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1454B" w14:textId="77777777" w:rsidR="008A7C8E" w:rsidRPr="0033755D" w:rsidRDefault="00157C08" w:rsidP="0012582A">
      <w:pPr>
        <w:spacing w:before="2600"/>
        <w:jc w:val="center"/>
        <w:rPr>
          <w:b/>
          <w:i/>
          <w:sz w:val="48"/>
          <w:szCs w:val="48"/>
        </w:rPr>
      </w:pPr>
      <w:r>
        <w:rPr>
          <w:b/>
          <w:sz w:val="48"/>
          <w:szCs w:val="48"/>
        </w:rPr>
        <w:t>SPRAWOZDANIE</w:t>
      </w:r>
      <w:r w:rsidR="008A7C8E">
        <w:rPr>
          <w:b/>
          <w:i/>
          <w:sz w:val="48"/>
          <w:szCs w:val="48"/>
        </w:rPr>
        <w:t xml:space="preserve"> </w:t>
      </w:r>
    </w:p>
    <w:p w14:paraId="501C0AB6" w14:textId="77777777" w:rsidR="008A7C8E" w:rsidRPr="0033755D" w:rsidRDefault="00157C08" w:rsidP="008A7C8E">
      <w:pPr>
        <w:jc w:val="center"/>
        <w:rPr>
          <w:b/>
          <w:i/>
          <w:sz w:val="48"/>
          <w:szCs w:val="48"/>
        </w:rPr>
      </w:pPr>
      <w:r>
        <w:rPr>
          <w:b/>
          <w:i/>
          <w:sz w:val="48"/>
          <w:szCs w:val="48"/>
        </w:rPr>
        <w:t xml:space="preserve">Z </w:t>
      </w:r>
      <w:r w:rsidR="008A7C8E" w:rsidRPr="0033755D">
        <w:rPr>
          <w:b/>
          <w:i/>
          <w:sz w:val="48"/>
          <w:szCs w:val="48"/>
        </w:rPr>
        <w:t>WYKONANIA BUDŻETU</w:t>
      </w:r>
    </w:p>
    <w:p w14:paraId="5ED3D85C" w14:textId="77777777" w:rsidR="008A7C8E" w:rsidRPr="0033755D" w:rsidRDefault="008A7C8E" w:rsidP="008A7C8E">
      <w:pPr>
        <w:jc w:val="center"/>
        <w:rPr>
          <w:b/>
          <w:i/>
          <w:sz w:val="48"/>
          <w:szCs w:val="48"/>
        </w:rPr>
      </w:pPr>
      <w:r w:rsidRPr="0033755D">
        <w:rPr>
          <w:b/>
          <w:i/>
          <w:sz w:val="48"/>
          <w:szCs w:val="48"/>
        </w:rPr>
        <w:t>M.ST. WARSZAWY</w:t>
      </w:r>
    </w:p>
    <w:p w14:paraId="00201F03" w14:textId="5AC52199" w:rsidR="008A7C8E" w:rsidRPr="0033755D" w:rsidRDefault="008A7C8E" w:rsidP="00902DA8">
      <w:pPr>
        <w:jc w:val="center"/>
        <w:rPr>
          <w:b/>
          <w:i/>
          <w:sz w:val="48"/>
          <w:szCs w:val="48"/>
        </w:rPr>
      </w:pPr>
      <w:r w:rsidRPr="0033755D">
        <w:rPr>
          <w:b/>
          <w:i/>
          <w:sz w:val="48"/>
          <w:szCs w:val="48"/>
        </w:rPr>
        <w:t xml:space="preserve">ZA </w:t>
      </w:r>
      <w:r w:rsidR="00FF6875">
        <w:rPr>
          <w:b/>
          <w:i/>
          <w:sz w:val="48"/>
          <w:szCs w:val="48"/>
        </w:rPr>
        <w:t>2024</w:t>
      </w:r>
      <w:r w:rsidRPr="0033755D">
        <w:rPr>
          <w:b/>
          <w:i/>
          <w:sz w:val="48"/>
          <w:szCs w:val="48"/>
        </w:rPr>
        <w:t xml:space="preserve"> r.</w:t>
      </w:r>
    </w:p>
    <w:p w14:paraId="6B52648B" w14:textId="77777777" w:rsidR="008A7C8E" w:rsidRPr="0033755D" w:rsidRDefault="008A7C8E" w:rsidP="0012582A">
      <w:pPr>
        <w:spacing w:before="1600"/>
        <w:jc w:val="center"/>
        <w:rPr>
          <w:b/>
          <w:i/>
          <w:sz w:val="48"/>
          <w:szCs w:val="48"/>
        </w:rPr>
      </w:pPr>
      <w:r w:rsidRPr="0033755D">
        <w:rPr>
          <w:b/>
          <w:i/>
          <w:sz w:val="48"/>
          <w:szCs w:val="48"/>
        </w:rPr>
        <w:t xml:space="preserve">DZIELNICA </w:t>
      </w:r>
      <w:r>
        <w:rPr>
          <w:b/>
          <w:i/>
          <w:sz w:val="48"/>
          <w:szCs w:val="48"/>
        </w:rPr>
        <w:t>PRAGA</w:t>
      </w:r>
      <w:r w:rsidR="00C54CCF">
        <w:rPr>
          <w:b/>
          <w:i/>
          <w:sz w:val="48"/>
          <w:szCs w:val="48"/>
        </w:rPr>
        <w:t>-</w:t>
      </w:r>
      <w:r>
        <w:rPr>
          <w:b/>
          <w:i/>
          <w:sz w:val="48"/>
          <w:szCs w:val="48"/>
        </w:rPr>
        <w:t>PÓŁNOC</w:t>
      </w:r>
    </w:p>
    <w:p w14:paraId="52E81A03" w14:textId="2F1AA073" w:rsidR="008A7C8E" w:rsidRDefault="008A7C8E" w:rsidP="0012582A">
      <w:pPr>
        <w:spacing w:before="3200"/>
        <w:jc w:val="center"/>
        <w:rPr>
          <w:b/>
          <w:i/>
          <w:sz w:val="32"/>
          <w:szCs w:val="32"/>
        </w:rPr>
      </w:pPr>
      <w:r w:rsidRPr="0033755D">
        <w:rPr>
          <w:b/>
          <w:i/>
          <w:sz w:val="32"/>
          <w:szCs w:val="32"/>
        </w:rPr>
        <w:t xml:space="preserve">WARSZAWA, </w:t>
      </w:r>
      <w:r w:rsidR="00157C08">
        <w:rPr>
          <w:b/>
          <w:i/>
          <w:sz w:val="32"/>
          <w:szCs w:val="32"/>
        </w:rPr>
        <w:t>MARZEC</w:t>
      </w:r>
      <w:r w:rsidRPr="0033755D">
        <w:rPr>
          <w:b/>
          <w:i/>
          <w:sz w:val="32"/>
          <w:szCs w:val="32"/>
        </w:rPr>
        <w:t xml:space="preserve"> 20</w:t>
      </w:r>
      <w:r w:rsidR="00F4700A">
        <w:rPr>
          <w:b/>
          <w:i/>
          <w:sz w:val="32"/>
          <w:szCs w:val="32"/>
        </w:rPr>
        <w:t>2</w:t>
      </w:r>
      <w:r w:rsidR="00FF6875">
        <w:rPr>
          <w:b/>
          <w:i/>
          <w:sz w:val="32"/>
          <w:szCs w:val="32"/>
        </w:rPr>
        <w:t>5</w:t>
      </w:r>
      <w:r w:rsidRPr="0033755D">
        <w:rPr>
          <w:b/>
          <w:i/>
          <w:sz w:val="32"/>
          <w:szCs w:val="32"/>
        </w:rPr>
        <w:t xml:space="preserve"> ROK</w:t>
      </w:r>
    </w:p>
    <w:p w14:paraId="2D3AD482" w14:textId="77777777" w:rsidR="0012582A" w:rsidRDefault="0012582A" w:rsidP="0012582A"/>
    <w:p w14:paraId="44F75CE3" w14:textId="77777777" w:rsidR="008A7C8E" w:rsidRDefault="008A7C8E" w:rsidP="0012582A">
      <w:pPr>
        <w:sectPr w:rsidR="008A7C8E">
          <w:footerReference w:type="even" r:id="rId8"/>
          <w:pgSz w:w="11906" w:h="16838"/>
          <w:pgMar w:top="1417" w:right="1417" w:bottom="1417" w:left="1417" w:header="708" w:footer="708" w:gutter="0"/>
          <w:cols w:space="708"/>
          <w:docGrid w:linePitch="360"/>
        </w:sectPr>
      </w:pPr>
    </w:p>
    <w:p w14:paraId="60B34C40" w14:textId="77777777" w:rsidR="008A7C8E" w:rsidRDefault="008A7C8E" w:rsidP="00FF2036">
      <w:pPr>
        <w:spacing w:after="240"/>
        <w:jc w:val="center"/>
        <w:rPr>
          <w:b/>
          <w:szCs w:val="20"/>
        </w:rPr>
      </w:pPr>
      <w:r w:rsidRPr="00E13D84">
        <w:rPr>
          <w:b/>
          <w:szCs w:val="20"/>
        </w:rPr>
        <w:lastRenderedPageBreak/>
        <w:t>SPIS TREŚCI</w:t>
      </w:r>
    </w:p>
    <w:p w14:paraId="1DB62471" w14:textId="4D9F21E1" w:rsidR="00307847" w:rsidRDefault="008A7C8E">
      <w:pPr>
        <w:pStyle w:val="Spistreci1"/>
        <w:rPr>
          <w:rFonts w:asciiTheme="minorHAnsi" w:eastAsiaTheme="minorEastAsia" w:hAnsiTheme="minorHAnsi" w:cstheme="minorBidi"/>
          <w:b w:val="0"/>
          <w:kern w:val="2"/>
          <w:sz w:val="24"/>
          <w14:ligatures w14:val="standardContextual"/>
        </w:rPr>
      </w:pPr>
      <w:r>
        <w:fldChar w:fldCharType="begin"/>
      </w:r>
      <w:r>
        <w:instrText xml:space="preserve"> TOC \o "1-6" \h \z \u </w:instrText>
      </w:r>
      <w:r>
        <w:fldChar w:fldCharType="separate"/>
      </w:r>
      <w:hyperlink w:anchor="_Toc192843812" w:history="1">
        <w:r w:rsidR="00307847" w:rsidRPr="00D26CE1">
          <w:rPr>
            <w:rStyle w:val="Hipercze"/>
          </w:rPr>
          <w:t>1.</w:t>
        </w:r>
        <w:r w:rsidR="00307847">
          <w:rPr>
            <w:rFonts w:asciiTheme="minorHAnsi" w:eastAsiaTheme="minorEastAsia" w:hAnsiTheme="minorHAnsi" w:cstheme="minorBidi"/>
            <w:b w:val="0"/>
            <w:kern w:val="2"/>
            <w:sz w:val="24"/>
            <w14:ligatures w14:val="standardContextual"/>
          </w:rPr>
          <w:tab/>
        </w:r>
        <w:r w:rsidR="00307847" w:rsidRPr="00D26CE1">
          <w:rPr>
            <w:rStyle w:val="Hipercze"/>
          </w:rPr>
          <w:t>WPROWADZENIE</w:t>
        </w:r>
        <w:r w:rsidR="00307847">
          <w:rPr>
            <w:webHidden/>
          </w:rPr>
          <w:tab/>
        </w:r>
        <w:r w:rsidR="00307847">
          <w:rPr>
            <w:webHidden/>
          </w:rPr>
          <w:fldChar w:fldCharType="begin"/>
        </w:r>
        <w:r w:rsidR="00307847">
          <w:rPr>
            <w:webHidden/>
          </w:rPr>
          <w:instrText xml:space="preserve"> PAGEREF _Toc192843812 \h </w:instrText>
        </w:r>
        <w:r w:rsidR="00307847">
          <w:rPr>
            <w:webHidden/>
          </w:rPr>
        </w:r>
        <w:r w:rsidR="00307847">
          <w:rPr>
            <w:webHidden/>
          </w:rPr>
          <w:fldChar w:fldCharType="separate"/>
        </w:r>
        <w:r w:rsidR="00307847">
          <w:rPr>
            <w:webHidden/>
          </w:rPr>
          <w:t>5</w:t>
        </w:r>
        <w:r w:rsidR="00307847">
          <w:rPr>
            <w:webHidden/>
          </w:rPr>
          <w:fldChar w:fldCharType="end"/>
        </w:r>
      </w:hyperlink>
    </w:p>
    <w:p w14:paraId="6FA0C7D5" w14:textId="131CBFA5" w:rsidR="00307847" w:rsidRDefault="00307847">
      <w:pPr>
        <w:pStyle w:val="Spistreci1"/>
        <w:rPr>
          <w:rFonts w:asciiTheme="minorHAnsi" w:eastAsiaTheme="minorEastAsia" w:hAnsiTheme="minorHAnsi" w:cstheme="minorBidi"/>
          <w:b w:val="0"/>
          <w:kern w:val="2"/>
          <w:sz w:val="24"/>
          <w14:ligatures w14:val="standardContextual"/>
        </w:rPr>
      </w:pPr>
      <w:hyperlink w:anchor="_Toc192843813" w:history="1">
        <w:r w:rsidRPr="00D26CE1">
          <w:rPr>
            <w:rStyle w:val="Hipercze"/>
          </w:rPr>
          <w:t>2.</w:t>
        </w:r>
        <w:r>
          <w:rPr>
            <w:rFonts w:asciiTheme="minorHAnsi" w:eastAsiaTheme="minorEastAsia" w:hAnsiTheme="minorHAnsi" w:cstheme="minorBidi"/>
            <w:b w:val="0"/>
            <w:kern w:val="2"/>
            <w:sz w:val="24"/>
            <w14:ligatures w14:val="standardContextual"/>
          </w:rPr>
          <w:tab/>
        </w:r>
        <w:r w:rsidRPr="00D26CE1">
          <w:rPr>
            <w:rStyle w:val="Hipercze"/>
          </w:rPr>
          <w:t>INFORMACJE OBOWIĄZKOWE</w:t>
        </w:r>
        <w:r>
          <w:rPr>
            <w:webHidden/>
          </w:rPr>
          <w:tab/>
        </w:r>
        <w:r>
          <w:rPr>
            <w:webHidden/>
          </w:rPr>
          <w:fldChar w:fldCharType="begin"/>
        </w:r>
        <w:r>
          <w:rPr>
            <w:webHidden/>
          </w:rPr>
          <w:instrText xml:space="preserve"> PAGEREF _Toc192843813 \h </w:instrText>
        </w:r>
        <w:r>
          <w:rPr>
            <w:webHidden/>
          </w:rPr>
        </w:r>
        <w:r>
          <w:rPr>
            <w:webHidden/>
          </w:rPr>
          <w:fldChar w:fldCharType="separate"/>
        </w:r>
        <w:r>
          <w:rPr>
            <w:webHidden/>
          </w:rPr>
          <w:t>9</w:t>
        </w:r>
        <w:r>
          <w:rPr>
            <w:webHidden/>
          </w:rPr>
          <w:fldChar w:fldCharType="end"/>
        </w:r>
      </w:hyperlink>
    </w:p>
    <w:p w14:paraId="061F2CD8" w14:textId="51A71AF9" w:rsidR="00307847" w:rsidRDefault="00307847">
      <w:pPr>
        <w:pStyle w:val="Spistreci4"/>
        <w:rPr>
          <w:rFonts w:asciiTheme="minorHAnsi" w:eastAsiaTheme="minorEastAsia" w:hAnsiTheme="minorHAnsi" w:cstheme="minorBidi"/>
          <w:kern w:val="2"/>
          <w:sz w:val="24"/>
          <w14:ligatures w14:val="standardContextual"/>
        </w:rPr>
      </w:pPr>
      <w:hyperlink w:anchor="_Toc192843814" w:history="1">
        <w:r w:rsidRPr="00D26CE1">
          <w:rPr>
            <w:rStyle w:val="Hipercze"/>
          </w:rPr>
          <w:t>A.</w:t>
        </w:r>
        <w:r>
          <w:rPr>
            <w:rFonts w:asciiTheme="minorHAnsi" w:eastAsiaTheme="minorEastAsia" w:hAnsiTheme="minorHAnsi" w:cstheme="minorBidi"/>
            <w:kern w:val="2"/>
            <w:sz w:val="24"/>
            <w14:ligatures w14:val="standardContextual"/>
          </w:rPr>
          <w:tab/>
        </w:r>
        <w:r w:rsidRPr="00D26CE1">
          <w:rPr>
            <w:rStyle w:val="Hipercze"/>
          </w:rPr>
          <w:t>DOCHODY MIASTA STOŁECZNEGO WARSZAWY DO REALIZACJI PRZEZ DZIELNICĘ</w:t>
        </w:r>
        <w:r>
          <w:rPr>
            <w:webHidden/>
          </w:rPr>
          <w:tab/>
        </w:r>
        <w:r>
          <w:rPr>
            <w:webHidden/>
          </w:rPr>
          <w:fldChar w:fldCharType="begin"/>
        </w:r>
        <w:r>
          <w:rPr>
            <w:webHidden/>
          </w:rPr>
          <w:instrText xml:space="preserve"> PAGEREF _Toc192843814 \h </w:instrText>
        </w:r>
        <w:r>
          <w:rPr>
            <w:webHidden/>
          </w:rPr>
        </w:r>
        <w:r>
          <w:rPr>
            <w:webHidden/>
          </w:rPr>
          <w:fldChar w:fldCharType="separate"/>
        </w:r>
        <w:r>
          <w:rPr>
            <w:webHidden/>
          </w:rPr>
          <w:t>11</w:t>
        </w:r>
        <w:r>
          <w:rPr>
            <w:webHidden/>
          </w:rPr>
          <w:fldChar w:fldCharType="end"/>
        </w:r>
      </w:hyperlink>
    </w:p>
    <w:p w14:paraId="750814AF" w14:textId="71F56AF9" w:rsidR="00307847" w:rsidRDefault="00307847">
      <w:pPr>
        <w:pStyle w:val="Spistreci5"/>
        <w:rPr>
          <w:rFonts w:asciiTheme="minorHAnsi" w:eastAsiaTheme="minorEastAsia" w:hAnsiTheme="minorHAnsi" w:cstheme="minorBidi"/>
          <w:i w:val="0"/>
          <w:kern w:val="2"/>
          <w:sz w:val="24"/>
          <w14:ligatures w14:val="standardContextual"/>
        </w:rPr>
      </w:pPr>
      <w:hyperlink w:anchor="_Toc192843815" w:history="1">
        <w:r w:rsidRPr="00D26CE1">
          <w:rPr>
            <w:rStyle w:val="Hipercze"/>
          </w:rPr>
          <w:t>A.1.</w:t>
        </w:r>
        <w:r>
          <w:rPr>
            <w:rFonts w:asciiTheme="minorHAnsi" w:eastAsiaTheme="minorEastAsia" w:hAnsiTheme="minorHAnsi" w:cstheme="minorBidi"/>
            <w:i w:val="0"/>
            <w:kern w:val="2"/>
            <w:sz w:val="24"/>
            <w14:ligatures w14:val="standardContextual"/>
          </w:rPr>
          <w:tab/>
        </w:r>
        <w:r w:rsidRPr="00D26CE1">
          <w:rPr>
            <w:rStyle w:val="Hipercze"/>
          </w:rPr>
          <w:t>Dochody wg źródeł</w:t>
        </w:r>
        <w:r>
          <w:rPr>
            <w:webHidden/>
          </w:rPr>
          <w:tab/>
        </w:r>
        <w:r>
          <w:rPr>
            <w:webHidden/>
          </w:rPr>
          <w:fldChar w:fldCharType="begin"/>
        </w:r>
        <w:r>
          <w:rPr>
            <w:webHidden/>
          </w:rPr>
          <w:instrText xml:space="preserve"> PAGEREF _Toc192843815 \h </w:instrText>
        </w:r>
        <w:r>
          <w:rPr>
            <w:webHidden/>
          </w:rPr>
        </w:r>
        <w:r>
          <w:rPr>
            <w:webHidden/>
          </w:rPr>
          <w:fldChar w:fldCharType="separate"/>
        </w:r>
        <w:r>
          <w:rPr>
            <w:webHidden/>
          </w:rPr>
          <w:t>11</w:t>
        </w:r>
        <w:r>
          <w:rPr>
            <w:webHidden/>
          </w:rPr>
          <w:fldChar w:fldCharType="end"/>
        </w:r>
      </w:hyperlink>
    </w:p>
    <w:p w14:paraId="520E82F2" w14:textId="4D7A1F90" w:rsidR="00307847" w:rsidRDefault="00307847">
      <w:pPr>
        <w:pStyle w:val="Spistreci5"/>
        <w:rPr>
          <w:rFonts w:asciiTheme="minorHAnsi" w:eastAsiaTheme="minorEastAsia" w:hAnsiTheme="minorHAnsi" w:cstheme="minorBidi"/>
          <w:i w:val="0"/>
          <w:kern w:val="2"/>
          <w:sz w:val="24"/>
          <w14:ligatures w14:val="standardContextual"/>
        </w:rPr>
      </w:pPr>
      <w:hyperlink w:anchor="_Toc192843816" w:history="1">
        <w:r w:rsidRPr="00D26CE1">
          <w:rPr>
            <w:rStyle w:val="Hipercze"/>
          </w:rPr>
          <w:t>A.2.</w:t>
        </w:r>
        <w:r>
          <w:rPr>
            <w:rFonts w:asciiTheme="minorHAnsi" w:eastAsiaTheme="minorEastAsia" w:hAnsiTheme="minorHAnsi" w:cstheme="minorBidi"/>
            <w:i w:val="0"/>
            <w:kern w:val="2"/>
            <w:sz w:val="24"/>
            <w14:ligatures w14:val="standardContextual"/>
          </w:rPr>
          <w:tab/>
        </w:r>
        <w:r w:rsidRPr="00D26CE1">
          <w:rPr>
            <w:rStyle w:val="Hipercze"/>
          </w:rPr>
          <w:t>Dochody wg działów klasyfikacji budżetowej</w:t>
        </w:r>
        <w:r>
          <w:rPr>
            <w:webHidden/>
          </w:rPr>
          <w:tab/>
        </w:r>
        <w:r>
          <w:rPr>
            <w:webHidden/>
          </w:rPr>
          <w:fldChar w:fldCharType="begin"/>
        </w:r>
        <w:r>
          <w:rPr>
            <w:webHidden/>
          </w:rPr>
          <w:instrText xml:space="preserve"> PAGEREF _Toc192843816 \h </w:instrText>
        </w:r>
        <w:r>
          <w:rPr>
            <w:webHidden/>
          </w:rPr>
        </w:r>
        <w:r>
          <w:rPr>
            <w:webHidden/>
          </w:rPr>
          <w:fldChar w:fldCharType="separate"/>
        </w:r>
        <w:r>
          <w:rPr>
            <w:webHidden/>
          </w:rPr>
          <w:t>12</w:t>
        </w:r>
        <w:r>
          <w:rPr>
            <w:webHidden/>
          </w:rPr>
          <w:fldChar w:fldCharType="end"/>
        </w:r>
      </w:hyperlink>
    </w:p>
    <w:p w14:paraId="11C2640B" w14:textId="0B9D059C" w:rsidR="00307847" w:rsidRDefault="00307847">
      <w:pPr>
        <w:pStyle w:val="Spistreci4"/>
        <w:rPr>
          <w:rFonts w:asciiTheme="minorHAnsi" w:eastAsiaTheme="minorEastAsia" w:hAnsiTheme="minorHAnsi" w:cstheme="minorBidi"/>
          <w:kern w:val="2"/>
          <w:sz w:val="24"/>
          <w14:ligatures w14:val="standardContextual"/>
        </w:rPr>
      </w:pPr>
      <w:hyperlink w:anchor="_Toc192843817" w:history="1">
        <w:r w:rsidRPr="00D26CE1">
          <w:rPr>
            <w:rStyle w:val="Hipercze"/>
          </w:rPr>
          <w:t>B.</w:t>
        </w:r>
        <w:r>
          <w:rPr>
            <w:rFonts w:asciiTheme="minorHAnsi" w:eastAsiaTheme="minorEastAsia" w:hAnsiTheme="minorHAnsi" w:cstheme="minorBidi"/>
            <w:kern w:val="2"/>
            <w:sz w:val="24"/>
            <w14:ligatures w14:val="standardContextual"/>
          </w:rPr>
          <w:tab/>
        </w:r>
        <w:r w:rsidRPr="00D26CE1">
          <w:rPr>
            <w:rStyle w:val="Hipercze"/>
          </w:rPr>
          <w:t>WYDATKI M.ST. WARSZAWY</w:t>
        </w:r>
        <w:r>
          <w:rPr>
            <w:webHidden/>
          </w:rPr>
          <w:tab/>
        </w:r>
        <w:r>
          <w:rPr>
            <w:webHidden/>
          </w:rPr>
          <w:fldChar w:fldCharType="begin"/>
        </w:r>
        <w:r>
          <w:rPr>
            <w:webHidden/>
          </w:rPr>
          <w:instrText xml:space="preserve"> PAGEREF _Toc192843817 \h </w:instrText>
        </w:r>
        <w:r>
          <w:rPr>
            <w:webHidden/>
          </w:rPr>
        </w:r>
        <w:r>
          <w:rPr>
            <w:webHidden/>
          </w:rPr>
          <w:fldChar w:fldCharType="separate"/>
        </w:r>
        <w:r>
          <w:rPr>
            <w:webHidden/>
          </w:rPr>
          <w:t>13</w:t>
        </w:r>
        <w:r>
          <w:rPr>
            <w:webHidden/>
          </w:rPr>
          <w:fldChar w:fldCharType="end"/>
        </w:r>
      </w:hyperlink>
    </w:p>
    <w:p w14:paraId="6984C393" w14:textId="27595735" w:rsidR="00307847" w:rsidRDefault="00307847">
      <w:pPr>
        <w:pStyle w:val="Spistreci4"/>
        <w:rPr>
          <w:rFonts w:asciiTheme="minorHAnsi" w:eastAsiaTheme="minorEastAsia" w:hAnsiTheme="minorHAnsi" w:cstheme="minorBidi"/>
          <w:kern w:val="2"/>
          <w:sz w:val="24"/>
          <w14:ligatures w14:val="standardContextual"/>
        </w:rPr>
      </w:pPr>
      <w:hyperlink w:anchor="_Toc192843818" w:history="1">
        <w:r w:rsidRPr="00D26CE1">
          <w:rPr>
            <w:rStyle w:val="Hipercze"/>
          </w:rPr>
          <w:t>C.</w:t>
        </w:r>
        <w:r>
          <w:rPr>
            <w:rFonts w:asciiTheme="minorHAnsi" w:eastAsiaTheme="minorEastAsia" w:hAnsiTheme="minorHAnsi" w:cstheme="minorBidi"/>
            <w:kern w:val="2"/>
            <w:sz w:val="24"/>
            <w14:ligatures w14:val="standardContextual"/>
          </w:rPr>
          <w:tab/>
        </w:r>
        <w:r w:rsidRPr="00D26CE1">
          <w:rPr>
            <w:rStyle w:val="Hipercze"/>
          </w:rPr>
          <w:t>SPIS ZADAŃ INWESTYCYJNYCH</w:t>
        </w:r>
        <w:r>
          <w:rPr>
            <w:webHidden/>
          </w:rPr>
          <w:tab/>
        </w:r>
        <w:r>
          <w:rPr>
            <w:webHidden/>
          </w:rPr>
          <w:fldChar w:fldCharType="begin"/>
        </w:r>
        <w:r>
          <w:rPr>
            <w:webHidden/>
          </w:rPr>
          <w:instrText xml:space="preserve"> PAGEREF _Toc192843818 \h </w:instrText>
        </w:r>
        <w:r>
          <w:rPr>
            <w:webHidden/>
          </w:rPr>
        </w:r>
        <w:r>
          <w:rPr>
            <w:webHidden/>
          </w:rPr>
          <w:fldChar w:fldCharType="separate"/>
        </w:r>
        <w:r>
          <w:rPr>
            <w:webHidden/>
          </w:rPr>
          <w:t>37</w:t>
        </w:r>
        <w:r>
          <w:rPr>
            <w:webHidden/>
          </w:rPr>
          <w:fldChar w:fldCharType="end"/>
        </w:r>
      </w:hyperlink>
    </w:p>
    <w:p w14:paraId="254FC67B" w14:textId="63DE3027" w:rsidR="00307847" w:rsidRDefault="00307847">
      <w:pPr>
        <w:pStyle w:val="Spistreci4"/>
        <w:rPr>
          <w:rFonts w:asciiTheme="minorHAnsi" w:eastAsiaTheme="minorEastAsia" w:hAnsiTheme="minorHAnsi" w:cstheme="minorBidi"/>
          <w:kern w:val="2"/>
          <w:sz w:val="24"/>
          <w14:ligatures w14:val="standardContextual"/>
        </w:rPr>
      </w:pPr>
      <w:hyperlink w:anchor="_Toc192843819" w:history="1">
        <w:r w:rsidRPr="00D26CE1">
          <w:rPr>
            <w:rStyle w:val="Hipercze"/>
          </w:rPr>
          <w:t>D.</w:t>
        </w:r>
        <w:r>
          <w:rPr>
            <w:rFonts w:asciiTheme="minorHAnsi" w:eastAsiaTheme="minorEastAsia" w:hAnsiTheme="minorHAnsi" w:cstheme="minorBidi"/>
            <w:kern w:val="2"/>
            <w:sz w:val="24"/>
            <w14:ligatures w14:val="standardContextual"/>
          </w:rPr>
          <w:tab/>
        </w:r>
        <w:r w:rsidRPr="00D26CE1">
          <w:rPr>
            <w:rStyle w:val="Hipercze"/>
          </w:rPr>
          <w:t>WYKONANIE PLANU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_Toc192843819 \h </w:instrText>
        </w:r>
        <w:r>
          <w:rPr>
            <w:webHidden/>
          </w:rPr>
        </w:r>
        <w:r>
          <w:rPr>
            <w:webHidden/>
          </w:rPr>
          <w:fldChar w:fldCharType="separate"/>
        </w:r>
        <w:r>
          <w:rPr>
            <w:webHidden/>
          </w:rPr>
          <w:t>41</w:t>
        </w:r>
        <w:r>
          <w:rPr>
            <w:webHidden/>
          </w:rPr>
          <w:fldChar w:fldCharType="end"/>
        </w:r>
      </w:hyperlink>
    </w:p>
    <w:p w14:paraId="007E1BA1" w14:textId="2F8551AC" w:rsidR="00307847" w:rsidRDefault="00307847">
      <w:pPr>
        <w:pStyle w:val="Spistreci5"/>
        <w:rPr>
          <w:rFonts w:asciiTheme="minorHAnsi" w:eastAsiaTheme="minorEastAsia" w:hAnsiTheme="minorHAnsi" w:cstheme="minorBidi"/>
          <w:i w:val="0"/>
          <w:kern w:val="2"/>
          <w:sz w:val="24"/>
          <w14:ligatures w14:val="standardContextual"/>
        </w:rPr>
      </w:pPr>
      <w:hyperlink w:anchor="_Toc192843820" w:history="1">
        <w:r w:rsidRPr="00D26CE1">
          <w:rPr>
            <w:rStyle w:val="Hipercze"/>
          </w:rPr>
          <w:t>D.1.</w:t>
        </w:r>
        <w:r>
          <w:rPr>
            <w:rFonts w:asciiTheme="minorHAnsi" w:eastAsiaTheme="minorEastAsia" w:hAnsiTheme="minorHAnsi" w:cstheme="minorBidi"/>
            <w:i w:val="0"/>
            <w:kern w:val="2"/>
            <w:sz w:val="24"/>
            <w14:ligatures w14:val="standardContextual"/>
          </w:rPr>
          <w:tab/>
        </w:r>
        <w:r w:rsidRPr="00D26CE1">
          <w:rPr>
            <w:rStyle w:val="Hipercze"/>
          </w:rPr>
          <w:t>Oświata i wychowanie</w:t>
        </w:r>
        <w:r>
          <w:rPr>
            <w:webHidden/>
          </w:rPr>
          <w:tab/>
        </w:r>
        <w:r>
          <w:rPr>
            <w:webHidden/>
          </w:rPr>
          <w:fldChar w:fldCharType="begin"/>
        </w:r>
        <w:r>
          <w:rPr>
            <w:webHidden/>
          </w:rPr>
          <w:instrText xml:space="preserve"> PAGEREF _Toc192843820 \h </w:instrText>
        </w:r>
        <w:r>
          <w:rPr>
            <w:webHidden/>
          </w:rPr>
        </w:r>
        <w:r>
          <w:rPr>
            <w:webHidden/>
          </w:rPr>
          <w:fldChar w:fldCharType="separate"/>
        </w:r>
        <w:r>
          <w:rPr>
            <w:webHidden/>
          </w:rPr>
          <w:t>41</w:t>
        </w:r>
        <w:r>
          <w:rPr>
            <w:webHidden/>
          </w:rPr>
          <w:fldChar w:fldCharType="end"/>
        </w:r>
      </w:hyperlink>
    </w:p>
    <w:p w14:paraId="00F692C9" w14:textId="099EFAF9" w:rsidR="00307847" w:rsidRDefault="00307847">
      <w:pPr>
        <w:pStyle w:val="Spistreci6"/>
        <w:rPr>
          <w:rFonts w:asciiTheme="minorHAnsi" w:eastAsiaTheme="minorEastAsia" w:hAnsiTheme="minorHAnsi" w:cstheme="minorBidi"/>
          <w:i w:val="0"/>
          <w:kern w:val="2"/>
          <w:sz w:val="24"/>
          <w14:ligatures w14:val="standardContextual"/>
        </w:rPr>
      </w:pPr>
      <w:hyperlink w:anchor="_Toc192843821" w:history="1">
        <w:r w:rsidRPr="00D26CE1">
          <w:rPr>
            <w:rStyle w:val="Hipercze"/>
          </w:rPr>
          <w:t>D.1.1.</w:t>
        </w:r>
        <w:r>
          <w:rPr>
            <w:rFonts w:asciiTheme="minorHAnsi" w:eastAsiaTheme="minorEastAsia" w:hAnsiTheme="minorHAnsi" w:cstheme="minorBidi"/>
            <w:i w:val="0"/>
            <w:kern w:val="2"/>
            <w:sz w:val="24"/>
            <w14:ligatures w14:val="standardContextual"/>
          </w:rPr>
          <w:tab/>
        </w:r>
        <w:r w:rsidRPr="00D26CE1">
          <w:rPr>
            <w:rStyle w:val="Hipercze"/>
          </w:rPr>
          <w:t>Szkoły podstawowe</w:t>
        </w:r>
        <w:r>
          <w:rPr>
            <w:webHidden/>
          </w:rPr>
          <w:tab/>
        </w:r>
        <w:r>
          <w:rPr>
            <w:webHidden/>
          </w:rPr>
          <w:fldChar w:fldCharType="begin"/>
        </w:r>
        <w:r>
          <w:rPr>
            <w:webHidden/>
          </w:rPr>
          <w:instrText xml:space="preserve"> PAGEREF _Toc192843821 \h </w:instrText>
        </w:r>
        <w:r>
          <w:rPr>
            <w:webHidden/>
          </w:rPr>
        </w:r>
        <w:r>
          <w:rPr>
            <w:webHidden/>
          </w:rPr>
          <w:fldChar w:fldCharType="separate"/>
        </w:r>
        <w:r>
          <w:rPr>
            <w:webHidden/>
          </w:rPr>
          <w:t>42</w:t>
        </w:r>
        <w:r>
          <w:rPr>
            <w:webHidden/>
          </w:rPr>
          <w:fldChar w:fldCharType="end"/>
        </w:r>
      </w:hyperlink>
    </w:p>
    <w:p w14:paraId="0E69CB57" w14:textId="7906A82C" w:rsidR="00307847" w:rsidRDefault="00307847">
      <w:pPr>
        <w:pStyle w:val="Spistreci6"/>
        <w:rPr>
          <w:rFonts w:asciiTheme="minorHAnsi" w:eastAsiaTheme="minorEastAsia" w:hAnsiTheme="minorHAnsi" w:cstheme="minorBidi"/>
          <w:i w:val="0"/>
          <w:kern w:val="2"/>
          <w:sz w:val="24"/>
          <w14:ligatures w14:val="standardContextual"/>
        </w:rPr>
      </w:pPr>
      <w:hyperlink w:anchor="_Toc192843822" w:history="1">
        <w:r w:rsidRPr="00D26CE1">
          <w:rPr>
            <w:rStyle w:val="Hipercze"/>
          </w:rPr>
          <w:t>D.1.2.</w:t>
        </w:r>
        <w:r>
          <w:rPr>
            <w:rFonts w:asciiTheme="minorHAnsi" w:eastAsiaTheme="minorEastAsia" w:hAnsiTheme="minorHAnsi" w:cstheme="minorBidi"/>
            <w:i w:val="0"/>
            <w:kern w:val="2"/>
            <w:sz w:val="24"/>
            <w14:ligatures w14:val="standardContextual"/>
          </w:rPr>
          <w:tab/>
        </w:r>
        <w:r w:rsidRPr="00D26CE1">
          <w:rPr>
            <w:rStyle w:val="Hipercze"/>
          </w:rPr>
          <w:t>Przedszkola</w:t>
        </w:r>
        <w:r>
          <w:rPr>
            <w:webHidden/>
          </w:rPr>
          <w:tab/>
        </w:r>
        <w:r>
          <w:rPr>
            <w:webHidden/>
          </w:rPr>
          <w:fldChar w:fldCharType="begin"/>
        </w:r>
        <w:r>
          <w:rPr>
            <w:webHidden/>
          </w:rPr>
          <w:instrText xml:space="preserve"> PAGEREF _Toc192843822 \h </w:instrText>
        </w:r>
        <w:r>
          <w:rPr>
            <w:webHidden/>
          </w:rPr>
        </w:r>
        <w:r>
          <w:rPr>
            <w:webHidden/>
          </w:rPr>
          <w:fldChar w:fldCharType="separate"/>
        </w:r>
        <w:r>
          <w:rPr>
            <w:webHidden/>
          </w:rPr>
          <w:t>43</w:t>
        </w:r>
        <w:r>
          <w:rPr>
            <w:webHidden/>
          </w:rPr>
          <w:fldChar w:fldCharType="end"/>
        </w:r>
      </w:hyperlink>
    </w:p>
    <w:p w14:paraId="0BAA8EED" w14:textId="46ED6397" w:rsidR="00307847" w:rsidRDefault="00307847">
      <w:pPr>
        <w:pStyle w:val="Spistreci6"/>
        <w:rPr>
          <w:rFonts w:asciiTheme="minorHAnsi" w:eastAsiaTheme="minorEastAsia" w:hAnsiTheme="minorHAnsi" w:cstheme="minorBidi"/>
          <w:i w:val="0"/>
          <w:kern w:val="2"/>
          <w:sz w:val="24"/>
          <w14:ligatures w14:val="standardContextual"/>
        </w:rPr>
      </w:pPr>
      <w:hyperlink w:anchor="_Toc192843823" w:history="1">
        <w:r w:rsidRPr="00D26CE1">
          <w:rPr>
            <w:rStyle w:val="Hipercze"/>
          </w:rPr>
          <w:t>D.1.3.</w:t>
        </w:r>
        <w:r>
          <w:rPr>
            <w:rFonts w:asciiTheme="minorHAnsi" w:eastAsiaTheme="minorEastAsia" w:hAnsiTheme="minorHAnsi" w:cstheme="minorBidi"/>
            <w:i w:val="0"/>
            <w:kern w:val="2"/>
            <w:sz w:val="24"/>
            <w14:ligatures w14:val="standardContextual"/>
          </w:rPr>
          <w:tab/>
        </w:r>
        <w:r w:rsidRPr="00D26CE1">
          <w:rPr>
            <w:rStyle w:val="Hipercze"/>
          </w:rPr>
          <w:t>Technika</w:t>
        </w:r>
        <w:r>
          <w:rPr>
            <w:webHidden/>
          </w:rPr>
          <w:tab/>
        </w:r>
        <w:r>
          <w:rPr>
            <w:webHidden/>
          </w:rPr>
          <w:fldChar w:fldCharType="begin"/>
        </w:r>
        <w:r>
          <w:rPr>
            <w:webHidden/>
          </w:rPr>
          <w:instrText xml:space="preserve"> PAGEREF _Toc192843823 \h </w:instrText>
        </w:r>
        <w:r>
          <w:rPr>
            <w:webHidden/>
          </w:rPr>
        </w:r>
        <w:r>
          <w:rPr>
            <w:webHidden/>
          </w:rPr>
          <w:fldChar w:fldCharType="separate"/>
        </w:r>
        <w:r>
          <w:rPr>
            <w:webHidden/>
          </w:rPr>
          <w:t>44</w:t>
        </w:r>
        <w:r>
          <w:rPr>
            <w:webHidden/>
          </w:rPr>
          <w:fldChar w:fldCharType="end"/>
        </w:r>
      </w:hyperlink>
    </w:p>
    <w:p w14:paraId="2939DBC6" w14:textId="560D2461" w:rsidR="00307847" w:rsidRDefault="00307847">
      <w:pPr>
        <w:pStyle w:val="Spistreci6"/>
        <w:rPr>
          <w:rFonts w:asciiTheme="minorHAnsi" w:eastAsiaTheme="minorEastAsia" w:hAnsiTheme="minorHAnsi" w:cstheme="minorBidi"/>
          <w:i w:val="0"/>
          <w:kern w:val="2"/>
          <w:sz w:val="24"/>
          <w14:ligatures w14:val="standardContextual"/>
        </w:rPr>
      </w:pPr>
      <w:hyperlink w:anchor="_Toc192843824" w:history="1">
        <w:r w:rsidRPr="00D26CE1">
          <w:rPr>
            <w:rStyle w:val="Hipercze"/>
          </w:rPr>
          <w:t>D.1.4.</w:t>
        </w:r>
        <w:r>
          <w:rPr>
            <w:rFonts w:asciiTheme="minorHAnsi" w:eastAsiaTheme="minorEastAsia" w:hAnsiTheme="minorHAnsi" w:cstheme="minorBidi"/>
            <w:i w:val="0"/>
            <w:kern w:val="2"/>
            <w:sz w:val="24"/>
            <w14:ligatures w14:val="standardContextual"/>
          </w:rPr>
          <w:tab/>
        </w:r>
        <w:r w:rsidRPr="00D26CE1">
          <w:rPr>
            <w:rStyle w:val="Hipercze"/>
          </w:rPr>
          <w:t>Licea ogólnokształcące</w:t>
        </w:r>
        <w:r>
          <w:rPr>
            <w:webHidden/>
          </w:rPr>
          <w:tab/>
        </w:r>
        <w:r>
          <w:rPr>
            <w:webHidden/>
          </w:rPr>
          <w:fldChar w:fldCharType="begin"/>
        </w:r>
        <w:r>
          <w:rPr>
            <w:webHidden/>
          </w:rPr>
          <w:instrText xml:space="preserve"> PAGEREF _Toc192843824 \h </w:instrText>
        </w:r>
        <w:r>
          <w:rPr>
            <w:webHidden/>
          </w:rPr>
        </w:r>
        <w:r>
          <w:rPr>
            <w:webHidden/>
          </w:rPr>
          <w:fldChar w:fldCharType="separate"/>
        </w:r>
        <w:r>
          <w:rPr>
            <w:webHidden/>
          </w:rPr>
          <w:t>45</w:t>
        </w:r>
        <w:r>
          <w:rPr>
            <w:webHidden/>
          </w:rPr>
          <w:fldChar w:fldCharType="end"/>
        </w:r>
      </w:hyperlink>
    </w:p>
    <w:p w14:paraId="2BB10992" w14:textId="3EF50647" w:rsidR="00307847" w:rsidRDefault="00307847">
      <w:pPr>
        <w:pStyle w:val="Spistreci5"/>
        <w:rPr>
          <w:rFonts w:asciiTheme="minorHAnsi" w:eastAsiaTheme="minorEastAsia" w:hAnsiTheme="minorHAnsi" w:cstheme="minorBidi"/>
          <w:i w:val="0"/>
          <w:kern w:val="2"/>
          <w:sz w:val="24"/>
          <w14:ligatures w14:val="standardContextual"/>
        </w:rPr>
      </w:pPr>
      <w:hyperlink w:anchor="_Toc192843825" w:history="1">
        <w:r w:rsidRPr="00D26CE1">
          <w:rPr>
            <w:rStyle w:val="Hipercze"/>
          </w:rPr>
          <w:t>D.2.</w:t>
        </w:r>
        <w:r>
          <w:rPr>
            <w:rFonts w:asciiTheme="minorHAnsi" w:eastAsiaTheme="minorEastAsia" w:hAnsiTheme="minorHAnsi" w:cstheme="minorBidi"/>
            <w:i w:val="0"/>
            <w:kern w:val="2"/>
            <w:sz w:val="24"/>
            <w14:ligatures w14:val="standardContextual"/>
          </w:rPr>
          <w:tab/>
        </w:r>
        <w:r w:rsidRPr="00D26CE1">
          <w:rPr>
            <w:rStyle w:val="Hipercze"/>
          </w:rPr>
          <w:t>Edukacyjna opieka wychowawcza - Placówki wychowania pozaszkolnego</w:t>
        </w:r>
        <w:r>
          <w:rPr>
            <w:webHidden/>
          </w:rPr>
          <w:tab/>
        </w:r>
        <w:r>
          <w:rPr>
            <w:webHidden/>
          </w:rPr>
          <w:fldChar w:fldCharType="begin"/>
        </w:r>
        <w:r>
          <w:rPr>
            <w:webHidden/>
          </w:rPr>
          <w:instrText xml:space="preserve"> PAGEREF _Toc192843825 \h </w:instrText>
        </w:r>
        <w:r>
          <w:rPr>
            <w:webHidden/>
          </w:rPr>
        </w:r>
        <w:r>
          <w:rPr>
            <w:webHidden/>
          </w:rPr>
          <w:fldChar w:fldCharType="separate"/>
        </w:r>
        <w:r>
          <w:rPr>
            <w:webHidden/>
          </w:rPr>
          <w:t>46</w:t>
        </w:r>
        <w:r>
          <w:rPr>
            <w:webHidden/>
          </w:rPr>
          <w:fldChar w:fldCharType="end"/>
        </w:r>
      </w:hyperlink>
    </w:p>
    <w:p w14:paraId="41C8DE93" w14:textId="1D6CA58C" w:rsidR="00307847" w:rsidRDefault="00307847">
      <w:pPr>
        <w:pStyle w:val="Spistreci4"/>
        <w:rPr>
          <w:rFonts w:asciiTheme="minorHAnsi" w:eastAsiaTheme="minorEastAsia" w:hAnsiTheme="minorHAnsi" w:cstheme="minorBidi"/>
          <w:kern w:val="2"/>
          <w:sz w:val="24"/>
          <w14:ligatures w14:val="standardContextual"/>
        </w:rPr>
      </w:pPr>
      <w:hyperlink w:anchor="_Toc192843826" w:history="1">
        <w:r w:rsidRPr="00D26CE1">
          <w:rPr>
            <w:rStyle w:val="Hipercze"/>
          </w:rPr>
          <w:t>E.</w:t>
        </w:r>
        <w:r>
          <w:rPr>
            <w:rFonts w:asciiTheme="minorHAnsi" w:eastAsiaTheme="minorEastAsia" w:hAnsiTheme="minorHAnsi" w:cstheme="minorBidi"/>
            <w:kern w:val="2"/>
            <w:sz w:val="24"/>
            <w14:ligatures w14:val="standardContextual"/>
          </w:rPr>
          <w:tab/>
        </w:r>
        <w:r w:rsidRPr="00D26CE1">
          <w:rPr>
            <w:rStyle w:val="Hipercze"/>
          </w:rPr>
          <w:t>INFORMACJA Z WYKONANIA PLANÓW FINANSOWYCH INSTYTUCJI KULTURY</w:t>
        </w:r>
        <w:r>
          <w:rPr>
            <w:webHidden/>
          </w:rPr>
          <w:tab/>
        </w:r>
        <w:r>
          <w:rPr>
            <w:webHidden/>
          </w:rPr>
          <w:fldChar w:fldCharType="begin"/>
        </w:r>
        <w:r>
          <w:rPr>
            <w:webHidden/>
          </w:rPr>
          <w:instrText xml:space="preserve"> PAGEREF _Toc192843826 \h </w:instrText>
        </w:r>
        <w:r>
          <w:rPr>
            <w:webHidden/>
          </w:rPr>
        </w:r>
        <w:r>
          <w:rPr>
            <w:webHidden/>
          </w:rPr>
          <w:fldChar w:fldCharType="separate"/>
        </w:r>
        <w:r>
          <w:rPr>
            <w:webHidden/>
          </w:rPr>
          <w:t>47</w:t>
        </w:r>
        <w:r>
          <w:rPr>
            <w:webHidden/>
          </w:rPr>
          <w:fldChar w:fldCharType="end"/>
        </w:r>
      </w:hyperlink>
    </w:p>
    <w:p w14:paraId="520F75E5" w14:textId="3A00EEC5" w:rsidR="00307847" w:rsidRDefault="00307847">
      <w:pPr>
        <w:pStyle w:val="Spistreci5"/>
        <w:rPr>
          <w:rFonts w:asciiTheme="minorHAnsi" w:eastAsiaTheme="minorEastAsia" w:hAnsiTheme="minorHAnsi" w:cstheme="minorBidi"/>
          <w:i w:val="0"/>
          <w:kern w:val="2"/>
          <w:sz w:val="24"/>
          <w14:ligatures w14:val="standardContextual"/>
        </w:rPr>
      </w:pPr>
      <w:hyperlink w:anchor="_Toc192843827" w:history="1">
        <w:r w:rsidRPr="00D26CE1">
          <w:rPr>
            <w:rStyle w:val="Hipercze"/>
          </w:rPr>
          <w:t>E.1.</w:t>
        </w:r>
        <w:r>
          <w:rPr>
            <w:rFonts w:asciiTheme="minorHAnsi" w:eastAsiaTheme="minorEastAsia" w:hAnsiTheme="minorHAnsi" w:cstheme="minorBidi"/>
            <w:i w:val="0"/>
            <w:kern w:val="2"/>
            <w:sz w:val="24"/>
            <w14:ligatures w14:val="standardContextual"/>
          </w:rPr>
          <w:tab/>
        </w:r>
        <w:r w:rsidRPr="00D26CE1">
          <w:rPr>
            <w:rStyle w:val="Hipercze"/>
          </w:rPr>
          <w:t>Dom Kultury "Praga" w Dzielnicy Praga - Północ</w:t>
        </w:r>
        <w:r>
          <w:rPr>
            <w:webHidden/>
          </w:rPr>
          <w:tab/>
        </w:r>
        <w:r>
          <w:rPr>
            <w:webHidden/>
          </w:rPr>
          <w:fldChar w:fldCharType="begin"/>
        </w:r>
        <w:r>
          <w:rPr>
            <w:webHidden/>
          </w:rPr>
          <w:instrText xml:space="preserve"> PAGEREF _Toc192843827 \h </w:instrText>
        </w:r>
        <w:r>
          <w:rPr>
            <w:webHidden/>
          </w:rPr>
        </w:r>
        <w:r>
          <w:rPr>
            <w:webHidden/>
          </w:rPr>
          <w:fldChar w:fldCharType="separate"/>
        </w:r>
        <w:r>
          <w:rPr>
            <w:webHidden/>
          </w:rPr>
          <w:t>47</w:t>
        </w:r>
        <w:r>
          <w:rPr>
            <w:webHidden/>
          </w:rPr>
          <w:fldChar w:fldCharType="end"/>
        </w:r>
      </w:hyperlink>
    </w:p>
    <w:p w14:paraId="362AB519" w14:textId="172B2CCE" w:rsidR="00307847" w:rsidRDefault="00307847">
      <w:pPr>
        <w:pStyle w:val="Spistreci5"/>
        <w:rPr>
          <w:rFonts w:asciiTheme="minorHAnsi" w:eastAsiaTheme="minorEastAsia" w:hAnsiTheme="minorHAnsi" w:cstheme="minorBidi"/>
          <w:i w:val="0"/>
          <w:kern w:val="2"/>
          <w:sz w:val="24"/>
          <w14:ligatures w14:val="standardContextual"/>
        </w:rPr>
      </w:pPr>
      <w:hyperlink w:anchor="_Toc192843828" w:history="1">
        <w:r w:rsidRPr="00D26CE1">
          <w:rPr>
            <w:rStyle w:val="Hipercze"/>
          </w:rPr>
          <w:t>E.2.</w:t>
        </w:r>
        <w:r>
          <w:rPr>
            <w:rFonts w:asciiTheme="minorHAnsi" w:eastAsiaTheme="minorEastAsia" w:hAnsiTheme="minorHAnsi" w:cstheme="minorBidi"/>
            <w:i w:val="0"/>
            <w:kern w:val="2"/>
            <w:sz w:val="24"/>
            <w14:ligatures w14:val="standardContextual"/>
          </w:rPr>
          <w:tab/>
        </w:r>
        <w:r w:rsidRPr="00D26CE1">
          <w:rPr>
            <w:rStyle w:val="Hipercze"/>
          </w:rPr>
          <w:t>Biblioteka Publiczna im. Księdza Jana Twardowskiego w Dzielnicy Praga - Północ</w:t>
        </w:r>
        <w:r>
          <w:rPr>
            <w:webHidden/>
          </w:rPr>
          <w:tab/>
        </w:r>
        <w:r>
          <w:rPr>
            <w:webHidden/>
          </w:rPr>
          <w:fldChar w:fldCharType="begin"/>
        </w:r>
        <w:r>
          <w:rPr>
            <w:webHidden/>
          </w:rPr>
          <w:instrText xml:space="preserve"> PAGEREF _Toc192843828 \h </w:instrText>
        </w:r>
        <w:r>
          <w:rPr>
            <w:webHidden/>
          </w:rPr>
        </w:r>
        <w:r>
          <w:rPr>
            <w:webHidden/>
          </w:rPr>
          <w:fldChar w:fldCharType="separate"/>
        </w:r>
        <w:r>
          <w:rPr>
            <w:webHidden/>
          </w:rPr>
          <w:t>48</w:t>
        </w:r>
        <w:r>
          <w:rPr>
            <w:webHidden/>
          </w:rPr>
          <w:fldChar w:fldCharType="end"/>
        </w:r>
      </w:hyperlink>
    </w:p>
    <w:p w14:paraId="1F7250EF" w14:textId="38EBE2F9" w:rsidR="00307847" w:rsidRDefault="00307847">
      <w:pPr>
        <w:pStyle w:val="Spistreci1"/>
        <w:rPr>
          <w:rFonts w:asciiTheme="minorHAnsi" w:eastAsiaTheme="minorEastAsia" w:hAnsiTheme="minorHAnsi" w:cstheme="minorBidi"/>
          <w:b w:val="0"/>
          <w:kern w:val="2"/>
          <w:sz w:val="24"/>
          <w14:ligatures w14:val="standardContextual"/>
        </w:rPr>
      </w:pPr>
      <w:hyperlink w:anchor="_Toc192843829" w:history="1">
        <w:r w:rsidRPr="00D26CE1">
          <w:rPr>
            <w:rStyle w:val="Hipercze"/>
          </w:rPr>
          <w:t>3.</w:t>
        </w:r>
        <w:r>
          <w:rPr>
            <w:rFonts w:asciiTheme="minorHAnsi" w:eastAsiaTheme="minorEastAsia" w:hAnsiTheme="minorHAnsi" w:cstheme="minorBidi"/>
            <w:b w:val="0"/>
            <w:kern w:val="2"/>
            <w:sz w:val="24"/>
            <w14:ligatures w14:val="standardContextual"/>
          </w:rPr>
          <w:tab/>
        </w:r>
        <w:r w:rsidRPr="00D26CE1">
          <w:rPr>
            <w:rStyle w:val="Hipercze"/>
          </w:rPr>
          <w:t>TABLICE ZBIORCZE</w:t>
        </w:r>
        <w:r>
          <w:rPr>
            <w:webHidden/>
          </w:rPr>
          <w:tab/>
        </w:r>
        <w:r>
          <w:rPr>
            <w:webHidden/>
          </w:rPr>
          <w:fldChar w:fldCharType="begin"/>
        </w:r>
        <w:r>
          <w:rPr>
            <w:webHidden/>
          </w:rPr>
          <w:instrText xml:space="preserve"> PAGEREF _Toc192843829 \h </w:instrText>
        </w:r>
        <w:r>
          <w:rPr>
            <w:webHidden/>
          </w:rPr>
        </w:r>
        <w:r>
          <w:rPr>
            <w:webHidden/>
          </w:rPr>
          <w:fldChar w:fldCharType="separate"/>
        </w:r>
        <w:r>
          <w:rPr>
            <w:webHidden/>
          </w:rPr>
          <w:t>49</w:t>
        </w:r>
        <w:r>
          <w:rPr>
            <w:webHidden/>
          </w:rPr>
          <w:fldChar w:fldCharType="end"/>
        </w:r>
      </w:hyperlink>
    </w:p>
    <w:p w14:paraId="7F9793EC" w14:textId="30A211E6" w:rsidR="00307847" w:rsidRDefault="00307847">
      <w:pPr>
        <w:pStyle w:val="Spistreci2"/>
        <w:rPr>
          <w:rFonts w:asciiTheme="minorHAnsi" w:eastAsiaTheme="minorEastAsia" w:hAnsiTheme="minorHAnsi" w:cstheme="minorBidi"/>
          <w:caps w:val="0"/>
          <w:kern w:val="2"/>
          <w:sz w:val="24"/>
          <w:szCs w:val="24"/>
          <w14:ligatures w14:val="standardContextual"/>
        </w:rPr>
      </w:pPr>
      <w:hyperlink w:anchor="_Toc192843830" w:history="1">
        <w:r w:rsidRPr="00D26CE1">
          <w:rPr>
            <w:rStyle w:val="Hipercze"/>
          </w:rPr>
          <w:t>3.1.</w:t>
        </w:r>
        <w:r>
          <w:rPr>
            <w:rFonts w:asciiTheme="minorHAnsi" w:eastAsiaTheme="minorEastAsia" w:hAnsiTheme="minorHAnsi" w:cstheme="minorBidi"/>
            <w:caps w:val="0"/>
            <w:kern w:val="2"/>
            <w:sz w:val="24"/>
            <w:szCs w:val="24"/>
            <w14:ligatures w14:val="standardContextual"/>
          </w:rPr>
          <w:tab/>
        </w:r>
        <w:r w:rsidRPr="00D26CE1">
          <w:rPr>
            <w:rStyle w:val="Hipercze"/>
          </w:rPr>
          <w:t>Wydatki ogółem w układzie zadań</w:t>
        </w:r>
        <w:r>
          <w:rPr>
            <w:webHidden/>
          </w:rPr>
          <w:tab/>
        </w:r>
        <w:r>
          <w:rPr>
            <w:webHidden/>
          </w:rPr>
          <w:fldChar w:fldCharType="begin"/>
        </w:r>
        <w:r>
          <w:rPr>
            <w:webHidden/>
          </w:rPr>
          <w:instrText xml:space="preserve"> PAGEREF _Toc192843830 \h </w:instrText>
        </w:r>
        <w:r>
          <w:rPr>
            <w:webHidden/>
          </w:rPr>
        </w:r>
        <w:r>
          <w:rPr>
            <w:webHidden/>
          </w:rPr>
          <w:fldChar w:fldCharType="separate"/>
        </w:r>
        <w:r>
          <w:rPr>
            <w:webHidden/>
          </w:rPr>
          <w:t>51</w:t>
        </w:r>
        <w:r>
          <w:rPr>
            <w:webHidden/>
          </w:rPr>
          <w:fldChar w:fldCharType="end"/>
        </w:r>
      </w:hyperlink>
    </w:p>
    <w:p w14:paraId="7512C04A" w14:textId="7F79BCEC" w:rsidR="00307847" w:rsidRDefault="00307847">
      <w:pPr>
        <w:pStyle w:val="Spistreci2"/>
        <w:rPr>
          <w:rFonts w:asciiTheme="minorHAnsi" w:eastAsiaTheme="minorEastAsia" w:hAnsiTheme="minorHAnsi" w:cstheme="minorBidi"/>
          <w:caps w:val="0"/>
          <w:kern w:val="2"/>
          <w:sz w:val="24"/>
          <w:szCs w:val="24"/>
          <w14:ligatures w14:val="standardContextual"/>
        </w:rPr>
      </w:pPr>
      <w:hyperlink w:anchor="_Toc192843831" w:history="1">
        <w:r w:rsidRPr="00D26CE1">
          <w:rPr>
            <w:rStyle w:val="Hipercze"/>
          </w:rPr>
          <w:t>3.2.</w:t>
        </w:r>
        <w:r>
          <w:rPr>
            <w:rFonts w:asciiTheme="minorHAnsi" w:eastAsiaTheme="minorEastAsia" w:hAnsiTheme="minorHAnsi" w:cstheme="minorBidi"/>
            <w:caps w:val="0"/>
            <w:kern w:val="2"/>
            <w:sz w:val="24"/>
            <w:szCs w:val="24"/>
            <w14:ligatures w14:val="standardContextual"/>
          </w:rPr>
          <w:tab/>
        </w:r>
        <w:r w:rsidRPr="00D26CE1">
          <w:rPr>
            <w:rStyle w:val="Hipercze"/>
          </w:rPr>
          <w:t>Wydatki bieżące w układzie zadań</w:t>
        </w:r>
        <w:r>
          <w:rPr>
            <w:webHidden/>
          </w:rPr>
          <w:tab/>
        </w:r>
        <w:r>
          <w:rPr>
            <w:webHidden/>
          </w:rPr>
          <w:fldChar w:fldCharType="begin"/>
        </w:r>
        <w:r>
          <w:rPr>
            <w:webHidden/>
          </w:rPr>
          <w:instrText xml:space="preserve"> PAGEREF _Toc192843831 \h </w:instrText>
        </w:r>
        <w:r>
          <w:rPr>
            <w:webHidden/>
          </w:rPr>
        </w:r>
        <w:r>
          <w:rPr>
            <w:webHidden/>
          </w:rPr>
          <w:fldChar w:fldCharType="separate"/>
        </w:r>
        <w:r>
          <w:rPr>
            <w:webHidden/>
          </w:rPr>
          <w:t>53</w:t>
        </w:r>
        <w:r>
          <w:rPr>
            <w:webHidden/>
          </w:rPr>
          <w:fldChar w:fldCharType="end"/>
        </w:r>
      </w:hyperlink>
    </w:p>
    <w:p w14:paraId="6B67C4F3" w14:textId="7BD5F614" w:rsidR="00307847" w:rsidRDefault="00307847">
      <w:pPr>
        <w:pStyle w:val="Spistreci2"/>
        <w:rPr>
          <w:rFonts w:asciiTheme="minorHAnsi" w:eastAsiaTheme="minorEastAsia" w:hAnsiTheme="minorHAnsi" w:cstheme="minorBidi"/>
          <w:caps w:val="0"/>
          <w:kern w:val="2"/>
          <w:sz w:val="24"/>
          <w:szCs w:val="24"/>
          <w14:ligatures w14:val="standardContextual"/>
        </w:rPr>
      </w:pPr>
      <w:hyperlink w:anchor="_Toc192843832" w:history="1">
        <w:r w:rsidRPr="00D26CE1">
          <w:rPr>
            <w:rStyle w:val="Hipercze"/>
          </w:rPr>
          <w:t>3.3.</w:t>
        </w:r>
        <w:r>
          <w:rPr>
            <w:rFonts w:asciiTheme="minorHAnsi" w:eastAsiaTheme="minorEastAsia" w:hAnsiTheme="minorHAnsi" w:cstheme="minorBidi"/>
            <w:caps w:val="0"/>
            <w:kern w:val="2"/>
            <w:sz w:val="24"/>
            <w:szCs w:val="24"/>
            <w14:ligatures w14:val="standardContextual"/>
          </w:rPr>
          <w:tab/>
        </w:r>
        <w:r w:rsidRPr="00D26CE1">
          <w:rPr>
            <w:rStyle w:val="Hipercze"/>
          </w:rPr>
          <w:t>Wydatki inwestycyjne w układzie zadań</w:t>
        </w:r>
        <w:r>
          <w:rPr>
            <w:webHidden/>
          </w:rPr>
          <w:tab/>
        </w:r>
        <w:r>
          <w:rPr>
            <w:webHidden/>
          </w:rPr>
          <w:fldChar w:fldCharType="begin"/>
        </w:r>
        <w:r>
          <w:rPr>
            <w:webHidden/>
          </w:rPr>
          <w:instrText xml:space="preserve"> PAGEREF _Toc192843832 \h </w:instrText>
        </w:r>
        <w:r>
          <w:rPr>
            <w:webHidden/>
          </w:rPr>
        </w:r>
        <w:r>
          <w:rPr>
            <w:webHidden/>
          </w:rPr>
          <w:fldChar w:fldCharType="separate"/>
        </w:r>
        <w:r>
          <w:rPr>
            <w:webHidden/>
          </w:rPr>
          <w:t>59</w:t>
        </w:r>
        <w:r>
          <w:rPr>
            <w:webHidden/>
          </w:rPr>
          <w:fldChar w:fldCharType="end"/>
        </w:r>
      </w:hyperlink>
    </w:p>
    <w:p w14:paraId="06FB980A" w14:textId="6C552D1F" w:rsidR="00307847" w:rsidRDefault="00307847">
      <w:pPr>
        <w:pStyle w:val="Spistreci1"/>
        <w:rPr>
          <w:rFonts w:asciiTheme="minorHAnsi" w:eastAsiaTheme="minorEastAsia" w:hAnsiTheme="minorHAnsi" w:cstheme="minorBidi"/>
          <w:b w:val="0"/>
          <w:kern w:val="2"/>
          <w:sz w:val="24"/>
          <w14:ligatures w14:val="standardContextual"/>
        </w:rPr>
      </w:pPr>
      <w:hyperlink w:anchor="_Toc192843833" w:history="1">
        <w:r w:rsidRPr="00D26CE1">
          <w:rPr>
            <w:rStyle w:val="Hipercze"/>
          </w:rPr>
          <w:t>4.</w:t>
        </w:r>
        <w:r>
          <w:rPr>
            <w:rFonts w:asciiTheme="minorHAnsi" w:eastAsiaTheme="minorEastAsia" w:hAnsiTheme="minorHAnsi" w:cstheme="minorBidi"/>
            <w:b w:val="0"/>
            <w:kern w:val="2"/>
            <w:sz w:val="24"/>
            <w14:ligatures w14:val="standardContextual"/>
          </w:rPr>
          <w:tab/>
        </w:r>
        <w:r w:rsidRPr="00D26CE1">
          <w:rPr>
            <w:rStyle w:val="Hipercze"/>
          </w:rPr>
          <w:t>OBJAŚNIENIA W UKŁADZIE ZADAŃ</w:t>
        </w:r>
        <w:r>
          <w:rPr>
            <w:webHidden/>
          </w:rPr>
          <w:tab/>
        </w:r>
        <w:r>
          <w:rPr>
            <w:webHidden/>
          </w:rPr>
          <w:fldChar w:fldCharType="begin"/>
        </w:r>
        <w:r>
          <w:rPr>
            <w:webHidden/>
          </w:rPr>
          <w:instrText xml:space="preserve"> PAGEREF _Toc192843833 \h </w:instrText>
        </w:r>
        <w:r>
          <w:rPr>
            <w:webHidden/>
          </w:rPr>
        </w:r>
        <w:r>
          <w:rPr>
            <w:webHidden/>
          </w:rPr>
          <w:fldChar w:fldCharType="separate"/>
        </w:r>
        <w:r>
          <w:rPr>
            <w:webHidden/>
          </w:rPr>
          <w:t>61</w:t>
        </w:r>
        <w:r>
          <w:rPr>
            <w:webHidden/>
          </w:rPr>
          <w:fldChar w:fldCharType="end"/>
        </w:r>
      </w:hyperlink>
    </w:p>
    <w:p w14:paraId="7D04718D" w14:textId="544B80A2" w:rsidR="00307847" w:rsidRDefault="00307847">
      <w:pPr>
        <w:pStyle w:val="Spistreci2"/>
        <w:rPr>
          <w:rFonts w:asciiTheme="minorHAnsi" w:eastAsiaTheme="minorEastAsia" w:hAnsiTheme="minorHAnsi" w:cstheme="minorBidi"/>
          <w:caps w:val="0"/>
          <w:kern w:val="2"/>
          <w:sz w:val="24"/>
          <w:szCs w:val="24"/>
          <w14:ligatures w14:val="standardContextual"/>
        </w:rPr>
      </w:pPr>
      <w:hyperlink w:anchor="_Toc192843834" w:history="1">
        <w:r w:rsidRPr="00D26CE1">
          <w:rPr>
            <w:rStyle w:val="Hipercze"/>
          </w:rPr>
          <w:t>4.1.</w:t>
        </w:r>
        <w:r>
          <w:rPr>
            <w:rFonts w:asciiTheme="minorHAnsi" w:eastAsiaTheme="minorEastAsia" w:hAnsiTheme="minorHAnsi" w:cstheme="minorBidi"/>
            <w:caps w:val="0"/>
            <w:kern w:val="2"/>
            <w:sz w:val="24"/>
            <w:szCs w:val="24"/>
            <w14:ligatures w14:val="standardContextual"/>
          </w:rPr>
          <w:tab/>
        </w:r>
        <w:r w:rsidRPr="00D26CE1">
          <w:rPr>
            <w:rStyle w:val="Hipercze"/>
          </w:rPr>
          <w:t>Dochody</w:t>
        </w:r>
        <w:r>
          <w:rPr>
            <w:webHidden/>
          </w:rPr>
          <w:tab/>
        </w:r>
        <w:r>
          <w:rPr>
            <w:webHidden/>
          </w:rPr>
          <w:fldChar w:fldCharType="begin"/>
        </w:r>
        <w:r>
          <w:rPr>
            <w:webHidden/>
          </w:rPr>
          <w:instrText xml:space="preserve"> PAGEREF _Toc192843834 \h </w:instrText>
        </w:r>
        <w:r>
          <w:rPr>
            <w:webHidden/>
          </w:rPr>
        </w:r>
        <w:r>
          <w:rPr>
            <w:webHidden/>
          </w:rPr>
          <w:fldChar w:fldCharType="separate"/>
        </w:r>
        <w:r>
          <w:rPr>
            <w:webHidden/>
          </w:rPr>
          <w:t>63</w:t>
        </w:r>
        <w:r>
          <w:rPr>
            <w:webHidden/>
          </w:rPr>
          <w:fldChar w:fldCharType="end"/>
        </w:r>
      </w:hyperlink>
    </w:p>
    <w:p w14:paraId="2E8517B9" w14:textId="365DCB52" w:rsidR="00307847" w:rsidRDefault="00307847">
      <w:pPr>
        <w:pStyle w:val="Spistreci2"/>
        <w:rPr>
          <w:rFonts w:asciiTheme="minorHAnsi" w:eastAsiaTheme="minorEastAsia" w:hAnsiTheme="minorHAnsi" w:cstheme="minorBidi"/>
          <w:caps w:val="0"/>
          <w:kern w:val="2"/>
          <w:sz w:val="24"/>
          <w:szCs w:val="24"/>
          <w14:ligatures w14:val="standardContextual"/>
        </w:rPr>
      </w:pPr>
      <w:hyperlink w:anchor="_Toc192843835" w:history="1">
        <w:r w:rsidRPr="00D26CE1">
          <w:rPr>
            <w:rStyle w:val="Hipercze"/>
          </w:rPr>
          <w:t>4.2.</w:t>
        </w:r>
        <w:r>
          <w:rPr>
            <w:rFonts w:asciiTheme="minorHAnsi" w:eastAsiaTheme="minorEastAsia" w:hAnsiTheme="minorHAnsi" w:cstheme="minorBidi"/>
            <w:caps w:val="0"/>
            <w:kern w:val="2"/>
            <w:sz w:val="24"/>
            <w:szCs w:val="24"/>
            <w14:ligatures w14:val="standardContextual"/>
          </w:rPr>
          <w:tab/>
        </w:r>
        <w:r w:rsidRPr="00D26CE1">
          <w:rPr>
            <w:rStyle w:val="Hipercze"/>
          </w:rPr>
          <w:t>Charakterystyka wydatków bieżących w układzie zadań</w:t>
        </w:r>
        <w:r>
          <w:rPr>
            <w:webHidden/>
          </w:rPr>
          <w:tab/>
        </w:r>
        <w:r>
          <w:rPr>
            <w:webHidden/>
          </w:rPr>
          <w:fldChar w:fldCharType="begin"/>
        </w:r>
        <w:r>
          <w:rPr>
            <w:webHidden/>
          </w:rPr>
          <w:instrText xml:space="preserve"> PAGEREF _Toc192843835 \h </w:instrText>
        </w:r>
        <w:r>
          <w:rPr>
            <w:webHidden/>
          </w:rPr>
        </w:r>
        <w:r>
          <w:rPr>
            <w:webHidden/>
          </w:rPr>
          <w:fldChar w:fldCharType="separate"/>
        </w:r>
        <w:r>
          <w:rPr>
            <w:webHidden/>
          </w:rPr>
          <w:t>67</w:t>
        </w:r>
        <w:r>
          <w:rPr>
            <w:webHidden/>
          </w:rPr>
          <w:fldChar w:fldCharType="end"/>
        </w:r>
      </w:hyperlink>
    </w:p>
    <w:p w14:paraId="42EBE475" w14:textId="210BD476" w:rsidR="00307847" w:rsidRDefault="00307847">
      <w:pPr>
        <w:pStyle w:val="Spistreci3"/>
        <w:rPr>
          <w:rFonts w:asciiTheme="minorHAnsi" w:eastAsiaTheme="minorEastAsia" w:hAnsiTheme="minorHAnsi" w:cstheme="minorBidi"/>
          <w:i w:val="0"/>
          <w:kern w:val="2"/>
          <w:sz w:val="24"/>
          <w14:ligatures w14:val="standardContextual"/>
        </w:rPr>
      </w:pPr>
      <w:hyperlink w:anchor="_Toc192843836" w:history="1">
        <w:r w:rsidRPr="00D26CE1">
          <w:rPr>
            <w:rStyle w:val="Hipercze"/>
          </w:rPr>
          <w:t>4.2.1.</w:t>
        </w:r>
        <w:r>
          <w:rPr>
            <w:rFonts w:asciiTheme="minorHAnsi" w:eastAsiaTheme="minorEastAsia" w:hAnsiTheme="minorHAnsi" w:cstheme="minorBidi"/>
            <w:i w:val="0"/>
            <w:kern w:val="2"/>
            <w:sz w:val="24"/>
            <w14:ligatures w14:val="standardContextual"/>
          </w:rPr>
          <w:tab/>
        </w:r>
        <w:r w:rsidRPr="00D26CE1">
          <w:rPr>
            <w:rStyle w:val="Hipercze"/>
          </w:rPr>
          <w:t>Transport i komunikacja</w:t>
        </w:r>
        <w:r>
          <w:rPr>
            <w:webHidden/>
          </w:rPr>
          <w:tab/>
        </w:r>
        <w:r>
          <w:rPr>
            <w:webHidden/>
          </w:rPr>
          <w:fldChar w:fldCharType="begin"/>
        </w:r>
        <w:r>
          <w:rPr>
            <w:webHidden/>
          </w:rPr>
          <w:instrText xml:space="preserve"> PAGEREF _Toc192843836 \h </w:instrText>
        </w:r>
        <w:r>
          <w:rPr>
            <w:webHidden/>
          </w:rPr>
        </w:r>
        <w:r>
          <w:rPr>
            <w:webHidden/>
          </w:rPr>
          <w:fldChar w:fldCharType="separate"/>
        </w:r>
        <w:r>
          <w:rPr>
            <w:webHidden/>
          </w:rPr>
          <w:t>67</w:t>
        </w:r>
        <w:r>
          <w:rPr>
            <w:webHidden/>
          </w:rPr>
          <w:fldChar w:fldCharType="end"/>
        </w:r>
      </w:hyperlink>
    </w:p>
    <w:p w14:paraId="6EA82495" w14:textId="634E25C7" w:rsidR="00307847" w:rsidRDefault="00307847">
      <w:pPr>
        <w:pStyle w:val="Spistreci3"/>
        <w:rPr>
          <w:rFonts w:asciiTheme="minorHAnsi" w:eastAsiaTheme="minorEastAsia" w:hAnsiTheme="minorHAnsi" w:cstheme="minorBidi"/>
          <w:i w:val="0"/>
          <w:kern w:val="2"/>
          <w:sz w:val="24"/>
          <w14:ligatures w14:val="standardContextual"/>
        </w:rPr>
      </w:pPr>
      <w:hyperlink w:anchor="_Toc192843837" w:history="1">
        <w:r w:rsidRPr="00D26CE1">
          <w:rPr>
            <w:rStyle w:val="Hipercze"/>
          </w:rPr>
          <w:t>4.2.2.</w:t>
        </w:r>
        <w:r>
          <w:rPr>
            <w:rFonts w:asciiTheme="minorHAnsi" w:eastAsiaTheme="minorEastAsia" w:hAnsiTheme="minorHAnsi" w:cstheme="minorBidi"/>
            <w:i w:val="0"/>
            <w:kern w:val="2"/>
            <w:sz w:val="24"/>
            <w14:ligatures w14:val="standardContextual"/>
          </w:rPr>
          <w:tab/>
        </w:r>
        <w:r w:rsidRPr="00D26CE1">
          <w:rPr>
            <w:rStyle w:val="Hipercze"/>
          </w:rPr>
          <w:t>Ład przestrzenny i gospodarka nieruchomościami</w:t>
        </w:r>
        <w:r>
          <w:rPr>
            <w:webHidden/>
          </w:rPr>
          <w:tab/>
        </w:r>
        <w:r>
          <w:rPr>
            <w:webHidden/>
          </w:rPr>
          <w:fldChar w:fldCharType="begin"/>
        </w:r>
        <w:r>
          <w:rPr>
            <w:webHidden/>
          </w:rPr>
          <w:instrText xml:space="preserve"> PAGEREF _Toc192843837 \h </w:instrText>
        </w:r>
        <w:r>
          <w:rPr>
            <w:webHidden/>
          </w:rPr>
        </w:r>
        <w:r>
          <w:rPr>
            <w:webHidden/>
          </w:rPr>
          <w:fldChar w:fldCharType="separate"/>
        </w:r>
        <w:r>
          <w:rPr>
            <w:webHidden/>
          </w:rPr>
          <w:t>69</w:t>
        </w:r>
        <w:r>
          <w:rPr>
            <w:webHidden/>
          </w:rPr>
          <w:fldChar w:fldCharType="end"/>
        </w:r>
      </w:hyperlink>
    </w:p>
    <w:p w14:paraId="43905E4A" w14:textId="1AEA8E9B" w:rsidR="00307847" w:rsidRDefault="00307847">
      <w:pPr>
        <w:pStyle w:val="Spistreci3"/>
        <w:rPr>
          <w:rFonts w:asciiTheme="minorHAnsi" w:eastAsiaTheme="minorEastAsia" w:hAnsiTheme="minorHAnsi" w:cstheme="minorBidi"/>
          <w:i w:val="0"/>
          <w:kern w:val="2"/>
          <w:sz w:val="24"/>
          <w14:ligatures w14:val="standardContextual"/>
        </w:rPr>
      </w:pPr>
      <w:hyperlink w:anchor="_Toc192843838" w:history="1">
        <w:r w:rsidRPr="00D26CE1">
          <w:rPr>
            <w:rStyle w:val="Hipercze"/>
          </w:rPr>
          <w:t>4.2.3.</w:t>
        </w:r>
        <w:r>
          <w:rPr>
            <w:rFonts w:asciiTheme="minorHAnsi" w:eastAsiaTheme="minorEastAsia" w:hAnsiTheme="minorHAnsi" w:cstheme="minorBidi"/>
            <w:i w:val="0"/>
            <w:kern w:val="2"/>
            <w:sz w:val="24"/>
            <w14:ligatures w14:val="standardContextual"/>
          </w:rPr>
          <w:tab/>
        </w:r>
        <w:r w:rsidRPr="00D26CE1">
          <w:rPr>
            <w:rStyle w:val="Hipercze"/>
          </w:rPr>
          <w:t>Gospodarka komunalna i ochrona środowiska</w:t>
        </w:r>
        <w:r>
          <w:rPr>
            <w:webHidden/>
          </w:rPr>
          <w:tab/>
        </w:r>
        <w:r>
          <w:rPr>
            <w:webHidden/>
          </w:rPr>
          <w:fldChar w:fldCharType="begin"/>
        </w:r>
        <w:r>
          <w:rPr>
            <w:webHidden/>
          </w:rPr>
          <w:instrText xml:space="preserve"> PAGEREF _Toc192843838 \h </w:instrText>
        </w:r>
        <w:r>
          <w:rPr>
            <w:webHidden/>
          </w:rPr>
        </w:r>
        <w:r>
          <w:rPr>
            <w:webHidden/>
          </w:rPr>
          <w:fldChar w:fldCharType="separate"/>
        </w:r>
        <w:r>
          <w:rPr>
            <w:webHidden/>
          </w:rPr>
          <w:t>73</w:t>
        </w:r>
        <w:r>
          <w:rPr>
            <w:webHidden/>
          </w:rPr>
          <w:fldChar w:fldCharType="end"/>
        </w:r>
      </w:hyperlink>
    </w:p>
    <w:p w14:paraId="147E27F5" w14:textId="23A155BA" w:rsidR="00307847" w:rsidRDefault="00307847">
      <w:pPr>
        <w:pStyle w:val="Spistreci3"/>
        <w:rPr>
          <w:rFonts w:asciiTheme="minorHAnsi" w:eastAsiaTheme="minorEastAsia" w:hAnsiTheme="minorHAnsi" w:cstheme="minorBidi"/>
          <w:i w:val="0"/>
          <w:kern w:val="2"/>
          <w:sz w:val="24"/>
          <w14:ligatures w14:val="standardContextual"/>
        </w:rPr>
      </w:pPr>
      <w:hyperlink w:anchor="_Toc192843839" w:history="1">
        <w:r w:rsidRPr="00D26CE1">
          <w:rPr>
            <w:rStyle w:val="Hipercze"/>
          </w:rPr>
          <w:t>4.2.4.</w:t>
        </w:r>
        <w:r>
          <w:rPr>
            <w:rFonts w:asciiTheme="minorHAnsi" w:eastAsiaTheme="minorEastAsia" w:hAnsiTheme="minorHAnsi" w:cstheme="minorBidi"/>
            <w:i w:val="0"/>
            <w:kern w:val="2"/>
            <w:sz w:val="24"/>
            <w14:ligatures w14:val="standardContextual"/>
          </w:rPr>
          <w:tab/>
        </w:r>
        <w:r w:rsidRPr="00D26CE1">
          <w:rPr>
            <w:rStyle w:val="Hipercze"/>
          </w:rPr>
          <w:t>Bezpieczeństwo i porządek publiczny</w:t>
        </w:r>
        <w:r>
          <w:rPr>
            <w:webHidden/>
          </w:rPr>
          <w:tab/>
        </w:r>
        <w:r>
          <w:rPr>
            <w:webHidden/>
          </w:rPr>
          <w:fldChar w:fldCharType="begin"/>
        </w:r>
        <w:r>
          <w:rPr>
            <w:webHidden/>
          </w:rPr>
          <w:instrText xml:space="preserve"> PAGEREF _Toc192843839 \h </w:instrText>
        </w:r>
        <w:r>
          <w:rPr>
            <w:webHidden/>
          </w:rPr>
        </w:r>
        <w:r>
          <w:rPr>
            <w:webHidden/>
          </w:rPr>
          <w:fldChar w:fldCharType="separate"/>
        </w:r>
        <w:r>
          <w:rPr>
            <w:webHidden/>
          </w:rPr>
          <w:t>77</w:t>
        </w:r>
        <w:r>
          <w:rPr>
            <w:webHidden/>
          </w:rPr>
          <w:fldChar w:fldCharType="end"/>
        </w:r>
      </w:hyperlink>
    </w:p>
    <w:p w14:paraId="46CFAB22" w14:textId="32E6007E" w:rsidR="00307847" w:rsidRDefault="00307847">
      <w:pPr>
        <w:pStyle w:val="Spistreci3"/>
        <w:rPr>
          <w:rFonts w:asciiTheme="minorHAnsi" w:eastAsiaTheme="minorEastAsia" w:hAnsiTheme="minorHAnsi" w:cstheme="minorBidi"/>
          <w:i w:val="0"/>
          <w:kern w:val="2"/>
          <w:sz w:val="24"/>
          <w14:ligatures w14:val="standardContextual"/>
        </w:rPr>
      </w:pPr>
      <w:hyperlink w:anchor="_Toc192843840" w:history="1">
        <w:r w:rsidRPr="00D26CE1">
          <w:rPr>
            <w:rStyle w:val="Hipercze"/>
          </w:rPr>
          <w:t>4.2.5.</w:t>
        </w:r>
        <w:r>
          <w:rPr>
            <w:rFonts w:asciiTheme="minorHAnsi" w:eastAsiaTheme="minorEastAsia" w:hAnsiTheme="minorHAnsi" w:cstheme="minorBidi"/>
            <w:i w:val="0"/>
            <w:kern w:val="2"/>
            <w:sz w:val="24"/>
            <w14:ligatures w14:val="standardContextual"/>
          </w:rPr>
          <w:tab/>
        </w:r>
        <w:r w:rsidRPr="00D26CE1">
          <w:rPr>
            <w:rStyle w:val="Hipercze"/>
          </w:rPr>
          <w:t>Edukacja</w:t>
        </w:r>
        <w:r>
          <w:rPr>
            <w:webHidden/>
          </w:rPr>
          <w:tab/>
        </w:r>
        <w:r>
          <w:rPr>
            <w:webHidden/>
          </w:rPr>
          <w:fldChar w:fldCharType="begin"/>
        </w:r>
        <w:r>
          <w:rPr>
            <w:webHidden/>
          </w:rPr>
          <w:instrText xml:space="preserve"> PAGEREF _Toc192843840 \h </w:instrText>
        </w:r>
        <w:r>
          <w:rPr>
            <w:webHidden/>
          </w:rPr>
        </w:r>
        <w:r>
          <w:rPr>
            <w:webHidden/>
          </w:rPr>
          <w:fldChar w:fldCharType="separate"/>
        </w:r>
        <w:r>
          <w:rPr>
            <w:webHidden/>
          </w:rPr>
          <w:t>78</w:t>
        </w:r>
        <w:r>
          <w:rPr>
            <w:webHidden/>
          </w:rPr>
          <w:fldChar w:fldCharType="end"/>
        </w:r>
      </w:hyperlink>
    </w:p>
    <w:p w14:paraId="27E51BFB" w14:textId="297DA1C2" w:rsidR="00307847" w:rsidRDefault="00307847">
      <w:pPr>
        <w:pStyle w:val="Spistreci3"/>
        <w:rPr>
          <w:rFonts w:asciiTheme="minorHAnsi" w:eastAsiaTheme="minorEastAsia" w:hAnsiTheme="minorHAnsi" w:cstheme="minorBidi"/>
          <w:i w:val="0"/>
          <w:kern w:val="2"/>
          <w:sz w:val="24"/>
          <w14:ligatures w14:val="standardContextual"/>
        </w:rPr>
      </w:pPr>
      <w:hyperlink w:anchor="_Toc192843841" w:history="1">
        <w:r w:rsidRPr="00D26CE1">
          <w:rPr>
            <w:rStyle w:val="Hipercze"/>
          </w:rPr>
          <w:t>4.2.6.</w:t>
        </w:r>
        <w:r>
          <w:rPr>
            <w:rFonts w:asciiTheme="minorHAnsi" w:eastAsiaTheme="minorEastAsia" w:hAnsiTheme="minorHAnsi" w:cstheme="minorBidi"/>
            <w:i w:val="0"/>
            <w:kern w:val="2"/>
            <w:sz w:val="24"/>
            <w14:ligatures w14:val="standardContextual"/>
          </w:rPr>
          <w:tab/>
        </w:r>
        <w:r w:rsidRPr="00D26CE1">
          <w:rPr>
            <w:rStyle w:val="Hipercze"/>
          </w:rPr>
          <w:t>Ochrona zdrowia i polityka społeczna</w:t>
        </w:r>
        <w:r>
          <w:rPr>
            <w:webHidden/>
          </w:rPr>
          <w:tab/>
        </w:r>
        <w:r>
          <w:rPr>
            <w:webHidden/>
          </w:rPr>
          <w:fldChar w:fldCharType="begin"/>
        </w:r>
        <w:r>
          <w:rPr>
            <w:webHidden/>
          </w:rPr>
          <w:instrText xml:space="preserve"> PAGEREF _Toc192843841 \h </w:instrText>
        </w:r>
        <w:r>
          <w:rPr>
            <w:webHidden/>
          </w:rPr>
        </w:r>
        <w:r>
          <w:rPr>
            <w:webHidden/>
          </w:rPr>
          <w:fldChar w:fldCharType="separate"/>
        </w:r>
        <w:r>
          <w:rPr>
            <w:webHidden/>
          </w:rPr>
          <w:t>89</w:t>
        </w:r>
        <w:r>
          <w:rPr>
            <w:webHidden/>
          </w:rPr>
          <w:fldChar w:fldCharType="end"/>
        </w:r>
      </w:hyperlink>
    </w:p>
    <w:p w14:paraId="1B6F43DA" w14:textId="09D236BF" w:rsidR="00307847" w:rsidRDefault="00307847">
      <w:pPr>
        <w:pStyle w:val="Spistreci3"/>
        <w:rPr>
          <w:rFonts w:asciiTheme="minorHAnsi" w:eastAsiaTheme="minorEastAsia" w:hAnsiTheme="minorHAnsi" w:cstheme="minorBidi"/>
          <w:i w:val="0"/>
          <w:kern w:val="2"/>
          <w:sz w:val="24"/>
          <w14:ligatures w14:val="standardContextual"/>
        </w:rPr>
      </w:pPr>
      <w:hyperlink w:anchor="_Toc192843842" w:history="1">
        <w:r w:rsidRPr="00D26CE1">
          <w:rPr>
            <w:rStyle w:val="Hipercze"/>
          </w:rPr>
          <w:t>4.2.7.</w:t>
        </w:r>
        <w:r>
          <w:rPr>
            <w:rFonts w:asciiTheme="minorHAnsi" w:eastAsiaTheme="minorEastAsia" w:hAnsiTheme="minorHAnsi" w:cstheme="minorBidi"/>
            <w:i w:val="0"/>
            <w:kern w:val="2"/>
            <w:sz w:val="24"/>
            <w14:ligatures w14:val="standardContextual"/>
          </w:rPr>
          <w:tab/>
        </w:r>
        <w:r w:rsidRPr="00D26CE1">
          <w:rPr>
            <w:rStyle w:val="Hipercze"/>
          </w:rPr>
          <w:t>Kultura i ochrona dziedzictwa kulturowego</w:t>
        </w:r>
        <w:r>
          <w:rPr>
            <w:webHidden/>
          </w:rPr>
          <w:tab/>
        </w:r>
        <w:r>
          <w:rPr>
            <w:webHidden/>
          </w:rPr>
          <w:fldChar w:fldCharType="begin"/>
        </w:r>
        <w:r>
          <w:rPr>
            <w:webHidden/>
          </w:rPr>
          <w:instrText xml:space="preserve"> PAGEREF _Toc192843842 \h </w:instrText>
        </w:r>
        <w:r>
          <w:rPr>
            <w:webHidden/>
          </w:rPr>
        </w:r>
        <w:r>
          <w:rPr>
            <w:webHidden/>
          </w:rPr>
          <w:fldChar w:fldCharType="separate"/>
        </w:r>
        <w:r>
          <w:rPr>
            <w:webHidden/>
          </w:rPr>
          <w:t>95</w:t>
        </w:r>
        <w:r>
          <w:rPr>
            <w:webHidden/>
          </w:rPr>
          <w:fldChar w:fldCharType="end"/>
        </w:r>
      </w:hyperlink>
    </w:p>
    <w:p w14:paraId="168AC99B" w14:textId="792BEBC3" w:rsidR="00307847" w:rsidRDefault="00307847">
      <w:pPr>
        <w:pStyle w:val="Spistreci3"/>
        <w:rPr>
          <w:rFonts w:asciiTheme="minorHAnsi" w:eastAsiaTheme="minorEastAsia" w:hAnsiTheme="minorHAnsi" w:cstheme="minorBidi"/>
          <w:i w:val="0"/>
          <w:kern w:val="2"/>
          <w:sz w:val="24"/>
          <w14:ligatures w14:val="standardContextual"/>
        </w:rPr>
      </w:pPr>
      <w:hyperlink w:anchor="_Toc192843843" w:history="1">
        <w:r w:rsidRPr="00D26CE1">
          <w:rPr>
            <w:rStyle w:val="Hipercze"/>
          </w:rPr>
          <w:t>4.2.8.</w:t>
        </w:r>
        <w:r>
          <w:rPr>
            <w:rFonts w:asciiTheme="minorHAnsi" w:eastAsiaTheme="minorEastAsia" w:hAnsiTheme="minorHAnsi" w:cstheme="minorBidi"/>
            <w:i w:val="0"/>
            <w:kern w:val="2"/>
            <w:sz w:val="24"/>
            <w14:ligatures w14:val="standardContextual"/>
          </w:rPr>
          <w:tab/>
        </w:r>
        <w:r w:rsidRPr="00D26CE1">
          <w:rPr>
            <w:rStyle w:val="Hipercze"/>
          </w:rPr>
          <w:t>Rekreacja, sport i turystyka</w:t>
        </w:r>
        <w:r>
          <w:rPr>
            <w:webHidden/>
          </w:rPr>
          <w:tab/>
        </w:r>
        <w:r>
          <w:rPr>
            <w:webHidden/>
          </w:rPr>
          <w:fldChar w:fldCharType="begin"/>
        </w:r>
        <w:r>
          <w:rPr>
            <w:webHidden/>
          </w:rPr>
          <w:instrText xml:space="preserve"> PAGEREF _Toc192843843 \h </w:instrText>
        </w:r>
        <w:r>
          <w:rPr>
            <w:webHidden/>
          </w:rPr>
        </w:r>
        <w:r>
          <w:rPr>
            <w:webHidden/>
          </w:rPr>
          <w:fldChar w:fldCharType="separate"/>
        </w:r>
        <w:r>
          <w:rPr>
            <w:webHidden/>
          </w:rPr>
          <w:t>97</w:t>
        </w:r>
        <w:r>
          <w:rPr>
            <w:webHidden/>
          </w:rPr>
          <w:fldChar w:fldCharType="end"/>
        </w:r>
      </w:hyperlink>
    </w:p>
    <w:p w14:paraId="6564F6C1" w14:textId="3E58F11E" w:rsidR="00307847" w:rsidRDefault="00307847">
      <w:pPr>
        <w:pStyle w:val="Spistreci3"/>
        <w:rPr>
          <w:rFonts w:asciiTheme="minorHAnsi" w:eastAsiaTheme="minorEastAsia" w:hAnsiTheme="minorHAnsi" w:cstheme="minorBidi"/>
          <w:i w:val="0"/>
          <w:kern w:val="2"/>
          <w:sz w:val="24"/>
          <w14:ligatures w14:val="standardContextual"/>
        </w:rPr>
      </w:pPr>
      <w:hyperlink w:anchor="_Toc192843844" w:history="1">
        <w:r w:rsidRPr="00D26CE1">
          <w:rPr>
            <w:rStyle w:val="Hipercze"/>
          </w:rPr>
          <w:t>4.2.9.</w:t>
        </w:r>
        <w:r>
          <w:rPr>
            <w:rFonts w:asciiTheme="minorHAnsi" w:eastAsiaTheme="minorEastAsia" w:hAnsiTheme="minorHAnsi" w:cstheme="minorBidi"/>
            <w:i w:val="0"/>
            <w:kern w:val="2"/>
            <w:sz w:val="24"/>
            <w14:ligatures w14:val="standardContextual"/>
          </w:rPr>
          <w:tab/>
        </w:r>
        <w:r w:rsidRPr="00D26CE1">
          <w:rPr>
            <w:rStyle w:val="Hipercze"/>
          </w:rPr>
          <w:t>Działalność promocyjna i wspieranie rozwoju gospodarczego</w:t>
        </w:r>
        <w:r>
          <w:rPr>
            <w:webHidden/>
          </w:rPr>
          <w:tab/>
        </w:r>
        <w:r>
          <w:rPr>
            <w:webHidden/>
          </w:rPr>
          <w:fldChar w:fldCharType="begin"/>
        </w:r>
        <w:r>
          <w:rPr>
            <w:webHidden/>
          </w:rPr>
          <w:instrText xml:space="preserve"> PAGEREF _Toc192843844 \h </w:instrText>
        </w:r>
        <w:r>
          <w:rPr>
            <w:webHidden/>
          </w:rPr>
        </w:r>
        <w:r>
          <w:rPr>
            <w:webHidden/>
          </w:rPr>
          <w:fldChar w:fldCharType="separate"/>
        </w:r>
        <w:r>
          <w:rPr>
            <w:webHidden/>
          </w:rPr>
          <w:t>99</w:t>
        </w:r>
        <w:r>
          <w:rPr>
            <w:webHidden/>
          </w:rPr>
          <w:fldChar w:fldCharType="end"/>
        </w:r>
      </w:hyperlink>
    </w:p>
    <w:p w14:paraId="6D5B33D6" w14:textId="3173D1FF" w:rsidR="00307847" w:rsidRDefault="00307847">
      <w:pPr>
        <w:pStyle w:val="Spistreci3"/>
        <w:rPr>
          <w:rFonts w:asciiTheme="minorHAnsi" w:eastAsiaTheme="minorEastAsia" w:hAnsiTheme="minorHAnsi" w:cstheme="minorBidi"/>
          <w:i w:val="0"/>
          <w:kern w:val="2"/>
          <w:sz w:val="24"/>
          <w14:ligatures w14:val="standardContextual"/>
        </w:rPr>
      </w:pPr>
      <w:hyperlink w:anchor="_Toc192843845" w:history="1">
        <w:r w:rsidRPr="00D26CE1">
          <w:rPr>
            <w:rStyle w:val="Hipercze"/>
          </w:rPr>
          <w:t>4.2.10.</w:t>
        </w:r>
        <w:r>
          <w:rPr>
            <w:rFonts w:asciiTheme="minorHAnsi" w:eastAsiaTheme="minorEastAsia" w:hAnsiTheme="minorHAnsi" w:cstheme="minorBidi"/>
            <w:i w:val="0"/>
            <w:kern w:val="2"/>
            <w:sz w:val="24"/>
            <w14:ligatures w14:val="standardContextual"/>
          </w:rPr>
          <w:tab/>
        </w:r>
        <w:r w:rsidRPr="00D26CE1">
          <w:rPr>
            <w:rStyle w:val="Hipercze"/>
          </w:rPr>
          <w:t>Zarządzanie strukturami samorządowymi</w:t>
        </w:r>
        <w:r>
          <w:rPr>
            <w:webHidden/>
          </w:rPr>
          <w:tab/>
        </w:r>
        <w:r>
          <w:rPr>
            <w:webHidden/>
          </w:rPr>
          <w:fldChar w:fldCharType="begin"/>
        </w:r>
        <w:r>
          <w:rPr>
            <w:webHidden/>
          </w:rPr>
          <w:instrText xml:space="preserve"> PAGEREF _Toc192843845 \h </w:instrText>
        </w:r>
        <w:r>
          <w:rPr>
            <w:webHidden/>
          </w:rPr>
        </w:r>
        <w:r>
          <w:rPr>
            <w:webHidden/>
          </w:rPr>
          <w:fldChar w:fldCharType="separate"/>
        </w:r>
        <w:r>
          <w:rPr>
            <w:webHidden/>
          </w:rPr>
          <w:t>100</w:t>
        </w:r>
        <w:r>
          <w:rPr>
            <w:webHidden/>
          </w:rPr>
          <w:fldChar w:fldCharType="end"/>
        </w:r>
      </w:hyperlink>
    </w:p>
    <w:p w14:paraId="5EE07DE5" w14:textId="23EF2616" w:rsidR="00307847" w:rsidRDefault="00307847">
      <w:pPr>
        <w:pStyle w:val="Spistreci3"/>
        <w:rPr>
          <w:rFonts w:asciiTheme="minorHAnsi" w:eastAsiaTheme="minorEastAsia" w:hAnsiTheme="minorHAnsi" w:cstheme="minorBidi"/>
          <w:i w:val="0"/>
          <w:kern w:val="2"/>
          <w:sz w:val="24"/>
          <w14:ligatures w14:val="standardContextual"/>
        </w:rPr>
      </w:pPr>
      <w:hyperlink w:anchor="_Toc192843846" w:history="1">
        <w:r w:rsidRPr="00D26CE1">
          <w:rPr>
            <w:rStyle w:val="Hipercze"/>
          </w:rPr>
          <w:t>4.2.11.</w:t>
        </w:r>
        <w:r>
          <w:rPr>
            <w:rFonts w:asciiTheme="minorHAnsi" w:eastAsiaTheme="minorEastAsia" w:hAnsiTheme="minorHAnsi" w:cstheme="minorBidi"/>
            <w:i w:val="0"/>
            <w:kern w:val="2"/>
            <w:sz w:val="24"/>
            <w14:ligatures w14:val="standardContextual"/>
          </w:rPr>
          <w:tab/>
        </w:r>
        <w:r w:rsidRPr="00D26CE1">
          <w:rPr>
            <w:rStyle w:val="Hipercze"/>
          </w:rPr>
          <w:t>Finanse i różne rozliczenia</w:t>
        </w:r>
        <w:r>
          <w:rPr>
            <w:webHidden/>
          </w:rPr>
          <w:tab/>
        </w:r>
        <w:r>
          <w:rPr>
            <w:webHidden/>
          </w:rPr>
          <w:fldChar w:fldCharType="begin"/>
        </w:r>
        <w:r>
          <w:rPr>
            <w:webHidden/>
          </w:rPr>
          <w:instrText xml:space="preserve"> PAGEREF _Toc192843846 \h </w:instrText>
        </w:r>
        <w:r>
          <w:rPr>
            <w:webHidden/>
          </w:rPr>
        </w:r>
        <w:r>
          <w:rPr>
            <w:webHidden/>
          </w:rPr>
          <w:fldChar w:fldCharType="separate"/>
        </w:r>
        <w:r>
          <w:rPr>
            <w:webHidden/>
          </w:rPr>
          <w:t>104</w:t>
        </w:r>
        <w:r>
          <w:rPr>
            <w:webHidden/>
          </w:rPr>
          <w:fldChar w:fldCharType="end"/>
        </w:r>
      </w:hyperlink>
    </w:p>
    <w:p w14:paraId="654A9C6C" w14:textId="00C9CF41" w:rsidR="00307847" w:rsidRDefault="00307847">
      <w:pPr>
        <w:pStyle w:val="Spistreci2"/>
        <w:rPr>
          <w:rFonts w:asciiTheme="minorHAnsi" w:eastAsiaTheme="minorEastAsia" w:hAnsiTheme="minorHAnsi" w:cstheme="minorBidi"/>
          <w:caps w:val="0"/>
          <w:kern w:val="2"/>
          <w:sz w:val="24"/>
          <w:szCs w:val="24"/>
          <w14:ligatures w14:val="standardContextual"/>
        </w:rPr>
      </w:pPr>
      <w:hyperlink w:anchor="_Toc192843847" w:history="1">
        <w:r w:rsidRPr="00D26CE1">
          <w:rPr>
            <w:rStyle w:val="Hipercze"/>
          </w:rPr>
          <w:t>4.3.</w:t>
        </w:r>
        <w:r>
          <w:rPr>
            <w:rFonts w:asciiTheme="minorHAnsi" w:eastAsiaTheme="minorEastAsia" w:hAnsiTheme="minorHAnsi" w:cstheme="minorBidi"/>
            <w:caps w:val="0"/>
            <w:kern w:val="2"/>
            <w:sz w:val="24"/>
            <w:szCs w:val="24"/>
            <w14:ligatures w14:val="standardContextual"/>
          </w:rPr>
          <w:tab/>
        </w:r>
        <w:r w:rsidRPr="00D26CE1">
          <w:rPr>
            <w:rStyle w:val="Hipercze"/>
          </w:rPr>
          <w:t>Mierniki realizacji celów zadań bieżących</w:t>
        </w:r>
        <w:r>
          <w:rPr>
            <w:webHidden/>
          </w:rPr>
          <w:tab/>
        </w:r>
        <w:r>
          <w:rPr>
            <w:webHidden/>
          </w:rPr>
          <w:fldChar w:fldCharType="begin"/>
        </w:r>
        <w:r>
          <w:rPr>
            <w:webHidden/>
          </w:rPr>
          <w:instrText xml:space="preserve"> PAGEREF _Toc192843847 \h </w:instrText>
        </w:r>
        <w:r>
          <w:rPr>
            <w:webHidden/>
          </w:rPr>
        </w:r>
        <w:r>
          <w:rPr>
            <w:webHidden/>
          </w:rPr>
          <w:fldChar w:fldCharType="separate"/>
        </w:r>
        <w:r>
          <w:rPr>
            <w:webHidden/>
          </w:rPr>
          <w:t>105</w:t>
        </w:r>
        <w:r>
          <w:rPr>
            <w:webHidden/>
          </w:rPr>
          <w:fldChar w:fldCharType="end"/>
        </w:r>
      </w:hyperlink>
    </w:p>
    <w:p w14:paraId="7A5FBA17" w14:textId="33DEB3D7" w:rsidR="00307847" w:rsidRDefault="00307847">
      <w:pPr>
        <w:pStyle w:val="Spistreci2"/>
        <w:rPr>
          <w:rFonts w:asciiTheme="minorHAnsi" w:eastAsiaTheme="minorEastAsia" w:hAnsiTheme="minorHAnsi" w:cstheme="minorBidi"/>
          <w:caps w:val="0"/>
          <w:kern w:val="2"/>
          <w:sz w:val="24"/>
          <w:szCs w:val="24"/>
          <w14:ligatures w14:val="standardContextual"/>
        </w:rPr>
      </w:pPr>
      <w:hyperlink w:anchor="_Toc192843848" w:history="1">
        <w:r w:rsidRPr="00D26CE1">
          <w:rPr>
            <w:rStyle w:val="Hipercze"/>
          </w:rPr>
          <w:t>4.4.</w:t>
        </w:r>
        <w:r>
          <w:rPr>
            <w:rFonts w:asciiTheme="minorHAnsi" w:eastAsiaTheme="minorEastAsia" w:hAnsiTheme="minorHAnsi" w:cstheme="minorBidi"/>
            <w:caps w:val="0"/>
            <w:kern w:val="2"/>
            <w:sz w:val="24"/>
            <w:szCs w:val="24"/>
            <w14:ligatures w14:val="standardContextual"/>
          </w:rPr>
          <w:tab/>
        </w:r>
        <w:r w:rsidRPr="00D26CE1">
          <w:rPr>
            <w:rStyle w:val="Hipercze"/>
          </w:rPr>
          <w:t>Charakterystyka wydatków inwestycyjnych w układzie zadań</w:t>
        </w:r>
        <w:r>
          <w:rPr>
            <w:webHidden/>
          </w:rPr>
          <w:tab/>
        </w:r>
        <w:r>
          <w:rPr>
            <w:webHidden/>
          </w:rPr>
          <w:fldChar w:fldCharType="begin"/>
        </w:r>
        <w:r>
          <w:rPr>
            <w:webHidden/>
          </w:rPr>
          <w:instrText xml:space="preserve"> PAGEREF _Toc192843848 \h </w:instrText>
        </w:r>
        <w:r>
          <w:rPr>
            <w:webHidden/>
          </w:rPr>
        </w:r>
        <w:r>
          <w:rPr>
            <w:webHidden/>
          </w:rPr>
          <w:fldChar w:fldCharType="separate"/>
        </w:r>
        <w:r>
          <w:rPr>
            <w:webHidden/>
          </w:rPr>
          <w:t>115</w:t>
        </w:r>
        <w:r>
          <w:rPr>
            <w:webHidden/>
          </w:rPr>
          <w:fldChar w:fldCharType="end"/>
        </w:r>
      </w:hyperlink>
    </w:p>
    <w:p w14:paraId="457302E9" w14:textId="41DB19B9" w:rsidR="00307847" w:rsidRDefault="00307847">
      <w:pPr>
        <w:pStyle w:val="Spistreci1"/>
        <w:rPr>
          <w:rFonts w:asciiTheme="minorHAnsi" w:eastAsiaTheme="minorEastAsia" w:hAnsiTheme="minorHAnsi" w:cstheme="minorBidi"/>
          <w:b w:val="0"/>
          <w:kern w:val="2"/>
          <w:sz w:val="24"/>
          <w14:ligatures w14:val="standardContextual"/>
        </w:rPr>
      </w:pPr>
      <w:hyperlink w:anchor="_Toc192843849" w:history="1">
        <w:r w:rsidRPr="00D26CE1">
          <w:rPr>
            <w:rStyle w:val="Hipercze"/>
          </w:rPr>
          <w:t>5.</w:t>
        </w:r>
        <w:r>
          <w:rPr>
            <w:rFonts w:asciiTheme="minorHAnsi" w:eastAsiaTheme="minorEastAsia" w:hAnsiTheme="minorHAnsi" w:cstheme="minorBidi"/>
            <w:b w:val="0"/>
            <w:kern w:val="2"/>
            <w:sz w:val="24"/>
            <w14:ligatures w14:val="standardContextual"/>
          </w:rPr>
          <w:tab/>
        </w:r>
        <w:r w:rsidRPr="00D26CE1">
          <w:rPr>
            <w:rStyle w:val="Hipercze"/>
          </w:rPr>
          <w:t>STOPIEŃ ZAAWANSOWANIA REALIZACJI PROGRAMÓW WIELOLETNICH  – wyciąg z kompendium</w:t>
        </w:r>
        <w:r>
          <w:rPr>
            <w:webHidden/>
          </w:rPr>
          <w:tab/>
        </w:r>
        <w:r>
          <w:rPr>
            <w:webHidden/>
          </w:rPr>
          <w:fldChar w:fldCharType="begin"/>
        </w:r>
        <w:r>
          <w:rPr>
            <w:webHidden/>
          </w:rPr>
          <w:instrText xml:space="preserve"> PAGEREF _Toc192843849 \h </w:instrText>
        </w:r>
        <w:r>
          <w:rPr>
            <w:webHidden/>
          </w:rPr>
        </w:r>
        <w:r>
          <w:rPr>
            <w:webHidden/>
          </w:rPr>
          <w:fldChar w:fldCharType="separate"/>
        </w:r>
        <w:r>
          <w:rPr>
            <w:webHidden/>
          </w:rPr>
          <w:t>119</w:t>
        </w:r>
        <w:r>
          <w:rPr>
            <w:webHidden/>
          </w:rPr>
          <w:fldChar w:fldCharType="end"/>
        </w:r>
      </w:hyperlink>
    </w:p>
    <w:p w14:paraId="6843768A" w14:textId="1F7FCEBA" w:rsidR="00307847" w:rsidRDefault="00307847">
      <w:pPr>
        <w:pStyle w:val="Spistreci2"/>
        <w:rPr>
          <w:rFonts w:asciiTheme="minorHAnsi" w:eastAsiaTheme="minorEastAsia" w:hAnsiTheme="minorHAnsi" w:cstheme="minorBidi"/>
          <w:caps w:val="0"/>
          <w:kern w:val="2"/>
          <w:sz w:val="24"/>
          <w:szCs w:val="24"/>
          <w14:ligatures w14:val="standardContextual"/>
        </w:rPr>
      </w:pPr>
      <w:hyperlink w:anchor="_Toc192843850" w:history="1">
        <w:r w:rsidRPr="00D26CE1">
          <w:rPr>
            <w:rStyle w:val="Hipercze"/>
          </w:rPr>
          <w:t>5.1.</w:t>
        </w:r>
        <w:r>
          <w:rPr>
            <w:rFonts w:asciiTheme="minorHAnsi" w:eastAsiaTheme="minorEastAsia" w:hAnsiTheme="minorHAnsi" w:cstheme="minorBidi"/>
            <w:caps w:val="0"/>
            <w:kern w:val="2"/>
            <w:sz w:val="24"/>
            <w:szCs w:val="24"/>
            <w14:ligatures w14:val="standardContextual"/>
          </w:rPr>
          <w:tab/>
        </w:r>
        <w:r w:rsidRPr="00D26CE1">
          <w:rPr>
            <w:rStyle w:val="Hipercze"/>
          </w:rPr>
          <w:t>Stopień zaawansowania realizacji wieloletnich programów, projektów lub zadań związanych z programami realizowanymi z udziałem środków, o których mowa w art. 5 ust. 1 pkt 2 i 3  ustawy z dnia 27 sierpnia 2009 r. o finansach publicznych</w:t>
        </w:r>
        <w:r>
          <w:rPr>
            <w:webHidden/>
          </w:rPr>
          <w:tab/>
        </w:r>
        <w:r>
          <w:rPr>
            <w:webHidden/>
          </w:rPr>
          <w:fldChar w:fldCharType="begin"/>
        </w:r>
        <w:r>
          <w:rPr>
            <w:webHidden/>
          </w:rPr>
          <w:instrText xml:space="preserve"> PAGEREF _Toc192843850 \h </w:instrText>
        </w:r>
        <w:r>
          <w:rPr>
            <w:webHidden/>
          </w:rPr>
        </w:r>
        <w:r>
          <w:rPr>
            <w:webHidden/>
          </w:rPr>
          <w:fldChar w:fldCharType="separate"/>
        </w:r>
        <w:r>
          <w:rPr>
            <w:webHidden/>
          </w:rPr>
          <w:t>121</w:t>
        </w:r>
        <w:r>
          <w:rPr>
            <w:webHidden/>
          </w:rPr>
          <w:fldChar w:fldCharType="end"/>
        </w:r>
      </w:hyperlink>
    </w:p>
    <w:p w14:paraId="7F277A6C" w14:textId="33EA6471" w:rsidR="00307847" w:rsidRDefault="00307847">
      <w:pPr>
        <w:pStyle w:val="Spistreci3"/>
        <w:rPr>
          <w:rFonts w:asciiTheme="minorHAnsi" w:eastAsiaTheme="minorEastAsia" w:hAnsiTheme="minorHAnsi" w:cstheme="minorBidi"/>
          <w:i w:val="0"/>
          <w:kern w:val="2"/>
          <w:sz w:val="24"/>
          <w14:ligatures w14:val="standardContextual"/>
        </w:rPr>
      </w:pPr>
      <w:hyperlink w:anchor="_Toc192843851" w:history="1">
        <w:r w:rsidRPr="00D26CE1">
          <w:rPr>
            <w:rStyle w:val="Hipercze"/>
          </w:rPr>
          <w:t>5.1.1.</w:t>
        </w:r>
        <w:r>
          <w:rPr>
            <w:rFonts w:asciiTheme="minorHAnsi" w:eastAsiaTheme="minorEastAsia" w:hAnsiTheme="minorHAnsi" w:cstheme="minorBidi"/>
            <w:i w:val="0"/>
            <w:kern w:val="2"/>
            <w:sz w:val="24"/>
            <w14:ligatures w14:val="standardContextual"/>
          </w:rPr>
          <w:tab/>
        </w:r>
        <w:r w:rsidRPr="00D26CE1">
          <w:rPr>
            <w:rStyle w:val="Hipercze"/>
          </w:rPr>
          <w:t>Wydatki bieżące</w:t>
        </w:r>
        <w:r>
          <w:rPr>
            <w:webHidden/>
          </w:rPr>
          <w:tab/>
        </w:r>
        <w:r>
          <w:rPr>
            <w:webHidden/>
          </w:rPr>
          <w:fldChar w:fldCharType="begin"/>
        </w:r>
        <w:r>
          <w:rPr>
            <w:webHidden/>
          </w:rPr>
          <w:instrText xml:space="preserve"> PAGEREF _Toc192843851 \h </w:instrText>
        </w:r>
        <w:r>
          <w:rPr>
            <w:webHidden/>
          </w:rPr>
        </w:r>
        <w:r>
          <w:rPr>
            <w:webHidden/>
          </w:rPr>
          <w:fldChar w:fldCharType="separate"/>
        </w:r>
        <w:r>
          <w:rPr>
            <w:webHidden/>
          </w:rPr>
          <w:t>121</w:t>
        </w:r>
        <w:r>
          <w:rPr>
            <w:webHidden/>
          </w:rPr>
          <w:fldChar w:fldCharType="end"/>
        </w:r>
      </w:hyperlink>
    </w:p>
    <w:p w14:paraId="28908FD3" w14:textId="2547308A" w:rsidR="00307847" w:rsidRDefault="00307847">
      <w:pPr>
        <w:pStyle w:val="Spistreci3"/>
        <w:rPr>
          <w:rFonts w:asciiTheme="minorHAnsi" w:eastAsiaTheme="minorEastAsia" w:hAnsiTheme="minorHAnsi" w:cstheme="minorBidi"/>
          <w:i w:val="0"/>
          <w:kern w:val="2"/>
          <w:sz w:val="24"/>
          <w14:ligatures w14:val="standardContextual"/>
        </w:rPr>
      </w:pPr>
      <w:hyperlink w:anchor="_Toc192843852" w:history="1">
        <w:r w:rsidRPr="00D26CE1">
          <w:rPr>
            <w:rStyle w:val="Hipercze"/>
          </w:rPr>
          <w:t>5.1.2.</w:t>
        </w:r>
        <w:r>
          <w:rPr>
            <w:rFonts w:asciiTheme="minorHAnsi" w:eastAsiaTheme="minorEastAsia" w:hAnsiTheme="minorHAnsi" w:cstheme="minorBidi"/>
            <w:i w:val="0"/>
            <w:kern w:val="2"/>
            <w:sz w:val="24"/>
            <w14:ligatures w14:val="standardContextual"/>
          </w:rPr>
          <w:tab/>
        </w:r>
        <w:r w:rsidRPr="00D26CE1">
          <w:rPr>
            <w:rStyle w:val="Hipercze"/>
          </w:rPr>
          <w:t>Wydatki majątkowe</w:t>
        </w:r>
        <w:r>
          <w:rPr>
            <w:webHidden/>
          </w:rPr>
          <w:tab/>
        </w:r>
        <w:r>
          <w:rPr>
            <w:webHidden/>
          </w:rPr>
          <w:fldChar w:fldCharType="begin"/>
        </w:r>
        <w:r>
          <w:rPr>
            <w:webHidden/>
          </w:rPr>
          <w:instrText xml:space="preserve"> PAGEREF _Toc192843852 \h </w:instrText>
        </w:r>
        <w:r>
          <w:rPr>
            <w:webHidden/>
          </w:rPr>
        </w:r>
        <w:r>
          <w:rPr>
            <w:webHidden/>
          </w:rPr>
          <w:fldChar w:fldCharType="separate"/>
        </w:r>
        <w:r>
          <w:rPr>
            <w:webHidden/>
          </w:rPr>
          <w:t>122</w:t>
        </w:r>
        <w:r>
          <w:rPr>
            <w:webHidden/>
          </w:rPr>
          <w:fldChar w:fldCharType="end"/>
        </w:r>
      </w:hyperlink>
    </w:p>
    <w:p w14:paraId="4CEA5E9A" w14:textId="24E9AA99" w:rsidR="00307847" w:rsidRDefault="00307847">
      <w:pPr>
        <w:pStyle w:val="Spistreci2"/>
        <w:rPr>
          <w:rFonts w:asciiTheme="minorHAnsi" w:eastAsiaTheme="minorEastAsia" w:hAnsiTheme="minorHAnsi" w:cstheme="minorBidi"/>
          <w:caps w:val="0"/>
          <w:kern w:val="2"/>
          <w:sz w:val="24"/>
          <w:szCs w:val="24"/>
          <w14:ligatures w14:val="standardContextual"/>
        </w:rPr>
      </w:pPr>
      <w:hyperlink w:anchor="_Toc192843853" w:history="1">
        <w:r w:rsidRPr="00D26CE1">
          <w:rPr>
            <w:rStyle w:val="Hipercze"/>
          </w:rPr>
          <w:t>5.2.</w:t>
        </w:r>
        <w:r>
          <w:rPr>
            <w:rFonts w:asciiTheme="minorHAnsi" w:eastAsiaTheme="minorEastAsia" w:hAnsiTheme="minorHAnsi" w:cstheme="minorBidi"/>
            <w:caps w:val="0"/>
            <w:kern w:val="2"/>
            <w:sz w:val="24"/>
            <w:szCs w:val="24"/>
            <w14:ligatures w14:val="standardContextual"/>
          </w:rPr>
          <w:tab/>
        </w:r>
        <w:r w:rsidRPr="00D26CE1">
          <w:rPr>
            <w:rStyle w:val="Hipercze"/>
          </w:rPr>
          <w:t>Stopień zaawansowania realizacji wieloletnich programów, projektów lub zadań pozostałych</w:t>
        </w:r>
        <w:r>
          <w:rPr>
            <w:webHidden/>
          </w:rPr>
          <w:tab/>
        </w:r>
        <w:r>
          <w:rPr>
            <w:webHidden/>
          </w:rPr>
          <w:fldChar w:fldCharType="begin"/>
        </w:r>
        <w:r>
          <w:rPr>
            <w:webHidden/>
          </w:rPr>
          <w:instrText xml:space="preserve"> PAGEREF _Toc192843853 \h </w:instrText>
        </w:r>
        <w:r>
          <w:rPr>
            <w:webHidden/>
          </w:rPr>
        </w:r>
        <w:r>
          <w:rPr>
            <w:webHidden/>
          </w:rPr>
          <w:fldChar w:fldCharType="separate"/>
        </w:r>
        <w:r>
          <w:rPr>
            <w:webHidden/>
          </w:rPr>
          <w:t>123</w:t>
        </w:r>
        <w:r>
          <w:rPr>
            <w:webHidden/>
          </w:rPr>
          <w:fldChar w:fldCharType="end"/>
        </w:r>
      </w:hyperlink>
    </w:p>
    <w:p w14:paraId="563C28B0" w14:textId="724A20C8" w:rsidR="00307847" w:rsidRDefault="00307847">
      <w:pPr>
        <w:pStyle w:val="Spistreci3"/>
        <w:rPr>
          <w:rFonts w:asciiTheme="minorHAnsi" w:eastAsiaTheme="minorEastAsia" w:hAnsiTheme="minorHAnsi" w:cstheme="minorBidi"/>
          <w:i w:val="0"/>
          <w:kern w:val="2"/>
          <w:sz w:val="24"/>
          <w14:ligatures w14:val="standardContextual"/>
        </w:rPr>
      </w:pPr>
      <w:hyperlink w:anchor="_Toc192843854" w:history="1">
        <w:r w:rsidRPr="00D26CE1">
          <w:rPr>
            <w:rStyle w:val="Hipercze"/>
          </w:rPr>
          <w:t>5.2.1. Wydatki bieżące</w:t>
        </w:r>
        <w:r>
          <w:rPr>
            <w:webHidden/>
          </w:rPr>
          <w:tab/>
        </w:r>
        <w:r>
          <w:rPr>
            <w:webHidden/>
          </w:rPr>
          <w:fldChar w:fldCharType="begin"/>
        </w:r>
        <w:r>
          <w:rPr>
            <w:webHidden/>
          </w:rPr>
          <w:instrText xml:space="preserve"> PAGEREF _Toc192843854 \h </w:instrText>
        </w:r>
        <w:r>
          <w:rPr>
            <w:webHidden/>
          </w:rPr>
        </w:r>
        <w:r>
          <w:rPr>
            <w:webHidden/>
          </w:rPr>
          <w:fldChar w:fldCharType="separate"/>
        </w:r>
        <w:r>
          <w:rPr>
            <w:webHidden/>
          </w:rPr>
          <w:t>123</w:t>
        </w:r>
        <w:r>
          <w:rPr>
            <w:webHidden/>
          </w:rPr>
          <w:fldChar w:fldCharType="end"/>
        </w:r>
      </w:hyperlink>
    </w:p>
    <w:p w14:paraId="5CF1D39C" w14:textId="45A6F32E" w:rsidR="00307847" w:rsidRDefault="00307847">
      <w:pPr>
        <w:pStyle w:val="Spistreci3"/>
        <w:rPr>
          <w:rFonts w:asciiTheme="minorHAnsi" w:eastAsiaTheme="minorEastAsia" w:hAnsiTheme="minorHAnsi" w:cstheme="minorBidi"/>
          <w:i w:val="0"/>
          <w:kern w:val="2"/>
          <w:sz w:val="24"/>
          <w14:ligatures w14:val="standardContextual"/>
        </w:rPr>
      </w:pPr>
      <w:hyperlink w:anchor="_Toc192843855" w:history="1">
        <w:r w:rsidRPr="00D26CE1">
          <w:rPr>
            <w:rStyle w:val="Hipercze"/>
          </w:rPr>
          <w:t>5.2.2. Wydatki majątkowe</w:t>
        </w:r>
        <w:r>
          <w:rPr>
            <w:webHidden/>
          </w:rPr>
          <w:tab/>
        </w:r>
        <w:r>
          <w:rPr>
            <w:webHidden/>
          </w:rPr>
          <w:fldChar w:fldCharType="begin"/>
        </w:r>
        <w:r>
          <w:rPr>
            <w:webHidden/>
          </w:rPr>
          <w:instrText xml:space="preserve"> PAGEREF _Toc192843855 \h </w:instrText>
        </w:r>
        <w:r>
          <w:rPr>
            <w:webHidden/>
          </w:rPr>
        </w:r>
        <w:r>
          <w:rPr>
            <w:webHidden/>
          </w:rPr>
          <w:fldChar w:fldCharType="separate"/>
        </w:r>
        <w:r>
          <w:rPr>
            <w:webHidden/>
          </w:rPr>
          <w:t>126</w:t>
        </w:r>
        <w:r>
          <w:rPr>
            <w:webHidden/>
          </w:rPr>
          <w:fldChar w:fldCharType="end"/>
        </w:r>
      </w:hyperlink>
    </w:p>
    <w:p w14:paraId="1331C105" w14:textId="444FE22F" w:rsidR="008A7C8E" w:rsidRPr="006A25A8" w:rsidRDefault="008A7C8E" w:rsidP="008A7C8E">
      <w:pPr>
        <w:rPr>
          <w:sz w:val="8"/>
          <w:szCs w:val="8"/>
        </w:rPr>
      </w:pPr>
      <w:r>
        <w:fldChar w:fldCharType="end"/>
      </w:r>
    </w:p>
    <w:p w14:paraId="76C698FB" w14:textId="77777777" w:rsidR="008A7C8E" w:rsidRDefault="008A7C8E" w:rsidP="008A7C8E">
      <w:pPr>
        <w:sectPr w:rsidR="008A7C8E" w:rsidSect="00307847">
          <w:headerReference w:type="default" r:id="rId9"/>
          <w:footerReference w:type="default" r:id="rId10"/>
          <w:type w:val="oddPage"/>
          <w:pgSz w:w="11906" w:h="16838"/>
          <w:pgMar w:top="1417" w:right="1417" w:bottom="1134" w:left="1417" w:header="708" w:footer="708" w:gutter="0"/>
          <w:cols w:space="708"/>
          <w:docGrid w:linePitch="360"/>
        </w:sectPr>
      </w:pPr>
    </w:p>
    <w:p w14:paraId="3BE7CFEB" w14:textId="77777777" w:rsidR="008112B7" w:rsidRPr="0012582A" w:rsidRDefault="008112B7" w:rsidP="0012582A">
      <w:pPr>
        <w:pStyle w:val="Nagwek1"/>
        <w:spacing w:before="11000"/>
      </w:pPr>
      <w:bookmarkStart w:id="0" w:name="_Toc2875912"/>
      <w:bookmarkStart w:id="1" w:name="_Toc2877877"/>
      <w:bookmarkStart w:id="2" w:name="_Toc2878646"/>
      <w:bookmarkStart w:id="3" w:name="_Toc2879139"/>
      <w:bookmarkStart w:id="4" w:name="_Toc192843812"/>
      <w:r w:rsidRPr="0012582A">
        <w:lastRenderedPageBreak/>
        <w:t>1.</w:t>
      </w:r>
      <w:r w:rsidRPr="0012582A">
        <w:tab/>
        <w:t>WPROWADZENIE</w:t>
      </w:r>
      <w:bookmarkEnd w:id="0"/>
      <w:bookmarkEnd w:id="1"/>
      <w:bookmarkEnd w:id="2"/>
      <w:bookmarkEnd w:id="3"/>
      <w:bookmarkEnd w:id="4"/>
    </w:p>
    <w:p w14:paraId="4720323A" w14:textId="77777777" w:rsidR="008112B7" w:rsidRDefault="008112B7" w:rsidP="008A7C8E"/>
    <w:p w14:paraId="3933BC54" w14:textId="77777777" w:rsidR="008112B7" w:rsidRDefault="008112B7" w:rsidP="008A7C8E">
      <w:pPr>
        <w:sectPr w:rsidR="008112B7" w:rsidSect="008A7C8E">
          <w:headerReference w:type="default" r:id="rId11"/>
          <w:type w:val="oddPage"/>
          <w:pgSz w:w="11906" w:h="16838"/>
          <w:pgMar w:top="1417" w:right="1417" w:bottom="1417" w:left="1417" w:header="708" w:footer="708" w:gutter="0"/>
          <w:cols w:space="708"/>
          <w:docGrid w:linePitch="360"/>
        </w:sectPr>
      </w:pPr>
    </w:p>
    <w:p w14:paraId="68F645A6" w14:textId="77777777" w:rsidR="00F56A76" w:rsidRPr="002C3DFB" w:rsidRDefault="00F56A76" w:rsidP="00F56A76">
      <w:pPr>
        <w:tabs>
          <w:tab w:val="left" w:pos="284"/>
        </w:tabs>
        <w:spacing w:after="120" w:line="288" w:lineRule="auto"/>
        <w:ind w:left="360"/>
        <w:rPr>
          <w:rFonts w:asciiTheme="minorHAnsi" w:hAnsiTheme="minorHAnsi" w:cstheme="minorHAnsi"/>
          <w:b/>
          <w:sz w:val="22"/>
          <w:szCs w:val="22"/>
        </w:rPr>
      </w:pPr>
      <w:r w:rsidRPr="002C3DFB">
        <w:rPr>
          <w:rFonts w:asciiTheme="minorHAnsi" w:hAnsiTheme="minorHAnsi" w:cstheme="minorHAnsi"/>
          <w:b/>
          <w:sz w:val="28"/>
          <w:szCs w:val="22"/>
        </w:rPr>
        <w:lastRenderedPageBreak/>
        <w:t>Wprowadzenie</w:t>
      </w:r>
    </w:p>
    <w:p w14:paraId="4ADAECC9" w14:textId="252E0390" w:rsidR="00F56A76" w:rsidRPr="002C3DFB" w:rsidRDefault="00F56A76" w:rsidP="00F56A76">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Zgodnie z</w:t>
      </w:r>
      <w:r>
        <w:rPr>
          <w:rFonts w:asciiTheme="minorHAnsi" w:hAnsiTheme="minorHAnsi" w:cstheme="minorHAnsi"/>
          <w:szCs w:val="19"/>
        </w:rPr>
        <w:t> </w:t>
      </w:r>
      <w:r w:rsidRPr="002C3DFB">
        <w:rPr>
          <w:rFonts w:asciiTheme="minorHAnsi" w:hAnsiTheme="minorHAnsi" w:cstheme="minorHAnsi"/>
          <w:szCs w:val="19"/>
        </w:rPr>
        <w:t>art. 12 ust. 1 ustawy z</w:t>
      </w:r>
      <w:r>
        <w:rPr>
          <w:rFonts w:asciiTheme="minorHAnsi" w:hAnsiTheme="minorHAnsi" w:cstheme="minorHAnsi"/>
          <w:szCs w:val="19"/>
        </w:rPr>
        <w:t> </w:t>
      </w:r>
      <w:r w:rsidRPr="002C3DFB">
        <w:rPr>
          <w:rFonts w:asciiTheme="minorHAnsi" w:hAnsiTheme="minorHAnsi" w:cstheme="minorHAnsi"/>
          <w:szCs w:val="19"/>
        </w:rPr>
        <w:t>15</w:t>
      </w:r>
      <w:r>
        <w:rPr>
          <w:rFonts w:asciiTheme="minorHAnsi" w:hAnsiTheme="minorHAnsi" w:cstheme="minorHAnsi"/>
          <w:szCs w:val="19"/>
        </w:rPr>
        <w:t> </w:t>
      </w:r>
      <w:r w:rsidRPr="002C3DFB">
        <w:rPr>
          <w:rFonts w:asciiTheme="minorHAnsi" w:hAnsiTheme="minorHAnsi" w:cstheme="minorHAnsi"/>
          <w:szCs w:val="19"/>
        </w:rPr>
        <w:t>marca</w:t>
      </w:r>
      <w:r>
        <w:rPr>
          <w:rFonts w:asciiTheme="minorHAnsi" w:hAnsiTheme="minorHAnsi" w:cstheme="minorHAnsi"/>
          <w:szCs w:val="19"/>
        </w:rPr>
        <w:t> </w:t>
      </w:r>
      <w:r w:rsidRPr="002C3DFB">
        <w:rPr>
          <w:rFonts w:asciiTheme="minorHAnsi" w:hAnsiTheme="minorHAnsi" w:cstheme="minorHAnsi"/>
          <w:szCs w:val="19"/>
        </w:rPr>
        <w:t>20</w:t>
      </w:r>
      <w:r w:rsidR="00F86D0F">
        <w:rPr>
          <w:rFonts w:asciiTheme="minorHAnsi" w:hAnsiTheme="minorHAnsi" w:cstheme="minorHAnsi"/>
          <w:szCs w:val="19"/>
        </w:rPr>
        <w:t>0</w:t>
      </w:r>
      <w:r w:rsidRPr="002C3DFB">
        <w:rPr>
          <w:rFonts w:asciiTheme="minorHAnsi" w:hAnsiTheme="minorHAnsi" w:cstheme="minorHAnsi"/>
          <w:szCs w:val="19"/>
        </w:rPr>
        <w:t>2</w:t>
      </w:r>
      <w:r>
        <w:rPr>
          <w:rFonts w:asciiTheme="minorHAnsi" w:hAnsiTheme="minorHAnsi" w:cstheme="minorHAnsi"/>
          <w:szCs w:val="19"/>
        </w:rPr>
        <w:t> </w:t>
      </w:r>
      <w:r w:rsidRPr="002C3DFB">
        <w:rPr>
          <w:rFonts w:asciiTheme="minorHAnsi" w:hAnsiTheme="minorHAnsi" w:cstheme="minorHAnsi"/>
          <w:szCs w:val="19"/>
        </w:rPr>
        <w:t>r.</w:t>
      </w:r>
      <w:r>
        <w:rPr>
          <w:rFonts w:asciiTheme="minorHAnsi" w:hAnsiTheme="minorHAnsi" w:cstheme="minorHAnsi"/>
          <w:szCs w:val="19"/>
        </w:rPr>
        <w:t> </w:t>
      </w:r>
      <w:r w:rsidRPr="002C3DFB">
        <w:rPr>
          <w:rFonts w:asciiTheme="minorHAnsi" w:hAnsiTheme="minorHAnsi" w:cstheme="minorHAnsi"/>
          <w:szCs w:val="19"/>
        </w:rPr>
        <w:t>o</w:t>
      </w:r>
      <w:r>
        <w:rPr>
          <w:rFonts w:asciiTheme="minorHAnsi" w:hAnsiTheme="minorHAnsi" w:cstheme="minorHAnsi"/>
          <w:szCs w:val="19"/>
        </w:rPr>
        <w:t> </w:t>
      </w:r>
      <w:r w:rsidRPr="002C3DFB">
        <w:rPr>
          <w:rFonts w:asciiTheme="minorHAnsi" w:hAnsiTheme="minorHAnsi" w:cstheme="minorHAnsi"/>
          <w:szCs w:val="19"/>
        </w:rPr>
        <w:t>ustroju miasta stołecznego Warszawy (Dz.U. z 2018</w:t>
      </w:r>
      <w:r>
        <w:rPr>
          <w:rFonts w:asciiTheme="minorHAnsi" w:hAnsiTheme="minorHAnsi" w:cstheme="minorHAnsi"/>
          <w:szCs w:val="19"/>
        </w:rPr>
        <w:t> </w:t>
      </w:r>
      <w:r w:rsidRPr="002C3DFB">
        <w:rPr>
          <w:rFonts w:asciiTheme="minorHAnsi" w:hAnsiTheme="minorHAnsi" w:cstheme="minorHAnsi"/>
          <w:szCs w:val="19"/>
        </w:rPr>
        <w:t>r. poz. 1817) gospodarka finansowa dzielnicy prowadzona jest na</w:t>
      </w:r>
      <w:r>
        <w:rPr>
          <w:rFonts w:asciiTheme="minorHAnsi" w:hAnsiTheme="minorHAnsi" w:cstheme="minorHAnsi"/>
          <w:szCs w:val="19"/>
        </w:rPr>
        <w:t> </w:t>
      </w:r>
      <w:r w:rsidRPr="002C3DFB">
        <w:rPr>
          <w:rFonts w:asciiTheme="minorHAnsi" w:hAnsiTheme="minorHAnsi" w:cstheme="minorHAnsi"/>
          <w:szCs w:val="19"/>
        </w:rPr>
        <w:t>podstawie załącznika dzielnicowego do</w:t>
      </w:r>
      <w:r>
        <w:rPr>
          <w:rFonts w:asciiTheme="minorHAnsi" w:hAnsiTheme="minorHAnsi" w:cstheme="minorHAnsi"/>
          <w:szCs w:val="19"/>
        </w:rPr>
        <w:t> </w:t>
      </w:r>
      <w:r w:rsidRPr="002C3DFB">
        <w:rPr>
          <w:rFonts w:asciiTheme="minorHAnsi" w:hAnsiTheme="minorHAnsi" w:cstheme="minorHAnsi"/>
          <w:szCs w:val="19"/>
        </w:rPr>
        <w:t>uchwały budżetowej miasta stołecznego Warszawy, stanowiącego integralną część tej</w:t>
      </w:r>
      <w:r>
        <w:rPr>
          <w:rFonts w:asciiTheme="minorHAnsi" w:hAnsiTheme="minorHAnsi" w:cstheme="minorHAnsi"/>
          <w:szCs w:val="19"/>
        </w:rPr>
        <w:t> </w:t>
      </w:r>
      <w:r w:rsidRPr="002C3DFB">
        <w:rPr>
          <w:rFonts w:asciiTheme="minorHAnsi" w:hAnsiTheme="minorHAnsi" w:cstheme="minorHAnsi"/>
          <w:szCs w:val="19"/>
        </w:rPr>
        <w:t xml:space="preserve">uchwały. </w:t>
      </w:r>
    </w:p>
    <w:p w14:paraId="4BBAC20C" w14:textId="77777777" w:rsidR="00F56A76" w:rsidRPr="002C3DFB" w:rsidRDefault="00F56A76" w:rsidP="00F56A76">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Zarząd jednostki samorządu terytorialnego zgodnie z</w:t>
      </w:r>
      <w:r>
        <w:rPr>
          <w:rFonts w:asciiTheme="minorHAnsi" w:hAnsiTheme="minorHAnsi" w:cstheme="minorHAnsi"/>
          <w:szCs w:val="19"/>
        </w:rPr>
        <w:t> </w:t>
      </w:r>
      <w:r w:rsidRPr="002C3DFB">
        <w:rPr>
          <w:rFonts w:asciiTheme="minorHAnsi" w:hAnsiTheme="minorHAnsi" w:cstheme="minorHAnsi"/>
          <w:szCs w:val="19"/>
        </w:rPr>
        <w:t>art. 267 ustawy z</w:t>
      </w:r>
      <w:r>
        <w:rPr>
          <w:rFonts w:asciiTheme="minorHAnsi" w:hAnsiTheme="minorHAnsi" w:cstheme="minorHAnsi"/>
          <w:szCs w:val="19"/>
        </w:rPr>
        <w:t> </w:t>
      </w:r>
      <w:r w:rsidRPr="002C3DFB">
        <w:rPr>
          <w:rFonts w:asciiTheme="minorHAnsi" w:hAnsiTheme="minorHAnsi" w:cstheme="minorHAnsi"/>
          <w:szCs w:val="19"/>
        </w:rPr>
        <w:t>27</w:t>
      </w:r>
      <w:r>
        <w:rPr>
          <w:rFonts w:asciiTheme="minorHAnsi" w:hAnsiTheme="minorHAnsi" w:cstheme="minorHAnsi"/>
          <w:szCs w:val="19"/>
        </w:rPr>
        <w:t> </w:t>
      </w:r>
      <w:r w:rsidRPr="002C3DFB">
        <w:rPr>
          <w:rFonts w:asciiTheme="minorHAnsi" w:hAnsiTheme="minorHAnsi" w:cstheme="minorHAnsi"/>
          <w:szCs w:val="19"/>
        </w:rPr>
        <w:t>sierpnia</w:t>
      </w:r>
      <w:r>
        <w:rPr>
          <w:rFonts w:asciiTheme="minorHAnsi" w:hAnsiTheme="minorHAnsi" w:cstheme="minorHAnsi"/>
          <w:szCs w:val="19"/>
        </w:rPr>
        <w:t> </w:t>
      </w:r>
      <w:r w:rsidRPr="002C3DFB">
        <w:rPr>
          <w:rFonts w:asciiTheme="minorHAnsi" w:hAnsiTheme="minorHAnsi" w:cstheme="minorHAnsi"/>
          <w:szCs w:val="19"/>
        </w:rPr>
        <w:t>2009</w:t>
      </w:r>
      <w:r>
        <w:rPr>
          <w:rFonts w:asciiTheme="minorHAnsi" w:hAnsiTheme="minorHAnsi" w:cstheme="minorHAnsi"/>
          <w:szCs w:val="19"/>
        </w:rPr>
        <w:t> </w:t>
      </w:r>
      <w:r w:rsidRPr="002C3DFB">
        <w:rPr>
          <w:rFonts w:asciiTheme="minorHAnsi" w:hAnsiTheme="minorHAnsi" w:cstheme="minorHAnsi"/>
          <w:szCs w:val="19"/>
        </w:rPr>
        <w:t>r.</w:t>
      </w:r>
      <w:r>
        <w:rPr>
          <w:rFonts w:asciiTheme="minorHAnsi" w:hAnsiTheme="minorHAnsi" w:cstheme="minorHAnsi"/>
          <w:szCs w:val="19"/>
        </w:rPr>
        <w:t> </w:t>
      </w:r>
      <w:r w:rsidRPr="002C3DFB">
        <w:rPr>
          <w:rFonts w:asciiTheme="minorHAnsi" w:hAnsiTheme="minorHAnsi" w:cstheme="minorHAnsi"/>
          <w:szCs w:val="19"/>
        </w:rPr>
        <w:t>o</w:t>
      </w:r>
      <w:r>
        <w:rPr>
          <w:rFonts w:asciiTheme="minorHAnsi" w:hAnsiTheme="minorHAnsi" w:cstheme="minorHAnsi"/>
          <w:szCs w:val="19"/>
        </w:rPr>
        <w:t> </w:t>
      </w:r>
      <w:r w:rsidRPr="002C3DFB">
        <w:rPr>
          <w:rFonts w:asciiTheme="minorHAnsi" w:hAnsiTheme="minorHAnsi" w:cstheme="minorHAnsi"/>
          <w:szCs w:val="19"/>
        </w:rPr>
        <w:t>finansach publicznych (Dz.U. z 202</w:t>
      </w:r>
      <w:r>
        <w:rPr>
          <w:rFonts w:asciiTheme="minorHAnsi" w:hAnsiTheme="minorHAnsi" w:cstheme="minorHAnsi"/>
          <w:szCs w:val="19"/>
        </w:rPr>
        <w:t>4 </w:t>
      </w:r>
      <w:r w:rsidRPr="002C3DFB">
        <w:rPr>
          <w:rFonts w:asciiTheme="minorHAnsi" w:hAnsiTheme="minorHAnsi" w:cstheme="minorHAnsi"/>
          <w:szCs w:val="19"/>
        </w:rPr>
        <w:t>r. poz. 1</w:t>
      </w:r>
      <w:r>
        <w:rPr>
          <w:rFonts w:asciiTheme="minorHAnsi" w:hAnsiTheme="minorHAnsi" w:cstheme="minorHAnsi"/>
          <w:szCs w:val="19"/>
        </w:rPr>
        <w:t>530</w:t>
      </w:r>
      <w:r w:rsidRPr="002C3DFB">
        <w:rPr>
          <w:rFonts w:asciiTheme="minorHAnsi" w:hAnsiTheme="minorHAnsi" w:cstheme="minorHAnsi"/>
          <w:szCs w:val="19"/>
        </w:rPr>
        <w:t>)</w:t>
      </w:r>
      <w:r w:rsidRPr="002C3DFB">
        <w:rPr>
          <w:rStyle w:val="Odwoanieprzypisudolnego"/>
          <w:rFonts w:asciiTheme="minorHAnsi" w:hAnsiTheme="minorHAnsi" w:cstheme="minorHAnsi"/>
          <w:szCs w:val="19"/>
        </w:rPr>
        <w:footnoteReference w:id="1"/>
      </w:r>
      <w:r w:rsidRPr="002C3DFB">
        <w:rPr>
          <w:rFonts w:asciiTheme="minorHAnsi" w:hAnsiTheme="minorHAnsi" w:cstheme="minorHAnsi"/>
          <w:szCs w:val="19"/>
        </w:rPr>
        <w:t xml:space="preserve"> w terminie do</w:t>
      </w:r>
      <w:r>
        <w:rPr>
          <w:rFonts w:asciiTheme="minorHAnsi" w:hAnsiTheme="minorHAnsi" w:cstheme="minorHAnsi"/>
          <w:szCs w:val="19"/>
        </w:rPr>
        <w:t> </w:t>
      </w:r>
      <w:r w:rsidRPr="002C3DFB">
        <w:rPr>
          <w:rFonts w:asciiTheme="minorHAnsi" w:hAnsiTheme="minorHAnsi" w:cstheme="minorHAnsi"/>
          <w:szCs w:val="19"/>
        </w:rPr>
        <w:t>31</w:t>
      </w:r>
      <w:r>
        <w:rPr>
          <w:rFonts w:asciiTheme="minorHAnsi" w:hAnsiTheme="minorHAnsi" w:cstheme="minorHAnsi"/>
          <w:szCs w:val="19"/>
        </w:rPr>
        <w:t> </w:t>
      </w:r>
      <w:r w:rsidRPr="002C3DFB">
        <w:rPr>
          <w:rFonts w:asciiTheme="minorHAnsi" w:hAnsiTheme="minorHAnsi" w:cstheme="minorHAnsi"/>
          <w:szCs w:val="19"/>
        </w:rPr>
        <w:t>marca roku następującego po</w:t>
      </w:r>
      <w:r>
        <w:rPr>
          <w:rFonts w:asciiTheme="minorHAnsi" w:hAnsiTheme="minorHAnsi" w:cstheme="minorHAnsi"/>
          <w:szCs w:val="19"/>
        </w:rPr>
        <w:t> </w:t>
      </w:r>
      <w:r w:rsidRPr="002C3DFB">
        <w:rPr>
          <w:rFonts w:asciiTheme="minorHAnsi" w:hAnsiTheme="minorHAnsi" w:cstheme="minorHAnsi"/>
          <w:szCs w:val="19"/>
        </w:rPr>
        <w:t>roku budżetowym, przedstawia organowi stanowiącemu tej</w:t>
      </w:r>
      <w:r>
        <w:rPr>
          <w:rFonts w:asciiTheme="minorHAnsi" w:hAnsiTheme="minorHAnsi" w:cstheme="minorHAnsi"/>
          <w:szCs w:val="19"/>
        </w:rPr>
        <w:t> </w:t>
      </w:r>
      <w:r w:rsidRPr="002C3DFB">
        <w:rPr>
          <w:rFonts w:asciiTheme="minorHAnsi" w:hAnsiTheme="minorHAnsi" w:cstheme="minorHAnsi"/>
          <w:szCs w:val="19"/>
        </w:rPr>
        <w:t>jednostki oraz regionalnej izbie obrachunkowej sprawozdanie roczne z</w:t>
      </w:r>
      <w:r>
        <w:rPr>
          <w:rFonts w:asciiTheme="minorHAnsi" w:hAnsiTheme="minorHAnsi" w:cstheme="minorHAnsi"/>
          <w:szCs w:val="19"/>
        </w:rPr>
        <w:t> </w:t>
      </w:r>
      <w:r w:rsidRPr="002C3DFB">
        <w:rPr>
          <w:rFonts w:asciiTheme="minorHAnsi" w:hAnsiTheme="minorHAnsi" w:cstheme="minorHAnsi"/>
          <w:szCs w:val="19"/>
        </w:rPr>
        <w:t>wykonania budżetu jednostki, zawierające zestawienie dochodów i</w:t>
      </w:r>
      <w:r>
        <w:rPr>
          <w:rFonts w:asciiTheme="minorHAnsi" w:hAnsiTheme="minorHAnsi" w:cstheme="minorHAnsi"/>
          <w:szCs w:val="19"/>
        </w:rPr>
        <w:t> </w:t>
      </w:r>
      <w:r w:rsidRPr="002C3DFB">
        <w:rPr>
          <w:rFonts w:asciiTheme="minorHAnsi" w:hAnsiTheme="minorHAnsi" w:cstheme="minorHAnsi"/>
          <w:szCs w:val="19"/>
        </w:rPr>
        <w:t>wydatków wynikające z</w:t>
      </w:r>
      <w:r>
        <w:rPr>
          <w:rFonts w:asciiTheme="minorHAnsi" w:hAnsiTheme="minorHAnsi" w:cstheme="minorHAnsi"/>
          <w:szCs w:val="19"/>
        </w:rPr>
        <w:t> </w:t>
      </w:r>
      <w:r w:rsidRPr="002C3DFB">
        <w:rPr>
          <w:rFonts w:asciiTheme="minorHAnsi" w:hAnsiTheme="minorHAnsi" w:cstheme="minorHAnsi"/>
          <w:szCs w:val="19"/>
        </w:rPr>
        <w:t>zamknięć rachunków budżetu jednostki, w</w:t>
      </w:r>
      <w:r>
        <w:rPr>
          <w:rFonts w:asciiTheme="minorHAnsi" w:hAnsiTheme="minorHAnsi" w:cstheme="minorHAnsi"/>
          <w:szCs w:val="19"/>
        </w:rPr>
        <w:t> </w:t>
      </w:r>
      <w:r w:rsidRPr="002C3DFB">
        <w:rPr>
          <w:rFonts w:asciiTheme="minorHAnsi" w:hAnsiTheme="minorHAnsi" w:cstheme="minorHAnsi"/>
          <w:szCs w:val="19"/>
        </w:rPr>
        <w:t>szczegółowości nie mniejszej niż w</w:t>
      </w:r>
      <w:r>
        <w:rPr>
          <w:rFonts w:asciiTheme="minorHAnsi" w:hAnsiTheme="minorHAnsi" w:cstheme="minorHAnsi"/>
          <w:szCs w:val="19"/>
        </w:rPr>
        <w:t> </w:t>
      </w:r>
      <w:r w:rsidRPr="002C3DFB">
        <w:rPr>
          <w:rFonts w:asciiTheme="minorHAnsi" w:hAnsiTheme="minorHAnsi" w:cstheme="minorHAnsi"/>
          <w:szCs w:val="19"/>
        </w:rPr>
        <w:t>uchwale budżetowej.</w:t>
      </w:r>
    </w:p>
    <w:p w14:paraId="56B316D5" w14:textId="77777777" w:rsidR="00F56A76" w:rsidRPr="002C3DFB" w:rsidRDefault="00F56A76" w:rsidP="00F56A76">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 xml:space="preserve">Niniejsze opracowanie stanowi sprawozdanie roczne z wykonania budżetu m.st. Warszawy za </w:t>
      </w:r>
      <w:r w:rsidRPr="00E441F0">
        <w:rPr>
          <w:rFonts w:asciiTheme="minorHAnsi" w:eastAsiaTheme="minorEastAsia" w:hAnsiTheme="minorHAnsi" w:cstheme="minorHAnsi"/>
          <w:color w:val="000000"/>
          <w:szCs w:val="19"/>
        </w:rPr>
        <w:t>2024</w:t>
      </w:r>
      <w:r>
        <w:rPr>
          <w:rFonts w:asciiTheme="minorHAnsi" w:eastAsiaTheme="minorEastAsia" w:hAnsiTheme="minorHAnsi" w:cstheme="minorHAnsi"/>
          <w:color w:val="000000"/>
          <w:szCs w:val="19"/>
        </w:rPr>
        <w:t> </w:t>
      </w:r>
      <w:r w:rsidRPr="002C3DFB">
        <w:rPr>
          <w:rFonts w:asciiTheme="minorHAnsi" w:hAnsiTheme="minorHAnsi" w:cstheme="minorHAnsi"/>
          <w:szCs w:val="19"/>
        </w:rPr>
        <w:t>r. w</w:t>
      </w:r>
      <w:r>
        <w:rPr>
          <w:rFonts w:asciiTheme="minorHAnsi" w:hAnsiTheme="minorHAnsi" w:cstheme="minorHAnsi"/>
          <w:szCs w:val="19"/>
        </w:rPr>
        <w:t> </w:t>
      </w:r>
      <w:r w:rsidRPr="002C3DFB">
        <w:rPr>
          <w:rFonts w:asciiTheme="minorHAnsi" w:hAnsiTheme="minorHAnsi" w:cstheme="minorHAnsi"/>
          <w:szCs w:val="19"/>
        </w:rPr>
        <w:t>części dotyczącej załącznika dzielnicowego w</w:t>
      </w:r>
      <w:r>
        <w:rPr>
          <w:rFonts w:asciiTheme="minorHAnsi" w:hAnsiTheme="minorHAnsi" w:cstheme="minorHAnsi"/>
          <w:szCs w:val="19"/>
        </w:rPr>
        <w:t> </w:t>
      </w:r>
      <w:r w:rsidRPr="002C3DFB">
        <w:rPr>
          <w:rFonts w:asciiTheme="minorHAnsi" w:hAnsiTheme="minorHAnsi" w:cstheme="minorHAnsi"/>
          <w:szCs w:val="19"/>
        </w:rPr>
        <w:t xml:space="preserve">zakresie dzielnicy </w:t>
      </w:r>
      <w:r w:rsidRPr="00E441F0">
        <w:rPr>
          <w:rFonts w:asciiTheme="minorHAnsi" w:eastAsiaTheme="minorEastAsia" w:hAnsiTheme="minorHAnsi" w:cstheme="minorHAnsi"/>
          <w:b/>
          <w:bCs/>
          <w:color w:val="000000"/>
          <w:szCs w:val="19"/>
        </w:rPr>
        <w:t>Praga-Północ</w:t>
      </w:r>
      <w:r w:rsidRPr="002C3DFB">
        <w:rPr>
          <w:rFonts w:asciiTheme="minorHAnsi" w:hAnsiTheme="minorHAnsi" w:cstheme="minorHAnsi"/>
          <w:szCs w:val="19"/>
        </w:rPr>
        <w:t xml:space="preserve">. </w:t>
      </w:r>
    </w:p>
    <w:p w14:paraId="2F7FC65E" w14:textId="77777777" w:rsidR="00F56A76" w:rsidRPr="002C3DFB" w:rsidRDefault="00F56A76" w:rsidP="00F56A76">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Realizacja głównych wielkości budżetowych w</w:t>
      </w:r>
      <w:r>
        <w:rPr>
          <w:rFonts w:asciiTheme="minorHAnsi" w:hAnsiTheme="minorHAnsi" w:cstheme="minorHAnsi"/>
          <w:szCs w:val="19"/>
        </w:rPr>
        <w:t xml:space="preserve"> </w:t>
      </w:r>
      <w:r w:rsidRPr="00E441F0">
        <w:rPr>
          <w:rFonts w:asciiTheme="minorHAnsi" w:eastAsiaTheme="minorEastAsia" w:hAnsiTheme="minorHAnsi" w:cstheme="minorHAnsi"/>
          <w:color w:val="000000"/>
          <w:szCs w:val="19"/>
        </w:rPr>
        <w:t>2024</w:t>
      </w:r>
      <w:r>
        <w:rPr>
          <w:rFonts w:asciiTheme="minorHAnsi" w:eastAsiaTheme="minorEastAsia" w:hAnsiTheme="minorHAnsi" w:cstheme="minorHAnsi"/>
          <w:color w:val="000000"/>
          <w:szCs w:val="19"/>
        </w:rPr>
        <w:t> </w:t>
      </w:r>
      <w:r w:rsidRPr="002C3DFB">
        <w:rPr>
          <w:rFonts w:asciiTheme="minorHAnsi" w:hAnsiTheme="minorHAnsi" w:cstheme="minorHAnsi"/>
          <w:szCs w:val="19"/>
        </w:rPr>
        <w:t>r.</w:t>
      </w:r>
      <w:r>
        <w:rPr>
          <w:rFonts w:asciiTheme="minorHAnsi" w:hAnsiTheme="minorHAnsi" w:cstheme="minorHAnsi"/>
          <w:szCs w:val="19"/>
        </w:rPr>
        <w:t> </w:t>
      </w:r>
      <w:r w:rsidRPr="002C3DFB">
        <w:rPr>
          <w:rFonts w:asciiTheme="minorHAnsi" w:hAnsiTheme="minorHAnsi" w:cstheme="minorHAnsi"/>
          <w:szCs w:val="19"/>
        </w:rPr>
        <w:t>w</w:t>
      </w:r>
      <w:r>
        <w:rPr>
          <w:rFonts w:asciiTheme="minorHAnsi" w:hAnsiTheme="minorHAnsi" w:cstheme="minorHAnsi"/>
          <w:szCs w:val="19"/>
        </w:rPr>
        <w:t> </w:t>
      </w:r>
      <w:r w:rsidRPr="002C3DFB">
        <w:rPr>
          <w:rFonts w:asciiTheme="minorHAnsi" w:hAnsiTheme="minorHAnsi" w:cstheme="minorHAnsi"/>
          <w:szCs w:val="19"/>
        </w:rPr>
        <w:t xml:space="preserve">dzielnicy </w:t>
      </w:r>
      <w:r w:rsidRPr="00E441F0">
        <w:rPr>
          <w:rFonts w:asciiTheme="minorHAnsi" w:eastAsiaTheme="minorEastAsia" w:hAnsiTheme="minorHAnsi" w:cstheme="minorHAnsi"/>
          <w:b/>
          <w:bCs/>
          <w:color w:val="000000"/>
          <w:szCs w:val="19"/>
        </w:rPr>
        <w:t>Praga-Północ</w:t>
      </w:r>
      <w:r w:rsidRPr="002C3DFB">
        <w:rPr>
          <w:rFonts w:asciiTheme="minorHAnsi" w:hAnsiTheme="minorHAnsi" w:cstheme="minorHAnsi"/>
          <w:b/>
          <w:szCs w:val="19"/>
        </w:rPr>
        <w:t xml:space="preserve"> </w:t>
      </w:r>
      <w:r w:rsidRPr="002C3DFB">
        <w:rPr>
          <w:rFonts w:asciiTheme="minorHAnsi" w:hAnsiTheme="minorHAnsi" w:cstheme="minorHAnsi"/>
          <w:szCs w:val="19"/>
        </w:rPr>
        <w:t>kształtowała się następująco:</w:t>
      </w:r>
    </w:p>
    <w:p w14:paraId="53E9C795" w14:textId="77777777" w:rsidR="00F56A76" w:rsidRPr="002C3DFB" w:rsidRDefault="00F56A76" w:rsidP="00F56A76">
      <w:pPr>
        <w:autoSpaceDE w:val="0"/>
        <w:autoSpaceDN w:val="0"/>
        <w:adjustRightInd w:val="0"/>
        <w:spacing w:before="120" w:line="288" w:lineRule="auto"/>
        <w:jc w:val="both"/>
        <w:rPr>
          <w:rFonts w:asciiTheme="minorHAnsi" w:hAnsiTheme="minorHAnsi" w:cstheme="minorHAnsi"/>
          <w:szCs w:val="19"/>
        </w:rPr>
      </w:pPr>
      <w:r w:rsidRPr="002C3DFB">
        <w:rPr>
          <w:rFonts w:asciiTheme="minorHAnsi" w:hAnsiTheme="minorHAnsi" w:cstheme="minorHAnsi"/>
          <w:b/>
          <w:bCs/>
          <w:szCs w:val="19"/>
        </w:rPr>
        <w:t xml:space="preserve">GŁÓWNE POZYCJE BUDŻETOWE DZIELNICY </w:t>
      </w:r>
      <w:r w:rsidRPr="00E441F0">
        <w:rPr>
          <w:rFonts w:asciiTheme="minorHAnsi" w:eastAsiaTheme="minorEastAsia" w:hAnsiTheme="minorHAnsi" w:cstheme="minorHAnsi"/>
          <w:b/>
          <w:bCs/>
          <w:color w:val="000000"/>
          <w:szCs w:val="19"/>
        </w:rPr>
        <w:t>PRAGA-PÓŁNOC</w:t>
      </w:r>
      <w:r w:rsidRPr="002C3DFB">
        <w:rPr>
          <w:rFonts w:asciiTheme="minorHAnsi" w:hAnsiTheme="minorHAnsi" w:cstheme="minorHAnsi"/>
          <w:b/>
          <w:bCs/>
          <w:szCs w:val="19"/>
        </w:rPr>
        <w:t xml:space="preserve"> W LATACH </w:t>
      </w:r>
      <w:r w:rsidRPr="00E441F0">
        <w:rPr>
          <w:rFonts w:asciiTheme="minorHAnsi" w:eastAsiaTheme="minorEastAsia" w:hAnsiTheme="minorHAnsi" w:cstheme="minorHAnsi"/>
          <w:b/>
          <w:bCs/>
          <w:color w:val="000000"/>
          <w:szCs w:val="19"/>
        </w:rPr>
        <w:t>2023</w:t>
      </w:r>
      <w:r>
        <w:rPr>
          <w:rFonts w:asciiTheme="minorHAnsi" w:eastAsiaTheme="minorEastAsia" w:hAnsiTheme="minorHAnsi" w:cstheme="minorHAnsi"/>
          <w:b/>
          <w:bCs/>
          <w:color w:val="000000"/>
          <w:szCs w:val="19"/>
        </w:rPr>
        <w:t>-</w:t>
      </w:r>
      <w:r w:rsidRPr="00E441F0">
        <w:rPr>
          <w:rFonts w:asciiTheme="minorHAnsi" w:eastAsiaTheme="minorEastAsia" w:hAnsiTheme="minorHAnsi" w:cstheme="minorHAnsi"/>
          <w:b/>
          <w:bCs/>
          <w:color w:val="000000"/>
          <w:szCs w:val="19"/>
        </w:rPr>
        <w:t>2024</w:t>
      </w:r>
      <w:r>
        <w:rPr>
          <w:rFonts w:asciiTheme="minorHAnsi" w:eastAsiaTheme="minorEastAsia" w:hAnsiTheme="minorHAnsi" w:cstheme="minorHAnsi"/>
          <w:b/>
          <w:bCs/>
          <w:color w:val="000000"/>
          <w:szCs w:val="19"/>
        </w:rPr>
        <w:t xml:space="preserve"> </w:t>
      </w:r>
      <w:r w:rsidRPr="002C3DFB">
        <w:rPr>
          <w:rFonts w:asciiTheme="minorHAnsi" w:hAnsiTheme="minorHAnsi" w:cstheme="minorHAnsi"/>
          <w:b/>
          <w:bCs/>
          <w:szCs w:val="19"/>
        </w:rPr>
        <w:t>[w zł]</w:t>
      </w:r>
    </w:p>
    <w:p w14:paraId="4A9A8B40" w14:textId="02F0D8A4" w:rsidR="00F56A76" w:rsidRPr="002C3DFB" w:rsidRDefault="00F56A76" w:rsidP="00F56A76">
      <w:pPr>
        <w:spacing w:before="120" w:after="120" w:line="288" w:lineRule="auto"/>
        <w:rPr>
          <w:rFonts w:asciiTheme="minorHAnsi" w:hAnsiTheme="minorHAnsi" w:cstheme="minorHAnsi"/>
          <w:noProof/>
          <w:szCs w:val="19"/>
        </w:rPr>
      </w:pPr>
      <w:r>
        <w:rPr>
          <w:rFonts w:asciiTheme="minorHAnsi" w:hAnsiTheme="minorHAnsi" w:cstheme="minorHAnsi"/>
          <w:noProof/>
          <w:szCs w:val="19"/>
        </w:rPr>
        <w:drawing>
          <wp:inline distT="0" distB="0" distL="0" distR="0" wp14:anchorId="15D00902" wp14:editId="5F66B9C0">
            <wp:extent cx="5810250" cy="1752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0250" cy="1752600"/>
                    </a:xfrm>
                    <a:prstGeom prst="rect">
                      <a:avLst/>
                    </a:prstGeom>
                    <a:noFill/>
                    <a:ln>
                      <a:noFill/>
                    </a:ln>
                  </pic:spPr>
                </pic:pic>
              </a:graphicData>
            </a:graphic>
          </wp:inline>
        </w:drawing>
      </w:r>
    </w:p>
    <w:p w14:paraId="25DCF436" w14:textId="77777777" w:rsidR="00F56A76" w:rsidRPr="002C3DFB" w:rsidRDefault="00F56A76" w:rsidP="00F56A76">
      <w:pPr>
        <w:tabs>
          <w:tab w:val="left" w:pos="36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 xml:space="preserve">Dzielnica zrealizowała w </w:t>
      </w:r>
      <w:r w:rsidRPr="00E441F0">
        <w:rPr>
          <w:rFonts w:asciiTheme="minorHAnsi" w:eastAsiaTheme="minorEastAsia" w:hAnsiTheme="minorHAnsi" w:cstheme="minorHAnsi"/>
          <w:color w:val="000000"/>
          <w:szCs w:val="19"/>
        </w:rPr>
        <w:t>2024</w:t>
      </w:r>
      <w:r w:rsidRPr="002C3DFB">
        <w:rPr>
          <w:rFonts w:asciiTheme="minorHAnsi" w:hAnsiTheme="minorHAnsi" w:cstheme="minorHAnsi"/>
          <w:szCs w:val="19"/>
        </w:rPr>
        <w:t xml:space="preserve"> r. </w:t>
      </w:r>
      <w:r w:rsidRPr="002C3DFB">
        <w:rPr>
          <w:rFonts w:asciiTheme="minorHAnsi" w:hAnsiTheme="minorHAnsi" w:cstheme="minorHAnsi"/>
          <w:b/>
          <w:szCs w:val="19"/>
        </w:rPr>
        <w:t>dochody</w:t>
      </w:r>
      <w:r w:rsidRPr="002C3DFB">
        <w:rPr>
          <w:rFonts w:asciiTheme="minorHAnsi" w:hAnsiTheme="minorHAnsi" w:cstheme="minorHAnsi"/>
          <w:szCs w:val="19"/>
        </w:rPr>
        <w:t xml:space="preserve"> w</w:t>
      </w:r>
      <w:r>
        <w:rPr>
          <w:rFonts w:asciiTheme="minorHAnsi" w:hAnsiTheme="minorHAnsi" w:cstheme="minorHAnsi"/>
          <w:szCs w:val="19"/>
        </w:rPr>
        <w:t> </w:t>
      </w:r>
      <w:r w:rsidRPr="002C3DFB">
        <w:rPr>
          <w:rFonts w:asciiTheme="minorHAnsi" w:hAnsiTheme="minorHAnsi" w:cstheme="minorHAnsi"/>
          <w:szCs w:val="19"/>
        </w:rPr>
        <w:t xml:space="preserve">wysokości </w:t>
      </w:r>
      <w:r w:rsidRPr="00E441F0">
        <w:rPr>
          <w:rFonts w:asciiTheme="minorHAnsi" w:eastAsiaTheme="minorEastAsia" w:hAnsiTheme="minorHAnsi" w:cstheme="minorHAnsi"/>
          <w:b/>
          <w:bCs/>
          <w:color w:val="000000"/>
          <w:szCs w:val="19"/>
        </w:rPr>
        <w:t>118,9</w:t>
      </w:r>
      <w:r w:rsidRPr="002C3DFB">
        <w:rPr>
          <w:rFonts w:asciiTheme="minorHAnsi" w:hAnsiTheme="minorHAnsi" w:cstheme="minorHAnsi"/>
          <w:b/>
          <w:szCs w:val="19"/>
        </w:rPr>
        <w:t xml:space="preserve"> mln zł</w:t>
      </w:r>
      <w:r w:rsidRPr="002C3DFB">
        <w:rPr>
          <w:rFonts w:asciiTheme="minorHAnsi" w:hAnsiTheme="minorHAnsi" w:cstheme="minorHAnsi"/>
          <w:szCs w:val="19"/>
        </w:rPr>
        <w:t>, co</w:t>
      </w:r>
      <w:r>
        <w:rPr>
          <w:rFonts w:asciiTheme="minorHAnsi" w:hAnsiTheme="minorHAnsi" w:cstheme="minorHAnsi"/>
          <w:szCs w:val="19"/>
        </w:rPr>
        <w:t> </w:t>
      </w:r>
      <w:r w:rsidRPr="002C3DFB">
        <w:rPr>
          <w:rFonts w:asciiTheme="minorHAnsi" w:hAnsiTheme="minorHAnsi" w:cstheme="minorHAnsi"/>
          <w:szCs w:val="19"/>
        </w:rPr>
        <w:t>oznacza wykonanie na</w:t>
      </w:r>
      <w:r>
        <w:rPr>
          <w:rFonts w:asciiTheme="minorHAnsi" w:hAnsiTheme="minorHAnsi" w:cstheme="minorHAnsi"/>
          <w:szCs w:val="19"/>
        </w:rPr>
        <w:t> </w:t>
      </w:r>
      <w:r w:rsidRPr="002C3DFB">
        <w:rPr>
          <w:rFonts w:asciiTheme="minorHAnsi" w:hAnsiTheme="minorHAnsi" w:cstheme="minorHAnsi"/>
          <w:szCs w:val="19"/>
        </w:rPr>
        <w:t xml:space="preserve">poziomie </w:t>
      </w:r>
      <w:r w:rsidRPr="00E441F0">
        <w:rPr>
          <w:rFonts w:asciiTheme="minorHAnsi" w:eastAsiaTheme="minorEastAsia" w:hAnsiTheme="minorHAnsi" w:cstheme="minorHAnsi"/>
          <w:b/>
          <w:bCs/>
          <w:color w:val="000000"/>
          <w:szCs w:val="19"/>
        </w:rPr>
        <w:t>111,8</w:t>
      </w:r>
      <w:r w:rsidRPr="002C3DFB">
        <w:rPr>
          <w:rFonts w:asciiTheme="minorHAnsi" w:hAnsiTheme="minorHAnsi" w:cstheme="minorHAnsi"/>
          <w:b/>
          <w:szCs w:val="19"/>
        </w:rPr>
        <w:t>%</w:t>
      </w:r>
      <w:r w:rsidRPr="002C3DFB">
        <w:rPr>
          <w:rFonts w:asciiTheme="minorHAnsi" w:hAnsiTheme="minorHAnsi" w:cstheme="minorHAnsi"/>
          <w:szCs w:val="19"/>
        </w:rPr>
        <w:t xml:space="preserve"> planu, tj.</w:t>
      </w:r>
      <w:r>
        <w:rPr>
          <w:rFonts w:asciiTheme="minorHAnsi" w:hAnsiTheme="minorHAnsi" w:cstheme="minorHAnsi"/>
          <w:szCs w:val="19"/>
        </w:rPr>
        <w:t> </w:t>
      </w:r>
      <w:r w:rsidRPr="002C3DFB">
        <w:rPr>
          <w:rFonts w:asciiTheme="minorHAnsi" w:hAnsiTheme="minorHAnsi" w:cstheme="minorHAnsi"/>
          <w:szCs w:val="19"/>
        </w:rPr>
        <w:t xml:space="preserve">na poziomie </w:t>
      </w:r>
      <w:r w:rsidRPr="00E441F0">
        <w:rPr>
          <w:rFonts w:asciiTheme="minorHAnsi" w:eastAsiaTheme="minorEastAsia" w:hAnsiTheme="minorHAnsi" w:cstheme="minorHAnsi"/>
          <w:color w:val="000000"/>
          <w:szCs w:val="19"/>
        </w:rPr>
        <w:t>wyższym</w:t>
      </w:r>
      <w:r w:rsidRPr="002C3DFB">
        <w:rPr>
          <w:rFonts w:asciiTheme="minorHAnsi" w:hAnsiTheme="minorHAnsi" w:cstheme="minorHAnsi"/>
          <w:szCs w:val="19"/>
        </w:rPr>
        <w:t xml:space="preserve"> od</w:t>
      </w:r>
      <w:r>
        <w:rPr>
          <w:rFonts w:asciiTheme="minorHAnsi" w:hAnsiTheme="minorHAnsi" w:cstheme="minorHAnsi"/>
          <w:szCs w:val="19"/>
        </w:rPr>
        <w:t> </w:t>
      </w:r>
      <w:r w:rsidRPr="002C3DFB">
        <w:rPr>
          <w:rFonts w:asciiTheme="minorHAnsi" w:hAnsiTheme="minorHAnsi" w:cstheme="minorHAnsi"/>
          <w:szCs w:val="19"/>
        </w:rPr>
        <w:t>planowanego o</w:t>
      </w:r>
      <w:r>
        <w:rPr>
          <w:rFonts w:asciiTheme="minorHAnsi" w:hAnsiTheme="minorHAnsi" w:cstheme="minorHAnsi"/>
          <w:szCs w:val="19"/>
        </w:rPr>
        <w:t> </w:t>
      </w:r>
      <w:r w:rsidRPr="00E441F0">
        <w:rPr>
          <w:rFonts w:asciiTheme="minorHAnsi" w:eastAsiaTheme="minorEastAsia" w:hAnsiTheme="minorHAnsi" w:cstheme="minorHAnsi"/>
          <w:b/>
          <w:bCs/>
          <w:color w:val="000000"/>
          <w:szCs w:val="19"/>
        </w:rPr>
        <w:t>12,5</w:t>
      </w:r>
      <w:r w:rsidRPr="002C3DFB">
        <w:rPr>
          <w:rFonts w:asciiTheme="minorHAnsi" w:hAnsiTheme="minorHAnsi" w:cstheme="minorHAnsi"/>
          <w:b/>
          <w:szCs w:val="19"/>
        </w:rPr>
        <w:t xml:space="preserve"> mln zł</w:t>
      </w:r>
      <w:r w:rsidRPr="002C3DFB">
        <w:rPr>
          <w:rFonts w:asciiTheme="minorHAnsi" w:hAnsiTheme="minorHAnsi" w:cstheme="minorHAnsi"/>
          <w:szCs w:val="19"/>
        </w:rPr>
        <w:t>.</w:t>
      </w:r>
    </w:p>
    <w:p w14:paraId="28918CEB" w14:textId="77777777" w:rsidR="00F56A76" w:rsidRDefault="00F56A76" w:rsidP="00F56A76">
      <w:pPr>
        <w:tabs>
          <w:tab w:val="left" w:pos="36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Dzielnica</w:t>
      </w:r>
      <w:r>
        <w:rPr>
          <w:rFonts w:asciiTheme="minorHAnsi" w:hAnsiTheme="minorHAnsi" w:cstheme="minorHAnsi"/>
          <w:szCs w:val="19"/>
        </w:rPr>
        <w:t xml:space="preserve"> </w:t>
      </w:r>
      <w:r w:rsidRPr="002C3DFB">
        <w:rPr>
          <w:rFonts w:asciiTheme="minorHAnsi" w:hAnsiTheme="minorHAnsi" w:cstheme="minorHAnsi"/>
          <w:szCs w:val="19"/>
        </w:rPr>
        <w:t>poniosła w</w:t>
      </w:r>
      <w:r>
        <w:rPr>
          <w:rFonts w:asciiTheme="minorHAnsi" w:hAnsiTheme="minorHAnsi" w:cstheme="minorHAnsi"/>
          <w:szCs w:val="19"/>
        </w:rPr>
        <w:t xml:space="preserve"> </w:t>
      </w:r>
      <w:r w:rsidRPr="00E441F0">
        <w:rPr>
          <w:rFonts w:asciiTheme="minorHAnsi" w:eastAsiaTheme="minorEastAsia" w:hAnsiTheme="minorHAnsi" w:cstheme="minorHAnsi"/>
          <w:color w:val="000000"/>
          <w:szCs w:val="19"/>
        </w:rPr>
        <w:t>2024</w:t>
      </w:r>
      <w:r>
        <w:rPr>
          <w:rFonts w:asciiTheme="minorHAnsi" w:eastAsiaTheme="minorEastAsia" w:hAnsiTheme="minorHAnsi" w:cstheme="minorHAnsi"/>
          <w:color w:val="000000"/>
          <w:szCs w:val="19"/>
        </w:rPr>
        <w:t xml:space="preserve"> </w:t>
      </w:r>
      <w:r w:rsidRPr="002C3DFB">
        <w:rPr>
          <w:rFonts w:asciiTheme="minorHAnsi" w:hAnsiTheme="minorHAnsi" w:cstheme="minorHAnsi"/>
          <w:szCs w:val="19"/>
        </w:rPr>
        <w:t>r.</w:t>
      </w:r>
      <w:r>
        <w:rPr>
          <w:rFonts w:asciiTheme="minorHAnsi" w:hAnsiTheme="minorHAnsi" w:cstheme="minorHAnsi"/>
          <w:szCs w:val="19"/>
        </w:rPr>
        <w:t xml:space="preserve"> </w:t>
      </w:r>
      <w:r w:rsidRPr="002C3DFB">
        <w:rPr>
          <w:rFonts w:asciiTheme="minorHAnsi" w:hAnsiTheme="minorHAnsi" w:cstheme="minorHAnsi"/>
          <w:b/>
          <w:szCs w:val="19"/>
        </w:rPr>
        <w:t>wydatki bieżące</w:t>
      </w:r>
      <w:r w:rsidRPr="002C3DFB">
        <w:rPr>
          <w:rFonts w:asciiTheme="minorHAnsi" w:hAnsiTheme="minorHAnsi" w:cstheme="minorHAnsi"/>
          <w:szCs w:val="19"/>
        </w:rPr>
        <w:t xml:space="preserve"> w</w:t>
      </w:r>
      <w:r>
        <w:rPr>
          <w:rFonts w:asciiTheme="minorHAnsi" w:hAnsiTheme="minorHAnsi" w:cstheme="minorHAnsi"/>
          <w:szCs w:val="19"/>
        </w:rPr>
        <w:t xml:space="preserve"> </w:t>
      </w:r>
      <w:r w:rsidRPr="002C3DFB">
        <w:rPr>
          <w:rFonts w:asciiTheme="minorHAnsi" w:hAnsiTheme="minorHAnsi" w:cstheme="minorHAnsi"/>
          <w:szCs w:val="19"/>
        </w:rPr>
        <w:t xml:space="preserve">wysokości </w:t>
      </w:r>
      <w:r w:rsidRPr="00E441F0">
        <w:rPr>
          <w:rFonts w:asciiTheme="minorHAnsi" w:eastAsiaTheme="minorEastAsia" w:hAnsiTheme="minorHAnsi" w:cstheme="minorHAnsi"/>
          <w:b/>
          <w:bCs/>
          <w:color w:val="000000"/>
          <w:szCs w:val="19"/>
        </w:rPr>
        <w:t>503,6</w:t>
      </w:r>
      <w:r w:rsidRPr="002C3DFB">
        <w:rPr>
          <w:rFonts w:asciiTheme="minorHAnsi" w:hAnsiTheme="minorHAnsi" w:cstheme="minorHAnsi"/>
          <w:b/>
          <w:szCs w:val="19"/>
        </w:rPr>
        <w:t xml:space="preserve"> mln zł</w:t>
      </w:r>
      <w:r w:rsidRPr="002C3DFB">
        <w:rPr>
          <w:rFonts w:asciiTheme="minorHAnsi" w:hAnsiTheme="minorHAnsi" w:cstheme="minorHAnsi"/>
          <w:szCs w:val="19"/>
        </w:rPr>
        <w:t>, co</w:t>
      </w:r>
      <w:r>
        <w:rPr>
          <w:rFonts w:asciiTheme="minorHAnsi" w:hAnsiTheme="minorHAnsi" w:cstheme="minorHAnsi"/>
          <w:szCs w:val="19"/>
        </w:rPr>
        <w:t xml:space="preserve"> </w:t>
      </w:r>
      <w:r w:rsidRPr="002C3DFB">
        <w:rPr>
          <w:rFonts w:asciiTheme="minorHAnsi" w:hAnsiTheme="minorHAnsi" w:cstheme="minorHAnsi"/>
          <w:szCs w:val="19"/>
        </w:rPr>
        <w:t>oznacza wykonanie na</w:t>
      </w:r>
      <w:r>
        <w:rPr>
          <w:rFonts w:asciiTheme="minorHAnsi" w:hAnsiTheme="minorHAnsi" w:cstheme="minorHAnsi"/>
          <w:szCs w:val="19"/>
        </w:rPr>
        <w:t> </w:t>
      </w:r>
      <w:r w:rsidRPr="002C3DFB">
        <w:rPr>
          <w:rFonts w:asciiTheme="minorHAnsi" w:hAnsiTheme="minorHAnsi" w:cstheme="minorHAnsi"/>
          <w:szCs w:val="19"/>
        </w:rPr>
        <w:t>poziomie</w:t>
      </w:r>
      <w:r>
        <w:rPr>
          <w:rFonts w:asciiTheme="minorHAnsi" w:hAnsiTheme="minorHAnsi" w:cstheme="minorHAnsi"/>
          <w:szCs w:val="19"/>
        </w:rPr>
        <w:t xml:space="preserve"> </w:t>
      </w:r>
      <w:r w:rsidRPr="00E441F0">
        <w:rPr>
          <w:rFonts w:asciiTheme="minorHAnsi" w:eastAsiaTheme="minorEastAsia" w:hAnsiTheme="minorHAnsi" w:cstheme="minorHAnsi"/>
          <w:b/>
          <w:bCs/>
          <w:color w:val="000000"/>
          <w:szCs w:val="19"/>
        </w:rPr>
        <w:t>98,3</w:t>
      </w:r>
      <w:r w:rsidRPr="002C3DFB">
        <w:rPr>
          <w:rFonts w:asciiTheme="minorHAnsi" w:hAnsiTheme="minorHAnsi" w:cstheme="minorHAnsi"/>
          <w:b/>
          <w:szCs w:val="19"/>
        </w:rPr>
        <w:t>%</w:t>
      </w:r>
      <w:r>
        <w:rPr>
          <w:rFonts w:asciiTheme="minorHAnsi" w:hAnsiTheme="minorHAnsi" w:cstheme="minorHAnsi"/>
          <w:b/>
          <w:szCs w:val="19"/>
        </w:rPr>
        <w:t> </w:t>
      </w:r>
      <w:r w:rsidRPr="002C3DFB">
        <w:rPr>
          <w:rFonts w:asciiTheme="minorHAnsi" w:hAnsiTheme="minorHAnsi" w:cstheme="minorHAnsi"/>
          <w:szCs w:val="19"/>
        </w:rPr>
        <w:t xml:space="preserve">planu, tj. odchylenie od planu o </w:t>
      </w:r>
      <w:r w:rsidRPr="00E441F0">
        <w:rPr>
          <w:rFonts w:asciiTheme="minorHAnsi" w:eastAsiaTheme="minorEastAsia" w:hAnsiTheme="minorHAnsi" w:cstheme="minorHAnsi"/>
          <w:b/>
          <w:bCs/>
          <w:color w:val="000000"/>
          <w:szCs w:val="19"/>
        </w:rPr>
        <w:t>8,7</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W stosunku do </w:t>
      </w:r>
      <w:r w:rsidRPr="00E441F0">
        <w:rPr>
          <w:rFonts w:asciiTheme="minorHAnsi" w:eastAsiaTheme="minorEastAsia" w:hAnsiTheme="minorHAnsi" w:cstheme="minorHAnsi"/>
          <w:color w:val="000000"/>
          <w:szCs w:val="19"/>
        </w:rPr>
        <w:t>2023</w:t>
      </w:r>
      <w:r w:rsidRPr="002C3DFB">
        <w:rPr>
          <w:rFonts w:asciiTheme="minorHAnsi" w:hAnsiTheme="minorHAnsi" w:cstheme="minorHAnsi"/>
          <w:szCs w:val="19"/>
        </w:rPr>
        <w:t xml:space="preserve"> r. wydatki bieżące były </w:t>
      </w:r>
      <w:r w:rsidRPr="00E441F0">
        <w:rPr>
          <w:rFonts w:asciiTheme="minorHAnsi" w:eastAsiaTheme="minorEastAsia" w:hAnsiTheme="minorHAnsi" w:cstheme="minorHAnsi"/>
          <w:color w:val="000000"/>
          <w:szCs w:val="19"/>
        </w:rPr>
        <w:t>wyższe</w:t>
      </w:r>
      <w:r w:rsidRPr="002C3DFB">
        <w:rPr>
          <w:rFonts w:asciiTheme="minorHAnsi" w:hAnsiTheme="minorHAnsi" w:cstheme="minorHAnsi"/>
          <w:szCs w:val="19"/>
        </w:rPr>
        <w:t xml:space="preserve"> o </w:t>
      </w:r>
      <w:r w:rsidRPr="00E441F0">
        <w:rPr>
          <w:rFonts w:asciiTheme="minorHAnsi" w:eastAsiaTheme="minorEastAsia" w:hAnsiTheme="minorHAnsi" w:cstheme="minorHAnsi"/>
          <w:b/>
          <w:bCs/>
          <w:color w:val="000000"/>
          <w:szCs w:val="19"/>
        </w:rPr>
        <w:t>17,4</w:t>
      </w:r>
      <w:r w:rsidRPr="00E441F0">
        <w:rPr>
          <w:rFonts w:ascii="Calibri" w:eastAsiaTheme="minorEastAsia" w:hAnsi="Calibri" w:cs="Calibri"/>
          <w:b/>
          <w:bCs/>
          <w:color w:val="000000"/>
          <w:szCs w:val="19"/>
        </w:rPr>
        <w:t>%</w:t>
      </w:r>
      <w:r w:rsidRPr="002C3DFB">
        <w:rPr>
          <w:rFonts w:asciiTheme="minorHAnsi" w:hAnsiTheme="minorHAnsi" w:cstheme="minorHAnsi"/>
          <w:szCs w:val="19"/>
        </w:rPr>
        <w:t xml:space="preserve">, </w:t>
      </w:r>
      <w:r>
        <w:rPr>
          <w:rFonts w:asciiTheme="minorHAnsi" w:hAnsiTheme="minorHAnsi" w:cstheme="minorHAnsi"/>
          <w:szCs w:val="19"/>
        </w:rPr>
        <w:t xml:space="preserve">tj. </w:t>
      </w:r>
      <w:r w:rsidRPr="002C3DFB">
        <w:rPr>
          <w:rFonts w:asciiTheme="minorHAnsi" w:hAnsiTheme="minorHAnsi" w:cstheme="minorHAnsi"/>
          <w:szCs w:val="19"/>
        </w:rPr>
        <w:t>o</w:t>
      </w:r>
      <w:r>
        <w:rPr>
          <w:rFonts w:asciiTheme="minorHAnsi" w:hAnsiTheme="minorHAnsi" w:cstheme="minorHAnsi"/>
          <w:szCs w:val="19"/>
        </w:rPr>
        <w:t xml:space="preserve"> </w:t>
      </w:r>
      <w:r w:rsidRPr="00E441F0">
        <w:rPr>
          <w:rFonts w:asciiTheme="minorHAnsi" w:eastAsiaTheme="minorEastAsia" w:hAnsiTheme="minorHAnsi" w:cstheme="minorHAnsi"/>
          <w:b/>
          <w:bCs/>
          <w:color w:val="000000"/>
          <w:szCs w:val="19"/>
        </w:rPr>
        <w:t>74,7</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w:t>
      </w:r>
    </w:p>
    <w:p w14:paraId="72D7C9EB" w14:textId="77777777" w:rsidR="00F56A76" w:rsidRPr="00931CFE" w:rsidRDefault="00F56A76" w:rsidP="00F56A76">
      <w:pPr>
        <w:tabs>
          <w:tab w:val="left" w:pos="360"/>
        </w:tabs>
        <w:spacing w:before="120" w:after="120" w:line="288" w:lineRule="auto"/>
        <w:ind w:firstLine="567"/>
        <w:jc w:val="both"/>
        <w:rPr>
          <w:rFonts w:asciiTheme="minorHAnsi" w:hAnsiTheme="minorHAnsi" w:cstheme="minorHAnsi"/>
        </w:rPr>
      </w:pPr>
      <w:r w:rsidRPr="002C3DFB">
        <w:rPr>
          <w:rFonts w:asciiTheme="minorHAnsi" w:hAnsiTheme="minorHAnsi" w:cstheme="minorHAnsi"/>
          <w:szCs w:val="19"/>
        </w:rPr>
        <w:t xml:space="preserve">Dzielnica poniosła w </w:t>
      </w:r>
      <w:r w:rsidRPr="00E441F0">
        <w:rPr>
          <w:rFonts w:asciiTheme="minorHAnsi" w:eastAsiaTheme="minorEastAsia" w:hAnsiTheme="minorHAnsi" w:cstheme="minorHAnsi"/>
          <w:color w:val="000000"/>
          <w:szCs w:val="19"/>
        </w:rPr>
        <w:t>2024</w:t>
      </w:r>
      <w:r w:rsidRPr="002C3DFB">
        <w:rPr>
          <w:rFonts w:asciiTheme="minorHAnsi" w:hAnsiTheme="minorHAnsi" w:cstheme="minorHAnsi"/>
          <w:szCs w:val="19"/>
        </w:rPr>
        <w:t xml:space="preserve"> r. </w:t>
      </w:r>
      <w:r w:rsidRPr="002C3DFB">
        <w:rPr>
          <w:rFonts w:asciiTheme="minorHAnsi" w:hAnsiTheme="minorHAnsi" w:cstheme="minorHAnsi"/>
          <w:b/>
          <w:szCs w:val="19"/>
        </w:rPr>
        <w:t>wydatki majątkowe</w:t>
      </w:r>
      <w:r w:rsidRPr="002C3DFB">
        <w:rPr>
          <w:rFonts w:asciiTheme="minorHAnsi" w:hAnsiTheme="minorHAnsi" w:cstheme="minorHAnsi"/>
          <w:szCs w:val="19"/>
        </w:rPr>
        <w:t xml:space="preserve"> w wysokości </w:t>
      </w:r>
      <w:r w:rsidRPr="00E441F0">
        <w:rPr>
          <w:rFonts w:asciiTheme="minorHAnsi" w:eastAsiaTheme="minorEastAsia" w:hAnsiTheme="minorHAnsi" w:cstheme="minorHAnsi"/>
          <w:b/>
          <w:bCs/>
          <w:color w:val="000000"/>
          <w:szCs w:val="19"/>
        </w:rPr>
        <w:t>39,3</w:t>
      </w:r>
      <w:r w:rsidRPr="002C3DFB">
        <w:rPr>
          <w:rFonts w:asciiTheme="minorHAnsi" w:hAnsiTheme="minorHAnsi" w:cstheme="minorHAnsi"/>
          <w:b/>
          <w:szCs w:val="19"/>
        </w:rPr>
        <w:t xml:space="preserve"> mln zł</w:t>
      </w:r>
      <w:r w:rsidRPr="002C3DFB">
        <w:rPr>
          <w:rFonts w:asciiTheme="minorHAnsi" w:hAnsiTheme="minorHAnsi" w:cstheme="minorHAnsi"/>
          <w:szCs w:val="19"/>
        </w:rPr>
        <w:t>, co oznacza wykonanie na</w:t>
      </w:r>
      <w:r>
        <w:rPr>
          <w:rFonts w:asciiTheme="minorHAnsi" w:hAnsiTheme="minorHAnsi" w:cstheme="minorHAnsi"/>
          <w:szCs w:val="19"/>
        </w:rPr>
        <w:t> </w:t>
      </w:r>
      <w:r w:rsidRPr="002C3DFB">
        <w:rPr>
          <w:rFonts w:asciiTheme="minorHAnsi" w:hAnsiTheme="minorHAnsi" w:cstheme="minorHAnsi"/>
          <w:szCs w:val="19"/>
        </w:rPr>
        <w:t xml:space="preserve">poziomie </w:t>
      </w:r>
      <w:r w:rsidRPr="00E441F0">
        <w:rPr>
          <w:rFonts w:asciiTheme="minorHAnsi" w:eastAsiaTheme="minorEastAsia" w:hAnsiTheme="minorHAnsi" w:cstheme="minorHAnsi"/>
          <w:b/>
          <w:bCs/>
          <w:color w:val="000000"/>
          <w:szCs w:val="19"/>
        </w:rPr>
        <w:t>95,9</w:t>
      </w:r>
      <w:r w:rsidRPr="002C3DFB">
        <w:rPr>
          <w:rFonts w:asciiTheme="minorHAnsi" w:hAnsiTheme="minorHAnsi" w:cstheme="minorHAnsi"/>
          <w:b/>
          <w:szCs w:val="19"/>
        </w:rPr>
        <w:t>%</w:t>
      </w:r>
      <w:r w:rsidRPr="002C3DFB">
        <w:rPr>
          <w:rFonts w:asciiTheme="minorHAnsi" w:hAnsiTheme="minorHAnsi" w:cstheme="minorHAnsi"/>
          <w:szCs w:val="19"/>
        </w:rPr>
        <w:t xml:space="preserve"> planu, tj. odchylenie od planu o </w:t>
      </w:r>
      <w:r w:rsidRPr="00E441F0">
        <w:rPr>
          <w:rFonts w:asciiTheme="minorHAnsi" w:eastAsiaTheme="minorEastAsia" w:hAnsiTheme="minorHAnsi" w:cstheme="minorHAnsi"/>
          <w:b/>
          <w:bCs/>
          <w:color w:val="000000"/>
          <w:szCs w:val="19"/>
        </w:rPr>
        <w:t>1,7</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W stosunku do </w:t>
      </w:r>
      <w:r w:rsidRPr="00E441F0">
        <w:rPr>
          <w:rFonts w:asciiTheme="minorHAnsi" w:eastAsiaTheme="minorEastAsia" w:hAnsiTheme="minorHAnsi" w:cstheme="minorHAnsi"/>
          <w:color w:val="000000"/>
          <w:szCs w:val="19"/>
        </w:rPr>
        <w:t>2023</w:t>
      </w:r>
      <w:r w:rsidRPr="002C3DFB">
        <w:rPr>
          <w:rFonts w:asciiTheme="minorHAnsi" w:hAnsiTheme="minorHAnsi" w:cstheme="minorHAnsi"/>
          <w:szCs w:val="19"/>
        </w:rPr>
        <w:t xml:space="preserve"> r. wydatki majątkowe były </w:t>
      </w:r>
      <w:r w:rsidRPr="00E441F0">
        <w:rPr>
          <w:rFonts w:asciiTheme="minorHAnsi" w:eastAsiaTheme="minorEastAsia" w:hAnsiTheme="minorHAnsi" w:cstheme="minorHAnsi"/>
          <w:color w:val="000000"/>
          <w:szCs w:val="19"/>
        </w:rPr>
        <w:t>wyższe</w:t>
      </w:r>
      <w:r w:rsidRPr="002C3DFB">
        <w:rPr>
          <w:rFonts w:asciiTheme="minorHAnsi" w:eastAsiaTheme="minorEastAsia" w:hAnsiTheme="minorHAnsi" w:cstheme="minorHAnsi"/>
          <w:color w:val="000000"/>
          <w:szCs w:val="19"/>
        </w:rPr>
        <w:t xml:space="preserve"> </w:t>
      </w:r>
      <w:r w:rsidRPr="002C3DFB">
        <w:rPr>
          <w:rFonts w:asciiTheme="minorHAnsi" w:hAnsiTheme="minorHAnsi" w:cstheme="minorHAnsi"/>
          <w:szCs w:val="19"/>
        </w:rPr>
        <w:t xml:space="preserve">o </w:t>
      </w:r>
      <w:r w:rsidRPr="00E441F0">
        <w:rPr>
          <w:rFonts w:asciiTheme="minorHAnsi" w:eastAsiaTheme="minorEastAsia" w:hAnsiTheme="minorHAnsi" w:cstheme="minorHAnsi"/>
          <w:b/>
          <w:bCs/>
          <w:color w:val="000000"/>
          <w:szCs w:val="19"/>
        </w:rPr>
        <w:t>1,8</w:t>
      </w:r>
      <w:r w:rsidRPr="002C3DFB">
        <w:rPr>
          <w:rFonts w:asciiTheme="minorHAnsi" w:hAnsiTheme="minorHAnsi" w:cstheme="minorHAnsi"/>
          <w:b/>
          <w:szCs w:val="19"/>
        </w:rPr>
        <w:t>%</w:t>
      </w:r>
      <w:r w:rsidRPr="002C3DFB">
        <w:rPr>
          <w:rFonts w:asciiTheme="minorHAnsi" w:hAnsiTheme="minorHAnsi" w:cstheme="minorHAnsi"/>
          <w:szCs w:val="19"/>
        </w:rPr>
        <w:t xml:space="preserve">, tj. o </w:t>
      </w:r>
      <w:r w:rsidRPr="00E441F0">
        <w:rPr>
          <w:rFonts w:asciiTheme="minorHAnsi" w:eastAsiaTheme="minorEastAsia" w:hAnsiTheme="minorHAnsi" w:cstheme="minorHAnsi"/>
          <w:b/>
          <w:bCs/>
          <w:color w:val="000000"/>
          <w:szCs w:val="19"/>
        </w:rPr>
        <w:t>0,7</w:t>
      </w:r>
      <w:r w:rsidRPr="002C3DFB">
        <w:rPr>
          <w:rFonts w:asciiTheme="minorHAnsi" w:hAnsiTheme="minorHAnsi" w:cstheme="minorHAnsi"/>
          <w:b/>
          <w:szCs w:val="19"/>
        </w:rPr>
        <w:t xml:space="preserve"> mln zł</w:t>
      </w:r>
      <w:r w:rsidRPr="002C3DFB">
        <w:rPr>
          <w:rFonts w:asciiTheme="minorHAnsi" w:hAnsiTheme="minorHAnsi" w:cstheme="minorHAnsi"/>
          <w:szCs w:val="19"/>
        </w:rPr>
        <w:t>.</w:t>
      </w:r>
    </w:p>
    <w:p w14:paraId="10CCB384" w14:textId="77777777" w:rsidR="00BB1D10" w:rsidRDefault="00BB1D10" w:rsidP="003F15CB">
      <w:pPr>
        <w:tabs>
          <w:tab w:val="left" w:pos="360"/>
        </w:tabs>
        <w:spacing w:before="120" w:after="120"/>
        <w:jc w:val="both"/>
        <w:rPr>
          <w:rFonts w:ascii="Verdana" w:hAnsi="Verdana"/>
          <w:sz w:val="18"/>
          <w:szCs w:val="16"/>
        </w:rPr>
      </w:pPr>
    </w:p>
    <w:p w14:paraId="180F8FFE" w14:textId="77777777" w:rsidR="003F15CB" w:rsidRPr="00E50F93" w:rsidRDefault="003F15CB" w:rsidP="003F15CB">
      <w:pPr>
        <w:tabs>
          <w:tab w:val="left" w:pos="360"/>
        </w:tabs>
        <w:spacing w:before="120" w:after="120"/>
        <w:jc w:val="both"/>
        <w:rPr>
          <w:rFonts w:ascii="Verdana" w:hAnsi="Verdana"/>
          <w:sz w:val="18"/>
          <w:szCs w:val="16"/>
        </w:rPr>
      </w:pPr>
    </w:p>
    <w:p w14:paraId="2813D03A" w14:textId="77777777" w:rsidR="008112B7" w:rsidRDefault="008112B7" w:rsidP="0039009E">
      <w:pPr>
        <w:sectPr w:rsidR="008112B7" w:rsidSect="008A7C8E">
          <w:type w:val="oddPage"/>
          <w:pgSz w:w="11906" w:h="16838"/>
          <w:pgMar w:top="1417" w:right="1417" w:bottom="1417" w:left="1417" w:header="708" w:footer="708" w:gutter="0"/>
          <w:cols w:space="708"/>
          <w:docGrid w:linePitch="360"/>
        </w:sectPr>
      </w:pPr>
    </w:p>
    <w:p w14:paraId="1B280974" w14:textId="77777777" w:rsidR="008A7C8E" w:rsidRPr="0012582A" w:rsidRDefault="008112B7" w:rsidP="0012582A">
      <w:pPr>
        <w:pStyle w:val="Nagwek1"/>
        <w:spacing w:before="11000"/>
      </w:pPr>
      <w:bookmarkStart w:id="5" w:name="_Toc224547506"/>
      <w:bookmarkStart w:id="6" w:name="_Toc224547708"/>
      <w:bookmarkStart w:id="7" w:name="_Toc224548660"/>
      <w:bookmarkStart w:id="8" w:name="_Toc192843813"/>
      <w:r w:rsidRPr="0012582A">
        <w:lastRenderedPageBreak/>
        <w:t>2</w:t>
      </w:r>
      <w:r w:rsidR="008A7C8E" w:rsidRPr="0012582A">
        <w:t>.</w:t>
      </w:r>
      <w:r w:rsidR="008A7C8E" w:rsidRPr="0012582A">
        <w:tab/>
        <w:t>INFORMACJE OBOWIĄZKOWE</w:t>
      </w:r>
      <w:bookmarkEnd w:id="5"/>
      <w:bookmarkEnd w:id="6"/>
      <w:bookmarkEnd w:id="7"/>
      <w:bookmarkEnd w:id="8"/>
    </w:p>
    <w:p w14:paraId="69FF6C72" w14:textId="77777777" w:rsidR="008A7C8E" w:rsidRPr="00F250DA" w:rsidRDefault="008A7C8E" w:rsidP="008A7C8E"/>
    <w:p w14:paraId="06F0524B" w14:textId="77777777" w:rsidR="008A7C8E" w:rsidRDefault="008A7C8E" w:rsidP="008A7C8E">
      <w:pPr>
        <w:sectPr w:rsidR="008A7C8E" w:rsidSect="008A7C8E">
          <w:headerReference w:type="default" r:id="rId13"/>
          <w:type w:val="oddPage"/>
          <w:pgSz w:w="11906" w:h="16838"/>
          <w:pgMar w:top="1417" w:right="1417" w:bottom="1417" w:left="1417" w:header="708" w:footer="708" w:gutter="0"/>
          <w:cols w:space="708"/>
          <w:docGrid w:linePitch="360"/>
        </w:sectPr>
      </w:pPr>
    </w:p>
    <w:p w14:paraId="4C91CAE8" w14:textId="77777777" w:rsidR="008A7C8E" w:rsidRDefault="00902DA8" w:rsidP="008A7C8E">
      <w:pPr>
        <w:jc w:val="center"/>
      </w:pPr>
      <w:r>
        <w:lastRenderedPageBreak/>
        <w:t>Zestawienie nr</w:t>
      </w:r>
      <w:r w:rsidR="008A7C8E">
        <w:t xml:space="preserve"> VII/1</w:t>
      </w:r>
    </w:p>
    <w:p w14:paraId="102200F3" w14:textId="77777777" w:rsidR="008A7C8E" w:rsidRDefault="008A7C8E" w:rsidP="008A7C8E">
      <w:pPr>
        <w:pStyle w:val="Nagwek4"/>
      </w:pPr>
      <w:bookmarkStart w:id="9" w:name="_Toc224547507"/>
      <w:bookmarkStart w:id="10" w:name="_Toc224547709"/>
      <w:bookmarkStart w:id="11" w:name="_Toc224548661"/>
      <w:bookmarkStart w:id="12" w:name="_Toc192843814"/>
      <w:r>
        <w:t>A.</w:t>
      </w:r>
      <w:r>
        <w:tab/>
        <w:t xml:space="preserve">DOCHODY MIASTA STOŁECZNEGO WARSZAWY DO </w:t>
      </w:r>
      <w:r w:rsidRPr="005C3983">
        <w:t>REALIZACJI</w:t>
      </w:r>
      <w:r>
        <w:t xml:space="preserve"> PRZEZ DZIELNICĘ</w:t>
      </w:r>
      <w:bookmarkEnd w:id="9"/>
      <w:bookmarkEnd w:id="10"/>
      <w:bookmarkEnd w:id="11"/>
      <w:bookmarkEnd w:id="12"/>
    </w:p>
    <w:p w14:paraId="038B1584" w14:textId="77777777" w:rsidR="008A7C8E" w:rsidRPr="00DA75DA" w:rsidRDefault="00933309" w:rsidP="008A7C8E">
      <w:pPr>
        <w:pStyle w:val="Nagwek5"/>
      </w:pPr>
      <w:bookmarkStart w:id="13" w:name="_Toc224548662"/>
      <w:bookmarkStart w:id="14" w:name="_Toc192843815"/>
      <w:r>
        <w:t>A.1.</w:t>
      </w:r>
      <w:r>
        <w:tab/>
        <w:t>Dochody</w:t>
      </w:r>
      <w:r w:rsidR="008A7C8E">
        <w:t xml:space="preserve"> wg źródeł</w:t>
      </w:r>
      <w:bookmarkEnd w:id="13"/>
      <w:bookmarkEnd w:id="14"/>
      <w:r w:rsidR="00DA75DA">
        <w:t xml:space="preserve"> </w:t>
      </w:r>
    </w:p>
    <w:p w14:paraId="09C51504" w14:textId="77777777" w:rsidR="008A7C8E" w:rsidRPr="00FA7CCC" w:rsidRDefault="008A7C8E" w:rsidP="008A7C8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74"/>
        <w:gridCol w:w="1464"/>
        <w:gridCol w:w="1464"/>
        <w:gridCol w:w="1160"/>
      </w:tblGrid>
      <w:tr w:rsidR="00C2109B" w:rsidRPr="00C2109B" w14:paraId="3FCE16EE" w14:textId="77777777" w:rsidTr="00C2109B">
        <w:trPr>
          <w:trHeight w:val="1152"/>
        </w:trPr>
        <w:tc>
          <w:tcPr>
            <w:tcW w:w="2744"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3BD05B76" w14:textId="77777777" w:rsidR="00C2109B" w:rsidRPr="00C2109B" w:rsidRDefault="00C2109B" w:rsidP="00C2109B">
            <w:pPr>
              <w:spacing w:line="240" w:lineRule="auto"/>
              <w:jc w:val="center"/>
              <w:rPr>
                <w:b/>
                <w:bCs/>
                <w:sz w:val="14"/>
                <w:szCs w:val="14"/>
              </w:rPr>
            </w:pPr>
            <w:r w:rsidRPr="00C2109B">
              <w:rPr>
                <w:b/>
                <w:bCs/>
                <w:sz w:val="14"/>
                <w:szCs w:val="14"/>
              </w:rPr>
              <w:t>Wyszczególnienie</w:t>
            </w:r>
          </w:p>
        </w:tc>
        <w:tc>
          <w:tcPr>
            <w:tcW w:w="808" w:type="pct"/>
            <w:tcBorders>
              <w:top w:val="single" w:sz="4" w:space="0" w:color="auto"/>
              <w:left w:val="nil"/>
              <w:bottom w:val="single" w:sz="4" w:space="0" w:color="auto"/>
              <w:right w:val="single" w:sz="4" w:space="0" w:color="auto"/>
            </w:tcBorders>
            <w:shd w:val="clear" w:color="000000" w:fill="8DB0DB"/>
            <w:vAlign w:val="center"/>
            <w:hideMark/>
          </w:tcPr>
          <w:p w14:paraId="4351A259" w14:textId="77777777" w:rsidR="00C2109B" w:rsidRPr="00C2109B" w:rsidRDefault="00C2109B" w:rsidP="00C2109B">
            <w:pPr>
              <w:spacing w:line="240" w:lineRule="auto"/>
              <w:jc w:val="center"/>
              <w:rPr>
                <w:b/>
                <w:bCs/>
                <w:sz w:val="14"/>
                <w:szCs w:val="14"/>
              </w:rPr>
            </w:pPr>
            <w:r w:rsidRPr="00C2109B">
              <w:rPr>
                <w:b/>
                <w:bCs/>
                <w:sz w:val="14"/>
                <w:szCs w:val="14"/>
              </w:rPr>
              <w:t>Plan dochodów m.st. Warszawy do realizacji przez Dzielnice</w:t>
            </w:r>
          </w:p>
        </w:tc>
        <w:tc>
          <w:tcPr>
            <w:tcW w:w="808" w:type="pct"/>
            <w:tcBorders>
              <w:top w:val="single" w:sz="4" w:space="0" w:color="auto"/>
              <w:left w:val="nil"/>
              <w:bottom w:val="single" w:sz="4" w:space="0" w:color="auto"/>
              <w:right w:val="single" w:sz="4" w:space="0" w:color="auto"/>
            </w:tcBorders>
            <w:shd w:val="clear" w:color="000000" w:fill="8DB0DB"/>
            <w:vAlign w:val="center"/>
            <w:hideMark/>
          </w:tcPr>
          <w:p w14:paraId="2DCDFA10" w14:textId="77777777" w:rsidR="00C2109B" w:rsidRPr="00C2109B" w:rsidRDefault="00C2109B" w:rsidP="00C2109B">
            <w:pPr>
              <w:spacing w:line="240" w:lineRule="auto"/>
              <w:jc w:val="center"/>
              <w:rPr>
                <w:b/>
                <w:bCs/>
                <w:sz w:val="14"/>
                <w:szCs w:val="14"/>
              </w:rPr>
            </w:pPr>
            <w:r w:rsidRPr="00C2109B">
              <w:rPr>
                <w:b/>
                <w:bCs/>
                <w:sz w:val="14"/>
                <w:szCs w:val="14"/>
              </w:rPr>
              <w:t>Wykonanie dochodów m.st. Warszawy do realizacji przez Dzielnice</w:t>
            </w:r>
          </w:p>
        </w:tc>
        <w:tc>
          <w:tcPr>
            <w:tcW w:w="641" w:type="pct"/>
            <w:tcBorders>
              <w:top w:val="single" w:sz="4" w:space="0" w:color="auto"/>
              <w:left w:val="nil"/>
              <w:bottom w:val="single" w:sz="4" w:space="0" w:color="auto"/>
              <w:right w:val="single" w:sz="4" w:space="0" w:color="auto"/>
            </w:tcBorders>
            <w:shd w:val="clear" w:color="000000" w:fill="8DB0DB"/>
            <w:vAlign w:val="center"/>
            <w:hideMark/>
          </w:tcPr>
          <w:p w14:paraId="51FF0776" w14:textId="77777777" w:rsidR="00C2109B" w:rsidRPr="00C2109B" w:rsidRDefault="00C2109B" w:rsidP="00C2109B">
            <w:pPr>
              <w:spacing w:line="240" w:lineRule="auto"/>
              <w:jc w:val="center"/>
              <w:rPr>
                <w:b/>
                <w:bCs/>
                <w:sz w:val="14"/>
                <w:szCs w:val="14"/>
              </w:rPr>
            </w:pPr>
            <w:r w:rsidRPr="00C2109B">
              <w:rPr>
                <w:b/>
                <w:bCs/>
                <w:sz w:val="14"/>
                <w:szCs w:val="14"/>
              </w:rPr>
              <w:t>Wskaźnik % (kol. 3/2)</w:t>
            </w:r>
          </w:p>
        </w:tc>
      </w:tr>
      <w:tr w:rsidR="00C2109B" w:rsidRPr="00C2109B" w14:paraId="48D05C8C" w14:textId="77777777" w:rsidTr="00C2109B">
        <w:trPr>
          <w:trHeight w:val="168"/>
        </w:trPr>
        <w:tc>
          <w:tcPr>
            <w:tcW w:w="2744" w:type="pct"/>
            <w:tcBorders>
              <w:top w:val="nil"/>
              <w:left w:val="single" w:sz="4" w:space="0" w:color="auto"/>
              <w:bottom w:val="single" w:sz="4" w:space="0" w:color="auto"/>
              <w:right w:val="single" w:sz="4" w:space="0" w:color="auto"/>
            </w:tcBorders>
            <w:shd w:val="clear" w:color="auto" w:fill="auto"/>
            <w:noWrap/>
            <w:vAlign w:val="center"/>
            <w:hideMark/>
          </w:tcPr>
          <w:p w14:paraId="605272DD" w14:textId="77777777" w:rsidR="00C2109B" w:rsidRPr="00C2109B" w:rsidRDefault="00C2109B" w:rsidP="00C2109B">
            <w:pPr>
              <w:spacing w:line="240" w:lineRule="auto"/>
              <w:jc w:val="center"/>
              <w:rPr>
                <w:sz w:val="12"/>
                <w:szCs w:val="12"/>
              </w:rPr>
            </w:pPr>
            <w:r w:rsidRPr="00C2109B">
              <w:rPr>
                <w:sz w:val="12"/>
                <w:szCs w:val="12"/>
              </w:rPr>
              <w:t>1</w:t>
            </w:r>
          </w:p>
        </w:tc>
        <w:tc>
          <w:tcPr>
            <w:tcW w:w="808" w:type="pct"/>
            <w:tcBorders>
              <w:top w:val="nil"/>
              <w:left w:val="nil"/>
              <w:bottom w:val="single" w:sz="4" w:space="0" w:color="auto"/>
              <w:right w:val="single" w:sz="4" w:space="0" w:color="auto"/>
            </w:tcBorders>
            <w:shd w:val="clear" w:color="auto" w:fill="auto"/>
            <w:noWrap/>
            <w:vAlign w:val="center"/>
            <w:hideMark/>
          </w:tcPr>
          <w:p w14:paraId="560D7049" w14:textId="77777777" w:rsidR="00C2109B" w:rsidRPr="00C2109B" w:rsidRDefault="00C2109B" w:rsidP="00C2109B">
            <w:pPr>
              <w:spacing w:line="240" w:lineRule="auto"/>
              <w:jc w:val="center"/>
              <w:rPr>
                <w:sz w:val="12"/>
                <w:szCs w:val="12"/>
              </w:rPr>
            </w:pPr>
            <w:r w:rsidRPr="00C2109B">
              <w:rPr>
                <w:sz w:val="12"/>
                <w:szCs w:val="12"/>
              </w:rPr>
              <w:t>2</w:t>
            </w:r>
          </w:p>
        </w:tc>
        <w:tc>
          <w:tcPr>
            <w:tcW w:w="808" w:type="pct"/>
            <w:tcBorders>
              <w:top w:val="nil"/>
              <w:left w:val="nil"/>
              <w:bottom w:val="single" w:sz="4" w:space="0" w:color="auto"/>
              <w:right w:val="single" w:sz="4" w:space="0" w:color="auto"/>
            </w:tcBorders>
            <w:shd w:val="clear" w:color="auto" w:fill="auto"/>
            <w:vAlign w:val="center"/>
            <w:hideMark/>
          </w:tcPr>
          <w:p w14:paraId="5C997EDA" w14:textId="77777777" w:rsidR="00C2109B" w:rsidRPr="00C2109B" w:rsidRDefault="00C2109B" w:rsidP="00C2109B">
            <w:pPr>
              <w:spacing w:line="240" w:lineRule="auto"/>
              <w:jc w:val="center"/>
              <w:rPr>
                <w:sz w:val="12"/>
                <w:szCs w:val="12"/>
              </w:rPr>
            </w:pPr>
            <w:r w:rsidRPr="00C2109B">
              <w:rPr>
                <w:sz w:val="12"/>
                <w:szCs w:val="12"/>
              </w:rPr>
              <w:t>3</w:t>
            </w:r>
          </w:p>
        </w:tc>
        <w:tc>
          <w:tcPr>
            <w:tcW w:w="641" w:type="pct"/>
            <w:tcBorders>
              <w:top w:val="nil"/>
              <w:left w:val="nil"/>
              <w:bottom w:val="single" w:sz="4" w:space="0" w:color="auto"/>
              <w:right w:val="single" w:sz="4" w:space="0" w:color="auto"/>
            </w:tcBorders>
            <w:shd w:val="clear" w:color="auto" w:fill="auto"/>
            <w:noWrap/>
            <w:vAlign w:val="center"/>
            <w:hideMark/>
          </w:tcPr>
          <w:p w14:paraId="07A46557" w14:textId="77777777" w:rsidR="00C2109B" w:rsidRPr="00C2109B" w:rsidRDefault="00C2109B" w:rsidP="00C2109B">
            <w:pPr>
              <w:spacing w:line="240" w:lineRule="auto"/>
              <w:jc w:val="center"/>
              <w:rPr>
                <w:sz w:val="12"/>
                <w:szCs w:val="12"/>
              </w:rPr>
            </w:pPr>
            <w:r w:rsidRPr="00C2109B">
              <w:rPr>
                <w:sz w:val="12"/>
                <w:szCs w:val="12"/>
              </w:rPr>
              <w:t>4</w:t>
            </w:r>
          </w:p>
        </w:tc>
      </w:tr>
      <w:tr w:rsidR="00C2109B" w:rsidRPr="00C2109B" w14:paraId="3F3C8C3B" w14:textId="77777777" w:rsidTr="00C2109B">
        <w:trPr>
          <w:trHeight w:val="204"/>
        </w:trPr>
        <w:tc>
          <w:tcPr>
            <w:tcW w:w="2744" w:type="pct"/>
            <w:tcBorders>
              <w:top w:val="nil"/>
              <w:left w:val="single" w:sz="4" w:space="0" w:color="auto"/>
              <w:bottom w:val="single" w:sz="4" w:space="0" w:color="auto"/>
              <w:right w:val="single" w:sz="4" w:space="0" w:color="auto"/>
            </w:tcBorders>
            <w:shd w:val="clear" w:color="000000" w:fill="B6D9E6"/>
            <w:vAlign w:val="center"/>
            <w:hideMark/>
          </w:tcPr>
          <w:p w14:paraId="7C7B4B8F" w14:textId="77777777" w:rsidR="00C2109B" w:rsidRPr="00C2109B" w:rsidRDefault="00C2109B" w:rsidP="00C2109B">
            <w:pPr>
              <w:spacing w:line="240" w:lineRule="auto"/>
              <w:rPr>
                <w:b/>
                <w:bCs/>
                <w:sz w:val="12"/>
                <w:szCs w:val="12"/>
              </w:rPr>
            </w:pPr>
            <w:r w:rsidRPr="00C2109B">
              <w:rPr>
                <w:b/>
                <w:bCs/>
                <w:sz w:val="12"/>
                <w:szCs w:val="12"/>
              </w:rPr>
              <w:t>OGÓŁEM</w:t>
            </w:r>
          </w:p>
        </w:tc>
        <w:tc>
          <w:tcPr>
            <w:tcW w:w="808" w:type="pct"/>
            <w:tcBorders>
              <w:top w:val="nil"/>
              <w:left w:val="nil"/>
              <w:bottom w:val="single" w:sz="4" w:space="0" w:color="auto"/>
              <w:right w:val="single" w:sz="4" w:space="0" w:color="auto"/>
            </w:tcBorders>
            <w:shd w:val="clear" w:color="000000" w:fill="B6D9E6"/>
            <w:noWrap/>
            <w:vAlign w:val="center"/>
            <w:hideMark/>
          </w:tcPr>
          <w:p w14:paraId="210EB1F3" w14:textId="77777777" w:rsidR="00C2109B" w:rsidRPr="00C2109B" w:rsidRDefault="00C2109B" w:rsidP="00C2109B">
            <w:pPr>
              <w:spacing w:line="240" w:lineRule="auto"/>
              <w:jc w:val="right"/>
              <w:rPr>
                <w:b/>
                <w:bCs/>
                <w:sz w:val="12"/>
                <w:szCs w:val="12"/>
              </w:rPr>
            </w:pPr>
            <w:r w:rsidRPr="00C2109B">
              <w:rPr>
                <w:b/>
                <w:bCs/>
                <w:sz w:val="12"/>
                <w:szCs w:val="12"/>
              </w:rPr>
              <w:t>106 370 726</w:t>
            </w:r>
          </w:p>
        </w:tc>
        <w:tc>
          <w:tcPr>
            <w:tcW w:w="808" w:type="pct"/>
            <w:tcBorders>
              <w:top w:val="nil"/>
              <w:left w:val="nil"/>
              <w:bottom w:val="single" w:sz="4" w:space="0" w:color="auto"/>
              <w:right w:val="single" w:sz="4" w:space="0" w:color="auto"/>
            </w:tcBorders>
            <w:shd w:val="clear" w:color="000000" w:fill="B6D9E6"/>
            <w:vAlign w:val="center"/>
            <w:hideMark/>
          </w:tcPr>
          <w:p w14:paraId="4BCD7AA3" w14:textId="77777777" w:rsidR="00C2109B" w:rsidRPr="00C2109B" w:rsidRDefault="00C2109B" w:rsidP="00C2109B">
            <w:pPr>
              <w:spacing w:line="240" w:lineRule="auto"/>
              <w:jc w:val="right"/>
              <w:rPr>
                <w:b/>
                <w:bCs/>
                <w:sz w:val="12"/>
                <w:szCs w:val="12"/>
              </w:rPr>
            </w:pPr>
            <w:r w:rsidRPr="00C2109B">
              <w:rPr>
                <w:b/>
                <w:bCs/>
                <w:sz w:val="12"/>
                <w:szCs w:val="12"/>
              </w:rPr>
              <w:t>118 892 604,97</w:t>
            </w:r>
          </w:p>
        </w:tc>
        <w:tc>
          <w:tcPr>
            <w:tcW w:w="641" w:type="pct"/>
            <w:tcBorders>
              <w:top w:val="nil"/>
              <w:left w:val="nil"/>
              <w:bottom w:val="single" w:sz="4" w:space="0" w:color="auto"/>
              <w:right w:val="single" w:sz="4" w:space="0" w:color="auto"/>
            </w:tcBorders>
            <w:shd w:val="clear" w:color="000000" w:fill="B6D9E6"/>
            <w:noWrap/>
            <w:vAlign w:val="center"/>
            <w:hideMark/>
          </w:tcPr>
          <w:p w14:paraId="24E6A45F" w14:textId="77777777" w:rsidR="00C2109B" w:rsidRPr="00C2109B" w:rsidRDefault="00C2109B" w:rsidP="00C2109B">
            <w:pPr>
              <w:spacing w:line="240" w:lineRule="auto"/>
              <w:jc w:val="right"/>
              <w:rPr>
                <w:b/>
                <w:bCs/>
                <w:sz w:val="12"/>
                <w:szCs w:val="12"/>
              </w:rPr>
            </w:pPr>
            <w:r w:rsidRPr="00C2109B">
              <w:rPr>
                <w:b/>
                <w:bCs/>
                <w:sz w:val="12"/>
                <w:szCs w:val="12"/>
              </w:rPr>
              <w:t>111,8</w:t>
            </w:r>
          </w:p>
        </w:tc>
      </w:tr>
      <w:tr w:rsidR="00C2109B" w:rsidRPr="00C2109B" w14:paraId="683C71AD" w14:textId="77777777" w:rsidTr="00C2109B">
        <w:trPr>
          <w:trHeight w:val="204"/>
        </w:trPr>
        <w:tc>
          <w:tcPr>
            <w:tcW w:w="2744" w:type="pct"/>
            <w:tcBorders>
              <w:top w:val="nil"/>
              <w:left w:val="single" w:sz="4" w:space="0" w:color="auto"/>
              <w:bottom w:val="single" w:sz="4" w:space="0" w:color="auto"/>
              <w:right w:val="single" w:sz="4" w:space="0" w:color="auto"/>
            </w:tcBorders>
            <w:shd w:val="clear" w:color="000000" w:fill="B6D9E6"/>
            <w:vAlign w:val="center"/>
            <w:hideMark/>
          </w:tcPr>
          <w:p w14:paraId="10DC845C" w14:textId="77777777" w:rsidR="00C2109B" w:rsidRPr="00C2109B" w:rsidRDefault="00C2109B" w:rsidP="00C2109B">
            <w:pPr>
              <w:spacing w:line="240" w:lineRule="auto"/>
              <w:rPr>
                <w:b/>
                <w:bCs/>
                <w:sz w:val="12"/>
                <w:szCs w:val="12"/>
              </w:rPr>
            </w:pPr>
            <w:r w:rsidRPr="00C2109B">
              <w:rPr>
                <w:b/>
                <w:bCs/>
                <w:sz w:val="12"/>
                <w:szCs w:val="12"/>
              </w:rPr>
              <w:t>DOCHODY BIEŻĄCE</w:t>
            </w:r>
          </w:p>
        </w:tc>
        <w:tc>
          <w:tcPr>
            <w:tcW w:w="808" w:type="pct"/>
            <w:tcBorders>
              <w:top w:val="nil"/>
              <w:left w:val="nil"/>
              <w:bottom w:val="single" w:sz="4" w:space="0" w:color="auto"/>
              <w:right w:val="single" w:sz="4" w:space="0" w:color="auto"/>
            </w:tcBorders>
            <w:shd w:val="clear" w:color="000000" w:fill="B6D9E6"/>
            <w:noWrap/>
            <w:vAlign w:val="center"/>
            <w:hideMark/>
          </w:tcPr>
          <w:p w14:paraId="76CE777D" w14:textId="77777777" w:rsidR="00C2109B" w:rsidRPr="00C2109B" w:rsidRDefault="00C2109B" w:rsidP="00C2109B">
            <w:pPr>
              <w:spacing w:line="240" w:lineRule="auto"/>
              <w:jc w:val="right"/>
              <w:rPr>
                <w:b/>
                <w:bCs/>
                <w:sz w:val="12"/>
                <w:szCs w:val="12"/>
              </w:rPr>
            </w:pPr>
            <w:r w:rsidRPr="00C2109B">
              <w:rPr>
                <w:b/>
                <w:bCs/>
                <w:sz w:val="12"/>
                <w:szCs w:val="12"/>
              </w:rPr>
              <w:t>105 738 326</w:t>
            </w:r>
          </w:p>
        </w:tc>
        <w:tc>
          <w:tcPr>
            <w:tcW w:w="808" w:type="pct"/>
            <w:tcBorders>
              <w:top w:val="nil"/>
              <w:left w:val="nil"/>
              <w:bottom w:val="single" w:sz="4" w:space="0" w:color="auto"/>
              <w:right w:val="single" w:sz="4" w:space="0" w:color="auto"/>
            </w:tcBorders>
            <w:shd w:val="clear" w:color="000000" w:fill="B6D9E6"/>
            <w:vAlign w:val="center"/>
            <w:hideMark/>
          </w:tcPr>
          <w:p w14:paraId="69CAEDD8" w14:textId="77777777" w:rsidR="00C2109B" w:rsidRPr="00C2109B" w:rsidRDefault="00C2109B" w:rsidP="00C2109B">
            <w:pPr>
              <w:spacing w:line="240" w:lineRule="auto"/>
              <w:jc w:val="right"/>
              <w:rPr>
                <w:b/>
                <w:bCs/>
                <w:sz w:val="12"/>
                <w:szCs w:val="12"/>
              </w:rPr>
            </w:pPr>
            <w:r w:rsidRPr="00C2109B">
              <w:rPr>
                <w:b/>
                <w:bCs/>
                <w:sz w:val="12"/>
                <w:szCs w:val="12"/>
              </w:rPr>
              <w:t>117 916 164,16</w:t>
            </w:r>
          </w:p>
        </w:tc>
        <w:tc>
          <w:tcPr>
            <w:tcW w:w="641" w:type="pct"/>
            <w:tcBorders>
              <w:top w:val="nil"/>
              <w:left w:val="nil"/>
              <w:bottom w:val="single" w:sz="4" w:space="0" w:color="auto"/>
              <w:right w:val="single" w:sz="4" w:space="0" w:color="auto"/>
            </w:tcBorders>
            <w:shd w:val="clear" w:color="000000" w:fill="B6D9E6"/>
            <w:noWrap/>
            <w:vAlign w:val="center"/>
            <w:hideMark/>
          </w:tcPr>
          <w:p w14:paraId="291365FD" w14:textId="77777777" w:rsidR="00C2109B" w:rsidRPr="00C2109B" w:rsidRDefault="00C2109B" w:rsidP="00C2109B">
            <w:pPr>
              <w:spacing w:line="240" w:lineRule="auto"/>
              <w:jc w:val="right"/>
              <w:rPr>
                <w:b/>
                <w:bCs/>
                <w:sz w:val="12"/>
                <w:szCs w:val="12"/>
              </w:rPr>
            </w:pPr>
            <w:r w:rsidRPr="00C2109B">
              <w:rPr>
                <w:b/>
                <w:bCs/>
                <w:sz w:val="12"/>
                <w:szCs w:val="12"/>
              </w:rPr>
              <w:t>111,5</w:t>
            </w:r>
          </w:p>
        </w:tc>
      </w:tr>
      <w:tr w:rsidR="00C2109B" w:rsidRPr="00C2109B" w14:paraId="45305F0E" w14:textId="77777777" w:rsidTr="00C2109B">
        <w:trPr>
          <w:trHeight w:val="204"/>
        </w:trPr>
        <w:tc>
          <w:tcPr>
            <w:tcW w:w="2744" w:type="pct"/>
            <w:tcBorders>
              <w:top w:val="nil"/>
              <w:left w:val="single" w:sz="4" w:space="0" w:color="auto"/>
              <w:bottom w:val="single" w:sz="4" w:space="0" w:color="auto"/>
              <w:right w:val="single" w:sz="4" w:space="0" w:color="auto"/>
            </w:tcBorders>
            <w:shd w:val="clear" w:color="000000" w:fill="D5E3F2"/>
            <w:vAlign w:val="center"/>
            <w:hideMark/>
          </w:tcPr>
          <w:p w14:paraId="71E1E0B9" w14:textId="77777777" w:rsidR="00C2109B" w:rsidRPr="00C2109B" w:rsidRDefault="00C2109B" w:rsidP="00C2109B">
            <w:pPr>
              <w:spacing w:line="240" w:lineRule="auto"/>
              <w:rPr>
                <w:b/>
                <w:bCs/>
                <w:sz w:val="12"/>
                <w:szCs w:val="12"/>
              </w:rPr>
            </w:pPr>
            <w:r w:rsidRPr="00C2109B">
              <w:rPr>
                <w:b/>
                <w:bCs/>
                <w:sz w:val="12"/>
                <w:szCs w:val="12"/>
              </w:rPr>
              <w:t>DOCHODY WŁASNE</w:t>
            </w:r>
          </w:p>
        </w:tc>
        <w:tc>
          <w:tcPr>
            <w:tcW w:w="808" w:type="pct"/>
            <w:tcBorders>
              <w:top w:val="nil"/>
              <w:left w:val="nil"/>
              <w:bottom w:val="single" w:sz="4" w:space="0" w:color="auto"/>
              <w:right w:val="single" w:sz="4" w:space="0" w:color="auto"/>
            </w:tcBorders>
            <w:shd w:val="clear" w:color="000000" w:fill="D5E3F2"/>
            <w:noWrap/>
            <w:vAlign w:val="center"/>
            <w:hideMark/>
          </w:tcPr>
          <w:p w14:paraId="0177021C" w14:textId="77777777" w:rsidR="00C2109B" w:rsidRPr="00C2109B" w:rsidRDefault="00C2109B" w:rsidP="00C2109B">
            <w:pPr>
              <w:spacing w:line="240" w:lineRule="auto"/>
              <w:jc w:val="right"/>
              <w:rPr>
                <w:b/>
                <w:bCs/>
                <w:sz w:val="12"/>
                <w:szCs w:val="12"/>
              </w:rPr>
            </w:pPr>
            <w:r w:rsidRPr="00C2109B">
              <w:rPr>
                <w:b/>
                <w:bCs/>
                <w:sz w:val="12"/>
                <w:szCs w:val="12"/>
              </w:rPr>
              <w:t>105 738 326</w:t>
            </w:r>
          </w:p>
        </w:tc>
        <w:tc>
          <w:tcPr>
            <w:tcW w:w="808" w:type="pct"/>
            <w:tcBorders>
              <w:top w:val="nil"/>
              <w:left w:val="nil"/>
              <w:bottom w:val="single" w:sz="4" w:space="0" w:color="auto"/>
              <w:right w:val="single" w:sz="4" w:space="0" w:color="auto"/>
            </w:tcBorders>
            <w:shd w:val="clear" w:color="000000" w:fill="D5E3F2"/>
            <w:vAlign w:val="center"/>
            <w:hideMark/>
          </w:tcPr>
          <w:p w14:paraId="4D98AB09" w14:textId="77777777" w:rsidR="00C2109B" w:rsidRPr="00C2109B" w:rsidRDefault="00C2109B" w:rsidP="00C2109B">
            <w:pPr>
              <w:spacing w:line="240" w:lineRule="auto"/>
              <w:jc w:val="right"/>
              <w:rPr>
                <w:b/>
                <w:bCs/>
                <w:sz w:val="12"/>
                <w:szCs w:val="12"/>
              </w:rPr>
            </w:pPr>
            <w:r w:rsidRPr="00C2109B">
              <w:rPr>
                <w:b/>
                <w:bCs/>
                <w:sz w:val="12"/>
                <w:szCs w:val="12"/>
              </w:rPr>
              <w:t>117 916 164,16</w:t>
            </w:r>
          </w:p>
        </w:tc>
        <w:tc>
          <w:tcPr>
            <w:tcW w:w="641" w:type="pct"/>
            <w:tcBorders>
              <w:top w:val="nil"/>
              <w:left w:val="nil"/>
              <w:bottom w:val="single" w:sz="4" w:space="0" w:color="auto"/>
              <w:right w:val="single" w:sz="4" w:space="0" w:color="auto"/>
            </w:tcBorders>
            <w:shd w:val="clear" w:color="000000" w:fill="D5E3F2"/>
            <w:noWrap/>
            <w:vAlign w:val="center"/>
            <w:hideMark/>
          </w:tcPr>
          <w:p w14:paraId="74E66151" w14:textId="77777777" w:rsidR="00C2109B" w:rsidRPr="00C2109B" w:rsidRDefault="00C2109B" w:rsidP="00C2109B">
            <w:pPr>
              <w:spacing w:line="240" w:lineRule="auto"/>
              <w:jc w:val="right"/>
              <w:rPr>
                <w:b/>
                <w:bCs/>
                <w:sz w:val="12"/>
                <w:szCs w:val="12"/>
              </w:rPr>
            </w:pPr>
            <w:r w:rsidRPr="00C2109B">
              <w:rPr>
                <w:b/>
                <w:bCs/>
                <w:sz w:val="12"/>
                <w:szCs w:val="12"/>
              </w:rPr>
              <w:t>111,5</w:t>
            </w:r>
          </w:p>
        </w:tc>
      </w:tr>
      <w:tr w:rsidR="00C2109B" w:rsidRPr="00C2109B" w14:paraId="79F4AB89" w14:textId="77777777" w:rsidTr="00C2109B">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14:paraId="6BBB7506" w14:textId="77777777" w:rsidR="00C2109B" w:rsidRPr="00C2109B" w:rsidRDefault="00C2109B" w:rsidP="00C2109B">
            <w:pPr>
              <w:spacing w:line="240" w:lineRule="auto"/>
              <w:rPr>
                <w:b/>
                <w:bCs/>
                <w:i/>
                <w:iCs/>
                <w:sz w:val="12"/>
                <w:szCs w:val="12"/>
              </w:rPr>
            </w:pPr>
            <w:r w:rsidRPr="00C2109B">
              <w:rPr>
                <w:b/>
                <w:bCs/>
                <w:i/>
                <w:iCs/>
                <w:sz w:val="12"/>
                <w:szCs w:val="12"/>
              </w:rPr>
              <w:t>Dochody z mienia</w:t>
            </w:r>
          </w:p>
        </w:tc>
        <w:tc>
          <w:tcPr>
            <w:tcW w:w="808" w:type="pct"/>
            <w:tcBorders>
              <w:top w:val="nil"/>
              <w:left w:val="nil"/>
              <w:bottom w:val="single" w:sz="4" w:space="0" w:color="auto"/>
              <w:right w:val="single" w:sz="4" w:space="0" w:color="auto"/>
            </w:tcBorders>
            <w:shd w:val="clear" w:color="000000" w:fill="FFFDC1"/>
            <w:noWrap/>
            <w:vAlign w:val="center"/>
            <w:hideMark/>
          </w:tcPr>
          <w:p w14:paraId="11855853" w14:textId="77777777" w:rsidR="00C2109B" w:rsidRPr="00C2109B" w:rsidRDefault="00C2109B" w:rsidP="00C2109B">
            <w:pPr>
              <w:spacing w:line="240" w:lineRule="auto"/>
              <w:jc w:val="right"/>
              <w:rPr>
                <w:b/>
                <w:bCs/>
                <w:i/>
                <w:iCs/>
                <w:sz w:val="12"/>
                <w:szCs w:val="12"/>
              </w:rPr>
            </w:pPr>
            <w:r w:rsidRPr="00C2109B">
              <w:rPr>
                <w:b/>
                <w:bCs/>
                <w:i/>
                <w:iCs/>
                <w:sz w:val="12"/>
                <w:szCs w:val="12"/>
              </w:rPr>
              <w:t>59 445 784</w:t>
            </w:r>
          </w:p>
        </w:tc>
        <w:tc>
          <w:tcPr>
            <w:tcW w:w="808" w:type="pct"/>
            <w:tcBorders>
              <w:top w:val="nil"/>
              <w:left w:val="nil"/>
              <w:bottom w:val="single" w:sz="4" w:space="0" w:color="auto"/>
              <w:right w:val="single" w:sz="4" w:space="0" w:color="auto"/>
            </w:tcBorders>
            <w:shd w:val="clear" w:color="000000" w:fill="FFFDC1"/>
            <w:vAlign w:val="center"/>
            <w:hideMark/>
          </w:tcPr>
          <w:p w14:paraId="439A266B" w14:textId="77777777" w:rsidR="00C2109B" w:rsidRPr="00C2109B" w:rsidRDefault="00C2109B" w:rsidP="00C2109B">
            <w:pPr>
              <w:spacing w:line="240" w:lineRule="auto"/>
              <w:jc w:val="right"/>
              <w:rPr>
                <w:b/>
                <w:bCs/>
                <w:i/>
                <w:iCs/>
                <w:sz w:val="12"/>
                <w:szCs w:val="12"/>
              </w:rPr>
            </w:pPr>
            <w:r w:rsidRPr="00C2109B">
              <w:rPr>
                <w:b/>
                <w:bCs/>
                <w:i/>
                <w:iCs/>
                <w:sz w:val="12"/>
                <w:szCs w:val="12"/>
              </w:rPr>
              <w:t>63 937 687,76</w:t>
            </w:r>
          </w:p>
        </w:tc>
        <w:tc>
          <w:tcPr>
            <w:tcW w:w="641" w:type="pct"/>
            <w:tcBorders>
              <w:top w:val="nil"/>
              <w:left w:val="nil"/>
              <w:bottom w:val="single" w:sz="4" w:space="0" w:color="auto"/>
              <w:right w:val="single" w:sz="4" w:space="0" w:color="auto"/>
            </w:tcBorders>
            <w:shd w:val="clear" w:color="000000" w:fill="FFFDC1"/>
            <w:noWrap/>
            <w:vAlign w:val="center"/>
            <w:hideMark/>
          </w:tcPr>
          <w:p w14:paraId="0BC0AE8A" w14:textId="77777777" w:rsidR="00C2109B" w:rsidRPr="00C2109B" w:rsidRDefault="00C2109B" w:rsidP="00C2109B">
            <w:pPr>
              <w:spacing w:line="240" w:lineRule="auto"/>
              <w:jc w:val="right"/>
              <w:rPr>
                <w:b/>
                <w:bCs/>
                <w:i/>
                <w:iCs/>
                <w:sz w:val="12"/>
                <w:szCs w:val="12"/>
              </w:rPr>
            </w:pPr>
            <w:r w:rsidRPr="00C2109B">
              <w:rPr>
                <w:b/>
                <w:bCs/>
                <w:i/>
                <w:iCs/>
                <w:sz w:val="12"/>
                <w:szCs w:val="12"/>
              </w:rPr>
              <w:t>107,6</w:t>
            </w:r>
          </w:p>
        </w:tc>
      </w:tr>
      <w:tr w:rsidR="00C2109B" w:rsidRPr="00C2109B" w14:paraId="466C658A" w14:textId="77777777" w:rsidTr="00C2109B">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3A65AAF2" w14:textId="77777777" w:rsidR="00C2109B" w:rsidRPr="00C2109B" w:rsidRDefault="00C2109B" w:rsidP="00C2109B">
            <w:pPr>
              <w:spacing w:line="240" w:lineRule="auto"/>
              <w:rPr>
                <w:sz w:val="12"/>
                <w:szCs w:val="12"/>
              </w:rPr>
            </w:pPr>
            <w:r w:rsidRPr="00C2109B">
              <w:rPr>
                <w:sz w:val="12"/>
                <w:szCs w:val="12"/>
              </w:rPr>
              <w:t>Opłaty za trwały zarząd, użytkowanie i służebności</w:t>
            </w:r>
          </w:p>
        </w:tc>
        <w:tc>
          <w:tcPr>
            <w:tcW w:w="808" w:type="pct"/>
            <w:tcBorders>
              <w:top w:val="nil"/>
              <w:left w:val="nil"/>
              <w:bottom w:val="single" w:sz="4" w:space="0" w:color="auto"/>
              <w:right w:val="single" w:sz="4" w:space="0" w:color="auto"/>
            </w:tcBorders>
            <w:shd w:val="clear" w:color="auto" w:fill="auto"/>
            <w:noWrap/>
            <w:vAlign w:val="center"/>
            <w:hideMark/>
          </w:tcPr>
          <w:p w14:paraId="695BC946" w14:textId="77777777" w:rsidR="00C2109B" w:rsidRPr="00C2109B" w:rsidRDefault="00C2109B" w:rsidP="00C2109B">
            <w:pPr>
              <w:spacing w:line="240" w:lineRule="auto"/>
              <w:jc w:val="right"/>
              <w:rPr>
                <w:sz w:val="12"/>
                <w:szCs w:val="12"/>
              </w:rPr>
            </w:pPr>
            <w:r w:rsidRPr="00C2109B">
              <w:rPr>
                <w:sz w:val="12"/>
                <w:szCs w:val="12"/>
              </w:rPr>
              <w:t>150 000</w:t>
            </w:r>
          </w:p>
        </w:tc>
        <w:tc>
          <w:tcPr>
            <w:tcW w:w="808" w:type="pct"/>
            <w:tcBorders>
              <w:top w:val="nil"/>
              <w:left w:val="nil"/>
              <w:bottom w:val="single" w:sz="4" w:space="0" w:color="auto"/>
              <w:right w:val="single" w:sz="4" w:space="0" w:color="auto"/>
            </w:tcBorders>
            <w:shd w:val="clear" w:color="auto" w:fill="auto"/>
            <w:vAlign w:val="center"/>
            <w:hideMark/>
          </w:tcPr>
          <w:p w14:paraId="01456796" w14:textId="77777777" w:rsidR="00C2109B" w:rsidRPr="00C2109B" w:rsidRDefault="00C2109B" w:rsidP="00C2109B">
            <w:pPr>
              <w:spacing w:line="240" w:lineRule="auto"/>
              <w:jc w:val="right"/>
              <w:rPr>
                <w:sz w:val="12"/>
                <w:szCs w:val="12"/>
              </w:rPr>
            </w:pPr>
            <w:r w:rsidRPr="00C2109B">
              <w:rPr>
                <w:sz w:val="12"/>
                <w:szCs w:val="12"/>
              </w:rPr>
              <w:t>355 058,19</w:t>
            </w:r>
          </w:p>
        </w:tc>
        <w:tc>
          <w:tcPr>
            <w:tcW w:w="641" w:type="pct"/>
            <w:tcBorders>
              <w:top w:val="nil"/>
              <w:left w:val="nil"/>
              <w:bottom w:val="single" w:sz="4" w:space="0" w:color="auto"/>
              <w:right w:val="single" w:sz="4" w:space="0" w:color="auto"/>
            </w:tcBorders>
            <w:shd w:val="clear" w:color="auto" w:fill="auto"/>
            <w:noWrap/>
            <w:vAlign w:val="center"/>
            <w:hideMark/>
          </w:tcPr>
          <w:p w14:paraId="5EA3A135" w14:textId="77777777" w:rsidR="00C2109B" w:rsidRPr="00C2109B" w:rsidRDefault="00C2109B" w:rsidP="00C2109B">
            <w:pPr>
              <w:spacing w:line="240" w:lineRule="auto"/>
              <w:jc w:val="right"/>
              <w:rPr>
                <w:sz w:val="12"/>
                <w:szCs w:val="12"/>
              </w:rPr>
            </w:pPr>
            <w:r w:rsidRPr="00C2109B">
              <w:rPr>
                <w:sz w:val="12"/>
                <w:szCs w:val="12"/>
              </w:rPr>
              <w:t>236,7</w:t>
            </w:r>
          </w:p>
        </w:tc>
      </w:tr>
      <w:tr w:rsidR="00C2109B" w:rsidRPr="00C2109B" w14:paraId="47F9C0E9" w14:textId="77777777" w:rsidTr="00C2109B">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47804B08" w14:textId="77777777" w:rsidR="00C2109B" w:rsidRPr="00C2109B" w:rsidRDefault="00C2109B" w:rsidP="00C2109B">
            <w:pPr>
              <w:spacing w:line="240" w:lineRule="auto"/>
              <w:rPr>
                <w:sz w:val="12"/>
                <w:szCs w:val="12"/>
              </w:rPr>
            </w:pPr>
            <w:r w:rsidRPr="00C2109B">
              <w:rPr>
                <w:sz w:val="12"/>
                <w:szCs w:val="12"/>
              </w:rPr>
              <w:t>Opłaty za użytkowanie wieczyste nieruchomości</w:t>
            </w:r>
          </w:p>
        </w:tc>
        <w:tc>
          <w:tcPr>
            <w:tcW w:w="808" w:type="pct"/>
            <w:tcBorders>
              <w:top w:val="nil"/>
              <w:left w:val="nil"/>
              <w:bottom w:val="single" w:sz="4" w:space="0" w:color="auto"/>
              <w:right w:val="single" w:sz="4" w:space="0" w:color="auto"/>
            </w:tcBorders>
            <w:shd w:val="clear" w:color="auto" w:fill="auto"/>
            <w:noWrap/>
            <w:vAlign w:val="center"/>
            <w:hideMark/>
          </w:tcPr>
          <w:p w14:paraId="1FCB3AF7" w14:textId="77777777" w:rsidR="00C2109B" w:rsidRPr="00C2109B" w:rsidRDefault="00C2109B" w:rsidP="00C2109B">
            <w:pPr>
              <w:spacing w:line="240" w:lineRule="auto"/>
              <w:jc w:val="right"/>
              <w:rPr>
                <w:sz w:val="12"/>
                <w:szCs w:val="12"/>
              </w:rPr>
            </w:pPr>
            <w:r w:rsidRPr="00C2109B">
              <w:rPr>
                <w:sz w:val="12"/>
                <w:szCs w:val="12"/>
              </w:rPr>
              <w:t>1 700 000</w:t>
            </w:r>
          </w:p>
        </w:tc>
        <w:tc>
          <w:tcPr>
            <w:tcW w:w="808" w:type="pct"/>
            <w:tcBorders>
              <w:top w:val="nil"/>
              <w:left w:val="nil"/>
              <w:bottom w:val="single" w:sz="4" w:space="0" w:color="auto"/>
              <w:right w:val="single" w:sz="4" w:space="0" w:color="auto"/>
            </w:tcBorders>
            <w:shd w:val="clear" w:color="auto" w:fill="auto"/>
            <w:vAlign w:val="center"/>
            <w:hideMark/>
          </w:tcPr>
          <w:p w14:paraId="52A1CD07" w14:textId="77777777" w:rsidR="00C2109B" w:rsidRPr="00C2109B" w:rsidRDefault="00C2109B" w:rsidP="00C2109B">
            <w:pPr>
              <w:spacing w:line="240" w:lineRule="auto"/>
              <w:jc w:val="right"/>
              <w:rPr>
                <w:sz w:val="12"/>
                <w:szCs w:val="12"/>
              </w:rPr>
            </w:pPr>
            <w:r w:rsidRPr="00C2109B">
              <w:rPr>
                <w:sz w:val="12"/>
                <w:szCs w:val="12"/>
              </w:rPr>
              <w:t>1 919 977,16</w:t>
            </w:r>
          </w:p>
        </w:tc>
        <w:tc>
          <w:tcPr>
            <w:tcW w:w="641" w:type="pct"/>
            <w:tcBorders>
              <w:top w:val="nil"/>
              <w:left w:val="nil"/>
              <w:bottom w:val="single" w:sz="4" w:space="0" w:color="auto"/>
              <w:right w:val="single" w:sz="4" w:space="0" w:color="auto"/>
            </w:tcBorders>
            <w:shd w:val="clear" w:color="auto" w:fill="auto"/>
            <w:noWrap/>
            <w:vAlign w:val="center"/>
            <w:hideMark/>
          </w:tcPr>
          <w:p w14:paraId="24436155" w14:textId="77777777" w:rsidR="00C2109B" w:rsidRPr="00C2109B" w:rsidRDefault="00C2109B" w:rsidP="00C2109B">
            <w:pPr>
              <w:spacing w:line="240" w:lineRule="auto"/>
              <w:jc w:val="right"/>
              <w:rPr>
                <w:sz w:val="12"/>
                <w:szCs w:val="12"/>
              </w:rPr>
            </w:pPr>
            <w:r w:rsidRPr="00C2109B">
              <w:rPr>
                <w:sz w:val="12"/>
                <w:szCs w:val="12"/>
              </w:rPr>
              <w:t>112,9</w:t>
            </w:r>
          </w:p>
        </w:tc>
      </w:tr>
      <w:tr w:rsidR="00C2109B" w:rsidRPr="00C2109B" w14:paraId="19EC7CD6" w14:textId="77777777" w:rsidTr="00C2109B">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536A8BFA" w14:textId="77777777" w:rsidR="00C2109B" w:rsidRPr="00C2109B" w:rsidRDefault="00C2109B" w:rsidP="00C2109B">
            <w:pPr>
              <w:spacing w:line="240" w:lineRule="auto"/>
              <w:rPr>
                <w:sz w:val="12"/>
                <w:szCs w:val="12"/>
              </w:rPr>
            </w:pPr>
            <w:r w:rsidRPr="00C2109B">
              <w:rPr>
                <w:sz w:val="12"/>
                <w:szCs w:val="12"/>
              </w:rPr>
              <w:t>Dochody z najmu i dzierżawy mienia</w:t>
            </w:r>
          </w:p>
        </w:tc>
        <w:tc>
          <w:tcPr>
            <w:tcW w:w="808" w:type="pct"/>
            <w:tcBorders>
              <w:top w:val="nil"/>
              <w:left w:val="nil"/>
              <w:bottom w:val="single" w:sz="4" w:space="0" w:color="auto"/>
              <w:right w:val="single" w:sz="4" w:space="0" w:color="auto"/>
            </w:tcBorders>
            <w:shd w:val="clear" w:color="auto" w:fill="auto"/>
            <w:noWrap/>
            <w:vAlign w:val="center"/>
            <w:hideMark/>
          </w:tcPr>
          <w:p w14:paraId="3988CDC9" w14:textId="77777777" w:rsidR="00C2109B" w:rsidRPr="00C2109B" w:rsidRDefault="00C2109B" w:rsidP="00C2109B">
            <w:pPr>
              <w:spacing w:line="240" w:lineRule="auto"/>
              <w:jc w:val="right"/>
              <w:rPr>
                <w:sz w:val="12"/>
                <w:szCs w:val="12"/>
              </w:rPr>
            </w:pPr>
            <w:r w:rsidRPr="00C2109B">
              <w:rPr>
                <w:sz w:val="12"/>
                <w:szCs w:val="12"/>
              </w:rPr>
              <w:t>57 595 784</w:t>
            </w:r>
          </w:p>
        </w:tc>
        <w:tc>
          <w:tcPr>
            <w:tcW w:w="808" w:type="pct"/>
            <w:tcBorders>
              <w:top w:val="nil"/>
              <w:left w:val="nil"/>
              <w:bottom w:val="single" w:sz="4" w:space="0" w:color="auto"/>
              <w:right w:val="single" w:sz="4" w:space="0" w:color="auto"/>
            </w:tcBorders>
            <w:shd w:val="clear" w:color="auto" w:fill="auto"/>
            <w:vAlign w:val="center"/>
            <w:hideMark/>
          </w:tcPr>
          <w:p w14:paraId="504B7B4D" w14:textId="77777777" w:rsidR="00C2109B" w:rsidRPr="00C2109B" w:rsidRDefault="00C2109B" w:rsidP="00C2109B">
            <w:pPr>
              <w:spacing w:line="240" w:lineRule="auto"/>
              <w:jc w:val="right"/>
              <w:rPr>
                <w:sz w:val="12"/>
                <w:szCs w:val="12"/>
              </w:rPr>
            </w:pPr>
            <w:r w:rsidRPr="00C2109B">
              <w:rPr>
                <w:sz w:val="12"/>
                <w:szCs w:val="12"/>
              </w:rPr>
              <w:t>61 662 652,41</w:t>
            </w:r>
          </w:p>
        </w:tc>
        <w:tc>
          <w:tcPr>
            <w:tcW w:w="641" w:type="pct"/>
            <w:tcBorders>
              <w:top w:val="nil"/>
              <w:left w:val="nil"/>
              <w:bottom w:val="single" w:sz="4" w:space="0" w:color="auto"/>
              <w:right w:val="single" w:sz="4" w:space="0" w:color="auto"/>
            </w:tcBorders>
            <w:shd w:val="clear" w:color="auto" w:fill="auto"/>
            <w:noWrap/>
            <w:vAlign w:val="center"/>
            <w:hideMark/>
          </w:tcPr>
          <w:p w14:paraId="7AC6064C" w14:textId="77777777" w:rsidR="00C2109B" w:rsidRPr="00C2109B" w:rsidRDefault="00C2109B" w:rsidP="00C2109B">
            <w:pPr>
              <w:spacing w:line="240" w:lineRule="auto"/>
              <w:jc w:val="right"/>
              <w:rPr>
                <w:sz w:val="12"/>
                <w:szCs w:val="12"/>
              </w:rPr>
            </w:pPr>
            <w:r w:rsidRPr="00C2109B">
              <w:rPr>
                <w:sz w:val="12"/>
                <w:szCs w:val="12"/>
              </w:rPr>
              <w:t>107,1</w:t>
            </w:r>
          </w:p>
        </w:tc>
      </w:tr>
      <w:tr w:rsidR="00C2109B" w:rsidRPr="00C2109B" w14:paraId="5A9B5C22" w14:textId="77777777" w:rsidTr="00C2109B">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14:paraId="207DCE86" w14:textId="77777777" w:rsidR="00C2109B" w:rsidRPr="00C2109B" w:rsidRDefault="00C2109B" w:rsidP="00C2109B">
            <w:pPr>
              <w:spacing w:line="240" w:lineRule="auto"/>
              <w:rPr>
                <w:b/>
                <w:bCs/>
                <w:i/>
                <w:iCs/>
                <w:sz w:val="12"/>
                <w:szCs w:val="12"/>
              </w:rPr>
            </w:pPr>
            <w:r w:rsidRPr="00C2109B">
              <w:rPr>
                <w:b/>
                <w:bCs/>
                <w:i/>
                <w:iCs/>
                <w:sz w:val="12"/>
                <w:szCs w:val="12"/>
              </w:rPr>
              <w:t>Pozostałe dochody</w:t>
            </w:r>
          </w:p>
        </w:tc>
        <w:tc>
          <w:tcPr>
            <w:tcW w:w="808" w:type="pct"/>
            <w:tcBorders>
              <w:top w:val="nil"/>
              <w:left w:val="nil"/>
              <w:bottom w:val="single" w:sz="4" w:space="0" w:color="auto"/>
              <w:right w:val="single" w:sz="4" w:space="0" w:color="auto"/>
            </w:tcBorders>
            <w:shd w:val="clear" w:color="000000" w:fill="FFFDC1"/>
            <w:noWrap/>
            <w:vAlign w:val="center"/>
            <w:hideMark/>
          </w:tcPr>
          <w:p w14:paraId="1568A7AD" w14:textId="77777777" w:rsidR="00C2109B" w:rsidRPr="00C2109B" w:rsidRDefault="00C2109B" w:rsidP="00C2109B">
            <w:pPr>
              <w:spacing w:line="240" w:lineRule="auto"/>
              <w:jc w:val="right"/>
              <w:rPr>
                <w:b/>
                <w:bCs/>
                <w:i/>
                <w:iCs/>
                <w:sz w:val="12"/>
                <w:szCs w:val="12"/>
              </w:rPr>
            </w:pPr>
            <w:r w:rsidRPr="00C2109B">
              <w:rPr>
                <w:b/>
                <w:bCs/>
                <w:i/>
                <w:iCs/>
                <w:sz w:val="12"/>
                <w:szCs w:val="12"/>
              </w:rPr>
              <w:t>46 292 542</w:t>
            </w:r>
          </w:p>
        </w:tc>
        <w:tc>
          <w:tcPr>
            <w:tcW w:w="808" w:type="pct"/>
            <w:tcBorders>
              <w:top w:val="nil"/>
              <w:left w:val="nil"/>
              <w:bottom w:val="single" w:sz="4" w:space="0" w:color="auto"/>
              <w:right w:val="single" w:sz="4" w:space="0" w:color="auto"/>
            </w:tcBorders>
            <w:shd w:val="clear" w:color="000000" w:fill="FFFDC1"/>
            <w:vAlign w:val="center"/>
            <w:hideMark/>
          </w:tcPr>
          <w:p w14:paraId="6AF545C7" w14:textId="77777777" w:rsidR="00C2109B" w:rsidRPr="00C2109B" w:rsidRDefault="00C2109B" w:rsidP="00C2109B">
            <w:pPr>
              <w:spacing w:line="240" w:lineRule="auto"/>
              <w:jc w:val="right"/>
              <w:rPr>
                <w:b/>
                <w:bCs/>
                <w:i/>
                <w:iCs/>
                <w:sz w:val="12"/>
                <w:szCs w:val="12"/>
              </w:rPr>
            </w:pPr>
            <w:r w:rsidRPr="00C2109B">
              <w:rPr>
                <w:b/>
                <w:bCs/>
                <w:i/>
                <w:iCs/>
                <w:sz w:val="12"/>
                <w:szCs w:val="12"/>
              </w:rPr>
              <w:t>53 978 476,40</w:t>
            </w:r>
          </w:p>
        </w:tc>
        <w:tc>
          <w:tcPr>
            <w:tcW w:w="641" w:type="pct"/>
            <w:tcBorders>
              <w:top w:val="nil"/>
              <w:left w:val="nil"/>
              <w:bottom w:val="single" w:sz="4" w:space="0" w:color="auto"/>
              <w:right w:val="single" w:sz="4" w:space="0" w:color="auto"/>
            </w:tcBorders>
            <w:shd w:val="clear" w:color="000000" w:fill="FFFDC1"/>
            <w:noWrap/>
            <w:vAlign w:val="center"/>
            <w:hideMark/>
          </w:tcPr>
          <w:p w14:paraId="5E82CA65" w14:textId="77777777" w:rsidR="00C2109B" w:rsidRPr="00C2109B" w:rsidRDefault="00C2109B" w:rsidP="00C2109B">
            <w:pPr>
              <w:spacing w:line="240" w:lineRule="auto"/>
              <w:jc w:val="right"/>
              <w:rPr>
                <w:b/>
                <w:bCs/>
                <w:i/>
                <w:iCs/>
                <w:sz w:val="12"/>
                <w:szCs w:val="12"/>
              </w:rPr>
            </w:pPr>
            <w:r w:rsidRPr="00C2109B">
              <w:rPr>
                <w:b/>
                <w:bCs/>
                <w:i/>
                <w:iCs/>
                <w:sz w:val="12"/>
                <w:szCs w:val="12"/>
              </w:rPr>
              <w:t>116,6</w:t>
            </w:r>
          </w:p>
        </w:tc>
      </w:tr>
      <w:tr w:rsidR="00C2109B" w:rsidRPr="00C2109B" w14:paraId="1445FBE8" w14:textId="77777777" w:rsidTr="00C2109B">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152A5D38" w14:textId="77777777" w:rsidR="00C2109B" w:rsidRPr="00C2109B" w:rsidRDefault="00C2109B" w:rsidP="00C2109B">
            <w:pPr>
              <w:spacing w:line="240" w:lineRule="auto"/>
              <w:rPr>
                <w:sz w:val="12"/>
                <w:szCs w:val="12"/>
              </w:rPr>
            </w:pPr>
            <w:r w:rsidRPr="00C2109B">
              <w:rPr>
                <w:sz w:val="12"/>
                <w:szCs w:val="12"/>
              </w:rPr>
              <w:t>Odsetki od nieterminowych płatności podatków</w:t>
            </w:r>
          </w:p>
        </w:tc>
        <w:tc>
          <w:tcPr>
            <w:tcW w:w="808" w:type="pct"/>
            <w:tcBorders>
              <w:top w:val="nil"/>
              <w:left w:val="nil"/>
              <w:bottom w:val="single" w:sz="4" w:space="0" w:color="auto"/>
              <w:right w:val="single" w:sz="4" w:space="0" w:color="auto"/>
            </w:tcBorders>
            <w:shd w:val="clear" w:color="auto" w:fill="auto"/>
            <w:noWrap/>
            <w:vAlign w:val="center"/>
            <w:hideMark/>
          </w:tcPr>
          <w:p w14:paraId="1546F128" w14:textId="77777777" w:rsidR="00C2109B" w:rsidRPr="00C2109B" w:rsidRDefault="00C2109B" w:rsidP="00C2109B">
            <w:pPr>
              <w:spacing w:line="240" w:lineRule="auto"/>
              <w:jc w:val="right"/>
              <w:rPr>
                <w:sz w:val="12"/>
                <w:szCs w:val="12"/>
              </w:rPr>
            </w:pPr>
            <w:r w:rsidRPr="00C2109B">
              <w:rPr>
                <w:sz w:val="12"/>
                <w:szCs w:val="12"/>
              </w:rPr>
              <w:t>800</w:t>
            </w:r>
          </w:p>
        </w:tc>
        <w:tc>
          <w:tcPr>
            <w:tcW w:w="808" w:type="pct"/>
            <w:tcBorders>
              <w:top w:val="nil"/>
              <w:left w:val="nil"/>
              <w:bottom w:val="single" w:sz="4" w:space="0" w:color="auto"/>
              <w:right w:val="single" w:sz="4" w:space="0" w:color="auto"/>
            </w:tcBorders>
            <w:shd w:val="clear" w:color="auto" w:fill="auto"/>
            <w:vAlign w:val="center"/>
            <w:hideMark/>
          </w:tcPr>
          <w:p w14:paraId="5D9E4DC4" w14:textId="77777777" w:rsidR="00C2109B" w:rsidRPr="00C2109B" w:rsidRDefault="00C2109B" w:rsidP="00C2109B">
            <w:pPr>
              <w:spacing w:line="240" w:lineRule="auto"/>
              <w:jc w:val="right"/>
              <w:rPr>
                <w:sz w:val="12"/>
                <w:szCs w:val="12"/>
              </w:rPr>
            </w:pPr>
            <w:r w:rsidRPr="00C2109B">
              <w:rPr>
                <w:sz w:val="12"/>
                <w:szCs w:val="12"/>
              </w:rPr>
              <w:t>0,00</w:t>
            </w:r>
          </w:p>
        </w:tc>
        <w:tc>
          <w:tcPr>
            <w:tcW w:w="641" w:type="pct"/>
            <w:tcBorders>
              <w:top w:val="nil"/>
              <w:left w:val="nil"/>
              <w:bottom w:val="single" w:sz="4" w:space="0" w:color="auto"/>
              <w:right w:val="single" w:sz="4" w:space="0" w:color="auto"/>
            </w:tcBorders>
            <w:shd w:val="clear" w:color="auto" w:fill="auto"/>
            <w:noWrap/>
            <w:vAlign w:val="center"/>
            <w:hideMark/>
          </w:tcPr>
          <w:p w14:paraId="1D1A47EC" w14:textId="77777777" w:rsidR="00C2109B" w:rsidRPr="00C2109B" w:rsidRDefault="00C2109B" w:rsidP="00C2109B">
            <w:pPr>
              <w:spacing w:line="240" w:lineRule="auto"/>
              <w:jc w:val="right"/>
              <w:rPr>
                <w:sz w:val="12"/>
                <w:szCs w:val="12"/>
              </w:rPr>
            </w:pPr>
            <w:r w:rsidRPr="00C2109B">
              <w:rPr>
                <w:sz w:val="12"/>
                <w:szCs w:val="12"/>
              </w:rPr>
              <w:t>0,0</w:t>
            </w:r>
          </w:p>
        </w:tc>
      </w:tr>
      <w:tr w:rsidR="00C2109B" w:rsidRPr="00C2109B" w14:paraId="736D086B" w14:textId="77777777" w:rsidTr="00C2109B">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5BDDBE95" w14:textId="77777777" w:rsidR="00C2109B" w:rsidRPr="00C2109B" w:rsidRDefault="00C2109B" w:rsidP="00C2109B">
            <w:pPr>
              <w:spacing w:line="240" w:lineRule="auto"/>
              <w:rPr>
                <w:sz w:val="12"/>
                <w:szCs w:val="12"/>
              </w:rPr>
            </w:pPr>
            <w:r w:rsidRPr="00C2109B">
              <w:rPr>
                <w:sz w:val="12"/>
                <w:szCs w:val="12"/>
              </w:rPr>
              <w:t>Pozostałe odsetki</w:t>
            </w:r>
          </w:p>
        </w:tc>
        <w:tc>
          <w:tcPr>
            <w:tcW w:w="808" w:type="pct"/>
            <w:tcBorders>
              <w:top w:val="nil"/>
              <w:left w:val="nil"/>
              <w:bottom w:val="single" w:sz="4" w:space="0" w:color="auto"/>
              <w:right w:val="single" w:sz="4" w:space="0" w:color="auto"/>
            </w:tcBorders>
            <w:shd w:val="clear" w:color="auto" w:fill="auto"/>
            <w:noWrap/>
            <w:vAlign w:val="center"/>
            <w:hideMark/>
          </w:tcPr>
          <w:p w14:paraId="64E54905" w14:textId="77777777" w:rsidR="00C2109B" w:rsidRPr="00C2109B" w:rsidRDefault="00C2109B" w:rsidP="00C2109B">
            <w:pPr>
              <w:spacing w:line="240" w:lineRule="auto"/>
              <w:jc w:val="right"/>
              <w:rPr>
                <w:sz w:val="12"/>
                <w:szCs w:val="12"/>
              </w:rPr>
            </w:pPr>
            <w:r w:rsidRPr="00C2109B">
              <w:rPr>
                <w:sz w:val="12"/>
                <w:szCs w:val="12"/>
              </w:rPr>
              <w:t>2 398 986</w:t>
            </w:r>
          </w:p>
        </w:tc>
        <w:tc>
          <w:tcPr>
            <w:tcW w:w="808" w:type="pct"/>
            <w:tcBorders>
              <w:top w:val="nil"/>
              <w:left w:val="nil"/>
              <w:bottom w:val="single" w:sz="4" w:space="0" w:color="auto"/>
              <w:right w:val="single" w:sz="4" w:space="0" w:color="auto"/>
            </w:tcBorders>
            <w:shd w:val="clear" w:color="auto" w:fill="auto"/>
            <w:vAlign w:val="center"/>
            <w:hideMark/>
          </w:tcPr>
          <w:p w14:paraId="4B2F3E6D" w14:textId="77777777" w:rsidR="00C2109B" w:rsidRPr="00C2109B" w:rsidRDefault="00C2109B" w:rsidP="00C2109B">
            <w:pPr>
              <w:spacing w:line="240" w:lineRule="auto"/>
              <w:jc w:val="right"/>
              <w:rPr>
                <w:sz w:val="12"/>
                <w:szCs w:val="12"/>
              </w:rPr>
            </w:pPr>
            <w:r w:rsidRPr="00C2109B">
              <w:rPr>
                <w:sz w:val="12"/>
                <w:szCs w:val="12"/>
              </w:rPr>
              <w:t>2 876 667,44</w:t>
            </w:r>
          </w:p>
        </w:tc>
        <w:tc>
          <w:tcPr>
            <w:tcW w:w="641" w:type="pct"/>
            <w:tcBorders>
              <w:top w:val="nil"/>
              <w:left w:val="nil"/>
              <w:bottom w:val="single" w:sz="4" w:space="0" w:color="auto"/>
              <w:right w:val="single" w:sz="4" w:space="0" w:color="auto"/>
            </w:tcBorders>
            <w:shd w:val="clear" w:color="auto" w:fill="auto"/>
            <w:noWrap/>
            <w:vAlign w:val="center"/>
            <w:hideMark/>
          </w:tcPr>
          <w:p w14:paraId="6E7AADDE" w14:textId="77777777" w:rsidR="00C2109B" w:rsidRPr="00C2109B" w:rsidRDefault="00C2109B" w:rsidP="00C2109B">
            <w:pPr>
              <w:spacing w:line="240" w:lineRule="auto"/>
              <w:jc w:val="right"/>
              <w:rPr>
                <w:sz w:val="12"/>
                <w:szCs w:val="12"/>
              </w:rPr>
            </w:pPr>
            <w:r w:rsidRPr="00C2109B">
              <w:rPr>
                <w:sz w:val="12"/>
                <w:szCs w:val="12"/>
              </w:rPr>
              <w:t>119,9</w:t>
            </w:r>
          </w:p>
        </w:tc>
      </w:tr>
      <w:tr w:rsidR="00C2109B" w:rsidRPr="00C2109B" w14:paraId="27271828" w14:textId="77777777" w:rsidTr="00C2109B">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38E8EAEE" w14:textId="77777777" w:rsidR="00C2109B" w:rsidRPr="00C2109B" w:rsidRDefault="00C2109B" w:rsidP="00C2109B">
            <w:pPr>
              <w:spacing w:line="240" w:lineRule="auto"/>
              <w:rPr>
                <w:sz w:val="12"/>
                <w:szCs w:val="12"/>
              </w:rPr>
            </w:pPr>
            <w:r w:rsidRPr="00C2109B">
              <w:rPr>
                <w:sz w:val="12"/>
                <w:szCs w:val="12"/>
              </w:rPr>
              <w:t>Wpływy z różnych dochodów</w:t>
            </w:r>
          </w:p>
        </w:tc>
        <w:tc>
          <w:tcPr>
            <w:tcW w:w="808" w:type="pct"/>
            <w:tcBorders>
              <w:top w:val="nil"/>
              <w:left w:val="nil"/>
              <w:bottom w:val="single" w:sz="4" w:space="0" w:color="auto"/>
              <w:right w:val="single" w:sz="4" w:space="0" w:color="auto"/>
            </w:tcBorders>
            <w:shd w:val="clear" w:color="auto" w:fill="auto"/>
            <w:noWrap/>
            <w:vAlign w:val="center"/>
            <w:hideMark/>
          </w:tcPr>
          <w:p w14:paraId="5A898241" w14:textId="77777777" w:rsidR="00C2109B" w:rsidRPr="00C2109B" w:rsidRDefault="00C2109B" w:rsidP="00C2109B">
            <w:pPr>
              <w:spacing w:line="240" w:lineRule="auto"/>
              <w:jc w:val="right"/>
              <w:rPr>
                <w:sz w:val="12"/>
                <w:szCs w:val="12"/>
              </w:rPr>
            </w:pPr>
            <w:r w:rsidRPr="00C2109B">
              <w:rPr>
                <w:sz w:val="12"/>
                <w:szCs w:val="12"/>
              </w:rPr>
              <w:t>1 366 424</w:t>
            </w:r>
          </w:p>
        </w:tc>
        <w:tc>
          <w:tcPr>
            <w:tcW w:w="808" w:type="pct"/>
            <w:tcBorders>
              <w:top w:val="nil"/>
              <w:left w:val="nil"/>
              <w:bottom w:val="single" w:sz="4" w:space="0" w:color="auto"/>
              <w:right w:val="single" w:sz="4" w:space="0" w:color="auto"/>
            </w:tcBorders>
            <w:shd w:val="clear" w:color="auto" w:fill="auto"/>
            <w:vAlign w:val="center"/>
            <w:hideMark/>
          </w:tcPr>
          <w:p w14:paraId="6856D0A0" w14:textId="77777777" w:rsidR="00C2109B" w:rsidRPr="00C2109B" w:rsidRDefault="00C2109B" w:rsidP="00C2109B">
            <w:pPr>
              <w:spacing w:line="240" w:lineRule="auto"/>
              <w:jc w:val="right"/>
              <w:rPr>
                <w:sz w:val="12"/>
                <w:szCs w:val="12"/>
              </w:rPr>
            </w:pPr>
            <w:r w:rsidRPr="00C2109B">
              <w:rPr>
                <w:sz w:val="12"/>
                <w:szCs w:val="12"/>
              </w:rPr>
              <w:t>2 511 778,21</w:t>
            </w:r>
          </w:p>
        </w:tc>
        <w:tc>
          <w:tcPr>
            <w:tcW w:w="641" w:type="pct"/>
            <w:tcBorders>
              <w:top w:val="nil"/>
              <w:left w:val="nil"/>
              <w:bottom w:val="single" w:sz="4" w:space="0" w:color="auto"/>
              <w:right w:val="single" w:sz="4" w:space="0" w:color="auto"/>
            </w:tcBorders>
            <w:shd w:val="clear" w:color="auto" w:fill="auto"/>
            <w:noWrap/>
            <w:vAlign w:val="center"/>
            <w:hideMark/>
          </w:tcPr>
          <w:p w14:paraId="658E823C" w14:textId="77777777" w:rsidR="00C2109B" w:rsidRPr="00C2109B" w:rsidRDefault="00C2109B" w:rsidP="00C2109B">
            <w:pPr>
              <w:spacing w:line="240" w:lineRule="auto"/>
              <w:jc w:val="right"/>
              <w:rPr>
                <w:sz w:val="12"/>
                <w:szCs w:val="12"/>
              </w:rPr>
            </w:pPr>
            <w:r w:rsidRPr="00C2109B">
              <w:rPr>
                <w:sz w:val="12"/>
                <w:szCs w:val="12"/>
              </w:rPr>
              <w:t>183,8</w:t>
            </w:r>
          </w:p>
        </w:tc>
      </w:tr>
      <w:tr w:rsidR="00C2109B" w:rsidRPr="00C2109B" w14:paraId="4805B9EB" w14:textId="77777777" w:rsidTr="00C2109B">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21D680A3" w14:textId="77777777" w:rsidR="00C2109B" w:rsidRPr="00C2109B" w:rsidRDefault="00C2109B" w:rsidP="00C2109B">
            <w:pPr>
              <w:spacing w:line="240" w:lineRule="auto"/>
              <w:rPr>
                <w:sz w:val="12"/>
                <w:szCs w:val="12"/>
              </w:rPr>
            </w:pPr>
            <w:r w:rsidRPr="00C2109B">
              <w:rPr>
                <w:sz w:val="12"/>
                <w:szCs w:val="12"/>
              </w:rPr>
              <w:t>Wpływy do wyjaśnienia</w:t>
            </w:r>
          </w:p>
        </w:tc>
        <w:tc>
          <w:tcPr>
            <w:tcW w:w="808" w:type="pct"/>
            <w:tcBorders>
              <w:top w:val="nil"/>
              <w:left w:val="nil"/>
              <w:bottom w:val="single" w:sz="4" w:space="0" w:color="auto"/>
              <w:right w:val="single" w:sz="4" w:space="0" w:color="auto"/>
            </w:tcBorders>
            <w:shd w:val="clear" w:color="auto" w:fill="auto"/>
            <w:noWrap/>
            <w:vAlign w:val="center"/>
            <w:hideMark/>
          </w:tcPr>
          <w:p w14:paraId="3D11B958" w14:textId="77777777" w:rsidR="00C2109B" w:rsidRPr="00C2109B" w:rsidRDefault="00C2109B" w:rsidP="00C2109B">
            <w:pPr>
              <w:spacing w:line="240" w:lineRule="auto"/>
              <w:jc w:val="right"/>
              <w:rPr>
                <w:sz w:val="12"/>
                <w:szCs w:val="12"/>
              </w:rPr>
            </w:pPr>
            <w:r w:rsidRPr="00C2109B">
              <w:rPr>
                <w:sz w:val="12"/>
                <w:szCs w:val="12"/>
              </w:rPr>
              <w:t> </w:t>
            </w:r>
          </w:p>
        </w:tc>
        <w:tc>
          <w:tcPr>
            <w:tcW w:w="808" w:type="pct"/>
            <w:tcBorders>
              <w:top w:val="nil"/>
              <w:left w:val="nil"/>
              <w:bottom w:val="single" w:sz="4" w:space="0" w:color="auto"/>
              <w:right w:val="single" w:sz="4" w:space="0" w:color="auto"/>
            </w:tcBorders>
            <w:shd w:val="clear" w:color="auto" w:fill="auto"/>
            <w:vAlign w:val="center"/>
            <w:hideMark/>
          </w:tcPr>
          <w:p w14:paraId="6C002D6C" w14:textId="77777777" w:rsidR="00C2109B" w:rsidRPr="00C2109B" w:rsidRDefault="00C2109B" w:rsidP="00C2109B">
            <w:pPr>
              <w:spacing w:line="240" w:lineRule="auto"/>
              <w:jc w:val="right"/>
              <w:rPr>
                <w:sz w:val="12"/>
                <w:szCs w:val="12"/>
              </w:rPr>
            </w:pPr>
            <w:r w:rsidRPr="00C2109B">
              <w:rPr>
                <w:sz w:val="12"/>
                <w:szCs w:val="12"/>
              </w:rPr>
              <w:t>1 477,33</w:t>
            </w:r>
          </w:p>
        </w:tc>
        <w:tc>
          <w:tcPr>
            <w:tcW w:w="641" w:type="pct"/>
            <w:tcBorders>
              <w:top w:val="nil"/>
              <w:left w:val="nil"/>
              <w:bottom w:val="single" w:sz="4" w:space="0" w:color="auto"/>
              <w:right w:val="single" w:sz="4" w:space="0" w:color="auto"/>
            </w:tcBorders>
            <w:shd w:val="clear" w:color="auto" w:fill="auto"/>
            <w:noWrap/>
            <w:vAlign w:val="center"/>
            <w:hideMark/>
          </w:tcPr>
          <w:p w14:paraId="5DDB7AE0" w14:textId="77777777" w:rsidR="00C2109B" w:rsidRPr="00C2109B" w:rsidRDefault="00C2109B" w:rsidP="00C2109B">
            <w:pPr>
              <w:spacing w:line="240" w:lineRule="auto"/>
              <w:jc w:val="right"/>
              <w:rPr>
                <w:sz w:val="12"/>
                <w:szCs w:val="12"/>
              </w:rPr>
            </w:pPr>
            <w:r w:rsidRPr="00C2109B">
              <w:rPr>
                <w:sz w:val="12"/>
                <w:szCs w:val="12"/>
              </w:rPr>
              <w:t>-</w:t>
            </w:r>
          </w:p>
        </w:tc>
      </w:tr>
      <w:tr w:rsidR="00C2109B" w:rsidRPr="00C2109B" w14:paraId="626F050A" w14:textId="77777777" w:rsidTr="00C2109B">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1EBA3E58" w14:textId="77777777" w:rsidR="00C2109B" w:rsidRPr="00C2109B" w:rsidRDefault="00C2109B" w:rsidP="00C2109B">
            <w:pPr>
              <w:spacing w:line="240" w:lineRule="auto"/>
              <w:rPr>
                <w:sz w:val="12"/>
                <w:szCs w:val="12"/>
              </w:rPr>
            </w:pPr>
            <w:r w:rsidRPr="00C2109B">
              <w:rPr>
                <w:sz w:val="12"/>
                <w:szCs w:val="12"/>
              </w:rPr>
              <w:t>Wpływy z tytułu zwrotu podatku VAT</w:t>
            </w:r>
          </w:p>
        </w:tc>
        <w:tc>
          <w:tcPr>
            <w:tcW w:w="808" w:type="pct"/>
            <w:tcBorders>
              <w:top w:val="nil"/>
              <w:left w:val="nil"/>
              <w:bottom w:val="single" w:sz="4" w:space="0" w:color="auto"/>
              <w:right w:val="single" w:sz="4" w:space="0" w:color="auto"/>
            </w:tcBorders>
            <w:shd w:val="clear" w:color="auto" w:fill="auto"/>
            <w:noWrap/>
            <w:vAlign w:val="center"/>
            <w:hideMark/>
          </w:tcPr>
          <w:p w14:paraId="69F684DE" w14:textId="77777777" w:rsidR="00C2109B" w:rsidRPr="00C2109B" w:rsidRDefault="00C2109B" w:rsidP="00C2109B">
            <w:pPr>
              <w:spacing w:line="240" w:lineRule="auto"/>
              <w:jc w:val="right"/>
              <w:rPr>
                <w:sz w:val="12"/>
                <w:szCs w:val="12"/>
              </w:rPr>
            </w:pPr>
            <w:r w:rsidRPr="00C2109B">
              <w:rPr>
                <w:sz w:val="12"/>
                <w:szCs w:val="12"/>
              </w:rPr>
              <w:t>2 054 596</w:t>
            </w:r>
          </w:p>
        </w:tc>
        <w:tc>
          <w:tcPr>
            <w:tcW w:w="808" w:type="pct"/>
            <w:tcBorders>
              <w:top w:val="nil"/>
              <w:left w:val="nil"/>
              <w:bottom w:val="single" w:sz="4" w:space="0" w:color="auto"/>
              <w:right w:val="single" w:sz="4" w:space="0" w:color="auto"/>
            </w:tcBorders>
            <w:shd w:val="clear" w:color="auto" w:fill="auto"/>
            <w:vAlign w:val="center"/>
            <w:hideMark/>
          </w:tcPr>
          <w:p w14:paraId="31541CC1" w14:textId="77777777" w:rsidR="00C2109B" w:rsidRPr="00C2109B" w:rsidRDefault="00C2109B" w:rsidP="00C2109B">
            <w:pPr>
              <w:spacing w:line="240" w:lineRule="auto"/>
              <w:jc w:val="right"/>
              <w:rPr>
                <w:sz w:val="12"/>
                <w:szCs w:val="12"/>
              </w:rPr>
            </w:pPr>
            <w:r w:rsidRPr="00C2109B">
              <w:rPr>
                <w:sz w:val="12"/>
                <w:szCs w:val="12"/>
              </w:rPr>
              <w:t>2 309 038,45</w:t>
            </w:r>
          </w:p>
        </w:tc>
        <w:tc>
          <w:tcPr>
            <w:tcW w:w="641" w:type="pct"/>
            <w:tcBorders>
              <w:top w:val="nil"/>
              <w:left w:val="nil"/>
              <w:bottom w:val="single" w:sz="4" w:space="0" w:color="auto"/>
              <w:right w:val="single" w:sz="4" w:space="0" w:color="auto"/>
            </w:tcBorders>
            <w:shd w:val="clear" w:color="auto" w:fill="auto"/>
            <w:noWrap/>
            <w:vAlign w:val="center"/>
            <w:hideMark/>
          </w:tcPr>
          <w:p w14:paraId="02DFE55E" w14:textId="77777777" w:rsidR="00C2109B" w:rsidRPr="00C2109B" w:rsidRDefault="00C2109B" w:rsidP="00C2109B">
            <w:pPr>
              <w:spacing w:line="240" w:lineRule="auto"/>
              <w:jc w:val="right"/>
              <w:rPr>
                <w:sz w:val="12"/>
                <w:szCs w:val="12"/>
              </w:rPr>
            </w:pPr>
            <w:r w:rsidRPr="00C2109B">
              <w:rPr>
                <w:sz w:val="12"/>
                <w:szCs w:val="12"/>
              </w:rPr>
              <w:t>112,4</w:t>
            </w:r>
          </w:p>
        </w:tc>
      </w:tr>
      <w:tr w:rsidR="00C2109B" w:rsidRPr="00C2109B" w14:paraId="3AF1FD60" w14:textId="77777777" w:rsidTr="00C2109B">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58212BD2" w14:textId="77777777" w:rsidR="00C2109B" w:rsidRPr="00C2109B" w:rsidRDefault="00C2109B" w:rsidP="00C2109B">
            <w:pPr>
              <w:spacing w:line="240" w:lineRule="auto"/>
              <w:rPr>
                <w:sz w:val="12"/>
                <w:szCs w:val="12"/>
              </w:rPr>
            </w:pPr>
            <w:r w:rsidRPr="00C2109B">
              <w:rPr>
                <w:sz w:val="12"/>
                <w:szCs w:val="12"/>
              </w:rPr>
              <w:t>Mandaty i kary pieniężne</w:t>
            </w:r>
          </w:p>
        </w:tc>
        <w:tc>
          <w:tcPr>
            <w:tcW w:w="808" w:type="pct"/>
            <w:tcBorders>
              <w:top w:val="nil"/>
              <w:left w:val="nil"/>
              <w:bottom w:val="single" w:sz="4" w:space="0" w:color="auto"/>
              <w:right w:val="single" w:sz="4" w:space="0" w:color="auto"/>
            </w:tcBorders>
            <w:shd w:val="clear" w:color="auto" w:fill="auto"/>
            <w:noWrap/>
            <w:vAlign w:val="center"/>
            <w:hideMark/>
          </w:tcPr>
          <w:p w14:paraId="0B9B0A4F" w14:textId="77777777" w:rsidR="00C2109B" w:rsidRPr="00C2109B" w:rsidRDefault="00C2109B" w:rsidP="00C2109B">
            <w:pPr>
              <w:spacing w:line="240" w:lineRule="auto"/>
              <w:jc w:val="right"/>
              <w:rPr>
                <w:sz w:val="12"/>
                <w:szCs w:val="12"/>
              </w:rPr>
            </w:pPr>
            <w:r w:rsidRPr="00C2109B">
              <w:rPr>
                <w:sz w:val="12"/>
                <w:szCs w:val="12"/>
              </w:rPr>
              <w:t>72 168</w:t>
            </w:r>
          </w:p>
        </w:tc>
        <w:tc>
          <w:tcPr>
            <w:tcW w:w="808" w:type="pct"/>
            <w:tcBorders>
              <w:top w:val="nil"/>
              <w:left w:val="nil"/>
              <w:bottom w:val="single" w:sz="4" w:space="0" w:color="auto"/>
              <w:right w:val="single" w:sz="4" w:space="0" w:color="auto"/>
            </w:tcBorders>
            <w:shd w:val="clear" w:color="auto" w:fill="auto"/>
            <w:vAlign w:val="center"/>
            <w:hideMark/>
          </w:tcPr>
          <w:p w14:paraId="55E72535" w14:textId="77777777" w:rsidR="00C2109B" w:rsidRPr="00C2109B" w:rsidRDefault="00C2109B" w:rsidP="00C2109B">
            <w:pPr>
              <w:spacing w:line="240" w:lineRule="auto"/>
              <w:jc w:val="right"/>
              <w:rPr>
                <w:sz w:val="12"/>
                <w:szCs w:val="12"/>
              </w:rPr>
            </w:pPr>
            <w:r w:rsidRPr="00C2109B">
              <w:rPr>
                <w:sz w:val="12"/>
                <w:szCs w:val="12"/>
              </w:rPr>
              <w:t>327 789,34</w:t>
            </w:r>
          </w:p>
        </w:tc>
        <w:tc>
          <w:tcPr>
            <w:tcW w:w="641" w:type="pct"/>
            <w:tcBorders>
              <w:top w:val="nil"/>
              <w:left w:val="nil"/>
              <w:bottom w:val="single" w:sz="4" w:space="0" w:color="auto"/>
              <w:right w:val="single" w:sz="4" w:space="0" w:color="auto"/>
            </w:tcBorders>
            <w:shd w:val="clear" w:color="auto" w:fill="auto"/>
            <w:noWrap/>
            <w:vAlign w:val="center"/>
            <w:hideMark/>
          </w:tcPr>
          <w:p w14:paraId="1F8B380D" w14:textId="77777777" w:rsidR="00C2109B" w:rsidRPr="00C2109B" w:rsidRDefault="00C2109B" w:rsidP="00C2109B">
            <w:pPr>
              <w:spacing w:line="240" w:lineRule="auto"/>
              <w:jc w:val="right"/>
              <w:rPr>
                <w:sz w:val="12"/>
                <w:szCs w:val="12"/>
              </w:rPr>
            </w:pPr>
            <w:r w:rsidRPr="00C2109B">
              <w:rPr>
                <w:sz w:val="12"/>
                <w:szCs w:val="12"/>
              </w:rPr>
              <w:t>454,2</w:t>
            </w:r>
          </w:p>
        </w:tc>
      </w:tr>
      <w:tr w:rsidR="00C2109B" w:rsidRPr="00C2109B" w14:paraId="1FE3B208" w14:textId="77777777" w:rsidTr="00C2109B">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70921D9E" w14:textId="77777777" w:rsidR="00C2109B" w:rsidRPr="00C2109B" w:rsidRDefault="00C2109B" w:rsidP="00C2109B">
            <w:pPr>
              <w:spacing w:line="240" w:lineRule="auto"/>
              <w:rPr>
                <w:sz w:val="12"/>
                <w:szCs w:val="12"/>
              </w:rPr>
            </w:pPr>
            <w:r w:rsidRPr="00C2109B">
              <w:rPr>
                <w:sz w:val="12"/>
                <w:szCs w:val="12"/>
              </w:rPr>
              <w:t>Wpływy z różnych opłat</w:t>
            </w:r>
          </w:p>
        </w:tc>
        <w:tc>
          <w:tcPr>
            <w:tcW w:w="808" w:type="pct"/>
            <w:tcBorders>
              <w:top w:val="nil"/>
              <w:left w:val="nil"/>
              <w:bottom w:val="single" w:sz="4" w:space="0" w:color="auto"/>
              <w:right w:val="single" w:sz="4" w:space="0" w:color="auto"/>
            </w:tcBorders>
            <w:shd w:val="clear" w:color="auto" w:fill="auto"/>
            <w:noWrap/>
            <w:vAlign w:val="center"/>
            <w:hideMark/>
          </w:tcPr>
          <w:p w14:paraId="30873D1F" w14:textId="77777777" w:rsidR="00C2109B" w:rsidRPr="00C2109B" w:rsidRDefault="00C2109B" w:rsidP="00C2109B">
            <w:pPr>
              <w:spacing w:line="240" w:lineRule="auto"/>
              <w:jc w:val="right"/>
              <w:rPr>
                <w:sz w:val="12"/>
                <w:szCs w:val="12"/>
              </w:rPr>
            </w:pPr>
            <w:r w:rsidRPr="00C2109B">
              <w:rPr>
                <w:sz w:val="12"/>
                <w:szCs w:val="12"/>
              </w:rPr>
              <w:t>1 540 620</w:t>
            </w:r>
          </w:p>
        </w:tc>
        <w:tc>
          <w:tcPr>
            <w:tcW w:w="808" w:type="pct"/>
            <w:tcBorders>
              <w:top w:val="nil"/>
              <w:left w:val="nil"/>
              <w:bottom w:val="single" w:sz="4" w:space="0" w:color="auto"/>
              <w:right w:val="single" w:sz="4" w:space="0" w:color="auto"/>
            </w:tcBorders>
            <w:shd w:val="clear" w:color="auto" w:fill="auto"/>
            <w:vAlign w:val="center"/>
            <w:hideMark/>
          </w:tcPr>
          <w:p w14:paraId="4F409884" w14:textId="77777777" w:rsidR="00C2109B" w:rsidRPr="00C2109B" w:rsidRDefault="00C2109B" w:rsidP="00C2109B">
            <w:pPr>
              <w:spacing w:line="240" w:lineRule="auto"/>
              <w:jc w:val="right"/>
              <w:rPr>
                <w:sz w:val="12"/>
                <w:szCs w:val="12"/>
              </w:rPr>
            </w:pPr>
            <w:r w:rsidRPr="00C2109B">
              <w:rPr>
                <w:sz w:val="12"/>
                <w:szCs w:val="12"/>
              </w:rPr>
              <w:t>1 780 422,84</w:t>
            </w:r>
          </w:p>
        </w:tc>
        <w:tc>
          <w:tcPr>
            <w:tcW w:w="641" w:type="pct"/>
            <w:tcBorders>
              <w:top w:val="nil"/>
              <w:left w:val="nil"/>
              <w:bottom w:val="single" w:sz="4" w:space="0" w:color="auto"/>
              <w:right w:val="single" w:sz="4" w:space="0" w:color="auto"/>
            </w:tcBorders>
            <w:shd w:val="clear" w:color="auto" w:fill="auto"/>
            <w:noWrap/>
            <w:vAlign w:val="center"/>
            <w:hideMark/>
          </w:tcPr>
          <w:p w14:paraId="7C27DA03" w14:textId="77777777" w:rsidR="00C2109B" w:rsidRPr="00C2109B" w:rsidRDefault="00C2109B" w:rsidP="00C2109B">
            <w:pPr>
              <w:spacing w:line="240" w:lineRule="auto"/>
              <w:jc w:val="right"/>
              <w:rPr>
                <w:sz w:val="12"/>
                <w:szCs w:val="12"/>
              </w:rPr>
            </w:pPr>
            <w:r w:rsidRPr="00C2109B">
              <w:rPr>
                <w:sz w:val="12"/>
                <w:szCs w:val="12"/>
              </w:rPr>
              <w:t>115,6</w:t>
            </w:r>
          </w:p>
        </w:tc>
      </w:tr>
      <w:tr w:rsidR="00C2109B" w:rsidRPr="00C2109B" w14:paraId="0F0534C7" w14:textId="77777777" w:rsidTr="00C2109B">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7D31AA01" w14:textId="77777777" w:rsidR="00C2109B" w:rsidRPr="00C2109B" w:rsidRDefault="00C2109B" w:rsidP="00C2109B">
            <w:pPr>
              <w:spacing w:line="240" w:lineRule="auto"/>
              <w:rPr>
                <w:sz w:val="12"/>
                <w:szCs w:val="12"/>
              </w:rPr>
            </w:pPr>
            <w:r w:rsidRPr="00C2109B">
              <w:rPr>
                <w:sz w:val="12"/>
                <w:szCs w:val="12"/>
              </w:rPr>
              <w:t>Wpływy z usług</w:t>
            </w:r>
          </w:p>
        </w:tc>
        <w:tc>
          <w:tcPr>
            <w:tcW w:w="808" w:type="pct"/>
            <w:tcBorders>
              <w:top w:val="nil"/>
              <w:left w:val="nil"/>
              <w:bottom w:val="single" w:sz="4" w:space="0" w:color="auto"/>
              <w:right w:val="single" w:sz="4" w:space="0" w:color="auto"/>
            </w:tcBorders>
            <w:shd w:val="clear" w:color="auto" w:fill="auto"/>
            <w:noWrap/>
            <w:vAlign w:val="center"/>
            <w:hideMark/>
          </w:tcPr>
          <w:p w14:paraId="7553E50B" w14:textId="77777777" w:rsidR="00C2109B" w:rsidRPr="00C2109B" w:rsidRDefault="00C2109B" w:rsidP="00C2109B">
            <w:pPr>
              <w:spacing w:line="240" w:lineRule="auto"/>
              <w:jc w:val="right"/>
              <w:rPr>
                <w:sz w:val="12"/>
                <w:szCs w:val="12"/>
              </w:rPr>
            </w:pPr>
            <w:r w:rsidRPr="00C2109B">
              <w:rPr>
                <w:sz w:val="12"/>
                <w:szCs w:val="12"/>
              </w:rPr>
              <w:t>38 858 948</w:t>
            </w:r>
          </w:p>
        </w:tc>
        <w:tc>
          <w:tcPr>
            <w:tcW w:w="808" w:type="pct"/>
            <w:tcBorders>
              <w:top w:val="nil"/>
              <w:left w:val="nil"/>
              <w:bottom w:val="single" w:sz="4" w:space="0" w:color="auto"/>
              <w:right w:val="single" w:sz="4" w:space="0" w:color="auto"/>
            </w:tcBorders>
            <w:shd w:val="clear" w:color="auto" w:fill="auto"/>
            <w:vAlign w:val="center"/>
            <w:hideMark/>
          </w:tcPr>
          <w:p w14:paraId="2E86BA6D" w14:textId="77777777" w:rsidR="00C2109B" w:rsidRPr="00C2109B" w:rsidRDefault="00C2109B" w:rsidP="00C2109B">
            <w:pPr>
              <w:spacing w:line="240" w:lineRule="auto"/>
              <w:jc w:val="right"/>
              <w:rPr>
                <w:sz w:val="12"/>
                <w:szCs w:val="12"/>
              </w:rPr>
            </w:pPr>
            <w:r w:rsidRPr="00C2109B">
              <w:rPr>
                <w:sz w:val="12"/>
                <w:szCs w:val="12"/>
              </w:rPr>
              <w:t>44 171 302,79</w:t>
            </w:r>
          </w:p>
        </w:tc>
        <w:tc>
          <w:tcPr>
            <w:tcW w:w="641" w:type="pct"/>
            <w:tcBorders>
              <w:top w:val="nil"/>
              <w:left w:val="nil"/>
              <w:bottom w:val="single" w:sz="4" w:space="0" w:color="auto"/>
              <w:right w:val="single" w:sz="4" w:space="0" w:color="auto"/>
            </w:tcBorders>
            <w:shd w:val="clear" w:color="auto" w:fill="auto"/>
            <w:noWrap/>
            <w:vAlign w:val="center"/>
            <w:hideMark/>
          </w:tcPr>
          <w:p w14:paraId="01AAC2F0" w14:textId="77777777" w:rsidR="00C2109B" w:rsidRPr="00C2109B" w:rsidRDefault="00C2109B" w:rsidP="00C2109B">
            <w:pPr>
              <w:spacing w:line="240" w:lineRule="auto"/>
              <w:jc w:val="right"/>
              <w:rPr>
                <w:sz w:val="12"/>
                <w:szCs w:val="12"/>
              </w:rPr>
            </w:pPr>
            <w:r w:rsidRPr="00C2109B">
              <w:rPr>
                <w:sz w:val="12"/>
                <w:szCs w:val="12"/>
              </w:rPr>
              <w:t>113,7</w:t>
            </w:r>
          </w:p>
        </w:tc>
      </w:tr>
      <w:tr w:rsidR="00C2109B" w:rsidRPr="00C2109B" w14:paraId="63FE1D85" w14:textId="77777777" w:rsidTr="00C2109B">
        <w:trPr>
          <w:trHeight w:val="204"/>
        </w:trPr>
        <w:tc>
          <w:tcPr>
            <w:tcW w:w="2744" w:type="pct"/>
            <w:tcBorders>
              <w:top w:val="nil"/>
              <w:left w:val="single" w:sz="4" w:space="0" w:color="auto"/>
              <w:bottom w:val="single" w:sz="4" w:space="0" w:color="auto"/>
              <w:right w:val="single" w:sz="4" w:space="0" w:color="auto"/>
            </w:tcBorders>
            <w:shd w:val="clear" w:color="000000" w:fill="B6D9E6"/>
            <w:vAlign w:val="center"/>
            <w:hideMark/>
          </w:tcPr>
          <w:p w14:paraId="55C663A0" w14:textId="77777777" w:rsidR="00C2109B" w:rsidRPr="00C2109B" w:rsidRDefault="00C2109B" w:rsidP="00C2109B">
            <w:pPr>
              <w:spacing w:line="240" w:lineRule="auto"/>
              <w:rPr>
                <w:b/>
                <w:bCs/>
                <w:sz w:val="12"/>
                <w:szCs w:val="12"/>
              </w:rPr>
            </w:pPr>
            <w:r w:rsidRPr="00C2109B">
              <w:rPr>
                <w:b/>
                <w:bCs/>
                <w:sz w:val="12"/>
                <w:szCs w:val="12"/>
              </w:rPr>
              <w:t>DOCHODY MAJĄTKOWE</w:t>
            </w:r>
          </w:p>
        </w:tc>
        <w:tc>
          <w:tcPr>
            <w:tcW w:w="808" w:type="pct"/>
            <w:tcBorders>
              <w:top w:val="nil"/>
              <w:left w:val="nil"/>
              <w:bottom w:val="single" w:sz="4" w:space="0" w:color="auto"/>
              <w:right w:val="single" w:sz="4" w:space="0" w:color="auto"/>
            </w:tcBorders>
            <w:shd w:val="clear" w:color="000000" w:fill="B6D9E6"/>
            <w:noWrap/>
            <w:vAlign w:val="center"/>
            <w:hideMark/>
          </w:tcPr>
          <w:p w14:paraId="36E8DDD9" w14:textId="77777777" w:rsidR="00C2109B" w:rsidRPr="00C2109B" w:rsidRDefault="00C2109B" w:rsidP="00C2109B">
            <w:pPr>
              <w:spacing w:line="240" w:lineRule="auto"/>
              <w:jc w:val="right"/>
              <w:rPr>
                <w:b/>
                <w:bCs/>
                <w:sz w:val="12"/>
                <w:szCs w:val="12"/>
              </w:rPr>
            </w:pPr>
            <w:r w:rsidRPr="00C2109B">
              <w:rPr>
                <w:b/>
                <w:bCs/>
                <w:sz w:val="12"/>
                <w:szCs w:val="12"/>
              </w:rPr>
              <w:t>632 400</w:t>
            </w:r>
          </w:p>
        </w:tc>
        <w:tc>
          <w:tcPr>
            <w:tcW w:w="808" w:type="pct"/>
            <w:tcBorders>
              <w:top w:val="nil"/>
              <w:left w:val="nil"/>
              <w:bottom w:val="single" w:sz="4" w:space="0" w:color="auto"/>
              <w:right w:val="single" w:sz="4" w:space="0" w:color="auto"/>
            </w:tcBorders>
            <w:shd w:val="clear" w:color="000000" w:fill="B6D9E6"/>
            <w:vAlign w:val="center"/>
            <w:hideMark/>
          </w:tcPr>
          <w:p w14:paraId="1E9396D1" w14:textId="77777777" w:rsidR="00C2109B" w:rsidRPr="00C2109B" w:rsidRDefault="00C2109B" w:rsidP="00C2109B">
            <w:pPr>
              <w:spacing w:line="240" w:lineRule="auto"/>
              <w:jc w:val="right"/>
              <w:rPr>
                <w:b/>
                <w:bCs/>
                <w:sz w:val="12"/>
                <w:szCs w:val="12"/>
              </w:rPr>
            </w:pPr>
            <w:r w:rsidRPr="00C2109B">
              <w:rPr>
                <w:b/>
                <w:bCs/>
                <w:sz w:val="12"/>
                <w:szCs w:val="12"/>
              </w:rPr>
              <w:t>976 440,81</w:t>
            </w:r>
          </w:p>
        </w:tc>
        <w:tc>
          <w:tcPr>
            <w:tcW w:w="641" w:type="pct"/>
            <w:tcBorders>
              <w:top w:val="nil"/>
              <w:left w:val="nil"/>
              <w:bottom w:val="single" w:sz="4" w:space="0" w:color="auto"/>
              <w:right w:val="single" w:sz="4" w:space="0" w:color="auto"/>
            </w:tcBorders>
            <w:shd w:val="clear" w:color="000000" w:fill="B6D9E6"/>
            <w:noWrap/>
            <w:vAlign w:val="center"/>
            <w:hideMark/>
          </w:tcPr>
          <w:p w14:paraId="1F0D8042" w14:textId="77777777" w:rsidR="00C2109B" w:rsidRPr="00C2109B" w:rsidRDefault="00C2109B" w:rsidP="00C2109B">
            <w:pPr>
              <w:spacing w:line="240" w:lineRule="auto"/>
              <w:jc w:val="right"/>
              <w:rPr>
                <w:b/>
                <w:bCs/>
                <w:sz w:val="12"/>
                <w:szCs w:val="12"/>
              </w:rPr>
            </w:pPr>
            <w:r w:rsidRPr="00C2109B">
              <w:rPr>
                <w:b/>
                <w:bCs/>
                <w:sz w:val="12"/>
                <w:szCs w:val="12"/>
              </w:rPr>
              <w:t>154,4</w:t>
            </w:r>
          </w:p>
        </w:tc>
      </w:tr>
      <w:tr w:rsidR="00C2109B" w:rsidRPr="00C2109B" w14:paraId="560406D1" w14:textId="77777777" w:rsidTr="00C2109B">
        <w:trPr>
          <w:trHeight w:val="204"/>
        </w:trPr>
        <w:tc>
          <w:tcPr>
            <w:tcW w:w="2744" w:type="pct"/>
            <w:tcBorders>
              <w:top w:val="nil"/>
              <w:left w:val="single" w:sz="4" w:space="0" w:color="auto"/>
              <w:bottom w:val="single" w:sz="4" w:space="0" w:color="auto"/>
              <w:right w:val="single" w:sz="4" w:space="0" w:color="auto"/>
            </w:tcBorders>
            <w:shd w:val="clear" w:color="000000" w:fill="D5E3F2"/>
            <w:vAlign w:val="center"/>
            <w:hideMark/>
          </w:tcPr>
          <w:p w14:paraId="26BF6457" w14:textId="77777777" w:rsidR="00C2109B" w:rsidRPr="00C2109B" w:rsidRDefault="00C2109B" w:rsidP="00C2109B">
            <w:pPr>
              <w:spacing w:line="240" w:lineRule="auto"/>
              <w:rPr>
                <w:b/>
                <w:bCs/>
                <w:sz w:val="12"/>
                <w:szCs w:val="12"/>
              </w:rPr>
            </w:pPr>
            <w:r w:rsidRPr="00C2109B">
              <w:rPr>
                <w:b/>
                <w:bCs/>
                <w:sz w:val="12"/>
                <w:szCs w:val="12"/>
              </w:rPr>
              <w:t>DOCHODY WŁASNE</w:t>
            </w:r>
          </w:p>
        </w:tc>
        <w:tc>
          <w:tcPr>
            <w:tcW w:w="808" w:type="pct"/>
            <w:tcBorders>
              <w:top w:val="nil"/>
              <w:left w:val="nil"/>
              <w:bottom w:val="single" w:sz="4" w:space="0" w:color="auto"/>
              <w:right w:val="single" w:sz="4" w:space="0" w:color="auto"/>
            </w:tcBorders>
            <w:shd w:val="clear" w:color="000000" w:fill="D5E3F2"/>
            <w:noWrap/>
            <w:vAlign w:val="center"/>
            <w:hideMark/>
          </w:tcPr>
          <w:p w14:paraId="17791C19" w14:textId="77777777" w:rsidR="00C2109B" w:rsidRPr="00C2109B" w:rsidRDefault="00C2109B" w:rsidP="00C2109B">
            <w:pPr>
              <w:spacing w:line="240" w:lineRule="auto"/>
              <w:jc w:val="right"/>
              <w:rPr>
                <w:b/>
                <w:bCs/>
                <w:sz w:val="12"/>
                <w:szCs w:val="12"/>
              </w:rPr>
            </w:pPr>
            <w:r w:rsidRPr="00C2109B">
              <w:rPr>
                <w:b/>
                <w:bCs/>
                <w:sz w:val="12"/>
                <w:szCs w:val="12"/>
              </w:rPr>
              <w:t>632 400</w:t>
            </w:r>
          </w:p>
        </w:tc>
        <w:tc>
          <w:tcPr>
            <w:tcW w:w="808" w:type="pct"/>
            <w:tcBorders>
              <w:top w:val="nil"/>
              <w:left w:val="nil"/>
              <w:bottom w:val="single" w:sz="4" w:space="0" w:color="auto"/>
              <w:right w:val="single" w:sz="4" w:space="0" w:color="auto"/>
            </w:tcBorders>
            <w:shd w:val="clear" w:color="000000" w:fill="D5E3F2"/>
            <w:vAlign w:val="center"/>
            <w:hideMark/>
          </w:tcPr>
          <w:p w14:paraId="1C37B14B" w14:textId="77777777" w:rsidR="00C2109B" w:rsidRPr="00C2109B" w:rsidRDefault="00C2109B" w:rsidP="00C2109B">
            <w:pPr>
              <w:spacing w:line="240" w:lineRule="auto"/>
              <w:jc w:val="right"/>
              <w:rPr>
                <w:b/>
                <w:bCs/>
                <w:sz w:val="12"/>
                <w:szCs w:val="12"/>
              </w:rPr>
            </w:pPr>
            <w:r w:rsidRPr="00C2109B">
              <w:rPr>
                <w:b/>
                <w:bCs/>
                <w:sz w:val="12"/>
                <w:szCs w:val="12"/>
              </w:rPr>
              <w:t>976 440,81</w:t>
            </w:r>
          </w:p>
        </w:tc>
        <w:tc>
          <w:tcPr>
            <w:tcW w:w="641" w:type="pct"/>
            <w:tcBorders>
              <w:top w:val="nil"/>
              <w:left w:val="nil"/>
              <w:bottom w:val="single" w:sz="4" w:space="0" w:color="auto"/>
              <w:right w:val="single" w:sz="4" w:space="0" w:color="auto"/>
            </w:tcBorders>
            <w:shd w:val="clear" w:color="000000" w:fill="D5E3F2"/>
            <w:noWrap/>
            <w:vAlign w:val="center"/>
            <w:hideMark/>
          </w:tcPr>
          <w:p w14:paraId="1F99454B" w14:textId="77777777" w:rsidR="00C2109B" w:rsidRPr="00C2109B" w:rsidRDefault="00C2109B" w:rsidP="00C2109B">
            <w:pPr>
              <w:spacing w:line="240" w:lineRule="auto"/>
              <w:jc w:val="right"/>
              <w:rPr>
                <w:b/>
                <w:bCs/>
                <w:sz w:val="12"/>
                <w:szCs w:val="12"/>
              </w:rPr>
            </w:pPr>
            <w:r w:rsidRPr="00C2109B">
              <w:rPr>
                <w:b/>
                <w:bCs/>
                <w:sz w:val="12"/>
                <w:szCs w:val="12"/>
              </w:rPr>
              <w:t>154,4</w:t>
            </w:r>
          </w:p>
        </w:tc>
      </w:tr>
      <w:tr w:rsidR="00C2109B" w:rsidRPr="00C2109B" w14:paraId="3E8398CE" w14:textId="77777777" w:rsidTr="00C2109B">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14:paraId="73865F15" w14:textId="77777777" w:rsidR="00C2109B" w:rsidRPr="00C2109B" w:rsidRDefault="00C2109B" w:rsidP="00C2109B">
            <w:pPr>
              <w:spacing w:line="240" w:lineRule="auto"/>
              <w:rPr>
                <w:b/>
                <w:bCs/>
                <w:i/>
                <w:iCs/>
                <w:sz w:val="12"/>
                <w:szCs w:val="12"/>
              </w:rPr>
            </w:pPr>
            <w:r w:rsidRPr="00C2109B">
              <w:rPr>
                <w:b/>
                <w:bCs/>
                <w:i/>
                <w:iCs/>
                <w:sz w:val="12"/>
                <w:szCs w:val="12"/>
              </w:rPr>
              <w:t>Wpływy ze sprzedaży składników majątkowych</w:t>
            </w:r>
          </w:p>
        </w:tc>
        <w:tc>
          <w:tcPr>
            <w:tcW w:w="808" w:type="pct"/>
            <w:tcBorders>
              <w:top w:val="nil"/>
              <w:left w:val="nil"/>
              <w:bottom w:val="single" w:sz="4" w:space="0" w:color="auto"/>
              <w:right w:val="single" w:sz="4" w:space="0" w:color="auto"/>
            </w:tcBorders>
            <w:shd w:val="clear" w:color="000000" w:fill="FFFDC1"/>
            <w:noWrap/>
            <w:vAlign w:val="center"/>
            <w:hideMark/>
          </w:tcPr>
          <w:p w14:paraId="04FA9CB2" w14:textId="77777777" w:rsidR="00C2109B" w:rsidRPr="00C2109B" w:rsidRDefault="00C2109B" w:rsidP="00C2109B">
            <w:pPr>
              <w:spacing w:line="240" w:lineRule="auto"/>
              <w:jc w:val="right"/>
              <w:rPr>
                <w:b/>
                <w:bCs/>
                <w:i/>
                <w:iCs/>
                <w:sz w:val="12"/>
                <w:szCs w:val="12"/>
              </w:rPr>
            </w:pPr>
            <w:r w:rsidRPr="00C2109B">
              <w:rPr>
                <w:b/>
                <w:bCs/>
                <w:i/>
                <w:iCs/>
                <w:sz w:val="12"/>
                <w:szCs w:val="12"/>
              </w:rPr>
              <w:t>2 400</w:t>
            </w:r>
          </w:p>
        </w:tc>
        <w:tc>
          <w:tcPr>
            <w:tcW w:w="808" w:type="pct"/>
            <w:tcBorders>
              <w:top w:val="nil"/>
              <w:left w:val="nil"/>
              <w:bottom w:val="single" w:sz="4" w:space="0" w:color="auto"/>
              <w:right w:val="single" w:sz="4" w:space="0" w:color="auto"/>
            </w:tcBorders>
            <w:shd w:val="clear" w:color="000000" w:fill="FFFDC1"/>
            <w:vAlign w:val="center"/>
            <w:hideMark/>
          </w:tcPr>
          <w:p w14:paraId="1D5A1A14" w14:textId="77777777" w:rsidR="00C2109B" w:rsidRPr="00C2109B" w:rsidRDefault="00C2109B" w:rsidP="00C2109B">
            <w:pPr>
              <w:spacing w:line="240" w:lineRule="auto"/>
              <w:jc w:val="right"/>
              <w:rPr>
                <w:b/>
                <w:bCs/>
                <w:i/>
                <w:iCs/>
                <w:sz w:val="12"/>
                <w:szCs w:val="12"/>
              </w:rPr>
            </w:pPr>
            <w:r w:rsidRPr="00C2109B">
              <w:rPr>
                <w:b/>
                <w:bCs/>
                <w:i/>
                <w:iCs/>
                <w:sz w:val="12"/>
                <w:szCs w:val="12"/>
              </w:rPr>
              <w:t>2 969,11</w:t>
            </w:r>
          </w:p>
        </w:tc>
        <w:tc>
          <w:tcPr>
            <w:tcW w:w="641" w:type="pct"/>
            <w:tcBorders>
              <w:top w:val="nil"/>
              <w:left w:val="nil"/>
              <w:bottom w:val="single" w:sz="4" w:space="0" w:color="auto"/>
              <w:right w:val="single" w:sz="4" w:space="0" w:color="auto"/>
            </w:tcBorders>
            <w:shd w:val="clear" w:color="000000" w:fill="FFFDC1"/>
            <w:noWrap/>
            <w:vAlign w:val="center"/>
            <w:hideMark/>
          </w:tcPr>
          <w:p w14:paraId="24A73AB3" w14:textId="77777777" w:rsidR="00C2109B" w:rsidRPr="00C2109B" w:rsidRDefault="00C2109B" w:rsidP="00C2109B">
            <w:pPr>
              <w:spacing w:line="240" w:lineRule="auto"/>
              <w:jc w:val="right"/>
              <w:rPr>
                <w:b/>
                <w:bCs/>
                <w:i/>
                <w:iCs/>
                <w:sz w:val="12"/>
                <w:szCs w:val="12"/>
              </w:rPr>
            </w:pPr>
            <w:r w:rsidRPr="00C2109B">
              <w:rPr>
                <w:b/>
                <w:bCs/>
                <w:i/>
                <w:iCs/>
                <w:sz w:val="12"/>
                <w:szCs w:val="12"/>
              </w:rPr>
              <w:t>123,7</w:t>
            </w:r>
          </w:p>
        </w:tc>
      </w:tr>
      <w:tr w:rsidR="00C2109B" w:rsidRPr="00C2109B" w14:paraId="6B75EC0E" w14:textId="77777777" w:rsidTr="00C2109B">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14:paraId="5989DE04" w14:textId="77777777" w:rsidR="00C2109B" w:rsidRPr="00C2109B" w:rsidRDefault="00C2109B" w:rsidP="00C2109B">
            <w:pPr>
              <w:spacing w:line="240" w:lineRule="auto"/>
              <w:rPr>
                <w:b/>
                <w:bCs/>
                <w:i/>
                <w:iCs/>
                <w:sz w:val="12"/>
                <w:szCs w:val="12"/>
              </w:rPr>
            </w:pPr>
            <w:r w:rsidRPr="00C2109B">
              <w:rPr>
                <w:b/>
                <w:bCs/>
                <w:i/>
                <w:iCs/>
                <w:sz w:val="12"/>
                <w:szCs w:val="12"/>
              </w:rPr>
              <w:t>Wpływy ze sprzedaży lokali i nieruchomości</w:t>
            </w:r>
          </w:p>
        </w:tc>
        <w:tc>
          <w:tcPr>
            <w:tcW w:w="808" w:type="pct"/>
            <w:tcBorders>
              <w:top w:val="nil"/>
              <w:left w:val="nil"/>
              <w:bottom w:val="single" w:sz="4" w:space="0" w:color="auto"/>
              <w:right w:val="single" w:sz="4" w:space="0" w:color="auto"/>
            </w:tcBorders>
            <w:shd w:val="clear" w:color="000000" w:fill="FFFDC1"/>
            <w:noWrap/>
            <w:vAlign w:val="center"/>
            <w:hideMark/>
          </w:tcPr>
          <w:p w14:paraId="19172EB9"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c>
          <w:tcPr>
            <w:tcW w:w="808" w:type="pct"/>
            <w:tcBorders>
              <w:top w:val="nil"/>
              <w:left w:val="nil"/>
              <w:bottom w:val="single" w:sz="4" w:space="0" w:color="auto"/>
              <w:right w:val="single" w:sz="4" w:space="0" w:color="auto"/>
            </w:tcBorders>
            <w:shd w:val="clear" w:color="000000" w:fill="FFFDC1"/>
            <w:vAlign w:val="center"/>
            <w:hideMark/>
          </w:tcPr>
          <w:p w14:paraId="29683EEF" w14:textId="77777777" w:rsidR="00C2109B" w:rsidRPr="00C2109B" w:rsidRDefault="00C2109B" w:rsidP="00C2109B">
            <w:pPr>
              <w:spacing w:line="240" w:lineRule="auto"/>
              <w:jc w:val="right"/>
              <w:rPr>
                <w:b/>
                <w:bCs/>
                <w:i/>
                <w:iCs/>
                <w:sz w:val="12"/>
                <w:szCs w:val="12"/>
              </w:rPr>
            </w:pPr>
            <w:r w:rsidRPr="00C2109B">
              <w:rPr>
                <w:b/>
                <w:bCs/>
                <w:i/>
                <w:iCs/>
                <w:sz w:val="12"/>
                <w:szCs w:val="12"/>
              </w:rPr>
              <w:t>1 987,68</w:t>
            </w:r>
          </w:p>
        </w:tc>
        <w:tc>
          <w:tcPr>
            <w:tcW w:w="641" w:type="pct"/>
            <w:tcBorders>
              <w:top w:val="nil"/>
              <w:left w:val="nil"/>
              <w:bottom w:val="single" w:sz="4" w:space="0" w:color="auto"/>
              <w:right w:val="single" w:sz="4" w:space="0" w:color="auto"/>
            </w:tcBorders>
            <w:shd w:val="clear" w:color="000000" w:fill="FFFDC1"/>
            <w:noWrap/>
            <w:vAlign w:val="center"/>
            <w:hideMark/>
          </w:tcPr>
          <w:p w14:paraId="1F43147E" w14:textId="77777777" w:rsidR="00C2109B" w:rsidRPr="00C2109B" w:rsidRDefault="00C2109B" w:rsidP="00C2109B">
            <w:pPr>
              <w:spacing w:line="240" w:lineRule="auto"/>
              <w:jc w:val="right"/>
              <w:rPr>
                <w:b/>
                <w:bCs/>
                <w:i/>
                <w:iCs/>
                <w:sz w:val="12"/>
                <w:szCs w:val="12"/>
              </w:rPr>
            </w:pPr>
            <w:r w:rsidRPr="00C2109B">
              <w:rPr>
                <w:b/>
                <w:bCs/>
                <w:i/>
                <w:iCs/>
                <w:sz w:val="12"/>
                <w:szCs w:val="12"/>
              </w:rPr>
              <w:t>-</w:t>
            </w:r>
          </w:p>
        </w:tc>
      </w:tr>
      <w:tr w:rsidR="00C2109B" w:rsidRPr="00C2109B" w14:paraId="4E10FEF9" w14:textId="77777777" w:rsidTr="00C2109B">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25EDBD77" w14:textId="77777777" w:rsidR="00C2109B" w:rsidRPr="00C2109B" w:rsidRDefault="00C2109B" w:rsidP="00C2109B">
            <w:pPr>
              <w:spacing w:line="240" w:lineRule="auto"/>
              <w:rPr>
                <w:sz w:val="12"/>
                <w:szCs w:val="12"/>
              </w:rPr>
            </w:pPr>
            <w:r w:rsidRPr="00C2109B">
              <w:rPr>
                <w:sz w:val="12"/>
                <w:szCs w:val="12"/>
              </w:rPr>
              <w:t>Wpływy ze sprzedaży lokali mieszkalnych</w:t>
            </w:r>
          </w:p>
        </w:tc>
        <w:tc>
          <w:tcPr>
            <w:tcW w:w="808" w:type="pct"/>
            <w:tcBorders>
              <w:top w:val="nil"/>
              <w:left w:val="nil"/>
              <w:bottom w:val="single" w:sz="4" w:space="0" w:color="auto"/>
              <w:right w:val="single" w:sz="4" w:space="0" w:color="auto"/>
            </w:tcBorders>
            <w:shd w:val="clear" w:color="auto" w:fill="auto"/>
            <w:noWrap/>
            <w:vAlign w:val="center"/>
            <w:hideMark/>
          </w:tcPr>
          <w:p w14:paraId="2C8A32C2" w14:textId="77777777" w:rsidR="00C2109B" w:rsidRPr="00C2109B" w:rsidRDefault="00C2109B" w:rsidP="00C2109B">
            <w:pPr>
              <w:spacing w:line="240" w:lineRule="auto"/>
              <w:jc w:val="right"/>
              <w:rPr>
                <w:sz w:val="12"/>
                <w:szCs w:val="12"/>
              </w:rPr>
            </w:pPr>
            <w:r w:rsidRPr="00C2109B">
              <w:rPr>
                <w:sz w:val="12"/>
                <w:szCs w:val="12"/>
              </w:rPr>
              <w:t> </w:t>
            </w:r>
          </w:p>
        </w:tc>
        <w:tc>
          <w:tcPr>
            <w:tcW w:w="808" w:type="pct"/>
            <w:tcBorders>
              <w:top w:val="nil"/>
              <w:left w:val="nil"/>
              <w:bottom w:val="single" w:sz="4" w:space="0" w:color="auto"/>
              <w:right w:val="single" w:sz="4" w:space="0" w:color="auto"/>
            </w:tcBorders>
            <w:shd w:val="clear" w:color="auto" w:fill="auto"/>
            <w:vAlign w:val="center"/>
            <w:hideMark/>
          </w:tcPr>
          <w:p w14:paraId="4CC9FC9D" w14:textId="77777777" w:rsidR="00C2109B" w:rsidRPr="00C2109B" w:rsidRDefault="00C2109B" w:rsidP="00C2109B">
            <w:pPr>
              <w:spacing w:line="240" w:lineRule="auto"/>
              <w:jc w:val="right"/>
              <w:rPr>
                <w:sz w:val="12"/>
                <w:szCs w:val="12"/>
              </w:rPr>
            </w:pPr>
            <w:r w:rsidRPr="00C2109B">
              <w:rPr>
                <w:sz w:val="12"/>
                <w:szCs w:val="12"/>
              </w:rPr>
              <w:t>80,85</w:t>
            </w:r>
          </w:p>
        </w:tc>
        <w:tc>
          <w:tcPr>
            <w:tcW w:w="641" w:type="pct"/>
            <w:tcBorders>
              <w:top w:val="nil"/>
              <w:left w:val="nil"/>
              <w:bottom w:val="single" w:sz="4" w:space="0" w:color="auto"/>
              <w:right w:val="single" w:sz="4" w:space="0" w:color="auto"/>
            </w:tcBorders>
            <w:shd w:val="clear" w:color="auto" w:fill="auto"/>
            <w:noWrap/>
            <w:vAlign w:val="center"/>
            <w:hideMark/>
          </w:tcPr>
          <w:p w14:paraId="7BECFF74" w14:textId="77777777" w:rsidR="00C2109B" w:rsidRPr="00C2109B" w:rsidRDefault="00C2109B" w:rsidP="00C2109B">
            <w:pPr>
              <w:spacing w:line="240" w:lineRule="auto"/>
              <w:jc w:val="right"/>
              <w:rPr>
                <w:sz w:val="12"/>
                <w:szCs w:val="12"/>
              </w:rPr>
            </w:pPr>
            <w:r w:rsidRPr="00C2109B">
              <w:rPr>
                <w:sz w:val="12"/>
                <w:szCs w:val="12"/>
              </w:rPr>
              <w:t>-</w:t>
            </w:r>
          </w:p>
        </w:tc>
      </w:tr>
      <w:tr w:rsidR="00C2109B" w:rsidRPr="00C2109B" w14:paraId="7CB4D317" w14:textId="77777777" w:rsidTr="00C2109B">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7D127DC8" w14:textId="77777777" w:rsidR="00C2109B" w:rsidRPr="00C2109B" w:rsidRDefault="00C2109B" w:rsidP="00C2109B">
            <w:pPr>
              <w:spacing w:line="240" w:lineRule="auto"/>
              <w:rPr>
                <w:sz w:val="12"/>
                <w:szCs w:val="12"/>
              </w:rPr>
            </w:pPr>
            <w:r w:rsidRPr="00C2109B">
              <w:rPr>
                <w:sz w:val="12"/>
                <w:szCs w:val="12"/>
              </w:rPr>
              <w:t>Wpływy ze sprzedaży lokali użytkowych</w:t>
            </w:r>
          </w:p>
        </w:tc>
        <w:tc>
          <w:tcPr>
            <w:tcW w:w="808" w:type="pct"/>
            <w:tcBorders>
              <w:top w:val="nil"/>
              <w:left w:val="nil"/>
              <w:bottom w:val="single" w:sz="4" w:space="0" w:color="auto"/>
              <w:right w:val="single" w:sz="4" w:space="0" w:color="auto"/>
            </w:tcBorders>
            <w:shd w:val="clear" w:color="auto" w:fill="auto"/>
            <w:noWrap/>
            <w:vAlign w:val="center"/>
            <w:hideMark/>
          </w:tcPr>
          <w:p w14:paraId="49704E01" w14:textId="77777777" w:rsidR="00C2109B" w:rsidRPr="00C2109B" w:rsidRDefault="00C2109B" w:rsidP="00C2109B">
            <w:pPr>
              <w:spacing w:line="240" w:lineRule="auto"/>
              <w:jc w:val="right"/>
              <w:rPr>
                <w:sz w:val="12"/>
                <w:szCs w:val="12"/>
              </w:rPr>
            </w:pPr>
            <w:r w:rsidRPr="00C2109B">
              <w:rPr>
                <w:sz w:val="12"/>
                <w:szCs w:val="12"/>
              </w:rPr>
              <w:t> </w:t>
            </w:r>
          </w:p>
        </w:tc>
        <w:tc>
          <w:tcPr>
            <w:tcW w:w="808" w:type="pct"/>
            <w:tcBorders>
              <w:top w:val="nil"/>
              <w:left w:val="nil"/>
              <w:bottom w:val="single" w:sz="4" w:space="0" w:color="auto"/>
              <w:right w:val="single" w:sz="4" w:space="0" w:color="auto"/>
            </w:tcBorders>
            <w:shd w:val="clear" w:color="auto" w:fill="auto"/>
            <w:vAlign w:val="center"/>
            <w:hideMark/>
          </w:tcPr>
          <w:p w14:paraId="746D4903" w14:textId="77777777" w:rsidR="00C2109B" w:rsidRPr="00C2109B" w:rsidRDefault="00C2109B" w:rsidP="00C2109B">
            <w:pPr>
              <w:spacing w:line="240" w:lineRule="auto"/>
              <w:jc w:val="right"/>
              <w:rPr>
                <w:sz w:val="12"/>
                <w:szCs w:val="12"/>
              </w:rPr>
            </w:pPr>
            <w:r w:rsidRPr="00C2109B">
              <w:rPr>
                <w:sz w:val="12"/>
                <w:szCs w:val="12"/>
              </w:rPr>
              <w:t>1 906,83</w:t>
            </w:r>
          </w:p>
        </w:tc>
        <w:tc>
          <w:tcPr>
            <w:tcW w:w="641" w:type="pct"/>
            <w:tcBorders>
              <w:top w:val="nil"/>
              <w:left w:val="nil"/>
              <w:bottom w:val="single" w:sz="4" w:space="0" w:color="auto"/>
              <w:right w:val="single" w:sz="4" w:space="0" w:color="auto"/>
            </w:tcBorders>
            <w:shd w:val="clear" w:color="auto" w:fill="auto"/>
            <w:noWrap/>
            <w:vAlign w:val="center"/>
            <w:hideMark/>
          </w:tcPr>
          <w:p w14:paraId="1F96F153" w14:textId="77777777" w:rsidR="00C2109B" w:rsidRPr="00C2109B" w:rsidRDefault="00C2109B" w:rsidP="00C2109B">
            <w:pPr>
              <w:spacing w:line="240" w:lineRule="auto"/>
              <w:jc w:val="right"/>
              <w:rPr>
                <w:sz w:val="12"/>
                <w:szCs w:val="12"/>
              </w:rPr>
            </w:pPr>
            <w:r w:rsidRPr="00C2109B">
              <w:rPr>
                <w:sz w:val="12"/>
                <w:szCs w:val="12"/>
              </w:rPr>
              <w:t>-</w:t>
            </w:r>
          </w:p>
        </w:tc>
      </w:tr>
      <w:tr w:rsidR="00C2109B" w:rsidRPr="00C2109B" w14:paraId="0F208F80" w14:textId="77777777" w:rsidTr="00C2109B">
        <w:trPr>
          <w:trHeight w:val="312"/>
        </w:trPr>
        <w:tc>
          <w:tcPr>
            <w:tcW w:w="2744" w:type="pct"/>
            <w:tcBorders>
              <w:top w:val="nil"/>
              <w:left w:val="single" w:sz="4" w:space="0" w:color="auto"/>
              <w:bottom w:val="single" w:sz="4" w:space="0" w:color="auto"/>
              <w:right w:val="single" w:sz="4" w:space="0" w:color="auto"/>
            </w:tcBorders>
            <w:shd w:val="clear" w:color="000000" w:fill="FFFDC1"/>
            <w:vAlign w:val="center"/>
            <w:hideMark/>
          </w:tcPr>
          <w:p w14:paraId="401326AC" w14:textId="77777777" w:rsidR="00C2109B" w:rsidRPr="00C2109B" w:rsidRDefault="00C2109B" w:rsidP="00C2109B">
            <w:pPr>
              <w:spacing w:line="240" w:lineRule="auto"/>
              <w:rPr>
                <w:b/>
                <w:bCs/>
                <w:i/>
                <w:iCs/>
                <w:sz w:val="12"/>
                <w:szCs w:val="12"/>
              </w:rPr>
            </w:pPr>
            <w:r w:rsidRPr="00C2109B">
              <w:rPr>
                <w:b/>
                <w:bCs/>
                <w:i/>
                <w:iCs/>
                <w:sz w:val="12"/>
                <w:szCs w:val="12"/>
              </w:rPr>
              <w:t>Wpływy z przekształcenia prawa użytkowania wieczystego w prawo własności</w:t>
            </w:r>
          </w:p>
        </w:tc>
        <w:tc>
          <w:tcPr>
            <w:tcW w:w="808" w:type="pct"/>
            <w:tcBorders>
              <w:top w:val="nil"/>
              <w:left w:val="nil"/>
              <w:bottom w:val="single" w:sz="4" w:space="0" w:color="auto"/>
              <w:right w:val="single" w:sz="4" w:space="0" w:color="auto"/>
            </w:tcBorders>
            <w:shd w:val="clear" w:color="000000" w:fill="FFFDC1"/>
            <w:noWrap/>
            <w:vAlign w:val="center"/>
            <w:hideMark/>
          </w:tcPr>
          <w:p w14:paraId="39BF5E24" w14:textId="77777777" w:rsidR="00C2109B" w:rsidRPr="00C2109B" w:rsidRDefault="00C2109B" w:rsidP="00C2109B">
            <w:pPr>
              <w:spacing w:line="240" w:lineRule="auto"/>
              <w:jc w:val="right"/>
              <w:rPr>
                <w:b/>
                <w:bCs/>
                <w:i/>
                <w:iCs/>
                <w:sz w:val="12"/>
                <w:szCs w:val="12"/>
              </w:rPr>
            </w:pPr>
            <w:r w:rsidRPr="00C2109B">
              <w:rPr>
                <w:b/>
                <w:bCs/>
                <w:i/>
                <w:iCs/>
                <w:sz w:val="12"/>
                <w:szCs w:val="12"/>
              </w:rPr>
              <w:t>630 000</w:t>
            </w:r>
          </w:p>
        </w:tc>
        <w:tc>
          <w:tcPr>
            <w:tcW w:w="808" w:type="pct"/>
            <w:tcBorders>
              <w:top w:val="nil"/>
              <w:left w:val="nil"/>
              <w:bottom w:val="single" w:sz="4" w:space="0" w:color="auto"/>
              <w:right w:val="single" w:sz="4" w:space="0" w:color="auto"/>
            </w:tcBorders>
            <w:shd w:val="clear" w:color="000000" w:fill="FFFDC1"/>
            <w:vAlign w:val="center"/>
            <w:hideMark/>
          </w:tcPr>
          <w:p w14:paraId="7D8B53C1" w14:textId="77777777" w:rsidR="00C2109B" w:rsidRPr="00C2109B" w:rsidRDefault="00C2109B" w:rsidP="00C2109B">
            <w:pPr>
              <w:spacing w:line="240" w:lineRule="auto"/>
              <w:jc w:val="right"/>
              <w:rPr>
                <w:b/>
                <w:bCs/>
                <w:i/>
                <w:iCs/>
                <w:sz w:val="12"/>
                <w:szCs w:val="12"/>
              </w:rPr>
            </w:pPr>
            <w:r w:rsidRPr="00C2109B">
              <w:rPr>
                <w:b/>
                <w:bCs/>
                <w:i/>
                <w:iCs/>
                <w:sz w:val="12"/>
                <w:szCs w:val="12"/>
              </w:rPr>
              <w:t>971 484,02</w:t>
            </w:r>
          </w:p>
        </w:tc>
        <w:tc>
          <w:tcPr>
            <w:tcW w:w="641" w:type="pct"/>
            <w:tcBorders>
              <w:top w:val="nil"/>
              <w:left w:val="nil"/>
              <w:bottom w:val="single" w:sz="4" w:space="0" w:color="auto"/>
              <w:right w:val="single" w:sz="4" w:space="0" w:color="auto"/>
            </w:tcBorders>
            <w:shd w:val="clear" w:color="000000" w:fill="FFFDC1"/>
            <w:noWrap/>
            <w:vAlign w:val="center"/>
            <w:hideMark/>
          </w:tcPr>
          <w:p w14:paraId="65191AA8" w14:textId="77777777" w:rsidR="00C2109B" w:rsidRPr="00C2109B" w:rsidRDefault="00C2109B" w:rsidP="00C2109B">
            <w:pPr>
              <w:spacing w:line="240" w:lineRule="auto"/>
              <w:jc w:val="right"/>
              <w:rPr>
                <w:b/>
                <w:bCs/>
                <w:i/>
                <w:iCs/>
                <w:sz w:val="12"/>
                <w:szCs w:val="12"/>
              </w:rPr>
            </w:pPr>
            <w:r w:rsidRPr="00C2109B">
              <w:rPr>
                <w:b/>
                <w:bCs/>
                <w:i/>
                <w:iCs/>
                <w:sz w:val="12"/>
                <w:szCs w:val="12"/>
              </w:rPr>
              <w:t>154,2</w:t>
            </w:r>
          </w:p>
        </w:tc>
      </w:tr>
      <w:tr w:rsidR="00C2109B" w:rsidRPr="00C2109B" w14:paraId="54AAF73D" w14:textId="77777777" w:rsidTr="00C2109B">
        <w:trPr>
          <w:trHeight w:val="336"/>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6F2DEDA0" w14:textId="77777777" w:rsidR="00C2109B" w:rsidRPr="00C2109B" w:rsidRDefault="00C2109B" w:rsidP="00C2109B">
            <w:pPr>
              <w:spacing w:line="240" w:lineRule="auto"/>
              <w:rPr>
                <w:sz w:val="12"/>
                <w:szCs w:val="12"/>
              </w:rPr>
            </w:pPr>
            <w:r w:rsidRPr="00C2109B">
              <w:rPr>
                <w:sz w:val="12"/>
                <w:szCs w:val="12"/>
              </w:rPr>
              <w:t>Wpływy z opłaty za przekształcenie użytkowania wieczystego w prawo własności</w:t>
            </w:r>
          </w:p>
        </w:tc>
        <w:tc>
          <w:tcPr>
            <w:tcW w:w="808" w:type="pct"/>
            <w:tcBorders>
              <w:top w:val="nil"/>
              <w:left w:val="nil"/>
              <w:bottom w:val="single" w:sz="4" w:space="0" w:color="auto"/>
              <w:right w:val="single" w:sz="4" w:space="0" w:color="auto"/>
            </w:tcBorders>
            <w:shd w:val="clear" w:color="auto" w:fill="auto"/>
            <w:noWrap/>
            <w:vAlign w:val="center"/>
            <w:hideMark/>
          </w:tcPr>
          <w:p w14:paraId="500201F1" w14:textId="77777777" w:rsidR="00C2109B" w:rsidRPr="00C2109B" w:rsidRDefault="00C2109B" w:rsidP="00C2109B">
            <w:pPr>
              <w:spacing w:line="240" w:lineRule="auto"/>
              <w:jc w:val="right"/>
              <w:rPr>
                <w:sz w:val="12"/>
                <w:szCs w:val="12"/>
              </w:rPr>
            </w:pPr>
            <w:r w:rsidRPr="00C2109B">
              <w:rPr>
                <w:sz w:val="12"/>
                <w:szCs w:val="12"/>
              </w:rPr>
              <w:t>108 000</w:t>
            </w:r>
          </w:p>
        </w:tc>
        <w:tc>
          <w:tcPr>
            <w:tcW w:w="808" w:type="pct"/>
            <w:tcBorders>
              <w:top w:val="nil"/>
              <w:left w:val="nil"/>
              <w:bottom w:val="single" w:sz="4" w:space="0" w:color="auto"/>
              <w:right w:val="single" w:sz="4" w:space="0" w:color="auto"/>
            </w:tcBorders>
            <w:shd w:val="clear" w:color="auto" w:fill="auto"/>
            <w:vAlign w:val="center"/>
            <w:hideMark/>
          </w:tcPr>
          <w:p w14:paraId="78116D43" w14:textId="77777777" w:rsidR="00C2109B" w:rsidRPr="00C2109B" w:rsidRDefault="00C2109B" w:rsidP="00C2109B">
            <w:pPr>
              <w:spacing w:line="240" w:lineRule="auto"/>
              <w:jc w:val="right"/>
              <w:rPr>
                <w:sz w:val="12"/>
                <w:szCs w:val="12"/>
              </w:rPr>
            </w:pPr>
            <w:r w:rsidRPr="00C2109B">
              <w:rPr>
                <w:sz w:val="12"/>
                <w:szCs w:val="12"/>
              </w:rPr>
              <w:t>107 605,88</w:t>
            </w:r>
          </w:p>
        </w:tc>
        <w:tc>
          <w:tcPr>
            <w:tcW w:w="641" w:type="pct"/>
            <w:tcBorders>
              <w:top w:val="nil"/>
              <w:left w:val="nil"/>
              <w:bottom w:val="single" w:sz="4" w:space="0" w:color="auto"/>
              <w:right w:val="single" w:sz="4" w:space="0" w:color="auto"/>
            </w:tcBorders>
            <w:shd w:val="clear" w:color="auto" w:fill="auto"/>
            <w:noWrap/>
            <w:vAlign w:val="center"/>
            <w:hideMark/>
          </w:tcPr>
          <w:p w14:paraId="4F99A710" w14:textId="77777777" w:rsidR="00C2109B" w:rsidRPr="00C2109B" w:rsidRDefault="00C2109B" w:rsidP="00C2109B">
            <w:pPr>
              <w:spacing w:line="240" w:lineRule="auto"/>
              <w:jc w:val="right"/>
              <w:rPr>
                <w:sz w:val="12"/>
                <w:szCs w:val="12"/>
              </w:rPr>
            </w:pPr>
            <w:r w:rsidRPr="00C2109B">
              <w:rPr>
                <w:sz w:val="12"/>
                <w:szCs w:val="12"/>
              </w:rPr>
              <w:t>99,6</w:t>
            </w:r>
          </w:p>
        </w:tc>
      </w:tr>
      <w:tr w:rsidR="00C2109B" w:rsidRPr="00C2109B" w14:paraId="2B87BDE5" w14:textId="77777777" w:rsidTr="00C2109B">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3DDBC49D" w14:textId="77777777" w:rsidR="00C2109B" w:rsidRPr="00C2109B" w:rsidRDefault="00C2109B" w:rsidP="00C2109B">
            <w:pPr>
              <w:spacing w:line="240" w:lineRule="auto"/>
              <w:rPr>
                <w:sz w:val="12"/>
                <w:szCs w:val="12"/>
              </w:rPr>
            </w:pPr>
            <w:r w:rsidRPr="00C2109B">
              <w:rPr>
                <w:sz w:val="12"/>
                <w:szCs w:val="12"/>
              </w:rPr>
              <w:t>Wpływy z rocznej opłaty przekształceniowej</w:t>
            </w:r>
          </w:p>
        </w:tc>
        <w:tc>
          <w:tcPr>
            <w:tcW w:w="808" w:type="pct"/>
            <w:tcBorders>
              <w:top w:val="nil"/>
              <w:left w:val="nil"/>
              <w:bottom w:val="single" w:sz="4" w:space="0" w:color="auto"/>
              <w:right w:val="single" w:sz="4" w:space="0" w:color="auto"/>
            </w:tcBorders>
            <w:shd w:val="clear" w:color="auto" w:fill="auto"/>
            <w:noWrap/>
            <w:vAlign w:val="center"/>
            <w:hideMark/>
          </w:tcPr>
          <w:p w14:paraId="331292A1" w14:textId="77777777" w:rsidR="00C2109B" w:rsidRPr="00C2109B" w:rsidRDefault="00C2109B" w:rsidP="00C2109B">
            <w:pPr>
              <w:spacing w:line="240" w:lineRule="auto"/>
              <w:jc w:val="right"/>
              <w:rPr>
                <w:sz w:val="12"/>
                <w:szCs w:val="12"/>
              </w:rPr>
            </w:pPr>
            <w:r w:rsidRPr="00C2109B">
              <w:rPr>
                <w:sz w:val="12"/>
                <w:szCs w:val="12"/>
              </w:rPr>
              <w:t>497 000</w:t>
            </w:r>
          </w:p>
        </w:tc>
        <w:tc>
          <w:tcPr>
            <w:tcW w:w="808" w:type="pct"/>
            <w:tcBorders>
              <w:top w:val="nil"/>
              <w:left w:val="nil"/>
              <w:bottom w:val="single" w:sz="4" w:space="0" w:color="auto"/>
              <w:right w:val="single" w:sz="4" w:space="0" w:color="auto"/>
            </w:tcBorders>
            <w:shd w:val="clear" w:color="auto" w:fill="auto"/>
            <w:vAlign w:val="center"/>
            <w:hideMark/>
          </w:tcPr>
          <w:p w14:paraId="6A8FEAED" w14:textId="77777777" w:rsidR="00C2109B" w:rsidRPr="00C2109B" w:rsidRDefault="00C2109B" w:rsidP="00C2109B">
            <w:pPr>
              <w:spacing w:line="240" w:lineRule="auto"/>
              <w:jc w:val="right"/>
              <w:rPr>
                <w:sz w:val="12"/>
                <w:szCs w:val="12"/>
              </w:rPr>
            </w:pPr>
            <w:r w:rsidRPr="00C2109B">
              <w:rPr>
                <w:sz w:val="12"/>
                <w:szCs w:val="12"/>
              </w:rPr>
              <w:t>804 882,13</w:t>
            </w:r>
          </w:p>
        </w:tc>
        <w:tc>
          <w:tcPr>
            <w:tcW w:w="641" w:type="pct"/>
            <w:tcBorders>
              <w:top w:val="nil"/>
              <w:left w:val="nil"/>
              <w:bottom w:val="single" w:sz="4" w:space="0" w:color="auto"/>
              <w:right w:val="single" w:sz="4" w:space="0" w:color="auto"/>
            </w:tcBorders>
            <w:shd w:val="clear" w:color="auto" w:fill="auto"/>
            <w:noWrap/>
            <w:vAlign w:val="center"/>
            <w:hideMark/>
          </w:tcPr>
          <w:p w14:paraId="2E346808" w14:textId="77777777" w:rsidR="00C2109B" w:rsidRPr="00C2109B" w:rsidRDefault="00C2109B" w:rsidP="00C2109B">
            <w:pPr>
              <w:spacing w:line="240" w:lineRule="auto"/>
              <w:jc w:val="right"/>
              <w:rPr>
                <w:sz w:val="12"/>
                <w:szCs w:val="12"/>
              </w:rPr>
            </w:pPr>
            <w:r w:rsidRPr="00C2109B">
              <w:rPr>
                <w:sz w:val="12"/>
                <w:szCs w:val="12"/>
              </w:rPr>
              <w:t>161,9</w:t>
            </w:r>
          </w:p>
        </w:tc>
      </w:tr>
      <w:tr w:rsidR="00C2109B" w:rsidRPr="00C2109B" w14:paraId="4154775D" w14:textId="77777777" w:rsidTr="00C2109B">
        <w:trPr>
          <w:trHeight w:val="336"/>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118CBC82" w14:textId="77777777" w:rsidR="00C2109B" w:rsidRPr="00C2109B" w:rsidRDefault="00C2109B" w:rsidP="00C2109B">
            <w:pPr>
              <w:spacing w:line="240" w:lineRule="auto"/>
              <w:rPr>
                <w:sz w:val="12"/>
                <w:szCs w:val="12"/>
              </w:rPr>
            </w:pPr>
            <w:r w:rsidRPr="00C2109B">
              <w:rPr>
                <w:sz w:val="12"/>
                <w:szCs w:val="12"/>
              </w:rPr>
              <w:t>Wpływy z opłaty jednorazowej za przekształcenie  użytkowania wieczystego w prawo własności</w:t>
            </w:r>
          </w:p>
        </w:tc>
        <w:tc>
          <w:tcPr>
            <w:tcW w:w="808" w:type="pct"/>
            <w:tcBorders>
              <w:top w:val="nil"/>
              <w:left w:val="nil"/>
              <w:bottom w:val="single" w:sz="4" w:space="0" w:color="auto"/>
              <w:right w:val="single" w:sz="4" w:space="0" w:color="auto"/>
            </w:tcBorders>
            <w:shd w:val="clear" w:color="auto" w:fill="auto"/>
            <w:noWrap/>
            <w:vAlign w:val="center"/>
            <w:hideMark/>
          </w:tcPr>
          <w:p w14:paraId="5F28712F" w14:textId="77777777" w:rsidR="00C2109B" w:rsidRPr="00C2109B" w:rsidRDefault="00C2109B" w:rsidP="00C2109B">
            <w:pPr>
              <w:spacing w:line="240" w:lineRule="auto"/>
              <w:jc w:val="right"/>
              <w:rPr>
                <w:sz w:val="12"/>
                <w:szCs w:val="12"/>
              </w:rPr>
            </w:pPr>
            <w:r w:rsidRPr="00C2109B">
              <w:rPr>
                <w:sz w:val="12"/>
                <w:szCs w:val="12"/>
              </w:rPr>
              <w:t>25 000</w:t>
            </w:r>
          </w:p>
        </w:tc>
        <w:tc>
          <w:tcPr>
            <w:tcW w:w="808" w:type="pct"/>
            <w:tcBorders>
              <w:top w:val="nil"/>
              <w:left w:val="nil"/>
              <w:bottom w:val="single" w:sz="4" w:space="0" w:color="auto"/>
              <w:right w:val="single" w:sz="4" w:space="0" w:color="auto"/>
            </w:tcBorders>
            <w:shd w:val="clear" w:color="auto" w:fill="auto"/>
            <w:vAlign w:val="center"/>
            <w:hideMark/>
          </w:tcPr>
          <w:p w14:paraId="2D8B0D7D" w14:textId="77777777" w:rsidR="00C2109B" w:rsidRPr="00C2109B" w:rsidRDefault="00C2109B" w:rsidP="00C2109B">
            <w:pPr>
              <w:spacing w:line="240" w:lineRule="auto"/>
              <w:jc w:val="right"/>
              <w:rPr>
                <w:sz w:val="12"/>
                <w:szCs w:val="12"/>
              </w:rPr>
            </w:pPr>
            <w:r w:rsidRPr="00C2109B">
              <w:rPr>
                <w:sz w:val="12"/>
                <w:szCs w:val="12"/>
              </w:rPr>
              <w:t>58 996,01</w:t>
            </w:r>
          </w:p>
        </w:tc>
        <w:tc>
          <w:tcPr>
            <w:tcW w:w="641" w:type="pct"/>
            <w:tcBorders>
              <w:top w:val="nil"/>
              <w:left w:val="nil"/>
              <w:bottom w:val="single" w:sz="4" w:space="0" w:color="auto"/>
              <w:right w:val="single" w:sz="4" w:space="0" w:color="auto"/>
            </w:tcBorders>
            <w:shd w:val="clear" w:color="auto" w:fill="auto"/>
            <w:noWrap/>
            <w:vAlign w:val="center"/>
            <w:hideMark/>
          </w:tcPr>
          <w:p w14:paraId="4A914016" w14:textId="77777777" w:rsidR="00C2109B" w:rsidRPr="00C2109B" w:rsidRDefault="00C2109B" w:rsidP="00C2109B">
            <w:pPr>
              <w:spacing w:line="240" w:lineRule="auto"/>
              <w:jc w:val="right"/>
              <w:rPr>
                <w:sz w:val="12"/>
                <w:szCs w:val="12"/>
              </w:rPr>
            </w:pPr>
            <w:r w:rsidRPr="00C2109B">
              <w:rPr>
                <w:sz w:val="12"/>
                <w:szCs w:val="12"/>
              </w:rPr>
              <w:t>236,0</w:t>
            </w:r>
          </w:p>
        </w:tc>
      </w:tr>
    </w:tbl>
    <w:p w14:paraId="68C3E66F" w14:textId="77777777" w:rsidR="008A7C8E" w:rsidRDefault="008A7C8E" w:rsidP="008A7C8E"/>
    <w:p w14:paraId="3E6C2211" w14:textId="77777777" w:rsidR="008A7C8E" w:rsidRDefault="008A7C8E" w:rsidP="008A7C8E">
      <w:r>
        <w:br w:type="page"/>
      </w:r>
    </w:p>
    <w:p w14:paraId="5563B5AC" w14:textId="77777777" w:rsidR="008A7C8E" w:rsidRDefault="00902DA8" w:rsidP="008A7C8E">
      <w:pPr>
        <w:jc w:val="center"/>
      </w:pPr>
      <w:r>
        <w:lastRenderedPageBreak/>
        <w:t>Zestawienie nr</w:t>
      </w:r>
      <w:r w:rsidR="008A7C8E">
        <w:t xml:space="preserve"> VII/1a</w:t>
      </w:r>
    </w:p>
    <w:p w14:paraId="6D3D7CF8" w14:textId="77777777" w:rsidR="008A7C8E" w:rsidRPr="003539A5" w:rsidRDefault="008A7C8E" w:rsidP="008A7C8E">
      <w:pPr>
        <w:jc w:val="center"/>
        <w:rPr>
          <w:szCs w:val="20"/>
        </w:rPr>
      </w:pPr>
      <w:bookmarkStart w:id="15" w:name="_Toc224547508"/>
      <w:bookmarkStart w:id="16" w:name="_Toc224547710"/>
      <w:r w:rsidRPr="003539A5">
        <w:rPr>
          <w:szCs w:val="20"/>
        </w:rPr>
        <w:t>DOCHODY MIASTA STOŁECZNEGO WARSZAWY DO REALIZACJI PRZEZ</w:t>
      </w:r>
      <w:bookmarkEnd w:id="15"/>
      <w:bookmarkEnd w:id="16"/>
      <w:r w:rsidRPr="003539A5">
        <w:rPr>
          <w:szCs w:val="20"/>
        </w:rPr>
        <w:t xml:space="preserve"> DZIELNICĘ</w:t>
      </w:r>
    </w:p>
    <w:p w14:paraId="6AF02F1A" w14:textId="77777777" w:rsidR="008A7C8E" w:rsidRDefault="00933309" w:rsidP="008A7C8E">
      <w:pPr>
        <w:pStyle w:val="Nagwek5"/>
      </w:pPr>
      <w:bookmarkStart w:id="17" w:name="_Toc224547509"/>
      <w:bookmarkStart w:id="18" w:name="_Toc224547711"/>
      <w:bookmarkStart w:id="19" w:name="_Toc224548663"/>
      <w:bookmarkStart w:id="20" w:name="_Toc192843816"/>
      <w:r>
        <w:t>A.2.</w:t>
      </w:r>
      <w:r>
        <w:tab/>
        <w:t xml:space="preserve">Dochody </w:t>
      </w:r>
      <w:r w:rsidR="008A7C8E">
        <w:t>wg działów klasyfikacji budżetowej</w:t>
      </w:r>
      <w:bookmarkEnd w:id="17"/>
      <w:bookmarkEnd w:id="18"/>
      <w:bookmarkEnd w:id="19"/>
      <w:bookmarkEnd w:id="20"/>
    </w:p>
    <w:p w14:paraId="1B4BDFC6" w14:textId="77777777" w:rsidR="008A7C8E" w:rsidRPr="00FA7CCC" w:rsidRDefault="008A7C8E" w:rsidP="008A7C8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3"/>
        <w:gridCol w:w="4294"/>
        <w:gridCol w:w="1448"/>
        <w:gridCol w:w="1448"/>
        <w:gridCol w:w="1149"/>
      </w:tblGrid>
      <w:tr w:rsidR="00C2109B" w:rsidRPr="00C2109B" w14:paraId="055AFE46" w14:textId="77777777" w:rsidTr="00C2109B">
        <w:trPr>
          <w:trHeight w:val="1152"/>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102595B3" w14:textId="77777777" w:rsidR="00C2109B" w:rsidRPr="00C2109B" w:rsidRDefault="00C2109B" w:rsidP="00C2109B">
            <w:pPr>
              <w:spacing w:line="240" w:lineRule="auto"/>
              <w:jc w:val="center"/>
              <w:rPr>
                <w:b/>
                <w:bCs/>
                <w:sz w:val="14"/>
                <w:szCs w:val="14"/>
              </w:rPr>
            </w:pPr>
            <w:r w:rsidRPr="00C2109B">
              <w:rPr>
                <w:b/>
                <w:bCs/>
                <w:sz w:val="14"/>
                <w:szCs w:val="14"/>
              </w:rPr>
              <w:t>Dział</w:t>
            </w:r>
          </w:p>
        </w:tc>
        <w:tc>
          <w:tcPr>
            <w:tcW w:w="2369" w:type="pct"/>
            <w:tcBorders>
              <w:top w:val="single" w:sz="4" w:space="0" w:color="auto"/>
              <w:left w:val="nil"/>
              <w:bottom w:val="single" w:sz="4" w:space="0" w:color="auto"/>
              <w:right w:val="single" w:sz="4" w:space="0" w:color="auto"/>
            </w:tcBorders>
            <w:shd w:val="clear" w:color="000000" w:fill="8DB0DB"/>
            <w:vAlign w:val="center"/>
            <w:hideMark/>
          </w:tcPr>
          <w:p w14:paraId="0CECA2B6" w14:textId="77777777" w:rsidR="00C2109B" w:rsidRPr="00C2109B" w:rsidRDefault="00C2109B" w:rsidP="00C2109B">
            <w:pPr>
              <w:spacing w:line="240" w:lineRule="auto"/>
              <w:jc w:val="center"/>
              <w:rPr>
                <w:b/>
                <w:bCs/>
                <w:sz w:val="14"/>
                <w:szCs w:val="14"/>
              </w:rPr>
            </w:pPr>
            <w:r w:rsidRPr="00C2109B">
              <w:rPr>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14:paraId="6D2AD9CF" w14:textId="77777777" w:rsidR="00C2109B" w:rsidRPr="00C2109B" w:rsidRDefault="00C2109B" w:rsidP="00C2109B">
            <w:pPr>
              <w:spacing w:line="240" w:lineRule="auto"/>
              <w:jc w:val="center"/>
              <w:rPr>
                <w:b/>
                <w:bCs/>
                <w:sz w:val="14"/>
                <w:szCs w:val="14"/>
              </w:rPr>
            </w:pPr>
            <w:r w:rsidRPr="00C2109B">
              <w:rPr>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14:paraId="1FF2D529" w14:textId="77777777" w:rsidR="00C2109B" w:rsidRPr="00C2109B" w:rsidRDefault="00C2109B" w:rsidP="00C2109B">
            <w:pPr>
              <w:spacing w:line="240" w:lineRule="auto"/>
              <w:jc w:val="center"/>
              <w:rPr>
                <w:b/>
                <w:bCs/>
                <w:sz w:val="14"/>
                <w:szCs w:val="14"/>
              </w:rPr>
            </w:pPr>
            <w:r w:rsidRPr="00C2109B">
              <w:rPr>
                <w:b/>
                <w:bCs/>
                <w:sz w:val="14"/>
                <w:szCs w:val="14"/>
              </w:rPr>
              <w:t>Wykonanie dochodów m.st. Warszawy do realizacji przez Dzielnice</w:t>
            </w:r>
          </w:p>
        </w:tc>
        <w:tc>
          <w:tcPr>
            <w:tcW w:w="634" w:type="pct"/>
            <w:tcBorders>
              <w:top w:val="single" w:sz="4" w:space="0" w:color="auto"/>
              <w:left w:val="nil"/>
              <w:bottom w:val="single" w:sz="4" w:space="0" w:color="auto"/>
              <w:right w:val="single" w:sz="4" w:space="0" w:color="auto"/>
            </w:tcBorders>
            <w:shd w:val="clear" w:color="000000" w:fill="8DB0DB"/>
            <w:vAlign w:val="center"/>
            <w:hideMark/>
          </w:tcPr>
          <w:p w14:paraId="41E83C38" w14:textId="77777777" w:rsidR="00C2109B" w:rsidRPr="00C2109B" w:rsidRDefault="00C2109B" w:rsidP="00C2109B">
            <w:pPr>
              <w:spacing w:line="240" w:lineRule="auto"/>
              <w:jc w:val="center"/>
              <w:rPr>
                <w:b/>
                <w:bCs/>
                <w:sz w:val="14"/>
                <w:szCs w:val="14"/>
              </w:rPr>
            </w:pPr>
            <w:r w:rsidRPr="00C2109B">
              <w:rPr>
                <w:b/>
                <w:bCs/>
                <w:sz w:val="14"/>
                <w:szCs w:val="14"/>
              </w:rPr>
              <w:t>Wskaźnik % (kol. 4/3)</w:t>
            </w:r>
          </w:p>
        </w:tc>
      </w:tr>
      <w:tr w:rsidR="00C2109B" w:rsidRPr="00C2109B" w14:paraId="7684DE46" w14:textId="77777777" w:rsidTr="00C2109B">
        <w:trPr>
          <w:trHeight w:val="168"/>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0ED97350" w14:textId="77777777" w:rsidR="00C2109B" w:rsidRPr="00C2109B" w:rsidRDefault="00C2109B" w:rsidP="00C2109B">
            <w:pPr>
              <w:spacing w:line="240" w:lineRule="auto"/>
              <w:jc w:val="center"/>
              <w:rPr>
                <w:sz w:val="12"/>
                <w:szCs w:val="12"/>
              </w:rPr>
            </w:pPr>
            <w:r w:rsidRPr="00C2109B">
              <w:rPr>
                <w:sz w:val="12"/>
                <w:szCs w:val="12"/>
              </w:rPr>
              <w:t>1</w:t>
            </w:r>
          </w:p>
        </w:tc>
        <w:tc>
          <w:tcPr>
            <w:tcW w:w="2369" w:type="pct"/>
            <w:tcBorders>
              <w:top w:val="nil"/>
              <w:left w:val="nil"/>
              <w:bottom w:val="single" w:sz="4" w:space="0" w:color="auto"/>
              <w:right w:val="single" w:sz="4" w:space="0" w:color="auto"/>
            </w:tcBorders>
            <w:shd w:val="clear" w:color="auto" w:fill="auto"/>
            <w:vAlign w:val="center"/>
            <w:hideMark/>
          </w:tcPr>
          <w:p w14:paraId="47297A29" w14:textId="77777777" w:rsidR="00C2109B" w:rsidRPr="00C2109B" w:rsidRDefault="00C2109B" w:rsidP="00C2109B">
            <w:pPr>
              <w:spacing w:line="240" w:lineRule="auto"/>
              <w:jc w:val="center"/>
              <w:rPr>
                <w:sz w:val="12"/>
                <w:szCs w:val="12"/>
              </w:rPr>
            </w:pPr>
            <w:r w:rsidRPr="00C2109B">
              <w:rPr>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14:paraId="1D405648" w14:textId="77777777" w:rsidR="00C2109B" w:rsidRPr="00C2109B" w:rsidRDefault="00C2109B" w:rsidP="00C2109B">
            <w:pPr>
              <w:spacing w:line="240" w:lineRule="auto"/>
              <w:jc w:val="center"/>
              <w:rPr>
                <w:sz w:val="12"/>
                <w:szCs w:val="12"/>
              </w:rPr>
            </w:pPr>
            <w:r w:rsidRPr="00C2109B">
              <w:rPr>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14:paraId="483AC466" w14:textId="77777777" w:rsidR="00C2109B" w:rsidRPr="00C2109B" w:rsidRDefault="00C2109B" w:rsidP="00C2109B">
            <w:pPr>
              <w:spacing w:line="240" w:lineRule="auto"/>
              <w:jc w:val="center"/>
              <w:rPr>
                <w:sz w:val="12"/>
                <w:szCs w:val="12"/>
              </w:rPr>
            </w:pPr>
            <w:r w:rsidRPr="00C2109B">
              <w:rPr>
                <w:sz w:val="12"/>
                <w:szCs w:val="12"/>
              </w:rPr>
              <w:t>4</w:t>
            </w:r>
          </w:p>
        </w:tc>
        <w:tc>
          <w:tcPr>
            <w:tcW w:w="634" w:type="pct"/>
            <w:tcBorders>
              <w:top w:val="nil"/>
              <w:left w:val="nil"/>
              <w:bottom w:val="single" w:sz="4" w:space="0" w:color="auto"/>
              <w:right w:val="single" w:sz="4" w:space="0" w:color="auto"/>
            </w:tcBorders>
            <w:shd w:val="clear" w:color="auto" w:fill="auto"/>
            <w:noWrap/>
            <w:vAlign w:val="center"/>
            <w:hideMark/>
          </w:tcPr>
          <w:p w14:paraId="118D5865" w14:textId="77777777" w:rsidR="00C2109B" w:rsidRPr="00C2109B" w:rsidRDefault="00C2109B" w:rsidP="00C2109B">
            <w:pPr>
              <w:spacing w:line="240" w:lineRule="auto"/>
              <w:jc w:val="center"/>
              <w:rPr>
                <w:sz w:val="12"/>
                <w:szCs w:val="12"/>
              </w:rPr>
            </w:pPr>
            <w:r w:rsidRPr="00C2109B">
              <w:rPr>
                <w:sz w:val="12"/>
                <w:szCs w:val="12"/>
              </w:rPr>
              <w:t>5</w:t>
            </w:r>
          </w:p>
        </w:tc>
      </w:tr>
      <w:tr w:rsidR="00C2109B" w:rsidRPr="00C2109B" w14:paraId="6BB35305" w14:textId="77777777" w:rsidTr="00C2109B">
        <w:trPr>
          <w:trHeight w:val="204"/>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14:paraId="62501D7C" w14:textId="77777777" w:rsidR="00C2109B" w:rsidRPr="00C2109B" w:rsidRDefault="00C2109B" w:rsidP="00C2109B">
            <w:pPr>
              <w:spacing w:line="240" w:lineRule="auto"/>
              <w:ind w:firstLineChars="100" w:firstLine="120"/>
              <w:rPr>
                <w:b/>
                <w:bCs/>
                <w:sz w:val="12"/>
                <w:szCs w:val="12"/>
              </w:rPr>
            </w:pPr>
            <w:r w:rsidRPr="00C2109B">
              <w:rPr>
                <w:b/>
                <w:bCs/>
                <w:sz w:val="12"/>
                <w:szCs w:val="12"/>
              </w:rPr>
              <w:t> </w:t>
            </w:r>
          </w:p>
        </w:tc>
        <w:tc>
          <w:tcPr>
            <w:tcW w:w="2369" w:type="pct"/>
            <w:tcBorders>
              <w:top w:val="nil"/>
              <w:left w:val="nil"/>
              <w:bottom w:val="single" w:sz="4" w:space="0" w:color="auto"/>
              <w:right w:val="single" w:sz="4" w:space="0" w:color="auto"/>
            </w:tcBorders>
            <w:shd w:val="clear" w:color="000000" w:fill="D5E3F2"/>
            <w:vAlign w:val="center"/>
            <w:hideMark/>
          </w:tcPr>
          <w:p w14:paraId="36881A34" w14:textId="77777777" w:rsidR="00C2109B" w:rsidRPr="00C2109B" w:rsidRDefault="00C2109B" w:rsidP="00C2109B">
            <w:pPr>
              <w:spacing w:line="240" w:lineRule="auto"/>
              <w:rPr>
                <w:b/>
                <w:bCs/>
                <w:sz w:val="12"/>
                <w:szCs w:val="12"/>
              </w:rPr>
            </w:pPr>
            <w:r w:rsidRPr="00C2109B">
              <w:rPr>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14:paraId="1E6215E8" w14:textId="77777777" w:rsidR="00C2109B" w:rsidRPr="00C2109B" w:rsidRDefault="00C2109B" w:rsidP="00C2109B">
            <w:pPr>
              <w:spacing w:line="240" w:lineRule="auto"/>
              <w:jc w:val="right"/>
              <w:rPr>
                <w:b/>
                <w:bCs/>
                <w:sz w:val="12"/>
                <w:szCs w:val="12"/>
              </w:rPr>
            </w:pPr>
            <w:r w:rsidRPr="00C2109B">
              <w:rPr>
                <w:b/>
                <w:bCs/>
                <w:sz w:val="12"/>
                <w:szCs w:val="12"/>
              </w:rPr>
              <w:t>106 370 726</w:t>
            </w:r>
          </w:p>
        </w:tc>
        <w:tc>
          <w:tcPr>
            <w:tcW w:w="799" w:type="pct"/>
            <w:tcBorders>
              <w:top w:val="nil"/>
              <w:left w:val="nil"/>
              <w:bottom w:val="single" w:sz="4" w:space="0" w:color="auto"/>
              <w:right w:val="single" w:sz="4" w:space="0" w:color="auto"/>
            </w:tcBorders>
            <w:shd w:val="clear" w:color="000000" w:fill="D5E3F2"/>
            <w:noWrap/>
            <w:vAlign w:val="center"/>
            <w:hideMark/>
          </w:tcPr>
          <w:p w14:paraId="33EF3707" w14:textId="77777777" w:rsidR="00C2109B" w:rsidRPr="00C2109B" w:rsidRDefault="00C2109B" w:rsidP="00C2109B">
            <w:pPr>
              <w:spacing w:line="240" w:lineRule="auto"/>
              <w:jc w:val="right"/>
              <w:rPr>
                <w:b/>
                <w:bCs/>
                <w:sz w:val="12"/>
                <w:szCs w:val="12"/>
              </w:rPr>
            </w:pPr>
            <w:r w:rsidRPr="00C2109B">
              <w:rPr>
                <w:b/>
                <w:bCs/>
                <w:sz w:val="12"/>
                <w:szCs w:val="12"/>
              </w:rPr>
              <w:t>118 892 604,97</w:t>
            </w:r>
          </w:p>
        </w:tc>
        <w:tc>
          <w:tcPr>
            <w:tcW w:w="634" w:type="pct"/>
            <w:tcBorders>
              <w:top w:val="nil"/>
              <w:left w:val="nil"/>
              <w:bottom w:val="single" w:sz="4" w:space="0" w:color="auto"/>
              <w:right w:val="single" w:sz="4" w:space="0" w:color="auto"/>
            </w:tcBorders>
            <w:shd w:val="clear" w:color="000000" w:fill="D5E3F2"/>
            <w:noWrap/>
            <w:vAlign w:val="center"/>
            <w:hideMark/>
          </w:tcPr>
          <w:p w14:paraId="7B1EE7E6" w14:textId="77777777" w:rsidR="00C2109B" w:rsidRPr="00C2109B" w:rsidRDefault="00C2109B" w:rsidP="00C2109B">
            <w:pPr>
              <w:spacing w:line="240" w:lineRule="auto"/>
              <w:jc w:val="right"/>
              <w:rPr>
                <w:b/>
                <w:bCs/>
                <w:sz w:val="12"/>
                <w:szCs w:val="12"/>
              </w:rPr>
            </w:pPr>
            <w:r w:rsidRPr="00C2109B">
              <w:rPr>
                <w:b/>
                <w:bCs/>
                <w:sz w:val="12"/>
                <w:szCs w:val="12"/>
              </w:rPr>
              <w:t>111,8</w:t>
            </w:r>
          </w:p>
        </w:tc>
      </w:tr>
      <w:tr w:rsidR="00C2109B" w:rsidRPr="00C2109B" w14:paraId="2F60C708" w14:textId="77777777" w:rsidTr="00C2109B">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5984D961" w14:textId="77777777" w:rsidR="00C2109B" w:rsidRPr="00C2109B" w:rsidRDefault="00C2109B" w:rsidP="00C2109B">
            <w:pPr>
              <w:spacing w:line="240" w:lineRule="auto"/>
              <w:ind w:firstLineChars="100" w:firstLine="120"/>
              <w:rPr>
                <w:sz w:val="12"/>
                <w:szCs w:val="12"/>
              </w:rPr>
            </w:pPr>
            <w:r w:rsidRPr="00C2109B">
              <w:rPr>
                <w:sz w:val="12"/>
                <w:szCs w:val="12"/>
              </w:rPr>
              <w:t>600</w:t>
            </w:r>
          </w:p>
        </w:tc>
        <w:tc>
          <w:tcPr>
            <w:tcW w:w="2369" w:type="pct"/>
            <w:tcBorders>
              <w:top w:val="nil"/>
              <w:left w:val="nil"/>
              <w:bottom w:val="single" w:sz="4" w:space="0" w:color="auto"/>
              <w:right w:val="single" w:sz="4" w:space="0" w:color="auto"/>
            </w:tcBorders>
            <w:shd w:val="clear" w:color="auto" w:fill="auto"/>
            <w:vAlign w:val="center"/>
            <w:hideMark/>
          </w:tcPr>
          <w:p w14:paraId="58945419" w14:textId="77777777" w:rsidR="00C2109B" w:rsidRPr="00C2109B" w:rsidRDefault="00C2109B" w:rsidP="00C2109B">
            <w:pPr>
              <w:spacing w:line="240" w:lineRule="auto"/>
              <w:rPr>
                <w:sz w:val="12"/>
                <w:szCs w:val="12"/>
              </w:rPr>
            </w:pPr>
            <w:r w:rsidRPr="00C2109B">
              <w:rPr>
                <w:sz w:val="12"/>
                <w:szCs w:val="12"/>
              </w:rPr>
              <w:t>Transport i łączność</w:t>
            </w:r>
          </w:p>
        </w:tc>
        <w:tc>
          <w:tcPr>
            <w:tcW w:w="799" w:type="pct"/>
            <w:tcBorders>
              <w:top w:val="nil"/>
              <w:left w:val="nil"/>
              <w:bottom w:val="single" w:sz="4" w:space="0" w:color="auto"/>
              <w:right w:val="single" w:sz="4" w:space="0" w:color="auto"/>
            </w:tcBorders>
            <w:shd w:val="clear" w:color="auto" w:fill="auto"/>
            <w:vAlign w:val="center"/>
            <w:hideMark/>
          </w:tcPr>
          <w:p w14:paraId="4D6B3892" w14:textId="77777777" w:rsidR="00C2109B" w:rsidRPr="00C2109B" w:rsidRDefault="00C2109B" w:rsidP="00C2109B">
            <w:pPr>
              <w:spacing w:line="240" w:lineRule="auto"/>
              <w:jc w:val="right"/>
              <w:rPr>
                <w:sz w:val="12"/>
                <w:szCs w:val="12"/>
              </w:rPr>
            </w:pPr>
            <w:r w:rsidRPr="00C2109B">
              <w:rPr>
                <w:sz w:val="12"/>
                <w:szCs w:val="12"/>
              </w:rPr>
              <w:t>1 447 380</w:t>
            </w:r>
          </w:p>
        </w:tc>
        <w:tc>
          <w:tcPr>
            <w:tcW w:w="799" w:type="pct"/>
            <w:tcBorders>
              <w:top w:val="nil"/>
              <w:left w:val="nil"/>
              <w:bottom w:val="single" w:sz="4" w:space="0" w:color="auto"/>
              <w:right w:val="single" w:sz="4" w:space="0" w:color="auto"/>
            </w:tcBorders>
            <w:shd w:val="clear" w:color="auto" w:fill="auto"/>
            <w:noWrap/>
            <w:vAlign w:val="center"/>
            <w:hideMark/>
          </w:tcPr>
          <w:p w14:paraId="25660BB0" w14:textId="77777777" w:rsidR="00C2109B" w:rsidRPr="00C2109B" w:rsidRDefault="00C2109B" w:rsidP="00C2109B">
            <w:pPr>
              <w:spacing w:line="240" w:lineRule="auto"/>
              <w:jc w:val="right"/>
              <w:rPr>
                <w:sz w:val="12"/>
                <w:szCs w:val="12"/>
              </w:rPr>
            </w:pPr>
            <w:r w:rsidRPr="00C2109B">
              <w:rPr>
                <w:sz w:val="12"/>
                <w:szCs w:val="12"/>
              </w:rPr>
              <w:t>1 652 758,86</w:t>
            </w:r>
          </w:p>
        </w:tc>
        <w:tc>
          <w:tcPr>
            <w:tcW w:w="634" w:type="pct"/>
            <w:tcBorders>
              <w:top w:val="nil"/>
              <w:left w:val="nil"/>
              <w:bottom w:val="single" w:sz="4" w:space="0" w:color="auto"/>
              <w:right w:val="single" w:sz="4" w:space="0" w:color="auto"/>
            </w:tcBorders>
            <w:shd w:val="clear" w:color="auto" w:fill="auto"/>
            <w:noWrap/>
            <w:vAlign w:val="center"/>
            <w:hideMark/>
          </w:tcPr>
          <w:p w14:paraId="56DB1FD3" w14:textId="77777777" w:rsidR="00C2109B" w:rsidRPr="00C2109B" w:rsidRDefault="00C2109B" w:rsidP="00C2109B">
            <w:pPr>
              <w:spacing w:line="240" w:lineRule="auto"/>
              <w:jc w:val="right"/>
              <w:rPr>
                <w:sz w:val="12"/>
                <w:szCs w:val="12"/>
              </w:rPr>
            </w:pPr>
            <w:r w:rsidRPr="00C2109B">
              <w:rPr>
                <w:sz w:val="12"/>
                <w:szCs w:val="12"/>
              </w:rPr>
              <w:t>114,2</w:t>
            </w:r>
          </w:p>
        </w:tc>
      </w:tr>
      <w:tr w:rsidR="00C2109B" w:rsidRPr="00C2109B" w14:paraId="3F8D4F56" w14:textId="77777777" w:rsidTr="00C2109B">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2EC04E88" w14:textId="77777777" w:rsidR="00C2109B" w:rsidRPr="00C2109B" w:rsidRDefault="00C2109B" w:rsidP="00C2109B">
            <w:pPr>
              <w:spacing w:line="240" w:lineRule="auto"/>
              <w:ind w:firstLineChars="100" w:firstLine="120"/>
              <w:rPr>
                <w:sz w:val="12"/>
                <w:szCs w:val="12"/>
              </w:rPr>
            </w:pPr>
            <w:r w:rsidRPr="00C2109B">
              <w:rPr>
                <w:sz w:val="12"/>
                <w:szCs w:val="12"/>
              </w:rPr>
              <w:t>700</w:t>
            </w:r>
          </w:p>
        </w:tc>
        <w:tc>
          <w:tcPr>
            <w:tcW w:w="2369" w:type="pct"/>
            <w:tcBorders>
              <w:top w:val="nil"/>
              <w:left w:val="nil"/>
              <w:bottom w:val="single" w:sz="4" w:space="0" w:color="auto"/>
              <w:right w:val="single" w:sz="4" w:space="0" w:color="auto"/>
            </w:tcBorders>
            <w:shd w:val="clear" w:color="auto" w:fill="auto"/>
            <w:vAlign w:val="center"/>
            <w:hideMark/>
          </w:tcPr>
          <w:p w14:paraId="22917BF8" w14:textId="77777777" w:rsidR="00C2109B" w:rsidRPr="00C2109B" w:rsidRDefault="00C2109B" w:rsidP="00C2109B">
            <w:pPr>
              <w:spacing w:line="240" w:lineRule="auto"/>
              <w:rPr>
                <w:sz w:val="12"/>
                <w:szCs w:val="12"/>
              </w:rPr>
            </w:pPr>
            <w:r w:rsidRPr="00C2109B">
              <w:rPr>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14:paraId="424D944A" w14:textId="77777777" w:rsidR="00C2109B" w:rsidRPr="00C2109B" w:rsidRDefault="00C2109B" w:rsidP="00C2109B">
            <w:pPr>
              <w:spacing w:line="240" w:lineRule="auto"/>
              <w:jc w:val="right"/>
              <w:rPr>
                <w:sz w:val="12"/>
                <w:szCs w:val="12"/>
              </w:rPr>
            </w:pPr>
            <w:r w:rsidRPr="00C2109B">
              <w:rPr>
                <w:sz w:val="12"/>
                <w:szCs w:val="12"/>
              </w:rPr>
              <w:t>99 212 000</w:t>
            </w:r>
          </w:p>
        </w:tc>
        <w:tc>
          <w:tcPr>
            <w:tcW w:w="799" w:type="pct"/>
            <w:tcBorders>
              <w:top w:val="nil"/>
              <w:left w:val="nil"/>
              <w:bottom w:val="single" w:sz="4" w:space="0" w:color="auto"/>
              <w:right w:val="single" w:sz="4" w:space="0" w:color="auto"/>
            </w:tcBorders>
            <w:shd w:val="clear" w:color="auto" w:fill="auto"/>
            <w:noWrap/>
            <w:vAlign w:val="center"/>
            <w:hideMark/>
          </w:tcPr>
          <w:p w14:paraId="353EA164" w14:textId="77777777" w:rsidR="00C2109B" w:rsidRPr="00C2109B" w:rsidRDefault="00C2109B" w:rsidP="00C2109B">
            <w:pPr>
              <w:spacing w:line="240" w:lineRule="auto"/>
              <w:jc w:val="right"/>
              <w:rPr>
                <w:sz w:val="12"/>
                <w:szCs w:val="12"/>
              </w:rPr>
            </w:pPr>
            <w:r w:rsidRPr="00C2109B">
              <w:rPr>
                <w:sz w:val="12"/>
                <w:szCs w:val="12"/>
              </w:rPr>
              <w:t>109 130 035,00</w:t>
            </w:r>
          </w:p>
        </w:tc>
        <w:tc>
          <w:tcPr>
            <w:tcW w:w="634" w:type="pct"/>
            <w:tcBorders>
              <w:top w:val="nil"/>
              <w:left w:val="nil"/>
              <w:bottom w:val="single" w:sz="4" w:space="0" w:color="auto"/>
              <w:right w:val="single" w:sz="4" w:space="0" w:color="auto"/>
            </w:tcBorders>
            <w:shd w:val="clear" w:color="auto" w:fill="auto"/>
            <w:noWrap/>
            <w:vAlign w:val="center"/>
            <w:hideMark/>
          </w:tcPr>
          <w:p w14:paraId="3EC2503F" w14:textId="77777777" w:rsidR="00C2109B" w:rsidRPr="00C2109B" w:rsidRDefault="00C2109B" w:rsidP="00C2109B">
            <w:pPr>
              <w:spacing w:line="240" w:lineRule="auto"/>
              <w:jc w:val="right"/>
              <w:rPr>
                <w:sz w:val="12"/>
                <w:szCs w:val="12"/>
              </w:rPr>
            </w:pPr>
            <w:r w:rsidRPr="00C2109B">
              <w:rPr>
                <w:sz w:val="12"/>
                <w:szCs w:val="12"/>
              </w:rPr>
              <w:t>110,0</w:t>
            </w:r>
          </w:p>
        </w:tc>
      </w:tr>
      <w:tr w:rsidR="00C2109B" w:rsidRPr="00C2109B" w14:paraId="00A7ECF0" w14:textId="77777777" w:rsidTr="00C2109B">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2B2976E7" w14:textId="77777777" w:rsidR="00C2109B" w:rsidRPr="00C2109B" w:rsidRDefault="00C2109B" w:rsidP="00C2109B">
            <w:pPr>
              <w:spacing w:line="240" w:lineRule="auto"/>
              <w:ind w:firstLineChars="100" w:firstLine="120"/>
              <w:rPr>
                <w:sz w:val="12"/>
                <w:szCs w:val="12"/>
              </w:rPr>
            </w:pPr>
            <w:r w:rsidRPr="00C2109B">
              <w:rPr>
                <w:sz w:val="12"/>
                <w:szCs w:val="12"/>
              </w:rPr>
              <w:t>750</w:t>
            </w:r>
          </w:p>
        </w:tc>
        <w:tc>
          <w:tcPr>
            <w:tcW w:w="2369" w:type="pct"/>
            <w:tcBorders>
              <w:top w:val="nil"/>
              <w:left w:val="nil"/>
              <w:bottom w:val="single" w:sz="4" w:space="0" w:color="auto"/>
              <w:right w:val="single" w:sz="4" w:space="0" w:color="auto"/>
            </w:tcBorders>
            <w:shd w:val="clear" w:color="auto" w:fill="auto"/>
            <w:vAlign w:val="center"/>
            <w:hideMark/>
          </w:tcPr>
          <w:p w14:paraId="70C33B88" w14:textId="77777777" w:rsidR="00C2109B" w:rsidRPr="00C2109B" w:rsidRDefault="00C2109B" w:rsidP="00C2109B">
            <w:pPr>
              <w:spacing w:line="240" w:lineRule="auto"/>
              <w:rPr>
                <w:sz w:val="12"/>
                <w:szCs w:val="12"/>
              </w:rPr>
            </w:pPr>
            <w:r w:rsidRPr="00C2109B">
              <w:rPr>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14:paraId="0CCFB26A" w14:textId="77777777" w:rsidR="00C2109B" w:rsidRPr="00C2109B" w:rsidRDefault="00C2109B" w:rsidP="00C2109B">
            <w:pPr>
              <w:spacing w:line="240" w:lineRule="auto"/>
              <w:jc w:val="right"/>
              <w:rPr>
                <w:sz w:val="12"/>
                <w:szCs w:val="12"/>
              </w:rPr>
            </w:pPr>
            <w:r w:rsidRPr="00C2109B">
              <w:rPr>
                <w:sz w:val="12"/>
                <w:szCs w:val="12"/>
              </w:rPr>
              <w:t>1 322 400</w:t>
            </w:r>
          </w:p>
        </w:tc>
        <w:tc>
          <w:tcPr>
            <w:tcW w:w="799" w:type="pct"/>
            <w:tcBorders>
              <w:top w:val="nil"/>
              <w:left w:val="nil"/>
              <w:bottom w:val="single" w:sz="4" w:space="0" w:color="auto"/>
              <w:right w:val="single" w:sz="4" w:space="0" w:color="auto"/>
            </w:tcBorders>
            <w:shd w:val="clear" w:color="auto" w:fill="auto"/>
            <w:noWrap/>
            <w:vAlign w:val="center"/>
            <w:hideMark/>
          </w:tcPr>
          <w:p w14:paraId="16FC5677" w14:textId="77777777" w:rsidR="00C2109B" w:rsidRPr="00C2109B" w:rsidRDefault="00C2109B" w:rsidP="00C2109B">
            <w:pPr>
              <w:spacing w:line="240" w:lineRule="auto"/>
              <w:jc w:val="right"/>
              <w:rPr>
                <w:sz w:val="12"/>
                <w:szCs w:val="12"/>
              </w:rPr>
            </w:pPr>
            <w:r w:rsidRPr="00C2109B">
              <w:rPr>
                <w:sz w:val="12"/>
                <w:szCs w:val="12"/>
              </w:rPr>
              <w:t>1 956 550,68</w:t>
            </w:r>
          </w:p>
        </w:tc>
        <w:tc>
          <w:tcPr>
            <w:tcW w:w="634" w:type="pct"/>
            <w:tcBorders>
              <w:top w:val="nil"/>
              <w:left w:val="nil"/>
              <w:bottom w:val="single" w:sz="4" w:space="0" w:color="auto"/>
              <w:right w:val="single" w:sz="4" w:space="0" w:color="auto"/>
            </w:tcBorders>
            <w:shd w:val="clear" w:color="auto" w:fill="auto"/>
            <w:noWrap/>
            <w:vAlign w:val="center"/>
            <w:hideMark/>
          </w:tcPr>
          <w:p w14:paraId="698DD16B" w14:textId="77777777" w:rsidR="00C2109B" w:rsidRPr="00C2109B" w:rsidRDefault="00C2109B" w:rsidP="00C2109B">
            <w:pPr>
              <w:spacing w:line="240" w:lineRule="auto"/>
              <w:jc w:val="right"/>
              <w:rPr>
                <w:sz w:val="12"/>
                <w:szCs w:val="12"/>
              </w:rPr>
            </w:pPr>
            <w:r w:rsidRPr="00C2109B">
              <w:rPr>
                <w:sz w:val="12"/>
                <w:szCs w:val="12"/>
              </w:rPr>
              <w:t>148,0</w:t>
            </w:r>
          </w:p>
        </w:tc>
      </w:tr>
      <w:tr w:rsidR="00C2109B" w:rsidRPr="00C2109B" w14:paraId="00C0DC49" w14:textId="77777777" w:rsidTr="00C2109B">
        <w:trPr>
          <w:trHeight w:val="5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4539585A" w14:textId="77777777" w:rsidR="00C2109B" w:rsidRPr="00C2109B" w:rsidRDefault="00C2109B" w:rsidP="00C2109B">
            <w:pPr>
              <w:spacing w:line="240" w:lineRule="auto"/>
              <w:ind w:firstLineChars="100" w:firstLine="120"/>
              <w:rPr>
                <w:sz w:val="12"/>
                <w:szCs w:val="12"/>
              </w:rPr>
            </w:pPr>
            <w:r w:rsidRPr="00C2109B">
              <w:rPr>
                <w:sz w:val="12"/>
                <w:szCs w:val="12"/>
              </w:rPr>
              <w:t>756</w:t>
            </w:r>
          </w:p>
        </w:tc>
        <w:tc>
          <w:tcPr>
            <w:tcW w:w="2369" w:type="pct"/>
            <w:tcBorders>
              <w:top w:val="nil"/>
              <w:left w:val="nil"/>
              <w:bottom w:val="single" w:sz="4" w:space="0" w:color="auto"/>
              <w:right w:val="single" w:sz="4" w:space="0" w:color="auto"/>
            </w:tcBorders>
            <w:shd w:val="clear" w:color="auto" w:fill="auto"/>
            <w:vAlign w:val="center"/>
            <w:hideMark/>
          </w:tcPr>
          <w:p w14:paraId="43FF5222" w14:textId="77777777" w:rsidR="00C2109B" w:rsidRPr="00C2109B" w:rsidRDefault="00C2109B" w:rsidP="00C2109B">
            <w:pPr>
              <w:spacing w:line="240" w:lineRule="auto"/>
              <w:rPr>
                <w:sz w:val="12"/>
                <w:szCs w:val="12"/>
              </w:rPr>
            </w:pPr>
            <w:r w:rsidRPr="00C2109B">
              <w:rPr>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14:paraId="34FEB4B3" w14:textId="77777777" w:rsidR="00C2109B" w:rsidRPr="00C2109B" w:rsidRDefault="00C2109B" w:rsidP="00C2109B">
            <w:pPr>
              <w:spacing w:line="240" w:lineRule="auto"/>
              <w:jc w:val="right"/>
              <w:rPr>
                <w:sz w:val="12"/>
                <w:szCs w:val="12"/>
              </w:rPr>
            </w:pPr>
            <w:r w:rsidRPr="00C2109B">
              <w:rPr>
                <w:sz w:val="12"/>
                <w:szCs w:val="12"/>
              </w:rPr>
              <w:t>800</w:t>
            </w:r>
          </w:p>
        </w:tc>
        <w:tc>
          <w:tcPr>
            <w:tcW w:w="799" w:type="pct"/>
            <w:tcBorders>
              <w:top w:val="nil"/>
              <w:left w:val="nil"/>
              <w:bottom w:val="single" w:sz="4" w:space="0" w:color="auto"/>
              <w:right w:val="single" w:sz="4" w:space="0" w:color="auto"/>
            </w:tcBorders>
            <w:shd w:val="clear" w:color="auto" w:fill="auto"/>
            <w:noWrap/>
            <w:vAlign w:val="center"/>
            <w:hideMark/>
          </w:tcPr>
          <w:p w14:paraId="2A670268" w14:textId="77777777" w:rsidR="00C2109B" w:rsidRPr="00C2109B" w:rsidRDefault="00C2109B" w:rsidP="00C2109B">
            <w:pPr>
              <w:spacing w:line="240" w:lineRule="auto"/>
              <w:jc w:val="right"/>
              <w:rPr>
                <w:sz w:val="12"/>
                <w:szCs w:val="12"/>
              </w:rPr>
            </w:pPr>
            <w:r w:rsidRPr="00C2109B">
              <w:rPr>
                <w:sz w:val="12"/>
                <w:szCs w:val="12"/>
              </w:rPr>
              <w:t>0,00</w:t>
            </w:r>
          </w:p>
        </w:tc>
        <w:tc>
          <w:tcPr>
            <w:tcW w:w="634" w:type="pct"/>
            <w:tcBorders>
              <w:top w:val="nil"/>
              <w:left w:val="nil"/>
              <w:bottom w:val="single" w:sz="4" w:space="0" w:color="auto"/>
              <w:right w:val="single" w:sz="4" w:space="0" w:color="auto"/>
            </w:tcBorders>
            <w:shd w:val="clear" w:color="auto" w:fill="auto"/>
            <w:noWrap/>
            <w:vAlign w:val="center"/>
            <w:hideMark/>
          </w:tcPr>
          <w:p w14:paraId="4CD41F48" w14:textId="77777777" w:rsidR="00C2109B" w:rsidRPr="00C2109B" w:rsidRDefault="00C2109B" w:rsidP="00C2109B">
            <w:pPr>
              <w:spacing w:line="240" w:lineRule="auto"/>
              <w:jc w:val="right"/>
              <w:rPr>
                <w:sz w:val="12"/>
                <w:szCs w:val="12"/>
              </w:rPr>
            </w:pPr>
            <w:r w:rsidRPr="00C2109B">
              <w:rPr>
                <w:sz w:val="12"/>
                <w:szCs w:val="12"/>
              </w:rPr>
              <w:t>0,0</w:t>
            </w:r>
          </w:p>
        </w:tc>
      </w:tr>
      <w:tr w:rsidR="00C2109B" w:rsidRPr="00C2109B" w14:paraId="6C0D8BC9" w14:textId="77777777" w:rsidTr="00C2109B">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01CF88CE" w14:textId="77777777" w:rsidR="00C2109B" w:rsidRPr="00C2109B" w:rsidRDefault="00C2109B" w:rsidP="00C2109B">
            <w:pPr>
              <w:spacing w:line="240" w:lineRule="auto"/>
              <w:ind w:firstLineChars="100" w:firstLine="120"/>
              <w:rPr>
                <w:sz w:val="12"/>
                <w:szCs w:val="12"/>
              </w:rPr>
            </w:pPr>
            <w:r w:rsidRPr="00C2109B">
              <w:rPr>
                <w:sz w:val="12"/>
                <w:szCs w:val="12"/>
              </w:rPr>
              <w:t>758</w:t>
            </w:r>
          </w:p>
        </w:tc>
        <w:tc>
          <w:tcPr>
            <w:tcW w:w="2369" w:type="pct"/>
            <w:tcBorders>
              <w:top w:val="nil"/>
              <w:left w:val="nil"/>
              <w:bottom w:val="single" w:sz="4" w:space="0" w:color="auto"/>
              <w:right w:val="single" w:sz="4" w:space="0" w:color="auto"/>
            </w:tcBorders>
            <w:shd w:val="clear" w:color="auto" w:fill="auto"/>
            <w:vAlign w:val="center"/>
            <w:hideMark/>
          </w:tcPr>
          <w:p w14:paraId="11C007BA" w14:textId="77777777" w:rsidR="00C2109B" w:rsidRPr="00C2109B" w:rsidRDefault="00C2109B" w:rsidP="00C2109B">
            <w:pPr>
              <w:spacing w:line="240" w:lineRule="auto"/>
              <w:rPr>
                <w:sz w:val="12"/>
                <w:szCs w:val="12"/>
              </w:rPr>
            </w:pPr>
            <w:r w:rsidRPr="00C2109B">
              <w:rPr>
                <w:sz w:val="12"/>
                <w:szCs w:val="12"/>
              </w:rPr>
              <w:t>Różne rozliczenia</w:t>
            </w:r>
          </w:p>
        </w:tc>
        <w:tc>
          <w:tcPr>
            <w:tcW w:w="799" w:type="pct"/>
            <w:tcBorders>
              <w:top w:val="nil"/>
              <w:left w:val="nil"/>
              <w:bottom w:val="single" w:sz="4" w:space="0" w:color="auto"/>
              <w:right w:val="single" w:sz="4" w:space="0" w:color="auto"/>
            </w:tcBorders>
            <w:shd w:val="clear" w:color="auto" w:fill="auto"/>
            <w:vAlign w:val="center"/>
            <w:hideMark/>
          </w:tcPr>
          <w:p w14:paraId="0EF53516" w14:textId="77777777" w:rsidR="00C2109B" w:rsidRPr="00C2109B" w:rsidRDefault="00C2109B" w:rsidP="00C2109B">
            <w:pPr>
              <w:spacing w:line="240" w:lineRule="auto"/>
              <w:jc w:val="right"/>
              <w:rPr>
                <w:sz w:val="12"/>
                <w:szCs w:val="12"/>
              </w:rPr>
            </w:pPr>
            <w:r w:rsidRPr="00C2109B">
              <w:rPr>
                <w:sz w:val="12"/>
                <w:szCs w:val="12"/>
              </w:rPr>
              <w:t>186 200</w:t>
            </w:r>
          </w:p>
        </w:tc>
        <w:tc>
          <w:tcPr>
            <w:tcW w:w="799" w:type="pct"/>
            <w:tcBorders>
              <w:top w:val="nil"/>
              <w:left w:val="nil"/>
              <w:bottom w:val="single" w:sz="4" w:space="0" w:color="auto"/>
              <w:right w:val="single" w:sz="4" w:space="0" w:color="auto"/>
            </w:tcBorders>
            <w:shd w:val="clear" w:color="auto" w:fill="auto"/>
            <w:noWrap/>
            <w:vAlign w:val="center"/>
            <w:hideMark/>
          </w:tcPr>
          <w:p w14:paraId="70025542" w14:textId="77777777" w:rsidR="00C2109B" w:rsidRPr="00C2109B" w:rsidRDefault="00C2109B" w:rsidP="00C2109B">
            <w:pPr>
              <w:spacing w:line="240" w:lineRule="auto"/>
              <w:jc w:val="right"/>
              <w:rPr>
                <w:sz w:val="12"/>
                <w:szCs w:val="12"/>
              </w:rPr>
            </w:pPr>
            <w:r w:rsidRPr="00C2109B">
              <w:rPr>
                <w:sz w:val="12"/>
                <w:szCs w:val="12"/>
              </w:rPr>
              <w:t>290 629,05</w:t>
            </w:r>
          </w:p>
        </w:tc>
        <w:tc>
          <w:tcPr>
            <w:tcW w:w="634" w:type="pct"/>
            <w:tcBorders>
              <w:top w:val="nil"/>
              <w:left w:val="nil"/>
              <w:bottom w:val="single" w:sz="4" w:space="0" w:color="auto"/>
              <w:right w:val="single" w:sz="4" w:space="0" w:color="auto"/>
            </w:tcBorders>
            <w:shd w:val="clear" w:color="auto" w:fill="auto"/>
            <w:noWrap/>
            <w:vAlign w:val="center"/>
            <w:hideMark/>
          </w:tcPr>
          <w:p w14:paraId="248DB961" w14:textId="77777777" w:rsidR="00C2109B" w:rsidRPr="00C2109B" w:rsidRDefault="00C2109B" w:rsidP="00C2109B">
            <w:pPr>
              <w:spacing w:line="240" w:lineRule="auto"/>
              <w:jc w:val="right"/>
              <w:rPr>
                <w:sz w:val="12"/>
                <w:szCs w:val="12"/>
              </w:rPr>
            </w:pPr>
            <w:r w:rsidRPr="00C2109B">
              <w:rPr>
                <w:sz w:val="12"/>
                <w:szCs w:val="12"/>
              </w:rPr>
              <w:t>156,1</w:t>
            </w:r>
          </w:p>
        </w:tc>
      </w:tr>
      <w:tr w:rsidR="00C2109B" w:rsidRPr="00C2109B" w14:paraId="479E8B63" w14:textId="77777777" w:rsidTr="00C2109B">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5EB89E25" w14:textId="77777777" w:rsidR="00C2109B" w:rsidRPr="00C2109B" w:rsidRDefault="00C2109B" w:rsidP="00C2109B">
            <w:pPr>
              <w:spacing w:line="240" w:lineRule="auto"/>
              <w:ind w:firstLineChars="100" w:firstLine="120"/>
              <w:rPr>
                <w:sz w:val="12"/>
                <w:szCs w:val="12"/>
              </w:rPr>
            </w:pPr>
            <w:r w:rsidRPr="00C2109B">
              <w:rPr>
                <w:sz w:val="12"/>
                <w:szCs w:val="12"/>
              </w:rPr>
              <w:t>801</w:t>
            </w:r>
          </w:p>
        </w:tc>
        <w:tc>
          <w:tcPr>
            <w:tcW w:w="2369" w:type="pct"/>
            <w:tcBorders>
              <w:top w:val="nil"/>
              <w:left w:val="nil"/>
              <w:bottom w:val="single" w:sz="4" w:space="0" w:color="auto"/>
              <w:right w:val="single" w:sz="4" w:space="0" w:color="auto"/>
            </w:tcBorders>
            <w:shd w:val="clear" w:color="auto" w:fill="auto"/>
            <w:vAlign w:val="center"/>
            <w:hideMark/>
          </w:tcPr>
          <w:p w14:paraId="6B97E2A8" w14:textId="77777777" w:rsidR="00C2109B" w:rsidRPr="00C2109B" w:rsidRDefault="00C2109B" w:rsidP="00C2109B">
            <w:pPr>
              <w:spacing w:line="240" w:lineRule="auto"/>
              <w:rPr>
                <w:sz w:val="12"/>
                <w:szCs w:val="12"/>
              </w:rPr>
            </w:pPr>
            <w:r w:rsidRPr="00C2109B">
              <w:rPr>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14:paraId="3CDF327B" w14:textId="77777777" w:rsidR="00C2109B" w:rsidRPr="00C2109B" w:rsidRDefault="00C2109B" w:rsidP="00C2109B">
            <w:pPr>
              <w:spacing w:line="240" w:lineRule="auto"/>
              <w:jc w:val="right"/>
              <w:rPr>
                <w:sz w:val="12"/>
                <w:szCs w:val="12"/>
              </w:rPr>
            </w:pPr>
            <w:r w:rsidRPr="00C2109B">
              <w:rPr>
                <w:sz w:val="12"/>
                <w:szCs w:val="12"/>
              </w:rPr>
              <w:t>470 283</w:t>
            </w:r>
          </w:p>
        </w:tc>
        <w:tc>
          <w:tcPr>
            <w:tcW w:w="799" w:type="pct"/>
            <w:tcBorders>
              <w:top w:val="nil"/>
              <w:left w:val="nil"/>
              <w:bottom w:val="single" w:sz="4" w:space="0" w:color="auto"/>
              <w:right w:val="single" w:sz="4" w:space="0" w:color="auto"/>
            </w:tcBorders>
            <w:shd w:val="clear" w:color="auto" w:fill="auto"/>
            <w:noWrap/>
            <w:vAlign w:val="center"/>
            <w:hideMark/>
          </w:tcPr>
          <w:p w14:paraId="59A05E71" w14:textId="77777777" w:rsidR="00C2109B" w:rsidRPr="00C2109B" w:rsidRDefault="00C2109B" w:rsidP="00C2109B">
            <w:pPr>
              <w:spacing w:line="240" w:lineRule="auto"/>
              <w:jc w:val="right"/>
              <w:rPr>
                <w:sz w:val="12"/>
                <w:szCs w:val="12"/>
              </w:rPr>
            </w:pPr>
            <w:r w:rsidRPr="00C2109B">
              <w:rPr>
                <w:sz w:val="12"/>
                <w:szCs w:val="12"/>
              </w:rPr>
              <w:t>557 836,09</w:t>
            </w:r>
          </w:p>
        </w:tc>
        <w:tc>
          <w:tcPr>
            <w:tcW w:w="634" w:type="pct"/>
            <w:tcBorders>
              <w:top w:val="nil"/>
              <w:left w:val="nil"/>
              <w:bottom w:val="single" w:sz="4" w:space="0" w:color="auto"/>
              <w:right w:val="single" w:sz="4" w:space="0" w:color="auto"/>
            </w:tcBorders>
            <w:shd w:val="clear" w:color="auto" w:fill="auto"/>
            <w:noWrap/>
            <w:vAlign w:val="center"/>
            <w:hideMark/>
          </w:tcPr>
          <w:p w14:paraId="7853F302" w14:textId="77777777" w:rsidR="00C2109B" w:rsidRPr="00C2109B" w:rsidRDefault="00C2109B" w:rsidP="00C2109B">
            <w:pPr>
              <w:spacing w:line="240" w:lineRule="auto"/>
              <w:jc w:val="right"/>
              <w:rPr>
                <w:sz w:val="12"/>
                <w:szCs w:val="12"/>
              </w:rPr>
            </w:pPr>
            <w:r w:rsidRPr="00C2109B">
              <w:rPr>
                <w:sz w:val="12"/>
                <w:szCs w:val="12"/>
              </w:rPr>
              <w:t>118,6</w:t>
            </w:r>
          </w:p>
        </w:tc>
      </w:tr>
      <w:tr w:rsidR="00C2109B" w:rsidRPr="00C2109B" w14:paraId="7E4F8BC8" w14:textId="77777777" w:rsidTr="00C2109B">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285631F4" w14:textId="77777777" w:rsidR="00C2109B" w:rsidRPr="00C2109B" w:rsidRDefault="00C2109B" w:rsidP="00C2109B">
            <w:pPr>
              <w:spacing w:line="240" w:lineRule="auto"/>
              <w:ind w:firstLineChars="100" w:firstLine="120"/>
              <w:rPr>
                <w:sz w:val="12"/>
                <w:szCs w:val="12"/>
              </w:rPr>
            </w:pPr>
            <w:r w:rsidRPr="00C2109B">
              <w:rPr>
                <w:sz w:val="12"/>
                <w:szCs w:val="12"/>
              </w:rPr>
              <w:t>851</w:t>
            </w:r>
          </w:p>
        </w:tc>
        <w:tc>
          <w:tcPr>
            <w:tcW w:w="2369" w:type="pct"/>
            <w:tcBorders>
              <w:top w:val="nil"/>
              <w:left w:val="nil"/>
              <w:bottom w:val="single" w:sz="4" w:space="0" w:color="auto"/>
              <w:right w:val="single" w:sz="4" w:space="0" w:color="auto"/>
            </w:tcBorders>
            <w:shd w:val="clear" w:color="auto" w:fill="auto"/>
            <w:vAlign w:val="center"/>
            <w:hideMark/>
          </w:tcPr>
          <w:p w14:paraId="0DC72114" w14:textId="77777777" w:rsidR="00C2109B" w:rsidRPr="00C2109B" w:rsidRDefault="00C2109B" w:rsidP="00C2109B">
            <w:pPr>
              <w:spacing w:line="240" w:lineRule="auto"/>
              <w:rPr>
                <w:sz w:val="12"/>
                <w:szCs w:val="12"/>
              </w:rPr>
            </w:pPr>
            <w:r w:rsidRPr="00C2109B">
              <w:rPr>
                <w:sz w:val="12"/>
                <w:szCs w:val="12"/>
              </w:rPr>
              <w:t>Ochrona zdrowia</w:t>
            </w:r>
          </w:p>
        </w:tc>
        <w:tc>
          <w:tcPr>
            <w:tcW w:w="799" w:type="pct"/>
            <w:tcBorders>
              <w:top w:val="nil"/>
              <w:left w:val="nil"/>
              <w:bottom w:val="single" w:sz="4" w:space="0" w:color="auto"/>
              <w:right w:val="single" w:sz="4" w:space="0" w:color="auto"/>
            </w:tcBorders>
            <w:shd w:val="clear" w:color="auto" w:fill="auto"/>
            <w:vAlign w:val="center"/>
            <w:hideMark/>
          </w:tcPr>
          <w:p w14:paraId="2B4CC207" w14:textId="77777777" w:rsidR="00C2109B" w:rsidRPr="00C2109B" w:rsidRDefault="00C2109B" w:rsidP="00C2109B">
            <w:pPr>
              <w:spacing w:line="240" w:lineRule="auto"/>
              <w:jc w:val="right"/>
              <w:rPr>
                <w:sz w:val="12"/>
                <w:szCs w:val="12"/>
              </w:rPr>
            </w:pPr>
            <w:r w:rsidRPr="00C2109B">
              <w:rPr>
                <w:sz w:val="12"/>
                <w:szCs w:val="12"/>
              </w:rPr>
              <w:t>24 043</w:t>
            </w:r>
          </w:p>
        </w:tc>
        <w:tc>
          <w:tcPr>
            <w:tcW w:w="799" w:type="pct"/>
            <w:tcBorders>
              <w:top w:val="nil"/>
              <w:left w:val="nil"/>
              <w:bottom w:val="single" w:sz="4" w:space="0" w:color="auto"/>
              <w:right w:val="single" w:sz="4" w:space="0" w:color="auto"/>
            </w:tcBorders>
            <w:shd w:val="clear" w:color="auto" w:fill="auto"/>
            <w:noWrap/>
            <w:vAlign w:val="center"/>
            <w:hideMark/>
          </w:tcPr>
          <w:p w14:paraId="3ABC3E24" w14:textId="77777777" w:rsidR="00C2109B" w:rsidRPr="00C2109B" w:rsidRDefault="00C2109B" w:rsidP="00C2109B">
            <w:pPr>
              <w:spacing w:line="240" w:lineRule="auto"/>
              <w:jc w:val="right"/>
              <w:rPr>
                <w:sz w:val="12"/>
                <w:szCs w:val="12"/>
              </w:rPr>
            </w:pPr>
            <w:r w:rsidRPr="00C2109B">
              <w:rPr>
                <w:sz w:val="12"/>
                <w:szCs w:val="12"/>
              </w:rPr>
              <w:t>24 041,31</w:t>
            </w:r>
          </w:p>
        </w:tc>
        <w:tc>
          <w:tcPr>
            <w:tcW w:w="634" w:type="pct"/>
            <w:tcBorders>
              <w:top w:val="nil"/>
              <w:left w:val="nil"/>
              <w:bottom w:val="single" w:sz="4" w:space="0" w:color="auto"/>
              <w:right w:val="single" w:sz="4" w:space="0" w:color="auto"/>
            </w:tcBorders>
            <w:shd w:val="clear" w:color="auto" w:fill="auto"/>
            <w:noWrap/>
            <w:vAlign w:val="center"/>
            <w:hideMark/>
          </w:tcPr>
          <w:p w14:paraId="62A8BC60"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153F839A" w14:textId="77777777" w:rsidTr="00C2109B">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4CB280D9" w14:textId="77777777" w:rsidR="00C2109B" w:rsidRPr="00C2109B" w:rsidRDefault="00C2109B" w:rsidP="00C2109B">
            <w:pPr>
              <w:spacing w:line="240" w:lineRule="auto"/>
              <w:ind w:firstLineChars="100" w:firstLine="120"/>
              <w:rPr>
                <w:sz w:val="12"/>
                <w:szCs w:val="12"/>
              </w:rPr>
            </w:pPr>
            <w:r w:rsidRPr="00C2109B">
              <w:rPr>
                <w:sz w:val="12"/>
                <w:szCs w:val="12"/>
              </w:rPr>
              <w:t>852</w:t>
            </w:r>
          </w:p>
        </w:tc>
        <w:tc>
          <w:tcPr>
            <w:tcW w:w="2369" w:type="pct"/>
            <w:tcBorders>
              <w:top w:val="nil"/>
              <w:left w:val="nil"/>
              <w:bottom w:val="single" w:sz="4" w:space="0" w:color="auto"/>
              <w:right w:val="single" w:sz="4" w:space="0" w:color="auto"/>
            </w:tcBorders>
            <w:shd w:val="clear" w:color="auto" w:fill="auto"/>
            <w:vAlign w:val="center"/>
            <w:hideMark/>
          </w:tcPr>
          <w:p w14:paraId="7705F526" w14:textId="77777777" w:rsidR="00C2109B" w:rsidRPr="00C2109B" w:rsidRDefault="00C2109B" w:rsidP="00C2109B">
            <w:pPr>
              <w:spacing w:line="240" w:lineRule="auto"/>
              <w:rPr>
                <w:sz w:val="12"/>
                <w:szCs w:val="12"/>
              </w:rPr>
            </w:pPr>
            <w:r w:rsidRPr="00C2109B">
              <w:rPr>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14:paraId="3A9A975C" w14:textId="77777777" w:rsidR="00C2109B" w:rsidRPr="00C2109B" w:rsidRDefault="00C2109B" w:rsidP="00C2109B">
            <w:pPr>
              <w:spacing w:line="240" w:lineRule="auto"/>
              <w:jc w:val="right"/>
              <w:rPr>
                <w:sz w:val="12"/>
                <w:szCs w:val="12"/>
              </w:rPr>
            </w:pPr>
            <w:r w:rsidRPr="00C2109B">
              <w:rPr>
                <w:sz w:val="12"/>
                <w:szCs w:val="12"/>
              </w:rPr>
              <w:t>538 600</w:t>
            </w:r>
          </w:p>
        </w:tc>
        <w:tc>
          <w:tcPr>
            <w:tcW w:w="799" w:type="pct"/>
            <w:tcBorders>
              <w:top w:val="nil"/>
              <w:left w:val="nil"/>
              <w:bottom w:val="single" w:sz="4" w:space="0" w:color="auto"/>
              <w:right w:val="single" w:sz="4" w:space="0" w:color="auto"/>
            </w:tcBorders>
            <w:shd w:val="clear" w:color="auto" w:fill="auto"/>
            <w:noWrap/>
            <w:vAlign w:val="center"/>
            <w:hideMark/>
          </w:tcPr>
          <w:p w14:paraId="57AD7545" w14:textId="77777777" w:rsidR="00C2109B" w:rsidRPr="00C2109B" w:rsidRDefault="00C2109B" w:rsidP="00C2109B">
            <w:pPr>
              <w:spacing w:line="240" w:lineRule="auto"/>
              <w:jc w:val="right"/>
              <w:rPr>
                <w:sz w:val="12"/>
                <w:szCs w:val="12"/>
              </w:rPr>
            </w:pPr>
            <w:r w:rsidRPr="00C2109B">
              <w:rPr>
                <w:sz w:val="12"/>
                <w:szCs w:val="12"/>
              </w:rPr>
              <w:t>803 082,39</w:t>
            </w:r>
          </w:p>
        </w:tc>
        <w:tc>
          <w:tcPr>
            <w:tcW w:w="634" w:type="pct"/>
            <w:tcBorders>
              <w:top w:val="nil"/>
              <w:left w:val="nil"/>
              <w:bottom w:val="single" w:sz="4" w:space="0" w:color="auto"/>
              <w:right w:val="single" w:sz="4" w:space="0" w:color="auto"/>
            </w:tcBorders>
            <w:shd w:val="clear" w:color="auto" w:fill="auto"/>
            <w:noWrap/>
            <w:vAlign w:val="center"/>
            <w:hideMark/>
          </w:tcPr>
          <w:p w14:paraId="3478B188" w14:textId="77777777" w:rsidR="00C2109B" w:rsidRPr="00C2109B" w:rsidRDefault="00C2109B" w:rsidP="00C2109B">
            <w:pPr>
              <w:spacing w:line="240" w:lineRule="auto"/>
              <w:jc w:val="right"/>
              <w:rPr>
                <w:sz w:val="12"/>
                <w:szCs w:val="12"/>
              </w:rPr>
            </w:pPr>
            <w:r w:rsidRPr="00C2109B">
              <w:rPr>
                <w:sz w:val="12"/>
                <w:szCs w:val="12"/>
              </w:rPr>
              <w:t>149,1</w:t>
            </w:r>
          </w:p>
        </w:tc>
      </w:tr>
      <w:tr w:rsidR="00C2109B" w:rsidRPr="00C2109B" w14:paraId="0B6EFCD3" w14:textId="77777777" w:rsidTr="00C2109B">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40A87294" w14:textId="77777777" w:rsidR="00C2109B" w:rsidRPr="00C2109B" w:rsidRDefault="00C2109B" w:rsidP="00C2109B">
            <w:pPr>
              <w:spacing w:line="240" w:lineRule="auto"/>
              <w:ind w:firstLineChars="100" w:firstLine="120"/>
              <w:rPr>
                <w:sz w:val="12"/>
                <w:szCs w:val="12"/>
              </w:rPr>
            </w:pPr>
            <w:r w:rsidRPr="00C2109B">
              <w:rPr>
                <w:sz w:val="12"/>
                <w:szCs w:val="12"/>
              </w:rPr>
              <w:t>854</w:t>
            </w:r>
          </w:p>
        </w:tc>
        <w:tc>
          <w:tcPr>
            <w:tcW w:w="2369" w:type="pct"/>
            <w:tcBorders>
              <w:top w:val="nil"/>
              <w:left w:val="nil"/>
              <w:bottom w:val="single" w:sz="4" w:space="0" w:color="auto"/>
              <w:right w:val="single" w:sz="4" w:space="0" w:color="auto"/>
            </w:tcBorders>
            <w:shd w:val="clear" w:color="auto" w:fill="auto"/>
            <w:vAlign w:val="center"/>
            <w:hideMark/>
          </w:tcPr>
          <w:p w14:paraId="1940641F" w14:textId="77777777" w:rsidR="00C2109B" w:rsidRPr="00C2109B" w:rsidRDefault="00C2109B" w:rsidP="00C2109B">
            <w:pPr>
              <w:spacing w:line="240" w:lineRule="auto"/>
              <w:rPr>
                <w:sz w:val="12"/>
                <w:szCs w:val="12"/>
              </w:rPr>
            </w:pPr>
            <w:r w:rsidRPr="00C2109B">
              <w:rPr>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14:paraId="564DB042" w14:textId="77777777" w:rsidR="00C2109B" w:rsidRPr="00C2109B" w:rsidRDefault="00C2109B" w:rsidP="00C2109B">
            <w:pPr>
              <w:spacing w:line="240" w:lineRule="auto"/>
              <w:jc w:val="right"/>
              <w:rPr>
                <w:sz w:val="12"/>
                <w:szCs w:val="12"/>
              </w:rPr>
            </w:pPr>
            <w:r w:rsidRPr="00C2109B">
              <w:rPr>
                <w:sz w:val="12"/>
                <w:szCs w:val="12"/>
              </w:rPr>
              <w:t>6 600</w:t>
            </w:r>
          </w:p>
        </w:tc>
        <w:tc>
          <w:tcPr>
            <w:tcW w:w="799" w:type="pct"/>
            <w:tcBorders>
              <w:top w:val="nil"/>
              <w:left w:val="nil"/>
              <w:bottom w:val="single" w:sz="4" w:space="0" w:color="auto"/>
              <w:right w:val="single" w:sz="4" w:space="0" w:color="auto"/>
            </w:tcBorders>
            <w:shd w:val="clear" w:color="auto" w:fill="auto"/>
            <w:noWrap/>
            <w:vAlign w:val="center"/>
            <w:hideMark/>
          </w:tcPr>
          <w:p w14:paraId="7D6FBA40" w14:textId="77777777" w:rsidR="00C2109B" w:rsidRPr="00C2109B" w:rsidRDefault="00C2109B" w:rsidP="00C2109B">
            <w:pPr>
              <w:spacing w:line="240" w:lineRule="auto"/>
              <w:jc w:val="right"/>
              <w:rPr>
                <w:sz w:val="12"/>
                <w:szCs w:val="12"/>
              </w:rPr>
            </w:pPr>
            <w:r w:rsidRPr="00C2109B">
              <w:rPr>
                <w:sz w:val="12"/>
                <w:szCs w:val="12"/>
              </w:rPr>
              <w:t>5 328,54</w:t>
            </w:r>
          </w:p>
        </w:tc>
        <w:tc>
          <w:tcPr>
            <w:tcW w:w="634" w:type="pct"/>
            <w:tcBorders>
              <w:top w:val="nil"/>
              <w:left w:val="nil"/>
              <w:bottom w:val="single" w:sz="4" w:space="0" w:color="auto"/>
              <w:right w:val="single" w:sz="4" w:space="0" w:color="auto"/>
            </w:tcBorders>
            <w:shd w:val="clear" w:color="auto" w:fill="auto"/>
            <w:noWrap/>
            <w:vAlign w:val="center"/>
            <w:hideMark/>
          </w:tcPr>
          <w:p w14:paraId="42492721" w14:textId="77777777" w:rsidR="00C2109B" w:rsidRPr="00C2109B" w:rsidRDefault="00C2109B" w:rsidP="00C2109B">
            <w:pPr>
              <w:spacing w:line="240" w:lineRule="auto"/>
              <w:jc w:val="right"/>
              <w:rPr>
                <w:sz w:val="12"/>
                <w:szCs w:val="12"/>
              </w:rPr>
            </w:pPr>
            <w:r w:rsidRPr="00C2109B">
              <w:rPr>
                <w:sz w:val="12"/>
                <w:szCs w:val="12"/>
              </w:rPr>
              <w:t>80,7</w:t>
            </w:r>
          </w:p>
        </w:tc>
      </w:tr>
      <w:tr w:rsidR="00C2109B" w:rsidRPr="00C2109B" w14:paraId="14D56F4F" w14:textId="77777777" w:rsidTr="00C2109B">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3BE5EA58" w14:textId="77777777" w:rsidR="00C2109B" w:rsidRPr="00C2109B" w:rsidRDefault="00C2109B" w:rsidP="00C2109B">
            <w:pPr>
              <w:spacing w:line="240" w:lineRule="auto"/>
              <w:ind w:firstLineChars="100" w:firstLine="120"/>
              <w:rPr>
                <w:sz w:val="12"/>
                <w:szCs w:val="12"/>
              </w:rPr>
            </w:pPr>
            <w:r w:rsidRPr="00C2109B">
              <w:rPr>
                <w:sz w:val="12"/>
                <w:szCs w:val="12"/>
              </w:rPr>
              <w:t>900</w:t>
            </w:r>
          </w:p>
        </w:tc>
        <w:tc>
          <w:tcPr>
            <w:tcW w:w="2369" w:type="pct"/>
            <w:tcBorders>
              <w:top w:val="nil"/>
              <w:left w:val="nil"/>
              <w:bottom w:val="single" w:sz="4" w:space="0" w:color="auto"/>
              <w:right w:val="single" w:sz="4" w:space="0" w:color="auto"/>
            </w:tcBorders>
            <w:shd w:val="clear" w:color="auto" w:fill="auto"/>
            <w:vAlign w:val="center"/>
            <w:hideMark/>
          </w:tcPr>
          <w:p w14:paraId="7E5BF494" w14:textId="77777777" w:rsidR="00C2109B" w:rsidRPr="00C2109B" w:rsidRDefault="00C2109B" w:rsidP="00C2109B">
            <w:pPr>
              <w:spacing w:line="240" w:lineRule="auto"/>
              <w:rPr>
                <w:sz w:val="12"/>
                <w:szCs w:val="12"/>
              </w:rPr>
            </w:pPr>
            <w:r w:rsidRPr="00C2109B">
              <w:rPr>
                <w:sz w:val="12"/>
                <w:szCs w:val="12"/>
              </w:rPr>
              <w:t>Gospodarka komunalna i ochrona środowiska</w:t>
            </w:r>
          </w:p>
        </w:tc>
        <w:tc>
          <w:tcPr>
            <w:tcW w:w="799" w:type="pct"/>
            <w:tcBorders>
              <w:top w:val="nil"/>
              <w:left w:val="nil"/>
              <w:bottom w:val="single" w:sz="4" w:space="0" w:color="auto"/>
              <w:right w:val="single" w:sz="4" w:space="0" w:color="auto"/>
            </w:tcBorders>
            <w:shd w:val="clear" w:color="auto" w:fill="auto"/>
            <w:vAlign w:val="center"/>
            <w:hideMark/>
          </w:tcPr>
          <w:p w14:paraId="28C2BDF7" w14:textId="77777777" w:rsidR="00C2109B" w:rsidRPr="00C2109B" w:rsidRDefault="00C2109B" w:rsidP="00C2109B">
            <w:pPr>
              <w:spacing w:line="240" w:lineRule="auto"/>
              <w:jc w:val="right"/>
              <w:rPr>
                <w:sz w:val="12"/>
                <w:szCs w:val="12"/>
              </w:rPr>
            </w:pPr>
            <w:r w:rsidRPr="00C2109B">
              <w:rPr>
                <w:sz w:val="12"/>
                <w:szCs w:val="12"/>
              </w:rPr>
              <w:t>780 420</w:t>
            </w:r>
          </w:p>
        </w:tc>
        <w:tc>
          <w:tcPr>
            <w:tcW w:w="799" w:type="pct"/>
            <w:tcBorders>
              <w:top w:val="nil"/>
              <w:left w:val="nil"/>
              <w:bottom w:val="single" w:sz="4" w:space="0" w:color="auto"/>
              <w:right w:val="single" w:sz="4" w:space="0" w:color="auto"/>
            </w:tcBorders>
            <w:shd w:val="clear" w:color="auto" w:fill="auto"/>
            <w:noWrap/>
            <w:vAlign w:val="center"/>
            <w:hideMark/>
          </w:tcPr>
          <w:p w14:paraId="51FE6B4B" w14:textId="77777777" w:rsidR="00C2109B" w:rsidRPr="00C2109B" w:rsidRDefault="00C2109B" w:rsidP="00C2109B">
            <w:pPr>
              <w:spacing w:line="240" w:lineRule="auto"/>
              <w:jc w:val="right"/>
              <w:rPr>
                <w:sz w:val="12"/>
                <w:szCs w:val="12"/>
              </w:rPr>
            </w:pPr>
            <w:r w:rsidRPr="00C2109B">
              <w:rPr>
                <w:sz w:val="12"/>
                <w:szCs w:val="12"/>
              </w:rPr>
              <w:t>936 688,37</w:t>
            </w:r>
          </w:p>
        </w:tc>
        <w:tc>
          <w:tcPr>
            <w:tcW w:w="634" w:type="pct"/>
            <w:tcBorders>
              <w:top w:val="nil"/>
              <w:left w:val="nil"/>
              <w:bottom w:val="single" w:sz="4" w:space="0" w:color="auto"/>
              <w:right w:val="single" w:sz="4" w:space="0" w:color="auto"/>
            </w:tcBorders>
            <w:shd w:val="clear" w:color="auto" w:fill="auto"/>
            <w:noWrap/>
            <w:vAlign w:val="center"/>
            <w:hideMark/>
          </w:tcPr>
          <w:p w14:paraId="28670FCA" w14:textId="77777777" w:rsidR="00C2109B" w:rsidRPr="00C2109B" w:rsidRDefault="00C2109B" w:rsidP="00C2109B">
            <w:pPr>
              <w:spacing w:line="240" w:lineRule="auto"/>
              <w:jc w:val="right"/>
              <w:rPr>
                <w:sz w:val="12"/>
                <w:szCs w:val="12"/>
              </w:rPr>
            </w:pPr>
            <w:r w:rsidRPr="00C2109B">
              <w:rPr>
                <w:sz w:val="12"/>
                <w:szCs w:val="12"/>
              </w:rPr>
              <w:t>120,0</w:t>
            </w:r>
          </w:p>
        </w:tc>
      </w:tr>
      <w:tr w:rsidR="00C2109B" w:rsidRPr="00C2109B" w14:paraId="1353D7D7" w14:textId="77777777" w:rsidTr="00C2109B">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5B1BE2A5" w14:textId="77777777" w:rsidR="00C2109B" w:rsidRPr="00C2109B" w:rsidRDefault="00C2109B" w:rsidP="00C2109B">
            <w:pPr>
              <w:spacing w:line="240" w:lineRule="auto"/>
              <w:ind w:firstLineChars="100" w:firstLine="120"/>
              <w:rPr>
                <w:sz w:val="12"/>
                <w:szCs w:val="12"/>
              </w:rPr>
            </w:pPr>
            <w:r w:rsidRPr="00C2109B">
              <w:rPr>
                <w:sz w:val="12"/>
                <w:szCs w:val="12"/>
              </w:rPr>
              <w:t>926</w:t>
            </w:r>
          </w:p>
        </w:tc>
        <w:tc>
          <w:tcPr>
            <w:tcW w:w="2369" w:type="pct"/>
            <w:tcBorders>
              <w:top w:val="nil"/>
              <w:left w:val="nil"/>
              <w:bottom w:val="single" w:sz="4" w:space="0" w:color="auto"/>
              <w:right w:val="single" w:sz="4" w:space="0" w:color="auto"/>
            </w:tcBorders>
            <w:shd w:val="clear" w:color="auto" w:fill="auto"/>
            <w:vAlign w:val="center"/>
            <w:hideMark/>
          </w:tcPr>
          <w:p w14:paraId="57D2AF94" w14:textId="77777777" w:rsidR="00C2109B" w:rsidRPr="00C2109B" w:rsidRDefault="00C2109B" w:rsidP="00C2109B">
            <w:pPr>
              <w:spacing w:line="240" w:lineRule="auto"/>
              <w:rPr>
                <w:sz w:val="12"/>
                <w:szCs w:val="12"/>
              </w:rPr>
            </w:pPr>
            <w:r w:rsidRPr="00C2109B">
              <w:rPr>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14:paraId="48A6A039" w14:textId="77777777" w:rsidR="00C2109B" w:rsidRPr="00C2109B" w:rsidRDefault="00C2109B" w:rsidP="00C2109B">
            <w:pPr>
              <w:spacing w:line="240" w:lineRule="auto"/>
              <w:jc w:val="right"/>
              <w:rPr>
                <w:sz w:val="12"/>
                <w:szCs w:val="12"/>
              </w:rPr>
            </w:pPr>
            <w:r w:rsidRPr="00C2109B">
              <w:rPr>
                <w:sz w:val="12"/>
                <w:szCs w:val="12"/>
              </w:rPr>
              <w:t>2 382 000</w:t>
            </w:r>
          </w:p>
        </w:tc>
        <w:tc>
          <w:tcPr>
            <w:tcW w:w="799" w:type="pct"/>
            <w:tcBorders>
              <w:top w:val="nil"/>
              <w:left w:val="nil"/>
              <w:bottom w:val="single" w:sz="4" w:space="0" w:color="auto"/>
              <w:right w:val="single" w:sz="4" w:space="0" w:color="auto"/>
            </w:tcBorders>
            <w:shd w:val="clear" w:color="auto" w:fill="auto"/>
            <w:noWrap/>
            <w:vAlign w:val="center"/>
            <w:hideMark/>
          </w:tcPr>
          <w:p w14:paraId="3B5D9448" w14:textId="77777777" w:rsidR="00C2109B" w:rsidRPr="00C2109B" w:rsidRDefault="00C2109B" w:rsidP="00C2109B">
            <w:pPr>
              <w:spacing w:line="240" w:lineRule="auto"/>
              <w:jc w:val="right"/>
              <w:rPr>
                <w:sz w:val="12"/>
                <w:szCs w:val="12"/>
              </w:rPr>
            </w:pPr>
            <w:r w:rsidRPr="00C2109B">
              <w:rPr>
                <w:sz w:val="12"/>
                <w:szCs w:val="12"/>
              </w:rPr>
              <w:t>3 535 654,68</w:t>
            </w:r>
          </w:p>
        </w:tc>
        <w:tc>
          <w:tcPr>
            <w:tcW w:w="634" w:type="pct"/>
            <w:tcBorders>
              <w:top w:val="nil"/>
              <w:left w:val="nil"/>
              <w:bottom w:val="single" w:sz="4" w:space="0" w:color="auto"/>
              <w:right w:val="single" w:sz="4" w:space="0" w:color="auto"/>
            </w:tcBorders>
            <w:shd w:val="clear" w:color="auto" w:fill="auto"/>
            <w:noWrap/>
            <w:vAlign w:val="center"/>
            <w:hideMark/>
          </w:tcPr>
          <w:p w14:paraId="100E6560" w14:textId="77777777" w:rsidR="00C2109B" w:rsidRPr="00C2109B" w:rsidRDefault="00C2109B" w:rsidP="00C2109B">
            <w:pPr>
              <w:spacing w:line="240" w:lineRule="auto"/>
              <w:jc w:val="right"/>
              <w:rPr>
                <w:sz w:val="12"/>
                <w:szCs w:val="12"/>
              </w:rPr>
            </w:pPr>
            <w:r w:rsidRPr="00C2109B">
              <w:rPr>
                <w:sz w:val="12"/>
                <w:szCs w:val="12"/>
              </w:rPr>
              <w:t>148,4</w:t>
            </w:r>
          </w:p>
        </w:tc>
      </w:tr>
    </w:tbl>
    <w:p w14:paraId="48D474FD" w14:textId="77777777" w:rsidR="008A7C8E" w:rsidRDefault="008A7C8E" w:rsidP="008A7C8E"/>
    <w:p w14:paraId="1998E162" w14:textId="77777777" w:rsidR="008A7C8E" w:rsidRDefault="008A7C8E" w:rsidP="008A7C8E"/>
    <w:p w14:paraId="190B2D6B" w14:textId="77777777" w:rsidR="0012582A" w:rsidRDefault="0012582A" w:rsidP="008A7C8E">
      <w:pPr>
        <w:jc w:val="center"/>
        <w:sectPr w:rsidR="0012582A" w:rsidSect="00551DD7">
          <w:type w:val="oddPage"/>
          <w:pgSz w:w="11906" w:h="16838"/>
          <w:pgMar w:top="1417" w:right="1417" w:bottom="1276" w:left="1417" w:header="708" w:footer="708" w:gutter="0"/>
          <w:cols w:space="708"/>
          <w:docGrid w:linePitch="360"/>
        </w:sectPr>
      </w:pPr>
    </w:p>
    <w:p w14:paraId="5CDA19EB" w14:textId="77777777" w:rsidR="008A7C8E" w:rsidRDefault="00902DA8" w:rsidP="008A7C8E">
      <w:pPr>
        <w:jc w:val="center"/>
      </w:pPr>
      <w:r>
        <w:lastRenderedPageBreak/>
        <w:t>Zestawienie nr</w:t>
      </w:r>
      <w:r w:rsidR="008A7C8E">
        <w:t xml:space="preserve"> VII/2</w:t>
      </w:r>
    </w:p>
    <w:p w14:paraId="3621211E" w14:textId="77777777" w:rsidR="008A7C8E" w:rsidRDefault="00C54CCF" w:rsidP="008A7C8E">
      <w:pPr>
        <w:pStyle w:val="Nagwek4"/>
      </w:pPr>
      <w:bookmarkStart w:id="21" w:name="_Toc192843817"/>
      <w:r>
        <w:t>B.</w:t>
      </w:r>
      <w:r>
        <w:tab/>
        <w:t>WYDATKI M.</w:t>
      </w:r>
      <w:r w:rsidR="008A7C8E">
        <w:t>ST. WARSZAWY</w:t>
      </w:r>
      <w:bookmarkEnd w:id="21"/>
    </w:p>
    <w:p w14:paraId="30004016" w14:textId="77777777" w:rsidR="008A7C8E" w:rsidRDefault="008A7C8E" w:rsidP="008A7C8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6"/>
        <w:gridCol w:w="750"/>
        <w:gridCol w:w="1858"/>
        <w:gridCol w:w="971"/>
        <w:gridCol w:w="1142"/>
        <w:gridCol w:w="866"/>
        <w:gridCol w:w="971"/>
        <w:gridCol w:w="1142"/>
        <w:gridCol w:w="866"/>
      </w:tblGrid>
      <w:tr w:rsidR="00C2109B" w:rsidRPr="00C2109B" w14:paraId="505AF963" w14:textId="77777777" w:rsidTr="00C2109B">
        <w:trPr>
          <w:trHeight w:val="384"/>
          <w:tblHeader/>
        </w:trPr>
        <w:tc>
          <w:tcPr>
            <w:tcW w:w="273"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6C348FDF" w14:textId="77777777" w:rsidR="00C2109B" w:rsidRPr="00C2109B" w:rsidRDefault="00C2109B" w:rsidP="00C2109B">
            <w:pPr>
              <w:spacing w:line="240" w:lineRule="auto"/>
              <w:jc w:val="center"/>
              <w:rPr>
                <w:b/>
                <w:bCs/>
                <w:sz w:val="14"/>
                <w:szCs w:val="14"/>
              </w:rPr>
            </w:pPr>
            <w:r w:rsidRPr="00C2109B">
              <w:rPr>
                <w:b/>
                <w:bCs/>
                <w:sz w:val="14"/>
                <w:szCs w:val="14"/>
              </w:rPr>
              <w:t>Dział</w:t>
            </w:r>
          </w:p>
        </w:tc>
        <w:tc>
          <w:tcPr>
            <w:tcW w:w="414" w:type="pct"/>
            <w:tcBorders>
              <w:top w:val="single" w:sz="4" w:space="0" w:color="auto"/>
              <w:left w:val="nil"/>
              <w:bottom w:val="single" w:sz="4" w:space="0" w:color="auto"/>
              <w:right w:val="single" w:sz="4" w:space="0" w:color="auto"/>
            </w:tcBorders>
            <w:shd w:val="clear" w:color="000000" w:fill="8DB0DB"/>
            <w:vAlign w:val="center"/>
            <w:hideMark/>
          </w:tcPr>
          <w:p w14:paraId="37805586" w14:textId="77777777" w:rsidR="00C2109B" w:rsidRPr="00C2109B" w:rsidRDefault="00C2109B" w:rsidP="00C2109B">
            <w:pPr>
              <w:spacing w:line="240" w:lineRule="auto"/>
              <w:jc w:val="center"/>
              <w:rPr>
                <w:b/>
                <w:bCs/>
                <w:sz w:val="14"/>
                <w:szCs w:val="14"/>
              </w:rPr>
            </w:pPr>
            <w:r w:rsidRPr="00C2109B">
              <w:rPr>
                <w:b/>
                <w:bCs/>
                <w:sz w:val="14"/>
                <w:szCs w:val="14"/>
              </w:rPr>
              <w:t>Rozdział</w:t>
            </w:r>
          </w:p>
        </w:tc>
        <w:tc>
          <w:tcPr>
            <w:tcW w:w="1025" w:type="pct"/>
            <w:tcBorders>
              <w:top w:val="single" w:sz="4" w:space="0" w:color="auto"/>
              <w:left w:val="nil"/>
              <w:bottom w:val="single" w:sz="4" w:space="0" w:color="auto"/>
              <w:right w:val="single" w:sz="4" w:space="0" w:color="auto"/>
            </w:tcBorders>
            <w:shd w:val="clear" w:color="000000" w:fill="8DB0DB"/>
            <w:vAlign w:val="center"/>
            <w:hideMark/>
          </w:tcPr>
          <w:p w14:paraId="515DC4BA" w14:textId="77777777" w:rsidR="00C2109B" w:rsidRPr="00C2109B" w:rsidRDefault="00C2109B" w:rsidP="00C2109B">
            <w:pPr>
              <w:spacing w:line="240" w:lineRule="auto"/>
              <w:jc w:val="center"/>
              <w:rPr>
                <w:b/>
                <w:bCs/>
                <w:sz w:val="14"/>
                <w:szCs w:val="14"/>
              </w:rPr>
            </w:pPr>
            <w:r w:rsidRPr="00C2109B">
              <w:rPr>
                <w:b/>
                <w:bCs/>
                <w:sz w:val="14"/>
                <w:szCs w:val="14"/>
              </w:rPr>
              <w:t>Wyszczególnienie</w:t>
            </w:r>
          </w:p>
        </w:tc>
        <w:tc>
          <w:tcPr>
            <w:tcW w:w="536" w:type="pct"/>
            <w:tcBorders>
              <w:top w:val="single" w:sz="4" w:space="0" w:color="auto"/>
              <w:left w:val="nil"/>
              <w:bottom w:val="single" w:sz="4" w:space="0" w:color="auto"/>
              <w:right w:val="single" w:sz="4" w:space="0" w:color="auto"/>
            </w:tcBorders>
            <w:shd w:val="clear" w:color="000000" w:fill="8DB0DB"/>
            <w:vAlign w:val="center"/>
            <w:hideMark/>
          </w:tcPr>
          <w:p w14:paraId="1551059D" w14:textId="77777777" w:rsidR="00C2109B" w:rsidRPr="00C2109B" w:rsidRDefault="00C2109B" w:rsidP="00C2109B">
            <w:pPr>
              <w:spacing w:line="240" w:lineRule="auto"/>
              <w:jc w:val="center"/>
              <w:rPr>
                <w:b/>
                <w:bCs/>
                <w:sz w:val="14"/>
                <w:szCs w:val="14"/>
              </w:rPr>
            </w:pPr>
            <w:r w:rsidRPr="00C2109B">
              <w:rPr>
                <w:b/>
                <w:bCs/>
                <w:sz w:val="14"/>
                <w:szCs w:val="14"/>
              </w:rPr>
              <w:t>Plan</w:t>
            </w:r>
          </w:p>
        </w:tc>
        <w:tc>
          <w:tcPr>
            <w:tcW w:w="630" w:type="pct"/>
            <w:tcBorders>
              <w:top w:val="single" w:sz="4" w:space="0" w:color="auto"/>
              <w:left w:val="nil"/>
              <w:bottom w:val="single" w:sz="4" w:space="0" w:color="auto"/>
              <w:right w:val="single" w:sz="4" w:space="0" w:color="auto"/>
            </w:tcBorders>
            <w:shd w:val="clear" w:color="000000" w:fill="8DB0DB"/>
            <w:vAlign w:val="center"/>
            <w:hideMark/>
          </w:tcPr>
          <w:p w14:paraId="60511D0B" w14:textId="77777777" w:rsidR="00C2109B" w:rsidRPr="00C2109B" w:rsidRDefault="00C2109B" w:rsidP="00C2109B">
            <w:pPr>
              <w:spacing w:line="240" w:lineRule="auto"/>
              <w:jc w:val="center"/>
              <w:rPr>
                <w:b/>
                <w:bCs/>
                <w:sz w:val="14"/>
                <w:szCs w:val="14"/>
              </w:rPr>
            </w:pPr>
            <w:r w:rsidRPr="00C2109B">
              <w:rPr>
                <w:b/>
                <w:bCs/>
                <w:sz w:val="14"/>
                <w:szCs w:val="14"/>
              </w:rPr>
              <w:t>Wykonanie</w:t>
            </w:r>
          </w:p>
        </w:tc>
        <w:tc>
          <w:tcPr>
            <w:tcW w:w="478" w:type="pct"/>
            <w:tcBorders>
              <w:top w:val="single" w:sz="4" w:space="0" w:color="auto"/>
              <w:left w:val="nil"/>
              <w:bottom w:val="single" w:sz="4" w:space="0" w:color="auto"/>
              <w:right w:val="single" w:sz="4" w:space="0" w:color="auto"/>
            </w:tcBorders>
            <w:shd w:val="clear" w:color="000000" w:fill="8DB0DB"/>
            <w:vAlign w:val="center"/>
            <w:hideMark/>
          </w:tcPr>
          <w:p w14:paraId="1568DC03" w14:textId="77777777" w:rsidR="00F86D0F" w:rsidRDefault="00C2109B" w:rsidP="00C2109B">
            <w:pPr>
              <w:spacing w:line="240" w:lineRule="auto"/>
              <w:jc w:val="center"/>
              <w:rPr>
                <w:b/>
                <w:bCs/>
                <w:sz w:val="14"/>
                <w:szCs w:val="14"/>
              </w:rPr>
            </w:pPr>
            <w:r w:rsidRPr="00C2109B">
              <w:rPr>
                <w:b/>
                <w:bCs/>
                <w:sz w:val="14"/>
                <w:szCs w:val="14"/>
              </w:rPr>
              <w:t xml:space="preserve">Wskaźnik % </w:t>
            </w:r>
          </w:p>
          <w:p w14:paraId="22D41400" w14:textId="49D898C0" w:rsidR="00C2109B" w:rsidRPr="00C2109B" w:rsidRDefault="00C2109B" w:rsidP="00C2109B">
            <w:pPr>
              <w:spacing w:line="240" w:lineRule="auto"/>
              <w:jc w:val="center"/>
              <w:rPr>
                <w:b/>
                <w:bCs/>
                <w:sz w:val="14"/>
                <w:szCs w:val="14"/>
              </w:rPr>
            </w:pPr>
            <w:r w:rsidRPr="00C2109B">
              <w:rPr>
                <w:b/>
                <w:bCs/>
                <w:sz w:val="14"/>
                <w:szCs w:val="14"/>
              </w:rPr>
              <w:t>(kol. 5/4)</w:t>
            </w:r>
          </w:p>
        </w:tc>
        <w:tc>
          <w:tcPr>
            <w:tcW w:w="536" w:type="pct"/>
            <w:tcBorders>
              <w:top w:val="single" w:sz="4" w:space="0" w:color="auto"/>
              <w:left w:val="nil"/>
              <w:bottom w:val="single" w:sz="4" w:space="0" w:color="auto"/>
              <w:right w:val="single" w:sz="4" w:space="0" w:color="auto"/>
            </w:tcBorders>
            <w:shd w:val="clear" w:color="000000" w:fill="8DB0DB"/>
            <w:vAlign w:val="center"/>
            <w:hideMark/>
          </w:tcPr>
          <w:p w14:paraId="3D101825" w14:textId="77777777" w:rsidR="00C2109B" w:rsidRPr="00C2109B" w:rsidRDefault="00C2109B" w:rsidP="00C2109B">
            <w:pPr>
              <w:spacing w:line="240" w:lineRule="auto"/>
              <w:jc w:val="center"/>
              <w:rPr>
                <w:b/>
                <w:bCs/>
                <w:sz w:val="14"/>
                <w:szCs w:val="14"/>
              </w:rPr>
            </w:pPr>
            <w:r w:rsidRPr="00C2109B">
              <w:rPr>
                <w:b/>
                <w:bCs/>
                <w:sz w:val="14"/>
                <w:szCs w:val="14"/>
              </w:rPr>
              <w:t>Plan w tym Urząd</w:t>
            </w:r>
          </w:p>
        </w:tc>
        <w:tc>
          <w:tcPr>
            <w:tcW w:w="630" w:type="pct"/>
            <w:tcBorders>
              <w:top w:val="single" w:sz="4" w:space="0" w:color="auto"/>
              <w:left w:val="nil"/>
              <w:bottom w:val="single" w:sz="4" w:space="0" w:color="auto"/>
              <w:right w:val="single" w:sz="4" w:space="0" w:color="auto"/>
            </w:tcBorders>
            <w:shd w:val="clear" w:color="000000" w:fill="8DB0DB"/>
            <w:vAlign w:val="center"/>
            <w:hideMark/>
          </w:tcPr>
          <w:p w14:paraId="2D7B1C9C" w14:textId="77777777" w:rsidR="00C2109B" w:rsidRPr="00C2109B" w:rsidRDefault="00C2109B" w:rsidP="00C2109B">
            <w:pPr>
              <w:spacing w:line="240" w:lineRule="auto"/>
              <w:jc w:val="center"/>
              <w:rPr>
                <w:b/>
                <w:bCs/>
                <w:sz w:val="14"/>
                <w:szCs w:val="14"/>
              </w:rPr>
            </w:pPr>
            <w:r w:rsidRPr="00C2109B">
              <w:rPr>
                <w:b/>
                <w:bCs/>
                <w:sz w:val="14"/>
                <w:szCs w:val="14"/>
              </w:rPr>
              <w:t>Wykonanie w tym Urząd</w:t>
            </w:r>
          </w:p>
        </w:tc>
        <w:tc>
          <w:tcPr>
            <w:tcW w:w="478" w:type="pct"/>
            <w:tcBorders>
              <w:top w:val="single" w:sz="4" w:space="0" w:color="auto"/>
              <w:left w:val="nil"/>
              <w:bottom w:val="single" w:sz="4" w:space="0" w:color="auto"/>
              <w:right w:val="single" w:sz="4" w:space="0" w:color="auto"/>
            </w:tcBorders>
            <w:shd w:val="clear" w:color="000000" w:fill="8DB0DB"/>
            <w:vAlign w:val="center"/>
            <w:hideMark/>
          </w:tcPr>
          <w:p w14:paraId="5A7A1BAD" w14:textId="77777777" w:rsidR="00F86D0F" w:rsidRDefault="00C2109B" w:rsidP="00C2109B">
            <w:pPr>
              <w:spacing w:line="240" w:lineRule="auto"/>
              <w:jc w:val="center"/>
              <w:rPr>
                <w:b/>
                <w:bCs/>
                <w:sz w:val="14"/>
                <w:szCs w:val="14"/>
              </w:rPr>
            </w:pPr>
            <w:r w:rsidRPr="00C2109B">
              <w:rPr>
                <w:b/>
                <w:bCs/>
                <w:sz w:val="14"/>
                <w:szCs w:val="14"/>
              </w:rPr>
              <w:t xml:space="preserve">Wskaźnik % </w:t>
            </w:r>
          </w:p>
          <w:p w14:paraId="670545FD" w14:textId="04A8CAD6" w:rsidR="00C2109B" w:rsidRPr="00C2109B" w:rsidRDefault="00C2109B" w:rsidP="00C2109B">
            <w:pPr>
              <w:spacing w:line="240" w:lineRule="auto"/>
              <w:jc w:val="center"/>
              <w:rPr>
                <w:b/>
                <w:bCs/>
                <w:sz w:val="14"/>
                <w:szCs w:val="14"/>
              </w:rPr>
            </w:pPr>
            <w:r w:rsidRPr="00C2109B">
              <w:rPr>
                <w:b/>
                <w:bCs/>
                <w:sz w:val="14"/>
                <w:szCs w:val="14"/>
              </w:rPr>
              <w:t>(kol. 8/7)</w:t>
            </w:r>
          </w:p>
        </w:tc>
      </w:tr>
      <w:tr w:rsidR="00C2109B" w:rsidRPr="00C2109B" w14:paraId="6B351B59" w14:textId="77777777" w:rsidTr="00C2109B">
        <w:trPr>
          <w:trHeight w:val="168"/>
          <w:tblHeader/>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D1E3C2E" w14:textId="77777777" w:rsidR="00C2109B" w:rsidRPr="00C2109B" w:rsidRDefault="00C2109B" w:rsidP="00C2109B">
            <w:pPr>
              <w:spacing w:line="240" w:lineRule="auto"/>
              <w:jc w:val="center"/>
              <w:rPr>
                <w:sz w:val="12"/>
                <w:szCs w:val="12"/>
              </w:rPr>
            </w:pPr>
            <w:r w:rsidRPr="00C2109B">
              <w:rPr>
                <w:sz w:val="12"/>
                <w:szCs w:val="12"/>
              </w:rPr>
              <w:t>1</w:t>
            </w:r>
          </w:p>
        </w:tc>
        <w:tc>
          <w:tcPr>
            <w:tcW w:w="414" w:type="pct"/>
            <w:tcBorders>
              <w:top w:val="nil"/>
              <w:left w:val="nil"/>
              <w:bottom w:val="single" w:sz="4" w:space="0" w:color="auto"/>
              <w:right w:val="single" w:sz="4" w:space="0" w:color="auto"/>
            </w:tcBorders>
            <w:shd w:val="clear" w:color="auto" w:fill="auto"/>
            <w:noWrap/>
            <w:vAlign w:val="center"/>
            <w:hideMark/>
          </w:tcPr>
          <w:p w14:paraId="1BF79C29" w14:textId="77777777" w:rsidR="00C2109B" w:rsidRPr="00C2109B" w:rsidRDefault="00C2109B" w:rsidP="00C2109B">
            <w:pPr>
              <w:spacing w:line="240" w:lineRule="auto"/>
              <w:jc w:val="center"/>
              <w:rPr>
                <w:sz w:val="12"/>
                <w:szCs w:val="12"/>
              </w:rPr>
            </w:pPr>
            <w:r w:rsidRPr="00C2109B">
              <w:rPr>
                <w:sz w:val="12"/>
                <w:szCs w:val="12"/>
              </w:rPr>
              <w:t>2</w:t>
            </w:r>
          </w:p>
        </w:tc>
        <w:tc>
          <w:tcPr>
            <w:tcW w:w="1025" w:type="pct"/>
            <w:tcBorders>
              <w:top w:val="nil"/>
              <w:left w:val="nil"/>
              <w:bottom w:val="single" w:sz="4" w:space="0" w:color="auto"/>
              <w:right w:val="single" w:sz="4" w:space="0" w:color="auto"/>
            </w:tcBorders>
            <w:shd w:val="clear" w:color="auto" w:fill="auto"/>
            <w:vAlign w:val="center"/>
            <w:hideMark/>
          </w:tcPr>
          <w:p w14:paraId="052E9682" w14:textId="77777777" w:rsidR="00C2109B" w:rsidRPr="00C2109B" w:rsidRDefault="00C2109B" w:rsidP="00C2109B">
            <w:pPr>
              <w:spacing w:line="240" w:lineRule="auto"/>
              <w:jc w:val="center"/>
              <w:rPr>
                <w:sz w:val="12"/>
                <w:szCs w:val="12"/>
              </w:rPr>
            </w:pPr>
            <w:r w:rsidRPr="00C2109B">
              <w:rPr>
                <w:sz w:val="12"/>
                <w:szCs w:val="12"/>
              </w:rPr>
              <w:t>3</w:t>
            </w:r>
          </w:p>
        </w:tc>
        <w:tc>
          <w:tcPr>
            <w:tcW w:w="536" w:type="pct"/>
            <w:tcBorders>
              <w:top w:val="nil"/>
              <w:left w:val="nil"/>
              <w:bottom w:val="single" w:sz="4" w:space="0" w:color="auto"/>
              <w:right w:val="single" w:sz="4" w:space="0" w:color="auto"/>
            </w:tcBorders>
            <w:shd w:val="clear" w:color="auto" w:fill="auto"/>
            <w:noWrap/>
            <w:vAlign w:val="center"/>
            <w:hideMark/>
          </w:tcPr>
          <w:p w14:paraId="6750A2E2" w14:textId="77777777" w:rsidR="00C2109B" w:rsidRPr="00C2109B" w:rsidRDefault="00C2109B" w:rsidP="00C2109B">
            <w:pPr>
              <w:spacing w:line="240" w:lineRule="auto"/>
              <w:jc w:val="center"/>
              <w:rPr>
                <w:sz w:val="12"/>
                <w:szCs w:val="12"/>
              </w:rPr>
            </w:pPr>
            <w:r w:rsidRPr="00C2109B">
              <w:rPr>
                <w:sz w:val="12"/>
                <w:szCs w:val="12"/>
              </w:rPr>
              <w:t>4</w:t>
            </w:r>
          </w:p>
        </w:tc>
        <w:tc>
          <w:tcPr>
            <w:tcW w:w="630" w:type="pct"/>
            <w:tcBorders>
              <w:top w:val="nil"/>
              <w:left w:val="nil"/>
              <w:bottom w:val="single" w:sz="4" w:space="0" w:color="auto"/>
              <w:right w:val="single" w:sz="4" w:space="0" w:color="auto"/>
            </w:tcBorders>
            <w:shd w:val="clear" w:color="auto" w:fill="auto"/>
            <w:noWrap/>
            <w:vAlign w:val="center"/>
            <w:hideMark/>
          </w:tcPr>
          <w:p w14:paraId="1B85B802" w14:textId="77777777" w:rsidR="00C2109B" w:rsidRPr="00C2109B" w:rsidRDefault="00C2109B" w:rsidP="00C2109B">
            <w:pPr>
              <w:spacing w:line="240" w:lineRule="auto"/>
              <w:jc w:val="center"/>
              <w:rPr>
                <w:sz w:val="12"/>
                <w:szCs w:val="12"/>
              </w:rPr>
            </w:pPr>
            <w:r w:rsidRPr="00C2109B">
              <w:rPr>
                <w:sz w:val="12"/>
                <w:szCs w:val="12"/>
              </w:rPr>
              <w:t>5</w:t>
            </w:r>
          </w:p>
        </w:tc>
        <w:tc>
          <w:tcPr>
            <w:tcW w:w="478" w:type="pct"/>
            <w:tcBorders>
              <w:top w:val="nil"/>
              <w:left w:val="nil"/>
              <w:bottom w:val="single" w:sz="4" w:space="0" w:color="auto"/>
              <w:right w:val="single" w:sz="4" w:space="0" w:color="auto"/>
            </w:tcBorders>
            <w:shd w:val="clear" w:color="auto" w:fill="auto"/>
            <w:noWrap/>
            <w:vAlign w:val="center"/>
            <w:hideMark/>
          </w:tcPr>
          <w:p w14:paraId="73F0DA86" w14:textId="77777777" w:rsidR="00C2109B" w:rsidRPr="00C2109B" w:rsidRDefault="00C2109B" w:rsidP="00C2109B">
            <w:pPr>
              <w:spacing w:line="240" w:lineRule="auto"/>
              <w:jc w:val="center"/>
              <w:rPr>
                <w:sz w:val="12"/>
                <w:szCs w:val="12"/>
              </w:rPr>
            </w:pPr>
            <w:r w:rsidRPr="00C2109B">
              <w:rPr>
                <w:sz w:val="12"/>
                <w:szCs w:val="12"/>
              </w:rPr>
              <w:t>6</w:t>
            </w:r>
          </w:p>
        </w:tc>
        <w:tc>
          <w:tcPr>
            <w:tcW w:w="536" w:type="pct"/>
            <w:tcBorders>
              <w:top w:val="nil"/>
              <w:left w:val="nil"/>
              <w:bottom w:val="single" w:sz="4" w:space="0" w:color="auto"/>
              <w:right w:val="single" w:sz="4" w:space="0" w:color="auto"/>
            </w:tcBorders>
            <w:shd w:val="clear" w:color="auto" w:fill="auto"/>
            <w:noWrap/>
            <w:vAlign w:val="center"/>
            <w:hideMark/>
          </w:tcPr>
          <w:p w14:paraId="79FC308D" w14:textId="77777777" w:rsidR="00C2109B" w:rsidRPr="00C2109B" w:rsidRDefault="00C2109B" w:rsidP="00C2109B">
            <w:pPr>
              <w:spacing w:line="240" w:lineRule="auto"/>
              <w:jc w:val="center"/>
              <w:rPr>
                <w:sz w:val="12"/>
                <w:szCs w:val="12"/>
              </w:rPr>
            </w:pPr>
            <w:r w:rsidRPr="00C2109B">
              <w:rPr>
                <w:sz w:val="12"/>
                <w:szCs w:val="12"/>
              </w:rPr>
              <w:t>7</w:t>
            </w:r>
          </w:p>
        </w:tc>
        <w:tc>
          <w:tcPr>
            <w:tcW w:w="630" w:type="pct"/>
            <w:tcBorders>
              <w:top w:val="nil"/>
              <w:left w:val="nil"/>
              <w:bottom w:val="single" w:sz="4" w:space="0" w:color="auto"/>
              <w:right w:val="single" w:sz="4" w:space="0" w:color="auto"/>
            </w:tcBorders>
            <w:shd w:val="clear" w:color="auto" w:fill="auto"/>
            <w:noWrap/>
            <w:vAlign w:val="center"/>
            <w:hideMark/>
          </w:tcPr>
          <w:p w14:paraId="5ADF8463" w14:textId="77777777" w:rsidR="00C2109B" w:rsidRPr="00C2109B" w:rsidRDefault="00C2109B" w:rsidP="00C2109B">
            <w:pPr>
              <w:spacing w:line="240" w:lineRule="auto"/>
              <w:jc w:val="center"/>
              <w:rPr>
                <w:sz w:val="12"/>
                <w:szCs w:val="12"/>
              </w:rPr>
            </w:pPr>
            <w:r w:rsidRPr="00C2109B">
              <w:rPr>
                <w:sz w:val="12"/>
                <w:szCs w:val="12"/>
              </w:rPr>
              <w:t>8</w:t>
            </w:r>
          </w:p>
        </w:tc>
        <w:tc>
          <w:tcPr>
            <w:tcW w:w="478" w:type="pct"/>
            <w:tcBorders>
              <w:top w:val="nil"/>
              <w:left w:val="nil"/>
              <w:bottom w:val="single" w:sz="4" w:space="0" w:color="auto"/>
              <w:right w:val="single" w:sz="4" w:space="0" w:color="auto"/>
            </w:tcBorders>
            <w:shd w:val="clear" w:color="auto" w:fill="auto"/>
            <w:noWrap/>
            <w:vAlign w:val="center"/>
            <w:hideMark/>
          </w:tcPr>
          <w:p w14:paraId="4BE6AAD9" w14:textId="77777777" w:rsidR="00C2109B" w:rsidRPr="00C2109B" w:rsidRDefault="00C2109B" w:rsidP="00C2109B">
            <w:pPr>
              <w:spacing w:line="240" w:lineRule="auto"/>
              <w:jc w:val="center"/>
              <w:rPr>
                <w:sz w:val="12"/>
                <w:szCs w:val="12"/>
              </w:rPr>
            </w:pPr>
            <w:r w:rsidRPr="00C2109B">
              <w:rPr>
                <w:sz w:val="12"/>
                <w:szCs w:val="12"/>
              </w:rPr>
              <w:t>9</w:t>
            </w:r>
          </w:p>
        </w:tc>
      </w:tr>
      <w:tr w:rsidR="00C2109B" w:rsidRPr="00C2109B" w14:paraId="21BFD8AC" w14:textId="77777777" w:rsidTr="00C2109B">
        <w:trPr>
          <w:trHeight w:val="204"/>
        </w:trPr>
        <w:tc>
          <w:tcPr>
            <w:tcW w:w="273" w:type="pct"/>
            <w:tcBorders>
              <w:top w:val="nil"/>
              <w:left w:val="single" w:sz="4" w:space="0" w:color="auto"/>
              <w:bottom w:val="single" w:sz="4" w:space="0" w:color="auto"/>
              <w:right w:val="single" w:sz="4" w:space="0" w:color="auto"/>
            </w:tcBorders>
            <w:shd w:val="clear" w:color="000000" w:fill="D5E3F2"/>
            <w:noWrap/>
            <w:vAlign w:val="center"/>
            <w:hideMark/>
          </w:tcPr>
          <w:p w14:paraId="6F672156"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14" w:type="pct"/>
            <w:tcBorders>
              <w:top w:val="nil"/>
              <w:left w:val="nil"/>
              <w:bottom w:val="single" w:sz="4" w:space="0" w:color="auto"/>
              <w:right w:val="single" w:sz="4" w:space="0" w:color="auto"/>
            </w:tcBorders>
            <w:shd w:val="clear" w:color="000000" w:fill="D5E3F2"/>
            <w:noWrap/>
            <w:vAlign w:val="center"/>
            <w:hideMark/>
          </w:tcPr>
          <w:p w14:paraId="6276D1C2"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0359E083" w14:textId="77777777" w:rsidR="00C2109B" w:rsidRPr="00C2109B" w:rsidRDefault="00C2109B" w:rsidP="00C2109B">
            <w:pPr>
              <w:spacing w:line="240" w:lineRule="auto"/>
              <w:rPr>
                <w:b/>
                <w:bCs/>
                <w:sz w:val="12"/>
                <w:szCs w:val="12"/>
              </w:rPr>
            </w:pPr>
            <w:r w:rsidRPr="00C2109B">
              <w:rPr>
                <w:b/>
                <w:bCs/>
                <w:sz w:val="12"/>
                <w:szCs w:val="12"/>
              </w:rPr>
              <w:t>OGÓŁEM</w:t>
            </w:r>
          </w:p>
        </w:tc>
        <w:tc>
          <w:tcPr>
            <w:tcW w:w="536" w:type="pct"/>
            <w:tcBorders>
              <w:top w:val="nil"/>
              <w:left w:val="nil"/>
              <w:bottom w:val="single" w:sz="4" w:space="0" w:color="auto"/>
              <w:right w:val="single" w:sz="4" w:space="0" w:color="auto"/>
            </w:tcBorders>
            <w:shd w:val="clear" w:color="000000" w:fill="D5E3F2"/>
            <w:noWrap/>
            <w:vAlign w:val="center"/>
            <w:hideMark/>
          </w:tcPr>
          <w:p w14:paraId="2A06BDAF" w14:textId="77777777" w:rsidR="00C2109B" w:rsidRPr="00C2109B" w:rsidRDefault="00C2109B" w:rsidP="00C2109B">
            <w:pPr>
              <w:spacing w:line="240" w:lineRule="auto"/>
              <w:jc w:val="right"/>
              <w:rPr>
                <w:b/>
                <w:bCs/>
                <w:sz w:val="12"/>
                <w:szCs w:val="12"/>
              </w:rPr>
            </w:pPr>
            <w:r w:rsidRPr="00C2109B">
              <w:rPr>
                <w:b/>
                <w:bCs/>
                <w:sz w:val="12"/>
                <w:szCs w:val="12"/>
              </w:rPr>
              <w:t>553 392 941</w:t>
            </w:r>
          </w:p>
        </w:tc>
        <w:tc>
          <w:tcPr>
            <w:tcW w:w="630" w:type="pct"/>
            <w:tcBorders>
              <w:top w:val="nil"/>
              <w:left w:val="nil"/>
              <w:bottom w:val="single" w:sz="4" w:space="0" w:color="auto"/>
              <w:right w:val="single" w:sz="4" w:space="0" w:color="auto"/>
            </w:tcBorders>
            <w:shd w:val="clear" w:color="000000" w:fill="D5E3F2"/>
            <w:noWrap/>
            <w:vAlign w:val="center"/>
            <w:hideMark/>
          </w:tcPr>
          <w:p w14:paraId="5FA7AFF9" w14:textId="77777777" w:rsidR="00C2109B" w:rsidRPr="00C2109B" w:rsidRDefault="00C2109B" w:rsidP="00C2109B">
            <w:pPr>
              <w:spacing w:line="240" w:lineRule="auto"/>
              <w:jc w:val="right"/>
              <w:rPr>
                <w:b/>
                <w:bCs/>
                <w:sz w:val="12"/>
                <w:szCs w:val="12"/>
              </w:rPr>
            </w:pPr>
            <w:r w:rsidRPr="00C2109B">
              <w:rPr>
                <w:b/>
                <w:bCs/>
                <w:sz w:val="12"/>
                <w:szCs w:val="12"/>
              </w:rPr>
              <w:t>542 955 090,56</w:t>
            </w:r>
          </w:p>
        </w:tc>
        <w:tc>
          <w:tcPr>
            <w:tcW w:w="478" w:type="pct"/>
            <w:tcBorders>
              <w:top w:val="nil"/>
              <w:left w:val="nil"/>
              <w:bottom w:val="single" w:sz="4" w:space="0" w:color="auto"/>
              <w:right w:val="single" w:sz="4" w:space="0" w:color="auto"/>
            </w:tcBorders>
            <w:shd w:val="clear" w:color="000000" w:fill="D5E3F2"/>
            <w:noWrap/>
            <w:vAlign w:val="center"/>
            <w:hideMark/>
          </w:tcPr>
          <w:p w14:paraId="3F16D5A6" w14:textId="77777777" w:rsidR="00C2109B" w:rsidRPr="00C2109B" w:rsidRDefault="00C2109B" w:rsidP="00C2109B">
            <w:pPr>
              <w:spacing w:line="240" w:lineRule="auto"/>
              <w:jc w:val="right"/>
              <w:rPr>
                <w:b/>
                <w:bCs/>
                <w:sz w:val="12"/>
                <w:szCs w:val="12"/>
              </w:rPr>
            </w:pPr>
            <w:r w:rsidRPr="00C2109B">
              <w:rPr>
                <w:b/>
                <w:bCs/>
                <w:sz w:val="12"/>
                <w:szCs w:val="12"/>
              </w:rPr>
              <w:t>98,1</w:t>
            </w:r>
          </w:p>
        </w:tc>
        <w:tc>
          <w:tcPr>
            <w:tcW w:w="536" w:type="pct"/>
            <w:tcBorders>
              <w:top w:val="nil"/>
              <w:left w:val="nil"/>
              <w:bottom w:val="single" w:sz="4" w:space="0" w:color="auto"/>
              <w:right w:val="single" w:sz="4" w:space="0" w:color="auto"/>
            </w:tcBorders>
            <w:shd w:val="clear" w:color="000000" w:fill="D5E3F2"/>
            <w:noWrap/>
            <w:vAlign w:val="center"/>
            <w:hideMark/>
          </w:tcPr>
          <w:p w14:paraId="6A0F1440" w14:textId="77777777" w:rsidR="00C2109B" w:rsidRPr="00C2109B" w:rsidRDefault="00C2109B" w:rsidP="00C2109B">
            <w:pPr>
              <w:spacing w:line="240" w:lineRule="auto"/>
              <w:jc w:val="right"/>
              <w:rPr>
                <w:b/>
                <w:bCs/>
                <w:sz w:val="12"/>
                <w:szCs w:val="12"/>
              </w:rPr>
            </w:pPr>
            <w:r w:rsidRPr="00C2109B">
              <w:rPr>
                <w:b/>
                <w:bCs/>
                <w:sz w:val="12"/>
                <w:szCs w:val="12"/>
              </w:rPr>
              <w:t>130 010 682</w:t>
            </w:r>
          </w:p>
        </w:tc>
        <w:tc>
          <w:tcPr>
            <w:tcW w:w="630" w:type="pct"/>
            <w:tcBorders>
              <w:top w:val="nil"/>
              <w:left w:val="nil"/>
              <w:bottom w:val="single" w:sz="4" w:space="0" w:color="auto"/>
              <w:right w:val="single" w:sz="4" w:space="0" w:color="auto"/>
            </w:tcBorders>
            <w:shd w:val="clear" w:color="000000" w:fill="D5E3F2"/>
            <w:noWrap/>
            <w:vAlign w:val="center"/>
            <w:hideMark/>
          </w:tcPr>
          <w:p w14:paraId="5F88B802" w14:textId="77777777" w:rsidR="00C2109B" w:rsidRPr="00C2109B" w:rsidRDefault="00C2109B" w:rsidP="00C2109B">
            <w:pPr>
              <w:spacing w:line="240" w:lineRule="auto"/>
              <w:jc w:val="right"/>
              <w:rPr>
                <w:b/>
                <w:bCs/>
                <w:sz w:val="12"/>
                <w:szCs w:val="12"/>
              </w:rPr>
            </w:pPr>
            <w:r w:rsidRPr="00C2109B">
              <w:rPr>
                <w:b/>
                <w:bCs/>
                <w:sz w:val="12"/>
                <w:szCs w:val="12"/>
              </w:rPr>
              <w:t>127 729 448,31</w:t>
            </w:r>
          </w:p>
        </w:tc>
        <w:tc>
          <w:tcPr>
            <w:tcW w:w="478" w:type="pct"/>
            <w:tcBorders>
              <w:top w:val="nil"/>
              <w:left w:val="nil"/>
              <w:bottom w:val="single" w:sz="4" w:space="0" w:color="auto"/>
              <w:right w:val="single" w:sz="4" w:space="0" w:color="auto"/>
            </w:tcBorders>
            <w:shd w:val="clear" w:color="000000" w:fill="D5E3F2"/>
            <w:noWrap/>
            <w:vAlign w:val="center"/>
            <w:hideMark/>
          </w:tcPr>
          <w:p w14:paraId="1B081FFC" w14:textId="77777777" w:rsidR="00C2109B" w:rsidRPr="00C2109B" w:rsidRDefault="00C2109B" w:rsidP="00C2109B">
            <w:pPr>
              <w:spacing w:line="240" w:lineRule="auto"/>
              <w:jc w:val="right"/>
              <w:rPr>
                <w:b/>
                <w:bCs/>
                <w:sz w:val="12"/>
                <w:szCs w:val="12"/>
              </w:rPr>
            </w:pPr>
            <w:r w:rsidRPr="00C2109B">
              <w:rPr>
                <w:b/>
                <w:bCs/>
                <w:sz w:val="12"/>
                <w:szCs w:val="12"/>
              </w:rPr>
              <w:t>98,2</w:t>
            </w:r>
          </w:p>
        </w:tc>
      </w:tr>
      <w:tr w:rsidR="00C2109B" w:rsidRPr="00C2109B" w14:paraId="0B883CF8"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7E7F4F5"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8AD36DD"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noWrap/>
            <w:vAlign w:val="center"/>
            <w:hideMark/>
          </w:tcPr>
          <w:p w14:paraId="281EB0A7"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3C6BAD97" w14:textId="77777777" w:rsidR="00C2109B" w:rsidRPr="00C2109B" w:rsidRDefault="00C2109B" w:rsidP="00C2109B">
            <w:pPr>
              <w:spacing w:line="240" w:lineRule="auto"/>
              <w:jc w:val="right"/>
              <w:rPr>
                <w:sz w:val="12"/>
                <w:szCs w:val="12"/>
              </w:rPr>
            </w:pPr>
            <w:r w:rsidRPr="00C2109B">
              <w:rPr>
                <w:sz w:val="12"/>
                <w:szCs w:val="12"/>
              </w:rPr>
              <w:t>512 352 710</w:t>
            </w:r>
          </w:p>
        </w:tc>
        <w:tc>
          <w:tcPr>
            <w:tcW w:w="630" w:type="pct"/>
            <w:tcBorders>
              <w:top w:val="nil"/>
              <w:left w:val="nil"/>
              <w:bottom w:val="single" w:sz="4" w:space="0" w:color="auto"/>
              <w:right w:val="single" w:sz="4" w:space="0" w:color="auto"/>
            </w:tcBorders>
            <w:shd w:val="clear" w:color="auto" w:fill="auto"/>
            <w:noWrap/>
            <w:vAlign w:val="center"/>
            <w:hideMark/>
          </w:tcPr>
          <w:p w14:paraId="09EF592B" w14:textId="77777777" w:rsidR="00C2109B" w:rsidRPr="00C2109B" w:rsidRDefault="00C2109B" w:rsidP="00C2109B">
            <w:pPr>
              <w:spacing w:line="240" w:lineRule="auto"/>
              <w:jc w:val="right"/>
              <w:rPr>
                <w:sz w:val="12"/>
                <w:szCs w:val="12"/>
              </w:rPr>
            </w:pPr>
            <w:r w:rsidRPr="00C2109B">
              <w:rPr>
                <w:sz w:val="12"/>
                <w:szCs w:val="12"/>
              </w:rPr>
              <w:t>503 612 921,07</w:t>
            </w:r>
          </w:p>
        </w:tc>
        <w:tc>
          <w:tcPr>
            <w:tcW w:w="478" w:type="pct"/>
            <w:tcBorders>
              <w:top w:val="nil"/>
              <w:left w:val="nil"/>
              <w:bottom w:val="single" w:sz="4" w:space="0" w:color="auto"/>
              <w:right w:val="single" w:sz="4" w:space="0" w:color="auto"/>
            </w:tcBorders>
            <w:shd w:val="clear" w:color="auto" w:fill="auto"/>
            <w:noWrap/>
            <w:vAlign w:val="center"/>
            <w:hideMark/>
          </w:tcPr>
          <w:p w14:paraId="3E3C7BE5" w14:textId="77777777" w:rsidR="00C2109B" w:rsidRPr="00C2109B" w:rsidRDefault="00C2109B" w:rsidP="00C2109B">
            <w:pPr>
              <w:spacing w:line="240" w:lineRule="auto"/>
              <w:jc w:val="right"/>
              <w:rPr>
                <w:sz w:val="12"/>
                <w:szCs w:val="12"/>
              </w:rPr>
            </w:pPr>
            <w:r w:rsidRPr="00C2109B">
              <w:rPr>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14:paraId="3169DFA7" w14:textId="77777777" w:rsidR="00C2109B" w:rsidRPr="00C2109B" w:rsidRDefault="00C2109B" w:rsidP="00C2109B">
            <w:pPr>
              <w:spacing w:line="240" w:lineRule="auto"/>
              <w:jc w:val="right"/>
              <w:rPr>
                <w:sz w:val="12"/>
                <w:szCs w:val="12"/>
              </w:rPr>
            </w:pPr>
            <w:r w:rsidRPr="00C2109B">
              <w:rPr>
                <w:sz w:val="12"/>
                <w:szCs w:val="12"/>
              </w:rPr>
              <w:t>100 995 426</w:t>
            </w:r>
          </w:p>
        </w:tc>
        <w:tc>
          <w:tcPr>
            <w:tcW w:w="630" w:type="pct"/>
            <w:tcBorders>
              <w:top w:val="nil"/>
              <w:left w:val="nil"/>
              <w:bottom w:val="single" w:sz="4" w:space="0" w:color="auto"/>
              <w:right w:val="single" w:sz="4" w:space="0" w:color="auto"/>
            </w:tcBorders>
            <w:shd w:val="clear" w:color="auto" w:fill="auto"/>
            <w:noWrap/>
            <w:vAlign w:val="center"/>
            <w:hideMark/>
          </w:tcPr>
          <w:p w14:paraId="45B5CCE1" w14:textId="77777777" w:rsidR="00C2109B" w:rsidRPr="00C2109B" w:rsidRDefault="00C2109B" w:rsidP="00C2109B">
            <w:pPr>
              <w:spacing w:line="240" w:lineRule="auto"/>
              <w:jc w:val="right"/>
              <w:rPr>
                <w:sz w:val="12"/>
                <w:szCs w:val="12"/>
              </w:rPr>
            </w:pPr>
            <w:r w:rsidRPr="00C2109B">
              <w:rPr>
                <w:sz w:val="12"/>
                <w:szCs w:val="12"/>
              </w:rPr>
              <w:t>99 512 582,99</w:t>
            </w:r>
          </w:p>
        </w:tc>
        <w:tc>
          <w:tcPr>
            <w:tcW w:w="478" w:type="pct"/>
            <w:tcBorders>
              <w:top w:val="nil"/>
              <w:left w:val="nil"/>
              <w:bottom w:val="single" w:sz="4" w:space="0" w:color="auto"/>
              <w:right w:val="single" w:sz="4" w:space="0" w:color="auto"/>
            </w:tcBorders>
            <w:shd w:val="clear" w:color="auto" w:fill="auto"/>
            <w:noWrap/>
            <w:vAlign w:val="center"/>
            <w:hideMark/>
          </w:tcPr>
          <w:p w14:paraId="6A81AAF4" w14:textId="77777777" w:rsidR="00C2109B" w:rsidRPr="00C2109B" w:rsidRDefault="00C2109B" w:rsidP="00C2109B">
            <w:pPr>
              <w:spacing w:line="240" w:lineRule="auto"/>
              <w:jc w:val="right"/>
              <w:rPr>
                <w:sz w:val="12"/>
                <w:szCs w:val="12"/>
              </w:rPr>
            </w:pPr>
            <w:r w:rsidRPr="00C2109B">
              <w:rPr>
                <w:sz w:val="12"/>
                <w:szCs w:val="12"/>
              </w:rPr>
              <w:t>98,5</w:t>
            </w:r>
          </w:p>
        </w:tc>
      </w:tr>
      <w:tr w:rsidR="00C2109B" w:rsidRPr="00C2109B" w14:paraId="5FDEC7A3"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4979FE8"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7DE4865"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58C1E9D"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5B7F314B" w14:textId="77777777" w:rsidR="00C2109B" w:rsidRPr="00C2109B" w:rsidRDefault="00C2109B" w:rsidP="00C2109B">
            <w:pPr>
              <w:spacing w:line="240" w:lineRule="auto"/>
              <w:jc w:val="right"/>
              <w:rPr>
                <w:sz w:val="12"/>
                <w:szCs w:val="12"/>
              </w:rPr>
            </w:pPr>
            <w:r w:rsidRPr="00C2109B">
              <w:rPr>
                <w:sz w:val="12"/>
                <w:szCs w:val="12"/>
              </w:rPr>
              <w:t>442 489 322</w:t>
            </w:r>
          </w:p>
        </w:tc>
        <w:tc>
          <w:tcPr>
            <w:tcW w:w="630" w:type="pct"/>
            <w:tcBorders>
              <w:top w:val="nil"/>
              <w:left w:val="nil"/>
              <w:bottom w:val="single" w:sz="4" w:space="0" w:color="auto"/>
              <w:right w:val="single" w:sz="4" w:space="0" w:color="auto"/>
            </w:tcBorders>
            <w:shd w:val="clear" w:color="auto" w:fill="auto"/>
            <w:noWrap/>
            <w:vAlign w:val="center"/>
            <w:hideMark/>
          </w:tcPr>
          <w:p w14:paraId="3992F64B" w14:textId="77777777" w:rsidR="00C2109B" w:rsidRPr="00C2109B" w:rsidRDefault="00C2109B" w:rsidP="00C2109B">
            <w:pPr>
              <w:spacing w:line="240" w:lineRule="auto"/>
              <w:jc w:val="right"/>
              <w:rPr>
                <w:sz w:val="12"/>
                <w:szCs w:val="12"/>
              </w:rPr>
            </w:pPr>
            <w:r w:rsidRPr="00C2109B">
              <w:rPr>
                <w:sz w:val="12"/>
                <w:szCs w:val="12"/>
              </w:rPr>
              <w:t>434 614 367,87</w:t>
            </w:r>
          </w:p>
        </w:tc>
        <w:tc>
          <w:tcPr>
            <w:tcW w:w="478" w:type="pct"/>
            <w:tcBorders>
              <w:top w:val="nil"/>
              <w:left w:val="nil"/>
              <w:bottom w:val="single" w:sz="4" w:space="0" w:color="auto"/>
              <w:right w:val="single" w:sz="4" w:space="0" w:color="auto"/>
            </w:tcBorders>
            <w:shd w:val="clear" w:color="auto" w:fill="auto"/>
            <w:noWrap/>
            <w:vAlign w:val="center"/>
            <w:hideMark/>
          </w:tcPr>
          <w:p w14:paraId="55FF723D" w14:textId="77777777" w:rsidR="00C2109B" w:rsidRPr="00C2109B" w:rsidRDefault="00C2109B" w:rsidP="00C2109B">
            <w:pPr>
              <w:spacing w:line="240" w:lineRule="auto"/>
              <w:jc w:val="right"/>
              <w:rPr>
                <w:sz w:val="12"/>
                <w:szCs w:val="12"/>
              </w:rPr>
            </w:pPr>
            <w:r w:rsidRPr="00C2109B">
              <w:rPr>
                <w:sz w:val="12"/>
                <w:szCs w:val="12"/>
              </w:rPr>
              <w:t>98,2</w:t>
            </w:r>
          </w:p>
        </w:tc>
        <w:tc>
          <w:tcPr>
            <w:tcW w:w="536" w:type="pct"/>
            <w:tcBorders>
              <w:top w:val="nil"/>
              <w:left w:val="nil"/>
              <w:bottom w:val="single" w:sz="4" w:space="0" w:color="auto"/>
              <w:right w:val="single" w:sz="4" w:space="0" w:color="auto"/>
            </w:tcBorders>
            <w:shd w:val="clear" w:color="auto" w:fill="auto"/>
            <w:noWrap/>
            <w:vAlign w:val="center"/>
            <w:hideMark/>
          </w:tcPr>
          <w:p w14:paraId="43CE6394" w14:textId="77777777" w:rsidR="00C2109B" w:rsidRPr="00C2109B" w:rsidRDefault="00C2109B" w:rsidP="00C2109B">
            <w:pPr>
              <w:spacing w:line="240" w:lineRule="auto"/>
              <w:jc w:val="right"/>
              <w:rPr>
                <w:sz w:val="12"/>
                <w:szCs w:val="12"/>
              </w:rPr>
            </w:pPr>
            <w:r w:rsidRPr="00C2109B">
              <w:rPr>
                <w:sz w:val="12"/>
                <w:szCs w:val="12"/>
              </w:rPr>
              <w:t>45 573 574</w:t>
            </w:r>
          </w:p>
        </w:tc>
        <w:tc>
          <w:tcPr>
            <w:tcW w:w="630" w:type="pct"/>
            <w:tcBorders>
              <w:top w:val="nil"/>
              <w:left w:val="nil"/>
              <w:bottom w:val="single" w:sz="4" w:space="0" w:color="auto"/>
              <w:right w:val="single" w:sz="4" w:space="0" w:color="auto"/>
            </w:tcBorders>
            <w:shd w:val="clear" w:color="auto" w:fill="auto"/>
            <w:noWrap/>
            <w:vAlign w:val="center"/>
            <w:hideMark/>
          </w:tcPr>
          <w:p w14:paraId="5FCF014D" w14:textId="77777777" w:rsidR="00C2109B" w:rsidRPr="00C2109B" w:rsidRDefault="00C2109B" w:rsidP="00C2109B">
            <w:pPr>
              <w:spacing w:line="240" w:lineRule="auto"/>
              <w:jc w:val="right"/>
              <w:rPr>
                <w:sz w:val="12"/>
                <w:szCs w:val="12"/>
              </w:rPr>
            </w:pPr>
            <w:r w:rsidRPr="00C2109B">
              <w:rPr>
                <w:sz w:val="12"/>
                <w:szCs w:val="12"/>
              </w:rPr>
              <w:t>44 553 867,21</w:t>
            </w:r>
          </w:p>
        </w:tc>
        <w:tc>
          <w:tcPr>
            <w:tcW w:w="478" w:type="pct"/>
            <w:tcBorders>
              <w:top w:val="nil"/>
              <w:left w:val="nil"/>
              <w:bottom w:val="single" w:sz="4" w:space="0" w:color="auto"/>
              <w:right w:val="single" w:sz="4" w:space="0" w:color="auto"/>
            </w:tcBorders>
            <w:shd w:val="clear" w:color="auto" w:fill="auto"/>
            <w:noWrap/>
            <w:vAlign w:val="center"/>
            <w:hideMark/>
          </w:tcPr>
          <w:p w14:paraId="2371CD54" w14:textId="77777777" w:rsidR="00C2109B" w:rsidRPr="00C2109B" w:rsidRDefault="00C2109B" w:rsidP="00C2109B">
            <w:pPr>
              <w:spacing w:line="240" w:lineRule="auto"/>
              <w:jc w:val="right"/>
              <w:rPr>
                <w:sz w:val="12"/>
                <w:szCs w:val="12"/>
              </w:rPr>
            </w:pPr>
            <w:r w:rsidRPr="00C2109B">
              <w:rPr>
                <w:sz w:val="12"/>
                <w:szCs w:val="12"/>
              </w:rPr>
              <w:t>97,8</w:t>
            </w:r>
          </w:p>
        </w:tc>
      </w:tr>
      <w:tr w:rsidR="00C2109B" w:rsidRPr="00C2109B" w14:paraId="77052EEB"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09D93EE"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840D187"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9B2E723"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4F59E668" w14:textId="77777777" w:rsidR="00C2109B" w:rsidRPr="00C2109B" w:rsidRDefault="00C2109B" w:rsidP="00C2109B">
            <w:pPr>
              <w:spacing w:line="240" w:lineRule="auto"/>
              <w:jc w:val="right"/>
              <w:rPr>
                <w:sz w:val="12"/>
                <w:szCs w:val="12"/>
              </w:rPr>
            </w:pPr>
            <w:r w:rsidRPr="00C2109B">
              <w:rPr>
                <w:sz w:val="12"/>
                <w:szCs w:val="12"/>
              </w:rPr>
              <w:t>265 315 494</w:t>
            </w:r>
          </w:p>
        </w:tc>
        <w:tc>
          <w:tcPr>
            <w:tcW w:w="630" w:type="pct"/>
            <w:tcBorders>
              <w:top w:val="nil"/>
              <w:left w:val="nil"/>
              <w:bottom w:val="single" w:sz="4" w:space="0" w:color="auto"/>
              <w:right w:val="single" w:sz="4" w:space="0" w:color="auto"/>
            </w:tcBorders>
            <w:shd w:val="clear" w:color="auto" w:fill="auto"/>
            <w:noWrap/>
            <w:vAlign w:val="center"/>
            <w:hideMark/>
          </w:tcPr>
          <w:p w14:paraId="46E90291" w14:textId="77777777" w:rsidR="00C2109B" w:rsidRPr="00C2109B" w:rsidRDefault="00C2109B" w:rsidP="00C2109B">
            <w:pPr>
              <w:spacing w:line="240" w:lineRule="auto"/>
              <w:jc w:val="right"/>
              <w:rPr>
                <w:sz w:val="12"/>
                <w:szCs w:val="12"/>
              </w:rPr>
            </w:pPr>
            <w:r w:rsidRPr="00C2109B">
              <w:rPr>
                <w:sz w:val="12"/>
                <w:szCs w:val="12"/>
              </w:rPr>
              <w:t>264 608 077,98</w:t>
            </w:r>
          </w:p>
        </w:tc>
        <w:tc>
          <w:tcPr>
            <w:tcW w:w="478" w:type="pct"/>
            <w:tcBorders>
              <w:top w:val="nil"/>
              <w:left w:val="nil"/>
              <w:bottom w:val="single" w:sz="4" w:space="0" w:color="auto"/>
              <w:right w:val="single" w:sz="4" w:space="0" w:color="auto"/>
            </w:tcBorders>
            <w:shd w:val="clear" w:color="auto" w:fill="auto"/>
            <w:noWrap/>
            <w:vAlign w:val="center"/>
            <w:hideMark/>
          </w:tcPr>
          <w:p w14:paraId="741445E5" w14:textId="77777777" w:rsidR="00C2109B" w:rsidRPr="00C2109B" w:rsidRDefault="00C2109B" w:rsidP="00C2109B">
            <w:pPr>
              <w:spacing w:line="240" w:lineRule="auto"/>
              <w:jc w:val="right"/>
              <w:rPr>
                <w:sz w:val="12"/>
                <w:szCs w:val="12"/>
              </w:rPr>
            </w:pPr>
            <w:r w:rsidRPr="00C2109B">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48CA5E7F" w14:textId="77777777" w:rsidR="00C2109B" w:rsidRPr="00C2109B" w:rsidRDefault="00C2109B" w:rsidP="00C2109B">
            <w:pPr>
              <w:spacing w:line="240" w:lineRule="auto"/>
              <w:jc w:val="right"/>
              <w:rPr>
                <w:sz w:val="12"/>
                <w:szCs w:val="12"/>
              </w:rPr>
            </w:pPr>
            <w:r w:rsidRPr="00C2109B">
              <w:rPr>
                <w:sz w:val="12"/>
                <w:szCs w:val="12"/>
              </w:rPr>
              <w:t>33 395 222</w:t>
            </w:r>
          </w:p>
        </w:tc>
        <w:tc>
          <w:tcPr>
            <w:tcW w:w="630" w:type="pct"/>
            <w:tcBorders>
              <w:top w:val="nil"/>
              <w:left w:val="nil"/>
              <w:bottom w:val="single" w:sz="4" w:space="0" w:color="auto"/>
              <w:right w:val="single" w:sz="4" w:space="0" w:color="auto"/>
            </w:tcBorders>
            <w:shd w:val="clear" w:color="auto" w:fill="auto"/>
            <w:noWrap/>
            <w:vAlign w:val="center"/>
            <w:hideMark/>
          </w:tcPr>
          <w:p w14:paraId="1698152A" w14:textId="77777777" w:rsidR="00C2109B" w:rsidRPr="00C2109B" w:rsidRDefault="00C2109B" w:rsidP="00C2109B">
            <w:pPr>
              <w:spacing w:line="240" w:lineRule="auto"/>
              <w:jc w:val="right"/>
              <w:rPr>
                <w:sz w:val="12"/>
                <w:szCs w:val="12"/>
              </w:rPr>
            </w:pPr>
            <w:r w:rsidRPr="00C2109B">
              <w:rPr>
                <w:sz w:val="12"/>
                <w:szCs w:val="12"/>
              </w:rPr>
              <w:t>32 891 004,20</w:t>
            </w:r>
          </w:p>
        </w:tc>
        <w:tc>
          <w:tcPr>
            <w:tcW w:w="478" w:type="pct"/>
            <w:tcBorders>
              <w:top w:val="nil"/>
              <w:left w:val="nil"/>
              <w:bottom w:val="single" w:sz="4" w:space="0" w:color="auto"/>
              <w:right w:val="single" w:sz="4" w:space="0" w:color="auto"/>
            </w:tcBorders>
            <w:shd w:val="clear" w:color="auto" w:fill="auto"/>
            <w:noWrap/>
            <w:vAlign w:val="center"/>
            <w:hideMark/>
          </w:tcPr>
          <w:p w14:paraId="6370BCBB" w14:textId="77777777" w:rsidR="00C2109B" w:rsidRPr="00C2109B" w:rsidRDefault="00C2109B" w:rsidP="00C2109B">
            <w:pPr>
              <w:spacing w:line="240" w:lineRule="auto"/>
              <w:jc w:val="right"/>
              <w:rPr>
                <w:sz w:val="12"/>
                <w:szCs w:val="12"/>
              </w:rPr>
            </w:pPr>
            <w:r w:rsidRPr="00C2109B">
              <w:rPr>
                <w:sz w:val="12"/>
                <w:szCs w:val="12"/>
              </w:rPr>
              <w:t>98,5</w:t>
            </w:r>
          </w:p>
        </w:tc>
      </w:tr>
      <w:tr w:rsidR="00C2109B" w:rsidRPr="00C2109B" w14:paraId="0C4BCB4F"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CE5D72C"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87C78BE"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A30EEFC"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624D0AD8" w14:textId="77777777" w:rsidR="00C2109B" w:rsidRPr="00C2109B" w:rsidRDefault="00C2109B" w:rsidP="00C2109B">
            <w:pPr>
              <w:spacing w:line="240" w:lineRule="auto"/>
              <w:jc w:val="right"/>
              <w:rPr>
                <w:sz w:val="12"/>
                <w:szCs w:val="12"/>
              </w:rPr>
            </w:pPr>
            <w:r w:rsidRPr="00C2109B">
              <w:rPr>
                <w:sz w:val="12"/>
                <w:szCs w:val="12"/>
              </w:rPr>
              <w:t>177 173 828</w:t>
            </w:r>
          </w:p>
        </w:tc>
        <w:tc>
          <w:tcPr>
            <w:tcW w:w="630" w:type="pct"/>
            <w:tcBorders>
              <w:top w:val="nil"/>
              <w:left w:val="nil"/>
              <w:bottom w:val="single" w:sz="4" w:space="0" w:color="auto"/>
              <w:right w:val="single" w:sz="4" w:space="0" w:color="auto"/>
            </w:tcBorders>
            <w:shd w:val="clear" w:color="auto" w:fill="auto"/>
            <w:noWrap/>
            <w:vAlign w:val="center"/>
            <w:hideMark/>
          </w:tcPr>
          <w:p w14:paraId="40A5DD61" w14:textId="77777777" w:rsidR="00C2109B" w:rsidRPr="00C2109B" w:rsidRDefault="00C2109B" w:rsidP="00C2109B">
            <w:pPr>
              <w:spacing w:line="240" w:lineRule="auto"/>
              <w:jc w:val="right"/>
              <w:rPr>
                <w:sz w:val="12"/>
                <w:szCs w:val="12"/>
              </w:rPr>
            </w:pPr>
            <w:r w:rsidRPr="00C2109B">
              <w:rPr>
                <w:sz w:val="12"/>
                <w:szCs w:val="12"/>
              </w:rPr>
              <w:t>170 006 289,89</w:t>
            </w:r>
          </w:p>
        </w:tc>
        <w:tc>
          <w:tcPr>
            <w:tcW w:w="478" w:type="pct"/>
            <w:tcBorders>
              <w:top w:val="nil"/>
              <w:left w:val="nil"/>
              <w:bottom w:val="single" w:sz="4" w:space="0" w:color="auto"/>
              <w:right w:val="single" w:sz="4" w:space="0" w:color="auto"/>
            </w:tcBorders>
            <w:shd w:val="clear" w:color="auto" w:fill="auto"/>
            <w:noWrap/>
            <w:vAlign w:val="center"/>
            <w:hideMark/>
          </w:tcPr>
          <w:p w14:paraId="362AB512" w14:textId="77777777" w:rsidR="00C2109B" w:rsidRPr="00C2109B" w:rsidRDefault="00C2109B" w:rsidP="00C2109B">
            <w:pPr>
              <w:spacing w:line="240" w:lineRule="auto"/>
              <w:jc w:val="right"/>
              <w:rPr>
                <w:sz w:val="12"/>
                <w:szCs w:val="12"/>
              </w:rPr>
            </w:pPr>
            <w:r w:rsidRPr="00C2109B">
              <w:rPr>
                <w:sz w:val="12"/>
                <w:szCs w:val="12"/>
              </w:rPr>
              <w:t>96,0</w:t>
            </w:r>
          </w:p>
        </w:tc>
        <w:tc>
          <w:tcPr>
            <w:tcW w:w="536" w:type="pct"/>
            <w:tcBorders>
              <w:top w:val="nil"/>
              <w:left w:val="nil"/>
              <w:bottom w:val="single" w:sz="4" w:space="0" w:color="auto"/>
              <w:right w:val="single" w:sz="4" w:space="0" w:color="auto"/>
            </w:tcBorders>
            <w:shd w:val="clear" w:color="auto" w:fill="auto"/>
            <w:noWrap/>
            <w:vAlign w:val="center"/>
            <w:hideMark/>
          </w:tcPr>
          <w:p w14:paraId="1F713D6C" w14:textId="77777777" w:rsidR="00C2109B" w:rsidRPr="00C2109B" w:rsidRDefault="00C2109B" w:rsidP="00C2109B">
            <w:pPr>
              <w:spacing w:line="240" w:lineRule="auto"/>
              <w:jc w:val="right"/>
              <w:rPr>
                <w:sz w:val="12"/>
                <w:szCs w:val="12"/>
              </w:rPr>
            </w:pPr>
            <w:r w:rsidRPr="00C2109B">
              <w:rPr>
                <w:sz w:val="12"/>
                <w:szCs w:val="12"/>
              </w:rPr>
              <w:t>12 178 352</w:t>
            </w:r>
          </w:p>
        </w:tc>
        <w:tc>
          <w:tcPr>
            <w:tcW w:w="630" w:type="pct"/>
            <w:tcBorders>
              <w:top w:val="nil"/>
              <w:left w:val="nil"/>
              <w:bottom w:val="single" w:sz="4" w:space="0" w:color="auto"/>
              <w:right w:val="single" w:sz="4" w:space="0" w:color="auto"/>
            </w:tcBorders>
            <w:shd w:val="clear" w:color="auto" w:fill="auto"/>
            <w:noWrap/>
            <w:vAlign w:val="center"/>
            <w:hideMark/>
          </w:tcPr>
          <w:p w14:paraId="564E0F75" w14:textId="77777777" w:rsidR="00C2109B" w:rsidRPr="00C2109B" w:rsidRDefault="00C2109B" w:rsidP="00C2109B">
            <w:pPr>
              <w:spacing w:line="240" w:lineRule="auto"/>
              <w:jc w:val="right"/>
              <w:rPr>
                <w:sz w:val="12"/>
                <w:szCs w:val="12"/>
              </w:rPr>
            </w:pPr>
            <w:r w:rsidRPr="00C2109B">
              <w:rPr>
                <w:sz w:val="12"/>
                <w:szCs w:val="12"/>
              </w:rPr>
              <w:t>11 662 863,01</w:t>
            </w:r>
          </w:p>
        </w:tc>
        <w:tc>
          <w:tcPr>
            <w:tcW w:w="478" w:type="pct"/>
            <w:tcBorders>
              <w:top w:val="nil"/>
              <w:left w:val="nil"/>
              <w:bottom w:val="single" w:sz="4" w:space="0" w:color="auto"/>
              <w:right w:val="single" w:sz="4" w:space="0" w:color="auto"/>
            </w:tcBorders>
            <w:shd w:val="clear" w:color="auto" w:fill="auto"/>
            <w:noWrap/>
            <w:vAlign w:val="center"/>
            <w:hideMark/>
          </w:tcPr>
          <w:p w14:paraId="0BB3D054" w14:textId="77777777" w:rsidR="00C2109B" w:rsidRPr="00C2109B" w:rsidRDefault="00C2109B" w:rsidP="00C2109B">
            <w:pPr>
              <w:spacing w:line="240" w:lineRule="auto"/>
              <w:jc w:val="right"/>
              <w:rPr>
                <w:sz w:val="12"/>
                <w:szCs w:val="12"/>
              </w:rPr>
            </w:pPr>
            <w:r w:rsidRPr="00C2109B">
              <w:rPr>
                <w:sz w:val="12"/>
                <w:szCs w:val="12"/>
              </w:rPr>
              <w:t>95,8</w:t>
            </w:r>
          </w:p>
        </w:tc>
      </w:tr>
      <w:tr w:rsidR="00C2109B" w:rsidRPr="00C2109B" w14:paraId="652E88AE"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2C3504B"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9EC28BC"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3E385D1"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2A9194BE" w14:textId="77777777" w:rsidR="00C2109B" w:rsidRPr="00C2109B" w:rsidRDefault="00C2109B" w:rsidP="00C2109B">
            <w:pPr>
              <w:spacing w:line="240" w:lineRule="auto"/>
              <w:jc w:val="right"/>
              <w:rPr>
                <w:sz w:val="12"/>
                <w:szCs w:val="12"/>
              </w:rPr>
            </w:pPr>
            <w:r w:rsidRPr="00C2109B">
              <w:rPr>
                <w:sz w:val="12"/>
                <w:szCs w:val="12"/>
              </w:rPr>
              <w:t>36 023 776</w:t>
            </w:r>
          </w:p>
        </w:tc>
        <w:tc>
          <w:tcPr>
            <w:tcW w:w="630" w:type="pct"/>
            <w:tcBorders>
              <w:top w:val="nil"/>
              <w:left w:val="nil"/>
              <w:bottom w:val="single" w:sz="4" w:space="0" w:color="auto"/>
              <w:right w:val="single" w:sz="4" w:space="0" w:color="auto"/>
            </w:tcBorders>
            <w:shd w:val="clear" w:color="auto" w:fill="auto"/>
            <w:noWrap/>
            <w:vAlign w:val="center"/>
            <w:hideMark/>
          </w:tcPr>
          <w:p w14:paraId="2E04137E" w14:textId="77777777" w:rsidR="00C2109B" w:rsidRPr="00C2109B" w:rsidRDefault="00C2109B" w:rsidP="00C2109B">
            <w:pPr>
              <w:spacing w:line="240" w:lineRule="auto"/>
              <w:jc w:val="right"/>
              <w:rPr>
                <w:sz w:val="12"/>
                <w:szCs w:val="12"/>
              </w:rPr>
            </w:pPr>
            <w:r w:rsidRPr="00C2109B">
              <w:rPr>
                <w:sz w:val="12"/>
                <w:szCs w:val="12"/>
              </w:rPr>
              <w:t>35 813 991,77</w:t>
            </w:r>
          </w:p>
        </w:tc>
        <w:tc>
          <w:tcPr>
            <w:tcW w:w="478" w:type="pct"/>
            <w:tcBorders>
              <w:top w:val="nil"/>
              <w:left w:val="nil"/>
              <w:bottom w:val="single" w:sz="4" w:space="0" w:color="auto"/>
              <w:right w:val="single" w:sz="4" w:space="0" w:color="auto"/>
            </w:tcBorders>
            <w:shd w:val="clear" w:color="auto" w:fill="auto"/>
            <w:noWrap/>
            <w:vAlign w:val="center"/>
            <w:hideMark/>
          </w:tcPr>
          <w:p w14:paraId="6D6C93C6" w14:textId="77777777" w:rsidR="00C2109B" w:rsidRPr="00C2109B" w:rsidRDefault="00C2109B" w:rsidP="00C2109B">
            <w:pPr>
              <w:spacing w:line="240" w:lineRule="auto"/>
              <w:jc w:val="right"/>
              <w:rPr>
                <w:sz w:val="12"/>
                <w:szCs w:val="12"/>
              </w:rPr>
            </w:pPr>
            <w:r w:rsidRPr="00C2109B">
              <w:rPr>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14:paraId="796E0C4F" w14:textId="77777777" w:rsidR="00C2109B" w:rsidRPr="00C2109B" w:rsidRDefault="00C2109B" w:rsidP="00C2109B">
            <w:pPr>
              <w:spacing w:line="240" w:lineRule="auto"/>
              <w:jc w:val="right"/>
              <w:rPr>
                <w:sz w:val="12"/>
                <w:szCs w:val="12"/>
              </w:rPr>
            </w:pPr>
            <w:r w:rsidRPr="00C2109B">
              <w:rPr>
                <w:sz w:val="12"/>
                <w:szCs w:val="12"/>
              </w:rPr>
              <w:t>36 023 776</w:t>
            </w:r>
          </w:p>
        </w:tc>
        <w:tc>
          <w:tcPr>
            <w:tcW w:w="630" w:type="pct"/>
            <w:tcBorders>
              <w:top w:val="nil"/>
              <w:left w:val="nil"/>
              <w:bottom w:val="single" w:sz="4" w:space="0" w:color="auto"/>
              <w:right w:val="single" w:sz="4" w:space="0" w:color="auto"/>
            </w:tcBorders>
            <w:shd w:val="clear" w:color="auto" w:fill="auto"/>
            <w:noWrap/>
            <w:vAlign w:val="center"/>
            <w:hideMark/>
          </w:tcPr>
          <w:p w14:paraId="0DDB3CCC" w14:textId="77777777" w:rsidR="00C2109B" w:rsidRPr="00C2109B" w:rsidRDefault="00C2109B" w:rsidP="00C2109B">
            <w:pPr>
              <w:spacing w:line="240" w:lineRule="auto"/>
              <w:jc w:val="right"/>
              <w:rPr>
                <w:sz w:val="12"/>
                <w:szCs w:val="12"/>
              </w:rPr>
            </w:pPr>
            <w:r w:rsidRPr="00C2109B">
              <w:rPr>
                <w:sz w:val="12"/>
                <w:szCs w:val="12"/>
              </w:rPr>
              <w:t>35 813 991,77</w:t>
            </w:r>
          </w:p>
        </w:tc>
        <w:tc>
          <w:tcPr>
            <w:tcW w:w="478" w:type="pct"/>
            <w:tcBorders>
              <w:top w:val="nil"/>
              <w:left w:val="nil"/>
              <w:bottom w:val="single" w:sz="4" w:space="0" w:color="auto"/>
              <w:right w:val="single" w:sz="4" w:space="0" w:color="auto"/>
            </w:tcBorders>
            <w:shd w:val="clear" w:color="auto" w:fill="auto"/>
            <w:noWrap/>
            <w:vAlign w:val="center"/>
            <w:hideMark/>
          </w:tcPr>
          <w:p w14:paraId="2EB80898" w14:textId="77777777" w:rsidR="00C2109B" w:rsidRPr="00C2109B" w:rsidRDefault="00C2109B" w:rsidP="00C2109B">
            <w:pPr>
              <w:spacing w:line="240" w:lineRule="auto"/>
              <w:jc w:val="right"/>
              <w:rPr>
                <w:sz w:val="12"/>
                <w:szCs w:val="12"/>
              </w:rPr>
            </w:pPr>
            <w:r w:rsidRPr="00C2109B">
              <w:rPr>
                <w:sz w:val="12"/>
                <w:szCs w:val="12"/>
              </w:rPr>
              <w:t>99,4</w:t>
            </w:r>
          </w:p>
        </w:tc>
      </w:tr>
      <w:tr w:rsidR="00C2109B" w:rsidRPr="00C2109B" w14:paraId="5EBFC1B3"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53E76C5"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85F2B34"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6090FE1"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64B30819" w14:textId="77777777" w:rsidR="00C2109B" w:rsidRPr="00C2109B" w:rsidRDefault="00C2109B" w:rsidP="00C2109B">
            <w:pPr>
              <w:spacing w:line="240" w:lineRule="auto"/>
              <w:jc w:val="right"/>
              <w:rPr>
                <w:sz w:val="12"/>
                <w:szCs w:val="12"/>
              </w:rPr>
            </w:pPr>
            <w:r w:rsidRPr="00C2109B">
              <w:rPr>
                <w:sz w:val="12"/>
                <w:szCs w:val="12"/>
              </w:rPr>
              <w:t>32 749 590</w:t>
            </w:r>
          </w:p>
        </w:tc>
        <w:tc>
          <w:tcPr>
            <w:tcW w:w="630" w:type="pct"/>
            <w:tcBorders>
              <w:top w:val="nil"/>
              <w:left w:val="nil"/>
              <w:bottom w:val="single" w:sz="4" w:space="0" w:color="auto"/>
              <w:right w:val="single" w:sz="4" w:space="0" w:color="auto"/>
            </w:tcBorders>
            <w:shd w:val="clear" w:color="auto" w:fill="auto"/>
            <w:noWrap/>
            <w:vAlign w:val="center"/>
            <w:hideMark/>
          </w:tcPr>
          <w:p w14:paraId="434A8D5C" w14:textId="77777777" w:rsidR="00C2109B" w:rsidRPr="00C2109B" w:rsidRDefault="00C2109B" w:rsidP="00C2109B">
            <w:pPr>
              <w:spacing w:line="240" w:lineRule="auto"/>
              <w:jc w:val="right"/>
              <w:rPr>
                <w:sz w:val="12"/>
                <w:szCs w:val="12"/>
              </w:rPr>
            </w:pPr>
            <w:r w:rsidRPr="00C2109B">
              <w:rPr>
                <w:sz w:val="12"/>
                <w:szCs w:val="12"/>
              </w:rPr>
              <w:t>32 158 609,36</w:t>
            </w:r>
          </w:p>
        </w:tc>
        <w:tc>
          <w:tcPr>
            <w:tcW w:w="478" w:type="pct"/>
            <w:tcBorders>
              <w:top w:val="nil"/>
              <w:left w:val="nil"/>
              <w:bottom w:val="single" w:sz="4" w:space="0" w:color="auto"/>
              <w:right w:val="single" w:sz="4" w:space="0" w:color="auto"/>
            </w:tcBorders>
            <w:shd w:val="clear" w:color="auto" w:fill="auto"/>
            <w:noWrap/>
            <w:vAlign w:val="center"/>
            <w:hideMark/>
          </w:tcPr>
          <w:p w14:paraId="1E1DD9F1" w14:textId="77777777" w:rsidR="00C2109B" w:rsidRPr="00C2109B" w:rsidRDefault="00C2109B" w:rsidP="00C2109B">
            <w:pPr>
              <w:spacing w:line="240" w:lineRule="auto"/>
              <w:jc w:val="right"/>
              <w:rPr>
                <w:sz w:val="12"/>
                <w:szCs w:val="12"/>
              </w:rPr>
            </w:pPr>
            <w:r w:rsidRPr="00C2109B">
              <w:rPr>
                <w:sz w:val="12"/>
                <w:szCs w:val="12"/>
              </w:rPr>
              <w:t>98,2</w:t>
            </w:r>
          </w:p>
        </w:tc>
        <w:tc>
          <w:tcPr>
            <w:tcW w:w="536" w:type="pct"/>
            <w:tcBorders>
              <w:top w:val="nil"/>
              <w:left w:val="nil"/>
              <w:bottom w:val="single" w:sz="4" w:space="0" w:color="auto"/>
              <w:right w:val="single" w:sz="4" w:space="0" w:color="auto"/>
            </w:tcBorders>
            <w:shd w:val="clear" w:color="auto" w:fill="auto"/>
            <w:noWrap/>
            <w:vAlign w:val="center"/>
            <w:hideMark/>
          </w:tcPr>
          <w:p w14:paraId="7A3EAC04" w14:textId="77777777" w:rsidR="00C2109B" w:rsidRPr="00C2109B" w:rsidRDefault="00C2109B" w:rsidP="00C2109B">
            <w:pPr>
              <w:spacing w:line="240" w:lineRule="auto"/>
              <w:jc w:val="right"/>
              <w:rPr>
                <w:sz w:val="12"/>
                <w:szCs w:val="12"/>
              </w:rPr>
            </w:pPr>
            <w:r w:rsidRPr="00C2109B">
              <w:rPr>
                <w:sz w:val="12"/>
                <w:szCs w:val="12"/>
              </w:rPr>
              <w:t>19 398 076</w:t>
            </w:r>
          </w:p>
        </w:tc>
        <w:tc>
          <w:tcPr>
            <w:tcW w:w="630" w:type="pct"/>
            <w:tcBorders>
              <w:top w:val="nil"/>
              <w:left w:val="nil"/>
              <w:bottom w:val="single" w:sz="4" w:space="0" w:color="auto"/>
              <w:right w:val="single" w:sz="4" w:space="0" w:color="auto"/>
            </w:tcBorders>
            <w:shd w:val="clear" w:color="auto" w:fill="auto"/>
            <w:noWrap/>
            <w:vAlign w:val="center"/>
            <w:hideMark/>
          </w:tcPr>
          <w:p w14:paraId="515A21DE" w14:textId="77777777" w:rsidR="00C2109B" w:rsidRPr="00C2109B" w:rsidRDefault="00C2109B" w:rsidP="00C2109B">
            <w:pPr>
              <w:spacing w:line="240" w:lineRule="auto"/>
              <w:jc w:val="right"/>
              <w:rPr>
                <w:sz w:val="12"/>
                <w:szCs w:val="12"/>
              </w:rPr>
            </w:pPr>
            <w:r w:rsidRPr="00C2109B">
              <w:rPr>
                <w:sz w:val="12"/>
                <w:szCs w:val="12"/>
              </w:rPr>
              <w:t>19 144 724,01</w:t>
            </w:r>
          </w:p>
        </w:tc>
        <w:tc>
          <w:tcPr>
            <w:tcW w:w="478" w:type="pct"/>
            <w:tcBorders>
              <w:top w:val="nil"/>
              <w:left w:val="nil"/>
              <w:bottom w:val="single" w:sz="4" w:space="0" w:color="auto"/>
              <w:right w:val="single" w:sz="4" w:space="0" w:color="auto"/>
            </w:tcBorders>
            <w:shd w:val="clear" w:color="auto" w:fill="auto"/>
            <w:noWrap/>
            <w:vAlign w:val="center"/>
            <w:hideMark/>
          </w:tcPr>
          <w:p w14:paraId="09D22AC7" w14:textId="77777777" w:rsidR="00C2109B" w:rsidRPr="00C2109B" w:rsidRDefault="00C2109B" w:rsidP="00C2109B">
            <w:pPr>
              <w:spacing w:line="240" w:lineRule="auto"/>
              <w:jc w:val="right"/>
              <w:rPr>
                <w:sz w:val="12"/>
                <w:szCs w:val="12"/>
              </w:rPr>
            </w:pPr>
            <w:r w:rsidRPr="00C2109B">
              <w:rPr>
                <w:sz w:val="12"/>
                <w:szCs w:val="12"/>
              </w:rPr>
              <w:t>98,7</w:t>
            </w:r>
          </w:p>
        </w:tc>
      </w:tr>
      <w:tr w:rsidR="00C2109B" w:rsidRPr="00C2109B" w14:paraId="4CAACFF5"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D76CCB6"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1985668"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C37AA06"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5E8284A4" w14:textId="77777777" w:rsidR="00C2109B" w:rsidRPr="00C2109B" w:rsidRDefault="00C2109B" w:rsidP="00C2109B">
            <w:pPr>
              <w:spacing w:line="240" w:lineRule="auto"/>
              <w:jc w:val="right"/>
              <w:rPr>
                <w:sz w:val="12"/>
                <w:szCs w:val="12"/>
              </w:rPr>
            </w:pPr>
            <w:r w:rsidRPr="00C2109B">
              <w:rPr>
                <w:sz w:val="12"/>
                <w:szCs w:val="12"/>
              </w:rPr>
              <w:t>1 090 022</w:t>
            </w:r>
          </w:p>
        </w:tc>
        <w:tc>
          <w:tcPr>
            <w:tcW w:w="630" w:type="pct"/>
            <w:tcBorders>
              <w:top w:val="nil"/>
              <w:left w:val="nil"/>
              <w:bottom w:val="single" w:sz="4" w:space="0" w:color="auto"/>
              <w:right w:val="single" w:sz="4" w:space="0" w:color="auto"/>
            </w:tcBorders>
            <w:shd w:val="clear" w:color="auto" w:fill="auto"/>
            <w:noWrap/>
            <w:vAlign w:val="center"/>
            <w:hideMark/>
          </w:tcPr>
          <w:p w14:paraId="502766F6" w14:textId="77777777" w:rsidR="00C2109B" w:rsidRPr="00C2109B" w:rsidRDefault="00C2109B" w:rsidP="00C2109B">
            <w:pPr>
              <w:spacing w:line="240" w:lineRule="auto"/>
              <w:jc w:val="right"/>
              <w:rPr>
                <w:sz w:val="12"/>
                <w:szCs w:val="12"/>
              </w:rPr>
            </w:pPr>
            <w:r w:rsidRPr="00C2109B">
              <w:rPr>
                <w:sz w:val="12"/>
                <w:szCs w:val="12"/>
              </w:rPr>
              <w:t>1 025 952,07</w:t>
            </w:r>
          </w:p>
        </w:tc>
        <w:tc>
          <w:tcPr>
            <w:tcW w:w="478" w:type="pct"/>
            <w:tcBorders>
              <w:top w:val="nil"/>
              <w:left w:val="nil"/>
              <w:bottom w:val="single" w:sz="4" w:space="0" w:color="auto"/>
              <w:right w:val="single" w:sz="4" w:space="0" w:color="auto"/>
            </w:tcBorders>
            <w:shd w:val="clear" w:color="auto" w:fill="auto"/>
            <w:noWrap/>
            <w:vAlign w:val="center"/>
            <w:hideMark/>
          </w:tcPr>
          <w:p w14:paraId="12A5CDFA" w14:textId="77777777" w:rsidR="00C2109B" w:rsidRPr="00C2109B" w:rsidRDefault="00C2109B" w:rsidP="00C2109B">
            <w:pPr>
              <w:spacing w:line="240" w:lineRule="auto"/>
              <w:jc w:val="right"/>
              <w:rPr>
                <w:sz w:val="12"/>
                <w:szCs w:val="12"/>
              </w:rPr>
            </w:pPr>
            <w:r w:rsidRPr="00C2109B">
              <w:rPr>
                <w:sz w:val="12"/>
                <w:szCs w:val="12"/>
              </w:rPr>
              <w:t>94,1</w:t>
            </w:r>
          </w:p>
        </w:tc>
        <w:tc>
          <w:tcPr>
            <w:tcW w:w="536" w:type="pct"/>
            <w:tcBorders>
              <w:top w:val="nil"/>
              <w:left w:val="nil"/>
              <w:bottom w:val="single" w:sz="4" w:space="0" w:color="auto"/>
              <w:right w:val="single" w:sz="4" w:space="0" w:color="auto"/>
            </w:tcBorders>
            <w:shd w:val="clear" w:color="auto" w:fill="auto"/>
            <w:noWrap/>
            <w:vAlign w:val="center"/>
            <w:hideMark/>
          </w:tcPr>
          <w:p w14:paraId="7DDBA4CB"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4DE9B1"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0B2582"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28A8D287"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FF8BAC7"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42236CB"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F9CBCB2"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3AFFE649"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324E79"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2F9242A"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AED3F8B"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AAB7AA2"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8C6919"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4A68D152"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FA154D7"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B40A71B"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A5778F9"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28C8AAD8"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54EF7C3"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183BEC5"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63A579F"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7403040"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87D7A5"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592D1DD5"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23324B6"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F141F80"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20952FB"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6AC14D29" w14:textId="77777777" w:rsidR="00C2109B" w:rsidRPr="00C2109B" w:rsidRDefault="00C2109B" w:rsidP="00C2109B">
            <w:pPr>
              <w:spacing w:line="240" w:lineRule="auto"/>
              <w:jc w:val="right"/>
              <w:rPr>
                <w:sz w:val="12"/>
                <w:szCs w:val="12"/>
              </w:rPr>
            </w:pPr>
            <w:r w:rsidRPr="00C2109B">
              <w:rPr>
                <w:sz w:val="12"/>
                <w:szCs w:val="12"/>
              </w:rPr>
              <w:t>41 040 231</w:t>
            </w:r>
          </w:p>
        </w:tc>
        <w:tc>
          <w:tcPr>
            <w:tcW w:w="630" w:type="pct"/>
            <w:tcBorders>
              <w:top w:val="nil"/>
              <w:left w:val="nil"/>
              <w:bottom w:val="single" w:sz="4" w:space="0" w:color="auto"/>
              <w:right w:val="single" w:sz="4" w:space="0" w:color="auto"/>
            </w:tcBorders>
            <w:shd w:val="clear" w:color="auto" w:fill="auto"/>
            <w:noWrap/>
            <w:vAlign w:val="center"/>
            <w:hideMark/>
          </w:tcPr>
          <w:p w14:paraId="14B9FFFB" w14:textId="77777777" w:rsidR="00C2109B" w:rsidRPr="00C2109B" w:rsidRDefault="00C2109B" w:rsidP="00C2109B">
            <w:pPr>
              <w:spacing w:line="240" w:lineRule="auto"/>
              <w:jc w:val="right"/>
              <w:rPr>
                <w:sz w:val="12"/>
                <w:szCs w:val="12"/>
              </w:rPr>
            </w:pPr>
            <w:r w:rsidRPr="00C2109B">
              <w:rPr>
                <w:sz w:val="12"/>
                <w:szCs w:val="12"/>
              </w:rPr>
              <w:t>39 342 169,49</w:t>
            </w:r>
          </w:p>
        </w:tc>
        <w:tc>
          <w:tcPr>
            <w:tcW w:w="478" w:type="pct"/>
            <w:tcBorders>
              <w:top w:val="nil"/>
              <w:left w:val="nil"/>
              <w:bottom w:val="single" w:sz="4" w:space="0" w:color="auto"/>
              <w:right w:val="single" w:sz="4" w:space="0" w:color="auto"/>
            </w:tcBorders>
            <w:shd w:val="clear" w:color="auto" w:fill="auto"/>
            <w:noWrap/>
            <w:vAlign w:val="center"/>
            <w:hideMark/>
          </w:tcPr>
          <w:p w14:paraId="3E9DEABE" w14:textId="77777777" w:rsidR="00C2109B" w:rsidRPr="00C2109B" w:rsidRDefault="00C2109B" w:rsidP="00C2109B">
            <w:pPr>
              <w:spacing w:line="240" w:lineRule="auto"/>
              <w:jc w:val="right"/>
              <w:rPr>
                <w:sz w:val="12"/>
                <w:szCs w:val="12"/>
              </w:rPr>
            </w:pPr>
            <w:r w:rsidRPr="00C2109B">
              <w:rPr>
                <w:sz w:val="12"/>
                <w:szCs w:val="12"/>
              </w:rPr>
              <w:t>95,9</w:t>
            </w:r>
          </w:p>
        </w:tc>
        <w:tc>
          <w:tcPr>
            <w:tcW w:w="536" w:type="pct"/>
            <w:tcBorders>
              <w:top w:val="nil"/>
              <w:left w:val="nil"/>
              <w:bottom w:val="single" w:sz="4" w:space="0" w:color="auto"/>
              <w:right w:val="single" w:sz="4" w:space="0" w:color="auto"/>
            </w:tcBorders>
            <w:shd w:val="clear" w:color="auto" w:fill="auto"/>
            <w:noWrap/>
            <w:vAlign w:val="center"/>
            <w:hideMark/>
          </w:tcPr>
          <w:p w14:paraId="4B435B75" w14:textId="77777777" w:rsidR="00C2109B" w:rsidRPr="00C2109B" w:rsidRDefault="00C2109B" w:rsidP="00C2109B">
            <w:pPr>
              <w:spacing w:line="240" w:lineRule="auto"/>
              <w:jc w:val="right"/>
              <w:rPr>
                <w:sz w:val="12"/>
                <w:szCs w:val="12"/>
              </w:rPr>
            </w:pPr>
            <w:r w:rsidRPr="00C2109B">
              <w:rPr>
                <w:sz w:val="12"/>
                <w:szCs w:val="12"/>
              </w:rPr>
              <w:t>29 015 256</w:t>
            </w:r>
          </w:p>
        </w:tc>
        <w:tc>
          <w:tcPr>
            <w:tcW w:w="630" w:type="pct"/>
            <w:tcBorders>
              <w:top w:val="nil"/>
              <w:left w:val="nil"/>
              <w:bottom w:val="single" w:sz="4" w:space="0" w:color="auto"/>
              <w:right w:val="single" w:sz="4" w:space="0" w:color="auto"/>
            </w:tcBorders>
            <w:shd w:val="clear" w:color="auto" w:fill="auto"/>
            <w:noWrap/>
            <w:vAlign w:val="center"/>
            <w:hideMark/>
          </w:tcPr>
          <w:p w14:paraId="72186893" w14:textId="77777777" w:rsidR="00C2109B" w:rsidRPr="00C2109B" w:rsidRDefault="00C2109B" w:rsidP="00C2109B">
            <w:pPr>
              <w:spacing w:line="240" w:lineRule="auto"/>
              <w:jc w:val="right"/>
              <w:rPr>
                <w:sz w:val="12"/>
                <w:szCs w:val="12"/>
              </w:rPr>
            </w:pPr>
            <w:r w:rsidRPr="00C2109B">
              <w:rPr>
                <w:sz w:val="12"/>
                <w:szCs w:val="12"/>
              </w:rPr>
              <w:t>28 216 865,32</w:t>
            </w:r>
          </w:p>
        </w:tc>
        <w:tc>
          <w:tcPr>
            <w:tcW w:w="478" w:type="pct"/>
            <w:tcBorders>
              <w:top w:val="nil"/>
              <w:left w:val="nil"/>
              <w:bottom w:val="single" w:sz="4" w:space="0" w:color="auto"/>
              <w:right w:val="single" w:sz="4" w:space="0" w:color="auto"/>
            </w:tcBorders>
            <w:shd w:val="clear" w:color="auto" w:fill="auto"/>
            <w:noWrap/>
            <w:vAlign w:val="center"/>
            <w:hideMark/>
          </w:tcPr>
          <w:p w14:paraId="2D70BDC6" w14:textId="77777777" w:rsidR="00C2109B" w:rsidRPr="00C2109B" w:rsidRDefault="00C2109B" w:rsidP="00C2109B">
            <w:pPr>
              <w:spacing w:line="240" w:lineRule="auto"/>
              <w:jc w:val="right"/>
              <w:rPr>
                <w:sz w:val="12"/>
                <w:szCs w:val="12"/>
              </w:rPr>
            </w:pPr>
            <w:r w:rsidRPr="00C2109B">
              <w:rPr>
                <w:sz w:val="12"/>
                <w:szCs w:val="12"/>
              </w:rPr>
              <w:t>97,2</w:t>
            </w:r>
          </w:p>
        </w:tc>
      </w:tr>
      <w:tr w:rsidR="00C2109B" w:rsidRPr="00C2109B" w14:paraId="53803574" w14:textId="77777777" w:rsidTr="00C2109B">
        <w:trPr>
          <w:trHeight w:val="468"/>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32DE6A78" w14:textId="77777777" w:rsidR="00C2109B" w:rsidRPr="00C2109B" w:rsidRDefault="00C2109B" w:rsidP="00C2109B">
            <w:pPr>
              <w:spacing w:line="240" w:lineRule="auto"/>
              <w:jc w:val="center"/>
              <w:rPr>
                <w:b/>
                <w:bCs/>
                <w:sz w:val="12"/>
                <w:szCs w:val="12"/>
              </w:rPr>
            </w:pPr>
            <w:r w:rsidRPr="00C2109B">
              <w:rPr>
                <w:b/>
                <w:bCs/>
                <w:sz w:val="12"/>
                <w:szCs w:val="12"/>
              </w:rPr>
              <w:t>400</w:t>
            </w:r>
          </w:p>
        </w:tc>
        <w:tc>
          <w:tcPr>
            <w:tcW w:w="414" w:type="pct"/>
            <w:tcBorders>
              <w:top w:val="nil"/>
              <w:left w:val="nil"/>
              <w:bottom w:val="single" w:sz="4" w:space="0" w:color="auto"/>
              <w:right w:val="single" w:sz="4" w:space="0" w:color="auto"/>
            </w:tcBorders>
            <w:shd w:val="clear" w:color="000000" w:fill="D5E3F2"/>
            <w:vAlign w:val="center"/>
            <w:hideMark/>
          </w:tcPr>
          <w:p w14:paraId="19A73B43"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3F993F9F" w14:textId="77777777" w:rsidR="00C2109B" w:rsidRPr="00C2109B" w:rsidRDefault="00C2109B" w:rsidP="00C2109B">
            <w:pPr>
              <w:spacing w:line="240" w:lineRule="auto"/>
              <w:rPr>
                <w:b/>
                <w:bCs/>
                <w:sz w:val="12"/>
                <w:szCs w:val="12"/>
              </w:rPr>
            </w:pPr>
            <w:r w:rsidRPr="00C2109B">
              <w:rPr>
                <w:b/>
                <w:bCs/>
                <w:sz w:val="12"/>
                <w:szCs w:val="12"/>
              </w:rPr>
              <w:t>Wytwarzanie i zaopatrywanie w energię elektryczną, gaz i wodę</w:t>
            </w:r>
          </w:p>
        </w:tc>
        <w:tc>
          <w:tcPr>
            <w:tcW w:w="536" w:type="pct"/>
            <w:tcBorders>
              <w:top w:val="nil"/>
              <w:left w:val="nil"/>
              <w:bottom w:val="single" w:sz="4" w:space="0" w:color="auto"/>
              <w:right w:val="single" w:sz="4" w:space="0" w:color="auto"/>
            </w:tcBorders>
            <w:shd w:val="clear" w:color="000000" w:fill="D5E3F2"/>
            <w:vAlign w:val="center"/>
            <w:hideMark/>
          </w:tcPr>
          <w:p w14:paraId="752A9F22" w14:textId="77777777" w:rsidR="00C2109B" w:rsidRPr="00C2109B" w:rsidRDefault="00C2109B" w:rsidP="00C2109B">
            <w:pPr>
              <w:spacing w:line="240" w:lineRule="auto"/>
              <w:jc w:val="right"/>
              <w:rPr>
                <w:b/>
                <w:bCs/>
                <w:sz w:val="12"/>
                <w:szCs w:val="12"/>
              </w:rPr>
            </w:pPr>
            <w:r w:rsidRPr="00C2109B">
              <w:rPr>
                <w:b/>
                <w:bCs/>
                <w:sz w:val="12"/>
                <w:szCs w:val="12"/>
              </w:rPr>
              <w:t>311 200</w:t>
            </w:r>
          </w:p>
        </w:tc>
        <w:tc>
          <w:tcPr>
            <w:tcW w:w="630" w:type="pct"/>
            <w:tcBorders>
              <w:top w:val="nil"/>
              <w:left w:val="nil"/>
              <w:bottom w:val="single" w:sz="4" w:space="0" w:color="auto"/>
              <w:right w:val="single" w:sz="4" w:space="0" w:color="auto"/>
            </w:tcBorders>
            <w:shd w:val="clear" w:color="000000" w:fill="D5E3F2"/>
            <w:vAlign w:val="center"/>
            <w:hideMark/>
          </w:tcPr>
          <w:p w14:paraId="7F27DC86" w14:textId="77777777" w:rsidR="00C2109B" w:rsidRPr="00C2109B" w:rsidRDefault="00C2109B" w:rsidP="00C2109B">
            <w:pPr>
              <w:spacing w:line="240" w:lineRule="auto"/>
              <w:jc w:val="right"/>
              <w:rPr>
                <w:b/>
                <w:bCs/>
                <w:sz w:val="12"/>
                <w:szCs w:val="12"/>
              </w:rPr>
            </w:pPr>
            <w:r w:rsidRPr="00C2109B">
              <w:rPr>
                <w:b/>
                <w:bCs/>
                <w:sz w:val="12"/>
                <w:szCs w:val="12"/>
              </w:rPr>
              <w:t>305 457,94</w:t>
            </w:r>
          </w:p>
        </w:tc>
        <w:tc>
          <w:tcPr>
            <w:tcW w:w="478" w:type="pct"/>
            <w:tcBorders>
              <w:top w:val="nil"/>
              <w:left w:val="nil"/>
              <w:bottom w:val="single" w:sz="4" w:space="0" w:color="auto"/>
              <w:right w:val="single" w:sz="4" w:space="0" w:color="auto"/>
            </w:tcBorders>
            <w:shd w:val="clear" w:color="000000" w:fill="D5E3F2"/>
            <w:vAlign w:val="center"/>
            <w:hideMark/>
          </w:tcPr>
          <w:p w14:paraId="37440694" w14:textId="77777777" w:rsidR="00C2109B" w:rsidRPr="00C2109B" w:rsidRDefault="00C2109B" w:rsidP="00C2109B">
            <w:pPr>
              <w:spacing w:line="240" w:lineRule="auto"/>
              <w:jc w:val="right"/>
              <w:rPr>
                <w:b/>
                <w:bCs/>
                <w:sz w:val="12"/>
                <w:szCs w:val="12"/>
              </w:rPr>
            </w:pPr>
            <w:r w:rsidRPr="00C2109B">
              <w:rPr>
                <w:b/>
                <w:bCs/>
                <w:sz w:val="12"/>
                <w:szCs w:val="12"/>
              </w:rPr>
              <w:t>98,2</w:t>
            </w:r>
          </w:p>
        </w:tc>
        <w:tc>
          <w:tcPr>
            <w:tcW w:w="536" w:type="pct"/>
            <w:tcBorders>
              <w:top w:val="nil"/>
              <w:left w:val="nil"/>
              <w:bottom w:val="single" w:sz="4" w:space="0" w:color="auto"/>
              <w:right w:val="single" w:sz="4" w:space="0" w:color="auto"/>
            </w:tcBorders>
            <w:shd w:val="clear" w:color="000000" w:fill="D5E3F2"/>
            <w:vAlign w:val="center"/>
            <w:hideMark/>
          </w:tcPr>
          <w:p w14:paraId="47BD2605" w14:textId="77777777" w:rsidR="00C2109B" w:rsidRPr="00C2109B" w:rsidRDefault="00C2109B" w:rsidP="00C2109B">
            <w:pPr>
              <w:spacing w:line="240" w:lineRule="auto"/>
              <w:rPr>
                <w:b/>
                <w:bCs/>
                <w:sz w:val="12"/>
                <w:szCs w:val="12"/>
              </w:rPr>
            </w:pPr>
            <w:r w:rsidRPr="00C2109B">
              <w:rPr>
                <w:b/>
                <w:bCs/>
                <w:sz w:val="12"/>
                <w:szCs w:val="12"/>
              </w:rPr>
              <w:t> </w:t>
            </w:r>
          </w:p>
        </w:tc>
        <w:tc>
          <w:tcPr>
            <w:tcW w:w="630" w:type="pct"/>
            <w:tcBorders>
              <w:top w:val="nil"/>
              <w:left w:val="nil"/>
              <w:bottom w:val="single" w:sz="4" w:space="0" w:color="auto"/>
              <w:right w:val="single" w:sz="4" w:space="0" w:color="auto"/>
            </w:tcBorders>
            <w:shd w:val="clear" w:color="000000" w:fill="D5E3F2"/>
            <w:vAlign w:val="center"/>
            <w:hideMark/>
          </w:tcPr>
          <w:p w14:paraId="3E6867E1" w14:textId="77777777" w:rsidR="00C2109B" w:rsidRPr="00C2109B" w:rsidRDefault="00C2109B" w:rsidP="00C2109B">
            <w:pPr>
              <w:spacing w:line="240" w:lineRule="auto"/>
              <w:rPr>
                <w:b/>
                <w:bCs/>
                <w:sz w:val="12"/>
                <w:szCs w:val="12"/>
              </w:rPr>
            </w:pPr>
            <w:r w:rsidRPr="00C2109B">
              <w:rPr>
                <w:b/>
                <w:bCs/>
                <w:sz w:val="12"/>
                <w:szCs w:val="12"/>
              </w:rPr>
              <w:t> </w:t>
            </w:r>
          </w:p>
        </w:tc>
        <w:tc>
          <w:tcPr>
            <w:tcW w:w="478" w:type="pct"/>
            <w:tcBorders>
              <w:top w:val="nil"/>
              <w:left w:val="nil"/>
              <w:bottom w:val="single" w:sz="4" w:space="0" w:color="auto"/>
              <w:right w:val="single" w:sz="4" w:space="0" w:color="auto"/>
            </w:tcBorders>
            <w:shd w:val="clear" w:color="000000" w:fill="D5E3F2"/>
            <w:vAlign w:val="center"/>
            <w:hideMark/>
          </w:tcPr>
          <w:p w14:paraId="46660951" w14:textId="77777777" w:rsidR="00C2109B" w:rsidRPr="00C2109B" w:rsidRDefault="00C2109B" w:rsidP="00C2109B">
            <w:pPr>
              <w:spacing w:line="240" w:lineRule="auto"/>
              <w:rPr>
                <w:b/>
                <w:bCs/>
                <w:sz w:val="12"/>
                <w:szCs w:val="12"/>
              </w:rPr>
            </w:pPr>
            <w:r w:rsidRPr="00C2109B">
              <w:rPr>
                <w:b/>
                <w:bCs/>
                <w:sz w:val="12"/>
                <w:szCs w:val="12"/>
              </w:rPr>
              <w:t> </w:t>
            </w:r>
          </w:p>
        </w:tc>
      </w:tr>
      <w:tr w:rsidR="00C2109B" w:rsidRPr="00C2109B" w14:paraId="249E546A"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88F727D"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2280CF6"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5861468"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43C9A7DB" w14:textId="77777777" w:rsidR="00C2109B" w:rsidRPr="00C2109B" w:rsidRDefault="00C2109B" w:rsidP="00C2109B">
            <w:pPr>
              <w:spacing w:line="240" w:lineRule="auto"/>
              <w:jc w:val="right"/>
              <w:rPr>
                <w:sz w:val="12"/>
                <w:szCs w:val="12"/>
              </w:rPr>
            </w:pPr>
            <w:r w:rsidRPr="00C2109B">
              <w:rPr>
                <w:sz w:val="12"/>
                <w:szCs w:val="12"/>
              </w:rPr>
              <w:t>311 200</w:t>
            </w:r>
          </w:p>
        </w:tc>
        <w:tc>
          <w:tcPr>
            <w:tcW w:w="630" w:type="pct"/>
            <w:tcBorders>
              <w:top w:val="nil"/>
              <w:left w:val="nil"/>
              <w:bottom w:val="single" w:sz="4" w:space="0" w:color="auto"/>
              <w:right w:val="single" w:sz="4" w:space="0" w:color="auto"/>
            </w:tcBorders>
            <w:shd w:val="clear" w:color="auto" w:fill="auto"/>
            <w:noWrap/>
            <w:vAlign w:val="center"/>
            <w:hideMark/>
          </w:tcPr>
          <w:p w14:paraId="2A3960BD" w14:textId="77777777" w:rsidR="00C2109B" w:rsidRPr="00C2109B" w:rsidRDefault="00C2109B" w:rsidP="00C2109B">
            <w:pPr>
              <w:spacing w:line="240" w:lineRule="auto"/>
              <w:jc w:val="right"/>
              <w:rPr>
                <w:sz w:val="12"/>
                <w:szCs w:val="12"/>
              </w:rPr>
            </w:pPr>
            <w:r w:rsidRPr="00C2109B">
              <w:rPr>
                <w:sz w:val="12"/>
                <w:szCs w:val="12"/>
              </w:rPr>
              <w:t>305 457,94</w:t>
            </w:r>
          </w:p>
        </w:tc>
        <w:tc>
          <w:tcPr>
            <w:tcW w:w="478" w:type="pct"/>
            <w:tcBorders>
              <w:top w:val="nil"/>
              <w:left w:val="nil"/>
              <w:bottom w:val="single" w:sz="4" w:space="0" w:color="auto"/>
              <w:right w:val="single" w:sz="4" w:space="0" w:color="auto"/>
            </w:tcBorders>
            <w:shd w:val="clear" w:color="auto" w:fill="auto"/>
            <w:noWrap/>
            <w:vAlign w:val="center"/>
            <w:hideMark/>
          </w:tcPr>
          <w:p w14:paraId="764106E0" w14:textId="77777777" w:rsidR="00C2109B" w:rsidRPr="00C2109B" w:rsidRDefault="00C2109B" w:rsidP="00C2109B">
            <w:pPr>
              <w:spacing w:line="240" w:lineRule="auto"/>
              <w:jc w:val="right"/>
              <w:rPr>
                <w:sz w:val="12"/>
                <w:szCs w:val="12"/>
              </w:rPr>
            </w:pPr>
            <w:r w:rsidRPr="00C2109B">
              <w:rPr>
                <w:sz w:val="12"/>
                <w:szCs w:val="12"/>
              </w:rPr>
              <w:t>98,2</w:t>
            </w:r>
          </w:p>
        </w:tc>
        <w:tc>
          <w:tcPr>
            <w:tcW w:w="536" w:type="pct"/>
            <w:tcBorders>
              <w:top w:val="nil"/>
              <w:left w:val="nil"/>
              <w:bottom w:val="single" w:sz="4" w:space="0" w:color="auto"/>
              <w:right w:val="single" w:sz="4" w:space="0" w:color="auto"/>
            </w:tcBorders>
            <w:shd w:val="clear" w:color="auto" w:fill="auto"/>
            <w:noWrap/>
            <w:vAlign w:val="center"/>
            <w:hideMark/>
          </w:tcPr>
          <w:p w14:paraId="37B1C5DF"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A00D7A6"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D5DDAC3"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6E308370"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9193DB9"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861CC89"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AF04D95"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5FDD0E3D" w14:textId="77777777" w:rsidR="00C2109B" w:rsidRPr="00C2109B" w:rsidRDefault="00C2109B" w:rsidP="00C2109B">
            <w:pPr>
              <w:spacing w:line="240" w:lineRule="auto"/>
              <w:jc w:val="right"/>
              <w:rPr>
                <w:sz w:val="12"/>
                <w:szCs w:val="12"/>
              </w:rPr>
            </w:pPr>
            <w:r w:rsidRPr="00C2109B">
              <w:rPr>
                <w:sz w:val="12"/>
                <w:szCs w:val="12"/>
              </w:rPr>
              <w:t>311 200</w:t>
            </w:r>
          </w:p>
        </w:tc>
        <w:tc>
          <w:tcPr>
            <w:tcW w:w="630" w:type="pct"/>
            <w:tcBorders>
              <w:top w:val="nil"/>
              <w:left w:val="nil"/>
              <w:bottom w:val="single" w:sz="4" w:space="0" w:color="auto"/>
              <w:right w:val="single" w:sz="4" w:space="0" w:color="auto"/>
            </w:tcBorders>
            <w:shd w:val="clear" w:color="auto" w:fill="auto"/>
            <w:noWrap/>
            <w:vAlign w:val="center"/>
            <w:hideMark/>
          </w:tcPr>
          <w:p w14:paraId="3E783472" w14:textId="77777777" w:rsidR="00C2109B" w:rsidRPr="00C2109B" w:rsidRDefault="00C2109B" w:rsidP="00C2109B">
            <w:pPr>
              <w:spacing w:line="240" w:lineRule="auto"/>
              <w:jc w:val="right"/>
              <w:rPr>
                <w:sz w:val="12"/>
                <w:szCs w:val="12"/>
              </w:rPr>
            </w:pPr>
            <w:r w:rsidRPr="00C2109B">
              <w:rPr>
                <w:sz w:val="12"/>
                <w:szCs w:val="12"/>
              </w:rPr>
              <w:t>305 457,94</w:t>
            </w:r>
          </w:p>
        </w:tc>
        <w:tc>
          <w:tcPr>
            <w:tcW w:w="478" w:type="pct"/>
            <w:tcBorders>
              <w:top w:val="nil"/>
              <w:left w:val="nil"/>
              <w:bottom w:val="single" w:sz="4" w:space="0" w:color="auto"/>
              <w:right w:val="single" w:sz="4" w:space="0" w:color="auto"/>
            </w:tcBorders>
            <w:shd w:val="clear" w:color="auto" w:fill="auto"/>
            <w:noWrap/>
            <w:vAlign w:val="center"/>
            <w:hideMark/>
          </w:tcPr>
          <w:p w14:paraId="2480BDAD" w14:textId="77777777" w:rsidR="00C2109B" w:rsidRPr="00C2109B" w:rsidRDefault="00C2109B" w:rsidP="00C2109B">
            <w:pPr>
              <w:spacing w:line="240" w:lineRule="auto"/>
              <w:jc w:val="right"/>
              <w:rPr>
                <w:sz w:val="12"/>
                <w:szCs w:val="12"/>
              </w:rPr>
            </w:pPr>
            <w:r w:rsidRPr="00C2109B">
              <w:rPr>
                <w:sz w:val="12"/>
                <w:szCs w:val="12"/>
              </w:rPr>
              <w:t>98,2</w:t>
            </w:r>
          </w:p>
        </w:tc>
        <w:tc>
          <w:tcPr>
            <w:tcW w:w="536" w:type="pct"/>
            <w:tcBorders>
              <w:top w:val="nil"/>
              <w:left w:val="nil"/>
              <w:bottom w:val="single" w:sz="4" w:space="0" w:color="auto"/>
              <w:right w:val="single" w:sz="4" w:space="0" w:color="auto"/>
            </w:tcBorders>
            <w:shd w:val="clear" w:color="auto" w:fill="auto"/>
            <w:noWrap/>
            <w:vAlign w:val="center"/>
            <w:hideMark/>
          </w:tcPr>
          <w:p w14:paraId="79F95B87"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394765"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674E98D"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278EE85B"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62F48E3"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F0C0733"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B7D2E75"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4C6C0CF4" w14:textId="77777777" w:rsidR="00C2109B" w:rsidRPr="00C2109B" w:rsidRDefault="00C2109B" w:rsidP="00C2109B">
            <w:pPr>
              <w:spacing w:line="240" w:lineRule="auto"/>
              <w:jc w:val="right"/>
              <w:rPr>
                <w:sz w:val="12"/>
                <w:szCs w:val="12"/>
              </w:rPr>
            </w:pPr>
            <w:r w:rsidRPr="00C2109B">
              <w:rPr>
                <w:sz w:val="12"/>
                <w:szCs w:val="12"/>
              </w:rPr>
              <w:t>127 200</w:t>
            </w:r>
          </w:p>
        </w:tc>
        <w:tc>
          <w:tcPr>
            <w:tcW w:w="630" w:type="pct"/>
            <w:tcBorders>
              <w:top w:val="nil"/>
              <w:left w:val="nil"/>
              <w:bottom w:val="single" w:sz="4" w:space="0" w:color="auto"/>
              <w:right w:val="single" w:sz="4" w:space="0" w:color="auto"/>
            </w:tcBorders>
            <w:shd w:val="clear" w:color="auto" w:fill="auto"/>
            <w:noWrap/>
            <w:vAlign w:val="center"/>
            <w:hideMark/>
          </w:tcPr>
          <w:p w14:paraId="6839CD4C" w14:textId="77777777" w:rsidR="00C2109B" w:rsidRPr="00C2109B" w:rsidRDefault="00C2109B" w:rsidP="00C2109B">
            <w:pPr>
              <w:spacing w:line="240" w:lineRule="auto"/>
              <w:jc w:val="right"/>
              <w:rPr>
                <w:sz w:val="12"/>
                <w:szCs w:val="12"/>
              </w:rPr>
            </w:pPr>
            <w:r w:rsidRPr="00C2109B">
              <w:rPr>
                <w:sz w:val="12"/>
                <w:szCs w:val="12"/>
              </w:rPr>
              <w:t>125 916,60</w:t>
            </w:r>
          </w:p>
        </w:tc>
        <w:tc>
          <w:tcPr>
            <w:tcW w:w="478" w:type="pct"/>
            <w:tcBorders>
              <w:top w:val="nil"/>
              <w:left w:val="nil"/>
              <w:bottom w:val="single" w:sz="4" w:space="0" w:color="auto"/>
              <w:right w:val="single" w:sz="4" w:space="0" w:color="auto"/>
            </w:tcBorders>
            <w:shd w:val="clear" w:color="auto" w:fill="auto"/>
            <w:noWrap/>
            <w:vAlign w:val="center"/>
            <w:hideMark/>
          </w:tcPr>
          <w:p w14:paraId="0C85C297" w14:textId="77777777" w:rsidR="00C2109B" w:rsidRPr="00C2109B" w:rsidRDefault="00C2109B" w:rsidP="00C2109B">
            <w:pPr>
              <w:spacing w:line="240" w:lineRule="auto"/>
              <w:jc w:val="right"/>
              <w:rPr>
                <w:sz w:val="12"/>
                <w:szCs w:val="12"/>
              </w:rPr>
            </w:pPr>
            <w:r w:rsidRPr="00C2109B">
              <w:rPr>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14:paraId="0286D681"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DFB675"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66764B2"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74FDD727"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074C499"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AA6FDBF"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3614BE6"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06A98349" w14:textId="77777777" w:rsidR="00C2109B" w:rsidRPr="00C2109B" w:rsidRDefault="00C2109B" w:rsidP="00C2109B">
            <w:pPr>
              <w:spacing w:line="240" w:lineRule="auto"/>
              <w:jc w:val="right"/>
              <w:rPr>
                <w:sz w:val="12"/>
                <w:szCs w:val="12"/>
              </w:rPr>
            </w:pPr>
            <w:r w:rsidRPr="00C2109B">
              <w:rPr>
                <w:sz w:val="12"/>
                <w:szCs w:val="12"/>
              </w:rPr>
              <w:t>184 000</w:t>
            </w:r>
          </w:p>
        </w:tc>
        <w:tc>
          <w:tcPr>
            <w:tcW w:w="630" w:type="pct"/>
            <w:tcBorders>
              <w:top w:val="nil"/>
              <w:left w:val="nil"/>
              <w:bottom w:val="single" w:sz="4" w:space="0" w:color="auto"/>
              <w:right w:val="single" w:sz="4" w:space="0" w:color="auto"/>
            </w:tcBorders>
            <w:shd w:val="clear" w:color="auto" w:fill="auto"/>
            <w:noWrap/>
            <w:vAlign w:val="center"/>
            <w:hideMark/>
          </w:tcPr>
          <w:p w14:paraId="301E3AFF" w14:textId="77777777" w:rsidR="00C2109B" w:rsidRPr="00C2109B" w:rsidRDefault="00C2109B" w:rsidP="00C2109B">
            <w:pPr>
              <w:spacing w:line="240" w:lineRule="auto"/>
              <w:jc w:val="right"/>
              <w:rPr>
                <w:sz w:val="12"/>
                <w:szCs w:val="12"/>
              </w:rPr>
            </w:pPr>
            <w:r w:rsidRPr="00C2109B">
              <w:rPr>
                <w:sz w:val="12"/>
                <w:szCs w:val="12"/>
              </w:rPr>
              <w:t>179 541,34</w:t>
            </w:r>
          </w:p>
        </w:tc>
        <w:tc>
          <w:tcPr>
            <w:tcW w:w="478" w:type="pct"/>
            <w:tcBorders>
              <w:top w:val="nil"/>
              <w:left w:val="nil"/>
              <w:bottom w:val="single" w:sz="4" w:space="0" w:color="auto"/>
              <w:right w:val="single" w:sz="4" w:space="0" w:color="auto"/>
            </w:tcBorders>
            <w:shd w:val="clear" w:color="auto" w:fill="auto"/>
            <w:noWrap/>
            <w:vAlign w:val="center"/>
            <w:hideMark/>
          </w:tcPr>
          <w:p w14:paraId="12CA1A50" w14:textId="77777777" w:rsidR="00C2109B" w:rsidRPr="00C2109B" w:rsidRDefault="00C2109B" w:rsidP="00C2109B">
            <w:pPr>
              <w:spacing w:line="240" w:lineRule="auto"/>
              <w:jc w:val="right"/>
              <w:rPr>
                <w:sz w:val="12"/>
                <w:szCs w:val="12"/>
              </w:rPr>
            </w:pPr>
            <w:r w:rsidRPr="00C2109B">
              <w:rPr>
                <w:sz w:val="12"/>
                <w:szCs w:val="12"/>
              </w:rPr>
              <w:t>97,6</w:t>
            </w:r>
          </w:p>
        </w:tc>
        <w:tc>
          <w:tcPr>
            <w:tcW w:w="536" w:type="pct"/>
            <w:tcBorders>
              <w:top w:val="nil"/>
              <w:left w:val="nil"/>
              <w:bottom w:val="single" w:sz="4" w:space="0" w:color="auto"/>
              <w:right w:val="single" w:sz="4" w:space="0" w:color="auto"/>
            </w:tcBorders>
            <w:shd w:val="clear" w:color="auto" w:fill="auto"/>
            <w:noWrap/>
            <w:vAlign w:val="center"/>
            <w:hideMark/>
          </w:tcPr>
          <w:p w14:paraId="6E602216"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089A94"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A1F11E1"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6F907AE0"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933DB05"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5661F5D"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9CE16BE"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124B3657"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A706DBC"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62EC618"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B729022"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5106DA5"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24B588B"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0A4F4A26"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4C6CDED"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9D6BBF7"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DF5B56B"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463D96AC"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3CA254B"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D057BCC"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66B1AE0"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5F2CE15"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ED8B2C6"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16EC8F89"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EDC3CCB"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214F8F0"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99EC3B6"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5AC7039F"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FE2C7E6"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A1B93ED"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F06CEF9"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33F2B87"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975CAA9"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5C0D6278"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4B41F4"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E2DF68C"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4582896"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4519C028"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EDAB2E"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3CCC5B9"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1CA2506"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2FB1059"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AF16E0"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5DE9AD0B"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887804C"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15189E6"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0240F6D"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42709E64"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5793B57"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6E670B7"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17EFCEB"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FB96E14"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7C0E3A3"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4559166F"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8A06E1D"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DAD36AF"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917C3D9"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0FC12172"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F2CBC12"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237FE70"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9291149"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7890E6F"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FFBAE44"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0749523B" w14:textId="77777777" w:rsidTr="00C2109B">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05BE6EDA"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5AF6274" w14:textId="77777777" w:rsidR="00C2109B" w:rsidRPr="00C2109B" w:rsidRDefault="00C2109B" w:rsidP="00C2109B">
            <w:pPr>
              <w:spacing w:line="240" w:lineRule="auto"/>
              <w:jc w:val="center"/>
              <w:rPr>
                <w:b/>
                <w:bCs/>
                <w:sz w:val="12"/>
                <w:szCs w:val="12"/>
              </w:rPr>
            </w:pPr>
            <w:r w:rsidRPr="00C2109B">
              <w:rPr>
                <w:b/>
                <w:bCs/>
                <w:sz w:val="12"/>
                <w:szCs w:val="12"/>
              </w:rPr>
              <w:t>40002</w:t>
            </w:r>
          </w:p>
        </w:tc>
        <w:tc>
          <w:tcPr>
            <w:tcW w:w="1025" w:type="pct"/>
            <w:tcBorders>
              <w:top w:val="nil"/>
              <w:left w:val="nil"/>
              <w:bottom w:val="single" w:sz="4" w:space="0" w:color="auto"/>
              <w:right w:val="single" w:sz="4" w:space="0" w:color="auto"/>
            </w:tcBorders>
            <w:shd w:val="clear" w:color="000000" w:fill="FFFDC1"/>
            <w:vAlign w:val="center"/>
            <w:hideMark/>
          </w:tcPr>
          <w:p w14:paraId="6461045C" w14:textId="77777777" w:rsidR="00C2109B" w:rsidRPr="00C2109B" w:rsidRDefault="00C2109B" w:rsidP="00C2109B">
            <w:pPr>
              <w:spacing w:line="240" w:lineRule="auto"/>
              <w:rPr>
                <w:b/>
                <w:bCs/>
                <w:sz w:val="12"/>
                <w:szCs w:val="12"/>
              </w:rPr>
            </w:pPr>
            <w:r w:rsidRPr="00C2109B">
              <w:rPr>
                <w:b/>
                <w:bCs/>
                <w:sz w:val="12"/>
                <w:szCs w:val="12"/>
              </w:rPr>
              <w:t>Dostarczanie wody</w:t>
            </w:r>
          </w:p>
        </w:tc>
        <w:tc>
          <w:tcPr>
            <w:tcW w:w="536" w:type="pct"/>
            <w:tcBorders>
              <w:top w:val="nil"/>
              <w:left w:val="nil"/>
              <w:bottom w:val="single" w:sz="4" w:space="0" w:color="auto"/>
              <w:right w:val="single" w:sz="4" w:space="0" w:color="auto"/>
            </w:tcBorders>
            <w:shd w:val="clear" w:color="000000" w:fill="FFFDC1"/>
            <w:vAlign w:val="center"/>
            <w:hideMark/>
          </w:tcPr>
          <w:p w14:paraId="78F11FF3" w14:textId="77777777" w:rsidR="00C2109B" w:rsidRPr="00C2109B" w:rsidRDefault="00C2109B" w:rsidP="00C2109B">
            <w:pPr>
              <w:spacing w:line="240" w:lineRule="auto"/>
              <w:jc w:val="right"/>
              <w:rPr>
                <w:b/>
                <w:bCs/>
                <w:sz w:val="12"/>
                <w:szCs w:val="12"/>
              </w:rPr>
            </w:pPr>
            <w:r w:rsidRPr="00C2109B">
              <w:rPr>
                <w:b/>
                <w:bCs/>
                <w:sz w:val="12"/>
                <w:szCs w:val="12"/>
              </w:rPr>
              <w:t>311 200</w:t>
            </w:r>
          </w:p>
        </w:tc>
        <w:tc>
          <w:tcPr>
            <w:tcW w:w="630" w:type="pct"/>
            <w:tcBorders>
              <w:top w:val="nil"/>
              <w:left w:val="nil"/>
              <w:bottom w:val="single" w:sz="4" w:space="0" w:color="auto"/>
              <w:right w:val="single" w:sz="4" w:space="0" w:color="auto"/>
            </w:tcBorders>
            <w:shd w:val="clear" w:color="000000" w:fill="FFFDC1"/>
            <w:vAlign w:val="center"/>
            <w:hideMark/>
          </w:tcPr>
          <w:p w14:paraId="5563A802" w14:textId="77777777" w:rsidR="00C2109B" w:rsidRPr="00C2109B" w:rsidRDefault="00C2109B" w:rsidP="00C2109B">
            <w:pPr>
              <w:spacing w:line="240" w:lineRule="auto"/>
              <w:jc w:val="right"/>
              <w:rPr>
                <w:b/>
                <w:bCs/>
                <w:sz w:val="12"/>
                <w:szCs w:val="12"/>
              </w:rPr>
            </w:pPr>
            <w:r w:rsidRPr="00C2109B">
              <w:rPr>
                <w:b/>
                <w:bCs/>
                <w:sz w:val="12"/>
                <w:szCs w:val="12"/>
              </w:rPr>
              <w:t>305 457,94</w:t>
            </w:r>
          </w:p>
        </w:tc>
        <w:tc>
          <w:tcPr>
            <w:tcW w:w="478" w:type="pct"/>
            <w:tcBorders>
              <w:top w:val="nil"/>
              <w:left w:val="nil"/>
              <w:bottom w:val="single" w:sz="4" w:space="0" w:color="auto"/>
              <w:right w:val="single" w:sz="4" w:space="0" w:color="auto"/>
            </w:tcBorders>
            <w:shd w:val="clear" w:color="000000" w:fill="FFFDC1"/>
            <w:vAlign w:val="center"/>
            <w:hideMark/>
          </w:tcPr>
          <w:p w14:paraId="6B3142F2" w14:textId="77777777" w:rsidR="00C2109B" w:rsidRPr="00C2109B" w:rsidRDefault="00C2109B" w:rsidP="00C2109B">
            <w:pPr>
              <w:spacing w:line="240" w:lineRule="auto"/>
              <w:jc w:val="right"/>
              <w:rPr>
                <w:b/>
                <w:bCs/>
                <w:sz w:val="12"/>
                <w:szCs w:val="12"/>
              </w:rPr>
            </w:pPr>
            <w:r w:rsidRPr="00C2109B">
              <w:rPr>
                <w:b/>
                <w:bCs/>
                <w:sz w:val="12"/>
                <w:szCs w:val="12"/>
              </w:rPr>
              <w:t>98,2</w:t>
            </w:r>
          </w:p>
        </w:tc>
        <w:tc>
          <w:tcPr>
            <w:tcW w:w="536" w:type="pct"/>
            <w:tcBorders>
              <w:top w:val="nil"/>
              <w:left w:val="nil"/>
              <w:bottom w:val="single" w:sz="4" w:space="0" w:color="auto"/>
              <w:right w:val="single" w:sz="4" w:space="0" w:color="auto"/>
            </w:tcBorders>
            <w:shd w:val="clear" w:color="000000" w:fill="FFFDC1"/>
            <w:vAlign w:val="center"/>
            <w:hideMark/>
          </w:tcPr>
          <w:p w14:paraId="5BE21F2B" w14:textId="77777777" w:rsidR="00C2109B" w:rsidRPr="00C2109B" w:rsidRDefault="00C2109B" w:rsidP="00C2109B">
            <w:pPr>
              <w:spacing w:line="240" w:lineRule="auto"/>
              <w:jc w:val="right"/>
              <w:rPr>
                <w:b/>
                <w:bCs/>
                <w:sz w:val="12"/>
                <w:szCs w:val="12"/>
              </w:rPr>
            </w:pPr>
            <w:r w:rsidRPr="00C2109B">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0CD2AC23" w14:textId="77777777" w:rsidR="00C2109B" w:rsidRPr="00C2109B" w:rsidRDefault="00C2109B" w:rsidP="00C2109B">
            <w:pPr>
              <w:spacing w:line="240" w:lineRule="auto"/>
              <w:jc w:val="right"/>
              <w:rPr>
                <w:b/>
                <w:bCs/>
                <w:sz w:val="12"/>
                <w:szCs w:val="12"/>
              </w:rPr>
            </w:pPr>
            <w:r w:rsidRPr="00C2109B">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09226354" w14:textId="77777777" w:rsidR="00C2109B" w:rsidRPr="00C2109B" w:rsidRDefault="00C2109B" w:rsidP="00C2109B">
            <w:pPr>
              <w:spacing w:line="240" w:lineRule="auto"/>
              <w:jc w:val="right"/>
              <w:rPr>
                <w:b/>
                <w:bCs/>
                <w:sz w:val="12"/>
                <w:szCs w:val="12"/>
              </w:rPr>
            </w:pPr>
            <w:r w:rsidRPr="00C2109B">
              <w:rPr>
                <w:b/>
                <w:bCs/>
                <w:sz w:val="12"/>
                <w:szCs w:val="12"/>
              </w:rPr>
              <w:t> </w:t>
            </w:r>
          </w:p>
        </w:tc>
      </w:tr>
      <w:tr w:rsidR="00C2109B" w:rsidRPr="00C2109B" w14:paraId="4352046E"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2E44434"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A193D28"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54BFF33"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6F8A0EEE" w14:textId="77777777" w:rsidR="00C2109B" w:rsidRPr="00C2109B" w:rsidRDefault="00C2109B" w:rsidP="00C2109B">
            <w:pPr>
              <w:spacing w:line="240" w:lineRule="auto"/>
              <w:jc w:val="right"/>
              <w:rPr>
                <w:sz w:val="12"/>
                <w:szCs w:val="12"/>
              </w:rPr>
            </w:pPr>
            <w:r w:rsidRPr="00C2109B">
              <w:rPr>
                <w:sz w:val="12"/>
                <w:szCs w:val="12"/>
              </w:rPr>
              <w:t>311 200</w:t>
            </w:r>
          </w:p>
        </w:tc>
        <w:tc>
          <w:tcPr>
            <w:tcW w:w="630" w:type="pct"/>
            <w:tcBorders>
              <w:top w:val="nil"/>
              <w:left w:val="nil"/>
              <w:bottom w:val="single" w:sz="4" w:space="0" w:color="auto"/>
              <w:right w:val="single" w:sz="4" w:space="0" w:color="auto"/>
            </w:tcBorders>
            <w:shd w:val="clear" w:color="auto" w:fill="auto"/>
            <w:noWrap/>
            <w:vAlign w:val="center"/>
            <w:hideMark/>
          </w:tcPr>
          <w:p w14:paraId="1E6BC4A3" w14:textId="77777777" w:rsidR="00C2109B" w:rsidRPr="00C2109B" w:rsidRDefault="00C2109B" w:rsidP="00C2109B">
            <w:pPr>
              <w:spacing w:line="240" w:lineRule="auto"/>
              <w:jc w:val="right"/>
              <w:rPr>
                <w:sz w:val="12"/>
                <w:szCs w:val="12"/>
              </w:rPr>
            </w:pPr>
            <w:r w:rsidRPr="00C2109B">
              <w:rPr>
                <w:sz w:val="12"/>
                <w:szCs w:val="12"/>
              </w:rPr>
              <w:t>305 457,94</w:t>
            </w:r>
          </w:p>
        </w:tc>
        <w:tc>
          <w:tcPr>
            <w:tcW w:w="478" w:type="pct"/>
            <w:tcBorders>
              <w:top w:val="nil"/>
              <w:left w:val="nil"/>
              <w:bottom w:val="single" w:sz="4" w:space="0" w:color="auto"/>
              <w:right w:val="single" w:sz="4" w:space="0" w:color="auto"/>
            </w:tcBorders>
            <w:shd w:val="clear" w:color="auto" w:fill="auto"/>
            <w:noWrap/>
            <w:vAlign w:val="center"/>
            <w:hideMark/>
          </w:tcPr>
          <w:p w14:paraId="27636494" w14:textId="77777777" w:rsidR="00C2109B" w:rsidRPr="00C2109B" w:rsidRDefault="00C2109B" w:rsidP="00C2109B">
            <w:pPr>
              <w:spacing w:line="240" w:lineRule="auto"/>
              <w:jc w:val="right"/>
              <w:rPr>
                <w:sz w:val="12"/>
                <w:szCs w:val="12"/>
              </w:rPr>
            </w:pPr>
            <w:r w:rsidRPr="00C2109B">
              <w:rPr>
                <w:sz w:val="12"/>
                <w:szCs w:val="12"/>
              </w:rPr>
              <w:t>98,2</w:t>
            </w:r>
          </w:p>
        </w:tc>
        <w:tc>
          <w:tcPr>
            <w:tcW w:w="536" w:type="pct"/>
            <w:tcBorders>
              <w:top w:val="nil"/>
              <w:left w:val="nil"/>
              <w:bottom w:val="single" w:sz="4" w:space="0" w:color="auto"/>
              <w:right w:val="single" w:sz="4" w:space="0" w:color="auto"/>
            </w:tcBorders>
            <w:shd w:val="clear" w:color="auto" w:fill="auto"/>
            <w:noWrap/>
            <w:vAlign w:val="center"/>
            <w:hideMark/>
          </w:tcPr>
          <w:p w14:paraId="2B16408F"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B769AC"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A5D960C"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77ED224C"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C80C109"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27A3E47"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6B3F2A0"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106FACE2" w14:textId="77777777" w:rsidR="00C2109B" w:rsidRPr="00C2109B" w:rsidRDefault="00C2109B" w:rsidP="00C2109B">
            <w:pPr>
              <w:spacing w:line="240" w:lineRule="auto"/>
              <w:jc w:val="right"/>
              <w:rPr>
                <w:sz w:val="12"/>
                <w:szCs w:val="12"/>
              </w:rPr>
            </w:pPr>
            <w:r w:rsidRPr="00C2109B">
              <w:rPr>
                <w:sz w:val="12"/>
                <w:szCs w:val="12"/>
              </w:rPr>
              <w:t>311 200</w:t>
            </w:r>
          </w:p>
        </w:tc>
        <w:tc>
          <w:tcPr>
            <w:tcW w:w="630" w:type="pct"/>
            <w:tcBorders>
              <w:top w:val="nil"/>
              <w:left w:val="nil"/>
              <w:bottom w:val="single" w:sz="4" w:space="0" w:color="auto"/>
              <w:right w:val="single" w:sz="4" w:space="0" w:color="auto"/>
            </w:tcBorders>
            <w:shd w:val="clear" w:color="auto" w:fill="auto"/>
            <w:noWrap/>
            <w:vAlign w:val="center"/>
            <w:hideMark/>
          </w:tcPr>
          <w:p w14:paraId="27481BE4" w14:textId="77777777" w:rsidR="00C2109B" w:rsidRPr="00C2109B" w:rsidRDefault="00C2109B" w:rsidP="00C2109B">
            <w:pPr>
              <w:spacing w:line="240" w:lineRule="auto"/>
              <w:jc w:val="right"/>
              <w:rPr>
                <w:sz w:val="12"/>
                <w:szCs w:val="12"/>
              </w:rPr>
            </w:pPr>
            <w:r w:rsidRPr="00C2109B">
              <w:rPr>
                <w:sz w:val="12"/>
                <w:szCs w:val="12"/>
              </w:rPr>
              <w:t>305 457,94</w:t>
            </w:r>
          </w:p>
        </w:tc>
        <w:tc>
          <w:tcPr>
            <w:tcW w:w="478" w:type="pct"/>
            <w:tcBorders>
              <w:top w:val="nil"/>
              <w:left w:val="nil"/>
              <w:bottom w:val="single" w:sz="4" w:space="0" w:color="auto"/>
              <w:right w:val="single" w:sz="4" w:space="0" w:color="auto"/>
            </w:tcBorders>
            <w:shd w:val="clear" w:color="auto" w:fill="auto"/>
            <w:noWrap/>
            <w:vAlign w:val="center"/>
            <w:hideMark/>
          </w:tcPr>
          <w:p w14:paraId="1462BFBD" w14:textId="77777777" w:rsidR="00C2109B" w:rsidRPr="00C2109B" w:rsidRDefault="00C2109B" w:rsidP="00C2109B">
            <w:pPr>
              <w:spacing w:line="240" w:lineRule="auto"/>
              <w:jc w:val="right"/>
              <w:rPr>
                <w:sz w:val="12"/>
                <w:szCs w:val="12"/>
              </w:rPr>
            </w:pPr>
            <w:r w:rsidRPr="00C2109B">
              <w:rPr>
                <w:sz w:val="12"/>
                <w:szCs w:val="12"/>
              </w:rPr>
              <w:t>98,2</w:t>
            </w:r>
          </w:p>
        </w:tc>
        <w:tc>
          <w:tcPr>
            <w:tcW w:w="536" w:type="pct"/>
            <w:tcBorders>
              <w:top w:val="nil"/>
              <w:left w:val="nil"/>
              <w:bottom w:val="single" w:sz="4" w:space="0" w:color="auto"/>
              <w:right w:val="single" w:sz="4" w:space="0" w:color="auto"/>
            </w:tcBorders>
            <w:shd w:val="clear" w:color="auto" w:fill="auto"/>
            <w:noWrap/>
            <w:vAlign w:val="center"/>
            <w:hideMark/>
          </w:tcPr>
          <w:p w14:paraId="2B627B32"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C1CF637"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E1EA000"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4FBA1E64"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F49B904"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A4BAE96"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4758C0E"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1C8ACD94" w14:textId="77777777" w:rsidR="00C2109B" w:rsidRPr="00C2109B" w:rsidRDefault="00C2109B" w:rsidP="00C2109B">
            <w:pPr>
              <w:spacing w:line="240" w:lineRule="auto"/>
              <w:jc w:val="right"/>
              <w:rPr>
                <w:sz w:val="12"/>
                <w:szCs w:val="12"/>
              </w:rPr>
            </w:pPr>
            <w:r w:rsidRPr="00C2109B">
              <w:rPr>
                <w:sz w:val="12"/>
                <w:szCs w:val="12"/>
              </w:rPr>
              <w:t>127 200</w:t>
            </w:r>
          </w:p>
        </w:tc>
        <w:tc>
          <w:tcPr>
            <w:tcW w:w="630" w:type="pct"/>
            <w:tcBorders>
              <w:top w:val="nil"/>
              <w:left w:val="nil"/>
              <w:bottom w:val="single" w:sz="4" w:space="0" w:color="auto"/>
              <w:right w:val="single" w:sz="4" w:space="0" w:color="auto"/>
            </w:tcBorders>
            <w:shd w:val="clear" w:color="auto" w:fill="auto"/>
            <w:noWrap/>
            <w:vAlign w:val="center"/>
            <w:hideMark/>
          </w:tcPr>
          <w:p w14:paraId="13FD6E1A" w14:textId="77777777" w:rsidR="00C2109B" w:rsidRPr="00C2109B" w:rsidRDefault="00C2109B" w:rsidP="00C2109B">
            <w:pPr>
              <w:spacing w:line="240" w:lineRule="auto"/>
              <w:jc w:val="right"/>
              <w:rPr>
                <w:sz w:val="12"/>
                <w:szCs w:val="12"/>
              </w:rPr>
            </w:pPr>
            <w:r w:rsidRPr="00C2109B">
              <w:rPr>
                <w:sz w:val="12"/>
                <w:szCs w:val="12"/>
              </w:rPr>
              <w:t>125 916,60</w:t>
            </w:r>
          </w:p>
        </w:tc>
        <w:tc>
          <w:tcPr>
            <w:tcW w:w="478" w:type="pct"/>
            <w:tcBorders>
              <w:top w:val="nil"/>
              <w:left w:val="nil"/>
              <w:bottom w:val="single" w:sz="4" w:space="0" w:color="auto"/>
              <w:right w:val="single" w:sz="4" w:space="0" w:color="auto"/>
            </w:tcBorders>
            <w:shd w:val="clear" w:color="auto" w:fill="auto"/>
            <w:noWrap/>
            <w:vAlign w:val="center"/>
            <w:hideMark/>
          </w:tcPr>
          <w:p w14:paraId="7C758BEC" w14:textId="77777777" w:rsidR="00C2109B" w:rsidRPr="00C2109B" w:rsidRDefault="00C2109B" w:rsidP="00C2109B">
            <w:pPr>
              <w:spacing w:line="240" w:lineRule="auto"/>
              <w:jc w:val="right"/>
              <w:rPr>
                <w:sz w:val="12"/>
                <w:szCs w:val="12"/>
              </w:rPr>
            </w:pPr>
            <w:r w:rsidRPr="00C2109B">
              <w:rPr>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14:paraId="4485CA94"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BB974B1"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4BE9DD6"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F669928"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22CC1B7"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A1045B8"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D4FA58B"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538EAF85" w14:textId="77777777" w:rsidR="00C2109B" w:rsidRPr="00C2109B" w:rsidRDefault="00C2109B" w:rsidP="00C2109B">
            <w:pPr>
              <w:spacing w:line="240" w:lineRule="auto"/>
              <w:jc w:val="right"/>
              <w:rPr>
                <w:sz w:val="12"/>
                <w:szCs w:val="12"/>
              </w:rPr>
            </w:pPr>
            <w:r w:rsidRPr="00C2109B">
              <w:rPr>
                <w:sz w:val="12"/>
                <w:szCs w:val="12"/>
              </w:rPr>
              <w:t>184 000</w:t>
            </w:r>
          </w:p>
        </w:tc>
        <w:tc>
          <w:tcPr>
            <w:tcW w:w="630" w:type="pct"/>
            <w:tcBorders>
              <w:top w:val="nil"/>
              <w:left w:val="nil"/>
              <w:bottom w:val="single" w:sz="4" w:space="0" w:color="auto"/>
              <w:right w:val="single" w:sz="4" w:space="0" w:color="auto"/>
            </w:tcBorders>
            <w:shd w:val="clear" w:color="auto" w:fill="auto"/>
            <w:noWrap/>
            <w:vAlign w:val="center"/>
            <w:hideMark/>
          </w:tcPr>
          <w:p w14:paraId="23F05BFB" w14:textId="77777777" w:rsidR="00C2109B" w:rsidRPr="00C2109B" w:rsidRDefault="00C2109B" w:rsidP="00C2109B">
            <w:pPr>
              <w:spacing w:line="240" w:lineRule="auto"/>
              <w:jc w:val="right"/>
              <w:rPr>
                <w:sz w:val="12"/>
                <w:szCs w:val="12"/>
              </w:rPr>
            </w:pPr>
            <w:r w:rsidRPr="00C2109B">
              <w:rPr>
                <w:sz w:val="12"/>
                <w:szCs w:val="12"/>
              </w:rPr>
              <w:t>179 541,34</w:t>
            </w:r>
          </w:p>
        </w:tc>
        <w:tc>
          <w:tcPr>
            <w:tcW w:w="478" w:type="pct"/>
            <w:tcBorders>
              <w:top w:val="nil"/>
              <w:left w:val="nil"/>
              <w:bottom w:val="single" w:sz="4" w:space="0" w:color="auto"/>
              <w:right w:val="single" w:sz="4" w:space="0" w:color="auto"/>
            </w:tcBorders>
            <w:shd w:val="clear" w:color="auto" w:fill="auto"/>
            <w:noWrap/>
            <w:vAlign w:val="center"/>
            <w:hideMark/>
          </w:tcPr>
          <w:p w14:paraId="57057DC8" w14:textId="77777777" w:rsidR="00C2109B" w:rsidRPr="00C2109B" w:rsidRDefault="00C2109B" w:rsidP="00C2109B">
            <w:pPr>
              <w:spacing w:line="240" w:lineRule="auto"/>
              <w:jc w:val="right"/>
              <w:rPr>
                <w:sz w:val="12"/>
                <w:szCs w:val="12"/>
              </w:rPr>
            </w:pPr>
            <w:r w:rsidRPr="00C2109B">
              <w:rPr>
                <w:sz w:val="12"/>
                <w:szCs w:val="12"/>
              </w:rPr>
              <w:t>97,6</w:t>
            </w:r>
          </w:p>
        </w:tc>
        <w:tc>
          <w:tcPr>
            <w:tcW w:w="536" w:type="pct"/>
            <w:tcBorders>
              <w:top w:val="nil"/>
              <w:left w:val="nil"/>
              <w:bottom w:val="single" w:sz="4" w:space="0" w:color="auto"/>
              <w:right w:val="single" w:sz="4" w:space="0" w:color="auto"/>
            </w:tcBorders>
            <w:shd w:val="clear" w:color="auto" w:fill="auto"/>
            <w:noWrap/>
            <w:vAlign w:val="center"/>
            <w:hideMark/>
          </w:tcPr>
          <w:p w14:paraId="08B73415"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755B59C"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E25136A"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7E6A2980"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E0E7097"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B0241A0"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09C58D6"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3908EF0C"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6C76904"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B148722"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D910488"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F67C5CC"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B1C0EA1"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474ABDEF"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9C70CCF"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4433E08"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2AFBB21"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3AAAD581"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6CD7AA6"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3E70267"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05409ED"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30DA124"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CEBA5F7"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5DBBB90"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965656D"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1F0B3C7"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A2DC76F"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7948EDF9"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DDE64E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D33236"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C3A3887"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9776F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DBCFA51"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1DACE92E"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9B73762"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4D4B406"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F0B02BF"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14755EE9"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5C6DE7E"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9527D69"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CA205E1"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EC84F53"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597DAAD"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7E9F7123"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D7A4462"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69E1FB2"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B32BD11"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048C0102"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A0F5650"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96EF177"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03210C4"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BB9DAF7"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411EC34"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22582AE"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5C43B48"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42324D5"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348B388"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371C2C11"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ED362D7"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E83A3B4"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B2C02D0"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274B7E9"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2C03105"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7E2072AB" w14:textId="77777777" w:rsidTr="00C2109B">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04131C6A" w14:textId="77777777" w:rsidR="00C2109B" w:rsidRPr="00C2109B" w:rsidRDefault="00C2109B" w:rsidP="00C2109B">
            <w:pPr>
              <w:spacing w:line="240" w:lineRule="auto"/>
              <w:jc w:val="center"/>
              <w:rPr>
                <w:b/>
                <w:bCs/>
                <w:sz w:val="12"/>
                <w:szCs w:val="12"/>
              </w:rPr>
            </w:pPr>
            <w:r w:rsidRPr="00C2109B">
              <w:rPr>
                <w:b/>
                <w:bCs/>
                <w:sz w:val="12"/>
                <w:szCs w:val="12"/>
              </w:rPr>
              <w:t>600</w:t>
            </w:r>
          </w:p>
        </w:tc>
        <w:tc>
          <w:tcPr>
            <w:tcW w:w="414" w:type="pct"/>
            <w:tcBorders>
              <w:top w:val="nil"/>
              <w:left w:val="nil"/>
              <w:bottom w:val="single" w:sz="4" w:space="0" w:color="auto"/>
              <w:right w:val="single" w:sz="4" w:space="0" w:color="auto"/>
            </w:tcBorders>
            <w:shd w:val="clear" w:color="000000" w:fill="D5E3F2"/>
            <w:vAlign w:val="center"/>
            <w:hideMark/>
          </w:tcPr>
          <w:p w14:paraId="6C35C1C2"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6557129B" w14:textId="77777777" w:rsidR="00C2109B" w:rsidRPr="00C2109B" w:rsidRDefault="00C2109B" w:rsidP="00C2109B">
            <w:pPr>
              <w:spacing w:line="240" w:lineRule="auto"/>
              <w:rPr>
                <w:b/>
                <w:bCs/>
                <w:sz w:val="12"/>
                <w:szCs w:val="12"/>
              </w:rPr>
            </w:pPr>
            <w:r w:rsidRPr="00C2109B">
              <w:rPr>
                <w:b/>
                <w:bCs/>
                <w:sz w:val="12"/>
                <w:szCs w:val="12"/>
              </w:rPr>
              <w:t>Transport i łączność</w:t>
            </w:r>
          </w:p>
        </w:tc>
        <w:tc>
          <w:tcPr>
            <w:tcW w:w="536" w:type="pct"/>
            <w:tcBorders>
              <w:top w:val="nil"/>
              <w:left w:val="nil"/>
              <w:bottom w:val="single" w:sz="4" w:space="0" w:color="auto"/>
              <w:right w:val="single" w:sz="4" w:space="0" w:color="auto"/>
            </w:tcBorders>
            <w:shd w:val="clear" w:color="000000" w:fill="D5E3F2"/>
            <w:vAlign w:val="center"/>
            <w:hideMark/>
          </w:tcPr>
          <w:p w14:paraId="5871AA23" w14:textId="77777777" w:rsidR="00C2109B" w:rsidRPr="00C2109B" w:rsidRDefault="00C2109B" w:rsidP="00C2109B">
            <w:pPr>
              <w:spacing w:line="240" w:lineRule="auto"/>
              <w:jc w:val="right"/>
              <w:rPr>
                <w:b/>
                <w:bCs/>
                <w:sz w:val="12"/>
                <w:szCs w:val="12"/>
              </w:rPr>
            </w:pPr>
            <w:r w:rsidRPr="00C2109B">
              <w:rPr>
                <w:b/>
                <w:bCs/>
                <w:sz w:val="12"/>
                <w:szCs w:val="12"/>
              </w:rPr>
              <w:t>3 775 569</w:t>
            </w:r>
          </w:p>
        </w:tc>
        <w:tc>
          <w:tcPr>
            <w:tcW w:w="630" w:type="pct"/>
            <w:tcBorders>
              <w:top w:val="nil"/>
              <w:left w:val="nil"/>
              <w:bottom w:val="single" w:sz="4" w:space="0" w:color="auto"/>
              <w:right w:val="single" w:sz="4" w:space="0" w:color="auto"/>
            </w:tcBorders>
            <w:shd w:val="clear" w:color="000000" w:fill="D5E3F2"/>
            <w:vAlign w:val="center"/>
            <w:hideMark/>
          </w:tcPr>
          <w:p w14:paraId="1B98D4C9" w14:textId="77777777" w:rsidR="00C2109B" w:rsidRPr="00C2109B" w:rsidRDefault="00C2109B" w:rsidP="00C2109B">
            <w:pPr>
              <w:spacing w:line="240" w:lineRule="auto"/>
              <w:jc w:val="right"/>
              <w:rPr>
                <w:b/>
                <w:bCs/>
                <w:sz w:val="12"/>
                <w:szCs w:val="12"/>
              </w:rPr>
            </w:pPr>
            <w:r w:rsidRPr="00C2109B">
              <w:rPr>
                <w:b/>
                <w:bCs/>
                <w:sz w:val="12"/>
                <w:szCs w:val="12"/>
              </w:rPr>
              <w:t>3 620 994,12</w:t>
            </w:r>
          </w:p>
        </w:tc>
        <w:tc>
          <w:tcPr>
            <w:tcW w:w="478" w:type="pct"/>
            <w:tcBorders>
              <w:top w:val="nil"/>
              <w:left w:val="nil"/>
              <w:bottom w:val="single" w:sz="4" w:space="0" w:color="auto"/>
              <w:right w:val="single" w:sz="4" w:space="0" w:color="auto"/>
            </w:tcBorders>
            <w:shd w:val="clear" w:color="000000" w:fill="D5E3F2"/>
            <w:vAlign w:val="center"/>
            <w:hideMark/>
          </w:tcPr>
          <w:p w14:paraId="5127F537" w14:textId="77777777" w:rsidR="00C2109B" w:rsidRPr="00C2109B" w:rsidRDefault="00C2109B" w:rsidP="00C2109B">
            <w:pPr>
              <w:spacing w:line="240" w:lineRule="auto"/>
              <w:jc w:val="right"/>
              <w:rPr>
                <w:b/>
                <w:bCs/>
                <w:sz w:val="12"/>
                <w:szCs w:val="12"/>
              </w:rPr>
            </w:pPr>
            <w:r w:rsidRPr="00C2109B">
              <w:rPr>
                <w:b/>
                <w:bCs/>
                <w:sz w:val="12"/>
                <w:szCs w:val="12"/>
              </w:rPr>
              <w:t>95,9</w:t>
            </w:r>
          </w:p>
        </w:tc>
        <w:tc>
          <w:tcPr>
            <w:tcW w:w="536" w:type="pct"/>
            <w:tcBorders>
              <w:top w:val="nil"/>
              <w:left w:val="nil"/>
              <w:bottom w:val="single" w:sz="4" w:space="0" w:color="auto"/>
              <w:right w:val="single" w:sz="4" w:space="0" w:color="auto"/>
            </w:tcBorders>
            <w:shd w:val="clear" w:color="000000" w:fill="D5E3F2"/>
            <w:vAlign w:val="center"/>
            <w:hideMark/>
          </w:tcPr>
          <w:p w14:paraId="04F722CA" w14:textId="77777777" w:rsidR="00C2109B" w:rsidRPr="00C2109B" w:rsidRDefault="00C2109B" w:rsidP="00C2109B">
            <w:pPr>
              <w:spacing w:line="240" w:lineRule="auto"/>
              <w:jc w:val="right"/>
              <w:rPr>
                <w:b/>
                <w:bCs/>
                <w:sz w:val="12"/>
                <w:szCs w:val="12"/>
              </w:rPr>
            </w:pPr>
            <w:r w:rsidRPr="00C2109B">
              <w:rPr>
                <w:b/>
                <w:bCs/>
                <w:sz w:val="12"/>
                <w:szCs w:val="12"/>
              </w:rPr>
              <w:t>1 295 497</w:t>
            </w:r>
          </w:p>
        </w:tc>
        <w:tc>
          <w:tcPr>
            <w:tcW w:w="630" w:type="pct"/>
            <w:tcBorders>
              <w:top w:val="nil"/>
              <w:left w:val="nil"/>
              <w:bottom w:val="single" w:sz="4" w:space="0" w:color="auto"/>
              <w:right w:val="single" w:sz="4" w:space="0" w:color="auto"/>
            </w:tcBorders>
            <w:shd w:val="clear" w:color="000000" w:fill="D5E3F2"/>
            <w:vAlign w:val="center"/>
            <w:hideMark/>
          </w:tcPr>
          <w:p w14:paraId="17FE50C3" w14:textId="77777777" w:rsidR="00C2109B" w:rsidRPr="00C2109B" w:rsidRDefault="00C2109B" w:rsidP="00C2109B">
            <w:pPr>
              <w:spacing w:line="240" w:lineRule="auto"/>
              <w:jc w:val="right"/>
              <w:rPr>
                <w:b/>
                <w:bCs/>
                <w:sz w:val="12"/>
                <w:szCs w:val="12"/>
              </w:rPr>
            </w:pPr>
            <w:r w:rsidRPr="00C2109B">
              <w:rPr>
                <w:b/>
                <w:bCs/>
                <w:sz w:val="12"/>
                <w:szCs w:val="12"/>
              </w:rPr>
              <w:t>1 262 300,20</w:t>
            </w:r>
          </w:p>
        </w:tc>
        <w:tc>
          <w:tcPr>
            <w:tcW w:w="478" w:type="pct"/>
            <w:tcBorders>
              <w:top w:val="nil"/>
              <w:left w:val="nil"/>
              <w:bottom w:val="single" w:sz="4" w:space="0" w:color="auto"/>
              <w:right w:val="single" w:sz="4" w:space="0" w:color="auto"/>
            </w:tcBorders>
            <w:shd w:val="clear" w:color="000000" w:fill="D5E3F2"/>
            <w:vAlign w:val="center"/>
            <w:hideMark/>
          </w:tcPr>
          <w:p w14:paraId="126D1738" w14:textId="77777777" w:rsidR="00C2109B" w:rsidRPr="00C2109B" w:rsidRDefault="00C2109B" w:rsidP="00C2109B">
            <w:pPr>
              <w:spacing w:line="240" w:lineRule="auto"/>
              <w:jc w:val="right"/>
              <w:rPr>
                <w:b/>
                <w:bCs/>
                <w:sz w:val="12"/>
                <w:szCs w:val="12"/>
              </w:rPr>
            </w:pPr>
            <w:r w:rsidRPr="00C2109B">
              <w:rPr>
                <w:b/>
                <w:bCs/>
                <w:sz w:val="12"/>
                <w:szCs w:val="12"/>
              </w:rPr>
              <w:t>97,4</w:t>
            </w:r>
          </w:p>
        </w:tc>
      </w:tr>
      <w:tr w:rsidR="00C2109B" w:rsidRPr="00C2109B" w14:paraId="613906F5"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DDBF438"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A34E9FA"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B00E94C"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0D02DB69" w14:textId="77777777" w:rsidR="00C2109B" w:rsidRPr="00C2109B" w:rsidRDefault="00C2109B" w:rsidP="00C2109B">
            <w:pPr>
              <w:spacing w:line="240" w:lineRule="auto"/>
              <w:jc w:val="right"/>
              <w:rPr>
                <w:sz w:val="12"/>
                <w:szCs w:val="12"/>
              </w:rPr>
            </w:pPr>
            <w:r w:rsidRPr="00C2109B">
              <w:rPr>
                <w:sz w:val="12"/>
                <w:szCs w:val="12"/>
              </w:rPr>
              <w:t>3 775 569</w:t>
            </w:r>
          </w:p>
        </w:tc>
        <w:tc>
          <w:tcPr>
            <w:tcW w:w="630" w:type="pct"/>
            <w:tcBorders>
              <w:top w:val="nil"/>
              <w:left w:val="nil"/>
              <w:bottom w:val="single" w:sz="4" w:space="0" w:color="auto"/>
              <w:right w:val="single" w:sz="4" w:space="0" w:color="auto"/>
            </w:tcBorders>
            <w:shd w:val="clear" w:color="auto" w:fill="auto"/>
            <w:noWrap/>
            <w:vAlign w:val="center"/>
            <w:hideMark/>
          </w:tcPr>
          <w:p w14:paraId="41A7F39B" w14:textId="77777777" w:rsidR="00C2109B" w:rsidRPr="00C2109B" w:rsidRDefault="00C2109B" w:rsidP="00C2109B">
            <w:pPr>
              <w:spacing w:line="240" w:lineRule="auto"/>
              <w:jc w:val="right"/>
              <w:rPr>
                <w:sz w:val="12"/>
                <w:szCs w:val="12"/>
              </w:rPr>
            </w:pPr>
            <w:r w:rsidRPr="00C2109B">
              <w:rPr>
                <w:sz w:val="12"/>
                <w:szCs w:val="12"/>
              </w:rPr>
              <w:t>3 620 994,12</w:t>
            </w:r>
          </w:p>
        </w:tc>
        <w:tc>
          <w:tcPr>
            <w:tcW w:w="478" w:type="pct"/>
            <w:tcBorders>
              <w:top w:val="nil"/>
              <w:left w:val="nil"/>
              <w:bottom w:val="single" w:sz="4" w:space="0" w:color="auto"/>
              <w:right w:val="single" w:sz="4" w:space="0" w:color="auto"/>
            </w:tcBorders>
            <w:shd w:val="clear" w:color="auto" w:fill="auto"/>
            <w:noWrap/>
            <w:vAlign w:val="center"/>
            <w:hideMark/>
          </w:tcPr>
          <w:p w14:paraId="63395E71" w14:textId="77777777" w:rsidR="00C2109B" w:rsidRPr="00C2109B" w:rsidRDefault="00C2109B" w:rsidP="00C2109B">
            <w:pPr>
              <w:spacing w:line="240" w:lineRule="auto"/>
              <w:jc w:val="right"/>
              <w:rPr>
                <w:sz w:val="12"/>
                <w:szCs w:val="12"/>
              </w:rPr>
            </w:pPr>
            <w:r w:rsidRPr="00C2109B">
              <w:rPr>
                <w:sz w:val="12"/>
                <w:szCs w:val="12"/>
              </w:rPr>
              <w:t>95,9</w:t>
            </w:r>
          </w:p>
        </w:tc>
        <w:tc>
          <w:tcPr>
            <w:tcW w:w="536" w:type="pct"/>
            <w:tcBorders>
              <w:top w:val="nil"/>
              <w:left w:val="nil"/>
              <w:bottom w:val="single" w:sz="4" w:space="0" w:color="auto"/>
              <w:right w:val="single" w:sz="4" w:space="0" w:color="auto"/>
            </w:tcBorders>
            <w:shd w:val="clear" w:color="auto" w:fill="auto"/>
            <w:noWrap/>
            <w:vAlign w:val="center"/>
            <w:hideMark/>
          </w:tcPr>
          <w:p w14:paraId="2AE90CCA" w14:textId="77777777" w:rsidR="00C2109B" w:rsidRPr="00C2109B" w:rsidRDefault="00C2109B" w:rsidP="00C2109B">
            <w:pPr>
              <w:spacing w:line="240" w:lineRule="auto"/>
              <w:jc w:val="right"/>
              <w:rPr>
                <w:sz w:val="12"/>
                <w:szCs w:val="12"/>
              </w:rPr>
            </w:pPr>
            <w:r w:rsidRPr="00C2109B">
              <w:rPr>
                <w:sz w:val="12"/>
                <w:szCs w:val="12"/>
              </w:rPr>
              <w:t>1 295 497</w:t>
            </w:r>
          </w:p>
        </w:tc>
        <w:tc>
          <w:tcPr>
            <w:tcW w:w="630" w:type="pct"/>
            <w:tcBorders>
              <w:top w:val="nil"/>
              <w:left w:val="nil"/>
              <w:bottom w:val="single" w:sz="4" w:space="0" w:color="auto"/>
              <w:right w:val="single" w:sz="4" w:space="0" w:color="auto"/>
            </w:tcBorders>
            <w:shd w:val="clear" w:color="auto" w:fill="auto"/>
            <w:noWrap/>
            <w:vAlign w:val="center"/>
            <w:hideMark/>
          </w:tcPr>
          <w:p w14:paraId="499C5EE6" w14:textId="77777777" w:rsidR="00C2109B" w:rsidRPr="00C2109B" w:rsidRDefault="00C2109B" w:rsidP="00C2109B">
            <w:pPr>
              <w:spacing w:line="240" w:lineRule="auto"/>
              <w:jc w:val="right"/>
              <w:rPr>
                <w:sz w:val="12"/>
                <w:szCs w:val="12"/>
              </w:rPr>
            </w:pPr>
            <w:r w:rsidRPr="00C2109B">
              <w:rPr>
                <w:sz w:val="12"/>
                <w:szCs w:val="12"/>
              </w:rPr>
              <w:t>1 262 300,20</w:t>
            </w:r>
          </w:p>
        </w:tc>
        <w:tc>
          <w:tcPr>
            <w:tcW w:w="478" w:type="pct"/>
            <w:tcBorders>
              <w:top w:val="nil"/>
              <w:left w:val="nil"/>
              <w:bottom w:val="single" w:sz="4" w:space="0" w:color="auto"/>
              <w:right w:val="single" w:sz="4" w:space="0" w:color="auto"/>
            </w:tcBorders>
            <w:shd w:val="clear" w:color="auto" w:fill="auto"/>
            <w:noWrap/>
            <w:vAlign w:val="center"/>
            <w:hideMark/>
          </w:tcPr>
          <w:p w14:paraId="0EF17C44" w14:textId="77777777" w:rsidR="00C2109B" w:rsidRPr="00C2109B" w:rsidRDefault="00C2109B" w:rsidP="00C2109B">
            <w:pPr>
              <w:spacing w:line="240" w:lineRule="auto"/>
              <w:jc w:val="right"/>
              <w:rPr>
                <w:sz w:val="12"/>
                <w:szCs w:val="12"/>
              </w:rPr>
            </w:pPr>
            <w:r w:rsidRPr="00C2109B">
              <w:rPr>
                <w:sz w:val="12"/>
                <w:szCs w:val="12"/>
              </w:rPr>
              <w:t>97,4</w:t>
            </w:r>
          </w:p>
        </w:tc>
      </w:tr>
      <w:tr w:rsidR="00C2109B" w:rsidRPr="00C2109B" w14:paraId="53460971"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3CCBF11"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0CAD5C1"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0771A24"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3432A66E" w14:textId="77777777" w:rsidR="00C2109B" w:rsidRPr="00C2109B" w:rsidRDefault="00C2109B" w:rsidP="00C2109B">
            <w:pPr>
              <w:spacing w:line="240" w:lineRule="auto"/>
              <w:jc w:val="right"/>
              <w:rPr>
                <w:sz w:val="12"/>
                <w:szCs w:val="12"/>
              </w:rPr>
            </w:pPr>
            <w:r w:rsidRPr="00C2109B">
              <w:rPr>
                <w:sz w:val="12"/>
                <w:szCs w:val="12"/>
              </w:rPr>
              <w:t>3 775 569</w:t>
            </w:r>
          </w:p>
        </w:tc>
        <w:tc>
          <w:tcPr>
            <w:tcW w:w="630" w:type="pct"/>
            <w:tcBorders>
              <w:top w:val="nil"/>
              <w:left w:val="nil"/>
              <w:bottom w:val="single" w:sz="4" w:space="0" w:color="auto"/>
              <w:right w:val="single" w:sz="4" w:space="0" w:color="auto"/>
            </w:tcBorders>
            <w:shd w:val="clear" w:color="auto" w:fill="auto"/>
            <w:noWrap/>
            <w:vAlign w:val="center"/>
            <w:hideMark/>
          </w:tcPr>
          <w:p w14:paraId="16278B27" w14:textId="77777777" w:rsidR="00C2109B" w:rsidRPr="00C2109B" w:rsidRDefault="00C2109B" w:rsidP="00C2109B">
            <w:pPr>
              <w:spacing w:line="240" w:lineRule="auto"/>
              <w:jc w:val="right"/>
              <w:rPr>
                <w:sz w:val="12"/>
                <w:szCs w:val="12"/>
              </w:rPr>
            </w:pPr>
            <w:r w:rsidRPr="00C2109B">
              <w:rPr>
                <w:sz w:val="12"/>
                <w:szCs w:val="12"/>
              </w:rPr>
              <w:t>3 620 994,12</w:t>
            </w:r>
          </w:p>
        </w:tc>
        <w:tc>
          <w:tcPr>
            <w:tcW w:w="478" w:type="pct"/>
            <w:tcBorders>
              <w:top w:val="nil"/>
              <w:left w:val="nil"/>
              <w:bottom w:val="single" w:sz="4" w:space="0" w:color="auto"/>
              <w:right w:val="single" w:sz="4" w:space="0" w:color="auto"/>
            </w:tcBorders>
            <w:shd w:val="clear" w:color="auto" w:fill="auto"/>
            <w:noWrap/>
            <w:vAlign w:val="center"/>
            <w:hideMark/>
          </w:tcPr>
          <w:p w14:paraId="06120BB2" w14:textId="77777777" w:rsidR="00C2109B" w:rsidRPr="00C2109B" w:rsidRDefault="00C2109B" w:rsidP="00C2109B">
            <w:pPr>
              <w:spacing w:line="240" w:lineRule="auto"/>
              <w:jc w:val="right"/>
              <w:rPr>
                <w:sz w:val="12"/>
                <w:szCs w:val="12"/>
              </w:rPr>
            </w:pPr>
            <w:r w:rsidRPr="00C2109B">
              <w:rPr>
                <w:sz w:val="12"/>
                <w:szCs w:val="12"/>
              </w:rPr>
              <w:t>95,9</w:t>
            </w:r>
          </w:p>
        </w:tc>
        <w:tc>
          <w:tcPr>
            <w:tcW w:w="536" w:type="pct"/>
            <w:tcBorders>
              <w:top w:val="nil"/>
              <w:left w:val="nil"/>
              <w:bottom w:val="single" w:sz="4" w:space="0" w:color="auto"/>
              <w:right w:val="single" w:sz="4" w:space="0" w:color="auto"/>
            </w:tcBorders>
            <w:shd w:val="clear" w:color="auto" w:fill="auto"/>
            <w:noWrap/>
            <w:vAlign w:val="center"/>
            <w:hideMark/>
          </w:tcPr>
          <w:p w14:paraId="7D576BCD" w14:textId="77777777" w:rsidR="00C2109B" w:rsidRPr="00C2109B" w:rsidRDefault="00C2109B" w:rsidP="00C2109B">
            <w:pPr>
              <w:spacing w:line="240" w:lineRule="auto"/>
              <w:jc w:val="right"/>
              <w:rPr>
                <w:sz w:val="12"/>
                <w:szCs w:val="12"/>
              </w:rPr>
            </w:pPr>
            <w:r w:rsidRPr="00C2109B">
              <w:rPr>
                <w:sz w:val="12"/>
                <w:szCs w:val="12"/>
              </w:rPr>
              <w:t>1 295 497</w:t>
            </w:r>
          </w:p>
        </w:tc>
        <w:tc>
          <w:tcPr>
            <w:tcW w:w="630" w:type="pct"/>
            <w:tcBorders>
              <w:top w:val="nil"/>
              <w:left w:val="nil"/>
              <w:bottom w:val="single" w:sz="4" w:space="0" w:color="auto"/>
              <w:right w:val="single" w:sz="4" w:space="0" w:color="auto"/>
            </w:tcBorders>
            <w:shd w:val="clear" w:color="auto" w:fill="auto"/>
            <w:noWrap/>
            <w:vAlign w:val="center"/>
            <w:hideMark/>
          </w:tcPr>
          <w:p w14:paraId="1DCF83E5" w14:textId="77777777" w:rsidR="00C2109B" w:rsidRPr="00C2109B" w:rsidRDefault="00C2109B" w:rsidP="00C2109B">
            <w:pPr>
              <w:spacing w:line="240" w:lineRule="auto"/>
              <w:jc w:val="right"/>
              <w:rPr>
                <w:sz w:val="12"/>
                <w:szCs w:val="12"/>
              </w:rPr>
            </w:pPr>
            <w:r w:rsidRPr="00C2109B">
              <w:rPr>
                <w:sz w:val="12"/>
                <w:szCs w:val="12"/>
              </w:rPr>
              <w:t>1 262 300,20</w:t>
            </w:r>
          </w:p>
        </w:tc>
        <w:tc>
          <w:tcPr>
            <w:tcW w:w="478" w:type="pct"/>
            <w:tcBorders>
              <w:top w:val="nil"/>
              <w:left w:val="nil"/>
              <w:bottom w:val="single" w:sz="4" w:space="0" w:color="auto"/>
              <w:right w:val="single" w:sz="4" w:space="0" w:color="auto"/>
            </w:tcBorders>
            <w:shd w:val="clear" w:color="auto" w:fill="auto"/>
            <w:noWrap/>
            <w:vAlign w:val="center"/>
            <w:hideMark/>
          </w:tcPr>
          <w:p w14:paraId="3D03BBBD" w14:textId="77777777" w:rsidR="00C2109B" w:rsidRPr="00C2109B" w:rsidRDefault="00C2109B" w:rsidP="00C2109B">
            <w:pPr>
              <w:spacing w:line="240" w:lineRule="auto"/>
              <w:jc w:val="right"/>
              <w:rPr>
                <w:sz w:val="12"/>
                <w:szCs w:val="12"/>
              </w:rPr>
            </w:pPr>
            <w:r w:rsidRPr="00C2109B">
              <w:rPr>
                <w:sz w:val="12"/>
                <w:szCs w:val="12"/>
              </w:rPr>
              <w:t>97,4</w:t>
            </w:r>
          </w:p>
        </w:tc>
      </w:tr>
      <w:tr w:rsidR="00C2109B" w:rsidRPr="00C2109B" w14:paraId="7D2847DA"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0E50E57"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E63F4BA"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BB0443C"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44368245"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A306E0D"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EFAD286"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76B2470"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461BAA7"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42439B"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51635333"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D597F64"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D78E948"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29A53B5"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558A3DD0" w14:textId="77777777" w:rsidR="00C2109B" w:rsidRPr="00C2109B" w:rsidRDefault="00C2109B" w:rsidP="00C2109B">
            <w:pPr>
              <w:spacing w:line="240" w:lineRule="auto"/>
              <w:jc w:val="right"/>
              <w:rPr>
                <w:sz w:val="12"/>
                <w:szCs w:val="12"/>
              </w:rPr>
            </w:pPr>
            <w:r w:rsidRPr="00C2109B">
              <w:rPr>
                <w:sz w:val="12"/>
                <w:szCs w:val="12"/>
              </w:rPr>
              <w:t>3 775 569</w:t>
            </w:r>
          </w:p>
        </w:tc>
        <w:tc>
          <w:tcPr>
            <w:tcW w:w="630" w:type="pct"/>
            <w:tcBorders>
              <w:top w:val="nil"/>
              <w:left w:val="nil"/>
              <w:bottom w:val="single" w:sz="4" w:space="0" w:color="auto"/>
              <w:right w:val="single" w:sz="4" w:space="0" w:color="auto"/>
            </w:tcBorders>
            <w:shd w:val="clear" w:color="auto" w:fill="auto"/>
            <w:noWrap/>
            <w:vAlign w:val="center"/>
            <w:hideMark/>
          </w:tcPr>
          <w:p w14:paraId="33724674" w14:textId="77777777" w:rsidR="00C2109B" w:rsidRPr="00C2109B" w:rsidRDefault="00C2109B" w:rsidP="00C2109B">
            <w:pPr>
              <w:spacing w:line="240" w:lineRule="auto"/>
              <w:jc w:val="right"/>
              <w:rPr>
                <w:sz w:val="12"/>
                <w:szCs w:val="12"/>
              </w:rPr>
            </w:pPr>
            <w:r w:rsidRPr="00C2109B">
              <w:rPr>
                <w:sz w:val="12"/>
                <w:szCs w:val="12"/>
              </w:rPr>
              <w:t>3 620 994,12</w:t>
            </w:r>
          </w:p>
        </w:tc>
        <w:tc>
          <w:tcPr>
            <w:tcW w:w="478" w:type="pct"/>
            <w:tcBorders>
              <w:top w:val="nil"/>
              <w:left w:val="nil"/>
              <w:bottom w:val="single" w:sz="4" w:space="0" w:color="auto"/>
              <w:right w:val="single" w:sz="4" w:space="0" w:color="auto"/>
            </w:tcBorders>
            <w:shd w:val="clear" w:color="auto" w:fill="auto"/>
            <w:noWrap/>
            <w:vAlign w:val="center"/>
            <w:hideMark/>
          </w:tcPr>
          <w:p w14:paraId="4205AD94" w14:textId="77777777" w:rsidR="00C2109B" w:rsidRPr="00C2109B" w:rsidRDefault="00C2109B" w:rsidP="00C2109B">
            <w:pPr>
              <w:spacing w:line="240" w:lineRule="auto"/>
              <w:jc w:val="right"/>
              <w:rPr>
                <w:sz w:val="12"/>
                <w:szCs w:val="12"/>
              </w:rPr>
            </w:pPr>
            <w:r w:rsidRPr="00C2109B">
              <w:rPr>
                <w:sz w:val="12"/>
                <w:szCs w:val="12"/>
              </w:rPr>
              <w:t>95,9</w:t>
            </w:r>
          </w:p>
        </w:tc>
        <w:tc>
          <w:tcPr>
            <w:tcW w:w="536" w:type="pct"/>
            <w:tcBorders>
              <w:top w:val="nil"/>
              <w:left w:val="nil"/>
              <w:bottom w:val="single" w:sz="4" w:space="0" w:color="auto"/>
              <w:right w:val="single" w:sz="4" w:space="0" w:color="auto"/>
            </w:tcBorders>
            <w:shd w:val="clear" w:color="auto" w:fill="auto"/>
            <w:noWrap/>
            <w:vAlign w:val="center"/>
            <w:hideMark/>
          </w:tcPr>
          <w:p w14:paraId="6EE0CDA5" w14:textId="77777777" w:rsidR="00C2109B" w:rsidRPr="00C2109B" w:rsidRDefault="00C2109B" w:rsidP="00C2109B">
            <w:pPr>
              <w:spacing w:line="240" w:lineRule="auto"/>
              <w:jc w:val="right"/>
              <w:rPr>
                <w:sz w:val="12"/>
                <w:szCs w:val="12"/>
              </w:rPr>
            </w:pPr>
            <w:r w:rsidRPr="00C2109B">
              <w:rPr>
                <w:sz w:val="12"/>
                <w:szCs w:val="12"/>
              </w:rPr>
              <w:t>1 295 497</w:t>
            </w:r>
          </w:p>
        </w:tc>
        <w:tc>
          <w:tcPr>
            <w:tcW w:w="630" w:type="pct"/>
            <w:tcBorders>
              <w:top w:val="nil"/>
              <w:left w:val="nil"/>
              <w:bottom w:val="single" w:sz="4" w:space="0" w:color="auto"/>
              <w:right w:val="single" w:sz="4" w:space="0" w:color="auto"/>
            </w:tcBorders>
            <w:shd w:val="clear" w:color="auto" w:fill="auto"/>
            <w:noWrap/>
            <w:vAlign w:val="center"/>
            <w:hideMark/>
          </w:tcPr>
          <w:p w14:paraId="413E2CB3" w14:textId="77777777" w:rsidR="00C2109B" w:rsidRPr="00C2109B" w:rsidRDefault="00C2109B" w:rsidP="00C2109B">
            <w:pPr>
              <w:spacing w:line="240" w:lineRule="auto"/>
              <w:jc w:val="right"/>
              <w:rPr>
                <w:sz w:val="12"/>
                <w:szCs w:val="12"/>
              </w:rPr>
            </w:pPr>
            <w:r w:rsidRPr="00C2109B">
              <w:rPr>
                <w:sz w:val="12"/>
                <w:szCs w:val="12"/>
              </w:rPr>
              <w:t>1 262 300,20</w:t>
            </w:r>
          </w:p>
        </w:tc>
        <w:tc>
          <w:tcPr>
            <w:tcW w:w="478" w:type="pct"/>
            <w:tcBorders>
              <w:top w:val="nil"/>
              <w:left w:val="nil"/>
              <w:bottom w:val="single" w:sz="4" w:space="0" w:color="auto"/>
              <w:right w:val="single" w:sz="4" w:space="0" w:color="auto"/>
            </w:tcBorders>
            <w:shd w:val="clear" w:color="auto" w:fill="auto"/>
            <w:noWrap/>
            <w:vAlign w:val="center"/>
            <w:hideMark/>
          </w:tcPr>
          <w:p w14:paraId="0945AF50" w14:textId="77777777" w:rsidR="00C2109B" w:rsidRPr="00C2109B" w:rsidRDefault="00C2109B" w:rsidP="00C2109B">
            <w:pPr>
              <w:spacing w:line="240" w:lineRule="auto"/>
              <w:jc w:val="right"/>
              <w:rPr>
                <w:sz w:val="12"/>
                <w:szCs w:val="12"/>
              </w:rPr>
            </w:pPr>
            <w:r w:rsidRPr="00C2109B">
              <w:rPr>
                <w:sz w:val="12"/>
                <w:szCs w:val="12"/>
              </w:rPr>
              <w:t>97,4</w:t>
            </w:r>
          </w:p>
        </w:tc>
      </w:tr>
      <w:tr w:rsidR="00C2109B" w:rsidRPr="00C2109B" w14:paraId="3851A6CC"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A7B9BC6"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313E960"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DECD7AC"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121ACC7C"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237336"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07A101"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FB87AA7"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34649F5"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A902E6B"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6FF5C418"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F78B77A"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5239538"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1204D47"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4F415EA8"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D91FE9"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9A9FA86"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8FCA818"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FC96A27"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CFA0DF2"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5CBB292C"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270BBFD"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9E8A8B5"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D9D12C0"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3DE53847"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DACBE42"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70BA1E0"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44DD52E"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8F83881"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9C6AD5"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13DF3D58"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32754E1"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6EFF1AF"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E17BE63"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0FEFA074"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6EB365D"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8917EC7"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0B96ED6"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4DDD9B7"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DF61061"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17C60D40"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6412638"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C641699"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C3C6EB"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7FB30F51"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35F907D"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36BAD7"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2AAA31F"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740AE01"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7606317"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3205DBCB"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3F703F4"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65F67DA"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5200996"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591C8ED7"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7A0B5A8"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B65C8EC" w14:textId="77777777" w:rsidR="00C2109B" w:rsidRPr="00C2109B" w:rsidRDefault="00C2109B" w:rsidP="00C2109B">
            <w:pPr>
              <w:spacing w:line="240" w:lineRule="auto"/>
              <w:jc w:val="right"/>
              <w:rPr>
                <w:color w:val="FF1818"/>
                <w:sz w:val="12"/>
                <w:szCs w:val="12"/>
              </w:rPr>
            </w:pPr>
            <w:r w:rsidRPr="00C2109B">
              <w:rPr>
                <w:color w:val="FF1818"/>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AD9C5DF"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88E870"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249BDDF" w14:textId="77777777" w:rsidR="00C2109B" w:rsidRPr="00C2109B" w:rsidRDefault="00C2109B" w:rsidP="00C2109B">
            <w:pPr>
              <w:spacing w:line="240" w:lineRule="auto"/>
              <w:jc w:val="right"/>
              <w:rPr>
                <w:color w:val="FF1818"/>
                <w:sz w:val="12"/>
                <w:szCs w:val="12"/>
              </w:rPr>
            </w:pPr>
            <w:r w:rsidRPr="00C2109B">
              <w:rPr>
                <w:color w:val="FF1818"/>
                <w:sz w:val="12"/>
                <w:szCs w:val="12"/>
              </w:rPr>
              <w:t> </w:t>
            </w:r>
          </w:p>
        </w:tc>
      </w:tr>
      <w:tr w:rsidR="00C2109B" w:rsidRPr="00C2109B" w14:paraId="29F6BC83" w14:textId="77777777" w:rsidTr="00C2109B">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25CDD509" w14:textId="77777777" w:rsidR="00C2109B" w:rsidRPr="00C2109B" w:rsidRDefault="00C2109B" w:rsidP="00C2109B">
            <w:pPr>
              <w:spacing w:line="240" w:lineRule="auto"/>
              <w:jc w:val="center"/>
              <w:rPr>
                <w:b/>
                <w:bCs/>
                <w:sz w:val="12"/>
                <w:szCs w:val="12"/>
              </w:rPr>
            </w:pPr>
            <w:r w:rsidRPr="00C2109B">
              <w:rPr>
                <w:b/>
                <w:bCs/>
                <w:sz w:val="12"/>
                <w:szCs w:val="12"/>
              </w:rPr>
              <w:lastRenderedPageBreak/>
              <w:t> </w:t>
            </w:r>
          </w:p>
        </w:tc>
        <w:tc>
          <w:tcPr>
            <w:tcW w:w="414" w:type="pct"/>
            <w:tcBorders>
              <w:top w:val="nil"/>
              <w:left w:val="nil"/>
              <w:bottom w:val="single" w:sz="4" w:space="0" w:color="auto"/>
              <w:right w:val="single" w:sz="4" w:space="0" w:color="auto"/>
            </w:tcBorders>
            <w:shd w:val="clear" w:color="000000" w:fill="FFFDC1"/>
            <w:vAlign w:val="center"/>
            <w:hideMark/>
          </w:tcPr>
          <w:p w14:paraId="64728F63" w14:textId="77777777" w:rsidR="00C2109B" w:rsidRPr="00C2109B" w:rsidRDefault="00C2109B" w:rsidP="00C2109B">
            <w:pPr>
              <w:spacing w:line="240" w:lineRule="auto"/>
              <w:jc w:val="center"/>
              <w:rPr>
                <w:b/>
                <w:bCs/>
                <w:sz w:val="12"/>
                <w:szCs w:val="12"/>
              </w:rPr>
            </w:pPr>
            <w:r w:rsidRPr="00C2109B">
              <w:rPr>
                <w:b/>
                <w:bCs/>
                <w:sz w:val="12"/>
                <w:szCs w:val="12"/>
              </w:rPr>
              <w:t>60016</w:t>
            </w:r>
          </w:p>
        </w:tc>
        <w:tc>
          <w:tcPr>
            <w:tcW w:w="1025" w:type="pct"/>
            <w:tcBorders>
              <w:top w:val="nil"/>
              <w:left w:val="nil"/>
              <w:bottom w:val="single" w:sz="4" w:space="0" w:color="auto"/>
              <w:right w:val="single" w:sz="4" w:space="0" w:color="auto"/>
            </w:tcBorders>
            <w:shd w:val="clear" w:color="000000" w:fill="FFFDC1"/>
            <w:vAlign w:val="center"/>
            <w:hideMark/>
          </w:tcPr>
          <w:p w14:paraId="19F3AFFE" w14:textId="77777777" w:rsidR="00C2109B" w:rsidRPr="00C2109B" w:rsidRDefault="00C2109B" w:rsidP="00C2109B">
            <w:pPr>
              <w:spacing w:line="240" w:lineRule="auto"/>
              <w:rPr>
                <w:b/>
                <w:bCs/>
                <w:sz w:val="12"/>
                <w:szCs w:val="12"/>
              </w:rPr>
            </w:pPr>
            <w:r w:rsidRPr="00C2109B">
              <w:rPr>
                <w:b/>
                <w:bCs/>
                <w:sz w:val="12"/>
                <w:szCs w:val="12"/>
              </w:rPr>
              <w:t>Drogi publiczne gminne</w:t>
            </w:r>
          </w:p>
        </w:tc>
        <w:tc>
          <w:tcPr>
            <w:tcW w:w="536" w:type="pct"/>
            <w:tcBorders>
              <w:top w:val="nil"/>
              <w:left w:val="nil"/>
              <w:bottom w:val="single" w:sz="4" w:space="0" w:color="auto"/>
              <w:right w:val="single" w:sz="4" w:space="0" w:color="auto"/>
            </w:tcBorders>
            <w:shd w:val="clear" w:color="000000" w:fill="FFFDC1"/>
            <w:vAlign w:val="center"/>
            <w:hideMark/>
          </w:tcPr>
          <w:p w14:paraId="34B373BF" w14:textId="77777777" w:rsidR="00C2109B" w:rsidRPr="00C2109B" w:rsidRDefault="00C2109B" w:rsidP="00C2109B">
            <w:pPr>
              <w:spacing w:line="240" w:lineRule="auto"/>
              <w:jc w:val="right"/>
              <w:rPr>
                <w:b/>
                <w:bCs/>
                <w:sz w:val="12"/>
                <w:szCs w:val="12"/>
              </w:rPr>
            </w:pPr>
            <w:r w:rsidRPr="00C2109B">
              <w:rPr>
                <w:b/>
                <w:bCs/>
                <w:sz w:val="12"/>
                <w:szCs w:val="12"/>
              </w:rPr>
              <w:t>3 537 940</w:t>
            </w:r>
          </w:p>
        </w:tc>
        <w:tc>
          <w:tcPr>
            <w:tcW w:w="630" w:type="pct"/>
            <w:tcBorders>
              <w:top w:val="nil"/>
              <w:left w:val="nil"/>
              <w:bottom w:val="single" w:sz="4" w:space="0" w:color="auto"/>
              <w:right w:val="single" w:sz="4" w:space="0" w:color="auto"/>
            </w:tcBorders>
            <w:shd w:val="clear" w:color="000000" w:fill="FFFDC1"/>
            <w:vAlign w:val="center"/>
            <w:hideMark/>
          </w:tcPr>
          <w:p w14:paraId="636C435F" w14:textId="77777777" w:rsidR="00C2109B" w:rsidRPr="00C2109B" w:rsidRDefault="00C2109B" w:rsidP="00C2109B">
            <w:pPr>
              <w:spacing w:line="240" w:lineRule="auto"/>
              <w:jc w:val="right"/>
              <w:rPr>
                <w:b/>
                <w:bCs/>
                <w:sz w:val="12"/>
                <w:szCs w:val="12"/>
              </w:rPr>
            </w:pPr>
            <w:r w:rsidRPr="00C2109B">
              <w:rPr>
                <w:b/>
                <w:bCs/>
                <w:sz w:val="12"/>
                <w:szCs w:val="12"/>
              </w:rPr>
              <w:t>3 448 604,21</w:t>
            </w:r>
          </w:p>
        </w:tc>
        <w:tc>
          <w:tcPr>
            <w:tcW w:w="478" w:type="pct"/>
            <w:tcBorders>
              <w:top w:val="nil"/>
              <w:left w:val="nil"/>
              <w:bottom w:val="single" w:sz="4" w:space="0" w:color="auto"/>
              <w:right w:val="single" w:sz="4" w:space="0" w:color="auto"/>
            </w:tcBorders>
            <w:shd w:val="clear" w:color="000000" w:fill="FFFDC1"/>
            <w:vAlign w:val="center"/>
            <w:hideMark/>
          </w:tcPr>
          <w:p w14:paraId="4B617D4F" w14:textId="77777777" w:rsidR="00C2109B" w:rsidRPr="00C2109B" w:rsidRDefault="00C2109B" w:rsidP="00C2109B">
            <w:pPr>
              <w:spacing w:line="240" w:lineRule="auto"/>
              <w:jc w:val="right"/>
              <w:rPr>
                <w:b/>
                <w:bCs/>
                <w:sz w:val="12"/>
                <w:szCs w:val="12"/>
              </w:rPr>
            </w:pPr>
            <w:r w:rsidRPr="00C2109B">
              <w:rPr>
                <w:b/>
                <w:bCs/>
                <w:sz w:val="12"/>
                <w:szCs w:val="12"/>
              </w:rPr>
              <w:t>97,5</w:t>
            </w:r>
          </w:p>
        </w:tc>
        <w:tc>
          <w:tcPr>
            <w:tcW w:w="536" w:type="pct"/>
            <w:tcBorders>
              <w:top w:val="nil"/>
              <w:left w:val="nil"/>
              <w:bottom w:val="single" w:sz="4" w:space="0" w:color="auto"/>
              <w:right w:val="single" w:sz="4" w:space="0" w:color="auto"/>
            </w:tcBorders>
            <w:shd w:val="clear" w:color="000000" w:fill="FFFDC1"/>
            <w:vAlign w:val="center"/>
            <w:hideMark/>
          </w:tcPr>
          <w:p w14:paraId="76112BD1" w14:textId="77777777" w:rsidR="00C2109B" w:rsidRPr="00C2109B" w:rsidRDefault="00C2109B" w:rsidP="00C2109B">
            <w:pPr>
              <w:spacing w:line="240" w:lineRule="auto"/>
              <w:jc w:val="right"/>
              <w:rPr>
                <w:b/>
                <w:bCs/>
                <w:sz w:val="12"/>
                <w:szCs w:val="12"/>
              </w:rPr>
            </w:pPr>
            <w:r w:rsidRPr="00C2109B">
              <w:rPr>
                <w:b/>
                <w:bCs/>
                <w:sz w:val="12"/>
                <w:szCs w:val="12"/>
              </w:rPr>
              <w:t>1 230 868</w:t>
            </w:r>
          </w:p>
        </w:tc>
        <w:tc>
          <w:tcPr>
            <w:tcW w:w="630" w:type="pct"/>
            <w:tcBorders>
              <w:top w:val="nil"/>
              <w:left w:val="nil"/>
              <w:bottom w:val="single" w:sz="4" w:space="0" w:color="auto"/>
              <w:right w:val="single" w:sz="4" w:space="0" w:color="auto"/>
            </w:tcBorders>
            <w:shd w:val="clear" w:color="000000" w:fill="FFFDC1"/>
            <w:vAlign w:val="center"/>
            <w:hideMark/>
          </w:tcPr>
          <w:p w14:paraId="0BCAF541" w14:textId="77777777" w:rsidR="00C2109B" w:rsidRPr="00C2109B" w:rsidRDefault="00C2109B" w:rsidP="00C2109B">
            <w:pPr>
              <w:spacing w:line="240" w:lineRule="auto"/>
              <w:jc w:val="right"/>
              <w:rPr>
                <w:b/>
                <w:bCs/>
                <w:sz w:val="12"/>
                <w:szCs w:val="12"/>
              </w:rPr>
            </w:pPr>
            <w:r w:rsidRPr="00C2109B">
              <w:rPr>
                <w:b/>
                <w:bCs/>
                <w:sz w:val="12"/>
                <w:szCs w:val="12"/>
              </w:rPr>
              <w:t>1 229 191,90</w:t>
            </w:r>
          </w:p>
        </w:tc>
        <w:tc>
          <w:tcPr>
            <w:tcW w:w="478" w:type="pct"/>
            <w:tcBorders>
              <w:top w:val="nil"/>
              <w:left w:val="nil"/>
              <w:bottom w:val="single" w:sz="4" w:space="0" w:color="auto"/>
              <w:right w:val="single" w:sz="4" w:space="0" w:color="auto"/>
            </w:tcBorders>
            <w:shd w:val="clear" w:color="000000" w:fill="FFFDC1"/>
            <w:vAlign w:val="center"/>
            <w:hideMark/>
          </w:tcPr>
          <w:p w14:paraId="042F69B3" w14:textId="77777777" w:rsidR="00C2109B" w:rsidRPr="00C2109B" w:rsidRDefault="00C2109B" w:rsidP="00C2109B">
            <w:pPr>
              <w:spacing w:line="240" w:lineRule="auto"/>
              <w:jc w:val="right"/>
              <w:rPr>
                <w:b/>
                <w:bCs/>
                <w:sz w:val="12"/>
                <w:szCs w:val="12"/>
              </w:rPr>
            </w:pPr>
            <w:r w:rsidRPr="00C2109B">
              <w:rPr>
                <w:b/>
                <w:bCs/>
                <w:sz w:val="12"/>
                <w:szCs w:val="12"/>
              </w:rPr>
              <w:t>99,9</w:t>
            </w:r>
          </w:p>
        </w:tc>
      </w:tr>
      <w:tr w:rsidR="00C2109B" w:rsidRPr="00C2109B" w14:paraId="05BB0225"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9AAC82D"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7CE5757"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1F97B26"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4AF632C7" w14:textId="77777777" w:rsidR="00C2109B" w:rsidRPr="00C2109B" w:rsidRDefault="00C2109B" w:rsidP="00C2109B">
            <w:pPr>
              <w:spacing w:line="240" w:lineRule="auto"/>
              <w:jc w:val="right"/>
              <w:rPr>
                <w:sz w:val="12"/>
                <w:szCs w:val="12"/>
              </w:rPr>
            </w:pPr>
            <w:r w:rsidRPr="00C2109B">
              <w:rPr>
                <w:sz w:val="12"/>
                <w:szCs w:val="12"/>
              </w:rPr>
              <w:t>3 537 940</w:t>
            </w:r>
          </w:p>
        </w:tc>
        <w:tc>
          <w:tcPr>
            <w:tcW w:w="630" w:type="pct"/>
            <w:tcBorders>
              <w:top w:val="nil"/>
              <w:left w:val="nil"/>
              <w:bottom w:val="single" w:sz="4" w:space="0" w:color="auto"/>
              <w:right w:val="single" w:sz="4" w:space="0" w:color="auto"/>
            </w:tcBorders>
            <w:shd w:val="clear" w:color="auto" w:fill="auto"/>
            <w:noWrap/>
            <w:vAlign w:val="center"/>
            <w:hideMark/>
          </w:tcPr>
          <w:p w14:paraId="6206CB31" w14:textId="77777777" w:rsidR="00C2109B" w:rsidRPr="00C2109B" w:rsidRDefault="00C2109B" w:rsidP="00C2109B">
            <w:pPr>
              <w:spacing w:line="240" w:lineRule="auto"/>
              <w:jc w:val="right"/>
              <w:rPr>
                <w:sz w:val="12"/>
                <w:szCs w:val="12"/>
              </w:rPr>
            </w:pPr>
            <w:r w:rsidRPr="00C2109B">
              <w:rPr>
                <w:sz w:val="12"/>
                <w:szCs w:val="12"/>
              </w:rPr>
              <w:t>3 448 604,21</w:t>
            </w:r>
          </w:p>
        </w:tc>
        <w:tc>
          <w:tcPr>
            <w:tcW w:w="478" w:type="pct"/>
            <w:tcBorders>
              <w:top w:val="nil"/>
              <w:left w:val="nil"/>
              <w:bottom w:val="single" w:sz="4" w:space="0" w:color="auto"/>
              <w:right w:val="single" w:sz="4" w:space="0" w:color="auto"/>
            </w:tcBorders>
            <w:shd w:val="clear" w:color="auto" w:fill="auto"/>
            <w:noWrap/>
            <w:vAlign w:val="center"/>
            <w:hideMark/>
          </w:tcPr>
          <w:p w14:paraId="39ADFAE8" w14:textId="77777777" w:rsidR="00C2109B" w:rsidRPr="00C2109B" w:rsidRDefault="00C2109B" w:rsidP="00C2109B">
            <w:pPr>
              <w:spacing w:line="240" w:lineRule="auto"/>
              <w:jc w:val="right"/>
              <w:rPr>
                <w:sz w:val="12"/>
                <w:szCs w:val="12"/>
              </w:rPr>
            </w:pPr>
            <w:r w:rsidRPr="00C2109B">
              <w:rPr>
                <w:sz w:val="12"/>
                <w:szCs w:val="12"/>
              </w:rPr>
              <w:t>97,5</w:t>
            </w:r>
          </w:p>
        </w:tc>
        <w:tc>
          <w:tcPr>
            <w:tcW w:w="536" w:type="pct"/>
            <w:tcBorders>
              <w:top w:val="nil"/>
              <w:left w:val="nil"/>
              <w:bottom w:val="single" w:sz="4" w:space="0" w:color="auto"/>
              <w:right w:val="single" w:sz="4" w:space="0" w:color="auto"/>
            </w:tcBorders>
            <w:shd w:val="clear" w:color="auto" w:fill="auto"/>
            <w:noWrap/>
            <w:vAlign w:val="center"/>
            <w:hideMark/>
          </w:tcPr>
          <w:p w14:paraId="627F6388" w14:textId="77777777" w:rsidR="00C2109B" w:rsidRPr="00C2109B" w:rsidRDefault="00C2109B" w:rsidP="00C2109B">
            <w:pPr>
              <w:spacing w:line="240" w:lineRule="auto"/>
              <w:jc w:val="right"/>
              <w:rPr>
                <w:sz w:val="12"/>
                <w:szCs w:val="12"/>
              </w:rPr>
            </w:pPr>
            <w:r w:rsidRPr="00C2109B">
              <w:rPr>
                <w:sz w:val="12"/>
                <w:szCs w:val="12"/>
              </w:rPr>
              <w:t>1 230 868</w:t>
            </w:r>
          </w:p>
        </w:tc>
        <w:tc>
          <w:tcPr>
            <w:tcW w:w="630" w:type="pct"/>
            <w:tcBorders>
              <w:top w:val="nil"/>
              <w:left w:val="nil"/>
              <w:bottom w:val="single" w:sz="4" w:space="0" w:color="auto"/>
              <w:right w:val="single" w:sz="4" w:space="0" w:color="auto"/>
            </w:tcBorders>
            <w:shd w:val="clear" w:color="auto" w:fill="auto"/>
            <w:noWrap/>
            <w:vAlign w:val="center"/>
            <w:hideMark/>
          </w:tcPr>
          <w:p w14:paraId="4C1A3CA9" w14:textId="77777777" w:rsidR="00C2109B" w:rsidRPr="00C2109B" w:rsidRDefault="00C2109B" w:rsidP="00C2109B">
            <w:pPr>
              <w:spacing w:line="240" w:lineRule="auto"/>
              <w:jc w:val="right"/>
              <w:rPr>
                <w:sz w:val="12"/>
                <w:szCs w:val="12"/>
              </w:rPr>
            </w:pPr>
            <w:r w:rsidRPr="00C2109B">
              <w:rPr>
                <w:sz w:val="12"/>
                <w:szCs w:val="12"/>
              </w:rPr>
              <w:t>1 229 191,90</w:t>
            </w:r>
          </w:p>
        </w:tc>
        <w:tc>
          <w:tcPr>
            <w:tcW w:w="478" w:type="pct"/>
            <w:tcBorders>
              <w:top w:val="nil"/>
              <w:left w:val="nil"/>
              <w:bottom w:val="single" w:sz="4" w:space="0" w:color="auto"/>
              <w:right w:val="single" w:sz="4" w:space="0" w:color="auto"/>
            </w:tcBorders>
            <w:shd w:val="clear" w:color="auto" w:fill="auto"/>
            <w:noWrap/>
            <w:vAlign w:val="center"/>
            <w:hideMark/>
          </w:tcPr>
          <w:p w14:paraId="2595FA96" w14:textId="77777777" w:rsidR="00C2109B" w:rsidRPr="00C2109B" w:rsidRDefault="00C2109B" w:rsidP="00C2109B">
            <w:pPr>
              <w:spacing w:line="240" w:lineRule="auto"/>
              <w:jc w:val="right"/>
              <w:rPr>
                <w:sz w:val="12"/>
                <w:szCs w:val="12"/>
              </w:rPr>
            </w:pPr>
            <w:r w:rsidRPr="00C2109B">
              <w:rPr>
                <w:sz w:val="12"/>
                <w:szCs w:val="12"/>
              </w:rPr>
              <w:t>99,9</w:t>
            </w:r>
          </w:p>
        </w:tc>
      </w:tr>
      <w:tr w:rsidR="00C2109B" w:rsidRPr="00C2109B" w14:paraId="3FF01B03"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24DFB03"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4A39D6C"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3DB117A"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063A359D" w14:textId="77777777" w:rsidR="00C2109B" w:rsidRPr="00C2109B" w:rsidRDefault="00C2109B" w:rsidP="00C2109B">
            <w:pPr>
              <w:spacing w:line="240" w:lineRule="auto"/>
              <w:jc w:val="right"/>
              <w:rPr>
                <w:sz w:val="12"/>
                <w:szCs w:val="12"/>
              </w:rPr>
            </w:pPr>
            <w:r w:rsidRPr="00C2109B">
              <w:rPr>
                <w:sz w:val="12"/>
                <w:szCs w:val="12"/>
              </w:rPr>
              <w:t>3 537 940</w:t>
            </w:r>
          </w:p>
        </w:tc>
        <w:tc>
          <w:tcPr>
            <w:tcW w:w="630" w:type="pct"/>
            <w:tcBorders>
              <w:top w:val="nil"/>
              <w:left w:val="nil"/>
              <w:bottom w:val="single" w:sz="4" w:space="0" w:color="auto"/>
              <w:right w:val="single" w:sz="4" w:space="0" w:color="auto"/>
            </w:tcBorders>
            <w:shd w:val="clear" w:color="auto" w:fill="auto"/>
            <w:noWrap/>
            <w:vAlign w:val="center"/>
            <w:hideMark/>
          </w:tcPr>
          <w:p w14:paraId="022775AC" w14:textId="77777777" w:rsidR="00C2109B" w:rsidRPr="00C2109B" w:rsidRDefault="00C2109B" w:rsidP="00C2109B">
            <w:pPr>
              <w:spacing w:line="240" w:lineRule="auto"/>
              <w:jc w:val="right"/>
              <w:rPr>
                <w:sz w:val="12"/>
                <w:szCs w:val="12"/>
              </w:rPr>
            </w:pPr>
            <w:r w:rsidRPr="00C2109B">
              <w:rPr>
                <w:sz w:val="12"/>
                <w:szCs w:val="12"/>
              </w:rPr>
              <w:t>3 448 604,21</w:t>
            </w:r>
          </w:p>
        </w:tc>
        <w:tc>
          <w:tcPr>
            <w:tcW w:w="478" w:type="pct"/>
            <w:tcBorders>
              <w:top w:val="nil"/>
              <w:left w:val="nil"/>
              <w:bottom w:val="single" w:sz="4" w:space="0" w:color="auto"/>
              <w:right w:val="single" w:sz="4" w:space="0" w:color="auto"/>
            </w:tcBorders>
            <w:shd w:val="clear" w:color="auto" w:fill="auto"/>
            <w:noWrap/>
            <w:vAlign w:val="center"/>
            <w:hideMark/>
          </w:tcPr>
          <w:p w14:paraId="3ED9EC59" w14:textId="77777777" w:rsidR="00C2109B" w:rsidRPr="00C2109B" w:rsidRDefault="00C2109B" w:rsidP="00C2109B">
            <w:pPr>
              <w:spacing w:line="240" w:lineRule="auto"/>
              <w:jc w:val="right"/>
              <w:rPr>
                <w:sz w:val="12"/>
                <w:szCs w:val="12"/>
              </w:rPr>
            </w:pPr>
            <w:r w:rsidRPr="00C2109B">
              <w:rPr>
                <w:sz w:val="12"/>
                <w:szCs w:val="12"/>
              </w:rPr>
              <w:t>97,5</w:t>
            </w:r>
          </w:p>
        </w:tc>
        <w:tc>
          <w:tcPr>
            <w:tcW w:w="536" w:type="pct"/>
            <w:tcBorders>
              <w:top w:val="nil"/>
              <w:left w:val="nil"/>
              <w:bottom w:val="single" w:sz="4" w:space="0" w:color="auto"/>
              <w:right w:val="single" w:sz="4" w:space="0" w:color="auto"/>
            </w:tcBorders>
            <w:shd w:val="clear" w:color="auto" w:fill="auto"/>
            <w:noWrap/>
            <w:vAlign w:val="center"/>
            <w:hideMark/>
          </w:tcPr>
          <w:p w14:paraId="494CFA42" w14:textId="77777777" w:rsidR="00C2109B" w:rsidRPr="00C2109B" w:rsidRDefault="00C2109B" w:rsidP="00C2109B">
            <w:pPr>
              <w:spacing w:line="240" w:lineRule="auto"/>
              <w:jc w:val="right"/>
              <w:rPr>
                <w:sz w:val="12"/>
                <w:szCs w:val="12"/>
              </w:rPr>
            </w:pPr>
            <w:r w:rsidRPr="00C2109B">
              <w:rPr>
                <w:sz w:val="12"/>
                <w:szCs w:val="12"/>
              </w:rPr>
              <w:t>1 230 868</w:t>
            </w:r>
          </w:p>
        </w:tc>
        <w:tc>
          <w:tcPr>
            <w:tcW w:w="630" w:type="pct"/>
            <w:tcBorders>
              <w:top w:val="nil"/>
              <w:left w:val="nil"/>
              <w:bottom w:val="single" w:sz="4" w:space="0" w:color="auto"/>
              <w:right w:val="single" w:sz="4" w:space="0" w:color="auto"/>
            </w:tcBorders>
            <w:shd w:val="clear" w:color="auto" w:fill="auto"/>
            <w:noWrap/>
            <w:vAlign w:val="center"/>
            <w:hideMark/>
          </w:tcPr>
          <w:p w14:paraId="2929A459" w14:textId="77777777" w:rsidR="00C2109B" w:rsidRPr="00C2109B" w:rsidRDefault="00C2109B" w:rsidP="00C2109B">
            <w:pPr>
              <w:spacing w:line="240" w:lineRule="auto"/>
              <w:jc w:val="right"/>
              <w:rPr>
                <w:sz w:val="12"/>
                <w:szCs w:val="12"/>
              </w:rPr>
            </w:pPr>
            <w:r w:rsidRPr="00C2109B">
              <w:rPr>
                <w:sz w:val="12"/>
                <w:szCs w:val="12"/>
              </w:rPr>
              <w:t>1 229 191,90</w:t>
            </w:r>
          </w:p>
        </w:tc>
        <w:tc>
          <w:tcPr>
            <w:tcW w:w="478" w:type="pct"/>
            <w:tcBorders>
              <w:top w:val="nil"/>
              <w:left w:val="nil"/>
              <w:bottom w:val="single" w:sz="4" w:space="0" w:color="auto"/>
              <w:right w:val="single" w:sz="4" w:space="0" w:color="auto"/>
            </w:tcBorders>
            <w:shd w:val="clear" w:color="auto" w:fill="auto"/>
            <w:noWrap/>
            <w:vAlign w:val="center"/>
            <w:hideMark/>
          </w:tcPr>
          <w:p w14:paraId="3D92B32A" w14:textId="77777777" w:rsidR="00C2109B" w:rsidRPr="00C2109B" w:rsidRDefault="00C2109B" w:rsidP="00C2109B">
            <w:pPr>
              <w:spacing w:line="240" w:lineRule="auto"/>
              <w:jc w:val="right"/>
              <w:rPr>
                <w:sz w:val="12"/>
                <w:szCs w:val="12"/>
              </w:rPr>
            </w:pPr>
            <w:r w:rsidRPr="00C2109B">
              <w:rPr>
                <w:sz w:val="12"/>
                <w:szCs w:val="12"/>
              </w:rPr>
              <w:t>99,9</w:t>
            </w:r>
          </w:p>
        </w:tc>
      </w:tr>
      <w:tr w:rsidR="00C2109B" w:rsidRPr="00C2109B" w14:paraId="05D13ADB"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9492A3D"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6E6526F"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CF531EF"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75896DD8"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447F75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7E9D3C0"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06D373A"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8EC9B0A"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804A8ED"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1414D71D"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6CBA439"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D67EF2F"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74F94B2"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73085A76" w14:textId="77777777" w:rsidR="00C2109B" w:rsidRPr="00C2109B" w:rsidRDefault="00C2109B" w:rsidP="00C2109B">
            <w:pPr>
              <w:spacing w:line="240" w:lineRule="auto"/>
              <w:jc w:val="right"/>
              <w:rPr>
                <w:sz w:val="12"/>
                <w:szCs w:val="12"/>
              </w:rPr>
            </w:pPr>
            <w:r w:rsidRPr="00C2109B">
              <w:rPr>
                <w:sz w:val="12"/>
                <w:szCs w:val="12"/>
              </w:rPr>
              <w:t>3 537 940</w:t>
            </w:r>
          </w:p>
        </w:tc>
        <w:tc>
          <w:tcPr>
            <w:tcW w:w="630" w:type="pct"/>
            <w:tcBorders>
              <w:top w:val="nil"/>
              <w:left w:val="nil"/>
              <w:bottom w:val="single" w:sz="4" w:space="0" w:color="auto"/>
              <w:right w:val="single" w:sz="4" w:space="0" w:color="auto"/>
            </w:tcBorders>
            <w:shd w:val="clear" w:color="auto" w:fill="auto"/>
            <w:noWrap/>
            <w:vAlign w:val="center"/>
            <w:hideMark/>
          </w:tcPr>
          <w:p w14:paraId="22834CFE" w14:textId="77777777" w:rsidR="00C2109B" w:rsidRPr="00C2109B" w:rsidRDefault="00C2109B" w:rsidP="00C2109B">
            <w:pPr>
              <w:spacing w:line="240" w:lineRule="auto"/>
              <w:jc w:val="right"/>
              <w:rPr>
                <w:sz w:val="12"/>
                <w:szCs w:val="12"/>
              </w:rPr>
            </w:pPr>
            <w:r w:rsidRPr="00C2109B">
              <w:rPr>
                <w:sz w:val="12"/>
                <w:szCs w:val="12"/>
              </w:rPr>
              <w:t>3 448 604,21</w:t>
            </w:r>
          </w:p>
        </w:tc>
        <w:tc>
          <w:tcPr>
            <w:tcW w:w="478" w:type="pct"/>
            <w:tcBorders>
              <w:top w:val="nil"/>
              <w:left w:val="nil"/>
              <w:bottom w:val="single" w:sz="4" w:space="0" w:color="auto"/>
              <w:right w:val="single" w:sz="4" w:space="0" w:color="auto"/>
            </w:tcBorders>
            <w:shd w:val="clear" w:color="auto" w:fill="auto"/>
            <w:noWrap/>
            <w:vAlign w:val="center"/>
            <w:hideMark/>
          </w:tcPr>
          <w:p w14:paraId="222D63F3" w14:textId="77777777" w:rsidR="00C2109B" w:rsidRPr="00C2109B" w:rsidRDefault="00C2109B" w:rsidP="00C2109B">
            <w:pPr>
              <w:spacing w:line="240" w:lineRule="auto"/>
              <w:jc w:val="right"/>
              <w:rPr>
                <w:sz w:val="12"/>
                <w:szCs w:val="12"/>
              </w:rPr>
            </w:pPr>
            <w:r w:rsidRPr="00C2109B">
              <w:rPr>
                <w:sz w:val="12"/>
                <w:szCs w:val="12"/>
              </w:rPr>
              <w:t>97,5</w:t>
            </w:r>
          </w:p>
        </w:tc>
        <w:tc>
          <w:tcPr>
            <w:tcW w:w="536" w:type="pct"/>
            <w:tcBorders>
              <w:top w:val="nil"/>
              <w:left w:val="nil"/>
              <w:bottom w:val="single" w:sz="4" w:space="0" w:color="auto"/>
              <w:right w:val="single" w:sz="4" w:space="0" w:color="auto"/>
            </w:tcBorders>
            <w:shd w:val="clear" w:color="auto" w:fill="auto"/>
            <w:noWrap/>
            <w:vAlign w:val="center"/>
            <w:hideMark/>
          </w:tcPr>
          <w:p w14:paraId="4260132E" w14:textId="77777777" w:rsidR="00C2109B" w:rsidRPr="00C2109B" w:rsidRDefault="00C2109B" w:rsidP="00C2109B">
            <w:pPr>
              <w:spacing w:line="240" w:lineRule="auto"/>
              <w:jc w:val="right"/>
              <w:rPr>
                <w:sz w:val="12"/>
                <w:szCs w:val="12"/>
              </w:rPr>
            </w:pPr>
            <w:r w:rsidRPr="00C2109B">
              <w:rPr>
                <w:sz w:val="12"/>
                <w:szCs w:val="12"/>
              </w:rPr>
              <w:t>1 230 868</w:t>
            </w:r>
          </w:p>
        </w:tc>
        <w:tc>
          <w:tcPr>
            <w:tcW w:w="630" w:type="pct"/>
            <w:tcBorders>
              <w:top w:val="nil"/>
              <w:left w:val="nil"/>
              <w:bottom w:val="single" w:sz="4" w:space="0" w:color="auto"/>
              <w:right w:val="single" w:sz="4" w:space="0" w:color="auto"/>
            </w:tcBorders>
            <w:shd w:val="clear" w:color="auto" w:fill="auto"/>
            <w:noWrap/>
            <w:vAlign w:val="center"/>
            <w:hideMark/>
          </w:tcPr>
          <w:p w14:paraId="7ACCA47F" w14:textId="77777777" w:rsidR="00C2109B" w:rsidRPr="00C2109B" w:rsidRDefault="00C2109B" w:rsidP="00C2109B">
            <w:pPr>
              <w:spacing w:line="240" w:lineRule="auto"/>
              <w:jc w:val="right"/>
              <w:rPr>
                <w:sz w:val="12"/>
                <w:szCs w:val="12"/>
              </w:rPr>
            </w:pPr>
            <w:r w:rsidRPr="00C2109B">
              <w:rPr>
                <w:sz w:val="12"/>
                <w:szCs w:val="12"/>
              </w:rPr>
              <w:t>1 229 191,90</w:t>
            </w:r>
          </w:p>
        </w:tc>
        <w:tc>
          <w:tcPr>
            <w:tcW w:w="478" w:type="pct"/>
            <w:tcBorders>
              <w:top w:val="nil"/>
              <w:left w:val="nil"/>
              <w:bottom w:val="single" w:sz="4" w:space="0" w:color="auto"/>
              <w:right w:val="single" w:sz="4" w:space="0" w:color="auto"/>
            </w:tcBorders>
            <w:shd w:val="clear" w:color="auto" w:fill="auto"/>
            <w:noWrap/>
            <w:vAlign w:val="center"/>
            <w:hideMark/>
          </w:tcPr>
          <w:p w14:paraId="17CFA5B5" w14:textId="77777777" w:rsidR="00C2109B" w:rsidRPr="00C2109B" w:rsidRDefault="00C2109B" w:rsidP="00C2109B">
            <w:pPr>
              <w:spacing w:line="240" w:lineRule="auto"/>
              <w:jc w:val="right"/>
              <w:rPr>
                <w:sz w:val="12"/>
                <w:szCs w:val="12"/>
              </w:rPr>
            </w:pPr>
            <w:r w:rsidRPr="00C2109B">
              <w:rPr>
                <w:sz w:val="12"/>
                <w:szCs w:val="12"/>
              </w:rPr>
              <w:t>99,9</w:t>
            </w:r>
          </w:p>
        </w:tc>
      </w:tr>
      <w:tr w:rsidR="00C2109B" w:rsidRPr="00C2109B" w14:paraId="610F1281"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E8D3C83"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B576AA6"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3A31BED"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137320BA"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2BB39F1"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3AA9923"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2C18B3C"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6076D7D"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6003571"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7043986D"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A45D2A1"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3AE3652"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D66945F"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7356DD45"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6739B5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C1A9158"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246E723"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51E0175"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B2AB3E1"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659C9CBB"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C3B77B2"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06BC94C"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216362A"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29289CA9"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0ECA1A"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6C1598"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D85535D"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DC0D3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AF50A65"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639760AC"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4359C2F"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7B58047"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9070F63"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4EE642DF"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A05327"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A2FFD3"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73CF07C"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7E28CAE"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93BBB90"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4C5AB37D"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1648CC3"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978EC5B"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F103EE4"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6D4996E1"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2E1EB7"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5D1863"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57D79DC"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9B8DC57"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3E9D344"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A686837"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EA4AFCE"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EF9532C"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DF87096"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1F040DC6"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913241"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241D2D6" w14:textId="77777777" w:rsidR="00C2109B" w:rsidRPr="00C2109B" w:rsidRDefault="00C2109B" w:rsidP="00C2109B">
            <w:pPr>
              <w:spacing w:line="240" w:lineRule="auto"/>
              <w:jc w:val="right"/>
              <w:rPr>
                <w:color w:val="FF1818"/>
                <w:sz w:val="12"/>
                <w:szCs w:val="12"/>
              </w:rPr>
            </w:pPr>
            <w:r w:rsidRPr="00C2109B">
              <w:rPr>
                <w:color w:val="FF1818"/>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24232E2"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A6EB76"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EA3BBCD" w14:textId="77777777" w:rsidR="00C2109B" w:rsidRPr="00C2109B" w:rsidRDefault="00C2109B" w:rsidP="00C2109B">
            <w:pPr>
              <w:spacing w:line="240" w:lineRule="auto"/>
              <w:jc w:val="right"/>
              <w:rPr>
                <w:color w:val="FF1818"/>
                <w:sz w:val="12"/>
                <w:szCs w:val="12"/>
              </w:rPr>
            </w:pPr>
            <w:r w:rsidRPr="00C2109B">
              <w:rPr>
                <w:color w:val="FF1818"/>
                <w:sz w:val="12"/>
                <w:szCs w:val="12"/>
              </w:rPr>
              <w:t> </w:t>
            </w:r>
          </w:p>
        </w:tc>
      </w:tr>
      <w:tr w:rsidR="00C2109B" w:rsidRPr="00C2109B" w14:paraId="5DA3200C" w14:textId="77777777" w:rsidTr="00C2109B">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272C28F"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79ECF76" w14:textId="77777777" w:rsidR="00C2109B" w:rsidRPr="00C2109B" w:rsidRDefault="00C2109B" w:rsidP="00C2109B">
            <w:pPr>
              <w:spacing w:line="240" w:lineRule="auto"/>
              <w:jc w:val="center"/>
              <w:rPr>
                <w:b/>
                <w:bCs/>
                <w:sz w:val="12"/>
                <w:szCs w:val="12"/>
              </w:rPr>
            </w:pPr>
            <w:r w:rsidRPr="00C2109B">
              <w:rPr>
                <w:b/>
                <w:bCs/>
                <w:sz w:val="12"/>
                <w:szCs w:val="12"/>
              </w:rPr>
              <w:t>60017</w:t>
            </w:r>
          </w:p>
        </w:tc>
        <w:tc>
          <w:tcPr>
            <w:tcW w:w="1025" w:type="pct"/>
            <w:tcBorders>
              <w:top w:val="nil"/>
              <w:left w:val="nil"/>
              <w:bottom w:val="single" w:sz="4" w:space="0" w:color="auto"/>
              <w:right w:val="single" w:sz="4" w:space="0" w:color="auto"/>
            </w:tcBorders>
            <w:shd w:val="clear" w:color="000000" w:fill="FFFDC1"/>
            <w:vAlign w:val="center"/>
            <w:hideMark/>
          </w:tcPr>
          <w:p w14:paraId="5289CC6A" w14:textId="77777777" w:rsidR="00C2109B" w:rsidRPr="00C2109B" w:rsidRDefault="00C2109B" w:rsidP="00C2109B">
            <w:pPr>
              <w:spacing w:line="240" w:lineRule="auto"/>
              <w:rPr>
                <w:b/>
                <w:bCs/>
                <w:sz w:val="12"/>
                <w:szCs w:val="12"/>
              </w:rPr>
            </w:pPr>
            <w:r w:rsidRPr="00C2109B">
              <w:rPr>
                <w:b/>
                <w:bCs/>
                <w:sz w:val="12"/>
                <w:szCs w:val="12"/>
              </w:rPr>
              <w:t>Drogi wewnętrzne</w:t>
            </w:r>
          </w:p>
        </w:tc>
        <w:tc>
          <w:tcPr>
            <w:tcW w:w="536" w:type="pct"/>
            <w:tcBorders>
              <w:top w:val="nil"/>
              <w:left w:val="nil"/>
              <w:bottom w:val="single" w:sz="4" w:space="0" w:color="auto"/>
              <w:right w:val="single" w:sz="4" w:space="0" w:color="auto"/>
            </w:tcBorders>
            <w:shd w:val="clear" w:color="000000" w:fill="FFFDC1"/>
            <w:vAlign w:val="center"/>
            <w:hideMark/>
          </w:tcPr>
          <w:p w14:paraId="0B73E397" w14:textId="77777777" w:rsidR="00C2109B" w:rsidRPr="00C2109B" w:rsidRDefault="00C2109B" w:rsidP="00C2109B">
            <w:pPr>
              <w:spacing w:line="240" w:lineRule="auto"/>
              <w:jc w:val="right"/>
              <w:rPr>
                <w:b/>
                <w:bCs/>
                <w:sz w:val="12"/>
                <w:szCs w:val="12"/>
              </w:rPr>
            </w:pPr>
            <w:r w:rsidRPr="00C2109B">
              <w:rPr>
                <w:b/>
                <w:bCs/>
                <w:sz w:val="12"/>
                <w:szCs w:val="12"/>
              </w:rPr>
              <w:t>16 000</w:t>
            </w:r>
          </w:p>
        </w:tc>
        <w:tc>
          <w:tcPr>
            <w:tcW w:w="630" w:type="pct"/>
            <w:tcBorders>
              <w:top w:val="nil"/>
              <w:left w:val="nil"/>
              <w:bottom w:val="single" w:sz="4" w:space="0" w:color="auto"/>
              <w:right w:val="single" w:sz="4" w:space="0" w:color="auto"/>
            </w:tcBorders>
            <w:shd w:val="clear" w:color="000000" w:fill="FFFDC1"/>
            <w:vAlign w:val="center"/>
            <w:hideMark/>
          </w:tcPr>
          <w:p w14:paraId="77EECC9A" w14:textId="77777777" w:rsidR="00C2109B" w:rsidRPr="00C2109B" w:rsidRDefault="00C2109B" w:rsidP="00C2109B">
            <w:pPr>
              <w:spacing w:line="240" w:lineRule="auto"/>
              <w:jc w:val="right"/>
              <w:rPr>
                <w:b/>
                <w:bCs/>
                <w:sz w:val="12"/>
                <w:szCs w:val="12"/>
              </w:rPr>
            </w:pPr>
            <w:r w:rsidRPr="00C2109B">
              <w:rPr>
                <w:b/>
                <w:bCs/>
                <w:sz w:val="12"/>
                <w:szCs w:val="12"/>
              </w:rPr>
              <w:t>0,00</w:t>
            </w:r>
          </w:p>
        </w:tc>
        <w:tc>
          <w:tcPr>
            <w:tcW w:w="478" w:type="pct"/>
            <w:tcBorders>
              <w:top w:val="nil"/>
              <w:left w:val="nil"/>
              <w:bottom w:val="single" w:sz="4" w:space="0" w:color="auto"/>
              <w:right w:val="single" w:sz="4" w:space="0" w:color="auto"/>
            </w:tcBorders>
            <w:shd w:val="clear" w:color="000000" w:fill="FFFDC1"/>
            <w:vAlign w:val="center"/>
            <w:hideMark/>
          </w:tcPr>
          <w:p w14:paraId="1F2C2B5B" w14:textId="77777777" w:rsidR="00C2109B" w:rsidRPr="00C2109B" w:rsidRDefault="00C2109B" w:rsidP="00C2109B">
            <w:pPr>
              <w:spacing w:line="240" w:lineRule="auto"/>
              <w:jc w:val="right"/>
              <w:rPr>
                <w:b/>
                <w:bCs/>
                <w:sz w:val="12"/>
                <w:szCs w:val="12"/>
              </w:rPr>
            </w:pPr>
            <w:r w:rsidRPr="00C2109B">
              <w:rPr>
                <w:b/>
                <w:bCs/>
                <w:sz w:val="12"/>
                <w:szCs w:val="12"/>
              </w:rPr>
              <w:t>0,0</w:t>
            </w:r>
          </w:p>
        </w:tc>
        <w:tc>
          <w:tcPr>
            <w:tcW w:w="536" w:type="pct"/>
            <w:tcBorders>
              <w:top w:val="nil"/>
              <w:left w:val="nil"/>
              <w:bottom w:val="single" w:sz="4" w:space="0" w:color="auto"/>
              <w:right w:val="single" w:sz="4" w:space="0" w:color="auto"/>
            </w:tcBorders>
            <w:shd w:val="clear" w:color="000000" w:fill="FFFDC1"/>
            <w:vAlign w:val="center"/>
            <w:hideMark/>
          </w:tcPr>
          <w:p w14:paraId="7C87FBD3" w14:textId="77777777" w:rsidR="00C2109B" w:rsidRPr="00C2109B" w:rsidRDefault="00C2109B" w:rsidP="00C2109B">
            <w:pPr>
              <w:spacing w:line="240" w:lineRule="auto"/>
              <w:jc w:val="right"/>
              <w:rPr>
                <w:b/>
                <w:bCs/>
                <w:sz w:val="12"/>
                <w:szCs w:val="12"/>
              </w:rPr>
            </w:pPr>
            <w:r w:rsidRPr="00C2109B">
              <w:rPr>
                <w:b/>
                <w:bCs/>
                <w:sz w:val="12"/>
                <w:szCs w:val="12"/>
              </w:rPr>
              <w:t>16 000</w:t>
            </w:r>
          </w:p>
        </w:tc>
        <w:tc>
          <w:tcPr>
            <w:tcW w:w="630" w:type="pct"/>
            <w:tcBorders>
              <w:top w:val="nil"/>
              <w:left w:val="nil"/>
              <w:bottom w:val="single" w:sz="4" w:space="0" w:color="auto"/>
              <w:right w:val="single" w:sz="4" w:space="0" w:color="auto"/>
            </w:tcBorders>
            <w:shd w:val="clear" w:color="000000" w:fill="FFFDC1"/>
            <w:vAlign w:val="center"/>
            <w:hideMark/>
          </w:tcPr>
          <w:p w14:paraId="07D4CF95" w14:textId="77777777" w:rsidR="00C2109B" w:rsidRPr="00C2109B" w:rsidRDefault="00C2109B" w:rsidP="00C2109B">
            <w:pPr>
              <w:spacing w:line="240" w:lineRule="auto"/>
              <w:jc w:val="right"/>
              <w:rPr>
                <w:b/>
                <w:bCs/>
                <w:sz w:val="12"/>
                <w:szCs w:val="12"/>
              </w:rPr>
            </w:pPr>
            <w:r w:rsidRPr="00C2109B">
              <w:rPr>
                <w:b/>
                <w:bCs/>
                <w:sz w:val="12"/>
                <w:szCs w:val="12"/>
              </w:rPr>
              <w:t>0,00</w:t>
            </w:r>
          </w:p>
        </w:tc>
        <w:tc>
          <w:tcPr>
            <w:tcW w:w="478" w:type="pct"/>
            <w:tcBorders>
              <w:top w:val="nil"/>
              <w:left w:val="nil"/>
              <w:bottom w:val="single" w:sz="4" w:space="0" w:color="auto"/>
              <w:right w:val="single" w:sz="4" w:space="0" w:color="auto"/>
            </w:tcBorders>
            <w:shd w:val="clear" w:color="000000" w:fill="FFFDC1"/>
            <w:vAlign w:val="center"/>
            <w:hideMark/>
          </w:tcPr>
          <w:p w14:paraId="0A2C3969" w14:textId="77777777" w:rsidR="00C2109B" w:rsidRPr="00C2109B" w:rsidRDefault="00C2109B" w:rsidP="00C2109B">
            <w:pPr>
              <w:spacing w:line="240" w:lineRule="auto"/>
              <w:jc w:val="right"/>
              <w:rPr>
                <w:b/>
                <w:bCs/>
                <w:sz w:val="12"/>
                <w:szCs w:val="12"/>
              </w:rPr>
            </w:pPr>
            <w:r w:rsidRPr="00C2109B">
              <w:rPr>
                <w:b/>
                <w:bCs/>
                <w:sz w:val="12"/>
                <w:szCs w:val="12"/>
              </w:rPr>
              <w:t>0,0</w:t>
            </w:r>
          </w:p>
        </w:tc>
      </w:tr>
      <w:tr w:rsidR="00C2109B" w:rsidRPr="00C2109B" w14:paraId="7A97E21A"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6116152"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3CF7561"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8D70E55"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6D4DDC12" w14:textId="77777777" w:rsidR="00C2109B" w:rsidRPr="00C2109B" w:rsidRDefault="00C2109B" w:rsidP="00C2109B">
            <w:pPr>
              <w:spacing w:line="240" w:lineRule="auto"/>
              <w:jc w:val="right"/>
              <w:rPr>
                <w:sz w:val="12"/>
                <w:szCs w:val="12"/>
              </w:rPr>
            </w:pPr>
            <w:r w:rsidRPr="00C2109B">
              <w:rPr>
                <w:sz w:val="12"/>
                <w:szCs w:val="12"/>
              </w:rPr>
              <w:t>16 000</w:t>
            </w:r>
          </w:p>
        </w:tc>
        <w:tc>
          <w:tcPr>
            <w:tcW w:w="630" w:type="pct"/>
            <w:tcBorders>
              <w:top w:val="nil"/>
              <w:left w:val="nil"/>
              <w:bottom w:val="single" w:sz="4" w:space="0" w:color="auto"/>
              <w:right w:val="single" w:sz="4" w:space="0" w:color="auto"/>
            </w:tcBorders>
            <w:shd w:val="clear" w:color="auto" w:fill="auto"/>
            <w:noWrap/>
            <w:vAlign w:val="center"/>
            <w:hideMark/>
          </w:tcPr>
          <w:p w14:paraId="5F008EDB" w14:textId="77777777" w:rsidR="00C2109B" w:rsidRPr="00C2109B" w:rsidRDefault="00C2109B" w:rsidP="00C2109B">
            <w:pPr>
              <w:spacing w:line="240" w:lineRule="auto"/>
              <w:jc w:val="right"/>
              <w:rPr>
                <w:sz w:val="12"/>
                <w:szCs w:val="12"/>
              </w:rPr>
            </w:pPr>
            <w:r w:rsidRPr="00C2109B">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33754C30" w14:textId="77777777" w:rsidR="00C2109B" w:rsidRPr="00C2109B" w:rsidRDefault="00C2109B" w:rsidP="00C2109B">
            <w:pPr>
              <w:spacing w:line="240" w:lineRule="auto"/>
              <w:jc w:val="right"/>
              <w:rPr>
                <w:sz w:val="12"/>
                <w:szCs w:val="12"/>
              </w:rPr>
            </w:pPr>
            <w:r w:rsidRPr="00C2109B">
              <w:rPr>
                <w:sz w:val="12"/>
                <w:szCs w:val="12"/>
              </w:rPr>
              <w:t>0,0</w:t>
            </w:r>
          </w:p>
        </w:tc>
        <w:tc>
          <w:tcPr>
            <w:tcW w:w="536" w:type="pct"/>
            <w:tcBorders>
              <w:top w:val="nil"/>
              <w:left w:val="nil"/>
              <w:bottom w:val="single" w:sz="4" w:space="0" w:color="auto"/>
              <w:right w:val="single" w:sz="4" w:space="0" w:color="auto"/>
            </w:tcBorders>
            <w:shd w:val="clear" w:color="auto" w:fill="auto"/>
            <w:noWrap/>
            <w:vAlign w:val="center"/>
            <w:hideMark/>
          </w:tcPr>
          <w:p w14:paraId="35F8A51B" w14:textId="77777777" w:rsidR="00C2109B" w:rsidRPr="00C2109B" w:rsidRDefault="00C2109B" w:rsidP="00C2109B">
            <w:pPr>
              <w:spacing w:line="240" w:lineRule="auto"/>
              <w:jc w:val="right"/>
              <w:rPr>
                <w:sz w:val="12"/>
                <w:szCs w:val="12"/>
              </w:rPr>
            </w:pPr>
            <w:r w:rsidRPr="00C2109B">
              <w:rPr>
                <w:sz w:val="12"/>
                <w:szCs w:val="12"/>
              </w:rPr>
              <w:t>16 000</w:t>
            </w:r>
          </w:p>
        </w:tc>
        <w:tc>
          <w:tcPr>
            <w:tcW w:w="630" w:type="pct"/>
            <w:tcBorders>
              <w:top w:val="nil"/>
              <w:left w:val="nil"/>
              <w:bottom w:val="single" w:sz="4" w:space="0" w:color="auto"/>
              <w:right w:val="single" w:sz="4" w:space="0" w:color="auto"/>
            </w:tcBorders>
            <w:shd w:val="clear" w:color="auto" w:fill="auto"/>
            <w:noWrap/>
            <w:vAlign w:val="center"/>
            <w:hideMark/>
          </w:tcPr>
          <w:p w14:paraId="1EE2C438" w14:textId="77777777" w:rsidR="00C2109B" w:rsidRPr="00C2109B" w:rsidRDefault="00C2109B" w:rsidP="00C2109B">
            <w:pPr>
              <w:spacing w:line="240" w:lineRule="auto"/>
              <w:jc w:val="right"/>
              <w:rPr>
                <w:sz w:val="12"/>
                <w:szCs w:val="12"/>
              </w:rPr>
            </w:pPr>
            <w:r w:rsidRPr="00C2109B">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7C8E4FCA" w14:textId="77777777" w:rsidR="00C2109B" w:rsidRPr="00C2109B" w:rsidRDefault="00C2109B" w:rsidP="00C2109B">
            <w:pPr>
              <w:spacing w:line="240" w:lineRule="auto"/>
              <w:jc w:val="right"/>
              <w:rPr>
                <w:sz w:val="12"/>
                <w:szCs w:val="12"/>
              </w:rPr>
            </w:pPr>
            <w:r w:rsidRPr="00C2109B">
              <w:rPr>
                <w:sz w:val="12"/>
                <w:szCs w:val="12"/>
              </w:rPr>
              <w:t>0,0</w:t>
            </w:r>
          </w:p>
        </w:tc>
      </w:tr>
      <w:tr w:rsidR="00C2109B" w:rsidRPr="00C2109B" w14:paraId="4A3BA160"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FCA0B0A"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5164164"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1D79375"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7640F2B3" w14:textId="77777777" w:rsidR="00C2109B" w:rsidRPr="00C2109B" w:rsidRDefault="00C2109B" w:rsidP="00C2109B">
            <w:pPr>
              <w:spacing w:line="240" w:lineRule="auto"/>
              <w:jc w:val="right"/>
              <w:rPr>
                <w:sz w:val="12"/>
                <w:szCs w:val="12"/>
              </w:rPr>
            </w:pPr>
            <w:r w:rsidRPr="00C2109B">
              <w:rPr>
                <w:sz w:val="12"/>
                <w:szCs w:val="12"/>
              </w:rPr>
              <w:t>16 000</w:t>
            </w:r>
          </w:p>
        </w:tc>
        <w:tc>
          <w:tcPr>
            <w:tcW w:w="630" w:type="pct"/>
            <w:tcBorders>
              <w:top w:val="nil"/>
              <w:left w:val="nil"/>
              <w:bottom w:val="single" w:sz="4" w:space="0" w:color="auto"/>
              <w:right w:val="single" w:sz="4" w:space="0" w:color="auto"/>
            </w:tcBorders>
            <w:shd w:val="clear" w:color="auto" w:fill="auto"/>
            <w:noWrap/>
            <w:vAlign w:val="center"/>
            <w:hideMark/>
          </w:tcPr>
          <w:p w14:paraId="34ABBF54" w14:textId="77777777" w:rsidR="00C2109B" w:rsidRPr="00C2109B" w:rsidRDefault="00C2109B" w:rsidP="00C2109B">
            <w:pPr>
              <w:spacing w:line="240" w:lineRule="auto"/>
              <w:jc w:val="right"/>
              <w:rPr>
                <w:sz w:val="12"/>
                <w:szCs w:val="12"/>
              </w:rPr>
            </w:pPr>
            <w:r w:rsidRPr="00C2109B">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3BD7CE8F" w14:textId="77777777" w:rsidR="00C2109B" w:rsidRPr="00C2109B" w:rsidRDefault="00C2109B" w:rsidP="00C2109B">
            <w:pPr>
              <w:spacing w:line="240" w:lineRule="auto"/>
              <w:jc w:val="right"/>
              <w:rPr>
                <w:sz w:val="12"/>
                <w:szCs w:val="12"/>
              </w:rPr>
            </w:pPr>
            <w:r w:rsidRPr="00C2109B">
              <w:rPr>
                <w:sz w:val="12"/>
                <w:szCs w:val="12"/>
              </w:rPr>
              <w:t>0,0</w:t>
            </w:r>
          </w:p>
        </w:tc>
        <w:tc>
          <w:tcPr>
            <w:tcW w:w="536" w:type="pct"/>
            <w:tcBorders>
              <w:top w:val="nil"/>
              <w:left w:val="nil"/>
              <w:bottom w:val="single" w:sz="4" w:space="0" w:color="auto"/>
              <w:right w:val="single" w:sz="4" w:space="0" w:color="auto"/>
            </w:tcBorders>
            <w:shd w:val="clear" w:color="auto" w:fill="auto"/>
            <w:noWrap/>
            <w:vAlign w:val="center"/>
            <w:hideMark/>
          </w:tcPr>
          <w:p w14:paraId="611C2401" w14:textId="77777777" w:rsidR="00C2109B" w:rsidRPr="00C2109B" w:rsidRDefault="00C2109B" w:rsidP="00C2109B">
            <w:pPr>
              <w:spacing w:line="240" w:lineRule="auto"/>
              <w:jc w:val="right"/>
              <w:rPr>
                <w:sz w:val="12"/>
                <w:szCs w:val="12"/>
              </w:rPr>
            </w:pPr>
            <w:r w:rsidRPr="00C2109B">
              <w:rPr>
                <w:sz w:val="12"/>
                <w:szCs w:val="12"/>
              </w:rPr>
              <w:t>16 000</w:t>
            </w:r>
          </w:p>
        </w:tc>
        <w:tc>
          <w:tcPr>
            <w:tcW w:w="630" w:type="pct"/>
            <w:tcBorders>
              <w:top w:val="nil"/>
              <w:left w:val="nil"/>
              <w:bottom w:val="single" w:sz="4" w:space="0" w:color="auto"/>
              <w:right w:val="single" w:sz="4" w:space="0" w:color="auto"/>
            </w:tcBorders>
            <w:shd w:val="clear" w:color="auto" w:fill="auto"/>
            <w:noWrap/>
            <w:vAlign w:val="center"/>
            <w:hideMark/>
          </w:tcPr>
          <w:p w14:paraId="0F9E3553" w14:textId="77777777" w:rsidR="00C2109B" w:rsidRPr="00C2109B" w:rsidRDefault="00C2109B" w:rsidP="00C2109B">
            <w:pPr>
              <w:spacing w:line="240" w:lineRule="auto"/>
              <w:jc w:val="right"/>
              <w:rPr>
                <w:sz w:val="12"/>
                <w:szCs w:val="12"/>
              </w:rPr>
            </w:pPr>
            <w:r w:rsidRPr="00C2109B">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43706767" w14:textId="77777777" w:rsidR="00C2109B" w:rsidRPr="00C2109B" w:rsidRDefault="00C2109B" w:rsidP="00C2109B">
            <w:pPr>
              <w:spacing w:line="240" w:lineRule="auto"/>
              <w:jc w:val="right"/>
              <w:rPr>
                <w:sz w:val="12"/>
                <w:szCs w:val="12"/>
              </w:rPr>
            </w:pPr>
            <w:r w:rsidRPr="00C2109B">
              <w:rPr>
                <w:sz w:val="12"/>
                <w:szCs w:val="12"/>
              </w:rPr>
              <w:t>0,0</w:t>
            </w:r>
          </w:p>
        </w:tc>
      </w:tr>
      <w:tr w:rsidR="00C2109B" w:rsidRPr="00C2109B" w14:paraId="3C90835E"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CAABA3C"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CB7923F"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9725DDE"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1387E58B"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F7DBB71"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58CD5DC"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6F543C5"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A35B74D"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9C603E6"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6A66C59"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F0C8DE2"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FABDDAE"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F646076"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38D55946" w14:textId="77777777" w:rsidR="00C2109B" w:rsidRPr="00C2109B" w:rsidRDefault="00C2109B" w:rsidP="00C2109B">
            <w:pPr>
              <w:spacing w:line="240" w:lineRule="auto"/>
              <w:jc w:val="right"/>
              <w:rPr>
                <w:sz w:val="12"/>
                <w:szCs w:val="12"/>
              </w:rPr>
            </w:pPr>
            <w:r w:rsidRPr="00C2109B">
              <w:rPr>
                <w:sz w:val="12"/>
                <w:szCs w:val="12"/>
              </w:rPr>
              <w:t>16 000</w:t>
            </w:r>
          </w:p>
        </w:tc>
        <w:tc>
          <w:tcPr>
            <w:tcW w:w="630" w:type="pct"/>
            <w:tcBorders>
              <w:top w:val="nil"/>
              <w:left w:val="nil"/>
              <w:bottom w:val="single" w:sz="4" w:space="0" w:color="auto"/>
              <w:right w:val="single" w:sz="4" w:space="0" w:color="auto"/>
            </w:tcBorders>
            <w:shd w:val="clear" w:color="auto" w:fill="auto"/>
            <w:noWrap/>
            <w:vAlign w:val="center"/>
            <w:hideMark/>
          </w:tcPr>
          <w:p w14:paraId="6BCE9411" w14:textId="77777777" w:rsidR="00C2109B" w:rsidRPr="00C2109B" w:rsidRDefault="00C2109B" w:rsidP="00C2109B">
            <w:pPr>
              <w:spacing w:line="240" w:lineRule="auto"/>
              <w:jc w:val="right"/>
              <w:rPr>
                <w:sz w:val="12"/>
                <w:szCs w:val="12"/>
              </w:rPr>
            </w:pPr>
            <w:r w:rsidRPr="00C2109B">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6F132E82" w14:textId="77777777" w:rsidR="00C2109B" w:rsidRPr="00C2109B" w:rsidRDefault="00C2109B" w:rsidP="00C2109B">
            <w:pPr>
              <w:spacing w:line="240" w:lineRule="auto"/>
              <w:jc w:val="right"/>
              <w:rPr>
                <w:sz w:val="12"/>
                <w:szCs w:val="12"/>
              </w:rPr>
            </w:pPr>
            <w:r w:rsidRPr="00C2109B">
              <w:rPr>
                <w:sz w:val="12"/>
                <w:szCs w:val="12"/>
              </w:rPr>
              <w:t>0,0</w:t>
            </w:r>
          </w:p>
        </w:tc>
        <w:tc>
          <w:tcPr>
            <w:tcW w:w="536" w:type="pct"/>
            <w:tcBorders>
              <w:top w:val="nil"/>
              <w:left w:val="nil"/>
              <w:bottom w:val="single" w:sz="4" w:space="0" w:color="auto"/>
              <w:right w:val="single" w:sz="4" w:space="0" w:color="auto"/>
            </w:tcBorders>
            <w:shd w:val="clear" w:color="auto" w:fill="auto"/>
            <w:noWrap/>
            <w:vAlign w:val="center"/>
            <w:hideMark/>
          </w:tcPr>
          <w:p w14:paraId="4DEC2571" w14:textId="77777777" w:rsidR="00C2109B" w:rsidRPr="00C2109B" w:rsidRDefault="00C2109B" w:rsidP="00C2109B">
            <w:pPr>
              <w:spacing w:line="240" w:lineRule="auto"/>
              <w:jc w:val="right"/>
              <w:rPr>
                <w:sz w:val="12"/>
                <w:szCs w:val="12"/>
              </w:rPr>
            </w:pPr>
            <w:r w:rsidRPr="00C2109B">
              <w:rPr>
                <w:sz w:val="12"/>
                <w:szCs w:val="12"/>
              </w:rPr>
              <w:t>16 000</w:t>
            </w:r>
          </w:p>
        </w:tc>
        <w:tc>
          <w:tcPr>
            <w:tcW w:w="630" w:type="pct"/>
            <w:tcBorders>
              <w:top w:val="nil"/>
              <w:left w:val="nil"/>
              <w:bottom w:val="single" w:sz="4" w:space="0" w:color="auto"/>
              <w:right w:val="single" w:sz="4" w:space="0" w:color="auto"/>
            </w:tcBorders>
            <w:shd w:val="clear" w:color="auto" w:fill="auto"/>
            <w:noWrap/>
            <w:vAlign w:val="center"/>
            <w:hideMark/>
          </w:tcPr>
          <w:p w14:paraId="77652F66" w14:textId="77777777" w:rsidR="00C2109B" w:rsidRPr="00C2109B" w:rsidRDefault="00C2109B" w:rsidP="00C2109B">
            <w:pPr>
              <w:spacing w:line="240" w:lineRule="auto"/>
              <w:jc w:val="right"/>
              <w:rPr>
                <w:sz w:val="12"/>
                <w:szCs w:val="12"/>
              </w:rPr>
            </w:pPr>
            <w:r w:rsidRPr="00C2109B">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7FD8439A" w14:textId="77777777" w:rsidR="00C2109B" w:rsidRPr="00C2109B" w:rsidRDefault="00C2109B" w:rsidP="00C2109B">
            <w:pPr>
              <w:spacing w:line="240" w:lineRule="auto"/>
              <w:jc w:val="right"/>
              <w:rPr>
                <w:sz w:val="12"/>
                <w:szCs w:val="12"/>
              </w:rPr>
            </w:pPr>
            <w:r w:rsidRPr="00C2109B">
              <w:rPr>
                <w:sz w:val="12"/>
                <w:szCs w:val="12"/>
              </w:rPr>
              <w:t>0,0</w:t>
            </w:r>
          </w:p>
        </w:tc>
      </w:tr>
      <w:tr w:rsidR="00C2109B" w:rsidRPr="00C2109B" w14:paraId="0E3BAC00"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997607B"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F5D39D5"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680707A"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1867D8D5"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2F6150E"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592A456"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5B74073"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2304103"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03AE3A3"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72EFA40E"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2422FED"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0356C37"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C856101"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23E75A34"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D7C33A9"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0D6D222"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C482004"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601261A"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51F759C"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6F9ECC6"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E75AABD"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3240607"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8080DA4"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380010EA"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595ADA8"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A33FF45"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7D4A9A6"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47D05E6"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B57EBB2"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44089958"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CFD2AFE"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7671B8D"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998E2CA"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69412ECE"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4AD835C"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F9510D4"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4B35587"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EE504F1"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2FB76C7"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4729CD07"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8EF91C6"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9B81360"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5CC176C"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61AB8A5C"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E7DC7E"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60284EC"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9B21F96"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1728CC4"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28F1BCA"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6C5AA96D"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9AB6BAD"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04E8611"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F7A192F"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1A250634"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6BC279"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6105DAB"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CE64E6C"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A5B7541"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AE074B"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0133EC2" w14:textId="77777777" w:rsidTr="00C2109B">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D22AAFD"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606976E" w14:textId="77777777" w:rsidR="00C2109B" w:rsidRPr="00C2109B" w:rsidRDefault="00C2109B" w:rsidP="00C2109B">
            <w:pPr>
              <w:spacing w:line="240" w:lineRule="auto"/>
              <w:jc w:val="center"/>
              <w:rPr>
                <w:b/>
                <w:bCs/>
                <w:sz w:val="12"/>
                <w:szCs w:val="12"/>
              </w:rPr>
            </w:pPr>
            <w:r w:rsidRPr="00C2109B">
              <w:rPr>
                <w:b/>
                <w:bCs/>
                <w:sz w:val="12"/>
                <w:szCs w:val="12"/>
              </w:rPr>
              <w:t>60019</w:t>
            </w:r>
          </w:p>
        </w:tc>
        <w:tc>
          <w:tcPr>
            <w:tcW w:w="1025" w:type="pct"/>
            <w:tcBorders>
              <w:top w:val="nil"/>
              <w:left w:val="nil"/>
              <w:bottom w:val="single" w:sz="4" w:space="0" w:color="auto"/>
              <w:right w:val="single" w:sz="4" w:space="0" w:color="auto"/>
            </w:tcBorders>
            <w:shd w:val="clear" w:color="000000" w:fill="FFFDC1"/>
            <w:vAlign w:val="center"/>
            <w:hideMark/>
          </w:tcPr>
          <w:p w14:paraId="25EC49FA" w14:textId="77777777" w:rsidR="00C2109B" w:rsidRPr="00C2109B" w:rsidRDefault="00C2109B" w:rsidP="00C2109B">
            <w:pPr>
              <w:spacing w:line="240" w:lineRule="auto"/>
              <w:rPr>
                <w:b/>
                <w:bCs/>
                <w:sz w:val="12"/>
                <w:szCs w:val="12"/>
              </w:rPr>
            </w:pPr>
            <w:r w:rsidRPr="00C2109B">
              <w:rPr>
                <w:b/>
                <w:bCs/>
                <w:sz w:val="12"/>
                <w:szCs w:val="12"/>
              </w:rPr>
              <w:t>Płatne parkowanie</w:t>
            </w:r>
          </w:p>
        </w:tc>
        <w:tc>
          <w:tcPr>
            <w:tcW w:w="536" w:type="pct"/>
            <w:tcBorders>
              <w:top w:val="nil"/>
              <w:left w:val="nil"/>
              <w:bottom w:val="single" w:sz="4" w:space="0" w:color="auto"/>
              <w:right w:val="single" w:sz="4" w:space="0" w:color="auto"/>
            </w:tcBorders>
            <w:shd w:val="clear" w:color="000000" w:fill="FFFDC1"/>
            <w:vAlign w:val="center"/>
            <w:hideMark/>
          </w:tcPr>
          <w:p w14:paraId="74DECEB0" w14:textId="77777777" w:rsidR="00C2109B" w:rsidRPr="00C2109B" w:rsidRDefault="00C2109B" w:rsidP="00C2109B">
            <w:pPr>
              <w:spacing w:line="240" w:lineRule="auto"/>
              <w:jc w:val="right"/>
              <w:rPr>
                <w:b/>
                <w:bCs/>
                <w:sz w:val="12"/>
                <w:szCs w:val="12"/>
              </w:rPr>
            </w:pPr>
            <w:r w:rsidRPr="00C2109B">
              <w:rPr>
                <w:b/>
                <w:bCs/>
                <w:sz w:val="12"/>
                <w:szCs w:val="12"/>
              </w:rPr>
              <w:t>173 000</w:t>
            </w:r>
          </w:p>
        </w:tc>
        <w:tc>
          <w:tcPr>
            <w:tcW w:w="630" w:type="pct"/>
            <w:tcBorders>
              <w:top w:val="nil"/>
              <w:left w:val="nil"/>
              <w:bottom w:val="single" w:sz="4" w:space="0" w:color="auto"/>
              <w:right w:val="single" w:sz="4" w:space="0" w:color="auto"/>
            </w:tcBorders>
            <w:shd w:val="clear" w:color="000000" w:fill="FFFDC1"/>
            <w:vAlign w:val="center"/>
            <w:hideMark/>
          </w:tcPr>
          <w:p w14:paraId="22AC3219" w14:textId="77777777" w:rsidR="00C2109B" w:rsidRPr="00C2109B" w:rsidRDefault="00C2109B" w:rsidP="00C2109B">
            <w:pPr>
              <w:spacing w:line="240" w:lineRule="auto"/>
              <w:jc w:val="right"/>
              <w:rPr>
                <w:b/>
                <w:bCs/>
                <w:sz w:val="12"/>
                <w:szCs w:val="12"/>
              </w:rPr>
            </w:pPr>
            <w:r w:rsidRPr="00C2109B">
              <w:rPr>
                <w:b/>
                <w:bCs/>
                <w:sz w:val="12"/>
                <w:szCs w:val="12"/>
              </w:rPr>
              <w:t>139 281,61</w:t>
            </w:r>
          </w:p>
        </w:tc>
        <w:tc>
          <w:tcPr>
            <w:tcW w:w="478" w:type="pct"/>
            <w:tcBorders>
              <w:top w:val="nil"/>
              <w:left w:val="nil"/>
              <w:bottom w:val="single" w:sz="4" w:space="0" w:color="auto"/>
              <w:right w:val="single" w:sz="4" w:space="0" w:color="auto"/>
            </w:tcBorders>
            <w:shd w:val="clear" w:color="000000" w:fill="FFFDC1"/>
            <w:vAlign w:val="center"/>
            <w:hideMark/>
          </w:tcPr>
          <w:p w14:paraId="430A9BCF" w14:textId="77777777" w:rsidR="00C2109B" w:rsidRPr="00C2109B" w:rsidRDefault="00C2109B" w:rsidP="00C2109B">
            <w:pPr>
              <w:spacing w:line="240" w:lineRule="auto"/>
              <w:jc w:val="right"/>
              <w:rPr>
                <w:b/>
                <w:bCs/>
                <w:sz w:val="12"/>
                <w:szCs w:val="12"/>
              </w:rPr>
            </w:pPr>
            <w:r w:rsidRPr="00C2109B">
              <w:rPr>
                <w:b/>
                <w:bCs/>
                <w:sz w:val="12"/>
                <w:szCs w:val="12"/>
              </w:rPr>
              <w:t>80,5</w:t>
            </w:r>
          </w:p>
        </w:tc>
        <w:tc>
          <w:tcPr>
            <w:tcW w:w="536" w:type="pct"/>
            <w:tcBorders>
              <w:top w:val="nil"/>
              <w:left w:val="nil"/>
              <w:bottom w:val="single" w:sz="4" w:space="0" w:color="auto"/>
              <w:right w:val="single" w:sz="4" w:space="0" w:color="auto"/>
            </w:tcBorders>
            <w:shd w:val="clear" w:color="000000" w:fill="FFFDC1"/>
            <w:vAlign w:val="center"/>
            <w:hideMark/>
          </w:tcPr>
          <w:p w14:paraId="09082CEB" w14:textId="77777777" w:rsidR="00C2109B" w:rsidRPr="00C2109B" w:rsidRDefault="00C2109B" w:rsidP="00C2109B">
            <w:pPr>
              <w:spacing w:line="240" w:lineRule="auto"/>
              <w:jc w:val="right"/>
              <w:rPr>
                <w:b/>
                <w:bCs/>
                <w:sz w:val="12"/>
                <w:szCs w:val="12"/>
              </w:rPr>
            </w:pPr>
            <w:r w:rsidRPr="00C2109B">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19AFE93F" w14:textId="77777777" w:rsidR="00C2109B" w:rsidRPr="00C2109B" w:rsidRDefault="00C2109B" w:rsidP="00C2109B">
            <w:pPr>
              <w:spacing w:line="240" w:lineRule="auto"/>
              <w:jc w:val="right"/>
              <w:rPr>
                <w:b/>
                <w:bCs/>
                <w:sz w:val="12"/>
                <w:szCs w:val="12"/>
              </w:rPr>
            </w:pPr>
            <w:r w:rsidRPr="00C2109B">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0C93E05E" w14:textId="77777777" w:rsidR="00C2109B" w:rsidRPr="00C2109B" w:rsidRDefault="00C2109B" w:rsidP="00C2109B">
            <w:pPr>
              <w:spacing w:line="240" w:lineRule="auto"/>
              <w:jc w:val="right"/>
              <w:rPr>
                <w:b/>
                <w:bCs/>
                <w:sz w:val="12"/>
                <w:szCs w:val="12"/>
              </w:rPr>
            </w:pPr>
            <w:r w:rsidRPr="00C2109B">
              <w:rPr>
                <w:b/>
                <w:bCs/>
                <w:sz w:val="12"/>
                <w:szCs w:val="12"/>
              </w:rPr>
              <w:t> </w:t>
            </w:r>
          </w:p>
        </w:tc>
      </w:tr>
      <w:tr w:rsidR="00C2109B" w:rsidRPr="00C2109B" w14:paraId="7A924931"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D5B4C54"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28C00AA"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00264E7"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56E5E861" w14:textId="77777777" w:rsidR="00C2109B" w:rsidRPr="00C2109B" w:rsidRDefault="00C2109B" w:rsidP="00C2109B">
            <w:pPr>
              <w:spacing w:line="240" w:lineRule="auto"/>
              <w:jc w:val="right"/>
              <w:rPr>
                <w:sz w:val="12"/>
                <w:szCs w:val="12"/>
              </w:rPr>
            </w:pPr>
            <w:r w:rsidRPr="00C2109B">
              <w:rPr>
                <w:sz w:val="12"/>
                <w:szCs w:val="12"/>
              </w:rPr>
              <w:t>173 000</w:t>
            </w:r>
          </w:p>
        </w:tc>
        <w:tc>
          <w:tcPr>
            <w:tcW w:w="630" w:type="pct"/>
            <w:tcBorders>
              <w:top w:val="nil"/>
              <w:left w:val="nil"/>
              <w:bottom w:val="single" w:sz="4" w:space="0" w:color="auto"/>
              <w:right w:val="single" w:sz="4" w:space="0" w:color="auto"/>
            </w:tcBorders>
            <w:shd w:val="clear" w:color="auto" w:fill="auto"/>
            <w:noWrap/>
            <w:vAlign w:val="center"/>
            <w:hideMark/>
          </w:tcPr>
          <w:p w14:paraId="4D10B1BF" w14:textId="77777777" w:rsidR="00C2109B" w:rsidRPr="00C2109B" w:rsidRDefault="00C2109B" w:rsidP="00C2109B">
            <w:pPr>
              <w:spacing w:line="240" w:lineRule="auto"/>
              <w:jc w:val="right"/>
              <w:rPr>
                <w:sz w:val="12"/>
                <w:szCs w:val="12"/>
              </w:rPr>
            </w:pPr>
            <w:r w:rsidRPr="00C2109B">
              <w:rPr>
                <w:sz w:val="12"/>
                <w:szCs w:val="12"/>
              </w:rPr>
              <w:t>139 281,61</w:t>
            </w:r>
          </w:p>
        </w:tc>
        <w:tc>
          <w:tcPr>
            <w:tcW w:w="478" w:type="pct"/>
            <w:tcBorders>
              <w:top w:val="nil"/>
              <w:left w:val="nil"/>
              <w:bottom w:val="single" w:sz="4" w:space="0" w:color="auto"/>
              <w:right w:val="single" w:sz="4" w:space="0" w:color="auto"/>
            </w:tcBorders>
            <w:shd w:val="clear" w:color="auto" w:fill="auto"/>
            <w:noWrap/>
            <w:vAlign w:val="center"/>
            <w:hideMark/>
          </w:tcPr>
          <w:p w14:paraId="147FC46E" w14:textId="77777777" w:rsidR="00C2109B" w:rsidRPr="00C2109B" w:rsidRDefault="00C2109B" w:rsidP="00C2109B">
            <w:pPr>
              <w:spacing w:line="240" w:lineRule="auto"/>
              <w:jc w:val="right"/>
              <w:rPr>
                <w:sz w:val="12"/>
                <w:szCs w:val="12"/>
              </w:rPr>
            </w:pPr>
            <w:r w:rsidRPr="00C2109B">
              <w:rPr>
                <w:sz w:val="12"/>
                <w:szCs w:val="12"/>
              </w:rPr>
              <w:t>80,5</w:t>
            </w:r>
          </w:p>
        </w:tc>
        <w:tc>
          <w:tcPr>
            <w:tcW w:w="536" w:type="pct"/>
            <w:tcBorders>
              <w:top w:val="nil"/>
              <w:left w:val="nil"/>
              <w:bottom w:val="single" w:sz="4" w:space="0" w:color="auto"/>
              <w:right w:val="single" w:sz="4" w:space="0" w:color="auto"/>
            </w:tcBorders>
            <w:shd w:val="clear" w:color="auto" w:fill="auto"/>
            <w:noWrap/>
            <w:vAlign w:val="center"/>
            <w:hideMark/>
          </w:tcPr>
          <w:p w14:paraId="049F73DA"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42C1509"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A2FE5DE"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6532232F"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90ECAF2"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78C805B"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424DFC0"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25A8A789" w14:textId="77777777" w:rsidR="00C2109B" w:rsidRPr="00C2109B" w:rsidRDefault="00C2109B" w:rsidP="00C2109B">
            <w:pPr>
              <w:spacing w:line="240" w:lineRule="auto"/>
              <w:jc w:val="right"/>
              <w:rPr>
                <w:sz w:val="12"/>
                <w:szCs w:val="12"/>
              </w:rPr>
            </w:pPr>
            <w:r w:rsidRPr="00C2109B">
              <w:rPr>
                <w:sz w:val="12"/>
                <w:szCs w:val="12"/>
              </w:rPr>
              <w:t>173 000</w:t>
            </w:r>
          </w:p>
        </w:tc>
        <w:tc>
          <w:tcPr>
            <w:tcW w:w="630" w:type="pct"/>
            <w:tcBorders>
              <w:top w:val="nil"/>
              <w:left w:val="nil"/>
              <w:bottom w:val="single" w:sz="4" w:space="0" w:color="auto"/>
              <w:right w:val="single" w:sz="4" w:space="0" w:color="auto"/>
            </w:tcBorders>
            <w:shd w:val="clear" w:color="auto" w:fill="auto"/>
            <w:noWrap/>
            <w:vAlign w:val="center"/>
            <w:hideMark/>
          </w:tcPr>
          <w:p w14:paraId="523003FE" w14:textId="77777777" w:rsidR="00C2109B" w:rsidRPr="00C2109B" w:rsidRDefault="00C2109B" w:rsidP="00C2109B">
            <w:pPr>
              <w:spacing w:line="240" w:lineRule="auto"/>
              <w:jc w:val="right"/>
              <w:rPr>
                <w:sz w:val="12"/>
                <w:szCs w:val="12"/>
              </w:rPr>
            </w:pPr>
            <w:r w:rsidRPr="00C2109B">
              <w:rPr>
                <w:sz w:val="12"/>
                <w:szCs w:val="12"/>
              </w:rPr>
              <w:t>139 281,61</w:t>
            </w:r>
          </w:p>
        </w:tc>
        <w:tc>
          <w:tcPr>
            <w:tcW w:w="478" w:type="pct"/>
            <w:tcBorders>
              <w:top w:val="nil"/>
              <w:left w:val="nil"/>
              <w:bottom w:val="single" w:sz="4" w:space="0" w:color="auto"/>
              <w:right w:val="single" w:sz="4" w:space="0" w:color="auto"/>
            </w:tcBorders>
            <w:shd w:val="clear" w:color="auto" w:fill="auto"/>
            <w:noWrap/>
            <w:vAlign w:val="center"/>
            <w:hideMark/>
          </w:tcPr>
          <w:p w14:paraId="1715FD38" w14:textId="77777777" w:rsidR="00C2109B" w:rsidRPr="00C2109B" w:rsidRDefault="00C2109B" w:rsidP="00C2109B">
            <w:pPr>
              <w:spacing w:line="240" w:lineRule="auto"/>
              <w:jc w:val="right"/>
              <w:rPr>
                <w:sz w:val="12"/>
                <w:szCs w:val="12"/>
              </w:rPr>
            </w:pPr>
            <w:r w:rsidRPr="00C2109B">
              <w:rPr>
                <w:sz w:val="12"/>
                <w:szCs w:val="12"/>
              </w:rPr>
              <w:t>80,5</w:t>
            </w:r>
          </w:p>
        </w:tc>
        <w:tc>
          <w:tcPr>
            <w:tcW w:w="536" w:type="pct"/>
            <w:tcBorders>
              <w:top w:val="nil"/>
              <w:left w:val="nil"/>
              <w:bottom w:val="single" w:sz="4" w:space="0" w:color="auto"/>
              <w:right w:val="single" w:sz="4" w:space="0" w:color="auto"/>
            </w:tcBorders>
            <w:shd w:val="clear" w:color="auto" w:fill="auto"/>
            <w:noWrap/>
            <w:vAlign w:val="center"/>
            <w:hideMark/>
          </w:tcPr>
          <w:p w14:paraId="41A00DEF"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4435354"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5E09EA0"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48FACE6D"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F7CB1B7"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DBAAC0B"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D6717C8"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7708422C"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2DF8F31"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585125C"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D1E18CD"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AA785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D6A167"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863A1D3"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8CDF58D"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05206C6"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5DAD0FE"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06906BE1" w14:textId="77777777" w:rsidR="00C2109B" w:rsidRPr="00C2109B" w:rsidRDefault="00C2109B" w:rsidP="00C2109B">
            <w:pPr>
              <w:spacing w:line="240" w:lineRule="auto"/>
              <w:jc w:val="right"/>
              <w:rPr>
                <w:sz w:val="12"/>
                <w:szCs w:val="12"/>
              </w:rPr>
            </w:pPr>
            <w:r w:rsidRPr="00C2109B">
              <w:rPr>
                <w:sz w:val="12"/>
                <w:szCs w:val="12"/>
              </w:rPr>
              <w:t>173 000</w:t>
            </w:r>
          </w:p>
        </w:tc>
        <w:tc>
          <w:tcPr>
            <w:tcW w:w="630" w:type="pct"/>
            <w:tcBorders>
              <w:top w:val="nil"/>
              <w:left w:val="nil"/>
              <w:bottom w:val="single" w:sz="4" w:space="0" w:color="auto"/>
              <w:right w:val="single" w:sz="4" w:space="0" w:color="auto"/>
            </w:tcBorders>
            <w:shd w:val="clear" w:color="auto" w:fill="auto"/>
            <w:noWrap/>
            <w:vAlign w:val="center"/>
            <w:hideMark/>
          </w:tcPr>
          <w:p w14:paraId="6D8754C7" w14:textId="77777777" w:rsidR="00C2109B" w:rsidRPr="00C2109B" w:rsidRDefault="00C2109B" w:rsidP="00C2109B">
            <w:pPr>
              <w:spacing w:line="240" w:lineRule="auto"/>
              <w:jc w:val="right"/>
              <w:rPr>
                <w:sz w:val="12"/>
                <w:szCs w:val="12"/>
              </w:rPr>
            </w:pPr>
            <w:r w:rsidRPr="00C2109B">
              <w:rPr>
                <w:sz w:val="12"/>
                <w:szCs w:val="12"/>
              </w:rPr>
              <w:t>139 281,61</w:t>
            </w:r>
          </w:p>
        </w:tc>
        <w:tc>
          <w:tcPr>
            <w:tcW w:w="478" w:type="pct"/>
            <w:tcBorders>
              <w:top w:val="nil"/>
              <w:left w:val="nil"/>
              <w:bottom w:val="single" w:sz="4" w:space="0" w:color="auto"/>
              <w:right w:val="single" w:sz="4" w:space="0" w:color="auto"/>
            </w:tcBorders>
            <w:shd w:val="clear" w:color="auto" w:fill="auto"/>
            <w:noWrap/>
            <w:vAlign w:val="center"/>
            <w:hideMark/>
          </w:tcPr>
          <w:p w14:paraId="7BCC3F6A" w14:textId="77777777" w:rsidR="00C2109B" w:rsidRPr="00C2109B" w:rsidRDefault="00C2109B" w:rsidP="00C2109B">
            <w:pPr>
              <w:spacing w:line="240" w:lineRule="auto"/>
              <w:jc w:val="right"/>
              <w:rPr>
                <w:sz w:val="12"/>
                <w:szCs w:val="12"/>
              </w:rPr>
            </w:pPr>
            <w:r w:rsidRPr="00C2109B">
              <w:rPr>
                <w:sz w:val="12"/>
                <w:szCs w:val="12"/>
              </w:rPr>
              <w:t>80,5</w:t>
            </w:r>
          </w:p>
        </w:tc>
        <w:tc>
          <w:tcPr>
            <w:tcW w:w="536" w:type="pct"/>
            <w:tcBorders>
              <w:top w:val="nil"/>
              <w:left w:val="nil"/>
              <w:bottom w:val="single" w:sz="4" w:space="0" w:color="auto"/>
              <w:right w:val="single" w:sz="4" w:space="0" w:color="auto"/>
            </w:tcBorders>
            <w:shd w:val="clear" w:color="auto" w:fill="auto"/>
            <w:noWrap/>
            <w:vAlign w:val="center"/>
            <w:hideMark/>
          </w:tcPr>
          <w:p w14:paraId="65A9BFB7"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C2CB336"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E3EF64"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680BD886"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143F4F9"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719955A"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B836D93"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1C0F5125"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2A8C52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F9F6C86"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2133798"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6489B75"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A80BE27"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43820EA2"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97E7E46"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4BF04FD"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F2F5BA3"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36DB74A0"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C15F3F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3E3742"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ADAAC9B"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21C70AD"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81B89CC"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B0F37C6"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F78272E"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F83F0BE"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3B78B8E"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23719B08"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8555094"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C013354"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51AF721"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687901E"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9B0B4A6"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1AE07BAA"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1DB56F5"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6A3DF67"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7BE498F"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6A18D64D"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E242A1"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230196"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E00D54C"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1039D79"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2BD1522"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65940101"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0F4F915"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10469AE"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15703E3"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623D06D6"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A3C24B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5A8788"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C0E4592"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A8FD1BA"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A6D7E53"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1FFE82D2"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9F76ECF"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462E72C"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14B5316"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41BF2D23"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336FC1"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65334D3"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11E6A33"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6DD27EE"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D51A39C"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4E253550" w14:textId="77777777" w:rsidTr="00C2109B">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01ED8264"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0FAFF07A" w14:textId="77777777" w:rsidR="00C2109B" w:rsidRPr="00C2109B" w:rsidRDefault="00C2109B" w:rsidP="00C2109B">
            <w:pPr>
              <w:spacing w:line="240" w:lineRule="auto"/>
              <w:jc w:val="center"/>
              <w:rPr>
                <w:b/>
                <w:bCs/>
                <w:sz w:val="12"/>
                <w:szCs w:val="12"/>
              </w:rPr>
            </w:pPr>
            <w:r w:rsidRPr="00C2109B">
              <w:rPr>
                <w:b/>
                <w:bCs/>
                <w:sz w:val="12"/>
                <w:szCs w:val="12"/>
              </w:rPr>
              <w:t>60095</w:t>
            </w:r>
          </w:p>
        </w:tc>
        <w:tc>
          <w:tcPr>
            <w:tcW w:w="1025" w:type="pct"/>
            <w:tcBorders>
              <w:top w:val="nil"/>
              <w:left w:val="nil"/>
              <w:bottom w:val="single" w:sz="4" w:space="0" w:color="auto"/>
              <w:right w:val="single" w:sz="4" w:space="0" w:color="auto"/>
            </w:tcBorders>
            <w:shd w:val="clear" w:color="000000" w:fill="FFFDC1"/>
            <w:vAlign w:val="center"/>
            <w:hideMark/>
          </w:tcPr>
          <w:p w14:paraId="6BA929FF" w14:textId="77777777" w:rsidR="00C2109B" w:rsidRPr="00C2109B" w:rsidRDefault="00C2109B" w:rsidP="00C2109B">
            <w:pPr>
              <w:spacing w:line="240" w:lineRule="auto"/>
              <w:rPr>
                <w:b/>
                <w:bCs/>
                <w:sz w:val="12"/>
                <w:szCs w:val="12"/>
              </w:rPr>
            </w:pPr>
            <w:r w:rsidRPr="00C2109B">
              <w:rPr>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14:paraId="53BD1CE3" w14:textId="77777777" w:rsidR="00C2109B" w:rsidRPr="00C2109B" w:rsidRDefault="00C2109B" w:rsidP="00C2109B">
            <w:pPr>
              <w:spacing w:line="240" w:lineRule="auto"/>
              <w:jc w:val="right"/>
              <w:rPr>
                <w:b/>
                <w:bCs/>
                <w:sz w:val="12"/>
                <w:szCs w:val="12"/>
              </w:rPr>
            </w:pPr>
            <w:r w:rsidRPr="00C2109B">
              <w:rPr>
                <w:b/>
                <w:bCs/>
                <w:sz w:val="12"/>
                <w:szCs w:val="12"/>
              </w:rPr>
              <w:t>48 629</w:t>
            </w:r>
          </w:p>
        </w:tc>
        <w:tc>
          <w:tcPr>
            <w:tcW w:w="630" w:type="pct"/>
            <w:tcBorders>
              <w:top w:val="nil"/>
              <w:left w:val="nil"/>
              <w:bottom w:val="single" w:sz="4" w:space="0" w:color="auto"/>
              <w:right w:val="single" w:sz="4" w:space="0" w:color="auto"/>
            </w:tcBorders>
            <w:shd w:val="clear" w:color="000000" w:fill="FFFDC1"/>
            <w:vAlign w:val="center"/>
            <w:hideMark/>
          </w:tcPr>
          <w:p w14:paraId="190A170B" w14:textId="77777777" w:rsidR="00C2109B" w:rsidRPr="00C2109B" w:rsidRDefault="00C2109B" w:rsidP="00C2109B">
            <w:pPr>
              <w:spacing w:line="240" w:lineRule="auto"/>
              <w:jc w:val="right"/>
              <w:rPr>
                <w:b/>
                <w:bCs/>
                <w:sz w:val="12"/>
                <w:szCs w:val="12"/>
              </w:rPr>
            </w:pPr>
            <w:r w:rsidRPr="00C2109B">
              <w:rPr>
                <w:b/>
                <w:bCs/>
                <w:sz w:val="12"/>
                <w:szCs w:val="12"/>
              </w:rPr>
              <w:t>33 108,30</w:t>
            </w:r>
          </w:p>
        </w:tc>
        <w:tc>
          <w:tcPr>
            <w:tcW w:w="478" w:type="pct"/>
            <w:tcBorders>
              <w:top w:val="nil"/>
              <w:left w:val="nil"/>
              <w:bottom w:val="single" w:sz="4" w:space="0" w:color="auto"/>
              <w:right w:val="single" w:sz="4" w:space="0" w:color="auto"/>
            </w:tcBorders>
            <w:shd w:val="clear" w:color="000000" w:fill="FFFDC1"/>
            <w:vAlign w:val="center"/>
            <w:hideMark/>
          </w:tcPr>
          <w:p w14:paraId="3322CE06" w14:textId="77777777" w:rsidR="00C2109B" w:rsidRPr="00C2109B" w:rsidRDefault="00C2109B" w:rsidP="00C2109B">
            <w:pPr>
              <w:spacing w:line="240" w:lineRule="auto"/>
              <w:jc w:val="right"/>
              <w:rPr>
                <w:b/>
                <w:bCs/>
                <w:sz w:val="12"/>
                <w:szCs w:val="12"/>
              </w:rPr>
            </w:pPr>
            <w:r w:rsidRPr="00C2109B">
              <w:rPr>
                <w:b/>
                <w:bCs/>
                <w:sz w:val="12"/>
                <w:szCs w:val="12"/>
              </w:rPr>
              <w:t>68,1</w:t>
            </w:r>
          </w:p>
        </w:tc>
        <w:tc>
          <w:tcPr>
            <w:tcW w:w="536" w:type="pct"/>
            <w:tcBorders>
              <w:top w:val="nil"/>
              <w:left w:val="nil"/>
              <w:bottom w:val="single" w:sz="4" w:space="0" w:color="auto"/>
              <w:right w:val="single" w:sz="4" w:space="0" w:color="auto"/>
            </w:tcBorders>
            <w:shd w:val="clear" w:color="000000" w:fill="FFFDC1"/>
            <w:vAlign w:val="center"/>
            <w:hideMark/>
          </w:tcPr>
          <w:p w14:paraId="59468B87" w14:textId="77777777" w:rsidR="00C2109B" w:rsidRPr="00C2109B" w:rsidRDefault="00C2109B" w:rsidP="00C2109B">
            <w:pPr>
              <w:spacing w:line="240" w:lineRule="auto"/>
              <w:jc w:val="right"/>
              <w:rPr>
                <w:b/>
                <w:bCs/>
                <w:sz w:val="12"/>
                <w:szCs w:val="12"/>
              </w:rPr>
            </w:pPr>
            <w:r w:rsidRPr="00C2109B">
              <w:rPr>
                <w:b/>
                <w:bCs/>
                <w:sz w:val="12"/>
                <w:szCs w:val="12"/>
              </w:rPr>
              <w:t>48 629</w:t>
            </w:r>
          </w:p>
        </w:tc>
        <w:tc>
          <w:tcPr>
            <w:tcW w:w="630" w:type="pct"/>
            <w:tcBorders>
              <w:top w:val="nil"/>
              <w:left w:val="nil"/>
              <w:bottom w:val="single" w:sz="4" w:space="0" w:color="auto"/>
              <w:right w:val="single" w:sz="4" w:space="0" w:color="auto"/>
            </w:tcBorders>
            <w:shd w:val="clear" w:color="000000" w:fill="FFFDC1"/>
            <w:vAlign w:val="center"/>
            <w:hideMark/>
          </w:tcPr>
          <w:p w14:paraId="0263A199" w14:textId="77777777" w:rsidR="00C2109B" w:rsidRPr="00C2109B" w:rsidRDefault="00C2109B" w:rsidP="00C2109B">
            <w:pPr>
              <w:spacing w:line="240" w:lineRule="auto"/>
              <w:jc w:val="right"/>
              <w:rPr>
                <w:b/>
                <w:bCs/>
                <w:sz w:val="12"/>
                <w:szCs w:val="12"/>
              </w:rPr>
            </w:pPr>
            <w:r w:rsidRPr="00C2109B">
              <w:rPr>
                <w:b/>
                <w:bCs/>
                <w:sz w:val="12"/>
                <w:szCs w:val="12"/>
              </w:rPr>
              <w:t>33 108,30</w:t>
            </w:r>
          </w:p>
        </w:tc>
        <w:tc>
          <w:tcPr>
            <w:tcW w:w="478" w:type="pct"/>
            <w:tcBorders>
              <w:top w:val="nil"/>
              <w:left w:val="nil"/>
              <w:bottom w:val="single" w:sz="4" w:space="0" w:color="auto"/>
              <w:right w:val="single" w:sz="4" w:space="0" w:color="auto"/>
            </w:tcBorders>
            <w:shd w:val="clear" w:color="000000" w:fill="FFFDC1"/>
            <w:vAlign w:val="center"/>
            <w:hideMark/>
          </w:tcPr>
          <w:p w14:paraId="433B1F1B" w14:textId="77777777" w:rsidR="00C2109B" w:rsidRPr="00C2109B" w:rsidRDefault="00C2109B" w:rsidP="00C2109B">
            <w:pPr>
              <w:spacing w:line="240" w:lineRule="auto"/>
              <w:jc w:val="right"/>
              <w:rPr>
                <w:b/>
                <w:bCs/>
                <w:sz w:val="12"/>
                <w:szCs w:val="12"/>
              </w:rPr>
            </w:pPr>
            <w:r w:rsidRPr="00C2109B">
              <w:rPr>
                <w:b/>
                <w:bCs/>
                <w:sz w:val="12"/>
                <w:szCs w:val="12"/>
              </w:rPr>
              <w:t>68,1</w:t>
            </w:r>
          </w:p>
        </w:tc>
      </w:tr>
      <w:tr w:rsidR="00C2109B" w:rsidRPr="00C2109B" w14:paraId="1E6B2715"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47B1B21"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1CC6508"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94CA58C"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2C77A3D6" w14:textId="77777777" w:rsidR="00C2109B" w:rsidRPr="00C2109B" w:rsidRDefault="00C2109B" w:rsidP="00C2109B">
            <w:pPr>
              <w:spacing w:line="240" w:lineRule="auto"/>
              <w:jc w:val="right"/>
              <w:rPr>
                <w:sz w:val="12"/>
                <w:szCs w:val="12"/>
              </w:rPr>
            </w:pPr>
            <w:r w:rsidRPr="00C2109B">
              <w:rPr>
                <w:sz w:val="12"/>
                <w:szCs w:val="12"/>
              </w:rPr>
              <w:t>48 629</w:t>
            </w:r>
          </w:p>
        </w:tc>
        <w:tc>
          <w:tcPr>
            <w:tcW w:w="630" w:type="pct"/>
            <w:tcBorders>
              <w:top w:val="nil"/>
              <w:left w:val="nil"/>
              <w:bottom w:val="single" w:sz="4" w:space="0" w:color="auto"/>
              <w:right w:val="single" w:sz="4" w:space="0" w:color="auto"/>
            </w:tcBorders>
            <w:shd w:val="clear" w:color="auto" w:fill="auto"/>
            <w:noWrap/>
            <w:vAlign w:val="center"/>
            <w:hideMark/>
          </w:tcPr>
          <w:p w14:paraId="04D50729" w14:textId="77777777" w:rsidR="00C2109B" w:rsidRPr="00C2109B" w:rsidRDefault="00C2109B" w:rsidP="00C2109B">
            <w:pPr>
              <w:spacing w:line="240" w:lineRule="auto"/>
              <w:jc w:val="right"/>
              <w:rPr>
                <w:sz w:val="12"/>
                <w:szCs w:val="12"/>
              </w:rPr>
            </w:pPr>
            <w:r w:rsidRPr="00C2109B">
              <w:rPr>
                <w:sz w:val="12"/>
                <w:szCs w:val="12"/>
              </w:rPr>
              <w:t>33 108,30</w:t>
            </w:r>
          </w:p>
        </w:tc>
        <w:tc>
          <w:tcPr>
            <w:tcW w:w="478" w:type="pct"/>
            <w:tcBorders>
              <w:top w:val="nil"/>
              <w:left w:val="nil"/>
              <w:bottom w:val="single" w:sz="4" w:space="0" w:color="auto"/>
              <w:right w:val="single" w:sz="4" w:space="0" w:color="auto"/>
            </w:tcBorders>
            <w:shd w:val="clear" w:color="auto" w:fill="auto"/>
            <w:noWrap/>
            <w:vAlign w:val="center"/>
            <w:hideMark/>
          </w:tcPr>
          <w:p w14:paraId="7B806F21" w14:textId="77777777" w:rsidR="00C2109B" w:rsidRPr="00C2109B" w:rsidRDefault="00C2109B" w:rsidP="00C2109B">
            <w:pPr>
              <w:spacing w:line="240" w:lineRule="auto"/>
              <w:jc w:val="right"/>
              <w:rPr>
                <w:sz w:val="12"/>
                <w:szCs w:val="12"/>
              </w:rPr>
            </w:pPr>
            <w:r w:rsidRPr="00C2109B">
              <w:rPr>
                <w:sz w:val="12"/>
                <w:szCs w:val="12"/>
              </w:rPr>
              <w:t>68,1</w:t>
            </w:r>
          </w:p>
        </w:tc>
        <w:tc>
          <w:tcPr>
            <w:tcW w:w="536" w:type="pct"/>
            <w:tcBorders>
              <w:top w:val="nil"/>
              <w:left w:val="nil"/>
              <w:bottom w:val="single" w:sz="4" w:space="0" w:color="auto"/>
              <w:right w:val="single" w:sz="4" w:space="0" w:color="auto"/>
            </w:tcBorders>
            <w:shd w:val="clear" w:color="auto" w:fill="auto"/>
            <w:noWrap/>
            <w:vAlign w:val="center"/>
            <w:hideMark/>
          </w:tcPr>
          <w:p w14:paraId="093450E2" w14:textId="77777777" w:rsidR="00C2109B" w:rsidRPr="00C2109B" w:rsidRDefault="00C2109B" w:rsidP="00C2109B">
            <w:pPr>
              <w:spacing w:line="240" w:lineRule="auto"/>
              <w:jc w:val="right"/>
              <w:rPr>
                <w:sz w:val="12"/>
                <w:szCs w:val="12"/>
              </w:rPr>
            </w:pPr>
            <w:r w:rsidRPr="00C2109B">
              <w:rPr>
                <w:sz w:val="12"/>
                <w:szCs w:val="12"/>
              </w:rPr>
              <w:t>48 629</w:t>
            </w:r>
          </w:p>
        </w:tc>
        <w:tc>
          <w:tcPr>
            <w:tcW w:w="630" w:type="pct"/>
            <w:tcBorders>
              <w:top w:val="nil"/>
              <w:left w:val="nil"/>
              <w:bottom w:val="single" w:sz="4" w:space="0" w:color="auto"/>
              <w:right w:val="single" w:sz="4" w:space="0" w:color="auto"/>
            </w:tcBorders>
            <w:shd w:val="clear" w:color="auto" w:fill="auto"/>
            <w:noWrap/>
            <w:vAlign w:val="center"/>
            <w:hideMark/>
          </w:tcPr>
          <w:p w14:paraId="370FA660" w14:textId="77777777" w:rsidR="00C2109B" w:rsidRPr="00C2109B" w:rsidRDefault="00C2109B" w:rsidP="00C2109B">
            <w:pPr>
              <w:spacing w:line="240" w:lineRule="auto"/>
              <w:jc w:val="right"/>
              <w:rPr>
                <w:sz w:val="12"/>
                <w:szCs w:val="12"/>
              </w:rPr>
            </w:pPr>
            <w:r w:rsidRPr="00C2109B">
              <w:rPr>
                <w:sz w:val="12"/>
                <w:szCs w:val="12"/>
              </w:rPr>
              <w:t>33 108,30</w:t>
            </w:r>
          </w:p>
        </w:tc>
        <w:tc>
          <w:tcPr>
            <w:tcW w:w="478" w:type="pct"/>
            <w:tcBorders>
              <w:top w:val="nil"/>
              <w:left w:val="nil"/>
              <w:bottom w:val="single" w:sz="4" w:space="0" w:color="auto"/>
              <w:right w:val="single" w:sz="4" w:space="0" w:color="auto"/>
            </w:tcBorders>
            <w:shd w:val="clear" w:color="auto" w:fill="auto"/>
            <w:noWrap/>
            <w:vAlign w:val="center"/>
            <w:hideMark/>
          </w:tcPr>
          <w:p w14:paraId="6E6E7428" w14:textId="77777777" w:rsidR="00C2109B" w:rsidRPr="00C2109B" w:rsidRDefault="00C2109B" w:rsidP="00C2109B">
            <w:pPr>
              <w:spacing w:line="240" w:lineRule="auto"/>
              <w:jc w:val="right"/>
              <w:rPr>
                <w:sz w:val="12"/>
                <w:szCs w:val="12"/>
              </w:rPr>
            </w:pPr>
            <w:r w:rsidRPr="00C2109B">
              <w:rPr>
                <w:sz w:val="12"/>
                <w:szCs w:val="12"/>
              </w:rPr>
              <w:t>68,1</w:t>
            </w:r>
          </w:p>
        </w:tc>
      </w:tr>
      <w:tr w:rsidR="00C2109B" w:rsidRPr="00C2109B" w14:paraId="11AAF4C8"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FC7108C"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2D27C03"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FEC5EEC"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6A0269C9" w14:textId="77777777" w:rsidR="00C2109B" w:rsidRPr="00C2109B" w:rsidRDefault="00C2109B" w:rsidP="00C2109B">
            <w:pPr>
              <w:spacing w:line="240" w:lineRule="auto"/>
              <w:jc w:val="right"/>
              <w:rPr>
                <w:sz w:val="12"/>
                <w:szCs w:val="12"/>
              </w:rPr>
            </w:pPr>
            <w:r w:rsidRPr="00C2109B">
              <w:rPr>
                <w:sz w:val="12"/>
                <w:szCs w:val="12"/>
              </w:rPr>
              <w:t>48 629</w:t>
            </w:r>
          </w:p>
        </w:tc>
        <w:tc>
          <w:tcPr>
            <w:tcW w:w="630" w:type="pct"/>
            <w:tcBorders>
              <w:top w:val="nil"/>
              <w:left w:val="nil"/>
              <w:bottom w:val="single" w:sz="4" w:space="0" w:color="auto"/>
              <w:right w:val="single" w:sz="4" w:space="0" w:color="auto"/>
            </w:tcBorders>
            <w:shd w:val="clear" w:color="auto" w:fill="auto"/>
            <w:noWrap/>
            <w:vAlign w:val="center"/>
            <w:hideMark/>
          </w:tcPr>
          <w:p w14:paraId="79A12CFE" w14:textId="77777777" w:rsidR="00C2109B" w:rsidRPr="00C2109B" w:rsidRDefault="00C2109B" w:rsidP="00C2109B">
            <w:pPr>
              <w:spacing w:line="240" w:lineRule="auto"/>
              <w:jc w:val="right"/>
              <w:rPr>
                <w:sz w:val="12"/>
                <w:szCs w:val="12"/>
              </w:rPr>
            </w:pPr>
            <w:r w:rsidRPr="00C2109B">
              <w:rPr>
                <w:sz w:val="12"/>
                <w:szCs w:val="12"/>
              </w:rPr>
              <w:t>33 108,30</w:t>
            </w:r>
          </w:p>
        </w:tc>
        <w:tc>
          <w:tcPr>
            <w:tcW w:w="478" w:type="pct"/>
            <w:tcBorders>
              <w:top w:val="nil"/>
              <w:left w:val="nil"/>
              <w:bottom w:val="single" w:sz="4" w:space="0" w:color="auto"/>
              <w:right w:val="single" w:sz="4" w:space="0" w:color="auto"/>
            </w:tcBorders>
            <w:shd w:val="clear" w:color="auto" w:fill="auto"/>
            <w:noWrap/>
            <w:vAlign w:val="center"/>
            <w:hideMark/>
          </w:tcPr>
          <w:p w14:paraId="3747F879" w14:textId="77777777" w:rsidR="00C2109B" w:rsidRPr="00C2109B" w:rsidRDefault="00C2109B" w:rsidP="00C2109B">
            <w:pPr>
              <w:spacing w:line="240" w:lineRule="auto"/>
              <w:jc w:val="right"/>
              <w:rPr>
                <w:sz w:val="12"/>
                <w:szCs w:val="12"/>
              </w:rPr>
            </w:pPr>
            <w:r w:rsidRPr="00C2109B">
              <w:rPr>
                <w:sz w:val="12"/>
                <w:szCs w:val="12"/>
              </w:rPr>
              <w:t>68,1</w:t>
            </w:r>
          </w:p>
        </w:tc>
        <w:tc>
          <w:tcPr>
            <w:tcW w:w="536" w:type="pct"/>
            <w:tcBorders>
              <w:top w:val="nil"/>
              <w:left w:val="nil"/>
              <w:bottom w:val="single" w:sz="4" w:space="0" w:color="auto"/>
              <w:right w:val="single" w:sz="4" w:space="0" w:color="auto"/>
            </w:tcBorders>
            <w:shd w:val="clear" w:color="auto" w:fill="auto"/>
            <w:noWrap/>
            <w:vAlign w:val="center"/>
            <w:hideMark/>
          </w:tcPr>
          <w:p w14:paraId="5F13F885" w14:textId="77777777" w:rsidR="00C2109B" w:rsidRPr="00C2109B" w:rsidRDefault="00C2109B" w:rsidP="00C2109B">
            <w:pPr>
              <w:spacing w:line="240" w:lineRule="auto"/>
              <w:jc w:val="right"/>
              <w:rPr>
                <w:sz w:val="12"/>
                <w:szCs w:val="12"/>
              </w:rPr>
            </w:pPr>
            <w:r w:rsidRPr="00C2109B">
              <w:rPr>
                <w:sz w:val="12"/>
                <w:szCs w:val="12"/>
              </w:rPr>
              <w:t>48 629</w:t>
            </w:r>
          </w:p>
        </w:tc>
        <w:tc>
          <w:tcPr>
            <w:tcW w:w="630" w:type="pct"/>
            <w:tcBorders>
              <w:top w:val="nil"/>
              <w:left w:val="nil"/>
              <w:bottom w:val="single" w:sz="4" w:space="0" w:color="auto"/>
              <w:right w:val="single" w:sz="4" w:space="0" w:color="auto"/>
            </w:tcBorders>
            <w:shd w:val="clear" w:color="auto" w:fill="auto"/>
            <w:noWrap/>
            <w:vAlign w:val="center"/>
            <w:hideMark/>
          </w:tcPr>
          <w:p w14:paraId="1C31F9DC" w14:textId="77777777" w:rsidR="00C2109B" w:rsidRPr="00C2109B" w:rsidRDefault="00C2109B" w:rsidP="00C2109B">
            <w:pPr>
              <w:spacing w:line="240" w:lineRule="auto"/>
              <w:jc w:val="right"/>
              <w:rPr>
                <w:sz w:val="12"/>
                <w:szCs w:val="12"/>
              </w:rPr>
            </w:pPr>
            <w:r w:rsidRPr="00C2109B">
              <w:rPr>
                <w:sz w:val="12"/>
                <w:szCs w:val="12"/>
              </w:rPr>
              <w:t>33 108,30</w:t>
            </w:r>
          </w:p>
        </w:tc>
        <w:tc>
          <w:tcPr>
            <w:tcW w:w="478" w:type="pct"/>
            <w:tcBorders>
              <w:top w:val="nil"/>
              <w:left w:val="nil"/>
              <w:bottom w:val="single" w:sz="4" w:space="0" w:color="auto"/>
              <w:right w:val="single" w:sz="4" w:space="0" w:color="auto"/>
            </w:tcBorders>
            <w:shd w:val="clear" w:color="auto" w:fill="auto"/>
            <w:noWrap/>
            <w:vAlign w:val="center"/>
            <w:hideMark/>
          </w:tcPr>
          <w:p w14:paraId="444B23D8" w14:textId="77777777" w:rsidR="00C2109B" w:rsidRPr="00C2109B" w:rsidRDefault="00C2109B" w:rsidP="00C2109B">
            <w:pPr>
              <w:spacing w:line="240" w:lineRule="auto"/>
              <w:jc w:val="right"/>
              <w:rPr>
                <w:sz w:val="12"/>
                <w:szCs w:val="12"/>
              </w:rPr>
            </w:pPr>
            <w:r w:rsidRPr="00C2109B">
              <w:rPr>
                <w:sz w:val="12"/>
                <w:szCs w:val="12"/>
              </w:rPr>
              <w:t>68,1</w:t>
            </w:r>
          </w:p>
        </w:tc>
      </w:tr>
      <w:tr w:rsidR="00C2109B" w:rsidRPr="00C2109B" w14:paraId="158890D9"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67D51EE"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0BCF6EB"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C597EF3"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3067E135"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C37792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730CC21"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613CF7A"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10B4BB9"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64A7DD"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44686811"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3297F5B"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A078FD3"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F2577F7"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0B782CE1" w14:textId="77777777" w:rsidR="00C2109B" w:rsidRPr="00C2109B" w:rsidRDefault="00C2109B" w:rsidP="00C2109B">
            <w:pPr>
              <w:spacing w:line="240" w:lineRule="auto"/>
              <w:jc w:val="right"/>
              <w:rPr>
                <w:sz w:val="12"/>
                <w:szCs w:val="12"/>
              </w:rPr>
            </w:pPr>
            <w:r w:rsidRPr="00C2109B">
              <w:rPr>
                <w:sz w:val="12"/>
                <w:szCs w:val="12"/>
              </w:rPr>
              <w:t>48 629</w:t>
            </w:r>
          </w:p>
        </w:tc>
        <w:tc>
          <w:tcPr>
            <w:tcW w:w="630" w:type="pct"/>
            <w:tcBorders>
              <w:top w:val="nil"/>
              <w:left w:val="nil"/>
              <w:bottom w:val="single" w:sz="4" w:space="0" w:color="auto"/>
              <w:right w:val="single" w:sz="4" w:space="0" w:color="auto"/>
            </w:tcBorders>
            <w:shd w:val="clear" w:color="auto" w:fill="auto"/>
            <w:noWrap/>
            <w:vAlign w:val="center"/>
            <w:hideMark/>
          </w:tcPr>
          <w:p w14:paraId="1C5E67D1" w14:textId="77777777" w:rsidR="00C2109B" w:rsidRPr="00C2109B" w:rsidRDefault="00C2109B" w:rsidP="00C2109B">
            <w:pPr>
              <w:spacing w:line="240" w:lineRule="auto"/>
              <w:jc w:val="right"/>
              <w:rPr>
                <w:sz w:val="12"/>
                <w:szCs w:val="12"/>
              </w:rPr>
            </w:pPr>
            <w:r w:rsidRPr="00C2109B">
              <w:rPr>
                <w:sz w:val="12"/>
                <w:szCs w:val="12"/>
              </w:rPr>
              <w:t>33 108,30</w:t>
            </w:r>
          </w:p>
        </w:tc>
        <w:tc>
          <w:tcPr>
            <w:tcW w:w="478" w:type="pct"/>
            <w:tcBorders>
              <w:top w:val="nil"/>
              <w:left w:val="nil"/>
              <w:bottom w:val="single" w:sz="4" w:space="0" w:color="auto"/>
              <w:right w:val="single" w:sz="4" w:space="0" w:color="auto"/>
            </w:tcBorders>
            <w:shd w:val="clear" w:color="auto" w:fill="auto"/>
            <w:noWrap/>
            <w:vAlign w:val="center"/>
            <w:hideMark/>
          </w:tcPr>
          <w:p w14:paraId="6CC1799E" w14:textId="77777777" w:rsidR="00C2109B" w:rsidRPr="00C2109B" w:rsidRDefault="00C2109B" w:rsidP="00C2109B">
            <w:pPr>
              <w:spacing w:line="240" w:lineRule="auto"/>
              <w:jc w:val="right"/>
              <w:rPr>
                <w:sz w:val="12"/>
                <w:szCs w:val="12"/>
              </w:rPr>
            </w:pPr>
            <w:r w:rsidRPr="00C2109B">
              <w:rPr>
                <w:sz w:val="12"/>
                <w:szCs w:val="12"/>
              </w:rPr>
              <w:t>68,1</w:t>
            </w:r>
          </w:p>
        </w:tc>
        <w:tc>
          <w:tcPr>
            <w:tcW w:w="536" w:type="pct"/>
            <w:tcBorders>
              <w:top w:val="nil"/>
              <w:left w:val="nil"/>
              <w:bottom w:val="single" w:sz="4" w:space="0" w:color="auto"/>
              <w:right w:val="single" w:sz="4" w:space="0" w:color="auto"/>
            </w:tcBorders>
            <w:shd w:val="clear" w:color="auto" w:fill="auto"/>
            <w:noWrap/>
            <w:vAlign w:val="center"/>
            <w:hideMark/>
          </w:tcPr>
          <w:p w14:paraId="5563812F" w14:textId="77777777" w:rsidR="00C2109B" w:rsidRPr="00C2109B" w:rsidRDefault="00C2109B" w:rsidP="00C2109B">
            <w:pPr>
              <w:spacing w:line="240" w:lineRule="auto"/>
              <w:jc w:val="right"/>
              <w:rPr>
                <w:sz w:val="12"/>
                <w:szCs w:val="12"/>
              </w:rPr>
            </w:pPr>
            <w:r w:rsidRPr="00C2109B">
              <w:rPr>
                <w:sz w:val="12"/>
                <w:szCs w:val="12"/>
              </w:rPr>
              <w:t>48 629</w:t>
            </w:r>
          </w:p>
        </w:tc>
        <w:tc>
          <w:tcPr>
            <w:tcW w:w="630" w:type="pct"/>
            <w:tcBorders>
              <w:top w:val="nil"/>
              <w:left w:val="nil"/>
              <w:bottom w:val="single" w:sz="4" w:space="0" w:color="auto"/>
              <w:right w:val="single" w:sz="4" w:space="0" w:color="auto"/>
            </w:tcBorders>
            <w:shd w:val="clear" w:color="auto" w:fill="auto"/>
            <w:noWrap/>
            <w:vAlign w:val="center"/>
            <w:hideMark/>
          </w:tcPr>
          <w:p w14:paraId="655FB95F" w14:textId="77777777" w:rsidR="00C2109B" w:rsidRPr="00C2109B" w:rsidRDefault="00C2109B" w:rsidP="00C2109B">
            <w:pPr>
              <w:spacing w:line="240" w:lineRule="auto"/>
              <w:jc w:val="right"/>
              <w:rPr>
                <w:sz w:val="12"/>
                <w:szCs w:val="12"/>
              </w:rPr>
            </w:pPr>
            <w:r w:rsidRPr="00C2109B">
              <w:rPr>
                <w:sz w:val="12"/>
                <w:szCs w:val="12"/>
              </w:rPr>
              <w:t>33 108,30</w:t>
            </w:r>
          </w:p>
        </w:tc>
        <w:tc>
          <w:tcPr>
            <w:tcW w:w="478" w:type="pct"/>
            <w:tcBorders>
              <w:top w:val="nil"/>
              <w:left w:val="nil"/>
              <w:bottom w:val="single" w:sz="4" w:space="0" w:color="auto"/>
              <w:right w:val="single" w:sz="4" w:space="0" w:color="auto"/>
            </w:tcBorders>
            <w:shd w:val="clear" w:color="auto" w:fill="auto"/>
            <w:noWrap/>
            <w:vAlign w:val="center"/>
            <w:hideMark/>
          </w:tcPr>
          <w:p w14:paraId="24574E6D" w14:textId="77777777" w:rsidR="00C2109B" w:rsidRPr="00C2109B" w:rsidRDefault="00C2109B" w:rsidP="00C2109B">
            <w:pPr>
              <w:spacing w:line="240" w:lineRule="auto"/>
              <w:jc w:val="right"/>
              <w:rPr>
                <w:sz w:val="12"/>
                <w:szCs w:val="12"/>
              </w:rPr>
            </w:pPr>
            <w:r w:rsidRPr="00C2109B">
              <w:rPr>
                <w:sz w:val="12"/>
                <w:szCs w:val="12"/>
              </w:rPr>
              <w:t>68,1</w:t>
            </w:r>
          </w:p>
        </w:tc>
      </w:tr>
      <w:tr w:rsidR="00C2109B" w:rsidRPr="00C2109B" w14:paraId="23FFDE72"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46D1E0D"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926DCAD"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2EC8762"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4712665C"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7EDB443"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293AD7"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9C33566"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0E48E74"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B39D07B"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353A5C3C"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A057449"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E4AE931"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AE0BA05"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6A4D14A6"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A1E2568"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8DDF58"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ABE27A2"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034493"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46A8341"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43BD7C31"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AF13AF2"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36F24E4"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9E70389"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3E7F8E43"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8184F8"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9D6F5C3"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69F0140"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CFFABB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76AB564"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7A36F243"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7524CD9"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B5B1400"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01AFE72"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66A028F6"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50657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C5283D8"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498AC9D"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22F741"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8742186"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3ABC3461"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8F8E1BD"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EF8CAA0"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9825A74"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78D4F791"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D2A774E"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12FA81B"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C50D333"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3C318A1"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E94BA4E"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75783A75"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132323F"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DBE7FE3"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03D21F8"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744D269E"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ECF8198"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9AB8A5A" w14:textId="77777777" w:rsidR="00C2109B" w:rsidRPr="00C2109B" w:rsidRDefault="00C2109B" w:rsidP="00C2109B">
            <w:pPr>
              <w:spacing w:line="240" w:lineRule="auto"/>
              <w:jc w:val="right"/>
              <w:rPr>
                <w:color w:val="FF1818"/>
                <w:sz w:val="12"/>
                <w:szCs w:val="12"/>
              </w:rPr>
            </w:pPr>
            <w:r w:rsidRPr="00C2109B">
              <w:rPr>
                <w:color w:val="FF1818"/>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4E741EA"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D86FB9"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842CB26" w14:textId="77777777" w:rsidR="00C2109B" w:rsidRPr="00C2109B" w:rsidRDefault="00C2109B" w:rsidP="00C2109B">
            <w:pPr>
              <w:spacing w:line="240" w:lineRule="auto"/>
              <w:jc w:val="right"/>
              <w:rPr>
                <w:color w:val="FF1818"/>
                <w:sz w:val="12"/>
                <w:szCs w:val="12"/>
              </w:rPr>
            </w:pPr>
            <w:r w:rsidRPr="00C2109B">
              <w:rPr>
                <w:color w:val="FF1818"/>
                <w:sz w:val="12"/>
                <w:szCs w:val="12"/>
              </w:rPr>
              <w:t> </w:t>
            </w:r>
          </w:p>
        </w:tc>
      </w:tr>
      <w:tr w:rsidR="00C2109B" w:rsidRPr="00C2109B" w14:paraId="1C3339C9" w14:textId="77777777" w:rsidTr="00C2109B">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2067898D" w14:textId="77777777" w:rsidR="00C2109B" w:rsidRPr="00C2109B" w:rsidRDefault="00C2109B" w:rsidP="00C2109B">
            <w:pPr>
              <w:spacing w:line="240" w:lineRule="auto"/>
              <w:jc w:val="center"/>
              <w:rPr>
                <w:b/>
                <w:bCs/>
                <w:sz w:val="12"/>
                <w:szCs w:val="12"/>
              </w:rPr>
            </w:pPr>
            <w:r w:rsidRPr="00C2109B">
              <w:rPr>
                <w:b/>
                <w:bCs/>
                <w:sz w:val="12"/>
                <w:szCs w:val="12"/>
              </w:rPr>
              <w:t>700</w:t>
            </w:r>
          </w:p>
        </w:tc>
        <w:tc>
          <w:tcPr>
            <w:tcW w:w="414" w:type="pct"/>
            <w:tcBorders>
              <w:top w:val="nil"/>
              <w:left w:val="nil"/>
              <w:bottom w:val="single" w:sz="4" w:space="0" w:color="auto"/>
              <w:right w:val="single" w:sz="4" w:space="0" w:color="auto"/>
            </w:tcBorders>
            <w:shd w:val="clear" w:color="000000" w:fill="D5E3F2"/>
            <w:vAlign w:val="center"/>
            <w:hideMark/>
          </w:tcPr>
          <w:p w14:paraId="3F14A131"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1578ACC5" w14:textId="77777777" w:rsidR="00C2109B" w:rsidRPr="00C2109B" w:rsidRDefault="00C2109B" w:rsidP="00C2109B">
            <w:pPr>
              <w:spacing w:line="240" w:lineRule="auto"/>
              <w:rPr>
                <w:b/>
                <w:bCs/>
                <w:sz w:val="12"/>
                <w:szCs w:val="12"/>
              </w:rPr>
            </w:pPr>
            <w:r w:rsidRPr="00C2109B">
              <w:rPr>
                <w:b/>
                <w:bCs/>
                <w:sz w:val="12"/>
                <w:szCs w:val="12"/>
              </w:rPr>
              <w:t>Gospodarka mieszkaniowa</w:t>
            </w:r>
          </w:p>
        </w:tc>
        <w:tc>
          <w:tcPr>
            <w:tcW w:w="536" w:type="pct"/>
            <w:tcBorders>
              <w:top w:val="nil"/>
              <w:left w:val="nil"/>
              <w:bottom w:val="single" w:sz="4" w:space="0" w:color="auto"/>
              <w:right w:val="single" w:sz="4" w:space="0" w:color="auto"/>
            </w:tcBorders>
            <w:shd w:val="clear" w:color="000000" w:fill="D5E3F2"/>
            <w:vAlign w:val="center"/>
            <w:hideMark/>
          </w:tcPr>
          <w:p w14:paraId="5188BE7B" w14:textId="77777777" w:rsidR="00C2109B" w:rsidRPr="00C2109B" w:rsidRDefault="00C2109B" w:rsidP="00C2109B">
            <w:pPr>
              <w:spacing w:line="240" w:lineRule="auto"/>
              <w:jc w:val="right"/>
              <w:rPr>
                <w:b/>
                <w:bCs/>
                <w:sz w:val="12"/>
                <w:szCs w:val="12"/>
              </w:rPr>
            </w:pPr>
            <w:r w:rsidRPr="00C2109B">
              <w:rPr>
                <w:b/>
                <w:bCs/>
                <w:sz w:val="12"/>
                <w:szCs w:val="12"/>
              </w:rPr>
              <w:t>175 048 506</w:t>
            </w:r>
          </w:p>
        </w:tc>
        <w:tc>
          <w:tcPr>
            <w:tcW w:w="630" w:type="pct"/>
            <w:tcBorders>
              <w:top w:val="nil"/>
              <w:left w:val="nil"/>
              <w:bottom w:val="single" w:sz="4" w:space="0" w:color="auto"/>
              <w:right w:val="single" w:sz="4" w:space="0" w:color="auto"/>
            </w:tcBorders>
            <w:shd w:val="clear" w:color="000000" w:fill="D5E3F2"/>
            <w:vAlign w:val="center"/>
            <w:hideMark/>
          </w:tcPr>
          <w:p w14:paraId="06006860" w14:textId="77777777" w:rsidR="00C2109B" w:rsidRPr="00C2109B" w:rsidRDefault="00C2109B" w:rsidP="00C2109B">
            <w:pPr>
              <w:spacing w:line="240" w:lineRule="auto"/>
              <w:jc w:val="right"/>
              <w:rPr>
                <w:b/>
                <w:bCs/>
                <w:sz w:val="12"/>
                <w:szCs w:val="12"/>
              </w:rPr>
            </w:pPr>
            <w:r w:rsidRPr="00C2109B">
              <w:rPr>
                <w:b/>
                <w:bCs/>
                <w:sz w:val="12"/>
                <w:szCs w:val="12"/>
              </w:rPr>
              <w:t>168 595 923,25</w:t>
            </w:r>
          </w:p>
        </w:tc>
        <w:tc>
          <w:tcPr>
            <w:tcW w:w="478" w:type="pct"/>
            <w:tcBorders>
              <w:top w:val="nil"/>
              <w:left w:val="nil"/>
              <w:bottom w:val="single" w:sz="4" w:space="0" w:color="auto"/>
              <w:right w:val="single" w:sz="4" w:space="0" w:color="auto"/>
            </w:tcBorders>
            <w:shd w:val="clear" w:color="000000" w:fill="D5E3F2"/>
            <w:vAlign w:val="center"/>
            <w:hideMark/>
          </w:tcPr>
          <w:p w14:paraId="58B0EFBC" w14:textId="77777777" w:rsidR="00C2109B" w:rsidRPr="00C2109B" w:rsidRDefault="00C2109B" w:rsidP="00C2109B">
            <w:pPr>
              <w:spacing w:line="240" w:lineRule="auto"/>
              <w:jc w:val="right"/>
              <w:rPr>
                <w:b/>
                <w:bCs/>
                <w:sz w:val="12"/>
                <w:szCs w:val="12"/>
              </w:rPr>
            </w:pPr>
            <w:r w:rsidRPr="00C2109B">
              <w:rPr>
                <w:b/>
                <w:bCs/>
                <w:sz w:val="12"/>
                <w:szCs w:val="12"/>
              </w:rPr>
              <w:t>96,3</w:t>
            </w:r>
          </w:p>
        </w:tc>
        <w:tc>
          <w:tcPr>
            <w:tcW w:w="536" w:type="pct"/>
            <w:tcBorders>
              <w:top w:val="nil"/>
              <w:left w:val="nil"/>
              <w:bottom w:val="single" w:sz="4" w:space="0" w:color="auto"/>
              <w:right w:val="single" w:sz="4" w:space="0" w:color="auto"/>
            </w:tcBorders>
            <w:shd w:val="clear" w:color="000000" w:fill="D5E3F2"/>
            <w:vAlign w:val="center"/>
            <w:hideMark/>
          </w:tcPr>
          <w:p w14:paraId="16E9D65E" w14:textId="77777777" w:rsidR="00C2109B" w:rsidRPr="00C2109B" w:rsidRDefault="00C2109B" w:rsidP="00C2109B">
            <w:pPr>
              <w:spacing w:line="240" w:lineRule="auto"/>
              <w:jc w:val="right"/>
              <w:rPr>
                <w:b/>
                <w:bCs/>
                <w:sz w:val="12"/>
                <w:szCs w:val="12"/>
              </w:rPr>
            </w:pPr>
            <w:r w:rsidRPr="00C2109B">
              <w:rPr>
                <w:b/>
                <w:bCs/>
                <w:sz w:val="12"/>
                <w:szCs w:val="12"/>
              </w:rPr>
              <w:t>13 384 906</w:t>
            </w:r>
          </w:p>
        </w:tc>
        <w:tc>
          <w:tcPr>
            <w:tcW w:w="630" w:type="pct"/>
            <w:tcBorders>
              <w:top w:val="nil"/>
              <w:left w:val="nil"/>
              <w:bottom w:val="single" w:sz="4" w:space="0" w:color="auto"/>
              <w:right w:val="single" w:sz="4" w:space="0" w:color="auto"/>
            </w:tcBorders>
            <w:shd w:val="clear" w:color="000000" w:fill="D5E3F2"/>
            <w:vAlign w:val="center"/>
            <w:hideMark/>
          </w:tcPr>
          <w:p w14:paraId="23D18A2C" w14:textId="77777777" w:rsidR="00C2109B" w:rsidRPr="00C2109B" w:rsidRDefault="00C2109B" w:rsidP="00C2109B">
            <w:pPr>
              <w:spacing w:line="240" w:lineRule="auto"/>
              <w:jc w:val="right"/>
              <w:rPr>
                <w:b/>
                <w:bCs/>
                <w:sz w:val="12"/>
                <w:szCs w:val="12"/>
              </w:rPr>
            </w:pPr>
            <w:r w:rsidRPr="00C2109B">
              <w:rPr>
                <w:b/>
                <w:bCs/>
                <w:sz w:val="12"/>
                <w:szCs w:val="12"/>
              </w:rPr>
              <w:t>13 357 311,06</w:t>
            </w:r>
          </w:p>
        </w:tc>
        <w:tc>
          <w:tcPr>
            <w:tcW w:w="478" w:type="pct"/>
            <w:tcBorders>
              <w:top w:val="nil"/>
              <w:left w:val="nil"/>
              <w:bottom w:val="single" w:sz="4" w:space="0" w:color="auto"/>
              <w:right w:val="single" w:sz="4" w:space="0" w:color="auto"/>
            </w:tcBorders>
            <w:shd w:val="clear" w:color="000000" w:fill="D5E3F2"/>
            <w:vAlign w:val="center"/>
            <w:hideMark/>
          </w:tcPr>
          <w:p w14:paraId="38AE9267" w14:textId="77777777" w:rsidR="00C2109B" w:rsidRPr="00C2109B" w:rsidRDefault="00C2109B" w:rsidP="00C2109B">
            <w:pPr>
              <w:spacing w:line="240" w:lineRule="auto"/>
              <w:jc w:val="right"/>
              <w:rPr>
                <w:b/>
                <w:bCs/>
                <w:sz w:val="12"/>
                <w:szCs w:val="12"/>
              </w:rPr>
            </w:pPr>
            <w:r w:rsidRPr="00C2109B">
              <w:rPr>
                <w:b/>
                <w:bCs/>
                <w:sz w:val="12"/>
                <w:szCs w:val="12"/>
              </w:rPr>
              <w:t>99,8</w:t>
            </w:r>
          </w:p>
        </w:tc>
      </w:tr>
      <w:tr w:rsidR="00C2109B" w:rsidRPr="00C2109B" w14:paraId="7DC58DBD"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43C889E"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15202DE"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244E706"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385FABFE" w14:textId="77777777" w:rsidR="00C2109B" w:rsidRPr="00C2109B" w:rsidRDefault="00C2109B" w:rsidP="00C2109B">
            <w:pPr>
              <w:spacing w:line="240" w:lineRule="auto"/>
              <w:jc w:val="right"/>
              <w:rPr>
                <w:sz w:val="12"/>
                <w:szCs w:val="12"/>
              </w:rPr>
            </w:pPr>
            <w:r w:rsidRPr="00C2109B">
              <w:rPr>
                <w:sz w:val="12"/>
                <w:szCs w:val="12"/>
              </w:rPr>
              <w:t>151 069 160</w:t>
            </w:r>
          </w:p>
        </w:tc>
        <w:tc>
          <w:tcPr>
            <w:tcW w:w="630" w:type="pct"/>
            <w:tcBorders>
              <w:top w:val="nil"/>
              <w:left w:val="nil"/>
              <w:bottom w:val="single" w:sz="4" w:space="0" w:color="auto"/>
              <w:right w:val="single" w:sz="4" w:space="0" w:color="auto"/>
            </w:tcBorders>
            <w:shd w:val="clear" w:color="auto" w:fill="auto"/>
            <w:noWrap/>
            <w:vAlign w:val="center"/>
            <w:hideMark/>
          </w:tcPr>
          <w:p w14:paraId="49560ECF" w14:textId="77777777" w:rsidR="00C2109B" w:rsidRPr="00C2109B" w:rsidRDefault="00C2109B" w:rsidP="00C2109B">
            <w:pPr>
              <w:spacing w:line="240" w:lineRule="auto"/>
              <w:jc w:val="right"/>
              <w:rPr>
                <w:sz w:val="12"/>
                <w:szCs w:val="12"/>
              </w:rPr>
            </w:pPr>
            <w:r w:rsidRPr="00C2109B">
              <w:rPr>
                <w:sz w:val="12"/>
                <w:szCs w:val="12"/>
              </w:rPr>
              <w:t>144 860 247,27</w:t>
            </w:r>
          </w:p>
        </w:tc>
        <w:tc>
          <w:tcPr>
            <w:tcW w:w="478" w:type="pct"/>
            <w:tcBorders>
              <w:top w:val="nil"/>
              <w:left w:val="nil"/>
              <w:bottom w:val="single" w:sz="4" w:space="0" w:color="auto"/>
              <w:right w:val="single" w:sz="4" w:space="0" w:color="auto"/>
            </w:tcBorders>
            <w:shd w:val="clear" w:color="auto" w:fill="auto"/>
            <w:noWrap/>
            <w:vAlign w:val="center"/>
            <w:hideMark/>
          </w:tcPr>
          <w:p w14:paraId="0582E562" w14:textId="77777777" w:rsidR="00C2109B" w:rsidRPr="00C2109B" w:rsidRDefault="00C2109B" w:rsidP="00C2109B">
            <w:pPr>
              <w:spacing w:line="240" w:lineRule="auto"/>
              <w:jc w:val="right"/>
              <w:rPr>
                <w:sz w:val="12"/>
                <w:szCs w:val="12"/>
              </w:rPr>
            </w:pPr>
            <w:r w:rsidRPr="00C2109B">
              <w:rPr>
                <w:sz w:val="12"/>
                <w:szCs w:val="12"/>
              </w:rPr>
              <w:t>95,9</w:t>
            </w:r>
          </w:p>
        </w:tc>
        <w:tc>
          <w:tcPr>
            <w:tcW w:w="536" w:type="pct"/>
            <w:tcBorders>
              <w:top w:val="nil"/>
              <w:left w:val="nil"/>
              <w:bottom w:val="single" w:sz="4" w:space="0" w:color="auto"/>
              <w:right w:val="single" w:sz="4" w:space="0" w:color="auto"/>
            </w:tcBorders>
            <w:shd w:val="clear" w:color="auto" w:fill="auto"/>
            <w:noWrap/>
            <w:vAlign w:val="center"/>
            <w:hideMark/>
          </w:tcPr>
          <w:p w14:paraId="09A68D56" w14:textId="77777777" w:rsidR="00C2109B" w:rsidRPr="00C2109B" w:rsidRDefault="00C2109B" w:rsidP="00C2109B">
            <w:pPr>
              <w:spacing w:line="240" w:lineRule="auto"/>
              <w:jc w:val="right"/>
              <w:rPr>
                <w:sz w:val="12"/>
                <w:szCs w:val="12"/>
              </w:rPr>
            </w:pPr>
            <w:r w:rsidRPr="00C2109B">
              <w:rPr>
                <w:sz w:val="12"/>
                <w:szCs w:val="12"/>
              </w:rPr>
              <w:t>515 823</w:t>
            </w:r>
          </w:p>
        </w:tc>
        <w:tc>
          <w:tcPr>
            <w:tcW w:w="630" w:type="pct"/>
            <w:tcBorders>
              <w:top w:val="nil"/>
              <w:left w:val="nil"/>
              <w:bottom w:val="single" w:sz="4" w:space="0" w:color="auto"/>
              <w:right w:val="single" w:sz="4" w:space="0" w:color="auto"/>
            </w:tcBorders>
            <w:shd w:val="clear" w:color="auto" w:fill="auto"/>
            <w:noWrap/>
            <w:vAlign w:val="center"/>
            <w:hideMark/>
          </w:tcPr>
          <w:p w14:paraId="5588E093" w14:textId="77777777" w:rsidR="00C2109B" w:rsidRPr="00C2109B" w:rsidRDefault="00C2109B" w:rsidP="00C2109B">
            <w:pPr>
              <w:spacing w:line="240" w:lineRule="auto"/>
              <w:jc w:val="right"/>
              <w:rPr>
                <w:sz w:val="12"/>
                <w:szCs w:val="12"/>
              </w:rPr>
            </w:pPr>
            <w:r w:rsidRPr="00C2109B">
              <w:rPr>
                <w:sz w:val="12"/>
                <w:szCs w:val="12"/>
              </w:rPr>
              <w:t>488 228,73</w:t>
            </w:r>
          </w:p>
        </w:tc>
        <w:tc>
          <w:tcPr>
            <w:tcW w:w="478" w:type="pct"/>
            <w:tcBorders>
              <w:top w:val="nil"/>
              <w:left w:val="nil"/>
              <w:bottom w:val="single" w:sz="4" w:space="0" w:color="auto"/>
              <w:right w:val="single" w:sz="4" w:space="0" w:color="auto"/>
            </w:tcBorders>
            <w:shd w:val="clear" w:color="auto" w:fill="auto"/>
            <w:noWrap/>
            <w:vAlign w:val="center"/>
            <w:hideMark/>
          </w:tcPr>
          <w:p w14:paraId="7F1C5A6A" w14:textId="77777777" w:rsidR="00C2109B" w:rsidRPr="00C2109B" w:rsidRDefault="00C2109B" w:rsidP="00C2109B">
            <w:pPr>
              <w:spacing w:line="240" w:lineRule="auto"/>
              <w:jc w:val="right"/>
              <w:rPr>
                <w:sz w:val="12"/>
                <w:szCs w:val="12"/>
              </w:rPr>
            </w:pPr>
            <w:r w:rsidRPr="00C2109B">
              <w:rPr>
                <w:sz w:val="12"/>
                <w:szCs w:val="12"/>
              </w:rPr>
              <w:t>94,7</w:t>
            </w:r>
          </w:p>
        </w:tc>
      </w:tr>
      <w:tr w:rsidR="00C2109B" w:rsidRPr="00C2109B" w14:paraId="4FB97791"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EDB87F8"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6FBF5C1"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B0FE3F2"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5BA8BE43" w14:textId="77777777" w:rsidR="00C2109B" w:rsidRPr="00C2109B" w:rsidRDefault="00C2109B" w:rsidP="00C2109B">
            <w:pPr>
              <w:spacing w:line="240" w:lineRule="auto"/>
              <w:jc w:val="right"/>
              <w:rPr>
                <w:sz w:val="12"/>
                <w:szCs w:val="12"/>
              </w:rPr>
            </w:pPr>
            <w:r w:rsidRPr="00C2109B">
              <w:rPr>
                <w:sz w:val="12"/>
                <w:szCs w:val="12"/>
              </w:rPr>
              <w:t>150 842 812</w:t>
            </w:r>
          </w:p>
        </w:tc>
        <w:tc>
          <w:tcPr>
            <w:tcW w:w="630" w:type="pct"/>
            <w:tcBorders>
              <w:top w:val="nil"/>
              <w:left w:val="nil"/>
              <w:bottom w:val="single" w:sz="4" w:space="0" w:color="auto"/>
              <w:right w:val="single" w:sz="4" w:space="0" w:color="auto"/>
            </w:tcBorders>
            <w:shd w:val="clear" w:color="auto" w:fill="auto"/>
            <w:noWrap/>
            <w:vAlign w:val="center"/>
            <w:hideMark/>
          </w:tcPr>
          <w:p w14:paraId="7397FA36" w14:textId="77777777" w:rsidR="00C2109B" w:rsidRPr="00C2109B" w:rsidRDefault="00C2109B" w:rsidP="00C2109B">
            <w:pPr>
              <w:spacing w:line="240" w:lineRule="auto"/>
              <w:jc w:val="right"/>
              <w:rPr>
                <w:sz w:val="12"/>
                <w:szCs w:val="12"/>
              </w:rPr>
            </w:pPr>
            <w:r w:rsidRPr="00C2109B">
              <w:rPr>
                <w:sz w:val="12"/>
                <w:szCs w:val="12"/>
              </w:rPr>
              <w:t>144 638 184,32</w:t>
            </w:r>
          </w:p>
        </w:tc>
        <w:tc>
          <w:tcPr>
            <w:tcW w:w="478" w:type="pct"/>
            <w:tcBorders>
              <w:top w:val="nil"/>
              <w:left w:val="nil"/>
              <w:bottom w:val="single" w:sz="4" w:space="0" w:color="auto"/>
              <w:right w:val="single" w:sz="4" w:space="0" w:color="auto"/>
            </w:tcBorders>
            <w:shd w:val="clear" w:color="auto" w:fill="auto"/>
            <w:noWrap/>
            <w:vAlign w:val="center"/>
            <w:hideMark/>
          </w:tcPr>
          <w:p w14:paraId="2866DCB5" w14:textId="77777777" w:rsidR="00C2109B" w:rsidRPr="00C2109B" w:rsidRDefault="00C2109B" w:rsidP="00C2109B">
            <w:pPr>
              <w:spacing w:line="240" w:lineRule="auto"/>
              <w:jc w:val="right"/>
              <w:rPr>
                <w:sz w:val="12"/>
                <w:szCs w:val="12"/>
              </w:rPr>
            </w:pPr>
            <w:r w:rsidRPr="00C2109B">
              <w:rPr>
                <w:sz w:val="12"/>
                <w:szCs w:val="12"/>
              </w:rPr>
              <w:t>95,9</w:t>
            </w:r>
          </w:p>
        </w:tc>
        <w:tc>
          <w:tcPr>
            <w:tcW w:w="536" w:type="pct"/>
            <w:tcBorders>
              <w:top w:val="nil"/>
              <w:left w:val="nil"/>
              <w:bottom w:val="single" w:sz="4" w:space="0" w:color="auto"/>
              <w:right w:val="single" w:sz="4" w:space="0" w:color="auto"/>
            </w:tcBorders>
            <w:shd w:val="clear" w:color="auto" w:fill="auto"/>
            <w:noWrap/>
            <w:vAlign w:val="center"/>
            <w:hideMark/>
          </w:tcPr>
          <w:p w14:paraId="0D2DE599" w14:textId="77777777" w:rsidR="00C2109B" w:rsidRPr="00C2109B" w:rsidRDefault="00C2109B" w:rsidP="00C2109B">
            <w:pPr>
              <w:spacing w:line="240" w:lineRule="auto"/>
              <w:jc w:val="right"/>
              <w:rPr>
                <w:sz w:val="12"/>
                <w:szCs w:val="12"/>
              </w:rPr>
            </w:pPr>
            <w:r w:rsidRPr="00C2109B">
              <w:rPr>
                <w:sz w:val="12"/>
                <w:szCs w:val="12"/>
              </w:rPr>
              <w:t>515 823</w:t>
            </w:r>
          </w:p>
        </w:tc>
        <w:tc>
          <w:tcPr>
            <w:tcW w:w="630" w:type="pct"/>
            <w:tcBorders>
              <w:top w:val="nil"/>
              <w:left w:val="nil"/>
              <w:bottom w:val="single" w:sz="4" w:space="0" w:color="auto"/>
              <w:right w:val="single" w:sz="4" w:space="0" w:color="auto"/>
            </w:tcBorders>
            <w:shd w:val="clear" w:color="auto" w:fill="auto"/>
            <w:noWrap/>
            <w:vAlign w:val="center"/>
            <w:hideMark/>
          </w:tcPr>
          <w:p w14:paraId="34CDC9E4" w14:textId="77777777" w:rsidR="00C2109B" w:rsidRPr="00C2109B" w:rsidRDefault="00C2109B" w:rsidP="00C2109B">
            <w:pPr>
              <w:spacing w:line="240" w:lineRule="auto"/>
              <w:jc w:val="right"/>
              <w:rPr>
                <w:sz w:val="12"/>
                <w:szCs w:val="12"/>
              </w:rPr>
            </w:pPr>
            <w:r w:rsidRPr="00C2109B">
              <w:rPr>
                <w:sz w:val="12"/>
                <w:szCs w:val="12"/>
              </w:rPr>
              <w:t>488 228,73</w:t>
            </w:r>
          </w:p>
        </w:tc>
        <w:tc>
          <w:tcPr>
            <w:tcW w:w="478" w:type="pct"/>
            <w:tcBorders>
              <w:top w:val="nil"/>
              <w:left w:val="nil"/>
              <w:bottom w:val="single" w:sz="4" w:space="0" w:color="auto"/>
              <w:right w:val="single" w:sz="4" w:space="0" w:color="auto"/>
            </w:tcBorders>
            <w:shd w:val="clear" w:color="auto" w:fill="auto"/>
            <w:noWrap/>
            <w:vAlign w:val="center"/>
            <w:hideMark/>
          </w:tcPr>
          <w:p w14:paraId="55C70937" w14:textId="77777777" w:rsidR="00C2109B" w:rsidRPr="00C2109B" w:rsidRDefault="00C2109B" w:rsidP="00C2109B">
            <w:pPr>
              <w:spacing w:line="240" w:lineRule="auto"/>
              <w:jc w:val="right"/>
              <w:rPr>
                <w:sz w:val="12"/>
                <w:szCs w:val="12"/>
              </w:rPr>
            </w:pPr>
            <w:r w:rsidRPr="00C2109B">
              <w:rPr>
                <w:sz w:val="12"/>
                <w:szCs w:val="12"/>
              </w:rPr>
              <w:t>94,7</w:t>
            </w:r>
          </w:p>
        </w:tc>
      </w:tr>
      <w:tr w:rsidR="00C2109B" w:rsidRPr="00C2109B" w14:paraId="63259251"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92CE7CB"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AC522B9"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7D1F417"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3C8DEAF3" w14:textId="77777777" w:rsidR="00C2109B" w:rsidRPr="00C2109B" w:rsidRDefault="00C2109B" w:rsidP="00C2109B">
            <w:pPr>
              <w:spacing w:line="240" w:lineRule="auto"/>
              <w:jc w:val="right"/>
              <w:rPr>
                <w:sz w:val="12"/>
                <w:szCs w:val="12"/>
              </w:rPr>
            </w:pPr>
            <w:r w:rsidRPr="00C2109B">
              <w:rPr>
                <w:sz w:val="12"/>
                <w:szCs w:val="12"/>
              </w:rPr>
              <w:t>29 909 053</w:t>
            </w:r>
          </w:p>
        </w:tc>
        <w:tc>
          <w:tcPr>
            <w:tcW w:w="630" w:type="pct"/>
            <w:tcBorders>
              <w:top w:val="nil"/>
              <w:left w:val="nil"/>
              <w:bottom w:val="single" w:sz="4" w:space="0" w:color="auto"/>
              <w:right w:val="single" w:sz="4" w:space="0" w:color="auto"/>
            </w:tcBorders>
            <w:shd w:val="clear" w:color="auto" w:fill="auto"/>
            <w:noWrap/>
            <w:vAlign w:val="center"/>
            <w:hideMark/>
          </w:tcPr>
          <w:p w14:paraId="2B7B48E4" w14:textId="77777777" w:rsidR="00C2109B" w:rsidRPr="00C2109B" w:rsidRDefault="00C2109B" w:rsidP="00C2109B">
            <w:pPr>
              <w:spacing w:line="240" w:lineRule="auto"/>
              <w:jc w:val="right"/>
              <w:rPr>
                <w:sz w:val="12"/>
                <w:szCs w:val="12"/>
              </w:rPr>
            </w:pPr>
            <w:r w:rsidRPr="00C2109B">
              <w:rPr>
                <w:sz w:val="12"/>
                <w:szCs w:val="12"/>
              </w:rPr>
              <w:t>29 874 271,56</w:t>
            </w:r>
          </w:p>
        </w:tc>
        <w:tc>
          <w:tcPr>
            <w:tcW w:w="478" w:type="pct"/>
            <w:tcBorders>
              <w:top w:val="nil"/>
              <w:left w:val="nil"/>
              <w:bottom w:val="single" w:sz="4" w:space="0" w:color="auto"/>
              <w:right w:val="single" w:sz="4" w:space="0" w:color="auto"/>
            </w:tcBorders>
            <w:shd w:val="clear" w:color="auto" w:fill="auto"/>
            <w:noWrap/>
            <w:vAlign w:val="center"/>
            <w:hideMark/>
          </w:tcPr>
          <w:p w14:paraId="33A819C9" w14:textId="77777777" w:rsidR="00C2109B" w:rsidRPr="00C2109B" w:rsidRDefault="00C2109B" w:rsidP="00C2109B">
            <w:pPr>
              <w:spacing w:line="240" w:lineRule="auto"/>
              <w:jc w:val="right"/>
              <w:rPr>
                <w:sz w:val="12"/>
                <w:szCs w:val="12"/>
              </w:rPr>
            </w:pPr>
            <w:r w:rsidRPr="00C2109B">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52F20E62"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1EA1B1"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12DBFD8"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0C9E92B5"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36B06E4" w14:textId="77777777" w:rsidR="00C2109B" w:rsidRPr="00C2109B" w:rsidRDefault="00C2109B" w:rsidP="00C2109B">
            <w:pPr>
              <w:spacing w:line="240" w:lineRule="auto"/>
              <w:jc w:val="center"/>
              <w:rPr>
                <w:sz w:val="12"/>
                <w:szCs w:val="12"/>
              </w:rPr>
            </w:pPr>
            <w:r w:rsidRPr="00C2109B">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2BF42E06"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19663CF"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117FEEEB" w14:textId="77777777" w:rsidR="00C2109B" w:rsidRPr="00C2109B" w:rsidRDefault="00C2109B" w:rsidP="00C2109B">
            <w:pPr>
              <w:spacing w:line="240" w:lineRule="auto"/>
              <w:jc w:val="right"/>
              <w:rPr>
                <w:sz w:val="12"/>
                <w:szCs w:val="12"/>
              </w:rPr>
            </w:pPr>
            <w:r w:rsidRPr="00C2109B">
              <w:rPr>
                <w:sz w:val="12"/>
                <w:szCs w:val="12"/>
              </w:rPr>
              <w:t>120 933 759</w:t>
            </w:r>
          </w:p>
        </w:tc>
        <w:tc>
          <w:tcPr>
            <w:tcW w:w="630" w:type="pct"/>
            <w:tcBorders>
              <w:top w:val="nil"/>
              <w:left w:val="nil"/>
              <w:bottom w:val="single" w:sz="4" w:space="0" w:color="auto"/>
              <w:right w:val="single" w:sz="4" w:space="0" w:color="auto"/>
            </w:tcBorders>
            <w:shd w:val="clear" w:color="auto" w:fill="auto"/>
            <w:noWrap/>
            <w:vAlign w:val="center"/>
            <w:hideMark/>
          </w:tcPr>
          <w:p w14:paraId="73FD645E" w14:textId="77777777" w:rsidR="00C2109B" w:rsidRPr="00C2109B" w:rsidRDefault="00C2109B" w:rsidP="00C2109B">
            <w:pPr>
              <w:spacing w:line="240" w:lineRule="auto"/>
              <w:jc w:val="right"/>
              <w:rPr>
                <w:sz w:val="12"/>
                <w:szCs w:val="12"/>
              </w:rPr>
            </w:pPr>
            <w:r w:rsidRPr="00C2109B">
              <w:rPr>
                <w:sz w:val="12"/>
                <w:szCs w:val="12"/>
              </w:rPr>
              <w:t>114 763 912,76</w:t>
            </w:r>
          </w:p>
        </w:tc>
        <w:tc>
          <w:tcPr>
            <w:tcW w:w="478" w:type="pct"/>
            <w:tcBorders>
              <w:top w:val="nil"/>
              <w:left w:val="nil"/>
              <w:bottom w:val="single" w:sz="4" w:space="0" w:color="auto"/>
              <w:right w:val="single" w:sz="4" w:space="0" w:color="auto"/>
            </w:tcBorders>
            <w:shd w:val="clear" w:color="auto" w:fill="auto"/>
            <w:noWrap/>
            <w:vAlign w:val="center"/>
            <w:hideMark/>
          </w:tcPr>
          <w:p w14:paraId="5B00506D" w14:textId="77777777" w:rsidR="00C2109B" w:rsidRPr="00C2109B" w:rsidRDefault="00C2109B" w:rsidP="00C2109B">
            <w:pPr>
              <w:spacing w:line="240" w:lineRule="auto"/>
              <w:jc w:val="right"/>
              <w:rPr>
                <w:sz w:val="12"/>
                <w:szCs w:val="12"/>
              </w:rPr>
            </w:pPr>
            <w:r w:rsidRPr="00C2109B">
              <w:rPr>
                <w:sz w:val="12"/>
                <w:szCs w:val="12"/>
              </w:rPr>
              <w:t>94,9</w:t>
            </w:r>
          </w:p>
        </w:tc>
        <w:tc>
          <w:tcPr>
            <w:tcW w:w="536" w:type="pct"/>
            <w:tcBorders>
              <w:top w:val="nil"/>
              <w:left w:val="nil"/>
              <w:bottom w:val="single" w:sz="4" w:space="0" w:color="auto"/>
              <w:right w:val="single" w:sz="4" w:space="0" w:color="auto"/>
            </w:tcBorders>
            <w:shd w:val="clear" w:color="auto" w:fill="auto"/>
            <w:noWrap/>
            <w:vAlign w:val="center"/>
            <w:hideMark/>
          </w:tcPr>
          <w:p w14:paraId="361A3D31" w14:textId="77777777" w:rsidR="00C2109B" w:rsidRPr="00C2109B" w:rsidRDefault="00C2109B" w:rsidP="00C2109B">
            <w:pPr>
              <w:spacing w:line="240" w:lineRule="auto"/>
              <w:jc w:val="right"/>
              <w:rPr>
                <w:sz w:val="12"/>
                <w:szCs w:val="12"/>
              </w:rPr>
            </w:pPr>
            <w:r w:rsidRPr="00C2109B">
              <w:rPr>
                <w:sz w:val="12"/>
                <w:szCs w:val="12"/>
              </w:rPr>
              <w:t>515 823</w:t>
            </w:r>
          </w:p>
        </w:tc>
        <w:tc>
          <w:tcPr>
            <w:tcW w:w="630" w:type="pct"/>
            <w:tcBorders>
              <w:top w:val="nil"/>
              <w:left w:val="nil"/>
              <w:bottom w:val="single" w:sz="4" w:space="0" w:color="auto"/>
              <w:right w:val="single" w:sz="4" w:space="0" w:color="auto"/>
            </w:tcBorders>
            <w:shd w:val="clear" w:color="auto" w:fill="auto"/>
            <w:noWrap/>
            <w:vAlign w:val="center"/>
            <w:hideMark/>
          </w:tcPr>
          <w:p w14:paraId="27AA413E" w14:textId="77777777" w:rsidR="00C2109B" w:rsidRPr="00C2109B" w:rsidRDefault="00C2109B" w:rsidP="00C2109B">
            <w:pPr>
              <w:spacing w:line="240" w:lineRule="auto"/>
              <w:jc w:val="right"/>
              <w:rPr>
                <w:sz w:val="12"/>
                <w:szCs w:val="12"/>
              </w:rPr>
            </w:pPr>
            <w:r w:rsidRPr="00C2109B">
              <w:rPr>
                <w:sz w:val="12"/>
                <w:szCs w:val="12"/>
              </w:rPr>
              <w:t>488 228,73</w:t>
            </w:r>
          </w:p>
        </w:tc>
        <w:tc>
          <w:tcPr>
            <w:tcW w:w="478" w:type="pct"/>
            <w:tcBorders>
              <w:top w:val="nil"/>
              <w:left w:val="nil"/>
              <w:bottom w:val="single" w:sz="4" w:space="0" w:color="auto"/>
              <w:right w:val="single" w:sz="4" w:space="0" w:color="auto"/>
            </w:tcBorders>
            <w:shd w:val="clear" w:color="auto" w:fill="auto"/>
            <w:noWrap/>
            <w:vAlign w:val="center"/>
            <w:hideMark/>
          </w:tcPr>
          <w:p w14:paraId="4995A317" w14:textId="77777777" w:rsidR="00C2109B" w:rsidRPr="00C2109B" w:rsidRDefault="00C2109B" w:rsidP="00C2109B">
            <w:pPr>
              <w:spacing w:line="240" w:lineRule="auto"/>
              <w:jc w:val="right"/>
              <w:rPr>
                <w:sz w:val="12"/>
                <w:szCs w:val="12"/>
              </w:rPr>
            </w:pPr>
            <w:r w:rsidRPr="00C2109B">
              <w:rPr>
                <w:sz w:val="12"/>
                <w:szCs w:val="12"/>
              </w:rPr>
              <w:t>94,7</w:t>
            </w:r>
          </w:p>
        </w:tc>
      </w:tr>
      <w:tr w:rsidR="00C2109B" w:rsidRPr="00C2109B" w14:paraId="566488B1"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A6EEC11"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C631880"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0AFB58D"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3FD4ADE7"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D203BED"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8A7D81A"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A1A3198"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ED4704"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ECA6A81"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0DFBCB2B"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9DCC01F"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4C34C96"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35E02D6"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289FBE9C" w14:textId="77777777" w:rsidR="00C2109B" w:rsidRPr="00C2109B" w:rsidRDefault="00C2109B" w:rsidP="00C2109B">
            <w:pPr>
              <w:spacing w:line="240" w:lineRule="auto"/>
              <w:jc w:val="right"/>
              <w:rPr>
                <w:sz w:val="12"/>
                <w:szCs w:val="12"/>
              </w:rPr>
            </w:pPr>
            <w:r w:rsidRPr="00C2109B">
              <w:rPr>
                <w:sz w:val="12"/>
                <w:szCs w:val="12"/>
              </w:rPr>
              <w:t>226 348</w:t>
            </w:r>
          </w:p>
        </w:tc>
        <w:tc>
          <w:tcPr>
            <w:tcW w:w="630" w:type="pct"/>
            <w:tcBorders>
              <w:top w:val="nil"/>
              <w:left w:val="nil"/>
              <w:bottom w:val="single" w:sz="4" w:space="0" w:color="auto"/>
              <w:right w:val="single" w:sz="4" w:space="0" w:color="auto"/>
            </w:tcBorders>
            <w:shd w:val="clear" w:color="auto" w:fill="auto"/>
            <w:noWrap/>
            <w:vAlign w:val="center"/>
            <w:hideMark/>
          </w:tcPr>
          <w:p w14:paraId="13602B9C" w14:textId="77777777" w:rsidR="00C2109B" w:rsidRPr="00C2109B" w:rsidRDefault="00C2109B" w:rsidP="00C2109B">
            <w:pPr>
              <w:spacing w:line="240" w:lineRule="auto"/>
              <w:jc w:val="right"/>
              <w:rPr>
                <w:sz w:val="12"/>
                <w:szCs w:val="12"/>
              </w:rPr>
            </w:pPr>
            <w:r w:rsidRPr="00C2109B">
              <w:rPr>
                <w:sz w:val="12"/>
                <w:szCs w:val="12"/>
              </w:rPr>
              <w:t>222 062,95</w:t>
            </w:r>
          </w:p>
        </w:tc>
        <w:tc>
          <w:tcPr>
            <w:tcW w:w="478" w:type="pct"/>
            <w:tcBorders>
              <w:top w:val="nil"/>
              <w:left w:val="nil"/>
              <w:bottom w:val="single" w:sz="4" w:space="0" w:color="auto"/>
              <w:right w:val="single" w:sz="4" w:space="0" w:color="auto"/>
            </w:tcBorders>
            <w:shd w:val="clear" w:color="auto" w:fill="auto"/>
            <w:noWrap/>
            <w:vAlign w:val="center"/>
            <w:hideMark/>
          </w:tcPr>
          <w:p w14:paraId="6B75B757" w14:textId="77777777" w:rsidR="00C2109B" w:rsidRPr="00C2109B" w:rsidRDefault="00C2109B" w:rsidP="00C2109B">
            <w:pPr>
              <w:spacing w:line="240" w:lineRule="auto"/>
              <w:jc w:val="right"/>
              <w:rPr>
                <w:sz w:val="12"/>
                <w:szCs w:val="12"/>
              </w:rPr>
            </w:pPr>
            <w:r w:rsidRPr="00C2109B">
              <w:rPr>
                <w:sz w:val="12"/>
                <w:szCs w:val="12"/>
              </w:rPr>
              <w:t>98,1</w:t>
            </w:r>
          </w:p>
        </w:tc>
        <w:tc>
          <w:tcPr>
            <w:tcW w:w="536" w:type="pct"/>
            <w:tcBorders>
              <w:top w:val="nil"/>
              <w:left w:val="nil"/>
              <w:bottom w:val="single" w:sz="4" w:space="0" w:color="auto"/>
              <w:right w:val="single" w:sz="4" w:space="0" w:color="auto"/>
            </w:tcBorders>
            <w:shd w:val="clear" w:color="auto" w:fill="auto"/>
            <w:noWrap/>
            <w:vAlign w:val="center"/>
            <w:hideMark/>
          </w:tcPr>
          <w:p w14:paraId="1E07833D"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1426DBD"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C78B671"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11DB8054"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FADFA5B"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06A1E59"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21AF308"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7EEA444E"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C4B72B2"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57C1B5C"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5328CA3"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F4A1890"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9D33DE"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578E3F01"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CD6BE3B"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54C9B40"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6ECBA79"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62BA6DBA"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5105422"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E7874D7"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E2749CC"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4471450"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E32EFB"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0063E5C7"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713F1D1"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3309A59"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A9DFD62"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3A0E6328"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4FEC51B"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DC72E7"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030D671"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C9F94AE"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11792B5"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75E16F37"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372A35E"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FF2023C"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24C84E5"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7C9341DE" w14:textId="77777777" w:rsidR="00C2109B" w:rsidRPr="00C2109B" w:rsidRDefault="00C2109B" w:rsidP="00C2109B">
            <w:pPr>
              <w:spacing w:line="240" w:lineRule="auto"/>
              <w:jc w:val="right"/>
              <w:rPr>
                <w:sz w:val="12"/>
                <w:szCs w:val="12"/>
              </w:rPr>
            </w:pPr>
            <w:r w:rsidRPr="00C2109B">
              <w:rPr>
                <w:sz w:val="12"/>
                <w:szCs w:val="12"/>
              </w:rPr>
              <w:t>23 979 346</w:t>
            </w:r>
          </w:p>
        </w:tc>
        <w:tc>
          <w:tcPr>
            <w:tcW w:w="630" w:type="pct"/>
            <w:tcBorders>
              <w:top w:val="nil"/>
              <w:left w:val="nil"/>
              <w:bottom w:val="single" w:sz="4" w:space="0" w:color="auto"/>
              <w:right w:val="single" w:sz="4" w:space="0" w:color="auto"/>
            </w:tcBorders>
            <w:shd w:val="clear" w:color="auto" w:fill="auto"/>
            <w:noWrap/>
            <w:vAlign w:val="center"/>
            <w:hideMark/>
          </w:tcPr>
          <w:p w14:paraId="3852EB71" w14:textId="77777777" w:rsidR="00C2109B" w:rsidRPr="00C2109B" w:rsidRDefault="00C2109B" w:rsidP="00C2109B">
            <w:pPr>
              <w:spacing w:line="240" w:lineRule="auto"/>
              <w:jc w:val="right"/>
              <w:rPr>
                <w:sz w:val="12"/>
                <w:szCs w:val="12"/>
              </w:rPr>
            </w:pPr>
            <w:r w:rsidRPr="00C2109B">
              <w:rPr>
                <w:sz w:val="12"/>
                <w:szCs w:val="12"/>
              </w:rPr>
              <w:t>23 735 675,98</w:t>
            </w:r>
          </w:p>
        </w:tc>
        <w:tc>
          <w:tcPr>
            <w:tcW w:w="478" w:type="pct"/>
            <w:tcBorders>
              <w:top w:val="nil"/>
              <w:left w:val="nil"/>
              <w:bottom w:val="single" w:sz="4" w:space="0" w:color="auto"/>
              <w:right w:val="single" w:sz="4" w:space="0" w:color="auto"/>
            </w:tcBorders>
            <w:shd w:val="clear" w:color="auto" w:fill="auto"/>
            <w:noWrap/>
            <w:vAlign w:val="center"/>
            <w:hideMark/>
          </w:tcPr>
          <w:p w14:paraId="601F2963" w14:textId="77777777" w:rsidR="00C2109B" w:rsidRPr="00C2109B" w:rsidRDefault="00C2109B" w:rsidP="00C2109B">
            <w:pPr>
              <w:spacing w:line="240" w:lineRule="auto"/>
              <w:jc w:val="right"/>
              <w:rPr>
                <w:sz w:val="12"/>
                <w:szCs w:val="12"/>
              </w:rPr>
            </w:pPr>
            <w:r w:rsidRPr="00C2109B">
              <w:rPr>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14:paraId="2683A4EA" w14:textId="77777777" w:rsidR="00C2109B" w:rsidRPr="00C2109B" w:rsidRDefault="00C2109B" w:rsidP="00C2109B">
            <w:pPr>
              <w:spacing w:line="240" w:lineRule="auto"/>
              <w:jc w:val="right"/>
              <w:rPr>
                <w:sz w:val="12"/>
                <w:szCs w:val="12"/>
              </w:rPr>
            </w:pPr>
            <w:r w:rsidRPr="00C2109B">
              <w:rPr>
                <w:sz w:val="12"/>
                <w:szCs w:val="12"/>
              </w:rPr>
              <w:t>12 869 083</w:t>
            </w:r>
          </w:p>
        </w:tc>
        <w:tc>
          <w:tcPr>
            <w:tcW w:w="630" w:type="pct"/>
            <w:tcBorders>
              <w:top w:val="nil"/>
              <w:left w:val="nil"/>
              <w:bottom w:val="single" w:sz="4" w:space="0" w:color="auto"/>
              <w:right w:val="single" w:sz="4" w:space="0" w:color="auto"/>
            </w:tcBorders>
            <w:shd w:val="clear" w:color="auto" w:fill="auto"/>
            <w:noWrap/>
            <w:vAlign w:val="center"/>
            <w:hideMark/>
          </w:tcPr>
          <w:p w14:paraId="235A78B4" w14:textId="77777777" w:rsidR="00C2109B" w:rsidRPr="00C2109B" w:rsidRDefault="00C2109B" w:rsidP="00C2109B">
            <w:pPr>
              <w:spacing w:line="240" w:lineRule="auto"/>
              <w:jc w:val="right"/>
              <w:rPr>
                <w:sz w:val="12"/>
                <w:szCs w:val="12"/>
              </w:rPr>
            </w:pPr>
            <w:r w:rsidRPr="00C2109B">
              <w:rPr>
                <w:sz w:val="12"/>
                <w:szCs w:val="12"/>
              </w:rPr>
              <w:t>12 869 082,33</w:t>
            </w:r>
          </w:p>
        </w:tc>
        <w:tc>
          <w:tcPr>
            <w:tcW w:w="478" w:type="pct"/>
            <w:tcBorders>
              <w:top w:val="nil"/>
              <w:left w:val="nil"/>
              <w:bottom w:val="single" w:sz="4" w:space="0" w:color="auto"/>
              <w:right w:val="single" w:sz="4" w:space="0" w:color="auto"/>
            </w:tcBorders>
            <w:shd w:val="clear" w:color="auto" w:fill="auto"/>
            <w:noWrap/>
            <w:vAlign w:val="center"/>
            <w:hideMark/>
          </w:tcPr>
          <w:p w14:paraId="60D5671B"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4CBA9706" w14:textId="77777777" w:rsidTr="00C2109B">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4748D36"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65A30C0" w14:textId="77777777" w:rsidR="00C2109B" w:rsidRPr="00C2109B" w:rsidRDefault="00C2109B" w:rsidP="00C2109B">
            <w:pPr>
              <w:spacing w:line="240" w:lineRule="auto"/>
              <w:jc w:val="center"/>
              <w:rPr>
                <w:b/>
                <w:bCs/>
                <w:sz w:val="12"/>
                <w:szCs w:val="12"/>
              </w:rPr>
            </w:pPr>
            <w:r w:rsidRPr="00C2109B">
              <w:rPr>
                <w:b/>
                <w:bCs/>
                <w:sz w:val="12"/>
                <w:szCs w:val="12"/>
              </w:rPr>
              <w:t>70004</w:t>
            </w:r>
          </w:p>
        </w:tc>
        <w:tc>
          <w:tcPr>
            <w:tcW w:w="1025" w:type="pct"/>
            <w:tcBorders>
              <w:top w:val="nil"/>
              <w:left w:val="nil"/>
              <w:bottom w:val="single" w:sz="4" w:space="0" w:color="auto"/>
              <w:right w:val="single" w:sz="4" w:space="0" w:color="auto"/>
            </w:tcBorders>
            <w:shd w:val="clear" w:color="000000" w:fill="FFFDC1"/>
            <w:vAlign w:val="center"/>
            <w:hideMark/>
          </w:tcPr>
          <w:p w14:paraId="2D0D1150" w14:textId="77777777" w:rsidR="00C2109B" w:rsidRPr="00C2109B" w:rsidRDefault="00C2109B" w:rsidP="00C2109B">
            <w:pPr>
              <w:spacing w:line="240" w:lineRule="auto"/>
              <w:rPr>
                <w:b/>
                <w:bCs/>
                <w:sz w:val="12"/>
                <w:szCs w:val="12"/>
              </w:rPr>
            </w:pPr>
            <w:r w:rsidRPr="00C2109B">
              <w:rPr>
                <w:b/>
                <w:bCs/>
                <w:sz w:val="12"/>
                <w:szCs w:val="12"/>
              </w:rPr>
              <w:t>Różne jednostki obsługi gospodarki mieszkaniowej</w:t>
            </w:r>
          </w:p>
        </w:tc>
        <w:tc>
          <w:tcPr>
            <w:tcW w:w="536" w:type="pct"/>
            <w:tcBorders>
              <w:top w:val="nil"/>
              <w:left w:val="nil"/>
              <w:bottom w:val="single" w:sz="4" w:space="0" w:color="auto"/>
              <w:right w:val="single" w:sz="4" w:space="0" w:color="auto"/>
            </w:tcBorders>
            <w:shd w:val="clear" w:color="000000" w:fill="FFFDC1"/>
            <w:vAlign w:val="center"/>
            <w:hideMark/>
          </w:tcPr>
          <w:p w14:paraId="695E028D" w14:textId="77777777" w:rsidR="00C2109B" w:rsidRPr="00C2109B" w:rsidRDefault="00C2109B" w:rsidP="00C2109B">
            <w:pPr>
              <w:spacing w:line="240" w:lineRule="auto"/>
              <w:jc w:val="right"/>
              <w:rPr>
                <w:b/>
                <w:bCs/>
                <w:sz w:val="12"/>
                <w:szCs w:val="12"/>
              </w:rPr>
            </w:pPr>
            <w:r w:rsidRPr="00C2109B">
              <w:rPr>
                <w:b/>
                <w:bCs/>
                <w:sz w:val="12"/>
                <w:szCs w:val="12"/>
              </w:rPr>
              <w:t>36 167 961</w:t>
            </w:r>
          </w:p>
        </w:tc>
        <w:tc>
          <w:tcPr>
            <w:tcW w:w="630" w:type="pct"/>
            <w:tcBorders>
              <w:top w:val="nil"/>
              <w:left w:val="nil"/>
              <w:bottom w:val="single" w:sz="4" w:space="0" w:color="auto"/>
              <w:right w:val="single" w:sz="4" w:space="0" w:color="auto"/>
            </w:tcBorders>
            <w:shd w:val="clear" w:color="000000" w:fill="FFFDC1"/>
            <w:vAlign w:val="center"/>
            <w:hideMark/>
          </w:tcPr>
          <w:p w14:paraId="5694C8EB" w14:textId="77777777" w:rsidR="00C2109B" w:rsidRPr="00C2109B" w:rsidRDefault="00C2109B" w:rsidP="00C2109B">
            <w:pPr>
              <w:spacing w:line="240" w:lineRule="auto"/>
              <w:jc w:val="right"/>
              <w:rPr>
                <w:b/>
                <w:bCs/>
                <w:sz w:val="12"/>
                <w:szCs w:val="12"/>
              </w:rPr>
            </w:pPr>
            <w:r w:rsidRPr="00C2109B">
              <w:rPr>
                <w:b/>
                <w:bCs/>
                <w:sz w:val="12"/>
                <w:szCs w:val="12"/>
              </w:rPr>
              <w:t>35 819 636,66</w:t>
            </w:r>
          </w:p>
        </w:tc>
        <w:tc>
          <w:tcPr>
            <w:tcW w:w="478" w:type="pct"/>
            <w:tcBorders>
              <w:top w:val="nil"/>
              <w:left w:val="nil"/>
              <w:bottom w:val="single" w:sz="4" w:space="0" w:color="auto"/>
              <w:right w:val="single" w:sz="4" w:space="0" w:color="auto"/>
            </w:tcBorders>
            <w:shd w:val="clear" w:color="000000" w:fill="FFFDC1"/>
            <w:vAlign w:val="center"/>
            <w:hideMark/>
          </w:tcPr>
          <w:p w14:paraId="24ECB637" w14:textId="77777777" w:rsidR="00C2109B" w:rsidRPr="00C2109B" w:rsidRDefault="00C2109B" w:rsidP="00C2109B">
            <w:pPr>
              <w:spacing w:line="240" w:lineRule="auto"/>
              <w:jc w:val="right"/>
              <w:rPr>
                <w:b/>
                <w:bCs/>
                <w:sz w:val="12"/>
                <w:szCs w:val="12"/>
              </w:rPr>
            </w:pPr>
            <w:r w:rsidRPr="00C2109B">
              <w:rPr>
                <w:b/>
                <w:bCs/>
                <w:sz w:val="12"/>
                <w:szCs w:val="12"/>
              </w:rPr>
              <w:t>99,0</w:t>
            </w:r>
          </w:p>
        </w:tc>
        <w:tc>
          <w:tcPr>
            <w:tcW w:w="536" w:type="pct"/>
            <w:tcBorders>
              <w:top w:val="nil"/>
              <w:left w:val="nil"/>
              <w:bottom w:val="single" w:sz="4" w:space="0" w:color="auto"/>
              <w:right w:val="single" w:sz="4" w:space="0" w:color="auto"/>
            </w:tcBorders>
            <w:shd w:val="clear" w:color="000000" w:fill="FFFDC1"/>
            <w:vAlign w:val="center"/>
            <w:hideMark/>
          </w:tcPr>
          <w:p w14:paraId="28172377" w14:textId="77777777" w:rsidR="00C2109B" w:rsidRPr="00C2109B" w:rsidRDefault="00C2109B" w:rsidP="00C2109B">
            <w:pPr>
              <w:spacing w:line="240" w:lineRule="auto"/>
              <w:jc w:val="right"/>
              <w:rPr>
                <w:b/>
                <w:bCs/>
                <w:sz w:val="12"/>
                <w:szCs w:val="12"/>
              </w:rPr>
            </w:pPr>
            <w:r w:rsidRPr="00C2109B">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1AB84AA6" w14:textId="77777777" w:rsidR="00C2109B" w:rsidRPr="00C2109B" w:rsidRDefault="00C2109B" w:rsidP="00C2109B">
            <w:pPr>
              <w:spacing w:line="240" w:lineRule="auto"/>
              <w:jc w:val="right"/>
              <w:rPr>
                <w:b/>
                <w:bCs/>
                <w:sz w:val="12"/>
                <w:szCs w:val="12"/>
              </w:rPr>
            </w:pPr>
            <w:r w:rsidRPr="00C2109B">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2B14818C" w14:textId="77777777" w:rsidR="00C2109B" w:rsidRPr="00C2109B" w:rsidRDefault="00C2109B" w:rsidP="00C2109B">
            <w:pPr>
              <w:spacing w:line="240" w:lineRule="auto"/>
              <w:jc w:val="right"/>
              <w:rPr>
                <w:b/>
                <w:bCs/>
                <w:sz w:val="12"/>
                <w:szCs w:val="12"/>
              </w:rPr>
            </w:pPr>
            <w:r w:rsidRPr="00C2109B">
              <w:rPr>
                <w:b/>
                <w:bCs/>
                <w:sz w:val="12"/>
                <w:szCs w:val="12"/>
              </w:rPr>
              <w:t> </w:t>
            </w:r>
          </w:p>
        </w:tc>
      </w:tr>
      <w:tr w:rsidR="00C2109B" w:rsidRPr="00C2109B" w14:paraId="7A0B947F"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D409FBE"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33CF858"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51003E9"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0272E77A" w14:textId="77777777" w:rsidR="00C2109B" w:rsidRPr="00C2109B" w:rsidRDefault="00C2109B" w:rsidP="00C2109B">
            <w:pPr>
              <w:spacing w:line="240" w:lineRule="auto"/>
              <w:jc w:val="right"/>
              <w:rPr>
                <w:sz w:val="12"/>
                <w:szCs w:val="12"/>
              </w:rPr>
            </w:pPr>
            <w:r w:rsidRPr="00C2109B">
              <w:rPr>
                <w:sz w:val="12"/>
                <w:szCs w:val="12"/>
              </w:rPr>
              <w:t>36 149 019</w:t>
            </w:r>
          </w:p>
        </w:tc>
        <w:tc>
          <w:tcPr>
            <w:tcW w:w="630" w:type="pct"/>
            <w:tcBorders>
              <w:top w:val="nil"/>
              <w:left w:val="nil"/>
              <w:bottom w:val="single" w:sz="4" w:space="0" w:color="auto"/>
              <w:right w:val="single" w:sz="4" w:space="0" w:color="auto"/>
            </w:tcBorders>
            <w:shd w:val="clear" w:color="auto" w:fill="auto"/>
            <w:noWrap/>
            <w:vAlign w:val="center"/>
            <w:hideMark/>
          </w:tcPr>
          <w:p w14:paraId="0D26E11B" w14:textId="77777777" w:rsidR="00C2109B" w:rsidRPr="00C2109B" w:rsidRDefault="00C2109B" w:rsidP="00C2109B">
            <w:pPr>
              <w:spacing w:line="240" w:lineRule="auto"/>
              <w:jc w:val="right"/>
              <w:rPr>
                <w:sz w:val="12"/>
                <w:szCs w:val="12"/>
              </w:rPr>
            </w:pPr>
            <w:r w:rsidRPr="00C2109B">
              <w:rPr>
                <w:sz w:val="12"/>
                <w:szCs w:val="12"/>
              </w:rPr>
              <w:t>35 802 430,24</w:t>
            </w:r>
          </w:p>
        </w:tc>
        <w:tc>
          <w:tcPr>
            <w:tcW w:w="478" w:type="pct"/>
            <w:tcBorders>
              <w:top w:val="nil"/>
              <w:left w:val="nil"/>
              <w:bottom w:val="single" w:sz="4" w:space="0" w:color="auto"/>
              <w:right w:val="single" w:sz="4" w:space="0" w:color="auto"/>
            </w:tcBorders>
            <w:shd w:val="clear" w:color="auto" w:fill="auto"/>
            <w:noWrap/>
            <w:vAlign w:val="center"/>
            <w:hideMark/>
          </w:tcPr>
          <w:p w14:paraId="27967B9D" w14:textId="77777777" w:rsidR="00C2109B" w:rsidRPr="00C2109B" w:rsidRDefault="00C2109B" w:rsidP="00C2109B">
            <w:pPr>
              <w:spacing w:line="240" w:lineRule="auto"/>
              <w:jc w:val="right"/>
              <w:rPr>
                <w:sz w:val="12"/>
                <w:szCs w:val="12"/>
              </w:rPr>
            </w:pPr>
            <w:r w:rsidRPr="00C2109B">
              <w:rPr>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14:paraId="53110659"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F2D6A7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C5B6A59"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7BF28649"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94CC6DF"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17620DF"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BD7C5E8"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0FD02648" w14:textId="77777777" w:rsidR="00C2109B" w:rsidRPr="00C2109B" w:rsidRDefault="00C2109B" w:rsidP="00C2109B">
            <w:pPr>
              <w:spacing w:line="240" w:lineRule="auto"/>
              <w:jc w:val="right"/>
              <w:rPr>
                <w:sz w:val="12"/>
                <w:szCs w:val="12"/>
              </w:rPr>
            </w:pPr>
            <w:r w:rsidRPr="00C2109B">
              <w:rPr>
                <w:sz w:val="12"/>
                <w:szCs w:val="12"/>
              </w:rPr>
              <w:t>35 922 671</w:t>
            </w:r>
          </w:p>
        </w:tc>
        <w:tc>
          <w:tcPr>
            <w:tcW w:w="630" w:type="pct"/>
            <w:tcBorders>
              <w:top w:val="nil"/>
              <w:left w:val="nil"/>
              <w:bottom w:val="single" w:sz="4" w:space="0" w:color="auto"/>
              <w:right w:val="single" w:sz="4" w:space="0" w:color="auto"/>
            </w:tcBorders>
            <w:shd w:val="clear" w:color="auto" w:fill="auto"/>
            <w:noWrap/>
            <w:vAlign w:val="center"/>
            <w:hideMark/>
          </w:tcPr>
          <w:p w14:paraId="3F5964B2" w14:textId="77777777" w:rsidR="00C2109B" w:rsidRPr="00C2109B" w:rsidRDefault="00C2109B" w:rsidP="00C2109B">
            <w:pPr>
              <w:spacing w:line="240" w:lineRule="auto"/>
              <w:jc w:val="right"/>
              <w:rPr>
                <w:sz w:val="12"/>
                <w:szCs w:val="12"/>
              </w:rPr>
            </w:pPr>
            <w:r w:rsidRPr="00C2109B">
              <w:rPr>
                <w:sz w:val="12"/>
                <w:szCs w:val="12"/>
              </w:rPr>
              <w:t>35 580 367,29</w:t>
            </w:r>
          </w:p>
        </w:tc>
        <w:tc>
          <w:tcPr>
            <w:tcW w:w="478" w:type="pct"/>
            <w:tcBorders>
              <w:top w:val="nil"/>
              <w:left w:val="nil"/>
              <w:bottom w:val="single" w:sz="4" w:space="0" w:color="auto"/>
              <w:right w:val="single" w:sz="4" w:space="0" w:color="auto"/>
            </w:tcBorders>
            <w:shd w:val="clear" w:color="auto" w:fill="auto"/>
            <w:noWrap/>
            <w:vAlign w:val="center"/>
            <w:hideMark/>
          </w:tcPr>
          <w:p w14:paraId="6378DC43" w14:textId="77777777" w:rsidR="00C2109B" w:rsidRPr="00C2109B" w:rsidRDefault="00C2109B" w:rsidP="00C2109B">
            <w:pPr>
              <w:spacing w:line="240" w:lineRule="auto"/>
              <w:jc w:val="right"/>
              <w:rPr>
                <w:sz w:val="12"/>
                <w:szCs w:val="12"/>
              </w:rPr>
            </w:pPr>
            <w:r w:rsidRPr="00C2109B">
              <w:rPr>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14:paraId="2EA6E589"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3C08186"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B35D9D5"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970180B"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2168A6B"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5C8F3ED"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942A8C3"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2D50F644" w14:textId="77777777" w:rsidR="00C2109B" w:rsidRPr="00C2109B" w:rsidRDefault="00C2109B" w:rsidP="00C2109B">
            <w:pPr>
              <w:spacing w:line="240" w:lineRule="auto"/>
              <w:jc w:val="right"/>
              <w:rPr>
                <w:sz w:val="12"/>
                <w:szCs w:val="12"/>
              </w:rPr>
            </w:pPr>
            <w:r w:rsidRPr="00C2109B">
              <w:rPr>
                <w:sz w:val="12"/>
                <w:szCs w:val="12"/>
              </w:rPr>
              <w:t>29 867 854</w:t>
            </w:r>
          </w:p>
        </w:tc>
        <w:tc>
          <w:tcPr>
            <w:tcW w:w="630" w:type="pct"/>
            <w:tcBorders>
              <w:top w:val="nil"/>
              <w:left w:val="nil"/>
              <w:bottom w:val="single" w:sz="4" w:space="0" w:color="auto"/>
              <w:right w:val="single" w:sz="4" w:space="0" w:color="auto"/>
            </w:tcBorders>
            <w:shd w:val="clear" w:color="auto" w:fill="auto"/>
            <w:noWrap/>
            <w:vAlign w:val="center"/>
            <w:hideMark/>
          </w:tcPr>
          <w:p w14:paraId="160455BD" w14:textId="77777777" w:rsidR="00C2109B" w:rsidRPr="00C2109B" w:rsidRDefault="00C2109B" w:rsidP="00C2109B">
            <w:pPr>
              <w:spacing w:line="240" w:lineRule="auto"/>
              <w:jc w:val="right"/>
              <w:rPr>
                <w:sz w:val="12"/>
                <w:szCs w:val="12"/>
              </w:rPr>
            </w:pPr>
            <w:r w:rsidRPr="00C2109B">
              <w:rPr>
                <w:sz w:val="12"/>
                <w:szCs w:val="12"/>
              </w:rPr>
              <w:t>29 833 310,83</w:t>
            </w:r>
          </w:p>
        </w:tc>
        <w:tc>
          <w:tcPr>
            <w:tcW w:w="478" w:type="pct"/>
            <w:tcBorders>
              <w:top w:val="nil"/>
              <w:left w:val="nil"/>
              <w:bottom w:val="single" w:sz="4" w:space="0" w:color="auto"/>
              <w:right w:val="single" w:sz="4" w:space="0" w:color="auto"/>
            </w:tcBorders>
            <w:shd w:val="clear" w:color="auto" w:fill="auto"/>
            <w:noWrap/>
            <w:vAlign w:val="center"/>
            <w:hideMark/>
          </w:tcPr>
          <w:p w14:paraId="3F59EEA1" w14:textId="77777777" w:rsidR="00C2109B" w:rsidRPr="00C2109B" w:rsidRDefault="00C2109B" w:rsidP="00C2109B">
            <w:pPr>
              <w:spacing w:line="240" w:lineRule="auto"/>
              <w:jc w:val="right"/>
              <w:rPr>
                <w:sz w:val="12"/>
                <w:szCs w:val="12"/>
              </w:rPr>
            </w:pPr>
            <w:r w:rsidRPr="00C2109B">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78246E73"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8AE3B6C"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2A6BA3"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4F31C084"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C5730F1"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7FD6A4F"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FE453F5"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0575B034" w14:textId="77777777" w:rsidR="00C2109B" w:rsidRPr="00C2109B" w:rsidRDefault="00C2109B" w:rsidP="00C2109B">
            <w:pPr>
              <w:spacing w:line="240" w:lineRule="auto"/>
              <w:jc w:val="right"/>
              <w:rPr>
                <w:sz w:val="12"/>
                <w:szCs w:val="12"/>
              </w:rPr>
            </w:pPr>
            <w:r w:rsidRPr="00C2109B">
              <w:rPr>
                <w:sz w:val="12"/>
                <w:szCs w:val="12"/>
              </w:rPr>
              <w:t>6 054 817</w:t>
            </w:r>
          </w:p>
        </w:tc>
        <w:tc>
          <w:tcPr>
            <w:tcW w:w="630" w:type="pct"/>
            <w:tcBorders>
              <w:top w:val="nil"/>
              <w:left w:val="nil"/>
              <w:bottom w:val="single" w:sz="4" w:space="0" w:color="auto"/>
              <w:right w:val="single" w:sz="4" w:space="0" w:color="auto"/>
            </w:tcBorders>
            <w:shd w:val="clear" w:color="auto" w:fill="auto"/>
            <w:noWrap/>
            <w:vAlign w:val="center"/>
            <w:hideMark/>
          </w:tcPr>
          <w:p w14:paraId="0EF57856" w14:textId="77777777" w:rsidR="00C2109B" w:rsidRPr="00C2109B" w:rsidRDefault="00C2109B" w:rsidP="00C2109B">
            <w:pPr>
              <w:spacing w:line="240" w:lineRule="auto"/>
              <w:jc w:val="right"/>
              <w:rPr>
                <w:sz w:val="12"/>
                <w:szCs w:val="12"/>
              </w:rPr>
            </w:pPr>
            <w:r w:rsidRPr="00C2109B">
              <w:rPr>
                <w:sz w:val="12"/>
                <w:szCs w:val="12"/>
              </w:rPr>
              <w:t>5 747 056,46</w:t>
            </w:r>
          </w:p>
        </w:tc>
        <w:tc>
          <w:tcPr>
            <w:tcW w:w="478" w:type="pct"/>
            <w:tcBorders>
              <w:top w:val="nil"/>
              <w:left w:val="nil"/>
              <w:bottom w:val="single" w:sz="4" w:space="0" w:color="auto"/>
              <w:right w:val="single" w:sz="4" w:space="0" w:color="auto"/>
            </w:tcBorders>
            <w:shd w:val="clear" w:color="auto" w:fill="auto"/>
            <w:noWrap/>
            <w:vAlign w:val="center"/>
            <w:hideMark/>
          </w:tcPr>
          <w:p w14:paraId="7A162C9E" w14:textId="77777777" w:rsidR="00C2109B" w:rsidRPr="00C2109B" w:rsidRDefault="00C2109B" w:rsidP="00C2109B">
            <w:pPr>
              <w:spacing w:line="240" w:lineRule="auto"/>
              <w:jc w:val="right"/>
              <w:rPr>
                <w:sz w:val="12"/>
                <w:szCs w:val="12"/>
              </w:rPr>
            </w:pPr>
            <w:r w:rsidRPr="00C2109B">
              <w:rPr>
                <w:sz w:val="12"/>
                <w:szCs w:val="12"/>
              </w:rPr>
              <w:t>94,9</w:t>
            </w:r>
          </w:p>
        </w:tc>
        <w:tc>
          <w:tcPr>
            <w:tcW w:w="536" w:type="pct"/>
            <w:tcBorders>
              <w:top w:val="nil"/>
              <w:left w:val="nil"/>
              <w:bottom w:val="single" w:sz="4" w:space="0" w:color="auto"/>
              <w:right w:val="single" w:sz="4" w:space="0" w:color="auto"/>
            </w:tcBorders>
            <w:shd w:val="clear" w:color="auto" w:fill="auto"/>
            <w:noWrap/>
            <w:vAlign w:val="center"/>
            <w:hideMark/>
          </w:tcPr>
          <w:p w14:paraId="3FBA9E23"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5517E8D"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270DF42"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0C2A271"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2B3641D"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7149668"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BDB06DE"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4CA372DA"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579E6F1"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09D8BE9"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70D33BF"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08718E1"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9D23832"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19D88023"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5DE9F71"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8979C73"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B59BEEB"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1CFE20BA" w14:textId="77777777" w:rsidR="00C2109B" w:rsidRPr="00C2109B" w:rsidRDefault="00C2109B" w:rsidP="00C2109B">
            <w:pPr>
              <w:spacing w:line="240" w:lineRule="auto"/>
              <w:jc w:val="right"/>
              <w:rPr>
                <w:sz w:val="12"/>
                <w:szCs w:val="12"/>
              </w:rPr>
            </w:pPr>
            <w:r w:rsidRPr="00C2109B">
              <w:rPr>
                <w:sz w:val="12"/>
                <w:szCs w:val="12"/>
              </w:rPr>
              <w:t>226 348</w:t>
            </w:r>
          </w:p>
        </w:tc>
        <w:tc>
          <w:tcPr>
            <w:tcW w:w="630" w:type="pct"/>
            <w:tcBorders>
              <w:top w:val="nil"/>
              <w:left w:val="nil"/>
              <w:bottom w:val="single" w:sz="4" w:space="0" w:color="auto"/>
              <w:right w:val="single" w:sz="4" w:space="0" w:color="auto"/>
            </w:tcBorders>
            <w:shd w:val="clear" w:color="auto" w:fill="auto"/>
            <w:noWrap/>
            <w:vAlign w:val="center"/>
            <w:hideMark/>
          </w:tcPr>
          <w:p w14:paraId="5C3A53DD" w14:textId="77777777" w:rsidR="00C2109B" w:rsidRPr="00C2109B" w:rsidRDefault="00C2109B" w:rsidP="00C2109B">
            <w:pPr>
              <w:spacing w:line="240" w:lineRule="auto"/>
              <w:jc w:val="right"/>
              <w:rPr>
                <w:sz w:val="12"/>
                <w:szCs w:val="12"/>
              </w:rPr>
            </w:pPr>
            <w:r w:rsidRPr="00C2109B">
              <w:rPr>
                <w:sz w:val="12"/>
                <w:szCs w:val="12"/>
              </w:rPr>
              <w:t>222 062,95</w:t>
            </w:r>
          </w:p>
        </w:tc>
        <w:tc>
          <w:tcPr>
            <w:tcW w:w="478" w:type="pct"/>
            <w:tcBorders>
              <w:top w:val="nil"/>
              <w:left w:val="nil"/>
              <w:bottom w:val="single" w:sz="4" w:space="0" w:color="auto"/>
              <w:right w:val="single" w:sz="4" w:space="0" w:color="auto"/>
            </w:tcBorders>
            <w:shd w:val="clear" w:color="auto" w:fill="auto"/>
            <w:noWrap/>
            <w:vAlign w:val="center"/>
            <w:hideMark/>
          </w:tcPr>
          <w:p w14:paraId="44B02C63" w14:textId="77777777" w:rsidR="00C2109B" w:rsidRPr="00C2109B" w:rsidRDefault="00C2109B" w:rsidP="00C2109B">
            <w:pPr>
              <w:spacing w:line="240" w:lineRule="auto"/>
              <w:jc w:val="right"/>
              <w:rPr>
                <w:sz w:val="12"/>
                <w:szCs w:val="12"/>
              </w:rPr>
            </w:pPr>
            <w:r w:rsidRPr="00C2109B">
              <w:rPr>
                <w:sz w:val="12"/>
                <w:szCs w:val="12"/>
              </w:rPr>
              <w:t>98,1</w:t>
            </w:r>
          </w:p>
        </w:tc>
        <w:tc>
          <w:tcPr>
            <w:tcW w:w="536" w:type="pct"/>
            <w:tcBorders>
              <w:top w:val="nil"/>
              <w:left w:val="nil"/>
              <w:bottom w:val="single" w:sz="4" w:space="0" w:color="auto"/>
              <w:right w:val="single" w:sz="4" w:space="0" w:color="auto"/>
            </w:tcBorders>
            <w:shd w:val="clear" w:color="auto" w:fill="auto"/>
            <w:noWrap/>
            <w:vAlign w:val="center"/>
            <w:hideMark/>
          </w:tcPr>
          <w:p w14:paraId="35A3A968"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2A6D3A5"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5124B1E"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58B696D"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1B88812"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F48EDB6"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BD42A6B"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456C39C4"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3F0E77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BEBF90D"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6BE2C23"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8AFE7F9"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F630A35"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68CCC861"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05829BA"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145A813"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84DC322"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6A43CE35"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64AC5C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D936805"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B0A6F24"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A56A46D"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8EEB61A"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8185811"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3300F47"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5C6C8B2"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60E2D75"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08F29E59"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B182B0"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AEF8948"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27265D9"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9BA15BD"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2E0E0AF"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6CF25812"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8F74A62"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1ED7302"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D61F2AA"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51A71C8D" w14:textId="77777777" w:rsidR="00C2109B" w:rsidRPr="00C2109B" w:rsidRDefault="00C2109B" w:rsidP="00C2109B">
            <w:pPr>
              <w:spacing w:line="240" w:lineRule="auto"/>
              <w:jc w:val="right"/>
              <w:rPr>
                <w:sz w:val="12"/>
                <w:szCs w:val="12"/>
              </w:rPr>
            </w:pPr>
            <w:r w:rsidRPr="00C2109B">
              <w:rPr>
                <w:sz w:val="12"/>
                <w:szCs w:val="12"/>
              </w:rPr>
              <w:t>18 942</w:t>
            </w:r>
          </w:p>
        </w:tc>
        <w:tc>
          <w:tcPr>
            <w:tcW w:w="630" w:type="pct"/>
            <w:tcBorders>
              <w:top w:val="nil"/>
              <w:left w:val="nil"/>
              <w:bottom w:val="single" w:sz="4" w:space="0" w:color="auto"/>
              <w:right w:val="single" w:sz="4" w:space="0" w:color="auto"/>
            </w:tcBorders>
            <w:shd w:val="clear" w:color="auto" w:fill="auto"/>
            <w:noWrap/>
            <w:vAlign w:val="center"/>
            <w:hideMark/>
          </w:tcPr>
          <w:p w14:paraId="12FF414A" w14:textId="77777777" w:rsidR="00C2109B" w:rsidRPr="00C2109B" w:rsidRDefault="00C2109B" w:rsidP="00C2109B">
            <w:pPr>
              <w:spacing w:line="240" w:lineRule="auto"/>
              <w:jc w:val="right"/>
              <w:rPr>
                <w:sz w:val="12"/>
                <w:szCs w:val="12"/>
              </w:rPr>
            </w:pPr>
            <w:r w:rsidRPr="00C2109B">
              <w:rPr>
                <w:sz w:val="12"/>
                <w:szCs w:val="12"/>
              </w:rPr>
              <w:t>17 206,42</w:t>
            </w:r>
          </w:p>
        </w:tc>
        <w:tc>
          <w:tcPr>
            <w:tcW w:w="478" w:type="pct"/>
            <w:tcBorders>
              <w:top w:val="nil"/>
              <w:left w:val="nil"/>
              <w:bottom w:val="single" w:sz="4" w:space="0" w:color="auto"/>
              <w:right w:val="single" w:sz="4" w:space="0" w:color="auto"/>
            </w:tcBorders>
            <w:shd w:val="clear" w:color="auto" w:fill="auto"/>
            <w:noWrap/>
            <w:vAlign w:val="center"/>
            <w:hideMark/>
          </w:tcPr>
          <w:p w14:paraId="65787538" w14:textId="77777777" w:rsidR="00C2109B" w:rsidRPr="00C2109B" w:rsidRDefault="00C2109B" w:rsidP="00C2109B">
            <w:pPr>
              <w:spacing w:line="240" w:lineRule="auto"/>
              <w:jc w:val="right"/>
              <w:rPr>
                <w:sz w:val="12"/>
                <w:szCs w:val="12"/>
              </w:rPr>
            </w:pPr>
            <w:r w:rsidRPr="00C2109B">
              <w:rPr>
                <w:sz w:val="12"/>
                <w:szCs w:val="12"/>
              </w:rPr>
              <w:t>90,8</w:t>
            </w:r>
          </w:p>
        </w:tc>
        <w:tc>
          <w:tcPr>
            <w:tcW w:w="536" w:type="pct"/>
            <w:tcBorders>
              <w:top w:val="nil"/>
              <w:left w:val="nil"/>
              <w:bottom w:val="single" w:sz="4" w:space="0" w:color="auto"/>
              <w:right w:val="single" w:sz="4" w:space="0" w:color="auto"/>
            </w:tcBorders>
            <w:shd w:val="clear" w:color="auto" w:fill="auto"/>
            <w:noWrap/>
            <w:vAlign w:val="center"/>
            <w:hideMark/>
          </w:tcPr>
          <w:p w14:paraId="5935CE2B"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3325E3"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4115E9"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1C52A3AE" w14:textId="77777777" w:rsidTr="00C2109B">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28299D42"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5F82A40C" w14:textId="77777777" w:rsidR="00C2109B" w:rsidRPr="00C2109B" w:rsidRDefault="00C2109B" w:rsidP="00C2109B">
            <w:pPr>
              <w:spacing w:line="240" w:lineRule="auto"/>
              <w:jc w:val="center"/>
              <w:rPr>
                <w:b/>
                <w:bCs/>
                <w:sz w:val="12"/>
                <w:szCs w:val="12"/>
              </w:rPr>
            </w:pPr>
            <w:r w:rsidRPr="00C2109B">
              <w:rPr>
                <w:b/>
                <w:bCs/>
                <w:sz w:val="12"/>
                <w:szCs w:val="12"/>
              </w:rPr>
              <w:t>70005</w:t>
            </w:r>
          </w:p>
        </w:tc>
        <w:tc>
          <w:tcPr>
            <w:tcW w:w="1025" w:type="pct"/>
            <w:tcBorders>
              <w:top w:val="nil"/>
              <w:left w:val="nil"/>
              <w:bottom w:val="single" w:sz="4" w:space="0" w:color="auto"/>
              <w:right w:val="single" w:sz="4" w:space="0" w:color="auto"/>
            </w:tcBorders>
            <w:shd w:val="clear" w:color="000000" w:fill="FFFDC1"/>
            <w:vAlign w:val="center"/>
            <w:hideMark/>
          </w:tcPr>
          <w:p w14:paraId="31DC4D9B" w14:textId="77777777" w:rsidR="00C2109B" w:rsidRPr="00C2109B" w:rsidRDefault="00C2109B" w:rsidP="00C2109B">
            <w:pPr>
              <w:spacing w:line="240" w:lineRule="auto"/>
              <w:rPr>
                <w:b/>
                <w:bCs/>
                <w:sz w:val="12"/>
                <w:szCs w:val="12"/>
              </w:rPr>
            </w:pPr>
            <w:r w:rsidRPr="00C2109B">
              <w:rPr>
                <w:b/>
                <w:bCs/>
                <w:sz w:val="12"/>
                <w:szCs w:val="12"/>
              </w:rPr>
              <w:t>Gospodarka gruntami i nieruchomościami</w:t>
            </w:r>
          </w:p>
        </w:tc>
        <w:tc>
          <w:tcPr>
            <w:tcW w:w="536" w:type="pct"/>
            <w:tcBorders>
              <w:top w:val="nil"/>
              <w:left w:val="nil"/>
              <w:bottom w:val="single" w:sz="4" w:space="0" w:color="auto"/>
              <w:right w:val="single" w:sz="4" w:space="0" w:color="auto"/>
            </w:tcBorders>
            <w:shd w:val="clear" w:color="000000" w:fill="FFFDC1"/>
            <w:vAlign w:val="center"/>
            <w:hideMark/>
          </w:tcPr>
          <w:p w14:paraId="6B9A06B4" w14:textId="77777777" w:rsidR="00C2109B" w:rsidRPr="00C2109B" w:rsidRDefault="00C2109B" w:rsidP="00C2109B">
            <w:pPr>
              <w:spacing w:line="240" w:lineRule="auto"/>
              <w:jc w:val="right"/>
              <w:rPr>
                <w:b/>
                <w:bCs/>
                <w:sz w:val="12"/>
                <w:szCs w:val="12"/>
              </w:rPr>
            </w:pPr>
            <w:r w:rsidRPr="00C2109B">
              <w:rPr>
                <w:b/>
                <w:bCs/>
                <w:sz w:val="12"/>
                <w:szCs w:val="12"/>
              </w:rPr>
              <w:t>10 837 528</w:t>
            </w:r>
          </w:p>
        </w:tc>
        <w:tc>
          <w:tcPr>
            <w:tcW w:w="630" w:type="pct"/>
            <w:tcBorders>
              <w:top w:val="nil"/>
              <w:left w:val="nil"/>
              <w:bottom w:val="single" w:sz="4" w:space="0" w:color="auto"/>
              <w:right w:val="single" w:sz="4" w:space="0" w:color="auto"/>
            </w:tcBorders>
            <w:shd w:val="clear" w:color="000000" w:fill="FFFDC1"/>
            <w:vAlign w:val="center"/>
            <w:hideMark/>
          </w:tcPr>
          <w:p w14:paraId="0F00079A" w14:textId="77777777" w:rsidR="00C2109B" w:rsidRPr="00C2109B" w:rsidRDefault="00C2109B" w:rsidP="00C2109B">
            <w:pPr>
              <w:spacing w:line="240" w:lineRule="auto"/>
              <w:jc w:val="right"/>
              <w:rPr>
                <w:b/>
                <w:bCs/>
                <w:sz w:val="12"/>
                <w:szCs w:val="12"/>
              </w:rPr>
            </w:pPr>
            <w:r w:rsidRPr="00C2109B">
              <w:rPr>
                <w:b/>
                <w:bCs/>
                <w:sz w:val="12"/>
                <w:szCs w:val="12"/>
              </w:rPr>
              <w:t>10 680 068,77</w:t>
            </w:r>
          </w:p>
        </w:tc>
        <w:tc>
          <w:tcPr>
            <w:tcW w:w="478" w:type="pct"/>
            <w:tcBorders>
              <w:top w:val="nil"/>
              <w:left w:val="nil"/>
              <w:bottom w:val="single" w:sz="4" w:space="0" w:color="auto"/>
              <w:right w:val="single" w:sz="4" w:space="0" w:color="auto"/>
            </w:tcBorders>
            <w:shd w:val="clear" w:color="000000" w:fill="FFFDC1"/>
            <w:vAlign w:val="center"/>
            <w:hideMark/>
          </w:tcPr>
          <w:p w14:paraId="0F305B1E" w14:textId="77777777" w:rsidR="00C2109B" w:rsidRPr="00C2109B" w:rsidRDefault="00C2109B" w:rsidP="00C2109B">
            <w:pPr>
              <w:spacing w:line="240" w:lineRule="auto"/>
              <w:jc w:val="right"/>
              <w:rPr>
                <w:b/>
                <w:bCs/>
                <w:sz w:val="12"/>
                <w:szCs w:val="12"/>
              </w:rPr>
            </w:pPr>
            <w:r w:rsidRPr="00C2109B">
              <w:rPr>
                <w:b/>
                <w:bCs/>
                <w:sz w:val="12"/>
                <w:szCs w:val="12"/>
              </w:rPr>
              <w:t>98,5</w:t>
            </w:r>
          </w:p>
        </w:tc>
        <w:tc>
          <w:tcPr>
            <w:tcW w:w="536" w:type="pct"/>
            <w:tcBorders>
              <w:top w:val="nil"/>
              <w:left w:val="nil"/>
              <w:bottom w:val="single" w:sz="4" w:space="0" w:color="auto"/>
              <w:right w:val="single" w:sz="4" w:space="0" w:color="auto"/>
            </w:tcBorders>
            <w:shd w:val="clear" w:color="000000" w:fill="FFFDC1"/>
            <w:vAlign w:val="center"/>
            <w:hideMark/>
          </w:tcPr>
          <w:p w14:paraId="4D243BE7" w14:textId="77777777" w:rsidR="00C2109B" w:rsidRPr="00C2109B" w:rsidRDefault="00C2109B" w:rsidP="00C2109B">
            <w:pPr>
              <w:spacing w:line="240" w:lineRule="auto"/>
              <w:jc w:val="right"/>
              <w:rPr>
                <w:b/>
                <w:bCs/>
                <w:sz w:val="12"/>
                <w:szCs w:val="12"/>
              </w:rPr>
            </w:pPr>
            <w:r w:rsidRPr="00C2109B">
              <w:rPr>
                <w:b/>
                <w:bCs/>
                <w:sz w:val="12"/>
                <w:szCs w:val="12"/>
              </w:rPr>
              <w:t>490 083</w:t>
            </w:r>
          </w:p>
        </w:tc>
        <w:tc>
          <w:tcPr>
            <w:tcW w:w="630" w:type="pct"/>
            <w:tcBorders>
              <w:top w:val="nil"/>
              <w:left w:val="nil"/>
              <w:bottom w:val="single" w:sz="4" w:space="0" w:color="auto"/>
              <w:right w:val="single" w:sz="4" w:space="0" w:color="auto"/>
            </w:tcBorders>
            <w:shd w:val="clear" w:color="000000" w:fill="FFFDC1"/>
            <w:vAlign w:val="center"/>
            <w:hideMark/>
          </w:tcPr>
          <w:p w14:paraId="021AFAFE" w14:textId="77777777" w:rsidR="00C2109B" w:rsidRPr="00C2109B" w:rsidRDefault="00C2109B" w:rsidP="00C2109B">
            <w:pPr>
              <w:spacing w:line="240" w:lineRule="auto"/>
              <w:jc w:val="right"/>
              <w:rPr>
                <w:b/>
                <w:bCs/>
                <w:sz w:val="12"/>
                <w:szCs w:val="12"/>
              </w:rPr>
            </w:pPr>
            <w:r w:rsidRPr="00C2109B">
              <w:rPr>
                <w:b/>
                <w:bCs/>
                <w:sz w:val="12"/>
                <w:szCs w:val="12"/>
              </w:rPr>
              <w:t>463 824,16</w:t>
            </w:r>
          </w:p>
        </w:tc>
        <w:tc>
          <w:tcPr>
            <w:tcW w:w="478" w:type="pct"/>
            <w:tcBorders>
              <w:top w:val="nil"/>
              <w:left w:val="nil"/>
              <w:bottom w:val="single" w:sz="4" w:space="0" w:color="auto"/>
              <w:right w:val="single" w:sz="4" w:space="0" w:color="auto"/>
            </w:tcBorders>
            <w:shd w:val="clear" w:color="000000" w:fill="FFFDC1"/>
            <w:vAlign w:val="center"/>
            <w:hideMark/>
          </w:tcPr>
          <w:p w14:paraId="601B8F3B" w14:textId="77777777" w:rsidR="00C2109B" w:rsidRPr="00C2109B" w:rsidRDefault="00C2109B" w:rsidP="00C2109B">
            <w:pPr>
              <w:spacing w:line="240" w:lineRule="auto"/>
              <w:jc w:val="right"/>
              <w:rPr>
                <w:b/>
                <w:bCs/>
                <w:sz w:val="12"/>
                <w:szCs w:val="12"/>
              </w:rPr>
            </w:pPr>
            <w:r w:rsidRPr="00C2109B">
              <w:rPr>
                <w:b/>
                <w:bCs/>
                <w:sz w:val="12"/>
                <w:szCs w:val="12"/>
              </w:rPr>
              <w:t>94,6</w:t>
            </w:r>
          </w:p>
        </w:tc>
      </w:tr>
      <w:tr w:rsidR="00C2109B" w:rsidRPr="00C2109B" w14:paraId="4DA362D1"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95DFB24"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5785F02"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5E19BC7"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7B220924" w14:textId="77777777" w:rsidR="00C2109B" w:rsidRPr="00C2109B" w:rsidRDefault="00C2109B" w:rsidP="00C2109B">
            <w:pPr>
              <w:spacing w:line="240" w:lineRule="auto"/>
              <w:jc w:val="right"/>
              <w:rPr>
                <w:sz w:val="12"/>
                <w:szCs w:val="12"/>
              </w:rPr>
            </w:pPr>
            <w:r w:rsidRPr="00C2109B">
              <w:rPr>
                <w:sz w:val="12"/>
                <w:szCs w:val="12"/>
              </w:rPr>
              <w:t>10 566 528</w:t>
            </w:r>
          </w:p>
        </w:tc>
        <w:tc>
          <w:tcPr>
            <w:tcW w:w="630" w:type="pct"/>
            <w:tcBorders>
              <w:top w:val="nil"/>
              <w:left w:val="nil"/>
              <w:bottom w:val="single" w:sz="4" w:space="0" w:color="auto"/>
              <w:right w:val="single" w:sz="4" w:space="0" w:color="auto"/>
            </w:tcBorders>
            <w:shd w:val="clear" w:color="auto" w:fill="auto"/>
            <w:noWrap/>
            <w:vAlign w:val="center"/>
            <w:hideMark/>
          </w:tcPr>
          <w:p w14:paraId="63C5A0D6" w14:textId="77777777" w:rsidR="00C2109B" w:rsidRPr="00C2109B" w:rsidRDefault="00C2109B" w:rsidP="00C2109B">
            <w:pPr>
              <w:spacing w:line="240" w:lineRule="auto"/>
              <w:jc w:val="right"/>
              <w:rPr>
                <w:sz w:val="12"/>
                <w:szCs w:val="12"/>
              </w:rPr>
            </w:pPr>
            <w:r w:rsidRPr="00C2109B">
              <w:rPr>
                <w:sz w:val="12"/>
                <w:szCs w:val="12"/>
              </w:rPr>
              <w:t>10 409 171,69</w:t>
            </w:r>
          </w:p>
        </w:tc>
        <w:tc>
          <w:tcPr>
            <w:tcW w:w="478" w:type="pct"/>
            <w:tcBorders>
              <w:top w:val="nil"/>
              <w:left w:val="nil"/>
              <w:bottom w:val="single" w:sz="4" w:space="0" w:color="auto"/>
              <w:right w:val="single" w:sz="4" w:space="0" w:color="auto"/>
            </w:tcBorders>
            <w:shd w:val="clear" w:color="auto" w:fill="auto"/>
            <w:noWrap/>
            <w:vAlign w:val="center"/>
            <w:hideMark/>
          </w:tcPr>
          <w:p w14:paraId="2FB82E33" w14:textId="77777777" w:rsidR="00C2109B" w:rsidRPr="00C2109B" w:rsidRDefault="00C2109B" w:rsidP="00C2109B">
            <w:pPr>
              <w:spacing w:line="240" w:lineRule="auto"/>
              <w:jc w:val="right"/>
              <w:rPr>
                <w:sz w:val="12"/>
                <w:szCs w:val="12"/>
              </w:rPr>
            </w:pPr>
            <w:r w:rsidRPr="00C2109B">
              <w:rPr>
                <w:sz w:val="12"/>
                <w:szCs w:val="12"/>
              </w:rPr>
              <w:t>98,5</w:t>
            </w:r>
          </w:p>
        </w:tc>
        <w:tc>
          <w:tcPr>
            <w:tcW w:w="536" w:type="pct"/>
            <w:tcBorders>
              <w:top w:val="nil"/>
              <w:left w:val="nil"/>
              <w:bottom w:val="single" w:sz="4" w:space="0" w:color="auto"/>
              <w:right w:val="single" w:sz="4" w:space="0" w:color="auto"/>
            </w:tcBorders>
            <w:shd w:val="clear" w:color="auto" w:fill="auto"/>
            <w:noWrap/>
            <w:vAlign w:val="center"/>
            <w:hideMark/>
          </w:tcPr>
          <w:p w14:paraId="47D1290D" w14:textId="77777777" w:rsidR="00C2109B" w:rsidRPr="00C2109B" w:rsidRDefault="00C2109B" w:rsidP="00C2109B">
            <w:pPr>
              <w:spacing w:line="240" w:lineRule="auto"/>
              <w:jc w:val="right"/>
              <w:rPr>
                <w:sz w:val="12"/>
                <w:szCs w:val="12"/>
              </w:rPr>
            </w:pPr>
            <w:r w:rsidRPr="00C2109B">
              <w:rPr>
                <w:sz w:val="12"/>
                <w:szCs w:val="12"/>
              </w:rPr>
              <w:t>490 083</w:t>
            </w:r>
          </w:p>
        </w:tc>
        <w:tc>
          <w:tcPr>
            <w:tcW w:w="630" w:type="pct"/>
            <w:tcBorders>
              <w:top w:val="nil"/>
              <w:left w:val="nil"/>
              <w:bottom w:val="single" w:sz="4" w:space="0" w:color="auto"/>
              <w:right w:val="single" w:sz="4" w:space="0" w:color="auto"/>
            </w:tcBorders>
            <w:shd w:val="clear" w:color="auto" w:fill="auto"/>
            <w:noWrap/>
            <w:vAlign w:val="center"/>
            <w:hideMark/>
          </w:tcPr>
          <w:p w14:paraId="3E20BF59" w14:textId="77777777" w:rsidR="00C2109B" w:rsidRPr="00C2109B" w:rsidRDefault="00C2109B" w:rsidP="00C2109B">
            <w:pPr>
              <w:spacing w:line="240" w:lineRule="auto"/>
              <w:jc w:val="right"/>
              <w:rPr>
                <w:sz w:val="12"/>
                <w:szCs w:val="12"/>
              </w:rPr>
            </w:pPr>
            <w:r w:rsidRPr="00C2109B">
              <w:rPr>
                <w:sz w:val="12"/>
                <w:szCs w:val="12"/>
              </w:rPr>
              <w:t>463 824,16</w:t>
            </w:r>
          </w:p>
        </w:tc>
        <w:tc>
          <w:tcPr>
            <w:tcW w:w="478" w:type="pct"/>
            <w:tcBorders>
              <w:top w:val="nil"/>
              <w:left w:val="nil"/>
              <w:bottom w:val="single" w:sz="4" w:space="0" w:color="auto"/>
              <w:right w:val="single" w:sz="4" w:space="0" w:color="auto"/>
            </w:tcBorders>
            <w:shd w:val="clear" w:color="auto" w:fill="auto"/>
            <w:noWrap/>
            <w:vAlign w:val="center"/>
            <w:hideMark/>
          </w:tcPr>
          <w:p w14:paraId="09599B31" w14:textId="77777777" w:rsidR="00C2109B" w:rsidRPr="00C2109B" w:rsidRDefault="00C2109B" w:rsidP="00C2109B">
            <w:pPr>
              <w:spacing w:line="240" w:lineRule="auto"/>
              <w:jc w:val="right"/>
              <w:rPr>
                <w:sz w:val="12"/>
                <w:szCs w:val="12"/>
              </w:rPr>
            </w:pPr>
            <w:r w:rsidRPr="00C2109B">
              <w:rPr>
                <w:sz w:val="12"/>
                <w:szCs w:val="12"/>
              </w:rPr>
              <w:t>94,6</w:t>
            </w:r>
          </w:p>
        </w:tc>
      </w:tr>
      <w:tr w:rsidR="00C2109B" w:rsidRPr="00C2109B" w14:paraId="135A59A9"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012D8BA"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E110128"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D662E1B"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44037BBA" w14:textId="77777777" w:rsidR="00C2109B" w:rsidRPr="00C2109B" w:rsidRDefault="00C2109B" w:rsidP="00C2109B">
            <w:pPr>
              <w:spacing w:line="240" w:lineRule="auto"/>
              <w:jc w:val="right"/>
              <w:rPr>
                <w:sz w:val="12"/>
                <w:szCs w:val="12"/>
              </w:rPr>
            </w:pPr>
            <w:r w:rsidRPr="00C2109B">
              <w:rPr>
                <w:sz w:val="12"/>
                <w:szCs w:val="12"/>
              </w:rPr>
              <w:t>10 566 528</w:t>
            </w:r>
          </w:p>
        </w:tc>
        <w:tc>
          <w:tcPr>
            <w:tcW w:w="630" w:type="pct"/>
            <w:tcBorders>
              <w:top w:val="nil"/>
              <w:left w:val="nil"/>
              <w:bottom w:val="single" w:sz="4" w:space="0" w:color="auto"/>
              <w:right w:val="single" w:sz="4" w:space="0" w:color="auto"/>
            </w:tcBorders>
            <w:shd w:val="clear" w:color="auto" w:fill="auto"/>
            <w:noWrap/>
            <w:vAlign w:val="center"/>
            <w:hideMark/>
          </w:tcPr>
          <w:p w14:paraId="54AE7812" w14:textId="77777777" w:rsidR="00C2109B" w:rsidRPr="00C2109B" w:rsidRDefault="00C2109B" w:rsidP="00C2109B">
            <w:pPr>
              <w:spacing w:line="240" w:lineRule="auto"/>
              <w:jc w:val="right"/>
              <w:rPr>
                <w:sz w:val="12"/>
                <w:szCs w:val="12"/>
              </w:rPr>
            </w:pPr>
            <w:r w:rsidRPr="00C2109B">
              <w:rPr>
                <w:sz w:val="12"/>
                <w:szCs w:val="12"/>
              </w:rPr>
              <w:t>10 409 171,69</w:t>
            </w:r>
          </w:p>
        </w:tc>
        <w:tc>
          <w:tcPr>
            <w:tcW w:w="478" w:type="pct"/>
            <w:tcBorders>
              <w:top w:val="nil"/>
              <w:left w:val="nil"/>
              <w:bottom w:val="single" w:sz="4" w:space="0" w:color="auto"/>
              <w:right w:val="single" w:sz="4" w:space="0" w:color="auto"/>
            </w:tcBorders>
            <w:shd w:val="clear" w:color="auto" w:fill="auto"/>
            <w:noWrap/>
            <w:vAlign w:val="center"/>
            <w:hideMark/>
          </w:tcPr>
          <w:p w14:paraId="44411ACA" w14:textId="77777777" w:rsidR="00C2109B" w:rsidRPr="00C2109B" w:rsidRDefault="00C2109B" w:rsidP="00C2109B">
            <w:pPr>
              <w:spacing w:line="240" w:lineRule="auto"/>
              <w:jc w:val="right"/>
              <w:rPr>
                <w:sz w:val="12"/>
                <w:szCs w:val="12"/>
              </w:rPr>
            </w:pPr>
            <w:r w:rsidRPr="00C2109B">
              <w:rPr>
                <w:sz w:val="12"/>
                <w:szCs w:val="12"/>
              </w:rPr>
              <w:t>98,5</w:t>
            </w:r>
          </w:p>
        </w:tc>
        <w:tc>
          <w:tcPr>
            <w:tcW w:w="536" w:type="pct"/>
            <w:tcBorders>
              <w:top w:val="nil"/>
              <w:left w:val="nil"/>
              <w:bottom w:val="single" w:sz="4" w:space="0" w:color="auto"/>
              <w:right w:val="single" w:sz="4" w:space="0" w:color="auto"/>
            </w:tcBorders>
            <w:shd w:val="clear" w:color="auto" w:fill="auto"/>
            <w:noWrap/>
            <w:vAlign w:val="center"/>
            <w:hideMark/>
          </w:tcPr>
          <w:p w14:paraId="10AD7F78" w14:textId="77777777" w:rsidR="00C2109B" w:rsidRPr="00C2109B" w:rsidRDefault="00C2109B" w:rsidP="00C2109B">
            <w:pPr>
              <w:spacing w:line="240" w:lineRule="auto"/>
              <w:jc w:val="right"/>
              <w:rPr>
                <w:sz w:val="12"/>
                <w:szCs w:val="12"/>
              </w:rPr>
            </w:pPr>
            <w:r w:rsidRPr="00C2109B">
              <w:rPr>
                <w:sz w:val="12"/>
                <w:szCs w:val="12"/>
              </w:rPr>
              <w:t>490 083</w:t>
            </w:r>
          </w:p>
        </w:tc>
        <w:tc>
          <w:tcPr>
            <w:tcW w:w="630" w:type="pct"/>
            <w:tcBorders>
              <w:top w:val="nil"/>
              <w:left w:val="nil"/>
              <w:bottom w:val="single" w:sz="4" w:space="0" w:color="auto"/>
              <w:right w:val="single" w:sz="4" w:space="0" w:color="auto"/>
            </w:tcBorders>
            <w:shd w:val="clear" w:color="auto" w:fill="auto"/>
            <w:noWrap/>
            <w:vAlign w:val="center"/>
            <w:hideMark/>
          </w:tcPr>
          <w:p w14:paraId="6AFFC807" w14:textId="77777777" w:rsidR="00C2109B" w:rsidRPr="00C2109B" w:rsidRDefault="00C2109B" w:rsidP="00C2109B">
            <w:pPr>
              <w:spacing w:line="240" w:lineRule="auto"/>
              <w:jc w:val="right"/>
              <w:rPr>
                <w:sz w:val="12"/>
                <w:szCs w:val="12"/>
              </w:rPr>
            </w:pPr>
            <w:r w:rsidRPr="00C2109B">
              <w:rPr>
                <w:sz w:val="12"/>
                <w:szCs w:val="12"/>
              </w:rPr>
              <w:t>463 824,16</w:t>
            </w:r>
          </w:p>
        </w:tc>
        <w:tc>
          <w:tcPr>
            <w:tcW w:w="478" w:type="pct"/>
            <w:tcBorders>
              <w:top w:val="nil"/>
              <w:left w:val="nil"/>
              <w:bottom w:val="single" w:sz="4" w:space="0" w:color="auto"/>
              <w:right w:val="single" w:sz="4" w:space="0" w:color="auto"/>
            </w:tcBorders>
            <w:shd w:val="clear" w:color="auto" w:fill="auto"/>
            <w:noWrap/>
            <w:vAlign w:val="center"/>
            <w:hideMark/>
          </w:tcPr>
          <w:p w14:paraId="71A99F8A" w14:textId="77777777" w:rsidR="00C2109B" w:rsidRPr="00C2109B" w:rsidRDefault="00C2109B" w:rsidP="00C2109B">
            <w:pPr>
              <w:spacing w:line="240" w:lineRule="auto"/>
              <w:jc w:val="right"/>
              <w:rPr>
                <w:sz w:val="12"/>
                <w:szCs w:val="12"/>
              </w:rPr>
            </w:pPr>
            <w:r w:rsidRPr="00C2109B">
              <w:rPr>
                <w:sz w:val="12"/>
                <w:szCs w:val="12"/>
              </w:rPr>
              <w:t>94,6</w:t>
            </w:r>
          </w:p>
        </w:tc>
      </w:tr>
      <w:tr w:rsidR="00C2109B" w:rsidRPr="00C2109B" w14:paraId="26EF17CD"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2E6ADC"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BC631D1"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D720C19"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0B46E796" w14:textId="77777777" w:rsidR="00C2109B" w:rsidRPr="00C2109B" w:rsidRDefault="00C2109B" w:rsidP="00C2109B">
            <w:pPr>
              <w:spacing w:line="240" w:lineRule="auto"/>
              <w:jc w:val="right"/>
              <w:rPr>
                <w:sz w:val="12"/>
                <w:szCs w:val="12"/>
              </w:rPr>
            </w:pPr>
            <w:r w:rsidRPr="00C2109B">
              <w:rPr>
                <w:sz w:val="12"/>
                <w:szCs w:val="12"/>
              </w:rPr>
              <w:t>8 644</w:t>
            </w:r>
          </w:p>
        </w:tc>
        <w:tc>
          <w:tcPr>
            <w:tcW w:w="630" w:type="pct"/>
            <w:tcBorders>
              <w:top w:val="nil"/>
              <w:left w:val="nil"/>
              <w:bottom w:val="single" w:sz="4" w:space="0" w:color="auto"/>
              <w:right w:val="single" w:sz="4" w:space="0" w:color="auto"/>
            </w:tcBorders>
            <w:shd w:val="clear" w:color="auto" w:fill="auto"/>
            <w:noWrap/>
            <w:vAlign w:val="center"/>
            <w:hideMark/>
          </w:tcPr>
          <w:p w14:paraId="3A2F2A6D" w14:textId="77777777" w:rsidR="00C2109B" w:rsidRPr="00C2109B" w:rsidRDefault="00C2109B" w:rsidP="00C2109B">
            <w:pPr>
              <w:spacing w:line="240" w:lineRule="auto"/>
              <w:jc w:val="right"/>
              <w:rPr>
                <w:sz w:val="12"/>
                <w:szCs w:val="12"/>
              </w:rPr>
            </w:pPr>
            <w:r w:rsidRPr="00C2109B">
              <w:rPr>
                <w:sz w:val="12"/>
                <w:szCs w:val="12"/>
              </w:rPr>
              <w:t>8 643,59</w:t>
            </w:r>
          </w:p>
        </w:tc>
        <w:tc>
          <w:tcPr>
            <w:tcW w:w="478" w:type="pct"/>
            <w:tcBorders>
              <w:top w:val="nil"/>
              <w:left w:val="nil"/>
              <w:bottom w:val="single" w:sz="4" w:space="0" w:color="auto"/>
              <w:right w:val="single" w:sz="4" w:space="0" w:color="auto"/>
            </w:tcBorders>
            <w:shd w:val="clear" w:color="auto" w:fill="auto"/>
            <w:noWrap/>
            <w:vAlign w:val="center"/>
            <w:hideMark/>
          </w:tcPr>
          <w:p w14:paraId="3E7B75A2"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15CA01F"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7777A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7377E24"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478D3423"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D70DC87"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DC904B4"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3C6492E"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38F230BE" w14:textId="77777777" w:rsidR="00C2109B" w:rsidRPr="00C2109B" w:rsidRDefault="00C2109B" w:rsidP="00C2109B">
            <w:pPr>
              <w:spacing w:line="240" w:lineRule="auto"/>
              <w:jc w:val="right"/>
              <w:rPr>
                <w:sz w:val="12"/>
                <w:szCs w:val="12"/>
              </w:rPr>
            </w:pPr>
            <w:r w:rsidRPr="00C2109B">
              <w:rPr>
                <w:sz w:val="12"/>
                <w:szCs w:val="12"/>
              </w:rPr>
              <w:t>10 557 884</w:t>
            </w:r>
          </w:p>
        </w:tc>
        <w:tc>
          <w:tcPr>
            <w:tcW w:w="630" w:type="pct"/>
            <w:tcBorders>
              <w:top w:val="nil"/>
              <w:left w:val="nil"/>
              <w:bottom w:val="single" w:sz="4" w:space="0" w:color="auto"/>
              <w:right w:val="single" w:sz="4" w:space="0" w:color="auto"/>
            </w:tcBorders>
            <w:shd w:val="clear" w:color="auto" w:fill="auto"/>
            <w:noWrap/>
            <w:vAlign w:val="center"/>
            <w:hideMark/>
          </w:tcPr>
          <w:p w14:paraId="3E44CA5B" w14:textId="77777777" w:rsidR="00C2109B" w:rsidRPr="00C2109B" w:rsidRDefault="00C2109B" w:rsidP="00C2109B">
            <w:pPr>
              <w:spacing w:line="240" w:lineRule="auto"/>
              <w:jc w:val="right"/>
              <w:rPr>
                <w:sz w:val="12"/>
                <w:szCs w:val="12"/>
              </w:rPr>
            </w:pPr>
            <w:r w:rsidRPr="00C2109B">
              <w:rPr>
                <w:sz w:val="12"/>
                <w:szCs w:val="12"/>
              </w:rPr>
              <w:t>10 400 528,10</w:t>
            </w:r>
          </w:p>
        </w:tc>
        <w:tc>
          <w:tcPr>
            <w:tcW w:w="478" w:type="pct"/>
            <w:tcBorders>
              <w:top w:val="nil"/>
              <w:left w:val="nil"/>
              <w:bottom w:val="single" w:sz="4" w:space="0" w:color="auto"/>
              <w:right w:val="single" w:sz="4" w:space="0" w:color="auto"/>
            </w:tcBorders>
            <w:shd w:val="clear" w:color="auto" w:fill="auto"/>
            <w:noWrap/>
            <w:vAlign w:val="center"/>
            <w:hideMark/>
          </w:tcPr>
          <w:p w14:paraId="7013DD06" w14:textId="77777777" w:rsidR="00C2109B" w:rsidRPr="00C2109B" w:rsidRDefault="00C2109B" w:rsidP="00C2109B">
            <w:pPr>
              <w:spacing w:line="240" w:lineRule="auto"/>
              <w:jc w:val="right"/>
              <w:rPr>
                <w:sz w:val="12"/>
                <w:szCs w:val="12"/>
              </w:rPr>
            </w:pPr>
            <w:r w:rsidRPr="00C2109B">
              <w:rPr>
                <w:sz w:val="12"/>
                <w:szCs w:val="12"/>
              </w:rPr>
              <w:t>98,5</w:t>
            </w:r>
          </w:p>
        </w:tc>
        <w:tc>
          <w:tcPr>
            <w:tcW w:w="536" w:type="pct"/>
            <w:tcBorders>
              <w:top w:val="nil"/>
              <w:left w:val="nil"/>
              <w:bottom w:val="single" w:sz="4" w:space="0" w:color="auto"/>
              <w:right w:val="single" w:sz="4" w:space="0" w:color="auto"/>
            </w:tcBorders>
            <w:shd w:val="clear" w:color="auto" w:fill="auto"/>
            <w:noWrap/>
            <w:vAlign w:val="center"/>
            <w:hideMark/>
          </w:tcPr>
          <w:p w14:paraId="45131276" w14:textId="77777777" w:rsidR="00C2109B" w:rsidRPr="00C2109B" w:rsidRDefault="00C2109B" w:rsidP="00C2109B">
            <w:pPr>
              <w:spacing w:line="240" w:lineRule="auto"/>
              <w:jc w:val="right"/>
              <w:rPr>
                <w:sz w:val="12"/>
                <w:szCs w:val="12"/>
              </w:rPr>
            </w:pPr>
            <w:r w:rsidRPr="00C2109B">
              <w:rPr>
                <w:sz w:val="12"/>
                <w:szCs w:val="12"/>
              </w:rPr>
              <w:t>490 083</w:t>
            </w:r>
          </w:p>
        </w:tc>
        <w:tc>
          <w:tcPr>
            <w:tcW w:w="630" w:type="pct"/>
            <w:tcBorders>
              <w:top w:val="nil"/>
              <w:left w:val="nil"/>
              <w:bottom w:val="single" w:sz="4" w:space="0" w:color="auto"/>
              <w:right w:val="single" w:sz="4" w:space="0" w:color="auto"/>
            </w:tcBorders>
            <w:shd w:val="clear" w:color="auto" w:fill="auto"/>
            <w:noWrap/>
            <w:vAlign w:val="center"/>
            <w:hideMark/>
          </w:tcPr>
          <w:p w14:paraId="07B80646" w14:textId="77777777" w:rsidR="00C2109B" w:rsidRPr="00C2109B" w:rsidRDefault="00C2109B" w:rsidP="00C2109B">
            <w:pPr>
              <w:spacing w:line="240" w:lineRule="auto"/>
              <w:jc w:val="right"/>
              <w:rPr>
                <w:sz w:val="12"/>
                <w:szCs w:val="12"/>
              </w:rPr>
            </w:pPr>
            <w:r w:rsidRPr="00C2109B">
              <w:rPr>
                <w:sz w:val="12"/>
                <w:szCs w:val="12"/>
              </w:rPr>
              <w:t>463 824,16</w:t>
            </w:r>
          </w:p>
        </w:tc>
        <w:tc>
          <w:tcPr>
            <w:tcW w:w="478" w:type="pct"/>
            <w:tcBorders>
              <w:top w:val="nil"/>
              <w:left w:val="nil"/>
              <w:bottom w:val="single" w:sz="4" w:space="0" w:color="auto"/>
              <w:right w:val="single" w:sz="4" w:space="0" w:color="auto"/>
            </w:tcBorders>
            <w:shd w:val="clear" w:color="auto" w:fill="auto"/>
            <w:noWrap/>
            <w:vAlign w:val="center"/>
            <w:hideMark/>
          </w:tcPr>
          <w:p w14:paraId="39D550E5" w14:textId="77777777" w:rsidR="00C2109B" w:rsidRPr="00C2109B" w:rsidRDefault="00C2109B" w:rsidP="00C2109B">
            <w:pPr>
              <w:spacing w:line="240" w:lineRule="auto"/>
              <w:jc w:val="right"/>
              <w:rPr>
                <w:sz w:val="12"/>
                <w:szCs w:val="12"/>
              </w:rPr>
            </w:pPr>
            <w:r w:rsidRPr="00C2109B">
              <w:rPr>
                <w:sz w:val="12"/>
                <w:szCs w:val="12"/>
              </w:rPr>
              <w:t>94,6</w:t>
            </w:r>
          </w:p>
        </w:tc>
      </w:tr>
      <w:tr w:rsidR="00C2109B" w:rsidRPr="00C2109B" w14:paraId="76316CC1"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F15FF7B"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9F6C036"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A38D01A"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20945249"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5257004"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8473DD1"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01B5837"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413EEED"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BC1D5BD"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11FCCA74"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12611B0"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C81643C"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AEEF65C"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1C6E19D7"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6E20E98"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956AD9D"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D4F5C6B"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8993C6E"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B00D59"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E29DF76"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9EF83AE"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9B853F"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D53B653"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4F867255"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3DCFB18"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F99CE36"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A88EF9E"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5D5FF0"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3361E01"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499E07DC"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76E8D35"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72BEDD7"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B5024CD"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3CA0A231"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7B03D8"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F4F71B2"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5C9C02A"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7DDC088"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3000DE"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23FD36E"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EA05A23"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8AEDB09"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715DECE"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4D116C76"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07ACCBA"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20CB796"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CEBE249"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05500D5"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80DBE06"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BB63E4B"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59F0856"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10FC23A"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49B15FF"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4CA792E8" w14:textId="77777777" w:rsidR="00C2109B" w:rsidRPr="00C2109B" w:rsidRDefault="00C2109B" w:rsidP="00C2109B">
            <w:pPr>
              <w:spacing w:line="240" w:lineRule="auto"/>
              <w:jc w:val="right"/>
              <w:rPr>
                <w:sz w:val="12"/>
                <w:szCs w:val="12"/>
              </w:rPr>
            </w:pPr>
            <w:r w:rsidRPr="00C2109B">
              <w:rPr>
                <w:sz w:val="12"/>
                <w:szCs w:val="12"/>
              </w:rPr>
              <w:t>271 000</w:t>
            </w:r>
          </w:p>
        </w:tc>
        <w:tc>
          <w:tcPr>
            <w:tcW w:w="630" w:type="pct"/>
            <w:tcBorders>
              <w:top w:val="nil"/>
              <w:left w:val="nil"/>
              <w:bottom w:val="single" w:sz="4" w:space="0" w:color="auto"/>
              <w:right w:val="single" w:sz="4" w:space="0" w:color="auto"/>
            </w:tcBorders>
            <w:shd w:val="clear" w:color="auto" w:fill="auto"/>
            <w:noWrap/>
            <w:vAlign w:val="center"/>
            <w:hideMark/>
          </w:tcPr>
          <w:p w14:paraId="53BB9BC2" w14:textId="77777777" w:rsidR="00C2109B" w:rsidRPr="00C2109B" w:rsidRDefault="00C2109B" w:rsidP="00C2109B">
            <w:pPr>
              <w:spacing w:line="240" w:lineRule="auto"/>
              <w:jc w:val="right"/>
              <w:rPr>
                <w:sz w:val="12"/>
                <w:szCs w:val="12"/>
              </w:rPr>
            </w:pPr>
            <w:r w:rsidRPr="00C2109B">
              <w:rPr>
                <w:sz w:val="12"/>
                <w:szCs w:val="12"/>
              </w:rPr>
              <w:t>270 897,08</w:t>
            </w:r>
          </w:p>
        </w:tc>
        <w:tc>
          <w:tcPr>
            <w:tcW w:w="478" w:type="pct"/>
            <w:tcBorders>
              <w:top w:val="nil"/>
              <w:left w:val="nil"/>
              <w:bottom w:val="single" w:sz="4" w:space="0" w:color="auto"/>
              <w:right w:val="single" w:sz="4" w:space="0" w:color="auto"/>
            </w:tcBorders>
            <w:shd w:val="clear" w:color="auto" w:fill="auto"/>
            <w:noWrap/>
            <w:vAlign w:val="center"/>
            <w:hideMark/>
          </w:tcPr>
          <w:p w14:paraId="5F533445"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6093042"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8D0AB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2E23920"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EF0E33E" w14:textId="77777777" w:rsidTr="00C2109B">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09808988"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328E86C" w14:textId="77777777" w:rsidR="00C2109B" w:rsidRPr="00C2109B" w:rsidRDefault="00C2109B" w:rsidP="00C2109B">
            <w:pPr>
              <w:spacing w:line="240" w:lineRule="auto"/>
              <w:jc w:val="center"/>
              <w:rPr>
                <w:b/>
                <w:bCs/>
                <w:sz w:val="12"/>
                <w:szCs w:val="12"/>
              </w:rPr>
            </w:pPr>
            <w:r w:rsidRPr="00C2109B">
              <w:rPr>
                <w:b/>
                <w:bCs/>
                <w:sz w:val="12"/>
                <w:szCs w:val="12"/>
              </w:rPr>
              <w:t>70007</w:t>
            </w:r>
          </w:p>
        </w:tc>
        <w:tc>
          <w:tcPr>
            <w:tcW w:w="1025" w:type="pct"/>
            <w:tcBorders>
              <w:top w:val="nil"/>
              <w:left w:val="nil"/>
              <w:bottom w:val="single" w:sz="4" w:space="0" w:color="auto"/>
              <w:right w:val="single" w:sz="4" w:space="0" w:color="auto"/>
            </w:tcBorders>
            <w:shd w:val="clear" w:color="000000" w:fill="FFFDC1"/>
            <w:vAlign w:val="center"/>
            <w:hideMark/>
          </w:tcPr>
          <w:p w14:paraId="73692BAE" w14:textId="77777777" w:rsidR="00C2109B" w:rsidRPr="00C2109B" w:rsidRDefault="00C2109B" w:rsidP="00C2109B">
            <w:pPr>
              <w:spacing w:line="240" w:lineRule="auto"/>
              <w:rPr>
                <w:b/>
                <w:bCs/>
                <w:sz w:val="12"/>
                <w:szCs w:val="12"/>
              </w:rPr>
            </w:pPr>
            <w:r w:rsidRPr="00C2109B">
              <w:rPr>
                <w:b/>
                <w:bCs/>
                <w:sz w:val="12"/>
                <w:szCs w:val="12"/>
              </w:rPr>
              <w:t>Gospodarowanie mieszkaniowym zasobem gminy</w:t>
            </w:r>
          </w:p>
        </w:tc>
        <w:tc>
          <w:tcPr>
            <w:tcW w:w="536" w:type="pct"/>
            <w:tcBorders>
              <w:top w:val="nil"/>
              <w:left w:val="nil"/>
              <w:bottom w:val="single" w:sz="4" w:space="0" w:color="auto"/>
              <w:right w:val="single" w:sz="4" w:space="0" w:color="auto"/>
            </w:tcBorders>
            <w:shd w:val="clear" w:color="000000" w:fill="FFFDC1"/>
            <w:vAlign w:val="center"/>
            <w:hideMark/>
          </w:tcPr>
          <w:p w14:paraId="24BDB81C" w14:textId="77777777" w:rsidR="00C2109B" w:rsidRPr="00C2109B" w:rsidRDefault="00C2109B" w:rsidP="00C2109B">
            <w:pPr>
              <w:spacing w:line="240" w:lineRule="auto"/>
              <w:jc w:val="right"/>
              <w:rPr>
                <w:b/>
                <w:bCs/>
                <w:sz w:val="12"/>
                <w:szCs w:val="12"/>
              </w:rPr>
            </w:pPr>
            <w:r w:rsidRPr="00C2109B">
              <w:rPr>
                <w:b/>
                <w:bCs/>
                <w:sz w:val="12"/>
                <w:szCs w:val="12"/>
              </w:rPr>
              <w:t>128 043 017</w:t>
            </w:r>
          </w:p>
        </w:tc>
        <w:tc>
          <w:tcPr>
            <w:tcW w:w="630" w:type="pct"/>
            <w:tcBorders>
              <w:top w:val="nil"/>
              <w:left w:val="nil"/>
              <w:bottom w:val="single" w:sz="4" w:space="0" w:color="auto"/>
              <w:right w:val="single" w:sz="4" w:space="0" w:color="auto"/>
            </w:tcBorders>
            <w:shd w:val="clear" w:color="000000" w:fill="FFFDC1"/>
            <w:vAlign w:val="center"/>
            <w:hideMark/>
          </w:tcPr>
          <w:p w14:paraId="1D4CD46E" w14:textId="77777777" w:rsidR="00C2109B" w:rsidRPr="00C2109B" w:rsidRDefault="00C2109B" w:rsidP="00C2109B">
            <w:pPr>
              <w:spacing w:line="240" w:lineRule="auto"/>
              <w:jc w:val="right"/>
              <w:rPr>
                <w:b/>
                <w:bCs/>
                <w:sz w:val="12"/>
                <w:szCs w:val="12"/>
              </w:rPr>
            </w:pPr>
            <w:r w:rsidRPr="00C2109B">
              <w:rPr>
                <w:b/>
                <w:bCs/>
                <w:sz w:val="12"/>
                <w:szCs w:val="12"/>
              </w:rPr>
              <w:t>122 096 217,82</w:t>
            </w:r>
          </w:p>
        </w:tc>
        <w:tc>
          <w:tcPr>
            <w:tcW w:w="478" w:type="pct"/>
            <w:tcBorders>
              <w:top w:val="nil"/>
              <w:left w:val="nil"/>
              <w:bottom w:val="single" w:sz="4" w:space="0" w:color="auto"/>
              <w:right w:val="single" w:sz="4" w:space="0" w:color="auto"/>
            </w:tcBorders>
            <w:shd w:val="clear" w:color="000000" w:fill="FFFDC1"/>
            <w:vAlign w:val="center"/>
            <w:hideMark/>
          </w:tcPr>
          <w:p w14:paraId="277E33AA" w14:textId="77777777" w:rsidR="00C2109B" w:rsidRPr="00C2109B" w:rsidRDefault="00C2109B" w:rsidP="00C2109B">
            <w:pPr>
              <w:spacing w:line="240" w:lineRule="auto"/>
              <w:jc w:val="right"/>
              <w:rPr>
                <w:b/>
                <w:bCs/>
                <w:sz w:val="12"/>
                <w:szCs w:val="12"/>
              </w:rPr>
            </w:pPr>
            <w:r w:rsidRPr="00C2109B">
              <w:rPr>
                <w:b/>
                <w:bCs/>
                <w:sz w:val="12"/>
                <w:szCs w:val="12"/>
              </w:rPr>
              <w:t>95,4</w:t>
            </w:r>
          </w:p>
        </w:tc>
        <w:tc>
          <w:tcPr>
            <w:tcW w:w="536" w:type="pct"/>
            <w:tcBorders>
              <w:top w:val="nil"/>
              <w:left w:val="nil"/>
              <w:bottom w:val="single" w:sz="4" w:space="0" w:color="auto"/>
              <w:right w:val="single" w:sz="4" w:space="0" w:color="auto"/>
            </w:tcBorders>
            <w:shd w:val="clear" w:color="000000" w:fill="FFFDC1"/>
            <w:vAlign w:val="center"/>
            <w:hideMark/>
          </w:tcPr>
          <w:p w14:paraId="2F90C0F9" w14:textId="77777777" w:rsidR="00C2109B" w:rsidRPr="00C2109B" w:rsidRDefault="00C2109B" w:rsidP="00C2109B">
            <w:pPr>
              <w:spacing w:line="240" w:lineRule="auto"/>
              <w:jc w:val="right"/>
              <w:rPr>
                <w:b/>
                <w:bCs/>
                <w:sz w:val="12"/>
                <w:szCs w:val="12"/>
              </w:rPr>
            </w:pPr>
            <w:r w:rsidRPr="00C2109B">
              <w:rPr>
                <w:b/>
                <w:bCs/>
                <w:sz w:val="12"/>
                <w:szCs w:val="12"/>
              </w:rPr>
              <w:t>12 894 823</w:t>
            </w:r>
          </w:p>
        </w:tc>
        <w:tc>
          <w:tcPr>
            <w:tcW w:w="630" w:type="pct"/>
            <w:tcBorders>
              <w:top w:val="nil"/>
              <w:left w:val="nil"/>
              <w:bottom w:val="single" w:sz="4" w:space="0" w:color="auto"/>
              <w:right w:val="single" w:sz="4" w:space="0" w:color="auto"/>
            </w:tcBorders>
            <w:shd w:val="clear" w:color="000000" w:fill="FFFDC1"/>
            <w:vAlign w:val="center"/>
            <w:hideMark/>
          </w:tcPr>
          <w:p w14:paraId="5F47DD7B" w14:textId="77777777" w:rsidR="00C2109B" w:rsidRPr="00C2109B" w:rsidRDefault="00C2109B" w:rsidP="00C2109B">
            <w:pPr>
              <w:spacing w:line="240" w:lineRule="auto"/>
              <w:jc w:val="right"/>
              <w:rPr>
                <w:b/>
                <w:bCs/>
                <w:sz w:val="12"/>
                <w:szCs w:val="12"/>
              </w:rPr>
            </w:pPr>
            <w:r w:rsidRPr="00C2109B">
              <w:rPr>
                <w:b/>
                <w:bCs/>
                <w:sz w:val="12"/>
                <w:szCs w:val="12"/>
              </w:rPr>
              <w:t>12 893 486,90</w:t>
            </w:r>
          </w:p>
        </w:tc>
        <w:tc>
          <w:tcPr>
            <w:tcW w:w="478" w:type="pct"/>
            <w:tcBorders>
              <w:top w:val="nil"/>
              <w:left w:val="nil"/>
              <w:bottom w:val="single" w:sz="4" w:space="0" w:color="auto"/>
              <w:right w:val="single" w:sz="4" w:space="0" w:color="auto"/>
            </w:tcBorders>
            <w:shd w:val="clear" w:color="000000" w:fill="FFFDC1"/>
            <w:vAlign w:val="center"/>
            <w:hideMark/>
          </w:tcPr>
          <w:p w14:paraId="6308AD65" w14:textId="77777777" w:rsidR="00C2109B" w:rsidRPr="00C2109B" w:rsidRDefault="00C2109B" w:rsidP="00C2109B">
            <w:pPr>
              <w:spacing w:line="240" w:lineRule="auto"/>
              <w:jc w:val="right"/>
              <w:rPr>
                <w:b/>
                <w:bCs/>
                <w:sz w:val="12"/>
                <w:szCs w:val="12"/>
              </w:rPr>
            </w:pPr>
            <w:r w:rsidRPr="00C2109B">
              <w:rPr>
                <w:b/>
                <w:bCs/>
                <w:sz w:val="12"/>
                <w:szCs w:val="12"/>
              </w:rPr>
              <w:t>100,0</w:t>
            </w:r>
          </w:p>
        </w:tc>
      </w:tr>
      <w:tr w:rsidR="00C2109B" w:rsidRPr="00C2109B" w14:paraId="76E606A2"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A4A9C69"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B5F4EA5"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258FC5E"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7AD64F54" w14:textId="77777777" w:rsidR="00C2109B" w:rsidRPr="00C2109B" w:rsidRDefault="00C2109B" w:rsidP="00C2109B">
            <w:pPr>
              <w:spacing w:line="240" w:lineRule="auto"/>
              <w:jc w:val="right"/>
              <w:rPr>
                <w:sz w:val="12"/>
                <w:szCs w:val="12"/>
              </w:rPr>
            </w:pPr>
            <w:r w:rsidRPr="00C2109B">
              <w:rPr>
                <w:sz w:val="12"/>
                <w:szCs w:val="12"/>
              </w:rPr>
              <w:t>104 353 613</w:t>
            </w:r>
          </w:p>
        </w:tc>
        <w:tc>
          <w:tcPr>
            <w:tcW w:w="630" w:type="pct"/>
            <w:tcBorders>
              <w:top w:val="nil"/>
              <w:left w:val="nil"/>
              <w:bottom w:val="single" w:sz="4" w:space="0" w:color="auto"/>
              <w:right w:val="single" w:sz="4" w:space="0" w:color="auto"/>
            </w:tcBorders>
            <w:shd w:val="clear" w:color="auto" w:fill="auto"/>
            <w:noWrap/>
            <w:vAlign w:val="center"/>
            <w:hideMark/>
          </w:tcPr>
          <w:p w14:paraId="0AAE37AA" w14:textId="77777777" w:rsidR="00C2109B" w:rsidRPr="00C2109B" w:rsidRDefault="00C2109B" w:rsidP="00C2109B">
            <w:pPr>
              <w:spacing w:line="240" w:lineRule="auto"/>
              <w:jc w:val="right"/>
              <w:rPr>
                <w:sz w:val="12"/>
                <w:szCs w:val="12"/>
              </w:rPr>
            </w:pPr>
            <w:r w:rsidRPr="00C2109B">
              <w:rPr>
                <w:sz w:val="12"/>
                <w:szCs w:val="12"/>
              </w:rPr>
              <w:t>98 648 645,34</w:t>
            </w:r>
          </w:p>
        </w:tc>
        <w:tc>
          <w:tcPr>
            <w:tcW w:w="478" w:type="pct"/>
            <w:tcBorders>
              <w:top w:val="nil"/>
              <w:left w:val="nil"/>
              <w:bottom w:val="single" w:sz="4" w:space="0" w:color="auto"/>
              <w:right w:val="single" w:sz="4" w:space="0" w:color="auto"/>
            </w:tcBorders>
            <w:shd w:val="clear" w:color="auto" w:fill="auto"/>
            <w:noWrap/>
            <w:vAlign w:val="center"/>
            <w:hideMark/>
          </w:tcPr>
          <w:p w14:paraId="589A28D5" w14:textId="77777777" w:rsidR="00C2109B" w:rsidRPr="00C2109B" w:rsidRDefault="00C2109B" w:rsidP="00C2109B">
            <w:pPr>
              <w:spacing w:line="240" w:lineRule="auto"/>
              <w:jc w:val="right"/>
              <w:rPr>
                <w:sz w:val="12"/>
                <w:szCs w:val="12"/>
              </w:rPr>
            </w:pPr>
            <w:r w:rsidRPr="00C2109B">
              <w:rPr>
                <w:sz w:val="12"/>
                <w:szCs w:val="12"/>
              </w:rPr>
              <w:t>94,5</w:t>
            </w:r>
          </w:p>
        </w:tc>
        <w:tc>
          <w:tcPr>
            <w:tcW w:w="536" w:type="pct"/>
            <w:tcBorders>
              <w:top w:val="nil"/>
              <w:left w:val="nil"/>
              <w:bottom w:val="single" w:sz="4" w:space="0" w:color="auto"/>
              <w:right w:val="single" w:sz="4" w:space="0" w:color="auto"/>
            </w:tcBorders>
            <w:shd w:val="clear" w:color="auto" w:fill="auto"/>
            <w:noWrap/>
            <w:vAlign w:val="center"/>
            <w:hideMark/>
          </w:tcPr>
          <w:p w14:paraId="2D1D5670" w14:textId="77777777" w:rsidR="00C2109B" w:rsidRPr="00C2109B" w:rsidRDefault="00C2109B" w:rsidP="00C2109B">
            <w:pPr>
              <w:spacing w:line="240" w:lineRule="auto"/>
              <w:jc w:val="right"/>
              <w:rPr>
                <w:sz w:val="12"/>
                <w:szCs w:val="12"/>
              </w:rPr>
            </w:pPr>
            <w:r w:rsidRPr="00C2109B">
              <w:rPr>
                <w:sz w:val="12"/>
                <w:szCs w:val="12"/>
              </w:rPr>
              <w:t>25 740</w:t>
            </w:r>
          </w:p>
        </w:tc>
        <w:tc>
          <w:tcPr>
            <w:tcW w:w="630" w:type="pct"/>
            <w:tcBorders>
              <w:top w:val="nil"/>
              <w:left w:val="nil"/>
              <w:bottom w:val="single" w:sz="4" w:space="0" w:color="auto"/>
              <w:right w:val="single" w:sz="4" w:space="0" w:color="auto"/>
            </w:tcBorders>
            <w:shd w:val="clear" w:color="auto" w:fill="auto"/>
            <w:noWrap/>
            <w:vAlign w:val="center"/>
            <w:hideMark/>
          </w:tcPr>
          <w:p w14:paraId="5989BF1B" w14:textId="77777777" w:rsidR="00C2109B" w:rsidRPr="00C2109B" w:rsidRDefault="00C2109B" w:rsidP="00C2109B">
            <w:pPr>
              <w:spacing w:line="240" w:lineRule="auto"/>
              <w:jc w:val="right"/>
              <w:rPr>
                <w:sz w:val="12"/>
                <w:szCs w:val="12"/>
              </w:rPr>
            </w:pPr>
            <w:r w:rsidRPr="00C2109B">
              <w:rPr>
                <w:sz w:val="12"/>
                <w:szCs w:val="12"/>
              </w:rPr>
              <w:t>24 404,57</w:t>
            </w:r>
          </w:p>
        </w:tc>
        <w:tc>
          <w:tcPr>
            <w:tcW w:w="478" w:type="pct"/>
            <w:tcBorders>
              <w:top w:val="nil"/>
              <w:left w:val="nil"/>
              <w:bottom w:val="single" w:sz="4" w:space="0" w:color="auto"/>
              <w:right w:val="single" w:sz="4" w:space="0" w:color="auto"/>
            </w:tcBorders>
            <w:shd w:val="clear" w:color="auto" w:fill="auto"/>
            <w:noWrap/>
            <w:vAlign w:val="center"/>
            <w:hideMark/>
          </w:tcPr>
          <w:p w14:paraId="14756666" w14:textId="77777777" w:rsidR="00C2109B" w:rsidRPr="00C2109B" w:rsidRDefault="00C2109B" w:rsidP="00C2109B">
            <w:pPr>
              <w:spacing w:line="240" w:lineRule="auto"/>
              <w:jc w:val="right"/>
              <w:rPr>
                <w:sz w:val="12"/>
                <w:szCs w:val="12"/>
              </w:rPr>
            </w:pPr>
            <w:r w:rsidRPr="00C2109B">
              <w:rPr>
                <w:sz w:val="12"/>
                <w:szCs w:val="12"/>
              </w:rPr>
              <w:t>94,8</w:t>
            </w:r>
          </w:p>
        </w:tc>
      </w:tr>
      <w:tr w:rsidR="00C2109B" w:rsidRPr="00C2109B" w14:paraId="7B1DD88E"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1995BCD"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363B77E"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3832587"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19439432" w14:textId="77777777" w:rsidR="00C2109B" w:rsidRPr="00C2109B" w:rsidRDefault="00C2109B" w:rsidP="00C2109B">
            <w:pPr>
              <w:spacing w:line="240" w:lineRule="auto"/>
              <w:jc w:val="right"/>
              <w:rPr>
                <w:sz w:val="12"/>
                <w:szCs w:val="12"/>
              </w:rPr>
            </w:pPr>
            <w:r w:rsidRPr="00C2109B">
              <w:rPr>
                <w:sz w:val="12"/>
                <w:szCs w:val="12"/>
              </w:rPr>
              <w:t>104 353 613</w:t>
            </w:r>
          </w:p>
        </w:tc>
        <w:tc>
          <w:tcPr>
            <w:tcW w:w="630" w:type="pct"/>
            <w:tcBorders>
              <w:top w:val="nil"/>
              <w:left w:val="nil"/>
              <w:bottom w:val="single" w:sz="4" w:space="0" w:color="auto"/>
              <w:right w:val="single" w:sz="4" w:space="0" w:color="auto"/>
            </w:tcBorders>
            <w:shd w:val="clear" w:color="auto" w:fill="auto"/>
            <w:noWrap/>
            <w:vAlign w:val="center"/>
            <w:hideMark/>
          </w:tcPr>
          <w:p w14:paraId="50990812" w14:textId="77777777" w:rsidR="00C2109B" w:rsidRPr="00C2109B" w:rsidRDefault="00C2109B" w:rsidP="00C2109B">
            <w:pPr>
              <w:spacing w:line="240" w:lineRule="auto"/>
              <w:jc w:val="right"/>
              <w:rPr>
                <w:sz w:val="12"/>
                <w:szCs w:val="12"/>
              </w:rPr>
            </w:pPr>
            <w:r w:rsidRPr="00C2109B">
              <w:rPr>
                <w:sz w:val="12"/>
                <w:szCs w:val="12"/>
              </w:rPr>
              <w:t>98 648 645,34</w:t>
            </w:r>
          </w:p>
        </w:tc>
        <w:tc>
          <w:tcPr>
            <w:tcW w:w="478" w:type="pct"/>
            <w:tcBorders>
              <w:top w:val="nil"/>
              <w:left w:val="nil"/>
              <w:bottom w:val="single" w:sz="4" w:space="0" w:color="auto"/>
              <w:right w:val="single" w:sz="4" w:space="0" w:color="auto"/>
            </w:tcBorders>
            <w:shd w:val="clear" w:color="auto" w:fill="auto"/>
            <w:noWrap/>
            <w:vAlign w:val="center"/>
            <w:hideMark/>
          </w:tcPr>
          <w:p w14:paraId="19D78670" w14:textId="77777777" w:rsidR="00C2109B" w:rsidRPr="00C2109B" w:rsidRDefault="00C2109B" w:rsidP="00C2109B">
            <w:pPr>
              <w:spacing w:line="240" w:lineRule="auto"/>
              <w:jc w:val="right"/>
              <w:rPr>
                <w:sz w:val="12"/>
                <w:szCs w:val="12"/>
              </w:rPr>
            </w:pPr>
            <w:r w:rsidRPr="00C2109B">
              <w:rPr>
                <w:sz w:val="12"/>
                <w:szCs w:val="12"/>
              </w:rPr>
              <w:t>94,5</w:t>
            </w:r>
          </w:p>
        </w:tc>
        <w:tc>
          <w:tcPr>
            <w:tcW w:w="536" w:type="pct"/>
            <w:tcBorders>
              <w:top w:val="nil"/>
              <w:left w:val="nil"/>
              <w:bottom w:val="single" w:sz="4" w:space="0" w:color="auto"/>
              <w:right w:val="single" w:sz="4" w:space="0" w:color="auto"/>
            </w:tcBorders>
            <w:shd w:val="clear" w:color="auto" w:fill="auto"/>
            <w:noWrap/>
            <w:vAlign w:val="center"/>
            <w:hideMark/>
          </w:tcPr>
          <w:p w14:paraId="7C4D3FBD" w14:textId="77777777" w:rsidR="00C2109B" w:rsidRPr="00C2109B" w:rsidRDefault="00C2109B" w:rsidP="00C2109B">
            <w:pPr>
              <w:spacing w:line="240" w:lineRule="auto"/>
              <w:jc w:val="right"/>
              <w:rPr>
                <w:sz w:val="12"/>
                <w:szCs w:val="12"/>
              </w:rPr>
            </w:pPr>
            <w:r w:rsidRPr="00C2109B">
              <w:rPr>
                <w:sz w:val="12"/>
                <w:szCs w:val="12"/>
              </w:rPr>
              <w:t>25 740</w:t>
            </w:r>
          </w:p>
        </w:tc>
        <w:tc>
          <w:tcPr>
            <w:tcW w:w="630" w:type="pct"/>
            <w:tcBorders>
              <w:top w:val="nil"/>
              <w:left w:val="nil"/>
              <w:bottom w:val="single" w:sz="4" w:space="0" w:color="auto"/>
              <w:right w:val="single" w:sz="4" w:space="0" w:color="auto"/>
            </w:tcBorders>
            <w:shd w:val="clear" w:color="auto" w:fill="auto"/>
            <w:noWrap/>
            <w:vAlign w:val="center"/>
            <w:hideMark/>
          </w:tcPr>
          <w:p w14:paraId="3A9339AF" w14:textId="77777777" w:rsidR="00C2109B" w:rsidRPr="00C2109B" w:rsidRDefault="00C2109B" w:rsidP="00C2109B">
            <w:pPr>
              <w:spacing w:line="240" w:lineRule="auto"/>
              <w:jc w:val="right"/>
              <w:rPr>
                <w:sz w:val="12"/>
                <w:szCs w:val="12"/>
              </w:rPr>
            </w:pPr>
            <w:r w:rsidRPr="00C2109B">
              <w:rPr>
                <w:sz w:val="12"/>
                <w:szCs w:val="12"/>
              </w:rPr>
              <w:t>24 404,57</w:t>
            </w:r>
          </w:p>
        </w:tc>
        <w:tc>
          <w:tcPr>
            <w:tcW w:w="478" w:type="pct"/>
            <w:tcBorders>
              <w:top w:val="nil"/>
              <w:left w:val="nil"/>
              <w:bottom w:val="single" w:sz="4" w:space="0" w:color="auto"/>
              <w:right w:val="single" w:sz="4" w:space="0" w:color="auto"/>
            </w:tcBorders>
            <w:shd w:val="clear" w:color="auto" w:fill="auto"/>
            <w:noWrap/>
            <w:vAlign w:val="center"/>
            <w:hideMark/>
          </w:tcPr>
          <w:p w14:paraId="3D18CA83" w14:textId="77777777" w:rsidR="00C2109B" w:rsidRPr="00C2109B" w:rsidRDefault="00C2109B" w:rsidP="00C2109B">
            <w:pPr>
              <w:spacing w:line="240" w:lineRule="auto"/>
              <w:jc w:val="right"/>
              <w:rPr>
                <w:sz w:val="12"/>
                <w:szCs w:val="12"/>
              </w:rPr>
            </w:pPr>
            <w:r w:rsidRPr="00C2109B">
              <w:rPr>
                <w:sz w:val="12"/>
                <w:szCs w:val="12"/>
              </w:rPr>
              <w:t>94,8</w:t>
            </w:r>
          </w:p>
        </w:tc>
      </w:tr>
      <w:tr w:rsidR="00C2109B" w:rsidRPr="00C2109B" w14:paraId="74B5D359"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309BF0A"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7F2BB6C"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0D0170"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1BFD1269" w14:textId="77777777" w:rsidR="00C2109B" w:rsidRPr="00C2109B" w:rsidRDefault="00C2109B" w:rsidP="00C2109B">
            <w:pPr>
              <w:spacing w:line="240" w:lineRule="auto"/>
              <w:jc w:val="right"/>
              <w:rPr>
                <w:sz w:val="12"/>
                <w:szCs w:val="12"/>
              </w:rPr>
            </w:pPr>
            <w:r w:rsidRPr="00C2109B">
              <w:rPr>
                <w:sz w:val="12"/>
                <w:szCs w:val="12"/>
              </w:rPr>
              <w:t>32 555</w:t>
            </w:r>
          </w:p>
        </w:tc>
        <w:tc>
          <w:tcPr>
            <w:tcW w:w="630" w:type="pct"/>
            <w:tcBorders>
              <w:top w:val="nil"/>
              <w:left w:val="nil"/>
              <w:bottom w:val="single" w:sz="4" w:space="0" w:color="auto"/>
              <w:right w:val="single" w:sz="4" w:space="0" w:color="auto"/>
            </w:tcBorders>
            <w:shd w:val="clear" w:color="auto" w:fill="auto"/>
            <w:noWrap/>
            <w:vAlign w:val="center"/>
            <w:hideMark/>
          </w:tcPr>
          <w:p w14:paraId="56B80F20" w14:textId="77777777" w:rsidR="00C2109B" w:rsidRPr="00C2109B" w:rsidRDefault="00C2109B" w:rsidP="00C2109B">
            <w:pPr>
              <w:spacing w:line="240" w:lineRule="auto"/>
              <w:jc w:val="right"/>
              <w:rPr>
                <w:sz w:val="12"/>
                <w:szCs w:val="12"/>
              </w:rPr>
            </w:pPr>
            <w:r w:rsidRPr="00C2109B">
              <w:rPr>
                <w:sz w:val="12"/>
                <w:szCs w:val="12"/>
              </w:rPr>
              <w:t>32 317,14</w:t>
            </w:r>
          </w:p>
        </w:tc>
        <w:tc>
          <w:tcPr>
            <w:tcW w:w="478" w:type="pct"/>
            <w:tcBorders>
              <w:top w:val="nil"/>
              <w:left w:val="nil"/>
              <w:bottom w:val="single" w:sz="4" w:space="0" w:color="auto"/>
              <w:right w:val="single" w:sz="4" w:space="0" w:color="auto"/>
            </w:tcBorders>
            <w:shd w:val="clear" w:color="auto" w:fill="auto"/>
            <w:noWrap/>
            <w:vAlign w:val="center"/>
            <w:hideMark/>
          </w:tcPr>
          <w:p w14:paraId="6E291551" w14:textId="77777777" w:rsidR="00C2109B" w:rsidRPr="00C2109B" w:rsidRDefault="00C2109B" w:rsidP="00C2109B">
            <w:pPr>
              <w:spacing w:line="240" w:lineRule="auto"/>
              <w:jc w:val="right"/>
              <w:rPr>
                <w:sz w:val="12"/>
                <w:szCs w:val="12"/>
              </w:rPr>
            </w:pPr>
            <w:r w:rsidRPr="00C2109B">
              <w:rPr>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14:paraId="3923A456"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7643DE7"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BA78568"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BA2D195"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E7A0519"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A229562"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BC9897A"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4DABBBA0" w14:textId="77777777" w:rsidR="00C2109B" w:rsidRPr="00C2109B" w:rsidRDefault="00C2109B" w:rsidP="00C2109B">
            <w:pPr>
              <w:spacing w:line="240" w:lineRule="auto"/>
              <w:jc w:val="right"/>
              <w:rPr>
                <w:sz w:val="12"/>
                <w:szCs w:val="12"/>
              </w:rPr>
            </w:pPr>
            <w:r w:rsidRPr="00C2109B">
              <w:rPr>
                <w:sz w:val="12"/>
                <w:szCs w:val="12"/>
              </w:rPr>
              <w:t>104 321 058</w:t>
            </w:r>
          </w:p>
        </w:tc>
        <w:tc>
          <w:tcPr>
            <w:tcW w:w="630" w:type="pct"/>
            <w:tcBorders>
              <w:top w:val="nil"/>
              <w:left w:val="nil"/>
              <w:bottom w:val="single" w:sz="4" w:space="0" w:color="auto"/>
              <w:right w:val="single" w:sz="4" w:space="0" w:color="auto"/>
            </w:tcBorders>
            <w:shd w:val="clear" w:color="auto" w:fill="auto"/>
            <w:noWrap/>
            <w:vAlign w:val="center"/>
            <w:hideMark/>
          </w:tcPr>
          <w:p w14:paraId="5049CCB4" w14:textId="77777777" w:rsidR="00C2109B" w:rsidRPr="00C2109B" w:rsidRDefault="00C2109B" w:rsidP="00C2109B">
            <w:pPr>
              <w:spacing w:line="240" w:lineRule="auto"/>
              <w:jc w:val="right"/>
              <w:rPr>
                <w:sz w:val="12"/>
                <w:szCs w:val="12"/>
              </w:rPr>
            </w:pPr>
            <w:r w:rsidRPr="00C2109B">
              <w:rPr>
                <w:sz w:val="12"/>
                <w:szCs w:val="12"/>
              </w:rPr>
              <w:t>98 616 328,20</w:t>
            </w:r>
          </w:p>
        </w:tc>
        <w:tc>
          <w:tcPr>
            <w:tcW w:w="478" w:type="pct"/>
            <w:tcBorders>
              <w:top w:val="nil"/>
              <w:left w:val="nil"/>
              <w:bottom w:val="single" w:sz="4" w:space="0" w:color="auto"/>
              <w:right w:val="single" w:sz="4" w:space="0" w:color="auto"/>
            </w:tcBorders>
            <w:shd w:val="clear" w:color="auto" w:fill="auto"/>
            <w:noWrap/>
            <w:vAlign w:val="center"/>
            <w:hideMark/>
          </w:tcPr>
          <w:p w14:paraId="3A3EFE97" w14:textId="77777777" w:rsidR="00C2109B" w:rsidRPr="00C2109B" w:rsidRDefault="00C2109B" w:rsidP="00C2109B">
            <w:pPr>
              <w:spacing w:line="240" w:lineRule="auto"/>
              <w:jc w:val="right"/>
              <w:rPr>
                <w:sz w:val="12"/>
                <w:szCs w:val="12"/>
              </w:rPr>
            </w:pPr>
            <w:r w:rsidRPr="00C2109B">
              <w:rPr>
                <w:sz w:val="12"/>
                <w:szCs w:val="12"/>
              </w:rPr>
              <w:t>94,5</w:t>
            </w:r>
          </w:p>
        </w:tc>
        <w:tc>
          <w:tcPr>
            <w:tcW w:w="536" w:type="pct"/>
            <w:tcBorders>
              <w:top w:val="nil"/>
              <w:left w:val="nil"/>
              <w:bottom w:val="single" w:sz="4" w:space="0" w:color="auto"/>
              <w:right w:val="single" w:sz="4" w:space="0" w:color="auto"/>
            </w:tcBorders>
            <w:shd w:val="clear" w:color="auto" w:fill="auto"/>
            <w:noWrap/>
            <w:vAlign w:val="center"/>
            <w:hideMark/>
          </w:tcPr>
          <w:p w14:paraId="1DB9C199" w14:textId="77777777" w:rsidR="00C2109B" w:rsidRPr="00C2109B" w:rsidRDefault="00C2109B" w:rsidP="00C2109B">
            <w:pPr>
              <w:spacing w:line="240" w:lineRule="auto"/>
              <w:jc w:val="right"/>
              <w:rPr>
                <w:sz w:val="12"/>
                <w:szCs w:val="12"/>
              </w:rPr>
            </w:pPr>
            <w:r w:rsidRPr="00C2109B">
              <w:rPr>
                <w:sz w:val="12"/>
                <w:szCs w:val="12"/>
              </w:rPr>
              <w:t>25 740</w:t>
            </w:r>
          </w:p>
        </w:tc>
        <w:tc>
          <w:tcPr>
            <w:tcW w:w="630" w:type="pct"/>
            <w:tcBorders>
              <w:top w:val="nil"/>
              <w:left w:val="nil"/>
              <w:bottom w:val="single" w:sz="4" w:space="0" w:color="auto"/>
              <w:right w:val="single" w:sz="4" w:space="0" w:color="auto"/>
            </w:tcBorders>
            <w:shd w:val="clear" w:color="auto" w:fill="auto"/>
            <w:noWrap/>
            <w:vAlign w:val="center"/>
            <w:hideMark/>
          </w:tcPr>
          <w:p w14:paraId="7A44BCC8" w14:textId="77777777" w:rsidR="00C2109B" w:rsidRPr="00C2109B" w:rsidRDefault="00C2109B" w:rsidP="00C2109B">
            <w:pPr>
              <w:spacing w:line="240" w:lineRule="auto"/>
              <w:jc w:val="right"/>
              <w:rPr>
                <w:sz w:val="12"/>
                <w:szCs w:val="12"/>
              </w:rPr>
            </w:pPr>
            <w:r w:rsidRPr="00C2109B">
              <w:rPr>
                <w:sz w:val="12"/>
                <w:szCs w:val="12"/>
              </w:rPr>
              <w:t>24 404,57</w:t>
            </w:r>
          </w:p>
        </w:tc>
        <w:tc>
          <w:tcPr>
            <w:tcW w:w="478" w:type="pct"/>
            <w:tcBorders>
              <w:top w:val="nil"/>
              <w:left w:val="nil"/>
              <w:bottom w:val="single" w:sz="4" w:space="0" w:color="auto"/>
              <w:right w:val="single" w:sz="4" w:space="0" w:color="auto"/>
            </w:tcBorders>
            <w:shd w:val="clear" w:color="auto" w:fill="auto"/>
            <w:noWrap/>
            <w:vAlign w:val="center"/>
            <w:hideMark/>
          </w:tcPr>
          <w:p w14:paraId="3A0B3952" w14:textId="77777777" w:rsidR="00C2109B" w:rsidRPr="00C2109B" w:rsidRDefault="00C2109B" w:rsidP="00C2109B">
            <w:pPr>
              <w:spacing w:line="240" w:lineRule="auto"/>
              <w:jc w:val="right"/>
              <w:rPr>
                <w:sz w:val="12"/>
                <w:szCs w:val="12"/>
              </w:rPr>
            </w:pPr>
            <w:r w:rsidRPr="00C2109B">
              <w:rPr>
                <w:sz w:val="12"/>
                <w:szCs w:val="12"/>
              </w:rPr>
              <w:t>94,8</w:t>
            </w:r>
          </w:p>
        </w:tc>
      </w:tr>
      <w:tr w:rsidR="00C2109B" w:rsidRPr="00C2109B" w14:paraId="4C50778B"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04F3652"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9E39E90"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C46CBAF"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0300DC75"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3162CD9"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4C37174"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8E439D9"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68BF0FA"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1A89B09"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34DBC44"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606F014"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3350E47"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571798E"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1D512C88"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E261F45"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78A66F2"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39C1355"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59E46F3"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4148C0D"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4C8AE79E"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83C6C1F"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10CBEEB"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1053F86"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1162BECA"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43E0D53"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B91D6A3"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4E3E882"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5B8D09"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13E4287"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65AE7D45"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7E4898C"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57D6313"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64EB7FB"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64F4D71F"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FEDB048"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C9082D5"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EF82CEC"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1E04A34"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48B7905"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2EC493D"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208B2B4"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2BCA025"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95895EB"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467C101E"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0832E2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8DA305"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BB3DA65"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DCE3DE4"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C292E90"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789B8E0F"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DC29DF9"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E333A1D"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E495083"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6DA29398" w14:textId="77777777" w:rsidR="00C2109B" w:rsidRPr="00C2109B" w:rsidRDefault="00C2109B" w:rsidP="00C2109B">
            <w:pPr>
              <w:spacing w:line="240" w:lineRule="auto"/>
              <w:jc w:val="right"/>
              <w:rPr>
                <w:sz w:val="12"/>
                <w:szCs w:val="12"/>
              </w:rPr>
            </w:pPr>
            <w:r w:rsidRPr="00C2109B">
              <w:rPr>
                <w:sz w:val="12"/>
                <w:szCs w:val="12"/>
              </w:rPr>
              <w:t>23 689 404</w:t>
            </w:r>
          </w:p>
        </w:tc>
        <w:tc>
          <w:tcPr>
            <w:tcW w:w="630" w:type="pct"/>
            <w:tcBorders>
              <w:top w:val="nil"/>
              <w:left w:val="nil"/>
              <w:bottom w:val="single" w:sz="4" w:space="0" w:color="auto"/>
              <w:right w:val="single" w:sz="4" w:space="0" w:color="auto"/>
            </w:tcBorders>
            <w:shd w:val="clear" w:color="auto" w:fill="auto"/>
            <w:noWrap/>
            <w:vAlign w:val="center"/>
            <w:hideMark/>
          </w:tcPr>
          <w:p w14:paraId="11051E8A" w14:textId="77777777" w:rsidR="00C2109B" w:rsidRPr="00C2109B" w:rsidRDefault="00C2109B" w:rsidP="00C2109B">
            <w:pPr>
              <w:spacing w:line="240" w:lineRule="auto"/>
              <w:jc w:val="right"/>
              <w:rPr>
                <w:sz w:val="12"/>
                <w:szCs w:val="12"/>
              </w:rPr>
            </w:pPr>
            <w:r w:rsidRPr="00C2109B">
              <w:rPr>
                <w:sz w:val="12"/>
                <w:szCs w:val="12"/>
              </w:rPr>
              <w:t>23 447 572,48</w:t>
            </w:r>
          </w:p>
        </w:tc>
        <w:tc>
          <w:tcPr>
            <w:tcW w:w="478" w:type="pct"/>
            <w:tcBorders>
              <w:top w:val="nil"/>
              <w:left w:val="nil"/>
              <w:bottom w:val="single" w:sz="4" w:space="0" w:color="auto"/>
              <w:right w:val="single" w:sz="4" w:space="0" w:color="auto"/>
            </w:tcBorders>
            <w:shd w:val="clear" w:color="auto" w:fill="auto"/>
            <w:noWrap/>
            <w:vAlign w:val="center"/>
            <w:hideMark/>
          </w:tcPr>
          <w:p w14:paraId="0C715267" w14:textId="77777777" w:rsidR="00C2109B" w:rsidRPr="00C2109B" w:rsidRDefault="00C2109B" w:rsidP="00C2109B">
            <w:pPr>
              <w:spacing w:line="240" w:lineRule="auto"/>
              <w:jc w:val="right"/>
              <w:rPr>
                <w:sz w:val="12"/>
                <w:szCs w:val="12"/>
              </w:rPr>
            </w:pPr>
            <w:r w:rsidRPr="00C2109B">
              <w:rPr>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14:paraId="7272EAB8" w14:textId="77777777" w:rsidR="00C2109B" w:rsidRPr="00C2109B" w:rsidRDefault="00C2109B" w:rsidP="00C2109B">
            <w:pPr>
              <w:spacing w:line="240" w:lineRule="auto"/>
              <w:jc w:val="right"/>
              <w:rPr>
                <w:sz w:val="12"/>
                <w:szCs w:val="12"/>
              </w:rPr>
            </w:pPr>
            <w:r w:rsidRPr="00C2109B">
              <w:rPr>
                <w:sz w:val="12"/>
                <w:szCs w:val="12"/>
              </w:rPr>
              <w:t>12 869 083</w:t>
            </w:r>
          </w:p>
        </w:tc>
        <w:tc>
          <w:tcPr>
            <w:tcW w:w="630" w:type="pct"/>
            <w:tcBorders>
              <w:top w:val="nil"/>
              <w:left w:val="nil"/>
              <w:bottom w:val="single" w:sz="4" w:space="0" w:color="auto"/>
              <w:right w:val="single" w:sz="4" w:space="0" w:color="auto"/>
            </w:tcBorders>
            <w:shd w:val="clear" w:color="auto" w:fill="auto"/>
            <w:noWrap/>
            <w:vAlign w:val="center"/>
            <w:hideMark/>
          </w:tcPr>
          <w:p w14:paraId="3DA3829D" w14:textId="77777777" w:rsidR="00C2109B" w:rsidRPr="00C2109B" w:rsidRDefault="00C2109B" w:rsidP="00C2109B">
            <w:pPr>
              <w:spacing w:line="240" w:lineRule="auto"/>
              <w:jc w:val="right"/>
              <w:rPr>
                <w:sz w:val="12"/>
                <w:szCs w:val="12"/>
              </w:rPr>
            </w:pPr>
            <w:r w:rsidRPr="00C2109B">
              <w:rPr>
                <w:sz w:val="12"/>
                <w:szCs w:val="12"/>
              </w:rPr>
              <w:t>12 869 082,33</w:t>
            </w:r>
          </w:p>
        </w:tc>
        <w:tc>
          <w:tcPr>
            <w:tcW w:w="478" w:type="pct"/>
            <w:tcBorders>
              <w:top w:val="nil"/>
              <w:left w:val="nil"/>
              <w:bottom w:val="single" w:sz="4" w:space="0" w:color="auto"/>
              <w:right w:val="single" w:sz="4" w:space="0" w:color="auto"/>
            </w:tcBorders>
            <w:shd w:val="clear" w:color="auto" w:fill="auto"/>
            <w:noWrap/>
            <w:vAlign w:val="center"/>
            <w:hideMark/>
          </w:tcPr>
          <w:p w14:paraId="44D69EEC"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2F0BD213" w14:textId="77777777" w:rsidTr="00C2109B">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02A5DCD9" w14:textId="77777777" w:rsidR="00C2109B" w:rsidRPr="00C2109B" w:rsidRDefault="00C2109B" w:rsidP="00C2109B">
            <w:pPr>
              <w:spacing w:line="240" w:lineRule="auto"/>
              <w:jc w:val="center"/>
              <w:rPr>
                <w:b/>
                <w:bCs/>
                <w:sz w:val="12"/>
                <w:szCs w:val="12"/>
              </w:rPr>
            </w:pPr>
            <w:r w:rsidRPr="00C2109B">
              <w:rPr>
                <w:b/>
                <w:bCs/>
                <w:sz w:val="12"/>
                <w:szCs w:val="12"/>
              </w:rPr>
              <w:t>710</w:t>
            </w:r>
          </w:p>
        </w:tc>
        <w:tc>
          <w:tcPr>
            <w:tcW w:w="414" w:type="pct"/>
            <w:tcBorders>
              <w:top w:val="nil"/>
              <w:left w:val="nil"/>
              <w:bottom w:val="single" w:sz="4" w:space="0" w:color="auto"/>
              <w:right w:val="single" w:sz="4" w:space="0" w:color="auto"/>
            </w:tcBorders>
            <w:shd w:val="clear" w:color="000000" w:fill="D5E3F2"/>
            <w:vAlign w:val="center"/>
            <w:hideMark/>
          </w:tcPr>
          <w:p w14:paraId="30162D00"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5DC92D5F" w14:textId="77777777" w:rsidR="00C2109B" w:rsidRPr="00C2109B" w:rsidRDefault="00C2109B" w:rsidP="00C2109B">
            <w:pPr>
              <w:spacing w:line="240" w:lineRule="auto"/>
              <w:rPr>
                <w:b/>
                <w:bCs/>
                <w:sz w:val="12"/>
                <w:szCs w:val="12"/>
              </w:rPr>
            </w:pPr>
            <w:r w:rsidRPr="00C2109B">
              <w:rPr>
                <w:b/>
                <w:bCs/>
                <w:sz w:val="12"/>
                <w:szCs w:val="12"/>
              </w:rPr>
              <w:t>Działalność usługowa</w:t>
            </w:r>
          </w:p>
        </w:tc>
        <w:tc>
          <w:tcPr>
            <w:tcW w:w="536" w:type="pct"/>
            <w:tcBorders>
              <w:top w:val="nil"/>
              <w:left w:val="nil"/>
              <w:bottom w:val="single" w:sz="4" w:space="0" w:color="auto"/>
              <w:right w:val="single" w:sz="4" w:space="0" w:color="auto"/>
            </w:tcBorders>
            <w:shd w:val="clear" w:color="000000" w:fill="D5E3F2"/>
            <w:vAlign w:val="center"/>
            <w:hideMark/>
          </w:tcPr>
          <w:p w14:paraId="09DE743A" w14:textId="77777777" w:rsidR="00C2109B" w:rsidRPr="00C2109B" w:rsidRDefault="00C2109B" w:rsidP="00C2109B">
            <w:pPr>
              <w:spacing w:line="240" w:lineRule="auto"/>
              <w:jc w:val="right"/>
              <w:rPr>
                <w:b/>
                <w:bCs/>
                <w:sz w:val="12"/>
                <w:szCs w:val="12"/>
              </w:rPr>
            </w:pPr>
            <w:r w:rsidRPr="00C2109B">
              <w:rPr>
                <w:b/>
                <w:bCs/>
                <w:sz w:val="12"/>
                <w:szCs w:val="12"/>
              </w:rPr>
              <w:t>105 312</w:t>
            </w:r>
          </w:p>
        </w:tc>
        <w:tc>
          <w:tcPr>
            <w:tcW w:w="630" w:type="pct"/>
            <w:tcBorders>
              <w:top w:val="nil"/>
              <w:left w:val="nil"/>
              <w:bottom w:val="single" w:sz="4" w:space="0" w:color="auto"/>
              <w:right w:val="single" w:sz="4" w:space="0" w:color="auto"/>
            </w:tcBorders>
            <w:shd w:val="clear" w:color="000000" w:fill="D5E3F2"/>
            <w:vAlign w:val="center"/>
            <w:hideMark/>
          </w:tcPr>
          <w:p w14:paraId="361D78F6" w14:textId="77777777" w:rsidR="00C2109B" w:rsidRPr="00C2109B" w:rsidRDefault="00C2109B" w:rsidP="00C2109B">
            <w:pPr>
              <w:spacing w:line="240" w:lineRule="auto"/>
              <w:jc w:val="right"/>
              <w:rPr>
                <w:b/>
                <w:bCs/>
                <w:sz w:val="12"/>
                <w:szCs w:val="12"/>
              </w:rPr>
            </w:pPr>
            <w:r w:rsidRPr="00C2109B">
              <w:rPr>
                <w:b/>
                <w:bCs/>
                <w:sz w:val="12"/>
                <w:szCs w:val="12"/>
              </w:rPr>
              <w:t>88 987,52</w:t>
            </w:r>
          </w:p>
        </w:tc>
        <w:tc>
          <w:tcPr>
            <w:tcW w:w="478" w:type="pct"/>
            <w:tcBorders>
              <w:top w:val="nil"/>
              <w:left w:val="nil"/>
              <w:bottom w:val="single" w:sz="4" w:space="0" w:color="auto"/>
              <w:right w:val="single" w:sz="4" w:space="0" w:color="auto"/>
            </w:tcBorders>
            <w:shd w:val="clear" w:color="000000" w:fill="D5E3F2"/>
            <w:vAlign w:val="center"/>
            <w:hideMark/>
          </w:tcPr>
          <w:p w14:paraId="23B64F6F" w14:textId="77777777" w:rsidR="00C2109B" w:rsidRPr="00C2109B" w:rsidRDefault="00C2109B" w:rsidP="00C2109B">
            <w:pPr>
              <w:spacing w:line="240" w:lineRule="auto"/>
              <w:jc w:val="right"/>
              <w:rPr>
                <w:b/>
                <w:bCs/>
                <w:sz w:val="12"/>
                <w:szCs w:val="12"/>
              </w:rPr>
            </w:pPr>
            <w:r w:rsidRPr="00C2109B">
              <w:rPr>
                <w:b/>
                <w:bCs/>
                <w:sz w:val="12"/>
                <w:szCs w:val="12"/>
              </w:rPr>
              <w:t>84,5</w:t>
            </w:r>
          </w:p>
        </w:tc>
        <w:tc>
          <w:tcPr>
            <w:tcW w:w="536" w:type="pct"/>
            <w:tcBorders>
              <w:top w:val="nil"/>
              <w:left w:val="nil"/>
              <w:bottom w:val="single" w:sz="4" w:space="0" w:color="auto"/>
              <w:right w:val="single" w:sz="4" w:space="0" w:color="auto"/>
            </w:tcBorders>
            <w:shd w:val="clear" w:color="000000" w:fill="D5E3F2"/>
            <w:vAlign w:val="center"/>
            <w:hideMark/>
          </w:tcPr>
          <w:p w14:paraId="2412158A" w14:textId="77777777" w:rsidR="00C2109B" w:rsidRPr="00C2109B" w:rsidRDefault="00C2109B" w:rsidP="00C2109B">
            <w:pPr>
              <w:spacing w:line="240" w:lineRule="auto"/>
              <w:jc w:val="right"/>
              <w:rPr>
                <w:b/>
                <w:bCs/>
                <w:sz w:val="12"/>
                <w:szCs w:val="12"/>
              </w:rPr>
            </w:pPr>
            <w:r w:rsidRPr="00C2109B">
              <w:rPr>
                <w:b/>
                <w:bCs/>
                <w:sz w:val="12"/>
                <w:szCs w:val="12"/>
              </w:rPr>
              <w:t>105 312</w:t>
            </w:r>
          </w:p>
        </w:tc>
        <w:tc>
          <w:tcPr>
            <w:tcW w:w="630" w:type="pct"/>
            <w:tcBorders>
              <w:top w:val="nil"/>
              <w:left w:val="nil"/>
              <w:bottom w:val="single" w:sz="4" w:space="0" w:color="auto"/>
              <w:right w:val="single" w:sz="4" w:space="0" w:color="auto"/>
            </w:tcBorders>
            <w:shd w:val="clear" w:color="000000" w:fill="D5E3F2"/>
            <w:vAlign w:val="center"/>
            <w:hideMark/>
          </w:tcPr>
          <w:p w14:paraId="64D11C28" w14:textId="77777777" w:rsidR="00C2109B" w:rsidRPr="00C2109B" w:rsidRDefault="00C2109B" w:rsidP="00C2109B">
            <w:pPr>
              <w:spacing w:line="240" w:lineRule="auto"/>
              <w:jc w:val="right"/>
              <w:rPr>
                <w:b/>
                <w:bCs/>
                <w:sz w:val="12"/>
                <w:szCs w:val="12"/>
              </w:rPr>
            </w:pPr>
            <w:r w:rsidRPr="00C2109B">
              <w:rPr>
                <w:b/>
                <w:bCs/>
                <w:sz w:val="12"/>
                <w:szCs w:val="12"/>
              </w:rPr>
              <w:t>88 987,52</w:t>
            </w:r>
          </w:p>
        </w:tc>
        <w:tc>
          <w:tcPr>
            <w:tcW w:w="478" w:type="pct"/>
            <w:tcBorders>
              <w:top w:val="nil"/>
              <w:left w:val="nil"/>
              <w:bottom w:val="single" w:sz="4" w:space="0" w:color="auto"/>
              <w:right w:val="single" w:sz="4" w:space="0" w:color="auto"/>
            </w:tcBorders>
            <w:shd w:val="clear" w:color="000000" w:fill="D5E3F2"/>
            <w:vAlign w:val="center"/>
            <w:hideMark/>
          </w:tcPr>
          <w:p w14:paraId="4532203E" w14:textId="77777777" w:rsidR="00C2109B" w:rsidRPr="00C2109B" w:rsidRDefault="00C2109B" w:rsidP="00C2109B">
            <w:pPr>
              <w:spacing w:line="240" w:lineRule="auto"/>
              <w:jc w:val="right"/>
              <w:rPr>
                <w:b/>
                <w:bCs/>
                <w:sz w:val="12"/>
                <w:szCs w:val="12"/>
              </w:rPr>
            </w:pPr>
            <w:r w:rsidRPr="00C2109B">
              <w:rPr>
                <w:b/>
                <w:bCs/>
                <w:sz w:val="12"/>
                <w:szCs w:val="12"/>
              </w:rPr>
              <w:t>84,5</w:t>
            </w:r>
          </w:p>
        </w:tc>
      </w:tr>
      <w:tr w:rsidR="00C2109B" w:rsidRPr="00C2109B" w14:paraId="3B36D62B"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386FDCA"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CC314E3"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3050E87"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740AFE26" w14:textId="77777777" w:rsidR="00C2109B" w:rsidRPr="00C2109B" w:rsidRDefault="00C2109B" w:rsidP="00C2109B">
            <w:pPr>
              <w:spacing w:line="240" w:lineRule="auto"/>
              <w:jc w:val="right"/>
              <w:rPr>
                <w:sz w:val="12"/>
                <w:szCs w:val="12"/>
              </w:rPr>
            </w:pPr>
            <w:r w:rsidRPr="00C2109B">
              <w:rPr>
                <w:sz w:val="12"/>
                <w:szCs w:val="12"/>
              </w:rPr>
              <w:t>105 312</w:t>
            </w:r>
          </w:p>
        </w:tc>
        <w:tc>
          <w:tcPr>
            <w:tcW w:w="630" w:type="pct"/>
            <w:tcBorders>
              <w:top w:val="nil"/>
              <w:left w:val="nil"/>
              <w:bottom w:val="single" w:sz="4" w:space="0" w:color="auto"/>
              <w:right w:val="single" w:sz="4" w:space="0" w:color="auto"/>
            </w:tcBorders>
            <w:shd w:val="clear" w:color="auto" w:fill="auto"/>
            <w:noWrap/>
            <w:vAlign w:val="center"/>
            <w:hideMark/>
          </w:tcPr>
          <w:p w14:paraId="64C4DEFB" w14:textId="77777777" w:rsidR="00C2109B" w:rsidRPr="00C2109B" w:rsidRDefault="00C2109B" w:rsidP="00C2109B">
            <w:pPr>
              <w:spacing w:line="240" w:lineRule="auto"/>
              <w:jc w:val="right"/>
              <w:rPr>
                <w:sz w:val="12"/>
                <w:szCs w:val="12"/>
              </w:rPr>
            </w:pPr>
            <w:r w:rsidRPr="00C2109B">
              <w:rPr>
                <w:sz w:val="12"/>
                <w:szCs w:val="12"/>
              </w:rPr>
              <w:t>88 987,52</w:t>
            </w:r>
          </w:p>
        </w:tc>
        <w:tc>
          <w:tcPr>
            <w:tcW w:w="478" w:type="pct"/>
            <w:tcBorders>
              <w:top w:val="nil"/>
              <w:left w:val="nil"/>
              <w:bottom w:val="single" w:sz="4" w:space="0" w:color="auto"/>
              <w:right w:val="single" w:sz="4" w:space="0" w:color="auto"/>
            </w:tcBorders>
            <w:shd w:val="clear" w:color="auto" w:fill="auto"/>
            <w:noWrap/>
            <w:vAlign w:val="center"/>
            <w:hideMark/>
          </w:tcPr>
          <w:p w14:paraId="6FAB3898" w14:textId="77777777" w:rsidR="00C2109B" w:rsidRPr="00C2109B" w:rsidRDefault="00C2109B" w:rsidP="00C2109B">
            <w:pPr>
              <w:spacing w:line="240" w:lineRule="auto"/>
              <w:jc w:val="right"/>
              <w:rPr>
                <w:sz w:val="12"/>
                <w:szCs w:val="12"/>
              </w:rPr>
            </w:pPr>
            <w:r w:rsidRPr="00C2109B">
              <w:rPr>
                <w:sz w:val="12"/>
                <w:szCs w:val="12"/>
              </w:rPr>
              <w:t>84,5</w:t>
            </w:r>
          </w:p>
        </w:tc>
        <w:tc>
          <w:tcPr>
            <w:tcW w:w="536" w:type="pct"/>
            <w:tcBorders>
              <w:top w:val="nil"/>
              <w:left w:val="nil"/>
              <w:bottom w:val="single" w:sz="4" w:space="0" w:color="auto"/>
              <w:right w:val="single" w:sz="4" w:space="0" w:color="auto"/>
            </w:tcBorders>
            <w:shd w:val="clear" w:color="auto" w:fill="auto"/>
            <w:noWrap/>
            <w:vAlign w:val="center"/>
            <w:hideMark/>
          </w:tcPr>
          <w:p w14:paraId="16A71143" w14:textId="77777777" w:rsidR="00C2109B" w:rsidRPr="00C2109B" w:rsidRDefault="00C2109B" w:rsidP="00C2109B">
            <w:pPr>
              <w:spacing w:line="240" w:lineRule="auto"/>
              <w:jc w:val="right"/>
              <w:rPr>
                <w:sz w:val="12"/>
                <w:szCs w:val="12"/>
              </w:rPr>
            </w:pPr>
            <w:r w:rsidRPr="00C2109B">
              <w:rPr>
                <w:sz w:val="12"/>
                <w:szCs w:val="12"/>
              </w:rPr>
              <w:t>105 312</w:t>
            </w:r>
          </w:p>
        </w:tc>
        <w:tc>
          <w:tcPr>
            <w:tcW w:w="630" w:type="pct"/>
            <w:tcBorders>
              <w:top w:val="nil"/>
              <w:left w:val="nil"/>
              <w:bottom w:val="single" w:sz="4" w:space="0" w:color="auto"/>
              <w:right w:val="single" w:sz="4" w:space="0" w:color="auto"/>
            </w:tcBorders>
            <w:shd w:val="clear" w:color="auto" w:fill="auto"/>
            <w:noWrap/>
            <w:vAlign w:val="center"/>
            <w:hideMark/>
          </w:tcPr>
          <w:p w14:paraId="224DFC80" w14:textId="77777777" w:rsidR="00C2109B" w:rsidRPr="00C2109B" w:rsidRDefault="00C2109B" w:rsidP="00C2109B">
            <w:pPr>
              <w:spacing w:line="240" w:lineRule="auto"/>
              <w:jc w:val="right"/>
              <w:rPr>
                <w:sz w:val="12"/>
                <w:szCs w:val="12"/>
              </w:rPr>
            </w:pPr>
            <w:r w:rsidRPr="00C2109B">
              <w:rPr>
                <w:sz w:val="12"/>
                <w:szCs w:val="12"/>
              </w:rPr>
              <w:t>88 987,52</w:t>
            </w:r>
          </w:p>
        </w:tc>
        <w:tc>
          <w:tcPr>
            <w:tcW w:w="478" w:type="pct"/>
            <w:tcBorders>
              <w:top w:val="nil"/>
              <w:left w:val="nil"/>
              <w:bottom w:val="single" w:sz="4" w:space="0" w:color="auto"/>
              <w:right w:val="single" w:sz="4" w:space="0" w:color="auto"/>
            </w:tcBorders>
            <w:shd w:val="clear" w:color="auto" w:fill="auto"/>
            <w:noWrap/>
            <w:vAlign w:val="center"/>
            <w:hideMark/>
          </w:tcPr>
          <w:p w14:paraId="24DC8714" w14:textId="77777777" w:rsidR="00C2109B" w:rsidRPr="00C2109B" w:rsidRDefault="00C2109B" w:rsidP="00C2109B">
            <w:pPr>
              <w:spacing w:line="240" w:lineRule="auto"/>
              <w:jc w:val="right"/>
              <w:rPr>
                <w:sz w:val="12"/>
                <w:szCs w:val="12"/>
              </w:rPr>
            </w:pPr>
            <w:r w:rsidRPr="00C2109B">
              <w:rPr>
                <w:sz w:val="12"/>
                <w:szCs w:val="12"/>
              </w:rPr>
              <w:t>84,5</w:t>
            </w:r>
          </w:p>
        </w:tc>
      </w:tr>
      <w:tr w:rsidR="00C2109B" w:rsidRPr="00C2109B" w14:paraId="7C016C5C"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1C30989"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251A568"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143826A"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55EEEB42" w14:textId="77777777" w:rsidR="00C2109B" w:rsidRPr="00C2109B" w:rsidRDefault="00C2109B" w:rsidP="00C2109B">
            <w:pPr>
              <w:spacing w:line="240" w:lineRule="auto"/>
              <w:jc w:val="right"/>
              <w:rPr>
                <w:sz w:val="12"/>
                <w:szCs w:val="12"/>
              </w:rPr>
            </w:pPr>
            <w:r w:rsidRPr="00C2109B">
              <w:rPr>
                <w:sz w:val="12"/>
                <w:szCs w:val="12"/>
              </w:rPr>
              <w:t>105 312</w:t>
            </w:r>
          </w:p>
        </w:tc>
        <w:tc>
          <w:tcPr>
            <w:tcW w:w="630" w:type="pct"/>
            <w:tcBorders>
              <w:top w:val="nil"/>
              <w:left w:val="nil"/>
              <w:bottom w:val="single" w:sz="4" w:space="0" w:color="auto"/>
              <w:right w:val="single" w:sz="4" w:space="0" w:color="auto"/>
            </w:tcBorders>
            <w:shd w:val="clear" w:color="auto" w:fill="auto"/>
            <w:noWrap/>
            <w:vAlign w:val="center"/>
            <w:hideMark/>
          </w:tcPr>
          <w:p w14:paraId="49C41925" w14:textId="77777777" w:rsidR="00C2109B" w:rsidRPr="00C2109B" w:rsidRDefault="00C2109B" w:rsidP="00C2109B">
            <w:pPr>
              <w:spacing w:line="240" w:lineRule="auto"/>
              <w:jc w:val="right"/>
              <w:rPr>
                <w:sz w:val="12"/>
                <w:szCs w:val="12"/>
              </w:rPr>
            </w:pPr>
            <w:r w:rsidRPr="00C2109B">
              <w:rPr>
                <w:sz w:val="12"/>
                <w:szCs w:val="12"/>
              </w:rPr>
              <w:t>88 987,52</w:t>
            </w:r>
          </w:p>
        </w:tc>
        <w:tc>
          <w:tcPr>
            <w:tcW w:w="478" w:type="pct"/>
            <w:tcBorders>
              <w:top w:val="nil"/>
              <w:left w:val="nil"/>
              <w:bottom w:val="single" w:sz="4" w:space="0" w:color="auto"/>
              <w:right w:val="single" w:sz="4" w:space="0" w:color="auto"/>
            </w:tcBorders>
            <w:shd w:val="clear" w:color="auto" w:fill="auto"/>
            <w:noWrap/>
            <w:vAlign w:val="center"/>
            <w:hideMark/>
          </w:tcPr>
          <w:p w14:paraId="030575F0" w14:textId="77777777" w:rsidR="00C2109B" w:rsidRPr="00C2109B" w:rsidRDefault="00C2109B" w:rsidP="00C2109B">
            <w:pPr>
              <w:spacing w:line="240" w:lineRule="auto"/>
              <w:jc w:val="right"/>
              <w:rPr>
                <w:sz w:val="12"/>
                <w:szCs w:val="12"/>
              </w:rPr>
            </w:pPr>
            <w:r w:rsidRPr="00C2109B">
              <w:rPr>
                <w:sz w:val="12"/>
                <w:szCs w:val="12"/>
              </w:rPr>
              <w:t>84,5</w:t>
            </w:r>
          </w:p>
        </w:tc>
        <w:tc>
          <w:tcPr>
            <w:tcW w:w="536" w:type="pct"/>
            <w:tcBorders>
              <w:top w:val="nil"/>
              <w:left w:val="nil"/>
              <w:bottom w:val="single" w:sz="4" w:space="0" w:color="auto"/>
              <w:right w:val="single" w:sz="4" w:space="0" w:color="auto"/>
            </w:tcBorders>
            <w:shd w:val="clear" w:color="auto" w:fill="auto"/>
            <w:noWrap/>
            <w:vAlign w:val="center"/>
            <w:hideMark/>
          </w:tcPr>
          <w:p w14:paraId="038A3555" w14:textId="77777777" w:rsidR="00C2109B" w:rsidRPr="00C2109B" w:rsidRDefault="00C2109B" w:rsidP="00C2109B">
            <w:pPr>
              <w:spacing w:line="240" w:lineRule="auto"/>
              <w:jc w:val="right"/>
              <w:rPr>
                <w:sz w:val="12"/>
                <w:szCs w:val="12"/>
              </w:rPr>
            </w:pPr>
            <w:r w:rsidRPr="00C2109B">
              <w:rPr>
                <w:sz w:val="12"/>
                <w:szCs w:val="12"/>
              </w:rPr>
              <w:t>105 312</w:t>
            </w:r>
          </w:p>
        </w:tc>
        <w:tc>
          <w:tcPr>
            <w:tcW w:w="630" w:type="pct"/>
            <w:tcBorders>
              <w:top w:val="nil"/>
              <w:left w:val="nil"/>
              <w:bottom w:val="single" w:sz="4" w:space="0" w:color="auto"/>
              <w:right w:val="single" w:sz="4" w:space="0" w:color="auto"/>
            </w:tcBorders>
            <w:shd w:val="clear" w:color="auto" w:fill="auto"/>
            <w:noWrap/>
            <w:vAlign w:val="center"/>
            <w:hideMark/>
          </w:tcPr>
          <w:p w14:paraId="682CB9BF" w14:textId="77777777" w:rsidR="00C2109B" w:rsidRPr="00C2109B" w:rsidRDefault="00C2109B" w:rsidP="00C2109B">
            <w:pPr>
              <w:spacing w:line="240" w:lineRule="auto"/>
              <w:jc w:val="right"/>
              <w:rPr>
                <w:sz w:val="12"/>
                <w:szCs w:val="12"/>
              </w:rPr>
            </w:pPr>
            <w:r w:rsidRPr="00C2109B">
              <w:rPr>
                <w:sz w:val="12"/>
                <w:szCs w:val="12"/>
              </w:rPr>
              <w:t>88 987,52</w:t>
            </w:r>
          </w:p>
        </w:tc>
        <w:tc>
          <w:tcPr>
            <w:tcW w:w="478" w:type="pct"/>
            <w:tcBorders>
              <w:top w:val="nil"/>
              <w:left w:val="nil"/>
              <w:bottom w:val="single" w:sz="4" w:space="0" w:color="auto"/>
              <w:right w:val="single" w:sz="4" w:space="0" w:color="auto"/>
            </w:tcBorders>
            <w:shd w:val="clear" w:color="auto" w:fill="auto"/>
            <w:noWrap/>
            <w:vAlign w:val="center"/>
            <w:hideMark/>
          </w:tcPr>
          <w:p w14:paraId="16DECA3E" w14:textId="77777777" w:rsidR="00C2109B" w:rsidRPr="00C2109B" w:rsidRDefault="00C2109B" w:rsidP="00C2109B">
            <w:pPr>
              <w:spacing w:line="240" w:lineRule="auto"/>
              <w:jc w:val="right"/>
              <w:rPr>
                <w:sz w:val="12"/>
                <w:szCs w:val="12"/>
              </w:rPr>
            </w:pPr>
            <w:r w:rsidRPr="00C2109B">
              <w:rPr>
                <w:sz w:val="12"/>
                <w:szCs w:val="12"/>
              </w:rPr>
              <w:t>84,5</w:t>
            </w:r>
          </w:p>
        </w:tc>
      </w:tr>
      <w:tr w:rsidR="00C2109B" w:rsidRPr="00C2109B" w14:paraId="63C8EEA5"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DA6FC55"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A2B2CE8"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566ACEE"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1F04E87A" w14:textId="77777777" w:rsidR="00C2109B" w:rsidRPr="00C2109B" w:rsidRDefault="00C2109B" w:rsidP="00C2109B">
            <w:pPr>
              <w:spacing w:line="240" w:lineRule="auto"/>
              <w:jc w:val="right"/>
              <w:rPr>
                <w:sz w:val="12"/>
                <w:szCs w:val="12"/>
              </w:rPr>
            </w:pPr>
            <w:r w:rsidRPr="00C2109B">
              <w:rPr>
                <w:sz w:val="12"/>
                <w:szCs w:val="12"/>
              </w:rPr>
              <w:t>59 312</w:t>
            </w:r>
          </w:p>
        </w:tc>
        <w:tc>
          <w:tcPr>
            <w:tcW w:w="630" w:type="pct"/>
            <w:tcBorders>
              <w:top w:val="nil"/>
              <w:left w:val="nil"/>
              <w:bottom w:val="single" w:sz="4" w:space="0" w:color="auto"/>
              <w:right w:val="single" w:sz="4" w:space="0" w:color="auto"/>
            </w:tcBorders>
            <w:shd w:val="clear" w:color="auto" w:fill="auto"/>
            <w:noWrap/>
            <w:vAlign w:val="center"/>
            <w:hideMark/>
          </w:tcPr>
          <w:p w14:paraId="1A5744C6" w14:textId="77777777" w:rsidR="00C2109B" w:rsidRPr="00C2109B" w:rsidRDefault="00C2109B" w:rsidP="00C2109B">
            <w:pPr>
              <w:spacing w:line="240" w:lineRule="auto"/>
              <w:jc w:val="right"/>
              <w:rPr>
                <w:sz w:val="12"/>
                <w:szCs w:val="12"/>
              </w:rPr>
            </w:pPr>
            <w:r w:rsidRPr="00C2109B">
              <w:rPr>
                <w:sz w:val="12"/>
                <w:szCs w:val="12"/>
              </w:rPr>
              <w:t>49 147,67</w:t>
            </w:r>
          </w:p>
        </w:tc>
        <w:tc>
          <w:tcPr>
            <w:tcW w:w="478" w:type="pct"/>
            <w:tcBorders>
              <w:top w:val="nil"/>
              <w:left w:val="nil"/>
              <w:bottom w:val="single" w:sz="4" w:space="0" w:color="auto"/>
              <w:right w:val="single" w:sz="4" w:space="0" w:color="auto"/>
            </w:tcBorders>
            <w:shd w:val="clear" w:color="auto" w:fill="auto"/>
            <w:noWrap/>
            <w:vAlign w:val="center"/>
            <w:hideMark/>
          </w:tcPr>
          <w:p w14:paraId="20F6191A" w14:textId="77777777" w:rsidR="00C2109B" w:rsidRPr="00C2109B" w:rsidRDefault="00C2109B" w:rsidP="00C2109B">
            <w:pPr>
              <w:spacing w:line="240" w:lineRule="auto"/>
              <w:jc w:val="right"/>
              <w:rPr>
                <w:sz w:val="12"/>
                <w:szCs w:val="12"/>
              </w:rPr>
            </w:pPr>
            <w:r w:rsidRPr="00C2109B">
              <w:rPr>
                <w:sz w:val="12"/>
                <w:szCs w:val="12"/>
              </w:rPr>
              <w:t>82,9</w:t>
            </w:r>
          </w:p>
        </w:tc>
        <w:tc>
          <w:tcPr>
            <w:tcW w:w="536" w:type="pct"/>
            <w:tcBorders>
              <w:top w:val="nil"/>
              <w:left w:val="nil"/>
              <w:bottom w:val="single" w:sz="4" w:space="0" w:color="auto"/>
              <w:right w:val="single" w:sz="4" w:space="0" w:color="auto"/>
            </w:tcBorders>
            <w:shd w:val="clear" w:color="auto" w:fill="auto"/>
            <w:noWrap/>
            <w:vAlign w:val="center"/>
            <w:hideMark/>
          </w:tcPr>
          <w:p w14:paraId="1C2DC4A0" w14:textId="77777777" w:rsidR="00C2109B" w:rsidRPr="00C2109B" w:rsidRDefault="00C2109B" w:rsidP="00C2109B">
            <w:pPr>
              <w:spacing w:line="240" w:lineRule="auto"/>
              <w:jc w:val="right"/>
              <w:rPr>
                <w:sz w:val="12"/>
                <w:szCs w:val="12"/>
              </w:rPr>
            </w:pPr>
            <w:r w:rsidRPr="00C2109B">
              <w:rPr>
                <w:sz w:val="12"/>
                <w:szCs w:val="12"/>
              </w:rPr>
              <w:t>59 312</w:t>
            </w:r>
          </w:p>
        </w:tc>
        <w:tc>
          <w:tcPr>
            <w:tcW w:w="630" w:type="pct"/>
            <w:tcBorders>
              <w:top w:val="nil"/>
              <w:left w:val="nil"/>
              <w:bottom w:val="single" w:sz="4" w:space="0" w:color="auto"/>
              <w:right w:val="single" w:sz="4" w:space="0" w:color="auto"/>
            </w:tcBorders>
            <w:shd w:val="clear" w:color="auto" w:fill="auto"/>
            <w:noWrap/>
            <w:vAlign w:val="center"/>
            <w:hideMark/>
          </w:tcPr>
          <w:p w14:paraId="22DD0139" w14:textId="77777777" w:rsidR="00C2109B" w:rsidRPr="00C2109B" w:rsidRDefault="00C2109B" w:rsidP="00C2109B">
            <w:pPr>
              <w:spacing w:line="240" w:lineRule="auto"/>
              <w:jc w:val="right"/>
              <w:rPr>
                <w:sz w:val="12"/>
                <w:szCs w:val="12"/>
              </w:rPr>
            </w:pPr>
            <w:r w:rsidRPr="00C2109B">
              <w:rPr>
                <w:sz w:val="12"/>
                <w:szCs w:val="12"/>
              </w:rPr>
              <w:t>49 147,67</w:t>
            </w:r>
          </w:p>
        </w:tc>
        <w:tc>
          <w:tcPr>
            <w:tcW w:w="478" w:type="pct"/>
            <w:tcBorders>
              <w:top w:val="nil"/>
              <w:left w:val="nil"/>
              <w:bottom w:val="single" w:sz="4" w:space="0" w:color="auto"/>
              <w:right w:val="single" w:sz="4" w:space="0" w:color="auto"/>
            </w:tcBorders>
            <w:shd w:val="clear" w:color="auto" w:fill="auto"/>
            <w:noWrap/>
            <w:vAlign w:val="center"/>
            <w:hideMark/>
          </w:tcPr>
          <w:p w14:paraId="1384AC0B" w14:textId="77777777" w:rsidR="00C2109B" w:rsidRPr="00C2109B" w:rsidRDefault="00C2109B" w:rsidP="00C2109B">
            <w:pPr>
              <w:spacing w:line="240" w:lineRule="auto"/>
              <w:jc w:val="right"/>
              <w:rPr>
                <w:sz w:val="12"/>
                <w:szCs w:val="12"/>
              </w:rPr>
            </w:pPr>
            <w:r w:rsidRPr="00C2109B">
              <w:rPr>
                <w:sz w:val="12"/>
                <w:szCs w:val="12"/>
              </w:rPr>
              <w:t>82,9</w:t>
            </w:r>
          </w:p>
        </w:tc>
      </w:tr>
      <w:tr w:rsidR="00C2109B" w:rsidRPr="00C2109B" w14:paraId="1EE186AE"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E78292D"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2D07924"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2C43318"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5BE8F177" w14:textId="77777777" w:rsidR="00C2109B" w:rsidRPr="00C2109B" w:rsidRDefault="00C2109B" w:rsidP="00C2109B">
            <w:pPr>
              <w:spacing w:line="240" w:lineRule="auto"/>
              <w:jc w:val="right"/>
              <w:rPr>
                <w:sz w:val="12"/>
                <w:szCs w:val="12"/>
              </w:rPr>
            </w:pPr>
            <w:r w:rsidRPr="00C2109B">
              <w:rPr>
                <w:sz w:val="12"/>
                <w:szCs w:val="12"/>
              </w:rPr>
              <w:t>46 000</w:t>
            </w:r>
          </w:p>
        </w:tc>
        <w:tc>
          <w:tcPr>
            <w:tcW w:w="630" w:type="pct"/>
            <w:tcBorders>
              <w:top w:val="nil"/>
              <w:left w:val="nil"/>
              <w:bottom w:val="single" w:sz="4" w:space="0" w:color="auto"/>
              <w:right w:val="single" w:sz="4" w:space="0" w:color="auto"/>
            </w:tcBorders>
            <w:shd w:val="clear" w:color="auto" w:fill="auto"/>
            <w:noWrap/>
            <w:vAlign w:val="center"/>
            <w:hideMark/>
          </w:tcPr>
          <w:p w14:paraId="12844297" w14:textId="77777777" w:rsidR="00C2109B" w:rsidRPr="00C2109B" w:rsidRDefault="00C2109B" w:rsidP="00C2109B">
            <w:pPr>
              <w:spacing w:line="240" w:lineRule="auto"/>
              <w:jc w:val="right"/>
              <w:rPr>
                <w:sz w:val="12"/>
                <w:szCs w:val="12"/>
              </w:rPr>
            </w:pPr>
            <w:r w:rsidRPr="00C2109B">
              <w:rPr>
                <w:sz w:val="12"/>
                <w:szCs w:val="12"/>
              </w:rPr>
              <w:t>39 839,85</w:t>
            </w:r>
          </w:p>
        </w:tc>
        <w:tc>
          <w:tcPr>
            <w:tcW w:w="478" w:type="pct"/>
            <w:tcBorders>
              <w:top w:val="nil"/>
              <w:left w:val="nil"/>
              <w:bottom w:val="single" w:sz="4" w:space="0" w:color="auto"/>
              <w:right w:val="single" w:sz="4" w:space="0" w:color="auto"/>
            </w:tcBorders>
            <w:shd w:val="clear" w:color="auto" w:fill="auto"/>
            <w:noWrap/>
            <w:vAlign w:val="center"/>
            <w:hideMark/>
          </w:tcPr>
          <w:p w14:paraId="76FB64F5" w14:textId="77777777" w:rsidR="00C2109B" w:rsidRPr="00C2109B" w:rsidRDefault="00C2109B" w:rsidP="00C2109B">
            <w:pPr>
              <w:spacing w:line="240" w:lineRule="auto"/>
              <w:jc w:val="right"/>
              <w:rPr>
                <w:sz w:val="12"/>
                <w:szCs w:val="12"/>
              </w:rPr>
            </w:pPr>
            <w:r w:rsidRPr="00C2109B">
              <w:rPr>
                <w:sz w:val="12"/>
                <w:szCs w:val="12"/>
              </w:rPr>
              <w:t>86,6</w:t>
            </w:r>
          </w:p>
        </w:tc>
        <w:tc>
          <w:tcPr>
            <w:tcW w:w="536" w:type="pct"/>
            <w:tcBorders>
              <w:top w:val="nil"/>
              <w:left w:val="nil"/>
              <w:bottom w:val="single" w:sz="4" w:space="0" w:color="auto"/>
              <w:right w:val="single" w:sz="4" w:space="0" w:color="auto"/>
            </w:tcBorders>
            <w:shd w:val="clear" w:color="auto" w:fill="auto"/>
            <w:noWrap/>
            <w:vAlign w:val="center"/>
            <w:hideMark/>
          </w:tcPr>
          <w:p w14:paraId="255CFD7F" w14:textId="77777777" w:rsidR="00C2109B" w:rsidRPr="00C2109B" w:rsidRDefault="00C2109B" w:rsidP="00C2109B">
            <w:pPr>
              <w:spacing w:line="240" w:lineRule="auto"/>
              <w:jc w:val="right"/>
              <w:rPr>
                <w:sz w:val="12"/>
                <w:szCs w:val="12"/>
              </w:rPr>
            </w:pPr>
            <w:r w:rsidRPr="00C2109B">
              <w:rPr>
                <w:sz w:val="12"/>
                <w:szCs w:val="12"/>
              </w:rPr>
              <w:t>46 000</w:t>
            </w:r>
          </w:p>
        </w:tc>
        <w:tc>
          <w:tcPr>
            <w:tcW w:w="630" w:type="pct"/>
            <w:tcBorders>
              <w:top w:val="nil"/>
              <w:left w:val="nil"/>
              <w:bottom w:val="single" w:sz="4" w:space="0" w:color="auto"/>
              <w:right w:val="single" w:sz="4" w:space="0" w:color="auto"/>
            </w:tcBorders>
            <w:shd w:val="clear" w:color="auto" w:fill="auto"/>
            <w:noWrap/>
            <w:vAlign w:val="center"/>
            <w:hideMark/>
          </w:tcPr>
          <w:p w14:paraId="7B75B997" w14:textId="77777777" w:rsidR="00C2109B" w:rsidRPr="00C2109B" w:rsidRDefault="00C2109B" w:rsidP="00C2109B">
            <w:pPr>
              <w:spacing w:line="240" w:lineRule="auto"/>
              <w:jc w:val="right"/>
              <w:rPr>
                <w:sz w:val="12"/>
                <w:szCs w:val="12"/>
              </w:rPr>
            </w:pPr>
            <w:r w:rsidRPr="00C2109B">
              <w:rPr>
                <w:sz w:val="12"/>
                <w:szCs w:val="12"/>
              </w:rPr>
              <w:t>39 839,85</w:t>
            </w:r>
          </w:p>
        </w:tc>
        <w:tc>
          <w:tcPr>
            <w:tcW w:w="478" w:type="pct"/>
            <w:tcBorders>
              <w:top w:val="nil"/>
              <w:left w:val="nil"/>
              <w:bottom w:val="single" w:sz="4" w:space="0" w:color="auto"/>
              <w:right w:val="single" w:sz="4" w:space="0" w:color="auto"/>
            </w:tcBorders>
            <w:shd w:val="clear" w:color="auto" w:fill="auto"/>
            <w:noWrap/>
            <w:vAlign w:val="center"/>
            <w:hideMark/>
          </w:tcPr>
          <w:p w14:paraId="6E5DC87E" w14:textId="77777777" w:rsidR="00C2109B" w:rsidRPr="00C2109B" w:rsidRDefault="00C2109B" w:rsidP="00C2109B">
            <w:pPr>
              <w:spacing w:line="240" w:lineRule="auto"/>
              <w:jc w:val="right"/>
              <w:rPr>
                <w:sz w:val="12"/>
                <w:szCs w:val="12"/>
              </w:rPr>
            </w:pPr>
            <w:r w:rsidRPr="00C2109B">
              <w:rPr>
                <w:sz w:val="12"/>
                <w:szCs w:val="12"/>
              </w:rPr>
              <w:t>86,6</w:t>
            </w:r>
          </w:p>
        </w:tc>
      </w:tr>
      <w:tr w:rsidR="00C2109B" w:rsidRPr="00C2109B" w14:paraId="6A10B3A4"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CF89342"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73620D7"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296DE73"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20E0D5D8"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C7880E1"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F52788"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8FA668C"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3CD00C"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D05FEE6"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6EBC5593"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DC87E9C"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FADECF5"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E683504"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3EC6B544"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824D13C"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77BDB56"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59A6BB4"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229CB9"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AE35839"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7593B47B"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A2BE48F" w14:textId="77777777" w:rsidR="00C2109B" w:rsidRPr="00C2109B" w:rsidRDefault="00C2109B" w:rsidP="00C2109B">
            <w:pPr>
              <w:spacing w:line="240" w:lineRule="auto"/>
              <w:jc w:val="center"/>
              <w:rPr>
                <w:sz w:val="12"/>
                <w:szCs w:val="12"/>
              </w:rPr>
            </w:pPr>
            <w:r w:rsidRPr="00C2109B">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10EC1B0B"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CD62759"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4EB05D91"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F027484"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C3CDAEB"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5A769F3"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2985D6D"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A4509BE"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57767C07"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E7FD98E"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9C9F4A0"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3BA885F"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060E9415"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853AEDC"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D6827D5"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FCCDE3C"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76850E"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ADB3B15"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55790629"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7810BDB"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CB0BF4E"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3A7D8CC"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2934CC33"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98A7BF1"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0C1CE55"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6153712"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EE7D1E"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642A321"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38006F20"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EEE3AE6"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4564187"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C1CA5D1"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22123199"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F057900"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FFFB43C"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FB26DB1"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26D792"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C28E5B1"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42F425D0" w14:textId="77777777" w:rsidTr="00C2109B">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03B3DE78"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66A4BC8" w14:textId="77777777" w:rsidR="00C2109B" w:rsidRPr="00C2109B" w:rsidRDefault="00C2109B" w:rsidP="00C2109B">
            <w:pPr>
              <w:spacing w:line="240" w:lineRule="auto"/>
              <w:jc w:val="center"/>
              <w:rPr>
                <w:b/>
                <w:bCs/>
                <w:sz w:val="12"/>
                <w:szCs w:val="12"/>
              </w:rPr>
            </w:pPr>
            <w:r w:rsidRPr="00C2109B">
              <w:rPr>
                <w:b/>
                <w:bCs/>
                <w:sz w:val="12"/>
                <w:szCs w:val="12"/>
              </w:rPr>
              <w:t>71095</w:t>
            </w:r>
          </w:p>
        </w:tc>
        <w:tc>
          <w:tcPr>
            <w:tcW w:w="1025" w:type="pct"/>
            <w:tcBorders>
              <w:top w:val="nil"/>
              <w:left w:val="nil"/>
              <w:bottom w:val="single" w:sz="4" w:space="0" w:color="auto"/>
              <w:right w:val="single" w:sz="4" w:space="0" w:color="auto"/>
            </w:tcBorders>
            <w:shd w:val="clear" w:color="000000" w:fill="FFFDC1"/>
            <w:vAlign w:val="center"/>
            <w:hideMark/>
          </w:tcPr>
          <w:p w14:paraId="56E9F53F" w14:textId="77777777" w:rsidR="00C2109B" w:rsidRPr="00C2109B" w:rsidRDefault="00C2109B" w:rsidP="00C2109B">
            <w:pPr>
              <w:spacing w:line="240" w:lineRule="auto"/>
              <w:rPr>
                <w:b/>
                <w:bCs/>
                <w:sz w:val="12"/>
                <w:szCs w:val="12"/>
              </w:rPr>
            </w:pPr>
            <w:r w:rsidRPr="00C2109B">
              <w:rPr>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14:paraId="68725790" w14:textId="77777777" w:rsidR="00C2109B" w:rsidRPr="00C2109B" w:rsidRDefault="00C2109B" w:rsidP="00C2109B">
            <w:pPr>
              <w:spacing w:line="240" w:lineRule="auto"/>
              <w:jc w:val="right"/>
              <w:rPr>
                <w:b/>
                <w:bCs/>
                <w:sz w:val="12"/>
                <w:szCs w:val="12"/>
              </w:rPr>
            </w:pPr>
            <w:r w:rsidRPr="00C2109B">
              <w:rPr>
                <w:b/>
                <w:bCs/>
                <w:sz w:val="12"/>
                <w:szCs w:val="12"/>
              </w:rPr>
              <w:t>105 312</w:t>
            </w:r>
          </w:p>
        </w:tc>
        <w:tc>
          <w:tcPr>
            <w:tcW w:w="630" w:type="pct"/>
            <w:tcBorders>
              <w:top w:val="nil"/>
              <w:left w:val="nil"/>
              <w:bottom w:val="single" w:sz="4" w:space="0" w:color="auto"/>
              <w:right w:val="single" w:sz="4" w:space="0" w:color="auto"/>
            </w:tcBorders>
            <w:shd w:val="clear" w:color="000000" w:fill="FFFDC1"/>
            <w:vAlign w:val="center"/>
            <w:hideMark/>
          </w:tcPr>
          <w:p w14:paraId="05961BD0" w14:textId="77777777" w:rsidR="00C2109B" w:rsidRPr="00C2109B" w:rsidRDefault="00C2109B" w:rsidP="00C2109B">
            <w:pPr>
              <w:spacing w:line="240" w:lineRule="auto"/>
              <w:jc w:val="right"/>
              <w:rPr>
                <w:b/>
                <w:bCs/>
                <w:sz w:val="12"/>
                <w:szCs w:val="12"/>
              </w:rPr>
            </w:pPr>
            <w:r w:rsidRPr="00C2109B">
              <w:rPr>
                <w:b/>
                <w:bCs/>
                <w:sz w:val="12"/>
                <w:szCs w:val="12"/>
              </w:rPr>
              <w:t>88 987,52</w:t>
            </w:r>
          </w:p>
        </w:tc>
        <w:tc>
          <w:tcPr>
            <w:tcW w:w="478" w:type="pct"/>
            <w:tcBorders>
              <w:top w:val="nil"/>
              <w:left w:val="nil"/>
              <w:bottom w:val="single" w:sz="4" w:space="0" w:color="auto"/>
              <w:right w:val="single" w:sz="4" w:space="0" w:color="auto"/>
            </w:tcBorders>
            <w:shd w:val="clear" w:color="000000" w:fill="FFFDC1"/>
            <w:vAlign w:val="center"/>
            <w:hideMark/>
          </w:tcPr>
          <w:p w14:paraId="6AB5AEA3" w14:textId="77777777" w:rsidR="00C2109B" w:rsidRPr="00C2109B" w:rsidRDefault="00C2109B" w:rsidP="00C2109B">
            <w:pPr>
              <w:spacing w:line="240" w:lineRule="auto"/>
              <w:jc w:val="right"/>
              <w:rPr>
                <w:b/>
                <w:bCs/>
                <w:sz w:val="12"/>
                <w:szCs w:val="12"/>
              </w:rPr>
            </w:pPr>
            <w:r w:rsidRPr="00C2109B">
              <w:rPr>
                <w:b/>
                <w:bCs/>
                <w:sz w:val="12"/>
                <w:szCs w:val="12"/>
              </w:rPr>
              <w:t>84,5</w:t>
            </w:r>
          </w:p>
        </w:tc>
        <w:tc>
          <w:tcPr>
            <w:tcW w:w="536" w:type="pct"/>
            <w:tcBorders>
              <w:top w:val="nil"/>
              <w:left w:val="nil"/>
              <w:bottom w:val="single" w:sz="4" w:space="0" w:color="auto"/>
              <w:right w:val="single" w:sz="4" w:space="0" w:color="auto"/>
            </w:tcBorders>
            <w:shd w:val="clear" w:color="000000" w:fill="FFFDC1"/>
            <w:vAlign w:val="center"/>
            <w:hideMark/>
          </w:tcPr>
          <w:p w14:paraId="56F98645" w14:textId="77777777" w:rsidR="00C2109B" w:rsidRPr="00C2109B" w:rsidRDefault="00C2109B" w:rsidP="00C2109B">
            <w:pPr>
              <w:spacing w:line="240" w:lineRule="auto"/>
              <w:jc w:val="right"/>
              <w:rPr>
                <w:b/>
                <w:bCs/>
                <w:sz w:val="12"/>
                <w:szCs w:val="12"/>
              </w:rPr>
            </w:pPr>
            <w:r w:rsidRPr="00C2109B">
              <w:rPr>
                <w:b/>
                <w:bCs/>
                <w:sz w:val="12"/>
                <w:szCs w:val="12"/>
              </w:rPr>
              <w:t>105 312</w:t>
            </w:r>
          </w:p>
        </w:tc>
        <w:tc>
          <w:tcPr>
            <w:tcW w:w="630" w:type="pct"/>
            <w:tcBorders>
              <w:top w:val="nil"/>
              <w:left w:val="nil"/>
              <w:bottom w:val="single" w:sz="4" w:space="0" w:color="auto"/>
              <w:right w:val="single" w:sz="4" w:space="0" w:color="auto"/>
            </w:tcBorders>
            <w:shd w:val="clear" w:color="000000" w:fill="FFFDC1"/>
            <w:vAlign w:val="center"/>
            <w:hideMark/>
          </w:tcPr>
          <w:p w14:paraId="3DA0E3DA" w14:textId="77777777" w:rsidR="00C2109B" w:rsidRPr="00C2109B" w:rsidRDefault="00C2109B" w:rsidP="00C2109B">
            <w:pPr>
              <w:spacing w:line="240" w:lineRule="auto"/>
              <w:jc w:val="right"/>
              <w:rPr>
                <w:b/>
                <w:bCs/>
                <w:sz w:val="12"/>
                <w:szCs w:val="12"/>
              </w:rPr>
            </w:pPr>
            <w:r w:rsidRPr="00C2109B">
              <w:rPr>
                <w:b/>
                <w:bCs/>
                <w:sz w:val="12"/>
                <w:szCs w:val="12"/>
              </w:rPr>
              <w:t>88 987,52</w:t>
            </w:r>
          </w:p>
        </w:tc>
        <w:tc>
          <w:tcPr>
            <w:tcW w:w="478" w:type="pct"/>
            <w:tcBorders>
              <w:top w:val="nil"/>
              <w:left w:val="nil"/>
              <w:bottom w:val="single" w:sz="4" w:space="0" w:color="auto"/>
              <w:right w:val="single" w:sz="4" w:space="0" w:color="auto"/>
            </w:tcBorders>
            <w:shd w:val="clear" w:color="000000" w:fill="FFFDC1"/>
            <w:vAlign w:val="center"/>
            <w:hideMark/>
          </w:tcPr>
          <w:p w14:paraId="6051F36A" w14:textId="77777777" w:rsidR="00C2109B" w:rsidRPr="00C2109B" w:rsidRDefault="00C2109B" w:rsidP="00C2109B">
            <w:pPr>
              <w:spacing w:line="240" w:lineRule="auto"/>
              <w:jc w:val="right"/>
              <w:rPr>
                <w:b/>
                <w:bCs/>
                <w:sz w:val="12"/>
                <w:szCs w:val="12"/>
              </w:rPr>
            </w:pPr>
            <w:r w:rsidRPr="00C2109B">
              <w:rPr>
                <w:b/>
                <w:bCs/>
                <w:sz w:val="12"/>
                <w:szCs w:val="12"/>
              </w:rPr>
              <w:t>84,5</w:t>
            </w:r>
          </w:p>
        </w:tc>
      </w:tr>
      <w:tr w:rsidR="00C2109B" w:rsidRPr="00C2109B" w14:paraId="3C78D057"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B5B8384"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0D12875"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309F19D"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4F86D718" w14:textId="77777777" w:rsidR="00C2109B" w:rsidRPr="00C2109B" w:rsidRDefault="00C2109B" w:rsidP="00C2109B">
            <w:pPr>
              <w:spacing w:line="240" w:lineRule="auto"/>
              <w:jc w:val="right"/>
              <w:rPr>
                <w:sz w:val="12"/>
                <w:szCs w:val="12"/>
              </w:rPr>
            </w:pPr>
            <w:r w:rsidRPr="00C2109B">
              <w:rPr>
                <w:sz w:val="12"/>
                <w:szCs w:val="12"/>
              </w:rPr>
              <w:t>105 312</w:t>
            </w:r>
          </w:p>
        </w:tc>
        <w:tc>
          <w:tcPr>
            <w:tcW w:w="630" w:type="pct"/>
            <w:tcBorders>
              <w:top w:val="nil"/>
              <w:left w:val="nil"/>
              <w:bottom w:val="single" w:sz="4" w:space="0" w:color="auto"/>
              <w:right w:val="single" w:sz="4" w:space="0" w:color="auto"/>
            </w:tcBorders>
            <w:shd w:val="clear" w:color="auto" w:fill="auto"/>
            <w:noWrap/>
            <w:vAlign w:val="center"/>
            <w:hideMark/>
          </w:tcPr>
          <w:p w14:paraId="02F6A35E" w14:textId="77777777" w:rsidR="00C2109B" w:rsidRPr="00C2109B" w:rsidRDefault="00C2109B" w:rsidP="00C2109B">
            <w:pPr>
              <w:spacing w:line="240" w:lineRule="auto"/>
              <w:jc w:val="right"/>
              <w:rPr>
                <w:sz w:val="12"/>
                <w:szCs w:val="12"/>
              </w:rPr>
            </w:pPr>
            <w:r w:rsidRPr="00C2109B">
              <w:rPr>
                <w:sz w:val="12"/>
                <w:szCs w:val="12"/>
              </w:rPr>
              <w:t>88 987,52</w:t>
            </w:r>
          </w:p>
        </w:tc>
        <w:tc>
          <w:tcPr>
            <w:tcW w:w="478" w:type="pct"/>
            <w:tcBorders>
              <w:top w:val="nil"/>
              <w:left w:val="nil"/>
              <w:bottom w:val="single" w:sz="4" w:space="0" w:color="auto"/>
              <w:right w:val="single" w:sz="4" w:space="0" w:color="auto"/>
            </w:tcBorders>
            <w:shd w:val="clear" w:color="auto" w:fill="auto"/>
            <w:noWrap/>
            <w:vAlign w:val="center"/>
            <w:hideMark/>
          </w:tcPr>
          <w:p w14:paraId="4AE5F2FD" w14:textId="77777777" w:rsidR="00C2109B" w:rsidRPr="00C2109B" w:rsidRDefault="00C2109B" w:rsidP="00C2109B">
            <w:pPr>
              <w:spacing w:line="240" w:lineRule="auto"/>
              <w:jc w:val="right"/>
              <w:rPr>
                <w:sz w:val="12"/>
                <w:szCs w:val="12"/>
              </w:rPr>
            </w:pPr>
            <w:r w:rsidRPr="00C2109B">
              <w:rPr>
                <w:sz w:val="12"/>
                <w:szCs w:val="12"/>
              </w:rPr>
              <w:t>84,5</w:t>
            </w:r>
          </w:p>
        </w:tc>
        <w:tc>
          <w:tcPr>
            <w:tcW w:w="536" w:type="pct"/>
            <w:tcBorders>
              <w:top w:val="nil"/>
              <w:left w:val="nil"/>
              <w:bottom w:val="single" w:sz="4" w:space="0" w:color="auto"/>
              <w:right w:val="single" w:sz="4" w:space="0" w:color="auto"/>
            </w:tcBorders>
            <w:shd w:val="clear" w:color="auto" w:fill="auto"/>
            <w:noWrap/>
            <w:vAlign w:val="center"/>
            <w:hideMark/>
          </w:tcPr>
          <w:p w14:paraId="72A7A355" w14:textId="77777777" w:rsidR="00C2109B" w:rsidRPr="00C2109B" w:rsidRDefault="00C2109B" w:rsidP="00C2109B">
            <w:pPr>
              <w:spacing w:line="240" w:lineRule="auto"/>
              <w:jc w:val="right"/>
              <w:rPr>
                <w:sz w:val="12"/>
                <w:szCs w:val="12"/>
              </w:rPr>
            </w:pPr>
            <w:r w:rsidRPr="00C2109B">
              <w:rPr>
                <w:sz w:val="12"/>
                <w:szCs w:val="12"/>
              </w:rPr>
              <w:t>105 312</w:t>
            </w:r>
          </w:p>
        </w:tc>
        <w:tc>
          <w:tcPr>
            <w:tcW w:w="630" w:type="pct"/>
            <w:tcBorders>
              <w:top w:val="nil"/>
              <w:left w:val="nil"/>
              <w:bottom w:val="single" w:sz="4" w:space="0" w:color="auto"/>
              <w:right w:val="single" w:sz="4" w:space="0" w:color="auto"/>
            </w:tcBorders>
            <w:shd w:val="clear" w:color="auto" w:fill="auto"/>
            <w:noWrap/>
            <w:vAlign w:val="center"/>
            <w:hideMark/>
          </w:tcPr>
          <w:p w14:paraId="2431F967" w14:textId="77777777" w:rsidR="00C2109B" w:rsidRPr="00C2109B" w:rsidRDefault="00C2109B" w:rsidP="00C2109B">
            <w:pPr>
              <w:spacing w:line="240" w:lineRule="auto"/>
              <w:jc w:val="right"/>
              <w:rPr>
                <w:sz w:val="12"/>
                <w:szCs w:val="12"/>
              </w:rPr>
            </w:pPr>
            <w:r w:rsidRPr="00C2109B">
              <w:rPr>
                <w:sz w:val="12"/>
                <w:szCs w:val="12"/>
              </w:rPr>
              <w:t>88 987,52</w:t>
            </w:r>
          </w:p>
        </w:tc>
        <w:tc>
          <w:tcPr>
            <w:tcW w:w="478" w:type="pct"/>
            <w:tcBorders>
              <w:top w:val="nil"/>
              <w:left w:val="nil"/>
              <w:bottom w:val="single" w:sz="4" w:space="0" w:color="auto"/>
              <w:right w:val="single" w:sz="4" w:space="0" w:color="auto"/>
            </w:tcBorders>
            <w:shd w:val="clear" w:color="auto" w:fill="auto"/>
            <w:noWrap/>
            <w:vAlign w:val="center"/>
            <w:hideMark/>
          </w:tcPr>
          <w:p w14:paraId="2C39B245" w14:textId="77777777" w:rsidR="00C2109B" w:rsidRPr="00C2109B" w:rsidRDefault="00C2109B" w:rsidP="00C2109B">
            <w:pPr>
              <w:spacing w:line="240" w:lineRule="auto"/>
              <w:jc w:val="right"/>
              <w:rPr>
                <w:sz w:val="12"/>
                <w:szCs w:val="12"/>
              </w:rPr>
            </w:pPr>
            <w:r w:rsidRPr="00C2109B">
              <w:rPr>
                <w:sz w:val="12"/>
                <w:szCs w:val="12"/>
              </w:rPr>
              <w:t>84,5</w:t>
            </w:r>
          </w:p>
        </w:tc>
      </w:tr>
      <w:tr w:rsidR="00C2109B" w:rsidRPr="00C2109B" w14:paraId="7EBFF873"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1DD7A31"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8A56273"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BBE958B"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097BD615" w14:textId="77777777" w:rsidR="00C2109B" w:rsidRPr="00C2109B" w:rsidRDefault="00C2109B" w:rsidP="00C2109B">
            <w:pPr>
              <w:spacing w:line="240" w:lineRule="auto"/>
              <w:jc w:val="right"/>
              <w:rPr>
                <w:sz w:val="12"/>
                <w:szCs w:val="12"/>
              </w:rPr>
            </w:pPr>
            <w:r w:rsidRPr="00C2109B">
              <w:rPr>
                <w:sz w:val="12"/>
                <w:szCs w:val="12"/>
              </w:rPr>
              <w:t>105 312</w:t>
            </w:r>
          </w:p>
        </w:tc>
        <w:tc>
          <w:tcPr>
            <w:tcW w:w="630" w:type="pct"/>
            <w:tcBorders>
              <w:top w:val="nil"/>
              <w:left w:val="nil"/>
              <w:bottom w:val="single" w:sz="4" w:space="0" w:color="auto"/>
              <w:right w:val="single" w:sz="4" w:space="0" w:color="auto"/>
            </w:tcBorders>
            <w:shd w:val="clear" w:color="auto" w:fill="auto"/>
            <w:noWrap/>
            <w:vAlign w:val="center"/>
            <w:hideMark/>
          </w:tcPr>
          <w:p w14:paraId="6ED09C59" w14:textId="77777777" w:rsidR="00C2109B" w:rsidRPr="00C2109B" w:rsidRDefault="00C2109B" w:rsidP="00C2109B">
            <w:pPr>
              <w:spacing w:line="240" w:lineRule="auto"/>
              <w:jc w:val="right"/>
              <w:rPr>
                <w:sz w:val="12"/>
                <w:szCs w:val="12"/>
              </w:rPr>
            </w:pPr>
            <w:r w:rsidRPr="00C2109B">
              <w:rPr>
                <w:sz w:val="12"/>
                <w:szCs w:val="12"/>
              </w:rPr>
              <w:t>88 987,52</w:t>
            </w:r>
          </w:p>
        </w:tc>
        <w:tc>
          <w:tcPr>
            <w:tcW w:w="478" w:type="pct"/>
            <w:tcBorders>
              <w:top w:val="nil"/>
              <w:left w:val="nil"/>
              <w:bottom w:val="single" w:sz="4" w:space="0" w:color="auto"/>
              <w:right w:val="single" w:sz="4" w:space="0" w:color="auto"/>
            </w:tcBorders>
            <w:shd w:val="clear" w:color="auto" w:fill="auto"/>
            <w:noWrap/>
            <w:vAlign w:val="center"/>
            <w:hideMark/>
          </w:tcPr>
          <w:p w14:paraId="540AEF6D" w14:textId="77777777" w:rsidR="00C2109B" w:rsidRPr="00C2109B" w:rsidRDefault="00C2109B" w:rsidP="00C2109B">
            <w:pPr>
              <w:spacing w:line="240" w:lineRule="auto"/>
              <w:jc w:val="right"/>
              <w:rPr>
                <w:sz w:val="12"/>
                <w:szCs w:val="12"/>
              </w:rPr>
            </w:pPr>
            <w:r w:rsidRPr="00C2109B">
              <w:rPr>
                <w:sz w:val="12"/>
                <w:szCs w:val="12"/>
              </w:rPr>
              <w:t>84,5</w:t>
            </w:r>
          </w:p>
        </w:tc>
        <w:tc>
          <w:tcPr>
            <w:tcW w:w="536" w:type="pct"/>
            <w:tcBorders>
              <w:top w:val="nil"/>
              <w:left w:val="nil"/>
              <w:bottom w:val="single" w:sz="4" w:space="0" w:color="auto"/>
              <w:right w:val="single" w:sz="4" w:space="0" w:color="auto"/>
            </w:tcBorders>
            <w:shd w:val="clear" w:color="auto" w:fill="auto"/>
            <w:noWrap/>
            <w:vAlign w:val="center"/>
            <w:hideMark/>
          </w:tcPr>
          <w:p w14:paraId="4290146B" w14:textId="77777777" w:rsidR="00C2109B" w:rsidRPr="00C2109B" w:rsidRDefault="00C2109B" w:rsidP="00C2109B">
            <w:pPr>
              <w:spacing w:line="240" w:lineRule="auto"/>
              <w:jc w:val="right"/>
              <w:rPr>
                <w:sz w:val="12"/>
                <w:szCs w:val="12"/>
              </w:rPr>
            </w:pPr>
            <w:r w:rsidRPr="00C2109B">
              <w:rPr>
                <w:sz w:val="12"/>
                <w:szCs w:val="12"/>
              </w:rPr>
              <w:t>105 312</w:t>
            </w:r>
          </w:p>
        </w:tc>
        <w:tc>
          <w:tcPr>
            <w:tcW w:w="630" w:type="pct"/>
            <w:tcBorders>
              <w:top w:val="nil"/>
              <w:left w:val="nil"/>
              <w:bottom w:val="single" w:sz="4" w:space="0" w:color="auto"/>
              <w:right w:val="single" w:sz="4" w:space="0" w:color="auto"/>
            </w:tcBorders>
            <w:shd w:val="clear" w:color="auto" w:fill="auto"/>
            <w:noWrap/>
            <w:vAlign w:val="center"/>
            <w:hideMark/>
          </w:tcPr>
          <w:p w14:paraId="2C6C3553" w14:textId="77777777" w:rsidR="00C2109B" w:rsidRPr="00C2109B" w:rsidRDefault="00C2109B" w:rsidP="00C2109B">
            <w:pPr>
              <w:spacing w:line="240" w:lineRule="auto"/>
              <w:jc w:val="right"/>
              <w:rPr>
                <w:sz w:val="12"/>
                <w:szCs w:val="12"/>
              </w:rPr>
            </w:pPr>
            <w:r w:rsidRPr="00C2109B">
              <w:rPr>
                <w:sz w:val="12"/>
                <w:szCs w:val="12"/>
              </w:rPr>
              <w:t>88 987,52</w:t>
            </w:r>
          </w:p>
        </w:tc>
        <w:tc>
          <w:tcPr>
            <w:tcW w:w="478" w:type="pct"/>
            <w:tcBorders>
              <w:top w:val="nil"/>
              <w:left w:val="nil"/>
              <w:bottom w:val="single" w:sz="4" w:space="0" w:color="auto"/>
              <w:right w:val="single" w:sz="4" w:space="0" w:color="auto"/>
            </w:tcBorders>
            <w:shd w:val="clear" w:color="auto" w:fill="auto"/>
            <w:noWrap/>
            <w:vAlign w:val="center"/>
            <w:hideMark/>
          </w:tcPr>
          <w:p w14:paraId="4E466C92" w14:textId="77777777" w:rsidR="00C2109B" w:rsidRPr="00C2109B" w:rsidRDefault="00C2109B" w:rsidP="00C2109B">
            <w:pPr>
              <w:spacing w:line="240" w:lineRule="auto"/>
              <w:jc w:val="right"/>
              <w:rPr>
                <w:sz w:val="12"/>
                <w:szCs w:val="12"/>
              </w:rPr>
            </w:pPr>
            <w:r w:rsidRPr="00C2109B">
              <w:rPr>
                <w:sz w:val="12"/>
                <w:szCs w:val="12"/>
              </w:rPr>
              <w:t>84,5</w:t>
            </w:r>
          </w:p>
        </w:tc>
      </w:tr>
      <w:tr w:rsidR="00C2109B" w:rsidRPr="00C2109B" w14:paraId="4CE2530C"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5AB44B2"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6773050"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5854A20"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35797808" w14:textId="77777777" w:rsidR="00C2109B" w:rsidRPr="00C2109B" w:rsidRDefault="00C2109B" w:rsidP="00C2109B">
            <w:pPr>
              <w:spacing w:line="240" w:lineRule="auto"/>
              <w:jc w:val="right"/>
              <w:rPr>
                <w:sz w:val="12"/>
                <w:szCs w:val="12"/>
              </w:rPr>
            </w:pPr>
            <w:r w:rsidRPr="00C2109B">
              <w:rPr>
                <w:sz w:val="12"/>
                <w:szCs w:val="12"/>
              </w:rPr>
              <w:t>59 312</w:t>
            </w:r>
          </w:p>
        </w:tc>
        <w:tc>
          <w:tcPr>
            <w:tcW w:w="630" w:type="pct"/>
            <w:tcBorders>
              <w:top w:val="nil"/>
              <w:left w:val="nil"/>
              <w:bottom w:val="single" w:sz="4" w:space="0" w:color="auto"/>
              <w:right w:val="single" w:sz="4" w:space="0" w:color="auto"/>
            </w:tcBorders>
            <w:shd w:val="clear" w:color="auto" w:fill="auto"/>
            <w:noWrap/>
            <w:vAlign w:val="center"/>
            <w:hideMark/>
          </w:tcPr>
          <w:p w14:paraId="0FFE8C8C" w14:textId="77777777" w:rsidR="00C2109B" w:rsidRPr="00C2109B" w:rsidRDefault="00C2109B" w:rsidP="00C2109B">
            <w:pPr>
              <w:spacing w:line="240" w:lineRule="auto"/>
              <w:jc w:val="right"/>
              <w:rPr>
                <w:sz w:val="12"/>
                <w:szCs w:val="12"/>
              </w:rPr>
            </w:pPr>
            <w:r w:rsidRPr="00C2109B">
              <w:rPr>
                <w:sz w:val="12"/>
                <w:szCs w:val="12"/>
              </w:rPr>
              <w:t>49 147,67</w:t>
            </w:r>
          </w:p>
        </w:tc>
        <w:tc>
          <w:tcPr>
            <w:tcW w:w="478" w:type="pct"/>
            <w:tcBorders>
              <w:top w:val="nil"/>
              <w:left w:val="nil"/>
              <w:bottom w:val="single" w:sz="4" w:space="0" w:color="auto"/>
              <w:right w:val="single" w:sz="4" w:space="0" w:color="auto"/>
            </w:tcBorders>
            <w:shd w:val="clear" w:color="auto" w:fill="auto"/>
            <w:noWrap/>
            <w:vAlign w:val="center"/>
            <w:hideMark/>
          </w:tcPr>
          <w:p w14:paraId="33628ED5" w14:textId="77777777" w:rsidR="00C2109B" w:rsidRPr="00C2109B" w:rsidRDefault="00C2109B" w:rsidP="00C2109B">
            <w:pPr>
              <w:spacing w:line="240" w:lineRule="auto"/>
              <w:jc w:val="right"/>
              <w:rPr>
                <w:sz w:val="12"/>
                <w:szCs w:val="12"/>
              </w:rPr>
            </w:pPr>
            <w:r w:rsidRPr="00C2109B">
              <w:rPr>
                <w:sz w:val="12"/>
                <w:szCs w:val="12"/>
              </w:rPr>
              <w:t>82,9</w:t>
            </w:r>
          </w:p>
        </w:tc>
        <w:tc>
          <w:tcPr>
            <w:tcW w:w="536" w:type="pct"/>
            <w:tcBorders>
              <w:top w:val="nil"/>
              <w:left w:val="nil"/>
              <w:bottom w:val="single" w:sz="4" w:space="0" w:color="auto"/>
              <w:right w:val="single" w:sz="4" w:space="0" w:color="auto"/>
            </w:tcBorders>
            <w:shd w:val="clear" w:color="auto" w:fill="auto"/>
            <w:noWrap/>
            <w:vAlign w:val="center"/>
            <w:hideMark/>
          </w:tcPr>
          <w:p w14:paraId="670E4F27" w14:textId="77777777" w:rsidR="00C2109B" w:rsidRPr="00C2109B" w:rsidRDefault="00C2109B" w:rsidP="00C2109B">
            <w:pPr>
              <w:spacing w:line="240" w:lineRule="auto"/>
              <w:jc w:val="right"/>
              <w:rPr>
                <w:sz w:val="12"/>
                <w:szCs w:val="12"/>
              </w:rPr>
            </w:pPr>
            <w:r w:rsidRPr="00C2109B">
              <w:rPr>
                <w:sz w:val="12"/>
                <w:szCs w:val="12"/>
              </w:rPr>
              <w:t>59 312</w:t>
            </w:r>
          </w:p>
        </w:tc>
        <w:tc>
          <w:tcPr>
            <w:tcW w:w="630" w:type="pct"/>
            <w:tcBorders>
              <w:top w:val="nil"/>
              <w:left w:val="nil"/>
              <w:bottom w:val="single" w:sz="4" w:space="0" w:color="auto"/>
              <w:right w:val="single" w:sz="4" w:space="0" w:color="auto"/>
            </w:tcBorders>
            <w:shd w:val="clear" w:color="auto" w:fill="auto"/>
            <w:noWrap/>
            <w:vAlign w:val="center"/>
            <w:hideMark/>
          </w:tcPr>
          <w:p w14:paraId="2AFF79D7" w14:textId="77777777" w:rsidR="00C2109B" w:rsidRPr="00C2109B" w:rsidRDefault="00C2109B" w:rsidP="00C2109B">
            <w:pPr>
              <w:spacing w:line="240" w:lineRule="auto"/>
              <w:jc w:val="right"/>
              <w:rPr>
                <w:sz w:val="12"/>
                <w:szCs w:val="12"/>
              </w:rPr>
            </w:pPr>
            <w:r w:rsidRPr="00C2109B">
              <w:rPr>
                <w:sz w:val="12"/>
                <w:szCs w:val="12"/>
              </w:rPr>
              <w:t>49 147,67</w:t>
            </w:r>
          </w:p>
        </w:tc>
        <w:tc>
          <w:tcPr>
            <w:tcW w:w="478" w:type="pct"/>
            <w:tcBorders>
              <w:top w:val="nil"/>
              <w:left w:val="nil"/>
              <w:bottom w:val="single" w:sz="4" w:space="0" w:color="auto"/>
              <w:right w:val="single" w:sz="4" w:space="0" w:color="auto"/>
            </w:tcBorders>
            <w:shd w:val="clear" w:color="auto" w:fill="auto"/>
            <w:noWrap/>
            <w:vAlign w:val="center"/>
            <w:hideMark/>
          </w:tcPr>
          <w:p w14:paraId="25F1EB73" w14:textId="77777777" w:rsidR="00C2109B" w:rsidRPr="00C2109B" w:rsidRDefault="00C2109B" w:rsidP="00C2109B">
            <w:pPr>
              <w:spacing w:line="240" w:lineRule="auto"/>
              <w:jc w:val="right"/>
              <w:rPr>
                <w:sz w:val="12"/>
                <w:szCs w:val="12"/>
              </w:rPr>
            </w:pPr>
            <w:r w:rsidRPr="00C2109B">
              <w:rPr>
                <w:sz w:val="12"/>
                <w:szCs w:val="12"/>
              </w:rPr>
              <w:t>82,9</w:t>
            </w:r>
          </w:p>
        </w:tc>
      </w:tr>
      <w:tr w:rsidR="00C2109B" w:rsidRPr="00C2109B" w14:paraId="4A9F5C42"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198DD03"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06373EA"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26297DA"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1B683062" w14:textId="77777777" w:rsidR="00C2109B" w:rsidRPr="00C2109B" w:rsidRDefault="00C2109B" w:rsidP="00C2109B">
            <w:pPr>
              <w:spacing w:line="240" w:lineRule="auto"/>
              <w:jc w:val="right"/>
              <w:rPr>
                <w:sz w:val="12"/>
                <w:szCs w:val="12"/>
              </w:rPr>
            </w:pPr>
            <w:r w:rsidRPr="00C2109B">
              <w:rPr>
                <w:sz w:val="12"/>
                <w:szCs w:val="12"/>
              </w:rPr>
              <w:t>46 000</w:t>
            </w:r>
          </w:p>
        </w:tc>
        <w:tc>
          <w:tcPr>
            <w:tcW w:w="630" w:type="pct"/>
            <w:tcBorders>
              <w:top w:val="nil"/>
              <w:left w:val="nil"/>
              <w:bottom w:val="single" w:sz="4" w:space="0" w:color="auto"/>
              <w:right w:val="single" w:sz="4" w:space="0" w:color="auto"/>
            </w:tcBorders>
            <w:shd w:val="clear" w:color="auto" w:fill="auto"/>
            <w:noWrap/>
            <w:vAlign w:val="center"/>
            <w:hideMark/>
          </w:tcPr>
          <w:p w14:paraId="0714EB92" w14:textId="77777777" w:rsidR="00C2109B" w:rsidRPr="00C2109B" w:rsidRDefault="00C2109B" w:rsidP="00C2109B">
            <w:pPr>
              <w:spacing w:line="240" w:lineRule="auto"/>
              <w:jc w:val="right"/>
              <w:rPr>
                <w:sz w:val="12"/>
                <w:szCs w:val="12"/>
              </w:rPr>
            </w:pPr>
            <w:r w:rsidRPr="00C2109B">
              <w:rPr>
                <w:sz w:val="12"/>
                <w:szCs w:val="12"/>
              </w:rPr>
              <w:t>39 839,85</w:t>
            </w:r>
          </w:p>
        </w:tc>
        <w:tc>
          <w:tcPr>
            <w:tcW w:w="478" w:type="pct"/>
            <w:tcBorders>
              <w:top w:val="nil"/>
              <w:left w:val="nil"/>
              <w:bottom w:val="single" w:sz="4" w:space="0" w:color="auto"/>
              <w:right w:val="single" w:sz="4" w:space="0" w:color="auto"/>
            </w:tcBorders>
            <w:shd w:val="clear" w:color="auto" w:fill="auto"/>
            <w:noWrap/>
            <w:vAlign w:val="center"/>
            <w:hideMark/>
          </w:tcPr>
          <w:p w14:paraId="489DFAAC" w14:textId="77777777" w:rsidR="00C2109B" w:rsidRPr="00C2109B" w:rsidRDefault="00C2109B" w:rsidP="00C2109B">
            <w:pPr>
              <w:spacing w:line="240" w:lineRule="auto"/>
              <w:jc w:val="right"/>
              <w:rPr>
                <w:sz w:val="12"/>
                <w:szCs w:val="12"/>
              </w:rPr>
            </w:pPr>
            <w:r w:rsidRPr="00C2109B">
              <w:rPr>
                <w:sz w:val="12"/>
                <w:szCs w:val="12"/>
              </w:rPr>
              <w:t>86,6</w:t>
            </w:r>
          </w:p>
        </w:tc>
        <w:tc>
          <w:tcPr>
            <w:tcW w:w="536" w:type="pct"/>
            <w:tcBorders>
              <w:top w:val="nil"/>
              <w:left w:val="nil"/>
              <w:bottom w:val="single" w:sz="4" w:space="0" w:color="auto"/>
              <w:right w:val="single" w:sz="4" w:space="0" w:color="auto"/>
            </w:tcBorders>
            <w:shd w:val="clear" w:color="auto" w:fill="auto"/>
            <w:noWrap/>
            <w:vAlign w:val="center"/>
            <w:hideMark/>
          </w:tcPr>
          <w:p w14:paraId="6FA66446" w14:textId="77777777" w:rsidR="00C2109B" w:rsidRPr="00C2109B" w:rsidRDefault="00C2109B" w:rsidP="00C2109B">
            <w:pPr>
              <w:spacing w:line="240" w:lineRule="auto"/>
              <w:jc w:val="right"/>
              <w:rPr>
                <w:sz w:val="12"/>
                <w:szCs w:val="12"/>
              </w:rPr>
            </w:pPr>
            <w:r w:rsidRPr="00C2109B">
              <w:rPr>
                <w:sz w:val="12"/>
                <w:szCs w:val="12"/>
              </w:rPr>
              <w:t>46 000</w:t>
            </w:r>
          </w:p>
        </w:tc>
        <w:tc>
          <w:tcPr>
            <w:tcW w:w="630" w:type="pct"/>
            <w:tcBorders>
              <w:top w:val="nil"/>
              <w:left w:val="nil"/>
              <w:bottom w:val="single" w:sz="4" w:space="0" w:color="auto"/>
              <w:right w:val="single" w:sz="4" w:space="0" w:color="auto"/>
            </w:tcBorders>
            <w:shd w:val="clear" w:color="auto" w:fill="auto"/>
            <w:noWrap/>
            <w:vAlign w:val="center"/>
            <w:hideMark/>
          </w:tcPr>
          <w:p w14:paraId="5D61B409" w14:textId="77777777" w:rsidR="00C2109B" w:rsidRPr="00C2109B" w:rsidRDefault="00C2109B" w:rsidP="00C2109B">
            <w:pPr>
              <w:spacing w:line="240" w:lineRule="auto"/>
              <w:jc w:val="right"/>
              <w:rPr>
                <w:sz w:val="12"/>
                <w:szCs w:val="12"/>
              </w:rPr>
            </w:pPr>
            <w:r w:rsidRPr="00C2109B">
              <w:rPr>
                <w:sz w:val="12"/>
                <w:szCs w:val="12"/>
              </w:rPr>
              <w:t>39 839,85</w:t>
            </w:r>
          </w:p>
        </w:tc>
        <w:tc>
          <w:tcPr>
            <w:tcW w:w="478" w:type="pct"/>
            <w:tcBorders>
              <w:top w:val="nil"/>
              <w:left w:val="nil"/>
              <w:bottom w:val="single" w:sz="4" w:space="0" w:color="auto"/>
              <w:right w:val="single" w:sz="4" w:space="0" w:color="auto"/>
            </w:tcBorders>
            <w:shd w:val="clear" w:color="auto" w:fill="auto"/>
            <w:noWrap/>
            <w:vAlign w:val="center"/>
            <w:hideMark/>
          </w:tcPr>
          <w:p w14:paraId="0844989C" w14:textId="77777777" w:rsidR="00C2109B" w:rsidRPr="00C2109B" w:rsidRDefault="00C2109B" w:rsidP="00C2109B">
            <w:pPr>
              <w:spacing w:line="240" w:lineRule="auto"/>
              <w:jc w:val="right"/>
              <w:rPr>
                <w:sz w:val="12"/>
                <w:szCs w:val="12"/>
              </w:rPr>
            </w:pPr>
            <w:r w:rsidRPr="00C2109B">
              <w:rPr>
                <w:sz w:val="12"/>
                <w:szCs w:val="12"/>
              </w:rPr>
              <w:t>86,6</w:t>
            </w:r>
          </w:p>
        </w:tc>
      </w:tr>
      <w:tr w:rsidR="00C2109B" w:rsidRPr="00C2109B" w14:paraId="79F158BD"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EA323AB"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39C5334"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F30C3F1"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5CD9A40E"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4778D1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6BB92B"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4AB60FD"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DB4B6DB"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8D7CD72"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4A0F8DE5"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AE6520E"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0E6C59E"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03812C5"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2234D746"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336BC0"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FB97DFE"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A23398F"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4641D4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FC52B00"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6B5302E4"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1C35D70"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EE463F5"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ADB98C7"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4580DDEA"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BCE28C1"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EFE70A5"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2343F95"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978289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1B9432D"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1506E4E4"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AA2D43F"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3B552A0"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E2F8084"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5F62313A"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075FC7"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6F229BD"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3380655"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757E070"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14A28AB"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4F6653B8"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487BE38"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69942F3"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0AA22EA"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7A0A6583"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BE5521D"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78C28BC"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7037410"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A885364"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AF40B68"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70DC5DA"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3A6A9DD"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BCF4BF7"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AA223E9"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69489209"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0174ECB"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9368E53"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CFED20D"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6CD3D00"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AAA01A5"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DBAAC5A" w14:textId="77777777" w:rsidTr="00C2109B">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366BE46F" w14:textId="77777777" w:rsidR="00C2109B" w:rsidRPr="00C2109B" w:rsidRDefault="00C2109B" w:rsidP="00C2109B">
            <w:pPr>
              <w:spacing w:line="240" w:lineRule="auto"/>
              <w:jc w:val="center"/>
              <w:rPr>
                <w:b/>
                <w:bCs/>
                <w:sz w:val="12"/>
                <w:szCs w:val="12"/>
              </w:rPr>
            </w:pPr>
            <w:r w:rsidRPr="00C2109B">
              <w:rPr>
                <w:b/>
                <w:bCs/>
                <w:sz w:val="12"/>
                <w:szCs w:val="12"/>
              </w:rPr>
              <w:t>750</w:t>
            </w:r>
          </w:p>
        </w:tc>
        <w:tc>
          <w:tcPr>
            <w:tcW w:w="414" w:type="pct"/>
            <w:tcBorders>
              <w:top w:val="nil"/>
              <w:left w:val="nil"/>
              <w:bottom w:val="single" w:sz="4" w:space="0" w:color="auto"/>
              <w:right w:val="single" w:sz="4" w:space="0" w:color="auto"/>
            </w:tcBorders>
            <w:shd w:val="clear" w:color="000000" w:fill="D5E3F2"/>
            <w:vAlign w:val="center"/>
            <w:hideMark/>
          </w:tcPr>
          <w:p w14:paraId="64273E8E"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5097AB52" w14:textId="77777777" w:rsidR="00C2109B" w:rsidRPr="00C2109B" w:rsidRDefault="00C2109B" w:rsidP="00C2109B">
            <w:pPr>
              <w:spacing w:line="240" w:lineRule="auto"/>
              <w:rPr>
                <w:b/>
                <w:bCs/>
                <w:sz w:val="12"/>
                <w:szCs w:val="12"/>
              </w:rPr>
            </w:pPr>
            <w:r w:rsidRPr="00C2109B">
              <w:rPr>
                <w:b/>
                <w:bCs/>
                <w:sz w:val="12"/>
                <w:szCs w:val="12"/>
              </w:rPr>
              <w:t>Administracja publiczna</w:t>
            </w:r>
          </w:p>
        </w:tc>
        <w:tc>
          <w:tcPr>
            <w:tcW w:w="536" w:type="pct"/>
            <w:tcBorders>
              <w:top w:val="nil"/>
              <w:left w:val="nil"/>
              <w:bottom w:val="single" w:sz="4" w:space="0" w:color="auto"/>
              <w:right w:val="single" w:sz="4" w:space="0" w:color="auto"/>
            </w:tcBorders>
            <w:shd w:val="clear" w:color="000000" w:fill="D5E3F2"/>
            <w:vAlign w:val="center"/>
            <w:hideMark/>
          </w:tcPr>
          <w:p w14:paraId="65944B8B" w14:textId="77777777" w:rsidR="00C2109B" w:rsidRPr="00C2109B" w:rsidRDefault="00C2109B" w:rsidP="00C2109B">
            <w:pPr>
              <w:spacing w:line="240" w:lineRule="auto"/>
              <w:jc w:val="right"/>
              <w:rPr>
                <w:b/>
                <w:bCs/>
                <w:sz w:val="12"/>
                <w:szCs w:val="12"/>
              </w:rPr>
            </w:pPr>
            <w:r w:rsidRPr="00C2109B">
              <w:rPr>
                <w:b/>
                <w:bCs/>
                <w:sz w:val="12"/>
                <w:szCs w:val="12"/>
              </w:rPr>
              <w:t>44 463 611</w:t>
            </w:r>
          </w:p>
        </w:tc>
        <w:tc>
          <w:tcPr>
            <w:tcW w:w="630" w:type="pct"/>
            <w:tcBorders>
              <w:top w:val="nil"/>
              <w:left w:val="nil"/>
              <w:bottom w:val="single" w:sz="4" w:space="0" w:color="auto"/>
              <w:right w:val="single" w:sz="4" w:space="0" w:color="auto"/>
            </w:tcBorders>
            <w:shd w:val="clear" w:color="000000" w:fill="D5E3F2"/>
            <w:vAlign w:val="center"/>
            <w:hideMark/>
          </w:tcPr>
          <w:p w14:paraId="0522FCC6" w14:textId="77777777" w:rsidR="00C2109B" w:rsidRPr="00C2109B" w:rsidRDefault="00C2109B" w:rsidP="00C2109B">
            <w:pPr>
              <w:spacing w:line="240" w:lineRule="auto"/>
              <w:jc w:val="right"/>
              <w:rPr>
                <w:b/>
                <w:bCs/>
                <w:sz w:val="12"/>
                <w:szCs w:val="12"/>
              </w:rPr>
            </w:pPr>
            <w:r w:rsidRPr="00C2109B">
              <w:rPr>
                <w:b/>
                <w:bCs/>
                <w:sz w:val="12"/>
                <w:szCs w:val="12"/>
              </w:rPr>
              <w:t>43 844 531,50</w:t>
            </w:r>
          </w:p>
        </w:tc>
        <w:tc>
          <w:tcPr>
            <w:tcW w:w="478" w:type="pct"/>
            <w:tcBorders>
              <w:top w:val="nil"/>
              <w:left w:val="nil"/>
              <w:bottom w:val="single" w:sz="4" w:space="0" w:color="auto"/>
              <w:right w:val="single" w:sz="4" w:space="0" w:color="auto"/>
            </w:tcBorders>
            <w:shd w:val="clear" w:color="000000" w:fill="D5E3F2"/>
            <w:vAlign w:val="center"/>
            <w:hideMark/>
          </w:tcPr>
          <w:p w14:paraId="2A47F346" w14:textId="77777777" w:rsidR="00C2109B" w:rsidRPr="00C2109B" w:rsidRDefault="00C2109B" w:rsidP="00C2109B">
            <w:pPr>
              <w:spacing w:line="240" w:lineRule="auto"/>
              <w:jc w:val="right"/>
              <w:rPr>
                <w:b/>
                <w:bCs/>
                <w:sz w:val="12"/>
                <w:szCs w:val="12"/>
              </w:rPr>
            </w:pPr>
            <w:r w:rsidRPr="00C2109B">
              <w:rPr>
                <w:b/>
                <w:bCs/>
                <w:sz w:val="12"/>
                <w:szCs w:val="12"/>
              </w:rPr>
              <w:t>98,6</w:t>
            </w:r>
          </w:p>
        </w:tc>
        <w:tc>
          <w:tcPr>
            <w:tcW w:w="536" w:type="pct"/>
            <w:tcBorders>
              <w:top w:val="nil"/>
              <w:left w:val="nil"/>
              <w:bottom w:val="single" w:sz="4" w:space="0" w:color="auto"/>
              <w:right w:val="single" w:sz="4" w:space="0" w:color="auto"/>
            </w:tcBorders>
            <w:shd w:val="clear" w:color="000000" w:fill="D5E3F2"/>
            <w:vAlign w:val="center"/>
            <w:hideMark/>
          </w:tcPr>
          <w:p w14:paraId="254C98E0" w14:textId="77777777" w:rsidR="00C2109B" w:rsidRPr="00C2109B" w:rsidRDefault="00C2109B" w:rsidP="00C2109B">
            <w:pPr>
              <w:spacing w:line="240" w:lineRule="auto"/>
              <w:jc w:val="right"/>
              <w:rPr>
                <w:b/>
                <w:bCs/>
                <w:sz w:val="12"/>
                <w:szCs w:val="12"/>
              </w:rPr>
            </w:pPr>
            <w:r w:rsidRPr="00C2109B">
              <w:rPr>
                <w:b/>
                <w:bCs/>
                <w:sz w:val="12"/>
                <w:szCs w:val="12"/>
              </w:rPr>
              <w:t>37 660 964</w:t>
            </w:r>
          </w:p>
        </w:tc>
        <w:tc>
          <w:tcPr>
            <w:tcW w:w="630" w:type="pct"/>
            <w:tcBorders>
              <w:top w:val="nil"/>
              <w:left w:val="nil"/>
              <w:bottom w:val="single" w:sz="4" w:space="0" w:color="auto"/>
              <w:right w:val="single" w:sz="4" w:space="0" w:color="auto"/>
            </w:tcBorders>
            <w:shd w:val="clear" w:color="000000" w:fill="D5E3F2"/>
            <w:vAlign w:val="center"/>
            <w:hideMark/>
          </w:tcPr>
          <w:p w14:paraId="0691980E" w14:textId="77777777" w:rsidR="00C2109B" w:rsidRPr="00C2109B" w:rsidRDefault="00C2109B" w:rsidP="00C2109B">
            <w:pPr>
              <w:spacing w:line="240" w:lineRule="auto"/>
              <w:jc w:val="right"/>
              <w:rPr>
                <w:b/>
                <w:bCs/>
                <w:sz w:val="12"/>
                <w:szCs w:val="12"/>
              </w:rPr>
            </w:pPr>
            <w:r w:rsidRPr="00C2109B">
              <w:rPr>
                <w:b/>
                <w:bCs/>
                <w:sz w:val="12"/>
                <w:szCs w:val="12"/>
              </w:rPr>
              <w:t>37 042 876,21</w:t>
            </w:r>
          </w:p>
        </w:tc>
        <w:tc>
          <w:tcPr>
            <w:tcW w:w="478" w:type="pct"/>
            <w:tcBorders>
              <w:top w:val="nil"/>
              <w:left w:val="nil"/>
              <w:bottom w:val="single" w:sz="4" w:space="0" w:color="auto"/>
              <w:right w:val="single" w:sz="4" w:space="0" w:color="auto"/>
            </w:tcBorders>
            <w:shd w:val="clear" w:color="000000" w:fill="D5E3F2"/>
            <w:vAlign w:val="center"/>
            <w:hideMark/>
          </w:tcPr>
          <w:p w14:paraId="1A82F9ED" w14:textId="77777777" w:rsidR="00C2109B" w:rsidRPr="00C2109B" w:rsidRDefault="00C2109B" w:rsidP="00C2109B">
            <w:pPr>
              <w:spacing w:line="240" w:lineRule="auto"/>
              <w:jc w:val="right"/>
              <w:rPr>
                <w:b/>
                <w:bCs/>
                <w:sz w:val="12"/>
                <w:szCs w:val="12"/>
              </w:rPr>
            </w:pPr>
            <w:r w:rsidRPr="00C2109B">
              <w:rPr>
                <w:b/>
                <w:bCs/>
                <w:sz w:val="12"/>
                <w:szCs w:val="12"/>
              </w:rPr>
              <w:t>98,4</w:t>
            </w:r>
          </w:p>
        </w:tc>
      </w:tr>
      <w:tr w:rsidR="00C2109B" w:rsidRPr="00C2109B" w14:paraId="7CD0EAF4"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D72B576"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A8559E"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8E98204"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212D9159" w14:textId="77777777" w:rsidR="00C2109B" w:rsidRPr="00C2109B" w:rsidRDefault="00C2109B" w:rsidP="00C2109B">
            <w:pPr>
              <w:spacing w:line="240" w:lineRule="auto"/>
              <w:jc w:val="right"/>
              <w:rPr>
                <w:sz w:val="12"/>
                <w:szCs w:val="12"/>
              </w:rPr>
            </w:pPr>
            <w:r w:rsidRPr="00C2109B">
              <w:rPr>
                <w:sz w:val="12"/>
                <w:szCs w:val="12"/>
              </w:rPr>
              <w:t>43 410 864</w:t>
            </w:r>
          </w:p>
        </w:tc>
        <w:tc>
          <w:tcPr>
            <w:tcW w:w="630" w:type="pct"/>
            <w:tcBorders>
              <w:top w:val="nil"/>
              <w:left w:val="nil"/>
              <w:bottom w:val="single" w:sz="4" w:space="0" w:color="auto"/>
              <w:right w:val="single" w:sz="4" w:space="0" w:color="auto"/>
            </w:tcBorders>
            <w:shd w:val="clear" w:color="auto" w:fill="auto"/>
            <w:noWrap/>
            <w:vAlign w:val="center"/>
            <w:hideMark/>
          </w:tcPr>
          <w:p w14:paraId="6C2DB827" w14:textId="77777777" w:rsidR="00C2109B" w:rsidRPr="00C2109B" w:rsidRDefault="00C2109B" w:rsidP="00C2109B">
            <w:pPr>
              <w:spacing w:line="240" w:lineRule="auto"/>
              <w:jc w:val="right"/>
              <w:rPr>
                <w:sz w:val="12"/>
                <w:szCs w:val="12"/>
              </w:rPr>
            </w:pPr>
            <w:r w:rsidRPr="00C2109B">
              <w:rPr>
                <w:sz w:val="12"/>
                <w:szCs w:val="12"/>
              </w:rPr>
              <w:t>42 823 857,43</w:t>
            </w:r>
          </w:p>
        </w:tc>
        <w:tc>
          <w:tcPr>
            <w:tcW w:w="478" w:type="pct"/>
            <w:tcBorders>
              <w:top w:val="nil"/>
              <w:left w:val="nil"/>
              <w:bottom w:val="single" w:sz="4" w:space="0" w:color="auto"/>
              <w:right w:val="single" w:sz="4" w:space="0" w:color="auto"/>
            </w:tcBorders>
            <w:shd w:val="clear" w:color="auto" w:fill="auto"/>
            <w:noWrap/>
            <w:vAlign w:val="center"/>
            <w:hideMark/>
          </w:tcPr>
          <w:p w14:paraId="30FEB28B" w14:textId="77777777" w:rsidR="00C2109B" w:rsidRPr="00C2109B" w:rsidRDefault="00C2109B" w:rsidP="00C2109B">
            <w:pPr>
              <w:spacing w:line="240" w:lineRule="auto"/>
              <w:jc w:val="right"/>
              <w:rPr>
                <w:sz w:val="12"/>
                <w:szCs w:val="12"/>
              </w:rPr>
            </w:pPr>
            <w:r w:rsidRPr="00C2109B">
              <w:rPr>
                <w:sz w:val="12"/>
                <w:szCs w:val="12"/>
              </w:rPr>
              <w:t>98,6</w:t>
            </w:r>
          </w:p>
        </w:tc>
        <w:tc>
          <w:tcPr>
            <w:tcW w:w="536" w:type="pct"/>
            <w:tcBorders>
              <w:top w:val="nil"/>
              <w:left w:val="nil"/>
              <w:bottom w:val="single" w:sz="4" w:space="0" w:color="auto"/>
              <w:right w:val="single" w:sz="4" w:space="0" w:color="auto"/>
            </w:tcBorders>
            <w:shd w:val="clear" w:color="auto" w:fill="auto"/>
            <w:noWrap/>
            <w:vAlign w:val="center"/>
            <w:hideMark/>
          </w:tcPr>
          <w:p w14:paraId="36145A6F" w14:textId="77777777" w:rsidR="00C2109B" w:rsidRPr="00C2109B" w:rsidRDefault="00C2109B" w:rsidP="00C2109B">
            <w:pPr>
              <w:spacing w:line="240" w:lineRule="auto"/>
              <w:jc w:val="right"/>
              <w:rPr>
                <w:sz w:val="12"/>
                <w:szCs w:val="12"/>
              </w:rPr>
            </w:pPr>
            <w:r w:rsidRPr="00C2109B">
              <w:rPr>
                <w:sz w:val="12"/>
                <w:szCs w:val="12"/>
              </w:rPr>
              <w:t>36 608 217</w:t>
            </w:r>
          </w:p>
        </w:tc>
        <w:tc>
          <w:tcPr>
            <w:tcW w:w="630" w:type="pct"/>
            <w:tcBorders>
              <w:top w:val="nil"/>
              <w:left w:val="nil"/>
              <w:bottom w:val="single" w:sz="4" w:space="0" w:color="auto"/>
              <w:right w:val="single" w:sz="4" w:space="0" w:color="auto"/>
            </w:tcBorders>
            <w:shd w:val="clear" w:color="auto" w:fill="auto"/>
            <w:noWrap/>
            <w:vAlign w:val="center"/>
            <w:hideMark/>
          </w:tcPr>
          <w:p w14:paraId="45DE294B" w14:textId="77777777" w:rsidR="00C2109B" w:rsidRPr="00C2109B" w:rsidRDefault="00C2109B" w:rsidP="00C2109B">
            <w:pPr>
              <w:spacing w:line="240" w:lineRule="auto"/>
              <w:jc w:val="right"/>
              <w:rPr>
                <w:sz w:val="12"/>
                <w:szCs w:val="12"/>
              </w:rPr>
            </w:pPr>
            <w:r w:rsidRPr="00C2109B">
              <w:rPr>
                <w:sz w:val="12"/>
                <w:szCs w:val="12"/>
              </w:rPr>
              <w:t>36 022 202,14</w:t>
            </w:r>
          </w:p>
        </w:tc>
        <w:tc>
          <w:tcPr>
            <w:tcW w:w="478" w:type="pct"/>
            <w:tcBorders>
              <w:top w:val="nil"/>
              <w:left w:val="nil"/>
              <w:bottom w:val="single" w:sz="4" w:space="0" w:color="auto"/>
              <w:right w:val="single" w:sz="4" w:space="0" w:color="auto"/>
            </w:tcBorders>
            <w:shd w:val="clear" w:color="auto" w:fill="auto"/>
            <w:noWrap/>
            <w:vAlign w:val="center"/>
            <w:hideMark/>
          </w:tcPr>
          <w:p w14:paraId="76E2FB55" w14:textId="77777777" w:rsidR="00C2109B" w:rsidRPr="00C2109B" w:rsidRDefault="00C2109B" w:rsidP="00C2109B">
            <w:pPr>
              <w:spacing w:line="240" w:lineRule="auto"/>
              <w:jc w:val="right"/>
              <w:rPr>
                <w:sz w:val="12"/>
                <w:szCs w:val="12"/>
              </w:rPr>
            </w:pPr>
            <w:r w:rsidRPr="00C2109B">
              <w:rPr>
                <w:sz w:val="12"/>
                <w:szCs w:val="12"/>
              </w:rPr>
              <w:t>98,4</w:t>
            </w:r>
          </w:p>
        </w:tc>
      </w:tr>
      <w:tr w:rsidR="00C2109B" w:rsidRPr="00C2109B" w14:paraId="254E6A15"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5D2953D"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AB43614"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E8B6CEA"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25DE2A12" w14:textId="77777777" w:rsidR="00C2109B" w:rsidRPr="00C2109B" w:rsidRDefault="00C2109B" w:rsidP="00C2109B">
            <w:pPr>
              <w:spacing w:line="240" w:lineRule="auto"/>
              <w:jc w:val="right"/>
              <w:rPr>
                <w:sz w:val="12"/>
                <w:szCs w:val="12"/>
              </w:rPr>
            </w:pPr>
            <w:r w:rsidRPr="00C2109B">
              <w:rPr>
                <w:sz w:val="12"/>
                <w:szCs w:val="12"/>
              </w:rPr>
              <w:t>42 678 243</w:t>
            </w:r>
          </w:p>
        </w:tc>
        <w:tc>
          <w:tcPr>
            <w:tcW w:w="630" w:type="pct"/>
            <w:tcBorders>
              <w:top w:val="nil"/>
              <w:left w:val="nil"/>
              <w:bottom w:val="single" w:sz="4" w:space="0" w:color="auto"/>
              <w:right w:val="single" w:sz="4" w:space="0" w:color="auto"/>
            </w:tcBorders>
            <w:shd w:val="clear" w:color="auto" w:fill="auto"/>
            <w:noWrap/>
            <w:vAlign w:val="center"/>
            <w:hideMark/>
          </w:tcPr>
          <w:p w14:paraId="5700BEF1" w14:textId="77777777" w:rsidR="00C2109B" w:rsidRPr="00C2109B" w:rsidRDefault="00C2109B" w:rsidP="00C2109B">
            <w:pPr>
              <w:spacing w:line="240" w:lineRule="auto"/>
              <w:jc w:val="right"/>
              <w:rPr>
                <w:sz w:val="12"/>
                <w:szCs w:val="12"/>
              </w:rPr>
            </w:pPr>
            <w:r w:rsidRPr="00C2109B">
              <w:rPr>
                <w:sz w:val="12"/>
                <w:szCs w:val="12"/>
              </w:rPr>
              <w:t>42 091 581,69</w:t>
            </w:r>
          </w:p>
        </w:tc>
        <w:tc>
          <w:tcPr>
            <w:tcW w:w="478" w:type="pct"/>
            <w:tcBorders>
              <w:top w:val="nil"/>
              <w:left w:val="nil"/>
              <w:bottom w:val="single" w:sz="4" w:space="0" w:color="auto"/>
              <w:right w:val="single" w:sz="4" w:space="0" w:color="auto"/>
            </w:tcBorders>
            <w:shd w:val="clear" w:color="auto" w:fill="auto"/>
            <w:noWrap/>
            <w:vAlign w:val="center"/>
            <w:hideMark/>
          </w:tcPr>
          <w:p w14:paraId="52AA0B8D" w14:textId="77777777" w:rsidR="00C2109B" w:rsidRPr="00C2109B" w:rsidRDefault="00C2109B" w:rsidP="00C2109B">
            <w:pPr>
              <w:spacing w:line="240" w:lineRule="auto"/>
              <w:jc w:val="right"/>
              <w:rPr>
                <w:sz w:val="12"/>
                <w:szCs w:val="12"/>
              </w:rPr>
            </w:pPr>
            <w:r w:rsidRPr="00C2109B">
              <w:rPr>
                <w:sz w:val="12"/>
                <w:szCs w:val="12"/>
              </w:rPr>
              <w:t>98,6</w:t>
            </w:r>
          </w:p>
        </w:tc>
        <w:tc>
          <w:tcPr>
            <w:tcW w:w="536" w:type="pct"/>
            <w:tcBorders>
              <w:top w:val="nil"/>
              <w:left w:val="nil"/>
              <w:bottom w:val="single" w:sz="4" w:space="0" w:color="auto"/>
              <w:right w:val="single" w:sz="4" w:space="0" w:color="auto"/>
            </w:tcBorders>
            <w:shd w:val="clear" w:color="auto" w:fill="auto"/>
            <w:noWrap/>
            <w:vAlign w:val="center"/>
            <w:hideMark/>
          </w:tcPr>
          <w:p w14:paraId="6089FE8E" w14:textId="77777777" w:rsidR="00C2109B" w:rsidRPr="00C2109B" w:rsidRDefault="00C2109B" w:rsidP="00C2109B">
            <w:pPr>
              <w:spacing w:line="240" w:lineRule="auto"/>
              <w:jc w:val="right"/>
              <w:rPr>
                <w:sz w:val="12"/>
                <w:szCs w:val="12"/>
              </w:rPr>
            </w:pPr>
            <w:r w:rsidRPr="00C2109B">
              <w:rPr>
                <w:sz w:val="12"/>
                <w:szCs w:val="12"/>
              </w:rPr>
              <w:t>35 893 596</w:t>
            </w:r>
          </w:p>
        </w:tc>
        <w:tc>
          <w:tcPr>
            <w:tcW w:w="630" w:type="pct"/>
            <w:tcBorders>
              <w:top w:val="nil"/>
              <w:left w:val="nil"/>
              <w:bottom w:val="single" w:sz="4" w:space="0" w:color="auto"/>
              <w:right w:val="single" w:sz="4" w:space="0" w:color="auto"/>
            </w:tcBorders>
            <w:shd w:val="clear" w:color="auto" w:fill="auto"/>
            <w:noWrap/>
            <w:vAlign w:val="center"/>
            <w:hideMark/>
          </w:tcPr>
          <w:p w14:paraId="28F781BA" w14:textId="77777777" w:rsidR="00C2109B" w:rsidRPr="00C2109B" w:rsidRDefault="00C2109B" w:rsidP="00C2109B">
            <w:pPr>
              <w:spacing w:line="240" w:lineRule="auto"/>
              <w:jc w:val="right"/>
              <w:rPr>
                <w:sz w:val="12"/>
                <w:szCs w:val="12"/>
              </w:rPr>
            </w:pPr>
            <w:r w:rsidRPr="00C2109B">
              <w:rPr>
                <w:sz w:val="12"/>
                <w:szCs w:val="12"/>
              </w:rPr>
              <w:t>35 307 926,32</w:t>
            </w:r>
          </w:p>
        </w:tc>
        <w:tc>
          <w:tcPr>
            <w:tcW w:w="478" w:type="pct"/>
            <w:tcBorders>
              <w:top w:val="nil"/>
              <w:left w:val="nil"/>
              <w:bottom w:val="single" w:sz="4" w:space="0" w:color="auto"/>
              <w:right w:val="single" w:sz="4" w:space="0" w:color="auto"/>
            </w:tcBorders>
            <w:shd w:val="clear" w:color="auto" w:fill="auto"/>
            <w:noWrap/>
            <w:vAlign w:val="center"/>
            <w:hideMark/>
          </w:tcPr>
          <w:p w14:paraId="3A3884E0" w14:textId="77777777" w:rsidR="00C2109B" w:rsidRPr="00C2109B" w:rsidRDefault="00C2109B" w:rsidP="00C2109B">
            <w:pPr>
              <w:spacing w:line="240" w:lineRule="auto"/>
              <w:jc w:val="right"/>
              <w:rPr>
                <w:sz w:val="12"/>
                <w:szCs w:val="12"/>
              </w:rPr>
            </w:pPr>
            <w:r w:rsidRPr="00C2109B">
              <w:rPr>
                <w:sz w:val="12"/>
                <w:szCs w:val="12"/>
              </w:rPr>
              <w:t>98,4</w:t>
            </w:r>
          </w:p>
        </w:tc>
      </w:tr>
      <w:tr w:rsidR="00C2109B" w:rsidRPr="00C2109B" w14:paraId="1E0E827C"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C485FE6"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F93E435"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7A67D14"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0919281C" w14:textId="77777777" w:rsidR="00C2109B" w:rsidRPr="00C2109B" w:rsidRDefault="00C2109B" w:rsidP="00C2109B">
            <w:pPr>
              <w:spacing w:line="240" w:lineRule="auto"/>
              <w:jc w:val="right"/>
              <w:rPr>
                <w:sz w:val="12"/>
                <w:szCs w:val="12"/>
              </w:rPr>
            </w:pPr>
            <w:r w:rsidRPr="00C2109B">
              <w:rPr>
                <w:sz w:val="12"/>
                <w:szCs w:val="12"/>
              </w:rPr>
              <w:t>35 884 309</w:t>
            </w:r>
          </w:p>
        </w:tc>
        <w:tc>
          <w:tcPr>
            <w:tcW w:w="630" w:type="pct"/>
            <w:tcBorders>
              <w:top w:val="nil"/>
              <w:left w:val="nil"/>
              <w:bottom w:val="single" w:sz="4" w:space="0" w:color="auto"/>
              <w:right w:val="single" w:sz="4" w:space="0" w:color="auto"/>
            </w:tcBorders>
            <w:shd w:val="clear" w:color="auto" w:fill="auto"/>
            <w:noWrap/>
            <w:vAlign w:val="center"/>
            <w:hideMark/>
          </w:tcPr>
          <w:p w14:paraId="2524645C" w14:textId="77777777" w:rsidR="00C2109B" w:rsidRPr="00C2109B" w:rsidRDefault="00C2109B" w:rsidP="00C2109B">
            <w:pPr>
              <w:spacing w:line="240" w:lineRule="auto"/>
              <w:jc w:val="right"/>
              <w:rPr>
                <w:sz w:val="12"/>
                <w:szCs w:val="12"/>
              </w:rPr>
            </w:pPr>
            <w:r w:rsidRPr="00C2109B">
              <w:rPr>
                <w:sz w:val="12"/>
                <w:szCs w:val="12"/>
              </w:rPr>
              <w:t>35 424 650,11</w:t>
            </w:r>
          </w:p>
        </w:tc>
        <w:tc>
          <w:tcPr>
            <w:tcW w:w="478" w:type="pct"/>
            <w:tcBorders>
              <w:top w:val="nil"/>
              <w:left w:val="nil"/>
              <w:bottom w:val="single" w:sz="4" w:space="0" w:color="auto"/>
              <w:right w:val="single" w:sz="4" w:space="0" w:color="auto"/>
            </w:tcBorders>
            <w:shd w:val="clear" w:color="auto" w:fill="auto"/>
            <w:noWrap/>
            <w:vAlign w:val="center"/>
            <w:hideMark/>
          </w:tcPr>
          <w:p w14:paraId="002ADB04" w14:textId="77777777" w:rsidR="00C2109B" w:rsidRPr="00C2109B" w:rsidRDefault="00C2109B" w:rsidP="00C2109B">
            <w:pPr>
              <w:spacing w:line="240" w:lineRule="auto"/>
              <w:jc w:val="right"/>
              <w:rPr>
                <w:sz w:val="12"/>
                <w:szCs w:val="12"/>
              </w:rPr>
            </w:pPr>
            <w:r w:rsidRPr="00C2109B">
              <w:rPr>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14:paraId="0720E7C5" w14:textId="77777777" w:rsidR="00C2109B" w:rsidRPr="00C2109B" w:rsidRDefault="00C2109B" w:rsidP="00C2109B">
            <w:pPr>
              <w:spacing w:line="240" w:lineRule="auto"/>
              <w:jc w:val="right"/>
              <w:rPr>
                <w:sz w:val="12"/>
                <w:szCs w:val="12"/>
              </w:rPr>
            </w:pPr>
            <w:r w:rsidRPr="00C2109B">
              <w:rPr>
                <w:sz w:val="12"/>
                <w:szCs w:val="12"/>
              </w:rPr>
              <w:t>30 885 594</w:t>
            </w:r>
          </w:p>
        </w:tc>
        <w:tc>
          <w:tcPr>
            <w:tcW w:w="630" w:type="pct"/>
            <w:tcBorders>
              <w:top w:val="nil"/>
              <w:left w:val="nil"/>
              <w:bottom w:val="single" w:sz="4" w:space="0" w:color="auto"/>
              <w:right w:val="single" w:sz="4" w:space="0" w:color="auto"/>
            </w:tcBorders>
            <w:shd w:val="clear" w:color="auto" w:fill="auto"/>
            <w:noWrap/>
            <w:vAlign w:val="center"/>
            <w:hideMark/>
          </w:tcPr>
          <w:p w14:paraId="146836B4" w14:textId="77777777" w:rsidR="00C2109B" w:rsidRPr="00C2109B" w:rsidRDefault="00C2109B" w:rsidP="00C2109B">
            <w:pPr>
              <w:spacing w:line="240" w:lineRule="auto"/>
              <w:jc w:val="right"/>
              <w:rPr>
                <w:sz w:val="12"/>
                <w:szCs w:val="12"/>
              </w:rPr>
            </w:pPr>
            <w:r w:rsidRPr="00C2109B">
              <w:rPr>
                <w:sz w:val="12"/>
                <w:szCs w:val="12"/>
              </w:rPr>
              <w:t>30 425 935,43</w:t>
            </w:r>
          </w:p>
        </w:tc>
        <w:tc>
          <w:tcPr>
            <w:tcW w:w="478" w:type="pct"/>
            <w:tcBorders>
              <w:top w:val="nil"/>
              <w:left w:val="nil"/>
              <w:bottom w:val="single" w:sz="4" w:space="0" w:color="auto"/>
              <w:right w:val="single" w:sz="4" w:space="0" w:color="auto"/>
            </w:tcBorders>
            <w:shd w:val="clear" w:color="auto" w:fill="auto"/>
            <w:noWrap/>
            <w:vAlign w:val="center"/>
            <w:hideMark/>
          </w:tcPr>
          <w:p w14:paraId="7D0759D7" w14:textId="77777777" w:rsidR="00C2109B" w:rsidRPr="00C2109B" w:rsidRDefault="00C2109B" w:rsidP="00C2109B">
            <w:pPr>
              <w:spacing w:line="240" w:lineRule="auto"/>
              <w:jc w:val="right"/>
              <w:rPr>
                <w:sz w:val="12"/>
                <w:szCs w:val="12"/>
              </w:rPr>
            </w:pPr>
            <w:r w:rsidRPr="00C2109B">
              <w:rPr>
                <w:sz w:val="12"/>
                <w:szCs w:val="12"/>
              </w:rPr>
              <w:t>98,5</w:t>
            </w:r>
          </w:p>
        </w:tc>
      </w:tr>
      <w:tr w:rsidR="00C2109B" w:rsidRPr="00C2109B" w14:paraId="46BFB861"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DB0842C"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7CB5D81"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FCF0FAD"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45995CAE" w14:textId="77777777" w:rsidR="00C2109B" w:rsidRPr="00C2109B" w:rsidRDefault="00C2109B" w:rsidP="00C2109B">
            <w:pPr>
              <w:spacing w:line="240" w:lineRule="auto"/>
              <w:jc w:val="right"/>
              <w:rPr>
                <w:sz w:val="12"/>
                <w:szCs w:val="12"/>
              </w:rPr>
            </w:pPr>
            <w:r w:rsidRPr="00C2109B">
              <w:rPr>
                <w:sz w:val="12"/>
                <w:szCs w:val="12"/>
              </w:rPr>
              <w:t>6 793 934</w:t>
            </w:r>
          </w:p>
        </w:tc>
        <w:tc>
          <w:tcPr>
            <w:tcW w:w="630" w:type="pct"/>
            <w:tcBorders>
              <w:top w:val="nil"/>
              <w:left w:val="nil"/>
              <w:bottom w:val="single" w:sz="4" w:space="0" w:color="auto"/>
              <w:right w:val="single" w:sz="4" w:space="0" w:color="auto"/>
            </w:tcBorders>
            <w:shd w:val="clear" w:color="auto" w:fill="auto"/>
            <w:noWrap/>
            <w:vAlign w:val="center"/>
            <w:hideMark/>
          </w:tcPr>
          <w:p w14:paraId="27854A5E" w14:textId="77777777" w:rsidR="00C2109B" w:rsidRPr="00C2109B" w:rsidRDefault="00C2109B" w:rsidP="00C2109B">
            <w:pPr>
              <w:spacing w:line="240" w:lineRule="auto"/>
              <w:jc w:val="right"/>
              <w:rPr>
                <w:sz w:val="12"/>
                <w:szCs w:val="12"/>
              </w:rPr>
            </w:pPr>
            <w:r w:rsidRPr="00C2109B">
              <w:rPr>
                <w:sz w:val="12"/>
                <w:szCs w:val="12"/>
              </w:rPr>
              <w:t>6 666 931,58</w:t>
            </w:r>
          </w:p>
        </w:tc>
        <w:tc>
          <w:tcPr>
            <w:tcW w:w="478" w:type="pct"/>
            <w:tcBorders>
              <w:top w:val="nil"/>
              <w:left w:val="nil"/>
              <w:bottom w:val="single" w:sz="4" w:space="0" w:color="auto"/>
              <w:right w:val="single" w:sz="4" w:space="0" w:color="auto"/>
            </w:tcBorders>
            <w:shd w:val="clear" w:color="auto" w:fill="auto"/>
            <w:noWrap/>
            <w:vAlign w:val="center"/>
            <w:hideMark/>
          </w:tcPr>
          <w:p w14:paraId="3F82B2BE" w14:textId="77777777" w:rsidR="00C2109B" w:rsidRPr="00C2109B" w:rsidRDefault="00C2109B" w:rsidP="00C2109B">
            <w:pPr>
              <w:spacing w:line="240" w:lineRule="auto"/>
              <w:jc w:val="right"/>
              <w:rPr>
                <w:sz w:val="12"/>
                <w:szCs w:val="12"/>
              </w:rPr>
            </w:pPr>
            <w:r w:rsidRPr="00C2109B">
              <w:rPr>
                <w:sz w:val="12"/>
                <w:szCs w:val="12"/>
              </w:rPr>
              <w:t>98,1</w:t>
            </w:r>
          </w:p>
        </w:tc>
        <w:tc>
          <w:tcPr>
            <w:tcW w:w="536" w:type="pct"/>
            <w:tcBorders>
              <w:top w:val="nil"/>
              <w:left w:val="nil"/>
              <w:bottom w:val="single" w:sz="4" w:space="0" w:color="auto"/>
              <w:right w:val="single" w:sz="4" w:space="0" w:color="auto"/>
            </w:tcBorders>
            <w:shd w:val="clear" w:color="auto" w:fill="auto"/>
            <w:noWrap/>
            <w:vAlign w:val="center"/>
            <w:hideMark/>
          </w:tcPr>
          <w:p w14:paraId="140FFE84" w14:textId="77777777" w:rsidR="00C2109B" w:rsidRPr="00C2109B" w:rsidRDefault="00C2109B" w:rsidP="00C2109B">
            <w:pPr>
              <w:spacing w:line="240" w:lineRule="auto"/>
              <w:jc w:val="right"/>
              <w:rPr>
                <w:sz w:val="12"/>
                <w:szCs w:val="12"/>
              </w:rPr>
            </w:pPr>
            <w:r w:rsidRPr="00C2109B">
              <w:rPr>
                <w:sz w:val="12"/>
                <w:szCs w:val="12"/>
              </w:rPr>
              <w:t>5 008 002</w:t>
            </w:r>
          </w:p>
        </w:tc>
        <w:tc>
          <w:tcPr>
            <w:tcW w:w="630" w:type="pct"/>
            <w:tcBorders>
              <w:top w:val="nil"/>
              <w:left w:val="nil"/>
              <w:bottom w:val="single" w:sz="4" w:space="0" w:color="auto"/>
              <w:right w:val="single" w:sz="4" w:space="0" w:color="auto"/>
            </w:tcBorders>
            <w:shd w:val="clear" w:color="auto" w:fill="auto"/>
            <w:noWrap/>
            <w:vAlign w:val="center"/>
            <w:hideMark/>
          </w:tcPr>
          <w:p w14:paraId="44A3B91D" w14:textId="77777777" w:rsidR="00C2109B" w:rsidRPr="00C2109B" w:rsidRDefault="00C2109B" w:rsidP="00C2109B">
            <w:pPr>
              <w:spacing w:line="240" w:lineRule="auto"/>
              <w:jc w:val="right"/>
              <w:rPr>
                <w:sz w:val="12"/>
                <w:szCs w:val="12"/>
              </w:rPr>
            </w:pPr>
            <w:r w:rsidRPr="00C2109B">
              <w:rPr>
                <w:sz w:val="12"/>
                <w:szCs w:val="12"/>
              </w:rPr>
              <w:t>4 881 990,89</w:t>
            </w:r>
          </w:p>
        </w:tc>
        <w:tc>
          <w:tcPr>
            <w:tcW w:w="478" w:type="pct"/>
            <w:tcBorders>
              <w:top w:val="nil"/>
              <w:left w:val="nil"/>
              <w:bottom w:val="single" w:sz="4" w:space="0" w:color="auto"/>
              <w:right w:val="single" w:sz="4" w:space="0" w:color="auto"/>
            </w:tcBorders>
            <w:shd w:val="clear" w:color="auto" w:fill="auto"/>
            <w:noWrap/>
            <w:vAlign w:val="center"/>
            <w:hideMark/>
          </w:tcPr>
          <w:p w14:paraId="580158FD" w14:textId="77777777" w:rsidR="00C2109B" w:rsidRPr="00C2109B" w:rsidRDefault="00C2109B" w:rsidP="00C2109B">
            <w:pPr>
              <w:spacing w:line="240" w:lineRule="auto"/>
              <w:jc w:val="right"/>
              <w:rPr>
                <w:sz w:val="12"/>
                <w:szCs w:val="12"/>
              </w:rPr>
            </w:pPr>
            <w:r w:rsidRPr="00C2109B">
              <w:rPr>
                <w:sz w:val="12"/>
                <w:szCs w:val="12"/>
              </w:rPr>
              <w:t>97,5</w:t>
            </w:r>
          </w:p>
        </w:tc>
      </w:tr>
      <w:tr w:rsidR="00C2109B" w:rsidRPr="00C2109B" w14:paraId="3677E763"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4112C3E"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1DB198B"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D6FCD3A"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3520FAD8"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D4402F7"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32970C"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0D96E9E"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0757345"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D41008"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03E09C4C"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0F48AB2"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0799E50"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4BB4020"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5E97D607" w14:textId="77777777" w:rsidR="00C2109B" w:rsidRPr="00C2109B" w:rsidRDefault="00C2109B" w:rsidP="00C2109B">
            <w:pPr>
              <w:spacing w:line="240" w:lineRule="auto"/>
              <w:jc w:val="right"/>
              <w:rPr>
                <w:sz w:val="12"/>
                <w:szCs w:val="12"/>
              </w:rPr>
            </w:pPr>
            <w:r w:rsidRPr="00C2109B">
              <w:rPr>
                <w:sz w:val="12"/>
                <w:szCs w:val="12"/>
              </w:rPr>
              <w:t>732 621</w:t>
            </w:r>
          </w:p>
        </w:tc>
        <w:tc>
          <w:tcPr>
            <w:tcW w:w="630" w:type="pct"/>
            <w:tcBorders>
              <w:top w:val="nil"/>
              <w:left w:val="nil"/>
              <w:bottom w:val="single" w:sz="4" w:space="0" w:color="auto"/>
              <w:right w:val="single" w:sz="4" w:space="0" w:color="auto"/>
            </w:tcBorders>
            <w:shd w:val="clear" w:color="auto" w:fill="auto"/>
            <w:noWrap/>
            <w:vAlign w:val="center"/>
            <w:hideMark/>
          </w:tcPr>
          <w:p w14:paraId="01FAB28C" w14:textId="77777777" w:rsidR="00C2109B" w:rsidRPr="00C2109B" w:rsidRDefault="00C2109B" w:rsidP="00C2109B">
            <w:pPr>
              <w:spacing w:line="240" w:lineRule="auto"/>
              <w:jc w:val="right"/>
              <w:rPr>
                <w:sz w:val="12"/>
                <w:szCs w:val="12"/>
              </w:rPr>
            </w:pPr>
            <w:r w:rsidRPr="00C2109B">
              <w:rPr>
                <w:sz w:val="12"/>
                <w:szCs w:val="12"/>
              </w:rPr>
              <w:t>732 275,74</w:t>
            </w:r>
          </w:p>
        </w:tc>
        <w:tc>
          <w:tcPr>
            <w:tcW w:w="478" w:type="pct"/>
            <w:tcBorders>
              <w:top w:val="nil"/>
              <w:left w:val="nil"/>
              <w:bottom w:val="single" w:sz="4" w:space="0" w:color="auto"/>
              <w:right w:val="single" w:sz="4" w:space="0" w:color="auto"/>
            </w:tcBorders>
            <w:shd w:val="clear" w:color="auto" w:fill="auto"/>
            <w:noWrap/>
            <w:vAlign w:val="center"/>
            <w:hideMark/>
          </w:tcPr>
          <w:p w14:paraId="09A05CD6"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8162528" w14:textId="77777777" w:rsidR="00C2109B" w:rsidRPr="00C2109B" w:rsidRDefault="00C2109B" w:rsidP="00C2109B">
            <w:pPr>
              <w:spacing w:line="240" w:lineRule="auto"/>
              <w:jc w:val="right"/>
              <w:rPr>
                <w:sz w:val="12"/>
                <w:szCs w:val="12"/>
              </w:rPr>
            </w:pPr>
            <w:r w:rsidRPr="00C2109B">
              <w:rPr>
                <w:sz w:val="12"/>
                <w:szCs w:val="12"/>
              </w:rPr>
              <w:t>714 621</w:t>
            </w:r>
          </w:p>
        </w:tc>
        <w:tc>
          <w:tcPr>
            <w:tcW w:w="630" w:type="pct"/>
            <w:tcBorders>
              <w:top w:val="nil"/>
              <w:left w:val="nil"/>
              <w:bottom w:val="single" w:sz="4" w:space="0" w:color="auto"/>
              <w:right w:val="single" w:sz="4" w:space="0" w:color="auto"/>
            </w:tcBorders>
            <w:shd w:val="clear" w:color="auto" w:fill="auto"/>
            <w:noWrap/>
            <w:vAlign w:val="center"/>
            <w:hideMark/>
          </w:tcPr>
          <w:p w14:paraId="349C4ED5" w14:textId="77777777" w:rsidR="00C2109B" w:rsidRPr="00C2109B" w:rsidRDefault="00C2109B" w:rsidP="00C2109B">
            <w:pPr>
              <w:spacing w:line="240" w:lineRule="auto"/>
              <w:jc w:val="right"/>
              <w:rPr>
                <w:sz w:val="12"/>
                <w:szCs w:val="12"/>
              </w:rPr>
            </w:pPr>
            <w:r w:rsidRPr="00C2109B">
              <w:rPr>
                <w:sz w:val="12"/>
                <w:szCs w:val="12"/>
              </w:rPr>
              <w:t>714 275,82</w:t>
            </w:r>
          </w:p>
        </w:tc>
        <w:tc>
          <w:tcPr>
            <w:tcW w:w="478" w:type="pct"/>
            <w:tcBorders>
              <w:top w:val="nil"/>
              <w:left w:val="nil"/>
              <w:bottom w:val="single" w:sz="4" w:space="0" w:color="auto"/>
              <w:right w:val="single" w:sz="4" w:space="0" w:color="auto"/>
            </w:tcBorders>
            <w:shd w:val="clear" w:color="auto" w:fill="auto"/>
            <w:noWrap/>
            <w:vAlign w:val="center"/>
            <w:hideMark/>
          </w:tcPr>
          <w:p w14:paraId="6B890DBA"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651BADA7"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AD8CFAC"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AA3DEF0"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BAC74C8"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7208DD18"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916C3A6"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95CA0BA"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18EEF36"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37BDD2E"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1E1237F"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0233D497"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1E1DCDF"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0E344DC"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9D56A7D"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7B630A96"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19A0548"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CC962DD"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4E28B9B"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212928C"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D8CEB82"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61B58CDE"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96F49B9"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D6BFFC5"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34016F0"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1CBCBE05"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D28E93"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BB45F31"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1B4A0B5"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9862BA7"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B456EB9"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4B413906"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E9FC97"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78BDB77"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B6F16F6"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0FD08DB9" w14:textId="77777777" w:rsidR="00C2109B" w:rsidRPr="00C2109B" w:rsidRDefault="00C2109B" w:rsidP="00C2109B">
            <w:pPr>
              <w:spacing w:line="240" w:lineRule="auto"/>
              <w:jc w:val="right"/>
              <w:rPr>
                <w:sz w:val="12"/>
                <w:szCs w:val="12"/>
              </w:rPr>
            </w:pPr>
            <w:r w:rsidRPr="00C2109B">
              <w:rPr>
                <w:sz w:val="12"/>
                <w:szCs w:val="12"/>
              </w:rPr>
              <w:t>1 052 747</w:t>
            </w:r>
          </w:p>
        </w:tc>
        <w:tc>
          <w:tcPr>
            <w:tcW w:w="630" w:type="pct"/>
            <w:tcBorders>
              <w:top w:val="nil"/>
              <w:left w:val="nil"/>
              <w:bottom w:val="single" w:sz="4" w:space="0" w:color="auto"/>
              <w:right w:val="single" w:sz="4" w:space="0" w:color="auto"/>
            </w:tcBorders>
            <w:shd w:val="clear" w:color="auto" w:fill="auto"/>
            <w:noWrap/>
            <w:vAlign w:val="center"/>
            <w:hideMark/>
          </w:tcPr>
          <w:p w14:paraId="4ED9A814" w14:textId="77777777" w:rsidR="00C2109B" w:rsidRPr="00C2109B" w:rsidRDefault="00C2109B" w:rsidP="00C2109B">
            <w:pPr>
              <w:spacing w:line="240" w:lineRule="auto"/>
              <w:jc w:val="right"/>
              <w:rPr>
                <w:sz w:val="12"/>
                <w:szCs w:val="12"/>
              </w:rPr>
            </w:pPr>
            <w:r w:rsidRPr="00C2109B">
              <w:rPr>
                <w:sz w:val="12"/>
                <w:szCs w:val="12"/>
              </w:rPr>
              <w:t>1 020 674,07</w:t>
            </w:r>
          </w:p>
        </w:tc>
        <w:tc>
          <w:tcPr>
            <w:tcW w:w="478" w:type="pct"/>
            <w:tcBorders>
              <w:top w:val="nil"/>
              <w:left w:val="nil"/>
              <w:bottom w:val="single" w:sz="4" w:space="0" w:color="auto"/>
              <w:right w:val="single" w:sz="4" w:space="0" w:color="auto"/>
            </w:tcBorders>
            <w:shd w:val="clear" w:color="auto" w:fill="auto"/>
            <w:noWrap/>
            <w:vAlign w:val="center"/>
            <w:hideMark/>
          </w:tcPr>
          <w:p w14:paraId="0F11F81C" w14:textId="77777777" w:rsidR="00C2109B" w:rsidRPr="00C2109B" w:rsidRDefault="00C2109B" w:rsidP="00C2109B">
            <w:pPr>
              <w:spacing w:line="240" w:lineRule="auto"/>
              <w:jc w:val="right"/>
              <w:rPr>
                <w:sz w:val="12"/>
                <w:szCs w:val="12"/>
              </w:rPr>
            </w:pPr>
            <w:r w:rsidRPr="00C2109B">
              <w:rPr>
                <w:sz w:val="12"/>
                <w:szCs w:val="12"/>
              </w:rPr>
              <w:t>97,0</w:t>
            </w:r>
          </w:p>
        </w:tc>
        <w:tc>
          <w:tcPr>
            <w:tcW w:w="536" w:type="pct"/>
            <w:tcBorders>
              <w:top w:val="nil"/>
              <w:left w:val="nil"/>
              <w:bottom w:val="single" w:sz="4" w:space="0" w:color="auto"/>
              <w:right w:val="single" w:sz="4" w:space="0" w:color="auto"/>
            </w:tcBorders>
            <w:shd w:val="clear" w:color="auto" w:fill="auto"/>
            <w:noWrap/>
            <w:vAlign w:val="center"/>
            <w:hideMark/>
          </w:tcPr>
          <w:p w14:paraId="3F6812C7" w14:textId="77777777" w:rsidR="00C2109B" w:rsidRPr="00C2109B" w:rsidRDefault="00C2109B" w:rsidP="00C2109B">
            <w:pPr>
              <w:spacing w:line="240" w:lineRule="auto"/>
              <w:jc w:val="right"/>
              <w:rPr>
                <w:sz w:val="12"/>
                <w:szCs w:val="12"/>
              </w:rPr>
            </w:pPr>
            <w:r w:rsidRPr="00C2109B">
              <w:rPr>
                <w:sz w:val="12"/>
                <w:szCs w:val="12"/>
              </w:rPr>
              <w:t>1 052 747</w:t>
            </w:r>
          </w:p>
        </w:tc>
        <w:tc>
          <w:tcPr>
            <w:tcW w:w="630" w:type="pct"/>
            <w:tcBorders>
              <w:top w:val="nil"/>
              <w:left w:val="nil"/>
              <w:bottom w:val="single" w:sz="4" w:space="0" w:color="auto"/>
              <w:right w:val="single" w:sz="4" w:space="0" w:color="auto"/>
            </w:tcBorders>
            <w:shd w:val="clear" w:color="auto" w:fill="auto"/>
            <w:noWrap/>
            <w:vAlign w:val="center"/>
            <w:hideMark/>
          </w:tcPr>
          <w:p w14:paraId="16A53682" w14:textId="77777777" w:rsidR="00C2109B" w:rsidRPr="00C2109B" w:rsidRDefault="00C2109B" w:rsidP="00C2109B">
            <w:pPr>
              <w:spacing w:line="240" w:lineRule="auto"/>
              <w:jc w:val="right"/>
              <w:rPr>
                <w:sz w:val="12"/>
                <w:szCs w:val="12"/>
              </w:rPr>
            </w:pPr>
            <w:r w:rsidRPr="00C2109B">
              <w:rPr>
                <w:sz w:val="12"/>
                <w:szCs w:val="12"/>
              </w:rPr>
              <w:t>1 020 674,07</w:t>
            </w:r>
          </w:p>
        </w:tc>
        <w:tc>
          <w:tcPr>
            <w:tcW w:w="478" w:type="pct"/>
            <w:tcBorders>
              <w:top w:val="nil"/>
              <w:left w:val="nil"/>
              <w:bottom w:val="single" w:sz="4" w:space="0" w:color="auto"/>
              <w:right w:val="single" w:sz="4" w:space="0" w:color="auto"/>
            </w:tcBorders>
            <w:shd w:val="clear" w:color="auto" w:fill="auto"/>
            <w:noWrap/>
            <w:vAlign w:val="center"/>
            <w:hideMark/>
          </w:tcPr>
          <w:p w14:paraId="5B28E760" w14:textId="77777777" w:rsidR="00C2109B" w:rsidRPr="00C2109B" w:rsidRDefault="00C2109B" w:rsidP="00C2109B">
            <w:pPr>
              <w:spacing w:line="240" w:lineRule="auto"/>
              <w:jc w:val="right"/>
              <w:rPr>
                <w:sz w:val="12"/>
                <w:szCs w:val="12"/>
              </w:rPr>
            </w:pPr>
            <w:r w:rsidRPr="00C2109B">
              <w:rPr>
                <w:sz w:val="12"/>
                <w:szCs w:val="12"/>
              </w:rPr>
              <w:t>97,0</w:t>
            </w:r>
          </w:p>
        </w:tc>
      </w:tr>
      <w:tr w:rsidR="00C2109B" w:rsidRPr="00C2109B" w14:paraId="571F8A04" w14:textId="77777777" w:rsidTr="00C2109B">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20356B48"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3C61634D" w14:textId="77777777" w:rsidR="00C2109B" w:rsidRPr="00C2109B" w:rsidRDefault="00C2109B" w:rsidP="00C2109B">
            <w:pPr>
              <w:spacing w:line="240" w:lineRule="auto"/>
              <w:jc w:val="center"/>
              <w:rPr>
                <w:b/>
                <w:bCs/>
                <w:sz w:val="12"/>
                <w:szCs w:val="12"/>
              </w:rPr>
            </w:pPr>
            <w:r w:rsidRPr="00C2109B">
              <w:rPr>
                <w:b/>
                <w:bCs/>
                <w:sz w:val="12"/>
                <w:szCs w:val="12"/>
              </w:rPr>
              <w:t>75022</w:t>
            </w:r>
          </w:p>
        </w:tc>
        <w:tc>
          <w:tcPr>
            <w:tcW w:w="1025" w:type="pct"/>
            <w:tcBorders>
              <w:top w:val="nil"/>
              <w:left w:val="nil"/>
              <w:bottom w:val="single" w:sz="4" w:space="0" w:color="auto"/>
              <w:right w:val="single" w:sz="4" w:space="0" w:color="auto"/>
            </w:tcBorders>
            <w:shd w:val="clear" w:color="000000" w:fill="FFFDC1"/>
            <w:vAlign w:val="center"/>
            <w:hideMark/>
          </w:tcPr>
          <w:p w14:paraId="7F2B5903" w14:textId="77777777" w:rsidR="00C2109B" w:rsidRPr="00C2109B" w:rsidRDefault="00C2109B" w:rsidP="00C2109B">
            <w:pPr>
              <w:spacing w:line="240" w:lineRule="auto"/>
              <w:rPr>
                <w:b/>
                <w:bCs/>
                <w:sz w:val="12"/>
                <w:szCs w:val="12"/>
              </w:rPr>
            </w:pPr>
            <w:r w:rsidRPr="00C2109B">
              <w:rPr>
                <w:b/>
                <w:bCs/>
                <w:sz w:val="12"/>
                <w:szCs w:val="12"/>
              </w:rPr>
              <w:t>Rady gmin (miast i miast na prawach powiatu)</w:t>
            </w:r>
          </w:p>
        </w:tc>
        <w:tc>
          <w:tcPr>
            <w:tcW w:w="536" w:type="pct"/>
            <w:tcBorders>
              <w:top w:val="nil"/>
              <w:left w:val="nil"/>
              <w:bottom w:val="single" w:sz="4" w:space="0" w:color="auto"/>
              <w:right w:val="single" w:sz="4" w:space="0" w:color="auto"/>
            </w:tcBorders>
            <w:shd w:val="clear" w:color="000000" w:fill="FFFDC1"/>
            <w:vAlign w:val="center"/>
            <w:hideMark/>
          </w:tcPr>
          <w:p w14:paraId="3D02B257" w14:textId="77777777" w:rsidR="00C2109B" w:rsidRPr="00C2109B" w:rsidRDefault="00C2109B" w:rsidP="00C2109B">
            <w:pPr>
              <w:spacing w:line="240" w:lineRule="auto"/>
              <w:jc w:val="right"/>
              <w:rPr>
                <w:b/>
                <w:bCs/>
                <w:sz w:val="12"/>
                <w:szCs w:val="12"/>
              </w:rPr>
            </w:pPr>
            <w:r w:rsidRPr="00C2109B">
              <w:rPr>
                <w:b/>
                <w:bCs/>
                <w:sz w:val="12"/>
                <w:szCs w:val="12"/>
              </w:rPr>
              <w:t>738 400</w:t>
            </w:r>
          </w:p>
        </w:tc>
        <w:tc>
          <w:tcPr>
            <w:tcW w:w="630" w:type="pct"/>
            <w:tcBorders>
              <w:top w:val="nil"/>
              <w:left w:val="nil"/>
              <w:bottom w:val="single" w:sz="4" w:space="0" w:color="auto"/>
              <w:right w:val="single" w:sz="4" w:space="0" w:color="auto"/>
            </w:tcBorders>
            <w:shd w:val="clear" w:color="000000" w:fill="FFFDC1"/>
            <w:vAlign w:val="center"/>
            <w:hideMark/>
          </w:tcPr>
          <w:p w14:paraId="2B807CF6" w14:textId="77777777" w:rsidR="00C2109B" w:rsidRPr="00C2109B" w:rsidRDefault="00C2109B" w:rsidP="00C2109B">
            <w:pPr>
              <w:spacing w:line="240" w:lineRule="auto"/>
              <w:jc w:val="right"/>
              <w:rPr>
                <w:b/>
                <w:bCs/>
                <w:sz w:val="12"/>
                <w:szCs w:val="12"/>
              </w:rPr>
            </w:pPr>
            <w:r w:rsidRPr="00C2109B">
              <w:rPr>
                <w:b/>
                <w:bCs/>
                <w:sz w:val="12"/>
                <w:szCs w:val="12"/>
              </w:rPr>
              <w:t>731 666,62</w:t>
            </w:r>
          </w:p>
        </w:tc>
        <w:tc>
          <w:tcPr>
            <w:tcW w:w="478" w:type="pct"/>
            <w:tcBorders>
              <w:top w:val="nil"/>
              <w:left w:val="nil"/>
              <w:bottom w:val="single" w:sz="4" w:space="0" w:color="auto"/>
              <w:right w:val="single" w:sz="4" w:space="0" w:color="auto"/>
            </w:tcBorders>
            <w:shd w:val="clear" w:color="000000" w:fill="FFFDC1"/>
            <w:vAlign w:val="center"/>
            <w:hideMark/>
          </w:tcPr>
          <w:p w14:paraId="7B46BC89" w14:textId="77777777" w:rsidR="00C2109B" w:rsidRPr="00C2109B" w:rsidRDefault="00C2109B" w:rsidP="00C2109B">
            <w:pPr>
              <w:spacing w:line="240" w:lineRule="auto"/>
              <w:jc w:val="right"/>
              <w:rPr>
                <w:b/>
                <w:bCs/>
                <w:sz w:val="12"/>
                <w:szCs w:val="12"/>
              </w:rPr>
            </w:pPr>
            <w:r w:rsidRPr="00C2109B">
              <w:rPr>
                <w:b/>
                <w:bCs/>
                <w:sz w:val="12"/>
                <w:szCs w:val="12"/>
              </w:rPr>
              <w:t>99,1</w:t>
            </w:r>
          </w:p>
        </w:tc>
        <w:tc>
          <w:tcPr>
            <w:tcW w:w="536" w:type="pct"/>
            <w:tcBorders>
              <w:top w:val="nil"/>
              <w:left w:val="nil"/>
              <w:bottom w:val="single" w:sz="4" w:space="0" w:color="auto"/>
              <w:right w:val="single" w:sz="4" w:space="0" w:color="auto"/>
            </w:tcBorders>
            <w:shd w:val="clear" w:color="000000" w:fill="FFFDC1"/>
            <w:vAlign w:val="center"/>
            <w:hideMark/>
          </w:tcPr>
          <w:p w14:paraId="63BBC56F" w14:textId="77777777" w:rsidR="00C2109B" w:rsidRPr="00C2109B" w:rsidRDefault="00C2109B" w:rsidP="00C2109B">
            <w:pPr>
              <w:spacing w:line="240" w:lineRule="auto"/>
              <w:jc w:val="right"/>
              <w:rPr>
                <w:b/>
                <w:bCs/>
                <w:sz w:val="12"/>
                <w:szCs w:val="12"/>
              </w:rPr>
            </w:pPr>
            <w:r w:rsidRPr="00C2109B">
              <w:rPr>
                <w:b/>
                <w:bCs/>
                <w:sz w:val="12"/>
                <w:szCs w:val="12"/>
              </w:rPr>
              <w:t>738 400</w:t>
            </w:r>
          </w:p>
        </w:tc>
        <w:tc>
          <w:tcPr>
            <w:tcW w:w="630" w:type="pct"/>
            <w:tcBorders>
              <w:top w:val="nil"/>
              <w:left w:val="nil"/>
              <w:bottom w:val="single" w:sz="4" w:space="0" w:color="auto"/>
              <w:right w:val="single" w:sz="4" w:space="0" w:color="auto"/>
            </w:tcBorders>
            <w:shd w:val="clear" w:color="000000" w:fill="FFFDC1"/>
            <w:vAlign w:val="center"/>
            <w:hideMark/>
          </w:tcPr>
          <w:p w14:paraId="3592224B" w14:textId="77777777" w:rsidR="00C2109B" w:rsidRPr="00C2109B" w:rsidRDefault="00C2109B" w:rsidP="00C2109B">
            <w:pPr>
              <w:spacing w:line="240" w:lineRule="auto"/>
              <w:jc w:val="right"/>
              <w:rPr>
                <w:b/>
                <w:bCs/>
                <w:sz w:val="12"/>
                <w:szCs w:val="12"/>
              </w:rPr>
            </w:pPr>
            <w:r w:rsidRPr="00C2109B">
              <w:rPr>
                <w:b/>
                <w:bCs/>
                <w:sz w:val="12"/>
                <w:szCs w:val="12"/>
              </w:rPr>
              <w:t>731 666,62</w:t>
            </w:r>
          </w:p>
        </w:tc>
        <w:tc>
          <w:tcPr>
            <w:tcW w:w="478" w:type="pct"/>
            <w:tcBorders>
              <w:top w:val="nil"/>
              <w:left w:val="nil"/>
              <w:bottom w:val="single" w:sz="4" w:space="0" w:color="auto"/>
              <w:right w:val="single" w:sz="4" w:space="0" w:color="auto"/>
            </w:tcBorders>
            <w:shd w:val="clear" w:color="000000" w:fill="FFFDC1"/>
            <w:vAlign w:val="center"/>
            <w:hideMark/>
          </w:tcPr>
          <w:p w14:paraId="423A7176" w14:textId="77777777" w:rsidR="00C2109B" w:rsidRPr="00C2109B" w:rsidRDefault="00C2109B" w:rsidP="00C2109B">
            <w:pPr>
              <w:spacing w:line="240" w:lineRule="auto"/>
              <w:jc w:val="right"/>
              <w:rPr>
                <w:b/>
                <w:bCs/>
                <w:sz w:val="12"/>
                <w:szCs w:val="12"/>
              </w:rPr>
            </w:pPr>
            <w:r w:rsidRPr="00C2109B">
              <w:rPr>
                <w:b/>
                <w:bCs/>
                <w:sz w:val="12"/>
                <w:szCs w:val="12"/>
              </w:rPr>
              <w:t>99,1</w:t>
            </w:r>
          </w:p>
        </w:tc>
      </w:tr>
      <w:tr w:rsidR="00C2109B" w:rsidRPr="00C2109B" w14:paraId="4890C869"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FFEA699"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74A320C"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46EB095"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7578FCC6" w14:textId="77777777" w:rsidR="00C2109B" w:rsidRPr="00C2109B" w:rsidRDefault="00C2109B" w:rsidP="00C2109B">
            <w:pPr>
              <w:spacing w:line="240" w:lineRule="auto"/>
              <w:jc w:val="right"/>
              <w:rPr>
                <w:sz w:val="12"/>
                <w:szCs w:val="12"/>
              </w:rPr>
            </w:pPr>
            <w:r w:rsidRPr="00C2109B">
              <w:rPr>
                <w:sz w:val="12"/>
                <w:szCs w:val="12"/>
              </w:rPr>
              <w:t>738 400</w:t>
            </w:r>
          </w:p>
        </w:tc>
        <w:tc>
          <w:tcPr>
            <w:tcW w:w="630" w:type="pct"/>
            <w:tcBorders>
              <w:top w:val="nil"/>
              <w:left w:val="nil"/>
              <w:bottom w:val="single" w:sz="4" w:space="0" w:color="auto"/>
              <w:right w:val="single" w:sz="4" w:space="0" w:color="auto"/>
            </w:tcBorders>
            <w:shd w:val="clear" w:color="auto" w:fill="auto"/>
            <w:noWrap/>
            <w:vAlign w:val="center"/>
            <w:hideMark/>
          </w:tcPr>
          <w:p w14:paraId="3D861E0F" w14:textId="77777777" w:rsidR="00C2109B" w:rsidRPr="00C2109B" w:rsidRDefault="00C2109B" w:rsidP="00C2109B">
            <w:pPr>
              <w:spacing w:line="240" w:lineRule="auto"/>
              <w:jc w:val="right"/>
              <w:rPr>
                <w:sz w:val="12"/>
                <w:szCs w:val="12"/>
              </w:rPr>
            </w:pPr>
            <w:r w:rsidRPr="00C2109B">
              <w:rPr>
                <w:sz w:val="12"/>
                <w:szCs w:val="12"/>
              </w:rPr>
              <w:t>731 666,62</w:t>
            </w:r>
          </w:p>
        </w:tc>
        <w:tc>
          <w:tcPr>
            <w:tcW w:w="478" w:type="pct"/>
            <w:tcBorders>
              <w:top w:val="nil"/>
              <w:left w:val="nil"/>
              <w:bottom w:val="single" w:sz="4" w:space="0" w:color="auto"/>
              <w:right w:val="single" w:sz="4" w:space="0" w:color="auto"/>
            </w:tcBorders>
            <w:shd w:val="clear" w:color="auto" w:fill="auto"/>
            <w:noWrap/>
            <w:vAlign w:val="center"/>
            <w:hideMark/>
          </w:tcPr>
          <w:p w14:paraId="5D3BEF1A" w14:textId="77777777" w:rsidR="00C2109B" w:rsidRPr="00C2109B" w:rsidRDefault="00C2109B" w:rsidP="00C2109B">
            <w:pPr>
              <w:spacing w:line="240" w:lineRule="auto"/>
              <w:jc w:val="right"/>
              <w:rPr>
                <w:sz w:val="12"/>
                <w:szCs w:val="12"/>
              </w:rPr>
            </w:pPr>
            <w:r w:rsidRPr="00C2109B">
              <w:rPr>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14:paraId="5F50A77D" w14:textId="77777777" w:rsidR="00C2109B" w:rsidRPr="00C2109B" w:rsidRDefault="00C2109B" w:rsidP="00C2109B">
            <w:pPr>
              <w:spacing w:line="240" w:lineRule="auto"/>
              <w:jc w:val="right"/>
              <w:rPr>
                <w:sz w:val="12"/>
                <w:szCs w:val="12"/>
              </w:rPr>
            </w:pPr>
            <w:r w:rsidRPr="00C2109B">
              <w:rPr>
                <w:sz w:val="12"/>
                <w:szCs w:val="12"/>
              </w:rPr>
              <w:t>738 400</w:t>
            </w:r>
          </w:p>
        </w:tc>
        <w:tc>
          <w:tcPr>
            <w:tcW w:w="630" w:type="pct"/>
            <w:tcBorders>
              <w:top w:val="nil"/>
              <w:left w:val="nil"/>
              <w:bottom w:val="single" w:sz="4" w:space="0" w:color="auto"/>
              <w:right w:val="single" w:sz="4" w:space="0" w:color="auto"/>
            </w:tcBorders>
            <w:shd w:val="clear" w:color="auto" w:fill="auto"/>
            <w:noWrap/>
            <w:vAlign w:val="center"/>
            <w:hideMark/>
          </w:tcPr>
          <w:p w14:paraId="34364798" w14:textId="77777777" w:rsidR="00C2109B" w:rsidRPr="00C2109B" w:rsidRDefault="00C2109B" w:rsidP="00C2109B">
            <w:pPr>
              <w:spacing w:line="240" w:lineRule="auto"/>
              <w:jc w:val="right"/>
              <w:rPr>
                <w:sz w:val="12"/>
                <w:szCs w:val="12"/>
              </w:rPr>
            </w:pPr>
            <w:r w:rsidRPr="00C2109B">
              <w:rPr>
                <w:sz w:val="12"/>
                <w:szCs w:val="12"/>
              </w:rPr>
              <w:t>731 666,62</w:t>
            </w:r>
          </w:p>
        </w:tc>
        <w:tc>
          <w:tcPr>
            <w:tcW w:w="478" w:type="pct"/>
            <w:tcBorders>
              <w:top w:val="nil"/>
              <w:left w:val="nil"/>
              <w:bottom w:val="single" w:sz="4" w:space="0" w:color="auto"/>
              <w:right w:val="single" w:sz="4" w:space="0" w:color="auto"/>
            </w:tcBorders>
            <w:shd w:val="clear" w:color="auto" w:fill="auto"/>
            <w:noWrap/>
            <w:vAlign w:val="center"/>
            <w:hideMark/>
          </w:tcPr>
          <w:p w14:paraId="21655C40" w14:textId="77777777" w:rsidR="00C2109B" w:rsidRPr="00C2109B" w:rsidRDefault="00C2109B" w:rsidP="00C2109B">
            <w:pPr>
              <w:spacing w:line="240" w:lineRule="auto"/>
              <w:jc w:val="right"/>
              <w:rPr>
                <w:sz w:val="12"/>
                <w:szCs w:val="12"/>
              </w:rPr>
            </w:pPr>
            <w:r w:rsidRPr="00C2109B">
              <w:rPr>
                <w:sz w:val="12"/>
                <w:szCs w:val="12"/>
              </w:rPr>
              <w:t>99,1</w:t>
            </w:r>
          </w:p>
        </w:tc>
      </w:tr>
      <w:tr w:rsidR="00C2109B" w:rsidRPr="00C2109B" w14:paraId="4E8CEF63"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56530B8"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60AF51C"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D6A0D2A"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5887BD80" w14:textId="77777777" w:rsidR="00C2109B" w:rsidRPr="00C2109B" w:rsidRDefault="00C2109B" w:rsidP="00C2109B">
            <w:pPr>
              <w:spacing w:line="240" w:lineRule="auto"/>
              <w:jc w:val="right"/>
              <w:rPr>
                <w:sz w:val="12"/>
                <w:szCs w:val="12"/>
              </w:rPr>
            </w:pPr>
            <w:r w:rsidRPr="00C2109B">
              <w:rPr>
                <w:sz w:val="12"/>
                <w:szCs w:val="12"/>
              </w:rPr>
              <w:t>109 900</w:t>
            </w:r>
          </w:p>
        </w:tc>
        <w:tc>
          <w:tcPr>
            <w:tcW w:w="630" w:type="pct"/>
            <w:tcBorders>
              <w:top w:val="nil"/>
              <w:left w:val="nil"/>
              <w:bottom w:val="single" w:sz="4" w:space="0" w:color="auto"/>
              <w:right w:val="single" w:sz="4" w:space="0" w:color="auto"/>
            </w:tcBorders>
            <w:shd w:val="clear" w:color="auto" w:fill="auto"/>
            <w:noWrap/>
            <w:vAlign w:val="center"/>
            <w:hideMark/>
          </w:tcPr>
          <w:p w14:paraId="6A7DCF02" w14:textId="77777777" w:rsidR="00C2109B" w:rsidRPr="00C2109B" w:rsidRDefault="00C2109B" w:rsidP="00C2109B">
            <w:pPr>
              <w:spacing w:line="240" w:lineRule="auto"/>
              <w:jc w:val="right"/>
              <w:rPr>
                <w:sz w:val="12"/>
                <w:szCs w:val="12"/>
              </w:rPr>
            </w:pPr>
            <w:r w:rsidRPr="00C2109B">
              <w:rPr>
                <w:sz w:val="12"/>
                <w:szCs w:val="12"/>
              </w:rPr>
              <w:t>103 426,08</w:t>
            </w:r>
          </w:p>
        </w:tc>
        <w:tc>
          <w:tcPr>
            <w:tcW w:w="478" w:type="pct"/>
            <w:tcBorders>
              <w:top w:val="nil"/>
              <w:left w:val="nil"/>
              <w:bottom w:val="single" w:sz="4" w:space="0" w:color="auto"/>
              <w:right w:val="single" w:sz="4" w:space="0" w:color="auto"/>
            </w:tcBorders>
            <w:shd w:val="clear" w:color="auto" w:fill="auto"/>
            <w:noWrap/>
            <w:vAlign w:val="center"/>
            <w:hideMark/>
          </w:tcPr>
          <w:p w14:paraId="777B7510" w14:textId="77777777" w:rsidR="00C2109B" w:rsidRPr="00C2109B" w:rsidRDefault="00C2109B" w:rsidP="00C2109B">
            <w:pPr>
              <w:spacing w:line="240" w:lineRule="auto"/>
              <w:jc w:val="right"/>
              <w:rPr>
                <w:sz w:val="12"/>
                <w:szCs w:val="12"/>
              </w:rPr>
            </w:pPr>
            <w:r w:rsidRPr="00C2109B">
              <w:rPr>
                <w:sz w:val="12"/>
                <w:szCs w:val="12"/>
              </w:rPr>
              <w:t>94,1</w:t>
            </w:r>
          </w:p>
        </w:tc>
        <w:tc>
          <w:tcPr>
            <w:tcW w:w="536" w:type="pct"/>
            <w:tcBorders>
              <w:top w:val="nil"/>
              <w:left w:val="nil"/>
              <w:bottom w:val="single" w:sz="4" w:space="0" w:color="auto"/>
              <w:right w:val="single" w:sz="4" w:space="0" w:color="auto"/>
            </w:tcBorders>
            <w:shd w:val="clear" w:color="auto" w:fill="auto"/>
            <w:noWrap/>
            <w:vAlign w:val="center"/>
            <w:hideMark/>
          </w:tcPr>
          <w:p w14:paraId="5646D1E2" w14:textId="77777777" w:rsidR="00C2109B" w:rsidRPr="00C2109B" w:rsidRDefault="00C2109B" w:rsidP="00C2109B">
            <w:pPr>
              <w:spacing w:line="240" w:lineRule="auto"/>
              <w:jc w:val="right"/>
              <w:rPr>
                <w:sz w:val="12"/>
                <w:szCs w:val="12"/>
              </w:rPr>
            </w:pPr>
            <w:r w:rsidRPr="00C2109B">
              <w:rPr>
                <w:sz w:val="12"/>
                <w:szCs w:val="12"/>
              </w:rPr>
              <w:t>109 900</w:t>
            </w:r>
          </w:p>
        </w:tc>
        <w:tc>
          <w:tcPr>
            <w:tcW w:w="630" w:type="pct"/>
            <w:tcBorders>
              <w:top w:val="nil"/>
              <w:left w:val="nil"/>
              <w:bottom w:val="single" w:sz="4" w:space="0" w:color="auto"/>
              <w:right w:val="single" w:sz="4" w:space="0" w:color="auto"/>
            </w:tcBorders>
            <w:shd w:val="clear" w:color="auto" w:fill="auto"/>
            <w:noWrap/>
            <w:vAlign w:val="center"/>
            <w:hideMark/>
          </w:tcPr>
          <w:p w14:paraId="75EEBAAB" w14:textId="77777777" w:rsidR="00C2109B" w:rsidRPr="00C2109B" w:rsidRDefault="00C2109B" w:rsidP="00C2109B">
            <w:pPr>
              <w:spacing w:line="240" w:lineRule="auto"/>
              <w:jc w:val="right"/>
              <w:rPr>
                <w:sz w:val="12"/>
                <w:szCs w:val="12"/>
              </w:rPr>
            </w:pPr>
            <w:r w:rsidRPr="00C2109B">
              <w:rPr>
                <w:sz w:val="12"/>
                <w:szCs w:val="12"/>
              </w:rPr>
              <w:t>103 426,08</w:t>
            </w:r>
          </w:p>
        </w:tc>
        <w:tc>
          <w:tcPr>
            <w:tcW w:w="478" w:type="pct"/>
            <w:tcBorders>
              <w:top w:val="nil"/>
              <w:left w:val="nil"/>
              <w:bottom w:val="single" w:sz="4" w:space="0" w:color="auto"/>
              <w:right w:val="single" w:sz="4" w:space="0" w:color="auto"/>
            </w:tcBorders>
            <w:shd w:val="clear" w:color="auto" w:fill="auto"/>
            <w:noWrap/>
            <w:vAlign w:val="center"/>
            <w:hideMark/>
          </w:tcPr>
          <w:p w14:paraId="627C1DB7" w14:textId="77777777" w:rsidR="00C2109B" w:rsidRPr="00C2109B" w:rsidRDefault="00C2109B" w:rsidP="00C2109B">
            <w:pPr>
              <w:spacing w:line="240" w:lineRule="auto"/>
              <w:jc w:val="right"/>
              <w:rPr>
                <w:sz w:val="12"/>
                <w:szCs w:val="12"/>
              </w:rPr>
            </w:pPr>
            <w:r w:rsidRPr="00C2109B">
              <w:rPr>
                <w:sz w:val="12"/>
                <w:szCs w:val="12"/>
              </w:rPr>
              <w:t>94,1</w:t>
            </w:r>
          </w:p>
        </w:tc>
      </w:tr>
      <w:tr w:rsidR="00C2109B" w:rsidRPr="00C2109B" w14:paraId="7DB7F818"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FC8971D"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59E777"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D116EFD"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40DBA093" w14:textId="77777777" w:rsidR="00C2109B" w:rsidRPr="00C2109B" w:rsidRDefault="00C2109B" w:rsidP="00C2109B">
            <w:pPr>
              <w:spacing w:line="240" w:lineRule="auto"/>
              <w:jc w:val="right"/>
              <w:rPr>
                <w:sz w:val="12"/>
                <w:szCs w:val="12"/>
              </w:rPr>
            </w:pPr>
            <w:r w:rsidRPr="00C2109B">
              <w:rPr>
                <w:sz w:val="12"/>
                <w:szCs w:val="12"/>
              </w:rPr>
              <w:t>12 360</w:t>
            </w:r>
          </w:p>
        </w:tc>
        <w:tc>
          <w:tcPr>
            <w:tcW w:w="630" w:type="pct"/>
            <w:tcBorders>
              <w:top w:val="nil"/>
              <w:left w:val="nil"/>
              <w:bottom w:val="single" w:sz="4" w:space="0" w:color="auto"/>
              <w:right w:val="single" w:sz="4" w:space="0" w:color="auto"/>
            </w:tcBorders>
            <w:shd w:val="clear" w:color="auto" w:fill="auto"/>
            <w:noWrap/>
            <w:vAlign w:val="center"/>
            <w:hideMark/>
          </w:tcPr>
          <w:p w14:paraId="44ABF7E0" w14:textId="77777777" w:rsidR="00C2109B" w:rsidRPr="00C2109B" w:rsidRDefault="00C2109B" w:rsidP="00C2109B">
            <w:pPr>
              <w:spacing w:line="240" w:lineRule="auto"/>
              <w:jc w:val="right"/>
              <w:rPr>
                <w:sz w:val="12"/>
                <w:szCs w:val="12"/>
              </w:rPr>
            </w:pPr>
            <w:r w:rsidRPr="00C2109B">
              <w:rPr>
                <w:sz w:val="12"/>
                <w:szCs w:val="12"/>
              </w:rPr>
              <w:t>11 479,92</w:t>
            </w:r>
          </w:p>
        </w:tc>
        <w:tc>
          <w:tcPr>
            <w:tcW w:w="478" w:type="pct"/>
            <w:tcBorders>
              <w:top w:val="nil"/>
              <w:left w:val="nil"/>
              <w:bottom w:val="single" w:sz="4" w:space="0" w:color="auto"/>
              <w:right w:val="single" w:sz="4" w:space="0" w:color="auto"/>
            </w:tcBorders>
            <w:shd w:val="clear" w:color="auto" w:fill="auto"/>
            <w:noWrap/>
            <w:vAlign w:val="center"/>
            <w:hideMark/>
          </w:tcPr>
          <w:p w14:paraId="1451295D" w14:textId="77777777" w:rsidR="00C2109B" w:rsidRPr="00C2109B" w:rsidRDefault="00C2109B" w:rsidP="00C2109B">
            <w:pPr>
              <w:spacing w:line="240" w:lineRule="auto"/>
              <w:jc w:val="right"/>
              <w:rPr>
                <w:sz w:val="12"/>
                <w:szCs w:val="12"/>
              </w:rPr>
            </w:pPr>
            <w:r w:rsidRPr="00C2109B">
              <w:rPr>
                <w:sz w:val="12"/>
                <w:szCs w:val="12"/>
              </w:rPr>
              <w:t>92,9</w:t>
            </w:r>
          </w:p>
        </w:tc>
        <w:tc>
          <w:tcPr>
            <w:tcW w:w="536" w:type="pct"/>
            <w:tcBorders>
              <w:top w:val="nil"/>
              <w:left w:val="nil"/>
              <w:bottom w:val="single" w:sz="4" w:space="0" w:color="auto"/>
              <w:right w:val="single" w:sz="4" w:space="0" w:color="auto"/>
            </w:tcBorders>
            <w:shd w:val="clear" w:color="auto" w:fill="auto"/>
            <w:noWrap/>
            <w:vAlign w:val="center"/>
            <w:hideMark/>
          </w:tcPr>
          <w:p w14:paraId="08AC9839" w14:textId="77777777" w:rsidR="00C2109B" w:rsidRPr="00C2109B" w:rsidRDefault="00C2109B" w:rsidP="00C2109B">
            <w:pPr>
              <w:spacing w:line="240" w:lineRule="auto"/>
              <w:jc w:val="right"/>
              <w:rPr>
                <w:sz w:val="12"/>
                <w:szCs w:val="12"/>
              </w:rPr>
            </w:pPr>
            <w:r w:rsidRPr="00C2109B">
              <w:rPr>
                <w:sz w:val="12"/>
                <w:szCs w:val="12"/>
              </w:rPr>
              <w:t>12 360</w:t>
            </w:r>
          </w:p>
        </w:tc>
        <w:tc>
          <w:tcPr>
            <w:tcW w:w="630" w:type="pct"/>
            <w:tcBorders>
              <w:top w:val="nil"/>
              <w:left w:val="nil"/>
              <w:bottom w:val="single" w:sz="4" w:space="0" w:color="auto"/>
              <w:right w:val="single" w:sz="4" w:space="0" w:color="auto"/>
            </w:tcBorders>
            <w:shd w:val="clear" w:color="auto" w:fill="auto"/>
            <w:noWrap/>
            <w:vAlign w:val="center"/>
            <w:hideMark/>
          </w:tcPr>
          <w:p w14:paraId="60588877" w14:textId="77777777" w:rsidR="00C2109B" w:rsidRPr="00C2109B" w:rsidRDefault="00C2109B" w:rsidP="00C2109B">
            <w:pPr>
              <w:spacing w:line="240" w:lineRule="auto"/>
              <w:jc w:val="right"/>
              <w:rPr>
                <w:sz w:val="12"/>
                <w:szCs w:val="12"/>
              </w:rPr>
            </w:pPr>
            <w:r w:rsidRPr="00C2109B">
              <w:rPr>
                <w:sz w:val="12"/>
                <w:szCs w:val="12"/>
              </w:rPr>
              <w:t>11 479,92</w:t>
            </w:r>
          </w:p>
        </w:tc>
        <w:tc>
          <w:tcPr>
            <w:tcW w:w="478" w:type="pct"/>
            <w:tcBorders>
              <w:top w:val="nil"/>
              <w:left w:val="nil"/>
              <w:bottom w:val="single" w:sz="4" w:space="0" w:color="auto"/>
              <w:right w:val="single" w:sz="4" w:space="0" w:color="auto"/>
            </w:tcBorders>
            <w:shd w:val="clear" w:color="auto" w:fill="auto"/>
            <w:noWrap/>
            <w:vAlign w:val="center"/>
            <w:hideMark/>
          </w:tcPr>
          <w:p w14:paraId="3F781B31" w14:textId="77777777" w:rsidR="00C2109B" w:rsidRPr="00C2109B" w:rsidRDefault="00C2109B" w:rsidP="00C2109B">
            <w:pPr>
              <w:spacing w:line="240" w:lineRule="auto"/>
              <w:jc w:val="right"/>
              <w:rPr>
                <w:sz w:val="12"/>
                <w:szCs w:val="12"/>
              </w:rPr>
            </w:pPr>
            <w:r w:rsidRPr="00C2109B">
              <w:rPr>
                <w:sz w:val="12"/>
                <w:szCs w:val="12"/>
              </w:rPr>
              <w:t>92,9</w:t>
            </w:r>
          </w:p>
        </w:tc>
      </w:tr>
      <w:tr w:rsidR="00C2109B" w:rsidRPr="00C2109B" w14:paraId="346317B6"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5B5B3FF"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6C6FA1A"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A75A7B0"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1EAEE8AD" w14:textId="77777777" w:rsidR="00C2109B" w:rsidRPr="00C2109B" w:rsidRDefault="00C2109B" w:rsidP="00C2109B">
            <w:pPr>
              <w:spacing w:line="240" w:lineRule="auto"/>
              <w:jc w:val="right"/>
              <w:rPr>
                <w:sz w:val="12"/>
                <w:szCs w:val="12"/>
              </w:rPr>
            </w:pPr>
            <w:r w:rsidRPr="00C2109B">
              <w:rPr>
                <w:sz w:val="12"/>
                <w:szCs w:val="12"/>
              </w:rPr>
              <w:t>97 540</w:t>
            </w:r>
          </w:p>
        </w:tc>
        <w:tc>
          <w:tcPr>
            <w:tcW w:w="630" w:type="pct"/>
            <w:tcBorders>
              <w:top w:val="nil"/>
              <w:left w:val="nil"/>
              <w:bottom w:val="single" w:sz="4" w:space="0" w:color="auto"/>
              <w:right w:val="single" w:sz="4" w:space="0" w:color="auto"/>
            </w:tcBorders>
            <w:shd w:val="clear" w:color="auto" w:fill="auto"/>
            <w:noWrap/>
            <w:vAlign w:val="center"/>
            <w:hideMark/>
          </w:tcPr>
          <w:p w14:paraId="3720F13E" w14:textId="77777777" w:rsidR="00C2109B" w:rsidRPr="00C2109B" w:rsidRDefault="00C2109B" w:rsidP="00C2109B">
            <w:pPr>
              <w:spacing w:line="240" w:lineRule="auto"/>
              <w:jc w:val="right"/>
              <w:rPr>
                <w:sz w:val="12"/>
                <w:szCs w:val="12"/>
              </w:rPr>
            </w:pPr>
            <w:r w:rsidRPr="00C2109B">
              <w:rPr>
                <w:sz w:val="12"/>
                <w:szCs w:val="12"/>
              </w:rPr>
              <w:t>91 946,16</w:t>
            </w:r>
          </w:p>
        </w:tc>
        <w:tc>
          <w:tcPr>
            <w:tcW w:w="478" w:type="pct"/>
            <w:tcBorders>
              <w:top w:val="nil"/>
              <w:left w:val="nil"/>
              <w:bottom w:val="single" w:sz="4" w:space="0" w:color="auto"/>
              <w:right w:val="single" w:sz="4" w:space="0" w:color="auto"/>
            </w:tcBorders>
            <w:shd w:val="clear" w:color="auto" w:fill="auto"/>
            <w:noWrap/>
            <w:vAlign w:val="center"/>
            <w:hideMark/>
          </w:tcPr>
          <w:p w14:paraId="05D39A70" w14:textId="77777777" w:rsidR="00C2109B" w:rsidRPr="00C2109B" w:rsidRDefault="00C2109B" w:rsidP="00C2109B">
            <w:pPr>
              <w:spacing w:line="240" w:lineRule="auto"/>
              <w:jc w:val="right"/>
              <w:rPr>
                <w:sz w:val="12"/>
                <w:szCs w:val="12"/>
              </w:rPr>
            </w:pPr>
            <w:r w:rsidRPr="00C2109B">
              <w:rPr>
                <w:sz w:val="12"/>
                <w:szCs w:val="12"/>
              </w:rPr>
              <w:t>94,3</w:t>
            </w:r>
          </w:p>
        </w:tc>
        <w:tc>
          <w:tcPr>
            <w:tcW w:w="536" w:type="pct"/>
            <w:tcBorders>
              <w:top w:val="nil"/>
              <w:left w:val="nil"/>
              <w:bottom w:val="single" w:sz="4" w:space="0" w:color="auto"/>
              <w:right w:val="single" w:sz="4" w:space="0" w:color="auto"/>
            </w:tcBorders>
            <w:shd w:val="clear" w:color="auto" w:fill="auto"/>
            <w:noWrap/>
            <w:vAlign w:val="center"/>
            <w:hideMark/>
          </w:tcPr>
          <w:p w14:paraId="21D87608" w14:textId="77777777" w:rsidR="00C2109B" w:rsidRPr="00C2109B" w:rsidRDefault="00C2109B" w:rsidP="00C2109B">
            <w:pPr>
              <w:spacing w:line="240" w:lineRule="auto"/>
              <w:jc w:val="right"/>
              <w:rPr>
                <w:sz w:val="12"/>
                <w:szCs w:val="12"/>
              </w:rPr>
            </w:pPr>
            <w:r w:rsidRPr="00C2109B">
              <w:rPr>
                <w:sz w:val="12"/>
                <w:szCs w:val="12"/>
              </w:rPr>
              <w:t>97 540</w:t>
            </w:r>
          </w:p>
        </w:tc>
        <w:tc>
          <w:tcPr>
            <w:tcW w:w="630" w:type="pct"/>
            <w:tcBorders>
              <w:top w:val="nil"/>
              <w:left w:val="nil"/>
              <w:bottom w:val="single" w:sz="4" w:space="0" w:color="auto"/>
              <w:right w:val="single" w:sz="4" w:space="0" w:color="auto"/>
            </w:tcBorders>
            <w:shd w:val="clear" w:color="auto" w:fill="auto"/>
            <w:noWrap/>
            <w:vAlign w:val="center"/>
            <w:hideMark/>
          </w:tcPr>
          <w:p w14:paraId="0834E55B" w14:textId="77777777" w:rsidR="00C2109B" w:rsidRPr="00C2109B" w:rsidRDefault="00C2109B" w:rsidP="00C2109B">
            <w:pPr>
              <w:spacing w:line="240" w:lineRule="auto"/>
              <w:jc w:val="right"/>
              <w:rPr>
                <w:sz w:val="12"/>
                <w:szCs w:val="12"/>
              </w:rPr>
            </w:pPr>
            <w:r w:rsidRPr="00C2109B">
              <w:rPr>
                <w:sz w:val="12"/>
                <w:szCs w:val="12"/>
              </w:rPr>
              <w:t>91 946,16</w:t>
            </w:r>
          </w:p>
        </w:tc>
        <w:tc>
          <w:tcPr>
            <w:tcW w:w="478" w:type="pct"/>
            <w:tcBorders>
              <w:top w:val="nil"/>
              <w:left w:val="nil"/>
              <w:bottom w:val="single" w:sz="4" w:space="0" w:color="auto"/>
              <w:right w:val="single" w:sz="4" w:space="0" w:color="auto"/>
            </w:tcBorders>
            <w:shd w:val="clear" w:color="auto" w:fill="auto"/>
            <w:noWrap/>
            <w:vAlign w:val="center"/>
            <w:hideMark/>
          </w:tcPr>
          <w:p w14:paraId="704F7C5E" w14:textId="77777777" w:rsidR="00C2109B" w:rsidRPr="00C2109B" w:rsidRDefault="00C2109B" w:rsidP="00C2109B">
            <w:pPr>
              <w:spacing w:line="240" w:lineRule="auto"/>
              <w:jc w:val="right"/>
              <w:rPr>
                <w:sz w:val="12"/>
                <w:szCs w:val="12"/>
              </w:rPr>
            </w:pPr>
            <w:r w:rsidRPr="00C2109B">
              <w:rPr>
                <w:sz w:val="12"/>
                <w:szCs w:val="12"/>
              </w:rPr>
              <w:t>94,3</w:t>
            </w:r>
          </w:p>
        </w:tc>
      </w:tr>
      <w:tr w:rsidR="00C2109B" w:rsidRPr="00C2109B" w14:paraId="2484C32B"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8917ACE"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0211AEF"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1132474"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066A69FC"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709521"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915EFBF"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99B6DA6"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ACA2510"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7FCB3A7"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1C30158A"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44016A0"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9B0AEF8"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A355ECD"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3C8297F1" w14:textId="77777777" w:rsidR="00C2109B" w:rsidRPr="00C2109B" w:rsidRDefault="00C2109B" w:rsidP="00C2109B">
            <w:pPr>
              <w:spacing w:line="240" w:lineRule="auto"/>
              <w:jc w:val="right"/>
              <w:rPr>
                <w:sz w:val="12"/>
                <w:szCs w:val="12"/>
              </w:rPr>
            </w:pPr>
            <w:r w:rsidRPr="00C2109B">
              <w:rPr>
                <w:sz w:val="12"/>
                <w:szCs w:val="12"/>
              </w:rPr>
              <w:t>628 500</w:t>
            </w:r>
          </w:p>
        </w:tc>
        <w:tc>
          <w:tcPr>
            <w:tcW w:w="630" w:type="pct"/>
            <w:tcBorders>
              <w:top w:val="nil"/>
              <w:left w:val="nil"/>
              <w:bottom w:val="single" w:sz="4" w:space="0" w:color="auto"/>
              <w:right w:val="single" w:sz="4" w:space="0" w:color="auto"/>
            </w:tcBorders>
            <w:shd w:val="clear" w:color="auto" w:fill="auto"/>
            <w:noWrap/>
            <w:vAlign w:val="center"/>
            <w:hideMark/>
          </w:tcPr>
          <w:p w14:paraId="790BDE9A" w14:textId="77777777" w:rsidR="00C2109B" w:rsidRPr="00C2109B" w:rsidRDefault="00C2109B" w:rsidP="00C2109B">
            <w:pPr>
              <w:spacing w:line="240" w:lineRule="auto"/>
              <w:jc w:val="right"/>
              <w:rPr>
                <w:sz w:val="12"/>
                <w:szCs w:val="12"/>
              </w:rPr>
            </w:pPr>
            <w:r w:rsidRPr="00C2109B">
              <w:rPr>
                <w:sz w:val="12"/>
                <w:szCs w:val="12"/>
              </w:rPr>
              <w:t>628 240,54</w:t>
            </w:r>
          </w:p>
        </w:tc>
        <w:tc>
          <w:tcPr>
            <w:tcW w:w="478" w:type="pct"/>
            <w:tcBorders>
              <w:top w:val="nil"/>
              <w:left w:val="nil"/>
              <w:bottom w:val="single" w:sz="4" w:space="0" w:color="auto"/>
              <w:right w:val="single" w:sz="4" w:space="0" w:color="auto"/>
            </w:tcBorders>
            <w:shd w:val="clear" w:color="auto" w:fill="auto"/>
            <w:noWrap/>
            <w:vAlign w:val="center"/>
            <w:hideMark/>
          </w:tcPr>
          <w:p w14:paraId="5767A2EB"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DE1FDA5" w14:textId="77777777" w:rsidR="00C2109B" w:rsidRPr="00C2109B" w:rsidRDefault="00C2109B" w:rsidP="00C2109B">
            <w:pPr>
              <w:spacing w:line="240" w:lineRule="auto"/>
              <w:jc w:val="right"/>
              <w:rPr>
                <w:sz w:val="12"/>
                <w:szCs w:val="12"/>
              </w:rPr>
            </w:pPr>
            <w:r w:rsidRPr="00C2109B">
              <w:rPr>
                <w:sz w:val="12"/>
                <w:szCs w:val="12"/>
              </w:rPr>
              <w:t>628 500</w:t>
            </w:r>
          </w:p>
        </w:tc>
        <w:tc>
          <w:tcPr>
            <w:tcW w:w="630" w:type="pct"/>
            <w:tcBorders>
              <w:top w:val="nil"/>
              <w:left w:val="nil"/>
              <w:bottom w:val="single" w:sz="4" w:space="0" w:color="auto"/>
              <w:right w:val="single" w:sz="4" w:space="0" w:color="auto"/>
            </w:tcBorders>
            <w:shd w:val="clear" w:color="auto" w:fill="auto"/>
            <w:noWrap/>
            <w:vAlign w:val="center"/>
            <w:hideMark/>
          </w:tcPr>
          <w:p w14:paraId="21CC687A" w14:textId="77777777" w:rsidR="00C2109B" w:rsidRPr="00C2109B" w:rsidRDefault="00C2109B" w:rsidP="00C2109B">
            <w:pPr>
              <w:spacing w:line="240" w:lineRule="auto"/>
              <w:jc w:val="right"/>
              <w:rPr>
                <w:sz w:val="12"/>
                <w:szCs w:val="12"/>
              </w:rPr>
            </w:pPr>
            <w:r w:rsidRPr="00C2109B">
              <w:rPr>
                <w:sz w:val="12"/>
                <w:szCs w:val="12"/>
              </w:rPr>
              <w:t>628 240,54</w:t>
            </w:r>
          </w:p>
        </w:tc>
        <w:tc>
          <w:tcPr>
            <w:tcW w:w="478" w:type="pct"/>
            <w:tcBorders>
              <w:top w:val="nil"/>
              <w:left w:val="nil"/>
              <w:bottom w:val="single" w:sz="4" w:space="0" w:color="auto"/>
              <w:right w:val="single" w:sz="4" w:space="0" w:color="auto"/>
            </w:tcBorders>
            <w:shd w:val="clear" w:color="auto" w:fill="auto"/>
            <w:noWrap/>
            <w:vAlign w:val="center"/>
            <w:hideMark/>
          </w:tcPr>
          <w:p w14:paraId="39D0D960"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320DFF36"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BB7048E"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736A8FB"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6FD8684"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071E4DEC"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0A013A7"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1EBAFF"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DF88D80"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3591834"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C025F46"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6F735830"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E047AFB"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CEECA25"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FCDDAEA"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37540505"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D516BA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79ADF06"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B6AB35B"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76FA384"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0E0E9BA"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15A1B932"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70B1E8D"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09FDD77"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FFFFAB1"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2A4137B0"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302172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2401B0D"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05A8550"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BB8FB64"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291276A"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4A56117E"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84A62AB"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8B8311B"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D40C3BC"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28A1BE7E"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15AE48"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ACBD713"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906C25A"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35AD75A"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047DAC"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13EBCCA0" w14:textId="77777777" w:rsidTr="00C2109B">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2E9D8BA"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402C3C20" w14:textId="77777777" w:rsidR="00C2109B" w:rsidRPr="00C2109B" w:rsidRDefault="00C2109B" w:rsidP="00C2109B">
            <w:pPr>
              <w:spacing w:line="240" w:lineRule="auto"/>
              <w:jc w:val="center"/>
              <w:rPr>
                <w:b/>
                <w:bCs/>
                <w:sz w:val="12"/>
                <w:szCs w:val="12"/>
              </w:rPr>
            </w:pPr>
            <w:r w:rsidRPr="00C2109B">
              <w:rPr>
                <w:b/>
                <w:bCs/>
                <w:sz w:val="12"/>
                <w:szCs w:val="12"/>
              </w:rPr>
              <w:t>75023</w:t>
            </w:r>
          </w:p>
        </w:tc>
        <w:tc>
          <w:tcPr>
            <w:tcW w:w="1025" w:type="pct"/>
            <w:tcBorders>
              <w:top w:val="nil"/>
              <w:left w:val="nil"/>
              <w:bottom w:val="single" w:sz="4" w:space="0" w:color="auto"/>
              <w:right w:val="single" w:sz="4" w:space="0" w:color="auto"/>
            </w:tcBorders>
            <w:shd w:val="clear" w:color="000000" w:fill="FFFDC1"/>
            <w:vAlign w:val="center"/>
            <w:hideMark/>
          </w:tcPr>
          <w:p w14:paraId="7C0B6852" w14:textId="77777777" w:rsidR="00C2109B" w:rsidRPr="00C2109B" w:rsidRDefault="00C2109B" w:rsidP="00C2109B">
            <w:pPr>
              <w:spacing w:line="240" w:lineRule="auto"/>
              <w:rPr>
                <w:b/>
                <w:bCs/>
                <w:sz w:val="12"/>
                <w:szCs w:val="12"/>
              </w:rPr>
            </w:pPr>
            <w:r w:rsidRPr="00C2109B">
              <w:rPr>
                <w:b/>
                <w:bCs/>
                <w:sz w:val="12"/>
                <w:szCs w:val="12"/>
              </w:rPr>
              <w:t>Urzędy gmin (miast i miast na prawach powiatu)</w:t>
            </w:r>
          </w:p>
        </w:tc>
        <w:tc>
          <w:tcPr>
            <w:tcW w:w="536" w:type="pct"/>
            <w:tcBorders>
              <w:top w:val="nil"/>
              <w:left w:val="nil"/>
              <w:bottom w:val="single" w:sz="4" w:space="0" w:color="auto"/>
              <w:right w:val="single" w:sz="4" w:space="0" w:color="auto"/>
            </w:tcBorders>
            <w:shd w:val="clear" w:color="000000" w:fill="FFFDC1"/>
            <w:vAlign w:val="center"/>
            <w:hideMark/>
          </w:tcPr>
          <w:p w14:paraId="5CAE03AE" w14:textId="77777777" w:rsidR="00C2109B" w:rsidRPr="00C2109B" w:rsidRDefault="00C2109B" w:rsidP="00C2109B">
            <w:pPr>
              <w:spacing w:line="240" w:lineRule="auto"/>
              <w:jc w:val="right"/>
              <w:rPr>
                <w:b/>
                <w:bCs/>
                <w:sz w:val="12"/>
                <w:szCs w:val="12"/>
              </w:rPr>
            </w:pPr>
            <w:r w:rsidRPr="00C2109B">
              <w:rPr>
                <w:b/>
                <w:bCs/>
                <w:sz w:val="12"/>
                <w:szCs w:val="12"/>
              </w:rPr>
              <w:t>36 299 864</w:t>
            </w:r>
          </w:p>
        </w:tc>
        <w:tc>
          <w:tcPr>
            <w:tcW w:w="630" w:type="pct"/>
            <w:tcBorders>
              <w:top w:val="nil"/>
              <w:left w:val="nil"/>
              <w:bottom w:val="single" w:sz="4" w:space="0" w:color="auto"/>
              <w:right w:val="single" w:sz="4" w:space="0" w:color="auto"/>
            </w:tcBorders>
            <w:shd w:val="clear" w:color="000000" w:fill="FFFDC1"/>
            <w:vAlign w:val="center"/>
            <w:hideMark/>
          </w:tcPr>
          <w:p w14:paraId="1AD007A6" w14:textId="77777777" w:rsidR="00C2109B" w:rsidRPr="00C2109B" w:rsidRDefault="00C2109B" w:rsidP="00C2109B">
            <w:pPr>
              <w:spacing w:line="240" w:lineRule="auto"/>
              <w:jc w:val="right"/>
              <w:rPr>
                <w:b/>
                <w:bCs/>
                <w:sz w:val="12"/>
                <w:szCs w:val="12"/>
              </w:rPr>
            </w:pPr>
            <w:r w:rsidRPr="00C2109B">
              <w:rPr>
                <w:b/>
                <w:bCs/>
                <w:sz w:val="12"/>
                <w:szCs w:val="12"/>
              </w:rPr>
              <w:t>35 723 279,62</w:t>
            </w:r>
          </w:p>
        </w:tc>
        <w:tc>
          <w:tcPr>
            <w:tcW w:w="478" w:type="pct"/>
            <w:tcBorders>
              <w:top w:val="nil"/>
              <w:left w:val="nil"/>
              <w:bottom w:val="single" w:sz="4" w:space="0" w:color="auto"/>
              <w:right w:val="single" w:sz="4" w:space="0" w:color="auto"/>
            </w:tcBorders>
            <w:shd w:val="clear" w:color="000000" w:fill="FFFDC1"/>
            <w:vAlign w:val="center"/>
            <w:hideMark/>
          </w:tcPr>
          <w:p w14:paraId="39C23230" w14:textId="77777777" w:rsidR="00C2109B" w:rsidRPr="00C2109B" w:rsidRDefault="00C2109B" w:rsidP="00C2109B">
            <w:pPr>
              <w:spacing w:line="240" w:lineRule="auto"/>
              <w:jc w:val="right"/>
              <w:rPr>
                <w:b/>
                <w:bCs/>
                <w:sz w:val="12"/>
                <w:szCs w:val="12"/>
              </w:rPr>
            </w:pPr>
            <w:r w:rsidRPr="00C2109B">
              <w:rPr>
                <w:b/>
                <w:bCs/>
                <w:sz w:val="12"/>
                <w:szCs w:val="12"/>
              </w:rPr>
              <w:t>98,4</w:t>
            </w:r>
          </w:p>
        </w:tc>
        <w:tc>
          <w:tcPr>
            <w:tcW w:w="536" w:type="pct"/>
            <w:tcBorders>
              <w:top w:val="nil"/>
              <w:left w:val="nil"/>
              <w:bottom w:val="single" w:sz="4" w:space="0" w:color="auto"/>
              <w:right w:val="single" w:sz="4" w:space="0" w:color="auto"/>
            </w:tcBorders>
            <w:shd w:val="clear" w:color="000000" w:fill="FFFDC1"/>
            <w:vAlign w:val="center"/>
            <w:hideMark/>
          </w:tcPr>
          <w:p w14:paraId="6A0C2ED5" w14:textId="77777777" w:rsidR="00C2109B" w:rsidRPr="00C2109B" w:rsidRDefault="00C2109B" w:rsidP="00C2109B">
            <w:pPr>
              <w:spacing w:line="240" w:lineRule="auto"/>
              <w:jc w:val="right"/>
              <w:rPr>
                <w:b/>
                <w:bCs/>
                <w:sz w:val="12"/>
                <w:szCs w:val="12"/>
              </w:rPr>
            </w:pPr>
            <w:r w:rsidRPr="00C2109B">
              <w:rPr>
                <w:b/>
                <w:bCs/>
                <w:sz w:val="12"/>
                <w:szCs w:val="12"/>
              </w:rPr>
              <w:t>36 299 864</w:t>
            </w:r>
          </w:p>
        </w:tc>
        <w:tc>
          <w:tcPr>
            <w:tcW w:w="630" w:type="pct"/>
            <w:tcBorders>
              <w:top w:val="nil"/>
              <w:left w:val="nil"/>
              <w:bottom w:val="single" w:sz="4" w:space="0" w:color="auto"/>
              <w:right w:val="single" w:sz="4" w:space="0" w:color="auto"/>
            </w:tcBorders>
            <w:shd w:val="clear" w:color="000000" w:fill="FFFDC1"/>
            <w:vAlign w:val="center"/>
            <w:hideMark/>
          </w:tcPr>
          <w:p w14:paraId="706D8196" w14:textId="77777777" w:rsidR="00C2109B" w:rsidRPr="00C2109B" w:rsidRDefault="00C2109B" w:rsidP="00C2109B">
            <w:pPr>
              <w:spacing w:line="240" w:lineRule="auto"/>
              <w:jc w:val="right"/>
              <w:rPr>
                <w:b/>
                <w:bCs/>
                <w:sz w:val="12"/>
                <w:szCs w:val="12"/>
              </w:rPr>
            </w:pPr>
            <w:r w:rsidRPr="00C2109B">
              <w:rPr>
                <w:b/>
                <w:bCs/>
                <w:sz w:val="12"/>
                <w:szCs w:val="12"/>
              </w:rPr>
              <w:t>35 723 279,62</w:t>
            </w:r>
          </w:p>
        </w:tc>
        <w:tc>
          <w:tcPr>
            <w:tcW w:w="478" w:type="pct"/>
            <w:tcBorders>
              <w:top w:val="nil"/>
              <w:left w:val="nil"/>
              <w:bottom w:val="single" w:sz="4" w:space="0" w:color="auto"/>
              <w:right w:val="single" w:sz="4" w:space="0" w:color="auto"/>
            </w:tcBorders>
            <w:shd w:val="clear" w:color="000000" w:fill="FFFDC1"/>
            <w:vAlign w:val="center"/>
            <w:hideMark/>
          </w:tcPr>
          <w:p w14:paraId="34113A06" w14:textId="77777777" w:rsidR="00C2109B" w:rsidRPr="00C2109B" w:rsidRDefault="00C2109B" w:rsidP="00C2109B">
            <w:pPr>
              <w:spacing w:line="240" w:lineRule="auto"/>
              <w:jc w:val="right"/>
              <w:rPr>
                <w:b/>
                <w:bCs/>
                <w:sz w:val="12"/>
                <w:szCs w:val="12"/>
              </w:rPr>
            </w:pPr>
            <w:r w:rsidRPr="00C2109B">
              <w:rPr>
                <w:b/>
                <w:bCs/>
                <w:sz w:val="12"/>
                <w:szCs w:val="12"/>
              </w:rPr>
              <w:t>98,4</w:t>
            </w:r>
          </w:p>
        </w:tc>
      </w:tr>
      <w:tr w:rsidR="00C2109B" w:rsidRPr="00C2109B" w14:paraId="20410551"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815E4CC"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AF75BAC"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E84AF19"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233E3537" w14:textId="77777777" w:rsidR="00C2109B" w:rsidRPr="00C2109B" w:rsidRDefault="00C2109B" w:rsidP="00C2109B">
            <w:pPr>
              <w:spacing w:line="240" w:lineRule="auto"/>
              <w:jc w:val="right"/>
              <w:rPr>
                <w:sz w:val="12"/>
                <w:szCs w:val="12"/>
              </w:rPr>
            </w:pPr>
            <w:r w:rsidRPr="00C2109B">
              <w:rPr>
                <w:sz w:val="12"/>
                <w:szCs w:val="12"/>
              </w:rPr>
              <w:t>35 313 595</w:t>
            </w:r>
          </w:p>
        </w:tc>
        <w:tc>
          <w:tcPr>
            <w:tcW w:w="630" w:type="pct"/>
            <w:tcBorders>
              <w:top w:val="nil"/>
              <w:left w:val="nil"/>
              <w:bottom w:val="single" w:sz="4" w:space="0" w:color="auto"/>
              <w:right w:val="single" w:sz="4" w:space="0" w:color="auto"/>
            </w:tcBorders>
            <w:shd w:val="clear" w:color="auto" w:fill="auto"/>
            <w:noWrap/>
            <w:vAlign w:val="center"/>
            <w:hideMark/>
          </w:tcPr>
          <w:p w14:paraId="248C3E5F" w14:textId="77777777" w:rsidR="00C2109B" w:rsidRPr="00C2109B" w:rsidRDefault="00C2109B" w:rsidP="00C2109B">
            <w:pPr>
              <w:spacing w:line="240" w:lineRule="auto"/>
              <w:jc w:val="right"/>
              <w:rPr>
                <w:sz w:val="12"/>
                <w:szCs w:val="12"/>
              </w:rPr>
            </w:pPr>
            <w:r w:rsidRPr="00C2109B">
              <w:rPr>
                <w:sz w:val="12"/>
                <w:szCs w:val="12"/>
              </w:rPr>
              <w:t>34 769 083,06</w:t>
            </w:r>
          </w:p>
        </w:tc>
        <w:tc>
          <w:tcPr>
            <w:tcW w:w="478" w:type="pct"/>
            <w:tcBorders>
              <w:top w:val="nil"/>
              <w:left w:val="nil"/>
              <w:bottom w:val="single" w:sz="4" w:space="0" w:color="auto"/>
              <w:right w:val="single" w:sz="4" w:space="0" w:color="auto"/>
            </w:tcBorders>
            <w:shd w:val="clear" w:color="auto" w:fill="auto"/>
            <w:noWrap/>
            <w:vAlign w:val="center"/>
            <w:hideMark/>
          </w:tcPr>
          <w:p w14:paraId="33418F9D" w14:textId="77777777" w:rsidR="00C2109B" w:rsidRPr="00C2109B" w:rsidRDefault="00C2109B" w:rsidP="00C2109B">
            <w:pPr>
              <w:spacing w:line="240" w:lineRule="auto"/>
              <w:jc w:val="right"/>
              <w:rPr>
                <w:sz w:val="12"/>
                <w:szCs w:val="12"/>
              </w:rPr>
            </w:pPr>
            <w:r w:rsidRPr="00C2109B">
              <w:rPr>
                <w:sz w:val="12"/>
                <w:szCs w:val="12"/>
              </w:rPr>
              <w:t>98,5</w:t>
            </w:r>
          </w:p>
        </w:tc>
        <w:tc>
          <w:tcPr>
            <w:tcW w:w="536" w:type="pct"/>
            <w:tcBorders>
              <w:top w:val="nil"/>
              <w:left w:val="nil"/>
              <w:bottom w:val="single" w:sz="4" w:space="0" w:color="auto"/>
              <w:right w:val="single" w:sz="4" w:space="0" w:color="auto"/>
            </w:tcBorders>
            <w:shd w:val="clear" w:color="auto" w:fill="auto"/>
            <w:noWrap/>
            <w:vAlign w:val="center"/>
            <w:hideMark/>
          </w:tcPr>
          <w:p w14:paraId="752F505A" w14:textId="77777777" w:rsidR="00C2109B" w:rsidRPr="00C2109B" w:rsidRDefault="00C2109B" w:rsidP="00C2109B">
            <w:pPr>
              <w:spacing w:line="240" w:lineRule="auto"/>
              <w:jc w:val="right"/>
              <w:rPr>
                <w:sz w:val="12"/>
                <w:szCs w:val="12"/>
              </w:rPr>
            </w:pPr>
            <w:r w:rsidRPr="00C2109B">
              <w:rPr>
                <w:sz w:val="12"/>
                <w:szCs w:val="12"/>
              </w:rPr>
              <w:t>35 313 595</w:t>
            </w:r>
          </w:p>
        </w:tc>
        <w:tc>
          <w:tcPr>
            <w:tcW w:w="630" w:type="pct"/>
            <w:tcBorders>
              <w:top w:val="nil"/>
              <w:left w:val="nil"/>
              <w:bottom w:val="single" w:sz="4" w:space="0" w:color="auto"/>
              <w:right w:val="single" w:sz="4" w:space="0" w:color="auto"/>
            </w:tcBorders>
            <w:shd w:val="clear" w:color="auto" w:fill="auto"/>
            <w:noWrap/>
            <w:vAlign w:val="center"/>
            <w:hideMark/>
          </w:tcPr>
          <w:p w14:paraId="332A7020" w14:textId="77777777" w:rsidR="00C2109B" w:rsidRPr="00C2109B" w:rsidRDefault="00C2109B" w:rsidP="00C2109B">
            <w:pPr>
              <w:spacing w:line="240" w:lineRule="auto"/>
              <w:jc w:val="right"/>
              <w:rPr>
                <w:sz w:val="12"/>
                <w:szCs w:val="12"/>
              </w:rPr>
            </w:pPr>
            <w:r w:rsidRPr="00C2109B">
              <w:rPr>
                <w:sz w:val="12"/>
                <w:szCs w:val="12"/>
              </w:rPr>
              <w:t>34 769 083,06</w:t>
            </w:r>
          </w:p>
        </w:tc>
        <w:tc>
          <w:tcPr>
            <w:tcW w:w="478" w:type="pct"/>
            <w:tcBorders>
              <w:top w:val="nil"/>
              <w:left w:val="nil"/>
              <w:bottom w:val="single" w:sz="4" w:space="0" w:color="auto"/>
              <w:right w:val="single" w:sz="4" w:space="0" w:color="auto"/>
            </w:tcBorders>
            <w:shd w:val="clear" w:color="auto" w:fill="auto"/>
            <w:noWrap/>
            <w:vAlign w:val="center"/>
            <w:hideMark/>
          </w:tcPr>
          <w:p w14:paraId="7E1C56F6" w14:textId="77777777" w:rsidR="00C2109B" w:rsidRPr="00C2109B" w:rsidRDefault="00C2109B" w:rsidP="00C2109B">
            <w:pPr>
              <w:spacing w:line="240" w:lineRule="auto"/>
              <w:jc w:val="right"/>
              <w:rPr>
                <w:sz w:val="12"/>
                <w:szCs w:val="12"/>
              </w:rPr>
            </w:pPr>
            <w:r w:rsidRPr="00C2109B">
              <w:rPr>
                <w:sz w:val="12"/>
                <w:szCs w:val="12"/>
              </w:rPr>
              <w:t>98,5</w:t>
            </w:r>
          </w:p>
        </w:tc>
      </w:tr>
      <w:tr w:rsidR="00C2109B" w:rsidRPr="00C2109B" w14:paraId="15446582"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975C844"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690E2B9"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F569D29"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68D81272" w14:textId="77777777" w:rsidR="00C2109B" w:rsidRPr="00C2109B" w:rsidRDefault="00C2109B" w:rsidP="00C2109B">
            <w:pPr>
              <w:spacing w:line="240" w:lineRule="auto"/>
              <w:jc w:val="right"/>
              <w:rPr>
                <w:sz w:val="12"/>
                <w:szCs w:val="12"/>
              </w:rPr>
            </w:pPr>
            <w:r w:rsidRPr="00C2109B">
              <w:rPr>
                <w:sz w:val="12"/>
                <w:szCs w:val="12"/>
              </w:rPr>
              <w:t>35 227 474</w:t>
            </w:r>
          </w:p>
        </w:tc>
        <w:tc>
          <w:tcPr>
            <w:tcW w:w="630" w:type="pct"/>
            <w:tcBorders>
              <w:top w:val="nil"/>
              <w:left w:val="nil"/>
              <w:bottom w:val="single" w:sz="4" w:space="0" w:color="auto"/>
              <w:right w:val="single" w:sz="4" w:space="0" w:color="auto"/>
            </w:tcBorders>
            <w:shd w:val="clear" w:color="auto" w:fill="auto"/>
            <w:noWrap/>
            <w:vAlign w:val="center"/>
            <w:hideMark/>
          </w:tcPr>
          <w:p w14:paraId="444896A0" w14:textId="77777777" w:rsidR="00C2109B" w:rsidRPr="00C2109B" w:rsidRDefault="00C2109B" w:rsidP="00C2109B">
            <w:pPr>
              <w:spacing w:line="240" w:lineRule="auto"/>
              <w:jc w:val="right"/>
              <w:rPr>
                <w:sz w:val="12"/>
                <w:szCs w:val="12"/>
              </w:rPr>
            </w:pPr>
            <w:r w:rsidRPr="00C2109B">
              <w:rPr>
                <w:sz w:val="12"/>
                <w:szCs w:val="12"/>
              </w:rPr>
              <w:t>34 683 047,78</w:t>
            </w:r>
          </w:p>
        </w:tc>
        <w:tc>
          <w:tcPr>
            <w:tcW w:w="478" w:type="pct"/>
            <w:tcBorders>
              <w:top w:val="nil"/>
              <w:left w:val="nil"/>
              <w:bottom w:val="single" w:sz="4" w:space="0" w:color="auto"/>
              <w:right w:val="single" w:sz="4" w:space="0" w:color="auto"/>
            </w:tcBorders>
            <w:shd w:val="clear" w:color="auto" w:fill="auto"/>
            <w:noWrap/>
            <w:vAlign w:val="center"/>
            <w:hideMark/>
          </w:tcPr>
          <w:p w14:paraId="2FC75197" w14:textId="77777777" w:rsidR="00C2109B" w:rsidRPr="00C2109B" w:rsidRDefault="00C2109B" w:rsidP="00C2109B">
            <w:pPr>
              <w:spacing w:line="240" w:lineRule="auto"/>
              <w:jc w:val="right"/>
              <w:rPr>
                <w:sz w:val="12"/>
                <w:szCs w:val="12"/>
              </w:rPr>
            </w:pPr>
            <w:r w:rsidRPr="00C2109B">
              <w:rPr>
                <w:sz w:val="12"/>
                <w:szCs w:val="12"/>
              </w:rPr>
              <w:t>98,5</w:t>
            </w:r>
          </w:p>
        </w:tc>
        <w:tc>
          <w:tcPr>
            <w:tcW w:w="536" w:type="pct"/>
            <w:tcBorders>
              <w:top w:val="nil"/>
              <w:left w:val="nil"/>
              <w:bottom w:val="single" w:sz="4" w:space="0" w:color="auto"/>
              <w:right w:val="single" w:sz="4" w:space="0" w:color="auto"/>
            </w:tcBorders>
            <w:shd w:val="clear" w:color="auto" w:fill="auto"/>
            <w:noWrap/>
            <w:vAlign w:val="center"/>
            <w:hideMark/>
          </w:tcPr>
          <w:p w14:paraId="0C91E30D" w14:textId="77777777" w:rsidR="00C2109B" w:rsidRPr="00C2109B" w:rsidRDefault="00C2109B" w:rsidP="00C2109B">
            <w:pPr>
              <w:spacing w:line="240" w:lineRule="auto"/>
              <w:jc w:val="right"/>
              <w:rPr>
                <w:sz w:val="12"/>
                <w:szCs w:val="12"/>
              </w:rPr>
            </w:pPr>
            <w:r w:rsidRPr="00C2109B">
              <w:rPr>
                <w:sz w:val="12"/>
                <w:szCs w:val="12"/>
              </w:rPr>
              <w:t>35 227 474</w:t>
            </w:r>
          </w:p>
        </w:tc>
        <w:tc>
          <w:tcPr>
            <w:tcW w:w="630" w:type="pct"/>
            <w:tcBorders>
              <w:top w:val="nil"/>
              <w:left w:val="nil"/>
              <w:bottom w:val="single" w:sz="4" w:space="0" w:color="auto"/>
              <w:right w:val="single" w:sz="4" w:space="0" w:color="auto"/>
            </w:tcBorders>
            <w:shd w:val="clear" w:color="auto" w:fill="auto"/>
            <w:noWrap/>
            <w:vAlign w:val="center"/>
            <w:hideMark/>
          </w:tcPr>
          <w:p w14:paraId="53C0315A" w14:textId="77777777" w:rsidR="00C2109B" w:rsidRPr="00C2109B" w:rsidRDefault="00C2109B" w:rsidP="00C2109B">
            <w:pPr>
              <w:spacing w:line="240" w:lineRule="auto"/>
              <w:jc w:val="right"/>
              <w:rPr>
                <w:sz w:val="12"/>
                <w:szCs w:val="12"/>
              </w:rPr>
            </w:pPr>
            <w:r w:rsidRPr="00C2109B">
              <w:rPr>
                <w:sz w:val="12"/>
                <w:szCs w:val="12"/>
              </w:rPr>
              <w:t>34 683 047,78</w:t>
            </w:r>
          </w:p>
        </w:tc>
        <w:tc>
          <w:tcPr>
            <w:tcW w:w="478" w:type="pct"/>
            <w:tcBorders>
              <w:top w:val="nil"/>
              <w:left w:val="nil"/>
              <w:bottom w:val="single" w:sz="4" w:space="0" w:color="auto"/>
              <w:right w:val="single" w:sz="4" w:space="0" w:color="auto"/>
            </w:tcBorders>
            <w:shd w:val="clear" w:color="auto" w:fill="auto"/>
            <w:noWrap/>
            <w:vAlign w:val="center"/>
            <w:hideMark/>
          </w:tcPr>
          <w:p w14:paraId="0F323C6A" w14:textId="77777777" w:rsidR="00C2109B" w:rsidRPr="00C2109B" w:rsidRDefault="00C2109B" w:rsidP="00C2109B">
            <w:pPr>
              <w:spacing w:line="240" w:lineRule="auto"/>
              <w:jc w:val="right"/>
              <w:rPr>
                <w:sz w:val="12"/>
                <w:szCs w:val="12"/>
              </w:rPr>
            </w:pPr>
            <w:r w:rsidRPr="00C2109B">
              <w:rPr>
                <w:sz w:val="12"/>
                <w:szCs w:val="12"/>
              </w:rPr>
              <w:t>98,5</w:t>
            </w:r>
          </w:p>
        </w:tc>
      </w:tr>
      <w:tr w:rsidR="00C2109B" w:rsidRPr="00C2109B" w14:paraId="02BF067D"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BF6EC23"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ACDF898"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AC6BF0D"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159C3BC7" w14:textId="77777777" w:rsidR="00C2109B" w:rsidRPr="00C2109B" w:rsidRDefault="00C2109B" w:rsidP="00C2109B">
            <w:pPr>
              <w:spacing w:line="240" w:lineRule="auto"/>
              <w:jc w:val="right"/>
              <w:rPr>
                <w:sz w:val="12"/>
                <w:szCs w:val="12"/>
              </w:rPr>
            </w:pPr>
            <w:r w:rsidRPr="00C2109B">
              <w:rPr>
                <w:sz w:val="12"/>
                <w:szCs w:val="12"/>
              </w:rPr>
              <w:t>30 867 063</w:t>
            </w:r>
          </w:p>
        </w:tc>
        <w:tc>
          <w:tcPr>
            <w:tcW w:w="630" w:type="pct"/>
            <w:tcBorders>
              <w:top w:val="nil"/>
              <w:left w:val="nil"/>
              <w:bottom w:val="single" w:sz="4" w:space="0" w:color="auto"/>
              <w:right w:val="single" w:sz="4" w:space="0" w:color="auto"/>
            </w:tcBorders>
            <w:shd w:val="clear" w:color="auto" w:fill="auto"/>
            <w:noWrap/>
            <w:vAlign w:val="center"/>
            <w:hideMark/>
          </w:tcPr>
          <w:p w14:paraId="25AE03E8" w14:textId="77777777" w:rsidR="00C2109B" w:rsidRPr="00C2109B" w:rsidRDefault="00C2109B" w:rsidP="00C2109B">
            <w:pPr>
              <w:spacing w:line="240" w:lineRule="auto"/>
              <w:jc w:val="right"/>
              <w:rPr>
                <w:sz w:val="12"/>
                <w:szCs w:val="12"/>
              </w:rPr>
            </w:pPr>
            <w:r w:rsidRPr="00C2109B">
              <w:rPr>
                <w:sz w:val="12"/>
                <w:szCs w:val="12"/>
              </w:rPr>
              <w:t>30 411 285,97</w:t>
            </w:r>
          </w:p>
        </w:tc>
        <w:tc>
          <w:tcPr>
            <w:tcW w:w="478" w:type="pct"/>
            <w:tcBorders>
              <w:top w:val="nil"/>
              <w:left w:val="nil"/>
              <w:bottom w:val="single" w:sz="4" w:space="0" w:color="auto"/>
              <w:right w:val="single" w:sz="4" w:space="0" w:color="auto"/>
            </w:tcBorders>
            <w:shd w:val="clear" w:color="auto" w:fill="auto"/>
            <w:noWrap/>
            <w:vAlign w:val="center"/>
            <w:hideMark/>
          </w:tcPr>
          <w:p w14:paraId="1FD8A11E" w14:textId="77777777" w:rsidR="00C2109B" w:rsidRPr="00C2109B" w:rsidRDefault="00C2109B" w:rsidP="00C2109B">
            <w:pPr>
              <w:spacing w:line="240" w:lineRule="auto"/>
              <w:jc w:val="right"/>
              <w:rPr>
                <w:sz w:val="12"/>
                <w:szCs w:val="12"/>
              </w:rPr>
            </w:pPr>
            <w:r w:rsidRPr="00C2109B">
              <w:rPr>
                <w:sz w:val="12"/>
                <w:szCs w:val="12"/>
              </w:rPr>
              <w:t>98,5</w:t>
            </w:r>
          </w:p>
        </w:tc>
        <w:tc>
          <w:tcPr>
            <w:tcW w:w="536" w:type="pct"/>
            <w:tcBorders>
              <w:top w:val="nil"/>
              <w:left w:val="nil"/>
              <w:bottom w:val="single" w:sz="4" w:space="0" w:color="auto"/>
              <w:right w:val="single" w:sz="4" w:space="0" w:color="auto"/>
            </w:tcBorders>
            <w:shd w:val="clear" w:color="auto" w:fill="auto"/>
            <w:noWrap/>
            <w:vAlign w:val="center"/>
            <w:hideMark/>
          </w:tcPr>
          <w:p w14:paraId="54A9BA76" w14:textId="77777777" w:rsidR="00C2109B" w:rsidRPr="00C2109B" w:rsidRDefault="00C2109B" w:rsidP="00C2109B">
            <w:pPr>
              <w:spacing w:line="240" w:lineRule="auto"/>
              <w:jc w:val="right"/>
              <w:rPr>
                <w:sz w:val="12"/>
                <w:szCs w:val="12"/>
              </w:rPr>
            </w:pPr>
            <w:r w:rsidRPr="00C2109B">
              <w:rPr>
                <w:sz w:val="12"/>
                <w:szCs w:val="12"/>
              </w:rPr>
              <w:t>30 867 063</w:t>
            </w:r>
          </w:p>
        </w:tc>
        <w:tc>
          <w:tcPr>
            <w:tcW w:w="630" w:type="pct"/>
            <w:tcBorders>
              <w:top w:val="nil"/>
              <w:left w:val="nil"/>
              <w:bottom w:val="single" w:sz="4" w:space="0" w:color="auto"/>
              <w:right w:val="single" w:sz="4" w:space="0" w:color="auto"/>
            </w:tcBorders>
            <w:shd w:val="clear" w:color="auto" w:fill="auto"/>
            <w:noWrap/>
            <w:vAlign w:val="center"/>
            <w:hideMark/>
          </w:tcPr>
          <w:p w14:paraId="0E633469" w14:textId="77777777" w:rsidR="00C2109B" w:rsidRPr="00C2109B" w:rsidRDefault="00C2109B" w:rsidP="00C2109B">
            <w:pPr>
              <w:spacing w:line="240" w:lineRule="auto"/>
              <w:jc w:val="right"/>
              <w:rPr>
                <w:sz w:val="12"/>
                <w:szCs w:val="12"/>
              </w:rPr>
            </w:pPr>
            <w:r w:rsidRPr="00C2109B">
              <w:rPr>
                <w:sz w:val="12"/>
                <w:szCs w:val="12"/>
              </w:rPr>
              <w:t>30 411 285,97</w:t>
            </w:r>
          </w:p>
        </w:tc>
        <w:tc>
          <w:tcPr>
            <w:tcW w:w="478" w:type="pct"/>
            <w:tcBorders>
              <w:top w:val="nil"/>
              <w:left w:val="nil"/>
              <w:bottom w:val="single" w:sz="4" w:space="0" w:color="auto"/>
              <w:right w:val="single" w:sz="4" w:space="0" w:color="auto"/>
            </w:tcBorders>
            <w:shd w:val="clear" w:color="auto" w:fill="auto"/>
            <w:noWrap/>
            <w:vAlign w:val="center"/>
            <w:hideMark/>
          </w:tcPr>
          <w:p w14:paraId="0EDE5712" w14:textId="77777777" w:rsidR="00C2109B" w:rsidRPr="00C2109B" w:rsidRDefault="00C2109B" w:rsidP="00C2109B">
            <w:pPr>
              <w:spacing w:line="240" w:lineRule="auto"/>
              <w:jc w:val="right"/>
              <w:rPr>
                <w:sz w:val="12"/>
                <w:szCs w:val="12"/>
              </w:rPr>
            </w:pPr>
            <w:r w:rsidRPr="00C2109B">
              <w:rPr>
                <w:sz w:val="12"/>
                <w:szCs w:val="12"/>
              </w:rPr>
              <w:t>98,5</w:t>
            </w:r>
          </w:p>
        </w:tc>
      </w:tr>
      <w:tr w:rsidR="00C2109B" w:rsidRPr="00C2109B" w14:paraId="3DD1EF3E"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5689EAE"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99C7F09"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3C25690"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217F8112" w14:textId="77777777" w:rsidR="00C2109B" w:rsidRPr="00C2109B" w:rsidRDefault="00C2109B" w:rsidP="00C2109B">
            <w:pPr>
              <w:spacing w:line="240" w:lineRule="auto"/>
              <w:jc w:val="right"/>
              <w:rPr>
                <w:sz w:val="12"/>
                <w:szCs w:val="12"/>
              </w:rPr>
            </w:pPr>
            <w:r w:rsidRPr="00C2109B">
              <w:rPr>
                <w:sz w:val="12"/>
                <w:szCs w:val="12"/>
              </w:rPr>
              <w:t>4 360 411</w:t>
            </w:r>
          </w:p>
        </w:tc>
        <w:tc>
          <w:tcPr>
            <w:tcW w:w="630" w:type="pct"/>
            <w:tcBorders>
              <w:top w:val="nil"/>
              <w:left w:val="nil"/>
              <w:bottom w:val="single" w:sz="4" w:space="0" w:color="auto"/>
              <w:right w:val="single" w:sz="4" w:space="0" w:color="auto"/>
            </w:tcBorders>
            <w:shd w:val="clear" w:color="auto" w:fill="auto"/>
            <w:noWrap/>
            <w:vAlign w:val="center"/>
            <w:hideMark/>
          </w:tcPr>
          <w:p w14:paraId="33875034" w14:textId="77777777" w:rsidR="00C2109B" w:rsidRPr="00C2109B" w:rsidRDefault="00C2109B" w:rsidP="00C2109B">
            <w:pPr>
              <w:spacing w:line="240" w:lineRule="auto"/>
              <w:jc w:val="right"/>
              <w:rPr>
                <w:sz w:val="12"/>
                <w:szCs w:val="12"/>
              </w:rPr>
            </w:pPr>
            <w:r w:rsidRPr="00C2109B">
              <w:rPr>
                <w:sz w:val="12"/>
                <w:szCs w:val="12"/>
              </w:rPr>
              <w:t>4 271 761,81</w:t>
            </w:r>
          </w:p>
        </w:tc>
        <w:tc>
          <w:tcPr>
            <w:tcW w:w="478" w:type="pct"/>
            <w:tcBorders>
              <w:top w:val="nil"/>
              <w:left w:val="nil"/>
              <w:bottom w:val="single" w:sz="4" w:space="0" w:color="auto"/>
              <w:right w:val="single" w:sz="4" w:space="0" w:color="auto"/>
            </w:tcBorders>
            <w:shd w:val="clear" w:color="auto" w:fill="auto"/>
            <w:noWrap/>
            <w:vAlign w:val="center"/>
            <w:hideMark/>
          </w:tcPr>
          <w:p w14:paraId="691CAB5D" w14:textId="77777777" w:rsidR="00C2109B" w:rsidRPr="00C2109B" w:rsidRDefault="00C2109B" w:rsidP="00C2109B">
            <w:pPr>
              <w:spacing w:line="240" w:lineRule="auto"/>
              <w:jc w:val="right"/>
              <w:rPr>
                <w:sz w:val="12"/>
                <w:szCs w:val="12"/>
              </w:rPr>
            </w:pPr>
            <w:r w:rsidRPr="00C2109B">
              <w:rPr>
                <w:sz w:val="12"/>
                <w:szCs w:val="12"/>
              </w:rPr>
              <w:t>98,0</w:t>
            </w:r>
          </w:p>
        </w:tc>
        <w:tc>
          <w:tcPr>
            <w:tcW w:w="536" w:type="pct"/>
            <w:tcBorders>
              <w:top w:val="nil"/>
              <w:left w:val="nil"/>
              <w:bottom w:val="single" w:sz="4" w:space="0" w:color="auto"/>
              <w:right w:val="single" w:sz="4" w:space="0" w:color="auto"/>
            </w:tcBorders>
            <w:shd w:val="clear" w:color="auto" w:fill="auto"/>
            <w:noWrap/>
            <w:vAlign w:val="center"/>
            <w:hideMark/>
          </w:tcPr>
          <w:p w14:paraId="0BE6EBC6" w14:textId="77777777" w:rsidR="00C2109B" w:rsidRPr="00C2109B" w:rsidRDefault="00C2109B" w:rsidP="00C2109B">
            <w:pPr>
              <w:spacing w:line="240" w:lineRule="auto"/>
              <w:jc w:val="right"/>
              <w:rPr>
                <w:sz w:val="12"/>
                <w:szCs w:val="12"/>
              </w:rPr>
            </w:pPr>
            <w:r w:rsidRPr="00C2109B">
              <w:rPr>
                <w:sz w:val="12"/>
                <w:szCs w:val="12"/>
              </w:rPr>
              <w:t>4 360 411</w:t>
            </w:r>
          </w:p>
        </w:tc>
        <w:tc>
          <w:tcPr>
            <w:tcW w:w="630" w:type="pct"/>
            <w:tcBorders>
              <w:top w:val="nil"/>
              <w:left w:val="nil"/>
              <w:bottom w:val="single" w:sz="4" w:space="0" w:color="auto"/>
              <w:right w:val="single" w:sz="4" w:space="0" w:color="auto"/>
            </w:tcBorders>
            <w:shd w:val="clear" w:color="auto" w:fill="auto"/>
            <w:noWrap/>
            <w:vAlign w:val="center"/>
            <w:hideMark/>
          </w:tcPr>
          <w:p w14:paraId="34EFCE5E" w14:textId="77777777" w:rsidR="00C2109B" w:rsidRPr="00C2109B" w:rsidRDefault="00C2109B" w:rsidP="00C2109B">
            <w:pPr>
              <w:spacing w:line="240" w:lineRule="auto"/>
              <w:jc w:val="right"/>
              <w:rPr>
                <w:sz w:val="12"/>
                <w:szCs w:val="12"/>
              </w:rPr>
            </w:pPr>
            <w:r w:rsidRPr="00C2109B">
              <w:rPr>
                <w:sz w:val="12"/>
                <w:szCs w:val="12"/>
              </w:rPr>
              <w:t>4 271 761,81</w:t>
            </w:r>
          </w:p>
        </w:tc>
        <w:tc>
          <w:tcPr>
            <w:tcW w:w="478" w:type="pct"/>
            <w:tcBorders>
              <w:top w:val="nil"/>
              <w:left w:val="nil"/>
              <w:bottom w:val="single" w:sz="4" w:space="0" w:color="auto"/>
              <w:right w:val="single" w:sz="4" w:space="0" w:color="auto"/>
            </w:tcBorders>
            <w:shd w:val="clear" w:color="auto" w:fill="auto"/>
            <w:noWrap/>
            <w:vAlign w:val="center"/>
            <w:hideMark/>
          </w:tcPr>
          <w:p w14:paraId="6ECCB1E7" w14:textId="77777777" w:rsidR="00C2109B" w:rsidRPr="00C2109B" w:rsidRDefault="00C2109B" w:rsidP="00C2109B">
            <w:pPr>
              <w:spacing w:line="240" w:lineRule="auto"/>
              <w:jc w:val="right"/>
              <w:rPr>
                <w:sz w:val="12"/>
                <w:szCs w:val="12"/>
              </w:rPr>
            </w:pPr>
            <w:r w:rsidRPr="00C2109B">
              <w:rPr>
                <w:sz w:val="12"/>
                <w:szCs w:val="12"/>
              </w:rPr>
              <w:t>98,0</w:t>
            </w:r>
          </w:p>
        </w:tc>
      </w:tr>
      <w:tr w:rsidR="00C2109B" w:rsidRPr="00C2109B" w14:paraId="7112DFD6"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9D3EEF9"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2838AF2"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B761A23"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5CD5A1B5"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AA9734D"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B8FC95"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0BEAF07"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4D83A6"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C0448E"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6DF9321E"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C22164A"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2BE1755"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191FADD"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2851A1BD" w14:textId="77777777" w:rsidR="00C2109B" w:rsidRPr="00C2109B" w:rsidRDefault="00C2109B" w:rsidP="00C2109B">
            <w:pPr>
              <w:spacing w:line="240" w:lineRule="auto"/>
              <w:jc w:val="right"/>
              <w:rPr>
                <w:sz w:val="12"/>
                <w:szCs w:val="12"/>
              </w:rPr>
            </w:pPr>
            <w:r w:rsidRPr="00C2109B">
              <w:rPr>
                <w:sz w:val="12"/>
                <w:szCs w:val="12"/>
              </w:rPr>
              <w:t>86 121</w:t>
            </w:r>
          </w:p>
        </w:tc>
        <w:tc>
          <w:tcPr>
            <w:tcW w:w="630" w:type="pct"/>
            <w:tcBorders>
              <w:top w:val="nil"/>
              <w:left w:val="nil"/>
              <w:bottom w:val="single" w:sz="4" w:space="0" w:color="auto"/>
              <w:right w:val="single" w:sz="4" w:space="0" w:color="auto"/>
            </w:tcBorders>
            <w:shd w:val="clear" w:color="auto" w:fill="auto"/>
            <w:noWrap/>
            <w:vAlign w:val="center"/>
            <w:hideMark/>
          </w:tcPr>
          <w:p w14:paraId="5EB6A500" w14:textId="77777777" w:rsidR="00C2109B" w:rsidRPr="00C2109B" w:rsidRDefault="00C2109B" w:rsidP="00C2109B">
            <w:pPr>
              <w:spacing w:line="240" w:lineRule="auto"/>
              <w:jc w:val="right"/>
              <w:rPr>
                <w:sz w:val="12"/>
                <w:szCs w:val="12"/>
              </w:rPr>
            </w:pPr>
            <w:r w:rsidRPr="00C2109B">
              <w:rPr>
                <w:sz w:val="12"/>
                <w:szCs w:val="12"/>
              </w:rPr>
              <w:t>86 035,28</w:t>
            </w:r>
          </w:p>
        </w:tc>
        <w:tc>
          <w:tcPr>
            <w:tcW w:w="478" w:type="pct"/>
            <w:tcBorders>
              <w:top w:val="nil"/>
              <w:left w:val="nil"/>
              <w:bottom w:val="single" w:sz="4" w:space="0" w:color="auto"/>
              <w:right w:val="single" w:sz="4" w:space="0" w:color="auto"/>
            </w:tcBorders>
            <w:shd w:val="clear" w:color="auto" w:fill="auto"/>
            <w:noWrap/>
            <w:vAlign w:val="center"/>
            <w:hideMark/>
          </w:tcPr>
          <w:p w14:paraId="1FE4ECEF" w14:textId="77777777" w:rsidR="00C2109B" w:rsidRPr="00C2109B" w:rsidRDefault="00C2109B" w:rsidP="00C2109B">
            <w:pPr>
              <w:spacing w:line="240" w:lineRule="auto"/>
              <w:jc w:val="right"/>
              <w:rPr>
                <w:sz w:val="12"/>
                <w:szCs w:val="12"/>
              </w:rPr>
            </w:pPr>
            <w:r w:rsidRPr="00C2109B">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2C6250F0" w14:textId="77777777" w:rsidR="00C2109B" w:rsidRPr="00C2109B" w:rsidRDefault="00C2109B" w:rsidP="00C2109B">
            <w:pPr>
              <w:spacing w:line="240" w:lineRule="auto"/>
              <w:jc w:val="right"/>
              <w:rPr>
                <w:sz w:val="12"/>
                <w:szCs w:val="12"/>
              </w:rPr>
            </w:pPr>
            <w:r w:rsidRPr="00C2109B">
              <w:rPr>
                <w:sz w:val="12"/>
                <w:szCs w:val="12"/>
              </w:rPr>
              <w:t>86 121</w:t>
            </w:r>
          </w:p>
        </w:tc>
        <w:tc>
          <w:tcPr>
            <w:tcW w:w="630" w:type="pct"/>
            <w:tcBorders>
              <w:top w:val="nil"/>
              <w:left w:val="nil"/>
              <w:bottom w:val="single" w:sz="4" w:space="0" w:color="auto"/>
              <w:right w:val="single" w:sz="4" w:space="0" w:color="auto"/>
            </w:tcBorders>
            <w:shd w:val="clear" w:color="auto" w:fill="auto"/>
            <w:noWrap/>
            <w:vAlign w:val="center"/>
            <w:hideMark/>
          </w:tcPr>
          <w:p w14:paraId="52C7BEEF" w14:textId="77777777" w:rsidR="00C2109B" w:rsidRPr="00C2109B" w:rsidRDefault="00C2109B" w:rsidP="00C2109B">
            <w:pPr>
              <w:spacing w:line="240" w:lineRule="auto"/>
              <w:jc w:val="right"/>
              <w:rPr>
                <w:sz w:val="12"/>
                <w:szCs w:val="12"/>
              </w:rPr>
            </w:pPr>
            <w:r w:rsidRPr="00C2109B">
              <w:rPr>
                <w:sz w:val="12"/>
                <w:szCs w:val="12"/>
              </w:rPr>
              <w:t>86 035,28</w:t>
            </w:r>
          </w:p>
        </w:tc>
        <w:tc>
          <w:tcPr>
            <w:tcW w:w="478" w:type="pct"/>
            <w:tcBorders>
              <w:top w:val="nil"/>
              <w:left w:val="nil"/>
              <w:bottom w:val="single" w:sz="4" w:space="0" w:color="auto"/>
              <w:right w:val="single" w:sz="4" w:space="0" w:color="auto"/>
            </w:tcBorders>
            <w:shd w:val="clear" w:color="auto" w:fill="auto"/>
            <w:noWrap/>
            <w:vAlign w:val="center"/>
            <w:hideMark/>
          </w:tcPr>
          <w:p w14:paraId="53F4B60F" w14:textId="77777777" w:rsidR="00C2109B" w:rsidRPr="00C2109B" w:rsidRDefault="00C2109B" w:rsidP="00C2109B">
            <w:pPr>
              <w:spacing w:line="240" w:lineRule="auto"/>
              <w:jc w:val="right"/>
              <w:rPr>
                <w:sz w:val="12"/>
                <w:szCs w:val="12"/>
              </w:rPr>
            </w:pPr>
            <w:r w:rsidRPr="00C2109B">
              <w:rPr>
                <w:sz w:val="12"/>
                <w:szCs w:val="12"/>
              </w:rPr>
              <w:t>99,9</w:t>
            </w:r>
          </w:p>
        </w:tc>
      </w:tr>
      <w:tr w:rsidR="00C2109B" w:rsidRPr="00C2109B" w14:paraId="48CC1EB6"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048C7B"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58E0D99"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5AC61ED"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5135958B"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B6C42D"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1909B2E"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39E33B0"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731CA11"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21D3EE"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C80BB64"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9C3105F"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B57E7B3"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609A0A"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23024D92"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A66AF0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054B8D1"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D4302A5"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C929D0"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6560167"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35B56CA1"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1A19F2E"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06475DC"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90A6411"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7EADD6C9"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15CB76"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52B642E"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CAF0B5A"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253894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9C7813A"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D74819B"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153F2C"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62536EE"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CB907EC"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6171E32A" w14:textId="77777777" w:rsidR="00C2109B" w:rsidRPr="00C2109B" w:rsidRDefault="00C2109B" w:rsidP="00C2109B">
            <w:pPr>
              <w:spacing w:line="240" w:lineRule="auto"/>
              <w:jc w:val="right"/>
              <w:rPr>
                <w:sz w:val="12"/>
                <w:szCs w:val="12"/>
              </w:rPr>
            </w:pPr>
            <w:r w:rsidRPr="00C2109B">
              <w:rPr>
                <w:sz w:val="12"/>
                <w:szCs w:val="12"/>
              </w:rPr>
              <w:t>986 269</w:t>
            </w:r>
          </w:p>
        </w:tc>
        <w:tc>
          <w:tcPr>
            <w:tcW w:w="630" w:type="pct"/>
            <w:tcBorders>
              <w:top w:val="nil"/>
              <w:left w:val="nil"/>
              <w:bottom w:val="single" w:sz="4" w:space="0" w:color="auto"/>
              <w:right w:val="single" w:sz="4" w:space="0" w:color="auto"/>
            </w:tcBorders>
            <w:shd w:val="clear" w:color="auto" w:fill="auto"/>
            <w:noWrap/>
            <w:vAlign w:val="center"/>
            <w:hideMark/>
          </w:tcPr>
          <w:p w14:paraId="6924BAF7" w14:textId="77777777" w:rsidR="00C2109B" w:rsidRPr="00C2109B" w:rsidRDefault="00C2109B" w:rsidP="00C2109B">
            <w:pPr>
              <w:spacing w:line="240" w:lineRule="auto"/>
              <w:jc w:val="right"/>
              <w:rPr>
                <w:sz w:val="12"/>
                <w:szCs w:val="12"/>
              </w:rPr>
            </w:pPr>
            <w:r w:rsidRPr="00C2109B">
              <w:rPr>
                <w:sz w:val="12"/>
                <w:szCs w:val="12"/>
              </w:rPr>
              <w:t>954 196,56</w:t>
            </w:r>
          </w:p>
        </w:tc>
        <w:tc>
          <w:tcPr>
            <w:tcW w:w="478" w:type="pct"/>
            <w:tcBorders>
              <w:top w:val="nil"/>
              <w:left w:val="nil"/>
              <w:bottom w:val="single" w:sz="4" w:space="0" w:color="auto"/>
              <w:right w:val="single" w:sz="4" w:space="0" w:color="auto"/>
            </w:tcBorders>
            <w:shd w:val="clear" w:color="auto" w:fill="auto"/>
            <w:noWrap/>
            <w:vAlign w:val="center"/>
            <w:hideMark/>
          </w:tcPr>
          <w:p w14:paraId="41258779" w14:textId="77777777" w:rsidR="00C2109B" w:rsidRPr="00C2109B" w:rsidRDefault="00C2109B" w:rsidP="00C2109B">
            <w:pPr>
              <w:spacing w:line="240" w:lineRule="auto"/>
              <w:jc w:val="right"/>
              <w:rPr>
                <w:sz w:val="12"/>
                <w:szCs w:val="12"/>
              </w:rPr>
            </w:pPr>
            <w:r w:rsidRPr="00C2109B">
              <w:rPr>
                <w:sz w:val="12"/>
                <w:szCs w:val="12"/>
              </w:rPr>
              <w:t>96,7</w:t>
            </w:r>
          </w:p>
        </w:tc>
        <w:tc>
          <w:tcPr>
            <w:tcW w:w="536" w:type="pct"/>
            <w:tcBorders>
              <w:top w:val="nil"/>
              <w:left w:val="nil"/>
              <w:bottom w:val="single" w:sz="4" w:space="0" w:color="auto"/>
              <w:right w:val="single" w:sz="4" w:space="0" w:color="auto"/>
            </w:tcBorders>
            <w:shd w:val="clear" w:color="auto" w:fill="auto"/>
            <w:noWrap/>
            <w:vAlign w:val="center"/>
            <w:hideMark/>
          </w:tcPr>
          <w:p w14:paraId="57CAFC74" w14:textId="77777777" w:rsidR="00C2109B" w:rsidRPr="00C2109B" w:rsidRDefault="00C2109B" w:rsidP="00C2109B">
            <w:pPr>
              <w:spacing w:line="240" w:lineRule="auto"/>
              <w:jc w:val="right"/>
              <w:rPr>
                <w:sz w:val="12"/>
                <w:szCs w:val="12"/>
              </w:rPr>
            </w:pPr>
            <w:r w:rsidRPr="00C2109B">
              <w:rPr>
                <w:sz w:val="12"/>
                <w:szCs w:val="12"/>
              </w:rPr>
              <w:t>986 269</w:t>
            </w:r>
          </w:p>
        </w:tc>
        <w:tc>
          <w:tcPr>
            <w:tcW w:w="630" w:type="pct"/>
            <w:tcBorders>
              <w:top w:val="nil"/>
              <w:left w:val="nil"/>
              <w:bottom w:val="single" w:sz="4" w:space="0" w:color="auto"/>
              <w:right w:val="single" w:sz="4" w:space="0" w:color="auto"/>
            </w:tcBorders>
            <w:shd w:val="clear" w:color="auto" w:fill="auto"/>
            <w:noWrap/>
            <w:vAlign w:val="center"/>
            <w:hideMark/>
          </w:tcPr>
          <w:p w14:paraId="2143E3A1" w14:textId="77777777" w:rsidR="00C2109B" w:rsidRPr="00C2109B" w:rsidRDefault="00C2109B" w:rsidP="00C2109B">
            <w:pPr>
              <w:spacing w:line="240" w:lineRule="auto"/>
              <w:jc w:val="right"/>
              <w:rPr>
                <w:sz w:val="12"/>
                <w:szCs w:val="12"/>
              </w:rPr>
            </w:pPr>
            <w:r w:rsidRPr="00C2109B">
              <w:rPr>
                <w:sz w:val="12"/>
                <w:szCs w:val="12"/>
              </w:rPr>
              <w:t>954 196,56</w:t>
            </w:r>
          </w:p>
        </w:tc>
        <w:tc>
          <w:tcPr>
            <w:tcW w:w="478" w:type="pct"/>
            <w:tcBorders>
              <w:top w:val="nil"/>
              <w:left w:val="nil"/>
              <w:bottom w:val="single" w:sz="4" w:space="0" w:color="auto"/>
              <w:right w:val="single" w:sz="4" w:space="0" w:color="auto"/>
            </w:tcBorders>
            <w:shd w:val="clear" w:color="auto" w:fill="auto"/>
            <w:noWrap/>
            <w:vAlign w:val="center"/>
            <w:hideMark/>
          </w:tcPr>
          <w:p w14:paraId="44806A22" w14:textId="77777777" w:rsidR="00C2109B" w:rsidRPr="00C2109B" w:rsidRDefault="00C2109B" w:rsidP="00C2109B">
            <w:pPr>
              <w:spacing w:line="240" w:lineRule="auto"/>
              <w:jc w:val="right"/>
              <w:rPr>
                <w:sz w:val="12"/>
                <w:szCs w:val="12"/>
              </w:rPr>
            </w:pPr>
            <w:r w:rsidRPr="00C2109B">
              <w:rPr>
                <w:sz w:val="12"/>
                <w:szCs w:val="12"/>
              </w:rPr>
              <w:t>96,7</w:t>
            </w:r>
          </w:p>
        </w:tc>
      </w:tr>
      <w:tr w:rsidR="00C2109B" w:rsidRPr="00C2109B" w14:paraId="697D37D8" w14:textId="77777777" w:rsidTr="00C2109B">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99CD653" w14:textId="77777777" w:rsidR="00C2109B" w:rsidRPr="00C2109B" w:rsidRDefault="00C2109B" w:rsidP="00C2109B">
            <w:pPr>
              <w:spacing w:line="240" w:lineRule="auto"/>
              <w:jc w:val="center"/>
              <w:rPr>
                <w:b/>
                <w:bCs/>
                <w:sz w:val="12"/>
                <w:szCs w:val="12"/>
              </w:rPr>
            </w:pPr>
            <w:r w:rsidRPr="00C2109B">
              <w:rPr>
                <w:b/>
                <w:bCs/>
                <w:sz w:val="12"/>
                <w:szCs w:val="12"/>
              </w:rPr>
              <w:lastRenderedPageBreak/>
              <w:t> </w:t>
            </w:r>
          </w:p>
        </w:tc>
        <w:tc>
          <w:tcPr>
            <w:tcW w:w="414" w:type="pct"/>
            <w:tcBorders>
              <w:top w:val="nil"/>
              <w:left w:val="nil"/>
              <w:bottom w:val="single" w:sz="4" w:space="0" w:color="auto"/>
              <w:right w:val="single" w:sz="4" w:space="0" w:color="auto"/>
            </w:tcBorders>
            <w:shd w:val="clear" w:color="000000" w:fill="FFFDC1"/>
            <w:vAlign w:val="center"/>
            <w:hideMark/>
          </w:tcPr>
          <w:p w14:paraId="20D6FEC7" w14:textId="77777777" w:rsidR="00C2109B" w:rsidRPr="00C2109B" w:rsidRDefault="00C2109B" w:rsidP="00C2109B">
            <w:pPr>
              <w:spacing w:line="240" w:lineRule="auto"/>
              <w:jc w:val="center"/>
              <w:rPr>
                <w:b/>
                <w:bCs/>
                <w:sz w:val="12"/>
                <w:szCs w:val="12"/>
              </w:rPr>
            </w:pPr>
            <w:r w:rsidRPr="00C2109B">
              <w:rPr>
                <w:b/>
                <w:bCs/>
                <w:sz w:val="12"/>
                <w:szCs w:val="12"/>
              </w:rPr>
              <w:t>75055</w:t>
            </w:r>
          </w:p>
        </w:tc>
        <w:tc>
          <w:tcPr>
            <w:tcW w:w="1025" w:type="pct"/>
            <w:tcBorders>
              <w:top w:val="nil"/>
              <w:left w:val="nil"/>
              <w:bottom w:val="single" w:sz="4" w:space="0" w:color="auto"/>
              <w:right w:val="single" w:sz="4" w:space="0" w:color="auto"/>
            </w:tcBorders>
            <w:shd w:val="clear" w:color="000000" w:fill="FFFDC1"/>
            <w:vAlign w:val="center"/>
            <w:hideMark/>
          </w:tcPr>
          <w:p w14:paraId="72F8DCD9" w14:textId="77777777" w:rsidR="00C2109B" w:rsidRPr="00C2109B" w:rsidRDefault="00C2109B" w:rsidP="00C2109B">
            <w:pPr>
              <w:spacing w:line="240" w:lineRule="auto"/>
              <w:rPr>
                <w:b/>
                <w:bCs/>
                <w:sz w:val="12"/>
                <w:szCs w:val="12"/>
              </w:rPr>
            </w:pPr>
            <w:r w:rsidRPr="00C2109B">
              <w:rPr>
                <w:b/>
                <w:bCs/>
                <w:sz w:val="12"/>
                <w:szCs w:val="12"/>
              </w:rPr>
              <w:t>Wybory do Parlamentu Europejskiego</w:t>
            </w:r>
          </w:p>
        </w:tc>
        <w:tc>
          <w:tcPr>
            <w:tcW w:w="536" w:type="pct"/>
            <w:tcBorders>
              <w:top w:val="nil"/>
              <w:left w:val="nil"/>
              <w:bottom w:val="single" w:sz="4" w:space="0" w:color="auto"/>
              <w:right w:val="single" w:sz="4" w:space="0" w:color="auto"/>
            </w:tcBorders>
            <w:shd w:val="clear" w:color="000000" w:fill="FFFDC1"/>
            <w:vAlign w:val="center"/>
            <w:hideMark/>
          </w:tcPr>
          <w:p w14:paraId="503D78C0" w14:textId="77777777" w:rsidR="00C2109B" w:rsidRPr="00C2109B" w:rsidRDefault="00C2109B" w:rsidP="00C2109B">
            <w:pPr>
              <w:spacing w:line="240" w:lineRule="auto"/>
              <w:jc w:val="right"/>
              <w:rPr>
                <w:b/>
                <w:bCs/>
                <w:sz w:val="12"/>
                <w:szCs w:val="12"/>
              </w:rPr>
            </w:pPr>
            <w:r w:rsidRPr="00C2109B">
              <w:rPr>
                <w:b/>
                <w:bCs/>
                <w:sz w:val="12"/>
                <w:szCs w:val="12"/>
              </w:rPr>
              <w:t>12 000</w:t>
            </w:r>
          </w:p>
        </w:tc>
        <w:tc>
          <w:tcPr>
            <w:tcW w:w="630" w:type="pct"/>
            <w:tcBorders>
              <w:top w:val="nil"/>
              <w:left w:val="nil"/>
              <w:bottom w:val="single" w:sz="4" w:space="0" w:color="auto"/>
              <w:right w:val="single" w:sz="4" w:space="0" w:color="auto"/>
            </w:tcBorders>
            <w:shd w:val="clear" w:color="000000" w:fill="FFFDC1"/>
            <w:vAlign w:val="center"/>
            <w:hideMark/>
          </w:tcPr>
          <w:p w14:paraId="614E4AC5" w14:textId="77777777" w:rsidR="00C2109B" w:rsidRPr="00C2109B" w:rsidRDefault="00C2109B" w:rsidP="00C2109B">
            <w:pPr>
              <w:spacing w:line="240" w:lineRule="auto"/>
              <w:jc w:val="right"/>
              <w:rPr>
                <w:b/>
                <w:bCs/>
                <w:sz w:val="12"/>
                <w:szCs w:val="12"/>
              </w:rPr>
            </w:pPr>
            <w:r w:rsidRPr="00C2109B">
              <w:rPr>
                <w:b/>
                <w:bCs/>
                <w:sz w:val="12"/>
                <w:szCs w:val="12"/>
              </w:rPr>
              <w:t>11 997,35</w:t>
            </w:r>
          </w:p>
        </w:tc>
        <w:tc>
          <w:tcPr>
            <w:tcW w:w="478" w:type="pct"/>
            <w:tcBorders>
              <w:top w:val="nil"/>
              <w:left w:val="nil"/>
              <w:bottom w:val="single" w:sz="4" w:space="0" w:color="auto"/>
              <w:right w:val="single" w:sz="4" w:space="0" w:color="auto"/>
            </w:tcBorders>
            <w:shd w:val="clear" w:color="000000" w:fill="FFFDC1"/>
            <w:vAlign w:val="center"/>
            <w:hideMark/>
          </w:tcPr>
          <w:p w14:paraId="13974C6C" w14:textId="77777777" w:rsidR="00C2109B" w:rsidRPr="00C2109B" w:rsidRDefault="00C2109B" w:rsidP="00C2109B">
            <w:pPr>
              <w:spacing w:line="240" w:lineRule="auto"/>
              <w:jc w:val="right"/>
              <w:rPr>
                <w:b/>
                <w:bCs/>
                <w:sz w:val="12"/>
                <w:szCs w:val="12"/>
              </w:rPr>
            </w:pPr>
            <w:r w:rsidRPr="00C2109B">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2E5B9172" w14:textId="77777777" w:rsidR="00C2109B" w:rsidRPr="00C2109B" w:rsidRDefault="00C2109B" w:rsidP="00C2109B">
            <w:pPr>
              <w:spacing w:line="240" w:lineRule="auto"/>
              <w:jc w:val="right"/>
              <w:rPr>
                <w:b/>
                <w:bCs/>
                <w:sz w:val="12"/>
                <w:szCs w:val="12"/>
              </w:rPr>
            </w:pPr>
            <w:r w:rsidRPr="00C2109B">
              <w:rPr>
                <w:b/>
                <w:bCs/>
                <w:sz w:val="12"/>
                <w:szCs w:val="12"/>
              </w:rPr>
              <w:t>12 000</w:t>
            </w:r>
          </w:p>
        </w:tc>
        <w:tc>
          <w:tcPr>
            <w:tcW w:w="630" w:type="pct"/>
            <w:tcBorders>
              <w:top w:val="nil"/>
              <w:left w:val="nil"/>
              <w:bottom w:val="single" w:sz="4" w:space="0" w:color="auto"/>
              <w:right w:val="single" w:sz="4" w:space="0" w:color="auto"/>
            </w:tcBorders>
            <w:shd w:val="clear" w:color="000000" w:fill="FFFDC1"/>
            <w:vAlign w:val="center"/>
            <w:hideMark/>
          </w:tcPr>
          <w:p w14:paraId="09E77D76" w14:textId="77777777" w:rsidR="00C2109B" w:rsidRPr="00C2109B" w:rsidRDefault="00C2109B" w:rsidP="00C2109B">
            <w:pPr>
              <w:spacing w:line="240" w:lineRule="auto"/>
              <w:jc w:val="right"/>
              <w:rPr>
                <w:b/>
                <w:bCs/>
                <w:sz w:val="12"/>
                <w:szCs w:val="12"/>
              </w:rPr>
            </w:pPr>
            <w:r w:rsidRPr="00C2109B">
              <w:rPr>
                <w:b/>
                <w:bCs/>
                <w:sz w:val="12"/>
                <w:szCs w:val="12"/>
              </w:rPr>
              <w:t>11 997,35</w:t>
            </w:r>
          </w:p>
        </w:tc>
        <w:tc>
          <w:tcPr>
            <w:tcW w:w="478" w:type="pct"/>
            <w:tcBorders>
              <w:top w:val="nil"/>
              <w:left w:val="nil"/>
              <w:bottom w:val="single" w:sz="4" w:space="0" w:color="auto"/>
              <w:right w:val="single" w:sz="4" w:space="0" w:color="auto"/>
            </w:tcBorders>
            <w:shd w:val="clear" w:color="000000" w:fill="FFFDC1"/>
            <w:vAlign w:val="center"/>
            <w:hideMark/>
          </w:tcPr>
          <w:p w14:paraId="10C4D071" w14:textId="77777777" w:rsidR="00C2109B" w:rsidRPr="00C2109B" w:rsidRDefault="00C2109B" w:rsidP="00C2109B">
            <w:pPr>
              <w:spacing w:line="240" w:lineRule="auto"/>
              <w:jc w:val="right"/>
              <w:rPr>
                <w:b/>
                <w:bCs/>
                <w:sz w:val="12"/>
                <w:szCs w:val="12"/>
              </w:rPr>
            </w:pPr>
            <w:r w:rsidRPr="00C2109B">
              <w:rPr>
                <w:b/>
                <w:bCs/>
                <w:sz w:val="12"/>
                <w:szCs w:val="12"/>
              </w:rPr>
              <w:t>100,0</w:t>
            </w:r>
          </w:p>
        </w:tc>
      </w:tr>
      <w:tr w:rsidR="00C2109B" w:rsidRPr="00C2109B" w14:paraId="2AFB14EC"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3D44D89"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2AF421C"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887EEA3"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31DA9B1D" w14:textId="77777777" w:rsidR="00C2109B" w:rsidRPr="00C2109B" w:rsidRDefault="00C2109B" w:rsidP="00C2109B">
            <w:pPr>
              <w:spacing w:line="240" w:lineRule="auto"/>
              <w:jc w:val="right"/>
              <w:rPr>
                <w:sz w:val="12"/>
                <w:szCs w:val="12"/>
              </w:rPr>
            </w:pPr>
            <w:r w:rsidRPr="00C2109B">
              <w:rPr>
                <w:sz w:val="12"/>
                <w:szCs w:val="12"/>
              </w:rPr>
              <w:t>12 000</w:t>
            </w:r>
          </w:p>
        </w:tc>
        <w:tc>
          <w:tcPr>
            <w:tcW w:w="630" w:type="pct"/>
            <w:tcBorders>
              <w:top w:val="nil"/>
              <w:left w:val="nil"/>
              <w:bottom w:val="single" w:sz="4" w:space="0" w:color="auto"/>
              <w:right w:val="single" w:sz="4" w:space="0" w:color="auto"/>
            </w:tcBorders>
            <w:shd w:val="clear" w:color="auto" w:fill="auto"/>
            <w:noWrap/>
            <w:vAlign w:val="center"/>
            <w:hideMark/>
          </w:tcPr>
          <w:p w14:paraId="2A7D8559" w14:textId="77777777" w:rsidR="00C2109B" w:rsidRPr="00C2109B" w:rsidRDefault="00C2109B" w:rsidP="00C2109B">
            <w:pPr>
              <w:spacing w:line="240" w:lineRule="auto"/>
              <w:jc w:val="right"/>
              <w:rPr>
                <w:sz w:val="12"/>
                <w:szCs w:val="12"/>
              </w:rPr>
            </w:pPr>
            <w:r w:rsidRPr="00C2109B">
              <w:rPr>
                <w:sz w:val="12"/>
                <w:szCs w:val="12"/>
              </w:rPr>
              <w:t>11 997,35</w:t>
            </w:r>
          </w:p>
        </w:tc>
        <w:tc>
          <w:tcPr>
            <w:tcW w:w="478" w:type="pct"/>
            <w:tcBorders>
              <w:top w:val="nil"/>
              <w:left w:val="nil"/>
              <w:bottom w:val="single" w:sz="4" w:space="0" w:color="auto"/>
              <w:right w:val="single" w:sz="4" w:space="0" w:color="auto"/>
            </w:tcBorders>
            <w:shd w:val="clear" w:color="auto" w:fill="auto"/>
            <w:noWrap/>
            <w:vAlign w:val="center"/>
            <w:hideMark/>
          </w:tcPr>
          <w:p w14:paraId="2C716AB2"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616ED75" w14:textId="77777777" w:rsidR="00C2109B" w:rsidRPr="00C2109B" w:rsidRDefault="00C2109B" w:rsidP="00C2109B">
            <w:pPr>
              <w:spacing w:line="240" w:lineRule="auto"/>
              <w:jc w:val="right"/>
              <w:rPr>
                <w:sz w:val="12"/>
                <w:szCs w:val="12"/>
              </w:rPr>
            </w:pPr>
            <w:r w:rsidRPr="00C2109B">
              <w:rPr>
                <w:sz w:val="12"/>
                <w:szCs w:val="12"/>
              </w:rPr>
              <w:t>12 000</w:t>
            </w:r>
          </w:p>
        </w:tc>
        <w:tc>
          <w:tcPr>
            <w:tcW w:w="630" w:type="pct"/>
            <w:tcBorders>
              <w:top w:val="nil"/>
              <w:left w:val="nil"/>
              <w:bottom w:val="single" w:sz="4" w:space="0" w:color="auto"/>
              <w:right w:val="single" w:sz="4" w:space="0" w:color="auto"/>
            </w:tcBorders>
            <w:shd w:val="clear" w:color="auto" w:fill="auto"/>
            <w:noWrap/>
            <w:vAlign w:val="center"/>
            <w:hideMark/>
          </w:tcPr>
          <w:p w14:paraId="08A05D3A" w14:textId="77777777" w:rsidR="00C2109B" w:rsidRPr="00C2109B" w:rsidRDefault="00C2109B" w:rsidP="00C2109B">
            <w:pPr>
              <w:spacing w:line="240" w:lineRule="auto"/>
              <w:jc w:val="right"/>
              <w:rPr>
                <w:sz w:val="12"/>
                <w:szCs w:val="12"/>
              </w:rPr>
            </w:pPr>
            <w:r w:rsidRPr="00C2109B">
              <w:rPr>
                <w:sz w:val="12"/>
                <w:szCs w:val="12"/>
              </w:rPr>
              <w:t>11 997,35</w:t>
            </w:r>
          </w:p>
        </w:tc>
        <w:tc>
          <w:tcPr>
            <w:tcW w:w="478" w:type="pct"/>
            <w:tcBorders>
              <w:top w:val="nil"/>
              <w:left w:val="nil"/>
              <w:bottom w:val="single" w:sz="4" w:space="0" w:color="auto"/>
              <w:right w:val="single" w:sz="4" w:space="0" w:color="auto"/>
            </w:tcBorders>
            <w:shd w:val="clear" w:color="auto" w:fill="auto"/>
            <w:noWrap/>
            <w:vAlign w:val="center"/>
            <w:hideMark/>
          </w:tcPr>
          <w:p w14:paraId="0B2524A2"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1ECC2CC1"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D5E72CE"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B673735"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1BDB529"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55DBB59E" w14:textId="77777777" w:rsidR="00C2109B" w:rsidRPr="00C2109B" w:rsidRDefault="00C2109B" w:rsidP="00C2109B">
            <w:pPr>
              <w:spacing w:line="240" w:lineRule="auto"/>
              <w:jc w:val="right"/>
              <w:rPr>
                <w:sz w:val="12"/>
                <w:szCs w:val="12"/>
              </w:rPr>
            </w:pPr>
            <w:r w:rsidRPr="00C2109B">
              <w:rPr>
                <w:sz w:val="12"/>
                <w:szCs w:val="12"/>
              </w:rPr>
              <w:t>12 000</w:t>
            </w:r>
          </w:p>
        </w:tc>
        <w:tc>
          <w:tcPr>
            <w:tcW w:w="630" w:type="pct"/>
            <w:tcBorders>
              <w:top w:val="nil"/>
              <w:left w:val="nil"/>
              <w:bottom w:val="single" w:sz="4" w:space="0" w:color="auto"/>
              <w:right w:val="single" w:sz="4" w:space="0" w:color="auto"/>
            </w:tcBorders>
            <w:shd w:val="clear" w:color="auto" w:fill="auto"/>
            <w:noWrap/>
            <w:vAlign w:val="center"/>
            <w:hideMark/>
          </w:tcPr>
          <w:p w14:paraId="68D3526D" w14:textId="77777777" w:rsidR="00C2109B" w:rsidRPr="00C2109B" w:rsidRDefault="00C2109B" w:rsidP="00C2109B">
            <w:pPr>
              <w:spacing w:line="240" w:lineRule="auto"/>
              <w:jc w:val="right"/>
              <w:rPr>
                <w:sz w:val="12"/>
                <w:szCs w:val="12"/>
              </w:rPr>
            </w:pPr>
            <w:r w:rsidRPr="00C2109B">
              <w:rPr>
                <w:sz w:val="12"/>
                <w:szCs w:val="12"/>
              </w:rPr>
              <w:t>11 997,35</w:t>
            </w:r>
          </w:p>
        </w:tc>
        <w:tc>
          <w:tcPr>
            <w:tcW w:w="478" w:type="pct"/>
            <w:tcBorders>
              <w:top w:val="nil"/>
              <w:left w:val="nil"/>
              <w:bottom w:val="single" w:sz="4" w:space="0" w:color="auto"/>
              <w:right w:val="single" w:sz="4" w:space="0" w:color="auto"/>
            </w:tcBorders>
            <w:shd w:val="clear" w:color="auto" w:fill="auto"/>
            <w:noWrap/>
            <w:vAlign w:val="center"/>
            <w:hideMark/>
          </w:tcPr>
          <w:p w14:paraId="0E0E0C3F"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BF88EE6" w14:textId="77777777" w:rsidR="00C2109B" w:rsidRPr="00C2109B" w:rsidRDefault="00C2109B" w:rsidP="00C2109B">
            <w:pPr>
              <w:spacing w:line="240" w:lineRule="auto"/>
              <w:jc w:val="right"/>
              <w:rPr>
                <w:sz w:val="12"/>
                <w:szCs w:val="12"/>
              </w:rPr>
            </w:pPr>
            <w:r w:rsidRPr="00C2109B">
              <w:rPr>
                <w:sz w:val="12"/>
                <w:szCs w:val="12"/>
              </w:rPr>
              <w:t>12 000</w:t>
            </w:r>
          </w:p>
        </w:tc>
        <w:tc>
          <w:tcPr>
            <w:tcW w:w="630" w:type="pct"/>
            <w:tcBorders>
              <w:top w:val="nil"/>
              <w:left w:val="nil"/>
              <w:bottom w:val="single" w:sz="4" w:space="0" w:color="auto"/>
              <w:right w:val="single" w:sz="4" w:space="0" w:color="auto"/>
            </w:tcBorders>
            <w:shd w:val="clear" w:color="auto" w:fill="auto"/>
            <w:noWrap/>
            <w:vAlign w:val="center"/>
            <w:hideMark/>
          </w:tcPr>
          <w:p w14:paraId="198EE85F" w14:textId="77777777" w:rsidR="00C2109B" w:rsidRPr="00C2109B" w:rsidRDefault="00C2109B" w:rsidP="00C2109B">
            <w:pPr>
              <w:spacing w:line="240" w:lineRule="auto"/>
              <w:jc w:val="right"/>
              <w:rPr>
                <w:sz w:val="12"/>
                <w:szCs w:val="12"/>
              </w:rPr>
            </w:pPr>
            <w:r w:rsidRPr="00C2109B">
              <w:rPr>
                <w:sz w:val="12"/>
                <w:szCs w:val="12"/>
              </w:rPr>
              <w:t>11 997,35</w:t>
            </w:r>
          </w:p>
        </w:tc>
        <w:tc>
          <w:tcPr>
            <w:tcW w:w="478" w:type="pct"/>
            <w:tcBorders>
              <w:top w:val="nil"/>
              <w:left w:val="nil"/>
              <w:bottom w:val="single" w:sz="4" w:space="0" w:color="auto"/>
              <w:right w:val="single" w:sz="4" w:space="0" w:color="auto"/>
            </w:tcBorders>
            <w:shd w:val="clear" w:color="auto" w:fill="auto"/>
            <w:noWrap/>
            <w:vAlign w:val="center"/>
            <w:hideMark/>
          </w:tcPr>
          <w:p w14:paraId="1A753DAF"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6E0B6FEB"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9DDBB36"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A63CAF3"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16DBF4C"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3A50731E" w14:textId="77777777" w:rsidR="00C2109B" w:rsidRPr="00C2109B" w:rsidRDefault="00C2109B" w:rsidP="00C2109B">
            <w:pPr>
              <w:spacing w:line="240" w:lineRule="auto"/>
              <w:jc w:val="right"/>
              <w:rPr>
                <w:sz w:val="12"/>
                <w:szCs w:val="12"/>
              </w:rPr>
            </w:pPr>
            <w:r w:rsidRPr="00C2109B">
              <w:rPr>
                <w:sz w:val="12"/>
                <w:szCs w:val="12"/>
              </w:rPr>
              <w:t>3 171</w:t>
            </w:r>
          </w:p>
        </w:tc>
        <w:tc>
          <w:tcPr>
            <w:tcW w:w="630" w:type="pct"/>
            <w:tcBorders>
              <w:top w:val="nil"/>
              <w:left w:val="nil"/>
              <w:bottom w:val="single" w:sz="4" w:space="0" w:color="auto"/>
              <w:right w:val="single" w:sz="4" w:space="0" w:color="auto"/>
            </w:tcBorders>
            <w:shd w:val="clear" w:color="auto" w:fill="auto"/>
            <w:noWrap/>
            <w:vAlign w:val="center"/>
            <w:hideMark/>
          </w:tcPr>
          <w:p w14:paraId="3B5D1BB1" w14:textId="77777777" w:rsidR="00C2109B" w:rsidRPr="00C2109B" w:rsidRDefault="00C2109B" w:rsidP="00C2109B">
            <w:pPr>
              <w:spacing w:line="240" w:lineRule="auto"/>
              <w:jc w:val="right"/>
              <w:rPr>
                <w:sz w:val="12"/>
                <w:szCs w:val="12"/>
              </w:rPr>
            </w:pPr>
            <w:r w:rsidRPr="00C2109B">
              <w:rPr>
                <w:sz w:val="12"/>
                <w:szCs w:val="12"/>
              </w:rPr>
              <w:t>3 169,54</w:t>
            </w:r>
          </w:p>
        </w:tc>
        <w:tc>
          <w:tcPr>
            <w:tcW w:w="478" w:type="pct"/>
            <w:tcBorders>
              <w:top w:val="nil"/>
              <w:left w:val="nil"/>
              <w:bottom w:val="single" w:sz="4" w:space="0" w:color="auto"/>
              <w:right w:val="single" w:sz="4" w:space="0" w:color="auto"/>
            </w:tcBorders>
            <w:shd w:val="clear" w:color="auto" w:fill="auto"/>
            <w:noWrap/>
            <w:vAlign w:val="center"/>
            <w:hideMark/>
          </w:tcPr>
          <w:p w14:paraId="7DFC2E50"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E89AB2C" w14:textId="77777777" w:rsidR="00C2109B" w:rsidRPr="00C2109B" w:rsidRDefault="00C2109B" w:rsidP="00C2109B">
            <w:pPr>
              <w:spacing w:line="240" w:lineRule="auto"/>
              <w:jc w:val="right"/>
              <w:rPr>
                <w:sz w:val="12"/>
                <w:szCs w:val="12"/>
              </w:rPr>
            </w:pPr>
            <w:r w:rsidRPr="00C2109B">
              <w:rPr>
                <w:sz w:val="12"/>
                <w:szCs w:val="12"/>
              </w:rPr>
              <w:t>3 171</w:t>
            </w:r>
          </w:p>
        </w:tc>
        <w:tc>
          <w:tcPr>
            <w:tcW w:w="630" w:type="pct"/>
            <w:tcBorders>
              <w:top w:val="nil"/>
              <w:left w:val="nil"/>
              <w:bottom w:val="single" w:sz="4" w:space="0" w:color="auto"/>
              <w:right w:val="single" w:sz="4" w:space="0" w:color="auto"/>
            </w:tcBorders>
            <w:shd w:val="clear" w:color="auto" w:fill="auto"/>
            <w:noWrap/>
            <w:vAlign w:val="center"/>
            <w:hideMark/>
          </w:tcPr>
          <w:p w14:paraId="1278976C" w14:textId="77777777" w:rsidR="00C2109B" w:rsidRPr="00C2109B" w:rsidRDefault="00C2109B" w:rsidP="00C2109B">
            <w:pPr>
              <w:spacing w:line="240" w:lineRule="auto"/>
              <w:jc w:val="right"/>
              <w:rPr>
                <w:sz w:val="12"/>
                <w:szCs w:val="12"/>
              </w:rPr>
            </w:pPr>
            <w:r w:rsidRPr="00C2109B">
              <w:rPr>
                <w:sz w:val="12"/>
                <w:szCs w:val="12"/>
              </w:rPr>
              <w:t>3 169,54</w:t>
            </w:r>
          </w:p>
        </w:tc>
        <w:tc>
          <w:tcPr>
            <w:tcW w:w="478" w:type="pct"/>
            <w:tcBorders>
              <w:top w:val="nil"/>
              <w:left w:val="nil"/>
              <w:bottom w:val="single" w:sz="4" w:space="0" w:color="auto"/>
              <w:right w:val="single" w:sz="4" w:space="0" w:color="auto"/>
            </w:tcBorders>
            <w:shd w:val="clear" w:color="auto" w:fill="auto"/>
            <w:noWrap/>
            <w:vAlign w:val="center"/>
            <w:hideMark/>
          </w:tcPr>
          <w:p w14:paraId="3755B4F2"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7B63D667"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7D17991"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A31786E"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E5FC1C"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2005AA72" w14:textId="77777777" w:rsidR="00C2109B" w:rsidRPr="00C2109B" w:rsidRDefault="00C2109B" w:rsidP="00C2109B">
            <w:pPr>
              <w:spacing w:line="240" w:lineRule="auto"/>
              <w:jc w:val="right"/>
              <w:rPr>
                <w:sz w:val="12"/>
                <w:szCs w:val="12"/>
              </w:rPr>
            </w:pPr>
            <w:r w:rsidRPr="00C2109B">
              <w:rPr>
                <w:sz w:val="12"/>
                <w:szCs w:val="12"/>
              </w:rPr>
              <w:t>8 829</w:t>
            </w:r>
          </w:p>
        </w:tc>
        <w:tc>
          <w:tcPr>
            <w:tcW w:w="630" w:type="pct"/>
            <w:tcBorders>
              <w:top w:val="nil"/>
              <w:left w:val="nil"/>
              <w:bottom w:val="single" w:sz="4" w:space="0" w:color="auto"/>
              <w:right w:val="single" w:sz="4" w:space="0" w:color="auto"/>
            </w:tcBorders>
            <w:shd w:val="clear" w:color="auto" w:fill="auto"/>
            <w:noWrap/>
            <w:vAlign w:val="center"/>
            <w:hideMark/>
          </w:tcPr>
          <w:p w14:paraId="14689CF3" w14:textId="77777777" w:rsidR="00C2109B" w:rsidRPr="00C2109B" w:rsidRDefault="00C2109B" w:rsidP="00C2109B">
            <w:pPr>
              <w:spacing w:line="240" w:lineRule="auto"/>
              <w:jc w:val="right"/>
              <w:rPr>
                <w:sz w:val="12"/>
                <w:szCs w:val="12"/>
              </w:rPr>
            </w:pPr>
            <w:r w:rsidRPr="00C2109B">
              <w:rPr>
                <w:sz w:val="12"/>
                <w:szCs w:val="12"/>
              </w:rPr>
              <w:t>8 827,81</w:t>
            </w:r>
          </w:p>
        </w:tc>
        <w:tc>
          <w:tcPr>
            <w:tcW w:w="478" w:type="pct"/>
            <w:tcBorders>
              <w:top w:val="nil"/>
              <w:left w:val="nil"/>
              <w:bottom w:val="single" w:sz="4" w:space="0" w:color="auto"/>
              <w:right w:val="single" w:sz="4" w:space="0" w:color="auto"/>
            </w:tcBorders>
            <w:shd w:val="clear" w:color="auto" w:fill="auto"/>
            <w:noWrap/>
            <w:vAlign w:val="center"/>
            <w:hideMark/>
          </w:tcPr>
          <w:p w14:paraId="0C59DF56"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ED99D89" w14:textId="77777777" w:rsidR="00C2109B" w:rsidRPr="00C2109B" w:rsidRDefault="00C2109B" w:rsidP="00C2109B">
            <w:pPr>
              <w:spacing w:line="240" w:lineRule="auto"/>
              <w:jc w:val="right"/>
              <w:rPr>
                <w:sz w:val="12"/>
                <w:szCs w:val="12"/>
              </w:rPr>
            </w:pPr>
            <w:r w:rsidRPr="00C2109B">
              <w:rPr>
                <w:sz w:val="12"/>
                <w:szCs w:val="12"/>
              </w:rPr>
              <w:t>8 829</w:t>
            </w:r>
          </w:p>
        </w:tc>
        <w:tc>
          <w:tcPr>
            <w:tcW w:w="630" w:type="pct"/>
            <w:tcBorders>
              <w:top w:val="nil"/>
              <w:left w:val="nil"/>
              <w:bottom w:val="single" w:sz="4" w:space="0" w:color="auto"/>
              <w:right w:val="single" w:sz="4" w:space="0" w:color="auto"/>
            </w:tcBorders>
            <w:shd w:val="clear" w:color="auto" w:fill="auto"/>
            <w:noWrap/>
            <w:vAlign w:val="center"/>
            <w:hideMark/>
          </w:tcPr>
          <w:p w14:paraId="2D7D92EC" w14:textId="77777777" w:rsidR="00C2109B" w:rsidRPr="00C2109B" w:rsidRDefault="00C2109B" w:rsidP="00C2109B">
            <w:pPr>
              <w:spacing w:line="240" w:lineRule="auto"/>
              <w:jc w:val="right"/>
              <w:rPr>
                <w:sz w:val="12"/>
                <w:szCs w:val="12"/>
              </w:rPr>
            </w:pPr>
            <w:r w:rsidRPr="00C2109B">
              <w:rPr>
                <w:sz w:val="12"/>
                <w:szCs w:val="12"/>
              </w:rPr>
              <w:t>8 827,81</w:t>
            </w:r>
          </w:p>
        </w:tc>
        <w:tc>
          <w:tcPr>
            <w:tcW w:w="478" w:type="pct"/>
            <w:tcBorders>
              <w:top w:val="nil"/>
              <w:left w:val="nil"/>
              <w:bottom w:val="single" w:sz="4" w:space="0" w:color="auto"/>
              <w:right w:val="single" w:sz="4" w:space="0" w:color="auto"/>
            </w:tcBorders>
            <w:shd w:val="clear" w:color="auto" w:fill="auto"/>
            <w:noWrap/>
            <w:vAlign w:val="center"/>
            <w:hideMark/>
          </w:tcPr>
          <w:p w14:paraId="457A2ED7"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0147838A"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02527A0"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C6E08DA"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4568A55"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1705B187"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07848EE"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192B7D7"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4A383BA"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001617E"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0060056"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71F81712"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F8E03A0"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62DE4FC"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9B68E3B"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4B7B62D9"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78BEA8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B0689A"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3A99A95"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C9C40A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688662"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743DE420"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599F397"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E22D0FC"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8B800F4"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76096D53"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2B3FD70"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E0EAE4B"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4414FB6"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89BB223"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80DCB51"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32EAEDE0"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5658994"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35BA040"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D1F748B"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0AC6C24E"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18DA98"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286ABCD"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3797BE4"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69297F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0DBFFA4"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4B34FE5"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9B48629"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8BC04B"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55CB838"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2113EDF3"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49C403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9578B7D"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E8F25A2"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4A38EEC"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AEA9C2"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7DC06F1"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E0CC48D"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ADD568C"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84E267B"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09270CA3"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A1C756C"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0D19084"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2A20174"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1E8F64"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6FB76A"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2112F94" w14:textId="77777777" w:rsidTr="00C2109B">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2F03368D"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9508163" w14:textId="77777777" w:rsidR="00C2109B" w:rsidRPr="00C2109B" w:rsidRDefault="00C2109B" w:rsidP="00C2109B">
            <w:pPr>
              <w:spacing w:line="240" w:lineRule="auto"/>
              <w:jc w:val="center"/>
              <w:rPr>
                <w:b/>
                <w:bCs/>
                <w:sz w:val="12"/>
                <w:szCs w:val="12"/>
              </w:rPr>
            </w:pPr>
            <w:r w:rsidRPr="00C2109B">
              <w:rPr>
                <w:b/>
                <w:bCs/>
                <w:sz w:val="12"/>
                <w:szCs w:val="12"/>
              </w:rPr>
              <w:t>75075</w:t>
            </w:r>
          </w:p>
        </w:tc>
        <w:tc>
          <w:tcPr>
            <w:tcW w:w="1025" w:type="pct"/>
            <w:tcBorders>
              <w:top w:val="nil"/>
              <w:left w:val="nil"/>
              <w:bottom w:val="single" w:sz="4" w:space="0" w:color="auto"/>
              <w:right w:val="single" w:sz="4" w:space="0" w:color="auto"/>
            </w:tcBorders>
            <w:shd w:val="clear" w:color="000000" w:fill="FFFDC1"/>
            <w:vAlign w:val="center"/>
            <w:hideMark/>
          </w:tcPr>
          <w:p w14:paraId="1080755B" w14:textId="77777777" w:rsidR="00C2109B" w:rsidRPr="00C2109B" w:rsidRDefault="00C2109B" w:rsidP="00C2109B">
            <w:pPr>
              <w:spacing w:line="240" w:lineRule="auto"/>
              <w:rPr>
                <w:b/>
                <w:bCs/>
                <w:sz w:val="12"/>
                <w:szCs w:val="12"/>
              </w:rPr>
            </w:pPr>
            <w:r w:rsidRPr="00C2109B">
              <w:rPr>
                <w:b/>
                <w:bCs/>
                <w:sz w:val="12"/>
                <w:szCs w:val="12"/>
              </w:rPr>
              <w:t>Promocja jednostek samorządu terytorialnego</w:t>
            </w:r>
          </w:p>
        </w:tc>
        <w:tc>
          <w:tcPr>
            <w:tcW w:w="536" w:type="pct"/>
            <w:tcBorders>
              <w:top w:val="nil"/>
              <w:left w:val="nil"/>
              <w:bottom w:val="single" w:sz="4" w:space="0" w:color="auto"/>
              <w:right w:val="single" w:sz="4" w:space="0" w:color="auto"/>
            </w:tcBorders>
            <w:shd w:val="clear" w:color="000000" w:fill="FFFDC1"/>
            <w:vAlign w:val="center"/>
            <w:hideMark/>
          </w:tcPr>
          <w:p w14:paraId="2B22D4FD" w14:textId="77777777" w:rsidR="00C2109B" w:rsidRPr="00C2109B" w:rsidRDefault="00C2109B" w:rsidP="00C2109B">
            <w:pPr>
              <w:spacing w:line="240" w:lineRule="auto"/>
              <w:jc w:val="right"/>
              <w:rPr>
                <w:b/>
                <w:bCs/>
                <w:sz w:val="12"/>
                <w:szCs w:val="12"/>
              </w:rPr>
            </w:pPr>
            <w:r w:rsidRPr="00C2109B">
              <w:rPr>
                <w:b/>
                <w:bCs/>
                <w:sz w:val="12"/>
                <w:szCs w:val="12"/>
              </w:rPr>
              <w:t>610 700</w:t>
            </w:r>
          </w:p>
        </w:tc>
        <w:tc>
          <w:tcPr>
            <w:tcW w:w="630" w:type="pct"/>
            <w:tcBorders>
              <w:top w:val="nil"/>
              <w:left w:val="nil"/>
              <w:bottom w:val="single" w:sz="4" w:space="0" w:color="auto"/>
              <w:right w:val="single" w:sz="4" w:space="0" w:color="auto"/>
            </w:tcBorders>
            <w:shd w:val="clear" w:color="000000" w:fill="FFFDC1"/>
            <w:vAlign w:val="center"/>
            <w:hideMark/>
          </w:tcPr>
          <w:p w14:paraId="7251B8D6" w14:textId="77777777" w:rsidR="00C2109B" w:rsidRPr="00C2109B" w:rsidRDefault="00C2109B" w:rsidP="00C2109B">
            <w:pPr>
              <w:spacing w:line="240" w:lineRule="auto"/>
              <w:jc w:val="right"/>
              <w:rPr>
                <w:b/>
                <w:bCs/>
                <w:sz w:val="12"/>
                <w:szCs w:val="12"/>
              </w:rPr>
            </w:pPr>
            <w:r w:rsidRPr="00C2109B">
              <w:rPr>
                <w:b/>
                <w:bCs/>
                <w:sz w:val="12"/>
                <w:szCs w:val="12"/>
              </w:rPr>
              <w:t>575 932,62</w:t>
            </w:r>
          </w:p>
        </w:tc>
        <w:tc>
          <w:tcPr>
            <w:tcW w:w="478" w:type="pct"/>
            <w:tcBorders>
              <w:top w:val="nil"/>
              <w:left w:val="nil"/>
              <w:bottom w:val="single" w:sz="4" w:space="0" w:color="auto"/>
              <w:right w:val="single" w:sz="4" w:space="0" w:color="auto"/>
            </w:tcBorders>
            <w:shd w:val="clear" w:color="000000" w:fill="FFFDC1"/>
            <w:vAlign w:val="center"/>
            <w:hideMark/>
          </w:tcPr>
          <w:p w14:paraId="442CDC28" w14:textId="77777777" w:rsidR="00C2109B" w:rsidRPr="00C2109B" w:rsidRDefault="00C2109B" w:rsidP="00C2109B">
            <w:pPr>
              <w:spacing w:line="240" w:lineRule="auto"/>
              <w:jc w:val="right"/>
              <w:rPr>
                <w:b/>
                <w:bCs/>
                <w:sz w:val="12"/>
                <w:szCs w:val="12"/>
              </w:rPr>
            </w:pPr>
            <w:r w:rsidRPr="00C2109B">
              <w:rPr>
                <w:b/>
                <w:bCs/>
                <w:sz w:val="12"/>
                <w:szCs w:val="12"/>
              </w:rPr>
              <w:t>94,3</w:t>
            </w:r>
          </w:p>
        </w:tc>
        <w:tc>
          <w:tcPr>
            <w:tcW w:w="536" w:type="pct"/>
            <w:tcBorders>
              <w:top w:val="nil"/>
              <w:left w:val="nil"/>
              <w:bottom w:val="single" w:sz="4" w:space="0" w:color="auto"/>
              <w:right w:val="single" w:sz="4" w:space="0" w:color="auto"/>
            </w:tcBorders>
            <w:shd w:val="clear" w:color="000000" w:fill="FFFDC1"/>
            <w:vAlign w:val="center"/>
            <w:hideMark/>
          </w:tcPr>
          <w:p w14:paraId="0806D276" w14:textId="77777777" w:rsidR="00C2109B" w:rsidRPr="00C2109B" w:rsidRDefault="00C2109B" w:rsidP="00C2109B">
            <w:pPr>
              <w:spacing w:line="240" w:lineRule="auto"/>
              <w:jc w:val="right"/>
              <w:rPr>
                <w:b/>
                <w:bCs/>
                <w:sz w:val="12"/>
                <w:szCs w:val="12"/>
              </w:rPr>
            </w:pPr>
            <w:r w:rsidRPr="00C2109B">
              <w:rPr>
                <w:b/>
                <w:bCs/>
                <w:sz w:val="12"/>
                <w:szCs w:val="12"/>
              </w:rPr>
              <w:t>610 700</w:t>
            </w:r>
          </w:p>
        </w:tc>
        <w:tc>
          <w:tcPr>
            <w:tcW w:w="630" w:type="pct"/>
            <w:tcBorders>
              <w:top w:val="nil"/>
              <w:left w:val="nil"/>
              <w:bottom w:val="single" w:sz="4" w:space="0" w:color="auto"/>
              <w:right w:val="single" w:sz="4" w:space="0" w:color="auto"/>
            </w:tcBorders>
            <w:shd w:val="clear" w:color="000000" w:fill="FFFDC1"/>
            <w:vAlign w:val="center"/>
            <w:hideMark/>
          </w:tcPr>
          <w:p w14:paraId="08C4A9E0" w14:textId="77777777" w:rsidR="00C2109B" w:rsidRPr="00C2109B" w:rsidRDefault="00C2109B" w:rsidP="00C2109B">
            <w:pPr>
              <w:spacing w:line="240" w:lineRule="auto"/>
              <w:jc w:val="right"/>
              <w:rPr>
                <w:b/>
                <w:bCs/>
                <w:sz w:val="12"/>
                <w:szCs w:val="12"/>
              </w:rPr>
            </w:pPr>
            <w:r w:rsidRPr="00C2109B">
              <w:rPr>
                <w:b/>
                <w:bCs/>
                <w:sz w:val="12"/>
                <w:szCs w:val="12"/>
              </w:rPr>
              <w:t>575 932,62</w:t>
            </w:r>
          </w:p>
        </w:tc>
        <w:tc>
          <w:tcPr>
            <w:tcW w:w="478" w:type="pct"/>
            <w:tcBorders>
              <w:top w:val="nil"/>
              <w:left w:val="nil"/>
              <w:bottom w:val="single" w:sz="4" w:space="0" w:color="auto"/>
              <w:right w:val="single" w:sz="4" w:space="0" w:color="auto"/>
            </w:tcBorders>
            <w:shd w:val="clear" w:color="000000" w:fill="FFFDC1"/>
            <w:vAlign w:val="center"/>
            <w:hideMark/>
          </w:tcPr>
          <w:p w14:paraId="7BB5A1E8" w14:textId="77777777" w:rsidR="00C2109B" w:rsidRPr="00C2109B" w:rsidRDefault="00C2109B" w:rsidP="00C2109B">
            <w:pPr>
              <w:spacing w:line="240" w:lineRule="auto"/>
              <w:jc w:val="right"/>
              <w:rPr>
                <w:b/>
                <w:bCs/>
                <w:sz w:val="12"/>
                <w:szCs w:val="12"/>
              </w:rPr>
            </w:pPr>
            <w:r w:rsidRPr="00C2109B">
              <w:rPr>
                <w:b/>
                <w:bCs/>
                <w:sz w:val="12"/>
                <w:szCs w:val="12"/>
              </w:rPr>
              <w:t>94,3</w:t>
            </w:r>
          </w:p>
        </w:tc>
      </w:tr>
      <w:tr w:rsidR="00C2109B" w:rsidRPr="00C2109B" w14:paraId="075C21A0"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85B02A0"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680A75F"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0A19991"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228D100B" w14:textId="77777777" w:rsidR="00C2109B" w:rsidRPr="00C2109B" w:rsidRDefault="00C2109B" w:rsidP="00C2109B">
            <w:pPr>
              <w:spacing w:line="240" w:lineRule="auto"/>
              <w:jc w:val="right"/>
              <w:rPr>
                <w:sz w:val="12"/>
                <w:szCs w:val="12"/>
              </w:rPr>
            </w:pPr>
            <w:r w:rsidRPr="00C2109B">
              <w:rPr>
                <w:sz w:val="12"/>
                <w:szCs w:val="12"/>
              </w:rPr>
              <w:t>544 222</w:t>
            </w:r>
          </w:p>
        </w:tc>
        <w:tc>
          <w:tcPr>
            <w:tcW w:w="630" w:type="pct"/>
            <w:tcBorders>
              <w:top w:val="nil"/>
              <w:left w:val="nil"/>
              <w:bottom w:val="single" w:sz="4" w:space="0" w:color="auto"/>
              <w:right w:val="single" w:sz="4" w:space="0" w:color="auto"/>
            </w:tcBorders>
            <w:shd w:val="clear" w:color="auto" w:fill="auto"/>
            <w:noWrap/>
            <w:vAlign w:val="center"/>
            <w:hideMark/>
          </w:tcPr>
          <w:p w14:paraId="18AD2A99" w14:textId="77777777" w:rsidR="00C2109B" w:rsidRPr="00C2109B" w:rsidRDefault="00C2109B" w:rsidP="00C2109B">
            <w:pPr>
              <w:spacing w:line="240" w:lineRule="auto"/>
              <w:jc w:val="right"/>
              <w:rPr>
                <w:sz w:val="12"/>
                <w:szCs w:val="12"/>
              </w:rPr>
            </w:pPr>
            <w:r w:rsidRPr="00C2109B">
              <w:rPr>
                <w:sz w:val="12"/>
                <w:szCs w:val="12"/>
              </w:rPr>
              <w:t>509 455,11</w:t>
            </w:r>
          </w:p>
        </w:tc>
        <w:tc>
          <w:tcPr>
            <w:tcW w:w="478" w:type="pct"/>
            <w:tcBorders>
              <w:top w:val="nil"/>
              <w:left w:val="nil"/>
              <w:bottom w:val="single" w:sz="4" w:space="0" w:color="auto"/>
              <w:right w:val="single" w:sz="4" w:space="0" w:color="auto"/>
            </w:tcBorders>
            <w:shd w:val="clear" w:color="auto" w:fill="auto"/>
            <w:noWrap/>
            <w:vAlign w:val="center"/>
            <w:hideMark/>
          </w:tcPr>
          <w:p w14:paraId="4647F6B0" w14:textId="77777777" w:rsidR="00C2109B" w:rsidRPr="00C2109B" w:rsidRDefault="00C2109B" w:rsidP="00C2109B">
            <w:pPr>
              <w:spacing w:line="240" w:lineRule="auto"/>
              <w:jc w:val="right"/>
              <w:rPr>
                <w:sz w:val="12"/>
                <w:szCs w:val="12"/>
              </w:rPr>
            </w:pPr>
            <w:r w:rsidRPr="00C2109B">
              <w:rPr>
                <w:sz w:val="12"/>
                <w:szCs w:val="12"/>
              </w:rPr>
              <w:t>93,6</w:t>
            </w:r>
          </w:p>
        </w:tc>
        <w:tc>
          <w:tcPr>
            <w:tcW w:w="536" w:type="pct"/>
            <w:tcBorders>
              <w:top w:val="nil"/>
              <w:left w:val="nil"/>
              <w:bottom w:val="single" w:sz="4" w:space="0" w:color="auto"/>
              <w:right w:val="single" w:sz="4" w:space="0" w:color="auto"/>
            </w:tcBorders>
            <w:shd w:val="clear" w:color="auto" w:fill="auto"/>
            <w:noWrap/>
            <w:vAlign w:val="center"/>
            <w:hideMark/>
          </w:tcPr>
          <w:p w14:paraId="51CFA63D" w14:textId="77777777" w:rsidR="00C2109B" w:rsidRPr="00C2109B" w:rsidRDefault="00C2109B" w:rsidP="00C2109B">
            <w:pPr>
              <w:spacing w:line="240" w:lineRule="auto"/>
              <w:jc w:val="right"/>
              <w:rPr>
                <w:sz w:val="12"/>
                <w:szCs w:val="12"/>
              </w:rPr>
            </w:pPr>
            <w:r w:rsidRPr="00C2109B">
              <w:rPr>
                <w:sz w:val="12"/>
                <w:szCs w:val="12"/>
              </w:rPr>
              <w:t>544 222</w:t>
            </w:r>
          </w:p>
        </w:tc>
        <w:tc>
          <w:tcPr>
            <w:tcW w:w="630" w:type="pct"/>
            <w:tcBorders>
              <w:top w:val="nil"/>
              <w:left w:val="nil"/>
              <w:bottom w:val="single" w:sz="4" w:space="0" w:color="auto"/>
              <w:right w:val="single" w:sz="4" w:space="0" w:color="auto"/>
            </w:tcBorders>
            <w:shd w:val="clear" w:color="auto" w:fill="auto"/>
            <w:noWrap/>
            <w:vAlign w:val="center"/>
            <w:hideMark/>
          </w:tcPr>
          <w:p w14:paraId="26294602" w14:textId="77777777" w:rsidR="00C2109B" w:rsidRPr="00C2109B" w:rsidRDefault="00C2109B" w:rsidP="00C2109B">
            <w:pPr>
              <w:spacing w:line="240" w:lineRule="auto"/>
              <w:jc w:val="right"/>
              <w:rPr>
                <w:sz w:val="12"/>
                <w:szCs w:val="12"/>
              </w:rPr>
            </w:pPr>
            <w:r w:rsidRPr="00C2109B">
              <w:rPr>
                <w:sz w:val="12"/>
                <w:szCs w:val="12"/>
              </w:rPr>
              <w:t>509 455,11</w:t>
            </w:r>
          </w:p>
        </w:tc>
        <w:tc>
          <w:tcPr>
            <w:tcW w:w="478" w:type="pct"/>
            <w:tcBorders>
              <w:top w:val="nil"/>
              <w:left w:val="nil"/>
              <w:bottom w:val="single" w:sz="4" w:space="0" w:color="auto"/>
              <w:right w:val="single" w:sz="4" w:space="0" w:color="auto"/>
            </w:tcBorders>
            <w:shd w:val="clear" w:color="auto" w:fill="auto"/>
            <w:noWrap/>
            <w:vAlign w:val="center"/>
            <w:hideMark/>
          </w:tcPr>
          <w:p w14:paraId="186F7805" w14:textId="77777777" w:rsidR="00C2109B" w:rsidRPr="00C2109B" w:rsidRDefault="00C2109B" w:rsidP="00C2109B">
            <w:pPr>
              <w:spacing w:line="240" w:lineRule="auto"/>
              <w:jc w:val="right"/>
              <w:rPr>
                <w:sz w:val="12"/>
                <w:szCs w:val="12"/>
              </w:rPr>
            </w:pPr>
            <w:r w:rsidRPr="00C2109B">
              <w:rPr>
                <w:sz w:val="12"/>
                <w:szCs w:val="12"/>
              </w:rPr>
              <w:t>93,6</w:t>
            </w:r>
          </w:p>
        </w:tc>
      </w:tr>
      <w:tr w:rsidR="00C2109B" w:rsidRPr="00C2109B" w14:paraId="051D1D98"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482A760"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35C0D2D"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D726891"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792247C2" w14:textId="77777777" w:rsidR="00C2109B" w:rsidRPr="00C2109B" w:rsidRDefault="00C2109B" w:rsidP="00C2109B">
            <w:pPr>
              <w:spacing w:line="240" w:lineRule="auto"/>
              <w:jc w:val="right"/>
              <w:rPr>
                <w:sz w:val="12"/>
                <w:szCs w:val="12"/>
              </w:rPr>
            </w:pPr>
            <w:r w:rsidRPr="00C2109B">
              <w:rPr>
                <w:sz w:val="12"/>
                <w:szCs w:val="12"/>
              </w:rPr>
              <w:t>544 222</w:t>
            </w:r>
          </w:p>
        </w:tc>
        <w:tc>
          <w:tcPr>
            <w:tcW w:w="630" w:type="pct"/>
            <w:tcBorders>
              <w:top w:val="nil"/>
              <w:left w:val="nil"/>
              <w:bottom w:val="single" w:sz="4" w:space="0" w:color="auto"/>
              <w:right w:val="single" w:sz="4" w:space="0" w:color="auto"/>
            </w:tcBorders>
            <w:shd w:val="clear" w:color="auto" w:fill="auto"/>
            <w:noWrap/>
            <w:vAlign w:val="center"/>
            <w:hideMark/>
          </w:tcPr>
          <w:p w14:paraId="3327C973" w14:textId="77777777" w:rsidR="00C2109B" w:rsidRPr="00C2109B" w:rsidRDefault="00C2109B" w:rsidP="00C2109B">
            <w:pPr>
              <w:spacing w:line="240" w:lineRule="auto"/>
              <w:jc w:val="right"/>
              <w:rPr>
                <w:sz w:val="12"/>
                <w:szCs w:val="12"/>
              </w:rPr>
            </w:pPr>
            <w:r w:rsidRPr="00C2109B">
              <w:rPr>
                <w:sz w:val="12"/>
                <w:szCs w:val="12"/>
              </w:rPr>
              <w:t>509 455,11</w:t>
            </w:r>
          </w:p>
        </w:tc>
        <w:tc>
          <w:tcPr>
            <w:tcW w:w="478" w:type="pct"/>
            <w:tcBorders>
              <w:top w:val="nil"/>
              <w:left w:val="nil"/>
              <w:bottom w:val="single" w:sz="4" w:space="0" w:color="auto"/>
              <w:right w:val="single" w:sz="4" w:space="0" w:color="auto"/>
            </w:tcBorders>
            <w:shd w:val="clear" w:color="auto" w:fill="auto"/>
            <w:noWrap/>
            <w:vAlign w:val="center"/>
            <w:hideMark/>
          </w:tcPr>
          <w:p w14:paraId="186810E1" w14:textId="77777777" w:rsidR="00C2109B" w:rsidRPr="00C2109B" w:rsidRDefault="00C2109B" w:rsidP="00C2109B">
            <w:pPr>
              <w:spacing w:line="240" w:lineRule="auto"/>
              <w:jc w:val="right"/>
              <w:rPr>
                <w:sz w:val="12"/>
                <w:szCs w:val="12"/>
              </w:rPr>
            </w:pPr>
            <w:r w:rsidRPr="00C2109B">
              <w:rPr>
                <w:sz w:val="12"/>
                <w:szCs w:val="12"/>
              </w:rPr>
              <w:t>93,6</w:t>
            </w:r>
          </w:p>
        </w:tc>
        <w:tc>
          <w:tcPr>
            <w:tcW w:w="536" w:type="pct"/>
            <w:tcBorders>
              <w:top w:val="nil"/>
              <w:left w:val="nil"/>
              <w:bottom w:val="single" w:sz="4" w:space="0" w:color="auto"/>
              <w:right w:val="single" w:sz="4" w:space="0" w:color="auto"/>
            </w:tcBorders>
            <w:shd w:val="clear" w:color="auto" w:fill="auto"/>
            <w:noWrap/>
            <w:vAlign w:val="center"/>
            <w:hideMark/>
          </w:tcPr>
          <w:p w14:paraId="6B5C41E1" w14:textId="77777777" w:rsidR="00C2109B" w:rsidRPr="00C2109B" w:rsidRDefault="00C2109B" w:rsidP="00C2109B">
            <w:pPr>
              <w:spacing w:line="240" w:lineRule="auto"/>
              <w:jc w:val="right"/>
              <w:rPr>
                <w:sz w:val="12"/>
                <w:szCs w:val="12"/>
              </w:rPr>
            </w:pPr>
            <w:r w:rsidRPr="00C2109B">
              <w:rPr>
                <w:sz w:val="12"/>
                <w:szCs w:val="12"/>
              </w:rPr>
              <w:t>544 222</w:t>
            </w:r>
          </w:p>
        </w:tc>
        <w:tc>
          <w:tcPr>
            <w:tcW w:w="630" w:type="pct"/>
            <w:tcBorders>
              <w:top w:val="nil"/>
              <w:left w:val="nil"/>
              <w:bottom w:val="single" w:sz="4" w:space="0" w:color="auto"/>
              <w:right w:val="single" w:sz="4" w:space="0" w:color="auto"/>
            </w:tcBorders>
            <w:shd w:val="clear" w:color="auto" w:fill="auto"/>
            <w:noWrap/>
            <w:vAlign w:val="center"/>
            <w:hideMark/>
          </w:tcPr>
          <w:p w14:paraId="4D585324" w14:textId="77777777" w:rsidR="00C2109B" w:rsidRPr="00C2109B" w:rsidRDefault="00C2109B" w:rsidP="00C2109B">
            <w:pPr>
              <w:spacing w:line="240" w:lineRule="auto"/>
              <w:jc w:val="right"/>
              <w:rPr>
                <w:sz w:val="12"/>
                <w:szCs w:val="12"/>
              </w:rPr>
            </w:pPr>
            <w:r w:rsidRPr="00C2109B">
              <w:rPr>
                <w:sz w:val="12"/>
                <w:szCs w:val="12"/>
              </w:rPr>
              <w:t>509 455,11</w:t>
            </w:r>
          </w:p>
        </w:tc>
        <w:tc>
          <w:tcPr>
            <w:tcW w:w="478" w:type="pct"/>
            <w:tcBorders>
              <w:top w:val="nil"/>
              <w:left w:val="nil"/>
              <w:bottom w:val="single" w:sz="4" w:space="0" w:color="auto"/>
              <w:right w:val="single" w:sz="4" w:space="0" w:color="auto"/>
            </w:tcBorders>
            <w:shd w:val="clear" w:color="auto" w:fill="auto"/>
            <w:noWrap/>
            <w:vAlign w:val="center"/>
            <w:hideMark/>
          </w:tcPr>
          <w:p w14:paraId="507A7667" w14:textId="77777777" w:rsidR="00C2109B" w:rsidRPr="00C2109B" w:rsidRDefault="00C2109B" w:rsidP="00C2109B">
            <w:pPr>
              <w:spacing w:line="240" w:lineRule="auto"/>
              <w:jc w:val="right"/>
              <w:rPr>
                <w:sz w:val="12"/>
                <w:szCs w:val="12"/>
              </w:rPr>
            </w:pPr>
            <w:r w:rsidRPr="00C2109B">
              <w:rPr>
                <w:sz w:val="12"/>
                <w:szCs w:val="12"/>
              </w:rPr>
              <w:t>93,6</w:t>
            </w:r>
          </w:p>
        </w:tc>
      </w:tr>
      <w:tr w:rsidR="00C2109B" w:rsidRPr="00C2109B" w14:paraId="56CDB7F6"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9051155"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276BDCC"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05C25BD"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6A2062FA" w14:textId="77777777" w:rsidR="00C2109B" w:rsidRPr="00C2109B" w:rsidRDefault="00C2109B" w:rsidP="00C2109B">
            <w:pPr>
              <w:spacing w:line="240" w:lineRule="auto"/>
              <w:jc w:val="right"/>
              <w:rPr>
                <w:sz w:val="12"/>
                <w:szCs w:val="12"/>
              </w:rPr>
            </w:pPr>
            <w:r w:rsidRPr="00C2109B">
              <w:rPr>
                <w:sz w:val="12"/>
                <w:szCs w:val="12"/>
              </w:rPr>
              <w:t>3 000</w:t>
            </w:r>
          </w:p>
        </w:tc>
        <w:tc>
          <w:tcPr>
            <w:tcW w:w="630" w:type="pct"/>
            <w:tcBorders>
              <w:top w:val="nil"/>
              <w:left w:val="nil"/>
              <w:bottom w:val="single" w:sz="4" w:space="0" w:color="auto"/>
              <w:right w:val="single" w:sz="4" w:space="0" w:color="auto"/>
            </w:tcBorders>
            <w:shd w:val="clear" w:color="auto" w:fill="auto"/>
            <w:noWrap/>
            <w:vAlign w:val="center"/>
            <w:hideMark/>
          </w:tcPr>
          <w:p w14:paraId="77820E2C" w14:textId="77777777" w:rsidR="00C2109B" w:rsidRPr="00C2109B" w:rsidRDefault="00C2109B" w:rsidP="00C2109B">
            <w:pPr>
              <w:spacing w:line="240" w:lineRule="auto"/>
              <w:jc w:val="right"/>
              <w:rPr>
                <w:sz w:val="12"/>
                <w:szCs w:val="12"/>
              </w:rPr>
            </w:pPr>
            <w:r w:rsidRPr="00C2109B">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5366B827" w14:textId="77777777" w:rsidR="00C2109B" w:rsidRPr="00C2109B" w:rsidRDefault="00C2109B" w:rsidP="00C2109B">
            <w:pPr>
              <w:spacing w:line="240" w:lineRule="auto"/>
              <w:jc w:val="right"/>
              <w:rPr>
                <w:sz w:val="12"/>
                <w:szCs w:val="12"/>
              </w:rPr>
            </w:pPr>
            <w:r w:rsidRPr="00C2109B">
              <w:rPr>
                <w:sz w:val="12"/>
                <w:szCs w:val="12"/>
              </w:rPr>
              <w:t>0,0</w:t>
            </w:r>
          </w:p>
        </w:tc>
        <w:tc>
          <w:tcPr>
            <w:tcW w:w="536" w:type="pct"/>
            <w:tcBorders>
              <w:top w:val="nil"/>
              <w:left w:val="nil"/>
              <w:bottom w:val="single" w:sz="4" w:space="0" w:color="auto"/>
              <w:right w:val="single" w:sz="4" w:space="0" w:color="auto"/>
            </w:tcBorders>
            <w:shd w:val="clear" w:color="auto" w:fill="auto"/>
            <w:noWrap/>
            <w:vAlign w:val="center"/>
            <w:hideMark/>
          </w:tcPr>
          <w:p w14:paraId="26B387E9" w14:textId="77777777" w:rsidR="00C2109B" w:rsidRPr="00C2109B" w:rsidRDefault="00C2109B" w:rsidP="00C2109B">
            <w:pPr>
              <w:spacing w:line="240" w:lineRule="auto"/>
              <w:jc w:val="right"/>
              <w:rPr>
                <w:sz w:val="12"/>
                <w:szCs w:val="12"/>
              </w:rPr>
            </w:pPr>
            <w:r w:rsidRPr="00C2109B">
              <w:rPr>
                <w:sz w:val="12"/>
                <w:szCs w:val="12"/>
              </w:rPr>
              <w:t>3 000</w:t>
            </w:r>
          </w:p>
        </w:tc>
        <w:tc>
          <w:tcPr>
            <w:tcW w:w="630" w:type="pct"/>
            <w:tcBorders>
              <w:top w:val="nil"/>
              <w:left w:val="nil"/>
              <w:bottom w:val="single" w:sz="4" w:space="0" w:color="auto"/>
              <w:right w:val="single" w:sz="4" w:space="0" w:color="auto"/>
            </w:tcBorders>
            <w:shd w:val="clear" w:color="auto" w:fill="auto"/>
            <w:noWrap/>
            <w:vAlign w:val="center"/>
            <w:hideMark/>
          </w:tcPr>
          <w:p w14:paraId="5071C405" w14:textId="77777777" w:rsidR="00C2109B" w:rsidRPr="00C2109B" w:rsidRDefault="00C2109B" w:rsidP="00C2109B">
            <w:pPr>
              <w:spacing w:line="240" w:lineRule="auto"/>
              <w:jc w:val="right"/>
              <w:rPr>
                <w:sz w:val="12"/>
                <w:szCs w:val="12"/>
              </w:rPr>
            </w:pPr>
            <w:r w:rsidRPr="00C2109B">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3779CD82" w14:textId="77777777" w:rsidR="00C2109B" w:rsidRPr="00C2109B" w:rsidRDefault="00C2109B" w:rsidP="00C2109B">
            <w:pPr>
              <w:spacing w:line="240" w:lineRule="auto"/>
              <w:jc w:val="right"/>
              <w:rPr>
                <w:sz w:val="12"/>
                <w:szCs w:val="12"/>
              </w:rPr>
            </w:pPr>
            <w:r w:rsidRPr="00C2109B">
              <w:rPr>
                <w:sz w:val="12"/>
                <w:szCs w:val="12"/>
              </w:rPr>
              <w:t>0,0</w:t>
            </w:r>
          </w:p>
        </w:tc>
      </w:tr>
      <w:tr w:rsidR="00C2109B" w:rsidRPr="00C2109B" w14:paraId="21A82227"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D173A00"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F18DF79"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8421E1E"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0B8A33CD" w14:textId="77777777" w:rsidR="00C2109B" w:rsidRPr="00C2109B" w:rsidRDefault="00C2109B" w:rsidP="00C2109B">
            <w:pPr>
              <w:spacing w:line="240" w:lineRule="auto"/>
              <w:jc w:val="right"/>
              <w:rPr>
                <w:sz w:val="12"/>
                <w:szCs w:val="12"/>
              </w:rPr>
            </w:pPr>
            <w:r w:rsidRPr="00C2109B">
              <w:rPr>
                <w:sz w:val="12"/>
                <w:szCs w:val="12"/>
              </w:rPr>
              <w:t>541 222</w:t>
            </w:r>
          </w:p>
        </w:tc>
        <w:tc>
          <w:tcPr>
            <w:tcW w:w="630" w:type="pct"/>
            <w:tcBorders>
              <w:top w:val="nil"/>
              <w:left w:val="nil"/>
              <w:bottom w:val="single" w:sz="4" w:space="0" w:color="auto"/>
              <w:right w:val="single" w:sz="4" w:space="0" w:color="auto"/>
            </w:tcBorders>
            <w:shd w:val="clear" w:color="auto" w:fill="auto"/>
            <w:noWrap/>
            <w:vAlign w:val="center"/>
            <w:hideMark/>
          </w:tcPr>
          <w:p w14:paraId="4FF1FD37" w14:textId="77777777" w:rsidR="00C2109B" w:rsidRPr="00C2109B" w:rsidRDefault="00C2109B" w:rsidP="00C2109B">
            <w:pPr>
              <w:spacing w:line="240" w:lineRule="auto"/>
              <w:jc w:val="right"/>
              <w:rPr>
                <w:sz w:val="12"/>
                <w:szCs w:val="12"/>
              </w:rPr>
            </w:pPr>
            <w:r w:rsidRPr="00C2109B">
              <w:rPr>
                <w:sz w:val="12"/>
                <w:szCs w:val="12"/>
              </w:rPr>
              <w:t>509 455,11</w:t>
            </w:r>
          </w:p>
        </w:tc>
        <w:tc>
          <w:tcPr>
            <w:tcW w:w="478" w:type="pct"/>
            <w:tcBorders>
              <w:top w:val="nil"/>
              <w:left w:val="nil"/>
              <w:bottom w:val="single" w:sz="4" w:space="0" w:color="auto"/>
              <w:right w:val="single" w:sz="4" w:space="0" w:color="auto"/>
            </w:tcBorders>
            <w:shd w:val="clear" w:color="auto" w:fill="auto"/>
            <w:noWrap/>
            <w:vAlign w:val="center"/>
            <w:hideMark/>
          </w:tcPr>
          <w:p w14:paraId="118BF43C" w14:textId="77777777" w:rsidR="00C2109B" w:rsidRPr="00C2109B" w:rsidRDefault="00C2109B" w:rsidP="00C2109B">
            <w:pPr>
              <w:spacing w:line="240" w:lineRule="auto"/>
              <w:jc w:val="right"/>
              <w:rPr>
                <w:sz w:val="12"/>
                <w:szCs w:val="12"/>
              </w:rPr>
            </w:pPr>
            <w:r w:rsidRPr="00C2109B">
              <w:rPr>
                <w:sz w:val="12"/>
                <w:szCs w:val="12"/>
              </w:rPr>
              <w:t>94,1</w:t>
            </w:r>
          </w:p>
        </w:tc>
        <w:tc>
          <w:tcPr>
            <w:tcW w:w="536" w:type="pct"/>
            <w:tcBorders>
              <w:top w:val="nil"/>
              <w:left w:val="nil"/>
              <w:bottom w:val="single" w:sz="4" w:space="0" w:color="auto"/>
              <w:right w:val="single" w:sz="4" w:space="0" w:color="auto"/>
            </w:tcBorders>
            <w:shd w:val="clear" w:color="auto" w:fill="auto"/>
            <w:noWrap/>
            <w:vAlign w:val="center"/>
            <w:hideMark/>
          </w:tcPr>
          <w:p w14:paraId="41255FB0" w14:textId="77777777" w:rsidR="00C2109B" w:rsidRPr="00C2109B" w:rsidRDefault="00C2109B" w:rsidP="00C2109B">
            <w:pPr>
              <w:spacing w:line="240" w:lineRule="auto"/>
              <w:jc w:val="right"/>
              <w:rPr>
                <w:sz w:val="12"/>
                <w:szCs w:val="12"/>
              </w:rPr>
            </w:pPr>
            <w:r w:rsidRPr="00C2109B">
              <w:rPr>
                <w:sz w:val="12"/>
                <w:szCs w:val="12"/>
              </w:rPr>
              <w:t>541 222</w:t>
            </w:r>
          </w:p>
        </w:tc>
        <w:tc>
          <w:tcPr>
            <w:tcW w:w="630" w:type="pct"/>
            <w:tcBorders>
              <w:top w:val="nil"/>
              <w:left w:val="nil"/>
              <w:bottom w:val="single" w:sz="4" w:space="0" w:color="auto"/>
              <w:right w:val="single" w:sz="4" w:space="0" w:color="auto"/>
            </w:tcBorders>
            <w:shd w:val="clear" w:color="auto" w:fill="auto"/>
            <w:noWrap/>
            <w:vAlign w:val="center"/>
            <w:hideMark/>
          </w:tcPr>
          <w:p w14:paraId="51D4BE20" w14:textId="77777777" w:rsidR="00C2109B" w:rsidRPr="00C2109B" w:rsidRDefault="00C2109B" w:rsidP="00C2109B">
            <w:pPr>
              <w:spacing w:line="240" w:lineRule="auto"/>
              <w:jc w:val="right"/>
              <w:rPr>
                <w:sz w:val="12"/>
                <w:szCs w:val="12"/>
              </w:rPr>
            </w:pPr>
            <w:r w:rsidRPr="00C2109B">
              <w:rPr>
                <w:sz w:val="12"/>
                <w:szCs w:val="12"/>
              </w:rPr>
              <w:t>509 455,11</w:t>
            </w:r>
          </w:p>
        </w:tc>
        <w:tc>
          <w:tcPr>
            <w:tcW w:w="478" w:type="pct"/>
            <w:tcBorders>
              <w:top w:val="nil"/>
              <w:left w:val="nil"/>
              <w:bottom w:val="single" w:sz="4" w:space="0" w:color="auto"/>
              <w:right w:val="single" w:sz="4" w:space="0" w:color="auto"/>
            </w:tcBorders>
            <w:shd w:val="clear" w:color="auto" w:fill="auto"/>
            <w:noWrap/>
            <w:vAlign w:val="center"/>
            <w:hideMark/>
          </w:tcPr>
          <w:p w14:paraId="698EADA2" w14:textId="77777777" w:rsidR="00C2109B" w:rsidRPr="00C2109B" w:rsidRDefault="00C2109B" w:rsidP="00C2109B">
            <w:pPr>
              <w:spacing w:line="240" w:lineRule="auto"/>
              <w:jc w:val="right"/>
              <w:rPr>
                <w:sz w:val="12"/>
                <w:szCs w:val="12"/>
              </w:rPr>
            </w:pPr>
            <w:r w:rsidRPr="00C2109B">
              <w:rPr>
                <w:sz w:val="12"/>
                <w:szCs w:val="12"/>
              </w:rPr>
              <w:t>94,1</w:t>
            </w:r>
          </w:p>
        </w:tc>
      </w:tr>
      <w:tr w:rsidR="00C2109B" w:rsidRPr="00C2109B" w14:paraId="14F656B3"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A330723"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2A5A2CF"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763918D"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51D3AA75"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3F3B59"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D48DF0"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9560A66"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4D9DF91"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62A8E5"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1048500B"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968CE05"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4B46A1C"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8579B46"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43ECA3DF"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8577AE0"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F11CD8B"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9075C75"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A72E438"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AA31E2"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4EBB1D23"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1337E87"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F89D449"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5A1ED28"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0013DC18"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4EF3FEA"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973BA84"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7C73E87"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1B689E0"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2D41F21"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44DB1D0E"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B59B422"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B607630"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EA2D066"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4721C567"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59ECD11"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82DFE68"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785D816"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4BFAAF1"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0DCF6A"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447B5960"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4F66C31"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CA15FEE"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5E9F5EA"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2B8C04A6"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59B2AD9"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CC798CE"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03DE5BD"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A34166"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F10D9AA"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3A19866E"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B209336"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BBC6891"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604565F"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2F72503B" w14:textId="77777777" w:rsidR="00C2109B" w:rsidRPr="00C2109B" w:rsidRDefault="00C2109B" w:rsidP="00C2109B">
            <w:pPr>
              <w:spacing w:line="240" w:lineRule="auto"/>
              <w:jc w:val="right"/>
              <w:rPr>
                <w:sz w:val="12"/>
                <w:szCs w:val="12"/>
              </w:rPr>
            </w:pPr>
            <w:r w:rsidRPr="00C2109B">
              <w:rPr>
                <w:sz w:val="12"/>
                <w:szCs w:val="12"/>
              </w:rPr>
              <w:t>66 478</w:t>
            </w:r>
          </w:p>
        </w:tc>
        <w:tc>
          <w:tcPr>
            <w:tcW w:w="630" w:type="pct"/>
            <w:tcBorders>
              <w:top w:val="nil"/>
              <w:left w:val="nil"/>
              <w:bottom w:val="single" w:sz="4" w:space="0" w:color="auto"/>
              <w:right w:val="single" w:sz="4" w:space="0" w:color="auto"/>
            </w:tcBorders>
            <w:shd w:val="clear" w:color="auto" w:fill="auto"/>
            <w:noWrap/>
            <w:vAlign w:val="center"/>
            <w:hideMark/>
          </w:tcPr>
          <w:p w14:paraId="4F7CB97B" w14:textId="77777777" w:rsidR="00C2109B" w:rsidRPr="00C2109B" w:rsidRDefault="00C2109B" w:rsidP="00C2109B">
            <w:pPr>
              <w:spacing w:line="240" w:lineRule="auto"/>
              <w:jc w:val="right"/>
              <w:rPr>
                <w:sz w:val="12"/>
                <w:szCs w:val="12"/>
              </w:rPr>
            </w:pPr>
            <w:r w:rsidRPr="00C2109B">
              <w:rPr>
                <w:sz w:val="12"/>
                <w:szCs w:val="12"/>
              </w:rPr>
              <w:t>66 477,51</w:t>
            </w:r>
          </w:p>
        </w:tc>
        <w:tc>
          <w:tcPr>
            <w:tcW w:w="478" w:type="pct"/>
            <w:tcBorders>
              <w:top w:val="nil"/>
              <w:left w:val="nil"/>
              <w:bottom w:val="single" w:sz="4" w:space="0" w:color="auto"/>
              <w:right w:val="single" w:sz="4" w:space="0" w:color="auto"/>
            </w:tcBorders>
            <w:shd w:val="clear" w:color="auto" w:fill="auto"/>
            <w:noWrap/>
            <w:vAlign w:val="center"/>
            <w:hideMark/>
          </w:tcPr>
          <w:p w14:paraId="7EE4798C"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E17F635" w14:textId="77777777" w:rsidR="00C2109B" w:rsidRPr="00C2109B" w:rsidRDefault="00C2109B" w:rsidP="00C2109B">
            <w:pPr>
              <w:spacing w:line="240" w:lineRule="auto"/>
              <w:jc w:val="right"/>
              <w:rPr>
                <w:sz w:val="12"/>
                <w:szCs w:val="12"/>
              </w:rPr>
            </w:pPr>
            <w:r w:rsidRPr="00C2109B">
              <w:rPr>
                <w:sz w:val="12"/>
                <w:szCs w:val="12"/>
              </w:rPr>
              <w:t>66 478</w:t>
            </w:r>
          </w:p>
        </w:tc>
        <w:tc>
          <w:tcPr>
            <w:tcW w:w="630" w:type="pct"/>
            <w:tcBorders>
              <w:top w:val="nil"/>
              <w:left w:val="nil"/>
              <w:bottom w:val="single" w:sz="4" w:space="0" w:color="auto"/>
              <w:right w:val="single" w:sz="4" w:space="0" w:color="auto"/>
            </w:tcBorders>
            <w:shd w:val="clear" w:color="auto" w:fill="auto"/>
            <w:noWrap/>
            <w:vAlign w:val="center"/>
            <w:hideMark/>
          </w:tcPr>
          <w:p w14:paraId="184D1CF5" w14:textId="77777777" w:rsidR="00C2109B" w:rsidRPr="00C2109B" w:rsidRDefault="00C2109B" w:rsidP="00C2109B">
            <w:pPr>
              <w:spacing w:line="240" w:lineRule="auto"/>
              <w:jc w:val="right"/>
              <w:rPr>
                <w:sz w:val="12"/>
                <w:szCs w:val="12"/>
              </w:rPr>
            </w:pPr>
            <w:r w:rsidRPr="00C2109B">
              <w:rPr>
                <w:sz w:val="12"/>
                <w:szCs w:val="12"/>
              </w:rPr>
              <w:t>66 477,51</w:t>
            </w:r>
          </w:p>
        </w:tc>
        <w:tc>
          <w:tcPr>
            <w:tcW w:w="478" w:type="pct"/>
            <w:tcBorders>
              <w:top w:val="nil"/>
              <w:left w:val="nil"/>
              <w:bottom w:val="single" w:sz="4" w:space="0" w:color="auto"/>
              <w:right w:val="single" w:sz="4" w:space="0" w:color="auto"/>
            </w:tcBorders>
            <w:shd w:val="clear" w:color="auto" w:fill="auto"/>
            <w:noWrap/>
            <w:vAlign w:val="center"/>
            <w:hideMark/>
          </w:tcPr>
          <w:p w14:paraId="615CA457"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36D4257B" w14:textId="77777777" w:rsidTr="00C2109B">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0047083A"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40133984" w14:textId="77777777" w:rsidR="00C2109B" w:rsidRPr="00C2109B" w:rsidRDefault="00C2109B" w:rsidP="00C2109B">
            <w:pPr>
              <w:spacing w:line="240" w:lineRule="auto"/>
              <w:jc w:val="center"/>
              <w:rPr>
                <w:b/>
                <w:bCs/>
                <w:sz w:val="12"/>
                <w:szCs w:val="12"/>
              </w:rPr>
            </w:pPr>
            <w:r w:rsidRPr="00C2109B">
              <w:rPr>
                <w:b/>
                <w:bCs/>
                <w:sz w:val="12"/>
                <w:szCs w:val="12"/>
              </w:rPr>
              <w:t>75085</w:t>
            </w:r>
          </w:p>
        </w:tc>
        <w:tc>
          <w:tcPr>
            <w:tcW w:w="1025" w:type="pct"/>
            <w:tcBorders>
              <w:top w:val="nil"/>
              <w:left w:val="nil"/>
              <w:bottom w:val="single" w:sz="4" w:space="0" w:color="auto"/>
              <w:right w:val="single" w:sz="4" w:space="0" w:color="auto"/>
            </w:tcBorders>
            <w:shd w:val="clear" w:color="000000" w:fill="FFFDC1"/>
            <w:vAlign w:val="center"/>
            <w:hideMark/>
          </w:tcPr>
          <w:p w14:paraId="3C924962" w14:textId="77777777" w:rsidR="00C2109B" w:rsidRPr="00C2109B" w:rsidRDefault="00C2109B" w:rsidP="00C2109B">
            <w:pPr>
              <w:spacing w:line="240" w:lineRule="auto"/>
              <w:rPr>
                <w:b/>
                <w:bCs/>
                <w:sz w:val="12"/>
                <w:szCs w:val="12"/>
              </w:rPr>
            </w:pPr>
            <w:r w:rsidRPr="00C2109B">
              <w:rPr>
                <w:b/>
                <w:bCs/>
                <w:sz w:val="12"/>
                <w:szCs w:val="12"/>
              </w:rPr>
              <w:t>Wspólna obsługa jednostek samorządu terytorialnego</w:t>
            </w:r>
          </w:p>
        </w:tc>
        <w:tc>
          <w:tcPr>
            <w:tcW w:w="536" w:type="pct"/>
            <w:tcBorders>
              <w:top w:val="nil"/>
              <w:left w:val="nil"/>
              <w:bottom w:val="single" w:sz="4" w:space="0" w:color="auto"/>
              <w:right w:val="single" w:sz="4" w:space="0" w:color="auto"/>
            </w:tcBorders>
            <w:shd w:val="clear" w:color="000000" w:fill="FFFDC1"/>
            <w:vAlign w:val="center"/>
            <w:hideMark/>
          </w:tcPr>
          <w:p w14:paraId="531600F4" w14:textId="77777777" w:rsidR="00C2109B" w:rsidRPr="00C2109B" w:rsidRDefault="00C2109B" w:rsidP="00C2109B">
            <w:pPr>
              <w:spacing w:line="240" w:lineRule="auto"/>
              <w:jc w:val="right"/>
              <w:rPr>
                <w:b/>
                <w:bCs/>
                <w:sz w:val="12"/>
                <w:szCs w:val="12"/>
              </w:rPr>
            </w:pPr>
            <w:r w:rsidRPr="00C2109B">
              <w:rPr>
                <w:b/>
                <w:bCs/>
                <w:sz w:val="12"/>
                <w:szCs w:val="12"/>
              </w:rPr>
              <w:t>6 802 647</w:t>
            </w:r>
          </w:p>
        </w:tc>
        <w:tc>
          <w:tcPr>
            <w:tcW w:w="630" w:type="pct"/>
            <w:tcBorders>
              <w:top w:val="nil"/>
              <w:left w:val="nil"/>
              <w:bottom w:val="single" w:sz="4" w:space="0" w:color="auto"/>
              <w:right w:val="single" w:sz="4" w:space="0" w:color="auto"/>
            </w:tcBorders>
            <w:shd w:val="clear" w:color="000000" w:fill="FFFDC1"/>
            <w:vAlign w:val="center"/>
            <w:hideMark/>
          </w:tcPr>
          <w:p w14:paraId="0E2F6E01" w14:textId="77777777" w:rsidR="00C2109B" w:rsidRPr="00C2109B" w:rsidRDefault="00C2109B" w:rsidP="00C2109B">
            <w:pPr>
              <w:spacing w:line="240" w:lineRule="auto"/>
              <w:jc w:val="right"/>
              <w:rPr>
                <w:b/>
                <w:bCs/>
                <w:sz w:val="12"/>
                <w:szCs w:val="12"/>
              </w:rPr>
            </w:pPr>
            <w:r w:rsidRPr="00C2109B">
              <w:rPr>
                <w:b/>
                <w:bCs/>
                <w:sz w:val="12"/>
                <w:szCs w:val="12"/>
              </w:rPr>
              <w:t>6 801 655,29</w:t>
            </w:r>
          </w:p>
        </w:tc>
        <w:tc>
          <w:tcPr>
            <w:tcW w:w="478" w:type="pct"/>
            <w:tcBorders>
              <w:top w:val="nil"/>
              <w:left w:val="nil"/>
              <w:bottom w:val="single" w:sz="4" w:space="0" w:color="auto"/>
              <w:right w:val="single" w:sz="4" w:space="0" w:color="auto"/>
            </w:tcBorders>
            <w:shd w:val="clear" w:color="000000" w:fill="FFFDC1"/>
            <w:vAlign w:val="center"/>
            <w:hideMark/>
          </w:tcPr>
          <w:p w14:paraId="4C9BDC47" w14:textId="77777777" w:rsidR="00C2109B" w:rsidRPr="00C2109B" w:rsidRDefault="00C2109B" w:rsidP="00C2109B">
            <w:pPr>
              <w:spacing w:line="240" w:lineRule="auto"/>
              <w:jc w:val="right"/>
              <w:rPr>
                <w:b/>
                <w:bCs/>
                <w:sz w:val="12"/>
                <w:szCs w:val="12"/>
              </w:rPr>
            </w:pPr>
            <w:r w:rsidRPr="00C2109B">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125E6750" w14:textId="77777777" w:rsidR="00C2109B" w:rsidRPr="00C2109B" w:rsidRDefault="00C2109B" w:rsidP="00C2109B">
            <w:pPr>
              <w:spacing w:line="240" w:lineRule="auto"/>
              <w:jc w:val="right"/>
              <w:rPr>
                <w:b/>
                <w:bCs/>
                <w:sz w:val="12"/>
                <w:szCs w:val="12"/>
              </w:rPr>
            </w:pPr>
            <w:r w:rsidRPr="00C2109B">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4AAE2188" w14:textId="77777777" w:rsidR="00C2109B" w:rsidRPr="00C2109B" w:rsidRDefault="00C2109B" w:rsidP="00C2109B">
            <w:pPr>
              <w:spacing w:line="240" w:lineRule="auto"/>
              <w:jc w:val="right"/>
              <w:rPr>
                <w:b/>
                <w:bCs/>
                <w:sz w:val="12"/>
                <w:szCs w:val="12"/>
              </w:rPr>
            </w:pPr>
            <w:r w:rsidRPr="00C2109B">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15494476" w14:textId="77777777" w:rsidR="00C2109B" w:rsidRPr="00C2109B" w:rsidRDefault="00C2109B" w:rsidP="00C2109B">
            <w:pPr>
              <w:spacing w:line="240" w:lineRule="auto"/>
              <w:jc w:val="right"/>
              <w:rPr>
                <w:b/>
                <w:bCs/>
                <w:sz w:val="12"/>
                <w:szCs w:val="12"/>
              </w:rPr>
            </w:pPr>
            <w:r w:rsidRPr="00C2109B">
              <w:rPr>
                <w:b/>
                <w:bCs/>
                <w:sz w:val="12"/>
                <w:szCs w:val="12"/>
              </w:rPr>
              <w:t> </w:t>
            </w:r>
          </w:p>
        </w:tc>
      </w:tr>
      <w:tr w:rsidR="00C2109B" w:rsidRPr="00C2109B" w14:paraId="459A382C"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3AEA585"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E109DE1"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E85B447"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2A61E515" w14:textId="77777777" w:rsidR="00C2109B" w:rsidRPr="00C2109B" w:rsidRDefault="00C2109B" w:rsidP="00C2109B">
            <w:pPr>
              <w:spacing w:line="240" w:lineRule="auto"/>
              <w:jc w:val="right"/>
              <w:rPr>
                <w:sz w:val="12"/>
                <w:szCs w:val="12"/>
              </w:rPr>
            </w:pPr>
            <w:r w:rsidRPr="00C2109B">
              <w:rPr>
                <w:sz w:val="12"/>
                <w:szCs w:val="12"/>
              </w:rPr>
              <w:t>6 802 647</w:t>
            </w:r>
          </w:p>
        </w:tc>
        <w:tc>
          <w:tcPr>
            <w:tcW w:w="630" w:type="pct"/>
            <w:tcBorders>
              <w:top w:val="nil"/>
              <w:left w:val="nil"/>
              <w:bottom w:val="single" w:sz="4" w:space="0" w:color="auto"/>
              <w:right w:val="single" w:sz="4" w:space="0" w:color="auto"/>
            </w:tcBorders>
            <w:shd w:val="clear" w:color="auto" w:fill="auto"/>
            <w:noWrap/>
            <w:vAlign w:val="center"/>
            <w:hideMark/>
          </w:tcPr>
          <w:p w14:paraId="089E0F94" w14:textId="77777777" w:rsidR="00C2109B" w:rsidRPr="00C2109B" w:rsidRDefault="00C2109B" w:rsidP="00C2109B">
            <w:pPr>
              <w:spacing w:line="240" w:lineRule="auto"/>
              <w:jc w:val="right"/>
              <w:rPr>
                <w:sz w:val="12"/>
                <w:szCs w:val="12"/>
              </w:rPr>
            </w:pPr>
            <w:r w:rsidRPr="00C2109B">
              <w:rPr>
                <w:sz w:val="12"/>
                <w:szCs w:val="12"/>
              </w:rPr>
              <w:t>6 801 655,29</w:t>
            </w:r>
          </w:p>
        </w:tc>
        <w:tc>
          <w:tcPr>
            <w:tcW w:w="478" w:type="pct"/>
            <w:tcBorders>
              <w:top w:val="nil"/>
              <w:left w:val="nil"/>
              <w:bottom w:val="single" w:sz="4" w:space="0" w:color="auto"/>
              <w:right w:val="single" w:sz="4" w:space="0" w:color="auto"/>
            </w:tcBorders>
            <w:shd w:val="clear" w:color="auto" w:fill="auto"/>
            <w:noWrap/>
            <w:vAlign w:val="center"/>
            <w:hideMark/>
          </w:tcPr>
          <w:p w14:paraId="32C8560A"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A999D17"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2C64E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C28D5AD"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4612CB2"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869D729"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F701E4E"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B476B15"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6DE3C8D0" w14:textId="77777777" w:rsidR="00C2109B" w:rsidRPr="00C2109B" w:rsidRDefault="00C2109B" w:rsidP="00C2109B">
            <w:pPr>
              <w:spacing w:line="240" w:lineRule="auto"/>
              <w:jc w:val="right"/>
              <w:rPr>
                <w:sz w:val="12"/>
                <w:szCs w:val="12"/>
              </w:rPr>
            </w:pPr>
            <w:r w:rsidRPr="00C2109B">
              <w:rPr>
                <w:sz w:val="12"/>
                <w:szCs w:val="12"/>
              </w:rPr>
              <w:t>6 784 647</w:t>
            </w:r>
          </w:p>
        </w:tc>
        <w:tc>
          <w:tcPr>
            <w:tcW w:w="630" w:type="pct"/>
            <w:tcBorders>
              <w:top w:val="nil"/>
              <w:left w:val="nil"/>
              <w:bottom w:val="single" w:sz="4" w:space="0" w:color="auto"/>
              <w:right w:val="single" w:sz="4" w:space="0" w:color="auto"/>
            </w:tcBorders>
            <w:shd w:val="clear" w:color="auto" w:fill="auto"/>
            <w:noWrap/>
            <w:vAlign w:val="center"/>
            <w:hideMark/>
          </w:tcPr>
          <w:p w14:paraId="569BB8A4" w14:textId="77777777" w:rsidR="00C2109B" w:rsidRPr="00C2109B" w:rsidRDefault="00C2109B" w:rsidP="00C2109B">
            <w:pPr>
              <w:spacing w:line="240" w:lineRule="auto"/>
              <w:jc w:val="right"/>
              <w:rPr>
                <w:sz w:val="12"/>
                <w:szCs w:val="12"/>
              </w:rPr>
            </w:pPr>
            <w:r w:rsidRPr="00C2109B">
              <w:rPr>
                <w:sz w:val="12"/>
                <w:szCs w:val="12"/>
              </w:rPr>
              <w:t>6 783 655,37</w:t>
            </w:r>
          </w:p>
        </w:tc>
        <w:tc>
          <w:tcPr>
            <w:tcW w:w="478" w:type="pct"/>
            <w:tcBorders>
              <w:top w:val="nil"/>
              <w:left w:val="nil"/>
              <w:bottom w:val="single" w:sz="4" w:space="0" w:color="auto"/>
              <w:right w:val="single" w:sz="4" w:space="0" w:color="auto"/>
            </w:tcBorders>
            <w:shd w:val="clear" w:color="auto" w:fill="auto"/>
            <w:noWrap/>
            <w:vAlign w:val="center"/>
            <w:hideMark/>
          </w:tcPr>
          <w:p w14:paraId="2F0746C4"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532A937"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3927EEB"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61BD256"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850AA89"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EFC8161"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7FC427A"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38F0CCD"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71EADD13" w14:textId="77777777" w:rsidR="00C2109B" w:rsidRPr="00C2109B" w:rsidRDefault="00C2109B" w:rsidP="00C2109B">
            <w:pPr>
              <w:spacing w:line="240" w:lineRule="auto"/>
              <w:jc w:val="right"/>
              <w:rPr>
                <w:sz w:val="12"/>
                <w:szCs w:val="12"/>
              </w:rPr>
            </w:pPr>
            <w:r w:rsidRPr="00C2109B">
              <w:rPr>
                <w:sz w:val="12"/>
                <w:szCs w:val="12"/>
              </w:rPr>
              <w:t>4 998 715</w:t>
            </w:r>
          </w:p>
        </w:tc>
        <w:tc>
          <w:tcPr>
            <w:tcW w:w="630" w:type="pct"/>
            <w:tcBorders>
              <w:top w:val="nil"/>
              <w:left w:val="nil"/>
              <w:bottom w:val="single" w:sz="4" w:space="0" w:color="auto"/>
              <w:right w:val="single" w:sz="4" w:space="0" w:color="auto"/>
            </w:tcBorders>
            <w:shd w:val="clear" w:color="auto" w:fill="auto"/>
            <w:noWrap/>
            <w:vAlign w:val="center"/>
            <w:hideMark/>
          </w:tcPr>
          <w:p w14:paraId="5A30227A" w14:textId="77777777" w:rsidR="00C2109B" w:rsidRPr="00C2109B" w:rsidRDefault="00C2109B" w:rsidP="00C2109B">
            <w:pPr>
              <w:spacing w:line="240" w:lineRule="auto"/>
              <w:jc w:val="right"/>
              <w:rPr>
                <w:sz w:val="12"/>
                <w:szCs w:val="12"/>
              </w:rPr>
            </w:pPr>
            <w:r w:rsidRPr="00C2109B">
              <w:rPr>
                <w:sz w:val="12"/>
                <w:szCs w:val="12"/>
              </w:rPr>
              <w:t>4 998 714,68</w:t>
            </w:r>
          </w:p>
        </w:tc>
        <w:tc>
          <w:tcPr>
            <w:tcW w:w="478" w:type="pct"/>
            <w:tcBorders>
              <w:top w:val="nil"/>
              <w:left w:val="nil"/>
              <w:bottom w:val="single" w:sz="4" w:space="0" w:color="auto"/>
              <w:right w:val="single" w:sz="4" w:space="0" w:color="auto"/>
            </w:tcBorders>
            <w:shd w:val="clear" w:color="auto" w:fill="auto"/>
            <w:noWrap/>
            <w:vAlign w:val="center"/>
            <w:hideMark/>
          </w:tcPr>
          <w:p w14:paraId="03A796D6"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F525487"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4818F25"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5D3897"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61F6508D"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9AB0DA8"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237AF3C"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D4A7C64"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0D93023D" w14:textId="77777777" w:rsidR="00C2109B" w:rsidRPr="00C2109B" w:rsidRDefault="00C2109B" w:rsidP="00C2109B">
            <w:pPr>
              <w:spacing w:line="240" w:lineRule="auto"/>
              <w:jc w:val="right"/>
              <w:rPr>
                <w:sz w:val="12"/>
                <w:szCs w:val="12"/>
              </w:rPr>
            </w:pPr>
            <w:r w:rsidRPr="00C2109B">
              <w:rPr>
                <w:sz w:val="12"/>
                <w:szCs w:val="12"/>
              </w:rPr>
              <w:t>1 785 932</w:t>
            </w:r>
          </w:p>
        </w:tc>
        <w:tc>
          <w:tcPr>
            <w:tcW w:w="630" w:type="pct"/>
            <w:tcBorders>
              <w:top w:val="nil"/>
              <w:left w:val="nil"/>
              <w:bottom w:val="single" w:sz="4" w:space="0" w:color="auto"/>
              <w:right w:val="single" w:sz="4" w:space="0" w:color="auto"/>
            </w:tcBorders>
            <w:shd w:val="clear" w:color="auto" w:fill="auto"/>
            <w:noWrap/>
            <w:vAlign w:val="center"/>
            <w:hideMark/>
          </w:tcPr>
          <w:p w14:paraId="5BC9A5F1" w14:textId="77777777" w:rsidR="00C2109B" w:rsidRPr="00C2109B" w:rsidRDefault="00C2109B" w:rsidP="00C2109B">
            <w:pPr>
              <w:spacing w:line="240" w:lineRule="auto"/>
              <w:jc w:val="right"/>
              <w:rPr>
                <w:sz w:val="12"/>
                <w:szCs w:val="12"/>
              </w:rPr>
            </w:pPr>
            <w:r w:rsidRPr="00C2109B">
              <w:rPr>
                <w:sz w:val="12"/>
                <w:szCs w:val="12"/>
              </w:rPr>
              <w:t>1 784 940,69</w:t>
            </w:r>
          </w:p>
        </w:tc>
        <w:tc>
          <w:tcPr>
            <w:tcW w:w="478" w:type="pct"/>
            <w:tcBorders>
              <w:top w:val="nil"/>
              <w:left w:val="nil"/>
              <w:bottom w:val="single" w:sz="4" w:space="0" w:color="auto"/>
              <w:right w:val="single" w:sz="4" w:space="0" w:color="auto"/>
            </w:tcBorders>
            <w:shd w:val="clear" w:color="auto" w:fill="auto"/>
            <w:noWrap/>
            <w:vAlign w:val="center"/>
            <w:hideMark/>
          </w:tcPr>
          <w:p w14:paraId="61EFE8D6" w14:textId="77777777" w:rsidR="00C2109B" w:rsidRPr="00C2109B" w:rsidRDefault="00C2109B" w:rsidP="00C2109B">
            <w:pPr>
              <w:spacing w:line="240" w:lineRule="auto"/>
              <w:jc w:val="right"/>
              <w:rPr>
                <w:sz w:val="12"/>
                <w:szCs w:val="12"/>
              </w:rPr>
            </w:pPr>
            <w:r w:rsidRPr="00C2109B">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4BC45539"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60652BC"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BA0C6C4"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3E81981E"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17D1B19"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7855ACE"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1F9910A"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6E3DFE61"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B54AF98"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AE14AD6"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000CDCF"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E43E6B"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43B3589"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3E4262E7"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B59E74"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E8C7CAB"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E976C42"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72210C65" w14:textId="77777777" w:rsidR="00C2109B" w:rsidRPr="00C2109B" w:rsidRDefault="00C2109B" w:rsidP="00C2109B">
            <w:pPr>
              <w:spacing w:line="240" w:lineRule="auto"/>
              <w:jc w:val="right"/>
              <w:rPr>
                <w:sz w:val="12"/>
                <w:szCs w:val="12"/>
              </w:rPr>
            </w:pPr>
            <w:r w:rsidRPr="00C2109B">
              <w:rPr>
                <w:sz w:val="12"/>
                <w:szCs w:val="12"/>
              </w:rPr>
              <w:t>18 000</w:t>
            </w:r>
          </w:p>
        </w:tc>
        <w:tc>
          <w:tcPr>
            <w:tcW w:w="630" w:type="pct"/>
            <w:tcBorders>
              <w:top w:val="nil"/>
              <w:left w:val="nil"/>
              <w:bottom w:val="single" w:sz="4" w:space="0" w:color="auto"/>
              <w:right w:val="single" w:sz="4" w:space="0" w:color="auto"/>
            </w:tcBorders>
            <w:shd w:val="clear" w:color="auto" w:fill="auto"/>
            <w:noWrap/>
            <w:vAlign w:val="center"/>
            <w:hideMark/>
          </w:tcPr>
          <w:p w14:paraId="78E57886" w14:textId="77777777" w:rsidR="00C2109B" w:rsidRPr="00C2109B" w:rsidRDefault="00C2109B" w:rsidP="00C2109B">
            <w:pPr>
              <w:spacing w:line="240" w:lineRule="auto"/>
              <w:jc w:val="right"/>
              <w:rPr>
                <w:sz w:val="12"/>
                <w:szCs w:val="12"/>
              </w:rPr>
            </w:pPr>
            <w:r w:rsidRPr="00C2109B">
              <w:rPr>
                <w:sz w:val="12"/>
                <w:szCs w:val="12"/>
              </w:rPr>
              <w:t>17 999,92</w:t>
            </w:r>
          </w:p>
        </w:tc>
        <w:tc>
          <w:tcPr>
            <w:tcW w:w="478" w:type="pct"/>
            <w:tcBorders>
              <w:top w:val="nil"/>
              <w:left w:val="nil"/>
              <w:bottom w:val="single" w:sz="4" w:space="0" w:color="auto"/>
              <w:right w:val="single" w:sz="4" w:space="0" w:color="auto"/>
            </w:tcBorders>
            <w:shd w:val="clear" w:color="auto" w:fill="auto"/>
            <w:noWrap/>
            <w:vAlign w:val="center"/>
            <w:hideMark/>
          </w:tcPr>
          <w:p w14:paraId="164D9402"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933D6C9"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4C3B07E"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2569296"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21AE027"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3D90CAA"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8C799F2"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C6997A0"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29EAD69A"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37A6FD"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0E17F8"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ABA59B1"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A0F918C"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24F952E"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000B9DB"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C15F4DC"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15F7AB5"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6F359FA"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50CFBF0F"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CE18A39"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3809C81"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800B4A3"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E1EBEC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C8907E6"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9C31719"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6E6BBFC"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CC67994"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53311E2"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4341F341"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41DCAAC"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5F4FBF5"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272A6D0"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3767E56"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D97DFC"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2336AD0"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C59D8CC"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DDEE538"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B0C90C0"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3C19F5CF"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F7DACB"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917A5C"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50FE261"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D6C7D9A"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61B5908"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732BC0EB" w14:textId="77777777" w:rsidTr="00C2109B">
        <w:trPr>
          <w:trHeight w:val="62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19957E6A" w14:textId="77777777" w:rsidR="00C2109B" w:rsidRPr="00C2109B" w:rsidRDefault="00C2109B" w:rsidP="00C2109B">
            <w:pPr>
              <w:spacing w:line="240" w:lineRule="auto"/>
              <w:jc w:val="center"/>
              <w:rPr>
                <w:b/>
                <w:bCs/>
                <w:sz w:val="12"/>
                <w:szCs w:val="12"/>
              </w:rPr>
            </w:pPr>
            <w:r w:rsidRPr="00C2109B">
              <w:rPr>
                <w:b/>
                <w:bCs/>
                <w:sz w:val="12"/>
                <w:szCs w:val="12"/>
              </w:rPr>
              <w:t>751</w:t>
            </w:r>
          </w:p>
        </w:tc>
        <w:tc>
          <w:tcPr>
            <w:tcW w:w="414" w:type="pct"/>
            <w:tcBorders>
              <w:top w:val="nil"/>
              <w:left w:val="nil"/>
              <w:bottom w:val="single" w:sz="4" w:space="0" w:color="auto"/>
              <w:right w:val="single" w:sz="4" w:space="0" w:color="auto"/>
            </w:tcBorders>
            <w:shd w:val="clear" w:color="000000" w:fill="D5E3F2"/>
            <w:vAlign w:val="center"/>
            <w:hideMark/>
          </w:tcPr>
          <w:p w14:paraId="171F5B9D"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290A44DE" w14:textId="77777777" w:rsidR="00C2109B" w:rsidRPr="00C2109B" w:rsidRDefault="00C2109B" w:rsidP="00C2109B">
            <w:pPr>
              <w:spacing w:line="240" w:lineRule="auto"/>
              <w:rPr>
                <w:b/>
                <w:bCs/>
                <w:sz w:val="12"/>
                <w:szCs w:val="12"/>
              </w:rPr>
            </w:pPr>
            <w:r w:rsidRPr="00C2109B">
              <w:rPr>
                <w:b/>
                <w:bCs/>
                <w:sz w:val="12"/>
                <w:szCs w:val="12"/>
              </w:rPr>
              <w:t>Urzędy naczelnych organów władzy państwowej, kontroli i ochrony prawa oraz sądownictwa</w:t>
            </w:r>
          </w:p>
        </w:tc>
        <w:tc>
          <w:tcPr>
            <w:tcW w:w="536" w:type="pct"/>
            <w:tcBorders>
              <w:top w:val="nil"/>
              <w:left w:val="nil"/>
              <w:bottom w:val="single" w:sz="4" w:space="0" w:color="auto"/>
              <w:right w:val="single" w:sz="4" w:space="0" w:color="auto"/>
            </w:tcBorders>
            <w:shd w:val="clear" w:color="000000" w:fill="D5E3F2"/>
            <w:vAlign w:val="center"/>
            <w:hideMark/>
          </w:tcPr>
          <w:p w14:paraId="0A00C049" w14:textId="77777777" w:rsidR="00C2109B" w:rsidRPr="00C2109B" w:rsidRDefault="00C2109B" w:rsidP="00C2109B">
            <w:pPr>
              <w:spacing w:line="240" w:lineRule="auto"/>
              <w:jc w:val="right"/>
              <w:rPr>
                <w:b/>
                <w:bCs/>
                <w:sz w:val="12"/>
                <w:szCs w:val="12"/>
              </w:rPr>
            </w:pPr>
            <w:r w:rsidRPr="00C2109B">
              <w:rPr>
                <w:b/>
                <w:bCs/>
                <w:sz w:val="12"/>
                <w:szCs w:val="12"/>
              </w:rPr>
              <w:t>663 513</w:t>
            </w:r>
          </w:p>
        </w:tc>
        <w:tc>
          <w:tcPr>
            <w:tcW w:w="630" w:type="pct"/>
            <w:tcBorders>
              <w:top w:val="nil"/>
              <w:left w:val="nil"/>
              <w:bottom w:val="single" w:sz="4" w:space="0" w:color="auto"/>
              <w:right w:val="single" w:sz="4" w:space="0" w:color="auto"/>
            </w:tcBorders>
            <w:shd w:val="clear" w:color="000000" w:fill="D5E3F2"/>
            <w:vAlign w:val="center"/>
            <w:hideMark/>
          </w:tcPr>
          <w:p w14:paraId="59DD5682" w14:textId="77777777" w:rsidR="00C2109B" w:rsidRPr="00C2109B" w:rsidRDefault="00C2109B" w:rsidP="00C2109B">
            <w:pPr>
              <w:spacing w:line="240" w:lineRule="auto"/>
              <w:jc w:val="right"/>
              <w:rPr>
                <w:b/>
                <w:bCs/>
                <w:sz w:val="12"/>
                <w:szCs w:val="12"/>
              </w:rPr>
            </w:pPr>
            <w:r w:rsidRPr="00C2109B">
              <w:rPr>
                <w:b/>
                <w:bCs/>
                <w:sz w:val="12"/>
                <w:szCs w:val="12"/>
              </w:rPr>
              <w:t>654 650,48</w:t>
            </w:r>
          </w:p>
        </w:tc>
        <w:tc>
          <w:tcPr>
            <w:tcW w:w="478" w:type="pct"/>
            <w:tcBorders>
              <w:top w:val="nil"/>
              <w:left w:val="nil"/>
              <w:bottom w:val="single" w:sz="4" w:space="0" w:color="auto"/>
              <w:right w:val="single" w:sz="4" w:space="0" w:color="auto"/>
            </w:tcBorders>
            <w:shd w:val="clear" w:color="000000" w:fill="D5E3F2"/>
            <w:vAlign w:val="center"/>
            <w:hideMark/>
          </w:tcPr>
          <w:p w14:paraId="1B4C9697" w14:textId="77777777" w:rsidR="00C2109B" w:rsidRPr="00C2109B" w:rsidRDefault="00C2109B" w:rsidP="00C2109B">
            <w:pPr>
              <w:spacing w:line="240" w:lineRule="auto"/>
              <w:jc w:val="right"/>
              <w:rPr>
                <w:b/>
                <w:bCs/>
                <w:sz w:val="12"/>
                <w:szCs w:val="12"/>
              </w:rPr>
            </w:pPr>
            <w:r w:rsidRPr="00C2109B">
              <w:rPr>
                <w:b/>
                <w:bCs/>
                <w:sz w:val="12"/>
                <w:szCs w:val="12"/>
              </w:rPr>
              <w:t>98,7</w:t>
            </w:r>
          </w:p>
        </w:tc>
        <w:tc>
          <w:tcPr>
            <w:tcW w:w="536" w:type="pct"/>
            <w:tcBorders>
              <w:top w:val="nil"/>
              <w:left w:val="nil"/>
              <w:bottom w:val="single" w:sz="4" w:space="0" w:color="auto"/>
              <w:right w:val="single" w:sz="4" w:space="0" w:color="auto"/>
            </w:tcBorders>
            <w:shd w:val="clear" w:color="000000" w:fill="D5E3F2"/>
            <w:vAlign w:val="center"/>
            <w:hideMark/>
          </w:tcPr>
          <w:p w14:paraId="6439DEC4" w14:textId="77777777" w:rsidR="00C2109B" w:rsidRPr="00C2109B" w:rsidRDefault="00C2109B" w:rsidP="00C2109B">
            <w:pPr>
              <w:spacing w:line="240" w:lineRule="auto"/>
              <w:jc w:val="right"/>
              <w:rPr>
                <w:b/>
                <w:bCs/>
                <w:sz w:val="12"/>
                <w:szCs w:val="12"/>
              </w:rPr>
            </w:pPr>
            <w:r w:rsidRPr="00C2109B">
              <w:rPr>
                <w:b/>
                <w:bCs/>
                <w:sz w:val="12"/>
                <w:szCs w:val="12"/>
              </w:rPr>
              <w:t>663 513</w:t>
            </w:r>
          </w:p>
        </w:tc>
        <w:tc>
          <w:tcPr>
            <w:tcW w:w="630" w:type="pct"/>
            <w:tcBorders>
              <w:top w:val="nil"/>
              <w:left w:val="nil"/>
              <w:bottom w:val="single" w:sz="4" w:space="0" w:color="auto"/>
              <w:right w:val="single" w:sz="4" w:space="0" w:color="auto"/>
            </w:tcBorders>
            <w:shd w:val="clear" w:color="000000" w:fill="D5E3F2"/>
            <w:vAlign w:val="center"/>
            <w:hideMark/>
          </w:tcPr>
          <w:p w14:paraId="1B240316" w14:textId="77777777" w:rsidR="00C2109B" w:rsidRPr="00C2109B" w:rsidRDefault="00C2109B" w:rsidP="00C2109B">
            <w:pPr>
              <w:spacing w:line="240" w:lineRule="auto"/>
              <w:jc w:val="right"/>
              <w:rPr>
                <w:b/>
                <w:bCs/>
                <w:sz w:val="12"/>
                <w:szCs w:val="12"/>
              </w:rPr>
            </w:pPr>
            <w:r w:rsidRPr="00C2109B">
              <w:rPr>
                <w:b/>
                <w:bCs/>
                <w:sz w:val="12"/>
                <w:szCs w:val="12"/>
              </w:rPr>
              <w:t>654 650,48</w:t>
            </w:r>
          </w:p>
        </w:tc>
        <w:tc>
          <w:tcPr>
            <w:tcW w:w="478" w:type="pct"/>
            <w:tcBorders>
              <w:top w:val="nil"/>
              <w:left w:val="nil"/>
              <w:bottom w:val="single" w:sz="4" w:space="0" w:color="auto"/>
              <w:right w:val="single" w:sz="4" w:space="0" w:color="auto"/>
            </w:tcBorders>
            <w:shd w:val="clear" w:color="000000" w:fill="D5E3F2"/>
            <w:vAlign w:val="center"/>
            <w:hideMark/>
          </w:tcPr>
          <w:p w14:paraId="4F971C76" w14:textId="77777777" w:rsidR="00C2109B" w:rsidRPr="00C2109B" w:rsidRDefault="00C2109B" w:rsidP="00C2109B">
            <w:pPr>
              <w:spacing w:line="240" w:lineRule="auto"/>
              <w:jc w:val="right"/>
              <w:rPr>
                <w:b/>
                <w:bCs/>
                <w:sz w:val="12"/>
                <w:szCs w:val="12"/>
              </w:rPr>
            </w:pPr>
            <w:r w:rsidRPr="00C2109B">
              <w:rPr>
                <w:b/>
                <w:bCs/>
                <w:sz w:val="12"/>
                <w:szCs w:val="12"/>
              </w:rPr>
              <w:t>98,7</w:t>
            </w:r>
          </w:p>
        </w:tc>
      </w:tr>
      <w:tr w:rsidR="00C2109B" w:rsidRPr="00C2109B" w14:paraId="0BF4E0B1"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094E058"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A6F7C3E"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1FE1C22"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4C8A1460" w14:textId="77777777" w:rsidR="00C2109B" w:rsidRPr="00C2109B" w:rsidRDefault="00C2109B" w:rsidP="00C2109B">
            <w:pPr>
              <w:spacing w:line="240" w:lineRule="auto"/>
              <w:jc w:val="right"/>
              <w:rPr>
                <w:sz w:val="12"/>
                <w:szCs w:val="12"/>
              </w:rPr>
            </w:pPr>
            <w:r w:rsidRPr="00C2109B">
              <w:rPr>
                <w:sz w:val="12"/>
                <w:szCs w:val="12"/>
              </w:rPr>
              <w:t>663 513</w:t>
            </w:r>
          </w:p>
        </w:tc>
        <w:tc>
          <w:tcPr>
            <w:tcW w:w="630" w:type="pct"/>
            <w:tcBorders>
              <w:top w:val="nil"/>
              <w:left w:val="nil"/>
              <w:bottom w:val="single" w:sz="4" w:space="0" w:color="auto"/>
              <w:right w:val="single" w:sz="4" w:space="0" w:color="auto"/>
            </w:tcBorders>
            <w:shd w:val="clear" w:color="auto" w:fill="auto"/>
            <w:noWrap/>
            <w:vAlign w:val="center"/>
            <w:hideMark/>
          </w:tcPr>
          <w:p w14:paraId="683C806A" w14:textId="77777777" w:rsidR="00C2109B" w:rsidRPr="00C2109B" w:rsidRDefault="00C2109B" w:rsidP="00C2109B">
            <w:pPr>
              <w:spacing w:line="240" w:lineRule="auto"/>
              <w:jc w:val="right"/>
              <w:rPr>
                <w:sz w:val="12"/>
                <w:szCs w:val="12"/>
              </w:rPr>
            </w:pPr>
            <w:r w:rsidRPr="00C2109B">
              <w:rPr>
                <w:sz w:val="12"/>
                <w:szCs w:val="12"/>
              </w:rPr>
              <w:t>654 650,48</w:t>
            </w:r>
          </w:p>
        </w:tc>
        <w:tc>
          <w:tcPr>
            <w:tcW w:w="478" w:type="pct"/>
            <w:tcBorders>
              <w:top w:val="nil"/>
              <w:left w:val="nil"/>
              <w:bottom w:val="single" w:sz="4" w:space="0" w:color="auto"/>
              <w:right w:val="single" w:sz="4" w:space="0" w:color="auto"/>
            </w:tcBorders>
            <w:shd w:val="clear" w:color="auto" w:fill="auto"/>
            <w:noWrap/>
            <w:vAlign w:val="center"/>
            <w:hideMark/>
          </w:tcPr>
          <w:p w14:paraId="74173EAB" w14:textId="77777777" w:rsidR="00C2109B" w:rsidRPr="00C2109B" w:rsidRDefault="00C2109B" w:rsidP="00C2109B">
            <w:pPr>
              <w:spacing w:line="240" w:lineRule="auto"/>
              <w:jc w:val="right"/>
              <w:rPr>
                <w:sz w:val="12"/>
                <w:szCs w:val="12"/>
              </w:rPr>
            </w:pPr>
            <w:r w:rsidRPr="00C2109B">
              <w:rPr>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14:paraId="3ACC0FFF" w14:textId="77777777" w:rsidR="00C2109B" w:rsidRPr="00C2109B" w:rsidRDefault="00C2109B" w:rsidP="00C2109B">
            <w:pPr>
              <w:spacing w:line="240" w:lineRule="auto"/>
              <w:jc w:val="right"/>
              <w:rPr>
                <w:sz w:val="12"/>
                <w:szCs w:val="12"/>
              </w:rPr>
            </w:pPr>
            <w:r w:rsidRPr="00C2109B">
              <w:rPr>
                <w:sz w:val="12"/>
                <w:szCs w:val="12"/>
              </w:rPr>
              <w:t>663 513</w:t>
            </w:r>
          </w:p>
        </w:tc>
        <w:tc>
          <w:tcPr>
            <w:tcW w:w="630" w:type="pct"/>
            <w:tcBorders>
              <w:top w:val="nil"/>
              <w:left w:val="nil"/>
              <w:bottom w:val="single" w:sz="4" w:space="0" w:color="auto"/>
              <w:right w:val="single" w:sz="4" w:space="0" w:color="auto"/>
            </w:tcBorders>
            <w:shd w:val="clear" w:color="auto" w:fill="auto"/>
            <w:noWrap/>
            <w:vAlign w:val="center"/>
            <w:hideMark/>
          </w:tcPr>
          <w:p w14:paraId="418E7670" w14:textId="77777777" w:rsidR="00C2109B" w:rsidRPr="00C2109B" w:rsidRDefault="00C2109B" w:rsidP="00C2109B">
            <w:pPr>
              <w:spacing w:line="240" w:lineRule="auto"/>
              <w:jc w:val="right"/>
              <w:rPr>
                <w:sz w:val="12"/>
                <w:szCs w:val="12"/>
              </w:rPr>
            </w:pPr>
            <w:r w:rsidRPr="00C2109B">
              <w:rPr>
                <w:sz w:val="12"/>
                <w:szCs w:val="12"/>
              </w:rPr>
              <w:t>654 650,48</w:t>
            </w:r>
          </w:p>
        </w:tc>
        <w:tc>
          <w:tcPr>
            <w:tcW w:w="478" w:type="pct"/>
            <w:tcBorders>
              <w:top w:val="nil"/>
              <w:left w:val="nil"/>
              <w:bottom w:val="single" w:sz="4" w:space="0" w:color="auto"/>
              <w:right w:val="single" w:sz="4" w:space="0" w:color="auto"/>
            </w:tcBorders>
            <w:shd w:val="clear" w:color="auto" w:fill="auto"/>
            <w:noWrap/>
            <w:vAlign w:val="center"/>
            <w:hideMark/>
          </w:tcPr>
          <w:p w14:paraId="1162877F" w14:textId="77777777" w:rsidR="00C2109B" w:rsidRPr="00C2109B" w:rsidRDefault="00C2109B" w:rsidP="00C2109B">
            <w:pPr>
              <w:spacing w:line="240" w:lineRule="auto"/>
              <w:jc w:val="right"/>
              <w:rPr>
                <w:sz w:val="12"/>
                <w:szCs w:val="12"/>
              </w:rPr>
            </w:pPr>
            <w:r w:rsidRPr="00C2109B">
              <w:rPr>
                <w:sz w:val="12"/>
                <w:szCs w:val="12"/>
              </w:rPr>
              <w:t>98,7</w:t>
            </w:r>
          </w:p>
        </w:tc>
      </w:tr>
      <w:tr w:rsidR="00C2109B" w:rsidRPr="00C2109B" w14:paraId="11E11693"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C5C99B3"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7815919"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843CB3A"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3BD86449" w14:textId="77777777" w:rsidR="00C2109B" w:rsidRPr="00C2109B" w:rsidRDefault="00C2109B" w:rsidP="00C2109B">
            <w:pPr>
              <w:spacing w:line="240" w:lineRule="auto"/>
              <w:jc w:val="right"/>
              <w:rPr>
                <w:sz w:val="12"/>
                <w:szCs w:val="12"/>
              </w:rPr>
            </w:pPr>
            <w:r w:rsidRPr="00C2109B">
              <w:rPr>
                <w:sz w:val="12"/>
                <w:szCs w:val="12"/>
              </w:rPr>
              <w:t>272 813</w:t>
            </w:r>
          </w:p>
        </w:tc>
        <w:tc>
          <w:tcPr>
            <w:tcW w:w="630" w:type="pct"/>
            <w:tcBorders>
              <w:top w:val="nil"/>
              <w:left w:val="nil"/>
              <w:bottom w:val="single" w:sz="4" w:space="0" w:color="auto"/>
              <w:right w:val="single" w:sz="4" w:space="0" w:color="auto"/>
            </w:tcBorders>
            <w:shd w:val="clear" w:color="auto" w:fill="auto"/>
            <w:noWrap/>
            <w:vAlign w:val="center"/>
            <w:hideMark/>
          </w:tcPr>
          <w:p w14:paraId="778C13CA" w14:textId="77777777" w:rsidR="00C2109B" w:rsidRPr="00C2109B" w:rsidRDefault="00C2109B" w:rsidP="00C2109B">
            <w:pPr>
              <w:spacing w:line="240" w:lineRule="auto"/>
              <w:jc w:val="right"/>
              <w:rPr>
                <w:sz w:val="12"/>
                <w:szCs w:val="12"/>
              </w:rPr>
            </w:pPr>
            <w:r w:rsidRPr="00C2109B">
              <w:rPr>
                <w:sz w:val="12"/>
                <w:szCs w:val="12"/>
              </w:rPr>
              <w:t>270 650,48</w:t>
            </w:r>
          </w:p>
        </w:tc>
        <w:tc>
          <w:tcPr>
            <w:tcW w:w="478" w:type="pct"/>
            <w:tcBorders>
              <w:top w:val="nil"/>
              <w:left w:val="nil"/>
              <w:bottom w:val="single" w:sz="4" w:space="0" w:color="auto"/>
              <w:right w:val="single" w:sz="4" w:space="0" w:color="auto"/>
            </w:tcBorders>
            <w:shd w:val="clear" w:color="auto" w:fill="auto"/>
            <w:noWrap/>
            <w:vAlign w:val="center"/>
            <w:hideMark/>
          </w:tcPr>
          <w:p w14:paraId="53E03354" w14:textId="77777777" w:rsidR="00C2109B" w:rsidRPr="00C2109B" w:rsidRDefault="00C2109B" w:rsidP="00C2109B">
            <w:pPr>
              <w:spacing w:line="240" w:lineRule="auto"/>
              <w:jc w:val="right"/>
              <w:rPr>
                <w:sz w:val="12"/>
                <w:szCs w:val="12"/>
              </w:rPr>
            </w:pPr>
            <w:r w:rsidRPr="00C2109B">
              <w:rPr>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14:paraId="5B1DFC99" w14:textId="77777777" w:rsidR="00C2109B" w:rsidRPr="00C2109B" w:rsidRDefault="00C2109B" w:rsidP="00C2109B">
            <w:pPr>
              <w:spacing w:line="240" w:lineRule="auto"/>
              <w:jc w:val="right"/>
              <w:rPr>
                <w:sz w:val="12"/>
                <w:szCs w:val="12"/>
              </w:rPr>
            </w:pPr>
            <w:r w:rsidRPr="00C2109B">
              <w:rPr>
                <w:sz w:val="12"/>
                <w:szCs w:val="12"/>
              </w:rPr>
              <w:t>272 813</w:t>
            </w:r>
          </w:p>
        </w:tc>
        <w:tc>
          <w:tcPr>
            <w:tcW w:w="630" w:type="pct"/>
            <w:tcBorders>
              <w:top w:val="nil"/>
              <w:left w:val="nil"/>
              <w:bottom w:val="single" w:sz="4" w:space="0" w:color="auto"/>
              <w:right w:val="single" w:sz="4" w:space="0" w:color="auto"/>
            </w:tcBorders>
            <w:shd w:val="clear" w:color="auto" w:fill="auto"/>
            <w:noWrap/>
            <w:vAlign w:val="center"/>
            <w:hideMark/>
          </w:tcPr>
          <w:p w14:paraId="287066AE" w14:textId="77777777" w:rsidR="00C2109B" w:rsidRPr="00C2109B" w:rsidRDefault="00C2109B" w:rsidP="00C2109B">
            <w:pPr>
              <w:spacing w:line="240" w:lineRule="auto"/>
              <w:jc w:val="right"/>
              <w:rPr>
                <w:sz w:val="12"/>
                <w:szCs w:val="12"/>
              </w:rPr>
            </w:pPr>
            <w:r w:rsidRPr="00C2109B">
              <w:rPr>
                <w:sz w:val="12"/>
                <w:szCs w:val="12"/>
              </w:rPr>
              <w:t>270 650,48</w:t>
            </w:r>
          </w:p>
        </w:tc>
        <w:tc>
          <w:tcPr>
            <w:tcW w:w="478" w:type="pct"/>
            <w:tcBorders>
              <w:top w:val="nil"/>
              <w:left w:val="nil"/>
              <w:bottom w:val="single" w:sz="4" w:space="0" w:color="auto"/>
              <w:right w:val="single" w:sz="4" w:space="0" w:color="auto"/>
            </w:tcBorders>
            <w:shd w:val="clear" w:color="auto" w:fill="auto"/>
            <w:noWrap/>
            <w:vAlign w:val="center"/>
            <w:hideMark/>
          </w:tcPr>
          <w:p w14:paraId="7B1FE6AB" w14:textId="77777777" w:rsidR="00C2109B" w:rsidRPr="00C2109B" w:rsidRDefault="00C2109B" w:rsidP="00C2109B">
            <w:pPr>
              <w:spacing w:line="240" w:lineRule="auto"/>
              <w:jc w:val="right"/>
              <w:rPr>
                <w:sz w:val="12"/>
                <w:szCs w:val="12"/>
              </w:rPr>
            </w:pPr>
            <w:r w:rsidRPr="00C2109B">
              <w:rPr>
                <w:sz w:val="12"/>
                <w:szCs w:val="12"/>
              </w:rPr>
              <w:t>99,2</w:t>
            </w:r>
          </w:p>
        </w:tc>
      </w:tr>
      <w:tr w:rsidR="00C2109B" w:rsidRPr="00C2109B" w14:paraId="54F19219"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32BC0F9"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096D371"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53A7EBA"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601C8CE5" w14:textId="77777777" w:rsidR="00C2109B" w:rsidRPr="00C2109B" w:rsidRDefault="00C2109B" w:rsidP="00C2109B">
            <w:pPr>
              <w:spacing w:line="240" w:lineRule="auto"/>
              <w:jc w:val="right"/>
              <w:rPr>
                <w:sz w:val="12"/>
                <w:szCs w:val="12"/>
              </w:rPr>
            </w:pPr>
            <w:r w:rsidRPr="00C2109B">
              <w:rPr>
                <w:sz w:val="12"/>
                <w:szCs w:val="12"/>
              </w:rPr>
              <w:t>245 697</w:t>
            </w:r>
          </w:p>
        </w:tc>
        <w:tc>
          <w:tcPr>
            <w:tcW w:w="630" w:type="pct"/>
            <w:tcBorders>
              <w:top w:val="nil"/>
              <w:left w:val="nil"/>
              <w:bottom w:val="single" w:sz="4" w:space="0" w:color="auto"/>
              <w:right w:val="single" w:sz="4" w:space="0" w:color="auto"/>
            </w:tcBorders>
            <w:shd w:val="clear" w:color="auto" w:fill="auto"/>
            <w:noWrap/>
            <w:vAlign w:val="center"/>
            <w:hideMark/>
          </w:tcPr>
          <w:p w14:paraId="4256199D" w14:textId="77777777" w:rsidR="00C2109B" w:rsidRPr="00C2109B" w:rsidRDefault="00C2109B" w:rsidP="00C2109B">
            <w:pPr>
              <w:spacing w:line="240" w:lineRule="auto"/>
              <w:jc w:val="right"/>
              <w:rPr>
                <w:sz w:val="12"/>
                <w:szCs w:val="12"/>
              </w:rPr>
            </w:pPr>
            <w:r w:rsidRPr="00C2109B">
              <w:rPr>
                <w:sz w:val="12"/>
                <w:szCs w:val="12"/>
              </w:rPr>
              <w:t>244 529,67</w:t>
            </w:r>
          </w:p>
        </w:tc>
        <w:tc>
          <w:tcPr>
            <w:tcW w:w="478" w:type="pct"/>
            <w:tcBorders>
              <w:top w:val="nil"/>
              <w:left w:val="nil"/>
              <w:bottom w:val="single" w:sz="4" w:space="0" w:color="auto"/>
              <w:right w:val="single" w:sz="4" w:space="0" w:color="auto"/>
            </w:tcBorders>
            <w:shd w:val="clear" w:color="auto" w:fill="auto"/>
            <w:noWrap/>
            <w:vAlign w:val="center"/>
            <w:hideMark/>
          </w:tcPr>
          <w:p w14:paraId="7C216F80" w14:textId="77777777" w:rsidR="00C2109B" w:rsidRPr="00C2109B" w:rsidRDefault="00C2109B" w:rsidP="00C2109B">
            <w:pPr>
              <w:spacing w:line="240" w:lineRule="auto"/>
              <w:jc w:val="right"/>
              <w:rPr>
                <w:sz w:val="12"/>
                <w:szCs w:val="12"/>
              </w:rPr>
            </w:pPr>
            <w:r w:rsidRPr="00C2109B">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29BF8F0B" w14:textId="77777777" w:rsidR="00C2109B" w:rsidRPr="00C2109B" w:rsidRDefault="00C2109B" w:rsidP="00C2109B">
            <w:pPr>
              <w:spacing w:line="240" w:lineRule="auto"/>
              <w:jc w:val="right"/>
              <w:rPr>
                <w:sz w:val="12"/>
                <w:szCs w:val="12"/>
              </w:rPr>
            </w:pPr>
            <w:r w:rsidRPr="00C2109B">
              <w:rPr>
                <w:sz w:val="12"/>
                <w:szCs w:val="12"/>
              </w:rPr>
              <w:t>245 697</w:t>
            </w:r>
          </w:p>
        </w:tc>
        <w:tc>
          <w:tcPr>
            <w:tcW w:w="630" w:type="pct"/>
            <w:tcBorders>
              <w:top w:val="nil"/>
              <w:left w:val="nil"/>
              <w:bottom w:val="single" w:sz="4" w:space="0" w:color="auto"/>
              <w:right w:val="single" w:sz="4" w:space="0" w:color="auto"/>
            </w:tcBorders>
            <w:shd w:val="clear" w:color="auto" w:fill="auto"/>
            <w:noWrap/>
            <w:vAlign w:val="center"/>
            <w:hideMark/>
          </w:tcPr>
          <w:p w14:paraId="34DF511E" w14:textId="77777777" w:rsidR="00C2109B" w:rsidRPr="00C2109B" w:rsidRDefault="00C2109B" w:rsidP="00C2109B">
            <w:pPr>
              <w:spacing w:line="240" w:lineRule="auto"/>
              <w:jc w:val="right"/>
              <w:rPr>
                <w:sz w:val="12"/>
                <w:szCs w:val="12"/>
              </w:rPr>
            </w:pPr>
            <w:r w:rsidRPr="00C2109B">
              <w:rPr>
                <w:sz w:val="12"/>
                <w:szCs w:val="12"/>
              </w:rPr>
              <w:t>244 529,67</w:t>
            </w:r>
          </w:p>
        </w:tc>
        <w:tc>
          <w:tcPr>
            <w:tcW w:w="478" w:type="pct"/>
            <w:tcBorders>
              <w:top w:val="nil"/>
              <w:left w:val="nil"/>
              <w:bottom w:val="single" w:sz="4" w:space="0" w:color="auto"/>
              <w:right w:val="single" w:sz="4" w:space="0" w:color="auto"/>
            </w:tcBorders>
            <w:shd w:val="clear" w:color="auto" w:fill="auto"/>
            <w:noWrap/>
            <w:vAlign w:val="center"/>
            <w:hideMark/>
          </w:tcPr>
          <w:p w14:paraId="7637C79C" w14:textId="77777777" w:rsidR="00C2109B" w:rsidRPr="00C2109B" w:rsidRDefault="00C2109B" w:rsidP="00C2109B">
            <w:pPr>
              <w:spacing w:line="240" w:lineRule="auto"/>
              <w:jc w:val="right"/>
              <w:rPr>
                <w:sz w:val="12"/>
                <w:szCs w:val="12"/>
              </w:rPr>
            </w:pPr>
            <w:r w:rsidRPr="00C2109B">
              <w:rPr>
                <w:sz w:val="12"/>
                <w:szCs w:val="12"/>
              </w:rPr>
              <w:t>99,5</w:t>
            </w:r>
          </w:p>
        </w:tc>
      </w:tr>
      <w:tr w:rsidR="00C2109B" w:rsidRPr="00C2109B" w14:paraId="47CFB4C7"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27EAE9C"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0FD753B"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6873B1C"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3CF3A9D7" w14:textId="77777777" w:rsidR="00C2109B" w:rsidRPr="00C2109B" w:rsidRDefault="00C2109B" w:rsidP="00C2109B">
            <w:pPr>
              <w:spacing w:line="240" w:lineRule="auto"/>
              <w:jc w:val="right"/>
              <w:rPr>
                <w:sz w:val="12"/>
                <w:szCs w:val="12"/>
              </w:rPr>
            </w:pPr>
            <w:r w:rsidRPr="00C2109B">
              <w:rPr>
                <w:sz w:val="12"/>
                <w:szCs w:val="12"/>
              </w:rPr>
              <w:t>27 116</w:t>
            </w:r>
          </w:p>
        </w:tc>
        <w:tc>
          <w:tcPr>
            <w:tcW w:w="630" w:type="pct"/>
            <w:tcBorders>
              <w:top w:val="nil"/>
              <w:left w:val="nil"/>
              <w:bottom w:val="single" w:sz="4" w:space="0" w:color="auto"/>
              <w:right w:val="single" w:sz="4" w:space="0" w:color="auto"/>
            </w:tcBorders>
            <w:shd w:val="clear" w:color="auto" w:fill="auto"/>
            <w:noWrap/>
            <w:vAlign w:val="center"/>
            <w:hideMark/>
          </w:tcPr>
          <w:p w14:paraId="6AC782EE" w14:textId="77777777" w:rsidR="00C2109B" w:rsidRPr="00C2109B" w:rsidRDefault="00C2109B" w:rsidP="00C2109B">
            <w:pPr>
              <w:spacing w:line="240" w:lineRule="auto"/>
              <w:jc w:val="right"/>
              <w:rPr>
                <w:sz w:val="12"/>
                <w:szCs w:val="12"/>
              </w:rPr>
            </w:pPr>
            <w:r w:rsidRPr="00C2109B">
              <w:rPr>
                <w:sz w:val="12"/>
                <w:szCs w:val="12"/>
              </w:rPr>
              <w:t>26 120,81</w:t>
            </w:r>
          </w:p>
        </w:tc>
        <w:tc>
          <w:tcPr>
            <w:tcW w:w="478" w:type="pct"/>
            <w:tcBorders>
              <w:top w:val="nil"/>
              <w:left w:val="nil"/>
              <w:bottom w:val="single" w:sz="4" w:space="0" w:color="auto"/>
              <w:right w:val="single" w:sz="4" w:space="0" w:color="auto"/>
            </w:tcBorders>
            <w:shd w:val="clear" w:color="auto" w:fill="auto"/>
            <w:noWrap/>
            <w:vAlign w:val="center"/>
            <w:hideMark/>
          </w:tcPr>
          <w:p w14:paraId="02F6DEE6" w14:textId="77777777" w:rsidR="00C2109B" w:rsidRPr="00C2109B" w:rsidRDefault="00C2109B" w:rsidP="00C2109B">
            <w:pPr>
              <w:spacing w:line="240" w:lineRule="auto"/>
              <w:jc w:val="right"/>
              <w:rPr>
                <w:sz w:val="12"/>
                <w:szCs w:val="12"/>
              </w:rPr>
            </w:pPr>
            <w:r w:rsidRPr="00C2109B">
              <w:rPr>
                <w:sz w:val="12"/>
                <w:szCs w:val="12"/>
              </w:rPr>
              <w:t>96,3</w:t>
            </w:r>
          </w:p>
        </w:tc>
        <w:tc>
          <w:tcPr>
            <w:tcW w:w="536" w:type="pct"/>
            <w:tcBorders>
              <w:top w:val="nil"/>
              <w:left w:val="nil"/>
              <w:bottom w:val="single" w:sz="4" w:space="0" w:color="auto"/>
              <w:right w:val="single" w:sz="4" w:space="0" w:color="auto"/>
            </w:tcBorders>
            <w:shd w:val="clear" w:color="auto" w:fill="auto"/>
            <w:noWrap/>
            <w:vAlign w:val="center"/>
            <w:hideMark/>
          </w:tcPr>
          <w:p w14:paraId="53D1C989" w14:textId="77777777" w:rsidR="00C2109B" w:rsidRPr="00C2109B" w:rsidRDefault="00C2109B" w:rsidP="00C2109B">
            <w:pPr>
              <w:spacing w:line="240" w:lineRule="auto"/>
              <w:jc w:val="right"/>
              <w:rPr>
                <w:sz w:val="12"/>
                <w:szCs w:val="12"/>
              </w:rPr>
            </w:pPr>
            <w:r w:rsidRPr="00C2109B">
              <w:rPr>
                <w:sz w:val="12"/>
                <w:szCs w:val="12"/>
              </w:rPr>
              <w:t>27 116</w:t>
            </w:r>
          </w:p>
        </w:tc>
        <w:tc>
          <w:tcPr>
            <w:tcW w:w="630" w:type="pct"/>
            <w:tcBorders>
              <w:top w:val="nil"/>
              <w:left w:val="nil"/>
              <w:bottom w:val="single" w:sz="4" w:space="0" w:color="auto"/>
              <w:right w:val="single" w:sz="4" w:space="0" w:color="auto"/>
            </w:tcBorders>
            <w:shd w:val="clear" w:color="auto" w:fill="auto"/>
            <w:noWrap/>
            <w:vAlign w:val="center"/>
            <w:hideMark/>
          </w:tcPr>
          <w:p w14:paraId="322D7E84" w14:textId="77777777" w:rsidR="00C2109B" w:rsidRPr="00C2109B" w:rsidRDefault="00C2109B" w:rsidP="00C2109B">
            <w:pPr>
              <w:spacing w:line="240" w:lineRule="auto"/>
              <w:jc w:val="right"/>
              <w:rPr>
                <w:sz w:val="12"/>
                <w:szCs w:val="12"/>
              </w:rPr>
            </w:pPr>
            <w:r w:rsidRPr="00C2109B">
              <w:rPr>
                <w:sz w:val="12"/>
                <w:szCs w:val="12"/>
              </w:rPr>
              <w:t>26 120,81</w:t>
            </w:r>
          </w:p>
        </w:tc>
        <w:tc>
          <w:tcPr>
            <w:tcW w:w="478" w:type="pct"/>
            <w:tcBorders>
              <w:top w:val="nil"/>
              <w:left w:val="nil"/>
              <w:bottom w:val="single" w:sz="4" w:space="0" w:color="auto"/>
              <w:right w:val="single" w:sz="4" w:space="0" w:color="auto"/>
            </w:tcBorders>
            <w:shd w:val="clear" w:color="auto" w:fill="auto"/>
            <w:noWrap/>
            <w:vAlign w:val="center"/>
            <w:hideMark/>
          </w:tcPr>
          <w:p w14:paraId="165B4E18" w14:textId="77777777" w:rsidR="00C2109B" w:rsidRPr="00C2109B" w:rsidRDefault="00C2109B" w:rsidP="00C2109B">
            <w:pPr>
              <w:spacing w:line="240" w:lineRule="auto"/>
              <w:jc w:val="right"/>
              <w:rPr>
                <w:sz w:val="12"/>
                <w:szCs w:val="12"/>
              </w:rPr>
            </w:pPr>
            <w:r w:rsidRPr="00C2109B">
              <w:rPr>
                <w:sz w:val="12"/>
                <w:szCs w:val="12"/>
              </w:rPr>
              <w:t>96,3</w:t>
            </w:r>
          </w:p>
        </w:tc>
      </w:tr>
      <w:tr w:rsidR="00C2109B" w:rsidRPr="00C2109B" w14:paraId="6D3080DD"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65709C4"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41E6504"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D1628DD"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462A7B07"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6BEA617"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AF6A56F"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3356E70"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3DA93BB"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3624CFF"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241AE9F8"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8CCA142"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D534E4C"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FEF940C"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050F736B" w14:textId="77777777" w:rsidR="00C2109B" w:rsidRPr="00C2109B" w:rsidRDefault="00C2109B" w:rsidP="00C2109B">
            <w:pPr>
              <w:spacing w:line="240" w:lineRule="auto"/>
              <w:jc w:val="right"/>
              <w:rPr>
                <w:sz w:val="12"/>
                <w:szCs w:val="12"/>
              </w:rPr>
            </w:pPr>
            <w:r w:rsidRPr="00C2109B">
              <w:rPr>
                <w:sz w:val="12"/>
                <w:szCs w:val="12"/>
              </w:rPr>
              <w:t>390 700</w:t>
            </w:r>
          </w:p>
        </w:tc>
        <w:tc>
          <w:tcPr>
            <w:tcW w:w="630" w:type="pct"/>
            <w:tcBorders>
              <w:top w:val="nil"/>
              <w:left w:val="nil"/>
              <w:bottom w:val="single" w:sz="4" w:space="0" w:color="auto"/>
              <w:right w:val="single" w:sz="4" w:space="0" w:color="auto"/>
            </w:tcBorders>
            <w:shd w:val="clear" w:color="auto" w:fill="auto"/>
            <w:noWrap/>
            <w:vAlign w:val="center"/>
            <w:hideMark/>
          </w:tcPr>
          <w:p w14:paraId="3CCB884B" w14:textId="77777777" w:rsidR="00C2109B" w:rsidRPr="00C2109B" w:rsidRDefault="00C2109B" w:rsidP="00C2109B">
            <w:pPr>
              <w:spacing w:line="240" w:lineRule="auto"/>
              <w:jc w:val="right"/>
              <w:rPr>
                <w:sz w:val="12"/>
                <w:szCs w:val="12"/>
              </w:rPr>
            </w:pPr>
            <w:r w:rsidRPr="00C2109B">
              <w:rPr>
                <w:sz w:val="12"/>
                <w:szCs w:val="12"/>
              </w:rPr>
              <w:t>384 000,00</w:t>
            </w:r>
          </w:p>
        </w:tc>
        <w:tc>
          <w:tcPr>
            <w:tcW w:w="478" w:type="pct"/>
            <w:tcBorders>
              <w:top w:val="nil"/>
              <w:left w:val="nil"/>
              <w:bottom w:val="single" w:sz="4" w:space="0" w:color="auto"/>
              <w:right w:val="single" w:sz="4" w:space="0" w:color="auto"/>
            </w:tcBorders>
            <w:shd w:val="clear" w:color="auto" w:fill="auto"/>
            <w:noWrap/>
            <w:vAlign w:val="center"/>
            <w:hideMark/>
          </w:tcPr>
          <w:p w14:paraId="67387677" w14:textId="77777777" w:rsidR="00C2109B" w:rsidRPr="00C2109B" w:rsidRDefault="00C2109B" w:rsidP="00C2109B">
            <w:pPr>
              <w:spacing w:line="240" w:lineRule="auto"/>
              <w:jc w:val="right"/>
              <w:rPr>
                <w:sz w:val="12"/>
                <w:szCs w:val="12"/>
              </w:rPr>
            </w:pPr>
            <w:r w:rsidRPr="00C2109B">
              <w:rPr>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14:paraId="7C25AF88" w14:textId="77777777" w:rsidR="00C2109B" w:rsidRPr="00C2109B" w:rsidRDefault="00C2109B" w:rsidP="00C2109B">
            <w:pPr>
              <w:spacing w:line="240" w:lineRule="auto"/>
              <w:jc w:val="right"/>
              <w:rPr>
                <w:sz w:val="12"/>
                <w:szCs w:val="12"/>
              </w:rPr>
            </w:pPr>
            <w:r w:rsidRPr="00C2109B">
              <w:rPr>
                <w:sz w:val="12"/>
                <w:szCs w:val="12"/>
              </w:rPr>
              <w:t>390 700</w:t>
            </w:r>
          </w:p>
        </w:tc>
        <w:tc>
          <w:tcPr>
            <w:tcW w:w="630" w:type="pct"/>
            <w:tcBorders>
              <w:top w:val="nil"/>
              <w:left w:val="nil"/>
              <w:bottom w:val="single" w:sz="4" w:space="0" w:color="auto"/>
              <w:right w:val="single" w:sz="4" w:space="0" w:color="auto"/>
            </w:tcBorders>
            <w:shd w:val="clear" w:color="auto" w:fill="auto"/>
            <w:noWrap/>
            <w:vAlign w:val="center"/>
            <w:hideMark/>
          </w:tcPr>
          <w:p w14:paraId="4CCC01B8" w14:textId="77777777" w:rsidR="00C2109B" w:rsidRPr="00C2109B" w:rsidRDefault="00C2109B" w:rsidP="00C2109B">
            <w:pPr>
              <w:spacing w:line="240" w:lineRule="auto"/>
              <w:jc w:val="right"/>
              <w:rPr>
                <w:sz w:val="12"/>
                <w:szCs w:val="12"/>
              </w:rPr>
            </w:pPr>
            <w:r w:rsidRPr="00C2109B">
              <w:rPr>
                <w:sz w:val="12"/>
                <w:szCs w:val="12"/>
              </w:rPr>
              <w:t>384 000,00</w:t>
            </w:r>
          </w:p>
        </w:tc>
        <w:tc>
          <w:tcPr>
            <w:tcW w:w="478" w:type="pct"/>
            <w:tcBorders>
              <w:top w:val="nil"/>
              <w:left w:val="nil"/>
              <w:bottom w:val="single" w:sz="4" w:space="0" w:color="auto"/>
              <w:right w:val="single" w:sz="4" w:space="0" w:color="auto"/>
            </w:tcBorders>
            <w:shd w:val="clear" w:color="auto" w:fill="auto"/>
            <w:noWrap/>
            <w:vAlign w:val="center"/>
            <w:hideMark/>
          </w:tcPr>
          <w:p w14:paraId="496ADFDC" w14:textId="77777777" w:rsidR="00C2109B" w:rsidRPr="00C2109B" w:rsidRDefault="00C2109B" w:rsidP="00C2109B">
            <w:pPr>
              <w:spacing w:line="240" w:lineRule="auto"/>
              <w:jc w:val="right"/>
              <w:rPr>
                <w:sz w:val="12"/>
                <w:szCs w:val="12"/>
              </w:rPr>
            </w:pPr>
            <w:r w:rsidRPr="00C2109B">
              <w:rPr>
                <w:sz w:val="12"/>
                <w:szCs w:val="12"/>
              </w:rPr>
              <w:t>98,3</w:t>
            </w:r>
          </w:p>
        </w:tc>
      </w:tr>
      <w:tr w:rsidR="00C2109B" w:rsidRPr="00C2109B" w14:paraId="17084F3B"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78E89EA"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24DA009"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70164CB"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7B848C65"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70AF7ED"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AD6150A"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1F20796"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D19CF26"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22CAD7C"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16F14D02"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4D45477"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0B91E63"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8CFAEE7"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0275C630"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B40D2FC"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0EB0C8F"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44D697E"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8D4F2AC"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C6E8501"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6DBCBFBA"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22410CE"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CA588D2"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57EE642"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2054697D"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15FAF75"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EDB0D8C"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4A378DF"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E60C1A7"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F1F7D0"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58BFB595"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D142240"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872EFCF"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C6683BC"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43D88B3A"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562184B"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F4AE87B"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7C5C4D2"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1C9C27"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99F8BB6"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60528C7D" w14:textId="77777777" w:rsidTr="00C2109B">
        <w:trPr>
          <w:trHeight w:val="109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DA6079E" w14:textId="77777777" w:rsidR="00C2109B" w:rsidRPr="00C2109B" w:rsidRDefault="00C2109B" w:rsidP="00C2109B">
            <w:pPr>
              <w:spacing w:line="240" w:lineRule="auto"/>
              <w:jc w:val="center"/>
              <w:rPr>
                <w:b/>
                <w:bCs/>
                <w:sz w:val="12"/>
                <w:szCs w:val="12"/>
              </w:rPr>
            </w:pPr>
            <w:r w:rsidRPr="00C2109B">
              <w:rPr>
                <w:b/>
                <w:bCs/>
                <w:sz w:val="12"/>
                <w:szCs w:val="12"/>
              </w:rPr>
              <w:lastRenderedPageBreak/>
              <w:t> </w:t>
            </w:r>
          </w:p>
        </w:tc>
        <w:tc>
          <w:tcPr>
            <w:tcW w:w="414" w:type="pct"/>
            <w:tcBorders>
              <w:top w:val="nil"/>
              <w:left w:val="nil"/>
              <w:bottom w:val="single" w:sz="4" w:space="0" w:color="auto"/>
              <w:right w:val="single" w:sz="4" w:space="0" w:color="auto"/>
            </w:tcBorders>
            <w:shd w:val="clear" w:color="000000" w:fill="FFFDC1"/>
            <w:vAlign w:val="center"/>
            <w:hideMark/>
          </w:tcPr>
          <w:p w14:paraId="757F2737" w14:textId="77777777" w:rsidR="00C2109B" w:rsidRPr="00C2109B" w:rsidRDefault="00C2109B" w:rsidP="00C2109B">
            <w:pPr>
              <w:spacing w:line="240" w:lineRule="auto"/>
              <w:jc w:val="center"/>
              <w:rPr>
                <w:b/>
                <w:bCs/>
                <w:sz w:val="12"/>
                <w:szCs w:val="12"/>
              </w:rPr>
            </w:pPr>
            <w:r w:rsidRPr="00C2109B">
              <w:rPr>
                <w:b/>
                <w:bCs/>
                <w:sz w:val="12"/>
                <w:szCs w:val="12"/>
              </w:rPr>
              <w:t>75109</w:t>
            </w:r>
          </w:p>
        </w:tc>
        <w:tc>
          <w:tcPr>
            <w:tcW w:w="1025" w:type="pct"/>
            <w:tcBorders>
              <w:top w:val="nil"/>
              <w:left w:val="nil"/>
              <w:bottom w:val="single" w:sz="4" w:space="0" w:color="auto"/>
              <w:right w:val="single" w:sz="4" w:space="0" w:color="auto"/>
            </w:tcBorders>
            <w:shd w:val="clear" w:color="000000" w:fill="FFFDC1"/>
            <w:vAlign w:val="center"/>
            <w:hideMark/>
          </w:tcPr>
          <w:p w14:paraId="2A105B9F" w14:textId="77777777" w:rsidR="00C2109B" w:rsidRPr="00C2109B" w:rsidRDefault="00C2109B" w:rsidP="00C2109B">
            <w:pPr>
              <w:spacing w:line="240" w:lineRule="auto"/>
              <w:rPr>
                <w:b/>
                <w:bCs/>
                <w:sz w:val="12"/>
                <w:szCs w:val="12"/>
              </w:rPr>
            </w:pPr>
            <w:r w:rsidRPr="00C2109B">
              <w:rPr>
                <w:b/>
                <w:bCs/>
                <w:sz w:val="12"/>
                <w:szCs w:val="12"/>
              </w:rPr>
              <w:t>Wybory do rad gmin, rad powiatów i sejmików województw, wybory wójtów, burmistrzów i prezydentów miast oraz referenda gminne, powiatowe i wojewódzkie</w:t>
            </w:r>
          </w:p>
        </w:tc>
        <w:tc>
          <w:tcPr>
            <w:tcW w:w="536" w:type="pct"/>
            <w:tcBorders>
              <w:top w:val="nil"/>
              <w:left w:val="nil"/>
              <w:bottom w:val="single" w:sz="4" w:space="0" w:color="auto"/>
              <w:right w:val="single" w:sz="4" w:space="0" w:color="auto"/>
            </w:tcBorders>
            <w:shd w:val="clear" w:color="000000" w:fill="FFFDC1"/>
            <w:vAlign w:val="center"/>
            <w:hideMark/>
          </w:tcPr>
          <w:p w14:paraId="5097B94E" w14:textId="77777777" w:rsidR="00C2109B" w:rsidRPr="00C2109B" w:rsidRDefault="00C2109B" w:rsidP="00C2109B">
            <w:pPr>
              <w:spacing w:line="240" w:lineRule="auto"/>
              <w:jc w:val="right"/>
              <w:rPr>
                <w:b/>
                <w:bCs/>
                <w:sz w:val="12"/>
                <w:szCs w:val="12"/>
              </w:rPr>
            </w:pPr>
            <w:r w:rsidRPr="00C2109B">
              <w:rPr>
                <w:b/>
                <w:bCs/>
                <w:sz w:val="12"/>
                <w:szCs w:val="12"/>
              </w:rPr>
              <w:t>398 015</w:t>
            </w:r>
          </w:p>
        </w:tc>
        <w:tc>
          <w:tcPr>
            <w:tcW w:w="630" w:type="pct"/>
            <w:tcBorders>
              <w:top w:val="nil"/>
              <w:left w:val="nil"/>
              <w:bottom w:val="single" w:sz="4" w:space="0" w:color="auto"/>
              <w:right w:val="single" w:sz="4" w:space="0" w:color="auto"/>
            </w:tcBorders>
            <w:shd w:val="clear" w:color="000000" w:fill="FFFDC1"/>
            <w:vAlign w:val="center"/>
            <w:hideMark/>
          </w:tcPr>
          <w:p w14:paraId="67ACB74E" w14:textId="77777777" w:rsidR="00C2109B" w:rsidRPr="00C2109B" w:rsidRDefault="00C2109B" w:rsidP="00C2109B">
            <w:pPr>
              <w:spacing w:line="240" w:lineRule="auto"/>
              <w:jc w:val="right"/>
              <w:rPr>
                <w:b/>
                <w:bCs/>
                <w:sz w:val="12"/>
                <w:szCs w:val="12"/>
              </w:rPr>
            </w:pPr>
            <w:r w:rsidRPr="00C2109B">
              <w:rPr>
                <w:b/>
                <w:bCs/>
                <w:sz w:val="12"/>
                <w:szCs w:val="12"/>
              </w:rPr>
              <w:t>392 916,25</w:t>
            </w:r>
          </w:p>
        </w:tc>
        <w:tc>
          <w:tcPr>
            <w:tcW w:w="478" w:type="pct"/>
            <w:tcBorders>
              <w:top w:val="nil"/>
              <w:left w:val="nil"/>
              <w:bottom w:val="single" w:sz="4" w:space="0" w:color="auto"/>
              <w:right w:val="single" w:sz="4" w:space="0" w:color="auto"/>
            </w:tcBorders>
            <w:shd w:val="clear" w:color="000000" w:fill="FFFDC1"/>
            <w:vAlign w:val="center"/>
            <w:hideMark/>
          </w:tcPr>
          <w:p w14:paraId="68012099" w14:textId="77777777" w:rsidR="00C2109B" w:rsidRPr="00C2109B" w:rsidRDefault="00C2109B" w:rsidP="00C2109B">
            <w:pPr>
              <w:spacing w:line="240" w:lineRule="auto"/>
              <w:jc w:val="right"/>
              <w:rPr>
                <w:b/>
                <w:bCs/>
                <w:sz w:val="12"/>
                <w:szCs w:val="12"/>
              </w:rPr>
            </w:pPr>
            <w:r w:rsidRPr="00C2109B">
              <w:rPr>
                <w:b/>
                <w:bCs/>
                <w:sz w:val="12"/>
                <w:szCs w:val="12"/>
              </w:rPr>
              <w:t>98,7</w:t>
            </w:r>
          </w:p>
        </w:tc>
        <w:tc>
          <w:tcPr>
            <w:tcW w:w="536" w:type="pct"/>
            <w:tcBorders>
              <w:top w:val="nil"/>
              <w:left w:val="nil"/>
              <w:bottom w:val="single" w:sz="4" w:space="0" w:color="auto"/>
              <w:right w:val="single" w:sz="4" w:space="0" w:color="auto"/>
            </w:tcBorders>
            <w:shd w:val="clear" w:color="000000" w:fill="FFFDC1"/>
            <w:vAlign w:val="center"/>
            <w:hideMark/>
          </w:tcPr>
          <w:p w14:paraId="0E4C71B1" w14:textId="77777777" w:rsidR="00C2109B" w:rsidRPr="00C2109B" w:rsidRDefault="00C2109B" w:rsidP="00C2109B">
            <w:pPr>
              <w:spacing w:line="240" w:lineRule="auto"/>
              <w:jc w:val="right"/>
              <w:rPr>
                <w:b/>
                <w:bCs/>
                <w:sz w:val="12"/>
                <w:szCs w:val="12"/>
              </w:rPr>
            </w:pPr>
            <w:r w:rsidRPr="00C2109B">
              <w:rPr>
                <w:b/>
                <w:bCs/>
                <w:sz w:val="12"/>
                <w:szCs w:val="12"/>
              </w:rPr>
              <w:t>398 015</w:t>
            </w:r>
          </w:p>
        </w:tc>
        <w:tc>
          <w:tcPr>
            <w:tcW w:w="630" w:type="pct"/>
            <w:tcBorders>
              <w:top w:val="nil"/>
              <w:left w:val="nil"/>
              <w:bottom w:val="single" w:sz="4" w:space="0" w:color="auto"/>
              <w:right w:val="single" w:sz="4" w:space="0" w:color="auto"/>
            </w:tcBorders>
            <w:shd w:val="clear" w:color="000000" w:fill="FFFDC1"/>
            <w:vAlign w:val="center"/>
            <w:hideMark/>
          </w:tcPr>
          <w:p w14:paraId="25B23A31" w14:textId="77777777" w:rsidR="00C2109B" w:rsidRPr="00C2109B" w:rsidRDefault="00C2109B" w:rsidP="00C2109B">
            <w:pPr>
              <w:spacing w:line="240" w:lineRule="auto"/>
              <w:jc w:val="right"/>
              <w:rPr>
                <w:b/>
                <w:bCs/>
                <w:sz w:val="12"/>
                <w:szCs w:val="12"/>
              </w:rPr>
            </w:pPr>
            <w:r w:rsidRPr="00C2109B">
              <w:rPr>
                <w:b/>
                <w:bCs/>
                <w:sz w:val="12"/>
                <w:szCs w:val="12"/>
              </w:rPr>
              <w:t>392 916,25</w:t>
            </w:r>
          </w:p>
        </w:tc>
        <w:tc>
          <w:tcPr>
            <w:tcW w:w="478" w:type="pct"/>
            <w:tcBorders>
              <w:top w:val="nil"/>
              <w:left w:val="nil"/>
              <w:bottom w:val="single" w:sz="4" w:space="0" w:color="auto"/>
              <w:right w:val="single" w:sz="4" w:space="0" w:color="auto"/>
            </w:tcBorders>
            <w:shd w:val="clear" w:color="000000" w:fill="FFFDC1"/>
            <w:vAlign w:val="center"/>
            <w:hideMark/>
          </w:tcPr>
          <w:p w14:paraId="416F27B1" w14:textId="77777777" w:rsidR="00C2109B" w:rsidRPr="00C2109B" w:rsidRDefault="00C2109B" w:rsidP="00C2109B">
            <w:pPr>
              <w:spacing w:line="240" w:lineRule="auto"/>
              <w:jc w:val="right"/>
              <w:rPr>
                <w:b/>
                <w:bCs/>
                <w:sz w:val="12"/>
                <w:szCs w:val="12"/>
              </w:rPr>
            </w:pPr>
            <w:r w:rsidRPr="00C2109B">
              <w:rPr>
                <w:b/>
                <w:bCs/>
                <w:sz w:val="12"/>
                <w:szCs w:val="12"/>
              </w:rPr>
              <w:t>98,7</w:t>
            </w:r>
          </w:p>
        </w:tc>
      </w:tr>
      <w:tr w:rsidR="00C2109B" w:rsidRPr="00C2109B" w14:paraId="56DA1AEA"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9E4736C"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C2CD22C"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E87B6F4"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478287BB" w14:textId="77777777" w:rsidR="00C2109B" w:rsidRPr="00C2109B" w:rsidRDefault="00C2109B" w:rsidP="00C2109B">
            <w:pPr>
              <w:spacing w:line="240" w:lineRule="auto"/>
              <w:jc w:val="right"/>
              <w:rPr>
                <w:sz w:val="12"/>
                <w:szCs w:val="12"/>
              </w:rPr>
            </w:pPr>
            <w:r w:rsidRPr="00C2109B">
              <w:rPr>
                <w:sz w:val="12"/>
                <w:szCs w:val="12"/>
              </w:rPr>
              <w:t>398 015</w:t>
            </w:r>
          </w:p>
        </w:tc>
        <w:tc>
          <w:tcPr>
            <w:tcW w:w="630" w:type="pct"/>
            <w:tcBorders>
              <w:top w:val="nil"/>
              <w:left w:val="nil"/>
              <w:bottom w:val="single" w:sz="4" w:space="0" w:color="auto"/>
              <w:right w:val="single" w:sz="4" w:space="0" w:color="auto"/>
            </w:tcBorders>
            <w:shd w:val="clear" w:color="auto" w:fill="auto"/>
            <w:noWrap/>
            <w:vAlign w:val="center"/>
            <w:hideMark/>
          </w:tcPr>
          <w:p w14:paraId="759DE9A5" w14:textId="77777777" w:rsidR="00C2109B" w:rsidRPr="00C2109B" w:rsidRDefault="00C2109B" w:rsidP="00C2109B">
            <w:pPr>
              <w:spacing w:line="240" w:lineRule="auto"/>
              <w:jc w:val="right"/>
              <w:rPr>
                <w:sz w:val="12"/>
                <w:szCs w:val="12"/>
              </w:rPr>
            </w:pPr>
            <w:r w:rsidRPr="00C2109B">
              <w:rPr>
                <w:sz w:val="12"/>
                <w:szCs w:val="12"/>
              </w:rPr>
              <w:t>392 916,25</w:t>
            </w:r>
          </w:p>
        </w:tc>
        <w:tc>
          <w:tcPr>
            <w:tcW w:w="478" w:type="pct"/>
            <w:tcBorders>
              <w:top w:val="nil"/>
              <w:left w:val="nil"/>
              <w:bottom w:val="single" w:sz="4" w:space="0" w:color="auto"/>
              <w:right w:val="single" w:sz="4" w:space="0" w:color="auto"/>
            </w:tcBorders>
            <w:shd w:val="clear" w:color="auto" w:fill="auto"/>
            <w:noWrap/>
            <w:vAlign w:val="center"/>
            <w:hideMark/>
          </w:tcPr>
          <w:p w14:paraId="4619618B" w14:textId="77777777" w:rsidR="00C2109B" w:rsidRPr="00C2109B" w:rsidRDefault="00C2109B" w:rsidP="00C2109B">
            <w:pPr>
              <w:spacing w:line="240" w:lineRule="auto"/>
              <w:jc w:val="right"/>
              <w:rPr>
                <w:sz w:val="12"/>
                <w:szCs w:val="12"/>
              </w:rPr>
            </w:pPr>
            <w:r w:rsidRPr="00C2109B">
              <w:rPr>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14:paraId="56BFDC0C" w14:textId="77777777" w:rsidR="00C2109B" w:rsidRPr="00C2109B" w:rsidRDefault="00C2109B" w:rsidP="00C2109B">
            <w:pPr>
              <w:spacing w:line="240" w:lineRule="auto"/>
              <w:jc w:val="right"/>
              <w:rPr>
                <w:sz w:val="12"/>
                <w:szCs w:val="12"/>
              </w:rPr>
            </w:pPr>
            <w:r w:rsidRPr="00C2109B">
              <w:rPr>
                <w:sz w:val="12"/>
                <w:szCs w:val="12"/>
              </w:rPr>
              <w:t>398 015</w:t>
            </w:r>
          </w:p>
        </w:tc>
        <w:tc>
          <w:tcPr>
            <w:tcW w:w="630" w:type="pct"/>
            <w:tcBorders>
              <w:top w:val="nil"/>
              <w:left w:val="nil"/>
              <w:bottom w:val="single" w:sz="4" w:space="0" w:color="auto"/>
              <w:right w:val="single" w:sz="4" w:space="0" w:color="auto"/>
            </w:tcBorders>
            <w:shd w:val="clear" w:color="auto" w:fill="auto"/>
            <w:noWrap/>
            <w:vAlign w:val="center"/>
            <w:hideMark/>
          </w:tcPr>
          <w:p w14:paraId="1969AE4D" w14:textId="77777777" w:rsidR="00C2109B" w:rsidRPr="00C2109B" w:rsidRDefault="00C2109B" w:rsidP="00C2109B">
            <w:pPr>
              <w:spacing w:line="240" w:lineRule="auto"/>
              <w:jc w:val="right"/>
              <w:rPr>
                <w:sz w:val="12"/>
                <w:szCs w:val="12"/>
              </w:rPr>
            </w:pPr>
            <w:r w:rsidRPr="00C2109B">
              <w:rPr>
                <w:sz w:val="12"/>
                <w:szCs w:val="12"/>
              </w:rPr>
              <w:t>392 916,25</w:t>
            </w:r>
          </w:p>
        </w:tc>
        <w:tc>
          <w:tcPr>
            <w:tcW w:w="478" w:type="pct"/>
            <w:tcBorders>
              <w:top w:val="nil"/>
              <w:left w:val="nil"/>
              <w:bottom w:val="single" w:sz="4" w:space="0" w:color="auto"/>
              <w:right w:val="single" w:sz="4" w:space="0" w:color="auto"/>
            </w:tcBorders>
            <w:shd w:val="clear" w:color="auto" w:fill="auto"/>
            <w:noWrap/>
            <w:vAlign w:val="center"/>
            <w:hideMark/>
          </w:tcPr>
          <w:p w14:paraId="06506FB5" w14:textId="77777777" w:rsidR="00C2109B" w:rsidRPr="00C2109B" w:rsidRDefault="00C2109B" w:rsidP="00C2109B">
            <w:pPr>
              <w:spacing w:line="240" w:lineRule="auto"/>
              <w:jc w:val="right"/>
              <w:rPr>
                <w:sz w:val="12"/>
                <w:szCs w:val="12"/>
              </w:rPr>
            </w:pPr>
            <w:r w:rsidRPr="00C2109B">
              <w:rPr>
                <w:sz w:val="12"/>
                <w:szCs w:val="12"/>
              </w:rPr>
              <w:t>98,7</w:t>
            </w:r>
          </w:p>
        </w:tc>
      </w:tr>
      <w:tr w:rsidR="00C2109B" w:rsidRPr="00C2109B" w14:paraId="4F257A1C"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8476AA3"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6D2AAB5"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AEBC422"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51D03926" w14:textId="77777777" w:rsidR="00C2109B" w:rsidRPr="00C2109B" w:rsidRDefault="00C2109B" w:rsidP="00C2109B">
            <w:pPr>
              <w:spacing w:line="240" w:lineRule="auto"/>
              <w:jc w:val="right"/>
              <w:rPr>
                <w:sz w:val="12"/>
                <w:szCs w:val="12"/>
              </w:rPr>
            </w:pPr>
            <w:r w:rsidRPr="00C2109B">
              <w:rPr>
                <w:sz w:val="12"/>
                <w:szCs w:val="12"/>
              </w:rPr>
              <w:t>164 115</w:t>
            </w:r>
          </w:p>
        </w:tc>
        <w:tc>
          <w:tcPr>
            <w:tcW w:w="630" w:type="pct"/>
            <w:tcBorders>
              <w:top w:val="nil"/>
              <w:left w:val="nil"/>
              <w:bottom w:val="single" w:sz="4" w:space="0" w:color="auto"/>
              <w:right w:val="single" w:sz="4" w:space="0" w:color="auto"/>
            </w:tcBorders>
            <w:shd w:val="clear" w:color="auto" w:fill="auto"/>
            <w:noWrap/>
            <w:vAlign w:val="center"/>
            <w:hideMark/>
          </w:tcPr>
          <w:p w14:paraId="3C2D36C1" w14:textId="77777777" w:rsidR="00C2109B" w:rsidRPr="00C2109B" w:rsidRDefault="00C2109B" w:rsidP="00C2109B">
            <w:pPr>
              <w:spacing w:line="240" w:lineRule="auto"/>
              <w:jc w:val="right"/>
              <w:rPr>
                <w:sz w:val="12"/>
                <w:szCs w:val="12"/>
              </w:rPr>
            </w:pPr>
            <w:r w:rsidRPr="00C2109B">
              <w:rPr>
                <w:sz w:val="12"/>
                <w:szCs w:val="12"/>
              </w:rPr>
              <w:t>163 216,25</w:t>
            </w:r>
          </w:p>
        </w:tc>
        <w:tc>
          <w:tcPr>
            <w:tcW w:w="478" w:type="pct"/>
            <w:tcBorders>
              <w:top w:val="nil"/>
              <w:left w:val="nil"/>
              <w:bottom w:val="single" w:sz="4" w:space="0" w:color="auto"/>
              <w:right w:val="single" w:sz="4" w:space="0" w:color="auto"/>
            </w:tcBorders>
            <w:shd w:val="clear" w:color="auto" w:fill="auto"/>
            <w:noWrap/>
            <w:vAlign w:val="center"/>
            <w:hideMark/>
          </w:tcPr>
          <w:p w14:paraId="2D9A5CB0" w14:textId="77777777" w:rsidR="00C2109B" w:rsidRPr="00C2109B" w:rsidRDefault="00C2109B" w:rsidP="00C2109B">
            <w:pPr>
              <w:spacing w:line="240" w:lineRule="auto"/>
              <w:jc w:val="right"/>
              <w:rPr>
                <w:sz w:val="12"/>
                <w:szCs w:val="12"/>
              </w:rPr>
            </w:pPr>
            <w:r w:rsidRPr="00C2109B">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15E285DC" w14:textId="77777777" w:rsidR="00C2109B" w:rsidRPr="00C2109B" w:rsidRDefault="00C2109B" w:rsidP="00C2109B">
            <w:pPr>
              <w:spacing w:line="240" w:lineRule="auto"/>
              <w:jc w:val="right"/>
              <w:rPr>
                <w:sz w:val="12"/>
                <w:szCs w:val="12"/>
              </w:rPr>
            </w:pPr>
            <w:r w:rsidRPr="00C2109B">
              <w:rPr>
                <w:sz w:val="12"/>
                <w:szCs w:val="12"/>
              </w:rPr>
              <w:t>164 115</w:t>
            </w:r>
          </w:p>
        </w:tc>
        <w:tc>
          <w:tcPr>
            <w:tcW w:w="630" w:type="pct"/>
            <w:tcBorders>
              <w:top w:val="nil"/>
              <w:left w:val="nil"/>
              <w:bottom w:val="single" w:sz="4" w:space="0" w:color="auto"/>
              <w:right w:val="single" w:sz="4" w:space="0" w:color="auto"/>
            </w:tcBorders>
            <w:shd w:val="clear" w:color="auto" w:fill="auto"/>
            <w:noWrap/>
            <w:vAlign w:val="center"/>
            <w:hideMark/>
          </w:tcPr>
          <w:p w14:paraId="2E360C0F" w14:textId="77777777" w:rsidR="00C2109B" w:rsidRPr="00C2109B" w:rsidRDefault="00C2109B" w:rsidP="00C2109B">
            <w:pPr>
              <w:spacing w:line="240" w:lineRule="auto"/>
              <w:jc w:val="right"/>
              <w:rPr>
                <w:sz w:val="12"/>
                <w:szCs w:val="12"/>
              </w:rPr>
            </w:pPr>
            <w:r w:rsidRPr="00C2109B">
              <w:rPr>
                <w:sz w:val="12"/>
                <w:szCs w:val="12"/>
              </w:rPr>
              <w:t>163 216,25</w:t>
            </w:r>
          </w:p>
        </w:tc>
        <w:tc>
          <w:tcPr>
            <w:tcW w:w="478" w:type="pct"/>
            <w:tcBorders>
              <w:top w:val="nil"/>
              <w:left w:val="nil"/>
              <w:bottom w:val="single" w:sz="4" w:space="0" w:color="auto"/>
              <w:right w:val="single" w:sz="4" w:space="0" w:color="auto"/>
            </w:tcBorders>
            <w:shd w:val="clear" w:color="auto" w:fill="auto"/>
            <w:noWrap/>
            <w:vAlign w:val="center"/>
            <w:hideMark/>
          </w:tcPr>
          <w:p w14:paraId="6A796BB2" w14:textId="77777777" w:rsidR="00C2109B" w:rsidRPr="00C2109B" w:rsidRDefault="00C2109B" w:rsidP="00C2109B">
            <w:pPr>
              <w:spacing w:line="240" w:lineRule="auto"/>
              <w:jc w:val="right"/>
              <w:rPr>
                <w:sz w:val="12"/>
                <w:szCs w:val="12"/>
              </w:rPr>
            </w:pPr>
            <w:r w:rsidRPr="00C2109B">
              <w:rPr>
                <w:sz w:val="12"/>
                <w:szCs w:val="12"/>
              </w:rPr>
              <w:t>99,5</w:t>
            </w:r>
          </w:p>
        </w:tc>
      </w:tr>
      <w:tr w:rsidR="00C2109B" w:rsidRPr="00C2109B" w14:paraId="70B7B3AC"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BCA53F8"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C043C17"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98226E1"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711A6E7C" w14:textId="77777777" w:rsidR="00C2109B" w:rsidRPr="00C2109B" w:rsidRDefault="00C2109B" w:rsidP="00C2109B">
            <w:pPr>
              <w:spacing w:line="240" w:lineRule="auto"/>
              <w:jc w:val="right"/>
              <w:rPr>
                <w:sz w:val="12"/>
                <w:szCs w:val="12"/>
              </w:rPr>
            </w:pPr>
            <w:r w:rsidRPr="00C2109B">
              <w:rPr>
                <w:sz w:val="12"/>
                <w:szCs w:val="12"/>
              </w:rPr>
              <w:t>141 499</w:t>
            </w:r>
          </w:p>
        </w:tc>
        <w:tc>
          <w:tcPr>
            <w:tcW w:w="630" w:type="pct"/>
            <w:tcBorders>
              <w:top w:val="nil"/>
              <w:left w:val="nil"/>
              <w:bottom w:val="single" w:sz="4" w:space="0" w:color="auto"/>
              <w:right w:val="single" w:sz="4" w:space="0" w:color="auto"/>
            </w:tcBorders>
            <w:shd w:val="clear" w:color="auto" w:fill="auto"/>
            <w:noWrap/>
            <w:vAlign w:val="center"/>
            <w:hideMark/>
          </w:tcPr>
          <w:p w14:paraId="1E0D88B4" w14:textId="77777777" w:rsidR="00C2109B" w:rsidRPr="00C2109B" w:rsidRDefault="00C2109B" w:rsidP="00C2109B">
            <w:pPr>
              <w:spacing w:line="240" w:lineRule="auto"/>
              <w:jc w:val="right"/>
              <w:rPr>
                <w:sz w:val="12"/>
                <w:szCs w:val="12"/>
              </w:rPr>
            </w:pPr>
            <w:r w:rsidRPr="00C2109B">
              <w:rPr>
                <w:sz w:val="12"/>
                <w:szCs w:val="12"/>
              </w:rPr>
              <w:t>140 600,94</w:t>
            </w:r>
          </w:p>
        </w:tc>
        <w:tc>
          <w:tcPr>
            <w:tcW w:w="478" w:type="pct"/>
            <w:tcBorders>
              <w:top w:val="nil"/>
              <w:left w:val="nil"/>
              <w:bottom w:val="single" w:sz="4" w:space="0" w:color="auto"/>
              <w:right w:val="single" w:sz="4" w:space="0" w:color="auto"/>
            </w:tcBorders>
            <w:shd w:val="clear" w:color="auto" w:fill="auto"/>
            <w:noWrap/>
            <w:vAlign w:val="center"/>
            <w:hideMark/>
          </w:tcPr>
          <w:p w14:paraId="08422C66" w14:textId="77777777" w:rsidR="00C2109B" w:rsidRPr="00C2109B" w:rsidRDefault="00C2109B" w:rsidP="00C2109B">
            <w:pPr>
              <w:spacing w:line="240" w:lineRule="auto"/>
              <w:jc w:val="right"/>
              <w:rPr>
                <w:sz w:val="12"/>
                <w:szCs w:val="12"/>
              </w:rPr>
            </w:pPr>
            <w:r w:rsidRPr="00C2109B">
              <w:rPr>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14:paraId="6DADF1B6" w14:textId="77777777" w:rsidR="00C2109B" w:rsidRPr="00C2109B" w:rsidRDefault="00C2109B" w:rsidP="00C2109B">
            <w:pPr>
              <w:spacing w:line="240" w:lineRule="auto"/>
              <w:jc w:val="right"/>
              <w:rPr>
                <w:sz w:val="12"/>
                <w:szCs w:val="12"/>
              </w:rPr>
            </w:pPr>
            <w:r w:rsidRPr="00C2109B">
              <w:rPr>
                <w:sz w:val="12"/>
                <w:szCs w:val="12"/>
              </w:rPr>
              <w:t>141 499</w:t>
            </w:r>
          </w:p>
        </w:tc>
        <w:tc>
          <w:tcPr>
            <w:tcW w:w="630" w:type="pct"/>
            <w:tcBorders>
              <w:top w:val="nil"/>
              <w:left w:val="nil"/>
              <w:bottom w:val="single" w:sz="4" w:space="0" w:color="auto"/>
              <w:right w:val="single" w:sz="4" w:space="0" w:color="auto"/>
            </w:tcBorders>
            <w:shd w:val="clear" w:color="auto" w:fill="auto"/>
            <w:noWrap/>
            <w:vAlign w:val="center"/>
            <w:hideMark/>
          </w:tcPr>
          <w:p w14:paraId="451EB6D9" w14:textId="77777777" w:rsidR="00C2109B" w:rsidRPr="00C2109B" w:rsidRDefault="00C2109B" w:rsidP="00C2109B">
            <w:pPr>
              <w:spacing w:line="240" w:lineRule="auto"/>
              <w:jc w:val="right"/>
              <w:rPr>
                <w:sz w:val="12"/>
                <w:szCs w:val="12"/>
              </w:rPr>
            </w:pPr>
            <w:r w:rsidRPr="00C2109B">
              <w:rPr>
                <w:sz w:val="12"/>
                <w:szCs w:val="12"/>
              </w:rPr>
              <w:t>140 600,94</w:t>
            </w:r>
          </w:p>
        </w:tc>
        <w:tc>
          <w:tcPr>
            <w:tcW w:w="478" w:type="pct"/>
            <w:tcBorders>
              <w:top w:val="nil"/>
              <w:left w:val="nil"/>
              <w:bottom w:val="single" w:sz="4" w:space="0" w:color="auto"/>
              <w:right w:val="single" w:sz="4" w:space="0" w:color="auto"/>
            </w:tcBorders>
            <w:shd w:val="clear" w:color="auto" w:fill="auto"/>
            <w:noWrap/>
            <w:vAlign w:val="center"/>
            <w:hideMark/>
          </w:tcPr>
          <w:p w14:paraId="465973AE" w14:textId="77777777" w:rsidR="00C2109B" w:rsidRPr="00C2109B" w:rsidRDefault="00C2109B" w:rsidP="00C2109B">
            <w:pPr>
              <w:spacing w:line="240" w:lineRule="auto"/>
              <w:jc w:val="right"/>
              <w:rPr>
                <w:sz w:val="12"/>
                <w:szCs w:val="12"/>
              </w:rPr>
            </w:pPr>
            <w:r w:rsidRPr="00C2109B">
              <w:rPr>
                <w:sz w:val="12"/>
                <w:szCs w:val="12"/>
              </w:rPr>
              <w:t>99,4</w:t>
            </w:r>
          </w:p>
        </w:tc>
      </w:tr>
      <w:tr w:rsidR="00C2109B" w:rsidRPr="00C2109B" w14:paraId="3A0FEF2E"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274C90A"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55172B3"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0AA36B7"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1D01BD5C" w14:textId="77777777" w:rsidR="00C2109B" w:rsidRPr="00C2109B" w:rsidRDefault="00C2109B" w:rsidP="00C2109B">
            <w:pPr>
              <w:spacing w:line="240" w:lineRule="auto"/>
              <w:jc w:val="right"/>
              <w:rPr>
                <w:sz w:val="12"/>
                <w:szCs w:val="12"/>
              </w:rPr>
            </w:pPr>
            <w:r w:rsidRPr="00C2109B">
              <w:rPr>
                <w:sz w:val="12"/>
                <w:szCs w:val="12"/>
              </w:rPr>
              <w:t>22 616</w:t>
            </w:r>
          </w:p>
        </w:tc>
        <w:tc>
          <w:tcPr>
            <w:tcW w:w="630" w:type="pct"/>
            <w:tcBorders>
              <w:top w:val="nil"/>
              <w:left w:val="nil"/>
              <w:bottom w:val="single" w:sz="4" w:space="0" w:color="auto"/>
              <w:right w:val="single" w:sz="4" w:space="0" w:color="auto"/>
            </w:tcBorders>
            <w:shd w:val="clear" w:color="auto" w:fill="auto"/>
            <w:noWrap/>
            <w:vAlign w:val="center"/>
            <w:hideMark/>
          </w:tcPr>
          <w:p w14:paraId="66CA32B6" w14:textId="77777777" w:rsidR="00C2109B" w:rsidRPr="00C2109B" w:rsidRDefault="00C2109B" w:rsidP="00C2109B">
            <w:pPr>
              <w:spacing w:line="240" w:lineRule="auto"/>
              <w:jc w:val="right"/>
              <w:rPr>
                <w:sz w:val="12"/>
                <w:szCs w:val="12"/>
              </w:rPr>
            </w:pPr>
            <w:r w:rsidRPr="00C2109B">
              <w:rPr>
                <w:sz w:val="12"/>
                <w:szCs w:val="12"/>
              </w:rPr>
              <w:t>22 615,31</w:t>
            </w:r>
          </w:p>
        </w:tc>
        <w:tc>
          <w:tcPr>
            <w:tcW w:w="478" w:type="pct"/>
            <w:tcBorders>
              <w:top w:val="nil"/>
              <w:left w:val="nil"/>
              <w:bottom w:val="single" w:sz="4" w:space="0" w:color="auto"/>
              <w:right w:val="single" w:sz="4" w:space="0" w:color="auto"/>
            </w:tcBorders>
            <w:shd w:val="clear" w:color="auto" w:fill="auto"/>
            <w:noWrap/>
            <w:vAlign w:val="center"/>
            <w:hideMark/>
          </w:tcPr>
          <w:p w14:paraId="76084F9C"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7E313F3" w14:textId="77777777" w:rsidR="00C2109B" w:rsidRPr="00C2109B" w:rsidRDefault="00C2109B" w:rsidP="00C2109B">
            <w:pPr>
              <w:spacing w:line="240" w:lineRule="auto"/>
              <w:jc w:val="right"/>
              <w:rPr>
                <w:sz w:val="12"/>
                <w:szCs w:val="12"/>
              </w:rPr>
            </w:pPr>
            <w:r w:rsidRPr="00C2109B">
              <w:rPr>
                <w:sz w:val="12"/>
                <w:szCs w:val="12"/>
              </w:rPr>
              <w:t>22 616</w:t>
            </w:r>
          </w:p>
        </w:tc>
        <w:tc>
          <w:tcPr>
            <w:tcW w:w="630" w:type="pct"/>
            <w:tcBorders>
              <w:top w:val="nil"/>
              <w:left w:val="nil"/>
              <w:bottom w:val="single" w:sz="4" w:space="0" w:color="auto"/>
              <w:right w:val="single" w:sz="4" w:space="0" w:color="auto"/>
            </w:tcBorders>
            <w:shd w:val="clear" w:color="auto" w:fill="auto"/>
            <w:noWrap/>
            <w:vAlign w:val="center"/>
            <w:hideMark/>
          </w:tcPr>
          <w:p w14:paraId="1D8129EC" w14:textId="77777777" w:rsidR="00C2109B" w:rsidRPr="00C2109B" w:rsidRDefault="00C2109B" w:rsidP="00C2109B">
            <w:pPr>
              <w:spacing w:line="240" w:lineRule="auto"/>
              <w:jc w:val="right"/>
              <w:rPr>
                <w:sz w:val="12"/>
                <w:szCs w:val="12"/>
              </w:rPr>
            </w:pPr>
            <w:r w:rsidRPr="00C2109B">
              <w:rPr>
                <w:sz w:val="12"/>
                <w:szCs w:val="12"/>
              </w:rPr>
              <w:t>22 615,31</w:t>
            </w:r>
          </w:p>
        </w:tc>
        <w:tc>
          <w:tcPr>
            <w:tcW w:w="478" w:type="pct"/>
            <w:tcBorders>
              <w:top w:val="nil"/>
              <w:left w:val="nil"/>
              <w:bottom w:val="single" w:sz="4" w:space="0" w:color="auto"/>
              <w:right w:val="single" w:sz="4" w:space="0" w:color="auto"/>
            </w:tcBorders>
            <w:shd w:val="clear" w:color="auto" w:fill="auto"/>
            <w:noWrap/>
            <w:vAlign w:val="center"/>
            <w:hideMark/>
          </w:tcPr>
          <w:p w14:paraId="7F31F1A3"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3032375B"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0578005"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7D6FE29"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DE1232A"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210EEBE9"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47D0177"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AAE186E"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3EC2ADF"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63590F7"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007396A"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3B8F87CB"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182591B"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0A12704"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162A5DC"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5081C7DB" w14:textId="77777777" w:rsidR="00C2109B" w:rsidRPr="00C2109B" w:rsidRDefault="00C2109B" w:rsidP="00C2109B">
            <w:pPr>
              <w:spacing w:line="240" w:lineRule="auto"/>
              <w:jc w:val="right"/>
              <w:rPr>
                <w:sz w:val="12"/>
                <w:szCs w:val="12"/>
              </w:rPr>
            </w:pPr>
            <w:r w:rsidRPr="00C2109B">
              <w:rPr>
                <w:sz w:val="12"/>
                <w:szCs w:val="12"/>
              </w:rPr>
              <w:t>233 900</w:t>
            </w:r>
          </w:p>
        </w:tc>
        <w:tc>
          <w:tcPr>
            <w:tcW w:w="630" w:type="pct"/>
            <w:tcBorders>
              <w:top w:val="nil"/>
              <w:left w:val="nil"/>
              <w:bottom w:val="single" w:sz="4" w:space="0" w:color="auto"/>
              <w:right w:val="single" w:sz="4" w:space="0" w:color="auto"/>
            </w:tcBorders>
            <w:shd w:val="clear" w:color="auto" w:fill="auto"/>
            <w:noWrap/>
            <w:vAlign w:val="center"/>
            <w:hideMark/>
          </w:tcPr>
          <w:p w14:paraId="1DDCFBB8" w14:textId="77777777" w:rsidR="00C2109B" w:rsidRPr="00C2109B" w:rsidRDefault="00C2109B" w:rsidP="00C2109B">
            <w:pPr>
              <w:spacing w:line="240" w:lineRule="auto"/>
              <w:jc w:val="right"/>
              <w:rPr>
                <w:sz w:val="12"/>
                <w:szCs w:val="12"/>
              </w:rPr>
            </w:pPr>
            <w:r w:rsidRPr="00C2109B">
              <w:rPr>
                <w:sz w:val="12"/>
                <w:szCs w:val="12"/>
              </w:rPr>
              <w:t>229 700,00</w:t>
            </w:r>
          </w:p>
        </w:tc>
        <w:tc>
          <w:tcPr>
            <w:tcW w:w="478" w:type="pct"/>
            <w:tcBorders>
              <w:top w:val="nil"/>
              <w:left w:val="nil"/>
              <w:bottom w:val="single" w:sz="4" w:space="0" w:color="auto"/>
              <w:right w:val="single" w:sz="4" w:space="0" w:color="auto"/>
            </w:tcBorders>
            <w:shd w:val="clear" w:color="auto" w:fill="auto"/>
            <w:noWrap/>
            <w:vAlign w:val="center"/>
            <w:hideMark/>
          </w:tcPr>
          <w:p w14:paraId="41B18F8B" w14:textId="77777777" w:rsidR="00C2109B" w:rsidRPr="00C2109B" w:rsidRDefault="00C2109B" w:rsidP="00C2109B">
            <w:pPr>
              <w:spacing w:line="240" w:lineRule="auto"/>
              <w:jc w:val="right"/>
              <w:rPr>
                <w:sz w:val="12"/>
                <w:szCs w:val="12"/>
              </w:rPr>
            </w:pPr>
            <w:r w:rsidRPr="00C2109B">
              <w:rPr>
                <w:sz w:val="12"/>
                <w:szCs w:val="12"/>
              </w:rPr>
              <w:t>98,2</w:t>
            </w:r>
          </w:p>
        </w:tc>
        <w:tc>
          <w:tcPr>
            <w:tcW w:w="536" w:type="pct"/>
            <w:tcBorders>
              <w:top w:val="nil"/>
              <w:left w:val="nil"/>
              <w:bottom w:val="single" w:sz="4" w:space="0" w:color="auto"/>
              <w:right w:val="single" w:sz="4" w:space="0" w:color="auto"/>
            </w:tcBorders>
            <w:shd w:val="clear" w:color="auto" w:fill="auto"/>
            <w:noWrap/>
            <w:vAlign w:val="center"/>
            <w:hideMark/>
          </w:tcPr>
          <w:p w14:paraId="53DCAF32" w14:textId="77777777" w:rsidR="00C2109B" w:rsidRPr="00C2109B" w:rsidRDefault="00C2109B" w:rsidP="00C2109B">
            <w:pPr>
              <w:spacing w:line="240" w:lineRule="auto"/>
              <w:jc w:val="right"/>
              <w:rPr>
                <w:sz w:val="12"/>
                <w:szCs w:val="12"/>
              </w:rPr>
            </w:pPr>
            <w:r w:rsidRPr="00C2109B">
              <w:rPr>
                <w:sz w:val="12"/>
                <w:szCs w:val="12"/>
              </w:rPr>
              <w:t>233 900</w:t>
            </w:r>
          </w:p>
        </w:tc>
        <w:tc>
          <w:tcPr>
            <w:tcW w:w="630" w:type="pct"/>
            <w:tcBorders>
              <w:top w:val="nil"/>
              <w:left w:val="nil"/>
              <w:bottom w:val="single" w:sz="4" w:space="0" w:color="auto"/>
              <w:right w:val="single" w:sz="4" w:space="0" w:color="auto"/>
            </w:tcBorders>
            <w:shd w:val="clear" w:color="auto" w:fill="auto"/>
            <w:noWrap/>
            <w:vAlign w:val="center"/>
            <w:hideMark/>
          </w:tcPr>
          <w:p w14:paraId="5439F9FD" w14:textId="77777777" w:rsidR="00C2109B" w:rsidRPr="00C2109B" w:rsidRDefault="00C2109B" w:rsidP="00C2109B">
            <w:pPr>
              <w:spacing w:line="240" w:lineRule="auto"/>
              <w:jc w:val="right"/>
              <w:rPr>
                <w:sz w:val="12"/>
                <w:szCs w:val="12"/>
              </w:rPr>
            </w:pPr>
            <w:r w:rsidRPr="00C2109B">
              <w:rPr>
                <w:sz w:val="12"/>
                <w:szCs w:val="12"/>
              </w:rPr>
              <w:t>229 700,00</w:t>
            </w:r>
          </w:p>
        </w:tc>
        <w:tc>
          <w:tcPr>
            <w:tcW w:w="478" w:type="pct"/>
            <w:tcBorders>
              <w:top w:val="nil"/>
              <w:left w:val="nil"/>
              <w:bottom w:val="single" w:sz="4" w:space="0" w:color="auto"/>
              <w:right w:val="single" w:sz="4" w:space="0" w:color="auto"/>
            </w:tcBorders>
            <w:shd w:val="clear" w:color="auto" w:fill="auto"/>
            <w:noWrap/>
            <w:vAlign w:val="center"/>
            <w:hideMark/>
          </w:tcPr>
          <w:p w14:paraId="4F383D2B" w14:textId="77777777" w:rsidR="00C2109B" w:rsidRPr="00C2109B" w:rsidRDefault="00C2109B" w:rsidP="00C2109B">
            <w:pPr>
              <w:spacing w:line="240" w:lineRule="auto"/>
              <w:jc w:val="right"/>
              <w:rPr>
                <w:sz w:val="12"/>
                <w:szCs w:val="12"/>
              </w:rPr>
            </w:pPr>
            <w:r w:rsidRPr="00C2109B">
              <w:rPr>
                <w:sz w:val="12"/>
                <w:szCs w:val="12"/>
              </w:rPr>
              <w:t>98,2</w:t>
            </w:r>
          </w:p>
        </w:tc>
      </w:tr>
      <w:tr w:rsidR="00C2109B" w:rsidRPr="00C2109B" w14:paraId="39782EA8"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59432D"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772D350"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B218637"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0026EA3D"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FF4DC2E"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AFCF7E"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6B7E386"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7A061D9"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ED69753"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4A500B37"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2A2C543"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9767A33"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13ACEB7"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28193AAB"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AEC7315"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C07D8FB"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41BBB79"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6F3E3D4"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7811CE"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7406A99B"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BCB0EB9"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800D5EE"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31BD5B8"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2DE2A78C"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B42661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D52B3ED"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8CD80D0"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D36CD4"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002BC83"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725DA0F7"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EA58C1B"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FFCB7C1"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D22600C"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3ACB8CCB"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DE518D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8F5F84C"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F434471"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A56BCE"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F25A5FC"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F283B85" w14:textId="77777777" w:rsidTr="00C2109B">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0CF51D91"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327C04A4" w14:textId="77777777" w:rsidR="00C2109B" w:rsidRPr="00C2109B" w:rsidRDefault="00C2109B" w:rsidP="00C2109B">
            <w:pPr>
              <w:spacing w:line="240" w:lineRule="auto"/>
              <w:jc w:val="center"/>
              <w:rPr>
                <w:b/>
                <w:bCs/>
                <w:sz w:val="12"/>
                <w:szCs w:val="12"/>
              </w:rPr>
            </w:pPr>
            <w:r w:rsidRPr="00C2109B">
              <w:rPr>
                <w:b/>
                <w:bCs/>
                <w:sz w:val="12"/>
                <w:szCs w:val="12"/>
              </w:rPr>
              <w:t>75113</w:t>
            </w:r>
          </w:p>
        </w:tc>
        <w:tc>
          <w:tcPr>
            <w:tcW w:w="1025" w:type="pct"/>
            <w:tcBorders>
              <w:top w:val="nil"/>
              <w:left w:val="nil"/>
              <w:bottom w:val="single" w:sz="4" w:space="0" w:color="auto"/>
              <w:right w:val="single" w:sz="4" w:space="0" w:color="auto"/>
            </w:tcBorders>
            <w:shd w:val="clear" w:color="000000" w:fill="FFFDC1"/>
            <w:vAlign w:val="center"/>
            <w:hideMark/>
          </w:tcPr>
          <w:p w14:paraId="5ACACD8F" w14:textId="77777777" w:rsidR="00C2109B" w:rsidRPr="00C2109B" w:rsidRDefault="00C2109B" w:rsidP="00C2109B">
            <w:pPr>
              <w:spacing w:line="240" w:lineRule="auto"/>
              <w:rPr>
                <w:b/>
                <w:bCs/>
                <w:sz w:val="12"/>
                <w:szCs w:val="12"/>
              </w:rPr>
            </w:pPr>
            <w:r w:rsidRPr="00C2109B">
              <w:rPr>
                <w:b/>
                <w:bCs/>
                <w:sz w:val="12"/>
                <w:szCs w:val="12"/>
              </w:rPr>
              <w:t>Wybory do Parlamentu Europejskiego</w:t>
            </w:r>
          </w:p>
        </w:tc>
        <w:tc>
          <w:tcPr>
            <w:tcW w:w="536" w:type="pct"/>
            <w:tcBorders>
              <w:top w:val="nil"/>
              <w:left w:val="nil"/>
              <w:bottom w:val="single" w:sz="4" w:space="0" w:color="auto"/>
              <w:right w:val="single" w:sz="4" w:space="0" w:color="auto"/>
            </w:tcBorders>
            <w:shd w:val="clear" w:color="000000" w:fill="FFFDC1"/>
            <w:vAlign w:val="center"/>
            <w:hideMark/>
          </w:tcPr>
          <w:p w14:paraId="313CD9D1" w14:textId="77777777" w:rsidR="00C2109B" w:rsidRPr="00C2109B" w:rsidRDefault="00C2109B" w:rsidP="00C2109B">
            <w:pPr>
              <w:spacing w:line="240" w:lineRule="auto"/>
              <w:jc w:val="right"/>
              <w:rPr>
                <w:b/>
                <w:bCs/>
                <w:sz w:val="12"/>
                <w:szCs w:val="12"/>
              </w:rPr>
            </w:pPr>
            <w:r w:rsidRPr="00C2109B">
              <w:rPr>
                <w:b/>
                <w:bCs/>
                <w:sz w:val="12"/>
                <w:szCs w:val="12"/>
              </w:rPr>
              <w:t>265 498</w:t>
            </w:r>
          </w:p>
        </w:tc>
        <w:tc>
          <w:tcPr>
            <w:tcW w:w="630" w:type="pct"/>
            <w:tcBorders>
              <w:top w:val="nil"/>
              <w:left w:val="nil"/>
              <w:bottom w:val="single" w:sz="4" w:space="0" w:color="auto"/>
              <w:right w:val="single" w:sz="4" w:space="0" w:color="auto"/>
            </w:tcBorders>
            <w:shd w:val="clear" w:color="000000" w:fill="FFFDC1"/>
            <w:vAlign w:val="center"/>
            <w:hideMark/>
          </w:tcPr>
          <w:p w14:paraId="067CEBDD" w14:textId="77777777" w:rsidR="00C2109B" w:rsidRPr="00C2109B" w:rsidRDefault="00C2109B" w:rsidP="00C2109B">
            <w:pPr>
              <w:spacing w:line="240" w:lineRule="auto"/>
              <w:jc w:val="right"/>
              <w:rPr>
                <w:b/>
                <w:bCs/>
                <w:sz w:val="12"/>
                <w:szCs w:val="12"/>
              </w:rPr>
            </w:pPr>
            <w:r w:rsidRPr="00C2109B">
              <w:rPr>
                <w:b/>
                <w:bCs/>
                <w:sz w:val="12"/>
                <w:szCs w:val="12"/>
              </w:rPr>
              <w:t>261 734,23</w:t>
            </w:r>
          </w:p>
        </w:tc>
        <w:tc>
          <w:tcPr>
            <w:tcW w:w="478" w:type="pct"/>
            <w:tcBorders>
              <w:top w:val="nil"/>
              <w:left w:val="nil"/>
              <w:bottom w:val="single" w:sz="4" w:space="0" w:color="auto"/>
              <w:right w:val="single" w:sz="4" w:space="0" w:color="auto"/>
            </w:tcBorders>
            <w:shd w:val="clear" w:color="000000" w:fill="FFFDC1"/>
            <w:vAlign w:val="center"/>
            <w:hideMark/>
          </w:tcPr>
          <w:p w14:paraId="017134F6" w14:textId="77777777" w:rsidR="00C2109B" w:rsidRPr="00C2109B" w:rsidRDefault="00C2109B" w:rsidP="00C2109B">
            <w:pPr>
              <w:spacing w:line="240" w:lineRule="auto"/>
              <w:jc w:val="right"/>
              <w:rPr>
                <w:b/>
                <w:bCs/>
                <w:sz w:val="12"/>
                <w:szCs w:val="12"/>
              </w:rPr>
            </w:pPr>
            <w:r w:rsidRPr="00C2109B">
              <w:rPr>
                <w:b/>
                <w:bCs/>
                <w:sz w:val="12"/>
                <w:szCs w:val="12"/>
              </w:rPr>
              <w:t>98,6</w:t>
            </w:r>
          </w:p>
        </w:tc>
        <w:tc>
          <w:tcPr>
            <w:tcW w:w="536" w:type="pct"/>
            <w:tcBorders>
              <w:top w:val="nil"/>
              <w:left w:val="nil"/>
              <w:bottom w:val="single" w:sz="4" w:space="0" w:color="auto"/>
              <w:right w:val="single" w:sz="4" w:space="0" w:color="auto"/>
            </w:tcBorders>
            <w:shd w:val="clear" w:color="000000" w:fill="FFFDC1"/>
            <w:vAlign w:val="center"/>
            <w:hideMark/>
          </w:tcPr>
          <w:p w14:paraId="6F097344" w14:textId="77777777" w:rsidR="00C2109B" w:rsidRPr="00C2109B" w:rsidRDefault="00C2109B" w:rsidP="00C2109B">
            <w:pPr>
              <w:spacing w:line="240" w:lineRule="auto"/>
              <w:jc w:val="right"/>
              <w:rPr>
                <w:b/>
                <w:bCs/>
                <w:sz w:val="12"/>
                <w:szCs w:val="12"/>
              </w:rPr>
            </w:pPr>
            <w:r w:rsidRPr="00C2109B">
              <w:rPr>
                <w:b/>
                <w:bCs/>
                <w:sz w:val="12"/>
                <w:szCs w:val="12"/>
              </w:rPr>
              <w:t>265 498</w:t>
            </w:r>
          </w:p>
        </w:tc>
        <w:tc>
          <w:tcPr>
            <w:tcW w:w="630" w:type="pct"/>
            <w:tcBorders>
              <w:top w:val="nil"/>
              <w:left w:val="nil"/>
              <w:bottom w:val="single" w:sz="4" w:space="0" w:color="auto"/>
              <w:right w:val="single" w:sz="4" w:space="0" w:color="auto"/>
            </w:tcBorders>
            <w:shd w:val="clear" w:color="000000" w:fill="FFFDC1"/>
            <w:vAlign w:val="center"/>
            <w:hideMark/>
          </w:tcPr>
          <w:p w14:paraId="5897F6DB" w14:textId="77777777" w:rsidR="00C2109B" w:rsidRPr="00C2109B" w:rsidRDefault="00C2109B" w:rsidP="00C2109B">
            <w:pPr>
              <w:spacing w:line="240" w:lineRule="auto"/>
              <w:jc w:val="right"/>
              <w:rPr>
                <w:b/>
                <w:bCs/>
                <w:sz w:val="12"/>
                <w:szCs w:val="12"/>
              </w:rPr>
            </w:pPr>
            <w:r w:rsidRPr="00C2109B">
              <w:rPr>
                <w:b/>
                <w:bCs/>
                <w:sz w:val="12"/>
                <w:szCs w:val="12"/>
              </w:rPr>
              <w:t>261 734,23</w:t>
            </w:r>
          </w:p>
        </w:tc>
        <w:tc>
          <w:tcPr>
            <w:tcW w:w="478" w:type="pct"/>
            <w:tcBorders>
              <w:top w:val="nil"/>
              <w:left w:val="nil"/>
              <w:bottom w:val="single" w:sz="4" w:space="0" w:color="auto"/>
              <w:right w:val="single" w:sz="4" w:space="0" w:color="auto"/>
            </w:tcBorders>
            <w:shd w:val="clear" w:color="000000" w:fill="FFFDC1"/>
            <w:vAlign w:val="center"/>
            <w:hideMark/>
          </w:tcPr>
          <w:p w14:paraId="58E61E60" w14:textId="77777777" w:rsidR="00C2109B" w:rsidRPr="00C2109B" w:rsidRDefault="00C2109B" w:rsidP="00C2109B">
            <w:pPr>
              <w:spacing w:line="240" w:lineRule="auto"/>
              <w:jc w:val="right"/>
              <w:rPr>
                <w:b/>
                <w:bCs/>
                <w:sz w:val="12"/>
                <w:szCs w:val="12"/>
              </w:rPr>
            </w:pPr>
            <w:r w:rsidRPr="00C2109B">
              <w:rPr>
                <w:b/>
                <w:bCs/>
                <w:sz w:val="12"/>
                <w:szCs w:val="12"/>
              </w:rPr>
              <w:t>98,6</w:t>
            </w:r>
          </w:p>
        </w:tc>
      </w:tr>
      <w:tr w:rsidR="00C2109B" w:rsidRPr="00C2109B" w14:paraId="0D9454FE"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5800D59"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C8CD35D"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195944A"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1266BE51" w14:textId="77777777" w:rsidR="00C2109B" w:rsidRPr="00C2109B" w:rsidRDefault="00C2109B" w:rsidP="00C2109B">
            <w:pPr>
              <w:spacing w:line="240" w:lineRule="auto"/>
              <w:jc w:val="right"/>
              <w:rPr>
                <w:sz w:val="12"/>
                <w:szCs w:val="12"/>
              </w:rPr>
            </w:pPr>
            <w:r w:rsidRPr="00C2109B">
              <w:rPr>
                <w:sz w:val="12"/>
                <w:szCs w:val="12"/>
              </w:rPr>
              <w:t>265 498</w:t>
            </w:r>
          </w:p>
        </w:tc>
        <w:tc>
          <w:tcPr>
            <w:tcW w:w="630" w:type="pct"/>
            <w:tcBorders>
              <w:top w:val="nil"/>
              <w:left w:val="nil"/>
              <w:bottom w:val="single" w:sz="4" w:space="0" w:color="auto"/>
              <w:right w:val="single" w:sz="4" w:space="0" w:color="auto"/>
            </w:tcBorders>
            <w:shd w:val="clear" w:color="auto" w:fill="auto"/>
            <w:noWrap/>
            <w:vAlign w:val="center"/>
            <w:hideMark/>
          </w:tcPr>
          <w:p w14:paraId="0A9FDE67" w14:textId="77777777" w:rsidR="00C2109B" w:rsidRPr="00C2109B" w:rsidRDefault="00C2109B" w:rsidP="00C2109B">
            <w:pPr>
              <w:spacing w:line="240" w:lineRule="auto"/>
              <w:jc w:val="right"/>
              <w:rPr>
                <w:sz w:val="12"/>
                <w:szCs w:val="12"/>
              </w:rPr>
            </w:pPr>
            <w:r w:rsidRPr="00C2109B">
              <w:rPr>
                <w:sz w:val="12"/>
                <w:szCs w:val="12"/>
              </w:rPr>
              <w:t>261 734,23</w:t>
            </w:r>
          </w:p>
        </w:tc>
        <w:tc>
          <w:tcPr>
            <w:tcW w:w="478" w:type="pct"/>
            <w:tcBorders>
              <w:top w:val="nil"/>
              <w:left w:val="nil"/>
              <w:bottom w:val="single" w:sz="4" w:space="0" w:color="auto"/>
              <w:right w:val="single" w:sz="4" w:space="0" w:color="auto"/>
            </w:tcBorders>
            <w:shd w:val="clear" w:color="auto" w:fill="auto"/>
            <w:noWrap/>
            <w:vAlign w:val="center"/>
            <w:hideMark/>
          </w:tcPr>
          <w:p w14:paraId="3223D901" w14:textId="77777777" w:rsidR="00C2109B" w:rsidRPr="00C2109B" w:rsidRDefault="00C2109B" w:rsidP="00C2109B">
            <w:pPr>
              <w:spacing w:line="240" w:lineRule="auto"/>
              <w:jc w:val="right"/>
              <w:rPr>
                <w:sz w:val="12"/>
                <w:szCs w:val="12"/>
              </w:rPr>
            </w:pPr>
            <w:r w:rsidRPr="00C2109B">
              <w:rPr>
                <w:sz w:val="12"/>
                <w:szCs w:val="12"/>
              </w:rPr>
              <w:t>98,6</w:t>
            </w:r>
          </w:p>
        </w:tc>
        <w:tc>
          <w:tcPr>
            <w:tcW w:w="536" w:type="pct"/>
            <w:tcBorders>
              <w:top w:val="nil"/>
              <w:left w:val="nil"/>
              <w:bottom w:val="single" w:sz="4" w:space="0" w:color="auto"/>
              <w:right w:val="single" w:sz="4" w:space="0" w:color="auto"/>
            </w:tcBorders>
            <w:shd w:val="clear" w:color="auto" w:fill="auto"/>
            <w:noWrap/>
            <w:vAlign w:val="center"/>
            <w:hideMark/>
          </w:tcPr>
          <w:p w14:paraId="2448CF0F" w14:textId="77777777" w:rsidR="00C2109B" w:rsidRPr="00C2109B" w:rsidRDefault="00C2109B" w:rsidP="00C2109B">
            <w:pPr>
              <w:spacing w:line="240" w:lineRule="auto"/>
              <w:jc w:val="right"/>
              <w:rPr>
                <w:sz w:val="12"/>
                <w:szCs w:val="12"/>
              </w:rPr>
            </w:pPr>
            <w:r w:rsidRPr="00C2109B">
              <w:rPr>
                <w:sz w:val="12"/>
                <w:szCs w:val="12"/>
              </w:rPr>
              <w:t>265 498</w:t>
            </w:r>
          </w:p>
        </w:tc>
        <w:tc>
          <w:tcPr>
            <w:tcW w:w="630" w:type="pct"/>
            <w:tcBorders>
              <w:top w:val="nil"/>
              <w:left w:val="nil"/>
              <w:bottom w:val="single" w:sz="4" w:space="0" w:color="auto"/>
              <w:right w:val="single" w:sz="4" w:space="0" w:color="auto"/>
            </w:tcBorders>
            <w:shd w:val="clear" w:color="auto" w:fill="auto"/>
            <w:noWrap/>
            <w:vAlign w:val="center"/>
            <w:hideMark/>
          </w:tcPr>
          <w:p w14:paraId="183C482C" w14:textId="77777777" w:rsidR="00C2109B" w:rsidRPr="00C2109B" w:rsidRDefault="00C2109B" w:rsidP="00C2109B">
            <w:pPr>
              <w:spacing w:line="240" w:lineRule="auto"/>
              <w:jc w:val="right"/>
              <w:rPr>
                <w:sz w:val="12"/>
                <w:szCs w:val="12"/>
              </w:rPr>
            </w:pPr>
            <w:r w:rsidRPr="00C2109B">
              <w:rPr>
                <w:sz w:val="12"/>
                <w:szCs w:val="12"/>
              </w:rPr>
              <w:t>261 734,23</w:t>
            </w:r>
          </w:p>
        </w:tc>
        <w:tc>
          <w:tcPr>
            <w:tcW w:w="478" w:type="pct"/>
            <w:tcBorders>
              <w:top w:val="nil"/>
              <w:left w:val="nil"/>
              <w:bottom w:val="single" w:sz="4" w:space="0" w:color="auto"/>
              <w:right w:val="single" w:sz="4" w:space="0" w:color="auto"/>
            </w:tcBorders>
            <w:shd w:val="clear" w:color="auto" w:fill="auto"/>
            <w:noWrap/>
            <w:vAlign w:val="center"/>
            <w:hideMark/>
          </w:tcPr>
          <w:p w14:paraId="5BA96BAB" w14:textId="77777777" w:rsidR="00C2109B" w:rsidRPr="00C2109B" w:rsidRDefault="00C2109B" w:rsidP="00C2109B">
            <w:pPr>
              <w:spacing w:line="240" w:lineRule="auto"/>
              <w:jc w:val="right"/>
              <w:rPr>
                <w:sz w:val="12"/>
                <w:szCs w:val="12"/>
              </w:rPr>
            </w:pPr>
            <w:r w:rsidRPr="00C2109B">
              <w:rPr>
                <w:sz w:val="12"/>
                <w:szCs w:val="12"/>
              </w:rPr>
              <w:t>98,6</w:t>
            </w:r>
          </w:p>
        </w:tc>
      </w:tr>
      <w:tr w:rsidR="00C2109B" w:rsidRPr="00C2109B" w14:paraId="4D5BDC69"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E8D4DE6"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DF217D1"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B888DA9"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30AF52FA" w14:textId="77777777" w:rsidR="00C2109B" w:rsidRPr="00C2109B" w:rsidRDefault="00C2109B" w:rsidP="00C2109B">
            <w:pPr>
              <w:spacing w:line="240" w:lineRule="auto"/>
              <w:jc w:val="right"/>
              <w:rPr>
                <w:sz w:val="12"/>
                <w:szCs w:val="12"/>
              </w:rPr>
            </w:pPr>
            <w:r w:rsidRPr="00C2109B">
              <w:rPr>
                <w:sz w:val="12"/>
                <w:szCs w:val="12"/>
              </w:rPr>
              <w:t>108 698</w:t>
            </w:r>
          </w:p>
        </w:tc>
        <w:tc>
          <w:tcPr>
            <w:tcW w:w="630" w:type="pct"/>
            <w:tcBorders>
              <w:top w:val="nil"/>
              <w:left w:val="nil"/>
              <w:bottom w:val="single" w:sz="4" w:space="0" w:color="auto"/>
              <w:right w:val="single" w:sz="4" w:space="0" w:color="auto"/>
            </w:tcBorders>
            <w:shd w:val="clear" w:color="auto" w:fill="auto"/>
            <w:noWrap/>
            <w:vAlign w:val="center"/>
            <w:hideMark/>
          </w:tcPr>
          <w:p w14:paraId="510F1EB4" w14:textId="77777777" w:rsidR="00C2109B" w:rsidRPr="00C2109B" w:rsidRDefault="00C2109B" w:rsidP="00C2109B">
            <w:pPr>
              <w:spacing w:line="240" w:lineRule="auto"/>
              <w:jc w:val="right"/>
              <w:rPr>
                <w:sz w:val="12"/>
                <w:szCs w:val="12"/>
              </w:rPr>
            </w:pPr>
            <w:r w:rsidRPr="00C2109B">
              <w:rPr>
                <w:sz w:val="12"/>
                <w:szCs w:val="12"/>
              </w:rPr>
              <w:t>107 434,23</w:t>
            </w:r>
          </w:p>
        </w:tc>
        <w:tc>
          <w:tcPr>
            <w:tcW w:w="478" w:type="pct"/>
            <w:tcBorders>
              <w:top w:val="nil"/>
              <w:left w:val="nil"/>
              <w:bottom w:val="single" w:sz="4" w:space="0" w:color="auto"/>
              <w:right w:val="single" w:sz="4" w:space="0" w:color="auto"/>
            </w:tcBorders>
            <w:shd w:val="clear" w:color="auto" w:fill="auto"/>
            <w:noWrap/>
            <w:vAlign w:val="center"/>
            <w:hideMark/>
          </w:tcPr>
          <w:p w14:paraId="4C19D015" w14:textId="77777777" w:rsidR="00C2109B" w:rsidRPr="00C2109B" w:rsidRDefault="00C2109B" w:rsidP="00C2109B">
            <w:pPr>
              <w:spacing w:line="240" w:lineRule="auto"/>
              <w:jc w:val="right"/>
              <w:rPr>
                <w:sz w:val="12"/>
                <w:szCs w:val="12"/>
              </w:rPr>
            </w:pPr>
            <w:r w:rsidRPr="00C2109B">
              <w:rPr>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14:paraId="155096AA" w14:textId="77777777" w:rsidR="00C2109B" w:rsidRPr="00C2109B" w:rsidRDefault="00C2109B" w:rsidP="00C2109B">
            <w:pPr>
              <w:spacing w:line="240" w:lineRule="auto"/>
              <w:jc w:val="right"/>
              <w:rPr>
                <w:sz w:val="12"/>
                <w:szCs w:val="12"/>
              </w:rPr>
            </w:pPr>
            <w:r w:rsidRPr="00C2109B">
              <w:rPr>
                <w:sz w:val="12"/>
                <w:szCs w:val="12"/>
              </w:rPr>
              <w:t>108 698</w:t>
            </w:r>
          </w:p>
        </w:tc>
        <w:tc>
          <w:tcPr>
            <w:tcW w:w="630" w:type="pct"/>
            <w:tcBorders>
              <w:top w:val="nil"/>
              <w:left w:val="nil"/>
              <w:bottom w:val="single" w:sz="4" w:space="0" w:color="auto"/>
              <w:right w:val="single" w:sz="4" w:space="0" w:color="auto"/>
            </w:tcBorders>
            <w:shd w:val="clear" w:color="auto" w:fill="auto"/>
            <w:noWrap/>
            <w:vAlign w:val="center"/>
            <w:hideMark/>
          </w:tcPr>
          <w:p w14:paraId="4FB0B3DA" w14:textId="77777777" w:rsidR="00C2109B" w:rsidRPr="00C2109B" w:rsidRDefault="00C2109B" w:rsidP="00C2109B">
            <w:pPr>
              <w:spacing w:line="240" w:lineRule="auto"/>
              <w:jc w:val="right"/>
              <w:rPr>
                <w:sz w:val="12"/>
                <w:szCs w:val="12"/>
              </w:rPr>
            </w:pPr>
            <w:r w:rsidRPr="00C2109B">
              <w:rPr>
                <w:sz w:val="12"/>
                <w:szCs w:val="12"/>
              </w:rPr>
              <w:t>107 434,23</w:t>
            </w:r>
          </w:p>
        </w:tc>
        <w:tc>
          <w:tcPr>
            <w:tcW w:w="478" w:type="pct"/>
            <w:tcBorders>
              <w:top w:val="nil"/>
              <w:left w:val="nil"/>
              <w:bottom w:val="single" w:sz="4" w:space="0" w:color="auto"/>
              <w:right w:val="single" w:sz="4" w:space="0" w:color="auto"/>
            </w:tcBorders>
            <w:shd w:val="clear" w:color="auto" w:fill="auto"/>
            <w:noWrap/>
            <w:vAlign w:val="center"/>
            <w:hideMark/>
          </w:tcPr>
          <w:p w14:paraId="48F07F99" w14:textId="77777777" w:rsidR="00C2109B" w:rsidRPr="00C2109B" w:rsidRDefault="00C2109B" w:rsidP="00C2109B">
            <w:pPr>
              <w:spacing w:line="240" w:lineRule="auto"/>
              <w:jc w:val="right"/>
              <w:rPr>
                <w:sz w:val="12"/>
                <w:szCs w:val="12"/>
              </w:rPr>
            </w:pPr>
            <w:r w:rsidRPr="00C2109B">
              <w:rPr>
                <w:sz w:val="12"/>
                <w:szCs w:val="12"/>
              </w:rPr>
              <w:t>98,8</w:t>
            </w:r>
          </w:p>
        </w:tc>
      </w:tr>
      <w:tr w:rsidR="00C2109B" w:rsidRPr="00C2109B" w14:paraId="1878F0FD"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8237B17"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35FE1D"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66299CC"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0FB2D2DF" w14:textId="77777777" w:rsidR="00C2109B" w:rsidRPr="00C2109B" w:rsidRDefault="00C2109B" w:rsidP="00C2109B">
            <w:pPr>
              <w:spacing w:line="240" w:lineRule="auto"/>
              <w:jc w:val="right"/>
              <w:rPr>
                <w:sz w:val="12"/>
                <w:szCs w:val="12"/>
              </w:rPr>
            </w:pPr>
            <w:r w:rsidRPr="00C2109B">
              <w:rPr>
                <w:sz w:val="12"/>
                <w:szCs w:val="12"/>
              </w:rPr>
              <w:t>104 198</w:t>
            </w:r>
          </w:p>
        </w:tc>
        <w:tc>
          <w:tcPr>
            <w:tcW w:w="630" w:type="pct"/>
            <w:tcBorders>
              <w:top w:val="nil"/>
              <w:left w:val="nil"/>
              <w:bottom w:val="single" w:sz="4" w:space="0" w:color="auto"/>
              <w:right w:val="single" w:sz="4" w:space="0" w:color="auto"/>
            </w:tcBorders>
            <w:shd w:val="clear" w:color="auto" w:fill="auto"/>
            <w:noWrap/>
            <w:vAlign w:val="center"/>
            <w:hideMark/>
          </w:tcPr>
          <w:p w14:paraId="5A506B7C" w14:textId="77777777" w:rsidR="00C2109B" w:rsidRPr="00C2109B" w:rsidRDefault="00C2109B" w:rsidP="00C2109B">
            <w:pPr>
              <w:spacing w:line="240" w:lineRule="auto"/>
              <w:jc w:val="right"/>
              <w:rPr>
                <w:sz w:val="12"/>
                <w:szCs w:val="12"/>
              </w:rPr>
            </w:pPr>
            <w:r w:rsidRPr="00C2109B">
              <w:rPr>
                <w:sz w:val="12"/>
                <w:szCs w:val="12"/>
              </w:rPr>
              <w:t>103 928,73</w:t>
            </w:r>
          </w:p>
        </w:tc>
        <w:tc>
          <w:tcPr>
            <w:tcW w:w="478" w:type="pct"/>
            <w:tcBorders>
              <w:top w:val="nil"/>
              <w:left w:val="nil"/>
              <w:bottom w:val="single" w:sz="4" w:space="0" w:color="auto"/>
              <w:right w:val="single" w:sz="4" w:space="0" w:color="auto"/>
            </w:tcBorders>
            <w:shd w:val="clear" w:color="auto" w:fill="auto"/>
            <w:noWrap/>
            <w:vAlign w:val="center"/>
            <w:hideMark/>
          </w:tcPr>
          <w:p w14:paraId="5A384FE8" w14:textId="77777777" w:rsidR="00C2109B" w:rsidRPr="00C2109B" w:rsidRDefault="00C2109B" w:rsidP="00C2109B">
            <w:pPr>
              <w:spacing w:line="240" w:lineRule="auto"/>
              <w:jc w:val="right"/>
              <w:rPr>
                <w:sz w:val="12"/>
                <w:szCs w:val="12"/>
              </w:rPr>
            </w:pPr>
            <w:r w:rsidRPr="00C2109B">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3D5E6BA5" w14:textId="77777777" w:rsidR="00C2109B" w:rsidRPr="00C2109B" w:rsidRDefault="00C2109B" w:rsidP="00C2109B">
            <w:pPr>
              <w:spacing w:line="240" w:lineRule="auto"/>
              <w:jc w:val="right"/>
              <w:rPr>
                <w:sz w:val="12"/>
                <w:szCs w:val="12"/>
              </w:rPr>
            </w:pPr>
            <w:r w:rsidRPr="00C2109B">
              <w:rPr>
                <w:sz w:val="12"/>
                <w:szCs w:val="12"/>
              </w:rPr>
              <w:t>104 198</w:t>
            </w:r>
          </w:p>
        </w:tc>
        <w:tc>
          <w:tcPr>
            <w:tcW w:w="630" w:type="pct"/>
            <w:tcBorders>
              <w:top w:val="nil"/>
              <w:left w:val="nil"/>
              <w:bottom w:val="single" w:sz="4" w:space="0" w:color="auto"/>
              <w:right w:val="single" w:sz="4" w:space="0" w:color="auto"/>
            </w:tcBorders>
            <w:shd w:val="clear" w:color="auto" w:fill="auto"/>
            <w:noWrap/>
            <w:vAlign w:val="center"/>
            <w:hideMark/>
          </w:tcPr>
          <w:p w14:paraId="6A547626" w14:textId="77777777" w:rsidR="00C2109B" w:rsidRPr="00C2109B" w:rsidRDefault="00C2109B" w:rsidP="00C2109B">
            <w:pPr>
              <w:spacing w:line="240" w:lineRule="auto"/>
              <w:jc w:val="right"/>
              <w:rPr>
                <w:sz w:val="12"/>
                <w:szCs w:val="12"/>
              </w:rPr>
            </w:pPr>
            <w:r w:rsidRPr="00C2109B">
              <w:rPr>
                <w:sz w:val="12"/>
                <w:szCs w:val="12"/>
              </w:rPr>
              <w:t>103 928,73</w:t>
            </w:r>
          </w:p>
        </w:tc>
        <w:tc>
          <w:tcPr>
            <w:tcW w:w="478" w:type="pct"/>
            <w:tcBorders>
              <w:top w:val="nil"/>
              <w:left w:val="nil"/>
              <w:bottom w:val="single" w:sz="4" w:space="0" w:color="auto"/>
              <w:right w:val="single" w:sz="4" w:space="0" w:color="auto"/>
            </w:tcBorders>
            <w:shd w:val="clear" w:color="auto" w:fill="auto"/>
            <w:noWrap/>
            <w:vAlign w:val="center"/>
            <w:hideMark/>
          </w:tcPr>
          <w:p w14:paraId="45458E82" w14:textId="77777777" w:rsidR="00C2109B" w:rsidRPr="00C2109B" w:rsidRDefault="00C2109B" w:rsidP="00C2109B">
            <w:pPr>
              <w:spacing w:line="240" w:lineRule="auto"/>
              <w:jc w:val="right"/>
              <w:rPr>
                <w:sz w:val="12"/>
                <w:szCs w:val="12"/>
              </w:rPr>
            </w:pPr>
            <w:r w:rsidRPr="00C2109B">
              <w:rPr>
                <w:sz w:val="12"/>
                <w:szCs w:val="12"/>
              </w:rPr>
              <w:t>99,7</w:t>
            </w:r>
          </w:p>
        </w:tc>
      </w:tr>
      <w:tr w:rsidR="00C2109B" w:rsidRPr="00C2109B" w14:paraId="6D93B92F"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2C1D2A1"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0BA5796"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7BEDAF3"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4FE284BA" w14:textId="77777777" w:rsidR="00C2109B" w:rsidRPr="00C2109B" w:rsidRDefault="00C2109B" w:rsidP="00C2109B">
            <w:pPr>
              <w:spacing w:line="240" w:lineRule="auto"/>
              <w:jc w:val="right"/>
              <w:rPr>
                <w:sz w:val="12"/>
                <w:szCs w:val="12"/>
              </w:rPr>
            </w:pPr>
            <w:r w:rsidRPr="00C2109B">
              <w:rPr>
                <w:sz w:val="12"/>
                <w:szCs w:val="12"/>
              </w:rPr>
              <w:t>4 500</w:t>
            </w:r>
          </w:p>
        </w:tc>
        <w:tc>
          <w:tcPr>
            <w:tcW w:w="630" w:type="pct"/>
            <w:tcBorders>
              <w:top w:val="nil"/>
              <w:left w:val="nil"/>
              <w:bottom w:val="single" w:sz="4" w:space="0" w:color="auto"/>
              <w:right w:val="single" w:sz="4" w:space="0" w:color="auto"/>
            </w:tcBorders>
            <w:shd w:val="clear" w:color="auto" w:fill="auto"/>
            <w:noWrap/>
            <w:vAlign w:val="center"/>
            <w:hideMark/>
          </w:tcPr>
          <w:p w14:paraId="400AB55A" w14:textId="77777777" w:rsidR="00C2109B" w:rsidRPr="00C2109B" w:rsidRDefault="00C2109B" w:rsidP="00C2109B">
            <w:pPr>
              <w:spacing w:line="240" w:lineRule="auto"/>
              <w:jc w:val="right"/>
              <w:rPr>
                <w:sz w:val="12"/>
                <w:szCs w:val="12"/>
              </w:rPr>
            </w:pPr>
            <w:r w:rsidRPr="00C2109B">
              <w:rPr>
                <w:sz w:val="12"/>
                <w:szCs w:val="12"/>
              </w:rPr>
              <w:t>3 505,50</w:t>
            </w:r>
          </w:p>
        </w:tc>
        <w:tc>
          <w:tcPr>
            <w:tcW w:w="478" w:type="pct"/>
            <w:tcBorders>
              <w:top w:val="nil"/>
              <w:left w:val="nil"/>
              <w:bottom w:val="single" w:sz="4" w:space="0" w:color="auto"/>
              <w:right w:val="single" w:sz="4" w:space="0" w:color="auto"/>
            </w:tcBorders>
            <w:shd w:val="clear" w:color="auto" w:fill="auto"/>
            <w:noWrap/>
            <w:vAlign w:val="center"/>
            <w:hideMark/>
          </w:tcPr>
          <w:p w14:paraId="75DC191B" w14:textId="77777777" w:rsidR="00C2109B" w:rsidRPr="00C2109B" w:rsidRDefault="00C2109B" w:rsidP="00C2109B">
            <w:pPr>
              <w:spacing w:line="240" w:lineRule="auto"/>
              <w:jc w:val="right"/>
              <w:rPr>
                <w:sz w:val="12"/>
                <w:szCs w:val="12"/>
              </w:rPr>
            </w:pPr>
            <w:r w:rsidRPr="00C2109B">
              <w:rPr>
                <w:sz w:val="12"/>
                <w:szCs w:val="12"/>
              </w:rPr>
              <w:t>77,9</w:t>
            </w:r>
          </w:p>
        </w:tc>
        <w:tc>
          <w:tcPr>
            <w:tcW w:w="536" w:type="pct"/>
            <w:tcBorders>
              <w:top w:val="nil"/>
              <w:left w:val="nil"/>
              <w:bottom w:val="single" w:sz="4" w:space="0" w:color="auto"/>
              <w:right w:val="single" w:sz="4" w:space="0" w:color="auto"/>
            </w:tcBorders>
            <w:shd w:val="clear" w:color="auto" w:fill="auto"/>
            <w:noWrap/>
            <w:vAlign w:val="center"/>
            <w:hideMark/>
          </w:tcPr>
          <w:p w14:paraId="17BC11BA" w14:textId="77777777" w:rsidR="00C2109B" w:rsidRPr="00C2109B" w:rsidRDefault="00C2109B" w:rsidP="00C2109B">
            <w:pPr>
              <w:spacing w:line="240" w:lineRule="auto"/>
              <w:jc w:val="right"/>
              <w:rPr>
                <w:sz w:val="12"/>
                <w:szCs w:val="12"/>
              </w:rPr>
            </w:pPr>
            <w:r w:rsidRPr="00C2109B">
              <w:rPr>
                <w:sz w:val="12"/>
                <w:szCs w:val="12"/>
              </w:rPr>
              <w:t>4 500</w:t>
            </w:r>
          </w:p>
        </w:tc>
        <w:tc>
          <w:tcPr>
            <w:tcW w:w="630" w:type="pct"/>
            <w:tcBorders>
              <w:top w:val="nil"/>
              <w:left w:val="nil"/>
              <w:bottom w:val="single" w:sz="4" w:space="0" w:color="auto"/>
              <w:right w:val="single" w:sz="4" w:space="0" w:color="auto"/>
            </w:tcBorders>
            <w:shd w:val="clear" w:color="auto" w:fill="auto"/>
            <w:noWrap/>
            <w:vAlign w:val="center"/>
            <w:hideMark/>
          </w:tcPr>
          <w:p w14:paraId="2500DC39" w14:textId="77777777" w:rsidR="00C2109B" w:rsidRPr="00C2109B" w:rsidRDefault="00C2109B" w:rsidP="00C2109B">
            <w:pPr>
              <w:spacing w:line="240" w:lineRule="auto"/>
              <w:jc w:val="right"/>
              <w:rPr>
                <w:sz w:val="12"/>
                <w:szCs w:val="12"/>
              </w:rPr>
            </w:pPr>
            <w:r w:rsidRPr="00C2109B">
              <w:rPr>
                <w:sz w:val="12"/>
                <w:szCs w:val="12"/>
              </w:rPr>
              <w:t>3 505,50</w:t>
            </w:r>
          </w:p>
        </w:tc>
        <w:tc>
          <w:tcPr>
            <w:tcW w:w="478" w:type="pct"/>
            <w:tcBorders>
              <w:top w:val="nil"/>
              <w:left w:val="nil"/>
              <w:bottom w:val="single" w:sz="4" w:space="0" w:color="auto"/>
              <w:right w:val="single" w:sz="4" w:space="0" w:color="auto"/>
            </w:tcBorders>
            <w:shd w:val="clear" w:color="auto" w:fill="auto"/>
            <w:noWrap/>
            <w:vAlign w:val="center"/>
            <w:hideMark/>
          </w:tcPr>
          <w:p w14:paraId="2D0D2D68" w14:textId="77777777" w:rsidR="00C2109B" w:rsidRPr="00C2109B" w:rsidRDefault="00C2109B" w:rsidP="00C2109B">
            <w:pPr>
              <w:spacing w:line="240" w:lineRule="auto"/>
              <w:jc w:val="right"/>
              <w:rPr>
                <w:sz w:val="12"/>
                <w:szCs w:val="12"/>
              </w:rPr>
            </w:pPr>
            <w:r w:rsidRPr="00C2109B">
              <w:rPr>
                <w:sz w:val="12"/>
                <w:szCs w:val="12"/>
              </w:rPr>
              <w:t>77,9</w:t>
            </w:r>
          </w:p>
        </w:tc>
      </w:tr>
      <w:tr w:rsidR="00C2109B" w:rsidRPr="00C2109B" w14:paraId="4A61D0E2"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7342813"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6F23F3E"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670D4F0"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01A5C37F"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F499D7A"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62B2FF4"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1DB98C1"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07FFA47"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B171A5"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5EDBE7A"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5975761"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9FFDF95"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8312B93"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01617515" w14:textId="77777777" w:rsidR="00C2109B" w:rsidRPr="00C2109B" w:rsidRDefault="00C2109B" w:rsidP="00C2109B">
            <w:pPr>
              <w:spacing w:line="240" w:lineRule="auto"/>
              <w:jc w:val="right"/>
              <w:rPr>
                <w:sz w:val="12"/>
                <w:szCs w:val="12"/>
              </w:rPr>
            </w:pPr>
            <w:r w:rsidRPr="00C2109B">
              <w:rPr>
                <w:sz w:val="12"/>
                <w:szCs w:val="12"/>
              </w:rPr>
              <w:t>156 800</w:t>
            </w:r>
          </w:p>
        </w:tc>
        <w:tc>
          <w:tcPr>
            <w:tcW w:w="630" w:type="pct"/>
            <w:tcBorders>
              <w:top w:val="nil"/>
              <w:left w:val="nil"/>
              <w:bottom w:val="single" w:sz="4" w:space="0" w:color="auto"/>
              <w:right w:val="single" w:sz="4" w:space="0" w:color="auto"/>
            </w:tcBorders>
            <w:shd w:val="clear" w:color="auto" w:fill="auto"/>
            <w:noWrap/>
            <w:vAlign w:val="center"/>
            <w:hideMark/>
          </w:tcPr>
          <w:p w14:paraId="12D54F78" w14:textId="77777777" w:rsidR="00C2109B" w:rsidRPr="00C2109B" w:rsidRDefault="00C2109B" w:rsidP="00C2109B">
            <w:pPr>
              <w:spacing w:line="240" w:lineRule="auto"/>
              <w:jc w:val="right"/>
              <w:rPr>
                <w:sz w:val="12"/>
                <w:szCs w:val="12"/>
              </w:rPr>
            </w:pPr>
            <w:r w:rsidRPr="00C2109B">
              <w:rPr>
                <w:sz w:val="12"/>
                <w:szCs w:val="12"/>
              </w:rPr>
              <w:t>154 300,00</w:t>
            </w:r>
          </w:p>
        </w:tc>
        <w:tc>
          <w:tcPr>
            <w:tcW w:w="478" w:type="pct"/>
            <w:tcBorders>
              <w:top w:val="nil"/>
              <w:left w:val="nil"/>
              <w:bottom w:val="single" w:sz="4" w:space="0" w:color="auto"/>
              <w:right w:val="single" w:sz="4" w:space="0" w:color="auto"/>
            </w:tcBorders>
            <w:shd w:val="clear" w:color="auto" w:fill="auto"/>
            <w:noWrap/>
            <w:vAlign w:val="center"/>
            <w:hideMark/>
          </w:tcPr>
          <w:p w14:paraId="1C5661D9" w14:textId="77777777" w:rsidR="00C2109B" w:rsidRPr="00C2109B" w:rsidRDefault="00C2109B" w:rsidP="00C2109B">
            <w:pPr>
              <w:spacing w:line="240" w:lineRule="auto"/>
              <w:jc w:val="right"/>
              <w:rPr>
                <w:sz w:val="12"/>
                <w:szCs w:val="12"/>
              </w:rPr>
            </w:pPr>
            <w:r w:rsidRPr="00C2109B">
              <w:rPr>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14:paraId="38F48A1A" w14:textId="77777777" w:rsidR="00C2109B" w:rsidRPr="00C2109B" w:rsidRDefault="00C2109B" w:rsidP="00C2109B">
            <w:pPr>
              <w:spacing w:line="240" w:lineRule="auto"/>
              <w:jc w:val="right"/>
              <w:rPr>
                <w:sz w:val="12"/>
                <w:szCs w:val="12"/>
              </w:rPr>
            </w:pPr>
            <w:r w:rsidRPr="00C2109B">
              <w:rPr>
                <w:sz w:val="12"/>
                <w:szCs w:val="12"/>
              </w:rPr>
              <w:t>156 800</w:t>
            </w:r>
          </w:p>
        </w:tc>
        <w:tc>
          <w:tcPr>
            <w:tcW w:w="630" w:type="pct"/>
            <w:tcBorders>
              <w:top w:val="nil"/>
              <w:left w:val="nil"/>
              <w:bottom w:val="single" w:sz="4" w:space="0" w:color="auto"/>
              <w:right w:val="single" w:sz="4" w:space="0" w:color="auto"/>
            </w:tcBorders>
            <w:shd w:val="clear" w:color="auto" w:fill="auto"/>
            <w:noWrap/>
            <w:vAlign w:val="center"/>
            <w:hideMark/>
          </w:tcPr>
          <w:p w14:paraId="1862D57C" w14:textId="77777777" w:rsidR="00C2109B" w:rsidRPr="00C2109B" w:rsidRDefault="00C2109B" w:rsidP="00C2109B">
            <w:pPr>
              <w:spacing w:line="240" w:lineRule="auto"/>
              <w:jc w:val="right"/>
              <w:rPr>
                <w:sz w:val="12"/>
                <w:szCs w:val="12"/>
              </w:rPr>
            </w:pPr>
            <w:r w:rsidRPr="00C2109B">
              <w:rPr>
                <w:sz w:val="12"/>
                <w:szCs w:val="12"/>
              </w:rPr>
              <w:t>154 300,00</w:t>
            </w:r>
          </w:p>
        </w:tc>
        <w:tc>
          <w:tcPr>
            <w:tcW w:w="478" w:type="pct"/>
            <w:tcBorders>
              <w:top w:val="nil"/>
              <w:left w:val="nil"/>
              <w:bottom w:val="single" w:sz="4" w:space="0" w:color="auto"/>
              <w:right w:val="single" w:sz="4" w:space="0" w:color="auto"/>
            </w:tcBorders>
            <w:shd w:val="clear" w:color="auto" w:fill="auto"/>
            <w:noWrap/>
            <w:vAlign w:val="center"/>
            <w:hideMark/>
          </w:tcPr>
          <w:p w14:paraId="22A4C386" w14:textId="77777777" w:rsidR="00C2109B" w:rsidRPr="00C2109B" w:rsidRDefault="00C2109B" w:rsidP="00C2109B">
            <w:pPr>
              <w:spacing w:line="240" w:lineRule="auto"/>
              <w:jc w:val="right"/>
              <w:rPr>
                <w:sz w:val="12"/>
                <w:szCs w:val="12"/>
              </w:rPr>
            </w:pPr>
            <w:r w:rsidRPr="00C2109B">
              <w:rPr>
                <w:sz w:val="12"/>
                <w:szCs w:val="12"/>
              </w:rPr>
              <w:t>98,4</w:t>
            </w:r>
          </w:p>
        </w:tc>
      </w:tr>
      <w:tr w:rsidR="00C2109B" w:rsidRPr="00C2109B" w14:paraId="6F50B297"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CB11D25"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1B7F194"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8BB8C24"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3DFBFE98"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62EBE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901D3B6"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623ED8B"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5CD439"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4669AB"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26DC99F"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5E0333C"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51A3953"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A15E54A"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150A344F"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38567CE"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FEC3102"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3211E80"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89BE93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4FDA12"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76341B00"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8DC8D82"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02DAFA1"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3B7B9E9"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5A63F463"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7A36483"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253DAAB"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5F8AD3C"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01AABD6"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A3F372A"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76A5746"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7FCB98C"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5671516"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EA0D60B"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1B4030CD"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89CE2EC"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BA1EED"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0411D7F"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158233"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D30E266"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471D27A" w14:textId="77777777" w:rsidTr="00C2109B">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15A2C16B" w14:textId="77777777" w:rsidR="00C2109B" w:rsidRPr="00C2109B" w:rsidRDefault="00C2109B" w:rsidP="00C2109B">
            <w:pPr>
              <w:spacing w:line="240" w:lineRule="auto"/>
              <w:jc w:val="center"/>
              <w:rPr>
                <w:b/>
                <w:bCs/>
                <w:sz w:val="12"/>
                <w:szCs w:val="12"/>
              </w:rPr>
            </w:pPr>
            <w:r w:rsidRPr="00C2109B">
              <w:rPr>
                <w:b/>
                <w:bCs/>
                <w:sz w:val="12"/>
                <w:szCs w:val="12"/>
              </w:rPr>
              <w:t>752</w:t>
            </w:r>
          </w:p>
        </w:tc>
        <w:tc>
          <w:tcPr>
            <w:tcW w:w="414" w:type="pct"/>
            <w:tcBorders>
              <w:top w:val="nil"/>
              <w:left w:val="nil"/>
              <w:bottom w:val="single" w:sz="4" w:space="0" w:color="auto"/>
              <w:right w:val="single" w:sz="4" w:space="0" w:color="auto"/>
            </w:tcBorders>
            <w:shd w:val="clear" w:color="000000" w:fill="D5E3F2"/>
            <w:vAlign w:val="center"/>
            <w:hideMark/>
          </w:tcPr>
          <w:p w14:paraId="1FE2E710"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5EC70556" w14:textId="77777777" w:rsidR="00C2109B" w:rsidRPr="00C2109B" w:rsidRDefault="00C2109B" w:rsidP="00C2109B">
            <w:pPr>
              <w:spacing w:line="240" w:lineRule="auto"/>
              <w:rPr>
                <w:b/>
                <w:bCs/>
                <w:sz w:val="12"/>
                <w:szCs w:val="12"/>
              </w:rPr>
            </w:pPr>
            <w:r w:rsidRPr="00C2109B">
              <w:rPr>
                <w:b/>
                <w:bCs/>
                <w:sz w:val="12"/>
                <w:szCs w:val="12"/>
              </w:rPr>
              <w:t>Obrona narodowa</w:t>
            </w:r>
          </w:p>
        </w:tc>
        <w:tc>
          <w:tcPr>
            <w:tcW w:w="536" w:type="pct"/>
            <w:tcBorders>
              <w:top w:val="nil"/>
              <w:left w:val="nil"/>
              <w:bottom w:val="single" w:sz="4" w:space="0" w:color="auto"/>
              <w:right w:val="single" w:sz="4" w:space="0" w:color="auto"/>
            </w:tcBorders>
            <w:shd w:val="clear" w:color="000000" w:fill="D5E3F2"/>
            <w:vAlign w:val="center"/>
            <w:hideMark/>
          </w:tcPr>
          <w:p w14:paraId="14249ABF" w14:textId="77777777" w:rsidR="00C2109B" w:rsidRPr="00C2109B" w:rsidRDefault="00C2109B" w:rsidP="00C2109B">
            <w:pPr>
              <w:spacing w:line="240" w:lineRule="auto"/>
              <w:jc w:val="right"/>
              <w:rPr>
                <w:b/>
                <w:bCs/>
                <w:sz w:val="12"/>
                <w:szCs w:val="12"/>
              </w:rPr>
            </w:pPr>
            <w:r w:rsidRPr="00C2109B">
              <w:rPr>
                <w:b/>
                <w:bCs/>
                <w:sz w:val="12"/>
                <w:szCs w:val="12"/>
              </w:rPr>
              <w:t>6 745</w:t>
            </w:r>
          </w:p>
        </w:tc>
        <w:tc>
          <w:tcPr>
            <w:tcW w:w="630" w:type="pct"/>
            <w:tcBorders>
              <w:top w:val="nil"/>
              <w:left w:val="nil"/>
              <w:bottom w:val="single" w:sz="4" w:space="0" w:color="auto"/>
              <w:right w:val="single" w:sz="4" w:space="0" w:color="auto"/>
            </w:tcBorders>
            <w:shd w:val="clear" w:color="000000" w:fill="D5E3F2"/>
            <w:vAlign w:val="center"/>
            <w:hideMark/>
          </w:tcPr>
          <w:p w14:paraId="5B515771" w14:textId="77777777" w:rsidR="00C2109B" w:rsidRPr="00C2109B" w:rsidRDefault="00C2109B" w:rsidP="00C2109B">
            <w:pPr>
              <w:spacing w:line="240" w:lineRule="auto"/>
              <w:jc w:val="right"/>
              <w:rPr>
                <w:b/>
                <w:bCs/>
                <w:sz w:val="12"/>
                <w:szCs w:val="12"/>
              </w:rPr>
            </w:pPr>
            <w:r w:rsidRPr="00C2109B">
              <w:rPr>
                <w:b/>
                <w:bCs/>
                <w:sz w:val="12"/>
                <w:szCs w:val="12"/>
              </w:rPr>
              <w:t>6 744,40</w:t>
            </w:r>
          </w:p>
        </w:tc>
        <w:tc>
          <w:tcPr>
            <w:tcW w:w="478" w:type="pct"/>
            <w:tcBorders>
              <w:top w:val="nil"/>
              <w:left w:val="nil"/>
              <w:bottom w:val="single" w:sz="4" w:space="0" w:color="auto"/>
              <w:right w:val="single" w:sz="4" w:space="0" w:color="auto"/>
            </w:tcBorders>
            <w:shd w:val="clear" w:color="000000" w:fill="D5E3F2"/>
            <w:vAlign w:val="center"/>
            <w:hideMark/>
          </w:tcPr>
          <w:p w14:paraId="5A9483E2" w14:textId="77777777" w:rsidR="00C2109B" w:rsidRPr="00C2109B" w:rsidRDefault="00C2109B" w:rsidP="00C2109B">
            <w:pPr>
              <w:spacing w:line="240" w:lineRule="auto"/>
              <w:jc w:val="right"/>
              <w:rPr>
                <w:b/>
                <w:bCs/>
                <w:sz w:val="12"/>
                <w:szCs w:val="12"/>
              </w:rPr>
            </w:pPr>
            <w:r w:rsidRPr="00C2109B">
              <w:rPr>
                <w:b/>
                <w:bCs/>
                <w:sz w:val="12"/>
                <w:szCs w:val="12"/>
              </w:rPr>
              <w:t>100,0</w:t>
            </w:r>
          </w:p>
        </w:tc>
        <w:tc>
          <w:tcPr>
            <w:tcW w:w="536" w:type="pct"/>
            <w:tcBorders>
              <w:top w:val="nil"/>
              <w:left w:val="nil"/>
              <w:bottom w:val="single" w:sz="4" w:space="0" w:color="auto"/>
              <w:right w:val="single" w:sz="4" w:space="0" w:color="auto"/>
            </w:tcBorders>
            <w:shd w:val="clear" w:color="000000" w:fill="D5E3F2"/>
            <w:vAlign w:val="center"/>
            <w:hideMark/>
          </w:tcPr>
          <w:p w14:paraId="0E945C48" w14:textId="77777777" w:rsidR="00C2109B" w:rsidRPr="00C2109B" w:rsidRDefault="00C2109B" w:rsidP="00C2109B">
            <w:pPr>
              <w:spacing w:line="240" w:lineRule="auto"/>
              <w:jc w:val="right"/>
              <w:rPr>
                <w:b/>
                <w:bCs/>
                <w:sz w:val="12"/>
                <w:szCs w:val="12"/>
              </w:rPr>
            </w:pPr>
            <w:r w:rsidRPr="00C2109B">
              <w:rPr>
                <w:b/>
                <w:bCs/>
                <w:sz w:val="12"/>
                <w:szCs w:val="12"/>
              </w:rPr>
              <w:t>6 745</w:t>
            </w:r>
          </w:p>
        </w:tc>
        <w:tc>
          <w:tcPr>
            <w:tcW w:w="630" w:type="pct"/>
            <w:tcBorders>
              <w:top w:val="nil"/>
              <w:left w:val="nil"/>
              <w:bottom w:val="single" w:sz="4" w:space="0" w:color="auto"/>
              <w:right w:val="single" w:sz="4" w:space="0" w:color="auto"/>
            </w:tcBorders>
            <w:shd w:val="clear" w:color="000000" w:fill="D5E3F2"/>
            <w:vAlign w:val="center"/>
            <w:hideMark/>
          </w:tcPr>
          <w:p w14:paraId="6CA4EE33" w14:textId="77777777" w:rsidR="00C2109B" w:rsidRPr="00C2109B" w:rsidRDefault="00C2109B" w:rsidP="00C2109B">
            <w:pPr>
              <w:spacing w:line="240" w:lineRule="auto"/>
              <w:jc w:val="right"/>
              <w:rPr>
                <w:b/>
                <w:bCs/>
                <w:sz w:val="12"/>
                <w:szCs w:val="12"/>
              </w:rPr>
            </w:pPr>
            <w:r w:rsidRPr="00C2109B">
              <w:rPr>
                <w:b/>
                <w:bCs/>
                <w:sz w:val="12"/>
                <w:szCs w:val="12"/>
              </w:rPr>
              <w:t>6 744,40</w:t>
            </w:r>
          </w:p>
        </w:tc>
        <w:tc>
          <w:tcPr>
            <w:tcW w:w="478" w:type="pct"/>
            <w:tcBorders>
              <w:top w:val="nil"/>
              <w:left w:val="nil"/>
              <w:bottom w:val="single" w:sz="4" w:space="0" w:color="auto"/>
              <w:right w:val="single" w:sz="4" w:space="0" w:color="auto"/>
            </w:tcBorders>
            <w:shd w:val="clear" w:color="000000" w:fill="D5E3F2"/>
            <w:vAlign w:val="center"/>
            <w:hideMark/>
          </w:tcPr>
          <w:p w14:paraId="0E5315A3" w14:textId="77777777" w:rsidR="00C2109B" w:rsidRPr="00C2109B" w:rsidRDefault="00C2109B" w:rsidP="00C2109B">
            <w:pPr>
              <w:spacing w:line="240" w:lineRule="auto"/>
              <w:jc w:val="right"/>
              <w:rPr>
                <w:b/>
                <w:bCs/>
                <w:sz w:val="12"/>
                <w:szCs w:val="12"/>
              </w:rPr>
            </w:pPr>
            <w:r w:rsidRPr="00C2109B">
              <w:rPr>
                <w:b/>
                <w:bCs/>
                <w:sz w:val="12"/>
                <w:szCs w:val="12"/>
              </w:rPr>
              <w:t>100,0</w:t>
            </w:r>
          </w:p>
        </w:tc>
      </w:tr>
      <w:tr w:rsidR="00C2109B" w:rsidRPr="00C2109B" w14:paraId="1F2CA0F6"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DA45801"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D0F55A"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F61797A"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197E19DC" w14:textId="77777777" w:rsidR="00C2109B" w:rsidRPr="00C2109B" w:rsidRDefault="00C2109B" w:rsidP="00C2109B">
            <w:pPr>
              <w:spacing w:line="240" w:lineRule="auto"/>
              <w:jc w:val="right"/>
              <w:rPr>
                <w:sz w:val="12"/>
                <w:szCs w:val="12"/>
              </w:rPr>
            </w:pPr>
            <w:r w:rsidRPr="00C2109B">
              <w:rPr>
                <w:sz w:val="12"/>
                <w:szCs w:val="12"/>
              </w:rPr>
              <w:t>6 745</w:t>
            </w:r>
          </w:p>
        </w:tc>
        <w:tc>
          <w:tcPr>
            <w:tcW w:w="630" w:type="pct"/>
            <w:tcBorders>
              <w:top w:val="nil"/>
              <w:left w:val="nil"/>
              <w:bottom w:val="single" w:sz="4" w:space="0" w:color="auto"/>
              <w:right w:val="single" w:sz="4" w:space="0" w:color="auto"/>
            </w:tcBorders>
            <w:shd w:val="clear" w:color="auto" w:fill="auto"/>
            <w:noWrap/>
            <w:vAlign w:val="center"/>
            <w:hideMark/>
          </w:tcPr>
          <w:p w14:paraId="15B2CCEA" w14:textId="77777777" w:rsidR="00C2109B" w:rsidRPr="00C2109B" w:rsidRDefault="00C2109B" w:rsidP="00C2109B">
            <w:pPr>
              <w:spacing w:line="240" w:lineRule="auto"/>
              <w:jc w:val="right"/>
              <w:rPr>
                <w:sz w:val="12"/>
                <w:szCs w:val="12"/>
              </w:rPr>
            </w:pPr>
            <w:r w:rsidRPr="00C2109B">
              <w:rPr>
                <w:sz w:val="12"/>
                <w:szCs w:val="12"/>
              </w:rPr>
              <w:t>6 744,40</w:t>
            </w:r>
          </w:p>
        </w:tc>
        <w:tc>
          <w:tcPr>
            <w:tcW w:w="478" w:type="pct"/>
            <w:tcBorders>
              <w:top w:val="nil"/>
              <w:left w:val="nil"/>
              <w:bottom w:val="single" w:sz="4" w:space="0" w:color="auto"/>
              <w:right w:val="single" w:sz="4" w:space="0" w:color="auto"/>
            </w:tcBorders>
            <w:shd w:val="clear" w:color="auto" w:fill="auto"/>
            <w:noWrap/>
            <w:vAlign w:val="center"/>
            <w:hideMark/>
          </w:tcPr>
          <w:p w14:paraId="076BE522"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141FEB3" w14:textId="77777777" w:rsidR="00C2109B" w:rsidRPr="00C2109B" w:rsidRDefault="00C2109B" w:rsidP="00C2109B">
            <w:pPr>
              <w:spacing w:line="240" w:lineRule="auto"/>
              <w:jc w:val="right"/>
              <w:rPr>
                <w:sz w:val="12"/>
                <w:szCs w:val="12"/>
              </w:rPr>
            </w:pPr>
            <w:r w:rsidRPr="00C2109B">
              <w:rPr>
                <w:sz w:val="12"/>
                <w:szCs w:val="12"/>
              </w:rPr>
              <w:t>6 745</w:t>
            </w:r>
          </w:p>
        </w:tc>
        <w:tc>
          <w:tcPr>
            <w:tcW w:w="630" w:type="pct"/>
            <w:tcBorders>
              <w:top w:val="nil"/>
              <w:left w:val="nil"/>
              <w:bottom w:val="single" w:sz="4" w:space="0" w:color="auto"/>
              <w:right w:val="single" w:sz="4" w:space="0" w:color="auto"/>
            </w:tcBorders>
            <w:shd w:val="clear" w:color="auto" w:fill="auto"/>
            <w:noWrap/>
            <w:vAlign w:val="center"/>
            <w:hideMark/>
          </w:tcPr>
          <w:p w14:paraId="6BD4FF74" w14:textId="77777777" w:rsidR="00C2109B" w:rsidRPr="00C2109B" w:rsidRDefault="00C2109B" w:rsidP="00C2109B">
            <w:pPr>
              <w:spacing w:line="240" w:lineRule="auto"/>
              <w:jc w:val="right"/>
              <w:rPr>
                <w:sz w:val="12"/>
                <w:szCs w:val="12"/>
              </w:rPr>
            </w:pPr>
            <w:r w:rsidRPr="00C2109B">
              <w:rPr>
                <w:sz w:val="12"/>
                <w:szCs w:val="12"/>
              </w:rPr>
              <w:t>6 744,40</w:t>
            </w:r>
          </w:p>
        </w:tc>
        <w:tc>
          <w:tcPr>
            <w:tcW w:w="478" w:type="pct"/>
            <w:tcBorders>
              <w:top w:val="nil"/>
              <w:left w:val="nil"/>
              <w:bottom w:val="single" w:sz="4" w:space="0" w:color="auto"/>
              <w:right w:val="single" w:sz="4" w:space="0" w:color="auto"/>
            </w:tcBorders>
            <w:shd w:val="clear" w:color="auto" w:fill="auto"/>
            <w:noWrap/>
            <w:vAlign w:val="center"/>
            <w:hideMark/>
          </w:tcPr>
          <w:p w14:paraId="6558EA97"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4503ACD1"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E27CBBF"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7C011B7"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E745D38"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2128E89D" w14:textId="77777777" w:rsidR="00C2109B" w:rsidRPr="00C2109B" w:rsidRDefault="00C2109B" w:rsidP="00C2109B">
            <w:pPr>
              <w:spacing w:line="240" w:lineRule="auto"/>
              <w:jc w:val="right"/>
              <w:rPr>
                <w:sz w:val="12"/>
                <w:szCs w:val="12"/>
              </w:rPr>
            </w:pPr>
            <w:r w:rsidRPr="00C2109B">
              <w:rPr>
                <w:sz w:val="12"/>
                <w:szCs w:val="12"/>
              </w:rPr>
              <w:t>6 745</w:t>
            </w:r>
          </w:p>
        </w:tc>
        <w:tc>
          <w:tcPr>
            <w:tcW w:w="630" w:type="pct"/>
            <w:tcBorders>
              <w:top w:val="nil"/>
              <w:left w:val="nil"/>
              <w:bottom w:val="single" w:sz="4" w:space="0" w:color="auto"/>
              <w:right w:val="single" w:sz="4" w:space="0" w:color="auto"/>
            </w:tcBorders>
            <w:shd w:val="clear" w:color="auto" w:fill="auto"/>
            <w:noWrap/>
            <w:vAlign w:val="center"/>
            <w:hideMark/>
          </w:tcPr>
          <w:p w14:paraId="39709C83" w14:textId="77777777" w:rsidR="00C2109B" w:rsidRPr="00C2109B" w:rsidRDefault="00C2109B" w:rsidP="00C2109B">
            <w:pPr>
              <w:spacing w:line="240" w:lineRule="auto"/>
              <w:jc w:val="right"/>
              <w:rPr>
                <w:sz w:val="12"/>
                <w:szCs w:val="12"/>
              </w:rPr>
            </w:pPr>
            <w:r w:rsidRPr="00C2109B">
              <w:rPr>
                <w:sz w:val="12"/>
                <w:szCs w:val="12"/>
              </w:rPr>
              <w:t>6 744,40</w:t>
            </w:r>
          </w:p>
        </w:tc>
        <w:tc>
          <w:tcPr>
            <w:tcW w:w="478" w:type="pct"/>
            <w:tcBorders>
              <w:top w:val="nil"/>
              <w:left w:val="nil"/>
              <w:bottom w:val="single" w:sz="4" w:space="0" w:color="auto"/>
              <w:right w:val="single" w:sz="4" w:space="0" w:color="auto"/>
            </w:tcBorders>
            <w:shd w:val="clear" w:color="auto" w:fill="auto"/>
            <w:noWrap/>
            <w:vAlign w:val="center"/>
            <w:hideMark/>
          </w:tcPr>
          <w:p w14:paraId="30312063"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7B444CA" w14:textId="77777777" w:rsidR="00C2109B" w:rsidRPr="00C2109B" w:rsidRDefault="00C2109B" w:rsidP="00C2109B">
            <w:pPr>
              <w:spacing w:line="240" w:lineRule="auto"/>
              <w:jc w:val="right"/>
              <w:rPr>
                <w:sz w:val="12"/>
                <w:szCs w:val="12"/>
              </w:rPr>
            </w:pPr>
            <w:r w:rsidRPr="00C2109B">
              <w:rPr>
                <w:sz w:val="12"/>
                <w:szCs w:val="12"/>
              </w:rPr>
              <w:t>6 745</w:t>
            </w:r>
          </w:p>
        </w:tc>
        <w:tc>
          <w:tcPr>
            <w:tcW w:w="630" w:type="pct"/>
            <w:tcBorders>
              <w:top w:val="nil"/>
              <w:left w:val="nil"/>
              <w:bottom w:val="single" w:sz="4" w:space="0" w:color="auto"/>
              <w:right w:val="single" w:sz="4" w:space="0" w:color="auto"/>
            </w:tcBorders>
            <w:shd w:val="clear" w:color="auto" w:fill="auto"/>
            <w:noWrap/>
            <w:vAlign w:val="center"/>
            <w:hideMark/>
          </w:tcPr>
          <w:p w14:paraId="09BFD686" w14:textId="77777777" w:rsidR="00C2109B" w:rsidRPr="00C2109B" w:rsidRDefault="00C2109B" w:rsidP="00C2109B">
            <w:pPr>
              <w:spacing w:line="240" w:lineRule="auto"/>
              <w:jc w:val="right"/>
              <w:rPr>
                <w:sz w:val="12"/>
                <w:szCs w:val="12"/>
              </w:rPr>
            </w:pPr>
            <w:r w:rsidRPr="00C2109B">
              <w:rPr>
                <w:sz w:val="12"/>
                <w:szCs w:val="12"/>
              </w:rPr>
              <w:t>6 744,40</w:t>
            </w:r>
          </w:p>
        </w:tc>
        <w:tc>
          <w:tcPr>
            <w:tcW w:w="478" w:type="pct"/>
            <w:tcBorders>
              <w:top w:val="nil"/>
              <w:left w:val="nil"/>
              <w:bottom w:val="single" w:sz="4" w:space="0" w:color="auto"/>
              <w:right w:val="single" w:sz="4" w:space="0" w:color="auto"/>
            </w:tcBorders>
            <w:shd w:val="clear" w:color="auto" w:fill="auto"/>
            <w:noWrap/>
            <w:vAlign w:val="center"/>
            <w:hideMark/>
          </w:tcPr>
          <w:p w14:paraId="1F957DB1"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7C3F445F"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909ACA3"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330B378"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E61DCA8"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4B5AFF9C"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D0CD0B2"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FAF3260"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F2C7481"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77E346E"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AE4950"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0BEBBDFF"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22EE733"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C685E93"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B011F71"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05201D94" w14:textId="77777777" w:rsidR="00C2109B" w:rsidRPr="00C2109B" w:rsidRDefault="00C2109B" w:rsidP="00C2109B">
            <w:pPr>
              <w:spacing w:line="240" w:lineRule="auto"/>
              <w:jc w:val="right"/>
              <w:rPr>
                <w:sz w:val="12"/>
                <w:szCs w:val="12"/>
              </w:rPr>
            </w:pPr>
            <w:r w:rsidRPr="00C2109B">
              <w:rPr>
                <w:sz w:val="12"/>
                <w:szCs w:val="12"/>
              </w:rPr>
              <w:t>6 745</w:t>
            </w:r>
          </w:p>
        </w:tc>
        <w:tc>
          <w:tcPr>
            <w:tcW w:w="630" w:type="pct"/>
            <w:tcBorders>
              <w:top w:val="nil"/>
              <w:left w:val="nil"/>
              <w:bottom w:val="single" w:sz="4" w:space="0" w:color="auto"/>
              <w:right w:val="single" w:sz="4" w:space="0" w:color="auto"/>
            </w:tcBorders>
            <w:shd w:val="clear" w:color="auto" w:fill="auto"/>
            <w:noWrap/>
            <w:vAlign w:val="center"/>
            <w:hideMark/>
          </w:tcPr>
          <w:p w14:paraId="3C1B5CFB" w14:textId="77777777" w:rsidR="00C2109B" w:rsidRPr="00C2109B" w:rsidRDefault="00C2109B" w:rsidP="00C2109B">
            <w:pPr>
              <w:spacing w:line="240" w:lineRule="auto"/>
              <w:jc w:val="right"/>
              <w:rPr>
                <w:sz w:val="12"/>
                <w:szCs w:val="12"/>
              </w:rPr>
            </w:pPr>
            <w:r w:rsidRPr="00C2109B">
              <w:rPr>
                <w:sz w:val="12"/>
                <w:szCs w:val="12"/>
              </w:rPr>
              <w:t>6 744,40</w:t>
            </w:r>
          </w:p>
        </w:tc>
        <w:tc>
          <w:tcPr>
            <w:tcW w:w="478" w:type="pct"/>
            <w:tcBorders>
              <w:top w:val="nil"/>
              <w:left w:val="nil"/>
              <w:bottom w:val="single" w:sz="4" w:space="0" w:color="auto"/>
              <w:right w:val="single" w:sz="4" w:space="0" w:color="auto"/>
            </w:tcBorders>
            <w:shd w:val="clear" w:color="auto" w:fill="auto"/>
            <w:noWrap/>
            <w:vAlign w:val="center"/>
            <w:hideMark/>
          </w:tcPr>
          <w:p w14:paraId="00CAD517"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05D86E9" w14:textId="77777777" w:rsidR="00C2109B" w:rsidRPr="00C2109B" w:rsidRDefault="00C2109B" w:rsidP="00C2109B">
            <w:pPr>
              <w:spacing w:line="240" w:lineRule="auto"/>
              <w:jc w:val="right"/>
              <w:rPr>
                <w:sz w:val="12"/>
                <w:szCs w:val="12"/>
              </w:rPr>
            </w:pPr>
            <w:r w:rsidRPr="00C2109B">
              <w:rPr>
                <w:sz w:val="12"/>
                <w:szCs w:val="12"/>
              </w:rPr>
              <w:t>6 745</w:t>
            </w:r>
          </w:p>
        </w:tc>
        <w:tc>
          <w:tcPr>
            <w:tcW w:w="630" w:type="pct"/>
            <w:tcBorders>
              <w:top w:val="nil"/>
              <w:left w:val="nil"/>
              <w:bottom w:val="single" w:sz="4" w:space="0" w:color="auto"/>
              <w:right w:val="single" w:sz="4" w:space="0" w:color="auto"/>
            </w:tcBorders>
            <w:shd w:val="clear" w:color="auto" w:fill="auto"/>
            <w:noWrap/>
            <w:vAlign w:val="center"/>
            <w:hideMark/>
          </w:tcPr>
          <w:p w14:paraId="1F0D4AED" w14:textId="77777777" w:rsidR="00C2109B" w:rsidRPr="00C2109B" w:rsidRDefault="00C2109B" w:rsidP="00C2109B">
            <w:pPr>
              <w:spacing w:line="240" w:lineRule="auto"/>
              <w:jc w:val="right"/>
              <w:rPr>
                <w:sz w:val="12"/>
                <w:szCs w:val="12"/>
              </w:rPr>
            </w:pPr>
            <w:r w:rsidRPr="00C2109B">
              <w:rPr>
                <w:sz w:val="12"/>
                <w:szCs w:val="12"/>
              </w:rPr>
              <w:t>6 744,40</w:t>
            </w:r>
          </w:p>
        </w:tc>
        <w:tc>
          <w:tcPr>
            <w:tcW w:w="478" w:type="pct"/>
            <w:tcBorders>
              <w:top w:val="nil"/>
              <w:left w:val="nil"/>
              <w:bottom w:val="single" w:sz="4" w:space="0" w:color="auto"/>
              <w:right w:val="single" w:sz="4" w:space="0" w:color="auto"/>
            </w:tcBorders>
            <w:shd w:val="clear" w:color="auto" w:fill="auto"/>
            <w:noWrap/>
            <w:vAlign w:val="center"/>
            <w:hideMark/>
          </w:tcPr>
          <w:p w14:paraId="5C002080"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67EC603D"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DE49DE6"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68A7E95"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A27080D"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066CA02F"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49ED2A"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F1C1FAC"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4F80B42"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AD4D3E4"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1D1C7D8"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75CEC073"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234FBE5"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5B07B12"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E6E5D8C"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3B078F03"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C06470C"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7E072DA"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8A2C05B"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6BA2E83"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F972E0E"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6DD8F9E0"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7B9F52A"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3FF09A0"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A210FE5"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616BBD0D"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D40751C"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CD9A7C3"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505AF98"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62E2632"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37C2D0C"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1948961E"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7F70262"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A2334C2"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3ABB112"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7CB4DB06"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436D11"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2BBF0A1"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F0B26F5"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9E25002"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A242FBF"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042E3023"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0B3CDAD"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CE611FB"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14CA381"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74292CC1"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AA6DE59"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EACF9D7"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CF96A18"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7681561"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F08EB0D"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3C821594"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AF95D18"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B754C44"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DFBB1EE"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6BE5E082"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CE2CE8A"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1A72F3"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5B8C6FF"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CB6DBA2"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14BC21"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47C52ECF" w14:textId="77777777" w:rsidTr="00C2109B">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582B591"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27C5D9B" w14:textId="77777777" w:rsidR="00C2109B" w:rsidRPr="00C2109B" w:rsidRDefault="00C2109B" w:rsidP="00C2109B">
            <w:pPr>
              <w:spacing w:line="240" w:lineRule="auto"/>
              <w:jc w:val="center"/>
              <w:rPr>
                <w:b/>
                <w:bCs/>
                <w:sz w:val="12"/>
                <w:szCs w:val="12"/>
              </w:rPr>
            </w:pPr>
            <w:r w:rsidRPr="00C2109B">
              <w:rPr>
                <w:b/>
                <w:bCs/>
                <w:sz w:val="12"/>
                <w:szCs w:val="12"/>
              </w:rPr>
              <w:t>75224</w:t>
            </w:r>
          </w:p>
        </w:tc>
        <w:tc>
          <w:tcPr>
            <w:tcW w:w="1025" w:type="pct"/>
            <w:tcBorders>
              <w:top w:val="nil"/>
              <w:left w:val="nil"/>
              <w:bottom w:val="single" w:sz="4" w:space="0" w:color="auto"/>
              <w:right w:val="single" w:sz="4" w:space="0" w:color="auto"/>
            </w:tcBorders>
            <w:shd w:val="clear" w:color="000000" w:fill="FFFDC1"/>
            <w:vAlign w:val="center"/>
            <w:hideMark/>
          </w:tcPr>
          <w:p w14:paraId="581FECA8" w14:textId="77777777" w:rsidR="00C2109B" w:rsidRPr="00C2109B" w:rsidRDefault="00C2109B" w:rsidP="00C2109B">
            <w:pPr>
              <w:spacing w:line="240" w:lineRule="auto"/>
              <w:rPr>
                <w:b/>
                <w:bCs/>
                <w:sz w:val="12"/>
                <w:szCs w:val="12"/>
              </w:rPr>
            </w:pPr>
            <w:r w:rsidRPr="00C2109B">
              <w:rPr>
                <w:b/>
                <w:bCs/>
                <w:sz w:val="12"/>
                <w:szCs w:val="12"/>
              </w:rPr>
              <w:t>Kwalifikacja wojskowa</w:t>
            </w:r>
          </w:p>
        </w:tc>
        <w:tc>
          <w:tcPr>
            <w:tcW w:w="536" w:type="pct"/>
            <w:tcBorders>
              <w:top w:val="nil"/>
              <w:left w:val="nil"/>
              <w:bottom w:val="single" w:sz="4" w:space="0" w:color="auto"/>
              <w:right w:val="single" w:sz="4" w:space="0" w:color="auto"/>
            </w:tcBorders>
            <w:shd w:val="clear" w:color="000000" w:fill="FFFDC1"/>
            <w:vAlign w:val="center"/>
            <w:hideMark/>
          </w:tcPr>
          <w:p w14:paraId="5BC6D1B4" w14:textId="77777777" w:rsidR="00C2109B" w:rsidRPr="00C2109B" w:rsidRDefault="00C2109B" w:rsidP="00C2109B">
            <w:pPr>
              <w:spacing w:line="240" w:lineRule="auto"/>
              <w:jc w:val="right"/>
              <w:rPr>
                <w:b/>
                <w:bCs/>
                <w:sz w:val="12"/>
                <w:szCs w:val="12"/>
              </w:rPr>
            </w:pPr>
            <w:r w:rsidRPr="00C2109B">
              <w:rPr>
                <w:b/>
                <w:bCs/>
                <w:sz w:val="12"/>
                <w:szCs w:val="12"/>
              </w:rPr>
              <w:t>6 745</w:t>
            </w:r>
          </w:p>
        </w:tc>
        <w:tc>
          <w:tcPr>
            <w:tcW w:w="630" w:type="pct"/>
            <w:tcBorders>
              <w:top w:val="nil"/>
              <w:left w:val="nil"/>
              <w:bottom w:val="single" w:sz="4" w:space="0" w:color="auto"/>
              <w:right w:val="single" w:sz="4" w:space="0" w:color="auto"/>
            </w:tcBorders>
            <w:shd w:val="clear" w:color="000000" w:fill="FFFDC1"/>
            <w:vAlign w:val="center"/>
            <w:hideMark/>
          </w:tcPr>
          <w:p w14:paraId="7567DD13" w14:textId="77777777" w:rsidR="00C2109B" w:rsidRPr="00C2109B" w:rsidRDefault="00C2109B" w:rsidP="00C2109B">
            <w:pPr>
              <w:spacing w:line="240" w:lineRule="auto"/>
              <w:jc w:val="right"/>
              <w:rPr>
                <w:b/>
                <w:bCs/>
                <w:sz w:val="12"/>
                <w:szCs w:val="12"/>
              </w:rPr>
            </w:pPr>
            <w:r w:rsidRPr="00C2109B">
              <w:rPr>
                <w:b/>
                <w:bCs/>
                <w:sz w:val="12"/>
                <w:szCs w:val="12"/>
              </w:rPr>
              <w:t>6 744,40</w:t>
            </w:r>
          </w:p>
        </w:tc>
        <w:tc>
          <w:tcPr>
            <w:tcW w:w="478" w:type="pct"/>
            <w:tcBorders>
              <w:top w:val="nil"/>
              <w:left w:val="nil"/>
              <w:bottom w:val="single" w:sz="4" w:space="0" w:color="auto"/>
              <w:right w:val="single" w:sz="4" w:space="0" w:color="auto"/>
            </w:tcBorders>
            <w:shd w:val="clear" w:color="000000" w:fill="FFFDC1"/>
            <w:vAlign w:val="center"/>
            <w:hideMark/>
          </w:tcPr>
          <w:p w14:paraId="2C991751" w14:textId="77777777" w:rsidR="00C2109B" w:rsidRPr="00C2109B" w:rsidRDefault="00C2109B" w:rsidP="00C2109B">
            <w:pPr>
              <w:spacing w:line="240" w:lineRule="auto"/>
              <w:jc w:val="right"/>
              <w:rPr>
                <w:b/>
                <w:bCs/>
                <w:sz w:val="12"/>
                <w:szCs w:val="12"/>
              </w:rPr>
            </w:pPr>
            <w:r w:rsidRPr="00C2109B">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08204A2F" w14:textId="77777777" w:rsidR="00C2109B" w:rsidRPr="00C2109B" w:rsidRDefault="00C2109B" w:rsidP="00C2109B">
            <w:pPr>
              <w:spacing w:line="240" w:lineRule="auto"/>
              <w:jc w:val="right"/>
              <w:rPr>
                <w:b/>
                <w:bCs/>
                <w:sz w:val="12"/>
                <w:szCs w:val="12"/>
              </w:rPr>
            </w:pPr>
            <w:r w:rsidRPr="00C2109B">
              <w:rPr>
                <w:b/>
                <w:bCs/>
                <w:sz w:val="12"/>
                <w:szCs w:val="12"/>
              </w:rPr>
              <w:t>6 745</w:t>
            </w:r>
          </w:p>
        </w:tc>
        <w:tc>
          <w:tcPr>
            <w:tcW w:w="630" w:type="pct"/>
            <w:tcBorders>
              <w:top w:val="nil"/>
              <w:left w:val="nil"/>
              <w:bottom w:val="single" w:sz="4" w:space="0" w:color="auto"/>
              <w:right w:val="single" w:sz="4" w:space="0" w:color="auto"/>
            </w:tcBorders>
            <w:shd w:val="clear" w:color="000000" w:fill="FFFDC1"/>
            <w:vAlign w:val="center"/>
            <w:hideMark/>
          </w:tcPr>
          <w:p w14:paraId="59CA92B0" w14:textId="77777777" w:rsidR="00C2109B" w:rsidRPr="00C2109B" w:rsidRDefault="00C2109B" w:rsidP="00C2109B">
            <w:pPr>
              <w:spacing w:line="240" w:lineRule="auto"/>
              <w:jc w:val="right"/>
              <w:rPr>
                <w:b/>
                <w:bCs/>
                <w:sz w:val="12"/>
                <w:szCs w:val="12"/>
              </w:rPr>
            </w:pPr>
            <w:r w:rsidRPr="00C2109B">
              <w:rPr>
                <w:b/>
                <w:bCs/>
                <w:sz w:val="12"/>
                <w:szCs w:val="12"/>
              </w:rPr>
              <w:t>6 744,40</w:t>
            </w:r>
          </w:p>
        </w:tc>
        <w:tc>
          <w:tcPr>
            <w:tcW w:w="478" w:type="pct"/>
            <w:tcBorders>
              <w:top w:val="nil"/>
              <w:left w:val="nil"/>
              <w:bottom w:val="single" w:sz="4" w:space="0" w:color="auto"/>
              <w:right w:val="single" w:sz="4" w:space="0" w:color="auto"/>
            </w:tcBorders>
            <w:shd w:val="clear" w:color="000000" w:fill="FFFDC1"/>
            <w:vAlign w:val="center"/>
            <w:hideMark/>
          </w:tcPr>
          <w:p w14:paraId="4B6A4AD2" w14:textId="77777777" w:rsidR="00C2109B" w:rsidRPr="00C2109B" w:rsidRDefault="00C2109B" w:rsidP="00C2109B">
            <w:pPr>
              <w:spacing w:line="240" w:lineRule="auto"/>
              <w:jc w:val="right"/>
              <w:rPr>
                <w:b/>
                <w:bCs/>
                <w:sz w:val="12"/>
                <w:szCs w:val="12"/>
              </w:rPr>
            </w:pPr>
            <w:r w:rsidRPr="00C2109B">
              <w:rPr>
                <w:b/>
                <w:bCs/>
                <w:sz w:val="12"/>
                <w:szCs w:val="12"/>
              </w:rPr>
              <w:t>100,0</w:t>
            </w:r>
          </w:p>
        </w:tc>
      </w:tr>
      <w:tr w:rsidR="00C2109B" w:rsidRPr="00C2109B" w14:paraId="3E7AA9C8"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2A190D7"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B3E798C"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C9C9FF"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6657292E" w14:textId="77777777" w:rsidR="00C2109B" w:rsidRPr="00C2109B" w:rsidRDefault="00C2109B" w:rsidP="00C2109B">
            <w:pPr>
              <w:spacing w:line="240" w:lineRule="auto"/>
              <w:jc w:val="right"/>
              <w:rPr>
                <w:sz w:val="12"/>
                <w:szCs w:val="12"/>
              </w:rPr>
            </w:pPr>
            <w:r w:rsidRPr="00C2109B">
              <w:rPr>
                <w:sz w:val="12"/>
                <w:szCs w:val="12"/>
              </w:rPr>
              <w:t>6 745</w:t>
            </w:r>
          </w:p>
        </w:tc>
        <w:tc>
          <w:tcPr>
            <w:tcW w:w="630" w:type="pct"/>
            <w:tcBorders>
              <w:top w:val="nil"/>
              <w:left w:val="nil"/>
              <w:bottom w:val="single" w:sz="4" w:space="0" w:color="auto"/>
              <w:right w:val="single" w:sz="4" w:space="0" w:color="auto"/>
            </w:tcBorders>
            <w:shd w:val="clear" w:color="auto" w:fill="auto"/>
            <w:noWrap/>
            <w:vAlign w:val="center"/>
            <w:hideMark/>
          </w:tcPr>
          <w:p w14:paraId="38D3B8FB" w14:textId="77777777" w:rsidR="00C2109B" w:rsidRPr="00C2109B" w:rsidRDefault="00C2109B" w:rsidP="00C2109B">
            <w:pPr>
              <w:spacing w:line="240" w:lineRule="auto"/>
              <w:jc w:val="right"/>
              <w:rPr>
                <w:sz w:val="12"/>
                <w:szCs w:val="12"/>
              </w:rPr>
            </w:pPr>
            <w:r w:rsidRPr="00C2109B">
              <w:rPr>
                <w:sz w:val="12"/>
                <w:szCs w:val="12"/>
              </w:rPr>
              <w:t>6 744,40</w:t>
            </w:r>
          </w:p>
        </w:tc>
        <w:tc>
          <w:tcPr>
            <w:tcW w:w="478" w:type="pct"/>
            <w:tcBorders>
              <w:top w:val="nil"/>
              <w:left w:val="nil"/>
              <w:bottom w:val="single" w:sz="4" w:space="0" w:color="auto"/>
              <w:right w:val="single" w:sz="4" w:space="0" w:color="auto"/>
            </w:tcBorders>
            <w:shd w:val="clear" w:color="auto" w:fill="auto"/>
            <w:noWrap/>
            <w:vAlign w:val="center"/>
            <w:hideMark/>
          </w:tcPr>
          <w:p w14:paraId="2D6C44E9"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D9C5C50" w14:textId="77777777" w:rsidR="00C2109B" w:rsidRPr="00C2109B" w:rsidRDefault="00C2109B" w:rsidP="00C2109B">
            <w:pPr>
              <w:spacing w:line="240" w:lineRule="auto"/>
              <w:jc w:val="right"/>
              <w:rPr>
                <w:sz w:val="12"/>
                <w:szCs w:val="12"/>
              </w:rPr>
            </w:pPr>
            <w:r w:rsidRPr="00C2109B">
              <w:rPr>
                <w:sz w:val="12"/>
                <w:szCs w:val="12"/>
              </w:rPr>
              <w:t>6 745</w:t>
            </w:r>
          </w:p>
        </w:tc>
        <w:tc>
          <w:tcPr>
            <w:tcW w:w="630" w:type="pct"/>
            <w:tcBorders>
              <w:top w:val="nil"/>
              <w:left w:val="nil"/>
              <w:bottom w:val="single" w:sz="4" w:space="0" w:color="auto"/>
              <w:right w:val="single" w:sz="4" w:space="0" w:color="auto"/>
            </w:tcBorders>
            <w:shd w:val="clear" w:color="auto" w:fill="auto"/>
            <w:noWrap/>
            <w:vAlign w:val="center"/>
            <w:hideMark/>
          </w:tcPr>
          <w:p w14:paraId="628E2F58" w14:textId="77777777" w:rsidR="00C2109B" w:rsidRPr="00C2109B" w:rsidRDefault="00C2109B" w:rsidP="00C2109B">
            <w:pPr>
              <w:spacing w:line="240" w:lineRule="auto"/>
              <w:jc w:val="right"/>
              <w:rPr>
                <w:sz w:val="12"/>
                <w:szCs w:val="12"/>
              </w:rPr>
            </w:pPr>
            <w:r w:rsidRPr="00C2109B">
              <w:rPr>
                <w:sz w:val="12"/>
                <w:szCs w:val="12"/>
              </w:rPr>
              <w:t>6 744,40</w:t>
            </w:r>
          </w:p>
        </w:tc>
        <w:tc>
          <w:tcPr>
            <w:tcW w:w="478" w:type="pct"/>
            <w:tcBorders>
              <w:top w:val="nil"/>
              <w:left w:val="nil"/>
              <w:bottom w:val="single" w:sz="4" w:space="0" w:color="auto"/>
              <w:right w:val="single" w:sz="4" w:space="0" w:color="auto"/>
            </w:tcBorders>
            <w:shd w:val="clear" w:color="auto" w:fill="auto"/>
            <w:noWrap/>
            <w:vAlign w:val="center"/>
            <w:hideMark/>
          </w:tcPr>
          <w:p w14:paraId="03BB2B59"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6C0C0820"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2D03D32"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9C84AFC"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3F15248"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3BEE6F7C" w14:textId="77777777" w:rsidR="00C2109B" w:rsidRPr="00C2109B" w:rsidRDefault="00C2109B" w:rsidP="00C2109B">
            <w:pPr>
              <w:spacing w:line="240" w:lineRule="auto"/>
              <w:jc w:val="right"/>
              <w:rPr>
                <w:sz w:val="12"/>
                <w:szCs w:val="12"/>
              </w:rPr>
            </w:pPr>
            <w:r w:rsidRPr="00C2109B">
              <w:rPr>
                <w:sz w:val="12"/>
                <w:szCs w:val="12"/>
              </w:rPr>
              <w:t>6 745</w:t>
            </w:r>
          </w:p>
        </w:tc>
        <w:tc>
          <w:tcPr>
            <w:tcW w:w="630" w:type="pct"/>
            <w:tcBorders>
              <w:top w:val="nil"/>
              <w:left w:val="nil"/>
              <w:bottom w:val="single" w:sz="4" w:space="0" w:color="auto"/>
              <w:right w:val="single" w:sz="4" w:space="0" w:color="auto"/>
            </w:tcBorders>
            <w:shd w:val="clear" w:color="auto" w:fill="auto"/>
            <w:noWrap/>
            <w:vAlign w:val="center"/>
            <w:hideMark/>
          </w:tcPr>
          <w:p w14:paraId="4537C2B6" w14:textId="77777777" w:rsidR="00C2109B" w:rsidRPr="00C2109B" w:rsidRDefault="00C2109B" w:rsidP="00C2109B">
            <w:pPr>
              <w:spacing w:line="240" w:lineRule="auto"/>
              <w:jc w:val="right"/>
              <w:rPr>
                <w:sz w:val="12"/>
                <w:szCs w:val="12"/>
              </w:rPr>
            </w:pPr>
            <w:r w:rsidRPr="00C2109B">
              <w:rPr>
                <w:sz w:val="12"/>
                <w:szCs w:val="12"/>
              </w:rPr>
              <w:t>6 744,40</w:t>
            </w:r>
          </w:p>
        </w:tc>
        <w:tc>
          <w:tcPr>
            <w:tcW w:w="478" w:type="pct"/>
            <w:tcBorders>
              <w:top w:val="nil"/>
              <w:left w:val="nil"/>
              <w:bottom w:val="single" w:sz="4" w:space="0" w:color="auto"/>
              <w:right w:val="single" w:sz="4" w:space="0" w:color="auto"/>
            </w:tcBorders>
            <w:shd w:val="clear" w:color="auto" w:fill="auto"/>
            <w:noWrap/>
            <w:vAlign w:val="center"/>
            <w:hideMark/>
          </w:tcPr>
          <w:p w14:paraId="073591B8"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D23EBE7" w14:textId="77777777" w:rsidR="00C2109B" w:rsidRPr="00C2109B" w:rsidRDefault="00C2109B" w:rsidP="00C2109B">
            <w:pPr>
              <w:spacing w:line="240" w:lineRule="auto"/>
              <w:jc w:val="right"/>
              <w:rPr>
                <w:sz w:val="12"/>
                <w:szCs w:val="12"/>
              </w:rPr>
            </w:pPr>
            <w:r w:rsidRPr="00C2109B">
              <w:rPr>
                <w:sz w:val="12"/>
                <w:szCs w:val="12"/>
              </w:rPr>
              <w:t>6 745</w:t>
            </w:r>
          </w:p>
        </w:tc>
        <w:tc>
          <w:tcPr>
            <w:tcW w:w="630" w:type="pct"/>
            <w:tcBorders>
              <w:top w:val="nil"/>
              <w:left w:val="nil"/>
              <w:bottom w:val="single" w:sz="4" w:space="0" w:color="auto"/>
              <w:right w:val="single" w:sz="4" w:space="0" w:color="auto"/>
            </w:tcBorders>
            <w:shd w:val="clear" w:color="auto" w:fill="auto"/>
            <w:noWrap/>
            <w:vAlign w:val="center"/>
            <w:hideMark/>
          </w:tcPr>
          <w:p w14:paraId="561DCF43" w14:textId="77777777" w:rsidR="00C2109B" w:rsidRPr="00C2109B" w:rsidRDefault="00C2109B" w:rsidP="00C2109B">
            <w:pPr>
              <w:spacing w:line="240" w:lineRule="auto"/>
              <w:jc w:val="right"/>
              <w:rPr>
                <w:sz w:val="12"/>
                <w:szCs w:val="12"/>
              </w:rPr>
            </w:pPr>
            <w:r w:rsidRPr="00C2109B">
              <w:rPr>
                <w:sz w:val="12"/>
                <w:szCs w:val="12"/>
              </w:rPr>
              <w:t>6 744,40</w:t>
            </w:r>
          </w:p>
        </w:tc>
        <w:tc>
          <w:tcPr>
            <w:tcW w:w="478" w:type="pct"/>
            <w:tcBorders>
              <w:top w:val="nil"/>
              <w:left w:val="nil"/>
              <w:bottom w:val="single" w:sz="4" w:space="0" w:color="auto"/>
              <w:right w:val="single" w:sz="4" w:space="0" w:color="auto"/>
            </w:tcBorders>
            <w:shd w:val="clear" w:color="auto" w:fill="auto"/>
            <w:noWrap/>
            <w:vAlign w:val="center"/>
            <w:hideMark/>
          </w:tcPr>
          <w:p w14:paraId="50A52F15"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09170E1E"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4A0A91D"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284902E"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29C1BF6"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69E991BE"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891D16"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72DA085"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C73EBC0"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62811FE"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A473709"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07CF32E"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4855111"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983CD8C"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0713B90"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4306FCFF" w14:textId="77777777" w:rsidR="00C2109B" w:rsidRPr="00C2109B" w:rsidRDefault="00C2109B" w:rsidP="00C2109B">
            <w:pPr>
              <w:spacing w:line="240" w:lineRule="auto"/>
              <w:jc w:val="right"/>
              <w:rPr>
                <w:sz w:val="12"/>
                <w:szCs w:val="12"/>
              </w:rPr>
            </w:pPr>
            <w:r w:rsidRPr="00C2109B">
              <w:rPr>
                <w:sz w:val="12"/>
                <w:szCs w:val="12"/>
              </w:rPr>
              <w:t>6 745</w:t>
            </w:r>
          </w:p>
        </w:tc>
        <w:tc>
          <w:tcPr>
            <w:tcW w:w="630" w:type="pct"/>
            <w:tcBorders>
              <w:top w:val="nil"/>
              <w:left w:val="nil"/>
              <w:bottom w:val="single" w:sz="4" w:space="0" w:color="auto"/>
              <w:right w:val="single" w:sz="4" w:space="0" w:color="auto"/>
            </w:tcBorders>
            <w:shd w:val="clear" w:color="auto" w:fill="auto"/>
            <w:noWrap/>
            <w:vAlign w:val="center"/>
            <w:hideMark/>
          </w:tcPr>
          <w:p w14:paraId="7E249BDF" w14:textId="77777777" w:rsidR="00C2109B" w:rsidRPr="00C2109B" w:rsidRDefault="00C2109B" w:rsidP="00C2109B">
            <w:pPr>
              <w:spacing w:line="240" w:lineRule="auto"/>
              <w:jc w:val="right"/>
              <w:rPr>
                <w:sz w:val="12"/>
                <w:szCs w:val="12"/>
              </w:rPr>
            </w:pPr>
            <w:r w:rsidRPr="00C2109B">
              <w:rPr>
                <w:sz w:val="12"/>
                <w:szCs w:val="12"/>
              </w:rPr>
              <w:t>6 744,40</w:t>
            </w:r>
          </w:p>
        </w:tc>
        <w:tc>
          <w:tcPr>
            <w:tcW w:w="478" w:type="pct"/>
            <w:tcBorders>
              <w:top w:val="nil"/>
              <w:left w:val="nil"/>
              <w:bottom w:val="single" w:sz="4" w:space="0" w:color="auto"/>
              <w:right w:val="single" w:sz="4" w:space="0" w:color="auto"/>
            </w:tcBorders>
            <w:shd w:val="clear" w:color="auto" w:fill="auto"/>
            <w:noWrap/>
            <w:vAlign w:val="center"/>
            <w:hideMark/>
          </w:tcPr>
          <w:p w14:paraId="5D7CC706"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6EC2BB1" w14:textId="77777777" w:rsidR="00C2109B" w:rsidRPr="00C2109B" w:rsidRDefault="00C2109B" w:rsidP="00C2109B">
            <w:pPr>
              <w:spacing w:line="240" w:lineRule="auto"/>
              <w:jc w:val="right"/>
              <w:rPr>
                <w:sz w:val="12"/>
                <w:szCs w:val="12"/>
              </w:rPr>
            </w:pPr>
            <w:r w:rsidRPr="00C2109B">
              <w:rPr>
                <w:sz w:val="12"/>
                <w:szCs w:val="12"/>
              </w:rPr>
              <w:t>6 745</w:t>
            </w:r>
          </w:p>
        </w:tc>
        <w:tc>
          <w:tcPr>
            <w:tcW w:w="630" w:type="pct"/>
            <w:tcBorders>
              <w:top w:val="nil"/>
              <w:left w:val="nil"/>
              <w:bottom w:val="single" w:sz="4" w:space="0" w:color="auto"/>
              <w:right w:val="single" w:sz="4" w:space="0" w:color="auto"/>
            </w:tcBorders>
            <w:shd w:val="clear" w:color="auto" w:fill="auto"/>
            <w:noWrap/>
            <w:vAlign w:val="center"/>
            <w:hideMark/>
          </w:tcPr>
          <w:p w14:paraId="7D54D819" w14:textId="77777777" w:rsidR="00C2109B" w:rsidRPr="00C2109B" w:rsidRDefault="00C2109B" w:rsidP="00C2109B">
            <w:pPr>
              <w:spacing w:line="240" w:lineRule="auto"/>
              <w:jc w:val="right"/>
              <w:rPr>
                <w:sz w:val="12"/>
                <w:szCs w:val="12"/>
              </w:rPr>
            </w:pPr>
            <w:r w:rsidRPr="00C2109B">
              <w:rPr>
                <w:sz w:val="12"/>
                <w:szCs w:val="12"/>
              </w:rPr>
              <w:t>6 744,40</w:t>
            </w:r>
          </w:p>
        </w:tc>
        <w:tc>
          <w:tcPr>
            <w:tcW w:w="478" w:type="pct"/>
            <w:tcBorders>
              <w:top w:val="nil"/>
              <w:left w:val="nil"/>
              <w:bottom w:val="single" w:sz="4" w:space="0" w:color="auto"/>
              <w:right w:val="single" w:sz="4" w:space="0" w:color="auto"/>
            </w:tcBorders>
            <w:shd w:val="clear" w:color="auto" w:fill="auto"/>
            <w:noWrap/>
            <w:vAlign w:val="center"/>
            <w:hideMark/>
          </w:tcPr>
          <w:p w14:paraId="3AF33D21"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1DE3B8BC"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489FD88"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CD031BB"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A10BF5C"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3F89D99B"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66DD717"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E167A4"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851FA10"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F2F87A"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33330CB"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340C41EE"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432C7BB"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B253D0E"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EA4200D"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496E3DCE"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545F2B0"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77BFE2B"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AD25BE3"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31BEA0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ED20B3"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D2CC8FE"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54A0533"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3B66925"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7EC6E55"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24518E12"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7C3FE30"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FB535F"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8BA5ED9"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D55D8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730FAA"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3D6309E3"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A27A91E"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E8FAC80"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8D9AB13"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0184EC6C"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36E89A7"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2A3C222"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F5B57F5"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4A4863"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2C7FDDE"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41729C9A"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B7F13F2"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52CF384"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8870F87"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506BA28E"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C480CBC"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31D5866"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7D4FB34"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B5AB9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483DAEE"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3DD49176"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4EE8600"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D97A7D6"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E0E7D8E"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7CF38EFE"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6C1A16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D58F0DC"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81D13F9"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93E83C"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B412926"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6A6032AD" w14:textId="77777777" w:rsidTr="00C2109B">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1EDD430C" w14:textId="77777777" w:rsidR="00C2109B" w:rsidRPr="00C2109B" w:rsidRDefault="00C2109B" w:rsidP="00C2109B">
            <w:pPr>
              <w:spacing w:line="240" w:lineRule="auto"/>
              <w:jc w:val="center"/>
              <w:rPr>
                <w:b/>
                <w:bCs/>
                <w:sz w:val="12"/>
                <w:szCs w:val="12"/>
              </w:rPr>
            </w:pPr>
            <w:r w:rsidRPr="00C2109B">
              <w:rPr>
                <w:b/>
                <w:bCs/>
                <w:sz w:val="12"/>
                <w:szCs w:val="12"/>
              </w:rPr>
              <w:t>755</w:t>
            </w:r>
          </w:p>
        </w:tc>
        <w:tc>
          <w:tcPr>
            <w:tcW w:w="414" w:type="pct"/>
            <w:tcBorders>
              <w:top w:val="nil"/>
              <w:left w:val="nil"/>
              <w:bottom w:val="single" w:sz="4" w:space="0" w:color="auto"/>
              <w:right w:val="single" w:sz="4" w:space="0" w:color="auto"/>
            </w:tcBorders>
            <w:shd w:val="clear" w:color="000000" w:fill="D5E3F2"/>
            <w:vAlign w:val="center"/>
            <w:hideMark/>
          </w:tcPr>
          <w:p w14:paraId="2961DB68"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2A2AF987" w14:textId="77777777" w:rsidR="00C2109B" w:rsidRPr="00C2109B" w:rsidRDefault="00C2109B" w:rsidP="00C2109B">
            <w:pPr>
              <w:spacing w:line="240" w:lineRule="auto"/>
              <w:rPr>
                <w:b/>
                <w:bCs/>
                <w:sz w:val="12"/>
                <w:szCs w:val="12"/>
              </w:rPr>
            </w:pPr>
            <w:r w:rsidRPr="00C2109B">
              <w:rPr>
                <w:b/>
                <w:bCs/>
                <w:sz w:val="12"/>
                <w:szCs w:val="12"/>
              </w:rPr>
              <w:t>Wymiar sprawiedliwości</w:t>
            </w:r>
          </w:p>
        </w:tc>
        <w:tc>
          <w:tcPr>
            <w:tcW w:w="536" w:type="pct"/>
            <w:tcBorders>
              <w:top w:val="nil"/>
              <w:left w:val="nil"/>
              <w:bottom w:val="single" w:sz="4" w:space="0" w:color="auto"/>
              <w:right w:val="single" w:sz="4" w:space="0" w:color="auto"/>
            </w:tcBorders>
            <w:shd w:val="clear" w:color="000000" w:fill="D5E3F2"/>
            <w:vAlign w:val="center"/>
            <w:hideMark/>
          </w:tcPr>
          <w:p w14:paraId="4DB3743A" w14:textId="77777777" w:rsidR="00C2109B" w:rsidRPr="00C2109B" w:rsidRDefault="00C2109B" w:rsidP="00C2109B">
            <w:pPr>
              <w:spacing w:line="240" w:lineRule="auto"/>
              <w:jc w:val="right"/>
              <w:rPr>
                <w:b/>
                <w:bCs/>
                <w:sz w:val="12"/>
                <w:szCs w:val="12"/>
              </w:rPr>
            </w:pPr>
            <w:r w:rsidRPr="00C2109B">
              <w:rPr>
                <w:b/>
                <w:bCs/>
                <w:sz w:val="12"/>
                <w:szCs w:val="12"/>
              </w:rPr>
              <w:t>8 000</w:t>
            </w:r>
          </w:p>
        </w:tc>
        <w:tc>
          <w:tcPr>
            <w:tcW w:w="630" w:type="pct"/>
            <w:tcBorders>
              <w:top w:val="nil"/>
              <w:left w:val="nil"/>
              <w:bottom w:val="single" w:sz="4" w:space="0" w:color="auto"/>
              <w:right w:val="single" w:sz="4" w:space="0" w:color="auto"/>
            </w:tcBorders>
            <w:shd w:val="clear" w:color="000000" w:fill="D5E3F2"/>
            <w:vAlign w:val="center"/>
            <w:hideMark/>
          </w:tcPr>
          <w:p w14:paraId="787EBA25" w14:textId="77777777" w:rsidR="00C2109B" w:rsidRPr="00C2109B" w:rsidRDefault="00C2109B" w:rsidP="00C2109B">
            <w:pPr>
              <w:spacing w:line="240" w:lineRule="auto"/>
              <w:jc w:val="right"/>
              <w:rPr>
                <w:b/>
                <w:bCs/>
                <w:sz w:val="12"/>
                <w:szCs w:val="12"/>
              </w:rPr>
            </w:pPr>
            <w:r w:rsidRPr="00C2109B">
              <w:rPr>
                <w:b/>
                <w:bCs/>
                <w:sz w:val="12"/>
                <w:szCs w:val="12"/>
              </w:rPr>
              <w:t>7 961,81</w:t>
            </w:r>
          </w:p>
        </w:tc>
        <w:tc>
          <w:tcPr>
            <w:tcW w:w="478" w:type="pct"/>
            <w:tcBorders>
              <w:top w:val="nil"/>
              <w:left w:val="nil"/>
              <w:bottom w:val="single" w:sz="4" w:space="0" w:color="auto"/>
              <w:right w:val="single" w:sz="4" w:space="0" w:color="auto"/>
            </w:tcBorders>
            <w:shd w:val="clear" w:color="000000" w:fill="D5E3F2"/>
            <w:vAlign w:val="center"/>
            <w:hideMark/>
          </w:tcPr>
          <w:p w14:paraId="30B81EEB" w14:textId="77777777" w:rsidR="00C2109B" w:rsidRPr="00C2109B" w:rsidRDefault="00C2109B" w:rsidP="00C2109B">
            <w:pPr>
              <w:spacing w:line="240" w:lineRule="auto"/>
              <w:jc w:val="right"/>
              <w:rPr>
                <w:b/>
                <w:bCs/>
                <w:sz w:val="12"/>
                <w:szCs w:val="12"/>
              </w:rPr>
            </w:pPr>
            <w:r w:rsidRPr="00C2109B">
              <w:rPr>
                <w:b/>
                <w:bCs/>
                <w:sz w:val="12"/>
                <w:szCs w:val="12"/>
              </w:rPr>
              <w:t>99,5</w:t>
            </w:r>
          </w:p>
        </w:tc>
        <w:tc>
          <w:tcPr>
            <w:tcW w:w="536" w:type="pct"/>
            <w:tcBorders>
              <w:top w:val="nil"/>
              <w:left w:val="nil"/>
              <w:bottom w:val="single" w:sz="4" w:space="0" w:color="auto"/>
              <w:right w:val="single" w:sz="4" w:space="0" w:color="auto"/>
            </w:tcBorders>
            <w:shd w:val="clear" w:color="000000" w:fill="D5E3F2"/>
            <w:vAlign w:val="center"/>
            <w:hideMark/>
          </w:tcPr>
          <w:p w14:paraId="2286F26B" w14:textId="77777777" w:rsidR="00C2109B" w:rsidRPr="00C2109B" w:rsidRDefault="00C2109B" w:rsidP="00C2109B">
            <w:pPr>
              <w:spacing w:line="240" w:lineRule="auto"/>
              <w:jc w:val="right"/>
              <w:rPr>
                <w:b/>
                <w:bCs/>
                <w:sz w:val="12"/>
                <w:szCs w:val="12"/>
              </w:rPr>
            </w:pPr>
            <w:r w:rsidRPr="00C2109B">
              <w:rPr>
                <w:b/>
                <w:bCs/>
                <w:sz w:val="12"/>
                <w:szCs w:val="12"/>
              </w:rPr>
              <w:t>8 000</w:t>
            </w:r>
          </w:p>
        </w:tc>
        <w:tc>
          <w:tcPr>
            <w:tcW w:w="630" w:type="pct"/>
            <w:tcBorders>
              <w:top w:val="nil"/>
              <w:left w:val="nil"/>
              <w:bottom w:val="single" w:sz="4" w:space="0" w:color="auto"/>
              <w:right w:val="single" w:sz="4" w:space="0" w:color="auto"/>
            </w:tcBorders>
            <w:shd w:val="clear" w:color="000000" w:fill="D5E3F2"/>
            <w:vAlign w:val="center"/>
            <w:hideMark/>
          </w:tcPr>
          <w:p w14:paraId="2E0EAC91" w14:textId="77777777" w:rsidR="00C2109B" w:rsidRPr="00C2109B" w:rsidRDefault="00C2109B" w:rsidP="00C2109B">
            <w:pPr>
              <w:spacing w:line="240" w:lineRule="auto"/>
              <w:jc w:val="right"/>
              <w:rPr>
                <w:b/>
                <w:bCs/>
                <w:sz w:val="12"/>
                <w:szCs w:val="12"/>
              </w:rPr>
            </w:pPr>
            <w:r w:rsidRPr="00C2109B">
              <w:rPr>
                <w:b/>
                <w:bCs/>
                <w:sz w:val="12"/>
                <w:szCs w:val="12"/>
              </w:rPr>
              <w:t>7 961,81</w:t>
            </w:r>
          </w:p>
        </w:tc>
        <w:tc>
          <w:tcPr>
            <w:tcW w:w="478" w:type="pct"/>
            <w:tcBorders>
              <w:top w:val="nil"/>
              <w:left w:val="nil"/>
              <w:bottom w:val="single" w:sz="4" w:space="0" w:color="auto"/>
              <w:right w:val="single" w:sz="4" w:space="0" w:color="auto"/>
            </w:tcBorders>
            <w:shd w:val="clear" w:color="000000" w:fill="D5E3F2"/>
            <w:vAlign w:val="center"/>
            <w:hideMark/>
          </w:tcPr>
          <w:p w14:paraId="03FF0B46" w14:textId="77777777" w:rsidR="00C2109B" w:rsidRPr="00C2109B" w:rsidRDefault="00C2109B" w:rsidP="00C2109B">
            <w:pPr>
              <w:spacing w:line="240" w:lineRule="auto"/>
              <w:jc w:val="right"/>
              <w:rPr>
                <w:b/>
                <w:bCs/>
                <w:sz w:val="12"/>
                <w:szCs w:val="12"/>
              </w:rPr>
            </w:pPr>
            <w:r w:rsidRPr="00C2109B">
              <w:rPr>
                <w:b/>
                <w:bCs/>
                <w:sz w:val="12"/>
                <w:szCs w:val="12"/>
              </w:rPr>
              <w:t>99,5</w:t>
            </w:r>
          </w:p>
        </w:tc>
      </w:tr>
      <w:tr w:rsidR="00C2109B" w:rsidRPr="00C2109B" w14:paraId="3FBC0638"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785042C" w14:textId="77777777" w:rsidR="00C2109B" w:rsidRPr="00C2109B" w:rsidRDefault="00C2109B" w:rsidP="00C2109B">
            <w:pPr>
              <w:spacing w:line="240" w:lineRule="auto"/>
              <w:jc w:val="center"/>
              <w:rPr>
                <w:sz w:val="12"/>
                <w:szCs w:val="12"/>
              </w:rPr>
            </w:pPr>
            <w:r w:rsidRPr="00C2109B">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14FDBFFD"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5BB02A2"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5260E3C2" w14:textId="77777777" w:rsidR="00C2109B" w:rsidRPr="00C2109B" w:rsidRDefault="00C2109B" w:rsidP="00C2109B">
            <w:pPr>
              <w:spacing w:line="240" w:lineRule="auto"/>
              <w:jc w:val="right"/>
              <w:rPr>
                <w:sz w:val="12"/>
                <w:szCs w:val="12"/>
              </w:rPr>
            </w:pPr>
            <w:r w:rsidRPr="00C2109B">
              <w:rPr>
                <w:sz w:val="12"/>
                <w:szCs w:val="12"/>
              </w:rPr>
              <w:t>8 000</w:t>
            </w:r>
          </w:p>
        </w:tc>
        <w:tc>
          <w:tcPr>
            <w:tcW w:w="630" w:type="pct"/>
            <w:tcBorders>
              <w:top w:val="nil"/>
              <w:left w:val="nil"/>
              <w:bottom w:val="single" w:sz="4" w:space="0" w:color="auto"/>
              <w:right w:val="single" w:sz="4" w:space="0" w:color="auto"/>
            </w:tcBorders>
            <w:shd w:val="clear" w:color="auto" w:fill="auto"/>
            <w:noWrap/>
            <w:vAlign w:val="center"/>
            <w:hideMark/>
          </w:tcPr>
          <w:p w14:paraId="6A0E5A52" w14:textId="77777777" w:rsidR="00C2109B" w:rsidRPr="00C2109B" w:rsidRDefault="00C2109B" w:rsidP="00C2109B">
            <w:pPr>
              <w:spacing w:line="240" w:lineRule="auto"/>
              <w:jc w:val="right"/>
              <w:rPr>
                <w:sz w:val="12"/>
                <w:szCs w:val="12"/>
              </w:rPr>
            </w:pPr>
            <w:r w:rsidRPr="00C2109B">
              <w:rPr>
                <w:sz w:val="12"/>
                <w:szCs w:val="12"/>
              </w:rPr>
              <w:t>7 961,81</w:t>
            </w:r>
          </w:p>
        </w:tc>
        <w:tc>
          <w:tcPr>
            <w:tcW w:w="478" w:type="pct"/>
            <w:tcBorders>
              <w:top w:val="nil"/>
              <w:left w:val="nil"/>
              <w:bottom w:val="single" w:sz="4" w:space="0" w:color="auto"/>
              <w:right w:val="single" w:sz="4" w:space="0" w:color="auto"/>
            </w:tcBorders>
            <w:shd w:val="clear" w:color="auto" w:fill="auto"/>
            <w:noWrap/>
            <w:vAlign w:val="center"/>
            <w:hideMark/>
          </w:tcPr>
          <w:p w14:paraId="43ABFB9E" w14:textId="77777777" w:rsidR="00C2109B" w:rsidRPr="00C2109B" w:rsidRDefault="00C2109B" w:rsidP="00C2109B">
            <w:pPr>
              <w:spacing w:line="240" w:lineRule="auto"/>
              <w:jc w:val="right"/>
              <w:rPr>
                <w:sz w:val="12"/>
                <w:szCs w:val="12"/>
              </w:rPr>
            </w:pPr>
            <w:r w:rsidRPr="00C2109B">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37E0B198" w14:textId="77777777" w:rsidR="00C2109B" w:rsidRPr="00C2109B" w:rsidRDefault="00C2109B" w:rsidP="00C2109B">
            <w:pPr>
              <w:spacing w:line="240" w:lineRule="auto"/>
              <w:jc w:val="right"/>
              <w:rPr>
                <w:sz w:val="12"/>
                <w:szCs w:val="12"/>
              </w:rPr>
            </w:pPr>
            <w:r w:rsidRPr="00C2109B">
              <w:rPr>
                <w:sz w:val="12"/>
                <w:szCs w:val="12"/>
              </w:rPr>
              <w:t>8 000</w:t>
            </w:r>
          </w:p>
        </w:tc>
        <w:tc>
          <w:tcPr>
            <w:tcW w:w="630" w:type="pct"/>
            <w:tcBorders>
              <w:top w:val="nil"/>
              <w:left w:val="nil"/>
              <w:bottom w:val="single" w:sz="4" w:space="0" w:color="auto"/>
              <w:right w:val="single" w:sz="4" w:space="0" w:color="auto"/>
            </w:tcBorders>
            <w:shd w:val="clear" w:color="auto" w:fill="auto"/>
            <w:noWrap/>
            <w:vAlign w:val="center"/>
            <w:hideMark/>
          </w:tcPr>
          <w:p w14:paraId="4209DBDA" w14:textId="77777777" w:rsidR="00C2109B" w:rsidRPr="00C2109B" w:rsidRDefault="00C2109B" w:rsidP="00C2109B">
            <w:pPr>
              <w:spacing w:line="240" w:lineRule="auto"/>
              <w:jc w:val="right"/>
              <w:rPr>
                <w:sz w:val="12"/>
                <w:szCs w:val="12"/>
              </w:rPr>
            </w:pPr>
            <w:r w:rsidRPr="00C2109B">
              <w:rPr>
                <w:sz w:val="12"/>
                <w:szCs w:val="12"/>
              </w:rPr>
              <w:t>7 961,81</w:t>
            </w:r>
          </w:p>
        </w:tc>
        <w:tc>
          <w:tcPr>
            <w:tcW w:w="478" w:type="pct"/>
            <w:tcBorders>
              <w:top w:val="nil"/>
              <w:left w:val="nil"/>
              <w:bottom w:val="single" w:sz="4" w:space="0" w:color="auto"/>
              <w:right w:val="single" w:sz="4" w:space="0" w:color="auto"/>
            </w:tcBorders>
            <w:shd w:val="clear" w:color="auto" w:fill="auto"/>
            <w:noWrap/>
            <w:vAlign w:val="center"/>
            <w:hideMark/>
          </w:tcPr>
          <w:p w14:paraId="0F44068D" w14:textId="77777777" w:rsidR="00C2109B" w:rsidRPr="00C2109B" w:rsidRDefault="00C2109B" w:rsidP="00C2109B">
            <w:pPr>
              <w:spacing w:line="240" w:lineRule="auto"/>
              <w:jc w:val="right"/>
              <w:rPr>
                <w:sz w:val="12"/>
                <w:szCs w:val="12"/>
              </w:rPr>
            </w:pPr>
            <w:r w:rsidRPr="00C2109B">
              <w:rPr>
                <w:sz w:val="12"/>
                <w:szCs w:val="12"/>
              </w:rPr>
              <w:t>99,5</w:t>
            </w:r>
          </w:p>
        </w:tc>
      </w:tr>
      <w:tr w:rsidR="00C2109B" w:rsidRPr="00C2109B" w14:paraId="415C1570"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B47789F"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FEB4346"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F80DAA1"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7D501240" w14:textId="77777777" w:rsidR="00C2109B" w:rsidRPr="00C2109B" w:rsidRDefault="00C2109B" w:rsidP="00C2109B">
            <w:pPr>
              <w:spacing w:line="240" w:lineRule="auto"/>
              <w:jc w:val="right"/>
              <w:rPr>
                <w:sz w:val="12"/>
                <w:szCs w:val="12"/>
              </w:rPr>
            </w:pPr>
            <w:r w:rsidRPr="00C2109B">
              <w:rPr>
                <w:sz w:val="12"/>
                <w:szCs w:val="12"/>
              </w:rPr>
              <w:t>8 000</w:t>
            </w:r>
          </w:p>
        </w:tc>
        <w:tc>
          <w:tcPr>
            <w:tcW w:w="630" w:type="pct"/>
            <w:tcBorders>
              <w:top w:val="nil"/>
              <w:left w:val="nil"/>
              <w:bottom w:val="single" w:sz="4" w:space="0" w:color="auto"/>
              <w:right w:val="single" w:sz="4" w:space="0" w:color="auto"/>
            </w:tcBorders>
            <w:shd w:val="clear" w:color="auto" w:fill="auto"/>
            <w:noWrap/>
            <w:vAlign w:val="center"/>
            <w:hideMark/>
          </w:tcPr>
          <w:p w14:paraId="03D91132" w14:textId="77777777" w:rsidR="00C2109B" w:rsidRPr="00C2109B" w:rsidRDefault="00C2109B" w:rsidP="00C2109B">
            <w:pPr>
              <w:spacing w:line="240" w:lineRule="auto"/>
              <w:jc w:val="right"/>
              <w:rPr>
                <w:sz w:val="12"/>
                <w:szCs w:val="12"/>
              </w:rPr>
            </w:pPr>
            <w:r w:rsidRPr="00C2109B">
              <w:rPr>
                <w:sz w:val="12"/>
                <w:szCs w:val="12"/>
              </w:rPr>
              <w:t>7 961,81</w:t>
            </w:r>
          </w:p>
        </w:tc>
        <w:tc>
          <w:tcPr>
            <w:tcW w:w="478" w:type="pct"/>
            <w:tcBorders>
              <w:top w:val="nil"/>
              <w:left w:val="nil"/>
              <w:bottom w:val="single" w:sz="4" w:space="0" w:color="auto"/>
              <w:right w:val="single" w:sz="4" w:space="0" w:color="auto"/>
            </w:tcBorders>
            <w:shd w:val="clear" w:color="auto" w:fill="auto"/>
            <w:noWrap/>
            <w:vAlign w:val="center"/>
            <w:hideMark/>
          </w:tcPr>
          <w:p w14:paraId="39756D07" w14:textId="77777777" w:rsidR="00C2109B" w:rsidRPr="00C2109B" w:rsidRDefault="00C2109B" w:rsidP="00C2109B">
            <w:pPr>
              <w:spacing w:line="240" w:lineRule="auto"/>
              <w:jc w:val="right"/>
              <w:rPr>
                <w:sz w:val="12"/>
                <w:szCs w:val="12"/>
              </w:rPr>
            </w:pPr>
            <w:r w:rsidRPr="00C2109B">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68E4726B" w14:textId="77777777" w:rsidR="00C2109B" w:rsidRPr="00C2109B" w:rsidRDefault="00C2109B" w:rsidP="00C2109B">
            <w:pPr>
              <w:spacing w:line="240" w:lineRule="auto"/>
              <w:jc w:val="right"/>
              <w:rPr>
                <w:sz w:val="12"/>
                <w:szCs w:val="12"/>
              </w:rPr>
            </w:pPr>
            <w:r w:rsidRPr="00C2109B">
              <w:rPr>
                <w:sz w:val="12"/>
                <w:szCs w:val="12"/>
              </w:rPr>
              <w:t>8 000</w:t>
            </w:r>
          </w:p>
        </w:tc>
        <w:tc>
          <w:tcPr>
            <w:tcW w:w="630" w:type="pct"/>
            <w:tcBorders>
              <w:top w:val="nil"/>
              <w:left w:val="nil"/>
              <w:bottom w:val="single" w:sz="4" w:space="0" w:color="auto"/>
              <w:right w:val="single" w:sz="4" w:space="0" w:color="auto"/>
            </w:tcBorders>
            <w:shd w:val="clear" w:color="auto" w:fill="auto"/>
            <w:noWrap/>
            <w:vAlign w:val="center"/>
            <w:hideMark/>
          </w:tcPr>
          <w:p w14:paraId="1F065AA6" w14:textId="77777777" w:rsidR="00C2109B" w:rsidRPr="00C2109B" w:rsidRDefault="00C2109B" w:rsidP="00C2109B">
            <w:pPr>
              <w:spacing w:line="240" w:lineRule="auto"/>
              <w:jc w:val="right"/>
              <w:rPr>
                <w:sz w:val="12"/>
                <w:szCs w:val="12"/>
              </w:rPr>
            </w:pPr>
            <w:r w:rsidRPr="00C2109B">
              <w:rPr>
                <w:sz w:val="12"/>
                <w:szCs w:val="12"/>
              </w:rPr>
              <w:t>7 961,81</w:t>
            </w:r>
          </w:p>
        </w:tc>
        <w:tc>
          <w:tcPr>
            <w:tcW w:w="478" w:type="pct"/>
            <w:tcBorders>
              <w:top w:val="nil"/>
              <w:left w:val="nil"/>
              <w:bottom w:val="single" w:sz="4" w:space="0" w:color="auto"/>
              <w:right w:val="single" w:sz="4" w:space="0" w:color="auto"/>
            </w:tcBorders>
            <w:shd w:val="clear" w:color="auto" w:fill="auto"/>
            <w:noWrap/>
            <w:vAlign w:val="center"/>
            <w:hideMark/>
          </w:tcPr>
          <w:p w14:paraId="51D05BBC" w14:textId="77777777" w:rsidR="00C2109B" w:rsidRPr="00C2109B" w:rsidRDefault="00C2109B" w:rsidP="00C2109B">
            <w:pPr>
              <w:spacing w:line="240" w:lineRule="auto"/>
              <w:jc w:val="right"/>
              <w:rPr>
                <w:sz w:val="12"/>
                <w:szCs w:val="12"/>
              </w:rPr>
            </w:pPr>
            <w:r w:rsidRPr="00C2109B">
              <w:rPr>
                <w:sz w:val="12"/>
                <w:szCs w:val="12"/>
              </w:rPr>
              <w:t>99,5</w:t>
            </w:r>
          </w:p>
        </w:tc>
      </w:tr>
      <w:tr w:rsidR="00C2109B" w:rsidRPr="00C2109B" w14:paraId="42107316"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4AF30E0"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FF2A3EB"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A873E19"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216602C0"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1844608"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A7F8948"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9C269F7"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2682EA1"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D1A0BE"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363C3980"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1BF993"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8422311"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C481287"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43FB863B" w14:textId="77777777" w:rsidR="00C2109B" w:rsidRPr="00C2109B" w:rsidRDefault="00C2109B" w:rsidP="00C2109B">
            <w:pPr>
              <w:spacing w:line="240" w:lineRule="auto"/>
              <w:jc w:val="right"/>
              <w:rPr>
                <w:sz w:val="12"/>
                <w:szCs w:val="12"/>
              </w:rPr>
            </w:pPr>
            <w:r w:rsidRPr="00C2109B">
              <w:rPr>
                <w:sz w:val="12"/>
                <w:szCs w:val="12"/>
              </w:rPr>
              <w:t>8 000</w:t>
            </w:r>
          </w:p>
        </w:tc>
        <w:tc>
          <w:tcPr>
            <w:tcW w:w="630" w:type="pct"/>
            <w:tcBorders>
              <w:top w:val="nil"/>
              <w:left w:val="nil"/>
              <w:bottom w:val="single" w:sz="4" w:space="0" w:color="auto"/>
              <w:right w:val="single" w:sz="4" w:space="0" w:color="auto"/>
            </w:tcBorders>
            <w:shd w:val="clear" w:color="auto" w:fill="auto"/>
            <w:noWrap/>
            <w:vAlign w:val="center"/>
            <w:hideMark/>
          </w:tcPr>
          <w:p w14:paraId="23596053" w14:textId="77777777" w:rsidR="00C2109B" w:rsidRPr="00C2109B" w:rsidRDefault="00C2109B" w:rsidP="00C2109B">
            <w:pPr>
              <w:spacing w:line="240" w:lineRule="auto"/>
              <w:jc w:val="right"/>
              <w:rPr>
                <w:sz w:val="12"/>
                <w:szCs w:val="12"/>
              </w:rPr>
            </w:pPr>
            <w:r w:rsidRPr="00C2109B">
              <w:rPr>
                <w:sz w:val="12"/>
                <w:szCs w:val="12"/>
              </w:rPr>
              <w:t>7 961,81</w:t>
            </w:r>
          </w:p>
        </w:tc>
        <w:tc>
          <w:tcPr>
            <w:tcW w:w="478" w:type="pct"/>
            <w:tcBorders>
              <w:top w:val="nil"/>
              <w:left w:val="nil"/>
              <w:bottom w:val="single" w:sz="4" w:space="0" w:color="auto"/>
              <w:right w:val="single" w:sz="4" w:space="0" w:color="auto"/>
            </w:tcBorders>
            <w:shd w:val="clear" w:color="auto" w:fill="auto"/>
            <w:noWrap/>
            <w:vAlign w:val="center"/>
            <w:hideMark/>
          </w:tcPr>
          <w:p w14:paraId="36D1104B" w14:textId="77777777" w:rsidR="00C2109B" w:rsidRPr="00C2109B" w:rsidRDefault="00C2109B" w:rsidP="00C2109B">
            <w:pPr>
              <w:spacing w:line="240" w:lineRule="auto"/>
              <w:jc w:val="right"/>
              <w:rPr>
                <w:sz w:val="12"/>
                <w:szCs w:val="12"/>
              </w:rPr>
            </w:pPr>
            <w:r w:rsidRPr="00C2109B">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0D6AD34F" w14:textId="77777777" w:rsidR="00C2109B" w:rsidRPr="00C2109B" w:rsidRDefault="00C2109B" w:rsidP="00C2109B">
            <w:pPr>
              <w:spacing w:line="240" w:lineRule="auto"/>
              <w:jc w:val="right"/>
              <w:rPr>
                <w:sz w:val="12"/>
                <w:szCs w:val="12"/>
              </w:rPr>
            </w:pPr>
            <w:r w:rsidRPr="00C2109B">
              <w:rPr>
                <w:sz w:val="12"/>
                <w:szCs w:val="12"/>
              </w:rPr>
              <w:t>8 000</w:t>
            </w:r>
          </w:p>
        </w:tc>
        <w:tc>
          <w:tcPr>
            <w:tcW w:w="630" w:type="pct"/>
            <w:tcBorders>
              <w:top w:val="nil"/>
              <w:left w:val="nil"/>
              <w:bottom w:val="single" w:sz="4" w:space="0" w:color="auto"/>
              <w:right w:val="single" w:sz="4" w:space="0" w:color="auto"/>
            </w:tcBorders>
            <w:shd w:val="clear" w:color="auto" w:fill="auto"/>
            <w:noWrap/>
            <w:vAlign w:val="center"/>
            <w:hideMark/>
          </w:tcPr>
          <w:p w14:paraId="56392ACE" w14:textId="77777777" w:rsidR="00C2109B" w:rsidRPr="00C2109B" w:rsidRDefault="00C2109B" w:rsidP="00C2109B">
            <w:pPr>
              <w:spacing w:line="240" w:lineRule="auto"/>
              <w:jc w:val="right"/>
              <w:rPr>
                <w:sz w:val="12"/>
                <w:szCs w:val="12"/>
              </w:rPr>
            </w:pPr>
            <w:r w:rsidRPr="00C2109B">
              <w:rPr>
                <w:sz w:val="12"/>
                <w:szCs w:val="12"/>
              </w:rPr>
              <w:t>7 961,81</w:t>
            </w:r>
          </w:p>
        </w:tc>
        <w:tc>
          <w:tcPr>
            <w:tcW w:w="478" w:type="pct"/>
            <w:tcBorders>
              <w:top w:val="nil"/>
              <w:left w:val="nil"/>
              <w:bottom w:val="single" w:sz="4" w:space="0" w:color="auto"/>
              <w:right w:val="single" w:sz="4" w:space="0" w:color="auto"/>
            </w:tcBorders>
            <w:shd w:val="clear" w:color="auto" w:fill="auto"/>
            <w:noWrap/>
            <w:vAlign w:val="center"/>
            <w:hideMark/>
          </w:tcPr>
          <w:p w14:paraId="6A2C0803" w14:textId="77777777" w:rsidR="00C2109B" w:rsidRPr="00C2109B" w:rsidRDefault="00C2109B" w:rsidP="00C2109B">
            <w:pPr>
              <w:spacing w:line="240" w:lineRule="auto"/>
              <w:jc w:val="right"/>
              <w:rPr>
                <w:sz w:val="12"/>
                <w:szCs w:val="12"/>
              </w:rPr>
            </w:pPr>
            <w:r w:rsidRPr="00C2109B">
              <w:rPr>
                <w:sz w:val="12"/>
                <w:szCs w:val="12"/>
              </w:rPr>
              <w:t>99,5</w:t>
            </w:r>
          </w:p>
        </w:tc>
      </w:tr>
      <w:tr w:rsidR="00C2109B" w:rsidRPr="00C2109B" w14:paraId="0299AEFC"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F76B83F"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8870D12"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00D509F"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19DA9884"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19AEA2"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4D6A90"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AFE0BB9"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F14AA3F"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6D41E43"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45AB97E5"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CDAA754"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B521AAF"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7D67BE6"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6A5BF59A"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4EA06FC"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11ADCEC"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E9A085F"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6401F05"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4F2E799"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598AE8F5"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2EF18B0"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992F261"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5692FEE"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0F609C40"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856EE1D"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9F97E1E"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368057D"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8A755EB"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697D31E"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6DA4E47D"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117EEA6"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E2B2282"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7D7A4A6"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56D462D3"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CE00F6C"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ABC62C0"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825224A"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3A12FBF"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9B19B70"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7335440B"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9DE7037"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583E1E6"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F7DE7F4"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1C386CB6"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AF3957"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37936D"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B1F87C1"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3A7B1B5"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59483D"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204D3219"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D804BD0"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E9411B"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8737AC8"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213A198F"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CF340B1"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B05938E"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FFA6C7B"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5205F83"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5FCDA3E"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1C0C711B" w14:textId="77777777" w:rsidTr="00C2109B">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C87BE0D"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0E92D1D1" w14:textId="77777777" w:rsidR="00C2109B" w:rsidRPr="00C2109B" w:rsidRDefault="00C2109B" w:rsidP="00C2109B">
            <w:pPr>
              <w:spacing w:line="240" w:lineRule="auto"/>
              <w:jc w:val="center"/>
              <w:rPr>
                <w:b/>
                <w:bCs/>
                <w:sz w:val="12"/>
                <w:szCs w:val="12"/>
              </w:rPr>
            </w:pPr>
            <w:r w:rsidRPr="00C2109B">
              <w:rPr>
                <w:b/>
                <w:bCs/>
                <w:sz w:val="12"/>
                <w:szCs w:val="12"/>
              </w:rPr>
              <w:t>75515</w:t>
            </w:r>
          </w:p>
        </w:tc>
        <w:tc>
          <w:tcPr>
            <w:tcW w:w="1025" w:type="pct"/>
            <w:tcBorders>
              <w:top w:val="nil"/>
              <w:left w:val="nil"/>
              <w:bottom w:val="single" w:sz="4" w:space="0" w:color="auto"/>
              <w:right w:val="single" w:sz="4" w:space="0" w:color="auto"/>
            </w:tcBorders>
            <w:shd w:val="clear" w:color="000000" w:fill="FFFDC1"/>
            <w:vAlign w:val="center"/>
            <w:hideMark/>
          </w:tcPr>
          <w:p w14:paraId="3187F147" w14:textId="77777777" w:rsidR="00C2109B" w:rsidRPr="00C2109B" w:rsidRDefault="00C2109B" w:rsidP="00C2109B">
            <w:pPr>
              <w:spacing w:line="240" w:lineRule="auto"/>
              <w:rPr>
                <w:b/>
                <w:bCs/>
                <w:sz w:val="12"/>
                <w:szCs w:val="12"/>
              </w:rPr>
            </w:pPr>
            <w:r w:rsidRPr="00C2109B">
              <w:rPr>
                <w:b/>
                <w:bCs/>
                <w:sz w:val="12"/>
                <w:szCs w:val="12"/>
              </w:rPr>
              <w:t>Nieodpłatna pomoc prawna</w:t>
            </w:r>
          </w:p>
        </w:tc>
        <w:tc>
          <w:tcPr>
            <w:tcW w:w="536" w:type="pct"/>
            <w:tcBorders>
              <w:top w:val="nil"/>
              <w:left w:val="nil"/>
              <w:bottom w:val="single" w:sz="4" w:space="0" w:color="auto"/>
              <w:right w:val="single" w:sz="4" w:space="0" w:color="auto"/>
            </w:tcBorders>
            <w:shd w:val="clear" w:color="000000" w:fill="FFFDC1"/>
            <w:vAlign w:val="center"/>
            <w:hideMark/>
          </w:tcPr>
          <w:p w14:paraId="47400D08" w14:textId="77777777" w:rsidR="00C2109B" w:rsidRPr="00C2109B" w:rsidRDefault="00C2109B" w:rsidP="00C2109B">
            <w:pPr>
              <w:spacing w:line="240" w:lineRule="auto"/>
              <w:jc w:val="right"/>
              <w:rPr>
                <w:b/>
                <w:bCs/>
                <w:sz w:val="12"/>
                <w:szCs w:val="12"/>
              </w:rPr>
            </w:pPr>
            <w:r w:rsidRPr="00C2109B">
              <w:rPr>
                <w:b/>
                <w:bCs/>
                <w:sz w:val="12"/>
                <w:szCs w:val="12"/>
              </w:rPr>
              <w:t>8 000</w:t>
            </w:r>
          </w:p>
        </w:tc>
        <w:tc>
          <w:tcPr>
            <w:tcW w:w="630" w:type="pct"/>
            <w:tcBorders>
              <w:top w:val="nil"/>
              <w:left w:val="nil"/>
              <w:bottom w:val="single" w:sz="4" w:space="0" w:color="auto"/>
              <w:right w:val="single" w:sz="4" w:space="0" w:color="auto"/>
            </w:tcBorders>
            <w:shd w:val="clear" w:color="000000" w:fill="FFFDC1"/>
            <w:vAlign w:val="center"/>
            <w:hideMark/>
          </w:tcPr>
          <w:p w14:paraId="7F40B662" w14:textId="77777777" w:rsidR="00C2109B" w:rsidRPr="00C2109B" w:rsidRDefault="00C2109B" w:rsidP="00C2109B">
            <w:pPr>
              <w:spacing w:line="240" w:lineRule="auto"/>
              <w:jc w:val="right"/>
              <w:rPr>
                <w:b/>
                <w:bCs/>
                <w:sz w:val="12"/>
                <w:szCs w:val="12"/>
              </w:rPr>
            </w:pPr>
            <w:r w:rsidRPr="00C2109B">
              <w:rPr>
                <w:b/>
                <w:bCs/>
                <w:sz w:val="12"/>
                <w:szCs w:val="12"/>
              </w:rPr>
              <w:t>7 961,81</w:t>
            </w:r>
          </w:p>
        </w:tc>
        <w:tc>
          <w:tcPr>
            <w:tcW w:w="478" w:type="pct"/>
            <w:tcBorders>
              <w:top w:val="nil"/>
              <w:left w:val="nil"/>
              <w:bottom w:val="single" w:sz="4" w:space="0" w:color="auto"/>
              <w:right w:val="single" w:sz="4" w:space="0" w:color="auto"/>
            </w:tcBorders>
            <w:shd w:val="clear" w:color="000000" w:fill="FFFDC1"/>
            <w:vAlign w:val="center"/>
            <w:hideMark/>
          </w:tcPr>
          <w:p w14:paraId="70A1BC91" w14:textId="77777777" w:rsidR="00C2109B" w:rsidRPr="00C2109B" w:rsidRDefault="00C2109B" w:rsidP="00C2109B">
            <w:pPr>
              <w:spacing w:line="240" w:lineRule="auto"/>
              <w:jc w:val="right"/>
              <w:rPr>
                <w:b/>
                <w:bCs/>
                <w:sz w:val="12"/>
                <w:szCs w:val="12"/>
              </w:rPr>
            </w:pPr>
            <w:r w:rsidRPr="00C2109B">
              <w:rPr>
                <w:b/>
                <w:bCs/>
                <w:sz w:val="12"/>
                <w:szCs w:val="12"/>
              </w:rPr>
              <w:t>99,5</w:t>
            </w:r>
          </w:p>
        </w:tc>
        <w:tc>
          <w:tcPr>
            <w:tcW w:w="536" w:type="pct"/>
            <w:tcBorders>
              <w:top w:val="nil"/>
              <w:left w:val="nil"/>
              <w:bottom w:val="single" w:sz="4" w:space="0" w:color="auto"/>
              <w:right w:val="single" w:sz="4" w:space="0" w:color="auto"/>
            </w:tcBorders>
            <w:shd w:val="clear" w:color="000000" w:fill="FFFDC1"/>
            <w:vAlign w:val="center"/>
            <w:hideMark/>
          </w:tcPr>
          <w:p w14:paraId="07CC0755" w14:textId="77777777" w:rsidR="00C2109B" w:rsidRPr="00C2109B" w:rsidRDefault="00C2109B" w:rsidP="00C2109B">
            <w:pPr>
              <w:spacing w:line="240" w:lineRule="auto"/>
              <w:jc w:val="right"/>
              <w:rPr>
                <w:b/>
                <w:bCs/>
                <w:sz w:val="12"/>
                <w:szCs w:val="12"/>
              </w:rPr>
            </w:pPr>
            <w:r w:rsidRPr="00C2109B">
              <w:rPr>
                <w:b/>
                <w:bCs/>
                <w:sz w:val="12"/>
                <w:szCs w:val="12"/>
              </w:rPr>
              <w:t>8 000</w:t>
            </w:r>
          </w:p>
        </w:tc>
        <w:tc>
          <w:tcPr>
            <w:tcW w:w="630" w:type="pct"/>
            <w:tcBorders>
              <w:top w:val="nil"/>
              <w:left w:val="nil"/>
              <w:bottom w:val="single" w:sz="4" w:space="0" w:color="auto"/>
              <w:right w:val="single" w:sz="4" w:space="0" w:color="auto"/>
            </w:tcBorders>
            <w:shd w:val="clear" w:color="000000" w:fill="FFFDC1"/>
            <w:vAlign w:val="center"/>
            <w:hideMark/>
          </w:tcPr>
          <w:p w14:paraId="3941F6B6" w14:textId="77777777" w:rsidR="00C2109B" w:rsidRPr="00C2109B" w:rsidRDefault="00C2109B" w:rsidP="00C2109B">
            <w:pPr>
              <w:spacing w:line="240" w:lineRule="auto"/>
              <w:jc w:val="right"/>
              <w:rPr>
                <w:b/>
                <w:bCs/>
                <w:sz w:val="12"/>
                <w:szCs w:val="12"/>
              </w:rPr>
            </w:pPr>
            <w:r w:rsidRPr="00C2109B">
              <w:rPr>
                <w:b/>
                <w:bCs/>
                <w:sz w:val="12"/>
                <w:szCs w:val="12"/>
              </w:rPr>
              <w:t>7 961,81</w:t>
            </w:r>
          </w:p>
        </w:tc>
        <w:tc>
          <w:tcPr>
            <w:tcW w:w="478" w:type="pct"/>
            <w:tcBorders>
              <w:top w:val="nil"/>
              <w:left w:val="nil"/>
              <w:bottom w:val="single" w:sz="4" w:space="0" w:color="auto"/>
              <w:right w:val="single" w:sz="4" w:space="0" w:color="auto"/>
            </w:tcBorders>
            <w:shd w:val="clear" w:color="000000" w:fill="FFFDC1"/>
            <w:vAlign w:val="center"/>
            <w:hideMark/>
          </w:tcPr>
          <w:p w14:paraId="32A26BC0" w14:textId="77777777" w:rsidR="00C2109B" w:rsidRPr="00C2109B" w:rsidRDefault="00C2109B" w:rsidP="00C2109B">
            <w:pPr>
              <w:spacing w:line="240" w:lineRule="auto"/>
              <w:jc w:val="right"/>
              <w:rPr>
                <w:b/>
                <w:bCs/>
                <w:sz w:val="12"/>
                <w:szCs w:val="12"/>
              </w:rPr>
            </w:pPr>
            <w:r w:rsidRPr="00C2109B">
              <w:rPr>
                <w:b/>
                <w:bCs/>
                <w:sz w:val="12"/>
                <w:szCs w:val="12"/>
              </w:rPr>
              <w:t>99,5</w:t>
            </w:r>
          </w:p>
        </w:tc>
      </w:tr>
      <w:tr w:rsidR="00C2109B" w:rsidRPr="00C2109B" w14:paraId="47C646DE"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45BCFCF"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13FF81C"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E1E480D"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2ABEFA8F" w14:textId="77777777" w:rsidR="00C2109B" w:rsidRPr="00C2109B" w:rsidRDefault="00C2109B" w:rsidP="00C2109B">
            <w:pPr>
              <w:spacing w:line="240" w:lineRule="auto"/>
              <w:jc w:val="right"/>
              <w:rPr>
                <w:sz w:val="12"/>
                <w:szCs w:val="12"/>
              </w:rPr>
            </w:pPr>
            <w:r w:rsidRPr="00C2109B">
              <w:rPr>
                <w:sz w:val="12"/>
                <w:szCs w:val="12"/>
              </w:rPr>
              <w:t>8 000</w:t>
            </w:r>
          </w:p>
        </w:tc>
        <w:tc>
          <w:tcPr>
            <w:tcW w:w="630" w:type="pct"/>
            <w:tcBorders>
              <w:top w:val="nil"/>
              <w:left w:val="nil"/>
              <w:bottom w:val="single" w:sz="4" w:space="0" w:color="auto"/>
              <w:right w:val="single" w:sz="4" w:space="0" w:color="auto"/>
            </w:tcBorders>
            <w:shd w:val="clear" w:color="auto" w:fill="auto"/>
            <w:noWrap/>
            <w:vAlign w:val="center"/>
            <w:hideMark/>
          </w:tcPr>
          <w:p w14:paraId="7B9EFFA3" w14:textId="77777777" w:rsidR="00C2109B" w:rsidRPr="00C2109B" w:rsidRDefault="00C2109B" w:rsidP="00C2109B">
            <w:pPr>
              <w:spacing w:line="240" w:lineRule="auto"/>
              <w:jc w:val="right"/>
              <w:rPr>
                <w:sz w:val="12"/>
                <w:szCs w:val="12"/>
              </w:rPr>
            </w:pPr>
            <w:r w:rsidRPr="00C2109B">
              <w:rPr>
                <w:sz w:val="12"/>
                <w:szCs w:val="12"/>
              </w:rPr>
              <w:t>7 961,81</w:t>
            </w:r>
          </w:p>
        </w:tc>
        <w:tc>
          <w:tcPr>
            <w:tcW w:w="478" w:type="pct"/>
            <w:tcBorders>
              <w:top w:val="nil"/>
              <w:left w:val="nil"/>
              <w:bottom w:val="single" w:sz="4" w:space="0" w:color="auto"/>
              <w:right w:val="single" w:sz="4" w:space="0" w:color="auto"/>
            </w:tcBorders>
            <w:shd w:val="clear" w:color="auto" w:fill="auto"/>
            <w:noWrap/>
            <w:vAlign w:val="center"/>
            <w:hideMark/>
          </w:tcPr>
          <w:p w14:paraId="1DC1F931" w14:textId="77777777" w:rsidR="00C2109B" w:rsidRPr="00C2109B" w:rsidRDefault="00C2109B" w:rsidP="00C2109B">
            <w:pPr>
              <w:spacing w:line="240" w:lineRule="auto"/>
              <w:jc w:val="right"/>
              <w:rPr>
                <w:sz w:val="12"/>
                <w:szCs w:val="12"/>
              </w:rPr>
            </w:pPr>
            <w:r w:rsidRPr="00C2109B">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358192B6" w14:textId="77777777" w:rsidR="00C2109B" w:rsidRPr="00C2109B" w:rsidRDefault="00C2109B" w:rsidP="00C2109B">
            <w:pPr>
              <w:spacing w:line="240" w:lineRule="auto"/>
              <w:jc w:val="right"/>
              <w:rPr>
                <w:sz w:val="12"/>
                <w:szCs w:val="12"/>
              </w:rPr>
            </w:pPr>
            <w:r w:rsidRPr="00C2109B">
              <w:rPr>
                <w:sz w:val="12"/>
                <w:szCs w:val="12"/>
              </w:rPr>
              <w:t>8 000</w:t>
            </w:r>
          </w:p>
        </w:tc>
        <w:tc>
          <w:tcPr>
            <w:tcW w:w="630" w:type="pct"/>
            <w:tcBorders>
              <w:top w:val="nil"/>
              <w:left w:val="nil"/>
              <w:bottom w:val="single" w:sz="4" w:space="0" w:color="auto"/>
              <w:right w:val="single" w:sz="4" w:space="0" w:color="auto"/>
            </w:tcBorders>
            <w:shd w:val="clear" w:color="auto" w:fill="auto"/>
            <w:noWrap/>
            <w:vAlign w:val="center"/>
            <w:hideMark/>
          </w:tcPr>
          <w:p w14:paraId="46E615A7" w14:textId="77777777" w:rsidR="00C2109B" w:rsidRPr="00C2109B" w:rsidRDefault="00C2109B" w:rsidP="00C2109B">
            <w:pPr>
              <w:spacing w:line="240" w:lineRule="auto"/>
              <w:jc w:val="right"/>
              <w:rPr>
                <w:sz w:val="12"/>
                <w:szCs w:val="12"/>
              </w:rPr>
            </w:pPr>
            <w:r w:rsidRPr="00C2109B">
              <w:rPr>
                <w:sz w:val="12"/>
                <w:szCs w:val="12"/>
              </w:rPr>
              <w:t>7 961,81</w:t>
            </w:r>
          </w:p>
        </w:tc>
        <w:tc>
          <w:tcPr>
            <w:tcW w:w="478" w:type="pct"/>
            <w:tcBorders>
              <w:top w:val="nil"/>
              <w:left w:val="nil"/>
              <w:bottom w:val="single" w:sz="4" w:space="0" w:color="auto"/>
              <w:right w:val="single" w:sz="4" w:space="0" w:color="auto"/>
            </w:tcBorders>
            <w:shd w:val="clear" w:color="auto" w:fill="auto"/>
            <w:noWrap/>
            <w:vAlign w:val="center"/>
            <w:hideMark/>
          </w:tcPr>
          <w:p w14:paraId="03D970BA" w14:textId="77777777" w:rsidR="00C2109B" w:rsidRPr="00C2109B" w:rsidRDefault="00C2109B" w:rsidP="00C2109B">
            <w:pPr>
              <w:spacing w:line="240" w:lineRule="auto"/>
              <w:jc w:val="right"/>
              <w:rPr>
                <w:sz w:val="12"/>
                <w:szCs w:val="12"/>
              </w:rPr>
            </w:pPr>
            <w:r w:rsidRPr="00C2109B">
              <w:rPr>
                <w:sz w:val="12"/>
                <w:szCs w:val="12"/>
              </w:rPr>
              <w:t>99,5</w:t>
            </w:r>
          </w:p>
        </w:tc>
      </w:tr>
      <w:tr w:rsidR="00C2109B" w:rsidRPr="00C2109B" w14:paraId="30F3EA26"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C998E70"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9FA25B8"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C85E52E"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57B5C750" w14:textId="77777777" w:rsidR="00C2109B" w:rsidRPr="00C2109B" w:rsidRDefault="00C2109B" w:rsidP="00C2109B">
            <w:pPr>
              <w:spacing w:line="240" w:lineRule="auto"/>
              <w:jc w:val="right"/>
              <w:rPr>
                <w:sz w:val="12"/>
                <w:szCs w:val="12"/>
              </w:rPr>
            </w:pPr>
            <w:r w:rsidRPr="00C2109B">
              <w:rPr>
                <w:sz w:val="12"/>
                <w:szCs w:val="12"/>
              </w:rPr>
              <w:t>8 000</w:t>
            </w:r>
          </w:p>
        </w:tc>
        <w:tc>
          <w:tcPr>
            <w:tcW w:w="630" w:type="pct"/>
            <w:tcBorders>
              <w:top w:val="nil"/>
              <w:left w:val="nil"/>
              <w:bottom w:val="single" w:sz="4" w:space="0" w:color="auto"/>
              <w:right w:val="single" w:sz="4" w:space="0" w:color="auto"/>
            </w:tcBorders>
            <w:shd w:val="clear" w:color="auto" w:fill="auto"/>
            <w:noWrap/>
            <w:vAlign w:val="center"/>
            <w:hideMark/>
          </w:tcPr>
          <w:p w14:paraId="73AC2B57" w14:textId="77777777" w:rsidR="00C2109B" w:rsidRPr="00C2109B" w:rsidRDefault="00C2109B" w:rsidP="00C2109B">
            <w:pPr>
              <w:spacing w:line="240" w:lineRule="auto"/>
              <w:jc w:val="right"/>
              <w:rPr>
                <w:sz w:val="12"/>
                <w:szCs w:val="12"/>
              </w:rPr>
            </w:pPr>
            <w:r w:rsidRPr="00C2109B">
              <w:rPr>
                <w:sz w:val="12"/>
                <w:szCs w:val="12"/>
              </w:rPr>
              <w:t>7 961,81</w:t>
            </w:r>
          </w:p>
        </w:tc>
        <w:tc>
          <w:tcPr>
            <w:tcW w:w="478" w:type="pct"/>
            <w:tcBorders>
              <w:top w:val="nil"/>
              <w:left w:val="nil"/>
              <w:bottom w:val="single" w:sz="4" w:space="0" w:color="auto"/>
              <w:right w:val="single" w:sz="4" w:space="0" w:color="auto"/>
            </w:tcBorders>
            <w:shd w:val="clear" w:color="auto" w:fill="auto"/>
            <w:noWrap/>
            <w:vAlign w:val="center"/>
            <w:hideMark/>
          </w:tcPr>
          <w:p w14:paraId="2F079C4C" w14:textId="77777777" w:rsidR="00C2109B" w:rsidRPr="00C2109B" w:rsidRDefault="00C2109B" w:rsidP="00C2109B">
            <w:pPr>
              <w:spacing w:line="240" w:lineRule="auto"/>
              <w:jc w:val="right"/>
              <w:rPr>
                <w:sz w:val="12"/>
                <w:szCs w:val="12"/>
              </w:rPr>
            </w:pPr>
            <w:r w:rsidRPr="00C2109B">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5203D478" w14:textId="77777777" w:rsidR="00C2109B" w:rsidRPr="00C2109B" w:rsidRDefault="00C2109B" w:rsidP="00C2109B">
            <w:pPr>
              <w:spacing w:line="240" w:lineRule="auto"/>
              <w:jc w:val="right"/>
              <w:rPr>
                <w:sz w:val="12"/>
                <w:szCs w:val="12"/>
              </w:rPr>
            </w:pPr>
            <w:r w:rsidRPr="00C2109B">
              <w:rPr>
                <w:sz w:val="12"/>
                <w:szCs w:val="12"/>
              </w:rPr>
              <w:t>8 000</w:t>
            </w:r>
          </w:p>
        </w:tc>
        <w:tc>
          <w:tcPr>
            <w:tcW w:w="630" w:type="pct"/>
            <w:tcBorders>
              <w:top w:val="nil"/>
              <w:left w:val="nil"/>
              <w:bottom w:val="single" w:sz="4" w:space="0" w:color="auto"/>
              <w:right w:val="single" w:sz="4" w:space="0" w:color="auto"/>
            </w:tcBorders>
            <w:shd w:val="clear" w:color="auto" w:fill="auto"/>
            <w:noWrap/>
            <w:vAlign w:val="center"/>
            <w:hideMark/>
          </w:tcPr>
          <w:p w14:paraId="77FAD6A8" w14:textId="77777777" w:rsidR="00C2109B" w:rsidRPr="00C2109B" w:rsidRDefault="00C2109B" w:rsidP="00C2109B">
            <w:pPr>
              <w:spacing w:line="240" w:lineRule="auto"/>
              <w:jc w:val="right"/>
              <w:rPr>
                <w:sz w:val="12"/>
                <w:szCs w:val="12"/>
              </w:rPr>
            </w:pPr>
            <w:r w:rsidRPr="00C2109B">
              <w:rPr>
                <w:sz w:val="12"/>
                <w:szCs w:val="12"/>
              </w:rPr>
              <w:t>7 961,81</w:t>
            </w:r>
          </w:p>
        </w:tc>
        <w:tc>
          <w:tcPr>
            <w:tcW w:w="478" w:type="pct"/>
            <w:tcBorders>
              <w:top w:val="nil"/>
              <w:left w:val="nil"/>
              <w:bottom w:val="single" w:sz="4" w:space="0" w:color="auto"/>
              <w:right w:val="single" w:sz="4" w:space="0" w:color="auto"/>
            </w:tcBorders>
            <w:shd w:val="clear" w:color="auto" w:fill="auto"/>
            <w:noWrap/>
            <w:vAlign w:val="center"/>
            <w:hideMark/>
          </w:tcPr>
          <w:p w14:paraId="6D09EDC7" w14:textId="77777777" w:rsidR="00C2109B" w:rsidRPr="00C2109B" w:rsidRDefault="00C2109B" w:rsidP="00C2109B">
            <w:pPr>
              <w:spacing w:line="240" w:lineRule="auto"/>
              <w:jc w:val="right"/>
              <w:rPr>
                <w:sz w:val="12"/>
                <w:szCs w:val="12"/>
              </w:rPr>
            </w:pPr>
            <w:r w:rsidRPr="00C2109B">
              <w:rPr>
                <w:sz w:val="12"/>
                <w:szCs w:val="12"/>
              </w:rPr>
              <w:t>99,5</w:t>
            </w:r>
          </w:p>
        </w:tc>
      </w:tr>
      <w:tr w:rsidR="00C2109B" w:rsidRPr="00C2109B" w14:paraId="77E5B908"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86A7B37"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805A46D"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B81D353"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5E94D5F1"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EE060A3"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E7F7C6"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E19475C"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AD38BDB"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0A93F15"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9DF374D"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2F84EC9"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AF3432B"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164B3C4"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3F515CAA" w14:textId="77777777" w:rsidR="00C2109B" w:rsidRPr="00C2109B" w:rsidRDefault="00C2109B" w:rsidP="00C2109B">
            <w:pPr>
              <w:spacing w:line="240" w:lineRule="auto"/>
              <w:jc w:val="right"/>
              <w:rPr>
                <w:sz w:val="12"/>
                <w:szCs w:val="12"/>
              </w:rPr>
            </w:pPr>
            <w:r w:rsidRPr="00C2109B">
              <w:rPr>
                <w:sz w:val="12"/>
                <w:szCs w:val="12"/>
              </w:rPr>
              <w:t>8 000</w:t>
            </w:r>
          </w:p>
        </w:tc>
        <w:tc>
          <w:tcPr>
            <w:tcW w:w="630" w:type="pct"/>
            <w:tcBorders>
              <w:top w:val="nil"/>
              <w:left w:val="nil"/>
              <w:bottom w:val="single" w:sz="4" w:space="0" w:color="auto"/>
              <w:right w:val="single" w:sz="4" w:space="0" w:color="auto"/>
            </w:tcBorders>
            <w:shd w:val="clear" w:color="auto" w:fill="auto"/>
            <w:noWrap/>
            <w:vAlign w:val="center"/>
            <w:hideMark/>
          </w:tcPr>
          <w:p w14:paraId="2F5CC657" w14:textId="77777777" w:rsidR="00C2109B" w:rsidRPr="00C2109B" w:rsidRDefault="00C2109B" w:rsidP="00C2109B">
            <w:pPr>
              <w:spacing w:line="240" w:lineRule="auto"/>
              <w:jc w:val="right"/>
              <w:rPr>
                <w:sz w:val="12"/>
                <w:szCs w:val="12"/>
              </w:rPr>
            </w:pPr>
            <w:r w:rsidRPr="00C2109B">
              <w:rPr>
                <w:sz w:val="12"/>
                <w:szCs w:val="12"/>
              </w:rPr>
              <w:t>7 961,81</w:t>
            </w:r>
          </w:p>
        </w:tc>
        <w:tc>
          <w:tcPr>
            <w:tcW w:w="478" w:type="pct"/>
            <w:tcBorders>
              <w:top w:val="nil"/>
              <w:left w:val="nil"/>
              <w:bottom w:val="single" w:sz="4" w:space="0" w:color="auto"/>
              <w:right w:val="single" w:sz="4" w:space="0" w:color="auto"/>
            </w:tcBorders>
            <w:shd w:val="clear" w:color="auto" w:fill="auto"/>
            <w:noWrap/>
            <w:vAlign w:val="center"/>
            <w:hideMark/>
          </w:tcPr>
          <w:p w14:paraId="1531D69E" w14:textId="77777777" w:rsidR="00C2109B" w:rsidRPr="00C2109B" w:rsidRDefault="00C2109B" w:rsidP="00C2109B">
            <w:pPr>
              <w:spacing w:line="240" w:lineRule="auto"/>
              <w:jc w:val="right"/>
              <w:rPr>
                <w:sz w:val="12"/>
                <w:szCs w:val="12"/>
              </w:rPr>
            </w:pPr>
            <w:r w:rsidRPr="00C2109B">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34032B2A" w14:textId="77777777" w:rsidR="00C2109B" w:rsidRPr="00C2109B" w:rsidRDefault="00C2109B" w:rsidP="00C2109B">
            <w:pPr>
              <w:spacing w:line="240" w:lineRule="auto"/>
              <w:jc w:val="right"/>
              <w:rPr>
                <w:sz w:val="12"/>
                <w:szCs w:val="12"/>
              </w:rPr>
            </w:pPr>
            <w:r w:rsidRPr="00C2109B">
              <w:rPr>
                <w:sz w:val="12"/>
                <w:szCs w:val="12"/>
              </w:rPr>
              <w:t>8 000</w:t>
            </w:r>
          </w:p>
        </w:tc>
        <w:tc>
          <w:tcPr>
            <w:tcW w:w="630" w:type="pct"/>
            <w:tcBorders>
              <w:top w:val="nil"/>
              <w:left w:val="nil"/>
              <w:bottom w:val="single" w:sz="4" w:space="0" w:color="auto"/>
              <w:right w:val="single" w:sz="4" w:space="0" w:color="auto"/>
            </w:tcBorders>
            <w:shd w:val="clear" w:color="auto" w:fill="auto"/>
            <w:noWrap/>
            <w:vAlign w:val="center"/>
            <w:hideMark/>
          </w:tcPr>
          <w:p w14:paraId="789BB3D6" w14:textId="77777777" w:rsidR="00C2109B" w:rsidRPr="00C2109B" w:rsidRDefault="00C2109B" w:rsidP="00C2109B">
            <w:pPr>
              <w:spacing w:line="240" w:lineRule="auto"/>
              <w:jc w:val="right"/>
              <w:rPr>
                <w:sz w:val="12"/>
                <w:szCs w:val="12"/>
              </w:rPr>
            </w:pPr>
            <w:r w:rsidRPr="00C2109B">
              <w:rPr>
                <w:sz w:val="12"/>
                <w:szCs w:val="12"/>
              </w:rPr>
              <w:t>7 961,81</w:t>
            </w:r>
          </w:p>
        </w:tc>
        <w:tc>
          <w:tcPr>
            <w:tcW w:w="478" w:type="pct"/>
            <w:tcBorders>
              <w:top w:val="nil"/>
              <w:left w:val="nil"/>
              <w:bottom w:val="single" w:sz="4" w:space="0" w:color="auto"/>
              <w:right w:val="single" w:sz="4" w:space="0" w:color="auto"/>
            </w:tcBorders>
            <w:shd w:val="clear" w:color="auto" w:fill="auto"/>
            <w:noWrap/>
            <w:vAlign w:val="center"/>
            <w:hideMark/>
          </w:tcPr>
          <w:p w14:paraId="084F00D2" w14:textId="77777777" w:rsidR="00C2109B" w:rsidRPr="00C2109B" w:rsidRDefault="00C2109B" w:rsidP="00C2109B">
            <w:pPr>
              <w:spacing w:line="240" w:lineRule="auto"/>
              <w:jc w:val="right"/>
              <w:rPr>
                <w:sz w:val="12"/>
                <w:szCs w:val="12"/>
              </w:rPr>
            </w:pPr>
            <w:r w:rsidRPr="00C2109B">
              <w:rPr>
                <w:sz w:val="12"/>
                <w:szCs w:val="12"/>
              </w:rPr>
              <w:t>99,5</w:t>
            </w:r>
          </w:p>
        </w:tc>
      </w:tr>
      <w:tr w:rsidR="00C2109B" w:rsidRPr="00C2109B" w14:paraId="0C160E3C"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3597BF5"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AF550EC"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02E75A8"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016474B1"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5DD68CB"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A09F9F5"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BC6F28C"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A53A474"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5D8DFFF"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3120933A"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52CCA0C"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24FF551"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082FECA"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2C756779"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F0F4980"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838458"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87923CB"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A5F1E75"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E201DB5"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3BE88DEA"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9BCF641"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14001D0"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F927F79"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723128FC"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2FE3831"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DBE9853"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3E690E7"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F51C535"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07738B"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61D7A0F2"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3990B7E"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15AD78A"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50B78CA"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7425A4F0"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335826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6D9CC7F"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C86D464"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B8ED945"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231F6D8"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18204D1D"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8465402"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D11A060"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8425FF0"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45674497"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5BF3CDC"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48E7BE5"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933CDF7"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3716B67"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320CC3"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A741775"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A3B14D3"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79A9A7A"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124FA29"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429DC771"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9F91E01"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500F20B"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0525621"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1BF0A6D"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FFDAA6"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7E1EC6C7" w14:textId="77777777" w:rsidTr="00C2109B">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22B48E71" w14:textId="77777777" w:rsidR="00C2109B" w:rsidRPr="00C2109B" w:rsidRDefault="00C2109B" w:rsidP="00C2109B">
            <w:pPr>
              <w:spacing w:line="240" w:lineRule="auto"/>
              <w:jc w:val="center"/>
              <w:rPr>
                <w:b/>
                <w:bCs/>
                <w:sz w:val="12"/>
                <w:szCs w:val="12"/>
              </w:rPr>
            </w:pPr>
            <w:r w:rsidRPr="00C2109B">
              <w:rPr>
                <w:b/>
                <w:bCs/>
                <w:sz w:val="12"/>
                <w:szCs w:val="12"/>
              </w:rPr>
              <w:t>801</w:t>
            </w:r>
          </w:p>
        </w:tc>
        <w:tc>
          <w:tcPr>
            <w:tcW w:w="414" w:type="pct"/>
            <w:tcBorders>
              <w:top w:val="nil"/>
              <w:left w:val="nil"/>
              <w:bottom w:val="single" w:sz="4" w:space="0" w:color="auto"/>
              <w:right w:val="single" w:sz="4" w:space="0" w:color="auto"/>
            </w:tcBorders>
            <w:shd w:val="clear" w:color="000000" w:fill="D5E3F2"/>
            <w:vAlign w:val="center"/>
            <w:hideMark/>
          </w:tcPr>
          <w:p w14:paraId="03C93B9A"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5A003F69" w14:textId="77777777" w:rsidR="00C2109B" w:rsidRPr="00C2109B" w:rsidRDefault="00C2109B" w:rsidP="00C2109B">
            <w:pPr>
              <w:spacing w:line="240" w:lineRule="auto"/>
              <w:rPr>
                <w:b/>
                <w:bCs/>
                <w:sz w:val="12"/>
                <w:szCs w:val="12"/>
              </w:rPr>
            </w:pPr>
            <w:r w:rsidRPr="00C2109B">
              <w:rPr>
                <w:b/>
                <w:bCs/>
                <w:sz w:val="12"/>
                <w:szCs w:val="12"/>
              </w:rPr>
              <w:t>Oświata i wychowanie</w:t>
            </w:r>
          </w:p>
        </w:tc>
        <w:tc>
          <w:tcPr>
            <w:tcW w:w="536" w:type="pct"/>
            <w:tcBorders>
              <w:top w:val="nil"/>
              <w:left w:val="nil"/>
              <w:bottom w:val="single" w:sz="4" w:space="0" w:color="auto"/>
              <w:right w:val="single" w:sz="4" w:space="0" w:color="auto"/>
            </w:tcBorders>
            <w:shd w:val="clear" w:color="000000" w:fill="D5E3F2"/>
            <w:vAlign w:val="center"/>
            <w:hideMark/>
          </w:tcPr>
          <w:p w14:paraId="568D8F63" w14:textId="77777777" w:rsidR="00C2109B" w:rsidRPr="00C2109B" w:rsidRDefault="00C2109B" w:rsidP="00C2109B">
            <w:pPr>
              <w:spacing w:line="240" w:lineRule="auto"/>
              <w:jc w:val="right"/>
              <w:rPr>
                <w:b/>
                <w:bCs/>
                <w:sz w:val="12"/>
                <w:szCs w:val="12"/>
              </w:rPr>
            </w:pPr>
            <w:r w:rsidRPr="00C2109B">
              <w:rPr>
                <w:b/>
                <w:bCs/>
                <w:sz w:val="12"/>
                <w:szCs w:val="12"/>
              </w:rPr>
              <w:t>234 009 591</w:t>
            </w:r>
          </w:p>
        </w:tc>
        <w:tc>
          <w:tcPr>
            <w:tcW w:w="630" w:type="pct"/>
            <w:tcBorders>
              <w:top w:val="nil"/>
              <w:left w:val="nil"/>
              <w:bottom w:val="single" w:sz="4" w:space="0" w:color="auto"/>
              <w:right w:val="single" w:sz="4" w:space="0" w:color="auto"/>
            </w:tcBorders>
            <w:shd w:val="clear" w:color="000000" w:fill="D5E3F2"/>
            <w:vAlign w:val="center"/>
            <w:hideMark/>
          </w:tcPr>
          <w:p w14:paraId="0FC2A68E" w14:textId="77777777" w:rsidR="00C2109B" w:rsidRPr="00C2109B" w:rsidRDefault="00C2109B" w:rsidP="00C2109B">
            <w:pPr>
              <w:spacing w:line="240" w:lineRule="auto"/>
              <w:jc w:val="right"/>
              <w:rPr>
                <w:b/>
                <w:bCs/>
                <w:sz w:val="12"/>
                <w:szCs w:val="12"/>
              </w:rPr>
            </w:pPr>
            <w:r w:rsidRPr="00C2109B">
              <w:rPr>
                <w:b/>
                <w:bCs/>
                <w:sz w:val="12"/>
                <w:szCs w:val="12"/>
              </w:rPr>
              <w:t>232 790 140,60</w:t>
            </w:r>
          </w:p>
        </w:tc>
        <w:tc>
          <w:tcPr>
            <w:tcW w:w="478" w:type="pct"/>
            <w:tcBorders>
              <w:top w:val="nil"/>
              <w:left w:val="nil"/>
              <w:bottom w:val="single" w:sz="4" w:space="0" w:color="auto"/>
              <w:right w:val="single" w:sz="4" w:space="0" w:color="auto"/>
            </w:tcBorders>
            <w:shd w:val="clear" w:color="000000" w:fill="D5E3F2"/>
            <w:vAlign w:val="center"/>
            <w:hideMark/>
          </w:tcPr>
          <w:p w14:paraId="397C440B" w14:textId="77777777" w:rsidR="00C2109B" w:rsidRPr="00C2109B" w:rsidRDefault="00C2109B" w:rsidP="00C2109B">
            <w:pPr>
              <w:spacing w:line="240" w:lineRule="auto"/>
              <w:jc w:val="right"/>
              <w:rPr>
                <w:b/>
                <w:bCs/>
                <w:sz w:val="12"/>
                <w:szCs w:val="12"/>
              </w:rPr>
            </w:pPr>
            <w:r w:rsidRPr="00C2109B">
              <w:rPr>
                <w:b/>
                <w:bCs/>
                <w:sz w:val="12"/>
                <w:szCs w:val="12"/>
              </w:rPr>
              <w:t>99,5</w:t>
            </w:r>
          </w:p>
        </w:tc>
        <w:tc>
          <w:tcPr>
            <w:tcW w:w="536" w:type="pct"/>
            <w:tcBorders>
              <w:top w:val="nil"/>
              <w:left w:val="nil"/>
              <w:bottom w:val="single" w:sz="4" w:space="0" w:color="auto"/>
              <w:right w:val="single" w:sz="4" w:space="0" w:color="auto"/>
            </w:tcBorders>
            <w:shd w:val="clear" w:color="000000" w:fill="D5E3F2"/>
            <w:vAlign w:val="center"/>
            <w:hideMark/>
          </w:tcPr>
          <w:p w14:paraId="6F4B2526" w14:textId="77777777" w:rsidR="00C2109B" w:rsidRPr="00C2109B" w:rsidRDefault="00C2109B" w:rsidP="00C2109B">
            <w:pPr>
              <w:spacing w:line="240" w:lineRule="auto"/>
              <w:jc w:val="right"/>
              <w:rPr>
                <w:b/>
                <w:bCs/>
                <w:sz w:val="12"/>
                <w:szCs w:val="12"/>
              </w:rPr>
            </w:pPr>
            <w:r w:rsidRPr="00C2109B">
              <w:rPr>
                <w:b/>
                <w:bCs/>
                <w:sz w:val="12"/>
                <w:szCs w:val="12"/>
              </w:rPr>
              <w:t>37 553 378</w:t>
            </w:r>
          </w:p>
        </w:tc>
        <w:tc>
          <w:tcPr>
            <w:tcW w:w="630" w:type="pct"/>
            <w:tcBorders>
              <w:top w:val="nil"/>
              <w:left w:val="nil"/>
              <w:bottom w:val="single" w:sz="4" w:space="0" w:color="auto"/>
              <w:right w:val="single" w:sz="4" w:space="0" w:color="auto"/>
            </w:tcBorders>
            <w:shd w:val="clear" w:color="000000" w:fill="D5E3F2"/>
            <w:vAlign w:val="center"/>
            <w:hideMark/>
          </w:tcPr>
          <w:p w14:paraId="30DD03C3" w14:textId="77777777" w:rsidR="00C2109B" w:rsidRPr="00C2109B" w:rsidRDefault="00C2109B" w:rsidP="00C2109B">
            <w:pPr>
              <w:spacing w:line="240" w:lineRule="auto"/>
              <w:jc w:val="right"/>
              <w:rPr>
                <w:b/>
                <w:bCs/>
                <w:sz w:val="12"/>
                <w:szCs w:val="12"/>
              </w:rPr>
            </w:pPr>
            <w:r w:rsidRPr="00C2109B">
              <w:rPr>
                <w:b/>
                <w:bCs/>
                <w:sz w:val="12"/>
                <w:szCs w:val="12"/>
              </w:rPr>
              <w:t>36 471 450,16</w:t>
            </w:r>
          </w:p>
        </w:tc>
        <w:tc>
          <w:tcPr>
            <w:tcW w:w="478" w:type="pct"/>
            <w:tcBorders>
              <w:top w:val="nil"/>
              <w:left w:val="nil"/>
              <w:bottom w:val="single" w:sz="4" w:space="0" w:color="auto"/>
              <w:right w:val="single" w:sz="4" w:space="0" w:color="auto"/>
            </w:tcBorders>
            <w:shd w:val="clear" w:color="000000" w:fill="D5E3F2"/>
            <w:vAlign w:val="center"/>
            <w:hideMark/>
          </w:tcPr>
          <w:p w14:paraId="29E62B7B" w14:textId="77777777" w:rsidR="00C2109B" w:rsidRPr="00C2109B" w:rsidRDefault="00C2109B" w:rsidP="00C2109B">
            <w:pPr>
              <w:spacing w:line="240" w:lineRule="auto"/>
              <w:jc w:val="right"/>
              <w:rPr>
                <w:b/>
                <w:bCs/>
                <w:sz w:val="12"/>
                <w:szCs w:val="12"/>
              </w:rPr>
            </w:pPr>
            <w:r w:rsidRPr="00C2109B">
              <w:rPr>
                <w:b/>
                <w:bCs/>
                <w:sz w:val="12"/>
                <w:szCs w:val="12"/>
              </w:rPr>
              <w:t>97,1</w:t>
            </w:r>
          </w:p>
        </w:tc>
      </w:tr>
      <w:tr w:rsidR="00C2109B" w:rsidRPr="00C2109B" w14:paraId="276A15D6"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DBCA9DD"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9CD80F1"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BD8688D"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682FE29B" w14:textId="77777777" w:rsidR="00C2109B" w:rsidRPr="00C2109B" w:rsidRDefault="00C2109B" w:rsidP="00C2109B">
            <w:pPr>
              <w:spacing w:line="240" w:lineRule="auto"/>
              <w:jc w:val="right"/>
              <w:rPr>
                <w:sz w:val="12"/>
                <w:szCs w:val="12"/>
              </w:rPr>
            </w:pPr>
            <w:r w:rsidRPr="00C2109B">
              <w:rPr>
                <w:sz w:val="12"/>
                <w:szCs w:val="12"/>
              </w:rPr>
              <w:t>219 206 900</w:t>
            </w:r>
          </w:p>
        </w:tc>
        <w:tc>
          <w:tcPr>
            <w:tcW w:w="630" w:type="pct"/>
            <w:tcBorders>
              <w:top w:val="nil"/>
              <w:left w:val="nil"/>
              <w:bottom w:val="single" w:sz="4" w:space="0" w:color="auto"/>
              <w:right w:val="single" w:sz="4" w:space="0" w:color="auto"/>
            </w:tcBorders>
            <w:shd w:val="clear" w:color="auto" w:fill="auto"/>
            <w:noWrap/>
            <w:vAlign w:val="center"/>
            <w:hideMark/>
          </w:tcPr>
          <w:p w14:paraId="1015380B" w14:textId="77777777" w:rsidR="00C2109B" w:rsidRPr="00C2109B" w:rsidRDefault="00C2109B" w:rsidP="00C2109B">
            <w:pPr>
              <w:spacing w:line="240" w:lineRule="auto"/>
              <w:jc w:val="right"/>
              <w:rPr>
                <w:sz w:val="12"/>
                <w:szCs w:val="12"/>
              </w:rPr>
            </w:pPr>
            <w:r w:rsidRPr="00C2109B">
              <w:rPr>
                <w:sz w:val="12"/>
                <w:szCs w:val="12"/>
              </w:rPr>
              <w:t>218 753 422,91</w:t>
            </w:r>
          </w:p>
        </w:tc>
        <w:tc>
          <w:tcPr>
            <w:tcW w:w="478" w:type="pct"/>
            <w:tcBorders>
              <w:top w:val="nil"/>
              <w:left w:val="nil"/>
              <w:bottom w:val="single" w:sz="4" w:space="0" w:color="auto"/>
              <w:right w:val="single" w:sz="4" w:space="0" w:color="auto"/>
            </w:tcBorders>
            <w:shd w:val="clear" w:color="auto" w:fill="auto"/>
            <w:noWrap/>
            <w:vAlign w:val="center"/>
            <w:hideMark/>
          </w:tcPr>
          <w:p w14:paraId="1913A869" w14:textId="77777777" w:rsidR="00C2109B" w:rsidRPr="00C2109B" w:rsidRDefault="00C2109B" w:rsidP="00C2109B">
            <w:pPr>
              <w:spacing w:line="240" w:lineRule="auto"/>
              <w:jc w:val="right"/>
              <w:rPr>
                <w:sz w:val="12"/>
                <w:szCs w:val="12"/>
              </w:rPr>
            </w:pPr>
            <w:r w:rsidRPr="00C2109B">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22307048" w14:textId="77777777" w:rsidR="00C2109B" w:rsidRPr="00C2109B" w:rsidRDefault="00C2109B" w:rsidP="00C2109B">
            <w:pPr>
              <w:spacing w:line="240" w:lineRule="auto"/>
              <w:jc w:val="right"/>
              <w:rPr>
                <w:sz w:val="12"/>
                <w:szCs w:val="12"/>
              </w:rPr>
            </w:pPr>
            <w:r w:rsidRPr="00C2109B">
              <w:rPr>
                <w:sz w:val="12"/>
                <w:szCs w:val="12"/>
              </w:rPr>
              <w:t>22 779 706</w:t>
            </w:r>
          </w:p>
        </w:tc>
        <w:tc>
          <w:tcPr>
            <w:tcW w:w="630" w:type="pct"/>
            <w:tcBorders>
              <w:top w:val="nil"/>
              <w:left w:val="nil"/>
              <w:bottom w:val="single" w:sz="4" w:space="0" w:color="auto"/>
              <w:right w:val="single" w:sz="4" w:space="0" w:color="auto"/>
            </w:tcBorders>
            <w:shd w:val="clear" w:color="auto" w:fill="auto"/>
            <w:noWrap/>
            <w:vAlign w:val="center"/>
            <w:hideMark/>
          </w:tcPr>
          <w:p w14:paraId="37502D1C" w14:textId="77777777" w:rsidR="00C2109B" w:rsidRPr="00C2109B" w:rsidRDefault="00C2109B" w:rsidP="00C2109B">
            <w:pPr>
              <w:spacing w:line="240" w:lineRule="auto"/>
              <w:jc w:val="right"/>
              <w:rPr>
                <w:sz w:val="12"/>
                <w:szCs w:val="12"/>
              </w:rPr>
            </w:pPr>
            <w:r w:rsidRPr="00C2109B">
              <w:rPr>
                <w:sz w:val="12"/>
                <w:szCs w:val="12"/>
              </w:rPr>
              <w:t>22 463 750,19</w:t>
            </w:r>
          </w:p>
        </w:tc>
        <w:tc>
          <w:tcPr>
            <w:tcW w:w="478" w:type="pct"/>
            <w:tcBorders>
              <w:top w:val="nil"/>
              <w:left w:val="nil"/>
              <w:bottom w:val="single" w:sz="4" w:space="0" w:color="auto"/>
              <w:right w:val="single" w:sz="4" w:space="0" w:color="auto"/>
            </w:tcBorders>
            <w:shd w:val="clear" w:color="auto" w:fill="auto"/>
            <w:noWrap/>
            <w:vAlign w:val="center"/>
            <w:hideMark/>
          </w:tcPr>
          <w:p w14:paraId="19DF526E" w14:textId="77777777" w:rsidR="00C2109B" w:rsidRPr="00C2109B" w:rsidRDefault="00C2109B" w:rsidP="00C2109B">
            <w:pPr>
              <w:spacing w:line="240" w:lineRule="auto"/>
              <w:jc w:val="right"/>
              <w:rPr>
                <w:sz w:val="12"/>
                <w:szCs w:val="12"/>
              </w:rPr>
            </w:pPr>
            <w:r w:rsidRPr="00C2109B">
              <w:rPr>
                <w:sz w:val="12"/>
                <w:szCs w:val="12"/>
              </w:rPr>
              <w:t>98,6</w:t>
            </w:r>
          </w:p>
        </w:tc>
      </w:tr>
      <w:tr w:rsidR="00C2109B" w:rsidRPr="00C2109B" w14:paraId="5264AF2D"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BD47E59"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1FFDA60"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F6957A3"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2753DBFD" w14:textId="77777777" w:rsidR="00C2109B" w:rsidRPr="00C2109B" w:rsidRDefault="00C2109B" w:rsidP="00C2109B">
            <w:pPr>
              <w:spacing w:line="240" w:lineRule="auto"/>
              <w:jc w:val="right"/>
              <w:rPr>
                <w:sz w:val="12"/>
                <w:szCs w:val="12"/>
              </w:rPr>
            </w:pPr>
            <w:r w:rsidRPr="00C2109B">
              <w:rPr>
                <w:sz w:val="12"/>
                <w:szCs w:val="12"/>
              </w:rPr>
              <w:t>196 781 269</w:t>
            </w:r>
          </w:p>
        </w:tc>
        <w:tc>
          <w:tcPr>
            <w:tcW w:w="630" w:type="pct"/>
            <w:tcBorders>
              <w:top w:val="nil"/>
              <w:left w:val="nil"/>
              <w:bottom w:val="single" w:sz="4" w:space="0" w:color="auto"/>
              <w:right w:val="single" w:sz="4" w:space="0" w:color="auto"/>
            </w:tcBorders>
            <w:shd w:val="clear" w:color="auto" w:fill="auto"/>
            <w:noWrap/>
            <w:vAlign w:val="center"/>
            <w:hideMark/>
          </w:tcPr>
          <w:p w14:paraId="572B2F3B" w14:textId="77777777" w:rsidR="00C2109B" w:rsidRPr="00C2109B" w:rsidRDefault="00C2109B" w:rsidP="00C2109B">
            <w:pPr>
              <w:spacing w:line="240" w:lineRule="auto"/>
              <w:jc w:val="right"/>
              <w:rPr>
                <w:sz w:val="12"/>
                <w:szCs w:val="12"/>
              </w:rPr>
            </w:pPr>
            <w:r w:rsidRPr="00C2109B">
              <w:rPr>
                <w:sz w:val="12"/>
                <w:szCs w:val="12"/>
              </w:rPr>
              <w:t>196 552 512,12</w:t>
            </w:r>
          </w:p>
        </w:tc>
        <w:tc>
          <w:tcPr>
            <w:tcW w:w="478" w:type="pct"/>
            <w:tcBorders>
              <w:top w:val="nil"/>
              <w:left w:val="nil"/>
              <w:bottom w:val="single" w:sz="4" w:space="0" w:color="auto"/>
              <w:right w:val="single" w:sz="4" w:space="0" w:color="auto"/>
            </w:tcBorders>
            <w:shd w:val="clear" w:color="auto" w:fill="auto"/>
            <w:noWrap/>
            <w:vAlign w:val="center"/>
            <w:hideMark/>
          </w:tcPr>
          <w:p w14:paraId="2EBFDEB9" w14:textId="77777777" w:rsidR="00C2109B" w:rsidRPr="00C2109B" w:rsidRDefault="00C2109B" w:rsidP="00C2109B">
            <w:pPr>
              <w:spacing w:line="240" w:lineRule="auto"/>
              <w:jc w:val="right"/>
              <w:rPr>
                <w:sz w:val="12"/>
                <w:szCs w:val="12"/>
              </w:rPr>
            </w:pPr>
            <w:r w:rsidRPr="00C2109B">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11D03574" w14:textId="77777777" w:rsidR="00C2109B" w:rsidRPr="00C2109B" w:rsidRDefault="00C2109B" w:rsidP="00C2109B">
            <w:pPr>
              <w:spacing w:line="240" w:lineRule="auto"/>
              <w:jc w:val="right"/>
              <w:rPr>
                <w:sz w:val="12"/>
                <w:szCs w:val="12"/>
              </w:rPr>
            </w:pPr>
            <w:r w:rsidRPr="00C2109B">
              <w:rPr>
                <w:sz w:val="12"/>
                <w:szCs w:val="12"/>
              </w:rPr>
              <w:t>1 963 100</w:t>
            </w:r>
          </w:p>
        </w:tc>
        <w:tc>
          <w:tcPr>
            <w:tcW w:w="630" w:type="pct"/>
            <w:tcBorders>
              <w:top w:val="nil"/>
              <w:left w:val="nil"/>
              <w:bottom w:val="single" w:sz="4" w:space="0" w:color="auto"/>
              <w:right w:val="single" w:sz="4" w:space="0" w:color="auto"/>
            </w:tcBorders>
            <w:shd w:val="clear" w:color="auto" w:fill="auto"/>
            <w:noWrap/>
            <w:vAlign w:val="center"/>
            <w:hideMark/>
          </w:tcPr>
          <w:p w14:paraId="7B9F593C" w14:textId="77777777" w:rsidR="00C2109B" w:rsidRPr="00C2109B" w:rsidRDefault="00C2109B" w:rsidP="00C2109B">
            <w:pPr>
              <w:spacing w:line="240" w:lineRule="auto"/>
              <w:jc w:val="right"/>
              <w:rPr>
                <w:sz w:val="12"/>
                <w:szCs w:val="12"/>
              </w:rPr>
            </w:pPr>
            <w:r w:rsidRPr="00C2109B">
              <w:rPr>
                <w:sz w:val="12"/>
                <w:szCs w:val="12"/>
              </w:rPr>
              <w:t>1 841 632,16</w:t>
            </w:r>
          </w:p>
        </w:tc>
        <w:tc>
          <w:tcPr>
            <w:tcW w:w="478" w:type="pct"/>
            <w:tcBorders>
              <w:top w:val="nil"/>
              <w:left w:val="nil"/>
              <w:bottom w:val="single" w:sz="4" w:space="0" w:color="auto"/>
              <w:right w:val="single" w:sz="4" w:space="0" w:color="auto"/>
            </w:tcBorders>
            <w:shd w:val="clear" w:color="auto" w:fill="auto"/>
            <w:noWrap/>
            <w:vAlign w:val="center"/>
            <w:hideMark/>
          </w:tcPr>
          <w:p w14:paraId="2B2F588C" w14:textId="77777777" w:rsidR="00C2109B" w:rsidRPr="00C2109B" w:rsidRDefault="00C2109B" w:rsidP="00C2109B">
            <w:pPr>
              <w:spacing w:line="240" w:lineRule="auto"/>
              <w:jc w:val="right"/>
              <w:rPr>
                <w:sz w:val="12"/>
                <w:szCs w:val="12"/>
              </w:rPr>
            </w:pPr>
            <w:r w:rsidRPr="00C2109B">
              <w:rPr>
                <w:sz w:val="12"/>
                <w:szCs w:val="12"/>
              </w:rPr>
              <w:t>93,8</w:t>
            </w:r>
          </w:p>
        </w:tc>
      </w:tr>
      <w:tr w:rsidR="00C2109B" w:rsidRPr="00C2109B" w14:paraId="53F048A6"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BA133A6"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247737E"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A26A348"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7752DA65" w14:textId="77777777" w:rsidR="00C2109B" w:rsidRPr="00C2109B" w:rsidRDefault="00C2109B" w:rsidP="00C2109B">
            <w:pPr>
              <w:spacing w:line="240" w:lineRule="auto"/>
              <w:jc w:val="right"/>
              <w:rPr>
                <w:sz w:val="12"/>
                <w:szCs w:val="12"/>
              </w:rPr>
            </w:pPr>
            <w:r w:rsidRPr="00C2109B">
              <w:rPr>
                <w:sz w:val="12"/>
                <w:szCs w:val="12"/>
              </w:rPr>
              <w:t>168 158 296</w:t>
            </w:r>
          </w:p>
        </w:tc>
        <w:tc>
          <w:tcPr>
            <w:tcW w:w="630" w:type="pct"/>
            <w:tcBorders>
              <w:top w:val="nil"/>
              <w:left w:val="nil"/>
              <w:bottom w:val="single" w:sz="4" w:space="0" w:color="auto"/>
              <w:right w:val="single" w:sz="4" w:space="0" w:color="auto"/>
            </w:tcBorders>
            <w:shd w:val="clear" w:color="auto" w:fill="auto"/>
            <w:noWrap/>
            <w:vAlign w:val="center"/>
            <w:hideMark/>
          </w:tcPr>
          <w:p w14:paraId="40913B58" w14:textId="77777777" w:rsidR="00C2109B" w:rsidRPr="00C2109B" w:rsidRDefault="00C2109B" w:rsidP="00C2109B">
            <w:pPr>
              <w:spacing w:line="240" w:lineRule="auto"/>
              <w:jc w:val="right"/>
              <w:rPr>
                <w:sz w:val="12"/>
                <w:szCs w:val="12"/>
              </w:rPr>
            </w:pPr>
            <w:r w:rsidRPr="00C2109B">
              <w:rPr>
                <w:sz w:val="12"/>
                <w:szCs w:val="12"/>
              </w:rPr>
              <w:t>168 152 061,82</w:t>
            </w:r>
          </w:p>
        </w:tc>
        <w:tc>
          <w:tcPr>
            <w:tcW w:w="478" w:type="pct"/>
            <w:tcBorders>
              <w:top w:val="nil"/>
              <w:left w:val="nil"/>
              <w:bottom w:val="single" w:sz="4" w:space="0" w:color="auto"/>
              <w:right w:val="single" w:sz="4" w:space="0" w:color="auto"/>
            </w:tcBorders>
            <w:shd w:val="clear" w:color="auto" w:fill="auto"/>
            <w:noWrap/>
            <w:vAlign w:val="center"/>
            <w:hideMark/>
          </w:tcPr>
          <w:p w14:paraId="1E9E731E"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FB2F8B3" w14:textId="77777777" w:rsidR="00C2109B" w:rsidRPr="00C2109B" w:rsidRDefault="00C2109B" w:rsidP="00C2109B">
            <w:pPr>
              <w:spacing w:line="240" w:lineRule="auto"/>
              <w:jc w:val="right"/>
              <w:rPr>
                <w:sz w:val="12"/>
                <w:szCs w:val="12"/>
              </w:rPr>
            </w:pPr>
            <w:r w:rsidRPr="00C2109B">
              <w:rPr>
                <w:sz w:val="12"/>
                <w:szCs w:val="12"/>
              </w:rPr>
              <w:t>9 962</w:t>
            </w:r>
          </w:p>
        </w:tc>
        <w:tc>
          <w:tcPr>
            <w:tcW w:w="630" w:type="pct"/>
            <w:tcBorders>
              <w:top w:val="nil"/>
              <w:left w:val="nil"/>
              <w:bottom w:val="single" w:sz="4" w:space="0" w:color="auto"/>
              <w:right w:val="single" w:sz="4" w:space="0" w:color="auto"/>
            </w:tcBorders>
            <w:shd w:val="clear" w:color="auto" w:fill="auto"/>
            <w:noWrap/>
            <w:vAlign w:val="center"/>
            <w:hideMark/>
          </w:tcPr>
          <w:p w14:paraId="4FFBCAB6" w14:textId="77777777" w:rsidR="00C2109B" w:rsidRPr="00C2109B" w:rsidRDefault="00C2109B" w:rsidP="00C2109B">
            <w:pPr>
              <w:spacing w:line="240" w:lineRule="auto"/>
              <w:jc w:val="right"/>
              <w:rPr>
                <w:sz w:val="12"/>
                <w:szCs w:val="12"/>
              </w:rPr>
            </w:pPr>
            <w:r w:rsidRPr="00C2109B">
              <w:rPr>
                <w:sz w:val="12"/>
                <w:szCs w:val="12"/>
              </w:rPr>
              <w:t>9 893,53</w:t>
            </w:r>
          </w:p>
        </w:tc>
        <w:tc>
          <w:tcPr>
            <w:tcW w:w="478" w:type="pct"/>
            <w:tcBorders>
              <w:top w:val="nil"/>
              <w:left w:val="nil"/>
              <w:bottom w:val="single" w:sz="4" w:space="0" w:color="auto"/>
              <w:right w:val="single" w:sz="4" w:space="0" w:color="auto"/>
            </w:tcBorders>
            <w:shd w:val="clear" w:color="auto" w:fill="auto"/>
            <w:noWrap/>
            <w:vAlign w:val="center"/>
            <w:hideMark/>
          </w:tcPr>
          <w:p w14:paraId="099C803D" w14:textId="77777777" w:rsidR="00C2109B" w:rsidRPr="00C2109B" w:rsidRDefault="00C2109B" w:rsidP="00C2109B">
            <w:pPr>
              <w:spacing w:line="240" w:lineRule="auto"/>
              <w:jc w:val="right"/>
              <w:rPr>
                <w:sz w:val="12"/>
                <w:szCs w:val="12"/>
              </w:rPr>
            </w:pPr>
            <w:r w:rsidRPr="00C2109B">
              <w:rPr>
                <w:sz w:val="12"/>
                <w:szCs w:val="12"/>
              </w:rPr>
              <w:t>99,3</w:t>
            </w:r>
          </w:p>
        </w:tc>
      </w:tr>
      <w:tr w:rsidR="00C2109B" w:rsidRPr="00C2109B" w14:paraId="5E5DBCAA"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41FF3C0"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8D6F8B9"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A10A13C"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3B062DF9" w14:textId="77777777" w:rsidR="00C2109B" w:rsidRPr="00C2109B" w:rsidRDefault="00C2109B" w:rsidP="00C2109B">
            <w:pPr>
              <w:spacing w:line="240" w:lineRule="auto"/>
              <w:jc w:val="right"/>
              <w:rPr>
                <w:sz w:val="12"/>
                <w:szCs w:val="12"/>
              </w:rPr>
            </w:pPr>
            <w:r w:rsidRPr="00C2109B">
              <w:rPr>
                <w:sz w:val="12"/>
                <w:szCs w:val="12"/>
              </w:rPr>
              <w:t>28 622 973</w:t>
            </w:r>
          </w:p>
        </w:tc>
        <w:tc>
          <w:tcPr>
            <w:tcW w:w="630" w:type="pct"/>
            <w:tcBorders>
              <w:top w:val="nil"/>
              <w:left w:val="nil"/>
              <w:bottom w:val="single" w:sz="4" w:space="0" w:color="auto"/>
              <w:right w:val="single" w:sz="4" w:space="0" w:color="auto"/>
            </w:tcBorders>
            <w:shd w:val="clear" w:color="auto" w:fill="auto"/>
            <w:noWrap/>
            <w:vAlign w:val="center"/>
            <w:hideMark/>
          </w:tcPr>
          <w:p w14:paraId="771E859E" w14:textId="77777777" w:rsidR="00C2109B" w:rsidRPr="00C2109B" w:rsidRDefault="00C2109B" w:rsidP="00C2109B">
            <w:pPr>
              <w:spacing w:line="240" w:lineRule="auto"/>
              <w:jc w:val="right"/>
              <w:rPr>
                <w:sz w:val="12"/>
                <w:szCs w:val="12"/>
              </w:rPr>
            </w:pPr>
            <w:r w:rsidRPr="00C2109B">
              <w:rPr>
                <w:sz w:val="12"/>
                <w:szCs w:val="12"/>
              </w:rPr>
              <w:t>28 400 450,30</w:t>
            </w:r>
          </w:p>
        </w:tc>
        <w:tc>
          <w:tcPr>
            <w:tcW w:w="478" w:type="pct"/>
            <w:tcBorders>
              <w:top w:val="nil"/>
              <w:left w:val="nil"/>
              <w:bottom w:val="single" w:sz="4" w:space="0" w:color="auto"/>
              <w:right w:val="single" w:sz="4" w:space="0" w:color="auto"/>
            </w:tcBorders>
            <w:shd w:val="clear" w:color="auto" w:fill="auto"/>
            <w:noWrap/>
            <w:vAlign w:val="center"/>
            <w:hideMark/>
          </w:tcPr>
          <w:p w14:paraId="68F8E845" w14:textId="77777777" w:rsidR="00C2109B" w:rsidRPr="00C2109B" w:rsidRDefault="00C2109B" w:rsidP="00C2109B">
            <w:pPr>
              <w:spacing w:line="240" w:lineRule="auto"/>
              <w:jc w:val="right"/>
              <w:rPr>
                <w:sz w:val="12"/>
                <w:szCs w:val="12"/>
              </w:rPr>
            </w:pPr>
            <w:r w:rsidRPr="00C2109B">
              <w:rPr>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14:paraId="2FF3923C" w14:textId="77777777" w:rsidR="00C2109B" w:rsidRPr="00C2109B" w:rsidRDefault="00C2109B" w:rsidP="00C2109B">
            <w:pPr>
              <w:spacing w:line="240" w:lineRule="auto"/>
              <w:jc w:val="right"/>
              <w:rPr>
                <w:sz w:val="12"/>
                <w:szCs w:val="12"/>
              </w:rPr>
            </w:pPr>
            <w:r w:rsidRPr="00C2109B">
              <w:rPr>
                <w:sz w:val="12"/>
                <w:szCs w:val="12"/>
              </w:rPr>
              <w:t>1 953 138</w:t>
            </w:r>
          </w:p>
        </w:tc>
        <w:tc>
          <w:tcPr>
            <w:tcW w:w="630" w:type="pct"/>
            <w:tcBorders>
              <w:top w:val="nil"/>
              <w:left w:val="nil"/>
              <w:bottom w:val="single" w:sz="4" w:space="0" w:color="auto"/>
              <w:right w:val="single" w:sz="4" w:space="0" w:color="auto"/>
            </w:tcBorders>
            <w:shd w:val="clear" w:color="auto" w:fill="auto"/>
            <w:noWrap/>
            <w:vAlign w:val="center"/>
            <w:hideMark/>
          </w:tcPr>
          <w:p w14:paraId="2E3DC23E" w14:textId="77777777" w:rsidR="00C2109B" w:rsidRPr="00C2109B" w:rsidRDefault="00C2109B" w:rsidP="00C2109B">
            <w:pPr>
              <w:spacing w:line="240" w:lineRule="auto"/>
              <w:jc w:val="right"/>
              <w:rPr>
                <w:sz w:val="12"/>
                <w:szCs w:val="12"/>
              </w:rPr>
            </w:pPr>
            <w:r w:rsidRPr="00C2109B">
              <w:rPr>
                <w:sz w:val="12"/>
                <w:szCs w:val="12"/>
              </w:rPr>
              <w:t>1 831 738,63</w:t>
            </w:r>
          </w:p>
        </w:tc>
        <w:tc>
          <w:tcPr>
            <w:tcW w:w="478" w:type="pct"/>
            <w:tcBorders>
              <w:top w:val="nil"/>
              <w:left w:val="nil"/>
              <w:bottom w:val="single" w:sz="4" w:space="0" w:color="auto"/>
              <w:right w:val="single" w:sz="4" w:space="0" w:color="auto"/>
            </w:tcBorders>
            <w:shd w:val="clear" w:color="auto" w:fill="auto"/>
            <w:noWrap/>
            <w:vAlign w:val="center"/>
            <w:hideMark/>
          </w:tcPr>
          <w:p w14:paraId="12519214" w14:textId="77777777" w:rsidR="00C2109B" w:rsidRPr="00C2109B" w:rsidRDefault="00C2109B" w:rsidP="00C2109B">
            <w:pPr>
              <w:spacing w:line="240" w:lineRule="auto"/>
              <w:jc w:val="right"/>
              <w:rPr>
                <w:sz w:val="12"/>
                <w:szCs w:val="12"/>
              </w:rPr>
            </w:pPr>
            <w:r w:rsidRPr="00C2109B">
              <w:rPr>
                <w:sz w:val="12"/>
                <w:szCs w:val="12"/>
              </w:rPr>
              <w:t>93,8</w:t>
            </w:r>
          </w:p>
        </w:tc>
      </w:tr>
      <w:tr w:rsidR="00C2109B" w:rsidRPr="00C2109B" w14:paraId="46DAB5C3"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D1BB6D3"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B419A2A"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EC40B1B"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21EB0073" w14:textId="77777777" w:rsidR="00C2109B" w:rsidRPr="00C2109B" w:rsidRDefault="00C2109B" w:rsidP="00C2109B">
            <w:pPr>
              <w:spacing w:line="240" w:lineRule="auto"/>
              <w:jc w:val="right"/>
              <w:rPr>
                <w:sz w:val="12"/>
                <w:szCs w:val="12"/>
              </w:rPr>
            </w:pPr>
            <w:r w:rsidRPr="00C2109B">
              <w:rPr>
                <w:sz w:val="12"/>
                <w:szCs w:val="12"/>
              </w:rPr>
              <w:t>20 816 606</w:t>
            </w:r>
          </w:p>
        </w:tc>
        <w:tc>
          <w:tcPr>
            <w:tcW w:w="630" w:type="pct"/>
            <w:tcBorders>
              <w:top w:val="nil"/>
              <w:left w:val="nil"/>
              <w:bottom w:val="single" w:sz="4" w:space="0" w:color="auto"/>
              <w:right w:val="single" w:sz="4" w:space="0" w:color="auto"/>
            </w:tcBorders>
            <w:shd w:val="clear" w:color="auto" w:fill="auto"/>
            <w:noWrap/>
            <w:vAlign w:val="center"/>
            <w:hideMark/>
          </w:tcPr>
          <w:p w14:paraId="4F7CF5FF" w14:textId="77777777" w:rsidR="00C2109B" w:rsidRPr="00C2109B" w:rsidRDefault="00C2109B" w:rsidP="00C2109B">
            <w:pPr>
              <w:spacing w:line="240" w:lineRule="auto"/>
              <w:jc w:val="right"/>
              <w:rPr>
                <w:sz w:val="12"/>
                <w:szCs w:val="12"/>
              </w:rPr>
            </w:pPr>
            <w:r w:rsidRPr="00C2109B">
              <w:rPr>
                <w:sz w:val="12"/>
                <w:szCs w:val="12"/>
              </w:rPr>
              <w:t>20 622 118,03</w:t>
            </w:r>
          </w:p>
        </w:tc>
        <w:tc>
          <w:tcPr>
            <w:tcW w:w="478" w:type="pct"/>
            <w:tcBorders>
              <w:top w:val="nil"/>
              <w:left w:val="nil"/>
              <w:bottom w:val="single" w:sz="4" w:space="0" w:color="auto"/>
              <w:right w:val="single" w:sz="4" w:space="0" w:color="auto"/>
            </w:tcBorders>
            <w:shd w:val="clear" w:color="auto" w:fill="auto"/>
            <w:noWrap/>
            <w:vAlign w:val="center"/>
            <w:hideMark/>
          </w:tcPr>
          <w:p w14:paraId="07F616A6" w14:textId="77777777" w:rsidR="00C2109B" w:rsidRPr="00C2109B" w:rsidRDefault="00C2109B" w:rsidP="00C2109B">
            <w:pPr>
              <w:spacing w:line="240" w:lineRule="auto"/>
              <w:jc w:val="right"/>
              <w:rPr>
                <w:sz w:val="12"/>
                <w:szCs w:val="12"/>
              </w:rPr>
            </w:pPr>
            <w:r w:rsidRPr="00C2109B">
              <w:rPr>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14:paraId="06CF9E13" w14:textId="77777777" w:rsidR="00C2109B" w:rsidRPr="00C2109B" w:rsidRDefault="00C2109B" w:rsidP="00C2109B">
            <w:pPr>
              <w:spacing w:line="240" w:lineRule="auto"/>
              <w:jc w:val="right"/>
              <w:rPr>
                <w:sz w:val="12"/>
                <w:szCs w:val="12"/>
              </w:rPr>
            </w:pPr>
            <w:r w:rsidRPr="00C2109B">
              <w:rPr>
                <w:sz w:val="12"/>
                <w:szCs w:val="12"/>
              </w:rPr>
              <w:t>20 816 606</w:t>
            </w:r>
          </w:p>
        </w:tc>
        <w:tc>
          <w:tcPr>
            <w:tcW w:w="630" w:type="pct"/>
            <w:tcBorders>
              <w:top w:val="nil"/>
              <w:left w:val="nil"/>
              <w:bottom w:val="single" w:sz="4" w:space="0" w:color="auto"/>
              <w:right w:val="single" w:sz="4" w:space="0" w:color="auto"/>
            </w:tcBorders>
            <w:shd w:val="clear" w:color="auto" w:fill="auto"/>
            <w:noWrap/>
            <w:vAlign w:val="center"/>
            <w:hideMark/>
          </w:tcPr>
          <w:p w14:paraId="65EFE21E" w14:textId="77777777" w:rsidR="00C2109B" w:rsidRPr="00C2109B" w:rsidRDefault="00C2109B" w:rsidP="00C2109B">
            <w:pPr>
              <w:spacing w:line="240" w:lineRule="auto"/>
              <w:jc w:val="right"/>
              <w:rPr>
                <w:sz w:val="12"/>
                <w:szCs w:val="12"/>
              </w:rPr>
            </w:pPr>
            <w:r w:rsidRPr="00C2109B">
              <w:rPr>
                <w:sz w:val="12"/>
                <w:szCs w:val="12"/>
              </w:rPr>
              <w:t>20 622 118,03</w:t>
            </w:r>
          </w:p>
        </w:tc>
        <w:tc>
          <w:tcPr>
            <w:tcW w:w="478" w:type="pct"/>
            <w:tcBorders>
              <w:top w:val="nil"/>
              <w:left w:val="nil"/>
              <w:bottom w:val="single" w:sz="4" w:space="0" w:color="auto"/>
              <w:right w:val="single" w:sz="4" w:space="0" w:color="auto"/>
            </w:tcBorders>
            <w:shd w:val="clear" w:color="auto" w:fill="auto"/>
            <w:noWrap/>
            <w:vAlign w:val="center"/>
            <w:hideMark/>
          </w:tcPr>
          <w:p w14:paraId="3EC280F9" w14:textId="77777777" w:rsidR="00C2109B" w:rsidRPr="00C2109B" w:rsidRDefault="00C2109B" w:rsidP="00C2109B">
            <w:pPr>
              <w:spacing w:line="240" w:lineRule="auto"/>
              <w:jc w:val="right"/>
              <w:rPr>
                <w:sz w:val="12"/>
                <w:szCs w:val="12"/>
              </w:rPr>
            </w:pPr>
            <w:r w:rsidRPr="00C2109B">
              <w:rPr>
                <w:sz w:val="12"/>
                <w:szCs w:val="12"/>
              </w:rPr>
              <w:t>99,1</w:t>
            </w:r>
          </w:p>
        </w:tc>
      </w:tr>
      <w:tr w:rsidR="00C2109B" w:rsidRPr="00C2109B" w14:paraId="616A5151"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F7BC37E"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A07A7D1"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2BDDE1B"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78FEA233" w14:textId="77777777" w:rsidR="00C2109B" w:rsidRPr="00C2109B" w:rsidRDefault="00C2109B" w:rsidP="00C2109B">
            <w:pPr>
              <w:spacing w:line="240" w:lineRule="auto"/>
              <w:jc w:val="right"/>
              <w:rPr>
                <w:sz w:val="12"/>
                <w:szCs w:val="12"/>
              </w:rPr>
            </w:pPr>
            <w:r w:rsidRPr="00C2109B">
              <w:rPr>
                <w:sz w:val="12"/>
                <w:szCs w:val="12"/>
              </w:rPr>
              <w:t>555 807</w:t>
            </w:r>
          </w:p>
        </w:tc>
        <w:tc>
          <w:tcPr>
            <w:tcW w:w="630" w:type="pct"/>
            <w:tcBorders>
              <w:top w:val="nil"/>
              <w:left w:val="nil"/>
              <w:bottom w:val="single" w:sz="4" w:space="0" w:color="auto"/>
              <w:right w:val="single" w:sz="4" w:space="0" w:color="auto"/>
            </w:tcBorders>
            <w:shd w:val="clear" w:color="auto" w:fill="auto"/>
            <w:noWrap/>
            <w:vAlign w:val="center"/>
            <w:hideMark/>
          </w:tcPr>
          <w:p w14:paraId="5BA16A0C" w14:textId="77777777" w:rsidR="00C2109B" w:rsidRPr="00C2109B" w:rsidRDefault="00C2109B" w:rsidP="00C2109B">
            <w:pPr>
              <w:spacing w:line="240" w:lineRule="auto"/>
              <w:jc w:val="right"/>
              <w:rPr>
                <w:sz w:val="12"/>
                <w:szCs w:val="12"/>
              </w:rPr>
            </w:pPr>
            <w:r w:rsidRPr="00C2109B">
              <w:rPr>
                <w:sz w:val="12"/>
                <w:szCs w:val="12"/>
              </w:rPr>
              <w:t>552 840,69</w:t>
            </w:r>
          </w:p>
        </w:tc>
        <w:tc>
          <w:tcPr>
            <w:tcW w:w="478" w:type="pct"/>
            <w:tcBorders>
              <w:top w:val="nil"/>
              <w:left w:val="nil"/>
              <w:bottom w:val="single" w:sz="4" w:space="0" w:color="auto"/>
              <w:right w:val="single" w:sz="4" w:space="0" w:color="auto"/>
            </w:tcBorders>
            <w:shd w:val="clear" w:color="auto" w:fill="auto"/>
            <w:noWrap/>
            <w:vAlign w:val="center"/>
            <w:hideMark/>
          </w:tcPr>
          <w:p w14:paraId="5A6E415F" w14:textId="77777777" w:rsidR="00C2109B" w:rsidRPr="00C2109B" w:rsidRDefault="00C2109B" w:rsidP="00C2109B">
            <w:pPr>
              <w:spacing w:line="240" w:lineRule="auto"/>
              <w:jc w:val="right"/>
              <w:rPr>
                <w:sz w:val="12"/>
                <w:szCs w:val="12"/>
              </w:rPr>
            </w:pPr>
            <w:r w:rsidRPr="00C2109B">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52CED2BF"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377BF2E"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3EE20BB"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5FCF1563"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6BE70C9"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2F99920"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C742CC1"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5FE5B091" w14:textId="77777777" w:rsidR="00C2109B" w:rsidRPr="00C2109B" w:rsidRDefault="00C2109B" w:rsidP="00C2109B">
            <w:pPr>
              <w:spacing w:line="240" w:lineRule="auto"/>
              <w:jc w:val="right"/>
              <w:rPr>
                <w:sz w:val="12"/>
                <w:szCs w:val="12"/>
              </w:rPr>
            </w:pPr>
            <w:r w:rsidRPr="00C2109B">
              <w:rPr>
                <w:sz w:val="12"/>
                <w:szCs w:val="12"/>
              </w:rPr>
              <w:t>1 053 218</w:t>
            </w:r>
          </w:p>
        </w:tc>
        <w:tc>
          <w:tcPr>
            <w:tcW w:w="630" w:type="pct"/>
            <w:tcBorders>
              <w:top w:val="nil"/>
              <w:left w:val="nil"/>
              <w:bottom w:val="single" w:sz="4" w:space="0" w:color="auto"/>
              <w:right w:val="single" w:sz="4" w:space="0" w:color="auto"/>
            </w:tcBorders>
            <w:shd w:val="clear" w:color="auto" w:fill="auto"/>
            <w:noWrap/>
            <w:vAlign w:val="center"/>
            <w:hideMark/>
          </w:tcPr>
          <w:p w14:paraId="09B39D52" w14:textId="77777777" w:rsidR="00C2109B" w:rsidRPr="00C2109B" w:rsidRDefault="00C2109B" w:rsidP="00C2109B">
            <w:pPr>
              <w:spacing w:line="240" w:lineRule="auto"/>
              <w:jc w:val="right"/>
              <w:rPr>
                <w:sz w:val="12"/>
                <w:szCs w:val="12"/>
              </w:rPr>
            </w:pPr>
            <w:r w:rsidRPr="00C2109B">
              <w:rPr>
                <w:sz w:val="12"/>
                <w:szCs w:val="12"/>
              </w:rPr>
              <w:t>1 025 952,07</w:t>
            </w:r>
          </w:p>
        </w:tc>
        <w:tc>
          <w:tcPr>
            <w:tcW w:w="478" w:type="pct"/>
            <w:tcBorders>
              <w:top w:val="nil"/>
              <w:left w:val="nil"/>
              <w:bottom w:val="single" w:sz="4" w:space="0" w:color="auto"/>
              <w:right w:val="single" w:sz="4" w:space="0" w:color="auto"/>
            </w:tcBorders>
            <w:shd w:val="clear" w:color="auto" w:fill="auto"/>
            <w:noWrap/>
            <w:vAlign w:val="center"/>
            <w:hideMark/>
          </w:tcPr>
          <w:p w14:paraId="4AA702D1" w14:textId="77777777" w:rsidR="00C2109B" w:rsidRPr="00C2109B" w:rsidRDefault="00C2109B" w:rsidP="00C2109B">
            <w:pPr>
              <w:spacing w:line="240" w:lineRule="auto"/>
              <w:jc w:val="right"/>
              <w:rPr>
                <w:sz w:val="12"/>
                <w:szCs w:val="12"/>
              </w:rPr>
            </w:pPr>
            <w:r w:rsidRPr="00C2109B">
              <w:rPr>
                <w:sz w:val="12"/>
                <w:szCs w:val="12"/>
              </w:rPr>
              <w:t>97,4</w:t>
            </w:r>
          </w:p>
        </w:tc>
        <w:tc>
          <w:tcPr>
            <w:tcW w:w="536" w:type="pct"/>
            <w:tcBorders>
              <w:top w:val="nil"/>
              <w:left w:val="nil"/>
              <w:bottom w:val="single" w:sz="4" w:space="0" w:color="auto"/>
              <w:right w:val="single" w:sz="4" w:space="0" w:color="auto"/>
            </w:tcBorders>
            <w:shd w:val="clear" w:color="auto" w:fill="auto"/>
            <w:noWrap/>
            <w:vAlign w:val="center"/>
            <w:hideMark/>
          </w:tcPr>
          <w:p w14:paraId="0423F654"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ADA54B"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AAB119B"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4EE909D6"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6746C01"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B603190"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45A3AEE"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6493793A"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89E8BD4"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66EAC1"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848C46F"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AA49364"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6B73E97"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3C05F498"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D2B2E8F"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CA5F94B"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5987D0"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13BC210A"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34C3461"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D824C7A"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ABC92A0"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51E7B5"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32CD97"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678140C9"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B8543C9"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2864452"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3F7D084"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5506F972" w14:textId="77777777" w:rsidR="00C2109B" w:rsidRPr="00C2109B" w:rsidRDefault="00C2109B" w:rsidP="00C2109B">
            <w:pPr>
              <w:spacing w:line="240" w:lineRule="auto"/>
              <w:jc w:val="right"/>
              <w:rPr>
                <w:sz w:val="12"/>
                <w:szCs w:val="12"/>
              </w:rPr>
            </w:pPr>
            <w:r w:rsidRPr="00C2109B">
              <w:rPr>
                <w:sz w:val="12"/>
                <w:szCs w:val="12"/>
              </w:rPr>
              <w:t>14 802 691</w:t>
            </w:r>
          </w:p>
        </w:tc>
        <w:tc>
          <w:tcPr>
            <w:tcW w:w="630" w:type="pct"/>
            <w:tcBorders>
              <w:top w:val="nil"/>
              <w:left w:val="nil"/>
              <w:bottom w:val="single" w:sz="4" w:space="0" w:color="auto"/>
              <w:right w:val="single" w:sz="4" w:space="0" w:color="auto"/>
            </w:tcBorders>
            <w:shd w:val="clear" w:color="auto" w:fill="auto"/>
            <w:noWrap/>
            <w:vAlign w:val="center"/>
            <w:hideMark/>
          </w:tcPr>
          <w:p w14:paraId="079C6BAD" w14:textId="77777777" w:rsidR="00C2109B" w:rsidRPr="00C2109B" w:rsidRDefault="00C2109B" w:rsidP="00C2109B">
            <w:pPr>
              <w:spacing w:line="240" w:lineRule="auto"/>
              <w:jc w:val="right"/>
              <w:rPr>
                <w:sz w:val="12"/>
                <w:szCs w:val="12"/>
              </w:rPr>
            </w:pPr>
            <w:r w:rsidRPr="00C2109B">
              <w:rPr>
                <w:sz w:val="12"/>
                <w:szCs w:val="12"/>
              </w:rPr>
              <w:t>14 036 717,69</w:t>
            </w:r>
          </w:p>
        </w:tc>
        <w:tc>
          <w:tcPr>
            <w:tcW w:w="478" w:type="pct"/>
            <w:tcBorders>
              <w:top w:val="nil"/>
              <w:left w:val="nil"/>
              <w:bottom w:val="single" w:sz="4" w:space="0" w:color="auto"/>
              <w:right w:val="single" w:sz="4" w:space="0" w:color="auto"/>
            </w:tcBorders>
            <w:shd w:val="clear" w:color="auto" w:fill="auto"/>
            <w:noWrap/>
            <w:vAlign w:val="center"/>
            <w:hideMark/>
          </w:tcPr>
          <w:p w14:paraId="16DB767C" w14:textId="77777777" w:rsidR="00C2109B" w:rsidRPr="00C2109B" w:rsidRDefault="00C2109B" w:rsidP="00C2109B">
            <w:pPr>
              <w:spacing w:line="240" w:lineRule="auto"/>
              <w:jc w:val="right"/>
              <w:rPr>
                <w:sz w:val="12"/>
                <w:szCs w:val="12"/>
              </w:rPr>
            </w:pPr>
            <w:r w:rsidRPr="00C2109B">
              <w:rPr>
                <w:sz w:val="12"/>
                <w:szCs w:val="12"/>
              </w:rPr>
              <w:t>94,8</w:t>
            </w:r>
          </w:p>
        </w:tc>
        <w:tc>
          <w:tcPr>
            <w:tcW w:w="536" w:type="pct"/>
            <w:tcBorders>
              <w:top w:val="nil"/>
              <w:left w:val="nil"/>
              <w:bottom w:val="single" w:sz="4" w:space="0" w:color="auto"/>
              <w:right w:val="single" w:sz="4" w:space="0" w:color="auto"/>
            </w:tcBorders>
            <w:shd w:val="clear" w:color="auto" w:fill="auto"/>
            <w:noWrap/>
            <w:vAlign w:val="center"/>
            <w:hideMark/>
          </w:tcPr>
          <w:p w14:paraId="7C5D3415" w14:textId="77777777" w:rsidR="00C2109B" w:rsidRPr="00C2109B" w:rsidRDefault="00C2109B" w:rsidP="00C2109B">
            <w:pPr>
              <w:spacing w:line="240" w:lineRule="auto"/>
              <w:jc w:val="right"/>
              <w:rPr>
                <w:sz w:val="12"/>
                <w:szCs w:val="12"/>
              </w:rPr>
            </w:pPr>
            <w:r w:rsidRPr="00C2109B">
              <w:rPr>
                <w:sz w:val="12"/>
                <w:szCs w:val="12"/>
              </w:rPr>
              <w:t>14 773 672</w:t>
            </w:r>
          </w:p>
        </w:tc>
        <w:tc>
          <w:tcPr>
            <w:tcW w:w="630" w:type="pct"/>
            <w:tcBorders>
              <w:top w:val="nil"/>
              <w:left w:val="nil"/>
              <w:bottom w:val="single" w:sz="4" w:space="0" w:color="auto"/>
              <w:right w:val="single" w:sz="4" w:space="0" w:color="auto"/>
            </w:tcBorders>
            <w:shd w:val="clear" w:color="auto" w:fill="auto"/>
            <w:noWrap/>
            <w:vAlign w:val="center"/>
            <w:hideMark/>
          </w:tcPr>
          <w:p w14:paraId="1EA3FCF2" w14:textId="77777777" w:rsidR="00C2109B" w:rsidRPr="00C2109B" w:rsidRDefault="00C2109B" w:rsidP="00C2109B">
            <w:pPr>
              <w:spacing w:line="240" w:lineRule="auto"/>
              <w:jc w:val="right"/>
              <w:rPr>
                <w:sz w:val="12"/>
                <w:szCs w:val="12"/>
              </w:rPr>
            </w:pPr>
            <w:r w:rsidRPr="00C2109B">
              <w:rPr>
                <w:sz w:val="12"/>
                <w:szCs w:val="12"/>
              </w:rPr>
              <w:t>14 007 699,97</w:t>
            </w:r>
          </w:p>
        </w:tc>
        <w:tc>
          <w:tcPr>
            <w:tcW w:w="478" w:type="pct"/>
            <w:tcBorders>
              <w:top w:val="nil"/>
              <w:left w:val="nil"/>
              <w:bottom w:val="single" w:sz="4" w:space="0" w:color="auto"/>
              <w:right w:val="single" w:sz="4" w:space="0" w:color="auto"/>
            </w:tcBorders>
            <w:shd w:val="clear" w:color="auto" w:fill="auto"/>
            <w:noWrap/>
            <w:vAlign w:val="center"/>
            <w:hideMark/>
          </w:tcPr>
          <w:p w14:paraId="142B985F" w14:textId="77777777" w:rsidR="00C2109B" w:rsidRPr="00C2109B" w:rsidRDefault="00C2109B" w:rsidP="00C2109B">
            <w:pPr>
              <w:spacing w:line="240" w:lineRule="auto"/>
              <w:jc w:val="right"/>
              <w:rPr>
                <w:sz w:val="12"/>
                <w:szCs w:val="12"/>
              </w:rPr>
            </w:pPr>
            <w:r w:rsidRPr="00C2109B">
              <w:rPr>
                <w:sz w:val="12"/>
                <w:szCs w:val="12"/>
              </w:rPr>
              <w:t>94,8</w:t>
            </w:r>
          </w:p>
        </w:tc>
      </w:tr>
      <w:tr w:rsidR="00C2109B" w:rsidRPr="00C2109B" w14:paraId="322DEDA4" w14:textId="77777777" w:rsidTr="00C2109B">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49F5BC6"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5090A554" w14:textId="77777777" w:rsidR="00C2109B" w:rsidRPr="00C2109B" w:rsidRDefault="00C2109B" w:rsidP="00C2109B">
            <w:pPr>
              <w:spacing w:line="240" w:lineRule="auto"/>
              <w:jc w:val="center"/>
              <w:rPr>
                <w:b/>
                <w:bCs/>
                <w:sz w:val="12"/>
                <w:szCs w:val="12"/>
              </w:rPr>
            </w:pPr>
            <w:r w:rsidRPr="00C2109B">
              <w:rPr>
                <w:b/>
                <w:bCs/>
                <w:sz w:val="12"/>
                <w:szCs w:val="12"/>
              </w:rPr>
              <w:t>80101</w:t>
            </w:r>
          </w:p>
        </w:tc>
        <w:tc>
          <w:tcPr>
            <w:tcW w:w="1025" w:type="pct"/>
            <w:tcBorders>
              <w:top w:val="nil"/>
              <w:left w:val="nil"/>
              <w:bottom w:val="single" w:sz="4" w:space="0" w:color="auto"/>
              <w:right w:val="single" w:sz="4" w:space="0" w:color="auto"/>
            </w:tcBorders>
            <w:shd w:val="clear" w:color="000000" w:fill="FFFDC1"/>
            <w:vAlign w:val="center"/>
            <w:hideMark/>
          </w:tcPr>
          <w:p w14:paraId="58235EA8" w14:textId="77777777" w:rsidR="00C2109B" w:rsidRPr="00C2109B" w:rsidRDefault="00C2109B" w:rsidP="00C2109B">
            <w:pPr>
              <w:spacing w:line="240" w:lineRule="auto"/>
              <w:rPr>
                <w:b/>
                <w:bCs/>
                <w:sz w:val="12"/>
                <w:szCs w:val="12"/>
              </w:rPr>
            </w:pPr>
            <w:r w:rsidRPr="00C2109B">
              <w:rPr>
                <w:b/>
                <w:bCs/>
                <w:sz w:val="12"/>
                <w:szCs w:val="12"/>
              </w:rPr>
              <w:t>Szkoły podstawowe</w:t>
            </w:r>
          </w:p>
        </w:tc>
        <w:tc>
          <w:tcPr>
            <w:tcW w:w="536" w:type="pct"/>
            <w:tcBorders>
              <w:top w:val="nil"/>
              <w:left w:val="nil"/>
              <w:bottom w:val="single" w:sz="4" w:space="0" w:color="auto"/>
              <w:right w:val="single" w:sz="4" w:space="0" w:color="auto"/>
            </w:tcBorders>
            <w:shd w:val="clear" w:color="000000" w:fill="FFFDC1"/>
            <w:vAlign w:val="center"/>
            <w:hideMark/>
          </w:tcPr>
          <w:p w14:paraId="5FF33662" w14:textId="77777777" w:rsidR="00C2109B" w:rsidRPr="00C2109B" w:rsidRDefault="00C2109B" w:rsidP="00C2109B">
            <w:pPr>
              <w:spacing w:line="240" w:lineRule="auto"/>
              <w:jc w:val="right"/>
              <w:rPr>
                <w:b/>
                <w:bCs/>
                <w:sz w:val="12"/>
                <w:szCs w:val="12"/>
              </w:rPr>
            </w:pPr>
            <w:r w:rsidRPr="00C2109B">
              <w:rPr>
                <w:b/>
                <w:bCs/>
                <w:sz w:val="12"/>
                <w:szCs w:val="12"/>
              </w:rPr>
              <w:t>59 330 133</w:t>
            </w:r>
          </w:p>
        </w:tc>
        <w:tc>
          <w:tcPr>
            <w:tcW w:w="630" w:type="pct"/>
            <w:tcBorders>
              <w:top w:val="nil"/>
              <w:left w:val="nil"/>
              <w:bottom w:val="single" w:sz="4" w:space="0" w:color="auto"/>
              <w:right w:val="single" w:sz="4" w:space="0" w:color="auto"/>
            </w:tcBorders>
            <w:shd w:val="clear" w:color="000000" w:fill="FFFDC1"/>
            <w:vAlign w:val="center"/>
            <w:hideMark/>
          </w:tcPr>
          <w:p w14:paraId="107A4843" w14:textId="77777777" w:rsidR="00C2109B" w:rsidRPr="00C2109B" w:rsidRDefault="00C2109B" w:rsidP="00C2109B">
            <w:pPr>
              <w:spacing w:line="240" w:lineRule="auto"/>
              <w:jc w:val="right"/>
              <w:rPr>
                <w:b/>
                <w:bCs/>
                <w:sz w:val="12"/>
                <w:szCs w:val="12"/>
              </w:rPr>
            </w:pPr>
            <w:r w:rsidRPr="00C2109B">
              <w:rPr>
                <w:b/>
                <w:bCs/>
                <w:sz w:val="12"/>
                <w:szCs w:val="12"/>
              </w:rPr>
              <w:t>59 312 962,94</w:t>
            </w:r>
          </w:p>
        </w:tc>
        <w:tc>
          <w:tcPr>
            <w:tcW w:w="478" w:type="pct"/>
            <w:tcBorders>
              <w:top w:val="nil"/>
              <w:left w:val="nil"/>
              <w:bottom w:val="single" w:sz="4" w:space="0" w:color="auto"/>
              <w:right w:val="single" w:sz="4" w:space="0" w:color="auto"/>
            </w:tcBorders>
            <w:shd w:val="clear" w:color="000000" w:fill="FFFDC1"/>
            <w:vAlign w:val="center"/>
            <w:hideMark/>
          </w:tcPr>
          <w:p w14:paraId="3E32F314" w14:textId="77777777" w:rsidR="00C2109B" w:rsidRPr="00C2109B" w:rsidRDefault="00C2109B" w:rsidP="00C2109B">
            <w:pPr>
              <w:spacing w:line="240" w:lineRule="auto"/>
              <w:jc w:val="right"/>
              <w:rPr>
                <w:b/>
                <w:bCs/>
                <w:sz w:val="12"/>
                <w:szCs w:val="12"/>
              </w:rPr>
            </w:pPr>
            <w:r w:rsidRPr="00C2109B">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43A41DB5" w14:textId="77777777" w:rsidR="00C2109B" w:rsidRPr="00C2109B" w:rsidRDefault="00C2109B" w:rsidP="00C2109B">
            <w:pPr>
              <w:spacing w:line="240" w:lineRule="auto"/>
              <w:jc w:val="right"/>
              <w:rPr>
                <w:b/>
                <w:bCs/>
                <w:sz w:val="12"/>
                <w:szCs w:val="12"/>
              </w:rPr>
            </w:pPr>
            <w:r w:rsidRPr="00C2109B">
              <w:rPr>
                <w:b/>
                <w:bCs/>
                <w:sz w:val="12"/>
                <w:szCs w:val="12"/>
              </w:rPr>
              <w:t>7 839 179</w:t>
            </w:r>
          </w:p>
        </w:tc>
        <w:tc>
          <w:tcPr>
            <w:tcW w:w="630" w:type="pct"/>
            <w:tcBorders>
              <w:top w:val="nil"/>
              <w:left w:val="nil"/>
              <w:bottom w:val="single" w:sz="4" w:space="0" w:color="auto"/>
              <w:right w:val="single" w:sz="4" w:space="0" w:color="auto"/>
            </w:tcBorders>
            <w:shd w:val="clear" w:color="000000" w:fill="FFFDC1"/>
            <w:vAlign w:val="center"/>
            <w:hideMark/>
          </w:tcPr>
          <w:p w14:paraId="0A14819F" w14:textId="77777777" w:rsidR="00C2109B" w:rsidRPr="00C2109B" w:rsidRDefault="00C2109B" w:rsidP="00C2109B">
            <w:pPr>
              <w:spacing w:line="240" w:lineRule="auto"/>
              <w:jc w:val="right"/>
              <w:rPr>
                <w:b/>
                <w:bCs/>
                <w:sz w:val="12"/>
                <w:szCs w:val="12"/>
              </w:rPr>
            </w:pPr>
            <w:r w:rsidRPr="00C2109B">
              <w:rPr>
                <w:b/>
                <w:bCs/>
                <w:sz w:val="12"/>
                <w:szCs w:val="12"/>
              </w:rPr>
              <w:t>7 833 789,80</w:t>
            </w:r>
          </w:p>
        </w:tc>
        <w:tc>
          <w:tcPr>
            <w:tcW w:w="478" w:type="pct"/>
            <w:tcBorders>
              <w:top w:val="nil"/>
              <w:left w:val="nil"/>
              <w:bottom w:val="single" w:sz="4" w:space="0" w:color="auto"/>
              <w:right w:val="single" w:sz="4" w:space="0" w:color="auto"/>
            </w:tcBorders>
            <w:shd w:val="clear" w:color="000000" w:fill="FFFDC1"/>
            <w:vAlign w:val="center"/>
            <w:hideMark/>
          </w:tcPr>
          <w:p w14:paraId="4FBD7492" w14:textId="77777777" w:rsidR="00C2109B" w:rsidRPr="00C2109B" w:rsidRDefault="00C2109B" w:rsidP="00C2109B">
            <w:pPr>
              <w:spacing w:line="240" w:lineRule="auto"/>
              <w:jc w:val="right"/>
              <w:rPr>
                <w:b/>
                <w:bCs/>
                <w:sz w:val="12"/>
                <w:szCs w:val="12"/>
              </w:rPr>
            </w:pPr>
            <w:r w:rsidRPr="00C2109B">
              <w:rPr>
                <w:b/>
                <w:bCs/>
                <w:sz w:val="12"/>
                <w:szCs w:val="12"/>
              </w:rPr>
              <w:t>99,9</w:t>
            </w:r>
          </w:p>
        </w:tc>
      </w:tr>
      <w:tr w:rsidR="00C2109B" w:rsidRPr="00C2109B" w14:paraId="531EC655"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70275EF"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47324FF"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05F15F0"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0AD98716" w14:textId="77777777" w:rsidR="00C2109B" w:rsidRPr="00C2109B" w:rsidRDefault="00C2109B" w:rsidP="00C2109B">
            <w:pPr>
              <w:spacing w:line="240" w:lineRule="auto"/>
              <w:jc w:val="right"/>
              <w:rPr>
                <w:sz w:val="12"/>
                <w:szCs w:val="12"/>
              </w:rPr>
            </w:pPr>
            <w:r w:rsidRPr="00C2109B">
              <w:rPr>
                <w:sz w:val="12"/>
                <w:szCs w:val="12"/>
              </w:rPr>
              <w:t>51 717 074</w:t>
            </w:r>
          </w:p>
        </w:tc>
        <w:tc>
          <w:tcPr>
            <w:tcW w:w="630" w:type="pct"/>
            <w:tcBorders>
              <w:top w:val="nil"/>
              <w:left w:val="nil"/>
              <w:bottom w:val="single" w:sz="4" w:space="0" w:color="auto"/>
              <w:right w:val="single" w:sz="4" w:space="0" w:color="auto"/>
            </w:tcBorders>
            <w:shd w:val="clear" w:color="auto" w:fill="auto"/>
            <w:noWrap/>
            <w:vAlign w:val="center"/>
            <w:hideMark/>
          </w:tcPr>
          <w:p w14:paraId="562003E0" w14:textId="77777777" w:rsidR="00C2109B" w:rsidRPr="00C2109B" w:rsidRDefault="00C2109B" w:rsidP="00C2109B">
            <w:pPr>
              <w:spacing w:line="240" w:lineRule="auto"/>
              <w:jc w:val="right"/>
              <w:rPr>
                <w:sz w:val="12"/>
                <w:szCs w:val="12"/>
              </w:rPr>
            </w:pPr>
            <w:r w:rsidRPr="00C2109B">
              <w:rPr>
                <w:sz w:val="12"/>
                <w:szCs w:val="12"/>
              </w:rPr>
              <w:t>51 699 907,58</w:t>
            </w:r>
          </w:p>
        </w:tc>
        <w:tc>
          <w:tcPr>
            <w:tcW w:w="478" w:type="pct"/>
            <w:tcBorders>
              <w:top w:val="nil"/>
              <w:left w:val="nil"/>
              <w:bottom w:val="single" w:sz="4" w:space="0" w:color="auto"/>
              <w:right w:val="single" w:sz="4" w:space="0" w:color="auto"/>
            </w:tcBorders>
            <w:shd w:val="clear" w:color="auto" w:fill="auto"/>
            <w:noWrap/>
            <w:vAlign w:val="center"/>
            <w:hideMark/>
          </w:tcPr>
          <w:p w14:paraId="25417AA6"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C0AF6B6" w14:textId="77777777" w:rsidR="00C2109B" w:rsidRPr="00C2109B" w:rsidRDefault="00C2109B" w:rsidP="00C2109B">
            <w:pPr>
              <w:spacing w:line="240" w:lineRule="auto"/>
              <w:jc w:val="right"/>
              <w:rPr>
                <w:sz w:val="12"/>
                <w:szCs w:val="12"/>
              </w:rPr>
            </w:pPr>
            <w:r w:rsidRPr="00C2109B">
              <w:rPr>
                <w:sz w:val="12"/>
                <w:szCs w:val="12"/>
              </w:rPr>
              <w:t>255 139</w:t>
            </w:r>
          </w:p>
        </w:tc>
        <w:tc>
          <w:tcPr>
            <w:tcW w:w="630" w:type="pct"/>
            <w:tcBorders>
              <w:top w:val="nil"/>
              <w:left w:val="nil"/>
              <w:bottom w:val="single" w:sz="4" w:space="0" w:color="auto"/>
              <w:right w:val="single" w:sz="4" w:space="0" w:color="auto"/>
            </w:tcBorders>
            <w:shd w:val="clear" w:color="auto" w:fill="auto"/>
            <w:noWrap/>
            <w:vAlign w:val="center"/>
            <w:hideMark/>
          </w:tcPr>
          <w:p w14:paraId="2BA79E1A" w14:textId="77777777" w:rsidR="00C2109B" w:rsidRPr="00C2109B" w:rsidRDefault="00C2109B" w:rsidP="00C2109B">
            <w:pPr>
              <w:spacing w:line="240" w:lineRule="auto"/>
              <w:jc w:val="right"/>
              <w:rPr>
                <w:sz w:val="12"/>
                <w:szCs w:val="12"/>
              </w:rPr>
            </w:pPr>
            <w:r w:rsidRPr="00C2109B">
              <w:rPr>
                <w:sz w:val="12"/>
                <w:szCs w:val="12"/>
              </w:rPr>
              <w:t>249 752,16</w:t>
            </w:r>
          </w:p>
        </w:tc>
        <w:tc>
          <w:tcPr>
            <w:tcW w:w="478" w:type="pct"/>
            <w:tcBorders>
              <w:top w:val="nil"/>
              <w:left w:val="nil"/>
              <w:bottom w:val="single" w:sz="4" w:space="0" w:color="auto"/>
              <w:right w:val="single" w:sz="4" w:space="0" w:color="auto"/>
            </w:tcBorders>
            <w:shd w:val="clear" w:color="auto" w:fill="auto"/>
            <w:noWrap/>
            <w:vAlign w:val="center"/>
            <w:hideMark/>
          </w:tcPr>
          <w:p w14:paraId="58691A32" w14:textId="77777777" w:rsidR="00C2109B" w:rsidRPr="00C2109B" w:rsidRDefault="00C2109B" w:rsidP="00C2109B">
            <w:pPr>
              <w:spacing w:line="240" w:lineRule="auto"/>
              <w:jc w:val="right"/>
              <w:rPr>
                <w:sz w:val="12"/>
                <w:szCs w:val="12"/>
              </w:rPr>
            </w:pPr>
            <w:r w:rsidRPr="00C2109B">
              <w:rPr>
                <w:sz w:val="12"/>
                <w:szCs w:val="12"/>
              </w:rPr>
              <w:t>97,9</w:t>
            </w:r>
          </w:p>
        </w:tc>
      </w:tr>
      <w:tr w:rsidR="00C2109B" w:rsidRPr="00C2109B" w14:paraId="7B6FBD27"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EAB805F"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468A003"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CCF9BAF"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73946781" w14:textId="77777777" w:rsidR="00C2109B" w:rsidRPr="00C2109B" w:rsidRDefault="00C2109B" w:rsidP="00C2109B">
            <w:pPr>
              <w:spacing w:line="240" w:lineRule="auto"/>
              <w:jc w:val="right"/>
              <w:rPr>
                <w:sz w:val="12"/>
                <w:szCs w:val="12"/>
              </w:rPr>
            </w:pPr>
            <w:r w:rsidRPr="00C2109B">
              <w:rPr>
                <w:sz w:val="12"/>
                <w:szCs w:val="12"/>
              </w:rPr>
              <w:t>51 514 362</w:t>
            </w:r>
          </w:p>
        </w:tc>
        <w:tc>
          <w:tcPr>
            <w:tcW w:w="630" w:type="pct"/>
            <w:tcBorders>
              <w:top w:val="nil"/>
              <w:left w:val="nil"/>
              <w:bottom w:val="single" w:sz="4" w:space="0" w:color="auto"/>
              <w:right w:val="single" w:sz="4" w:space="0" w:color="auto"/>
            </w:tcBorders>
            <w:shd w:val="clear" w:color="auto" w:fill="auto"/>
            <w:noWrap/>
            <w:vAlign w:val="center"/>
            <w:hideMark/>
          </w:tcPr>
          <w:p w14:paraId="1F53C576" w14:textId="77777777" w:rsidR="00C2109B" w:rsidRPr="00C2109B" w:rsidRDefault="00C2109B" w:rsidP="00C2109B">
            <w:pPr>
              <w:spacing w:line="240" w:lineRule="auto"/>
              <w:jc w:val="right"/>
              <w:rPr>
                <w:sz w:val="12"/>
                <w:szCs w:val="12"/>
              </w:rPr>
            </w:pPr>
            <w:r w:rsidRPr="00C2109B">
              <w:rPr>
                <w:sz w:val="12"/>
                <w:szCs w:val="12"/>
              </w:rPr>
              <w:t>51 504 462,96</w:t>
            </w:r>
          </w:p>
        </w:tc>
        <w:tc>
          <w:tcPr>
            <w:tcW w:w="478" w:type="pct"/>
            <w:tcBorders>
              <w:top w:val="nil"/>
              <w:left w:val="nil"/>
              <w:bottom w:val="single" w:sz="4" w:space="0" w:color="auto"/>
              <w:right w:val="single" w:sz="4" w:space="0" w:color="auto"/>
            </w:tcBorders>
            <w:shd w:val="clear" w:color="auto" w:fill="auto"/>
            <w:noWrap/>
            <w:vAlign w:val="center"/>
            <w:hideMark/>
          </w:tcPr>
          <w:p w14:paraId="6BCB149C"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8E28F38" w14:textId="77777777" w:rsidR="00C2109B" w:rsidRPr="00C2109B" w:rsidRDefault="00C2109B" w:rsidP="00C2109B">
            <w:pPr>
              <w:spacing w:line="240" w:lineRule="auto"/>
              <w:jc w:val="right"/>
              <w:rPr>
                <w:sz w:val="12"/>
                <w:szCs w:val="12"/>
              </w:rPr>
            </w:pPr>
            <w:r w:rsidRPr="00C2109B">
              <w:rPr>
                <w:sz w:val="12"/>
                <w:szCs w:val="12"/>
              </w:rPr>
              <w:t>90 995</w:t>
            </w:r>
          </w:p>
        </w:tc>
        <w:tc>
          <w:tcPr>
            <w:tcW w:w="630" w:type="pct"/>
            <w:tcBorders>
              <w:top w:val="nil"/>
              <w:left w:val="nil"/>
              <w:bottom w:val="single" w:sz="4" w:space="0" w:color="auto"/>
              <w:right w:val="single" w:sz="4" w:space="0" w:color="auto"/>
            </w:tcBorders>
            <w:shd w:val="clear" w:color="auto" w:fill="auto"/>
            <w:noWrap/>
            <w:vAlign w:val="center"/>
            <w:hideMark/>
          </w:tcPr>
          <w:p w14:paraId="569D3C92" w14:textId="77777777" w:rsidR="00C2109B" w:rsidRPr="00C2109B" w:rsidRDefault="00C2109B" w:rsidP="00C2109B">
            <w:pPr>
              <w:spacing w:line="240" w:lineRule="auto"/>
              <w:jc w:val="right"/>
              <w:rPr>
                <w:sz w:val="12"/>
                <w:szCs w:val="12"/>
              </w:rPr>
            </w:pPr>
            <w:r w:rsidRPr="00C2109B">
              <w:rPr>
                <w:sz w:val="12"/>
                <w:szCs w:val="12"/>
              </w:rPr>
              <w:t>90 995,00</w:t>
            </w:r>
          </w:p>
        </w:tc>
        <w:tc>
          <w:tcPr>
            <w:tcW w:w="478" w:type="pct"/>
            <w:tcBorders>
              <w:top w:val="nil"/>
              <w:left w:val="nil"/>
              <w:bottom w:val="single" w:sz="4" w:space="0" w:color="auto"/>
              <w:right w:val="single" w:sz="4" w:space="0" w:color="auto"/>
            </w:tcBorders>
            <w:shd w:val="clear" w:color="auto" w:fill="auto"/>
            <w:noWrap/>
            <w:vAlign w:val="center"/>
            <w:hideMark/>
          </w:tcPr>
          <w:p w14:paraId="69299616"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41343047"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8B88858"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A533F28"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6AABB4B"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6EE01D4F" w14:textId="77777777" w:rsidR="00C2109B" w:rsidRPr="00C2109B" w:rsidRDefault="00C2109B" w:rsidP="00C2109B">
            <w:pPr>
              <w:spacing w:line="240" w:lineRule="auto"/>
              <w:jc w:val="right"/>
              <w:rPr>
                <w:sz w:val="12"/>
                <w:szCs w:val="12"/>
              </w:rPr>
            </w:pPr>
            <w:r w:rsidRPr="00C2109B">
              <w:rPr>
                <w:sz w:val="12"/>
                <w:szCs w:val="12"/>
              </w:rPr>
              <w:t>43 762 705</w:t>
            </w:r>
          </w:p>
        </w:tc>
        <w:tc>
          <w:tcPr>
            <w:tcW w:w="630" w:type="pct"/>
            <w:tcBorders>
              <w:top w:val="nil"/>
              <w:left w:val="nil"/>
              <w:bottom w:val="single" w:sz="4" w:space="0" w:color="auto"/>
              <w:right w:val="single" w:sz="4" w:space="0" w:color="auto"/>
            </w:tcBorders>
            <w:shd w:val="clear" w:color="auto" w:fill="auto"/>
            <w:noWrap/>
            <w:vAlign w:val="center"/>
            <w:hideMark/>
          </w:tcPr>
          <w:p w14:paraId="26D16393" w14:textId="77777777" w:rsidR="00C2109B" w:rsidRPr="00C2109B" w:rsidRDefault="00C2109B" w:rsidP="00C2109B">
            <w:pPr>
              <w:spacing w:line="240" w:lineRule="auto"/>
              <w:jc w:val="right"/>
              <w:rPr>
                <w:sz w:val="12"/>
                <w:szCs w:val="12"/>
              </w:rPr>
            </w:pPr>
            <w:r w:rsidRPr="00C2109B">
              <w:rPr>
                <w:sz w:val="12"/>
                <w:szCs w:val="12"/>
              </w:rPr>
              <w:t>43 757 643,58</w:t>
            </w:r>
          </w:p>
        </w:tc>
        <w:tc>
          <w:tcPr>
            <w:tcW w:w="478" w:type="pct"/>
            <w:tcBorders>
              <w:top w:val="nil"/>
              <w:left w:val="nil"/>
              <w:bottom w:val="single" w:sz="4" w:space="0" w:color="auto"/>
              <w:right w:val="single" w:sz="4" w:space="0" w:color="auto"/>
            </w:tcBorders>
            <w:shd w:val="clear" w:color="auto" w:fill="auto"/>
            <w:noWrap/>
            <w:vAlign w:val="center"/>
            <w:hideMark/>
          </w:tcPr>
          <w:p w14:paraId="49E5CC41"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FD9A8E4"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C30ED0D"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C02C45E"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E3CC63F"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A2CDD73"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6384D74"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90062AF"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4ED6C40A" w14:textId="77777777" w:rsidR="00C2109B" w:rsidRPr="00C2109B" w:rsidRDefault="00C2109B" w:rsidP="00C2109B">
            <w:pPr>
              <w:spacing w:line="240" w:lineRule="auto"/>
              <w:jc w:val="right"/>
              <w:rPr>
                <w:sz w:val="12"/>
                <w:szCs w:val="12"/>
              </w:rPr>
            </w:pPr>
            <w:r w:rsidRPr="00C2109B">
              <w:rPr>
                <w:sz w:val="12"/>
                <w:szCs w:val="12"/>
              </w:rPr>
              <w:t>7 751 657</w:t>
            </w:r>
          </w:p>
        </w:tc>
        <w:tc>
          <w:tcPr>
            <w:tcW w:w="630" w:type="pct"/>
            <w:tcBorders>
              <w:top w:val="nil"/>
              <w:left w:val="nil"/>
              <w:bottom w:val="single" w:sz="4" w:space="0" w:color="auto"/>
              <w:right w:val="single" w:sz="4" w:space="0" w:color="auto"/>
            </w:tcBorders>
            <w:shd w:val="clear" w:color="auto" w:fill="auto"/>
            <w:noWrap/>
            <w:vAlign w:val="center"/>
            <w:hideMark/>
          </w:tcPr>
          <w:p w14:paraId="202BA620" w14:textId="77777777" w:rsidR="00C2109B" w:rsidRPr="00C2109B" w:rsidRDefault="00C2109B" w:rsidP="00C2109B">
            <w:pPr>
              <w:spacing w:line="240" w:lineRule="auto"/>
              <w:jc w:val="right"/>
              <w:rPr>
                <w:sz w:val="12"/>
                <w:szCs w:val="12"/>
              </w:rPr>
            </w:pPr>
            <w:r w:rsidRPr="00C2109B">
              <w:rPr>
                <w:sz w:val="12"/>
                <w:szCs w:val="12"/>
              </w:rPr>
              <w:t>7 746 819,38</w:t>
            </w:r>
          </w:p>
        </w:tc>
        <w:tc>
          <w:tcPr>
            <w:tcW w:w="478" w:type="pct"/>
            <w:tcBorders>
              <w:top w:val="nil"/>
              <w:left w:val="nil"/>
              <w:bottom w:val="single" w:sz="4" w:space="0" w:color="auto"/>
              <w:right w:val="single" w:sz="4" w:space="0" w:color="auto"/>
            </w:tcBorders>
            <w:shd w:val="clear" w:color="auto" w:fill="auto"/>
            <w:noWrap/>
            <w:vAlign w:val="center"/>
            <w:hideMark/>
          </w:tcPr>
          <w:p w14:paraId="4590E215" w14:textId="77777777" w:rsidR="00C2109B" w:rsidRPr="00C2109B" w:rsidRDefault="00C2109B" w:rsidP="00C2109B">
            <w:pPr>
              <w:spacing w:line="240" w:lineRule="auto"/>
              <w:jc w:val="right"/>
              <w:rPr>
                <w:sz w:val="12"/>
                <w:szCs w:val="12"/>
              </w:rPr>
            </w:pPr>
            <w:r w:rsidRPr="00C2109B">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623E0BE7" w14:textId="77777777" w:rsidR="00C2109B" w:rsidRPr="00C2109B" w:rsidRDefault="00C2109B" w:rsidP="00C2109B">
            <w:pPr>
              <w:spacing w:line="240" w:lineRule="auto"/>
              <w:jc w:val="right"/>
              <w:rPr>
                <w:sz w:val="12"/>
                <w:szCs w:val="12"/>
              </w:rPr>
            </w:pPr>
            <w:r w:rsidRPr="00C2109B">
              <w:rPr>
                <w:sz w:val="12"/>
                <w:szCs w:val="12"/>
              </w:rPr>
              <w:t>90 995</w:t>
            </w:r>
          </w:p>
        </w:tc>
        <w:tc>
          <w:tcPr>
            <w:tcW w:w="630" w:type="pct"/>
            <w:tcBorders>
              <w:top w:val="nil"/>
              <w:left w:val="nil"/>
              <w:bottom w:val="single" w:sz="4" w:space="0" w:color="auto"/>
              <w:right w:val="single" w:sz="4" w:space="0" w:color="auto"/>
            </w:tcBorders>
            <w:shd w:val="clear" w:color="auto" w:fill="auto"/>
            <w:noWrap/>
            <w:vAlign w:val="center"/>
            <w:hideMark/>
          </w:tcPr>
          <w:p w14:paraId="015B99AD" w14:textId="77777777" w:rsidR="00C2109B" w:rsidRPr="00C2109B" w:rsidRDefault="00C2109B" w:rsidP="00C2109B">
            <w:pPr>
              <w:spacing w:line="240" w:lineRule="auto"/>
              <w:jc w:val="right"/>
              <w:rPr>
                <w:sz w:val="12"/>
                <w:szCs w:val="12"/>
              </w:rPr>
            </w:pPr>
            <w:r w:rsidRPr="00C2109B">
              <w:rPr>
                <w:sz w:val="12"/>
                <w:szCs w:val="12"/>
              </w:rPr>
              <w:t>90 995,00</w:t>
            </w:r>
          </w:p>
        </w:tc>
        <w:tc>
          <w:tcPr>
            <w:tcW w:w="478" w:type="pct"/>
            <w:tcBorders>
              <w:top w:val="nil"/>
              <w:left w:val="nil"/>
              <w:bottom w:val="single" w:sz="4" w:space="0" w:color="auto"/>
              <w:right w:val="single" w:sz="4" w:space="0" w:color="auto"/>
            </w:tcBorders>
            <w:shd w:val="clear" w:color="auto" w:fill="auto"/>
            <w:noWrap/>
            <w:vAlign w:val="center"/>
            <w:hideMark/>
          </w:tcPr>
          <w:p w14:paraId="322345E2"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224D361B"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C8E2761"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489972F"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D79A743"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2F12903B" w14:textId="77777777" w:rsidR="00C2109B" w:rsidRPr="00C2109B" w:rsidRDefault="00C2109B" w:rsidP="00C2109B">
            <w:pPr>
              <w:spacing w:line="240" w:lineRule="auto"/>
              <w:jc w:val="right"/>
              <w:rPr>
                <w:sz w:val="12"/>
                <w:szCs w:val="12"/>
              </w:rPr>
            </w:pPr>
            <w:r w:rsidRPr="00C2109B">
              <w:rPr>
                <w:sz w:val="12"/>
                <w:szCs w:val="12"/>
              </w:rPr>
              <w:t>164 144</w:t>
            </w:r>
          </w:p>
        </w:tc>
        <w:tc>
          <w:tcPr>
            <w:tcW w:w="630" w:type="pct"/>
            <w:tcBorders>
              <w:top w:val="nil"/>
              <w:left w:val="nil"/>
              <w:bottom w:val="single" w:sz="4" w:space="0" w:color="auto"/>
              <w:right w:val="single" w:sz="4" w:space="0" w:color="auto"/>
            </w:tcBorders>
            <w:shd w:val="clear" w:color="auto" w:fill="auto"/>
            <w:noWrap/>
            <w:vAlign w:val="center"/>
            <w:hideMark/>
          </w:tcPr>
          <w:p w14:paraId="7633E792" w14:textId="77777777" w:rsidR="00C2109B" w:rsidRPr="00C2109B" w:rsidRDefault="00C2109B" w:rsidP="00C2109B">
            <w:pPr>
              <w:spacing w:line="240" w:lineRule="auto"/>
              <w:jc w:val="right"/>
              <w:rPr>
                <w:sz w:val="12"/>
                <w:szCs w:val="12"/>
              </w:rPr>
            </w:pPr>
            <w:r w:rsidRPr="00C2109B">
              <w:rPr>
                <w:sz w:val="12"/>
                <w:szCs w:val="12"/>
              </w:rPr>
              <w:t>158 757,16</w:t>
            </w:r>
          </w:p>
        </w:tc>
        <w:tc>
          <w:tcPr>
            <w:tcW w:w="478" w:type="pct"/>
            <w:tcBorders>
              <w:top w:val="nil"/>
              <w:left w:val="nil"/>
              <w:bottom w:val="single" w:sz="4" w:space="0" w:color="auto"/>
              <w:right w:val="single" w:sz="4" w:space="0" w:color="auto"/>
            </w:tcBorders>
            <w:shd w:val="clear" w:color="auto" w:fill="auto"/>
            <w:noWrap/>
            <w:vAlign w:val="center"/>
            <w:hideMark/>
          </w:tcPr>
          <w:p w14:paraId="4047B876" w14:textId="77777777" w:rsidR="00C2109B" w:rsidRPr="00C2109B" w:rsidRDefault="00C2109B" w:rsidP="00C2109B">
            <w:pPr>
              <w:spacing w:line="240" w:lineRule="auto"/>
              <w:jc w:val="right"/>
              <w:rPr>
                <w:sz w:val="12"/>
                <w:szCs w:val="12"/>
              </w:rPr>
            </w:pPr>
            <w:r w:rsidRPr="00C2109B">
              <w:rPr>
                <w:sz w:val="12"/>
                <w:szCs w:val="12"/>
              </w:rPr>
              <w:t>96,7</w:t>
            </w:r>
          </w:p>
        </w:tc>
        <w:tc>
          <w:tcPr>
            <w:tcW w:w="536" w:type="pct"/>
            <w:tcBorders>
              <w:top w:val="nil"/>
              <w:left w:val="nil"/>
              <w:bottom w:val="single" w:sz="4" w:space="0" w:color="auto"/>
              <w:right w:val="single" w:sz="4" w:space="0" w:color="auto"/>
            </w:tcBorders>
            <w:shd w:val="clear" w:color="auto" w:fill="auto"/>
            <w:noWrap/>
            <w:vAlign w:val="center"/>
            <w:hideMark/>
          </w:tcPr>
          <w:p w14:paraId="1A7C5A6A" w14:textId="77777777" w:rsidR="00C2109B" w:rsidRPr="00C2109B" w:rsidRDefault="00C2109B" w:rsidP="00C2109B">
            <w:pPr>
              <w:spacing w:line="240" w:lineRule="auto"/>
              <w:jc w:val="right"/>
              <w:rPr>
                <w:sz w:val="12"/>
                <w:szCs w:val="12"/>
              </w:rPr>
            </w:pPr>
            <w:r w:rsidRPr="00C2109B">
              <w:rPr>
                <w:sz w:val="12"/>
                <w:szCs w:val="12"/>
              </w:rPr>
              <w:t>164 144</w:t>
            </w:r>
          </w:p>
        </w:tc>
        <w:tc>
          <w:tcPr>
            <w:tcW w:w="630" w:type="pct"/>
            <w:tcBorders>
              <w:top w:val="nil"/>
              <w:left w:val="nil"/>
              <w:bottom w:val="single" w:sz="4" w:space="0" w:color="auto"/>
              <w:right w:val="single" w:sz="4" w:space="0" w:color="auto"/>
            </w:tcBorders>
            <w:shd w:val="clear" w:color="auto" w:fill="auto"/>
            <w:noWrap/>
            <w:vAlign w:val="center"/>
            <w:hideMark/>
          </w:tcPr>
          <w:p w14:paraId="2FA55C4A" w14:textId="77777777" w:rsidR="00C2109B" w:rsidRPr="00C2109B" w:rsidRDefault="00C2109B" w:rsidP="00C2109B">
            <w:pPr>
              <w:spacing w:line="240" w:lineRule="auto"/>
              <w:jc w:val="right"/>
              <w:rPr>
                <w:sz w:val="12"/>
                <w:szCs w:val="12"/>
              </w:rPr>
            </w:pPr>
            <w:r w:rsidRPr="00C2109B">
              <w:rPr>
                <w:sz w:val="12"/>
                <w:szCs w:val="12"/>
              </w:rPr>
              <w:t>158 757,16</w:t>
            </w:r>
          </w:p>
        </w:tc>
        <w:tc>
          <w:tcPr>
            <w:tcW w:w="478" w:type="pct"/>
            <w:tcBorders>
              <w:top w:val="nil"/>
              <w:left w:val="nil"/>
              <w:bottom w:val="single" w:sz="4" w:space="0" w:color="auto"/>
              <w:right w:val="single" w:sz="4" w:space="0" w:color="auto"/>
            </w:tcBorders>
            <w:shd w:val="clear" w:color="auto" w:fill="auto"/>
            <w:noWrap/>
            <w:vAlign w:val="center"/>
            <w:hideMark/>
          </w:tcPr>
          <w:p w14:paraId="75D25D2B" w14:textId="77777777" w:rsidR="00C2109B" w:rsidRPr="00C2109B" w:rsidRDefault="00C2109B" w:rsidP="00C2109B">
            <w:pPr>
              <w:spacing w:line="240" w:lineRule="auto"/>
              <w:jc w:val="right"/>
              <w:rPr>
                <w:sz w:val="12"/>
                <w:szCs w:val="12"/>
              </w:rPr>
            </w:pPr>
            <w:r w:rsidRPr="00C2109B">
              <w:rPr>
                <w:sz w:val="12"/>
                <w:szCs w:val="12"/>
              </w:rPr>
              <w:t>96,7</w:t>
            </w:r>
          </w:p>
        </w:tc>
      </w:tr>
      <w:tr w:rsidR="00C2109B" w:rsidRPr="00C2109B" w14:paraId="59CBCCFE"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7216A7A"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7FE746F"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7C57CF2"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1E5739B7" w14:textId="77777777" w:rsidR="00C2109B" w:rsidRPr="00C2109B" w:rsidRDefault="00C2109B" w:rsidP="00C2109B">
            <w:pPr>
              <w:spacing w:line="240" w:lineRule="auto"/>
              <w:jc w:val="right"/>
              <w:rPr>
                <w:sz w:val="12"/>
                <w:szCs w:val="12"/>
              </w:rPr>
            </w:pPr>
            <w:r w:rsidRPr="00C2109B">
              <w:rPr>
                <w:sz w:val="12"/>
                <w:szCs w:val="12"/>
              </w:rPr>
              <w:t>38 568</w:t>
            </w:r>
          </w:p>
        </w:tc>
        <w:tc>
          <w:tcPr>
            <w:tcW w:w="630" w:type="pct"/>
            <w:tcBorders>
              <w:top w:val="nil"/>
              <w:left w:val="nil"/>
              <w:bottom w:val="single" w:sz="4" w:space="0" w:color="auto"/>
              <w:right w:val="single" w:sz="4" w:space="0" w:color="auto"/>
            </w:tcBorders>
            <w:shd w:val="clear" w:color="auto" w:fill="auto"/>
            <w:noWrap/>
            <w:vAlign w:val="center"/>
            <w:hideMark/>
          </w:tcPr>
          <w:p w14:paraId="134DE73E" w14:textId="77777777" w:rsidR="00C2109B" w:rsidRPr="00C2109B" w:rsidRDefault="00C2109B" w:rsidP="00C2109B">
            <w:pPr>
              <w:spacing w:line="240" w:lineRule="auto"/>
              <w:jc w:val="right"/>
              <w:rPr>
                <w:sz w:val="12"/>
                <w:szCs w:val="12"/>
              </w:rPr>
            </w:pPr>
            <w:r w:rsidRPr="00C2109B">
              <w:rPr>
                <w:sz w:val="12"/>
                <w:szCs w:val="12"/>
              </w:rPr>
              <w:t>36 687,46</w:t>
            </w:r>
          </w:p>
        </w:tc>
        <w:tc>
          <w:tcPr>
            <w:tcW w:w="478" w:type="pct"/>
            <w:tcBorders>
              <w:top w:val="nil"/>
              <w:left w:val="nil"/>
              <w:bottom w:val="single" w:sz="4" w:space="0" w:color="auto"/>
              <w:right w:val="single" w:sz="4" w:space="0" w:color="auto"/>
            </w:tcBorders>
            <w:shd w:val="clear" w:color="auto" w:fill="auto"/>
            <w:noWrap/>
            <w:vAlign w:val="center"/>
            <w:hideMark/>
          </w:tcPr>
          <w:p w14:paraId="2EACED1F" w14:textId="77777777" w:rsidR="00C2109B" w:rsidRPr="00C2109B" w:rsidRDefault="00C2109B" w:rsidP="00C2109B">
            <w:pPr>
              <w:spacing w:line="240" w:lineRule="auto"/>
              <w:jc w:val="right"/>
              <w:rPr>
                <w:sz w:val="12"/>
                <w:szCs w:val="12"/>
              </w:rPr>
            </w:pPr>
            <w:r w:rsidRPr="00C2109B">
              <w:rPr>
                <w:sz w:val="12"/>
                <w:szCs w:val="12"/>
              </w:rPr>
              <w:t>95,1</w:t>
            </w:r>
          </w:p>
        </w:tc>
        <w:tc>
          <w:tcPr>
            <w:tcW w:w="536" w:type="pct"/>
            <w:tcBorders>
              <w:top w:val="nil"/>
              <w:left w:val="nil"/>
              <w:bottom w:val="single" w:sz="4" w:space="0" w:color="auto"/>
              <w:right w:val="single" w:sz="4" w:space="0" w:color="auto"/>
            </w:tcBorders>
            <w:shd w:val="clear" w:color="auto" w:fill="auto"/>
            <w:noWrap/>
            <w:vAlign w:val="center"/>
            <w:hideMark/>
          </w:tcPr>
          <w:p w14:paraId="3B118F8F"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BD3DDD"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5FB03C1"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3323789C"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A8409DB"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67B11BE"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A64712E"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6A56AC4D"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A1D07D3"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6C1FB2C"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ACDB8CD"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13766F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74F68E"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76D7C975"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2D6C180"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3CA3A9F"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037A79F"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22267201"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7F051ED"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83C877"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FAE4F20"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D1E6CEC"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455B98"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1A7C8105"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F587547"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F9814AA"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85D7880"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14E4AFED"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43DE061"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4D5B570"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59E7F7A"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C8D3379"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FFCA615"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7C42F9C1"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56E6D5E"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8666CBD"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C667457"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4189F3BD" w14:textId="77777777" w:rsidR="00C2109B" w:rsidRPr="00C2109B" w:rsidRDefault="00C2109B" w:rsidP="00C2109B">
            <w:pPr>
              <w:spacing w:line="240" w:lineRule="auto"/>
              <w:jc w:val="right"/>
              <w:rPr>
                <w:sz w:val="12"/>
                <w:szCs w:val="12"/>
              </w:rPr>
            </w:pPr>
            <w:r w:rsidRPr="00C2109B">
              <w:rPr>
                <w:sz w:val="12"/>
                <w:szCs w:val="12"/>
              </w:rPr>
              <w:t>7 613 059</w:t>
            </w:r>
          </w:p>
        </w:tc>
        <w:tc>
          <w:tcPr>
            <w:tcW w:w="630" w:type="pct"/>
            <w:tcBorders>
              <w:top w:val="nil"/>
              <w:left w:val="nil"/>
              <w:bottom w:val="single" w:sz="4" w:space="0" w:color="auto"/>
              <w:right w:val="single" w:sz="4" w:space="0" w:color="auto"/>
            </w:tcBorders>
            <w:shd w:val="clear" w:color="auto" w:fill="auto"/>
            <w:noWrap/>
            <w:vAlign w:val="center"/>
            <w:hideMark/>
          </w:tcPr>
          <w:p w14:paraId="64587419" w14:textId="77777777" w:rsidR="00C2109B" w:rsidRPr="00C2109B" w:rsidRDefault="00C2109B" w:rsidP="00C2109B">
            <w:pPr>
              <w:spacing w:line="240" w:lineRule="auto"/>
              <w:jc w:val="right"/>
              <w:rPr>
                <w:sz w:val="12"/>
                <w:szCs w:val="12"/>
              </w:rPr>
            </w:pPr>
            <w:r w:rsidRPr="00C2109B">
              <w:rPr>
                <w:sz w:val="12"/>
                <w:szCs w:val="12"/>
              </w:rPr>
              <w:t>7 613 055,36</w:t>
            </w:r>
          </w:p>
        </w:tc>
        <w:tc>
          <w:tcPr>
            <w:tcW w:w="478" w:type="pct"/>
            <w:tcBorders>
              <w:top w:val="nil"/>
              <w:left w:val="nil"/>
              <w:bottom w:val="single" w:sz="4" w:space="0" w:color="auto"/>
              <w:right w:val="single" w:sz="4" w:space="0" w:color="auto"/>
            </w:tcBorders>
            <w:shd w:val="clear" w:color="auto" w:fill="auto"/>
            <w:noWrap/>
            <w:vAlign w:val="center"/>
            <w:hideMark/>
          </w:tcPr>
          <w:p w14:paraId="306AC623"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B400B81" w14:textId="77777777" w:rsidR="00C2109B" w:rsidRPr="00C2109B" w:rsidRDefault="00C2109B" w:rsidP="00C2109B">
            <w:pPr>
              <w:spacing w:line="240" w:lineRule="auto"/>
              <w:jc w:val="right"/>
              <w:rPr>
                <w:sz w:val="12"/>
                <w:szCs w:val="12"/>
              </w:rPr>
            </w:pPr>
            <w:r w:rsidRPr="00C2109B">
              <w:rPr>
                <w:sz w:val="12"/>
                <w:szCs w:val="12"/>
              </w:rPr>
              <w:t>7 584 040</w:t>
            </w:r>
          </w:p>
        </w:tc>
        <w:tc>
          <w:tcPr>
            <w:tcW w:w="630" w:type="pct"/>
            <w:tcBorders>
              <w:top w:val="nil"/>
              <w:left w:val="nil"/>
              <w:bottom w:val="single" w:sz="4" w:space="0" w:color="auto"/>
              <w:right w:val="single" w:sz="4" w:space="0" w:color="auto"/>
            </w:tcBorders>
            <w:shd w:val="clear" w:color="auto" w:fill="auto"/>
            <w:noWrap/>
            <w:vAlign w:val="center"/>
            <w:hideMark/>
          </w:tcPr>
          <w:p w14:paraId="3305FEB9" w14:textId="77777777" w:rsidR="00C2109B" w:rsidRPr="00C2109B" w:rsidRDefault="00C2109B" w:rsidP="00C2109B">
            <w:pPr>
              <w:spacing w:line="240" w:lineRule="auto"/>
              <w:jc w:val="right"/>
              <w:rPr>
                <w:sz w:val="12"/>
                <w:szCs w:val="12"/>
              </w:rPr>
            </w:pPr>
            <w:r w:rsidRPr="00C2109B">
              <w:rPr>
                <w:sz w:val="12"/>
                <w:szCs w:val="12"/>
              </w:rPr>
              <w:t>7 584 037,64</w:t>
            </w:r>
          </w:p>
        </w:tc>
        <w:tc>
          <w:tcPr>
            <w:tcW w:w="478" w:type="pct"/>
            <w:tcBorders>
              <w:top w:val="nil"/>
              <w:left w:val="nil"/>
              <w:bottom w:val="single" w:sz="4" w:space="0" w:color="auto"/>
              <w:right w:val="single" w:sz="4" w:space="0" w:color="auto"/>
            </w:tcBorders>
            <w:shd w:val="clear" w:color="auto" w:fill="auto"/>
            <w:noWrap/>
            <w:vAlign w:val="center"/>
            <w:hideMark/>
          </w:tcPr>
          <w:p w14:paraId="0809D527"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3425B789" w14:textId="77777777" w:rsidTr="00C2109B">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307450FC"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9538E5D" w14:textId="77777777" w:rsidR="00C2109B" w:rsidRPr="00C2109B" w:rsidRDefault="00C2109B" w:rsidP="00C2109B">
            <w:pPr>
              <w:spacing w:line="240" w:lineRule="auto"/>
              <w:jc w:val="center"/>
              <w:rPr>
                <w:b/>
                <w:bCs/>
                <w:sz w:val="12"/>
                <w:szCs w:val="12"/>
              </w:rPr>
            </w:pPr>
            <w:r w:rsidRPr="00C2109B">
              <w:rPr>
                <w:b/>
                <w:bCs/>
                <w:sz w:val="12"/>
                <w:szCs w:val="12"/>
              </w:rPr>
              <w:t>80103</w:t>
            </w:r>
          </w:p>
        </w:tc>
        <w:tc>
          <w:tcPr>
            <w:tcW w:w="1025" w:type="pct"/>
            <w:tcBorders>
              <w:top w:val="nil"/>
              <w:left w:val="nil"/>
              <w:bottom w:val="single" w:sz="4" w:space="0" w:color="auto"/>
              <w:right w:val="single" w:sz="4" w:space="0" w:color="auto"/>
            </w:tcBorders>
            <w:shd w:val="clear" w:color="000000" w:fill="FFFDC1"/>
            <w:vAlign w:val="center"/>
            <w:hideMark/>
          </w:tcPr>
          <w:p w14:paraId="1589762E" w14:textId="77777777" w:rsidR="00C2109B" w:rsidRPr="00C2109B" w:rsidRDefault="00C2109B" w:rsidP="00C2109B">
            <w:pPr>
              <w:spacing w:line="240" w:lineRule="auto"/>
              <w:rPr>
                <w:b/>
                <w:bCs/>
                <w:sz w:val="12"/>
                <w:szCs w:val="12"/>
              </w:rPr>
            </w:pPr>
            <w:r w:rsidRPr="00C2109B">
              <w:rPr>
                <w:b/>
                <w:bCs/>
                <w:sz w:val="12"/>
                <w:szCs w:val="12"/>
              </w:rPr>
              <w:t>Oddziały przedszkolne w szkołach podstawowych</w:t>
            </w:r>
          </w:p>
        </w:tc>
        <w:tc>
          <w:tcPr>
            <w:tcW w:w="536" w:type="pct"/>
            <w:tcBorders>
              <w:top w:val="nil"/>
              <w:left w:val="nil"/>
              <w:bottom w:val="single" w:sz="4" w:space="0" w:color="auto"/>
              <w:right w:val="single" w:sz="4" w:space="0" w:color="auto"/>
            </w:tcBorders>
            <w:shd w:val="clear" w:color="000000" w:fill="FFFDC1"/>
            <w:vAlign w:val="center"/>
            <w:hideMark/>
          </w:tcPr>
          <w:p w14:paraId="558787DE" w14:textId="77777777" w:rsidR="00C2109B" w:rsidRPr="00C2109B" w:rsidRDefault="00C2109B" w:rsidP="00C2109B">
            <w:pPr>
              <w:spacing w:line="240" w:lineRule="auto"/>
              <w:jc w:val="right"/>
              <w:rPr>
                <w:b/>
                <w:bCs/>
                <w:sz w:val="12"/>
                <w:szCs w:val="12"/>
              </w:rPr>
            </w:pPr>
            <w:r w:rsidRPr="00C2109B">
              <w:rPr>
                <w:b/>
                <w:bCs/>
                <w:sz w:val="12"/>
                <w:szCs w:val="12"/>
              </w:rPr>
              <w:t>2 019 337</w:t>
            </w:r>
          </w:p>
        </w:tc>
        <w:tc>
          <w:tcPr>
            <w:tcW w:w="630" w:type="pct"/>
            <w:tcBorders>
              <w:top w:val="nil"/>
              <w:left w:val="nil"/>
              <w:bottom w:val="single" w:sz="4" w:space="0" w:color="auto"/>
              <w:right w:val="single" w:sz="4" w:space="0" w:color="auto"/>
            </w:tcBorders>
            <w:shd w:val="clear" w:color="000000" w:fill="FFFDC1"/>
            <w:vAlign w:val="center"/>
            <w:hideMark/>
          </w:tcPr>
          <w:p w14:paraId="4B744297" w14:textId="77777777" w:rsidR="00C2109B" w:rsidRPr="00C2109B" w:rsidRDefault="00C2109B" w:rsidP="00C2109B">
            <w:pPr>
              <w:spacing w:line="240" w:lineRule="auto"/>
              <w:jc w:val="right"/>
              <w:rPr>
                <w:b/>
                <w:bCs/>
                <w:sz w:val="12"/>
                <w:szCs w:val="12"/>
              </w:rPr>
            </w:pPr>
            <w:r w:rsidRPr="00C2109B">
              <w:rPr>
                <w:b/>
                <w:bCs/>
                <w:sz w:val="12"/>
                <w:szCs w:val="12"/>
              </w:rPr>
              <w:t>2 016 288,68</w:t>
            </w:r>
          </w:p>
        </w:tc>
        <w:tc>
          <w:tcPr>
            <w:tcW w:w="478" w:type="pct"/>
            <w:tcBorders>
              <w:top w:val="nil"/>
              <w:left w:val="nil"/>
              <w:bottom w:val="single" w:sz="4" w:space="0" w:color="auto"/>
              <w:right w:val="single" w:sz="4" w:space="0" w:color="auto"/>
            </w:tcBorders>
            <w:shd w:val="clear" w:color="000000" w:fill="FFFDC1"/>
            <w:vAlign w:val="center"/>
            <w:hideMark/>
          </w:tcPr>
          <w:p w14:paraId="462B66C2" w14:textId="77777777" w:rsidR="00C2109B" w:rsidRPr="00C2109B" w:rsidRDefault="00C2109B" w:rsidP="00C2109B">
            <w:pPr>
              <w:spacing w:line="240" w:lineRule="auto"/>
              <w:jc w:val="right"/>
              <w:rPr>
                <w:b/>
                <w:bCs/>
                <w:sz w:val="12"/>
                <w:szCs w:val="12"/>
              </w:rPr>
            </w:pPr>
            <w:r w:rsidRPr="00C2109B">
              <w:rPr>
                <w:b/>
                <w:bCs/>
                <w:sz w:val="12"/>
                <w:szCs w:val="12"/>
              </w:rPr>
              <w:t>99,8</w:t>
            </w:r>
          </w:p>
        </w:tc>
        <w:tc>
          <w:tcPr>
            <w:tcW w:w="536" w:type="pct"/>
            <w:tcBorders>
              <w:top w:val="nil"/>
              <w:left w:val="nil"/>
              <w:bottom w:val="single" w:sz="4" w:space="0" w:color="auto"/>
              <w:right w:val="single" w:sz="4" w:space="0" w:color="auto"/>
            </w:tcBorders>
            <w:shd w:val="clear" w:color="000000" w:fill="FFFDC1"/>
            <w:vAlign w:val="center"/>
            <w:hideMark/>
          </w:tcPr>
          <w:p w14:paraId="0A11FA65" w14:textId="77777777" w:rsidR="00C2109B" w:rsidRPr="00C2109B" w:rsidRDefault="00C2109B" w:rsidP="00C2109B">
            <w:pPr>
              <w:spacing w:line="240" w:lineRule="auto"/>
              <w:jc w:val="right"/>
              <w:rPr>
                <w:b/>
                <w:bCs/>
                <w:sz w:val="12"/>
                <w:szCs w:val="12"/>
              </w:rPr>
            </w:pPr>
            <w:r w:rsidRPr="00C2109B">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6EBFA6F7" w14:textId="77777777" w:rsidR="00C2109B" w:rsidRPr="00C2109B" w:rsidRDefault="00C2109B" w:rsidP="00C2109B">
            <w:pPr>
              <w:spacing w:line="240" w:lineRule="auto"/>
              <w:jc w:val="right"/>
              <w:rPr>
                <w:b/>
                <w:bCs/>
                <w:sz w:val="12"/>
                <w:szCs w:val="12"/>
              </w:rPr>
            </w:pPr>
            <w:r w:rsidRPr="00C2109B">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49754D5D" w14:textId="77777777" w:rsidR="00C2109B" w:rsidRPr="00C2109B" w:rsidRDefault="00C2109B" w:rsidP="00C2109B">
            <w:pPr>
              <w:spacing w:line="240" w:lineRule="auto"/>
              <w:jc w:val="right"/>
              <w:rPr>
                <w:b/>
                <w:bCs/>
                <w:color w:val="FF1818"/>
                <w:sz w:val="12"/>
                <w:szCs w:val="12"/>
              </w:rPr>
            </w:pPr>
            <w:r w:rsidRPr="00C2109B">
              <w:rPr>
                <w:b/>
                <w:bCs/>
                <w:color w:val="FF1818"/>
                <w:sz w:val="12"/>
                <w:szCs w:val="12"/>
              </w:rPr>
              <w:t> </w:t>
            </w:r>
          </w:p>
        </w:tc>
      </w:tr>
      <w:tr w:rsidR="00C2109B" w:rsidRPr="00C2109B" w14:paraId="607AD9C1"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5FED8F0"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CD544AE"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CB8AAB7"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337A10B6" w14:textId="77777777" w:rsidR="00C2109B" w:rsidRPr="00C2109B" w:rsidRDefault="00C2109B" w:rsidP="00C2109B">
            <w:pPr>
              <w:spacing w:line="240" w:lineRule="auto"/>
              <w:jc w:val="right"/>
              <w:rPr>
                <w:sz w:val="12"/>
                <w:szCs w:val="12"/>
              </w:rPr>
            </w:pPr>
            <w:r w:rsidRPr="00C2109B">
              <w:rPr>
                <w:sz w:val="12"/>
                <w:szCs w:val="12"/>
              </w:rPr>
              <w:t>2 019 337</w:t>
            </w:r>
          </w:p>
        </w:tc>
        <w:tc>
          <w:tcPr>
            <w:tcW w:w="630" w:type="pct"/>
            <w:tcBorders>
              <w:top w:val="nil"/>
              <w:left w:val="nil"/>
              <w:bottom w:val="single" w:sz="4" w:space="0" w:color="auto"/>
              <w:right w:val="single" w:sz="4" w:space="0" w:color="auto"/>
            </w:tcBorders>
            <w:shd w:val="clear" w:color="auto" w:fill="auto"/>
            <w:noWrap/>
            <w:vAlign w:val="center"/>
            <w:hideMark/>
          </w:tcPr>
          <w:p w14:paraId="6CDFF4F9" w14:textId="77777777" w:rsidR="00C2109B" w:rsidRPr="00C2109B" w:rsidRDefault="00C2109B" w:rsidP="00C2109B">
            <w:pPr>
              <w:spacing w:line="240" w:lineRule="auto"/>
              <w:jc w:val="right"/>
              <w:rPr>
                <w:sz w:val="12"/>
                <w:szCs w:val="12"/>
              </w:rPr>
            </w:pPr>
            <w:r w:rsidRPr="00C2109B">
              <w:rPr>
                <w:sz w:val="12"/>
                <w:szCs w:val="12"/>
              </w:rPr>
              <w:t>2 016 288,68</w:t>
            </w:r>
          </w:p>
        </w:tc>
        <w:tc>
          <w:tcPr>
            <w:tcW w:w="478" w:type="pct"/>
            <w:tcBorders>
              <w:top w:val="nil"/>
              <w:left w:val="nil"/>
              <w:bottom w:val="single" w:sz="4" w:space="0" w:color="auto"/>
              <w:right w:val="single" w:sz="4" w:space="0" w:color="auto"/>
            </w:tcBorders>
            <w:shd w:val="clear" w:color="auto" w:fill="auto"/>
            <w:noWrap/>
            <w:vAlign w:val="center"/>
            <w:hideMark/>
          </w:tcPr>
          <w:p w14:paraId="66C5F302" w14:textId="77777777" w:rsidR="00C2109B" w:rsidRPr="00C2109B" w:rsidRDefault="00C2109B" w:rsidP="00C2109B">
            <w:pPr>
              <w:spacing w:line="240" w:lineRule="auto"/>
              <w:jc w:val="right"/>
              <w:rPr>
                <w:sz w:val="12"/>
                <w:szCs w:val="12"/>
              </w:rPr>
            </w:pPr>
            <w:r w:rsidRPr="00C2109B">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53088BFC"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EF30D8"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8319055" w14:textId="77777777" w:rsidR="00C2109B" w:rsidRPr="00C2109B" w:rsidRDefault="00C2109B" w:rsidP="00C2109B">
            <w:pPr>
              <w:spacing w:line="240" w:lineRule="auto"/>
              <w:jc w:val="right"/>
              <w:rPr>
                <w:color w:val="FF1818"/>
                <w:sz w:val="12"/>
                <w:szCs w:val="12"/>
              </w:rPr>
            </w:pPr>
            <w:r w:rsidRPr="00C2109B">
              <w:rPr>
                <w:color w:val="FF1818"/>
                <w:sz w:val="12"/>
                <w:szCs w:val="12"/>
              </w:rPr>
              <w:t> </w:t>
            </w:r>
          </w:p>
        </w:tc>
      </w:tr>
      <w:tr w:rsidR="00C2109B" w:rsidRPr="00C2109B" w14:paraId="1F996E3F"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400A8E3"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85BFC43"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BE94A1D"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4FCD2814" w14:textId="77777777" w:rsidR="00C2109B" w:rsidRPr="00C2109B" w:rsidRDefault="00C2109B" w:rsidP="00C2109B">
            <w:pPr>
              <w:spacing w:line="240" w:lineRule="auto"/>
              <w:jc w:val="right"/>
              <w:rPr>
                <w:sz w:val="12"/>
                <w:szCs w:val="12"/>
              </w:rPr>
            </w:pPr>
            <w:r w:rsidRPr="00C2109B">
              <w:rPr>
                <w:sz w:val="12"/>
                <w:szCs w:val="12"/>
              </w:rPr>
              <w:t>2 017 914</w:t>
            </w:r>
          </w:p>
        </w:tc>
        <w:tc>
          <w:tcPr>
            <w:tcW w:w="630" w:type="pct"/>
            <w:tcBorders>
              <w:top w:val="nil"/>
              <w:left w:val="nil"/>
              <w:bottom w:val="single" w:sz="4" w:space="0" w:color="auto"/>
              <w:right w:val="single" w:sz="4" w:space="0" w:color="auto"/>
            </w:tcBorders>
            <w:shd w:val="clear" w:color="auto" w:fill="auto"/>
            <w:noWrap/>
            <w:vAlign w:val="center"/>
            <w:hideMark/>
          </w:tcPr>
          <w:p w14:paraId="0C87768A" w14:textId="77777777" w:rsidR="00C2109B" w:rsidRPr="00C2109B" w:rsidRDefault="00C2109B" w:rsidP="00C2109B">
            <w:pPr>
              <w:spacing w:line="240" w:lineRule="auto"/>
              <w:jc w:val="right"/>
              <w:rPr>
                <w:sz w:val="12"/>
                <w:szCs w:val="12"/>
              </w:rPr>
            </w:pPr>
            <w:r w:rsidRPr="00C2109B">
              <w:rPr>
                <w:sz w:val="12"/>
                <w:szCs w:val="12"/>
              </w:rPr>
              <w:t>2 015 448,83</w:t>
            </w:r>
          </w:p>
        </w:tc>
        <w:tc>
          <w:tcPr>
            <w:tcW w:w="478" w:type="pct"/>
            <w:tcBorders>
              <w:top w:val="nil"/>
              <w:left w:val="nil"/>
              <w:bottom w:val="single" w:sz="4" w:space="0" w:color="auto"/>
              <w:right w:val="single" w:sz="4" w:space="0" w:color="auto"/>
            </w:tcBorders>
            <w:shd w:val="clear" w:color="auto" w:fill="auto"/>
            <w:noWrap/>
            <w:vAlign w:val="center"/>
            <w:hideMark/>
          </w:tcPr>
          <w:p w14:paraId="43DB357E" w14:textId="77777777" w:rsidR="00C2109B" w:rsidRPr="00C2109B" w:rsidRDefault="00C2109B" w:rsidP="00C2109B">
            <w:pPr>
              <w:spacing w:line="240" w:lineRule="auto"/>
              <w:jc w:val="right"/>
              <w:rPr>
                <w:sz w:val="12"/>
                <w:szCs w:val="12"/>
              </w:rPr>
            </w:pPr>
            <w:r w:rsidRPr="00C2109B">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4BA006CD"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31D31E"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7D0E45" w14:textId="77777777" w:rsidR="00C2109B" w:rsidRPr="00C2109B" w:rsidRDefault="00C2109B" w:rsidP="00C2109B">
            <w:pPr>
              <w:spacing w:line="240" w:lineRule="auto"/>
              <w:jc w:val="right"/>
              <w:rPr>
                <w:color w:val="FF1818"/>
                <w:sz w:val="12"/>
                <w:szCs w:val="12"/>
              </w:rPr>
            </w:pPr>
            <w:r w:rsidRPr="00C2109B">
              <w:rPr>
                <w:color w:val="FF1818"/>
                <w:sz w:val="12"/>
                <w:szCs w:val="12"/>
              </w:rPr>
              <w:t> </w:t>
            </w:r>
          </w:p>
        </w:tc>
      </w:tr>
      <w:tr w:rsidR="00C2109B" w:rsidRPr="00C2109B" w14:paraId="15238A1C"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C27200E"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05A9A0"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8495895"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40D836D4" w14:textId="77777777" w:rsidR="00C2109B" w:rsidRPr="00C2109B" w:rsidRDefault="00C2109B" w:rsidP="00C2109B">
            <w:pPr>
              <w:spacing w:line="240" w:lineRule="auto"/>
              <w:jc w:val="right"/>
              <w:rPr>
                <w:sz w:val="12"/>
                <w:szCs w:val="12"/>
              </w:rPr>
            </w:pPr>
            <w:r w:rsidRPr="00C2109B">
              <w:rPr>
                <w:sz w:val="12"/>
                <w:szCs w:val="12"/>
              </w:rPr>
              <w:t>1 869 000</w:t>
            </w:r>
          </w:p>
        </w:tc>
        <w:tc>
          <w:tcPr>
            <w:tcW w:w="630" w:type="pct"/>
            <w:tcBorders>
              <w:top w:val="nil"/>
              <w:left w:val="nil"/>
              <w:bottom w:val="single" w:sz="4" w:space="0" w:color="auto"/>
              <w:right w:val="single" w:sz="4" w:space="0" w:color="auto"/>
            </w:tcBorders>
            <w:shd w:val="clear" w:color="auto" w:fill="auto"/>
            <w:noWrap/>
            <w:vAlign w:val="center"/>
            <w:hideMark/>
          </w:tcPr>
          <w:p w14:paraId="41BC2FAB" w14:textId="77777777" w:rsidR="00C2109B" w:rsidRPr="00C2109B" w:rsidRDefault="00C2109B" w:rsidP="00C2109B">
            <w:pPr>
              <w:spacing w:line="240" w:lineRule="auto"/>
              <w:jc w:val="right"/>
              <w:rPr>
                <w:sz w:val="12"/>
                <w:szCs w:val="12"/>
              </w:rPr>
            </w:pPr>
            <w:r w:rsidRPr="00C2109B">
              <w:rPr>
                <w:sz w:val="12"/>
                <w:szCs w:val="12"/>
              </w:rPr>
              <w:t>1 868 996,70</w:t>
            </w:r>
          </w:p>
        </w:tc>
        <w:tc>
          <w:tcPr>
            <w:tcW w:w="478" w:type="pct"/>
            <w:tcBorders>
              <w:top w:val="nil"/>
              <w:left w:val="nil"/>
              <w:bottom w:val="single" w:sz="4" w:space="0" w:color="auto"/>
              <w:right w:val="single" w:sz="4" w:space="0" w:color="auto"/>
            </w:tcBorders>
            <w:shd w:val="clear" w:color="auto" w:fill="auto"/>
            <w:noWrap/>
            <w:vAlign w:val="center"/>
            <w:hideMark/>
          </w:tcPr>
          <w:p w14:paraId="6B7D85FD"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98A3711"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66F6044"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9CCE96C"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685B6A0"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F761EA7"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182B546"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E7118A5"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63CB4017" w14:textId="77777777" w:rsidR="00C2109B" w:rsidRPr="00C2109B" w:rsidRDefault="00C2109B" w:rsidP="00C2109B">
            <w:pPr>
              <w:spacing w:line="240" w:lineRule="auto"/>
              <w:jc w:val="right"/>
              <w:rPr>
                <w:sz w:val="12"/>
                <w:szCs w:val="12"/>
              </w:rPr>
            </w:pPr>
            <w:r w:rsidRPr="00C2109B">
              <w:rPr>
                <w:sz w:val="12"/>
                <w:szCs w:val="12"/>
              </w:rPr>
              <w:t>148 914</w:t>
            </w:r>
          </w:p>
        </w:tc>
        <w:tc>
          <w:tcPr>
            <w:tcW w:w="630" w:type="pct"/>
            <w:tcBorders>
              <w:top w:val="nil"/>
              <w:left w:val="nil"/>
              <w:bottom w:val="single" w:sz="4" w:space="0" w:color="auto"/>
              <w:right w:val="single" w:sz="4" w:space="0" w:color="auto"/>
            </w:tcBorders>
            <w:shd w:val="clear" w:color="auto" w:fill="auto"/>
            <w:noWrap/>
            <w:vAlign w:val="center"/>
            <w:hideMark/>
          </w:tcPr>
          <w:p w14:paraId="07669D82" w14:textId="77777777" w:rsidR="00C2109B" w:rsidRPr="00C2109B" w:rsidRDefault="00C2109B" w:rsidP="00C2109B">
            <w:pPr>
              <w:spacing w:line="240" w:lineRule="auto"/>
              <w:jc w:val="right"/>
              <w:rPr>
                <w:sz w:val="12"/>
                <w:szCs w:val="12"/>
              </w:rPr>
            </w:pPr>
            <w:r w:rsidRPr="00C2109B">
              <w:rPr>
                <w:sz w:val="12"/>
                <w:szCs w:val="12"/>
              </w:rPr>
              <w:t>146 452,13</w:t>
            </w:r>
          </w:p>
        </w:tc>
        <w:tc>
          <w:tcPr>
            <w:tcW w:w="478" w:type="pct"/>
            <w:tcBorders>
              <w:top w:val="nil"/>
              <w:left w:val="nil"/>
              <w:bottom w:val="single" w:sz="4" w:space="0" w:color="auto"/>
              <w:right w:val="single" w:sz="4" w:space="0" w:color="auto"/>
            </w:tcBorders>
            <w:shd w:val="clear" w:color="auto" w:fill="auto"/>
            <w:noWrap/>
            <w:vAlign w:val="center"/>
            <w:hideMark/>
          </w:tcPr>
          <w:p w14:paraId="06B52DF7" w14:textId="77777777" w:rsidR="00C2109B" w:rsidRPr="00C2109B" w:rsidRDefault="00C2109B" w:rsidP="00C2109B">
            <w:pPr>
              <w:spacing w:line="240" w:lineRule="auto"/>
              <w:jc w:val="right"/>
              <w:rPr>
                <w:sz w:val="12"/>
                <w:szCs w:val="12"/>
              </w:rPr>
            </w:pPr>
            <w:r w:rsidRPr="00C2109B">
              <w:rPr>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14:paraId="6FB116DF"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7C7676A"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7D737D5" w14:textId="77777777" w:rsidR="00C2109B" w:rsidRPr="00C2109B" w:rsidRDefault="00C2109B" w:rsidP="00C2109B">
            <w:pPr>
              <w:spacing w:line="240" w:lineRule="auto"/>
              <w:jc w:val="right"/>
              <w:rPr>
                <w:color w:val="FF1818"/>
                <w:sz w:val="12"/>
                <w:szCs w:val="12"/>
              </w:rPr>
            </w:pPr>
            <w:r w:rsidRPr="00C2109B">
              <w:rPr>
                <w:color w:val="FF1818"/>
                <w:sz w:val="12"/>
                <w:szCs w:val="12"/>
              </w:rPr>
              <w:t> </w:t>
            </w:r>
          </w:p>
        </w:tc>
      </w:tr>
      <w:tr w:rsidR="00C2109B" w:rsidRPr="00C2109B" w14:paraId="26EE0BED"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2BC0691" w14:textId="77777777" w:rsidR="00C2109B" w:rsidRPr="00C2109B" w:rsidRDefault="00C2109B" w:rsidP="00C2109B">
            <w:pPr>
              <w:spacing w:line="240" w:lineRule="auto"/>
              <w:jc w:val="center"/>
              <w:rPr>
                <w:sz w:val="12"/>
                <w:szCs w:val="12"/>
              </w:rPr>
            </w:pPr>
            <w:r w:rsidRPr="00C2109B">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6254DED6"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CF5A2BD"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26711530" w14:textId="77777777" w:rsidR="00C2109B" w:rsidRPr="00C2109B" w:rsidRDefault="00C2109B" w:rsidP="00C2109B">
            <w:pPr>
              <w:spacing w:line="240" w:lineRule="auto"/>
              <w:jc w:val="right"/>
              <w:rPr>
                <w:sz w:val="12"/>
                <w:szCs w:val="12"/>
              </w:rPr>
            </w:pPr>
            <w:r w:rsidRPr="00C2109B">
              <w:rPr>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14:paraId="5B4694E6" w14:textId="77777777" w:rsidR="00C2109B" w:rsidRPr="00C2109B" w:rsidRDefault="00C2109B" w:rsidP="00C2109B">
            <w:pPr>
              <w:spacing w:line="240" w:lineRule="auto"/>
              <w:jc w:val="right"/>
              <w:rPr>
                <w:sz w:val="12"/>
                <w:szCs w:val="12"/>
              </w:rPr>
            </w:pPr>
            <w:r w:rsidRPr="00C2109B">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3DCB19D1" w14:textId="77777777" w:rsidR="00C2109B" w:rsidRPr="00C2109B" w:rsidRDefault="00C2109B" w:rsidP="00C2109B">
            <w:pPr>
              <w:spacing w:line="240" w:lineRule="auto"/>
              <w:jc w:val="right"/>
              <w:rPr>
                <w:color w:val="FF1818"/>
                <w:sz w:val="12"/>
                <w:szCs w:val="12"/>
              </w:rPr>
            </w:pPr>
            <w:r w:rsidRPr="00C2109B">
              <w:rPr>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14:paraId="33AA2DBC"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2A951BA"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B10A89" w14:textId="77777777" w:rsidR="00C2109B" w:rsidRPr="00C2109B" w:rsidRDefault="00C2109B" w:rsidP="00C2109B">
            <w:pPr>
              <w:spacing w:line="240" w:lineRule="auto"/>
              <w:jc w:val="right"/>
              <w:rPr>
                <w:color w:val="FF1818"/>
                <w:sz w:val="12"/>
                <w:szCs w:val="12"/>
              </w:rPr>
            </w:pPr>
            <w:r w:rsidRPr="00C2109B">
              <w:rPr>
                <w:color w:val="FF1818"/>
                <w:sz w:val="12"/>
                <w:szCs w:val="12"/>
              </w:rPr>
              <w:t> </w:t>
            </w:r>
          </w:p>
        </w:tc>
      </w:tr>
      <w:tr w:rsidR="00C2109B" w:rsidRPr="00C2109B" w14:paraId="703448DE"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54C5AFE"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D4B7839"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34FF427"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6D566703" w14:textId="77777777" w:rsidR="00C2109B" w:rsidRPr="00C2109B" w:rsidRDefault="00C2109B" w:rsidP="00C2109B">
            <w:pPr>
              <w:spacing w:line="240" w:lineRule="auto"/>
              <w:jc w:val="right"/>
              <w:rPr>
                <w:sz w:val="12"/>
                <w:szCs w:val="12"/>
              </w:rPr>
            </w:pPr>
            <w:r w:rsidRPr="00C2109B">
              <w:rPr>
                <w:sz w:val="12"/>
                <w:szCs w:val="12"/>
              </w:rPr>
              <w:t>1 423</w:t>
            </w:r>
          </w:p>
        </w:tc>
        <w:tc>
          <w:tcPr>
            <w:tcW w:w="630" w:type="pct"/>
            <w:tcBorders>
              <w:top w:val="nil"/>
              <w:left w:val="nil"/>
              <w:bottom w:val="single" w:sz="4" w:space="0" w:color="auto"/>
              <w:right w:val="single" w:sz="4" w:space="0" w:color="auto"/>
            </w:tcBorders>
            <w:shd w:val="clear" w:color="auto" w:fill="auto"/>
            <w:noWrap/>
            <w:vAlign w:val="center"/>
            <w:hideMark/>
          </w:tcPr>
          <w:p w14:paraId="26BADF0B" w14:textId="77777777" w:rsidR="00C2109B" w:rsidRPr="00C2109B" w:rsidRDefault="00C2109B" w:rsidP="00C2109B">
            <w:pPr>
              <w:spacing w:line="240" w:lineRule="auto"/>
              <w:jc w:val="right"/>
              <w:rPr>
                <w:sz w:val="12"/>
                <w:szCs w:val="12"/>
              </w:rPr>
            </w:pPr>
            <w:r w:rsidRPr="00C2109B">
              <w:rPr>
                <w:sz w:val="12"/>
                <w:szCs w:val="12"/>
              </w:rPr>
              <w:t>839,85</w:t>
            </w:r>
          </w:p>
        </w:tc>
        <w:tc>
          <w:tcPr>
            <w:tcW w:w="478" w:type="pct"/>
            <w:tcBorders>
              <w:top w:val="nil"/>
              <w:left w:val="nil"/>
              <w:bottom w:val="single" w:sz="4" w:space="0" w:color="auto"/>
              <w:right w:val="single" w:sz="4" w:space="0" w:color="auto"/>
            </w:tcBorders>
            <w:shd w:val="clear" w:color="auto" w:fill="auto"/>
            <w:noWrap/>
            <w:vAlign w:val="center"/>
            <w:hideMark/>
          </w:tcPr>
          <w:p w14:paraId="6A0B73B3" w14:textId="77777777" w:rsidR="00C2109B" w:rsidRPr="00C2109B" w:rsidRDefault="00C2109B" w:rsidP="00C2109B">
            <w:pPr>
              <w:spacing w:line="240" w:lineRule="auto"/>
              <w:jc w:val="right"/>
              <w:rPr>
                <w:sz w:val="12"/>
                <w:szCs w:val="12"/>
              </w:rPr>
            </w:pPr>
            <w:r w:rsidRPr="00C2109B">
              <w:rPr>
                <w:sz w:val="12"/>
                <w:szCs w:val="12"/>
              </w:rPr>
              <w:t>59,0</w:t>
            </w:r>
          </w:p>
        </w:tc>
        <w:tc>
          <w:tcPr>
            <w:tcW w:w="536" w:type="pct"/>
            <w:tcBorders>
              <w:top w:val="nil"/>
              <w:left w:val="nil"/>
              <w:bottom w:val="single" w:sz="4" w:space="0" w:color="auto"/>
              <w:right w:val="single" w:sz="4" w:space="0" w:color="auto"/>
            </w:tcBorders>
            <w:shd w:val="clear" w:color="auto" w:fill="auto"/>
            <w:noWrap/>
            <w:vAlign w:val="center"/>
            <w:hideMark/>
          </w:tcPr>
          <w:p w14:paraId="54627789"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90B6FB"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AC8B0D3"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17768E58"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0DC7206"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40F0FF2"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0E3807F"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02C549DA"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5AEEF2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318DB60"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BA4AB31"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7487549"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C82D17"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3A9E7779"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A3F8848"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25C027B"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ED7F7BC"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0E47B2FA"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FA9E5D4"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E2DB04"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0F922F7"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BF1088"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CEA1116"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7291AD0"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C5A27CF"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9B61BA5"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A4F7510"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154AC4C7"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06BB139"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E7ADAFB"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A2FB203"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2CD0D69"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883369"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6DF7A06"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EF664F8"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D8C5BE7"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CAE96A4"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00D5F6BC"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67462B"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3FB981F"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6079A97"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CC2735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ACF1EDA"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D5825A0" w14:textId="77777777" w:rsidTr="00C2109B">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658F013"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5CFEF612" w14:textId="77777777" w:rsidR="00C2109B" w:rsidRPr="00C2109B" w:rsidRDefault="00C2109B" w:rsidP="00C2109B">
            <w:pPr>
              <w:spacing w:line="240" w:lineRule="auto"/>
              <w:jc w:val="center"/>
              <w:rPr>
                <w:b/>
                <w:bCs/>
                <w:sz w:val="12"/>
                <w:szCs w:val="12"/>
              </w:rPr>
            </w:pPr>
            <w:r w:rsidRPr="00C2109B">
              <w:rPr>
                <w:b/>
                <w:bCs/>
                <w:sz w:val="12"/>
                <w:szCs w:val="12"/>
              </w:rPr>
              <w:t>80104</w:t>
            </w:r>
          </w:p>
        </w:tc>
        <w:tc>
          <w:tcPr>
            <w:tcW w:w="1025" w:type="pct"/>
            <w:tcBorders>
              <w:top w:val="nil"/>
              <w:left w:val="nil"/>
              <w:bottom w:val="single" w:sz="4" w:space="0" w:color="auto"/>
              <w:right w:val="single" w:sz="4" w:space="0" w:color="auto"/>
            </w:tcBorders>
            <w:shd w:val="clear" w:color="000000" w:fill="FFFDC1"/>
            <w:vAlign w:val="center"/>
            <w:hideMark/>
          </w:tcPr>
          <w:p w14:paraId="3C330354" w14:textId="77777777" w:rsidR="00C2109B" w:rsidRPr="00C2109B" w:rsidRDefault="00C2109B" w:rsidP="00C2109B">
            <w:pPr>
              <w:spacing w:line="240" w:lineRule="auto"/>
              <w:rPr>
                <w:b/>
                <w:bCs/>
                <w:sz w:val="12"/>
                <w:szCs w:val="12"/>
              </w:rPr>
            </w:pPr>
            <w:r w:rsidRPr="00C2109B">
              <w:rPr>
                <w:b/>
                <w:bCs/>
                <w:sz w:val="12"/>
                <w:szCs w:val="12"/>
              </w:rPr>
              <w:t>Przedszkola</w:t>
            </w:r>
          </w:p>
        </w:tc>
        <w:tc>
          <w:tcPr>
            <w:tcW w:w="536" w:type="pct"/>
            <w:tcBorders>
              <w:top w:val="nil"/>
              <w:left w:val="nil"/>
              <w:bottom w:val="single" w:sz="4" w:space="0" w:color="auto"/>
              <w:right w:val="single" w:sz="4" w:space="0" w:color="auto"/>
            </w:tcBorders>
            <w:shd w:val="clear" w:color="000000" w:fill="FFFDC1"/>
            <w:vAlign w:val="center"/>
            <w:hideMark/>
          </w:tcPr>
          <w:p w14:paraId="0C1391D9" w14:textId="77777777" w:rsidR="00C2109B" w:rsidRPr="00C2109B" w:rsidRDefault="00C2109B" w:rsidP="00C2109B">
            <w:pPr>
              <w:spacing w:line="240" w:lineRule="auto"/>
              <w:jc w:val="right"/>
              <w:rPr>
                <w:b/>
                <w:bCs/>
                <w:sz w:val="12"/>
                <w:szCs w:val="12"/>
              </w:rPr>
            </w:pPr>
            <w:r w:rsidRPr="00C2109B">
              <w:rPr>
                <w:b/>
                <w:bCs/>
                <w:sz w:val="12"/>
                <w:szCs w:val="12"/>
              </w:rPr>
              <w:t>46 569 338</w:t>
            </w:r>
          </w:p>
        </w:tc>
        <w:tc>
          <w:tcPr>
            <w:tcW w:w="630" w:type="pct"/>
            <w:tcBorders>
              <w:top w:val="nil"/>
              <w:left w:val="nil"/>
              <w:bottom w:val="single" w:sz="4" w:space="0" w:color="auto"/>
              <w:right w:val="single" w:sz="4" w:space="0" w:color="auto"/>
            </w:tcBorders>
            <w:shd w:val="clear" w:color="000000" w:fill="FFFDC1"/>
            <w:vAlign w:val="center"/>
            <w:hideMark/>
          </w:tcPr>
          <w:p w14:paraId="65CEED9F" w14:textId="77777777" w:rsidR="00C2109B" w:rsidRPr="00C2109B" w:rsidRDefault="00C2109B" w:rsidP="00C2109B">
            <w:pPr>
              <w:spacing w:line="240" w:lineRule="auto"/>
              <w:jc w:val="right"/>
              <w:rPr>
                <w:b/>
                <w:bCs/>
                <w:sz w:val="12"/>
                <w:szCs w:val="12"/>
              </w:rPr>
            </w:pPr>
            <w:r w:rsidRPr="00C2109B">
              <w:rPr>
                <w:b/>
                <w:bCs/>
                <w:sz w:val="12"/>
                <w:szCs w:val="12"/>
              </w:rPr>
              <w:t>46 045 730,50</w:t>
            </w:r>
          </w:p>
        </w:tc>
        <w:tc>
          <w:tcPr>
            <w:tcW w:w="478" w:type="pct"/>
            <w:tcBorders>
              <w:top w:val="nil"/>
              <w:left w:val="nil"/>
              <w:bottom w:val="single" w:sz="4" w:space="0" w:color="auto"/>
              <w:right w:val="single" w:sz="4" w:space="0" w:color="auto"/>
            </w:tcBorders>
            <w:shd w:val="clear" w:color="000000" w:fill="FFFDC1"/>
            <w:vAlign w:val="center"/>
            <w:hideMark/>
          </w:tcPr>
          <w:p w14:paraId="4E7EEB04" w14:textId="77777777" w:rsidR="00C2109B" w:rsidRPr="00C2109B" w:rsidRDefault="00C2109B" w:rsidP="00C2109B">
            <w:pPr>
              <w:spacing w:line="240" w:lineRule="auto"/>
              <w:jc w:val="right"/>
              <w:rPr>
                <w:b/>
                <w:bCs/>
                <w:sz w:val="12"/>
                <w:szCs w:val="12"/>
              </w:rPr>
            </w:pPr>
            <w:r w:rsidRPr="00C2109B">
              <w:rPr>
                <w:b/>
                <w:bCs/>
                <w:sz w:val="12"/>
                <w:szCs w:val="12"/>
              </w:rPr>
              <w:t>98,9</w:t>
            </w:r>
          </w:p>
        </w:tc>
        <w:tc>
          <w:tcPr>
            <w:tcW w:w="536" w:type="pct"/>
            <w:tcBorders>
              <w:top w:val="nil"/>
              <w:left w:val="nil"/>
              <w:bottom w:val="single" w:sz="4" w:space="0" w:color="auto"/>
              <w:right w:val="single" w:sz="4" w:space="0" w:color="auto"/>
            </w:tcBorders>
            <w:shd w:val="clear" w:color="000000" w:fill="FFFDC1"/>
            <w:vAlign w:val="center"/>
            <w:hideMark/>
          </w:tcPr>
          <w:p w14:paraId="760AD4C3" w14:textId="77777777" w:rsidR="00C2109B" w:rsidRPr="00C2109B" w:rsidRDefault="00C2109B" w:rsidP="00C2109B">
            <w:pPr>
              <w:spacing w:line="240" w:lineRule="auto"/>
              <w:jc w:val="right"/>
              <w:rPr>
                <w:b/>
                <w:bCs/>
                <w:sz w:val="12"/>
                <w:szCs w:val="12"/>
              </w:rPr>
            </w:pPr>
            <w:r w:rsidRPr="00C2109B">
              <w:rPr>
                <w:b/>
                <w:bCs/>
                <w:sz w:val="12"/>
                <w:szCs w:val="12"/>
              </w:rPr>
              <w:t>8 480 008</w:t>
            </w:r>
          </w:p>
        </w:tc>
        <w:tc>
          <w:tcPr>
            <w:tcW w:w="630" w:type="pct"/>
            <w:tcBorders>
              <w:top w:val="nil"/>
              <w:left w:val="nil"/>
              <w:bottom w:val="single" w:sz="4" w:space="0" w:color="auto"/>
              <w:right w:val="single" w:sz="4" w:space="0" w:color="auto"/>
            </w:tcBorders>
            <w:shd w:val="clear" w:color="000000" w:fill="FFFDC1"/>
            <w:vAlign w:val="center"/>
            <w:hideMark/>
          </w:tcPr>
          <w:p w14:paraId="189134A7" w14:textId="77777777" w:rsidR="00C2109B" w:rsidRPr="00C2109B" w:rsidRDefault="00C2109B" w:rsidP="00C2109B">
            <w:pPr>
              <w:spacing w:line="240" w:lineRule="auto"/>
              <w:jc w:val="right"/>
              <w:rPr>
                <w:b/>
                <w:bCs/>
                <w:sz w:val="12"/>
                <w:szCs w:val="12"/>
              </w:rPr>
            </w:pPr>
            <w:r w:rsidRPr="00C2109B">
              <w:rPr>
                <w:b/>
                <w:bCs/>
                <w:sz w:val="12"/>
                <w:szCs w:val="12"/>
              </w:rPr>
              <w:t>7 985 279,82</w:t>
            </w:r>
          </w:p>
        </w:tc>
        <w:tc>
          <w:tcPr>
            <w:tcW w:w="478" w:type="pct"/>
            <w:tcBorders>
              <w:top w:val="nil"/>
              <w:left w:val="nil"/>
              <w:bottom w:val="single" w:sz="4" w:space="0" w:color="auto"/>
              <w:right w:val="single" w:sz="4" w:space="0" w:color="auto"/>
            </w:tcBorders>
            <w:shd w:val="clear" w:color="000000" w:fill="FFFDC1"/>
            <w:vAlign w:val="center"/>
            <w:hideMark/>
          </w:tcPr>
          <w:p w14:paraId="159DAF3B" w14:textId="77777777" w:rsidR="00C2109B" w:rsidRPr="00C2109B" w:rsidRDefault="00C2109B" w:rsidP="00C2109B">
            <w:pPr>
              <w:spacing w:line="240" w:lineRule="auto"/>
              <w:jc w:val="right"/>
              <w:rPr>
                <w:b/>
                <w:bCs/>
                <w:sz w:val="12"/>
                <w:szCs w:val="12"/>
              </w:rPr>
            </w:pPr>
            <w:r w:rsidRPr="00C2109B">
              <w:rPr>
                <w:b/>
                <w:bCs/>
                <w:sz w:val="12"/>
                <w:szCs w:val="12"/>
              </w:rPr>
              <w:t>94,2</w:t>
            </w:r>
          </w:p>
        </w:tc>
      </w:tr>
      <w:tr w:rsidR="00C2109B" w:rsidRPr="00C2109B" w14:paraId="67CD6167"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9A85800"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A44A88D"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7031E09"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7DA41FEC" w14:textId="77777777" w:rsidR="00C2109B" w:rsidRPr="00C2109B" w:rsidRDefault="00C2109B" w:rsidP="00C2109B">
            <w:pPr>
              <w:spacing w:line="240" w:lineRule="auto"/>
              <w:jc w:val="right"/>
              <w:rPr>
                <w:sz w:val="12"/>
                <w:szCs w:val="12"/>
              </w:rPr>
            </w:pPr>
            <w:r w:rsidRPr="00C2109B">
              <w:rPr>
                <w:sz w:val="12"/>
                <w:szCs w:val="12"/>
              </w:rPr>
              <w:t>39 812 417</w:t>
            </w:r>
          </w:p>
        </w:tc>
        <w:tc>
          <w:tcPr>
            <w:tcW w:w="630" w:type="pct"/>
            <w:tcBorders>
              <w:top w:val="nil"/>
              <w:left w:val="nil"/>
              <w:bottom w:val="single" w:sz="4" w:space="0" w:color="auto"/>
              <w:right w:val="single" w:sz="4" w:space="0" w:color="auto"/>
            </w:tcBorders>
            <w:shd w:val="clear" w:color="auto" w:fill="auto"/>
            <w:noWrap/>
            <w:vAlign w:val="center"/>
            <w:hideMark/>
          </w:tcPr>
          <w:p w14:paraId="1C69AD14" w14:textId="77777777" w:rsidR="00C2109B" w:rsidRPr="00C2109B" w:rsidRDefault="00C2109B" w:rsidP="00C2109B">
            <w:pPr>
              <w:spacing w:line="240" w:lineRule="auto"/>
              <w:jc w:val="right"/>
              <w:rPr>
                <w:sz w:val="12"/>
                <w:szCs w:val="12"/>
              </w:rPr>
            </w:pPr>
            <w:r w:rsidRPr="00C2109B">
              <w:rPr>
                <w:sz w:val="12"/>
                <w:szCs w:val="12"/>
              </w:rPr>
              <w:t>39 763 217,22</w:t>
            </w:r>
          </w:p>
        </w:tc>
        <w:tc>
          <w:tcPr>
            <w:tcW w:w="478" w:type="pct"/>
            <w:tcBorders>
              <w:top w:val="nil"/>
              <w:left w:val="nil"/>
              <w:bottom w:val="single" w:sz="4" w:space="0" w:color="auto"/>
              <w:right w:val="single" w:sz="4" w:space="0" w:color="auto"/>
            </w:tcBorders>
            <w:shd w:val="clear" w:color="auto" w:fill="auto"/>
            <w:noWrap/>
            <w:vAlign w:val="center"/>
            <w:hideMark/>
          </w:tcPr>
          <w:p w14:paraId="1D2193FC" w14:textId="77777777" w:rsidR="00C2109B" w:rsidRPr="00C2109B" w:rsidRDefault="00C2109B" w:rsidP="00C2109B">
            <w:pPr>
              <w:spacing w:line="240" w:lineRule="auto"/>
              <w:jc w:val="right"/>
              <w:rPr>
                <w:sz w:val="12"/>
                <w:szCs w:val="12"/>
              </w:rPr>
            </w:pPr>
            <w:r w:rsidRPr="00C2109B">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2C36FB79" w14:textId="77777777" w:rsidR="00C2109B" w:rsidRPr="00C2109B" w:rsidRDefault="00C2109B" w:rsidP="00C2109B">
            <w:pPr>
              <w:spacing w:line="240" w:lineRule="auto"/>
              <w:jc w:val="right"/>
              <w:rPr>
                <w:sz w:val="12"/>
                <w:szCs w:val="12"/>
              </w:rPr>
            </w:pPr>
            <w:r w:rsidRPr="00C2109B">
              <w:rPr>
                <w:sz w:val="12"/>
                <w:szCs w:val="12"/>
              </w:rPr>
              <w:t>1 723 087</w:t>
            </w:r>
          </w:p>
        </w:tc>
        <w:tc>
          <w:tcPr>
            <w:tcW w:w="630" w:type="pct"/>
            <w:tcBorders>
              <w:top w:val="nil"/>
              <w:left w:val="nil"/>
              <w:bottom w:val="single" w:sz="4" w:space="0" w:color="auto"/>
              <w:right w:val="single" w:sz="4" w:space="0" w:color="auto"/>
            </w:tcBorders>
            <w:shd w:val="clear" w:color="auto" w:fill="auto"/>
            <w:noWrap/>
            <w:vAlign w:val="center"/>
            <w:hideMark/>
          </w:tcPr>
          <w:p w14:paraId="545A0B07" w14:textId="77777777" w:rsidR="00C2109B" w:rsidRPr="00C2109B" w:rsidRDefault="00C2109B" w:rsidP="00C2109B">
            <w:pPr>
              <w:spacing w:line="240" w:lineRule="auto"/>
              <w:jc w:val="right"/>
              <w:rPr>
                <w:sz w:val="12"/>
                <w:szCs w:val="12"/>
              </w:rPr>
            </w:pPr>
            <w:r w:rsidRPr="00C2109B">
              <w:rPr>
                <w:sz w:val="12"/>
                <w:szCs w:val="12"/>
              </w:rPr>
              <w:t>1 702 766,54</w:t>
            </w:r>
          </w:p>
        </w:tc>
        <w:tc>
          <w:tcPr>
            <w:tcW w:w="478" w:type="pct"/>
            <w:tcBorders>
              <w:top w:val="nil"/>
              <w:left w:val="nil"/>
              <w:bottom w:val="single" w:sz="4" w:space="0" w:color="auto"/>
              <w:right w:val="single" w:sz="4" w:space="0" w:color="auto"/>
            </w:tcBorders>
            <w:shd w:val="clear" w:color="auto" w:fill="auto"/>
            <w:noWrap/>
            <w:vAlign w:val="center"/>
            <w:hideMark/>
          </w:tcPr>
          <w:p w14:paraId="1D65DC9E" w14:textId="77777777" w:rsidR="00C2109B" w:rsidRPr="00C2109B" w:rsidRDefault="00C2109B" w:rsidP="00C2109B">
            <w:pPr>
              <w:spacing w:line="240" w:lineRule="auto"/>
              <w:jc w:val="right"/>
              <w:rPr>
                <w:sz w:val="12"/>
                <w:szCs w:val="12"/>
              </w:rPr>
            </w:pPr>
            <w:r w:rsidRPr="00C2109B">
              <w:rPr>
                <w:sz w:val="12"/>
                <w:szCs w:val="12"/>
              </w:rPr>
              <w:t>98,8</w:t>
            </w:r>
          </w:p>
        </w:tc>
      </w:tr>
      <w:tr w:rsidR="00C2109B" w:rsidRPr="00C2109B" w14:paraId="09C5B666"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D1E9B9C"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A449ECB"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58C9389"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1D04B4AE" w14:textId="77777777" w:rsidR="00C2109B" w:rsidRPr="00C2109B" w:rsidRDefault="00C2109B" w:rsidP="00C2109B">
            <w:pPr>
              <w:spacing w:line="240" w:lineRule="auto"/>
              <w:jc w:val="right"/>
              <w:rPr>
                <w:sz w:val="12"/>
                <w:szCs w:val="12"/>
              </w:rPr>
            </w:pPr>
            <w:r w:rsidRPr="00C2109B">
              <w:rPr>
                <w:sz w:val="12"/>
                <w:szCs w:val="12"/>
              </w:rPr>
              <w:t>38 139 010</w:t>
            </w:r>
          </w:p>
        </w:tc>
        <w:tc>
          <w:tcPr>
            <w:tcW w:w="630" w:type="pct"/>
            <w:tcBorders>
              <w:top w:val="nil"/>
              <w:left w:val="nil"/>
              <w:bottom w:val="single" w:sz="4" w:space="0" w:color="auto"/>
              <w:right w:val="single" w:sz="4" w:space="0" w:color="auto"/>
            </w:tcBorders>
            <w:shd w:val="clear" w:color="auto" w:fill="auto"/>
            <w:noWrap/>
            <w:vAlign w:val="center"/>
            <w:hideMark/>
          </w:tcPr>
          <w:p w14:paraId="58943CBE" w14:textId="77777777" w:rsidR="00C2109B" w:rsidRPr="00C2109B" w:rsidRDefault="00C2109B" w:rsidP="00C2109B">
            <w:pPr>
              <w:spacing w:line="240" w:lineRule="auto"/>
              <w:jc w:val="right"/>
              <w:rPr>
                <w:sz w:val="12"/>
                <w:szCs w:val="12"/>
              </w:rPr>
            </w:pPr>
            <w:r w:rsidRPr="00C2109B">
              <w:rPr>
                <w:sz w:val="12"/>
                <w:szCs w:val="12"/>
              </w:rPr>
              <w:t>38 110 282,06</w:t>
            </w:r>
          </w:p>
        </w:tc>
        <w:tc>
          <w:tcPr>
            <w:tcW w:w="478" w:type="pct"/>
            <w:tcBorders>
              <w:top w:val="nil"/>
              <w:left w:val="nil"/>
              <w:bottom w:val="single" w:sz="4" w:space="0" w:color="auto"/>
              <w:right w:val="single" w:sz="4" w:space="0" w:color="auto"/>
            </w:tcBorders>
            <w:shd w:val="clear" w:color="auto" w:fill="auto"/>
            <w:noWrap/>
            <w:vAlign w:val="center"/>
            <w:hideMark/>
          </w:tcPr>
          <w:p w14:paraId="49EB3471" w14:textId="77777777" w:rsidR="00C2109B" w:rsidRPr="00C2109B" w:rsidRDefault="00C2109B" w:rsidP="00C2109B">
            <w:pPr>
              <w:spacing w:line="240" w:lineRule="auto"/>
              <w:jc w:val="right"/>
              <w:rPr>
                <w:sz w:val="12"/>
                <w:szCs w:val="12"/>
              </w:rPr>
            </w:pPr>
            <w:r w:rsidRPr="00C2109B">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5F47B0B6" w14:textId="77777777" w:rsidR="00C2109B" w:rsidRPr="00C2109B" w:rsidRDefault="00C2109B" w:rsidP="00C2109B">
            <w:pPr>
              <w:spacing w:line="240" w:lineRule="auto"/>
              <w:jc w:val="right"/>
              <w:rPr>
                <w:sz w:val="12"/>
                <w:szCs w:val="12"/>
              </w:rPr>
            </w:pPr>
            <w:r w:rsidRPr="00C2109B">
              <w:rPr>
                <w:sz w:val="12"/>
                <w:szCs w:val="12"/>
              </w:rPr>
              <w:t>164 328</w:t>
            </w:r>
          </w:p>
        </w:tc>
        <w:tc>
          <w:tcPr>
            <w:tcW w:w="630" w:type="pct"/>
            <w:tcBorders>
              <w:top w:val="nil"/>
              <w:left w:val="nil"/>
              <w:bottom w:val="single" w:sz="4" w:space="0" w:color="auto"/>
              <w:right w:val="single" w:sz="4" w:space="0" w:color="auto"/>
            </w:tcBorders>
            <w:shd w:val="clear" w:color="auto" w:fill="auto"/>
            <w:noWrap/>
            <w:vAlign w:val="center"/>
            <w:hideMark/>
          </w:tcPr>
          <w:p w14:paraId="5C5311E7" w14:textId="77777777" w:rsidR="00C2109B" w:rsidRPr="00C2109B" w:rsidRDefault="00C2109B" w:rsidP="00C2109B">
            <w:pPr>
              <w:spacing w:line="240" w:lineRule="auto"/>
              <w:jc w:val="right"/>
              <w:rPr>
                <w:sz w:val="12"/>
                <w:szCs w:val="12"/>
              </w:rPr>
            </w:pPr>
            <w:r w:rsidRPr="00C2109B">
              <w:rPr>
                <w:sz w:val="12"/>
                <w:szCs w:val="12"/>
              </w:rPr>
              <w:t>164 328,00</w:t>
            </w:r>
          </w:p>
        </w:tc>
        <w:tc>
          <w:tcPr>
            <w:tcW w:w="478" w:type="pct"/>
            <w:tcBorders>
              <w:top w:val="nil"/>
              <w:left w:val="nil"/>
              <w:bottom w:val="single" w:sz="4" w:space="0" w:color="auto"/>
              <w:right w:val="single" w:sz="4" w:space="0" w:color="auto"/>
            </w:tcBorders>
            <w:shd w:val="clear" w:color="auto" w:fill="auto"/>
            <w:noWrap/>
            <w:vAlign w:val="center"/>
            <w:hideMark/>
          </w:tcPr>
          <w:p w14:paraId="79E2B84F"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42118111"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0F318BC"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908A830"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C28DC48"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369786E4" w14:textId="77777777" w:rsidR="00C2109B" w:rsidRPr="00C2109B" w:rsidRDefault="00C2109B" w:rsidP="00C2109B">
            <w:pPr>
              <w:spacing w:line="240" w:lineRule="auto"/>
              <w:jc w:val="right"/>
              <w:rPr>
                <w:sz w:val="12"/>
                <w:szCs w:val="12"/>
              </w:rPr>
            </w:pPr>
            <w:r w:rsidRPr="00C2109B">
              <w:rPr>
                <w:sz w:val="12"/>
                <w:szCs w:val="12"/>
              </w:rPr>
              <w:t>31 843 097</w:t>
            </w:r>
          </w:p>
        </w:tc>
        <w:tc>
          <w:tcPr>
            <w:tcW w:w="630" w:type="pct"/>
            <w:tcBorders>
              <w:top w:val="nil"/>
              <w:left w:val="nil"/>
              <w:bottom w:val="single" w:sz="4" w:space="0" w:color="auto"/>
              <w:right w:val="single" w:sz="4" w:space="0" w:color="auto"/>
            </w:tcBorders>
            <w:shd w:val="clear" w:color="auto" w:fill="auto"/>
            <w:noWrap/>
            <w:vAlign w:val="center"/>
            <w:hideMark/>
          </w:tcPr>
          <w:p w14:paraId="6E1EBB05" w14:textId="77777777" w:rsidR="00C2109B" w:rsidRPr="00C2109B" w:rsidRDefault="00C2109B" w:rsidP="00C2109B">
            <w:pPr>
              <w:spacing w:line="240" w:lineRule="auto"/>
              <w:jc w:val="right"/>
              <w:rPr>
                <w:sz w:val="12"/>
                <w:szCs w:val="12"/>
              </w:rPr>
            </w:pPr>
            <w:r w:rsidRPr="00C2109B">
              <w:rPr>
                <w:sz w:val="12"/>
                <w:szCs w:val="12"/>
              </w:rPr>
              <w:t>31 843 069,10</w:t>
            </w:r>
          </w:p>
        </w:tc>
        <w:tc>
          <w:tcPr>
            <w:tcW w:w="478" w:type="pct"/>
            <w:tcBorders>
              <w:top w:val="nil"/>
              <w:left w:val="nil"/>
              <w:bottom w:val="single" w:sz="4" w:space="0" w:color="auto"/>
              <w:right w:val="single" w:sz="4" w:space="0" w:color="auto"/>
            </w:tcBorders>
            <w:shd w:val="clear" w:color="auto" w:fill="auto"/>
            <w:noWrap/>
            <w:vAlign w:val="center"/>
            <w:hideMark/>
          </w:tcPr>
          <w:p w14:paraId="2BF99D6A"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218A2E2"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62D747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8DAEF0C"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B30EB67"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4913D9F"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2F5CB70"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A8A56E2"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58341C14" w14:textId="77777777" w:rsidR="00C2109B" w:rsidRPr="00C2109B" w:rsidRDefault="00C2109B" w:rsidP="00C2109B">
            <w:pPr>
              <w:spacing w:line="240" w:lineRule="auto"/>
              <w:jc w:val="right"/>
              <w:rPr>
                <w:sz w:val="12"/>
                <w:szCs w:val="12"/>
              </w:rPr>
            </w:pPr>
            <w:r w:rsidRPr="00C2109B">
              <w:rPr>
                <w:sz w:val="12"/>
                <w:szCs w:val="12"/>
              </w:rPr>
              <w:t>6 295 913</w:t>
            </w:r>
          </w:p>
        </w:tc>
        <w:tc>
          <w:tcPr>
            <w:tcW w:w="630" w:type="pct"/>
            <w:tcBorders>
              <w:top w:val="nil"/>
              <w:left w:val="nil"/>
              <w:bottom w:val="single" w:sz="4" w:space="0" w:color="auto"/>
              <w:right w:val="single" w:sz="4" w:space="0" w:color="auto"/>
            </w:tcBorders>
            <w:shd w:val="clear" w:color="auto" w:fill="auto"/>
            <w:noWrap/>
            <w:vAlign w:val="center"/>
            <w:hideMark/>
          </w:tcPr>
          <w:p w14:paraId="62260E65" w14:textId="77777777" w:rsidR="00C2109B" w:rsidRPr="00C2109B" w:rsidRDefault="00C2109B" w:rsidP="00C2109B">
            <w:pPr>
              <w:spacing w:line="240" w:lineRule="auto"/>
              <w:jc w:val="right"/>
              <w:rPr>
                <w:sz w:val="12"/>
                <w:szCs w:val="12"/>
              </w:rPr>
            </w:pPr>
            <w:r w:rsidRPr="00C2109B">
              <w:rPr>
                <w:sz w:val="12"/>
                <w:szCs w:val="12"/>
              </w:rPr>
              <w:t>6 267 212,96</w:t>
            </w:r>
          </w:p>
        </w:tc>
        <w:tc>
          <w:tcPr>
            <w:tcW w:w="478" w:type="pct"/>
            <w:tcBorders>
              <w:top w:val="nil"/>
              <w:left w:val="nil"/>
              <w:bottom w:val="single" w:sz="4" w:space="0" w:color="auto"/>
              <w:right w:val="single" w:sz="4" w:space="0" w:color="auto"/>
            </w:tcBorders>
            <w:shd w:val="clear" w:color="auto" w:fill="auto"/>
            <w:noWrap/>
            <w:vAlign w:val="center"/>
            <w:hideMark/>
          </w:tcPr>
          <w:p w14:paraId="69031E71" w14:textId="77777777" w:rsidR="00C2109B" w:rsidRPr="00C2109B" w:rsidRDefault="00C2109B" w:rsidP="00C2109B">
            <w:pPr>
              <w:spacing w:line="240" w:lineRule="auto"/>
              <w:jc w:val="right"/>
              <w:rPr>
                <w:sz w:val="12"/>
                <w:szCs w:val="12"/>
              </w:rPr>
            </w:pPr>
            <w:r w:rsidRPr="00C2109B">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37B3C884" w14:textId="77777777" w:rsidR="00C2109B" w:rsidRPr="00C2109B" w:rsidRDefault="00C2109B" w:rsidP="00C2109B">
            <w:pPr>
              <w:spacing w:line="240" w:lineRule="auto"/>
              <w:jc w:val="right"/>
              <w:rPr>
                <w:sz w:val="12"/>
                <w:szCs w:val="12"/>
              </w:rPr>
            </w:pPr>
            <w:r w:rsidRPr="00C2109B">
              <w:rPr>
                <w:sz w:val="12"/>
                <w:szCs w:val="12"/>
              </w:rPr>
              <w:t>164 328</w:t>
            </w:r>
          </w:p>
        </w:tc>
        <w:tc>
          <w:tcPr>
            <w:tcW w:w="630" w:type="pct"/>
            <w:tcBorders>
              <w:top w:val="nil"/>
              <w:left w:val="nil"/>
              <w:bottom w:val="single" w:sz="4" w:space="0" w:color="auto"/>
              <w:right w:val="single" w:sz="4" w:space="0" w:color="auto"/>
            </w:tcBorders>
            <w:shd w:val="clear" w:color="auto" w:fill="auto"/>
            <w:noWrap/>
            <w:vAlign w:val="center"/>
            <w:hideMark/>
          </w:tcPr>
          <w:p w14:paraId="07204646" w14:textId="77777777" w:rsidR="00C2109B" w:rsidRPr="00C2109B" w:rsidRDefault="00C2109B" w:rsidP="00C2109B">
            <w:pPr>
              <w:spacing w:line="240" w:lineRule="auto"/>
              <w:jc w:val="right"/>
              <w:rPr>
                <w:sz w:val="12"/>
                <w:szCs w:val="12"/>
              </w:rPr>
            </w:pPr>
            <w:r w:rsidRPr="00C2109B">
              <w:rPr>
                <w:sz w:val="12"/>
                <w:szCs w:val="12"/>
              </w:rPr>
              <w:t>164 328,00</w:t>
            </w:r>
          </w:p>
        </w:tc>
        <w:tc>
          <w:tcPr>
            <w:tcW w:w="478" w:type="pct"/>
            <w:tcBorders>
              <w:top w:val="nil"/>
              <w:left w:val="nil"/>
              <w:bottom w:val="single" w:sz="4" w:space="0" w:color="auto"/>
              <w:right w:val="single" w:sz="4" w:space="0" w:color="auto"/>
            </w:tcBorders>
            <w:shd w:val="clear" w:color="auto" w:fill="auto"/>
            <w:noWrap/>
            <w:vAlign w:val="center"/>
            <w:hideMark/>
          </w:tcPr>
          <w:p w14:paraId="7C34A87E"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65B9BCCD"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EC38B2F"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EBF6FD3"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131E544"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223545F6" w14:textId="77777777" w:rsidR="00C2109B" w:rsidRPr="00C2109B" w:rsidRDefault="00C2109B" w:rsidP="00C2109B">
            <w:pPr>
              <w:spacing w:line="240" w:lineRule="auto"/>
              <w:jc w:val="right"/>
              <w:rPr>
                <w:sz w:val="12"/>
                <w:szCs w:val="12"/>
              </w:rPr>
            </w:pPr>
            <w:r w:rsidRPr="00C2109B">
              <w:rPr>
                <w:sz w:val="12"/>
                <w:szCs w:val="12"/>
              </w:rPr>
              <w:t>1 558 759</w:t>
            </w:r>
          </w:p>
        </w:tc>
        <w:tc>
          <w:tcPr>
            <w:tcW w:w="630" w:type="pct"/>
            <w:tcBorders>
              <w:top w:val="nil"/>
              <w:left w:val="nil"/>
              <w:bottom w:val="single" w:sz="4" w:space="0" w:color="auto"/>
              <w:right w:val="single" w:sz="4" w:space="0" w:color="auto"/>
            </w:tcBorders>
            <w:shd w:val="clear" w:color="auto" w:fill="auto"/>
            <w:noWrap/>
            <w:vAlign w:val="center"/>
            <w:hideMark/>
          </w:tcPr>
          <w:p w14:paraId="70C9A357" w14:textId="77777777" w:rsidR="00C2109B" w:rsidRPr="00C2109B" w:rsidRDefault="00C2109B" w:rsidP="00C2109B">
            <w:pPr>
              <w:spacing w:line="240" w:lineRule="auto"/>
              <w:jc w:val="right"/>
              <w:rPr>
                <w:sz w:val="12"/>
                <w:szCs w:val="12"/>
              </w:rPr>
            </w:pPr>
            <w:r w:rsidRPr="00C2109B">
              <w:rPr>
                <w:sz w:val="12"/>
                <w:szCs w:val="12"/>
              </w:rPr>
              <w:t>1 538 438,54</w:t>
            </w:r>
          </w:p>
        </w:tc>
        <w:tc>
          <w:tcPr>
            <w:tcW w:w="478" w:type="pct"/>
            <w:tcBorders>
              <w:top w:val="nil"/>
              <w:left w:val="nil"/>
              <w:bottom w:val="single" w:sz="4" w:space="0" w:color="auto"/>
              <w:right w:val="single" w:sz="4" w:space="0" w:color="auto"/>
            </w:tcBorders>
            <w:shd w:val="clear" w:color="auto" w:fill="auto"/>
            <w:noWrap/>
            <w:vAlign w:val="center"/>
            <w:hideMark/>
          </w:tcPr>
          <w:p w14:paraId="028C2A8F" w14:textId="77777777" w:rsidR="00C2109B" w:rsidRPr="00C2109B" w:rsidRDefault="00C2109B" w:rsidP="00C2109B">
            <w:pPr>
              <w:spacing w:line="240" w:lineRule="auto"/>
              <w:jc w:val="right"/>
              <w:rPr>
                <w:sz w:val="12"/>
                <w:szCs w:val="12"/>
              </w:rPr>
            </w:pPr>
            <w:r w:rsidRPr="00C2109B">
              <w:rPr>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14:paraId="56495D6E" w14:textId="77777777" w:rsidR="00C2109B" w:rsidRPr="00C2109B" w:rsidRDefault="00C2109B" w:rsidP="00C2109B">
            <w:pPr>
              <w:spacing w:line="240" w:lineRule="auto"/>
              <w:jc w:val="right"/>
              <w:rPr>
                <w:sz w:val="12"/>
                <w:szCs w:val="12"/>
              </w:rPr>
            </w:pPr>
            <w:r w:rsidRPr="00C2109B">
              <w:rPr>
                <w:sz w:val="12"/>
                <w:szCs w:val="12"/>
              </w:rPr>
              <w:t>1 558 759</w:t>
            </w:r>
          </w:p>
        </w:tc>
        <w:tc>
          <w:tcPr>
            <w:tcW w:w="630" w:type="pct"/>
            <w:tcBorders>
              <w:top w:val="nil"/>
              <w:left w:val="nil"/>
              <w:bottom w:val="single" w:sz="4" w:space="0" w:color="auto"/>
              <w:right w:val="single" w:sz="4" w:space="0" w:color="auto"/>
            </w:tcBorders>
            <w:shd w:val="clear" w:color="auto" w:fill="auto"/>
            <w:noWrap/>
            <w:vAlign w:val="center"/>
            <w:hideMark/>
          </w:tcPr>
          <w:p w14:paraId="5792289E" w14:textId="77777777" w:rsidR="00C2109B" w:rsidRPr="00C2109B" w:rsidRDefault="00C2109B" w:rsidP="00C2109B">
            <w:pPr>
              <w:spacing w:line="240" w:lineRule="auto"/>
              <w:jc w:val="right"/>
              <w:rPr>
                <w:sz w:val="12"/>
                <w:szCs w:val="12"/>
              </w:rPr>
            </w:pPr>
            <w:r w:rsidRPr="00C2109B">
              <w:rPr>
                <w:sz w:val="12"/>
                <w:szCs w:val="12"/>
              </w:rPr>
              <w:t>1 538 438,54</w:t>
            </w:r>
          </w:p>
        </w:tc>
        <w:tc>
          <w:tcPr>
            <w:tcW w:w="478" w:type="pct"/>
            <w:tcBorders>
              <w:top w:val="nil"/>
              <w:left w:val="nil"/>
              <w:bottom w:val="single" w:sz="4" w:space="0" w:color="auto"/>
              <w:right w:val="single" w:sz="4" w:space="0" w:color="auto"/>
            </w:tcBorders>
            <w:shd w:val="clear" w:color="auto" w:fill="auto"/>
            <w:noWrap/>
            <w:vAlign w:val="center"/>
            <w:hideMark/>
          </w:tcPr>
          <w:p w14:paraId="1D2D1635" w14:textId="77777777" w:rsidR="00C2109B" w:rsidRPr="00C2109B" w:rsidRDefault="00C2109B" w:rsidP="00C2109B">
            <w:pPr>
              <w:spacing w:line="240" w:lineRule="auto"/>
              <w:jc w:val="right"/>
              <w:rPr>
                <w:sz w:val="12"/>
                <w:szCs w:val="12"/>
              </w:rPr>
            </w:pPr>
            <w:r w:rsidRPr="00C2109B">
              <w:rPr>
                <w:sz w:val="12"/>
                <w:szCs w:val="12"/>
              </w:rPr>
              <w:t>98,7</w:t>
            </w:r>
          </w:p>
        </w:tc>
      </w:tr>
      <w:tr w:rsidR="00C2109B" w:rsidRPr="00C2109B" w14:paraId="611388AC"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18D049A"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9F652A6"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9CD87D1"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1CE02AC7" w14:textId="77777777" w:rsidR="00C2109B" w:rsidRPr="00C2109B" w:rsidRDefault="00C2109B" w:rsidP="00C2109B">
            <w:pPr>
              <w:spacing w:line="240" w:lineRule="auto"/>
              <w:jc w:val="right"/>
              <w:rPr>
                <w:sz w:val="12"/>
                <w:szCs w:val="12"/>
              </w:rPr>
            </w:pPr>
            <w:r w:rsidRPr="00C2109B">
              <w:rPr>
                <w:sz w:val="12"/>
                <w:szCs w:val="12"/>
              </w:rPr>
              <w:t>114 648</w:t>
            </w:r>
          </w:p>
        </w:tc>
        <w:tc>
          <w:tcPr>
            <w:tcW w:w="630" w:type="pct"/>
            <w:tcBorders>
              <w:top w:val="nil"/>
              <w:left w:val="nil"/>
              <w:bottom w:val="single" w:sz="4" w:space="0" w:color="auto"/>
              <w:right w:val="single" w:sz="4" w:space="0" w:color="auto"/>
            </w:tcBorders>
            <w:shd w:val="clear" w:color="auto" w:fill="auto"/>
            <w:noWrap/>
            <w:vAlign w:val="center"/>
            <w:hideMark/>
          </w:tcPr>
          <w:p w14:paraId="5ED5E391" w14:textId="77777777" w:rsidR="00C2109B" w:rsidRPr="00C2109B" w:rsidRDefault="00C2109B" w:rsidP="00C2109B">
            <w:pPr>
              <w:spacing w:line="240" w:lineRule="auto"/>
              <w:jc w:val="right"/>
              <w:rPr>
                <w:sz w:val="12"/>
                <w:szCs w:val="12"/>
              </w:rPr>
            </w:pPr>
            <w:r w:rsidRPr="00C2109B">
              <w:rPr>
                <w:sz w:val="12"/>
                <w:szCs w:val="12"/>
              </w:rPr>
              <w:t>114 496,62</w:t>
            </w:r>
          </w:p>
        </w:tc>
        <w:tc>
          <w:tcPr>
            <w:tcW w:w="478" w:type="pct"/>
            <w:tcBorders>
              <w:top w:val="nil"/>
              <w:left w:val="nil"/>
              <w:bottom w:val="single" w:sz="4" w:space="0" w:color="auto"/>
              <w:right w:val="single" w:sz="4" w:space="0" w:color="auto"/>
            </w:tcBorders>
            <w:shd w:val="clear" w:color="auto" w:fill="auto"/>
            <w:noWrap/>
            <w:vAlign w:val="center"/>
            <w:hideMark/>
          </w:tcPr>
          <w:p w14:paraId="4E881242" w14:textId="77777777" w:rsidR="00C2109B" w:rsidRPr="00C2109B" w:rsidRDefault="00C2109B" w:rsidP="00C2109B">
            <w:pPr>
              <w:spacing w:line="240" w:lineRule="auto"/>
              <w:jc w:val="right"/>
              <w:rPr>
                <w:sz w:val="12"/>
                <w:szCs w:val="12"/>
              </w:rPr>
            </w:pPr>
            <w:r w:rsidRPr="00C2109B">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55314CFC"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F6345AC"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E74C76C"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EFC3EAD"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56F13DD"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159D5E8"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E701033"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2C2A7C73"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4F50E6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379D2D"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895B413"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29DF97"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B73A7E1"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A580A74"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DFD47D2"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8B8F605"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AC2D02C"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6EB8DDDB"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5240B67"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2D6372D"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F0F7B23"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FF3B39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33EC6A8"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C9437CF"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E95BB71"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144937A"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EDA765A"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7DFB3C06"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A3AB083"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8924EA8"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FE05E4C"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D8E463A"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628F6E3"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3AF53476"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D2DD5C4"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26EAAAC"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A968CF6"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1CAA723E" w14:textId="77777777" w:rsidR="00C2109B" w:rsidRPr="00C2109B" w:rsidRDefault="00C2109B" w:rsidP="00C2109B">
            <w:pPr>
              <w:spacing w:line="240" w:lineRule="auto"/>
              <w:jc w:val="right"/>
              <w:rPr>
                <w:sz w:val="12"/>
                <w:szCs w:val="12"/>
              </w:rPr>
            </w:pPr>
            <w:r w:rsidRPr="00C2109B">
              <w:rPr>
                <w:sz w:val="12"/>
                <w:szCs w:val="12"/>
              </w:rPr>
              <w:t>6 756 921</w:t>
            </w:r>
          </w:p>
        </w:tc>
        <w:tc>
          <w:tcPr>
            <w:tcW w:w="630" w:type="pct"/>
            <w:tcBorders>
              <w:top w:val="nil"/>
              <w:left w:val="nil"/>
              <w:bottom w:val="single" w:sz="4" w:space="0" w:color="auto"/>
              <w:right w:val="single" w:sz="4" w:space="0" w:color="auto"/>
            </w:tcBorders>
            <w:shd w:val="clear" w:color="auto" w:fill="auto"/>
            <w:noWrap/>
            <w:vAlign w:val="center"/>
            <w:hideMark/>
          </w:tcPr>
          <w:p w14:paraId="51ED62D4" w14:textId="77777777" w:rsidR="00C2109B" w:rsidRPr="00C2109B" w:rsidRDefault="00C2109B" w:rsidP="00C2109B">
            <w:pPr>
              <w:spacing w:line="240" w:lineRule="auto"/>
              <w:jc w:val="right"/>
              <w:rPr>
                <w:sz w:val="12"/>
                <w:szCs w:val="12"/>
              </w:rPr>
            </w:pPr>
            <w:r w:rsidRPr="00C2109B">
              <w:rPr>
                <w:sz w:val="12"/>
                <w:szCs w:val="12"/>
              </w:rPr>
              <w:t>6 282 513,28</w:t>
            </w:r>
          </w:p>
        </w:tc>
        <w:tc>
          <w:tcPr>
            <w:tcW w:w="478" w:type="pct"/>
            <w:tcBorders>
              <w:top w:val="nil"/>
              <w:left w:val="nil"/>
              <w:bottom w:val="single" w:sz="4" w:space="0" w:color="auto"/>
              <w:right w:val="single" w:sz="4" w:space="0" w:color="auto"/>
            </w:tcBorders>
            <w:shd w:val="clear" w:color="auto" w:fill="auto"/>
            <w:noWrap/>
            <w:vAlign w:val="center"/>
            <w:hideMark/>
          </w:tcPr>
          <w:p w14:paraId="1AF54299" w14:textId="77777777" w:rsidR="00C2109B" w:rsidRPr="00C2109B" w:rsidRDefault="00C2109B" w:rsidP="00C2109B">
            <w:pPr>
              <w:spacing w:line="240" w:lineRule="auto"/>
              <w:jc w:val="right"/>
              <w:rPr>
                <w:sz w:val="12"/>
                <w:szCs w:val="12"/>
              </w:rPr>
            </w:pPr>
            <w:r w:rsidRPr="00C2109B">
              <w:rPr>
                <w:sz w:val="12"/>
                <w:szCs w:val="12"/>
              </w:rPr>
              <w:t>93,0</w:t>
            </w:r>
          </w:p>
        </w:tc>
        <w:tc>
          <w:tcPr>
            <w:tcW w:w="536" w:type="pct"/>
            <w:tcBorders>
              <w:top w:val="nil"/>
              <w:left w:val="nil"/>
              <w:bottom w:val="single" w:sz="4" w:space="0" w:color="auto"/>
              <w:right w:val="single" w:sz="4" w:space="0" w:color="auto"/>
            </w:tcBorders>
            <w:shd w:val="clear" w:color="auto" w:fill="auto"/>
            <w:noWrap/>
            <w:vAlign w:val="center"/>
            <w:hideMark/>
          </w:tcPr>
          <w:p w14:paraId="4E08AA6B" w14:textId="77777777" w:rsidR="00C2109B" w:rsidRPr="00C2109B" w:rsidRDefault="00C2109B" w:rsidP="00C2109B">
            <w:pPr>
              <w:spacing w:line="240" w:lineRule="auto"/>
              <w:jc w:val="right"/>
              <w:rPr>
                <w:sz w:val="12"/>
                <w:szCs w:val="12"/>
              </w:rPr>
            </w:pPr>
            <w:r w:rsidRPr="00C2109B">
              <w:rPr>
                <w:sz w:val="12"/>
                <w:szCs w:val="12"/>
              </w:rPr>
              <w:t>6 756 921</w:t>
            </w:r>
          </w:p>
        </w:tc>
        <w:tc>
          <w:tcPr>
            <w:tcW w:w="630" w:type="pct"/>
            <w:tcBorders>
              <w:top w:val="nil"/>
              <w:left w:val="nil"/>
              <w:bottom w:val="single" w:sz="4" w:space="0" w:color="auto"/>
              <w:right w:val="single" w:sz="4" w:space="0" w:color="auto"/>
            </w:tcBorders>
            <w:shd w:val="clear" w:color="auto" w:fill="auto"/>
            <w:noWrap/>
            <w:vAlign w:val="center"/>
            <w:hideMark/>
          </w:tcPr>
          <w:p w14:paraId="3D7EA59C" w14:textId="77777777" w:rsidR="00C2109B" w:rsidRPr="00C2109B" w:rsidRDefault="00C2109B" w:rsidP="00C2109B">
            <w:pPr>
              <w:spacing w:line="240" w:lineRule="auto"/>
              <w:jc w:val="right"/>
              <w:rPr>
                <w:sz w:val="12"/>
                <w:szCs w:val="12"/>
              </w:rPr>
            </w:pPr>
            <w:r w:rsidRPr="00C2109B">
              <w:rPr>
                <w:sz w:val="12"/>
                <w:szCs w:val="12"/>
              </w:rPr>
              <w:t>6 282 513,28</w:t>
            </w:r>
          </w:p>
        </w:tc>
        <w:tc>
          <w:tcPr>
            <w:tcW w:w="478" w:type="pct"/>
            <w:tcBorders>
              <w:top w:val="nil"/>
              <w:left w:val="nil"/>
              <w:bottom w:val="single" w:sz="4" w:space="0" w:color="auto"/>
              <w:right w:val="single" w:sz="4" w:space="0" w:color="auto"/>
            </w:tcBorders>
            <w:shd w:val="clear" w:color="auto" w:fill="auto"/>
            <w:noWrap/>
            <w:vAlign w:val="center"/>
            <w:hideMark/>
          </w:tcPr>
          <w:p w14:paraId="3EA42A3D" w14:textId="77777777" w:rsidR="00C2109B" w:rsidRPr="00C2109B" w:rsidRDefault="00C2109B" w:rsidP="00C2109B">
            <w:pPr>
              <w:spacing w:line="240" w:lineRule="auto"/>
              <w:jc w:val="right"/>
              <w:rPr>
                <w:sz w:val="12"/>
                <w:szCs w:val="12"/>
              </w:rPr>
            </w:pPr>
            <w:r w:rsidRPr="00C2109B">
              <w:rPr>
                <w:sz w:val="12"/>
                <w:szCs w:val="12"/>
              </w:rPr>
              <w:t>93,0</w:t>
            </w:r>
          </w:p>
        </w:tc>
      </w:tr>
      <w:tr w:rsidR="00C2109B" w:rsidRPr="00C2109B" w14:paraId="1713D463" w14:textId="77777777" w:rsidTr="00C2109B">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BEA6596"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1A4819B7" w14:textId="77777777" w:rsidR="00C2109B" w:rsidRPr="00C2109B" w:rsidRDefault="00C2109B" w:rsidP="00C2109B">
            <w:pPr>
              <w:spacing w:line="240" w:lineRule="auto"/>
              <w:jc w:val="center"/>
              <w:rPr>
                <w:b/>
                <w:bCs/>
                <w:sz w:val="12"/>
                <w:szCs w:val="12"/>
              </w:rPr>
            </w:pPr>
            <w:r w:rsidRPr="00C2109B">
              <w:rPr>
                <w:b/>
                <w:bCs/>
                <w:sz w:val="12"/>
                <w:szCs w:val="12"/>
              </w:rPr>
              <w:t>80107</w:t>
            </w:r>
          </w:p>
        </w:tc>
        <w:tc>
          <w:tcPr>
            <w:tcW w:w="1025" w:type="pct"/>
            <w:tcBorders>
              <w:top w:val="nil"/>
              <w:left w:val="nil"/>
              <w:bottom w:val="single" w:sz="4" w:space="0" w:color="auto"/>
              <w:right w:val="single" w:sz="4" w:space="0" w:color="auto"/>
            </w:tcBorders>
            <w:shd w:val="clear" w:color="000000" w:fill="FFFDC1"/>
            <w:vAlign w:val="center"/>
            <w:hideMark/>
          </w:tcPr>
          <w:p w14:paraId="5B0F3C73" w14:textId="77777777" w:rsidR="00C2109B" w:rsidRPr="00C2109B" w:rsidRDefault="00C2109B" w:rsidP="00C2109B">
            <w:pPr>
              <w:spacing w:line="240" w:lineRule="auto"/>
              <w:rPr>
                <w:b/>
                <w:bCs/>
                <w:sz w:val="12"/>
                <w:szCs w:val="12"/>
              </w:rPr>
            </w:pPr>
            <w:r w:rsidRPr="00C2109B">
              <w:rPr>
                <w:b/>
                <w:bCs/>
                <w:sz w:val="12"/>
                <w:szCs w:val="12"/>
              </w:rPr>
              <w:t>Świetlice szkolne</w:t>
            </w:r>
          </w:p>
        </w:tc>
        <w:tc>
          <w:tcPr>
            <w:tcW w:w="536" w:type="pct"/>
            <w:tcBorders>
              <w:top w:val="nil"/>
              <w:left w:val="nil"/>
              <w:bottom w:val="single" w:sz="4" w:space="0" w:color="auto"/>
              <w:right w:val="single" w:sz="4" w:space="0" w:color="auto"/>
            </w:tcBorders>
            <w:shd w:val="clear" w:color="000000" w:fill="FFFDC1"/>
            <w:vAlign w:val="center"/>
            <w:hideMark/>
          </w:tcPr>
          <w:p w14:paraId="728EDFBE" w14:textId="77777777" w:rsidR="00C2109B" w:rsidRPr="00C2109B" w:rsidRDefault="00C2109B" w:rsidP="00C2109B">
            <w:pPr>
              <w:spacing w:line="240" w:lineRule="auto"/>
              <w:jc w:val="right"/>
              <w:rPr>
                <w:b/>
                <w:bCs/>
                <w:sz w:val="12"/>
                <w:szCs w:val="12"/>
              </w:rPr>
            </w:pPr>
            <w:r w:rsidRPr="00C2109B">
              <w:rPr>
                <w:b/>
                <w:bCs/>
                <w:sz w:val="12"/>
                <w:szCs w:val="12"/>
              </w:rPr>
              <w:t>6 208 283</w:t>
            </w:r>
          </w:p>
        </w:tc>
        <w:tc>
          <w:tcPr>
            <w:tcW w:w="630" w:type="pct"/>
            <w:tcBorders>
              <w:top w:val="nil"/>
              <w:left w:val="nil"/>
              <w:bottom w:val="single" w:sz="4" w:space="0" w:color="auto"/>
              <w:right w:val="single" w:sz="4" w:space="0" w:color="auto"/>
            </w:tcBorders>
            <w:shd w:val="clear" w:color="000000" w:fill="FFFDC1"/>
            <w:vAlign w:val="center"/>
            <w:hideMark/>
          </w:tcPr>
          <w:p w14:paraId="6E2A5F4D" w14:textId="77777777" w:rsidR="00C2109B" w:rsidRPr="00C2109B" w:rsidRDefault="00C2109B" w:rsidP="00C2109B">
            <w:pPr>
              <w:spacing w:line="240" w:lineRule="auto"/>
              <w:jc w:val="right"/>
              <w:rPr>
                <w:b/>
                <w:bCs/>
                <w:sz w:val="12"/>
                <w:szCs w:val="12"/>
              </w:rPr>
            </w:pPr>
            <w:r w:rsidRPr="00C2109B">
              <w:rPr>
                <w:b/>
                <w:bCs/>
                <w:sz w:val="12"/>
                <w:szCs w:val="12"/>
              </w:rPr>
              <w:t>6 205 622,79</w:t>
            </w:r>
          </w:p>
        </w:tc>
        <w:tc>
          <w:tcPr>
            <w:tcW w:w="478" w:type="pct"/>
            <w:tcBorders>
              <w:top w:val="nil"/>
              <w:left w:val="nil"/>
              <w:bottom w:val="single" w:sz="4" w:space="0" w:color="auto"/>
              <w:right w:val="single" w:sz="4" w:space="0" w:color="auto"/>
            </w:tcBorders>
            <w:shd w:val="clear" w:color="000000" w:fill="FFFDC1"/>
            <w:vAlign w:val="center"/>
            <w:hideMark/>
          </w:tcPr>
          <w:p w14:paraId="6A9700BC" w14:textId="77777777" w:rsidR="00C2109B" w:rsidRPr="00C2109B" w:rsidRDefault="00C2109B" w:rsidP="00C2109B">
            <w:pPr>
              <w:spacing w:line="240" w:lineRule="auto"/>
              <w:jc w:val="right"/>
              <w:rPr>
                <w:b/>
                <w:bCs/>
                <w:sz w:val="12"/>
                <w:szCs w:val="12"/>
              </w:rPr>
            </w:pPr>
            <w:r w:rsidRPr="00C2109B">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3E041E90" w14:textId="77777777" w:rsidR="00C2109B" w:rsidRPr="00C2109B" w:rsidRDefault="00C2109B" w:rsidP="00C2109B">
            <w:pPr>
              <w:spacing w:line="240" w:lineRule="auto"/>
              <w:jc w:val="right"/>
              <w:rPr>
                <w:b/>
                <w:bCs/>
                <w:sz w:val="12"/>
                <w:szCs w:val="12"/>
              </w:rPr>
            </w:pPr>
            <w:r w:rsidRPr="00C2109B">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3F15543A" w14:textId="77777777" w:rsidR="00C2109B" w:rsidRPr="00C2109B" w:rsidRDefault="00C2109B" w:rsidP="00C2109B">
            <w:pPr>
              <w:spacing w:line="240" w:lineRule="auto"/>
              <w:jc w:val="right"/>
              <w:rPr>
                <w:b/>
                <w:bCs/>
                <w:sz w:val="12"/>
                <w:szCs w:val="12"/>
              </w:rPr>
            </w:pPr>
            <w:r w:rsidRPr="00C2109B">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304D0DB6" w14:textId="77777777" w:rsidR="00C2109B" w:rsidRPr="00C2109B" w:rsidRDefault="00C2109B" w:rsidP="00C2109B">
            <w:pPr>
              <w:spacing w:line="240" w:lineRule="auto"/>
              <w:jc w:val="right"/>
              <w:rPr>
                <w:b/>
                <w:bCs/>
                <w:sz w:val="12"/>
                <w:szCs w:val="12"/>
              </w:rPr>
            </w:pPr>
            <w:r w:rsidRPr="00C2109B">
              <w:rPr>
                <w:b/>
                <w:bCs/>
                <w:sz w:val="12"/>
                <w:szCs w:val="12"/>
              </w:rPr>
              <w:t> </w:t>
            </w:r>
          </w:p>
        </w:tc>
      </w:tr>
      <w:tr w:rsidR="00C2109B" w:rsidRPr="00C2109B" w14:paraId="504A0FD8"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EC7A890"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C9A8AE7"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FCFC404"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709FB048" w14:textId="77777777" w:rsidR="00C2109B" w:rsidRPr="00C2109B" w:rsidRDefault="00C2109B" w:rsidP="00C2109B">
            <w:pPr>
              <w:spacing w:line="240" w:lineRule="auto"/>
              <w:jc w:val="right"/>
              <w:rPr>
                <w:sz w:val="12"/>
                <w:szCs w:val="12"/>
              </w:rPr>
            </w:pPr>
            <w:r w:rsidRPr="00C2109B">
              <w:rPr>
                <w:sz w:val="12"/>
                <w:szCs w:val="12"/>
              </w:rPr>
              <w:t>6 208 283</w:t>
            </w:r>
          </w:p>
        </w:tc>
        <w:tc>
          <w:tcPr>
            <w:tcW w:w="630" w:type="pct"/>
            <w:tcBorders>
              <w:top w:val="nil"/>
              <w:left w:val="nil"/>
              <w:bottom w:val="single" w:sz="4" w:space="0" w:color="auto"/>
              <w:right w:val="single" w:sz="4" w:space="0" w:color="auto"/>
            </w:tcBorders>
            <w:shd w:val="clear" w:color="auto" w:fill="auto"/>
            <w:noWrap/>
            <w:vAlign w:val="center"/>
            <w:hideMark/>
          </w:tcPr>
          <w:p w14:paraId="393AAA66" w14:textId="77777777" w:rsidR="00C2109B" w:rsidRPr="00C2109B" w:rsidRDefault="00C2109B" w:rsidP="00C2109B">
            <w:pPr>
              <w:spacing w:line="240" w:lineRule="auto"/>
              <w:jc w:val="right"/>
              <w:rPr>
                <w:sz w:val="12"/>
                <w:szCs w:val="12"/>
              </w:rPr>
            </w:pPr>
            <w:r w:rsidRPr="00C2109B">
              <w:rPr>
                <w:sz w:val="12"/>
                <w:szCs w:val="12"/>
              </w:rPr>
              <w:t>6 205 622,79</w:t>
            </w:r>
          </w:p>
        </w:tc>
        <w:tc>
          <w:tcPr>
            <w:tcW w:w="478" w:type="pct"/>
            <w:tcBorders>
              <w:top w:val="nil"/>
              <w:left w:val="nil"/>
              <w:bottom w:val="single" w:sz="4" w:space="0" w:color="auto"/>
              <w:right w:val="single" w:sz="4" w:space="0" w:color="auto"/>
            </w:tcBorders>
            <w:shd w:val="clear" w:color="auto" w:fill="auto"/>
            <w:noWrap/>
            <w:vAlign w:val="center"/>
            <w:hideMark/>
          </w:tcPr>
          <w:p w14:paraId="1AA7E8CB"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69A7024"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DCCD7FD"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686E69F"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4DF5DF6A"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44EA025"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7627AA5"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807BF31"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1C3E9DEF" w14:textId="77777777" w:rsidR="00C2109B" w:rsidRPr="00C2109B" w:rsidRDefault="00C2109B" w:rsidP="00C2109B">
            <w:pPr>
              <w:spacing w:line="240" w:lineRule="auto"/>
              <w:jc w:val="right"/>
              <w:rPr>
                <w:sz w:val="12"/>
                <w:szCs w:val="12"/>
              </w:rPr>
            </w:pPr>
            <w:r w:rsidRPr="00C2109B">
              <w:rPr>
                <w:sz w:val="12"/>
                <w:szCs w:val="12"/>
              </w:rPr>
              <w:t>6 206 436</w:t>
            </w:r>
          </w:p>
        </w:tc>
        <w:tc>
          <w:tcPr>
            <w:tcW w:w="630" w:type="pct"/>
            <w:tcBorders>
              <w:top w:val="nil"/>
              <w:left w:val="nil"/>
              <w:bottom w:val="single" w:sz="4" w:space="0" w:color="auto"/>
              <w:right w:val="single" w:sz="4" w:space="0" w:color="auto"/>
            </w:tcBorders>
            <w:shd w:val="clear" w:color="auto" w:fill="auto"/>
            <w:noWrap/>
            <w:vAlign w:val="center"/>
            <w:hideMark/>
          </w:tcPr>
          <w:p w14:paraId="293D9937" w14:textId="77777777" w:rsidR="00C2109B" w:rsidRPr="00C2109B" w:rsidRDefault="00C2109B" w:rsidP="00C2109B">
            <w:pPr>
              <w:spacing w:line="240" w:lineRule="auto"/>
              <w:jc w:val="right"/>
              <w:rPr>
                <w:sz w:val="12"/>
                <w:szCs w:val="12"/>
              </w:rPr>
            </w:pPr>
            <w:r w:rsidRPr="00C2109B">
              <w:rPr>
                <w:sz w:val="12"/>
                <w:szCs w:val="12"/>
              </w:rPr>
              <w:t>6 203 925,79</w:t>
            </w:r>
          </w:p>
        </w:tc>
        <w:tc>
          <w:tcPr>
            <w:tcW w:w="478" w:type="pct"/>
            <w:tcBorders>
              <w:top w:val="nil"/>
              <w:left w:val="nil"/>
              <w:bottom w:val="single" w:sz="4" w:space="0" w:color="auto"/>
              <w:right w:val="single" w:sz="4" w:space="0" w:color="auto"/>
            </w:tcBorders>
            <w:shd w:val="clear" w:color="auto" w:fill="auto"/>
            <w:noWrap/>
            <w:vAlign w:val="center"/>
            <w:hideMark/>
          </w:tcPr>
          <w:p w14:paraId="3B2BA015"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3A91BF3"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9A1F658"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574693B"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6DF4B738"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C88BD52"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4D3EE7F"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17153C7"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53A7EABC" w14:textId="77777777" w:rsidR="00C2109B" w:rsidRPr="00C2109B" w:rsidRDefault="00C2109B" w:rsidP="00C2109B">
            <w:pPr>
              <w:spacing w:line="240" w:lineRule="auto"/>
              <w:jc w:val="right"/>
              <w:rPr>
                <w:sz w:val="12"/>
                <w:szCs w:val="12"/>
              </w:rPr>
            </w:pPr>
            <w:r w:rsidRPr="00C2109B">
              <w:rPr>
                <w:sz w:val="12"/>
                <w:szCs w:val="12"/>
              </w:rPr>
              <w:t>5 834 615</w:t>
            </w:r>
          </w:p>
        </w:tc>
        <w:tc>
          <w:tcPr>
            <w:tcW w:w="630" w:type="pct"/>
            <w:tcBorders>
              <w:top w:val="nil"/>
              <w:left w:val="nil"/>
              <w:bottom w:val="single" w:sz="4" w:space="0" w:color="auto"/>
              <w:right w:val="single" w:sz="4" w:space="0" w:color="auto"/>
            </w:tcBorders>
            <w:shd w:val="clear" w:color="auto" w:fill="auto"/>
            <w:noWrap/>
            <w:vAlign w:val="center"/>
            <w:hideMark/>
          </w:tcPr>
          <w:p w14:paraId="6BE50849" w14:textId="77777777" w:rsidR="00C2109B" w:rsidRPr="00C2109B" w:rsidRDefault="00C2109B" w:rsidP="00C2109B">
            <w:pPr>
              <w:spacing w:line="240" w:lineRule="auto"/>
              <w:jc w:val="right"/>
              <w:rPr>
                <w:sz w:val="12"/>
                <w:szCs w:val="12"/>
              </w:rPr>
            </w:pPr>
            <w:r w:rsidRPr="00C2109B">
              <w:rPr>
                <w:sz w:val="12"/>
                <w:szCs w:val="12"/>
              </w:rPr>
              <w:t>5 834 609,31</w:t>
            </w:r>
          </w:p>
        </w:tc>
        <w:tc>
          <w:tcPr>
            <w:tcW w:w="478" w:type="pct"/>
            <w:tcBorders>
              <w:top w:val="nil"/>
              <w:left w:val="nil"/>
              <w:bottom w:val="single" w:sz="4" w:space="0" w:color="auto"/>
              <w:right w:val="single" w:sz="4" w:space="0" w:color="auto"/>
            </w:tcBorders>
            <w:shd w:val="clear" w:color="auto" w:fill="auto"/>
            <w:noWrap/>
            <w:vAlign w:val="center"/>
            <w:hideMark/>
          </w:tcPr>
          <w:p w14:paraId="4C7BB821"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1539B23"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F735CB1"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7B7B703"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19C292E2"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025C3F9"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3DBFF33"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9DA15E7"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4E87189B" w14:textId="77777777" w:rsidR="00C2109B" w:rsidRPr="00C2109B" w:rsidRDefault="00C2109B" w:rsidP="00C2109B">
            <w:pPr>
              <w:spacing w:line="240" w:lineRule="auto"/>
              <w:jc w:val="right"/>
              <w:rPr>
                <w:sz w:val="12"/>
                <w:szCs w:val="12"/>
              </w:rPr>
            </w:pPr>
            <w:r w:rsidRPr="00C2109B">
              <w:rPr>
                <w:sz w:val="12"/>
                <w:szCs w:val="12"/>
              </w:rPr>
              <w:t>371 821</w:t>
            </w:r>
          </w:p>
        </w:tc>
        <w:tc>
          <w:tcPr>
            <w:tcW w:w="630" w:type="pct"/>
            <w:tcBorders>
              <w:top w:val="nil"/>
              <w:left w:val="nil"/>
              <w:bottom w:val="single" w:sz="4" w:space="0" w:color="auto"/>
              <w:right w:val="single" w:sz="4" w:space="0" w:color="auto"/>
            </w:tcBorders>
            <w:shd w:val="clear" w:color="auto" w:fill="auto"/>
            <w:noWrap/>
            <w:vAlign w:val="center"/>
            <w:hideMark/>
          </w:tcPr>
          <w:p w14:paraId="2FC7DC69" w14:textId="77777777" w:rsidR="00C2109B" w:rsidRPr="00C2109B" w:rsidRDefault="00C2109B" w:rsidP="00C2109B">
            <w:pPr>
              <w:spacing w:line="240" w:lineRule="auto"/>
              <w:jc w:val="right"/>
              <w:rPr>
                <w:sz w:val="12"/>
                <w:szCs w:val="12"/>
              </w:rPr>
            </w:pPr>
            <w:r w:rsidRPr="00C2109B">
              <w:rPr>
                <w:sz w:val="12"/>
                <w:szCs w:val="12"/>
              </w:rPr>
              <w:t>369 316,48</w:t>
            </w:r>
          </w:p>
        </w:tc>
        <w:tc>
          <w:tcPr>
            <w:tcW w:w="478" w:type="pct"/>
            <w:tcBorders>
              <w:top w:val="nil"/>
              <w:left w:val="nil"/>
              <w:bottom w:val="single" w:sz="4" w:space="0" w:color="auto"/>
              <w:right w:val="single" w:sz="4" w:space="0" w:color="auto"/>
            </w:tcBorders>
            <w:shd w:val="clear" w:color="auto" w:fill="auto"/>
            <w:noWrap/>
            <w:vAlign w:val="center"/>
            <w:hideMark/>
          </w:tcPr>
          <w:p w14:paraId="215F636A" w14:textId="77777777" w:rsidR="00C2109B" w:rsidRPr="00C2109B" w:rsidRDefault="00C2109B" w:rsidP="00C2109B">
            <w:pPr>
              <w:spacing w:line="240" w:lineRule="auto"/>
              <w:jc w:val="right"/>
              <w:rPr>
                <w:sz w:val="12"/>
                <w:szCs w:val="12"/>
              </w:rPr>
            </w:pPr>
            <w:r w:rsidRPr="00C2109B">
              <w:rPr>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14:paraId="6375A6FB"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393E458"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BABD2CB"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39EDDA1"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889B979"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69D3AD6"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8E70274"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6155E665"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7748AC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CFBF4B2"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8E6F754"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AB20DE"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318A5D6"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7741890B"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0A94FFE"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A6E8955"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D97555A"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01B21E83" w14:textId="77777777" w:rsidR="00C2109B" w:rsidRPr="00C2109B" w:rsidRDefault="00C2109B" w:rsidP="00C2109B">
            <w:pPr>
              <w:spacing w:line="240" w:lineRule="auto"/>
              <w:jc w:val="right"/>
              <w:rPr>
                <w:sz w:val="12"/>
                <w:szCs w:val="12"/>
              </w:rPr>
            </w:pPr>
            <w:r w:rsidRPr="00C2109B">
              <w:rPr>
                <w:sz w:val="12"/>
                <w:szCs w:val="12"/>
              </w:rPr>
              <w:t>1 847</w:t>
            </w:r>
          </w:p>
        </w:tc>
        <w:tc>
          <w:tcPr>
            <w:tcW w:w="630" w:type="pct"/>
            <w:tcBorders>
              <w:top w:val="nil"/>
              <w:left w:val="nil"/>
              <w:bottom w:val="single" w:sz="4" w:space="0" w:color="auto"/>
              <w:right w:val="single" w:sz="4" w:space="0" w:color="auto"/>
            </w:tcBorders>
            <w:shd w:val="clear" w:color="auto" w:fill="auto"/>
            <w:noWrap/>
            <w:vAlign w:val="center"/>
            <w:hideMark/>
          </w:tcPr>
          <w:p w14:paraId="29493FA3" w14:textId="77777777" w:rsidR="00C2109B" w:rsidRPr="00C2109B" w:rsidRDefault="00C2109B" w:rsidP="00C2109B">
            <w:pPr>
              <w:spacing w:line="240" w:lineRule="auto"/>
              <w:jc w:val="right"/>
              <w:rPr>
                <w:sz w:val="12"/>
                <w:szCs w:val="12"/>
              </w:rPr>
            </w:pPr>
            <w:r w:rsidRPr="00C2109B">
              <w:rPr>
                <w:sz w:val="12"/>
                <w:szCs w:val="12"/>
              </w:rPr>
              <w:t>1 697,00</w:t>
            </w:r>
          </w:p>
        </w:tc>
        <w:tc>
          <w:tcPr>
            <w:tcW w:w="478" w:type="pct"/>
            <w:tcBorders>
              <w:top w:val="nil"/>
              <w:left w:val="nil"/>
              <w:bottom w:val="single" w:sz="4" w:space="0" w:color="auto"/>
              <w:right w:val="single" w:sz="4" w:space="0" w:color="auto"/>
            </w:tcBorders>
            <w:shd w:val="clear" w:color="auto" w:fill="auto"/>
            <w:noWrap/>
            <w:vAlign w:val="center"/>
            <w:hideMark/>
          </w:tcPr>
          <w:p w14:paraId="7A1B24F5" w14:textId="77777777" w:rsidR="00C2109B" w:rsidRPr="00C2109B" w:rsidRDefault="00C2109B" w:rsidP="00C2109B">
            <w:pPr>
              <w:spacing w:line="240" w:lineRule="auto"/>
              <w:jc w:val="right"/>
              <w:rPr>
                <w:sz w:val="12"/>
                <w:szCs w:val="12"/>
              </w:rPr>
            </w:pPr>
            <w:r w:rsidRPr="00C2109B">
              <w:rPr>
                <w:sz w:val="12"/>
                <w:szCs w:val="12"/>
              </w:rPr>
              <w:t>91,9</w:t>
            </w:r>
          </w:p>
        </w:tc>
        <w:tc>
          <w:tcPr>
            <w:tcW w:w="536" w:type="pct"/>
            <w:tcBorders>
              <w:top w:val="nil"/>
              <w:left w:val="nil"/>
              <w:bottom w:val="single" w:sz="4" w:space="0" w:color="auto"/>
              <w:right w:val="single" w:sz="4" w:space="0" w:color="auto"/>
            </w:tcBorders>
            <w:shd w:val="clear" w:color="auto" w:fill="auto"/>
            <w:noWrap/>
            <w:vAlign w:val="center"/>
            <w:hideMark/>
          </w:tcPr>
          <w:p w14:paraId="7E65CC8D"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2653FAD"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488C78"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C9030C2"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83366B4"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6F7DD08"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DE76D58"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325AC952"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FEA2E79"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605B013"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34093C2"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F713E90"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679DFEC"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37DEE59"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2AB5C04"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2F5E19D"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DDD2DE8"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09371073"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07EC639"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A874642"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29F2BBD"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F5DE2BA"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FCFD728"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4B5BBE8B"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12DBDDA"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2D90EC9"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C1936E0"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3E5ADA9C"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816518"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101C12"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611838D"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8F0AE15"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453511E"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31F06BC5"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9A9C1C0"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07AA1C4"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B9CACD4"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649F0593"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3A5B9F6"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7DBD8E0"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81BE04A"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786BB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6C86C52"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7B2656C9" w14:textId="77777777" w:rsidTr="00C2109B">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F632035"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48D78192" w14:textId="77777777" w:rsidR="00C2109B" w:rsidRPr="00C2109B" w:rsidRDefault="00C2109B" w:rsidP="00C2109B">
            <w:pPr>
              <w:spacing w:line="240" w:lineRule="auto"/>
              <w:jc w:val="center"/>
              <w:rPr>
                <w:b/>
                <w:bCs/>
                <w:sz w:val="12"/>
                <w:szCs w:val="12"/>
              </w:rPr>
            </w:pPr>
            <w:r w:rsidRPr="00C2109B">
              <w:rPr>
                <w:b/>
                <w:bCs/>
                <w:sz w:val="12"/>
                <w:szCs w:val="12"/>
              </w:rPr>
              <w:t>80113</w:t>
            </w:r>
          </w:p>
        </w:tc>
        <w:tc>
          <w:tcPr>
            <w:tcW w:w="1025" w:type="pct"/>
            <w:tcBorders>
              <w:top w:val="nil"/>
              <w:left w:val="nil"/>
              <w:bottom w:val="single" w:sz="4" w:space="0" w:color="auto"/>
              <w:right w:val="single" w:sz="4" w:space="0" w:color="auto"/>
            </w:tcBorders>
            <w:shd w:val="clear" w:color="000000" w:fill="FFFDC1"/>
            <w:vAlign w:val="center"/>
            <w:hideMark/>
          </w:tcPr>
          <w:p w14:paraId="0E92A2AC" w14:textId="77777777" w:rsidR="00C2109B" w:rsidRPr="00C2109B" w:rsidRDefault="00C2109B" w:rsidP="00C2109B">
            <w:pPr>
              <w:spacing w:line="240" w:lineRule="auto"/>
              <w:rPr>
                <w:b/>
                <w:bCs/>
                <w:sz w:val="12"/>
                <w:szCs w:val="12"/>
              </w:rPr>
            </w:pPr>
            <w:r w:rsidRPr="00C2109B">
              <w:rPr>
                <w:b/>
                <w:bCs/>
                <w:sz w:val="12"/>
                <w:szCs w:val="12"/>
              </w:rPr>
              <w:t>Dowożenie uczniów do szkół</w:t>
            </w:r>
          </w:p>
        </w:tc>
        <w:tc>
          <w:tcPr>
            <w:tcW w:w="536" w:type="pct"/>
            <w:tcBorders>
              <w:top w:val="nil"/>
              <w:left w:val="nil"/>
              <w:bottom w:val="single" w:sz="4" w:space="0" w:color="auto"/>
              <w:right w:val="single" w:sz="4" w:space="0" w:color="auto"/>
            </w:tcBorders>
            <w:shd w:val="clear" w:color="000000" w:fill="FFFDC1"/>
            <w:vAlign w:val="center"/>
            <w:hideMark/>
          </w:tcPr>
          <w:p w14:paraId="2A7751CA" w14:textId="77777777" w:rsidR="00C2109B" w:rsidRPr="00C2109B" w:rsidRDefault="00C2109B" w:rsidP="00C2109B">
            <w:pPr>
              <w:spacing w:line="240" w:lineRule="auto"/>
              <w:jc w:val="right"/>
              <w:rPr>
                <w:b/>
                <w:bCs/>
                <w:sz w:val="12"/>
                <w:szCs w:val="12"/>
              </w:rPr>
            </w:pPr>
            <w:r w:rsidRPr="00C2109B">
              <w:rPr>
                <w:b/>
                <w:bCs/>
                <w:sz w:val="12"/>
                <w:szCs w:val="12"/>
              </w:rPr>
              <w:t>1 562 000</w:t>
            </w:r>
          </w:p>
        </w:tc>
        <w:tc>
          <w:tcPr>
            <w:tcW w:w="630" w:type="pct"/>
            <w:tcBorders>
              <w:top w:val="nil"/>
              <w:left w:val="nil"/>
              <w:bottom w:val="single" w:sz="4" w:space="0" w:color="auto"/>
              <w:right w:val="single" w:sz="4" w:space="0" w:color="auto"/>
            </w:tcBorders>
            <w:shd w:val="clear" w:color="000000" w:fill="FFFDC1"/>
            <w:vAlign w:val="center"/>
            <w:hideMark/>
          </w:tcPr>
          <w:p w14:paraId="3E8979CA" w14:textId="77777777" w:rsidR="00C2109B" w:rsidRPr="00C2109B" w:rsidRDefault="00C2109B" w:rsidP="00C2109B">
            <w:pPr>
              <w:spacing w:line="240" w:lineRule="auto"/>
              <w:jc w:val="right"/>
              <w:rPr>
                <w:b/>
                <w:bCs/>
                <w:sz w:val="12"/>
                <w:szCs w:val="12"/>
              </w:rPr>
            </w:pPr>
            <w:r w:rsidRPr="00C2109B">
              <w:rPr>
                <w:b/>
                <w:bCs/>
                <w:sz w:val="12"/>
                <w:szCs w:val="12"/>
              </w:rPr>
              <w:t>1 440 637,54</w:t>
            </w:r>
          </w:p>
        </w:tc>
        <w:tc>
          <w:tcPr>
            <w:tcW w:w="478" w:type="pct"/>
            <w:tcBorders>
              <w:top w:val="nil"/>
              <w:left w:val="nil"/>
              <w:bottom w:val="single" w:sz="4" w:space="0" w:color="auto"/>
              <w:right w:val="single" w:sz="4" w:space="0" w:color="auto"/>
            </w:tcBorders>
            <w:shd w:val="clear" w:color="000000" w:fill="FFFDC1"/>
            <w:vAlign w:val="center"/>
            <w:hideMark/>
          </w:tcPr>
          <w:p w14:paraId="3B121832" w14:textId="77777777" w:rsidR="00C2109B" w:rsidRPr="00C2109B" w:rsidRDefault="00C2109B" w:rsidP="00C2109B">
            <w:pPr>
              <w:spacing w:line="240" w:lineRule="auto"/>
              <w:jc w:val="right"/>
              <w:rPr>
                <w:b/>
                <w:bCs/>
                <w:sz w:val="12"/>
                <w:szCs w:val="12"/>
              </w:rPr>
            </w:pPr>
            <w:r w:rsidRPr="00C2109B">
              <w:rPr>
                <w:b/>
                <w:bCs/>
                <w:sz w:val="12"/>
                <w:szCs w:val="12"/>
              </w:rPr>
              <w:t>92,2</w:t>
            </w:r>
          </w:p>
        </w:tc>
        <w:tc>
          <w:tcPr>
            <w:tcW w:w="536" w:type="pct"/>
            <w:tcBorders>
              <w:top w:val="nil"/>
              <w:left w:val="nil"/>
              <w:bottom w:val="single" w:sz="4" w:space="0" w:color="auto"/>
              <w:right w:val="single" w:sz="4" w:space="0" w:color="auto"/>
            </w:tcBorders>
            <w:shd w:val="clear" w:color="000000" w:fill="FFFDC1"/>
            <w:vAlign w:val="center"/>
            <w:hideMark/>
          </w:tcPr>
          <w:p w14:paraId="4036F986" w14:textId="77777777" w:rsidR="00C2109B" w:rsidRPr="00C2109B" w:rsidRDefault="00C2109B" w:rsidP="00C2109B">
            <w:pPr>
              <w:spacing w:line="240" w:lineRule="auto"/>
              <w:jc w:val="right"/>
              <w:rPr>
                <w:b/>
                <w:bCs/>
                <w:sz w:val="12"/>
                <w:szCs w:val="12"/>
              </w:rPr>
            </w:pPr>
            <w:r w:rsidRPr="00C2109B">
              <w:rPr>
                <w:b/>
                <w:bCs/>
                <w:sz w:val="12"/>
                <w:szCs w:val="12"/>
              </w:rPr>
              <w:t>1 562 000</w:t>
            </w:r>
          </w:p>
        </w:tc>
        <w:tc>
          <w:tcPr>
            <w:tcW w:w="630" w:type="pct"/>
            <w:tcBorders>
              <w:top w:val="nil"/>
              <w:left w:val="nil"/>
              <w:bottom w:val="single" w:sz="4" w:space="0" w:color="auto"/>
              <w:right w:val="single" w:sz="4" w:space="0" w:color="auto"/>
            </w:tcBorders>
            <w:shd w:val="clear" w:color="000000" w:fill="FFFDC1"/>
            <w:vAlign w:val="center"/>
            <w:hideMark/>
          </w:tcPr>
          <w:p w14:paraId="180F6ED6" w14:textId="77777777" w:rsidR="00C2109B" w:rsidRPr="00C2109B" w:rsidRDefault="00C2109B" w:rsidP="00C2109B">
            <w:pPr>
              <w:spacing w:line="240" w:lineRule="auto"/>
              <w:jc w:val="right"/>
              <w:rPr>
                <w:b/>
                <w:bCs/>
                <w:sz w:val="12"/>
                <w:szCs w:val="12"/>
              </w:rPr>
            </w:pPr>
            <w:r w:rsidRPr="00C2109B">
              <w:rPr>
                <w:b/>
                <w:bCs/>
                <w:sz w:val="12"/>
                <w:szCs w:val="12"/>
              </w:rPr>
              <w:t>1 440 637,54</w:t>
            </w:r>
          </w:p>
        </w:tc>
        <w:tc>
          <w:tcPr>
            <w:tcW w:w="478" w:type="pct"/>
            <w:tcBorders>
              <w:top w:val="nil"/>
              <w:left w:val="nil"/>
              <w:bottom w:val="single" w:sz="4" w:space="0" w:color="auto"/>
              <w:right w:val="single" w:sz="4" w:space="0" w:color="auto"/>
            </w:tcBorders>
            <w:shd w:val="clear" w:color="000000" w:fill="FFFDC1"/>
            <w:vAlign w:val="center"/>
            <w:hideMark/>
          </w:tcPr>
          <w:p w14:paraId="231BC376" w14:textId="77777777" w:rsidR="00C2109B" w:rsidRPr="00C2109B" w:rsidRDefault="00C2109B" w:rsidP="00C2109B">
            <w:pPr>
              <w:spacing w:line="240" w:lineRule="auto"/>
              <w:jc w:val="right"/>
              <w:rPr>
                <w:b/>
                <w:bCs/>
                <w:sz w:val="12"/>
                <w:szCs w:val="12"/>
              </w:rPr>
            </w:pPr>
            <w:r w:rsidRPr="00C2109B">
              <w:rPr>
                <w:b/>
                <w:bCs/>
                <w:sz w:val="12"/>
                <w:szCs w:val="12"/>
              </w:rPr>
              <w:t>92,2</w:t>
            </w:r>
          </w:p>
        </w:tc>
      </w:tr>
      <w:tr w:rsidR="00C2109B" w:rsidRPr="00C2109B" w14:paraId="657C3158"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8DC63D2"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9EE1A14"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E6B19E1"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3DCC9173" w14:textId="77777777" w:rsidR="00C2109B" w:rsidRPr="00C2109B" w:rsidRDefault="00C2109B" w:rsidP="00C2109B">
            <w:pPr>
              <w:spacing w:line="240" w:lineRule="auto"/>
              <w:jc w:val="right"/>
              <w:rPr>
                <w:sz w:val="12"/>
                <w:szCs w:val="12"/>
              </w:rPr>
            </w:pPr>
            <w:r w:rsidRPr="00C2109B">
              <w:rPr>
                <w:sz w:val="12"/>
                <w:szCs w:val="12"/>
              </w:rPr>
              <w:t>1 562 000</w:t>
            </w:r>
          </w:p>
        </w:tc>
        <w:tc>
          <w:tcPr>
            <w:tcW w:w="630" w:type="pct"/>
            <w:tcBorders>
              <w:top w:val="nil"/>
              <w:left w:val="nil"/>
              <w:bottom w:val="single" w:sz="4" w:space="0" w:color="auto"/>
              <w:right w:val="single" w:sz="4" w:space="0" w:color="auto"/>
            </w:tcBorders>
            <w:shd w:val="clear" w:color="auto" w:fill="auto"/>
            <w:noWrap/>
            <w:vAlign w:val="center"/>
            <w:hideMark/>
          </w:tcPr>
          <w:p w14:paraId="6BF4B1E8" w14:textId="77777777" w:rsidR="00C2109B" w:rsidRPr="00C2109B" w:rsidRDefault="00C2109B" w:rsidP="00C2109B">
            <w:pPr>
              <w:spacing w:line="240" w:lineRule="auto"/>
              <w:jc w:val="right"/>
              <w:rPr>
                <w:sz w:val="12"/>
                <w:szCs w:val="12"/>
              </w:rPr>
            </w:pPr>
            <w:r w:rsidRPr="00C2109B">
              <w:rPr>
                <w:sz w:val="12"/>
                <w:szCs w:val="12"/>
              </w:rPr>
              <w:t>1 440 637,54</w:t>
            </w:r>
          </w:p>
        </w:tc>
        <w:tc>
          <w:tcPr>
            <w:tcW w:w="478" w:type="pct"/>
            <w:tcBorders>
              <w:top w:val="nil"/>
              <w:left w:val="nil"/>
              <w:bottom w:val="single" w:sz="4" w:space="0" w:color="auto"/>
              <w:right w:val="single" w:sz="4" w:space="0" w:color="auto"/>
            </w:tcBorders>
            <w:shd w:val="clear" w:color="auto" w:fill="auto"/>
            <w:noWrap/>
            <w:vAlign w:val="center"/>
            <w:hideMark/>
          </w:tcPr>
          <w:p w14:paraId="2559F5E9" w14:textId="77777777" w:rsidR="00C2109B" w:rsidRPr="00C2109B" w:rsidRDefault="00C2109B" w:rsidP="00C2109B">
            <w:pPr>
              <w:spacing w:line="240" w:lineRule="auto"/>
              <w:jc w:val="right"/>
              <w:rPr>
                <w:sz w:val="12"/>
                <w:szCs w:val="12"/>
              </w:rPr>
            </w:pPr>
            <w:r w:rsidRPr="00C2109B">
              <w:rPr>
                <w:sz w:val="12"/>
                <w:szCs w:val="12"/>
              </w:rPr>
              <w:t>92,2</w:t>
            </w:r>
          </w:p>
        </w:tc>
        <w:tc>
          <w:tcPr>
            <w:tcW w:w="536" w:type="pct"/>
            <w:tcBorders>
              <w:top w:val="nil"/>
              <w:left w:val="nil"/>
              <w:bottom w:val="single" w:sz="4" w:space="0" w:color="auto"/>
              <w:right w:val="single" w:sz="4" w:space="0" w:color="auto"/>
            </w:tcBorders>
            <w:shd w:val="clear" w:color="auto" w:fill="auto"/>
            <w:noWrap/>
            <w:vAlign w:val="center"/>
            <w:hideMark/>
          </w:tcPr>
          <w:p w14:paraId="073BC364" w14:textId="77777777" w:rsidR="00C2109B" w:rsidRPr="00C2109B" w:rsidRDefault="00C2109B" w:rsidP="00C2109B">
            <w:pPr>
              <w:spacing w:line="240" w:lineRule="auto"/>
              <w:jc w:val="right"/>
              <w:rPr>
                <w:sz w:val="12"/>
                <w:szCs w:val="12"/>
              </w:rPr>
            </w:pPr>
            <w:r w:rsidRPr="00C2109B">
              <w:rPr>
                <w:sz w:val="12"/>
                <w:szCs w:val="12"/>
              </w:rPr>
              <w:t>1 562 000</w:t>
            </w:r>
          </w:p>
        </w:tc>
        <w:tc>
          <w:tcPr>
            <w:tcW w:w="630" w:type="pct"/>
            <w:tcBorders>
              <w:top w:val="nil"/>
              <w:left w:val="nil"/>
              <w:bottom w:val="single" w:sz="4" w:space="0" w:color="auto"/>
              <w:right w:val="single" w:sz="4" w:space="0" w:color="auto"/>
            </w:tcBorders>
            <w:shd w:val="clear" w:color="auto" w:fill="auto"/>
            <w:noWrap/>
            <w:vAlign w:val="center"/>
            <w:hideMark/>
          </w:tcPr>
          <w:p w14:paraId="1AC37B58" w14:textId="77777777" w:rsidR="00C2109B" w:rsidRPr="00C2109B" w:rsidRDefault="00C2109B" w:rsidP="00C2109B">
            <w:pPr>
              <w:spacing w:line="240" w:lineRule="auto"/>
              <w:jc w:val="right"/>
              <w:rPr>
                <w:sz w:val="12"/>
                <w:szCs w:val="12"/>
              </w:rPr>
            </w:pPr>
            <w:r w:rsidRPr="00C2109B">
              <w:rPr>
                <w:sz w:val="12"/>
                <w:szCs w:val="12"/>
              </w:rPr>
              <w:t>1 440 637,54</w:t>
            </w:r>
          </w:p>
        </w:tc>
        <w:tc>
          <w:tcPr>
            <w:tcW w:w="478" w:type="pct"/>
            <w:tcBorders>
              <w:top w:val="nil"/>
              <w:left w:val="nil"/>
              <w:bottom w:val="single" w:sz="4" w:space="0" w:color="auto"/>
              <w:right w:val="single" w:sz="4" w:space="0" w:color="auto"/>
            </w:tcBorders>
            <w:shd w:val="clear" w:color="auto" w:fill="auto"/>
            <w:noWrap/>
            <w:vAlign w:val="center"/>
            <w:hideMark/>
          </w:tcPr>
          <w:p w14:paraId="585F924B" w14:textId="77777777" w:rsidR="00C2109B" w:rsidRPr="00C2109B" w:rsidRDefault="00C2109B" w:rsidP="00C2109B">
            <w:pPr>
              <w:spacing w:line="240" w:lineRule="auto"/>
              <w:jc w:val="right"/>
              <w:rPr>
                <w:sz w:val="12"/>
                <w:szCs w:val="12"/>
              </w:rPr>
            </w:pPr>
            <w:r w:rsidRPr="00C2109B">
              <w:rPr>
                <w:sz w:val="12"/>
                <w:szCs w:val="12"/>
              </w:rPr>
              <w:t>92,2</w:t>
            </w:r>
          </w:p>
        </w:tc>
      </w:tr>
      <w:tr w:rsidR="00C2109B" w:rsidRPr="00C2109B" w14:paraId="5E6A3B7D"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87DDE99"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FD1876C"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4450D07"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4811BABB" w14:textId="77777777" w:rsidR="00C2109B" w:rsidRPr="00C2109B" w:rsidRDefault="00C2109B" w:rsidP="00C2109B">
            <w:pPr>
              <w:spacing w:line="240" w:lineRule="auto"/>
              <w:jc w:val="right"/>
              <w:rPr>
                <w:sz w:val="12"/>
                <w:szCs w:val="12"/>
              </w:rPr>
            </w:pPr>
            <w:r w:rsidRPr="00C2109B">
              <w:rPr>
                <w:sz w:val="12"/>
                <w:szCs w:val="12"/>
              </w:rPr>
              <w:t>1 562 000</w:t>
            </w:r>
          </w:p>
        </w:tc>
        <w:tc>
          <w:tcPr>
            <w:tcW w:w="630" w:type="pct"/>
            <w:tcBorders>
              <w:top w:val="nil"/>
              <w:left w:val="nil"/>
              <w:bottom w:val="single" w:sz="4" w:space="0" w:color="auto"/>
              <w:right w:val="single" w:sz="4" w:space="0" w:color="auto"/>
            </w:tcBorders>
            <w:shd w:val="clear" w:color="auto" w:fill="auto"/>
            <w:noWrap/>
            <w:vAlign w:val="center"/>
            <w:hideMark/>
          </w:tcPr>
          <w:p w14:paraId="6B357511" w14:textId="77777777" w:rsidR="00C2109B" w:rsidRPr="00C2109B" w:rsidRDefault="00C2109B" w:rsidP="00C2109B">
            <w:pPr>
              <w:spacing w:line="240" w:lineRule="auto"/>
              <w:jc w:val="right"/>
              <w:rPr>
                <w:sz w:val="12"/>
                <w:szCs w:val="12"/>
              </w:rPr>
            </w:pPr>
            <w:r w:rsidRPr="00C2109B">
              <w:rPr>
                <w:sz w:val="12"/>
                <w:szCs w:val="12"/>
              </w:rPr>
              <w:t>1 440 637,54</w:t>
            </w:r>
          </w:p>
        </w:tc>
        <w:tc>
          <w:tcPr>
            <w:tcW w:w="478" w:type="pct"/>
            <w:tcBorders>
              <w:top w:val="nil"/>
              <w:left w:val="nil"/>
              <w:bottom w:val="single" w:sz="4" w:space="0" w:color="auto"/>
              <w:right w:val="single" w:sz="4" w:space="0" w:color="auto"/>
            </w:tcBorders>
            <w:shd w:val="clear" w:color="auto" w:fill="auto"/>
            <w:noWrap/>
            <w:vAlign w:val="center"/>
            <w:hideMark/>
          </w:tcPr>
          <w:p w14:paraId="7CD904E8" w14:textId="77777777" w:rsidR="00C2109B" w:rsidRPr="00C2109B" w:rsidRDefault="00C2109B" w:rsidP="00C2109B">
            <w:pPr>
              <w:spacing w:line="240" w:lineRule="auto"/>
              <w:jc w:val="right"/>
              <w:rPr>
                <w:sz w:val="12"/>
                <w:szCs w:val="12"/>
              </w:rPr>
            </w:pPr>
            <w:r w:rsidRPr="00C2109B">
              <w:rPr>
                <w:sz w:val="12"/>
                <w:szCs w:val="12"/>
              </w:rPr>
              <w:t>92,2</w:t>
            </w:r>
          </w:p>
        </w:tc>
        <w:tc>
          <w:tcPr>
            <w:tcW w:w="536" w:type="pct"/>
            <w:tcBorders>
              <w:top w:val="nil"/>
              <w:left w:val="nil"/>
              <w:bottom w:val="single" w:sz="4" w:space="0" w:color="auto"/>
              <w:right w:val="single" w:sz="4" w:space="0" w:color="auto"/>
            </w:tcBorders>
            <w:shd w:val="clear" w:color="auto" w:fill="auto"/>
            <w:noWrap/>
            <w:vAlign w:val="center"/>
            <w:hideMark/>
          </w:tcPr>
          <w:p w14:paraId="2C9E42AD" w14:textId="77777777" w:rsidR="00C2109B" w:rsidRPr="00C2109B" w:rsidRDefault="00C2109B" w:rsidP="00C2109B">
            <w:pPr>
              <w:spacing w:line="240" w:lineRule="auto"/>
              <w:jc w:val="right"/>
              <w:rPr>
                <w:sz w:val="12"/>
                <w:szCs w:val="12"/>
              </w:rPr>
            </w:pPr>
            <w:r w:rsidRPr="00C2109B">
              <w:rPr>
                <w:sz w:val="12"/>
                <w:szCs w:val="12"/>
              </w:rPr>
              <w:t>1 562 000</w:t>
            </w:r>
          </w:p>
        </w:tc>
        <w:tc>
          <w:tcPr>
            <w:tcW w:w="630" w:type="pct"/>
            <w:tcBorders>
              <w:top w:val="nil"/>
              <w:left w:val="nil"/>
              <w:bottom w:val="single" w:sz="4" w:space="0" w:color="auto"/>
              <w:right w:val="single" w:sz="4" w:space="0" w:color="auto"/>
            </w:tcBorders>
            <w:shd w:val="clear" w:color="auto" w:fill="auto"/>
            <w:noWrap/>
            <w:vAlign w:val="center"/>
            <w:hideMark/>
          </w:tcPr>
          <w:p w14:paraId="4E70AD34" w14:textId="77777777" w:rsidR="00C2109B" w:rsidRPr="00C2109B" w:rsidRDefault="00C2109B" w:rsidP="00C2109B">
            <w:pPr>
              <w:spacing w:line="240" w:lineRule="auto"/>
              <w:jc w:val="right"/>
              <w:rPr>
                <w:sz w:val="12"/>
                <w:szCs w:val="12"/>
              </w:rPr>
            </w:pPr>
            <w:r w:rsidRPr="00C2109B">
              <w:rPr>
                <w:sz w:val="12"/>
                <w:szCs w:val="12"/>
              </w:rPr>
              <w:t>1 440 637,54</w:t>
            </w:r>
          </w:p>
        </w:tc>
        <w:tc>
          <w:tcPr>
            <w:tcW w:w="478" w:type="pct"/>
            <w:tcBorders>
              <w:top w:val="nil"/>
              <w:left w:val="nil"/>
              <w:bottom w:val="single" w:sz="4" w:space="0" w:color="auto"/>
              <w:right w:val="single" w:sz="4" w:space="0" w:color="auto"/>
            </w:tcBorders>
            <w:shd w:val="clear" w:color="auto" w:fill="auto"/>
            <w:noWrap/>
            <w:vAlign w:val="center"/>
            <w:hideMark/>
          </w:tcPr>
          <w:p w14:paraId="53B1933C" w14:textId="77777777" w:rsidR="00C2109B" w:rsidRPr="00C2109B" w:rsidRDefault="00C2109B" w:rsidP="00C2109B">
            <w:pPr>
              <w:spacing w:line="240" w:lineRule="auto"/>
              <w:jc w:val="right"/>
              <w:rPr>
                <w:sz w:val="12"/>
                <w:szCs w:val="12"/>
              </w:rPr>
            </w:pPr>
            <w:r w:rsidRPr="00C2109B">
              <w:rPr>
                <w:sz w:val="12"/>
                <w:szCs w:val="12"/>
              </w:rPr>
              <w:t>92,2</w:t>
            </w:r>
          </w:p>
        </w:tc>
      </w:tr>
      <w:tr w:rsidR="00C2109B" w:rsidRPr="00C2109B" w14:paraId="1396CE2A"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C790A52"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A8DB272"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903A444"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4BC1B146"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BAABD6"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45F0FAC"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DE93F01"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822FD93"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166E61D"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7D717D2"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B6FDCD4"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D777401"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AAA0CAC"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48B5192C" w14:textId="77777777" w:rsidR="00C2109B" w:rsidRPr="00C2109B" w:rsidRDefault="00C2109B" w:rsidP="00C2109B">
            <w:pPr>
              <w:spacing w:line="240" w:lineRule="auto"/>
              <w:jc w:val="right"/>
              <w:rPr>
                <w:sz w:val="12"/>
                <w:szCs w:val="12"/>
              </w:rPr>
            </w:pPr>
            <w:r w:rsidRPr="00C2109B">
              <w:rPr>
                <w:sz w:val="12"/>
                <w:szCs w:val="12"/>
              </w:rPr>
              <w:t>1 562 000</w:t>
            </w:r>
          </w:p>
        </w:tc>
        <w:tc>
          <w:tcPr>
            <w:tcW w:w="630" w:type="pct"/>
            <w:tcBorders>
              <w:top w:val="nil"/>
              <w:left w:val="nil"/>
              <w:bottom w:val="single" w:sz="4" w:space="0" w:color="auto"/>
              <w:right w:val="single" w:sz="4" w:space="0" w:color="auto"/>
            </w:tcBorders>
            <w:shd w:val="clear" w:color="auto" w:fill="auto"/>
            <w:noWrap/>
            <w:vAlign w:val="center"/>
            <w:hideMark/>
          </w:tcPr>
          <w:p w14:paraId="66937C08" w14:textId="77777777" w:rsidR="00C2109B" w:rsidRPr="00C2109B" w:rsidRDefault="00C2109B" w:rsidP="00C2109B">
            <w:pPr>
              <w:spacing w:line="240" w:lineRule="auto"/>
              <w:jc w:val="right"/>
              <w:rPr>
                <w:sz w:val="12"/>
                <w:szCs w:val="12"/>
              </w:rPr>
            </w:pPr>
            <w:r w:rsidRPr="00C2109B">
              <w:rPr>
                <w:sz w:val="12"/>
                <w:szCs w:val="12"/>
              </w:rPr>
              <w:t>1 440 637,54</w:t>
            </w:r>
          </w:p>
        </w:tc>
        <w:tc>
          <w:tcPr>
            <w:tcW w:w="478" w:type="pct"/>
            <w:tcBorders>
              <w:top w:val="nil"/>
              <w:left w:val="nil"/>
              <w:bottom w:val="single" w:sz="4" w:space="0" w:color="auto"/>
              <w:right w:val="single" w:sz="4" w:space="0" w:color="auto"/>
            </w:tcBorders>
            <w:shd w:val="clear" w:color="auto" w:fill="auto"/>
            <w:noWrap/>
            <w:vAlign w:val="center"/>
            <w:hideMark/>
          </w:tcPr>
          <w:p w14:paraId="430A30F2" w14:textId="77777777" w:rsidR="00C2109B" w:rsidRPr="00C2109B" w:rsidRDefault="00C2109B" w:rsidP="00C2109B">
            <w:pPr>
              <w:spacing w:line="240" w:lineRule="auto"/>
              <w:jc w:val="right"/>
              <w:rPr>
                <w:sz w:val="12"/>
                <w:szCs w:val="12"/>
              </w:rPr>
            </w:pPr>
            <w:r w:rsidRPr="00C2109B">
              <w:rPr>
                <w:sz w:val="12"/>
                <w:szCs w:val="12"/>
              </w:rPr>
              <w:t>92,2</w:t>
            </w:r>
          </w:p>
        </w:tc>
        <w:tc>
          <w:tcPr>
            <w:tcW w:w="536" w:type="pct"/>
            <w:tcBorders>
              <w:top w:val="nil"/>
              <w:left w:val="nil"/>
              <w:bottom w:val="single" w:sz="4" w:space="0" w:color="auto"/>
              <w:right w:val="single" w:sz="4" w:space="0" w:color="auto"/>
            </w:tcBorders>
            <w:shd w:val="clear" w:color="auto" w:fill="auto"/>
            <w:noWrap/>
            <w:vAlign w:val="center"/>
            <w:hideMark/>
          </w:tcPr>
          <w:p w14:paraId="79049F48" w14:textId="77777777" w:rsidR="00C2109B" w:rsidRPr="00C2109B" w:rsidRDefault="00C2109B" w:rsidP="00C2109B">
            <w:pPr>
              <w:spacing w:line="240" w:lineRule="auto"/>
              <w:jc w:val="right"/>
              <w:rPr>
                <w:sz w:val="12"/>
                <w:szCs w:val="12"/>
              </w:rPr>
            </w:pPr>
            <w:r w:rsidRPr="00C2109B">
              <w:rPr>
                <w:sz w:val="12"/>
                <w:szCs w:val="12"/>
              </w:rPr>
              <w:t>1 562 000</w:t>
            </w:r>
          </w:p>
        </w:tc>
        <w:tc>
          <w:tcPr>
            <w:tcW w:w="630" w:type="pct"/>
            <w:tcBorders>
              <w:top w:val="nil"/>
              <w:left w:val="nil"/>
              <w:bottom w:val="single" w:sz="4" w:space="0" w:color="auto"/>
              <w:right w:val="single" w:sz="4" w:space="0" w:color="auto"/>
            </w:tcBorders>
            <w:shd w:val="clear" w:color="auto" w:fill="auto"/>
            <w:noWrap/>
            <w:vAlign w:val="center"/>
            <w:hideMark/>
          </w:tcPr>
          <w:p w14:paraId="415F9886" w14:textId="77777777" w:rsidR="00C2109B" w:rsidRPr="00C2109B" w:rsidRDefault="00C2109B" w:rsidP="00C2109B">
            <w:pPr>
              <w:spacing w:line="240" w:lineRule="auto"/>
              <w:jc w:val="right"/>
              <w:rPr>
                <w:sz w:val="12"/>
                <w:szCs w:val="12"/>
              </w:rPr>
            </w:pPr>
            <w:r w:rsidRPr="00C2109B">
              <w:rPr>
                <w:sz w:val="12"/>
                <w:szCs w:val="12"/>
              </w:rPr>
              <w:t>1 440 637,54</w:t>
            </w:r>
          </w:p>
        </w:tc>
        <w:tc>
          <w:tcPr>
            <w:tcW w:w="478" w:type="pct"/>
            <w:tcBorders>
              <w:top w:val="nil"/>
              <w:left w:val="nil"/>
              <w:bottom w:val="single" w:sz="4" w:space="0" w:color="auto"/>
              <w:right w:val="single" w:sz="4" w:space="0" w:color="auto"/>
            </w:tcBorders>
            <w:shd w:val="clear" w:color="auto" w:fill="auto"/>
            <w:noWrap/>
            <w:vAlign w:val="center"/>
            <w:hideMark/>
          </w:tcPr>
          <w:p w14:paraId="0B6B20D4" w14:textId="77777777" w:rsidR="00C2109B" w:rsidRPr="00C2109B" w:rsidRDefault="00C2109B" w:rsidP="00C2109B">
            <w:pPr>
              <w:spacing w:line="240" w:lineRule="auto"/>
              <w:jc w:val="right"/>
              <w:rPr>
                <w:sz w:val="12"/>
                <w:szCs w:val="12"/>
              </w:rPr>
            </w:pPr>
            <w:r w:rsidRPr="00C2109B">
              <w:rPr>
                <w:sz w:val="12"/>
                <w:szCs w:val="12"/>
              </w:rPr>
              <w:t>92,2</w:t>
            </w:r>
          </w:p>
        </w:tc>
      </w:tr>
      <w:tr w:rsidR="00C2109B" w:rsidRPr="00C2109B" w14:paraId="36003EE1"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1B98C9D"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65414CA"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2AE543E"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14E28440"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0F847CB"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E70798"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D1B2BAF"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667ADC4"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2822632"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48419290"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2791B19"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B11745C"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7A9C4F1"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36F50B06"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1B4A4DE"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A25C1A0"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581DD08"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0967CD"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DE012E3"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46C500C5"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6A08125"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6873253"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BA25160"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0D18A4B2"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5730BD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9931E2"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51B8696"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C072061"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71F4B0"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E9EC86D"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EBB50B9"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31483CD"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5112AF7"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7EA9F0E3"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88B2648"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D486EB2"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ECB9B01"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4061E0D"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9BBA466"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733F0932"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7BE29B"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7B10218"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CAA0586"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11A29F01"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6BA9B1E"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DD98C0"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339E932"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FB40F2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9B581BC"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F6F17E9"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450C5B0"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9BCDAF6"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D28EA08"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45A70681"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3B15549"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521A3DE"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6984706"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AE9A70A"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0BA201E"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467CC918" w14:textId="77777777" w:rsidTr="00C2109B">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3F5069B"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A0B54A7" w14:textId="77777777" w:rsidR="00C2109B" w:rsidRPr="00C2109B" w:rsidRDefault="00C2109B" w:rsidP="00C2109B">
            <w:pPr>
              <w:spacing w:line="240" w:lineRule="auto"/>
              <w:jc w:val="center"/>
              <w:rPr>
                <w:b/>
                <w:bCs/>
                <w:sz w:val="12"/>
                <w:szCs w:val="12"/>
              </w:rPr>
            </w:pPr>
            <w:r w:rsidRPr="00C2109B">
              <w:rPr>
                <w:b/>
                <w:bCs/>
                <w:sz w:val="12"/>
                <w:szCs w:val="12"/>
              </w:rPr>
              <w:t>80115</w:t>
            </w:r>
          </w:p>
        </w:tc>
        <w:tc>
          <w:tcPr>
            <w:tcW w:w="1025" w:type="pct"/>
            <w:tcBorders>
              <w:top w:val="nil"/>
              <w:left w:val="nil"/>
              <w:bottom w:val="single" w:sz="4" w:space="0" w:color="auto"/>
              <w:right w:val="single" w:sz="4" w:space="0" w:color="auto"/>
            </w:tcBorders>
            <w:shd w:val="clear" w:color="000000" w:fill="FFFDC1"/>
            <w:vAlign w:val="center"/>
            <w:hideMark/>
          </w:tcPr>
          <w:p w14:paraId="1FBB7D89" w14:textId="77777777" w:rsidR="00C2109B" w:rsidRPr="00C2109B" w:rsidRDefault="00C2109B" w:rsidP="00C2109B">
            <w:pPr>
              <w:spacing w:line="240" w:lineRule="auto"/>
              <w:rPr>
                <w:b/>
                <w:bCs/>
                <w:sz w:val="12"/>
                <w:szCs w:val="12"/>
              </w:rPr>
            </w:pPr>
            <w:r w:rsidRPr="00C2109B">
              <w:rPr>
                <w:b/>
                <w:bCs/>
                <w:sz w:val="12"/>
                <w:szCs w:val="12"/>
              </w:rPr>
              <w:t>Technika</w:t>
            </w:r>
          </w:p>
        </w:tc>
        <w:tc>
          <w:tcPr>
            <w:tcW w:w="536" w:type="pct"/>
            <w:tcBorders>
              <w:top w:val="nil"/>
              <w:left w:val="nil"/>
              <w:bottom w:val="single" w:sz="4" w:space="0" w:color="auto"/>
              <w:right w:val="single" w:sz="4" w:space="0" w:color="auto"/>
            </w:tcBorders>
            <w:shd w:val="clear" w:color="000000" w:fill="FFFDC1"/>
            <w:vAlign w:val="center"/>
            <w:hideMark/>
          </w:tcPr>
          <w:p w14:paraId="76CBB5C7" w14:textId="77777777" w:rsidR="00C2109B" w:rsidRPr="00C2109B" w:rsidRDefault="00C2109B" w:rsidP="00C2109B">
            <w:pPr>
              <w:spacing w:line="240" w:lineRule="auto"/>
              <w:jc w:val="right"/>
              <w:rPr>
                <w:b/>
                <w:bCs/>
                <w:sz w:val="12"/>
                <w:szCs w:val="12"/>
              </w:rPr>
            </w:pPr>
            <w:r w:rsidRPr="00C2109B">
              <w:rPr>
                <w:b/>
                <w:bCs/>
                <w:sz w:val="12"/>
                <w:szCs w:val="12"/>
              </w:rPr>
              <w:t>32 395 868</w:t>
            </w:r>
          </w:p>
        </w:tc>
        <w:tc>
          <w:tcPr>
            <w:tcW w:w="630" w:type="pct"/>
            <w:tcBorders>
              <w:top w:val="nil"/>
              <w:left w:val="nil"/>
              <w:bottom w:val="single" w:sz="4" w:space="0" w:color="auto"/>
              <w:right w:val="single" w:sz="4" w:space="0" w:color="auto"/>
            </w:tcBorders>
            <w:shd w:val="clear" w:color="000000" w:fill="FFFDC1"/>
            <w:vAlign w:val="center"/>
            <w:hideMark/>
          </w:tcPr>
          <w:p w14:paraId="0009784D" w14:textId="77777777" w:rsidR="00C2109B" w:rsidRPr="00C2109B" w:rsidRDefault="00C2109B" w:rsidP="00C2109B">
            <w:pPr>
              <w:spacing w:line="240" w:lineRule="auto"/>
              <w:jc w:val="right"/>
              <w:rPr>
                <w:b/>
                <w:bCs/>
                <w:sz w:val="12"/>
                <w:szCs w:val="12"/>
              </w:rPr>
            </w:pPr>
            <w:r w:rsidRPr="00C2109B">
              <w:rPr>
                <w:b/>
                <w:bCs/>
                <w:sz w:val="12"/>
                <w:szCs w:val="12"/>
              </w:rPr>
              <w:t>32 365 759,04</w:t>
            </w:r>
          </w:p>
        </w:tc>
        <w:tc>
          <w:tcPr>
            <w:tcW w:w="478" w:type="pct"/>
            <w:tcBorders>
              <w:top w:val="nil"/>
              <w:left w:val="nil"/>
              <w:bottom w:val="single" w:sz="4" w:space="0" w:color="auto"/>
              <w:right w:val="single" w:sz="4" w:space="0" w:color="auto"/>
            </w:tcBorders>
            <w:shd w:val="clear" w:color="000000" w:fill="FFFDC1"/>
            <w:vAlign w:val="center"/>
            <w:hideMark/>
          </w:tcPr>
          <w:p w14:paraId="0658CFC2" w14:textId="77777777" w:rsidR="00C2109B" w:rsidRPr="00C2109B" w:rsidRDefault="00C2109B" w:rsidP="00C2109B">
            <w:pPr>
              <w:spacing w:line="240" w:lineRule="auto"/>
              <w:jc w:val="right"/>
              <w:rPr>
                <w:b/>
                <w:bCs/>
                <w:sz w:val="12"/>
                <w:szCs w:val="12"/>
              </w:rPr>
            </w:pPr>
            <w:r w:rsidRPr="00C2109B">
              <w:rPr>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14:paraId="1826F848" w14:textId="77777777" w:rsidR="00C2109B" w:rsidRPr="00C2109B" w:rsidRDefault="00C2109B" w:rsidP="00C2109B">
            <w:pPr>
              <w:spacing w:line="240" w:lineRule="auto"/>
              <w:jc w:val="right"/>
              <w:rPr>
                <w:b/>
                <w:bCs/>
                <w:sz w:val="12"/>
                <w:szCs w:val="12"/>
              </w:rPr>
            </w:pPr>
            <w:r w:rsidRPr="00C2109B">
              <w:rPr>
                <w:b/>
                <w:bCs/>
                <w:sz w:val="12"/>
                <w:szCs w:val="12"/>
              </w:rPr>
              <w:t>1 430 317</w:t>
            </w:r>
          </w:p>
        </w:tc>
        <w:tc>
          <w:tcPr>
            <w:tcW w:w="630" w:type="pct"/>
            <w:tcBorders>
              <w:top w:val="nil"/>
              <w:left w:val="nil"/>
              <w:bottom w:val="single" w:sz="4" w:space="0" w:color="auto"/>
              <w:right w:val="single" w:sz="4" w:space="0" w:color="auto"/>
            </w:tcBorders>
            <w:shd w:val="clear" w:color="000000" w:fill="FFFDC1"/>
            <w:vAlign w:val="center"/>
            <w:hideMark/>
          </w:tcPr>
          <w:p w14:paraId="2A0FA922" w14:textId="77777777" w:rsidR="00C2109B" w:rsidRPr="00C2109B" w:rsidRDefault="00C2109B" w:rsidP="00C2109B">
            <w:pPr>
              <w:spacing w:line="240" w:lineRule="auto"/>
              <w:jc w:val="right"/>
              <w:rPr>
                <w:b/>
                <w:bCs/>
                <w:sz w:val="12"/>
                <w:szCs w:val="12"/>
              </w:rPr>
            </w:pPr>
            <w:r w:rsidRPr="00C2109B">
              <w:rPr>
                <w:b/>
                <w:bCs/>
                <w:sz w:val="12"/>
                <w:szCs w:val="12"/>
              </w:rPr>
              <w:t>1 421 597,81</w:t>
            </w:r>
          </w:p>
        </w:tc>
        <w:tc>
          <w:tcPr>
            <w:tcW w:w="478" w:type="pct"/>
            <w:tcBorders>
              <w:top w:val="nil"/>
              <w:left w:val="nil"/>
              <w:bottom w:val="single" w:sz="4" w:space="0" w:color="auto"/>
              <w:right w:val="single" w:sz="4" w:space="0" w:color="auto"/>
            </w:tcBorders>
            <w:shd w:val="clear" w:color="000000" w:fill="FFFDC1"/>
            <w:vAlign w:val="center"/>
            <w:hideMark/>
          </w:tcPr>
          <w:p w14:paraId="35D84FDE" w14:textId="77777777" w:rsidR="00C2109B" w:rsidRPr="00C2109B" w:rsidRDefault="00C2109B" w:rsidP="00C2109B">
            <w:pPr>
              <w:spacing w:line="240" w:lineRule="auto"/>
              <w:jc w:val="right"/>
              <w:rPr>
                <w:b/>
                <w:bCs/>
                <w:sz w:val="12"/>
                <w:szCs w:val="12"/>
              </w:rPr>
            </w:pPr>
            <w:r w:rsidRPr="00C2109B">
              <w:rPr>
                <w:b/>
                <w:bCs/>
                <w:sz w:val="12"/>
                <w:szCs w:val="12"/>
              </w:rPr>
              <w:t>99,4</w:t>
            </w:r>
          </w:p>
        </w:tc>
      </w:tr>
      <w:tr w:rsidR="00C2109B" w:rsidRPr="00C2109B" w14:paraId="576FED6B"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C3B8891"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2F2FD43"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EEAE455"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2446676C" w14:textId="77777777" w:rsidR="00C2109B" w:rsidRPr="00C2109B" w:rsidRDefault="00C2109B" w:rsidP="00C2109B">
            <w:pPr>
              <w:spacing w:line="240" w:lineRule="auto"/>
              <w:jc w:val="right"/>
              <w:rPr>
                <w:sz w:val="12"/>
                <w:szCs w:val="12"/>
              </w:rPr>
            </w:pPr>
            <w:r w:rsidRPr="00C2109B">
              <w:rPr>
                <w:sz w:val="12"/>
                <w:szCs w:val="12"/>
              </w:rPr>
              <w:t>32 390 868</w:t>
            </w:r>
          </w:p>
        </w:tc>
        <w:tc>
          <w:tcPr>
            <w:tcW w:w="630" w:type="pct"/>
            <w:tcBorders>
              <w:top w:val="nil"/>
              <w:left w:val="nil"/>
              <w:bottom w:val="single" w:sz="4" w:space="0" w:color="auto"/>
              <w:right w:val="single" w:sz="4" w:space="0" w:color="auto"/>
            </w:tcBorders>
            <w:shd w:val="clear" w:color="auto" w:fill="auto"/>
            <w:noWrap/>
            <w:vAlign w:val="center"/>
            <w:hideMark/>
          </w:tcPr>
          <w:p w14:paraId="3BFA6C35" w14:textId="77777777" w:rsidR="00C2109B" w:rsidRPr="00C2109B" w:rsidRDefault="00C2109B" w:rsidP="00C2109B">
            <w:pPr>
              <w:spacing w:line="240" w:lineRule="auto"/>
              <w:jc w:val="right"/>
              <w:rPr>
                <w:sz w:val="12"/>
                <w:szCs w:val="12"/>
              </w:rPr>
            </w:pPr>
            <w:r w:rsidRPr="00C2109B">
              <w:rPr>
                <w:sz w:val="12"/>
                <w:szCs w:val="12"/>
              </w:rPr>
              <w:t>32 362 069,04</w:t>
            </w:r>
          </w:p>
        </w:tc>
        <w:tc>
          <w:tcPr>
            <w:tcW w:w="478" w:type="pct"/>
            <w:tcBorders>
              <w:top w:val="nil"/>
              <w:left w:val="nil"/>
              <w:bottom w:val="single" w:sz="4" w:space="0" w:color="auto"/>
              <w:right w:val="single" w:sz="4" w:space="0" w:color="auto"/>
            </w:tcBorders>
            <w:shd w:val="clear" w:color="auto" w:fill="auto"/>
            <w:noWrap/>
            <w:vAlign w:val="center"/>
            <w:hideMark/>
          </w:tcPr>
          <w:p w14:paraId="1115FC28" w14:textId="77777777" w:rsidR="00C2109B" w:rsidRPr="00C2109B" w:rsidRDefault="00C2109B" w:rsidP="00C2109B">
            <w:pPr>
              <w:spacing w:line="240" w:lineRule="auto"/>
              <w:jc w:val="right"/>
              <w:rPr>
                <w:sz w:val="12"/>
                <w:szCs w:val="12"/>
              </w:rPr>
            </w:pPr>
            <w:r w:rsidRPr="00C2109B">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13774846" w14:textId="77777777" w:rsidR="00C2109B" w:rsidRPr="00C2109B" w:rsidRDefault="00C2109B" w:rsidP="00C2109B">
            <w:pPr>
              <w:spacing w:line="240" w:lineRule="auto"/>
              <w:jc w:val="right"/>
              <w:rPr>
                <w:sz w:val="12"/>
                <w:szCs w:val="12"/>
              </w:rPr>
            </w:pPr>
            <w:r w:rsidRPr="00C2109B">
              <w:rPr>
                <w:sz w:val="12"/>
                <w:szCs w:val="12"/>
              </w:rPr>
              <w:t>1 425 317</w:t>
            </w:r>
          </w:p>
        </w:tc>
        <w:tc>
          <w:tcPr>
            <w:tcW w:w="630" w:type="pct"/>
            <w:tcBorders>
              <w:top w:val="nil"/>
              <w:left w:val="nil"/>
              <w:bottom w:val="single" w:sz="4" w:space="0" w:color="auto"/>
              <w:right w:val="single" w:sz="4" w:space="0" w:color="auto"/>
            </w:tcBorders>
            <w:shd w:val="clear" w:color="auto" w:fill="auto"/>
            <w:noWrap/>
            <w:vAlign w:val="center"/>
            <w:hideMark/>
          </w:tcPr>
          <w:p w14:paraId="621C72AE" w14:textId="77777777" w:rsidR="00C2109B" w:rsidRPr="00C2109B" w:rsidRDefault="00C2109B" w:rsidP="00C2109B">
            <w:pPr>
              <w:spacing w:line="240" w:lineRule="auto"/>
              <w:jc w:val="right"/>
              <w:rPr>
                <w:sz w:val="12"/>
                <w:szCs w:val="12"/>
              </w:rPr>
            </w:pPr>
            <w:r w:rsidRPr="00C2109B">
              <w:rPr>
                <w:sz w:val="12"/>
                <w:szCs w:val="12"/>
              </w:rPr>
              <w:t>1 417 907,81</w:t>
            </w:r>
          </w:p>
        </w:tc>
        <w:tc>
          <w:tcPr>
            <w:tcW w:w="478" w:type="pct"/>
            <w:tcBorders>
              <w:top w:val="nil"/>
              <w:left w:val="nil"/>
              <w:bottom w:val="single" w:sz="4" w:space="0" w:color="auto"/>
              <w:right w:val="single" w:sz="4" w:space="0" w:color="auto"/>
            </w:tcBorders>
            <w:shd w:val="clear" w:color="auto" w:fill="auto"/>
            <w:noWrap/>
            <w:vAlign w:val="center"/>
            <w:hideMark/>
          </w:tcPr>
          <w:p w14:paraId="78686176" w14:textId="77777777" w:rsidR="00C2109B" w:rsidRPr="00C2109B" w:rsidRDefault="00C2109B" w:rsidP="00C2109B">
            <w:pPr>
              <w:spacing w:line="240" w:lineRule="auto"/>
              <w:jc w:val="right"/>
              <w:rPr>
                <w:sz w:val="12"/>
                <w:szCs w:val="12"/>
              </w:rPr>
            </w:pPr>
            <w:r w:rsidRPr="00C2109B">
              <w:rPr>
                <w:sz w:val="12"/>
                <w:szCs w:val="12"/>
              </w:rPr>
              <w:t>99,5</w:t>
            </w:r>
          </w:p>
        </w:tc>
      </w:tr>
      <w:tr w:rsidR="00C2109B" w:rsidRPr="00C2109B" w14:paraId="64C842CE"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BF3FDF4"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A6282E8"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044F57F"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408ABC3D" w14:textId="77777777" w:rsidR="00C2109B" w:rsidRPr="00C2109B" w:rsidRDefault="00C2109B" w:rsidP="00C2109B">
            <w:pPr>
              <w:spacing w:line="240" w:lineRule="auto"/>
              <w:jc w:val="right"/>
              <w:rPr>
                <w:sz w:val="12"/>
                <w:szCs w:val="12"/>
              </w:rPr>
            </w:pPr>
            <w:r w:rsidRPr="00C2109B">
              <w:rPr>
                <w:sz w:val="12"/>
                <w:szCs w:val="12"/>
              </w:rPr>
              <w:t>30 981 996</w:t>
            </w:r>
          </w:p>
        </w:tc>
        <w:tc>
          <w:tcPr>
            <w:tcW w:w="630" w:type="pct"/>
            <w:tcBorders>
              <w:top w:val="nil"/>
              <w:left w:val="nil"/>
              <w:bottom w:val="single" w:sz="4" w:space="0" w:color="auto"/>
              <w:right w:val="single" w:sz="4" w:space="0" w:color="auto"/>
            </w:tcBorders>
            <w:shd w:val="clear" w:color="auto" w:fill="auto"/>
            <w:noWrap/>
            <w:vAlign w:val="center"/>
            <w:hideMark/>
          </w:tcPr>
          <w:p w14:paraId="2564455B" w14:textId="77777777" w:rsidR="00C2109B" w:rsidRPr="00C2109B" w:rsidRDefault="00C2109B" w:rsidP="00C2109B">
            <w:pPr>
              <w:spacing w:line="240" w:lineRule="auto"/>
              <w:jc w:val="right"/>
              <w:rPr>
                <w:sz w:val="12"/>
                <w:szCs w:val="12"/>
              </w:rPr>
            </w:pPr>
            <w:r w:rsidRPr="00C2109B">
              <w:rPr>
                <w:sz w:val="12"/>
                <w:szCs w:val="12"/>
              </w:rPr>
              <w:t>30 960 769,64</w:t>
            </w:r>
          </w:p>
        </w:tc>
        <w:tc>
          <w:tcPr>
            <w:tcW w:w="478" w:type="pct"/>
            <w:tcBorders>
              <w:top w:val="nil"/>
              <w:left w:val="nil"/>
              <w:bottom w:val="single" w:sz="4" w:space="0" w:color="auto"/>
              <w:right w:val="single" w:sz="4" w:space="0" w:color="auto"/>
            </w:tcBorders>
            <w:shd w:val="clear" w:color="auto" w:fill="auto"/>
            <w:noWrap/>
            <w:vAlign w:val="center"/>
            <w:hideMark/>
          </w:tcPr>
          <w:p w14:paraId="12C57BB1" w14:textId="77777777" w:rsidR="00C2109B" w:rsidRPr="00C2109B" w:rsidRDefault="00C2109B" w:rsidP="00C2109B">
            <w:pPr>
              <w:spacing w:line="240" w:lineRule="auto"/>
              <w:jc w:val="right"/>
              <w:rPr>
                <w:sz w:val="12"/>
                <w:szCs w:val="12"/>
              </w:rPr>
            </w:pPr>
            <w:r w:rsidRPr="00C2109B">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3D2701A7" w14:textId="77777777" w:rsidR="00C2109B" w:rsidRPr="00C2109B" w:rsidRDefault="00C2109B" w:rsidP="00C2109B">
            <w:pPr>
              <w:spacing w:line="240" w:lineRule="auto"/>
              <w:jc w:val="right"/>
              <w:rPr>
                <w:sz w:val="12"/>
                <w:szCs w:val="12"/>
              </w:rPr>
            </w:pPr>
            <w:r w:rsidRPr="00C2109B">
              <w:rPr>
                <w:sz w:val="12"/>
                <w:szCs w:val="12"/>
              </w:rPr>
              <w:t>107 900</w:t>
            </w:r>
          </w:p>
        </w:tc>
        <w:tc>
          <w:tcPr>
            <w:tcW w:w="630" w:type="pct"/>
            <w:tcBorders>
              <w:top w:val="nil"/>
              <w:left w:val="nil"/>
              <w:bottom w:val="single" w:sz="4" w:space="0" w:color="auto"/>
              <w:right w:val="single" w:sz="4" w:space="0" w:color="auto"/>
            </w:tcBorders>
            <w:shd w:val="clear" w:color="auto" w:fill="auto"/>
            <w:noWrap/>
            <w:vAlign w:val="center"/>
            <w:hideMark/>
          </w:tcPr>
          <w:p w14:paraId="1C774108" w14:textId="77777777" w:rsidR="00C2109B" w:rsidRPr="00C2109B" w:rsidRDefault="00C2109B" w:rsidP="00C2109B">
            <w:pPr>
              <w:spacing w:line="240" w:lineRule="auto"/>
              <w:jc w:val="right"/>
              <w:rPr>
                <w:sz w:val="12"/>
                <w:szCs w:val="12"/>
              </w:rPr>
            </w:pPr>
            <w:r w:rsidRPr="00C2109B">
              <w:rPr>
                <w:sz w:val="12"/>
                <w:szCs w:val="12"/>
              </w:rPr>
              <w:t>107 900,00</w:t>
            </w:r>
          </w:p>
        </w:tc>
        <w:tc>
          <w:tcPr>
            <w:tcW w:w="478" w:type="pct"/>
            <w:tcBorders>
              <w:top w:val="nil"/>
              <w:left w:val="nil"/>
              <w:bottom w:val="single" w:sz="4" w:space="0" w:color="auto"/>
              <w:right w:val="single" w:sz="4" w:space="0" w:color="auto"/>
            </w:tcBorders>
            <w:shd w:val="clear" w:color="auto" w:fill="auto"/>
            <w:noWrap/>
            <w:vAlign w:val="center"/>
            <w:hideMark/>
          </w:tcPr>
          <w:p w14:paraId="26068FD2"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4C866265"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1B7B8AB"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0345E2D"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40DA71B"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7AD0B0F0" w14:textId="77777777" w:rsidR="00C2109B" w:rsidRPr="00C2109B" w:rsidRDefault="00C2109B" w:rsidP="00C2109B">
            <w:pPr>
              <w:spacing w:line="240" w:lineRule="auto"/>
              <w:jc w:val="right"/>
              <w:rPr>
                <w:sz w:val="12"/>
                <w:szCs w:val="12"/>
              </w:rPr>
            </w:pPr>
            <w:r w:rsidRPr="00C2109B">
              <w:rPr>
                <w:sz w:val="12"/>
                <w:szCs w:val="12"/>
              </w:rPr>
              <w:t>26 902 431</w:t>
            </w:r>
          </w:p>
        </w:tc>
        <w:tc>
          <w:tcPr>
            <w:tcW w:w="630" w:type="pct"/>
            <w:tcBorders>
              <w:top w:val="nil"/>
              <w:left w:val="nil"/>
              <w:bottom w:val="single" w:sz="4" w:space="0" w:color="auto"/>
              <w:right w:val="single" w:sz="4" w:space="0" w:color="auto"/>
            </w:tcBorders>
            <w:shd w:val="clear" w:color="auto" w:fill="auto"/>
            <w:noWrap/>
            <w:vAlign w:val="center"/>
            <w:hideMark/>
          </w:tcPr>
          <w:p w14:paraId="3320EA3D" w14:textId="77777777" w:rsidR="00C2109B" w:rsidRPr="00C2109B" w:rsidRDefault="00C2109B" w:rsidP="00C2109B">
            <w:pPr>
              <w:spacing w:line="240" w:lineRule="auto"/>
              <w:jc w:val="right"/>
              <w:rPr>
                <w:sz w:val="12"/>
                <w:szCs w:val="12"/>
              </w:rPr>
            </w:pPr>
            <w:r w:rsidRPr="00C2109B">
              <w:rPr>
                <w:sz w:val="12"/>
                <w:szCs w:val="12"/>
              </w:rPr>
              <w:t>26 902 422,44</w:t>
            </w:r>
          </w:p>
        </w:tc>
        <w:tc>
          <w:tcPr>
            <w:tcW w:w="478" w:type="pct"/>
            <w:tcBorders>
              <w:top w:val="nil"/>
              <w:left w:val="nil"/>
              <w:bottom w:val="single" w:sz="4" w:space="0" w:color="auto"/>
              <w:right w:val="single" w:sz="4" w:space="0" w:color="auto"/>
            </w:tcBorders>
            <w:shd w:val="clear" w:color="auto" w:fill="auto"/>
            <w:noWrap/>
            <w:vAlign w:val="center"/>
            <w:hideMark/>
          </w:tcPr>
          <w:p w14:paraId="10C6F42A"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B91A61B"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D9E3226"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8F6BB91"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EED8EEB"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A79A9C9"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8736FD8"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F96738E"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59DBF05E" w14:textId="77777777" w:rsidR="00C2109B" w:rsidRPr="00C2109B" w:rsidRDefault="00C2109B" w:rsidP="00C2109B">
            <w:pPr>
              <w:spacing w:line="240" w:lineRule="auto"/>
              <w:jc w:val="right"/>
              <w:rPr>
                <w:sz w:val="12"/>
                <w:szCs w:val="12"/>
              </w:rPr>
            </w:pPr>
            <w:r w:rsidRPr="00C2109B">
              <w:rPr>
                <w:sz w:val="12"/>
                <w:szCs w:val="12"/>
              </w:rPr>
              <w:t>4 079 565</w:t>
            </w:r>
          </w:p>
        </w:tc>
        <w:tc>
          <w:tcPr>
            <w:tcW w:w="630" w:type="pct"/>
            <w:tcBorders>
              <w:top w:val="nil"/>
              <w:left w:val="nil"/>
              <w:bottom w:val="single" w:sz="4" w:space="0" w:color="auto"/>
              <w:right w:val="single" w:sz="4" w:space="0" w:color="auto"/>
            </w:tcBorders>
            <w:shd w:val="clear" w:color="auto" w:fill="auto"/>
            <w:noWrap/>
            <w:vAlign w:val="center"/>
            <w:hideMark/>
          </w:tcPr>
          <w:p w14:paraId="65A1218F" w14:textId="77777777" w:rsidR="00C2109B" w:rsidRPr="00C2109B" w:rsidRDefault="00C2109B" w:rsidP="00C2109B">
            <w:pPr>
              <w:spacing w:line="240" w:lineRule="auto"/>
              <w:jc w:val="right"/>
              <w:rPr>
                <w:sz w:val="12"/>
                <w:szCs w:val="12"/>
              </w:rPr>
            </w:pPr>
            <w:r w:rsidRPr="00C2109B">
              <w:rPr>
                <w:sz w:val="12"/>
                <w:szCs w:val="12"/>
              </w:rPr>
              <w:t>4 058 347,20</w:t>
            </w:r>
          </w:p>
        </w:tc>
        <w:tc>
          <w:tcPr>
            <w:tcW w:w="478" w:type="pct"/>
            <w:tcBorders>
              <w:top w:val="nil"/>
              <w:left w:val="nil"/>
              <w:bottom w:val="single" w:sz="4" w:space="0" w:color="auto"/>
              <w:right w:val="single" w:sz="4" w:space="0" w:color="auto"/>
            </w:tcBorders>
            <w:shd w:val="clear" w:color="auto" w:fill="auto"/>
            <w:noWrap/>
            <w:vAlign w:val="center"/>
            <w:hideMark/>
          </w:tcPr>
          <w:p w14:paraId="71915BDD" w14:textId="77777777" w:rsidR="00C2109B" w:rsidRPr="00C2109B" w:rsidRDefault="00C2109B" w:rsidP="00C2109B">
            <w:pPr>
              <w:spacing w:line="240" w:lineRule="auto"/>
              <w:jc w:val="right"/>
              <w:rPr>
                <w:sz w:val="12"/>
                <w:szCs w:val="12"/>
              </w:rPr>
            </w:pPr>
            <w:r w:rsidRPr="00C2109B">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707E2338" w14:textId="77777777" w:rsidR="00C2109B" w:rsidRPr="00C2109B" w:rsidRDefault="00C2109B" w:rsidP="00C2109B">
            <w:pPr>
              <w:spacing w:line="240" w:lineRule="auto"/>
              <w:jc w:val="right"/>
              <w:rPr>
                <w:sz w:val="12"/>
                <w:szCs w:val="12"/>
              </w:rPr>
            </w:pPr>
            <w:r w:rsidRPr="00C2109B">
              <w:rPr>
                <w:sz w:val="12"/>
                <w:szCs w:val="12"/>
              </w:rPr>
              <w:t>107 900</w:t>
            </w:r>
          </w:p>
        </w:tc>
        <w:tc>
          <w:tcPr>
            <w:tcW w:w="630" w:type="pct"/>
            <w:tcBorders>
              <w:top w:val="nil"/>
              <w:left w:val="nil"/>
              <w:bottom w:val="single" w:sz="4" w:space="0" w:color="auto"/>
              <w:right w:val="single" w:sz="4" w:space="0" w:color="auto"/>
            </w:tcBorders>
            <w:shd w:val="clear" w:color="auto" w:fill="auto"/>
            <w:noWrap/>
            <w:vAlign w:val="center"/>
            <w:hideMark/>
          </w:tcPr>
          <w:p w14:paraId="321A17F3" w14:textId="77777777" w:rsidR="00C2109B" w:rsidRPr="00C2109B" w:rsidRDefault="00C2109B" w:rsidP="00C2109B">
            <w:pPr>
              <w:spacing w:line="240" w:lineRule="auto"/>
              <w:jc w:val="right"/>
              <w:rPr>
                <w:sz w:val="12"/>
                <w:szCs w:val="12"/>
              </w:rPr>
            </w:pPr>
            <w:r w:rsidRPr="00C2109B">
              <w:rPr>
                <w:sz w:val="12"/>
                <w:szCs w:val="12"/>
              </w:rPr>
              <w:t>107 900,00</w:t>
            </w:r>
          </w:p>
        </w:tc>
        <w:tc>
          <w:tcPr>
            <w:tcW w:w="478" w:type="pct"/>
            <w:tcBorders>
              <w:top w:val="nil"/>
              <w:left w:val="nil"/>
              <w:bottom w:val="single" w:sz="4" w:space="0" w:color="auto"/>
              <w:right w:val="single" w:sz="4" w:space="0" w:color="auto"/>
            </w:tcBorders>
            <w:shd w:val="clear" w:color="auto" w:fill="auto"/>
            <w:noWrap/>
            <w:vAlign w:val="center"/>
            <w:hideMark/>
          </w:tcPr>
          <w:p w14:paraId="2E15A1D1"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0F7C9C30"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A90857E"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55E0E7D"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45E917A"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5AFFB469" w14:textId="77777777" w:rsidR="00C2109B" w:rsidRPr="00C2109B" w:rsidRDefault="00C2109B" w:rsidP="00C2109B">
            <w:pPr>
              <w:spacing w:line="240" w:lineRule="auto"/>
              <w:jc w:val="right"/>
              <w:rPr>
                <w:sz w:val="12"/>
                <w:szCs w:val="12"/>
              </w:rPr>
            </w:pPr>
            <w:r w:rsidRPr="00C2109B">
              <w:rPr>
                <w:sz w:val="12"/>
                <w:szCs w:val="12"/>
              </w:rPr>
              <w:t>1 317 417</w:t>
            </w:r>
          </w:p>
        </w:tc>
        <w:tc>
          <w:tcPr>
            <w:tcW w:w="630" w:type="pct"/>
            <w:tcBorders>
              <w:top w:val="nil"/>
              <w:left w:val="nil"/>
              <w:bottom w:val="single" w:sz="4" w:space="0" w:color="auto"/>
              <w:right w:val="single" w:sz="4" w:space="0" w:color="auto"/>
            </w:tcBorders>
            <w:shd w:val="clear" w:color="auto" w:fill="auto"/>
            <w:noWrap/>
            <w:vAlign w:val="center"/>
            <w:hideMark/>
          </w:tcPr>
          <w:p w14:paraId="1EB8F7BD" w14:textId="77777777" w:rsidR="00C2109B" w:rsidRPr="00C2109B" w:rsidRDefault="00C2109B" w:rsidP="00C2109B">
            <w:pPr>
              <w:spacing w:line="240" w:lineRule="auto"/>
              <w:jc w:val="right"/>
              <w:rPr>
                <w:sz w:val="12"/>
                <w:szCs w:val="12"/>
              </w:rPr>
            </w:pPr>
            <w:r w:rsidRPr="00C2109B">
              <w:rPr>
                <w:sz w:val="12"/>
                <w:szCs w:val="12"/>
              </w:rPr>
              <w:t>1 310 007,81</w:t>
            </w:r>
          </w:p>
        </w:tc>
        <w:tc>
          <w:tcPr>
            <w:tcW w:w="478" w:type="pct"/>
            <w:tcBorders>
              <w:top w:val="nil"/>
              <w:left w:val="nil"/>
              <w:bottom w:val="single" w:sz="4" w:space="0" w:color="auto"/>
              <w:right w:val="single" w:sz="4" w:space="0" w:color="auto"/>
            </w:tcBorders>
            <w:shd w:val="clear" w:color="auto" w:fill="auto"/>
            <w:noWrap/>
            <w:vAlign w:val="center"/>
            <w:hideMark/>
          </w:tcPr>
          <w:p w14:paraId="3904CE19" w14:textId="77777777" w:rsidR="00C2109B" w:rsidRPr="00C2109B" w:rsidRDefault="00C2109B" w:rsidP="00C2109B">
            <w:pPr>
              <w:spacing w:line="240" w:lineRule="auto"/>
              <w:jc w:val="right"/>
              <w:rPr>
                <w:sz w:val="12"/>
                <w:szCs w:val="12"/>
              </w:rPr>
            </w:pPr>
            <w:r w:rsidRPr="00C2109B">
              <w:rPr>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14:paraId="08637704" w14:textId="77777777" w:rsidR="00C2109B" w:rsidRPr="00C2109B" w:rsidRDefault="00C2109B" w:rsidP="00C2109B">
            <w:pPr>
              <w:spacing w:line="240" w:lineRule="auto"/>
              <w:jc w:val="right"/>
              <w:rPr>
                <w:sz w:val="12"/>
                <w:szCs w:val="12"/>
              </w:rPr>
            </w:pPr>
            <w:r w:rsidRPr="00C2109B">
              <w:rPr>
                <w:sz w:val="12"/>
                <w:szCs w:val="12"/>
              </w:rPr>
              <w:t>1 317 417</w:t>
            </w:r>
          </w:p>
        </w:tc>
        <w:tc>
          <w:tcPr>
            <w:tcW w:w="630" w:type="pct"/>
            <w:tcBorders>
              <w:top w:val="nil"/>
              <w:left w:val="nil"/>
              <w:bottom w:val="single" w:sz="4" w:space="0" w:color="auto"/>
              <w:right w:val="single" w:sz="4" w:space="0" w:color="auto"/>
            </w:tcBorders>
            <w:shd w:val="clear" w:color="auto" w:fill="auto"/>
            <w:noWrap/>
            <w:vAlign w:val="center"/>
            <w:hideMark/>
          </w:tcPr>
          <w:p w14:paraId="6AD99770" w14:textId="77777777" w:rsidR="00C2109B" w:rsidRPr="00C2109B" w:rsidRDefault="00C2109B" w:rsidP="00C2109B">
            <w:pPr>
              <w:spacing w:line="240" w:lineRule="auto"/>
              <w:jc w:val="right"/>
              <w:rPr>
                <w:sz w:val="12"/>
                <w:szCs w:val="12"/>
              </w:rPr>
            </w:pPr>
            <w:r w:rsidRPr="00C2109B">
              <w:rPr>
                <w:sz w:val="12"/>
                <w:szCs w:val="12"/>
              </w:rPr>
              <w:t>1 310 007,81</w:t>
            </w:r>
          </w:p>
        </w:tc>
        <w:tc>
          <w:tcPr>
            <w:tcW w:w="478" w:type="pct"/>
            <w:tcBorders>
              <w:top w:val="nil"/>
              <w:left w:val="nil"/>
              <w:bottom w:val="single" w:sz="4" w:space="0" w:color="auto"/>
              <w:right w:val="single" w:sz="4" w:space="0" w:color="auto"/>
            </w:tcBorders>
            <w:shd w:val="clear" w:color="auto" w:fill="auto"/>
            <w:noWrap/>
            <w:vAlign w:val="center"/>
            <w:hideMark/>
          </w:tcPr>
          <w:p w14:paraId="38938C5D" w14:textId="77777777" w:rsidR="00C2109B" w:rsidRPr="00C2109B" w:rsidRDefault="00C2109B" w:rsidP="00C2109B">
            <w:pPr>
              <w:spacing w:line="240" w:lineRule="auto"/>
              <w:jc w:val="right"/>
              <w:rPr>
                <w:sz w:val="12"/>
                <w:szCs w:val="12"/>
              </w:rPr>
            </w:pPr>
            <w:r w:rsidRPr="00C2109B">
              <w:rPr>
                <w:sz w:val="12"/>
                <w:szCs w:val="12"/>
              </w:rPr>
              <w:t>99,4</w:t>
            </w:r>
          </w:p>
        </w:tc>
      </w:tr>
      <w:tr w:rsidR="00C2109B" w:rsidRPr="00C2109B" w14:paraId="69DDCAFF"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A808D18"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0B19946"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851FE2D"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2C90E5FB" w14:textId="77777777" w:rsidR="00C2109B" w:rsidRPr="00C2109B" w:rsidRDefault="00C2109B" w:rsidP="00C2109B">
            <w:pPr>
              <w:spacing w:line="240" w:lineRule="auto"/>
              <w:jc w:val="right"/>
              <w:rPr>
                <w:sz w:val="12"/>
                <w:szCs w:val="12"/>
              </w:rPr>
            </w:pPr>
            <w:r w:rsidRPr="00C2109B">
              <w:rPr>
                <w:sz w:val="12"/>
                <w:szCs w:val="12"/>
              </w:rPr>
              <w:t>91 455</w:t>
            </w:r>
          </w:p>
        </w:tc>
        <w:tc>
          <w:tcPr>
            <w:tcW w:w="630" w:type="pct"/>
            <w:tcBorders>
              <w:top w:val="nil"/>
              <w:left w:val="nil"/>
              <w:bottom w:val="single" w:sz="4" w:space="0" w:color="auto"/>
              <w:right w:val="single" w:sz="4" w:space="0" w:color="auto"/>
            </w:tcBorders>
            <w:shd w:val="clear" w:color="auto" w:fill="auto"/>
            <w:noWrap/>
            <w:vAlign w:val="center"/>
            <w:hideMark/>
          </w:tcPr>
          <w:p w14:paraId="4DD39BA9" w14:textId="77777777" w:rsidR="00C2109B" w:rsidRPr="00C2109B" w:rsidRDefault="00C2109B" w:rsidP="00C2109B">
            <w:pPr>
              <w:spacing w:line="240" w:lineRule="auto"/>
              <w:jc w:val="right"/>
              <w:rPr>
                <w:sz w:val="12"/>
                <w:szCs w:val="12"/>
              </w:rPr>
            </w:pPr>
            <w:r w:rsidRPr="00C2109B">
              <w:rPr>
                <w:sz w:val="12"/>
                <w:szCs w:val="12"/>
              </w:rPr>
              <w:t>91 291,59</w:t>
            </w:r>
          </w:p>
        </w:tc>
        <w:tc>
          <w:tcPr>
            <w:tcW w:w="478" w:type="pct"/>
            <w:tcBorders>
              <w:top w:val="nil"/>
              <w:left w:val="nil"/>
              <w:bottom w:val="single" w:sz="4" w:space="0" w:color="auto"/>
              <w:right w:val="single" w:sz="4" w:space="0" w:color="auto"/>
            </w:tcBorders>
            <w:shd w:val="clear" w:color="auto" w:fill="auto"/>
            <w:noWrap/>
            <w:vAlign w:val="center"/>
            <w:hideMark/>
          </w:tcPr>
          <w:p w14:paraId="4A077531" w14:textId="77777777" w:rsidR="00C2109B" w:rsidRPr="00C2109B" w:rsidRDefault="00C2109B" w:rsidP="00C2109B">
            <w:pPr>
              <w:spacing w:line="240" w:lineRule="auto"/>
              <w:jc w:val="right"/>
              <w:rPr>
                <w:sz w:val="12"/>
                <w:szCs w:val="12"/>
              </w:rPr>
            </w:pPr>
            <w:r w:rsidRPr="00C2109B">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1B27A7A1"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B56824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0D015B7"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4B284FEF"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CC17758"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50C5B97"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2263A1"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50550508"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8AEF32C"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AB3D513"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001F793"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683625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95FCC2A"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3D7F904F"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48F5425"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99C04DA"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173113D"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5669162B"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88454A1"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7AF5245"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BF3FA3C"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D3891E"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3401C04"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184CADF"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1CFEBC8" w14:textId="77777777" w:rsidR="00C2109B" w:rsidRPr="00C2109B" w:rsidRDefault="00C2109B" w:rsidP="00C2109B">
            <w:pPr>
              <w:spacing w:line="240" w:lineRule="auto"/>
              <w:jc w:val="center"/>
              <w:rPr>
                <w:sz w:val="12"/>
                <w:szCs w:val="12"/>
              </w:rPr>
            </w:pPr>
            <w:r w:rsidRPr="00C2109B">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009543A2"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9504782"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17D44622"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59347C4"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34F3A2"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07367FE"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6694275"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F274B68"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43BAE1B"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E678AAD"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53FFB7E"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29FF94C"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2E2BC15C" w14:textId="77777777" w:rsidR="00C2109B" w:rsidRPr="00C2109B" w:rsidRDefault="00C2109B" w:rsidP="00C2109B">
            <w:pPr>
              <w:spacing w:line="240" w:lineRule="auto"/>
              <w:jc w:val="right"/>
              <w:rPr>
                <w:sz w:val="12"/>
                <w:szCs w:val="12"/>
              </w:rPr>
            </w:pPr>
            <w:r w:rsidRPr="00C2109B">
              <w:rPr>
                <w:sz w:val="12"/>
                <w:szCs w:val="12"/>
              </w:rPr>
              <w:t>5 000</w:t>
            </w:r>
          </w:p>
        </w:tc>
        <w:tc>
          <w:tcPr>
            <w:tcW w:w="630" w:type="pct"/>
            <w:tcBorders>
              <w:top w:val="nil"/>
              <w:left w:val="nil"/>
              <w:bottom w:val="single" w:sz="4" w:space="0" w:color="auto"/>
              <w:right w:val="single" w:sz="4" w:space="0" w:color="auto"/>
            </w:tcBorders>
            <w:shd w:val="clear" w:color="auto" w:fill="auto"/>
            <w:noWrap/>
            <w:vAlign w:val="center"/>
            <w:hideMark/>
          </w:tcPr>
          <w:p w14:paraId="5FA5BDB6" w14:textId="77777777" w:rsidR="00C2109B" w:rsidRPr="00C2109B" w:rsidRDefault="00C2109B" w:rsidP="00C2109B">
            <w:pPr>
              <w:spacing w:line="240" w:lineRule="auto"/>
              <w:jc w:val="right"/>
              <w:rPr>
                <w:sz w:val="12"/>
                <w:szCs w:val="12"/>
              </w:rPr>
            </w:pPr>
            <w:r w:rsidRPr="00C2109B">
              <w:rPr>
                <w:sz w:val="12"/>
                <w:szCs w:val="12"/>
              </w:rPr>
              <w:t>3 690,00</w:t>
            </w:r>
          </w:p>
        </w:tc>
        <w:tc>
          <w:tcPr>
            <w:tcW w:w="478" w:type="pct"/>
            <w:tcBorders>
              <w:top w:val="nil"/>
              <w:left w:val="nil"/>
              <w:bottom w:val="single" w:sz="4" w:space="0" w:color="auto"/>
              <w:right w:val="single" w:sz="4" w:space="0" w:color="auto"/>
            </w:tcBorders>
            <w:shd w:val="clear" w:color="auto" w:fill="auto"/>
            <w:noWrap/>
            <w:vAlign w:val="center"/>
            <w:hideMark/>
          </w:tcPr>
          <w:p w14:paraId="746BE068" w14:textId="77777777" w:rsidR="00C2109B" w:rsidRPr="00C2109B" w:rsidRDefault="00C2109B" w:rsidP="00C2109B">
            <w:pPr>
              <w:spacing w:line="240" w:lineRule="auto"/>
              <w:jc w:val="right"/>
              <w:rPr>
                <w:sz w:val="12"/>
                <w:szCs w:val="12"/>
              </w:rPr>
            </w:pPr>
            <w:r w:rsidRPr="00C2109B">
              <w:rPr>
                <w:sz w:val="12"/>
                <w:szCs w:val="12"/>
              </w:rPr>
              <w:t>73,8</w:t>
            </w:r>
          </w:p>
        </w:tc>
        <w:tc>
          <w:tcPr>
            <w:tcW w:w="536" w:type="pct"/>
            <w:tcBorders>
              <w:top w:val="nil"/>
              <w:left w:val="nil"/>
              <w:bottom w:val="single" w:sz="4" w:space="0" w:color="auto"/>
              <w:right w:val="single" w:sz="4" w:space="0" w:color="auto"/>
            </w:tcBorders>
            <w:shd w:val="clear" w:color="auto" w:fill="auto"/>
            <w:noWrap/>
            <w:vAlign w:val="center"/>
            <w:hideMark/>
          </w:tcPr>
          <w:p w14:paraId="698CE832" w14:textId="77777777" w:rsidR="00C2109B" w:rsidRPr="00C2109B" w:rsidRDefault="00C2109B" w:rsidP="00C2109B">
            <w:pPr>
              <w:spacing w:line="240" w:lineRule="auto"/>
              <w:jc w:val="right"/>
              <w:rPr>
                <w:sz w:val="12"/>
                <w:szCs w:val="12"/>
              </w:rPr>
            </w:pPr>
            <w:r w:rsidRPr="00C2109B">
              <w:rPr>
                <w:sz w:val="12"/>
                <w:szCs w:val="12"/>
              </w:rPr>
              <w:t>5 000</w:t>
            </w:r>
          </w:p>
        </w:tc>
        <w:tc>
          <w:tcPr>
            <w:tcW w:w="630" w:type="pct"/>
            <w:tcBorders>
              <w:top w:val="nil"/>
              <w:left w:val="nil"/>
              <w:bottom w:val="single" w:sz="4" w:space="0" w:color="auto"/>
              <w:right w:val="single" w:sz="4" w:space="0" w:color="auto"/>
            </w:tcBorders>
            <w:shd w:val="clear" w:color="auto" w:fill="auto"/>
            <w:noWrap/>
            <w:vAlign w:val="center"/>
            <w:hideMark/>
          </w:tcPr>
          <w:p w14:paraId="5DB4AE17" w14:textId="77777777" w:rsidR="00C2109B" w:rsidRPr="00C2109B" w:rsidRDefault="00C2109B" w:rsidP="00C2109B">
            <w:pPr>
              <w:spacing w:line="240" w:lineRule="auto"/>
              <w:jc w:val="right"/>
              <w:rPr>
                <w:sz w:val="12"/>
                <w:szCs w:val="12"/>
              </w:rPr>
            </w:pPr>
            <w:r w:rsidRPr="00C2109B">
              <w:rPr>
                <w:sz w:val="12"/>
                <w:szCs w:val="12"/>
              </w:rPr>
              <w:t>3 690,00</w:t>
            </w:r>
          </w:p>
        </w:tc>
        <w:tc>
          <w:tcPr>
            <w:tcW w:w="478" w:type="pct"/>
            <w:tcBorders>
              <w:top w:val="nil"/>
              <w:left w:val="nil"/>
              <w:bottom w:val="single" w:sz="4" w:space="0" w:color="auto"/>
              <w:right w:val="single" w:sz="4" w:space="0" w:color="auto"/>
            </w:tcBorders>
            <w:shd w:val="clear" w:color="auto" w:fill="auto"/>
            <w:noWrap/>
            <w:vAlign w:val="center"/>
            <w:hideMark/>
          </w:tcPr>
          <w:p w14:paraId="77877FB8" w14:textId="77777777" w:rsidR="00C2109B" w:rsidRPr="00C2109B" w:rsidRDefault="00C2109B" w:rsidP="00C2109B">
            <w:pPr>
              <w:spacing w:line="240" w:lineRule="auto"/>
              <w:jc w:val="right"/>
              <w:rPr>
                <w:sz w:val="12"/>
                <w:szCs w:val="12"/>
              </w:rPr>
            </w:pPr>
            <w:r w:rsidRPr="00C2109B">
              <w:rPr>
                <w:sz w:val="12"/>
                <w:szCs w:val="12"/>
              </w:rPr>
              <w:t>73,8</w:t>
            </w:r>
          </w:p>
        </w:tc>
      </w:tr>
      <w:tr w:rsidR="00C2109B" w:rsidRPr="00C2109B" w14:paraId="7AA74B94" w14:textId="77777777" w:rsidTr="00C2109B">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209309D1"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43EC5FC2" w14:textId="77777777" w:rsidR="00C2109B" w:rsidRPr="00C2109B" w:rsidRDefault="00C2109B" w:rsidP="00C2109B">
            <w:pPr>
              <w:spacing w:line="240" w:lineRule="auto"/>
              <w:jc w:val="center"/>
              <w:rPr>
                <w:b/>
                <w:bCs/>
                <w:sz w:val="12"/>
                <w:szCs w:val="12"/>
              </w:rPr>
            </w:pPr>
            <w:r w:rsidRPr="00C2109B">
              <w:rPr>
                <w:b/>
                <w:bCs/>
                <w:sz w:val="12"/>
                <w:szCs w:val="12"/>
              </w:rPr>
              <w:t>80116</w:t>
            </w:r>
          </w:p>
        </w:tc>
        <w:tc>
          <w:tcPr>
            <w:tcW w:w="1025" w:type="pct"/>
            <w:tcBorders>
              <w:top w:val="nil"/>
              <w:left w:val="nil"/>
              <w:bottom w:val="single" w:sz="4" w:space="0" w:color="auto"/>
              <w:right w:val="single" w:sz="4" w:space="0" w:color="auto"/>
            </w:tcBorders>
            <w:shd w:val="clear" w:color="000000" w:fill="FFFDC1"/>
            <w:vAlign w:val="center"/>
            <w:hideMark/>
          </w:tcPr>
          <w:p w14:paraId="5E225E3B" w14:textId="77777777" w:rsidR="00C2109B" w:rsidRPr="00C2109B" w:rsidRDefault="00C2109B" w:rsidP="00C2109B">
            <w:pPr>
              <w:spacing w:line="240" w:lineRule="auto"/>
              <w:rPr>
                <w:b/>
                <w:bCs/>
                <w:sz w:val="12"/>
                <w:szCs w:val="12"/>
              </w:rPr>
            </w:pPr>
            <w:r w:rsidRPr="00C2109B">
              <w:rPr>
                <w:b/>
                <w:bCs/>
                <w:sz w:val="12"/>
                <w:szCs w:val="12"/>
              </w:rPr>
              <w:t>Szkoły policealne</w:t>
            </w:r>
          </w:p>
        </w:tc>
        <w:tc>
          <w:tcPr>
            <w:tcW w:w="536" w:type="pct"/>
            <w:tcBorders>
              <w:top w:val="nil"/>
              <w:left w:val="nil"/>
              <w:bottom w:val="single" w:sz="4" w:space="0" w:color="auto"/>
              <w:right w:val="single" w:sz="4" w:space="0" w:color="auto"/>
            </w:tcBorders>
            <w:shd w:val="clear" w:color="000000" w:fill="FFFDC1"/>
            <w:vAlign w:val="center"/>
            <w:hideMark/>
          </w:tcPr>
          <w:p w14:paraId="6785E595" w14:textId="77777777" w:rsidR="00C2109B" w:rsidRPr="00C2109B" w:rsidRDefault="00C2109B" w:rsidP="00C2109B">
            <w:pPr>
              <w:spacing w:line="240" w:lineRule="auto"/>
              <w:jc w:val="right"/>
              <w:rPr>
                <w:b/>
                <w:bCs/>
                <w:sz w:val="12"/>
                <w:szCs w:val="12"/>
              </w:rPr>
            </w:pPr>
            <w:r w:rsidRPr="00C2109B">
              <w:rPr>
                <w:b/>
                <w:bCs/>
                <w:sz w:val="12"/>
                <w:szCs w:val="12"/>
              </w:rPr>
              <w:t>6 426 155</w:t>
            </w:r>
          </w:p>
        </w:tc>
        <w:tc>
          <w:tcPr>
            <w:tcW w:w="630" w:type="pct"/>
            <w:tcBorders>
              <w:top w:val="nil"/>
              <w:left w:val="nil"/>
              <w:bottom w:val="single" w:sz="4" w:space="0" w:color="auto"/>
              <w:right w:val="single" w:sz="4" w:space="0" w:color="auto"/>
            </w:tcBorders>
            <w:shd w:val="clear" w:color="000000" w:fill="FFFDC1"/>
            <w:vAlign w:val="center"/>
            <w:hideMark/>
          </w:tcPr>
          <w:p w14:paraId="16C57167" w14:textId="77777777" w:rsidR="00C2109B" w:rsidRPr="00C2109B" w:rsidRDefault="00C2109B" w:rsidP="00C2109B">
            <w:pPr>
              <w:spacing w:line="240" w:lineRule="auto"/>
              <w:jc w:val="right"/>
              <w:rPr>
                <w:b/>
                <w:bCs/>
                <w:sz w:val="12"/>
                <w:szCs w:val="12"/>
              </w:rPr>
            </w:pPr>
            <w:r w:rsidRPr="00C2109B">
              <w:rPr>
                <w:b/>
                <w:bCs/>
                <w:sz w:val="12"/>
                <w:szCs w:val="12"/>
              </w:rPr>
              <w:t>6 322 742,56</w:t>
            </w:r>
          </w:p>
        </w:tc>
        <w:tc>
          <w:tcPr>
            <w:tcW w:w="478" w:type="pct"/>
            <w:tcBorders>
              <w:top w:val="nil"/>
              <w:left w:val="nil"/>
              <w:bottom w:val="single" w:sz="4" w:space="0" w:color="auto"/>
              <w:right w:val="single" w:sz="4" w:space="0" w:color="auto"/>
            </w:tcBorders>
            <w:shd w:val="clear" w:color="000000" w:fill="FFFDC1"/>
            <w:vAlign w:val="center"/>
            <w:hideMark/>
          </w:tcPr>
          <w:p w14:paraId="2F9C41F4" w14:textId="77777777" w:rsidR="00C2109B" w:rsidRPr="00C2109B" w:rsidRDefault="00C2109B" w:rsidP="00C2109B">
            <w:pPr>
              <w:spacing w:line="240" w:lineRule="auto"/>
              <w:jc w:val="right"/>
              <w:rPr>
                <w:b/>
                <w:bCs/>
                <w:sz w:val="12"/>
                <w:szCs w:val="12"/>
              </w:rPr>
            </w:pPr>
            <w:r w:rsidRPr="00C2109B">
              <w:rPr>
                <w:b/>
                <w:bCs/>
                <w:sz w:val="12"/>
                <w:szCs w:val="12"/>
              </w:rPr>
              <w:t>98,4</w:t>
            </w:r>
          </w:p>
        </w:tc>
        <w:tc>
          <w:tcPr>
            <w:tcW w:w="536" w:type="pct"/>
            <w:tcBorders>
              <w:top w:val="nil"/>
              <w:left w:val="nil"/>
              <w:bottom w:val="single" w:sz="4" w:space="0" w:color="auto"/>
              <w:right w:val="single" w:sz="4" w:space="0" w:color="auto"/>
            </w:tcBorders>
            <w:shd w:val="clear" w:color="000000" w:fill="FFFDC1"/>
            <w:vAlign w:val="center"/>
            <w:hideMark/>
          </w:tcPr>
          <w:p w14:paraId="189AF6B3" w14:textId="77777777" w:rsidR="00C2109B" w:rsidRPr="00C2109B" w:rsidRDefault="00C2109B" w:rsidP="00C2109B">
            <w:pPr>
              <w:spacing w:line="240" w:lineRule="auto"/>
              <w:jc w:val="right"/>
              <w:rPr>
                <w:b/>
                <w:bCs/>
                <w:sz w:val="12"/>
                <w:szCs w:val="12"/>
              </w:rPr>
            </w:pPr>
            <w:r w:rsidRPr="00C2109B">
              <w:rPr>
                <w:b/>
                <w:bCs/>
                <w:sz w:val="12"/>
                <w:szCs w:val="12"/>
              </w:rPr>
              <w:t>6 426 155</w:t>
            </w:r>
          </w:p>
        </w:tc>
        <w:tc>
          <w:tcPr>
            <w:tcW w:w="630" w:type="pct"/>
            <w:tcBorders>
              <w:top w:val="nil"/>
              <w:left w:val="nil"/>
              <w:bottom w:val="single" w:sz="4" w:space="0" w:color="auto"/>
              <w:right w:val="single" w:sz="4" w:space="0" w:color="auto"/>
            </w:tcBorders>
            <w:shd w:val="clear" w:color="000000" w:fill="FFFDC1"/>
            <w:vAlign w:val="center"/>
            <w:hideMark/>
          </w:tcPr>
          <w:p w14:paraId="0BF6E854" w14:textId="77777777" w:rsidR="00C2109B" w:rsidRPr="00C2109B" w:rsidRDefault="00C2109B" w:rsidP="00C2109B">
            <w:pPr>
              <w:spacing w:line="240" w:lineRule="auto"/>
              <w:jc w:val="right"/>
              <w:rPr>
                <w:b/>
                <w:bCs/>
                <w:sz w:val="12"/>
                <w:szCs w:val="12"/>
              </w:rPr>
            </w:pPr>
            <w:r w:rsidRPr="00C2109B">
              <w:rPr>
                <w:b/>
                <w:bCs/>
                <w:sz w:val="12"/>
                <w:szCs w:val="12"/>
              </w:rPr>
              <w:t>6 322 742,56</w:t>
            </w:r>
          </w:p>
        </w:tc>
        <w:tc>
          <w:tcPr>
            <w:tcW w:w="478" w:type="pct"/>
            <w:tcBorders>
              <w:top w:val="nil"/>
              <w:left w:val="nil"/>
              <w:bottom w:val="single" w:sz="4" w:space="0" w:color="auto"/>
              <w:right w:val="single" w:sz="4" w:space="0" w:color="auto"/>
            </w:tcBorders>
            <w:shd w:val="clear" w:color="000000" w:fill="FFFDC1"/>
            <w:vAlign w:val="center"/>
            <w:hideMark/>
          </w:tcPr>
          <w:p w14:paraId="1A3B93F1" w14:textId="77777777" w:rsidR="00C2109B" w:rsidRPr="00C2109B" w:rsidRDefault="00C2109B" w:rsidP="00C2109B">
            <w:pPr>
              <w:spacing w:line="240" w:lineRule="auto"/>
              <w:jc w:val="right"/>
              <w:rPr>
                <w:b/>
                <w:bCs/>
                <w:sz w:val="12"/>
                <w:szCs w:val="12"/>
              </w:rPr>
            </w:pPr>
            <w:r w:rsidRPr="00C2109B">
              <w:rPr>
                <w:b/>
                <w:bCs/>
                <w:sz w:val="12"/>
                <w:szCs w:val="12"/>
              </w:rPr>
              <w:t>98,4</w:t>
            </w:r>
          </w:p>
        </w:tc>
      </w:tr>
      <w:tr w:rsidR="00C2109B" w:rsidRPr="00C2109B" w14:paraId="006DDC10"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F0B7475"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57FAAE8"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DCC709B"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6708BA8E" w14:textId="77777777" w:rsidR="00C2109B" w:rsidRPr="00C2109B" w:rsidRDefault="00C2109B" w:rsidP="00C2109B">
            <w:pPr>
              <w:spacing w:line="240" w:lineRule="auto"/>
              <w:jc w:val="right"/>
              <w:rPr>
                <w:sz w:val="12"/>
                <w:szCs w:val="12"/>
              </w:rPr>
            </w:pPr>
            <w:r w:rsidRPr="00C2109B">
              <w:rPr>
                <w:sz w:val="12"/>
                <w:szCs w:val="12"/>
              </w:rPr>
              <w:t>6 426 155</w:t>
            </w:r>
          </w:p>
        </w:tc>
        <w:tc>
          <w:tcPr>
            <w:tcW w:w="630" w:type="pct"/>
            <w:tcBorders>
              <w:top w:val="nil"/>
              <w:left w:val="nil"/>
              <w:bottom w:val="single" w:sz="4" w:space="0" w:color="auto"/>
              <w:right w:val="single" w:sz="4" w:space="0" w:color="auto"/>
            </w:tcBorders>
            <w:shd w:val="clear" w:color="auto" w:fill="auto"/>
            <w:noWrap/>
            <w:vAlign w:val="center"/>
            <w:hideMark/>
          </w:tcPr>
          <w:p w14:paraId="54E9C807" w14:textId="77777777" w:rsidR="00C2109B" w:rsidRPr="00C2109B" w:rsidRDefault="00C2109B" w:rsidP="00C2109B">
            <w:pPr>
              <w:spacing w:line="240" w:lineRule="auto"/>
              <w:jc w:val="right"/>
              <w:rPr>
                <w:sz w:val="12"/>
                <w:szCs w:val="12"/>
              </w:rPr>
            </w:pPr>
            <w:r w:rsidRPr="00C2109B">
              <w:rPr>
                <w:sz w:val="12"/>
                <w:szCs w:val="12"/>
              </w:rPr>
              <w:t>6 322 742,56</w:t>
            </w:r>
          </w:p>
        </w:tc>
        <w:tc>
          <w:tcPr>
            <w:tcW w:w="478" w:type="pct"/>
            <w:tcBorders>
              <w:top w:val="nil"/>
              <w:left w:val="nil"/>
              <w:bottom w:val="single" w:sz="4" w:space="0" w:color="auto"/>
              <w:right w:val="single" w:sz="4" w:space="0" w:color="auto"/>
            </w:tcBorders>
            <w:shd w:val="clear" w:color="auto" w:fill="auto"/>
            <w:noWrap/>
            <w:vAlign w:val="center"/>
            <w:hideMark/>
          </w:tcPr>
          <w:p w14:paraId="27ABAAB5" w14:textId="77777777" w:rsidR="00C2109B" w:rsidRPr="00C2109B" w:rsidRDefault="00C2109B" w:rsidP="00C2109B">
            <w:pPr>
              <w:spacing w:line="240" w:lineRule="auto"/>
              <w:jc w:val="right"/>
              <w:rPr>
                <w:sz w:val="12"/>
                <w:szCs w:val="12"/>
              </w:rPr>
            </w:pPr>
            <w:r w:rsidRPr="00C2109B">
              <w:rPr>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14:paraId="7FC0A662" w14:textId="77777777" w:rsidR="00C2109B" w:rsidRPr="00C2109B" w:rsidRDefault="00C2109B" w:rsidP="00C2109B">
            <w:pPr>
              <w:spacing w:line="240" w:lineRule="auto"/>
              <w:jc w:val="right"/>
              <w:rPr>
                <w:sz w:val="12"/>
                <w:szCs w:val="12"/>
              </w:rPr>
            </w:pPr>
            <w:r w:rsidRPr="00C2109B">
              <w:rPr>
                <w:sz w:val="12"/>
                <w:szCs w:val="12"/>
              </w:rPr>
              <w:t>6 426 155</w:t>
            </w:r>
          </w:p>
        </w:tc>
        <w:tc>
          <w:tcPr>
            <w:tcW w:w="630" w:type="pct"/>
            <w:tcBorders>
              <w:top w:val="nil"/>
              <w:left w:val="nil"/>
              <w:bottom w:val="single" w:sz="4" w:space="0" w:color="auto"/>
              <w:right w:val="single" w:sz="4" w:space="0" w:color="auto"/>
            </w:tcBorders>
            <w:shd w:val="clear" w:color="auto" w:fill="auto"/>
            <w:noWrap/>
            <w:vAlign w:val="center"/>
            <w:hideMark/>
          </w:tcPr>
          <w:p w14:paraId="1CBC0C7E" w14:textId="77777777" w:rsidR="00C2109B" w:rsidRPr="00C2109B" w:rsidRDefault="00C2109B" w:rsidP="00C2109B">
            <w:pPr>
              <w:spacing w:line="240" w:lineRule="auto"/>
              <w:jc w:val="right"/>
              <w:rPr>
                <w:sz w:val="12"/>
                <w:szCs w:val="12"/>
              </w:rPr>
            </w:pPr>
            <w:r w:rsidRPr="00C2109B">
              <w:rPr>
                <w:sz w:val="12"/>
                <w:szCs w:val="12"/>
              </w:rPr>
              <w:t>6 322 742,56</w:t>
            </w:r>
          </w:p>
        </w:tc>
        <w:tc>
          <w:tcPr>
            <w:tcW w:w="478" w:type="pct"/>
            <w:tcBorders>
              <w:top w:val="nil"/>
              <w:left w:val="nil"/>
              <w:bottom w:val="single" w:sz="4" w:space="0" w:color="auto"/>
              <w:right w:val="single" w:sz="4" w:space="0" w:color="auto"/>
            </w:tcBorders>
            <w:shd w:val="clear" w:color="auto" w:fill="auto"/>
            <w:noWrap/>
            <w:vAlign w:val="center"/>
            <w:hideMark/>
          </w:tcPr>
          <w:p w14:paraId="7538003B" w14:textId="77777777" w:rsidR="00C2109B" w:rsidRPr="00C2109B" w:rsidRDefault="00C2109B" w:rsidP="00C2109B">
            <w:pPr>
              <w:spacing w:line="240" w:lineRule="auto"/>
              <w:jc w:val="right"/>
              <w:rPr>
                <w:sz w:val="12"/>
                <w:szCs w:val="12"/>
              </w:rPr>
            </w:pPr>
            <w:r w:rsidRPr="00C2109B">
              <w:rPr>
                <w:sz w:val="12"/>
                <w:szCs w:val="12"/>
              </w:rPr>
              <w:t>98,4</w:t>
            </w:r>
          </w:p>
        </w:tc>
      </w:tr>
      <w:tr w:rsidR="00C2109B" w:rsidRPr="00C2109B" w14:paraId="2B2621C8"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19FF269"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0235A25"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7462508"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49076F22"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D3F5347"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16AA229"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2DBD0CB"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5E5C3AE"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A90AC13"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6128BB0F"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0EAB711"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77DF6F7"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678623C"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435D5F0E"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0146BF5"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A7E87F8"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3331993"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A68E62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517600"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50CE1DB"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29D1F37"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0C368FC"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39F4385"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7FEE1317"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B5F4806"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15AF2F5"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92786AE"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C66ADB5"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A22D331"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1EAF35E3"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A416D57"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B0C9A30"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D841FBE"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30C2A30D" w14:textId="77777777" w:rsidR="00C2109B" w:rsidRPr="00C2109B" w:rsidRDefault="00C2109B" w:rsidP="00C2109B">
            <w:pPr>
              <w:spacing w:line="240" w:lineRule="auto"/>
              <w:jc w:val="right"/>
              <w:rPr>
                <w:sz w:val="12"/>
                <w:szCs w:val="12"/>
              </w:rPr>
            </w:pPr>
            <w:r w:rsidRPr="00C2109B">
              <w:rPr>
                <w:sz w:val="12"/>
                <w:szCs w:val="12"/>
              </w:rPr>
              <w:t>6 426 155</w:t>
            </w:r>
          </w:p>
        </w:tc>
        <w:tc>
          <w:tcPr>
            <w:tcW w:w="630" w:type="pct"/>
            <w:tcBorders>
              <w:top w:val="nil"/>
              <w:left w:val="nil"/>
              <w:bottom w:val="single" w:sz="4" w:space="0" w:color="auto"/>
              <w:right w:val="single" w:sz="4" w:space="0" w:color="auto"/>
            </w:tcBorders>
            <w:shd w:val="clear" w:color="auto" w:fill="auto"/>
            <w:noWrap/>
            <w:vAlign w:val="center"/>
            <w:hideMark/>
          </w:tcPr>
          <w:p w14:paraId="35F5FA32" w14:textId="77777777" w:rsidR="00C2109B" w:rsidRPr="00C2109B" w:rsidRDefault="00C2109B" w:rsidP="00C2109B">
            <w:pPr>
              <w:spacing w:line="240" w:lineRule="auto"/>
              <w:jc w:val="right"/>
              <w:rPr>
                <w:sz w:val="12"/>
                <w:szCs w:val="12"/>
              </w:rPr>
            </w:pPr>
            <w:r w:rsidRPr="00C2109B">
              <w:rPr>
                <w:sz w:val="12"/>
                <w:szCs w:val="12"/>
              </w:rPr>
              <w:t>6 322 742,56</w:t>
            </w:r>
          </w:p>
        </w:tc>
        <w:tc>
          <w:tcPr>
            <w:tcW w:w="478" w:type="pct"/>
            <w:tcBorders>
              <w:top w:val="nil"/>
              <w:left w:val="nil"/>
              <w:bottom w:val="single" w:sz="4" w:space="0" w:color="auto"/>
              <w:right w:val="single" w:sz="4" w:space="0" w:color="auto"/>
            </w:tcBorders>
            <w:shd w:val="clear" w:color="auto" w:fill="auto"/>
            <w:noWrap/>
            <w:vAlign w:val="center"/>
            <w:hideMark/>
          </w:tcPr>
          <w:p w14:paraId="388C2D27" w14:textId="77777777" w:rsidR="00C2109B" w:rsidRPr="00C2109B" w:rsidRDefault="00C2109B" w:rsidP="00C2109B">
            <w:pPr>
              <w:spacing w:line="240" w:lineRule="auto"/>
              <w:jc w:val="right"/>
              <w:rPr>
                <w:sz w:val="12"/>
                <w:szCs w:val="12"/>
              </w:rPr>
            </w:pPr>
            <w:r w:rsidRPr="00C2109B">
              <w:rPr>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14:paraId="74ACF49A" w14:textId="77777777" w:rsidR="00C2109B" w:rsidRPr="00C2109B" w:rsidRDefault="00C2109B" w:rsidP="00C2109B">
            <w:pPr>
              <w:spacing w:line="240" w:lineRule="auto"/>
              <w:jc w:val="right"/>
              <w:rPr>
                <w:sz w:val="12"/>
                <w:szCs w:val="12"/>
              </w:rPr>
            </w:pPr>
            <w:r w:rsidRPr="00C2109B">
              <w:rPr>
                <w:sz w:val="12"/>
                <w:szCs w:val="12"/>
              </w:rPr>
              <w:t>6 426 155</w:t>
            </w:r>
          </w:p>
        </w:tc>
        <w:tc>
          <w:tcPr>
            <w:tcW w:w="630" w:type="pct"/>
            <w:tcBorders>
              <w:top w:val="nil"/>
              <w:left w:val="nil"/>
              <w:bottom w:val="single" w:sz="4" w:space="0" w:color="auto"/>
              <w:right w:val="single" w:sz="4" w:space="0" w:color="auto"/>
            </w:tcBorders>
            <w:shd w:val="clear" w:color="auto" w:fill="auto"/>
            <w:noWrap/>
            <w:vAlign w:val="center"/>
            <w:hideMark/>
          </w:tcPr>
          <w:p w14:paraId="2A30A412" w14:textId="77777777" w:rsidR="00C2109B" w:rsidRPr="00C2109B" w:rsidRDefault="00C2109B" w:rsidP="00C2109B">
            <w:pPr>
              <w:spacing w:line="240" w:lineRule="auto"/>
              <w:jc w:val="right"/>
              <w:rPr>
                <w:sz w:val="12"/>
                <w:szCs w:val="12"/>
              </w:rPr>
            </w:pPr>
            <w:r w:rsidRPr="00C2109B">
              <w:rPr>
                <w:sz w:val="12"/>
                <w:szCs w:val="12"/>
              </w:rPr>
              <w:t>6 322 742,56</w:t>
            </w:r>
          </w:p>
        </w:tc>
        <w:tc>
          <w:tcPr>
            <w:tcW w:w="478" w:type="pct"/>
            <w:tcBorders>
              <w:top w:val="nil"/>
              <w:left w:val="nil"/>
              <w:bottom w:val="single" w:sz="4" w:space="0" w:color="auto"/>
              <w:right w:val="single" w:sz="4" w:space="0" w:color="auto"/>
            </w:tcBorders>
            <w:shd w:val="clear" w:color="auto" w:fill="auto"/>
            <w:noWrap/>
            <w:vAlign w:val="center"/>
            <w:hideMark/>
          </w:tcPr>
          <w:p w14:paraId="2712FE36" w14:textId="77777777" w:rsidR="00C2109B" w:rsidRPr="00C2109B" w:rsidRDefault="00C2109B" w:rsidP="00C2109B">
            <w:pPr>
              <w:spacing w:line="240" w:lineRule="auto"/>
              <w:jc w:val="right"/>
              <w:rPr>
                <w:sz w:val="12"/>
                <w:szCs w:val="12"/>
              </w:rPr>
            </w:pPr>
            <w:r w:rsidRPr="00C2109B">
              <w:rPr>
                <w:sz w:val="12"/>
                <w:szCs w:val="12"/>
              </w:rPr>
              <w:t>98,4</w:t>
            </w:r>
          </w:p>
        </w:tc>
      </w:tr>
      <w:tr w:rsidR="00C2109B" w:rsidRPr="00C2109B" w14:paraId="0BAD3597"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2B2F7E4"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6DCC908"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F1924A1"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429EFD78"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86EBB49"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B13BF6D"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FA3A59E"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4158355"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85BFAB1"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62455FCB"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EED9ACE"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C58861C"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B1DBFA1"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3F4D6D10"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85DD61B"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2EB94BC"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2B5E2B7"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C747F8"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620C57E"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8D663A7"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A78D3AD"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85D6107"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1600078"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7AFEB489"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860EDC6"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98E7E19"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A8875A0"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0154E38"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C66A50A"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33515001"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3B9AA41"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4C53603"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CB5E5FC"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2944C6AC"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E866AF5"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5C214DE"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1A756A6"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BB3FB85"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2C4CF4B"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73028D28"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1771572"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07EA382"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5539E0C"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23E31AD0"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A885921"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BD03057"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CDB3BEB"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9676B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45459B7"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048051C" w14:textId="77777777" w:rsidTr="00C2109B">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3EE22E7"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1BDDD00" w14:textId="77777777" w:rsidR="00C2109B" w:rsidRPr="00C2109B" w:rsidRDefault="00C2109B" w:rsidP="00C2109B">
            <w:pPr>
              <w:spacing w:line="240" w:lineRule="auto"/>
              <w:jc w:val="center"/>
              <w:rPr>
                <w:b/>
                <w:bCs/>
                <w:sz w:val="12"/>
                <w:szCs w:val="12"/>
              </w:rPr>
            </w:pPr>
            <w:r w:rsidRPr="00C2109B">
              <w:rPr>
                <w:b/>
                <w:bCs/>
                <w:sz w:val="12"/>
                <w:szCs w:val="12"/>
              </w:rPr>
              <w:t>80117</w:t>
            </w:r>
          </w:p>
        </w:tc>
        <w:tc>
          <w:tcPr>
            <w:tcW w:w="1025" w:type="pct"/>
            <w:tcBorders>
              <w:top w:val="nil"/>
              <w:left w:val="nil"/>
              <w:bottom w:val="single" w:sz="4" w:space="0" w:color="auto"/>
              <w:right w:val="single" w:sz="4" w:space="0" w:color="auto"/>
            </w:tcBorders>
            <w:shd w:val="clear" w:color="000000" w:fill="FFFDC1"/>
            <w:vAlign w:val="center"/>
            <w:hideMark/>
          </w:tcPr>
          <w:p w14:paraId="0BD3FDC1" w14:textId="77777777" w:rsidR="00C2109B" w:rsidRPr="00C2109B" w:rsidRDefault="00C2109B" w:rsidP="00C2109B">
            <w:pPr>
              <w:spacing w:line="240" w:lineRule="auto"/>
              <w:rPr>
                <w:b/>
                <w:bCs/>
                <w:sz w:val="12"/>
                <w:szCs w:val="12"/>
              </w:rPr>
            </w:pPr>
            <w:r w:rsidRPr="00C2109B">
              <w:rPr>
                <w:b/>
                <w:bCs/>
                <w:sz w:val="12"/>
                <w:szCs w:val="12"/>
              </w:rPr>
              <w:t>Branżowe szkoły I i II stopnia</w:t>
            </w:r>
          </w:p>
        </w:tc>
        <w:tc>
          <w:tcPr>
            <w:tcW w:w="536" w:type="pct"/>
            <w:tcBorders>
              <w:top w:val="nil"/>
              <w:left w:val="nil"/>
              <w:bottom w:val="single" w:sz="4" w:space="0" w:color="auto"/>
              <w:right w:val="single" w:sz="4" w:space="0" w:color="auto"/>
            </w:tcBorders>
            <w:shd w:val="clear" w:color="000000" w:fill="FFFDC1"/>
            <w:vAlign w:val="center"/>
            <w:hideMark/>
          </w:tcPr>
          <w:p w14:paraId="5EBA83CB" w14:textId="77777777" w:rsidR="00C2109B" w:rsidRPr="00C2109B" w:rsidRDefault="00C2109B" w:rsidP="00C2109B">
            <w:pPr>
              <w:spacing w:line="240" w:lineRule="auto"/>
              <w:jc w:val="right"/>
              <w:rPr>
                <w:b/>
                <w:bCs/>
                <w:sz w:val="12"/>
                <w:szCs w:val="12"/>
              </w:rPr>
            </w:pPr>
            <w:r w:rsidRPr="00C2109B">
              <w:rPr>
                <w:b/>
                <w:bCs/>
                <w:sz w:val="12"/>
                <w:szCs w:val="12"/>
              </w:rPr>
              <w:t>3 041 979</w:t>
            </w:r>
          </w:p>
        </w:tc>
        <w:tc>
          <w:tcPr>
            <w:tcW w:w="630" w:type="pct"/>
            <w:tcBorders>
              <w:top w:val="nil"/>
              <w:left w:val="nil"/>
              <w:bottom w:val="single" w:sz="4" w:space="0" w:color="auto"/>
              <w:right w:val="single" w:sz="4" w:space="0" w:color="auto"/>
            </w:tcBorders>
            <w:shd w:val="clear" w:color="000000" w:fill="FFFDC1"/>
            <w:vAlign w:val="center"/>
            <w:hideMark/>
          </w:tcPr>
          <w:p w14:paraId="345EE2CE" w14:textId="77777777" w:rsidR="00C2109B" w:rsidRPr="00C2109B" w:rsidRDefault="00C2109B" w:rsidP="00C2109B">
            <w:pPr>
              <w:spacing w:line="240" w:lineRule="auto"/>
              <w:jc w:val="right"/>
              <w:rPr>
                <w:b/>
                <w:bCs/>
                <w:sz w:val="12"/>
                <w:szCs w:val="12"/>
              </w:rPr>
            </w:pPr>
            <w:r w:rsidRPr="00C2109B">
              <w:rPr>
                <w:b/>
                <w:bCs/>
                <w:sz w:val="12"/>
                <w:szCs w:val="12"/>
              </w:rPr>
              <w:t>3 041 978,01</w:t>
            </w:r>
          </w:p>
        </w:tc>
        <w:tc>
          <w:tcPr>
            <w:tcW w:w="478" w:type="pct"/>
            <w:tcBorders>
              <w:top w:val="nil"/>
              <w:left w:val="nil"/>
              <w:bottom w:val="single" w:sz="4" w:space="0" w:color="auto"/>
              <w:right w:val="single" w:sz="4" w:space="0" w:color="auto"/>
            </w:tcBorders>
            <w:shd w:val="clear" w:color="000000" w:fill="FFFDC1"/>
            <w:vAlign w:val="center"/>
            <w:hideMark/>
          </w:tcPr>
          <w:p w14:paraId="372FCD6E" w14:textId="77777777" w:rsidR="00C2109B" w:rsidRPr="00C2109B" w:rsidRDefault="00C2109B" w:rsidP="00C2109B">
            <w:pPr>
              <w:spacing w:line="240" w:lineRule="auto"/>
              <w:jc w:val="right"/>
              <w:rPr>
                <w:b/>
                <w:bCs/>
                <w:sz w:val="12"/>
                <w:szCs w:val="12"/>
              </w:rPr>
            </w:pPr>
            <w:r w:rsidRPr="00C2109B">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3FE8D193" w14:textId="77777777" w:rsidR="00C2109B" w:rsidRPr="00C2109B" w:rsidRDefault="00C2109B" w:rsidP="00C2109B">
            <w:pPr>
              <w:spacing w:line="240" w:lineRule="auto"/>
              <w:jc w:val="right"/>
              <w:rPr>
                <w:b/>
                <w:bCs/>
                <w:sz w:val="12"/>
                <w:szCs w:val="12"/>
              </w:rPr>
            </w:pPr>
            <w:r w:rsidRPr="00C2109B">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61BCBB5C" w14:textId="77777777" w:rsidR="00C2109B" w:rsidRPr="00C2109B" w:rsidRDefault="00C2109B" w:rsidP="00C2109B">
            <w:pPr>
              <w:spacing w:line="240" w:lineRule="auto"/>
              <w:jc w:val="right"/>
              <w:rPr>
                <w:b/>
                <w:bCs/>
                <w:sz w:val="12"/>
                <w:szCs w:val="12"/>
              </w:rPr>
            </w:pPr>
            <w:r w:rsidRPr="00C2109B">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206C92CA" w14:textId="77777777" w:rsidR="00C2109B" w:rsidRPr="00C2109B" w:rsidRDefault="00C2109B" w:rsidP="00C2109B">
            <w:pPr>
              <w:spacing w:line="240" w:lineRule="auto"/>
              <w:jc w:val="right"/>
              <w:rPr>
                <w:b/>
                <w:bCs/>
                <w:sz w:val="12"/>
                <w:szCs w:val="12"/>
              </w:rPr>
            </w:pPr>
            <w:r w:rsidRPr="00C2109B">
              <w:rPr>
                <w:b/>
                <w:bCs/>
                <w:sz w:val="12"/>
                <w:szCs w:val="12"/>
              </w:rPr>
              <w:t> </w:t>
            </w:r>
          </w:p>
        </w:tc>
      </w:tr>
      <w:tr w:rsidR="00C2109B" w:rsidRPr="00C2109B" w14:paraId="175EB3C4"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5F8BFB6"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2DFA055"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8169E5E"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06C64C8D" w14:textId="77777777" w:rsidR="00C2109B" w:rsidRPr="00C2109B" w:rsidRDefault="00C2109B" w:rsidP="00C2109B">
            <w:pPr>
              <w:spacing w:line="240" w:lineRule="auto"/>
              <w:jc w:val="right"/>
              <w:rPr>
                <w:sz w:val="12"/>
                <w:szCs w:val="12"/>
              </w:rPr>
            </w:pPr>
            <w:r w:rsidRPr="00C2109B">
              <w:rPr>
                <w:sz w:val="12"/>
                <w:szCs w:val="12"/>
              </w:rPr>
              <w:t>3 041 979</w:t>
            </w:r>
          </w:p>
        </w:tc>
        <w:tc>
          <w:tcPr>
            <w:tcW w:w="630" w:type="pct"/>
            <w:tcBorders>
              <w:top w:val="nil"/>
              <w:left w:val="nil"/>
              <w:bottom w:val="single" w:sz="4" w:space="0" w:color="auto"/>
              <w:right w:val="single" w:sz="4" w:space="0" w:color="auto"/>
            </w:tcBorders>
            <w:shd w:val="clear" w:color="auto" w:fill="auto"/>
            <w:noWrap/>
            <w:vAlign w:val="center"/>
            <w:hideMark/>
          </w:tcPr>
          <w:p w14:paraId="00736CE2" w14:textId="77777777" w:rsidR="00C2109B" w:rsidRPr="00C2109B" w:rsidRDefault="00C2109B" w:rsidP="00C2109B">
            <w:pPr>
              <w:spacing w:line="240" w:lineRule="auto"/>
              <w:jc w:val="right"/>
              <w:rPr>
                <w:sz w:val="12"/>
                <w:szCs w:val="12"/>
              </w:rPr>
            </w:pPr>
            <w:r w:rsidRPr="00C2109B">
              <w:rPr>
                <w:sz w:val="12"/>
                <w:szCs w:val="12"/>
              </w:rPr>
              <w:t>3 041 978,01</w:t>
            </w:r>
          </w:p>
        </w:tc>
        <w:tc>
          <w:tcPr>
            <w:tcW w:w="478" w:type="pct"/>
            <w:tcBorders>
              <w:top w:val="nil"/>
              <w:left w:val="nil"/>
              <w:bottom w:val="single" w:sz="4" w:space="0" w:color="auto"/>
              <w:right w:val="single" w:sz="4" w:space="0" w:color="auto"/>
            </w:tcBorders>
            <w:shd w:val="clear" w:color="auto" w:fill="auto"/>
            <w:noWrap/>
            <w:vAlign w:val="center"/>
            <w:hideMark/>
          </w:tcPr>
          <w:p w14:paraId="6724BB4B"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73217FF"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7CF5839"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8783A3A"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EE7DC47"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72320E0"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9B0ED79"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392E1FE"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14F4BF78" w14:textId="77777777" w:rsidR="00C2109B" w:rsidRPr="00C2109B" w:rsidRDefault="00C2109B" w:rsidP="00C2109B">
            <w:pPr>
              <w:spacing w:line="240" w:lineRule="auto"/>
              <w:jc w:val="right"/>
              <w:rPr>
                <w:sz w:val="12"/>
                <w:szCs w:val="12"/>
              </w:rPr>
            </w:pPr>
            <w:r w:rsidRPr="00C2109B">
              <w:rPr>
                <w:sz w:val="12"/>
                <w:szCs w:val="12"/>
              </w:rPr>
              <w:t>3 041 979</w:t>
            </w:r>
          </w:p>
        </w:tc>
        <w:tc>
          <w:tcPr>
            <w:tcW w:w="630" w:type="pct"/>
            <w:tcBorders>
              <w:top w:val="nil"/>
              <w:left w:val="nil"/>
              <w:bottom w:val="single" w:sz="4" w:space="0" w:color="auto"/>
              <w:right w:val="single" w:sz="4" w:space="0" w:color="auto"/>
            </w:tcBorders>
            <w:shd w:val="clear" w:color="auto" w:fill="auto"/>
            <w:noWrap/>
            <w:vAlign w:val="center"/>
            <w:hideMark/>
          </w:tcPr>
          <w:p w14:paraId="0C620B2E" w14:textId="77777777" w:rsidR="00C2109B" w:rsidRPr="00C2109B" w:rsidRDefault="00C2109B" w:rsidP="00C2109B">
            <w:pPr>
              <w:spacing w:line="240" w:lineRule="auto"/>
              <w:jc w:val="right"/>
              <w:rPr>
                <w:sz w:val="12"/>
                <w:szCs w:val="12"/>
              </w:rPr>
            </w:pPr>
            <w:r w:rsidRPr="00C2109B">
              <w:rPr>
                <w:sz w:val="12"/>
                <w:szCs w:val="12"/>
              </w:rPr>
              <w:t>3 041 978,01</w:t>
            </w:r>
          </w:p>
        </w:tc>
        <w:tc>
          <w:tcPr>
            <w:tcW w:w="478" w:type="pct"/>
            <w:tcBorders>
              <w:top w:val="nil"/>
              <w:left w:val="nil"/>
              <w:bottom w:val="single" w:sz="4" w:space="0" w:color="auto"/>
              <w:right w:val="single" w:sz="4" w:space="0" w:color="auto"/>
            </w:tcBorders>
            <w:shd w:val="clear" w:color="auto" w:fill="auto"/>
            <w:noWrap/>
            <w:vAlign w:val="center"/>
            <w:hideMark/>
          </w:tcPr>
          <w:p w14:paraId="28539A1C"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A4BF911"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F9ED34C"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B1CE772"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DE9E5A9"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FFA5DCC"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2ED11F6"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BD6BC59"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68045BBA" w14:textId="77777777" w:rsidR="00C2109B" w:rsidRPr="00C2109B" w:rsidRDefault="00C2109B" w:rsidP="00C2109B">
            <w:pPr>
              <w:spacing w:line="240" w:lineRule="auto"/>
              <w:jc w:val="right"/>
              <w:rPr>
                <w:sz w:val="12"/>
                <w:szCs w:val="12"/>
              </w:rPr>
            </w:pPr>
            <w:r w:rsidRPr="00C2109B">
              <w:rPr>
                <w:sz w:val="12"/>
                <w:szCs w:val="12"/>
              </w:rPr>
              <w:t>2 874 194</w:t>
            </w:r>
          </w:p>
        </w:tc>
        <w:tc>
          <w:tcPr>
            <w:tcW w:w="630" w:type="pct"/>
            <w:tcBorders>
              <w:top w:val="nil"/>
              <w:left w:val="nil"/>
              <w:bottom w:val="single" w:sz="4" w:space="0" w:color="auto"/>
              <w:right w:val="single" w:sz="4" w:space="0" w:color="auto"/>
            </w:tcBorders>
            <w:shd w:val="clear" w:color="auto" w:fill="auto"/>
            <w:noWrap/>
            <w:vAlign w:val="center"/>
            <w:hideMark/>
          </w:tcPr>
          <w:p w14:paraId="0A3FCDA8" w14:textId="77777777" w:rsidR="00C2109B" w:rsidRPr="00C2109B" w:rsidRDefault="00C2109B" w:rsidP="00C2109B">
            <w:pPr>
              <w:spacing w:line="240" w:lineRule="auto"/>
              <w:jc w:val="right"/>
              <w:rPr>
                <w:sz w:val="12"/>
                <w:szCs w:val="12"/>
              </w:rPr>
            </w:pPr>
            <w:r w:rsidRPr="00C2109B">
              <w:rPr>
                <w:sz w:val="12"/>
                <w:szCs w:val="12"/>
              </w:rPr>
              <w:t>2 874 193,01</w:t>
            </w:r>
          </w:p>
        </w:tc>
        <w:tc>
          <w:tcPr>
            <w:tcW w:w="478" w:type="pct"/>
            <w:tcBorders>
              <w:top w:val="nil"/>
              <w:left w:val="nil"/>
              <w:bottom w:val="single" w:sz="4" w:space="0" w:color="auto"/>
              <w:right w:val="single" w:sz="4" w:space="0" w:color="auto"/>
            </w:tcBorders>
            <w:shd w:val="clear" w:color="auto" w:fill="auto"/>
            <w:noWrap/>
            <w:vAlign w:val="center"/>
            <w:hideMark/>
          </w:tcPr>
          <w:p w14:paraId="4CC16CC3"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37660AA"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F671BD8"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A40F41"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C261468"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11C754F"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BCD4DA2"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E283C75"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28A4310B" w14:textId="77777777" w:rsidR="00C2109B" w:rsidRPr="00C2109B" w:rsidRDefault="00C2109B" w:rsidP="00C2109B">
            <w:pPr>
              <w:spacing w:line="240" w:lineRule="auto"/>
              <w:jc w:val="right"/>
              <w:rPr>
                <w:sz w:val="12"/>
                <w:szCs w:val="12"/>
              </w:rPr>
            </w:pPr>
            <w:r w:rsidRPr="00C2109B">
              <w:rPr>
                <w:sz w:val="12"/>
                <w:szCs w:val="12"/>
              </w:rPr>
              <w:t>167 785</w:t>
            </w:r>
          </w:p>
        </w:tc>
        <w:tc>
          <w:tcPr>
            <w:tcW w:w="630" w:type="pct"/>
            <w:tcBorders>
              <w:top w:val="nil"/>
              <w:left w:val="nil"/>
              <w:bottom w:val="single" w:sz="4" w:space="0" w:color="auto"/>
              <w:right w:val="single" w:sz="4" w:space="0" w:color="auto"/>
            </w:tcBorders>
            <w:shd w:val="clear" w:color="auto" w:fill="auto"/>
            <w:noWrap/>
            <w:vAlign w:val="center"/>
            <w:hideMark/>
          </w:tcPr>
          <w:p w14:paraId="3DFA32FC" w14:textId="77777777" w:rsidR="00C2109B" w:rsidRPr="00C2109B" w:rsidRDefault="00C2109B" w:rsidP="00C2109B">
            <w:pPr>
              <w:spacing w:line="240" w:lineRule="auto"/>
              <w:jc w:val="right"/>
              <w:rPr>
                <w:sz w:val="12"/>
                <w:szCs w:val="12"/>
              </w:rPr>
            </w:pPr>
            <w:r w:rsidRPr="00C2109B">
              <w:rPr>
                <w:sz w:val="12"/>
                <w:szCs w:val="12"/>
              </w:rPr>
              <w:t>167 785,00</w:t>
            </w:r>
          </w:p>
        </w:tc>
        <w:tc>
          <w:tcPr>
            <w:tcW w:w="478" w:type="pct"/>
            <w:tcBorders>
              <w:top w:val="nil"/>
              <w:left w:val="nil"/>
              <w:bottom w:val="single" w:sz="4" w:space="0" w:color="auto"/>
              <w:right w:val="single" w:sz="4" w:space="0" w:color="auto"/>
            </w:tcBorders>
            <w:shd w:val="clear" w:color="auto" w:fill="auto"/>
            <w:noWrap/>
            <w:vAlign w:val="center"/>
            <w:hideMark/>
          </w:tcPr>
          <w:p w14:paraId="4282CC08"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EDA2A9F"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A1D5D4"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594E51C"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4E3EEB1"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BE98ADC"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980F2CA"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2EEF332"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43F48767"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FB43C7"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063D61A"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1196EBF"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7BA8448"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719167"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9E69471"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748C0B6"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D15D9BC"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A4EF669"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524FF063"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FC5E26D"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8C4EFB" w14:textId="77777777" w:rsidR="00C2109B" w:rsidRPr="00C2109B" w:rsidRDefault="00C2109B" w:rsidP="00C2109B">
            <w:pPr>
              <w:spacing w:line="240" w:lineRule="auto"/>
              <w:jc w:val="right"/>
              <w:rPr>
                <w:color w:val="FF1818"/>
                <w:sz w:val="12"/>
                <w:szCs w:val="12"/>
              </w:rPr>
            </w:pPr>
            <w:r w:rsidRPr="00C2109B">
              <w:rPr>
                <w:color w:val="FF1818"/>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2BED5CA"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1C81B8"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6A959CC"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F08625E"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DD988C6"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D60BF9C"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3A3BFE7"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2C05E10D"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8978B48"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8C74802"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022627F"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297FF3"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D1E50A4"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3642AFB9"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FB2A939"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12CEA4"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08E48BD"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2D89485D"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A9D920"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CFB6316"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3152141"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CA9816C"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DD6D8A8"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74617DC7"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75C2E70"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66E5D8B"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3079C0D"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45FA708B"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3BC6BD3"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8143A2"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00C90B8"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D18A7C8"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5E95B54"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33FED109"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B233A72"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1860AB1"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E551BFE"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621FA421"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E8836A"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D067C42"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CD9C877"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EC6AED"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DCEDCF0"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3404F30" w14:textId="77777777" w:rsidTr="00C2109B">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1A604D5"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91452EB" w14:textId="77777777" w:rsidR="00C2109B" w:rsidRPr="00C2109B" w:rsidRDefault="00C2109B" w:rsidP="00C2109B">
            <w:pPr>
              <w:spacing w:line="240" w:lineRule="auto"/>
              <w:jc w:val="center"/>
              <w:rPr>
                <w:b/>
                <w:bCs/>
                <w:sz w:val="12"/>
                <w:szCs w:val="12"/>
              </w:rPr>
            </w:pPr>
            <w:r w:rsidRPr="00C2109B">
              <w:rPr>
                <w:b/>
                <w:bCs/>
                <w:sz w:val="12"/>
                <w:szCs w:val="12"/>
              </w:rPr>
              <w:t>80120</w:t>
            </w:r>
          </w:p>
        </w:tc>
        <w:tc>
          <w:tcPr>
            <w:tcW w:w="1025" w:type="pct"/>
            <w:tcBorders>
              <w:top w:val="nil"/>
              <w:left w:val="nil"/>
              <w:bottom w:val="single" w:sz="4" w:space="0" w:color="auto"/>
              <w:right w:val="single" w:sz="4" w:space="0" w:color="auto"/>
            </w:tcBorders>
            <w:shd w:val="clear" w:color="000000" w:fill="FFFDC1"/>
            <w:vAlign w:val="center"/>
            <w:hideMark/>
          </w:tcPr>
          <w:p w14:paraId="4BBDDEA8" w14:textId="77777777" w:rsidR="00C2109B" w:rsidRPr="00C2109B" w:rsidRDefault="00C2109B" w:rsidP="00C2109B">
            <w:pPr>
              <w:spacing w:line="240" w:lineRule="auto"/>
              <w:rPr>
                <w:b/>
                <w:bCs/>
                <w:sz w:val="12"/>
                <w:szCs w:val="12"/>
              </w:rPr>
            </w:pPr>
            <w:r w:rsidRPr="00C2109B">
              <w:rPr>
                <w:b/>
                <w:bCs/>
                <w:sz w:val="12"/>
                <w:szCs w:val="12"/>
              </w:rPr>
              <w:t>Licea ogólnokształcące</w:t>
            </w:r>
          </w:p>
        </w:tc>
        <w:tc>
          <w:tcPr>
            <w:tcW w:w="536" w:type="pct"/>
            <w:tcBorders>
              <w:top w:val="nil"/>
              <w:left w:val="nil"/>
              <w:bottom w:val="single" w:sz="4" w:space="0" w:color="auto"/>
              <w:right w:val="single" w:sz="4" w:space="0" w:color="auto"/>
            </w:tcBorders>
            <w:shd w:val="clear" w:color="000000" w:fill="FFFDC1"/>
            <w:vAlign w:val="center"/>
            <w:hideMark/>
          </w:tcPr>
          <w:p w14:paraId="4E13B257" w14:textId="77777777" w:rsidR="00C2109B" w:rsidRPr="00C2109B" w:rsidRDefault="00C2109B" w:rsidP="00C2109B">
            <w:pPr>
              <w:spacing w:line="240" w:lineRule="auto"/>
              <w:jc w:val="right"/>
              <w:rPr>
                <w:b/>
                <w:bCs/>
                <w:sz w:val="12"/>
                <w:szCs w:val="12"/>
              </w:rPr>
            </w:pPr>
            <w:r w:rsidRPr="00C2109B">
              <w:rPr>
                <w:b/>
                <w:bCs/>
                <w:sz w:val="12"/>
                <w:szCs w:val="12"/>
              </w:rPr>
              <w:t>34 491 899</w:t>
            </w:r>
          </w:p>
        </w:tc>
        <w:tc>
          <w:tcPr>
            <w:tcW w:w="630" w:type="pct"/>
            <w:tcBorders>
              <w:top w:val="nil"/>
              <w:left w:val="nil"/>
              <w:bottom w:val="single" w:sz="4" w:space="0" w:color="auto"/>
              <w:right w:val="single" w:sz="4" w:space="0" w:color="auto"/>
            </w:tcBorders>
            <w:shd w:val="clear" w:color="000000" w:fill="FFFDC1"/>
            <w:vAlign w:val="center"/>
            <w:hideMark/>
          </w:tcPr>
          <w:p w14:paraId="64AD8F3E" w14:textId="77777777" w:rsidR="00C2109B" w:rsidRPr="00C2109B" w:rsidRDefault="00C2109B" w:rsidP="00C2109B">
            <w:pPr>
              <w:spacing w:line="240" w:lineRule="auto"/>
              <w:jc w:val="right"/>
              <w:rPr>
                <w:b/>
                <w:bCs/>
                <w:sz w:val="12"/>
                <w:szCs w:val="12"/>
              </w:rPr>
            </w:pPr>
            <w:r w:rsidRPr="00C2109B">
              <w:rPr>
                <w:b/>
                <w:bCs/>
                <w:sz w:val="12"/>
                <w:szCs w:val="12"/>
              </w:rPr>
              <w:t>34 167 722,54</w:t>
            </w:r>
          </w:p>
        </w:tc>
        <w:tc>
          <w:tcPr>
            <w:tcW w:w="478" w:type="pct"/>
            <w:tcBorders>
              <w:top w:val="nil"/>
              <w:left w:val="nil"/>
              <w:bottom w:val="single" w:sz="4" w:space="0" w:color="auto"/>
              <w:right w:val="single" w:sz="4" w:space="0" w:color="auto"/>
            </w:tcBorders>
            <w:shd w:val="clear" w:color="000000" w:fill="FFFDC1"/>
            <w:vAlign w:val="center"/>
            <w:hideMark/>
          </w:tcPr>
          <w:p w14:paraId="715D1CFB" w14:textId="77777777" w:rsidR="00C2109B" w:rsidRPr="00C2109B" w:rsidRDefault="00C2109B" w:rsidP="00C2109B">
            <w:pPr>
              <w:spacing w:line="240" w:lineRule="auto"/>
              <w:jc w:val="right"/>
              <w:rPr>
                <w:b/>
                <w:bCs/>
                <w:sz w:val="12"/>
                <w:szCs w:val="12"/>
              </w:rPr>
            </w:pPr>
            <w:r w:rsidRPr="00C2109B">
              <w:rPr>
                <w:b/>
                <w:bCs/>
                <w:sz w:val="12"/>
                <w:szCs w:val="12"/>
              </w:rPr>
              <w:t>99,1</w:t>
            </w:r>
          </w:p>
        </w:tc>
        <w:tc>
          <w:tcPr>
            <w:tcW w:w="536" w:type="pct"/>
            <w:tcBorders>
              <w:top w:val="nil"/>
              <w:left w:val="nil"/>
              <w:bottom w:val="single" w:sz="4" w:space="0" w:color="auto"/>
              <w:right w:val="single" w:sz="4" w:space="0" w:color="auto"/>
            </w:tcBorders>
            <w:shd w:val="clear" w:color="000000" w:fill="FFFDC1"/>
            <w:vAlign w:val="center"/>
            <w:hideMark/>
          </w:tcPr>
          <w:p w14:paraId="1C2DB2C3" w14:textId="77777777" w:rsidR="00C2109B" w:rsidRPr="00C2109B" w:rsidRDefault="00C2109B" w:rsidP="00C2109B">
            <w:pPr>
              <w:spacing w:line="240" w:lineRule="auto"/>
              <w:jc w:val="right"/>
              <w:rPr>
                <w:b/>
                <w:bCs/>
                <w:sz w:val="12"/>
                <w:szCs w:val="12"/>
              </w:rPr>
            </w:pPr>
            <w:r w:rsidRPr="00C2109B">
              <w:rPr>
                <w:b/>
                <w:bCs/>
                <w:sz w:val="12"/>
                <w:szCs w:val="12"/>
              </w:rPr>
              <w:t>5 380 751</w:t>
            </w:r>
          </w:p>
        </w:tc>
        <w:tc>
          <w:tcPr>
            <w:tcW w:w="630" w:type="pct"/>
            <w:tcBorders>
              <w:top w:val="nil"/>
              <w:left w:val="nil"/>
              <w:bottom w:val="single" w:sz="4" w:space="0" w:color="auto"/>
              <w:right w:val="single" w:sz="4" w:space="0" w:color="auto"/>
            </w:tcBorders>
            <w:shd w:val="clear" w:color="000000" w:fill="FFFDC1"/>
            <w:vAlign w:val="center"/>
            <w:hideMark/>
          </w:tcPr>
          <w:p w14:paraId="202F93C5" w14:textId="77777777" w:rsidR="00C2109B" w:rsidRPr="00C2109B" w:rsidRDefault="00C2109B" w:rsidP="00C2109B">
            <w:pPr>
              <w:spacing w:line="240" w:lineRule="auto"/>
              <w:jc w:val="right"/>
              <w:rPr>
                <w:b/>
                <w:bCs/>
                <w:sz w:val="12"/>
                <w:szCs w:val="12"/>
              </w:rPr>
            </w:pPr>
            <w:r w:rsidRPr="00C2109B">
              <w:rPr>
                <w:b/>
                <w:bCs/>
                <w:sz w:val="12"/>
                <w:szCs w:val="12"/>
              </w:rPr>
              <w:t>5 079 742,41</w:t>
            </w:r>
          </w:p>
        </w:tc>
        <w:tc>
          <w:tcPr>
            <w:tcW w:w="478" w:type="pct"/>
            <w:tcBorders>
              <w:top w:val="nil"/>
              <w:left w:val="nil"/>
              <w:bottom w:val="single" w:sz="4" w:space="0" w:color="auto"/>
              <w:right w:val="single" w:sz="4" w:space="0" w:color="auto"/>
            </w:tcBorders>
            <w:shd w:val="clear" w:color="000000" w:fill="FFFDC1"/>
            <w:vAlign w:val="center"/>
            <w:hideMark/>
          </w:tcPr>
          <w:p w14:paraId="5C44B77E" w14:textId="77777777" w:rsidR="00C2109B" w:rsidRPr="00C2109B" w:rsidRDefault="00C2109B" w:rsidP="00C2109B">
            <w:pPr>
              <w:spacing w:line="240" w:lineRule="auto"/>
              <w:jc w:val="right"/>
              <w:rPr>
                <w:b/>
                <w:bCs/>
                <w:sz w:val="12"/>
                <w:szCs w:val="12"/>
              </w:rPr>
            </w:pPr>
            <w:r w:rsidRPr="00C2109B">
              <w:rPr>
                <w:b/>
                <w:bCs/>
                <w:sz w:val="12"/>
                <w:szCs w:val="12"/>
              </w:rPr>
              <w:t>94,4</w:t>
            </w:r>
          </w:p>
        </w:tc>
      </w:tr>
      <w:tr w:rsidR="00C2109B" w:rsidRPr="00C2109B" w14:paraId="57D2C23F"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52ACC49"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5EC0348"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A46B72D"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45EE00E7" w14:textId="77777777" w:rsidR="00C2109B" w:rsidRPr="00C2109B" w:rsidRDefault="00C2109B" w:rsidP="00C2109B">
            <w:pPr>
              <w:spacing w:line="240" w:lineRule="auto"/>
              <w:jc w:val="right"/>
              <w:rPr>
                <w:sz w:val="12"/>
                <w:szCs w:val="12"/>
              </w:rPr>
            </w:pPr>
            <w:r w:rsidRPr="00C2109B">
              <w:rPr>
                <w:sz w:val="12"/>
                <w:szCs w:val="12"/>
              </w:rPr>
              <w:t>34 064 188</w:t>
            </w:r>
          </w:p>
        </w:tc>
        <w:tc>
          <w:tcPr>
            <w:tcW w:w="630" w:type="pct"/>
            <w:tcBorders>
              <w:top w:val="nil"/>
              <w:left w:val="nil"/>
              <w:bottom w:val="single" w:sz="4" w:space="0" w:color="auto"/>
              <w:right w:val="single" w:sz="4" w:space="0" w:color="auto"/>
            </w:tcBorders>
            <w:shd w:val="clear" w:color="auto" w:fill="auto"/>
            <w:noWrap/>
            <w:vAlign w:val="center"/>
            <w:hideMark/>
          </w:tcPr>
          <w:p w14:paraId="56A589AA" w14:textId="77777777" w:rsidR="00C2109B" w:rsidRPr="00C2109B" w:rsidRDefault="00C2109B" w:rsidP="00C2109B">
            <w:pPr>
              <w:spacing w:line="240" w:lineRule="auto"/>
              <w:jc w:val="right"/>
              <w:rPr>
                <w:sz w:val="12"/>
                <w:szCs w:val="12"/>
              </w:rPr>
            </w:pPr>
            <w:r w:rsidRPr="00C2109B">
              <w:rPr>
                <w:sz w:val="12"/>
                <w:szCs w:val="12"/>
              </w:rPr>
              <w:t>34 030 263,49</w:t>
            </w:r>
          </w:p>
        </w:tc>
        <w:tc>
          <w:tcPr>
            <w:tcW w:w="478" w:type="pct"/>
            <w:tcBorders>
              <w:top w:val="nil"/>
              <w:left w:val="nil"/>
              <w:bottom w:val="single" w:sz="4" w:space="0" w:color="auto"/>
              <w:right w:val="single" w:sz="4" w:space="0" w:color="auto"/>
            </w:tcBorders>
            <w:shd w:val="clear" w:color="auto" w:fill="auto"/>
            <w:noWrap/>
            <w:vAlign w:val="center"/>
            <w:hideMark/>
          </w:tcPr>
          <w:p w14:paraId="279F203E" w14:textId="77777777" w:rsidR="00C2109B" w:rsidRPr="00C2109B" w:rsidRDefault="00C2109B" w:rsidP="00C2109B">
            <w:pPr>
              <w:spacing w:line="240" w:lineRule="auto"/>
              <w:jc w:val="right"/>
              <w:rPr>
                <w:sz w:val="12"/>
                <w:szCs w:val="12"/>
              </w:rPr>
            </w:pPr>
            <w:r w:rsidRPr="00C2109B">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1EA4AA11" w14:textId="77777777" w:rsidR="00C2109B" w:rsidRPr="00C2109B" w:rsidRDefault="00C2109B" w:rsidP="00C2109B">
            <w:pPr>
              <w:spacing w:line="240" w:lineRule="auto"/>
              <w:jc w:val="right"/>
              <w:rPr>
                <w:sz w:val="12"/>
                <w:szCs w:val="12"/>
              </w:rPr>
            </w:pPr>
            <w:r w:rsidRPr="00C2109B">
              <w:rPr>
                <w:sz w:val="12"/>
                <w:szCs w:val="12"/>
              </w:rPr>
              <w:t>4 953 040</w:t>
            </w:r>
          </w:p>
        </w:tc>
        <w:tc>
          <w:tcPr>
            <w:tcW w:w="630" w:type="pct"/>
            <w:tcBorders>
              <w:top w:val="nil"/>
              <w:left w:val="nil"/>
              <w:bottom w:val="single" w:sz="4" w:space="0" w:color="auto"/>
              <w:right w:val="single" w:sz="4" w:space="0" w:color="auto"/>
            </w:tcBorders>
            <w:shd w:val="clear" w:color="auto" w:fill="auto"/>
            <w:noWrap/>
            <w:vAlign w:val="center"/>
            <w:hideMark/>
          </w:tcPr>
          <w:p w14:paraId="2E1D02DA" w14:textId="77777777" w:rsidR="00C2109B" w:rsidRPr="00C2109B" w:rsidRDefault="00C2109B" w:rsidP="00C2109B">
            <w:pPr>
              <w:spacing w:line="240" w:lineRule="auto"/>
              <w:jc w:val="right"/>
              <w:rPr>
                <w:sz w:val="12"/>
                <w:szCs w:val="12"/>
              </w:rPr>
            </w:pPr>
            <w:r w:rsidRPr="00C2109B">
              <w:rPr>
                <w:sz w:val="12"/>
                <w:szCs w:val="12"/>
              </w:rPr>
              <w:t>4 942 283,36</w:t>
            </w:r>
          </w:p>
        </w:tc>
        <w:tc>
          <w:tcPr>
            <w:tcW w:w="478" w:type="pct"/>
            <w:tcBorders>
              <w:top w:val="nil"/>
              <w:left w:val="nil"/>
              <w:bottom w:val="single" w:sz="4" w:space="0" w:color="auto"/>
              <w:right w:val="single" w:sz="4" w:space="0" w:color="auto"/>
            </w:tcBorders>
            <w:shd w:val="clear" w:color="auto" w:fill="auto"/>
            <w:noWrap/>
            <w:vAlign w:val="center"/>
            <w:hideMark/>
          </w:tcPr>
          <w:p w14:paraId="2A033346" w14:textId="77777777" w:rsidR="00C2109B" w:rsidRPr="00C2109B" w:rsidRDefault="00C2109B" w:rsidP="00C2109B">
            <w:pPr>
              <w:spacing w:line="240" w:lineRule="auto"/>
              <w:jc w:val="right"/>
              <w:rPr>
                <w:sz w:val="12"/>
                <w:szCs w:val="12"/>
              </w:rPr>
            </w:pPr>
            <w:r w:rsidRPr="00C2109B">
              <w:rPr>
                <w:sz w:val="12"/>
                <w:szCs w:val="12"/>
              </w:rPr>
              <w:t>99,8</w:t>
            </w:r>
          </w:p>
        </w:tc>
      </w:tr>
      <w:tr w:rsidR="00C2109B" w:rsidRPr="00C2109B" w14:paraId="120FEBD8"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B72BF1B"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C1A4EF2"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8534F1C"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5F0EE406" w14:textId="77777777" w:rsidR="00C2109B" w:rsidRPr="00C2109B" w:rsidRDefault="00C2109B" w:rsidP="00C2109B">
            <w:pPr>
              <w:spacing w:line="240" w:lineRule="auto"/>
              <w:jc w:val="right"/>
              <w:rPr>
                <w:sz w:val="12"/>
                <w:szCs w:val="12"/>
              </w:rPr>
            </w:pPr>
            <w:r w:rsidRPr="00C2109B">
              <w:rPr>
                <w:sz w:val="12"/>
                <w:szCs w:val="12"/>
              </w:rPr>
              <w:t>29 079 103</w:t>
            </w:r>
          </w:p>
        </w:tc>
        <w:tc>
          <w:tcPr>
            <w:tcW w:w="630" w:type="pct"/>
            <w:tcBorders>
              <w:top w:val="nil"/>
              <w:left w:val="nil"/>
              <w:bottom w:val="single" w:sz="4" w:space="0" w:color="auto"/>
              <w:right w:val="single" w:sz="4" w:space="0" w:color="auto"/>
            </w:tcBorders>
            <w:shd w:val="clear" w:color="auto" w:fill="auto"/>
            <w:noWrap/>
            <w:vAlign w:val="center"/>
            <w:hideMark/>
          </w:tcPr>
          <w:p w14:paraId="594EA7E0" w14:textId="77777777" w:rsidR="00C2109B" w:rsidRPr="00C2109B" w:rsidRDefault="00C2109B" w:rsidP="00C2109B">
            <w:pPr>
              <w:spacing w:line="240" w:lineRule="auto"/>
              <w:jc w:val="right"/>
              <w:rPr>
                <w:sz w:val="12"/>
                <w:szCs w:val="12"/>
              </w:rPr>
            </w:pPr>
            <w:r w:rsidRPr="00C2109B">
              <w:rPr>
                <w:sz w:val="12"/>
                <w:szCs w:val="12"/>
              </w:rPr>
              <w:t>29 055 937,22</w:t>
            </w:r>
          </w:p>
        </w:tc>
        <w:tc>
          <w:tcPr>
            <w:tcW w:w="478" w:type="pct"/>
            <w:tcBorders>
              <w:top w:val="nil"/>
              <w:left w:val="nil"/>
              <w:bottom w:val="single" w:sz="4" w:space="0" w:color="auto"/>
              <w:right w:val="single" w:sz="4" w:space="0" w:color="auto"/>
            </w:tcBorders>
            <w:shd w:val="clear" w:color="auto" w:fill="auto"/>
            <w:noWrap/>
            <w:vAlign w:val="center"/>
            <w:hideMark/>
          </w:tcPr>
          <w:p w14:paraId="398B1338" w14:textId="77777777" w:rsidR="00C2109B" w:rsidRPr="00C2109B" w:rsidRDefault="00C2109B" w:rsidP="00C2109B">
            <w:pPr>
              <w:spacing w:line="240" w:lineRule="auto"/>
              <w:jc w:val="right"/>
              <w:rPr>
                <w:sz w:val="12"/>
                <w:szCs w:val="12"/>
              </w:rPr>
            </w:pPr>
            <w:r w:rsidRPr="00C2109B">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276D12D4"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780D6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EA81A8F" w14:textId="77777777" w:rsidR="00C2109B" w:rsidRPr="00C2109B" w:rsidRDefault="00C2109B" w:rsidP="00C2109B">
            <w:pPr>
              <w:spacing w:line="240" w:lineRule="auto"/>
              <w:jc w:val="right"/>
              <w:rPr>
                <w:color w:val="FF1818"/>
                <w:sz w:val="12"/>
                <w:szCs w:val="12"/>
              </w:rPr>
            </w:pPr>
            <w:r w:rsidRPr="00C2109B">
              <w:rPr>
                <w:color w:val="FF1818"/>
                <w:sz w:val="12"/>
                <w:szCs w:val="12"/>
              </w:rPr>
              <w:t> </w:t>
            </w:r>
          </w:p>
        </w:tc>
      </w:tr>
      <w:tr w:rsidR="00C2109B" w:rsidRPr="00C2109B" w14:paraId="514E096C"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7D775BE"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FCCBD4E"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C875DE3"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10298D62" w14:textId="77777777" w:rsidR="00C2109B" w:rsidRPr="00C2109B" w:rsidRDefault="00C2109B" w:rsidP="00C2109B">
            <w:pPr>
              <w:spacing w:line="240" w:lineRule="auto"/>
              <w:jc w:val="right"/>
              <w:rPr>
                <w:sz w:val="12"/>
                <w:szCs w:val="12"/>
              </w:rPr>
            </w:pPr>
            <w:r w:rsidRPr="00C2109B">
              <w:rPr>
                <w:sz w:val="12"/>
                <w:szCs w:val="12"/>
              </w:rPr>
              <w:t>26 040 346</w:t>
            </w:r>
          </w:p>
        </w:tc>
        <w:tc>
          <w:tcPr>
            <w:tcW w:w="630" w:type="pct"/>
            <w:tcBorders>
              <w:top w:val="nil"/>
              <w:left w:val="nil"/>
              <w:bottom w:val="single" w:sz="4" w:space="0" w:color="auto"/>
              <w:right w:val="single" w:sz="4" w:space="0" w:color="auto"/>
            </w:tcBorders>
            <w:shd w:val="clear" w:color="auto" w:fill="auto"/>
            <w:noWrap/>
            <w:vAlign w:val="center"/>
            <w:hideMark/>
          </w:tcPr>
          <w:p w14:paraId="252199C2" w14:textId="77777777" w:rsidR="00C2109B" w:rsidRPr="00C2109B" w:rsidRDefault="00C2109B" w:rsidP="00C2109B">
            <w:pPr>
              <w:spacing w:line="240" w:lineRule="auto"/>
              <w:jc w:val="right"/>
              <w:rPr>
                <w:sz w:val="12"/>
                <w:szCs w:val="12"/>
              </w:rPr>
            </w:pPr>
            <w:r w:rsidRPr="00C2109B">
              <w:rPr>
                <w:sz w:val="12"/>
                <w:szCs w:val="12"/>
              </w:rPr>
              <w:t>26 040 341,66</w:t>
            </w:r>
          </w:p>
        </w:tc>
        <w:tc>
          <w:tcPr>
            <w:tcW w:w="478" w:type="pct"/>
            <w:tcBorders>
              <w:top w:val="nil"/>
              <w:left w:val="nil"/>
              <w:bottom w:val="single" w:sz="4" w:space="0" w:color="auto"/>
              <w:right w:val="single" w:sz="4" w:space="0" w:color="auto"/>
            </w:tcBorders>
            <w:shd w:val="clear" w:color="auto" w:fill="auto"/>
            <w:noWrap/>
            <w:vAlign w:val="center"/>
            <w:hideMark/>
          </w:tcPr>
          <w:p w14:paraId="151460F3"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9D809F7"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0331B6"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596B297"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9A07F1D"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9CC4F3C"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E088E9B"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953BA08"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7C14AA22" w14:textId="77777777" w:rsidR="00C2109B" w:rsidRPr="00C2109B" w:rsidRDefault="00C2109B" w:rsidP="00C2109B">
            <w:pPr>
              <w:spacing w:line="240" w:lineRule="auto"/>
              <w:jc w:val="right"/>
              <w:rPr>
                <w:sz w:val="12"/>
                <w:szCs w:val="12"/>
              </w:rPr>
            </w:pPr>
            <w:r w:rsidRPr="00C2109B">
              <w:rPr>
                <w:sz w:val="12"/>
                <w:szCs w:val="12"/>
              </w:rPr>
              <w:t>3 038 757</w:t>
            </w:r>
          </w:p>
        </w:tc>
        <w:tc>
          <w:tcPr>
            <w:tcW w:w="630" w:type="pct"/>
            <w:tcBorders>
              <w:top w:val="nil"/>
              <w:left w:val="nil"/>
              <w:bottom w:val="single" w:sz="4" w:space="0" w:color="auto"/>
              <w:right w:val="single" w:sz="4" w:space="0" w:color="auto"/>
            </w:tcBorders>
            <w:shd w:val="clear" w:color="auto" w:fill="auto"/>
            <w:noWrap/>
            <w:vAlign w:val="center"/>
            <w:hideMark/>
          </w:tcPr>
          <w:p w14:paraId="3FCFC367" w14:textId="77777777" w:rsidR="00C2109B" w:rsidRPr="00C2109B" w:rsidRDefault="00C2109B" w:rsidP="00C2109B">
            <w:pPr>
              <w:spacing w:line="240" w:lineRule="auto"/>
              <w:jc w:val="right"/>
              <w:rPr>
                <w:sz w:val="12"/>
                <w:szCs w:val="12"/>
              </w:rPr>
            </w:pPr>
            <w:r w:rsidRPr="00C2109B">
              <w:rPr>
                <w:sz w:val="12"/>
                <w:szCs w:val="12"/>
              </w:rPr>
              <w:t>3 015 595,56</w:t>
            </w:r>
          </w:p>
        </w:tc>
        <w:tc>
          <w:tcPr>
            <w:tcW w:w="478" w:type="pct"/>
            <w:tcBorders>
              <w:top w:val="nil"/>
              <w:left w:val="nil"/>
              <w:bottom w:val="single" w:sz="4" w:space="0" w:color="auto"/>
              <w:right w:val="single" w:sz="4" w:space="0" w:color="auto"/>
            </w:tcBorders>
            <w:shd w:val="clear" w:color="auto" w:fill="auto"/>
            <w:noWrap/>
            <w:vAlign w:val="center"/>
            <w:hideMark/>
          </w:tcPr>
          <w:p w14:paraId="2088135F" w14:textId="77777777" w:rsidR="00C2109B" w:rsidRPr="00C2109B" w:rsidRDefault="00C2109B" w:rsidP="00C2109B">
            <w:pPr>
              <w:spacing w:line="240" w:lineRule="auto"/>
              <w:jc w:val="right"/>
              <w:rPr>
                <w:sz w:val="12"/>
                <w:szCs w:val="12"/>
              </w:rPr>
            </w:pPr>
            <w:r w:rsidRPr="00C2109B">
              <w:rPr>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14:paraId="1F5BEBE5"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4757581"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9298A03" w14:textId="77777777" w:rsidR="00C2109B" w:rsidRPr="00C2109B" w:rsidRDefault="00C2109B" w:rsidP="00C2109B">
            <w:pPr>
              <w:spacing w:line="240" w:lineRule="auto"/>
              <w:jc w:val="right"/>
              <w:rPr>
                <w:color w:val="FF1818"/>
                <w:sz w:val="12"/>
                <w:szCs w:val="12"/>
              </w:rPr>
            </w:pPr>
            <w:r w:rsidRPr="00C2109B">
              <w:rPr>
                <w:color w:val="FF1818"/>
                <w:sz w:val="12"/>
                <w:szCs w:val="12"/>
              </w:rPr>
              <w:t> </w:t>
            </w:r>
          </w:p>
        </w:tc>
      </w:tr>
      <w:tr w:rsidR="00C2109B" w:rsidRPr="00C2109B" w14:paraId="0B1197C3"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D395632"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BACB420"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B87021F"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15693894" w14:textId="77777777" w:rsidR="00C2109B" w:rsidRPr="00C2109B" w:rsidRDefault="00C2109B" w:rsidP="00C2109B">
            <w:pPr>
              <w:spacing w:line="240" w:lineRule="auto"/>
              <w:jc w:val="right"/>
              <w:rPr>
                <w:sz w:val="12"/>
                <w:szCs w:val="12"/>
              </w:rPr>
            </w:pPr>
            <w:r w:rsidRPr="00C2109B">
              <w:rPr>
                <w:sz w:val="12"/>
                <w:szCs w:val="12"/>
              </w:rPr>
              <w:t>4 953 040</w:t>
            </w:r>
          </w:p>
        </w:tc>
        <w:tc>
          <w:tcPr>
            <w:tcW w:w="630" w:type="pct"/>
            <w:tcBorders>
              <w:top w:val="nil"/>
              <w:left w:val="nil"/>
              <w:bottom w:val="single" w:sz="4" w:space="0" w:color="auto"/>
              <w:right w:val="single" w:sz="4" w:space="0" w:color="auto"/>
            </w:tcBorders>
            <w:shd w:val="clear" w:color="auto" w:fill="auto"/>
            <w:noWrap/>
            <w:vAlign w:val="center"/>
            <w:hideMark/>
          </w:tcPr>
          <w:p w14:paraId="00AC4D07" w14:textId="77777777" w:rsidR="00C2109B" w:rsidRPr="00C2109B" w:rsidRDefault="00C2109B" w:rsidP="00C2109B">
            <w:pPr>
              <w:spacing w:line="240" w:lineRule="auto"/>
              <w:jc w:val="right"/>
              <w:rPr>
                <w:sz w:val="12"/>
                <w:szCs w:val="12"/>
              </w:rPr>
            </w:pPr>
            <w:r w:rsidRPr="00C2109B">
              <w:rPr>
                <w:sz w:val="12"/>
                <w:szCs w:val="12"/>
              </w:rPr>
              <w:t>4 942 283,36</w:t>
            </w:r>
          </w:p>
        </w:tc>
        <w:tc>
          <w:tcPr>
            <w:tcW w:w="478" w:type="pct"/>
            <w:tcBorders>
              <w:top w:val="nil"/>
              <w:left w:val="nil"/>
              <w:bottom w:val="single" w:sz="4" w:space="0" w:color="auto"/>
              <w:right w:val="single" w:sz="4" w:space="0" w:color="auto"/>
            </w:tcBorders>
            <w:shd w:val="clear" w:color="auto" w:fill="auto"/>
            <w:noWrap/>
            <w:vAlign w:val="center"/>
            <w:hideMark/>
          </w:tcPr>
          <w:p w14:paraId="6D13AF0D" w14:textId="77777777" w:rsidR="00C2109B" w:rsidRPr="00C2109B" w:rsidRDefault="00C2109B" w:rsidP="00C2109B">
            <w:pPr>
              <w:spacing w:line="240" w:lineRule="auto"/>
              <w:jc w:val="right"/>
              <w:rPr>
                <w:sz w:val="12"/>
                <w:szCs w:val="12"/>
              </w:rPr>
            </w:pPr>
            <w:r w:rsidRPr="00C2109B">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272F77B1" w14:textId="77777777" w:rsidR="00C2109B" w:rsidRPr="00C2109B" w:rsidRDefault="00C2109B" w:rsidP="00C2109B">
            <w:pPr>
              <w:spacing w:line="240" w:lineRule="auto"/>
              <w:jc w:val="right"/>
              <w:rPr>
                <w:sz w:val="12"/>
                <w:szCs w:val="12"/>
              </w:rPr>
            </w:pPr>
            <w:r w:rsidRPr="00C2109B">
              <w:rPr>
                <w:sz w:val="12"/>
                <w:szCs w:val="12"/>
              </w:rPr>
              <w:t>4 953 040</w:t>
            </w:r>
          </w:p>
        </w:tc>
        <w:tc>
          <w:tcPr>
            <w:tcW w:w="630" w:type="pct"/>
            <w:tcBorders>
              <w:top w:val="nil"/>
              <w:left w:val="nil"/>
              <w:bottom w:val="single" w:sz="4" w:space="0" w:color="auto"/>
              <w:right w:val="single" w:sz="4" w:space="0" w:color="auto"/>
            </w:tcBorders>
            <w:shd w:val="clear" w:color="auto" w:fill="auto"/>
            <w:noWrap/>
            <w:vAlign w:val="center"/>
            <w:hideMark/>
          </w:tcPr>
          <w:p w14:paraId="630F8AF4" w14:textId="77777777" w:rsidR="00C2109B" w:rsidRPr="00C2109B" w:rsidRDefault="00C2109B" w:rsidP="00C2109B">
            <w:pPr>
              <w:spacing w:line="240" w:lineRule="auto"/>
              <w:jc w:val="right"/>
              <w:rPr>
                <w:sz w:val="12"/>
                <w:szCs w:val="12"/>
              </w:rPr>
            </w:pPr>
            <w:r w:rsidRPr="00C2109B">
              <w:rPr>
                <w:sz w:val="12"/>
                <w:szCs w:val="12"/>
              </w:rPr>
              <w:t>4 942 283,36</w:t>
            </w:r>
          </w:p>
        </w:tc>
        <w:tc>
          <w:tcPr>
            <w:tcW w:w="478" w:type="pct"/>
            <w:tcBorders>
              <w:top w:val="nil"/>
              <w:left w:val="nil"/>
              <w:bottom w:val="single" w:sz="4" w:space="0" w:color="auto"/>
              <w:right w:val="single" w:sz="4" w:space="0" w:color="auto"/>
            </w:tcBorders>
            <w:shd w:val="clear" w:color="auto" w:fill="auto"/>
            <w:noWrap/>
            <w:vAlign w:val="center"/>
            <w:hideMark/>
          </w:tcPr>
          <w:p w14:paraId="6652A1AF" w14:textId="77777777" w:rsidR="00C2109B" w:rsidRPr="00C2109B" w:rsidRDefault="00C2109B" w:rsidP="00C2109B">
            <w:pPr>
              <w:spacing w:line="240" w:lineRule="auto"/>
              <w:jc w:val="right"/>
              <w:rPr>
                <w:sz w:val="12"/>
                <w:szCs w:val="12"/>
              </w:rPr>
            </w:pPr>
            <w:r w:rsidRPr="00C2109B">
              <w:rPr>
                <w:sz w:val="12"/>
                <w:szCs w:val="12"/>
              </w:rPr>
              <w:t>99,8</w:t>
            </w:r>
          </w:p>
        </w:tc>
      </w:tr>
      <w:tr w:rsidR="00C2109B" w:rsidRPr="00C2109B" w14:paraId="198436EB"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CF7B782"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647BB64"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8EC918C"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76984D65" w14:textId="77777777" w:rsidR="00C2109B" w:rsidRPr="00C2109B" w:rsidRDefault="00C2109B" w:rsidP="00C2109B">
            <w:pPr>
              <w:spacing w:line="240" w:lineRule="auto"/>
              <w:jc w:val="right"/>
              <w:rPr>
                <w:sz w:val="12"/>
                <w:szCs w:val="12"/>
              </w:rPr>
            </w:pPr>
            <w:r w:rsidRPr="00C2109B">
              <w:rPr>
                <w:sz w:val="12"/>
                <w:szCs w:val="12"/>
              </w:rPr>
              <w:t>32 045</w:t>
            </w:r>
          </w:p>
        </w:tc>
        <w:tc>
          <w:tcPr>
            <w:tcW w:w="630" w:type="pct"/>
            <w:tcBorders>
              <w:top w:val="nil"/>
              <w:left w:val="nil"/>
              <w:bottom w:val="single" w:sz="4" w:space="0" w:color="auto"/>
              <w:right w:val="single" w:sz="4" w:space="0" w:color="auto"/>
            </w:tcBorders>
            <w:shd w:val="clear" w:color="auto" w:fill="auto"/>
            <w:noWrap/>
            <w:vAlign w:val="center"/>
            <w:hideMark/>
          </w:tcPr>
          <w:p w14:paraId="4BDE1BF8" w14:textId="77777777" w:rsidR="00C2109B" w:rsidRPr="00C2109B" w:rsidRDefault="00C2109B" w:rsidP="00C2109B">
            <w:pPr>
              <w:spacing w:line="240" w:lineRule="auto"/>
              <w:jc w:val="right"/>
              <w:rPr>
                <w:sz w:val="12"/>
                <w:szCs w:val="12"/>
              </w:rPr>
            </w:pPr>
            <w:r w:rsidRPr="00C2109B">
              <w:rPr>
                <w:sz w:val="12"/>
                <w:szCs w:val="12"/>
              </w:rPr>
              <w:t>32 042,91</w:t>
            </w:r>
          </w:p>
        </w:tc>
        <w:tc>
          <w:tcPr>
            <w:tcW w:w="478" w:type="pct"/>
            <w:tcBorders>
              <w:top w:val="nil"/>
              <w:left w:val="nil"/>
              <w:bottom w:val="single" w:sz="4" w:space="0" w:color="auto"/>
              <w:right w:val="single" w:sz="4" w:space="0" w:color="auto"/>
            </w:tcBorders>
            <w:shd w:val="clear" w:color="auto" w:fill="auto"/>
            <w:noWrap/>
            <w:vAlign w:val="center"/>
            <w:hideMark/>
          </w:tcPr>
          <w:p w14:paraId="22E3D1BC"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8F1EE91"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459FF47"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BA30F06"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13ADBE5"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03B91C4"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853CF1E"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23D6D3F"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5994C658"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89FEF7"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807158F"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2D2E1E6"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F30EAF3"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2B26789"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3EA7AFC"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A12B3F6"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A8EC10E"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1910402"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6353BD55"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93426B"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267C2DD"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1AB5068"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438817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6CCA533"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D681659"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57CC6C6"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EE280BC"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27167DD"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13AA72A3"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FC9988"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19AA05E"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4070533"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5F4135"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D555343"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B3EB278"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D2E021C"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913EBB4"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C4611DD"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17280AFA" w14:textId="77777777" w:rsidR="00C2109B" w:rsidRPr="00C2109B" w:rsidRDefault="00C2109B" w:rsidP="00C2109B">
            <w:pPr>
              <w:spacing w:line="240" w:lineRule="auto"/>
              <w:jc w:val="right"/>
              <w:rPr>
                <w:sz w:val="12"/>
                <w:szCs w:val="12"/>
              </w:rPr>
            </w:pPr>
            <w:r w:rsidRPr="00C2109B">
              <w:rPr>
                <w:sz w:val="12"/>
                <w:szCs w:val="12"/>
              </w:rPr>
              <w:t>427 711</w:t>
            </w:r>
          </w:p>
        </w:tc>
        <w:tc>
          <w:tcPr>
            <w:tcW w:w="630" w:type="pct"/>
            <w:tcBorders>
              <w:top w:val="nil"/>
              <w:left w:val="nil"/>
              <w:bottom w:val="single" w:sz="4" w:space="0" w:color="auto"/>
              <w:right w:val="single" w:sz="4" w:space="0" w:color="auto"/>
            </w:tcBorders>
            <w:shd w:val="clear" w:color="auto" w:fill="auto"/>
            <w:noWrap/>
            <w:vAlign w:val="center"/>
            <w:hideMark/>
          </w:tcPr>
          <w:p w14:paraId="7639DB6E" w14:textId="77777777" w:rsidR="00C2109B" w:rsidRPr="00C2109B" w:rsidRDefault="00C2109B" w:rsidP="00C2109B">
            <w:pPr>
              <w:spacing w:line="240" w:lineRule="auto"/>
              <w:jc w:val="right"/>
              <w:rPr>
                <w:sz w:val="12"/>
                <w:szCs w:val="12"/>
              </w:rPr>
            </w:pPr>
            <w:r w:rsidRPr="00C2109B">
              <w:rPr>
                <w:sz w:val="12"/>
                <w:szCs w:val="12"/>
              </w:rPr>
              <w:t>137 459,05</w:t>
            </w:r>
          </w:p>
        </w:tc>
        <w:tc>
          <w:tcPr>
            <w:tcW w:w="478" w:type="pct"/>
            <w:tcBorders>
              <w:top w:val="nil"/>
              <w:left w:val="nil"/>
              <w:bottom w:val="single" w:sz="4" w:space="0" w:color="auto"/>
              <w:right w:val="single" w:sz="4" w:space="0" w:color="auto"/>
            </w:tcBorders>
            <w:shd w:val="clear" w:color="auto" w:fill="auto"/>
            <w:noWrap/>
            <w:vAlign w:val="center"/>
            <w:hideMark/>
          </w:tcPr>
          <w:p w14:paraId="24A3F729" w14:textId="77777777" w:rsidR="00C2109B" w:rsidRPr="00C2109B" w:rsidRDefault="00C2109B" w:rsidP="00C2109B">
            <w:pPr>
              <w:spacing w:line="240" w:lineRule="auto"/>
              <w:jc w:val="right"/>
              <w:rPr>
                <w:sz w:val="12"/>
                <w:szCs w:val="12"/>
              </w:rPr>
            </w:pPr>
            <w:r w:rsidRPr="00C2109B">
              <w:rPr>
                <w:sz w:val="12"/>
                <w:szCs w:val="12"/>
              </w:rPr>
              <w:t>32,1</w:t>
            </w:r>
          </w:p>
        </w:tc>
        <w:tc>
          <w:tcPr>
            <w:tcW w:w="536" w:type="pct"/>
            <w:tcBorders>
              <w:top w:val="nil"/>
              <w:left w:val="nil"/>
              <w:bottom w:val="single" w:sz="4" w:space="0" w:color="auto"/>
              <w:right w:val="single" w:sz="4" w:space="0" w:color="auto"/>
            </w:tcBorders>
            <w:shd w:val="clear" w:color="auto" w:fill="auto"/>
            <w:noWrap/>
            <w:vAlign w:val="center"/>
            <w:hideMark/>
          </w:tcPr>
          <w:p w14:paraId="414D9E76" w14:textId="77777777" w:rsidR="00C2109B" w:rsidRPr="00C2109B" w:rsidRDefault="00C2109B" w:rsidP="00C2109B">
            <w:pPr>
              <w:spacing w:line="240" w:lineRule="auto"/>
              <w:jc w:val="right"/>
              <w:rPr>
                <w:sz w:val="12"/>
                <w:szCs w:val="12"/>
              </w:rPr>
            </w:pPr>
            <w:r w:rsidRPr="00C2109B">
              <w:rPr>
                <w:sz w:val="12"/>
                <w:szCs w:val="12"/>
              </w:rPr>
              <w:t>427 711</w:t>
            </w:r>
          </w:p>
        </w:tc>
        <w:tc>
          <w:tcPr>
            <w:tcW w:w="630" w:type="pct"/>
            <w:tcBorders>
              <w:top w:val="nil"/>
              <w:left w:val="nil"/>
              <w:bottom w:val="single" w:sz="4" w:space="0" w:color="auto"/>
              <w:right w:val="single" w:sz="4" w:space="0" w:color="auto"/>
            </w:tcBorders>
            <w:shd w:val="clear" w:color="auto" w:fill="auto"/>
            <w:noWrap/>
            <w:vAlign w:val="center"/>
            <w:hideMark/>
          </w:tcPr>
          <w:p w14:paraId="59C4E20B" w14:textId="77777777" w:rsidR="00C2109B" w:rsidRPr="00C2109B" w:rsidRDefault="00C2109B" w:rsidP="00C2109B">
            <w:pPr>
              <w:spacing w:line="240" w:lineRule="auto"/>
              <w:jc w:val="right"/>
              <w:rPr>
                <w:sz w:val="12"/>
                <w:szCs w:val="12"/>
              </w:rPr>
            </w:pPr>
            <w:r w:rsidRPr="00C2109B">
              <w:rPr>
                <w:sz w:val="12"/>
                <w:szCs w:val="12"/>
              </w:rPr>
              <w:t>137 459,05</w:t>
            </w:r>
          </w:p>
        </w:tc>
        <w:tc>
          <w:tcPr>
            <w:tcW w:w="478" w:type="pct"/>
            <w:tcBorders>
              <w:top w:val="nil"/>
              <w:left w:val="nil"/>
              <w:bottom w:val="single" w:sz="4" w:space="0" w:color="auto"/>
              <w:right w:val="single" w:sz="4" w:space="0" w:color="auto"/>
            </w:tcBorders>
            <w:shd w:val="clear" w:color="auto" w:fill="auto"/>
            <w:noWrap/>
            <w:vAlign w:val="center"/>
            <w:hideMark/>
          </w:tcPr>
          <w:p w14:paraId="71209D47" w14:textId="77777777" w:rsidR="00C2109B" w:rsidRPr="00C2109B" w:rsidRDefault="00C2109B" w:rsidP="00C2109B">
            <w:pPr>
              <w:spacing w:line="240" w:lineRule="auto"/>
              <w:jc w:val="right"/>
              <w:rPr>
                <w:sz w:val="12"/>
                <w:szCs w:val="12"/>
              </w:rPr>
            </w:pPr>
            <w:r w:rsidRPr="00C2109B">
              <w:rPr>
                <w:sz w:val="12"/>
                <w:szCs w:val="12"/>
              </w:rPr>
              <w:t>32,1</w:t>
            </w:r>
          </w:p>
        </w:tc>
      </w:tr>
      <w:tr w:rsidR="00C2109B" w:rsidRPr="00C2109B" w14:paraId="33933693" w14:textId="77777777" w:rsidTr="00C2109B">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7F515ADD"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F17D61B" w14:textId="77777777" w:rsidR="00C2109B" w:rsidRPr="00C2109B" w:rsidRDefault="00C2109B" w:rsidP="00C2109B">
            <w:pPr>
              <w:spacing w:line="240" w:lineRule="auto"/>
              <w:jc w:val="center"/>
              <w:rPr>
                <w:b/>
                <w:bCs/>
                <w:sz w:val="12"/>
                <w:szCs w:val="12"/>
              </w:rPr>
            </w:pPr>
            <w:r w:rsidRPr="00C2109B">
              <w:rPr>
                <w:b/>
                <w:bCs/>
                <w:sz w:val="12"/>
                <w:szCs w:val="12"/>
              </w:rPr>
              <w:t>80146</w:t>
            </w:r>
          </w:p>
        </w:tc>
        <w:tc>
          <w:tcPr>
            <w:tcW w:w="1025" w:type="pct"/>
            <w:tcBorders>
              <w:top w:val="nil"/>
              <w:left w:val="nil"/>
              <w:bottom w:val="single" w:sz="4" w:space="0" w:color="auto"/>
              <w:right w:val="single" w:sz="4" w:space="0" w:color="auto"/>
            </w:tcBorders>
            <w:shd w:val="clear" w:color="000000" w:fill="FFFDC1"/>
            <w:vAlign w:val="center"/>
            <w:hideMark/>
          </w:tcPr>
          <w:p w14:paraId="007DB389" w14:textId="77777777" w:rsidR="00C2109B" w:rsidRPr="00C2109B" w:rsidRDefault="00C2109B" w:rsidP="00C2109B">
            <w:pPr>
              <w:spacing w:line="240" w:lineRule="auto"/>
              <w:rPr>
                <w:b/>
                <w:bCs/>
                <w:sz w:val="12"/>
                <w:szCs w:val="12"/>
              </w:rPr>
            </w:pPr>
            <w:r w:rsidRPr="00C2109B">
              <w:rPr>
                <w:b/>
                <w:bCs/>
                <w:sz w:val="12"/>
                <w:szCs w:val="12"/>
              </w:rPr>
              <w:t>Dokształcanie i doskonalenie nauczycieli</w:t>
            </w:r>
          </w:p>
        </w:tc>
        <w:tc>
          <w:tcPr>
            <w:tcW w:w="536" w:type="pct"/>
            <w:tcBorders>
              <w:top w:val="nil"/>
              <w:left w:val="nil"/>
              <w:bottom w:val="single" w:sz="4" w:space="0" w:color="auto"/>
              <w:right w:val="single" w:sz="4" w:space="0" w:color="auto"/>
            </w:tcBorders>
            <w:shd w:val="clear" w:color="000000" w:fill="FFFDC1"/>
            <w:vAlign w:val="center"/>
            <w:hideMark/>
          </w:tcPr>
          <w:p w14:paraId="715D4DA2" w14:textId="77777777" w:rsidR="00C2109B" w:rsidRPr="00C2109B" w:rsidRDefault="00C2109B" w:rsidP="00C2109B">
            <w:pPr>
              <w:spacing w:line="240" w:lineRule="auto"/>
              <w:jc w:val="right"/>
              <w:rPr>
                <w:b/>
                <w:bCs/>
                <w:sz w:val="12"/>
                <w:szCs w:val="12"/>
              </w:rPr>
            </w:pPr>
            <w:r w:rsidRPr="00C2109B">
              <w:rPr>
                <w:b/>
                <w:bCs/>
                <w:sz w:val="12"/>
                <w:szCs w:val="12"/>
              </w:rPr>
              <w:t>429 345</w:t>
            </w:r>
          </w:p>
        </w:tc>
        <w:tc>
          <w:tcPr>
            <w:tcW w:w="630" w:type="pct"/>
            <w:tcBorders>
              <w:top w:val="nil"/>
              <w:left w:val="nil"/>
              <w:bottom w:val="single" w:sz="4" w:space="0" w:color="auto"/>
              <w:right w:val="single" w:sz="4" w:space="0" w:color="auto"/>
            </w:tcBorders>
            <w:shd w:val="clear" w:color="000000" w:fill="FFFDC1"/>
            <w:vAlign w:val="center"/>
            <w:hideMark/>
          </w:tcPr>
          <w:p w14:paraId="237828E7" w14:textId="77777777" w:rsidR="00C2109B" w:rsidRPr="00C2109B" w:rsidRDefault="00C2109B" w:rsidP="00C2109B">
            <w:pPr>
              <w:spacing w:line="240" w:lineRule="auto"/>
              <w:jc w:val="right"/>
              <w:rPr>
                <w:b/>
                <w:bCs/>
                <w:sz w:val="12"/>
                <w:szCs w:val="12"/>
              </w:rPr>
            </w:pPr>
            <w:r w:rsidRPr="00C2109B">
              <w:rPr>
                <w:b/>
                <w:bCs/>
                <w:sz w:val="12"/>
                <w:szCs w:val="12"/>
              </w:rPr>
              <w:t>429 229,79</w:t>
            </w:r>
          </w:p>
        </w:tc>
        <w:tc>
          <w:tcPr>
            <w:tcW w:w="478" w:type="pct"/>
            <w:tcBorders>
              <w:top w:val="nil"/>
              <w:left w:val="nil"/>
              <w:bottom w:val="single" w:sz="4" w:space="0" w:color="auto"/>
              <w:right w:val="single" w:sz="4" w:space="0" w:color="auto"/>
            </w:tcBorders>
            <w:shd w:val="clear" w:color="000000" w:fill="FFFDC1"/>
            <w:vAlign w:val="center"/>
            <w:hideMark/>
          </w:tcPr>
          <w:p w14:paraId="53C5FE42" w14:textId="77777777" w:rsidR="00C2109B" w:rsidRPr="00C2109B" w:rsidRDefault="00C2109B" w:rsidP="00C2109B">
            <w:pPr>
              <w:spacing w:line="240" w:lineRule="auto"/>
              <w:jc w:val="right"/>
              <w:rPr>
                <w:b/>
                <w:bCs/>
                <w:sz w:val="12"/>
                <w:szCs w:val="12"/>
              </w:rPr>
            </w:pPr>
            <w:r w:rsidRPr="00C2109B">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6DB809BC" w14:textId="77777777" w:rsidR="00C2109B" w:rsidRPr="00C2109B" w:rsidRDefault="00C2109B" w:rsidP="00C2109B">
            <w:pPr>
              <w:spacing w:line="240" w:lineRule="auto"/>
              <w:jc w:val="right"/>
              <w:rPr>
                <w:b/>
                <w:bCs/>
                <w:sz w:val="12"/>
                <w:szCs w:val="12"/>
              </w:rPr>
            </w:pPr>
            <w:r w:rsidRPr="00C2109B">
              <w:rPr>
                <w:b/>
                <w:bCs/>
                <w:sz w:val="12"/>
                <w:szCs w:val="12"/>
              </w:rPr>
              <w:t>5 500</w:t>
            </w:r>
          </w:p>
        </w:tc>
        <w:tc>
          <w:tcPr>
            <w:tcW w:w="630" w:type="pct"/>
            <w:tcBorders>
              <w:top w:val="nil"/>
              <w:left w:val="nil"/>
              <w:bottom w:val="single" w:sz="4" w:space="0" w:color="auto"/>
              <w:right w:val="single" w:sz="4" w:space="0" w:color="auto"/>
            </w:tcBorders>
            <w:shd w:val="clear" w:color="000000" w:fill="FFFDC1"/>
            <w:vAlign w:val="center"/>
            <w:hideMark/>
          </w:tcPr>
          <w:p w14:paraId="485A5061" w14:textId="77777777" w:rsidR="00C2109B" w:rsidRPr="00C2109B" w:rsidRDefault="00C2109B" w:rsidP="00C2109B">
            <w:pPr>
              <w:spacing w:line="240" w:lineRule="auto"/>
              <w:jc w:val="right"/>
              <w:rPr>
                <w:b/>
                <w:bCs/>
                <w:sz w:val="12"/>
                <w:szCs w:val="12"/>
              </w:rPr>
            </w:pPr>
            <w:r w:rsidRPr="00C2109B">
              <w:rPr>
                <w:b/>
                <w:bCs/>
                <w:sz w:val="12"/>
                <w:szCs w:val="12"/>
              </w:rPr>
              <w:t>5 500,00</w:t>
            </w:r>
          </w:p>
        </w:tc>
        <w:tc>
          <w:tcPr>
            <w:tcW w:w="478" w:type="pct"/>
            <w:tcBorders>
              <w:top w:val="nil"/>
              <w:left w:val="nil"/>
              <w:bottom w:val="single" w:sz="4" w:space="0" w:color="auto"/>
              <w:right w:val="single" w:sz="4" w:space="0" w:color="auto"/>
            </w:tcBorders>
            <w:shd w:val="clear" w:color="000000" w:fill="FFFDC1"/>
            <w:vAlign w:val="center"/>
            <w:hideMark/>
          </w:tcPr>
          <w:p w14:paraId="4BCA8669" w14:textId="77777777" w:rsidR="00C2109B" w:rsidRPr="00C2109B" w:rsidRDefault="00C2109B" w:rsidP="00C2109B">
            <w:pPr>
              <w:spacing w:line="240" w:lineRule="auto"/>
              <w:jc w:val="right"/>
              <w:rPr>
                <w:b/>
                <w:bCs/>
                <w:sz w:val="12"/>
                <w:szCs w:val="12"/>
              </w:rPr>
            </w:pPr>
            <w:r w:rsidRPr="00C2109B">
              <w:rPr>
                <w:b/>
                <w:bCs/>
                <w:sz w:val="12"/>
                <w:szCs w:val="12"/>
              </w:rPr>
              <w:t>100,0</w:t>
            </w:r>
          </w:p>
        </w:tc>
      </w:tr>
      <w:tr w:rsidR="00C2109B" w:rsidRPr="00C2109B" w14:paraId="4978D03F"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1A1635F"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76DEF4F"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F825B39"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76F29C61" w14:textId="77777777" w:rsidR="00C2109B" w:rsidRPr="00C2109B" w:rsidRDefault="00C2109B" w:rsidP="00C2109B">
            <w:pPr>
              <w:spacing w:line="240" w:lineRule="auto"/>
              <w:jc w:val="right"/>
              <w:rPr>
                <w:sz w:val="12"/>
                <w:szCs w:val="12"/>
              </w:rPr>
            </w:pPr>
            <w:r w:rsidRPr="00C2109B">
              <w:rPr>
                <w:sz w:val="12"/>
                <w:szCs w:val="12"/>
              </w:rPr>
              <w:t>429 345</w:t>
            </w:r>
          </w:p>
        </w:tc>
        <w:tc>
          <w:tcPr>
            <w:tcW w:w="630" w:type="pct"/>
            <w:tcBorders>
              <w:top w:val="nil"/>
              <w:left w:val="nil"/>
              <w:bottom w:val="single" w:sz="4" w:space="0" w:color="auto"/>
              <w:right w:val="single" w:sz="4" w:space="0" w:color="auto"/>
            </w:tcBorders>
            <w:shd w:val="clear" w:color="auto" w:fill="auto"/>
            <w:noWrap/>
            <w:vAlign w:val="center"/>
            <w:hideMark/>
          </w:tcPr>
          <w:p w14:paraId="54662D0C" w14:textId="77777777" w:rsidR="00C2109B" w:rsidRPr="00C2109B" w:rsidRDefault="00C2109B" w:rsidP="00C2109B">
            <w:pPr>
              <w:spacing w:line="240" w:lineRule="auto"/>
              <w:jc w:val="right"/>
              <w:rPr>
                <w:sz w:val="12"/>
                <w:szCs w:val="12"/>
              </w:rPr>
            </w:pPr>
            <w:r w:rsidRPr="00C2109B">
              <w:rPr>
                <w:sz w:val="12"/>
                <w:szCs w:val="12"/>
              </w:rPr>
              <w:t>429 229,79</w:t>
            </w:r>
          </w:p>
        </w:tc>
        <w:tc>
          <w:tcPr>
            <w:tcW w:w="478" w:type="pct"/>
            <w:tcBorders>
              <w:top w:val="nil"/>
              <w:left w:val="nil"/>
              <w:bottom w:val="single" w:sz="4" w:space="0" w:color="auto"/>
              <w:right w:val="single" w:sz="4" w:space="0" w:color="auto"/>
            </w:tcBorders>
            <w:shd w:val="clear" w:color="auto" w:fill="auto"/>
            <w:noWrap/>
            <w:vAlign w:val="center"/>
            <w:hideMark/>
          </w:tcPr>
          <w:p w14:paraId="6EDB1048"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50C7BB6" w14:textId="77777777" w:rsidR="00C2109B" w:rsidRPr="00C2109B" w:rsidRDefault="00C2109B" w:rsidP="00C2109B">
            <w:pPr>
              <w:spacing w:line="240" w:lineRule="auto"/>
              <w:jc w:val="right"/>
              <w:rPr>
                <w:sz w:val="12"/>
                <w:szCs w:val="12"/>
              </w:rPr>
            </w:pPr>
            <w:r w:rsidRPr="00C2109B">
              <w:rPr>
                <w:sz w:val="12"/>
                <w:szCs w:val="12"/>
              </w:rPr>
              <w:t>5 500</w:t>
            </w:r>
          </w:p>
        </w:tc>
        <w:tc>
          <w:tcPr>
            <w:tcW w:w="630" w:type="pct"/>
            <w:tcBorders>
              <w:top w:val="nil"/>
              <w:left w:val="nil"/>
              <w:bottom w:val="single" w:sz="4" w:space="0" w:color="auto"/>
              <w:right w:val="single" w:sz="4" w:space="0" w:color="auto"/>
            </w:tcBorders>
            <w:shd w:val="clear" w:color="auto" w:fill="auto"/>
            <w:noWrap/>
            <w:vAlign w:val="center"/>
            <w:hideMark/>
          </w:tcPr>
          <w:p w14:paraId="2AF2E224" w14:textId="77777777" w:rsidR="00C2109B" w:rsidRPr="00C2109B" w:rsidRDefault="00C2109B" w:rsidP="00C2109B">
            <w:pPr>
              <w:spacing w:line="240" w:lineRule="auto"/>
              <w:jc w:val="right"/>
              <w:rPr>
                <w:sz w:val="12"/>
                <w:szCs w:val="12"/>
              </w:rPr>
            </w:pPr>
            <w:r w:rsidRPr="00C2109B">
              <w:rPr>
                <w:sz w:val="12"/>
                <w:szCs w:val="12"/>
              </w:rPr>
              <w:t>5 500,00</w:t>
            </w:r>
          </w:p>
        </w:tc>
        <w:tc>
          <w:tcPr>
            <w:tcW w:w="478" w:type="pct"/>
            <w:tcBorders>
              <w:top w:val="nil"/>
              <w:left w:val="nil"/>
              <w:bottom w:val="single" w:sz="4" w:space="0" w:color="auto"/>
              <w:right w:val="single" w:sz="4" w:space="0" w:color="auto"/>
            </w:tcBorders>
            <w:shd w:val="clear" w:color="auto" w:fill="auto"/>
            <w:noWrap/>
            <w:vAlign w:val="center"/>
            <w:hideMark/>
          </w:tcPr>
          <w:p w14:paraId="42DA3D92"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45923D83"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AD9E24B"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3CB362E"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5EA61DF"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7BB975B6" w14:textId="77777777" w:rsidR="00C2109B" w:rsidRPr="00C2109B" w:rsidRDefault="00C2109B" w:rsidP="00C2109B">
            <w:pPr>
              <w:spacing w:line="240" w:lineRule="auto"/>
              <w:jc w:val="right"/>
              <w:rPr>
                <w:sz w:val="12"/>
                <w:szCs w:val="12"/>
              </w:rPr>
            </w:pPr>
            <w:r w:rsidRPr="00C2109B">
              <w:rPr>
                <w:sz w:val="12"/>
                <w:szCs w:val="12"/>
              </w:rPr>
              <w:t>429 345</w:t>
            </w:r>
          </w:p>
        </w:tc>
        <w:tc>
          <w:tcPr>
            <w:tcW w:w="630" w:type="pct"/>
            <w:tcBorders>
              <w:top w:val="nil"/>
              <w:left w:val="nil"/>
              <w:bottom w:val="single" w:sz="4" w:space="0" w:color="auto"/>
              <w:right w:val="single" w:sz="4" w:space="0" w:color="auto"/>
            </w:tcBorders>
            <w:shd w:val="clear" w:color="auto" w:fill="auto"/>
            <w:noWrap/>
            <w:vAlign w:val="center"/>
            <w:hideMark/>
          </w:tcPr>
          <w:p w14:paraId="14E5AED2" w14:textId="77777777" w:rsidR="00C2109B" w:rsidRPr="00C2109B" w:rsidRDefault="00C2109B" w:rsidP="00C2109B">
            <w:pPr>
              <w:spacing w:line="240" w:lineRule="auto"/>
              <w:jc w:val="right"/>
              <w:rPr>
                <w:sz w:val="12"/>
                <w:szCs w:val="12"/>
              </w:rPr>
            </w:pPr>
            <w:r w:rsidRPr="00C2109B">
              <w:rPr>
                <w:sz w:val="12"/>
                <w:szCs w:val="12"/>
              </w:rPr>
              <w:t>429 229,79</w:t>
            </w:r>
          </w:p>
        </w:tc>
        <w:tc>
          <w:tcPr>
            <w:tcW w:w="478" w:type="pct"/>
            <w:tcBorders>
              <w:top w:val="nil"/>
              <w:left w:val="nil"/>
              <w:bottom w:val="single" w:sz="4" w:space="0" w:color="auto"/>
              <w:right w:val="single" w:sz="4" w:space="0" w:color="auto"/>
            </w:tcBorders>
            <w:shd w:val="clear" w:color="auto" w:fill="auto"/>
            <w:noWrap/>
            <w:vAlign w:val="center"/>
            <w:hideMark/>
          </w:tcPr>
          <w:p w14:paraId="4A7070C0"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6A25402" w14:textId="77777777" w:rsidR="00C2109B" w:rsidRPr="00C2109B" w:rsidRDefault="00C2109B" w:rsidP="00C2109B">
            <w:pPr>
              <w:spacing w:line="240" w:lineRule="auto"/>
              <w:jc w:val="right"/>
              <w:rPr>
                <w:sz w:val="12"/>
                <w:szCs w:val="12"/>
              </w:rPr>
            </w:pPr>
            <w:r w:rsidRPr="00C2109B">
              <w:rPr>
                <w:sz w:val="12"/>
                <w:szCs w:val="12"/>
              </w:rPr>
              <w:t>5 500</w:t>
            </w:r>
          </w:p>
        </w:tc>
        <w:tc>
          <w:tcPr>
            <w:tcW w:w="630" w:type="pct"/>
            <w:tcBorders>
              <w:top w:val="nil"/>
              <w:left w:val="nil"/>
              <w:bottom w:val="single" w:sz="4" w:space="0" w:color="auto"/>
              <w:right w:val="single" w:sz="4" w:space="0" w:color="auto"/>
            </w:tcBorders>
            <w:shd w:val="clear" w:color="auto" w:fill="auto"/>
            <w:noWrap/>
            <w:vAlign w:val="center"/>
            <w:hideMark/>
          </w:tcPr>
          <w:p w14:paraId="2C7DBDE6" w14:textId="77777777" w:rsidR="00C2109B" w:rsidRPr="00C2109B" w:rsidRDefault="00C2109B" w:rsidP="00C2109B">
            <w:pPr>
              <w:spacing w:line="240" w:lineRule="auto"/>
              <w:jc w:val="right"/>
              <w:rPr>
                <w:sz w:val="12"/>
                <w:szCs w:val="12"/>
              </w:rPr>
            </w:pPr>
            <w:r w:rsidRPr="00C2109B">
              <w:rPr>
                <w:sz w:val="12"/>
                <w:szCs w:val="12"/>
              </w:rPr>
              <w:t>5 500,00</w:t>
            </w:r>
          </w:p>
        </w:tc>
        <w:tc>
          <w:tcPr>
            <w:tcW w:w="478" w:type="pct"/>
            <w:tcBorders>
              <w:top w:val="nil"/>
              <w:left w:val="nil"/>
              <w:bottom w:val="single" w:sz="4" w:space="0" w:color="auto"/>
              <w:right w:val="single" w:sz="4" w:space="0" w:color="auto"/>
            </w:tcBorders>
            <w:shd w:val="clear" w:color="auto" w:fill="auto"/>
            <w:noWrap/>
            <w:vAlign w:val="center"/>
            <w:hideMark/>
          </w:tcPr>
          <w:p w14:paraId="6EEAECFB"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5C220409"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64EACD3"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348D325"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BD930FE"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56397875"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5CF07D4"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26C3C5D"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D548870"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F03038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1AC5ABE"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F9B7FB3"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001C562"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EFDFA98"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08389AF"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0145F125" w14:textId="77777777" w:rsidR="00C2109B" w:rsidRPr="00C2109B" w:rsidRDefault="00C2109B" w:rsidP="00C2109B">
            <w:pPr>
              <w:spacing w:line="240" w:lineRule="auto"/>
              <w:jc w:val="right"/>
              <w:rPr>
                <w:sz w:val="12"/>
                <w:szCs w:val="12"/>
              </w:rPr>
            </w:pPr>
            <w:r w:rsidRPr="00C2109B">
              <w:rPr>
                <w:sz w:val="12"/>
                <w:szCs w:val="12"/>
              </w:rPr>
              <w:t>429 345</w:t>
            </w:r>
          </w:p>
        </w:tc>
        <w:tc>
          <w:tcPr>
            <w:tcW w:w="630" w:type="pct"/>
            <w:tcBorders>
              <w:top w:val="nil"/>
              <w:left w:val="nil"/>
              <w:bottom w:val="single" w:sz="4" w:space="0" w:color="auto"/>
              <w:right w:val="single" w:sz="4" w:space="0" w:color="auto"/>
            </w:tcBorders>
            <w:shd w:val="clear" w:color="auto" w:fill="auto"/>
            <w:noWrap/>
            <w:vAlign w:val="center"/>
            <w:hideMark/>
          </w:tcPr>
          <w:p w14:paraId="7340C193" w14:textId="77777777" w:rsidR="00C2109B" w:rsidRPr="00C2109B" w:rsidRDefault="00C2109B" w:rsidP="00C2109B">
            <w:pPr>
              <w:spacing w:line="240" w:lineRule="auto"/>
              <w:jc w:val="right"/>
              <w:rPr>
                <w:sz w:val="12"/>
                <w:szCs w:val="12"/>
              </w:rPr>
            </w:pPr>
            <w:r w:rsidRPr="00C2109B">
              <w:rPr>
                <w:sz w:val="12"/>
                <w:szCs w:val="12"/>
              </w:rPr>
              <w:t>429 229,79</w:t>
            </w:r>
          </w:p>
        </w:tc>
        <w:tc>
          <w:tcPr>
            <w:tcW w:w="478" w:type="pct"/>
            <w:tcBorders>
              <w:top w:val="nil"/>
              <w:left w:val="nil"/>
              <w:bottom w:val="single" w:sz="4" w:space="0" w:color="auto"/>
              <w:right w:val="single" w:sz="4" w:space="0" w:color="auto"/>
            </w:tcBorders>
            <w:shd w:val="clear" w:color="auto" w:fill="auto"/>
            <w:noWrap/>
            <w:vAlign w:val="center"/>
            <w:hideMark/>
          </w:tcPr>
          <w:p w14:paraId="164F19E5"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3A11E03" w14:textId="77777777" w:rsidR="00C2109B" w:rsidRPr="00C2109B" w:rsidRDefault="00C2109B" w:rsidP="00C2109B">
            <w:pPr>
              <w:spacing w:line="240" w:lineRule="auto"/>
              <w:jc w:val="right"/>
              <w:rPr>
                <w:sz w:val="12"/>
                <w:szCs w:val="12"/>
              </w:rPr>
            </w:pPr>
            <w:r w:rsidRPr="00C2109B">
              <w:rPr>
                <w:sz w:val="12"/>
                <w:szCs w:val="12"/>
              </w:rPr>
              <w:t>5 500</w:t>
            </w:r>
          </w:p>
        </w:tc>
        <w:tc>
          <w:tcPr>
            <w:tcW w:w="630" w:type="pct"/>
            <w:tcBorders>
              <w:top w:val="nil"/>
              <w:left w:val="nil"/>
              <w:bottom w:val="single" w:sz="4" w:space="0" w:color="auto"/>
              <w:right w:val="single" w:sz="4" w:space="0" w:color="auto"/>
            </w:tcBorders>
            <w:shd w:val="clear" w:color="auto" w:fill="auto"/>
            <w:noWrap/>
            <w:vAlign w:val="center"/>
            <w:hideMark/>
          </w:tcPr>
          <w:p w14:paraId="07093F4C" w14:textId="77777777" w:rsidR="00C2109B" w:rsidRPr="00C2109B" w:rsidRDefault="00C2109B" w:rsidP="00C2109B">
            <w:pPr>
              <w:spacing w:line="240" w:lineRule="auto"/>
              <w:jc w:val="right"/>
              <w:rPr>
                <w:sz w:val="12"/>
                <w:szCs w:val="12"/>
              </w:rPr>
            </w:pPr>
            <w:r w:rsidRPr="00C2109B">
              <w:rPr>
                <w:sz w:val="12"/>
                <w:szCs w:val="12"/>
              </w:rPr>
              <w:t>5 500,00</w:t>
            </w:r>
          </w:p>
        </w:tc>
        <w:tc>
          <w:tcPr>
            <w:tcW w:w="478" w:type="pct"/>
            <w:tcBorders>
              <w:top w:val="nil"/>
              <w:left w:val="nil"/>
              <w:bottom w:val="single" w:sz="4" w:space="0" w:color="auto"/>
              <w:right w:val="single" w:sz="4" w:space="0" w:color="auto"/>
            </w:tcBorders>
            <w:shd w:val="clear" w:color="auto" w:fill="auto"/>
            <w:noWrap/>
            <w:vAlign w:val="center"/>
            <w:hideMark/>
          </w:tcPr>
          <w:p w14:paraId="08CDF0CC"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563C9758"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B7EDBB4"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CBF74E2"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7F402E7"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47203B0C"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A86211D"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6B122A3"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48A9D89"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4CA4DD7"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018E602"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B2EDAF0"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D86E2C9"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AB71BFF"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DBA03E5"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34341E24"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E751C86"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DD42B86"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F96B4A1"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39C758E"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56A61A"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31E8E72C"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F91D21A"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835E9AA"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751FDC5"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6F812E54"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9DB3C75"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AAB3CBA"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6459ED0"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EA5321"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383C9FE"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1B02CB6D"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EF94AEA"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CBBDB3C"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DD659AC"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033B0344"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F8EAC6"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5361B5"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2D83AED"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C59936A"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3792EBC"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D4C4A30"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542C201"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D197D0C"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5DF29A6"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6D4D9B8B"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55265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ABF753"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63BF554"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53F90FA"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2A98B28"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B4269EC"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2C6BFF2"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DBE7CB5"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FC304C4"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279ACB51"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8769C7E"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95E8535"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A2930C6"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940F2C5"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BAE5D6A"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785479FF" w14:textId="77777777" w:rsidTr="00C2109B">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DE66857"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B3D90C6" w14:textId="77777777" w:rsidR="00C2109B" w:rsidRPr="00C2109B" w:rsidRDefault="00C2109B" w:rsidP="00C2109B">
            <w:pPr>
              <w:spacing w:line="240" w:lineRule="auto"/>
              <w:jc w:val="center"/>
              <w:rPr>
                <w:b/>
                <w:bCs/>
                <w:sz w:val="12"/>
                <w:szCs w:val="12"/>
              </w:rPr>
            </w:pPr>
            <w:r w:rsidRPr="00C2109B">
              <w:rPr>
                <w:b/>
                <w:bCs/>
                <w:sz w:val="12"/>
                <w:szCs w:val="12"/>
              </w:rPr>
              <w:t>80148</w:t>
            </w:r>
          </w:p>
        </w:tc>
        <w:tc>
          <w:tcPr>
            <w:tcW w:w="1025" w:type="pct"/>
            <w:tcBorders>
              <w:top w:val="nil"/>
              <w:left w:val="nil"/>
              <w:bottom w:val="single" w:sz="4" w:space="0" w:color="auto"/>
              <w:right w:val="single" w:sz="4" w:space="0" w:color="auto"/>
            </w:tcBorders>
            <w:shd w:val="clear" w:color="000000" w:fill="FFFDC1"/>
            <w:vAlign w:val="center"/>
            <w:hideMark/>
          </w:tcPr>
          <w:p w14:paraId="73E7B420" w14:textId="77777777" w:rsidR="00C2109B" w:rsidRPr="00C2109B" w:rsidRDefault="00C2109B" w:rsidP="00C2109B">
            <w:pPr>
              <w:spacing w:line="240" w:lineRule="auto"/>
              <w:rPr>
                <w:b/>
                <w:bCs/>
                <w:sz w:val="12"/>
                <w:szCs w:val="12"/>
              </w:rPr>
            </w:pPr>
            <w:r w:rsidRPr="00C2109B">
              <w:rPr>
                <w:b/>
                <w:bCs/>
                <w:sz w:val="12"/>
                <w:szCs w:val="12"/>
              </w:rPr>
              <w:t>Stołówki szkolne i przedszkolne</w:t>
            </w:r>
          </w:p>
        </w:tc>
        <w:tc>
          <w:tcPr>
            <w:tcW w:w="536" w:type="pct"/>
            <w:tcBorders>
              <w:top w:val="nil"/>
              <w:left w:val="nil"/>
              <w:bottom w:val="single" w:sz="4" w:space="0" w:color="auto"/>
              <w:right w:val="single" w:sz="4" w:space="0" w:color="auto"/>
            </w:tcBorders>
            <w:shd w:val="clear" w:color="000000" w:fill="FFFDC1"/>
            <w:vAlign w:val="center"/>
            <w:hideMark/>
          </w:tcPr>
          <w:p w14:paraId="1AF6124F" w14:textId="77777777" w:rsidR="00C2109B" w:rsidRPr="00C2109B" w:rsidRDefault="00C2109B" w:rsidP="00C2109B">
            <w:pPr>
              <w:spacing w:line="240" w:lineRule="auto"/>
              <w:jc w:val="right"/>
              <w:rPr>
                <w:b/>
                <w:bCs/>
                <w:sz w:val="12"/>
                <w:szCs w:val="12"/>
              </w:rPr>
            </w:pPr>
            <w:r w:rsidRPr="00C2109B">
              <w:rPr>
                <w:b/>
                <w:bCs/>
                <w:sz w:val="12"/>
                <w:szCs w:val="12"/>
              </w:rPr>
              <w:t>3 590 073</w:t>
            </w:r>
          </w:p>
        </w:tc>
        <w:tc>
          <w:tcPr>
            <w:tcW w:w="630" w:type="pct"/>
            <w:tcBorders>
              <w:top w:val="nil"/>
              <w:left w:val="nil"/>
              <w:bottom w:val="single" w:sz="4" w:space="0" w:color="auto"/>
              <w:right w:val="single" w:sz="4" w:space="0" w:color="auto"/>
            </w:tcBorders>
            <w:shd w:val="clear" w:color="000000" w:fill="FFFDC1"/>
            <w:vAlign w:val="center"/>
            <w:hideMark/>
          </w:tcPr>
          <w:p w14:paraId="6D291CB7" w14:textId="77777777" w:rsidR="00C2109B" w:rsidRPr="00C2109B" w:rsidRDefault="00C2109B" w:rsidP="00C2109B">
            <w:pPr>
              <w:spacing w:line="240" w:lineRule="auto"/>
              <w:jc w:val="right"/>
              <w:rPr>
                <w:b/>
                <w:bCs/>
                <w:sz w:val="12"/>
                <w:szCs w:val="12"/>
              </w:rPr>
            </w:pPr>
            <w:r w:rsidRPr="00C2109B">
              <w:rPr>
                <w:b/>
                <w:bCs/>
                <w:sz w:val="12"/>
                <w:szCs w:val="12"/>
              </w:rPr>
              <w:t>3 587 258,46</w:t>
            </w:r>
          </w:p>
        </w:tc>
        <w:tc>
          <w:tcPr>
            <w:tcW w:w="478" w:type="pct"/>
            <w:tcBorders>
              <w:top w:val="nil"/>
              <w:left w:val="nil"/>
              <w:bottom w:val="single" w:sz="4" w:space="0" w:color="auto"/>
              <w:right w:val="single" w:sz="4" w:space="0" w:color="auto"/>
            </w:tcBorders>
            <w:shd w:val="clear" w:color="000000" w:fill="FFFDC1"/>
            <w:vAlign w:val="center"/>
            <w:hideMark/>
          </w:tcPr>
          <w:p w14:paraId="5D3F8546" w14:textId="77777777" w:rsidR="00C2109B" w:rsidRPr="00C2109B" w:rsidRDefault="00C2109B" w:rsidP="00C2109B">
            <w:pPr>
              <w:spacing w:line="240" w:lineRule="auto"/>
              <w:jc w:val="right"/>
              <w:rPr>
                <w:b/>
                <w:bCs/>
                <w:sz w:val="12"/>
                <w:szCs w:val="12"/>
              </w:rPr>
            </w:pPr>
            <w:r w:rsidRPr="00C2109B">
              <w:rPr>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14:paraId="68E8C4BD" w14:textId="77777777" w:rsidR="00C2109B" w:rsidRPr="00C2109B" w:rsidRDefault="00C2109B" w:rsidP="00C2109B">
            <w:pPr>
              <w:spacing w:line="240" w:lineRule="auto"/>
              <w:jc w:val="right"/>
              <w:rPr>
                <w:b/>
                <w:bCs/>
                <w:sz w:val="12"/>
                <w:szCs w:val="12"/>
              </w:rPr>
            </w:pPr>
            <w:r w:rsidRPr="00C2109B">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44D07F98" w14:textId="77777777" w:rsidR="00C2109B" w:rsidRPr="00C2109B" w:rsidRDefault="00C2109B" w:rsidP="00C2109B">
            <w:pPr>
              <w:spacing w:line="240" w:lineRule="auto"/>
              <w:jc w:val="right"/>
              <w:rPr>
                <w:b/>
                <w:bCs/>
                <w:sz w:val="12"/>
                <w:szCs w:val="12"/>
              </w:rPr>
            </w:pPr>
            <w:r w:rsidRPr="00C2109B">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0DBBCA81" w14:textId="77777777" w:rsidR="00C2109B" w:rsidRPr="00C2109B" w:rsidRDefault="00C2109B" w:rsidP="00C2109B">
            <w:pPr>
              <w:spacing w:line="240" w:lineRule="auto"/>
              <w:jc w:val="right"/>
              <w:rPr>
                <w:b/>
                <w:bCs/>
                <w:sz w:val="12"/>
                <w:szCs w:val="12"/>
              </w:rPr>
            </w:pPr>
            <w:r w:rsidRPr="00C2109B">
              <w:rPr>
                <w:b/>
                <w:bCs/>
                <w:sz w:val="12"/>
                <w:szCs w:val="12"/>
              </w:rPr>
              <w:t> </w:t>
            </w:r>
          </w:p>
        </w:tc>
      </w:tr>
      <w:tr w:rsidR="00C2109B" w:rsidRPr="00C2109B" w14:paraId="4626ED79"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BD9223F"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403B968"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DECA18D"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49FE5EBC" w14:textId="77777777" w:rsidR="00C2109B" w:rsidRPr="00C2109B" w:rsidRDefault="00C2109B" w:rsidP="00C2109B">
            <w:pPr>
              <w:spacing w:line="240" w:lineRule="auto"/>
              <w:jc w:val="right"/>
              <w:rPr>
                <w:sz w:val="12"/>
                <w:szCs w:val="12"/>
              </w:rPr>
            </w:pPr>
            <w:r w:rsidRPr="00C2109B">
              <w:rPr>
                <w:sz w:val="12"/>
                <w:szCs w:val="12"/>
              </w:rPr>
              <w:t>3 590 073</w:t>
            </w:r>
          </w:p>
        </w:tc>
        <w:tc>
          <w:tcPr>
            <w:tcW w:w="630" w:type="pct"/>
            <w:tcBorders>
              <w:top w:val="nil"/>
              <w:left w:val="nil"/>
              <w:bottom w:val="single" w:sz="4" w:space="0" w:color="auto"/>
              <w:right w:val="single" w:sz="4" w:space="0" w:color="auto"/>
            </w:tcBorders>
            <w:shd w:val="clear" w:color="auto" w:fill="auto"/>
            <w:noWrap/>
            <w:vAlign w:val="center"/>
            <w:hideMark/>
          </w:tcPr>
          <w:p w14:paraId="3E853B32" w14:textId="77777777" w:rsidR="00C2109B" w:rsidRPr="00C2109B" w:rsidRDefault="00C2109B" w:rsidP="00C2109B">
            <w:pPr>
              <w:spacing w:line="240" w:lineRule="auto"/>
              <w:jc w:val="right"/>
              <w:rPr>
                <w:sz w:val="12"/>
                <w:szCs w:val="12"/>
              </w:rPr>
            </w:pPr>
            <w:r w:rsidRPr="00C2109B">
              <w:rPr>
                <w:sz w:val="12"/>
                <w:szCs w:val="12"/>
              </w:rPr>
              <w:t>3 587 258,46</w:t>
            </w:r>
          </w:p>
        </w:tc>
        <w:tc>
          <w:tcPr>
            <w:tcW w:w="478" w:type="pct"/>
            <w:tcBorders>
              <w:top w:val="nil"/>
              <w:left w:val="nil"/>
              <w:bottom w:val="single" w:sz="4" w:space="0" w:color="auto"/>
              <w:right w:val="single" w:sz="4" w:space="0" w:color="auto"/>
            </w:tcBorders>
            <w:shd w:val="clear" w:color="auto" w:fill="auto"/>
            <w:noWrap/>
            <w:vAlign w:val="center"/>
            <w:hideMark/>
          </w:tcPr>
          <w:p w14:paraId="183CD265" w14:textId="77777777" w:rsidR="00C2109B" w:rsidRPr="00C2109B" w:rsidRDefault="00C2109B" w:rsidP="00C2109B">
            <w:pPr>
              <w:spacing w:line="240" w:lineRule="auto"/>
              <w:jc w:val="right"/>
              <w:rPr>
                <w:sz w:val="12"/>
                <w:szCs w:val="12"/>
              </w:rPr>
            </w:pPr>
            <w:r w:rsidRPr="00C2109B">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70602F60"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506690A"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1F88584"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75E20FE9"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E711099" w14:textId="77777777" w:rsidR="00C2109B" w:rsidRPr="00C2109B" w:rsidRDefault="00C2109B" w:rsidP="00C2109B">
            <w:pPr>
              <w:spacing w:line="240" w:lineRule="auto"/>
              <w:jc w:val="center"/>
              <w:rPr>
                <w:sz w:val="12"/>
                <w:szCs w:val="12"/>
              </w:rPr>
            </w:pPr>
            <w:r w:rsidRPr="00C2109B">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3296AF06"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9C5532B"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0214783C" w14:textId="77777777" w:rsidR="00C2109B" w:rsidRPr="00C2109B" w:rsidRDefault="00C2109B" w:rsidP="00C2109B">
            <w:pPr>
              <w:spacing w:line="240" w:lineRule="auto"/>
              <w:jc w:val="right"/>
              <w:rPr>
                <w:sz w:val="12"/>
                <w:szCs w:val="12"/>
              </w:rPr>
            </w:pPr>
            <w:r w:rsidRPr="00C2109B">
              <w:rPr>
                <w:sz w:val="12"/>
                <w:szCs w:val="12"/>
              </w:rPr>
              <w:t>3 574 509</w:t>
            </w:r>
          </w:p>
        </w:tc>
        <w:tc>
          <w:tcPr>
            <w:tcW w:w="630" w:type="pct"/>
            <w:tcBorders>
              <w:top w:val="nil"/>
              <w:left w:val="nil"/>
              <w:bottom w:val="single" w:sz="4" w:space="0" w:color="auto"/>
              <w:right w:val="single" w:sz="4" w:space="0" w:color="auto"/>
            </w:tcBorders>
            <w:shd w:val="clear" w:color="auto" w:fill="auto"/>
            <w:noWrap/>
            <w:vAlign w:val="center"/>
            <w:hideMark/>
          </w:tcPr>
          <w:p w14:paraId="66554094" w14:textId="77777777" w:rsidR="00C2109B" w:rsidRPr="00C2109B" w:rsidRDefault="00C2109B" w:rsidP="00C2109B">
            <w:pPr>
              <w:spacing w:line="240" w:lineRule="auto"/>
              <w:jc w:val="right"/>
              <w:rPr>
                <w:sz w:val="12"/>
                <w:szCs w:val="12"/>
              </w:rPr>
            </w:pPr>
            <w:r w:rsidRPr="00C2109B">
              <w:rPr>
                <w:sz w:val="12"/>
                <w:szCs w:val="12"/>
              </w:rPr>
              <w:t>3 571 730,20</w:t>
            </w:r>
          </w:p>
        </w:tc>
        <w:tc>
          <w:tcPr>
            <w:tcW w:w="478" w:type="pct"/>
            <w:tcBorders>
              <w:top w:val="nil"/>
              <w:left w:val="nil"/>
              <w:bottom w:val="single" w:sz="4" w:space="0" w:color="auto"/>
              <w:right w:val="single" w:sz="4" w:space="0" w:color="auto"/>
            </w:tcBorders>
            <w:shd w:val="clear" w:color="auto" w:fill="auto"/>
            <w:noWrap/>
            <w:vAlign w:val="center"/>
            <w:hideMark/>
          </w:tcPr>
          <w:p w14:paraId="6F9B631A" w14:textId="77777777" w:rsidR="00C2109B" w:rsidRPr="00C2109B" w:rsidRDefault="00C2109B" w:rsidP="00C2109B">
            <w:pPr>
              <w:spacing w:line="240" w:lineRule="auto"/>
              <w:jc w:val="right"/>
              <w:rPr>
                <w:sz w:val="12"/>
                <w:szCs w:val="12"/>
              </w:rPr>
            </w:pPr>
            <w:r w:rsidRPr="00C2109B">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3735DE86"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8A67AB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5BFB07B"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17FCE765"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C894471"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913AB59"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2A13865"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3DFD43F9" w14:textId="77777777" w:rsidR="00C2109B" w:rsidRPr="00C2109B" w:rsidRDefault="00C2109B" w:rsidP="00C2109B">
            <w:pPr>
              <w:spacing w:line="240" w:lineRule="auto"/>
              <w:jc w:val="right"/>
              <w:rPr>
                <w:sz w:val="12"/>
                <w:szCs w:val="12"/>
              </w:rPr>
            </w:pPr>
            <w:r w:rsidRPr="00C2109B">
              <w:rPr>
                <w:sz w:val="12"/>
                <w:szCs w:val="12"/>
              </w:rPr>
              <w:t>2 882 607</w:t>
            </w:r>
          </w:p>
        </w:tc>
        <w:tc>
          <w:tcPr>
            <w:tcW w:w="630" w:type="pct"/>
            <w:tcBorders>
              <w:top w:val="nil"/>
              <w:left w:val="nil"/>
              <w:bottom w:val="single" w:sz="4" w:space="0" w:color="auto"/>
              <w:right w:val="single" w:sz="4" w:space="0" w:color="auto"/>
            </w:tcBorders>
            <w:shd w:val="clear" w:color="auto" w:fill="auto"/>
            <w:noWrap/>
            <w:vAlign w:val="center"/>
            <w:hideMark/>
          </w:tcPr>
          <w:p w14:paraId="382573A9" w14:textId="77777777" w:rsidR="00C2109B" w:rsidRPr="00C2109B" w:rsidRDefault="00C2109B" w:rsidP="00C2109B">
            <w:pPr>
              <w:spacing w:line="240" w:lineRule="auto"/>
              <w:jc w:val="right"/>
              <w:rPr>
                <w:sz w:val="12"/>
                <w:szCs w:val="12"/>
              </w:rPr>
            </w:pPr>
            <w:r w:rsidRPr="00C2109B">
              <w:rPr>
                <w:sz w:val="12"/>
                <w:szCs w:val="12"/>
              </w:rPr>
              <w:t>2 882 605,12</w:t>
            </w:r>
          </w:p>
        </w:tc>
        <w:tc>
          <w:tcPr>
            <w:tcW w:w="478" w:type="pct"/>
            <w:tcBorders>
              <w:top w:val="nil"/>
              <w:left w:val="nil"/>
              <w:bottom w:val="single" w:sz="4" w:space="0" w:color="auto"/>
              <w:right w:val="single" w:sz="4" w:space="0" w:color="auto"/>
            </w:tcBorders>
            <w:shd w:val="clear" w:color="auto" w:fill="auto"/>
            <w:noWrap/>
            <w:vAlign w:val="center"/>
            <w:hideMark/>
          </w:tcPr>
          <w:p w14:paraId="0FD2E9D2"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960E572"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54F1D2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71F5496"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C8E5718"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C45CC8E"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CC54CA2"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819D604"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52343856" w14:textId="77777777" w:rsidR="00C2109B" w:rsidRPr="00C2109B" w:rsidRDefault="00C2109B" w:rsidP="00C2109B">
            <w:pPr>
              <w:spacing w:line="240" w:lineRule="auto"/>
              <w:jc w:val="right"/>
              <w:rPr>
                <w:sz w:val="12"/>
                <w:szCs w:val="12"/>
              </w:rPr>
            </w:pPr>
            <w:r w:rsidRPr="00C2109B">
              <w:rPr>
                <w:sz w:val="12"/>
                <w:szCs w:val="12"/>
              </w:rPr>
              <w:t>691 902</w:t>
            </w:r>
          </w:p>
        </w:tc>
        <w:tc>
          <w:tcPr>
            <w:tcW w:w="630" w:type="pct"/>
            <w:tcBorders>
              <w:top w:val="nil"/>
              <w:left w:val="nil"/>
              <w:bottom w:val="single" w:sz="4" w:space="0" w:color="auto"/>
              <w:right w:val="single" w:sz="4" w:space="0" w:color="auto"/>
            </w:tcBorders>
            <w:shd w:val="clear" w:color="auto" w:fill="auto"/>
            <w:noWrap/>
            <w:vAlign w:val="center"/>
            <w:hideMark/>
          </w:tcPr>
          <w:p w14:paraId="38620FC3" w14:textId="77777777" w:rsidR="00C2109B" w:rsidRPr="00C2109B" w:rsidRDefault="00C2109B" w:rsidP="00C2109B">
            <w:pPr>
              <w:spacing w:line="240" w:lineRule="auto"/>
              <w:jc w:val="right"/>
              <w:rPr>
                <w:sz w:val="12"/>
                <w:szCs w:val="12"/>
              </w:rPr>
            </w:pPr>
            <w:r w:rsidRPr="00C2109B">
              <w:rPr>
                <w:sz w:val="12"/>
                <w:szCs w:val="12"/>
              </w:rPr>
              <w:t>689 125,08</w:t>
            </w:r>
          </w:p>
        </w:tc>
        <w:tc>
          <w:tcPr>
            <w:tcW w:w="478" w:type="pct"/>
            <w:tcBorders>
              <w:top w:val="nil"/>
              <w:left w:val="nil"/>
              <w:bottom w:val="single" w:sz="4" w:space="0" w:color="auto"/>
              <w:right w:val="single" w:sz="4" w:space="0" w:color="auto"/>
            </w:tcBorders>
            <w:shd w:val="clear" w:color="auto" w:fill="auto"/>
            <w:noWrap/>
            <w:vAlign w:val="center"/>
            <w:hideMark/>
          </w:tcPr>
          <w:p w14:paraId="2503817C" w14:textId="77777777" w:rsidR="00C2109B" w:rsidRPr="00C2109B" w:rsidRDefault="00C2109B" w:rsidP="00C2109B">
            <w:pPr>
              <w:spacing w:line="240" w:lineRule="auto"/>
              <w:jc w:val="right"/>
              <w:rPr>
                <w:sz w:val="12"/>
                <w:szCs w:val="12"/>
              </w:rPr>
            </w:pPr>
            <w:r w:rsidRPr="00C2109B">
              <w:rPr>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14:paraId="128B3D21"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B4CE9E"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D673CA4"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228E482"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BAFF355"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816E5E2"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17DFF6C"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59BC906C"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FD764C"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B01899"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5ACA15C"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AB74951"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84B537"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1330ABCD"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5D32DCA"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1905AB4"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9F46755"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602D0DB4" w14:textId="77777777" w:rsidR="00C2109B" w:rsidRPr="00C2109B" w:rsidRDefault="00C2109B" w:rsidP="00C2109B">
            <w:pPr>
              <w:spacing w:line="240" w:lineRule="auto"/>
              <w:jc w:val="right"/>
              <w:rPr>
                <w:sz w:val="12"/>
                <w:szCs w:val="12"/>
              </w:rPr>
            </w:pPr>
            <w:r w:rsidRPr="00C2109B">
              <w:rPr>
                <w:sz w:val="12"/>
                <w:szCs w:val="12"/>
              </w:rPr>
              <w:t>15 564</w:t>
            </w:r>
          </w:p>
        </w:tc>
        <w:tc>
          <w:tcPr>
            <w:tcW w:w="630" w:type="pct"/>
            <w:tcBorders>
              <w:top w:val="nil"/>
              <w:left w:val="nil"/>
              <w:bottom w:val="single" w:sz="4" w:space="0" w:color="auto"/>
              <w:right w:val="single" w:sz="4" w:space="0" w:color="auto"/>
            </w:tcBorders>
            <w:shd w:val="clear" w:color="auto" w:fill="auto"/>
            <w:noWrap/>
            <w:vAlign w:val="center"/>
            <w:hideMark/>
          </w:tcPr>
          <w:p w14:paraId="3B73ACD3" w14:textId="77777777" w:rsidR="00C2109B" w:rsidRPr="00C2109B" w:rsidRDefault="00C2109B" w:rsidP="00C2109B">
            <w:pPr>
              <w:spacing w:line="240" w:lineRule="auto"/>
              <w:jc w:val="right"/>
              <w:rPr>
                <w:sz w:val="12"/>
                <w:szCs w:val="12"/>
              </w:rPr>
            </w:pPr>
            <w:r w:rsidRPr="00C2109B">
              <w:rPr>
                <w:sz w:val="12"/>
                <w:szCs w:val="12"/>
              </w:rPr>
              <w:t>15 528,26</w:t>
            </w:r>
          </w:p>
        </w:tc>
        <w:tc>
          <w:tcPr>
            <w:tcW w:w="478" w:type="pct"/>
            <w:tcBorders>
              <w:top w:val="nil"/>
              <w:left w:val="nil"/>
              <w:bottom w:val="single" w:sz="4" w:space="0" w:color="auto"/>
              <w:right w:val="single" w:sz="4" w:space="0" w:color="auto"/>
            </w:tcBorders>
            <w:shd w:val="clear" w:color="auto" w:fill="auto"/>
            <w:noWrap/>
            <w:vAlign w:val="center"/>
            <w:hideMark/>
          </w:tcPr>
          <w:p w14:paraId="5FB9ECD9" w14:textId="77777777" w:rsidR="00C2109B" w:rsidRPr="00C2109B" w:rsidRDefault="00C2109B" w:rsidP="00C2109B">
            <w:pPr>
              <w:spacing w:line="240" w:lineRule="auto"/>
              <w:jc w:val="right"/>
              <w:rPr>
                <w:sz w:val="12"/>
                <w:szCs w:val="12"/>
              </w:rPr>
            </w:pPr>
            <w:r w:rsidRPr="00C2109B">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7AC024A2"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84A58F5"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7437D75"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F6866D4"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D3B9716"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2200901"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2060EF5"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5D788B32"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480E4DD"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FD8DB1D"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D5A9F83"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8A60C00"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274AAB"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490E99C7"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33D8B4A"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B15592B"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D0AA4CE"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7C615909"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DA1A52E"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D4AB9BD"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6C4744F"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AEBCDD"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F902CAC"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6BE0A293"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02E3238"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74980C3"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9DD7A53"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40AAB8EA"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084BF19"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FA416F9"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5120FB8"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F1E7B3"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B52A069"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1FC3F4F"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3C9D7B7"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1655A21"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83F64E0"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330DCAC1"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3281ED0"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532DD18"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B5898CB"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EA6AA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C0975E2"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6FA80AD0" w14:textId="77777777" w:rsidTr="00C2109B">
        <w:trPr>
          <w:trHeight w:val="1560"/>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515A7B1"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3ACF2404" w14:textId="77777777" w:rsidR="00C2109B" w:rsidRPr="00C2109B" w:rsidRDefault="00C2109B" w:rsidP="00C2109B">
            <w:pPr>
              <w:spacing w:line="240" w:lineRule="auto"/>
              <w:jc w:val="center"/>
              <w:rPr>
                <w:b/>
                <w:bCs/>
                <w:sz w:val="12"/>
                <w:szCs w:val="12"/>
              </w:rPr>
            </w:pPr>
            <w:r w:rsidRPr="00C2109B">
              <w:rPr>
                <w:b/>
                <w:bCs/>
                <w:sz w:val="12"/>
                <w:szCs w:val="12"/>
              </w:rPr>
              <w:t>80149</w:t>
            </w:r>
          </w:p>
        </w:tc>
        <w:tc>
          <w:tcPr>
            <w:tcW w:w="1025" w:type="pct"/>
            <w:tcBorders>
              <w:top w:val="nil"/>
              <w:left w:val="nil"/>
              <w:bottom w:val="single" w:sz="4" w:space="0" w:color="auto"/>
              <w:right w:val="single" w:sz="4" w:space="0" w:color="auto"/>
            </w:tcBorders>
            <w:shd w:val="clear" w:color="000000" w:fill="FFFDC1"/>
            <w:vAlign w:val="center"/>
            <w:hideMark/>
          </w:tcPr>
          <w:p w14:paraId="37A58AD1" w14:textId="77777777" w:rsidR="00C2109B" w:rsidRPr="00C2109B" w:rsidRDefault="00C2109B" w:rsidP="00C2109B">
            <w:pPr>
              <w:spacing w:line="240" w:lineRule="auto"/>
              <w:rPr>
                <w:b/>
                <w:bCs/>
                <w:sz w:val="12"/>
                <w:szCs w:val="12"/>
              </w:rPr>
            </w:pPr>
            <w:r w:rsidRPr="00C2109B">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536" w:type="pct"/>
            <w:tcBorders>
              <w:top w:val="nil"/>
              <w:left w:val="nil"/>
              <w:bottom w:val="single" w:sz="4" w:space="0" w:color="auto"/>
              <w:right w:val="single" w:sz="4" w:space="0" w:color="auto"/>
            </w:tcBorders>
            <w:shd w:val="clear" w:color="000000" w:fill="FFFDC1"/>
            <w:vAlign w:val="center"/>
            <w:hideMark/>
          </w:tcPr>
          <w:p w14:paraId="64CB33D6" w14:textId="77777777" w:rsidR="00C2109B" w:rsidRPr="00C2109B" w:rsidRDefault="00C2109B" w:rsidP="00C2109B">
            <w:pPr>
              <w:spacing w:line="240" w:lineRule="auto"/>
              <w:jc w:val="right"/>
              <w:rPr>
                <w:b/>
                <w:bCs/>
                <w:sz w:val="12"/>
                <w:szCs w:val="12"/>
              </w:rPr>
            </w:pPr>
            <w:r w:rsidRPr="00C2109B">
              <w:rPr>
                <w:b/>
                <w:bCs/>
                <w:sz w:val="12"/>
                <w:szCs w:val="12"/>
              </w:rPr>
              <w:t>4 796 432</w:t>
            </w:r>
          </w:p>
        </w:tc>
        <w:tc>
          <w:tcPr>
            <w:tcW w:w="630" w:type="pct"/>
            <w:tcBorders>
              <w:top w:val="nil"/>
              <w:left w:val="nil"/>
              <w:bottom w:val="single" w:sz="4" w:space="0" w:color="auto"/>
              <w:right w:val="single" w:sz="4" w:space="0" w:color="auto"/>
            </w:tcBorders>
            <w:shd w:val="clear" w:color="000000" w:fill="FFFDC1"/>
            <w:vAlign w:val="center"/>
            <w:hideMark/>
          </w:tcPr>
          <w:p w14:paraId="6290969F" w14:textId="77777777" w:rsidR="00C2109B" w:rsidRPr="00C2109B" w:rsidRDefault="00C2109B" w:rsidP="00C2109B">
            <w:pPr>
              <w:spacing w:line="240" w:lineRule="auto"/>
              <w:jc w:val="right"/>
              <w:rPr>
                <w:b/>
                <w:bCs/>
                <w:sz w:val="12"/>
                <w:szCs w:val="12"/>
              </w:rPr>
            </w:pPr>
            <w:r w:rsidRPr="00C2109B">
              <w:rPr>
                <w:b/>
                <w:bCs/>
                <w:sz w:val="12"/>
                <w:szCs w:val="12"/>
              </w:rPr>
              <w:t>4 767 645,84</w:t>
            </w:r>
          </w:p>
        </w:tc>
        <w:tc>
          <w:tcPr>
            <w:tcW w:w="478" w:type="pct"/>
            <w:tcBorders>
              <w:top w:val="nil"/>
              <w:left w:val="nil"/>
              <w:bottom w:val="single" w:sz="4" w:space="0" w:color="auto"/>
              <w:right w:val="single" w:sz="4" w:space="0" w:color="auto"/>
            </w:tcBorders>
            <w:shd w:val="clear" w:color="000000" w:fill="FFFDC1"/>
            <w:vAlign w:val="center"/>
            <w:hideMark/>
          </w:tcPr>
          <w:p w14:paraId="5FEF3198" w14:textId="77777777" w:rsidR="00C2109B" w:rsidRPr="00C2109B" w:rsidRDefault="00C2109B" w:rsidP="00C2109B">
            <w:pPr>
              <w:spacing w:line="240" w:lineRule="auto"/>
              <w:jc w:val="right"/>
              <w:rPr>
                <w:b/>
                <w:bCs/>
                <w:sz w:val="12"/>
                <w:szCs w:val="12"/>
              </w:rPr>
            </w:pPr>
            <w:r w:rsidRPr="00C2109B">
              <w:rPr>
                <w:b/>
                <w:bCs/>
                <w:sz w:val="12"/>
                <w:szCs w:val="12"/>
              </w:rPr>
              <w:t>99,4</w:t>
            </w:r>
          </w:p>
        </w:tc>
        <w:tc>
          <w:tcPr>
            <w:tcW w:w="536" w:type="pct"/>
            <w:tcBorders>
              <w:top w:val="nil"/>
              <w:left w:val="nil"/>
              <w:bottom w:val="single" w:sz="4" w:space="0" w:color="auto"/>
              <w:right w:val="single" w:sz="4" w:space="0" w:color="auto"/>
            </w:tcBorders>
            <w:shd w:val="clear" w:color="000000" w:fill="FFFDC1"/>
            <w:vAlign w:val="center"/>
            <w:hideMark/>
          </w:tcPr>
          <w:p w14:paraId="764E7A45" w14:textId="77777777" w:rsidR="00C2109B" w:rsidRPr="00C2109B" w:rsidRDefault="00C2109B" w:rsidP="00C2109B">
            <w:pPr>
              <w:spacing w:line="240" w:lineRule="auto"/>
              <w:jc w:val="right"/>
              <w:rPr>
                <w:b/>
                <w:bCs/>
                <w:sz w:val="12"/>
                <w:szCs w:val="12"/>
              </w:rPr>
            </w:pPr>
            <w:r w:rsidRPr="00C2109B">
              <w:rPr>
                <w:b/>
                <w:bCs/>
                <w:sz w:val="12"/>
                <w:szCs w:val="12"/>
              </w:rPr>
              <w:t>378 500</w:t>
            </w:r>
          </w:p>
        </w:tc>
        <w:tc>
          <w:tcPr>
            <w:tcW w:w="630" w:type="pct"/>
            <w:tcBorders>
              <w:top w:val="nil"/>
              <w:left w:val="nil"/>
              <w:bottom w:val="single" w:sz="4" w:space="0" w:color="auto"/>
              <w:right w:val="single" w:sz="4" w:space="0" w:color="auto"/>
            </w:tcBorders>
            <w:shd w:val="clear" w:color="000000" w:fill="FFFDC1"/>
            <w:vAlign w:val="center"/>
            <w:hideMark/>
          </w:tcPr>
          <w:p w14:paraId="3BB5920B" w14:textId="77777777" w:rsidR="00C2109B" w:rsidRPr="00C2109B" w:rsidRDefault="00C2109B" w:rsidP="00C2109B">
            <w:pPr>
              <w:spacing w:line="240" w:lineRule="auto"/>
              <w:jc w:val="right"/>
              <w:rPr>
                <w:b/>
                <w:bCs/>
                <w:sz w:val="12"/>
                <w:szCs w:val="12"/>
              </w:rPr>
            </w:pPr>
            <w:r w:rsidRPr="00C2109B">
              <w:rPr>
                <w:b/>
                <w:bCs/>
                <w:sz w:val="12"/>
                <w:szCs w:val="12"/>
              </w:rPr>
              <w:t>349 863,73</w:t>
            </w:r>
          </w:p>
        </w:tc>
        <w:tc>
          <w:tcPr>
            <w:tcW w:w="478" w:type="pct"/>
            <w:tcBorders>
              <w:top w:val="nil"/>
              <w:left w:val="nil"/>
              <w:bottom w:val="single" w:sz="4" w:space="0" w:color="auto"/>
              <w:right w:val="single" w:sz="4" w:space="0" w:color="auto"/>
            </w:tcBorders>
            <w:shd w:val="clear" w:color="000000" w:fill="FFFDC1"/>
            <w:vAlign w:val="center"/>
            <w:hideMark/>
          </w:tcPr>
          <w:p w14:paraId="3FB075E8" w14:textId="77777777" w:rsidR="00C2109B" w:rsidRPr="00C2109B" w:rsidRDefault="00C2109B" w:rsidP="00C2109B">
            <w:pPr>
              <w:spacing w:line="240" w:lineRule="auto"/>
              <w:jc w:val="right"/>
              <w:rPr>
                <w:b/>
                <w:bCs/>
                <w:sz w:val="12"/>
                <w:szCs w:val="12"/>
              </w:rPr>
            </w:pPr>
            <w:r w:rsidRPr="00C2109B">
              <w:rPr>
                <w:b/>
                <w:bCs/>
                <w:sz w:val="12"/>
                <w:szCs w:val="12"/>
              </w:rPr>
              <w:t>92,4</w:t>
            </w:r>
          </w:p>
        </w:tc>
      </w:tr>
      <w:tr w:rsidR="00C2109B" w:rsidRPr="00C2109B" w14:paraId="42F26B97"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CB3BCFC"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665C6EB"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98D0820"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327D9CE7" w14:textId="77777777" w:rsidR="00C2109B" w:rsidRPr="00C2109B" w:rsidRDefault="00C2109B" w:rsidP="00C2109B">
            <w:pPr>
              <w:spacing w:line="240" w:lineRule="auto"/>
              <w:jc w:val="right"/>
              <w:rPr>
                <w:sz w:val="12"/>
                <w:szCs w:val="12"/>
              </w:rPr>
            </w:pPr>
            <w:r w:rsidRPr="00C2109B">
              <w:rPr>
                <w:sz w:val="12"/>
                <w:szCs w:val="12"/>
              </w:rPr>
              <w:t>4 796 432</w:t>
            </w:r>
          </w:p>
        </w:tc>
        <w:tc>
          <w:tcPr>
            <w:tcW w:w="630" w:type="pct"/>
            <w:tcBorders>
              <w:top w:val="nil"/>
              <w:left w:val="nil"/>
              <w:bottom w:val="single" w:sz="4" w:space="0" w:color="auto"/>
              <w:right w:val="single" w:sz="4" w:space="0" w:color="auto"/>
            </w:tcBorders>
            <w:shd w:val="clear" w:color="auto" w:fill="auto"/>
            <w:noWrap/>
            <w:vAlign w:val="center"/>
            <w:hideMark/>
          </w:tcPr>
          <w:p w14:paraId="17F90557" w14:textId="77777777" w:rsidR="00C2109B" w:rsidRPr="00C2109B" w:rsidRDefault="00C2109B" w:rsidP="00C2109B">
            <w:pPr>
              <w:spacing w:line="240" w:lineRule="auto"/>
              <w:jc w:val="right"/>
              <w:rPr>
                <w:sz w:val="12"/>
                <w:szCs w:val="12"/>
              </w:rPr>
            </w:pPr>
            <w:r w:rsidRPr="00C2109B">
              <w:rPr>
                <w:sz w:val="12"/>
                <w:szCs w:val="12"/>
              </w:rPr>
              <w:t>4 767 645,84</w:t>
            </w:r>
          </w:p>
        </w:tc>
        <w:tc>
          <w:tcPr>
            <w:tcW w:w="478" w:type="pct"/>
            <w:tcBorders>
              <w:top w:val="nil"/>
              <w:left w:val="nil"/>
              <w:bottom w:val="single" w:sz="4" w:space="0" w:color="auto"/>
              <w:right w:val="single" w:sz="4" w:space="0" w:color="auto"/>
            </w:tcBorders>
            <w:shd w:val="clear" w:color="auto" w:fill="auto"/>
            <w:noWrap/>
            <w:vAlign w:val="center"/>
            <w:hideMark/>
          </w:tcPr>
          <w:p w14:paraId="474E8FA8" w14:textId="77777777" w:rsidR="00C2109B" w:rsidRPr="00C2109B" w:rsidRDefault="00C2109B" w:rsidP="00C2109B">
            <w:pPr>
              <w:spacing w:line="240" w:lineRule="auto"/>
              <w:jc w:val="right"/>
              <w:rPr>
                <w:sz w:val="12"/>
                <w:szCs w:val="12"/>
              </w:rPr>
            </w:pPr>
            <w:r w:rsidRPr="00C2109B">
              <w:rPr>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14:paraId="2BE9EA96" w14:textId="77777777" w:rsidR="00C2109B" w:rsidRPr="00C2109B" w:rsidRDefault="00C2109B" w:rsidP="00C2109B">
            <w:pPr>
              <w:spacing w:line="240" w:lineRule="auto"/>
              <w:jc w:val="right"/>
              <w:rPr>
                <w:sz w:val="12"/>
                <w:szCs w:val="12"/>
              </w:rPr>
            </w:pPr>
            <w:r w:rsidRPr="00C2109B">
              <w:rPr>
                <w:sz w:val="12"/>
                <w:szCs w:val="12"/>
              </w:rPr>
              <w:t>378 500</w:t>
            </w:r>
          </w:p>
        </w:tc>
        <w:tc>
          <w:tcPr>
            <w:tcW w:w="630" w:type="pct"/>
            <w:tcBorders>
              <w:top w:val="nil"/>
              <w:left w:val="nil"/>
              <w:bottom w:val="single" w:sz="4" w:space="0" w:color="auto"/>
              <w:right w:val="single" w:sz="4" w:space="0" w:color="auto"/>
            </w:tcBorders>
            <w:shd w:val="clear" w:color="auto" w:fill="auto"/>
            <w:noWrap/>
            <w:vAlign w:val="center"/>
            <w:hideMark/>
          </w:tcPr>
          <w:p w14:paraId="47D94C11" w14:textId="77777777" w:rsidR="00C2109B" w:rsidRPr="00C2109B" w:rsidRDefault="00C2109B" w:rsidP="00C2109B">
            <w:pPr>
              <w:spacing w:line="240" w:lineRule="auto"/>
              <w:jc w:val="right"/>
              <w:rPr>
                <w:sz w:val="12"/>
                <w:szCs w:val="12"/>
              </w:rPr>
            </w:pPr>
            <w:r w:rsidRPr="00C2109B">
              <w:rPr>
                <w:sz w:val="12"/>
                <w:szCs w:val="12"/>
              </w:rPr>
              <w:t>349 863,73</w:t>
            </w:r>
          </w:p>
        </w:tc>
        <w:tc>
          <w:tcPr>
            <w:tcW w:w="478" w:type="pct"/>
            <w:tcBorders>
              <w:top w:val="nil"/>
              <w:left w:val="nil"/>
              <w:bottom w:val="single" w:sz="4" w:space="0" w:color="auto"/>
              <w:right w:val="single" w:sz="4" w:space="0" w:color="auto"/>
            </w:tcBorders>
            <w:shd w:val="clear" w:color="auto" w:fill="auto"/>
            <w:noWrap/>
            <w:vAlign w:val="center"/>
            <w:hideMark/>
          </w:tcPr>
          <w:p w14:paraId="7647FE44" w14:textId="77777777" w:rsidR="00C2109B" w:rsidRPr="00C2109B" w:rsidRDefault="00C2109B" w:rsidP="00C2109B">
            <w:pPr>
              <w:spacing w:line="240" w:lineRule="auto"/>
              <w:jc w:val="right"/>
              <w:rPr>
                <w:sz w:val="12"/>
                <w:szCs w:val="12"/>
              </w:rPr>
            </w:pPr>
            <w:r w:rsidRPr="00C2109B">
              <w:rPr>
                <w:sz w:val="12"/>
                <w:szCs w:val="12"/>
              </w:rPr>
              <w:t>92,4</w:t>
            </w:r>
          </w:p>
        </w:tc>
      </w:tr>
      <w:tr w:rsidR="00C2109B" w:rsidRPr="00C2109B" w14:paraId="52199577"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916677B"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B8CBB8B"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1037F85"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7E3FB162" w14:textId="77777777" w:rsidR="00C2109B" w:rsidRPr="00C2109B" w:rsidRDefault="00C2109B" w:rsidP="00C2109B">
            <w:pPr>
              <w:spacing w:line="240" w:lineRule="auto"/>
              <w:jc w:val="right"/>
              <w:rPr>
                <w:sz w:val="12"/>
                <w:szCs w:val="12"/>
              </w:rPr>
            </w:pPr>
            <w:r w:rsidRPr="00C2109B">
              <w:rPr>
                <w:sz w:val="12"/>
                <w:szCs w:val="12"/>
              </w:rPr>
              <w:t>4 417 932</w:t>
            </w:r>
          </w:p>
        </w:tc>
        <w:tc>
          <w:tcPr>
            <w:tcW w:w="630" w:type="pct"/>
            <w:tcBorders>
              <w:top w:val="nil"/>
              <w:left w:val="nil"/>
              <w:bottom w:val="single" w:sz="4" w:space="0" w:color="auto"/>
              <w:right w:val="single" w:sz="4" w:space="0" w:color="auto"/>
            </w:tcBorders>
            <w:shd w:val="clear" w:color="auto" w:fill="auto"/>
            <w:noWrap/>
            <w:vAlign w:val="center"/>
            <w:hideMark/>
          </w:tcPr>
          <w:p w14:paraId="6C84F2EA" w14:textId="77777777" w:rsidR="00C2109B" w:rsidRPr="00C2109B" w:rsidRDefault="00C2109B" w:rsidP="00C2109B">
            <w:pPr>
              <w:spacing w:line="240" w:lineRule="auto"/>
              <w:jc w:val="right"/>
              <w:rPr>
                <w:sz w:val="12"/>
                <w:szCs w:val="12"/>
              </w:rPr>
            </w:pPr>
            <w:r w:rsidRPr="00C2109B">
              <w:rPr>
                <w:sz w:val="12"/>
                <w:szCs w:val="12"/>
              </w:rPr>
              <w:t>4 417 782,11</w:t>
            </w:r>
          </w:p>
        </w:tc>
        <w:tc>
          <w:tcPr>
            <w:tcW w:w="478" w:type="pct"/>
            <w:tcBorders>
              <w:top w:val="nil"/>
              <w:left w:val="nil"/>
              <w:bottom w:val="single" w:sz="4" w:space="0" w:color="auto"/>
              <w:right w:val="single" w:sz="4" w:space="0" w:color="auto"/>
            </w:tcBorders>
            <w:shd w:val="clear" w:color="auto" w:fill="auto"/>
            <w:noWrap/>
            <w:vAlign w:val="center"/>
            <w:hideMark/>
          </w:tcPr>
          <w:p w14:paraId="4367D931"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2041315"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15CBDC7"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DE9817F"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3ECB4FF9"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A87D624"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82EE9BD"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AC9B627"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775DBC5F" w14:textId="77777777" w:rsidR="00C2109B" w:rsidRPr="00C2109B" w:rsidRDefault="00C2109B" w:rsidP="00C2109B">
            <w:pPr>
              <w:spacing w:line="240" w:lineRule="auto"/>
              <w:jc w:val="right"/>
              <w:rPr>
                <w:sz w:val="12"/>
                <w:szCs w:val="12"/>
              </w:rPr>
            </w:pPr>
            <w:r w:rsidRPr="00C2109B">
              <w:rPr>
                <w:sz w:val="12"/>
                <w:szCs w:val="12"/>
              </w:rPr>
              <w:t>4 100 251</w:t>
            </w:r>
          </w:p>
        </w:tc>
        <w:tc>
          <w:tcPr>
            <w:tcW w:w="630" w:type="pct"/>
            <w:tcBorders>
              <w:top w:val="nil"/>
              <w:left w:val="nil"/>
              <w:bottom w:val="single" w:sz="4" w:space="0" w:color="auto"/>
              <w:right w:val="single" w:sz="4" w:space="0" w:color="auto"/>
            </w:tcBorders>
            <w:shd w:val="clear" w:color="auto" w:fill="auto"/>
            <w:noWrap/>
            <w:vAlign w:val="center"/>
            <w:hideMark/>
          </w:tcPr>
          <w:p w14:paraId="62109048" w14:textId="77777777" w:rsidR="00C2109B" w:rsidRPr="00C2109B" w:rsidRDefault="00C2109B" w:rsidP="00C2109B">
            <w:pPr>
              <w:spacing w:line="240" w:lineRule="auto"/>
              <w:jc w:val="right"/>
              <w:rPr>
                <w:sz w:val="12"/>
                <w:szCs w:val="12"/>
              </w:rPr>
            </w:pPr>
            <w:r w:rsidRPr="00C2109B">
              <w:rPr>
                <w:sz w:val="12"/>
                <w:szCs w:val="12"/>
              </w:rPr>
              <w:t>4 100 238,55</w:t>
            </w:r>
          </w:p>
        </w:tc>
        <w:tc>
          <w:tcPr>
            <w:tcW w:w="478" w:type="pct"/>
            <w:tcBorders>
              <w:top w:val="nil"/>
              <w:left w:val="nil"/>
              <w:bottom w:val="single" w:sz="4" w:space="0" w:color="auto"/>
              <w:right w:val="single" w:sz="4" w:space="0" w:color="auto"/>
            </w:tcBorders>
            <w:shd w:val="clear" w:color="auto" w:fill="auto"/>
            <w:noWrap/>
            <w:vAlign w:val="center"/>
            <w:hideMark/>
          </w:tcPr>
          <w:p w14:paraId="307BF917"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F0FC684"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3F83A8"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EAA855F"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1E06A2D6"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8C7E1B8"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72B16A7"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B10D118"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2F326A0D" w14:textId="77777777" w:rsidR="00C2109B" w:rsidRPr="00C2109B" w:rsidRDefault="00C2109B" w:rsidP="00C2109B">
            <w:pPr>
              <w:spacing w:line="240" w:lineRule="auto"/>
              <w:jc w:val="right"/>
              <w:rPr>
                <w:sz w:val="12"/>
                <w:szCs w:val="12"/>
              </w:rPr>
            </w:pPr>
            <w:r w:rsidRPr="00C2109B">
              <w:rPr>
                <w:sz w:val="12"/>
                <w:szCs w:val="12"/>
              </w:rPr>
              <w:t>317 681</w:t>
            </w:r>
          </w:p>
        </w:tc>
        <w:tc>
          <w:tcPr>
            <w:tcW w:w="630" w:type="pct"/>
            <w:tcBorders>
              <w:top w:val="nil"/>
              <w:left w:val="nil"/>
              <w:bottom w:val="single" w:sz="4" w:space="0" w:color="auto"/>
              <w:right w:val="single" w:sz="4" w:space="0" w:color="auto"/>
            </w:tcBorders>
            <w:shd w:val="clear" w:color="auto" w:fill="auto"/>
            <w:noWrap/>
            <w:vAlign w:val="center"/>
            <w:hideMark/>
          </w:tcPr>
          <w:p w14:paraId="3C1B3084" w14:textId="77777777" w:rsidR="00C2109B" w:rsidRPr="00C2109B" w:rsidRDefault="00C2109B" w:rsidP="00C2109B">
            <w:pPr>
              <w:spacing w:line="240" w:lineRule="auto"/>
              <w:jc w:val="right"/>
              <w:rPr>
                <w:sz w:val="12"/>
                <w:szCs w:val="12"/>
              </w:rPr>
            </w:pPr>
            <w:r w:rsidRPr="00C2109B">
              <w:rPr>
                <w:sz w:val="12"/>
                <w:szCs w:val="12"/>
              </w:rPr>
              <w:t>317 543,56</w:t>
            </w:r>
          </w:p>
        </w:tc>
        <w:tc>
          <w:tcPr>
            <w:tcW w:w="478" w:type="pct"/>
            <w:tcBorders>
              <w:top w:val="nil"/>
              <w:left w:val="nil"/>
              <w:bottom w:val="single" w:sz="4" w:space="0" w:color="auto"/>
              <w:right w:val="single" w:sz="4" w:space="0" w:color="auto"/>
            </w:tcBorders>
            <w:shd w:val="clear" w:color="auto" w:fill="auto"/>
            <w:noWrap/>
            <w:vAlign w:val="center"/>
            <w:hideMark/>
          </w:tcPr>
          <w:p w14:paraId="7A210FD7"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169ADC7"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E3CA31B"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74A074A"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83B1185"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FA1B65E"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9DE310D"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C0CB822"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6F00C64B" w14:textId="77777777" w:rsidR="00C2109B" w:rsidRPr="00C2109B" w:rsidRDefault="00C2109B" w:rsidP="00C2109B">
            <w:pPr>
              <w:spacing w:line="240" w:lineRule="auto"/>
              <w:jc w:val="right"/>
              <w:rPr>
                <w:sz w:val="12"/>
                <w:szCs w:val="12"/>
              </w:rPr>
            </w:pPr>
            <w:r w:rsidRPr="00C2109B">
              <w:rPr>
                <w:sz w:val="12"/>
                <w:szCs w:val="12"/>
              </w:rPr>
              <w:t>378 500</w:t>
            </w:r>
          </w:p>
        </w:tc>
        <w:tc>
          <w:tcPr>
            <w:tcW w:w="630" w:type="pct"/>
            <w:tcBorders>
              <w:top w:val="nil"/>
              <w:left w:val="nil"/>
              <w:bottom w:val="single" w:sz="4" w:space="0" w:color="auto"/>
              <w:right w:val="single" w:sz="4" w:space="0" w:color="auto"/>
            </w:tcBorders>
            <w:shd w:val="clear" w:color="auto" w:fill="auto"/>
            <w:noWrap/>
            <w:vAlign w:val="center"/>
            <w:hideMark/>
          </w:tcPr>
          <w:p w14:paraId="0BC41233" w14:textId="77777777" w:rsidR="00C2109B" w:rsidRPr="00C2109B" w:rsidRDefault="00C2109B" w:rsidP="00C2109B">
            <w:pPr>
              <w:spacing w:line="240" w:lineRule="auto"/>
              <w:jc w:val="right"/>
              <w:rPr>
                <w:sz w:val="12"/>
                <w:szCs w:val="12"/>
              </w:rPr>
            </w:pPr>
            <w:r w:rsidRPr="00C2109B">
              <w:rPr>
                <w:sz w:val="12"/>
                <w:szCs w:val="12"/>
              </w:rPr>
              <w:t>349 863,73</w:t>
            </w:r>
          </w:p>
        </w:tc>
        <w:tc>
          <w:tcPr>
            <w:tcW w:w="478" w:type="pct"/>
            <w:tcBorders>
              <w:top w:val="nil"/>
              <w:left w:val="nil"/>
              <w:bottom w:val="single" w:sz="4" w:space="0" w:color="auto"/>
              <w:right w:val="single" w:sz="4" w:space="0" w:color="auto"/>
            </w:tcBorders>
            <w:shd w:val="clear" w:color="auto" w:fill="auto"/>
            <w:noWrap/>
            <w:vAlign w:val="center"/>
            <w:hideMark/>
          </w:tcPr>
          <w:p w14:paraId="7BFAF82E" w14:textId="77777777" w:rsidR="00C2109B" w:rsidRPr="00C2109B" w:rsidRDefault="00C2109B" w:rsidP="00C2109B">
            <w:pPr>
              <w:spacing w:line="240" w:lineRule="auto"/>
              <w:jc w:val="right"/>
              <w:rPr>
                <w:sz w:val="12"/>
                <w:szCs w:val="12"/>
              </w:rPr>
            </w:pPr>
            <w:r w:rsidRPr="00C2109B">
              <w:rPr>
                <w:sz w:val="12"/>
                <w:szCs w:val="12"/>
              </w:rPr>
              <w:t>92,4</w:t>
            </w:r>
          </w:p>
        </w:tc>
        <w:tc>
          <w:tcPr>
            <w:tcW w:w="536" w:type="pct"/>
            <w:tcBorders>
              <w:top w:val="nil"/>
              <w:left w:val="nil"/>
              <w:bottom w:val="single" w:sz="4" w:space="0" w:color="auto"/>
              <w:right w:val="single" w:sz="4" w:space="0" w:color="auto"/>
            </w:tcBorders>
            <w:shd w:val="clear" w:color="auto" w:fill="auto"/>
            <w:noWrap/>
            <w:vAlign w:val="center"/>
            <w:hideMark/>
          </w:tcPr>
          <w:p w14:paraId="660FEBC1" w14:textId="77777777" w:rsidR="00C2109B" w:rsidRPr="00C2109B" w:rsidRDefault="00C2109B" w:rsidP="00C2109B">
            <w:pPr>
              <w:spacing w:line="240" w:lineRule="auto"/>
              <w:jc w:val="right"/>
              <w:rPr>
                <w:sz w:val="12"/>
                <w:szCs w:val="12"/>
              </w:rPr>
            </w:pPr>
            <w:r w:rsidRPr="00C2109B">
              <w:rPr>
                <w:sz w:val="12"/>
                <w:szCs w:val="12"/>
              </w:rPr>
              <w:t>378 500</w:t>
            </w:r>
          </w:p>
        </w:tc>
        <w:tc>
          <w:tcPr>
            <w:tcW w:w="630" w:type="pct"/>
            <w:tcBorders>
              <w:top w:val="nil"/>
              <w:left w:val="nil"/>
              <w:bottom w:val="single" w:sz="4" w:space="0" w:color="auto"/>
              <w:right w:val="single" w:sz="4" w:space="0" w:color="auto"/>
            </w:tcBorders>
            <w:shd w:val="clear" w:color="auto" w:fill="auto"/>
            <w:noWrap/>
            <w:vAlign w:val="center"/>
            <w:hideMark/>
          </w:tcPr>
          <w:p w14:paraId="0BD42C73" w14:textId="77777777" w:rsidR="00C2109B" w:rsidRPr="00C2109B" w:rsidRDefault="00C2109B" w:rsidP="00C2109B">
            <w:pPr>
              <w:spacing w:line="240" w:lineRule="auto"/>
              <w:jc w:val="right"/>
              <w:rPr>
                <w:sz w:val="12"/>
                <w:szCs w:val="12"/>
              </w:rPr>
            </w:pPr>
            <w:r w:rsidRPr="00C2109B">
              <w:rPr>
                <w:sz w:val="12"/>
                <w:szCs w:val="12"/>
              </w:rPr>
              <w:t>349 863,73</w:t>
            </w:r>
          </w:p>
        </w:tc>
        <w:tc>
          <w:tcPr>
            <w:tcW w:w="478" w:type="pct"/>
            <w:tcBorders>
              <w:top w:val="nil"/>
              <w:left w:val="nil"/>
              <w:bottom w:val="single" w:sz="4" w:space="0" w:color="auto"/>
              <w:right w:val="single" w:sz="4" w:space="0" w:color="auto"/>
            </w:tcBorders>
            <w:shd w:val="clear" w:color="auto" w:fill="auto"/>
            <w:noWrap/>
            <w:vAlign w:val="center"/>
            <w:hideMark/>
          </w:tcPr>
          <w:p w14:paraId="65B9E961" w14:textId="77777777" w:rsidR="00C2109B" w:rsidRPr="00C2109B" w:rsidRDefault="00C2109B" w:rsidP="00C2109B">
            <w:pPr>
              <w:spacing w:line="240" w:lineRule="auto"/>
              <w:jc w:val="right"/>
              <w:rPr>
                <w:sz w:val="12"/>
                <w:szCs w:val="12"/>
              </w:rPr>
            </w:pPr>
            <w:r w:rsidRPr="00C2109B">
              <w:rPr>
                <w:sz w:val="12"/>
                <w:szCs w:val="12"/>
              </w:rPr>
              <w:t>92,4</w:t>
            </w:r>
          </w:p>
        </w:tc>
      </w:tr>
      <w:tr w:rsidR="00C2109B" w:rsidRPr="00C2109B" w14:paraId="2486988D"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D1BE8A4"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2B8C6CD"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5AF7D9C"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6872D363"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82477C6"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A13B59B"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12ACA81"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1A7B6D8"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A1E393C"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6C5F0B06"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A972653"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3A61478"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56C2306"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60887884"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8449E6"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13F69C"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CE8BAD3"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7543008"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3C374A7"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6E68F5D"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536D5A6"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3AF0D81"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DA603A7"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04E6E5D4"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0BA66C"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FC3DBF"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DD9B149"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37322B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308E284"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D54EBD2"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616991C"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BFCAC17"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762D29C"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553685DC"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7BA24F0"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B27C0C3"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F1ACDCF"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256574A"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55F8A99"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8F9EF3D"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DE7A1C5"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A35CB2C"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CC03132"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242C3FAE"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093BB1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E7C789B"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82BAEB3"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D9BB14"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EAD4FE"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37068A31" w14:textId="77777777" w:rsidTr="00C2109B">
        <w:trPr>
          <w:trHeight w:val="936"/>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775BBE44"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159F1F02" w14:textId="77777777" w:rsidR="00C2109B" w:rsidRPr="00C2109B" w:rsidRDefault="00C2109B" w:rsidP="00C2109B">
            <w:pPr>
              <w:spacing w:line="240" w:lineRule="auto"/>
              <w:jc w:val="center"/>
              <w:rPr>
                <w:b/>
                <w:bCs/>
                <w:sz w:val="12"/>
                <w:szCs w:val="12"/>
              </w:rPr>
            </w:pPr>
            <w:r w:rsidRPr="00C2109B">
              <w:rPr>
                <w:b/>
                <w:bCs/>
                <w:sz w:val="12"/>
                <w:szCs w:val="12"/>
              </w:rPr>
              <w:t>80150</w:t>
            </w:r>
          </w:p>
        </w:tc>
        <w:tc>
          <w:tcPr>
            <w:tcW w:w="1025" w:type="pct"/>
            <w:tcBorders>
              <w:top w:val="nil"/>
              <w:left w:val="nil"/>
              <w:bottom w:val="single" w:sz="4" w:space="0" w:color="auto"/>
              <w:right w:val="single" w:sz="4" w:space="0" w:color="auto"/>
            </w:tcBorders>
            <w:shd w:val="clear" w:color="000000" w:fill="FFFDC1"/>
            <w:vAlign w:val="center"/>
            <w:hideMark/>
          </w:tcPr>
          <w:p w14:paraId="14753D36" w14:textId="77777777" w:rsidR="00C2109B" w:rsidRPr="00C2109B" w:rsidRDefault="00C2109B" w:rsidP="00C2109B">
            <w:pPr>
              <w:spacing w:line="240" w:lineRule="auto"/>
              <w:rPr>
                <w:b/>
                <w:bCs/>
                <w:sz w:val="12"/>
                <w:szCs w:val="12"/>
              </w:rPr>
            </w:pPr>
            <w:r w:rsidRPr="00C2109B">
              <w:rPr>
                <w:b/>
                <w:bCs/>
                <w:sz w:val="12"/>
                <w:szCs w:val="12"/>
              </w:rPr>
              <w:t>Realizacja zadań wymagających stosowania specjalnej organizacji nauki i metod pracy dla dzieci i młodzieży w szkołach podstawowych</w:t>
            </w:r>
          </w:p>
        </w:tc>
        <w:tc>
          <w:tcPr>
            <w:tcW w:w="536" w:type="pct"/>
            <w:tcBorders>
              <w:top w:val="nil"/>
              <w:left w:val="nil"/>
              <w:bottom w:val="single" w:sz="4" w:space="0" w:color="auto"/>
              <w:right w:val="single" w:sz="4" w:space="0" w:color="auto"/>
            </w:tcBorders>
            <w:shd w:val="clear" w:color="000000" w:fill="FFFDC1"/>
            <w:vAlign w:val="center"/>
            <w:hideMark/>
          </w:tcPr>
          <w:p w14:paraId="70B9FDE8" w14:textId="77777777" w:rsidR="00C2109B" w:rsidRPr="00C2109B" w:rsidRDefault="00C2109B" w:rsidP="00C2109B">
            <w:pPr>
              <w:spacing w:line="240" w:lineRule="auto"/>
              <w:jc w:val="right"/>
              <w:rPr>
                <w:b/>
                <w:bCs/>
                <w:sz w:val="12"/>
                <w:szCs w:val="12"/>
              </w:rPr>
            </w:pPr>
            <w:r w:rsidRPr="00C2109B">
              <w:rPr>
                <w:b/>
                <w:bCs/>
                <w:sz w:val="12"/>
                <w:szCs w:val="12"/>
              </w:rPr>
              <w:t>11 572 117</w:t>
            </w:r>
          </w:p>
        </w:tc>
        <w:tc>
          <w:tcPr>
            <w:tcW w:w="630" w:type="pct"/>
            <w:tcBorders>
              <w:top w:val="nil"/>
              <w:left w:val="nil"/>
              <w:bottom w:val="single" w:sz="4" w:space="0" w:color="auto"/>
              <w:right w:val="single" w:sz="4" w:space="0" w:color="auto"/>
            </w:tcBorders>
            <w:shd w:val="clear" w:color="000000" w:fill="FFFDC1"/>
            <w:vAlign w:val="center"/>
            <w:hideMark/>
          </w:tcPr>
          <w:p w14:paraId="2A4E9D73" w14:textId="77777777" w:rsidR="00C2109B" w:rsidRPr="00C2109B" w:rsidRDefault="00C2109B" w:rsidP="00C2109B">
            <w:pPr>
              <w:spacing w:line="240" w:lineRule="auto"/>
              <w:jc w:val="right"/>
              <w:rPr>
                <w:b/>
                <w:bCs/>
                <w:sz w:val="12"/>
                <w:szCs w:val="12"/>
              </w:rPr>
            </w:pPr>
            <w:r w:rsidRPr="00C2109B">
              <w:rPr>
                <w:b/>
                <w:bCs/>
                <w:sz w:val="12"/>
                <w:szCs w:val="12"/>
              </w:rPr>
              <w:t>11 563 500,62</w:t>
            </w:r>
          </w:p>
        </w:tc>
        <w:tc>
          <w:tcPr>
            <w:tcW w:w="478" w:type="pct"/>
            <w:tcBorders>
              <w:top w:val="nil"/>
              <w:left w:val="nil"/>
              <w:bottom w:val="single" w:sz="4" w:space="0" w:color="auto"/>
              <w:right w:val="single" w:sz="4" w:space="0" w:color="auto"/>
            </w:tcBorders>
            <w:shd w:val="clear" w:color="000000" w:fill="FFFDC1"/>
            <w:vAlign w:val="center"/>
            <w:hideMark/>
          </w:tcPr>
          <w:p w14:paraId="24FB1B79" w14:textId="77777777" w:rsidR="00C2109B" w:rsidRPr="00C2109B" w:rsidRDefault="00C2109B" w:rsidP="00C2109B">
            <w:pPr>
              <w:spacing w:line="240" w:lineRule="auto"/>
              <w:jc w:val="right"/>
              <w:rPr>
                <w:b/>
                <w:bCs/>
                <w:sz w:val="12"/>
                <w:szCs w:val="12"/>
              </w:rPr>
            </w:pPr>
            <w:r w:rsidRPr="00C2109B">
              <w:rPr>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14:paraId="5059AA80" w14:textId="77777777" w:rsidR="00C2109B" w:rsidRPr="00C2109B" w:rsidRDefault="00C2109B" w:rsidP="00C2109B">
            <w:pPr>
              <w:spacing w:line="240" w:lineRule="auto"/>
              <w:jc w:val="right"/>
              <w:rPr>
                <w:b/>
                <w:bCs/>
                <w:sz w:val="12"/>
                <w:szCs w:val="12"/>
              </w:rPr>
            </w:pPr>
            <w:r w:rsidRPr="00C2109B">
              <w:rPr>
                <w:b/>
                <w:bCs/>
                <w:sz w:val="12"/>
                <w:szCs w:val="12"/>
              </w:rPr>
              <w:t>71 500</w:t>
            </w:r>
          </w:p>
        </w:tc>
        <w:tc>
          <w:tcPr>
            <w:tcW w:w="630" w:type="pct"/>
            <w:tcBorders>
              <w:top w:val="nil"/>
              <w:left w:val="nil"/>
              <w:bottom w:val="single" w:sz="4" w:space="0" w:color="auto"/>
              <w:right w:val="single" w:sz="4" w:space="0" w:color="auto"/>
            </w:tcBorders>
            <w:shd w:val="clear" w:color="000000" w:fill="FFFDC1"/>
            <w:vAlign w:val="center"/>
            <w:hideMark/>
          </w:tcPr>
          <w:p w14:paraId="1AEEDD86" w14:textId="77777777" w:rsidR="00C2109B" w:rsidRPr="00C2109B" w:rsidRDefault="00C2109B" w:rsidP="00C2109B">
            <w:pPr>
              <w:spacing w:line="240" w:lineRule="auto"/>
              <w:jc w:val="right"/>
              <w:rPr>
                <w:b/>
                <w:bCs/>
                <w:sz w:val="12"/>
                <w:szCs w:val="12"/>
              </w:rPr>
            </w:pPr>
            <w:r w:rsidRPr="00C2109B">
              <w:rPr>
                <w:b/>
                <w:bCs/>
                <w:sz w:val="12"/>
                <w:szCs w:val="12"/>
              </w:rPr>
              <w:t>62 980,40</w:t>
            </w:r>
          </w:p>
        </w:tc>
        <w:tc>
          <w:tcPr>
            <w:tcW w:w="478" w:type="pct"/>
            <w:tcBorders>
              <w:top w:val="nil"/>
              <w:left w:val="nil"/>
              <w:bottom w:val="single" w:sz="4" w:space="0" w:color="auto"/>
              <w:right w:val="single" w:sz="4" w:space="0" w:color="auto"/>
            </w:tcBorders>
            <w:shd w:val="clear" w:color="000000" w:fill="FFFDC1"/>
            <w:vAlign w:val="center"/>
            <w:hideMark/>
          </w:tcPr>
          <w:p w14:paraId="58B51C2B" w14:textId="77777777" w:rsidR="00C2109B" w:rsidRPr="00C2109B" w:rsidRDefault="00C2109B" w:rsidP="00C2109B">
            <w:pPr>
              <w:spacing w:line="240" w:lineRule="auto"/>
              <w:jc w:val="right"/>
              <w:rPr>
                <w:b/>
                <w:bCs/>
                <w:sz w:val="12"/>
                <w:szCs w:val="12"/>
              </w:rPr>
            </w:pPr>
            <w:r w:rsidRPr="00C2109B">
              <w:rPr>
                <w:b/>
                <w:bCs/>
                <w:sz w:val="12"/>
                <w:szCs w:val="12"/>
              </w:rPr>
              <w:t>88,1</w:t>
            </w:r>
          </w:p>
        </w:tc>
      </w:tr>
      <w:tr w:rsidR="00C2109B" w:rsidRPr="00C2109B" w14:paraId="180DB815"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0F05B36"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FE7DF2F"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D6A1399"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597EA26E" w14:textId="77777777" w:rsidR="00C2109B" w:rsidRPr="00C2109B" w:rsidRDefault="00C2109B" w:rsidP="00C2109B">
            <w:pPr>
              <w:spacing w:line="240" w:lineRule="auto"/>
              <w:jc w:val="right"/>
              <w:rPr>
                <w:sz w:val="12"/>
                <w:szCs w:val="12"/>
              </w:rPr>
            </w:pPr>
            <w:r w:rsidRPr="00C2109B">
              <w:rPr>
                <w:sz w:val="12"/>
                <w:szCs w:val="12"/>
              </w:rPr>
              <w:t>11 572 117</w:t>
            </w:r>
          </w:p>
        </w:tc>
        <w:tc>
          <w:tcPr>
            <w:tcW w:w="630" w:type="pct"/>
            <w:tcBorders>
              <w:top w:val="nil"/>
              <w:left w:val="nil"/>
              <w:bottom w:val="single" w:sz="4" w:space="0" w:color="auto"/>
              <w:right w:val="single" w:sz="4" w:space="0" w:color="auto"/>
            </w:tcBorders>
            <w:shd w:val="clear" w:color="auto" w:fill="auto"/>
            <w:noWrap/>
            <w:vAlign w:val="center"/>
            <w:hideMark/>
          </w:tcPr>
          <w:p w14:paraId="6A2A4B99" w14:textId="77777777" w:rsidR="00C2109B" w:rsidRPr="00C2109B" w:rsidRDefault="00C2109B" w:rsidP="00C2109B">
            <w:pPr>
              <w:spacing w:line="240" w:lineRule="auto"/>
              <w:jc w:val="right"/>
              <w:rPr>
                <w:sz w:val="12"/>
                <w:szCs w:val="12"/>
              </w:rPr>
            </w:pPr>
            <w:r w:rsidRPr="00C2109B">
              <w:rPr>
                <w:sz w:val="12"/>
                <w:szCs w:val="12"/>
              </w:rPr>
              <w:t>11 563 500,62</w:t>
            </w:r>
          </w:p>
        </w:tc>
        <w:tc>
          <w:tcPr>
            <w:tcW w:w="478" w:type="pct"/>
            <w:tcBorders>
              <w:top w:val="nil"/>
              <w:left w:val="nil"/>
              <w:bottom w:val="single" w:sz="4" w:space="0" w:color="auto"/>
              <w:right w:val="single" w:sz="4" w:space="0" w:color="auto"/>
            </w:tcBorders>
            <w:shd w:val="clear" w:color="auto" w:fill="auto"/>
            <w:noWrap/>
            <w:vAlign w:val="center"/>
            <w:hideMark/>
          </w:tcPr>
          <w:p w14:paraId="73A30D29" w14:textId="77777777" w:rsidR="00C2109B" w:rsidRPr="00C2109B" w:rsidRDefault="00C2109B" w:rsidP="00C2109B">
            <w:pPr>
              <w:spacing w:line="240" w:lineRule="auto"/>
              <w:jc w:val="right"/>
              <w:rPr>
                <w:sz w:val="12"/>
                <w:szCs w:val="12"/>
              </w:rPr>
            </w:pPr>
            <w:r w:rsidRPr="00C2109B">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513CE344" w14:textId="77777777" w:rsidR="00C2109B" w:rsidRPr="00C2109B" w:rsidRDefault="00C2109B" w:rsidP="00C2109B">
            <w:pPr>
              <w:spacing w:line="240" w:lineRule="auto"/>
              <w:jc w:val="right"/>
              <w:rPr>
                <w:sz w:val="12"/>
                <w:szCs w:val="12"/>
              </w:rPr>
            </w:pPr>
            <w:r w:rsidRPr="00C2109B">
              <w:rPr>
                <w:sz w:val="12"/>
                <w:szCs w:val="12"/>
              </w:rPr>
              <w:t>71 500</w:t>
            </w:r>
          </w:p>
        </w:tc>
        <w:tc>
          <w:tcPr>
            <w:tcW w:w="630" w:type="pct"/>
            <w:tcBorders>
              <w:top w:val="nil"/>
              <w:left w:val="nil"/>
              <w:bottom w:val="single" w:sz="4" w:space="0" w:color="auto"/>
              <w:right w:val="single" w:sz="4" w:space="0" w:color="auto"/>
            </w:tcBorders>
            <w:shd w:val="clear" w:color="auto" w:fill="auto"/>
            <w:noWrap/>
            <w:vAlign w:val="center"/>
            <w:hideMark/>
          </w:tcPr>
          <w:p w14:paraId="27E78DD5" w14:textId="77777777" w:rsidR="00C2109B" w:rsidRPr="00C2109B" w:rsidRDefault="00C2109B" w:rsidP="00C2109B">
            <w:pPr>
              <w:spacing w:line="240" w:lineRule="auto"/>
              <w:jc w:val="right"/>
              <w:rPr>
                <w:sz w:val="12"/>
                <w:szCs w:val="12"/>
              </w:rPr>
            </w:pPr>
            <w:r w:rsidRPr="00C2109B">
              <w:rPr>
                <w:sz w:val="12"/>
                <w:szCs w:val="12"/>
              </w:rPr>
              <w:t>62 980,40</w:t>
            </w:r>
          </w:p>
        </w:tc>
        <w:tc>
          <w:tcPr>
            <w:tcW w:w="478" w:type="pct"/>
            <w:tcBorders>
              <w:top w:val="nil"/>
              <w:left w:val="nil"/>
              <w:bottom w:val="single" w:sz="4" w:space="0" w:color="auto"/>
              <w:right w:val="single" w:sz="4" w:space="0" w:color="auto"/>
            </w:tcBorders>
            <w:shd w:val="clear" w:color="auto" w:fill="auto"/>
            <w:noWrap/>
            <w:vAlign w:val="center"/>
            <w:hideMark/>
          </w:tcPr>
          <w:p w14:paraId="7938EDF5" w14:textId="77777777" w:rsidR="00C2109B" w:rsidRPr="00C2109B" w:rsidRDefault="00C2109B" w:rsidP="00C2109B">
            <w:pPr>
              <w:spacing w:line="240" w:lineRule="auto"/>
              <w:jc w:val="right"/>
              <w:rPr>
                <w:sz w:val="12"/>
                <w:szCs w:val="12"/>
              </w:rPr>
            </w:pPr>
            <w:r w:rsidRPr="00C2109B">
              <w:rPr>
                <w:sz w:val="12"/>
                <w:szCs w:val="12"/>
              </w:rPr>
              <w:t>88,1</w:t>
            </w:r>
          </w:p>
        </w:tc>
      </w:tr>
      <w:tr w:rsidR="00C2109B" w:rsidRPr="00C2109B" w14:paraId="3F7A5DE3"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15BBCA4"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760D691"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9143D3B"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187E085B" w14:textId="77777777" w:rsidR="00C2109B" w:rsidRPr="00C2109B" w:rsidRDefault="00C2109B" w:rsidP="00C2109B">
            <w:pPr>
              <w:spacing w:line="240" w:lineRule="auto"/>
              <w:jc w:val="right"/>
              <w:rPr>
                <w:sz w:val="12"/>
                <w:szCs w:val="12"/>
              </w:rPr>
            </w:pPr>
            <w:r w:rsidRPr="00C2109B">
              <w:rPr>
                <w:sz w:val="12"/>
                <w:szCs w:val="12"/>
              </w:rPr>
              <w:t>11 500 617</w:t>
            </w:r>
          </w:p>
        </w:tc>
        <w:tc>
          <w:tcPr>
            <w:tcW w:w="630" w:type="pct"/>
            <w:tcBorders>
              <w:top w:val="nil"/>
              <w:left w:val="nil"/>
              <w:bottom w:val="single" w:sz="4" w:space="0" w:color="auto"/>
              <w:right w:val="single" w:sz="4" w:space="0" w:color="auto"/>
            </w:tcBorders>
            <w:shd w:val="clear" w:color="auto" w:fill="auto"/>
            <w:noWrap/>
            <w:vAlign w:val="center"/>
            <w:hideMark/>
          </w:tcPr>
          <w:p w14:paraId="361351B8" w14:textId="77777777" w:rsidR="00C2109B" w:rsidRPr="00C2109B" w:rsidRDefault="00C2109B" w:rsidP="00C2109B">
            <w:pPr>
              <w:spacing w:line="240" w:lineRule="auto"/>
              <w:jc w:val="right"/>
              <w:rPr>
                <w:sz w:val="12"/>
                <w:szCs w:val="12"/>
              </w:rPr>
            </w:pPr>
            <w:r w:rsidRPr="00C2109B">
              <w:rPr>
                <w:sz w:val="12"/>
                <w:szCs w:val="12"/>
              </w:rPr>
              <w:t>11 500 520,22</w:t>
            </w:r>
          </w:p>
        </w:tc>
        <w:tc>
          <w:tcPr>
            <w:tcW w:w="478" w:type="pct"/>
            <w:tcBorders>
              <w:top w:val="nil"/>
              <w:left w:val="nil"/>
              <w:bottom w:val="single" w:sz="4" w:space="0" w:color="auto"/>
              <w:right w:val="single" w:sz="4" w:space="0" w:color="auto"/>
            </w:tcBorders>
            <w:shd w:val="clear" w:color="auto" w:fill="auto"/>
            <w:noWrap/>
            <w:vAlign w:val="center"/>
            <w:hideMark/>
          </w:tcPr>
          <w:p w14:paraId="1E32BE56"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BBCAF74"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0A3B02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2AADA03"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C8F5FA4"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4709B2A"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EFD81F4"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E6F7CD4"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7614AF59" w14:textId="77777777" w:rsidR="00C2109B" w:rsidRPr="00C2109B" w:rsidRDefault="00C2109B" w:rsidP="00C2109B">
            <w:pPr>
              <w:spacing w:line="240" w:lineRule="auto"/>
              <w:jc w:val="right"/>
              <w:rPr>
                <w:sz w:val="12"/>
                <w:szCs w:val="12"/>
              </w:rPr>
            </w:pPr>
            <w:r w:rsidRPr="00C2109B">
              <w:rPr>
                <w:sz w:val="12"/>
                <w:szCs w:val="12"/>
              </w:rPr>
              <w:t>10 831 478</w:t>
            </w:r>
          </w:p>
        </w:tc>
        <w:tc>
          <w:tcPr>
            <w:tcW w:w="630" w:type="pct"/>
            <w:tcBorders>
              <w:top w:val="nil"/>
              <w:left w:val="nil"/>
              <w:bottom w:val="single" w:sz="4" w:space="0" w:color="auto"/>
              <w:right w:val="single" w:sz="4" w:space="0" w:color="auto"/>
            </w:tcBorders>
            <w:shd w:val="clear" w:color="auto" w:fill="auto"/>
            <w:noWrap/>
            <w:vAlign w:val="center"/>
            <w:hideMark/>
          </w:tcPr>
          <w:p w14:paraId="1297DD79" w14:textId="77777777" w:rsidR="00C2109B" w:rsidRPr="00C2109B" w:rsidRDefault="00C2109B" w:rsidP="00C2109B">
            <w:pPr>
              <w:spacing w:line="240" w:lineRule="auto"/>
              <w:jc w:val="right"/>
              <w:rPr>
                <w:sz w:val="12"/>
                <w:szCs w:val="12"/>
              </w:rPr>
            </w:pPr>
            <w:r w:rsidRPr="00C2109B">
              <w:rPr>
                <w:sz w:val="12"/>
                <w:szCs w:val="12"/>
              </w:rPr>
              <w:t>10 831 474,89</w:t>
            </w:r>
          </w:p>
        </w:tc>
        <w:tc>
          <w:tcPr>
            <w:tcW w:w="478" w:type="pct"/>
            <w:tcBorders>
              <w:top w:val="nil"/>
              <w:left w:val="nil"/>
              <w:bottom w:val="single" w:sz="4" w:space="0" w:color="auto"/>
              <w:right w:val="single" w:sz="4" w:space="0" w:color="auto"/>
            </w:tcBorders>
            <w:shd w:val="clear" w:color="auto" w:fill="auto"/>
            <w:noWrap/>
            <w:vAlign w:val="center"/>
            <w:hideMark/>
          </w:tcPr>
          <w:p w14:paraId="67183369"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67935C9"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311366A"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661448C"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17A1BDE4"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354D393"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8455C56"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7F40FFB"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4915E7A0" w14:textId="77777777" w:rsidR="00C2109B" w:rsidRPr="00C2109B" w:rsidRDefault="00C2109B" w:rsidP="00C2109B">
            <w:pPr>
              <w:spacing w:line="240" w:lineRule="auto"/>
              <w:jc w:val="right"/>
              <w:rPr>
                <w:sz w:val="12"/>
                <w:szCs w:val="12"/>
              </w:rPr>
            </w:pPr>
            <w:r w:rsidRPr="00C2109B">
              <w:rPr>
                <w:sz w:val="12"/>
                <w:szCs w:val="12"/>
              </w:rPr>
              <w:t>669 139</w:t>
            </w:r>
          </w:p>
        </w:tc>
        <w:tc>
          <w:tcPr>
            <w:tcW w:w="630" w:type="pct"/>
            <w:tcBorders>
              <w:top w:val="nil"/>
              <w:left w:val="nil"/>
              <w:bottom w:val="single" w:sz="4" w:space="0" w:color="auto"/>
              <w:right w:val="single" w:sz="4" w:space="0" w:color="auto"/>
            </w:tcBorders>
            <w:shd w:val="clear" w:color="auto" w:fill="auto"/>
            <w:noWrap/>
            <w:vAlign w:val="center"/>
            <w:hideMark/>
          </w:tcPr>
          <w:p w14:paraId="6863BDFD" w14:textId="77777777" w:rsidR="00C2109B" w:rsidRPr="00C2109B" w:rsidRDefault="00C2109B" w:rsidP="00C2109B">
            <w:pPr>
              <w:spacing w:line="240" w:lineRule="auto"/>
              <w:jc w:val="right"/>
              <w:rPr>
                <w:sz w:val="12"/>
                <w:szCs w:val="12"/>
              </w:rPr>
            </w:pPr>
            <w:r w:rsidRPr="00C2109B">
              <w:rPr>
                <w:sz w:val="12"/>
                <w:szCs w:val="12"/>
              </w:rPr>
              <w:t>669 045,33</w:t>
            </w:r>
          </w:p>
        </w:tc>
        <w:tc>
          <w:tcPr>
            <w:tcW w:w="478" w:type="pct"/>
            <w:tcBorders>
              <w:top w:val="nil"/>
              <w:left w:val="nil"/>
              <w:bottom w:val="single" w:sz="4" w:space="0" w:color="auto"/>
              <w:right w:val="single" w:sz="4" w:space="0" w:color="auto"/>
            </w:tcBorders>
            <w:shd w:val="clear" w:color="auto" w:fill="auto"/>
            <w:noWrap/>
            <w:vAlign w:val="center"/>
            <w:hideMark/>
          </w:tcPr>
          <w:p w14:paraId="557C7D15"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3D7773B"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C05DBCA"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7CDA78E"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3D455666"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2FE9C5C"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CC148AA"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E0D9A64"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7AE8D93F" w14:textId="77777777" w:rsidR="00C2109B" w:rsidRPr="00C2109B" w:rsidRDefault="00C2109B" w:rsidP="00C2109B">
            <w:pPr>
              <w:spacing w:line="240" w:lineRule="auto"/>
              <w:jc w:val="right"/>
              <w:rPr>
                <w:sz w:val="12"/>
                <w:szCs w:val="12"/>
              </w:rPr>
            </w:pPr>
            <w:r w:rsidRPr="00C2109B">
              <w:rPr>
                <w:sz w:val="12"/>
                <w:szCs w:val="12"/>
              </w:rPr>
              <w:t>71 500</w:t>
            </w:r>
          </w:p>
        </w:tc>
        <w:tc>
          <w:tcPr>
            <w:tcW w:w="630" w:type="pct"/>
            <w:tcBorders>
              <w:top w:val="nil"/>
              <w:left w:val="nil"/>
              <w:bottom w:val="single" w:sz="4" w:space="0" w:color="auto"/>
              <w:right w:val="single" w:sz="4" w:space="0" w:color="auto"/>
            </w:tcBorders>
            <w:shd w:val="clear" w:color="auto" w:fill="auto"/>
            <w:noWrap/>
            <w:vAlign w:val="center"/>
            <w:hideMark/>
          </w:tcPr>
          <w:p w14:paraId="51E34DCE" w14:textId="77777777" w:rsidR="00C2109B" w:rsidRPr="00C2109B" w:rsidRDefault="00C2109B" w:rsidP="00C2109B">
            <w:pPr>
              <w:spacing w:line="240" w:lineRule="auto"/>
              <w:jc w:val="right"/>
              <w:rPr>
                <w:sz w:val="12"/>
                <w:szCs w:val="12"/>
              </w:rPr>
            </w:pPr>
            <w:r w:rsidRPr="00C2109B">
              <w:rPr>
                <w:sz w:val="12"/>
                <w:szCs w:val="12"/>
              </w:rPr>
              <w:t>62 980,40</w:t>
            </w:r>
          </w:p>
        </w:tc>
        <w:tc>
          <w:tcPr>
            <w:tcW w:w="478" w:type="pct"/>
            <w:tcBorders>
              <w:top w:val="nil"/>
              <w:left w:val="nil"/>
              <w:bottom w:val="single" w:sz="4" w:space="0" w:color="auto"/>
              <w:right w:val="single" w:sz="4" w:space="0" w:color="auto"/>
            </w:tcBorders>
            <w:shd w:val="clear" w:color="auto" w:fill="auto"/>
            <w:noWrap/>
            <w:vAlign w:val="center"/>
            <w:hideMark/>
          </w:tcPr>
          <w:p w14:paraId="182CC4DC" w14:textId="77777777" w:rsidR="00C2109B" w:rsidRPr="00C2109B" w:rsidRDefault="00C2109B" w:rsidP="00C2109B">
            <w:pPr>
              <w:spacing w:line="240" w:lineRule="auto"/>
              <w:jc w:val="right"/>
              <w:rPr>
                <w:sz w:val="12"/>
                <w:szCs w:val="12"/>
              </w:rPr>
            </w:pPr>
            <w:r w:rsidRPr="00C2109B">
              <w:rPr>
                <w:sz w:val="12"/>
                <w:szCs w:val="12"/>
              </w:rPr>
              <w:t>88,1</w:t>
            </w:r>
          </w:p>
        </w:tc>
        <w:tc>
          <w:tcPr>
            <w:tcW w:w="536" w:type="pct"/>
            <w:tcBorders>
              <w:top w:val="nil"/>
              <w:left w:val="nil"/>
              <w:bottom w:val="single" w:sz="4" w:space="0" w:color="auto"/>
              <w:right w:val="single" w:sz="4" w:space="0" w:color="auto"/>
            </w:tcBorders>
            <w:shd w:val="clear" w:color="auto" w:fill="auto"/>
            <w:noWrap/>
            <w:vAlign w:val="center"/>
            <w:hideMark/>
          </w:tcPr>
          <w:p w14:paraId="0888EA6A" w14:textId="77777777" w:rsidR="00C2109B" w:rsidRPr="00C2109B" w:rsidRDefault="00C2109B" w:rsidP="00C2109B">
            <w:pPr>
              <w:spacing w:line="240" w:lineRule="auto"/>
              <w:jc w:val="right"/>
              <w:rPr>
                <w:sz w:val="12"/>
                <w:szCs w:val="12"/>
              </w:rPr>
            </w:pPr>
            <w:r w:rsidRPr="00C2109B">
              <w:rPr>
                <w:sz w:val="12"/>
                <w:szCs w:val="12"/>
              </w:rPr>
              <w:t>71 500</w:t>
            </w:r>
          </w:p>
        </w:tc>
        <w:tc>
          <w:tcPr>
            <w:tcW w:w="630" w:type="pct"/>
            <w:tcBorders>
              <w:top w:val="nil"/>
              <w:left w:val="nil"/>
              <w:bottom w:val="single" w:sz="4" w:space="0" w:color="auto"/>
              <w:right w:val="single" w:sz="4" w:space="0" w:color="auto"/>
            </w:tcBorders>
            <w:shd w:val="clear" w:color="auto" w:fill="auto"/>
            <w:noWrap/>
            <w:vAlign w:val="center"/>
            <w:hideMark/>
          </w:tcPr>
          <w:p w14:paraId="0795AAB8" w14:textId="77777777" w:rsidR="00C2109B" w:rsidRPr="00C2109B" w:rsidRDefault="00C2109B" w:rsidP="00C2109B">
            <w:pPr>
              <w:spacing w:line="240" w:lineRule="auto"/>
              <w:jc w:val="right"/>
              <w:rPr>
                <w:sz w:val="12"/>
                <w:szCs w:val="12"/>
              </w:rPr>
            </w:pPr>
            <w:r w:rsidRPr="00C2109B">
              <w:rPr>
                <w:sz w:val="12"/>
                <w:szCs w:val="12"/>
              </w:rPr>
              <w:t>62 980,40</w:t>
            </w:r>
          </w:p>
        </w:tc>
        <w:tc>
          <w:tcPr>
            <w:tcW w:w="478" w:type="pct"/>
            <w:tcBorders>
              <w:top w:val="nil"/>
              <w:left w:val="nil"/>
              <w:bottom w:val="single" w:sz="4" w:space="0" w:color="auto"/>
              <w:right w:val="single" w:sz="4" w:space="0" w:color="auto"/>
            </w:tcBorders>
            <w:shd w:val="clear" w:color="auto" w:fill="auto"/>
            <w:noWrap/>
            <w:vAlign w:val="center"/>
            <w:hideMark/>
          </w:tcPr>
          <w:p w14:paraId="13C30FE4" w14:textId="77777777" w:rsidR="00C2109B" w:rsidRPr="00C2109B" w:rsidRDefault="00C2109B" w:rsidP="00C2109B">
            <w:pPr>
              <w:spacing w:line="240" w:lineRule="auto"/>
              <w:jc w:val="right"/>
              <w:rPr>
                <w:sz w:val="12"/>
                <w:szCs w:val="12"/>
              </w:rPr>
            </w:pPr>
            <w:r w:rsidRPr="00C2109B">
              <w:rPr>
                <w:sz w:val="12"/>
                <w:szCs w:val="12"/>
              </w:rPr>
              <w:t>88,1</w:t>
            </w:r>
          </w:p>
        </w:tc>
      </w:tr>
      <w:tr w:rsidR="00C2109B" w:rsidRPr="00C2109B" w14:paraId="497400FC"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8106637"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82E19AF"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B9C0FEA"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6D1B4677"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6B47DA"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B06385"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9E69951"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E94948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512487F"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7EFA26CB"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2569D04"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FD25148"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2852527"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58EF2C86"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A8BE4F9"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3DC0B90"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BB44463"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DB08931"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8C0721"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9A8DB64"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DAF4795"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85A197D"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3909BA4"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7DAFA423"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638D07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CA17776"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970BFBC"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5786F48"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851EAC8"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3F75DC5D"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DF551E9"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7543587"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4966CBC"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29D64955"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CC7FDF9"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6706DC"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E7EF1BF"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70D25B3"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E6BFA7F"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6F4AD386"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793A9F0"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6EB20F8"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55CC08E"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3253E818"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7FBB8C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EEBD4B9"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84CACC6"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8D139A"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35D576"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1830572A" w14:textId="77777777" w:rsidTr="00C2109B">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24A1BCB5"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BD13D80" w14:textId="77777777" w:rsidR="00C2109B" w:rsidRPr="00C2109B" w:rsidRDefault="00C2109B" w:rsidP="00C2109B">
            <w:pPr>
              <w:spacing w:line="240" w:lineRule="auto"/>
              <w:jc w:val="center"/>
              <w:rPr>
                <w:b/>
                <w:bCs/>
                <w:sz w:val="12"/>
                <w:szCs w:val="12"/>
              </w:rPr>
            </w:pPr>
            <w:r w:rsidRPr="00C2109B">
              <w:rPr>
                <w:b/>
                <w:bCs/>
                <w:sz w:val="12"/>
                <w:szCs w:val="12"/>
              </w:rPr>
              <w:t>80151</w:t>
            </w:r>
          </w:p>
        </w:tc>
        <w:tc>
          <w:tcPr>
            <w:tcW w:w="1025" w:type="pct"/>
            <w:tcBorders>
              <w:top w:val="nil"/>
              <w:left w:val="nil"/>
              <w:bottom w:val="single" w:sz="4" w:space="0" w:color="auto"/>
              <w:right w:val="single" w:sz="4" w:space="0" w:color="auto"/>
            </w:tcBorders>
            <w:shd w:val="clear" w:color="000000" w:fill="FFFDC1"/>
            <w:vAlign w:val="center"/>
            <w:hideMark/>
          </w:tcPr>
          <w:p w14:paraId="553137DB" w14:textId="77777777" w:rsidR="00C2109B" w:rsidRPr="00C2109B" w:rsidRDefault="00C2109B" w:rsidP="00C2109B">
            <w:pPr>
              <w:spacing w:line="240" w:lineRule="auto"/>
              <w:rPr>
                <w:b/>
                <w:bCs/>
                <w:sz w:val="12"/>
                <w:szCs w:val="12"/>
              </w:rPr>
            </w:pPr>
            <w:r w:rsidRPr="00C2109B">
              <w:rPr>
                <w:b/>
                <w:bCs/>
                <w:sz w:val="12"/>
                <w:szCs w:val="12"/>
              </w:rPr>
              <w:t>Kwalifikacyjne kursy zawodowe</w:t>
            </w:r>
          </w:p>
        </w:tc>
        <w:tc>
          <w:tcPr>
            <w:tcW w:w="536" w:type="pct"/>
            <w:tcBorders>
              <w:top w:val="nil"/>
              <w:left w:val="nil"/>
              <w:bottom w:val="single" w:sz="4" w:space="0" w:color="auto"/>
              <w:right w:val="single" w:sz="4" w:space="0" w:color="auto"/>
            </w:tcBorders>
            <w:shd w:val="clear" w:color="000000" w:fill="FFFDC1"/>
            <w:vAlign w:val="center"/>
            <w:hideMark/>
          </w:tcPr>
          <w:p w14:paraId="5C38BD2D" w14:textId="77777777" w:rsidR="00C2109B" w:rsidRPr="00C2109B" w:rsidRDefault="00C2109B" w:rsidP="00C2109B">
            <w:pPr>
              <w:spacing w:line="240" w:lineRule="auto"/>
              <w:jc w:val="right"/>
              <w:rPr>
                <w:b/>
                <w:bCs/>
                <w:sz w:val="12"/>
                <w:szCs w:val="12"/>
              </w:rPr>
            </w:pPr>
            <w:r w:rsidRPr="00C2109B">
              <w:rPr>
                <w:b/>
                <w:bCs/>
                <w:sz w:val="12"/>
                <w:szCs w:val="12"/>
              </w:rPr>
              <w:t>1 709 742</w:t>
            </w:r>
          </w:p>
        </w:tc>
        <w:tc>
          <w:tcPr>
            <w:tcW w:w="630" w:type="pct"/>
            <w:tcBorders>
              <w:top w:val="nil"/>
              <w:left w:val="nil"/>
              <w:bottom w:val="single" w:sz="4" w:space="0" w:color="auto"/>
              <w:right w:val="single" w:sz="4" w:space="0" w:color="auto"/>
            </w:tcBorders>
            <w:shd w:val="clear" w:color="000000" w:fill="FFFDC1"/>
            <w:vAlign w:val="center"/>
            <w:hideMark/>
          </w:tcPr>
          <w:p w14:paraId="07BE416A" w14:textId="77777777" w:rsidR="00C2109B" w:rsidRPr="00C2109B" w:rsidRDefault="00C2109B" w:rsidP="00C2109B">
            <w:pPr>
              <w:spacing w:line="240" w:lineRule="auto"/>
              <w:jc w:val="right"/>
              <w:rPr>
                <w:b/>
                <w:bCs/>
                <w:sz w:val="12"/>
                <w:szCs w:val="12"/>
              </w:rPr>
            </w:pPr>
            <w:r w:rsidRPr="00C2109B">
              <w:rPr>
                <w:b/>
                <w:bCs/>
                <w:sz w:val="12"/>
                <w:szCs w:val="12"/>
              </w:rPr>
              <w:t>1 709 741,45</w:t>
            </w:r>
          </w:p>
        </w:tc>
        <w:tc>
          <w:tcPr>
            <w:tcW w:w="478" w:type="pct"/>
            <w:tcBorders>
              <w:top w:val="nil"/>
              <w:left w:val="nil"/>
              <w:bottom w:val="single" w:sz="4" w:space="0" w:color="auto"/>
              <w:right w:val="single" w:sz="4" w:space="0" w:color="auto"/>
            </w:tcBorders>
            <w:shd w:val="clear" w:color="000000" w:fill="FFFDC1"/>
            <w:vAlign w:val="center"/>
            <w:hideMark/>
          </w:tcPr>
          <w:p w14:paraId="28E03FB9" w14:textId="77777777" w:rsidR="00C2109B" w:rsidRPr="00C2109B" w:rsidRDefault="00C2109B" w:rsidP="00C2109B">
            <w:pPr>
              <w:spacing w:line="240" w:lineRule="auto"/>
              <w:jc w:val="right"/>
              <w:rPr>
                <w:b/>
                <w:bCs/>
                <w:sz w:val="12"/>
                <w:szCs w:val="12"/>
              </w:rPr>
            </w:pPr>
            <w:r w:rsidRPr="00C2109B">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3DF9693C" w14:textId="77777777" w:rsidR="00C2109B" w:rsidRPr="00C2109B" w:rsidRDefault="00C2109B" w:rsidP="00C2109B">
            <w:pPr>
              <w:spacing w:line="240" w:lineRule="auto"/>
              <w:jc w:val="right"/>
              <w:rPr>
                <w:b/>
                <w:bCs/>
                <w:sz w:val="12"/>
                <w:szCs w:val="12"/>
              </w:rPr>
            </w:pPr>
            <w:r w:rsidRPr="00C2109B">
              <w:rPr>
                <w:b/>
                <w:bCs/>
                <w:sz w:val="12"/>
                <w:szCs w:val="12"/>
              </w:rPr>
              <w:t>1 709 742</w:t>
            </w:r>
          </w:p>
        </w:tc>
        <w:tc>
          <w:tcPr>
            <w:tcW w:w="630" w:type="pct"/>
            <w:tcBorders>
              <w:top w:val="nil"/>
              <w:left w:val="nil"/>
              <w:bottom w:val="single" w:sz="4" w:space="0" w:color="auto"/>
              <w:right w:val="single" w:sz="4" w:space="0" w:color="auto"/>
            </w:tcBorders>
            <w:shd w:val="clear" w:color="000000" w:fill="FFFDC1"/>
            <w:vAlign w:val="center"/>
            <w:hideMark/>
          </w:tcPr>
          <w:p w14:paraId="2446F226" w14:textId="77777777" w:rsidR="00C2109B" w:rsidRPr="00C2109B" w:rsidRDefault="00C2109B" w:rsidP="00C2109B">
            <w:pPr>
              <w:spacing w:line="240" w:lineRule="auto"/>
              <w:jc w:val="right"/>
              <w:rPr>
                <w:b/>
                <w:bCs/>
                <w:sz w:val="12"/>
                <w:szCs w:val="12"/>
              </w:rPr>
            </w:pPr>
            <w:r w:rsidRPr="00C2109B">
              <w:rPr>
                <w:b/>
                <w:bCs/>
                <w:sz w:val="12"/>
                <w:szCs w:val="12"/>
              </w:rPr>
              <w:t>1 709 741,45</w:t>
            </w:r>
          </w:p>
        </w:tc>
        <w:tc>
          <w:tcPr>
            <w:tcW w:w="478" w:type="pct"/>
            <w:tcBorders>
              <w:top w:val="nil"/>
              <w:left w:val="nil"/>
              <w:bottom w:val="single" w:sz="4" w:space="0" w:color="auto"/>
              <w:right w:val="single" w:sz="4" w:space="0" w:color="auto"/>
            </w:tcBorders>
            <w:shd w:val="clear" w:color="000000" w:fill="FFFDC1"/>
            <w:vAlign w:val="center"/>
            <w:hideMark/>
          </w:tcPr>
          <w:p w14:paraId="50C45CFE" w14:textId="77777777" w:rsidR="00C2109B" w:rsidRPr="00C2109B" w:rsidRDefault="00C2109B" w:rsidP="00C2109B">
            <w:pPr>
              <w:spacing w:line="240" w:lineRule="auto"/>
              <w:jc w:val="right"/>
              <w:rPr>
                <w:b/>
                <w:bCs/>
                <w:sz w:val="12"/>
                <w:szCs w:val="12"/>
              </w:rPr>
            </w:pPr>
            <w:r w:rsidRPr="00C2109B">
              <w:rPr>
                <w:b/>
                <w:bCs/>
                <w:sz w:val="12"/>
                <w:szCs w:val="12"/>
              </w:rPr>
              <w:t>100,0</w:t>
            </w:r>
          </w:p>
        </w:tc>
      </w:tr>
      <w:tr w:rsidR="00C2109B" w:rsidRPr="00C2109B" w14:paraId="2B3B01D2"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18CA666"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BD85D1C"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678F502"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395C0E8A" w14:textId="77777777" w:rsidR="00C2109B" w:rsidRPr="00C2109B" w:rsidRDefault="00C2109B" w:rsidP="00C2109B">
            <w:pPr>
              <w:spacing w:line="240" w:lineRule="auto"/>
              <w:jc w:val="right"/>
              <w:rPr>
                <w:sz w:val="12"/>
                <w:szCs w:val="12"/>
              </w:rPr>
            </w:pPr>
            <w:r w:rsidRPr="00C2109B">
              <w:rPr>
                <w:sz w:val="12"/>
                <w:szCs w:val="12"/>
              </w:rPr>
              <w:t>1 709 742</w:t>
            </w:r>
          </w:p>
        </w:tc>
        <w:tc>
          <w:tcPr>
            <w:tcW w:w="630" w:type="pct"/>
            <w:tcBorders>
              <w:top w:val="nil"/>
              <w:left w:val="nil"/>
              <w:bottom w:val="single" w:sz="4" w:space="0" w:color="auto"/>
              <w:right w:val="single" w:sz="4" w:space="0" w:color="auto"/>
            </w:tcBorders>
            <w:shd w:val="clear" w:color="auto" w:fill="auto"/>
            <w:noWrap/>
            <w:vAlign w:val="center"/>
            <w:hideMark/>
          </w:tcPr>
          <w:p w14:paraId="1BA6A28C" w14:textId="77777777" w:rsidR="00C2109B" w:rsidRPr="00C2109B" w:rsidRDefault="00C2109B" w:rsidP="00C2109B">
            <w:pPr>
              <w:spacing w:line="240" w:lineRule="auto"/>
              <w:jc w:val="right"/>
              <w:rPr>
                <w:sz w:val="12"/>
                <w:szCs w:val="12"/>
              </w:rPr>
            </w:pPr>
            <w:r w:rsidRPr="00C2109B">
              <w:rPr>
                <w:sz w:val="12"/>
                <w:szCs w:val="12"/>
              </w:rPr>
              <w:t>1 709 741,45</w:t>
            </w:r>
          </w:p>
        </w:tc>
        <w:tc>
          <w:tcPr>
            <w:tcW w:w="478" w:type="pct"/>
            <w:tcBorders>
              <w:top w:val="nil"/>
              <w:left w:val="nil"/>
              <w:bottom w:val="single" w:sz="4" w:space="0" w:color="auto"/>
              <w:right w:val="single" w:sz="4" w:space="0" w:color="auto"/>
            </w:tcBorders>
            <w:shd w:val="clear" w:color="auto" w:fill="auto"/>
            <w:noWrap/>
            <w:vAlign w:val="center"/>
            <w:hideMark/>
          </w:tcPr>
          <w:p w14:paraId="62B6833D"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ED5A5B6" w14:textId="77777777" w:rsidR="00C2109B" w:rsidRPr="00C2109B" w:rsidRDefault="00C2109B" w:rsidP="00C2109B">
            <w:pPr>
              <w:spacing w:line="240" w:lineRule="auto"/>
              <w:jc w:val="right"/>
              <w:rPr>
                <w:sz w:val="12"/>
                <w:szCs w:val="12"/>
              </w:rPr>
            </w:pPr>
            <w:r w:rsidRPr="00C2109B">
              <w:rPr>
                <w:sz w:val="12"/>
                <w:szCs w:val="12"/>
              </w:rPr>
              <w:t>1 709 742</w:t>
            </w:r>
          </w:p>
        </w:tc>
        <w:tc>
          <w:tcPr>
            <w:tcW w:w="630" w:type="pct"/>
            <w:tcBorders>
              <w:top w:val="nil"/>
              <w:left w:val="nil"/>
              <w:bottom w:val="single" w:sz="4" w:space="0" w:color="auto"/>
              <w:right w:val="single" w:sz="4" w:space="0" w:color="auto"/>
            </w:tcBorders>
            <w:shd w:val="clear" w:color="auto" w:fill="auto"/>
            <w:noWrap/>
            <w:vAlign w:val="center"/>
            <w:hideMark/>
          </w:tcPr>
          <w:p w14:paraId="3542F5D5" w14:textId="77777777" w:rsidR="00C2109B" w:rsidRPr="00C2109B" w:rsidRDefault="00C2109B" w:rsidP="00C2109B">
            <w:pPr>
              <w:spacing w:line="240" w:lineRule="auto"/>
              <w:jc w:val="right"/>
              <w:rPr>
                <w:sz w:val="12"/>
                <w:szCs w:val="12"/>
              </w:rPr>
            </w:pPr>
            <w:r w:rsidRPr="00C2109B">
              <w:rPr>
                <w:sz w:val="12"/>
                <w:szCs w:val="12"/>
              </w:rPr>
              <w:t>1 709 741,45</w:t>
            </w:r>
          </w:p>
        </w:tc>
        <w:tc>
          <w:tcPr>
            <w:tcW w:w="478" w:type="pct"/>
            <w:tcBorders>
              <w:top w:val="nil"/>
              <w:left w:val="nil"/>
              <w:bottom w:val="single" w:sz="4" w:space="0" w:color="auto"/>
              <w:right w:val="single" w:sz="4" w:space="0" w:color="auto"/>
            </w:tcBorders>
            <w:shd w:val="clear" w:color="auto" w:fill="auto"/>
            <w:noWrap/>
            <w:vAlign w:val="center"/>
            <w:hideMark/>
          </w:tcPr>
          <w:p w14:paraId="64DDC77D"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7DCE180A"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1C18EFD"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9972E24"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7D1F7B0"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5D180842"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E01A656"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05733B2"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C66F048"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41CD1F9"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0B012CE"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7CE9FCBE"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67D221B"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9924F88"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D01F990"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3FCFC508"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0C694D5"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D486972"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E0231D9"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53F405B"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6949377"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78A76A73"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791EDED"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4615BF6"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611D56A"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053536D4"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5850508"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B1EEF94"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CD9DB48"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CBE1CD1"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645896"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133C0FD2"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9ABB690"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B8784A8"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8F912C5"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0652056F" w14:textId="77777777" w:rsidR="00C2109B" w:rsidRPr="00C2109B" w:rsidRDefault="00C2109B" w:rsidP="00C2109B">
            <w:pPr>
              <w:spacing w:line="240" w:lineRule="auto"/>
              <w:jc w:val="right"/>
              <w:rPr>
                <w:sz w:val="12"/>
                <w:szCs w:val="12"/>
              </w:rPr>
            </w:pPr>
            <w:r w:rsidRPr="00C2109B">
              <w:rPr>
                <w:sz w:val="12"/>
                <w:szCs w:val="12"/>
              </w:rPr>
              <w:t>1 709 742</w:t>
            </w:r>
          </w:p>
        </w:tc>
        <w:tc>
          <w:tcPr>
            <w:tcW w:w="630" w:type="pct"/>
            <w:tcBorders>
              <w:top w:val="nil"/>
              <w:left w:val="nil"/>
              <w:bottom w:val="single" w:sz="4" w:space="0" w:color="auto"/>
              <w:right w:val="single" w:sz="4" w:space="0" w:color="auto"/>
            </w:tcBorders>
            <w:shd w:val="clear" w:color="auto" w:fill="auto"/>
            <w:noWrap/>
            <w:vAlign w:val="center"/>
            <w:hideMark/>
          </w:tcPr>
          <w:p w14:paraId="13A71C2A" w14:textId="77777777" w:rsidR="00C2109B" w:rsidRPr="00C2109B" w:rsidRDefault="00C2109B" w:rsidP="00C2109B">
            <w:pPr>
              <w:spacing w:line="240" w:lineRule="auto"/>
              <w:jc w:val="right"/>
              <w:rPr>
                <w:sz w:val="12"/>
                <w:szCs w:val="12"/>
              </w:rPr>
            </w:pPr>
            <w:r w:rsidRPr="00C2109B">
              <w:rPr>
                <w:sz w:val="12"/>
                <w:szCs w:val="12"/>
              </w:rPr>
              <w:t>1 709 741,45</w:t>
            </w:r>
          </w:p>
        </w:tc>
        <w:tc>
          <w:tcPr>
            <w:tcW w:w="478" w:type="pct"/>
            <w:tcBorders>
              <w:top w:val="nil"/>
              <w:left w:val="nil"/>
              <w:bottom w:val="single" w:sz="4" w:space="0" w:color="auto"/>
              <w:right w:val="single" w:sz="4" w:space="0" w:color="auto"/>
            </w:tcBorders>
            <w:shd w:val="clear" w:color="auto" w:fill="auto"/>
            <w:noWrap/>
            <w:vAlign w:val="center"/>
            <w:hideMark/>
          </w:tcPr>
          <w:p w14:paraId="0CF02A83"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49BA05B" w14:textId="77777777" w:rsidR="00C2109B" w:rsidRPr="00C2109B" w:rsidRDefault="00C2109B" w:rsidP="00C2109B">
            <w:pPr>
              <w:spacing w:line="240" w:lineRule="auto"/>
              <w:jc w:val="right"/>
              <w:rPr>
                <w:sz w:val="12"/>
                <w:szCs w:val="12"/>
              </w:rPr>
            </w:pPr>
            <w:r w:rsidRPr="00C2109B">
              <w:rPr>
                <w:sz w:val="12"/>
                <w:szCs w:val="12"/>
              </w:rPr>
              <w:t>1 709 742</w:t>
            </w:r>
          </w:p>
        </w:tc>
        <w:tc>
          <w:tcPr>
            <w:tcW w:w="630" w:type="pct"/>
            <w:tcBorders>
              <w:top w:val="nil"/>
              <w:left w:val="nil"/>
              <w:bottom w:val="single" w:sz="4" w:space="0" w:color="auto"/>
              <w:right w:val="single" w:sz="4" w:space="0" w:color="auto"/>
            </w:tcBorders>
            <w:shd w:val="clear" w:color="auto" w:fill="auto"/>
            <w:noWrap/>
            <w:vAlign w:val="center"/>
            <w:hideMark/>
          </w:tcPr>
          <w:p w14:paraId="1163A8D0" w14:textId="77777777" w:rsidR="00C2109B" w:rsidRPr="00C2109B" w:rsidRDefault="00C2109B" w:rsidP="00C2109B">
            <w:pPr>
              <w:spacing w:line="240" w:lineRule="auto"/>
              <w:jc w:val="right"/>
              <w:rPr>
                <w:sz w:val="12"/>
                <w:szCs w:val="12"/>
              </w:rPr>
            </w:pPr>
            <w:r w:rsidRPr="00C2109B">
              <w:rPr>
                <w:sz w:val="12"/>
                <w:szCs w:val="12"/>
              </w:rPr>
              <w:t>1 709 741,45</w:t>
            </w:r>
          </w:p>
        </w:tc>
        <w:tc>
          <w:tcPr>
            <w:tcW w:w="478" w:type="pct"/>
            <w:tcBorders>
              <w:top w:val="nil"/>
              <w:left w:val="nil"/>
              <w:bottom w:val="single" w:sz="4" w:space="0" w:color="auto"/>
              <w:right w:val="single" w:sz="4" w:space="0" w:color="auto"/>
            </w:tcBorders>
            <w:shd w:val="clear" w:color="auto" w:fill="auto"/>
            <w:noWrap/>
            <w:vAlign w:val="center"/>
            <w:hideMark/>
          </w:tcPr>
          <w:p w14:paraId="375000D0"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724E0A5A"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237A01E"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B06548C"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CE65ACD"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1C363015"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5DF65A6"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64B9135"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C0E7A6A"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27B1E6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8496254"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363BB6C2"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6F016BB"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3A4DD79"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6D1471E"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35A233C6"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AA8FFA8"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064A9DF"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0D5A1B0"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A88FF7"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A7C4F4"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8D7027A"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BDEFC75"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487CF06"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91DEDB4"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5C34C1AB"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F6AE8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93A44E"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312FDA8"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A99EE26"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E51F2A8"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4B210B3"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B86EE71" w14:textId="77777777" w:rsidR="00C2109B" w:rsidRPr="00C2109B" w:rsidRDefault="00C2109B" w:rsidP="00C2109B">
            <w:pPr>
              <w:spacing w:line="240" w:lineRule="auto"/>
              <w:jc w:val="center"/>
              <w:rPr>
                <w:sz w:val="12"/>
                <w:szCs w:val="12"/>
              </w:rPr>
            </w:pPr>
            <w:r w:rsidRPr="00C2109B">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12764304"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DF59B63"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325701E1"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EEFD134"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39A822"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BF3FDEF"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A61B501"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169D8E0"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65CE7FC8"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E37584D"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C43616E"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FFDA288"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7051390F"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706E5D0"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AB5605"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E0FE896"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35ABC79"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AFD6311"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42F41CF5" w14:textId="77777777" w:rsidTr="00C2109B">
        <w:trPr>
          <w:trHeight w:val="3120"/>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3E08F831"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9265626" w14:textId="77777777" w:rsidR="00C2109B" w:rsidRPr="00C2109B" w:rsidRDefault="00C2109B" w:rsidP="00C2109B">
            <w:pPr>
              <w:spacing w:line="240" w:lineRule="auto"/>
              <w:jc w:val="center"/>
              <w:rPr>
                <w:b/>
                <w:bCs/>
                <w:sz w:val="12"/>
                <w:szCs w:val="12"/>
              </w:rPr>
            </w:pPr>
            <w:r w:rsidRPr="00C2109B">
              <w:rPr>
                <w:b/>
                <w:bCs/>
                <w:sz w:val="12"/>
                <w:szCs w:val="12"/>
              </w:rPr>
              <w:t>80152</w:t>
            </w:r>
          </w:p>
        </w:tc>
        <w:tc>
          <w:tcPr>
            <w:tcW w:w="1025" w:type="pct"/>
            <w:tcBorders>
              <w:top w:val="nil"/>
              <w:left w:val="nil"/>
              <w:bottom w:val="single" w:sz="4" w:space="0" w:color="auto"/>
              <w:right w:val="single" w:sz="4" w:space="0" w:color="auto"/>
            </w:tcBorders>
            <w:shd w:val="clear" w:color="000000" w:fill="FFFDC1"/>
            <w:vAlign w:val="center"/>
            <w:hideMark/>
          </w:tcPr>
          <w:p w14:paraId="4EC3F4A7" w14:textId="77777777" w:rsidR="00C2109B" w:rsidRPr="00C2109B" w:rsidRDefault="00C2109B" w:rsidP="00C2109B">
            <w:pPr>
              <w:spacing w:line="240" w:lineRule="auto"/>
              <w:rPr>
                <w:b/>
                <w:bCs/>
                <w:sz w:val="12"/>
                <w:szCs w:val="12"/>
              </w:rPr>
            </w:pPr>
            <w:r w:rsidRPr="00C2109B">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536" w:type="pct"/>
            <w:tcBorders>
              <w:top w:val="nil"/>
              <w:left w:val="nil"/>
              <w:bottom w:val="single" w:sz="4" w:space="0" w:color="auto"/>
              <w:right w:val="single" w:sz="4" w:space="0" w:color="auto"/>
            </w:tcBorders>
            <w:shd w:val="clear" w:color="000000" w:fill="FFFDC1"/>
            <w:vAlign w:val="center"/>
            <w:hideMark/>
          </w:tcPr>
          <w:p w14:paraId="4E8D8674" w14:textId="77777777" w:rsidR="00C2109B" w:rsidRPr="00C2109B" w:rsidRDefault="00C2109B" w:rsidP="00C2109B">
            <w:pPr>
              <w:spacing w:line="240" w:lineRule="auto"/>
              <w:jc w:val="right"/>
              <w:rPr>
                <w:b/>
                <w:bCs/>
                <w:sz w:val="12"/>
                <w:szCs w:val="12"/>
              </w:rPr>
            </w:pPr>
            <w:r w:rsidRPr="00C2109B">
              <w:rPr>
                <w:b/>
                <w:bCs/>
                <w:sz w:val="12"/>
                <w:szCs w:val="12"/>
              </w:rPr>
              <w:t>15 817 142</w:t>
            </w:r>
          </w:p>
        </w:tc>
        <w:tc>
          <w:tcPr>
            <w:tcW w:w="630" w:type="pct"/>
            <w:tcBorders>
              <w:top w:val="nil"/>
              <w:left w:val="nil"/>
              <w:bottom w:val="single" w:sz="4" w:space="0" w:color="auto"/>
              <w:right w:val="single" w:sz="4" w:space="0" w:color="auto"/>
            </w:tcBorders>
            <w:shd w:val="clear" w:color="000000" w:fill="FFFDC1"/>
            <w:vAlign w:val="center"/>
            <w:hideMark/>
          </w:tcPr>
          <w:p w14:paraId="266BFD8A" w14:textId="77777777" w:rsidR="00C2109B" w:rsidRPr="00C2109B" w:rsidRDefault="00C2109B" w:rsidP="00C2109B">
            <w:pPr>
              <w:spacing w:line="240" w:lineRule="auto"/>
              <w:jc w:val="right"/>
              <w:rPr>
                <w:b/>
                <w:bCs/>
                <w:sz w:val="12"/>
                <w:szCs w:val="12"/>
              </w:rPr>
            </w:pPr>
            <w:r w:rsidRPr="00C2109B">
              <w:rPr>
                <w:b/>
                <w:bCs/>
                <w:sz w:val="12"/>
                <w:szCs w:val="12"/>
              </w:rPr>
              <w:t>15 806 914,98</w:t>
            </w:r>
          </w:p>
        </w:tc>
        <w:tc>
          <w:tcPr>
            <w:tcW w:w="478" w:type="pct"/>
            <w:tcBorders>
              <w:top w:val="nil"/>
              <w:left w:val="nil"/>
              <w:bottom w:val="single" w:sz="4" w:space="0" w:color="auto"/>
              <w:right w:val="single" w:sz="4" w:space="0" w:color="auto"/>
            </w:tcBorders>
            <w:shd w:val="clear" w:color="000000" w:fill="FFFDC1"/>
            <w:vAlign w:val="center"/>
            <w:hideMark/>
          </w:tcPr>
          <w:p w14:paraId="17EA521B" w14:textId="77777777" w:rsidR="00C2109B" w:rsidRPr="00C2109B" w:rsidRDefault="00C2109B" w:rsidP="00C2109B">
            <w:pPr>
              <w:spacing w:line="240" w:lineRule="auto"/>
              <w:jc w:val="right"/>
              <w:rPr>
                <w:b/>
                <w:bCs/>
                <w:sz w:val="12"/>
                <w:szCs w:val="12"/>
              </w:rPr>
            </w:pPr>
            <w:r w:rsidRPr="00C2109B">
              <w:rPr>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14:paraId="135C876A" w14:textId="77777777" w:rsidR="00C2109B" w:rsidRPr="00C2109B" w:rsidRDefault="00C2109B" w:rsidP="00C2109B">
            <w:pPr>
              <w:spacing w:line="240" w:lineRule="auto"/>
              <w:jc w:val="right"/>
              <w:rPr>
                <w:b/>
                <w:bCs/>
                <w:sz w:val="12"/>
                <w:szCs w:val="12"/>
              </w:rPr>
            </w:pPr>
            <w:r w:rsidRPr="00C2109B">
              <w:rPr>
                <w:b/>
                <w:bCs/>
                <w:sz w:val="12"/>
                <w:szCs w:val="12"/>
              </w:rPr>
              <w:t>4 232 713</w:t>
            </w:r>
          </w:p>
        </w:tc>
        <w:tc>
          <w:tcPr>
            <w:tcW w:w="630" w:type="pct"/>
            <w:tcBorders>
              <w:top w:val="nil"/>
              <w:left w:val="nil"/>
              <w:bottom w:val="single" w:sz="4" w:space="0" w:color="auto"/>
              <w:right w:val="single" w:sz="4" w:space="0" w:color="auto"/>
            </w:tcBorders>
            <w:shd w:val="clear" w:color="000000" w:fill="FFFDC1"/>
            <w:vAlign w:val="center"/>
            <w:hideMark/>
          </w:tcPr>
          <w:p w14:paraId="5FC3AA6C" w14:textId="77777777" w:rsidR="00C2109B" w:rsidRPr="00C2109B" w:rsidRDefault="00C2109B" w:rsidP="00C2109B">
            <w:pPr>
              <w:spacing w:line="240" w:lineRule="auto"/>
              <w:jc w:val="right"/>
              <w:rPr>
                <w:b/>
                <w:bCs/>
                <w:sz w:val="12"/>
                <w:szCs w:val="12"/>
              </w:rPr>
            </w:pPr>
            <w:r w:rsidRPr="00C2109B">
              <w:rPr>
                <w:b/>
                <w:bCs/>
                <w:sz w:val="12"/>
                <w:szCs w:val="12"/>
              </w:rPr>
              <w:t>4 222 667,78</w:t>
            </w:r>
          </w:p>
        </w:tc>
        <w:tc>
          <w:tcPr>
            <w:tcW w:w="478" w:type="pct"/>
            <w:tcBorders>
              <w:top w:val="nil"/>
              <w:left w:val="nil"/>
              <w:bottom w:val="single" w:sz="4" w:space="0" w:color="auto"/>
              <w:right w:val="single" w:sz="4" w:space="0" w:color="auto"/>
            </w:tcBorders>
            <w:shd w:val="clear" w:color="000000" w:fill="FFFDC1"/>
            <w:vAlign w:val="center"/>
            <w:hideMark/>
          </w:tcPr>
          <w:p w14:paraId="706DE4EC" w14:textId="77777777" w:rsidR="00C2109B" w:rsidRPr="00C2109B" w:rsidRDefault="00C2109B" w:rsidP="00C2109B">
            <w:pPr>
              <w:spacing w:line="240" w:lineRule="auto"/>
              <w:jc w:val="right"/>
              <w:rPr>
                <w:b/>
                <w:bCs/>
                <w:sz w:val="12"/>
                <w:szCs w:val="12"/>
              </w:rPr>
            </w:pPr>
            <w:r w:rsidRPr="00C2109B">
              <w:rPr>
                <w:b/>
                <w:bCs/>
                <w:sz w:val="12"/>
                <w:szCs w:val="12"/>
              </w:rPr>
              <w:t>99,8</w:t>
            </w:r>
          </w:p>
        </w:tc>
      </w:tr>
      <w:tr w:rsidR="00C2109B" w:rsidRPr="00C2109B" w14:paraId="0CEC1727"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A07BA26"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57D00CD"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7946668"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03296486" w14:textId="77777777" w:rsidR="00C2109B" w:rsidRPr="00C2109B" w:rsidRDefault="00C2109B" w:rsidP="00C2109B">
            <w:pPr>
              <w:spacing w:line="240" w:lineRule="auto"/>
              <w:jc w:val="right"/>
              <w:rPr>
                <w:sz w:val="12"/>
                <w:szCs w:val="12"/>
              </w:rPr>
            </w:pPr>
            <w:r w:rsidRPr="00C2109B">
              <w:rPr>
                <w:sz w:val="12"/>
                <w:szCs w:val="12"/>
              </w:rPr>
              <w:t>15 817 142</w:t>
            </w:r>
          </w:p>
        </w:tc>
        <w:tc>
          <w:tcPr>
            <w:tcW w:w="630" w:type="pct"/>
            <w:tcBorders>
              <w:top w:val="nil"/>
              <w:left w:val="nil"/>
              <w:bottom w:val="single" w:sz="4" w:space="0" w:color="auto"/>
              <w:right w:val="single" w:sz="4" w:space="0" w:color="auto"/>
            </w:tcBorders>
            <w:shd w:val="clear" w:color="auto" w:fill="auto"/>
            <w:noWrap/>
            <w:vAlign w:val="center"/>
            <w:hideMark/>
          </w:tcPr>
          <w:p w14:paraId="660219C1" w14:textId="77777777" w:rsidR="00C2109B" w:rsidRPr="00C2109B" w:rsidRDefault="00C2109B" w:rsidP="00C2109B">
            <w:pPr>
              <w:spacing w:line="240" w:lineRule="auto"/>
              <w:jc w:val="right"/>
              <w:rPr>
                <w:sz w:val="12"/>
                <w:szCs w:val="12"/>
              </w:rPr>
            </w:pPr>
            <w:r w:rsidRPr="00C2109B">
              <w:rPr>
                <w:sz w:val="12"/>
                <w:szCs w:val="12"/>
              </w:rPr>
              <w:t>15 806 914,98</w:t>
            </w:r>
          </w:p>
        </w:tc>
        <w:tc>
          <w:tcPr>
            <w:tcW w:w="478" w:type="pct"/>
            <w:tcBorders>
              <w:top w:val="nil"/>
              <w:left w:val="nil"/>
              <w:bottom w:val="single" w:sz="4" w:space="0" w:color="auto"/>
              <w:right w:val="single" w:sz="4" w:space="0" w:color="auto"/>
            </w:tcBorders>
            <w:shd w:val="clear" w:color="auto" w:fill="auto"/>
            <w:noWrap/>
            <w:vAlign w:val="center"/>
            <w:hideMark/>
          </w:tcPr>
          <w:p w14:paraId="79A30057" w14:textId="77777777" w:rsidR="00C2109B" w:rsidRPr="00C2109B" w:rsidRDefault="00C2109B" w:rsidP="00C2109B">
            <w:pPr>
              <w:spacing w:line="240" w:lineRule="auto"/>
              <w:jc w:val="right"/>
              <w:rPr>
                <w:sz w:val="12"/>
                <w:szCs w:val="12"/>
              </w:rPr>
            </w:pPr>
            <w:r w:rsidRPr="00C2109B">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7D510AC7" w14:textId="77777777" w:rsidR="00C2109B" w:rsidRPr="00C2109B" w:rsidRDefault="00C2109B" w:rsidP="00C2109B">
            <w:pPr>
              <w:spacing w:line="240" w:lineRule="auto"/>
              <w:jc w:val="right"/>
              <w:rPr>
                <w:sz w:val="12"/>
                <w:szCs w:val="12"/>
              </w:rPr>
            </w:pPr>
            <w:r w:rsidRPr="00C2109B">
              <w:rPr>
                <w:sz w:val="12"/>
                <w:szCs w:val="12"/>
              </w:rPr>
              <w:t>4 232 713</w:t>
            </w:r>
          </w:p>
        </w:tc>
        <w:tc>
          <w:tcPr>
            <w:tcW w:w="630" w:type="pct"/>
            <w:tcBorders>
              <w:top w:val="nil"/>
              <w:left w:val="nil"/>
              <w:bottom w:val="single" w:sz="4" w:space="0" w:color="auto"/>
              <w:right w:val="single" w:sz="4" w:space="0" w:color="auto"/>
            </w:tcBorders>
            <w:shd w:val="clear" w:color="auto" w:fill="auto"/>
            <w:noWrap/>
            <w:vAlign w:val="center"/>
            <w:hideMark/>
          </w:tcPr>
          <w:p w14:paraId="29177A31" w14:textId="77777777" w:rsidR="00C2109B" w:rsidRPr="00C2109B" w:rsidRDefault="00C2109B" w:rsidP="00C2109B">
            <w:pPr>
              <w:spacing w:line="240" w:lineRule="auto"/>
              <w:jc w:val="right"/>
              <w:rPr>
                <w:sz w:val="12"/>
                <w:szCs w:val="12"/>
              </w:rPr>
            </w:pPr>
            <w:r w:rsidRPr="00C2109B">
              <w:rPr>
                <w:sz w:val="12"/>
                <w:szCs w:val="12"/>
              </w:rPr>
              <w:t>4 222 667,78</w:t>
            </w:r>
          </w:p>
        </w:tc>
        <w:tc>
          <w:tcPr>
            <w:tcW w:w="478" w:type="pct"/>
            <w:tcBorders>
              <w:top w:val="nil"/>
              <w:left w:val="nil"/>
              <w:bottom w:val="single" w:sz="4" w:space="0" w:color="auto"/>
              <w:right w:val="single" w:sz="4" w:space="0" w:color="auto"/>
            </w:tcBorders>
            <w:shd w:val="clear" w:color="auto" w:fill="auto"/>
            <w:noWrap/>
            <w:vAlign w:val="center"/>
            <w:hideMark/>
          </w:tcPr>
          <w:p w14:paraId="04B7740F" w14:textId="77777777" w:rsidR="00C2109B" w:rsidRPr="00C2109B" w:rsidRDefault="00C2109B" w:rsidP="00C2109B">
            <w:pPr>
              <w:spacing w:line="240" w:lineRule="auto"/>
              <w:jc w:val="right"/>
              <w:rPr>
                <w:sz w:val="12"/>
                <w:szCs w:val="12"/>
              </w:rPr>
            </w:pPr>
            <w:r w:rsidRPr="00C2109B">
              <w:rPr>
                <w:sz w:val="12"/>
                <w:szCs w:val="12"/>
              </w:rPr>
              <w:t>99,8</w:t>
            </w:r>
          </w:p>
        </w:tc>
      </w:tr>
      <w:tr w:rsidR="00C2109B" w:rsidRPr="00C2109B" w14:paraId="2ED41DF4"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840F361"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EC5C3A1"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3EEC6D7"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4A4EE74B" w14:textId="77777777" w:rsidR="00C2109B" w:rsidRPr="00C2109B" w:rsidRDefault="00C2109B" w:rsidP="00C2109B">
            <w:pPr>
              <w:spacing w:line="240" w:lineRule="auto"/>
              <w:jc w:val="right"/>
              <w:rPr>
                <w:sz w:val="12"/>
                <w:szCs w:val="12"/>
              </w:rPr>
            </w:pPr>
            <w:r w:rsidRPr="00C2109B">
              <w:rPr>
                <w:sz w:val="12"/>
                <w:szCs w:val="12"/>
              </w:rPr>
              <w:t>11 584 429</w:t>
            </w:r>
          </w:p>
        </w:tc>
        <w:tc>
          <w:tcPr>
            <w:tcW w:w="630" w:type="pct"/>
            <w:tcBorders>
              <w:top w:val="nil"/>
              <w:left w:val="nil"/>
              <w:bottom w:val="single" w:sz="4" w:space="0" w:color="auto"/>
              <w:right w:val="single" w:sz="4" w:space="0" w:color="auto"/>
            </w:tcBorders>
            <w:shd w:val="clear" w:color="auto" w:fill="auto"/>
            <w:noWrap/>
            <w:vAlign w:val="center"/>
            <w:hideMark/>
          </w:tcPr>
          <w:p w14:paraId="500C0322" w14:textId="77777777" w:rsidR="00C2109B" w:rsidRPr="00C2109B" w:rsidRDefault="00C2109B" w:rsidP="00C2109B">
            <w:pPr>
              <w:spacing w:line="240" w:lineRule="auto"/>
              <w:jc w:val="right"/>
              <w:rPr>
                <w:sz w:val="12"/>
                <w:szCs w:val="12"/>
              </w:rPr>
            </w:pPr>
            <w:r w:rsidRPr="00C2109B">
              <w:rPr>
                <w:sz w:val="12"/>
                <w:szCs w:val="12"/>
              </w:rPr>
              <w:t>11 584 247,20</w:t>
            </w:r>
          </w:p>
        </w:tc>
        <w:tc>
          <w:tcPr>
            <w:tcW w:w="478" w:type="pct"/>
            <w:tcBorders>
              <w:top w:val="nil"/>
              <w:left w:val="nil"/>
              <w:bottom w:val="single" w:sz="4" w:space="0" w:color="auto"/>
              <w:right w:val="single" w:sz="4" w:space="0" w:color="auto"/>
            </w:tcBorders>
            <w:shd w:val="clear" w:color="auto" w:fill="auto"/>
            <w:noWrap/>
            <w:vAlign w:val="center"/>
            <w:hideMark/>
          </w:tcPr>
          <w:p w14:paraId="77E115DA"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110389F"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658D8F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98783B3"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13BD3DFD"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A8DEEC3"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20D6F81"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87B7856"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63C4583A" w14:textId="77777777" w:rsidR="00C2109B" w:rsidRPr="00C2109B" w:rsidRDefault="00C2109B" w:rsidP="00C2109B">
            <w:pPr>
              <w:spacing w:line="240" w:lineRule="auto"/>
              <w:jc w:val="right"/>
              <w:rPr>
                <w:sz w:val="12"/>
                <w:szCs w:val="12"/>
              </w:rPr>
            </w:pPr>
            <w:r w:rsidRPr="00C2109B">
              <w:rPr>
                <w:sz w:val="12"/>
                <w:szCs w:val="12"/>
              </w:rPr>
              <w:t>10 978 856</w:t>
            </w:r>
          </w:p>
        </w:tc>
        <w:tc>
          <w:tcPr>
            <w:tcW w:w="630" w:type="pct"/>
            <w:tcBorders>
              <w:top w:val="nil"/>
              <w:left w:val="nil"/>
              <w:bottom w:val="single" w:sz="4" w:space="0" w:color="auto"/>
              <w:right w:val="single" w:sz="4" w:space="0" w:color="auto"/>
            </w:tcBorders>
            <w:shd w:val="clear" w:color="auto" w:fill="auto"/>
            <w:noWrap/>
            <w:vAlign w:val="center"/>
            <w:hideMark/>
          </w:tcPr>
          <w:p w14:paraId="7E7992DE" w14:textId="77777777" w:rsidR="00C2109B" w:rsidRPr="00C2109B" w:rsidRDefault="00C2109B" w:rsidP="00C2109B">
            <w:pPr>
              <w:spacing w:line="240" w:lineRule="auto"/>
              <w:jc w:val="right"/>
              <w:rPr>
                <w:sz w:val="12"/>
                <w:szCs w:val="12"/>
              </w:rPr>
            </w:pPr>
            <w:r w:rsidRPr="00C2109B">
              <w:rPr>
                <w:sz w:val="12"/>
                <w:szCs w:val="12"/>
              </w:rPr>
              <w:t>10 978 853,93</w:t>
            </w:r>
          </w:p>
        </w:tc>
        <w:tc>
          <w:tcPr>
            <w:tcW w:w="478" w:type="pct"/>
            <w:tcBorders>
              <w:top w:val="nil"/>
              <w:left w:val="nil"/>
              <w:bottom w:val="single" w:sz="4" w:space="0" w:color="auto"/>
              <w:right w:val="single" w:sz="4" w:space="0" w:color="auto"/>
            </w:tcBorders>
            <w:shd w:val="clear" w:color="auto" w:fill="auto"/>
            <w:noWrap/>
            <w:vAlign w:val="center"/>
            <w:hideMark/>
          </w:tcPr>
          <w:p w14:paraId="19043AC6"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24F759A"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D5F6D36"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0ED8968"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7F1ACB7"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DFFD944"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B3EF50C"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94BA40C"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65E166A1" w14:textId="77777777" w:rsidR="00C2109B" w:rsidRPr="00C2109B" w:rsidRDefault="00C2109B" w:rsidP="00C2109B">
            <w:pPr>
              <w:spacing w:line="240" w:lineRule="auto"/>
              <w:jc w:val="right"/>
              <w:rPr>
                <w:sz w:val="12"/>
                <w:szCs w:val="12"/>
              </w:rPr>
            </w:pPr>
            <w:r w:rsidRPr="00C2109B">
              <w:rPr>
                <w:sz w:val="12"/>
                <w:szCs w:val="12"/>
              </w:rPr>
              <w:t>605 573</w:t>
            </w:r>
          </w:p>
        </w:tc>
        <w:tc>
          <w:tcPr>
            <w:tcW w:w="630" w:type="pct"/>
            <w:tcBorders>
              <w:top w:val="nil"/>
              <w:left w:val="nil"/>
              <w:bottom w:val="single" w:sz="4" w:space="0" w:color="auto"/>
              <w:right w:val="single" w:sz="4" w:space="0" w:color="auto"/>
            </w:tcBorders>
            <w:shd w:val="clear" w:color="auto" w:fill="auto"/>
            <w:noWrap/>
            <w:vAlign w:val="center"/>
            <w:hideMark/>
          </w:tcPr>
          <w:p w14:paraId="132B1B83" w14:textId="77777777" w:rsidR="00C2109B" w:rsidRPr="00C2109B" w:rsidRDefault="00C2109B" w:rsidP="00C2109B">
            <w:pPr>
              <w:spacing w:line="240" w:lineRule="auto"/>
              <w:jc w:val="right"/>
              <w:rPr>
                <w:sz w:val="12"/>
                <w:szCs w:val="12"/>
              </w:rPr>
            </w:pPr>
            <w:r w:rsidRPr="00C2109B">
              <w:rPr>
                <w:sz w:val="12"/>
                <w:szCs w:val="12"/>
              </w:rPr>
              <w:t>605 393,27</w:t>
            </w:r>
          </w:p>
        </w:tc>
        <w:tc>
          <w:tcPr>
            <w:tcW w:w="478" w:type="pct"/>
            <w:tcBorders>
              <w:top w:val="nil"/>
              <w:left w:val="nil"/>
              <w:bottom w:val="single" w:sz="4" w:space="0" w:color="auto"/>
              <w:right w:val="single" w:sz="4" w:space="0" w:color="auto"/>
            </w:tcBorders>
            <w:shd w:val="clear" w:color="auto" w:fill="auto"/>
            <w:noWrap/>
            <w:vAlign w:val="center"/>
            <w:hideMark/>
          </w:tcPr>
          <w:p w14:paraId="77CB2F14"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8D9FED6"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123939"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2A259C"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6F4AE03"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D7B9031"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8578BFA"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1A1F068"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3C907F8D" w14:textId="77777777" w:rsidR="00C2109B" w:rsidRPr="00C2109B" w:rsidRDefault="00C2109B" w:rsidP="00C2109B">
            <w:pPr>
              <w:spacing w:line="240" w:lineRule="auto"/>
              <w:jc w:val="right"/>
              <w:rPr>
                <w:sz w:val="12"/>
                <w:szCs w:val="12"/>
              </w:rPr>
            </w:pPr>
            <w:r w:rsidRPr="00C2109B">
              <w:rPr>
                <w:sz w:val="12"/>
                <w:szCs w:val="12"/>
              </w:rPr>
              <w:t>4 232 713</w:t>
            </w:r>
          </w:p>
        </w:tc>
        <w:tc>
          <w:tcPr>
            <w:tcW w:w="630" w:type="pct"/>
            <w:tcBorders>
              <w:top w:val="nil"/>
              <w:left w:val="nil"/>
              <w:bottom w:val="single" w:sz="4" w:space="0" w:color="auto"/>
              <w:right w:val="single" w:sz="4" w:space="0" w:color="auto"/>
            </w:tcBorders>
            <w:shd w:val="clear" w:color="auto" w:fill="auto"/>
            <w:noWrap/>
            <w:vAlign w:val="center"/>
            <w:hideMark/>
          </w:tcPr>
          <w:p w14:paraId="0E7A1FCA" w14:textId="77777777" w:rsidR="00C2109B" w:rsidRPr="00C2109B" w:rsidRDefault="00C2109B" w:rsidP="00C2109B">
            <w:pPr>
              <w:spacing w:line="240" w:lineRule="auto"/>
              <w:jc w:val="right"/>
              <w:rPr>
                <w:sz w:val="12"/>
                <w:szCs w:val="12"/>
              </w:rPr>
            </w:pPr>
            <w:r w:rsidRPr="00C2109B">
              <w:rPr>
                <w:sz w:val="12"/>
                <w:szCs w:val="12"/>
              </w:rPr>
              <w:t>4 222 667,78</w:t>
            </w:r>
          </w:p>
        </w:tc>
        <w:tc>
          <w:tcPr>
            <w:tcW w:w="478" w:type="pct"/>
            <w:tcBorders>
              <w:top w:val="nil"/>
              <w:left w:val="nil"/>
              <w:bottom w:val="single" w:sz="4" w:space="0" w:color="auto"/>
              <w:right w:val="single" w:sz="4" w:space="0" w:color="auto"/>
            </w:tcBorders>
            <w:shd w:val="clear" w:color="auto" w:fill="auto"/>
            <w:noWrap/>
            <w:vAlign w:val="center"/>
            <w:hideMark/>
          </w:tcPr>
          <w:p w14:paraId="7E2245F8" w14:textId="77777777" w:rsidR="00C2109B" w:rsidRPr="00C2109B" w:rsidRDefault="00C2109B" w:rsidP="00C2109B">
            <w:pPr>
              <w:spacing w:line="240" w:lineRule="auto"/>
              <w:jc w:val="right"/>
              <w:rPr>
                <w:sz w:val="12"/>
                <w:szCs w:val="12"/>
              </w:rPr>
            </w:pPr>
            <w:r w:rsidRPr="00C2109B">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03E34724" w14:textId="77777777" w:rsidR="00C2109B" w:rsidRPr="00C2109B" w:rsidRDefault="00C2109B" w:rsidP="00C2109B">
            <w:pPr>
              <w:spacing w:line="240" w:lineRule="auto"/>
              <w:jc w:val="right"/>
              <w:rPr>
                <w:sz w:val="12"/>
                <w:szCs w:val="12"/>
              </w:rPr>
            </w:pPr>
            <w:r w:rsidRPr="00C2109B">
              <w:rPr>
                <w:sz w:val="12"/>
                <w:szCs w:val="12"/>
              </w:rPr>
              <w:t>4 232 713</w:t>
            </w:r>
          </w:p>
        </w:tc>
        <w:tc>
          <w:tcPr>
            <w:tcW w:w="630" w:type="pct"/>
            <w:tcBorders>
              <w:top w:val="nil"/>
              <w:left w:val="nil"/>
              <w:bottom w:val="single" w:sz="4" w:space="0" w:color="auto"/>
              <w:right w:val="single" w:sz="4" w:space="0" w:color="auto"/>
            </w:tcBorders>
            <w:shd w:val="clear" w:color="auto" w:fill="auto"/>
            <w:noWrap/>
            <w:vAlign w:val="center"/>
            <w:hideMark/>
          </w:tcPr>
          <w:p w14:paraId="412CCFEC" w14:textId="77777777" w:rsidR="00C2109B" w:rsidRPr="00C2109B" w:rsidRDefault="00C2109B" w:rsidP="00C2109B">
            <w:pPr>
              <w:spacing w:line="240" w:lineRule="auto"/>
              <w:jc w:val="right"/>
              <w:rPr>
                <w:sz w:val="12"/>
                <w:szCs w:val="12"/>
              </w:rPr>
            </w:pPr>
            <w:r w:rsidRPr="00C2109B">
              <w:rPr>
                <w:sz w:val="12"/>
                <w:szCs w:val="12"/>
              </w:rPr>
              <w:t>4 222 667,78</w:t>
            </w:r>
          </w:p>
        </w:tc>
        <w:tc>
          <w:tcPr>
            <w:tcW w:w="478" w:type="pct"/>
            <w:tcBorders>
              <w:top w:val="nil"/>
              <w:left w:val="nil"/>
              <w:bottom w:val="single" w:sz="4" w:space="0" w:color="auto"/>
              <w:right w:val="single" w:sz="4" w:space="0" w:color="auto"/>
            </w:tcBorders>
            <w:shd w:val="clear" w:color="auto" w:fill="auto"/>
            <w:noWrap/>
            <w:vAlign w:val="center"/>
            <w:hideMark/>
          </w:tcPr>
          <w:p w14:paraId="6F317223" w14:textId="77777777" w:rsidR="00C2109B" w:rsidRPr="00C2109B" w:rsidRDefault="00C2109B" w:rsidP="00C2109B">
            <w:pPr>
              <w:spacing w:line="240" w:lineRule="auto"/>
              <w:jc w:val="right"/>
              <w:rPr>
                <w:sz w:val="12"/>
                <w:szCs w:val="12"/>
              </w:rPr>
            </w:pPr>
            <w:r w:rsidRPr="00C2109B">
              <w:rPr>
                <w:sz w:val="12"/>
                <w:szCs w:val="12"/>
              </w:rPr>
              <w:t>99,8</w:t>
            </w:r>
          </w:p>
        </w:tc>
      </w:tr>
      <w:tr w:rsidR="00C2109B" w:rsidRPr="00C2109B" w14:paraId="7C8BA035"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3C48854"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5AEACD3"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928D7DF"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6EEE48D8"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66D879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2F6C4AD"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FE41C7A"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25696E"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F4A9D91"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1209D200"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38E1DF9"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E2091BA"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2837638"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185B2088"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AFBC13E"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7315E70"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C00AC5B"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0E0E558"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CB22FB"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773E3D60"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DCA032C"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9E87929"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67D135B"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575C4E64"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B384559"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C913D8"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50AF4E6"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061F49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8F056C9"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D11074F"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9C57C58"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840082C"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B864F68"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1AA1374E"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5D35BD1"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762869"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7F90290"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6E40D8D"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5E8BFC0"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6B7A485"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1524461"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C161F8A"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7C4FD52"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5B372D4C"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D195D9"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96E8C7B"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1104532"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83B420B"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616048"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404A9C5F" w14:textId="77777777" w:rsidTr="00C2109B">
        <w:trPr>
          <w:trHeight w:val="936"/>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E2F272E"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01FEF7A4" w14:textId="77777777" w:rsidR="00C2109B" w:rsidRPr="00C2109B" w:rsidRDefault="00C2109B" w:rsidP="00C2109B">
            <w:pPr>
              <w:spacing w:line="240" w:lineRule="auto"/>
              <w:jc w:val="center"/>
              <w:rPr>
                <w:b/>
                <w:bCs/>
                <w:sz w:val="12"/>
                <w:szCs w:val="12"/>
              </w:rPr>
            </w:pPr>
            <w:r w:rsidRPr="00C2109B">
              <w:rPr>
                <w:b/>
                <w:bCs/>
                <w:sz w:val="12"/>
                <w:szCs w:val="12"/>
              </w:rPr>
              <w:t>80153</w:t>
            </w:r>
          </w:p>
        </w:tc>
        <w:tc>
          <w:tcPr>
            <w:tcW w:w="1025" w:type="pct"/>
            <w:tcBorders>
              <w:top w:val="nil"/>
              <w:left w:val="nil"/>
              <w:bottom w:val="single" w:sz="4" w:space="0" w:color="auto"/>
              <w:right w:val="single" w:sz="4" w:space="0" w:color="auto"/>
            </w:tcBorders>
            <w:shd w:val="clear" w:color="000000" w:fill="FFFDC1"/>
            <w:vAlign w:val="center"/>
            <w:hideMark/>
          </w:tcPr>
          <w:p w14:paraId="2D6EFF95" w14:textId="77777777" w:rsidR="00C2109B" w:rsidRPr="00C2109B" w:rsidRDefault="00C2109B" w:rsidP="00C2109B">
            <w:pPr>
              <w:spacing w:line="240" w:lineRule="auto"/>
              <w:rPr>
                <w:b/>
                <w:bCs/>
                <w:sz w:val="12"/>
                <w:szCs w:val="12"/>
              </w:rPr>
            </w:pPr>
            <w:r w:rsidRPr="00C2109B">
              <w:rPr>
                <w:b/>
                <w:bCs/>
                <w:sz w:val="12"/>
                <w:szCs w:val="12"/>
              </w:rPr>
              <w:t>Zapewnienie uczniom prawa do bezpłatnego dostępu do podręczników, materiałów edukacyjnych lub materiałów ćwiczeniowych</w:t>
            </w:r>
          </w:p>
        </w:tc>
        <w:tc>
          <w:tcPr>
            <w:tcW w:w="536" w:type="pct"/>
            <w:tcBorders>
              <w:top w:val="nil"/>
              <w:left w:val="nil"/>
              <w:bottom w:val="single" w:sz="4" w:space="0" w:color="auto"/>
              <w:right w:val="single" w:sz="4" w:space="0" w:color="auto"/>
            </w:tcBorders>
            <w:shd w:val="clear" w:color="000000" w:fill="FFFDC1"/>
            <w:vAlign w:val="center"/>
            <w:hideMark/>
          </w:tcPr>
          <w:p w14:paraId="164FC908" w14:textId="77777777" w:rsidR="00C2109B" w:rsidRPr="00C2109B" w:rsidRDefault="00C2109B" w:rsidP="00C2109B">
            <w:pPr>
              <w:spacing w:line="240" w:lineRule="auto"/>
              <w:jc w:val="right"/>
              <w:rPr>
                <w:b/>
                <w:bCs/>
                <w:sz w:val="12"/>
                <w:szCs w:val="12"/>
              </w:rPr>
            </w:pPr>
            <w:r w:rsidRPr="00C2109B">
              <w:rPr>
                <w:b/>
                <w:bCs/>
                <w:sz w:val="12"/>
                <w:szCs w:val="12"/>
              </w:rPr>
              <w:t>413 001</w:t>
            </w:r>
          </w:p>
        </w:tc>
        <w:tc>
          <w:tcPr>
            <w:tcW w:w="630" w:type="pct"/>
            <w:tcBorders>
              <w:top w:val="nil"/>
              <w:left w:val="nil"/>
              <w:bottom w:val="single" w:sz="4" w:space="0" w:color="auto"/>
              <w:right w:val="single" w:sz="4" w:space="0" w:color="auto"/>
            </w:tcBorders>
            <w:shd w:val="clear" w:color="000000" w:fill="FFFDC1"/>
            <w:vAlign w:val="center"/>
            <w:hideMark/>
          </w:tcPr>
          <w:p w14:paraId="0DDFF07B" w14:textId="77777777" w:rsidR="00C2109B" w:rsidRPr="00C2109B" w:rsidRDefault="00C2109B" w:rsidP="00C2109B">
            <w:pPr>
              <w:spacing w:line="240" w:lineRule="auto"/>
              <w:jc w:val="right"/>
              <w:rPr>
                <w:b/>
                <w:bCs/>
                <w:sz w:val="12"/>
                <w:szCs w:val="12"/>
              </w:rPr>
            </w:pPr>
            <w:r w:rsidRPr="00C2109B">
              <w:rPr>
                <w:b/>
                <w:bCs/>
                <w:sz w:val="12"/>
                <w:szCs w:val="12"/>
              </w:rPr>
              <w:t>409 767,03</w:t>
            </w:r>
          </w:p>
        </w:tc>
        <w:tc>
          <w:tcPr>
            <w:tcW w:w="478" w:type="pct"/>
            <w:tcBorders>
              <w:top w:val="nil"/>
              <w:left w:val="nil"/>
              <w:bottom w:val="single" w:sz="4" w:space="0" w:color="auto"/>
              <w:right w:val="single" w:sz="4" w:space="0" w:color="auto"/>
            </w:tcBorders>
            <w:shd w:val="clear" w:color="000000" w:fill="FFFDC1"/>
            <w:vAlign w:val="center"/>
            <w:hideMark/>
          </w:tcPr>
          <w:p w14:paraId="6319577A" w14:textId="77777777" w:rsidR="00C2109B" w:rsidRPr="00C2109B" w:rsidRDefault="00C2109B" w:rsidP="00C2109B">
            <w:pPr>
              <w:spacing w:line="240" w:lineRule="auto"/>
              <w:jc w:val="right"/>
              <w:rPr>
                <w:b/>
                <w:bCs/>
                <w:sz w:val="12"/>
                <w:szCs w:val="12"/>
              </w:rPr>
            </w:pPr>
            <w:r w:rsidRPr="00C2109B">
              <w:rPr>
                <w:b/>
                <w:bCs/>
                <w:sz w:val="12"/>
                <w:szCs w:val="12"/>
              </w:rPr>
              <w:t>99,2</w:t>
            </w:r>
          </w:p>
        </w:tc>
        <w:tc>
          <w:tcPr>
            <w:tcW w:w="536" w:type="pct"/>
            <w:tcBorders>
              <w:top w:val="nil"/>
              <w:left w:val="nil"/>
              <w:bottom w:val="single" w:sz="4" w:space="0" w:color="auto"/>
              <w:right w:val="single" w:sz="4" w:space="0" w:color="auto"/>
            </w:tcBorders>
            <w:shd w:val="clear" w:color="000000" w:fill="FFFDC1"/>
            <w:vAlign w:val="center"/>
            <w:hideMark/>
          </w:tcPr>
          <w:p w14:paraId="5E3DD762" w14:textId="77777777" w:rsidR="00C2109B" w:rsidRPr="00C2109B" w:rsidRDefault="00C2109B" w:rsidP="00C2109B">
            <w:pPr>
              <w:spacing w:line="240" w:lineRule="auto"/>
              <w:jc w:val="right"/>
              <w:rPr>
                <w:b/>
                <w:bCs/>
                <w:sz w:val="12"/>
                <w:szCs w:val="12"/>
              </w:rPr>
            </w:pPr>
            <w:r w:rsidRPr="00C2109B">
              <w:rPr>
                <w:b/>
                <w:bCs/>
                <w:sz w:val="12"/>
                <w:szCs w:val="12"/>
              </w:rPr>
              <w:t>6 316</w:t>
            </w:r>
          </w:p>
        </w:tc>
        <w:tc>
          <w:tcPr>
            <w:tcW w:w="630" w:type="pct"/>
            <w:tcBorders>
              <w:top w:val="nil"/>
              <w:left w:val="nil"/>
              <w:bottom w:val="single" w:sz="4" w:space="0" w:color="auto"/>
              <w:right w:val="single" w:sz="4" w:space="0" w:color="auto"/>
            </w:tcBorders>
            <w:shd w:val="clear" w:color="000000" w:fill="FFFDC1"/>
            <w:vAlign w:val="center"/>
            <w:hideMark/>
          </w:tcPr>
          <w:p w14:paraId="057CB24E" w14:textId="77777777" w:rsidR="00C2109B" w:rsidRPr="00C2109B" w:rsidRDefault="00C2109B" w:rsidP="00C2109B">
            <w:pPr>
              <w:spacing w:line="240" w:lineRule="auto"/>
              <w:jc w:val="right"/>
              <w:rPr>
                <w:b/>
                <w:bCs/>
                <w:sz w:val="12"/>
                <w:szCs w:val="12"/>
              </w:rPr>
            </w:pPr>
            <w:r w:rsidRPr="00C2109B">
              <w:rPr>
                <w:b/>
                <w:bCs/>
                <w:sz w:val="12"/>
                <w:szCs w:val="12"/>
              </w:rPr>
              <w:t>6 246,88</w:t>
            </w:r>
          </w:p>
        </w:tc>
        <w:tc>
          <w:tcPr>
            <w:tcW w:w="478" w:type="pct"/>
            <w:tcBorders>
              <w:top w:val="nil"/>
              <w:left w:val="nil"/>
              <w:bottom w:val="single" w:sz="4" w:space="0" w:color="auto"/>
              <w:right w:val="single" w:sz="4" w:space="0" w:color="auto"/>
            </w:tcBorders>
            <w:shd w:val="clear" w:color="000000" w:fill="FFFDC1"/>
            <w:vAlign w:val="center"/>
            <w:hideMark/>
          </w:tcPr>
          <w:p w14:paraId="1BD11CCD" w14:textId="77777777" w:rsidR="00C2109B" w:rsidRPr="00C2109B" w:rsidRDefault="00C2109B" w:rsidP="00C2109B">
            <w:pPr>
              <w:spacing w:line="240" w:lineRule="auto"/>
              <w:jc w:val="right"/>
              <w:rPr>
                <w:b/>
                <w:bCs/>
                <w:sz w:val="12"/>
                <w:szCs w:val="12"/>
              </w:rPr>
            </w:pPr>
            <w:r w:rsidRPr="00C2109B">
              <w:rPr>
                <w:b/>
                <w:bCs/>
                <w:sz w:val="12"/>
                <w:szCs w:val="12"/>
              </w:rPr>
              <w:t>98,9</w:t>
            </w:r>
          </w:p>
        </w:tc>
      </w:tr>
      <w:tr w:rsidR="00C2109B" w:rsidRPr="00C2109B" w14:paraId="014C9616"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95DAF53"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A1BA937"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237874F"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674EC3DA" w14:textId="77777777" w:rsidR="00C2109B" w:rsidRPr="00C2109B" w:rsidRDefault="00C2109B" w:rsidP="00C2109B">
            <w:pPr>
              <w:spacing w:line="240" w:lineRule="auto"/>
              <w:jc w:val="right"/>
              <w:rPr>
                <w:sz w:val="12"/>
                <w:szCs w:val="12"/>
              </w:rPr>
            </w:pPr>
            <w:r w:rsidRPr="00C2109B">
              <w:rPr>
                <w:sz w:val="12"/>
                <w:szCs w:val="12"/>
              </w:rPr>
              <w:t>413 001</w:t>
            </w:r>
          </w:p>
        </w:tc>
        <w:tc>
          <w:tcPr>
            <w:tcW w:w="630" w:type="pct"/>
            <w:tcBorders>
              <w:top w:val="nil"/>
              <w:left w:val="nil"/>
              <w:bottom w:val="single" w:sz="4" w:space="0" w:color="auto"/>
              <w:right w:val="single" w:sz="4" w:space="0" w:color="auto"/>
            </w:tcBorders>
            <w:shd w:val="clear" w:color="auto" w:fill="auto"/>
            <w:noWrap/>
            <w:vAlign w:val="center"/>
            <w:hideMark/>
          </w:tcPr>
          <w:p w14:paraId="53BC8073" w14:textId="77777777" w:rsidR="00C2109B" w:rsidRPr="00C2109B" w:rsidRDefault="00C2109B" w:rsidP="00C2109B">
            <w:pPr>
              <w:spacing w:line="240" w:lineRule="auto"/>
              <w:jc w:val="right"/>
              <w:rPr>
                <w:sz w:val="12"/>
                <w:szCs w:val="12"/>
              </w:rPr>
            </w:pPr>
            <w:r w:rsidRPr="00C2109B">
              <w:rPr>
                <w:sz w:val="12"/>
                <w:szCs w:val="12"/>
              </w:rPr>
              <w:t>409 767,03</w:t>
            </w:r>
          </w:p>
        </w:tc>
        <w:tc>
          <w:tcPr>
            <w:tcW w:w="478" w:type="pct"/>
            <w:tcBorders>
              <w:top w:val="nil"/>
              <w:left w:val="nil"/>
              <w:bottom w:val="single" w:sz="4" w:space="0" w:color="auto"/>
              <w:right w:val="single" w:sz="4" w:space="0" w:color="auto"/>
            </w:tcBorders>
            <w:shd w:val="clear" w:color="auto" w:fill="auto"/>
            <w:noWrap/>
            <w:vAlign w:val="center"/>
            <w:hideMark/>
          </w:tcPr>
          <w:p w14:paraId="01989818" w14:textId="77777777" w:rsidR="00C2109B" w:rsidRPr="00C2109B" w:rsidRDefault="00C2109B" w:rsidP="00C2109B">
            <w:pPr>
              <w:spacing w:line="240" w:lineRule="auto"/>
              <w:jc w:val="right"/>
              <w:rPr>
                <w:sz w:val="12"/>
                <w:szCs w:val="12"/>
              </w:rPr>
            </w:pPr>
            <w:r w:rsidRPr="00C2109B">
              <w:rPr>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14:paraId="560F7BCD" w14:textId="77777777" w:rsidR="00C2109B" w:rsidRPr="00C2109B" w:rsidRDefault="00C2109B" w:rsidP="00C2109B">
            <w:pPr>
              <w:spacing w:line="240" w:lineRule="auto"/>
              <w:jc w:val="right"/>
              <w:rPr>
                <w:sz w:val="12"/>
                <w:szCs w:val="12"/>
              </w:rPr>
            </w:pPr>
            <w:r w:rsidRPr="00C2109B">
              <w:rPr>
                <w:sz w:val="12"/>
                <w:szCs w:val="12"/>
              </w:rPr>
              <w:t>6 316</w:t>
            </w:r>
          </w:p>
        </w:tc>
        <w:tc>
          <w:tcPr>
            <w:tcW w:w="630" w:type="pct"/>
            <w:tcBorders>
              <w:top w:val="nil"/>
              <w:left w:val="nil"/>
              <w:bottom w:val="single" w:sz="4" w:space="0" w:color="auto"/>
              <w:right w:val="single" w:sz="4" w:space="0" w:color="auto"/>
            </w:tcBorders>
            <w:shd w:val="clear" w:color="auto" w:fill="auto"/>
            <w:noWrap/>
            <w:vAlign w:val="center"/>
            <w:hideMark/>
          </w:tcPr>
          <w:p w14:paraId="2B0D5253" w14:textId="77777777" w:rsidR="00C2109B" w:rsidRPr="00C2109B" w:rsidRDefault="00C2109B" w:rsidP="00C2109B">
            <w:pPr>
              <w:spacing w:line="240" w:lineRule="auto"/>
              <w:jc w:val="right"/>
              <w:rPr>
                <w:sz w:val="12"/>
                <w:szCs w:val="12"/>
              </w:rPr>
            </w:pPr>
            <w:r w:rsidRPr="00C2109B">
              <w:rPr>
                <w:sz w:val="12"/>
                <w:szCs w:val="12"/>
              </w:rPr>
              <w:t>6 246,88</w:t>
            </w:r>
          </w:p>
        </w:tc>
        <w:tc>
          <w:tcPr>
            <w:tcW w:w="478" w:type="pct"/>
            <w:tcBorders>
              <w:top w:val="nil"/>
              <w:left w:val="nil"/>
              <w:bottom w:val="single" w:sz="4" w:space="0" w:color="auto"/>
              <w:right w:val="single" w:sz="4" w:space="0" w:color="auto"/>
            </w:tcBorders>
            <w:shd w:val="clear" w:color="auto" w:fill="auto"/>
            <w:noWrap/>
            <w:vAlign w:val="center"/>
            <w:hideMark/>
          </w:tcPr>
          <w:p w14:paraId="391BF9D8" w14:textId="77777777" w:rsidR="00C2109B" w:rsidRPr="00C2109B" w:rsidRDefault="00C2109B" w:rsidP="00C2109B">
            <w:pPr>
              <w:spacing w:line="240" w:lineRule="auto"/>
              <w:jc w:val="right"/>
              <w:rPr>
                <w:sz w:val="12"/>
                <w:szCs w:val="12"/>
              </w:rPr>
            </w:pPr>
            <w:r w:rsidRPr="00C2109B">
              <w:rPr>
                <w:sz w:val="12"/>
                <w:szCs w:val="12"/>
              </w:rPr>
              <w:t>98,9</w:t>
            </w:r>
          </w:p>
        </w:tc>
      </w:tr>
      <w:tr w:rsidR="00C2109B" w:rsidRPr="00C2109B" w14:paraId="07D0486B"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2266976"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6A8B8CC"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1C642E6"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3E0154C3" w14:textId="77777777" w:rsidR="00C2109B" w:rsidRPr="00C2109B" w:rsidRDefault="00C2109B" w:rsidP="00C2109B">
            <w:pPr>
              <w:spacing w:line="240" w:lineRule="auto"/>
              <w:jc w:val="right"/>
              <w:rPr>
                <w:sz w:val="12"/>
                <w:szCs w:val="12"/>
              </w:rPr>
            </w:pPr>
            <w:r w:rsidRPr="00C2109B">
              <w:rPr>
                <w:sz w:val="12"/>
                <w:szCs w:val="12"/>
              </w:rPr>
              <w:t>408 365</w:t>
            </w:r>
          </w:p>
        </w:tc>
        <w:tc>
          <w:tcPr>
            <w:tcW w:w="630" w:type="pct"/>
            <w:tcBorders>
              <w:top w:val="nil"/>
              <w:left w:val="nil"/>
              <w:bottom w:val="single" w:sz="4" w:space="0" w:color="auto"/>
              <w:right w:val="single" w:sz="4" w:space="0" w:color="auto"/>
            </w:tcBorders>
            <w:shd w:val="clear" w:color="auto" w:fill="auto"/>
            <w:noWrap/>
            <w:vAlign w:val="center"/>
            <w:hideMark/>
          </w:tcPr>
          <w:p w14:paraId="541D8332" w14:textId="77777777" w:rsidR="00C2109B" w:rsidRPr="00C2109B" w:rsidRDefault="00C2109B" w:rsidP="00C2109B">
            <w:pPr>
              <w:spacing w:line="240" w:lineRule="auto"/>
              <w:jc w:val="right"/>
              <w:rPr>
                <w:sz w:val="12"/>
                <w:szCs w:val="12"/>
              </w:rPr>
            </w:pPr>
            <w:r w:rsidRPr="00C2109B">
              <w:rPr>
                <w:sz w:val="12"/>
                <w:szCs w:val="12"/>
              </w:rPr>
              <w:t>405 131,79</w:t>
            </w:r>
          </w:p>
        </w:tc>
        <w:tc>
          <w:tcPr>
            <w:tcW w:w="478" w:type="pct"/>
            <w:tcBorders>
              <w:top w:val="nil"/>
              <w:left w:val="nil"/>
              <w:bottom w:val="single" w:sz="4" w:space="0" w:color="auto"/>
              <w:right w:val="single" w:sz="4" w:space="0" w:color="auto"/>
            </w:tcBorders>
            <w:shd w:val="clear" w:color="auto" w:fill="auto"/>
            <w:noWrap/>
            <w:vAlign w:val="center"/>
            <w:hideMark/>
          </w:tcPr>
          <w:p w14:paraId="0B3F0483" w14:textId="77777777" w:rsidR="00C2109B" w:rsidRPr="00C2109B" w:rsidRDefault="00C2109B" w:rsidP="00C2109B">
            <w:pPr>
              <w:spacing w:line="240" w:lineRule="auto"/>
              <w:jc w:val="right"/>
              <w:rPr>
                <w:sz w:val="12"/>
                <w:szCs w:val="12"/>
              </w:rPr>
            </w:pPr>
            <w:r w:rsidRPr="00C2109B">
              <w:rPr>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14:paraId="0B9CC5EC" w14:textId="77777777" w:rsidR="00C2109B" w:rsidRPr="00C2109B" w:rsidRDefault="00C2109B" w:rsidP="00C2109B">
            <w:pPr>
              <w:spacing w:line="240" w:lineRule="auto"/>
              <w:jc w:val="right"/>
              <w:rPr>
                <w:sz w:val="12"/>
                <w:szCs w:val="12"/>
              </w:rPr>
            </w:pPr>
            <w:r w:rsidRPr="00C2109B">
              <w:rPr>
                <w:sz w:val="12"/>
                <w:szCs w:val="12"/>
              </w:rPr>
              <w:t>1 680</w:t>
            </w:r>
          </w:p>
        </w:tc>
        <w:tc>
          <w:tcPr>
            <w:tcW w:w="630" w:type="pct"/>
            <w:tcBorders>
              <w:top w:val="nil"/>
              <w:left w:val="nil"/>
              <w:bottom w:val="single" w:sz="4" w:space="0" w:color="auto"/>
              <w:right w:val="single" w:sz="4" w:space="0" w:color="auto"/>
            </w:tcBorders>
            <w:shd w:val="clear" w:color="auto" w:fill="auto"/>
            <w:noWrap/>
            <w:vAlign w:val="center"/>
            <w:hideMark/>
          </w:tcPr>
          <w:p w14:paraId="1861A848" w14:textId="77777777" w:rsidR="00C2109B" w:rsidRPr="00C2109B" w:rsidRDefault="00C2109B" w:rsidP="00C2109B">
            <w:pPr>
              <w:spacing w:line="240" w:lineRule="auto"/>
              <w:jc w:val="right"/>
              <w:rPr>
                <w:sz w:val="12"/>
                <w:szCs w:val="12"/>
              </w:rPr>
            </w:pPr>
            <w:r w:rsidRPr="00C2109B">
              <w:rPr>
                <w:sz w:val="12"/>
                <w:szCs w:val="12"/>
              </w:rPr>
              <w:t>1 611,64</w:t>
            </w:r>
          </w:p>
        </w:tc>
        <w:tc>
          <w:tcPr>
            <w:tcW w:w="478" w:type="pct"/>
            <w:tcBorders>
              <w:top w:val="nil"/>
              <w:left w:val="nil"/>
              <w:bottom w:val="single" w:sz="4" w:space="0" w:color="auto"/>
              <w:right w:val="single" w:sz="4" w:space="0" w:color="auto"/>
            </w:tcBorders>
            <w:shd w:val="clear" w:color="auto" w:fill="auto"/>
            <w:noWrap/>
            <w:vAlign w:val="center"/>
            <w:hideMark/>
          </w:tcPr>
          <w:p w14:paraId="758198D0" w14:textId="77777777" w:rsidR="00C2109B" w:rsidRPr="00C2109B" w:rsidRDefault="00C2109B" w:rsidP="00C2109B">
            <w:pPr>
              <w:spacing w:line="240" w:lineRule="auto"/>
              <w:jc w:val="right"/>
              <w:rPr>
                <w:sz w:val="12"/>
                <w:szCs w:val="12"/>
              </w:rPr>
            </w:pPr>
            <w:r w:rsidRPr="00C2109B">
              <w:rPr>
                <w:sz w:val="12"/>
                <w:szCs w:val="12"/>
              </w:rPr>
              <w:t>95,9</w:t>
            </w:r>
          </w:p>
        </w:tc>
      </w:tr>
      <w:tr w:rsidR="00C2109B" w:rsidRPr="00C2109B" w14:paraId="1BB0F404"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C76F73A"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AF75B6A"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E7AC833"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275F2C70" w14:textId="77777777" w:rsidR="00C2109B" w:rsidRPr="00C2109B" w:rsidRDefault="00C2109B" w:rsidP="00C2109B">
            <w:pPr>
              <w:spacing w:line="240" w:lineRule="auto"/>
              <w:jc w:val="right"/>
              <w:rPr>
                <w:sz w:val="12"/>
                <w:szCs w:val="12"/>
              </w:rPr>
            </w:pPr>
            <w:r w:rsidRPr="00C2109B">
              <w:rPr>
                <w:sz w:val="12"/>
                <w:szCs w:val="12"/>
              </w:rPr>
              <w:t>4 200</w:t>
            </w:r>
          </w:p>
        </w:tc>
        <w:tc>
          <w:tcPr>
            <w:tcW w:w="630" w:type="pct"/>
            <w:tcBorders>
              <w:top w:val="nil"/>
              <w:left w:val="nil"/>
              <w:bottom w:val="single" w:sz="4" w:space="0" w:color="auto"/>
              <w:right w:val="single" w:sz="4" w:space="0" w:color="auto"/>
            </w:tcBorders>
            <w:shd w:val="clear" w:color="auto" w:fill="auto"/>
            <w:noWrap/>
            <w:vAlign w:val="center"/>
            <w:hideMark/>
          </w:tcPr>
          <w:p w14:paraId="09388B59" w14:textId="77777777" w:rsidR="00C2109B" w:rsidRPr="00C2109B" w:rsidRDefault="00C2109B" w:rsidP="00C2109B">
            <w:pPr>
              <w:spacing w:line="240" w:lineRule="auto"/>
              <w:jc w:val="right"/>
              <w:rPr>
                <w:sz w:val="12"/>
                <w:szCs w:val="12"/>
              </w:rPr>
            </w:pPr>
            <w:r w:rsidRPr="00C2109B">
              <w:rPr>
                <w:sz w:val="12"/>
                <w:szCs w:val="12"/>
              </w:rPr>
              <w:t>4 118,63</w:t>
            </w:r>
          </w:p>
        </w:tc>
        <w:tc>
          <w:tcPr>
            <w:tcW w:w="478" w:type="pct"/>
            <w:tcBorders>
              <w:top w:val="nil"/>
              <w:left w:val="nil"/>
              <w:bottom w:val="single" w:sz="4" w:space="0" w:color="auto"/>
              <w:right w:val="single" w:sz="4" w:space="0" w:color="auto"/>
            </w:tcBorders>
            <w:shd w:val="clear" w:color="auto" w:fill="auto"/>
            <w:noWrap/>
            <w:vAlign w:val="center"/>
            <w:hideMark/>
          </w:tcPr>
          <w:p w14:paraId="594693D2" w14:textId="77777777" w:rsidR="00C2109B" w:rsidRPr="00C2109B" w:rsidRDefault="00C2109B" w:rsidP="00C2109B">
            <w:pPr>
              <w:spacing w:line="240" w:lineRule="auto"/>
              <w:jc w:val="right"/>
              <w:rPr>
                <w:sz w:val="12"/>
                <w:szCs w:val="12"/>
              </w:rPr>
            </w:pPr>
            <w:r w:rsidRPr="00C2109B">
              <w:rPr>
                <w:sz w:val="12"/>
                <w:szCs w:val="12"/>
              </w:rPr>
              <w:t>98,1</w:t>
            </w:r>
          </w:p>
        </w:tc>
        <w:tc>
          <w:tcPr>
            <w:tcW w:w="536" w:type="pct"/>
            <w:tcBorders>
              <w:top w:val="nil"/>
              <w:left w:val="nil"/>
              <w:bottom w:val="single" w:sz="4" w:space="0" w:color="auto"/>
              <w:right w:val="single" w:sz="4" w:space="0" w:color="auto"/>
            </w:tcBorders>
            <w:shd w:val="clear" w:color="auto" w:fill="auto"/>
            <w:noWrap/>
            <w:vAlign w:val="center"/>
            <w:hideMark/>
          </w:tcPr>
          <w:p w14:paraId="03A1CBDD" w14:textId="77777777" w:rsidR="00C2109B" w:rsidRPr="00C2109B" w:rsidRDefault="00C2109B" w:rsidP="00C2109B">
            <w:pPr>
              <w:spacing w:line="240" w:lineRule="auto"/>
              <w:jc w:val="right"/>
              <w:rPr>
                <w:sz w:val="12"/>
                <w:szCs w:val="12"/>
              </w:rPr>
            </w:pPr>
            <w:r w:rsidRPr="00C2109B">
              <w:rPr>
                <w:sz w:val="12"/>
                <w:szCs w:val="12"/>
              </w:rPr>
              <w:t>1 680</w:t>
            </w:r>
          </w:p>
        </w:tc>
        <w:tc>
          <w:tcPr>
            <w:tcW w:w="630" w:type="pct"/>
            <w:tcBorders>
              <w:top w:val="nil"/>
              <w:left w:val="nil"/>
              <w:bottom w:val="single" w:sz="4" w:space="0" w:color="auto"/>
              <w:right w:val="single" w:sz="4" w:space="0" w:color="auto"/>
            </w:tcBorders>
            <w:shd w:val="clear" w:color="auto" w:fill="auto"/>
            <w:noWrap/>
            <w:vAlign w:val="center"/>
            <w:hideMark/>
          </w:tcPr>
          <w:p w14:paraId="71169853" w14:textId="77777777" w:rsidR="00C2109B" w:rsidRPr="00C2109B" w:rsidRDefault="00C2109B" w:rsidP="00C2109B">
            <w:pPr>
              <w:spacing w:line="240" w:lineRule="auto"/>
              <w:jc w:val="right"/>
              <w:rPr>
                <w:sz w:val="12"/>
                <w:szCs w:val="12"/>
              </w:rPr>
            </w:pPr>
            <w:r w:rsidRPr="00C2109B">
              <w:rPr>
                <w:sz w:val="12"/>
                <w:szCs w:val="12"/>
              </w:rPr>
              <w:t>1 611,64</w:t>
            </w:r>
          </w:p>
        </w:tc>
        <w:tc>
          <w:tcPr>
            <w:tcW w:w="478" w:type="pct"/>
            <w:tcBorders>
              <w:top w:val="nil"/>
              <w:left w:val="nil"/>
              <w:bottom w:val="single" w:sz="4" w:space="0" w:color="auto"/>
              <w:right w:val="single" w:sz="4" w:space="0" w:color="auto"/>
            </w:tcBorders>
            <w:shd w:val="clear" w:color="auto" w:fill="auto"/>
            <w:noWrap/>
            <w:vAlign w:val="center"/>
            <w:hideMark/>
          </w:tcPr>
          <w:p w14:paraId="0ADEAD74" w14:textId="77777777" w:rsidR="00C2109B" w:rsidRPr="00C2109B" w:rsidRDefault="00C2109B" w:rsidP="00C2109B">
            <w:pPr>
              <w:spacing w:line="240" w:lineRule="auto"/>
              <w:jc w:val="right"/>
              <w:rPr>
                <w:sz w:val="12"/>
                <w:szCs w:val="12"/>
              </w:rPr>
            </w:pPr>
            <w:r w:rsidRPr="00C2109B">
              <w:rPr>
                <w:sz w:val="12"/>
                <w:szCs w:val="12"/>
              </w:rPr>
              <w:t>95,9</w:t>
            </w:r>
          </w:p>
        </w:tc>
      </w:tr>
      <w:tr w:rsidR="00C2109B" w:rsidRPr="00C2109B" w14:paraId="1C05D902"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E8DEBC2"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59A550E"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CBDE35D"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3BC82221" w14:textId="77777777" w:rsidR="00C2109B" w:rsidRPr="00C2109B" w:rsidRDefault="00C2109B" w:rsidP="00C2109B">
            <w:pPr>
              <w:spacing w:line="240" w:lineRule="auto"/>
              <w:jc w:val="right"/>
              <w:rPr>
                <w:sz w:val="12"/>
                <w:szCs w:val="12"/>
              </w:rPr>
            </w:pPr>
            <w:r w:rsidRPr="00C2109B">
              <w:rPr>
                <w:sz w:val="12"/>
                <w:szCs w:val="12"/>
              </w:rPr>
              <w:t>404 165</w:t>
            </w:r>
          </w:p>
        </w:tc>
        <w:tc>
          <w:tcPr>
            <w:tcW w:w="630" w:type="pct"/>
            <w:tcBorders>
              <w:top w:val="nil"/>
              <w:left w:val="nil"/>
              <w:bottom w:val="single" w:sz="4" w:space="0" w:color="auto"/>
              <w:right w:val="single" w:sz="4" w:space="0" w:color="auto"/>
            </w:tcBorders>
            <w:shd w:val="clear" w:color="auto" w:fill="auto"/>
            <w:noWrap/>
            <w:vAlign w:val="center"/>
            <w:hideMark/>
          </w:tcPr>
          <w:p w14:paraId="07D22070" w14:textId="77777777" w:rsidR="00C2109B" w:rsidRPr="00C2109B" w:rsidRDefault="00C2109B" w:rsidP="00C2109B">
            <w:pPr>
              <w:spacing w:line="240" w:lineRule="auto"/>
              <w:jc w:val="right"/>
              <w:rPr>
                <w:sz w:val="12"/>
                <w:szCs w:val="12"/>
              </w:rPr>
            </w:pPr>
            <w:r w:rsidRPr="00C2109B">
              <w:rPr>
                <w:sz w:val="12"/>
                <w:szCs w:val="12"/>
              </w:rPr>
              <w:t>401 013,16</w:t>
            </w:r>
          </w:p>
        </w:tc>
        <w:tc>
          <w:tcPr>
            <w:tcW w:w="478" w:type="pct"/>
            <w:tcBorders>
              <w:top w:val="nil"/>
              <w:left w:val="nil"/>
              <w:bottom w:val="single" w:sz="4" w:space="0" w:color="auto"/>
              <w:right w:val="single" w:sz="4" w:space="0" w:color="auto"/>
            </w:tcBorders>
            <w:shd w:val="clear" w:color="auto" w:fill="auto"/>
            <w:noWrap/>
            <w:vAlign w:val="center"/>
            <w:hideMark/>
          </w:tcPr>
          <w:p w14:paraId="23331100" w14:textId="77777777" w:rsidR="00C2109B" w:rsidRPr="00C2109B" w:rsidRDefault="00C2109B" w:rsidP="00C2109B">
            <w:pPr>
              <w:spacing w:line="240" w:lineRule="auto"/>
              <w:jc w:val="right"/>
              <w:rPr>
                <w:sz w:val="12"/>
                <w:szCs w:val="12"/>
              </w:rPr>
            </w:pPr>
            <w:r w:rsidRPr="00C2109B">
              <w:rPr>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14:paraId="791FFC32"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B1B0A24"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760EA36"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3DC3966"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762EED4"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9711156"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1B2CD50"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637B2AF6" w14:textId="77777777" w:rsidR="00C2109B" w:rsidRPr="00C2109B" w:rsidRDefault="00C2109B" w:rsidP="00C2109B">
            <w:pPr>
              <w:spacing w:line="240" w:lineRule="auto"/>
              <w:jc w:val="right"/>
              <w:rPr>
                <w:sz w:val="12"/>
                <w:szCs w:val="12"/>
              </w:rPr>
            </w:pPr>
            <w:r w:rsidRPr="00C2109B">
              <w:rPr>
                <w:sz w:val="12"/>
                <w:szCs w:val="12"/>
              </w:rPr>
              <w:t>4 636</w:t>
            </w:r>
          </w:p>
        </w:tc>
        <w:tc>
          <w:tcPr>
            <w:tcW w:w="630" w:type="pct"/>
            <w:tcBorders>
              <w:top w:val="nil"/>
              <w:left w:val="nil"/>
              <w:bottom w:val="single" w:sz="4" w:space="0" w:color="auto"/>
              <w:right w:val="single" w:sz="4" w:space="0" w:color="auto"/>
            </w:tcBorders>
            <w:shd w:val="clear" w:color="auto" w:fill="auto"/>
            <w:noWrap/>
            <w:vAlign w:val="center"/>
            <w:hideMark/>
          </w:tcPr>
          <w:p w14:paraId="072C025A" w14:textId="77777777" w:rsidR="00C2109B" w:rsidRPr="00C2109B" w:rsidRDefault="00C2109B" w:rsidP="00C2109B">
            <w:pPr>
              <w:spacing w:line="240" w:lineRule="auto"/>
              <w:jc w:val="right"/>
              <w:rPr>
                <w:sz w:val="12"/>
                <w:szCs w:val="12"/>
              </w:rPr>
            </w:pPr>
            <w:r w:rsidRPr="00C2109B">
              <w:rPr>
                <w:sz w:val="12"/>
                <w:szCs w:val="12"/>
              </w:rPr>
              <w:t>4 635,24</w:t>
            </w:r>
          </w:p>
        </w:tc>
        <w:tc>
          <w:tcPr>
            <w:tcW w:w="478" w:type="pct"/>
            <w:tcBorders>
              <w:top w:val="nil"/>
              <w:left w:val="nil"/>
              <w:bottom w:val="single" w:sz="4" w:space="0" w:color="auto"/>
              <w:right w:val="single" w:sz="4" w:space="0" w:color="auto"/>
            </w:tcBorders>
            <w:shd w:val="clear" w:color="auto" w:fill="auto"/>
            <w:noWrap/>
            <w:vAlign w:val="center"/>
            <w:hideMark/>
          </w:tcPr>
          <w:p w14:paraId="3E62E826"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370CF25" w14:textId="77777777" w:rsidR="00C2109B" w:rsidRPr="00C2109B" w:rsidRDefault="00C2109B" w:rsidP="00C2109B">
            <w:pPr>
              <w:spacing w:line="240" w:lineRule="auto"/>
              <w:jc w:val="right"/>
              <w:rPr>
                <w:sz w:val="12"/>
                <w:szCs w:val="12"/>
              </w:rPr>
            </w:pPr>
            <w:r w:rsidRPr="00C2109B">
              <w:rPr>
                <w:sz w:val="12"/>
                <w:szCs w:val="12"/>
              </w:rPr>
              <w:t>4 636</w:t>
            </w:r>
          </w:p>
        </w:tc>
        <w:tc>
          <w:tcPr>
            <w:tcW w:w="630" w:type="pct"/>
            <w:tcBorders>
              <w:top w:val="nil"/>
              <w:left w:val="nil"/>
              <w:bottom w:val="single" w:sz="4" w:space="0" w:color="auto"/>
              <w:right w:val="single" w:sz="4" w:space="0" w:color="auto"/>
            </w:tcBorders>
            <w:shd w:val="clear" w:color="auto" w:fill="auto"/>
            <w:noWrap/>
            <w:vAlign w:val="center"/>
            <w:hideMark/>
          </w:tcPr>
          <w:p w14:paraId="49C7BA5F" w14:textId="77777777" w:rsidR="00C2109B" w:rsidRPr="00C2109B" w:rsidRDefault="00C2109B" w:rsidP="00C2109B">
            <w:pPr>
              <w:spacing w:line="240" w:lineRule="auto"/>
              <w:jc w:val="right"/>
              <w:rPr>
                <w:sz w:val="12"/>
                <w:szCs w:val="12"/>
              </w:rPr>
            </w:pPr>
            <w:r w:rsidRPr="00C2109B">
              <w:rPr>
                <w:sz w:val="12"/>
                <w:szCs w:val="12"/>
              </w:rPr>
              <w:t>4 635,24</w:t>
            </w:r>
          </w:p>
        </w:tc>
        <w:tc>
          <w:tcPr>
            <w:tcW w:w="478" w:type="pct"/>
            <w:tcBorders>
              <w:top w:val="nil"/>
              <w:left w:val="nil"/>
              <w:bottom w:val="single" w:sz="4" w:space="0" w:color="auto"/>
              <w:right w:val="single" w:sz="4" w:space="0" w:color="auto"/>
            </w:tcBorders>
            <w:shd w:val="clear" w:color="auto" w:fill="auto"/>
            <w:noWrap/>
            <w:vAlign w:val="center"/>
            <w:hideMark/>
          </w:tcPr>
          <w:p w14:paraId="0E45B923"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0CFE1D3F"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292D50C"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60402C7"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2EB68D4"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5C21735E"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A53BBA3"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9521190"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C78A7BD"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BC7E31C"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E60A746"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3D02AED3"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BB4B442"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E740E8F"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55F61D6"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27391913"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483A89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9E6CB7E"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619948B"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643DF6"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6A9D951"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5290AB8"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AF9A98C"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6EA31FB"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18C4706"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1D8D66AE"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4A8EF36"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FEDC7D3"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017E85C"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39CAE5"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42972E1"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60806CEE"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28CE2B4"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1E1CD29"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E887976"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24A855FF"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8F7DEF7"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31A6F0"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3DE0CAB"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898E0E7"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F8BD3C"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121B2D73"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9DFC0E6"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7F81A9C"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421B174"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7BA1A6B9"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3860384"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7419F9E"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B9540DF"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7E687F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FC2B70"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86B22B7" w14:textId="77777777" w:rsidTr="00C2109B">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37AB4C60"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419DD02C" w14:textId="77777777" w:rsidR="00C2109B" w:rsidRPr="00C2109B" w:rsidRDefault="00C2109B" w:rsidP="00C2109B">
            <w:pPr>
              <w:spacing w:line="240" w:lineRule="auto"/>
              <w:jc w:val="center"/>
              <w:rPr>
                <w:b/>
                <w:bCs/>
                <w:sz w:val="12"/>
                <w:szCs w:val="12"/>
              </w:rPr>
            </w:pPr>
            <w:r w:rsidRPr="00C2109B">
              <w:rPr>
                <w:b/>
                <w:bCs/>
                <w:sz w:val="12"/>
                <w:szCs w:val="12"/>
              </w:rPr>
              <w:t>80195</w:t>
            </w:r>
          </w:p>
        </w:tc>
        <w:tc>
          <w:tcPr>
            <w:tcW w:w="1025" w:type="pct"/>
            <w:tcBorders>
              <w:top w:val="nil"/>
              <w:left w:val="nil"/>
              <w:bottom w:val="single" w:sz="4" w:space="0" w:color="auto"/>
              <w:right w:val="single" w:sz="4" w:space="0" w:color="auto"/>
            </w:tcBorders>
            <w:shd w:val="clear" w:color="000000" w:fill="FFFDC1"/>
            <w:vAlign w:val="center"/>
            <w:hideMark/>
          </w:tcPr>
          <w:p w14:paraId="5E4804E5" w14:textId="77777777" w:rsidR="00C2109B" w:rsidRPr="00C2109B" w:rsidRDefault="00C2109B" w:rsidP="00C2109B">
            <w:pPr>
              <w:spacing w:line="240" w:lineRule="auto"/>
              <w:rPr>
                <w:b/>
                <w:bCs/>
                <w:sz w:val="12"/>
                <w:szCs w:val="12"/>
              </w:rPr>
            </w:pPr>
            <w:r w:rsidRPr="00C2109B">
              <w:rPr>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14:paraId="0BF0A806" w14:textId="77777777" w:rsidR="00C2109B" w:rsidRPr="00C2109B" w:rsidRDefault="00C2109B" w:rsidP="00C2109B">
            <w:pPr>
              <w:spacing w:line="240" w:lineRule="auto"/>
              <w:jc w:val="right"/>
              <w:rPr>
                <w:b/>
                <w:bCs/>
                <w:sz w:val="12"/>
                <w:szCs w:val="12"/>
              </w:rPr>
            </w:pPr>
            <w:r w:rsidRPr="00C2109B">
              <w:rPr>
                <w:b/>
                <w:bCs/>
                <w:sz w:val="12"/>
                <w:szCs w:val="12"/>
              </w:rPr>
              <w:t>3 636 747</w:t>
            </w:r>
          </w:p>
        </w:tc>
        <w:tc>
          <w:tcPr>
            <w:tcW w:w="630" w:type="pct"/>
            <w:tcBorders>
              <w:top w:val="nil"/>
              <w:left w:val="nil"/>
              <w:bottom w:val="single" w:sz="4" w:space="0" w:color="auto"/>
              <w:right w:val="single" w:sz="4" w:space="0" w:color="auto"/>
            </w:tcBorders>
            <w:shd w:val="clear" w:color="000000" w:fill="FFFDC1"/>
            <w:vAlign w:val="center"/>
            <w:hideMark/>
          </w:tcPr>
          <w:p w14:paraId="2A6AB810" w14:textId="77777777" w:rsidR="00C2109B" w:rsidRPr="00C2109B" w:rsidRDefault="00C2109B" w:rsidP="00C2109B">
            <w:pPr>
              <w:spacing w:line="240" w:lineRule="auto"/>
              <w:jc w:val="right"/>
              <w:rPr>
                <w:b/>
                <w:bCs/>
                <w:sz w:val="12"/>
                <w:szCs w:val="12"/>
              </w:rPr>
            </w:pPr>
            <w:r w:rsidRPr="00C2109B">
              <w:rPr>
                <w:b/>
                <w:bCs/>
                <w:sz w:val="12"/>
                <w:szCs w:val="12"/>
              </w:rPr>
              <w:t>3 596 637,83</w:t>
            </w:r>
          </w:p>
        </w:tc>
        <w:tc>
          <w:tcPr>
            <w:tcW w:w="478" w:type="pct"/>
            <w:tcBorders>
              <w:top w:val="nil"/>
              <w:left w:val="nil"/>
              <w:bottom w:val="single" w:sz="4" w:space="0" w:color="auto"/>
              <w:right w:val="single" w:sz="4" w:space="0" w:color="auto"/>
            </w:tcBorders>
            <w:shd w:val="clear" w:color="000000" w:fill="FFFDC1"/>
            <w:vAlign w:val="center"/>
            <w:hideMark/>
          </w:tcPr>
          <w:p w14:paraId="5B23F509" w14:textId="77777777" w:rsidR="00C2109B" w:rsidRPr="00C2109B" w:rsidRDefault="00C2109B" w:rsidP="00C2109B">
            <w:pPr>
              <w:spacing w:line="240" w:lineRule="auto"/>
              <w:jc w:val="right"/>
              <w:rPr>
                <w:b/>
                <w:bCs/>
                <w:sz w:val="12"/>
                <w:szCs w:val="12"/>
              </w:rPr>
            </w:pPr>
            <w:r w:rsidRPr="00C2109B">
              <w:rPr>
                <w:b/>
                <w:bCs/>
                <w:sz w:val="12"/>
                <w:szCs w:val="12"/>
              </w:rPr>
              <w:t>98,9</w:t>
            </w:r>
          </w:p>
        </w:tc>
        <w:tc>
          <w:tcPr>
            <w:tcW w:w="536" w:type="pct"/>
            <w:tcBorders>
              <w:top w:val="nil"/>
              <w:left w:val="nil"/>
              <w:bottom w:val="single" w:sz="4" w:space="0" w:color="auto"/>
              <w:right w:val="single" w:sz="4" w:space="0" w:color="auto"/>
            </w:tcBorders>
            <w:shd w:val="clear" w:color="000000" w:fill="FFFDC1"/>
            <w:vAlign w:val="center"/>
            <w:hideMark/>
          </w:tcPr>
          <w:p w14:paraId="0D7C2F17" w14:textId="77777777" w:rsidR="00C2109B" w:rsidRPr="00C2109B" w:rsidRDefault="00C2109B" w:rsidP="00C2109B">
            <w:pPr>
              <w:spacing w:line="240" w:lineRule="auto"/>
              <w:jc w:val="right"/>
              <w:rPr>
                <w:b/>
                <w:bCs/>
                <w:sz w:val="12"/>
                <w:szCs w:val="12"/>
              </w:rPr>
            </w:pPr>
            <w:r w:rsidRPr="00C2109B">
              <w:rPr>
                <w:b/>
                <w:bCs/>
                <w:sz w:val="12"/>
                <w:szCs w:val="12"/>
              </w:rPr>
              <w:t>30 697</w:t>
            </w:r>
          </w:p>
        </w:tc>
        <w:tc>
          <w:tcPr>
            <w:tcW w:w="630" w:type="pct"/>
            <w:tcBorders>
              <w:top w:val="nil"/>
              <w:left w:val="nil"/>
              <w:bottom w:val="single" w:sz="4" w:space="0" w:color="auto"/>
              <w:right w:val="single" w:sz="4" w:space="0" w:color="auto"/>
            </w:tcBorders>
            <w:shd w:val="clear" w:color="000000" w:fill="FFFDC1"/>
            <w:vAlign w:val="center"/>
            <w:hideMark/>
          </w:tcPr>
          <w:p w14:paraId="70275082" w14:textId="77777777" w:rsidR="00C2109B" w:rsidRPr="00C2109B" w:rsidRDefault="00C2109B" w:rsidP="00C2109B">
            <w:pPr>
              <w:spacing w:line="240" w:lineRule="auto"/>
              <w:jc w:val="right"/>
              <w:rPr>
                <w:b/>
                <w:bCs/>
                <w:sz w:val="12"/>
                <w:szCs w:val="12"/>
              </w:rPr>
            </w:pPr>
            <w:r w:rsidRPr="00C2109B">
              <w:rPr>
                <w:b/>
                <w:bCs/>
                <w:sz w:val="12"/>
                <w:szCs w:val="12"/>
              </w:rPr>
              <w:t>30 659,98</w:t>
            </w:r>
          </w:p>
        </w:tc>
        <w:tc>
          <w:tcPr>
            <w:tcW w:w="478" w:type="pct"/>
            <w:tcBorders>
              <w:top w:val="nil"/>
              <w:left w:val="nil"/>
              <w:bottom w:val="single" w:sz="4" w:space="0" w:color="auto"/>
              <w:right w:val="single" w:sz="4" w:space="0" w:color="auto"/>
            </w:tcBorders>
            <w:shd w:val="clear" w:color="000000" w:fill="FFFDC1"/>
            <w:vAlign w:val="center"/>
            <w:hideMark/>
          </w:tcPr>
          <w:p w14:paraId="2F486C2F" w14:textId="77777777" w:rsidR="00C2109B" w:rsidRPr="00C2109B" w:rsidRDefault="00C2109B" w:rsidP="00C2109B">
            <w:pPr>
              <w:spacing w:line="240" w:lineRule="auto"/>
              <w:jc w:val="right"/>
              <w:rPr>
                <w:b/>
                <w:bCs/>
                <w:sz w:val="12"/>
                <w:szCs w:val="12"/>
              </w:rPr>
            </w:pPr>
            <w:r w:rsidRPr="00C2109B">
              <w:rPr>
                <w:b/>
                <w:bCs/>
                <w:sz w:val="12"/>
                <w:szCs w:val="12"/>
              </w:rPr>
              <w:t>99,9</w:t>
            </w:r>
          </w:p>
        </w:tc>
      </w:tr>
      <w:tr w:rsidR="00C2109B" w:rsidRPr="00C2109B" w14:paraId="6492F36A"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11F7F94"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06E13FB"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A01350A"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3B5C8498" w14:textId="77777777" w:rsidR="00C2109B" w:rsidRPr="00C2109B" w:rsidRDefault="00C2109B" w:rsidP="00C2109B">
            <w:pPr>
              <w:spacing w:line="240" w:lineRule="auto"/>
              <w:jc w:val="right"/>
              <w:rPr>
                <w:sz w:val="12"/>
                <w:szCs w:val="12"/>
              </w:rPr>
            </w:pPr>
            <w:r w:rsidRPr="00C2109B">
              <w:rPr>
                <w:sz w:val="12"/>
                <w:szCs w:val="12"/>
              </w:rPr>
              <w:t>3 636 747</w:t>
            </w:r>
          </w:p>
        </w:tc>
        <w:tc>
          <w:tcPr>
            <w:tcW w:w="630" w:type="pct"/>
            <w:tcBorders>
              <w:top w:val="nil"/>
              <w:left w:val="nil"/>
              <w:bottom w:val="single" w:sz="4" w:space="0" w:color="auto"/>
              <w:right w:val="single" w:sz="4" w:space="0" w:color="auto"/>
            </w:tcBorders>
            <w:shd w:val="clear" w:color="auto" w:fill="auto"/>
            <w:noWrap/>
            <w:vAlign w:val="center"/>
            <w:hideMark/>
          </w:tcPr>
          <w:p w14:paraId="675796E4" w14:textId="77777777" w:rsidR="00C2109B" w:rsidRPr="00C2109B" w:rsidRDefault="00C2109B" w:rsidP="00C2109B">
            <w:pPr>
              <w:spacing w:line="240" w:lineRule="auto"/>
              <w:jc w:val="right"/>
              <w:rPr>
                <w:sz w:val="12"/>
                <w:szCs w:val="12"/>
              </w:rPr>
            </w:pPr>
            <w:r w:rsidRPr="00C2109B">
              <w:rPr>
                <w:sz w:val="12"/>
                <w:szCs w:val="12"/>
              </w:rPr>
              <w:t>3 596 637,83</w:t>
            </w:r>
          </w:p>
        </w:tc>
        <w:tc>
          <w:tcPr>
            <w:tcW w:w="478" w:type="pct"/>
            <w:tcBorders>
              <w:top w:val="nil"/>
              <w:left w:val="nil"/>
              <w:bottom w:val="single" w:sz="4" w:space="0" w:color="auto"/>
              <w:right w:val="single" w:sz="4" w:space="0" w:color="auto"/>
            </w:tcBorders>
            <w:shd w:val="clear" w:color="auto" w:fill="auto"/>
            <w:noWrap/>
            <w:vAlign w:val="center"/>
            <w:hideMark/>
          </w:tcPr>
          <w:p w14:paraId="26449EEB" w14:textId="77777777" w:rsidR="00C2109B" w:rsidRPr="00C2109B" w:rsidRDefault="00C2109B" w:rsidP="00C2109B">
            <w:pPr>
              <w:spacing w:line="240" w:lineRule="auto"/>
              <w:jc w:val="right"/>
              <w:rPr>
                <w:sz w:val="12"/>
                <w:szCs w:val="12"/>
              </w:rPr>
            </w:pPr>
            <w:r w:rsidRPr="00C2109B">
              <w:rPr>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14:paraId="31915B0A" w14:textId="77777777" w:rsidR="00C2109B" w:rsidRPr="00C2109B" w:rsidRDefault="00C2109B" w:rsidP="00C2109B">
            <w:pPr>
              <w:spacing w:line="240" w:lineRule="auto"/>
              <w:jc w:val="right"/>
              <w:rPr>
                <w:sz w:val="12"/>
                <w:szCs w:val="12"/>
              </w:rPr>
            </w:pPr>
            <w:r w:rsidRPr="00C2109B">
              <w:rPr>
                <w:sz w:val="12"/>
                <w:szCs w:val="12"/>
              </w:rPr>
              <w:t>30 697</w:t>
            </w:r>
          </w:p>
        </w:tc>
        <w:tc>
          <w:tcPr>
            <w:tcW w:w="630" w:type="pct"/>
            <w:tcBorders>
              <w:top w:val="nil"/>
              <w:left w:val="nil"/>
              <w:bottom w:val="single" w:sz="4" w:space="0" w:color="auto"/>
              <w:right w:val="single" w:sz="4" w:space="0" w:color="auto"/>
            </w:tcBorders>
            <w:shd w:val="clear" w:color="auto" w:fill="auto"/>
            <w:noWrap/>
            <w:vAlign w:val="center"/>
            <w:hideMark/>
          </w:tcPr>
          <w:p w14:paraId="305E54EB" w14:textId="77777777" w:rsidR="00C2109B" w:rsidRPr="00C2109B" w:rsidRDefault="00C2109B" w:rsidP="00C2109B">
            <w:pPr>
              <w:spacing w:line="240" w:lineRule="auto"/>
              <w:jc w:val="right"/>
              <w:rPr>
                <w:sz w:val="12"/>
                <w:szCs w:val="12"/>
              </w:rPr>
            </w:pPr>
            <w:r w:rsidRPr="00C2109B">
              <w:rPr>
                <w:sz w:val="12"/>
                <w:szCs w:val="12"/>
              </w:rPr>
              <w:t>30 659,98</w:t>
            </w:r>
          </w:p>
        </w:tc>
        <w:tc>
          <w:tcPr>
            <w:tcW w:w="478" w:type="pct"/>
            <w:tcBorders>
              <w:top w:val="nil"/>
              <w:left w:val="nil"/>
              <w:bottom w:val="single" w:sz="4" w:space="0" w:color="auto"/>
              <w:right w:val="single" w:sz="4" w:space="0" w:color="auto"/>
            </w:tcBorders>
            <w:shd w:val="clear" w:color="auto" w:fill="auto"/>
            <w:noWrap/>
            <w:vAlign w:val="center"/>
            <w:hideMark/>
          </w:tcPr>
          <w:p w14:paraId="2DEC7D62" w14:textId="77777777" w:rsidR="00C2109B" w:rsidRPr="00C2109B" w:rsidRDefault="00C2109B" w:rsidP="00C2109B">
            <w:pPr>
              <w:spacing w:line="240" w:lineRule="auto"/>
              <w:jc w:val="right"/>
              <w:rPr>
                <w:sz w:val="12"/>
                <w:szCs w:val="12"/>
              </w:rPr>
            </w:pPr>
            <w:r w:rsidRPr="00C2109B">
              <w:rPr>
                <w:sz w:val="12"/>
                <w:szCs w:val="12"/>
              </w:rPr>
              <w:t>99,9</w:t>
            </w:r>
          </w:p>
        </w:tc>
      </w:tr>
      <w:tr w:rsidR="00C2109B" w:rsidRPr="00C2109B" w14:paraId="61F19D6A"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491090A"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B14B52C"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4775297"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50A86390" w14:textId="77777777" w:rsidR="00C2109B" w:rsidRPr="00C2109B" w:rsidRDefault="00C2109B" w:rsidP="00C2109B">
            <w:pPr>
              <w:spacing w:line="240" w:lineRule="auto"/>
              <w:jc w:val="right"/>
              <w:rPr>
                <w:sz w:val="12"/>
                <w:szCs w:val="12"/>
              </w:rPr>
            </w:pPr>
            <w:r w:rsidRPr="00C2109B">
              <w:rPr>
                <w:sz w:val="12"/>
                <w:szCs w:val="12"/>
              </w:rPr>
              <w:t>2 323 272</w:t>
            </w:r>
          </w:p>
        </w:tc>
        <w:tc>
          <w:tcPr>
            <w:tcW w:w="630" w:type="pct"/>
            <w:tcBorders>
              <w:top w:val="nil"/>
              <w:left w:val="nil"/>
              <w:bottom w:val="single" w:sz="4" w:space="0" w:color="auto"/>
              <w:right w:val="single" w:sz="4" w:space="0" w:color="auto"/>
            </w:tcBorders>
            <w:shd w:val="clear" w:color="auto" w:fill="auto"/>
            <w:noWrap/>
            <w:vAlign w:val="center"/>
            <w:hideMark/>
          </w:tcPr>
          <w:p w14:paraId="67007D0D" w14:textId="77777777" w:rsidR="00C2109B" w:rsidRPr="00C2109B" w:rsidRDefault="00C2109B" w:rsidP="00C2109B">
            <w:pPr>
              <w:spacing w:line="240" w:lineRule="auto"/>
              <w:jc w:val="right"/>
              <w:rPr>
                <w:sz w:val="12"/>
                <w:szCs w:val="12"/>
              </w:rPr>
            </w:pPr>
            <w:r w:rsidRPr="00C2109B">
              <w:rPr>
                <w:sz w:val="12"/>
                <w:szCs w:val="12"/>
              </w:rPr>
              <w:t>2 310 428,76</w:t>
            </w:r>
          </w:p>
        </w:tc>
        <w:tc>
          <w:tcPr>
            <w:tcW w:w="478" w:type="pct"/>
            <w:tcBorders>
              <w:top w:val="nil"/>
              <w:left w:val="nil"/>
              <w:bottom w:val="single" w:sz="4" w:space="0" w:color="auto"/>
              <w:right w:val="single" w:sz="4" w:space="0" w:color="auto"/>
            </w:tcBorders>
            <w:shd w:val="clear" w:color="auto" w:fill="auto"/>
            <w:noWrap/>
            <w:vAlign w:val="center"/>
            <w:hideMark/>
          </w:tcPr>
          <w:p w14:paraId="18CA5196" w14:textId="77777777" w:rsidR="00C2109B" w:rsidRPr="00C2109B" w:rsidRDefault="00C2109B" w:rsidP="00C2109B">
            <w:pPr>
              <w:spacing w:line="240" w:lineRule="auto"/>
              <w:jc w:val="right"/>
              <w:rPr>
                <w:sz w:val="12"/>
                <w:szCs w:val="12"/>
              </w:rPr>
            </w:pPr>
            <w:r w:rsidRPr="00C2109B">
              <w:rPr>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14:paraId="24A8B69E" w14:textId="77777777" w:rsidR="00C2109B" w:rsidRPr="00C2109B" w:rsidRDefault="00C2109B" w:rsidP="00C2109B">
            <w:pPr>
              <w:spacing w:line="240" w:lineRule="auto"/>
              <w:jc w:val="right"/>
              <w:rPr>
                <w:sz w:val="12"/>
                <w:szCs w:val="12"/>
              </w:rPr>
            </w:pPr>
            <w:r w:rsidRPr="00C2109B">
              <w:rPr>
                <w:sz w:val="12"/>
                <w:szCs w:val="12"/>
              </w:rPr>
              <w:t>30 697</w:t>
            </w:r>
          </w:p>
        </w:tc>
        <w:tc>
          <w:tcPr>
            <w:tcW w:w="630" w:type="pct"/>
            <w:tcBorders>
              <w:top w:val="nil"/>
              <w:left w:val="nil"/>
              <w:bottom w:val="single" w:sz="4" w:space="0" w:color="auto"/>
              <w:right w:val="single" w:sz="4" w:space="0" w:color="auto"/>
            </w:tcBorders>
            <w:shd w:val="clear" w:color="auto" w:fill="auto"/>
            <w:noWrap/>
            <w:vAlign w:val="center"/>
            <w:hideMark/>
          </w:tcPr>
          <w:p w14:paraId="77729E0B" w14:textId="77777777" w:rsidR="00C2109B" w:rsidRPr="00C2109B" w:rsidRDefault="00C2109B" w:rsidP="00C2109B">
            <w:pPr>
              <w:spacing w:line="240" w:lineRule="auto"/>
              <w:jc w:val="right"/>
              <w:rPr>
                <w:sz w:val="12"/>
                <w:szCs w:val="12"/>
              </w:rPr>
            </w:pPr>
            <w:r w:rsidRPr="00C2109B">
              <w:rPr>
                <w:sz w:val="12"/>
                <w:szCs w:val="12"/>
              </w:rPr>
              <w:t>30 659,98</w:t>
            </w:r>
          </w:p>
        </w:tc>
        <w:tc>
          <w:tcPr>
            <w:tcW w:w="478" w:type="pct"/>
            <w:tcBorders>
              <w:top w:val="nil"/>
              <w:left w:val="nil"/>
              <w:bottom w:val="single" w:sz="4" w:space="0" w:color="auto"/>
              <w:right w:val="single" w:sz="4" w:space="0" w:color="auto"/>
            </w:tcBorders>
            <w:shd w:val="clear" w:color="auto" w:fill="auto"/>
            <w:noWrap/>
            <w:vAlign w:val="center"/>
            <w:hideMark/>
          </w:tcPr>
          <w:p w14:paraId="0325F340" w14:textId="77777777" w:rsidR="00C2109B" w:rsidRPr="00C2109B" w:rsidRDefault="00C2109B" w:rsidP="00C2109B">
            <w:pPr>
              <w:spacing w:line="240" w:lineRule="auto"/>
              <w:jc w:val="right"/>
              <w:rPr>
                <w:sz w:val="12"/>
                <w:szCs w:val="12"/>
              </w:rPr>
            </w:pPr>
            <w:r w:rsidRPr="00C2109B">
              <w:rPr>
                <w:sz w:val="12"/>
                <w:szCs w:val="12"/>
              </w:rPr>
              <w:t>99,9</w:t>
            </w:r>
          </w:p>
        </w:tc>
      </w:tr>
      <w:tr w:rsidR="00C2109B" w:rsidRPr="00C2109B" w14:paraId="6D2D6F17"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D30CA13"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3C4E7DD"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3FFBC29"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14E2578D" w14:textId="77777777" w:rsidR="00C2109B" w:rsidRPr="00C2109B" w:rsidRDefault="00C2109B" w:rsidP="00C2109B">
            <w:pPr>
              <w:spacing w:line="240" w:lineRule="auto"/>
              <w:jc w:val="right"/>
              <w:rPr>
                <w:sz w:val="12"/>
                <w:szCs w:val="12"/>
              </w:rPr>
            </w:pPr>
            <w:r w:rsidRPr="00C2109B">
              <w:rPr>
                <w:sz w:val="12"/>
                <w:szCs w:val="12"/>
              </w:rPr>
              <w:t>234 516</w:t>
            </w:r>
          </w:p>
        </w:tc>
        <w:tc>
          <w:tcPr>
            <w:tcW w:w="630" w:type="pct"/>
            <w:tcBorders>
              <w:top w:val="nil"/>
              <w:left w:val="nil"/>
              <w:bottom w:val="single" w:sz="4" w:space="0" w:color="auto"/>
              <w:right w:val="single" w:sz="4" w:space="0" w:color="auto"/>
            </w:tcBorders>
            <w:shd w:val="clear" w:color="auto" w:fill="auto"/>
            <w:noWrap/>
            <w:vAlign w:val="center"/>
            <w:hideMark/>
          </w:tcPr>
          <w:p w14:paraId="4A4569DB" w14:textId="77777777" w:rsidR="00C2109B" w:rsidRPr="00C2109B" w:rsidRDefault="00C2109B" w:rsidP="00C2109B">
            <w:pPr>
              <w:spacing w:line="240" w:lineRule="auto"/>
              <w:jc w:val="right"/>
              <w:rPr>
                <w:sz w:val="12"/>
                <w:szCs w:val="12"/>
              </w:rPr>
            </w:pPr>
            <w:r w:rsidRPr="00C2109B">
              <w:rPr>
                <w:sz w:val="12"/>
                <w:szCs w:val="12"/>
              </w:rPr>
              <w:t>233 494,90</w:t>
            </w:r>
          </w:p>
        </w:tc>
        <w:tc>
          <w:tcPr>
            <w:tcW w:w="478" w:type="pct"/>
            <w:tcBorders>
              <w:top w:val="nil"/>
              <w:left w:val="nil"/>
              <w:bottom w:val="single" w:sz="4" w:space="0" w:color="auto"/>
              <w:right w:val="single" w:sz="4" w:space="0" w:color="auto"/>
            </w:tcBorders>
            <w:shd w:val="clear" w:color="auto" w:fill="auto"/>
            <w:noWrap/>
            <w:vAlign w:val="center"/>
            <w:hideMark/>
          </w:tcPr>
          <w:p w14:paraId="63FAC1C9" w14:textId="77777777" w:rsidR="00C2109B" w:rsidRPr="00C2109B" w:rsidRDefault="00C2109B" w:rsidP="00C2109B">
            <w:pPr>
              <w:spacing w:line="240" w:lineRule="auto"/>
              <w:jc w:val="right"/>
              <w:rPr>
                <w:sz w:val="12"/>
                <w:szCs w:val="12"/>
              </w:rPr>
            </w:pPr>
            <w:r w:rsidRPr="00C2109B">
              <w:rPr>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14:paraId="25E923F2" w14:textId="77777777" w:rsidR="00C2109B" w:rsidRPr="00C2109B" w:rsidRDefault="00C2109B" w:rsidP="00C2109B">
            <w:pPr>
              <w:spacing w:line="240" w:lineRule="auto"/>
              <w:jc w:val="right"/>
              <w:rPr>
                <w:sz w:val="12"/>
                <w:szCs w:val="12"/>
              </w:rPr>
            </w:pPr>
            <w:r w:rsidRPr="00C2109B">
              <w:rPr>
                <w:sz w:val="12"/>
                <w:szCs w:val="12"/>
              </w:rPr>
              <w:t>8 282</w:t>
            </w:r>
          </w:p>
        </w:tc>
        <w:tc>
          <w:tcPr>
            <w:tcW w:w="630" w:type="pct"/>
            <w:tcBorders>
              <w:top w:val="nil"/>
              <w:left w:val="nil"/>
              <w:bottom w:val="single" w:sz="4" w:space="0" w:color="auto"/>
              <w:right w:val="single" w:sz="4" w:space="0" w:color="auto"/>
            </w:tcBorders>
            <w:shd w:val="clear" w:color="auto" w:fill="auto"/>
            <w:noWrap/>
            <w:vAlign w:val="center"/>
            <w:hideMark/>
          </w:tcPr>
          <w:p w14:paraId="7C14D247" w14:textId="77777777" w:rsidR="00C2109B" w:rsidRPr="00C2109B" w:rsidRDefault="00C2109B" w:rsidP="00C2109B">
            <w:pPr>
              <w:spacing w:line="240" w:lineRule="auto"/>
              <w:jc w:val="right"/>
              <w:rPr>
                <w:sz w:val="12"/>
                <w:szCs w:val="12"/>
              </w:rPr>
            </w:pPr>
            <w:r w:rsidRPr="00C2109B">
              <w:rPr>
                <w:sz w:val="12"/>
                <w:szCs w:val="12"/>
              </w:rPr>
              <w:t>8 281,89</w:t>
            </w:r>
          </w:p>
        </w:tc>
        <w:tc>
          <w:tcPr>
            <w:tcW w:w="478" w:type="pct"/>
            <w:tcBorders>
              <w:top w:val="nil"/>
              <w:left w:val="nil"/>
              <w:bottom w:val="single" w:sz="4" w:space="0" w:color="auto"/>
              <w:right w:val="single" w:sz="4" w:space="0" w:color="auto"/>
            </w:tcBorders>
            <w:shd w:val="clear" w:color="auto" w:fill="auto"/>
            <w:noWrap/>
            <w:vAlign w:val="center"/>
            <w:hideMark/>
          </w:tcPr>
          <w:p w14:paraId="45D3E60E"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70A37306"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30BB48E"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31A4DFA"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32E57F9"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33F1C872" w14:textId="77777777" w:rsidR="00C2109B" w:rsidRPr="00C2109B" w:rsidRDefault="00C2109B" w:rsidP="00C2109B">
            <w:pPr>
              <w:spacing w:line="240" w:lineRule="auto"/>
              <w:jc w:val="right"/>
              <w:rPr>
                <w:sz w:val="12"/>
                <w:szCs w:val="12"/>
              </w:rPr>
            </w:pPr>
            <w:r w:rsidRPr="00C2109B">
              <w:rPr>
                <w:sz w:val="12"/>
                <w:szCs w:val="12"/>
              </w:rPr>
              <w:t>2 088 756</w:t>
            </w:r>
          </w:p>
        </w:tc>
        <w:tc>
          <w:tcPr>
            <w:tcW w:w="630" w:type="pct"/>
            <w:tcBorders>
              <w:top w:val="nil"/>
              <w:left w:val="nil"/>
              <w:bottom w:val="single" w:sz="4" w:space="0" w:color="auto"/>
              <w:right w:val="single" w:sz="4" w:space="0" w:color="auto"/>
            </w:tcBorders>
            <w:shd w:val="clear" w:color="auto" w:fill="auto"/>
            <w:noWrap/>
            <w:vAlign w:val="center"/>
            <w:hideMark/>
          </w:tcPr>
          <w:p w14:paraId="5DA380D9" w14:textId="77777777" w:rsidR="00C2109B" w:rsidRPr="00C2109B" w:rsidRDefault="00C2109B" w:rsidP="00C2109B">
            <w:pPr>
              <w:spacing w:line="240" w:lineRule="auto"/>
              <w:jc w:val="right"/>
              <w:rPr>
                <w:sz w:val="12"/>
                <w:szCs w:val="12"/>
              </w:rPr>
            </w:pPr>
            <w:r w:rsidRPr="00C2109B">
              <w:rPr>
                <w:sz w:val="12"/>
                <w:szCs w:val="12"/>
              </w:rPr>
              <w:t>2 076 933,86</w:t>
            </w:r>
          </w:p>
        </w:tc>
        <w:tc>
          <w:tcPr>
            <w:tcW w:w="478" w:type="pct"/>
            <w:tcBorders>
              <w:top w:val="nil"/>
              <w:left w:val="nil"/>
              <w:bottom w:val="single" w:sz="4" w:space="0" w:color="auto"/>
              <w:right w:val="single" w:sz="4" w:space="0" w:color="auto"/>
            </w:tcBorders>
            <w:shd w:val="clear" w:color="auto" w:fill="auto"/>
            <w:noWrap/>
            <w:vAlign w:val="center"/>
            <w:hideMark/>
          </w:tcPr>
          <w:p w14:paraId="6492F0F4" w14:textId="77777777" w:rsidR="00C2109B" w:rsidRPr="00C2109B" w:rsidRDefault="00C2109B" w:rsidP="00C2109B">
            <w:pPr>
              <w:spacing w:line="240" w:lineRule="auto"/>
              <w:jc w:val="right"/>
              <w:rPr>
                <w:sz w:val="12"/>
                <w:szCs w:val="12"/>
              </w:rPr>
            </w:pPr>
            <w:r w:rsidRPr="00C2109B">
              <w:rPr>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14:paraId="74329E99" w14:textId="77777777" w:rsidR="00C2109B" w:rsidRPr="00C2109B" w:rsidRDefault="00C2109B" w:rsidP="00C2109B">
            <w:pPr>
              <w:spacing w:line="240" w:lineRule="auto"/>
              <w:jc w:val="right"/>
              <w:rPr>
                <w:sz w:val="12"/>
                <w:szCs w:val="12"/>
              </w:rPr>
            </w:pPr>
            <w:r w:rsidRPr="00C2109B">
              <w:rPr>
                <w:sz w:val="12"/>
                <w:szCs w:val="12"/>
              </w:rPr>
              <w:t>22 415</w:t>
            </w:r>
          </w:p>
        </w:tc>
        <w:tc>
          <w:tcPr>
            <w:tcW w:w="630" w:type="pct"/>
            <w:tcBorders>
              <w:top w:val="nil"/>
              <w:left w:val="nil"/>
              <w:bottom w:val="single" w:sz="4" w:space="0" w:color="auto"/>
              <w:right w:val="single" w:sz="4" w:space="0" w:color="auto"/>
            </w:tcBorders>
            <w:shd w:val="clear" w:color="auto" w:fill="auto"/>
            <w:noWrap/>
            <w:vAlign w:val="center"/>
            <w:hideMark/>
          </w:tcPr>
          <w:p w14:paraId="54FB4B3E" w14:textId="77777777" w:rsidR="00C2109B" w:rsidRPr="00C2109B" w:rsidRDefault="00C2109B" w:rsidP="00C2109B">
            <w:pPr>
              <w:spacing w:line="240" w:lineRule="auto"/>
              <w:jc w:val="right"/>
              <w:rPr>
                <w:sz w:val="12"/>
                <w:szCs w:val="12"/>
              </w:rPr>
            </w:pPr>
            <w:r w:rsidRPr="00C2109B">
              <w:rPr>
                <w:sz w:val="12"/>
                <w:szCs w:val="12"/>
              </w:rPr>
              <w:t>22 378,09</w:t>
            </w:r>
          </w:p>
        </w:tc>
        <w:tc>
          <w:tcPr>
            <w:tcW w:w="478" w:type="pct"/>
            <w:tcBorders>
              <w:top w:val="nil"/>
              <w:left w:val="nil"/>
              <w:bottom w:val="single" w:sz="4" w:space="0" w:color="auto"/>
              <w:right w:val="single" w:sz="4" w:space="0" w:color="auto"/>
            </w:tcBorders>
            <w:shd w:val="clear" w:color="auto" w:fill="auto"/>
            <w:noWrap/>
            <w:vAlign w:val="center"/>
            <w:hideMark/>
          </w:tcPr>
          <w:p w14:paraId="47826682" w14:textId="77777777" w:rsidR="00C2109B" w:rsidRPr="00C2109B" w:rsidRDefault="00C2109B" w:rsidP="00C2109B">
            <w:pPr>
              <w:spacing w:line="240" w:lineRule="auto"/>
              <w:jc w:val="right"/>
              <w:rPr>
                <w:sz w:val="12"/>
                <w:szCs w:val="12"/>
              </w:rPr>
            </w:pPr>
            <w:r w:rsidRPr="00C2109B">
              <w:rPr>
                <w:sz w:val="12"/>
                <w:szCs w:val="12"/>
              </w:rPr>
              <w:t>99,8</w:t>
            </w:r>
          </w:p>
        </w:tc>
      </w:tr>
      <w:tr w:rsidR="00C2109B" w:rsidRPr="00C2109B" w14:paraId="55DE0F61"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980994D"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585FD01"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0480DFE"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474DA210"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84F2305"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FF3D2C" w14:textId="77777777" w:rsidR="00C2109B" w:rsidRPr="00C2109B" w:rsidRDefault="00C2109B" w:rsidP="00C2109B">
            <w:pPr>
              <w:spacing w:line="240" w:lineRule="auto"/>
              <w:jc w:val="right"/>
              <w:rPr>
                <w:color w:val="FF1818"/>
                <w:sz w:val="12"/>
                <w:szCs w:val="12"/>
              </w:rPr>
            </w:pPr>
            <w:r w:rsidRPr="00C2109B">
              <w:rPr>
                <w:color w:val="FF1818"/>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0DAB055"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AB5D35"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239A2A" w14:textId="77777777" w:rsidR="00C2109B" w:rsidRPr="00C2109B" w:rsidRDefault="00C2109B" w:rsidP="00C2109B">
            <w:pPr>
              <w:spacing w:line="240" w:lineRule="auto"/>
              <w:jc w:val="right"/>
              <w:rPr>
                <w:color w:val="FF1818"/>
                <w:sz w:val="12"/>
                <w:szCs w:val="12"/>
              </w:rPr>
            </w:pPr>
            <w:r w:rsidRPr="00C2109B">
              <w:rPr>
                <w:color w:val="FF1818"/>
                <w:sz w:val="12"/>
                <w:szCs w:val="12"/>
              </w:rPr>
              <w:t> </w:t>
            </w:r>
          </w:p>
        </w:tc>
      </w:tr>
      <w:tr w:rsidR="00C2109B" w:rsidRPr="00C2109B" w14:paraId="34D6AF75"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300D913"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29489C4"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775F234"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32D9921A" w14:textId="77777777" w:rsidR="00C2109B" w:rsidRPr="00C2109B" w:rsidRDefault="00C2109B" w:rsidP="00C2109B">
            <w:pPr>
              <w:spacing w:line="240" w:lineRule="auto"/>
              <w:jc w:val="right"/>
              <w:rPr>
                <w:sz w:val="12"/>
                <w:szCs w:val="12"/>
              </w:rPr>
            </w:pPr>
            <w:r w:rsidRPr="00C2109B">
              <w:rPr>
                <w:sz w:val="12"/>
                <w:szCs w:val="12"/>
              </w:rPr>
              <w:t>260 257</w:t>
            </w:r>
          </w:p>
        </w:tc>
        <w:tc>
          <w:tcPr>
            <w:tcW w:w="630" w:type="pct"/>
            <w:tcBorders>
              <w:top w:val="nil"/>
              <w:left w:val="nil"/>
              <w:bottom w:val="single" w:sz="4" w:space="0" w:color="auto"/>
              <w:right w:val="single" w:sz="4" w:space="0" w:color="auto"/>
            </w:tcBorders>
            <w:shd w:val="clear" w:color="auto" w:fill="auto"/>
            <w:noWrap/>
            <w:vAlign w:val="center"/>
            <w:hideMark/>
          </w:tcPr>
          <w:p w14:paraId="5FC6C7C9" w14:textId="77777777" w:rsidR="00C2109B" w:rsidRPr="00C2109B" w:rsidRDefault="00C2109B" w:rsidP="00C2109B">
            <w:pPr>
              <w:spacing w:line="240" w:lineRule="auto"/>
              <w:jc w:val="right"/>
              <w:rPr>
                <w:sz w:val="12"/>
                <w:szCs w:val="12"/>
              </w:rPr>
            </w:pPr>
            <w:r w:rsidRPr="00C2109B">
              <w:rPr>
                <w:sz w:val="12"/>
                <w:szCs w:val="12"/>
              </w:rPr>
              <w:t>260 257,00</w:t>
            </w:r>
          </w:p>
        </w:tc>
        <w:tc>
          <w:tcPr>
            <w:tcW w:w="478" w:type="pct"/>
            <w:tcBorders>
              <w:top w:val="nil"/>
              <w:left w:val="nil"/>
              <w:bottom w:val="single" w:sz="4" w:space="0" w:color="auto"/>
              <w:right w:val="single" w:sz="4" w:space="0" w:color="auto"/>
            </w:tcBorders>
            <w:shd w:val="clear" w:color="auto" w:fill="auto"/>
            <w:noWrap/>
            <w:vAlign w:val="center"/>
            <w:hideMark/>
          </w:tcPr>
          <w:p w14:paraId="67EB49C7"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87A3660"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384EDF9"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DAA2EEA"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705A3FE"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B15FD70"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5A874AD"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A90D329"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11019C39" w14:textId="77777777" w:rsidR="00C2109B" w:rsidRPr="00C2109B" w:rsidRDefault="00C2109B" w:rsidP="00C2109B">
            <w:pPr>
              <w:spacing w:line="240" w:lineRule="auto"/>
              <w:jc w:val="right"/>
              <w:rPr>
                <w:sz w:val="12"/>
                <w:szCs w:val="12"/>
              </w:rPr>
            </w:pPr>
            <w:r w:rsidRPr="00C2109B">
              <w:rPr>
                <w:sz w:val="12"/>
                <w:szCs w:val="12"/>
              </w:rPr>
              <w:t>1 053 218</w:t>
            </w:r>
          </w:p>
        </w:tc>
        <w:tc>
          <w:tcPr>
            <w:tcW w:w="630" w:type="pct"/>
            <w:tcBorders>
              <w:top w:val="nil"/>
              <w:left w:val="nil"/>
              <w:bottom w:val="single" w:sz="4" w:space="0" w:color="auto"/>
              <w:right w:val="single" w:sz="4" w:space="0" w:color="auto"/>
            </w:tcBorders>
            <w:shd w:val="clear" w:color="auto" w:fill="auto"/>
            <w:noWrap/>
            <w:vAlign w:val="center"/>
            <w:hideMark/>
          </w:tcPr>
          <w:p w14:paraId="05D2DF66" w14:textId="77777777" w:rsidR="00C2109B" w:rsidRPr="00C2109B" w:rsidRDefault="00C2109B" w:rsidP="00C2109B">
            <w:pPr>
              <w:spacing w:line="240" w:lineRule="auto"/>
              <w:jc w:val="right"/>
              <w:rPr>
                <w:sz w:val="12"/>
                <w:szCs w:val="12"/>
              </w:rPr>
            </w:pPr>
            <w:r w:rsidRPr="00C2109B">
              <w:rPr>
                <w:sz w:val="12"/>
                <w:szCs w:val="12"/>
              </w:rPr>
              <w:t>1 025 952,07</w:t>
            </w:r>
          </w:p>
        </w:tc>
        <w:tc>
          <w:tcPr>
            <w:tcW w:w="478" w:type="pct"/>
            <w:tcBorders>
              <w:top w:val="nil"/>
              <w:left w:val="nil"/>
              <w:bottom w:val="single" w:sz="4" w:space="0" w:color="auto"/>
              <w:right w:val="single" w:sz="4" w:space="0" w:color="auto"/>
            </w:tcBorders>
            <w:shd w:val="clear" w:color="auto" w:fill="auto"/>
            <w:noWrap/>
            <w:vAlign w:val="center"/>
            <w:hideMark/>
          </w:tcPr>
          <w:p w14:paraId="05D0F15F" w14:textId="77777777" w:rsidR="00C2109B" w:rsidRPr="00C2109B" w:rsidRDefault="00C2109B" w:rsidP="00C2109B">
            <w:pPr>
              <w:spacing w:line="240" w:lineRule="auto"/>
              <w:jc w:val="right"/>
              <w:rPr>
                <w:sz w:val="12"/>
                <w:szCs w:val="12"/>
              </w:rPr>
            </w:pPr>
            <w:r w:rsidRPr="00C2109B">
              <w:rPr>
                <w:sz w:val="12"/>
                <w:szCs w:val="12"/>
              </w:rPr>
              <w:t>97,4</w:t>
            </w:r>
          </w:p>
        </w:tc>
        <w:tc>
          <w:tcPr>
            <w:tcW w:w="536" w:type="pct"/>
            <w:tcBorders>
              <w:top w:val="nil"/>
              <w:left w:val="nil"/>
              <w:bottom w:val="single" w:sz="4" w:space="0" w:color="auto"/>
              <w:right w:val="single" w:sz="4" w:space="0" w:color="auto"/>
            </w:tcBorders>
            <w:shd w:val="clear" w:color="auto" w:fill="auto"/>
            <w:noWrap/>
            <w:vAlign w:val="center"/>
            <w:hideMark/>
          </w:tcPr>
          <w:p w14:paraId="3BC88E85"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8106953"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8A542EF"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142F9753"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E710097"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0309F55"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45D7118"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3FC8912B"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75E46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C73B33"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336E4D2"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BF54F91"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CFA2A25"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64CC4B99"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0CD0261"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3E0F1B1"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7A504D1"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10B6B25A"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E4D3E0"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4A12686"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54F969B"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9518D6D"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AB759F"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3EAC2638"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7D09B9"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3EAA938"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C6A86DC"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2DC484A2"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721051A"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CDB6DF"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6ED6F98"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DDEC0F5"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9D4D52"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6BBC09A7" w14:textId="77777777" w:rsidTr="00C2109B">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6D430D9B" w14:textId="77777777" w:rsidR="00C2109B" w:rsidRPr="00C2109B" w:rsidRDefault="00C2109B" w:rsidP="00C2109B">
            <w:pPr>
              <w:spacing w:line="240" w:lineRule="auto"/>
              <w:jc w:val="center"/>
              <w:rPr>
                <w:b/>
                <w:bCs/>
                <w:sz w:val="12"/>
                <w:szCs w:val="12"/>
              </w:rPr>
            </w:pPr>
            <w:r w:rsidRPr="00C2109B">
              <w:rPr>
                <w:b/>
                <w:bCs/>
                <w:sz w:val="12"/>
                <w:szCs w:val="12"/>
              </w:rPr>
              <w:t>851</w:t>
            </w:r>
          </w:p>
        </w:tc>
        <w:tc>
          <w:tcPr>
            <w:tcW w:w="414" w:type="pct"/>
            <w:tcBorders>
              <w:top w:val="nil"/>
              <w:left w:val="nil"/>
              <w:bottom w:val="single" w:sz="4" w:space="0" w:color="auto"/>
              <w:right w:val="single" w:sz="4" w:space="0" w:color="auto"/>
            </w:tcBorders>
            <w:shd w:val="clear" w:color="000000" w:fill="D5E3F2"/>
            <w:vAlign w:val="center"/>
            <w:hideMark/>
          </w:tcPr>
          <w:p w14:paraId="406DD64A"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50C2ACC6" w14:textId="77777777" w:rsidR="00C2109B" w:rsidRPr="00C2109B" w:rsidRDefault="00C2109B" w:rsidP="00C2109B">
            <w:pPr>
              <w:spacing w:line="240" w:lineRule="auto"/>
              <w:rPr>
                <w:b/>
                <w:bCs/>
                <w:sz w:val="12"/>
                <w:szCs w:val="12"/>
              </w:rPr>
            </w:pPr>
            <w:r w:rsidRPr="00C2109B">
              <w:rPr>
                <w:b/>
                <w:bCs/>
                <w:sz w:val="12"/>
                <w:szCs w:val="12"/>
              </w:rPr>
              <w:t>Ochrona zdrowia</w:t>
            </w:r>
          </w:p>
        </w:tc>
        <w:tc>
          <w:tcPr>
            <w:tcW w:w="536" w:type="pct"/>
            <w:tcBorders>
              <w:top w:val="nil"/>
              <w:left w:val="nil"/>
              <w:bottom w:val="single" w:sz="4" w:space="0" w:color="auto"/>
              <w:right w:val="single" w:sz="4" w:space="0" w:color="auto"/>
            </w:tcBorders>
            <w:shd w:val="clear" w:color="000000" w:fill="D5E3F2"/>
            <w:vAlign w:val="center"/>
            <w:hideMark/>
          </w:tcPr>
          <w:p w14:paraId="576B043E" w14:textId="77777777" w:rsidR="00C2109B" w:rsidRPr="00C2109B" w:rsidRDefault="00C2109B" w:rsidP="00C2109B">
            <w:pPr>
              <w:spacing w:line="240" w:lineRule="auto"/>
              <w:jc w:val="right"/>
              <w:rPr>
                <w:b/>
                <w:bCs/>
                <w:sz w:val="12"/>
                <w:szCs w:val="12"/>
              </w:rPr>
            </w:pPr>
            <w:r w:rsidRPr="00C2109B">
              <w:rPr>
                <w:b/>
                <w:bCs/>
                <w:sz w:val="12"/>
                <w:szCs w:val="12"/>
              </w:rPr>
              <w:t>2 601 844</w:t>
            </w:r>
          </w:p>
        </w:tc>
        <w:tc>
          <w:tcPr>
            <w:tcW w:w="630" w:type="pct"/>
            <w:tcBorders>
              <w:top w:val="nil"/>
              <w:left w:val="nil"/>
              <w:bottom w:val="single" w:sz="4" w:space="0" w:color="auto"/>
              <w:right w:val="single" w:sz="4" w:space="0" w:color="auto"/>
            </w:tcBorders>
            <w:shd w:val="clear" w:color="000000" w:fill="D5E3F2"/>
            <w:vAlign w:val="center"/>
            <w:hideMark/>
          </w:tcPr>
          <w:p w14:paraId="3F8E8FF9" w14:textId="77777777" w:rsidR="00C2109B" w:rsidRPr="00C2109B" w:rsidRDefault="00C2109B" w:rsidP="00C2109B">
            <w:pPr>
              <w:spacing w:line="240" w:lineRule="auto"/>
              <w:jc w:val="right"/>
              <w:rPr>
                <w:b/>
                <w:bCs/>
                <w:sz w:val="12"/>
                <w:szCs w:val="12"/>
              </w:rPr>
            </w:pPr>
            <w:r w:rsidRPr="00C2109B">
              <w:rPr>
                <w:b/>
                <w:bCs/>
                <w:sz w:val="12"/>
                <w:szCs w:val="12"/>
              </w:rPr>
              <w:t>2 557 741,88</w:t>
            </w:r>
          </w:p>
        </w:tc>
        <w:tc>
          <w:tcPr>
            <w:tcW w:w="478" w:type="pct"/>
            <w:tcBorders>
              <w:top w:val="nil"/>
              <w:left w:val="nil"/>
              <w:bottom w:val="single" w:sz="4" w:space="0" w:color="auto"/>
              <w:right w:val="single" w:sz="4" w:space="0" w:color="auto"/>
            </w:tcBorders>
            <w:shd w:val="clear" w:color="000000" w:fill="D5E3F2"/>
            <w:vAlign w:val="center"/>
            <w:hideMark/>
          </w:tcPr>
          <w:p w14:paraId="5B3607F1" w14:textId="77777777" w:rsidR="00C2109B" w:rsidRPr="00C2109B" w:rsidRDefault="00C2109B" w:rsidP="00C2109B">
            <w:pPr>
              <w:spacing w:line="240" w:lineRule="auto"/>
              <w:jc w:val="right"/>
              <w:rPr>
                <w:b/>
                <w:bCs/>
                <w:sz w:val="12"/>
                <w:szCs w:val="12"/>
              </w:rPr>
            </w:pPr>
            <w:r w:rsidRPr="00C2109B">
              <w:rPr>
                <w:b/>
                <w:bCs/>
                <w:sz w:val="12"/>
                <w:szCs w:val="12"/>
              </w:rPr>
              <w:t>98,3</w:t>
            </w:r>
          </w:p>
        </w:tc>
        <w:tc>
          <w:tcPr>
            <w:tcW w:w="536" w:type="pct"/>
            <w:tcBorders>
              <w:top w:val="nil"/>
              <w:left w:val="nil"/>
              <w:bottom w:val="single" w:sz="4" w:space="0" w:color="auto"/>
              <w:right w:val="single" w:sz="4" w:space="0" w:color="auto"/>
            </w:tcBorders>
            <w:shd w:val="clear" w:color="000000" w:fill="D5E3F2"/>
            <w:vAlign w:val="center"/>
            <w:hideMark/>
          </w:tcPr>
          <w:p w14:paraId="42DB8324" w14:textId="77777777" w:rsidR="00C2109B" w:rsidRPr="00C2109B" w:rsidRDefault="00C2109B" w:rsidP="00C2109B">
            <w:pPr>
              <w:spacing w:line="240" w:lineRule="auto"/>
              <w:jc w:val="right"/>
              <w:rPr>
                <w:b/>
                <w:bCs/>
                <w:sz w:val="12"/>
                <w:szCs w:val="12"/>
              </w:rPr>
            </w:pPr>
            <w:r w:rsidRPr="00C2109B">
              <w:rPr>
                <w:b/>
                <w:bCs/>
                <w:sz w:val="12"/>
                <w:szCs w:val="12"/>
              </w:rPr>
              <w:t>2 534 948</w:t>
            </w:r>
          </w:p>
        </w:tc>
        <w:tc>
          <w:tcPr>
            <w:tcW w:w="630" w:type="pct"/>
            <w:tcBorders>
              <w:top w:val="nil"/>
              <w:left w:val="nil"/>
              <w:bottom w:val="single" w:sz="4" w:space="0" w:color="auto"/>
              <w:right w:val="single" w:sz="4" w:space="0" w:color="auto"/>
            </w:tcBorders>
            <w:shd w:val="clear" w:color="000000" w:fill="D5E3F2"/>
            <w:vAlign w:val="center"/>
            <w:hideMark/>
          </w:tcPr>
          <w:p w14:paraId="7A42C6B4" w14:textId="77777777" w:rsidR="00C2109B" w:rsidRPr="00C2109B" w:rsidRDefault="00C2109B" w:rsidP="00C2109B">
            <w:pPr>
              <w:spacing w:line="240" w:lineRule="auto"/>
              <w:jc w:val="right"/>
              <w:rPr>
                <w:b/>
                <w:bCs/>
                <w:sz w:val="12"/>
                <w:szCs w:val="12"/>
              </w:rPr>
            </w:pPr>
            <w:r w:rsidRPr="00C2109B">
              <w:rPr>
                <w:b/>
                <w:bCs/>
                <w:sz w:val="12"/>
                <w:szCs w:val="12"/>
              </w:rPr>
              <w:t>2 496 758,28</w:t>
            </w:r>
          </w:p>
        </w:tc>
        <w:tc>
          <w:tcPr>
            <w:tcW w:w="478" w:type="pct"/>
            <w:tcBorders>
              <w:top w:val="nil"/>
              <w:left w:val="nil"/>
              <w:bottom w:val="single" w:sz="4" w:space="0" w:color="auto"/>
              <w:right w:val="single" w:sz="4" w:space="0" w:color="auto"/>
            </w:tcBorders>
            <w:shd w:val="clear" w:color="000000" w:fill="D5E3F2"/>
            <w:vAlign w:val="center"/>
            <w:hideMark/>
          </w:tcPr>
          <w:p w14:paraId="6ECDE44B" w14:textId="77777777" w:rsidR="00C2109B" w:rsidRPr="00C2109B" w:rsidRDefault="00C2109B" w:rsidP="00C2109B">
            <w:pPr>
              <w:spacing w:line="240" w:lineRule="auto"/>
              <w:jc w:val="right"/>
              <w:rPr>
                <w:b/>
                <w:bCs/>
                <w:sz w:val="12"/>
                <w:szCs w:val="12"/>
              </w:rPr>
            </w:pPr>
            <w:r w:rsidRPr="00C2109B">
              <w:rPr>
                <w:b/>
                <w:bCs/>
                <w:sz w:val="12"/>
                <w:szCs w:val="12"/>
              </w:rPr>
              <w:t>98,5</w:t>
            </w:r>
          </w:p>
        </w:tc>
      </w:tr>
      <w:tr w:rsidR="00C2109B" w:rsidRPr="00C2109B" w14:paraId="756D9DEF"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7CB47FA" w14:textId="77777777" w:rsidR="00C2109B" w:rsidRPr="00C2109B" w:rsidRDefault="00C2109B" w:rsidP="00C2109B">
            <w:pPr>
              <w:spacing w:line="240" w:lineRule="auto"/>
              <w:jc w:val="center"/>
              <w:rPr>
                <w:sz w:val="12"/>
                <w:szCs w:val="12"/>
              </w:rPr>
            </w:pPr>
            <w:r w:rsidRPr="00C2109B">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3C95027C"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B8D1F85"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2FFF0E4E" w14:textId="77777777" w:rsidR="00C2109B" w:rsidRPr="00C2109B" w:rsidRDefault="00C2109B" w:rsidP="00C2109B">
            <w:pPr>
              <w:spacing w:line="240" w:lineRule="auto"/>
              <w:jc w:val="right"/>
              <w:rPr>
                <w:sz w:val="12"/>
                <w:szCs w:val="12"/>
              </w:rPr>
            </w:pPr>
            <w:r w:rsidRPr="00C2109B">
              <w:rPr>
                <w:sz w:val="12"/>
                <w:szCs w:val="12"/>
              </w:rPr>
              <w:t>2 601 844</w:t>
            </w:r>
          </w:p>
        </w:tc>
        <w:tc>
          <w:tcPr>
            <w:tcW w:w="630" w:type="pct"/>
            <w:tcBorders>
              <w:top w:val="nil"/>
              <w:left w:val="nil"/>
              <w:bottom w:val="single" w:sz="4" w:space="0" w:color="auto"/>
              <w:right w:val="single" w:sz="4" w:space="0" w:color="auto"/>
            </w:tcBorders>
            <w:shd w:val="clear" w:color="auto" w:fill="auto"/>
            <w:noWrap/>
            <w:vAlign w:val="center"/>
            <w:hideMark/>
          </w:tcPr>
          <w:p w14:paraId="66D489C5" w14:textId="77777777" w:rsidR="00C2109B" w:rsidRPr="00C2109B" w:rsidRDefault="00C2109B" w:rsidP="00C2109B">
            <w:pPr>
              <w:spacing w:line="240" w:lineRule="auto"/>
              <w:jc w:val="right"/>
              <w:rPr>
                <w:sz w:val="12"/>
                <w:szCs w:val="12"/>
              </w:rPr>
            </w:pPr>
            <w:r w:rsidRPr="00C2109B">
              <w:rPr>
                <w:sz w:val="12"/>
                <w:szCs w:val="12"/>
              </w:rPr>
              <w:t>2 557 741,88</w:t>
            </w:r>
          </w:p>
        </w:tc>
        <w:tc>
          <w:tcPr>
            <w:tcW w:w="478" w:type="pct"/>
            <w:tcBorders>
              <w:top w:val="nil"/>
              <w:left w:val="nil"/>
              <w:bottom w:val="single" w:sz="4" w:space="0" w:color="auto"/>
              <w:right w:val="single" w:sz="4" w:space="0" w:color="auto"/>
            </w:tcBorders>
            <w:shd w:val="clear" w:color="auto" w:fill="auto"/>
            <w:noWrap/>
            <w:vAlign w:val="center"/>
            <w:hideMark/>
          </w:tcPr>
          <w:p w14:paraId="02B636B1" w14:textId="77777777" w:rsidR="00C2109B" w:rsidRPr="00C2109B" w:rsidRDefault="00C2109B" w:rsidP="00C2109B">
            <w:pPr>
              <w:spacing w:line="240" w:lineRule="auto"/>
              <w:jc w:val="right"/>
              <w:rPr>
                <w:sz w:val="12"/>
                <w:szCs w:val="12"/>
              </w:rPr>
            </w:pPr>
            <w:r w:rsidRPr="00C2109B">
              <w:rPr>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14:paraId="235CDBE6" w14:textId="77777777" w:rsidR="00C2109B" w:rsidRPr="00C2109B" w:rsidRDefault="00C2109B" w:rsidP="00C2109B">
            <w:pPr>
              <w:spacing w:line="240" w:lineRule="auto"/>
              <w:jc w:val="right"/>
              <w:rPr>
                <w:sz w:val="12"/>
                <w:szCs w:val="12"/>
              </w:rPr>
            </w:pPr>
            <w:r w:rsidRPr="00C2109B">
              <w:rPr>
                <w:sz w:val="12"/>
                <w:szCs w:val="12"/>
              </w:rPr>
              <w:t>2 534 948</w:t>
            </w:r>
          </w:p>
        </w:tc>
        <w:tc>
          <w:tcPr>
            <w:tcW w:w="630" w:type="pct"/>
            <w:tcBorders>
              <w:top w:val="nil"/>
              <w:left w:val="nil"/>
              <w:bottom w:val="single" w:sz="4" w:space="0" w:color="auto"/>
              <w:right w:val="single" w:sz="4" w:space="0" w:color="auto"/>
            </w:tcBorders>
            <w:shd w:val="clear" w:color="auto" w:fill="auto"/>
            <w:noWrap/>
            <w:vAlign w:val="center"/>
            <w:hideMark/>
          </w:tcPr>
          <w:p w14:paraId="3C6CD7DB" w14:textId="77777777" w:rsidR="00C2109B" w:rsidRPr="00C2109B" w:rsidRDefault="00C2109B" w:rsidP="00C2109B">
            <w:pPr>
              <w:spacing w:line="240" w:lineRule="auto"/>
              <w:jc w:val="right"/>
              <w:rPr>
                <w:sz w:val="12"/>
                <w:szCs w:val="12"/>
              </w:rPr>
            </w:pPr>
            <w:r w:rsidRPr="00C2109B">
              <w:rPr>
                <w:sz w:val="12"/>
                <w:szCs w:val="12"/>
              </w:rPr>
              <w:t>2 496 758,28</w:t>
            </w:r>
          </w:p>
        </w:tc>
        <w:tc>
          <w:tcPr>
            <w:tcW w:w="478" w:type="pct"/>
            <w:tcBorders>
              <w:top w:val="nil"/>
              <w:left w:val="nil"/>
              <w:bottom w:val="single" w:sz="4" w:space="0" w:color="auto"/>
              <w:right w:val="single" w:sz="4" w:space="0" w:color="auto"/>
            </w:tcBorders>
            <w:shd w:val="clear" w:color="auto" w:fill="auto"/>
            <w:noWrap/>
            <w:vAlign w:val="center"/>
            <w:hideMark/>
          </w:tcPr>
          <w:p w14:paraId="36A1BA1C" w14:textId="77777777" w:rsidR="00C2109B" w:rsidRPr="00C2109B" w:rsidRDefault="00C2109B" w:rsidP="00C2109B">
            <w:pPr>
              <w:spacing w:line="240" w:lineRule="auto"/>
              <w:jc w:val="right"/>
              <w:rPr>
                <w:sz w:val="12"/>
                <w:szCs w:val="12"/>
              </w:rPr>
            </w:pPr>
            <w:r w:rsidRPr="00C2109B">
              <w:rPr>
                <w:sz w:val="12"/>
                <w:szCs w:val="12"/>
              </w:rPr>
              <w:t>98,5</w:t>
            </w:r>
          </w:p>
        </w:tc>
      </w:tr>
      <w:tr w:rsidR="00C2109B" w:rsidRPr="00C2109B" w14:paraId="7ED3D022"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950CAE5"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B846A69"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1F33954"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0AEB16AC" w14:textId="77777777" w:rsidR="00C2109B" w:rsidRPr="00C2109B" w:rsidRDefault="00C2109B" w:rsidP="00C2109B">
            <w:pPr>
              <w:spacing w:line="240" w:lineRule="auto"/>
              <w:jc w:val="right"/>
              <w:rPr>
                <w:sz w:val="12"/>
                <w:szCs w:val="12"/>
              </w:rPr>
            </w:pPr>
            <w:r w:rsidRPr="00C2109B">
              <w:rPr>
                <w:sz w:val="12"/>
                <w:szCs w:val="12"/>
              </w:rPr>
              <w:t>498 484</w:t>
            </w:r>
          </w:p>
        </w:tc>
        <w:tc>
          <w:tcPr>
            <w:tcW w:w="630" w:type="pct"/>
            <w:tcBorders>
              <w:top w:val="nil"/>
              <w:left w:val="nil"/>
              <w:bottom w:val="single" w:sz="4" w:space="0" w:color="auto"/>
              <w:right w:val="single" w:sz="4" w:space="0" w:color="auto"/>
            </w:tcBorders>
            <w:shd w:val="clear" w:color="auto" w:fill="auto"/>
            <w:noWrap/>
            <w:vAlign w:val="center"/>
            <w:hideMark/>
          </w:tcPr>
          <w:p w14:paraId="77D17F13" w14:textId="77777777" w:rsidR="00C2109B" w:rsidRPr="00C2109B" w:rsidRDefault="00C2109B" w:rsidP="00C2109B">
            <w:pPr>
              <w:spacing w:line="240" w:lineRule="auto"/>
              <w:jc w:val="right"/>
              <w:rPr>
                <w:sz w:val="12"/>
                <w:szCs w:val="12"/>
              </w:rPr>
            </w:pPr>
            <w:r w:rsidRPr="00C2109B">
              <w:rPr>
                <w:sz w:val="12"/>
                <w:szCs w:val="12"/>
              </w:rPr>
              <w:t>459 950,85</w:t>
            </w:r>
          </w:p>
        </w:tc>
        <w:tc>
          <w:tcPr>
            <w:tcW w:w="478" w:type="pct"/>
            <w:tcBorders>
              <w:top w:val="nil"/>
              <w:left w:val="nil"/>
              <w:bottom w:val="single" w:sz="4" w:space="0" w:color="auto"/>
              <w:right w:val="single" w:sz="4" w:space="0" w:color="auto"/>
            </w:tcBorders>
            <w:shd w:val="clear" w:color="auto" w:fill="auto"/>
            <w:noWrap/>
            <w:vAlign w:val="center"/>
            <w:hideMark/>
          </w:tcPr>
          <w:p w14:paraId="3B04FDC1" w14:textId="77777777" w:rsidR="00C2109B" w:rsidRPr="00C2109B" w:rsidRDefault="00C2109B" w:rsidP="00C2109B">
            <w:pPr>
              <w:spacing w:line="240" w:lineRule="auto"/>
              <w:jc w:val="right"/>
              <w:rPr>
                <w:sz w:val="12"/>
                <w:szCs w:val="12"/>
              </w:rPr>
            </w:pPr>
            <w:r w:rsidRPr="00C2109B">
              <w:rPr>
                <w:sz w:val="12"/>
                <w:szCs w:val="12"/>
              </w:rPr>
              <w:t>92,3</w:t>
            </w:r>
          </w:p>
        </w:tc>
        <w:tc>
          <w:tcPr>
            <w:tcW w:w="536" w:type="pct"/>
            <w:tcBorders>
              <w:top w:val="nil"/>
              <w:left w:val="nil"/>
              <w:bottom w:val="single" w:sz="4" w:space="0" w:color="auto"/>
              <w:right w:val="single" w:sz="4" w:space="0" w:color="auto"/>
            </w:tcBorders>
            <w:shd w:val="clear" w:color="auto" w:fill="auto"/>
            <w:noWrap/>
            <w:vAlign w:val="center"/>
            <w:hideMark/>
          </w:tcPr>
          <w:p w14:paraId="4987A6B6" w14:textId="77777777" w:rsidR="00C2109B" w:rsidRPr="00C2109B" w:rsidRDefault="00C2109B" w:rsidP="00C2109B">
            <w:pPr>
              <w:spacing w:line="240" w:lineRule="auto"/>
              <w:jc w:val="right"/>
              <w:rPr>
                <w:sz w:val="12"/>
                <w:szCs w:val="12"/>
              </w:rPr>
            </w:pPr>
            <w:r w:rsidRPr="00C2109B">
              <w:rPr>
                <w:sz w:val="12"/>
                <w:szCs w:val="12"/>
              </w:rPr>
              <w:t>431 588</w:t>
            </w:r>
          </w:p>
        </w:tc>
        <w:tc>
          <w:tcPr>
            <w:tcW w:w="630" w:type="pct"/>
            <w:tcBorders>
              <w:top w:val="nil"/>
              <w:left w:val="nil"/>
              <w:bottom w:val="single" w:sz="4" w:space="0" w:color="auto"/>
              <w:right w:val="single" w:sz="4" w:space="0" w:color="auto"/>
            </w:tcBorders>
            <w:shd w:val="clear" w:color="auto" w:fill="auto"/>
            <w:noWrap/>
            <w:vAlign w:val="center"/>
            <w:hideMark/>
          </w:tcPr>
          <w:p w14:paraId="74136689" w14:textId="77777777" w:rsidR="00C2109B" w:rsidRPr="00C2109B" w:rsidRDefault="00C2109B" w:rsidP="00C2109B">
            <w:pPr>
              <w:spacing w:line="240" w:lineRule="auto"/>
              <w:jc w:val="right"/>
              <w:rPr>
                <w:sz w:val="12"/>
                <w:szCs w:val="12"/>
              </w:rPr>
            </w:pPr>
            <w:r w:rsidRPr="00C2109B">
              <w:rPr>
                <w:sz w:val="12"/>
                <w:szCs w:val="12"/>
              </w:rPr>
              <w:t>398 967,25</w:t>
            </w:r>
          </w:p>
        </w:tc>
        <w:tc>
          <w:tcPr>
            <w:tcW w:w="478" w:type="pct"/>
            <w:tcBorders>
              <w:top w:val="nil"/>
              <w:left w:val="nil"/>
              <w:bottom w:val="single" w:sz="4" w:space="0" w:color="auto"/>
              <w:right w:val="single" w:sz="4" w:space="0" w:color="auto"/>
            </w:tcBorders>
            <w:shd w:val="clear" w:color="auto" w:fill="auto"/>
            <w:noWrap/>
            <w:vAlign w:val="center"/>
            <w:hideMark/>
          </w:tcPr>
          <w:p w14:paraId="27518E7B" w14:textId="77777777" w:rsidR="00C2109B" w:rsidRPr="00C2109B" w:rsidRDefault="00C2109B" w:rsidP="00C2109B">
            <w:pPr>
              <w:spacing w:line="240" w:lineRule="auto"/>
              <w:jc w:val="right"/>
              <w:rPr>
                <w:sz w:val="12"/>
                <w:szCs w:val="12"/>
              </w:rPr>
            </w:pPr>
            <w:r w:rsidRPr="00C2109B">
              <w:rPr>
                <w:sz w:val="12"/>
                <w:szCs w:val="12"/>
              </w:rPr>
              <w:t>92,4</w:t>
            </w:r>
          </w:p>
        </w:tc>
      </w:tr>
      <w:tr w:rsidR="00C2109B" w:rsidRPr="00C2109B" w14:paraId="3189CC37"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EE4A52F"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4A1C73A"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D64DD08"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71803107" w14:textId="77777777" w:rsidR="00C2109B" w:rsidRPr="00C2109B" w:rsidRDefault="00C2109B" w:rsidP="00C2109B">
            <w:pPr>
              <w:spacing w:line="240" w:lineRule="auto"/>
              <w:jc w:val="right"/>
              <w:rPr>
                <w:sz w:val="12"/>
                <w:szCs w:val="12"/>
              </w:rPr>
            </w:pPr>
            <w:r w:rsidRPr="00C2109B">
              <w:rPr>
                <w:sz w:val="12"/>
                <w:szCs w:val="12"/>
              </w:rPr>
              <w:t>277 018</w:t>
            </w:r>
          </w:p>
        </w:tc>
        <w:tc>
          <w:tcPr>
            <w:tcW w:w="630" w:type="pct"/>
            <w:tcBorders>
              <w:top w:val="nil"/>
              <w:left w:val="nil"/>
              <w:bottom w:val="single" w:sz="4" w:space="0" w:color="auto"/>
              <w:right w:val="single" w:sz="4" w:space="0" w:color="auto"/>
            </w:tcBorders>
            <w:shd w:val="clear" w:color="auto" w:fill="auto"/>
            <w:noWrap/>
            <w:vAlign w:val="center"/>
            <w:hideMark/>
          </w:tcPr>
          <w:p w14:paraId="5DE5D16D" w14:textId="77777777" w:rsidR="00C2109B" w:rsidRPr="00C2109B" w:rsidRDefault="00C2109B" w:rsidP="00C2109B">
            <w:pPr>
              <w:spacing w:line="240" w:lineRule="auto"/>
              <w:jc w:val="right"/>
              <w:rPr>
                <w:sz w:val="12"/>
                <w:szCs w:val="12"/>
              </w:rPr>
            </w:pPr>
            <w:r w:rsidRPr="00C2109B">
              <w:rPr>
                <w:sz w:val="12"/>
                <w:szCs w:val="12"/>
              </w:rPr>
              <w:t>248 667,49</w:t>
            </w:r>
          </w:p>
        </w:tc>
        <w:tc>
          <w:tcPr>
            <w:tcW w:w="478" w:type="pct"/>
            <w:tcBorders>
              <w:top w:val="nil"/>
              <w:left w:val="nil"/>
              <w:bottom w:val="single" w:sz="4" w:space="0" w:color="auto"/>
              <w:right w:val="single" w:sz="4" w:space="0" w:color="auto"/>
            </w:tcBorders>
            <w:shd w:val="clear" w:color="auto" w:fill="auto"/>
            <w:noWrap/>
            <w:vAlign w:val="center"/>
            <w:hideMark/>
          </w:tcPr>
          <w:p w14:paraId="54A0346A" w14:textId="77777777" w:rsidR="00C2109B" w:rsidRPr="00C2109B" w:rsidRDefault="00C2109B" w:rsidP="00C2109B">
            <w:pPr>
              <w:spacing w:line="240" w:lineRule="auto"/>
              <w:jc w:val="right"/>
              <w:rPr>
                <w:sz w:val="12"/>
                <w:szCs w:val="12"/>
              </w:rPr>
            </w:pPr>
            <w:r w:rsidRPr="00C2109B">
              <w:rPr>
                <w:sz w:val="12"/>
                <w:szCs w:val="12"/>
              </w:rPr>
              <w:t>89,8</w:t>
            </w:r>
          </w:p>
        </w:tc>
        <w:tc>
          <w:tcPr>
            <w:tcW w:w="536" w:type="pct"/>
            <w:tcBorders>
              <w:top w:val="nil"/>
              <w:left w:val="nil"/>
              <w:bottom w:val="single" w:sz="4" w:space="0" w:color="auto"/>
              <w:right w:val="single" w:sz="4" w:space="0" w:color="auto"/>
            </w:tcBorders>
            <w:shd w:val="clear" w:color="auto" w:fill="auto"/>
            <w:noWrap/>
            <w:vAlign w:val="center"/>
            <w:hideMark/>
          </w:tcPr>
          <w:p w14:paraId="21079CFA" w14:textId="77777777" w:rsidR="00C2109B" w:rsidRPr="00C2109B" w:rsidRDefault="00C2109B" w:rsidP="00C2109B">
            <w:pPr>
              <w:spacing w:line="240" w:lineRule="auto"/>
              <w:jc w:val="right"/>
              <w:rPr>
                <w:sz w:val="12"/>
                <w:szCs w:val="12"/>
              </w:rPr>
            </w:pPr>
            <w:r w:rsidRPr="00C2109B">
              <w:rPr>
                <w:sz w:val="12"/>
                <w:szCs w:val="12"/>
              </w:rPr>
              <w:t>223 748</w:t>
            </w:r>
          </w:p>
        </w:tc>
        <w:tc>
          <w:tcPr>
            <w:tcW w:w="630" w:type="pct"/>
            <w:tcBorders>
              <w:top w:val="nil"/>
              <w:left w:val="nil"/>
              <w:bottom w:val="single" w:sz="4" w:space="0" w:color="auto"/>
              <w:right w:val="single" w:sz="4" w:space="0" w:color="auto"/>
            </w:tcBorders>
            <w:shd w:val="clear" w:color="auto" w:fill="auto"/>
            <w:noWrap/>
            <w:vAlign w:val="center"/>
            <w:hideMark/>
          </w:tcPr>
          <w:p w14:paraId="3C1DEDD3" w14:textId="77777777" w:rsidR="00C2109B" w:rsidRPr="00C2109B" w:rsidRDefault="00C2109B" w:rsidP="00C2109B">
            <w:pPr>
              <w:spacing w:line="240" w:lineRule="auto"/>
              <w:jc w:val="right"/>
              <w:rPr>
                <w:sz w:val="12"/>
                <w:szCs w:val="12"/>
              </w:rPr>
            </w:pPr>
            <w:r w:rsidRPr="00C2109B">
              <w:rPr>
                <w:sz w:val="12"/>
                <w:szCs w:val="12"/>
              </w:rPr>
              <w:t>200 204,69</w:t>
            </w:r>
          </w:p>
        </w:tc>
        <w:tc>
          <w:tcPr>
            <w:tcW w:w="478" w:type="pct"/>
            <w:tcBorders>
              <w:top w:val="nil"/>
              <w:left w:val="nil"/>
              <w:bottom w:val="single" w:sz="4" w:space="0" w:color="auto"/>
              <w:right w:val="single" w:sz="4" w:space="0" w:color="auto"/>
            </w:tcBorders>
            <w:shd w:val="clear" w:color="auto" w:fill="auto"/>
            <w:noWrap/>
            <w:vAlign w:val="center"/>
            <w:hideMark/>
          </w:tcPr>
          <w:p w14:paraId="63398AAC" w14:textId="77777777" w:rsidR="00C2109B" w:rsidRPr="00C2109B" w:rsidRDefault="00C2109B" w:rsidP="00C2109B">
            <w:pPr>
              <w:spacing w:line="240" w:lineRule="auto"/>
              <w:jc w:val="right"/>
              <w:rPr>
                <w:sz w:val="12"/>
                <w:szCs w:val="12"/>
              </w:rPr>
            </w:pPr>
            <w:r w:rsidRPr="00C2109B">
              <w:rPr>
                <w:sz w:val="12"/>
                <w:szCs w:val="12"/>
              </w:rPr>
              <w:t>89,5</w:t>
            </w:r>
          </w:p>
        </w:tc>
      </w:tr>
      <w:tr w:rsidR="00C2109B" w:rsidRPr="00C2109B" w14:paraId="5E5AACD7"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E6C2AC2"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6B1009B"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F7139FD"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25CA662B" w14:textId="77777777" w:rsidR="00C2109B" w:rsidRPr="00C2109B" w:rsidRDefault="00C2109B" w:rsidP="00C2109B">
            <w:pPr>
              <w:spacing w:line="240" w:lineRule="auto"/>
              <w:jc w:val="right"/>
              <w:rPr>
                <w:sz w:val="12"/>
                <w:szCs w:val="12"/>
              </w:rPr>
            </w:pPr>
            <w:r w:rsidRPr="00C2109B">
              <w:rPr>
                <w:sz w:val="12"/>
                <w:szCs w:val="12"/>
              </w:rPr>
              <w:t>221 466</w:t>
            </w:r>
          </w:p>
        </w:tc>
        <w:tc>
          <w:tcPr>
            <w:tcW w:w="630" w:type="pct"/>
            <w:tcBorders>
              <w:top w:val="nil"/>
              <w:left w:val="nil"/>
              <w:bottom w:val="single" w:sz="4" w:space="0" w:color="auto"/>
              <w:right w:val="single" w:sz="4" w:space="0" w:color="auto"/>
            </w:tcBorders>
            <w:shd w:val="clear" w:color="auto" w:fill="auto"/>
            <w:noWrap/>
            <w:vAlign w:val="center"/>
            <w:hideMark/>
          </w:tcPr>
          <w:p w14:paraId="60BE4F7E" w14:textId="77777777" w:rsidR="00C2109B" w:rsidRPr="00C2109B" w:rsidRDefault="00C2109B" w:rsidP="00C2109B">
            <w:pPr>
              <w:spacing w:line="240" w:lineRule="auto"/>
              <w:jc w:val="right"/>
              <w:rPr>
                <w:sz w:val="12"/>
                <w:szCs w:val="12"/>
              </w:rPr>
            </w:pPr>
            <w:r w:rsidRPr="00C2109B">
              <w:rPr>
                <w:sz w:val="12"/>
                <w:szCs w:val="12"/>
              </w:rPr>
              <w:t>211 283,36</w:t>
            </w:r>
          </w:p>
        </w:tc>
        <w:tc>
          <w:tcPr>
            <w:tcW w:w="478" w:type="pct"/>
            <w:tcBorders>
              <w:top w:val="nil"/>
              <w:left w:val="nil"/>
              <w:bottom w:val="single" w:sz="4" w:space="0" w:color="auto"/>
              <w:right w:val="single" w:sz="4" w:space="0" w:color="auto"/>
            </w:tcBorders>
            <w:shd w:val="clear" w:color="auto" w:fill="auto"/>
            <w:noWrap/>
            <w:vAlign w:val="center"/>
            <w:hideMark/>
          </w:tcPr>
          <w:p w14:paraId="7FFC86BC" w14:textId="77777777" w:rsidR="00C2109B" w:rsidRPr="00C2109B" w:rsidRDefault="00C2109B" w:rsidP="00C2109B">
            <w:pPr>
              <w:spacing w:line="240" w:lineRule="auto"/>
              <w:jc w:val="right"/>
              <w:rPr>
                <w:sz w:val="12"/>
                <w:szCs w:val="12"/>
              </w:rPr>
            </w:pPr>
            <w:r w:rsidRPr="00C2109B">
              <w:rPr>
                <w:sz w:val="12"/>
                <w:szCs w:val="12"/>
              </w:rPr>
              <w:t>95,4</w:t>
            </w:r>
          </w:p>
        </w:tc>
        <w:tc>
          <w:tcPr>
            <w:tcW w:w="536" w:type="pct"/>
            <w:tcBorders>
              <w:top w:val="nil"/>
              <w:left w:val="nil"/>
              <w:bottom w:val="single" w:sz="4" w:space="0" w:color="auto"/>
              <w:right w:val="single" w:sz="4" w:space="0" w:color="auto"/>
            </w:tcBorders>
            <w:shd w:val="clear" w:color="auto" w:fill="auto"/>
            <w:noWrap/>
            <w:vAlign w:val="center"/>
            <w:hideMark/>
          </w:tcPr>
          <w:p w14:paraId="15C9E511" w14:textId="77777777" w:rsidR="00C2109B" w:rsidRPr="00C2109B" w:rsidRDefault="00C2109B" w:rsidP="00C2109B">
            <w:pPr>
              <w:spacing w:line="240" w:lineRule="auto"/>
              <w:jc w:val="right"/>
              <w:rPr>
                <w:sz w:val="12"/>
                <w:szCs w:val="12"/>
              </w:rPr>
            </w:pPr>
            <w:r w:rsidRPr="00C2109B">
              <w:rPr>
                <w:sz w:val="12"/>
                <w:szCs w:val="12"/>
              </w:rPr>
              <w:t>207 840</w:t>
            </w:r>
          </w:p>
        </w:tc>
        <w:tc>
          <w:tcPr>
            <w:tcW w:w="630" w:type="pct"/>
            <w:tcBorders>
              <w:top w:val="nil"/>
              <w:left w:val="nil"/>
              <w:bottom w:val="single" w:sz="4" w:space="0" w:color="auto"/>
              <w:right w:val="single" w:sz="4" w:space="0" w:color="auto"/>
            </w:tcBorders>
            <w:shd w:val="clear" w:color="auto" w:fill="auto"/>
            <w:noWrap/>
            <w:vAlign w:val="center"/>
            <w:hideMark/>
          </w:tcPr>
          <w:p w14:paraId="7D657FEF" w14:textId="77777777" w:rsidR="00C2109B" w:rsidRPr="00C2109B" w:rsidRDefault="00C2109B" w:rsidP="00C2109B">
            <w:pPr>
              <w:spacing w:line="240" w:lineRule="auto"/>
              <w:jc w:val="right"/>
              <w:rPr>
                <w:sz w:val="12"/>
                <w:szCs w:val="12"/>
              </w:rPr>
            </w:pPr>
            <w:r w:rsidRPr="00C2109B">
              <w:rPr>
                <w:sz w:val="12"/>
                <w:szCs w:val="12"/>
              </w:rPr>
              <w:t>198 762,56</w:t>
            </w:r>
          </w:p>
        </w:tc>
        <w:tc>
          <w:tcPr>
            <w:tcW w:w="478" w:type="pct"/>
            <w:tcBorders>
              <w:top w:val="nil"/>
              <w:left w:val="nil"/>
              <w:bottom w:val="single" w:sz="4" w:space="0" w:color="auto"/>
              <w:right w:val="single" w:sz="4" w:space="0" w:color="auto"/>
            </w:tcBorders>
            <w:shd w:val="clear" w:color="auto" w:fill="auto"/>
            <w:noWrap/>
            <w:vAlign w:val="center"/>
            <w:hideMark/>
          </w:tcPr>
          <w:p w14:paraId="39E9EDF5" w14:textId="77777777" w:rsidR="00C2109B" w:rsidRPr="00C2109B" w:rsidRDefault="00C2109B" w:rsidP="00C2109B">
            <w:pPr>
              <w:spacing w:line="240" w:lineRule="auto"/>
              <w:jc w:val="right"/>
              <w:rPr>
                <w:sz w:val="12"/>
                <w:szCs w:val="12"/>
              </w:rPr>
            </w:pPr>
            <w:r w:rsidRPr="00C2109B">
              <w:rPr>
                <w:sz w:val="12"/>
                <w:szCs w:val="12"/>
              </w:rPr>
              <w:t>95,6</w:t>
            </w:r>
          </w:p>
        </w:tc>
      </w:tr>
      <w:tr w:rsidR="00C2109B" w:rsidRPr="00C2109B" w14:paraId="7F50E4AC"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7A58FF7"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590EB19"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397D4EE"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12D086CE" w14:textId="77777777" w:rsidR="00C2109B" w:rsidRPr="00C2109B" w:rsidRDefault="00C2109B" w:rsidP="00C2109B">
            <w:pPr>
              <w:spacing w:line="240" w:lineRule="auto"/>
              <w:jc w:val="right"/>
              <w:rPr>
                <w:sz w:val="12"/>
                <w:szCs w:val="12"/>
              </w:rPr>
            </w:pPr>
            <w:r w:rsidRPr="00C2109B">
              <w:rPr>
                <w:sz w:val="12"/>
                <w:szCs w:val="12"/>
              </w:rPr>
              <w:t>2 103 360</w:t>
            </w:r>
          </w:p>
        </w:tc>
        <w:tc>
          <w:tcPr>
            <w:tcW w:w="630" w:type="pct"/>
            <w:tcBorders>
              <w:top w:val="nil"/>
              <w:left w:val="nil"/>
              <w:bottom w:val="single" w:sz="4" w:space="0" w:color="auto"/>
              <w:right w:val="single" w:sz="4" w:space="0" w:color="auto"/>
            </w:tcBorders>
            <w:shd w:val="clear" w:color="auto" w:fill="auto"/>
            <w:noWrap/>
            <w:vAlign w:val="center"/>
            <w:hideMark/>
          </w:tcPr>
          <w:p w14:paraId="64D0463B" w14:textId="77777777" w:rsidR="00C2109B" w:rsidRPr="00C2109B" w:rsidRDefault="00C2109B" w:rsidP="00C2109B">
            <w:pPr>
              <w:spacing w:line="240" w:lineRule="auto"/>
              <w:jc w:val="right"/>
              <w:rPr>
                <w:sz w:val="12"/>
                <w:szCs w:val="12"/>
              </w:rPr>
            </w:pPr>
            <w:r w:rsidRPr="00C2109B">
              <w:rPr>
                <w:sz w:val="12"/>
                <w:szCs w:val="12"/>
              </w:rPr>
              <w:t>2 097 791,03</w:t>
            </w:r>
          </w:p>
        </w:tc>
        <w:tc>
          <w:tcPr>
            <w:tcW w:w="478" w:type="pct"/>
            <w:tcBorders>
              <w:top w:val="nil"/>
              <w:left w:val="nil"/>
              <w:bottom w:val="single" w:sz="4" w:space="0" w:color="auto"/>
              <w:right w:val="single" w:sz="4" w:space="0" w:color="auto"/>
            </w:tcBorders>
            <w:shd w:val="clear" w:color="auto" w:fill="auto"/>
            <w:noWrap/>
            <w:vAlign w:val="center"/>
            <w:hideMark/>
          </w:tcPr>
          <w:p w14:paraId="25232485" w14:textId="77777777" w:rsidR="00C2109B" w:rsidRPr="00C2109B" w:rsidRDefault="00C2109B" w:rsidP="00C2109B">
            <w:pPr>
              <w:spacing w:line="240" w:lineRule="auto"/>
              <w:jc w:val="right"/>
              <w:rPr>
                <w:sz w:val="12"/>
                <w:szCs w:val="12"/>
              </w:rPr>
            </w:pPr>
            <w:r w:rsidRPr="00C2109B">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503CC90C" w14:textId="77777777" w:rsidR="00C2109B" w:rsidRPr="00C2109B" w:rsidRDefault="00C2109B" w:rsidP="00C2109B">
            <w:pPr>
              <w:spacing w:line="240" w:lineRule="auto"/>
              <w:jc w:val="right"/>
              <w:rPr>
                <w:sz w:val="12"/>
                <w:szCs w:val="12"/>
              </w:rPr>
            </w:pPr>
            <w:r w:rsidRPr="00C2109B">
              <w:rPr>
                <w:sz w:val="12"/>
                <w:szCs w:val="12"/>
              </w:rPr>
              <w:t>2 103 360</w:t>
            </w:r>
          </w:p>
        </w:tc>
        <w:tc>
          <w:tcPr>
            <w:tcW w:w="630" w:type="pct"/>
            <w:tcBorders>
              <w:top w:val="nil"/>
              <w:left w:val="nil"/>
              <w:bottom w:val="single" w:sz="4" w:space="0" w:color="auto"/>
              <w:right w:val="single" w:sz="4" w:space="0" w:color="auto"/>
            </w:tcBorders>
            <w:shd w:val="clear" w:color="auto" w:fill="auto"/>
            <w:noWrap/>
            <w:vAlign w:val="center"/>
            <w:hideMark/>
          </w:tcPr>
          <w:p w14:paraId="46F9BD2E" w14:textId="77777777" w:rsidR="00C2109B" w:rsidRPr="00C2109B" w:rsidRDefault="00C2109B" w:rsidP="00C2109B">
            <w:pPr>
              <w:spacing w:line="240" w:lineRule="auto"/>
              <w:jc w:val="right"/>
              <w:rPr>
                <w:sz w:val="12"/>
                <w:szCs w:val="12"/>
              </w:rPr>
            </w:pPr>
            <w:r w:rsidRPr="00C2109B">
              <w:rPr>
                <w:sz w:val="12"/>
                <w:szCs w:val="12"/>
              </w:rPr>
              <w:t>2 097 791,03</w:t>
            </w:r>
          </w:p>
        </w:tc>
        <w:tc>
          <w:tcPr>
            <w:tcW w:w="478" w:type="pct"/>
            <w:tcBorders>
              <w:top w:val="nil"/>
              <w:left w:val="nil"/>
              <w:bottom w:val="single" w:sz="4" w:space="0" w:color="auto"/>
              <w:right w:val="single" w:sz="4" w:space="0" w:color="auto"/>
            </w:tcBorders>
            <w:shd w:val="clear" w:color="auto" w:fill="auto"/>
            <w:noWrap/>
            <w:vAlign w:val="center"/>
            <w:hideMark/>
          </w:tcPr>
          <w:p w14:paraId="75DB7628" w14:textId="77777777" w:rsidR="00C2109B" w:rsidRPr="00C2109B" w:rsidRDefault="00C2109B" w:rsidP="00C2109B">
            <w:pPr>
              <w:spacing w:line="240" w:lineRule="auto"/>
              <w:jc w:val="right"/>
              <w:rPr>
                <w:sz w:val="12"/>
                <w:szCs w:val="12"/>
              </w:rPr>
            </w:pPr>
            <w:r w:rsidRPr="00C2109B">
              <w:rPr>
                <w:sz w:val="12"/>
                <w:szCs w:val="12"/>
              </w:rPr>
              <w:t>99,7</w:t>
            </w:r>
          </w:p>
        </w:tc>
      </w:tr>
      <w:tr w:rsidR="00C2109B" w:rsidRPr="00C2109B" w14:paraId="416FD4DF"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D619C55"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4B760D8"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A0AEA88"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5FD40F63"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55F3AB4"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5C0142"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1A8E9BE"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81BCA4F"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D2CF995"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50E4A546"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A463FB5"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406F4A4"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9E43B60"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53C6BF32"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AA1BB88"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9A40620"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48C02E5"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A57DC0A"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7A1451A"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7C781F2C"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EA55C6C"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8D78DF3"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06D80B6"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63EFB35C"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DC0CA2D"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81926EB"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7F6E7E7"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62B5D4A"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A6A798"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1836CE44"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750DA97"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3DE9338"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CC2A64E"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0272EBCF"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DCD2637"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23FC070"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2C63280"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88C199C"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1BF6FF5"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7BE8A4CF"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993CC64"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614C8F6"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6E346C"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2CDDEFC6"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9443EEB"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A2E9BDB"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91DFC45"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63C97E"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35CC3B"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15F5DAB3" w14:textId="77777777" w:rsidTr="00C2109B">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27078DF0"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7DD0A06" w14:textId="77777777" w:rsidR="00C2109B" w:rsidRPr="00C2109B" w:rsidRDefault="00C2109B" w:rsidP="00C2109B">
            <w:pPr>
              <w:spacing w:line="240" w:lineRule="auto"/>
              <w:jc w:val="center"/>
              <w:rPr>
                <w:b/>
                <w:bCs/>
                <w:sz w:val="12"/>
                <w:szCs w:val="12"/>
              </w:rPr>
            </w:pPr>
            <w:r w:rsidRPr="00C2109B">
              <w:rPr>
                <w:b/>
                <w:bCs/>
                <w:sz w:val="12"/>
                <w:szCs w:val="12"/>
              </w:rPr>
              <w:t>85154</w:t>
            </w:r>
          </w:p>
        </w:tc>
        <w:tc>
          <w:tcPr>
            <w:tcW w:w="1025" w:type="pct"/>
            <w:tcBorders>
              <w:top w:val="nil"/>
              <w:left w:val="nil"/>
              <w:bottom w:val="single" w:sz="4" w:space="0" w:color="auto"/>
              <w:right w:val="single" w:sz="4" w:space="0" w:color="auto"/>
            </w:tcBorders>
            <w:shd w:val="clear" w:color="000000" w:fill="FFFDC1"/>
            <w:vAlign w:val="center"/>
            <w:hideMark/>
          </w:tcPr>
          <w:p w14:paraId="25D68037" w14:textId="77777777" w:rsidR="00C2109B" w:rsidRPr="00C2109B" w:rsidRDefault="00C2109B" w:rsidP="00C2109B">
            <w:pPr>
              <w:spacing w:line="240" w:lineRule="auto"/>
              <w:rPr>
                <w:b/>
                <w:bCs/>
                <w:sz w:val="12"/>
                <w:szCs w:val="12"/>
              </w:rPr>
            </w:pPr>
            <w:r w:rsidRPr="00C2109B">
              <w:rPr>
                <w:b/>
                <w:bCs/>
                <w:sz w:val="12"/>
                <w:szCs w:val="12"/>
              </w:rPr>
              <w:t>Przeciwdziałanie alkoholizmowi</w:t>
            </w:r>
          </w:p>
        </w:tc>
        <w:tc>
          <w:tcPr>
            <w:tcW w:w="536" w:type="pct"/>
            <w:tcBorders>
              <w:top w:val="nil"/>
              <w:left w:val="nil"/>
              <w:bottom w:val="single" w:sz="4" w:space="0" w:color="auto"/>
              <w:right w:val="single" w:sz="4" w:space="0" w:color="auto"/>
            </w:tcBorders>
            <w:shd w:val="clear" w:color="000000" w:fill="FFFDC1"/>
            <w:vAlign w:val="center"/>
            <w:hideMark/>
          </w:tcPr>
          <w:p w14:paraId="3101975F" w14:textId="77777777" w:rsidR="00C2109B" w:rsidRPr="00C2109B" w:rsidRDefault="00C2109B" w:rsidP="00C2109B">
            <w:pPr>
              <w:spacing w:line="240" w:lineRule="auto"/>
              <w:jc w:val="right"/>
              <w:rPr>
                <w:b/>
                <w:bCs/>
                <w:sz w:val="12"/>
                <w:szCs w:val="12"/>
              </w:rPr>
            </w:pPr>
            <w:r w:rsidRPr="00C2109B">
              <w:rPr>
                <w:b/>
                <w:bCs/>
                <w:sz w:val="12"/>
                <w:szCs w:val="12"/>
              </w:rPr>
              <w:t>2 534 948</w:t>
            </w:r>
          </w:p>
        </w:tc>
        <w:tc>
          <w:tcPr>
            <w:tcW w:w="630" w:type="pct"/>
            <w:tcBorders>
              <w:top w:val="nil"/>
              <w:left w:val="nil"/>
              <w:bottom w:val="single" w:sz="4" w:space="0" w:color="auto"/>
              <w:right w:val="single" w:sz="4" w:space="0" w:color="auto"/>
            </w:tcBorders>
            <w:shd w:val="clear" w:color="000000" w:fill="FFFDC1"/>
            <w:vAlign w:val="center"/>
            <w:hideMark/>
          </w:tcPr>
          <w:p w14:paraId="2518E5BD" w14:textId="77777777" w:rsidR="00C2109B" w:rsidRPr="00C2109B" w:rsidRDefault="00C2109B" w:rsidP="00C2109B">
            <w:pPr>
              <w:spacing w:line="240" w:lineRule="auto"/>
              <w:jc w:val="right"/>
              <w:rPr>
                <w:b/>
                <w:bCs/>
                <w:sz w:val="12"/>
                <w:szCs w:val="12"/>
              </w:rPr>
            </w:pPr>
            <w:r w:rsidRPr="00C2109B">
              <w:rPr>
                <w:b/>
                <w:bCs/>
                <w:sz w:val="12"/>
                <w:szCs w:val="12"/>
              </w:rPr>
              <w:t>2 496 758,28</w:t>
            </w:r>
          </w:p>
        </w:tc>
        <w:tc>
          <w:tcPr>
            <w:tcW w:w="478" w:type="pct"/>
            <w:tcBorders>
              <w:top w:val="nil"/>
              <w:left w:val="nil"/>
              <w:bottom w:val="single" w:sz="4" w:space="0" w:color="auto"/>
              <w:right w:val="single" w:sz="4" w:space="0" w:color="auto"/>
            </w:tcBorders>
            <w:shd w:val="clear" w:color="000000" w:fill="FFFDC1"/>
            <w:vAlign w:val="center"/>
            <w:hideMark/>
          </w:tcPr>
          <w:p w14:paraId="47324F6A" w14:textId="77777777" w:rsidR="00C2109B" w:rsidRPr="00C2109B" w:rsidRDefault="00C2109B" w:rsidP="00C2109B">
            <w:pPr>
              <w:spacing w:line="240" w:lineRule="auto"/>
              <w:jc w:val="right"/>
              <w:rPr>
                <w:b/>
                <w:bCs/>
                <w:sz w:val="12"/>
                <w:szCs w:val="12"/>
              </w:rPr>
            </w:pPr>
            <w:r w:rsidRPr="00C2109B">
              <w:rPr>
                <w:b/>
                <w:bCs/>
                <w:sz w:val="12"/>
                <w:szCs w:val="12"/>
              </w:rPr>
              <w:t>98,5</w:t>
            </w:r>
          </w:p>
        </w:tc>
        <w:tc>
          <w:tcPr>
            <w:tcW w:w="536" w:type="pct"/>
            <w:tcBorders>
              <w:top w:val="nil"/>
              <w:left w:val="nil"/>
              <w:bottom w:val="single" w:sz="4" w:space="0" w:color="auto"/>
              <w:right w:val="single" w:sz="4" w:space="0" w:color="auto"/>
            </w:tcBorders>
            <w:shd w:val="clear" w:color="000000" w:fill="FFFDC1"/>
            <w:vAlign w:val="center"/>
            <w:hideMark/>
          </w:tcPr>
          <w:p w14:paraId="701D617C" w14:textId="77777777" w:rsidR="00C2109B" w:rsidRPr="00C2109B" w:rsidRDefault="00C2109B" w:rsidP="00C2109B">
            <w:pPr>
              <w:spacing w:line="240" w:lineRule="auto"/>
              <w:jc w:val="right"/>
              <w:rPr>
                <w:b/>
                <w:bCs/>
                <w:sz w:val="12"/>
                <w:szCs w:val="12"/>
              </w:rPr>
            </w:pPr>
            <w:r w:rsidRPr="00C2109B">
              <w:rPr>
                <w:b/>
                <w:bCs/>
                <w:sz w:val="12"/>
                <w:szCs w:val="12"/>
              </w:rPr>
              <w:t>2 534 948</w:t>
            </w:r>
          </w:p>
        </w:tc>
        <w:tc>
          <w:tcPr>
            <w:tcW w:w="630" w:type="pct"/>
            <w:tcBorders>
              <w:top w:val="nil"/>
              <w:left w:val="nil"/>
              <w:bottom w:val="single" w:sz="4" w:space="0" w:color="auto"/>
              <w:right w:val="single" w:sz="4" w:space="0" w:color="auto"/>
            </w:tcBorders>
            <w:shd w:val="clear" w:color="000000" w:fill="FFFDC1"/>
            <w:vAlign w:val="center"/>
            <w:hideMark/>
          </w:tcPr>
          <w:p w14:paraId="3231B2EE" w14:textId="77777777" w:rsidR="00C2109B" w:rsidRPr="00C2109B" w:rsidRDefault="00C2109B" w:rsidP="00C2109B">
            <w:pPr>
              <w:spacing w:line="240" w:lineRule="auto"/>
              <w:jc w:val="right"/>
              <w:rPr>
                <w:b/>
                <w:bCs/>
                <w:sz w:val="12"/>
                <w:szCs w:val="12"/>
              </w:rPr>
            </w:pPr>
            <w:r w:rsidRPr="00C2109B">
              <w:rPr>
                <w:b/>
                <w:bCs/>
                <w:sz w:val="12"/>
                <w:szCs w:val="12"/>
              </w:rPr>
              <w:t>2 496 758,28</w:t>
            </w:r>
          </w:p>
        </w:tc>
        <w:tc>
          <w:tcPr>
            <w:tcW w:w="478" w:type="pct"/>
            <w:tcBorders>
              <w:top w:val="nil"/>
              <w:left w:val="nil"/>
              <w:bottom w:val="single" w:sz="4" w:space="0" w:color="auto"/>
              <w:right w:val="single" w:sz="4" w:space="0" w:color="auto"/>
            </w:tcBorders>
            <w:shd w:val="clear" w:color="000000" w:fill="FFFDC1"/>
            <w:vAlign w:val="center"/>
            <w:hideMark/>
          </w:tcPr>
          <w:p w14:paraId="37AA290E" w14:textId="77777777" w:rsidR="00C2109B" w:rsidRPr="00C2109B" w:rsidRDefault="00C2109B" w:rsidP="00C2109B">
            <w:pPr>
              <w:spacing w:line="240" w:lineRule="auto"/>
              <w:jc w:val="right"/>
              <w:rPr>
                <w:b/>
                <w:bCs/>
                <w:sz w:val="12"/>
                <w:szCs w:val="12"/>
              </w:rPr>
            </w:pPr>
            <w:r w:rsidRPr="00C2109B">
              <w:rPr>
                <w:b/>
                <w:bCs/>
                <w:sz w:val="12"/>
                <w:szCs w:val="12"/>
              </w:rPr>
              <w:t>98,5</w:t>
            </w:r>
          </w:p>
        </w:tc>
      </w:tr>
      <w:tr w:rsidR="00C2109B" w:rsidRPr="00C2109B" w14:paraId="0492AF5A"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3D3CBFD"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F455CE9"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30A32BB"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194912D7" w14:textId="77777777" w:rsidR="00C2109B" w:rsidRPr="00C2109B" w:rsidRDefault="00C2109B" w:rsidP="00C2109B">
            <w:pPr>
              <w:spacing w:line="240" w:lineRule="auto"/>
              <w:jc w:val="right"/>
              <w:rPr>
                <w:sz w:val="12"/>
                <w:szCs w:val="12"/>
              </w:rPr>
            </w:pPr>
            <w:r w:rsidRPr="00C2109B">
              <w:rPr>
                <w:sz w:val="12"/>
                <w:szCs w:val="12"/>
              </w:rPr>
              <w:t>2 534 948</w:t>
            </w:r>
          </w:p>
        </w:tc>
        <w:tc>
          <w:tcPr>
            <w:tcW w:w="630" w:type="pct"/>
            <w:tcBorders>
              <w:top w:val="nil"/>
              <w:left w:val="nil"/>
              <w:bottom w:val="single" w:sz="4" w:space="0" w:color="auto"/>
              <w:right w:val="single" w:sz="4" w:space="0" w:color="auto"/>
            </w:tcBorders>
            <w:shd w:val="clear" w:color="auto" w:fill="auto"/>
            <w:noWrap/>
            <w:vAlign w:val="center"/>
            <w:hideMark/>
          </w:tcPr>
          <w:p w14:paraId="236492F5" w14:textId="77777777" w:rsidR="00C2109B" w:rsidRPr="00C2109B" w:rsidRDefault="00C2109B" w:rsidP="00C2109B">
            <w:pPr>
              <w:spacing w:line="240" w:lineRule="auto"/>
              <w:jc w:val="right"/>
              <w:rPr>
                <w:sz w:val="12"/>
                <w:szCs w:val="12"/>
              </w:rPr>
            </w:pPr>
            <w:r w:rsidRPr="00C2109B">
              <w:rPr>
                <w:sz w:val="12"/>
                <w:szCs w:val="12"/>
              </w:rPr>
              <w:t>2 496 758,28</w:t>
            </w:r>
          </w:p>
        </w:tc>
        <w:tc>
          <w:tcPr>
            <w:tcW w:w="478" w:type="pct"/>
            <w:tcBorders>
              <w:top w:val="nil"/>
              <w:left w:val="nil"/>
              <w:bottom w:val="single" w:sz="4" w:space="0" w:color="auto"/>
              <w:right w:val="single" w:sz="4" w:space="0" w:color="auto"/>
            </w:tcBorders>
            <w:shd w:val="clear" w:color="auto" w:fill="auto"/>
            <w:noWrap/>
            <w:vAlign w:val="center"/>
            <w:hideMark/>
          </w:tcPr>
          <w:p w14:paraId="6466741A" w14:textId="77777777" w:rsidR="00C2109B" w:rsidRPr="00C2109B" w:rsidRDefault="00C2109B" w:rsidP="00C2109B">
            <w:pPr>
              <w:spacing w:line="240" w:lineRule="auto"/>
              <w:jc w:val="right"/>
              <w:rPr>
                <w:sz w:val="12"/>
                <w:szCs w:val="12"/>
              </w:rPr>
            </w:pPr>
            <w:r w:rsidRPr="00C2109B">
              <w:rPr>
                <w:sz w:val="12"/>
                <w:szCs w:val="12"/>
              </w:rPr>
              <w:t>98,5</w:t>
            </w:r>
          </w:p>
        </w:tc>
        <w:tc>
          <w:tcPr>
            <w:tcW w:w="536" w:type="pct"/>
            <w:tcBorders>
              <w:top w:val="nil"/>
              <w:left w:val="nil"/>
              <w:bottom w:val="single" w:sz="4" w:space="0" w:color="auto"/>
              <w:right w:val="single" w:sz="4" w:space="0" w:color="auto"/>
            </w:tcBorders>
            <w:shd w:val="clear" w:color="auto" w:fill="auto"/>
            <w:noWrap/>
            <w:vAlign w:val="center"/>
            <w:hideMark/>
          </w:tcPr>
          <w:p w14:paraId="49810500" w14:textId="77777777" w:rsidR="00C2109B" w:rsidRPr="00C2109B" w:rsidRDefault="00C2109B" w:rsidP="00C2109B">
            <w:pPr>
              <w:spacing w:line="240" w:lineRule="auto"/>
              <w:jc w:val="right"/>
              <w:rPr>
                <w:sz w:val="12"/>
                <w:szCs w:val="12"/>
              </w:rPr>
            </w:pPr>
            <w:r w:rsidRPr="00C2109B">
              <w:rPr>
                <w:sz w:val="12"/>
                <w:szCs w:val="12"/>
              </w:rPr>
              <w:t>2 534 948</w:t>
            </w:r>
          </w:p>
        </w:tc>
        <w:tc>
          <w:tcPr>
            <w:tcW w:w="630" w:type="pct"/>
            <w:tcBorders>
              <w:top w:val="nil"/>
              <w:left w:val="nil"/>
              <w:bottom w:val="single" w:sz="4" w:space="0" w:color="auto"/>
              <w:right w:val="single" w:sz="4" w:space="0" w:color="auto"/>
            </w:tcBorders>
            <w:shd w:val="clear" w:color="auto" w:fill="auto"/>
            <w:noWrap/>
            <w:vAlign w:val="center"/>
            <w:hideMark/>
          </w:tcPr>
          <w:p w14:paraId="75A9BEFE" w14:textId="77777777" w:rsidR="00C2109B" w:rsidRPr="00C2109B" w:rsidRDefault="00C2109B" w:rsidP="00C2109B">
            <w:pPr>
              <w:spacing w:line="240" w:lineRule="auto"/>
              <w:jc w:val="right"/>
              <w:rPr>
                <w:sz w:val="12"/>
                <w:szCs w:val="12"/>
              </w:rPr>
            </w:pPr>
            <w:r w:rsidRPr="00C2109B">
              <w:rPr>
                <w:sz w:val="12"/>
                <w:szCs w:val="12"/>
              </w:rPr>
              <w:t>2 496 758,28</w:t>
            </w:r>
          </w:p>
        </w:tc>
        <w:tc>
          <w:tcPr>
            <w:tcW w:w="478" w:type="pct"/>
            <w:tcBorders>
              <w:top w:val="nil"/>
              <w:left w:val="nil"/>
              <w:bottom w:val="single" w:sz="4" w:space="0" w:color="auto"/>
              <w:right w:val="single" w:sz="4" w:space="0" w:color="auto"/>
            </w:tcBorders>
            <w:shd w:val="clear" w:color="auto" w:fill="auto"/>
            <w:noWrap/>
            <w:vAlign w:val="center"/>
            <w:hideMark/>
          </w:tcPr>
          <w:p w14:paraId="0C1108FE" w14:textId="77777777" w:rsidR="00C2109B" w:rsidRPr="00C2109B" w:rsidRDefault="00C2109B" w:rsidP="00C2109B">
            <w:pPr>
              <w:spacing w:line="240" w:lineRule="auto"/>
              <w:jc w:val="right"/>
              <w:rPr>
                <w:sz w:val="12"/>
                <w:szCs w:val="12"/>
              </w:rPr>
            </w:pPr>
            <w:r w:rsidRPr="00C2109B">
              <w:rPr>
                <w:sz w:val="12"/>
                <w:szCs w:val="12"/>
              </w:rPr>
              <w:t>98,5</w:t>
            </w:r>
          </w:p>
        </w:tc>
      </w:tr>
      <w:tr w:rsidR="00C2109B" w:rsidRPr="00C2109B" w14:paraId="16B55B9F"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A5DB038"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73E0160"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0C7A016"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75552828" w14:textId="77777777" w:rsidR="00C2109B" w:rsidRPr="00C2109B" w:rsidRDefault="00C2109B" w:rsidP="00C2109B">
            <w:pPr>
              <w:spacing w:line="240" w:lineRule="auto"/>
              <w:jc w:val="right"/>
              <w:rPr>
                <w:sz w:val="12"/>
                <w:szCs w:val="12"/>
              </w:rPr>
            </w:pPr>
            <w:r w:rsidRPr="00C2109B">
              <w:rPr>
                <w:sz w:val="12"/>
                <w:szCs w:val="12"/>
              </w:rPr>
              <w:t>431 588</w:t>
            </w:r>
          </w:p>
        </w:tc>
        <w:tc>
          <w:tcPr>
            <w:tcW w:w="630" w:type="pct"/>
            <w:tcBorders>
              <w:top w:val="nil"/>
              <w:left w:val="nil"/>
              <w:bottom w:val="single" w:sz="4" w:space="0" w:color="auto"/>
              <w:right w:val="single" w:sz="4" w:space="0" w:color="auto"/>
            </w:tcBorders>
            <w:shd w:val="clear" w:color="auto" w:fill="auto"/>
            <w:noWrap/>
            <w:vAlign w:val="center"/>
            <w:hideMark/>
          </w:tcPr>
          <w:p w14:paraId="5EF28143" w14:textId="77777777" w:rsidR="00C2109B" w:rsidRPr="00C2109B" w:rsidRDefault="00C2109B" w:rsidP="00C2109B">
            <w:pPr>
              <w:spacing w:line="240" w:lineRule="auto"/>
              <w:jc w:val="right"/>
              <w:rPr>
                <w:sz w:val="12"/>
                <w:szCs w:val="12"/>
              </w:rPr>
            </w:pPr>
            <w:r w:rsidRPr="00C2109B">
              <w:rPr>
                <w:sz w:val="12"/>
                <w:szCs w:val="12"/>
              </w:rPr>
              <w:t>398 967,25</w:t>
            </w:r>
          </w:p>
        </w:tc>
        <w:tc>
          <w:tcPr>
            <w:tcW w:w="478" w:type="pct"/>
            <w:tcBorders>
              <w:top w:val="nil"/>
              <w:left w:val="nil"/>
              <w:bottom w:val="single" w:sz="4" w:space="0" w:color="auto"/>
              <w:right w:val="single" w:sz="4" w:space="0" w:color="auto"/>
            </w:tcBorders>
            <w:shd w:val="clear" w:color="auto" w:fill="auto"/>
            <w:noWrap/>
            <w:vAlign w:val="center"/>
            <w:hideMark/>
          </w:tcPr>
          <w:p w14:paraId="1855D590" w14:textId="77777777" w:rsidR="00C2109B" w:rsidRPr="00C2109B" w:rsidRDefault="00C2109B" w:rsidP="00C2109B">
            <w:pPr>
              <w:spacing w:line="240" w:lineRule="auto"/>
              <w:jc w:val="right"/>
              <w:rPr>
                <w:sz w:val="12"/>
                <w:szCs w:val="12"/>
              </w:rPr>
            </w:pPr>
            <w:r w:rsidRPr="00C2109B">
              <w:rPr>
                <w:sz w:val="12"/>
                <w:szCs w:val="12"/>
              </w:rPr>
              <w:t>92,4</w:t>
            </w:r>
          </w:p>
        </w:tc>
        <w:tc>
          <w:tcPr>
            <w:tcW w:w="536" w:type="pct"/>
            <w:tcBorders>
              <w:top w:val="nil"/>
              <w:left w:val="nil"/>
              <w:bottom w:val="single" w:sz="4" w:space="0" w:color="auto"/>
              <w:right w:val="single" w:sz="4" w:space="0" w:color="auto"/>
            </w:tcBorders>
            <w:shd w:val="clear" w:color="auto" w:fill="auto"/>
            <w:noWrap/>
            <w:vAlign w:val="center"/>
            <w:hideMark/>
          </w:tcPr>
          <w:p w14:paraId="2FEEB035" w14:textId="77777777" w:rsidR="00C2109B" w:rsidRPr="00C2109B" w:rsidRDefault="00C2109B" w:rsidP="00C2109B">
            <w:pPr>
              <w:spacing w:line="240" w:lineRule="auto"/>
              <w:jc w:val="right"/>
              <w:rPr>
                <w:sz w:val="12"/>
                <w:szCs w:val="12"/>
              </w:rPr>
            </w:pPr>
            <w:r w:rsidRPr="00C2109B">
              <w:rPr>
                <w:sz w:val="12"/>
                <w:szCs w:val="12"/>
              </w:rPr>
              <w:t>431 588</w:t>
            </w:r>
          </w:p>
        </w:tc>
        <w:tc>
          <w:tcPr>
            <w:tcW w:w="630" w:type="pct"/>
            <w:tcBorders>
              <w:top w:val="nil"/>
              <w:left w:val="nil"/>
              <w:bottom w:val="single" w:sz="4" w:space="0" w:color="auto"/>
              <w:right w:val="single" w:sz="4" w:space="0" w:color="auto"/>
            </w:tcBorders>
            <w:shd w:val="clear" w:color="auto" w:fill="auto"/>
            <w:noWrap/>
            <w:vAlign w:val="center"/>
            <w:hideMark/>
          </w:tcPr>
          <w:p w14:paraId="72EAB240" w14:textId="77777777" w:rsidR="00C2109B" w:rsidRPr="00C2109B" w:rsidRDefault="00C2109B" w:rsidP="00C2109B">
            <w:pPr>
              <w:spacing w:line="240" w:lineRule="auto"/>
              <w:jc w:val="right"/>
              <w:rPr>
                <w:sz w:val="12"/>
                <w:szCs w:val="12"/>
              </w:rPr>
            </w:pPr>
            <w:r w:rsidRPr="00C2109B">
              <w:rPr>
                <w:sz w:val="12"/>
                <w:szCs w:val="12"/>
              </w:rPr>
              <w:t>398 967,25</w:t>
            </w:r>
          </w:p>
        </w:tc>
        <w:tc>
          <w:tcPr>
            <w:tcW w:w="478" w:type="pct"/>
            <w:tcBorders>
              <w:top w:val="nil"/>
              <w:left w:val="nil"/>
              <w:bottom w:val="single" w:sz="4" w:space="0" w:color="auto"/>
              <w:right w:val="single" w:sz="4" w:space="0" w:color="auto"/>
            </w:tcBorders>
            <w:shd w:val="clear" w:color="auto" w:fill="auto"/>
            <w:noWrap/>
            <w:vAlign w:val="center"/>
            <w:hideMark/>
          </w:tcPr>
          <w:p w14:paraId="30C528A7" w14:textId="77777777" w:rsidR="00C2109B" w:rsidRPr="00C2109B" w:rsidRDefault="00C2109B" w:rsidP="00C2109B">
            <w:pPr>
              <w:spacing w:line="240" w:lineRule="auto"/>
              <w:jc w:val="right"/>
              <w:rPr>
                <w:sz w:val="12"/>
                <w:szCs w:val="12"/>
              </w:rPr>
            </w:pPr>
            <w:r w:rsidRPr="00C2109B">
              <w:rPr>
                <w:sz w:val="12"/>
                <w:szCs w:val="12"/>
              </w:rPr>
              <w:t>92,4</w:t>
            </w:r>
          </w:p>
        </w:tc>
      </w:tr>
      <w:tr w:rsidR="00C2109B" w:rsidRPr="00C2109B" w14:paraId="30A62793"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688AB24"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41A6FC1"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53DF344"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34AA3B5D" w14:textId="77777777" w:rsidR="00C2109B" w:rsidRPr="00C2109B" w:rsidRDefault="00C2109B" w:rsidP="00C2109B">
            <w:pPr>
              <w:spacing w:line="240" w:lineRule="auto"/>
              <w:jc w:val="right"/>
              <w:rPr>
                <w:sz w:val="12"/>
                <w:szCs w:val="12"/>
              </w:rPr>
            </w:pPr>
            <w:r w:rsidRPr="00C2109B">
              <w:rPr>
                <w:sz w:val="12"/>
                <w:szCs w:val="12"/>
              </w:rPr>
              <w:t>223 748</w:t>
            </w:r>
          </w:p>
        </w:tc>
        <w:tc>
          <w:tcPr>
            <w:tcW w:w="630" w:type="pct"/>
            <w:tcBorders>
              <w:top w:val="nil"/>
              <w:left w:val="nil"/>
              <w:bottom w:val="single" w:sz="4" w:space="0" w:color="auto"/>
              <w:right w:val="single" w:sz="4" w:space="0" w:color="auto"/>
            </w:tcBorders>
            <w:shd w:val="clear" w:color="auto" w:fill="auto"/>
            <w:noWrap/>
            <w:vAlign w:val="center"/>
            <w:hideMark/>
          </w:tcPr>
          <w:p w14:paraId="01B43974" w14:textId="77777777" w:rsidR="00C2109B" w:rsidRPr="00C2109B" w:rsidRDefault="00C2109B" w:rsidP="00C2109B">
            <w:pPr>
              <w:spacing w:line="240" w:lineRule="auto"/>
              <w:jc w:val="right"/>
              <w:rPr>
                <w:sz w:val="12"/>
                <w:szCs w:val="12"/>
              </w:rPr>
            </w:pPr>
            <w:r w:rsidRPr="00C2109B">
              <w:rPr>
                <w:sz w:val="12"/>
                <w:szCs w:val="12"/>
              </w:rPr>
              <w:t>200 204,69</w:t>
            </w:r>
          </w:p>
        </w:tc>
        <w:tc>
          <w:tcPr>
            <w:tcW w:w="478" w:type="pct"/>
            <w:tcBorders>
              <w:top w:val="nil"/>
              <w:left w:val="nil"/>
              <w:bottom w:val="single" w:sz="4" w:space="0" w:color="auto"/>
              <w:right w:val="single" w:sz="4" w:space="0" w:color="auto"/>
            </w:tcBorders>
            <w:shd w:val="clear" w:color="auto" w:fill="auto"/>
            <w:noWrap/>
            <w:vAlign w:val="center"/>
            <w:hideMark/>
          </w:tcPr>
          <w:p w14:paraId="7A0CC25F" w14:textId="77777777" w:rsidR="00C2109B" w:rsidRPr="00C2109B" w:rsidRDefault="00C2109B" w:rsidP="00C2109B">
            <w:pPr>
              <w:spacing w:line="240" w:lineRule="auto"/>
              <w:jc w:val="right"/>
              <w:rPr>
                <w:sz w:val="12"/>
                <w:szCs w:val="12"/>
              </w:rPr>
            </w:pPr>
            <w:r w:rsidRPr="00C2109B">
              <w:rPr>
                <w:sz w:val="12"/>
                <w:szCs w:val="12"/>
              </w:rPr>
              <w:t>89,5</w:t>
            </w:r>
          </w:p>
        </w:tc>
        <w:tc>
          <w:tcPr>
            <w:tcW w:w="536" w:type="pct"/>
            <w:tcBorders>
              <w:top w:val="nil"/>
              <w:left w:val="nil"/>
              <w:bottom w:val="single" w:sz="4" w:space="0" w:color="auto"/>
              <w:right w:val="single" w:sz="4" w:space="0" w:color="auto"/>
            </w:tcBorders>
            <w:shd w:val="clear" w:color="auto" w:fill="auto"/>
            <w:noWrap/>
            <w:vAlign w:val="center"/>
            <w:hideMark/>
          </w:tcPr>
          <w:p w14:paraId="5689AF4C" w14:textId="77777777" w:rsidR="00C2109B" w:rsidRPr="00C2109B" w:rsidRDefault="00C2109B" w:rsidP="00C2109B">
            <w:pPr>
              <w:spacing w:line="240" w:lineRule="auto"/>
              <w:jc w:val="right"/>
              <w:rPr>
                <w:sz w:val="12"/>
                <w:szCs w:val="12"/>
              </w:rPr>
            </w:pPr>
            <w:r w:rsidRPr="00C2109B">
              <w:rPr>
                <w:sz w:val="12"/>
                <w:szCs w:val="12"/>
              </w:rPr>
              <w:t>223 748</w:t>
            </w:r>
          </w:p>
        </w:tc>
        <w:tc>
          <w:tcPr>
            <w:tcW w:w="630" w:type="pct"/>
            <w:tcBorders>
              <w:top w:val="nil"/>
              <w:left w:val="nil"/>
              <w:bottom w:val="single" w:sz="4" w:space="0" w:color="auto"/>
              <w:right w:val="single" w:sz="4" w:space="0" w:color="auto"/>
            </w:tcBorders>
            <w:shd w:val="clear" w:color="auto" w:fill="auto"/>
            <w:noWrap/>
            <w:vAlign w:val="center"/>
            <w:hideMark/>
          </w:tcPr>
          <w:p w14:paraId="7B16E008" w14:textId="77777777" w:rsidR="00C2109B" w:rsidRPr="00C2109B" w:rsidRDefault="00C2109B" w:rsidP="00C2109B">
            <w:pPr>
              <w:spacing w:line="240" w:lineRule="auto"/>
              <w:jc w:val="right"/>
              <w:rPr>
                <w:sz w:val="12"/>
                <w:szCs w:val="12"/>
              </w:rPr>
            </w:pPr>
            <w:r w:rsidRPr="00C2109B">
              <w:rPr>
                <w:sz w:val="12"/>
                <w:szCs w:val="12"/>
              </w:rPr>
              <w:t>200 204,69</w:t>
            </w:r>
          </w:p>
        </w:tc>
        <w:tc>
          <w:tcPr>
            <w:tcW w:w="478" w:type="pct"/>
            <w:tcBorders>
              <w:top w:val="nil"/>
              <w:left w:val="nil"/>
              <w:bottom w:val="single" w:sz="4" w:space="0" w:color="auto"/>
              <w:right w:val="single" w:sz="4" w:space="0" w:color="auto"/>
            </w:tcBorders>
            <w:shd w:val="clear" w:color="auto" w:fill="auto"/>
            <w:noWrap/>
            <w:vAlign w:val="center"/>
            <w:hideMark/>
          </w:tcPr>
          <w:p w14:paraId="379D828D" w14:textId="77777777" w:rsidR="00C2109B" w:rsidRPr="00C2109B" w:rsidRDefault="00C2109B" w:rsidP="00C2109B">
            <w:pPr>
              <w:spacing w:line="240" w:lineRule="auto"/>
              <w:jc w:val="right"/>
              <w:rPr>
                <w:sz w:val="12"/>
                <w:szCs w:val="12"/>
              </w:rPr>
            </w:pPr>
            <w:r w:rsidRPr="00C2109B">
              <w:rPr>
                <w:sz w:val="12"/>
                <w:szCs w:val="12"/>
              </w:rPr>
              <w:t>89,5</w:t>
            </w:r>
          </w:p>
        </w:tc>
      </w:tr>
      <w:tr w:rsidR="00C2109B" w:rsidRPr="00C2109B" w14:paraId="41A25638"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1490FC3"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AEE921F"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D68607D"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384A8236" w14:textId="77777777" w:rsidR="00C2109B" w:rsidRPr="00C2109B" w:rsidRDefault="00C2109B" w:rsidP="00C2109B">
            <w:pPr>
              <w:spacing w:line="240" w:lineRule="auto"/>
              <w:jc w:val="right"/>
              <w:rPr>
                <w:sz w:val="12"/>
                <w:szCs w:val="12"/>
              </w:rPr>
            </w:pPr>
            <w:r w:rsidRPr="00C2109B">
              <w:rPr>
                <w:sz w:val="12"/>
                <w:szCs w:val="12"/>
              </w:rPr>
              <w:t>207 840</w:t>
            </w:r>
          </w:p>
        </w:tc>
        <w:tc>
          <w:tcPr>
            <w:tcW w:w="630" w:type="pct"/>
            <w:tcBorders>
              <w:top w:val="nil"/>
              <w:left w:val="nil"/>
              <w:bottom w:val="single" w:sz="4" w:space="0" w:color="auto"/>
              <w:right w:val="single" w:sz="4" w:space="0" w:color="auto"/>
            </w:tcBorders>
            <w:shd w:val="clear" w:color="auto" w:fill="auto"/>
            <w:noWrap/>
            <w:vAlign w:val="center"/>
            <w:hideMark/>
          </w:tcPr>
          <w:p w14:paraId="1D72338D" w14:textId="77777777" w:rsidR="00C2109B" w:rsidRPr="00C2109B" w:rsidRDefault="00C2109B" w:rsidP="00C2109B">
            <w:pPr>
              <w:spacing w:line="240" w:lineRule="auto"/>
              <w:jc w:val="right"/>
              <w:rPr>
                <w:sz w:val="12"/>
                <w:szCs w:val="12"/>
              </w:rPr>
            </w:pPr>
            <w:r w:rsidRPr="00C2109B">
              <w:rPr>
                <w:sz w:val="12"/>
                <w:szCs w:val="12"/>
              </w:rPr>
              <w:t>198 762,56</w:t>
            </w:r>
          </w:p>
        </w:tc>
        <w:tc>
          <w:tcPr>
            <w:tcW w:w="478" w:type="pct"/>
            <w:tcBorders>
              <w:top w:val="nil"/>
              <w:left w:val="nil"/>
              <w:bottom w:val="single" w:sz="4" w:space="0" w:color="auto"/>
              <w:right w:val="single" w:sz="4" w:space="0" w:color="auto"/>
            </w:tcBorders>
            <w:shd w:val="clear" w:color="auto" w:fill="auto"/>
            <w:noWrap/>
            <w:vAlign w:val="center"/>
            <w:hideMark/>
          </w:tcPr>
          <w:p w14:paraId="41306B35" w14:textId="77777777" w:rsidR="00C2109B" w:rsidRPr="00C2109B" w:rsidRDefault="00C2109B" w:rsidP="00C2109B">
            <w:pPr>
              <w:spacing w:line="240" w:lineRule="auto"/>
              <w:jc w:val="right"/>
              <w:rPr>
                <w:sz w:val="12"/>
                <w:szCs w:val="12"/>
              </w:rPr>
            </w:pPr>
            <w:r w:rsidRPr="00C2109B">
              <w:rPr>
                <w:sz w:val="12"/>
                <w:szCs w:val="12"/>
              </w:rPr>
              <w:t>95,6</w:t>
            </w:r>
          </w:p>
        </w:tc>
        <w:tc>
          <w:tcPr>
            <w:tcW w:w="536" w:type="pct"/>
            <w:tcBorders>
              <w:top w:val="nil"/>
              <w:left w:val="nil"/>
              <w:bottom w:val="single" w:sz="4" w:space="0" w:color="auto"/>
              <w:right w:val="single" w:sz="4" w:space="0" w:color="auto"/>
            </w:tcBorders>
            <w:shd w:val="clear" w:color="auto" w:fill="auto"/>
            <w:noWrap/>
            <w:vAlign w:val="center"/>
            <w:hideMark/>
          </w:tcPr>
          <w:p w14:paraId="798DB8ED" w14:textId="77777777" w:rsidR="00C2109B" w:rsidRPr="00C2109B" w:rsidRDefault="00C2109B" w:rsidP="00C2109B">
            <w:pPr>
              <w:spacing w:line="240" w:lineRule="auto"/>
              <w:jc w:val="right"/>
              <w:rPr>
                <w:sz w:val="12"/>
                <w:szCs w:val="12"/>
              </w:rPr>
            </w:pPr>
            <w:r w:rsidRPr="00C2109B">
              <w:rPr>
                <w:sz w:val="12"/>
                <w:szCs w:val="12"/>
              </w:rPr>
              <w:t>207 840</w:t>
            </w:r>
          </w:p>
        </w:tc>
        <w:tc>
          <w:tcPr>
            <w:tcW w:w="630" w:type="pct"/>
            <w:tcBorders>
              <w:top w:val="nil"/>
              <w:left w:val="nil"/>
              <w:bottom w:val="single" w:sz="4" w:space="0" w:color="auto"/>
              <w:right w:val="single" w:sz="4" w:space="0" w:color="auto"/>
            </w:tcBorders>
            <w:shd w:val="clear" w:color="auto" w:fill="auto"/>
            <w:noWrap/>
            <w:vAlign w:val="center"/>
            <w:hideMark/>
          </w:tcPr>
          <w:p w14:paraId="4CFC52C9" w14:textId="77777777" w:rsidR="00C2109B" w:rsidRPr="00C2109B" w:rsidRDefault="00C2109B" w:rsidP="00C2109B">
            <w:pPr>
              <w:spacing w:line="240" w:lineRule="auto"/>
              <w:jc w:val="right"/>
              <w:rPr>
                <w:sz w:val="12"/>
                <w:szCs w:val="12"/>
              </w:rPr>
            </w:pPr>
            <w:r w:rsidRPr="00C2109B">
              <w:rPr>
                <w:sz w:val="12"/>
                <w:szCs w:val="12"/>
              </w:rPr>
              <w:t>198 762,56</w:t>
            </w:r>
          </w:p>
        </w:tc>
        <w:tc>
          <w:tcPr>
            <w:tcW w:w="478" w:type="pct"/>
            <w:tcBorders>
              <w:top w:val="nil"/>
              <w:left w:val="nil"/>
              <w:bottom w:val="single" w:sz="4" w:space="0" w:color="auto"/>
              <w:right w:val="single" w:sz="4" w:space="0" w:color="auto"/>
            </w:tcBorders>
            <w:shd w:val="clear" w:color="auto" w:fill="auto"/>
            <w:noWrap/>
            <w:vAlign w:val="center"/>
            <w:hideMark/>
          </w:tcPr>
          <w:p w14:paraId="0700B813" w14:textId="77777777" w:rsidR="00C2109B" w:rsidRPr="00C2109B" w:rsidRDefault="00C2109B" w:rsidP="00C2109B">
            <w:pPr>
              <w:spacing w:line="240" w:lineRule="auto"/>
              <w:jc w:val="right"/>
              <w:rPr>
                <w:sz w:val="12"/>
                <w:szCs w:val="12"/>
              </w:rPr>
            </w:pPr>
            <w:r w:rsidRPr="00C2109B">
              <w:rPr>
                <w:sz w:val="12"/>
                <w:szCs w:val="12"/>
              </w:rPr>
              <w:t>95,6</w:t>
            </w:r>
          </w:p>
        </w:tc>
      </w:tr>
      <w:tr w:rsidR="00C2109B" w:rsidRPr="00C2109B" w14:paraId="73D6AAD4"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BD2675B"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1D3CCB3"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560C32C"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7C2C4825" w14:textId="77777777" w:rsidR="00C2109B" w:rsidRPr="00C2109B" w:rsidRDefault="00C2109B" w:rsidP="00C2109B">
            <w:pPr>
              <w:spacing w:line="240" w:lineRule="auto"/>
              <w:jc w:val="right"/>
              <w:rPr>
                <w:sz w:val="12"/>
                <w:szCs w:val="12"/>
              </w:rPr>
            </w:pPr>
            <w:r w:rsidRPr="00C2109B">
              <w:rPr>
                <w:sz w:val="12"/>
                <w:szCs w:val="12"/>
              </w:rPr>
              <w:t>2 103 360</w:t>
            </w:r>
          </w:p>
        </w:tc>
        <w:tc>
          <w:tcPr>
            <w:tcW w:w="630" w:type="pct"/>
            <w:tcBorders>
              <w:top w:val="nil"/>
              <w:left w:val="nil"/>
              <w:bottom w:val="single" w:sz="4" w:space="0" w:color="auto"/>
              <w:right w:val="single" w:sz="4" w:space="0" w:color="auto"/>
            </w:tcBorders>
            <w:shd w:val="clear" w:color="auto" w:fill="auto"/>
            <w:noWrap/>
            <w:vAlign w:val="center"/>
            <w:hideMark/>
          </w:tcPr>
          <w:p w14:paraId="49D8B97D" w14:textId="77777777" w:rsidR="00C2109B" w:rsidRPr="00C2109B" w:rsidRDefault="00C2109B" w:rsidP="00C2109B">
            <w:pPr>
              <w:spacing w:line="240" w:lineRule="auto"/>
              <w:jc w:val="right"/>
              <w:rPr>
                <w:sz w:val="12"/>
                <w:szCs w:val="12"/>
              </w:rPr>
            </w:pPr>
            <w:r w:rsidRPr="00C2109B">
              <w:rPr>
                <w:sz w:val="12"/>
                <w:szCs w:val="12"/>
              </w:rPr>
              <w:t>2 097 791,03</w:t>
            </w:r>
          </w:p>
        </w:tc>
        <w:tc>
          <w:tcPr>
            <w:tcW w:w="478" w:type="pct"/>
            <w:tcBorders>
              <w:top w:val="nil"/>
              <w:left w:val="nil"/>
              <w:bottom w:val="single" w:sz="4" w:space="0" w:color="auto"/>
              <w:right w:val="single" w:sz="4" w:space="0" w:color="auto"/>
            </w:tcBorders>
            <w:shd w:val="clear" w:color="auto" w:fill="auto"/>
            <w:noWrap/>
            <w:vAlign w:val="center"/>
            <w:hideMark/>
          </w:tcPr>
          <w:p w14:paraId="1A50C89A" w14:textId="77777777" w:rsidR="00C2109B" w:rsidRPr="00C2109B" w:rsidRDefault="00C2109B" w:rsidP="00C2109B">
            <w:pPr>
              <w:spacing w:line="240" w:lineRule="auto"/>
              <w:jc w:val="right"/>
              <w:rPr>
                <w:sz w:val="12"/>
                <w:szCs w:val="12"/>
              </w:rPr>
            </w:pPr>
            <w:r w:rsidRPr="00C2109B">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282C8DC5" w14:textId="77777777" w:rsidR="00C2109B" w:rsidRPr="00C2109B" w:rsidRDefault="00C2109B" w:rsidP="00C2109B">
            <w:pPr>
              <w:spacing w:line="240" w:lineRule="auto"/>
              <w:jc w:val="right"/>
              <w:rPr>
                <w:sz w:val="12"/>
                <w:szCs w:val="12"/>
              </w:rPr>
            </w:pPr>
            <w:r w:rsidRPr="00C2109B">
              <w:rPr>
                <w:sz w:val="12"/>
                <w:szCs w:val="12"/>
              </w:rPr>
              <w:t>2 103 360</w:t>
            </w:r>
          </w:p>
        </w:tc>
        <w:tc>
          <w:tcPr>
            <w:tcW w:w="630" w:type="pct"/>
            <w:tcBorders>
              <w:top w:val="nil"/>
              <w:left w:val="nil"/>
              <w:bottom w:val="single" w:sz="4" w:space="0" w:color="auto"/>
              <w:right w:val="single" w:sz="4" w:space="0" w:color="auto"/>
            </w:tcBorders>
            <w:shd w:val="clear" w:color="auto" w:fill="auto"/>
            <w:noWrap/>
            <w:vAlign w:val="center"/>
            <w:hideMark/>
          </w:tcPr>
          <w:p w14:paraId="50477F87" w14:textId="77777777" w:rsidR="00C2109B" w:rsidRPr="00C2109B" w:rsidRDefault="00C2109B" w:rsidP="00C2109B">
            <w:pPr>
              <w:spacing w:line="240" w:lineRule="auto"/>
              <w:jc w:val="right"/>
              <w:rPr>
                <w:sz w:val="12"/>
                <w:szCs w:val="12"/>
              </w:rPr>
            </w:pPr>
            <w:r w:rsidRPr="00C2109B">
              <w:rPr>
                <w:sz w:val="12"/>
                <w:szCs w:val="12"/>
              </w:rPr>
              <w:t>2 097 791,03</w:t>
            </w:r>
          </w:p>
        </w:tc>
        <w:tc>
          <w:tcPr>
            <w:tcW w:w="478" w:type="pct"/>
            <w:tcBorders>
              <w:top w:val="nil"/>
              <w:left w:val="nil"/>
              <w:bottom w:val="single" w:sz="4" w:space="0" w:color="auto"/>
              <w:right w:val="single" w:sz="4" w:space="0" w:color="auto"/>
            </w:tcBorders>
            <w:shd w:val="clear" w:color="auto" w:fill="auto"/>
            <w:noWrap/>
            <w:vAlign w:val="center"/>
            <w:hideMark/>
          </w:tcPr>
          <w:p w14:paraId="61F44A63" w14:textId="77777777" w:rsidR="00C2109B" w:rsidRPr="00C2109B" w:rsidRDefault="00C2109B" w:rsidP="00C2109B">
            <w:pPr>
              <w:spacing w:line="240" w:lineRule="auto"/>
              <w:jc w:val="right"/>
              <w:rPr>
                <w:sz w:val="12"/>
                <w:szCs w:val="12"/>
              </w:rPr>
            </w:pPr>
            <w:r w:rsidRPr="00C2109B">
              <w:rPr>
                <w:sz w:val="12"/>
                <w:szCs w:val="12"/>
              </w:rPr>
              <w:t>99,7</w:t>
            </w:r>
          </w:p>
        </w:tc>
      </w:tr>
      <w:tr w:rsidR="00C2109B" w:rsidRPr="00C2109B" w14:paraId="0559C262"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D647251"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1824519"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DA1A859"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1DC43720"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B838378"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F5758F3"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4FC519E"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D41774"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9949D0C"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6B9C4010"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F82E817"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C0EA6ED"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926B382"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7CC13ACB"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BF98345"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E2DBBEB"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B8EF5A5"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6729B86"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5C542B1"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6E2E10D7"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45295C1"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F47F557"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69BD77C"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73A67175"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35B854C"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9158EBF"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B1222EE"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1D2F3E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E2DC66"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16E97CD9"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848F57F"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1FF10D6"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135936B"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0F655A1F"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3F2078"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6CD60D5"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008788F"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05F418"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721702"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7DB2AFF"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667517F"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4AE459D"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CB14EA8"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39236CD5"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F12ED24"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42035AD"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2B7FF25"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7C40B59"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6F45E87"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C1D423C" w14:textId="77777777" w:rsidTr="00C2109B">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0E0D5D32"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31BCF180" w14:textId="77777777" w:rsidR="00C2109B" w:rsidRPr="00C2109B" w:rsidRDefault="00C2109B" w:rsidP="00C2109B">
            <w:pPr>
              <w:spacing w:line="240" w:lineRule="auto"/>
              <w:jc w:val="center"/>
              <w:rPr>
                <w:b/>
                <w:bCs/>
                <w:sz w:val="12"/>
                <w:szCs w:val="12"/>
              </w:rPr>
            </w:pPr>
            <w:r w:rsidRPr="00C2109B">
              <w:rPr>
                <w:b/>
                <w:bCs/>
                <w:sz w:val="12"/>
                <w:szCs w:val="12"/>
              </w:rPr>
              <w:t>85195</w:t>
            </w:r>
          </w:p>
        </w:tc>
        <w:tc>
          <w:tcPr>
            <w:tcW w:w="1025" w:type="pct"/>
            <w:tcBorders>
              <w:top w:val="nil"/>
              <w:left w:val="nil"/>
              <w:bottom w:val="single" w:sz="4" w:space="0" w:color="auto"/>
              <w:right w:val="single" w:sz="4" w:space="0" w:color="auto"/>
            </w:tcBorders>
            <w:shd w:val="clear" w:color="000000" w:fill="FFFDC1"/>
            <w:vAlign w:val="center"/>
            <w:hideMark/>
          </w:tcPr>
          <w:p w14:paraId="38898707" w14:textId="77777777" w:rsidR="00C2109B" w:rsidRPr="00C2109B" w:rsidRDefault="00C2109B" w:rsidP="00C2109B">
            <w:pPr>
              <w:spacing w:line="240" w:lineRule="auto"/>
              <w:rPr>
                <w:b/>
                <w:bCs/>
                <w:sz w:val="12"/>
                <w:szCs w:val="12"/>
              </w:rPr>
            </w:pPr>
            <w:r w:rsidRPr="00C2109B">
              <w:rPr>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14:paraId="0F0DF4FB" w14:textId="77777777" w:rsidR="00C2109B" w:rsidRPr="00C2109B" w:rsidRDefault="00C2109B" w:rsidP="00C2109B">
            <w:pPr>
              <w:spacing w:line="240" w:lineRule="auto"/>
              <w:jc w:val="right"/>
              <w:rPr>
                <w:b/>
                <w:bCs/>
                <w:sz w:val="12"/>
                <w:szCs w:val="12"/>
              </w:rPr>
            </w:pPr>
            <w:r w:rsidRPr="00C2109B">
              <w:rPr>
                <w:b/>
                <w:bCs/>
                <w:sz w:val="12"/>
                <w:szCs w:val="12"/>
              </w:rPr>
              <w:t>66 896</w:t>
            </w:r>
          </w:p>
        </w:tc>
        <w:tc>
          <w:tcPr>
            <w:tcW w:w="630" w:type="pct"/>
            <w:tcBorders>
              <w:top w:val="nil"/>
              <w:left w:val="nil"/>
              <w:bottom w:val="single" w:sz="4" w:space="0" w:color="auto"/>
              <w:right w:val="single" w:sz="4" w:space="0" w:color="auto"/>
            </w:tcBorders>
            <w:shd w:val="clear" w:color="000000" w:fill="FFFDC1"/>
            <w:vAlign w:val="center"/>
            <w:hideMark/>
          </w:tcPr>
          <w:p w14:paraId="257C0811" w14:textId="77777777" w:rsidR="00C2109B" w:rsidRPr="00C2109B" w:rsidRDefault="00C2109B" w:rsidP="00C2109B">
            <w:pPr>
              <w:spacing w:line="240" w:lineRule="auto"/>
              <w:jc w:val="right"/>
              <w:rPr>
                <w:b/>
                <w:bCs/>
                <w:sz w:val="12"/>
                <w:szCs w:val="12"/>
              </w:rPr>
            </w:pPr>
            <w:r w:rsidRPr="00C2109B">
              <w:rPr>
                <w:b/>
                <w:bCs/>
                <w:sz w:val="12"/>
                <w:szCs w:val="12"/>
              </w:rPr>
              <w:t>60 983,60</w:t>
            </w:r>
          </w:p>
        </w:tc>
        <w:tc>
          <w:tcPr>
            <w:tcW w:w="478" w:type="pct"/>
            <w:tcBorders>
              <w:top w:val="nil"/>
              <w:left w:val="nil"/>
              <w:bottom w:val="single" w:sz="4" w:space="0" w:color="auto"/>
              <w:right w:val="single" w:sz="4" w:space="0" w:color="auto"/>
            </w:tcBorders>
            <w:shd w:val="clear" w:color="000000" w:fill="FFFDC1"/>
            <w:vAlign w:val="center"/>
            <w:hideMark/>
          </w:tcPr>
          <w:p w14:paraId="224E4793" w14:textId="77777777" w:rsidR="00C2109B" w:rsidRPr="00C2109B" w:rsidRDefault="00C2109B" w:rsidP="00C2109B">
            <w:pPr>
              <w:spacing w:line="240" w:lineRule="auto"/>
              <w:jc w:val="right"/>
              <w:rPr>
                <w:b/>
                <w:bCs/>
                <w:sz w:val="12"/>
                <w:szCs w:val="12"/>
              </w:rPr>
            </w:pPr>
            <w:r w:rsidRPr="00C2109B">
              <w:rPr>
                <w:b/>
                <w:bCs/>
                <w:sz w:val="12"/>
                <w:szCs w:val="12"/>
              </w:rPr>
              <w:t>91,2</w:t>
            </w:r>
          </w:p>
        </w:tc>
        <w:tc>
          <w:tcPr>
            <w:tcW w:w="536" w:type="pct"/>
            <w:tcBorders>
              <w:top w:val="nil"/>
              <w:left w:val="nil"/>
              <w:bottom w:val="single" w:sz="4" w:space="0" w:color="auto"/>
              <w:right w:val="single" w:sz="4" w:space="0" w:color="auto"/>
            </w:tcBorders>
            <w:shd w:val="clear" w:color="000000" w:fill="FFFDC1"/>
            <w:vAlign w:val="center"/>
            <w:hideMark/>
          </w:tcPr>
          <w:p w14:paraId="301C8C40" w14:textId="77777777" w:rsidR="00C2109B" w:rsidRPr="00C2109B" w:rsidRDefault="00C2109B" w:rsidP="00C2109B">
            <w:pPr>
              <w:spacing w:line="240" w:lineRule="auto"/>
              <w:jc w:val="right"/>
              <w:rPr>
                <w:b/>
                <w:bCs/>
                <w:sz w:val="12"/>
                <w:szCs w:val="12"/>
              </w:rPr>
            </w:pPr>
            <w:r w:rsidRPr="00C2109B">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523D2F6B" w14:textId="77777777" w:rsidR="00C2109B" w:rsidRPr="00C2109B" w:rsidRDefault="00C2109B" w:rsidP="00C2109B">
            <w:pPr>
              <w:spacing w:line="240" w:lineRule="auto"/>
              <w:jc w:val="right"/>
              <w:rPr>
                <w:b/>
                <w:bCs/>
                <w:sz w:val="12"/>
                <w:szCs w:val="12"/>
              </w:rPr>
            </w:pPr>
            <w:r w:rsidRPr="00C2109B">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1050F03E" w14:textId="77777777" w:rsidR="00C2109B" w:rsidRPr="00C2109B" w:rsidRDefault="00C2109B" w:rsidP="00C2109B">
            <w:pPr>
              <w:spacing w:line="240" w:lineRule="auto"/>
              <w:jc w:val="right"/>
              <w:rPr>
                <w:b/>
                <w:bCs/>
                <w:sz w:val="12"/>
                <w:szCs w:val="12"/>
              </w:rPr>
            </w:pPr>
            <w:r w:rsidRPr="00C2109B">
              <w:rPr>
                <w:b/>
                <w:bCs/>
                <w:sz w:val="12"/>
                <w:szCs w:val="12"/>
              </w:rPr>
              <w:t> </w:t>
            </w:r>
          </w:p>
        </w:tc>
      </w:tr>
      <w:tr w:rsidR="00C2109B" w:rsidRPr="00C2109B" w14:paraId="2F6D087F"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982A4C1"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3F7595B"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32BB859"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7F4C0253" w14:textId="77777777" w:rsidR="00C2109B" w:rsidRPr="00C2109B" w:rsidRDefault="00C2109B" w:rsidP="00C2109B">
            <w:pPr>
              <w:spacing w:line="240" w:lineRule="auto"/>
              <w:jc w:val="right"/>
              <w:rPr>
                <w:sz w:val="12"/>
                <w:szCs w:val="12"/>
              </w:rPr>
            </w:pPr>
            <w:r w:rsidRPr="00C2109B">
              <w:rPr>
                <w:sz w:val="12"/>
                <w:szCs w:val="12"/>
              </w:rPr>
              <w:t>66 896</w:t>
            </w:r>
          </w:p>
        </w:tc>
        <w:tc>
          <w:tcPr>
            <w:tcW w:w="630" w:type="pct"/>
            <w:tcBorders>
              <w:top w:val="nil"/>
              <w:left w:val="nil"/>
              <w:bottom w:val="single" w:sz="4" w:space="0" w:color="auto"/>
              <w:right w:val="single" w:sz="4" w:space="0" w:color="auto"/>
            </w:tcBorders>
            <w:shd w:val="clear" w:color="auto" w:fill="auto"/>
            <w:noWrap/>
            <w:vAlign w:val="center"/>
            <w:hideMark/>
          </w:tcPr>
          <w:p w14:paraId="22021BBF" w14:textId="77777777" w:rsidR="00C2109B" w:rsidRPr="00C2109B" w:rsidRDefault="00C2109B" w:rsidP="00C2109B">
            <w:pPr>
              <w:spacing w:line="240" w:lineRule="auto"/>
              <w:jc w:val="right"/>
              <w:rPr>
                <w:sz w:val="12"/>
                <w:szCs w:val="12"/>
              </w:rPr>
            </w:pPr>
            <w:r w:rsidRPr="00C2109B">
              <w:rPr>
                <w:sz w:val="12"/>
                <w:szCs w:val="12"/>
              </w:rPr>
              <w:t>60 983,60</w:t>
            </w:r>
          </w:p>
        </w:tc>
        <w:tc>
          <w:tcPr>
            <w:tcW w:w="478" w:type="pct"/>
            <w:tcBorders>
              <w:top w:val="nil"/>
              <w:left w:val="nil"/>
              <w:bottom w:val="single" w:sz="4" w:space="0" w:color="auto"/>
              <w:right w:val="single" w:sz="4" w:space="0" w:color="auto"/>
            </w:tcBorders>
            <w:shd w:val="clear" w:color="auto" w:fill="auto"/>
            <w:noWrap/>
            <w:vAlign w:val="center"/>
            <w:hideMark/>
          </w:tcPr>
          <w:p w14:paraId="45EF2FF3" w14:textId="77777777" w:rsidR="00C2109B" w:rsidRPr="00C2109B" w:rsidRDefault="00C2109B" w:rsidP="00C2109B">
            <w:pPr>
              <w:spacing w:line="240" w:lineRule="auto"/>
              <w:jc w:val="right"/>
              <w:rPr>
                <w:sz w:val="12"/>
                <w:szCs w:val="12"/>
              </w:rPr>
            </w:pPr>
            <w:r w:rsidRPr="00C2109B">
              <w:rPr>
                <w:sz w:val="12"/>
                <w:szCs w:val="12"/>
              </w:rPr>
              <w:t>91,2</w:t>
            </w:r>
          </w:p>
        </w:tc>
        <w:tc>
          <w:tcPr>
            <w:tcW w:w="536" w:type="pct"/>
            <w:tcBorders>
              <w:top w:val="nil"/>
              <w:left w:val="nil"/>
              <w:bottom w:val="single" w:sz="4" w:space="0" w:color="auto"/>
              <w:right w:val="single" w:sz="4" w:space="0" w:color="auto"/>
            </w:tcBorders>
            <w:shd w:val="clear" w:color="auto" w:fill="auto"/>
            <w:noWrap/>
            <w:vAlign w:val="center"/>
            <w:hideMark/>
          </w:tcPr>
          <w:p w14:paraId="040F54A6"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B2F0FD6"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77F730A"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CE13580"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4EBBD04"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2BF03DD"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5042514"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1B0F4A68" w14:textId="77777777" w:rsidR="00C2109B" w:rsidRPr="00C2109B" w:rsidRDefault="00C2109B" w:rsidP="00C2109B">
            <w:pPr>
              <w:spacing w:line="240" w:lineRule="auto"/>
              <w:jc w:val="right"/>
              <w:rPr>
                <w:sz w:val="12"/>
                <w:szCs w:val="12"/>
              </w:rPr>
            </w:pPr>
            <w:r w:rsidRPr="00C2109B">
              <w:rPr>
                <w:sz w:val="12"/>
                <w:szCs w:val="12"/>
              </w:rPr>
              <w:t>66 896</w:t>
            </w:r>
          </w:p>
        </w:tc>
        <w:tc>
          <w:tcPr>
            <w:tcW w:w="630" w:type="pct"/>
            <w:tcBorders>
              <w:top w:val="nil"/>
              <w:left w:val="nil"/>
              <w:bottom w:val="single" w:sz="4" w:space="0" w:color="auto"/>
              <w:right w:val="single" w:sz="4" w:space="0" w:color="auto"/>
            </w:tcBorders>
            <w:shd w:val="clear" w:color="auto" w:fill="auto"/>
            <w:noWrap/>
            <w:vAlign w:val="center"/>
            <w:hideMark/>
          </w:tcPr>
          <w:p w14:paraId="34A63EF7" w14:textId="77777777" w:rsidR="00C2109B" w:rsidRPr="00C2109B" w:rsidRDefault="00C2109B" w:rsidP="00C2109B">
            <w:pPr>
              <w:spacing w:line="240" w:lineRule="auto"/>
              <w:jc w:val="right"/>
              <w:rPr>
                <w:sz w:val="12"/>
                <w:szCs w:val="12"/>
              </w:rPr>
            </w:pPr>
            <w:r w:rsidRPr="00C2109B">
              <w:rPr>
                <w:sz w:val="12"/>
                <w:szCs w:val="12"/>
              </w:rPr>
              <w:t>60 983,60</w:t>
            </w:r>
          </w:p>
        </w:tc>
        <w:tc>
          <w:tcPr>
            <w:tcW w:w="478" w:type="pct"/>
            <w:tcBorders>
              <w:top w:val="nil"/>
              <w:left w:val="nil"/>
              <w:bottom w:val="single" w:sz="4" w:space="0" w:color="auto"/>
              <w:right w:val="single" w:sz="4" w:space="0" w:color="auto"/>
            </w:tcBorders>
            <w:shd w:val="clear" w:color="auto" w:fill="auto"/>
            <w:noWrap/>
            <w:vAlign w:val="center"/>
            <w:hideMark/>
          </w:tcPr>
          <w:p w14:paraId="68CA52A2" w14:textId="77777777" w:rsidR="00C2109B" w:rsidRPr="00C2109B" w:rsidRDefault="00C2109B" w:rsidP="00C2109B">
            <w:pPr>
              <w:spacing w:line="240" w:lineRule="auto"/>
              <w:jc w:val="right"/>
              <w:rPr>
                <w:sz w:val="12"/>
                <w:szCs w:val="12"/>
              </w:rPr>
            </w:pPr>
            <w:r w:rsidRPr="00C2109B">
              <w:rPr>
                <w:sz w:val="12"/>
                <w:szCs w:val="12"/>
              </w:rPr>
              <w:t>91,2</w:t>
            </w:r>
          </w:p>
        </w:tc>
        <w:tc>
          <w:tcPr>
            <w:tcW w:w="536" w:type="pct"/>
            <w:tcBorders>
              <w:top w:val="nil"/>
              <w:left w:val="nil"/>
              <w:bottom w:val="single" w:sz="4" w:space="0" w:color="auto"/>
              <w:right w:val="single" w:sz="4" w:space="0" w:color="auto"/>
            </w:tcBorders>
            <w:shd w:val="clear" w:color="auto" w:fill="auto"/>
            <w:noWrap/>
            <w:vAlign w:val="center"/>
            <w:hideMark/>
          </w:tcPr>
          <w:p w14:paraId="34D106F1"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2040937"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FE26F9F"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96BBA8F"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6CE4A63"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3089E78"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CB427A7"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66620523" w14:textId="77777777" w:rsidR="00C2109B" w:rsidRPr="00C2109B" w:rsidRDefault="00C2109B" w:rsidP="00C2109B">
            <w:pPr>
              <w:spacing w:line="240" w:lineRule="auto"/>
              <w:jc w:val="right"/>
              <w:rPr>
                <w:sz w:val="12"/>
                <w:szCs w:val="12"/>
              </w:rPr>
            </w:pPr>
            <w:r w:rsidRPr="00C2109B">
              <w:rPr>
                <w:sz w:val="12"/>
                <w:szCs w:val="12"/>
              </w:rPr>
              <w:t>53 270</w:t>
            </w:r>
          </w:p>
        </w:tc>
        <w:tc>
          <w:tcPr>
            <w:tcW w:w="630" w:type="pct"/>
            <w:tcBorders>
              <w:top w:val="nil"/>
              <w:left w:val="nil"/>
              <w:bottom w:val="single" w:sz="4" w:space="0" w:color="auto"/>
              <w:right w:val="single" w:sz="4" w:space="0" w:color="auto"/>
            </w:tcBorders>
            <w:shd w:val="clear" w:color="auto" w:fill="auto"/>
            <w:noWrap/>
            <w:vAlign w:val="center"/>
            <w:hideMark/>
          </w:tcPr>
          <w:p w14:paraId="596BF6E4" w14:textId="77777777" w:rsidR="00C2109B" w:rsidRPr="00C2109B" w:rsidRDefault="00C2109B" w:rsidP="00C2109B">
            <w:pPr>
              <w:spacing w:line="240" w:lineRule="auto"/>
              <w:jc w:val="right"/>
              <w:rPr>
                <w:sz w:val="12"/>
                <w:szCs w:val="12"/>
              </w:rPr>
            </w:pPr>
            <w:r w:rsidRPr="00C2109B">
              <w:rPr>
                <w:sz w:val="12"/>
                <w:szCs w:val="12"/>
              </w:rPr>
              <w:t>48 462,80</w:t>
            </w:r>
          </w:p>
        </w:tc>
        <w:tc>
          <w:tcPr>
            <w:tcW w:w="478" w:type="pct"/>
            <w:tcBorders>
              <w:top w:val="nil"/>
              <w:left w:val="nil"/>
              <w:bottom w:val="single" w:sz="4" w:space="0" w:color="auto"/>
              <w:right w:val="single" w:sz="4" w:space="0" w:color="auto"/>
            </w:tcBorders>
            <w:shd w:val="clear" w:color="auto" w:fill="auto"/>
            <w:noWrap/>
            <w:vAlign w:val="center"/>
            <w:hideMark/>
          </w:tcPr>
          <w:p w14:paraId="1DEB673D" w14:textId="77777777" w:rsidR="00C2109B" w:rsidRPr="00C2109B" w:rsidRDefault="00C2109B" w:rsidP="00C2109B">
            <w:pPr>
              <w:spacing w:line="240" w:lineRule="auto"/>
              <w:jc w:val="right"/>
              <w:rPr>
                <w:sz w:val="12"/>
                <w:szCs w:val="12"/>
              </w:rPr>
            </w:pPr>
            <w:r w:rsidRPr="00C2109B">
              <w:rPr>
                <w:sz w:val="12"/>
                <w:szCs w:val="12"/>
              </w:rPr>
              <w:t>91,0</w:t>
            </w:r>
          </w:p>
        </w:tc>
        <w:tc>
          <w:tcPr>
            <w:tcW w:w="536" w:type="pct"/>
            <w:tcBorders>
              <w:top w:val="nil"/>
              <w:left w:val="nil"/>
              <w:bottom w:val="single" w:sz="4" w:space="0" w:color="auto"/>
              <w:right w:val="single" w:sz="4" w:space="0" w:color="auto"/>
            </w:tcBorders>
            <w:shd w:val="clear" w:color="auto" w:fill="auto"/>
            <w:noWrap/>
            <w:vAlign w:val="center"/>
            <w:hideMark/>
          </w:tcPr>
          <w:p w14:paraId="6AE463E7"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6D97F77"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0FBDD75"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75B8E788"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4E0A68B"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961C484"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6BCC142"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424F01DA" w14:textId="77777777" w:rsidR="00C2109B" w:rsidRPr="00C2109B" w:rsidRDefault="00C2109B" w:rsidP="00C2109B">
            <w:pPr>
              <w:spacing w:line="240" w:lineRule="auto"/>
              <w:jc w:val="right"/>
              <w:rPr>
                <w:sz w:val="12"/>
                <w:szCs w:val="12"/>
              </w:rPr>
            </w:pPr>
            <w:r w:rsidRPr="00C2109B">
              <w:rPr>
                <w:sz w:val="12"/>
                <w:szCs w:val="12"/>
              </w:rPr>
              <w:t>13 626</w:t>
            </w:r>
          </w:p>
        </w:tc>
        <w:tc>
          <w:tcPr>
            <w:tcW w:w="630" w:type="pct"/>
            <w:tcBorders>
              <w:top w:val="nil"/>
              <w:left w:val="nil"/>
              <w:bottom w:val="single" w:sz="4" w:space="0" w:color="auto"/>
              <w:right w:val="single" w:sz="4" w:space="0" w:color="auto"/>
            </w:tcBorders>
            <w:shd w:val="clear" w:color="auto" w:fill="auto"/>
            <w:noWrap/>
            <w:vAlign w:val="center"/>
            <w:hideMark/>
          </w:tcPr>
          <w:p w14:paraId="6C06F237" w14:textId="77777777" w:rsidR="00C2109B" w:rsidRPr="00C2109B" w:rsidRDefault="00C2109B" w:rsidP="00C2109B">
            <w:pPr>
              <w:spacing w:line="240" w:lineRule="auto"/>
              <w:jc w:val="right"/>
              <w:rPr>
                <w:sz w:val="12"/>
                <w:szCs w:val="12"/>
              </w:rPr>
            </w:pPr>
            <w:r w:rsidRPr="00C2109B">
              <w:rPr>
                <w:sz w:val="12"/>
                <w:szCs w:val="12"/>
              </w:rPr>
              <w:t>12 520,80</w:t>
            </w:r>
          </w:p>
        </w:tc>
        <w:tc>
          <w:tcPr>
            <w:tcW w:w="478" w:type="pct"/>
            <w:tcBorders>
              <w:top w:val="nil"/>
              <w:left w:val="nil"/>
              <w:bottom w:val="single" w:sz="4" w:space="0" w:color="auto"/>
              <w:right w:val="single" w:sz="4" w:space="0" w:color="auto"/>
            </w:tcBorders>
            <w:shd w:val="clear" w:color="auto" w:fill="auto"/>
            <w:noWrap/>
            <w:vAlign w:val="center"/>
            <w:hideMark/>
          </w:tcPr>
          <w:p w14:paraId="61872901" w14:textId="77777777" w:rsidR="00C2109B" w:rsidRPr="00C2109B" w:rsidRDefault="00C2109B" w:rsidP="00C2109B">
            <w:pPr>
              <w:spacing w:line="240" w:lineRule="auto"/>
              <w:jc w:val="right"/>
              <w:rPr>
                <w:sz w:val="12"/>
                <w:szCs w:val="12"/>
              </w:rPr>
            </w:pPr>
            <w:r w:rsidRPr="00C2109B">
              <w:rPr>
                <w:sz w:val="12"/>
                <w:szCs w:val="12"/>
              </w:rPr>
              <w:t>91,9</w:t>
            </w:r>
          </w:p>
        </w:tc>
        <w:tc>
          <w:tcPr>
            <w:tcW w:w="536" w:type="pct"/>
            <w:tcBorders>
              <w:top w:val="nil"/>
              <w:left w:val="nil"/>
              <w:bottom w:val="single" w:sz="4" w:space="0" w:color="auto"/>
              <w:right w:val="single" w:sz="4" w:space="0" w:color="auto"/>
            </w:tcBorders>
            <w:shd w:val="clear" w:color="auto" w:fill="auto"/>
            <w:noWrap/>
            <w:vAlign w:val="center"/>
            <w:hideMark/>
          </w:tcPr>
          <w:p w14:paraId="193D037A"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4BB1950"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8C70288"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6F5DD44B"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1973B39"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1C7EC6C"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DC5C898"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07AD5580"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FB5C0A8"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AACA681"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C7C628D"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ADDA43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3F0FE70"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D045CA1"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DA637A1"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CB11B63"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174A790"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534D303B"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340170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CBF7DD1"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94AAFD1"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147A631"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4BF614B"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4822FBDA"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B625E6D"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7CD33D5"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64A455E"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6A53CDD9"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C0CE3D9"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8DCE1B"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C28A638"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E7D85F7"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089237B"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31D9794F"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124AFB1"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774D670"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8538F48"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18ACA7A2"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2A7A999"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2231D0"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BDDF398"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CD6F1CD"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D070863"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1C7F0C1"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F0FA024"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57F7A1E"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67CA03F"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061C7871"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D453B94"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40B5CE8"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2F7F657"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B23B13"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9912F14"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629D5117"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E6BD176"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94F824C"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A4673B4"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3BD18EEB"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1648EA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9C0BEB5"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2610849"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F87ACE3"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3006E89"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F820E49" w14:textId="77777777" w:rsidTr="00C2109B">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483CB898" w14:textId="77777777" w:rsidR="00C2109B" w:rsidRPr="00C2109B" w:rsidRDefault="00C2109B" w:rsidP="00C2109B">
            <w:pPr>
              <w:spacing w:line="240" w:lineRule="auto"/>
              <w:jc w:val="center"/>
              <w:rPr>
                <w:b/>
                <w:bCs/>
                <w:sz w:val="12"/>
                <w:szCs w:val="12"/>
              </w:rPr>
            </w:pPr>
            <w:r w:rsidRPr="00C2109B">
              <w:rPr>
                <w:b/>
                <w:bCs/>
                <w:sz w:val="12"/>
                <w:szCs w:val="12"/>
              </w:rPr>
              <w:t>852</w:t>
            </w:r>
          </w:p>
        </w:tc>
        <w:tc>
          <w:tcPr>
            <w:tcW w:w="414" w:type="pct"/>
            <w:tcBorders>
              <w:top w:val="nil"/>
              <w:left w:val="nil"/>
              <w:bottom w:val="single" w:sz="4" w:space="0" w:color="auto"/>
              <w:right w:val="single" w:sz="4" w:space="0" w:color="auto"/>
            </w:tcBorders>
            <w:shd w:val="clear" w:color="000000" w:fill="D5E3F2"/>
            <w:vAlign w:val="center"/>
            <w:hideMark/>
          </w:tcPr>
          <w:p w14:paraId="5C8285DE"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16569002" w14:textId="77777777" w:rsidR="00C2109B" w:rsidRPr="00C2109B" w:rsidRDefault="00C2109B" w:rsidP="00C2109B">
            <w:pPr>
              <w:spacing w:line="240" w:lineRule="auto"/>
              <w:rPr>
                <w:b/>
                <w:bCs/>
                <w:sz w:val="12"/>
                <w:szCs w:val="12"/>
              </w:rPr>
            </w:pPr>
            <w:r w:rsidRPr="00C2109B">
              <w:rPr>
                <w:b/>
                <w:bCs/>
                <w:sz w:val="12"/>
                <w:szCs w:val="12"/>
              </w:rPr>
              <w:t>Pomoc społeczna</w:t>
            </w:r>
          </w:p>
        </w:tc>
        <w:tc>
          <w:tcPr>
            <w:tcW w:w="536" w:type="pct"/>
            <w:tcBorders>
              <w:top w:val="nil"/>
              <w:left w:val="nil"/>
              <w:bottom w:val="single" w:sz="4" w:space="0" w:color="auto"/>
              <w:right w:val="single" w:sz="4" w:space="0" w:color="auto"/>
            </w:tcBorders>
            <w:shd w:val="clear" w:color="000000" w:fill="D5E3F2"/>
            <w:vAlign w:val="center"/>
            <w:hideMark/>
          </w:tcPr>
          <w:p w14:paraId="11DF67F5" w14:textId="77777777" w:rsidR="00C2109B" w:rsidRPr="00C2109B" w:rsidRDefault="00C2109B" w:rsidP="00C2109B">
            <w:pPr>
              <w:spacing w:line="240" w:lineRule="auto"/>
              <w:jc w:val="right"/>
              <w:rPr>
                <w:b/>
                <w:bCs/>
                <w:sz w:val="12"/>
                <w:szCs w:val="12"/>
              </w:rPr>
            </w:pPr>
            <w:r w:rsidRPr="00C2109B">
              <w:rPr>
                <w:b/>
                <w:bCs/>
                <w:sz w:val="12"/>
                <w:szCs w:val="12"/>
              </w:rPr>
              <w:t>28 684 775</w:t>
            </w:r>
          </w:p>
        </w:tc>
        <w:tc>
          <w:tcPr>
            <w:tcW w:w="630" w:type="pct"/>
            <w:tcBorders>
              <w:top w:val="nil"/>
              <w:left w:val="nil"/>
              <w:bottom w:val="single" w:sz="4" w:space="0" w:color="auto"/>
              <w:right w:val="single" w:sz="4" w:space="0" w:color="auto"/>
            </w:tcBorders>
            <w:shd w:val="clear" w:color="000000" w:fill="D5E3F2"/>
            <w:vAlign w:val="center"/>
            <w:hideMark/>
          </w:tcPr>
          <w:p w14:paraId="42A3E391" w14:textId="77777777" w:rsidR="00C2109B" w:rsidRPr="00C2109B" w:rsidRDefault="00C2109B" w:rsidP="00C2109B">
            <w:pPr>
              <w:spacing w:line="240" w:lineRule="auto"/>
              <w:jc w:val="right"/>
              <w:rPr>
                <w:b/>
                <w:bCs/>
                <w:sz w:val="12"/>
                <w:szCs w:val="12"/>
              </w:rPr>
            </w:pPr>
            <w:r w:rsidRPr="00C2109B">
              <w:rPr>
                <w:b/>
                <w:bCs/>
                <w:sz w:val="12"/>
                <w:szCs w:val="12"/>
              </w:rPr>
              <w:t>27 495 977,45</w:t>
            </w:r>
          </w:p>
        </w:tc>
        <w:tc>
          <w:tcPr>
            <w:tcW w:w="478" w:type="pct"/>
            <w:tcBorders>
              <w:top w:val="nil"/>
              <w:left w:val="nil"/>
              <w:bottom w:val="single" w:sz="4" w:space="0" w:color="auto"/>
              <w:right w:val="single" w:sz="4" w:space="0" w:color="auto"/>
            </w:tcBorders>
            <w:shd w:val="clear" w:color="000000" w:fill="D5E3F2"/>
            <w:vAlign w:val="center"/>
            <w:hideMark/>
          </w:tcPr>
          <w:p w14:paraId="245E090B" w14:textId="77777777" w:rsidR="00C2109B" w:rsidRPr="00C2109B" w:rsidRDefault="00C2109B" w:rsidP="00C2109B">
            <w:pPr>
              <w:spacing w:line="240" w:lineRule="auto"/>
              <w:jc w:val="right"/>
              <w:rPr>
                <w:b/>
                <w:bCs/>
                <w:sz w:val="12"/>
                <w:szCs w:val="12"/>
              </w:rPr>
            </w:pPr>
            <w:r w:rsidRPr="00C2109B">
              <w:rPr>
                <w:b/>
                <w:bCs/>
                <w:sz w:val="12"/>
                <w:szCs w:val="12"/>
              </w:rPr>
              <w:t>95,9</w:t>
            </w:r>
          </w:p>
        </w:tc>
        <w:tc>
          <w:tcPr>
            <w:tcW w:w="536" w:type="pct"/>
            <w:tcBorders>
              <w:top w:val="nil"/>
              <w:left w:val="nil"/>
              <w:bottom w:val="single" w:sz="4" w:space="0" w:color="auto"/>
              <w:right w:val="single" w:sz="4" w:space="0" w:color="auto"/>
            </w:tcBorders>
            <w:shd w:val="clear" w:color="000000" w:fill="D5E3F2"/>
            <w:vAlign w:val="center"/>
            <w:hideMark/>
          </w:tcPr>
          <w:p w14:paraId="468DBCE5" w14:textId="77777777" w:rsidR="00C2109B" w:rsidRPr="00C2109B" w:rsidRDefault="00C2109B" w:rsidP="00C2109B">
            <w:pPr>
              <w:spacing w:line="240" w:lineRule="auto"/>
              <w:jc w:val="right"/>
              <w:rPr>
                <w:b/>
                <w:bCs/>
                <w:sz w:val="12"/>
                <w:szCs w:val="12"/>
              </w:rPr>
            </w:pPr>
            <w:r w:rsidRPr="00C2109B">
              <w:rPr>
                <w:b/>
                <w:bCs/>
                <w:sz w:val="12"/>
                <w:szCs w:val="12"/>
              </w:rPr>
              <w:t>1 835 174</w:t>
            </w:r>
          </w:p>
        </w:tc>
        <w:tc>
          <w:tcPr>
            <w:tcW w:w="630" w:type="pct"/>
            <w:tcBorders>
              <w:top w:val="nil"/>
              <w:left w:val="nil"/>
              <w:bottom w:val="single" w:sz="4" w:space="0" w:color="auto"/>
              <w:right w:val="single" w:sz="4" w:space="0" w:color="auto"/>
            </w:tcBorders>
            <w:shd w:val="clear" w:color="000000" w:fill="D5E3F2"/>
            <w:vAlign w:val="center"/>
            <w:hideMark/>
          </w:tcPr>
          <w:p w14:paraId="4694651F" w14:textId="77777777" w:rsidR="00C2109B" w:rsidRPr="00C2109B" w:rsidRDefault="00C2109B" w:rsidP="00C2109B">
            <w:pPr>
              <w:spacing w:line="240" w:lineRule="auto"/>
              <w:jc w:val="right"/>
              <w:rPr>
                <w:b/>
                <w:bCs/>
                <w:sz w:val="12"/>
                <w:szCs w:val="12"/>
              </w:rPr>
            </w:pPr>
            <w:r w:rsidRPr="00C2109B">
              <w:rPr>
                <w:b/>
                <w:bCs/>
                <w:sz w:val="12"/>
                <w:szCs w:val="12"/>
              </w:rPr>
              <w:t>1 811 945,23</w:t>
            </w:r>
          </w:p>
        </w:tc>
        <w:tc>
          <w:tcPr>
            <w:tcW w:w="478" w:type="pct"/>
            <w:tcBorders>
              <w:top w:val="nil"/>
              <w:left w:val="nil"/>
              <w:bottom w:val="single" w:sz="4" w:space="0" w:color="auto"/>
              <w:right w:val="single" w:sz="4" w:space="0" w:color="auto"/>
            </w:tcBorders>
            <w:shd w:val="clear" w:color="000000" w:fill="D5E3F2"/>
            <w:vAlign w:val="center"/>
            <w:hideMark/>
          </w:tcPr>
          <w:p w14:paraId="45F83E7D" w14:textId="77777777" w:rsidR="00C2109B" w:rsidRPr="00C2109B" w:rsidRDefault="00C2109B" w:rsidP="00C2109B">
            <w:pPr>
              <w:spacing w:line="240" w:lineRule="auto"/>
              <w:jc w:val="right"/>
              <w:rPr>
                <w:b/>
                <w:bCs/>
                <w:sz w:val="12"/>
                <w:szCs w:val="12"/>
              </w:rPr>
            </w:pPr>
            <w:r w:rsidRPr="00C2109B">
              <w:rPr>
                <w:b/>
                <w:bCs/>
                <w:sz w:val="12"/>
                <w:szCs w:val="12"/>
              </w:rPr>
              <w:t>98,7</w:t>
            </w:r>
          </w:p>
        </w:tc>
      </w:tr>
      <w:tr w:rsidR="00C2109B" w:rsidRPr="00C2109B" w14:paraId="018460DE"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B6AEE4C"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044A309"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42F90C6"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7FD1C32F" w14:textId="77777777" w:rsidR="00C2109B" w:rsidRPr="00C2109B" w:rsidRDefault="00C2109B" w:rsidP="00C2109B">
            <w:pPr>
              <w:spacing w:line="240" w:lineRule="auto"/>
              <w:jc w:val="right"/>
              <w:rPr>
                <w:sz w:val="12"/>
                <w:szCs w:val="12"/>
              </w:rPr>
            </w:pPr>
            <w:r w:rsidRPr="00C2109B">
              <w:rPr>
                <w:sz w:val="12"/>
                <w:szCs w:val="12"/>
              </w:rPr>
              <w:t>28 002 256</w:t>
            </w:r>
          </w:p>
        </w:tc>
        <w:tc>
          <w:tcPr>
            <w:tcW w:w="630" w:type="pct"/>
            <w:tcBorders>
              <w:top w:val="nil"/>
              <w:left w:val="nil"/>
              <w:bottom w:val="single" w:sz="4" w:space="0" w:color="auto"/>
              <w:right w:val="single" w:sz="4" w:space="0" w:color="auto"/>
            </w:tcBorders>
            <w:shd w:val="clear" w:color="auto" w:fill="auto"/>
            <w:noWrap/>
            <w:vAlign w:val="center"/>
            <w:hideMark/>
          </w:tcPr>
          <w:p w14:paraId="2D39D850" w14:textId="77777777" w:rsidR="00C2109B" w:rsidRPr="00C2109B" w:rsidRDefault="00C2109B" w:rsidP="00C2109B">
            <w:pPr>
              <w:spacing w:line="240" w:lineRule="auto"/>
              <w:jc w:val="right"/>
              <w:rPr>
                <w:sz w:val="12"/>
                <w:szCs w:val="12"/>
              </w:rPr>
            </w:pPr>
            <w:r w:rsidRPr="00C2109B">
              <w:rPr>
                <w:sz w:val="12"/>
                <w:szCs w:val="12"/>
              </w:rPr>
              <w:t>27 469 458,65</w:t>
            </w:r>
          </w:p>
        </w:tc>
        <w:tc>
          <w:tcPr>
            <w:tcW w:w="478" w:type="pct"/>
            <w:tcBorders>
              <w:top w:val="nil"/>
              <w:left w:val="nil"/>
              <w:bottom w:val="single" w:sz="4" w:space="0" w:color="auto"/>
              <w:right w:val="single" w:sz="4" w:space="0" w:color="auto"/>
            </w:tcBorders>
            <w:shd w:val="clear" w:color="auto" w:fill="auto"/>
            <w:noWrap/>
            <w:vAlign w:val="center"/>
            <w:hideMark/>
          </w:tcPr>
          <w:p w14:paraId="1F2C40D1" w14:textId="77777777" w:rsidR="00C2109B" w:rsidRPr="00C2109B" w:rsidRDefault="00C2109B" w:rsidP="00C2109B">
            <w:pPr>
              <w:spacing w:line="240" w:lineRule="auto"/>
              <w:jc w:val="right"/>
              <w:rPr>
                <w:sz w:val="12"/>
                <w:szCs w:val="12"/>
              </w:rPr>
            </w:pPr>
            <w:r w:rsidRPr="00C2109B">
              <w:rPr>
                <w:sz w:val="12"/>
                <w:szCs w:val="12"/>
              </w:rPr>
              <w:t>98,1</w:t>
            </w:r>
          </w:p>
        </w:tc>
        <w:tc>
          <w:tcPr>
            <w:tcW w:w="536" w:type="pct"/>
            <w:tcBorders>
              <w:top w:val="nil"/>
              <w:left w:val="nil"/>
              <w:bottom w:val="single" w:sz="4" w:space="0" w:color="auto"/>
              <w:right w:val="single" w:sz="4" w:space="0" w:color="auto"/>
            </w:tcBorders>
            <w:shd w:val="clear" w:color="auto" w:fill="auto"/>
            <w:noWrap/>
            <w:vAlign w:val="center"/>
            <w:hideMark/>
          </w:tcPr>
          <w:p w14:paraId="7FBF5DE6" w14:textId="77777777" w:rsidR="00C2109B" w:rsidRPr="00C2109B" w:rsidRDefault="00C2109B" w:rsidP="00C2109B">
            <w:pPr>
              <w:spacing w:line="240" w:lineRule="auto"/>
              <w:jc w:val="right"/>
              <w:rPr>
                <w:sz w:val="12"/>
                <w:szCs w:val="12"/>
              </w:rPr>
            </w:pPr>
            <w:r w:rsidRPr="00C2109B">
              <w:rPr>
                <w:sz w:val="12"/>
                <w:szCs w:val="12"/>
              </w:rPr>
              <w:t>1 835 174</w:t>
            </w:r>
          </w:p>
        </w:tc>
        <w:tc>
          <w:tcPr>
            <w:tcW w:w="630" w:type="pct"/>
            <w:tcBorders>
              <w:top w:val="nil"/>
              <w:left w:val="nil"/>
              <w:bottom w:val="single" w:sz="4" w:space="0" w:color="auto"/>
              <w:right w:val="single" w:sz="4" w:space="0" w:color="auto"/>
            </w:tcBorders>
            <w:shd w:val="clear" w:color="auto" w:fill="auto"/>
            <w:noWrap/>
            <w:vAlign w:val="center"/>
            <w:hideMark/>
          </w:tcPr>
          <w:p w14:paraId="6B8247CC" w14:textId="77777777" w:rsidR="00C2109B" w:rsidRPr="00C2109B" w:rsidRDefault="00C2109B" w:rsidP="00C2109B">
            <w:pPr>
              <w:spacing w:line="240" w:lineRule="auto"/>
              <w:jc w:val="right"/>
              <w:rPr>
                <w:sz w:val="12"/>
                <w:szCs w:val="12"/>
              </w:rPr>
            </w:pPr>
            <w:r w:rsidRPr="00C2109B">
              <w:rPr>
                <w:sz w:val="12"/>
                <w:szCs w:val="12"/>
              </w:rPr>
              <w:t>1 811 945,23</w:t>
            </w:r>
          </w:p>
        </w:tc>
        <w:tc>
          <w:tcPr>
            <w:tcW w:w="478" w:type="pct"/>
            <w:tcBorders>
              <w:top w:val="nil"/>
              <w:left w:val="nil"/>
              <w:bottom w:val="single" w:sz="4" w:space="0" w:color="auto"/>
              <w:right w:val="single" w:sz="4" w:space="0" w:color="auto"/>
            </w:tcBorders>
            <w:shd w:val="clear" w:color="auto" w:fill="auto"/>
            <w:noWrap/>
            <w:vAlign w:val="center"/>
            <w:hideMark/>
          </w:tcPr>
          <w:p w14:paraId="00095812" w14:textId="77777777" w:rsidR="00C2109B" w:rsidRPr="00C2109B" w:rsidRDefault="00C2109B" w:rsidP="00C2109B">
            <w:pPr>
              <w:spacing w:line="240" w:lineRule="auto"/>
              <w:jc w:val="right"/>
              <w:rPr>
                <w:sz w:val="12"/>
                <w:szCs w:val="12"/>
              </w:rPr>
            </w:pPr>
            <w:r w:rsidRPr="00C2109B">
              <w:rPr>
                <w:sz w:val="12"/>
                <w:szCs w:val="12"/>
              </w:rPr>
              <w:t>98,7</w:t>
            </w:r>
          </w:p>
        </w:tc>
      </w:tr>
      <w:tr w:rsidR="00C2109B" w:rsidRPr="00C2109B" w14:paraId="329173CF"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E84CC36"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79B1783"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3E1EE54"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3D810261" w14:textId="77777777" w:rsidR="00C2109B" w:rsidRPr="00C2109B" w:rsidRDefault="00C2109B" w:rsidP="00C2109B">
            <w:pPr>
              <w:spacing w:line="240" w:lineRule="auto"/>
              <w:jc w:val="right"/>
              <w:rPr>
                <w:sz w:val="12"/>
                <w:szCs w:val="12"/>
              </w:rPr>
            </w:pPr>
            <w:r w:rsidRPr="00C2109B">
              <w:rPr>
                <w:sz w:val="12"/>
                <w:szCs w:val="12"/>
              </w:rPr>
              <w:t>14 941 968</w:t>
            </w:r>
          </w:p>
        </w:tc>
        <w:tc>
          <w:tcPr>
            <w:tcW w:w="630" w:type="pct"/>
            <w:tcBorders>
              <w:top w:val="nil"/>
              <w:left w:val="nil"/>
              <w:bottom w:val="single" w:sz="4" w:space="0" w:color="auto"/>
              <w:right w:val="single" w:sz="4" w:space="0" w:color="auto"/>
            </w:tcBorders>
            <w:shd w:val="clear" w:color="auto" w:fill="auto"/>
            <w:noWrap/>
            <w:vAlign w:val="center"/>
            <w:hideMark/>
          </w:tcPr>
          <w:p w14:paraId="19451271" w14:textId="77777777" w:rsidR="00C2109B" w:rsidRPr="00C2109B" w:rsidRDefault="00C2109B" w:rsidP="00C2109B">
            <w:pPr>
              <w:spacing w:line="240" w:lineRule="auto"/>
              <w:jc w:val="right"/>
              <w:rPr>
                <w:sz w:val="12"/>
                <w:szCs w:val="12"/>
              </w:rPr>
            </w:pPr>
            <w:r w:rsidRPr="00C2109B">
              <w:rPr>
                <w:sz w:val="12"/>
                <w:szCs w:val="12"/>
              </w:rPr>
              <w:t>14 684 916,17</w:t>
            </w:r>
          </w:p>
        </w:tc>
        <w:tc>
          <w:tcPr>
            <w:tcW w:w="478" w:type="pct"/>
            <w:tcBorders>
              <w:top w:val="nil"/>
              <w:left w:val="nil"/>
              <w:bottom w:val="single" w:sz="4" w:space="0" w:color="auto"/>
              <w:right w:val="single" w:sz="4" w:space="0" w:color="auto"/>
            </w:tcBorders>
            <w:shd w:val="clear" w:color="auto" w:fill="auto"/>
            <w:noWrap/>
            <w:vAlign w:val="center"/>
            <w:hideMark/>
          </w:tcPr>
          <w:p w14:paraId="09E12C4E" w14:textId="77777777" w:rsidR="00C2109B" w:rsidRPr="00C2109B" w:rsidRDefault="00C2109B" w:rsidP="00C2109B">
            <w:pPr>
              <w:spacing w:line="240" w:lineRule="auto"/>
              <w:jc w:val="right"/>
              <w:rPr>
                <w:sz w:val="12"/>
                <w:szCs w:val="12"/>
              </w:rPr>
            </w:pPr>
            <w:r w:rsidRPr="00C2109B">
              <w:rPr>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14:paraId="1E6D691B" w14:textId="77777777" w:rsidR="00C2109B" w:rsidRPr="00C2109B" w:rsidRDefault="00C2109B" w:rsidP="00C2109B">
            <w:pPr>
              <w:spacing w:line="240" w:lineRule="auto"/>
              <w:jc w:val="right"/>
              <w:rPr>
                <w:sz w:val="12"/>
                <w:szCs w:val="12"/>
              </w:rPr>
            </w:pPr>
            <w:r w:rsidRPr="00C2109B">
              <w:rPr>
                <w:sz w:val="12"/>
                <w:szCs w:val="12"/>
              </w:rPr>
              <w:t>28 980</w:t>
            </w:r>
          </w:p>
        </w:tc>
        <w:tc>
          <w:tcPr>
            <w:tcW w:w="630" w:type="pct"/>
            <w:tcBorders>
              <w:top w:val="nil"/>
              <w:left w:val="nil"/>
              <w:bottom w:val="single" w:sz="4" w:space="0" w:color="auto"/>
              <w:right w:val="single" w:sz="4" w:space="0" w:color="auto"/>
            </w:tcBorders>
            <w:shd w:val="clear" w:color="auto" w:fill="auto"/>
            <w:noWrap/>
            <w:vAlign w:val="center"/>
            <w:hideMark/>
          </w:tcPr>
          <w:p w14:paraId="6665F032" w14:textId="77777777" w:rsidR="00C2109B" w:rsidRPr="00C2109B" w:rsidRDefault="00C2109B" w:rsidP="00C2109B">
            <w:pPr>
              <w:spacing w:line="240" w:lineRule="auto"/>
              <w:jc w:val="right"/>
              <w:rPr>
                <w:sz w:val="12"/>
                <w:szCs w:val="12"/>
              </w:rPr>
            </w:pPr>
            <w:r w:rsidRPr="00C2109B">
              <w:rPr>
                <w:sz w:val="12"/>
                <w:szCs w:val="12"/>
              </w:rPr>
              <w:t>28 354,09</w:t>
            </w:r>
          </w:p>
        </w:tc>
        <w:tc>
          <w:tcPr>
            <w:tcW w:w="478" w:type="pct"/>
            <w:tcBorders>
              <w:top w:val="nil"/>
              <w:left w:val="nil"/>
              <w:bottom w:val="single" w:sz="4" w:space="0" w:color="auto"/>
              <w:right w:val="single" w:sz="4" w:space="0" w:color="auto"/>
            </w:tcBorders>
            <w:shd w:val="clear" w:color="auto" w:fill="auto"/>
            <w:noWrap/>
            <w:vAlign w:val="center"/>
            <w:hideMark/>
          </w:tcPr>
          <w:p w14:paraId="6FBCA1A0" w14:textId="77777777" w:rsidR="00C2109B" w:rsidRPr="00C2109B" w:rsidRDefault="00C2109B" w:rsidP="00C2109B">
            <w:pPr>
              <w:spacing w:line="240" w:lineRule="auto"/>
              <w:jc w:val="right"/>
              <w:rPr>
                <w:sz w:val="12"/>
                <w:szCs w:val="12"/>
              </w:rPr>
            </w:pPr>
            <w:r w:rsidRPr="00C2109B">
              <w:rPr>
                <w:sz w:val="12"/>
                <w:szCs w:val="12"/>
              </w:rPr>
              <w:t>97,8</w:t>
            </w:r>
          </w:p>
        </w:tc>
      </w:tr>
      <w:tr w:rsidR="00C2109B" w:rsidRPr="00C2109B" w14:paraId="6204A100"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1148945"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BE2D0F7"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77776B6"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2D11FBEF" w14:textId="77777777" w:rsidR="00C2109B" w:rsidRPr="00C2109B" w:rsidRDefault="00C2109B" w:rsidP="00C2109B">
            <w:pPr>
              <w:spacing w:line="240" w:lineRule="auto"/>
              <w:jc w:val="right"/>
              <w:rPr>
                <w:sz w:val="12"/>
                <w:szCs w:val="12"/>
              </w:rPr>
            </w:pPr>
            <w:r w:rsidRPr="00C2109B">
              <w:rPr>
                <w:sz w:val="12"/>
                <w:szCs w:val="12"/>
              </w:rPr>
              <w:t>12 551 842</w:t>
            </w:r>
          </w:p>
        </w:tc>
        <w:tc>
          <w:tcPr>
            <w:tcW w:w="630" w:type="pct"/>
            <w:tcBorders>
              <w:top w:val="nil"/>
              <w:left w:val="nil"/>
              <w:bottom w:val="single" w:sz="4" w:space="0" w:color="auto"/>
              <w:right w:val="single" w:sz="4" w:space="0" w:color="auto"/>
            </w:tcBorders>
            <w:shd w:val="clear" w:color="auto" w:fill="auto"/>
            <w:noWrap/>
            <w:vAlign w:val="center"/>
            <w:hideMark/>
          </w:tcPr>
          <w:p w14:paraId="25FAD52B" w14:textId="77777777" w:rsidR="00C2109B" w:rsidRPr="00C2109B" w:rsidRDefault="00C2109B" w:rsidP="00C2109B">
            <w:pPr>
              <w:spacing w:line="240" w:lineRule="auto"/>
              <w:jc w:val="right"/>
              <w:rPr>
                <w:sz w:val="12"/>
                <w:szCs w:val="12"/>
              </w:rPr>
            </w:pPr>
            <w:r w:rsidRPr="00C2109B">
              <w:rPr>
                <w:sz w:val="12"/>
                <w:szCs w:val="12"/>
              </w:rPr>
              <w:t>12 458 823,30</w:t>
            </w:r>
          </w:p>
        </w:tc>
        <w:tc>
          <w:tcPr>
            <w:tcW w:w="478" w:type="pct"/>
            <w:tcBorders>
              <w:top w:val="nil"/>
              <w:left w:val="nil"/>
              <w:bottom w:val="single" w:sz="4" w:space="0" w:color="auto"/>
              <w:right w:val="single" w:sz="4" w:space="0" w:color="auto"/>
            </w:tcBorders>
            <w:shd w:val="clear" w:color="auto" w:fill="auto"/>
            <w:noWrap/>
            <w:vAlign w:val="center"/>
            <w:hideMark/>
          </w:tcPr>
          <w:p w14:paraId="22D0A831" w14:textId="77777777" w:rsidR="00C2109B" w:rsidRPr="00C2109B" w:rsidRDefault="00C2109B" w:rsidP="00C2109B">
            <w:pPr>
              <w:spacing w:line="240" w:lineRule="auto"/>
              <w:jc w:val="right"/>
              <w:rPr>
                <w:sz w:val="12"/>
                <w:szCs w:val="12"/>
              </w:rPr>
            </w:pPr>
            <w:r w:rsidRPr="00C2109B">
              <w:rPr>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14:paraId="39D123E9" w14:textId="77777777" w:rsidR="00C2109B" w:rsidRPr="00C2109B" w:rsidRDefault="00C2109B" w:rsidP="00C2109B">
            <w:pPr>
              <w:spacing w:line="240" w:lineRule="auto"/>
              <w:jc w:val="right"/>
              <w:rPr>
                <w:sz w:val="12"/>
                <w:szCs w:val="12"/>
              </w:rPr>
            </w:pPr>
            <w:r w:rsidRPr="00C2109B">
              <w:rPr>
                <w:sz w:val="12"/>
                <w:szCs w:val="12"/>
              </w:rPr>
              <w:t>28 980</w:t>
            </w:r>
          </w:p>
        </w:tc>
        <w:tc>
          <w:tcPr>
            <w:tcW w:w="630" w:type="pct"/>
            <w:tcBorders>
              <w:top w:val="nil"/>
              <w:left w:val="nil"/>
              <w:bottom w:val="single" w:sz="4" w:space="0" w:color="auto"/>
              <w:right w:val="single" w:sz="4" w:space="0" w:color="auto"/>
            </w:tcBorders>
            <w:shd w:val="clear" w:color="auto" w:fill="auto"/>
            <w:noWrap/>
            <w:vAlign w:val="center"/>
            <w:hideMark/>
          </w:tcPr>
          <w:p w14:paraId="275B7FC2" w14:textId="77777777" w:rsidR="00C2109B" w:rsidRPr="00C2109B" w:rsidRDefault="00C2109B" w:rsidP="00C2109B">
            <w:pPr>
              <w:spacing w:line="240" w:lineRule="auto"/>
              <w:jc w:val="right"/>
              <w:rPr>
                <w:sz w:val="12"/>
                <w:szCs w:val="12"/>
              </w:rPr>
            </w:pPr>
            <w:r w:rsidRPr="00C2109B">
              <w:rPr>
                <w:sz w:val="12"/>
                <w:szCs w:val="12"/>
              </w:rPr>
              <w:t>28 354,09</w:t>
            </w:r>
          </w:p>
        </w:tc>
        <w:tc>
          <w:tcPr>
            <w:tcW w:w="478" w:type="pct"/>
            <w:tcBorders>
              <w:top w:val="nil"/>
              <w:left w:val="nil"/>
              <w:bottom w:val="single" w:sz="4" w:space="0" w:color="auto"/>
              <w:right w:val="single" w:sz="4" w:space="0" w:color="auto"/>
            </w:tcBorders>
            <w:shd w:val="clear" w:color="auto" w:fill="auto"/>
            <w:noWrap/>
            <w:vAlign w:val="center"/>
            <w:hideMark/>
          </w:tcPr>
          <w:p w14:paraId="7C40EE58" w14:textId="77777777" w:rsidR="00C2109B" w:rsidRPr="00C2109B" w:rsidRDefault="00C2109B" w:rsidP="00C2109B">
            <w:pPr>
              <w:spacing w:line="240" w:lineRule="auto"/>
              <w:jc w:val="right"/>
              <w:rPr>
                <w:sz w:val="12"/>
                <w:szCs w:val="12"/>
              </w:rPr>
            </w:pPr>
            <w:r w:rsidRPr="00C2109B">
              <w:rPr>
                <w:sz w:val="12"/>
                <w:szCs w:val="12"/>
              </w:rPr>
              <w:t>97,8</w:t>
            </w:r>
          </w:p>
        </w:tc>
      </w:tr>
      <w:tr w:rsidR="00C2109B" w:rsidRPr="00C2109B" w14:paraId="4F47D269"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6A160BA"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808B6B5"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1561040"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3DBA4091" w14:textId="77777777" w:rsidR="00C2109B" w:rsidRPr="00C2109B" w:rsidRDefault="00C2109B" w:rsidP="00C2109B">
            <w:pPr>
              <w:spacing w:line="240" w:lineRule="auto"/>
              <w:jc w:val="right"/>
              <w:rPr>
                <w:sz w:val="12"/>
                <w:szCs w:val="12"/>
              </w:rPr>
            </w:pPr>
            <w:r w:rsidRPr="00C2109B">
              <w:rPr>
                <w:sz w:val="12"/>
                <w:szCs w:val="12"/>
              </w:rPr>
              <w:t>2 390 126</w:t>
            </w:r>
          </w:p>
        </w:tc>
        <w:tc>
          <w:tcPr>
            <w:tcW w:w="630" w:type="pct"/>
            <w:tcBorders>
              <w:top w:val="nil"/>
              <w:left w:val="nil"/>
              <w:bottom w:val="single" w:sz="4" w:space="0" w:color="auto"/>
              <w:right w:val="single" w:sz="4" w:space="0" w:color="auto"/>
            </w:tcBorders>
            <w:shd w:val="clear" w:color="auto" w:fill="auto"/>
            <w:noWrap/>
            <w:vAlign w:val="center"/>
            <w:hideMark/>
          </w:tcPr>
          <w:p w14:paraId="2D4BC1EF" w14:textId="77777777" w:rsidR="00C2109B" w:rsidRPr="00C2109B" w:rsidRDefault="00C2109B" w:rsidP="00C2109B">
            <w:pPr>
              <w:spacing w:line="240" w:lineRule="auto"/>
              <w:jc w:val="right"/>
              <w:rPr>
                <w:sz w:val="12"/>
                <w:szCs w:val="12"/>
              </w:rPr>
            </w:pPr>
            <w:r w:rsidRPr="00C2109B">
              <w:rPr>
                <w:sz w:val="12"/>
                <w:szCs w:val="12"/>
              </w:rPr>
              <w:t>2 226 092,87</w:t>
            </w:r>
          </w:p>
        </w:tc>
        <w:tc>
          <w:tcPr>
            <w:tcW w:w="478" w:type="pct"/>
            <w:tcBorders>
              <w:top w:val="nil"/>
              <w:left w:val="nil"/>
              <w:bottom w:val="single" w:sz="4" w:space="0" w:color="auto"/>
              <w:right w:val="single" w:sz="4" w:space="0" w:color="auto"/>
            </w:tcBorders>
            <w:shd w:val="clear" w:color="auto" w:fill="auto"/>
            <w:noWrap/>
            <w:vAlign w:val="center"/>
            <w:hideMark/>
          </w:tcPr>
          <w:p w14:paraId="4E5BBDB2" w14:textId="77777777" w:rsidR="00C2109B" w:rsidRPr="00C2109B" w:rsidRDefault="00C2109B" w:rsidP="00C2109B">
            <w:pPr>
              <w:spacing w:line="240" w:lineRule="auto"/>
              <w:jc w:val="right"/>
              <w:rPr>
                <w:sz w:val="12"/>
                <w:szCs w:val="12"/>
              </w:rPr>
            </w:pPr>
            <w:r w:rsidRPr="00C2109B">
              <w:rPr>
                <w:sz w:val="12"/>
                <w:szCs w:val="12"/>
              </w:rPr>
              <w:t>93,1</w:t>
            </w:r>
          </w:p>
        </w:tc>
        <w:tc>
          <w:tcPr>
            <w:tcW w:w="536" w:type="pct"/>
            <w:tcBorders>
              <w:top w:val="nil"/>
              <w:left w:val="nil"/>
              <w:bottom w:val="single" w:sz="4" w:space="0" w:color="auto"/>
              <w:right w:val="single" w:sz="4" w:space="0" w:color="auto"/>
            </w:tcBorders>
            <w:shd w:val="clear" w:color="auto" w:fill="auto"/>
            <w:noWrap/>
            <w:vAlign w:val="center"/>
            <w:hideMark/>
          </w:tcPr>
          <w:p w14:paraId="308947A2"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D8DCFE5"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6D46F3"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2C4DD45D"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15FE2D6"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68DD34E"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9F02D94"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7E116339" w14:textId="77777777" w:rsidR="00C2109B" w:rsidRPr="00C2109B" w:rsidRDefault="00C2109B" w:rsidP="00C2109B">
            <w:pPr>
              <w:spacing w:line="240" w:lineRule="auto"/>
              <w:jc w:val="right"/>
              <w:rPr>
                <w:sz w:val="12"/>
                <w:szCs w:val="12"/>
              </w:rPr>
            </w:pPr>
            <w:r w:rsidRPr="00C2109B">
              <w:rPr>
                <w:sz w:val="12"/>
                <w:szCs w:val="12"/>
              </w:rPr>
              <w:t>60 000</w:t>
            </w:r>
          </w:p>
        </w:tc>
        <w:tc>
          <w:tcPr>
            <w:tcW w:w="630" w:type="pct"/>
            <w:tcBorders>
              <w:top w:val="nil"/>
              <w:left w:val="nil"/>
              <w:bottom w:val="single" w:sz="4" w:space="0" w:color="auto"/>
              <w:right w:val="single" w:sz="4" w:space="0" w:color="auto"/>
            </w:tcBorders>
            <w:shd w:val="clear" w:color="auto" w:fill="auto"/>
            <w:noWrap/>
            <w:vAlign w:val="center"/>
            <w:hideMark/>
          </w:tcPr>
          <w:p w14:paraId="7C188773" w14:textId="77777777" w:rsidR="00C2109B" w:rsidRPr="00C2109B" w:rsidRDefault="00C2109B" w:rsidP="00C2109B">
            <w:pPr>
              <w:spacing w:line="240" w:lineRule="auto"/>
              <w:jc w:val="right"/>
              <w:rPr>
                <w:sz w:val="12"/>
                <w:szCs w:val="12"/>
              </w:rPr>
            </w:pPr>
            <w:r w:rsidRPr="00C2109B">
              <w:rPr>
                <w:sz w:val="12"/>
                <w:szCs w:val="12"/>
              </w:rPr>
              <w:t>58 350,00</w:t>
            </w:r>
          </w:p>
        </w:tc>
        <w:tc>
          <w:tcPr>
            <w:tcW w:w="478" w:type="pct"/>
            <w:tcBorders>
              <w:top w:val="nil"/>
              <w:left w:val="nil"/>
              <w:bottom w:val="single" w:sz="4" w:space="0" w:color="auto"/>
              <w:right w:val="single" w:sz="4" w:space="0" w:color="auto"/>
            </w:tcBorders>
            <w:shd w:val="clear" w:color="auto" w:fill="auto"/>
            <w:noWrap/>
            <w:vAlign w:val="center"/>
            <w:hideMark/>
          </w:tcPr>
          <w:p w14:paraId="54114FD2" w14:textId="77777777" w:rsidR="00C2109B" w:rsidRPr="00C2109B" w:rsidRDefault="00C2109B" w:rsidP="00C2109B">
            <w:pPr>
              <w:spacing w:line="240" w:lineRule="auto"/>
              <w:jc w:val="right"/>
              <w:rPr>
                <w:sz w:val="12"/>
                <w:szCs w:val="12"/>
              </w:rPr>
            </w:pPr>
            <w:r w:rsidRPr="00C2109B">
              <w:rPr>
                <w:sz w:val="12"/>
                <w:szCs w:val="12"/>
              </w:rPr>
              <w:t>97,3</w:t>
            </w:r>
          </w:p>
        </w:tc>
        <w:tc>
          <w:tcPr>
            <w:tcW w:w="536" w:type="pct"/>
            <w:tcBorders>
              <w:top w:val="nil"/>
              <w:left w:val="nil"/>
              <w:bottom w:val="single" w:sz="4" w:space="0" w:color="auto"/>
              <w:right w:val="single" w:sz="4" w:space="0" w:color="auto"/>
            </w:tcBorders>
            <w:shd w:val="clear" w:color="auto" w:fill="auto"/>
            <w:noWrap/>
            <w:vAlign w:val="center"/>
            <w:hideMark/>
          </w:tcPr>
          <w:p w14:paraId="37300DAC" w14:textId="77777777" w:rsidR="00C2109B" w:rsidRPr="00C2109B" w:rsidRDefault="00C2109B" w:rsidP="00C2109B">
            <w:pPr>
              <w:spacing w:line="240" w:lineRule="auto"/>
              <w:jc w:val="right"/>
              <w:rPr>
                <w:sz w:val="12"/>
                <w:szCs w:val="12"/>
              </w:rPr>
            </w:pPr>
            <w:r w:rsidRPr="00C2109B">
              <w:rPr>
                <w:sz w:val="12"/>
                <w:szCs w:val="12"/>
              </w:rPr>
              <w:t>60 000</w:t>
            </w:r>
          </w:p>
        </w:tc>
        <w:tc>
          <w:tcPr>
            <w:tcW w:w="630" w:type="pct"/>
            <w:tcBorders>
              <w:top w:val="nil"/>
              <w:left w:val="nil"/>
              <w:bottom w:val="single" w:sz="4" w:space="0" w:color="auto"/>
              <w:right w:val="single" w:sz="4" w:space="0" w:color="auto"/>
            </w:tcBorders>
            <w:shd w:val="clear" w:color="auto" w:fill="auto"/>
            <w:noWrap/>
            <w:vAlign w:val="center"/>
            <w:hideMark/>
          </w:tcPr>
          <w:p w14:paraId="498945EB" w14:textId="77777777" w:rsidR="00C2109B" w:rsidRPr="00C2109B" w:rsidRDefault="00C2109B" w:rsidP="00C2109B">
            <w:pPr>
              <w:spacing w:line="240" w:lineRule="auto"/>
              <w:jc w:val="right"/>
              <w:rPr>
                <w:sz w:val="12"/>
                <w:szCs w:val="12"/>
              </w:rPr>
            </w:pPr>
            <w:r w:rsidRPr="00C2109B">
              <w:rPr>
                <w:sz w:val="12"/>
                <w:szCs w:val="12"/>
              </w:rPr>
              <w:t>58 350,00</w:t>
            </w:r>
          </w:p>
        </w:tc>
        <w:tc>
          <w:tcPr>
            <w:tcW w:w="478" w:type="pct"/>
            <w:tcBorders>
              <w:top w:val="nil"/>
              <w:left w:val="nil"/>
              <w:bottom w:val="single" w:sz="4" w:space="0" w:color="auto"/>
              <w:right w:val="single" w:sz="4" w:space="0" w:color="auto"/>
            </w:tcBorders>
            <w:shd w:val="clear" w:color="auto" w:fill="auto"/>
            <w:noWrap/>
            <w:vAlign w:val="center"/>
            <w:hideMark/>
          </w:tcPr>
          <w:p w14:paraId="324C1852" w14:textId="77777777" w:rsidR="00C2109B" w:rsidRPr="00C2109B" w:rsidRDefault="00C2109B" w:rsidP="00C2109B">
            <w:pPr>
              <w:spacing w:line="240" w:lineRule="auto"/>
              <w:jc w:val="right"/>
              <w:rPr>
                <w:sz w:val="12"/>
                <w:szCs w:val="12"/>
              </w:rPr>
            </w:pPr>
            <w:r w:rsidRPr="00C2109B">
              <w:rPr>
                <w:sz w:val="12"/>
                <w:szCs w:val="12"/>
              </w:rPr>
              <w:t>97,3</w:t>
            </w:r>
          </w:p>
        </w:tc>
      </w:tr>
      <w:tr w:rsidR="00C2109B" w:rsidRPr="00C2109B" w14:paraId="1AD050A6"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0D8ADB4"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38CBBE4"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910EA13"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78F0C958" w14:textId="77777777" w:rsidR="00C2109B" w:rsidRPr="00C2109B" w:rsidRDefault="00C2109B" w:rsidP="00C2109B">
            <w:pPr>
              <w:spacing w:line="240" w:lineRule="auto"/>
              <w:jc w:val="right"/>
              <w:rPr>
                <w:sz w:val="12"/>
                <w:szCs w:val="12"/>
              </w:rPr>
            </w:pPr>
            <w:r w:rsidRPr="00C2109B">
              <w:rPr>
                <w:sz w:val="12"/>
                <w:szCs w:val="12"/>
              </w:rPr>
              <w:t>13 000 288</w:t>
            </w:r>
          </w:p>
        </w:tc>
        <w:tc>
          <w:tcPr>
            <w:tcW w:w="630" w:type="pct"/>
            <w:tcBorders>
              <w:top w:val="nil"/>
              <w:left w:val="nil"/>
              <w:bottom w:val="single" w:sz="4" w:space="0" w:color="auto"/>
              <w:right w:val="single" w:sz="4" w:space="0" w:color="auto"/>
            </w:tcBorders>
            <w:shd w:val="clear" w:color="auto" w:fill="auto"/>
            <w:noWrap/>
            <w:vAlign w:val="center"/>
            <w:hideMark/>
          </w:tcPr>
          <w:p w14:paraId="48692B21" w14:textId="77777777" w:rsidR="00C2109B" w:rsidRPr="00C2109B" w:rsidRDefault="00C2109B" w:rsidP="00C2109B">
            <w:pPr>
              <w:spacing w:line="240" w:lineRule="auto"/>
              <w:jc w:val="right"/>
              <w:rPr>
                <w:sz w:val="12"/>
                <w:szCs w:val="12"/>
              </w:rPr>
            </w:pPr>
            <w:r w:rsidRPr="00C2109B">
              <w:rPr>
                <w:sz w:val="12"/>
                <w:szCs w:val="12"/>
              </w:rPr>
              <w:t>12 726 192,48</w:t>
            </w:r>
          </w:p>
        </w:tc>
        <w:tc>
          <w:tcPr>
            <w:tcW w:w="478" w:type="pct"/>
            <w:tcBorders>
              <w:top w:val="nil"/>
              <w:left w:val="nil"/>
              <w:bottom w:val="single" w:sz="4" w:space="0" w:color="auto"/>
              <w:right w:val="single" w:sz="4" w:space="0" w:color="auto"/>
            </w:tcBorders>
            <w:shd w:val="clear" w:color="auto" w:fill="auto"/>
            <w:noWrap/>
            <w:vAlign w:val="center"/>
            <w:hideMark/>
          </w:tcPr>
          <w:p w14:paraId="05A87C11" w14:textId="77777777" w:rsidR="00C2109B" w:rsidRPr="00C2109B" w:rsidRDefault="00C2109B" w:rsidP="00C2109B">
            <w:pPr>
              <w:spacing w:line="240" w:lineRule="auto"/>
              <w:jc w:val="right"/>
              <w:rPr>
                <w:sz w:val="12"/>
                <w:szCs w:val="12"/>
              </w:rPr>
            </w:pPr>
            <w:r w:rsidRPr="00C2109B">
              <w:rPr>
                <w:sz w:val="12"/>
                <w:szCs w:val="12"/>
              </w:rPr>
              <w:t>97,9</w:t>
            </w:r>
          </w:p>
        </w:tc>
        <w:tc>
          <w:tcPr>
            <w:tcW w:w="536" w:type="pct"/>
            <w:tcBorders>
              <w:top w:val="nil"/>
              <w:left w:val="nil"/>
              <w:bottom w:val="single" w:sz="4" w:space="0" w:color="auto"/>
              <w:right w:val="single" w:sz="4" w:space="0" w:color="auto"/>
            </w:tcBorders>
            <w:shd w:val="clear" w:color="auto" w:fill="auto"/>
            <w:noWrap/>
            <w:vAlign w:val="center"/>
            <w:hideMark/>
          </w:tcPr>
          <w:p w14:paraId="2BAC3AF2" w14:textId="77777777" w:rsidR="00C2109B" w:rsidRPr="00C2109B" w:rsidRDefault="00C2109B" w:rsidP="00C2109B">
            <w:pPr>
              <w:spacing w:line="240" w:lineRule="auto"/>
              <w:jc w:val="right"/>
              <w:rPr>
                <w:sz w:val="12"/>
                <w:szCs w:val="12"/>
              </w:rPr>
            </w:pPr>
            <w:r w:rsidRPr="00C2109B">
              <w:rPr>
                <w:sz w:val="12"/>
                <w:szCs w:val="12"/>
              </w:rPr>
              <w:t>1 746 194</w:t>
            </w:r>
          </w:p>
        </w:tc>
        <w:tc>
          <w:tcPr>
            <w:tcW w:w="630" w:type="pct"/>
            <w:tcBorders>
              <w:top w:val="nil"/>
              <w:left w:val="nil"/>
              <w:bottom w:val="single" w:sz="4" w:space="0" w:color="auto"/>
              <w:right w:val="single" w:sz="4" w:space="0" w:color="auto"/>
            </w:tcBorders>
            <w:shd w:val="clear" w:color="auto" w:fill="auto"/>
            <w:noWrap/>
            <w:vAlign w:val="center"/>
            <w:hideMark/>
          </w:tcPr>
          <w:p w14:paraId="095E142F" w14:textId="77777777" w:rsidR="00C2109B" w:rsidRPr="00C2109B" w:rsidRDefault="00C2109B" w:rsidP="00C2109B">
            <w:pPr>
              <w:spacing w:line="240" w:lineRule="auto"/>
              <w:jc w:val="right"/>
              <w:rPr>
                <w:sz w:val="12"/>
                <w:szCs w:val="12"/>
              </w:rPr>
            </w:pPr>
            <w:r w:rsidRPr="00C2109B">
              <w:rPr>
                <w:sz w:val="12"/>
                <w:szCs w:val="12"/>
              </w:rPr>
              <w:t>1 725 241,14</w:t>
            </w:r>
          </w:p>
        </w:tc>
        <w:tc>
          <w:tcPr>
            <w:tcW w:w="478" w:type="pct"/>
            <w:tcBorders>
              <w:top w:val="nil"/>
              <w:left w:val="nil"/>
              <w:bottom w:val="single" w:sz="4" w:space="0" w:color="auto"/>
              <w:right w:val="single" w:sz="4" w:space="0" w:color="auto"/>
            </w:tcBorders>
            <w:shd w:val="clear" w:color="auto" w:fill="auto"/>
            <w:noWrap/>
            <w:vAlign w:val="center"/>
            <w:hideMark/>
          </w:tcPr>
          <w:p w14:paraId="79390060" w14:textId="77777777" w:rsidR="00C2109B" w:rsidRPr="00C2109B" w:rsidRDefault="00C2109B" w:rsidP="00C2109B">
            <w:pPr>
              <w:spacing w:line="240" w:lineRule="auto"/>
              <w:jc w:val="right"/>
              <w:rPr>
                <w:sz w:val="12"/>
                <w:szCs w:val="12"/>
              </w:rPr>
            </w:pPr>
            <w:r w:rsidRPr="00C2109B">
              <w:rPr>
                <w:sz w:val="12"/>
                <w:szCs w:val="12"/>
              </w:rPr>
              <w:t>98,8</w:t>
            </w:r>
          </w:p>
        </w:tc>
      </w:tr>
      <w:tr w:rsidR="00C2109B" w:rsidRPr="00C2109B" w14:paraId="4291EEBF"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4B2A7D4"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4DD3A59"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6142301"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4D8F9975"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8FEEAE8"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686921D"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3A00F1D"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70CEA8"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8B4FE71"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74742303"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380E9FA"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39D1ECC"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DB33F11"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5087498A"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11D0F38"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2DDBA41"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F3EFA1A"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E0D6A8C"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BD690E"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4D18528C"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6701DA2"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62D86ED"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B9DF8FC"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46658894"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3575F9"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DFBB3FC"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C34C548"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F8122DD"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234B9C"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00BC7D66"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923AB83"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8779496"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E8C09B9"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2D5DBFC5" w14:textId="77777777" w:rsidR="00C2109B" w:rsidRPr="00C2109B" w:rsidRDefault="00C2109B" w:rsidP="00C2109B">
            <w:pPr>
              <w:spacing w:line="240" w:lineRule="auto"/>
              <w:jc w:val="right"/>
              <w:rPr>
                <w:sz w:val="12"/>
                <w:szCs w:val="12"/>
              </w:rPr>
            </w:pPr>
            <w:r w:rsidRPr="00C2109B">
              <w:rPr>
                <w:sz w:val="12"/>
                <w:szCs w:val="12"/>
              </w:rPr>
              <w:t>682 519</w:t>
            </w:r>
          </w:p>
        </w:tc>
        <w:tc>
          <w:tcPr>
            <w:tcW w:w="630" w:type="pct"/>
            <w:tcBorders>
              <w:top w:val="nil"/>
              <w:left w:val="nil"/>
              <w:bottom w:val="single" w:sz="4" w:space="0" w:color="auto"/>
              <w:right w:val="single" w:sz="4" w:space="0" w:color="auto"/>
            </w:tcBorders>
            <w:shd w:val="clear" w:color="auto" w:fill="auto"/>
            <w:noWrap/>
            <w:vAlign w:val="center"/>
            <w:hideMark/>
          </w:tcPr>
          <w:p w14:paraId="0092BFF0" w14:textId="77777777" w:rsidR="00C2109B" w:rsidRPr="00C2109B" w:rsidRDefault="00C2109B" w:rsidP="00C2109B">
            <w:pPr>
              <w:spacing w:line="240" w:lineRule="auto"/>
              <w:jc w:val="right"/>
              <w:rPr>
                <w:sz w:val="12"/>
                <w:szCs w:val="12"/>
              </w:rPr>
            </w:pPr>
            <w:r w:rsidRPr="00C2109B">
              <w:rPr>
                <w:sz w:val="12"/>
                <w:szCs w:val="12"/>
              </w:rPr>
              <w:t>26 518,80</w:t>
            </w:r>
          </w:p>
        </w:tc>
        <w:tc>
          <w:tcPr>
            <w:tcW w:w="478" w:type="pct"/>
            <w:tcBorders>
              <w:top w:val="nil"/>
              <w:left w:val="nil"/>
              <w:bottom w:val="single" w:sz="4" w:space="0" w:color="auto"/>
              <w:right w:val="single" w:sz="4" w:space="0" w:color="auto"/>
            </w:tcBorders>
            <w:shd w:val="clear" w:color="auto" w:fill="auto"/>
            <w:noWrap/>
            <w:vAlign w:val="center"/>
            <w:hideMark/>
          </w:tcPr>
          <w:p w14:paraId="18DA05B9" w14:textId="77777777" w:rsidR="00C2109B" w:rsidRPr="00C2109B" w:rsidRDefault="00C2109B" w:rsidP="00C2109B">
            <w:pPr>
              <w:spacing w:line="240" w:lineRule="auto"/>
              <w:jc w:val="right"/>
              <w:rPr>
                <w:sz w:val="12"/>
                <w:szCs w:val="12"/>
              </w:rPr>
            </w:pPr>
            <w:r w:rsidRPr="00C2109B">
              <w:rPr>
                <w:sz w:val="12"/>
                <w:szCs w:val="12"/>
              </w:rPr>
              <w:t>3,9</w:t>
            </w:r>
          </w:p>
        </w:tc>
        <w:tc>
          <w:tcPr>
            <w:tcW w:w="536" w:type="pct"/>
            <w:tcBorders>
              <w:top w:val="nil"/>
              <w:left w:val="nil"/>
              <w:bottom w:val="single" w:sz="4" w:space="0" w:color="auto"/>
              <w:right w:val="single" w:sz="4" w:space="0" w:color="auto"/>
            </w:tcBorders>
            <w:shd w:val="clear" w:color="auto" w:fill="auto"/>
            <w:noWrap/>
            <w:vAlign w:val="center"/>
            <w:hideMark/>
          </w:tcPr>
          <w:p w14:paraId="7F1A5223"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FCDFC71"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C5A56B1"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05A4B997" w14:textId="77777777" w:rsidTr="00C2109B">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A237544"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1D5688EC" w14:textId="77777777" w:rsidR="00C2109B" w:rsidRPr="00C2109B" w:rsidRDefault="00C2109B" w:rsidP="00C2109B">
            <w:pPr>
              <w:spacing w:line="240" w:lineRule="auto"/>
              <w:jc w:val="center"/>
              <w:rPr>
                <w:b/>
                <w:bCs/>
                <w:sz w:val="12"/>
                <w:szCs w:val="12"/>
              </w:rPr>
            </w:pPr>
            <w:r w:rsidRPr="00C2109B">
              <w:rPr>
                <w:b/>
                <w:bCs/>
                <w:sz w:val="12"/>
                <w:szCs w:val="12"/>
              </w:rPr>
              <w:t>85203</w:t>
            </w:r>
          </w:p>
        </w:tc>
        <w:tc>
          <w:tcPr>
            <w:tcW w:w="1025" w:type="pct"/>
            <w:tcBorders>
              <w:top w:val="nil"/>
              <w:left w:val="nil"/>
              <w:bottom w:val="single" w:sz="4" w:space="0" w:color="auto"/>
              <w:right w:val="single" w:sz="4" w:space="0" w:color="auto"/>
            </w:tcBorders>
            <w:shd w:val="clear" w:color="000000" w:fill="FFFDC1"/>
            <w:vAlign w:val="center"/>
            <w:hideMark/>
          </w:tcPr>
          <w:p w14:paraId="1BCF9529" w14:textId="77777777" w:rsidR="00C2109B" w:rsidRPr="00C2109B" w:rsidRDefault="00C2109B" w:rsidP="00C2109B">
            <w:pPr>
              <w:spacing w:line="240" w:lineRule="auto"/>
              <w:rPr>
                <w:b/>
                <w:bCs/>
                <w:sz w:val="12"/>
                <w:szCs w:val="12"/>
              </w:rPr>
            </w:pPr>
            <w:r w:rsidRPr="00C2109B">
              <w:rPr>
                <w:b/>
                <w:bCs/>
                <w:sz w:val="12"/>
                <w:szCs w:val="12"/>
              </w:rPr>
              <w:t>Ośrodki wsparcia</w:t>
            </w:r>
          </w:p>
        </w:tc>
        <w:tc>
          <w:tcPr>
            <w:tcW w:w="536" w:type="pct"/>
            <w:tcBorders>
              <w:top w:val="nil"/>
              <w:left w:val="nil"/>
              <w:bottom w:val="single" w:sz="4" w:space="0" w:color="auto"/>
              <w:right w:val="single" w:sz="4" w:space="0" w:color="auto"/>
            </w:tcBorders>
            <w:shd w:val="clear" w:color="000000" w:fill="FFFDC1"/>
            <w:vAlign w:val="center"/>
            <w:hideMark/>
          </w:tcPr>
          <w:p w14:paraId="059A0E0E" w14:textId="77777777" w:rsidR="00C2109B" w:rsidRPr="00C2109B" w:rsidRDefault="00C2109B" w:rsidP="00C2109B">
            <w:pPr>
              <w:spacing w:line="240" w:lineRule="auto"/>
              <w:jc w:val="right"/>
              <w:rPr>
                <w:b/>
                <w:bCs/>
                <w:sz w:val="12"/>
                <w:szCs w:val="12"/>
              </w:rPr>
            </w:pPr>
            <w:r w:rsidRPr="00C2109B">
              <w:rPr>
                <w:b/>
                <w:bCs/>
                <w:sz w:val="12"/>
                <w:szCs w:val="12"/>
              </w:rPr>
              <w:t>1 944 221</w:t>
            </w:r>
          </w:p>
        </w:tc>
        <w:tc>
          <w:tcPr>
            <w:tcW w:w="630" w:type="pct"/>
            <w:tcBorders>
              <w:top w:val="nil"/>
              <w:left w:val="nil"/>
              <w:bottom w:val="single" w:sz="4" w:space="0" w:color="auto"/>
              <w:right w:val="single" w:sz="4" w:space="0" w:color="auto"/>
            </w:tcBorders>
            <w:shd w:val="clear" w:color="000000" w:fill="FFFDC1"/>
            <w:vAlign w:val="center"/>
            <w:hideMark/>
          </w:tcPr>
          <w:p w14:paraId="0219DF7E" w14:textId="77777777" w:rsidR="00C2109B" w:rsidRPr="00C2109B" w:rsidRDefault="00C2109B" w:rsidP="00C2109B">
            <w:pPr>
              <w:spacing w:line="240" w:lineRule="auto"/>
              <w:jc w:val="right"/>
              <w:rPr>
                <w:b/>
                <w:bCs/>
                <w:sz w:val="12"/>
                <w:szCs w:val="12"/>
              </w:rPr>
            </w:pPr>
            <w:r w:rsidRPr="00C2109B">
              <w:rPr>
                <w:b/>
                <w:bCs/>
                <w:sz w:val="12"/>
                <w:szCs w:val="12"/>
              </w:rPr>
              <w:t>1 259 567,92</w:t>
            </w:r>
          </w:p>
        </w:tc>
        <w:tc>
          <w:tcPr>
            <w:tcW w:w="478" w:type="pct"/>
            <w:tcBorders>
              <w:top w:val="nil"/>
              <w:left w:val="nil"/>
              <w:bottom w:val="single" w:sz="4" w:space="0" w:color="auto"/>
              <w:right w:val="single" w:sz="4" w:space="0" w:color="auto"/>
            </w:tcBorders>
            <w:shd w:val="clear" w:color="000000" w:fill="FFFDC1"/>
            <w:vAlign w:val="center"/>
            <w:hideMark/>
          </w:tcPr>
          <w:p w14:paraId="359FA54A" w14:textId="77777777" w:rsidR="00C2109B" w:rsidRPr="00C2109B" w:rsidRDefault="00C2109B" w:rsidP="00C2109B">
            <w:pPr>
              <w:spacing w:line="240" w:lineRule="auto"/>
              <w:jc w:val="right"/>
              <w:rPr>
                <w:b/>
                <w:bCs/>
                <w:sz w:val="12"/>
                <w:szCs w:val="12"/>
              </w:rPr>
            </w:pPr>
            <w:r w:rsidRPr="00C2109B">
              <w:rPr>
                <w:b/>
                <w:bCs/>
                <w:sz w:val="12"/>
                <w:szCs w:val="12"/>
              </w:rPr>
              <w:t>64,8</w:t>
            </w:r>
          </w:p>
        </w:tc>
        <w:tc>
          <w:tcPr>
            <w:tcW w:w="536" w:type="pct"/>
            <w:tcBorders>
              <w:top w:val="nil"/>
              <w:left w:val="nil"/>
              <w:bottom w:val="single" w:sz="4" w:space="0" w:color="auto"/>
              <w:right w:val="single" w:sz="4" w:space="0" w:color="auto"/>
            </w:tcBorders>
            <w:shd w:val="clear" w:color="000000" w:fill="FFFDC1"/>
            <w:vAlign w:val="center"/>
            <w:hideMark/>
          </w:tcPr>
          <w:p w14:paraId="4894CA6C" w14:textId="77777777" w:rsidR="00C2109B" w:rsidRPr="00C2109B" w:rsidRDefault="00C2109B" w:rsidP="00C2109B">
            <w:pPr>
              <w:spacing w:line="240" w:lineRule="auto"/>
              <w:jc w:val="right"/>
              <w:rPr>
                <w:b/>
                <w:bCs/>
                <w:sz w:val="12"/>
                <w:szCs w:val="12"/>
              </w:rPr>
            </w:pPr>
            <w:r w:rsidRPr="00C2109B">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0F26671B" w14:textId="77777777" w:rsidR="00C2109B" w:rsidRPr="00C2109B" w:rsidRDefault="00C2109B" w:rsidP="00C2109B">
            <w:pPr>
              <w:spacing w:line="240" w:lineRule="auto"/>
              <w:jc w:val="right"/>
              <w:rPr>
                <w:b/>
                <w:bCs/>
                <w:sz w:val="12"/>
                <w:szCs w:val="12"/>
              </w:rPr>
            </w:pPr>
            <w:r w:rsidRPr="00C2109B">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4F4E306E" w14:textId="77777777" w:rsidR="00C2109B" w:rsidRPr="00C2109B" w:rsidRDefault="00C2109B" w:rsidP="00C2109B">
            <w:pPr>
              <w:spacing w:line="240" w:lineRule="auto"/>
              <w:jc w:val="right"/>
              <w:rPr>
                <w:b/>
                <w:bCs/>
                <w:sz w:val="12"/>
                <w:szCs w:val="12"/>
              </w:rPr>
            </w:pPr>
            <w:r w:rsidRPr="00C2109B">
              <w:rPr>
                <w:b/>
                <w:bCs/>
                <w:sz w:val="12"/>
                <w:szCs w:val="12"/>
              </w:rPr>
              <w:t> </w:t>
            </w:r>
          </w:p>
        </w:tc>
      </w:tr>
      <w:tr w:rsidR="00C2109B" w:rsidRPr="00C2109B" w14:paraId="2298F753"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B70903A"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859C7A7"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74D2F8E"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272624EB" w14:textId="77777777" w:rsidR="00C2109B" w:rsidRPr="00C2109B" w:rsidRDefault="00C2109B" w:rsidP="00C2109B">
            <w:pPr>
              <w:spacing w:line="240" w:lineRule="auto"/>
              <w:jc w:val="right"/>
              <w:rPr>
                <w:sz w:val="12"/>
                <w:szCs w:val="12"/>
              </w:rPr>
            </w:pPr>
            <w:r w:rsidRPr="00C2109B">
              <w:rPr>
                <w:sz w:val="12"/>
                <w:szCs w:val="12"/>
              </w:rPr>
              <w:t>1 288 221</w:t>
            </w:r>
          </w:p>
        </w:tc>
        <w:tc>
          <w:tcPr>
            <w:tcW w:w="630" w:type="pct"/>
            <w:tcBorders>
              <w:top w:val="nil"/>
              <w:left w:val="nil"/>
              <w:bottom w:val="single" w:sz="4" w:space="0" w:color="auto"/>
              <w:right w:val="single" w:sz="4" w:space="0" w:color="auto"/>
            </w:tcBorders>
            <w:shd w:val="clear" w:color="auto" w:fill="auto"/>
            <w:noWrap/>
            <w:vAlign w:val="center"/>
            <w:hideMark/>
          </w:tcPr>
          <w:p w14:paraId="7D630609" w14:textId="77777777" w:rsidR="00C2109B" w:rsidRPr="00C2109B" w:rsidRDefault="00C2109B" w:rsidP="00C2109B">
            <w:pPr>
              <w:spacing w:line="240" w:lineRule="auto"/>
              <w:jc w:val="right"/>
              <w:rPr>
                <w:sz w:val="12"/>
                <w:szCs w:val="12"/>
              </w:rPr>
            </w:pPr>
            <w:r w:rsidRPr="00C2109B">
              <w:rPr>
                <w:sz w:val="12"/>
                <w:szCs w:val="12"/>
              </w:rPr>
              <w:t>1 259 567,92</w:t>
            </w:r>
          </w:p>
        </w:tc>
        <w:tc>
          <w:tcPr>
            <w:tcW w:w="478" w:type="pct"/>
            <w:tcBorders>
              <w:top w:val="nil"/>
              <w:left w:val="nil"/>
              <w:bottom w:val="single" w:sz="4" w:space="0" w:color="auto"/>
              <w:right w:val="single" w:sz="4" w:space="0" w:color="auto"/>
            </w:tcBorders>
            <w:shd w:val="clear" w:color="auto" w:fill="auto"/>
            <w:noWrap/>
            <w:vAlign w:val="center"/>
            <w:hideMark/>
          </w:tcPr>
          <w:p w14:paraId="5AEB9016" w14:textId="77777777" w:rsidR="00C2109B" w:rsidRPr="00C2109B" w:rsidRDefault="00C2109B" w:rsidP="00C2109B">
            <w:pPr>
              <w:spacing w:line="240" w:lineRule="auto"/>
              <w:jc w:val="right"/>
              <w:rPr>
                <w:sz w:val="12"/>
                <w:szCs w:val="12"/>
              </w:rPr>
            </w:pPr>
            <w:r w:rsidRPr="00C2109B">
              <w:rPr>
                <w:sz w:val="12"/>
                <w:szCs w:val="12"/>
              </w:rPr>
              <w:t>97,8</w:t>
            </w:r>
          </w:p>
        </w:tc>
        <w:tc>
          <w:tcPr>
            <w:tcW w:w="536" w:type="pct"/>
            <w:tcBorders>
              <w:top w:val="nil"/>
              <w:left w:val="nil"/>
              <w:bottom w:val="single" w:sz="4" w:space="0" w:color="auto"/>
              <w:right w:val="single" w:sz="4" w:space="0" w:color="auto"/>
            </w:tcBorders>
            <w:shd w:val="clear" w:color="auto" w:fill="auto"/>
            <w:noWrap/>
            <w:vAlign w:val="center"/>
            <w:hideMark/>
          </w:tcPr>
          <w:p w14:paraId="1A038FE9"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5B4910C"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B2D4410"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49A2C8A2"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154F900"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3E16AA4"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9C4CFCC"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1E64A41F" w14:textId="77777777" w:rsidR="00C2109B" w:rsidRPr="00C2109B" w:rsidRDefault="00C2109B" w:rsidP="00C2109B">
            <w:pPr>
              <w:spacing w:line="240" w:lineRule="auto"/>
              <w:jc w:val="right"/>
              <w:rPr>
                <w:sz w:val="12"/>
                <w:szCs w:val="12"/>
              </w:rPr>
            </w:pPr>
            <w:r w:rsidRPr="00C2109B">
              <w:rPr>
                <w:sz w:val="12"/>
                <w:szCs w:val="12"/>
              </w:rPr>
              <w:t>1 287 446</w:t>
            </w:r>
          </w:p>
        </w:tc>
        <w:tc>
          <w:tcPr>
            <w:tcW w:w="630" w:type="pct"/>
            <w:tcBorders>
              <w:top w:val="nil"/>
              <w:left w:val="nil"/>
              <w:bottom w:val="single" w:sz="4" w:space="0" w:color="auto"/>
              <w:right w:val="single" w:sz="4" w:space="0" w:color="auto"/>
            </w:tcBorders>
            <w:shd w:val="clear" w:color="auto" w:fill="auto"/>
            <w:noWrap/>
            <w:vAlign w:val="center"/>
            <w:hideMark/>
          </w:tcPr>
          <w:p w14:paraId="15F8F907" w14:textId="77777777" w:rsidR="00C2109B" w:rsidRPr="00C2109B" w:rsidRDefault="00C2109B" w:rsidP="00C2109B">
            <w:pPr>
              <w:spacing w:line="240" w:lineRule="auto"/>
              <w:jc w:val="right"/>
              <w:rPr>
                <w:sz w:val="12"/>
                <w:szCs w:val="12"/>
              </w:rPr>
            </w:pPr>
            <w:r w:rsidRPr="00C2109B">
              <w:rPr>
                <w:sz w:val="12"/>
                <w:szCs w:val="12"/>
              </w:rPr>
              <w:t>1 258 860,64</w:t>
            </w:r>
          </w:p>
        </w:tc>
        <w:tc>
          <w:tcPr>
            <w:tcW w:w="478" w:type="pct"/>
            <w:tcBorders>
              <w:top w:val="nil"/>
              <w:left w:val="nil"/>
              <w:bottom w:val="single" w:sz="4" w:space="0" w:color="auto"/>
              <w:right w:val="single" w:sz="4" w:space="0" w:color="auto"/>
            </w:tcBorders>
            <w:shd w:val="clear" w:color="auto" w:fill="auto"/>
            <w:noWrap/>
            <w:vAlign w:val="center"/>
            <w:hideMark/>
          </w:tcPr>
          <w:p w14:paraId="0B764B20" w14:textId="77777777" w:rsidR="00C2109B" w:rsidRPr="00C2109B" w:rsidRDefault="00C2109B" w:rsidP="00C2109B">
            <w:pPr>
              <w:spacing w:line="240" w:lineRule="auto"/>
              <w:jc w:val="right"/>
              <w:rPr>
                <w:sz w:val="12"/>
                <w:szCs w:val="12"/>
              </w:rPr>
            </w:pPr>
            <w:r w:rsidRPr="00C2109B">
              <w:rPr>
                <w:sz w:val="12"/>
                <w:szCs w:val="12"/>
              </w:rPr>
              <w:t>97,8</w:t>
            </w:r>
          </w:p>
        </w:tc>
        <w:tc>
          <w:tcPr>
            <w:tcW w:w="536" w:type="pct"/>
            <w:tcBorders>
              <w:top w:val="nil"/>
              <w:left w:val="nil"/>
              <w:bottom w:val="single" w:sz="4" w:space="0" w:color="auto"/>
              <w:right w:val="single" w:sz="4" w:space="0" w:color="auto"/>
            </w:tcBorders>
            <w:shd w:val="clear" w:color="auto" w:fill="auto"/>
            <w:noWrap/>
            <w:vAlign w:val="center"/>
            <w:hideMark/>
          </w:tcPr>
          <w:p w14:paraId="542CCC56"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A7E48B"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4F79884"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79F74327"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4F7D00A"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1F4B34D"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38F5622"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7CE822ED" w14:textId="77777777" w:rsidR="00C2109B" w:rsidRPr="00C2109B" w:rsidRDefault="00C2109B" w:rsidP="00C2109B">
            <w:pPr>
              <w:spacing w:line="240" w:lineRule="auto"/>
              <w:jc w:val="right"/>
              <w:rPr>
                <w:sz w:val="12"/>
                <w:szCs w:val="12"/>
              </w:rPr>
            </w:pPr>
            <w:r w:rsidRPr="00C2109B">
              <w:rPr>
                <w:sz w:val="12"/>
                <w:szCs w:val="12"/>
              </w:rPr>
              <w:t>833 990</w:t>
            </w:r>
          </w:p>
        </w:tc>
        <w:tc>
          <w:tcPr>
            <w:tcW w:w="630" w:type="pct"/>
            <w:tcBorders>
              <w:top w:val="nil"/>
              <w:left w:val="nil"/>
              <w:bottom w:val="single" w:sz="4" w:space="0" w:color="auto"/>
              <w:right w:val="single" w:sz="4" w:space="0" w:color="auto"/>
            </w:tcBorders>
            <w:shd w:val="clear" w:color="auto" w:fill="auto"/>
            <w:noWrap/>
            <w:vAlign w:val="center"/>
            <w:hideMark/>
          </w:tcPr>
          <w:p w14:paraId="7090D05C" w14:textId="77777777" w:rsidR="00C2109B" w:rsidRPr="00C2109B" w:rsidRDefault="00C2109B" w:rsidP="00C2109B">
            <w:pPr>
              <w:spacing w:line="240" w:lineRule="auto"/>
              <w:jc w:val="right"/>
              <w:rPr>
                <w:sz w:val="12"/>
                <w:szCs w:val="12"/>
              </w:rPr>
            </w:pPr>
            <w:r w:rsidRPr="00C2109B">
              <w:rPr>
                <w:sz w:val="12"/>
                <w:szCs w:val="12"/>
              </w:rPr>
              <w:t>828 531,74</w:t>
            </w:r>
          </w:p>
        </w:tc>
        <w:tc>
          <w:tcPr>
            <w:tcW w:w="478" w:type="pct"/>
            <w:tcBorders>
              <w:top w:val="nil"/>
              <w:left w:val="nil"/>
              <w:bottom w:val="single" w:sz="4" w:space="0" w:color="auto"/>
              <w:right w:val="single" w:sz="4" w:space="0" w:color="auto"/>
            </w:tcBorders>
            <w:shd w:val="clear" w:color="auto" w:fill="auto"/>
            <w:noWrap/>
            <w:vAlign w:val="center"/>
            <w:hideMark/>
          </w:tcPr>
          <w:p w14:paraId="7E9659C5" w14:textId="77777777" w:rsidR="00C2109B" w:rsidRPr="00C2109B" w:rsidRDefault="00C2109B" w:rsidP="00C2109B">
            <w:pPr>
              <w:spacing w:line="240" w:lineRule="auto"/>
              <w:jc w:val="right"/>
              <w:rPr>
                <w:sz w:val="12"/>
                <w:szCs w:val="12"/>
              </w:rPr>
            </w:pPr>
            <w:r w:rsidRPr="00C2109B">
              <w:rPr>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14:paraId="68FEE09C"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4FBBF3B"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8E3E5E5"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EBC4295"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DD81B84"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6A4639C"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B8E042D"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42432E81" w14:textId="77777777" w:rsidR="00C2109B" w:rsidRPr="00C2109B" w:rsidRDefault="00C2109B" w:rsidP="00C2109B">
            <w:pPr>
              <w:spacing w:line="240" w:lineRule="auto"/>
              <w:jc w:val="right"/>
              <w:rPr>
                <w:sz w:val="12"/>
                <w:szCs w:val="12"/>
              </w:rPr>
            </w:pPr>
            <w:r w:rsidRPr="00C2109B">
              <w:rPr>
                <w:sz w:val="12"/>
                <w:szCs w:val="12"/>
              </w:rPr>
              <w:t>453 456</w:t>
            </w:r>
          </w:p>
        </w:tc>
        <w:tc>
          <w:tcPr>
            <w:tcW w:w="630" w:type="pct"/>
            <w:tcBorders>
              <w:top w:val="nil"/>
              <w:left w:val="nil"/>
              <w:bottom w:val="single" w:sz="4" w:space="0" w:color="auto"/>
              <w:right w:val="single" w:sz="4" w:space="0" w:color="auto"/>
            </w:tcBorders>
            <w:shd w:val="clear" w:color="auto" w:fill="auto"/>
            <w:noWrap/>
            <w:vAlign w:val="center"/>
            <w:hideMark/>
          </w:tcPr>
          <w:p w14:paraId="265BE3F4" w14:textId="77777777" w:rsidR="00C2109B" w:rsidRPr="00C2109B" w:rsidRDefault="00C2109B" w:rsidP="00C2109B">
            <w:pPr>
              <w:spacing w:line="240" w:lineRule="auto"/>
              <w:jc w:val="right"/>
              <w:rPr>
                <w:sz w:val="12"/>
                <w:szCs w:val="12"/>
              </w:rPr>
            </w:pPr>
            <w:r w:rsidRPr="00C2109B">
              <w:rPr>
                <w:sz w:val="12"/>
                <w:szCs w:val="12"/>
              </w:rPr>
              <w:t>430 328,90</w:t>
            </w:r>
          </w:p>
        </w:tc>
        <w:tc>
          <w:tcPr>
            <w:tcW w:w="478" w:type="pct"/>
            <w:tcBorders>
              <w:top w:val="nil"/>
              <w:left w:val="nil"/>
              <w:bottom w:val="single" w:sz="4" w:space="0" w:color="auto"/>
              <w:right w:val="single" w:sz="4" w:space="0" w:color="auto"/>
            </w:tcBorders>
            <w:shd w:val="clear" w:color="auto" w:fill="auto"/>
            <w:noWrap/>
            <w:vAlign w:val="center"/>
            <w:hideMark/>
          </w:tcPr>
          <w:p w14:paraId="2E44E05B" w14:textId="77777777" w:rsidR="00C2109B" w:rsidRPr="00C2109B" w:rsidRDefault="00C2109B" w:rsidP="00C2109B">
            <w:pPr>
              <w:spacing w:line="240" w:lineRule="auto"/>
              <w:jc w:val="right"/>
              <w:rPr>
                <w:sz w:val="12"/>
                <w:szCs w:val="12"/>
              </w:rPr>
            </w:pPr>
            <w:r w:rsidRPr="00C2109B">
              <w:rPr>
                <w:sz w:val="12"/>
                <w:szCs w:val="12"/>
              </w:rPr>
              <w:t>94,9</w:t>
            </w:r>
          </w:p>
        </w:tc>
        <w:tc>
          <w:tcPr>
            <w:tcW w:w="536" w:type="pct"/>
            <w:tcBorders>
              <w:top w:val="nil"/>
              <w:left w:val="nil"/>
              <w:bottom w:val="single" w:sz="4" w:space="0" w:color="auto"/>
              <w:right w:val="single" w:sz="4" w:space="0" w:color="auto"/>
            </w:tcBorders>
            <w:shd w:val="clear" w:color="auto" w:fill="auto"/>
            <w:noWrap/>
            <w:vAlign w:val="center"/>
            <w:hideMark/>
          </w:tcPr>
          <w:p w14:paraId="235FDF4C"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0063117"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9607F5"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9C76DA1"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7531C48" w14:textId="77777777" w:rsidR="00C2109B" w:rsidRPr="00C2109B" w:rsidRDefault="00C2109B" w:rsidP="00C2109B">
            <w:pPr>
              <w:spacing w:line="240" w:lineRule="auto"/>
              <w:jc w:val="center"/>
              <w:rPr>
                <w:sz w:val="12"/>
                <w:szCs w:val="12"/>
              </w:rPr>
            </w:pPr>
            <w:r w:rsidRPr="00C2109B">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1A70BAF1"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1C07FA5"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00EDE3D1"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497A9A"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AF15032"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69E62D5"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54268F6"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FC16834"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67AD385"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2C5920D"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080F163"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DB935AF"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454D68CB" w14:textId="77777777" w:rsidR="00C2109B" w:rsidRPr="00C2109B" w:rsidRDefault="00C2109B" w:rsidP="00C2109B">
            <w:pPr>
              <w:spacing w:line="240" w:lineRule="auto"/>
              <w:jc w:val="right"/>
              <w:rPr>
                <w:sz w:val="12"/>
                <w:szCs w:val="12"/>
              </w:rPr>
            </w:pPr>
            <w:r w:rsidRPr="00C2109B">
              <w:rPr>
                <w:sz w:val="12"/>
                <w:szCs w:val="12"/>
              </w:rPr>
              <w:t>775</w:t>
            </w:r>
          </w:p>
        </w:tc>
        <w:tc>
          <w:tcPr>
            <w:tcW w:w="630" w:type="pct"/>
            <w:tcBorders>
              <w:top w:val="nil"/>
              <w:left w:val="nil"/>
              <w:bottom w:val="single" w:sz="4" w:space="0" w:color="auto"/>
              <w:right w:val="single" w:sz="4" w:space="0" w:color="auto"/>
            </w:tcBorders>
            <w:shd w:val="clear" w:color="auto" w:fill="auto"/>
            <w:noWrap/>
            <w:vAlign w:val="center"/>
            <w:hideMark/>
          </w:tcPr>
          <w:p w14:paraId="45BA1514" w14:textId="77777777" w:rsidR="00C2109B" w:rsidRPr="00C2109B" w:rsidRDefault="00C2109B" w:rsidP="00C2109B">
            <w:pPr>
              <w:spacing w:line="240" w:lineRule="auto"/>
              <w:jc w:val="right"/>
              <w:rPr>
                <w:sz w:val="12"/>
                <w:szCs w:val="12"/>
              </w:rPr>
            </w:pPr>
            <w:r w:rsidRPr="00C2109B">
              <w:rPr>
                <w:sz w:val="12"/>
                <w:szCs w:val="12"/>
              </w:rPr>
              <w:t>707,28</w:t>
            </w:r>
          </w:p>
        </w:tc>
        <w:tc>
          <w:tcPr>
            <w:tcW w:w="478" w:type="pct"/>
            <w:tcBorders>
              <w:top w:val="nil"/>
              <w:left w:val="nil"/>
              <w:bottom w:val="single" w:sz="4" w:space="0" w:color="auto"/>
              <w:right w:val="single" w:sz="4" w:space="0" w:color="auto"/>
            </w:tcBorders>
            <w:shd w:val="clear" w:color="auto" w:fill="auto"/>
            <w:noWrap/>
            <w:vAlign w:val="center"/>
            <w:hideMark/>
          </w:tcPr>
          <w:p w14:paraId="0EC7783C" w14:textId="77777777" w:rsidR="00C2109B" w:rsidRPr="00C2109B" w:rsidRDefault="00C2109B" w:rsidP="00C2109B">
            <w:pPr>
              <w:spacing w:line="240" w:lineRule="auto"/>
              <w:jc w:val="right"/>
              <w:rPr>
                <w:sz w:val="12"/>
                <w:szCs w:val="12"/>
              </w:rPr>
            </w:pPr>
            <w:r w:rsidRPr="00C2109B">
              <w:rPr>
                <w:sz w:val="12"/>
                <w:szCs w:val="12"/>
              </w:rPr>
              <w:t>91,3</w:t>
            </w:r>
          </w:p>
        </w:tc>
        <w:tc>
          <w:tcPr>
            <w:tcW w:w="536" w:type="pct"/>
            <w:tcBorders>
              <w:top w:val="nil"/>
              <w:left w:val="nil"/>
              <w:bottom w:val="single" w:sz="4" w:space="0" w:color="auto"/>
              <w:right w:val="single" w:sz="4" w:space="0" w:color="auto"/>
            </w:tcBorders>
            <w:shd w:val="clear" w:color="auto" w:fill="auto"/>
            <w:noWrap/>
            <w:vAlign w:val="center"/>
            <w:hideMark/>
          </w:tcPr>
          <w:p w14:paraId="155C52B7"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1DE03C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D44E110"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35F18FF6"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1114B57"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F842106"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AF3A38B"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5FD5E675"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F703FA"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604FC2"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FE09953"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666C27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3E5939"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0FCBCBE"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F2CA94F"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F68067A"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4CD5ACD"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25213434"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5DC7E8B"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6EF5131"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60AB591"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3E463C0"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BD3A20E"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6FCB34A8"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AE18DB5"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A061392"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629B86F"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79953F7B"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B1449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4A27A2D"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835F846"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9826CCC"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B94A001"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37868C83"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1AFF941"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6FA25EE"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58DE3D8"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1F6A9AC8" w14:textId="77777777" w:rsidR="00C2109B" w:rsidRPr="00C2109B" w:rsidRDefault="00C2109B" w:rsidP="00C2109B">
            <w:pPr>
              <w:spacing w:line="240" w:lineRule="auto"/>
              <w:jc w:val="right"/>
              <w:rPr>
                <w:sz w:val="12"/>
                <w:szCs w:val="12"/>
              </w:rPr>
            </w:pPr>
            <w:r w:rsidRPr="00C2109B">
              <w:rPr>
                <w:sz w:val="12"/>
                <w:szCs w:val="12"/>
              </w:rPr>
              <w:t>656 000</w:t>
            </w:r>
          </w:p>
        </w:tc>
        <w:tc>
          <w:tcPr>
            <w:tcW w:w="630" w:type="pct"/>
            <w:tcBorders>
              <w:top w:val="nil"/>
              <w:left w:val="nil"/>
              <w:bottom w:val="single" w:sz="4" w:space="0" w:color="auto"/>
              <w:right w:val="single" w:sz="4" w:space="0" w:color="auto"/>
            </w:tcBorders>
            <w:shd w:val="clear" w:color="auto" w:fill="auto"/>
            <w:noWrap/>
            <w:vAlign w:val="center"/>
            <w:hideMark/>
          </w:tcPr>
          <w:p w14:paraId="57C09ECE" w14:textId="77777777" w:rsidR="00C2109B" w:rsidRPr="00C2109B" w:rsidRDefault="00C2109B" w:rsidP="00C2109B">
            <w:pPr>
              <w:spacing w:line="240" w:lineRule="auto"/>
              <w:jc w:val="right"/>
              <w:rPr>
                <w:sz w:val="12"/>
                <w:szCs w:val="12"/>
              </w:rPr>
            </w:pPr>
            <w:r w:rsidRPr="00C2109B">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13992EDD" w14:textId="77777777" w:rsidR="00C2109B" w:rsidRPr="00C2109B" w:rsidRDefault="00C2109B" w:rsidP="00C2109B">
            <w:pPr>
              <w:spacing w:line="240" w:lineRule="auto"/>
              <w:jc w:val="right"/>
              <w:rPr>
                <w:sz w:val="12"/>
                <w:szCs w:val="12"/>
              </w:rPr>
            </w:pPr>
            <w:r w:rsidRPr="00C2109B">
              <w:rPr>
                <w:sz w:val="12"/>
                <w:szCs w:val="12"/>
              </w:rPr>
              <w:t>0,0</w:t>
            </w:r>
          </w:p>
        </w:tc>
        <w:tc>
          <w:tcPr>
            <w:tcW w:w="536" w:type="pct"/>
            <w:tcBorders>
              <w:top w:val="nil"/>
              <w:left w:val="nil"/>
              <w:bottom w:val="single" w:sz="4" w:space="0" w:color="auto"/>
              <w:right w:val="single" w:sz="4" w:space="0" w:color="auto"/>
            </w:tcBorders>
            <w:shd w:val="clear" w:color="auto" w:fill="auto"/>
            <w:noWrap/>
            <w:vAlign w:val="center"/>
            <w:hideMark/>
          </w:tcPr>
          <w:p w14:paraId="76A78895"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42FB418"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1CA8DB"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62E9A960" w14:textId="77777777" w:rsidTr="00C2109B">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3FC944D9"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76308B5" w14:textId="77777777" w:rsidR="00C2109B" w:rsidRPr="00C2109B" w:rsidRDefault="00C2109B" w:rsidP="00C2109B">
            <w:pPr>
              <w:spacing w:line="240" w:lineRule="auto"/>
              <w:jc w:val="center"/>
              <w:rPr>
                <w:b/>
                <w:bCs/>
                <w:sz w:val="12"/>
                <w:szCs w:val="12"/>
              </w:rPr>
            </w:pPr>
            <w:r w:rsidRPr="00C2109B">
              <w:rPr>
                <w:b/>
                <w:bCs/>
                <w:sz w:val="12"/>
                <w:szCs w:val="12"/>
              </w:rPr>
              <w:t>85205</w:t>
            </w:r>
          </w:p>
        </w:tc>
        <w:tc>
          <w:tcPr>
            <w:tcW w:w="1025" w:type="pct"/>
            <w:tcBorders>
              <w:top w:val="nil"/>
              <w:left w:val="nil"/>
              <w:bottom w:val="single" w:sz="4" w:space="0" w:color="auto"/>
              <w:right w:val="single" w:sz="4" w:space="0" w:color="auto"/>
            </w:tcBorders>
            <w:shd w:val="clear" w:color="000000" w:fill="FFFDC1"/>
            <w:vAlign w:val="center"/>
            <w:hideMark/>
          </w:tcPr>
          <w:p w14:paraId="1D51D35C" w14:textId="77777777" w:rsidR="00C2109B" w:rsidRPr="00C2109B" w:rsidRDefault="00C2109B" w:rsidP="00C2109B">
            <w:pPr>
              <w:spacing w:line="240" w:lineRule="auto"/>
              <w:rPr>
                <w:b/>
                <w:bCs/>
                <w:sz w:val="12"/>
                <w:szCs w:val="12"/>
              </w:rPr>
            </w:pPr>
            <w:r w:rsidRPr="00C2109B">
              <w:rPr>
                <w:b/>
                <w:bCs/>
                <w:sz w:val="12"/>
                <w:szCs w:val="12"/>
              </w:rPr>
              <w:t>Zadania w zakresie przeciwdziałania przemocy w rodzinie</w:t>
            </w:r>
          </w:p>
        </w:tc>
        <w:tc>
          <w:tcPr>
            <w:tcW w:w="536" w:type="pct"/>
            <w:tcBorders>
              <w:top w:val="nil"/>
              <w:left w:val="nil"/>
              <w:bottom w:val="single" w:sz="4" w:space="0" w:color="auto"/>
              <w:right w:val="single" w:sz="4" w:space="0" w:color="auto"/>
            </w:tcBorders>
            <w:shd w:val="clear" w:color="000000" w:fill="FFFDC1"/>
            <w:vAlign w:val="center"/>
            <w:hideMark/>
          </w:tcPr>
          <w:p w14:paraId="67262E76" w14:textId="77777777" w:rsidR="00C2109B" w:rsidRPr="00C2109B" w:rsidRDefault="00C2109B" w:rsidP="00C2109B">
            <w:pPr>
              <w:spacing w:line="240" w:lineRule="auto"/>
              <w:jc w:val="right"/>
              <w:rPr>
                <w:b/>
                <w:bCs/>
                <w:sz w:val="12"/>
                <w:szCs w:val="12"/>
              </w:rPr>
            </w:pPr>
            <w:r w:rsidRPr="00C2109B">
              <w:rPr>
                <w:b/>
                <w:bCs/>
                <w:sz w:val="12"/>
                <w:szCs w:val="12"/>
              </w:rPr>
              <w:t>43 996</w:t>
            </w:r>
          </w:p>
        </w:tc>
        <w:tc>
          <w:tcPr>
            <w:tcW w:w="630" w:type="pct"/>
            <w:tcBorders>
              <w:top w:val="nil"/>
              <w:left w:val="nil"/>
              <w:bottom w:val="single" w:sz="4" w:space="0" w:color="auto"/>
              <w:right w:val="single" w:sz="4" w:space="0" w:color="auto"/>
            </w:tcBorders>
            <w:shd w:val="clear" w:color="000000" w:fill="FFFDC1"/>
            <w:vAlign w:val="center"/>
            <w:hideMark/>
          </w:tcPr>
          <w:p w14:paraId="3ED14DFE" w14:textId="77777777" w:rsidR="00C2109B" w:rsidRPr="00C2109B" w:rsidRDefault="00C2109B" w:rsidP="00C2109B">
            <w:pPr>
              <w:spacing w:line="240" w:lineRule="auto"/>
              <w:jc w:val="right"/>
              <w:rPr>
                <w:b/>
                <w:bCs/>
                <w:sz w:val="12"/>
                <w:szCs w:val="12"/>
              </w:rPr>
            </w:pPr>
            <w:r w:rsidRPr="00C2109B">
              <w:rPr>
                <w:b/>
                <w:bCs/>
                <w:sz w:val="12"/>
                <w:szCs w:val="12"/>
              </w:rPr>
              <w:t>43 257,07</w:t>
            </w:r>
          </w:p>
        </w:tc>
        <w:tc>
          <w:tcPr>
            <w:tcW w:w="478" w:type="pct"/>
            <w:tcBorders>
              <w:top w:val="nil"/>
              <w:left w:val="nil"/>
              <w:bottom w:val="single" w:sz="4" w:space="0" w:color="auto"/>
              <w:right w:val="single" w:sz="4" w:space="0" w:color="auto"/>
            </w:tcBorders>
            <w:shd w:val="clear" w:color="000000" w:fill="FFFDC1"/>
            <w:vAlign w:val="center"/>
            <w:hideMark/>
          </w:tcPr>
          <w:p w14:paraId="7EA9DD0A" w14:textId="77777777" w:rsidR="00C2109B" w:rsidRPr="00C2109B" w:rsidRDefault="00C2109B" w:rsidP="00C2109B">
            <w:pPr>
              <w:spacing w:line="240" w:lineRule="auto"/>
              <w:jc w:val="right"/>
              <w:rPr>
                <w:b/>
                <w:bCs/>
                <w:sz w:val="12"/>
                <w:szCs w:val="12"/>
              </w:rPr>
            </w:pPr>
            <w:r w:rsidRPr="00C2109B">
              <w:rPr>
                <w:b/>
                <w:bCs/>
                <w:sz w:val="12"/>
                <w:szCs w:val="12"/>
              </w:rPr>
              <w:t>98,3</w:t>
            </w:r>
          </w:p>
        </w:tc>
        <w:tc>
          <w:tcPr>
            <w:tcW w:w="536" w:type="pct"/>
            <w:tcBorders>
              <w:top w:val="nil"/>
              <w:left w:val="nil"/>
              <w:bottom w:val="single" w:sz="4" w:space="0" w:color="auto"/>
              <w:right w:val="single" w:sz="4" w:space="0" w:color="auto"/>
            </w:tcBorders>
            <w:shd w:val="clear" w:color="000000" w:fill="FFFDC1"/>
            <w:vAlign w:val="center"/>
            <w:hideMark/>
          </w:tcPr>
          <w:p w14:paraId="5591CBAE" w14:textId="77777777" w:rsidR="00C2109B" w:rsidRPr="00C2109B" w:rsidRDefault="00C2109B" w:rsidP="00C2109B">
            <w:pPr>
              <w:spacing w:line="240" w:lineRule="auto"/>
              <w:jc w:val="right"/>
              <w:rPr>
                <w:b/>
                <w:bCs/>
                <w:sz w:val="12"/>
                <w:szCs w:val="12"/>
              </w:rPr>
            </w:pPr>
            <w:r w:rsidRPr="00C2109B">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553FC693" w14:textId="77777777" w:rsidR="00C2109B" w:rsidRPr="00C2109B" w:rsidRDefault="00C2109B" w:rsidP="00C2109B">
            <w:pPr>
              <w:spacing w:line="240" w:lineRule="auto"/>
              <w:jc w:val="right"/>
              <w:rPr>
                <w:b/>
                <w:bCs/>
                <w:sz w:val="12"/>
                <w:szCs w:val="12"/>
              </w:rPr>
            </w:pPr>
            <w:r w:rsidRPr="00C2109B">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0AB1D29E" w14:textId="77777777" w:rsidR="00C2109B" w:rsidRPr="00C2109B" w:rsidRDefault="00C2109B" w:rsidP="00C2109B">
            <w:pPr>
              <w:spacing w:line="240" w:lineRule="auto"/>
              <w:jc w:val="right"/>
              <w:rPr>
                <w:b/>
                <w:bCs/>
                <w:sz w:val="12"/>
                <w:szCs w:val="12"/>
              </w:rPr>
            </w:pPr>
            <w:r w:rsidRPr="00C2109B">
              <w:rPr>
                <w:b/>
                <w:bCs/>
                <w:sz w:val="12"/>
                <w:szCs w:val="12"/>
              </w:rPr>
              <w:t> </w:t>
            </w:r>
          </w:p>
        </w:tc>
      </w:tr>
      <w:tr w:rsidR="00C2109B" w:rsidRPr="00C2109B" w14:paraId="40AA0CBD"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913A7A2"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212D0F0"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E64DEB"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2C481C32" w14:textId="77777777" w:rsidR="00C2109B" w:rsidRPr="00C2109B" w:rsidRDefault="00C2109B" w:rsidP="00C2109B">
            <w:pPr>
              <w:spacing w:line="240" w:lineRule="auto"/>
              <w:jc w:val="right"/>
              <w:rPr>
                <w:sz w:val="12"/>
                <w:szCs w:val="12"/>
              </w:rPr>
            </w:pPr>
            <w:r w:rsidRPr="00C2109B">
              <w:rPr>
                <w:sz w:val="12"/>
                <w:szCs w:val="12"/>
              </w:rPr>
              <w:t>43 996</w:t>
            </w:r>
          </w:p>
        </w:tc>
        <w:tc>
          <w:tcPr>
            <w:tcW w:w="630" w:type="pct"/>
            <w:tcBorders>
              <w:top w:val="nil"/>
              <w:left w:val="nil"/>
              <w:bottom w:val="single" w:sz="4" w:space="0" w:color="auto"/>
              <w:right w:val="single" w:sz="4" w:space="0" w:color="auto"/>
            </w:tcBorders>
            <w:shd w:val="clear" w:color="auto" w:fill="auto"/>
            <w:noWrap/>
            <w:vAlign w:val="center"/>
            <w:hideMark/>
          </w:tcPr>
          <w:p w14:paraId="656E6C40" w14:textId="77777777" w:rsidR="00C2109B" w:rsidRPr="00C2109B" w:rsidRDefault="00C2109B" w:rsidP="00C2109B">
            <w:pPr>
              <w:spacing w:line="240" w:lineRule="auto"/>
              <w:jc w:val="right"/>
              <w:rPr>
                <w:sz w:val="12"/>
                <w:szCs w:val="12"/>
              </w:rPr>
            </w:pPr>
            <w:r w:rsidRPr="00C2109B">
              <w:rPr>
                <w:sz w:val="12"/>
                <w:szCs w:val="12"/>
              </w:rPr>
              <w:t>43 257,07</w:t>
            </w:r>
          </w:p>
        </w:tc>
        <w:tc>
          <w:tcPr>
            <w:tcW w:w="478" w:type="pct"/>
            <w:tcBorders>
              <w:top w:val="nil"/>
              <w:left w:val="nil"/>
              <w:bottom w:val="single" w:sz="4" w:space="0" w:color="auto"/>
              <w:right w:val="single" w:sz="4" w:space="0" w:color="auto"/>
            </w:tcBorders>
            <w:shd w:val="clear" w:color="auto" w:fill="auto"/>
            <w:noWrap/>
            <w:vAlign w:val="center"/>
            <w:hideMark/>
          </w:tcPr>
          <w:p w14:paraId="583BB508" w14:textId="77777777" w:rsidR="00C2109B" w:rsidRPr="00C2109B" w:rsidRDefault="00C2109B" w:rsidP="00C2109B">
            <w:pPr>
              <w:spacing w:line="240" w:lineRule="auto"/>
              <w:jc w:val="right"/>
              <w:rPr>
                <w:sz w:val="12"/>
                <w:szCs w:val="12"/>
              </w:rPr>
            </w:pPr>
            <w:r w:rsidRPr="00C2109B">
              <w:rPr>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14:paraId="059CCF53"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BCA4757"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A1FCA8B"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6A14B85"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6B78B1F"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A6103A5"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6D5B38C"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5F55DD32" w14:textId="77777777" w:rsidR="00C2109B" w:rsidRPr="00C2109B" w:rsidRDefault="00C2109B" w:rsidP="00C2109B">
            <w:pPr>
              <w:spacing w:line="240" w:lineRule="auto"/>
              <w:jc w:val="right"/>
              <w:rPr>
                <w:sz w:val="12"/>
                <w:szCs w:val="12"/>
              </w:rPr>
            </w:pPr>
            <w:r w:rsidRPr="00C2109B">
              <w:rPr>
                <w:sz w:val="12"/>
                <w:szCs w:val="12"/>
              </w:rPr>
              <w:t>43 996</w:t>
            </w:r>
          </w:p>
        </w:tc>
        <w:tc>
          <w:tcPr>
            <w:tcW w:w="630" w:type="pct"/>
            <w:tcBorders>
              <w:top w:val="nil"/>
              <w:left w:val="nil"/>
              <w:bottom w:val="single" w:sz="4" w:space="0" w:color="auto"/>
              <w:right w:val="single" w:sz="4" w:space="0" w:color="auto"/>
            </w:tcBorders>
            <w:shd w:val="clear" w:color="auto" w:fill="auto"/>
            <w:noWrap/>
            <w:vAlign w:val="center"/>
            <w:hideMark/>
          </w:tcPr>
          <w:p w14:paraId="7C13B11C" w14:textId="77777777" w:rsidR="00C2109B" w:rsidRPr="00C2109B" w:rsidRDefault="00C2109B" w:rsidP="00C2109B">
            <w:pPr>
              <w:spacing w:line="240" w:lineRule="auto"/>
              <w:jc w:val="right"/>
              <w:rPr>
                <w:sz w:val="12"/>
                <w:szCs w:val="12"/>
              </w:rPr>
            </w:pPr>
            <w:r w:rsidRPr="00C2109B">
              <w:rPr>
                <w:sz w:val="12"/>
                <w:szCs w:val="12"/>
              </w:rPr>
              <w:t>43 257,07</w:t>
            </w:r>
          </w:p>
        </w:tc>
        <w:tc>
          <w:tcPr>
            <w:tcW w:w="478" w:type="pct"/>
            <w:tcBorders>
              <w:top w:val="nil"/>
              <w:left w:val="nil"/>
              <w:bottom w:val="single" w:sz="4" w:space="0" w:color="auto"/>
              <w:right w:val="single" w:sz="4" w:space="0" w:color="auto"/>
            </w:tcBorders>
            <w:shd w:val="clear" w:color="auto" w:fill="auto"/>
            <w:noWrap/>
            <w:vAlign w:val="center"/>
            <w:hideMark/>
          </w:tcPr>
          <w:p w14:paraId="1A7E793C" w14:textId="77777777" w:rsidR="00C2109B" w:rsidRPr="00C2109B" w:rsidRDefault="00C2109B" w:rsidP="00C2109B">
            <w:pPr>
              <w:spacing w:line="240" w:lineRule="auto"/>
              <w:jc w:val="right"/>
              <w:rPr>
                <w:sz w:val="12"/>
                <w:szCs w:val="12"/>
              </w:rPr>
            </w:pPr>
            <w:r w:rsidRPr="00C2109B">
              <w:rPr>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14:paraId="00FDA23B"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D456416"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A1D71BE"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6E6F30A4"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4DB0612"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184AD14"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9F0B3DD"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32311471" w14:textId="77777777" w:rsidR="00C2109B" w:rsidRPr="00C2109B" w:rsidRDefault="00C2109B" w:rsidP="00C2109B">
            <w:pPr>
              <w:spacing w:line="240" w:lineRule="auto"/>
              <w:jc w:val="right"/>
              <w:rPr>
                <w:sz w:val="12"/>
                <w:szCs w:val="12"/>
              </w:rPr>
            </w:pPr>
            <w:r w:rsidRPr="00C2109B">
              <w:rPr>
                <w:sz w:val="12"/>
                <w:szCs w:val="12"/>
              </w:rPr>
              <w:t>1 796</w:t>
            </w:r>
          </w:p>
        </w:tc>
        <w:tc>
          <w:tcPr>
            <w:tcW w:w="630" w:type="pct"/>
            <w:tcBorders>
              <w:top w:val="nil"/>
              <w:left w:val="nil"/>
              <w:bottom w:val="single" w:sz="4" w:space="0" w:color="auto"/>
              <w:right w:val="single" w:sz="4" w:space="0" w:color="auto"/>
            </w:tcBorders>
            <w:shd w:val="clear" w:color="auto" w:fill="auto"/>
            <w:noWrap/>
            <w:vAlign w:val="center"/>
            <w:hideMark/>
          </w:tcPr>
          <w:p w14:paraId="1FEA0B78" w14:textId="77777777" w:rsidR="00C2109B" w:rsidRPr="00C2109B" w:rsidRDefault="00C2109B" w:rsidP="00C2109B">
            <w:pPr>
              <w:spacing w:line="240" w:lineRule="auto"/>
              <w:jc w:val="right"/>
              <w:rPr>
                <w:sz w:val="12"/>
                <w:szCs w:val="12"/>
              </w:rPr>
            </w:pPr>
            <w:r w:rsidRPr="00C2109B">
              <w:rPr>
                <w:sz w:val="12"/>
                <w:szCs w:val="12"/>
              </w:rPr>
              <w:t>1 500,00</w:t>
            </w:r>
          </w:p>
        </w:tc>
        <w:tc>
          <w:tcPr>
            <w:tcW w:w="478" w:type="pct"/>
            <w:tcBorders>
              <w:top w:val="nil"/>
              <w:left w:val="nil"/>
              <w:bottom w:val="single" w:sz="4" w:space="0" w:color="auto"/>
              <w:right w:val="single" w:sz="4" w:space="0" w:color="auto"/>
            </w:tcBorders>
            <w:shd w:val="clear" w:color="auto" w:fill="auto"/>
            <w:noWrap/>
            <w:vAlign w:val="center"/>
            <w:hideMark/>
          </w:tcPr>
          <w:p w14:paraId="70C6BAF4" w14:textId="77777777" w:rsidR="00C2109B" w:rsidRPr="00C2109B" w:rsidRDefault="00C2109B" w:rsidP="00C2109B">
            <w:pPr>
              <w:spacing w:line="240" w:lineRule="auto"/>
              <w:jc w:val="right"/>
              <w:rPr>
                <w:sz w:val="12"/>
                <w:szCs w:val="12"/>
              </w:rPr>
            </w:pPr>
            <w:r w:rsidRPr="00C2109B">
              <w:rPr>
                <w:sz w:val="12"/>
                <w:szCs w:val="12"/>
              </w:rPr>
              <w:t>83,5</w:t>
            </w:r>
          </w:p>
        </w:tc>
        <w:tc>
          <w:tcPr>
            <w:tcW w:w="536" w:type="pct"/>
            <w:tcBorders>
              <w:top w:val="nil"/>
              <w:left w:val="nil"/>
              <w:bottom w:val="single" w:sz="4" w:space="0" w:color="auto"/>
              <w:right w:val="single" w:sz="4" w:space="0" w:color="auto"/>
            </w:tcBorders>
            <w:shd w:val="clear" w:color="auto" w:fill="auto"/>
            <w:noWrap/>
            <w:vAlign w:val="center"/>
            <w:hideMark/>
          </w:tcPr>
          <w:p w14:paraId="12FF23F8"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113A859"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A2E5492"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47025E83"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AA9E7FC"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335714F"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448B778"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04B35349" w14:textId="77777777" w:rsidR="00C2109B" w:rsidRPr="00C2109B" w:rsidRDefault="00C2109B" w:rsidP="00C2109B">
            <w:pPr>
              <w:spacing w:line="240" w:lineRule="auto"/>
              <w:jc w:val="right"/>
              <w:rPr>
                <w:sz w:val="12"/>
                <w:szCs w:val="12"/>
              </w:rPr>
            </w:pPr>
            <w:r w:rsidRPr="00C2109B">
              <w:rPr>
                <w:sz w:val="12"/>
                <w:szCs w:val="12"/>
              </w:rPr>
              <w:t>42 200</w:t>
            </w:r>
          </w:p>
        </w:tc>
        <w:tc>
          <w:tcPr>
            <w:tcW w:w="630" w:type="pct"/>
            <w:tcBorders>
              <w:top w:val="nil"/>
              <w:left w:val="nil"/>
              <w:bottom w:val="single" w:sz="4" w:space="0" w:color="auto"/>
              <w:right w:val="single" w:sz="4" w:space="0" w:color="auto"/>
            </w:tcBorders>
            <w:shd w:val="clear" w:color="auto" w:fill="auto"/>
            <w:noWrap/>
            <w:vAlign w:val="center"/>
            <w:hideMark/>
          </w:tcPr>
          <w:p w14:paraId="6E8EBF14" w14:textId="77777777" w:rsidR="00C2109B" w:rsidRPr="00C2109B" w:rsidRDefault="00C2109B" w:rsidP="00C2109B">
            <w:pPr>
              <w:spacing w:line="240" w:lineRule="auto"/>
              <w:jc w:val="right"/>
              <w:rPr>
                <w:sz w:val="12"/>
                <w:szCs w:val="12"/>
              </w:rPr>
            </w:pPr>
            <w:r w:rsidRPr="00C2109B">
              <w:rPr>
                <w:sz w:val="12"/>
                <w:szCs w:val="12"/>
              </w:rPr>
              <w:t>41 757,07</w:t>
            </w:r>
          </w:p>
        </w:tc>
        <w:tc>
          <w:tcPr>
            <w:tcW w:w="478" w:type="pct"/>
            <w:tcBorders>
              <w:top w:val="nil"/>
              <w:left w:val="nil"/>
              <w:bottom w:val="single" w:sz="4" w:space="0" w:color="auto"/>
              <w:right w:val="single" w:sz="4" w:space="0" w:color="auto"/>
            </w:tcBorders>
            <w:shd w:val="clear" w:color="auto" w:fill="auto"/>
            <w:noWrap/>
            <w:vAlign w:val="center"/>
            <w:hideMark/>
          </w:tcPr>
          <w:p w14:paraId="75455EDE" w14:textId="77777777" w:rsidR="00C2109B" w:rsidRPr="00C2109B" w:rsidRDefault="00C2109B" w:rsidP="00C2109B">
            <w:pPr>
              <w:spacing w:line="240" w:lineRule="auto"/>
              <w:jc w:val="right"/>
              <w:rPr>
                <w:sz w:val="12"/>
                <w:szCs w:val="12"/>
              </w:rPr>
            </w:pPr>
            <w:r w:rsidRPr="00C2109B">
              <w:rPr>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14:paraId="01556D8D"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5587A49"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E5827F9"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4BE6505E"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0F0A686"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B3141D6"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BB7A2CE"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2EEDA09D"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377076"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2E25F60"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17186C5"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4C0371"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E2CE8A7"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12DEE946"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DA6102C"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6C742A6"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554ABE6"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7C538F56"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CAECEF4"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9463218"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4FC9930"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8D917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7116F13"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727E16E"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A7CCD8"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C6A269B"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F57BB43"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53B7C099"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647D75"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92DBD1B"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ABC9937"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04E95BE"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1D36DCA"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6BE22A4"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0002D53"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1D7A65E"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9161621"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7F5BA961"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A7DF3A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FA6DBF"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E5104E4"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53563C3"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C410DE0"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7720D45"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743C65E"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E1DE75A"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C41546B"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315055DA"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1FA62E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B07E60"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6ECEF88"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AAE1943"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40BE58B"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745AA7DF"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D73C8A3"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E4F460"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37FD493"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0A0AF31B"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11D1545"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3C5D654"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7BC1B53"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710B95"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9D61119"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8CBF6F8" w14:textId="77777777" w:rsidTr="00C2109B">
        <w:trPr>
          <w:trHeight w:val="1248"/>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4E71444"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40015117" w14:textId="77777777" w:rsidR="00C2109B" w:rsidRPr="00C2109B" w:rsidRDefault="00C2109B" w:rsidP="00C2109B">
            <w:pPr>
              <w:spacing w:line="240" w:lineRule="auto"/>
              <w:jc w:val="center"/>
              <w:rPr>
                <w:b/>
                <w:bCs/>
                <w:sz w:val="12"/>
                <w:szCs w:val="12"/>
              </w:rPr>
            </w:pPr>
            <w:r w:rsidRPr="00C2109B">
              <w:rPr>
                <w:b/>
                <w:bCs/>
                <w:sz w:val="12"/>
                <w:szCs w:val="12"/>
              </w:rPr>
              <w:t>85213</w:t>
            </w:r>
          </w:p>
        </w:tc>
        <w:tc>
          <w:tcPr>
            <w:tcW w:w="1025" w:type="pct"/>
            <w:tcBorders>
              <w:top w:val="nil"/>
              <w:left w:val="nil"/>
              <w:bottom w:val="single" w:sz="4" w:space="0" w:color="auto"/>
              <w:right w:val="single" w:sz="4" w:space="0" w:color="auto"/>
            </w:tcBorders>
            <w:shd w:val="clear" w:color="000000" w:fill="FFFDC1"/>
            <w:vAlign w:val="center"/>
            <w:hideMark/>
          </w:tcPr>
          <w:p w14:paraId="0D90B7C6" w14:textId="77777777" w:rsidR="00C2109B" w:rsidRPr="00C2109B" w:rsidRDefault="00C2109B" w:rsidP="00C2109B">
            <w:pPr>
              <w:spacing w:line="240" w:lineRule="auto"/>
              <w:rPr>
                <w:b/>
                <w:bCs/>
                <w:sz w:val="12"/>
                <w:szCs w:val="12"/>
              </w:rPr>
            </w:pPr>
            <w:r w:rsidRPr="00C2109B">
              <w:rPr>
                <w:b/>
                <w:bCs/>
                <w:sz w:val="12"/>
                <w:szCs w:val="12"/>
              </w:rPr>
              <w:t>Składki na ubezpieczenie zdrowotne opłacane za osoby pobierające niektóre świadczenia z pomocy społecznej oraz za osoby uczestniczące w zajęciach w centrum integracji społecznej</w:t>
            </w:r>
          </w:p>
        </w:tc>
        <w:tc>
          <w:tcPr>
            <w:tcW w:w="536" w:type="pct"/>
            <w:tcBorders>
              <w:top w:val="nil"/>
              <w:left w:val="nil"/>
              <w:bottom w:val="single" w:sz="4" w:space="0" w:color="auto"/>
              <w:right w:val="single" w:sz="4" w:space="0" w:color="auto"/>
            </w:tcBorders>
            <w:shd w:val="clear" w:color="000000" w:fill="FFFDC1"/>
            <w:vAlign w:val="center"/>
            <w:hideMark/>
          </w:tcPr>
          <w:p w14:paraId="03E6E74C" w14:textId="77777777" w:rsidR="00C2109B" w:rsidRPr="00C2109B" w:rsidRDefault="00C2109B" w:rsidP="00C2109B">
            <w:pPr>
              <w:spacing w:line="240" w:lineRule="auto"/>
              <w:jc w:val="right"/>
              <w:rPr>
                <w:b/>
                <w:bCs/>
                <w:sz w:val="12"/>
                <w:szCs w:val="12"/>
              </w:rPr>
            </w:pPr>
            <w:r w:rsidRPr="00C2109B">
              <w:rPr>
                <w:b/>
                <w:bCs/>
                <w:sz w:val="12"/>
                <w:szCs w:val="12"/>
              </w:rPr>
              <w:t>307 989</w:t>
            </w:r>
          </w:p>
        </w:tc>
        <w:tc>
          <w:tcPr>
            <w:tcW w:w="630" w:type="pct"/>
            <w:tcBorders>
              <w:top w:val="nil"/>
              <w:left w:val="nil"/>
              <w:bottom w:val="single" w:sz="4" w:space="0" w:color="auto"/>
              <w:right w:val="single" w:sz="4" w:space="0" w:color="auto"/>
            </w:tcBorders>
            <w:shd w:val="clear" w:color="000000" w:fill="FFFDC1"/>
            <w:vAlign w:val="center"/>
            <w:hideMark/>
          </w:tcPr>
          <w:p w14:paraId="4C440335" w14:textId="77777777" w:rsidR="00C2109B" w:rsidRPr="00C2109B" w:rsidRDefault="00C2109B" w:rsidP="00C2109B">
            <w:pPr>
              <w:spacing w:line="240" w:lineRule="auto"/>
              <w:jc w:val="right"/>
              <w:rPr>
                <w:b/>
                <w:bCs/>
                <w:sz w:val="12"/>
                <w:szCs w:val="12"/>
              </w:rPr>
            </w:pPr>
            <w:r w:rsidRPr="00C2109B">
              <w:rPr>
                <w:b/>
                <w:bCs/>
                <w:sz w:val="12"/>
                <w:szCs w:val="12"/>
              </w:rPr>
              <w:t>302 667,12</w:t>
            </w:r>
          </w:p>
        </w:tc>
        <w:tc>
          <w:tcPr>
            <w:tcW w:w="478" w:type="pct"/>
            <w:tcBorders>
              <w:top w:val="nil"/>
              <w:left w:val="nil"/>
              <w:bottom w:val="single" w:sz="4" w:space="0" w:color="auto"/>
              <w:right w:val="single" w:sz="4" w:space="0" w:color="auto"/>
            </w:tcBorders>
            <w:shd w:val="clear" w:color="000000" w:fill="FFFDC1"/>
            <w:vAlign w:val="center"/>
            <w:hideMark/>
          </w:tcPr>
          <w:p w14:paraId="683BF5B9" w14:textId="77777777" w:rsidR="00C2109B" w:rsidRPr="00C2109B" w:rsidRDefault="00C2109B" w:rsidP="00C2109B">
            <w:pPr>
              <w:spacing w:line="240" w:lineRule="auto"/>
              <w:jc w:val="right"/>
              <w:rPr>
                <w:b/>
                <w:bCs/>
                <w:sz w:val="12"/>
                <w:szCs w:val="12"/>
              </w:rPr>
            </w:pPr>
            <w:r w:rsidRPr="00C2109B">
              <w:rPr>
                <w:b/>
                <w:bCs/>
                <w:sz w:val="12"/>
                <w:szCs w:val="12"/>
              </w:rPr>
              <w:t>98,3</w:t>
            </w:r>
          </w:p>
        </w:tc>
        <w:tc>
          <w:tcPr>
            <w:tcW w:w="536" w:type="pct"/>
            <w:tcBorders>
              <w:top w:val="nil"/>
              <w:left w:val="nil"/>
              <w:bottom w:val="single" w:sz="4" w:space="0" w:color="auto"/>
              <w:right w:val="single" w:sz="4" w:space="0" w:color="auto"/>
            </w:tcBorders>
            <w:shd w:val="clear" w:color="000000" w:fill="FFFDC1"/>
            <w:vAlign w:val="center"/>
            <w:hideMark/>
          </w:tcPr>
          <w:p w14:paraId="5F4EA281" w14:textId="77777777" w:rsidR="00C2109B" w:rsidRPr="00C2109B" w:rsidRDefault="00C2109B" w:rsidP="00C2109B">
            <w:pPr>
              <w:spacing w:line="240" w:lineRule="auto"/>
              <w:jc w:val="right"/>
              <w:rPr>
                <w:b/>
                <w:bCs/>
                <w:sz w:val="12"/>
                <w:szCs w:val="12"/>
              </w:rPr>
            </w:pPr>
            <w:r w:rsidRPr="00C2109B">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66BD2912" w14:textId="77777777" w:rsidR="00C2109B" w:rsidRPr="00C2109B" w:rsidRDefault="00C2109B" w:rsidP="00C2109B">
            <w:pPr>
              <w:spacing w:line="240" w:lineRule="auto"/>
              <w:jc w:val="right"/>
              <w:rPr>
                <w:b/>
                <w:bCs/>
                <w:sz w:val="12"/>
                <w:szCs w:val="12"/>
              </w:rPr>
            </w:pPr>
            <w:r w:rsidRPr="00C2109B">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01DD7B33" w14:textId="77777777" w:rsidR="00C2109B" w:rsidRPr="00C2109B" w:rsidRDefault="00C2109B" w:rsidP="00C2109B">
            <w:pPr>
              <w:spacing w:line="240" w:lineRule="auto"/>
              <w:jc w:val="right"/>
              <w:rPr>
                <w:b/>
                <w:bCs/>
                <w:sz w:val="12"/>
                <w:szCs w:val="12"/>
              </w:rPr>
            </w:pPr>
            <w:r w:rsidRPr="00C2109B">
              <w:rPr>
                <w:b/>
                <w:bCs/>
                <w:sz w:val="12"/>
                <w:szCs w:val="12"/>
              </w:rPr>
              <w:t> </w:t>
            </w:r>
          </w:p>
        </w:tc>
      </w:tr>
      <w:tr w:rsidR="00C2109B" w:rsidRPr="00C2109B" w14:paraId="0351B3C3"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3CE5EB7"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F145C10"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B1C9387"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325460FC" w14:textId="77777777" w:rsidR="00C2109B" w:rsidRPr="00C2109B" w:rsidRDefault="00C2109B" w:rsidP="00C2109B">
            <w:pPr>
              <w:spacing w:line="240" w:lineRule="auto"/>
              <w:jc w:val="right"/>
              <w:rPr>
                <w:sz w:val="12"/>
                <w:szCs w:val="12"/>
              </w:rPr>
            </w:pPr>
            <w:r w:rsidRPr="00C2109B">
              <w:rPr>
                <w:sz w:val="12"/>
                <w:szCs w:val="12"/>
              </w:rPr>
              <w:t>307 989</w:t>
            </w:r>
          </w:p>
        </w:tc>
        <w:tc>
          <w:tcPr>
            <w:tcW w:w="630" w:type="pct"/>
            <w:tcBorders>
              <w:top w:val="nil"/>
              <w:left w:val="nil"/>
              <w:bottom w:val="single" w:sz="4" w:space="0" w:color="auto"/>
              <w:right w:val="single" w:sz="4" w:space="0" w:color="auto"/>
            </w:tcBorders>
            <w:shd w:val="clear" w:color="auto" w:fill="auto"/>
            <w:noWrap/>
            <w:vAlign w:val="center"/>
            <w:hideMark/>
          </w:tcPr>
          <w:p w14:paraId="6A196D33" w14:textId="77777777" w:rsidR="00C2109B" w:rsidRPr="00C2109B" w:rsidRDefault="00C2109B" w:rsidP="00C2109B">
            <w:pPr>
              <w:spacing w:line="240" w:lineRule="auto"/>
              <w:jc w:val="right"/>
              <w:rPr>
                <w:sz w:val="12"/>
                <w:szCs w:val="12"/>
              </w:rPr>
            </w:pPr>
            <w:r w:rsidRPr="00C2109B">
              <w:rPr>
                <w:sz w:val="12"/>
                <w:szCs w:val="12"/>
              </w:rPr>
              <w:t>302 667,12</w:t>
            </w:r>
          </w:p>
        </w:tc>
        <w:tc>
          <w:tcPr>
            <w:tcW w:w="478" w:type="pct"/>
            <w:tcBorders>
              <w:top w:val="nil"/>
              <w:left w:val="nil"/>
              <w:bottom w:val="single" w:sz="4" w:space="0" w:color="auto"/>
              <w:right w:val="single" w:sz="4" w:space="0" w:color="auto"/>
            </w:tcBorders>
            <w:shd w:val="clear" w:color="auto" w:fill="auto"/>
            <w:noWrap/>
            <w:vAlign w:val="center"/>
            <w:hideMark/>
          </w:tcPr>
          <w:p w14:paraId="6C7F2C92" w14:textId="77777777" w:rsidR="00C2109B" w:rsidRPr="00C2109B" w:rsidRDefault="00C2109B" w:rsidP="00C2109B">
            <w:pPr>
              <w:spacing w:line="240" w:lineRule="auto"/>
              <w:jc w:val="right"/>
              <w:rPr>
                <w:sz w:val="12"/>
                <w:szCs w:val="12"/>
              </w:rPr>
            </w:pPr>
            <w:r w:rsidRPr="00C2109B">
              <w:rPr>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14:paraId="65DDBE38"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D75AD1"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EC3A9B1"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1D07D826"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069E5C0"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99FF382"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84D9D43"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549707C7" w14:textId="77777777" w:rsidR="00C2109B" w:rsidRPr="00C2109B" w:rsidRDefault="00C2109B" w:rsidP="00C2109B">
            <w:pPr>
              <w:spacing w:line="240" w:lineRule="auto"/>
              <w:jc w:val="right"/>
              <w:rPr>
                <w:sz w:val="12"/>
                <w:szCs w:val="12"/>
              </w:rPr>
            </w:pPr>
            <w:r w:rsidRPr="00C2109B">
              <w:rPr>
                <w:sz w:val="12"/>
                <w:szCs w:val="12"/>
              </w:rPr>
              <w:t>307 000</w:t>
            </w:r>
          </w:p>
        </w:tc>
        <w:tc>
          <w:tcPr>
            <w:tcW w:w="630" w:type="pct"/>
            <w:tcBorders>
              <w:top w:val="nil"/>
              <w:left w:val="nil"/>
              <w:bottom w:val="single" w:sz="4" w:space="0" w:color="auto"/>
              <w:right w:val="single" w:sz="4" w:space="0" w:color="auto"/>
            </w:tcBorders>
            <w:shd w:val="clear" w:color="auto" w:fill="auto"/>
            <w:noWrap/>
            <w:vAlign w:val="center"/>
            <w:hideMark/>
          </w:tcPr>
          <w:p w14:paraId="4112419F" w14:textId="77777777" w:rsidR="00C2109B" w:rsidRPr="00C2109B" w:rsidRDefault="00C2109B" w:rsidP="00C2109B">
            <w:pPr>
              <w:spacing w:line="240" w:lineRule="auto"/>
              <w:jc w:val="right"/>
              <w:rPr>
                <w:sz w:val="12"/>
                <w:szCs w:val="12"/>
              </w:rPr>
            </w:pPr>
            <w:r w:rsidRPr="00C2109B">
              <w:rPr>
                <w:sz w:val="12"/>
                <w:szCs w:val="12"/>
              </w:rPr>
              <w:t>301 701,69</w:t>
            </w:r>
          </w:p>
        </w:tc>
        <w:tc>
          <w:tcPr>
            <w:tcW w:w="478" w:type="pct"/>
            <w:tcBorders>
              <w:top w:val="nil"/>
              <w:left w:val="nil"/>
              <w:bottom w:val="single" w:sz="4" w:space="0" w:color="auto"/>
              <w:right w:val="single" w:sz="4" w:space="0" w:color="auto"/>
            </w:tcBorders>
            <w:shd w:val="clear" w:color="auto" w:fill="auto"/>
            <w:noWrap/>
            <w:vAlign w:val="center"/>
            <w:hideMark/>
          </w:tcPr>
          <w:p w14:paraId="746C52EA" w14:textId="77777777" w:rsidR="00C2109B" w:rsidRPr="00C2109B" w:rsidRDefault="00C2109B" w:rsidP="00C2109B">
            <w:pPr>
              <w:spacing w:line="240" w:lineRule="auto"/>
              <w:jc w:val="right"/>
              <w:rPr>
                <w:sz w:val="12"/>
                <w:szCs w:val="12"/>
              </w:rPr>
            </w:pPr>
            <w:r w:rsidRPr="00C2109B">
              <w:rPr>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14:paraId="7AB5D942"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D5CBBBA"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99AA70F"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30DD0530"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0FBDA48"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8F1EA00"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3AAE6C8"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6E6445E5"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7DA47B9"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BFE3C7B"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362FDF8"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7B5F148"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9F616FF"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D9FCBFD"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A1CC008"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BFFB239"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B64FAD8"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3BF7E48B" w14:textId="77777777" w:rsidR="00C2109B" w:rsidRPr="00C2109B" w:rsidRDefault="00C2109B" w:rsidP="00C2109B">
            <w:pPr>
              <w:spacing w:line="240" w:lineRule="auto"/>
              <w:jc w:val="right"/>
              <w:rPr>
                <w:sz w:val="12"/>
                <w:szCs w:val="12"/>
              </w:rPr>
            </w:pPr>
            <w:r w:rsidRPr="00C2109B">
              <w:rPr>
                <w:sz w:val="12"/>
                <w:szCs w:val="12"/>
              </w:rPr>
              <w:t>307 000</w:t>
            </w:r>
          </w:p>
        </w:tc>
        <w:tc>
          <w:tcPr>
            <w:tcW w:w="630" w:type="pct"/>
            <w:tcBorders>
              <w:top w:val="nil"/>
              <w:left w:val="nil"/>
              <w:bottom w:val="single" w:sz="4" w:space="0" w:color="auto"/>
              <w:right w:val="single" w:sz="4" w:space="0" w:color="auto"/>
            </w:tcBorders>
            <w:shd w:val="clear" w:color="auto" w:fill="auto"/>
            <w:noWrap/>
            <w:vAlign w:val="center"/>
            <w:hideMark/>
          </w:tcPr>
          <w:p w14:paraId="30078B8D" w14:textId="77777777" w:rsidR="00C2109B" w:rsidRPr="00C2109B" w:rsidRDefault="00C2109B" w:rsidP="00C2109B">
            <w:pPr>
              <w:spacing w:line="240" w:lineRule="auto"/>
              <w:jc w:val="right"/>
              <w:rPr>
                <w:sz w:val="12"/>
                <w:szCs w:val="12"/>
              </w:rPr>
            </w:pPr>
            <w:r w:rsidRPr="00C2109B">
              <w:rPr>
                <w:sz w:val="12"/>
                <w:szCs w:val="12"/>
              </w:rPr>
              <w:t>301 701,69</w:t>
            </w:r>
          </w:p>
        </w:tc>
        <w:tc>
          <w:tcPr>
            <w:tcW w:w="478" w:type="pct"/>
            <w:tcBorders>
              <w:top w:val="nil"/>
              <w:left w:val="nil"/>
              <w:bottom w:val="single" w:sz="4" w:space="0" w:color="auto"/>
              <w:right w:val="single" w:sz="4" w:space="0" w:color="auto"/>
            </w:tcBorders>
            <w:shd w:val="clear" w:color="auto" w:fill="auto"/>
            <w:noWrap/>
            <w:vAlign w:val="center"/>
            <w:hideMark/>
          </w:tcPr>
          <w:p w14:paraId="2C817F02" w14:textId="77777777" w:rsidR="00C2109B" w:rsidRPr="00C2109B" w:rsidRDefault="00C2109B" w:rsidP="00C2109B">
            <w:pPr>
              <w:spacing w:line="240" w:lineRule="auto"/>
              <w:jc w:val="right"/>
              <w:rPr>
                <w:sz w:val="12"/>
                <w:szCs w:val="12"/>
              </w:rPr>
            </w:pPr>
            <w:r w:rsidRPr="00C2109B">
              <w:rPr>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14:paraId="7EF240F2"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EB28039"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EDCB60"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1AE04ACC"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6615F88"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09ACE35"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DE58D02"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1A5F8A0D"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3FE62B"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6DEA78"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7C8D82F"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1A4DB5"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F23C8EE"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1FB4A7DF"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9A24329"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0F74792"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9819769"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3B9A7C26" w14:textId="77777777" w:rsidR="00C2109B" w:rsidRPr="00C2109B" w:rsidRDefault="00C2109B" w:rsidP="00C2109B">
            <w:pPr>
              <w:spacing w:line="240" w:lineRule="auto"/>
              <w:jc w:val="right"/>
              <w:rPr>
                <w:sz w:val="12"/>
                <w:szCs w:val="12"/>
              </w:rPr>
            </w:pPr>
            <w:r w:rsidRPr="00C2109B">
              <w:rPr>
                <w:sz w:val="12"/>
                <w:szCs w:val="12"/>
              </w:rPr>
              <w:t>989</w:t>
            </w:r>
          </w:p>
        </w:tc>
        <w:tc>
          <w:tcPr>
            <w:tcW w:w="630" w:type="pct"/>
            <w:tcBorders>
              <w:top w:val="nil"/>
              <w:left w:val="nil"/>
              <w:bottom w:val="single" w:sz="4" w:space="0" w:color="auto"/>
              <w:right w:val="single" w:sz="4" w:space="0" w:color="auto"/>
            </w:tcBorders>
            <w:shd w:val="clear" w:color="auto" w:fill="auto"/>
            <w:noWrap/>
            <w:vAlign w:val="center"/>
            <w:hideMark/>
          </w:tcPr>
          <w:p w14:paraId="309991F3" w14:textId="77777777" w:rsidR="00C2109B" w:rsidRPr="00C2109B" w:rsidRDefault="00C2109B" w:rsidP="00C2109B">
            <w:pPr>
              <w:spacing w:line="240" w:lineRule="auto"/>
              <w:jc w:val="right"/>
              <w:rPr>
                <w:sz w:val="12"/>
                <w:szCs w:val="12"/>
              </w:rPr>
            </w:pPr>
            <w:r w:rsidRPr="00C2109B">
              <w:rPr>
                <w:sz w:val="12"/>
                <w:szCs w:val="12"/>
              </w:rPr>
              <w:t>965,43</w:t>
            </w:r>
          </w:p>
        </w:tc>
        <w:tc>
          <w:tcPr>
            <w:tcW w:w="478" w:type="pct"/>
            <w:tcBorders>
              <w:top w:val="nil"/>
              <w:left w:val="nil"/>
              <w:bottom w:val="single" w:sz="4" w:space="0" w:color="auto"/>
              <w:right w:val="single" w:sz="4" w:space="0" w:color="auto"/>
            </w:tcBorders>
            <w:shd w:val="clear" w:color="auto" w:fill="auto"/>
            <w:noWrap/>
            <w:vAlign w:val="center"/>
            <w:hideMark/>
          </w:tcPr>
          <w:p w14:paraId="0E80F072" w14:textId="77777777" w:rsidR="00C2109B" w:rsidRPr="00C2109B" w:rsidRDefault="00C2109B" w:rsidP="00C2109B">
            <w:pPr>
              <w:spacing w:line="240" w:lineRule="auto"/>
              <w:jc w:val="right"/>
              <w:rPr>
                <w:sz w:val="12"/>
                <w:szCs w:val="12"/>
              </w:rPr>
            </w:pPr>
            <w:r w:rsidRPr="00C2109B">
              <w:rPr>
                <w:sz w:val="12"/>
                <w:szCs w:val="12"/>
              </w:rPr>
              <w:t>97,6</w:t>
            </w:r>
          </w:p>
        </w:tc>
        <w:tc>
          <w:tcPr>
            <w:tcW w:w="536" w:type="pct"/>
            <w:tcBorders>
              <w:top w:val="nil"/>
              <w:left w:val="nil"/>
              <w:bottom w:val="single" w:sz="4" w:space="0" w:color="auto"/>
              <w:right w:val="single" w:sz="4" w:space="0" w:color="auto"/>
            </w:tcBorders>
            <w:shd w:val="clear" w:color="auto" w:fill="auto"/>
            <w:noWrap/>
            <w:vAlign w:val="center"/>
            <w:hideMark/>
          </w:tcPr>
          <w:p w14:paraId="0394FEBD"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5FD4A6B"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1C8F5C"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977AB18"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098DB9E"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32E32C9"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E5F2290"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72BDA41C"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04DB00B"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F678929"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205CAC6"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34108E3"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FEC927"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6FBFF8C1"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EEB8DF6"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DB1F2D5"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EBD8E65"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490CC1A9"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6E4BBC"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75C2EE1"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67F67CC"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0BDD2D3"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D4DE110"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6A34FB63"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2B6EB11"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E64B4D5"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87A180F"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2EF9D8A2"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F888E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6A80B42"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7C4D5EB"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54F646C"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CC6B17"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162ABD82"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D9D0159"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B497AE3"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CFC4237"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6484F319"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B6EEBFC"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95FFD96"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2903192"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0CA6BDA"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09884C8"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1C90639A" w14:textId="77777777" w:rsidTr="00C2109B">
        <w:trPr>
          <w:trHeight w:val="62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00B4D755"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34B586B6" w14:textId="77777777" w:rsidR="00C2109B" w:rsidRPr="00C2109B" w:rsidRDefault="00C2109B" w:rsidP="00C2109B">
            <w:pPr>
              <w:spacing w:line="240" w:lineRule="auto"/>
              <w:jc w:val="center"/>
              <w:rPr>
                <w:b/>
                <w:bCs/>
                <w:sz w:val="12"/>
                <w:szCs w:val="12"/>
              </w:rPr>
            </w:pPr>
            <w:r w:rsidRPr="00C2109B">
              <w:rPr>
                <w:b/>
                <w:bCs/>
                <w:sz w:val="12"/>
                <w:szCs w:val="12"/>
              </w:rPr>
              <w:t>85214</w:t>
            </w:r>
          </w:p>
        </w:tc>
        <w:tc>
          <w:tcPr>
            <w:tcW w:w="1025" w:type="pct"/>
            <w:tcBorders>
              <w:top w:val="nil"/>
              <w:left w:val="nil"/>
              <w:bottom w:val="single" w:sz="4" w:space="0" w:color="auto"/>
              <w:right w:val="single" w:sz="4" w:space="0" w:color="auto"/>
            </w:tcBorders>
            <w:shd w:val="clear" w:color="000000" w:fill="FFFDC1"/>
            <w:vAlign w:val="center"/>
            <w:hideMark/>
          </w:tcPr>
          <w:p w14:paraId="32FDBBC0" w14:textId="77777777" w:rsidR="00C2109B" w:rsidRPr="00C2109B" w:rsidRDefault="00C2109B" w:rsidP="00C2109B">
            <w:pPr>
              <w:spacing w:line="240" w:lineRule="auto"/>
              <w:rPr>
                <w:b/>
                <w:bCs/>
                <w:sz w:val="12"/>
                <w:szCs w:val="12"/>
              </w:rPr>
            </w:pPr>
            <w:r w:rsidRPr="00C2109B">
              <w:rPr>
                <w:b/>
                <w:bCs/>
                <w:sz w:val="12"/>
                <w:szCs w:val="12"/>
              </w:rPr>
              <w:t>Zasiłki okresowe, celowe i pomoc w naturze oraz składki na ubezpieczenia emerytalne i rentowe</w:t>
            </w:r>
          </w:p>
        </w:tc>
        <w:tc>
          <w:tcPr>
            <w:tcW w:w="536" w:type="pct"/>
            <w:tcBorders>
              <w:top w:val="nil"/>
              <w:left w:val="nil"/>
              <w:bottom w:val="single" w:sz="4" w:space="0" w:color="auto"/>
              <w:right w:val="single" w:sz="4" w:space="0" w:color="auto"/>
            </w:tcBorders>
            <w:shd w:val="clear" w:color="000000" w:fill="FFFDC1"/>
            <w:vAlign w:val="center"/>
            <w:hideMark/>
          </w:tcPr>
          <w:p w14:paraId="4B188C9A" w14:textId="77777777" w:rsidR="00C2109B" w:rsidRPr="00C2109B" w:rsidRDefault="00C2109B" w:rsidP="00C2109B">
            <w:pPr>
              <w:spacing w:line="240" w:lineRule="auto"/>
              <w:jc w:val="right"/>
              <w:rPr>
                <w:b/>
                <w:bCs/>
                <w:sz w:val="12"/>
                <w:szCs w:val="12"/>
              </w:rPr>
            </w:pPr>
            <w:r w:rsidRPr="00C2109B">
              <w:rPr>
                <w:b/>
                <w:bCs/>
                <w:sz w:val="12"/>
                <w:szCs w:val="12"/>
              </w:rPr>
              <w:t>4 776 642</w:t>
            </w:r>
          </w:p>
        </w:tc>
        <w:tc>
          <w:tcPr>
            <w:tcW w:w="630" w:type="pct"/>
            <w:tcBorders>
              <w:top w:val="nil"/>
              <w:left w:val="nil"/>
              <w:bottom w:val="single" w:sz="4" w:space="0" w:color="auto"/>
              <w:right w:val="single" w:sz="4" w:space="0" w:color="auto"/>
            </w:tcBorders>
            <w:shd w:val="clear" w:color="000000" w:fill="FFFDC1"/>
            <w:vAlign w:val="center"/>
            <w:hideMark/>
          </w:tcPr>
          <w:p w14:paraId="07D6DBF5" w14:textId="77777777" w:rsidR="00C2109B" w:rsidRPr="00C2109B" w:rsidRDefault="00C2109B" w:rsidP="00C2109B">
            <w:pPr>
              <w:spacing w:line="240" w:lineRule="auto"/>
              <w:jc w:val="right"/>
              <w:rPr>
                <w:b/>
                <w:bCs/>
                <w:sz w:val="12"/>
                <w:szCs w:val="12"/>
              </w:rPr>
            </w:pPr>
            <w:r w:rsidRPr="00C2109B">
              <w:rPr>
                <w:b/>
                <w:bCs/>
                <w:sz w:val="12"/>
                <w:szCs w:val="12"/>
              </w:rPr>
              <w:t>4 716 870,84</w:t>
            </w:r>
          </w:p>
        </w:tc>
        <w:tc>
          <w:tcPr>
            <w:tcW w:w="478" w:type="pct"/>
            <w:tcBorders>
              <w:top w:val="nil"/>
              <w:left w:val="nil"/>
              <w:bottom w:val="single" w:sz="4" w:space="0" w:color="auto"/>
              <w:right w:val="single" w:sz="4" w:space="0" w:color="auto"/>
            </w:tcBorders>
            <w:shd w:val="clear" w:color="000000" w:fill="FFFDC1"/>
            <w:vAlign w:val="center"/>
            <w:hideMark/>
          </w:tcPr>
          <w:p w14:paraId="58C1064B" w14:textId="77777777" w:rsidR="00C2109B" w:rsidRPr="00C2109B" w:rsidRDefault="00C2109B" w:rsidP="00C2109B">
            <w:pPr>
              <w:spacing w:line="240" w:lineRule="auto"/>
              <w:jc w:val="right"/>
              <w:rPr>
                <w:b/>
                <w:bCs/>
                <w:sz w:val="12"/>
                <w:szCs w:val="12"/>
              </w:rPr>
            </w:pPr>
            <w:r w:rsidRPr="00C2109B">
              <w:rPr>
                <w:b/>
                <w:bCs/>
                <w:sz w:val="12"/>
                <w:szCs w:val="12"/>
              </w:rPr>
              <w:t>98,7</w:t>
            </w:r>
          </w:p>
        </w:tc>
        <w:tc>
          <w:tcPr>
            <w:tcW w:w="536" w:type="pct"/>
            <w:tcBorders>
              <w:top w:val="nil"/>
              <w:left w:val="nil"/>
              <w:bottom w:val="single" w:sz="4" w:space="0" w:color="auto"/>
              <w:right w:val="single" w:sz="4" w:space="0" w:color="auto"/>
            </w:tcBorders>
            <w:shd w:val="clear" w:color="000000" w:fill="FFFDC1"/>
            <w:vAlign w:val="center"/>
            <w:hideMark/>
          </w:tcPr>
          <w:p w14:paraId="001B3F3F" w14:textId="77777777" w:rsidR="00C2109B" w:rsidRPr="00C2109B" w:rsidRDefault="00C2109B" w:rsidP="00C2109B">
            <w:pPr>
              <w:spacing w:line="240" w:lineRule="auto"/>
              <w:jc w:val="right"/>
              <w:rPr>
                <w:b/>
                <w:bCs/>
                <w:sz w:val="12"/>
                <w:szCs w:val="12"/>
              </w:rPr>
            </w:pPr>
            <w:r w:rsidRPr="00C2109B">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3055F8C1" w14:textId="77777777" w:rsidR="00C2109B" w:rsidRPr="00C2109B" w:rsidRDefault="00C2109B" w:rsidP="00C2109B">
            <w:pPr>
              <w:spacing w:line="240" w:lineRule="auto"/>
              <w:jc w:val="right"/>
              <w:rPr>
                <w:b/>
                <w:bCs/>
                <w:sz w:val="12"/>
                <w:szCs w:val="12"/>
              </w:rPr>
            </w:pPr>
            <w:r w:rsidRPr="00C2109B">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6D34C5AD" w14:textId="77777777" w:rsidR="00C2109B" w:rsidRPr="00C2109B" w:rsidRDefault="00C2109B" w:rsidP="00C2109B">
            <w:pPr>
              <w:spacing w:line="240" w:lineRule="auto"/>
              <w:jc w:val="right"/>
              <w:rPr>
                <w:b/>
                <w:bCs/>
                <w:sz w:val="12"/>
                <w:szCs w:val="12"/>
              </w:rPr>
            </w:pPr>
            <w:r w:rsidRPr="00C2109B">
              <w:rPr>
                <w:b/>
                <w:bCs/>
                <w:sz w:val="12"/>
                <w:szCs w:val="12"/>
              </w:rPr>
              <w:t> </w:t>
            </w:r>
          </w:p>
        </w:tc>
      </w:tr>
      <w:tr w:rsidR="00C2109B" w:rsidRPr="00C2109B" w14:paraId="1ED00A53"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A49D832"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DF7DA6B"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8831610"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77F21975" w14:textId="77777777" w:rsidR="00C2109B" w:rsidRPr="00C2109B" w:rsidRDefault="00C2109B" w:rsidP="00C2109B">
            <w:pPr>
              <w:spacing w:line="240" w:lineRule="auto"/>
              <w:jc w:val="right"/>
              <w:rPr>
                <w:sz w:val="12"/>
                <w:szCs w:val="12"/>
              </w:rPr>
            </w:pPr>
            <w:r w:rsidRPr="00C2109B">
              <w:rPr>
                <w:sz w:val="12"/>
                <w:szCs w:val="12"/>
              </w:rPr>
              <w:t>4 776 642</w:t>
            </w:r>
          </w:p>
        </w:tc>
        <w:tc>
          <w:tcPr>
            <w:tcW w:w="630" w:type="pct"/>
            <w:tcBorders>
              <w:top w:val="nil"/>
              <w:left w:val="nil"/>
              <w:bottom w:val="single" w:sz="4" w:space="0" w:color="auto"/>
              <w:right w:val="single" w:sz="4" w:space="0" w:color="auto"/>
            </w:tcBorders>
            <w:shd w:val="clear" w:color="auto" w:fill="auto"/>
            <w:noWrap/>
            <w:vAlign w:val="center"/>
            <w:hideMark/>
          </w:tcPr>
          <w:p w14:paraId="1DC79FCE" w14:textId="77777777" w:rsidR="00C2109B" w:rsidRPr="00C2109B" w:rsidRDefault="00C2109B" w:rsidP="00C2109B">
            <w:pPr>
              <w:spacing w:line="240" w:lineRule="auto"/>
              <w:jc w:val="right"/>
              <w:rPr>
                <w:sz w:val="12"/>
                <w:szCs w:val="12"/>
              </w:rPr>
            </w:pPr>
            <w:r w:rsidRPr="00C2109B">
              <w:rPr>
                <w:sz w:val="12"/>
                <w:szCs w:val="12"/>
              </w:rPr>
              <w:t>4 716 870,84</w:t>
            </w:r>
          </w:p>
        </w:tc>
        <w:tc>
          <w:tcPr>
            <w:tcW w:w="478" w:type="pct"/>
            <w:tcBorders>
              <w:top w:val="nil"/>
              <w:left w:val="nil"/>
              <w:bottom w:val="single" w:sz="4" w:space="0" w:color="auto"/>
              <w:right w:val="single" w:sz="4" w:space="0" w:color="auto"/>
            </w:tcBorders>
            <w:shd w:val="clear" w:color="auto" w:fill="auto"/>
            <w:noWrap/>
            <w:vAlign w:val="center"/>
            <w:hideMark/>
          </w:tcPr>
          <w:p w14:paraId="0E4A76E2" w14:textId="77777777" w:rsidR="00C2109B" w:rsidRPr="00C2109B" w:rsidRDefault="00C2109B" w:rsidP="00C2109B">
            <w:pPr>
              <w:spacing w:line="240" w:lineRule="auto"/>
              <w:jc w:val="right"/>
              <w:rPr>
                <w:sz w:val="12"/>
                <w:szCs w:val="12"/>
              </w:rPr>
            </w:pPr>
            <w:r w:rsidRPr="00C2109B">
              <w:rPr>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14:paraId="59BF75CC"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116E7B5"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6C3C101"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367D000D"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E28C627"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D46A241"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9CB7A85"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1E28112B" w14:textId="77777777" w:rsidR="00C2109B" w:rsidRPr="00C2109B" w:rsidRDefault="00C2109B" w:rsidP="00C2109B">
            <w:pPr>
              <w:spacing w:line="240" w:lineRule="auto"/>
              <w:jc w:val="right"/>
              <w:rPr>
                <w:sz w:val="12"/>
                <w:szCs w:val="12"/>
              </w:rPr>
            </w:pPr>
            <w:r w:rsidRPr="00C2109B">
              <w:rPr>
                <w:sz w:val="12"/>
                <w:szCs w:val="12"/>
              </w:rPr>
              <w:t>195 061</w:t>
            </w:r>
          </w:p>
        </w:tc>
        <w:tc>
          <w:tcPr>
            <w:tcW w:w="630" w:type="pct"/>
            <w:tcBorders>
              <w:top w:val="nil"/>
              <w:left w:val="nil"/>
              <w:bottom w:val="single" w:sz="4" w:space="0" w:color="auto"/>
              <w:right w:val="single" w:sz="4" w:space="0" w:color="auto"/>
            </w:tcBorders>
            <w:shd w:val="clear" w:color="auto" w:fill="auto"/>
            <w:noWrap/>
            <w:vAlign w:val="center"/>
            <w:hideMark/>
          </w:tcPr>
          <w:p w14:paraId="022751BA" w14:textId="77777777" w:rsidR="00C2109B" w:rsidRPr="00C2109B" w:rsidRDefault="00C2109B" w:rsidP="00C2109B">
            <w:pPr>
              <w:spacing w:line="240" w:lineRule="auto"/>
              <w:jc w:val="right"/>
              <w:rPr>
                <w:sz w:val="12"/>
                <w:szCs w:val="12"/>
              </w:rPr>
            </w:pPr>
            <w:r w:rsidRPr="00C2109B">
              <w:rPr>
                <w:sz w:val="12"/>
                <w:szCs w:val="12"/>
              </w:rPr>
              <w:t>135 468,01</w:t>
            </w:r>
          </w:p>
        </w:tc>
        <w:tc>
          <w:tcPr>
            <w:tcW w:w="478" w:type="pct"/>
            <w:tcBorders>
              <w:top w:val="nil"/>
              <w:left w:val="nil"/>
              <w:bottom w:val="single" w:sz="4" w:space="0" w:color="auto"/>
              <w:right w:val="single" w:sz="4" w:space="0" w:color="auto"/>
            </w:tcBorders>
            <w:shd w:val="clear" w:color="auto" w:fill="auto"/>
            <w:noWrap/>
            <w:vAlign w:val="center"/>
            <w:hideMark/>
          </w:tcPr>
          <w:p w14:paraId="3976FB67" w14:textId="77777777" w:rsidR="00C2109B" w:rsidRPr="00C2109B" w:rsidRDefault="00C2109B" w:rsidP="00C2109B">
            <w:pPr>
              <w:spacing w:line="240" w:lineRule="auto"/>
              <w:jc w:val="right"/>
              <w:rPr>
                <w:sz w:val="12"/>
                <w:szCs w:val="12"/>
              </w:rPr>
            </w:pPr>
            <w:r w:rsidRPr="00C2109B">
              <w:rPr>
                <w:sz w:val="12"/>
                <w:szCs w:val="12"/>
              </w:rPr>
              <w:t>69,4</w:t>
            </w:r>
          </w:p>
        </w:tc>
        <w:tc>
          <w:tcPr>
            <w:tcW w:w="536" w:type="pct"/>
            <w:tcBorders>
              <w:top w:val="nil"/>
              <w:left w:val="nil"/>
              <w:bottom w:val="single" w:sz="4" w:space="0" w:color="auto"/>
              <w:right w:val="single" w:sz="4" w:space="0" w:color="auto"/>
            </w:tcBorders>
            <w:shd w:val="clear" w:color="auto" w:fill="auto"/>
            <w:noWrap/>
            <w:vAlign w:val="center"/>
            <w:hideMark/>
          </w:tcPr>
          <w:p w14:paraId="2497660E"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F32E413"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64A78F"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EE881A0"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477CA29"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2938620"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08D3D95"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258073AB"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E2283C"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2E59B8"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334AC1B"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6BB4D7D"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A98B1C4"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1BF132FD"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8C18D4D"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45682F7"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5EAF5DB"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21E687E9" w14:textId="77777777" w:rsidR="00C2109B" w:rsidRPr="00C2109B" w:rsidRDefault="00C2109B" w:rsidP="00C2109B">
            <w:pPr>
              <w:spacing w:line="240" w:lineRule="auto"/>
              <w:jc w:val="right"/>
              <w:rPr>
                <w:sz w:val="12"/>
                <w:szCs w:val="12"/>
              </w:rPr>
            </w:pPr>
            <w:r w:rsidRPr="00C2109B">
              <w:rPr>
                <w:sz w:val="12"/>
                <w:szCs w:val="12"/>
              </w:rPr>
              <w:t>195 061</w:t>
            </w:r>
          </w:p>
        </w:tc>
        <w:tc>
          <w:tcPr>
            <w:tcW w:w="630" w:type="pct"/>
            <w:tcBorders>
              <w:top w:val="nil"/>
              <w:left w:val="nil"/>
              <w:bottom w:val="single" w:sz="4" w:space="0" w:color="auto"/>
              <w:right w:val="single" w:sz="4" w:space="0" w:color="auto"/>
            </w:tcBorders>
            <w:shd w:val="clear" w:color="auto" w:fill="auto"/>
            <w:noWrap/>
            <w:vAlign w:val="center"/>
            <w:hideMark/>
          </w:tcPr>
          <w:p w14:paraId="23F8B5B6" w14:textId="77777777" w:rsidR="00C2109B" w:rsidRPr="00C2109B" w:rsidRDefault="00C2109B" w:rsidP="00C2109B">
            <w:pPr>
              <w:spacing w:line="240" w:lineRule="auto"/>
              <w:jc w:val="right"/>
              <w:rPr>
                <w:sz w:val="12"/>
                <w:szCs w:val="12"/>
              </w:rPr>
            </w:pPr>
            <w:r w:rsidRPr="00C2109B">
              <w:rPr>
                <w:sz w:val="12"/>
                <w:szCs w:val="12"/>
              </w:rPr>
              <w:t>135 468,01</w:t>
            </w:r>
          </w:p>
        </w:tc>
        <w:tc>
          <w:tcPr>
            <w:tcW w:w="478" w:type="pct"/>
            <w:tcBorders>
              <w:top w:val="nil"/>
              <w:left w:val="nil"/>
              <w:bottom w:val="single" w:sz="4" w:space="0" w:color="auto"/>
              <w:right w:val="single" w:sz="4" w:space="0" w:color="auto"/>
            </w:tcBorders>
            <w:shd w:val="clear" w:color="auto" w:fill="auto"/>
            <w:noWrap/>
            <w:vAlign w:val="center"/>
            <w:hideMark/>
          </w:tcPr>
          <w:p w14:paraId="175FC636" w14:textId="77777777" w:rsidR="00C2109B" w:rsidRPr="00C2109B" w:rsidRDefault="00C2109B" w:rsidP="00C2109B">
            <w:pPr>
              <w:spacing w:line="240" w:lineRule="auto"/>
              <w:jc w:val="right"/>
              <w:rPr>
                <w:sz w:val="12"/>
                <w:szCs w:val="12"/>
              </w:rPr>
            </w:pPr>
            <w:r w:rsidRPr="00C2109B">
              <w:rPr>
                <w:sz w:val="12"/>
                <w:szCs w:val="12"/>
              </w:rPr>
              <w:t>69,4</w:t>
            </w:r>
          </w:p>
        </w:tc>
        <w:tc>
          <w:tcPr>
            <w:tcW w:w="536" w:type="pct"/>
            <w:tcBorders>
              <w:top w:val="nil"/>
              <w:left w:val="nil"/>
              <w:bottom w:val="single" w:sz="4" w:space="0" w:color="auto"/>
              <w:right w:val="single" w:sz="4" w:space="0" w:color="auto"/>
            </w:tcBorders>
            <w:shd w:val="clear" w:color="auto" w:fill="auto"/>
            <w:noWrap/>
            <w:vAlign w:val="center"/>
            <w:hideMark/>
          </w:tcPr>
          <w:p w14:paraId="5043B6D8"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0CA6345"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F4F2FFF"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1DC1DC7E"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F3DD660"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255D8C5"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269EABD"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745F2116"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852D53"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288506"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D83EFAC"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98EA38A"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024C5B8"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29CB23E"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1348D8A"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826BF19"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17E055D"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2AA08E1D" w14:textId="77777777" w:rsidR="00C2109B" w:rsidRPr="00C2109B" w:rsidRDefault="00C2109B" w:rsidP="00C2109B">
            <w:pPr>
              <w:spacing w:line="240" w:lineRule="auto"/>
              <w:jc w:val="right"/>
              <w:rPr>
                <w:sz w:val="12"/>
                <w:szCs w:val="12"/>
              </w:rPr>
            </w:pPr>
            <w:r w:rsidRPr="00C2109B">
              <w:rPr>
                <w:sz w:val="12"/>
                <w:szCs w:val="12"/>
              </w:rPr>
              <w:t>4 581 581</w:t>
            </w:r>
          </w:p>
        </w:tc>
        <w:tc>
          <w:tcPr>
            <w:tcW w:w="630" w:type="pct"/>
            <w:tcBorders>
              <w:top w:val="nil"/>
              <w:left w:val="nil"/>
              <w:bottom w:val="single" w:sz="4" w:space="0" w:color="auto"/>
              <w:right w:val="single" w:sz="4" w:space="0" w:color="auto"/>
            </w:tcBorders>
            <w:shd w:val="clear" w:color="auto" w:fill="auto"/>
            <w:noWrap/>
            <w:vAlign w:val="center"/>
            <w:hideMark/>
          </w:tcPr>
          <w:p w14:paraId="6C78B364" w14:textId="77777777" w:rsidR="00C2109B" w:rsidRPr="00C2109B" w:rsidRDefault="00C2109B" w:rsidP="00C2109B">
            <w:pPr>
              <w:spacing w:line="240" w:lineRule="auto"/>
              <w:jc w:val="right"/>
              <w:rPr>
                <w:sz w:val="12"/>
                <w:szCs w:val="12"/>
              </w:rPr>
            </w:pPr>
            <w:r w:rsidRPr="00C2109B">
              <w:rPr>
                <w:sz w:val="12"/>
                <w:szCs w:val="12"/>
              </w:rPr>
              <w:t>4 581 402,83</w:t>
            </w:r>
          </w:p>
        </w:tc>
        <w:tc>
          <w:tcPr>
            <w:tcW w:w="478" w:type="pct"/>
            <w:tcBorders>
              <w:top w:val="nil"/>
              <w:left w:val="nil"/>
              <w:bottom w:val="single" w:sz="4" w:space="0" w:color="auto"/>
              <w:right w:val="single" w:sz="4" w:space="0" w:color="auto"/>
            </w:tcBorders>
            <w:shd w:val="clear" w:color="auto" w:fill="auto"/>
            <w:noWrap/>
            <w:vAlign w:val="center"/>
            <w:hideMark/>
          </w:tcPr>
          <w:p w14:paraId="6D8700C1"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F34EF03"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CC22C84"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032A97C"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7F9C15FE"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06ED734"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742C833"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8070BFD"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4163E358"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0157951"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2DBE3CE"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8BF2557"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808235E"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B419FCB"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41D5443"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204BD04"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AD41327"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4EF8AB3"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14A8AC1A"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5DF2854"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D1AF1E8"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DBF57DB"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9A28BB"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5193BF1"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77554B7A"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43646CD"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146E800"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83F08B4"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453DA22B"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8831EDD"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943FCEC"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04AAE26"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C079510"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9EE558F"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4073A354"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E3D832E"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8DE38EE"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03AC54C"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29AFCF59"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8B261E5"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E6282DB"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442DE48"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4563804"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AAFAC58"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62E6C24C" w14:textId="77777777" w:rsidTr="00C2109B">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2F4DB4FE"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53254831" w14:textId="77777777" w:rsidR="00C2109B" w:rsidRPr="00C2109B" w:rsidRDefault="00C2109B" w:rsidP="00C2109B">
            <w:pPr>
              <w:spacing w:line="240" w:lineRule="auto"/>
              <w:jc w:val="center"/>
              <w:rPr>
                <w:b/>
                <w:bCs/>
                <w:sz w:val="12"/>
                <w:szCs w:val="12"/>
              </w:rPr>
            </w:pPr>
            <w:r w:rsidRPr="00C2109B">
              <w:rPr>
                <w:b/>
                <w:bCs/>
                <w:sz w:val="12"/>
                <w:szCs w:val="12"/>
              </w:rPr>
              <w:t>85215</w:t>
            </w:r>
          </w:p>
        </w:tc>
        <w:tc>
          <w:tcPr>
            <w:tcW w:w="1025" w:type="pct"/>
            <w:tcBorders>
              <w:top w:val="nil"/>
              <w:left w:val="nil"/>
              <w:bottom w:val="single" w:sz="4" w:space="0" w:color="auto"/>
              <w:right w:val="single" w:sz="4" w:space="0" w:color="auto"/>
            </w:tcBorders>
            <w:shd w:val="clear" w:color="000000" w:fill="FFFDC1"/>
            <w:vAlign w:val="center"/>
            <w:hideMark/>
          </w:tcPr>
          <w:p w14:paraId="584F6A6C" w14:textId="77777777" w:rsidR="00C2109B" w:rsidRPr="00C2109B" w:rsidRDefault="00C2109B" w:rsidP="00C2109B">
            <w:pPr>
              <w:spacing w:line="240" w:lineRule="auto"/>
              <w:rPr>
                <w:b/>
                <w:bCs/>
                <w:sz w:val="12"/>
                <w:szCs w:val="12"/>
              </w:rPr>
            </w:pPr>
            <w:r w:rsidRPr="00C2109B">
              <w:rPr>
                <w:b/>
                <w:bCs/>
                <w:sz w:val="12"/>
                <w:szCs w:val="12"/>
              </w:rPr>
              <w:t>Dodatki mieszkaniowe</w:t>
            </w:r>
          </w:p>
        </w:tc>
        <w:tc>
          <w:tcPr>
            <w:tcW w:w="536" w:type="pct"/>
            <w:tcBorders>
              <w:top w:val="nil"/>
              <w:left w:val="nil"/>
              <w:bottom w:val="single" w:sz="4" w:space="0" w:color="auto"/>
              <w:right w:val="single" w:sz="4" w:space="0" w:color="auto"/>
            </w:tcBorders>
            <w:shd w:val="clear" w:color="000000" w:fill="FFFDC1"/>
            <w:vAlign w:val="center"/>
            <w:hideMark/>
          </w:tcPr>
          <w:p w14:paraId="79B29D47" w14:textId="77777777" w:rsidR="00C2109B" w:rsidRPr="00C2109B" w:rsidRDefault="00C2109B" w:rsidP="00C2109B">
            <w:pPr>
              <w:spacing w:line="240" w:lineRule="auto"/>
              <w:jc w:val="right"/>
              <w:rPr>
                <w:b/>
                <w:bCs/>
                <w:sz w:val="12"/>
                <w:szCs w:val="12"/>
              </w:rPr>
            </w:pPr>
            <w:r w:rsidRPr="00C2109B">
              <w:rPr>
                <w:b/>
                <w:bCs/>
                <w:sz w:val="12"/>
                <w:szCs w:val="12"/>
              </w:rPr>
              <w:t>1 430 930</w:t>
            </w:r>
          </w:p>
        </w:tc>
        <w:tc>
          <w:tcPr>
            <w:tcW w:w="630" w:type="pct"/>
            <w:tcBorders>
              <w:top w:val="nil"/>
              <w:left w:val="nil"/>
              <w:bottom w:val="single" w:sz="4" w:space="0" w:color="auto"/>
              <w:right w:val="single" w:sz="4" w:space="0" w:color="auto"/>
            </w:tcBorders>
            <w:shd w:val="clear" w:color="000000" w:fill="FFFDC1"/>
            <w:vAlign w:val="center"/>
            <w:hideMark/>
          </w:tcPr>
          <w:p w14:paraId="5448AA26" w14:textId="77777777" w:rsidR="00C2109B" w:rsidRPr="00C2109B" w:rsidRDefault="00C2109B" w:rsidP="00C2109B">
            <w:pPr>
              <w:spacing w:line="240" w:lineRule="auto"/>
              <w:jc w:val="right"/>
              <w:rPr>
                <w:b/>
                <w:bCs/>
                <w:sz w:val="12"/>
                <w:szCs w:val="12"/>
              </w:rPr>
            </w:pPr>
            <w:r w:rsidRPr="00C2109B">
              <w:rPr>
                <w:b/>
                <w:bCs/>
                <w:sz w:val="12"/>
                <w:szCs w:val="12"/>
              </w:rPr>
              <w:t>1 409 351,81</w:t>
            </w:r>
          </w:p>
        </w:tc>
        <w:tc>
          <w:tcPr>
            <w:tcW w:w="478" w:type="pct"/>
            <w:tcBorders>
              <w:top w:val="nil"/>
              <w:left w:val="nil"/>
              <w:bottom w:val="single" w:sz="4" w:space="0" w:color="auto"/>
              <w:right w:val="single" w:sz="4" w:space="0" w:color="auto"/>
            </w:tcBorders>
            <w:shd w:val="clear" w:color="000000" w:fill="FFFDC1"/>
            <w:vAlign w:val="center"/>
            <w:hideMark/>
          </w:tcPr>
          <w:p w14:paraId="02B4494D" w14:textId="77777777" w:rsidR="00C2109B" w:rsidRPr="00C2109B" w:rsidRDefault="00C2109B" w:rsidP="00C2109B">
            <w:pPr>
              <w:spacing w:line="240" w:lineRule="auto"/>
              <w:jc w:val="right"/>
              <w:rPr>
                <w:b/>
                <w:bCs/>
                <w:sz w:val="12"/>
                <w:szCs w:val="12"/>
              </w:rPr>
            </w:pPr>
            <w:r w:rsidRPr="00C2109B">
              <w:rPr>
                <w:b/>
                <w:bCs/>
                <w:sz w:val="12"/>
                <w:szCs w:val="12"/>
              </w:rPr>
              <w:t>98,5</w:t>
            </w:r>
          </w:p>
        </w:tc>
        <w:tc>
          <w:tcPr>
            <w:tcW w:w="536" w:type="pct"/>
            <w:tcBorders>
              <w:top w:val="nil"/>
              <w:left w:val="nil"/>
              <w:bottom w:val="single" w:sz="4" w:space="0" w:color="auto"/>
              <w:right w:val="single" w:sz="4" w:space="0" w:color="auto"/>
            </w:tcBorders>
            <w:shd w:val="clear" w:color="000000" w:fill="FFFDC1"/>
            <w:vAlign w:val="center"/>
            <w:hideMark/>
          </w:tcPr>
          <w:p w14:paraId="596CCC1D" w14:textId="77777777" w:rsidR="00C2109B" w:rsidRPr="00C2109B" w:rsidRDefault="00C2109B" w:rsidP="00C2109B">
            <w:pPr>
              <w:spacing w:line="240" w:lineRule="auto"/>
              <w:jc w:val="right"/>
              <w:rPr>
                <w:b/>
                <w:bCs/>
                <w:sz w:val="12"/>
                <w:szCs w:val="12"/>
              </w:rPr>
            </w:pPr>
            <w:r w:rsidRPr="00C2109B">
              <w:rPr>
                <w:b/>
                <w:bCs/>
                <w:sz w:val="12"/>
                <w:szCs w:val="12"/>
              </w:rPr>
              <w:t>1 430 930</w:t>
            </w:r>
          </w:p>
        </w:tc>
        <w:tc>
          <w:tcPr>
            <w:tcW w:w="630" w:type="pct"/>
            <w:tcBorders>
              <w:top w:val="nil"/>
              <w:left w:val="nil"/>
              <w:bottom w:val="single" w:sz="4" w:space="0" w:color="auto"/>
              <w:right w:val="single" w:sz="4" w:space="0" w:color="auto"/>
            </w:tcBorders>
            <w:shd w:val="clear" w:color="000000" w:fill="FFFDC1"/>
            <w:vAlign w:val="center"/>
            <w:hideMark/>
          </w:tcPr>
          <w:p w14:paraId="3DDF56C5" w14:textId="77777777" w:rsidR="00C2109B" w:rsidRPr="00C2109B" w:rsidRDefault="00C2109B" w:rsidP="00C2109B">
            <w:pPr>
              <w:spacing w:line="240" w:lineRule="auto"/>
              <w:jc w:val="right"/>
              <w:rPr>
                <w:b/>
                <w:bCs/>
                <w:sz w:val="12"/>
                <w:szCs w:val="12"/>
              </w:rPr>
            </w:pPr>
            <w:r w:rsidRPr="00C2109B">
              <w:rPr>
                <w:b/>
                <w:bCs/>
                <w:sz w:val="12"/>
                <w:szCs w:val="12"/>
              </w:rPr>
              <w:t>1 409 351,81</w:t>
            </w:r>
          </w:p>
        </w:tc>
        <w:tc>
          <w:tcPr>
            <w:tcW w:w="478" w:type="pct"/>
            <w:tcBorders>
              <w:top w:val="nil"/>
              <w:left w:val="nil"/>
              <w:bottom w:val="single" w:sz="4" w:space="0" w:color="auto"/>
              <w:right w:val="single" w:sz="4" w:space="0" w:color="auto"/>
            </w:tcBorders>
            <w:shd w:val="clear" w:color="000000" w:fill="FFFDC1"/>
            <w:vAlign w:val="center"/>
            <w:hideMark/>
          </w:tcPr>
          <w:p w14:paraId="3C109311" w14:textId="77777777" w:rsidR="00C2109B" w:rsidRPr="00C2109B" w:rsidRDefault="00C2109B" w:rsidP="00C2109B">
            <w:pPr>
              <w:spacing w:line="240" w:lineRule="auto"/>
              <w:jc w:val="right"/>
              <w:rPr>
                <w:b/>
                <w:bCs/>
                <w:sz w:val="12"/>
                <w:szCs w:val="12"/>
              </w:rPr>
            </w:pPr>
            <w:r w:rsidRPr="00C2109B">
              <w:rPr>
                <w:b/>
                <w:bCs/>
                <w:sz w:val="12"/>
                <w:szCs w:val="12"/>
              </w:rPr>
              <w:t>98,5</w:t>
            </w:r>
          </w:p>
        </w:tc>
      </w:tr>
      <w:tr w:rsidR="00C2109B" w:rsidRPr="00C2109B" w14:paraId="3299759A"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9B8D69E"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30E52A6"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7858FAE"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09E5FD33" w14:textId="77777777" w:rsidR="00C2109B" w:rsidRPr="00C2109B" w:rsidRDefault="00C2109B" w:rsidP="00C2109B">
            <w:pPr>
              <w:spacing w:line="240" w:lineRule="auto"/>
              <w:jc w:val="right"/>
              <w:rPr>
                <w:sz w:val="12"/>
                <w:szCs w:val="12"/>
              </w:rPr>
            </w:pPr>
            <w:r w:rsidRPr="00C2109B">
              <w:rPr>
                <w:sz w:val="12"/>
                <w:szCs w:val="12"/>
              </w:rPr>
              <w:t>1 430 930</w:t>
            </w:r>
          </w:p>
        </w:tc>
        <w:tc>
          <w:tcPr>
            <w:tcW w:w="630" w:type="pct"/>
            <w:tcBorders>
              <w:top w:val="nil"/>
              <w:left w:val="nil"/>
              <w:bottom w:val="single" w:sz="4" w:space="0" w:color="auto"/>
              <w:right w:val="single" w:sz="4" w:space="0" w:color="auto"/>
            </w:tcBorders>
            <w:shd w:val="clear" w:color="auto" w:fill="auto"/>
            <w:noWrap/>
            <w:vAlign w:val="center"/>
            <w:hideMark/>
          </w:tcPr>
          <w:p w14:paraId="572F5216" w14:textId="77777777" w:rsidR="00C2109B" w:rsidRPr="00C2109B" w:rsidRDefault="00C2109B" w:rsidP="00C2109B">
            <w:pPr>
              <w:spacing w:line="240" w:lineRule="auto"/>
              <w:jc w:val="right"/>
              <w:rPr>
                <w:sz w:val="12"/>
                <w:szCs w:val="12"/>
              </w:rPr>
            </w:pPr>
            <w:r w:rsidRPr="00C2109B">
              <w:rPr>
                <w:sz w:val="12"/>
                <w:szCs w:val="12"/>
              </w:rPr>
              <w:t>1 409 351,81</w:t>
            </w:r>
          </w:p>
        </w:tc>
        <w:tc>
          <w:tcPr>
            <w:tcW w:w="478" w:type="pct"/>
            <w:tcBorders>
              <w:top w:val="nil"/>
              <w:left w:val="nil"/>
              <w:bottom w:val="single" w:sz="4" w:space="0" w:color="auto"/>
              <w:right w:val="single" w:sz="4" w:space="0" w:color="auto"/>
            </w:tcBorders>
            <w:shd w:val="clear" w:color="auto" w:fill="auto"/>
            <w:noWrap/>
            <w:vAlign w:val="center"/>
            <w:hideMark/>
          </w:tcPr>
          <w:p w14:paraId="4D6CF78C" w14:textId="77777777" w:rsidR="00C2109B" w:rsidRPr="00C2109B" w:rsidRDefault="00C2109B" w:rsidP="00C2109B">
            <w:pPr>
              <w:spacing w:line="240" w:lineRule="auto"/>
              <w:jc w:val="right"/>
              <w:rPr>
                <w:sz w:val="12"/>
                <w:szCs w:val="12"/>
              </w:rPr>
            </w:pPr>
            <w:r w:rsidRPr="00C2109B">
              <w:rPr>
                <w:sz w:val="12"/>
                <w:szCs w:val="12"/>
              </w:rPr>
              <w:t>98,5</w:t>
            </w:r>
          </w:p>
        </w:tc>
        <w:tc>
          <w:tcPr>
            <w:tcW w:w="536" w:type="pct"/>
            <w:tcBorders>
              <w:top w:val="nil"/>
              <w:left w:val="nil"/>
              <w:bottom w:val="single" w:sz="4" w:space="0" w:color="auto"/>
              <w:right w:val="single" w:sz="4" w:space="0" w:color="auto"/>
            </w:tcBorders>
            <w:shd w:val="clear" w:color="auto" w:fill="auto"/>
            <w:noWrap/>
            <w:vAlign w:val="center"/>
            <w:hideMark/>
          </w:tcPr>
          <w:p w14:paraId="6861A2BA" w14:textId="77777777" w:rsidR="00C2109B" w:rsidRPr="00C2109B" w:rsidRDefault="00C2109B" w:rsidP="00C2109B">
            <w:pPr>
              <w:spacing w:line="240" w:lineRule="auto"/>
              <w:jc w:val="right"/>
              <w:rPr>
                <w:sz w:val="12"/>
                <w:szCs w:val="12"/>
              </w:rPr>
            </w:pPr>
            <w:r w:rsidRPr="00C2109B">
              <w:rPr>
                <w:sz w:val="12"/>
                <w:szCs w:val="12"/>
              </w:rPr>
              <w:t>1 430 930</w:t>
            </w:r>
          </w:p>
        </w:tc>
        <w:tc>
          <w:tcPr>
            <w:tcW w:w="630" w:type="pct"/>
            <w:tcBorders>
              <w:top w:val="nil"/>
              <w:left w:val="nil"/>
              <w:bottom w:val="single" w:sz="4" w:space="0" w:color="auto"/>
              <w:right w:val="single" w:sz="4" w:space="0" w:color="auto"/>
            </w:tcBorders>
            <w:shd w:val="clear" w:color="auto" w:fill="auto"/>
            <w:noWrap/>
            <w:vAlign w:val="center"/>
            <w:hideMark/>
          </w:tcPr>
          <w:p w14:paraId="04ACB6DB" w14:textId="77777777" w:rsidR="00C2109B" w:rsidRPr="00C2109B" w:rsidRDefault="00C2109B" w:rsidP="00C2109B">
            <w:pPr>
              <w:spacing w:line="240" w:lineRule="auto"/>
              <w:jc w:val="right"/>
              <w:rPr>
                <w:sz w:val="12"/>
                <w:szCs w:val="12"/>
              </w:rPr>
            </w:pPr>
            <w:r w:rsidRPr="00C2109B">
              <w:rPr>
                <w:sz w:val="12"/>
                <w:szCs w:val="12"/>
              </w:rPr>
              <w:t>1 409 351,81</w:t>
            </w:r>
          </w:p>
        </w:tc>
        <w:tc>
          <w:tcPr>
            <w:tcW w:w="478" w:type="pct"/>
            <w:tcBorders>
              <w:top w:val="nil"/>
              <w:left w:val="nil"/>
              <w:bottom w:val="single" w:sz="4" w:space="0" w:color="auto"/>
              <w:right w:val="single" w:sz="4" w:space="0" w:color="auto"/>
            </w:tcBorders>
            <w:shd w:val="clear" w:color="auto" w:fill="auto"/>
            <w:noWrap/>
            <w:vAlign w:val="center"/>
            <w:hideMark/>
          </w:tcPr>
          <w:p w14:paraId="70EF97A4" w14:textId="77777777" w:rsidR="00C2109B" w:rsidRPr="00C2109B" w:rsidRDefault="00C2109B" w:rsidP="00C2109B">
            <w:pPr>
              <w:spacing w:line="240" w:lineRule="auto"/>
              <w:jc w:val="right"/>
              <w:rPr>
                <w:sz w:val="12"/>
                <w:szCs w:val="12"/>
              </w:rPr>
            </w:pPr>
            <w:r w:rsidRPr="00C2109B">
              <w:rPr>
                <w:sz w:val="12"/>
                <w:szCs w:val="12"/>
              </w:rPr>
              <w:t>98,5</w:t>
            </w:r>
          </w:p>
        </w:tc>
      </w:tr>
      <w:tr w:rsidR="00C2109B" w:rsidRPr="00C2109B" w14:paraId="3771CF61"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44154B6"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95B93B3"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93DFBBD"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09EF66F8" w14:textId="77777777" w:rsidR="00C2109B" w:rsidRPr="00C2109B" w:rsidRDefault="00C2109B" w:rsidP="00C2109B">
            <w:pPr>
              <w:spacing w:line="240" w:lineRule="auto"/>
              <w:jc w:val="right"/>
              <w:rPr>
                <w:sz w:val="12"/>
                <w:szCs w:val="12"/>
              </w:rPr>
            </w:pPr>
            <w:r w:rsidRPr="00C2109B">
              <w:rPr>
                <w:sz w:val="12"/>
                <w:szCs w:val="12"/>
              </w:rPr>
              <w:t>22 230</w:t>
            </w:r>
          </w:p>
        </w:tc>
        <w:tc>
          <w:tcPr>
            <w:tcW w:w="630" w:type="pct"/>
            <w:tcBorders>
              <w:top w:val="nil"/>
              <w:left w:val="nil"/>
              <w:bottom w:val="single" w:sz="4" w:space="0" w:color="auto"/>
              <w:right w:val="single" w:sz="4" w:space="0" w:color="auto"/>
            </w:tcBorders>
            <w:shd w:val="clear" w:color="auto" w:fill="auto"/>
            <w:noWrap/>
            <w:vAlign w:val="center"/>
            <w:hideMark/>
          </w:tcPr>
          <w:p w14:paraId="404DDB63" w14:textId="77777777" w:rsidR="00C2109B" w:rsidRPr="00C2109B" w:rsidRDefault="00C2109B" w:rsidP="00C2109B">
            <w:pPr>
              <w:spacing w:line="240" w:lineRule="auto"/>
              <w:jc w:val="right"/>
              <w:rPr>
                <w:sz w:val="12"/>
                <w:szCs w:val="12"/>
              </w:rPr>
            </w:pPr>
            <w:r w:rsidRPr="00C2109B">
              <w:rPr>
                <w:sz w:val="12"/>
                <w:szCs w:val="12"/>
              </w:rPr>
              <w:t>21 604,37</w:t>
            </w:r>
          </w:p>
        </w:tc>
        <w:tc>
          <w:tcPr>
            <w:tcW w:w="478" w:type="pct"/>
            <w:tcBorders>
              <w:top w:val="nil"/>
              <w:left w:val="nil"/>
              <w:bottom w:val="single" w:sz="4" w:space="0" w:color="auto"/>
              <w:right w:val="single" w:sz="4" w:space="0" w:color="auto"/>
            </w:tcBorders>
            <w:shd w:val="clear" w:color="auto" w:fill="auto"/>
            <w:noWrap/>
            <w:vAlign w:val="center"/>
            <w:hideMark/>
          </w:tcPr>
          <w:p w14:paraId="05E62DA6" w14:textId="77777777" w:rsidR="00C2109B" w:rsidRPr="00C2109B" w:rsidRDefault="00C2109B" w:rsidP="00C2109B">
            <w:pPr>
              <w:spacing w:line="240" w:lineRule="auto"/>
              <w:jc w:val="right"/>
              <w:rPr>
                <w:sz w:val="12"/>
                <w:szCs w:val="12"/>
              </w:rPr>
            </w:pPr>
            <w:r w:rsidRPr="00C2109B">
              <w:rPr>
                <w:sz w:val="12"/>
                <w:szCs w:val="12"/>
              </w:rPr>
              <w:t>97,2</w:t>
            </w:r>
          </w:p>
        </w:tc>
        <w:tc>
          <w:tcPr>
            <w:tcW w:w="536" w:type="pct"/>
            <w:tcBorders>
              <w:top w:val="nil"/>
              <w:left w:val="nil"/>
              <w:bottom w:val="single" w:sz="4" w:space="0" w:color="auto"/>
              <w:right w:val="single" w:sz="4" w:space="0" w:color="auto"/>
            </w:tcBorders>
            <w:shd w:val="clear" w:color="auto" w:fill="auto"/>
            <w:noWrap/>
            <w:vAlign w:val="center"/>
            <w:hideMark/>
          </w:tcPr>
          <w:p w14:paraId="6A71F41F" w14:textId="77777777" w:rsidR="00C2109B" w:rsidRPr="00C2109B" w:rsidRDefault="00C2109B" w:rsidP="00C2109B">
            <w:pPr>
              <w:spacing w:line="240" w:lineRule="auto"/>
              <w:jc w:val="right"/>
              <w:rPr>
                <w:sz w:val="12"/>
                <w:szCs w:val="12"/>
              </w:rPr>
            </w:pPr>
            <w:r w:rsidRPr="00C2109B">
              <w:rPr>
                <w:sz w:val="12"/>
                <w:szCs w:val="12"/>
              </w:rPr>
              <w:t>22 230</w:t>
            </w:r>
          </w:p>
        </w:tc>
        <w:tc>
          <w:tcPr>
            <w:tcW w:w="630" w:type="pct"/>
            <w:tcBorders>
              <w:top w:val="nil"/>
              <w:left w:val="nil"/>
              <w:bottom w:val="single" w:sz="4" w:space="0" w:color="auto"/>
              <w:right w:val="single" w:sz="4" w:space="0" w:color="auto"/>
            </w:tcBorders>
            <w:shd w:val="clear" w:color="auto" w:fill="auto"/>
            <w:noWrap/>
            <w:vAlign w:val="center"/>
            <w:hideMark/>
          </w:tcPr>
          <w:p w14:paraId="30AF39A8" w14:textId="77777777" w:rsidR="00C2109B" w:rsidRPr="00C2109B" w:rsidRDefault="00C2109B" w:rsidP="00C2109B">
            <w:pPr>
              <w:spacing w:line="240" w:lineRule="auto"/>
              <w:jc w:val="right"/>
              <w:rPr>
                <w:sz w:val="12"/>
                <w:szCs w:val="12"/>
              </w:rPr>
            </w:pPr>
            <w:r w:rsidRPr="00C2109B">
              <w:rPr>
                <w:sz w:val="12"/>
                <w:szCs w:val="12"/>
              </w:rPr>
              <w:t>21 604,37</w:t>
            </w:r>
          </w:p>
        </w:tc>
        <w:tc>
          <w:tcPr>
            <w:tcW w:w="478" w:type="pct"/>
            <w:tcBorders>
              <w:top w:val="nil"/>
              <w:left w:val="nil"/>
              <w:bottom w:val="single" w:sz="4" w:space="0" w:color="auto"/>
              <w:right w:val="single" w:sz="4" w:space="0" w:color="auto"/>
            </w:tcBorders>
            <w:shd w:val="clear" w:color="auto" w:fill="auto"/>
            <w:noWrap/>
            <w:vAlign w:val="center"/>
            <w:hideMark/>
          </w:tcPr>
          <w:p w14:paraId="4D43A731" w14:textId="77777777" w:rsidR="00C2109B" w:rsidRPr="00C2109B" w:rsidRDefault="00C2109B" w:rsidP="00C2109B">
            <w:pPr>
              <w:spacing w:line="240" w:lineRule="auto"/>
              <w:jc w:val="right"/>
              <w:rPr>
                <w:sz w:val="12"/>
                <w:szCs w:val="12"/>
              </w:rPr>
            </w:pPr>
            <w:r w:rsidRPr="00C2109B">
              <w:rPr>
                <w:sz w:val="12"/>
                <w:szCs w:val="12"/>
              </w:rPr>
              <w:t>97,2</w:t>
            </w:r>
          </w:p>
        </w:tc>
      </w:tr>
      <w:tr w:rsidR="00C2109B" w:rsidRPr="00C2109B" w14:paraId="244B082A"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42D8825"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1CCA6FF"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32F36EA"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655A8447" w14:textId="77777777" w:rsidR="00C2109B" w:rsidRPr="00C2109B" w:rsidRDefault="00C2109B" w:rsidP="00C2109B">
            <w:pPr>
              <w:spacing w:line="240" w:lineRule="auto"/>
              <w:jc w:val="right"/>
              <w:rPr>
                <w:sz w:val="12"/>
                <w:szCs w:val="12"/>
              </w:rPr>
            </w:pPr>
            <w:r w:rsidRPr="00C2109B">
              <w:rPr>
                <w:sz w:val="12"/>
                <w:szCs w:val="12"/>
              </w:rPr>
              <w:t>22 230</w:t>
            </w:r>
          </w:p>
        </w:tc>
        <w:tc>
          <w:tcPr>
            <w:tcW w:w="630" w:type="pct"/>
            <w:tcBorders>
              <w:top w:val="nil"/>
              <w:left w:val="nil"/>
              <w:bottom w:val="single" w:sz="4" w:space="0" w:color="auto"/>
              <w:right w:val="single" w:sz="4" w:space="0" w:color="auto"/>
            </w:tcBorders>
            <w:shd w:val="clear" w:color="auto" w:fill="auto"/>
            <w:noWrap/>
            <w:vAlign w:val="center"/>
            <w:hideMark/>
          </w:tcPr>
          <w:p w14:paraId="5C917D65" w14:textId="77777777" w:rsidR="00C2109B" w:rsidRPr="00C2109B" w:rsidRDefault="00C2109B" w:rsidP="00C2109B">
            <w:pPr>
              <w:spacing w:line="240" w:lineRule="auto"/>
              <w:jc w:val="right"/>
              <w:rPr>
                <w:sz w:val="12"/>
                <w:szCs w:val="12"/>
              </w:rPr>
            </w:pPr>
            <w:r w:rsidRPr="00C2109B">
              <w:rPr>
                <w:sz w:val="12"/>
                <w:szCs w:val="12"/>
              </w:rPr>
              <w:t>21 604,37</w:t>
            </w:r>
          </w:p>
        </w:tc>
        <w:tc>
          <w:tcPr>
            <w:tcW w:w="478" w:type="pct"/>
            <w:tcBorders>
              <w:top w:val="nil"/>
              <w:left w:val="nil"/>
              <w:bottom w:val="single" w:sz="4" w:space="0" w:color="auto"/>
              <w:right w:val="single" w:sz="4" w:space="0" w:color="auto"/>
            </w:tcBorders>
            <w:shd w:val="clear" w:color="auto" w:fill="auto"/>
            <w:noWrap/>
            <w:vAlign w:val="center"/>
            <w:hideMark/>
          </w:tcPr>
          <w:p w14:paraId="54847138" w14:textId="77777777" w:rsidR="00C2109B" w:rsidRPr="00C2109B" w:rsidRDefault="00C2109B" w:rsidP="00C2109B">
            <w:pPr>
              <w:spacing w:line="240" w:lineRule="auto"/>
              <w:jc w:val="right"/>
              <w:rPr>
                <w:sz w:val="12"/>
                <w:szCs w:val="12"/>
              </w:rPr>
            </w:pPr>
            <w:r w:rsidRPr="00C2109B">
              <w:rPr>
                <w:sz w:val="12"/>
                <w:szCs w:val="12"/>
              </w:rPr>
              <w:t>97,2</w:t>
            </w:r>
          </w:p>
        </w:tc>
        <w:tc>
          <w:tcPr>
            <w:tcW w:w="536" w:type="pct"/>
            <w:tcBorders>
              <w:top w:val="nil"/>
              <w:left w:val="nil"/>
              <w:bottom w:val="single" w:sz="4" w:space="0" w:color="auto"/>
              <w:right w:val="single" w:sz="4" w:space="0" w:color="auto"/>
            </w:tcBorders>
            <w:shd w:val="clear" w:color="auto" w:fill="auto"/>
            <w:noWrap/>
            <w:vAlign w:val="center"/>
            <w:hideMark/>
          </w:tcPr>
          <w:p w14:paraId="77F84FE6" w14:textId="77777777" w:rsidR="00C2109B" w:rsidRPr="00C2109B" w:rsidRDefault="00C2109B" w:rsidP="00C2109B">
            <w:pPr>
              <w:spacing w:line="240" w:lineRule="auto"/>
              <w:jc w:val="right"/>
              <w:rPr>
                <w:sz w:val="12"/>
                <w:szCs w:val="12"/>
              </w:rPr>
            </w:pPr>
            <w:r w:rsidRPr="00C2109B">
              <w:rPr>
                <w:sz w:val="12"/>
                <w:szCs w:val="12"/>
              </w:rPr>
              <w:t>22 230</w:t>
            </w:r>
          </w:p>
        </w:tc>
        <w:tc>
          <w:tcPr>
            <w:tcW w:w="630" w:type="pct"/>
            <w:tcBorders>
              <w:top w:val="nil"/>
              <w:left w:val="nil"/>
              <w:bottom w:val="single" w:sz="4" w:space="0" w:color="auto"/>
              <w:right w:val="single" w:sz="4" w:space="0" w:color="auto"/>
            </w:tcBorders>
            <w:shd w:val="clear" w:color="auto" w:fill="auto"/>
            <w:noWrap/>
            <w:vAlign w:val="center"/>
            <w:hideMark/>
          </w:tcPr>
          <w:p w14:paraId="0C1E339A" w14:textId="77777777" w:rsidR="00C2109B" w:rsidRPr="00C2109B" w:rsidRDefault="00C2109B" w:rsidP="00C2109B">
            <w:pPr>
              <w:spacing w:line="240" w:lineRule="auto"/>
              <w:jc w:val="right"/>
              <w:rPr>
                <w:sz w:val="12"/>
                <w:szCs w:val="12"/>
              </w:rPr>
            </w:pPr>
            <w:r w:rsidRPr="00C2109B">
              <w:rPr>
                <w:sz w:val="12"/>
                <w:szCs w:val="12"/>
              </w:rPr>
              <w:t>21 604,37</w:t>
            </w:r>
          </w:p>
        </w:tc>
        <w:tc>
          <w:tcPr>
            <w:tcW w:w="478" w:type="pct"/>
            <w:tcBorders>
              <w:top w:val="nil"/>
              <w:left w:val="nil"/>
              <w:bottom w:val="single" w:sz="4" w:space="0" w:color="auto"/>
              <w:right w:val="single" w:sz="4" w:space="0" w:color="auto"/>
            </w:tcBorders>
            <w:shd w:val="clear" w:color="auto" w:fill="auto"/>
            <w:noWrap/>
            <w:vAlign w:val="center"/>
            <w:hideMark/>
          </w:tcPr>
          <w:p w14:paraId="7DAE56F6" w14:textId="77777777" w:rsidR="00C2109B" w:rsidRPr="00C2109B" w:rsidRDefault="00C2109B" w:rsidP="00C2109B">
            <w:pPr>
              <w:spacing w:line="240" w:lineRule="auto"/>
              <w:jc w:val="right"/>
              <w:rPr>
                <w:sz w:val="12"/>
                <w:szCs w:val="12"/>
              </w:rPr>
            </w:pPr>
            <w:r w:rsidRPr="00C2109B">
              <w:rPr>
                <w:sz w:val="12"/>
                <w:szCs w:val="12"/>
              </w:rPr>
              <w:t>97,2</w:t>
            </w:r>
          </w:p>
        </w:tc>
      </w:tr>
      <w:tr w:rsidR="00C2109B" w:rsidRPr="00C2109B" w14:paraId="454602CA"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D850334" w14:textId="77777777" w:rsidR="00C2109B" w:rsidRPr="00C2109B" w:rsidRDefault="00C2109B" w:rsidP="00C2109B">
            <w:pPr>
              <w:spacing w:line="240" w:lineRule="auto"/>
              <w:jc w:val="center"/>
              <w:rPr>
                <w:sz w:val="12"/>
                <w:szCs w:val="12"/>
              </w:rPr>
            </w:pPr>
            <w:r w:rsidRPr="00C2109B">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22D8DAD4"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44FB115"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30496A11"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B76D656"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90951A5"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58E0DD2"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B4F3D3"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FACAE2"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9360318"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9E5CC30"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FD707E1"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75636A7"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317B7E82"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9B112E5"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92EDAF2"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5924424"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74CE4D4"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BF38B5B"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207B93F"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8216BD0"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531D7F6"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436EA8E"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79D142E4" w14:textId="77777777" w:rsidR="00C2109B" w:rsidRPr="00C2109B" w:rsidRDefault="00C2109B" w:rsidP="00C2109B">
            <w:pPr>
              <w:spacing w:line="240" w:lineRule="auto"/>
              <w:jc w:val="right"/>
              <w:rPr>
                <w:sz w:val="12"/>
                <w:szCs w:val="12"/>
              </w:rPr>
            </w:pPr>
            <w:r w:rsidRPr="00C2109B">
              <w:rPr>
                <w:sz w:val="12"/>
                <w:szCs w:val="12"/>
              </w:rPr>
              <w:t>1 408 700</w:t>
            </w:r>
          </w:p>
        </w:tc>
        <w:tc>
          <w:tcPr>
            <w:tcW w:w="630" w:type="pct"/>
            <w:tcBorders>
              <w:top w:val="nil"/>
              <w:left w:val="nil"/>
              <w:bottom w:val="single" w:sz="4" w:space="0" w:color="auto"/>
              <w:right w:val="single" w:sz="4" w:space="0" w:color="auto"/>
            </w:tcBorders>
            <w:shd w:val="clear" w:color="auto" w:fill="auto"/>
            <w:noWrap/>
            <w:vAlign w:val="center"/>
            <w:hideMark/>
          </w:tcPr>
          <w:p w14:paraId="6C002806" w14:textId="77777777" w:rsidR="00C2109B" w:rsidRPr="00C2109B" w:rsidRDefault="00C2109B" w:rsidP="00C2109B">
            <w:pPr>
              <w:spacing w:line="240" w:lineRule="auto"/>
              <w:jc w:val="right"/>
              <w:rPr>
                <w:sz w:val="12"/>
                <w:szCs w:val="12"/>
              </w:rPr>
            </w:pPr>
            <w:r w:rsidRPr="00C2109B">
              <w:rPr>
                <w:sz w:val="12"/>
                <w:szCs w:val="12"/>
              </w:rPr>
              <w:t>1 387 747,44</w:t>
            </w:r>
          </w:p>
        </w:tc>
        <w:tc>
          <w:tcPr>
            <w:tcW w:w="478" w:type="pct"/>
            <w:tcBorders>
              <w:top w:val="nil"/>
              <w:left w:val="nil"/>
              <w:bottom w:val="single" w:sz="4" w:space="0" w:color="auto"/>
              <w:right w:val="single" w:sz="4" w:space="0" w:color="auto"/>
            </w:tcBorders>
            <w:shd w:val="clear" w:color="auto" w:fill="auto"/>
            <w:noWrap/>
            <w:vAlign w:val="center"/>
            <w:hideMark/>
          </w:tcPr>
          <w:p w14:paraId="5D0C707B" w14:textId="77777777" w:rsidR="00C2109B" w:rsidRPr="00C2109B" w:rsidRDefault="00C2109B" w:rsidP="00C2109B">
            <w:pPr>
              <w:spacing w:line="240" w:lineRule="auto"/>
              <w:jc w:val="right"/>
              <w:rPr>
                <w:sz w:val="12"/>
                <w:szCs w:val="12"/>
              </w:rPr>
            </w:pPr>
            <w:r w:rsidRPr="00C2109B">
              <w:rPr>
                <w:sz w:val="12"/>
                <w:szCs w:val="12"/>
              </w:rPr>
              <w:t>98,5</w:t>
            </w:r>
          </w:p>
        </w:tc>
        <w:tc>
          <w:tcPr>
            <w:tcW w:w="536" w:type="pct"/>
            <w:tcBorders>
              <w:top w:val="nil"/>
              <w:left w:val="nil"/>
              <w:bottom w:val="single" w:sz="4" w:space="0" w:color="auto"/>
              <w:right w:val="single" w:sz="4" w:space="0" w:color="auto"/>
            </w:tcBorders>
            <w:shd w:val="clear" w:color="auto" w:fill="auto"/>
            <w:noWrap/>
            <w:vAlign w:val="center"/>
            <w:hideMark/>
          </w:tcPr>
          <w:p w14:paraId="4143F3BA" w14:textId="77777777" w:rsidR="00C2109B" w:rsidRPr="00C2109B" w:rsidRDefault="00C2109B" w:rsidP="00C2109B">
            <w:pPr>
              <w:spacing w:line="240" w:lineRule="auto"/>
              <w:jc w:val="right"/>
              <w:rPr>
                <w:sz w:val="12"/>
                <w:szCs w:val="12"/>
              </w:rPr>
            </w:pPr>
            <w:r w:rsidRPr="00C2109B">
              <w:rPr>
                <w:sz w:val="12"/>
                <w:szCs w:val="12"/>
              </w:rPr>
              <w:t>1 408 700</w:t>
            </w:r>
          </w:p>
        </w:tc>
        <w:tc>
          <w:tcPr>
            <w:tcW w:w="630" w:type="pct"/>
            <w:tcBorders>
              <w:top w:val="nil"/>
              <w:left w:val="nil"/>
              <w:bottom w:val="single" w:sz="4" w:space="0" w:color="auto"/>
              <w:right w:val="single" w:sz="4" w:space="0" w:color="auto"/>
            </w:tcBorders>
            <w:shd w:val="clear" w:color="auto" w:fill="auto"/>
            <w:noWrap/>
            <w:vAlign w:val="center"/>
            <w:hideMark/>
          </w:tcPr>
          <w:p w14:paraId="66EA06A0" w14:textId="77777777" w:rsidR="00C2109B" w:rsidRPr="00C2109B" w:rsidRDefault="00C2109B" w:rsidP="00C2109B">
            <w:pPr>
              <w:spacing w:line="240" w:lineRule="auto"/>
              <w:jc w:val="right"/>
              <w:rPr>
                <w:sz w:val="12"/>
                <w:szCs w:val="12"/>
              </w:rPr>
            </w:pPr>
            <w:r w:rsidRPr="00C2109B">
              <w:rPr>
                <w:sz w:val="12"/>
                <w:szCs w:val="12"/>
              </w:rPr>
              <w:t>1 387 747,44</w:t>
            </w:r>
          </w:p>
        </w:tc>
        <w:tc>
          <w:tcPr>
            <w:tcW w:w="478" w:type="pct"/>
            <w:tcBorders>
              <w:top w:val="nil"/>
              <w:left w:val="nil"/>
              <w:bottom w:val="single" w:sz="4" w:space="0" w:color="auto"/>
              <w:right w:val="single" w:sz="4" w:space="0" w:color="auto"/>
            </w:tcBorders>
            <w:shd w:val="clear" w:color="auto" w:fill="auto"/>
            <w:noWrap/>
            <w:vAlign w:val="center"/>
            <w:hideMark/>
          </w:tcPr>
          <w:p w14:paraId="3B0D2315" w14:textId="77777777" w:rsidR="00C2109B" w:rsidRPr="00C2109B" w:rsidRDefault="00C2109B" w:rsidP="00C2109B">
            <w:pPr>
              <w:spacing w:line="240" w:lineRule="auto"/>
              <w:jc w:val="right"/>
              <w:rPr>
                <w:sz w:val="12"/>
                <w:szCs w:val="12"/>
              </w:rPr>
            </w:pPr>
            <w:r w:rsidRPr="00C2109B">
              <w:rPr>
                <w:sz w:val="12"/>
                <w:szCs w:val="12"/>
              </w:rPr>
              <w:t>98,5</w:t>
            </w:r>
          </w:p>
        </w:tc>
      </w:tr>
      <w:tr w:rsidR="00C2109B" w:rsidRPr="00C2109B" w14:paraId="1C88F39A"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D5A467A"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B4EB70E"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5D13A86"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26BF077D"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8F13F7"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FD9E21"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CA8490E"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F077B99"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D1D6A6E"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400D9B8E"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CF61550"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79C8B03"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B8DA99C"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34B0B65D"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A50EED0"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DE6AA63"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5233F27"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43A94E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6705F88"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3307AFBB"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515646F"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0BAEBF7"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DFB1CF4"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4592754A"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AA6327"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9AA8113"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D266854"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57D41B8"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4F1C90"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400AB9B"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8ED7698"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8EB8101"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DC0F0C2"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4DE123CF"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27942A"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66BF289"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6446576"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8F524BA"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8ECAA3"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1B4D55EE" w14:textId="77777777" w:rsidTr="00C2109B">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28C40B5D"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03F4AF27" w14:textId="77777777" w:rsidR="00C2109B" w:rsidRPr="00C2109B" w:rsidRDefault="00C2109B" w:rsidP="00C2109B">
            <w:pPr>
              <w:spacing w:line="240" w:lineRule="auto"/>
              <w:jc w:val="center"/>
              <w:rPr>
                <w:b/>
                <w:bCs/>
                <w:sz w:val="12"/>
                <w:szCs w:val="12"/>
              </w:rPr>
            </w:pPr>
            <w:r w:rsidRPr="00C2109B">
              <w:rPr>
                <w:b/>
                <w:bCs/>
                <w:sz w:val="12"/>
                <w:szCs w:val="12"/>
              </w:rPr>
              <w:t>85216</w:t>
            </w:r>
          </w:p>
        </w:tc>
        <w:tc>
          <w:tcPr>
            <w:tcW w:w="1025" w:type="pct"/>
            <w:tcBorders>
              <w:top w:val="nil"/>
              <w:left w:val="nil"/>
              <w:bottom w:val="single" w:sz="4" w:space="0" w:color="auto"/>
              <w:right w:val="single" w:sz="4" w:space="0" w:color="auto"/>
            </w:tcBorders>
            <w:shd w:val="clear" w:color="000000" w:fill="FFFDC1"/>
            <w:vAlign w:val="center"/>
            <w:hideMark/>
          </w:tcPr>
          <w:p w14:paraId="5CF01FC4" w14:textId="77777777" w:rsidR="00C2109B" w:rsidRPr="00C2109B" w:rsidRDefault="00C2109B" w:rsidP="00C2109B">
            <w:pPr>
              <w:spacing w:line="240" w:lineRule="auto"/>
              <w:rPr>
                <w:b/>
                <w:bCs/>
                <w:sz w:val="12"/>
                <w:szCs w:val="12"/>
              </w:rPr>
            </w:pPr>
            <w:r w:rsidRPr="00C2109B">
              <w:rPr>
                <w:b/>
                <w:bCs/>
                <w:sz w:val="12"/>
                <w:szCs w:val="12"/>
              </w:rPr>
              <w:t>Zasiłki stałe</w:t>
            </w:r>
          </w:p>
        </w:tc>
        <w:tc>
          <w:tcPr>
            <w:tcW w:w="536" w:type="pct"/>
            <w:tcBorders>
              <w:top w:val="nil"/>
              <w:left w:val="nil"/>
              <w:bottom w:val="single" w:sz="4" w:space="0" w:color="auto"/>
              <w:right w:val="single" w:sz="4" w:space="0" w:color="auto"/>
            </w:tcBorders>
            <w:shd w:val="clear" w:color="000000" w:fill="FFFDC1"/>
            <w:vAlign w:val="center"/>
            <w:hideMark/>
          </w:tcPr>
          <w:p w14:paraId="02FF8FAD" w14:textId="77777777" w:rsidR="00C2109B" w:rsidRPr="00C2109B" w:rsidRDefault="00C2109B" w:rsidP="00C2109B">
            <w:pPr>
              <w:spacing w:line="240" w:lineRule="auto"/>
              <w:jc w:val="right"/>
              <w:rPr>
                <w:b/>
                <w:bCs/>
                <w:sz w:val="12"/>
                <w:szCs w:val="12"/>
              </w:rPr>
            </w:pPr>
            <w:r w:rsidRPr="00C2109B">
              <w:rPr>
                <w:b/>
                <w:bCs/>
                <w:sz w:val="12"/>
                <w:szCs w:val="12"/>
              </w:rPr>
              <w:t>4 356 962</w:t>
            </w:r>
          </w:p>
        </w:tc>
        <w:tc>
          <w:tcPr>
            <w:tcW w:w="630" w:type="pct"/>
            <w:tcBorders>
              <w:top w:val="nil"/>
              <w:left w:val="nil"/>
              <w:bottom w:val="single" w:sz="4" w:space="0" w:color="auto"/>
              <w:right w:val="single" w:sz="4" w:space="0" w:color="auto"/>
            </w:tcBorders>
            <w:shd w:val="clear" w:color="000000" w:fill="FFFDC1"/>
            <w:vAlign w:val="center"/>
            <w:hideMark/>
          </w:tcPr>
          <w:p w14:paraId="2137A1C9" w14:textId="77777777" w:rsidR="00C2109B" w:rsidRPr="00C2109B" w:rsidRDefault="00C2109B" w:rsidP="00C2109B">
            <w:pPr>
              <w:spacing w:line="240" w:lineRule="auto"/>
              <w:jc w:val="right"/>
              <w:rPr>
                <w:b/>
                <w:bCs/>
                <w:sz w:val="12"/>
                <w:szCs w:val="12"/>
              </w:rPr>
            </w:pPr>
            <w:r w:rsidRPr="00C2109B">
              <w:rPr>
                <w:b/>
                <w:bCs/>
                <w:sz w:val="12"/>
                <w:szCs w:val="12"/>
              </w:rPr>
              <w:t>4 111 146,22</w:t>
            </w:r>
          </w:p>
        </w:tc>
        <w:tc>
          <w:tcPr>
            <w:tcW w:w="478" w:type="pct"/>
            <w:tcBorders>
              <w:top w:val="nil"/>
              <w:left w:val="nil"/>
              <w:bottom w:val="single" w:sz="4" w:space="0" w:color="auto"/>
              <w:right w:val="single" w:sz="4" w:space="0" w:color="auto"/>
            </w:tcBorders>
            <w:shd w:val="clear" w:color="000000" w:fill="FFFDC1"/>
            <w:vAlign w:val="center"/>
            <w:hideMark/>
          </w:tcPr>
          <w:p w14:paraId="6E466FDD" w14:textId="77777777" w:rsidR="00C2109B" w:rsidRPr="00C2109B" w:rsidRDefault="00C2109B" w:rsidP="00C2109B">
            <w:pPr>
              <w:spacing w:line="240" w:lineRule="auto"/>
              <w:jc w:val="right"/>
              <w:rPr>
                <w:b/>
                <w:bCs/>
                <w:sz w:val="12"/>
                <w:szCs w:val="12"/>
              </w:rPr>
            </w:pPr>
            <w:r w:rsidRPr="00C2109B">
              <w:rPr>
                <w:b/>
                <w:bCs/>
                <w:sz w:val="12"/>
                <w:szCs w:val="12"/>
              </w:rPr>
              <w:t>94,4</w:t>
            </w:r>
          </w:p>
        </w:tc>
        <w:tc>
          <w:tcPr>
            <w:tcW w:w="536" w:type="pct"/>
            <w:tcBorders>
              <w:top w:val="nil"/>
              <w:left w:val="nil"/>
              <w:bottom w:val="single" w:sz="4" w:space="0" w:color="auto"/>
              <w:right w:val="single" w:sz="4" w:space="0" w:color="auto"/>
            </w:tcBorders>
            <w:shd w:val="clear" w:color="000000" w:fill="FFFDC1"/>
            <w:vAlign w:val="center"/>
            <w:hideMark/>
          </w:tcPr>
          <w:p w14:paraId="1F3E6BF2" w14:textId="77777777" w:rsidR="00C2109B" w:rsidRPr="00C2109B" w:rsidRDefault="00C2109B" w:rsidP="00C2109B">
            <w:pPr>
              <w:spacing w:line="240" w:lineRule="auto"/>
              <w:jc w:val="right"/>
              <w:rPr>
                <w:b/>
                <w:bCs/>
                <w:sz w:val="12"/>
                <w:szCs w:val="12"/>
              </w:rPr>
            </w:pPr>
            <w:r w:rsidRPr="00C2109B">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38BFE3BA" w14:textId="77777777" w:rsidR="00C2109B" w:rsidRPr="00C2109B" w:rsidRDefault="00C2109B" w:rsidP="00C2109B">
            <w:pPr>
              <w:spacing w:line="240" w:lineRule="auto"/>
              <w:jc w:val="right"/>
              <w:rPr>
                <w:b/>
                <w:bCs/>
                <w:sz w:val="12"/>
                <w:szCs w:val="12"/>
              </w:rPr>
            </w:pPr>
            <w:r w:rsidRPr="00C2109B">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349034FB" w14:textId="77777777" w:rsidR="00C2109B" w:rsidRPr="00C2109B" w:rsidRDefault="00C2109B" w:rsidP="00C2109B">
            <w:pPr>
              <w:spacing w:line="240" w:lineRule="auto"/>
              <w:jc w:val="right"/>
              <w:rPr>
                <w:b/>
                <w:bCs/>
                <w:sz w:val="12"/>
                <w:szCs w:val="12"/>
              </w:rPr>
            </w:pPr>
            <w:r w:rsidRPr="00C2109B">
              <w:rPr>
                <w:b/>
                <w:bCs/>
                <w:sz w:val="12"/>
                <w:szCs w:val="12"/>
              </w:rPr>
              <w:t> </w:t>
            </w:r>
          </w:p>
        </w:tc>
      </w:tr>
      <w:tr w:rsidR="00C2109B" w:rsidRPr="00C2109B" w14:paraId="59D7E6FD"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0E64FA6"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E8A5206"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B7964EE"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3B21DF02" w14:textId="77777777" w:rsidR="00C2109B" w:rsidRPr="00C2109B" w:rsidRDefault="00C2109B" w:rsidP="00C2109B">
            <w:pPr>
              <w:spacing w:line="240" w:lineRule="auto"/>
              <w:jc w:val="right"/>
              <w:rPr>
                <w:sz w:val="12"/>
                <w:szCs w:val="12"/>
              </w:rPr>
            </w:pPr>
            <w:r w:rsidRPr="00C2109B">
              <w:rPr>
                <w:sz w:val="12"/>
                <w:szCs w:val="12"/>
              </w:rPr>
              <w:t>4 356 962</w:t>
            </w:r>
          </w:p>
        </w:tc>
        <w:tc>
          <w:tcPr>
            <w:tcW w:w="630" w:type="pct"/>
            <w:tcBorders>
              <w:top w:val="nil"/>
              <w:left w:val="nil"/>
              <w:bottom w:val="single" w:sz="4" w:space="0" w:color="auto"/>
              <w:right w:val="single" w:sz="4" w:space="0" w:color="auto"/>
            </w:tcBorders>
            <w:shd w:val="clear" w:color="auto" w:fill="auto"/>
            <w:noWrap/>
            <w:vAlign w:val="center"/>
            <w:hideMark/>
          </w:tcPr>
          <w:p w14:paraId="1D75181C" w14:textId="77777777" w:rsidR="00C2109B" w:rsidRPr="00C2109B" w:rsidRDefault="00C2109B" w:rsidP="00C2109B">
            <w:pPr>
              <w:spacing w:line="240" w:lineRule="auto"/>
              <w:jc w:val="right"/>
              <w:rPr>
                <w:sz w:val="12"/>
                <w:szCs w:val="12"/>
              </w:rPr>
            </w:pPr>
            <w:r w:rsidRPr="00C2109B">
              <w:rPr>
                <w:sz w:val="12"/>
                <w:szCs w:val="12"/>
              </w:rPr>
              <w:t>4 111 146,22</w:t>
            </w:r>
          </w:p>
        </w:tc>
        <w:tc>
          <w:tcPr>
            <w:tcW w:w="478" w:type="pct"/>
            <w:tcBorders>
              <w:top w:val="nil"/>
              <w:left w:val="nil"/>
              <w:bottom w:val="single" w:sz="4" w:space="0" w:color="auto"/>
              <w:right w:val="single" w:sz="4" w:space="0" w:color="auto"/>
            </w:tcBorders>
            <w:shd w:val="clear" w:color="auto" w:fill="auto"/>
            <w:noWrap/>
            <w:vAlign w:val="center"/>
            <w:hideMark/>
          </w:tcPr>
          <w:p w14:paraId="302AAF7B" w14:textId="77777777" w:rsidR="00C2109B" w:rsidRPr="00C2109B" w:rsidRDefault="00C2109B" w:rsidP="00C2109B">
            <w:pPr>
              <w:spacing w:line="240" w:lineRule="auto"/>
              <w:jc w:val="right"/>
              <w:rPr>
                <w:sz w:val="12"/>
                <w:szCs w:val="12"/>
              </w:rPr>
            </w:pPr>
            <w:r w:rsidRPr="00C2109B">
              <w:rPr>
                <w:sz w:val="12"/>
                <w:szCs w:val="12"/>
              </w:rPr>
              <w:t>94,4</w:t>
            </w:r>
          </w:p>
        </w:tc>
        <w:tc>
          <w:tcPr>
            <w:tcW w:w="536" w:type="pct"/>
            <w:tcBorders>
              <w:top w:val="nil"/>
              <w:left w:val="nil"/>
              <w:bottom w:val="single" w:sz="4" w:space="0" w:color="auto"/>
              <w:right w:val="single" w:sz="4" w:space="0" w:color="auto"/>
            </w:tcBorders>
            <w:shd w:val="clear" w:color="auto" w:fill="auto"/>
            <w:noWrap/>
            <w:vAlign w:val="center"/>
            <w:hideMark/>
          </w:tcPr>
          <w:p w14:paraId="709ADC32"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FFE542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AF0902D"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60E4664B"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AC54D2E"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E2EAC50"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F95414B"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0BF6B7FC"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2FCFAF1"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E33B277"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0523A92"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D9DEDD9"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EBA6C95"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1383B6BE"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535471B"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7F593F3"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339B383"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57A86116"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1A1612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1A30E6"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2D2C5E4"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AFE899B"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F1C79D"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1284476A"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F064F4C"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01CD9E4"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DE00461"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3614BD27"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4A958A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FBC1167"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CF4A8D5"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FDDC8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60114B6"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6AB1536B"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7B45C73"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D4B8D0B"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66EB863"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50A47C30"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3D2F8D"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3562690"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B124333"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6A8A9A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827438"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84218CC"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FDA3039"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078DA50"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75C2693"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4540A460" w14:textId="77777777" w:rsidR="00C2109B" w:rsidRPr="00C2109B" w:rsidRDefault="00C2109B" w:rsidP="00C2109B">
            <w:pPr>
              <w:spacing w:line="240" w:lineRule="auto"/>
              <w:jc w:val="right"/>
              <w:rPr>
                <w:sz w:val="12"/>
                <w:szCs w:val="12"/>
              </w:rPr>
            </w:pPr>
            <w:r w:rsidRPr="00C2109B">
              <w:rPr>
                <w:sz w:val="12"/>
                <w:szCs w:val="12"/>
              </w:rPr>
              <w:t>4 356 962</w:t>
            </w:r>
          </w:p>
        </w:tc>
        <w:tc>
          <w:tcPr>
            <w:tcW w:w="630" w:type="pct"/>
            <w:tcBorders>
              <w:top w:val="nil"/>
              <w:left w:val="nil"/>
              <w:bottom w:val="single" w:sz="4" w:space="0" w:color="auto"/>
              <w:right w:val="single" w:sz="4" w:space="0" w:color="auto"/>
            </w:tcBorders>
            <w:shd w:val="clear" w:color="auto" w:fill="auto"/>
            <w:noWrap/>
            <w:vAlign w:val="center"/>
            <w:hideMark/>
          </w:tcPr>
          <w:p w14:paraId="5BEEE1F2" w14:textId="77777777" w:rsidR="00C2109B" w:rsidRPr="00C2109B" w:rsidRDefault="00C2109B" w:rsidP="00C2109B">
            <w:pPr>
              <w:spacing w:line="240" w:lineRule="auto"/>
              <w:jc w:val="right"/>
              <w:rPr>
                <w:sz w:val="12"/>
                <w:szCs w:val="12"/>
              </w:rPr>
            </w:pPr>
            <w:r w:rsidRPr="00C2109B">
              <w:rPr>
                <w:sz w:val="12"/>
                <w:szCs w:val="12"/>
              </w:rPr>
              <w:t>4 111 146,22</w:t>
            </w:r>
          </w:p>
        </w:tc>
        <w:tc>
          <w:tcPr>
            <w:tcW w:w="478" w:type="pct"/>
            <w:tcBorders>
              <w:top w:val="nil"/>
              <w:left w:val="nil"/>
              <w:bottom w:val="single" w:sz="4" w:space="0" w:color="auto"/>
              <w:right w:val="single" w:sz="4" w:space="0" w:color="auto"/>
            </w:tcBorders>
            <w:shd w:val="clear" w:color="auto" w:fill="auto"/>
            <w:noWrap/>
            <w:vAlign w:val="center"/>
            <w:hideMark/>
          </w:tcPr>
          <w:p w14:paraId="765EF068" w14:textId="77777777" w:rsidR="00C2109B" w:rsidRPr="00C2109B" w:rsidRDefault="00C2109B" w:rsidP="00C2109B">
            <w:pPr>
              <w:spacing w:line="240" w:lineRule="auto"/>
              <w:jc w:val="right"/>
              <w:rPr>
                <w:sz w:val="12"/>
                <w:szCs w:val="12"/>
              </w:rPr>
            </w:pPr>
            <w:r w:rsidRPr="00C2109B">
              <w:rPr>
                <w:sz w:val="12"/>
                <w:szCs w:val="12"/>
              </w:rPr>
              <w:t>94,4</w:t>
            </w:r>
          </w:p>
        </w:tc>
        <w:tc>
          <w:tcPr>
            <w:tcW w:w="536" w:type="pct"/>
            <w:tcBorders>
              <w:top w:val="nil"/>
              <w:left w:val="nil"/>
              <w:bottom w:val="single" w:sz="4" w:space="0" w:color="auto"/>
              <w:right w:val="single" w:sz="4" w:space="0" w:color="auto"/>
            </w:tcBorders>
            <w:shd w:val="clear" w:color="auto" w:fill="auto"/>
            <w:noWrap/>
            <w:vAlign w:val="center"/>
            <w:hideMark/>
          </w:tcPr>
          <w:p w14:paraId="3339AA69"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64B55E3"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32AB3D7"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B278684"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ABE0DD9"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825F91A"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3D227EC"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50525B88"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8E3F3C"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61C9792"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1EF8D6A"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E10F007"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AD5122F"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2EE04C6"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6605018"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7ED6FE8"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AEAB9D3"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59E7A360"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6737DE8"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7B1F391"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0D9C3B0"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D3511B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7F6D248"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26073C6"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039FA12"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B3B4BB9"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CD4C11D"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19014543"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CAD901"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0F3E802"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8187D1B"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E842943"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2FA883"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12B5211"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9461FA9"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2398119"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31A5960"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74E381AD"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6F2C6D4"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AC28BF5"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48000C8"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DAADD2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EF25172"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A4E8BAA" w14:textId="77777777" w:rsidTr="00C2109B">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5F80CE0"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812B7C7" w14:textId="77777777" w:rsidR="00C2109B" w:rsidRPr="00C2109B" w:rsidRDefault="00C2109B" w:rsidP="00C2109B">
            <w:pPr>
              <w:spacing w:line="240" w:lineRule="auto"/>
              <w:jc w:val="center"/>
              <w:rPr>
                <w:b/>
                <w:bCs/>
                <w:sz w:val="12"/>
                <w:szCs w:val="12"/>
              </w:rPr>
            </w:pPr>
            <w:r w:rsidRPr="00C2109B">
              <w:rPr>
                <w:b/>
                <w:bCs/>
                <w:sz w:val="12"/>
                <w:szCs w:val="12"/>
              </w:rPr>
              <w:t>85219</w:t>
            </w:r>
          </w:p>
        </w:tc>
        <w:tc>
          <w:tcPr>
            <w:tcW w:w="1025" w:type="pct"/>
            <w:tcBorders>
              <w:top w:val="nil"/>
              <w:left w:val="nil"/>
              <w:bottom w:val="single" w:sz="4" w:space="0" w:color="auto"/>
              <w:right w:val="single" w:sz="4" w:space="0" w:color="auto"/>
            </w:tcBorders>
            <w:shd w:val="clear" w:color="000000" w:fill="FFFDC1"/>
            <w:vAlign w:val="center"/>
            <w:hideMark/>
          </w:tcPr>
          <w:p w14:paraId="3121354B" w14:textId="77777777" w:rsidR="00C2109B" w:rsidRPr="00C2109B" w:rsidRDefault="00C2109B" w:rsidP="00C2109B">
            <w:pPr>
              <w:spacing w:line="240" w:lineRule="auto"/>
              <w:rPr>
                <w:b/>
                <w:bCs/>
                <w:sz w:val="12"/>
                <w:szCs w:val="12"/>
              </w:rPr>
            </w:pPr>
            <w:r w:rsidRPr="00C2109B">
              <w:rPr>
                <w:b/>
                <w:bCs/>
                <w:sz w:val="12"/>
                <w:szCs w:val="12"/>
              </w:rPr>
              <w:t>Ośrodki pomocy społecznej</w:t>
            </w:r>
          </w:p>
        </w:tc>
        <w:tc>
          <w:tcPr>
            <w:tcW w:w="536" w:type="pct"/>
            <w:tcBorders>
              <w:top w:val="nil"/>
              <w:left w:val="nil"/>
              <w:bottom w:val="single" w:sz="4" w:space="0" w:color="auto"/>
              <w:right w:val="single" w:sz="4" w:space="0" w:color="auto"/>
            </w:tcBorders>
            <w:shd w:val="clear" w:color="000000" w:fill="FFFDC1"/>
            <w:vAlign w:val="center"/>
            <w:hideMark/>
          </w:tcPr>
          <w:p w14:paraId="62065C94" w14:textId="77777777" w:rsidR="00C2109B" w:rsidRPr="00C2109B" w:rsidRDefault="00C2109B" w:rsidP="00C2109B">
            <w:pPr>
              <w:spacing w:line="240" w:lineRule="auto"/>
              <w:jc w:val="right"/>
              <w:rPr>
                <w:b/>
                <w:bCs/>
                <w:sz w:val="12"/>
                <w:szCs w:val="12"/>
              </w:rPr>
            </w:pPr>
            <w:r w:rsidRPr="00C2109B">
              <w:rPr>
                <w:b/>
                <w:bCs/>
                <w:sz w:val="12"/>
                <w:szCs w:val="12"/>
              </w:rPr>
              <w:t>13 102 319</w:t>
            </w:r>
          </w:p>
        </w:tc>
        <w:tc>
          <w:tcPr>
            <w:tcW w:w="630" w:type="pct"/>
            <w:tcBorders>
              <w:top w:val="nil"/>
              <w:left w:val="nil"/>
              <w:bottom w:val="single" w:sz="4" w:space="0" w:color="auto"/>
              <w:right w:val="single" w:sz="4" w:space="0" w:color="auto"/>
            </w:tcBorders>
            <w:shd w:val="clear" w:color="000000" w:fill="FFFDC1"/>
            <w:vAlign w:val="center"/>
            <w:hideMark/>
          </w:tcPr>
          <w:p w14:paraId="291A8DE8" w14:textId="77777777" w:rsidR="00C2109B" w:rsidRPr="00C2109B" w:rsidRDefault="00C2109B" w:rsidP="00C2109B">
            <w:pPr>
              <w:spacing w:line="240" w:lineRule="auto"/>
              <w:jc w:val="right"/>
              <w:rPr>
                <w:b/>
                <w:bCs/>
                <w:sz w:val="12"/>
                <w:szCs w:val="12"/>
              </w:rPr>
            </w:pPr>
            <w:r w:rsidRPr="00C2109B">
              <w:rPr>
                <w:b/>
                <w:bCs/>
                <w:sz w:val="12"/>
                <w:szCs w:val="12"/>
              </w:rPr>
              <w:t>13 011 856,94</w:t>
            </w:r>
          </w:p>
        </w:tc>
        <w:tc>
          <w:tcPr>
            <w:tcW w:w="478" w:type="pct"/>
            <w:tcBorders>
              <w:top w:val="nil"/>
              <w:left w:val="nil"/>
              <w:bottom w:val="single" w:sz="4" w:space="0" w:color="auto"/>
              <w:right w:val="single" w:sz="4" w:space="0" w:color="auto"/>
            </w:tcBorders>
            <w:shd w:val="clear" w:color="000000" w:fill="FFFDC1"/>
            <w:vAlign w:val="center"/>
            <w:hideMark/>
          </w:tcPr>
          <w:p w14:paraId="7AC2C595" w14:textId="77777777" w:rsidR="00C2109B" w:rsidRPr="00C2109B" w:rsidRDefault="00C2109B" w:rsidP="00C2109B">
            <w:pPr>
              <w:spacing w:line="240" w:lineRule="auto"/>
              <w:jc w:val="right"/>
              <w:rPr>
                <w:b/>
                <w:bCs/>
                <w:sz w:val="12"/>
                <w:szCs w:val="12"/>
              </w:rPr>
            </w:pPr>
            <w:r w:rsidRPr="00C2109B">
              <w:rPr>
                <w:b/>
                <w:bCs/>
                <w:sz w:val="12"/>
                <w:szCs w:val="12"/>
              </w:rPr>
              <w:t>99,3</w:t>
            </w:r>
          </w:p>
        </w:tc>
        <w:tc>
          <w:tcPr>
            <w:tcW w:w="536" w:type="pct"/>
            <w:tcBorders>
              <w:top w:val="nil"/>
              <w:left w:val="nil"/>
              <w:bottom w:val="single" w:sz="4" w:space="0" w:color="auto"/>
              <w:right w:val="single" w:sz="4" w:space="0" w:color="auto"/>
            </w:tcBorders>
            <w:shd w:val="clear" w:color="000000" w:fill="FFFDC1"/>
            <w:vAlign w:val="center"/>
            <w:hideMark/>
          </w:tcPr>
          <w:p w14:paraId="1D22F033" w14:textId="77777777" w:rsidR="00C2109B" w:rsidRPr="00C2109B" w:rsidRDefault="00C2109B" w:rsidP="00C2109B">
            <w:pPr>
              <w:spacing w:line="240" w:lineRule="auto"/>
              <w:jc w:val="right"/>
              <w:rPr>
                <w:b/>
                <w:bCs/>
                <w:sz w:val="12"/>
                <w:szCs w:val="12"/>
              </w:rPr>
            </w:pPr>
            <w:r w:rsidRPr="00C2109B">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60658CCC" w14:textId="77777777" w:rsidR="00C2109B" w:rsidRPr="00C2109B" w:rsidRDefault="00C2109B" w:rsidP="00C2109B">
            <w:pPr>
              <w:spacing w:line="240" w:lineRule="auto"/>
              <w:jc w:val="right"/>
              <w:rPr>
                <w:b/>
                <w:bCs/>
                <w:sz w:val="12"/>
                <w:szCs w:val="12"/>
              </w:rPr>
            </w:pPr>
            <w:r w:rsidRPr="00C2109B">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32D757C2" w14:textId="77777777" w:rsidR="00C2109B" w:rsidRPr="00C2109B" w:rsidRDefault="00C2109B" w:rsidP="00C2109B">
            <w:pPr>
              <w:spacing w:line="240" w:lineRule="auto"/>
              <w:jc w:val="right"/>
              <w:rPr>
                <w:b/>
                <w:bCs/>
                <w:sz w:val="12"/>
                <w:szCs w:val="12"/>
              </w:rPr>
            </w:pPr>
            <w:r w:rsidRPr="00C2109B">
              <w:rPr>
                <w:b/>
                <w:bCs/>
                <w:sz w:val="12"/>
                <w:szCs w:val="12"/>
              </w:rPr>
              <w:t> </w:t>
            </w:r>
          </w:p>
        </w:tc>
      </w:tr>
      <w:tr w:rsidR="00C2109B" w:rsidRPr="00C2109B" w14:paraId="1F680AA3"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250B89A"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DC69621"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67A53F1"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4DF3414E" w14:textId="77777777" w:rsidR="00C2109B" w:rsidRPr="00C2109B" w:rsidRDefault="00C2109B" w:rsidP="00C2109B">
            <w:pPr>
              <w:spacing w:line="240" w:lineRule="auto"/>
              <w:jc w:val="right"/>
              <w:rPr>
                <w:sz w:val="12"/>
                <w:szCs w:val="12"/>
              </w:rPr>
            </w:pPr>
            <w:r w:rsidRPr="00C2109B">
              <w:rPr>
                <w:sz w:val="12"/>
                <w:szCs w:val="12"/>
              </w:rPr>
              <w:t>13 075 800</w:t>
            </w:r>
          </w:p>
        </w:tc>
        <w:tc>
          <w:tcPr>
            <w:tcW w:w="630" w:type="pct"/>
            <w:tcBorders>
              <w:top w:val="nil"/>
              <w:left w:val="nil"/>
              <w:bottom w:val="single" w:sz="4" w:space="0" w:color="auto"/>
              <w:right w:val="single" w:sz="4" w:space="0" w:color="auto"/>
            </w:tcBorders>
            <w:shd w:val="clear" w:color="auto" w:fill="auto"/>
            <w:noWrap/>
            <w:vAlign w:val="center"/>
            <w:hideMark/>
          </w:tcPr>
          <w:p w14:paraId="081D37D0" w14:textId="77777777" w:rsidR="00C2109B" w:rsidRPr="00C2109B" w:rsidRDefault="00C2109B" w:rsidP="00C2109B">
            <w:pPr>
              <w:spacing w:line="240" w:lineRule="auto"/>
              <w:jc w:val="right"/>
              <w:rPr>
                <w:sz w:val="12"/>
                <w:szCs w:val="12"/>
              </w:rPr>
            </w:pPr>
            <w:r w:rsidRPr="00C2109B">
              <w:rPr>
                <w:sz w:val="12"/>
                <w:szCs w:val="12"/>
              </w:rPr>
              <w:t>12 985 338,14</w:t>
            </w:r>
          </w:p>
        </w:tc>
        <w:tc>
          <w:tcPr>
            <w:tcW w:w="478" w:type="pct"/>
            <w:tcBorders>
              <w:top w:val="nil"/>
              <w:left w:val="nil"/>
              <w:bottom w:val="single" w:sz="4" w:space="0" w:color="auto"/>
              <w:right w:val="single" w:sz="4" w:space="0" w:color="auto"/>
            </w:tcBorders>
            <w:shd w:val="clear" w:color="auto" w:fill="auto"/>
            <w:noWrap/>
            <w:vAlign w:val="center"/>
            <w:hideMark/>
          </w:tcPr>
          <w:p w14:paraId="63F2DE4F" w14:textId="77777777" w:rsidR="00C2109B" w:rsidRPr="00C2109B" w:rsidRDefault="00C2109B" w:rsidP="00C2109B">
            <w:pPr>
              <w:spacing w:line="240" w:lineRule="auto"/>
              <w:jc w:val="right"/>
              <w:rPr>
                <w:sz w:val="12"/>
                <w:szCs w:val="12"/>
              </w:rPr>
            </w:pPr>
            <w:r w:rsidRPr="00C2109B">
              <w:rPr>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14:paraId="77475BEE"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9EB47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E7F2980"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398DDCE0"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56CE1DC"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D219C2C"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D712983"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3952653A" w14:textId="77777777" w:rsidR="00C2109B" w:rsidRPr="00C2109B" w:rsidRDefault="00C2109B" w:rsidP="00C2109B">
            <w:pPr>
              <w:spacing w:line="240" w:lineRule="auto"/>
              <w:jc w:val="right"/>
              <w:rPr>
                <w:sz w:val="12"/>
                <w:szCs w:val="12"/>
              </w:rPr>
            </w:pPr>
            <w:r w:rsidRPr="00C2109B">
              <w:rPr>
                <w:sz w:val="12"/>
                <w:szCs w:val="12"/>
              </w:rPr>
              <w:t>13 005 583</w:t>
            </w:r>
          </w:p>
        </w:tc>
        <w:tc>
          <w:tcPr>
            <w:tcW w:w="630" w:type="pct"/>
            <w:tcBorders>
              <w:top w:val="nil"/>
              <w:left w:val="nil"/>
              <w:bottom w:val="single" w:sz="4" w:space="0" w:color="auto"/>
              <w:right w:val="single" w:sz="4" w:space="0" w:color="auto"/>
            </w:tcBorders>
            <w:shd w:val="clear" w:color="auto" w:fill="auto"/>
            <w:noWrap/>
            <w:vAlign w:val="center"/>
            <w:hideMark/>
          </w:tcPr>
          <w:p w14:paraId="2902255C" w14:textId="77777777" w:rsidR="00C2109B" w:rsidRPr="00C2109B" w:rsidRDefault="00C2109B" w:rsidP="00C2109B">
            <w:pPr>
              <w:spacing w:line="240" w:lineRule="auto"/>
              <w:jc w:val="right"/>
              <w:rPr>
                <w:sz w:val="12"/>
                <w:szCs w:val="12"/>
              </w:rPr>
            </w:pPr>
            <w:r w:rsidRPr="00C2109B">
              <w:rPr>
                <w:sz w:val="12"/>
                <w:szCs w:val="12"/>
              </w:rPr>
              <w:t>12 916 872,67</w:t>
            </w:r>
          </w:p>
        </w:tc>
        <w:tc>
          <w:tcPr>
            <w:tcW w:w="478" w:type="pct"/>
            <w:tcBorders>
              <w:top w:val="nil"/>
              <w:left w:val="nil"/>
              <w:bottom w:val="single" w:sz="4" w:space="0" w:color="auto"/>
              <w:right w:val="single" w:sz="4" w:space="0" w:color="auto"/>
            </w:tcBorders>
            <w:shd w:val="clear" w:color="auto" w:fill="auto"/>
            <w:noWrap/>
            <w:vAlign w:val="center"/>
            <w:hideMark/>
          </w:tcPr>
          <w:p w14:paraId="525FF23E" w14:textId="77777777" w:rsidR="00C2109B" w:rsidRPr="00C2109B" w:rsidRDefault="00C2109B" w:rsidP="00C2109B">
            <w:pPr>
              <w:spacing w:line="240" w:lineRule="auto"/>
              <w:jc w:val="right"/>
              <w:rPr>
                <w:sz w:val="12"/>
                <w:szCs w:val="12"/>
              </w:rPr>
            </w:pPr>
            <w:r w:rsidRPr="00C2109B">
              <w:rPr>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14:paraId="45DD1ABA"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E57221E"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FC4BCD9"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8DFBAED"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25F4396"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BB08C89"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F0C42B3"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4467D2A0" w14:textId="77777777" w:rsidR="00C2109B" w:rsidRPr="00C2109B" w:rsidRDefault="00C2109B" w:rsidP="00C2109B">
            <w:pPr>
              <w:spacing w:line="240" w:lineRule="auto"/>
              <w:jc w:val="right"/>
              <w:rPr>
                <w:sz w:val="12"/>
                <w:szCs w:val="12"/>
              </w:rPr>
            </w:pPr>
            <w:r w:rsidRPr="00C2109B">
              <w:rPr>
                <w:sz w:val="12"/>
                <w:szCs w:val="12"/>
              </w:rPr>
              <w:t>11 620 524</w:t>
            </w:r>
          </w:p>
        </w:tc>
        <w:tc>
          <w:tcPr>
            <w:tcW w:w="630" w:type="pct"/>
            <w:tcBorders>
              <w:top w:val="nil"/>
              <w:left w:val="nil"/>
              <w:bottom w:val="single" w:sz="4" w:space="0" w:color="auto"/>
              <w:right w:val="single" w:sz="4" w:space="0" w:color="auto"/>
            </w:tcBorders>
            <w:shd w:val="clear" w:color="auto" w:fill="auto"/>
            <w:noWrap/>
            <w:vAlign w:val="center"/>
            <w:hideMark/>
          </w:tcPr>
          <w:p w14:paraId="5E0818DE" w14:textId="77777777" w:rsidR="00C2109B" w:rsidRPr="00C2109B" w:rsidRDefault="00C2109B" w:rsidP="00C2109B">
            <w:pPr>
              <w:spacing w:line="240" w:lineRule="auto"/>
              <w:jc w:val="right"/>
              <w:rPr>
                <w:sz w:val="12"/>
                <w:szCs w:val="12"/>
              </w:rPr>
            </w:pPr>
            <w:r w:rsidRPr="00C2109B">
              <w:rPr>
                <w:sz w:val="12"/>
                <w:szCs w:val="12"/>
              </w:rPr>
              <w:t>11 600 035,47</w:t>
            </w:r>
          </w:p>
        </w:tc>
        <w:tc>
          <w:tcPr>
            <w:tcW w:w="478" w:type="pct"/>
            <w:tcBorders>
              <w:top w:val="nil"/>
              <w:left w:val="nil"/>
              <w:bottom w:val="single" w:sz="4" w:space="0" w:color="auto"/>
              <w:right w:val="single" w:sz="4" w:space="0" w:color="auto"/>
            </w:tcBorders>
            <w:shd w:val="clear" w:color="auto" w:fill="auto"/>
            <w:noWrap/>
            <w:vAlign w:val="center"/>
            <w:hideMark/>
          </w:tcPr>
          <w:p w14:paraId="77AEE732" w14:textId="77777777" w:rsidR="00C2109B" w:rsidRPr="00C2109B" w:rsidRDefault="00C2109B" w:rsidP="00C2109B">
            <w:pPr>
              <w:spacing w:line="240" w:lineRule="auto"/>
              <w:jc w:val="right"/>
              <w:rPr>
                <w:sz w:val="12"/>
                <w:szCs w:val="12"/>
              </w:rPr>
            </w:pPr>
            <w:r w:rsidRPr="00C2109B">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0BE84E3F"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A0E7BB5"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8ACD121"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1055121D"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A12EB11"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2D0C444"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E063D6C"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206F0E1C" w14:textId="77777777" w:rsidR="00C2109B" w:rsidRPr="00C2109B" w:rsidRDefault="00C2109B" w:rsidP="00C2109B">
            <w:pPr>
              <w:spacing w:line="240" w:lineRule="auto"/>
              <w:jc w:val="right"/>
              <w:rPr>
                <w:sz w:val="12"/>
                <w:szCs w:val="12"/>
              </w:rPr>
            </w:pPr>
            <w:r w:rsidRPr="00C2109B">
              <w:rPr>
                <w:sz w:val="12"/>
                <w:szCs w:val="12"/>
              </w:rPr>
              <w:t>1 385 059</w:t>
            </w:r>
          </w:p>
        </w:tc>
        <w:tc>
          <w:tcPr>
            <w:tcW w:w="630" w:type="pct"/>
            <w:tcBorders>
              <w:top w:val="nil"/>
              <w:left w:val="nil"/>
              <w:bottom w:val="single" w:sz="4" w:space="0" w:color="auto"/>
              <w:right w:val="single" w:sz="4" w:space="0" w:color="auto"/>
            </w:tcBorders>
            <w:shd w:val="clear" w:color="auto" w:fill="auto"/>
            <w:noWrap/>
            <w:vAlign w:val="center"/>
            <w:hideMark/>
          </w:tcPr>
          <w:p w14:paraId="5F7D12A6" w14:textId="77777777" w:rsidR="00C2109B" w:rsidRPr="00C2109B" w:rsidRDefault="00C2109B" w:rsidP="00C2109B">
            <w:pPr>
              <w:spacing w:line="240" w:lineRule="auto"/>
              <w:jc w:val="right"/>
              <w:rPr>
                <w:sz w:val="12"/>
                <w:szCs w:val="12"/>
              </w:rPr>
            </w:pPr>
            <w:r w:rsidRPr="00C2109B">
              <w:rPr>
                <w:sz w:val="12"/>
                <w:szCs w:val="12"/>
              </w:rPr>
              <w:t>1 316 837,20</w:t>
            </w:r>
          </w:p>
        </w:tc>
        <w:tc>
          <w:tcPr>
            <w:tcW w:w="478" w:type="pct"/>
            <w:tcBorders>
              <w:top w:val="nil"/>
              <w:left w:val="nil"/>
              <w:bottom w:val="single" w:sz="4" w:space="0" w:color="auto"/>
              <w:right w:val="single" w:sz="4" w:space="0" w:color="auto"/>
            </w:tcBorders>
            <w:shd w:val="clear" w:color="auto" w:fill="auto"/>
            <w:noWrap/>
            <w:vAlign w:val="center"/>
            <w:hideMark/>
          </w:tcPr>
          <w:p w14:paraId="5C415946" w14:textId="77777777" w:rsidR="00C2109B" w:rsidRPr="00C2109B" w:rsidRDefault="00C2109B" w:rsidP="00C2109B">
            <w:pPr>
              <w:spacing w:line="240" w:lineRule="auto"/>
              <w:jc w:val="right"/>
              <w:rPr>
                <w:sz w:val="12"/>
                <w:szCs w:val="12"/>
              </w:rPr>
            </w:pPr>
            <w:r w:rsidRPr="00C2109B">
              <w:rPr>
                <w:sz w:val="12"/>
                <w:szCs w:val="12"/>
              </w:rPr>
              <w:t>95,1</w:t>
            </w:r>
          </w:p>
        </w:tc>
        <w:tc>
          <w:tcPr>
            <w:tcW w:w="536" w:type="pct"/>
            <w:tcBorders>
              <w:top w:val="nil"/>
              <w:left w:val="nil"/>
              <w:bottom w:val="single" w:sz="4" w:space="0" w:color="auto"/>
              <w:right w:val="single" w:sz="4" w:space="0" w:color="auto"/>
            </w:tcBorders>
            <w:shd w:val="clear" w:color="auto" w:fill="auto"/>
            <w:noWrap/>
            <w:vAlign w:val="center"/>
            <w:hideMark/>
          </w:tcPr>
          <w:p w14:paraId="520AACA4"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E8E0417"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3FD181"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E0B02E1"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AA4AA9E"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A323F33"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4AF4C29"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1409A96C"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B5569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4C8E90E"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AA18904"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2122A81"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DF57EB7"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6BD43379"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77A47C1"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91FA508"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E0B0FA8"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79645B26" w14:textId="77777777" w:rsidR="00C2109B" w:rsidRPr="00C2109B" w:rsidRDefault="00C2109B" w:rsidP="00C2109B">
            <w:pPr>
              <w:spacing w:line="240" w:lineRule="auto"/>
              <w:jc w:val="right"/>
              <w:rPr>
                <w:sz w:val="12"/>
                <w:szCs w:val="12"/>
              </w:rPr>
            </w:pPr>
            <w:r w:rsidRPr="00C2109B">
              <w:rPr>
                <w:sz w:val="12"/>
                <w:szCs w:val="12"/>
              </w:rPr>
              <w:t>70 217</w:t>
            </w:r>
          </w:p>
        </w:tc>
        <w:tc>
          <w:tcPr>
            <w:tcW w:w="630" w:type="pct"/>
            <w:tcBorders>
              <w:top w:val="nil"/>
              <w:left w:val="nil"/>
              <w:bottom w:val="single" w:sz="4" w:space="0" w:color="auto"/>
              <w:right w:val="single" w:sz="4" w:space="0" w:color="auto"/>
            </w:tcBorders>
            <w:shd w:val="clear" w:color="auto" w:fill="auto"/>
            <w:noWrap/>
            <w:vAlign w:val="center"/>
            <w:hideMark/>
          </w:tcPr>
          <w:p w14:paraId="1A09A6B6" w14:textId="77777777" w:rsidR="00C2109B" w:rsidRPr="00C2109B" w:rsidRDefault="00C2109B" w:rsidP="00C2109B">
            <w:pPr>
              <w:spacing w:line="240" w:lineRule="auto"/>
              <w:jc w:val="right"/>
              <w:rPr>
                <w:sz w:val="12"/>
                <w:szCs w:val="12"/>
              </w:rPr>
            </w:pPr>
            <w:r w:rsidRPr="00C2109B">
              <w:rPr>
                <w:sz w:val="12"/>
                <w:szCs w:val="12"/>
              </w:rPr>
              <w:t>68 465,47</w:t>
            </w:r>
          </w:p>
        </w:tc>
        <w:tc>
          <w:tcPr>
            <w:tcW w:w="478" w:type="pct"/>
            <w:tcBorders>
              <w:top w:val="nil"/>
              <w:left w:val="nil"/>
              <w:bottom w:val="single" w:sz="4" w:space="0" w:color="auto"/>
              <w:right w:val="single" w:sz="4" w:space="0" w:color="auto"/>
            </w:tcBorders>
            <w:shd w:val="clear" w:color="auto" w:fill="auto"/>
            <w:noWrap/>
            <w:vAlign w:val="center"/>
            <w:hideMark/>
          </w:tcPr>
          <w:p w14:paraId="7F4D48CA" w14:textId="77777777" w:rsidR="00C2109B" w:rsidRPr="00C2109B" w:rsidRDefault="00C2109B" w:rsidP="00C2109B">
            <w:pPr>
              <w:spacing w:line="240" w:lineRule="auto"/>
              <w:jc w:val="right"/>
              <w:rPr>
                <w:sz w:val="12"/>
                <w:szCs w:val="12"/>
              </w:rPr>
            </w:pPr>
            <w:r w:rsidRPr="00C2109B">
              <w:rPr>
                <w:sz w:val="12"/>
                <w:szCs w:val="12"/>
              </w:rPr>
              <w:t>97,5</w:t>
            </w:r>
          </w:p>
        </w:tc>
        <w:tc>
          <w:tcPr>
            <w:tcW w:w="536" w:type="pct"/>
            <w:tcBorders>
              <w:top w:val="nil"/>
              <w:left w:val="nil"/>
              <w:bottom w:val="single" w:sz="4" w:space="0" w:color="auto"/>
              <w:right w:val="single" w:sz="4" w:space="0" w:color="auto"/>
            </w:tcBorders>
            <w:shd w:val="clear" w:color="auto" w:fill="auto"/>
            <w:noWrap/>
            <w:vAlign w:val="center"/>
            <w:hideMark/>
          </w:tcPr>
          <w:p w14:paraId="52EE61D2"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2B999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9B1248F"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314FD06F"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6C7ABA2"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510374C"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A264976"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79DCE83D"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AC66B17"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071FCF"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15C027E"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1D881C1"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9F684C1"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97BAFC9"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DFC0784"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8B940F3"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5FD76A1"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47BCDBD9"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34AFA1C"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69DBB0"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E1DCEC6"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892419E"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DEC3360"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57DAA23"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913778D"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ADE4BA5"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D08B03D"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415DEFF3"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CB044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6712C08"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EB306DE"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51B7C4B"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A7C16A5"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00D8D46"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0F4AD4C"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5A91960"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33F2668"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68B135E7" w14:textId="77777777" w:rsidR="00C2109B" w:rsidRPr="00C2109B" w:rsidRDefault="00C2109B" w:rsidP="00C2109B">
            <w:pPr>
              <w:spacing w:line="240" w:lineRule="auto"/>
              <w:jc w:val="right"/>
              <w:rPr>
                <w:sz w:val="12"/>
                <w:szCs w:val="12"/>
              </w:rPr>
            </w:pPr>
            <w:r w:rsidRPr="00C2109B">
              <w:rPr>
                <w:sz w:val="12"/>
                <w:szCs w:val="12"/>
              </w:rPr>
              <w:t>26 519</w:t>
            </w:r>
          </w:p>
        </w:tc>
        <w:tc>
          <w:tcPr>
            <w:tcW w:w="630" w:type="pct"/>
            <w:tcBorders>
              <w:top w:val="nil"/>
              <w:left w:val="nil"/>
              <w:bottom w:val="single" w:sz="4" w:space="0" w:color="auto"/>
              <w:right w:val="single" w:sz="4" w:space="0" w:color="auto"/>
            </w:tcBorders>
            <w:shd w:val="clear" w:color="auto" w:fill="auto"/>
            <w:noWrap/>
            <w:vAlign w:val="center"/>
            <w:hideMark/>
          </w:tcPr>
          <w:p w14:paraId="716DBBC0" w14:textId="77777777" w:rsidR="00C2109B" w:rsidRPr="00C2109B" w:rsidRDefault="00C2109B" w:rsidP="00C2109B">
            <w:pPr>
              <w:spacing w:line="240" w:lineRule="auto"/>
              <w:jc w:val="right"/>
              <w:rPr>
                <w:sz w:val="12"/>
                <w:szCs w:val="12"/>
              </w:rPr>
            </w:pPr>
            <w:r w:rsidRPr="00C2109B">
              <w:rPr>
                <w:sz w:val="12"/>
                <w:szCs w:val="12"/>
              </w:rPr>
              <w:t>26 518,80</w:t>
            </w:r>
          </w:p>
        </w:tc>
        <w:tc>
          <w:tcPr>
            <w:tcW w:w="478" w:type="pct"/>
            <w:tcBorders>
              <w:top w:val="nil"/>
              <w:left w:val="nil"/>
              <w:bottom w:val="single" w:sz="4" w:space="0" w:color="auto"/>
              <w:right w:val="single" w:sz="4" w:space="0" w:color="auto"/>
            </w:tcBorders>
            <w:shd w:val="clear" w:color="auto" w:fill="auto"/>
            <w:noWrap/>
            <w:vAlign w:val="center"/>
            <w:hideMark/>
          </w:tcPr>
          <w:p w14:paraId="19C8B6FA"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42062F8"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81AF3E"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F2CAD9F"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7B3D9F8B" w14:textId="77777777" w:rsidTr="00C2109B">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2F1681B"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4233BE0F" w14:textId="77777777" w:rsidR="00C2109B" w:rsidRPr="00C2109B" w:rsidRDefault="00C2109B" w:rsidP="00C2109B">
            <w:pPr>
              <w:spacing w:line="240" w:lineRule="auto"/>
              <w:jc w:val="center"/>
              <w:rPr>
                <w:b/>
                <w:bCs/>
                <w:sz w:val="12"/>
                <w:szCs w:val="12"/>
              </w:rPr>
            </w:pPr>
            <w:r w:rsidRPr="00C2109B">
              <w:rPr>
                <w:b/>
                <w:bCs/>
                <w:sz w:val="12"/>
                <w:szCs w:val="12"/>
              </w:rPr>
              <w:t>85228</w:t>
            </w:r>
          </w:p>
        </w:tc>
        <w:tc>
          <w:tcPr>
            <w:tcW w:w="1025" w:type="pct"/>
            <w:tcBorders>
              <w:top w:val="nil"/>
              <w:left w:val="nil"/>
              <w:bottom w:val="single" w:sz="4" w:space="0" w:color="auto"/>
              <w:right w:val="single" w:sz="4" w:space="0" w:color="auto"/>
            </w:tcBorders>
            <w:shd w:val="clear" w:color="000000" w:fill="FFFDC1"/>
            <w:vAlign w:val="center"/>
            <w:hideMark/>
          </w:tcPr>
          <w:p w14:paraId="560F0EA7" w14:textId="77777777" w:rsidR="00C2109B" w:rsidRPr="00C2109B" w:rsidRDefault="00C2109B" w:rsidP="00C2109B">
            <w:pPr>
              <w:spacing w:line="240" w:lineRule="auto"/>
              <w:rPr>
                <w:b/>
                <w:bCs/>
                <w:sz w:val="12"/>
                <w:szCs w:val="12"/>
              </w:rPr>
            </w:pPr>
            <w:r w:rsidRPr="00C2109B">
              <w:rPr>
                <w:b/>
                <w:bCs/>
                <w:sz w:val="12"/>
                <w:szCs w:val="12"/>
              </w:rPr>
              <w:t>Usługi opiekuńcze i specjalistyczne usługi opiekuńcze</w:t>
            </w:r>
          </w:p>
        </w:tc>
        <w:tc>
          <w:tcPr>
            <w:tcW w:w="536" w:type="pct"/>
            <w:tcBorders>
              <w:top w:val="nil"/>
              <w:left w:val="nil"/>
              <w:bottom w:val="single" w:sz="4" w:space="0" w:color="auto"/>
              <w:right w:val="single" w:sz="4" w:space="0" w:color="auto"/>
            </w:tcBorders>
            <w:shd w:val="clear" w:color="000000" w:fill="FFFDC1"/>
            <w:vAlign w:val="center"/>
            <w:hideMark/>
          </w:tcPr>
          <w:p w14:paraId="1AB20845" w14:textId="77777777" w:rsidR="00C2109B" w:rsidRPr="00C2109B" w:rsidRDefault="00C2109B" w:rsidP="00C2109B">
            <w:pPr>
              <w:spacing w:line="240" w:lineRule="auto"/>
              <w:jc w:val="right"/>
              <w:rPr>
                <w:b/>
                <w:bCs/>
                <w:sz w:val="12"/>
                <w:szCs w:val="12"/>
              </w:rPr>
            </w:pPr>
            <w:r w:rsidRPr="00C2109B">
              <w:rPr>
                <w:b/>
                <w:bCs/>
                <w:sz w:val="12"/>
                <w:szCs w:val="12"/>
              </w:rPr>
              <w:t>73 500</w:t>
            </w:r>
          </w:p>
        </w:tc>
        <w:tc>
          <w:tcPr>
            <w:tcW w:w="630" w:type="pct"/>
            <w:tcBorders>
              <w:top w:val="nil"/>
              <w:left w:val="nil"/>
              <w:bottom w:val="single" w:sz="4" w:space="0" w:color="auto"/>
              <w:right w:val="single" w:sz="4" w:space="0" w:color="auto"/>
            </w:tcBorders>
            <w:shd w:val="clear" w:color="000000" w:fill="FFFDC1"/>
            <w:vAlign w:val="center"/>
            <w:hideMark/>
          </w:tcPr>
          <w:p w14:paraId="3AF3EC40" w14:textId="77777777" w:rsidR="00C2109B" w:rsidRPr="00C2109B" w:rsidRDefault="00C2109B" w:rsidP="00C2109B">
            <w:pPr>
              <w:spacing w:line="240" w:lineRule="auto"/>
              <w:jc w:val="right"/>
              <w:rPr>
                <w:b/>
                <w:bCs/>
                <w:sz w:val="12"/>
                <w:szCs w:val="12"/>
              </w:rPr>
            </w:pPr>
            <w:r w:rsidRPr="00C2109B">
              <w:rPr>
                <w:b/>
                <w:bCs/>
                <w:sz w:val="12"/>
                <w:szCs w:val="12"/>
              </w:rPr>
              <w:t>0,00</w:t>
            </w:r>
          </w:p>
        </w:tc>
        <w:tc>
          <w:tcPr>
            <w:tcW w:w="478" w:type="pct"/>
            <w:tcBorders>
              <w:top w:val="nil"/>
              <w:left w:val="nil"/>
              <w:bottom w:val="single" w:sz="4" w:space="0" w:color="auto"/>
              <w:right w:val="single" w:sz="4" w:space="0" w:color="auto"/>
            </w:tcBorders>
            <w:shd w:val="clear" w:color="000000" w:fill="FFFDC1"/>
            <w:vAlign w:val="center"/>
            <w:hideMark/>
          </w:tcPr>
          <w:p w14:paraId="3ABB1B08" w14:textId="77777777" w:rsidR="00C2109B" w:rsidRPr="00C2109B" w:rsidRDefault="00C2109B" w:rsidP="00C2109B">
            <w:pPr>
              <w:spacing w:line="240" w:lineRule="auto"/>
              <w:jc w:val="right"/>
              <w:rPr>
                <w:b/>
                <w:bCs/>
                <w:sz w:val="12"/>
                <w:szCs w:val="12"/>
              </w:rPr>
            </w:pPr>
            <w:r w:rsidRPr="00C2109B">
              <w:rPr>
                <w:b/>
                <w:bCs/>
                <w:sz w:val="12"/>
                <w:szCs w:val="12"/>
              </w:rPr>
              <w:t>0,0</w:t>
            </w:r>
          </w:p>
        </w:tc>
        <w:tc>
          <w:tcPr>
            <w:tcW w:w="536" w:type="pct"/>
            <w:tcBorders>
              <w:top w:val="nil"/>
              <w:left w:val="nil"/>
              <w:bottom w:val="single" w:sz="4" w:space="0" w:color="auto"/>
              <w:right w:val="single" w:sz="4" w:space="0" w:color="auto"/>
            </w:tcBorders>
            <w:shd w:val="clear" w:color="000000" w:fill="FFFDC1"/>
            <w:vAlign w:val="center"/>
            <w:hideMark/>
          </w:tcPr>
          <w:p w14:paraId="3708DC32" w14:textId="77777777" w:rsidR="00C2109B" w:rsidRPr="00C2109B" w:rsidRDefault="00C2109B" w:rsidP="00C2109B">
            <w:pPr>
              <w:spacing w:line="240" w:lineRule="auto"/>
              <w:jc w:val="right"/>
              <w:rPr>
                <w:b/>
                <w:bCs/>
                <w:sz w:val="12"/>
                <w:szCs w:val="12"/>
              </w:rPr>
            </w:pPr>
            <w:r w:rsidRPr="00C2109B">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69F43F48" w14:textId="77777777" w:rsidR="00C2109B" w:rsidRPr="00C2109B" w:rsidRDefault="00C2109B" w:rsidP="00C2109B">
            <w:pPr>
              <w:spacing w:line="240" w:lineRule="auto"/>
              <w:jc w:val="right"/>
              <w:rPr>
                <w:b/>
                <w:bCs/>
                <w:sz w:val="12"/>
                <w:szCs w:val="12"/>
              </w:rPr>
            </w:pPr>
            <w:r w:rsidRPr="00C2109B">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5A2C942E" w14:textId="77777777" w:rsidR="00C2109B" w:rsidRPr="00C2109B" w:rsidRDefault="00C2109B" w:rsidP="00C2109B">
            <w:pPr>
              <w:spacing w:line="240" w:lineRule="auto"/>
              <w:jc w:val="right"/>
              <w:rPr>
                <w:b/>
                <w:bCs/>
                <w:sz w:val="12"/>
                <w:szCs w:val="12"/>
              </w:rPr>
            </w:pPr>
            <w:r w:rsidRPr="00C2109B">
              <w:rPr>
                <w:b/>
                <w:bCs/>
                <w:sz w:val="12"/>
                <w:szCs w:val="12"/>
              </w:rPr>
              <w:t> </w:t>
            </w:r>
          </w:p>
        </w:tc>
      </w:tr>
      <w:tr w:rsidR="00C2109B" w:rsidRPr="00C2109B" w14:paraId="2C2DAD83"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61E9AD9"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F273A57"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EF60EB1"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409E9C81" w14:textId="77777777" w:rsidR="00C2109B" w:rsidRPr="00C2109B" w:rsidRDefault="00C2109B" w:rsidP="00C2109B">
            <w:pPr>
              <w:spacing w:line="240" w:lineRule="auto"/>
              <w:jc w:val="right"/>
              <w:rPr>
                <w:sz w:val="12"/>
                <w:szCs w:val="12"/>
              </w:rPr>
            </w:pPr>
            <w:r w:rsidRPr="00C2109B">
              <w:rPr>
                <w:sz w:val="12"/>
                <w:szCs w:val="12"/>
              </w:rPr>
              <w:t>73 500</w:t>
            </w:r>
          </w:p>
        </w:tc>
        <w:tc>
          <w:tcPr>
            <w:tcW w:w="630" w:type="pct"/>
            <w:tcBorders>
              <w:top w:val="nil"/>
              <w:left w:val="nil"/>
              <w:bottom w:val="single" w:sz="4" w:space="0" w:color="auto"/>
              <w:right w:val="single" w:sz="4" w:space="0" w:color="auto"/>
            </w:tcBorders>
            <w:shd w:val="clear" w:color="auto" w:fill="auto"/>
            <w:noWrap/>
            <w:vAlign w:val="center"/>
            <w:hideMark/>
          </w:tcPr>
          <w:p w14:paraId="1FE6D29D" w14:textId="77777777" w:rsidR="00C2109B" w:rsidRPr="00C2109B" w:rsidRDefault="00C2109B" w:rsidP="00C2109B">
            <w:pPr>
              <w:spacing w:line="240" w:lineRule="auto"/>
              <w:jc w:val="right"/>
              <w:rPr>
                <w:sz w:val="12"/>
                <w:szCs w:val="12"/>
              </w:rPr>
            </w:pPr>
            <w:r w:rsidRPr="00C2109B">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752A8B07" w14:textId="77777777" w:rsidR="00C2109B" w:rsidRPr="00C2109B" w:rsidRDefault="00C2109B" w:rsidP="00C2109B">
            <w:pPr>
              <w:spacing w:line="240" w:lineRule="auto"/>
              <w:jc w:val="right"/>
              <w:rPr>
                <w:sz w:val="12"/>
                <w:szCs w:val="12"/>
              </w:rPr>
            </w:pPr>
            <w:r w:rsidRPr="00C2109B">
              <w:rPr>
                <w:sz w:val="12"/>
                <w:szCs w:val="12"/>
              </w:rPr>
              <w:t>0,0</w:t>
            </w:r>
          </w:p>
        </w:tc>
        <w:tc>
          <w:tcPr>
            <w:tcW w:w="536" w:type="pct"/>
            <w:tcBorders>
              <w:top w:val="nil"/>
              <w:left w:val="nil"/>
              <w:bottom w:val="single" w:sz="4" w:space="0" w:color="auto"/>
              <w:right w:val="single" w:sz="4" w:space="0" w:color="auto"/>
            </w:tcBorders>
            <w:shd w:val="clear" w:color="auto" w:fill="auto"/>
            <w:noWrap/>
            <w:vAlign w:val="center"/>
            <w:hideMark/>
          </w:tcPr>
          <w:p w14:paraId="7C247C02"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B64B4B"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2734BBF"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70C461F6"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F664D3C"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2ADDE0C"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32C57E4"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77347E05" w14:textId="77777777" w:rsidR="00C2109B" w:rsidRPr="00C2109B" w:rsidRDefault="00C2109B" w:rsidP="00C2109B">
            <w:pPr>
              <w:spacing w:line="240" w:lineRule="auto"/>
              <w:jc w:val="right"/>
              <w:rPr>
                <w:sz w:val="12"/>
                <w:szCs w:val="12"/>
              </w:rPr>
            </w:pPr>
            <w:r w:rsidRPr="00C2109B">
              <w:rPr>
                <w:sz w:val="12"/>
                <w:szCs w:val="12"/>
              </w:rPr>
              <w:t>73 500</w:t>
            </w:r>
          </w:p>
        </w:tc>
        <w:tc>
          <w:tcPr>
            <w:tcW w:w="630" w:type="pct"/>
            <w:tcBorders>
              <w:top w:val="nil"/>
              <w:left w:val="nil"/>
              <w:bottom w:val="single" w:sz="4" w:space="0" w:color="auto"/>
              <w:right w:val="single" w:sz="4" w:space="0" w:color="auto"/>
            </w:tcBorders>
            <w:shd w:val="clear" w:color="auto" w:fill="auto"/>
            <w:noWrap/>
            <w:vAlign w:val="center"/>
            <w:hideMark/>
          </w:tcPr>
          <w:p w14:paraId="33D38EDC" w14:textId="77777777" w:rsidR="00C2109B" w:rsidRPr="00C2109B" w:rsidRDefault="00C2109B" w:rsidP="00C2109B">
            <w:pPr>
              <w:spacing w:line="240" w:lineRule="auto"/>
              <w:jc w:val="right"/>
              <w:rPr>
                <w:sz w:val="12"/>
                <w:szCs w:val="12"/>
              </w:rPr>
            </w:pPr>
            <w:r w:rsidRPr="00C2109B">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561C704D" w14:textId="77777777" w:rsidR="00C2109B" w:rsidRPr="00C2109B" w:rsidRDefault="00C2109B" w:rsidP="00C2109B">
            <w:pPr>
              <w:spacing w:line="240" w:lineRule="auto"/>
              <w:jc w:val="right"/>
              <w:rPr>
                <w:sz w:val="12"/>
                <w:szCs w:val="12"/>
              </w:rPr>
            </w:pPr>
            <w:r w:rsidRPr="00C2109B">
              <w:rPr>
                <w:sz w:val="12"/>
                <w:szCs w:val="12"/>
              </w:rPr>
              <w:t>0,0</w:t>
            </w:r>
          </w:p>
        </w:tc>
        <w:tc>
          <w:tcPr>
            <w:tcW w:w="536" w:type="pct"/>
            <w:tcBorders>
              <w:top w:val="nil"/>
              <w:left w:val="nil"/>
              <w:bottom w:val="single" w:sz="4" w:space="0" w:color="auto"/>
              <w:right w:val="single" w:sz="4" w:space="0" w:color="auto"/>
            </w:tcBorders>
            <w:shd w:val="clear" w:color="auto" w:fill="auto"/>
            <w:noWrap/>
            <w:vAlign w:val="center"/>
            <w:hideMark/>
          </w:tcPr>
          <w:p w14:paraId="1C0D26C5"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F952384"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805186"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1546D9CA"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8EF03DE"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4742BE6"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7C4DEA3"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169DE304" w14:textId="77777777" w:rsidR="00C2109B" w:rsidRPr="00C2109B" w:rsidRDefault="00C2109B" w:rsidP="00C2109B">
            <w:pPr>
              <w:spacing w:line="240" w:lineRule="auto"/>
              <w:jc w:val="right"/>
              <w:rPr>
                <w:sz w:val="12"/>
                <w:szCs w:val="12"/>
              </w:rPr>
            </w:pPr>
            <w:r w:rsidRPr="00C2109B">
              <w:rPr>
                <w:sz w:val="12"/>
                <w:szCs w:val="12"/>
              </w:rPr>
              <w:t>66 150</w:t>
            </w:r>
          </w:p>
        </w:tc>
        <w:tc>
          <w:tcPr>
            <w:tcW w:w="630" w:type="pct"/>
            <w:tcBorders>
              <w:top w:val="nil"/>
              <w:left w:val="nil"/>
              <w:bottom w:val="single" w:sz="4" w:space="0" w:color="auto"/>
              <w:right w:val="single" w:sz="4" w:space="0" w:color="auto"/>
            </w:tcBorders>
            <w:shd w:val="clear" w:color="auto" w:fill="auto"/>
            <w:noWrap/>
            <w:vAlign w:val="center"/>
            <w:hideMark/>
          </w:tcPr>
          <w:p w14:paraId="421AD516" w14:textId="77777777" w:rsidR="00C2109B" w:rsidRPr="00C2109B" w:rsidRDefault="00C2109B" w:rsidP="00C2109B">
            <w:pPr>
              <w:spacing w:line="240" w:lineRule="auto"/>
              <w:jc w:val="right"/>
              <w:rPr>
                <w:sz w:val="12"/>
                <w:szCs w:val="12"/>
              </w:rPr>
            </w:pPr>
            <w:r w:rsidRPr="00C2109B">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1A6D9585" w14:textId="77777777" w:rsidR="00C2109B" w:rsidRPr="00C2109B" w:rsidRDefault="00C2109B" w:rsidP="00C2109B">
            <w:pPr>
              <w:spacing w:line="240" w:lineRule="auto"/>
              <w:jc w:val="right"/>
              <w:rPr>
                <w:sz w:val="12"/>
                <w:szCs w:val="12"/>
              </w:rPr>
            </w:pPr>
            <w:r w:rsidRPr="00C2109B">
              <w:rPr>
                <w:sz w:val="12"/>
                <w:szCs w:val="12"/>
              </w:rPr>
              <w:t>0,0</w:t>
            </w:r>
          </w:p>
        </w:tc>
        <w:tc>
          <w:tcPr>
            <w:tcW w:w="536" w:type="pct"/>
            <w:tcBorders>
              <w:top w:val="nil"/>
              <w:left w:val="nil"/>
              <w:bottom w:val="single" w:sz="4" w:space="0" w:color="auto"/>
              <w:right w:val="single" w:sz="4" w:space="0" w:color="auto"/>
            </w:tcBorders>
            <w:shd w:val="clear" w:color="auto" w:fill="auto"/>
            <w:noWrap/>
            <w:vAlign w:val="center"/>
            <w:hideMark/>
          </w:tcPr>
          <w:p w14:paraId="790DD1B3"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232BDA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FA3AD95"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17AFE7DB"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A1DD7BF"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5EAB186"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7A9342D"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11437BAA" w14:textId="77777777" w:rsidR="00C2109B" w:rsidRPr="00C2109B" w:rsidRDefault="00C2109B" w:rsidP="00C2109B">
            <w:pPr>
              <w:spacing w:line="240" w:lineRule="auto"/>
              <w:jc w:val="right"/>
              <w:rPr>
                <w:sz w:val="12"/>
                <w:szCs w:val="12"/>
              </w:rPr>
            </w:pPr>
            <w:r w:rsidRPr="00C2109B">
              <w:rPr>
                <w:sz w:val="12"/>
                <w:szCs w:val="12"/>
              </w:rPr>
              <w:t>7 350</w:t>
            </w:r>
          </w:p>
        </w:tc>
        <w:tc>
          <w:tcPr>
            <w:tcW w:w="630" w:type="pct"/>
            <w:tcBorders>
              <w:top w:val="nil"/>
              <w:left w:val="nil"/>
              <w:bottom w:val="single" w:sz="4" w:space="0" w:color="auto"/>
              <w:right w:val="single" w:sz="4" w:space="0" w:color="auto"/>
            </w:tcBorders>
            <w:shd w:val="clear" w:color="auto" w:fill="auto"/>
            <w:noWrap/>
            <w:vAlign w:val="center"/>
            <w:hideMark/>
          </w:tcPr>
          <w:p w14:paraId="64EBF003" w14:textId="77777777" w:rsidR="00C2109B" w:rsidRPr="00C2109B" w:rsidRDefault="00C2109B" w:rsidP="00C2109B">
            <w:pPr>
              <w:spacing w:line="240" w:lineRule="auto"/>
              <w:jc w:val="right"/>
              <w:rPr>
                <w:sz w:val="12"/>
                <w:szCs w:val="12"/>
              </w:rPr>
            </w:pPr>
            <w:r w:rsidRPr="00C2109B">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4A639954" w14:textId="77777777" w:rsidR="00C2109B" w:rsidRPr="00C2109B" w:rsidRDefault="00C2109B" w:rsidP="00C2109B">
            <w:pPr>
              <w:spacing w:line="240" w:lineRule="auto"/>
              <w:jc w:val="right"/>
              <w:rPr>
                <w:sz w:val="12"/>
                <w:szCs w:val="12"/>
              </w:rPr>
            </w:pPr>
            <w:r w:rsidRPr="00C2109B">
              <w:rPr>
                <w:sz w:val="12"/>
                <w:szCs w:val="12"/>
              </w:rPr>
              <w:t>0,0</w:t>
            </w:r>
          </w:p>
        </w:tc>
        <w:tc>
          <w:tcPr>
            <w:tcW w:w="536" w:type="pct"/>
            <w:tcBorders>
              <w:top w:val="nil"/>
              <w:left w:val="nil"/>
              <w:bottom w:val="single" w:sz="4" w:space="0" w:color="auto"/>
              <w:right w:val="single" w:sz="4" w:space="0" w:color="auto"/>
            </w:tcBorders>
            <w:shd w:val="clear" w:color="auto" w:fill="auto"/>
            <w:noWrap/>
            <w:vAlign w:val="center"/>
            <w:hideMark/>
          </w:tcPr>
          <w:p w14:paraId="69FDF71E"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EFE1E4D"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DD591A"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A249282"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25E72E1"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C6A1608"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CDBE0C9"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7A4B5B7A"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8015D11"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75C37DC"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7D7AEDE"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85C3A1D"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52E3E9C"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76131FCB"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81542AB"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2AB71DD"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63BF9A9"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05E5A216"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87E9BA"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A1E6633"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B43A65D"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D5236F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612B0BD"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48149334"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6B7A67B"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E7AA0B6"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17452C4"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0697EB38"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D2777CC"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2B8648"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6CB4256"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BCB056"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7C5BDF2"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DD111AE"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86004C3"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6A382A1"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9D759DD"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559F6B65"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FE7E21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DDAB6B2"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A9FB909"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C8A5719"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23C4933"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666E784"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8A00645"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E1D588A"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DA66F2"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63AC3052"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FC6B4E5"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169FBD"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FFAFABD"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71FFC6"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26E23FA"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1A1789E4"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4CC878C"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578E279"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99502EA"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749DA55E"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DE0999"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7231591"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7FF0D20"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A78055"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AF31273"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4FC83910" w14:textId="77777777" w:rsidTr="00C2109B">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411A794"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045691A4" w14:textId="77777777" w:rsidR="00C2109B" w:rsidRPr="00C2109B" w:rsidRDefault="00C2109B" w:rsidP="00C2109B">
            <w:pPr>
              <w:spacing w:line="240" w:lineRule="auto"/>
              <w:jc w:val="center"/>
              <w:rPr>
                <w:b/>
                <w:bCs/>
                <w:sz w:val="12"/>
                <w:szCs w:val="12"/>
              </w:rPr>
            </w:pPr>
            <w:r w:rsidRPr="00C2109B">
              <w:rPr>
                <w:b/>
                <w:bCs/>
                <w:sz w:val="12"/>
                <w:szCs w:val="12"/>
              </w:rPr>
              <w:t>85230</w:t>
            </w:r>
          </w:p>
        </w:tc>
        <w:tc>
          <w:tcPr>
            <w:tcW w:w="1025" w:type="pct"/>
            <w:tcBorders>
              <w:top w:val="nil"/>
              <w:left w:val="nil"/>
              <w:bottom w:val="single" w:sz="4" w:space="0" w:color="auto"/>
              <w:right w:val="single" w:sz="4" w:space="0" w:color="auto"/>
            </w:tcBorders>
            <w:shd w:val="clear" w:color="000000" w:fill="FFFDC1"/>
            <w:vAlign w:val="center"/>
            <w:hideMark/>
          </w:tcPr>
          <w:p w14:paraId="081DEEE3" w14:textId="77777777" w:rsidR="00C2109B" w:rsidRPr="00C2109B" w:rsidRDefault="00C2109B" w:rsidP="00C2109B">
            <w:pPr>
              <w:spacing w:line="240" w:lineRule="auto"/>
              <w:rPr>
                <w:b/>
                <w:bCs/>
                <w:sz w:val="12"/>
                <w:szCs w:val="12"/>
              </w:rPr>
            </w:pPr>
            <w:r w:rsidRPr="00C2109B">
              <w:rPr>
                <w:b/>
                <w:bCs/>
                <w:sz w:val="12"/>
                <w:szCs w:val="12"/>
              </w:rPr>
              <w:t>Pomoc w zakresie dożywiania</w:t>
            </w:r>
          </w:p>
        </w:tc>
        <w:tc>
          <w:tcPr>
            <w:tcW w:w="536" w:type="pct"/>
            <w:tcBorders>
              <w:top w:val="nil"/>
              <w:left w:val="nil"/>
              <w:bottom w:val="single" w:sz="4" w:space="0" w:color="auto"/>
              <w:right w:val="single" w:sz="4" w:space="0" w:color="auto"/>
            </w:tcBorders>
            <w:shd w:val="clear" w:color="000000" w:fill="FFFDC1"/>
            <w:vAlign w:val="center"/>
            <w:hideMark/>
          </w:tcPr>
          <w:p w14:paraId="7F6237AD" w14:textId="77777777" w:rsidR="00C2109B" w:rsidRPr="00C2109B" w:rsidRDefault="00C2109B" w:rsidP="00C2109B">
            <w:pPr>
              <w:spacing w:line="240" w:lineRule="auto"/>
              <w:jc w:val="right"/>
              <w:rPr>
                <w:b/>
                <w:bCs/>
                <w:sz w:val="12"/>
                <w:szCs w:val="12"/>
              </w:rPr>
            </w:pPr>
            <w:r w:rsidRPr="00C2109B">
              <w:rPr>
                <w:b/>
                <w:bCs/>
                <w:sz w:val="12"/>
                <w:szCs w:val="12"/>
              </w:rPr>
              <w:t>2 190 538</w:t>
            </w:r>
          </w:p>
        </w:tc>
        <w:tc>
          <w:tcPr>
            <w:tcW w:w="630" w:type="pct"/>
            <w:tcBorders>
              <w:top w:val="nil"/>
              <w:left w:val="nil"/>
              <w:bottom w:val="single" w:sz="4" w:space="0" w:color="auto"/>
              <w:right w:val="single" w:sz="4" w:space="0" w:color="auto"/>
            </w:tcBorders>
            <w:shd w:val="clear" w:color="000000" w:fill="FFFDC1"/>
            <w:vAlign w:val="center"/>
            <w:hideMark/>
          </w:tcPr>
          <w:p w14:paraId="75FEF768" w14:textId="77777777" w:rsidR="00C2109B" w:rsidRPr="00C2109B" w:rsidRDefault="00C2109B" w:rsidP="00C2109B">
            <w:pPr>
              <w:spacing w:line="240" w:lineRule="auto"/>
              <w:jc w:val="right"/>
              <w:rPr>
                <w:b/>
                <w:bCs/>
                <w:sz w:val="12"/>
                <w:szCs w:val="12"/>
              </w:rPr>
            </w:pPr>
            <w:r w:rsidRPr="00C2109B">
              <w:rPr>
                <w:b/>
                <w:bCs/>
                <w:sz w:val="12"/>
                <w:szCs w:val="12"/>
              </w:rPr>
              <w:t>2 186 017,51</w:t>
            </w:r>
          </w:p>
        </w:tc>
        <w:tc>
          <w:tcPr>
            <w:tcW w:w="478" w:type="pct"/>
            <w:tcBorders>
              <w:top w:val="nil"/>
              <w:left w:val="nil"/>
              <w:bottom w:val="single" w:sz="4" w:space="0" w:color="auto"/>
              <w:right w:val="single" w:sz="4" w:space="0" w:color="auto"/>
            </w:tcBorders>
            <w:shd w:val="clear" w:color="000000" w:fill="FFFDC1"/>
            <w:vAlign w:val="center"/>
            <w:hideMark/>
          </w:tcPr>
          <w:p w14:paraId="516651E2" w14:textId="77777777" w:rsidR="00C2109B" w:rsidRPr="00C2109B" w:rsidRDefault="00C2109B" w:rsidP="00C2109B">
            <w:pPr>
              <w:spacing w:line="240" w:lineRule="auto"/>
              <w:jc w:val="right"/>
              <w:rPr>
                <w:b/>
                <w:bCs/>
                <w:sz w:val="12"/>
                <w:szCs w:val="12"/>
              </w:rPr>
            </w:pPr>
            <w:r w:rsidRPr="00C2109B">
              <w:rPr>
                <w:b/>
                <w:bCs/>
                <w:sz w:val="12"/>
                <w:szCs w:val="12"/>
              </w:rPr>
              <w:t>99,8</w:t>
            </w:r>
          </w:p>
        </w:tc>
        <w:tc>
          <w:tcPr>
            <w:tcW w:w="536" w:type="pct"/>
            <w:tcBorders>
              <w:top w:val="nil"/>
              <w:left w:val="nil"/>
              <w:bottom w:val="single" w:sz="4" w:space="0" w:color="auto"/>
              <w:right w:val="single" w:sz="4" w:space="0" w:color="auto"/>
            </w:tcBorders>
            <w:shd w:val="clear" w:color="000000" w:fill="FFFDC1"/>
            <w:vAlign w:val="center"/>
            <w:hideMark/>
          </w:tcPr>
          <w:p w14:paraId="5D6023BE" w14:textId="77777777" w:rsidR="00C2109B" w:rsidRPr="00C2109B" w:rsidRDefault="00C2109B" w:rsidP="00C2109B">
            <w:pPr>
              <w:spacing w:line="240" w:lineRule="auto"/>
              <w:jc w:val="right"/>
              <w:rPr>
                <w:b/>
                <w:bCs/>
                <w:sz w:val="12"/>
                <w:szCs w:val="12"/>
              </w:rPr>
            </w:pPr>
            <w:r w:rsidRPr="00C2109B">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4C48054B" w14:textId="77777777" w:rsidR="00C2109B" w:rsidRPr="00C2109B" w:rsidRDefault="00C2109B" w:rsidP="00C2109B">
            <w:pPr>
              <w:spacing w:line="240" w:lineRule="auto"/>
              <w:jc w:val="right"/>
              <w:rPr>
                <w:b/>
                <w:bCs/>
                <w:sz w:val="12"/>
                <w:szCs w:val="12"/>
              </w:rPr>
            </w:pPr>
            <w:r w:rsidRPr="00C2109B">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01FFDCDA" w14:textId="77777777" w:rsidR="00C2109B" w:rsidRPr="00C2109B" w:rsidRDefault="00C2109B" w:rsidP="00C2109B">
            <w:pPr>
              <w:spacing w:line="240" w:lineRule="auto"/>
              <w:jc w:val="right"/>
              <w:rPr>
                <w:b/>
                <w:bCs/>
                <w:sz w:val="12"/>
                <w:szCs w:val="12"/>
              </w:rPr>
            </w:pPr>
            <w:r w:rsidRPr="00C2109B">
              <w:rPr>
                <w:b/>
                <w:bCs/>
                <w:sz w:val="12"/>
                <w:szCs w:val="12"/>
              </w:rPr>
              <w:t> </w:t>
            </w:r>
          </w:p>
        </w:tc>
      </w:tr>
      <w:tr w:rsidR="00C2109B" w:rsidRPr="00C2109B" w14:paraId="027651C9"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F41F88D"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0E90C9E"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795E99A"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4D2FC1D7" w14:textId="77777777" w:rsidR="00C2109B" w:rsidRPr="00C2109B" w:rsidRDefault="00C2109B" w:rsidP="00C2109B">
            <w:pPr>
              <w:spacing w:line="240" w:lineRule="auto"/>
              <w:jc w:val="right"/>
              <w:rPr>
                <w:sz w:val="12"/>
                <w:szCs w:val="12"/>
              </w:rPr>
            </w:pPr>
            <w:r w:rsidRPr="00C2109B">
              <w:rPr>
                <w:sz w:val="12"/>
                <w:szCs w:val="12"/>
              </w:rPr>
              <w:t>2 190 538</w:t>
            </w:r>
          </w:p>
        </w:tc>
        <w:tc>
          <w:tcPr>
            <w:tcW w:w="630" w:type="pct"/>
            <w:tcBorders>
              <w:top w:val="nil"/>
              <w:left w:val="nil"/>
              <w:bottom w:val="single" w:sz="4" w:space="0" w:color="auto"/>
              <w:right w:val="single" w:sz="4" w:space="0" w:color="auto"/>
            </w:tcBorders>
            <w:shd w:val="clear" w:color="auto" w:fill="auto"/>
            <w:noWrap/>
            <w:vAlign w:val="center"/>
            <w:hideMark/>
          </w:tcPr>
          <w:p w14:paraId="3C2C298D" w14:textId="77777777" w:rsidR="00C2109B" w:rsidRPr="00C2109B" w:rsidRDefault="00C2109B" w:rsidP="00C2109B">
            <w:pPr>
              <w:spacing w:line="240" w:lineRule="auto"/>
              <w:jc w:val="right"/>
              <w:rPr>
                <w:sz w:val="12"/>
                <w:szCs w:val="12"/>
              </w:rPr>
            </w:pPr>
            <w:r w:rsidRPr="00C2109B">
              <w:rPr>
                <w:sz w:val="12"/>
                <w:szCs w:val="12"/>
              </w:rPr>
              <w:t>2 186 017,51</w:t>
            </w:r>
          </w:p>
        </w:tc>
        <w:tc>
          <w:tcPr>
            <w:tcW w:w="478" w:type="pct"/>
            <w:tcBorders>
              <w:top w:val="nil"/>
              <w:left w:val="nil"/>
              <w:bottom w:val="single" w:sz="4" w:space="0" w:color="auto"/>
              <w:right w:val="single" w:sz="4" w:space="0" w:color="auto"/>
            </w:tcBorders>
            <w:shd w:val="clear" w:color="auto" w:fill="auto"/>
            <w:noWrap/>
            <w:vAlign w:val="center"/>
            <w:hideMark/>
          </w:tcPr>
          <w:p w14:paraId="0542D4E7" w14:textId="77777777" w:rsidR="00C2109B" w:rsidRPr="00C2109B" w:rsidRDefault="00C2109B" w:rsidP="00C2109B">
            <w:pPr>
              <w:spacing w:line="240" w:lineRule="auto"/>
              <w:jc w:val="right"/>
              <w:rPr>
                <w:sz w:val="12"/>
                <w:szCs w:val="12"/>
              </w:rPr>
            </w:pPr>
            <w:r w:rsidRPr="00C2109B">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6FEE4AC0"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3B6A7BB"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14D6DB4"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DF85443"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02C32C3"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AA412CD"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371F02E"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5517E6E8"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1023617"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CE1C1BC"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BD217AD"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5E2FB2C"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FCAB115"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42CB8B3"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AC55BD1"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06033B8"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5AD0F08"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4B26830B"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F7E0E5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1FA1007"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145BB41"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B2D76DE"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A35FCB6"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0E2B2BC"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2B651C4"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76BA285"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746ABC0"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5D3799A6"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90E5849"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65DC055"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5A87897"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26E823"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EA451CC"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4A999E5F"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3EFB5E8"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E22566E"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65A88EF"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1A4423E6"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321F7A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927D935"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8C4778E"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42B705C"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8230DF"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3D7F87D4"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25D87AB"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92A66D6"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AB81708"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13585EFB" w14:textId="77777777" w:rsidR="00C2109B" w:rsidRPr="00C2109B" w:rsidRDefault="00C2109B" w:rsidP="00C2109B">
            <w:pPr>
              <w:spacing w:line="240" w:lineRule="auto"/>
              <w:jc w:val="right"/>
              <w:rPr>
                <w:sz w:val="12"/>
                <w:szCs w:val="12"/>
              </w:rPr>
            </w:pPr>
            <w:r w:rsidRPr="00C2109B">
              <w:rPr>
                <w:sz w:val="12"/>
                <w:szCs w:val="12"/>
              </w:rPr>
              <w:t>2 190 538</w:t>
            </w:r>
          </w:p>
        </w:tc>
        <w:tc>
          <w:tcPr>
            <w:tcW w:w="630" w:type="pct"/>
            <w:tcBorders>
              <w:top w:val="nil"/>
              <w:left w:val="nil"/>
              <w:bottom w:val="single" w:sz="4" w:space="0" w:color="auto"/>
              <w:right w:val="single" w:sz="4" w:space="0" w:color="auto"/>
            </w:tcBorders>
            <w:shd w:val="clear" w:color="auto" w:fill="auto"/>
            <w:noWrap/>
            <w:vAlign w:val="center"/>
            <w:hideMark/>
          </w:tcPr>
          <w:p w14:paraId="40408B31" w14:textId="77777777" w:rsidR="00C2109B" w:rsidRPr="00C2109B" w:rsidRDefault="00C2109B" w:rsidP="00C2109B">
            <w:pPr>
              <w:spacing w:line="240" w:lineRule="auto"/>
              <w:jc w:val="right"/>
              <w:rPr>
                <w:sz w:val="12"/>
                <w:szCs w:val="12"/>
              </w:rPr>
            </w:pPr>
            <w:r w:rsidRPr="00C2109B">
              <w:rPr>
                <w:sz w:val="12"/>
                <w:szCs w:val="12"/>
              </w:rPr>
              <w:t>2 186 017,51</w:t>
            </w:r>
          </w:p>
        </w:tc>
        <w:tc>
          <w:tcPr>
            <w:tcW w:w="478" w:type="pct"/>
            <w:tcBorders>
              <w:top w:val="nil"/>
              <w:left w:val="nil"/>
              <w:bottom w:val="single" w:sz="4" w:space="0" w:color="auto"/>
              <w:right w:val="single" w:sz="4" w:space="0" w:color="auto"/>
            </w:tcBorders>
            <w:shd w:val="clear" w:color="auto" w:fill="auto"/>
            <w:noWrap/>
            <w:vAlign w:val="center"/>
            <w:hideMark/>
          </w:tcPr>
          <w:p w14:paraId="07289FA3" w14:textId="77777777" w:rsidR="00C2109B" w:rsidRPr="00C2109B" w:rsidRDefault="00C2109B" w:rsidP="00C2109B">
            <w:pPr>
              <w:spacing w:line="240" w:lineRule="auto"/>
              <w:jc w:val="right"/>
              <w:rPr>
                <w:sz w:val="12"/>
                <w:szCs w:val="12"/>
              </w:rPr>
            </w:pPr>
            <w:r w:rsidRPr="00C2109B">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3C80D29C"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51C6C76"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E79B0C7"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40A4397D"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08A9912" w14:textId="77777777" w:rsidR="00C2109B" w:rsidRPr="00C2109B" w:rsidRDefault="00C2109B" w:rsidP="00C2109B">
            <w:pPr>
              <w:spacing w:line="240" w:lineRule="auto"/>
              <w:jc w:val="center"/>
              <w:rPr>
                <w:sz w:val="12"/>
                <w:szCs w:val="12"/>
              </w:rPr>
            </w:pPr>
            <w:r w:rsidRPr="00C2109B">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401F2533"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5E2F152"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6E507775"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003A4D7"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6D77DC8"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4014BE7"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0C9CC7C"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8B69CA4"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14239BA6"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73E3830"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8FE8A17"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804698C"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6C520DDA"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2EA56EA"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3150615"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8971A83"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7E0E6FC"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A0A31C2"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3DC81A0"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516DD50"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9350DC5"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35E11E4"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1AE10AB5"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664820B"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8DDB3FE"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C4EE281"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954306D"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DD29CF7"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6A1A7311"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D65C56B"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4538218"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2B2C5F6"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3F612FC8"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E72D517"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6658721"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FFDEA88"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1B52AD"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23F8692"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62E52AF5" w14:textId="77777777" w:rsidTr="00C2109B">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3BD3FD3"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5E4643AA" w14:textId="77777777" w:rsidR="00C2109B" w:rsidRPr="00C2109B" w:rsidRDefault="00C2109B" w:rsidP="00C2109B">
            <w:pPr>
              <w:spacing w:line="240" w:lineRule="auto"/>
              <w:jc w:val="center"/>
              <w:rPr>
                <w:b/>
                <w:bCs/>
                <w:sz w:val="12"/>
                <w:szCs w:val="12"/>
              </w:rPr>
            </w:pPr>
            <w:r w:rsidRPr="00C2109B">
              <w:rPr>
                <w:b/>
                <w:bCs/>
                <w:sz w:val="12"/>
                <w:szCs w:val="12"/>
              </w:rPr>
              <w:t>85231</w:t>
            </w:r>
          </w:p>
        </w:tc>
        <w:tc>
          <w:tcPr>
            <w:tcW w:w="1025" w:type="pct"/>
            <w:tcBorders>
              <w:top w:val="nil"/>
              <w:left w:val="nil"/>
              <w:bottom w:val="single" w:sz="4" w:space="0" w:color="auto"/>
              <w:right w:val="single" w:sz="4" w:space="0" w:color="auto"/>
            </w:tcBorders>
            <w:shd w:val="clear" w:color="000000" w:fill="FFFDC1"/>
            <w:vAlign w:val="center"/>
            <w:hideMark/>
          </w:tcPr>
          <w:p w14:paraId="489EAB92" w14:textId="77777777" w:rsidR="00C2109B" w:rsidRPr="00C2109B" w:rsidRDefault="00C2109B" w:rsidP="00C2109B">
            <w:pPr>
              <w:spacing w:line="240" w:lineRule="auto"/>
              <w:rPr>
                <w:b/>
                <w:bCs/>
                <w:sz w:val="12"/>
                <w:szCs w:val="12"/>
              </w:rPr>
            </w:pPr>
            <w:r w:rsidRPr="00C2109B">
              <w:rPr>
                <w:b/>
                <w:bCs/>
                <w:sz w:val="12"/>
                <w:szCs w:val="12"/>
              </w:rPr>
              <w:t>Pomoc dla cudzoziemców</w:t>
            </w:r>
          </w:p>
        </w:tc>
        <w:tc>
          <w:tcPr>
            <w:tcW w:w="536" w:type="pct"/>
            <w:tcBorders>
              <w:top w:val="nil"/>
              <w:left w:val="nil"/>
              <w:bottom w:val="single" w:sz="4" w:space="0" w:color="auto"/>
              <w:right w:val="single" w:sz="4" w:space="0" w:color="auto"/>
            </w:tcBorders>
            <w:shd w:val="clear" w:color="000000" w:fill="FFFDC1"/>
            <w:vAlign w:val="center"/>
            <w:hideMark/>
          </w:tcPr>
          <w:p w14:paraId="0A28DF94" w14:textId="77777777" w:rsidR="00C2109B" w:rsidRPr="00C2109B" w:rsidRDefault="00C2109B" w:rsidP="00C2109B">
            <w:pPr>
              <w:spacing w:line="240" w:lineRule="auto"/>
              <w:jc w:val="right"/>
              <w:rPr>
                <w:b/>
                <w:bCs/>
                <w:sz w:val="12"/>
                <w:szCs w:val="12"/>
              </w:rPr>
            </w:pPr>
            <w:r w:rsidRPr="00C2109B">
              <w:rPr>
                <w:b/>
                <w:bCs/>
                <w:sz w:val="12"/>
                <w:szCs w:val="12"/>
              </w:rPr>
              <w:t>27 600</w:t>
            </w:r>
          </w:p>
        </w:tc>
        <w:tc>
          <w:tcPr>
            <w:tcW w:w="630" w:type="pct"/>
            <w:tcBorders>
              <w:top w:val="nil"/>
              <w:left w:val="nil"/>
              <w:bottom w:val="single" w:sz="4" w:space="0" w:color="auto"/>
              <w:right w:val="single" w:sz="4" w:space="0" w:color="auto"/>
            </w:tcBorders>
            <w:shd w:val="clear" w:color="000000" w:fill="FFFDC1"/>
            <w:vAlign w:val="center"/>
            <w:hideMark/>
          </w:tcPr>
          <w:p w14:paraId="5D15D494" w14:textId="77777777" w:rsidR="00C2109B" w:rsidRPr="00C2109B" w:rsidRDefault="00C2109B" w:rsidP="00C2109B">
            <w:pPr>
              <w:spacing w:line="240" w:lineRule="auto"/>
              <w:jc w:val="right"/>
              <w:rPr>
                <w:b/>
                <w:bCs/>
                <w:sz w:val="12"/>
                <w:szCs w:val="12"/>
              </w:rPr>
            </w:pPr>
            <w:r w:rsidRPr="00C2109B">
              <w:rPr>
                <w:b/>
                <w:bCs/>
                <w:sz w:val="12"/>
                <w:szCs w:val="12"/>
              </w:rPr>
              <w:t>27 600,00</w:t>
            </w:r>
          </w:p>
        </w:tc>
        <w:tc>
          <w:tcPr>
            <w:tcW w:w="478" w:type="pct"/>
            <w:tcBorders>
              <w:top w:val="nil"/>
              <w:left w:val="nil"/>
              <w:bottom w:val="single" w:sz="4" w:space="0" w:color="auto"/>
              <w:right w:val="single" w:sz="4" w:space="0" w:color="auto"/>
            </w:tcBorders>
            <w:shd w:val="clear" w:color="000000" w:fill="FFFDC1"/>
            <w:vAlign w:val="center"/>
            <w:hideMark/>
          </w:tcPr>
          <w:p w14:paraId="29892B3A" w14:textId="77777777" w:rsidR="00C2109B" w:rsidRPr="00C2109B" w:rsidRDefault="00C2109B" w:rsidP="00C2109B">
            <w:pPr>
              <w:spacing w:line="240" w:lineRule="auto"/>
              <w:jc w:val="right"/>
              <w:rPr>
                <w:b/>
                <w:bCs/>
                <w:sz w:val="12"/>
                <w:szCs w:val="12"/>
              </w:rPr>
            </w:pPr>
            <w:r w:rsidRPr="00C2109B">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0E4C1469" w14:textId="77777777" w:rsidR="00C2109B" w:rsidRPr="00C2109B" w:rsidRDefault="00C2109B" w:rsidP="00C2109B">
            <w:pPr>
              <w:spacing w:line="240" w:lineRule="auto"/>
              <w:jc w:val="right"/>
              <w:rPr>
                <w:b/>
                <w:bCs/>
                <w:sz w:val="12"/>
                <w:szCs w:val="12"/>
              </w:rPr>
            </w:pPr>
            <w:r w:rsidRPr="00C2109B">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17B7A670" w14:textId="77777777" w:rsidR="00C2109B" w:rsidRPr="00C2109B" w:rsidRDefault="00C2109B" w:rsidP="00C2109B">
            <w:pPr>
              <w:spacing w:line="240" w:lineRule="auto"/>
              <w:jc w:val="right"/>
              <w:rPr>
                <w:b/>
                <w:bCs/>
                <w:sz w:val="12"/>
                <w:szCs w:val="12"/>
              </w:rPr>
            </w:pPr>
            <w:r w:rsidRPr="00C2109B">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7B78C331" w14:textId="77777777" w:rsidR="00C2109B" w:rsidRPr="00C2109B" w:rsidRDefault="00C2109B" w:rsidP="00C2109B">
            <w:pPr>
              <w:spacing w:line="240" w:lineRule="auto"/>
              <w:jc w:val="right"/>
              <w:rPr>
                <w:b/>
                <w:bCs/>
                <w:sz w:val="12"/>
                <w:szCs w:val="12"/>
              </w:rPr>
            </w:pPr>
            <w:r w:rsidRPr="00C2109B">
              <w:rPr>
                <w:b/>
                <w:bCs/>
                <w:sz w:val="12"/>
                <w:szCs w:val="12"/>
              </w:rPr>
              <w:t> </w:t>
            </w:r>
          </w:p>
        </w:tc>
      </w:tr>
      <w:tr w:rsidR="00C2109B" w:rsidRPr="00C2109B" w14:paraId="76E64B21"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ADD219"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361BB70"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7606D8F"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2957F7CB" w14:textId="77777777" w:rsidR="00C2109B" w:rsidRPr="00C2109B" w:rsidRDefault="00C2109B" w:rsidP="00C2109B">
            <w:pPr>
              <w:spacing w:line="240" w:lineRule="auto"/>
              <w:jc w:val="right"/>
              <w:rPr>
                <w:sz w:val="12"/>
                <w:szCs w:val="12"/>
              </w:rPr>
            </w:pPr>
            <w:r w:rsidRPr="00C2109B">
              <w:rPr>
                <w:sz w:val="12"/>
                <w:szCs w:val="12"/>
              </w:rPr>
              <w:t>27 600</w:t>
            </w:r>
          </w:p>
        </w:tc>
        <w:tc>
          <w:tcPr>
            <w:tcW w:w="630" w:type="pct"/>
            <w:tcBorders>
              <w:top w:val="nil"/>
              <w:left w:val="nil"/>
              <w:bottom w:val="single" w:sz="4" w:space="0" w:color="auto"/>
              <w:right w:val="single" w:sz="4" w:space="0" w:color="auto"/>
            </w:tcBorders>
            <w:shd w:val="clear" w:color="auto" w:fill="auto"/>
            <w:noWrap/>
            <w:vAlign w:val="center"/>
            <w:hideMark/>
          </w:tcPr>
          <w:p w14:paraId="2EC9EF5A" w14:textId="77777777" w:rsidR="00C2109B" w:rsidRPr="00C2109B" w:rsidRDefault="00C2109B" w:rsidP="00C2109B">
            <w:pPr>
              <w:spacing w:line="240" w:lineRule="auto"/>
              <w:jc w:val="right"/>
              <w:rPr>
                <w:sz w:val="12"/>
                <w:szCs w:val="12"/>
              </w:rPr>
            </w:pPr>
            <w:r w:rsidRPr="00C2109B">
              <w:rPr>
                <w:sz w:val="12"/>
                <w:szCs w:val="12"/>
              </w:rPr>
              <w:t>27 600,00</w:t>
            </w:r>
          </w:p>
        </w:tc>
        <w:tc>
          <w:tcPr>
            <w:tcW w:w="478" w:type="pct"/>
            <w:tcBorders>
              <w:top w:val="nil"/>
              <w:left w:val="nil"/>
              <w:bottom w:val="single" w:sz="4" w:space="0" w:color="auto"/>
              <w:right w:val="single" w:sz="4" w:space="0" w:color="auto"/>
            </w:tcBorders>
            <w:shd w:val="clear" w:color="auto" w:fill="auto"/>
            <w:noWrap/>
            <w:vAlign w:val="center"/>
            <w:hideMark/>
          </w:tcPr>
          <w:p w14:paraId="13F029E9"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F849DCB"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DA65FE5"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2B9A471"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F33706C"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BDD2726"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E33C7E0"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387CBF1"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1BA7C83A"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EB90D39"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C3D075D"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C507BCF"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6AAAC4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A13322"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669D537"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36CCD9A"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0187C24"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65F39D6"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5E3A8887"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948F51"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C4ADBF6"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EE5356C"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A3F4DE5"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99C25FA"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6E9DB9E9"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5258050"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AB85506"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CA2D0D4"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5D31FC0D"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19F70E9"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CBB93F4"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327D468"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A0C4850"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43EF730"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4DFB8AE4"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3F218CE"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9AE65BC"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281C166"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26E559AC"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7ADD960"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79130F"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6DD28D4"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740296"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6942FD4"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49703356"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60C337B"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D1FC9AD"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788E371"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498A279D" w14:textId="77777777" w:rsidR="00C2109B" w:rsidRPr="00C2109B" w:rsidRDefault="00C2109B" w:rsidP="00C2109B">
            <w:pPr>
              <w:spacing w:line="240" w:lineRule="auto"/>
              <w:jc w:val="right"/>
              <w:rPr>
                <w:sz w:val="12"/>
                <w:szCs w:val="12"/>
              </w:rPr>
            </w:pPr>
            <w:r w:rsidRPr="00C2109B">
              <w:rPr>
                <w:sz w:val="12"/>
                <w:szCs w:val="12"/>
              </w:rPr>
              <w:t>27 600</w:t>
            </w:r>
          </w:p>
        </w:tc>
        <w:tc>
          <w:tcPr>
            <w:tcW w:w="630" w:type="pct"/>
            <w:tcBorders>
              <w:top w:val="nil"/>
              <w:left w:val="nil"/>
              <w:bottom w:val="single" w:sz="4" w:space="0" w:color="auto"/>
              <w:right w:val="single" w:sz="4" w:space="0" w:color="auto"/>
            </w:tcBorders>
            <w:shd w:val="clear" w:color="auto" w:fill="auto"/>
            <w:noWrap/>
            <w:vAlign w:val="center"/>
            <w:hideMark/>
          </w:tcPr>
          <w:p w14:paraId="541E8967" w14:textId="77777777" w:rsidR="00C2109B" w:rsidRPr="00C2109B" w:rsidRDefault="00C2109B" w:rsidP="00C2109B">
            <w:pPr>
              <w:spacing w:line="240" w:lineRule="auto"/>
              <w:jc w:val="right"/>
              <w:rPr>
                <w:sz w:val="12"/>
                <w:szCs w:val="12"/>
              </w:rPr>
            </w:pPr>
            <w:r w:rsidRPr="00C2109B">
              <w:rPr>
                <w:sz w:val="12"/>
                <w:szCs w:val="12"/>
              </w:rPr>
              <w:t>27 600,00</w:t>
            </w:r>
          </w:p>
        </w:tc>
        <w:tc>
          <w:tcPr>
            <w:tcW w:w="478" w:type="pct"/>
            <w:tcBorders>
              <w:top w:val="nil"/>
              <w:left w:val="nil"/>
              <w:bottom w:val="single" w:sz="4" w:space="0" w:color="auto"/>
              <w:right w:val="single" w:sz="4" w:space="0" w:color="auto"/>
            </w:tcBorders>
            <w:shd w:val="clear" w:color="auto" w:fill="auto"/>
            <w:noWrap/>
            <w:vAlign w:val="center"/>
            <w:hideMark/>
          </w:tcPr>
          <w:p w14:paraId="328A0651"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421195B"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4D6A049"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8CFDD79"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C612415"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06E55E9"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3E2CC85"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ECCF457"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57C68844"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66690A9"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C89C2E"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61C630F"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1101D4"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97FF185"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FC3754C"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5B1E5EA"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4CE02E6"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E51F092"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6886E1A9"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8BFB5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A3533FC"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618110E"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4531D00"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38C7DD0"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5430193"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877AB30"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1EF54B0"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590AE57"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4A7D279B"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6543A5"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DE0DEB7"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6CD0126"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B1F38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2D7A0DC"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4BC68936"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6A01C39"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7679CE8"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CFB6731"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33B2A6D5"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7B6FFA9"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27ADEC4"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EC10661"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E1E96C5"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68AF42E"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4093A8A0" w14:textId="77777777" w:rsidTr="00C2109B">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A8ACA3D"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597D5608" w14:textId="77777777" w:rsidR="00C2109B" w:rsidRPr="00C2109B" w:rsidRDefault="00C2109B" w:rsidP="00C2109B">
            <w:pPr>
              <w:spacing w:line="240" w:lineRule="auto"/>
              <w:jc w:val="center"/>
              <w:rPr>
                <w:b/>
                <w:bCs/>
                <w:sz w:val="12"/>
                <w:szCs w:val="12"/>
              </w:rPr>
            </w:pPr>
            <w:r w:rsidRPr="00C2109B">
              <w:rPr>
                <w:b/>
                <w:bCs/>
                <w:sz w:val="12"/>
                <w:szCs w:val="12"/>
              </w:rPr>
              <w:t>85295</w:t>
            </w:r>
          </w:p>
        </w:tc>
        <w:tc>
          <w:tcPr>
            <w:tcW w:w="1025" w:type="pct"/>
            <w:tcBorders>
              <w:top w:val="nil"/>
              <w:left w:val="nil"/>
              <w:bottom w:val="single" w:sz="4" w:space="0" w:color="auto"/>
              <w:right w:val="single" w:sz="4" w:space="0" w:color="auto"/>
            </w:tcBorders>
            <w:shd w:val="clear" w:color="000000" w:fill="FFFDC1"/>
            <w:vAlign w:val="center"/>
            <w:hideMark/>
          </w:tcPr>
          <w:p w14:paraId="385A62DF" w14:textId="77777777" w:rsidR="00C2109B" w:rsidRPr="00C2109B" w:rsidRDefault="00C2109B" w:rsidP="00C2109B">
            <w:pPr>
              <w:spacing w:line="240" w:lineRule="auto"/>
              <w:rPr>
                <w:b/>
                <w:bCs/>
                <w:sz w:val="12"/>
                <w:szCs w:val="12"/>
              </w:rPr>
            </w:pPr>
            <w:r w:rsidRPr="00C2109B">
              <w:rPr>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14:paraId="7E8FE96A" w14:textId="77777777" w:rsidR="00C2109B" w:rsidRPr="00C2109B" w:rsidRDefault="00C2109B" w:rsidP="00C2109B">
            <w:pPr>
              <w:spacing w:line="240" w:lineRule="auto"/>
              <w:jc w:val="right"/>
              <w:rPr>
                <w:b/>
                <w:bCs/>
                <w:sz w:val="12"/>
                <w:szCs w:val="12"/>
              </w:rPr>
            </w:pPr>
            <w:r w:rsidRPr="00C2109B">
              <w:rPr>
                <w:b/>
                <w:bCs/>
                <w:sz w:val="12"/>
                <w:szCs w:val="12"/>
              </w:rPr>
              <w:t>430 078</w:t>
            </w:r>
          </w:p>
        </w:tc>
        <w:tc>
          <w:tcPr>
            <w:tcW w:w="630" w:type="pct"/>
            <w:tcBorders>
              <w:top w:val="nil"/>
              <w:left w:val="nil"/>
              <w:bottom w:val="single" w:sz="4" w:space="0" w:color="auto"/>
              <w:right w:val="single" w:sz="4" w:space="0" w:color="auto"/>
            </w:tcBorders>
            <w:shd w:val="clear" w:color="000000" w:fill="FFFDC1"/>
            <w:vAlign w:val="center"/>
            <w:hideMark/>
          </w:tcPr>
          <w:p w14:paraId="71FA70A1" w14:textId="77777777" w:rsidR="00C2109B" w:rsidRPr="00C2109B" w:rsidRDefault="00C2109B" w:rsidP="00C2109B">
            <w:pPr>
              <w:spacing w:line="240" w:lineRule="auto"/>
              <w:jc w:val="right"/>
              <w:rPr>
                <w:b/>
                <w:bCs/>
                <w:sz w:val="12"/>
                <w:szCs w:val="12"/>
              </w:rPr>
            </w:pPr>
            <w:r w:rsidRPr="00C2109B">
              <w:rPr>
                <w:b/>
                <w:bCs/>
                <w:sz w:val="12"/>
                <w:szCs w:val="12"/>
              </w:rPr>
              <w:t>427 642,02</w:t>
            </w:r>
          </w:p>
        </w:tc>
        <w:tc>
          <w:tcPr>
            <w:tcW w:w="478" w:type="pct"/>
            <w:tcBorders>
              <w:top w:val="nil"/>
              <w:left w:val="nil"/>
              <w:bottom w:val="single" w:sz="4" w:space="0" w:color="auto"/>
              <w:right w:val="single" w:sz="4" w:space="0" w:color="auto"/>
            </w:tcBorders>
            <w:shd w:val="clear" w:color="000000" w:fill="FFFDC1"/>
            <w:vAlign w:val="center"/>
            <w:hideMark/>
          </w:tcPr>
          <w:p w14:paraId="2FBFCAB3" w14:textId="77777777" w:rsidR="00C2109B" w:rsidRPr="00C2109B" w:rsidRDefault="00C2109B" w:rsidP="00C2109B">
            <w:pPr>
              <w:spacing w:line="240" w:lineRule="auto"/>
              <w:jc w:val="right"/>
              <w:rPr>
                <w:b/>
                <w:bCs/>
                <w:sz w:val="12"/>
                <w:szCs w:val="12"/>
              </w:rPr>
            </w:pPr>
            <w:r w:rsidRPr="00C2109B">
              <w:rPr>
                <w:b/>
                <w:bCs/>
                <w:sz w:val="12"/>
                <w:szCs w:val="12"/>
              </w:rPr>
              <w:t>99,4</w:t>
            </w:r>
          </w:p>
        </w:tc>
        <w:tc>
          <w:tcPr>
            <w:tcW w:w="536" w:type="pct"/>
            <w:tcBorders>
              <w:top w:val="nil"/>
              <w:left w:val="nil"/>
              <w:bottom w:val="single" w:sz="4" w:space="0" w:color="auto"/>
              <w:right w:val="single" w:sz="4" w:space="0" w:color="auto"/>
            </w:tcBorders>
            <w:shd w:val="clear" w:color="000000" w:fill="FFFDC1"/>
            <w:vAlign w:val="center"/>
            <w:hideMark/>
          </w:tcPr>
          <w:p w14:paraId="6BCFF264" w14:textId="77777777" w:rsidR="00C2109B" w:rsidRPr="00C2109B" w:rsidRDefault="00C2109B" w:rsidP="00C2109B">
            <w:pPr>
              <w:spacing w:line="240" w:lineRule="auto"/>
              <w:jc w:val="right"/>
              <w:rPr>
                <w:b/>
                <w:bCs/>
                <w:sz w:val="12"/>
                <w:szCs w:val="12"/>
              </w:rPr>
            </w:pPr>
            <w:r w:rsidRPr="00C2109B">
              <w:rPr>
                <w:b/>
                <w:bCs/>
                <w:sz w:val="12"/>
                <w:szCs w:val="12"/>
              </w:rPr>
              <w:t>404 244</w:t>
            </w:r>
          </w:p>
        </w:tc>
        <w:tc>
          <w:tcPr>
            <w:tcW w:w="630" w:type="pct"/>
            <w:tcBorders>
              <w:top w:val="nil"/>
              <w:left w:val="nil"/>
              <w:bottom w:val="single" w:sz="4" w:space="0" w:color="auto"/>
              <w:right w:val="single" w:sz="4" w:space="0" w:color="auto"/>
            </w:tcBorders>
            <w:shd w:val="clear" w:color="000000" w:fill="FFFDC1"/>
            <w:vAlign w:val="center"/>
            <w:hideMark/>
          </w:tcPr>
          <w:p w14:paraId="2392DD77" w14:textId="77777777" w:rsidR="00C2109B" w:rsidRPr="00C2109B" w:rsidRDefault="00C2109B" w:rsidP="00C2109B">
            <w:pPr>
              <w:spacing w:line="240" w:lineRule="auto"/>
              <w:jc w:val="right"/>
              <w:rPr>
                <w:b/>
                <w:bCs/>
                <w:sz w:val="12"/>
                <w:szCs w:val="12"/>
              </w:rPr>
            </w:pPr>
            <w:r w:rsidRPr="00C2109B">
              <w:rPr>
                <w:b/>
                <w:bCs/>
                <w:sz w:val="12"/>
                <w:szCs w:val="12"/>
              </w:rPr>
              <w:t>402 593,42</w:t>
            </w:r>
          </w:p>
        </w:tc>
        <w:tc>
          <w:tcPr>
            <w:tcW w:w="478" w:type="pct"/>
            <w:tcBorders>
              <w:top w:val="nil"/>
              <w:left w:val="nil"/>
              <w:bottom w:val="single" w:sz="4" w:space="0" w:color="auto"/>
              <w:right w:val="single" w:sz="4" w:space="0" w:color="auto"/>
            </w:tcBorders>
            <w:shd w:val="clear" w:color="000000" w:fill="FFFDC1"/>
            <w:vAlign w:val="center"/>
            <w:hideMark/>
          </w:tcPr>
          <w:p w14:paraId="5446F0E0" w14:textId="77777777" w:rsidR="00C2109B" w:rsidRPr="00C2109B" w:rsidRDefault="00C2109B" w:rsidP="00C2109B">
            <w:pPr>
              <w:spacing w:line="240" w:lineRule="auto"/>
              <w:jc w:val="right"/>
              <w:rPr>
                <w:b/>
                <w:bCs/>
                <w:sz w:val="12"/>
                <w:szCs w:val="12"/>
              </w:rPr>
            </w:pPr>
            <w:r w:rsidRPr="00C2109B">
              <w:rPr>
                <w:b/>
                <w:bCs/>
                <w:sz w:val="12"/>
                <w:szCs w:val="12"/>
              </w:rPr>
              <w:t>99,6</w:t>
            </w:r>
          </w:p>
        </w:tc>
      </w:tr>
      <w:tr w:rsidR="00C2109B" w:rsidRPr="00C2109B" w14:paraId="532725A6"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BB8E780"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F96107C"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B034FF8"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091FBEBB" w14:textId="77777777" w:rsidR="00C2109B" w:rsidRPr="00C2109B" w:rsidRDefault="00C2109B" w:rsidP="00C2109B">
            <w:pPr>
              <w:spacing w:line="240" w:lineRule="auto"/>
              <w:jc w:val="right"/>
              <w:rPr>
                <w:sz w:val="12"/>
                <w:szCs w:val="12"/>
              </w:rPr>
            </w:pPr>
            <w:r w:rsidRPr="00C2109B">
              <w:rPr>
                <w:sz w:val="12"/>
                <w:szCs w:val="12"/>
              </w:rPr>
              <w:t>430 078</w:t>
            </w:r>
          </w:p>
        </w:tc>
        <w:tc>
          <w:tcPr>
            <w:tcW w:w="630" w:type="pct"/>
            <w:tcBorders>
              <w:top w:val="nil"/>
              <w:left w:val="nil"/>
              <w:bottom w:val="single" w:sz="4" w:space="0" w:color="auto"/>
              <w:right w:val="single" w:sz="4" w:space="0" w:color="auto"/>
            </w:tcBorders>
            <w:shd w:val="clear" w:color="auto" w:fill="auto"/>
            <w:noWrap/>
            <w:vAlign w:val="center"/>
            <w:hideMark/>
          </w:tcPr>
          <w:p w14:paraId="21E4B30C" w14:textId="77777777" w:rsidR="00C2109B" w:rsidRPr="00C2109B" w:rsidRDefault="00C2109B" w:rsidP="00C2109B">
            <w:pPr>
              <w:spacing w:line="240" w:lineRule="auto"/>
              <w:jc w:val="right"/>
              <w:rPr>
                <w:sz w:val="12"/>
                <w:szCs w:val="12"/>
              </w:rPr>
            </w:pPr>
            <w:r w:rsidRPr="00C2109B">
              <w:rPr>
                <w:sz w:val="12"/>
                <w:szCs w:val="12"/>
              </w:rPr>
              <w:t>427 642,02</w:t>
            </w:r>
          </w:p>
        </w:tc>
        <w:tc>
          <w:tcPr>
            <w:tcW w:w="478" w:type="pct"/>
            <w:tcBorders>
              <w:top w:val="nil"/>
              <w:left w:val="nil"/>
              <w:bottom w:val="single" w:sz="4" w:space="0" w:color="auto"/>
              <w:right w:val="single" w:sz="4" w:space="0" w:color="auto"/>
            </w:tcBorders>
            <w:shd w:val="clear" w:color="auto" w:fill="auto"/>
            <w:noWrap/>
            <w:vAlign w:val="center"/>
            <w:hideMark/>
          </w:tcPr>
          <w:p w14:paraId="5DB5A627" w14:textId="77777777" w:rsidR="00C2109B" w:rsidRPr="00C2109B" w:rsidRDefault="00C2109B" w:rsidP="00C2109B">
            <w:pPr>
              <w:spacing w:line="240" w:lineRule="auto"/>
              <w:jc w:val="right"/>
              <w:rPr>
                <w:sz w:val="12"/>
                <w:szCs w:val="12"/>
              </w:rPr>
            </w:pPr>
            <w:r w:rsidRPr="00C2109B">
              <w:rPr>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14:paraId="1CB41B5C" w14:textId="77777777" w:rsidR="00C2109B" w:rsidRPr="00C2109B" w:rsidRDefault="00C2109B" w:rsidP="00C2109B">
            <w:pPr>
              <w:spacing w:line="240" w:lineRule="auto"/>
              <w:jc w:val="right"/>
              <w:rPr>
                <w:sz w:val="12"/>
                <w:szCs w:val="12"/>
              </w:rPr>
            </w:pPr>
            <w:r w:rsidRPr="00C2109B">
              <w:rPr>
                <w:sz w:val="12"/>
                <w:szCs w:val="12"/>
              </w:rPr>
              <w:t>404 244</w:t>
            </w:r>
          </w:p>
        </w:tc>
        <w:tc>
          <w:tcPr>
            <w:tcW w:w="630" w:type="pct"/>
            <w:tcBorders>
              <w:top w:val="nil"/>
              <w:left w:val="nil"/>
              <w:bottom w:val="single" w:sz="4" w:space="0" w:color="auto"/>
              <w:right w:val="single" w:sz="4" w:space="0" w:color="auto"/>
            </w:tcBorders>
            <w:shd w:val="clear" w:color="auto" w:fill="auto"/>
            <w:noWrap/>
            <w:vAlign w:val="center"/>
            <w:hideMark/>
          </w:tcPr>
          <w:p w14:paraId="448A4F32" w14:textId="77777777" w:rsidR="00C2109B" w:rsidRPr="00C2109B" w:rsidRDefault="00C2109B" w:rsidP="00C2109B">
            <w:pPr>
              <w:spacing w:line="240" w:lineRule="auto"/>
              <w:jc w:val="right"/>
              <w:rPr>
                <w:sz w:val="12"/>
                <w:szCs w:val="12"/>
              </w:rPr>
            </w:pPr>
            <w:r w:rsidRPr="00C2109B">
              <w:rPr>
                <w:sz w:val="12"/>
                <w:szCs w:val="12"/>
              </w:rPr>
              <w:t>402 593,42</w:t>
            </w:r>
          </w:p>
        </w:tc>
        <w:tc>
          <w:tcPr>
            <w:tcW w:w="478" w:type="pct"/>
            <w:tcBorders>
              <w:top w:val="nil"/>
              <w:left w:val="nil"/>
              <w:bottom w:val="single" w:sz="4" w:space="0" w:color="auto"/>
              <w:right w:val="single" w:sz="4" w:space="0" w:color="auto"/>
            </w:tcBorders>
            <w:shd w:val="clear" w:color="auto" w:fill="auto"/>
            <w:noWrap/>
            <w:vAlign w:val="center"/>
            <w:hideMark/>
          </w:tcPr>
          <w:p w14:paraId="090D028A" w14:textId="77777777" w:rsidR="00C2109B" w:rsidRPr="00C2109B" w:rsidRDefault="00C2109B" w:rsidP="00C2109B">
            <w:pPr>
              <w:spacing w:line="240" w:lineRule="auto"/>
              <w:jc w:val="right"/>
              <w:rPr>
                <w:sz w:val="12"/>
                <w:szCs w:val="12"/>
              </w:rPr>
            </w:pPr>
            <w:r w:rsidRPr="00C2109B">
              <w:rPr>
                <w:sz w:val="12"/>
                <w:szCs w:val="12"/>
              </w:rPr>
              <w:t>99,6</w:t>
            </w:r>
          </w:p>
        </w:tc>
      </w:tr>
      <w:tr w:rsidR="00C2109B" w:rsidRPr="00C2109B" w14:paraId="046348A6"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FDC3004"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D2AD3B5"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F08A0D1"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190E5881" w14:textId="77777777" w:rsidR="00C2109B" w:rsidRPr="00C2109B" w:rsidRDefault="00C2109B" w:rsidP="00C2109B">
            <w:pPr>
              <w:spacing w:line="240" w:lineRule="auto"/>
              <w:jc w:val="right"/>
              <w:rPr>
                <w:sz w:val="12"/>
                <w:szCs w:val="12"/>
              </w:rPr>
            </w:pPr>
            <w:r w:rsidRPr="00C2109B">
              <w:rPr>
                <w:sz w:val="12"/>
                <w:szCs w:val="12"/>
              </w:rPr>
              <w:t>7 152</w:t>
            </w:r>
          </w:p>
        </w:tc>
        <w:tc>
          <w:tcPr>
            <w:tcW w:w="630" w:type="pct"/>
            <w:tcBorders>
              <w:top w:val="nil"/>
              <w:left w:val="nil"/>
              <w:bottom w:val="single" w:sz="4" w:space="0" w:color="auto"/>
              <w:right w:val="single" w:sz="4" w:space="0" w:color="auto"/>
            </w:tcBorders>
            <w:shd w:val="clear" w:color="auto" w:fill="auto"/>
            <w:noWrap/>
            <w:vAlign w:val="center"/>
            <w:hideMark/>
          </w:tcPr>
          <w:p w14:paraId="566619E3" w14:textId="77777777" w:rsidR="00C2109B" w:rsidRPr="00C2109B" w:rsidRDefault="00C2109B" w:rsidP="00C2109B">
            <w:pPr>
              <w:spacing w:line="240" w:lineRule="auto"/>
              <w:jc w:val="right"/>
              <w:rPr>
                <w:sz w:val="12"/>
                <w:szCs w:val="12"/>
              </w:rPr>
            </w:pPr>
            <w:r w:rsidRPr="00C2109B">
              <w:rPr>
                <w:sz w:val="12"/>
                <w:szCs w:val="12"/>
              </w:rPr>
              <w:t>7 151,72</w:t>
            </w:r>
          </w:p>
        </w:tc>
        <w:tc>
          <w:tcPr>
            <w:tcW w:w="478" w:type="pct"/>
            <w:tcBorders>
              <w:top w:val="nil"/>
              <w:left w:val="nil"/>
              <w:bottom w:val="single" w:sz="4" w:space="0" w:color="auto"/>
              <w:right w:val="single" w:sz="4" w:space="0" w:color="auto"/>
            </w:tcBorders>
            <w:shd w:val="clear" w:color="auto" w:fill="auto"/>
            <w:noWrap/>
            <w:vAlign w:val="center"/>
            <w:hideMark/>
          </w:tcPr>
          <w:p w14:paraId="25FC0F2E"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1DF18E6" w14:textId="77777777" w:rsidR="00C2109B" w:rsidRPr="00C2109B" w:rsidRDefault="00C2109B" w:rsidP="00C2109B">
            <w:pPr>
              <w:spacing w:line="240" w:lineRule="auto"/>
              <w:jc w:val="right"/>
              <w:rPr>
                <w:sz w:val="12"/>
                <w:szCs w:val="12"/>
              </w:rPr>
            </w:pPr>
            <w:r w:rsidRPr="00C2109B">
              <w:rPr>
                <w:sz w:val="12"/>
                <w:szCs w:val="12"/>
              </w:rPr>
              <w:t>6 750</w:t>
            </w:r>
          </w:p>
        </w:tc>
        <w:tc>
          <w:tcPr>
            <w:tcW w:w="630" w:type="pct"/>
            <w:tcBorders>
              <w:top w:val="nil"/>
              <w:left w:val="nil"/>
              <w:bottom w:val="single" w:sz="4" w:space="0" w:color="auto"/>
              <w:right w:val="single" w:sz="4" w:space="0" w:color="auto"/>
            </w:tcBorders>
            <w:shd w:val="clear" w:color="auto" w:fill="auto"/>
            <w:noWrap/>
            <w:vAlign w:val="center"/>
            <w:hideMark/>
          </w:tcPr>
          <w:p w14:paraId="76CB0A71" w14:textId="77777777" w:rsidR="00C2109B" w:rsidRPr="00C2109B" w:rsidRDefault="00C2109B" w:rsidP="00C2109B">
            <w:pPr>
              <w:spacing w:line="240" w:lineRule="auto"/>
              <w:jc w:val="right"/>
              <w:rPr>
                <w:sz w:val="12"/>
                <w:szCs w:val="12"/>
              </w:rPr>
            </w:pPr>
            <w:r w:rsidRPr="00C2109B">
              <w:rPr>
                <w:sz w:val="12"/>
                <w:szCs w:val="12"/>
              </w:rPr>
              <w:t>6 749,72</w:t>
            </w:r>
          </w:p>
        </w:tc>
        <w:tc>
          <w:tcPr>
            <w:tcW w:w="478" w:type="pct"/>
            <w:tcBorders>
              <w:top w:val="nil"/>
              <w:left w:val="nil"/>
              <w:bottom w:val="single" w:sz="4" w:space="0" w:color="auto"/>
              <w:right w:val="single" w:sz="4" w:space="0" w:color="auto"/>
            </w:tcBorders>
            <w:shd w:val="clear" w:color="auto" w:fill="auto"/>
            <w:noWrap/>
            <w:vAlign w:val="center"/>
            <w:hideMark/>
          </w:tcPr>
          <w:p w14:paraId="665C778D"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317D8D41"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FE6B569"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0CA6453"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F777C45"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55E76524" w14:textId="77777777" w:rsidR="00C2109B" w:rsidRPr="00C2109B" w:rsidRDefault="00C2109B" w:rsidP="00C2109B">
            <w:pPr>
              <w:spacing w:line="240" w:lineRule="auto"/>
              <w:jc w:val="right"/>
              <w:rPr>
                <w:sz w:val="12"/>
                <w:szCs w:val="12"/>
              </w:rPr>
            </w:pPr>
            <w:r w:rsidRPr="00C2109B">
              <w:rPr>
                <w:sz w:val="12"/>
                <w:szCs w:val="12"/>
              </w:rPr>
              <w:t>7 152</w:t>
            </w:r>
          </w:p>
        </w:tc>
        <w:tc>
          <w:tcPr>
            <w:tcW w:w="630" w:type="pct"/>
            <w:tcBorders>
              <w:top w:val="nil"/>
              <w:left w:val="nil"/>
              <w:bottom w:val="single" w:sz="4" w:space="0" w:color="auto"/>
              <w:right w:val="single" w:sz="4" w:space="0" w:color="auto"/>
            </w:tcBorders>
            <w:shd w:val="clear" w:color="auto" w:fill="auto"/>
            <w:noWrap/>
            <w:vAlign w:val="center"/>
            <w:hideMark/>
          </w:tcPr>
          <w:p w14:paraId="2920080C" w14:textId="77777777" w:rsidR="00C2109B" w:rsidRPr="00C2109B" w:rsidRDefault="00C2109B" w:rsidP="00C2109B">
            <w:pPr>
              <w:spacing w:line="240" w:lineRule="auto"/>
              <w:jc w:val="right"/>
              <w:rPr>
                <w:sz w:val="12"/>
                <w:szCs w:val="12"/>
              </w:rPr>
            </w:pPr>
            <w:r w:rsidRPr="00C2109B">
              <w:rPr>
                <w:sz w:val="12"/>
                <w:szCs w:val="12"/>
              </w:rPr>
              <w:t>7 151,72</w:t>
            </w:r>
          </w:p>
        </w:tc>
        <w:tc>
          <w:tcPr>
            <w:tcW w:w="478" w:type="pct"/>
            <w:tcBorders>
              <w:top w:val="nil"/>
              <w:left w:val="nil"/>
              <w:bottom w:val="single" w:sz="4" w:space="0" w:color="auto"/>
              <w:right w:val="single" w:sz="4" w:space="0" w:color="auto"/>
            </w:tcBorders>
            <w:shd w:val="clear" w:color="auto" w:fill="auto"/>
            <w:noWrap/>
            <w:vAlign w:val="center"/>
            <w:hideMark/>
          </w:tcPr>
          <w:p w14:paraId="4CE17266"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FEE9C2D" w14:textId="77777777" w:rsidR="00C2109B" w:rsidRPr="00C2109B" w:rsidRDefault="00C2109B" w:rsidP="00C2109B">
            <w:pPr>
              <w:spacing w:line="240" w:lineRule="auto"/>
              <w:jc w:val="right"/>
              <w:rPr>
                <w:sz w:val="12"/>
                <w:szCs w:val="12"/>
              </w:rPr>
            </w:pPr>
            <w:r w:rsidRPr="00C2109B">
              <w:rPr>
                <w:sz w:val="12"/>
                <w:szCs w:val="12"/>
              </w:rPr>
              <w:t>6 750</w:t>
            </w:r>
          </w:p>
        </w:tc>
        <w:tc>
          <w:tcPr>
            <w:tcW w:w="630" w:type="pct"/>
            <w:tcBorders>
              <w:top w:val="nil"/>
              <w:left w:val="nil"/>
              <w:bottom w:val="single" w:sz="4" w:space="0" w:color="auto"/>
              <w:right w:val="single" w:sz="4" w:space="0" w:color="auto"/>
            </w:tcBorders>
            <w:shd w:val="clear" w:color="auto" w:fill="auto"/>
            <w:noWrap/>
            <w:vAlign w:val="center"/>
            <w:hideMark/>
          </w:tcPr>
          <w:p w14:paraId="7FEA647A" w14:textId="77777777" w:rsidR="00C2109B" w:rsidRPr="00C2109B" w:rsidRDefault="00C2109B" w:rsidP="00C2109B">
            <w:pPr>
              <w:spacing w:line="240" w:lineRule="auto"/>
              <w:jc w:val="right"/>
              <w:rPr>
                <w:sz w:val="12"/>
                <w:szCs w:val="12"/>
              </w:rPr>
            </w:pPr>
            <w:r w:rsidRPr="00C2109B">
              <w:rPr>
                <w:sz w:val="12"/>
                <w:szCs w:val="12"/>
              </w:rPr>
              <w:t>6 749,72</w:t>
            </w:r>
          </w:p>
        </w:tc>
        <w:tc>
          <w:tcPr>
            <w:tcW w:w="478" w:type="pct"/>
            <w:tcBorders>
              <w:top w:val="nil"/>
              <w:left w:val="nil"/>
              <w:bottom w:val="single" w:sz="4" w:space="0" w:color="auto"/>
              <w:right w:val="single" w:sz="4" w:space="0" w:color="auto"/>
            </w:tcBorders>
            <w:shd w:val="clear" w:color="auto" w:fill="auto"/>
            <w:noWrap/>
            <w:vAlign w:val="center"/>
            <w:hideMark/>
          </w:tcPr>
          <w:p w14:paraId="5E1D9F85"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62D7C127"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8A0CB95"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BAEEC39"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0A8F90F"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7D6790AF" w14:textId="77777777" w:rsidR="00C2109B" w:rsidRPr="00C2109B" w:rsidRDefault="00C2109B" w:rsidP="00C2109B">
            <w:pPr>
              <w:spacing w:line="240" w:lineRule="auto"/>
              <w:jc w:val="right"/>
              <w:rPr>
                <w:sz w:val="12"/>
                <w:szCs w:val="12"/>
              </w:rPr>
            </w:pPr>
            <w:r w:rsidRPr="00C2109B">
              <w:rPr>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14:paraId="09267A6B" w14:textId="77777777" w:rsidR="00C2109B" w:rsidRPr="00C2109B" w:rsidRDefault="00C2109B" w:rsidP="00C2109B">
            <w:pPr>
              <w:spacing w:line="240" w:lineRule="auto"/>
              <w:jc w:val="right"/>
              <w:rPr>
                <w:sz w:val="12"/>
                <w:szCs w:val="12"/>
              </w:rPr>
            </w:pPr>
            <w:r w:rsidRPr="00C2109B">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243323A1" w14:textId="77777777" w:rsidR="00C2109B" w:rsidRPr="00C2109B" w:rsidRDefault="00C2109B" w:rsidP="00C2109B">
            <w:pPr>
              <w:spacing w:line="240" w:lineRule="auto"/>
              <w:jc w:val="right"/>
              <w:rPr>
                <w:color w:val="FF1818"/>
                <w:sz w:val="12"/>
                <w:szCs w:val="12"/>
              </w:rPr>
            </w:pPr>
            <w:r w:rsidRPr="00C2109B">
              <w:rPr>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14:paraId="58EA9946"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06FEB4"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66604ED"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D01550D"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A19D2D5"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BB9EACE"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671A7DE"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1141D0FC" w14:textId="77777777" w:rsidR="00C2109B" w:rsidRPr="00C2109B" w:rsidRDefault="00C2109B" w:rsidP="00C2109B">
            <w:pPr>
              <w:spacing w:line="240" w:lineRule="auto"/>
              <w:jc w:val="right"/>
              <w:rPr>
                <w:sz w:val="12"/>
                <w:szCs w:val="12"/>
              </w:rPr>
            </w:pPr>
            <w:r w:rsidRPr="00C2109B">
              <w:rPr>
                <w:sz w:val="12"/>
                <w:szCs w:val="12"/>
              </w:rPr>
              <w:t>60 000</w:t>
            </w:r>
          </w:p>
        </w:tc>
        <w:tc>
          <w:tcPr>
            <w:tcW w:w="630" w:type="pct"/>
            <w:tcBorders>
              <w:top w:val="nil"/>
              <w:left w:val="nil"/>
              <w:bottom w:val="single" w:sz="4" w:space="0" w:color="auto"/>
              <w:right w:val="single" w:sz="4" w:space="0" w:color="auto"/>
            </w:tcBorders>
            <w:shd w:val="clear" w:color="auto" w:fill="auto"/>
            <w:noWrap/>
            <w:vAlign w:val="center"/>
            <w:hideMark/>
          </w:tcPr>
          <w:p w14:paraId="24FB0527" w14:textId="77777777" w:rsidR="00C2109B" w:rsidRPr="00C2109B" w:rsidRDefault="00C2109B" w:rsidP="00C2109B">
            <w:pPr>
              <w:spacing w:line="240" w:lineRule="auto"/>
              <w:jc w:val="right"/>
              <w:rPr>
                <w:sz w:val="12"/>
                <w:szCs w:val="12"/>
              </w:rPr>
            </w:pPr>
            <w:r w:rsidRPr="00C2109B">
              <w:rPr>
                <w:sz w:val="12"/>
                <w:szCs w:val="12"/>
              </w:rPr>
              <w:t>58 350,00</w:t>
            </w:r>
          </w:p>
        </w:tc>
        <w:tc>
          <w:tcPr>
            <w:tcW w:w="478" w:type="pct"/>
            <w:tcBorders>
              <w:top w:val="nil"/>
              <w:left w:val="nil"/>
              <w:bottom w:val="single" w:sz="4" w:space="0" w:color="auto"/>
              <w:right w:val="single" w:sz="4" w:space="0" w:color="auto"/>
            </w:tcBorders>
            <w:shd w:val="clear" w:color="auto" w:fill="auto"/>
            <w:noWrap/>
            <w:vAlign w:val="center"/>
            <w:hideMark/>
          </w:tcPr>
          <w:p w14:paraId="4D016616" w14:textId="77777777" w:rsidR="00C2109B" w:rsidRPr="00C2109B" w:rsidRDefault="00C2109B" w:rsidP="00C2109B">
            <w:pPr>
              <w:spacing w:line="240" w:lineRule="auto"/>
              <w:jc w:val="right"/>
              <w:rPr>
                <w:sz w:val="12"/>
                <w:szCs w:val="12"/>
              </w:rPr>
            </w:pPr>
            <w:r w:rsidRPr="00C2109B">
              <w:rPr>
                <w:sz w:val="12"/>
                <w:szCs w:val="12"/>
              </w:rPr>
              <w:t>97,3</w:t>
            </w:r>
          </w:p>
        </w:tc>
        <w:tc>
          <w:tcPr>
            <w:tcW w:w="536" w:type="pct"/>
            <w:tcBorders>
              <w:top w:val="nil"/>
              <w:left w:val="nil"/>
              <w:bottom w:val="single" w:sz="4" w:space="0" w:color="auto"/>
              <w:right w:val="single" w:sz="4" w:space="0" w:color="auto"/>
            </w:tcBorders>
            <w:shd w:val="clear" w:color="auto" w:fill="auto"/>
            <w:noWrap/>
            <w:vAlign w:val="center"/>
            <w:hideMark/>
          </w:tcPr>
          <w:p w14:paraId="49B62751" w14:textId="77777777" w:rsidR="00C2109B" w:rsidRPr="00C2109B" w:rsidRDefault="00C2109B" w:rsidP="00C2109B">
            <w:pPr>
              <w:spacing w:line="240" w:lineRule="auto"/>
              <w:jc w:val="right"/>
              <w:rPr>
                <w:sz w:val="12"/>
                <w:szCs w:val="12"/>
              </w:rPr>
            </w:pPr>
            <w:r w:rsidRPr="00C2109B">
              <w:rPr>
                <w:sz w:val="12"/>
                <w:szCs w:val="12"/>
              </w:rPr>
              <w:t>60 000</w:t>
            </w:r>
          </w:p>
        </w:tc>
        <w:tc>
          <w:tcPr>
            <w:tcW w:w="630" w:type="pct"/>
            <w:tcBorders>
              <w:top w:val="nil"/>
              <w:left w:val="nil"/>
              <w:bottom w:val="single" w:sz="4" w:space="0" w:color="auto"/>
              <w:right w:val="single" w:sz="4" w:space="0" w:color="auto"/>
            </w:tcBorders>
            <w:shd w:val="clear" w:color="auto" w:fill="auto"/>
            <w:noWrap/>
            <w:vAlign w:val="center"/>
            <w:hideMark/>
          </w:tcPr>
          <w:p w14:paraId="6C0F39A5" w14:textId="77777777" w:rsidR="00C2109B" w:rsidRPr="00C2109B" w:rsidRDefault="00C2109B" w:rsidP="00C2109B">
            <w:pPr>
              <w:spacing w:line="240" w:lineRule="auto"/>
              <w:jc w:val="right"/>
              <w:rPr>
                <w:sz w:val="12"/>
                <w:szCs w:val="12"/>
              </w:rPr>
            </w:pPr>
            <w:r w:rsidRPr="00C2109B">
              <w:rPr>
                <w:sz w:val="12"/>
                <w:szCs w:val="12"/>
              </w:rPr>
              <w:t>58 350,00</w:t>
            </w:r>
          </w:p>
        </w:tc>
        <w:tc>
          <w:tcPr>
            <w:tcW w:w="478" w:type="pct"/>
            <w:tcBorders>
              <w:top w:val="nil"/>
              <w:left w:val="nil"/>
              <w:bottom w:val="single" w:sz="4" w:space="0" w:color="auto"/>
              <w:right w:val="single" w:sz="4" w:space="0" w:color="auto"/>
            </w:tcBorders>
            <w:shd w:val="clear" w:color="auto" w:fill="auto"/>
            <w:noWrap/>
            <w:vAlign w:val="center"/>
            <w:hideMark/>
          </w:tcPr>
          <w:p w14:paraId="1F236C60" w14:textId="77777777" w:rsidR="00C2109B" w:rsidRPr="00C2109B" w:rsidRDefault="00C2109B" w:rsidP="00C2109B">
            <w:pPr>
              <w:spacing w:line="240" w:lineRule="auto"/>
              <w:jc w:val="right"/>
              <w:rPr>
                <w:sz w:val="12"/>
                <w:szCs w:val="12"/>
              </w:rPr>
            </w:pPr>
            <w:r w:rsidRPr="00C2109B">
              <w:rPr>
                <w:sz w:val="12"/>
                <w:szCs w:val="12"/>
              </w:rPr>
              <w:t>97,3</w:t>
            </w:r>
          </w:p>
        </w:tc>
      </w:tr>
      <w:tr w:rsidR="00C2109B" w:rsidRPr="00C2109B" w14:paraId="285DB723"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72893B7"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AB78B9A"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E736EA8"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3D690975" w14:textId="77777777" w:rsidR="00C2109B" w:rsidRPr="00C2109B" w:rsidRDefault="00C2109B" w:rsidP="00C2109B">
            <w:pPr>
              <w:spacing w:line="240" w:lineRule="auto"/>
              <w:jc w:val="right"/>
              <w:rPr>
                <w:sz w:val="12"/>
                <w:szCs w:val="12"/>
              </w:rPr>
            </w:pPr>
            <w:r w:rsidRPr="00C2109B">
              <w:rPr>
                <w:sz w:val="12"/>
                <w:szCs w:val="12"/>
              </w:rPr>
              <w:t>362 926</w:t>
            </w:r>
          </w:p>
        </w:tc>
        <w:tc>
          <w:tcPr>
            <w:tcW w:w="630" w:type="pct"/>
            <w:tcBorders>
              <w:top w:val="nil"/>
              <w:left w:val="nil"/>
              <w:bottom w:val="single" w:sz="4" w:space="0" w:color="auto"/>
              <w:right w:val="single" w:sz="4" w:space="0" w:color="auto"/>
            </w:tcBorders>
            <w:shd w:val="clear" w:color="auto" w:fill="auto"/>
            <w:noWrap/>
            <w:vAlign w:val="center"/>
            <w:hideMark/>
          </w:tcPr>
          <w:p w14:paraId="019CB2F6" w14:textId="77777777" w:rsidR="00C2109B" w:rsidRPr="00C2109B" w:rsidRDefault="00C2109B" w:rsidP="00C2109B">
            <w:pPr>
              <w:spacing w:line="240" w:lineRule="auto"/>
              <w:jc w:val="right"/>
              <w:rPr>
                <w:sz w:val="12"/>
                <w:szCs w:val="12"/>
              </w:rPr>
            </w:pPr>
            <w:r w:rsidRPr="00C2109B">
              <w:rPr>
                <w:sz w:val="12"/>
                <w:szCs w:val="12"/>
              </w:rPr>
              <w:t>362 140,30</w:t>
            </w:r>
          </w:p>
        </w:tc>
        <w:tc>
          <w:tcPr>
            <w:tcW w:w="478" w:type="pct"/>
            <w:tcBorders>
              <w:top w:val="nil"/>
              <w:left w:val="nil"/>
              <w:bottom w:val="single" w:sz="4" w:space="0" w:color="auto"/>
              <w:right w:val="single" w:sz="4" w:space="0" w:color="auto"/>
            </w:tcBorders>
            <w:shd w:val="clear" w:color="auto" w:fill="auto"/>
            <w:noWrap/>
            <w:vAlign w:val="center"/>
            <w:hideMark/>
          </w:tcPr>
          <w:p w14:paraId="738A3898" w14:textId="77777777" w:rsidR="00C2109B" w:rsidRPr="00C2109B" w:rsidRDefault="00C2109B" w:rsidP="00C2109B">
            <w:pPr>
              <w:spacing w:line="240" w:lineRule="auto"/>
              <w:jc w:val="right"/>
              <w:rPr>
                <w:sz w:val="12"/>
                <w:szCs w:val="12"/>
              </w:rPr>
            </w:pPr>
            <w:r w:rsidRPr="00C2109B">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18AA0606" w14:textId="77777777" w:rsidR="00C2109B" w:rsidRPr="00C2109B" w:rsidRDefault="00C2109B" w:rsidP="00C2109B">
            <w:pPr>
              <w:spacing w:line="240" w:lineRule="auto"/>
              <w:jc w:val="right"/>
              <w:rPr>
                <w:sz w:val="12"/>
                <w:szCs w:val="12"/>
              </w:rPr>
            </w:pPr>
            <w:r w:rsidRPr="00C2109B">
              <w:rPr>
                <w:sz w:val="12"/>
                <w:szCs w:val="12"/>
              </w:rPr>
              <w:t>337 494</w:t>
            </w:r>
          </w:p>
        </w:tc>
        <w:tc>
          <w:tcPr>
            <w:tcW w:w="630" w:type="pct"/>
            <w:tcBorders>
              <w:top w:val="nil"/>
              <w:left w:val="nil"/>
              <w:bottom w:val="single" w:sz="4" w:space="0" w:color="auto"/>
              <w:right w:val="single" w:sz="4" w:space="0" w:color="auto"/>
            </w:tcBorders>
            <w:shd w:val="clear" w:color="auto" w:fill="auto"/>
            <w:noWrap/>
            <w:vAlign w:val="center"/>
            <w:hideMark/>
          </w:tcPr>
          <w:p w14:paraId="4DB5DB49" w14:textId="77777777" w:rsidR="00C2109B" w:rsidRPr="00C2109B" w:rsidRDefault="00C2109B" w:rsidP="00C2109B">
            <w:pPr>
              <w:spacing w:line="240" w:lineRule="auto"/>
              <w:jc w:val="right"/>
              <w:rPr>
                <w:sz w:val="12"/>
                <w:szCs w:val="12"/>
              </w:rPr>
            </w:pPr>
            <w:r w:rsidRPr="00C2109B">
              <w:rPr>
                <w:sz w:val="12"/>
                <w:szCs w:val="12"/>
              </w:rPr>
              <w:t>337 493,70</w:t>
            </w:r>
          </w:p>
        </w:tc>
        <w:tc>
          <w:tcPr>
            <w:tcW w:w="478" w:type="pct"/>
            <w:tcBorders>
              <w:top w:val="nil"/>
              <w:left w:val="nil"/>
              <w:bottom w:val="single" w:sz="4" w:space="0" w:color="auto"/>
              <w:right w:val="single" w:sz="4" w:space="0" w:color="auto"/>
            </w:tcBorders>
            <w:shd w:val="clear" w:color="auto" w:fill="auto"/>
            <w:noWrap/>
            <w:vAlign w:val="center"/>
            <w:hideMark/>
          </w:tcPr>
          <w:p w14:paraId="54AA67D2"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082B3FC1"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E477702"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6AD5189"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21DA506"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0650B020"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81600A"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4E441C"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B97D643"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B03BE5B"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AA5FD5"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151BB4CA"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E398CA0"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0D4DB34"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0E9FDC9"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2BB9BBB9"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6373EC"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562E967"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EA1139B"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47A1B38"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B72FB33"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C9E3238"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2F35404"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BEB04DB"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2261282"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39A0F3F9"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BC5CEA"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B456575"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0521B6F"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8F35AAD"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AEA6129"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4564173E"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BF95D65"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880B75F"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D077C85"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6340DF51"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C420E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3049FD"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4934E99"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3AF555"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AE2AF18"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61B28B30" w14:textId="77777777" w:rsidTr="00C2109B">
        <w:trPr>
          <w:trHeight w:val="312"/>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2BDC721A" w14:textId="77777777" w:rsidR="00C2109B" w:rsidRPr="00C2109B" w:rsidRDefault="00C2109B" w:rsidP="00C2109B">
            <w:pPr>
              <w:spacing w:line="240" w:lineRule="auto"/>
              <w:jc w:val="center"/>
              <w:rPr>
                <w:b/>
                <w:bCs/>
                <w:sz w:val="12"/>
                <w:szCs w:val="12"/>
              </w:rPr>
            </w:pPr>
            <w:r w:rsidRPr="00C2109B">
              <w:rPr>
                <w:b/>
                <w:bCs/>
                <w:sz w:val="12"/>
                <w:szCs w:val="12"/>
              </w:rPr>
              <w:t>853</w:t>
            </w:r>
          </w:p>
        </w:tc>
        <w:tc>
          <w:tcPr>
            <w:tcW w:w="414" w:type="pct"/>
            <w:tcBorders>
              <w:top w:val="nil"/>
              <w:left w:val="nil"/>
              <w:bottom w:val="single" w:sz="4" w:space="0" w:color="auto"/>
              <w:right w:val="single" w:sz="4" w:space="0" w:color="auto"/>
            </w:tcBorders>
            <w:shd w:val="clear" w:color="000000" w:fill="D5E3F2"/>
            <w:vAlign w:val="center"/>
            <w:hideMark/>
          </w:tcPr>
          <w:p w14:paraId="43121B59"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28AFFF3F" w14:textId="77777777" w:rsidR="00C2109B" w:rsidRPr="00C2109B" w:rsidRDefault="00C2109B" w:rsidP="00C2109B">
            <w:pPr>
              <w:spacing w:line="240" w:lineRule="auto"/>
              <w:rPr>
                <w:b/>
                <w:bCs/>
                <w:sz w:val="12"/>
                <w:szCs w:val="12"/>
              </w:rPr>
            </w:pPr>
            <w:r w:rsidRPr="00C2109B">
              <w:rPr>
                <w:b/>
                <w:bCs/>
                <w:sz w:val="12"/>
                <w:szCs w:val="12"/>
              </w:rPr>
              <w:t>Pozostałe zadania w zakresie polityki społecznej</w:t>
            </w:r>
          </w:p>
        </w:tc>
        <w:tc>
          <w:tcPr>
            <w:tcW w:w="536" w:type="pct"/>
            <w:tcBorders>
              <w:top w:val="nil"/>
              <w:left w:val="nil"/>
              <w:bottom w:val="single" w:sz="4" w:space="0" w:color="auto"/>
              <w:right w:val="single" w:sz="4" w:space="0" w:color="auto"/>
            </w:tcBorders>
            <w:shd w:val="clear" w:color="000000" w:fill="D5E3F2"/>
            <w:vAlign w:val="center"/>
            <w:hideMark/>
          </w:tcPr>
          <w:p w14:paraId="02DFEC88" w14:textId="77777777" w:rsidR="00C2109B" w:rsidRPr="00C2109B" w:rsidRDefault="00C2109B" w:rsidP="00C2109B">
            <w:pPr>
              <w:spacing w:line="240" w:lineRule="auto"/>
              <w:jc w:val="right"/>
              <w:rPr>
                <w:b/>
                <w:bCs/>
                <w:sz w:val="12"/>
                <w:szCs w:val="12"/>
              </w:rPr>
            </w:pPr>
            <w:r w:rsidRPr="00C2109B">
              <w:rPr>
                <w:b/>
                <w:bCs/>
                <w:sz w:val="12"/>
                <w:szCs w:val="12"/>
              </w:rPr>
              <w:t>1 094 527</w:t>
            </w:r>
          </w:p>
        </w:tc>
        <w:tc>
          <w:tcPr>
            <w:tcW w:w="630" w:type="pct"/>
            <w:tcBorders>
              <w:top w:val="nil"/>
              <w:left w:val="nil"/>
              <w:bottom w:val="single" w:sz="4" w:space="0" w:color="auto"/>
              <w:right w:val="single" w:sz="4" w:space="0" w:color="auto"/>
            </w:tcBorders>
            <w:shd w:val="clear" w:color="000000" w:fill="D5E3F2"/>
            <w:vAlign w:val="center"/>
            <w:hideMark/>
          </w:tcPr>
          <w:p w14:paraId="6381CC4F" w14:textId="77777777" w:rsidR="00C2109B" w:rsidRPr="00C2109B" w:rsidRDefault="00C2109B" w:rsidP="00C2109B">
            <w:pPr>
              <w:spacing w:line="240" w:lineRule="auto"/>
              <w:jc w:val="right"/>
              <w:rPr>
                <w:b/>
                <w:bCs/>
                <w:sz w:val="12"/>
                <w:szCs w:val="12"/>
              </w:rPr>
            </w:pPr>
            <w:r w:rsidRPr="00C2109B">
              <w:rPr>
                <w:b/>
                <w:bCs/>
                <w:sz w:val="12"/>
                <w:szCs w:val="12"/>
              </w:rPr>
              <w:t>1 078 769,62</w:t>
            </w:r>
          </w:p>
        </w:tc>
        <w:tc>
          <w:tcPr>
            <w:tcW w:w="478" w:type="pct"/>
            <w:tcBorders>
              <w:top w:val="nil"/>
              <w:left w:val="nil"/>
              <w:bottom w:val="single" w:sz="4" w:space="0" w:color="auto"/>
              <w:right w:val="single" w:sz="4" w:space="0" w:color="auto"/>
            </w:tcBorders>
            <w:shd w:val="clear" w:color="000000" w:fill="D5E3F2"/>
            <w:vAlign w:val="center"/>
            <w:hideMark/>
          </w:tcPr>
          <w:p w14:paraId="0587E7AB" w14:textId="77777777" w:rsidR="00C2109B" w:rsidRPr="00C2109B" w:rsidRDefault="00C2109B" w:rsidP="00C2109B">
            <w:pPr>
              <w:spacing w:line="240" w:lineRule="auto"/>
              <w:jc w:val="right"/>
              <w:rPr>
                <w:b/>
                <w:bCs/>
                <w:sz w:val="12"/>
                <w:szCs w:val="12"/>
              </w:rPr>
            </w:pPr>
            <w:r w:rsidRPr="00C2109B">
              <w:rPr>
                <w:b/>
                <w:bCs/>
                <w:sz w:val="12"/>
                <w:szCs w:val="12"/>
              </w:rPr>
              <w:t>98,6</w:t>
            </w:r>
          </w:p>
        </w:tc>
        <w:tc>
          <w:tcPr>
            <w:tcW w:w="536" w:type="pct"/>
            <w:tcBorders>
              <w:top w:val="nil"/>
              <w:left w:val="nil"/>
              <w:bottom w:val="single" w:sz="4" w:space="0" w:color="auto"/>
              <w:right w:val="single" w:sz="4" w:space="0" w:color="auto"/>
            </w:tcBorders>
            <w:shd w:val="clear" w:color="000000" w:fill="D5E3F2"/>
            <w:vAlign w:val="center"/>
            <w:hideMark/>
          </w:tcPr>
          <w:p w14:paraId="49CF43FE" w14:textId="77777777" w:rsidR="00C2109B" w:rsidRPr="00C2109B" w:rsidRDefault="00C2109B" w:rsidP="00C2109B">
            <w:pPr>
              <w:spacing w:line="240" w:lineRule="auto"/>
              <w:jc w:val="right"/>
              <w:rPr>
                <w:b/>
                <w:bCs/>
                <w:sz w:val="12"/>
                <w:szCs w:val="12"/>
              </w:rPr>
            </w:pPr>
            <w:r w:rsidRPr="00C2109B">
              <w:rPr>
                <w:b/>
                <w:bCs/>
                <w:sz w:val="12"/>
                <w:szCs w:val="12"/>
              </w:rPr>
              <w:t>1 090 727</w:t>
            </w:r>
          </w:p>
        </w:tc>
        <w:tc>
          <w:tcPr>
            <w:tcW w:w="630" w:type="pct"/>
            <w:tcBorders>
              <w:top w:val="nil"/>
              <w:left w:val="nil"/>
              <w:bottom w:val="single" w:sz="4" w:space="0" w:color="auto"/>
              <w:right w:val="single" w:sz="4" w:space="0" w:color="auto"/>
            </w:tcBorders>
            <w:shd w:val="clear" w:color="000000" w:fill="D5E3F2"/>
            <w:vAlign w:val="center"/>
            <w:hideMark/>
          </w:tcPr>
          <w:p w14:paraId="2F703BF2" w14:textId="77777777" w:rsidR="00C2109B" w:rsidRPr="00C2109B" w:rsidRDefault="00C2109B" w:rsidP="00C2109B">
            <w:pPr>
              <w:spacing w:line="240" w:lineRule="auto"/>
              <w:jc w:val="right"/>
              <w:rPr>
                <w:b/>
                <w:bCs/>
                <w:sz w:val="12"/>
                <w:szCs w:val="12"/>
              </w:rPr>
            </w:pPr>
            <w:r w:rsidRPr="00C2109B">
              <w:rPr>
                <w:b/>
                <w:bCs/>
                <w:sz w:val="12"/>
                <w:szCs w:val="12"/>
              </w:rPr>
              <w:t>1 075 170,12</w:t>
            </w:r>
          </w:p>
        </w:tc>
        <w:tc>
          <w:tcPr>
            <w:tcW w:w="478" w:type="pct"/>
            <w:tcBorders>
              <w:top w:val="nil"/>
              <w:left w:val="nil"/>
              <w:bottom w:val="single" w:sz="4" w:space="0" w:color="auto"/>
              <w:right w:val="single" w:sz="4" w:space="0" w:color="auto"/>
            </w:tcBorders>
            <w:shd w:val="clear" w:color="000000" w:fill="D5E3F2"/>
            <w:vAlign w:val="center"/>
            <w:hideMark/>
          </w:tcPr>
          <w:p w14:paraId="7FB87020" w14:textId="77777777" w:rsidR="00C2109B" w:rsidRPr="00C2109B" w:rsidRDefault="00C2109B" w:rsidP="00C2109B">
            <w:pPr>
              <w:spacing w:line="240" w:lineRule="auto"/>
              <w:jc w:val="right"/>
              <w:rPr>
                <w:b/>
                <w:bCs/>
                <w:sz w:val="12"/>
                <w:szCs w:val="12"/>
              </w:rPr>
            </w:pPr>
            <w:r w:rsidRPr="00C2109B">
              <w:rPr>
                <w:b/>
                <w:bCs/>
                <w:sz w:val="12"/>
                <w:szCs w:val="12"/>
              </w:rPr>
              <w:t>98,6</w:t>
            </w:r>
          </w:p>
        </w:tc>
      </w:tr>
      <w:tr w:rsidR="00C2109B" w:rsidRPr="00C2109B" w14:paraId="5060970C"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9928B2E"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5F215EA"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33F804F"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462A296C" w14:textId="77777777" w:rsidR="00C2109B" w:rsidRPr="00C2109B" w:rsidRDefault="00C2109B" w:rsidP="00C2109B">
            <w:pPr>
              <w:spacing w:line="240" w:lineRule="auto"/>
              <w:jc w:val="right"/>
              <w:rPr>
                <w:sz w:val="12"/>
                <w:szCs w:val="12"/>
              </w:rPr>
            </w:pPr>
            <w:r w:rsidRPr="00C2109B">
              <w:rPr>
                <w:sz w:val="12"/>
                <w:szCs w:val="12"/>
              </w:rPr>
              <w:t>1 094 527</w:t>
            </w:r>
          </w:p>
        </w:tc>
        <w:tc>
          <w:tcPr>
            <w:tcW w:w="630" w:type="pct"/>
            <w:tcBorders>
              <w:top w:val="nil"/>
              <w:left w:val="nil"/>
              <w:bottom w:val="single" w:sz="4" w:space="0" w:color="auto"/>
              <w:right w:val="single" w:sz="4" w:space="0" w:color="auto"/>
            </w:tcBorders>
            <w:shd w:val="clear" w:color="auto" w:fill="auto"/>
            <w:noWrap/>
            <w:vAlign w:val="center"/>
            <w:hideMark/>
          </w:tcPr>
          <w:p w14:paraId="5A83DC17" w14:textId="77777777" w:rsidR="00C2109B" w:rsidRPr="00C2109B" w:rsidRDefault="00C2109B" w:rsidP="00C2109B">
            <w:pPr>
              <w:spacing w:line="240" w:lineRule="auto"/>
              <w:jc w:val="right"/>
              <w:rPr>
                <w:sz w:val="12"/>
                <w:szCs w:val="12"/>
              </w:rPr>
            </w:pPr>
            <w:r w:rsidRPr="00C2109B">
              <w:rPr>
                <w:sz w:val="12"/>
                <w:szCs w:val="12"/>
              </w:rPr>
              <w:t>1 078 769,62</w:t>
            </w:r>
          </w:p>
        </w:tc>
        <w:tc>
          <w:tcPr>
            <w:tcW w:w="478" w:type="pct"/>
            <w:tcBorders>
              <w:top w:val="nil"/>
              <w:left w:val="nil"/>
              <w:bottom w:val="single" w:sz="4" w:space="0" w:color="auto"/>
              <w:right w:val="single" w:sz="4" w:space="0" w:color="auto"/>
            </w:tcBorders>
            <w:shd w:val="clear" w:color="auto" w:fill="auto"/>
            <w:noWrap/>
            <w:vAlign w:val="center"/>
            <w:hideMark/>
          </w:tcPr>
          <w:p w14:paraId="0F9F3F9E" w14:textId="77777777" w:rsidR="00C2109B" w:rsidRPr="00C2109B" w:rsidRDefault="00C2109B" w:rsidP="00C2109B">
            <w:pPr>
              <w:spacing w:line="240" w:lineRule="auto"/>
              <w:jc w:val="right"/>
              <w:rPr>
                <w:sz w:val="12"/>
                <w:szCs w:val="12"/>
              </w:rPr>
            </w:pPr>
            <w:r w:rsidRPr="00C2109B">
              <w:rPr>
                <w:sz w:val="12"/>
                <w:szCs w:val="12"/>
              </w:rPr>
              <w:t>98,6</w:t>
            </w:r>
          </w:p>
        </w:tc>
        <w:tc>
          <w:tcPr>
            <w:tcW w:w="536" w:type="pct"/>
            <w:tcBorders>
              <w:top w:val="nil"/>
              <w:left w:val="nil"/>
              <w:bottom w:val="single" w:sz="4" w:space="0" w:color="auto"/>
              <w:right w:val="single" w:sz="4" w:space="0" w:color="auto"/>
            </w:tcBorders>
            <w:shd w:val="clear" w:color="auto" w:fill="auto"/>
            <w:noWrap/>
            <w:vAlign w:val="center"/>
            <w:hideMark/>
          </w:tcPr>
          <w:p w14:paraId="6B583B08" w14:textId="77777777" w:rsidR="00C2109B" w:rsidRPr="00C2109B" w:rsidRDefault="00C2109B" w:rsidP="00C2109B">
            <w:pPr>
              <w:spacing w:line="240" w:lineRule="auto"/>
              <w:jc w:val="right"/>
              <w:rPr>
                <w:sz w:val="12"/>
                <w:szCs w:val="12"/>
              </w:rPr>
            </w:pPr>
            <w:r w:rsidRPr="00C2109B">
              <w:rPr>
                <w:sz w:val="12"/>
                <w:szCs w:val="12"/>
              </w:rPr>
              <w:t>1 090 727</w:t>
            </w:r>
          </w:p>
        </w:tc>
        <w:tc>
          <w:tcPr>
            <w:tcW w:w="630" w:type="pct"/>
            <w:tcBorders>
              <w:top w:val="nil"/>
              <w:left w:val="nil"/>
              <w:bottom w:val="single" w:sz="4" w:space="0" w:color="auto"/>
              <w:right w:val="single" w:sz="4" w:space="0" w:color="auto"/>
            </w:tcBorders>
            <w:shd w:val="clear" w:color="auto" w:fill="auto"/>
            <w:noWrap/>
            <w:vAlign w:val="center"/>
            <w:hideMark/>
          </w:tcPr>
          <w:p w14:paraId="32DD894F" w14:textId="77777777" w:rsidR="00C2109B" w:rsidRPr="00C2109B" w:rsidRDefault="00C2109B" w:rsidP="00C2109B">
            <w:pPr>
              <w:spacing w:line="240" w:lineRule="auto"/>
              <w:jc w:val="right"/>
              <w:rPr>
                <w:sz w:val="12"/>
                <w:szCs w:val="12"/>
              </w:rPr>
            </w:pPr>
            <w:r w:rsidRPr="00C2109B">
              <w:rPr>
                <w:sz w:val="12"/>
                <w:szCs w:val="12"/>
              </w:rPr>
              <w:t>1 075 170,12</w:t>
            </w:r>
          </w:p>
        </w:tc>
        <w:tc>
          <w:tcPr>
            <w:tcW w:w="478" w:type="pct"/>
            <w:tcBorders>
              <w:top w:val="nil"/>
              <w:left w:val="nil"/>
              <w:bottom w:val="single" w:sz="4" w:space="0" w:color="auto"/>
              <w:right w:val="single" w:sz="4" w:space="0" w:color="auto"/>
            </w:tcBorders>
            <w:shd w:val="clear" w:color="auto" w:fill="auto"/>
            <w:noWrap/>
            <w:vAlign w:val="center"/>
            <w:hideMark/>
          </w:tcPr>
          <w:p w14:paraId="77E968A6" w14:textId="77777777" w:rsidR="00C2109B" w:rsidRPr="00C2109B" w:rsidRDefault="00C2109B" w:rsidP="00C2109B">
            <w:pPr>
              <w:spacing w:line="240" w:lineRule="auto"/>
              <w:jc w:val="right"/>
              <w:rPr>
                <w:sz w:val="12"/>
                <w:szCs w:val="12"/>
              </w:rPr>
            </w:pPr>
            <w:r w:rsidRPr="00C2109B">
              <w:rPr>
                <w:sz w:val="12"/>
                <w:szCs w:val="12"/>
              </w:rPr>
              <w:t>98,6</w:t>
            </w:r>
          </w:p>
        </w:tc>
      </w:tr>
      <w:tr w:rsidR="00C2109B" w:rsidRPr="00C2109B" w14:paraId="3005C4D3"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48F932F"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30E3429"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2F3EAAD"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227ECA43" w14:textId="77777777" w:rsidR="00C2109B" w:rsidRPr="00C2109B" w:rsidRDefault="00C2109B" w:rsidP="00C2109B">
            <w:pPr>
              <w:spacing w:line="240" w:lineRule="auto"/>
              <w:jc w:val="right"/>
              <w:rPr>
                <w:sz w:val="12"/>
                <w:szCs w:val="12"/>
              </w:rPr>
            </w:pPr>
            <w:r w:rsidRPr="00C2109B">
              <w:rPr>
                <w:sz w:val="12"/>
                <w:szCs w:val="12"/>
              </w:rPr>
              <w:t>117 301</w:t>
            </w:r>
          </w:p>
        </w:tc>
        <w:tc>
          <w:tcPr>
            <w:tcW w:w="630" w:type="pct"/>
            <w:tcBorders>
              <w:top w:val="nil"/>
              <w:left w:val="nil"/>
              <w:bottom w:val="single" w:sz="4" w:space="0" w:color="auto"/>
              <w:right w:val="single" w:sz="4" w:space="0" w:color="auto"/>
            </w:tcBorders>
            <w:shd w:val="clear" w:color="auto" w:fill="auto"/>
            <w:noWrap/>
            <w:vAlign w:val="center"/>
            <w:hideMark/>
          </w:tcPr>
          <w:p w14:paraId="752236E4" w14:textId="77777777" w:rsidR="00C2109B" w:rsidRPr="00C2109B" w:rsidRDefault="00C2109B" w:rsidP="00C2109B">
            <w:pPr>
              <w:spacing w:line="240" w:lineRule="auto"/>
              <w:jc w:val="right"/>
              <w:rPr>
                <w:sz w:val="12"/>
                <w:szCs w:val="12"/>
              </w:rPr>
            </w:pPr>
            <w:r w:rsidRPr="00C2109B">
              <w:rPr>
                <w:sz w:val="12"/>
                <w:szCs w:val="12"/>
              </w:rPr>
              <w:t>108 611,09</w:t>
            </w:r>
          </w:p>
        </w:tc>
        <w:tc>
          <w:tcPr>
            <w:tcW w:w="478" w:type="pct"/>
            <w:tcBorders>
              <w:top w:val="nil"/>
              <w:left w:val="nil"/>
              <w:bottom w:val="single" w:sz="4" w:space="0" w:color="auto"/>
              <w:right w:val="single" w:sz="4" w:space="0" w:color="auto"/>
            </w:tcBorders>
            <w:shd w:val="clear" w:color="auto" w:fill="auto"/>
            <w:noWrap/>
            <w:vAlign w:val="center"/>
            <w:hideMark/>
          </w:tcPr>
          <w:p w14:paraId="3CA0BEC4" w14:textId="77777777" w:rsidR="00C2109B" w:rsidRPr="00C2109B" w:rsidRDefault="00C2109B" w:rsidP="00C2109B">
            <w:pPr>
              <w:spacing w:line="240" w:lineRule="auto"/>
              <w:jc w:val="right"/>
              <w:rPr>
                <w:sz w:val="12"/>
                <w:szCs w:val="12"/>
              </w:rPr>
            </w:pPr>
            <w:r w:rsidRPr="00C2109B">
              <w:rPr>
                <w:sz w:val="12"/>
                <w:szCs w:val="12"/>
              </w:rPr>
              <w:t>92,6</w:t>
            </w:r>
          </w:p>
        </w:tc>
        <w:tc>
          <w:tcPr>
            <w:tcW w:w="536" w:type="pct"/>
            <w:tcBorders>
              <w:top w:val="nil"/>
              <w:left w:val="nil"/>
              <w:bottom w:val="single" w:sz="4" w:space="0" w:color="auto"/>
              <w:right w:val="single" w:sz="4" w:space="0" w:color="auto"/>
            </w:tcBorders>
            <w:shd w:val="clear" w:color="auto" w:fill="auto"/>
            <w:noWrap/>
            <w:vAlign w:val="center"/>
            <w:hideMark/>
          </w:tcPr>
          <w:p w14:paraId="7DC33B71" w14:textId="77777777" w:rsidR="00C2109B" w:rsidRPr="00C2109B" w:rsidRDefault="00C2109B" w:rsidP="00C2109B">
            <w:pPr>
              <w:spacing w:line="240" w:lineRule="auto"/>
              <w:jc w:val="right"/>
              <w:rPr>
                <w:sz w:val="12"/>
                <w:szCs w:val="12"/>
              </w:rPr>
            </w:pPr>
            <w:r w:rsidRPr="00C2109B">
              <w:rPr>
                <w:sz w:val="12"/>
                <w:szCs w:val="12"/>
              </w:rPr>
              <w:t>113 501</w:t>
            </w:r>
          </w:p>
        </w:tc>
        <w:tc>
          <w:tcPr>
            <w:tcW w:w="630" w:type="pct"/>
            <w:tcBorders>
              <w:top w:val="nil"/>
              <w:left w:val="nil"/>
              <w:bottom w:val="single" w:sz="4" w:space="0" w:color="auto"/>
              <w:right w:val="single" w:sz="4" w:space="0" w:color="auto"/>
            </w:tcBorders>
            <w:shd w:val="clear" w:color="auto" w:fill="auto"/>
            <w:noWrap/>
            <w:vAlign w:val="center"/>
            <w:hideMark/>
          </w:tcPr>
          <w:p w14:paraId="45CC60E0" w14:textId="77777777" w:rsidR="00C2109B" w:rsidRPr="00C2109B" w:rsidRDefault="00C2109B" w:rsidP="00C2109B">
            <w:pPr>
              <w:spacing w:line="240" w:lineRule="auto"/>
              <w:jc w:val="right"/>
              <w:rPr>
                <w:sz w:val="12"/>
                <w:szCs w:val="12"/>
              </w:rPr>
            </w:pPr>
            <w:r w:rsidRPr="00C2109B">
              <w:rPr>
                <w:sz w:val="12"/>
                <w:szCs w:val="12"/>
              </w:rPr>
              <w:t>105 011,59</w:t>
            </w:r>
          </w:p>
        </w:tc>
        <w:tc>
          <w:tcPr>
            <w:tcW w:w="478" w:type="pct"/>
            <w:tcBorders>
              <w:top w:val="nil"/>
              <w:left w:val="nil"/>
              <w:bottom w:val="single" w:sz="4" w:space="0" w:color="auto"/>
              <w:right w:val="single" w:sz="4" w:space="0" w:color="auto"/>
            </w:tcBorders>
            <w:shd w:val="clear" w:color="auto" w:fill="auto"/>
            <w:noWrap/>
            <w:vAlign w:val="center"/>
            <w:hideMark/>
          </w:tcPr>
          <w:p w14:paraId="4CAD50E8" w14:textId="77777777" w:rsidR="00C2109B" w:rsidRPr="00C2109B" w:rsidRDefault="00C2109B" w:rsidP="00C2109B">
            <w:pPr>
              <w:spacing w:line="240" w:lineRule="auto"/>
              <w:jc w:val="right"/>
              <w:rPr>
                <w:sz w:val="12"/>
                <w:szCs w:val="12"/>
              </w:rPr>
            </w:pPr>
            <w:r w:rsidRPr="00C2109B">
              <w:rPr>
                <w:sz w:val="12"/>
                <w:szCs w:val="12"/>
              </w:rPr>
              <w:t>92,5</w:t>
            </w:r>
          </w:p>
        </w:tc>
      </w:tr>
      <w:tr w:rsidR="00C2109B" w:rsidRPr="00C2109B" w14:paraId="646D7B69"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85CA5BF"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54F7B16"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531C7A6"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31C4D7D0" w14:textId="77777777" w:rsidR="00C2109B" w:rsidRPr="00C2109B" w:rsidRDefault="00C2109B" w:rsidP="00C2109B">
            <w:pPr>
              <w:spacing w:line="240" w:lineRule="auto"/>
              <w:jc w:val="right"/>
              <w:rPr>
                <w:sz w:val="12"/>
                <w:szCs w:val="12"/>
              </w:rPr>
            </w:pPr>
            <w:r w:rsidRPr="00C2109B">
              <w:rPr>
                <w:sz w:val="12"/>
                <w:szCs w:val="12"/>
              </w:rPr>
              <w:t>24 451</w:t>
            </w:r>
          </w:p>
        </w:tc>
        <w:tc>
          <w:tcPr>
            <w:tcW w:w="630" w:type="pct"/>
            <w:tcBorders>
              <w:top w:val="nil"/>
              <w:left w:val="nil"/>
              <w:bottom w:val="single" w:sz="4" w:space="0" w:color="auto"/>
              <w:right w:val="single" w:sz="4" w:space="0" w:color="auto"/>
            </w:tcBorders>
            <w:shd w:val="clear" w:color="auto" w:fill="auto"/>
            <w:noWrap/>
            <w:vAlign w:val="center"/>
            <w:hideMark/>
          </w:tcPr>
          <w:p w14:paraId="67981C5A" w14:textId="77777777" w:rsidR="00C2109B" w:rsidRPr="00C2109B" w:rsidRDefault="00C2109B" w:rsidP="00C2109B">
            <w:pPr>
              <w:spacing w:line="240" w:lineRule="auto"/>
              <w:jc w:val="right"/>
              <w:rPr>
                <w:sz w:val="12"/>
                <w:szCs w:val="12"/>
              </w:rPr>
            </w:pPr>
            <w:r w:rsidRPr="00C2109B">
              <w:rPr>
                <w:sz w:val="12"/>
                <w:szCs w:val="12"/>
              </w:rPr>
              <w:t>22 911,59</w:t>
            </w:r>
          </w:p>
        </w:tc>
        <w:tc>
          <w:tcPr>
            <w:tcW w:w="478" w:type="pct"/>
            <w:tcBorders>
              <w:top w:val="nil"/>
              <w:left w:val="nil"/>
              <w:bottom w:val="single" w:sz="4" w:space="0" w:color="auto"/>
              <w:right w:val="single" w:sz="4" w:space="0" w:color="auto"/>
            </w:tcBorders>
            <w:shd w:val="clear" w:color="auto" w:fill="auto"/>
            <w:noWrap/>
            <w:vAlign w:val="center"/>
            <w:hideMark/>
          </w:tcPr>
          <w:p w14:paraId="5184A813" w14:textId="77777777" w:rsidR="00C2109B" w:rsidRPr="00C2109B" w:rsidRDefault="00C2109B" w:rsidP="00C2109B">
            <w:pPr>
              <w:spacing w:line="240" w:lineRule="auto"/>
              <w:jc w:val="right"/>
              <w:rPr>
                <w:sz w:val="12"/>
                <w:szCs w:val="12"/>
              </w:rPr>
            </w:pPr>
            <w:r w:rsidRPr="00C2109B">
              <w:rPr>
                <w:sz w:val="12"/>
                <w:szCs w:val="12"/>
              </w:rPr>
              <w:t>93,7</w:t>
            </w:r>
          </w:p>
        </w:tc>
        <w:tc>
          <w:tcPr>
            <w:tcW w:w="536" w:type="pct"/>
            <w:tcBorders>
              <w:top w:val="nil"/>
              <w:left w:val="nil"/>
              <w:bottom w:val="single" w:sz="4" w:space="0" w:color="auto"/>
              <w:right w:val="single" w:sz="4" w:space="0" w:color="auto"/>
            </w:tcBorders>
            <w:shd w:val="clear" w:color="auto" w:fill="auto"/>
            <w:noWrap/>
            <w:vAlign w:val="center"/>
            <w:hideMark/>
          </w:tcPr>
          <w:p w14:paraId="6930B2A6" w14:textId="77777777" w:rsidR="00C2109B" w:rsidRPr="00C2109B" w:rsidRDefault="00C2109B" w:rsidP="00C2109B">
            <w:pPr>
              <w:spacing w:line="240" w:lineRule="auto"/>
              <w:jc w:val="right"/>
              <w:rPr>
                <w:sz w:val="12"/>
                <w:szCs w:val="12"/>
              </w:rPr>
            </w:pPr>
            <w:r w:rsidRPr="00C2109B">
              <w:rPr>
                <w:sz w:val="12"/>
                <w:szCs w:val="12"/>
              </w:rPr>
              <w:t>24 451</w:t>
            </w:r>
          </w:p>
        </w:tc>
        <w:tc>
          <w:tcPr>
            <w:tcW w:w="630" w:type="pct"/>
            <w:tcBorders>
              <w:top w:val="nil"/>
              <w:left w:val="nil"/>
              <w:bottom w:val="single" w:sz="4" w:space="0" w:color="auto"/>
              <w:right w:val="single" w:sz="4" w:space="0" w:color="auto"/>
            </w:tcBorders>
            <w:shd w:val="clear" w:color="auto" w:fill="auto"/>
            <w:noWrap/>
            <w:vAlign w:val="center"/>
            <w:hideMark/>
          </w:tcPr>
          <w:p w14:paraId="0C426AAA" w14:textId="77777777" w:rsidR="00C2109B" w:rsidRPr="00C2109B" w:rsidRDefault="00C2109B" w:rsidP="00C2109B">
            <w:pPr>
              <w:spacing w:line="240" w:lineRule="auto"/>
              <w:jc w:val="right"/>
              <w:rPr>
                <w:sz w:val="12"/>
                <w:szCs w:val="12"/>
              </w:rPr>
            </w:pPr>
            <w:r w:rsidRPr="00C2109B">
              <w:rPr>
                <w:sz w:val="12"/>
                <w:szCs w:val="12"/>
              </w:rPr>
              <w:t>22 911,59</w:t>
            </w:r>
          </w:p>
        </w:tc>
        <w:tc>
          <w:tcPr>
            <w:tcW w:w="478" w:type="pct"/>
            <w:tcBorders>
              <w:top w:val="nil"/>
              <w:left w:val="nil"/>
              <w:bottom w:val="single" w:sz="4" w:space="0" w:color="auto"/>
              <w:right w:val="single" w:sz="4" w:space="0" w:color="auto"/>
            </w:tcBorders>
            <w:shd w:val="clear" w:color="auto" w:fill="auto"/>
            <w:noWrap/>
            <w:vAlign w:val="center"/>
            <w:hideMark/>
          </w:tcPr>
          <w:p w14:paraId="6B02C5DC" w14:textId="77777777" w:rsidR="00C2109B" w:rsidRPr="00C2109B" w:rsidRDefault="00C2109B" w:rsidP="00C2109B">
            <w:pPr>
              <w:spacing w:line="240" w:lineRule="auto"/>
              <w:jc w:val="right"/>
              <w:rPr>
                <w:sz w:val="12"/>
                <w:szCs w:val="12"/>
              </w:rPr>
            </w:pPr>
            <w:r w:rsidRPr="00C2109B">
              <w:rPr>
                <w:sz w:val="12"/>
                <w:szCs w:val="12"/>
              </w:rPr>
              <w:t>93,7</w:t>
            </w:r>
          </w:p>
        </w:tc>
      </w:tr>
      <w:tr w:rsidR="00C2109B" w:rsidRPr="00C2109B" w14:paraId="4C0548D6"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72459F6"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89C2502"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944941F"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26F32D4C" w14:textId="77777777" w:rsidR="00C2109B" w:rsidRPr="00C2109B" w:rsidRDefault="00C2109B" w:rsidP="00C2109B">
            <w:pPr>
              <w:spacing w:line="240" w:lineRule="auto"/>
              <w:jc w:val="right"/>
              <w:rPr>
                <w:sz w:val="12"/>
                <w:szCs w:val="12"/>
              </w:rPr>
            </w:pPr>
            <w:r w:rsidRPr="00C2109B">
              <w:rPr>
                <w:sz w:val="12"/>
                <w:szCs w:val="12"/>
              </w:rPr>
              <w:t>92 850</w:t>
            </w:r>
          </w:p>
        </w:tc>
        <w:tc>
          <w:tcPr>
            <w:tcW w:w="630" w:type="pct"/>
            <w:tcBorders>
              <w:top w:val="nil"/>
              <w:left w:val="nil"/>
              <w:bottom w:val="single" w:sz="4" w:space="0" w:color="auto"/>
              <w:right w:val="single" w:sz="4" w:space="0" w:color="auto"/>
            </w:tcBorders>
            <w:shd w:val="clear" w:color="auto" w:fill="auto"/>
            <w:noWrap/>
            <w:vAlign w:val="center"/>
            <w:hideMark/>
          </w:tcPr>
          <w:p w14:paraId="5A1D93C0" w14:textId="77777777" w:rsidR="00C2109B" w:rsidRPr="00C2109B" w:rsidRDefault="00C2109B" w:rsidP="00C2109B">
            <w:pPr>
              <w:spacing w:line="240" w:lineRule="auto"/>
              <w:jc w:val="right"/>
              <w:rPr>
                <w:sz w:val="12"/>
                <w:szCs w:val="12"/>
              </w:rPr>
            </w:pPr>
            <w:r w:rsidRPr="00C2109B">
              <w:rPr>
                <w:sz w:val="12"/>
                <w:szCs w:val="12"/>
              </w:rPr>
              <w:t>85 699,50</w:t>
            </w:r>
          </w:p>
        </w:tc>
        <w:tc>
          <w:tcPr>
            <w:tcW w:w="478" w:type="pct"/>
            <w:tcBorders>
              <w:top w:val="nil"/>
              <w:left w:val="nil"/>
              <w:bottom w:val="single" w:sz="4" w:space="0" w:color="auto"/>
              <w:right w:val="single" w:sz="4" w:space="0" w:color="auto"/>
            </w:tcBorders>
            <w:shd w:val="clear" w:color="auto" w:fill="auto"/>
            <w:noWrap/>
            <w:vAlign w:val="center"/>
            <w:hideMark/>
          </w:tcPr>
          <w:p w14:paraId="3BBA101B" w14:textId="77777777" w:rsidR="00C2109B" w:rsidRPr="00C2109B" w:rsidRDefault="00C2109B" w:rsidP="00C2109B">
            <w:pPr>
              <w:spacing w:line="240" w:lineRule="auto"/>
              <w:jc w:val="right"/>
              <w:rPr>
                <w:sz w:val="12"/>
                <w:szCs w:val="12"/>
              </w:rPr>
            </w:pPr>
            <w:r w:rsidRPr="00C2109B">
              <w:rPr>
                <w:sz w:val="12"/>
                <w:szCs w:val="12"/>
              </w:rPr>
              <w:t>92,3</w:t>
            </w:r>
          </w:p>
        </w:tc>
        <w:tc>
          <w:tcPr>
            <w:tcW w:w="536" w:type="pct"/>
            <w:tcBorders>
              <w:top w:val="nil"/>
              <w:left w:val="nil"/>
              <w:bottom w:val="single" w:sz="4" w:space="0" w:color="auto"/>
              <w:right w:val="single" w:sz="4" w:space="0" w:color="auto"/>
            </w:tcBorders>
            <w:shd w:val="clear" w:color="auto" w:fill="auto"/>
            <w:noWrap/>
            <w:vAlign w:val="center"/>
            <w:hideMark/>
          </w:tcPr>
          <w:p w14:paraId="6C08B01A" w14:textId="77777777" w:rsidR="00C2109B" w:rsidRPr="00C2109B" w:rsidRDefault="00C2109B" w:rsidP="00C2109B">
            <w:pPr>
              <w:spacing w:line="240" w:lineRule="auto"/>
              <w:jc w:val="right"/>
              <w:rPr>
                <w:sz w:val="12"/>
                <w:szCs w:val="12"/>
              </w:rPr>
            </w:pPr>
            <w:r w:rsidRPr="00C2109B">
              <w:rPr>
                <w:sz w:val="12"/>
                <w:szCs w:val="12"/>
              </w:rPr>
              <w:t>89 050</w:t>
            </w:r>
          </w:p>
        </w:tc>
        <w:tc>
          <w:tcPr>
            <w:tcW w:w="630" w:type="pct"/>
            <w:tcBorders>
              <w:top w:val="nil"/>
              <w:left w:val="nil"/>
              <w:bottom w:val="single" w:sz="4" w:space="0" w:color="auto"/>
              <w:right w:val="single" w:sz="4" w:space="0" w:color="auto"/>
            </w:tcBorders>
            <w:shd w:val="clear" w:color="auto" w:fill="auto"/>
            <w:noWrap/>
            <w:vAlign w:val="center"/>
            <w:hideMark/>
          </w:tcPr>
          <w:p w14:paraId="2458BC8C" w14:textId="77777777" w:rsidR="00C2109B" w:rsidRPr="00C2109B" w:rsidRDefault="00C2109B" w:rsidP="00C2109B">
            <w:pPr>
              <w:spacing w:line="240" w:lineRule="auto"/>
              <w:jc w:val="right"/>
              <w:rPr>
                <w:sz w:val="12"/>
                <w:szCs w:val="12"/>
              </w:rPr>
            </w:pPr>
            <w:r w:rsidRPr="00C2109B">
              <w:rPr>
                <w:sz w:val="12"/>
                <w:szCs w:val="12"/>
              </w:rPr>
              <w:t>82 100,00</w:t>
            </w:r>
          </w:p>
        </w:tc>
        <w:tc>
          <w:tcPr>
            <w:tcW w:w="478" w:type="pct"/>
            <w:tcBorders>
              <w:top w:val="nil"/>
              <w:left w:val="nil"/>
              <w:bottom w:val="single" w:sz="4" w:space="0" w:color="auto"/>
              <w:right w:val="single" w:sz="4" w:space="0" w:color="auto"/>
            </w:tcBorders>
            <w:shd w:val="clear" w:color="auto" w:fill="auto"/>
            <w:noWrap/>
            <w:vAlign w:val="center"/>
            <w:hideMark/>
          </w:tcPr>
          <w:p w14:paraId="7B461E4C" w14:textId="77777777" w:rsidR="00C2109B" w:rsidRPr="00C2109B" w:rsidRDefault="00C2109B" w:rsidP="00C2109B">
            <w:pPr>
              <w:spacing w:line="240" w:lineRule="auto"/>
              <w:jc w:val="right"/>
              <w:rPr>
                <w:sz w:val="12"/>
                <w:szCs w:val="12"/>
              </w:rPr>
            </w:pPr>
            <w:r w:rsidRPr="00C2109B">
              <w:rPr>
                <w:sz w:val="12"/>
                <w:szCs w:val="12"/>
              </w:rPr>
              <w:t>92,2</w:t>
            </w:r>
          </w:p>
        </w:tc>
      </w:tr>
      <w:tr w:rsidR="00C2109B" w:rsidRPr="00C2109B" w14:paraId="7AA9D4A3"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1C82412"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61C7059"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C0EEDD0"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23C60920"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F58CBD1"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C8FFDCD"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B08521B"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94284DD"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7EFEED2"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5F35D771"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04F7610"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3711F99"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5D61DFB"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0248E128" w14:textId="77777777" w:rsidR="00C2109B" w:rsidRPr="00C2109B" w:rsidRDefault="00C2109B" w:rsidP="00C2109B">
            <w:pPr>
              <w:spacing w:line="240" w:lineRule="auto"/>
              <w:jc w:val="right"/>
              <w:rPr>
                <w:sz w:val="12"/>
                <w:szCs w:val="12"/>
              </w:rPr>
            </w:pPr>
            <w:r w:rsidRPr="00C2109B">
              <w:rPr>
                <w:sz w:val="12"/>
                <w:szCs w:val="12"/>
              </w:rPr>
              <w:t>977 226</w:t>
            </w:r>
          </w:p>
        </w:tc>
        <w:tc>
          <w:tcPr>
            <w:tcW w:w="630" w:type="pct"/>
            <w:tcBorders>
              <w:top w:val="nil"/>
              <w:left w:val="nil"/>
              <w:bottom w:val="single" w:sz="4" w:space="0" w:color="auto"/>
              <w:right w:val="single" w:sz="4" w:space="0" w:color="auto"/>
            </w:tcBorders>
            <w:shd w:val="clear" w:color="auto" w:fill="auto"/>
            <w:noWrap/>
            <w:vAlign w:val="center"/>
            <w:hideMark/>
          </w:tcPr>
          <w:p w14:paraId="40F26D22" w14:textId="77777777" w:rsidR="00C2109B" w:rsidRPr="00C2109B" w:rsidRDefault="00C2109B" w:rsidP="00C2109B">
            <w:pPr>
              <w:spacing w:line="240" w:lineRule="auto"/>
              <w:jc w:val="right"/>
              <w:rPr>
                <w:sz w:val="12"/>
                <w:szCs w:val="12"/>
              </w:rPr>
            </w:pPr>
            <w:r w:rsidRPr="00C2109B">
              <w:rPr>
                <w:sz w:val="12"/>
                <w:szCs w:val="12"/>
              </w:rPr>
              <w:t>970 158,53</w:t>
            </w:r>
          </w:p>
        </w:tc>
        <w:tc>
          <w:tcPr>
            <w:tcW w:w="478" w:type="pct"/>
            <w:tcBorders>
              <w:top w:val="nil"/>
              <w:left w:val="nil"/>
              <w:bottom w:val="single" w:sz="4" w:space="0" w:color="auto"/>
              <w:right w:val="single" w:sz="4" w:space="0" w:color="auto"/>
            </w:tcBorders>
            <w:shd w:val="clear" w:color="auto" w:fill="auto"/>
            <w:noWrap/>
            <w:vAlign w:val="center"/>
            <w:hideMark/>
          </w:tcPr>
          <w:p w14:paraId="2F5194A3" w14:textId="77777777" w:rsidR="00C2109B" w:rsidRPr="00C2109B" w:rsidRDefault="00C2109B" w:rsidP="00C2109B">
            <w:pPr>
              <w:spacing w:line="240" w:lineRule="auto"/>
              <w:jc w:val="right"/>
              <w:rPr>
                <w:sz w:val="12"/>
                <w:szCs w:val="12"/>
              </w:rPr>
            </w:pPr>
            <w:r w:rsidRPr="00C2109B">
              <w:rPr>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14:paraId="67BFEF2E" w14:textId="77777777" w:rsidR="00C2109B" w:rsidRPr="00C2109B" w:rsidRDefault="00C2109B" w:rsidP="00C2109B">
            <w:pPr>
              <w:spacing w:line="240" w:lineRule="auto"/>
              <w:jc w:val="right"/>
              <w:rPr>
                <w:sz w:val="12"/>
                <w:szCs w:val="12"/>
              </w:rPr>
            </w:pPr>
            <w:r w:rsidRPr="00C2109B">
              <w:rPr>
                <w:sz w:val="12"/>
                <w:szCs w:val="12"/>
              </w:rPr>
              <w:t>977 226</w:t>
            </w:r>
          </w:p>
        </w:tc>
        <w:tc>
          <w:tcPr>
            <w:tcW w:w="630" w:type="pct"/>
            <w:tcBorders>
              <w:top w:val="nil"/>
              <w:left w:val="nil"/>
              <w:bottom w:val="single" w:sz="4" w:space="0" w:color="auto"/>
              <w:right w:val="single" w:sz="4" w:space="0" w:color="auto"/>
            </w:tcBorders>
            <w:shd w:val="clear" w:color="auto" w:fill="auto"/>
            <w:noWrap/>
            <w:vAlign w:val="center"/>
            <w:hideMark/>
          </w:tcPr>
          <w:p w14:paraId="494799DE" w14:textId="77777777" w:rsidR="00C2109B" w:rsidRPr="00C2109B" w:rsidRDefault="00C2109B" w:rsidP="00C2109B">
            <w:pPr>
              <w:spacing w:line="240" w:lineRule="auto"/>
              <w:jc w:val="right"/>
              <w:rPr>
                <w:sz w:val="12"/>
                <w:szCs w:val="12"/>
              </w:rPr>
            </w:pPr>
            <w:r w:rsidRPr="00C2109B">
              <w:rPr>
                <w:sz w:val="12"/>
                <w:szCs w:val="12"/>
              </w:rPr>
              <w:t>970 158,53</w:t>
            </w:r>
          </w:p>
        </w:tc>
        <w:tc>
          <w:tcPr>
            <w:tcW w:w="478" w:type="pct"/>
            <w:tcBorders>
              <w:top w:val="nil"/>
              <w:left w:val="nil"/>
              <w:bottom w:val="single" w:sz="4" w:space="0" w:color="auto"/>
              <w:right w:val="single" w:sz="4" w:space="0" w:color="auto"/>
            </w:tcBorders>
            <w:shd w:val="clear" w:color="auto" w:fill="auto"/>
            <w:noWrap/>
            <w:vAlign w:val="center"/>
            <w:hideMark/>
          </w:tcPr>
          <w:p w14:paraId="5AE6B18A" w14:textId="77777777" w:rsidR="00C2109B" w:rsidRPr="00C2109B" w:rsidRDefault="00C2109B" w:rsidP="00C2109B">
            <w:pPr>
              <w:spacing w:line="240" w:lineRule="auto"/>
              <w:jc w:val="right"/>
              <w:rPr>
                <w:sz w:val="12"/>
                <w:szCs w:val="12"/>
              </w:rPr>
            </w:pPr>
            <w:r w:rsidRPr="00C2109B">
              <w:rPr>
                <w:sz w:val="12"/>
                <w:szCs w:val="12"/>
              </w:rPr>
              <w:t>99,3</w:t>
            </w:r>
          </w:p>
        </w:tc>
      </w:tr>
      <w:tr w:rsidR="00C2109B" w:rsidRPr="00C2109B" w14:paraId="0356792C"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F9701DD"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F2F3FC5"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2AE4327"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52532029"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A059B6F"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428E9A9"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098C74B"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226C5B"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3A385F3"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48B13EDA"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77341D0"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BB07E37"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CE6B98F"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0A69518F"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56A8DAE"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C9FE90"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737B68C"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6309B4"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7806FF"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74352D5C"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2C4FF58"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A84BE1D"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17E5500"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668F9B24"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E3FB27C"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CAF0E65"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2C8203E"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289C56A"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A6733A5"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6E38B2AE"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71A1C42"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FBAD0F0"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CEE7389"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22D31B6C"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7CFD11C"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A95CE9B"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023C2F7"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6FB291C"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C651DE6"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3618D843" w14:textId="77777777" w:rsidTr="00C2109B">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02BAAE9"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6485D1F" w14:textId="77777777" w:rsidR="00C2109B" w:rsidRPr="00C2109B" w:rsidRDefault="00C2109B" w:rsidP="00C2109B">
            <w:pPr>
              <w:spacing w:line="240" w:lineRule="auto"/>
              <w:jc w:val="center"/>
              <w:rPr>
                <w:b/>
                <w:bCs/>
                <w:sz w:val="12"/>
                <w:szCs w:val="12"/>
              </w:rPr>
            </w:pPr>
            <w:r w:rsidRPr="00C2109B">
              <w:rPr>
                <w:b/>
                <w:bCs/>
                <w:sz w:val="12"/>
                <w:szCs w:val="12"/>
              </w:rPr>
              <w:t>85395</w:t>
            </w:r>
          </w:p>
        </w:tc>
        <w:tc>
          <w:tcPr>
            <w:tcW w:w="1025" w:type="pct"/>
            <w:tcBorders>
              <w:top w:val="nil"/>
              <w:left w:val="nil"/>
              <w:bottom w:val="single" w:sz="4" w:space="0" w:color="auto"/>
              <w:right w:val="single" w:sz="4" w:space="0" w:color="auto"/>
            </w:tcBorders>
            <w:shd w:val="clear" w:color="000000" w:fill="FFFDC1"/>
            <w:vAlign w:val="center"/>
            <w:hideMark/>
          </w:tcPr>
          <w:p w14:paraId="51295C1B" w14:textId="77777777" w:rsidR="00C2109B" w:rsidRPr="00C2109B" w:rsidRDefault="00C2109B" w:rsidP="00C2109B">
            <w:pPr>
              <w:spacing w:line="240" w:lineRule="auto"/>
              <w:rPr>
                <w:b/>
                <w:bCs/>
                <w:sz w:val="12"/>
                <w:szCs w:val="12"/>
              </w:rPr>
            </w:pPr>
            <w:r w:rsidRPr="00C2109B">
              <w:rPr>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14:paraId="3ABF5CBD" w14:textId="77777777" w:rsidR="00C2109B" w:rsidRPr="00C2109B" w:rsidRDefault="00C2109B" w:rsidP="00C2109B">
            <w:pPr>
              <w:spacing w:line="240" w:lineRule="auto"/>
              <w:jc w:val="right"/>
              <w:rPr>
                <w:b/>
                <w:bCs/>
                <w:sz w:val="12"/>
                <w:szCs w:val="12"/>
              </w:rPr>
            </w:pPr>
            <w:r w:rsidRPr="00C2109B">
              <w:rPr>
                <w:b/>
                <w:bCs/>
                <w:sz w:val="12"/>
                <w:szCs w:val="12"/>
              </w:rPr>
              <w:t>1 094 527</w:t>
            </w:r>
          </w:p>
        </w:tc>
        <w:tc>
          <w:tcPr>
            <w:tcW w:w="630" w:type="pct"/>
            <w:tcBorders>
              <w:top w:val="nil"/>
              <w:left w:val="nil"/>
              <w:bottom w:val="single" w:sz="4" w:space="0" w:color="auto"/>
              <w:right w:val="single" w:sz="4" w:space="0" w:color="auto"/>
            </w:tcBorders>
            <w:shd w:val="clear" w:color="000000" w:fill="FFFDC1"/>
            <w:vAlign w:val="center"/>
            <w:hideMark/>
          </w:tcPr>
          <w:p w14:paraId="5A558BD6" w14:textId="77777777" w:rsidR="00C2109B" w:rsidRPr="00C2109B" w:rsidRDefault="00C2109B" w:rsidP="00C2109B">
            <w:pPr>
              <w:spacing w:line="240" w:lineRule="auto"/>
              <w:jc w:val="right"/>
              <w:rPr>
                <w:b/>
                <w:bCs/>
                <w:sz w:val="12"/>
                <w:szCs w:val="12"/>
              </w:rPr>
            </w:pPr>
            <w:r w:rsidRPr="00C2109B">
              <w:rPr>
                <w:b/>
                <w:bCs/>
                <w:sz w:val="12"/>
                <w:szCs w:val="12"/>
              </w:rPr>
              <w:t>1 078 769,62</w:t>
            </w:r>
          </w:p>
        </w:tc>
        <w:tc>
          <w:tcPr>
            <w:tcW w:w="478" w:type="pct"/>
            <w:tcBorders>
              <w:top w:val="nil"/>
              <w:left w:val="nil"/>
              <w:bottom w:val="single" w:sz="4" w:space="0" w:color="auto"/>
              <w:right w:val="single" w:sz="4" w:space="0" w:color="auto"/>
            </w:tcBorders>
            <w:shd w:val="clear" w:color="000000" w:fill="FFFDC1"/>
            <w:vAlign w:val="center"/>
            <w:hideMark/>
          </w:tcPr>
          <w:p w14:paraId="1EE26E08" w14:textId="77777777" w:rsidR="00C2109B" w:rsidRPr="00C2109B" w:rsidRDefault="00C2109B" w:rsidP="00C2109B">
            <w:pPr>
              <w:spacing w:line="240" w:lineRule="auto"/>
              <w:jc w:val="right"/>
              <w:rPr>
                <w:b/>
                <w:bCs/>
                <w:sz w:val="12"/>
                <w:szCs w:val="12"/>
              </w:rPr>
            </w:pPr>
            <w:r w:rsidRPr="00C2109B">
              <w:rPr>
                <w:b/>
                <w:bCs/>
                <w:sz w:val="12"/>
                <w:szCs w:val="12"/>
              </w:rPr>
              <w:t>98,6</w:t>
            </w:r>
          </w:p>
        </w:tc>
        <w:tc>
          <w:tcPr>
            <w:tcW w:w="536" w:type="pct"/>
            <w:tcBorders>
              <w:top w:val="nil"/>
              <w:left w:val="nil"/>
              <w:bottom w:val="single" w:sz="4" w:space="0" w:color="auto"/>
              <w:right w:val="single" w:sz="4" w:space="0" w:color="auto"/>
            </w:tcBorders>
            <w:shd w:val="clear" w:color="000000" w:fill="FFFDC1"/>
            <w:vAlign w:val="center"/>
            <w:hideMark/>
          </w:tcPr>
          <w:p w14:paraId="6FA3E1D9" w14:textId="77777777" w:rsidR="00C2109B" w:rsidRPr="00C2109B" w:rsidRDefault="00C2109B" w:rsidP="00C2109B">
            <w:pPr>
              <w:spacing w:line="240" w:lineRule="auto"/>
              <w:jc w:val="right"/>
              <w:rPr>
                <w:b/>
                <w:bCs/>
                <w:sz w:val="12"/>
                <w:szCs w:val="12"/>
              </w:rPr>
            </w:pPr>
            <w:r w:rsidRPr="00C2109B">
              <w:rPr>
                <w:b/>
                <w:bCs/>
                <w:sz w:val="12"/>
                <w:szCs w:val="12"/>
              </w:rPr>
              <w:t>1 090 727</w:t>
            </w:r>
          </w:p>
        </w:tc>
        <w:tc>
          <w:tcPr>
            <w:tcW w:w="630" w:type="pct"/>
            <w:tcBorders>
              <w:top w:val="nil"/>
              <w:left w:val="nil"/>
              <w:bottom w:val="single" w:sz="4" w:space="0" w:color="auto"/>
              <w:right w:val="single" w:sz="4" w:space="0" w:color="auto"/>
            </w:tcBorders>
            <w:shd w:val="clear" w:color="000000" w:fill="FFFDC1"/>
            <w:vAlign w:val="center"/>
            <w:hideMark/>
          </w:tcPr>
          <w:p w14:paraId="7D1C43D4" w14:textId="77777777" w:rsidR="00C2109B" w:rsidRPr="00C2109B" w:rsidRDefault="00C2109B" w:rsidP="00C2109B">
            <w:pPr>
              <w:spacing w:line="240" w:lineRule="auto"/>
              <w:jc w:val="right"/>
              <w:rPr>
                <w:b/>
                <w:bCs/>
                <w:sz w:val="12"/>
                <w:szCs w:val="12"/>
              </w:rPr>
            </w:pPr>
            <w:r w:rsidRPr="00C2109B">
              <w:rPr>
                <w:b/>
                <w:bCs/>
                <w:sz w:val="12"/>
                <w:szCs w:val="12"/>
              </w:rPr>
              <w:t>1 075 170,12</w:t>
            </w:r>
          </w:p>
        </w:tc>
        <w:tc>
          <w:tcPr>
            <w:tcW w:w="478" w:type="pct"/>
            <w:tcBorders>
              <w:top w:val="nil"/>
              <w:left w:val="nil"/>
              <w:bottom w:val="single" w:sz="4" w:space="0" w:color="auto"/>
              <w:right w:val="single" w:sz="4" w:space="0" w:color="auto"/>
            </w:tcBorders>
            <w:shd w:val="clear" w:color="000000" w:fill="FFFDC1"/>
            <w:vAlign w:val="center"/>
            <w:hideMark/>
          </w:tcPr>
          <w:p w14:paraId="406321EA" w14:textId="77777777" w:rsidR="00C2109B" w:rsidRPr="00C2109B" w:rsidRDefault="00C2109B" w:rsidP="00C2109B">
            <w:pPr>
              <w:spacing w:line="240" w:lineRule="auto"/>
              <w:jc w:val="right"/>
              <w:rPr>
                <w:b/>
                <w:bCs/>
                <w:sz w:val="12"/>
                <w:szCs w:val="12"/>
              </w:rPr>
            </w:pPr>
            <w:r w:rsidRPr="00C2109B">
              <w:rPr>
                <w:b/>
                <w:bCs/>
                <w:sz w:val="12"/>
                <w:szCs w:val="12"/>
              </w:rPr>
              <w:t>98,6</w:t>
            </w:r>
          </w:p>
        </w:tc>
      </w:tr>
      <w:tr w:rsidR="00C2109B" w:rsidRPr="00C2109B" w14:paraId="6A1CB97C"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22D5C67"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13EC1FE"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FA520BC"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2CE5C8FB" w14:textId="77777777" w:rsidR="00C2109B" w:rsidRPr="00C2109B" w:rsidRDefault="00C2109B" w:rsidP="00C2109B">
            <w:pPr>
              <w:spacing w:line="240" w:lineRule="auto"/>
              <w:jc w:val="right"/>
              <w:rPr>
                <w:sz w:val="12"/>
                <w:szCs w:val="12"/>
              </w:rPr>
            </w:pPr>
            <w:r w:rsidRPr="00C2109B">
              <w:rPr>
                <w:sz w:val="12"/>
                <w:szCs w:val="12"/>
              </w:rPr>
              <w:t>1 094 527</w:t>
            </w:r>
          </w:p>
        </w:tc>
        <w:tc>
          <w:tcPr>
            <w:tcW w:w="630" w:type="pct"/>
            <w:tcBorders>
              <w:top w:val="nil"/>
              <w:left w:val="nil"/>
              <w:bottom w:val="single" w:sz="4" w:space="0" w:color="auto"/>
              <w:right w:val="single" w:sz="4" w:space="0" w:color="auto"/>
            </w:tcBorders>
            <w:shd w:val="clear" w:color="auto" w:fill="auto"/>
            <w:noWrap/>
            <w:vAlign w:val="center"/>
            <w:hideMark/>
          </w:tcPr>
          <w:p w14:paraId="065C0241" w14:textId="77777777" w:rsidR="00C2109B" w:rsidRPr="00C2109B" w:rsidRDefault="00C2109B" w:rsidP="00C2109B">
            <w:pPr>
              <w:spacing w:line="240" w:lineRule="auto"/>
              <w:jc w:val="right"/>
              <w:rPr>
                <w:sz w:val="12"/>
                <w:szCs w:val="12"/>
              </w:rPr>
            </w:pPr>
            <w:r w:rsidRPr="00C2109B">
              <w:rPr>
                <w:sz w:val="12"/>
                <w:szCs w:val="12"/>
              </w:rPr>
              <w:t>1 078 769,62</w:t>
            </w:r>
          </w:p>
        </w:tc>
        <w:tc>
          <w:tcPr>
            <w:tcW w:w="478" w:type="pct"/>
            <w:tcBorders>
              <w:top w:val="nil"/>
              <w:left w:val="nil"/>
              <w:bottom w:val="single" w:sz="4" w:space="0" w:color="auto"/>
              <w:right w:val="single" w:sz="4" w:space="0" w:color="auto"/>
            </w:tcBorders>
            <w:shd w:val="clear" w:color="auto" w:fill="auto"/>
            <w:noWrap/>
            <w:vAlign w:val="center"/>
            <w:hideMark/>
          </w:tcPr>
          <w:p w14:paraId="12CF2C84" w14:textId="77777777" w:rsidR="00C2109B" w:rsidRPr="00C2109B" w:rsidRDefault="00C2109B" w:rsidP="00C2109B">
            <w:pPr>
              <w:spacing w:line="240" w:lineRule="auto"/>
              <w:jc w:val="right"/>
              <w:rPr>
                <w:sz w:val="12"/>
                <w:szCs w:val="12"/>
              </w:rPr>
            </w:pPr>
            <w:r w:rsidRPr="00C2109B">
              <w:rPr>
                <w:sz w:val="12"/>
                <w:szCs w:val="12"/>
              </w:rPr>
              <w:t>98,6</w:t>
            </w:r>
          </w:p>
        </w:tc>
        <w:tc>
          <w:tcPr>
            <w:tcW w:w="536" w:type="pct"/>
            <w:tcBorders>
              <w:top w:val="nil"/>
              <w:left w:val="nil"/>
              <w:bottom w:val="single" w:sz="4" w:space="0" w:color="auto"/>
              <w:right w:val="single" w:sz="4" w:space="0" w:color="auto"/>
            </w:tcBorders>
            <w:shd w:val="clear" w:color="auto" w:fill="auto"/>
            <w:noWrap/>
            <w:vAlign w:val="center"/>
            <w:hideMark/>
          </w:tcPr>
          <w:p w14:paraId="30EB8092" w14:textId="77777777" w:rsidR="00C2109B" w:rsidRPr="00C2109B" w:rsidRDefault="00C2109B" w:rsidP="00C2109B">
            <w:pPr>
              <w:spacing w:line="240" w:lineRule="auto"/>
              <w:jc w:val="right"/>
              <w:rPr>
                <w:sz w:val="12"/>
                <w:szCs w:val="12"/>
              </w:rPr>
            </w:pPr>
            <w:r w:rsidRPr="00C2109B">
              <w:rPr>
                <w:sz w:val="12"/>
                <w:szCs w:val="12"/>
              </w:rPr>
              <w:t>1 090 727</w:t>
            </w:r>
          </w:p>
        </w:tc>
        <w:tc>
          <w:tcPr>
            <w:tcW w:w="630" w:type="pct"/>
            <w:tcBorders>
              <w:top w:val="nil"/>
              <w:left w:val="nil"/>
              <w:bottom w:val="single" w:sz="4" w:space="0" w:color="auto"/>
              <w:right w:val="single" w:sz="4" w:space="0" w:color="auto"/>
            </w:tcBorders>
            <w:shd w:val="clear" w:color="auto" w:fill="auto"/>
            <w:noWrap/>
            <w:vAlign w:val="center"/>
            <w:hideMark/>
          </w:tcPr>
          <w:p w14:paraId="55B038DB" w14:textId="77777777" w:rsidR="00C2109B" w:rsidRPr="00C2109B" w:rsidRDefault="00C2109B" w:rsidP="00C2109B">
            <w:pPr>
              <w:spacing w:line="240" w:lineRule="auto"/>
              <w:jc w:val="right"/>
              <w:rPr>
                <w:sz w:val="12"/>
                <w:szCs w:val="12"/>
              </w:rPr>
            </w:pPr>
            <w:r w:rsidRPr="00C2109B">
              <w:rPr>
                <w:sz w:val="12"/>
                <w:szCs w:val="12"/>
              </w:rPr>
              <w:t>1 075 170,12</w:t>
            </w:r>
          </w:p>
        </w:tc>
        <w:tc>
          <w:tcPr>
            <w:tcW w:w="478" w:type="pct"/>
            <w:tcBorders>
              <w:top w:val="nil"/>
              <w:left w:val="nil"/>
              <w:bottom w:val="single" w:sz="4" w:space="0" w:color="auto"/>
              <w:right w:val="single" w:sz="4" w:space="0" w:color="auto"/>
            </w:tcBorders>
            <w:shd w:val="clear" w:color="auto" w:fill="auto"/>
            <w:noWrap/>
            <w:vAlign w:val="center"/>
            <w:hideMark/>
          </w:tcPr>
          <w:p w14:paraId="6481FEE6" w14:textId="77777777" w:rsidR="00C2109B" w:rsidRPr="00C2109B" w:rsidRDefault="00C2109B" w:rsidP="00C2109B">
            <w:pPr>
              <w:spacing w:line="240" w:lineRule="auto"/>
              <w:jc w:val="right"/>
              <w:rPr>
                <w:sz w:val="12"/>
                <w:szCs w:val="12"/>
              </w:rPr>
            </w:pPr>
            <w:r w:rsidRPr="00C2109B">
              <w:rPr>
                <w:sz w:val="12"/>
                <w:szCs w:val="12"/>
              </w:rPr>
              <w:t>98,6</w:t>
            </w:r>
          </w:p>
        </w:tc>
      </w:tr>
      <w:tr w:rsidR="00C2109B" w:rsidRPr="00C2109B" w14:paraId="494D7422"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B04B485"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E8E306D"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FE4A4D5"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2194540D" w14:textId="77777777" w:rsidR="00C2109B" w:rsidRPr="00C2109B" w:rsidRDefault="00C2109B" w:rsidP="00C2109B">
            <w:pPr>
              <w:spacing w:line="240" w:lineRule="auto"/>
              <w:jc w:val="right"/>
              <w:rPr>
                <w:sz w:val="12"/>
                <w:szCs w:val="12"/>
              </w:rPr>
            </w:pPr>
            <w:r w:rsidRPr="00C2109B">
              <w:rPr>
                <w:sz w:val="12"/>
                <w:szCs w:val="12"/>
              </w:rPr>
              <w:t>117 301</w:t>
            </w:r>
          </w:p>
        </w:tc>
        <w:tc>
          <w:tcPr>
            <w:tcW w:w="630" w:type="pct"/>
            <w:tcBorders>
              <w:top w:val="nil"/>
              <w:left w:val="nil"/>
              <w:bottom w:val="single" w:sz="4" w:space="0" w:color="auto"/>
              <w:right w:val="single" w:sz="4" w:space="0" w:color="auto"/>
            </w:tcBorders>
            <w:shd w:val="clear" w:color="auto" w:fill="auto"/>
            <w:noWrap/>
            <w:vAlign w:val="center"/>
            <w:hideMark/>
          </w:tcPr>
          <w:p w14:paraId="526933F0" w14:textId="77777777" w:rsidR="00C2109B" w:rsidRPr="00C2109B" w:rsidRDefault="00C2109B" w:rsidP="00C2109B">
            <w:pPr>
              <w:spacing w:line="240" w:lineRule="auto"/>
              <w:jc w:val="right"/>
              <w:rPr>
                <w:sz w:val="12"/>
                <w:szCs w:val="12"/>
              </w:rPr>
            </w:pPr>
            <w:r w:rsidRPr="00C2109B">
              <w:rPr>
                <w:sz w:val="12"/>
                <w:szCs w:val="12"/>
              </w:rPr>
              <w:t>108 611,09</w:t>
            </w:r>
          </w:p>
        </w:tc>
        <w:tc>
          <w:tcPr>
            <w:tcW w:w="478" w:type="pct"/>
            <w:tcBorders>
              <w:top w:val="nil"/>
              <w:left w:val="nil"/>
              <w:bottom w:val="single" w:sz="4" w:space="0" w:color="auto"/>
              <w:right w:val="single" w:sz="4" w:space="0" w:color="auto"/>
            </w:tcBorders>
            <w:shd w:val="clear" w:color="auto" w:fill="auto"/>
            <w:noWrap/>
            <w:vAlign w:val="center"/>
            <w:hideMark/>
          </w:tcPr>
          <w:p w14:paraId="28FA6763" w14:textId="77777777" w:rsidR="00C2109B" w:rsidRPr="00C2109B" w:rsidRDefault="00C2109B" w:rsidP="00C2109B">
            <w:pPr>
              <w:spacing w:line="240" w:lineRule="auto"/>
              <w:jc w:val="right"/>
              <w:rPr>
                <w:sz w:val="12"/>
                <w:szCs w:val="12"/>
              </w:rPr>
            </w:pPr>
            <w:r w:rsidRPr="00C2109B">
              <w:rPr>
                <w:sz w:val="12"/>
                <w:szCs w:val="12"/>
              </w:rPr>
              <w:t>92,6</w:t>
            </w:r>
          </w:p>
        </w:tc>
        <w:tc>
          <w:tcPr>
            <w:tcW w:w="536" w:type="pct"/>
            <w:tcBorders>
              <w:top w:val="nil"/>
              <w:left w:val="nil"/>
              <w:bottom w:val="single" w:sz="4" w:space="0" w:color="auto"/>
              <w:right w:val="single" w:sz="4" w:space="0" w:color="auto"/>
            </w:tcBorders>
            <w:shd w:val="clear" w:color="auto" w:fill="auto"/>
            <w:noWrap/>
            <w:vAlign w:val="center"/>
            <w:hideMark/>
          </w:tcPr>
          <w:p w14:paraId="295D1BB4" w14:textId="77777777" w:rsidR="00C2109B" w:rsidRPr="00C2109B" w:rsidRDefault="00C2109B" w:rsidP="00C2109B">
            <w:pPr>
              <w:spacing w:line="240" w:lineRule="auto"/>
              <w:jc w:val="right"/>
              <w:rPr>
                <w:sz w:val="12"/>
                <w:szCs w:val="12"/>
              </w:rPr>
            </w:pPr>
            <w:r w:rsidRPr="00C2109B">
              <w:rPr>
                <w:sz w:val="12"/>
                <w:szCs w:val="12"/>
              </w:rPr>
              <w:t>113 501</w:t>
            </w:r>
          </w:p>
        </w:tc>
        <w:tc>
          <w:tcPr>
            <w:tcW w:w="630" w:type="pct"/>
            <w:tcBorders>
              <w:top w:val="nil"/>
              <w:left w:val="nil"/>
              <w:bottom w:val="single" w:sz="4" w:space="0" w:color="auto"/>
              <w:right w:val="single" w:sz="4" w:space="0" w:color="auto"/>
            </w:tcBorders>
            <w:shd w:val="clear" w:color="auto" w:fill="auto"/>
            <w:noWrap/>
            <w:vAlign w:val="center"/>
            <w:hideMark/>
          </w:tcPr>
          <w:p w14:paraId="73FCA0F4" w14:textId="77777777" w:rsidR="00C2109B" w:rsidRPr="00C2109B" w:rsidRDefault="00C2109B" w:rsidP="00C2109B">
            <w:pPr>
              <w:spacing w:line="240" w:lineRule="auto"/>
              <w:jc w:val="right"/>
              <w:rPr>
                <w:sz w:val="12"/>
                <w:szCs w:val="12"/>
              </w:rPr>
            </w:pPr>
            <w:r w:rsidRPr="00C2109B">
              <w:rPr>
                <w:sz w:val="12"/>
                <w:szCs w:val="12"/>
              </w:rPr>
              <w:t>105 011,59</w:t>
            </w:r>
          </w:p>
        </w:tc>
        <w:tc>
          <w:tcPr>
            <w:tcW w:w="478" w:type="pct"/>
            <w:tcBorders>
              <w:top w:val="nil"/>
              <w:left w:val="nil"/>
              <w:bottom w:val="single" w:sz="4" w:space="0" w:color="auto"/>
              <w:right w:val="single" w:sz="4" w:space="0" w:color="auto"/>
            </w:tcBorders>
            <w:shd w:val="clear" w:color="auto" w:fill="auto"/>
            <w:noWrap/>
            <w:vAlign w:val="center"/>
            <w:hideMark/>
          </w:tcPr>
          <w:p w14:paraId="3DB7A54E" w14:textId="77777777" w:rsidR="00C2109B" w:rsidRPr="00C2109B" w:rsidRDefault="00C2109B" w:rsidP="00C2109B">
            <w:pPr>
              <w:spacing w:line="240" w:lineRule="auto"/>
              <w:jc w:val="right"/>
              <w:rPr>
                <w:sz w:val="12"/>
                <w:szCs w:val="12"/>
              </w:rPr>
            </w:pPr>
            <w:r w:rsidRPr="00C2109B">
              <w:rPr>
                <w:sz w:val="12"/>
                <w:szCs w:val="12"/>
              </w:rPr>
              <w:t>92,5</w:t>
            </w:r>
          </w:p>
        </w:tc>
      </w:tr>
      <w:tr w:rsidR="00C2109B" w:rsidRPr="00C2109B" w14:paraId="3EC0C380"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B6D0B2D"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1529A7B"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8FD586B"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6A35E4C0" w14:textId="77777777" w:rsidR="00C2109B" w:rsidRPr="00C2109B" w:rsidRDefault="00C2109B" w:rsidP="00C2109B">
            <w:pPr>
              <w:spacing w:line="240" w:lineRule="auto"/>
              <w:jc w:val="right"/>
              <w:rPr>
                <w:sz w:val="12"/>
                <w:szCs w:val="12"/>
              </w:rPr>
            </w:pPr>
            <w:r w:rsidRPr="00C2109B">
              <w:rPr>
                <w:sz w:val="12"/>
                <w:szCs w:val="12"/>
              </w:rPr>
              <w:t>24 451</w:t>
            </w:r>
          </w:p>
        </w:tc>
        <w:tc>
          <w:tcPr>
            <w:tcW w:w="630" w:type="pct"/>
            <w:tcBorders>
              <w:top w:val="nil"/>
              <w:left w:val="nil"/>
              <w:bottom w:val="single" w:sz="4" w:space="0" w:color="auto"/>
              <w:right w:val="single" w:sz="4" w:space="0" w:color="auto"/>
            </w:tcBorders>
            <w:shd w:val="clear" w:color="auto" w:fill="auto"/>
            <w:noWrap/>
            <w:vAlign w:val="center"/>
            <w:hideMark/>
          </w:tcPr>
          <w:p w14:paraId="30957876" w14:textId="77777777" w:rsidR="00C2109B" w:rsidRPr="00C2109B" w:rsidRDefault="00C2109B" w:rsidP="00C2109B">
            <w:pPr>
              <w:spacing w:line="240" w:lineRule="auto"/>
              <w:jc w:val="right"/>
              <w:rPr>
                <w:sz w:val="12"/>
                <w:szCs w:val="12"/>
              </w:rPr>
            </w:pPr>
            <w:r w:rsidRPr="00C2109B">
              <w:rPr>
                <w:sz w:val="12"/>
                <w:szCs w:val="12"/>
              </w:rPr>
              <w:t>22 911,59</w:t>
            </w:r>
          </w:p>
        </w:tc>
        <w:tc>
          <w:tcPr>
            <w:tcW w:w="478" w:type="pct"/>
            <w:tcBorders>
              <w:top w:val="nil"/>
              <w:left w:val="nil"/>
              <w:bottom w:val="single" w:sz="4" w:space="0" w:color="auto"/>
              <w:right w:val="single" w:sz="4" w:space="0" w:color="auto"/>
            </w:tcBorders>
            <w:shd w:val="clear" w:color="auto" w:fill="auto"/>
            <w:noWrap/>
            <w:vAlign w:val="center"/>
            <w:hideMark/>
          </w:tcPr>
          <w:p w14:paraId="713B111E" w14:textId="77777777" w:rsidR="00C2109B" w:rsidRPr="00C2109B" w:rsidRDefault="00C2109B" w:rsidP="00C2109B">
            <w:pPr>
              <w:spacing w:line="240" w:lineRule="auto"/>
              <w:jc w:val="right"/>
              <w:rPr>
                <w:sz w:val="12"/>
                <w:szCs w:val="12"/>
              </w:rPr>
            </w:pPr>
            <w:r w:rsidRPr="00C2109B">
              <w:rPr>
                <w:sz w:val="12"/>
                <w:szCs w:val="12"/>
              </w:rPr>
              <w:t>93,7</w:t>
            </w:r>
          </w:p>
        </w:tc>
        <w:tc>
          <w:tcPr>
            <w:tcW w:w="536" w:type="pct"/>
            <w:tcBorders>
              <w:top w:val="nil"/>
              <w:left w:val="nil"/>
              <w:bottom w:val="single" w:sz="4" w:space="0" w:color="auto"/>
              <w:right w:val="single" w:sz="4" w:space="0" w:color="auto"/>
            </w:tcBorders>
            <w:shd w:val="clear" w:color="auto" w:fill="auto"/>
            <w:noWrap/>
            <w:vAlign w:val="center"/>
            <w:hideMark/>
          </w:tcPr>
          <w:p w14:paraId="020CAC54" w14:textId="77777777" w:rsidR="00C2109B" w:rsidRPr="00C2109B" w:rsidRDefault="00C2109B" w:rsidP="00C2109B">
            <w:pPr>
              <w:spacing w:line="240" w:lineRule="auto"/>
              <w:jc w:val="right"/>
              <w:rPr>
                <w:sz w:val="12"/>
                <w:szCs w:val="12"/>
              </w:rPr>
            </w:pPr>
            <w:r w:rsidRPr="00C2109B">
              <w:rPr>
                <w:sz w:val="12"/>
                <w:szCs w:val="12"/>
              </w:rPr>
              <w:t>24 451</w:t>
            </w:r>
          </w:p>
        </w:tc>
        <w:tc>
          <w:tcPr>
            <w:tcW w:w="630" w:type="pct"/>
            <w:tcBorders>
              <w:top w:val="nil"/>
              <w:left w:val="nil"/>
              <w:bottom w:val="single" w:sz="4" w:space="0" w:color="auto"/>
              <w:right w:val="single" w:sz="4" w:space="0" w:color="auto"/>
            </w:tcBorders>
            <w:shd w:val="clear" w:color="auto" w:fill="auto"/>
            <w:noWrap/>
            <w:vAlign w:val="center"/>
            <w:hideMark/>
          </w:tcPr>
          <w:p w14:paraId="3B3BD2E1" w14:textId="77777777" w:rsidR="00C2109B" w:rsidRPr="00C2109B" w:rsidRDefault="00C2109B" w:rsidP="00C2109B">
            <w:pPr>
              <w:spacing w:line="240" w:lineRule="auto"/>
              <w:jc w:val="right"/>
              <w:rPr>
                <w:sz w:val="12"/>
                <w:szCs w:val="12"/>
              </w:rPr>
            </w:pPr>
            <w:r w:rsidRPr="00C2109B">
              <w:rPr>
                <w:sz w:val="12"/>
                <w:szCs w:val="12"/>
              </w:rPr>
              <w:t>22 911,59</w:t>
            </w:r>
          </w:p>
        </w:tc>
        <w:tc>
          <w:tcPr>
            <w:tcW w:w="478" w:type="pct"/>
            <w:tcBorders>
              <w:top w:val="nil"/>
              <w:left w:val="nil"/>
              <w:bottom w:val="single" w:sz="4" w:space="0" w:color="auto"/>
              <w:right w:val="single" w:sz="4" w:space="0" w:color="auto"/>
            </w:tcBorders>
            <w:shd w:val="clear" w:color="auto" w:fill="auto"/>
            <w:noWrap/>
            <w:vAlign w:val="center"/>
            <w:hideMark/>
          </w:tcPr>
          <w:p w14:paraId="0115DCB5" w14:textId="77777777" w:rsidR="00C2109B" w:rsidRPr="00C2109B" w:rsidRDefault="00C2109B" w:rsidP="00C2109B">
            <w:pPr>
              <w:spacing w:line="240" w:lineRule="auto"/>
              <w:jc w:val="right"/>
              <w:rPr>
                <w:sz w:val="12"/>
                <w:szCs w:val="12"/>
              </w:rPr>
            </w:pPr>
            <w:r w:rsidRPr="00C2109B">
              <w:rPr>
                <w:sz w:val="12"/>
                <w:szCs w:val="12"/>
              </w:rPr>
              <w:t>93,7</w:t>
            </w:r>
          </w:p>
        </w:tc>
      </w:tr>
      <w:tr w:rsidR="00C2109B" w:rsidRPr="00C2109B" w14:paraId="1132E375"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418E4BD"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A0BE06E"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4ADB786"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5766682B" w14:textId="77777777" w:rsidR="00C2109B" w:rsidRPr="00C2109B" w:rsidRDefault="00C2109B" w:rsidP="00C2109B">
            <w:pPr>
              <w:spacing w:line="240" w:lineRule="auto"/>
              <w:jc w:val="right"/>
              <w:rPr>
                <w:sz w:val="12"/>
                <w:szCs w:val="12"/>
              </w:rPr>
            </w:pPr>
            <w:r w:rsidRPr="00C2109B">
              <w:rPr>
                <w:sz w:val="12"/>
                <w:szCs w:val="12"/>
              </w:rPr>
              <w:t>92 850</w:t>
            </w:r>
          </w:p>
        </w:tc>
        <w:tc>
          <w:tcPr>
            <w:tcW w:w="630" w:type="pct"/>
            <w:tcBorders>
              <w:top w:val="nil"/>
              <w:left w:val="nil"/>
              <w:bottom w:val="single" w:sz="4" w:space="0" w:color="auto"/>
              <w:right w:val="single" w:sz="4" w:space="0" w:color="auto"/>
            </w:tcBorders>
            <w:shd w:val="clear" w:color="auto" w:fill="auto"/>
            <w:noWrap/>
            <w:vAlign w:val="center"/>
            <w:hideMark/>
          </w:tcPr>
          <w:p w14:paraId="0EB72752" w14:textId="77777777" w:rsidR="00C2109B" w:rsidRPr="00C2109B" w:rsidRDefault="00C2109B" w:rsidP="00C2109B">
            <w:pPr>
              <w:spacing w:line="240" w:lineRule="auto"/>
              <w:jc w:val="right"/>
              <w:rPr>
                <w:sz w:val="12"/>
                <w:szCs w:val="12"/>
              </w:rPr>
            </w:pPr>
            <w:r w:rsidRPr="00C2109B">
              <w:rPr>
                <w:sz w:val="12"/>
                <w:szCs w:val="12"/>
              </w:rPr>
              <w:t>85 699,50</w:t>
            </w:r>
          </w:p>
        </w:tc>
        <w:tc>
          <w:tcPr>
            <w:tcW w:w="478" w:type="pct"/>
            <w:tcBorders>
              <w:top w:val="nil"/>
              <w:left w:val="nil"/>
              <w:bottom w:val="single" w:sz="4" w:space="0" w:color="auto"/>
              <w:right w:val="single" w:sz="4" w:space="0" w:color="auto"/>
            </w:tcBorders>
            <w:shd w:val="clear" w:color="auto" w:fill="auto"/>
            <w:noWrap/>
            <w:vAlign w:val="center"/>
            <w:hideMark/>
          </w:tcPr>
          <w:p w14:paraId="236C2545" w14:textId="77777777" w:rsidR="00C2109B" w:rsidRPr="00C2109B" w:rsidRDefault="00C2109B" w:rsidP="00C2109B">
            <w:pPr>
              <w:spacing w:line="240" w:lineRule="auto"/>
              <w:jc w:val="right"/>
              <w:rPr>
                <w:sz w:val="12"/>
                <w:szCs w:val="12"/>
              </w:rPr>
            </w:pPr>
            <w:r w:rsidRPr="00C2109B">
              <w:rPr>
                <w:sz w:val="12"/>
                <w:szCs w:val="12"/>
              </w:rPr>
              <w:t>92,3</w:t>
            </w:r>
          </w:p>
        </w:tc>
        <w:tc>
          <w:tcPr>
            <w:tcW w:w="536" w:type="pct"/>
            <w:tcBorders>
              <w:top w:val="nil"/>
              <w:left w:val="nil"/>
              <w:bottom w:val="single" w:sz="4" w:space="0" w:color="auto"/>
              <w:right w:val="single" w:sz="4" w:space="0" w:color="auto"/>
            </w:tcBorders>
            <w:shd w:val="clear" w:color="auto" w:fill="auto"/>
            <w:noWrap/>
            <w:vAlign w:val="center"/>
            <w:hideMark/>
          </w:tcPr>
          <w:p w14:paraId="06DE8F8D" w14:textId="77777777" w:rsidR="00C2109B" w:rsidRPr="00C2109B" w:rsidRDefault="00C2109B" w:rsidP="00C2109B">
            <w:pPr>
              <w:spacing w:line="240" w:lineRule="auto"/>
              <w:jc w:val="right"/>
              <w:rPr>
                <w:sz w:val="12"/>
                <w:szCs w:val="12"/>
              </w:rPr>
            </w:pPr>
            <w:r w:rsidRPr="00C2109B">
              <w:rPr>
                <w:sz w:val="12"/>
                <w:szCs w:val="12"/>
              </w:rPr>
              <w:t>89 050</w:t>
            </w:r>
          </w:p>
        </w:tc>
        <w:tc>
          <w:tcPr>
            <w:tcW w:w="630" w:type="pct"/>
            <w:tcBorders>
              <w:top w:val="nil"/>
              <w:left w:val="nil"/>
              <w:bottom w:val="single" w:sz="4" w:space="0" w:color="auto"/>
              <w:right w:val="single" w:sz="4" w:space="0" w:color="auto"/>
            </w:tcBorders>
            <w:shd w:val="clear" w:color="auto" w:fill="auto"/>
            <w:noWrap/>
            <w:vAlign w:val="center"/>
            <w:hideMark/>
          </w:tcPr>
          <w:p w14:paraId="2335D2A4" w14:textId="77777777" w:rsidR="00C2109B" w:rsidRPr="00C2109B" w:rsidRDefault="00C2109B" w:rsidP="00C2109B">
            <w:pPr>
              <w:spacing w:line="240" w:lineRule="auto"/>
              <w:jc w:val="right"/>
              <w:rPr>
                <w:sz w:val="12"/>
                <w:szCs w:val="12"/>
              </w:rPr>
            </w:pPr>
            <w:r w:rsidRPr="00C2109B">
              <w:rPr>
                <w:sz w:val="12"/>
                <w:szCs w:val="12"/>
              </w:rPr>
              <w:t>82 100,00</w:t>
            </w:r>
          </w:p>
        </w:tc>
        <w:tc>
          <w:tcPr>
            <w:tcW w:w="478" w:type="pct"/>
            <w:tcBorders>
              <w:top w:val="nil"/>
              <w:left w:val="nil"/>
              <w:bottom w:val="single" w:sz="4" w:space="0" w:color="auto"/>
              <w:right w:val="single" w:sz="4" w:space="0" w:color="auto"/>
            </w:tcBorders>
            <w:shd w:val="clear" w:color="auto" w:fill="auto"/>
            <w:noWrap/>
            <w:vAlign w:val="center"/>
            <w:hideMark/>
          </w:tcPr>
          <w:p w14:paraId="62DE9CD1" w14:textId="77777777" w:rsidR="00C2109B" w:rsidRPr="00C2109B" w:rsidRDefault="00C2109B" w:rsidP="00C2109B">
            <w:pPr>
              <w:spacing w:line="240" w:lineRule="auto"/>
              <w:jc w:val="right"/>
              <w:rPr>
                <w:sz w:val="12"/>
                <w:szCs w:val="12"/>
              </w:rPr>
            </w:pPr>
            <w:r w:rsidRPr="00C2109B">
              <w:rPr>
                <w:sz w:val="12"/>
                <w:szCs w:val="12"/>
              </w:rPr>
              <w:t>92,2</w:t>
            </w:r>
          </w:p>
        </w:tc>
      </w:tr>
      <w:tr w:rsidR="00C2109B" w:rsidRPr="00C2109B" w14:paraId="7FA3BFFB"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84CB7B3"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23030B5"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DC9720F"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64298F46"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6A6AF0"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2955259"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5852660"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1E2F6E"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0E60C8"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1E726EA1"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808EC88"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966EA10"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C2E1453"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2ECE6395" w14:textId="77777777" w:rsidR="00C2109B" w:rsidRPr="00C2109B" w:rsidRDefault="00C2109B" w:rsidP="00C2109B">
            <w:pPr>
              <w:spacing w:line="240" w:lineRule="auto"/>
              <w:jc w:val="right"/>
              <w:rPr>
                <w:sz w:val="12"/>
                <w:szCs w:val="12"/>
              </w:rPr>
            </w:pPr>
            <w:r w:rsidRPr="00C2109B">
              <w:rPr>
                <w:sz w:val="12"/>
                <w:szCs w:val="12"/>
              </w:rPr>
              <w:t>977 226</w:t>
            </w:r>
          </w:p>
        </w:tc>
        <w:tc>
          <w:tcPr>
            <w:tcW w:w="630" w:type="pct"/>
            <w:tcBorders>
              <w:top w:val="nil"/>
              <w:left w:val="nil"/>
              <w:bottom w:val="single" w:sz="4" w:space="0" w:color="auto"/>
              <w:right w:val="single" w:sz="4" w:space="0" w:color="auto"/>
            </w:tcBorders>
            <w:shd w:val="clear" w:color="auto" w:fill="auto"/>
            <w:noWrap/>
            <w:vAlign w:val="center"/>
            <w:hideMark/>
          </w:tcPr>
          <w:p w14:paraId="3ECF2425" w14:textId="77777777" w:rsidR="00C2109B" w:rsidRPr="00C2109B" w:rsidRDefault="00C2109B" w:rsidP="00C2109B">
            <w:pPr>
              <w:spacing w:line="240" w:lineRule="auto"/>
              <w:jc w:val="right"/>
              <w:rPr>
                <w:sz w:val="12"/>
                <w:szCs w:val="12"/>
              </w:rPr>
            </w:pPr>
            <w:r w:rsidRPr="00C2109B">
              <w:rPr>
                <w:sz w:val="12"/>
                <w:szCs w:val="12"/>
              </w:rPr>
              <w:t>970 158,53</w:t>
            </w:r>
          </w:p>
        </w:tc>
        <w:tc>
          <w:tcPr>
            <w:tcW w:w="478" w:type="pct"/>
            <w:tcBorders>
              <w:top w:val="nil"/>
              <w:left w:val="nil"/>
              <w:bottom w:val="single" w:sz="4" w:space="0" w:color="auto"/>
              <w:right w:val="single" w:sz="4" w:space="0" w:color="auto"/>
            </w:tcBorders>
            <w:shd w:val="clear" w:color="auto" w:fill="auto"/>
            <w:noWrap/>
            <w:vAlign w:val="center"/>
            <w:hideMark/>
          </w:tcPr>
          <w:p w14:paraId="2BAA7131" w14:textId="77777777" w:rsidR="00C2109B" w:rsidRPr="00C2109B" w:rsidRDefault="00C2109B" w:rsidP="00C2109B">
            <w:pPr>
              <w:spacing w:line="240" w:lineRule="auto"/>
              <w:jc w:val="right"/>
              <w:rPr>
                <w:sz w:val="12"/>
                <w:szCs w:val="12"/>
              </w:rPr>
            </w:pPr>
            <w:r w:rsidRPr="00C2109B">
              <w:rPr>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14:paraId="44C51ECC" w14:textId="77777777" w:rsidR="00C2109B" w:rsidRPr="00C2109B" w:rsidRDefault="00C2109B" w:rsidP="00C2109B">
            <w:pPr>
              <w:spacing w:line="240" w:lineRule="auto"/>
              <w:jc w:val="right"/>
              <w:rPr>
                <w:sz w:val="12"/>
                <w:szCs w:val="12"/>
              </w:rPr>
            </w:pPr>
            <w:r w:rsidRPr="00C2109B">
              <w:rPr>
                <w:sz w:val="12"/>
                <w:szCs w:val="12"/>
              </w:rPr>
              <w:t>977 226</w:t>
            </w:r>
          </w:p>
        </w:tc>
        <w:tc>
          <w:tcPr>
            <w:tcW w:w="630" w:type="pct"/>
            <w:tcBorders>
              <w:top w:val="nil"/>
              <w:left w:val="nil"/>
              <w:bottom w:val="single" w:sz="4" w:space="0" w:color="auto"/>
              <w:right w:val="single" w:sz="4" w:space="0" w:color="auto"/>
            </w:tcBorders>
            <w:shd w:val="clear" w:color="auto" w:fill="auto"/>
            <w:noWrap/>
            <w:vAlign w:val="center"/>
            <w:hideMark/>
          </w:tcPr>
          <w:p w14:paraId="593B4236" w14:textId="77777777" w:rsidR="00C2109B" w:rsidRPr="00C2109B" w:rsidRDefault="00C2109B" w:rsidP="00C2109B">
            <w:pPr>
              <w:spacing w:line="240" w:lineRule="auto"/>
              <w:jc w:val="right"/>
              <w:rPr>
                <w:sz w:val="12"/>
                <w:szCs w:val="12"/>
              </w:rPr>
            </w:pPr>
            <w:r w:rsidRPr="00C2109B">
              <w:rPr>
                <w:sz w:val="12"/>
                <w:szCs w:val="12"/>
              </w:rPr>
              <w:t>970 158,53</w:t>
            </w:r>
          </w:p>
        </w:tc>
        <w:tc>
          <w:tcPr>
            <w:tcW w:w="478" w:type="pct"/>
            <w:tcBorders>
              <w:top w:val="nil"/>
              <w:left w:val="nil"/>
              <w:bottom w:val="single" w:sz="4" w:space="0" w:color="auto"/>
              <w:right w:val="single" w:sz="4" w:space="0" w:color="auto"/>
            </w:tcBorders>
            <w:shd w:val="clear" w:color="auto" w:fill="auto"/>
            <w:noWrap/>
            <w:vAlign w:val="center"/>
            <w:hideMark/>
          </w:tcPr>
          <w:p w14:paraId="5168041B" w14:textId="77777777" w:rsidR="00C2109B" w:rsidRPr="00C2109B" w:rsidRDefault="00C2109B" w:rsidP="00C2109B">
            <w:pPr>
              <w:spacing w:line="240" w:lineRule="auto"/>
              <w:jc w:val="right"/>
              <w:rPr>
                <w:sz w:val="12"/>
                <w:szCs w:val="12"/>
              </w:rPr>
            </w:pPr>
            <w:r w:rsidRPr="00C2109B">
              <w:rPr>
                <w:sz w:val="12"/>
                <w:szCs w:val="12"/>
              </w:rPr>
              <w:t>99,3</w:t>
            </w:r>
          </w:p>
        </w:tc>
      </w:tr>
      <w:tr w:rsidR="00C2109B" w:rsidRPr="00C2109B" w14:paraId="295BFBCB"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70AE2C4"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7AA4F98"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BBC649F"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556CD88A"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BC097D"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7C4D4B5"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520E47E"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EA8D36"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6384FD9"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3C218B7F"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8D76AEB"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B2DA0DA"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08078C0"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0BA54860"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D650A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E034CF"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A56E0DC"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FD34D5"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9E0B235"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E5E8721"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DF164DF"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0B7A1C4"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FC5C5A0"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613B7AC4"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E1A3EB"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5A4BBC"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B182B37"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93E8E2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FDF8E30"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10D0391E"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B72BF99"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C2D3CC6"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E818338"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7993EEF4"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431155"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6FCCC1D"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B2F2D07"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BDF6418"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40FE4FB"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0048444" w14:textId="77777777" w:rsidTr="00C2109B">
        <w:trPr>
          <w:trHeight w:val="312"/>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1F2BF5C3" w14:textId="77777777" w:rsidR="00C2109B" w:rsidRPr="00C2109B" w:rsidRDefault="00C2109B" w:rsidP="00C2109B">
            <w:pPr>
              <w:spacing w:line="240" w:lineRule="auto"/>
              <w:jc w:val="center"/>
              <w:rPr>
                <w:b/>
                <w:bCs/>
                <w:sz w:val="12"/>
                <w:szCs w:val="12"/>
              </w:rPr>
            </w:pPr>
            <w:r w:rsidRPr="00C2109B">
              <w:rPr>
                <w:b/>
                <w:bCs/>
                <w:sz w:val="12"/>
                <w:szCs w:val="12"/>
              </w:rPr>
              <w:lastRenderedPageBreak/>
              <w:t>854</w:t>
            </w:r>
          </w:p>
        </w:tc>
        <w:tc>
          <w:tcPr>
            <w:tcW w:w="414" w:type="pct"/>
            <w:tcBorders>
              <w:top w:val="nil"/>
              <w:left w:val="nil"/>
              <w:bottom w:val="single" w:sz="4" w:space="0" w:color="auto"/>
              <w:right w:val="single" w:sz="4" w:space="0" w:color="auto"/>
            </w:tcBorders>
            <w:shd w:val="clear" w:color="000000" w:fill="D5E3F2"/>
            <w:vAlign w:val="center"/>
            <w:hideMark/>
          </w:tcPr>
          <w:p w14:paraId="748006B7"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6E8E8241" w14:textId="77777777" w:rsidR="00C2109B" w:rsidRPr="00C2109B" w:rsidRDefault="00C2109B" w:rsidP="00C2109B">
            <w:pPr>
              <w:spacing w:line="240" w:lineRule="auto"/>
              <w:rPr>
                <w:b/>
                <w:bCs/>
                <w:sz w:val="12"/>
                <w:szCs w:val="12"/>
              </w:rPr>
            </w:pPr>
            <w:r w:rsidRPr="00C2109B">
              <w:rPr>
                <w:b/>
                <w:bCs/>
                <w:sz w:val="12"/>
                <w:szCs w:val="12"/>
              </w:rPr>
              <w:t>Edukacyjna opieka wychowawcza</w:t>
            </w:r>
          </w:p>
        </w:tc>
        <w:tc>
          <w:tcPr>
            <w:tcW w:w="536" w:type="pct"/>
            <w:tcBorders>
              <w:top w:val="nil"/>
              <w:left w:val="nil"/>
              <w:bottom w:val="single" w:sz="4" w:space="0" w:color="auto"/>
              <w:right w:val="single" w:sz="4" w:space="0" w:color="auto"/>
            </w:tcBorders>
            <w:shd w:val="clear" w:color="000000" w:fill="D5E3F2"/>
            <w:vAlign w:val="center"/>
            <w:hideMark/>
          </w:tcPr>
          <w:p w14:paraId="6C27E77B" w14:textId="77777777" w:rsidR="00C2109B" w:rsidRPr="00C2109B" w:rsidRDefault="00C2109B" w:rsidP="00C2109B">
            <w:pPr>
              <w:spacing w:line="240" w:lineRule="auto"/>
              <w:jc w:val="right"/>
              <w:rPr>
                <w:b/>
                <w:bCs/>
                <w:sz w:val="12"/>
                <w:szCs w:val="12"/>
              </w:rPr>
            </w:pPr>
            <w:r w:rsidRPr="00C2109B">
              <w:rPr>
                <w:b/>
                <w:bCs/>
                <w:sz w:val="12"/>
                <w:szCs w:val="12"/>
              </w:rPr>
              <w:t>8 088 414</w:t>
            </w:r>
          </w:p>
        </w:tc>
        <w:tc>
          <w:tcPr>
            <w:tcW w:w="630" w:type="pct"/>
            <w:tcBorders>
              <w:top w:val="nil"/>
              <w:left w:val="nil"/>
              <w:bottom w:val="single" w:sz="4" w:space="0" w:color="auto"/>
              <w:right w:val="single" w:sz="4" w:space="0" w:color="auto"/>
            </w:tcBorders>
            <w:shd w:val="clear" w:color="000000" w:fill="D5E3F2"/>
            <w:vAlign w:val="center"/>
            <w:hideMark/>
          </w:tcPr>
          <w:p w14:paraId="51E83ADD" w14:textId="77777777" w:rsidR="00C2109B" w:rsidRPr="00C2109B" w:rsidRDefault="00C2109B" w:rsidP="00C2109B">
            <w:pPr>
              <w:spacing w:line="240" w:lineRule="auto"/>
              <w:jc w:val="right"/>
              <w:rPr>
                <w:b/>
                <w:bCs/>
                <w:sz w:val="12"/>
                <w:szCs w:val="12"/>
              </w:rPr>
            </w:pPr>
            <w:r w:rsidRPr="00C2109B">
              <w:rPr>
                <w:b/>
                <w:bCs/>
                <w:sz w:val="12"/>
                <w:szCs w:val="12"/>
              </w:rPr>
              <w:t>7 966 222,88</w:t>
            </w:r>
          </w:p>
        </w:tc>
        <w:tc>
          <w:tcPr>
            <w:tcW w:w="478" w:type="pct"/>
            <w:tcBorders>
              <w:top w:val="nil"/>
              <w:left w:val="nil"/>
              <w:bottom w:val="single" w:sz="4" w:space="0" w:color="auto"/>
              <w:right w:val="single" w:sz="4" w:space="0" w:color="auto"/>
            </w:tcBorders>
            <w:shd w:val="clear" w:color="000000" w:fill="D5E3F2"/>
            <w:vAlign w:val="center"/>
            <w:hideMark/>
          </w:tcPr>
          <w:p w14:paraId="552720C0" w14:textId="77777777" w:rsidR="00C2109B" w:rsidRPr="00C2109B" w:rsidRDefault="00C2109B" w:rsidP="00C2109B">
            <w:pPr>
              <w:spacing w:line="240" w:lineRule="auto"/>
              <w:jc w:val="right"/>
              <w:rPr>
                <w:b/>
                <w:bCs/>
                <w:sz w:val="12"/>
                <w:szCs w:val="12"/>
              </w:rPr>
            </w:pPr>
            <w:r w:rsidRPr="00C2109B">
              <w:rPr>
                <w:b/>
                <w:bCs/>
                <w:sz w:val="12"/>
                <w:szCs w:val="12"/>
              </w:rPr>
              <w:t>98,5</w:t>
            </w:r>
          </w:p>
        </w:tc>
        <w:tc>
          <w:tcPr>
            <w:tcW w:w="536" w:type="pct"/>
            <w:tcBorders>
              <w:top w:val="nil"/>
              <w:left w:val="nil"/>
              <w:bottom w:val="single" w:sz="4" w:space="0" w:color="auto"/>
              <w:right w:val="single" w:sz="4" w:space="0" w:color="auto"/>
            </w:tcBorders>
            <w:shd w:val="clear" w:color="000000" w:fill="D5E3F2"/>
            <w:vAlign w:val="center"/>
            <w:hideMark/>
          </w:tcPr>
          <w:p w14:paraId="5920583D" w14:textId="77777777" w:rsidR="00C2109B" w:rsidRPr="00C2109B" w:rsidRDefault="00C2109B" w:rsidP="00C2109B">
            <w:pPr>
              <w:spacing w:line="240" w:lineRule="auto"/>
              <w:jc w:val="right"/>
              <w:rPr>
                <w:b/>
                <w:bCs/>
                <w:sz w:val="12"/>
                <w:szCs w:val="12"/>
              </w:rPr>
            </w:pPr>
            <w:r w:rsidRPr="00C2109B">
              <w:rPr>
                <w:b/>
                <w:bCs/>
                <w:sz w:val="12"/>
                <w:szCs w:val="12"/>
              </w:rPr>
              <w:t>22 161</w:t>
            </w:r>
          </w:p>
        </w:tc>
        <w:tc>
          <w:tcPr>
            <w:tcW w:w="630" w:type="pct"/>
            <w:tcBorders>
              <w:top w:val="nil"/>
              <w:left w:val="nil"/>
              <w:bottom w:val="single" w:sz="4" w:space="0" w:color="auto"/>
              <w:right w:val="single" w:sz="4" w:space="0" w:color="auto"/>
            </w:tcBorders>
            <w:shd w:val="clear" w:color="000000" w:fill="D5E3F2"/>
            <w:vAlign w:val="center"/>
            <w:hideMark/>
          </w:tcPr>
          <w:p w14:paraId="48E60AFB" w14:textId="77777777" w:rsidR="00C2109B" w:rsidRPr="00C2109B" w:rsidRDefault="00C2109B" w:rsidP="00C2109B">
            <w:pPr>
              <w:spacing w:line="240" w:lineRule="auto"/>
              <w:jc w:val="right"/>
              <w:rPr>
                <w:b/>
                <w:bCs/>
                <w:sz w:val="12"/>
                <w:szCs w:val="12"/>
              </w:rPr>
            </w:pPr>
            <w:r w:rsidRPr="00C2109B">
              <w:rPr>
                <w:b/>
                <w:bCs/>
                <w:sz w:val="12"/>
                <w:szCs w:val="12"/>
              </w:rPr>
              <w:t>22 160,93</w:t>
            </w:r>
          </w:p>
        </w:tc>
        <w:tc>
          <w:tcPr>
            <w:tcW w:w="478" w:type="pct"/>
            <w:tcBorders>
              <w:top w:val="nil"/>
              <w:left w:val="nil"/>
              <w:bottom w:val="single" w:sz="4" w:space="0" w:color="auto"/>
              <w:right w:val="single" w:sz="4" w:space="0" w:color="auto"/>
            </w:tcBorders>
            <w:shd w:val="clear" w:color="000000" w:fill="D5E3F2"/>
            <w:vAlign w:val="center"/>
            <w:hideMark/>
          </w:tcPr>
          <w:p w14:paraId="3C400B76" w14:textId="77777777" w:rsidR="00C2109B" w:rsidRPr="00C2109B" w:rsidRDefault="00C2109B" w:rsidP="00C2109B">
            <w:pPr>
              <w:spacing w:line="240" w:lineRule="auto"/>
              <w:jc w:val="right"/>
              <w:rPr>
                <w:b/>
                <w:bCs/>
                <w:sz w:val="12"/>
                <w:szCs w:val="12"/>
              </w:rPr>
            </w:pPr>
            <w:r w:rsidRPr="00C2109B">
              <w:rPr>
                <w:b/>
                <w:bCs/>
                <w:sz w:val="12"/>
                <w:szCs w:val="12"/>
              </w:rPr>
              <w:t>100,0</w:t>
            </w:r>
          </w:p>
        </w:tc>
      </w:tr>
      <w:tr w:rsidR="00C2109B" w:rsidRPr="00C2109B" w14:paraId="54E1BB91"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852C260"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9F7B405"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EC1EEAC"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10EE0192" w14:textId="77777777" w:rsidR="00C2109B" w:rsidRPr="00C2109B" w:rsidRDefault="00C2109B" w:rsidP="00C2109B">
            <w:pPr>
              <w:spacing w:line="240" w:lineRule="auto"/>
              <w:jc w:val="right"/>
              <w:rPr>
                <w:sz w:val="12"/>
                <w:szCs w:val="12"/>
              </w:rPr>
            </w:pPr>
            <w:r w:rsidRPr="00C2109B">
              <w:rPr>
                <w:sz w:val="12"/>
                <w:szCs w:val="12"/>
              </w:rPr>
              <w:t>8 070 948</w:t>
            </w:r>
          </w:p>
        </w:tc>
        <w:tc>
          <w:tcPr>
            <w:tcW w:w="630" w:type="pct"/>
            <w:tcBorders>
              <w:top w:val="nil"/>
              <w:left w:val="nil"/>
              <w:bottom w:val="single" w:sz="4" w:space="0" w:color="auto"/>
              <w:right w:val="single" w:sz="4" w:space="0" w:color="auto"/>
            </w:tcBorders>
            <w:shd w:val="clear" w:color="auto" w:fill="auto"/>
            <w:noWrap/>
            <w:vAlign w:val="center"/>
            <w:hideMark/>
          </w:tcPr>
          <w:p w14:paraId="15BF03A6" w14:textId="77777777" w:rsidR="00C2109B" w:rsidRPr="00C2109B" w:rsidRDefault="00C2109B" w:rsidP="00C2109B">
            <w:pPr>
              <w:spacing w:line="240" w:lineRule="auto"/>
              <w:jc w:val="right"/>
              <w:rPr>
                <w:sz w:val="12"/>
                <w:szCs w:val="12"/>
              </w:rPr>
            </w:pPr>
            <w:r w:rsidRPr="00C2109B">
              <w:rPr>
                <w:sz w:val="12"/>
                <w:szCs w:val="12"/>
              </w:rPr>
              <w:t>7 948 756,88</w:t>
            </w:r>
          </w:p>
        </w:tc>
        <w:tc>
          <w:tcPr>
            <w:tcW w:w="478" w:type="pct"/>
            <w:tcBorders>
              <w:top w:val="nil"/>
              <w:left w:val="nil"/>
              <w:bottom w:val="single" w:sz="4" w:space="0" w:color="auto"/>
              <w:right w:val="single" w:sz="4" w:space="0" w:color="auto"/>
            </w:tcBorders>
            <w:shd w:val="clear" w:color="auto" w:fill="auto"/>
            <w:noWrap/>
            <w:vAlign w:val="center"/>
            <w:hideMark/>
          </w:tcPr>
          <w:p w14:paraId="5BFBC754" w14:textId="77777777" w:rsidR="00C2109B" w:rsidRPr="00C2109B" w:rsidRDefault="00C2109B" w:rsidP="00C2109B">
            <w:pPr>
              <w:spacing w:line="240" w:lineRule="auto"/>
              <w:jc w:val="right"/>
              <w:rPr>
                <w:sz w:val="12"/>
                <w:szCs w:val="12"/>
              </w:rPr>
            </w:pPr>
            <w:r w:rsidRPr="00C2109B">
              <w:rPr>
                <w:sz w:val="12"/>
                <w:szCs w:val="12"/>
              </w:rPr>
              <w:t>98,5</w:t>
            </w:r>
          </w:p>
        </w:tc>
        <w:tc>
          <w:tcPr>
            <w:tcW w:w="536" w:type="pct"/>
            <w:tcBorders>
              <w:top w:val="nil"/>
              <w:left w:val="nil"/>
              <w:bottom w:val="single" w:sz="4" w:space="0" w:color="auto"/>
              <w:right w:val="single" w:sz="4" w:space="0" w:color="auto"/>
            </w:tcBorders>
            <w:shd w:val="clear" w:color="auto" w:fill="auto"/>
            <w:noWrap/>
            <w:vAlign w:val="center"/>
            <w:hideMark/>
          </w:tcPr>
          <w:p w14:paraId="651ABB0E" w14:textId="77777777" w:rsidR="00C2109B" w:rsidRPr="00C2109B" w:rsidRDefault="00C2109B" w:rsidP="00C2109B">
            <w:pPr>
              <w:spacing w:line="240" w:lineRule="auto"/>
              <w:jc w:val="right"/>
              <w:rPr>
                <w:sz w:val="12"/>
                <w:szCs w:val="12"/>
              </w:rPr>
            </w:pPr>
            <w:r w:rsidRPr="00C2109B">
              <w:rPr>
                <w:sz w:val="12"/>
                <w:szCs w:val="12"/>
              </w:rPr>
              <w:t>22 161</w:t>
            </w:r>
          </w:p>
        </w:tc>
        <w:tc>
          <w:tcPr>
            <w:tcW w:w="630" w:type="pct"/>
            <w:tcBorders>
              <w:top w:val="nil"/>
              <w:left w:val="nil"/>
              <w:bottom w:val="single" w:sz="4" w:space="0" w:color="auto"/>
              <w:right w:val="single" w:sz="4" w:space="0" w:color="auto"/>
            </w:tcBorders>
            <w:shd w:val="clear" w:color="auto" w:fill="auto"/>
            <w:noWrap/>
            <w:vAlign w:val="center"/>
            <w:hideMark/>
          </w:tcPr>
          <w:p w14:paraId="4D86E43F" w14:textId="77777777" w:rsidR="00C2109B" w:rsidRPr="00C2109B" w:rsidRDefault="00C2109B" w:rsidP="00C2109B">
            <w:pPr>
              <w:spacing w:line="240" w:lineRule="auto"/>
              <w:jc w:val="right"/>
              <w:rPr>
                <w:sz w:val="12"/>
                <w:szCs w:val="12"/>
              </w:rPr>
            </w:pPr>
            <w:r w:rsidRPr="00C2109B">
              <w:rPr>
                <w:sz w:val="12"/>
                <w:szCs w:val="12"/>
              </w:rPr>
              <w:t>22 160,93</w:t>
            </w:r>
          </w:p>
        </w:tc>
        <w:tc>
          <w:tcPr>
            <w:tcW w:w="478" w:type="pct"/>
            <w:tcBorders>
              <w:top w:val="nil"/>
              <w:left w:val="nil"/>
              <w:bottom w:val="single" w:sz="4" w:space="0" w:color="auto"/>
              <w:right w:val="single" w:sz="4" w:space="0" w:color="auto"/>
            </w:tcBorders>
            <w:shd w:val="clear" w:color="auto" w:fill="auto"/>
            <w:noWrap/>
            <w:vAlign w:val="center"/>
            <w:hideMark/>
          </w:tcPr>
          <w:p w14:paraId="4AEF2EC3"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58B4FD4A"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2E58383"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9F3309F"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19D43AA"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7939ACEB" w14:textId="77777777" w:rsidR="00C2109B" w:rsidRPr="00C2109B" w:rsidRDefault="00C2109B" w:rsidP="00C2109B">
            <w:pPr>
              <w:spacing w:line="240" w:lineRule="auto"/>
              <w:jc w:val="right"/>
              <w:rPr>
                <w:sz w:val="12"/>
                <w:szCs w:val="12"/>
              </w:rPr>
            </w:pPr>
            <w:r w:rsidRPr="00C2109B">
              <w:rPr>
                <w:sz w:val="12"/>
                <w:szCs w:val="12"/>
              </w:rPr>
              <w:t>6 737 625</w:t>
            </w:r>
          </w:p>
        </w:tc>
        <w:tc>
          <w:tcPr>
            <w:tcW w:w="630" w:type="pct"/>
            <w:tcBorders>
              <w:top w:val="nil"/>
              <w:left w:val="nil"/>
              <w:bottom w:val="single" w:sz="4" w:space="0" w:color="auto"/>
              <w:right w:val="single" w:sz="4" w:space="0" w:color="auto"/>
            </w:tcBorders>
            <w:shd w:val="clear" w:color="auto" w:fill="auto"/>
            <w:noWrap/>
            <w:vAlign w:val="center"/>
            <w:hideMark/>
          </w:tcPr>
          <w:p w14:paraId="34AB9D3F" w14:textId="77777777" w:rsidR="00C2109B" w:rsidRPr="00C2109B" w:rsidRDefault="00C2109B" w:rsidP="00C2109B">
            <w:pPr>
              <w:spacing w:line="240" w:lineRule="auto"/>
              <w:jc w:val="right"/>
              <w:rPr>
                <w:sz w:val="12"/>
                <w:szCs w:val="12"/>
              </w:rPr>
            </w:pPr>
            <w:r w:rsidRPr="00C2109B">
              <w:rPr>
                <w:sz w:val="12"/>
                <w:szCs w:val="12"/>
              </w:rPr>
              <w:t>6 728 922,80</w:t>
            </w:r>
          </w:p>
        </w:tc>
        <w:tc>
          <w:tcPr>
            <w:tcW w:w="478" w:type="pct"/>
            <w:tcBorders>
              <w:top w:val="nil"/>
              <w:left w:val="nil"/>
              <w:bottom w:val="single" w:sz="4" w:space="0" w:color="auto"/>
              <w:right w:val="single" w:sz="4" w:space="0" w:color="auto"/>
            </w:tcBorders>
            <w:shd w:val="clear" w:color="auto" w:fill="auto"/>
            <w:noWrap/>
            <w:vAlign w:val="center"/>
            <w:hideMark/>
          </w:tcPr>
          <w:p w14:paraId="36BC46B0" w14:textId="77777777" w:rsidR="00C2109B" w:rsidRPr="00C2109B" w:rsidRDefault="00C2109B" w:rsidP="00C2109B">
            <w:pPr>
              <w:spacing w:line="240" w:lineRule="auto"/>
              <w:jc w:val="right"/>
              <w:rPr>
                <w:sz w:val="12"/>
                <w:szCs w:val="12"/>
              </w:rPr>
            </w:pPr>
            <w:r w:rsidRPr="00C2109B">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6FF0AEBE"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F6CA2EF"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B3AB08" w14:textId="77777777" w:rsidR="00C2109B" w:rsidRPr="00C2109B" w:rsidRDefault="00C2109B" w:rsidP="00C2109B">
            <w:pPr>
              <w:spacing w:line="240" w:lineRule="auto"/>
              <w:jc w:val="right"/>
              <w:rPr>
                <w:color w:val="FF1818"/>
                <w:sz w:val="12"/>
                <w:szCs w:val="12"/>
              </w:rPr>
            </w:pPr>
            <w:r w:rsidRPr="00C2109B">
              <w:rPr>
                <w:color w:val="FF1818"/>
                <w:sz w:val="12"/>
                <w:szCs w:val="12"/>
              </w:rPr>
              <w:t> </w:t>
            </w:r>
          </w:p>
        </w:tc>
      </w:tr>
      <w:tr w:rsidR="00C2109B" w:rsidRPr="00C2109B" w14:paraId="4CD14992"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265E03E"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95874A2"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17F109E"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22AD45DB" w14:textId="77777777" w:rsidR="00C2109B" w:rsidRPr="00C2109B" w:rsidRDefault="00C2109B" w:rsidP="00C2109B">
            <w:pPr>
              <w:spacing w:line="240" w:lineRule="auto"/>
              <w:jc w:val="right"/>
              <w:rPr>
                <w:sz w:val="12"/>
                <w:szCs w:val="12"/>
              </w:rPr>
            </w:pPr>
            <w:r w:rsidRPr="00C2109B">
              <w:rPr>
                <w:sz w:val="12"/>
                <w:szCs w:val="12"/>
              </w:rPr>
              <w:t>5 475 669</w:t>
            </w:r>
          </w:p>
        </w:tc>
        <w:tc>
          <w:tcPr>
            <w:tcW w:w="630" w:type="pct"/>
            <w:tcBorders>
              <w:top w:val="nil"/>
              <w:left w:val="nil"/>
              <w:bottom w:val="single" w:sz="4" w:space="0" w:color="auto"/>
              <w:right w:val="single" w:sz="4" w:space="0" w:color="auto"/>
            </w:tcBorders>
            <w:shd w:val="clear" w:color="auto" w:fill="auto"/>
            <w:noWrap/>
            <w:vAlign w:val="center"/>
            <w:hideMark/>
          </w:tcPr>
          <w:p w14:paraId="6C5DAED5" w14:textId="77777777" w:rsidR="00C2109B" w:rsidRPr="00C2109B" w:rsidRDefault="00C2109B" w:rsidP="00C2109B">
            <w:pPr>
              <w:spacing w:line="240" w:lineRule="auto"/>
              <w:jc w:val="right"/>
              <w:rPr>
                <w:sz w:val="12"/>
                <w:szCs w:val="12"/>
              </w:rPr>
            </w:pPr>
            <w:r w:rsidRPr="00C2109B">
              <w:rPr>
                <w:sz w:val="12"/>
                <w:szCs w:val="12"/>
              </w:rPr>
              <w:t>5 475 615,45</w:t>
            </w:r>
          </w:p>
        </w:tc>
        <w:tc>
          <w:tcPr>
            <w:tcW w:w="478" w:type="pct"/>
            <w:tcBorders>
              <w:top w:val="nil"/>
              <w:left w:val="nil"/>
              <w:bottom w:val="single" w:sz="4" w:space="0" w:color="auto"/>
              <w:right w:val="single" w:sz="4" w:space="0" w:color="auto"/>
            </w:tcBorders>
            <w:shd w:val="clear" w:color="auto" w:fill="auto"/>
            <w:noWrap/>
            <w:vAlign w:val="center"/>
            <w:hideMark/>
          </w:tcPr>
          <w:p w14:paraId="61091E22"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5D5E8D3"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A51C4C3"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DF64C12" w14:textId="77777777" w:rsidR="00C2109B" w:rsidRPr="00C2109B" w:rsidRDefault="00C2109B" w:rsidP="00C2109B">
            <w:pPr>
              <w:spacing w:line="240" w:lineRule="auto"/>
              <w:jc w:val="right"/>
              <w:rPr>
                <w:color w:val="FF1818"/>
                <w:sz w:val="12"/>
                <w:szCs w:val="12"/>
              </w:rPr>
            </w:pPr>
            <w:r w:rsidRPr="00C2109B">
              <w:rPr>
                <w:color w:val="FF1818"/>
                <w:sz w:val="12"/>
                <w:szCs w:val="12"/>
              </w:rPr>
              <w:t> </w:t>
            </w:r>
          </w:p>
        </w:tc>
      </w:tr>
      <w:tr w:rsidR="00C2109B" w:rsidRPr="00C2109B" w14:paraId="0E33F359"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400499F"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A151B98"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6D09752"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4B49FD5B" w14:textId="77777777" w:rsidR="00C2109B" w:rsidRPr="00C2109B" w:rsidRDefault="00C2109B" w:rsidP="00C2109B">
            <w:pPr>
              <w:spacing w:line="240" w:lineRule="auto"/>
              <w:jc w:val="right"/>
              <w:rPr>
                <w:sz w:val="12"/>
                <w:szCs w:val="12"/>
              </w:rPr>
            </w:pPr>
            <w:r w:rsidRPr="00C2109B">
              <w:rPr>
                <w:sz w:val="12"/>
                <w:szCs w:val="12"/>
              </w:rPr>
              <w:t>1 261 956</w:t>
            </w:r>
          </w:p>
        </w:tc>
        <w:tc>
          <w:tcPr>
            <w:tcW w:w="630" w:type="pct"/>
            <w:tcBorders>
              <w:top w:val="nil"/>
              <w:left w:val="nil"/>
              <w:bottom w:val="single" w:sz="4" w:space="0" w:color="auto"/>
              <w:right w:val="single" w:sz="4" w:space="0" w:color="auto"/>
            </w:tcBorders>
            <w:shd w:val="clear" w:color="auto" w:fill="auto"/>
            <w:noWrap/>
            <w:vAlign w:val="center"/>
            <w:hideMark/>
          </w:tcPr>
          <w:p w14:paraId="70895A5B" w14:textId="77777777" w:rsidR="00C2109B" w:rsidRPr="00C2109B" w:rsidRDefault="00C2109B" w:rsidP="00C2109B">
            <w:pPr>
              <w:spacing w:line="240" w:lineRule="auto"/>
              <w:jc w:val="right"/>
              <w:rPr>
                <w:sz w:val="12"/>
                <w:szCs w:val="12"/>
              </w:rPr>
            </w:pPr>
            <w:r w:rsidRPr="00C2109B">
              <w:rPr>
                <w:sz w:val="12"/>
                <w:szCs w:val="12"/>
              </w:rPr>
              <w:t>1 253 307,35</w:t>
            </w:r>
          </w:p>
        </w:tc>
        <w:tc>
          <w:tcPr>
            <w:tcW w:w="478" w:type="pct"/>
            <w:tcBorders>
              <w:top w:val="nil"/>
              <w:left w:val="nil"/>
              <w:bottom w:val="single" w:sz="4" w:space="0" w:color="auto"/>
              <w:right w:val="single" w:sz="4" w:space="0" w:color="auto"/>
            </w:tcBorders>
            <w:shd w:val="clear" w:color="auto" w:fill="auto"/>
            <w:noWrap/>
            <w:vAlign w:val="center"/>
            <w:hideMark/>
          </w:tcPr>
          <w:p w14:paraId="605C4E24" w14:textId="77777777" w:rsidR="00C2109B" w:rsidRPr="00C2109B" w:rsidRDefault="00C2109B" w:rsidP="00C2109B">
            <w:pPr>
              <w:spacing w:line="240" w:lineRule="auto"/>
              <w:jc w:val="right"/>
              <w:rPr>
                <w:sz w:val="12"/>
                <w:szCs w:val="12"/>
              </w:rPr>
            </w:pPr>
            <w:r w:rsidRPr="00C2109B">
              <w:rPr>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14:paraId="502EA94C"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21A9DE"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7E7AA6" w14:textId="77777777" w:rsidR="00C2109B" w:rsidRPr="00C2109B" w:rsidRDefault="00C2109B" w:rsidP="00C2109B">
            <w:pPr>
              <w:spacing w:line="240" w:lineRule="auto"/>
              <w:jc w:val="right"/>
              <w:rPr>
                <w:color w:val="FF1818"/>
                <w:sz w:val="12"/>
                <w:szCs w:val="12"/>
              </w:rPr>
            </w:pPr>
            <w:r w:rsidRPr="00C2109B">
              <w:rPr>
                <w:color w:val="FF1818"/>
                <w:sz w:val="12"/>
                <w:szCs w:val="12"/>
              </w:rPr>
              <w:t> </w:t>
            </w:r>
          </w:p>
        </w:tc>
      </w:tr>
      <w:tr w:rsidR="00C2109B" w:rsidRPr="00C2109B" w14:paraId="2736A9D4"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A0B43EB"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397D1E"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181AD5B"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26E46483" w14:textId="77777777" w:rsidR="00C2109B" w:rsidRPr="00C2109B" w:rsidRDefault="00C2109B" w:rsidP="00C2109B">
            <w:pPr>
              <w:spacing w:line="240" w:lineRule="auto"/>
              <w:jc w:val="right"/>
              <w:rPr>
                <w:sz w:val="12"/>
                <w:szCs w:val="12"/>
              </w:rPr>
            </w:pPr>
            <w:r w:rsidRPr="00C2109B">
              <w:rPr>
                <w:sz w:val="12"/>
                <w:szCs w:val="12"/>
              </w:rPr>
              <w:t>18 601</w:t>
            </w:r>
          </w:p>
        </w:tc>
        <w:tc>
          <w:tcPr>
            <w:tcW w:w="630" w:type="pct"/>
            <w:tcBorders>
              <w:top w:val="nil"/>
              <w:left w:val="nil"/>
              <w:bottom w:val="single" w:sz="4" w:space="0" w:color="auto"/>
              <w:right w:val="single" w:sz="4" w:space="0" w:color="auto"/>
            </w:tcBorders>
            <w:shd w:val="clear" w:color="auto" w:fill="auto"/>
            <w:noWrap/>
            <w:vAlign w:val="center"/>
            <w:hideMark/>
          </w:tcPr>
          <w:p w14:paraId="22F0B103" w14:textId="77777777" w:rsidR="00C2109B" w:rsidRPr="00C2109B" w:rsidRDefault="00C2109B" w:rsidP="00C2109B">
            <w:pPr>
              <w:spacing w:line="240" w:lineRule="auto"/>
              <w:jc w:val="right"/>
              <w:rPr>
                <w:sz w:val="12"/>
                <w:szCs w:val="12"/>
              </w:rPr>
            </w:pPr>
            <w:r w:rsidRPr="00C2109B">
              <w:rPr>
                <w:sz w:val="12"/>
                <w:szCs w:val="12"/>
              </w:rPr>
              <w:t>18 600,93</w:t>
            </w:r>
          </w:p>
        </w:tc>
        <w:tc>
          <w:tcPr>
            <w:tcW w:w="478" w:type="pct"/>
            <w:tcBorders>
              <w:top w:val="nil"/>
              <w:left w:val="nil"/>
              <w:bottom w:val="single" w:sz="4" w:space="0" w:color="auto"/>
              <w:right w:val="single" w:sz="4" w:space="0" w:color="auto"/>
            </w:tcBorders>
            <w:shd w:val="clear" w:color="auto" w:fill="auto"/>
            <w:noWrap/>
            <w:vAlign w:val="center"/>
            <w:hideMark/>
          </w:tcPr>
          <w:p w14:paraId="06C37525"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371B0A3" w14:textId="77777777" w:rsidR="00C2109B" w:rsidRPr="00C2109B" w:rsidRDefault="00C2109B" w:rsidP="00C2109B">
            <w:pPr>
              <w:spacing w:line="240" w:lineRule="auto"/>
              <w:jc w:val="right"/>
              <w:rPr>
                <w:sz w:val="12"/>
                <w:szCs w:val="12"/>
              </w:rPr>
            </w:pPr>
            <w:r w:rsidRPr="00C2109B">
              <w:rPr>
                <w:sz w:val="12"/>
                <w:szCs w:val="12"/>
              </w:rPr>
              <w:t>18 601</w:t>
            </w:r>
          </w:p>
        </w:tc>
        <w:tc>
          <w:tcPr>
            <w:tcW w:w="630" w:type="pct"/>
            <w:tcBorders>
              <w:top w:val="nil"/>
              <w:left w:val="nil"/>
              <w:bottom w:val="single" w:sz="4" w:space="0" w:color="auto"/>
              <w:right w:val="single" w:sz="4" w:space="0" w:color="auto"/>
            </w:tcBorders>
            <w:shd w:val="clear" w:color="auto" w:fill="auto"/>
            <w:noWrap/>
            <w:vAlign w:val="center"/>
            <w:hideMark/>
          </w:tcPr>
          <w:p w14:paraId="0B92066E" w14:textId="77777777" w:rsidR="00C2109B" w:rsidRPr="00C2109B" w:rsidRDefault="00C2109B" w:rsidP="00C2109B">
            <w:pPr>
              <w:spacing w:line="240" w:lineRule="auto"/>
              <w:jc w:val="right"/>
              <w:rPr>
                <w:sz w:val="12"/>
                <w:szCs w:val="12"/>
              </w:rPr>
            </w:pPr>
            <w:r w:rsidRPr="00C2109B">
              <w:rPr>
                <w:sz w:val="12"/>
                <w:szCs w:val="12"/>
              </w:rPr>
              <w:t>18 600,93</w:t>
            </w:r>
          </w:p>
        </w:tc>
        <w:tc>
          <w:tcPr>
            <w:tcW w:w="478" w:type="pct"/>
            <w:tcBorders>
              <w:top w:val="nil"/>
              <w:left w:val="nil"/>
              <w:bottom w:val="single" w:sz="4" w:space="0" w:color="auto"/>
              <w:right w:val="single" w:sz="4" w:space="0" w:color="auto"/>
            </w:tcBorders>
            <w:shd w:val="clear" w:color="auto" w:fill="auto"/>
            <w:noWrap/>
            <w:vAlign w:val="center"/>
            <w:hideMark/>
          </w:tcPr>
          <w:p w14:paraId="7C0D59B0"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203A9C86"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71DEB46"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1D7E4A6"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26B96D5"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5486641C" w14:textId="77777777" w:rsidR="00C2109B" w:rsidRPr="00C2109B" w:rsidRDefault="00C2109B" w:rsidP="00C2109B">
            <w:pPr>
              <w:spacing w:line="240" w:lineRule="auto"/>
              <w:jc w:val="right"/>
              <w:rPr>
                <w:sz w:val="12"/>
                <w:szCs w:val="12"/>
              </w:rPr>
            </w:pPr>
            <w:r w:rsidRPr="00C2109B">
              <w:rPr>
                <w:sz w:val="12"/>
                <w:szCs w:val="12"/>
              </w:rPr>
              <w:t>1 277 918</w:t>
            </w:r>
          </w:p>
        </w:tc>
        <w:tc>
          <w:tcPr>
            <w:tcW w:w="630" w:type="pct"/>
            <w:tcBorders>
              <w:top w:val="nil"/>
              <w:left w:val="nil"/>
              <w:bottom w:val="single" w:sz="4" w:space="0" w:color="auto"/>
              <w:right w:val="single" w:sz="4" w:space="0" w:color="auto"/>
            </w:tcBorders>
            <w:shd w:val="clear" w:color="auto" w:fill="auto"/>
            <w:noWrap/>
            <w:vAlign w:val="center"/>
            <w:hideMark/>
          </w:tcPr>
          <w:p w14:paraId="42BB743E" w14:textId="77777777" w:rsidR="00C2109B" w:rsidRPr="00C2109B" w:rsidRDefault="00C2109B" w:rsidP="00C2109B">
            <w:pPr>
              <w:spacing w:line="240" w:lineRule="auto"/>
              <w:jc w:val="right"/>
              <w:rPr>
                <w:sz w:val="12"/>
                <w:szCs w:val="12"/>
              </w:rPr>
            </w:pPr>
            <w:r w:rsidRPr="00C2109B">
              <w:rPr>
                <w:sz w:val="12"/>
                <w:szCs w:val="12"/>
              </w:rPr>
              <w:t>1 201 233,15</w:t>
            </w:r>
          </w:p>
        </w:tc>
        <w:tc>
          <w:tcPr>
            <w:tcW w:w="478" w:type="pct"/>
            <w:tcBorders>
              <w:top w:val="nil"/>
              <w:left w:val="nil"/>
              <w:bottom w:val="single" w:sz="4" w:space="0" w:color="auto"/>
              <w:right w:val="single" w:sz="4" w:space="0" w:color="auto"/>
            </w:tcBorders>
            <w:shd w:val="clear" w:color="auto" w:fill="auto"/>
            <w:noWrap/>
            <w:vAlign w:val="center"/>
            <w:hideMark/>
          </w:tcPr>
          <w:p w14:paraId="2C6741D8" w14:textId="77777777" w:rsidR="00C2109B" w:rsidRPr="00C2109B" w:rsidRDefault="00C2109B" w:rsidP="00C2109B">
            <w:pPr>
              <w:spacing w:line="240" w:lineRule="auto"/>
              <w:jc w:val="right"/>
              <w:rPr>
                <w:sz w:val="12"/>
                <w:szCs w:val="12"/>
              </w:rPr>
            </w:pPr>
            <w:r w:rsidRPr="00C2109B">
              <w:rPr>
                <w:sz w:val="12"/>
                <w:szCs w:val="12"/>
              </w:rPr>
              <w:t>94,0</w:t>
            </w:r>
          </w:p>
        </w:tc>
        <w:tc>
          <w:tcPr>
            <w:tcW w:w="536" w:type="pct"/>
            <w:tcBorders>
              <w:top w:val="nil"/>
              <w:left w:val="nil"/>
              <w:bottom w:val="single" w:sz="4" w:space="0" w:color="auto"/>
              <w:right w:val="single" w:sz="4" w:space="0" w:color="auto"/>
            </w:tcBorders>
            <w:shd w:val="clear" w:color="auto" w:fill="auto"/>
            <w:noWrap/>
            <w:vAlign w:val="center"/>
            <w:hideMark/>
          </w:tcPr>
          <w:p w14:paraId="1055D4B6" w14:textId="77777777" w:rsidR="00C2109B" w:rsidRPr="00C2109B" w:rsidRDefault="00C2109B" w:rsidP="00C2109B">
            <w:pPr>
              <w:spacing w:line="240" w:lineRule="auto"/>
              <w:jc w:val="right"/>
              <w:rPr>
                <w:sz w:val="12"/>
                <w:szCs w:val="12"/>
              </w:rPr>
            </w:pPr>
            <w:r w:rsidRPr="00C2109B">
              <w:rPr>
                <w:sz w:val="12"/>
                <w:szCs w:val="12"/>
              </w:rPr>
              <w:t>3 560</w:t>
            </w:r>
          </w:p>
        </w:tc>
        <w:tc>
          <w:tcPr>
            <w:tcW w:w="630" w:type="pct"/>
            <w:tcBorders>
              <w:top w:val="nil"/>
              <w:left w:val="nil"/>
              <w:bottom w:val="single" w:sz="4" w:space="0" w:color="auto"/>
              <w:right w:val="single" w:sz="4" w:space="0" w:color="auto"/>
            </w:tcBorders>
            <w:shd w:val="clear" w:color="auto" w:fill="auto"/>
            <w:noWrap/>
            <w:vAlign w:val="center"/>
            <w:hideMark/>
          </w:tcPr>
          <w:p w14:paraId="47CE0A68" w14:textId="77777777" w:rsidR="00C2109B" w:rsidRPr="00C2109B" w:rsidRDefault="00C2109B" w:rsidP="00C2109B">
            <w:pPr>
              <w:spacing w:line="240" w:lineRule="auto"/>
              <w:jc w:val="right"/>
              <w:rPr>
                <w:sz w:val="12"/>
                <w:szCs w:val="12"/>
              </w:rPr>
            </w:pPr>
            <w:r w:rsidRPr="00C2109B">
              <w:rPr>
                <w:sz w:val="12"/>
                <w:szCs w:val="12"/>
              </w:rPr>
              <w:t>3 560,00</w:t>
            </w:r>
          </w:p>
        </w:tc>
        <w:tc>
          <w:tcPr>
            <w:tcW w:w="478" w:type="pct"/>
            <w:tcBorders>
              <w:top w:val="nil"/>
              <w:left w:val="nil"/>
              <w:bottom w:val="single" w:sz="4" w:space="0" w:color="auto"/>
              <w:right w:val="single" w:sz="4" w:space="0" w:color="auto"/>
            </w:tcBorders>
            <w:shd w:val="clear" w:color="auto" w:fill="auto"/>
            <w:noWrap/>
            <w:vAlign w:val="center"/>
            <w:hideMark/>
          </w:tcPr>
          <w:p w14:paraId="46720BC7"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5337F595"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393823F"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CF85BE4"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EEA0BB9"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23D0A681" w14:textId="77777777" w:rsidR="00C2109B" w:rsidRPr="00C2109B" w:rsidRDefault="00C2109B" w:rsidP="00C2109B">
            <w:pPr>
              <w:spacing w:line="240" w:lineRule="auto"/>
              <w:jc w:val="right"/>
              <w:rPr>
                <w:sz w:val="12"/>
                <w:szCs w:val="12"/>
              </w:rPr>
            </w:pPr>
            <w:r w:rsidRPr="00C2109B">
              <w:rPr>
                <w:sz w:val="12"/>
                <w:szCs w:val="12"/>
              </w:rPr>
              <w:t>36 804</w:t>
            </w:r>
          </w:p>
        </w:tc>
        <w:tc>
          <w:tcPr>
            <w:tcW w:w="630" w:type="pct"/>
            <w:tcBorders>
              <w:top w:val="nil"/>
              <w:left w:val="nil"/>
              <w:bottom w:val="single" w:sz="4" w:space="0" w:color="auto"/>
              <w:right w:val="single" w:sz="4" w:space="0" w:color="auto"/>
            </w:tcBorders>
            <w:shd w:val="clear" w:color="auto" w:fill="auto"/>
            <w:noWrap/>
            <w:vAlign w:val="center"/>
            <w:hideMark/>
          </w:tcPr>
          <w:p w14:paraId="169064BA" w14:textId="77777777" w:rsidR="00C2109B" w:rsidRPr="00C2109B" w:rsidRDefault="00C2109B" w:rsidP="00C2109B">
            <w:pPr>
              <w:spacing w:line="240" w:lineRule="auto"/>
              <w:jc w:val="right"/>
              <w:rPr>
                <w:sz w:val="12"/>
                <w:szCs w:val="12"/>
              </w:rPr>
            </w:pPr>
            <w:r w:rsidRPr="00C2109B">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3C750073" w14:textId="77777777" w:rsidR="00C2109B" w:rsidRPr="00C2109B" w:rsidRDefault="00C2109B" w:rsidP="00C2109B">
            <w:pPr>
              <w:spacing w:line="240" w:lineRule="auto"/>
              <w:jc w:val="right"/>
              <w:rPr>
                <w:sz w:val="12"/>
                <w:szCs w:val="12"/>
              </w:rPr>
            </w:pPr>
            <w:r w:rsidRPr="00C2109B">
              <w:rPr>
                <w:sz w:val="12"/>
                <w:szCs w:val="12"/>
              </w:rPr>
              <w:t>0,0</w:t>
            </w:r>
          </w:p>
        </w:tc>
        <w:tc>
          <w:tcPr>
            <w:tcW w:w="536" w:type="pct"/>
            <w:tcBorders>
              <w:top w:val="nil"/>
              <w:left w:val="nil"/>
              <w:bottom w:val="single" w:sz="4" w:space="0" w:color="auto"/>
              <w:right w:val="single" w:sz="4" w:space="0" w:color="auto"/>
            </w:tcBorders>
            <w:shd w:val="clear" w:color="auto" w:fill="auto"/>
            <w:noWrap/>
            <w:vAlign w:val="center"/>
            <w:hideMark/>
          </w:tcPr>
          <w:p w14:paraId="6F9EFD30"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640A3B"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5E95393"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44500ABD"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4D54466"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4ADCCC8"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A95D253"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20B28070"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AF60AB2"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054FD7"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2D4CAA5"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86EBFC2"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BF4894"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0176264D"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DB8DE9C"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840DA5E"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B061DDD"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34B49FB2"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5F459C"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1FE3243"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FDAFDD7"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492894"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A678D5"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79F73C72"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CA7FDD0"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3C0E3FD"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9F73491"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7BA88420" w14:textId="77777777" w:rsidR="00C2109B" w:rsidRPr="00C2109B" w:rsidRDefault="00C2109B" w:rsidP="00C2109B">
            <w:pPr>
              <w:spacing w:line="240" w:lineRule="auto"/>
              <w:jc w:val="right"/>
              <w:rPr>
                <w:sz w:val="12"/>
                <w:szCs w:val="12"/>
              </w:rPr>
            </w:pPr>
            <w:r w:rsidRPr="00C2109B">
              <w:rPr>
                <w:sz w:val="12"/>
                <w:szCs w:val="12"/>
              </w:rPr>
              <w:t>17 466</w:t>
            </w:r>
          </w:p>
        </w:tc>
        <w:tc>
          <w:tcPr>
            <w:tcW w:w="630" w:type="pct"/>
            <w:tcBorders>
              <w:top w:val="nil"/>
              <w:left w:val="nil"/>
              <w:bottom w:val="single" w:sz="4" w:space="0" w:color="auto"/>
              <w:right w:val="single" w:sz="4" w:space="0" w:color="auto"/>
            </w:tcBorders>
            <w:shd w:val="clear" w:color="auto" w:fill="auto"/>
            <w:noWrap/>
            <w:vAlign w:val="center"/>
            <w:hideMark/>
          </w:tcPr>
          <w:p w14:paraId="0AE1BD95" w14:textId="77777777" w:rsidR="00C2109B" w:rsidRPr="00C2109B" w:rsidRDefault="00C2109B" w:rsidP="00C2109B">
            <w:pPr>
              <w:spacing w:line="240" w:lineRule="auto"/>
              <w:jc w:val="right"/>
              <w:rPr>
                <w:sz w:val="12"/>
                <w:szCs w:val="12"/>
              </w:rPr>
            </w:pPr>
            <w:r w:rsidRPr="00C2109B">
              <w:rPr>
                <w:sz w:val="12"/>
                <w:szCs w:val="12"/>
              </w:rPr>
              <w:t>17 466,00</w:t>
            </w:r>
          </w:p>
        </w:tc>
        <w:tc>
          <w:tcPr>
            <w:tcW w:w="478" w:type="pct"/>
            <w:tcBorders>
              <w:top w:val="nil"/>
              <w:left w:val="nil"/>
              <w:bottom w:val="single" w:sz="4" w:space="0" w:color="auto"/>
              <w:right w:val="single" w:sz="4" w:space="0" w:color="auto"/>
            </w:tcBorders>
            <w:shd w:val="clear" w:color="auto" w:fill="auto"/>
            <w:noWrap/>
            <w:vAlign w:val="center"/>
            <w:hideMark/>
          </w:tcPr>
          <w:p w14:paraId="1132BDA5"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2A2257A"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1849E8D"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C349E8"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0DAB0113" w14:textId="77777777" w:rsidTr="00C2109B">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CD6CDB0"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79D9E8B" w14:textId="77777777" w:rsidR="00C2109B" w:rsidRPr="00C2109B" w:rsidRDefault="00C2109B" w:rsidP="00C2109B">
            <w:pPr>
              <w:spacing w:line="240" w:lineRule="auto"/>
              <w:jc w:val="center"/>
              <w:rPr>
                <w:b/>
                <w:bCs/>
                <w:sz w:val="12"/>
                <w:szCs w:val="12"/>
              </w:rPr>
            </w:pPr>
            <w:r w:rsidRPr="00C2109B">
              <w:rPr>
                <w:b/>
                <w:bCs/>
                <w:sz w:val="12"/>
                <w:szCs w:val="12"/>
              </w:rPr>
              <w:t>85404</w:t>
            </w:r>
          </w:p>
        </w:tc>
        <w:tc>
          <w:tcPr>
            <w:tcW w:w="1025" w:type="pct"/>
            <w:tcBorders>
              <w:top w:val="nil"/>
              <w:left w:val="nil"/>
              <w:bottom w:val="single" w:sz="4" w:space="0" w:color="auto"/>
              <w:right w:val="single" w:sz="4" w:space="0" w:color="auto"/>
            </w:tcBorders>
            <w:shd w:val="clear" w:color="000000" w:fill="FFFDC1"/>
            <w:vAlign w:val="center"/>
            <w:hideMark/>
          </w:tcPr>
          <w:p w14:paraId="74D830E1" w14:textId="77777777" w:rsidR="00C2109B" w:rsidRPr="00C2109B" w:rsidRDefault="00C2109B" w:rsidP="00C2109B">
            <w:pPr>
              <w:spacing w:line="240" w:lineRule="auto"/>
              <w:rPr>
                <w:b/>
                <w:bCs/>
                <w:sz w:val="12"/>
                <w:szCs w:val="12"/>
              </w:rPr>
            </w:pPr>
            <w:r w:rsidRPr="00C2109B">
              <w:rPr>
                <w:b/>
                <w:bCs/>
                <w:sz w:val="12"/>
                <w:szCs w:val="12"/>
              </w:rPr>
              <w:t>Wczesne wspomaganie rozwoju dziecka</w:t>
            </w:r>
          </w:p>
        </w:tc>
        <w:tc>
          <w:tcPr>
            <w:tcW w:w="536" w:type="pct"/>
            <w:tcBorders>
              <w:top w:val="nil"/>
              <w:left w:val="nil"/>
              <w:bottom w:val="single" w:sz="4" w:space="0" w:color="auto"/>
              <w:right w:val="single" w:sz="4" w:space="0" w:color="auto"/>
            </w:tcBorders>
            <w:shd w:val="clear" w:color="000000" w:fill="FFFDC1"/>
            <w:vAlign w:val="center"/>
            <w:hideMark/>
          </w:tcPr>
          <w:p w14:paraId="24D827A5" w14:textId="77777777" w:rsidR="00C2109B" w:rsidRPr="00C2109B" w:rsidRDefault="00C2109B" w:rsidP="00C2109B">
            <w:pPr>
              <w:spacing w:line="240" w:lineRule="auto"/>
              <w:jc w:val="right"/>
              <w:rPr>
                <w:b/>
                <w:bCs/>
                <w:sz w:val="12"/>
                <w:szCs w:val="12"/>
              </w:rPr>
            </w:pPr>
            <w:r w:rsidRPr="00C2109B">
              <w:rPr>
                <w:b/>
                <w:bCs/>
                <w:sz w:val="12"/>
                <w:szCs w:val="12"/>
              </w:rPr>
              <w:t>254 234</w:t>
            </w:r>
          </w:p>
        </w:tc>
        <w:tc>
          <w:tcPr>
            <w:tcW w:w="630" w:type="pct"/>
            <w:tcBorders>
              <w:top w:val="nil"/>
              <w:left w:val="nil"/>
              <w:bottom w:val="single" w:sz="4" w:space="0" w:color="auto"/>
              <w:right w:val="single" w:sz="4" w:space="0" w:color="auto"/>
            </w:tcBorders>
            <w:shd w:val="clear" w:color="000000" w:fill="FFFDC1"/>
            <w:vAlign w:val="center"/>
            <w:hideMark/>
          </w:tcPr>
          <w:p w14:paraId="13759AD1" w14:textId="77777777" w:rsidR="00C2109B" w:rsidRPr="00C2109B" w:rsidRDefault="00C2109B" w:rsidP="00C2109B">
            <w:pPr>
              <w:spacing w:line="240" w:lineRule="auto"/>
              <w:jc w:val="right"/>
              <w:rPr>
                <w:b/>
                <w:bCs/>
                <w:sz w:val="12"/>
                <w:szCs w:val="12"/>
              </w:rPr>
            </w:pPr>
            <w:r w:rsidRPr="00C2109B">
              <w:rPr>
                <w:b/>
                <w:bCs/>
                <w:sz w:val="12"/>
                <w:szCs w:val="12"/>
              </w:rPr>
              <w:t>254 232,87</w:t>
            </w:r>
          </w:p>
        </w:tc>
        <w:tc>
          <w:tcPr>
            <w:tcW w:w="478" w:type="pct"/>
            <w:tcBorders>
              <w:top w:val="nil"/>
              <w:left w:val="nil"/>
              <w:bottom w:val="single" w:sz="4" w:space="0" w:color="auto"/>
              <w:right w:val="single" w:sz="4" w:space="0" w:color="auto"/>
            </w:tcBorders>
            <w:shd w:val="clear" w:color="000000" w:fill="FFFDC1"/>
            <w:vAlign w:val="center"/>
            <w:hideMark/>
          </w:tcPr>
          <w:p w14:paraId="21C10E68" w14:textId="77777777" w:rsidR="00C2109B" w:rsidRPr="00C2109B" w:rsidRDefault="00C2109B" w:rsidP="00C2109B">
            <w:pPr>
              <w:spacing w:line="240" w:lineRule="auto"/>
              <w:jc w:val="right"/>
              <w:rPr>
                <w:b/>
                <w:bCs/>
                <w:sz w:val="12"/>
                <w:szCs w:val="12"/>
              </w:rPr>
            </w:pPr>
            <w:r w:rsidRPr="00C2109B">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06527464" w14:textId="77777777" w:rsidR="00C2109B" w:rsidRPr="00C2109B" w:rsidRDefault="00C2109B" w:rsidP="00C2109B">
            <w:pPr>
              <w:spacing w:line="240" w:lineRule="auto"/>
              <w:jc w:val="right"/>
              <w:rPr>
                <w:b/>
                <w:bCs/>
                <w:sz w:val="12"/>
                <w:szCs w:val="12"/>
              </w:rPr>
            </w:pPr>
            <w:r w:rsidRPr="00C2109B">
              <w:rPr>
                <w:b/>
                <w:bCs/>
                <w:sz w:val="12"/>
                <w:szCs w:val="12"/>
              </w:rPr>
              <w:t>18 601</w:t>
            </w:r>
          </w:p>
        </w:tc>
        <w:tc>
          <w:tcPr>
            <w:tcW w:w="630" w:type="pct"/>
            <w:tcBorders>
              <w:top w:val="nil"/>
              <w:left w:val="nil"/>
              <w:bottom w:val="single" w:sz="4" w:space="0" w:color="auto"/>
              <w:right w:val="single" w:sz="4" w:space="0" w:color="auto"/>
            </w:tcBorders>
            <w:shd w:val="clear" w:color="000000" w:fill="FFFDC1"/>
            <w:vAlign w:val="center"/>
            <w:hideMark/>
          </w:tcPr>
          <w:p w14:paraId="2447D42E" w14:textId="77777777" w:rsidR="00C2109B" w:rsidRPr="00C2109B" w:rsidRDefault="00C2109B" w:rsidP="00C2109B">
            <w:pPr>
              <w:spacing w:line="240" w:lineRule="auto"/>
              <w:jc w:val="right"/>
              <w:rPr>
                <w:b/>
                <w:bCs/>
                <w:sz w:val="12"/>
                <w:szCs w:val="12"/>
              </w:rPr>
            </w:pPr>
            <w:r w:rsidRPr="00C2109B">
              <w:rPr>
                <w:b/>
                <w:bCs/>
                <w:sz w:val="12"/>
                <w:szCs w:val="12"/>
              </w:rPr>
              <w:t>18 600,93</w:t>
            </w:r>
          </w:p>
        </w:tc>
        <w:tc>
          <w:tcPr>
            <w:tcW w:w="478" w:type="pct"/>
            <w:tcBorders>
              <w:top w:val="nil"/>
              <w:left w:val="nil"/>
              <w:bottom w:val="single" w:sz="4" w:space="0" w:color="auto"/>
              <w:right w:val="single" w:sz="4" w:space="0" w:color="auto"/>
            </w:tcBorders>
            <w:shd w:val="clear" w:color="000000" w:fill="FFFDC1"/>
            <w:vAlign w:val="center"/>
            <w:hideMark/>
          </w:tcPr>
          <w:p w14:paraId="72A3B6DC" w14:textId="77777777" w:rsidR="00C2109B" w:rsidRPr="00C2109B" w:rsidRDefault="00C2109B" w:rsidP="00C2109B">
            <w:pPr>
              <w:spacing w:line="240" w:lineRule="auto"/>
              <w:jc w:val="right"/>
              <w:rPr>
                <w:b/>
                <w:bCs/>
                <w:sz w:val="12"/>
                <w:szCs w:val="12"/>
              </w:rPr>
            </w:pPr>
            <w:r w:rsidRPr="00C2109B">
              <w:rPr>
                <w:b/>
                <w:bCs/>
                <w:sz w:val="12"/>
                <w:szCs w:val="12"/>
              </w:rPr>
              <w:t>100,0</w:t>
            </w:r>
          </w:p>
        </w:tc>
      </w:tr>
      <w:tr w:rsidR="00C2109B" w:rsidRPr="00C2109B" w14:paraId="325EBE30"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454DFC9"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71A1076"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DF6752E"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32FA385C" w14:textId="77777777" w:rsidR="00C2109B" w:rsidRPr="00C2109B" w:rsidRDefault="00C2109B" w:rsidP="00C2109B">
            <w:pPr>
              <w:spacing w:line="240" w:lineRule="auto"/>
              <w:jc w:val="right"/>
              <w:rPr>
                <w:sz w:val="12"/>
                <w:szCs w:val="12"/>
              </w:rPr>
            </w:pPr>
            <w:r w:rsidRPr="00C2109B">
              <w:rPr>
                <w:sz w:val="12"/>
                <w:szCs w:val="12"/>
              </w:rPr>
              <w:t>254 234</w:t>
            </w:r>
          </w:p>
        </w:tc>
        <w:tc>
          <w:tcPr>
            <w:tcW w:w="630" w:type="pct"/>
            <w:tcBorders>
              <w:top w:val="nil"/>
              <w:left w:val="nil"/>
              <w:bottom w:val="single" w:sz="4" w:space="0" w:color="auto"/>
              <w:right w:val="single" w:sz="4" w:space="0" w:color="auto"/>
            </w:tcBorders>
            <w:shd w:val="clear" w:color="auto" w:fill="auto"/>
            <w:noWrap/>
            <w:vAlign w:val="center"/>
            <w:hideMark/>
          </w:tcPr>
          <w:p w14:paraId="4450E24F" w14:textId="77777777" w:rsidR="00C2109B" w:rsidRPr="00C2109B" w:rsidRDefault="00C2109B" w:rsidP="00C2109B">
            <w:pPr>
              <w:spacing w:line="240" w:lineRule="auto"/>
              <w:jc w:val="right"/>
              <w:rPr>
                <w:sz w:val="12"/>
                <w:szCs w:val="12"/>
              </w:rPr>
            </w:pPr>
            <w:r w:rsidRPr="00C2109B">
              <w:rPr>
                <w:sz w:val="12"/>
                <w:szCs w:val="12"/>
              </w:rPr>
              <w:t>254 232,87</w:t>
            </w:r>
          </w:p>
        </w:tc>
        <w:tc>
          <w:tcPr>
            <w:tcW w:w="478" w:type="pct"/>
            <w:tcBorders>
              <w:top w:val="nil"/>
              <w:left w:val="nil"/>
              <w:bottom w:val="single" w:sz="4" w:space="0" w:color="auto"/>
              <w:right w:val="single" w:sz="4" w:space="0" w:color="auto"/>
            </w:tcBorders>
            <w:shd w:val="clear" w:color="auto" w:fill="auto"/>
            <w:noWrap/>
            <w:vAlign w:val="center"/>
            <w:hideMark/>
          </w:tcPr>
          <w:p w14:paraId="6E06D613"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74F8DE4" w14:textId="77777777" w:rsidR="00C2109B" w:rsidRPr="00C2109B" w:rsidRDefault="00C2109B" w:rsidP="00C2109B">
            <w:pPr>
              <w:spacing w:line="240" w:lineRule="auto"/>
              <w:jc w:val="right"/>
              <w:rPr>
                <w:sz w:val="12"/>
                <w:szCs w:val="12"/>
              </w:rPr>
            </w:pPr>
            <w:r w:rsidRPr="00C2109B">
              <w:rPr>
                <w:sz w:val="12"/>
                <w:szCs w:val="12"/>
              </w:rPr>
              <w:t>18 601</w:t>
            </w:r>
          </w:p>
        </w:tc>
        <w:tc>
          <w:tcPr>
            <w:tcW w:w="630" w:type="pct"/>
            <w:tcBorders>
              <w:top w:val="nil"/>
              <w:left w:val="nil"/>
              <w:bottom w:val="single" w:sz="4" w:space="0" w:color="auto"/>
              <w:right w:val="single" w:sz="4" w:space="0" w:color="auto"/>
            </w:tcBorders>
            <w:shd w:val="clear" w:color="auto" w:fill="auto"/>
            <w:noWrap/>
            <w:vAlign w:val="center"/>
            <w:hideMark/>
          </w:tcPr>
          <w:p w14:paraId="62032863" w14:textId="77777777" w:rsidR="00C2109B" w:rsidRPr="00C2109B" w:rsidRDefault="00C2109B" w:rsidP="00C2109B">
            <w:pPr>
              <w:spacing w:line="240" w:lineRule="auto"/>
              <w:jc w:val="right"/>
              <w:rPr>
                <w:sz w:val="12"/>
                <w:szCs w:val="12"/>
              </w:rPr>
            </w:pPr>
            <w:r w:rsidRPr="00C2109B">
              <w:rPr>
                <w:sz w:val="12"/>
                <w:szCs w:val="12"/>
              </w:rPr>
              <w:t>18 600,93</w:t>
            </w:r>
          </w:p>
        </w:tc>
        <w:tc>
          <w:tcPr>
            <w:tcW w:w="478" w:type="pct"/>
            <w:tcBorders>
              <w:top w:val="nil"/>
              <w:left w:val="nil"/>
              <w:bottom w:val="single" w:sz="4" w:space="0" w:color="auto"/>
              <w:right w:val="single" w:sz="4" w:space="0" w:color="auto"/>
            </w:tcBorders>
            <w:shd w:val="clear" w:color="auto" w:fill="auto"/>
            <w:noWrap/>
            <w:vAlign w:val="center"/>
            <w:hideMark/>
          </w:tcPr>
          <w:p w14:paraId="2E313F86"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48C3626E"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7B30E5A"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B3A8783"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F6D66F5"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2313B1F4" w14:textId="77777777" w:rsidR="00C2109B" w:rsidRPr="00C2109B" w:rsidRDefault="00C2109B" w:rsidP="00C2109B">
            <w:pPr>
              <w:spacing w:line="240" w:lineRule="auto"/>
              <w:jc w:val="right"/>
              <w:rPr>
                <w:sz w:val="12"/>
                <w:szCs w:val="12"/>
              </w:rPr>
            </w:pPr>
            <w:r w:rsidRPr="00C2109B">
              <w:rPr>
                <w:sz w:val="12"/>
                <w:szCs w:val="12"/>
              </w:rPr>
              <w:t>235 633</w:t>
            </w:r>
          </w:p>
        </w:tc>
        <w:tc>
          <w:tcPr>
            <w:tcW w:w="630" w:type="pct"/>
            <w:tcBorders>
              <w:top w:val="nil"/>
              <w:left w:val="nil"/>
              <w:bottom w:val="single" w:sz="4" w:space="0" w:color="auto"/>
              <w:right w:val="single" w:sz="4" w:space="0" w:color="auto"/>
            </w:tcBorders>
            <w:shd w:val="clear" w:color="auto" w:fill="auto"/>
            <w:noWrap/>
            <w:vAlign w:val="center"/>
            <w:hideMark/>
          </w:tcPr>
          <w:p w14:paraId="459E9550" w14:textId="77777777" w:rsidR="00C2109B" w:rsidRPr="00C2109B" w:rsidRDefault="00C2109B" w:rsidP="00C2109B">
            <w:pPr>
              <w:spacing w:line="240" w:lineRule="auto"/>
              <w:jc w:val="right"/>
              <w:rPr>
                <w:sz w:val="12"/>
                <w:szCs w:val="12"/>
              </w:rPr>
            </w:pPr>
            <w:r w:rsidRPr="00C2109B">
              <w:rPr>
                <w:sz w:val="12"/>
                <w:szCs w:val="12"/>
              </w:rPr>
              <w:t>235 631,94</w:t>
            </w:r>
          </w:p>
        </w:tc>
        <w:tc>
          <w:tcPr>
            <w:tcW w:w="478" w:type="pct"/>
            <w:tcBorders>
              <w:top w:val="nil"/>
              <w:left w:val="nil"/>
              <w:bottom w:val="single" w:sz="4" w:space="0" w:color="auto"/>
              <w:right w:val="single" w:sz="4" w:space="0" w:color="auto"/>
            </w:tcBorders>
            <w:shd w:val="clear" w:color="auto" w:fill="auto"/>
            <w:noWrap/>
            <w:vAlign w:val="center"/>
            <w:hideMark/>
          </w:tcPr>
          <w:p w14:paraId="6FD2F653"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B40CD4F"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0110C9E"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91DD6BA"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456962F"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AA3ED08"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DC901EE"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35BDFE1"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66A87B1A" w14:textId="77777777" w:rsidR="00C2109B" w:rsidRPr="00C2109B" w:rsidRDefault="00C2109B" w:rsidP="00C2109B">
            <w:pPr>
              <w:spacing w:line="240" w:lineRule="auto"/>
              <w:jc w:val="right"/>
              <w:rPr>
                <w:sz w:val="12"/>
                <w:szCs w:val="12"/>
              </w:rPr>
            </w:pPr>
            <w:r w:rsidRPr="00C2109B">
              <w:rPr>
                <w:sz w:val="12"/>
                <w:szCs w:val="12"/>
              </w:rPr>
              <w:t>205 239</w:t>
            </w:r>
          </w:p>
        </w:tc>
        <w:tc>
          <w:tcPr>
            <w:tcW w:w="630" w:type="pct"/>
            <w:tcBorders>
              <w:top w:val="nil"/>
              <w:left w:val="nil"/>
              <w:bottom w:val="single" w:sz="4" w:space="0" w:color="auto"/>
              <w:right w:val="single" w:sz="4" w:space="0" w:color="auto"/>
            </w:tcBorders>
            <w:shd w:val="clear" w:color="auto" w:fill="auto"/>
            <w:noWrap/>
            <w:vAlign w:val="center"/>
            <w:hideMark/>
          </w:tcPr>
          <w:p w14:paraId="68876F68" w14:textId="77777777" w:rsidR="00C2109B" w:rsidRPr="00C2109B" w:rsidRDefault="00C2109B" w:rsidP="00C2109B">
            <w:pPr>
              <w:spacing w:line="240" w:lineRule="auto"/>
              <w:jc w:val="right"/>
              <w:rPr>
                <w:sz w:val="12"/>
                <w:szCs w:val="12"/>
              </w:rPr>
            </w:pPr>
            <w:r w:rsidRPr="00C2109B">
              <w:rPr>
                <w:sz w:val="12"/>
                <w:szCs w:val="12"/>
              </w:rPr>
              <w:t>205 237,94</w:t>
            </w:r>
          </w:p>
        </w:tc>
        <w:tc>
          <w:tcPr>
            <w:tcW w:w="478" w:type="pct"/>
            <w:tcBorders>
              <w:top w:val="nil"/>
              <w:left w:val="nil"/>
              <w:bottom w:val="single" w:sz="4" w:space="0" w:color="auto"/>
              <w:right w:val="single" w:sz="4" w:space="0" w:color="auto"/>
            </w:tcBorders>
            <w:shd w:val="clear" w:color="auto" w:fill="auto"/>
            <w:noWrap/>
            <w:vAlign w:val="center"/>
            <w:hideMark/>
          </w:tcPr>
          <w:p w14:paraId="2EC9D641"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02D3D8E"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29F1E1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D5155D5"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BB3678A"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8CC5FB2"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37FE23D"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C172F4E"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707E8199" w14:textId="77777777" w:rsidR="00C2109B" w:rsidRPr="00C2109B" w:rsidRDefault="00C2109B" w:rsidP="00C2109B">
            <w:pPr>
              <w:spacing w:line="240" w:lineRule="auto"/>
              <w:jc w:val="right"/>
              <w:rPr>
                <w:sz w:val="12"/>
                <w:szCs w:val="12"/>
              </w:rPr>
            </w:pPr>
            <w:r w:rsidRPr="00C2109B">
              <w:rPr>
                <w:sz w:val="12"/>
                <w:szCs w:val="12"/>
              </w:rPr>
              <w:t>30 394</w:t>
            </w:r>
          </w:p>
        </w:tc>
        <w:tc>
          <w:tcPr>
            <w:tcW w:w="630" w:type="pct"/>
            <w:tcBorders>
              <w:top w:val="nil"/>
              <w:left w:val="nil"/>
              <w:bottom w:val="single" w:sz="4" w:space="0" w:color="auto"/>
              <w:right w:val="single" w:sz="4" w:space="0" w:color="auto"/>
            </w:tcBorders>
            <w:shd w:val="clear" w:color="auto" w:fill="auto"/>
            <w:noWrap/>
            <w:vAlign w:val="center"/>
            <w:hideMark/>
          </w:tcPr>
          <w:p w14:paraId="403EC89D" w14:textId="77777777" w:rsidR="00C2109B" w:rsidRPr="00C2109B" w:rsidRDefault="00C2109B" w:rsidP="00C2109B">
            <w:pPr>
              <w:spacing w:line="240" w:lineRule="auto"/>
              <w:jc w:val="right"/>
              <w:rPr>
                <w:sz w:val="12"/>
                <w:szCs w:val="12"/>
              </w:rPr>
            </w:pPr>
            <w:r w:rsidRPr="00C2109B">
              <w:rPr>
                <w:sz w:val="12"/>
                <w:szCs w:val="12"/>
              </w:rPr>
              <w:t>30 394,00</w:t>
            </w:r>
          </w:p>
        </w:tc>
        <w:tc>
          <w:tcPr>
            <w:tcW w:w="478" w:type="pct"/>
            <w:tcBorders>
              <w:top w:val="nil"/>
              <w:left w:val="nil"/>
              <w:bottom w:val="single" w:sz="4" w:space="0" w:color="auto"/>
              <w:right w:val="single" w:sz="4" w:space="0" w:color="auto"/>
            </w:tcBorders>
            <w:shd w:val="clear" w:color="auto" w:fill="auto"/>
            <w:noWrap/>
            <w:vAlign w:val="center"/>
            <w:hideMark/>
          </w:tcPr>
          <w:p w14:paraId="43A2F697"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DDAEA9A"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266F76E"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32EF680"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43A0AC9A"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C97E736"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A8DC070"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B1C368A"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046552A2" w14:textId="77777777" w:rsidR="00C2109B" w:rsidRPr="00C2109B" w:rsidRDefault="00C2109B" w:rsidP="00C2109B">
            <w:pPr>
              <w:spacing w:line="240" w:lineRule="auto"/>
              <w:jc w:val="right"/>
              <w:rPr>
                <w:sz w:val="12"/>
                <w:szCs w:val="12"/>
              </w:rPr>
            </w:pPr>
            <w:r w:rsidRPr="00C2109B">
              <w:rPr>
                <w:sz w:val="12"/>
                <w:szCs w:val="12"/>
              </w:rPr>
              <w:t>18 601</w:t>
            </w:r>
          </w:p>
        </w:tc>
        <w:tc>
          <w:tcPr>
            <w:tcW w:w="630" w:type="pct"/>
            <w:tcBorders>
              <w:top w:val="nil"/>
              <w:left w:val="nil"/>
              <w:bottom w:val="single" w:sz="4" w:space="0" w:color="auto"/>
              <w:right w:val="single" w:sz="4" w:space="0" w:color="auto"/>
            </w:tcBorders>
            <w:shd w:val="clear" w:color="auto" w:fill="auto"/>
            <w:noWrap/>
            <w:vAlign w:val="center"/>
            <w:hideMark/>
          </w:tcPr>
          <w:p w14:paraId="3E1FC620" w14:textId="77777777" w:rsidR="00C2109B" w:rsidRPr="00C2109B" w:rsidRDefault="00C2109B" w:rsidP="00C2109B">
            <w:pPr>
              <w:spacing w:line="240" w:lineRule="auto"/>
              <w:jc w:val="right"/>
              <w:rPr>
                <w:sz w:val="12"/>
                <w:szCs w:val="12"/>
              </w:rPr>
            </w:pPr>
            <w:r w:rsidRPr="00C2109B">
              <w:rPr>
                <w:sz w:val="12"/>
                <w:szCs w:val="12"/>
              </w:rPr>
              <w:t>18 600,93</w:t>
            </w:r>
          </w:p>
        </w:tc>
        <w:tc>
          <w:tcPr>
            <w:tcW w:w="478" w:type="pct"/>
            <w:tcBorders>
              <w:top w:val="nil"/>
              <w:left w:val="nil"/>
              <w:bottom w:val="single" w:sz="4" w:space="0" w:color="auto"/>
              <w:right w:val="single" w:sz="4" w:space="0" w:color="auto"/>
            </w:tcBorders>
            <w:shd w:val="clear" w:color="auto" w:fill="auto"/>
            <w:noWrap/>
            <w:vAlign w:val="center"/>
            <w:hideMark/>
          </w:tcPr>
          <w:p w14:paraId="64009915"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5FDA435" w14:textId="77777777" w:rsidR="00C2109B" w:rsidRPr="00C2109B" w:rsidRDefault="00C2109B" w:rsidP="00C2109B">
            <w:pPr>
              <w:spacing w:line="240" w:lineRule="auto"/>
              <w:jc w:val="right"/>
              <w:rPr>
                <w:sz w:val="12"/>
                <w:szCs w:val="12"/>
              </w:rPr>
            </w:pPr>
            <w:r w:rsidRPr="00C2109B">
              <w:rPr>
                <w:sz w:val="12"/>
                <w:szCs w:val="12"/>
              </w:rPr>
              <w:t>18 601</w:t>
            </w:r>
          </w:p>
        </w:tc>
        <w:tc>
          <w:tcPr>
            <w:tcW w:w="630" w:type="pct"/>
            <w:tcBorders>
              <w:top w:val="nil"/>
              <w:left w:val="nil"/>
              <w:bottom w:val="single" w:sz="4" w:space="0" w:color="auto"/>
              <w:right w:val="single" w:sz="4" w:space="0" w:color="auto"/>
            </w:tcBorders>
            <w:shd w:val="clear" w:color="auto" w:fill="auto"/>
            <w:noWrap/>
            <w:vAlign w:val="center"/>
            <w:hideMark/>
          </w:tcPr>
          <w:p w14:paraId="6E91361B" w14:textId="77777777" w:rsidR="00C2109B" w:rsidRPr="00C2109B" w:rsidRDefault="00C2109B" w:rsidP="00C2109B">
            <w:pPr>
              <w:spacing w:line="240" w:lineRule="auto"/>
              <w:jc w:val="right"/>
              <w:rPr>
                <w:sz w:val="12"/>
                <w:szCs w:val="12"/>
              </w:rPr>
            </w:pPr>
            <w:r w:rsidRPr="00C2109B">
              <w:rPr>
                <w:sz w:val="12"/>
                <w:szCs w:val="12"/>
              </w:rPr>
              <w:t>18 600,93</w:t>
            </w:r>
          </w:p>
        </w:tc>
        <w:tc>
          <w:tcPr>
            <w:tcW w:w="478" w:type="pct"/>
            <w:tcBorders>
              <w:top w:val="nil"/>
              <w:left w:val="nil"/>
              <w:bottom w:val="single" w:sz="4" w:space="0" w:color="auto"/>
              <w:right w:val="single" w:sz="4" w:space="0" w:color="auto"/>
            </w:tcBorders>
            <w:shd w:val="clear" w:color="auto" w:fill="auto"/>
            <w:noWrap/>
            <w:vAlign w:val="center"/>
            <w:hideMark/>
          </w:tcPr>
          <w:p w14:paraId="53D59422"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40EA0726"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60A5808"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5DFD457"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6E1F89B"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260B1479"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21D2859"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3A18F44"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801C844"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76CCB1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3B925C1"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74DB0BA8"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D2112D2"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8DBF036"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89B0D14"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0F517A5B"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3CFB07A"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B213BC"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7ABDDD9"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76AC3C6"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5E532CE"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3C7E6AE2"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25B31EE"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F9741B7"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8C0E38B"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1AE63213"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1BD00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2078CAF"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6ACD2A5"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F19B8D6"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8D4F317"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140D130B"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8D73C69"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4357FF4"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37A9E7E"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321EFC00"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9B656A0"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3263509"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BCD45E1"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CFE97A3"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0C2C51"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7EEF9126"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4A04AE3"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465C1A8"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EC2FFAD"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49D79226"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0E90D9"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D7B4E4"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1436392"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14FC297"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E8D993"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40021034" w14:textId="77777777" w:rsidTr="00C2109B">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7A05A36"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DB1A9BF" w14:textId="77777777" w:rsidR="00C2109B" w:rsidRPr="00C2109B" w:rsidRDefault="00C2109B" w:rsidP="00C2109B">
            <w:pPr>
              <w:spacing w:line="240" w:lineRule="auto"/>
              <w:jc w:val="center"/>
              <w:rPr>
                <w:b/>
                <w:bCs/>
                <w:sz w:val="12"/>
                <w:szCs w:val="12"/>
              </w:rPr>
            </w:pPr>
            <w:r w:rsidRPr="00C2109B">
              <w:rPr>
                <w:b/>
                <w:bCs/>
                <w:sz w:val="12"/>
                <w:szCs w:val="12"/>
              </w:rPr>
              <w:t>85406</w:t>
            </w:r>
          </w:p>
        </w:tc>
        <w:tc>
          <w:tcPr>
            <w:tcW w:w="1025" w:type="pct"/>
            <w:tcBorders>
              <w:top w:val="nil"/>
              <w:left w:val="nil"/>
              <w:bottom w:val="single" w:sz="4" w:space="0" w:color="auto"/>
              <w:right w:val="single" w:sz="4" w:space="0" w:color="auto"/>
            </w:tcBorders>
            <w:shd w:val="clear" w:color="000000" w:fill="FFFDC1"/>
            <w:vAlign w:val="center"/>
            <w:hideMark/>
          </w:tcPr>
          <w:p w14:paraId="53CA0650" w14:textId="77777777" w:rsidR="00C2109B" w:rsidRPr="00C2109B" w:rsidRDefault="00C2109B" w:rsidP="00C2109B">
            <w:pPr>
              <w:spacing w:line="240" w:lineRule="auto"/>
              <w:rPr>
                <w:b/>
                <w:bCs/>
                <w:sz w:val="12"/>
                <w:szCs w:val="12"/>
              </w:rPr>
            </w:pPr>
            <w:r w:rsidRPr="00C2109B">
              <w:rPr>
                <w:b/>
                <w:bCs/>
                <w:sz w:val="12"/>
                <w:szCs w:val="12"/>
              </w:rPr>
              <w:t>Poradnie psychologiczno-pedagogiczne, w tym poradnie specjalistyczne</w:t>
            </w:r>
          </w:p>
        </w:tc>
        <w:tc>
          <w:tcPr>
            <w:tcW w:w="536" w:type="pct"/>
            <w:tcBorders>
              <w:top w:val="nil"/>
              <w:left w:val="nil"/>
              <w:bottom w:val="single" w:sz="4" w:space="0" w:color="auto"/>
              <w:right w:val="single" w:sz="4" w:space="0" w:color="auto"/>
            </w:tcBorders>
            <w:shd w:val="clear" w:color="000000" w:fill="FFFDC1"/>
            <w:vAlign w:val="center"/>
            <w:hideMark/>
          </w:tcPr>
          <w:p w14:paraId="086103B5" w14:textId="77777777" w:rsidR="00C2109B" w:rsidRPr="00C2109B" w:rsidRDefault="00C2109B" w:rsidP="00C2109B">
            <w:pPr>
              <w:spacing w:line="240" w:lineRule="auto"/>
              <w:jc w:val="right"/>
              <w:rPr>
                <w:b/>
                <w:bCs/>
                <w:sz w:val="12"/>
                <w:szCs w:val="12"/>
              </w:rPr>
            </w:pPr>
            <w:r w:rsidRPr="00C2109B">
              <w:rPr>
                <w:b/>
                <w:bCs/>
                <w:sz w:val="12"/>
                <w:szCs w:val="12"/>
              </w:rPr>
              <w:t>4 524 451</w:t>
            </w:r>
          </w:p>
        </w:tc>
        <w:tc>
          <w:tcPr>
            <w:tcW w:w="630" w:type="pct"/>
            <w:tcBorders>
              <w:top w:val="nil"/>
              <w:left w:val="nil"/>
              <w:bottom w:val="single" w:sz="4" w:space="0" w:color="auto"/>
              <w:right w:val="single" w:sz="4" w:space="0" w:color="auto"/>
            </w:tcBorders>
            <w:shd w:val="clear" w:color="000000" w:fill="FFFDC1"/>
            <w:vAlign w:val="center"/>
            <w:hideMark/>
          </w:tcPr>
          <w:p w14:paraId="0CD7E5AA" w14:textId="77777777" w:rsidR="00C2109B" w:rsidRPr="00C2109B" w:rsidRDefault="00C2109B" w:rsidP="00C2109B">
            <w:pPr>
              <w:spacing w:line="240" w:lineRule="auto"/>
              <w:jc w:val="right"/>
              <w:rPr>
                <w:b/>
                <w:bCs/>
                <w:sz w:val="12"/>
                <w:szCs w:val="12"/>
              </w:rPr>
            </w:pPr>
            <w:r w:rsidRPr="00C2109B">
              <w:rPr>
                <w:b/>
                <w:bCs/>
                <w:sz w:val="12"/>
                <w:szCs w:val="12"/>
              </w:rPr>
              <w:t>4 523 498,00</w:t>
            </w:r>
          </w:p>
        </w:tc>
        <w:tc>
          <w:tcPr>
            <w:tcW w:w="478" w:type="pct"/>
            <w:tcBorders>
              <w:top w:val="nil"/>
              <w:left w:val="nil"/>
              <w:bottom w:val="single" w:sz="4" w:space="0" w:color="auto"/>
              <w:right w:val="single" w:sz="4" w:space="0" w:color="auto"/>
            </w:tcBorders>
            <w:shd w:val="clear" w:color="000000" w:fill="FFFDC1"/>
            <w:vAlign w:val="center"/>
            <w:hideMark/>
          </w:tcPr>
          <w:p w14:paraId="519252FE" w14:textId="77777777" w:rsidR="00C2109B" w:rsidRPr="00C2109B" w:rsidRDefault="00C2109B" w:rsidP="00C2109B">
            <w:pPr>
              <w:spacing w:line="240" w:lineRule="auto"/>
              <w:jc w:val="right"/>
              <w:rPr>
                <w:b/>
                <w:bCs/>
                <w:sz w:val="12"/>
                <w:szCs w:val="12"/>
              </w:rPr>
            </w:pPr>
            <w:r w:rsidRPr="00C2109B">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7586C8DD" w14:textId="77777777" w:rsidR="00C2109B" w:rsidRPr="00C2109B" w:rsidRDefault="00C2109B" w:rsidP="00C2109B">
            <w:pPr>
              <w:spacing w:line="240" w:lineRule="auto"/>
              <w:jc w:val="right"/>
              <w:rPr>
                <w:b/>
                <w:bCs/>
                <w:sz w:val="12"/>
                <w:szCs w:val="12"/>
              </w:rPr>
            </w:pPr>
            <w:r w:rsidRPr="00C2109B">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4ED4CA62" w14:textId="77777777" w:rsidR="00C2109B" w:rsidRPr="00C2109B" w:rsidRDefault="00C2109B" w:rsidP="00C2109B">
            <w:pPr>
              <w:spacing w:line="240" w:lineRule="auto"/>
              <w:jc w:val="right"/>
              <w:rPr>
                <w:b/>
                <w:bCs/>
                <w:sz w:val="12"/>
                <w:szCs w:val="12"/>
              </w:rPr>
            </w:pPr>
            <w:r w:rsidRPr="00C2109B">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5464F46E" w14:textId="77777777" w:rsidR="00C2109B" w:rsidRPr="00C2109B" w:rsidRDefault="00C2109B" w:rsidP="00C2109B">
            <w:pPr>
              <w:spacing w:line="240" w:lineRule="auto"/>
              <w:jc w:val="right"/>
              <w:rPr>
                <w:b/>
                <w:bCs/>
                <w:sz w:val="12"/>
                <w:szCs w:val="12"/>
              </w:rPr>
            </w:pPr>
            <w:r w:rsidRPr="00C2109B">
              <w:rPr>
                <w:b/>
                <w:bCs/>
                <w:sz w:val="12"/>
                <w:szCs w:val="12"/>
              </w:rPr>
              <w:t> </w:t>
            </w:r>
          </w:p>
        </w:tc>
      </w:tr>
      <w:tr w:rsidR="00C2109B" w:rsidRPr="00C2109B" w14:paraId="28EFBBBD"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A34787A"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9FEB524"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B77F13A"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436E4564" w14:textId="77777777" w:rsidR="00C2109B" w:rsidRPr="00C2109B" w:rsidRDefault="00C2109B" w:rsidP="00C2109B">
            <w:pPr>
              <w:spacing w:line="240" w:lineRule="auto"/>
              <w:jc w:val="right"/>
              <w:rPr>
                <w:sz w:val="12"/>
                <w:szCs w:val="12"/>
              </w:rPr>
            </w:pPr>
            <w:r w:rsidRPr="00C2109B">
              <w:rPr>
                <w:sz w:val="12"/>
                <w:szCs w:val="12"/>
              </w:rPr>
              <w:t>4 506 985</w:t>
            </w:r>
          </w:p>
        </w:tc>
        <w:tc>
          <w:tcPr>
            <w:tcW w:w="630" w:type="pct"/>
            <w:tcBorders>
              <w:top w:val="nil"/>
              <w:left w:val="nil"/>
              <w:bottom w:val="single" w:sz="4" w:space="0" w:color="auto"/>
              <w:right w:val="single" w:sz="4" w:space="0" w:color="auto"/>
            </w:tcBorders>
            <w:shd w:val="clear" w:color="auto" w:fill="auto"/>
            <w:noWrap/>
            <w:vAlign w:val="center"/>
            <w:hideMark/>
          </w:tcPr>
          <w:p w14:paraId="7868E8F6" w14:textId="77777777" w:rsidR="00C2109B" w:rsidRPr="00C2109B" w:rsidRDefault="00C2109B" w:rsidP="00C2109B">
            <w:pPr>
              <w:spacing w:line="240" w:lineRule="auto"/>
              <w:jc w:val="right"/>
              <w:rPr>
                <w:sz w:val="12"/>
                <w:szCs w:val="12"/>
              </w:rPr>
            </w:pPr>
            <w:r w:rsidRPr="00C2109B">
              <w:rPr>
                <w:sz w:val="12"/>
                <w:szCs w:val="12"/>
              </w:rPr>
              <w:t>4 506 032,00</w:t>
            </w:r>
          </w:p>
        </w:tc>
        <w:tc>
          <w:tcPr>
            <w:tcW w:w="478" w:type="pct"/>
            <w:tcBorders>
              <w:top w:val="nil"/>
              <w:left w:val="nil"/>
              <w:bottom w:val="single" w:sz="4" w:space="0" w:color="auto"/>
              <w:right w:val="single" w:sz="4" w:space="0" w:color="auto"/>
            </w:tcBorders>
            <w:shd w:val="clear" w:color="auto" w:fill="auto"/>
            <w:noWrap/>
            <w:vAlign w:val="center"/>
            <w:hideMark/>
          </w:tcPr>
          <w:p w14:paraId="6BBE2B30"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98BBA28"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719C20"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7F3A63"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C8233FF"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002037D"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84C889F"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B22126A"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15295C27" w14:textId="77777777" w:rsidR="00C2109B" w:rsidRPr="00C2109B" w:rsidRDefault="00C2109B" w:rsidP="00C2109B">
            <w:pPr>
              <w:spacing w:line="240" w:lineRule="auto"/>
              <w:jc w:val="right"/>
              <w:rPr>
                <w:sz w:val="12"/>
                <w:szCs w:val="12"/>
              </w:rPr>
            </w:pPr>
            <w:r w:rsidRPr="00C2109B">
              <w:rPr>
                <w:sz w:val="12"/>
                <w:szCs w:val="12"/>
              </w:rPr>
              <w:t>4 503 686</w:t>
            </w:r>
          </w:p>
        </w:tc>
        <w:tc>
          <w:tcPr>
            <w:tcW w:w="630" w:type="pct"/>
            <w:tcBorders>
              <w:top w:val="nil"/>
              <w:left w:val="nil"/>
              <w:bottom w:val="single" w:sz="4" w:space="0" w:color="auto"/>
              <w:right w:val="single" w:sz="4" w:space="0" w:color="auto"/>
            </w:tcBorders>
            <w:shd w:val="clear" w:color="auto" w:fill="auto"/>
            <w:noWrap/>
            <w:vAlign w:val="center"/>
            <w:hideMark/>
          </w:tcPr>
          <w:p w14:paraId="6EC11084" w14:textId="77777777" w:rsidR="00C2109B" w:rsidRPr="00C2109B" w:rsidRDefault="00C2109B" w:rsidP="00C2109B">
            <w:pPr>
              <w:spacing w:line="240" w:lineRule="auto"/>
              <w:jc w:val="right"/>
              <w:rPr>
                <w:sz w:val="12"/>
                <w:szCs w:val="12"/>
              </w:rPr>
            </w:pPr>
            <w:r w:rsidRPr="00C2109B">
              <w:rPr>
                <w:sz w:val="12"/>
                <w:szCs w:val="12"/>
              </w:rPr>
              <w:t>4 502 737,18</w:t>
            </w:r>
          </w:p>
        </w:tc>
        <w:tc>
          <w:tcPr>
            <w:tcW w:w="478" w:type="pct"/>
            <w:tcBorders>
              <w:top w:val="nil"/>
              <w:left w:val="nil"/>
              <w:bottom w:val="single" w:sz="4" w:space="0" w:color="auto"/>
              <w:right w:val="single" w:sz="4" w:space="0" w:color="auto"/>
            </w:tcBorders>
            <w:shd w:val="clear" w:color="auto" w:fill="auto"/>
            <w:noWrap/>
            <w:vAlign w:val="center"/>
            <w:hideMark/>
          </w:tcPr>
          <w:p w14:paraId="7FA39BAC"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2982246"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167BCF5"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C8E190"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424281DB"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A117995"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B720898"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0C0834A"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04798015" w14:textId="77777777" w:rsidR="00C2109B" w:rsidRPr="00C2109B" w:rsidRDefault="00C2109B" w:rsidP="00C2109B">
            <w:pPr>
              <w:spacing w:line="240" w:lineRule="auto"/>
              <w:jc w:val="right"/>
              <w:rPr>
                <w:sz w:val="12"/>
                <w:szCs w:val="12"/>
              </w:rPr>
            </w:pPr>
            <w:r w:rsidRPr="00C2109B">
              <w:rPr>
                <w:sz w:val="12"/>
                <w:szCs w:val="12"/>
              </w:rPr>
              <w:t>3 802 257</w:t>
            </w:r>
          </w:p>
        </w:tc>
        <w:tc>
          <w:tcPr>
            <w:tcW w:w="630" w:type="pct"/>
            <w:tcBorders>
              <w:top w:val="nil"/>
              <w:left w:val="nil"/>
              <w:bottom w:val="single" w:sz="4" w:space="0" w:color="auto"/>
              <w:right w:val="single" w:sz="4" w:space="0" w:color="auto"/>
            </w:tcBorders>
            <w:shd w:val="clear" w:color="auto" w:fill="auto"/>
            <w:noWrap/>
            <w:vAlign w:val="center"/>
            <w:hideMark/>
          </w:tcPr>
          <w:p w14:paraId="44336312" w14:textId="77777777" w:rsidR="00C2109B" w:rsidRPr="00C2109B" w:rsidRDefault="00C2109B" w:rsidP="00C2109B">
            <w:pPr>
              <w:spacing w:line="240" w:lineRule="auto"/>
              <w:jc w:val="right"/>
              <w:rPr>
                <w:sz w:val="12"/>
                <w:szCs w:val="12"/>
              </w:rPr>
            </w:pPr>
            <w:r w:rsidRPr="00C2109B">
              <w:rPr>
                <w:sz w:val="12"/>
                <w:szCs w:val="12"/>
              </w:rPr>
              <w:t>3 802 254,20</w:t>
            </w:r>
          </w:p>
        </w:tc>
        <w:tc>
          <w:tcPr>
            <w:tcW w:w="478" w:type="pct"/>
            <w:tcBorders>
              <w:top w:val="nil"/>
              <w:left w:val="nil"/>
              <w:bottom w:val="single" w:sz="4" w:space="0" w:color="auto"/>
              <w:right w:val="single" w:sz="4" w:space="0" w:color="auto"/>
            </w:tcBorders>
            <w:shd w:val="clear" w:color="auto" w:fill="auto"/>
            <w:noWrap/>
            <w:vAlign w:val="center"/>
            <w:hideMark/>
          </w:tcPr>
          <w:p w14:paraId="026C8149"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7A87589"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4B1BC19"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89E5D3"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BC0BC37"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7C7CDD"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ECED6A5"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00D3FCD"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1755565E" w14:textId="77777777" w:rsidR="00C2109B" w:rsidRPr="00C2109B" w:rsidRDefault="00C2109B" w:rsidP="00C2109B">
            <w:pPr>
              <w:spacing w:line="240" w:lineRule="auto"/>
              <w:jc w:val="right"/>
              <w:rPr>
                <w:sz w:val="12"/>
                <w:szCs w:val="12"/>
              </w:rPr>
            </w:pPr>
            <w:r w:rsidRPr="00C2109B">
              <w:rPr>
                <w:sz w:val="12"/>
                <w:szCs w:val="12"/>
              </w:rPr>
              <w:t>701 429</w:t>
            </w:r>
          </w:p>
        </w:tc>
        <w:tc>
          <w:tcPr>
            <w:tcW w:w="630" w:type="pct"/>
            <w:tcBorders>
              <w:top w:val="nil"/>
              <w:left w:val="nil"/>
              <w:bottom w:val="single" w:sz="4" w:space="0" w:color="auto"/>
              <w:right w:val="single" w:sz="4" w:space="0" w:color="auto"/>
            </w:tcBorders>
            <w:shd w:val="clear" w:color="auto" w:fill="auto"/>
            <w:noWrap/>
            <w:vAlign w:val="center"/>
            <w:hideMark/>
          </w:tcPr>
          <w:p w14:paraId="3FDF2526" w14:textId="77777777" w:rsidR="00C2109B" w:rsidRPr="00C2109B" w:rsidRDefault="00C2109B" w:rsidP="00C2109B">
            <w:pPr>
              <w:spacing w:line="240" w:lineRule="auto"/>
              <w:jc w:val="right"/>
              <w:rPr>
                <w:sz w:val="12"/>
                <w:szCs w:val="12"/>
              </w:rPr>
            </w:pPr>
            <w:r w:rsidRPr="00C2109B">
              <w:rPr>
                <w:sz w:val="12"/>
                <w:szCs w:val="12"/>
              </w:rPr>
              <w:t>700 482,98</w:t>
            </w:r>
          </w:p>
        </w:tc>
        <w:tc>
          <w:tcPr>
            <w:tcW w:w="478" w:type="pct"/>
            <w:tcBorders>
              <w:top w:val="nil"/>
              <w:left w:val="nil"/>
              <w:bottom w:val="single" w:sz="4" w:space="0" w:color="auto"/>
              <w:right w:val="single" w:sz="4" w:space="0" w:color="auto"/>
            </w:tcBorders>
            <w:shd w:val="clear" w:color="auto" w:fill="auto"/>
            <w:noWrap/>
            <w:vAlign w:val="center"/>
            <w:hideMark/>
          </w:tcPr>
          <w:p w14:paraId="6EA0F17F" w14:textId="77777777" w:rsidR="00C2109B" w:rsidRPr="00C2109B" w:rsidRDefault="00C2109B" w:rsidP="00C2109B">
            <w:pPr>
              <w:spacing w:line="240" w:lineRule="auto"/>
              <w:jc w:val="right"/>
              <w:rPr>
                <w:sz w:val="12"/>
                <w:szCs w:val="12"/>
              </w:rPr>
            </w:pPr>
            <w:r w:rsidRPr="00C2109B">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2F5D82D5"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70FC39"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688DE30"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DC96BC4"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016F96"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E228CA8"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E7AE796"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4C136E89"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0846027"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697E9B"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72AA9E6"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AC488C3"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0BF811F"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6E4D935"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337E818"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2CF8271"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DCBD27D"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4F56E10C" w14:textId="77777777" w:rsidR="00C2109B" w:rsidRPr="00C2109B" w:rsidRDefault="00C2109B" w:rsidP="00C2109B">
            <w:pPr>
              <w:spacing w:line="240" w:lineRule="auto"/>
              <w:jc w:val="right"/>
              <w:rPr>
                <w:sz w:val="12"/>
                <w:szCs w:val="12"/>
              </w:rPr>
            </w:pPr>
            <w:r w:rsidRPr="00C2109B">
              <w:rPr>
                <w:sz w:val="12"/>
                <w:szCs w:val="12"/>
              </w:rPr>
              <w:t>3 299</w:t>
            </w:r>
          </w:p>
        </w:tc>
        <w:tc>
          <w:tcPr>
            <w:tcW w:w="630" w:type="pct"/>
            <w:tcBorders>
              <w:top w:val="nil"/>
              <w:left w:val="nil"/>
              <w:bottom w:val="single" w:sz="4" w:space="0" w:color="auto"/>
              <w:right w:val="single" w:sz="4" w:space="0" w:color="auto"/>
            </w:tcBorders>
            <w:shd w:val="clear" w:color="auto" w:fill="auto"/>
            <w:noWrap/>
            <w:vAlign w:val="center"/>
            <w:hideMark/>
          </w:tcPr>
          <w:p w14:paraId="530468D1" w14:textId="77777777" w:rsidR="00C2109B" w:rsidRPr="00C2109B" w:rsidRDefault="00C2109B" w:rsidP="00C2109B">
            <w:pPr>
              <w:spacing w:line="240" w:lineRule="auto"/>
              <w:jc w:val="right"/>
              <w:rPr>
                <w:sz w:val="12"/>
                <w:szCs w:val="12"/>
              </w:rPr>
            </w:pPr>
            <w:r w:rsidRPr="00C2109B">
              <w:rPr>
                <w:sz w:val="12"/>
                <w:szCs w:val="12"/>
              </w:rPr>
              <w:t>3 294,82</w:t>
            </w:r>
          </w:p>
        </w:tc>
        <w:tc>
          <w:tcPr>
            <w:tcW w:w="478" w:type="pct"/>
            <w:tcBorders>
              <w:top w:val="nil"/>
              <w:left w:val="nil"/>
              <w:bottom w:val="single" w:sz="4" w:space="0" w:color="auto"/>
              <w:right w:val="single" w:sz="4" w:space="0" w:color="auto"/>
            </w:tcBorders>
            <w:shd w:val="clear" w:color="auto" w:fill="auto"/>
            <w:noWrap/>
            <w:vAlign w:val="center"/>
            <w:hideMark/>
          </w:tcPr>
          <w:p w14:paraId="6B36037F" w14:textId="77777777" w:rsidR="00C2109B" w:rsidRPr="00C2109B" w:rsidRDefault="00C2109B" w:rsidP="00C2109B">
            <w:pPr>
              <w:spacing w:line="240" w:lineRule="auto"/>
              <w:jc w:val="right"/>
              <w:rPr>
                <w:sz w:val="12"/>
                <w:szCs w:val="12"/>
              </w:rPr>
            </w:pPr>
            <w:r w:rsidRPr="00C2109B">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12311CB8"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12782C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D1E902"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FB1A7E8"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46D7F47"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7B88309"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C87CB9C"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509AE342"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10D2EAB"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1C45234"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39266EF"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283DB0E"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7778839"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7C9D012"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D8347C5"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0653E43"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712672F"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680D3D8E"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FF555D"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7AB664"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2B3D97D"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8AB9554"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98CC0B5"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23837F7"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4402717"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C28946A"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BD2987A"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79303E5C"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D5388C"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0E726B4"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EC4AB0B"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E2B551"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952A2B1"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4086FABB"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1C7EC80"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DC8C84F"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AB9686D"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55E7DC76" w14:textId="77777777" w:rsidR="00C2109B" w:rsidRPr="00C2109B" w:rsidRDefault="00C2109B" w:rsidP="00C2109B">
            <w:pPr>
              <w:spacing w:line="240" w:lineRule="auto"/>
              <w:jc w:val="right"/>
              <w:rPr>
                <w:sz w:val="12"/>
                <w:szCs w:val="12"/>
              </w:rPr>
            </w:pPr>
            <w:r w:rsidRPr="00C2109B">
              <w:rPr>
                <w:sz w:val="12"/>
                <w:szCs w:val="12"/>
              </w:rPr>
              <w:t>17 466</w:t>
            </w:r>
          </w:p>
        </w:tc>
        <w:tc>
          <w:tcPr>
            <w:tcW w:w="630" w:type="pct"/>
            <w:tcBorders>
              <w:top w:val="nil"/>
              <w:left w:val="nil"/>
              <w:bottom w:val="single" w:sz="4" w:space="0" w:color="auto"/>
              <w:right w:val="single" w:sz="4" w:space="0" w:color="auto"/>
            </w:tcBorders>
            <w:shd w:val="clear" w:color="auto" w:fill="auto"/>
            <w:noWrap/>
            <w:vAlign w:val="center"/>
            <w:hideMark/>
          </w:tcPr>
          <w:p w14:paraId="3B0183EB" w14:textId="77777777" w:rsidR="00C2109B" w:rsidRPr="00C2109B" w:rsidRDefault="00C2109B" w:rsidP="00C2109B">
            <w:pPr>
              <w:spacing w:line="240" w:lineRule="auto"/>
              <w:jc w:val="right"/>
              <w:rPr>
                <w:sz w:val="12"/>
                <w:szCs w:val="12"/>
              </w:rPr>
            </w:pPr>
            <w:r w:rsidRPr="00C2109B">
              <w:rPr>
                <w:sz w:val="12"/>
                <w:szCs w:val="12"/>
              </w:rPr>
              <w:t>17 466,00</w:t>
            </w:r>
          </w:p>
        </w:tc>
        <w:tc>
          <w:tcPr>
            <w:tcW w:w="478" w:type="pct"/>
            <w:tcBorders>
              <w:top w:val="nil"/>
              <w:left w:val="nil"/>
              <w:bottom w:val="single" w:sz="4" w:space="0" w:color="auto"/>
              <w:right w:val="single" w:sz="4" w:space="0" w:color="auto"/>
            </w:tcBorders>
            <w:shd w:val="clear" w:color="auto" w:fill="auto"/>
            <w:noWrap/>
            <w:vAlign w:val="center"/>
            <w:hideMark/>
          </w:tcPr>
          <w:p w14:paraId="442E9B2C"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B03C7CB"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B14844B"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D243160"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77C972D0" w14:textId="77777777" w:rsidTr="00C2109B">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54D9D05"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5D8D8E6C" w14:textId="77777777" w:rsidR="00C2109B" w:rsidRPr="00C2109B" w:rsidRDefault="00C2109B" w:rsidP="00C2109B">
            <w:pPr>
              <w:spacing w:line="240" w:lineRule="auto"/>
              <w:jc w:val="center"/>
              <w:rPr>
                <w:b/>
                <w:bCs/>
                <w:sz w:val="12"/>
                <w:szCs w:val="12"/>
              </w:rPr>
            </w:pPr>
            <w:r w:rsidRPr="00C2109B">
              <w:rPr>
                <w:b/>
                <w:bCs/>
                <w:sz w:val="12"/>
                <w:szCs w:val="12"/>
              </w:rPr>
              <w:t>85407</w:t>
            </w:r>
          </w:p>
        </w:tc>
        <w:tc>
          <w:tcPr>
            <w:tcW w:w="1025" w:type="pct"/>
            <w:tcBorders>
              <w:top w:val="nil"/>
              <w:left w:val="nil"/>
              <w:bottom w:val="single" w:sz="4" w:space="0" w:color="auto"/>
              <w:right w:val="single" w:sz="4" w:space="0" w:color="auto"/>
            </w:tcBorders>
            <w:shd w:val="clear" w:color="000000" w:fill="FFFDC1"/>
            <w:vAlign w:val="center"/>
            <w:hideMark/>
          </w:tcPr>
          <w:p w14:paraId="1A9DBBA0" w14:textId="77777777" w:rsidR="00C2109B" w:rsidRPr="00C2109B" w:rsidRDefault="00C2109B" w:rsidP="00C2109B">
            <w:pPr>
              <w:spacing w:line="240" w:lineRule="auto"/>
              <w:rPr>
                <w:b/>
                <w:bCs/>
                <w:sz w:val="12"/>
                <w:szCs w:val="12"/>
              </w:rPr>
            </w:pPr>
            <w:r w:rsidRPr="00C2109B">
              <w:rPr>
                <w:b/>
                <w:bCs/>
                <w:sz w:val="12"/>
                <w:szCs w:val="12"/>
              </w:rPr>
              <w:t>Placówki wychowania pozaszkolnego</w:t>
            </w:r>
          </w:p>
        </w:tc>
        <w:tc>
          <w:tcPr>
            <w:tcW w:w="536" w:type="pct"/>
            <w:tcBorders>
              <w:top w:val="nil"/>
              <w:left w:val="nil"/>
              <w:bottom w:val="single" w:sz="4" w:space="0" w:color="auto"/>
              <w:right w:val="single" w:sz="4" w:space="0" w:color="auto"/>
            </w:tcBorders>
            <w:shd w:val="clear" w:color="000000" w:fill="FFFDC1"/>
            <w:vAlign w:val="center"/>
            <w:hideMark/>
          </w:tcPr>
          <w:p w14:paraId="30339C4D" w14:textId="77777777" w:rsidR="00C2109B" w:rsidRPr="00C2109B" w:rsidRDefault="00C2109B" w:rsidP="00C2109B">
            <w:pPr>
              <w:spacing w:line="240" w:lineRule="auto"/>
              <w:jc w:val="right"/>
              <w:rPr>
                <w:b/>
                <w:bCs/>
                <w:sz w:val="12"/>
                <w:szCs w:val="12"/>
              </w:rPr>
            </w:pPr>
            <w:r w:rsidRPr="00C2109B">
              <w:rPr>
                <w:b/>
                <w:bCs/>
                <w:sz w:val="12"/>
                <w:szCs w:val="12"/>
              </w:rPr>
              <w:t>1 348 462</w:t>
            </w:r>
          </w:p>
        </w:tc>
        <w:tc>
          <w:tcPr>
            <w:tcW w:w="630" w:type="pct"/>
            <w:tcBorders>
              <w:top w:val="nil"/>
              <w:left w:val="nil"/>
              <w:bottom w:val="single" w:sz="4" w:space="0" w:color="auto"/>
              <w:right w:val="single" w:sz="4" w:space="0" w:color="auto"/>
            </w:tcBorders>
            <w:shd w:val="clear" w:color="000000" w:fill="FFFDC1"/>
            <w:vAlign w:val="center"/>
            <w:hideMark/>
          </w:tcPr>
          <w:p w14:paraId="47001222" w14:textId="77777777" w:rsidR="00C2109B" w:rsidRPr="00C2109B" w:rsidRDefault="00C2109B" w:rsidP="00C2109B">
            <w:pPr>
              <w:spacing w:line="240" w:lineRule="auto"/>
              <w:jc w:val="right"/>
              <w:rPr>
                <w:b/>
                <w:bCs/>
                <w:sz w:val="12"/>
                <w:szCs w:val="12"/>
              </w:rPr>
            </w:pPr>
            <w:r w:rsidRPr="00C2109B">
              <w:rPr>
                <w:b/>
                <w:bCs/>
                <w:sz w:val="12"/>
                <w:szCs w:val="12"/>
              </w:rPr>
              <w:t>1 342 090,39</w:t>
            </w:r>
          </w:p>
        </w:tc>
        <w:tc>
          <w:tcPr>
            <w:tcW w:w="478" w:type="pct"/>
            <w:tcBorders>
              <w:top w:val="nil"/>
              <w:left w:val="nil"/>
              <w:bottom w:val="single" w:sz="4" w:space="0" w:color="auto"/>
              <w:right w:val="single" w:sz="4" w:space="0" w:color="auto"/>
            </w:tcBorders>
            <w:shd w:val="clear" w:color="000000" w:fill="FFFDC1"/>
            <w:vAlign w:val="center"/>
            <w:hideMark/>
          </w:tcPr>
          <w:p w14:paraId="68C48C39" w14:textId="77777777" w:rsidR="00C2109B" w:rsidRPr="00C2109B" w:rsidRDefault="00C2109B" w:rsidP="00C2109B">
            <w:pPr>
              <w:spacing w:line="240" w:lineRule="auto"/>
              <w:jc w:val="right"/>
              <w:rPr>
                <w:b/>
                <w:bCs/>
                <w:sz w:val="12"/>
                <w:szCs w:val="12"/>
              </w:rPr>
            </w:pPr>
            <w:r w:rsidRPr="00C2109B">
              <w:rPr>
                <w:b/>
                <w:bCs/>
                <w:sz w:val="12"/>
                <w:szCs w:val="12"/>
              </w:rPr>
              <w:t>99,5</w:t>
            </w:r>
          </w:p>
        </w:tc>
        <w:tc>
          <w:tcPr>
            <w:tcW w:w="536" w:type="pct"/>
            <w:tcBorders>
              <w:top w:val="nil"/>
              <w:left w:val="nil"/>
              <w:bottom w:val="single" w:sz="4" w:space="0" w:color="auto"/>
              <w:right w:val="single" w:sz="4" w:space="0" w:color="auto"/>
            </w:tcBorders>
            <w:shd w:val="clear" w:color="000000" w:fill="FFFDC1"/>
            <w:vAlign w:val="center"/>
            <w:hideMark/>
          </w:tcPr>
          <w:p w14:paraId="574459CC" w14:textId="77777777" w:rsidR="00C2109B" w:rsidRPr="00C2109B" w:rsidRDefault="00C2109B" w:rsidP="00C2109B">
            <w:pPr>
              <w:spacing w:line="240" w:lineRule="auto"/>
              <w:jc w:val="right"/>
              <w:rPr>
                <w:b/>
                <w:bCs/>
                <w:sz w:val="12"/>
                <w:szCs w:val="12"/>
              </w:rPr>
            </w:pPr>
            <w:r w:rsidRPr="00C2109B">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7435C0F2" w14:textId="77777777" w:rsidR="00C2109B" w:rsidRPr="00C2109B" w:rsidRDefault="00C2109B" w:rsidP="00C2109B">
            <w:pPr>
              <w:spacing w:line="240" w:lineRule="auto"/>
              <w:jc w:val="right"/>
              <w:rPr>
                <w:b/>
                <w:bCs/>
                <w:sz w:val="12"/>
                <w:szCs w:val="12"/>
              </w:rPr>
            </w:pPr>
            <w:r w:rsidRPr="00C2109B">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4D37FBF3" w14:textId="77777777" w:rsidR="00C2109B" w:rsidRPr="00C2109B" w:rsidRDefault="00C2109B" w:rsidP="00C2109B">
            <w:pPr>
              <w:spacing w:line="240" w:lineRule="auto"/>
              <w:jc w:val="right"/>
              <w:rPr>
                <w:b/>
                <w:bCs/>
                <w:color w:val="FF1818"/>
                <w:sz w:val="12"/>
                <w:szCs w:val="12"/>
              </w:rPr>
            </w:pPr>
            <w:r w:rsidRPr="00C2109B">
              <w:rPr>
                <w:b/>
                <w:bCs/>
                <w:color w:val="FF1818"/>
                <w:sz w:val="12"/>
                <w:szCs w:val="12"/>
              </w:rPr>
              <w:t> </w:t>
            </w:r>
          </w:p>
        </w:tc>
      </w:tr>
      <w:tr w:rsidR="00C2109B" w:rsidRPr="00C2109B" w14:paraId="1991B3FE"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6469817"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D456E04"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B9A6A1E"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7DE5D27E" w14:textId="77777777" w:rsidR="00C2109B" w:rsidRPr="00C2109B" w:rsidRDefault="00C2109B" w:rsidP="00C2109B">
            <w:pPr>
              <w:spacing w:line="240" w:lineRule="auto"/>
              <w:jc w:val="right"/>
              <w:rPr>
                <w:sz w:val="12"/>
                <w:szCs w:val="12"/>
              </w:rPr>
            </w:pPr>
            <w:r w:rsidRPr="00C2109B">
              <w:rPr>
                <w:sz w:val="12"/>
                <w:szCs w:val="12"/>
              </w:rPr>
              <w:t>1 348 462</w:t>
            </w:r>
          </w:p>
        </w:tc>
        <w:tc>
          <w:tcPr>
            <w:tcW w:w="630" w:type="pct"/>
            <w:tcBorders>
              <w:top w:val="nil"/>
              <w:left w:val="nil"/>
              <w:bottom w:val="single" w:sz="4" w:space="0" w:color="auto"/>
              <w:right w:val="single" w:sz="4" w:space="0" w:color="auto"/>
            </w:tcBorders>
            <w:shd w:val="clear" w:color="auto" w:fill="auto"/>
            <w:noWrap/>
            <w:vAlign w:val="center"/>
            <w:hideMark/>
          </w:tcPr>
          <w:p w14:paraId="74C9248E" w14:textId="77777777" w:rsidR="00C2109B" w:rsidRPr="00C2109B" w:rsidRDefault="00C2109B" w:rsidP="00C2109B">
            <w:pPr>
              <w:spacing w:line="240" w:lineRule="auto"/>
              <w:jc w:val="right"/>
              <w:rPr>
                <w:sz w:val="12"/>
                <w:szCs w:val="12"/>
              </w:rPr>
            </w:pPr>
            <w:r w:rsidRPr="00C2109B">
              <w:rPr>
                <w:sz w:val="12"/>
                <w:szCs w:val="12"/>
              </w:rPr>
              <w:t>1 342 090,39</w:t>
            </w:r>
          </w:p>
        </w:tc>
        <w:tc>
          <w:tcPr>
            <w:tcW w:w="478" w:type="pct"/>
            <w:tcBorders>
              <w:top w:val="nil"/>
              <w:left w:val="nil"/>
              <w:bottom w:val="single" w:sz="4" w:space="0" w:color="auto"/>
              <w:right w:val="single" w:sz="4" w:space="0" w:color="auto"/>
            </w:tcBorders>
            <w:shd w:val="clear" w:color="auto" w:fill="auto"/>
            <w:noWrap/>
            <w:vAlign w:val="center"/>
            <w:hideMark/>
          </w:tcPr>
          <w:p w14:paraId="638C544B" w14:textId="77777777" w:rsidR="00C2109B" w:rsidRPr="00C2109B" w:rsidRDefault="00C2109B" w:rsidP="00C2109B">
            <w:pPr>
              <w:spacing w:line="240" w:lineRule="auto"/>
              <w:jc w:val="right"/>
              <w:rPr>
                <w:sz w:val="12"/>
                <w:szCs w:val="12"/>
              </w:rPr>
            </w:pPr>
            <w:r w:rsidRPr="00C2109B">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198AB311"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044347"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395EC29" w14:textId="77777777" w:rsidR="00C2109B" w:rsidRPr="00C2109B" w:rsidRDefault="00C2109B" w:rsidP="00C2109B">
            <w:pPr>
              <w:spacing w:line="240" w:lineRule="auto"/>
              <w:jc w:val="right"/>
              <w:rPr>
                <w:color w:val="FF1818"/>
                <w:sz w:val="12"/>
                <w:szCs w:val="12"/>
              </w:rPr>
            </w:pPr>
            <w:r w:rsidRPr="00C2109B">
              <w:rPr>
                <w:color w:val="FF1818"/>
                <w:sz w:val="12"/>
                <w:szCs w:val="12"/>
              </w:rPr>
              <w:t> </w:t>
            </w:r>
          </w:p>
        </w:tc>
      </w:tr>
      <w:tr w:rsidR="00C2109B" w:rsidRPr="00C2109B" w14:paraId="293C2266"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5B2DB9D"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99FBC53"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0088F06"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2363AEFA" w14:textId="77777777" w:rsidR="00C2109B" w:rsidRPr="00C2109B" w:rsidRDefault="00C2109B" w:rsidP="00C2109B">
            <w:pPr>
              <w:spacing w:line="240" w:lineRule="auto"/>
              <w:jc w:val="right"/>
              <w:rPr>
                <w:sz w:val="12"/>
                <w:szCs w:val="12"/>
              </w:rPr>
            </w:pPr>
            <w:r w:rsidRPr="00C2109B">
              <w:rPr>
                <w:sz w:val="12"/>
                <w:szCs w:val="12"/>
              </w:rPr>
              <w:t>1 346 671</w:t>
            </w:r>
          </w:p>
        </w:tc>
        <w:tc>
          <w:tcPr>
            <w:tcW w:w="630" w:type="pct"/>
            <w:tcBorders>
              <w:top w:val="nil"/>
              <w:left w:val="nil"/>
              <w:bottom w:val="single" w:sz="4" w:space="0" w:color="auto"/>
              <w:right w:val="single" w:sz="4" w:space="0" w:color="auto"/>
            </w:tcBorders>
            <w:shd w:val="clear" w:color="auto" w:fill="auto"/>
            <w:noWrap/>
            <w:vAlign w:val="center"/>
            <w:hideMark/>
          </w:tcPr>
          <w:p w14:paraId="423C5F79" w14:textId="77777777" w:rsidR="00C2109B" w:rsidRPr="00C2109B" w:rsidRDefault="00C2109B" w:rsidP="00C2109B">
            <w:pPr>
              <w:spacing w:line="240" w:lineRule="auto"/>
              <w:jc w:val="right"/>
              <w:rPr>
                <w:sz w:val="12"/>
                <w:szCs w:val="12"/>
              </w:rPr>
            </w:pPr>
            <w:r w:rsidRPr="00C2109B">
              <w:rPr>
                <w:sz w:val="12"/>
                <w:szCs w:val="12"/>
              </w:rPr>
              <w:t>1 340 300,44</w:t>
            </w:r>
          </w:p>
        </w:tc>
        <w:tc>
          <w:tcPr>
            <w:tcW w:w="478" w:type="pct"/>
            <w:tcBorders>
              <w:top w:val="nil"/>
              <w:left w:val="nil"/>
              <w:bottom w:val="single" w:sz="4" w:space="0" w:color="auto"/>
              <w:right w:val="single" w:sz="4" w:space="0" w:color="auto"/>
            </w:tcBorders>
            <w:shd w:val="clear" w:color="auto" w:fill="auto"/>
            <w:noWrap/>
            <w:vAlign w:val="center"/>
            <w:hideMark/>
          </w:tcPr>
          <w:p w14:paraId="212776B5" w14:textId="77777777" w:rsidR="00C2109B" w:rsidRPr="00C2109B" w:rsidRDefault="00C2109B" w:rsidP="00C2109B">
            <w:pPr>
              <w:spacing w:line="240" w:lineRule="auto"/>
              <w:jc w:val="right"/>
              <w:rPr>
                <w:sz w:val="12"/>
                <w:szCs w:val="12"/>
              </w:rPr>
            </w:pPr>
            <w:r w:rsidRPr="00C2109B">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0201B7C1"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F30ADB"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F43FB1" w14:textId="77777777" w:rsidR="00C2109B" w:rsidRPr="00C2109B" w:rsidRDefault="00C2109B" w:rsidP="00C2109B">
            <w:pPr>
              <w:spacing w:line="240" w:lineRule="auto"/>
              <w:jc w:val="right"/>
              <w:rPr>
                <w:color w:val="FF1818"/>
                <w:sz w:val="12"/>
                <w:szCs w:val="12"/>
              </w:rPr>
            </w:pPr>
            <w:r w:rsidRPr="00C2109B">
              <w:rPr>
                <w:color w:val="FF1818"/>
                <w:sz w:val="12"/>
                <w:szCs w:val="12"/>
              </w:rPr>
              <w:t> </w:t>
            </w:r>
          </w:p>
        </w:tc>
      </w:tr>
      <w:tr w:rsidR="00C2109B" w:rsidRPr="00C2109B" w14:paraId="46039048"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3006645"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16015EB"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E35C2B3"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0F7B0DD8" w14:textId="77777777" w:rsidR="00C2109B" w:rsidRPr="00C2109B" w:rsidRDefault="00C2109B" w:rsidP="00C2109B">
            <w:pPr>
              <w:spacing w:line="240" w:lineRule="auto"/>
              <w:jc w:val="right"/>
              <w:rPr>
                <w:sz w:val="12"/>
                <w:szCs w:val="12"/>
              </w:rPr>
            </w:pPr>
            <w:r w:rsidRPr="00C2109B">
              <w:rPr>
                <w:sz w:val="12"/>
                <w:szCs w:val="12"/>
              </w:rPr>
              <w:t>1 060 478</w:t>
            </w:r>
          </w:p>
        </w:tc>
        <w:tc>
          <w:tcPr>
            <w:tcW w:w="630" w:type="pct"/>
            <w:tcBorders>
              <w:top w:val="nil"/>
              <w:left w:val="nil"/>
              <w:bottom w:val="single" w:sz="4" w:space="0" w:color="auto"/>
              <w:right w:val="single" w:sz="4" w:space="0" w:color="auto"/>
            </w:tcBorders>
            <w:shd w:val="clear" w:color="auto" w:fill="auto"/>
            <w:noWrap/>
            <w:vAlign w:val="center"/>
            <w:hideMark/>
          </w:tcPr>
          <w:p w14:paraId="7ECECF83" w14:textId="77777777" w:rsidR="00C2109B" w:rsidRPr="00C2109B" w:rsidRDefault="00C2109B" w:rsidP="00C2109B">
            <w:pPr>
              <w:spacing w:line="240" w:lineRule="auto"/>
              <w:jc w:val="right"/>
              <w:rPr>
                <w:sz w:val="12"/>
                <w:szCs w:val="12"/>
              </w:rPr>
            </w:pPr>
            <w:r w:rsidRPr="00C2109B">
              <w:rPr>
                <w:sz w:val="12"/>
                <w:szCs w:val="12"/>
              </w:rPr>
              <w:t>1 060 477,81</w:t>
            </w:r>
          </w:p>
        </w:tc>
        <w:tc>
          <w:tcPr>
            <w:tcW w:w="478" w:type="pct"/>
            <w:tcBorders>
              <w:top w:val="nil"/>
              <w:left w:val="nil"/>
              <w:bottom w:val="single" w:sz="4" w:space="0" w:color="auto"/>
              <w:right w:val="single" w:sz="4" w:space="0" w:color="auto"/>
            </w:tcBorders>
            <w:shd w:val="clear" w:color="auto" w:fill="auto"/>
            <w:noWrap/>
            <w:vAlign w:val="center"/>
            <w:hideMark/>
          </w:tcPr>
          <w:p w14:paraId="5EFBCFB2"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D5BCA49"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56C3E91"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A917D1"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7AEF8529"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1C2EE74"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E4298E0"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BEFC72E"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18B908A7" w14:textId="77777777" w:rsidR="00C2109B" w:rsidRPr="00C2109B" w:rsidRDefault="00C2109B" w:rsidP="00C2109B">
            <w:pPr>
              <w:spacing w:line="240" w:lineRule="auto"/>
              <w:jc w:val="right"/>
              <w:rPr>
                <w:sz w:val="12"/>
                <w:szCs w:val="12"/>
              </w:rPr>
            </w:pPr>
            <w:r w:rsidRPr="00C2109B">
              <w:rPr>
                <w:sz w:val="12"/>
                <w:szCs w:val="12"/>
              </w:rPr>
              <w:t>286 193</w:t>
            </w:r>
          </w:p>
        </w:tc>
        <w:tc>
          <w:tcPr>
            <w:tcW w:w="630" w:type="pct"/>
            <w:tcBorders>
              <w:top w:val="nil"/>
              <w:left w:val="nil"/>
              <w:bottom w:val="single" w:sz="4" w:space="0" w:color="auto"/>
              <w:right w:val="single" w:sz="4" w:space="0" w:color="auto"/>
            </w:tcBorders>
            <w:shd w:val="clear" w:color="auto" w:fill="auto"/>
            <w:noWrap/>
            <w:vAlign w:val="center"/>
            <w:hideMark/>
          </w:tcPr>
          <w:p w14:paraId="0D8DB973" w14:textId="77777777" w:rsidR="00C2109B" w:rsidRPr="00C2109B" w:rsidRDefault="00C2109B" w:rsidP="00C2109B">
            <w:pPr>
              <w:spacing w:line="240" w:lineRule="auto"/>
              <w:jc w:val="right"/>
              <w:rPr>
                <w:sz w:val="12"/>
                <w:szCs w:val="12"/>
              </w:rPr>
            </w:pPr>
            <w:r w:rsidRPr="00C2109B">
              <w:rPr>
                <w:sz w:val="12"/>
                <w:szCs w:val="12"/>
              </w:rPr>
              <w:t>279 822,63</w:t>
            </w:r>
          </w:p>
        </w:tc>
        <w:tc>
          <w:tcPr>
            <w:tcW w:w="478" w:type="pct"/>
            <w:tcBorders>
              <w:top w:val="nil"/>
              <w:left w:val="nil"/>
              <w:bottom w:val="single" w:sz="4" w:space="0" w:color="auto"/>
              <w:right w:val="single" w:sz="4" w:space="0" w:color="auto"/>
            </w:tcBorders>
            <w:shd w:val="clear" w:color="auto" w:fill="auto"/>
            <w:noWrap/>
            <w:vAlign w:val="center"/>
            <w:hideMark/>
          </w:tcPr>
          <w:p w14:paraId="11102EE5" w14:textId="77777777" w:rsidR="00C2109B" w:rsidRPr="00C2109B" w:rsidRDefault="00C2109B" w:rsidP="00C2109B">
            <w:pPr>
              <w:spacing w:line="240" w:lineRule="auto"/>
              <w:jc w:val="right"/>
              <w:rPr>
                <w:sz w:val="12"/>
                <w:szCs w:val="12"/>
              </w:rPr>
            </w:pPr>
            <w:r w:rsidRPr="00C2109B">
              <w:rPr>
                <w:sz w:val="12"/>
                <w:szCs w:val="12"/>
              </w:rPr>
              <w:t>97,8</w:t>
            </w:r>
          </w:p>
        </w:tc>
        <w:tc>
          <w:tcPr>
            <w:tcW w:w="536" w:type="pct"/>
            <w:tcBorders>
              <w:top w:val="nil"/>
              <w:left w:val="nil"/>
              <w:bottom w:val="single" w:sz="4" w:space="0" w:color="auto"/>
              <w:right w:val="single" w:sz="4" w:space="0" w:color="auto"/>
            </w:tcBorders>
            <w:shd w:val="clear" w:color="auto" w:fill="auto"/>
            <w:noWrap/>
            <w:vAlign w:val="center"/>
            <w:hideMark/>
          </w:tcPr>
          <w:p w14:paraId="34E3D0EC"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2D2BD63"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9B835AB" w14:textId="77777777" w:rsidR="00C2109B" w:rsidRPr="00C2109B" w:rsidRDefault="00C2109B" w:rsidP="00C2109B">
            <w:pPr>
              <w:spacing w:line="240" w:lineRule="auto"/>
              <w:jc w:val="right"/>
              <w:rPr>
                <w:color w:val="FF1818"/>
                <w:sz w:val="12"/>
                <w:szCs w:val="12"/>
              </w:rPr>
            </w:pPr>
            <w:r w:rsidRPr="00C2109B">
              <w:rPr>
                <w:color w:val="FF1818"/>
                <w:sz w:val="12"/>
                <w:szCs w:val="12"/>
              </w:rPr>
              <w:t> </w:t>
            </w:r>
          </w:p>
        </w:tc>
      </w:tr>
      <w:tr w:rsidR="00C2109B" w:rsidRPr="00C2109B" w14:paraId="417AD953"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1D45DE5"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B22F886"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7A520D1"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44E8E098"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4FD0BEC"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ABF3B5E"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5556ECC"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88664B"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0C93174"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6F9C7205"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0F0291C"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865E1F3"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79A0BC2"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2BC1DB35" w14:textId="77777777" w:rsidR="00C2109B" w:rsidRPr="00C2109B" w:rsidRDefault="00C2109B" w:rsidP="00C2109B">
            <w:pPr>
              <w:spacing w:line="240" w:lineRule="auto"/>
              <w:jc w:val="right"/>
              <w:rPr>
                <w:sz w:val="12"/>
                <w:szCs w:val="12"/>
              </w:rPr>
            </w:pPr>
            <w:r w:rsidRPr="00C2109B">
              <w:rPr>
                <w:sz w:val="12"/>
                <w:szCs w:val="12"/>
              </w:rPr>
              <w:t>1 791</w:t>
            </w:r>
          </w:p>
        </w:tc>
        <w:tc>
          <w:tcPr>
            <w:tcW w:w="630" w:type="pct"/>
            <w:tcBorders>
              <w:top w:val="nil"/>
              <w:left w:val="nil"/>
              <w:bottom w:val="single" w:sz="4" w:space="0" w:color="auto"/>
              <w:right w:val="single" w:sz="4" w:space="0" w:color="auto"/>
            </w:tcBorders>
            <w:shd w:val="clear" w:color="auto" w:fill="auto"/>
            <w:noWrap/>
            <w:vAlign w:val="center"/>
            <w:hideMark/>
          </w:tcPr>
          <w:p w14:paraId="47034FE7" w14:textId="77777777" w:rsidR="00C2109B" w:rsidRPr="00C2109B" w:rsidRDefault="00C2109B" w:rsidP="00C2109B">
            <w:pPr>
              <w:spacing w:line="240" w:lineRule="auto"/>
              <w:jc w:val="right"/>
              <w:rPr>
                <w:sz w:val="12"/>
                <w:szCs w:val="12"/>
              </w:rPr>
            </w:pPr>
            <w:r w:rsidRPr="00C2109B">
              <w:rPr>
                <w:sz w:val="12"/>
                <w:szCs w:val="12"/>
              </w:rPr>
              <w:t>1 789,95</w:t>
            </w:r>
          </w:p>
        </w:tc>
        <w:tc>
          <w:tcPr>
            <w:tcW w:w="478" w:type="pct"/>
            <w:tcBorders>
              <w:top w:val="nil"/>
              <w:left w:val="nil"/>
              <w:bottom w:val="single" w:sz="4" w:space="0" w:color="auto"/>
              <w:right w:val="single" w:sz="4" w:space="0" w:color="auto"/>
            </w:tcBorders>
            <w:shd w:val="clear" w:color="auto" w:fill="auto"/>
            <w:noWrap/>
            <w:vAlign w:val="center"/>
            <w:hideMark/>
          </w:tcPr>
          <w:p w14:paraId="651D2DFA" w14:textId="77777777" w:rsidR="00C2109B" w:rsidRPr="00C2109B" w:rsidRDefault="00C2109B" w:rsidP="00C2109B">
            <w:pPr>
              <w:spacing w:line="240" w:lineRule="auto"/>
              <w:jc w:val="right"/>
              <w:rPr>
                <w:sz w:val="12"/>
                <w:szCs w:val="12"/>
              </w:rPr>
            </w:pPr>
            <w:r w:rsidRPr="00C2109B">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2B79C097"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8DE227D"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CDE1A1B"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3EE5B824"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FCF1F87"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7F965AC"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5BE32FB"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0CB68334"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0D42853"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61BC819"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2D86005"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1E859E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CD2A8A"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1D429CCA"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DD605E9"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6AD8466"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9BD2535"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58492829"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9698CB"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1706CCC"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10AD223"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72C3E4B"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75E71DB"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BEC29B9"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F85B263"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7193640"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D4312DF"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2137E076"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7AAD479"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FA61C57"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29A3582"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1039878"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1FCD7B7"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4DE60ADA"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E0983EC"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E16BA92"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900319A"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477BD47C"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4937654"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82F7A30"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06F5F13"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9F3B5D"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6B521FE"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93474AA" w14:textId="77777777" w:rsidTr="00C2109B">
        <w:trPr>
          <w:trHeight w:val="62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0D3B3786"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33CDB97E" w14:textId="77777777" w:rsidR="00C2109B" w:rsidRPr="00C2109B" w:rsidRDefault="00C2109B" w:rsidP="00C2109B">
            <w:pPr>
              <w:spacing w:line="240" w:lineRule="auto"/>
              <w:jc w:val="center"/>
              <w:rPr>
                <w:b/>
                <w:bCs/>
                <w:sz w:val="12"/>
                <w:szCs w:val="12"/>
              </w:rPr>
            </w:pPr>
            <w:r w:rsidRPr="00C2109B">
              <w:rPr>
                <w:b/>
                <w:bCs/>
                <w:sz w:val="12"/>
                <w:szCs w:val="12"/>
              </w:rPr>
              <w:t>85412</w:t>
            </w:r>
          </w:p>
        </w:tc>
        <w:tc>
          <w:tcPr>
            <w:tcW w:w="1025" w:type="pct"/>
            <w:tcBorders>
              <w:top w:val="nil"/>
              <w:left w:val="nil"/>
              <w:bottom w:val="single" w:sz="4" w:space="0" w:color="auto"/>
              <w:right w:val="single" w:sz="4" w:space="0" w:color="auto"/>
            </w:tcBorders>
            <w:shd w:val="clear" w:color="000000" w:fill="FFFDC1"/>
            <w:vAlign w:val="center"/>
            <w:hideMark/>
          </w:tcPr>
          <w:p w14:paraId="7651D7E2" w14:textId="77777777" w:rsidR="00C2109B" w:rsidRPr="00C2109B" w:rsidRDefault="00C2109B" w:rsidP="00C2109B">
            <w:pPr>
              <w:spacing w:line="240" w:lineRule="auto"/>
              <w:rPr>
                <w:b/>
                <w:bCs/>
                <w:sz w:val="12"/>
                <w:szCs w:val="12"/>
              </w:rPr>
            </w:pPr>
            <w:r w:rsidRPr="00C2109B">
              <w:rPr>
                <w:b/>
                <w:bCs/>
                <w:sz w:val="12"/>
                <w:szCs w:val="12"/>
              </w:rPr>
              <w:t>Kolonie i obozy oraz inne formy wypoczynku dzieci i młodzieży szkolnej, a także szkolenia młodzieży</w:t>
            </w:r>
          </w:p>
        </w:tc>
        <w:tc>
          <w:tcPr>
            <w:tcW w:w="536" w:type="pct"/>
            <w:tcBorders>
              <w:top w:val="nil"/>
              <w:left w:val="nil"/>
              <w:bottom w:val="single" w:sz="4" w:space="0" w:color="auto"/>
              <w:right w:val="single" w:sz="4" w:space="0" w:color="auto"/>
            </w:tcBorders>
            <w:shd w:val="clear" w:color="000000" w:fill="FFFDC1"/>
            <w:vAlign w:val="center"/>
            <w:hideMark/>
          </w:tcPr>
          <w:p w14:paraId="3CD3F363" w14:textId="77777777" w:rsidR="00C2109B" w:rsidRPr="00C2109B" w:rsidRDefault="00C2109B" w:rsidP="00C2109B">
            <w:pPr>
              <w:spacing w:line="240" w:lineRule="auto"/>
              <w:jc w:val="right"/>
              <w:rPr>
                <w:b/>
                <w:bCs/>
                <w:sz w:val="12"/>
                <w:szCs w:val="12"/>
              </w:rPr>
            </w:pPr>
            <w:r w:rsidRPr="00C2109B">
              <w:rPr>
                <w:b/>
                <w:bCs/>
                <w:sz w:val="12"/>
                <w:szCs w:val="12"/>
              </w:rPr>
              <w:t>557 419</w:t>
            </w:r>
          </w:p>
        </w:tc>
        <w:tc>
          <w:tcPr>
            <w:tcW w:w="630" w:type="pct"/>
            <w:tcBorders>
              <w:top w:val="nil"/>
              <w:left w:val="nil"/>
              <w:bottom w:val="single" w:sz="4" w:space="0" w:color="auto"/>
              <w:right w:val="single" w:sz="4" w:space="0" w:color="auto"/>
            </w:tcBorders>
            <w:shd w:val="clear" w:color="000000" w:fill="FFFDC1"/>
            <w:vAlign w:val="center"/>
            <w:hideMark/>
          </w:tcPr>
          <w:p w14:paraId="2A2CE13A" w14:textId="77777777" w:rsidR="00C2109B" w:rsidRPr="00C2109B" w:rsidRDefault="00C2109B" w:rsidP="00C2109B">
            <w:pPr>
              <w:spacing w:line="240" w:lineRule="auto"/>
              <w:jc w:val="right"/>
              <w:rPr>
                <w:b/>
                <w:bCs/>
                <w:sz w:val="12"/>
                <w:szCs w:val="12"/>
              </w:rPr>
            </w:pPr>
            <w:r w:rsidRPr="00C2109B">
              <w:rPr>
                <w:b/>
                <w:bCs/>
                <w:sz w:val="12"/>
                <w:szCs w:val="12"/>
              </w:rPr>
              <w:t>557 410,55</w:t>
            </w:r>
          </w:p>
        </w:tc>
        <w:tc>
          <w:tcPr>
            <w:tcW w:w="478" w:type="pct"/>
            <w:tcBorders>
              <w:top w:val="nil"/>
              <w:left w:val="nil"/>
              <w:bottom w:val="single" w:sz="4" w:space="0" w:color="auto"/>
              <w:right w:val="single" w:sz="4" w:space="0" w:color="auto"/>
            </w:tcBorders>
            <w:shd w:val="clear" w:color="000000" w:fill="FFFDC1"/>
            <w:vAlign w:val="center"/>
            <w:hideMark/>
          </w:tcPr>
          <w:p w14:paraId="16C933C2" w14:textId="77777777" w:rsidR="00C2109B" w:rsidRPr="00C2109B" w:rsidRDefault="00C2109B" w:rsidP="00C2109B">
            <w:pPr>
              <w:spacing w:line="240" w:lineRule="auto"/>
              <w:jc w:val="right"/>
              <w:rPr>
                <w:b/>
                <w:bCs/>
                <w:sz w:val="12"/>
                <w:szCs w:val="12"/>
              </w:rPr>
            </w:pPr>
            <w:r w:rsidRPr="00C2109B">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3FD34A1B" w14:textId="77777777" w:rsidR="00C2109B" w:rsidRPr="00C2109B" w:rsidRDefault="00C2109B" w:rsidP="00C2109B">
            <w:pPr>
              <w:spacing w:line="240" w:lineRule="auto"/>
              <w:jc w:val="right"/>
              <w:rPr>
                <w:b/>
                <w:bCs/>
                <w:sz w:val="12"/>
                <w:szCs w:val="12"/>
              </w:rPr>
            </w:pPr>
            <w:r w:rsidRPr="00C2109B">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27CEC33B" w14:textId="77777777" w:rsidR="00C2109B" w:rsidRPr="00C2109B" w:rsidRDefault="00C2109B" w:rsidP="00C2109B">
            <w:pPr>
              <w:spacing w:line="240" w:lineRule="auto"/>
              <w:jc w:val="right"/>
              <w:rPr>
                <w:b/>
                <w:bCs/>
                <w:sz w:val="12"/>
                <w:szCs w:val="12"/>
              </w:rPr>
            </w:pPr>
            <w:r w:rsidRPr="00C2109B">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4224649B" w14:textId="77777777" w:rsidR="00C2109B" w:rsidRPr="00C2109B" w:rsidRDefault="00C2109B" w:rsidP="00C2109B">
            <w:pPr>
              <w:spacing w:line="240" w:lineRule="auto"/>
              <w:jc w:val="right"/>
              <w:rPr>
                <w:b/>
                <w:bCs/>
                <w:sz w:val="12"/>
                <w:szCs w:val="12"/>
              </w:rPr>
            </w:pPr>
            <w:r w:rsidRPr="00C2109B">
              <w:rPr>
                <w:b/>
                <w:bCs/>
                <w:sz w:val="12"/>
                <w:szCs w:val="12"/>
              </w:rPr>
              <w:t> </w:t>
            </w:r>
          </w:p>
        </w:tc>
      </w:tr>
      <w:tr w:rsidR="00C2109B" w:rsidRPr="00C2109B" w14:paraId="750D2472"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C6C55E1" w14:textId="77777777" w:rsidR="00C2109B" w:rsidRPr="00C2109B" w:rsidRDefault="00C2109B" w:rsidP="00C2109B">
            <w:pPr>
              <w:spacing w:line="240" w:lineRule="auto"/>
              <w:jc w:val="center"/>
              <w:rPr>
                <w:sz w:val="12"/>
                <w:szCs w:val="12"/>
              </w:rPr>
            </w:pPr>
            <w:r w:rsidRPr="00C2109B">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23277474"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BAB4634"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34B11E58" w14:textId="77777777" w:rsidR="00C2109B" w:rsidRPr="00C2109B" w:rsidRDefault="00C2109B" w:rsidP="00C2109B">
            <w:pPr>
              <w:spacing w:line="240" w:lineRule="auto"/>
              <w:jc w:val="right"/>
              <w:rPr>
                <w:sz w:val="12"/>
                <w:szCs w:val="12"/>
              </w:rPr>
            </w:pPr>
            <w:r w:rsidRPr="00C2109B">
              <w:rPr>
                <w:sz w:val="12"/>
                <w:szCs w:val="12"/>
              </w:rPr>
              <w:t>557 419</w:t>
            </w:r>
          </w:p>
        </w:tc>
        <w:tc>
          <w:tcPr>
            <w:tcW w:w="630" w:type="pct"/>
            <w:tcBorders>
              <w:top w:val="nil"/>
              <w:left w:val="nil"/>
              <w:bottom w:val="single" w:sz="4" w:space="0" w:color="auto"/>
              <w:right w:val="single" w:sz="4" w:space="0" w:color="auto"/>
            </w:tcBorders>
            <w:shd w:val="clear" w:color="auto" w:fill="auto"/>
            <w:noWrap/>
            <w:vAlign w:val="center"/>
            <w:hideMark/>
          </w:tcPr>
          <w:p w14:paraId="09E5ED90" w14:textId="77777777" w:rsidR="00C2109B" w:rsidRPr="00C2109B" w:rsidRDefault="00C2109B" w:rsidP="00C2109B">
            <w:pPr>
              <w:spacing w:line="240" w:lineRule="auto"/>
              <w:jc w:val="right"/>
              <w:rPr>
                <w:sz w:val="12"/>
                <w:szCs w:val="12"/>
              </w:rPr>
            </w:pPr>
            <w:r w:rsidRPr="00C2109B">
              <w:rPr>
                <w:sz w:val="12"/>
                <w:szCs w:val="12"/>
              </w:rPr>
              <w:t>557 410,55</w:t>
            </w:r>
          </w:p>
        </w:tc>
        <w:tc>
          <w:tcPr>
            <w:tcW w:w="478" w:type="pct"/>
            <w:tcBorders>
              <w:top w:val="nil"/>
              <w:left w:val="nil"/>
              <w:bottom w:val="single" w:sz="4" w:space="0" w:color="auto"/>
              <w:right w:val="single" w:sz="4" w:space="0" w:color="auto"/>
            </w:tcBorders>
            <w:shd w:val="clear" w:color="auto" w:fill="auto"/>
            <w:noWrap/>
            <w:vAlign w:val="center"/>
            <w:hideMark/>
          </w:tcPr>
          <w:p w14:paraId="54D76DC0"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79A40AE"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3B03C90"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B1022A0"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4CB1268"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43C1ED4"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17776C4"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F142F8B"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0470C862" w14:textId="77777777" w:rsidR="00C2109B" w:rsidRPr="00C2109B" w:rsidRDefault="00C2109B" w:rsidP="00C2109B">
            <w:pPr>
              <w:spacing w:line="240" w:lineRule="auto"/>
              <w:jc w:val="right"/>
              <w:rPr>
                <w:sz w:val="12"/>
                <w:szCs w:val="12"/>
              </w:rPr>
            </w:pPr>
            <w:r w:rsidRPr="00C2109B">
              <w:rPr>
                <w:sz w:val="12"/>
                <w:szCs w:val="12"/>
              </w:rPr>
              <w:t>557 419</w:t>
            </w:r>
          </w:p>
        </w:tc>
        <w:tc>
          <w:tcPr>
            <w:tcW w:w="630" w:type="pct"/>
            <w:tcBorders>
              <w:top w:val="nil"/>
              <w:left w:val="nil"/>
              <w:bottom w:val="single" w:sz="4" w:space="0" w:color="auto"/>
              <w:right w:val="single" w:sz="4" w:space="0" w:color="auto"/>
            </w:tcBorders>
            <w:shd w:val="clear" w:color="auto" w:fill="auto"/>
            <w:noWrap/>
            <w:vAlign w:val="center"/>
            <w:hideMark/>
          </w:tcPr>
          <w:p w14:paraId="75C405C1" w14:textId="77777777" w:rsidR="00C2109B" w:rsidRPr="00C2109B" w:rsidRDefault="00C2109B" w:rsidP="00C2109B">
            <w:pPr>
              <w:spacing w:line="240" w:lineRule="auto"/>
              <w:jc w:val="right"/>
              <w:rPr>
                <w:sz w:val="12"/>
                <w:szCs w:val="12"/>
              </w:rPr>
            </w:pPr>
            <w:r w:rsidRPr="00C2109B">
              <w:rPr>
                <w:sz w:val="12"/>
                <w:szCs w:val="12"/>
              </w:rPr>
              <w:t>557 410,55</w:t>
            </w:r>
          </w:p>
        </w:tc>
        <w:tc>
          <w:tcPr>
            <w:tcW w:w="478" w:type="pct"/>
            <w:tcBorders>
              <w:top w:val="nil"/>
              <w:left w:val="nil"/>
              <w:bottom w:val="single" w:sz="4" w:space="0" w:color="auto"/>
              <w:right w:val="single" w:sz="4" w:space="0" w:color="auto"/>
            </w:tcBorders>
            <w:shd w:val="clear" w:color="auto" w:fill="auto"/>
            <w:noWrap/>
            <w:vAlign w:val="center"/>
            <w:hideMark/>
          </w:tcPr>
          <w:p w14:paraId="7C1DB91E"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B53A56B"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FDB48A"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A03F498"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4CE0D2D6"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D8DF98C"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AAB3A91"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5F283D3"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33B80381" w14:textId="77777777" w:rsidR="00C2109B" w:rsidRPr="00C2109B" w:rsidRDefault="00C2109B" w:rsidP="00C2109B">
            <w:pPr>
              <w:spacing w:line="240" w:lineRule="auto"/>
              <w:jc w:val="right"/>
              <w:rPr>
                <w:sz w:val="12"/>
                <w:szCs w:val="12"/>
              </w:rPr>
            </w:pPr>
            <w:r w:rsidRPr="00C2109B">
              <w:rPr>
                <w:sz w:val="12"/>
                <w:szCs w:val="12"/>
              </w:rPr>
              <w:t>368 260</w:t>
            </w:r>
          </w:p>
        </w:tc>
        <w:tc>
          <w:tcPr>
            <w:tcW w:w="630" w:type="pct"/>
            <w:tcBorders>
              <w:top w:val="nil"/>
              <w:left w:val="nil"/>
              <w:bottom w:val="single" w:sz="4" w:space="0" w:color="auto"/>
              <w:right w:val="single" w:sz="4" w:space="0" w:color="auto"/>
            </w:tcBorders>
            <w:shd w:val="clear" w:color="auto" w:fill="auto"/>
            <w:noWrap/>
            <w:vAlign w:val="center"/>
            <w:hideMark/>
          </w:tcPr>
          <w:p w14:paraId="356B3B23" w14:textId="77777777" w:rsidR="00C2109B" w:rsidRPr="00C2109B" w:rsidRDefault="00C2109B" w:rsidP="00C2109B">
            <w:pPr>
              <w:spacing w:line="240" w:lineRule="auto"/>
              <w:jc w:val="right"/>
              <w:rPr>
                <w:sz w:val="12"/>
                <w:szCs w:val="12"/>
              </w:rPr>
            </w:pPr>
            <w:r w:rsidRPr="00C2109B">
              <w:rPr>
                <w:sz w:val="12"/>
                <w:szCs w:val="12"/>
              </w:rPr>
              <w:t>368 254,45</w:t>
            </w:r>
          </w:p>
        </w:tc>
        <w:tc>
          <w:tcPr>
            <w:tcW w:w="478" w:type="pct"/>
            <w:tcBorders>
              <w:top w:val="nil"/>
              <w:left w:val="nil"/>
              <w:bottom w:val="single" w:sz="4" w:space="0" w:color="auto"/>
              <w:right w:val="single" w:sz="4" w:space="0" w:color="auto"/>
            </w:tcBorders>
            <w:shd w:val="clear" w:color="auto" w:fill="auto"/>
            <w:noWrap/>
            <w:vAlign w:val="center"/>
            <w:hideMark/>
          </w:tcPr>
          <w:p w14:paraId="6DC88E4C"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207D89E"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20E0B87"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FDD03A0"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C70A378"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805410B"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C9D3304"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5BAE923"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0E8E9E89" w14:textId="77777777" w:rsidR="00C2109B" w:rsidRPr="00C2109B" w:rsidRDefault="00C2109B" w:rsidP="00C2109B">
            <w:pPr>
              <w:spacing w:line="240" w:lineRule="auto"/>
              <w:jc w:val="right"/>
              <w:rPr>
                <w:sz w:val="12"/>
                <w:szCs w:val="12"/>
              </w:rPr>
            </w:pPr>
            <w:r w:rsidRPr="00C2109B">
              <w:rPr>
                <w:sz w:val="12"/>
                <w:szCs w:val="12"/>
              </w:rPr>
              <w:t>189 159</w:t>
            </w:r>
          </w:p>
        </w:tc>
        <w:tc>
          <w:tcPr>
            <w:tcW w:w="630" w:type="pct"/>
            <w:tcBorders>
              <w:top w:val="nil"/>
              <w:left w:val="nil"/>
              <w:bottom w:val="single" w:sz="4" w:space="0" w:color="auto"/>
              <w:right w:val="single" w:sz="4" w:space="0" w:color="auto"/>
            </w:tcBorders>
            <w:shd w:val="clear" w:color="auto" w:fill="auto"/>
            <w:noWrap/>
            <w:vAlign w:val="center"/>
            <w:hideMark/>
          </w:tcPr>
          <w:p w14:paraId="1064B7CD" w14:textId="77777777" w:rsidR="00C2109B" w:rsidRPr="00C2109B" w:rsidRDefault="00C2109B" w:rsidP="00C2109B">
            <w:pPr>
              <w:spacing w:line="240" w:lineRule="auto"/>
              <w:jc w:val="right"/>
              <w:rPr>
                <w:sz w:val="12"/>
                <w:szCs w:val="12"/>
              </w:rPr>
            </w:pPr>
            <w:r w:rsidRPr="00C2109B">
              <w:rPr>
                <w:sz w:val="12"/>
                <w:szCs w:val="12"/>
              </w:rPr>
              <w:t>189 156,10</w:t>
            </w:r>
          </w:p>
        </w:tc>
        <w:tc>
          <w:tcPr>
            <w:tcW w:w="478" w:type="pct"/>
            <w:tcBorders>
              <w:top w:val="nil"/>
              <w:left w:val="nil"/>
              <w:bottom w:val="single" w:sz="4" w:space="0" w:color="auto"/>
              <w:right w:val="single" w:sz="4" w:space="0" w:color="auto"/>
            </w:tcBorders>
            <w:shd w:val="clear" w:color="auto" w:fill="auto"/>
            <w:noWrap/>
            <w:vAlign w:val="center"/>
            <w:hideMark/>
          </w:tcPr>
          <w:p w14:paraId="02EBF8A3"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1AE2B6E"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1C4E6D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9D99D33"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9C82DDE"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83BF966"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FDBB0D9"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A1C32CD"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46D59E44"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256E99"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3109989"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EDEC7DA"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3A5E10B"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DB73DBC"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27CC79B"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F944595"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63E5E36"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1B12BD7"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74EB91FF"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4CDB00"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B7A501C"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E603C75"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CFC18C3"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E4EDCE4"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11D3A3F4"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80268AB"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F76160E"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038D7D3"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7FBC9117"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171E97"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FD2475"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76C4651"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FD2603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C12C77"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1938B4DB"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F458F7E"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A9EDC65"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B79DFD7"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7D8D0A14"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6C88C57"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6BCAECF"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F8B26CC"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85C33A7"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367BD0"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317F241F"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F7EE451"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209B817"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9E81AD4"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185A1401"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2BE2DCC"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EFD73B"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020D064"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5E783FD"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DBF5DD1"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DF7233F"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5998337"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4BB989"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D198D9D"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585ABFDD"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C7F56A1"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C2B340F"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078E790"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583710"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84519B0"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7F146DE9" w14:textId="77777777" w:rsidTr="00C2109B">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7D0FE51A"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5D4FFA5" w14:textId="77777777" w:rsidR="00C2109B" w:rsidRPr="00C2109B" w:rsidRDefault="00C2109B" w:rsidP="00C2109B">
            <w:pPr>
              <w:spacing w:line="240" w:lineRule="auto"/>
              <w:jc w:val="center"/>
              <w:rPr>
                <w:b/>
                <w:bCs/>
                <w:sz w:val="12"/>
                <w:szCs w:val="12"/>
              </w:rPr>
            </w:pPr>
            <w:r w:rsidRPr="00C2109B">
              <w:rPr>
                <w:b/>
                <w:bCs/>
                <w:sz w:val="12"/>
                <w:szCs w:val="12"/>
              </w:rPr>
              <w:t>85415</w:t>
            </w:r>
          </w:p>
        </w:tc>
        <w:tc>
          <w:tcPr>
            <w:tcW w:w="1025" w:type="pct"/>
            <w:tcBorders>
              <w:top w:val="nil"/>
              <w:left w:val="nil"/>
              <w:bottom w:val="single" w:sz="4" w:space="0" w:color="auto"/>
              <w:right w:val="single" w:sz="4" w:space="0" w:color="auto"/>
            </w:tcBorders>
            <w:shd w:val="clear" w:color="000000" w:fill="FFFDC1"/>
            <w:vAlign w:val="center"/>
            <w:hideMark/>
          </w:tcPr>
          <w:p w14:paraId="376037AE" w14:textId="77777777" w:rsidR="00C2109B" w:rsidRPr="00C2109B" w:rsidRDefault="00C2109B" w:rsidP="00C2109B">
            <w:pPr>
              <w:spacing w:line="240" w:lineRule="auto"/>
              <w:rPr>
                <w:b/>
                <w:bCs/>
                <w:sz w:val="12"/>
                <w:szCs w:val="12"/>
              </w:rPr>
            </w:pPr>
            <w:r w:rsidRPr="00C2109B">
              <w:rPr>
                <w:b/>
                <w:bCs/>
                <w:sz w:val="12"/>
                <w:szCs w:val="12"/>
              </w:rPr>
              <w:t>Pomoc materialna dla uczniów o charakterze socjalnym</w:t>
            </w:r>
          </w:p>
        </w:tc>
        <w:tc>
          <w:tcPr>
            <w:tcW w:w="536" w:type="pct"/>
            <w:tcBorders>
              <w:top w:val="nil"/>
              <w:left w:val="nil"/>
              <w:bottom w:val="single" w:sz="4" w:space="0" w:color="auto"/>
              <w:right w:val="single" w:sz="4" w:space="0" w:color="auto"/>
            </w:tcBorders>
            <w:shd w:val="clear" w:color="000000" w:fill="FFFDC1"/>
            <w:vAlign w:val="center"/>
            <w:hideMark/>
          </w:tcPr>
          <w:p w14:paraId="0144E6C8" w14:textId="77777777" w:rsidR="00C2109B" w:rsidRPr="00C2109B" w:rsidRDefault="00C2109B" w:rsidP="00C2109B">
            <w:pPr>
              <w:spacing w:line="240" w:lineRule="auto"/>
              <w:jc w:val="right"/>
              <w:rPr>
                <w:b/>
                <w:bCs/>
                <w:sz w:val="12"/>
                <w:szCs w:val="12"/>
              </w:rPr>
            </w:pPr>
            <w:r w:rsidRPr="00C2109B">
              <w:rPr>
                <w:b/>
                <w:bCs/>
                <w:sz w:val="12"/>
                <w:szCs w:val="12"/>
              </w:rPr>
              <w:t>1 072 185</w:t>
            </w:r>
          </w:p>
        </w:tc>
        <w:tc>
          <w:tcPr>
            <w:tcW w:w="630" w:type="pct"/>
            <w:tcBorders>
              <w:top w:val="nil"/>
              <w:left w:val="nil"/>
              <w:bottom w:val="single" w:sz="4" w:space="0" w:color="auto"/>
              <w:right w:val="single" w:sz="4" w:space="0" w:color="auto"/>
            </w:tcBorders>
            <w:shd w:val="clear" w:color="000000" w:fill="FFFDC1"/>
            <w:vAlign w:val="center"/>
            <w:hideMark/>
          </w:tcPr>
          <w:p w14:paraId="4B562E98" w14:textId="77777777" w:rsidR="00C2109B" w:rsidRPr="00C2109B" w:rsidRDefault="00C2109B" w:rsidP="00C2109B">
            <w:pPr>
              <w:spacing w:line="240" w:lineRule="auto"/>
              <w:jc w:val="right"/>
              <w:rPr>
                <w:b/>
                <w:bCs/>
                <w:sz w:val="12"/>
                <w:szCs w:val="12"/>
              </w:rPr>
            </w:pPr>
            <w:r w:rsidRPr="00C2109B">
              <w:rPr>
                <w:b/>
                <w:bCs/>
                <w:sz w:val="12"/>
                <w:szCs w:val="12"/>
              </w:rPr>
              <w:t>994 943,54</w:t>
            </w:r>
          </w:p>
        </w:tc>
        <w:tc>
          <w:tcPr>
            <w:tcW w:w="478" w:type="pct"/>
            <w:tcBorders>
              <w:top w:val="nil"/>
              <w:left w:val="nil"/>
              <w:bottom w:val="single" w:sz="4" w:space="0" w:color="auto"/>
              <w:right w:val="single" w:sz="4" w:space="0" w:color="auto"/>
            </w:tcBorders>
            <w:shd w:val="clear" w:color="000000" w:fill="FFFDC1"/>
            <w:vAlign w:val="center"/>
            <w:hideMark/>
          </w:tcPr>
          <w:p w14:paraId="44464FF1" w14:textId="77777777" w:rsidR="00C2109B" w:rsidRPr="00C2109B" w:rsidRDefault="00C2109B" w:rsidP="00C2109B">
            <w:pPr>
              <w:spacing w:line="240" w:lineRule="auto"/>
              <w:jc w:val="right"/>
              <w:rPr>
                <w:b/>
                <w:bCs/>
                <w:sz w:val="12"/>
                <w:szCs w:val="12"/>
              </w:rPr>
            </w:pPr>
            <w:r w:rsidRPr="00C2109B">
              <w:rPr>
                <w:b/>
                <w:bCs/>
                <w:sz w:val="12"/>
                <w:szCs w:val="12"/>
              </w:rPr>
              <w:t>92,8</w:t>
            </w:r>
          </w:p>
        </w:tc>
        <w:tc>
          <w:tcPr>
            <w:tcW w:w="536" w:type="pct"/>
            <w:tcBorders>
              <w:top w:val="nil"/>
              <w:left w:val="nil"/>
              <w:bottom w:val="single" w:sz="4" w:space="0" w:color="auto"/>
              <w:right w:val="single" w:sz="4" w:space="0" w:color="auto"/>
            </w:tcBorders>
            <w:shd w:val="clear" w:color="000000" w:fill="FFFDC1"/>
            <w:vAlign w:val="center"/>
            <w:hideMark/>
          </w:tcPr>
          <w:p w14:paraId="5875A3DF" w14:textId="77777777" w:rsidR="00C2109B" w:rsidRPr="00C2109B" w:rsidRDefault="00C2109B" w:rsidP="00C2109B">
            <w:pPr>
              <w:spacing w:line="240" w:lineRule="auto"/>
              <w:jc w:val="right"/>
              <w:rPr>
                <w:b/>
                <w:bCs/>
                <w:sz w:val="12"/>
                <w:szCs w:val="12"/>
              </w:rPr>
            </w:pPr>
            <w:r w:rsidRPr="00C2109B">
              <w:rPr>
                <w:b/>
                <w:bCs/>
                <w:sz w:val="12"/>
                <w:szCs w:val="12"/>
              </w:rPr>
              <w:t>3 560</w:t>
            </w:r>
          </w:p>
        </w:tc>
        <w:tc>
          <w:tcPr>
            <w:tcW w:w="630" w:type="pct"/>
            <w:tcBorders>
              <w:top w:val="nil"/>
              <w:left w:val="nil"/>
              <w:bottom w:val="single" w:sz="4" w:space="0" w:color="auto"/>
              <w:right w:val="single" w:sz="4" w:space="0" w:color="auto"/>
            </w:tcBorders>
            <w:shd w:val="clear" w:color="000000" w:fill="FFFDC1"/>
            <w:vAlign w:val="center"/>
            <w:hideMark/>
          </w:tcPr>
          <w:p w14:paraId="341C7B41" w14:textId="77777777" w:rsidR="00C2109B" w:rsidRPr="00C2109B" w:rsidRDefault="00C2109B" w:rsidP="00C2109B">
            <w:pPr>
              <w:spacing w:line="240" w:lineRule="auto"/>
              <w:jc w:val="right"/>
              <w:rPr>
                <w:b/>
                <w:bCs/>
                <w:sz w:val="12"/>
                <w:szCs w:val="12"/>
              </w:rPr>
            </w:pPr>
            <w:r w:rsidRPr="00C2109B">
              <w:rPr>
                <w:b/>
                <w:bCs/>
                <w:sz w:val="12"/>
                <w:szCs w:val="12"/>
              </w:rPr>
              <w:t>3 560,00</w:t>
            </w:r>
          </w:p>
        </w:tc>
        <w:tc>
          <w:tcPr>
            <w:tcW w:w="478" w:type="pct"/>
            <w:tcBorders>
              <w:top w:val="nil"/>
              <w:left w:val="nil"/>
              <w:bottom w:val="single" w:sz="4" w:space="0" w:color="auto"/>
              <w:right w:val="single" w:sz="4" w:space="0" w:color="auto"/>
            </w:tcBorders>
            <w:shd w:val="clear" w:color="000000" w:fill="FFFDC1"/>
            <w:vAlign w:val="center"/>
            <w:hideMark/>
          </w:tcPr>
          <w:p w14:paraId="43B12CE7" w14:textId="77777777" w:rsidR="00C2109B" w:rsidRPr="00C2109B" w:rsidRDefault="00C2109B" w:rsidP="00C2109B">
            <w:pPr>
              <w:spacing w:line="240" w:lineRule="auto"/>
              <w:jc w:val="right"/>
              <w:rPr>
                <w:b/>
                <w:bCs/>
                <w:sz w:val="12"/>
                <w:szCs w:val="12"/>
              </w:rPr>
            </w:pPr>
            <w:r w:rsidRPr="00C2109B">
              <w:rPr>
                <w:b/>
                <w:bCs/>
                <w:sz w:val="12"/>
                <w:szCs w:val="12"/>
              </w:rPr>
              <w:t>100,0</w:t>
            </w:r>
          </w:p>
        </w:tc>
      </w:tr>
      <w:tr w:rsidR="00C2109B" w:rsidRPr="00C2109B" w14:paraId="39FFA0DC"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DC9753C"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4A366B9"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BA89E93"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1ED83F4D" w14:textId="77777777" w:rsidR="00C2109B" w:rsidRPr="00C2109B" w:rsidRDefault="00C2109B" w:rsidP="00C2109B">
            <w:pPr>
              <w:spacing w:line="240" w:lineRule="auto"/>
              <w:jc w:val="right"/>
              <w:rPr>
                <w:sz w:val="12"/>
                <w:szCs w:val="12"/>
              </w:rPr>
            </w:pPr>
            <w:r w:rsidRPr="00C2109B">
              <w:rPr>
                <w:sz w:val="12"/>
                <w:szCs w:val="12"/>
              </w:rPr>
              <w:t>1 072 185</w:t>
            </w:r>
          </w:p>
        </w:tc>
        <w:tc>
          <w:tcPr>
            <w:tcW w:w="630" w:type="pct"/>
            <w:tcBorders>
              <w:top w:val="nil"/>
              <w:left w:val="nil"/>
              <w:bottom w:val="single" w:sz="4" w:space="0" w:color="auto"/>
              <w:right w:val="single" w:sz="4" w:space="0" w:color="auto"/>
            </w:tcBorders>
            <w:shd w:val="clear" w:color="auto" w:fill="auto"/>
            <w:noWrap/>
            <w:vAlign w:val="center"/>
            <w:hideMark/>
          </w:tcPr>
          <w:p w14:paraId="690134E7" w14:textId="77777777" w:rsidR="00C2109B" w:rsidRPr="00C2109B" w:rsidRDefault="00C2109B" w:rsidP="00C2109B">
            <w:pPr>
              <w:spacing w:line="240" w:lineRule="auto"/>
              <w:jc w:val="right"/>
              <w:rPr>
                <w:sz w:val="12"/>
                <w:szCs w:val="12"/>
              </w:rPr>
            </w:pPr>
            <w:r w:rsidRPr="00C2109B">
              <w:rPr>
                <w:sz w:val="12"/>
                <w:szCs w:val="12"/>
              </w:rPr>
              <w:t>994 943,54</w:t>
            </w:r>
          </w:p>
        </w:tc>
        <w:tc>
          <w:tcPr>
            <w:tcW w:w="478" w:type="pct"/>
            <w:tcBorders>
              <w:top w:val="nil"/>
              <w:left w:val="nil"/>
              <w:bottom w:val="single" w:sz="4" w:space="0" w:color="auto"/>
              <w:right w:val="single" w:sz="4" w:space="0" w:color="auto"/>
            </w:tcBorders>
            <w:shd w:val="clear" w:color="auto" w:fill="auto"/>
            <w:noWrap/>
            <w:vAlign w:val="center"/>
            <w:hideMark/>
          </w:tcPr>
          <w:p w14:paraId="6E576A24" w14:textId="77777777" w:rsidR="00C2109B" w:rsidRPr="00C2109B" w:rsidRDefault="00C2109B" w:rsidP="00C2109B">
            <w:pPr>
              <w:spacing w:line="240" w:lineRule="auto"/>
              <w:jc w:val="right"/>
              <w:rPr>
                <w:sz w:val="12"/>
                <w:szCs w:val="12"/>
              </w:rPr>
            </w:pPr>
            <w:r w:rsidRPr="00C2109B">
              <w:rPr>
                <w:sz w:val="12"/>
                <w:szCs w:val="12"/>
              </w:rPr>
              <w:t>92,8</w:t>
            </w:r>
          </w:p>
        </w:tc>
        <w:tc>
          <w:tcPr>
            <w:tcW w:w="536" w:type="pct"/>
            <w:tcBorders>
              <w:top w:val="nil"/>
              <w:left w:val="nil"/>
              <w:bottom w:val="single" w:sz="4" w:space="0" w:color="auto"/>
              <w:right w:val="single" w:sz="4" w:space="0" w:color="auto"/>
            </w:tcBorders>
            <w:shd w:val="clear" w:color="auto" w:fill="auto"/>
            <w:noWrap/>
            <w:vAlign w:val="center"/>
            <w:hideMark/>
          </w:tcPr>
          <w:p w14:paraId="2A8FDA52" w14:textId="77777777" w:rsidR="00C2109B" w:rsidRPr="00C2109B" w:rsidRDefault="00C2109B" w:rsidP="00C2109B">
            <w:pPr>
              <w:spacing w:line="240" w:lineRule="auto"/>
              <w:jc w:val="right"/>
              <w:rPr>
                <w:sz w:val="12"/>
                <w:szCs w:val="12"/>
              </w:rPr>
            </w:pPr>
            <w:r w:rsidRPr="00C2109B">
              <w:rPr>
                <w:sz w:val="12"/>
                <w:szCs w:val="12"/>
              </w:rPr>
              <w:t>3 560</w:t>
            </w:r>
          </w:p>
        </w:tc>
        <w:tc>
          <w:tcPr>
            <w:tcW w:w="630" w:type="pct"/>
            <w:tcBorders>
              <w:top w:val="nil"/>
              <w:left w:val="nil"/>
              <w:bottom w:val="single" w:sz="4" w:space="0" w:color="auto"/>
              <w:right w:val="single" w:sz="4" w:space="0" w:color="auto"/>
            </w:tcBorders>
            <w:shd w:val="clear" w:color="auto" w:fill="auto"/>
            <w:noWrap/>
            <w:vAlign w:val="center"/>
            <w:hideMark/>
          </w:tcPr>
          <w:p w14:paraId="6BB73D59" w14:textId="77777777" w:rsidR="00C2109B" w:rsidRPr="00C2109B" w:rsidRDefault="00C2109B" w:rsidP="00C2109B">
            <w:pPr>
              <w:spacing w:line="240" w:lineRule="auto"/>
              <w:jc w:val="right"/>
              <w:rPr>
                <w:sz w:val="12"/>
                <w:szCs w:val="12"/>
              </w:rPr>
            </w:pPr>
            <w:r w:rsidRPr="00C2109B">
              <w:rPr>
                <w:sz w:val="12"/>
                <w:szCs w:val="12"/>
              </w:rPr>
              <w:t>3 560,00</w:t>
            </w:r>
          </w:p>
        </w:tc>
        <w:tc>
          <w:tcPr>
            <w:tcW w:w="478" w:type="pct"/>
            <w:tcBorders>
              <w:top w:val="nil"/>
              <w:left w:val="nil"/>
              <w:bottom w:val="single" w:sz="4" w:space="0" w:color="auto"/>
              <w:right w:val="single" w:sz="4" w:space="0" w:color="auto"/>
            </w:tcBorders>
            <w:shd w:val="clear" w:color="auto" w:fill="auto"/>
            <w:noWrap/>
            <w:vAlign w:val="center"/>
            <w:hideMark/>
          </w:tcPr>
          <w:p w14:paraId="6FB97D0F"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15564094"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ECAEDDE"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A141E3C"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0D8D3AB"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393D01DE" w14:textId="77777777" w:rsidR="00C2109B" w:rsidRPr="00C2109B" w:rsidRDefault="00C2109B" w:rsidP="00C2109B">
            <w:pPr>
              <w:spacing w:line="240" w:lineRule="auto"/>
              <w:jc w:val="right"/>
              <w:rPr>
                <w:sz w:val="12"/>
                <w:szCs w:val="12"/>
              </w:rPr>
            </w:pPr>
            <w:r w:rsidRPr="00C2109B">
              <w:rPr>
                <w:sz w:val="12"/>
                <w:szCs w:val="12"/>
              </w:rPr>
              <w:t>5 952</w:t>
            </w:r>
          </w:p>
        </w:tc>
        <w:tc>
          <w:tcPr>
            <w:tcW w:w="630" w:type="pct"/>
            <w:tcBorders>
              <w:top w:val="nil"/>
              <w:left w:val="nil"/>
              <w:bottom w:val="single" w:sz="4" w:space="0" w:color="auto"/>
              <w:right w:val="single" w:sz="4" w:space="0" w:color="auto"/>
            </w:tcBorders>
            <w:shd w:val="clear" w:color="auto" w:fill="auto"/>
            <w:noWrap/>
            <w:vAlign w:val="center"/>
            <w:hideMark/>
          </w:tcPr>
          <w:p w14:paraId="747D64B5" w14:textId="77777777" w:rsidR="00C2109B" w:rsidRPr="00C2109B" w:rsidRDefault="00C2109B" w:rsidP="00C2109B">
            <w:pPr>
              <w:spacing w:line="240" w:lineRule="auto"/>
              <w:jc w:val="right"/>
              <w:rPr>
                <w:sz w:val="12"/>
                <w:szCs w:val="12"/>
              </w:rPr>
            </w:pPr>
            <w:r w:rsidRPr="00C2109B">
              <w:rPr>
                <w:sz w:val="12"/>
                <w:szCs w:val="12"/>
              </w:rPr>
              <w:t>4 679,84</w:t>
            </w:r>
          </w:p>
        </w:tc>
        <w:tc>
          <w:tcPr>
            <w:tcW w:w="478" w:type="pct"/>
            <w:tcBorders>
              <w:top w:val="nil"/>
              <w:left w:val="nil"/>
              <w:bottom w:val="single" w:sz="4" w:space="0" w:color="auto"/>
              <w:right w:val="single" w:sz="4" w:space="0" w:color="auto"/>
            </w:tcBorders>
            <w:shd w:val="clear" w:color="auto" w:fill="auto"/>
            <w:noWrap/>
            <w:vAlign w:val="center"/>
            <w:hideMark/>
          </w:tcPr>
          <w:p w14:paraId="098D6367" w14:textId="77777777" w:rsidR="00C2109B" w:rsidRPr="00C2109B" w:rsidRDefault="00C2109B" w:rsidP="00C2109B">
            <w:pPr>
              <w:spacing w:line="240" w:lineRule="auto"/>
              <w:jc w:val="right"/>
              <w:rPr>
                <w:sz w:val="12"/>
                <w:szCs w:val="12"/>
              </w:rPr>
            </w:pPr>
            <w:r w:rsidRPr="00C2109B">
              <w:rPr>
                <w:sz w:val="12"/>
                <w:szCs w:val="12"/>
              </w:rPr>
              <w:t>78,6</w:t>
            </w:r>
          </w:p>
        </w:tc>
        <w:tc>
          <w:tcPr>
            <w:tcW w:w="536" w:type="pct"/>
            <w:tcBorders>
              <w:top w:val="nil"/>
              <w:left w:val="nil"/>
              <w:bottom w:val="single" w:sz="4" w:space="0" w:color="auto"/>
              <w:right w:val="single" w:sz="4" w:space="0" w:color="auto"/>
            </w:tcBorders>
            <w:shd w:val="clear" w:color="auto" w:fill="auto"/>
            <w:noWrap/>
            <w:vAlign w:val="center"/>
            <w:hideMark/>
          </w:tcPr>
          <w:p w14:paraId="102B0C69"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87CF24"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B227E5C"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023AFDF"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8F8273D"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3060ED9"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A7483CF"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52F16208"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14AB1D6"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9952BEA"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AC2B3A8"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73136A"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BBCAC1D"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2CDE455"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41EE7F7"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0B59C10"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230E788"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692F1E73" w14:textId="77777777" w:rsidR="00C2109B" w:rsidRPr="00C2109B" w:rsidRDefault="00C2109B" w:rsidP="00C2109B">
            <w:pPr>
              <w:spacing w:line="240" w:lineRule="auto"/>
              <w:jc w:val="right"/>
              <w:rPr>
                <w:sz w:val="12"/>
                <w:szCs w:val="12"/>
              </w:rPr>
            </w:pPr>
            <w:r w:rsidRPr="00C2109B">
              <w:rPr>
                <w:sz w:val="12"/>
                <w:szCs w:val="12"/>
              </w:rPr>
              <w:t>5 952</w:t>
            </w:r>
          </w:p>
        </w:tc>
        <w:tc>
          <w:tcPr>
            <w:tcW w:w="630" w:type="pct"/>
            <w:tcBorders>
              <w:top w:val="nil"/>
              <w:left w:val="nil"/>
              <w:bottom w:val="single" w:sz="4" w:space="0" w:color="auto"/>
              <w:right w:val="single" w:sz="4" w:space="0" w:color="auto"/>
            </w:tcBorders>
            <w:shd w:val="clear" w:color="auto" w:fill="auto"/>
            <w:noWrap/>
            <w:vAlign w:val="center"/>
            <w:hideMark/>
          </w:tcPr>
          <w:p w14:paraId="4FB01E02" w14:textId="77777777" w:rsidR="00C2109B" w:rsidRPr="00C2109B" w:rsidRDefault="00C2109B" w:rsidP="00C2109B">
            <w:pPr>
              <w:spacing w:line="240" w:lineRule="auto"/>
              <w:jc w:val="right"/>
              <w:rPr>
                <w:sz w:val="12"/>
                <w:szCs w:val="12"/>
              </w:rPr>
            </w:pPr>
            <w:r w:rsidRPr="00C2109B">
              <w:rPr>
                <w:sz w:val="12"/>
                <w:szCs w:val="12"/>
              </w:rPr>
              <w:t>4 679,84</w:t>
            </w:r>
          </w:p>
        </w:tc>
        <w:tc>
          <w:tcPr>
            <w:tcW w:w="478" w:type="pct"/>
            <w:tcBorders>
              <w:top w:val="nil"/>
              <w:left w:val="nil"/>
              <w:bottom w:val="single" w:sz="4" w:space="0" w:color="auto"/>
              <w:right w:val="single" w:sz="4" w:space="0" w:color="auto"/>
            </w:tcBorders>
            <w:shd w:val="clear" w:color="auto" w:fill="auto"/>
            <w:noWrap/>
            <w:vAlign w:val="center"/>
            <w:hideMark/>
          </w:tcPr>
          <w:p w14:paraId="327C12B6" w14:textId="77777777" w:rsidR="00C2109B" w:rsidRPr="00C2109B" w:rsidRDefault="00C2109B" w:rsidP="00C2109B">
            <w:pPr>
              <w:spacing w:line="240" w:lineRule="auto"/>
              <w:jc w:val="right"/>
              <w:rPr>
                <w:sz w:val="12"/>
                <w:szCs w:val="12"/>
              </w:rPr>
            </w:pPr>
            <w:r w:rsidRPr="00C2109B">
              <w:rPr>
                <w:sz w:val="12"/>
                <w:szCs w:val="12"/>
              </w:rPr>
              <w:t>78,6</w:t>
            </w:r>
          </w:p>
        </w:tc>
        <w:tc>
          <w:tcPr>
            <w:tcW w:w="536" w:type="pct"/>
            <w:tcBorders>
              <w:top w:val="nil"/>
              <w:left w:val="nil"/>
              <w:bottom w:val="single" w:sz="4" w:space="0" w:color="auto"/>
              <w:right w:val="single" w:sz="4" w:space="0" w:color="auto"/>
            </w:tcBorders>
            <w:shd w:val="clear" w:color="auto" w:fill="auto"/>
            <w:noWrap/>
            <w:vAlign w:val="center"/>
            <w:hideMark/>
          </w:tcPr>
          <w:p w14:paraId="5CE69DBE"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3E62C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25F730E"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39A0D9BD"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FBD81A5"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237EF1"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0C9C1E3"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171FEF3E"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F29E5D4"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62DAB8"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C6DA37A"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52568F9"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38D06D"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A44E916"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ACDEFF7"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97BBB6E"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AD26FF6"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161DF3BB" w14:textId="77777777" w:rsidR="00C2109B" w:rsidRPr="00C2109B" w:rsidRDefault="00C2109B" w:rsidP="00C2109B">
            <w:pPr>
              <w:spacing w:line="240" w:lineRule="auto"/>
              <w:jc w:val="right"/>
              <w:rPr>
                <w:sz w:val="12"/>
                <w:szCs w:val="12"/>
              </w:rPr>
            </w:pPr>
            <w:r w:rsidRPr="00C2109B">
              <w:rPr>
                <w:sz w:val="12"/>
                <w:szCs w:val="12"/>
              </w:rPr>
              <w:t>1 066 233</w:t>
            </w:r>
          </w:p>
        </w:tc>
        <w:tc>
          <w:tcPr>
            <w:tcW w:w="630" w:type="pct"/>
            <w:tcBorders>
              <w:top w:val="nil"/>
              <w:left w:val="nil"/>
              <w:bottom w:val="single" w:sz="4" w:space="0" w:color="auto"/>
              <w:right w:val="single" w:sz="4" w:space="0" w:color="auto"/>
            </w:tcBorders>
            <w:shd w:val="clear" w:color="auto" w:fill="auto"/>
            <w:noWrap/>
            <w:vAlign w:val="center"/>
            <w:hideMark/>
          </w:tcPr>
          <w:p w14:paraId="161C0BBA" w14:textId="77777777" w:rsidR="00C2109B" w:rsidRPr="00C2109B" w:rsidRDefault="00C2109B" w:rsidP="00C2109B">
            <w:pPr>
              <w:spacing w:line="240" w:lineRule="auto"/>
              <w:jc w:val="right"/>
              <w:rPr>
                <w:sz w:val="12"/>
                <w:szCs w:val="12"/>
              </w:rPr>
            </w:pPr>
            <w:r w:rsidRPr="00C2109B">
              <w:rPr>
                <w:sz w:val="12"/>
                <w:szCs w:val="12"/>
              </w:rPr>
              <w:t>990 263,70</w:t>
            </w:r>
          </w:p>
        </w:tc>
        <w:tc>
          <w:tcPr>
            <w:tcW w:w="478" w:type="pct"/>
            <w:tcBorders>
              <w:top w:val="nil"/>
              <w:left w:val="nil"/>
              <w:bottom w:val="single" w:sz="4" w:space="0" w:color="auto"/>
              <w:right w:val="single" w:sz="4" w:space="0" w:color="auto"/>
            </w:tcBorders>
            <w:shd w:val="clear" w:color="auto" w:fill="auto"/>
            <w:noWrap/>
            <w:vAlign w:val="center"/>
            <w:hideMark/>
          </w:tcPr>
          <w:p w14:paraId="4CFA9A4A" w14:textId="77777777" w:rsidR="00C2109B" w:rsidRPr="00C2109B" w:rsidRDefault="00C2109B" w:rsidP="00C2109B">
            <w:pPr>
              <w:spacing w:line="240" w:lineRule="auto"/>
              <w:jc w:val="right"/>
              <w:rPr>
                <w:sz w:val="12"/>
                <w:szCs w:val="12"/>
              </w:rPr>
            </w:pPr>
            <w:r w:rsidRPr="00C2109B">
              <w:rPr>
                <w:sz w:val="12"/>
                <w:szCs w:val="12"/>
              </w:rPr>
              <w:t>92,9</w:t>
            </w:r>
          </w:p>
        </w:tc>
        <w:tc>
          <w:tcPr>
            <w:tcW w:w="536" w:type="pct"/>
            <w:tcBorders>
              <w:top w:val="nil"/>
              <w:left w:val="nil"/>
              <w:bottom w:val="single" w:sz="4" w:space="0" w:color="auto"/>
              <w:right w:val="single" w:sz="4" w:space="0" w:color="auto"/>
            </w:tcBorders>
            <w:shd w:val="clear" w:color="auto" w:fill="auto"/>
            <w:noWrap/>
            <w:vAlign w:val="center"/>
            <w:hideMark/>
          </w:tcPr>
          <w:p w14:paraId="44FDD9CE" w14:textId="77777777" w:rsidR="00C2109B" w:rsidRPr="00C2109B" w:rsidRDefault="00C2109B" w:rsidP="00C2109B">
            <w:pPr>
              <w:spacing w:line="240" w:lineRule="auto"/>
              <w:jc w:val="right"/>
              <w:rPr>
                <w:sz w:val="12"/>
                <w:szCs w:val="12"/>
              </w:rPr>
            </w:pPr>
            <w:r w:rsidRPr="00C2109B">
              <w:rPr>
                <w:sz w:val="12"/>
                <w:szCs w:val="12"/>
              </w:rPr>
              <w:t>3 560</w:t>
            </w:r>
          </w:p>
        </w:tc>
        <w:tc>
          <w:tcPr>
            <w:tcW w:w="630" w:type="pct"/>
            <w:tcBorders>
              <w:top w:val="nil"/>
              <w:left w:val="nil"/>
              <w:bottom w:val="single" w:sz="4" w:space="0" w:color="auto"/>
              <w:right w:val="single" w:sz="4" w:space="0" w:color="auto"/>
            </w:tcBorders>
            <w:shd w:val="clear" w:color="auto" w:fill="auto"/>
            <w:noWrap/>
            <w:vAlign w:val="center"/>
            <w:hideMark/>
          </w:tcPr>
          <w:p w14:paraId="59999444" w14:textId="77777777" w:rsidR="00C2109B" w:rsidRPr="00C2109B" w:rsidRDefault="00C2109B" w:rsidP="00C2109B">
            <w:pPr>
              <w:spacing w:line="240" w:lineRule="auto"/>
              <w:jc w:val="right"/>
              <w:rPr>
                <w:sz w:val="12"/>
                <w:szCs w:val="12"/>
              </w:rPr>
            </w:pPr>
            <w:r w:rsidRPr="00C2109B">
              <w:rPr>
                <w:sz w:val="12"/>
                <w:szCs w:val="12"/>
              </w:rPr>
              <w:t>3 560,00</w:t>
            </w:r>
          </w:p>
        </w:tc>
        <w:tc>
          <w:tcPr>
            <w:tcW w:w="478" w:type="pct"/>
            <w:tcBorders>
              <w:top w:val="nil"/>
              <w:left w:val="nil"/>
              <w:bottom w:val="single" w:sz="4" w:space="0" w:color="auto"/>
              <w:right w:val="single" w:sz="4" w:space="0" w:color="auto"/>
            </w:tcBorders>
            <w:shd w:val="clear" w:color="auto" w:fill="auto"/>
            <w:noWrap/>
            <w:vAlign w:val="center"/>
            <w:hideMark/>
          </w:tcPr>
          <w:p w14:paraId="73D9EC23"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41AF7ACF"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0AEB9E7"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A1E7C48"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E9293D3"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783DCBEF"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5C5783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3A1176B"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60C2416"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AD12D04"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5B8E82B"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7DB26536"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4073217"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3195C7F"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EFE3A32"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1A0B63A3"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FA2507"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46B5BF4"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5B37463"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084BE27"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7F9CE3"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1089DA97"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FE1C406"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329FA50"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C74AAA1"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72C2949D"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DCC38BB"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EA934C7"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C5A7DC7"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97F9B6"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F537A5C"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7A964DF"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3938B0E"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E4A5468"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494D5BA"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7CD80008"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5862D58"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78634F5"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2AA4005"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866CF51"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B2C258D"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8F26CCF" w14:textId="77777777" w:rsidTr="00C2109B">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288F7FE7"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42A7FEF" w14:textId="77777777" w:rsidR="00C2109B" w:rsidRPr="00C2109B" w:rsidRDefault="00C2109B" w:rsidP="00C2109B">
            <w:pPr>
              <w:spacing w:line="240" w:lineRule="auto"/>
              <w:jc w:val="center"/>
              <w:rPr>
                <w:b/>
                <w:bCs/>
                <w:sz w:val="12"/>
                <w:szCs w:val="12"/>
              </w:rPr>
            </w:pPr>
            <w:r w:rsidRPr="00C2109B">
              <w:rPr>
                <w:b/>
                <w:bCs/>
                <w:sz w:val="12"/>
                <w:szCs w:val="12"/>
              </w:rPr>
              <w:t>85416</w:t>
            </w:r>
          </w:p>
        </w:tc>
        <w:tc>
          <w:tcPr>
            <w:tcW w:w="1025" w:type="pct"/>
            <w:tcBorders>
              <w:top w:val="nil"/>
              <w:left w:val="nil"/>
              <w:bottom w:val="single" w:sz="4" w:space="0" w:color="auto"/>
              <w:right w:val="single" w:sz="4" w:space="0" w:color="auto"/>
            </w:tcBorders>
            <w:shd w:val="clear" w:color="000000" w:fill="FFFDC1"/>
            <w:vAlign w:val="center"/>
            <w:hideMark/>
          </w:tcPr>
          <w:p w14:paraId="0D7AC473" w14:textId="77777777" w:rsidR="00C2109B" w:rsidRPr="00C2109B" w:rsidRDefault="00C2109B" w:rsidP="00C2109B">
            <w:pPr>
              <w:spacing w:line="240" w:lineRule="auto"/>
              <w:rPr>
                <w:b/>
                <w:bCs/>
                <w:sz w:val="12"/>
                <w:szCs w:val="12"/>
              </w:rPr>
            </w:pPr>
            <w:r w:rsidRPr="00C2109B">
              <w:rPr>
                <w:b/>
                <w:bCs/>
                <w:sz w:val="12"/>
                <w:szCs w:val="12"/>
              </w:rPr>
              <w:t>Pomoc materialna dla uczniów o charakterze motywacyjnym</w:t>
            </w:r>
          </w:p>
        </w:tc>
        <w:tc>
          <w:tcPr>
            <w:tcW w:w="536" w:type="pct"/>
            <w:tcBorders>
              <w:top w:val="nil"/>
              <w:left w:val="nil"/>
              <w:bottom w:val="single" w:sz="4" w:space="0" w:color="auto"/>
              <w:right w:val="single" w:sz="4" w:space="0" w:color="auto"/>
            </w:tcBorders>
            <w:shd w:val="clear" w:color="000000" w:fill="FFFDC1"/>
            <w:vAlign w:val="center"/>
            <w:hideMark/>
          </w:tcPr>
          <w:p w14:paraId="39CF3456" w14:textId="77777777" w:rsidR="00C2109B" w:rsidRPr="00C2109B" w:rsidRDefault="00C2109B" w:rsidP="00C2109B">
            <w:pPr>
              <w:spacing w:line="240" w:lineRule="auto"/>
              <w:jc w:val="right"/>
              <w:rPr>
                <w:b/>
                <w:bCs/>
                <w:sz w:val="12"/>
                <w:szCs w:val="12"/>
              </w:rPr>
            </w:pPr>
            <w:r w:rsidRPr="00C2109B">
              <w:rPr>
                <w:b/>
                <w:bCs/>
                <w:sz w:val="12"/>
                <w:szCs w:val="12"/>
              </w:rPr>
              <w:t>200 045</w:t>
            </w:r>
          </w:p>
        </w:tc>
        <w:tc>
          <w:tcPr>
            <w:tcW w:w="630" w:type="pct"/>
            <w:tcBorders>
              <w:top w:val="nil"/>
              <w:left w:val="nil"/>
              <w:bottom w:val="single" w:sz="4" w:space="0" w:color="auto"/>
              <w:right w:val="single" w:sz="4" w:space="0" w:color="auto"/>
            </w:tcBorders>
            <w:shd w:val="clear" w:color="000000" w:fill="FFFDC1"/>
            <w:vAlign w:val="center"/>
            <w:hideMark/>
          </w:tcPr>
          <w:p w14:paraId="5D17A8CC" w14:textId="77777777" w:rsidR="00C2109B" w:rsidRPr="00C2109B" w:rsidRDefault="00C2109B" w:rsidP="00C2109B">
            <w:pPr>
              <w:spacing w:line="240" w:lineRule="auto"/>
              <w:jc w:val="right"/>
              <w:rPr>
                <w:b/>
                <w:bCs/>
                <w:sz w:val="12"/>
                <w:szCs w:val="12"/>
              </w:rPr>
            </w:pPr>
            <w:r w:rsidRPr="00C2109B">
              <w:rPr>
                <w:b/>
                <w:bCs/>
                <w:sz w:val="12"/>
                <w:szCs w:val="12"/>
              </w:rPr>
              <w:t>199 334,68</w:t>
            </w:r>
          </w:p>
        </w:tc>
        <w:tc>
          <w:tcPr>
            <w:tcW w:w="478" w:type="pct"/>
            <w:tcBorders>
              <w:top w:val="nil"/>
              <w:left w:val="nil"/>
              <w:bottom w:val="single" w:sz="4" w:space="0" w:color="auto"/>
              <w:right w:val="single" w:sz="4" w:space="0" w:color="auto"/>
            </w:tcBorders>
            <w:shd w:val="clear" w:color="000000" w:fill="FFFDC1"/>
            <w:vAlign w:val="center"/>
            <w:hideMark/>
          </w:tcPr>
          <w:p w14:paraId="6FB386FA" w14:textId="77777777" w:rsidR="00C2109B" w:rsidRPr="00C2109B" w:rsidRDefault="00C2109B" w:rsidP="00C2109B">
            <w:pPr>
              <w:spacing w:line="240" w:lineRule="auto"/>
              <w:jc w:val="right"/>
              <w:rPr>
                <w:b/>
                <w:bCs/>
                <w:sz w:val="12"/>
                <w:szCs w:val="12"/>
              </w:rPr>
            </w:pPr>
            <w:r w:rsidRPr="00C2109B">
              <w:rPr>
                <w:b/>
                <w:bCs/>
                <w:sz w:val="12"/>
                <w:szCs w:val="12"/>
              </w:rPr>
              <w:t>99,6</w:t>
            </w:r>
          </w:p>
        </w:tc>
        <w:tc>
          <w:tcPr>
            <w:tcW w:w="536" w:type="pct"/>
            <w:tcBorders>
              <w:top w:val="nil"/>
              <w:left w:val="nil"/>
              <w:bottom w:val="single" w:sz="4" w:space="0" w:color="auto"/>
              <w:right w:val="single" w:sz="4" w:space="0" w:color="auto"/>
            </w:tcBorders>
            <w:shd w:val="clear" w:color="000000" w:fill="FFFDC1"/>
            <w:vAlign w:val="center"/>
            <w:hideMark/>
          </w:tcPr>
          <w:p w14:paraId="554E2219" w14:textId="77777777" w:rsidR="00C2109B" w:rsidRPr="00C2109B" w:rsidRDefault="00C2109B" w:rsidP="00C2109B">
            <w:pPr>
              <w:spacing w:line="240" w:lineRule="auto"/>
              <w:jc w:val="right"/>
              <w:rPr>
                <w:b/>
                <w:bCs/>
                <w:sz w:val="12"/>
                <w:szCs w:val="12"/>
              </w:rPr>
            </w:pPr>
            <w:r w:rsidRPr="00C2109B">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317F0DE5" w14:textId="77777777" w:rsidR="00C2109B" w:rsidRPr="00C2109B" w:rsidRDefault="00C2109B" w:rsidP="00C2109B">
            <w:pPr>
              <w:spacing w:line="240" w:lineRule="auto"/>
              <w:jc w:val="right"/>
              <w:rPr>
                <w:b/>
                <w:bCs/>
                <w:sz w:val="12"/>
                <w:szCs w:val="12"/>
              </w:rPr>
            </w:pPr>
            <w:r w:rsidRPr="00C2109B">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7244EAD9" w14:textId="77777777" w:rsidR="00C2109B" w:rsidRPr="00C2109B" w:rsidRDefault="00C2109B" w:rsidP="00C2109B">
            <w:pPr>
              <w:spacing w:line="240" w:lineRule="auto"/>
              <w:jc w:val="right"/>
              <w:rPr>
                <w:b/>
                <w:bCs/>
                <w:sz w:val="12"/>
                <w:szCs w:val="12"/>
              </w:rPr>
            </w:pPr>
            <w:r w:rsidRPr="00C2109B">
              <w:rPr>
                <w:b/>
                <w:bCs/>
                <w:sz w:val="12"/>
                <w:szCs w:val="12"/>
              </w:rPr>
              <w:t> </w:t>
            </w:r>
          </w:p>
        </w:tc>
      </w:tr>
      <w:tr w:rsidR="00C2109B" w:rsidRPr="00C2109B" w14:paraId="364A54DB"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7452347"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2675214"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0C4A9B3"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03AF091B" w14:textId="77777777" w:rsidR="00C2109B" w:rsidRPr="00C2109B" w:rsidRDefault="00C2109B" w:rsidP="00C2109B">
            <w:pPr>
              <w:spacing w:line="240" w:lineRule="auto"/>
              <w:jc w:val="right"/>
              <w:rPr>
                <w:sz w:val="12"/>
                <w:szCs w:val="12"/>
              </w:rPr>
            </w:pPr>
            <w:r w:rsidRPr="00C2109B">
              <w:rPr>
                <w:sz w:val="12"/>
                <w:szCs w:val="12"/>
              </w:rPr>
              <w:t>200 045</w:t>
            </w:r>
          </w:p>
        </w:tc>
        <w:tc>
          <w:tcPr>
            <w:tcW w:w="630" w:type="pct"/>
            <w:tcBorders>
              <w:top w:val="nil"/>
              <w:left w:val="nil"/>
              <w:bottom w:val="single" w:sz="4" w:space="0" w:color="auto"/>
              <w:right w:val="single" w:sz="4" w:space="0" w:color="auto"/>
            </w:tcBorders>
            <w:shd w:val="clear" w:color="auto" w:fill="auto"/>
            <w:noWrap/>
            <w:vAlign w:val="center"/>
            <w:hideMark/>
          </w:tcPr>
          <w:p w14:paraId="6CFCF273" w14:textId="77777777" w:rsidR="00C2109B" w:rsidRPr="00C2109B" w:rsidRDefault="00C2109B" w:rsidP="00C2109B">
            <w:pPr>
              <w:spacing w:line="240" w:lineRule="auto"/>
              <w:jc w:val="right"/>
              <w:rPr>
                <w:sz w:val="12"/>
                <w:szCs w:val="12"/>
              </w:rPr>
            </w:pPr>
            <w:r w:rsidRPr="00C2109B">
              <w:rPr>
                <w:sz w:val="12"/>
                <w:szCs w:val="12"/>
              </w:rPr>
              <w:t>199 334,68</w:t>
            </w:r>
          </w:p>
        </w:tc>
        <w:tc>
          <w:tcPr>
            <w:tcW w:w="478" w:type="pct"/>
            <w:tcBorders>
              <w:top w:val="nil"/>
              <w:left w:val="nil"/>
              <w:bottom w:val="single" w:sz="4" w:space="0" w:color="auto"/>
              <w:right w:val="single" w:sz="4" w:space="0" w:color="auto"/>
            </w:tcBorders>
            <w:shd w:val="clear" w:color="auto" w:fill="auto"/>
            <w:noWrap/>
            <w:vAlign w:val="center"/>
            <w:hideMark/>
          </w:tcPr>
          <w:p w14:paraId="3EEE14F9" w14:textId="77777777" w:rsidR="00C2109B" w:rsidRPr="00C2109B" w:rsidRDefault="00C2109B" w:rsidP="00C2109B">
            <w:pPr>
              <w:spacing w:line="240" w:lineRule="auto"/>
              <w:jc w:val="right"/>
              <w:rPr>
                <w:sz w:val="12"/>
                <w:szCs w:val="12"/>
              </w:rPr>
            </w:pPr>
            <w:r w:rsidRPr="00C2109B">
              <w:rPr>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14:paraId="4EA75D36"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5AFC8C5"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3B5F379"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7E0EBF03"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CA61E9D"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BF14AB1"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2CB6A74"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70BFAB3F"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4197831"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0249D48"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7B2B6CF"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1C135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61FD3D7"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AD8FB68"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6C2C31D"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8C3EE1A"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F9228A0"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452D390C"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F260AA"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735BC2"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F940102"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BF79A44"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4E61C51"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34C1AAB5"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131B686"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B34022D"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5446DD7"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7D367D62"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E752638"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47F182"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608E6C9"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E8A8FB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4B7A856"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F0DAD4B"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4BEB5D4"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35231DA"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34F35A3"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30C985F5"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24D661"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64120EE"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B990E33"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C275CC"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42DE096"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758212A2"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ABDBEB6"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C4A02E3"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E5DB633"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2C23A68F" w14:textId="77777777" w:rsidR="00C2109B" w:rsidRPr="00C2109B" w:rsidRDefault="00C2109B" w:rsidP="00C2109B">
            <w:pPr>
              <w:spacing w:line="240" w:lineRule="auto"/>
              <w:jc w:val="right"/>
              <w:rPr>
                <w:sz w:val="12"/>
                <w:szCs w:val="12"/>
              </w:rPr>
            </w:pPr>
            <w:r w:rsidRPr="00C2109B">
              <w:rPr>
                <w:sz w:val="12"/>
                <w:szCs w:val="12"/>
              </w:rPr>
              <w:t>200 045</w:t>
            </w:r>
          </w:p>
        </w:tc>
        <w:tc>
          <w:tcPr>
            <w:tcW w:w="630" w:type="pct"/>
            <w:tcBorders>
              <w:top w:val="nil"/>
              <w:left w:val="nil"/>
              <w:bottom w:val="single" w:sz="4" w:space="0" w:color="auto"/>
              <w:right w:val="single" w:sz="4" w:space="0" w:color="auto"/>
            </w:tcBorders>
            <w:shd w:val="clear" w:color="auto" w:fill="auto"/>
            <w:noWrap/>
            <w:vAlign w:val="center"/>
            <w:hideMark/>
          </w:tcPr>
          <w:p w14:paraId="6EB9823B" w14:textId="77777777" w:rsidR="00C2109B" w:rsidRPr="00C2109B" w:rsidRDefault="00C2109B" w:rsidP="00C2109B">
            <w:pPr>
              <w:spacing w:line="240" w:lineRule="auto"/>
              <w:jc w:val="right"/>
              <w:rPr>
                <w:sz w:val="12"/>
                <w:szCs w:val="12"/>
              </w:rPr>
            </w:pPr>
            <w:r w:rsidRPr="00C2109B">
              <w:rPr>
                <w:sz w:val="12"/>
                <w:szCs w:val="12"/>
              </w:rPr>
              <w:t>199 334,68</w:t>
            </w:r>
          </w:p>
        </w:tc>
        <w:tc>
          <w:tcPr>
            <w:tcW w:w="478" w:type="pct"/>
            <w:tcBorders>
              <w:top w:val="nil"/>
              <w:left w:val="nil"/>
              <w:bottom w:val="single" w:sz="4" w:space="0" w:color="auto"/>
              <w:right w:val="single" w:sz="4" w:space="0" w:color="auto"/>
            </w:tcBorders>
            <w:shd w:val="clear" w:color="auto" w:fill="auto"/>
            <w:noWrap/>
            <w:vAlign w:val="center"/>
            <w:hideMark/>
          </w:tcPr>
          <w:p w14:paraId="5DC5F9CF" w14:textId="77777777" w:rsidR="00C2109B" w:rsidRPr="00C2109B" w:rsidRDefault="00C2109B" w:rsidP="00C2109B">
            <w:pPr>
              <w:spacing w:line="240" w:lineRule="auto"/>
              <w:jc w:val="right"/>
              <w:rPr>
                <w:sz w:val="12"/>
                <w:szCs w:val="12"/>
              </w:rPr>
            </w:pPr>
            <w:r w:rsidRPr="00C2109B">
              <w:rPr>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14:paraId="0F0D5517"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D86137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BA6B531"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7BA7C0AC"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A11B82E"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4D382C5"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14C930A"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61B1A772"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7719ED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CE6D965"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F2EE251"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4AD031B"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C5D202A"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14F8EC87"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D978962"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97E5B07"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F770112"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0370EE1A"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6B17C4"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D7B7626"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4704F45"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39DDE2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A5FB6EA"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8347A85"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C96AF64"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BD35995"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208331"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0855D562"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FE7B743"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6E7B0D"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4738946"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F661D5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B7F92EE"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418A2B8"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04D13C9"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7FCED32"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D2475A7"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1AC23D05"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8ABA8E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C7AA531"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8202064"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3878321"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0BE6AEB"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1906E91A" w14:textId="77777777" w:rsidTr="00C2109B">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02755AB"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100E5F62" w14:textId="77777777" w:rsidR="00C2109B" w:rsidRPr="00C2109B" w:rsidRDefault="00C2109B" w:rsidP="00C2109B">
            <w:pPr>
              <w:spacing w:line="240" w:lineRule="auto"/>
              <w:jc w:val="center"/>
              <w:rPr>
                <w:b/>
                <w:bCs/>
                <w:sz w:val="12"/>
                <w:szCs w:val="12"/>
              </w:rPr>
            </w:pPr>
            <w:r w:rsidRPr="00C2109B">
              <w:rPr>
                <w:b/>
                <w:bCs/>
                <w:sz w:val="12"/>
                <w:szCs w:val="12"/>
              </w:rPr>
              <w:t>85446</w:t>
            </w:r>
          </w:p>
        </w:tc>
        <w:tc>
          <w:tcPr>
            <w:tcW w:w="1025" w:type="pct"/>
            <w:tcBorders>
              <w:top w:val="nil"/>
              <w:left w:val="nil"/>
              <w:bottom w:val="single" w:sz="4" w:space="0" w:color="auto"/>
              <w:right w:val="single" w:sz="4" w:space="0" w:color="auto"/>
            </w:tcBorders>
            <w:shd w:val="clear" w:color="000000" w:fill="FFFDC1"/>
            <w:vAlign w:val="center"/>
            <w:hideMark/>
          </w:tcPr>
          <w:p w14:paraId="126DF969" w14:textId="77777777" w:rsidR="00C2109B" w:rsidRPr="00C2109B" w:rsidRDefault="00C2109B" w:rsidP="00C2109B">
            <w:pPr>
              <w:spacing w:line="240" w:lineRule="auto"/>
              <w:rPr>
                <w:b/>
                <w:bCs/>
                <w:sz w:val="12"/>
                <w:szCs w:val="12"/>
              </w:rPr>
            </w:pPr>
            <w:r w:rsidRPr="00C2109B">
              <w:rPr>
                <w:b/>
                <w:bCs/>
                <w:sz w:val="12"/>
                <w:szCs w:val="12"/>
              </w:rPr>
              <w:t>Dokształcanie i doskonalenie nauczycieli</w:t>
            </w:r>
          </w:p>
        </w:tc>
        <w:tc>
          <w:tcPr>
            <w:tcW w:w="536" w:type="pct"/>
            <w:tcBorders>
              <w:top w:val="nil"/>
              <w:left w:val="nil"/>
              <w:bottom w:val="single" w:sz="4" w:space="0" w:color="auto"/>
              <w:right w:val="single" w:sz="4" w:space="0" w:color="auto"/>
            </w:tcBorders>
            <w:shd w:val="clear" w:color="000000" w:fill="FFFDC1"/>
            <w:vAlign w:val="center"/>
            <w:hideMark/>
          </w:tcPr>
          <w:p w14:paraId="2005FD93" w14:textId="77777777" w:rsidR="00C2109B" w:rsidRPr="00C2109B" w:rsidRDefault="00C2109B" w:rsidP="00C2109B">
            <w:pPr>
              <w:spacing w:line="240" w:lineRule="auto"/>
              <w:jc w:val="right"/>
              <w:rPr>
                <w:b/>
                <w:bCs/>
                <w:sz w:val="12"/>
                <w:szCs w:val="12"/>
              </w:rPr>
            </w:pPr>
            <w:r w:rsidRPr="00C2109B">
              <w:rPr>
                <w:b/>
                <w:bCs/>
                <w:sz w:val="12"/>
                <w:szCs w:val="12"/>
              </w:rPr>
              <w:t>13 711</w:t>
            </w:r>
          </w:p>
        </w:tc>
        <w:tc>
          <w:tcPr>
            <w:tcW w:w="630" w:type="pct"/>
            <w:tcBorders>
              <w:top w:val="nil"/>
              <w:left w:val="nil"/>
              <w:bottom w:val="single" w:sz="4" w:space="0" w:color="auto"/>
              <w:right w:val="single" w:sz="4" w:space="0" w:color="auto"/>
            </w:tcBorders>
            <w:shd w:val="clear" w:color="000000" w:fill="FFFDC1"/>
            <w:vAlign w:val="center"/>
            <w:hideMark/>
          </w:tcPr>
          <w:p w14:paraId="20DDAE5F" w14:textId="77777777" w:rsidR="00C2109B" w:rsidRPr="00C2109B" w:rsidRDefault="00C2109B" w:rsidP="00C2109B">
            <w:pPr>
              <w:spacing w:line="240" w:lineRule="auto"/>
              <w:jc w:val="right"/>
              <w:rPr>
                <w:b/>
                <w:bCs/>
                <w:sz w:val="12"/>
                <w:szCs w:val="12"/>
              </w:rPr>
            </w:pPr>
            <w:r w:rsidRPr="00C2109B">
              <w:rPr>
                <w:b/>
                <w:bCs/>
                <w:sz w:val="12"/>
                <w:szCs w:val="12"/>
              </w:rPr>
              <w:t>13 710,00</w:t>
            </w:r>
          </w:p>
        </w:tc>
        <w:tc>
          <w:tcPr>
            <w:tcW w:w="478" w:type="pct"/>
            <w:tcBorders>
              <w:top w:val="nil"/>
              <w:left w:val="nil"/>
              <w:bottom w:val="single" w:sz="4" w:space="0" w:color="auto"/>
              <w:right w:val="single" w:sz="4" w:space="0" w:color="auto"/>
            </w:tcBorders>
            <w:shd w:val="clear" w:color="000000" w:fill="FFFDC1"/>
            <w:vAlign w:val="center"/>
            <w:hideMark/>
          </w:tcPr>
          <w:p w14:paraId="73772E4D" w14:textId="77777777" w:rsidR="00C2109B" w:rsidRPr="00C2109B" w:rsidRDefault="00C2109B" w:rsidP="00C2109B">
            <w:pPr>
              <w:spacing w:line="240" w:lineRule="auto"/>
              <w:jc w:val="right"/>
              <w:rPr>
                <w:b/>
                <w:bCs/>
                <w:sz w:val="12"/>
                <w:szCs w:val="12"/>
              </w:rPr>
            </w:pPr>
            <w:r w:rsidRPr="00C2109B">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3E383E3A" w14:textId="77777777" w:rsidR="00C2109B" w:rsidRPr="00C2109B" w:rsidRDefault="00C2109B" w:rsidP="00C2109B">
            <w:pPr>
              <w:spacing w:line="240" w:lineRule="auto"/>
              <w:jc w:val="right"/>
              <w:rPr>
                <w:b/>
                <w:bCs/>
                <w:sz w:val="12"/>
                <w:szCs w:val="12"/>
              </w:rPr>
            </w:pPr>
            <w:r w:rsidRPr="00C2109B">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0EB81376" w14:textId="77777777" w:rsidR="00C2109B" w:rsidRPr="00C2109B" w:rsidRDefault="00C2109B" w:rsidP="00C2109B">
            <w:pPr>
              <w:spacing w:line="240" w:lineRule="auto"/>
              <w:jc w:val="right"/>
              <w:rPr>
                <w:b/>
                <w:bCs/>
                <w:sz w:val="12"/>
                <w:szCs w:val="12"/>
              </w:rPr>
            </w:pPr>
            <w:r w:rsidRPr="00C2109B">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46CF47EB" w14:textId="77777777" w:rsidR="00C2109B" w:rsidRPr="00C2109B" w:rsidRDefault="00C2109B" w:rsidP="00C2109B">
            <w:pPr>
              <w:spacing w:line="240" w:lineRule="auto"/>
              <w:jc w:val="right"/>
              <w:rPr>
                <w:b/>
                <w:bCs/>
                <w:color w:val="FF1818"/>
                <w:sz w:val="12"/>
                <w:szCs w:val="12"/>
              </w:rPr>
            </w:pPr>
            <w:r w:rsidRPr="00C2109B">
              <w:rPr>
                <w:b/>
                <w:bCs/>
                <w:color w:val="FF1818"/>
                <w:sz w:val="12"/>
                <w:szCs w:val="12"/>
              </w:rPr>
              <w:t> </w:t>
            </w:r>
          </w:p>
        </w:tc>
      </w:tr>
      <w:tr w:rsidR="00C2109B" w:rsidRPr="00C2109B" w14:paraId="2311C652"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9293F0C"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E647676"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F219B87"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7758843F" w14:textId="77777777" w:rsidR="00C2109B" w:rsidRPr="00C2109B" w:rsidRDefault="00C2109B" w:rsidP="00C2109B">
            <w:pPr>
              <w:spacing w:line="240" w:lineRule="auto"/>
              <w:jc w:val="right"/>
              <w:rPr>
                <w:sz w:val="12"/>
                <w:szCs w:val="12"/>
              </w:rPr>
            </w:pPr>
            <w:r w:rsidRPr="00C2109B">
              <w:rPr>
                <w:sz w:val="12"/>
                <w:szCs w:val="12"/>
              </w:rPr>
              <w:t>13 711</w:t>
            </w:r>
          </w:p>
        </w:tc>
        <w:tc>
          <w:tcPr>
            <w:tcW w:w="630" w:type="pct"/>
            <w:tcBorders>
              <w:top w:val="nil"/>
              <w:left w:val="nil"/>
              <w:bottom w:val="single" w:sz="4" w:space="0" w:color="auto"/>
              <w:right w:val="single" w:sz="4" w:space="0" w:color="auto"/>
            </w:tcBorders>
            <w:shd w:val="clear" w:color="auto" w:fill="auto"/>
            <w:noWrap/>
            <w:vAlign w:val="center"/>
            <w:hideMark/>
          </w:tcPr>
          <w:p w14:paraId="19D66EFB" w14:textId="77777777" w:rsidR="00C2109B" w:rsidRPr="00C2109B" w:rsidRDefault="00C2109B" w:rsidP="00C2109B">
            <w:pPr>
              <w:spacing w:line="240" w:lineRule="auto"/>
              <w:jc w:val="right"/>
              <w:rPr>
                <w:sz w:val="12"/>
                <w:szCs w:val="12"/>
              </w:rPr>
            </w:pPr>
            <w:r w:rsidRPr="00C2109B">
              <w:rPr>
                <w:sz w:val="12"/>
                <w:szCs w:val="12"/>
              </w:rPr>
              <w:t>13 710,00</w:t>
            </w:r>
          </w:p>
        </w:tc>
        <w:tc>
          <w:tcPr>
            <w:tcW w:w="478" w:type="pct"/>
            <w:tcBorders>
              <w:top w:val="nil"/>
              <w:left w:val="nil"/>
              <w:bottom w:val="single" w:sz="4" w:space="0" w:color="auto"/>
              <w:right w:val="single" w:sz="4" w:space="0" w:color="auto"/>
            </w:tcBorders>
            <w:shd w:val="clear" w:color="auto" w:fill="auto"/>
            <w:noWrap/>
            <w:vAlign w:val="center"/>
            <w:hideMark/>
          </w:tcPr>
          <w:p w14:paraId="526C6408"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346605F"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DEBF1B4"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A47463" w14:textId="77777777" w:rsidR="00C2109B" w:rsidRPr="00C2109B" w:rsidRDefault="00C2109B" w:rsidP="00C2109B">
            <w:pPr>
              <w:spacing w:line="240" w:lineRule="auto"/>
              <w:jc w:val="right"/>
              <w:rPr>
                <w:color w:val="FF1818"/>
                <w:sz w:val="12"/>
                <w:szCs w:val="12"/>
              </w:rPr>
            </w:pPr>
            <w:r w:rsidRPr="00C2109B">
              <w:rPr>
                <w:color w:val="FF1818"/>
                <w:sz w:val="12"/>
                <w:szCs w:val="12"/>
              </w:rPr>
              <w:t> </w:t>
            </w:r>
          </w:p>
        </w:tc>
      </w:tr>
      <w:tr w:rsidR="00C2109B" w:rsidRPr="00C2109B" w14:paraId="70E5A383"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BF1EEC8"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B627B4D"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C20EA33"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75C58D53" w14:textId="77777777" w:rsidR="00C2109B" w:rsidRPr="00C2109B" w:rsidRDefault="00C2109B" w:rsidP="00C2109B">
            <w:pPr>
              <w:spacing w:line="240" w:lineRule="auto"/>
              <w:jc w:val="right"/>
              <w:rPr>
                <w:sz w:val="12"/>
                <w:szCs w:val="12"/>
              </w:rPr>
            </w:pPr>
            <w:r w:rsidRPr="00C2109B">
              <w:rPr>
                <w:sz w:val="12"/>
                <w:szCs w:val="12"/>
              </w:rPr>
              <w:t>13 711</w:t>
            </w:r>
          </w:p>
        </w:tc>
        <w:tc>
          <w:tcPr>
            <w:tcW w:w="630" w:type="pct"/>
            <w:tcBorders>
              <w:top w:val="nil"/>
              <w:left w:val="nil"/>
              <w:bottom w:val="single" w:sz="4" w:space="0" w:color="auto"/>
              <w:right w:val="single" w:sz="4" w:space="0" w:color="auto"/>
            </w:tcBorders>
            <w:shd w:val="clear" w:color="auto" w:fill="auto"/>
            <w:noWrap/>
            <w:vAlign w:val="center"/>
            <w:hideMark/>
          </w:tcPr>
          <w:p w14:paraId="36CBB173" w14:textId="77777777" w:rsidR="00C2109B" w:rsidRPr="00C2109B" w:rsidRDefault="00C2109B" w:rsidP="00C2109B">
            <w:pPr>
              <w:spacing w:line="240" w:lineRule="auto"/>
              <w:jc w:val="right"/>
              <w:rPr>
                <w:sz w:val="12"/>
                <w:szCs w:val="12"/>
              </w:rPr>
            </w:pPr>
            <w:r w:rsidRPr="00C2109B">
              <w:rPr>
                <w:sz w:val="12"/>
                <w:szCs w:val="12"/>
              </w:rPr>
              <w:t>13 710,00</w:t>
            </w:r>
          </w:p>
        </w:tc>
        <w:tc>
          <w:tcPr>
            <w:tcW w:w="478" w:type="pct"/>
            <w:tcBorders>
              <w:top w:val="nil"/>
              <w:left w:val="nil"/>
              <w:bottom w:val="single" w:sz="4" w:space="0" w:color="auto"/>
              <w:right w:val="single" w:sz="4" w:space="0" w:color="auto"/>
            </w:tcBorders>
            <w:shd w:val="clear" w:color="auto" w:fill="auto"/>
            <w:noWrap/>
            <w:vAlign w:val="center"/>
            <w:hideMark/>
          </w:tcPr>
          <w:p w14:paraId="3F634BD7"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F614062"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0EFE22B"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DC45B0B" w14:textId="77777777" w:rsidR="00C2109B" w:rsidRPr="00C2109B" w:rsidRDefault="00C2109B" w:rsidP="00C2109B">
            <w:pPr>
              <w:spacing w:line="240" w:lineRule="auto"/>
              <w:jc w:val="right"/>
              <w:rPr>
                <w:color w:val="FF1818"/>
                <w:sz w:val="12"/>
                <w:szCs w:val="12"/>
              </w:rPr>
            </w:pPr>
            <w:r w:rsidRPr="00C2109B">
              <w:rPr>
                <w:color w:val="FF1818"/>
                <w:sz w:val="12"/>
                <w:szCs w:val="12"/>
              </w:rPr>
              <w:t> </w:t>
            </w:r>
          </w:p>
        </w:tc>
      </w:tr>
      <w:tr w:rsidR="00C2109B" w:rsidRPr="00C2109B" w14:paraId="4B9764AC"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4BED5CC"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81CBAAB"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131F782"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14F0F159"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A67A2DE"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4E0200C"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53A60DF"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A3363C"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F6472DC"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1735077C"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9FDF2FA"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E5F2826"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3943702"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780F35A5" w14:textId="77777777" w:rsidR="00C2109B" w:rsidRPr="00C2109B" w:rsidRDefault="00C2109B" w:rsidP="00C2109B">
            <w:pPr>
              <w:spacing w:line="240" w:lineRule="auto"/>
              <w:jc w:val="right"/>
              <w:rPr>
                <w:sz w:val="12"/>
                <w:szCs w:val="12"/>
              </w:rPr>
            </w:pPr>
            <w:r w:rsidRPr="00C2109B">
              <w:rPr>
                <w:sz w:val="12"/>
                <w:szCs w:val="12"/>
              </w:rPr>
              <w:t>13 711</w:t>
            </w:r>
          </w:p>
        </w:tc>
        <w:tc>
          <w:tcPr>
            <w:tcW w:w="630" w:type="pct"/>
            <w:tcBorders>
              <w:top w:val="nil"/>
              <w:left w:val="nil"/>
              <w:bottom w:val="single" w:sz="4" w:space="0" w:color="auto"/>
              <w:right w:val="single" w:sz="4" w:space="0" w:color="auto"/>
            </w:tcBorders>
            <w:shd w:val="clear" w:color="auto" w:fill="auto"/>
            <w:noWrap/>
            <w:vAlign w:val="center"/>
            <w:hideMark/>
          </w:tcPr>
          <w:p w14:paraId="7A89E6AF" w14:textId="77777777" w:rsidR="00C2109B" w:rsidRPr="00C2109B" w:rsidRDefault="00C2109B" w:rsidP="00C2109B">
            <w:pPr>
              <w:spacing w:line="240" w:lineRule="auto"/>
              <w:jc w:val="right"/>
              <w:rPr>
                <w:sz w:val="12"/>
                <w:szCs w:val="12"/>
              </w:rPr>
            </w:pPr>
            <w:r w:rsidRPr="00C2109B">
              <w:rPr>
                <w:sz w:val="12"/>
                <w:szCs w:val="12"/>
              </w:rPr>
              <w:t>13 710,00</w:t>
            </w:r>
          </w:p>
        </w:tc>
        <w:tc>
          <w:tcPr>
            <w:tcW w:w="478" w:type="pct"/>
            <w:tcBorders>
              <w:top w:val="nil"/>
              <w:left w:val="nil"/>
              <w:bottom w:val="single" w:sz="4" w:space="0" w:color="auto"/>
              <w:right w:val="single" w:sz="4" w:space="0" w:color="auto"/>
            </w:tcBorders>
            <w:shd w:val="clear" w:color="auto" w:fill="auto"/>
            <w:noWrap/>
            <w:vAlign w:val="center"/>
            <w:hideMark/>
          </w:tcPr>
          <w:p w14:paraId="1763CF92"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B1EE196"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AC1379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17F999F" w14:textId="77777777" w:rsidR="00C2109B" w:rsidRPr="00C2109B" w:rsidRDefault="00C2109B" w:rsidP="00C2109B">
            <w:pPr>
              <w:spacing w:line="240" w:lineRule="auto"/>
              <w:jc w:val="right"/>
              <w:rPr>
                <w:color w:val="FF1818"/>
                <w:sz w:val="12"/>
                <w:szCs w:val="12"/>
              </w:rPr>
            </w:pPr>
            <w:r w:rsidRPr="00C2109B">
              <w:rPr>
                <w:color w:val="FF1818"/>
                <w:sz w:val="12"/>
                <w:szCs w:val="12"/>
              </w:rPr>
              <w:t> </w:t>
            </w:r>
          </w:p>
        </w:tc>
      </w:tr>
      <w:tr w:rsidR="00C2109B" w:rsidRPr="00C2109B" w14:paraId="760E6BA8"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86CE5A7"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4B3398F"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AB3E4BC"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425AEC92"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5326293"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8FC6A75"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68CE82A"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6B36F0B"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CB7E664"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8EFC1AF"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2450A5D"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DAB4EDA"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FFCDC75"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62A2577B"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0307DE"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517EA1"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573BC0E"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4024F8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7B2FF0E"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1CDBBFC1"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0E62B52"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918ACF9"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2B0B188"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7F97AFE1"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434624"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4E6D994"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735B80A"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E23717"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B6856ED"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3F70DC3"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5581A1E"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FEEC3EC"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5DEF21A"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64FAA037"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DE156D6"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8CD4F6B"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76CA97F"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AF16A5"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E04A9E8"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335A3235"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7D7BB91"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A439FB1"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F51FFFF"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67D6CA67"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61FB96B"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A191C34"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05BEB08"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545A5C"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C1B6E10"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3E81B2EC"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644DF4A"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B36F106"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5C95689"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58099A10"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3683EEB"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1426E73"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C940AA4"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6691FC0"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F3F16D"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5BEBCFF" w14:textId="77777777" w:rsidTr="00C2109B">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0B9D6C9"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4471A8B2" w14:textId="77777777" w:rsidR="00C2109B" w:rsidRPr="00C2109B" w:rsidRDefault="00C2109B" w:rsidP="00C2109B">
            <w:pPr>
              <w:spacing w:line="240" w:lineRule="auto"/>
              <w:jc w:val="center"/>
              <w:rPr>
                <w:b/>
                <w:bCs/>
                <w:sz w:val="12"/>
                <w:szCs w:val="12"/>
              </w:rPr>
            </w:pPr>
            <w:r w:rsidRPr="00C2109B">
              <w:rPr>
                <w:b/>
                <w:bCs/>
                <w:sz w:val="12"/>
                <w:szCs w:val="12"/>
              </w:rPr>
              <w:t>85495</w:t>
            </w:r>
          </w:p>
        </w:tc>
        <w:tc>
          <w:tcPr>
            <w:tcW w:w="1025" w:type="pct"/>
            <w:tcBorders>
              <w:top w:val="nil"/>
              <w:left w:val="nil"/>
              <w:bottom w:val="single" w:sz="4" w:space="0" w:color="auto"/>
              <w:right w:val="single" w:sz="4" w:space="0" w:color="auto"/>
            </w:tcBorders>
            <w:shd w:val="clear" w:color="000000" w:fill="FFFDC1"/>
            <w:vAlign w:val="center"/>
            <w:hideMark/>
          </w:tcPr>
          <w:p w14:paraId="5761A009" w14:textId="77777777" w:rsidR="00C2109B" w:rsidRPr="00C2109B" w:rsidRDefault="00C2109B" w:rsidP="00C2109B">
            <w:pPr>
              <w:spacing w:line="240" w:lineRule="auto"/>
              <w:rPr>
                <w:b/>
                <w:bCs/>
                <w:sz w:val="12"/>
                <w:szCs w:val="12"/>
              </w:rPr>
            </w:pPr>
            <w:r w:rsidRPr="00C2109B">
              <w:rPr>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14:paraId="57455E46" w14:textId="77777777" w:rsidR="00C2109B" w:rsidRPr="00C2109B" w:rsidRDefault="00C2109B" w:rsidP="00C2109B">
            <w:pPr>
              <w:spacing w:line="240" w:lineRule="auto"/>
              <w:jc w:val="right"/>
              <w:rPr>
                <w:b/>
                <w:bCs/>
                <w:sz w:val="12"/>
                <w:szCs w:val="12"/>
              </w:rPr>
            </w:pPr>
            <w:r w:rsidRPr="00C2109B">
              <w:rPr>
                <w:b/>
                <w:bCs/>
                <w:sz w:val="12"/>
                <w:szCs w:val="12"/>
              </w:rPr>
              <w:t>117 907</w:t>
            </w:r>
          </w:p>
        </w:tc>
        <w:tc>
          <w:tcPr>
            <w:tcW w:w="630" w:type="pct"/>
            <w:tcBorders>
              <w:top w:val="nil"/>
              <w:left w:val="nil"/>
              <w:bottom w:val="single" w:sz="4" w:space="0" w:color="auto"/>
              <w:right w:val="single" w:sz="4" w:space="0" w:color="auto"/>
            </w:tcBorders>
            <w:shd w:val="clear" w:color="000000" w:fill="FFFDC1"/>
            <w:vAlign w:val="center"/>
            <w:hideMark/>
          </w:tcPr>
          <w:p w14:paraId="1B3E7794" w14:textId="77777777" w:rsidR="00C2109B" w:rsidRPr="00C2109B" w:rsidRDefault="00C2109B" w:rsidP="00C2109B">
            <w:pPr>
              <w:spacing w:line="240" w:lineRule="auto"/>
              <w:jc w:val="right"/>
              <w:rPr>
                <w:b/>
                <w:bCs/>
                <w:sz w:val="12"/>
                <w:szCs w:val="12"/>
              </w:rPr>
            </w:pPr>
            <w:r w:rsidRPr="00C2109B">
              <w:rPr>
                <w:b/>
                <w:bCs/>
                <w:sz w:val="12"/>
                <w:szCs w:val="12"/>
              </w:rPr>
              <w:t>81 002,85</w:t>
            </w:r>
          </w:p>
        </w:tc>
        <w:tc>
          <w:tcPr>
            <w:tcW w:w="478" w:type="pct"/>
            <w:tcBorders>
              <w:top w:val="nil"/>
              <w:left w:val="nil"/>
              <w:bottom w:val="single" w:sz="4" w:space="0" w:color="auto"/>
              <w:right w:val="single" w:sz="4" w:space="0" w:color="auto"/>
            </w:tcBorders>
            <w:shd w:val="clear" w:color="000000" w:fill="FFFDC1"/>
            <w:vAlign w:val="center"/>
            <w:hideMark/>
          </w:tcPr>
          <w:p w14:paraId="467E1B91" w14:textId="77777777" w:rsidR="00C2109B" w:rsidRPr="00C2109B" w:rsidRDefault="00C2109B" w:rsidP="00C2109B">
            <w:pPr>
              <w:spacing w:line="240" w:lineRule="auto"/>
              <w:jc w:val="right"/>
              <w:rPr>
                <w:b/>
                <w:bCs/>
                <w:sz w:val="12"/>
                <w:szCs w:val="12"/>
              </w:rPr>
            </w:pPr>
            <w:r w:rsidRPr="00C2109B">
              <w:rPr>
                <w:b/>
                <w:bCs/>
                <w:sz w:val="12"/>
                <w:szCs w:val="12"/>
              </w:rPr>
              <w:t>68,7</w:t>
            </w:r>
          </w:p>
        </w:tc>
        <w:tc>
          <w:tcPr>
            <w:tcW w:w="536" w:type="pct"/>
            <w:tcBorders>
              <w:top w:val="nil"/>
              <w:left w:val="nil"/>
              <w:bottom w:val="single" w:sz="4" w:space="0" w:color="auto"/>
              <w:right w:val="single" w:sz="4" w:space="0" w:color="auto"/>
            </w:tcBorders>
            <w:shd w:val="clear" w:color="000000" w:fill="FFFDC1"/>
            <w:vAlign w:val="center"/>
            <w:hideMark/>
          </w:tcPr>
          <w:p w14:paraId="6EF4695B" w14:textId="77777777" w:rsidR="00C2109B" w:rsidRPr="00C2109B" w:rsidRDefault="00C2109B" w:rsidP="00C2109B">
            <w:pPr>
              <w:spacing w:line="240" w:lineRule="auto"/>
              <w:jc w:val="right"/>
              <w:rPr>
                <w:b/>
                <w:bCs/>
                <w:sz w:val="12"/>
                <w:szCs w:val="12"/>
              </w:rPr>
            </w:pPr>
            <w:r w:rsidRPr="00C2109B">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317AC68A" w14:textId="77777777" w:rsidR="00C2109B" w:rsidRPr="00C2109B" w:rsidRDefault="00C2109B" w:rsidP="00C2109B">
            <w:pPr>
              <w:spacing w:line="240" w:lineRule="auto"/>
              <w:jc w:val="right"/>
              <w:rPr>
                <w:b/>
                <w:bCs/>
                <w:sz w:val="12"/>
                <w:szCs w:val="12"/>
              </w:rPr>
            </w:pPr>
            <w:r w:rsidRPr="00C2109B">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4E1F66FC" w14:textId="77777777" w:rsidR="00C2109B" w:rsidRPr="00C2109B" w:rsidRDefault="00C2109B" w:rsidP="00C2109B">
            <w:pPr>
              <w:spacing w:line="240" w:lineRule="auto"/>
              <w:jc w:val="right"/>
              <w:rPr>
                <w:b/>
                <w:bCs/>
                <w:color w:val="FF1818"/>
                <w:sz w:val="12"/>
                <w:szCs w:val="12"/>
              </w:rPr>
            </w:pPr>
            <w:r w:rsidRPr="00C2109B">
              <w:rPr>
                <w:b/>
                <w:bCs/>
                <w:color w:val="FF1818"/>
                <w:sz w:val="12"/>
                <w:szCs w:val="12"/>
              </w:rPr>
              <w:t> </w:t>
            </w:r>
          </w:p>
        </w:tc>
      </w:tr>
      <w:tr w:rsidR="00C2109B" w:rsidRPr="00C2109B" w14:paraId="6FD66A1A"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165483F"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59168E9"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6728C2E"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2378C33D" w14:textId="77777777" w:rsidR="00C2109B" w:rsidRPr="00C2109B" w:rsidRDefault="00C2109B" w:rsidP="00C2109B">
            <w:pPr>
              <w:spacing w:line="240" w:lineRule="auto"/>
              <w:jc w:val="right"/>
              <w:rPr>
                <w:sz w:val="12"/>
                <w:szCs w:val="12"/>
              </w:rPr>
            </w:pPr>
            <w:r w:rsidRPr="00C2109B">
              <w:rPr>
                <w:sz w:val="12"/>
                <w:szCs w:val="12"/>
              </w:rPr>
              <w:t>117 907</w:t>
            </w:r>
          </w:p>
        </w:tc>
        <w:tc>
          <w:tcPr>
            <w:tcW w:w="630" w:type="pct"/>
            <w:tcBorders>
              <w:top w:val="nil"/>
              <w:left w:val="nil"/>
              <w:bottom w:val="single" w:sz="4" w:space="0" w:color="auto"/>
              <w:right w:val="single" w:sz="4" w:space="0" w:color="auto"/>
            </w:tcBorders>
            <w:shd w:val="clear" w:color="auto" w:fill="auto"/>
            <w:noWrap/>
            <w:vAlign w:val="center"/>
            <w:hideMark/>
          </w:tcPr>
          <w:p w14:paraId="6AE6BED1" w14:textId="77777777" w:rsidR="00C2109B" w:rsidRPr="00C2109B" w:rsidRDefault="00C2109B" w:rsidP="00C2109B">
            <w:pPr>
              <w:spacing w:line="240" w:lineRule="auto"/>
              <w:jc w:val="right"/>
              <w:rPr>
                <w:sz w:val="12"/>
                <w:szCs w:val="12"/>
              </w:rPr>
            </w:pPr>
            <w:r w:rsidRPr="00C2109B">
              <w:rPr>
                <w:sz w:val="12"/>
                <w:szCs w:val="12"/>
              </w:rPr>
              <w:t>81 002,85</w:t>
            </w:r>
          </w:p>
        </w:tc>
        <w:tc>
          <w:tcPr>
            <w:tcW w:w="478" w:type="pct"/>
            <w:tcBorders>
              <w:top w:val="nil"/>
              <w:left w:val="nil"/>
              <w:bottom w:val="single" w:sz="4" w:space="0" w:color="auto"/>
              <w:right w:val="single" w:sz="4" w:space="0" w:color="auto"/>
            </w:tcBorders>
            <w:shd w:val="clear" w:color="auto" w:fill="auto"/>
            <w:noWrap/>
            <w:vAlign w:val="center"/>
            <w:hideMark/>
          </w:tcPr>
          <w:p w14:paraId="313358F4" w14:textId="77777777" w:rsidR="00C2109B" w:rsidRPr="00C2109B" w:rsidRDefault="00C2109B" w:rsidP="00C2109B">
            <w:pPr>
              <w:spacing w:line="240" w:lineRule="auto"/>
              <w:jc w:val="right"/>
              <w:rPr>
                <w:sz w:val="12"/>
                <w:szCs w:val="12"/>
              </w:rPr>
            </w:pPr>
            <w:r w:rsidRPr="00C2109B">
              <w:rPr>
                <w:sz w:val="12"/>
                <w:szCs w:val="12"/>
              </w:rPr>
              <w:t>68,7</w:t>
            </w:r>
          </w:p>
        </w:tc>
        <w:tc>
          <w:tcPr>
            <w:tcW w:w="536" w:type="pct"/>
            <w:tcBorders>
              <w:top w:val="nil"/>
              <w:left w:val="nil"/>
              <w:bottom w:val="single" w:sz="4" w:space="0" w:color="auto"/>
              <w:right w:val="single" w:sz="4" w:space="0" w:color="auto"/>
            </w:tcBorders>
            <w:shd w:val="clear" w:color="auto" w:fill="auto"/>
            <w:noWrap/>
            <w:vAlign w:val="center"/>
            <w:hideMark/>
          </w:tcPr>
          <w:p w14:paraId="19E85A64"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1E06854"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0F0242" w14:textId="77777777" w:rsidR="00C2109B" w:rsidRPr="00C2109B" w:rsidRDefault="00C2109B" w:rsidP="00C2109B">
            <w:pPr>
              <w:spacing w:line="240" w:lineRule="auto"/>
              <w:jc w:val="right"/>
              <w:rPr>
                <w:color w:val="FF1818"/>
                <w:sz w:val="12"/>
                <w:szCs w:val="12"/>
              </w:rPr>
            </w:pPr>
            <w:r w:rsidRPr="00C2109B">
              <w:rPr>
                <w:color w:val="FF1818"/>
                <w:sz w:val="12"/>
                <w:szCs w:val="12"/>
              </w:rPr>
              <w:t> </w:t>
            </w:r>
          </w:p>
        </w:tc>
      </w:tr>
      <w:tr w:rsidR="00C2109B" w:rsidRPr="00C2109B" w14:paraId="78EB7A56"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FB16D45"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4B9B36E"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32541C1"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475844D5" w14:textId="77777777" w:rsidR="00C2109B" w:rsidRPr="00C2109B" w:rsidRDefault="00C2109B" w:rsidP="00C2109B">
            <w:pPr>
              <w:spacing w:line="240" w:lineRule="auto"/>
              <w:jc w:val="right"/>
              <w:rPr>
                <w:sz w:val="12"/>
                <w:szCs w:val="12"/>
              </w:rPr>
            </w:pPr>
            <w:r w:rsidRPr="00C2109B">
              <w:rPr>
                <w:sz w:val="12"/>
                <w:szCs w:val="12"/>
              </w:rPr>
              <w:t>74 553</w:t>
            </w:r>
          </w:p>
        </w:tc>
        <w:tc>
          <w:tcPr>
            <w:tcW w:w="630" w:type="pct"/>
            <w:tcBorders>
              <w:top w:val="nil"/>
              <w:left w:val="nil"/>
              <w:bottom w:val="single" w:sz="4" w:space="0" w:color="auto"/>
              <w:right w:val="single" w:sz="4" w:space="0" w:color="auto"/>
            </w:tcBorders>
            <w:shd w:val="clear" w:color="auto" w:fill="auto"/>
            <w:noWrap/>
            <w:vAlign w:val="center"/>
            <w:hideMark/>
          </w:tcPr>
          <w:p w14:paraId="2055704E" w14:textId="77777777" w:rsidR="00C2109B" w:rsidRPr="00C2109B" w:rsidRDefault="00C2109B" w:rsidP="00C2109B">
            <w:pPr>
              <w:spacing w:line="240" w:lineRule="auto"/>
              <w:jc w:val="right"/>
              <w:rPr>
                <w:sz w:val="12"/>
                <w:szCs w:val="12"/>
              </w:rPr>
            </w:pPr>
            <w:r w:rsidRPr="00C2109B">
              <w:rPr>
                <w:sz w:val="12"/>
                <w:szCs w:val="12"/>
              </w:rPr>
              <w:t>74 452,85</w:t>
            </w:r>
          </w:p>
        </w:tc>
        <w:tc>
          <w:tcPr>
            <w:tcW w:w="478" w:type="pct"/>
            <w:tcBorders>
              <w:top w:val="nil"/>
              <w:left w:val="nil"/>
              <w:bottom w:val="single" w:sz="4" w:space="0" w:color="auto"/>
              <w:right w:val="single" w:sz="4" w:space="0" w:color="auto"/>
            </w:tcBorders>
            <w:shd w:val="clear" w:color="auto" w:fill="auto"/>
            <w:noWrap/>
            <w:vAlign w:val="center"/>
            <w:hideMark/>
          </w:tcPr>
          <w:p w14:paraId="08C23169" w14:textId="77777777" w:rsidR="00C2109B" w:rsidRPr="00C2109B" w:rsidRDefault="00C2109B" w:rsidP="00C2109B">
            <w:pPr>
              <w:spacing w:line="240" w:lineRule="auto"/>
              <w:jc w:val="right"/>
              <w:rPr>
                <w:sz w:val="12"/>
                <w:szCs w:val="12"/>
              </w:rPr>
            </w:pPr>
            <w:r w:rsidRPr="00C2109B">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1CEE5127"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DAC0DF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A1DEC1" w14:textId="77777777" w:rsidR="00C2109B" w:rsidRPr="00C2109B" w:rsidRDefault="00C2109B" w:rsidP="00C2109B">
            <w:pPr>
              <w:spacing w:line="240" w:lineRule="auto"/>
              <w:jc w:val="right"/>
              <w:rPr>
                <w:color w:val="FF1818"/>
                <w:sz w:val="12"/>
                <w:szCs w:val="12"/>
              </w:rPr>
            </w:pPr>
            <w:r w:rsidRPr="00C2109B">
              <w:rPr>
                <w:color w:val="FF1818"/>
                <w:sz w:val="12"/>
                <w:szCs w:val="12"/>
              </w:rPr>
              <w:t> </w:t>
            </w:r>
          </w:p>
        </w:tc>
      </w:tr>
      <w:tr w:rsidR="00C2109B" w:rsidRPr="00C2109B" w14:paraId="46B9ADE5"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CC1287B" w14:textId="77777777" w:rsidR="00C2109B" w:rsidRPr="00C2109B" w:rsidRDefault="00C2109B" w:rsidP="00C2109B">
            <w:pPr>
              <w:spacing w:line="240" w:lineRule="auto"/>
              <w:jc w:val="center"/>
              <w:rPr>
                <w:sz w:val="12"/>
                <w:szCs w:val="12"/>
              </w:rPr>
            </w:pPr>
            <w:r w:rsidRPr="00C2109B">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193ADE9D"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27ADE1E"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3EA7D767" w14:textId="77777777" w:rsidR="00C2109B" w:rsidRPr="00C2109B" w:rsidRDefault="00C2109B" w:rsidP="00C2109B">
            <w:pPr>
              <w:spacing w:line="240" w:lineRule="auto"/>
              <w:jc w:val="right"/>
              <w:rPr>
                <w:sz w:val="12"/>
                <w:szCs w:val="12"/>
              </w:rPr>
            </w:pPr>
            <w:r w:rsidRPr="00C2109B">
              <w:rPr>
                <w:sz w:val="12"/>
                <w:szCs w:val="12"/>
              </w:rPr>
              <w:t>39 435</w:t>
            </w:r>
          </w:p>
        </w:tc>
        <w:tc>
          <w:tcPr>
            <w:tcW w:w="630" w:type="pct"/>
            <w:tcBorders>
              <w:top w:val="nil"/>
              <w:left w:val="nil"/>
              <w:bottom w:val="single" w:sz="4" w:space="0" w:color="auto"/>
              <w:right w:val="single" w:sz="4" w:space="0" w:color="auto"/>
            </w:tcBorders>
            <w:shd w:val="clear" w:color="auto" w:fill="auto"/>
            <w:noWrap/>
            <w:vAlign w:val="center"/>
            <w:hideMark/>
          </w:tcPr>
          <w:p w14:paraId="47FF4E3B" w14:textId="77777777" w:rsidR="00C2109B" w:rsidRPr="00C2109B" w:rsidRDefault="00C2109B" w:rsidP="00C2109B">
            <w:pPr>
              <w:spacing w:line="240" w:lineRule="auto"/>
              <w:jc w:val="right"/>
              <w:rPr>
                <w:sz w:val="12"/>
                <w:szCs w:val="12"/>
              </w:rPr>
            </w:pPr>
            <w:r w:rsidRPr="00C2109B">
              <w:rPr>
                <w:sz w:val="12"/>
                <w:szCs w:val="12"/>
              </w:rPr>
              <w:t>39 391,05</w:t>
            </w:r>
          </w:p>
        </w:tc>
        <w:tc>
          <w:tcPr>
            <w:tcW w:w="478" w:type="pct"/>
            <w:tcBorders>
              <w:top w:val="nil"/>
              <w:left w:val="nil"/>
              <w:bottom w:val="single" w:sz="4" w:space="0" w:color="auto"/>
              <w:right w:val="single" w:sz="4" w:space="0" w:color="auto"/>
            </w:tcBorders>
            <w:shd w:val="clear" w:color="auto" w:fill="auto"/>
            <w:noWrap/>
            <w:vAlign w:val="center"/>
            <w:hideMark/>
          </w:tcPr>
          <w:p w14:paraId="286906AD" w14:textId="77777777" w:rsidR="00C2109B" w:rsidRPr="00C2109B" w:rsidRDefault="00C2109B" w:rsidP="00C2109B">
            <w:pPr>
              <w:spacing w:line="240" w:lineRule="auto"/>
              <w:jc w:val="right"/>
              <w:rPr>
                <w:sz w:val="12"/>
                <w:szCs w:val="12"/>
              </w:rPr>
            </w:pPr>
            <w:r w:rsidRPr="00C2109B">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6031DB22"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3B0A1B5"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A388E58" w14:textId="77777777" w:rsidR="00C2109B" w:rsidRPr="00C2109B" w:rsidRDefault="00C2109B" w:rsidP="00C2109B">
            <w:pPr>
              <w:spacing w:line="240" w:lineRule="auto"/>
              <w:jc w:val="right"/>
              <w:rPr>
                <w:color w:val="FF1818"/>
                <w:sz w:val="12"/>
                <w:szCs w:val="12"/>
              </w:rPr>
            </w:pPr>
            <w:r w:rsidRPr="00C2109B">
              <w:rPr>
                <w:color w:val="FF1818"/>
                <w:sz w:val="12"/>
                <w:szCs w:val="12"/>
              </w:rPr>
              <w:t> </w:t>
            </w:r>
          </w:p>
        </w:tc>
      </w:tr>
      <w:tr w:rsidR="00C2109B" w:rsidRPr="00C2109B" w14:paraId="1F29FA2B"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C51018E"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AB59CD9"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44EF8C4"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34AA3911" w14:textId="77777777" w:rsidR="00C2109B" w:rsidRPr="00C2109B" w:rsidRDefault="00C2109B" w:rsidP="00C2109B">
            <w:pPr>
              <w:spacing w:line="240" w:lineRule="auto"/>
              <w:jc w:val="right"/>
              <w:rPr>
                <w:sz w:val="12"/>
                <w:szCs w:val="12"/>
              </w:rPr>
            </w:pPr>
            <w:r w:rsidRPr="00C2109B">
              <w:rPr>
                <w:sz w:val="12"/>
                <w:szCs w:val="12"/>
              </w:rPr>
              <w:t>35 118</w:t>
            </w:r>
          </w:p>
        </w:tc>
        <w:tc>
          <w:tcPr>
            <w:tcW w:w="630" w:type="pct"/>
            <w:tcBorders>
              <w:top w:val="nil"/>
              <w:left w:val="nil"/>
              <w:bottom w:val="single" w:sz="4" w:space="0" w:color="auto"/>
              <w:right w:val="single" w:sz="4" w:space="0" w:color="auto"/>
            </w:tcBorders>
            <w:shd w:val="clear" w:color="auto" w:fill="auto"/>
            <w:noWrap/>
            <w:vAlign w:val="center"/>
            <w:hideMark/>
          </w:tcPr>
          <w:p w14:paraId="015C0E0E" w14:textId="77777777" w:rsidR="00C2109B" w:rsidRPr="00C2109B" w:rsidRDefault="00C2109B" w:rsidP="00C2109B">
            <w:pPr>
              <w:spacing w:line="240" w:lineRule="auto"/>
              <w:jc w:val="right"/>
              <w:rPr>
                <w:sz w:val="12"/>
                <w:szCs w:val="12"/>
              </w:rPr>
            </w:pPr>
            <w:r w:rsidRPr="00C2109B">
              <w:rPr>
                <w:sz w:val="12"/>
                <w:szCs w:val="12"/>
              </w:rPr>
              <w:t>35 061,80</w:t>
            </w:r>
          </w:p>
        </w:tc>
        <w:tc>
          <w:tcPr>
            <w:tcW w:w="478" w:type="pct"/>
            <w:tcBorders>
              <w:top w:val="nil"/>
              <w:left w:val="nil"/>
              <w:bottom w:val="single" w:sz="4" w:space="0" w:color="auto"/>
              <w:right w:val="single" w:sz="4" w:space="0" w:color="auto"/>
            </w:tcBorders>
            <w:shd w:val="clear" w:color="auto" w:fill="auto"/>
            <w:noWrap/>
            <w:vAlign w:val="center"/>
            <w:hideMark/>
          </w:tcPr>
          <w:p w14:paraId="4393F080" w14:textId="77777777" w:rsidR="00C2109B" w:rsidRPr="00C2109B" w:rsidRDefault="00C2109B" w:rsidP="00C2109B">
            <w:pPr>
              <w:spacing w:line="240" w:lineRule="auto"/>
              <w:jc w:val="right"/>
              <w:rPr>
                <w:sz w:val="12"/>
                <w:szCs w:val="12"/>
              </w:rPr>
            </w:pPr>
            <w:r w:rsidRPr="00C2109B">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1D7E27EF"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BCEBB11"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4EB3A58" w14:textId="77777777" w:rsidR="00C2109B" w:rsidRPr="00C2109B" w:rsidRDefault="00C2109B" w:rsidP="00C2109B">
            <w:pPr>
              <w:spacing w:line="240" w:lineRule="auto"/>
              <w:jc w:val="right"/>
              <w:rPr>
                <w:color w:val="FF1818"/>
                <w:sz w:val="12"/>
                <w:szCs w:val="12"/>
              </w:rPr>
            </w:pPr>
            <w:r w:rsidRPr="00C2109B">
              <w:rPr>
                <w:color w:val="FF1818"/>
                <w:sz w:val="12"/>
                <w:szCs w:val="12"/>
              </w:rPr>
              <w:t> </w:t>
            </w:r>
          </w:p>
        </w:tc>
      </w:tr>
      <w:tr w:rsidR="00C2109B" w:rsidRPr="00C2109B" w14:paraId="466D7DDF"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86EFFF1"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55D7C7E"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E7DD39A"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2C2B8F04"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1A5EA7"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4ADEA1B"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EFB0BEA"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04DE76"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5D70F2A"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7AA64DE"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182B604"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E8DA7C5"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B6A1532"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0FBBF6D5" w14:textId="77777777" w:rsidR="00C2109B" w:rsidRPr="00C2109B" w:rsidRDefault="00C2109B" w:rsidP="00C2109B">
            <w:pPr>
              <w:spacing w:line="240" w:lineRule="auto"/>
              <w:jc w:val="right"/>
              <w:rPr>
                <w:sz w:val="12"/>
                <w:szCs w:val="12"/>
              </w:rPr>
            </w:pPr>
            <w:r w:rsidRPr="00C2109B">
              <w:rPr>
                <w:sz w:val="12"/>
                <w:szCs w:val="12"/>
              </w:rPr>
              <w:t>6 550</w:t>
            </w:r>
          </w:p>
        </w:tc>
        <w:tc>
          <w:tcPr>
            <w:tcW w:w="630" w:type="pct"/>
            <w:tcBorders>
              <w:top w:val="nil"/>
              <w:left w:val="nil"/>
              <w:bottom w:val="single" w:sz="4" w:space="0" w:color="auto"/>
              <w:right w:val="single" w:sz="4" w:space="0" w:color="auto"/>
            </w:tcBorders>
            <w:shd w:val="clear" w:color="auto" w:fill="auto"/>
            <w:noWrap/>
            <w:vAlign w:val="center"/>
            <w:hideMark/>
          </w:tcPr>
          <w:p w14:paraId="38F910C9" w14:textId="77777777" w:rsidR="00C2109B" w:rsidRPr="00C2109B" w:rsidRDefault="00C2109B" w:rsidP="00C2109B">
            <w:pPr>
              <w:spacing w:line="240" w:lineRule="auto"/>
              <w:jc w:val="right"/>
              <w:rPr>
                <w:sz w:val="12"/>
                <w:szCs w:val="12"/>
              </w:rPr>
            </w:pPr>
            <w:r w:rsidRPr="00C2109B">
              <w:rPr>
                <w:sz w:val="12"/>
                <w:szCs w:val="12"/>
              </w:rPr>
              <w:t>6 550,00</w:t>
            </w:r>
          </w:p>
        </w:tc>
        <w:tc>
          <w:tcPr>
            <w:tcW w:w="478" w:type="pct"/>
            <w:tcBorders>
              <w:top w:val="nil"/>
              <w:left w:val="nil"/>
              <w:bottom w:val="single" w:sz="4" w:space="0" w:color="auto"/>
              <w:right w:val="single" w:sz="4" w:space="0" w:color="auto"/>
            </w:tcBorders>
            <w:shd w:val="clear" w:color="auto" w:fill="auto"/>
            <w:noWrap/>
            <w:vAlign w:val="center"/>
            <w:hideMark/>
          </w:tcPr>
          <w:p w14:paraId="4605CCD4"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78FCABD"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26199D1"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56A2A5"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C396A8B"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EEC52B8"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B2E2DEA"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5A45861"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5CDF4A11" w14:textId="77777777" w:rsidR="00C2109B" w:rsidRPr="00C2109B" w:rsidRDefault="00C2109B" w:rsidP="00C2109B">
            <w:pPr>
              <w:spacing w:line="240" w:lineRule="auto"/>
              <w:jc w:val="right"/>
              <w:rPr>
                <w:sz w:val="12"/>
                <w:szCs w:val="12"/>
              </w:rPr>
            </w:pPr>
            <w:r w:rsidRPr="00C2109B">
              <w:rPr>
                <w:sz w:val="12"/>
                <w:szCs w:val="12"/>
              </w:rPr>
              <w:t>36 804</w:t>
            </w:r>
          </w:p>
        </w:tc>
        <w:tc>
          <w:tcPr>
            <w:tcW w:w="630" w:type="pct"/>
            <w:tcBorders>
              <w:top w:val="nil"/>
              <w:left w:val="nil"/>
              <w:bottom w:val="single" w:sz="4" w:space="0" w:color="auto"/>
              <w:right w:val="single" w:sz="4" w:space="0" w:color="auto"/>
            </w:tcBorders>
            <w:shd w:val="clear" w:color="auto" w:fill="auto"/>
            <w:noWrap/>
            <w:vAlign w:val="center"/>
            <w:hideMark/>
          </w:tcPr>
          <w:p w14:paraId="7D295D4B" w14:textId="77777777" w:rsidR="00C2109B" w:rsidRPr="00C2109B" w:rsidRDefault="00C2109B" w:rsidP="00C2109B">
            <w:pPr>
              <w:spacing w:line="240" w:lineRule="auto"/>
              <w:jc w:val="right"/>
              <w:rPr>
                <w:sz w:val="12"/>
                <w:szCs w:val="12"/>
              </w:rPr>
            </w:pPr>
            <w:r w:rsidRPr="00C2109B">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36ECEE66" w14:textId="77777777" w:rsidR="00C2109B" w:rsidRPr="00C2109B" w:rsidRDefault="00C2109B" w:rsidP="00C2109B">
            <w:pPr>
              <w:spacing w:line="240" w:lineRule="auto"/>
              <w:jc w:val="right"/>
              <w:rPr>
                <w:sz w:val="12"/>
                <w:szCs w:val="12"/>
              </w:rPr>
            </w:pPr>
            <w:r w:rsidRPr="00C2109B">
              <w:rPr>
                <w:sz w:val="12"/>
                <w:szCs w:val="12"/>
              </w:rPr>
              <w:t>0,0</w:t>
            </w:r>
          </w:p>
        </w:tc>
        <w:tc>
          <w:tcPr>
            <w:tcW w:w="536" w:type="pct"/>
            <w:tcBorders>
              <w:top w:val="nil"/>
              <w:left w:val="nil"/>
              <w:bottom w:val="single" w:sz="4" w:space="0" w:color="auto"/>
              <w:right w:val="single" w:sz="4" w:space="0" w:color="auto"/>
            </w:tcBorders>
            <w:shd w:val="clear" w:color="auto" w:fill="auto"/>
            <w:noWrap/>
            <w:vAlign w:val="center"/>
            <w:hideMark/>
          </w:tcPr>
          <w:p w14:paraId="3A82851D"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C397D01"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7D768B"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E0DAE58"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1B92B3E"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7BCADB5"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C60DDD4"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2B2B0F7E"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DFE29D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A9716FD"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1599624"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4E1BFB1"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383B043"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A88ED6A"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DE61BB1"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FC13835"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2961A19"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037430EA"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B852FFE"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8ED27A"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52D7CCC"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D1955DB"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FFF91CC"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F4C2EF0"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208DF16"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9633831"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E6F8A8A"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0822A8B4"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4AEA954"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BA2CE3D"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FCEC205"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9F5F4B5"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BB9BB1D"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67A9D43" w14:textId="77777777" w:rsidTr="00C2109B">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18B17A24" w14:textId="77777777" w:rsidR="00C2109B" w:rsidRPr="00C2109B" w:rsidRDefault="00C2109B" w:rsidP="00C2109B">
            <w:pPr>
              <w:spacing w:line="240" w:lineRule="auto"/>
              <w:jc w:val="center"/>
              <w:rPr>
                <w:b/>
                <w:bCs/>
                <w:sz w:val="12"/>
                <w:szCs w:val="12"/>
              </w:rPr>
            </w:pPr>
            <w:r w:rsidRPr="00C2109B">
              <w:rPr>
                <w:b/>
                <w:bCs/>
                <w:sz w:val="12"/>
                <w:szCs w:val="12"/>
              </w:rPr>
              <w:t>855</w:t>
            </w:r>
          </w:p>
        </w:tc>
        <w:tc>
          <w:tcPr>
            <w:tcW w:w="414" w:type="pct"/>
            <w:tcBorders>
              <w:top w:val="nil"/>
              <w:left w:val="nil"/>
              <w:bottom w:val="single" w:sz="4" w:space="0" w:color="auto"/>
              <w:right w:val="single" w:sz="4" w:space="0" w:color="auto"/>
            </w:tcBorders>
            <w:shd w:val="clear" w:color="000000" w:fill="D5E3F2"/>
            <w:vAlign w:val="center"/>
            <w:hideMark/>
          </w:tcPr>
          <w:p w14:paraId="6BA77F75"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13D1972E" w14:textId="77777777" w:rsidR="00C2109B" w:rsidRPr="00C2109B" w:rsidRDefault="00C2109B" w:rsidP="00C2109B">
            <w:pPr>
              <w:spacing w:line="240" w:lineRule="auto"/>
              <w:rPr>
                <w:b/>
                <w:bCs/>
                <w:sz w:val="12"/>
                <w:szCs w:val="12"/>
              </w:rPr>
            </w:pPr>
            <w:r w:rsidRPr="00C2109B">
              <w:rPr>
                <w:b/>
                <w:bCs/>
                <w:sz w:val="12"/>
                <w:szCs w:val="12"/>
              </w:rPr>
              <w:t>Rodzina</w:t>
            </w:r>
          </w:p>
        </w:tc>
        <w:tc>
          <w:tcPr>
            <w:tcW w:w="536" w:type="pct"/>
            <w:tcBorders>
              <w:top w:val="nil"/>
              <w:left w:val="nil"/>
              <w:bottom w:val="single" w:sz="4" w:space="0" w:color="auto"/>
              <w:right w:val="single" w:sz="4" w:space="0" w:color="auto"/>
            </w:tcBorders>
            <w:shd w:val="clear" w:color="000000" w:fill="D5E3F2"/>
            <w:vAlign w:val="center"/>
            <w:hideMark/>
          </w:tcPr>
          <w:p w14:paraId="6AA173EF" w14:textId="77777777" w:rsidR="00C2109B" w:rsidRPr="00C2109B" w:rsidRDefault="00C2109B" w:rsidP="00C2109B">
            <w:pPr>
              <w:spacing w:line="240" w:lineRule="auto"/>
              <w:jc w:val="right"/>
              <w:rPr>
                <w:b/>
                <w:bCs/>
                <w:sz w:val="12"/>
                <w:szCs w:val="12"/>
              </w:rPr>
            </w:pPr>
            <w:r w:rsidRPr="00C2109B">
              <w:rPr>
                <w:b/>
                <w:bCs/>
                <w:sz w:val="12"/>
                <w:szCs w:val="12"/>
              </w:rPr>
              <w:t>18 636 978</w:t>
            </w:r>
          </w:p>
        </w:tc>
        <w:tc>
          <w:tcPr>
            <w:tcW w:w="630" w:type="pct"/>
            <w:tcBorders>
              <w:top w:val="nil"/>
              <w:left w:val="nil"/>
              <w:bottom w:val="single" w:sz="4" w:space="0" w:color="auto"/>
              <w:right w:val="single" w:sz="4" w:space="0" w:color="auto"/>
            </w:tcBorders>
            <w:shd w:val="clear" w:color="000000" w:fill="D5E3F2"/>
            <w:vAlign w:val="center"/>
            <w:hideMark/>
          </w:tcPr>
          <w:p w14:paraId="4EE988D1" w14:textId="77777777" w:rsidR="00C2109B" w:rsidRPr="00C2109B" w:rsidRDefault="00C2109B" w:rsidP="00C2109B">
            <w:pPr>
              <w:spacing w:line="240" w:lineRule="auto"/>
              <w:jc w:val="right"/>
              <w:rPr>
                <w:b/>
                <w:bCs/>
                <w:sz w:val="12"/>
                <w:szCs w:val="12"/>
              </w:rPr>
            </w:pPr>
            <w:r w:rsidRPr="00C2109B">
              <w:rPr>
                <w:b/>
                <w:bCs/>
                <w:sz w:val="12"/>
                <w:szCs w:val="12"/>
              </w:rPr>
              <w:t>18 336 112,41</w:t>
            </w:r>
          </w:p>
        </w:tc>
        <w:tc>
          <w:tcPr>
            <w:tcW w:w="478" w:type="pct"/>
            <w:tcBorders>
              <w:top w:val="nil"/>
              <w:left w:val="nil"/>
              <w:bottom w:val="single" w:sz="4" w:space="0" w:color="auto"/>
              <w:right w:val="single" w:sz="4" w:space="0" w:color="auto"/>
            </w:tcBorders>
            <w:shd w:val="clear" w:color="000000" w:fill="D5E3F2"/>
            <w:vAlign w:val="center"/>
            <w:hideMark/>
          </w:tcPr>
          <w:p w14:paraId="70329077" w14:textId="77777777" w:rsidR="00C2109B" w:rsidRPr="00C2109B" w:rsidRDefault="00C2109B" w:rsidP="00C2109B">
            <w:pPr>
              <w:spacing w:line="240" w:lineRule="auto"/>
              <w:jc w:val="right"/>
              <w:rPr>
                <w:b/>
                <w:bCs/>
                <w:sz w:val="12"/>
                <w:szCs w:val="12"/>
              </w:rPr>
            </w:pPr>
            <w:r w:rsidRPr="00C2109B">
              <w:rPr>
                <w:b/>
                <w:bCs/>
                <w:sz w:val="12"/>
                <w:szCs w:val="12"/>
              </w:rPr>
              <w:t>98,4</w:t>
            </w:r>
          </w:p>
        </w:tc>
        <w:tc>
          <w:tcPr>
            <w:tcW w:w="536" w:type="pct"/>
            <w:tcBorders>
              <w:top w:val="nil"/>
              <w:left w:val="nil"/>
              <w:bottom w:val="single" w:sz="4" w:space="0" w:color="auto"/>
              <w:right w:val="single" w:sz="4" w:space="0" w:color="auto"/>
            </w:tcBorders>
            <w:shd w:val="clear" w:color="000000" w:fill="D5E3F2"/>
            <w:vAlign w:val="center"/>
            <w:hideMark/>
          </w:tcPr>
          <w:p w14:paraId="5EDD1D90" w14:textId="77777777" w:rsidR="00C2109B" w:rsidRPr="00C2109B" w:rsidRDefault="00C2109B" w:rsidP="00C2109B">
            <w:pPr>
              <w:spacing w:line="240" w:lineRule="auto"/>
              <w:jc w:val="right"/>
              <w:rPr>
                <w:b/>
                <w:bCs/>
                <w:sz w:val="12"/>
                <w:szCs w:val="12"/>
              </w:rPr>
            </w:pPr>
            <w:r w:rsidRPr="00C2109B">
              <w:rPr>
                <w:b/>
                <w:bCs/>
                <w:sz w:val="12"/>
                <w:szCs w:val="12"/>
              </w:rPr>
              <w:t>17 876 517</w:t>
            </w:r>
          </w:p>
        </w:tc>
        <w:tc>
          <w:tcPr>
            <w:tcW w:w="630" w:type="pct"/>
            <w:tcBorders>
              <w:top w:val="nil"/>
              <w:left w:val="nil"/>
              <w:bottom w:val="single" w:sz="4" w:space="0" w:color="auto"/>
              <w:right w:val="single" w:sz="4" w:space="0" w:color="auto"/>
            </w:tcBorders>
            <w:shd w:val="clear" w:color="000000" w:fill="D5E3F2"/>
            <w:vAlign w:val="center"/>
            <w:hideMark/>
          </w:tcPr>
          <w:p w14:paraId="63C412B9" w14:textId="77777777" w:rsidR="00C2109B" w:rsidRPr="00C2109B" w:rsidRDefault="00C2109B" w:rsidP="00C2109B">
            <w:pPr>
              <w:spacing w:line="240" w:lineRule="auto"/>
              <w:jc w:val="right"/>
              <w:rPr>
                <w:b/>
                <w:bCs/>
                <w:sz w:val="12"/>
                <w:szCs w:val="12"/>
              </w:rPr>
            </w:pPr>
            <w:r w:rsidRPr="00C2109B">
              <w:rPr>
                <w:b/>
                <w:bCs/>
                <w:sz w:val="12"/>
                <w:szCs w:val="12"/>
              </w:rPr>
              <w:t>17 637 950,90</w:t>
            </w:r>
          </w:p>
        </w:tc>
        <w:tc>
          <w:tcPr>
            <w:tcW w:w="478" w:type="pct"/>
            <w:tcBorders>
              <w:top w:val="nil"/>
              <w:left w:val="nil"/>
              <w:bottom w:val="single" w:sz="4" w:space="0" w:color="auto"/>
              <w:right w:val="single" w:sz="4" w:space="0" w:color="auto"/>
            </w:tcBorders>
            <w:shd w:val="clear" w:color="000000" w:fill="D5E3F2"/>
            <w:vAlign w:val="center"/>
            <w:hideMark/>
          </w:tcPr>
          <w:p w14:paraId="740F353F" w14:textId="77777777" w:rsidR="00C2109B" w:rsidRPr="00C2109B" w:rsidRDefault="00C2109B" w:rsidP="00C2109B">
            <w:pPr>
              <w:spacing w:line="240" w:lineRule="auto"/>
              <w:jc w:val="right"/>
              <w:rPr>
                <w:b/>
                <w:bCs/>
                <w:sz w:val="12"/>
                <w:szCs w:val="12"/>
              </w:rPr>
            </w:pPr>
            <w:r w:rsidRPr="00C2109B">
              <w:rPr>
                <w:b/>
                <w:bCs/>
                <w:sz w:val="12"/>
                <w:szCs w:val="12"/>
              </w:rPr>
              <w:t>98,7</w:t>
            </w:r>
          </w:p>
        </w:tc>
      </w:tr>
      <w:tr w:rsidR="00C2109B" w:rsidRPr="00C2109B" w14:paraId="2B0C99CD"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8EFD20E"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35A3E34"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810FF93"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0F29641A" w14:textId="77777777" w:rsidR="00C2109B" w:rsidRPr="00C2109B" w:rsidRDefault="00C2109B" w:rsidP="00C2109B">
            <w:pPr>
              <w:spacing w:line="240" w:lineRule="auto"/>
              <w:jc w:val="right"/>
              <w:rPr>
                <w:sz w:val="12"/>
                <w:szCs w:val="12"/>
              </w:rPr>
            </w:pPr>
            <w:r w:rsidRPr="00C2109B">
              <w:rPr>
                <w:sz w:val="12"/>
                <w:szCs w:val="12"/>
              </w:rPr>
              <w:t>18 636 978</w:t>
            </w:r>
          </w:p>
        </w:tc>
        <w:tc>
          <w:tcPr>
            <w:tcW w:w="630" w:type="pct"/>
            <w:tcBorders>
              <w:top w:val="nil"/>
              <w:left w:val="nil"/>
              <w:bottom w:val="single" w:sz="4" w:space="0" w:color="auto"/>
              <w:right w:val="single" w:sz="4" w:space="0" w:color="auto"/>
            </w:tcBorders>
            <w:shd w:val="clear" w:color="auto" w:fill="auto"/>
            <w:noWrap/>
            <w:vAlign w:val="center"/>
            <w:hideMark/>
          </w:tcPr>
          <w:p w14:paraId="41F1E7AD" w14:textId="77777777" w:rsidR="00C2109B" w:rsidRPr="00C2109B" w:rsidRDefault="00C2109B" w:rsidP="00C2109B">
            <w:pPr>
              <w:spacing w:line="240" w:lineRule="auto"/>
              <w:jc w:val="right"/>
              <w:rPr>
                <w:sz w:val="12"/>
                <w:szCs w:val="12"/>
              </w:rPr>
            </w:pPr>
            <w:r w:rsidRPr="00C2109B">
              <w:rPr>
                <w:sz w:val="12"/>
                <w:szCs w:val="12"/>
              </w:rPr>
              <w:t>18 336 112,41</w:t>
            </w:r>
          </w:p>
        </w:tc>
        <w:tc>
          <w:tcPr>
            <w:tcW w:w="478" w:type="pct"/>
            <w:tcBorders>
              <w:top w:val="nil"/>
              <w:left w:val="nil"/>
              <w:bottom w:val="single" w:sz="4" w:space="0" w:color="auto"/>
              <w:right w:val="single" w:sz="4" w:space="0" w:color="auto"/>
            </w:tcBorders>
            <w:shd w:val="clear" w:color="auto" w:fill="auto"/>
            <w:noWrap/>
            <w:vAlign w:val="center"/>
            <w:hideMark/>
          </w:tcPr>
          <w:p w14:paraId="7851B475" w14:textId="77777777" w:rsidR="00C2109B" w:rsidRPr="00C2109B" w:rsidRDefault="00C2109B" w:rsidP="00C2109B">
            <w:pPr>
              <w:spacing w:line="240" w:lineRule="auto"/>
              <w:jc w:val="right"/>
              <w:rPr>
                <w:sz w:val="12"/>
                <w:szCs w:val="12"/>
              </w:rPr>
            </w:pPr>
            <w:r w:rsidRPr="00C2109B">
              <w:rPr>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14:paraId="7184D9D2" w14:textId="77777777" w:rsidR="00C2109B" w:rsidRPr="00C2109B" w:rsidRDefault="00C2109B" w:rsidP="00C2109B">
            <w:pPr>
              <w:spacing w:line="240" w:lineRule="auto"/>
              <w:jc w:val="right"/>
              <w:rPr>
                <w:sz w:val="12"/>
                <w:szCs w:val="12"/>
              </w:rPr>
            </w:pPr>
            <w:r w:rsidRPr="00C2109B">
              <w:rPr>
                <w:sz w:val="12"/>
                <w:szCs w:val="12"/>
              </w:rPr>
              <w:t>17 876 517</w:t>
            </w:r>
          </w:p>
        </w:tc>
        <w:tc>
          <w:tcPr>
            <w:tcW w:w="630" w:type="pct"/>
            <w:tcBorders>
              <w:top w:val="nil"/>
              <w:left w:val="nil"/>
              <w:bottom w:val="single" w:sz="4" w:space="0" w:color="auto"/>
              <w:right w:val="single" w:sz="4" w:space="0" w:color="auto"/>
            </w:tcBorders>
            <w:shd w:val="clear" w:color="auto" w:fill="auto"/>
            <w:noWrap/>
            <w:vAlign w:val="center"/>
            <w:hideMark/>
          </w:tcPr>
          <w:p w14:paraId="10A54E18" w14:textId="77777777" w:rsidR="00C2109B" w:rsidRPr="00C2109B" w:rsidRDefault="00C2109B" w:rsidP="00C2109B">
            <w:pPr>
              <w:spacing w:line="240" w:lineRule="auto"/>
              <w:jc w:val="right"/>
              <w:rPr>
                <w:sz w:val="12"/>
                <w:szCs w:val="12"/>
              </w:rPr>
            </w:pPr>
            <w:r w:rsidRPr="00C2109B">
              <w:rPr>
                <w:sz w:val="12"/>
                <w:szCs w:val="12"/>
              </w:rPr>
              <w:t>17 637 950,90</w:t>
            </w:r>
          </w:p>
        </w:tc>
        <w:tc>
          <w:tcPr>
            <w:tcW w:w="478" w:type="pct"/>
            <w:tcBorders>
              <w:top w:val="nil"/>
              <w:left w:val="nil"/>
              <w:bottom w:val="single" w:sz="4" w:space="0" w:color="auto"/>
              <w:right w:val="single" w:sz="4" w:space="0" w:color="auto"/>
            </w:tcBorders>
            <w:shd w:val="clear" w:color="auto" w:fill="auto"/>
            <w:noWrap/>
            <w:vAlign w:val="center"/>
            <w:hideMark/>
          </w:tcPr>
          <w:p w14:paraId="30B1AB7D" w14:textId="77777777" w:rsidR="00C2109B" w:rsidRPr="00C2109B" w:rsidRDefault="00C2109B" w:rsidP="00C2109B">
            <w:pPr>
              <w:spacing w:line="240" w:lineRule="auto"/>
              <w:jc w:val="right"/>
              <w:rPr>
                <w:sz w:val="12"/>
                <w:szCs w:val="12"/>
              </w:rPr>
            </w:pPr>
            <w:r w:rsidRPr="00C2109B">
              <w:rPr>
                <w:sz w:val="12"/>
                <w:szCs w:val="12"/>
              </w:rPr>
              <w:t>98,7</w:t>
            </w:r>
          </w:p>
        </w:tc>
      </w:tr>
      <w:tr w:rsidR="00C2109B" w:rsidRPr="00C2109B" w14:paraId="4C243DEB"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D751A94"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0894FB9"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EC42947"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66703DB1" w14:textId="77777777" w:rsidR="00C2109B" w:rsidRPr="00C2109B" w:rsidRDefault="00C2109B" w:rsidP="00C2109B">
            <w:pPr>
              <w:spacing w:line="240" w:lineRule="auto"/>
              <w:jc w:val="right"/>
              <w:rPr>
                <w:sz w:val="12"/>
                <w:szCs w:val="12"/>
              </w:rPr>
            </w:pPr>
            <w:r w:rsidRPr="00C2109B">
              <w:rPr>
                <w:sz w:val="12"/>
                <w:szCs w:val="12"/>
              </w:rPr>
              <w:t>2 945 425</w:t>
            </w:r>
          </w:p>
        </w:tc>
        <w:tc>
          <w:tcPr>
            <w:tcW w:w="630" w:type="pct"/>
            <w:tcBorders>
              <w:top w:val="nil"/>
              <w:left w:val="nil"/>
              <w:bottom w:val="single" w:sz="4" w:space="0" w:color="auto"/>
              <w:right w:val="single" w:sz="4" w:space="0" w:color="auto"/>
            </w:tcBorders>
            <w:shd w:val="clear" w:color="auto" w:fill="auto"/>
            <w:noWrap/>
            <w:vAlign w:val="center"/>
            <w:hideMark/>
          </w:tcPr>
          <w:p w14:paraId="7AFB9247" w14:textId="77777777" w:rsidR="00C2109B" w:rsidRPr="00C2109B" w:rsidRDefault="00C2109B" w:rsidP="00C2109B">
            <w:pPr>
              <w:spacing w:line="240" w:lineRule="auto"/>
              <w:jc w:val="right"/>
              <w:rPr>
                <w:sz w:val="12"/>
                <w:szCs w:val="12"/>
              </w:rPr>
            </w:pPr>
            <w:r w:rsidRPr="00C2109B">
              <w:rPr>
                <w:sz w:val="12"/>
                <w:szCs w:val="12"/>
              </w:rPr>
              <w:t>2 869 117,60</w:t>
            </w:r>
          </w:p>
        </w:tc>
        <w:tc>
          <w:tcPr>
            <w:tcW w:w="478" w:type="pct"/>
            <w:tcBorders>
              <w:top w:val="nil"/>
              <w:left w:val="nil"/>
              <w:bottom w:val="single" w:sz="4" w:space="0" w:color="auto"/>
              <w:right w:val="single" w:sz="4" w:space="0" w:color="auto"/>
            </w:tcBorders>
            <w:shd w:val="clear" w:color="auto" w:fill="auto"/>
            <w:noWrap/>
            <w:vAlign w:val="center"/>
            <w:hideMark/>
          </w:tcPr>
          <w:p w14:paraId="2027ABF9" w14:textId="77777777" w:rsidR="00C2109B" w:rsidRPr="00C2109B" w:rsidRDefault="00C2109B" w:rsidP="00C2109B">
            <w:pPr>
              <w:spacing w:line="240" w:lineRule="auto"/>
              <w:jc w:val="right"/>
              <w:rPr>
                <w:sz w:val="12"/>
                <w:szCs w:val="12"/>
              </w:rPr>
            </w:pPr>
            <w:r w:rsidRPr="00C2109B">
              <w:rPr>
                <w:sz w:val="12"/>
                <w:szCs w:val="12"/>
              </w:rPr>
              <w:t>97,4</w:t>
            </w:r>
          </w:p>
        </w:tc>
        <w:tc>
          <w:tcPr>
            <w:tcW w:w="536" w:type="pct"/>
            <w:tcBorders>
              <w:top w:val="nil"/>
              <w:left w:val="nil"/>
              <w:bottom w:val="single" w:sz="4" w:space="0" w:color="auto"/>
              <w:right w:val="single" w:sz="4" w:space="0" w:color="auto"/>
            </w:tcBorders>
            <w:shd w:val="clear" w:color="auto" w:fill="auto"/>
            <w:noWrap/>
            <w:vAlign w:val="center"/>
            <w:hideMark/>
          </w:tcPr>
          <w:p w14:paraId="2CFD44CD" w14:textId="77777777" w:rsidR="00C2109B" w:rsidRPr="00C2109B" w:rsidRDefault="00C2109B" w:rsidP="00C2109B">
            <w:pPr>
              <w:spacing w:line="240" w:lineRule="auto"/>
              <w:jc w:val="right"/>
              <w:rPr>
                <w:sz w:val="12"/>
                <w:szCs w:val="12"/>
              </w:rPr>
            </w:pPr>
            <w:r w:rsidRPr="00C2109B">
              <w:rPr>
                <w:sz w:val="12"/>
                <w:szCs w:val="12"/>
              </w:rPr>
              <w:t>2 189 746</w:t>
            </w:r>
          </w:p>
        </w:tc>
        <w:tc>
          <w:tcPr>
            <w:tcW w:w="630" w:type="pct"/>
            <w:tcBorders>
              <w:top w:val="nil"/>
              <w:left w:val="nil"/>
              <w:bottom w:val="single" w:sz="4" w:space="0" w:color="auto"/>
              <w:right w:val="single" w:sz="4" w:space="0" w:color="auto"/>
            </w:tcBorders>
            <w:shd w:val="clear" w:color="auto" w:fill="auto"/>
            <w:noWrap/>
            <w:vAlign w:val="center"/>
            <w:hideMark/>
          </w:tcPr>
          <w:p w14:paraId="0B45420B" w14:textId="77777777" w:rsidR="00C2109B" w:rsidRPr="00C2109B" w:rsidRDefault="00C2109B" w:rsidP="00C2109B">
            <w:pPr>
              <w:spacing w:line="240" w:lineRule="auto"/>
              <w:jc w:val="right"/>
              <w:rPr>
                <w:sz w:val="12"/>
                <w:szCs w:val="12"/>
              </w:rPr>
            </w:pPr>
            <w:r w:rsidRPr="00C2109B">
              <w:rPr>
                <w:sz w:val="12"/>
                <w:szCs w:val="12"/>
              </w:rPr>
              <w:t>2 175 263,60</w:t>
            </w:r>
          </w:p>
        </w:tc>
        <w:tc>
          <w:tcPr>
            <w:tcW w:w="478" w:type="pct"/>
            <w:tcBorders>
              <w:top w:val="nil"/>
              <w:left w:val="nil"/>
              <w:bottom w:val="single" w:sz="4" w:space="0" w:color="auto"/>
              <w:right w:val="single" w:sz="4" w:space="0" w:color="auto"/>
            </w:tcBorders>
            <w:shd w:val="clear" w:color="auto" w:fill="auto"/>
            <w:noWrap/>
            <w:vAlign w:val="center"/>
            <w:hideMark/>
          </w:tcPr>
          <w:p w14:paraId="7B03641A" w14:textId="77777777" w:rsidR="00C2109B" w:rsidRPr="00C2109B" w:rsidRDefault="00C2109B" w:rsidP="00C2109B">
            <w:pPr>
              <w:spacing w:line="240" w:lineRule="auto"/>
              <w:jc w:val="right"/>
              <w:rPr>
                <w:sz w:val="12"/>
                <w:szCs w:val="12"/>
              </w:rPr>
            </w:pPr>
            <w:r w:rsidRPr="00C2109B">
              <w:rPr>
                <w:sz w:val="12"/>
                <w:szCs w:val="12"/>
              </w:rPr>
              <w:t>99,3</w:t>
            </w:r>
          </w:p>
        </w:tc>
      </w:tr>
      <w:tr w:rsidR="00C2109B" w:rsidRPr="00C2109B" w14:paraId="1FD72AA5"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5683F9B"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B5CF1FB"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7BBE767"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6EA91D40" w14:textId="77777777" w:rsidR="00C2109B" w:rsidRPr="00C2109B" w:rsidRDefault="00C2109B" w:rsidP="00C2109B">
            <w:pPr>
              <w:spacing w:line="240" w:lineRule="auto"/>
              <w:jc w:val="right"/>
              <w:rPr>
                <w:sz w:val="12"/>
                <w:szCs w:val="12"/>
              </w:rPr>
            </w:pPr>
            <w:r w:rsidRPr="00C2109B">
              <w:rPr>
                <w:sz w:val="12"/>
                <w:szCs w:val="12"/>
              </w:rPr>
              <w:t>2 620 247</w:t>
            </w:r>
          </w:p>
        </w:tc>
        <w:tc>
          <w:tcPr>
            <w:tcW w:w="630" w:type="pct"/>
            <w:tcBorders>
              <w:top w:val="nil"/>
              <w:left w:val="nil"/>
              <w:bottom w:val="single" w:sz="4" w:space="0" w:color="auto"/>
              <w:right w:val="single" w:sz="4" w:space="0" w:color="auto"/>
            </w:tcBorders>
            <w:shd w:val="clear" w:color="auto" w:fill="auto"/>
            <w:noWrap/>
            <w:vAlign w:val="center"/>
            <w:hideMark/>
          </w:tcPr>
          <w:p w14:paraId="68D42159" w14:textId="77777777" w:rsidR="00C2109B" w:rsidRPr="00C2109B" w:rsidRDefault="00C2109B" w:rsidP="00C2109B">
            <w:pPr>
              <w:spacing w:line="240" w:lineRule="auto"/>
              <w:jc w:val="right"/>
              <w:rPr>
                <w:sz w:val="12"/>
                <w:szCs w:val="12"/>
              </w:rPr>
            </w:pPr>
            <w:r w:rsidRPr="00C2109B">
              <w:rPr>
                <w:sz w:val="12"/>
                <w:szCs w:val="12"/>
              </w:rPr>
              <w:t>2 553 500,66</w:t>
            </w:r>
          </w:p>
        </w:tc>
        <w:tc>
          <w:tcPr>
            <w:tcW w:w="478" w:type="pct"/>
            <w:tcBorders>
              <w:top w:val="nil"/>
              <w:left w:val="nil"/>
              <w:bottom w:val="single" w:sz="4" w:space="0" w:color="auto"/>
              <w:right w:val="single" w:sz="4" w:space="0" w:color="auto"/>
            </w:tcBorders>
            <w:shd w:val="clear" w:color="auto" w:fill="auto"/>
            <w:noWrap/>
            <w:vAlign w:val="center"/>
            <w:hideMark/>
          </w:tcPr>
          <w:p w14:paraId="2D105256" w14:textId="77777777" w:rsidR="00C2109B" w:rsidRPr="00C2109B" w:rsidRDefault="00C2109B" w:rsidP="00C2109B">
            <w:pPr>
              <w:spacing w:line="240" w:lineRule="auto"/>
              <w:jc w:val="right"/>
              <w:rPr>
                <w:sz w:val="12"/>
                <w:szCs w:val="12"/>
              </w:rPr>
            </w:pPr>
            <w:r w:rsidRPr="00C2109B">
              <w:rPr>
                <w:sz w:val="12"/>
                <w:szCs w:val="12"/>
              </w:rPr>
              <w:t>97,5</w:t>
            </w:r>
          </w:p>
        </w:tc>
        <w:tc>
          <w:tcPr>
            <w:tcW w:w="536" w:type="pct"/>
            <w:tcBorders>
              <w:top w:val="nil"/>
              <w:left w:val="nil"/>
              <w:bottom w:val="single" w:sz="4" w:space="0" w:color="auto"/>
              <w:right w:val="single" w:sz="4" w:space="0" w:color="auto"/>
            </w:tcBorders>
            <w:shd w:val="clear" w:color="auto" w:fill="auto"/>
            <w:noWrap/>
            <w:vAlign w:val="center"/>
            <w:hideMark/>
          </w:tcPr>
          <w:p w14:paraId="66338282" w14:textId="77777777" w:rsidR="00C2109B" w:rsidRPr="00C2109B" w:rsidRDefault="00C2109B" w:rsidP="00C2109B">
            <w:pPr>
              <w:spacing w:line="240" w:lineRule="auto"/>
              <w:jc w:val="right"/>
              <w:rPr>
                <w:sz w:val="12"/>
                <w:szCs w:val="12"/>
              </w:rPr>
            </w:pPr>
            <w:r w:rsidRPr="00C2109B">
              <w:rPr>
                <w:sz w:val="12"/>
                <w:szCs w:val="12"/>
              </w:rPr>
              <w:t>1 887 478</w:t>
            </w:r>
          </w:p>
        </w:tc>
        <w:tc>
          <w:tcPr>
            <w:tcW w:w="630" w:type="pct"/>
            <w:tcBorders>
              <w:top w:val="nil"/>
              <w:left w:val="nil"/>
              <w:bottom w:val="single" w:sz="4" w:space="0" w:color="auto"/>
              <w:right w:val="single" w:sz="4" w:space="0" w:color="auto"/>
            </w:tcBorders>
            <w:shd w:val="clear" w:color="auto" w:fill="auto"/>
            <w:noWrap/>
            <w:vAlign w:val="center"/>
            <w:hideMark/>
          </w:tcPr>
          <w:p w14:paraId="6122AA30" w14:textId="77777777" w:rsidR="00C2109B" w:rsidRPr="00C2109B" w:rsidRDefault="00C2109B" w:rsidP="00C2109B">
            <w:pPr>
              <w:spacing w:line="240" w:lineRule="auto"/>
              <w:jc w:val="right"/>
              <w:rPr>
                <w:sz w:val="12"/>
                <w:szCs w:val="12"/>
              </w:rPr>
            </w:pPr>
            <w:r w:rsidRPr="00C2109B">
              <w:rPr>
                <w:sz w:val="12"/>
                <w:szCs w:val="12"/>
              </w:rPr>
              <w:t>1 882 099,94</w:t>
            </w:r>
          </w:p>
        </w:tc>
        <w:tc>
          <w:tcPr>
            <w:tcW w:w="478" w:type="pct"/>
            <w:tcBorders>
              <w:top w:val="nil"/>
              <w:left w:val="nil"/>
              <w:bottom w:val="single" w:sz="4" w:space="0" w:color="auto"/>
              <w:right w:val="single" w:sz="4" w:space="0" w:color="auto"/>
            </w:tcBorders>
            <w:shd w:val="clear" w:color="auto" w:fill="auto"/>
            <w:noWrap/>
            <w:vAlign w:val="center"/>
            <w:hideMark/>
          </w:tcPr>
          <w:p w14:paraId="09E7E209" w14:textId="77777777" w:rsidR="00C2109B" w:rsidRPr="00C2109B" w:rsidRDefault="00C2109B" w:rsidP="00C2109B">
            <w:pPr>
              <w:spacing w:line="240" w:lineRule="auto"/>
              <w:jc w:val="right"/>
              <w:rPr>
                <w:sz w:val="12"/>
                <w:szCs w:val="12"/>
              </w:rPr>
            </w:pPr>
            <w:r w:rsidRPr="00C2109B">
              <w:rPr>
                <w:sz w:val="12"/>
                <w:szCs w:val="12"/>
              </w:rPr>
              <w:t>99,7</w:t>
            </w:r>
          </w:p>
        </w:tc>
      </w:tr>
      <w:tr w:rsidR="00C2109B" w:rsidRPr="00C2109B" w14:paraId="267F907F"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C8BB856"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72B7E27"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A937FE1"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279D88D2" w14:textId="77777777" w:rsidR="00C2109B" w:rsidRPr="00C2109B" w:rsidRDefault="00C2109B" w:rsidP="00C2109B">
            <w:pPr>
              <w:spacing w:line="240" w:lineRule="auto"/>
              <w:jc w:val="right"/>
              <w:rPr>
                <w:sz w:val="12"/>
                <w:szCs w:val="12"/>
              </w:rPr>
            </w:pPr>
            <w:r w:rsidRPr="00C2109B">
              <w:rPr>
                <w:sz w:val="12"/>
                <w:szCs w:val="12"/>
              </w:rPr>
              <w:t>325 178</w:t>
            </w:r>
          </w:p>
        </w:tc>
        <w:tc>
          <w:tcPr>
            <w:tcW w:w="630" w:type="pct"/>
            <w:tcBorders>
              <w:top w:val="nil"/>
              <w:left w:val="nil"/>
              <w:bottom w:val="single" w:sz="4" w:space="0" w:color="auto"/>
              <w:right w:val="single" w:sz="4" w:space="0" w:color="auto"/>
            </w:tcBorders>
            <w:shd w:val="clear" w:color="auto" w:fill="auto"/>
            <w:noWrap/>
            <w:vAlign w:val="center"/>
            <w:hideMark/>
          </w:tcPr>
          <w:p w14:paraId="6196AEF6" w14:textId="77777777" w:rsidR="00C2109B" w:rsidRPr="00C2109B" w:rsidRDefault="00C2109B" w:rsidP="00C2109B">
            <w:pPr>
              <w:spacing w:line="240" w:lineRule="auto"/>
              <w:jc w:val="right"/>
              <w:rPr>
                <w:sz w:val="12"/>
                <w:szCs w:val="12"/>
              </w:rPr>
            </w:pPr>
            <w:r w:rsidRPr="00C2109B">
              <w:rPr>
                <w:sz w:val="12"/>
                <w:szCs w:val="12"/>
              </w:rPr>
              <w:t>315 616,94</w:t>
            </w:r>
          </w:p>
        </w:tc>
        <w:tc>
          <w:tcPr>
            <w:tcW w:w="478" w:type="pct"/>
            <w:tcBorders>
              <w:top w:val="nil"/>
              <w:left w:val="nil"/>
              <w:bottom w:val="single" w:sz="4" w:space="0" w:color="auto"/>
              <w:right w:val="single" w:sz="4" w:space="0" w:color="auto"/>
            </w:tcBorders>
            <w:shd w:val="clear" w:color="auto" w:fill="auto"/>
            <w:noWrap/>
            <w:vAlign w:val="center"/>
            <w:hideMark/>
          </w:tcPr>
          <w:p w14:paraId="6CC308ED" w14:textId="77777777" w:rsidR="00C2109B" w:rsidRPr="00C2109B" w:rsidRDefault="00C2109B" w:rsidP="00C2109B">
            <w:pPr>
              <w:spacing w:line="240" w:lineRule="auto"/>
              <w:jc w:val="right"/>
              <w:rPr>
                <w:sz w:val="12"/>
                <w:szCs w:val="12"/>
              </w:rPr>
            </w:pPr>
            <w:r w:rsidRPr="00C2109B">
              <w:rPr>
                <w:sz w:val="12"/>
                <w:szCs w:val="12"/>
              </w:rPr>
              <w:t>97,1</w:t>
            </w:r>
          </w:p>
        </w:tc>
        <w:tc>
          <w:tcPr>
            <w:tcW w:w="536" w:type="pct"/>
            <w:tcBorders>
              <w:top w:val="nil"/>
              <w:left w:val="nil"/>
              <w:bottom w:val="single" w:sz="4" w:space="0" w:color="auto"/>
              <w:right w:val="single" w:sz="4" w:space="0" w:color="auto"/>
            </w:tcBorders>
            <w:shd w:val="clear" w:color="auto" w:fill="auto"/>
            <w:noWrap/>
            <w:vAlign w:val="center"/>
            <w:hideMark/>
          </w:tcPr>
          <w:p w14:paraId="113A6C14" w14:textId="77777777" w:rsidR="00C2109B" w:rsidRPr="00C2109B" w:rsidRDefault="00C2109B" w:rsidP="00C2109B">
            <w:pPr>
              <w:spacing w:line="240" w:lineRule="auto"/>
              <w:jc w:val="right"/>
              <w:rPr>
                <w:sz w:val="12"/>
                <w:szCs w:val="12"/>
              </w:rPr>
            </w:pPr>
            <w:r w:rsidRPr="00C2109B">
              <w:rPr>
                <w:sz w:val="12"/>
                <w:szCs w:val="12"/>
              </w:rPr>
              <w:t>302 268</w:t>
            </w:r>
          </w:p>
        </w:tc>
        <w:tc>
          <w:tcPr>
            <w:tcW w:w="630" w:type="pct"/>
            <w:tcBorders>
              <w:top w:val="nil"/>
              <w:left w:val="nil"/>
              <w:bottom w:val="single" w:sz="4" w:space="0" w:color="auto"/>
              <w:right w:val="single" w:sz="4" w:space="0" w:color="auto"/>
            </w:tcBorders>
            <w:shd w:val="clear" w:color="auto" w:fill="auto"/>
            <w:noWrap/>
            <w:vAlign w:val="center"/>
            <w:hideMark/>
          </w:tcPr>
          <w:p w14:paraId="0950F809" w14:textId="77777777" w:rsidR="00C2109B" w:rsidRPr="00C2109B" w:rsidRDefault="00C2109B" w:rsidP="00C2109B">
            <w:pPr>
              <w:spacing w:line="240" w:lineRule="auto"/>
              <w:jc w:val="right"/>
              <w:rPr>
                <w:sz w:val="12"/>
                <w:szCs w:val="12"/>
              </w:rPr>
            </w:pPr>
            <w:r w:rsidRPr="00C2109B">
              <w:rPr>
                <w:sz w:val="12"/>
                <w:szCs w:val="12"/>
              </w:rPr>
              <w:t>293 163,66</w:t>
            </w:r>
          </w:p>
        </w:tc>
        <w:tc>
          <w:tcPr>
            <w:tcW w:w="478" w:type="pct"/>
            <w:tcBorders>
              <w:top w:val="nil"/>
              <w:left w:val="nil"/>
              <w:bottom w:val="single" w:sz="4" w:space="0" w:color="auto"/>
              <w:right w:val="single" w:sz="4" w:space="0" w:color="auto"/>
            </w:tcBorders>
            <w:shd w:val="clear" w:color="auto" w:fill="auto"/>
            <w:noWrap/>
            <w:vAlign w:val="center"/>
            <w:hideMark/>
          </w:tcPr>
          <w:p w14:paraId="024830AA" w14:textId="77777777" w:rsidR="00C2109B" w:rsidRPr="00C2109B" w:rsidRDefault="00C2109B" w:rsidP="00C2109B">
            <w:pPr>
              <w:spacing w:line="240" w:lineRule="auto"/>
              <w:jc w:val="right"/>
              <w:rPr>
                <w:sz w:val="12"/>
                <w:szCs w:val="12"/>
              </w:rPr>
            </w:pPr>
            <w:r w:rsidRPr="00C2109B">
              <w:rPr>
                <w:sz w:val="12"/>
                <w:szCs w:val="12"/>
              </w:rPr>
              <w:t>97,0</w:t>
            </w:r>
          </w:p>
        </w:tc>
      </w:tr>
      <w:tr w:rsidR="00C2109B" w:rsidRPr="00C2109B" w14:paraId="38293556"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6D72E76"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81E1294"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4BB639A"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23E8C863" w14:textId="77777777" w:rsidR="00C2109B" w:rsidRPr="00C2109B" w:rsidRDefault="00C2109B" w:rsidP="00C2109B">
            <w:pPr>
              <w:spacing w:line="240" w:lineRule="auto"/>
              <w:jc w:val="right"/>
              <w:rPr>
                <w:sz w:val="12"/>
                <w:szCs w:val="12"/>
              </w:rPr>
            </w:pPr>
            <w:r w:rsidRPr="00C2109B">
              <w:rPr>
                <w:sz w:val="12"/>
                <w:szCs w:val="12"/>
              </w:rPr>
              <w:t>120 996</w:t>
            </w:r>
          </w:p>
        </w:tc>
        <w:tc>
          <w:tcPr>
            <w:tcW w:w="630" w:type="pct"/>
            <w:tcBorders>
              <w:top w:val="nil"/>
              <w:left w:val="nil"/>
              <w:bottom w:val="single" w:sz="4" w:space="0" w:color="auto"/>
              <w:right w:val="single" w:sz="4" w:space="0" w:color="auto"/>
            </w:tcBorders>
            <w:shd w:val="clear" w:color="auto" w:fill="auto"/>
            <w:noWrap/>
            <w:vAlign w:val="center"/>
            <w:hideMark/>
          </w:tcPr>
          <w:p w14:paraId="345C55B5" w14:textId="77777777" w:rsidR="00C2109B" w:rsidRPr="00C2109B" w:rsidRDefault="00C2109B" w:rsidP="00C2109B">
            <w:pPr>
              <w:spacing w:line="240" w:lineRule="auto"/>
              <w:jc w:val="right"/>
              <w:rPr>
                <w:sz w:val="12"/>
                <w:szCs w:val="12"/>
              </w:rPr>
            </w:pPr>
            <w:r w:rsidRPr="00C2109B">
              <w:rPr>
                <w:sz w:val="12"/>
                <w:szCs w:val="12"/>
              </w:rPr>
              <w:t>115 198,78</w:t>
            </w:r>
          </w:p>
        </w:tc>
        <w:tc>
          <w:tcPr>
            <w:tcW w:w="478" w:type="pct"/>
            <w:tcBorders>
              <w:top w:val="nil"/>
              <w:left w:val="nil"/>
              <w:bottom w:val="single" w:sz="4" w:space="0" w:color="auto"/>
              <w:right w:val="single" w:sz="4" w:space="0" w:color="auto"/>
            </w:tcBorders>
            <w:shd w:val="clear" w:color="auto" w:fill="auto"/>
            <w:noWrap/>
            <w:vAlign w:val="center"/>
            <w:hideMark/>
          </w:tcPr>
          <w:p w14:paraId="5550CF21" w14:textId="77777777" w:rsidR="00C2109B" w:rsidRPr="00C2109B" w:rsidRDefault="00C2109B" w:rsidP="00C2109B">
            <w:pPr>
              <w:spacing w:line="240" w:lineRule="auto"/>
              <w:jc w:val="right"/>
              <w:rPr>
                <w:sz w:val="12"/>
                <w:szCs w:val="12"/>
              </w:rPr>
            </w:pPr>
            <w:r w:rsidRPr="00C2109B">
              <w:rPr>
                <w:sz w:val="12"/>
                <w:szCs w:val="12"/>
              </w:rPr>
              <w:t>95,2</w:t>
            </w:r>
          </w:p>
        </w:tc>
        <w:tc>
          <w:tcPr>
            <w:tcW w:w="536" w:type="pct"/>
            <w:tcBorders>
              <w:top w:val="nil"/>
              <w:left w:val="nil"/>
              <w:bottom w:val="single" w:sz="4" w:space="0" w:color="auto"/>
              <w:right w:val="single" w:sz="4" w:space="0" w:color="auto"/>
            </w:tcBorders>
            <w:shd w:val="clear" w:color="auto" w:fill="auto"/>
            <w:noWrap/>
            <w:vAlign w:val="center"/>
            <w:hideMark/>
          </w:tcPr>
          <w:p w14:paraId="1826FEAE" w14:textId="77777777" w:rsidR="00C2109B" w:rsidRPr="00C2109B" w:rsidRDefault="00C2109B" w:rsidP="00C2109B">
            <w:pPr>
              <w:spacing w:line="240" w:lineRule="auto"/>
              <w:jc w:val="right"/>
              <w:rPr>
                <w:sz w:val="12"/>
                <w:szCs w:val="12"/>
              </w:rPr>
            </w:pPr>
            <w:r w:rsidRPr="00C2109B">
              <w:rPr>
                <w:sz w:val="12"/>
                <w:szCs w:val="12"/>
              </w:rPr>
              <w:t>120 996</w:t>
            </w:r>
          </w:p>
        </w:tc>
        <w:tc>
          <w:tcPr>
            <w:tcW w:w="630" w:type="pct"/>
            <w:tcBorders>
              <w:top w:val="nil"/>
              <w:left w:val="nil"/>
              <w:bottom w:val="single" w:sz="4" w:space="0" w:color="auto"/>
              <w:right w:val="single" w:sz="4" w:space="0" w:color="auto"/>
            </w:tcBorders>
            <w:shd w:val="clear" w:color="auto" w:fill="auto"/>
            <w:noWrap/>
            <w:vAlign w:val="center"/>
            <w:hideMark/>
          </w:tcPr>
          <w:p w14:paraId="2B051CF3" w14:textId="77777777" w:rsidR="00C2109B" w:rsidRPr="00C2109B" w:rsidRDefault="00C2109B" w:rsidP="00C2109B">
            <w:pPr>
              <w:spacing w:line="240" w:lineRule="auto"/>
              <w:jc w:val="right"/>
              <w:rPr>
                <w:sz w:val="12"/>
                <w:szCs w:val="12"/>
              </w:rPr>
            </w:pPr>
            <w:r w:rsidRPr="00C2109B">
              <w:rPr>
                <w:sz w:val="12"/>
                <w:szCs w:val="12"/>
              </w:rPr>
              <w:t>115 198,78</w:t>
            </w:r>
          </w:p>
        </w:tc>
        <w:tc>
          <w:tcPr>
            <w:tcW w:w="478" w:type="pct"/>
            <w:tcBorders>
              <w:top w:val="nil"/>
              <w:left w:val="nil"/>
              <w:bottom w:val="single" w:sz="4" w:space="0" w:color="auto"/>
              <w:right w:val="single" w:sz="4" w:space="0" w:color="auto"/>
            </w:tcBorders>
            <w:shd w:val="clear" w:color="auto" w:fill="auto"/>
            <w:noWrap/>
            <w:vAlign w:val="center"/>
            <w:hideMark/>
          </w:tcPr>
          <w:p w14:paraId="7E34518B" w14:textId="77777777" w:rsidR="00C2109B" w:rsidRPr="00C2109B" w:rsidRDefault="00C2109B" w:rsidP="00C2109B">
            <w:pPr>
              <w:spacing w:line="240" w:lineRule="auto"/>
              <w:jc w:val="right"/>
              <w:rPr>
                <w:sz w:val="12"/>
                <w:szCs w:val="12"/>
              </w:rPr>
            </w:pPr>
            <w:r w:rsidRPr="00C2109B">
              <w:rPr>
                <w:sz w:val="12"/>
                <w:szCs w:val="12"/>
              </w:rPr>
              <w:t>95,2</w:t>
            </w:r>
          </w:p>
        </w:tc>
      </w:tr>
      <w:tr w:rsidR="00C2109B" w:rsidRPr="00C2109B" w14:paraId="09D36145"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FEFF731"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3EAC933"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1357E6B"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2C3FC75B" w14:textId="77777777" w:rsidR="00C2109B" w:rsidRPr="00C2109B" w:rsidRDefault="00C2109B" w:rsidP="00C2109B">
            <w:pPr>
              <w:spacing w:line="240" w:lineRule="auto"/>
              <w:jc w:val="right"/>
              <w:rPr>
                <w:sz w:val="12"/>
                <w:szCs w:val="12"/>
              </w:rPr>
            </w:pPr>
            <w:r w:rsidRPr="00C2109B">
              <w:rPr>
                <w:sz w:val="12"/>
                <w:szCs w:val="12"/>
              </w:rPr>
              <w:t>15 570 557</w:t>
            </w:r>
          </w:p>
        </w:tc>
        <w:tc>
          <w:tcPr>
            <w:tcW w:w="630" w:type="pct"/>
            <w:tcBorders>
              <w:top w:val="nil"/>
              <w:left w:val="nil"/>
              <w:bottom w:val="single" w:sz="4" w:space="0" w:color="auto"/>
              <w:right w:val="single" w:sz="4" w:space="0" w:color="auto"/>
            </w:tcBorders>
            <w:shd w:val="clear" w:color="auto" w:fill="auto"/>
            <w:noWrap/>
            <w:vAlign w:val="center"/>
            <w:hideMark/>
          </w:tcPr>
          <w:p w14:paraId="25CFCAE6" w14:textId="77777777" w:rsidR="00C2109B" w:rsidRPr="00C2109B" w:rsidRDefault="00C2109B" w:rsidP="00C2109B">
            <w:pPr>
              <w:spacing w:line="240" w:lineRule="auto"/>
              <w:jc w:val="right"/>
              <w:rPr>
                <w:sz w:val="12"/>
                <w:szCs w:val="12"/>
              </w:rPr>
            </w:pPr>
            <w:r w:rsidRPr="00C2109B">
              <w:rPr>
                <w:sz w:val="12"/>
                <w:szCs w:val="12"/>
              </w:rPr>
              <w:t>15 351 796,03</w:t>
            </w:r>
          </w:p>
        </w:tc>
        <w:tc>
          <w:tcPr>
            <w:tcW w:w="478" w:type="pct"/>
            <w:tcBorders>
              <w:top w:val="nil"/>
              <w:left w:val="nil"/>
              <w:bottom w:val="single" w:sz="4" w:space="0" w:color="auto"/>
              <w:right w:val="single" w:sz="4" w:space="0" w:color="auto"/>
            </w:tcBorders>
            <w:shd w:val="clear" w:color="auto" w:fill="auto"/>
            <w:noWrap/>
            <w:vAlign w:val="center"/>
            <w:hideMark/>
          </w:tcPr>
          <w:p w14:paraId="2FA78F0E" w14:textId="77777777" w:rsidR="00C2109B" w:rsidRPr="00C2109B" w:rsidRDefault="00C2109B" w:rsidP="00C2109B">
            <w:pPr>
              <w:spacing w:line="240" w:lineRule="auto"/>
              <w:jc w:val="right"/>
              <w:rPr>
                <w:sz w:val="12"/>
                <w:szCs w:val="12"/>
              </w:rPr>
            </w:pPr>
            <w:r w:rsidRPr="00C2109B">
              <w:rPr>
                <w:sz w:val="12"/>
                <w:szCs w:val="12"/>
              </w:rPr>
              <w:t>98,6</w:t>
            </w:r>
          </w:p>
        </w:tc>
        <w:tc>
          <w:tcPr>
            <w:tcW w:w="536" w:type="pct"/>
            <w:tcBorders>
              <w:top w:val="nil"/>
              <w:left w:val="nil"/>
              <w:bottom w:val="single" w:sz="4" w:space="0" w:color="auto"/>
              <w:right w:val="single" w:sz="4" w:space="0" w:color="auto"/>
            </w:tcBorders>
            <w:shd w:val="clear" w:color="auto" w:fill="auto"/>
            <w:noWrap/>
            <w:vAlign w:val="center"/>
            <w:hideMark/>
          </w:tcPr>
          <w:p w14:paraId="4A27DA16" w14:textId="77777777" w:rsidR="00C2109B" w:rsidRPr="00C2109B" w:rsidRDefault="00C2109B" w:rsidP="00C2109B">
            <w:pPr>
              <w:spacing w:line="240" w:lineRule="auto"/>
              <w:jc w:val="right"/>
              <w:rPr>
                <w:sz w:val="12"/>
                <w:szCs w:val="12"/>
              </w:rPr>
            </w:pPr>
            <w:r w:rsidRPr="00C2109B">
              <w:rPr>
                <w:sz w:val="12"/>
                <w:szCs w:val="12"/>
              </w:rPr>
              <w:t>15 565 775</w:t>
            </w:r>
          </w:p>
        </w:tc>
        <w:tc>
          <w:tcPr>
            <w:tcW w:w="630" w:type="pct"/>
            <w:tcBorders>
              <w:top w:val="nil"/>
              <w:left w:val="nil"/>
              <w:bottom w:val="single" w:sz="4" w:space="0" w:color="auto"/>
              <w:right w:val="single" w:sz="4" w:space="0" w:color="auto"/>
            </w:tcBorders>
            <w:shd w:val="clear" w:color="auto" w:fill="auto"/>
            <w:noWrap/>
            <w:vAlign w:val="center"/>
            <w:hideMark/>
          </w:tcPr>
          <w:p w14:paraId="75E65B33" w14:textId="77777777" w:rsidR="00C2109B" w:rsidRPr="00C2109B" w:rsidRDefault="00C2109B" w:rsidP="00C2109B">
            <w:pPr>
              <w:spacing w:line="240" w:lineRule="auto"/>
              <w:jc w:val="right"/>
              <w:rPr>
                <w:sz w:val="12"/>
                <w:szCs w:val="12"/>
              </w:rPr>
            </w:pPr>
            <w:r w:rsidRPr="00C2109B">
              <w:rPr>
                <w:sz w:val="12"/>
                <w:szCs w:val="12"/>
              </w:rPr>
              <w:t>15 347 488,52</w:t>
            </w:r>
          </w:p>
        </w:tc>
        <w:tc>
          <w:tcPr>
            <w:tcW w:w="478" w:type="pct"/>
            <w:tcBorders>
              <w:top w:val="nil"/>
              <w:left w:val="nil"/>
              <w:bottom w:val="single" w:sz="4" w:space="0" w:color="auto"/>
              <w:right w:val="single" w:sz="4" w:space="0" w:color="auto"/>
            </w:tcBorders>
            <w:shd w:val="clear" w:color="auto" w:fill="auto"/>
            <w:noWrap/>
            <w:vAlign w:val="center"/>
            <w:hideMark/>
          </w:tcPr>
          <w:p w14:paraId="2145B23C" w14:textId="77777777" w:rsidR="00C2109B" w:rsidRPr="00C2109B" w:rsidRDefault="00C2109B" w:rsidP="00C2109B">
            <w:pPr>
              <w:spacing w:line="240" w:lineRule="auto"/>
              <w:jc w:val="right"/>
              <w:rPr>
                <w:sz w:val="12"/>
                <w:szCs w:val="12"/>
              </w:rPr>
            </w:pPr>
            <w:r w:rsidRPr="00C2109B">
              <w:rPr>
                <w:sz w:val="12"/>
                <w:szCs w:val="12"/>
              </w:rPr>
              <w:t>98,6</w:t>
            </w:r>
          </w:p>
        </w:tc>
      </w:tr>
      <w:tr w:rsidR="00C2109B" w:rsidRPr="00C2109B" w14:paraId="7F92FD09"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D4753C2"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464FC17"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127C431"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5D9E4A5D"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C97C554"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79DE71"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F574DFF"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3580B46"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3B55BE4"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2D6694B3"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5023FD9"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2585229"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15498B5"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757318DE"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B8DE792"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DF9ADAB"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E886CF6"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C8EC4F"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1E95D3"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16637C70"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36350B9"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41C9DCE"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8DE9E15"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0F6378F4"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623DCB6"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8D73B89"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413D5B4"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7FA398D"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57EA3EC"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1077A81B"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1A99727"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2186B10"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DD031FC"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171A6871"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B256CFF"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5D36A73"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AA78256"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73FFECD"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1EC4FB"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11CC9310" w14:textId="77777777" w:rsidTr="00C2109B">
        <w:trPr>
          <w:trHeight w:val="936"/>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978BBE5"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07CD20DA" w14:textId="77777777" w:rsidR="00C2109B" w:rsidRPr="00C2109B" w:rsidRDefault="00C2109B" w:rsidP="00C2109B">
            <w:pPr>
              <w:spacing w:line="240" w:lineRule="auto"/>
              <w:jc w:val="center"/>
              <w:rPr>
                <w:b/>
                <w:bCs/>
                <w:sz w:val="12"/>
                <w:szCs w:val="12"/>
              </w:rPr>
            </w:pPr>
            <w:r w:rsidRPr="00C2109B">
              <w:rPr>
                <w:b/>
                <w:bCs/>
                <w:sz w:val="12"/>
                <w:szCs w:val="12"/>
              </w:rPr>
              <w:t>85502</w:t>
            </w:r>
          </w:p>
        </w:tc>
        <w:tc>
          <w:tcPr>
            <w:tcW w:w="1025" w:type="pct"/>
            <w:tcBorders>
              <w:top w:val="nil"/>
              <w:left w:val="nil"/>
              <w:bottom w:val="single" w:sz="4" w:space="0" w:color="auto"/>
              <w:right w:val="single" w:sz="4" w:space="0" w:color="auto"/>
            </w:tcBorders>
            <w:shd w:val="clear" w:color="000000" w:fill="FFFDC1"/>
            <w:vAlign w:val="center"/>
            <w:hideMark/>
          </w:tcPr>
          <w:p w14:paraId="63720ACF" w14:textId="77777777" w:rsidR="00C2109B" w:rsidRPr="00C2109B" w:rsidRDefault="00C2109B" w:rsidP="00C2109B">
            <w:pPr>
              <w:spacing w:line="240" w:lineRule="auto"/>
              <w:rPr>
                <w:b/>
                <w:bCs/>
                <w:sz w:val="12"/>
                <w:szCs w:val="12"/>
              </w:rPr>
            </w:pPr>
            <w:r w:rsidRPr="00C2109B">
              <w:rPr>
                <w:b/>
                <w:bCs/>
                <w:sz w:val="12"/>
                <w:szCs w:val="12"/>
              </w:rPr>
              <w:t>Świadczenia rodzinne, świadczenia z funduszu alimentacyjnego  oraz składki na ubezpieczenie emerytalne i rentowe z ubezpieczenia społecznego</w:t>
            </w:r>
          </w:p>
        </w:tc>
        <w:tc>
          <w:tcPr>
            <w:tcW w:w="536" w:type="pct"/>
            <w:tcBorders>
              <w:top w:val="nil"/>
              <w:left w:val="nil"/>
              <w:bottom w:val="single" w:sz="4" w:space="0" w:color="auto"/>
              <w:right w:val="single" w:sz="4" w:space="0" w:color="auto"/>
            </w:tcBorders>
            <w:shd w:val="clear" w:color="000000" w:fill="FFFDC1"/>
            <w:vAlign w:val="center"/>
            <w:hideMark/>
          </w:tcPr>
          <w:p w14:paraId="29158935" w14:textId="77777777" w:rsidR="00C2109B" w:rsidRPr="00C2109B" w:rsidRDefault="00C2109B" w:rsidP="00C2109B">
            <w:pPr>
              <w:spacing w:line="240" w:lineRule="auto"/>
              <w:jc w:val="right"/>
              <w:rPr>
                <w:b/>
                <w:bCs/>
                <w:sz w:val="12"/>
                <w:szCs w:val="12"/>
              </w:rPr>
            </w:pPr>
            <w:r w:rsidRPr="00C2109B">
              <w:rPr>
                <w:b/>
                <w:bCs/>
                <w:sz w:val="12"/>
                <w:szCs w:val="12"/>
              </w:rPr>
              <w:t>17 450 345</w:t>
            </w:r>
          </w:p>
        </w:tc>
        <w:tc>
          <w:tcPr>
            <w:tcW w:w="630" w:type="pct"/>
            <w:tcBorders>
              <w:top w:val="nil"/>
              <w:left w:val="nil"/>
              <w:bottom w:val="single" w:sz="4" w:space="0" w:color="auto"/>
              <w:right w:val="single" w:sz="4" w:space="0" w:color="auto"/>
            </w:tcBorders>
            <w:shd w:val="clear" w:color="000000" w:fill="FFFDC1"/>
            <w:vAlign w:val="center"/>
            <w:hideMark/>
          </w:tcPr>
          <w:p w14:paraId="3A3D8035" w14:textId="77777777" w:rsidR="00C2109B" w:rsidRPr="00C2109B" w:rsidRDefault="00C2109B" w:rsidP="00C2109B">
            <w:pPr>
              <w:spacing w:line="240" w:lineRule="auto"/>
              <w:jc w:val="right"/>
              <w:rPr>
                <w:b/>
                <w:bCs/>
                <w:sz w:val="12"/>
                <w:szCs w:val="12"/>
              </w:rPr>
            </w:pPr>
            <w:r w:rsidRPr="00C2109B">
              <w:rPr>
                <w:b/>
                <w:bCs/>
                <w:sz w:val="12"/>
                <w:szCs w:val="12"/>
              </w:rPr>
              <w:t>17 227 234,46</w:t>
            </w:r>
          </w:p>
        </w:tc>
        <w:tc>
          <w:tcPr>
            <w:tcW w:w="478" w:type="pct"/>
            <w:tcBorders>
              <w:top w:val="nil"/>
              <w:left w:val="nil"/>
              <w:bottom w:val="single" w:sz="4" w:space="0" w:color="auto"/>
              <w:right w:val="single" w:sz="4" w:space="0" w:color="auto"/>
            </w:tcBorders>
            <w:shd w:val="clear" w:color="000000" w:fill="FFFDC1"/>
            <w:vAlign w:val="center"/>
            <w:hideMark/>
          </w:tcPr>
          <w:p w14:paraId="646C55CE" w14:textId="77777777" w:rsidR="00C2109B" w:rsidRPr="00C2109B" w:rsidRDefault="00C2109B" w:rsidP="00C2109B">
            <w:pPr>
              <w:spacing w:line="240" w:lineRule="auto"/>
              <w:jc w:val="right"/>
              <w:rPr>
                <w:b/>
                <w:bCs/>
                <w:sz w:val="12"/>
                <w:szCs w:val="12"/>
              </w:rPr>
            </w:pPr>
            <w:r w:rsidRPr="00C2109B">
              <w:rPr>
                <w:b/>
                <w:bCs/>
                <w:sz w:val="12"/>
                <w:szCs w:val="12"/>
              </w:rPr>
              <w:t>98,7</w:t>
            </w:r>
          </w:p>
        </w:tc>
        <w:tc>
          <w:tcPr>
            <w:tcW w:w="536" w:type="pct"/>
            <w:tcBorders>
              <w:top w:val="nil"/>
              <w:left w:val="nil"/>
              <w:bottom w:val="single" w:sz="4" w:space="0" w:color="auto"/>
              <w:right w:val="single" w:sz="4" w:space="0" w:color="auto"/>
            </w:tcBorders>
            <w:shd w:val="clear" w:color="000000" w:fill="FFFDC1"/>
            <w:vAlign w:val="center"/>
            <w:hideMark/>
          </w:tcPr>
          <w:p w14:paraId="2B24B6E6" w14:textId="77777777" w:rsidR="00C2109B" w:rsidRPr="00C2109B" w:rsidRDefault="00C2109B" w:rsidP="00C2109B">
            <w:pPr>
              <w:spacing w:line="240" w:lineRule="auto"/>
              <w:jc w:val="right"/>
              <w:rPr>
                <w:b/>
                <w:bCs/>
                <w:sz w:val="12"/>
                <w:szCs w:val="12"/>
              </w:rPr>
            </w:pPr>
            <w:r w:rsidRPr="00C2109B">
              <w:rPr>
                <w:b/>
                <w:bCs/>
                <w:sz w:val="12"/>
                <w:szCs w:val="12"/>
              </w:rPr>
              <w:t>17 450 345</w:t>
            </w:r>
          </w:p>
        </w:tc>
        <w:tc>
          <w:tcPr>
            <w:tcW w:w="630" w:type="pct"/>
            <w:tcBorders>
              <w:top w:val="nil"/>
              <w:left w:val="nil"/>
              <w:bottom w:val="single" w:sz="4" w:space="0" w:color="auto"/>
              <w:right w:val="single" w:sz="4" w:space="0" w:color="auto"/>
            </w:tcBorders>
            <w:shd w:val="clear" w:color="000000" w:fill="FFFDC1"/>
            <w:vAlign w:val="center"/>
            <w:hideMark/>
          </w:tcPr>
          <w:p w14:paraId="3A896115" w14:textId="77777777" w:rsidR="00C2109B" w:rsidRPr="00C2109B" w:rsidRDefault="00C2109B" w:rsidP="00C2109B">
            <w:pPr>
              <w:spacing w:line="240" w:lineRule="auto"/>
              <w:jc w:val="right"/>
              <w:rPr>
                <w:b/>
                <w:bCs/>
                <w:sz w:val="12"/>
                <w:szCs w:val="12"/>
              </w:rPr>
            </w:pPr>
            <w:r w:rsidRPr="00C2109B">
              <w:rPr>
                <w:b/>
                <w:bCs/>
                <w:sz w:val="12"/>
                <w:szCs w:val="12"/>
              </w:rPr>
              <w:t>17 227 234,46</w:t>
            </w:r>
          </w:p>
        </w:tc>
        <w:tc>
          <w:tcPr>
            <w:tcW w:w="478" w:type="pct"/>
            <w:tcBorders>
              <w:top w:val="nil"/>
              <w:left w:val="nil"/>
              <w:bottom w:val="single" w:sz="4" w:space="0" w:color="auto"/>
              <w:right w:val="single" w:sz="4" w:space="0" w:color="auto"/>
            </w:tcBorders>
            <w:shd w:val="clear" w:color="000000" w:fill="FFFDC1"/>
            <w:vAlign w:val="center"/>
            <w:hideMark/>
          </w:tcPr>
          <w:p w14:paraId="435E4011" w14:textId="77777777" w:rsidR="00C2109B" w:rsidRPr="00C2109B" w:rsidRDefault="00C2109B" w:rsidP="00C2109B">
            <w:pPr>
              <w:spacing w:line="240" w:lineRule="auto"/>
              <w:jc w:val="right"/>
              <w:rPr>
                <w:b/>
                <w:bCs/>
                <w:sz w:val="12"/>
                <w:szCs w:val="12"/>
              </w:rPr>
            </w:pPr>
            <w:r w:rsidRPr="00C2109B">
              <w:rPr>
                <w:b/>
                <w:bCs/>
                <w:sz w:val="12"/>
                <w:szCs w:val="12"/>
              </w:rPr>
              <w:t>98,7</w:t>
            </w:r>
          </w:p>
        </w:tc>
      </w:tr>
      <w:tr w:rsidR="00C2109B" w:rsidRPr="00C2109B" w14:paraId="0A1381C3"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03279D7"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B7933AD"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3C05661"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14BE9B9C" w14:textId="77777777" w:rsidR="00C2109B" w:rsidRPr="00C2109B" w:rsidRDefault="00C2109B" w:rsidP="00C2109B">
            <w:pPr>
              <w:spacing w:line="240" w:lineRule="auto"/>
              <w:jc w:val="right"/>
              <w:rPr>
                <w:sz w:val="12"/>
                <w:szCs w:val="12"/>
              </w:rPr>
            </w:pPr>
            <w:r w:rsidRPr="00C2109B">
              <w:rPr>
                <w:sz w:val="12"/>
                <w:szCs w:val="12"/>
              </w:rPr>
              <w:t>17 450 345</w:t>
            </w:r>
          </w:p>
        </w:tc>
        <w:tc>
          <w:tcPr>
            <w:tcW w:w="630" w:type="pct"/>
            <w:tcBorders>
              <w:top w:val="nil"/>
              <w:left w:val="nil"/>
              <w:bottom w:val="single" w:sz="4" w:space="0" w:color="auto"/>
              <w:right w:val="single" w:sz="4" w:space="0" w:color="auto"/>
            </w:tcBorders>
            <w:shd w:val="clear" w:color="auto" w:fill="auto"/>
            <w:noWrap/>
            <w:vAlign w:val="center"/>
            <w:hideMark/>
          </w:tcPr>
          <w:p w14:paraId="6F647760" w14:textId="77777777" w:rsidR="00C2109B" w:rsidRPr="00C2109B" w:rsidRDefault="00C2109B" w:rsidP="00C2109B">
            <w:pPr>
              <w:spacing w:line="240" w:lineRule="auto"/>
              <w:jc w:val="right"/>
              <w:rPr>
                <w:sz w:val="12"/>
                <w:szCs w:val="12"/>
              </w:rPr>
            </w:pPr>
            <w:r w:rsidRPr="00C2109B">
              <w:rPr>
                <w:sz w:val="12"/>
                <w:szCs w:val="12"/>
              </w:rPr>
              <w:t>17 227 234,46</w:t>
            </w:r>
          </w:p>
        </w:tc>
        <w:tc>
          <w:tcPr>
            <w:tcW w:w="478" w:type="pct"/>
            <w:tcBorders>
              <w:top w:val="nil"/>
              <w:left w:val="nil"/>
              <w:bottom w:val="single" w:sz="4" w:space="0" w:color="auto"/>
              <w:right w:val="single" w:sz="4" w:space="0" w:color="auto"/>
            </w:tcBorders>
            <w:shd w:val="clear" w:color="auto" w:fill="auto"/>
            <w:noWrap/>
            <w:vAlign w:val="center"/>
            <w:hideMark/>
          </w:tcPr>
          <w:p w14:paraId="7C44978E" w14:textId="77777777" w:rsidR="00C2109B" w:rsidRPr="00C2109B" w:rsidRDefault="00C2109B" w:rsidP="00C2109B">
            <w:pPr>
              <w:spacing w:line="240" w:lineRule="auto"/>
              <w:jc w:val="right"/>
              <w:rPr>
                <w:sz w:val="12"/>
                <w:szCs w:val="12"/>
              </w:rPr>
            </w:pPr>
            <w:r w:rsidRPr="00C2109B">
              <w:rPr>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14:paraId="6E772230" w14:textId="77777777" w:rsidR="00C2109B" w:rsidRPr="00C2109B" w:rsidRDefault="00C2109B" w:rsidP="00C2109B">
            <w:pPr>
              <w:spacing w:line="240" w:lineRule="auto"/>
              <w:jc w:val="right"/>
              <w:rPr>
                <w:sz w:val="12"/>
                <w:szCs w:val="12"/>
              </w:rPr>
            </w:pPr>
            <w:r w:rsidRPr="00C2109B">
              <w:rPr>
                <w:sz w:val="12"/>
                <w:szCs w:val="12"/>
              </w:rPr>
              <w:t>17 450 345</w:t>
            </w:r>
          </w:p>
        </w:tc>
        <w:tc>
          <w:tcPr>
            <w:tcW w:w="630" w:type="pct"/>
            <w:tcBorders>
              <w:top w:val="nil"/>
              <w:left w:val="nil"/>
              <w:bottom w:val="single" w:sz="4" w:space="0" w:color="auto"/>
              <w:right w:val="single" w:sz="4" w:space="0" w:color="auto"/>
            </w:tcBorders>
            <w:shd w:val="clear" w:color="auto" w:fill="auto"/>
            <w:noWrap/>
            <w:vAlign w:val="center"/>
            <w:hideMark/>
          </w:tcPr>
          <w:p w14:paraId="6B677229" w14:textId="77777777" w:rsidR="00C2109B" w:rsidRPr="00C2109B" w:rsidRDefault="00C2109B" w:rsidP="00C2109B">
            <w:pPr>
              <w:spacing w:line="240" w:lineRule="auto"/>
              <w:jc w:val="right"/>
              <w:rPr>
                <w:sz w:val="12"/>
                <w:szCs w:val="12"/>
              </w:rPr>
            </w:pPr>
            <w:r w:rsidRPr="00C2109B">
              <w:rPr>
                <w:sz w:val="12"/>
                <w:szCs w:val="12"/>
              </w:rPr>
              <w:t>17 227 234,46</w:t>
            </w:r>
          </w:p>
        </w:tc>
        <w:tc>
          <w:tcPr>
            <w:tcW w:w="478" w:type="pct"/>
            <w:tcBorders>
              <w:top w:val="nil"/>
              <w:left w:val="nil"/>
              <w:bottom w:val="single" w:sz="4" w:space="0" w:color="auto"/>
              <w:right w:val="single" w:sz="4" w:space="0" w:color="auto"/>
            </w:tcBorders>
            <w:shd w:val="clear" w:color="auto" w:fill="auto"/>
            <w:noWrap/>
            <w:vAlign w:val="center"/>
            <w:hideMark/>
          </w:tcPr>
          <w:p w14:paraId="7A93904B" w14:textId="77777777" w:rsidR="00C2109B" w:rsidRPr="00C2109B" w:rsidRDefault="00C2109B" w:rsidP="00C2109B">
            <w:pPr>
              <w:spacing w:line="240" w:lineRule="auto"/>
              <w:jc w:val="right"/>
              <w:rPr>
                <w:sz w:val="12"/>
                <w:szCs w:val="12"/>
              </w:rPr>
            </w:pPr>
            <w:r w:rsidRPr="00C2109B">
              <w:rPr>
                <w:sz w:val="12"/>
                <w:szCs w:val="12"/>
              </w:rPr>
              <w:t>98,7</w:t>
            </w:r>
          </w:p>
        </w:tc>
      </w:tr>
      <w:tr w:rsidR="00C2109B" w:rsidRPr="00C2109B" w14:paraId="6E0C7169"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965DAB3"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383DC18"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49F611B"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615D2139" w14:textId="77777777" w:rsidR="00C2109B" w:rsidRPr="00C2109B" w:rsidRDefault="00C2109B" w:rsidP="00C2109B">
            <w:pPr>
              <w:spacing w:line="240" w:lineRule="auto"/>
              <w:jc w:val="right"/>
              <w:rPr>
                <w:sz w:val="12"/>
                <w:szCs w:val="12"/>
              </w:rPr>
            </w:pPr>
            <w:r w:rsidRPr="00C2109B">
              <w:rPr>
                <w:sz w:val="12"/>
                <w:szCs w:val="12"/>
              </w:rPr>
              <w:t>1 884 570</w:t>
            </w:r>
          </w:p>
        </w:tc>
        <w:tc>
          <w:tcPr>
            <w:tcW w:w="630" w:type="pct"/>
            <w:tcBorders>
              <w:top w:val="nil"/>
              <w:left w:val="nil"/>
              <w:bottom w:val="single" w:sz="4" w:space="0" w:color="auto"/>
              <w:right w:val="single" w:sz="4" w:space="0" w:color="auto"/>
            </w:tcBorders>
            <w:shd w:val="clear" w:color="auto" w:fill="auto"/>
            <w:noWrap/>
            <w:vAlign w:val="center"/>
            <w:hideMark/>
          </w:tcPr>
          <w:p w14:paraId="4CD06E6F" w14:textId="77777777" w:rsidR="00C2109B" w:rsidRPr="00C2109B" w:rsidRDefault="00C2109B" w:rsidP="00C2109B">
            <w:pPr>
              <w:spacing w:line="240" w:lineRule="auto"/>
              <w:jc w:val="right"/>
              <w:rPr>
                <w:sz w:val="12"/>
                <w:szCs w:val="12"/>
              </w:rPr>
            </w:pPr>
            <w:r w:rsidRPr="00C2109B">
              <w:rPr>
                <w:sz w:val="12"/>
                <w:szCs w:val="12"/>
              </w:rPr>
              <w:t>1 879 745,94</w:t>
            </w:r>
          </w:p>
        </w:tc>
        <w:tc>
          <w:tcPr>
            <w:tcW w:w="478" w:type="pct"/>
            <w:tcBorders>
              <w:top w:val="nil"/>
              <w:left w:val="nil"/>
              <w:bottom w:val="single" w:sz="4" w:space="0" w:color="auto"/>
              <w:right w:val="single" w:sz="4" w:space="0" w:color="auto"/>
            </w:tcBorders>
            <w:shd w:val="clear" w:color="auto" w:fill="auto"/>
            <w:noWrap/>
            <w:vAlign w:val="center"/>
            <w:hideMark/>
          </w:tcPr>
          <w:p w14:paraId="73297349" w14:textId="77777777" w:rsidR="00C2109B" w:rsidRPr="00C2109B" w:rsidRDefault="00C2109B" w:rsidP="00C2109B">
            <w:pPr>
              <w:spacing w:line="240" w:lineRule="auto"/>
              <w:jc w:val="right"/>
              <w:rPr>
                <w:sz w:val="12"/>
                <w:szCs w:val="12"/>
              </w:rPr>
            </w:pPr>
            <w:r w:rsidRPr="00C2109B">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1838A4FE" w14:textId="77777777" w:rsidR="00C2109B" w:rsidRPr="00C2109B" w:rsidRDefault="00C2109B" w:rsidP="00C2109B">
            <w:pPr>
              <w:spacing w:line="240" w:lineRule="auto"/>
              <w:jc w:val="right"/>
              <w:rPr>
                <w:sz w:val="12"/>
                <w:szCs w:val="12"/>
              </w:rPr>
            </w:pPr>
            <w:r w:rsidRPr="00C2109B">
              <w:rPr>
                <w:sz w:val="12"/>
                <w:szCs w:val="12"/>
              </w:rPr>
              <w:t>1 884 570</w:t>
            </w:r>
          </w:p>
        </w:tc>
        <w:tc>
          <w:tcPr>
            <w:tcW w:w="630" w:type="pct"/>
            <w:tcBorders>
              <w:top w:val="nil"/>
              <w:left w:val="nil"/>
              <w:bottom w:val="single" w:sz="4" w:space="0" w:color="auto"/>
              <w:right w:val="single" w:sz="4" w:space="0" w:color="auto"/>
            </w:tcBorders>
            <w:shd w:val="clear" w:color="auto" w:fill="auto"/>
            <w:noWrap/>
            <w:vAlign w:val="center"/>
            <w:hideMark/>
          </w:tcPr>
          <w:p w14:paraId="501E6649" w14:textId="77777777" w:rsidR="00C2109B" w:rsidRPr="00C2109B" w:rsidRDefault="00C2109B" w:rsidP="00C2109B">
            <w:pPr>
              <w:spacing w:line="240" w:lineRule="auto"/>
              <w:jc w:val="right"/>
              <w:rPr>
                <w:sz w:val="12"/>
                <w:szCs w:val="12"/>
              </w:rPr>
            </w:pPr>
            <w:r w:rsidRPr="00C2109B">
              <w:rPr>
                <w:sz w:val="12"/>
                <w:szCs w:val="12"/>
              </w:rPr>
              <w:t>1 879 745,94</w:t>
            </w:r>
          </w:p>
        </w:tc>
        <w:tc>
          <w:tcPr>
            <w:tcW w:w="478" w:type="pct"/>
            <w:tcBorders>
              <w:top w:val="nil"/>
              <w:left w:val="nil"/>
              <w:bottom w:val="single" w:sz="4" w:space="0" w:color="auto"/>
              <w:right w:val="single" w:sz="4" w:space="0" w:color="auto"/>
            </w:tcBorders>
            <w:shd w:val="clear" w:color="auto" w:fill="auto"/>
            <w:noWrap/>
            <w:vAlign w:val="center"/>
            <w:hideMark/>
          </w:tcPr>
          <w:p w14:paraId="3946D955" w14:textId="77777777" w:rsidR="00C2109B" w:rsidRPr="00C2109B" w:rsidRDefault="00C2109B" w:rsidP="00C2109B">
            <w:pPr>
              <w:spacing w:line="240" w:lineRule="auto"/>
              <w:jc w:val="right"/>
              <w:rPr>
                <w:sz w:val="12"/>
                <w:szCs w:val="12"/>
              </w:rPr>
            </w:pPr>
            <w:r w:rsidRPr="00C2109B">
              <w:rPr>
                <w:sz w:val="12"/>
                <w:szCs w:val="12"/>
              </w:rPr>
              <w:t>99,7</w:t>
            </w:r>
          </w:p>
        </w:tc>
      </w:tr>
      <w:tr w:rsidR="00C2109B" w:rsidRPr="00C2109B" w14:paraId="6643064A"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E67B9AF"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C4B682F"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3E8A56C"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5F1EEB9C" w14:textId="77777777" w:rsidR="00C2109B" w:rsidRPr="00C2109B" w:rsidRDefault="00C2109B" w:rsidP="00C2109B">
            <w:pPr>
              <w:spacing w:line="240" w:lineRule="auto"/>
              <w:jc w:val="right"/>
              <w:rPr>
                <w:sz w:val="12"/>
                <w:szCs w:val="12"/>
              </w:rPr>
            </w:pPr>
            <w:r w:rsidRPr="00C2109B">
              <w:rPr>
                <w:sz w:val="12"/>
                <w:szCs w:val="12"/>
              </w:rPr>
              <w:t>1 884 570</w:t>
            </w:r>
          </w:p>
        </w:tc>
        <w:tc>
          <w:tcPr>
            <w:tcW w:w="630" w:type="pct"/>
            <w:tcBorders>
              <w:top w:val="nil"/>
              <w:left w:val="nil"/>
              <w:bottom w:val="single" w:sz="4" w:space="0" w:color="auto"/>
              <w:right w:val="single" w:sz="4" w:space="0" w:color="auto"/>
            </w:tcBorders>
            <w:shd w:val="clear" w:color="auto" w:fill="auto"/>
            <w:noWrap/>
            <w:vAlign w:val="center"/>
            <w:hideMark/>
          </w:tcPr>
          <w:p w14:paraId="4041B589" w14:textId="77777777" w:rsidR="00C2109B" w:rsidRPr="00C2109B" w:rsidRDefault="00C2109B" w:rsidP="00C2109B">
            <w:pPr>
              <w:spacing w:line="240" w:lineRule="auto"/>
              <w:jc w:val="right"/>
              <w:rPr>
                <w:sz w:val="12"/>
                <w:szCs w:val="12"/>
              </w:rPr>
            </w:pPr>
            <w:r w:rsidRPr="00C2109B">
              <w:rPr>
                <w:sz w:val="12"/>
                <w:szCs w:val="12"/>
              </w:rPr>
              <w:t>1 879 745,94</w:t>
            </w:r>
          </w:p>
        </w:tc>
        <w:tc>
          <w:tcPr>
            <w:tcW w:w="478" w:type="pct"/>
            <w:tcBorders>
              <w:top w:val="nil"/>
              <w:left w:val="nil"/>
              <w:bottom w:val="single" w:sz="4" w:space="0" w:color="auto"/>
              <w:right w:val="single" w:sz="4" w:space="0" w:color="auto"/>
            </w:tcBorders>
            <w:shd w:val="clear" w:color="auto" w:fill="auto"/>
            <w:noWrap/>
            <w:vAlign w:val="center"/>
            <w:hideMark/>
          </w:tcPr>
          <w:p w14:paraId="33DE17E5" w14:textId="77777777" w:rsidR="00C2109B" w:rsidRPr="00C2109B" w:rsidRDefault="00C2109B" w:rsidP="00C2109B">
            <w:pPr>
              <w:spacing w:line="240" w:lineRule="auto"/>
              <w:jc w:val="right"/>
              <w:rPr>
                <w:sz w:val="12"/>
                <w:szCs w:val="12"/>
              </w:rPr>
            </w:pPr>
            <w:r w:rsidRPr="00C2109B">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6A477ED6" w14:textId="77777777" w:rsidR="00C2109B" w:rsidRPr="00C2109B" w:rsidRDefault="00C2109B" w:rsidP="00C2109B">
            <w:pPr>
              <w:spacing w:line="240" w:lineRule="auto"/>
              <w:jc w:val="right"/>
              <w:rPr>
                <w:sz w:val="12"/>
                <w:szCs w:val="12"/>
              </w:rPr>
            </w:pPr>
            <w:r w:rsidRPr="00C2109B">
              <w:rPr>
                <w:sz w:val="12"/>
                <w:szCs w:val="12"/>
              </w:rPr>
              <w:t>1 884 570</w:t>
            </w:r>
          </w:p>
        </w:tc>
        <w:tc>
          <w:tcPr>
            <w:tcW w:w="630" w:type="pct"/>
            <w:tcBorders>
              <w:top w:val="nil"/>
              <w:left w:val="nil"/>
              <w:bottom w:val="single" w:sz="4" w:space="0" w:color="auto"/>
              <w:right w:val="single" w:sz="4" w:space="0" w:color="auto"/>
            </w:tcBorders>
            <w:shd w:val="clear" w:color="auto" w:fill="auto"/>
            <w:noWrap/>
            <w:vAlign w:val="center"/>
            <w:hideMark/>
          </w:tcPr>
          <w:p w14:paraId="53D9BEFE" w14:textId="77777777" w:rsidR="00C2109B" w:rsidRPr="00C2109B" w:rsidRDefault="00C2109B" w:rsidP="00C2109B">
            <w:pPr>
              <w:spacing w:line="240" w:lineRule="auto"/>
              <w:jc w:val="right"/>
              <w:rPr>
                <w:sz w:val="12"/>
                <w:szCs w:val="12"/>
              </w:rPr>
            </w:pPr>
            <w:r w:rsidRPr="00C2109B">
              <w:rPr>
                <w:sz w:val="12"/>
                <w:szCs w:val="12"/>
              </w:rPr>
              <w:t>1 879 745,94</w:t>
            </w:r>
          </w:p>
        </w:tc>
        <w:tc>
          <w:tcPr>
            <w:tcW w:w="478" w:type="pct"/>
            <w:tcBorders>
              <w:top w:val="nil"/>
              <w:left w:val="nil"/>
              <w:bottom w:val="single" w:sz="4" w:space="0" w:color="auto"/>
              <w:right w:val="single" w:sz="4" w:space="0" w:color="auto"/>
            </w:tcBorders>
            <w:shd w:val="clear" w:color="auto" w:fill="auto"/>
            <w:noWrap/>
            <w:vAlign w:val="center"/>
            <w:hideMark/>
          </w:tcPr>
          <w:p w14:paraId="6380FBA6" w14:textId="77777777" w:rsidR="00C2109B" w:rsidRPr="00C2109B" w:rsidRDefault="00C2109B" w:rsidP="00C2109B">
            <w:pPr>
              <w:spacing w:line="240" w:lineRule="auto"/>
              <w:jc w:val="right"/>
              <w:rPr>
                <w:sz w:val="12"/>
                <w:szCs w:val="12"/>
              </w:rPr>
            </w:pPr>
            <w:r w:rsidRPr="00C2109B">
              <w:rPr>
                <w:sz w:val="12"/>
                <w:szCs w:val="12"/>
              </w:rPr>
              <w:t>99,7</w:t>
            </w:r>
          </w:p>
        </w:tc>
      </w:tr>
      <w:tr w:rsidR="00C2109B" w:rsidRPr="00C2109B" w14:paraId="43614967"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4552FCE"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317D365"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4159034"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4A49CB72"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0EA2DE"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88AD8F2" w14:textId="77777777" w:rsidR="00C2109B" w:rsidRPr="00C2109B" w:rsidRDefault="00C2109B" w:rsidP="00C2109B">
            <w:pPr>
              <w:spacing w:line="240" w:lineRule="auto"/>
              <w:jc w:val="right"/>
              <w:rPr>
                <w:color w:val="FF1818"/>
                <w:sz w:val="12"/>
                <w:szCs w:val="12"/>
              </w:rPr>
            </w:pPr>
            <w:r w:rsidRPr="00C2109B">
              <w:rPr>
                <w:color w:val="FF1818"/>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1B17B87"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DCCC0D"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18CD8AD" w14:textId="77777777" w:rsidR="00C2109B" w:rsidRPr="00C2109B" w:rsidRDefault="00C2109B" w:rsidP="00C2109B">
            <w:pPr>
              <w:spacing w:line="240" w:lineRule="auto"/>
              <w:jc w:val="right"/>
              <w:rPr>
                <w:color w:val="FF1818"/>
                <w:sz w:val="12"/>
                <w:szCs w:val="12"/>
              </w:rPr>
            </w:pPr>
            <w:r w:rsidRPr="00C2109B">
              <w:rPr>
                <w:color w:val="FF1818"/>
                <w:sz w:val="12"/>
                <w:szCs w:val="12"/>
              </w:rPr>
              <w:t> </w:t>
            </w:r>
          </w:p>
        </w:tc>
      </w:tr>
      <w:tr w:rsidR="00C2109B" w:rsidRPr="00C2109B" w14:paraId="0A860243"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649C545"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7219B2B"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F4A95D1"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2B623A8F"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6D4C4C"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6150355"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F2DBA4E"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85127CA"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7047F9"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2D7D17A"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2117FE8"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464D0A2"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AA4992A"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0794B096" w14:textId="77777777" w:rsidR="00C2109B" w:rsidRPr="00C2109B" w:rsidRDefault="00C2109B" w:rsidP="00C2109B">
            <w:pPr>
              <w:spacing w:line="240" w:lineRule="auto"/>
              <w:jc w:val="right"/>
              <w:rPr>
                <w:sz w:val="12"/>
                <w:szCs w:val="12"/>
              </w:rPr>
            </w:pPr>
            <w:r w:rsidRPr="00C2109B">
              <w:rPr>
                <w:sz w:val="12"/>
                <w:szCs w:val="12"/>
              </w:rPr>
              <w:t>15 565 775</w:t>
            </w:r>
          </w:p>
        </w:tc>
        <w:tc>
          <w:tcPr>
            <w:tcW w:w="630" w:type="pct"/>
            <w:tcBorders>
              <w:top w:val="nil"/>
              <w:left w:val="nil"/>
              <w:bottom w:val="single" w:sz="4" w:space="0" w:color="auto"/>
              <w:right w:val="single" w:sz="4" w:space="0" w:color="auto"/>
            </w:tcBorders>
            <w:shd w:val="clear" w:color="auto" w:fill="auto"/>
            <w:noWrap/>
            <w:vAlign w:val="center"/>
            <w:hideMark/>
          </w:tcPr>
          <w:p w14:paraId="6E47132D" w14:textId="77777777" w:rsidR="00C2109B" w:rsidRPr="00C2109B" w:rsidRDefault="00C2109B" w:rsidP="00C2109B">
            <w:pPr>
              <w:spacing w:line="240" w:lineRule="auto"/>
              <w:jc w:val="right"/>
              <w:rPr>
                <w:sz w:val="12"/>
                <w:szCs w:val="12"/>
              </w:rPr>
            </w:pPr>
            <w:r w:rsidRPr="00C2109B">
              <w:rPr>
                <w:sz w:val="12"/>
                <w:szCs w:val="12"/>
              </w:rPr>
              <w:t>15 347 488,52</w:t>
            </w:r>
          </w:p>
        </w:tc>
        <w:tc>
          <w:tcPr>
            <w:tcW w:w="478" w:type="pct"/>
            <w:tcBorders>
              <w:top w:val="nil"/>
              <w:left w:val="nil"/>
              <w:bottom w:val="single" w:sz="4" w:space="0" w:color="auto"/>
              <w:right w:val="single" w:sz="4" w:space="0" w:color="auto"/>
            </w:tcBorders>
            <w:shd w:val="clear" w:color="auto" w:fill="auto"/>
            <w:noWrap/>
            <w:vAlign w:val="center"/>
            <w:hideMark/>
          </w:tcPr>
          <w:p w14:paraId="37B79764" w14:textId="77777777" w:rsidR="00C2109B" w:rsidRPr="00C2109B" w:rsidRDefault="00C2109B" w:rsidP="00C2109B">
            <w:pPr>
              <w:spacing w:line="240" w:lineRule="auto"/>
              <w:jc w:val="right"/>
              <w:rPr>
                <w:sz w:val="12"/>
                <w:szCs w:val="12"/>
              </w:rPr>
            </w:pPr>
            <w:r w:rsidRPr="00C2109B">
              <w:rPr>
                <w:sz w:val="12"/>
                <w:szCs w:val="12"/>
              </w:rPr>
              <w:t>98,6</w:t>
            </w:r>
          </w:p>
        </w:tc>
        <w:tc>
          <w:tcPr>
            <w:tcW w:w="536" w:type="pct"/>
            <w:tcBorders>
              <w:top w:val="nil"/>
              <w:left w:val="nil"/>
              <w:bottom w:val="single" w:sz="4" w:space="0" w:color="auto"/>
              <w:right w:val="single" w:sz="4" w:space="0" w:color="auto"/>
            </w:tcBorders>
            <w:shd w:val="clear" w:color="auto" w:fill="auto"/>
            <w:noWrap/>
            <w:vAlign w:val="center"/>
            <w:hideMark/>
          </w:tcPr>
          <w:p w14:paraId="19379C7D" w14:textId="77777777" w:rsidR="00C2109B" w:rsidRPr="00C2109B" w:rsidRDefault="00C2109B" w:rsidP="00C2109B">
            <w:pPr>
              <w:spacing w:line="240" w:lineRule="auto"/>
              <w:jc w:val="right"/>
              <w:rPr>
                <w:sz w:val="12"/>
                <w:szCs w:val="12"/>
              </w:rPr>
            </w:pPr>
            <w:r w:rsidRPr="00C2109B">
              <w:rPr>
                <w:sz w:val="12"/>
                <w:szCs w:val="12"/>
              </w:rPr>
              <w:t>15 565 775</w:t>
            </w:r>
          </w:p>
        </w:tc>
        <w:tc>
          <w:tcPr>
            <w:tcW w:w="630" w:type="pct"/>
            <w:tcBorders>
              <w:top w:val="nil"/>
              <w:left w:val="nil"/>
              <w:bottom w:val="single" w:sz="4" w:space="0" w:color="auto"/>
              <w:right w:val="single" w:sz="4" w:space="0" w:color="auto"/>
            </w:tcBorders>
            <w:shd w:val="clear" w:color="auto" w:fill="auto"/>
            <w:noWrap/>
            <w:vAlign w:val="center"/>
            <w:hideMark/>
          </w:tcPr>
          <w:p w14:paraId="057B33FE" w14:textId="77777777" w:rsidR="00C2109B" w:rsidRPr="00C2109B" w:rsidRDefault="00C2109B" w:rsidP="00C2109B">
            <w:pPr>
              <w:spacing w:line="240" w:lineRule="auto"/>
              <w:jc w:val="right"/>
              <w:rPr>
                <w:sz w:val="12"/>
                <w:szCs w:val="12"/>
              </w:rPr>
            </w:pPr>
            <w:r w:rsidRPr="00C2109B">
              <w:rPr>
                <w:sz w:val="12"/>
                <w:szCs w:val="12"/>
              </w:rPr>
              <w:t>15 347 488,52</w:t>
            </w:r>
          </w:p>
        </w:tc>
        <w:tc>
          <w:tcPr>
            <w:tcW w:w="478" w:type="pct"/>
            <w:tcBorders>
              <w:top w:val="nil"/>
              <w:left w:val="nil"/>
              <w:bottom w:val="single" w:sz="4" w:space="0" w:color="auto"/>
              <w:right w:val="single" w:sz="4" w:space="0" w:color="auto"/>
            </w:tcBorders>
            <w:shd w:val="clear" w:color="auto" w:fill="auto"/>
            <w:noWrap/>
            <w:vAlign w:val="center"/>
            <w:hideMark/>
          </w:tcPr>
          <w:p w14:paraId="62863CD0" w14:textId="77777777" w:rsidR="00C2109B" w:rsidRPr="00C2109B" w:rsidRDefault="00C2109B" w:rsidP="00C2109B">
            <w:pPr>
              <w:spacing w:line="240" w:lineRule="auto"/>
              <w:jc w:val="right"/>
              <w:rPr>
                <w:sz w:val="12"/>
                <w:szCs w:val="12"/>
              </w:rPr>
            </w:pPr>
            <w:r w:rsidRPr="00C2109B">
              <w:rPr>
                <w:sz w:val="12"/>
                <w:szCs w:val="12"/>
              </w:rPr>
              <w:t>98,6</w:t>
            </w:r>
          </w:p>
        </w:tc>
      </w:tr>
      <w:tr w:rsidR="00C2109B" w:rsidRPr="00C2109B" w14:paraId="3E8EB5FB"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C8C0DF6"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006BA2"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F2E1AD0"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26C78C29"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058B844"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6A1EB75"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CD2D0C7"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EA0441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606850"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9E6D27A"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3E82DC3"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D304191"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F504C90"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069617F1"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721340B"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D66C60"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0088BAC"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2E3156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CBA15E4"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6F4F482E"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7255587"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E4F199F"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B96D315"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142CC33E"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44AE9A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8F38EFB"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2C0F3B2"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F51DC90"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287658B"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3B6ECE37"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F90FFE0"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8B51543"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5FD597F"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035F32C9"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62BEDBB"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E4C1F4A"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9591335"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428A03"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8B53994"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D89C5B2" w14:textId="77777777" w:rsidTr="00C2109B">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24E9D997"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3A4D45E1" w14:textId="77777777" w:rsidR="00C2109B" w:rsidRPr="00C2109B" w:rsidRDefault="00C2109B" w:rsidP="00C2109B">
            <w:pPr>
              <w:spacing w:line="240" w:lineRule="auto"/>
              <w:jc w:val="center"/>
              <w:rPr>
                <w:b/>
                <w:bCs/>
                <w:sz w:val="12"/>
                <w:szCs w:val="12"/>
              </w:rPr>
            </w:pPr>
            <w:r w:rsidRPr="00C2109B">
              <w:rPr>
                <w:b/>
                <w:bCs/>
                <w:sz w:val="12"/>
                <w:szCs w:val="12"/>
              </w:rPr>
              <w:t>85503</w:t>
            </w:r>
          </w:p>
        </w:tc>
        <w:tc>
          <w:tcPr>
            <w:tcW w:w="1025" w:type="pct"/>
            <w:tcBorders>
              <w:top w:val="nil"/>
              <w:left w:val="nil"/>
              <w:bottom w:val="single" w:sz="4" w:space="0" w:color="auto"/>
              <w:right w:val="single" w:sz="4" w:space="0" w:color="auto"/>
            </w:tcBorders>
            <w:shd w:val="clear" w:color="000000" w:fill="FFFDC1"/>
            <w:vAlign w:val="center"/>
            <w:hideMark/>
          </w:tcPr>
          <w:p w14:paraId="417EA247" w14:textId="77777777" w:rsidR="00C2109B" w:rsidRPr="00C2109B" w:rsidRDefault="00C2109B" w:rsidP="00C2109B">
            <w:pPr>
              <w:spacing w:line="240" w:lineRule="auto"/>
              <w:rPr>
                <w:b/>
                <w:bCs/>
                <w:sz w:val="12"/>
                <w:szCs w:val="12"/>
              </w:rPr>
            </w:pPr>
            <w:r w:rsidRPr="00C2109B">
              <w:rPr>
                <w:b/>
                <w:bCs/>
                <w:sz w:val="12"/>
                <w:szCs w:val="12"/>
              </w:rPr>
              <w:t>Karta Dużej Rodziny</w:t>
            </w:r>
          </w:p>
        </w:tc>
        <w:tc>
          <w:tcPr>
            <w:tcW w:w="536" w:type="pct"/>
            <w:tcBorders>
              <w:top w:val="nil"/>
              <w:left w:val="nil"/>
              <w:bottom w:val="single" w:sz="4" w:space="0" w:color="auto"/>
              <w:right w:val="single" w:sz="4" w:space="0" w:color="auto"/>
            </w:tcBorders>
            <w:shd w:val="clear" w:color="000000" w:fill="FFFDC1"/>
            <w:vAlign w:val="center"/>
            <w:hideMark/>
          </w:tcPr>
          <w:p w14:paraId="322459F5" w14:textId="77777777" w:rsidR="00C2109B" w:rsidRPr="00C2109B" w:rsidRDefault="00C2109B" w:rsidP="00C2109B">
            <w:pPr>
              <w:spacing w:line="240" w:lineRule="auto"/>
              <w:jc w:val="right"/>
              <w:rPr>
                <w:b/>
                <w:bCs/>
                <w:sz w:val="12"/>
                <w:szCs w:val="12"/>
              </w:rPr>
            </w:pPr>
            <w:r w:rsidRPr="00C2109B">
              <w:rPr>
                <w:b/>
                <w:bCs/>
                <w:sz w:val="12"/>
                <w:szCs w:val="12"/>
              </w:rPr>
              <w:t>2 908</w:t>
            </w:r>
          </w:p>
        </w:tc>
        <w:tc>
          <w:tcPr>
            <w:tcW w:w="630" w:type="pct"/>
            <w:tcBorders>
              <w:top w:val="nil"/>
              <w:left w:val="nil"/>
              <w:bottom w:val="single" w:sz="4" w:space="0" w:color="auto"/>
              <w:right w:val="single" w:sz="4" w:space="0" w:color="auto"/>
            </w:tcBorders>
            <w:shd w:val="clear" w:color="000000" w:fill="FFFDC1"/>
            <w:vAlign w:val="center"/>
            <w:hideMark/>
          </w:tcPr>
          <w:p w14:paraId="379BCF84" w14:textId="77777777" w:rsidR="00C2109B" w:rsidRPr="00C2109B" w:rsidRDefault="00C2109B" w:rsidP="00C2109B">
            <w:pPr>
              <w:spacing w:line="240" w:lineRule="auto"/>
              <w:jc w:val="right"/>
              <w:rPr>
                <w:b/>
                <w:bCs/>
                <w:sz w:val="12"/>
                <w:szCs w:val="12"/>
              </w:rPr>
            </w:pPr>
            <w:r w:rsidRPr="00C2109B">
              <w:rPr>
                <w:b/>
                <w:bCs/>
                <w:sz w:val="12"/>
                <w:szCs w:val="12"/>
              </w:rPr>
              <w:t>2 354,00</w:t>
            </w:r>
          </w:p>
        </w:tc>
        <w:tc>
          <w:tcPr>
            <w:tcW w:w="478" w:type="pct"/>
            <w:tcBorders>
              <w:top w:val="nil"/>
              <w:left w:val="nil"/>
              <w:bottom w:val="single" w:sz="4" w:space="0" w:color="auto"/>
              <w:right w:val="single" w:sz="4" w:space="0" w:color="auto"/>
            </w:tcBorders>
            <w:shd w:val="clear" w:color="000000" w:fill="FFFDC1"/>
            <w:vAlign w:val="center"/>
            <w:hideMark/>
          </w:tcPr>
          <w:p w14:paraId="6F74C7AD" w14:textId="77777777" w:rsidR="00C2109B" w:rsidRPr="00C2109B" w:rsidRDefault="00C2109B" w:rsidP="00C2109B">
            <w:pPr>
              <w:spacing w:line="240" w:lineRule="auto"/>
              <w:jc w:val="right"/>
              <w:rPr>
                <w:b/>
                <w:bCs/>
                <w:sz w:val="12"/>
                <w:szCs w:val="12"/>
              </w:rPr>
            </w:pPr>
            <w:r w:rsidRPr="00C2109B">
              <w:rPr>
                <w:b/>
                <w:bCs/>
                <w:sz w:val="12"/>
                <w:szCs w:val="12"/>
              </w:rPr>
              <w:t>80,9</w:t>
            </w:r>
          </w:p>
        </w:tc>
        <w:tc>
          <w:tcPr>
            <w:tcW w:w="536" w:type="pct"/>
            <w:tcBorders>
              <w:top w:val="nil"/>
              <w:left w:val="nil"/>
              <w:bottom w:val="single" w:sz="4" w:space="0" w:color="auto"/>
              <w:right w:val="single" w:sz="4" w:space="0" w:color="auto"/>
            </w:tcBorders>
            <w:shd w:val="clear" w:color="000000" w:fill="FFFDC1"/>
            <w:vAlign w:val="center"/>
            <w:hideMark/>
          </w:tcPr>
          <w:p w14:paraId="6E1D380C" w14:textId="77777777" w:rsidR="00C2109B" w:rsidRPr="00C2109B" w:rsidRDefault="00C2109B" w:rsidP="00C2109B">
            <w:pPr>
              <w:spacing w:line="240" w:lineRule="auto"/>
              <w:jc w:val="right"/>
              <w:rPr>
                <w:b/>
                <w:bCs/>
                <w:sz w:val="12"/>
                <w:szCs w:val="12"/>
              </w:rPr>
            </w:pPr>
            <w:r w:rsidRPr="00C2109B">
              <w:rPr>
                <w:b/>
                <w:bCs/>
                <w:sz w:val="12"/>
                <w:szCs w:val="12"/>
              </w:rPr>
              <w:t>2 908</w:t>
            </w:r>
          </w:p>
        </w:tc>
        <w:tc>
          <w:tcPr>
            <w:tcW w:w="630" w:type="pct"/>
            <w:tcBorders>
              <w:top w:val="nil"/>
              <w:left w:val="nil"/>
              <w:bottom w:val="single" w:sz="4" w:space="0" w:color="auto"/>
              <w:right w:val="single" w:sz="4" w:space="0" w:color="auto"/>
            </w:tcBorders>
            <w:shd w:val="clear" w:color="000000" w:fill="FFFDC1"/>
            <w:vAlign w:val="center"/>
            <w:hideMark/>
          </w:tcPr>
          <w:p w14:paraId="71FC1C77" w14:textId="77777777" w:rsidR="00C2109B" w:rsidRPr="00C2109B" w:rsidRDefault="00C2109B" w:rsidP="00C2109B">
            <w:pPr>
              <w:spacing w:line="240" w:lineRule="auto"/>
              <w:jc w:val="right"/>
              <w:rPr>
                <w:b/>
                <w:bCs/>
                <w:sz w:val="12"/>
                <w:szCs w:val="12"/>
              </w:rPr>
            </w:pPr>
            <w:r w:rsidRPr="00C2109B">
              <w:rPr>
                <w:b/>
                <w:bCs/>
                <w:sz w:val="12"/>
                <w:szCs w:val="12"/>
              </w:rPr>
              <w:t>2 354,00</w:t>
            </w:r>
          </w:p>
        </w:tc>
        <w:tc>
          <w:tcPr>
            <w:tcW w:w="478" w:type="pct"/>
            <w:tcBorders>
              <w:top w:val="nil"/>
              <w:left w:val="nil"/>
              <w:bottom w:val="single" w:sz="4" w:space="0" w:color="auto"/>
              <w:right w:val="single" w:sz="4" w:space="0" w:color="auto"/>
            </w:tcBorders>
            <w:shd w:val="clear" w:color="000000" w:fill="FFFDC1"/>
            <w:vAlign w:val="center"/>
            <w:hideMark/>
          </w:tcPr>
          <w:p w14:paraId="6FDD0806" w14:textId="77777777" w:rsidR="00C2109B" w:rsidRPr="00C2109B" w:rsidRDefault="00C2109B" w:rsidP="00C2109B">
            <w:pPr>
              <w:spacing w:line="240" w:lineRule="auto"/>
              <w:jc w:val="right"/>
              <w:rPr>
                <w:b/>
                <w:bCs/>
                <w:sz w:val="12"/>
                <w:szCs w:val="12"/>
              </w:rPr>
            </w:pPr>
            <w:r w:rsidRPr="00C2109B">
              <w:rPr>
                <w:b/>
                <w:bCs/>
                <w:sz w:val="12"/>
                <w:szCs w:val="12"/>
              </w:rPr>
              <w:t>80,9</w:t>
            </w:r>
          </w:p>
        </w:tc>
      </w:tr>
      <w:tr w:rsidR="00C2109B" w:rsidRPr="00C2109B" w14:paraId="47F6C8A4"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971E659"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19ED660"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592E608"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4F8FB3D8" w14:textId="77777777" w:rsidR="00C2109B" w:rsidRPr="00C2109B" w:rsidRDefault="00C2109B" w:rsidP="00C2109B">
            <w:pPr>
              <w:spacing w:line="240" w:lineRule="auto"/>
              <w:jc w:val="right"/>
              <w:rPr>
                <w:sz w:val="12"/>
                <w:szCs w:val="12"/>
              </w:rPr>
            </w:pPr>
            <w:r w:rsidRPr="00C2109B">
              <w:rPr>
                <w:sz w:val="12"/>
                <w:szCs w:val="12"/>
              </w:rPr>
              <w:t>2 908</w:t>
            </w:r>
          </w:p>
        </w:tc>
        <w:tc>
          <w:tcPr>
            <w:tcW w:w="630" w:type="pct"/>
            <w:tcBorders>
              <w:top w:val="nil"/>
              <w:left w:val="nil"/>
              <w:bottom w:val="single" w:sz="4" w:space="0" w:color="auto"/>
              <w:right w:val="single" w:sz="4" w:space="0" w:color="auto"/>
            </w:tcBorders>
            <w:shd w:val="clear" w:color="auto" w:fill="auto"/>
            <w:noWrap/>
            <w:vAlign w:val="center"/>
            <w:hideMark/>
          </w:tcPr>
          <w:p w14:paraId="56F357BC" w14:textId="77777777" w:rsidR="00C2109B" w:rsidRPr="00C2109B" w:rsidRDefault="00C2109B" w:rsidP="00C2109B">
            <w:pPr>
              <w:spacing w:line="240" w:lineRule="auto"/>
              <w:jc w:val="right"/>
              <w:rPr>
                <w:sz w:val="12"/>
                <w:szCs w:val="12"/>
              </w:rPr>
            </w:pPr>
            <w:r w:rsidRPr="00C2109B">
              <w:rPr>
                <w:sz w:val="12"/>
                <w:szCs w:val="12"/>
              </w:rPr>
              <w:t>2 354,00</w:t>
            </w:r>
          </w:p>
        </w:tc>
        <w:tc>
          <w:tcPr>
            <w:tcW w:w="478" w:type="pct"/>
            <w:tcBorders>
              <w:top w:val="nil"/>
              <w:left w:val="nil"/>
              <w:bottom w:val="single" w:sz="4" w:space="0" w:color="auto"/>
              <w:right w:val="single" w:sz="4" w:space="0" w:color="auto"/>
            </w:tcBorders>
            <w:shd w:val="clear" w:color="auto" w:fill="auto"/>
            <w:noWrap/>
            <w:vAlign w:val="center"/>
            <w:hideMark/>
          </w:tcPr>
          <w:p w14:paraId="5079A136" w14:textId="77777777" w:rsidR="00C2109B" w:rsidRPr="00C2109B" w:rsidRDefault="00C2109B" w:rsidP="00C2109B">
            <w:pPr>
              <w:spacing w:line="240" w:lineRule="auto"/>
              <w:jc w:val="right"/>
              <w:rPr>
                <w:sz w:val="12"/>
                <w:szCs w:val="12"/>
              </w:rPr>
            </w:pPr>
            <w:r w:rsidRPr="00C2109B">
              <w:rPr>
                <w:sz w:val="12"/>
                <w:szCs w:val="12"/>
              </w:rPr>
              <w:t>80,9</w:t>
            </w:r>
          </w:p>
        </w:tc>
        <w:tc>
          <w:tcPr>
            <w:tcW w:w="536" w:type="pct"/>
            <w:tcBorders>
              <w:top w:val="nil"/>
              <w:left w:val="nil"/>
              <w:bottom w:val="single" w:sz="4" w:space="0" w:color="auto"/>
              <w:right w:val="single" w:sz="4" w:space="0" w:color="auto"/>
            </w:tcBorders>
            <w:shd w:val="clear" w:color="auto" w:fill="auto"/>
            <w:noWrap/>
            <w:vAlign w:val="center"/>
            <w:hideMark/>
          </w:tcPr>
          <w:p w14:paraId="652A6D41" w14:textId="77777777" w:rsidR="00C2109B" w:rsidRPr="00C2109B" w:rsidRDefault="00C2109B" w:rsidP="00C2109B">
            <w:pPr>
              <w:spacing w:line="240" w:lineRule="auto"/>
              <w:jc w:val="right"/>
              <w:rPr>
                <w:sz w:val="12"/>
                <w:szCs w:val="12"/>
              </w:rPr>
            </w:pPr>
            <w:r w:rsidRPr="00C2109B">
              <w:rPr>
                <w:sz w:val="12"/>
                <w:szCs w:val="12"/>
              </w:rPr>
              <w:t>2 908</w:t>
            </w:r>
          </w:p>
        </w:tc>
        <w:tc>
          <w:tcPr>
            <w:tcW w:w="630" w:type="pct"/>
            <w:tcBorders>
              <w:top w:val="nil"/>
              <w:left w:val="nil"/>
              <w:bottom w:val="single" w:sz="4" w:space="0" w:color="auto"/>
              <w:right w:val="single" w:sz="4" w:space="0" w:color="auto"/>
            </w:tcBorders>
            <w:shd w:val="clear" w:color="auto" w:fill="auto"/>
            <w:noWrap/>
            <w:vAlign w:val="center"/>
            <w:hideMark/>
          </w:tcPr>
          <w:p w14:paraId="27AE523F" w14:textId="77777777" w:rsidR="00C2109B" w:rsidRPr="00C2109B" w:rsidRDefault="00C2109B" w:rsidP="00C2109B">
            <w:pPr>
              <w:spacing w:line="240" w:lineRule="auto"/>
              <w:jc w:val="right"/>
              <w:rPr>
                <w:sz w:val="12"/>
                <w:szCs w:val="12"/>
              </w:rPr>
            </w:pPr>
            <w:r w:rsidRPr="00C2109B">
              <w:rPr>
                <w:sz w:val="12"/>
                <w:szCs w:val="12"/>
              </w:rPr>
              <w:t>2 354,00</w:t>
            </w:r>
          </w:p>
        </w:tc>
        <w:tc>
          <w:tcPr>
            <w:tcW w:w="478" w:type="pct"/>
            <w:tcBorders>
              <w:top w:val="nil"/>
              <w:left w:val="nil"/>
              <w:bottom w:val="single" w:sz="4" w:space="0" w:color="auto"/>
              <w:right w:val="single" w:sz="4" w:space="0" w:color="auto"/>
            </w:tcBorders>
            <w:shd w:val="clear" w:color="auto" w:fill="auto"/>
            <w:noWrap/>
            <w:vAlign w:val="center"/>
            <w:hideMark/>
          </w:tcPr>
          <w:p w14:paraId="6596097C" w14:textId="77777777" w:rsidR="00C2109B" w:rsidRPr="00C2109B" w:rsidRDefault="00C2109B" w:rsidP="00C2109B">
            <w:pPr>
              <w:spacing w:line="240" w:lineRule="auto"/>
              <w:jc w:val="right"/>
              <w:rPr>
                <w:sz w:val="12"/>
                <w:szCs w:val="12"/>
              </w:rPr>
            </w:pPr>
            <w:r w:rsidRPr="00C2109B">
              <w:rPr>
                <w:sz w:val="12"/>
                <w:szCs w:val="12"/>
              </w:rPr>
              <w:t>80,9</w:t>
            </w:r>
          </w:p>
        </w:tc>
      </w:tr>
      <w:tr w:rsidR="00C2109B" w:rsidRPr="00C2109B" w14:paraId="4F65DDB4"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17C1950"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0E3F4D1"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433DF32"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05068950" w14:textId="77777777" w:rsidR="00C2109B" w:rsidRPr="00C2109B" w:rsidRDefault="00C2109B" w:rsidP="00C2109B">
            <w:pPr>
              <w:spacing w:line="240" w:lineRule="auto"/>
              <w:jc w:val="right"/>
              <w:rPr>
                <w:sz w:val="12"/>
                <w:szCs w:val="12"/>
              </w:rPr>
            </w:pPr>
            <w:r w:rsidRPr="00C2109B">
              <w:rPr>
                <w:sz w:val="12"/>
                <w:szCs w:val="12"/>
              </w:rPr>
              <w:t>2 908</w:t>
            </w:r>
          </w:p>
        </w:tc>
        <w:tc>
          <w:tcPr>
            <w:tcW w:w="630" w:type="pct"/>
            <w:tcBorders>
              <w:top w:val="nil"/>
              <w:left w:val="nil"/>
              <w:bottom w:val="single" w:sz="4" w:space="0" w:color="auto"/>
              <w:right w:val="single" w:sz="4" w:space="0" w:color="auto"/>
            </w:tcBorders>
            <w:shd w:val="clear" w:color="auto" w:fill="auto"/>
            <w:noWrap/>
            <w:vAlign w:val="center"/>
            <w:hideMark/>
          </w:tcPr>
          <w:p w14:paraId="66CE772F" w14:textId="77777777" w:rsidR="00C2109B" w:rsidRPr="00C2109B" w:rsidRDefault="00C2109B" w:rsidP="00C2109B">
            <w:pPr>
              <w:spacing w:line="240" w:lineRule="auto"/>
              <w:jc w:val="right"/>
              <w:rPr>
                <w:sz w:val="12"/>
                <w:szCs w:val="12"/>
              </w:rPr>
            </w:pPr>
            <w:r w:rsidRPr="00C2109B">
              <w:rPr>
                <w:sz w:val="12"/>
                <w:szCs w:val="12"/>
              </w:rPr>
              <w:t>2 354,00</w:t>
            </w:r>
          </w:p>
        </w:tc>
        <w:tc>
          <w:tcPr>
            <w:tcW w:w="478" w:type="pct"/>
            <w:tcBorders>
              <w:top w:val="nil"/>
              <w:left w:val="nil"/>
              <w:bottom w:val="single" w:sz="4" w:space="0" w:color="auto"/>
              <w:right w:val="single" w:sz="4" w:space="0" w:color="auto"/>
            </w:tcBorders>
            <w:shd w:val="clear" w:color="auto" w:fill="auto"/>
            <w:noWrap/>
            <w:vAlign w:val="center"/>
            <w:hideMark/>
          </w:tcPr>
          <w:p w14:paraId="19BF3DF6" w14:textId="77777777" w:rsidR="00C2109B" w:rsidRPr="00C2109B" w:rsidRDefault="00C2109B" w:rsidP="00C2109B">
            <w:pPr>
              <w:spacing w:line="240" w:lineRule="auto"/>
              <w:jc w:val="right"/>
              <w:rPr>
                <w:sz w:val="12"/>
                <w:szCs w:val="12"/>
              </w:rPr>
            </w:pPr>
            <w:r w:rsidRPr="00C2109B">
              <w:rPr>
                <w:sz w:val="12"/>
                <w:szCs w:val="12"/>
              </w:rPr>
              <w:t>80,9</w:t>
            </w:r>
          </w:p>
        </w:tc>
        <w:tc>
          <w:tcPr>
            <w:tcW w:w="536" w:type="pct"/>
            <w:tcBorders>
              <w:top w:val="nil"/>
              <w:left w:val="nil"/>
              <w:bottom w:val="single" w:sz="4" w:space="0" w:color="auto"/>
              <w:right w:val="single" w:sz="4" w:space="0" w:color="auto"/>
            </w:tcBorders>
            <w:shd w:val="clear" w:color="auto" w:fill="auto"/>
            <w:noWrap/>
            <w:vAlign w:val="center"/>
            <w:hideMark/>
          </w:tcPr>
          <w:p w14:paraId="58B8D1D2" w14:textId="77777777" w:rsidR="00C2109B" w:rsidRPr="00C2109B" w:rsidRDefault="00C2109B" w:rsidP="00C2109B">
            <w:pPr>
              <w:spacing w:line="240" w:lineRule="auto"/>
              <w:jc w:val="right"/>
              <w:rPr>
                <w:sz w:val="12"/>
                <w:szCs w:val="12"/>
              </w:rPr>
            </w:pPr>
            <w:r w:rsidRPr="00C2109B">
              <w:rPr>
                <w:sz w:val="12"/>
                <w:szCs w:val="12"/>
              </w:rPr>
              <w:t>2 908</w:t>
            </w:r>
          </w:p>
        </w:tc>
        <w:tc>
          <w:tcPr>
            <w:tcW w:w="630" w:type="pct"/>
            <w:tcBorders>
              <w:top w:val="nil"/>
              <w:left w:val="nil"/>
              <w:bottom w:val="single" w:sz="4" w:space="0" w:color="auto"/>
              <w:right w:val="single" w:sz="4" w:space="0" w:color="auto"/>
            </w:tcBorders>
            <w:shd w:val="clear" w:color="auto" w:fill="auto"/>
            <w:noWrap/>
            <w:vAlign w:val="center"/>
            <w:hideMark/>
          </w:tcPr>
          <w:p w14:paraId="45563BC2" w14:textId="77777777" w:rsidR="00C2109B" w:rsidRPr="00C2109B" w:rsidRDefault="00C2109B" w:rsidP="00C2109B">
            <w:pPr>
              <w:spacing w:line="240" w:lineRule="auto"/>
              <w:jc w:val="right"/>
              <w:rPr>
                <w:sz w:val="12"/>
                <w:szCs w:val="12"/>
              </w:rPr>
            </w:pPr>
            <w:r w:rsidRPr="00C2109B">
              <w:rPr>
                <w:sz w:val="12"/>
                <w:szCs w:val="12"/>
              </w:rPr>
              <w:t>2 354,00</w:t>
            </w:r>
          </w:p>
        </w:tc>
        <w:tc>
          <w:tcPr>
            <w:tcW w:w="478" w:type="pct"/>
            <w:tcBorders>
              <w:top w:val="nil"/>
              <w:left w:val="nil"/>
              <w:bottom w:val="single" w:sz="4" w:space="0" w:color="auto"/>
              <w:right w:val="single" w:sz="4" w:space="0" w:color="auto"/>
            </w:tcBorders>
            <w:shd w:val="clear" w:color="auto" w:fill="auto"/>
            <w:noWrap/>
            <w:vAlign w:val="center"/>
            <w:hideMark/>
          </w:tcPr>
          <w:p w14:paraId="183F4C7C" w14:textId="77777777" w:rsidR="00C2109B" w:rsidRPr="00C2109B" w:rsidRDefault="00C2109B" w:rsidP="00C2109B">
            <w:pPr>
              <w:spacing w:line="240" w:lineRule="auto"/>
              <w:jc w:val="right"/>
              <w:rPr>
                <w:sz w:val="12"/>
                <w:szCs w:val="12"/>
              </w:rPr>
            </w:pPr>
            <w:r w:rsidRPr="00C2109B">
              <w:rPr>
                <w:sz w:val="12"/>
                <w:szCs w:val="12"/>
              </w:rPr>
              <w:t>80,9</w:t>
            </w:r>
          </w:p>
        </w:tc>
      </w:tr>
      <w:tr w:rsidR="00C2109B" w:rsidRPr="00C2109B" w14:paraId="12D63F64"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1F72620"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17E4409"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404DFC3"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7A093B84" w14:textId="77777777" w:rsidR="00C2109B" w:rsidRPr="00C2109B" w:rsidRDefault="00C2109B" w:rsidP="00C2109B">
            <w:pPr>
              <w:spacing w:line="240" w:lineRule="auto"/>
              <w:jc w:val="right"/>
              <w:rPr>
                <w:sz w:val="12"/>
                <w:szCs w:val="12"/>
              </w:rPr>
            </w:pPr>
            <w:r w:rsidRPr="00C2109B">
              <w:rPr>
                <w:sz w:val="12"/>
                <w:szCs w:val="12"/>
              </w:rPr>
              <w:t>2 908</w:t>
            </w:r>
          </w:p>
        </w:tc>
        <w:tc>
          <w:tcPr>
            <w:tcW w:w="630" w:type="pct"/>
            <w:tcBorders>
              <w:top w:val="nil"/>
              <w:left w:val="nil"/>
              <w:bottom w:val="single" w:sz="4" w:space="0" w:color="auto"/>
              <w:right w:val="single" w:sz="4" w:space="0" w:color="auto"/>
            </w:tcBorders>
            <w:shd w:val="clear" w:color="auto" w:fill="auto"/>
            <w:noWrap/>
            <w:vAlign w:val="center"/>
            <w:hideMark/>
          </w:tcPr>
          <w:p w14:paraId="4F3D2493" w14:textId="77777777" w:rsidR="00C2109B" w:rsidRPr="00C2109B" w:rsidRDefault="00C2109B" w:rsidP="00C2109B">
            <w:pPr>
              <w:spacing w:line="240" w:lineRule="auto"/>
              <w:jc w:val="right"/>
              <w:rPr>
                <w:sz w:val="12"/>
                <w:szCs w:val="12"/>
              </w:rPr>
            </w:pPr>
            <w:r w:rsidRPr="00C2109B">
              <w:rPr>
                <w:sz w:val="12"/>
                <w:szCs w:val="12"/>
              </w:rPr>
              <w:t>2 354,00</w:t>
            </w:r>
          </w:p>
        </w:tc>
        <w:tc>
          <w:tcPr>
            <w:tcW w:w="478" w:type="pct"/>
            <w:tcBorders>
              <w:top w:val="nil"/>
              <w:left w:val="nil"/>
              <w:bottom w:val="single" w:sz="4" w:space="0" w:color="auto"/>
              <w:right w:val="single" w:sz="4" w:space="0" w:color="auto"/>
            </w:tcBorders>
            <w:shd w:val="clear" w:color="auto" w:fill="auto"/>
            <w:noWrap/>
            <w:vAlign w:val="center"/>
            <w:hideMark/>
          </w:tcPr>
          <w:p w14:paraId="77B0EB59" w14:textId="77777777" w:rsidR="00C2109B" w:rsidRPr="00C2109B" w:rsidRDefault="00C2109B" w:rsidP="00C2109B">
            <w:pPr>
              <w:spacing w:line="240" w:lineRule="auto"/>
              <w:jc w:val="right"/>
              <w:rPr>
                <w:sz w:val="12"/>
                <w:szCs w:val="12"/>
              </w:rPr>
            </w:pPr>
            <w:r w:rsidRPr="00C2109B">
              <w:rPr>
                <w:sz w:val="12"/>
                <w:szCs w:val="12"/>
              </w:rPr>
              <w:t>80,9</w:t>
            </w:r>
          </w:p>
        </w:tc>
        <w:tc>
          <w:tcPr>
            <w:tcW w:w="536" w:type="pct"/>
            <w:tcBorders>
              <w:top w:val="nil"/>
              <w:left w:val="nil"/>
              <w:bottom w:val="single" w:sz="4" w:space="0" w:color="auto"/>
              <w:right w:val="single" w:sz="4" w:space="0" w:color="auto"/>
            </w:tcBorders>
            <w:shd w:val="clear" w:color="auto" w:fill="auto"/>
            <w:noWrap/>
            <w:vAlign w:val="center"/>
            <w:hideMark/>
          </w:tcPr>
          <w:p w14:paraId="5941AE44" w14:textId="77777777" w:rsidR="00C2109B" w:rsidRPr="00C2109B" w:rsidRDefault="00C2109B" w:rsidP="00C2109B">
            <w:pPr>
              <w:spacing w:line="240" w:lineRule="auto"/>
              <w:jc w:val="right"/>
              <w:rPr>
                <w:sz w:val="12"/>
                <w:szCs w:val="12"/>
              </w:rPr>
            </w:pPr>
            <w:r w:rsidRPr="00C2109B">
              <w:rPr>
                <w:sz w:val="12"/>
                <w:szCs w:val="12"/>
              </w:rPr>
              <w:t>2 908</w:t>
            </w:r>
          </w:p>
        </w:tc>
        <w:tc>
          <w:tcPr>
            <w:tcW w:w="630" w:type="pct"/>
            <w:tcBorders>
              <w:top w:val="nil"/>
              <w:left w:val="nil"/>
              <w:bottom w:val="single" w:sz="4" w:space="0" w:color="auto"/>
              <w:right w:val="single" w:sz="4" w:space="0" w:color="auto"/>
            </w:tcBorders>
            <w:shd w:val="clear" w:color="auto" w:fill="auto"/>
            <w:noWrap/>
            <w:vAlign w:val="center"/>
            <w:hideMark/>
          </w:tcPr>
          <w:p w14:paraId="47C74723" w14:textId="77777777" w:rsidR="00C2109B" w:rsidRPr="00C2109B" w:rsidRDefault="00C2109B" w:rsidP="00C2109B">
            <w:pPr>
              <w:spacing w:line="240" w:lineRule="auto"/>
              <w:jc w:val="right"/>
              <w:rPr>
                <w:sz w:val="12"/>
                <w:szCs w:val="12"/>
              </w:rPr>
            </w:pPr>
            <w:r w:rsidRPr="00C2109B">
              <w:rPr>
                <w:sz w:val="12"/>
                <w:szCs w:val="12"/>
              </w:rPr>
              <w:t>2 354,00</w:t>
            </w:r>
          </w:p>
        </w:tc>
        <w:tc>
          <w:tcPr>
            <w:tcW w:w="478" w:type="pct"/>
            <w:tcBorders>
              <w:top w:val="nil"/>
              <w:left w:val="nil"/>
              <w:bottom w:val="single" w:sz="4" w:space="0" w:color="auto"/>
              <w:right w:val="single" w:sz="4" w:space="0" w:color="auto"/>
            </w:tcBorders>
            <w:shd w:val="clear" w:color="auto" w:fill="auto"/>
            <w:noWrap/>
            <w:vAlign w:val="center"/>
            <w:hideMark/>
          </w:tcPr>
          <w:p w14:paraId="4300DACA" w14:textId="77777777" w:rsidR="00C2109B" w:rsidRPr="00C2109B" w:rsidRDefault="00C2109B" w:rsidP="00C2109B">
            <w:pPr>
              <w:spacing w:line="240" w:lineRule="auto"/>
              <w:jc w:val="right"/>
              <w:rPr>
                <w:sz w:val="12"/>
                <w:szCs w:val="12"/>
              </w:rPr>
            </w:pPr>
            <w:r w:rsidRPr="00C2109B">
              <w:rPr>
                <w:sz w:val="12"/>
                <w:szCs w:val="12"/>
              </w:rPr>
              <w:t>80,9</w:t>
            </w:r>
          </w:p>
        </w:tc>
      </w:tr>
      <w:tr w:rsidR="00C2109B" w:rsidRPr="00C2109B" w14:paraId="0CC1D6A1"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04AA829"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B21F5A7"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0D9C975"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2E12536A"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16CF0B"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611A20D"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D82AA61"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8CF4D64"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D8BC6F"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FA6CBD2"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3538BF9"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72D8CC0"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97D6B8E"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0B941436"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D80521"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C498E97"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CF01B43"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529C19"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63B6537"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16AD376C"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E5ECCB"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BB9CF61"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255BFD0"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3EAC66E7"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6F48BAC"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E9F4AEF"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00A79A1"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E90848"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2EF701F"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152C8249"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E33DBC4"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682A426"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CE03D9E"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11A89AF6"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4D8A90"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5C97CD3"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DC65B34"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A5CEB4"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CF7B020"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7A1B8C12"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78EE902"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08DDE4C"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D95EB05"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4B65D763"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D04D020"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CB12953"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38B3CDB"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FAA6005"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6327E14"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36EA0B75"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DD98155"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C4357D8"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E8DDB9F"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532F612A"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BAF7294"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4CB8E4D"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01F0773"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16D9AC7"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D76928"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ED073F3"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BC66A55"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5EA2F20"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41E95D9"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34677AA7"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D923D3"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5401040"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5BC1C61"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C996BE6"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CD30A7"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758F2A0F" w14:textId="77777777" w:rsidTr="00C2109B">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0DFCFFBB"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3DEB633A" w14:textId="77777777" w:rsidR="00C2109B" w:rsidRPr="00C2109B" w:rsidRDefault="00C2109B" w:rsidP="00C2109B">
            <w:pPr>
              <w:spacing w:line="240" w:lineRule="auto"/>
              <w:jc w:val="center"/>
              <w:rPr>
                <w:b/>
                <w:bCs/>
                <w:sz w:val="12"/>
                <w:szCs w:val="12"/>
              </w:rPr>
            </w:pPr>
            <w:r w:rsidRPr="00C2109B">
              <w:rPr>
                <w:b/>
                <w:bCs/>
                <w:sz w:val="12"/>
                <w:szCs w:val="12"/>
              </w:rPr>
              <w:t>85504</w:t>
            </w:r>
          </w:p>
        </w:tc>
        <w:tc>
          <w:tcPr>
            <w:tcW w:w="1025" w:type="pct"/>
            <w:tcBorders>
              <w:top w:val="nil"/>
              <w:left w:val="nil"/>
              <w:bottom w:val="single" w:sz="4" w:space="0" w:color="auto"/>
              <w:right w:val="single" w:sz="4" w:space="0" w:color="auto"/>
            </w:tcBorders>
            <w:shd w:val="clear" w:color="000000" w:fill="FFFDC1"/>
            <w:vAlign w:val="center"/>
            <w:hideMark/>
          </w:tcPr>
          <w:p w14:paraId="0A4A8E0D" w14:textId="77777777" w:rsidR="00C2109B" w:rsidRPr="00C2109B" w:rsidRDefault="00C2109B" w:rsidP="00C2109B">
            <w:pPr>
              <w:spacing w:line="240" w:lineRule="auto"/>
              <w:rPr>
                <w:b/>
                <w:bCs/>
                <w:sz w:val="12"/>
                <w:szCs w:val="12"/>
              </w:rPr>
            </w:pPr>
            <w:r w:rsidRPr="00C2109B">
              <w:rPr>
                <w:b/>
                <w:bCs/>
                <w:sz w:val="12"/>
                <w:szCs w:val="12"/>
              </w:rPr>
              <w:t>Wspieranie rodziny</w:t>
            </w:r>
          </w:p>
        </w:tc>
        <w:tc>
          <w:tcPr>
            <w:tcW w:w="536" w:type="pct"/>
            <w:tcBorders>
              <w:top w:val="nil"/>
              <w:left w:val="nil"/>
              <w:bottom w:val="single" w:sz="4" w:space="0" w:color="auto"/>
              <w:right w:val="single" w:sz="4" w:space="0" w:color="auto"/>
            </w:tcBorders>
            <w:shd w:val="clear" w:color="000000" w:fill="FFFDC1"/>
            <w:vAlign w:val="center"/>
            <w:hideMark/>
          </w:tcPr>
          <w:p w14:paraId="6938445D" w14:textId="77777777" w:rsidR="00C2109B" w:rsidRPr="00C2109B" w:rsidRDefault="00C2109B" w:rsidP="00C2109B">
            <w:pPr>
              <w:spacing w:line="240" w:lineRule="auto"/>
              <w:jc w:val="right"/>
              <w:rPr>
                <w:b/>
                <w:bCs/>
                <w:sz w:val="12"/>
                <w:szCs w:val="12"/>
              </w:rPr>
            </w:pPr>
            <w:r w:rsidRPr="00C2109B">
              <w:rPr>
                <w:b/>
                <w:bCs/>
                <w:sz w:val="12"/>
                <w:szCs w:val="12"/>
              </w:rPr>
              <w:t>881 457</w:t>
            </w:r>
          </w:p>
        </w:tc>
        <w:tc>
          <w:tcPr>
            <w:tcW w:w="630" w:type="pct"/>
            <w:tcBorders>
              <w:top w:val="nil"/>
              <w:left w:val="nil"/>
              <w:bottom w:val="single" w:sz="4" w:space="0" w:color="auto"/>
              <w:right w:val="single" w:sz="4" w:space="0" w:color="auto"/>
            </w:tcBorders>
            <w:shd w:val="clear" w:color="000000" w:fill="FFFDC1"/>
            <w:vAlign w:val="center"/>
            <w:hideMark/>
          </w:tcPr>
          <w:p w14:paraId="2EA3941B" w14:textId="77777777" w:rsidR="00C2109B" w:rsidRPr="00C2109B" w:rsidRDefault="00C2109B" w:rsidP="00C2109B">
            <w:pPr>
              <w:spacing w:line="240" w:lineRule="auto"/>
              <w:jc w:val="right"/>
              <w:rPr>
                <w:b/>
                <w:bCs/>
                <w:sz w:val="12"/>
                <w:szCs w:val="12"/>
              </w:rPr>
            </w:pPr>
            <w:r w:rsidRPr="00C2109B">
              <w:rPr>
                <w:b/>
                <w:bCs/>
                <w:sz w:val="12"/>
                <w:szCs w:val="12"/>
              </w:rPr>
              <w:t>813 360,29</w:t>
            </w:r>
          </w:p>
        </w:tc>
        <w:tc>
          <w:tcPr>
            <w:tcW w:w="478" w:type="pct"/>
            <w:tcBorders>
              <w:top w:val="nil"/>
              <w:left w:val="nil"/>
              <w:bottom w:val="single" w:sz="4" w:space="0" w:color="auto"/>
              <w:right w:val="single" w:sz="4" w:space="0" w:color="auto"/>
            </w:tcBorders>
            <w:shd w:val="clear" w:color="000000" w:fill="FFFDC1"/>
            <w:vAlign w:val="center"/>
            <w:hideMark/>
          </w:tcPr>
          <w:p w14:paraId="54758E00" w14:textId="77777777" w:rsidR="00C2109B" w:rsidRPr="00C2109B" w:rsidRDefault="00C2109B" w:rsidP="00C2109B">
            <w:pPr>
              <w:spacing w:line="240" w:lineRule="auto"/>
              <w:jc w:val="right"/>
              <w:rPr>
                <w:b/>
                <w:bCs/>
                <w:sz w:val="12"/>
                <w:szCs w:val="12"/>
              </w:rPr>
            </w:pPr>
            <w:r w:rsidRPr="00C2109B">
              <w:rPr>
                <w:b/>
                <w:bCs/>
                <w:sz w:val="12"/>
                <w:szCs w:val="12"/>
              </w:rPr>
              <w:t>92,3</w:t>
            </w:r>
          </w:p>
        </w:tc>
        <w:tc>
          <w:tcPr>
            <w:tcW w:w="536" w:type="pct"/>
            <w:tcBorders>
              <w:top w:val="nil"/>
              <w:left w:val="nil"/>
              <w:bottom w:val="single" w:sz="4" w:space="0" w:color="auto"/>
              <w:right w:val="single" w:sz="4" w:space="0" w:color="auto"/>
            </w:tcBorders>
            <w:shd w:val="clear" w:color="000000" w:fill="FFFDC1"/>
            <w:vAlign w:val="center"/>
            <w:hideMark/>
          </w:tcPr>
          <w:p w14:paraId="3CD566B3" w14:textId="77777777" w:rsidR="00C2109B" w:rsidRPr="00C2109B" w:rsidRDefault="00C2109B" w:rsidP="00C2109B">
            <w:pPr>
              <w:spacing w:line="240" w:lineRule="auto"/>
              <w:jc w:val="right"/>
              <w:rPr>
                <w:b/>
                <w:bCs/>
                <w:sz w:val="12"/>
                <w:szCs w:val="12"/>
              </w:rPr>
            </w:pPr>
            <w:r w:rsidRPr="00C2109B">
              <w:rPr>
                <w:b/>
                <w:bCs/>
                <w:sz w:val="12"/>
                <w:szCs w:val="12"/>
              </w:rPr>
              <w:t>120 996</w:t>
            </w:r>
          </w:p>
        </w:tc>
        <w:tc>
          <w:tcPr>
            <w:tcW w:w="630" w:type="pct"/>
            <w:tcBorders>
              <w:top w:val="nil"/>
              <w:left w:val="nil"/>
              <w:bottom w:val="single" w:sz="4" w:space="0" w:color="auto"/>
              <w:right w:val="single" w:sz="4" w:space="0" w:color="auto"/>
            </w:tcBorders>
            <w:shd w:val="clear" w:color="000000" w:fill="FFFDC1"/>
            <w:vAlign w:val="center"/>
            <w:hideMark/>
          </w:tcPr>
          <w:p w14:paraId="61D1AC8E" w14:textId="77777777" w:rsidR="00C2109B" w:rsidRPr="00C2109B" w:rsidRDefault="00C2109B" w:rsidP="00C2109B">
            <w:pPr>
              <w:spacing w:line="240" w:lineRule="auto"/>
              <w:jc w:val="right"/>
              <w:rPr>
                <w:b/>
                <w:bCs/>
                <w:sz w:val="12"/>
                <w:szCs w:val="12"/>
              </w:rPr>
            </w:pPr>
            <w:r w:rsidRPr="00C2109B">
              <w:rPr>
                <w:b/>
                <w:bCs/>
                <w:sz w:val="12"/>
                <w:szCs w:val="12"/>
              </w:rPr>
              <w:t>115 198,78</w:t>
            </w:r>
          </w:p>
        </w:tc>
        <w:tc>
          <w:tcPr>
            <w:tcW w:w="478" w:type="pct"/>
            <w:tcBorders>
              <w:top w:val="nil"/>
              <w:left w:val="nil"/>
              <w:bottom w:val="single" w:sz="4" w:space="0" w:color="auto"/>
              <w:right w:val="single" w:sz="4" w:space="0" w:color="auto"/>
            </w:tcBorders>
            <w:shd w:val="clear" w:color="000000" w:fill="FFFDC1"/>
            <w:vAlign w:val="center"/>
            <w:hideMark/>
          </w:tcPr>
          <w:p w14:paraId="43D5A106" w14:textId="77777777" w:rsidR="00C2109B" w:rsidRPr="00C2109B" w:rsidRDefault="00C2109B" w:rsidP="00C2109B">
            <w:pPr>
              <w:spacing w:line="240" w:lineRule="auto"/>
              <w:jc w:val="right"/>
              <w:rPr>
                <w:b/>
                <w:bCs/>
                <w:sz w:val="12"/>
                <w:szCs w:val="12"/>
              </w:rPr>
            </w:pPr>
            <w:r w:rsidRPr="00C2109B">
              <w:rPr>
                <w:b/>
                <w:bCs/>
                <w:sz w:val="12"/>
                <w:szCs w:val="12"/>
              </w:rPr>
              <w:t>95,2</w:t>
            </w:r>
          </w:p>
        </w:tc>
      </w:tr>
      <w:tr w:rsidR="00C2109B" w:rsidRPr="00C2109B" w14:paraId="33E50048"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04D7B36"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77C808A"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E5BF145"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3843B451" w14:textId="77777777" w:rsidR="00C2109B" w:rsidRPr="00C2109B" w:rsidRDefault="00C2109B" w:rsidP="00C2109B">
            <w:pPr>
              <w:spacing w:line="240" w:lineRule="auto"/>
              <w:jc w:val="right"/>
              <w:rPr>
                <w:sz w:val="12"/>
                <w:szCs w:val="12"/>
              </w:rPr>
            </w:pPr>
            <w:r w:rsidRPr="00C2109B">
              <w:rPr>
                <w:sz w:val="12"/>
                <w:szCs w:val="12"/>
              </w:rPr>
              <w:t>881 457</w:t>
            </w:r>
          </w:p>
        </w:tc>
        <w:tc>
          <w:tcPr>
            <w:tcW w:w="630" w:type="pct"/>
            <w:tcBorders>
              <w:top w:val="nil"/>
              <w:left w:val="nil"/>
              <w:bottom w:val="single" w:sz="4" w:space="0" w:color="auto"/>
              <w:right w:val="single" w:sz="4" w:space="0" w:color="auto"/>
            </w:tcBorders>
            <w:shd w:val="clear" w:color="auto" w:fill="auto"/>
            <w:noWrap/>
            <w:vAlign w:val="center"/>
            <w:hideMark/>
          </w:tcPr>
          <w:p w14:paraId="18694F82" w14:textId="77777777" w:rsidR="00C2109B" w:rsidRPr="00C2109B" w:rsidRDefault="00C2109B" w:rsidP="00C2109B">
            <w:pPr>
              <w:spacing w:line="240" w:lineRule="auto"/>
              <w:jc w:val="right"/>
              <w:rPr>
                <w:sz w:val="12"/>
                <w:szCs w:val="12"/>
              </w:rPr>
            </w:pPr>
            <w:r w:rsidRPr="00C2109B">
              <w:rPr>
                <w:sz w:val="12"/>
                <w:szCs w:val="12"/>
              </w:rPr>
              <w:t>813 360,29</w:t>
            </w:r>
          </w:p>
        </w:tc>
        <w:tc>
          <w:tcPr>
            <w:tcW w:w="478" w:type="pct"/>
            <w:tcBorders>
              <w:top w:val="nil"/>
              <w:left w:val="nil"/>
              <w:bottom w:val="single" w:sz="4" w:space="0" w:color="auto"/>
              <w:right w:val="single" w:sz="4" w:space="0" w:color="auto"/>
            </w:tcBorders>
            <w:shd w:val="clear" w:color="auto" w:fill="auto"/>
            <w:noWrap/>
            <w:vAlign w:val="center"/>
            <w:hideMark/>
          </w:tcPr>
          <w:p w14:paraId="1B1BFE07" w14:textId="77777777" w:rsidR="00C2109B" w:rsidRPr="00C2109B" w:rsidRDefault="00C2109B" w:rsidP="00C2109B">
            <w:pPr>
              <w:spacing w:line="240" w:lineRule="auto"/>
              <w:jc w:val="right"/>
              <w:rPr>
                <w:sz w:val="12"/>
                <w:szCs w:val="12"/>
              </w:rPr>
            </w:pPr>
            <w:r w:rsidRPr="00C2109B">
              <w:rPr>
                <w:sz w:val="12"/>
                <w:szCs w:val="12"/>
              </w:rPr>
              <w:t>92,3</w:t>
            </w:r>
          </w:p>
        </w:tc>
        <w:tc>
          <w:tcPr>
            <w:tcW w:w="536" w:type="pct"/>
            <w:tcBorders>
              <w:top w:val="nil"/>
              <w:left w:val="nil"/>
              <w:bottom w:val="single" w:sz="4" w:space="0" w:color="auto"/>
              <w:right w:val="single" w:sz="4" w:space="0" w:color="auto"/>
            </w:tcBorders>
            <w:shd w:val="clear" w:color="auto" w:fill="auto"/>
            <w:noWrap/>
            <w:vAlign w:val="center"/>
            <w:hideMark/>
          </w:tcPr>
          <w:p w14:paraId="1BED172E" w14:textId="77777777" w:rsidR="00C2109B" w:rsidRPr="00C2109B" w:rsidRDefault="00C2109B" w:rsidP="00C2109B">
            <w:pPr>
              <w:spacing w:line="240" w:lineRule="auto"/>
              <w:jc w:val="right"/>
              <w:rPr>
                <w:sz w:val="12"/>
                <w:szCs w:val="12"/>
              </w:rPr>
            </w:pPr>
            <w:r w:rsidRPr="00C2109B">
              <w:rPr>
                <w:sz w:val="12"/>
                <w:szCs w:val="12"/>
              </w:rPr>
              <w:t>120 996</w:t>
            </w:r>
          </w:p>
        </w:tc>
        <w:tc>
          <w:tcPr>
            <w:tcW w:w="630" w:type="pct"/>
            <w:tcBorders>
              <w:top w:val="nil"/>
              <w:left w:val="nil"/>
              <w:bottom w:val="single" w:sz="4" w:space="0" w:color="auto"/>
              <w:right w:val="single" w:sz="4" w:space="0" w:color="auto"/>
            </w:tcBorders>
            <w:shd w:val="clear" w:color="auto" w:fill="auto"/>
            <w:noWrap/>
            <w:vAlign w:val="center"/>
            <w:hideMark/>
          </w:tcPr>
          <w:p w14:paraId="719F01DF" w14:textId="77777777" w:rsidR="00C2109B" w:rsidRPr="00C2109B" w:rsidRDefault="00C2109B" w:rsidP="00C2109B">
            <w:pPr>
              <w:spacing w:line="240" w:lineRule="auto"/>
              <w:jc w:val="right"/>
              <w:rPr>
                <w:sz w:val="12"/>
                <w:szCs w:val="12"/>
              </w:rPr>
            </w:pPr>
            <w:r w:rsidRPr="00C2109B">
              <w:rPr>
                <w:sz w:val="12"/>
                <w:szCs w:val="12"/>
              </w:rPr>
              <w:t>115 198,78</w:t>
            </w:r>
          </w:p>
        </w:tc>
        <w:tc>
          <w:tcPr>
            <w:tcW w:w="478" w:type="pct"/>
            <w:tcBorders>
              <w:top w:val="nil"/>
              <w:left w:val="nil"/>
              <w:bottom w:val="single" w:sz="4" w:space="0" w:color="auto"/>
              <w:right w:val="single" w:sz="4" w:space="0" w:color="auto"/>
            </w:tcBorders>
            <w:shd w:val="clear" w:color="auto" w:fill="auto"/>
            <w:noWrap/>
            <w:vAlign w:val="center"/>
            <w:hideMark/>
          </w:tcPr>
          <w:p w14:paraId="7C17B0C2" w14:textId="77777777" w:rsidR="00C2109B" w:rsidRPr="00C2109B" w:rsidRDefault="00C2109B" w:rsidP="00C2109B">
            <w:pPr>
              <w:spacing w:line="240" w:lineRule="auto"/>
              <w:jc w:val="right"/>
              <w:rPr>
                <w:sz w:val="12"/>
                <w:szCs w:val="12"/>
              </w:rPr>
            </w:pPr>
            <w:r w:rsidRPr="00C2109B">
              <w:rPr>
                <w:sz w:val="12"/>
                <w:szCs w:val="12"/>
              </w:rPr>
              <w:t>95,2</w:t>
            </w:r>
          </w:p>
        </w:tc>
      </w:tr>
      <w:tr w:rsidR="00C2109B" w:rsidRPr="00C2109B" w14:paraId="53FC9454"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348A318"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4A5C0DC"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5E49C8D"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4E56A4E3" w14:textId="77777777" w:rsidR="00C2109B" w:rsidRPr="00C2109B" w:rsidRDefault="00C2109B" w:rsidP="00C2109B">
            <w:pPr>
              <w:spacing w:line="240" w:lineRule="auto"/>
              <w:jc w:val="right"/>
              <w:rPr>
                <w:sz w:val="12"/>
                <w:szCs w:val="12"/>
              </w:rPr>
            </w:pPr>
            <w:r w:rsidRPr="00C2109B">
              <w:rPr>
                <w:sz w:val="12"/>
                <w:szCs w:val="12"/>
              </w:rPr>
              <w:t>755 679</w:t>
            </w:r>
          </w:p>
        </w:tc>
        <w:tc>
          <w:tcPr>
            <w:tcW w:w="630" w:type="pct"/>
            <w:tcBorders>
              <w:top w:val="nil"/>
              <w:left w:val="nil"/>
              <w:bottom w:val="single" w:sz="4" w:space="0" w:color="auto"/>
              <w:right w:val="single" w:sz="4" w:space="0" w:color="auto"/>
            </w:tcBorders>
            <w:shd w:val="clear" w:color="auto" w:fill="auto"/>
            <w:noWrap/>
            <w:vAlign w:val="center"/>
            <w:hideMark/>
          </w:tcPr>
          <w:p w14:paraId="6D00863B" w14:textId="77777777" w:rsidR="00C2109B" w:rsidRPr="00C2109B" w:rsidRDefault="00C2109B" w:rsidP="00C2109B">
            <w:pPr>
              <w:spacing w:line="240" w:lineRule="auto"/>
              <w:jc w:val="right"/>
              <w:rPr>
                <w:sz w:val="12"/>
                <w:szCs w:val="12"/>
              </w:rPr>
            </w:pPr>
            <w:r w:rsidRPr="00C2109B">
              <w:rPr>
                <w:sz w:val="12"/>
                <w:szCs w:val="12"/>
              </w:rPr>
              <w:t>693 854,00</w:t>
            </w:r>
          </w:p>
        </w:tc>
        <w:tc>
          <w:tcPr>
            <w:tcW w:w="478" w:type="pct"/>
            <w:tcBorders>
              <w:top w:val="nil"/>
              <w:left w:val="nil"/>
              <w:bottom w:val="single" w:sz="4" w:space="0" w:color="auto"/>
              <w:right w:val="single" w:sz="4" w:space="0" w:color="auto"/>
            </w:tcBorders>
            <w:shd w:val="clear" w:color="auto" w:fill="auto"/>
            <w:noWrap/>
            <w:vAlign w:val="center"/>
            <w:hideMark/>
          </w:tcPr>
          <w:p w14:paraId="482A899B" w14:textId="77777777" w:rsidR="00C2109B" w:rsidRPr="00C2109B" w:rsidRDefault="00C2109B" w:rsidP="00C2109B">
            <w:pPr>
              <w:spacing w:line="240" w:lineRule="auto"/>
              <w:jc w:val="right"/>
              <w:rPr>
                <w:sz w:val="12"/>
                <w:szCs w:val="12"/>
              </w:rPr>
            </w:pPr>
            <w:r w:rsidRPr="00C2109B">
              <w:rPr>
                <w:sz w:val="12"/>
                <w:szCs w:val="12"/>
              </w:rPr>
              <w:t>91,8</w:t>
            </w:r>
          </w:p>
        </w:tc>
        <w:tc>
          <w:tcPr>
            <w:tcW w:w="536" w:type="pct"/>
            <w:tcBorders>
              <w:top w:val="nil"/>
              <w:left w:val="nil"/>
              <w:bottom w:val="single" w:sz="4" w:space="0" w:color="auto"/>
              <w:right w:val="single" w:sz="4" w:space="0" w:color="auto"/>
            </w:tcBorders>
            <w:shd w:val="clear" w:color="auto" w:fill="auto"/>
            <w:noWrap/>
            <w:vAlign w:val="center"/>
            <w:hideMark/>
          </w:tcPr>
          <w:p w14:paraId="22EDE909"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C11BD10"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F8ECA87"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4CAD0E50"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BD33AF3"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1894D5A"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B693DB3"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6F70EB38" w14:textId="77777777" w:rsidR="00C2109B" w:rsidRPr="00C2109B" w:rsidRDefault="00C2109B" w:rsidP="00C2109B">
            <w:pPr>
              <w:spacing w:line="240" w:lineRule="auto"/>
              <w:jc w:val="right"/>
              <w:rPr>
                <w:sz w:val="12"/>
                <w:szCs w:val="12"/>
              </w:rPr>
            </w:pPr>
            <w:r w:rsidRPr="00C2109B">
              <w:rPr>
                <w:sz w:val="12"/>
                <w:szCs w:val="12"/>
              </w:rPr>
              <w:t>732 769</w:t>
            </w:r>
          </w:p>
        </w:tc>
        <w:tc>
          <w:tcPr>
            <w:tcW w:w="630" w:type="pct"/>
            <w:tcBorders>
              <w:top w:val="nil"/>
              <w:left w:val="nil"/>
              <w:bottom w:val="single" w:sz="4" w:space="0" w:color="auto"/>
              <w:right w:val="single" w:sz="4" w:space="0" w:color="auto"/>
            </w:tcBorders>
            <w:shd w:val="clear" w:color="auto" w:fill="auto"/>
            <w:noWrap/>
            <w:vAlign w:val="center"/>
            <w:hideMark/>
          </w:tcPr>
          <w:p w14:paraId="59FCB276" w14:textId="77777777" w:rsidR="00C2109B" w:rsidRPr="00C2109B" w:rsidRDefault="00C2109B" w:rsidP="00C2109B">
            <w:pPr>
              <w:spacing w:line="240" w:lineRule="auto"/>
              <w:jc w:val="right"/>
              <w:rPr>
                <w:sz w:val="12"/>
                <w:szCs w:val="12"/>
              </w:rPr>
            </w:pPr>
            <w:r w:rsidRPr="00C2109B">
              <w:rPr>
                <w:sz w:val="12"/>
                <w:szCs w:val="12"/>
              </w:rPr>
              <w:t>671 400,72</w:t>
            </w:r>
          </w:p>
        </w:tc>
        <w:tc>
          <w:tcPr>
            <w:tcW w:w="478" w:type="pct"/>
            <w:tcBorders>
              <w:top w:val="nil"/>
              <w:left w:val="nil"/>
              <w:bottom w:val="single" w:sz="4" w:space="0" w:color="auto"/>
              <w:right w:val="single" w:sz="4" w:space="0" w:color="auto"/>
            </w:tcBorders>
            <w:shd w:val="clear" w:color="auto" w:fill="auto"/>
            <w:noWrap/>
            <w:vAlign w:val="center"/>
            <w:hideMark/>
          </w:tcPr>
          <w:p w14:paraId="4E574118" w14:textId="77777777" w:rsidR="00C2109B" w:rsidRPr="00C2109B" w:rsidRDefault="00C2109B" w:rsidP="00C2109B">
            <w:pPr>
              <w:spacing w:line="240" w:lineRule="auto"/>
              <w:jc w:val="right"/>
              <w:rPr>
                <w:sz w:val="12"/>
                <w:szCs w:val="12"/>
              </w:rPr>
            </w:pPr>
            <w:r w:rsidRPr="00C2109B">
              <w:rPr>
                <w:sz w:val="12"/>
                <w:szCs w:val="12"/>
              </w:rPr>
              <w:t>91,6</w:t>
            </w:r>
          </w:p>
        </w:tc>
        <w:tc>
          <w:tcPr>
            <w:tcW w:w="536" w:type="pct"/>
            <w:tcBorders>
              <w:top w:val="nil"/>
              <w:left w:val="nil"/>
              <w:bottom w:val="single" w:sz="4" w:space="0" w:color="auto"/>
              <w:right w:val="single" w:sz="4" w:space="0" w:color="auto"/>
            </w:tcBorders>
            <w:shd w:val="clear" w:color="auto" w:fill="auto"/>
            <w:noWrap/>
            <w:vAlign w:val="center"/>
            <w:hideMark/>
          </w:tcPr>
          <w:p w14:paraId="04690299"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9568FE"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DE9C811"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F193A80"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60B009C" w14:textId="77777777" w:rsidR="00C2109B" w:rsidRPr="00C2109B" w:rsidRDefault="00C2109B" w:rsidP="00C2109B">
            <w:pPr>
              <w:spacing w:line="240" w:lineRule="auto"/>
              <w:jc w:val="center"/>
              <w:rPr>
                <w:sz w:val="12"/>
                <w:szCs w:val="12"/>
              </w:rPr>
            </w:pPr>
            <w:r w:rsidRPr="00C2109B">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0F232995"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2FEE27D"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1743B971" w14:textId="77777777" w:rsidR="00C2109B" w:rsidRPr="00C2109B" w:rsidRDefault="00C2109B" w:rsidP="00C2109B">
            <w:pPr>
              <w:spacing w:line="240" w:lineRule="auto"/>
              <w:jc w:val="right"/>
              <w:rPr>
                <w:sz w:val="12"/>
                <w:szCs w:val="12"/>
              </w:rPr>
            </w:pPr>
            <w:r w:rsidRPr="00C2109B">
              <w:rPr>
                <w:sz w:val="12"/>
                <w:szCs w:val="12"/>
              </w:rPr>
              <w:t>22 910</w:t>
            </w:r>
          </w:p>
        </w:tc>
        <w:tc>
          <w:tcPr>
            <w:tcW w:w="630" w:type="pct"/>
            <w:tcBorders>
              <w:top w:val="nil"/>
              <w:left w:val="nil"/>
              <w:bottom w:val="single" w:sz="4" w:space="0" w:color="auto"/>
              <w:right w:val="single" w:sz="4" w:space="0" w:color="auto"/>
            </w:tcBorders>
            <w:shd w:val="clear" w:color="auto" w:fill="auto"/>
            <w:noWrap/>
            <w:vAlign w:val="center"/>
            <w:hideMark/>
          </w:tcPr>
          <w:p w14:paraId="1C2DEA56" w14:textId="77777777" w:rsidR="00C2109B" w:rsidRPr="00C2109B" w:rsidRDefault="00C2109B" w:rsidP="00C2109B">
            <w:pPr>
              <w:spacing w:line="240" w:lineRule="auto"/>
              <w:jc w:val="right"/>
              <w:rPr>
                <w:sz w:val="12"/>
                <w:szCs w:val="12"/>
              </w:rPr>
            </w:pPr>
            <w:r w:rsidRPr="00C2109B">
              <w:rPr>
                <w:sz w:val="12"/>
                <w:szCs w:val="12"/>
              </w:rPr>
              <w:t>22 453,28</w:t>
            </w:r>
          </w:p>
        </w:tc>
        <w:tc>
          <w:tcPr>
            <w:tcW w:w="478" w:type="pct"/>
            <w:tcBorders>
              <w:top w:val="nil"/>
              <w:left w:val="nil"/>
              <w:bottom w:val="single" w:sz="4" w:space="0" w:color="auto"/>
              <w:right w:val="single" w:sz="4" w:space="0" w:color="auto"/>
            </w:tcBorders>
            <w:shd w:val="clear" w:color="auto" w:fill="auto"/>
            <w:noWrap/>
            <w:vAlign w:val="center"/>
            <w:hideMark/>
          </w:tcPr>
          <w:p w14:paraId="2883A741" w14:textId="77777777" w:rsidR="00C2109B" w:rsidRPr="00C2109B" w:rsidRDefault="00C2109B" w:rsidP="00C2109B">
            <w:pPr>
              <w:spacing w:line="240" w:lineRule="auto"/>
              <w:jc w:val="right"/>
              <w:rPr>
                <w:sz w:val="12"/>
                <w:szCs w:val="12"/>
              </w:rPr>
            </w:pPr>
            <w:r w:rsidRPr="00C2109B">
              <w:rPr>
                <w:sz w:val="12"/>
                <w:szCs w:val="12"/>
              </w:rPr>
              <w:t>98,0</w:t>
            </w:r>
          </w:p>
        </w:tc>
        <w:tc>
          <w:tcPr>
            <w:tcW w:w="536" w:type="pct"/>
            <w:tcBorders>
              <w:top w:val="nil"/>
              <w:left w:val="nil"/>
              <w:bottom w:val="single" w:sz="4" w:space="0" w:color="auto"/>
              <w:right w:val="single" w:sz="4" w:space="0" w:color="auto"/>
            </w:tcBorders>
            <w:shd w:val="clear" w:color="auto" w:fill="auto"/>
            <w:noWrap/>
            <w:vAlign w:val="center"/>
            <w:hideMark/>
          </w:tcPr>
          <w:p w14:paraId="5DB4436D"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78B8C21"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F8BBE87"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9F0E26A"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5E62B45"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A16F00D"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D03F178"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4B538520" w14:textId="77777777" w:rsidR="00C2109B" w:rsidRPr="00C2109B" w:rsidRDefault="00C2109B" w:rsidP="00C2109B">
            <w:pPr>
              <w:spacing w:line="240" w:lineRule="auto"/>
              <w:jc w:val="right"/>
              <w:rPr>
                <w:sz w:val="12"/>
                <w:szCs w:val="12"/>
              </w:rPr>
            </w:pPr>
            <w:r w:rsidRPr="00C2109B">
              <w:rPr>
                <w:sz w:val="12"/>
                <w:szCs w:val="12"/>
              </w:rPr>
              <w:t>120 996</w:t>
            </w:r>
          </w:p>
        </w:tc>
        <w:tc>
          <w:tcPr>
            <w:tcW w:w="630" w:type="pct"/>
            <w:tcBorders>
              <w:top w:val="nil"/>
              <w:left w:val="nil"/>
              <w:bottom w:val="single" w:sz="4" w:space="0" w:color="auto"/>
              <w:right w:val="single" w:sz="4" w:space="0" w:color="auto"/>
            </w:tcBorders>
            <w:shd w:val="clear" w:color="auto" w:fill="auto"/>
            <w:noWrap/>
            <w:vAlign w:val="center"/>
            <w:hideMark/>
          </w:tcPr>
          <w:p w14:paraId="5E26F244" w14:textId="77777777" w:rsidR="00C2109B" w:rsidRPr="00C2109B" w:rsidRDefault="00C2109B" w:rsidP="00C2109B">
            <w:pPr>
              <w:spacing w:line="240" w:lineRule="auto"/>
              <w:jc w:val="right"/>
              <w:rPr>
                <w:sz w:val="12"/>
                <w:szCs w:val="12"/>
              </w:rPr>
            </w:pPr>
            <w:r w:rsidRPr="00C2109B">
              <w:rPr>
                <w:sz w:val="12"/>
                <w:szCs w:val="12"/>
              </w:rPr>
              <w:t>115 198,78</w:t>
            </w:r>
          </w:p>
        </w:tc>
        <w:tc>
          <w:tcPr>
            <w:tcW w:w="478" w:type="pct"/>
            <w:tcBorders>
              <w:top w:val="nil"/>
              <w:left w:val="nil"/>
              <w:bottom w:val="single" w:sz="4" w:space="0" w:color="auto"/>
              <w:right w:val="single" w:sz="4" w:space="0" w:color="auto"/>
            </w:tcBorders>
            <w:shd w:val="clear" w:color="auto" w:fill="auto"/>
            <w:noWrap/>
            <w:vAlign w:val="center"/>
            <w:hideMark/>
          </w:tcPr>
          <w:p w14:paraId="17290C26" w14:textId="77777777" w:rsidR="00C2109B" w:rsidRPr="00C2109B" w:rsidRDefault="00C2109B" w:rsidP="00C2109B">
            <w:pPr>
              <w:spacing w:line="240" w:lineRule="auto"/>
              <w:jc w:val="right"/>
              <w:rPr>
                <w:sz w:val="12"/>
                <w:szCs w:val="12"/>
              </w:rPr>
            </w:pPr>
            <w:r w:rsidRPr="00C2109B">
              <w:rPr>
                <w:sz w:val="12"/>
                <w:szCs w:val="12"/>
              </w:rPr>
              <w:t>95,2</w:t>
            </w:r>
          </w:p>
        </w:tc>
        <w:tc>
          <w:tcPr>
            <w:tcW w:w="536" w:type="pct"/>
            <w:tcBorders>
              <w:top w:val="nil"/>
              <w:left w:val="nil"/>
              <w:bottom w:val="single" w:sz="4" w:space="0" w:color="auto"/>
              <w:right w:val="single" w:sz="4" w:space="0" w:color="auto"/>
            </w:tcBorders>
            <w:shd w:val="clear" w:color="auto" w:fill="auto"/>
            <w:noWrap/>
            <w:vAlign w:val="center"/>
            <w:hideMark/>
          </w:tcPr>
          <w:p w14:paraId="1CC3C16F" w14:textId="77777777" w:rsidR="00C2109B" w:rsidRPr="00C2109B" w:rsidRDefault="00C2109B" w:rsidP="00C2109B">
            <w:pPr>
              <w:spacing w:line="240" w:lineRule="auto"/>
              <w:jc w:val="right"/>
              <w:rPr>
                <w:sz w:val="12"/>
                <w:szCs w:val="12"/>
              </w:rPr>
            </w:pPr>
            <w:r w:rsidRPr="00C2109B">
              <w:rPr>
                <w:sz w:val="12"/>
                <w:szCs w:val="12"/>
              </w:rPr>
              <w:t>120 996</w:t>
            </w:r>
          </w:p>
        </w:tc>
        <w:tc>
          <w:tcPr>
            <w:tcW w:w="630" w:type="pct"/>
            <w:tcBorders>
              <w:top w:val="nil"/>
              <w:left w:val="nil"/>
              <w:bottom w:val="single" w:sz="4" w:space="0" w:color="auto"/>
              <w:right w:val="single" w:sz="4" w:space="0" w:color="auto"/>
            </w:tcBorders>
            <w:shd w:val="clear" w:color="auto" w:fill="auto"/>
            <w:noWrap/>
            <w:vAlign w:val="center"/>
            <w:hideMark/>
          </w:tcPr>
          <w:p w14:paraId="1CE07892" w14:textId="77777777" w:rsidR="00C2109B" w:rsidRPr="00C2109B" w:rsidRDefault="00C2109B" w:rsidP="00C2109B">
            <w:pPr>
              <w:spacing w:line="240" w:lineRule="auto"/>
              <w:jc w:val="right"/>
              <w:rPr>
                <w:sz w:val="12"/>
                <w:szCs w:val="12"/>
              </w:rPr>
            </w:pPr>
            <w:r w:rsidRPr="00C2109B">
              <w:rPr>
                <w:sz w:val="12"/>
                <w:szCs w:val="12"/>
              </w:rPr>
              <w:t>115 198,78</w:t>
            </w:r>
          </w:p>
        </w:tc>
        <w:tc>
          <w:tcPr>
            <w:tcW w:w="478" w:type="pct"/>
            <w:tcBorders>
              <w:top w:val="nil"/>
              <w:left w:val="nil"/>
              <w:bottom w:val="single" w:sz="4" w:space="0" w:color="auto"/>
              <w:right w:val="single" w:sz="4" w:space="0" w:color="auto"/>
            </w:tcBorders>
            <w:shd w:val="clear" w:color="auto" w:fill="auto"/>
            <w:noWrap/>
            <w:vAlign w:val="center"/>
            <w:hideMark/>
          </w:tcPr>
          <w:p w14:paraId="6A7E4A2F" w14:textId="77777777" w:rsidR="00C2109B" w:rsidRPr="00C2109B" w:rsidRDefault="00C2109B" w:rsidP="00C2109B">
            <w:pPr>
              <w:spacing w:line="240" w:lineRule="auto"/>
              <w:jc w:val="right"/>
              <w:rPr>
                <w:sz w:val="12"/>
                <w:szCs w:val="12"/>
              </w:rPr>
            </w:pPr>
            <w:r w:rsidRPr="00C2109B">
              <w:rPr>
                <w:sz w:val="12"/>
                <w:szCs w:val="12"/>
              </w:rPr>
              <w:t>95,2</w:t>
            </w:r>
          </w:p>
        </w:tc>
      </w:tr>
      <w:tr w:rsidR="00C2109B" w:rsidRPr="00C2109B" w14:paraId="0BD6583A"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92AC137"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8434A78"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88CE896"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60C39A3B" w14:textId="77777777" w:rsidR="00C2109B" w:rsidRPr="00C2109B" w:rsidRDefault="00C2109B" w:rsidP="00C2109B">
            <w:pPr>
              <w:spacing w:line="240" w:lineRule="auto"/>
              <w:jc w:val="right"/>
              <w:rPr>
                <w:sz w:val="12"/>
                <w:szCs w:val="12"/>
              </w:rPr>
            </w:pPr>
            <w:r w:rsidRPr="00C2109B">
              <w:rPr>
                <w:sz w:val="12"/>
                <w:szCs w:val="12"/>
              </w:rPr>
              <w:t>4 782</w:t>
            </w:r>
          </w:p>
        </w:tc>
        <w:tc>
          <w:tcPr>
            <w:tcW w:w="630" w:type="pct"/>
            <w:tcBorders>
              <w:top w:val="nil"/>
              <w:left w:val="nil"/>
              <w:bottom w:val="single" w:sz="4" w:space="0" w:color="auto"/>
              <w:right w:val="single" w:sz="4" w:space="0" w:color="auto"/>
            </w:tcBorders>
            <w:shd w:val="clear" w:color="auto" w:fill="auto"/>
            <w:noWrap/>
            <w:vAlign w:val="center"/>
            <w:hideMark/>
          </w:tcPr>
          <w:p w14:paraId="4B00BE2C" w14:textId="77777777" w:rsidR="00C2109B" w:rsidRPr="00C2109B" w:rsidRDefault="00C2109B" w:rsidP="00C2109B">
            <w:pPr>
              <w:spacing w:line="240" w:lineRule="auto"/>
              <w:jc w:val="right"/>
              <w:rPr>
                <w:sz w:val="12"/>
                <w:szCs w:val="12"/>
              </w:rPr>
            </w:pPr>
            <w:r w:rsidRPr="00C2109B">
              <w:rPr>
                <w:sz w:val="12"/>
                <w:szCs w:val="12"/>
              </w:rPr>
              <w:t>4 307,51</w:t>
            </w:r>
          </w:p>
        </w:tc>
        <w:tc>
          <w:tcPr>
            <w:tcW w:w="478" w:type="pct"/>
            <w:tcBorders>
              <w:top w:val="nil"/>
              <w:left w:val="nil"/>
              <w:bottom w:val="single" w:sz="4" w:space="0" w:color="auto"/>
              <w:right w:val="single" w:sz="4" w:space="0" w:color="auto"/>
            </w:tcBorders>
            <w:shd w:val="clear" w:color="auto" w:fill="auto"/>
            <w:noWrap/>
            <w:vAlign w:val="center"/>
            <w:hideMark/>
          </w:tcPr>
          <w:p w14:paraId="768C77AC" w14:textId="77777777" w:rsidR="00C2109B" w:rsidRPr="00C2109B" w:rsidRDefault="00C2109B" w:rsidP="00C2109B">
            <w:pPr>
              <w:spacing w:line="240" w:lineRule="auto"/>
              <w:jc w:val="right"/>
              <w:rPr>
                <w:sz w:val="12"/>
                <w:szCs w:val="12"/>
              </w:rPr>
            </w:pPr>
            <w:r w:rsidRPr="00C2109B">
              <w:rPr>
                <w:sz w:val="12"/>
                <w:szCs w:val="12"/>
              </w:rPr>
              <w:t>90,1</w:t>
            </w:r>
          </w:p>
        </w:tc>
        <w:tc>
          <w:tcPr>
            <w:tcW w:w="536" w:type="pct"/>
            <w:tcBorders>
              <w:top w:val="nil"/>
              <w:left w:val="nil"/>
              <w:bottom w:val="single" w:sz="4" w:space="0" w:color="auto"/>
              <w:right w:val="single" w:sz="4" w:space="0" w:color="auto"/>
            </w:tcBorders>
            <w:shd w:val="clear" w:color="auto" w:fill="auto"/>
            <w:noWrap/>
            <w:vAlign w:val="center"/>
            <w:hideMark/>
          </w:tcPr>
          <w:p w14:paraId="05D7EB96"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77594C3"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D8CA52"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812EECD"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9035188"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F5BAB8B"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AD0C4DF"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061D5C88"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F7385C1"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DDF075D"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02A7B36"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8C5AD58"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297E402"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124873C"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96012A6"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5B864E4"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E033899"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4C9F2125"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C760E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EDE7827"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7B46D5F"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D4C36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05A3EB5"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676E8471"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164EEC7"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82903F0"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888D824"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34D8CD22"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C4270BB"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BEBBEE8"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E077F42"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A9CA90"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CCCA02"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5AAD1FA"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5DBDB77"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E7F13BD"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C24F347"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1095DEC9"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907F63"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273E5EA"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347F987"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B3CA0BD"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FEF2D55"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7EFF0985" w14:textId="77777777" w:rsidTr="00C2109B">
        <w:trPr>
          <w:trHeight w:val="936"/>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05460ADD"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B1B65BF" w14:textId="77777777" w:rsidR="00C2109B" w:rsidRPr="00C2109B" w:rsidRDefault="00C2109B" w:rsidP="00C2109B">
            <w:pPr>
              <w:spacing w:line="240" w:lineRule="auto"/>
              <w:jc w:val="center"/>
              <w:rPr>
                <w:b/>
                <w:bCs/>
                <w:sz w:val="12"/>
                <w:szCs w:val="12"/>
              </w:rPr>
            </w:pPr>
            <w:r w:rsidRPr="00C2109B">
              <w:rPr>
                <w:b/>
                <w:bCs/>
                <w:sz w:val="12"/>
                <w:szCs w:val="12"/>
              </w:rPr>
              <w:t>85513</w:t>
            </w:r>
          </w:p>
        </w:tc>
        <w:tc>
          <w:tcPr>
            <w:tcW w:w="1025" w:type="pct"/>
            <w:tcBorders>
              <w:top w:val="nil"/>
              <w:left w:val="nil"/>
              <w:bottom w:val="single" w:sz="4" w:space="0" w:color="auto"/>
              <w:right w:val="single" w:sz="4" w:space="0" w:color="auto"/>
            </w:tcBorders>
            <w:shd w:val="clear" w:color="000000" w:fill="FFFDC1"/>
            <w:vAlign w:val="center"/>
            <w:hideMark/>
          </w:tcPr>
          <w:p w14:paraId="151B49B3" w14:textId="77777777" w:rsidR="00C2109B" w:rsidRPr="00C2109B" w:rsidRDefault="00C2109B" w:rsidP="00C2109B">
            <w:pPr>
              <w:spacing w:line="240" w:lineRule="auto"/>
              <w:rPr>
                <w:b/>
                <w:bCs/>
                <w:sz w:val="12"/>
                <w:szCs w:val="12"/>
              </w:rPr>
            </w:pPr>
            <w:r w:rsidRPr="00C2109B">
              <w:rPr>
                <w:b/>
                <w:bCs/>
                <w:sz w:val="12"/>
                <w:szCs w:val="12"/>
              </w:rPr>
              <w:t>Składki na ubezpieczenie zdrowotne opłacane za osoby pobierające niektóre świadczenia rodzinne oraz za osoby pobierające zasiłki dla opiekunów</w:t>
            </w:r>
          </w:p>
        </w:tc>
        <w:tc>
          <w:tcPr>
            <w:tcW w:w="536" w:type="pct"/>
            <w:tcBorders>
              <w:top w:val="nil"/>
              <w:left w:val="nil"/>
              <w:bottom w:val="single" w:sz="4" w:space="0" w:color="auto"/>
              <w:right w:val="single" w:sz="4" w:space="0" w:color="auto"/>
            </w:tcBorders>
            <w:shd w:val="clear" w:color="000000" w:fill="FFFDC1"/>
            <w:vAlign w:val="center"/>
            <w:hideMark/>
          </w:tcPr>
          <w:p w14:paraId="52E70E80" w14:textId="77777777" w:rsidR="00C2109B" w:rsidRPr="00C2109B" w:rsidRDefault="00C2109B" w:rsidP="00C2109B">
            <w:pPr>
              <w:spacing w:line="240" w:lineRule="auto"/>
              <w:jc w:val="right"/>
              <w:rPr>
                <w:b/>
                <w:bCs/>
                <w:sz w:val="12"/>
                <w:szCs w:val="12"/>
              </w:rPr>
            </w:pPr>
            <w:r w:rsidRPr="00C2109B">
              <w:rPr>
                <w:b/>
                <w:bCs/>
                <w:sz w:val="12"/>
                <w:szCs w:val="12"/>
              </w:rPr>
              <w:t>302 268</w:t>
            </w:r>
          </w:p>
        </w:tc>
        <w:tc>
          <w:tcPr>
            <w:tcW w:w="630" w:type="pct"/>
            <w:tcBorders>
              <w:top w:val="nil"/>
              <w:left w:val="nil"/>
              <w:bottom w:val="single" w:sz="4" w:space="0" w:color="auto"/>
              <w:right w:val="single" w:sz="4" w:space="0" w:color="auto"/>
            </w:tcBorders>
            <w:shd w:val="clear" w:color="000000" w:fill="FFFDC1"/>
            <w:vAlign w:val="center"/>
            <w:hideMark/>
          </w:tcPr>
          <w:p w14:paraId="0524205E" w14:textId="77777777" w:rsidR="00C2109B" w:rsidRPr="00C2109B" w:rsidRDefault="00C2109B" w:rsidP="00C2109B">
            <w:pPr>
              <w:spacing w:line="240" w:lineRule="auto"/>
              <w:jc w:val="right"/>
              <w:rPr>
                <w:b/>
                <w:bCs/>
                <w:sz w:val="12"/>
                <w:szCs w:val="12"/>
              </w:rPr>
            </w:pPr>
            <w:r w:rsidRPr="00C2109B">
              <w:rPr>
                <w:b/>
                <w:bCs/>
                <w:sz w:val="12"/>
                <w:szCs w:val="12"/>
              </w:rPr>
              <w:t>293 163,66</w:t>
            </w:r>
          </w:p>
        </w:tc>
        <w:tc>
          <w:tcPr>
            <w:tcW w:w="478" w:type="pct"/>
            <w:tcBorders>
              <w:top w:val="nil"/>
              <w:left w:val="nil"/>
              <w:bottom w:val="single" w:sz="4" w:space="0" w:color="auto"/>
              <w:right w:val="single" w:sz="4" w:space="0" w:color="auto"/>
            </w:tcBorders>
            <w:shd w:val="clear" w:color="000000" w:fill="FFFDC1"/>
            <w:vAlign w:val="center"/>
            <w:hideMark/>
          </w:tcPr>
          <w:p w14:paraId="55FA5DC9" w14:textId="77777777" w:rsidR="00C2109B" w:rsidRPr="00C2109B" w:rsidRDefault="00C2109B" w:rsidP="00C2109B">
            <w:pPr>
              <w:spacing w:line="240" w:lineRule="auto"/>
              <w:jc w:val="right"/>
              <w:rPr>
                <w:b/>
                <w:bCs/>
                <w:sz w:val="12"/>
                <w:szCs w:val="12"/>
              </w:rPr>
            </w:pPr>
            <w:r w:rsidRPr="00C2109B">
              <w:rPr>
                <w:b/>
                <w:bCs/>
                <w:sz w:val="12"/>
                <w:szCs w:val="12"/>
              </w:rPr>
              <w:t>97,0</w:t>
            </w:r>
          </w:p>
        </w:tc>
        <w:tc>
          <w:tcPr>
            <w:tcW w:w="536" w:type="pct"/>
            <w:tcBorders>
              <w:top w:val="nil"/>
              <w:left w:val="nil"/>
              <w:bottom w:val="single" w:sz="4" w:space="0" w:color="auto"/>
              <w:right w:val="single" w:sz="4" w:space="0" w:color="auto"/>
            </w:tcBorders>
            <w:shd w:val="clear" w:color="000000" w:fill="FFFDC1"/>
            <w:vAlign w:val="center"/>
            <w:hideMark/>
          </w:tcPr>
          <w:p w14:paraId="00ECC53C" w14:textId="77777777" w:rsidR="00C2109B" w:rsidRPr="00C2109B" w:rsidRDefault="00C2109B" w:rsidP="00C2109B">
            <w:pPr>
              <w:spacing w:line="240" w:lineRule="auto"/>
              <w:jc w:val="right"/>
              <w:rPr>
                <w:b/>
                <w:bCs/>
                <w:sz w:val="12"/>
                <w:szCs w:val="12"/>
              </w:rPr>
            </w:pPr>
            <w:r w:rsidRPr="00C2109B">
              <w:rPr>
                <w:b/>
                <w:bCs/>
                <w:sz w:val="12"/>
                <w:szCs w:val="12"/>
              </w:rPr>
              <w:t>302 268</w:t>
            </w:r>
          </w:p>
        </w:tc>
        <w:tc>
          <w:tcPr>
            <w:tcW w:w="630" w:type="pct"/>
            <w:tcBorders>
              <w:top w:val="nil"/>
              <w:left w:val="nil"/>
              <w:bottom w:val="single" w:sz="4" w:space="0" w:color="auto"/>
              <w:right w:val="single" w:sz="4" w:space="0" w:color="auto"/>
            </w:tcBorders>
            <w:shd w:val="clear" w:color="000000" w:fill="FFFDC1"/>
            <w:vAlign w:val="center"/>
            <w:hideMark/>
          </w:tcPr>
          <w:p w14:paraId="165740C7" w14:textId="77777777" w:rsidR="00C2109B" w:rsidRPr="00C2109B" w:rsidRDefault="00C2109B" w:rsidP="00C2109B">
            <w:pPr>
              <w:spacing w:line="240" w:lineRule="auto"/>
              <w:jc w:val="right"/>
              <w:rPr>
                <w:b/>
                <w:bCs/>
                <w:sz w:val="12"/>
                <w:szCs w:val="12"/>
              </w:rPr>
            </w:pPr>
            <w:r w:rsidRPr="00C2109B">
              <w:rPr>
                <w:b/>
                <w:bCs/>
                <w:sz w:val="12"/>
                <w:szCs w:val="12"/>
              </w:rPr>
              <w:t>293 163,66</w:t>
            </w:r>
          </w:p>
        </w:tc>
        <w:tc>
          <w:tcPr>
            <w:tcW w:w="478" w:type="pct"/>
            <w:tcBorders>
              <w:top w:val="nil"/>
              <w:left w:val="nil"/>
              <w:bottom w:val="single" w:sz="4" w:space="0" w:color="auto"/>
              <w:right w:val="single" w:sz="4" w:space="0" w:color="auto"/>
            </w:tcBorders>
            <w:shd w:val="clear" w:color="000000" w:fill="FFFDC1"/>
            <w:vAlign w:val="center"/>
            <w:hideMark/>
          </w:tcPr>
          <w:p w14:paraId="2C5CCBB1" w14:textId="77777777" w:rsidR="00C2109B" w:rsidRPr="00C2109B" w:rsidRDefault="00C2109B" w:rsidP="00C2109B">
            <w:pPr>
              <w:spacing w:line="240" w:lineRule="auto"/>
              <w:jc w:val="right"/>
              <w:rPr>
                <w:b/>
                <w:bCs/>
                <w:sz w:val="12"/>
                <w:szCs w:val="12"/>
              </w:rPr>
            </w:pPr>
            <w:r w:rsidRPr="00C2109B">
              <w:rPr>
                <w:b/>
                <w:bCs/>
                <w:sz w:val="12"/>
                <w:szCs w:val="12"/>
              </w:rPr>
              <w:t>97,0</w:t>
            </w:r>
          </w:p>
        </w:tc>
      </w:tr>
      <w:tr w:rsidR="00C2109B" w:rsidRPr="00C2109B" w14:paraId="3606E13B"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91D2F10"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FA33EB9"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4AA04BF"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0984B615" w14:textId="77777777" w:rsidR="00C2109B" w:rsidRPr="00C2109B" w:rsidRDefault="00C2109B" w:rsidP="00C2109B">
            <w:pPr>
              <w:spacing w:line="240" w:lineRule="auto"/>
              <w:jc w:val="right"/>
              <w:rPr>
                <w:sz w:val="12"/>
                <w:szCs w:val="12"/>
              </w:rPr>
            </w:pPr>
            <w:r w:rsidRPr="00C2109B">
              <w:rPr>
                <w:sz w:val="12"/>
                <w:szCs w:val="12"/>
              </w:rPr>
              <w:t>302 268</w:t>
            </w:r>
          </w:p>
        </w:tc>
        <w:tc>
          <w:tcPr>
            <w:tcW w:w="630" w:type="pct"/>
            <w:tcBorders>
              <w:top w:val="nil"/>
              <w:left w:val="nil"/>
              <w:bottom w:val="single" w:sz="4" w:space="0" w:color="auto"/>
              <w:right w:val="single" w:sz="4" w:space="0" w:color="auto"/>
            </w:tcBorders>
            <w:shd w:val="clear" w:color="auto" w:fill="auto"/>
            <w:noWrap/>
            <w:vAlign w:val="center"/>
            <w:hideMark/>
          </w:tcPr>
          <w:p w14:paraId="4349FAED" w14:textId="77777777" w:rsidR="00C2109B" w:rsidRPr="00C2109B" w:rsidRDefault="00C2109B" w:rsidP="00C2109B">
            <w:pPr>
              <w:spacing w:line="240" w:lineRule="auto"/>
              <w:jc w:val="right"/>
              <w:rPr>
                <w:sz w:val="12"/>
                <w:szCs w:val="12"/>
              </w:rPr>
            </w:pPr>
            <w:r w:rsidRPr="00C2109B">
              <w:rPr>
                <w:sz w:val="12"/>
                <w:szCs w:val="12"/>
              </w:rPr>
              <w:t>293 163,66</w:t>
            </w:r>
          </w:p>
        </w:tc>
        <w:tc>
          <w:tcPr>
            <w:tcW w:w="478" w:type="pct"/>
            <w:tcBorders>
              <w:top w:val="nil"/>
              <w:left w:val="nil"/>
              <w:bottom w:val="single" w:sz="4" w:space="0" w:color="auto"/>
              <w:right w:val="single" w:sz="4" w:space="0" w:color="auto"/>
            </w:tcBorders>
            <w:shd w:val="clear" w:color="auto" w:fill="auto"/>
            <w:noWrap/>
            <w:vAlign w:val="center"/>
            <w:hideMark/>
          </w:tcPr>
          <w:p w14:paraId="082C31E3" w14:textId="77777777" w:rsidR="00C2109B" w:rsidRPr="00C2109B" w:rsidRDefault="00C2109B" w:rsidP="00C2109B">
            <w:pPr>
              <w:spacing w:line="240" w:lineRule="auto"/>
              <w:jc w:val="right"/>
              <w:rPr>
                <w:sz w:val="12"/>
                <w:szCs w:val="12"/>
              </w:rPr>
            </w:pPr>
            <w:r w:rsidRPr="00C2109B">
              <w:rPr>
                <w:sz w:val="12"/>
                <w:szCs w:val="12"/>
              </w:rPr>
              <w:t>97,0</w:t>
            </w:r>
          </w:p>
        </w:tc>
        <w:tc>
          <w:tcPr>
            <w:tcW w:w="536" w:type="pct"/>
            <w:tcBorders>
              <w:top w:val="nil"/>
              <w:left w:val="nil"/>
              <w:bottom w:val="single" w:sz="4" w:space="0" w:color="auto"/>
              <w:right w:val="single" w:sz="4" w:space="0" w:color="auto"/>
            </w:tcBorders>
            <w:shd w:val="clear" w:color="auto" w:fill="auto"/>
            <w:noWrap/>
            <w:vAlign w:val="center"/>
            <w:hideMark/>
          </w:tcPr>
          <w:p w14:paraId="22829880" w14:textId="77777777" w:rsidR="00C2109B" w:rsidRPr="00C2109B" w:rsidRDefault="00C2109B" w:rsidP="00C2109B">
            <w:pPr>
              <w:spacing w:line="240" w:lineRule="auto"/>
              <w:jc w:val="right"/>
              <w:rPr>
                <w:sz w:val="12"/>
                <w:szCs w:val="12"/>
              </w:rPr>
            </w:pPr>
            <w:r w:rsidRPr="00C2109B">
              <w:rPr>
                <w:sz w:val="12"/>
                <w:szCs w:val="12"/>
              </w:rPr>
              <w:t>302 268</w:t>
            </w:r>
          </w:p>
        </w:tc>
        <w:tc>
          <w:tcPr>
            <w:tcW w:w="630" w:type="pct"/>
            <w:tcBorders>
              <w:top w:val="nil"/>
              <w:left w:val="nil"/>
              <w:bottom w:val="single" w:sz="4" w:space="0" w:color="auto"/>
              <w:right w:val="single" w:sz="4" w:space="0" w:color="auto"/>
            </w:tcBorders>
            <w:shd w:val="clear" w:color="auto" w:fill="auto"/>
            <w:noWrap/>
            <w:vAlign w:val="center"/>
            <w:hideMark/>
          </w:tcPr>
          <w:p w14:paraId="07212179" w14:textId="77777777" w:rsidR="00C2109B" w:rsidRPr="00C2109B" w:rsidRDefault="00C2109B" w:rsidP="00C2109B">
            <w:pPr>
              <w:spacing w:line="240" w:lineRule="auto"/>
              <w:jc w:val="right"/>
              <w:rPr>
                <w:sz w:val="12"/>
                <w:szCs w:val="12"/>
              </w:rPr>
            </w:pPr>
            <w:r w:rsidRPr="00C2109B">
              <w:rPr>
                <w:sz w:val="12"/>
                <w:szCs w:val="12"/>
              </w:rPr>
              <w:t>293 163,66</w:t>
            </w:r>
          </w:p>
        </w:tc>
        <w:tc>
          <w:tcPr>
            <w:tcW w:w="478" w:type="pct"/>
            <w:tcBorders>
              <w:top w:val="nil"/>
              <w:left w:val="nil"/>
              <w:bottom w:val="single" w:sz="4" w:space="0" w:color="auto"/>
              <w:right w:val="single" w:sz="4" w:space="0" w:color="auto"/>
            </w:tcBorders>
            <w:shd w:val="clear" w:color="auto" w:fill="auto"/>
            <w:noWrap/>
            <w:vAlign w:val="center"/>
            <w:hideMark/>
          </w:tcPr>
          <w:p w14:paraId="1D0DD090" w14:textId="77777777" w:rsidR="00C2109B" w:rsidRPr="00C2109B" w:rsidRDefault="00C2109B" w:rsidP="00C2109B">
            <w:pPr>
              <w:spacing w:line="240" w:lineRule="auto"/>
              <w:jc w:val="right"/>
              <w:rPr>
                <w:sz w:val="12"/>
                <w:szCs w:val="12"/>
              </w:rPr>
            </w:pPr>
            <w:r w:rsidRPr="00C2109B">
              <w:rPr>
                <w:sz w:val="12"/>
                <w:szCs w:val="12"/>
              </w:rPr>
              <w:t>97,0</w:t>
            </w:r>
          </w:p>
        </w:tc>
      </w:tr>
      <w:tr w:rsidR="00C2109B" w:rsidRPr="00C2109B" w14:paraId="58C8A9AA"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0FB61C3"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6E23AB4"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FF2BC18"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0E26C11C" w14:textId="77777777" w:rsidR="00C2109B" w:rsidRPr="00C2109B" w:rsidRDefault="00C2109B" w:rsidP="00C2109B">
            <w:pPr>
              <w:spacing w:line="240" w:lineRule="auto"/>
              <w:jc w:val="right"/>
              <w:rPr>
                <w:sz w:val="12"/>
                <w:szCs w:val="12"/>
              </w:rPr>
            </w:pPr>
            <w:r w:rsidRPr="00C2109B">
              <w:rPr>
                <w:sz w:val="12"/>
                <w:szCs w:val="12"/>
              </w:rPr>
              <w:t>302 268</w:t>
            </w:r>
          </w:p>
        </w:tc>
        <w:tc>
          <w:tcPr>
            <w:tcW w:w="630" w:type="pct"/>
            <w:tcBorders>
              <w:top w:val="nil"/>
              <w:left w:val="nil"/>
              <w:bottom w:val="single" w:sz="4" w:space="0" w:color="auto"/>
              <w:right w:val="single" w:sz="4" w:space="0" w:color="auto"/>
            </w:tcBorders>
            <w:shd w:val="clear" w:color="auto" w:fill="auto"/>
            <w:noWrap/>
            <w:vAlign w:val="center"/>
            <w:hideMark/>
          </w:tcPr>
          <w:p w14:paraId="7FCB0138" w14:textId="77777777" w:rsidR="00C2109B" w:rsidRPr="00C2109B" w:rsidRDefault="00C2109B" w:rsidP="00C2109B">
            <w:pPr>
              <w:spacing w:line="240" w:lineRule="auto"/>
              <w:jc w:val="right"/>
              <w:rPr>
                <w:sz w:val="12"/>
                <w:szCs w:val="12"/>
              </w:rPr>
            </w:pPr>
            <w:r w:rsidRPr="00C2109B">
              <w:rPr>
                <w:sz w:val="12"/>
                <w:szCs w:val="12"/>
              </w:rPr>
              <w:t>293 163,66</w:t>
            </w:r>
          </w:p>
        </w:tc>
        <w:tc>
          <w:tcPr>
            <w:tcW w:w="478" w:type="pct"/>
            <w:tcBorders>
              <w:top w:val="nil"/>
              <w:left w:val="nil"/>
              <w:bottom w:val="single" w:sz="4" w:space="0" w:color="auto"/>
              <w:right w:val="single" w:sz="4" w:space="0" w:color="auto"/>
            </w:tcBorders>
            <w:shd w:val="clear" w:color="auto" w:fill="auto"/>
            <w:noWrap/>
            <w:vAlign w:val="center"/>
            <w:hideMark/>
          </w:tcPr>
          <w:p w14:paraId="29FACE6F" w14:textId="77777777" w:rsidR="00C2109B" w:rsidRPr="00C2109B" w:rsidRDefault="00C2109B" w:rsidP="00C2109B">
            <w:pPr>
              <w:spacing w:line="240" w:lineRule="auto"/>
              <w:jc w:val="right"/>
              <w:rPr>
                <w:sz w:val="12"/>
                <w:szCs w:val="12"/>
              </w:rPr>
            </w:pPr>
            <w:r w:rsidRPr="00C2109B">
              <w:rPr>
                <w:sz w:val="12"/>
                <w:szCs w:val="12"/>
              </w:rPr>
              <w:t>97,0</w:t>
            </w:r>
          </w:p>
        </w:tc>
        <w:tc>
          <w:tcPr>
            <w:tcW w:w="536" w:type="pct"/>
            <w:tcBorders>
              <w:top w:val="nil"/>
              <w:left w:val="nil"/>
              <w:bottom w:val="single" w:sz="4" w:space="0" w:color="auto"/>
              <w:right w:val="single" w:sz="4" w:space="0" w:color="auto"/>
            </w:tcBorders>
            <w:shd w:val="clear" w:color="auto" w:fill="auto"/>
            <w:noWrap/>
            <w:vAlign w:val="center"/>
            <w:hideMark/>
          </w:tcPr>
          <w:p w14:paraId="15CE535D" w14:textId="77777777" w:rsidR="00C2109B" w:rsidRPr="00C2109B" w:rsidRDefault="00C2109B" w:rsidP="00C2109B">
            <w:pPr>
              <w:spacing w:line="240" w:lineRule="auto"/>
              <w:jc w:val="right"/>
              <w:rPr>
                <w:sz w:val="12"/>
                <w:szCs w:val="12"/>
              </w:rPr>
            </w:pPr>
            <w:r w:rsidRPr="00C2109B">
              <w:rPr>
                <w:sz w:val="12"/>
                <w:szCs w:val="12"/>
              </w:rPr>
              <w:t>302 268</w:t>
            </w:r>
          </w:p>
        </w:tc>
        <w:tc>
          <w:tcPr>
            <w:tcW w:w="630" w:type="pct"/>
            <w:tcBorders>
              <w:top w:val="nil"/>
              <w:left w:val="nil"/>
              <w:bottom w:val="single" w:sz="4" w:space="0" w:color="auto"/>
              <w:right w:val="single" w:sz="4" w:space="0" w:color="auto"/>
            </w:tcBorders>
            <w:shd w:val="clear" w:color="auto" w:fill="auto"/>
            <w:noWrap/>
            <w:vAlign w:val="center"/>
            <w:hideMark/>
          </w:tcPr>
          <w:p w14:paraId="2760E4DD" w14:textId="77777777" w:rsidR="00C2109B" w:rsidRPr="00C2109B" w:rsidRDefault="00C2109B" w:rsidP="00C2109B">
            <w:pPr>
              <w:spacing w:line="240" w:lineRule="auto"/>
              <w:jc w:val="right"/>
              <w:rPr>
                <w:sz w:val="12"/>
                <w:szCs w:val="12"/>
              </w:rPr>
            </w:pPr>
            <w:r w:rsidRPr="00C2109B">
              <w:rPr>
                <w:sz w:val="12"/>
                <w:szCs w:val="12"/>
              </w:rPr>
              <w:t>293 163,66</w:t>
            </w:r>
          </w:p>
        </w:tc>
        <w:tc>
          <w:tcPr>
            <w:tcW w:w="478" w:type="pct"/>
            <w:tcBorders>
              <w:top w:val="nil"/>
              <w:left w:val="nil"/>
              <w:bottom w:val="single" w:sz="4" w:space="0" w:color="auto"/>
              <w:right w:val="single" w:sz="4" w:space="0" w:color="auto"/>
            </w:tcBorders>
            <w:shd w:val="clear" w:color="auto" w:fill="auto"/>
            <w:noWrap/>
            <w:vAlign w:val="center"/>
            <w:hideMark/>
          </w:tcPr>
          <w:p w14:paraId="4B38B01A" w14:textId="77777777" w:rsidR="00C2109B" w:rsidRPr="00C2109B" w:rsidRDefault="00C2109B" w:rsidP="00C2109B">
            <w:pPr>
              <w:spacing w:line="240" w:lineRule="auto"/>
              <w:jc w:val="right"/>
              <w:rPr>
                <w:sz w:val="12"/>
                <w:szCs w:val="12"/>
              </w:rPr>
            </w:pPr>
            <w:r w:rsidRPr="00C2109B">
              <w:rPr>
                <w:sz w:val="12"/>
                <w:szCs w:val="12"/>
              </w:rPr>
              <w:t>97,0</w:t>
            </w:r>
          </w:p>
        </w:tc>
      </w:tr>
      <w:tr w:rsidR="00C2109B" w:rsidRPr="00C2109B" w14:paraId="0BA26752"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521BEE5"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AA50C65"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8D930D1"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4F32AF9F"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6883D9A"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3B02ACB"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8666C29"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C50467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EAD5BA9"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3326D0C7"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0627141"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B9FBADC"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9D0414C"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1565BD01" w14:textId="77777777" w:rsidR="00C2109B" w:rsidRPr="00C2109B" w:rsidRDefault="00C2109B" w:rsidP="00C2109B">
            <w:pPr>
              <w:spacing w:line="240" w:lineRule="auto"/>
              <w:jc w:val="right"/>
              <w:rPr>
                <w:sz w:val="12"/>
                <w:szCs w:val="12"/>
              </w:rPr>
            </w:pPr>
            <w:r w:rsidRPr="00C2109B">
              <w:rPr>
                <w:sz w:val="12"/>
                <w:szCs w:val="12"/>
              </w:rPr>
              <w:t>302 268</w:t>
            </w:r>
          </w:p>
        </w:tc>
        <w:tc>
          <w:tcPr>
            <w:tcW w:w="630" w:type="pct"/>
            <w:tcBorders>
              <w:top w:val="nil"/>
              <w:left w:val="nil"/>
              <w:bottom w:val="single" w:sz="4" w:space="0" w:color="auto"/>
              <w:right w:val="single" w:sz="4" w:space="0" w:color="auto"/>
            </w:tcBorders>
            <w:shd w:val="clear" w:color="auto" w:fill="auto"/>
            <w:noWrap/>
            <w:vAlign w:val="center"/>
            <w:hideMark/>
          </w:tcPr>
          <w:p w14:paraId="7B109245" w14:textId="77777777" w:rsidR="00C2109B" w:rsidRPr="00C2109B" w:rsidRDefault="00C2109B" w:rsidP="00C2109B">
            <w:pPr>
              <w:spacing w:line="240" w:lineRule="auto"/>
              <w:jc w:val="right"/>
              <w:rPr>
                <w:sz w:val="12"/>
                <w:szCs w:val="12"/>
              </w:rPr>
            </w:pPr>
            <w:r w:rsidRPr="00C2109B">
              <w:rPr>
                <w:sz w:val="12"/>
                <w:szCs w:val="12"/>
              </w:rPr>
              <w:t>293 163,66</w:t>
            </w:r>
          </w:p>
        </w:tc>
        <w:tc>
          <w:tcPr>
            <w:tcW w:w="478" w:type="pct"/>
            <w:tcBorders>
              <w:top w:val="nil"/>
              <w:left w:val="nil"/>
              <w:bottom w:val="single" w:sz="4" w:space="0" w:color="auto"/>
              <w:right w:val="single" w:sz="4" w:space="0" w:color="auto"/>
            </w:tcBorders>
            <w:shd w:val="clear" w:color="auto" w:fill="auto"/>
            <w:noWrap/>
            <w:vAlign w:val="center"/>
            <w:hideMark/>
          </w:tcPr>
          <w:p w14:paraId="45C86923" w14:textId="77777777" w:rsidR="00C2109B" w:rsidRPr="00C2109B" w:rsidRDefault="00C2109B" w:rsidP="00C2109B">
            <w:pPr>
              <w:spacing w:line="240" w:lineRule="auto"/>
              <w:jc w:val="right"/>
              <w:rPr>
                <w:sz w:val="12"/>
                <w:szCs w:val="12"/>
              </w:rPr>
            </w:pPr>
            <w:r w:rsidRPr="00C2109B">
              <w:rPr>
                <w:sz w:val="12"/>
                <w:szCs w:val="12"/>
              </w:rPr>
              <w:t>97,0</w:t>
            </w:r>
          </w:p>
        </w:tc>
        <w:tc>
          <w:tcPr>
            <w:tcW w:w="536" w:type="pct"/>
            <w:tcBorders>
              <w:top w:val="nil"/>
              <w:left w:val="nil"/>
              <w:bottom w:val="single" w:sz="4" w:space="0" w:color="auto"/>
              <w:right w:val="single" w:sz="4" w:space="0" w:color="auto"/>
            </w:tcBorders>
            <w:shd w:val="clear" w:color="auto" w:fill="auto"/>
            <w:noWrap/>
            <w:vAlign w:val="center"/>
            <w:hideMark/>
          </w:tcPr>
          <w:p w14:paraId="34763829" w14:textId="77777777" w:rsidR="00C2109B" w:rsidRPr="00C2109B" w:rsidRDefault="00C2109B" w:rsidP="00C2109B">
            <w:pPr>
              <w:spacing w:line="240" w:lineRule="auto"/>
              <w:jc w:val="right"/>
              <w:rPr>
                <w:sz w:val="12"/>
                <w:szCs w:val="12"/>
              </w:rPr>
            </w:pPr>
            <w:r w:rsidRPr="00C2109B">
              <w:rPr>
                <w:sz w:val="12"/>
                <w:szCs w:val="12"/>
              </w:rPr>
              <w:t>302 268</w:t>
            </w:r>
          </w:p>
        </w:tc>
        <w:tc>
          <w:tcPr>
            <w:tcW w:w="630" w:type="pct"/>
            <w:tcBorders>
              <w:top w:val="nil"/>
              <w:left w:val="nil"/>
              <w:bottom w:val="single" w:sz="4" w:space="0" w:color="auto"/>
              <w:right w:val="single" w:sz="4" w:space="0" w:color="auto"/>
            </w:tcBorders>
            <w:shd w:val="clear" w:color="auto" w:fill="auto"/>
            <w:noWrap/>
            <w:vAlign w:val="center"/>
            <w:hideMark/>
          </w:tcPr>
          <w:p w14:paraId="36554B92" w14:textId="77777777" w:rsidR="00C2109B" w:rsidRPr="00C2109B" w:rsidRDefault="00C2109B" w:rsidP="00C2109B">
            <w:pPr>
              <w:spacing w:line="240" w:lineRule="auto"/>
              <w:jc w:val="right"/>
              <w:rPr>
                <w:sz w:val="12"/>
                <w:szCs w:val="12"/>
              </w:rPr>
            </w:pPr>
            <w:r w:rsidRPr="00C2109B">
              <w:rPr>
                <w:sz w:val="12"/>
                <w:szCs w:val="12"/>
              </w:rPr>
              <w:t>293 163,66</w:t>
            </w:r>
          </w:p>
        </w:tc>
        <w:tc>
          <w:tcPr>
            <w:tcW w:w="478" w:type="pct"/>
            <w:tcBorders>
              <w:top w:val="nil"/>
              <w:left w:val="nil"/>
              <w:bottom w:val="single" w:sz="4" w:space="0" w:color="auto"/>
              <w:right w:val="single" w:sz="4" w:space="0" w:color="auto"/>
            </w:tcBorders>
            <w:shd w:val="clear" w:color="auto" w:fill="auto"/>
            <w:noWrap/>
            <w:vAlign w:val="center"/>
            <w:hideMark/>
          </w:tcPr>
          <w:p w14:paraId="0140EF3E" w14:textId="77777777" w:rsidR="00C2109B" w:rsidRPr="00C2109B" w:rsidRDefault="00C2109B" w:rsidP="00C2109B">
            <w:pPr>
              <w:spacing w:line="240" w:lineRule="auto"/>
              <w:jc w:val="right"/>
              <w:rPr>
                <w:sz w:val="12"/>
                <w:szCs w:val="12"/>
              </w:rPr>
            </w:pPr>
            <w:r w:rsidRPr="00C2109B">
              <w:rPr>
                <w:sz w:val="12"/>
                <w:szCs w:val="12"/>
              </w:rPr>
              <w:t>97,0</w:t>
            </w:r>
          </w:p>
        </w:tc>
      </w:tr>
      <w:tr w:rsidR="00C2109B" w:rsidRPr="00C2109B" w14:paraId="5393993F"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3241F0F"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BC873B4"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40B9C2D"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2C7357BF"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FF9F55B"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3467C07"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210D576"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AD9DD3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3078C07"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7DB08F1A"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06AE246"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F7786D8"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77D107F"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03EE8DB7"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1BF5415"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09A915"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1A8636C"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3FAE315"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AE63C9F"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CDFB47D"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96ED57F"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C016F7C"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E1EB5BF"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0B2F4817"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FED5CD1"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00E9C30"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B8AA440"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CBD150"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629CE65"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6A9F10E5"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D1BD0EF"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F2B6380"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E94F6F3"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23D28CC4"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F6EEF6D"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DE41997"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2B68C65"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34F706"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AF59697"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4A050770"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3580CB6"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3EC950F"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61F2C80"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24FB125A"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EFBD73E"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E7D497B"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778B300"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77CD23"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B056BCA"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38BF362C"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DFB329F"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8D1DCEB"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615176F"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0230E507"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8CF000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84004A1"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AFE4BF0"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8B3F98C"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B795503"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37931DE9" w14:textId="77777777" w:rsidTr="00C2109B">
        <w:trPr>
          <w:trHeight w:val="312"/>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1A8E06E9" w14:textId="77777777" w:rsidR="00C2109B" w:rsidRPr="00C2109B" w:rsidRDefault="00C2109B" w:rsidP="00C2109B">
            <w:pPr>
              <w:spacing w:line="240" w:lineRule="auto"/>
              <w:jc w:val="center"/>
              <w:rPr>
                <w:b/>
                <w:bCs/>
                <w:sz w:val="12"/>
                <w:szCs w:val="12"/>
              </w:rPr>
            </w:pPr>
            <w:r w:rsidRPr="00C2109B">
              <w:rPr>
                <w:b/>
                <w:bCs/>
                <w:sz w:val="12"/>
                <w:szCs w:val="12"/>
              </w:rPr>
              <w:t>900</w:t>
            </w:r>
          </w:p>
        </w:tc>
        <w:tc>
          <w:tcPr>
            <w:tcW w:w="414" w:type="pct"/>
            <w:tcBorders>
              <w:top w:val="nil"/>
              <w:left w:val="nil"/>
              <w:bottom w:val="single" w:sz="4" w:space="0" w:color="auto"/>
              <w:right w:val="single" w:sz="4" w:space="0" w:color="auto"/>
            </w:tcBorders>
            <w:shd w:val="clear" w:color="000000" w:fill="D5E3F2"/>
            <w:vAlign w:val="center"/>
            <w:hideMark/>
          </w:tcPr>
          <w:p w14:paraId="55ABD2B7"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3BBF878E" w14:textId="77777777" w:rsidR="00C2109B" w:rsidRPr="00C2109B" w:rsidRDefault="00C2109B" w:rsidP="00C2109B">
            <w:pPr>
              <w:spacing w:line="240" w:lineRule="auto"/>
              <w:rPr>
                <w:b/>
                <w:bCs/>
                <w:sz w:val="12"/>
                <w:szCs w:val="12"/>
              </w:rPr>
            </w:pPr>
            <w:r w:rsidRPr="00C2109B">
              <w:rPr>
                <w:b/>
                <w:bCs/>
                <w:sz w:val="12"/>
                <w:szCs w:val="12"/>
              </w:rPr>
              <w:t>Gospodarka komunalna i ochrona środowiska</w:t>
            </w:r>
          </w:p>
        </w:tc>
        <w:tc>
          <w:tcPr>
            <w:tcW w:w="536" w:type="pct"/>
            <w:tcBorders>
              <w:top w:val="nil"/>
              <w:left w:val="nil"/>
              <w:bottom w:val="single" w:sz="4" w:space="0" w:color="auto"/>
              <w:right w:val="single" w:sz="4" w:space="0" w:color="auto"/>
            </w:tcBorders>
            <w:shd w:val="clear" w:color="000000" w:fill="D5E3F2"/>
            <w:vAlign w:val="center"/>
            <w:hideMark/>
          </w:tcPr>
          <w:p w14:paraId="3DC01A98" w14:textId="77777777" w:rsidR="00C2109B" w:rsidRPr="00C2109B" w:rsidRDefault="00C2109B" w:rsidP="00C2109B">
            <w:pPr>
              <w:spacing w:line="240" w:lineRule="auto"/>
              <w:jc w:val="right"/>
              <w:rPr>
                <w:b/>
                <w:bCs/>
                <w:sz w:val="12"/>
                <w:szCs w:val="12"/>
              </w:rPr>
            </w:pPr>
            <w:r w:rsidRPr="00C2109B">
              <w:rPr>
                <w:b/>
                <w:bCs/>
                <w:sz w:val="12"/>
                <w:szCs w:val="12"/>
              </w:rPr>
              <w:t>9 763 365</w:t>
            </w:r>
          </w:p>
        </w:tc>
        <w:tc>
          <w:tcPr>
            <w:tcW w:w="630" w:type="pct"/>
            <w:tcBorders>
              <w:top w:val="nil"/>
              <w:left w:val="nil"/>
              <w:bottom w:val="single" w:sz="4" w:space="0" w:color="auto"/>
              <w:right w:val="single" w:sz="4" w:space="0" w:color="auto"/>
            </w:tcBorders>
            <w:shd w:val="clear" w:color="000000" w:fill="D5E3F2"/>
            <w:vAlign w:val="center"/>
            <w:hideMark/>
          </w:tcPr>
          <w:p w14:paraId="0DC9020D" w14:textId="77777777" w:rsidR="00C2109B" w:rsidRPr="00C2109B" w:rsidRDefault="00C2109B" w:rsidP="00C2109B">
            <w:pPr>
              <w:spacing w:line="240" w:lineRule="auto"/>
              <w:jc w:val="right"/>
              <w:rPr>
                <w:b/>
                <w:bCs/>
                <w:sz w:val="12"/>
                <w:szCs w:val="12"/>
              </w:rPr>
            </w:pPr>
            <w:r w:rsidRPr="00C2109B">
              <w:rPr>
                <w:b/>
                <w:bCs/>
                <w:sz w:val="12"/>
                <w:szCs w:val="12"/>
              </w:rPr>
              <w:t>9 639 201,38</w:t>
            </w:r>
          </w:p>
        </w:tc>
        <w:tc>
          <w:tcPr>
            <w:tcW w:w="478" w:type="pct"/>
            <w:tcBorders>
              <w:top w:val="nil"/>
              <w:left w:val="nil"/>
              <w:bottom w:val="single" w:sz="4" w:space="0" w:color="auto"/>
              <w:right w:val="single" w:sz="4" w:space="0" w:color="auto"/>
            </w:tcBorders>
            <w:shd w:val="clear" w:color="000000" w:fill="D5E3F2"/>
            <w:vAlign w:val="center"/>
            <w:hideMark/>
          </w:tcPr>
          <w:p w14:paraId="7360757A" w14:textId="77777777" w:rsidR="00C2109B" w:rsidRPr="00C2109B" w:rsidRDefault="00C2109B" w:rsidP="00C2109B">
            <w:pPr>
              <w:spacing w:line="240" w:lineRule="auto"/>
              <w:jc w:val="right"/>
              <w:rPr>
                <w:b/>
                <w:bCs/>
                <w:sz w:val="12"/>
                <w:szCs w:val="12"/>
              </w:rPr>
            </w:pPr>
            <w:r w:rsidRPr="00C2109B">
              <w:rPr>
                <w:b/>
                <w:bCs/>
                <w:sz w:val="12"/>
                <w:szCs w:val="12"/>
              </w:rPr>
              <w:t>98,7</w:t>
            </w:r>
          </w:p>
        </w:tc>
        <w:tc>
          <w:tcPr>
            <w:tcW w:w="536" w:type="pct"/>
            <w:tcBorders>
              <w:top w:val="nil"/>
              <w:left w:val="nil"/>
              <w:bottom w:val="single" w:sz="4" w:space="0" w:color="auto"/>
              <w:right w:val="single" w:sz="4" w:space="0" w:color="auto"/>
            </w:tcBorders>
            <w:shd w:val="clear" w:color="000000" w:fill="D5E3F2"/>
            <w:vAlign w:val="center"/>
            <w:hideMark/>
          </w:tcPr>
          <w:p w14:paraId="5687B178" w14:textId="77777777" w:rsidR="00C2109B" w:rsidRPr="00C2109B" w:rsidRDefault="00C2109B" w:rsidP="00C2109B">
            <w:pPr>
              <w:spacing w:line="240" w:lineRule="auto"/>
              <w:jc w:val="right"/>
              <w:rPr>
                <w:b/>
                <w:bCs/>
                <w:sz w:val="12"/>
                <w:szCs w:val="12"/>
              </w:rPr>
            </w:pPr>
            <w:r w:rsidRPr="00C2109B">
              <w:rPr>
                <w:b/>
                <w:bCs/>
                <w:sz w:val="12"/>
                <w:szCs w:val="12"/>
              </w:rPr>
              <w:t>1 297 012</w:t>
            </w:r>
          </w:p>
        </w:tc>
        <w:tc>
          <w:tcPr>
            <w:tcW w:w="630" w:type="pct"/>
            <w:tcBorders>
              <w:top w:val="nil"/>
              <w:left w:val="nil"/>
              <w:bottom w:val="single" w:sz="4" w:space="0" w:color="auto"/>
              <w:right w:val="single" w:sz="4" w:space="0" w:color="auto"/>
            </w:tcBorders>
            <w:shd w:val="clear" w:color="000000" w:fill="D5E3F2"/>
            <w:vAlign w:val="center"/>
            <w:hideMark/>
          </w:tcPr>
          <w:p w14:paraId="2EB03504" w14:textId="77777777" w:rsidR="00C2109B" w:rsidRPr="00C2109B" w:rsidRDefault="00C2109B" w:rsidP="00C2109B">
            <w:pPr>
              <w:spacing w:line="240" w:lineRule="auto"/>
              <w:jc w:val="right"/>
              <w:rPr>
                <w:b/>
                <w:bCs/>
                <w:sz w:val="12"/>
                <w:szCs w:val="12"/>
              </w:rPr>
            </w:pPr>
            <w:r w:rsidRPr="00C2109B">
              <w:rPr>
                <w:b/>
                <w:bCs/>
                <w:sz w:val="12"/>
                <w:szCs w:val="12"/>
              </w:rPr>
              <w:t>1 203 017,92</w:t>
            </w:r>
          </w:p>
        </w:tc>
        <w:tc>
          <w:tcPr>
            <w:tcW w:w="478" w:type="pct"/>
            <w:tcBorders>
              <w:top w:val="nil"/>
              <w:left w:val="nil"/>
              <w:bottom w:val="single" w:sz="4" w:space="0" w:color="auto"/>
              <w:right w:val="single" w:sz="4" w:space="0" w:color="auto"/>
            </w:tcBorders>
            <w:shd w:val="clear" w:color="000000" w:fill="D5E3F2"/>
            <w:vAlign w:val="center"/>
            <w:hideMark/>
          </w:tcPr>
          <w:p w14:paraId="38EEADED" w14:textId="77777777" w:rsidR="00C2109B" w:rsidRPr="00C2109B" w:rsidRDefault="00C2109B" w:rsidP="00C2109B">
            <w:pPr>
              <w:spacing w:line="240" w:lineRule="auto"/>
              <w:jc w:val="right"/>
              <w:rPr>
                <w:b/>
                <w:bCs/>
                <w:sz w:val="12"/>
                <w:szCs w:val="12"/>
              </w:rPr>
            </w:pPr>
            <w:r w:rsidRPr="00C2109B">
              <w:rPr>
                <w:b/>
                <w:bCs/>
                <w:sz w:val="12"/>
                <w:szCs w:val="12"/>
              </w:rPr>
              <w:t>92,8</w:t>
            </w:r>
          </w:p>
        </w:tc>
      </w:tr>
      <w:tr w:rsidR="00C2109B" w:rsidRPr="00C2109B" w14:paraId="7217B244"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1EF520E"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52BB7D4"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9382A91"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6AC5BB8A" w14:textId="77777777" w:rsidR="00C2109B" w:rsidRPr="00C2109B" w:rsidRDefault="00C2109B" w:rsidP="00C2109B">
            <w:pPr>
              <w:spacing w:line="240" w:lineRule="auto"/>
              <w:jc w:val="right"/>
              <w:rPr>
                <w:sz w:val="12"/>
                <w:szCs w:val="12"/>
              </w:rPr>
            </w:pPr>
            <w:r w:rsidRPr="00C2109B">
              <w:rPr>
                <w:sz w:val="12"/>
                <w:szCs w:val="12"/>
              </w:rPr>
              <w:t>9 455 840</w:t>
            </w:r>
          </w:p>
        </w:tc>
        <w:tc>
          <w:tcPr>
            <w:tcW w:w="630" w:type="pct"/>
            <w:tcBorders>
              <w:top w:val="nil"/>
              <w:left w:val="nil"/>
              <w:bottom w:val="single" w:sz="4" w:space="0" w:color="auto"/>
              <w:right w:val="single" w:sz="4" w:space="0" w:color="auto"/>
            </w:tcBorders>
            <w:shd w:val="clear" w:color="auto" w:fill="auto"/>
            <w:noWrap/>
            <w:vAlign w:val="center"/>
            <w:hideMark/>
          </w:tcPr>
          <w:p w14:paraId="3EB8862F" w14:textId="77777777" w:rsidR="00C2109B" w:rsidRPr="00C2109B" w:rsidRDefault="00C2109B" w:rsidP="00C2109B">
            <w:pPr>
              <w:spacing w:line="240" w:lineRule="auto"/>
              <w:jc w:val="right"/>
              <w:rPr>
                <w:sz w:val="12"/>
                <w:szCs w:val="12"/>
              </w:rPr>
            </w:pPr>
            <w:r w:rsidRPr="00C2109B">
              <w:rPr>
                <w:sz w:val="12"/>
                <w:szCs w:val="12"/>
              </w:rPr>
              <w:t>9 331 677,82</w:t>
            </w:r>
          </w:p>
        </w:tc>
        <w:tc>
          <w:tcPr>
            <w:tcW w:w="478" w:type="pct"/>
            <w:tcBorders>
              <w:top w:val="nil"/>
              <w:left w:val="nil"/>
              <w:bottom w:val="single" w:sz="4" w:space="0" w:color="auto"/>
              <w:right w:val="single" w:sz="4" w:space="0" w:color="auto"/>
            </w:tcBorders>
            <w:shd w:val="clear" w:color="auto" w:fill="auto"/>
            <w:noWrap/>
            <w:vAlign w:val="center"/>
            <w:hideMark/>
          </w:tcPr>
          <w:p w14:paraId="48008607" w14:textId="77777777" w:rsidR="00C2109B" w:rsidRPr="00C2109B" w:rsidRDefault="00C2109B" w:rsidP="00C2109B">
            <w:pPr>
              <w:spacing w:line="240" w:lineRule="auto"/>
              <w:jc w:val="right"/>
              <w:rPr>
                <w:sz w:val="12"/>
                <w:szCs w:val="12"/>
              </w:rPr>
            </w:pPr>
            <w:r w:rsidRPr="00C2109B">
              <w:rPr>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14:paraId="572282EC" w14:textId="77777777" w:rsidR="00C2109B" w:rsidRPr="00C2109B" w:rsidRDefault="00C2109B" w:rsidP="00C2109B">
            <w:pPr>
              <w:spacing w:line="240" w:lineRule="auto"/>
              <w:jc w:val="right"/>
              <w:rPr>
                <w:sz w:val="12"/>
                <w:szCs w:val="12"/>
              </w:rPr>
            </w:pPr>
            <w:r w:rsidRPr="00C2109B">
              <w:rPr>
                <w:sz w:val="12"/>
                <w:szCs w:val="12"/>
              </w:rPr>
              <w:t>1 079 031</w:t>
            </w:r>
          </w:p>
        </w:tc>
        <w:tc>
          <w:tcPr>
            <w:tcW w:w="630" w:type="pct"/>
            <w:tcBorders>
              <w:top w:val="nil"/>
              <w:left w:val="nil"/>
              <w:bottom w:val="single" w:sz="4" w:space="0" w:color="auto"/>
              <w:right w:val="single" w:sz="4" w:space="0" w:color="auto"/>
            </w:tcBorders>
            <w:shd w:val="clear" w:color="auto" w:fill="auto"/>
            <w:noWrap/>
            <w:vAlign w:val="center"/>
            <w:hideMark/>
          </w:tcPr>
          <w:p w14:paraId="62058368" w14:textId="77777777" w:rsidR="00C2109B" w:rsidRPr="00C2109B" w:rsidRDefault="00C2109B" w:rsidP="00C2109B">
            <w:pPr>
              <w:spacing w:line="240" w:lineRule="auto"/>
              <w:jc w:val="right"/>
              <w:rPr>
                <w:sz w:val="12"/>
                <w:szCs w:val="12"/>
              </w:rPr>
            </w:pPr>
            <w:r w:rsidRPr="00C2109B">
              <w:rPr>
                <w:sz w:val="12"/>
                <w:szCs w:val="12"/>
              </w:rPr>
              <w:t>985 038,36</w:t>
            </w:r>
          </w:p>
        </w:tc>
        <w:tc>
          <w:tcPr>
            <w:tcW w:w="478" w:type="pct"/>
            <w:tcBorders>
              <w:top w:val="nil"/>
              <w:left w:val="nil"/>
              <w:bottom w:val="single" w:sz="4" w:space="0" w:color="auto"/>
              <w:right w:val="single" w:sz="4" w:space="0" w:color="auto"/>
            </w:tcBorders>
            <w:shd w:val="clear" w:color="auto" w:fill="auto"/>
            <w:noWrap/>
            <w:vAlign w:val="center"/>
            <w:hideMark/>
          </w:tcPr>
          <w:p w14:paraId="088F074C" w14:textId="77777777" w:rsidR="00C2109B" w:rsidRPr="00C2109B" w:rsidRDefault="00C2109B" w:rsidP="00C2109B">
            <w:pPr>
              <w:spacing w:line="240" w:lineRule="auto"/>
              <w:jc w:val="right"/>
              <w:rPr>
                <w:sz w:val="12"/>
                <w:szCs w:val="12"/>
              </w:rPr>
            </w:pPr>
            <w:r w:rsidRPr="00C2109B">
              <w:rPr>
                <w:sz w:val="12"/>
                <w:szCs w:val="12"/>
              </w:rPr>
              <w:t>91,3</w:t>
            </w:r>
          </w:p>
        </w:tc>
      </w:tr>
      <w:tr w:rsidR="00C2109B" w:rsidRPr="00C2109B" w14:paraId="1AB2CFB1"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21EDBBC"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4E066AE"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FD00191"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19D90825" w14:textId="77777777" w:rsidR="00C2109B" w:rsidRPr="00C2109B" w:rsidRDefault="00C2109B" w:rsidP="00C2109B">
            <w:pPr>
              <w:spacing w:line="240" w:lineRule="auto"/>
              <w:jc w:val="right"/>
              <w:rPr>
                <w:sz w:val="12"/>
                <w:szCs w:val="12"/>
              </w:rPr>
            </w:pPr>
            <w:r w:rsidRPr="00C2109B">
              <w:rPr>
                <w:sz w:val="12"/>
                <w:szCs w:val="12"/>
              </w:rPr>
              <w:t>9 445 817</w:t>
            </w:r>
          </w:p>
        </w:tc>
        <w:tc>
          <w:tcPr>
            <w:tcW w:w="630" w:type="pct"/>
            <w:tcBorders>
              <w:top w:val="nil"/>
              <w:left w:val="nil"/>
              <w:bottom w:val="single" w:sz="4" w:space="0" w:color="auto"/>
              <w:right w:val="single" w:sz="4" w:space="0" w:color="auto"/>
            </w:tcBorders>
            <w:shd w:val="clear" w:color="auto" w:fill="auto"/>
            <w:noWrap/>
            <w:vAlign w:val="center"/>
            <w:hideMark/>
          </w:tcPr>
          <w:p w14:paraId="361A3FA5" w14:textId="77777777" w:rsidR="00C2109B" w:rsidRPr="00C2109B" w:rsidRDefault="00C2109B" w:rsidP="00C2109B">
            <w:pPr>
              <w:spacing w:line="240" w:lineRule="auto"/>
              <w:jc w:val="right"/>
              <w:rPr>
                <w:sz w:val="12"/>
                <w:szCs w:val="12"/>
              </w:rPr>
            </w:pPr>
            <w:r w:rsidRPr="00C2109B">
              <w:rPr>
                <w:sz w:val="12"/>
                <w:szCs w:val="12"/>
              </w:rPr>
              <w:t>9 321 654,94</w:t>
            </w:r>
          </w:p>
        </w:tc>
        <w:tc>
          <w:tcPr>
            <w:tcW w:w="478" w:type="pct"/>
            <w:tcBorders>
              <w:top w:val="nil"/>
              <w:left w:val="nil"/>
              <w:bottom w:val="single" w:sz="4" w:space="0" w:color="auto"/>
              <w:right w:val="single" w:sz="4" w:space="0" w:color="auto"/>
            </w:tcBorders>
            <w:shd w:val="clear" w:color="auto" w:fill="auto"/>
            <w:noWrap/>
            <w:vAlign w:val="center"/>
            <w:hideMark/>
          </w:tcPr>
          <w:p w14:paraId="28086C5E" w14:textId="77777777" w:rsidR="00C2109B" w:rsidRPr="00C2109B" w:rsidRDefault="00C2109B" w:rsidP="00C2109B">
            <w:pPr>
              <w:spacing w:line="240" w:lineRule="auto"/>
              <w:jc w:val="right"/>
              <w:rPr>
                <w:sz w:val="12"/>
                <w:szCs w:val="12"/>
              </w:rPr>
            </w:pPr>
            <w:r w:rsidRPr="00C2109B">
              <w:rPr>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14:paraId="66321A4D" w14:textId="77777777" w:rsidR="00C2109B" w:rsidRPr="00C2109B" w:rsidRDefault="00C2109B" w:rsidP="00C2109B">
            <w:pPr>
              <w:spacing w:line="240" w:lineRule="auto"/>
              <w:jc w:val="right"/>
              <w:rPr>
                <w:sz w:val="12"/>
                <w:szCs w:val="12"/>
              </w:rPr>
            </w:pPr>
            <w:r w:rsidRPr="00C2109B">
              <w:rPr>
                <w:sz w:val="12"/>
                <w:szCs w:val="12"/>
              </w:rPr>
              <w:t>1 079 031</w:t>
            </w:r>
          </w:p>
        </w:tc>
        <w:tc>
          <w:tcPr>
            <w:tcW w:w="630" w:type="pct"/>
            <w:tcBorders>
              <w:top w:val="nil"/>
              <w:left w:val="nil"/>
              <w:bottom w:val="single" w:sz="4" w:space="0" w:color="auto"/>
              <w:right w:val="single" w:sz="4" w:space="0" w:color="auto"/>
            </w:tcBorders>
            <w:shd w:val="clear" w:color="auto" w:fill="auto"/>
            <w:noWrap/>
            <w:vAlign w:val="center"/>
            <w:hideMark/>
          </w:tcPr>
          <w:p w14:paraId="2B27F91B" w14:textId="77777777" w:rsidR="00C2109B" w:rsidRPr="00C2109B" w:rsidRDefault="00C2109B" w:rsidP="00C2109B">
            <w:pPr>
              <w:spacing w:line="240" w:lineRule="auto"/>
              <w:jc w:val="right"/>
              <w:rPr>
                <w:sz w:val="12"/>
                <w:szCs w:val="12"/>
              </w:rPr>
            </w:pPr>
            <w:r w:rsidRPr="00C2109B">
              <w:rPr>
                <w:sz w:val="12"/>
                <w:szCs w:val="12"/>
              </w:rPr>
              <w:t>985 038,36</w:t>
            </w:r>
          </w:p>
        </w:tc>
        <w:tc>
          <w:tcPr>
            <w:tcW w:w="478" w:type="pct"/>
            <w:tcBorders>
              <w:top w:val="nil"/>
              <w:left w:val="nil"/>
              <w:bottom w:val="single" w:sz="4" w:space="0" w:color="auto"/>
              <w:right w:val="single" w:sz="4" w:space="0" w:color="auto"/>
            </w:tcBorders>
            <w:shd w:val="clear" w:color="auto" w:fill="auto"/>
            <w:noWrap/>
            <w:vAlign w:val="center"/>
            <w:hideMark/>
          </w:tcPr>
          <w:p w14:paraId="378C4153" w14:textId="77777777" w:rsidR="00C2109B" w:rsidRPr="00C2109B" w:rsidRDefault="00C2109B" w:rsidP="00C2109B">
            <w:pPr>
              <w:spacing w:line="240" w:lineRule="auto"/>
              <w:jc w:val="right"/>
              <w:rPr>
                <w:sz w:val="12"/>
                <w:szCs w:val="12"/>
              </w:rPr>
            </w:pPr>
            <w:r w:rsidRPr="00C2109B">
              <w:rPr>
                <w:sz w:val="12"/>
                <w:szCs w:val="12"/>
              </w:rPr>
              <w:t>91,3</w:t>
            </w:r>
          </w:p>
        </w:tc>
      </w:tr>
      <w:tr w:rsidR="00C2109B" w:rsidRPr="00C2109B" w14:paraId="59ED1063"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8D6782A"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6CCCC4F"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9C6BF80"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08AD7250" w14:textId="77777777" w:rsidR="00C2109B" w:rsidRPr="00C2109B" w:rsidRDefault="00C2109B" w:rsidP="00C2109B">
            <w:pPr>
              <w:spacing w:line="240" w:lineRule="auto"/>
              <w:jc w:val="right"/>
              <w:rPr>
                <w:sz w:val="12"/>
                <w:szCs w:val="12"/>
              </w:rPr>
            </w:pPr>
            <w:r w:rsidRPr="00C2109B">
              <w:rPr>
                <w:sz w:val="12"/>
                <w:szCs w:val="12"/>
              </w:rPr>
              <w:t>4 756 201</w:t>
            </w:r>
          </w:p>
        </w:tc>
        <w:tc>
          <w:tcPr>
            <w:tcW w:w="630" w:type="pct"/>
            <w:tcBorders>
              <w:top w:val="nil"/>
              <w:left w:val="nil"/>
              <w:bottom w:val="single" w:sz="4" w:space="0" w:color="auto"/>
              <w:right w:val="single" w:sz="4" w:space="0" w:color="auto"/>
            </w:tcBorders>
            <w:shd w:val="clear" w:color="auto" w:fill="auto"/>
            <w:noWrap/>
            <w:vAlign w:val="center"/>
            <w:hideMark/>
          </w:tcPr>
          <w:p w14:paraId="01070E41" w14:textId="77777777" w:rsidR="00C2109B" w:rsidRPr="00C2109B" w:rsidRDefault="00C2109B" w:rsidP="00C2109B">
            <w:pPr>
              <w:spacing w:line="240" w:lineRule="auto"/>
              <w:jc w:val="right"/>
              <w:rPr>
                <w:sz w:val="12"/>
                <w:szCs w:val="12"/>
              </w:rPr>
            </w:pPr>
            <w:r w:rsidRPr="00C2109B">
              <w:rPr>
                <w:sz w:val="12"/>
                <w:szCs w:val="12"/>
              </w:rPr>
              <w:t>4 755 644,27</w:t>
            </w:r>
          </w:p>
        </w:tc>
        <w:tc>
          <w:tcPr>
            <w:tcW w:w="478" w:type="pct"/>
            <w:tcBorders>
              <w:top w:val="nil"/>
              <w:left w:val="nil"/>
              <w:bottom w:val="single" w:sz="4" w:space="0" w:color="auto"/>
              <w:right w:val="single" w:sz="4" w:space="0" w:color="auto"/>
            </w:tcBorders>
            <w:shd w:val="clear" w:color="auto" w:fill="auto"/>
            <w:noWrap/>
            <w:vAlign w:val="center"/>
            <w:hideMark/>
          </w:tcPr>
          <w:p w14:paraId="06BA8705"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CDA6F29"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2E73A8C"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BBDC2F6"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384F2CCF"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69A8891"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1762461"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C5E60E6"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5BB83237" w14:textId="77777777" w:rsidR="00C2109B" w:rsidRPr="00C2109B" w:rsidRDefault="00C2109B" w:rsidP="00C2109B">
            <w:pPr>
              <w:spacing w:line="240" w:lineRule="auto"/>
              <w:jc w:val="right"/>
              <w:rPr>
                <w:sz w:val="12"/>
                <w:szCs w:val="12"/>
              </w:rPr>
            </w:pPr>
            <w:r w:rsidRPr="00C2109B">
              <w:rPr>
                <w:sz w:val="12"/>
                <w:szCs w:val="12"/>
              </w:rPr>
              <w:t>4 689 616</w:t>
            </w:r>
          </w:p>
        </w:tc>
        <w:tc>
          <w:tcPr>
            <w:tcW w:w="630" w:type="pct"/>
            <w:tcBorders>
              <w:top w:val="nil"/>
              <w:left w:val="nil"/>
              <w:bottom w:val="single" w:sz="4" w:space="0" w:color="auto"/>
              <w:right w:val="single" w:sz="4" w:space="0" w:color="auto"/>
            </w:tcBorders>
            <w:shd w:val="clear" w:color="auto" w:fill="auto"/>
            <w:noWrap/>
            <w:vAlign w:val="center"/>
            <w:hideMark/>
          </w:tcPr>
          <w:p w14:paraId="446B5FF1" w14:textId="77777777" w:rsidR="00C2109B" w:rsidRPr="00C2109B" w:rsidRDefault="00C2109B" w:rsidP="00C2109B">
            <w:pPr>
              <w:spacing w:line="240" w:lineRule="auto"/>
              <w:jc w:val="right"/>
              <w:rPr>
                <w:sz w:val="12"/>
                <w:szCs w:val="12"/>
              </w:rPr>
            </w:pPr>
            <w:r w:rsidRPr="00C2109B">
              <w:rPr>
                <w:sz w:val="12"/>
                <w:szCs w:val="12"/>
              </w:rPr>
              <w:t>4 566 010,67</w:t>
            </w:r>
          </w:p>
        </w:tc>
        <w:tc>
          <w:tcPr>
            <w:tcW w:w="478" w:type="pct"/>
            <w:tcBorders>
              <w:top w:val="nil"/>
              <w:left w:val="nil"/>
              <w:bottom w:val="single" w:sz="4" w:space="0" w:color="auto"/>
              <w:right w:val="single" w:sz="4" w:space="0" w:color="auto"/>
            </w:tcBorders>
            <w:shd w:val="clear" w:color="auto" w:fill="auto"/>
            <w:noWrap/>
            <w:vAlign w:val="center"/>
            <w:hideMark/>
          </w:tcPr>
          <w:p w14:paraId="664C72F8" w14:textId="77777777" w:rsidR="00C2109B" w:rsidRPr="00C2109B" w:rsidRDefault="00C2109B" w:rsidP="00C2109B">
            <w:pPr>
              <w:spacing w:line="240" w:lineRule="auto"/>
              <w:jc w:val="right"/>
              <w:rPr>
                <w:sz w:val="12"/>
                <w:szCs w:val="12"/>
              </w:rPr>
            </w:pPr>
            <w:r w:rsidRPr="00C2109B">
              <w:rPr>
                <w:sz w:val="12"/>
                <w:szCs w:val="12"/>
              </w:rPr>
              <w:t>97,4</w:t>
            </w:r>
          </w:p>
        </w:tc>
        <w:tc>
          <w:tcPr>
            <w:tcW w:w="536" w:type="pct"/>
            <w:tcBorders>
              <w:top w:val="nil"/>
              <w:left w:val="nil"/>
              <w:bottom w:val="single" w:sz="4" w:space="0" w:color="auto"/>
              <w:right w:val="single" w:sz="4" w:space="0" w:color="auto"/>
            </w:tcBorders>
            <w:shd w:val="clear" w:color="auto" w:fill="auto"/>
            <w:noWrap/>
            <w:vAlign w:val="center"/>
            <w:hideMark/>
          </w:tcPr>
          <w:p w14:paraId="1DE38CCE" w14:textId="77777777" w:rsidR="00C2109B" w:rsidRPr="00C2109B" w:rsidRDefault="00C2109B" w:rsidP="00C2109B">
            <w:pPr>
              <w:spacing w:line="240" w:lineRule="auto"/>
              <w:jc w:val="right"/>
              <w:rPr>
                <w:sz w:val="12"/>
                <w:szCs w:val="12"/>
              </w:rPr>
            </w:pPr>
            <w:r w:rsidRPr="00C2109B">
              <w:rPr>
                <w:sz w:val="12"/>
                <w:szCs w:val="12"/>
              </w:rPr>
              <w:t>1 079 031</w:t>
            </w:r>
          </w:p>
        </w:tc>
        <w:tc>
          <w:tcPr>
            <w:tcW w:w="630" w:type="pct"/>
            <w:tcBorders>
              <w:top w:val="nil"/>
              <w:left w:val="nil"/>
              <w:bottom w:val="single" w:sz="4" w:space="0" w:color="auto"/>
              <w:right w:val="single" w:sz="4" w:space="0" w:color="auto"/>
            </w:tcBorders>
            <w:shd w:val="clear" w:color="auto" w:fill="auto"/>
            <w:noWrap/>
            <w:vAlign w:val="center"/>
            <w:hideMark/>
          </w:tcPr>
          <w:p w14:paraId="3D9D8637" w14:textId="77777777" w:rsidR="00C2109B" w:rsidRPr="00C2109B" w:rsidRDefault="00C2109B" w:rsidP="00C2109B">
            <w:pPr>
              <w:spacing w:line="240" w:lineRule="auto"/>
              <w:jc w:val="right"/>
              <w:rPr>
                <w:sz w:val="12"/>
                <w:szCs w:val="12"/>
              </w:rPr>
            </w:pPr>
            <w:r w:rsidRPr="00C2109B">
              <w:rPr>
                <w:sz w:val="12"/>
                <w:szCs w:val="12"/>
              </w:rPr>
              <w:t>985 038,36</w:t>
            </w:r>
          </w:p>
        </w:tc>
        <w:tc>
          <w:tcPr>
            <w:tcW w:w="478" w:type="pct"/>
            <w:tcBorders>
              <w:top w:val="nil"/>
              <w:left w:val="nil"/>
              <w:bottom w:val="single" w:sz="4" w:space="0" w:color="auto"/>
              <w:right w:val="single" w:sz="4" w:space="0" w:color="auto"/>
            </w:tcBorders>
            <w:shd w:val="clear" w:color="auto" w:fill="auto"/>
            <w:noWrap/>
            <w:vAlign w:val="center"/>
            <w:hideMark/>
          </w:tcPr>
          <w:p w14:paraId="5F32BB7A" w14:textId="77777777" w:rsidR="00C2109B" w:rsidRPr="00C2109B" w:rsidRDefault="00C2109B" w:rsidP="00C2109B">
            <w:pPr>
              <w:spacing w:line="240" w:lineRule="auto"/>
              <w:jc w:val="right"/>
              <w:rPr>
                <w:sz w:val="12"/>
                <w:szCs w:val="12"/>
              </w:rPr>
            </w:pPr>
            <w:r w:rsidRPr="00C2109B">
              <w:rPr>
                <w:sz w:val="12"/>
                <w:szCs w:val="12"/>
              </w:rPr>
              <w:t>91,3</w:t>
            </w:r>
          </w:p>
        </w:tc>
      </w:tr>
      <w:tr w:rsidR="00C2109B" w:rsidRPr="00C2109B" w14:paraId="01179B48"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076D3D8"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9A9ECB7"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6EB343A"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083F3F69"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D70444E"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6F96822"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91CCDAC"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10B19DA"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1EB75EB"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05FAB716"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1ACC3A5"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BDA440B"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F713AB0"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15E5579E" w14:textId="77777777" w:rsidR="00C2109B" w:rsidRPr="00C2109B" w:rsidRDefault="00C2109B" w:rsidP="00C2109B">
            <w:pPr>
              <w:spacing w:line="240" w:lineRule="auto"/>
              <w:jc w:val="right"/>
              <w:rPr>
                <w:sz w:val="12"/>
                <w:szCs w:val="12"/>
              </w:rPr>
            </w:pPr>
            <w:r w:rsidRPr="00C2109B">
              <w:rPr>
                <w:sz w:val="12"/>
                <w:szCs w:val="12"/>
              </w:rPr>
              <w:t>10 023</w:t>
            </w:r>
          </w:p>
        </w:tc>
        <w:tc>
          <w:tcPr>
            <w:tcW w:w="630" w:type="pct"/>
            <w:tcBorders>
              <w:top w:val="nil"/>
              <w:left w:val="nil"/>
              <w:bottom w:val="single" w:sz="4" w:space="0" w:color="auto"/>
              <w:right w:val="single" w:sz="4" w:space="0" w:color="auto"/>
            </w:tcBorders>
            <w:shd w:val="clear" w:color="auto" w:fill="auto"/>
            <w:noWrap/>
            <w:vAlign w:val="center"/>
            <w:hideMark/>
          </w:tcPr>
          <w:p w14:paraId="1A5F0E89" w14:textId="77777777" w:rsidR="00C2109B" w:rsidRPr="00C2109B" w:rsidRDefault="00C2109B" w:rsidP="00C2109B">
            <w:pPr>
              <w:spacing w:line="240" w:lineRule="auto"/>
              <w:jc w:val="right"/>
              <w:rPr>
                <w:sz w:val="12"/>
                <w:szCs w:val="12"/>
              </w:rPr>
            </w:pPr>
            <w:r w:rsidRPr="00C2109B">
              <w:rPr>
                <w:sz w:val="12"/>
                <w:szCs w:val="12"/>
              </w:rPr>
              <w:t>10 022,88</w:t>
            </w:r>
          </w:p>
        </w:tc>
        <w:tc>
          <w:tcPr>
            <w:tcW w:w="478" w:type="pct"/>
            <w:tcBorders>
              <w:top w:val="nil"/>
              <w:left w:val="nil"/>
              <w:bottom w:val="single" w:sz="4" w:space="0" w:color="auto"/>
              <w:right w:val="single" w:sz="4" w:space="0" w:color="auto"/>
            </w:tcBorders>
            <w:shd w:val="clear" w:color="auto" w:fill="auto"/>
            <w:noWrap/>
            <w:vAlign w:val="center"/>
            <w:hideMark/>
          </w:tcPr>
          <w:p w14:paraId="4BBD51D8"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8F9AE86"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DA92976"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DA88B74"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1D40ACC3"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E4E8794"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5B428A3"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B87B009"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6F79134C"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2E63622"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4B78301"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F29903C"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88F2396"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65530DF"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759ED9BC"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5306ED5"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E18D1D9"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9373DF5"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3750CED3"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21B40EE"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A96C0DA"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4715597"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AED7F5C"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43BCFC7"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5D15B8CE"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A13F655"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ADE1098"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42F5868"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375F68AC"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23F4E9F"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1B8162F"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E37DC8A"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14A7AC"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714FF7"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60624AE8"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55F9D44"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020F8CB"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BF55B56"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3EBDD90B" w14:textId="77777777" w:rsidR="00C2109B" w:rsidRPr="00C2109B" w:rsidRDefault="00C2109B" w:rsidP="00C2109B">
            <w:pPr>
              <w:spacing w:line="240" w:lineRule="auto"/>
              <w:jc w:val="right"/>
              <w:rPr>
                <w:sz w:val="12"/>
                <w:szCs w:val="12"/>
              </w:rPr>
            </w:pPr>
            <w:r w:rsidRPr="00C2109B">
              <w:rPr>
                <w:sz w:val="12"/>
                <w:szCs w:val="12"/>
              </w:rPr>
              <w:t>307 525</w:t>
            </w:r>
          </w:p>
        </w:tc>
        <w:tc>
          <w:tcPr>
            <w:tcW w:w="630" w:type="pct"/>
            <w:tcBorders>
              <w:top w:val="nil"/>
              <w:left w:val="nil"/>
              <w:bottom w:val="single" w:sz="4" w:space="0" w:color="auto"/>
              <w:right w:val="single" w:sz="4" w:space="0" w:color="auto"/>
            </w:tcBorders>
            <w:shd w:val="clear" w:color="auto" w:fill="auto"/>
            <w:noWrap/>
            <w:vAlign w:val="center"/>
            <w:hideMark/>
          </w:tcPr>
          <w:p w14:paraId="143C5CEE" w14:textId="77777777" w:rsidR="00C2109B" w:rsidRPr="00C2109B" w:rsidRDefault="00C2109B" w:rsidP="00C2109B">
            <w:pPr>
              <w:spacing w:line="240" w:lineRule="auto"/>
              <w:jc w:val="right"/>
              <w:rPr>
                <w:sz w:val="12"/>
                <w:szCs w:val="12"/>
              </w:rPr>
            </w:pPr>
            <w:r w:rsidRPr="00C2109B">
              <w:rPr>
                <w:sz w:val="12"/>
                <w:szCs w:val="12"/>
              </w:rPr>
              <w:t>307 523,56</w:t>
            </w:r>
          </w:p>
        </w:tc>
        <w:tc>
          <w:tcPr>
            <w:tcW w:w="478" w:type="pct"/>
            <w:tcBorders>
              <w:top w:val="nil"/>
              <w:left w:val="nil"/>
              <w:bottom w:val="single" w:sz="4" w:space="0" w:color="auto"/>
              <w:right w:val="single" w:sz="4" w:space="0" w:color="auto"/>
            </w:tcBorders>
            <w:shd w:val="clear" w:color="auto" w:fill="auto"/>
            <w:noWrap/>
            <w:vAlign w:val="center"/>
            <w:hideMark/>
          </w:tcPr>
          <w:p w14:paraId="6AC5D972"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333D317" w14:textId="77777777" w:rsidR="00C2109B" w:rsidRPr="00C2109B" w:rsidRDefault="00C2109B" w:rsidP="00C2109B">
            <w:pPr>
              <w:spacing w:line="240" w:lineRule="auto"/>
              <w:jc w:val="right"/>
              <w:rPr>
                <w:sz w:val="12"/>
                <w:szCs w:val="12"/>
              </w:rPr>
            </w:pPr>
            <w:r w:rsidRPr="00C2109B">
              <w:rPr>
                <w:sz w:val="12"/>
                <w:szCs w:val="12"/>
              </w:rPr>
              <w:t>217 981</w:t>
            </w:r>
          </w:p>
        </w:tc>
        <w:tc>
          <w:tcPr>
            <w:tcW w:w="630" w:type="pct"/>
            <w:tcBorders>
              <w:top w:val="nil"/>
              <w:left w:val="nil"/>
              <w:bottom w:val="single" w:sz="4" w:space="0" w:color="auto"/>
              <w:right w:val="single" w:sz="4" w:space="0" w:color="auto"/>
            </w:tcBorders>
            <w:shd w:val="clear" w:color="auto" w:fill="auto"/>
            <w:noWrap/>
            <w:vAlign w:val="center"/>
            <w:hideMark/>
          </w:tcPr>
          <w:p w14:paraId="3635E9C1" w14:textId="77777777" w:rsidR="00C2109B" w:rsidRPr="00C2109B" w:rsidRDefault="00C2109B" w:rsidP="00C2109B">
            <w:pPr>
              <w:spacing w:line="240" w:lineRule="auto"/>
              <w:jc w:val="right"/>
              <w:rPr>
                <w:sz w:val="12"/>
                <w:szCs w:val="12"/>
              </w:rPr>
            </w:pPr>
            <w:r w:rsidRPr="00C2109B">
              <w:rPr>
                <w:sz w:val="12"/>
                <w:szCs w:val="12"/>
              </w:rPr>
              <w:t>217 979,56</w:t>
            </w:r>
          </w:p>
        </w:tc>
        <w:tc>
          <w:tcPr>
            <w:tcW w:w="478" w:type="pct"/>
            <w:tcBorders>
              <w:top w:val="nil"/>
              <w:left w:val="nil"/>
              <w:bottom w:val="single" w:sz="4" w:space="0" w:color="auto"/>
              <w:right w:val="single" w:sz="4" w:space="0" w:color="auto"/>
            </w:tcBorders>
            <w:shd w:val="clear" w:color="auto" w:fill="auto"/>
            <w:noWrap/>
            <w:vAlign w:val="center"/>
            <w:hideMark/>
          </w:tcPr>
          <w:p w14:paraId="4D556721"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49B15496" w14:textId="77777777" w:rsidTr="00C2109B">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35E09207"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034EF807" w14:textId="77777777" w:rsidR="00C2109B" w:rsidRPr="00C2109B" w:rsidRDefault="00C2109B" w:rsidP="00C2109B">
            <w:pPr>
              <w:spacing w:line="240" w:lineRule="auto"/>
              <w:jc w:val="center"/>
              <w:rPr>
                <w:b/>
                <w:bCs/>
                <w:sz w:val="12"/>
                <w:szCs w:val="12"/>
              </w:rPr>
            </w:pPr>
            <w:r w:rsidRPr="00C2109B">
              <w:rPr>
                <w:b/>
                <w:bCs/>
                <w:sz w:val="12"/>
                <w:szCs w:val="12"/>
              </w:rPr>
              <w:t>90003</w:t>
            </w:r>
          </w:p>
        </w:tc>
        <w:tc>
          <w:tcPr>
            <w:tcW w:w="1025" w:type="pct"/>
            <w:tcBorders>
              <w:top w:val="nil"/>
              <w:left w:val="nil"/>
              <w:bottom w:val="single" w:sz="4" w:space="0" w:color="auto"/>
              <w:right w:val="single" w:sz="4" w:space="0" w:color="auto"/>
            </w:tcBorders>
            <w:shd w:val="clear" w:color="000000" w:fill="FFFDC1"/>
            <w:vAlign w:val="center"/>
            <w:hideMark/>
          </w:tcPr>
          <w:p w14:paraId="078DE416" w14:textId="77777777" w:rsidR="00C2109B" w:rsidRPr="00C2109B" w:rsidRDefault="00C2109B" w:rsidP="00C2109B">
            <w:pPr>
              <w:spacing w:line="240" w:lineRule="auto"/>
              <w:rPr>
                <w:b/>
                <w:bCs/>
                <w:sz w:val="12"/>
                <w:szCs w:val="12"/>
              </w:rPr>
            </w:pPr>
            <w:r w:rsidRPr="00C2109B">
              <w:rPr>
                <w:b/>
                <w:bCs/>
                <w:sz w:val="12"/>
                <w:szCs w:val="12"/>
              </w:rPr>
              <w:t>Oczyszczanie miast i wsi</w:t>
            </w:r>
          </w:p>
        </w:tc>
        <w:tc>
          <w:tcPr>
            <w:tcW w:w="536" w:type="pct"/>
            <w:tcBorders>
              <w:top w:val="nil"/>
              <w:left w:val="nil"/>
              <w:bottom w:val="single" w:sz="4" w:space="0" w:color="auto"/>
              <w:right w:val="single" w:sz="4" w:space="0" w:color="auto"/>
            </w:tcBorders>
            <w:shd w:val="clear" w:color="000000" w:fill="FFFDC1"/>
            <w:vAlign w:val="center"/>
            <w:hideMark/>
          </w:tcPr>
          <w:p w14:paraId="6973D4AB" w14:textId="77777777" w:rsidR="00C2109B" w:rsidRPr="00C2109B" w:rsidRDefault="00C2109B" w:rsidP="00C2109B">
            <w:pPr>
              <w:spacing w:line="240" w:lineRule="auto"/>
              <w:jc w:val="right"/>
              <w:rPr>
                <w:b/>
                <w:bCs/>
                <w:sz w:val="12"/>
                <w:szCs w:val="12"/>
              </w:rPr>
            </w:pPr>
            <w:r w:rsidRPr="00C2109B">
              <w:rPr>
                <w:b/>
                <w:bCs/>
                <w:sz w:val="12"/>
                <w:szCs w:val="12"/>
              </w:rPr>
              <w:t>612 529</w:t>
            </w:r>
          </w:p>
        </w:tc>
        <w:tc>
          <w:tcPr>
            <w:tcW w:w="630" w:type="pct"/>
            <w:tcBorders>
              <w:top w:val="nil"/>
              <w:left w:val="nil"/>
              <w:bottom w:val="single" w:sz="4" w:space="0" w:color="auto"/>
              <w:right w:val="single" w:sz="4" w:space="0" w:color="auto"/>
            </w:tcBorders>
            <w:shd w:val="clear" w:color="000000" w:fill="FFFDC1"/>
            <w:vAlign w:val="center"/>
            <w:hideMark/>
          </w:tcPr>
          <w:p w14:paraId="1BB28931" w14:textId="77777777" w:rsidR="00C2109B" w:rsidRPr="00C2109B" w:rsidRDefault="00C2109B" w:rsidP="00C2109B">
            <w:pPr>
              <w:spacing w:line="240" w:lineRule="auto"/>
              <w:jc w:val="right"/>
              <w:rPr>
                <w:b/>
                <w:bCs/>
                <w:sz w:val="12"/>
                <w:szCs w:val="12"/>
              </w:rPr>
            </w:pPr>
            <w:r w:rsidRPr="00C2109B">
              <w:rPr>
                <w:b/>
                <w:bCs/>
                <w:sz w:val="12"/>
                <w:szCs w:val="12"/>
              </w:rPr>
              <w:t>612 234,12</w:t>
            </w:r>
          </w:p>
        </w:tc>
        <w:tc>
          <w:tcPr>
            <w:tcW w:w="478" w:type="pct"/>
            <w:tcBorders>
              <w:top w:val="nil"/>
              <w:left w:val="nil"/>
              <w:bottom w:val="single" w:sz="4" w:space="0" w:color="auto"/>
              <w:right w:val="single" w:sz="4" w:space="0" w:color="auto"/>
            </w:tcBorders>
            <w:shd w:val="clear" w:color="000000" w:fill="FFFDC1"/>
            <w:vAlign w:val="center"/>
            <w:hideMark/>
          </w:tcPr>
          <w:p w14:paraId="2B45E8A1" w14:textId="77777777" w:rsidR="00C2109B" w:rsidRPr="00C2109B" w:rsidRDefault="00C2109B" w:rsidP="00C2109B">
            <w:pPr>
              <w:spacing w:line="240" w:lineRule="auto"/>
              <w:jc w:val="right"/>
              <w:rPr>
                <w:b/>
                <w:bCs/>
                <w:sz w:val="12"/>
                <w:szCs w:val="12"/>
              </w:rPr>
            </w:pPr>
            <w:r w:rsidRPr="00C2109B">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33FA3B6F" w14:textId="77777777" w:rsidR="00C2109B" w:rsidRPr="00C2109B" w:rsidRDefault="00C2109B" w:rsidP="00C2109B">
            <w:pPr>
              <w:spacing w:line="240" w:lineRule="auto"/>
              <w:jc w:val="right"/>
              <w:rPr>
                <w:b/>
                <w:bCs/>
                <w:sz w:val="12"/>
                <w:szCs w:val="12"/>
              </w:rPr>
            </w:pPr>
            <w:r w:rsidRPr="00C2109B">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21C6EE16" w14:textId="77777777" w:rsidR="00C2109B" w:rsidRPr="00C2109B" w:rsidRDefault="00C2109B" w:rsidP="00C2109B">
            <w:pPr>
              <w:spacing w:line="240" w:lineRule="auto"/>
              <w:jc w:val="right"/>
              <w:rPr>
                <w:b/>
                <w:bCs/>
                <w:sz w:val="12"/>
                <w:szCs w:val="12"/>
              </w:rPr>
            </w:pPr>
            <w:r w:rsidRPr="00C2109B">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67A896E2" w14:textId="77777777" w:rsidR="00C2109B" w:rsidRPr="00C2109B" w:rsidRDefault="00C2109B" w:rsidP="00C2109B">
            <w:pPr>
              <w:spacing w:line="240" w:lineRule="auto"/>
              <w:jc w:val="right"/>
              <w:rPr>
                <w:b/>
                <w:bCs/>
                <w:sz w:val="12"/>
                <w:szCs w:val="12"/>
              </w:rPr>
            </w:pPr>
            <w:r w:rsidRPr="00C2109B">
              <w:rPr>
                <w:b/>
                <w:bCs/>
                <w:sz w:val="12"/>
                <w:szCs w:val="12"/>
              </w:rPr>
              <w:t> </w:t>
            </w:r>
          </w:p>
        </w:tc>
      </w:tr>
      <w:tr w:rsidR="00C2109B" w:rsidRPr="00C2109B" w14:paraId="42483891"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306DB54"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9190161"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F56B43D"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7C4D655E" w14:textId="77777777" w:rsidR="00C2109B" w:rsidRPr="00C2109B" w:rsidRDefault="00C2109B" w:rsidP="00C2109B">
            <w:pPr>
              <w:spacing w:line="240" w:lineRule="auto"/>
              <w:jc w:val="right"/>
              <w:rPr>
                <w:sz w:val="12"/>
                <w:szCs w:val="12"/>
              </w:rPr>
            </w:pPr>
            <w:r w:rsidRPr="00C2109B">
              <w:rPr>
                <w:sz w:val="12"/>
                <w:szCs w:val="12"/>
              </w:rPr>
              <w:t>612 529</w:t>
            </w:r>
          </w:p>
        </w:tc>
        <w:tc>
          <w:tcPr>
            <w:tcW w:w="630" w:type="pct"/>
            <w:tcBorders>
              <w:top w:val="nil"/>
              <w:left w:val="nil"/>
              <w:bottom w:val="single" w:sz="4" w:space="0" w:color="auto"/>
              <w:right w:val="single" w:sz="4" w:space="0" w:color="auto"/>
            </w:tcBorders>
            <w:shd w:val="clear" w:color="auto" w:fill="auto"/>
            <w:noWrap/>
            <w:vAlign w:val="center"/>
            <w:hideMark/>
          </w:tcPr>
          <w:p w14:paraId="4036C5DA" w14:textId="77777777" w:rsidR="00C2109B" w:rsidRPr="00C2109B" w:rsidRDefault="00C2109B" w:rsidP="00C2109B">
            <w:pPr>
              <w:spacing w:line="240" w:lineRule="auto"/>
              <w:jc w:val="right"/>
              <w:rPr>
                <w:sz w:val="12"/>
                <w:szCs w:val="12"/>
              </w:rPr>
            </w:pPr>
            <w:r w:rsidRPr="00C2109B">
              <w:rPr>
                <w:sz w:val="12"/>
                <w:szCs w:val="12"/>
              </w:rPr>
              <w:t>612 234,12</w:t>
            </w:r>
          </w:p>
        </w:tc>
        <w:tc>
          <w:tcPr>
            <w:tcW w:w="478" w:type="pct"/>
            <w:tcBorders>
              <w:top w:val="nil"/>
              <w:left w:val="nil"/>
              <w:bottom w:val="single" w:sz="4" w:space="0" w:color="auto"/>
              <w:right w:val="single" w:sz="4" w:space="0" w:color="auto"/>
            </w:tcBorders>
            <w:shd w:val="clear" w:color="auto" w:fill="auto"/>
            <w:noWrap/>
            <w:vAlign w:val="center"/>
            <w:hideMark/>
          </w:tcPr>
          <w:p w14:paraId="10511C08"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2AD1E99"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7B963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E3DC200"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01633BB"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7AEDFDA"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ACE8B7B"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0C9CCFF"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78CA07E8" w14:textId="77777777" w:rsidR="00C2109B" w:rsidRPr="00C2109B" w:rsidRDefault="00C2109B" w:rsidP="00C2109B">
            <w:pPr>
              <w:spacing w:line="240" w:lineRule="auto"/>
              <w:jc w:val="right"/>
              <w:rPr>
                <w:sz w:val="12"/>
                <w:szCs w:val="12"/>
              </w:rPr>
            </w:pPr>
            <w:r w:rsidRPr="00C2109B">
              <w:rPr>
                <w:sz w:val="12"/>
                <w:szCs w:val="12"/>
              </w:rPr>
              <w:t>612 529</w:t>
            </w:r>
          </w:p>
        </w:tc>
        <w:tc>
          <w:tcPr>
            <w:tcW w:w="630" w:type="pct"/>
            <w:tcBorders>
              <w:top w:val="nil"/>
              <w:left w:val="nil"/>
              <w:bottom w:val="single" w:sz="4" w:space="0" w:color="auto"/>
              <w:right w:val="single" w:sz="4" w:space="0" w:color="auto"/>
            </w:tcBorders>
            <w:shd w:val="clear" w:color="auto" w:fill="auto"/>
            <w:noWrap/>
            <w:vAlign w:val="center"/>
            <w:hideMark/>
          </w:tcPr>
          <w:p w14:paraId="799E551A" w14:textId="77777777" w:rsidR="00C2109B" w:rsidRPr="00C2109B" w:rsidRDefault="00C2109B" w:rsidP="00C2109B">
            <w:pPr>
              <w:spacing w:line="240" w:lineRule="auto"/>
              <w:jc w:val="right"/>
              <w:rPr>
                <w:sz w:val="12"/>
                <w:szCs w:val="12"/>
              </w:rPr>
            </w:pPr>
            <w:r w:rsidRPr="00C2109B">
              <w:rPr>
                <w:sz w:val="12"/>
                <w:szCs w:val="12"/>
              </w:rPr>
              <w:t>612 234,12</w:t>
            </w:r>
          </w:p>
        </w:tc>
        <w:tc>
          <w:tcPr>
            <w:tcW w:w="478" w:type="pct"/>
            <w:tcBorders>
              <w:top w:val="nil"/>
              <w:left w:val="nil"/>
              <w:bottom w:val="single" w:sz="4" w:space="0" w:color="auto"/>
              <w:right w:val="single" w:sz="4" w:space="0" w:color="auto"/>
            </w:tcBorders>
            <w:shd w:val="clear" w:color="auto" w:fill="auto"/>
            <w:noWrap/>
            <w:vAlign w:val="center"/>
            <w:hideMark/>
          </w:tcPr>
          <w:p w14:paraId="4A33B02B"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BFA46DA"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B7CDBE3"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0C39E7"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6AEC0C3B"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ECB341E"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49B6308"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832DC08"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32300C9A"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86046C9"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0887ADE"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EDE5537"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277EC29"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DAB97D1"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7354D123"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C9E356E"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C74C2DB"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6643C2E"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4E656469" w14:textId="77777777" w:rsidR="00C2109B" w:rsidRPr="00C2109B" w:rsidRDefault="00C2109B" w:rsidP="00C2109B">
            <w:pPr>
              <w:spacing w:line="240" w:lineRule="auto"/>
              <w:jc w:val="right"/>
              <w:rPr>
                <w:sz w:val="12"/>
                <w:szCs w:val="12"/>
              </w:rPr>
            </w:pPr>
            <w:r w:rsidRPr="00C2109B">
              <w:rPr>
                <w:sz w:val="12"/>
                <w:szCs w:val="12"/>
              </w:rPr>
              <w:t>612 529</w:t>
            </w:r>
          </w:p>
        </w:tc>
        <w:tc>
          <w:tcPr>
            <w:tcW w:w="630" w:type="pct"/>
            <w:tcBorders>
              <w:top w:val="nil"/>
              <w:left w:val="nil"/>
              <w:bottom w:val="single" w:sz="4" w:space="0" w:color="auto"/>
              <w:right w:val="single" w:sz="4" w:space="0" w:color="auto"/>
            </w:tcBorders>
            <w:shd w:val="clear" w:color="auto" w:fill="auto"/>
            <w:noWrap/>
            <w:vAlign w:val="center"/>
            <w:hideMark/>
          </w:tcPr>
          <w:p w14:paraId="22C9F6B9" w14:textId="77777777" w:rsidR="00C2109B" w:rsidRPr="00C2109B" w:rsidRDefault="00C2109B" w:rsidP="00C2109B">
            <w:pPr>
              <w:spacing w:line="240" w:lineRule="auto"/>
              <w:jc w:val="right"/>
              <w:rPr>
                <w:sz w:val="12"/>
                <w:szCs w:val="12"/>
              </w:rPr>
            </w:pPr>
            <w:r w:rsidRPr="00C2109B">
              <w:rPr>
                <w:sz w:val="12"/>
                <w:szCs w:val="12"/>
              </w:rPr>
              <w:t>612 234,12</w:t>
            </w:r>
          </w:p>
        </w:tc>
        <w:tc>
          <w:tcPr>
            <w:tcW w:w="478" w:type="pct"/>
            <w:tcBorders>
              <w:top w:val="nil"/>
              <w:left w:val="nil"/>
              <w:bottom w:val="single" w:sz="4" w:space="0" w:color="auto"/>
              <w:right w:val="single" w:sz="4" w:space="0" w:color="auto"/>
            </w:tcBorders>
            <w:shd w:val="clear" w:color="auto" w:fill="auto"/>
            <w:noWrap/>
            <w:vAlign w:val="center"/>
            <w:hideMark/>
          </w:tcPr>
          <w:p w14:paraId="390AE43C"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1E2A125"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4CEFF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9FBE51"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10287A6B"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7E80FE6"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CB6987C"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404B426"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037FED40"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DBD62C0"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8249EC"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25ACB56"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376B98"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9279FC1"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4A494CA5"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BED2366"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373F9AA"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33DC11B"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1325F431"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215A4F0"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3655A51"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24681B5"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5EAE401"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39DFBD"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E84B718"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90E40DC"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2DB3FD8"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02D0821"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7A9D987A"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AEF6CE5"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E314850"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3AFE49A"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E1C2FB"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9020BA0"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6FAA9F99"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470CF83"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6D5AC7B"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E46C6FF"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6C4CF615"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F896E7A"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660190F"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FAE2D04"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801C0C0"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64C7ED5"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6AD37DAB"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FB991E9"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D1F960D"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FCC34B0"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280DEDC0"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9669FDD"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10FB535"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2A77684"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D7A6BA3"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802335"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611DA1A0"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E890C05"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A9F023D"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125E9FA"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668DF38F"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C5A9A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00B9EA1"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8D14A4C"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01C2E36"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42596F8"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408B1D6A" w14:textId="77777777" w:rsidTr="00C2109B">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8CE68F1"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319CBC05" w14:textId="77777777" w:rsidR="00C2109B" w:rsidRPr="00C2109B" w:rsidRDefault="00C2109B" w:rsidP="00C2109B">
            <w:pPr>
              <w:spacing w:line="240" w:lineRule="auto"/>
              <w:jc w:val="center"/>
              <w:rPr>
                <w:b/>
                <w:bCs/>
                <w:sz w:val="12"/>
                <w:szCs w:val="12"/>
              </w:rPr>
            </w:pPr>
            <w:r w:rsidRPr="00C2109B">
              <w:rPr>
                <w:b/>
                <w:bCs/>
                <w:sz w:val="12"/>
                <w:szCs w:val="12"/>
              </w:rPr>
              <w:t>90004</w:t>
            </w:r>
          </w:p>
        </w:tc>
        <w:tc>
          <w:tcPr>
            <w:tcW w:w="1025" w:type="pct"/>
            <w:tcBorders>
              <w:top w:val="nil"/>
              <w:left w:val="nil"/>
              <w:bottom w:val="single" w:sz="4" w:space="0" w:color="auto"/>
              <w:right w:val="single" w:sz="4" w:space="0" w:color="auto"/>
            </w:tcBorders>
            <w:shd w:val="clear" w:color="000000" w:fill="FFFDC1"/>
            <w:vAlign w:val="center"/>
            <w:hideMark/>
          </w:tcPr>
          <w:p w14:paraId="64E5D6D1" w14:textId="77777777" w:rsidR="00C2109B" w:rsidRPr="00C2109B" w:rsidRDefault="00C2109B" w:rsidP="00C2109B">
            <w:pPr>
              <w:spacing w:line="240" w:lineRule="auto"/>
              <w:rPr>
                <w:b/>
                <w:bCs/>
                <w:sz w:val="12"/>
                <w:szCs w:val="12"/>
              </w:rPr>
            </w:pPr>
            <w:r w:rsidRPr="00C2109B">
              <w:rPr>
                <w:b/>
                <w:bCs/>
                <w:sz w:val="12"/>
                <w:szCs w:val="12"/>
              </w:rPr>
              <w:t>Utrzymanie zieleni w miastach i gminach</w:t>
            </w:r>
          </w:p>
        </w:tc>
        <w:tc>
          <w:tcPr>
            <w:tcW w:w="536" w:type="pct"/>
            <w:tcBorders>
              <w:top w:val="nil"/>
              <w:left w:val="nil"/>
              <w:bottom w:val="single" w:sz="4" w:space="0" w:color="auto"/>
              <w:right w:val="single" w:sz="4" w:space="0" w:color="auto"/>
            </w:tcBorders>
            <w:shd w:val="clear" w:color="000000" w:fill="FFFDC1"/>
            <w:vAlign w:val="center"/>
            <w:hideMark/>
          </w:tcPr>
          <w:p w14:paraId="606F094F" w14:textId="77777777" w:rsidR="00C2109B" w:rsidRPr="00C2109B" w:rsidRDefault="00C2109B" w:rsidP="00C2109B">
            <w:pPr>
              <w:spacing w:line="240" w:lineRule="auto"/>
              <w:jc w:val="right"/>
              <w:rPr>
                <w:b/>
                <w:bCs/>
                <w:sz w:val="12"/>
                <w:szCs w:val="12"/>
              </w:rPr>
            </w:pPr>
            <w:r w:rsidRPr="00C2109B">
              <w:rPr>
                <w:b/>
                <w:bCs/>
                <w:sz w:val="12"/>
                <w:szCs w:val="12"/>
              </w:rPr>
              <w:t>1 615 563</w:t>
            </w:r>
          </w:p>
        </w:tc>
        <w:tc>
          <w:tcPr>
            <w:tcW w:w="630" w:type="pct"/>
            <w:tcBorders>
              <w:top w:val="nil"/>
              <w:left w:val="nil"/>
              <w:bottom w:val="single" w:sz="4" w:space="0" w:color="auto"/>
              <w:right w:val="single" w:sz="4" w:space="0" w:color="auto"/>
            </w:tcBorders>
            <w:shd w:val="clear" w:color="000000" w:fill="FFFDC1"/>
            <w:vAlign w:val="center"/>
            <w:hideMark/>
          </w:tcPr>
          <w:p w14:paraId="1EC4FF6E" w14:textId="77777777" w:rsidR="00C2109B" w:rsidRPr="00C2109B" w:rsidRDefault="00C2109B" w:rsidP="00C2109B">
            <w:pPr>
              <w:spacing w:line="240" w:lineRule="auto"/>
              <w:jc w:val="right"/>
              <w:rPr>
                <w:b/>
                <w:bCs/>
                <w:sz w:val="12"/>
                <w:szCs w:val="12"/>
              </w:rPr>
            </w:pPr>
            <w:r w:rsidRPr="00C2109B">
              <w:rPr>
                <w:b/>
                <w:bCs/>
                <w:sz w:val="12"/>
                <w:szCs w:val="12"/>
              </w:rPr>
              <w:t>1 548 902,85</w:t>
            </w:r>
          </w:p>
        </w:tc>
        <w:tc>
          <w:tcPr>
            <w:tcW w:w="478" w:type="pct"/>
            <w:tcBorders>
              <w:top w:val="nil"/>
              <w:left w:val="nil"/>
              <w:bottom w:val="single" w:sz="4" w:space="0" w:color="auto"/>
              <w:right w:val="single" w:sz="4" w:space="0" w:color="auto"/>
            </w:tcBorders>
            <w:shd w:val="clear" w:color="000000" w:fill="FFFDC1"/>
            <w:vAlign w:val="center"/>
            <w:hideMark/>
          </w:tcPr>
          <w:p w14:paraId="0687EFBD" w14:textId="77777777" w:rsidR="00C2109B" w:rsidRPr="00C2109B" w:rsidRDefault="00C2109B" w:rsidP="00C2109B">
            <w:pPr>
              <w:spacing w:line="240" w:lineRule="auto"/>
              <w:jc w:val="right"/>
              <w:rPr>
                <w:b/>
                <w:bCs/>
                <w:sz w:val="12"/>
                <w:szCs w:val="12"/>
              </w:rPr>
            </w:pPr>
            <w:r w:rsidRPr="00C2109B">
              <w:rPr>
                <w:b/>
                <w:bCs/>
                <w:sz w:val="12"/>
                <w:szCs w:val="12"/>
              </w:rPr>
              <w:t>95,9</w:t>
            </w:r>
          </w:p>
        </w:tc>
        <w:tc>
          <w:tcPr>
            <w:tcW w:w="536" w:type="pct"/>
            <w:tcBorders>
              <w:top w:val="nil"/>
              <w:left w:val="nil"/>
              <w:bottom w:val="single" w:sz="4" w:space="0" w:color="auto"/>
              <w:right w:val="single" w:sz="4" w:space="0" w:color="auto"/>
            </w:tcBorders>
            <w:shd w:val="clear" w:color="000000" w:fill="FFFDC1"/>
            <w:vAlign w:val="center"/>
            <w:hideMark/>
          </w:tcPr>
          <w:p w14:paraId="2804D1CB" w14:textId="77777777" w:rsidR="00C2109B" w:rsidRPr="00C2109B" w:rsidRDefault="00C2109B" w:rsidP="00C2109B">
            <w:pPr>
              <w:spacing w:line="240" w:lineRule="auto"/>
              <w:jc w:val="right"/>
              <w:rPr>
                <w:b/>
                <w:bCs/>
                <w:sz w:val="12"/>
                <w:szCs w:val="12"/>
              </w:rPr>
            </w:pPr>
            <w:r w:rsidRPr="00C2109B">
              <w:rPr>
                <w:b/>
                <w:bCs/>
                <w:sz w:val="12"/>
                <w:szCs w:val="12"/>
              </w:rPr>
              <w:t>704 970</w:t>
            </w:r>
          </w:p>
        </w:tc>
        <w:tc>
          <w:tcPr>
            <w:tcW w:w="630" w:type="pct"/>
            <w:tcBorders>
              <w:top w:val="nil"/>
              <w:left w:val="nil"/>
              <w:bottom w:val="single" w:sz="4" w:space="0" w:color="auto"/>
              <w:right w:val="single" w:sz="4" w:space="0" w:color="auto"/>
            </w:tcBorders>
            <w:shd w:val="clear" w:color="000000" w:fill="FFFDC1"/>
            <w:vAlign w:val="center"/>
            <w:hideMark/>
          </w:tcPr>
          <w:p w14:paraId="5BF1320F" w14:textId="77777777" w:rsidR="00C2109B" w:rsidRPr="00C2109B" w:rsidRDefault="00C2109B" w:rsidP="00C2109B">
            <w:pPr>
              <w:spacing w:line="240" w:lineRule="auto"/>
              <w:jc w:val="right"/>
              <w:rPr>
                <w:b/>
                <w:bCs/>
                <w:sz w:val="12"/>
                <w:szCs w:val="12"/>
              </w:rPr>
            </w:pPr>
            <w:r w:rsidRPr="00C2109B">
              <w:rPr>
                <w:b/>
                <w:bCs/>
                <w:sz w:val="12"/>
                <w:szCs w:val="12"/>
              </w:rPr>
              <w:t>638 406,86</w:t>
            </w:r>
          </w:p>
        </w:tc>
        <w:tc>
          <w:tcPr>
            <w:tcW w:w="478" w:type="pct"/>
            <w:tcBorders>
              <w:top w:val="nil"/>
              <w:left w:val="nil"/>
              <w:bottom w:val="single" w:sz="4" w:space="0" w:color="auto"/>
              <w:right w:val="single" w:sz="4" w:space="0" w:color="auto"/>
            </w:tcBorders>
            <w:shd w:val="clear" w:color="000000" w:fill="FFFDC1"/>
            <w:vAlign w:val="center"/>
            <w:hideMark/>
          </w:tcPr>
          <w:p w14:paraId="4F1A5712" w14:textId="77777777" w:rsidR="00C2109B" w:rsidRPr="00C2109B" w:rsidRDefault="00C2109B" w:rsidP="00C2109B">
            <w:pPr>
              <w:spacing w:line="240" w:lineRule="auto"/>
              <w:jc w:val="right"/>
              <w:rPr>
                <w:b/>
                <w:bCs/>
                <w:sz w:val="12"/>
                <w:szCs w:val="12"/>
              </w:rPr>
            </w:pPr>
            <w:r w:rsidRPr="00C2109B">
              <w:rPr>
                <w:b/>
                <w:bCs/>
                <w:sz w:val="12"/>
                <w:szCs w:val="12"/>
              </w:rPr>
              <w:t>90,6</w:t>
            </w:r>
          </w:p>
        </w:tc>
      </w:tr>
      <w:tr w:rsidR="00C2109B" w:rsidRPr="00C2109B" w14:paraId="470246CE"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3F4371D"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AF31194"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9F61D88"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11D797D1" w14:textId="77777777" w:rsidR="00C2109B" w:rsidRPr="00C2109B" w:rsidRDefault="00C2109B" w:rsidP="00C2109B">
            <w:pPr>
              <w:spacing w:line="240" w:lineRule="auto"/>
              <w:jc w:val="right"/>
              <w:rPr>
                <w:sz w:val="12"/>
                <w:szCs w:val="12"/>
              </w:rPr>
            </w:pPr>
            <w:r w:rsidRPr="00C2109B">
              <w:rPr>
                <w:sz w:val="12"/>
                <w:szCs w:val="12"/>
              </w:rPr>
              <w:t>1 615 563</w:t>
            </w:r>
          </w:p>
        </w:tc>
        <w:tc>
          <w:tcPr>
            <w:tcW w:w="630" w:type="pct"/>
            <w:tcBorders>
              <w:top w:val="nil"/>
              <w:left w:val="nil"/>
              <w:bottom w:val="single" w:sz="4" w:space="0" w:color="auto"/>
              <w:right w:val="single" w:sz="4" w:space="0" w:color="auto"/>
            </w:tcBorders>
            <w:shd w:val="clear" w:color="auto" w:fill="auto"/>
            <w:noWrap/>
            <w:vAlign w:val="center"/>
            <w:hideMark/>
          </w:tcPr>
          <w:p w14:paraId="16E7E340" w14:textId="77777777" w:rsidR="00C2109B" w:rsidRPr="00C2109B" w:rsidRDefault="00C2109B" w:rsidP="00C2109B">
            <w:pPr>
              <w:spacing w:line="240" w:lineRule="auto"/>
              <w:jc w:val="right"/>
              <w:rPr>
                <w:sz w:val="12"/>
                <w:szCs w:val="12"/>
              </w:rPr>
            </w:pPr>
            <w:r w:rsidRPr="00C2109B">
              <w:rPr>
                <w:sz w:val="12"/>
                <w:szCs w:val="12"/>
              </w:rPr>
              <w:t>1 548 902,85</w:t>
            </w:r>
          </w:p>
        </w:tc>
        <w:tc>
          <w:tcPr>
            <w:tcW w:w="478" w:type="pct"/>
            <w:tcBorders>
              <w:top w:val="nil"/>
              <w:left w:val="nil"/>
              <w:bottom w:val="single" w:sz="4" w:space="0" w:color="auto"/>
              <w:right w:val="single" w:sz="4" w:space="0" w:color="auto"/>
            </w:tcBorders>
            <w:shd w:val="clear" w:color="auto" w:fill="auto"/>
            <w:noWrap/>
            <w:vAlign w:val="center"/>
            <w:hideMark/>
          </w:tcPr>
          <w:p w14:paraId="5905DC2D" w14:textId="77777777" w:rsidR="00C2109B" w:rsidRPr="00C2109B" w:rsidRDefault="00C2109B" w:rsidP="00C2109B">
            <w:pPr>
              <w:spacing w:line="240" w:lineRule="auto"/>
              <w:jc w:val="right"/>
              <w:rPr>
                <w:sz w:val="12"/>
                <w:szCs w:val="12"/>
              </w:rPr>
            </w:pPr>
            <w:r w:rsidRPr="00C2109B">
              <w:rPr>
                <w:sz w:val="12"/>
                <w:szCs w:val="12"/>
              </w:rPr>
              <w:t>95,9</w:t>
            </w:r>
          </w:p>
        </w:tc>
        <w:tc>
          <w:tcPr>
            <w:tcW w:w="536" w:type="pct"/>
            <w:tcBorders>
              <w:top w:val="nil"/>
              <w:left w:val="nil"/>
              <w:bottom w:val="single" w:sz="4" w:space="0" w:color="auto"/>
              <w:right w:val="single" w:sz="4" w:space="0" w:color="auto"/>
            </w:tcBorders>
            <w:shd w:val="clear" w:color="auto" w:fill="auto"/>
            <w:noWrap/>
            <w:vAlign w:val="center"/>
            <w:hideMark/>
          </w:tcPr>
          <w:p w14:paraId="50DC8097" w14:textId="77777777" w:rsidR="00C2109B" w:rsidRPr="00C2109B" w:rsidRDefault="00C2109B" w:rsidP="00C2109B">
            <w:pPr>
              <w:spacing w:line="240" w:lineRule="auto"/>
              <w:jc w:val="right"/>
              <w:rPr>
                <w:sz w:val="12"/>
                <w:szCs w:val="12"/>
              </w:rPr>
            </w:pPr>
            <w:r w:rsidRPr="00C2109B">
              <w:rPr>
                <w:sz w:val="12"/>
                <w:szCs w:val="12"/>
              </w:rPr>
              <w:t>704 970</w:t>
            </w:r>
          </w:p>
        </w:tc>
        <w:tc>
          <w:tcPr>
            <w:tcW w:w="630" w:type="pct"/>
            <w:tcBorders>
              <w:top w:val="nil"/>
              <w:left w:val="nil"/>
              <w:bottom w:val="single" w:sz="4" w:space="0" w:color="auto"/>
              <w:right w:val="single" w:sz="4" w:space="0" w:color="auto"/>
            </w:tcBorders>
            <w:shd w:val="clear" w:color="auto" w:fill="auto"/>
            <w:noWrap/>
            <w:vAlign w:val="center"/>
            <w:hideMark/>
          </w:tcPr>
          <w:p w14:paraId="363DFD51" w14:textId="77777777" w:rsidR="00C2109B" w:rsidRPr="00C2109B" w:rsidRDefault="00C2109B" w:rsidP="00C2109B">
            <w:pPr>
              <w:spacing w:line="240" w:lineRule="auto"/>
              <w:jc w:val="right"/>
              <w:rPr>
                <w:sz w:val="12"/>
                <w:szCs w:val="12"/>
              </w:rPr>
            </w:pPr>
            <w:r w:rsidRPr="00C2109B">
              <w:rPr>
                <w:sz w:val="12"/>
                <w:szCs w:val="12"/>
              </w:rPr>
              <w:t>638 406,86</w:t>
            </w:r>
          </w:p>
        </w:tc>
        <w:tc>
          <w:tcPr>
            <w:tcW w:w="478" w:type="pct"/>
            <w:tcBorders>
              <w:top w:val="nil"/>
              <w:left w:val="nil"/>
              <w:bottom w:val="single" w:sz="4" w:space="0" w:color="auto"/>
              <w:right w:val="single" w:sz="4" w:space="0" w:color="auto"/>
            </w:tcBorders>
            <w:shd w:val="clear" w:color="auto" w:fill="auto"/>
            <w:noWrap/>
            <w:vAlign w:val="center"/>
            <w:hideMark/>
          </w:tcPr>
          <w:p w14:paraId="032BEBD0" w14:textId="77777777" w:rsidR="00C2109B" w:rsidRPr="00C2109B" w:rsidRDefault="00C2109B" w:rsidP="00C2109B">
            <w:pPr>
              <w:spacing w:line="240" w:lineRule="auto"/>
              <w:jc w:val="right"/>
              <w:rPr>
                <w:sz w:val="12"/>
                <w:szCs w:val="12"/>
              </w:rPr>
            </w:pPr>
            <w:r w:rsidRPr="00C2109B">
              <w:rPr>
                <w:sz w:val="12"/>
                <w:szCs w:val="12"/>
              </w:rPr>
              <w:t>90,6</w:t>
            </w:r>
          </w:p>
        </w:tc>
      </w:tr>
      <w:tr w:rsidR="00C2109B" w:rsidRPr="00C2109B" w14:paraId="2E92736E"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D63282D"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00920F0"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94161D2"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7C526577" w14:textId="77777777" w:rsidR="00C2109B" w:rsidRPr="00C2109B" w:rsidRDefault="00C2109B" w:rsidP="00C2109B">
            <w:pPr>
              <w:spacing w:line="240" w:lineRule="auto"/>
              <w:jc w:val="right"/>
              <w:rPr>
                <w:sz w:val="12"/>
                <w:szCs w:val="12"/>
              </w:rPr>
            </w:pPr>
            <w:r w:rsidRPr="00C2109B">
              <w:rPr>
                <w:sz w:val="12"/>
                <w:szCs w:val="12"/>
              </w:rPr>
              <w:t>1 615 563</w:t>
            </w:r>
          </w:p>
        </w:tc>
        <w:tc>
          <w:tcPr>
            <w:tcW w:w="630" w:type="pct"/>
            <w:tcBorders>
              <w:top w:val="nil"/>
              <w:left w:val="nil"/>
              <w:bottom w:val="single" w:sz="4" w:space="0" w:color="auto"/>
              <w:right w:val="single" w:sz="4" w:space="0" w:color="auto"/>
            </w:tcBorders>
            <w:shd w:val="clear" w:color="auto" w:fill="auto"/>
            <w:noWrap/>
            <w:vAlign w:val="center"/>
            <w:hideMark/>
          </w:tcPr>
          <w:p w14:paraId="000B7E92" w14:textId="77777777" w:rsidR="00C2109B" w:rsidRPr="00C2109B" w:rsidRDefault="00C2109B" w:rsidP="00C2109B">
            <w:pPr>
              <w:spacing w:line="240" w:lineRule="auto"/>
              <w:jc w:val="right"/>
              <w:rPr>
                <w:sz w:val="12"/>
                <w:szCs w:val="12"/>
              </w:rPr>
            </w:pPr>
            <w:r w:rsidRPr="00C2109B">
              <w:rPr>
                <w:sz w:val="12"/>
                <w:szCs w:val="12"/>
              </w:rPr>
              <w:t>1 548 902,85</w:t>
            </w:r>
          </w:p>
        </w:tc>
        <w:tc>
          <w:tcPr>
            <w:tcW w:w="478" w:type="pct"/>
            <w:tcBorders>
              <w:top w:val="nil"/>
              <w:left w:val="nil"/>
              <w:bottom w:val="single" w:sz="4" w:space="0" w:color="auto"/>
              <w:right w:val="single" w:sz="4" w:space="0" w:color="auto"/>
            </w:tcBorders>
            <w:shd w:val="clear" w:color="auto" w:fill="auto"/>
            <w:noWrap/>
            <w:vAlign w:val="center"/>
            <w:hideMark/>
          </w:tcPr>
          <w:p w14:paraId="54034FB9" w14:textId="77777777" w:rsidR="00C2109B" w:rsidRPr="00C2109B" w:rsidRDefault="00C2109B" w:rsidP="00C2109B">
            <w:pPr>
              <w:spacing w:line="240" w:lineRule="auto"/>
              <w:jc w:val="right"/>
              <w:rPr>
                <w:sz w:val="12"/>
                <w:szCs w:val="12"/>
              </w:rPr>
            </w:pPr>
            <w:r w:rsidRPr="00C2109B">
              <w:rPr>
                <w:sz w:val="12"/>
                <w:szCs w:val="12"/>
              </w:rPr>
              <w:t>95,9</w:t>
            </w:r>
          </w:p>
        </w:tc>
        <w:tc>
          <w:tcPr>
            <w:tcW w:w="536" w:type="pct"/>
            <w:tcBorders>
              <w:top w:val="nil"/>
              <w:left w:val="nil"/>
              <w:bottom w:val="single" w:sz="4" w:space="0" w:color="auto"/>
              <w:right w:val="single" w:sz="4" w:space="0" w:color="auto"/>
            </w:tcBorders>
            <w:shd w:val="clear" w:color="auto" w:fill="auto"/>
            <w:noWrap/>
            <w:vAlign w:val="center"/>
            <w:hideMark/>
          </w:tcPr>
          <w:p w14:paraId="1E165E40" w14:textId="77777777" w:rsidR="00C2109B" w:rsidRPr="00C2109B" w:rsidRDefault="00C2109B" w:rsidP="00C2109B">
            <w:pPr>
              <w:spacing w:line="240" w:lineRule="auto"/>
              <w:jc w:val="right"/>
              <w:rPr>
                <w:sz w:val="12"/>
                <w:szCs w:val="12"/>
              </w:rPr>
            </w:pPr>
            <w:r w:rsidRPr="00C2109B">
              <w:rPr>
                <w:sz w:val="12"/>
                <w:szCs w:val="12"/>
              </w:rPr>
              <w:t>704 970</w:t>
            </w:r>
          </w:p>
        </w:tc>
        <w:tc>
          <w:tcPr>
            <w:tcW w:w="630" w:type="pct"/>
            <w:tcBorders>
              <w:top w:val="nil"/>
              <w:left w:val="nil"/>
              <w:bottom w:val="single" w:sz="4" w:space="0" w:color="auto"/>
              <w:right w:val="single" w:sz="4" w:space="0" w:color="auto"/>
            </w:tcBorders>
            <w:shd w:val="clear" w:color="auto" w:fill="auto"/>
            <w:noWrap/>
            <w:vAlign w:val="center"/>
            <w:hideMark/>
          </w:tcPr>
          <w:p w14:paraId="5B2A8FE5" w14:textId="77777777" w:rsidR="00C2109B" w:rsidRPr="00C2109B" w:rsidRDefault="00C2109B" w:rsidP="00C2109B">
            <w:pPr>
              <w:spacing w:line="240" w:lineRule="auto"/>
              <w:jc w:val="right"/>
              <w:rPr>
                <w:sz w:val="12"/>
                <w:szCs w:val="12"/>
              </w:rPr>
            </w:pPr>
            <w:r w:rsidRPr="00C2109B">
              <w:rPr>
                <w:sz w:val="12"/>
                <w:szCs w:val="12"/>
              </w:rPr>
              <w:t>638 406,86</w:t>
            </w:r>
          </w:p>
        </w:tc>
        <w:tc>
          <w:tcPr>
            <w:tcW w:w="478" w:type="pct"/>
            <w:tcBorders>
              <w:top w:val="nil"/>
              <w:left w:val="nil"/>
              <w:bottom w:val="single" w:sz="4" w:space="0" w:color="auto"/>
              <w:right w:val="single" w:sz="4" w:space="0" w:color="auto"/>
            </w:tcBorders>
            <w:shd w:val="clear" w:color="auto" w:fill="auto"/>
            <w:noWrap/>
            <w:vAlign w:val="center"/>
            <w:hideMark/>
          </w:tcPr>
          <w:p w14:paraId="0ADF2B72" w14:textId="77777777" w:rsidR="00C2109B" w:rsidRPr="00C2109B" w:rsidRDefault="00C2109B" w:rsidP="00C2109B">
            <w:pPr>
              <w:spacing w:line="240" w:lineRule="auto"/>
              <w:jc w:val="right"/>
              <w:rPr>
                <w:sz w:val="12"/>
                <w:szCs w:val="12"/>
              </w:rPr>
            </w:pPr>
            <w:r w:rsidRPr="00C2109B">
              <w:rPr>
                <w:sz w:val="12"/>
                <w:szCs w:val="12"/>
              </w:rPr>
              <w:t>90,6</w:t>
            </w:r>
          </w:p>
        </w:tc>
      </w:tr>
      <w:tr w:rsidR="00C2109B" w:rsidRPr="00C2109B" w14:paraId="77F72134"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3631395"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AF3260D"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D07A247"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58E96AAA"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DADD2C1"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07AE52B"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5B67F28"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53907E3"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7F04797"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6D956AA6"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EC1AE51"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7493EF4"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000F533"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1FCB8836" w14:textId="77777777" w:rsidR="00C2109B" w:rsidRPr="00C2109B" w:rsidRDefault="00C2109B" w:rsidP="00C2109B">
            <w:pPr>
              <w:spacing w:line="240" w:lineRule="auto"/>
              <w:jc w:val="right"/>
              <w:rPr>
                <w:sz w:val="12"/>
                <w:szCs w:val="12"/>
              </w:rPr>
            </w:pPr>
            <w:r w:rsidRPr="00C2109B">
              <w:rPr>
                <w:sz w:val="12"/>
                <w:szCs w:val="12"/>
              </w:rPr>
              <w:t>1 615 563</w:t>
            </w:r>
          </w:p>
        </w:tc>
        <w:tc>
          <w:tcPr>
            <w:tcW w:w="630" w:type="pct"/>
            <w:tcBorders>
              <w:top w:val="nil"/>
              <w:left w:val="nil"/>
              <w:bottom w:val="single" w:sz="4" w:space="0" w:color="auto"/>
              <w:right w:val="single" w:sz="4" w:space="0" w:color="auto"/>
            </w:tcBorders>
            <w:shd w:val="clear" w:color="auto" w:fill="auto"/>
            <w:noWrap/>
            <w:vAlign w:val="center"/>
            <w:hideMark/>
          </w:tcPr>
          <w:p w14:paraId="5E353B8F" w14:textId="77777777" w:rsidR="00C2109B" w:rsidRPr="00C2109B" w:rsidRDefault="00C2109B" w:rsidP="00C2109B">
            <w:pPr>
              <w:spacing w:line="240" w:lineRule="auto"/>
              <w:jc w:val="right"/>
              <w:rPr>
                <w:sz w:val="12"/>
                <w:szCs w:val="12"/>
              </w:rPr>
            </w:pPr>
            <w:r w:rsidRPr="00C2109B">
              <w:rPr>
                <w:sz w:val="12"/>
                <w:szCs w:val="12"/>
              </w:rPr>
              <w:t>1 548 902,85</w:t>
            </w:r>
          </w:p>
        </w:tc>
        <w:tc>
          <w:tcPr>
            <w:tcW w:w="478" w:type="pct"/>
            <w:tcBorders>
              <w:top w:val="nil"/>
              <w:left w:val="nil"/>
              <w:bottom w:val="single" w:sz="4" w:space="0" w:color="auto"/>
              <w:right w:val="single" w:sz="4" w:space="0" w:color="auto"/>
            </w:tcBorders>
            <w:shd w:val="clear" w:color="auto" w:fill="auto"/>
            <w:noWrap/>
            <w:vAlign w:val="center"/>
            <w:hideMark/>
          </w:tcPr>
          <w:p w14:paraId="3B3AC2C7" w14:textId="77777777" w:rsidR="00C2109B" w:rsidRPr="00C2109B" w:rsidRDefault="00C2109B" w:rsidP="00C2109B">
            <w:pPr>
              <w:spacing w:line="240" w:lineRule="auto"/>
              <w:jc w:val="right"/>
              <w:rPr>
                <w:sz w:val="12"/>
                <w:szCs w:val="12"/>
              </w:rPr>
            </w:pPr>
            <w:r w:rsidRPr="00C2109B">
              <w:rPr>
                <w:sz w:val="12"/>
                <w:szCs w:val="12"/>
              </w:rPr>
              <w:t>95,9</w:t>
            </w:r>
          </w:p>
        </w:tc>
        <w:tc>
          <w:tcPr>
            <w:tcW w:w="536" w:type="pct"/>
            <w:tcBorders>
              <w:top w:val="nil"/>
              <w:left w:val="nil"/>
              <w:bottom w:val="single" w:sz="4" w:space="0" w:color="auto"/>
              <w:right w:val="single" w:sz="4" w:space="0" w:color="auto"/>
            </w:tcBorders>
            <w:shd w:val="clear" w:color="auto" w:fill="auto"/>
            <w:noWrap/>
            <w:vAlign w:val="center"/>
            <w:hideMark/>
          </w:tcPr>
          <w:p w14:paraId="584F205D" w14:textId="77777777" w:rsidR="00C2109B" w:rsidRPr="00C2109B" w:rsidRDefault="00C2109B" w:rsidP="00C2109B">
            <w:pPr>
              <w:spacing w:line="240" w:lineRule="auto"/>
              <w:jc w:val="right"/>
              <w:rPr>
                <w:sz w:val="12"/>
                <w:szCs w:val="12"/>
              </w:rPr>
            </w:pPr>
            <w:r w:rsidRPr="00C2109B">
              <w:rPr>
                <w:sz w:val="12"/>
                <w:szCs w:val="12"/>
              </w:rPr>
              <w:t>704 970</w:t>
            </w:r>
          </w:p>
        </w:tc>
        <w:tc>
          <w:tcPr>
            <w:tcW w:w="630" w:type="pct"/>
            <w:tcBorders>
              <w:top w:val="nil"/>
              <w:left w:val="nil"/>
              <w:bottom w:val="single" w:sz="4" w:space="0" w:color="auto"/>
              <w:right w:val="single" w:sz="4" w:space="0" w:color="auto"/>
            </w:tcBorders>
            <w:shd w:val="clear" w:color="auto" w:fill="auto"/>
            <w:noWrap/>
            <w:vAlign w:val="center"/>
            <w:hideMark/>
          </w:tcPr>
          <w:p w14:paraId="6E9961FB" w14:textId="77777777" w:rsidR="00C2109B" w:rsidRPr="00C2109B" w:rsidRDefault="00C2109B" w:rsidP="00C2109B">
            <w:pPr>
              <w:spacing w:line="240" w:lineRule="auto"/>
              <w:jc w:val="right"/>
              <w:rPr>
                <w:sz w:val="12"/>
                <w:szCs w:val="12"/>
              </w:rPr>
            </w:pPr>
            <w:r w:rsidRPr="00C2109B">
              <w:rPr>
                <w:sz w:val="12"/>
                <w:szCs w:val="12"/>
              </w:rPr>
              <w:t>638 406,86</w:t>
            </w:r>
          </w:p>
        </w:tc>
        <w:tc>
          <w:tcPr>
            <w:tcW w:w="478" w:type="pct"/>
            <w:tcBorders>
              <w:top w:val="nil"/>
              <w:left w:val="nil"/>
              <w:bottom w:val="single" w:sz="4" w:space="0" w:color="auto"/>
              <w:right w:val="single" w:sz="4" w:space="0" w:color="auto"/>
            </w:tcBorders>
            <w:shd w:val="clear" w:color="auto" w:fill="auto"/>
            <w:noWrap/>
            <w:vAlign w:val="center"/>
            <w:hideMark/>
          </w:tcPr>
          <w:p w14:paraId="0D50BDFE" w14:textId="77777777" w:rsidR="00C2109B" w:rsidRPr="00C2109B" w:rsidRDefault="00C2109B" w:rsidP="00C2109B">
            <w:pPr>
              <w:spacing w:line="240" w:lineRule="auto"/>
              <w:jc w:val="right"/>
              <w:rPr>
                <w:sz w:val="12"/>
                <w:szCs w:val="12"/>
              </w:rPr>
            </w:pPr>
            <w:r w:rsidRPr="00C2109B">
              <w:rPr>
                <w:sz w:val="12"/>
                <w:szCs w:val="12"/>
              </w:rPr>
              <w:t>90,6</w:t>
            </w:r>
          </w:p>
        </w:tc>
      </w:tr>
      <w:tr w:rsidR="00C2109B" w:rsidRPr="00C2109B" w14:paraId="26A977EB"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829570C" w14:textId="77777777" w:rsidR="00C2109B" w:rsidRPr="00C2109B" w:rsidRDefault="00C2109B" w:rsidP="00C2109B">
            <w:pPr>
              <w:spacing w:line="240" w:lineRule="auto"/>
              <w:jc w:val="center"/>
              <w:rPr>
                <w:sz w:val="12"/>
                <w:szCs w:val="12"/>
              </w:rPr>
            </w:pPr>
            <w:r w:rsidRPr="00C2109B">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04FD1AD7"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CFB5569"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51089CE6"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277F1DB"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863147"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D1D5F03"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D2D759"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59C4255"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726A3945"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E6A3F52"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D0C1B88"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4891C14"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0B0705C8"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7758D51"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BB3716"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03D3EF4"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8A4E90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8DDD29"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7DA8A37A"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02401ED"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06AD6A9"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DB9EB16"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307C6EBB"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0B0B734"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671135F"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B00CFF2"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3645BE"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21E40CC"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1A04169C"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9948990"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26E3818"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96AE84E"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555ECE47"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1C60B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8B848E5"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0D133EF"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4C24140"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B4DFD88"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6A4AE8F"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9E42E19"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1C93D3D"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03F23EE"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615221F9"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6EE365C"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BA8264A"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CD1A792"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21658D7"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E5B10EA"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685C3B5"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6C97DB7"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AE8A02F"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9560895"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54943057"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40F6F3E"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F2B7E1A"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291B0D1"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A39280D"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DC26ABD"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FDEC226" w14:textId="77777777" w:rsidTr="00C2109B">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4B1B192"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3FF61E6F" w14:textId="77777777" w:rsidR="00C2109B" w:rsidRPr="00C2109B" w:rsidRDefault="00C2109B" w:rsidP="00C2109B">
            <w:pPr>
              <w:spacing w:line="240" w:lineRule="auto"/>
              <w:jc w:val="center"/>
              <w:rPr>
                <w:b/>
                <w:bCs/>
                <w:sz w:val="12"/>
                <w:szCs w:val="12"/>
              </w:rPr>
            </w:pPr>
            <w:r w:rsidRPr="00C2109B">
              <w:rPr>
                <w:b/>
                <w:bCs/>
                <w:sz w:val="12"/>
                <w:szCs w:val="12"/>
              </w:rPr>
              <w:t>90007</w:t>
            </w:r>
          </w:p>
        </w:tc>
        <w:tc>
          <w:tcPr>
            <w:tcW w:w="1025" w:type="pct"/>
            <w:tcBorders>
              <w:top w:val="nil"/>
              <w:left w:val="nil"/>
              <w:bottom w:val="single" w:sz="4" w:space="0" w:color="auto"/>
              <w:right w:val="single" w:sz="4" w:space="0" w:color="auto"/>
            </w:tcBorders>
            <w:shd w:val="clear" w:color="000000" w:fill="FFFDC1"/>
            <w:vAlign w:val="center"/>
            <w:hideMark/>
          </w:tcPr>
          <w:p w14:paraId="5FFA4D7B" w14:textId="77777777" w:rsidR="00C2109B" w:rsidRPr="00C2109B" w:rsidRDefault="00C2109B" w:rsidP="00C2109B">
            <w:pPr>
              <w:spacing w:line="240" w:lineRule="auto"/>
              <w:rPr>
                <w:b/>
                <w:bCs/>
                <w:sz w:val="12"/>
                <w:szCs w:val="12"/>
              </w:rPr>
            </w:pPr>
            <w:r w:rsidRPr="00C2109B">
              <w:rPr>
                <w:b/>
                <w:bCs/>
                <w:sz w:val="12"/>
                <w:szCs w:val="12"/>
              </w:rPr>
              <w:t>Zmniejszenie hałasu i wibracji</w:t>
            </w:r>
          </w:p>
        </w:tc>
        <w:tc>
          <w:tcPr>
            <w:tcW w:w="536" w:type="pct"/>
            <w:tcBorders>
              <w:top w:val="nil"/>
              <w:left w:val="nil"/>
              <w:bottom w:val="single" w:sz="4" w:space="0" w:color="auto"/>
              <w:right w:val="single" w:sz="4" w:space="0" w:color="auto"/>
            </w:tcBorders>
            <w:shd w:val="clear" w:color="000000" w:fill="FFFDC1"/>
            <w:vAlign w:val="center"/>
            <w:hideMark/>
          </w:tcPr>
          <w:p w14:paraId="207B5AA0" w14:textId="77777777" w:rsidR="00C2109B" w:rsidRPr="00C2109B" w:rsidRDefault="00C2109B" w:rsidP="00C2109B">
            <w:pPr>
              <w:spacing w:line="240" w:lineRule="auto"/>
              <w:jc w:val="right"/>
              <w:rPr>
                <w:b/>
                <w:bCs/>
                <w:sz w:val="12"/>
                <w:szCs w:val="12"/>
              </w:rPr>
            </w:pPr>
            <w:r w:rsidRPr="00C2109B">
              <w:rPr>
                <w:b/>
                <w:bCs/>
                <w:sz w:val="12"/>
                <w:szCs w:val="12"/>
              </w:rPr>
              <w:t>13 000</w:t>
            </w:r>
          </w:p>
        </w:tc>
        <w:tc>
          <w:tcPr>
            <w:tcW w:w="630" w:type="pct"/>
            <w:tcBorders>
              <w:top w:val="nil"/>
              <w:left w:val="nil"/>
              <w:bottom w:val="single" w:sz="4" w:space="0" w:color="auto"/>
              <w:right w:val="single" w:sz="4" w:space="0" w:color="auto"/>
            </w:tcBorders>
            <w:shd w:val="clear" w:color="000000" w:fill="FFFDC1"/>
            <w:vAlign w:val="center"/>
            <w:hideMark/>
          </w:tcPr>
          <w:p w14:paraId="37507807" w14:textId="77777777" w:rsidR="00C2109B" w:rsidRPr="00C2109B" w:rsidRDefault="00C2109B" w:rsidP="00C2109B">
            <w:pPr>
              <w:spacing w:line="240" w:lineRule="auto"/>
              <w:jc w:val="right"/>
              <w:rPr>
                <w:b/>
                <w:bCs/>
                <w:sz w:val="12"/>
                <w:szCs w:val="12"/>
              </w:rPr>
            </w:pPr>
            <w:r w:rsidRPr="00C2109B">
              <w:rPr>
                <w:b/>
                <w:bCs/>
                <w:sz w:val="12"/>
                <w:szCs w:val="12"/>
              </w:rPr>
              <w:t>6 888,00</w:t>
            </w:r>
          </w:p>
        </w:tc>
        <w:tc>
          <w:tcPr>
            <w:tcW w:w="478" w:type="pct"/>
            <w:tcBorders>
              <w:top w:val="nil"/>
              <w:left w:val="nil"/>
              <w:bottom w:val="single" w:sz="4" w:space="0" w:color="auto"/>
              <w:right w:val="single" w:sz="4" w:space="0" w:color="auto"/>
            </w:tcBorders>
            <w:shd w:val="clear" w:color="000000" w:fill="FFFDC1"/>
            <w:vAlign w:val="center"/>
            <w:hideMark/>
          </w:tcPr>
          <w:p w14:paraId="25197E75" w14:textId="77777777" w:rsidR="00C2109B" w:rsidRPr="00C2109B" w:rsidRDefault="00C2109B" w:rsidP="00C2109B">
            <w:pPr>
              <w:spacing w:line="240" w:lineRule="auto"/>
              <w:jc w:val="right"/>
              <w:rPr>
                <w:b/>
                <w:bCs/>
                <w:sz w:val="12"/>
                <w:szCs w:val="12"/>
              </w:rPr>
            </w:pPr>
            <w:r w:rsidRPr="00C2109B">
              <w:rPr>
                <w:b/>
                <w:bCs/>
                <w:sz w:val="12"/>
                <w:szCs w:val="12"/>
              </w:rPr>
              <w:t>53,0</w:t>
            </w:r>
          </w:p>
        </w:tc>
        <w:tc>
          <w:tcPr>
            <w:tcW w:w="536" w:type="pct"/>
            <w:tcBorders>
              <w:top w:val="nil"/>
              <w:left w:val="nil"/>
              <w:bottom w:val="single" w:sz="4" w:space="0" w:color="auto"/>
              <w:right w:val="single" w:sz="4" w:space="0" w:color="auto"/>
            </w:tcBorders>
            <w:shd w:val="clear" w:color="000000" w:fill="FFFDC1"/>
            <w:vAlign w:val="center"/>
            <w:hideMark/>
          </w:tcPr>
          <w:p w14:paraId="5E152724" w14:textId="77777777" w:rsidR="00C2109B" w:rsidRPr="00C2109B" w:rsidRDefault="00C2109B" w:rsidP="00C2109B">
            <w:pPr>
              <w:spacing w:line="240" w:lineRule="auto"/>
              <w:jc w:val="right"/>
              <w:rPr>
                <w:b/>
                <w:bCs/>
                <w:sz w:val="12"/>
                <w:szCs w:val="12"/>
              </w:rPr>
            </w:pPr>
            <w:r w:rsidRPr="00C2109B">
              <w:rPr>
                <w:b/>
                <w:bCs/>
                <w:sz w:val="12"/>
                <w:szCs w:val="12"/>
              </w:rPr>
              <w:t>13 000</w:t>
            </w:r>
          </w:p>
        </w:tc>
        <w:tc>
          <w:tcPr>
            <w:tcW w:w="630" w:type="pct"/>
            <w:tcBorders>
              <w:top w:val="nil"/>
              <w:left w:val="nil"/>
              <w:bottom w:val="single" w:sz="4" w:space="0" w:color="auto"/>
              <w:right w:val="single" w:sz="4" w:space="0" w:color="auto"/>
            </w:tcBorders>
            <w:shd w:val="clear" w:color="000000" w:fill="FFFDC1"/>
            <w:vAlign w:val="center"/>
            <w:hideMark/>
          </w:tcPr>
          <w:p w14:paraId="6C8B8BB5" w14:textId="77777777" w:rsidR="00C2109B" w:rsidRPr="00C2109B" w:rsidRDefault="00C2109B" w:rsidP="00C2109B">
            <w:pPr>
              <w:spacing w:line="240" w:lineRule="auto"/>
              <w:jc w:val="right"/>
              <w:rPr>
                <w:b/>
                <w:bCs/>
                <w:sz w:val="12"/>
                <w:szCs w:val="12"/>
              </w:rPr>
            </w:pPr>
            <w:r w:rsidRPr="00C2109B">
              <w:rPr>
                <w:b/>
                <w:bCs/>
                <w:sz w:val="12"/>
                <w:szCs w:val="12"/>
              </w:rPr>
              <w:t>6 888,00</w:t>
            </w:r>
          </w:p>
        </w:tc>
        <w:tc>
          <w:tcPr>
            <w:tcW w:w="478" w:type="pct"/>
            <w:tcBorders>
              <w:top w:val="nil"/>
              <w:left w:val="nil"/>
              <w:bottom w:val="single" w:sz="4" w:space="0" w:color="auto"/>
              <w:right w:val="single" w:sz="4" w:space="0" w:color="auto"/>
            </w:tcBorders>
            <w:shd w:val="clear" w:color="000000" w:fill="FFFDC1"/>
            <w:vAlign w:val="center"/>
            <w:hideMark/>
          </w:tcPr>
          <w:p w14:paraId="407B93B8" w14:textId="77777777" w:rsidR="00C2109B" w:rsidRPr="00C2109B" w:rsidRDefault="00C2109B" w:rsidP="00C2109B">
            <w:pPr>
              <w:spacing w:line="240" w:lineRule="auto"/>
              <w:jc w:val="right"/>
              <w:rPr>
                <w:b/>
                <w:bCs/>
                <w:sz w:val="12"/>
                <w:szCs w:val="12"/>
              </w:rPr>
            </w:pPr>
            <w:r w:rsidRPr="00C2109B">
              <w:rPr>
                <w:b/>
                <w:bCs/>
                <w:sz w:val="12"/>
                <w:szCs w:val="12"/>
              </w:rPr>
              <w:t>53,0</w:t>
            </w:r>
          </w:p>
        </w:tc>
      </w:tr>
      <w:tr w:rsidR="00C2109B" w:rsidRPr="00C2109B" w14:paraId="01CC11EB"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FCB1081"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C4529DD"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463C6A5"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32C88D19" w14:textId="77777777" w:rsidR="00C2109B" w:rsidRPr="00C2109B" w:rsidRDefault="00C2109B" w:rsidP="00C2109B">
            <w:pPr>
              <w:spacing w:line="240" w:lineRule="auto"/>
              <w:jc w:val="right"/>
              <w:rPr>
                <w:sz w:val="12"/>
                <w:szCs w:val="12"/>
              </w:rPr>
            </w:pPr>
            <w:r w:rsidRPr="00C2109B">
              <w:rPr>
                <w:sz w:val="12"/>
                <w:szCs w:val="12"/>
              </w:rPr>
              <w:t>13 000</w:t>
            </w:r>
          </w:p>
        </w:tc>
        <w:tc>
          <w:tcPr>
            <w:tcW w:w="630" w:type="pct"/>
            <w:tcBorders>
              <w:top w:val="nil"/>
              <w:left w:val="nil"/>
              <w:bottom w:val="single" w:sz="4" w:space="0" w:color="auto"/>
              <w:right w:val="single" w:sz="4" w:space="0" w:color="auto"/>
            </w:tcBorders>
            <w:shd w:val="clear" w:color="auto" w:fill="auto"/>
            <w:noWrap/>
            <w:vAlign w:val="center"/>
            <w:hideMark/>
          </w:tcPr>
          <w:p w14:paraId="52D9B3F3" w14:textId="77777777" w:rsidR="00C2109B" w:rsidRPr="00C2109B" w:rsidRDefault="00C2109B" w:rsidP="00C2109B">
            <w:pPr>
              <w:spacing w:line="240" w:lineRule="auto"/>
              <w:jc w:val="right"/>
              <w:rPr>
                <w:sz w:val="12"/>
                <w:szCs w:val="12"/>
              </w:rPr>
            </w:pPr>
            <w:r w:rsidRPr="00C2109B">
              <w:rPr>
                <w:sz w:val="12"/>
                <w:szCs w:val="12"/>
              </w:rPr>
              <w:t>6 888,00</w:t>
            </w:r>
          </w:p>
        </w:tc>
        <w:tc>
          <w:tcPr>
            <w:tcW w:w="478" w:type="pct"/>
            <w:tcBorders>
              <w:top w:val="nil"/>
              <w:left w:val="nil"/>
              <w:bottom w:val="single" w:sz="4" w:space="0" w:color="auto"/>
              <w:right w:val="single" w:sz="4" w:space="0" w:color="auto"/>
            </w:tcBorders>
            <w:shd w:val="clear" w:color="auto" w:fill="auto"/>
            <w:noWrap/>
            <w:vAlign w:val="center"/>
            <w:hideMark/>
          </w:tcPr>
          <w:p w14:paraId="04D95024" w14:textId="77777777" w:rsidR="00C2109B" w:rsidRPr="00C2109B" w:rsidRDefault="00C2109B" w:rsidP="00C2109B">
            <w:pPr>
              <w:spacing w:line="240" w:lineRule="auto"/>
              <w:jc w:val="right"/>
              <w:rPr>
                <w:sz w:val="12"/>
                <w:szCs w:val="12"/>
              </w:rPr>
            </w:pPr>
            <w:r w:rsidRPr="00C2109B">
              <w:rPr>
                <w:sz w:val="12"/>
                <w:szCs w:val="12"/>
              </w:rPr>
              <w:t>53,0</w:t>
            </w:r>
          </w:p>
        </w:tc>
        <w:tc>
          <w:tcPr>
            <w:tcW w:w="536" w:type="pct"/>
            <w:tcBorders>
              <w:top w:val="nil"/>
              <w:left w:val="nil"/>
              <w:bottom w:val="single" w:sz="4" w:space="0" w:color="auto"/>
              <w:right w:val="single" w:sz="4" w:space="0" w:color="auto"/>
            </w:tcBorders>
            <w:shd w:val="clear" w:color="auto" w:fill="auto"/>
            <w:noWrap/>
            <w:vAlign w:val="center"/>
            <w:hideMark/>
          </w:tcPr>
          <w:p w14:paraId="1FE426E8" w14:textId="77777777" w:rsidR="00C2109B" w:rsidRPr="00C2109B" w:rsidRDefault="00C2109B" w:rsidP="00C2109B">
            <w:pPr>
              <w:spacing w:line="240" w:lineRule="auto"/>
              <w:jc w:val="right"/>
              <w:rPr>
                <w:sz w:val="12"/>
                <w:szCs w:val="12"/>
              </w:rPr>
            </w:pPr>
            <w:r w:rsidRPr="00C2109B">
              <w:rPr>
                <w:sz w:val="12"/>
                <w:szCs w:val="12"/>
              </w:rPr>
              <w:t>13 000</w:t>
            </w:r>
          </w:p>
        </w:tc>
        <w:tc>
          <w:tcPr>
            <w:tcW w:w="630" w:type="pct"/>
            <w:tcBorders>
              <w:top w:val="nil"/>
              <w:left w:val="nil"/>
              <w:bottom w:val="single" w:sz="4" w:space="0" w:color="auto"/>
              <w:right w:val="single" w:sz="4" w:space="0" w:color="auto"/>
            </w:tcBorders>
            <w:shd w:val="clear" w:color="auto" w:fill="auto"/>
            <w:noWrap/>
            <w:vAlign w:val="center"/>
            <w:hideMark/>
          </w:tcPr>
          <w:p w14:paraId="0EB5641B" w14:textId="77777777" w:rsidR="00C2109B" w:rsidRPr="00C2109B" w:rsidRDefault="00C2109B" w:rsidP="00C2109B">
            <w:pPr>
              <w:spacing w:line="240" w:lineRule="auto"/>
              <w:jc w:val="right"/>
              <w:rPr>
                <w:sz w:val="12"/>
                <w:szCs w:val="12"/>
              </w:rPr>
            </w:pPr>
            <w:r w:rsidRPr="00C2109B">
              <w:rPr>
                <w:sz w:val="12"/>
                <w:szCs w:val="12"/>
              </w:rPr>
              <w:t>6 888,00</w:t>
            </w:r>
          </w:p>
        </w:tc>
        <w:tc>
          <w:tcPr>
            <w:tcW w:w="478" w:type="pct"/>
            <w:tcBorders>
              <w:top w:val="nil"/>
              <w:left w:val="nil"/>
              <w:bottom w:val="single" w:sz="4" w:space="0" w:color="auto"/>
              <w:right w:val="single" w:sz="4" w:space="0" w:color="auto"/>
            </w:tcBorders>
            <w:shd w:val="clear" w:color="auto" w:fill="auto"/>
            <w:noWrap/>
            <w:vAlign w:val="center"/>
            <w:hideMark/>
          </w:tcPr>
          <w:p w14:paraId="5FCE20C5" w14:textId="77777777" w:rsidR="00C2109B" w:rsidRPr="00C2109B" w:rsidRDefault="00C2109B" w:rsidP="00C2109B">
            <w:pPr>
              <w:spacing w:line="240" w:lineRule="auto"/>
              <w:jc w:val="right"/>
              <w:rPr>
                <w:sz w:val="12"/>
                <w:szCs w:val="12"/>
              </w:rPr>
            </w:pPr>
            <w:r w:rsidRPr="00C2109B">
              <w:rPr>
                <w:sz w:val="12"/>
                <w:szCs w:val="12"/>
              </w:rPr>
              <w:t>53,0</w:t>
            </w:r>
          </w:p>
        </w:tc>
      </w:tr>
      <w:tr w:rsidR="00C2109B" w:rsidRPr="00C2109B" w14:paraId="294C46BB"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D80A83"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7180886"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00BF1B5"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75449307" w14:textId="77777777" w:rsidR="00C2109B" w:rsidRPr="00C2109B" w:rsidRDefault="00C2109B" w:rsidP="00C2109B">
            <w:pPr>
              <w:spacing w:line="240" w:lineRule="auto"/>
              <w:jc w:val="right"/>
              <w:rPr>
                <w:sz w:val="12"/>
                <w:szCs w:val="12"/>
              </w:rPr>
            </w:pPr>
            <w:r w:rsidRPr="00C2109B">
              <w:rPr>
                <w:sz w:val="12"/>
                <w:szCs w:val="12"/>
              </w:rPr>
              <w:t>13 000</w:t>
            </w:r>
          </w:p>
        </w:tc>
        <w:tc>
          <w:tcPr>
            <w:tcW w:w="630" w:type="pct"/>
            <w:tcBorders>
              <w:top w:val="nil"/>
              <w:left w:val="nil"/>
              <w:bottom w:val="single" w:sz="4" w:space="0" w:color="auto"/>
              <w:right w:val="single" w:sz="4" w:space="0" w:color="auto"/>
            </w:tcBorders>
            <w:shd w:val="clear" w:color="auto" w:fill="auto"/>
            <w:noWrap/>
            <w:vAlign w:val="center"/>
            <w:hideMark/>
          </w:tcPr>
          <w:p w14:paraId="62C9716C" w14:textId="77777777" w:rsidR="00C2109B" w:rsidRPr="00C2109B" w:rsidRDefault="00C2109B" w:rsidP="00C2109B">
            <w:pPr>
              <w:spacing w:line="240" w:lineRule="auto"/>
              <w:jc w:val="right"/>
              <w:rPr>
                <w:sz w:val="12"/>
                <w:szCs w:val="12"/>
              </w:rPr>
            </w:pPr>
            <w:r w:rsidRPr="00C2109B">
              <w:rPr>
                <w:sz w:val="12"/>
                <w:szCs w:val="12"/>
              </w:rPr>
              <w:t>6 888,00</w:t>
            </w:r>
          </w:p>
        </w:tc>
        <w:tc>
          <w:tcPr>
            <w:tcW w:w="478" w:type="pct"/>
            <w:tcBorders>
              <w:top w:val="nil"/>
              <w:left w:val="nil"/>
              <w:bottom w:val="single" w:sz="4" w:space="0" w:color="auto"/>
              <w:right w:val="single" w:sz="4" w:space="0" w:color="auto"/>
            </w:tcBorders>
            <w:shd w:val="clear" w:color="auto" w:fill="auto"/>
            <w:noWrap/>
            <w:vAlign w:val="center"/>
            <w:hideMark/>
          </w:tcPr>
          <w:p w14:paraId="65111C11" w14:textId="77777777" w:rsidR="00C2109B" w:rsidRPr="00C2109B" w:rsidRDefault="00C2109B" w:rsidP="00C2109B">
            <w:pPr>
              <w:spacing w:line="240" w:lineRule="auto"/>
              <w:jc w:val="right"/>
              <w:rPr>
                <w:sz w:val="12"/>
                <w:szCs w:val="12"/>
              </w:rPr>
            </w:pPr>
            <w:r w:rsidRPr="00C2109B">
              <w:rPr>
                <w:sz w:val="12"/>
                <w:szCs w:val="12"/>
              </w:rPr>
              <w:t>53,0</w:t>
            </w:r>
          </w:p>
        </w:tc>
        <w:tc>
          <w:tcPr>
            <w:tcW w:w="536" w:type="pct"/>
            <w:tcBorders>
              <w:top w:val="nil"/>
              <w:left w:val="nil"/>
              <w:bottom w:val="single" w:sz="4" w:space="0" w:color="auto"/>
              <w:right w:val="single" w:sz="4" w:space="0" w:color="auto"/>
            </w:tcBorders>
            <w:shd w:val="clear" w:color="auto" w:fill="auto"/>
            <w:noWrap/>
            <w:vAlign w:val="center"/>
            <w:hideMark/>
          </w:tcPr>
          <w:p w14:paraId="5C6E9E3A" w14:textId="77777777" w:rsidR="00C2109B" w:rsidRPr="00C2109B" w:rsidRDefault="00C2109B" w:rsidP="00C2109B">
            <w:pPr>
              <w:spacing w:line="240" w:lineRule="auto"/>
              <w:jc w:val="right"/>
              <w:rPr>
                <w:sz w:val="12"/>
                <w:szCs w:val="12"/>
              </w:rPr>
            </w:pPr>
            <w:r w:rsidRPr="00C2109B">
              <w:rPr>
                <w:sz w:val="12"/>
                <w:szCs w:val="12"/>
              </w:rPr>
              <w:t>13 000</w:t>
            </w:r>
          </w:p>
        </w:tc>
        <w:tc>
          <w:tcPr>
            <w:tcW w:w="630" w:type="pct"/>
            <w:tcBorders>
              <w:top w:val="nil"/>
              <w:left w:val="nil"/>
              <w:bottom w:val="single" w:sz="4" w:space="0" w:color="auto"/>
              <w:right w:val="single" w:sz="4" w:space="0" w:color="auto"/>
            </w:tcBorders>
            <w:shd w:val="clear" w:color="auto" w:fill="auto"/>
            <w:noWrap/>
            <w:vAlign w:val="center"/>
            <w:hideMark/>
          </w:tcPr>
          <w:p w14:paraId="1AB9000C" w14:textId="77777777" w:rsidR="00C2109B" w:rsidRPr="00C2109B" w:rsidRDefault="00C2109B" w:rsidP="00C2109B">
            <w:pPr>
              <w:spacing w:line="240" w:lineRule="auto"/>
              <w:jc w:val="right"/>
              <w:rPr>
                <w:sz w:val="12"/>
                <w:szCs w:val="12"/>
              </w:rPr>
            </w:pPr>
            <w:r w:rsidRPr="00C2109B">
              <w:rPr>
                <w:sz w:val="12"/>
                <w:szCs w:val="12"/>
              </w:rPr>
              <w:t>6 888,00</w:t>
            </w:r>
          </w:p>
        </w:tc>
        <w:tc>
          <w:tcPr>
            <w:tcW w:w="478" w:type="pct"/>
            <w:tcBorders>
              <w:top w:val="nil"/>
              <w:left w:val="nil"/>
              <w:bottom w:val="single" w:sz="4" w:space="0" w:color="auto"/>
              <w:right w:val="single" w:sz="4" w:space="0" w:color="auto"/>
            </w:tcBorders>
            <w:shd w:val="clear" w:color="auto" w:fill="auto"/>
            <w:noWrap/>
            <w:vAlign w:val="center"/>
            <w:hideMark/>
          </w:tcPr>
          <w:p w14:paraId="46439231" w14:textId="77777777" w:rsidR="00C2109B" w:rsidRPr="00C2109B" w:rsidRDefault="00C2109B" w:rsidP="00C2109B">
            <w:pPr>
              <w:spacing w:line="240" w:lineRule="auto"/>
              <w:jc w:val="right"/>
              <w:rPr>
                <w:sz w:val="12"/>
                <w:szCs w:val="12"/>
              </w:rPr>
            </w:pPr>
            <w:r w:rsidRPr="00C2109B">
              <w:rPr>
                <w:sz w:val="12"/>
                <w:szCs w:val="12"/>
              </w:rPr>
              <w:t>53,0</w:t>
            </w:r>
          </w:p>
        </w:tc>
      </w:tr>
      <w:tr w:rsidR="00C2109B" w:rsidRPr="00C2109B" w14:paraId="0DBF695E"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E42411B"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EC8AC74"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38CE3E3"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7F0F5E24"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B9B93D3"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A82CC28"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6DF17D0"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7A15504"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4734BF"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24B2485"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339F6DF"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1C07392"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F1E887A"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41667208" w14:textId="77777777" w:rsidR="00C2109B" w:rsidRPr="00C2109B" w:rsidRDefault="00C2109B" w:rsidP="00C2109B">
            <w:pPr>
              <w:spacing w:line="240" w:lineRule="auto"/>
              <w:jc w:val="right"/>
              <w:rPr>
                <w:sz w:val="12"/>
                <w:szCs w:val="12"/>
              </w:rPr>
            </w:pPr>
            <w:r w:rsidRPr="00C2109B">
              <w:rPr>
                <w:sz w:val="12"/>
                <w:szCs w:val="12"/>
              </w:rPr>
              <w:t>13 000</w:t>
            </w:r>
          </w:p>
        </w:tc>
        <w:tc>
          <w:tcPr>
            <w:tcW w:w="630" w:type="pct"/>
            <w:tcBorders>
              <w:top w:val="nil"/>
              <w:left w:val="nil"/>
              <w:bottom w:val="single" w:sz="4" w:space="0" w:color="auto"/>
              <w:right w:val="single" w:sz="4" w:space="0" w:color="auto"/>
            </w:tcBorders>
            <w:shd w:val="clear" w:color="auto" w:fill="auto"/>
            <w:noWrap/>
            <w:vAlign w:val="center"/>
            <w:hideMark/>
          </w:tcPr>
          <w:p w14:paraId="12318236" w14:textId="77777777" w:rsidR="00C2109B" w:rsidRPr="00C2109B" w:rsidRDefault="00C2109B" w:rsidP="00C2109B">
            <w:pPr>
              <w:spacing w:line="240" w:lineRule="auto"/>
              <w:jc w:val="right"/>
              <w:rPr>
                <w:sz w:val="12"/>
                <w:szCs w:val="12"/>
              </w:rPr>
            </w:pPr>
            <w:r w:rsidRPr="00C2109B">
              <w:rPr>
                <w:sz w:val="12"/>
                <w:szCs w:val="12"/>
              </w:rPr>
              <w:t>6 888,00</w:t>
            </w:r>
          </w:p>
        </w:tc>
        <w:tc>
          <w:tcPr>
            <w:tcW w:w="478" w:type="pct"/>
            <w:tcBorders>
              <w:top w:val="nil"/>
              <w:left w:val="nil"/>
              <w:bottom w:val="single" w:sz="4" w:space="0" w:color="auto"/>
              <w:right w:val="single" w:sz="4" w:space="0" w:color="auto"/>
            </w:tcBorders>
            <w:shd w:val="clear" w:color="auto" w:fill="auto"/>
            <w:noWrap/>
            <w:vAlign w:val="center"/>
            <w:hideMark/>
          </w:tcPr>
          <w:p w14:paraId="105D1B46" w14:textId="77777777" w:rsidR="00C2109B" w:rsidRPr="00C2109B" w:rsidRDefault="00C2109B" w:rsidP="00C2109B">
            <w:pPr>
              <w:spacing w:line="240" w:lineRule="auto"/>
              <w:jc w:val="right"/>
              <w:rPr>
                <w:sz w:val="12"/>
                <w:szCs w:val="12"/>
              </w:rPr>
            </w:pPr>
            <w:r w:rsidRPr="00C2109B">
              <w:rPr>
                <w:sz w:val="12"/>
                <w:szCs w:val="12"/>
              </w:rPr>
              <w:t>53,0</w:t>
            </w:r>
          </w:p>
        </w:tc>
        <w:tc>
          <w:tcPr>
            <w:tcW w:w="536" w:type="pct"/>
            <w:tcBorders>
              <w:top w:val="nil"/>
              <w:left w:val="nil"/>
              <w:bottom w:val="single" w:sz="4" w:space="0" w:color="auto"/>
              <w:right w:val="single" w:sz="4" w:space="0" w:color="auto"/>
            </w:tcBorders>
            <w:shd w:val="clear" w:color="auto" w:fill="auto"/>
            <w:noWrap/>
            <w:vAlign w:val="center"/>
            <w:hideMark/>
          </w:tcPr>
          <w:p w14:paraId="5EEC151C" w14:textId="77777777" w:rsidR="00C2109B" w:rsidRPr="00C2109B" w:rsidRDefault="00C2109B" w:rsidP="00C2109B">
            <w:pPr>
              <w:spacing w:line="240" w:lineRule="auto"/>
              <w:jc w:val="right"/>
              <w:rPr>
                <w:sz w:val="12"/>
                <w:szCs w:val="12"/>
              </w:rPr>
            </w:pPr>
            <w:r w:rsidRPr="00C2109B">
              <w:rPr>
                <w:sz w:val="12"/>
                <w:szCs w:val="12"/>
              </w:rPr>
              <w:t>13 000</w:t>
            </w:r>
          </w:p>
        </w:tc>
        <w:tc>
          <w:tcPr>
            <w:tcW w:w="630" w:type="pct"/>
            <w:tcBorders>
              <w:top w:val="nil"/>
              <w:left w:val="nil"/>
              <w:bottom w:val="single" w:sz="4" w:space="0" w:color="auto"/>
              <w:right w:val="single" w:sz="4" w:space="0" w:color="auto"/>
            </w:tcBorders>
            <w:shd w:val="clear" w:color="auto" w:fill="auto"/>
            <w:noWrap/>
            <w:vAlign w:val="center"/>
            <w:hideMark/>
          </w:tcPr>
          <w:p w14:paraId="21F2B45B" w14:textId="77777777" w:rsidR="00C2109B" w:rsidRPr="00C2109B" w:rsidRDefault="00C2109B" w:rsidP="00C2109B">
            <w:pPr>
              <w:spacing w:line="240" w:lineRule="auto"/>
              <w:jc w:val="right"/>
              <w:rPr>
                <w:sz w:val="12"/>
                <w:szCs w:val="12"/>
              </w:rPr>
            </w:pPr>
            <w:r w:rsidRPr="00C2109B">
              <w:rPr>
                <w:sz w:val="12"/>
                <w:szCs w:val="12"/>
              </w:rPr>
              <w:t>6 888,00</w:t>
            </w:r>
          </w:p>
        </w:tc>
        <w:tc>
          <w:tcPr>
            <w:tcW w:w="478" w:type="pct"/>
            <w:tcBorders>
              <w:top w:val="nil"/>
              <w:left w:val="nil"/>
              <w:bottom w:val="single" w:sz="4" w:space="0" w:color="auto"/>
              <w:right w:val="single" w:sz="4" w:space="0" w:color="auto"/>
            </w:tcBorders>
            <w:shd w:val="clear" w:color="auto" w:fill="auto"/>
            <w:noWrap/>
            <w:vAlign w:val="center"/>
            <w:hideMark/>
          </w:tcPr>
          <w:p w14:paraId="76FDD116" w14:textId="77777777" w:rsidR="00C2109B" w:rsidRPr="00C2109B" w:rsidRDefault="00C2109B" w:rsidP="00C2109B">
            <w:pPr>
              <w:spacing w:line="240" w:lineRule="auto"/>
              <w:jc w:val="right"/>
              <w:rPr>
                <w:sz w:val="12"/>
                <w:szCs w:val="12"/>
              </w:rPr>
            </w:pPr>
            <w:r w:rsidRPr="00C2109B">
              <w:rPr>
                <w:sz w:val="12"/>
                <w:szCs w:val="12"/>
              </w:rPr>
              <w:t>53,0</w:t>
            </w:r>
          </w:p>
        </w:tc>
      </w:tr>
      <w:tr w:rsidR="00C2109B" w:rsidRPr="00C2109B" w14:paraId="3FA6B2CD"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7C4A89C"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E85152E"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28A7283"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1457B52E"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3CE51ED"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D299BA9"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0455C76"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FF9124D"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1400257"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41ACEF15"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9262B3A"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8553838"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85AA8C5"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19093AAD"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21CBFAA"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F194CD"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5E67795"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5865363"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D39E903"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6BE83938"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25CCE0D"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D597EE5"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D65FD8B"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5CBC9BFB"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B8C7E5"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D9829F"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C74CCDB"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7E39EC9"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24F6BD2"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6A88D716"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6E802C5"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DBF08EC"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4C618E8"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2EB64796"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1E50E06"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B57CF6C"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2BD5ADF"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53E19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E017F99"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DD9C1DB"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EB06446"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0039FE1"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6195B65"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25D417D2"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4A29CDE"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D68D8B8"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A4F1683"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1F6940"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B155E91"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9B0D660"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5EEDEF4"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7EBFBCD"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327B40C"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553322A0"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5C42E1E"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229EE24"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DA1D297"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418B9E7"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3A0C4F5"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478281AE" w14:textId="77777777" w:rsidTr="00C2109B">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701D05E0"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4775CE3" w14:textId="77777777" w:rsidR="00C2109B" w:rsidRPr="00C2109B" w:rsidRDefault="00C2109B" w:rsidP="00C2109B">
            <w:pPr>
              <w:spacing w:line="240" w:lineRule="auto"/>
              <w:jc w:val="center"/>
              <w:rPr>
                <w:b/>
                <w:bCs/>
                <w:sz w:val="12"/>
                <w:szCs w:val="12"/>
              </w:rPr>
            </w:pPr>
            <w:r w:rsidRPr="00C2109B">
              <w:rPr>
                <w:b/>
                <w:bCs/>
                <w:sz w:val="12"/>
                <w:szCs w:val="12"/>
              </w:rPr>
              <w:t>90015</w:t>
            </w:r>
          </w:p>
        </w:tc>
        <w:tc>
          <w:tcPr>
            <w:tcW w:w="1025" w:type="pct"/>
            <w:tcBorders>
              <w:top w:val="nil"/>
              <w:left w:val="nil"/>
              <w:bottom w:val="single" w:sz="4" w:space="0" w:color="auto"/>
              <w:right w:val="single" w:sz="4" w:space="0" w:color="auto"/>
            </w:tcBorders>
            <w:shd w:val="clear" w:color="000000" w:fill="FFFDC1"/>
            <w:vAlign w:val="center"/>
            <w:hideMark/>
          </w:tcPr>
          <w:p w14:paraId="12332358" w14:textId="77777777" w:rsidR="00C2109B" w:rsidRPr="00C2109B" w:rsidRDefault="00C2109B" w:rsidP="00C2109B">
            <w:pPr>
              <w:spacing w:line="240" w:lineRule="auto"/>
              <w:rPr>
                <w:b/>
                <w:bCs/>
                <w:sz w:val="12"/>
                <w:szCs w:val="12"/>
              </w:rPr>
            </w:pPr>
            <w:r w:rsidRPr="00C2109B">
              <w:rPr>
                <w:b/>
                <w:bCs/>
                <w:sz w:val="12"/>
                <w:szCs w:val="12"/>
              </w:rPr>
              <w:t>Oświetlenie ulic, placów i dróg</w:t>
            </w:r>
          </w:p>
        </w:tc>
        <w:tc>
          <w:tcPr>
            <w:tcW w:w="536" w:type="pct"/>
            <w:tcBorders>
              <w:top w:val="nil"/>
              <w:left w:val="nil"/>
              <w:bottom w:val="single" w:sz="4" w:space="0" w:color="auto"/>
              <w:right w:val="single" w:sz="4" w:space="0" w:color="auto"/>
            </w:tcBorders>
            <w:shd w:val="clear" w:color="000000" w:fill="FFFDC1"/>
            <w:vAlign w:val="center"/>
            <w:hideMark/>
          </w:tcPr>
          <w:p w14:paraId="4EDFA742" w14:textId="77777777" w:rsidR="00C2109B" w:rsidRPr="00C2109B" w:rsidRDefault="00C2109B" w:rsidP="00C2109B">
            <w:pPr>
              <w:spacing w:line="240" w:lineRule="auto"/>
              <w:jc w:val="right"/>
              <w:rPr>
                <w:b/>
                <w:bCs/>
                <w:sz w:val="12"/>
                <w:szCs w:val="12"/>
              </w:rPr>
            </w:pPr>
            <w:r w:rsidRPr="00C2109B">
              <w:rPr>
                <w:b/>
                <w:bCs/>
                <w:sz w:val="12"/>
                <w:szCs w:val="12"/>
              </w:rPr>
              <w:t>304 452</w:t>
            </w:r>
          </w:p>
        </w:tc>
        <w:tc>
          <w:tcPr>
            <w:tcW w:w="630" w:type="pct"/>
            <w:tcBorders>
              <w:top w:val="nil"/>
              <w:left w:val="nil"/>
              <w:bottom w:val="single" w:sz="4" w:space="0" w:color="auto"/>
              <w:right w:val="single" w:sz="4" w:space="0" w:color="auto"/>
            </w:tcBorders>
            <w:shd w:val="clear" w:color="000000" w:fill="FFFDC1"/>
            <w:vAlign w:val="center"/>
            <w:hideMark/>
          </w:tcPr>
          <w:p w14:paraId="752062F8" w14:textId="77777777" w:rsidR="00C2109B" w:rsidRPr="00C2109B" w:rsidRDefault="00C2109B" w:rsidP="00C2109B">
            <w:pPr>
              <w:spacing w:line="240" w:lineRule="auto"/>
              <w:jc w:val="right"/>
              <w:rPr>
                <w:b/>
                <w:bCs/>
                <w:sz w:val="12"/>
                <w:szCs w:val="12"/>
              </w:rPr>
            </w:pPr>
            <w:r w:rsidRPr="00C2109B">
              <w:rPr>
                <w:b/>
                <w:bCs/>
                <w:sz w:val="12"/>
                <w:szCs w:val="12"/>
              </w:rPr>
              <w:t>292 972,09</w:t>
            </w:r>
          </w:p>
        </w:tc>
        <w:tc>
          <w:tcPr>
            <w:tcW w:w="478" w:type="pct"/>
            <w:tcBorders>
              <w:top w:val="nil"/>
              <w:left w:val="nil"/>
              <w:bottom w:val="single" w:sz="4" w:space="0" w:color="auto"/>
              <w:right w:val="single" w:sz="4" w:space="0" w:color="auto"/>
            </w:tcBorders>
            <w:shd w:val="clear" w:color="000000" w:fill="FFFDC1"/>
            <w:vAlign w:val="center"/>
            <w:hideMark/>
          </w:tcPr>
          <w:p w14:paraId="7681B5AF" w14:textId="77777777" w:rsidR="00C2109B" w:rsidRPr="00C2109B" w:rsidRDefault="00C2109B" w:rsidP="00C2109B">
            <w:pPr>
              <w:spacing w:line="240" w:lineRule="auto"/>
              <w:jc w:val="right"/>
              <w:rPr>
                <w:b/>
                <w:bCs/>
                <w:sz w:val="12"/>
                <w:szCs w:val="12"/>
              </w:rPr>
            </w:pPr>
            <w:r w:rsidRPr="00C2109B">
              <w:rPr>
                <w:b/>
                <w:bCs/>
                <w:sz w:val="12"/>
                <w:szCs w:val="12"/>
              </w:rPr>
              <w:t>96,2</w:t>
            </w:r>
          </w:p>
        </w:tc>
        <w:tc>
          <w:tcPr>
            <w:tcW w:w="536" w:type="pct"/>
            <w:tcBorders>
              <w:top w:val="nil"/>
              <w:left w:val="nil"/>
              <w:bottom w:val="single" w:sz="4" w:space="0" w:color="auto"/>
              <w:right w:val="single" w:sz="4" w:space="0" w:color="auto"/>
            </w:tcBorders>
            <w:shd w:val="clear" w:color="000000" w:fill="FFFDC1"/>
            <w:vAlign w:val="center"/>
            <w:hideMark/>
          </w:tcPr>
          <w:p w14:paraId="6923E27F" w14:textId="77777777" w:rsidR="00C2109B" w:rsidRPr="00C2109B" w:rsidRDefault="00C2109B" w:rsidP="00C2109B">
            <w:pPr>
              <w:spacing w:line="240" w:lineRule="auto"/>
              <w:jc w:val="right"/>
              <w:rPr>
                <w:b/>
                <w:bCs/>
                <w:sz w:val="12"/>
                <w:szCs w:val="12"/>
              </w:rPr>
            </w:pPr>
            <w:r w:rsidRPr="00C2109B">
              <w:rPr>
                <w:b/>
                <w:bCs/>
                <w:sz w:val="12"/>
                <w:szCs w:val="12"/>
              </w:rPr>
              <w:t>304 452</w:t>
            </w:r>
          </w:p>
        </w:tc>
        <w:tc>
          <w:tcPr>
            <w:tcW w:w="630" w:type="pct"/>
            <w:tcBorders>
              <w:top w:val="nil"/>
              <w:left w:val="nil"/>
              <w:bottom w:val="single" w:sz="4" w:space="0" w:color="auto"/>
              <w:right w:val="single" w:sz="4" w:space="0" w:color="auto"/>
            </w:tcBorders>
            <w:shd w:val="clear" w:color="000000" w:fill="FFFDC1"/>
            <w:vAlign w:val="center"/>
            <w:hideMark/>
          </w:tcPr>
          <w:p w14:paraId="20B51FF2" w14:textId="77777777" w:rsidR="00C2109B" w:rsidRPr="00C2109B" w:rsidRDefault="00C2109B" w:rsidP="00C2109B">
            <w:pPr>
              <w:spacing w:line="240" w:lineRule="auto"/>
              <w:jc w:val="right"/>
              <w:rPr>
                <w:b/>
                <w:bCs/>
                <w:sz w:val="12"/>
                <w:szCs w:val="12"/>
              </w:rPr>
            </w:pPr>
            <w:r w:rsidRPr="00C2109B">
              <w:rPr>
                <w:b/>
                <w:bCs/>
                <w:sz w:val="12"/>
                <w:szCs w:val="12"/>
              </w:rPr>
              <w:t>292 972,09</w:t>
            </w:r>
          </w:p>
        </w:tc>
        <w:tc>
          <w:tcPr>
            <w:tcW w:w="478" w:type="pct"/>
            <w:tcBorders>
              <w:top w:val="nil"/>
              <w:left w:val="nil"/>
              <w:bottom w:val="single" w:sz="4" w:space="0" w:color="auto"/>
              <w:right w:val="single" w:sz="4" w:space="0" w:color="auto"/>
            </w:tcBorders>
            <w:shd w:val="clear" w:color="000000" w:fill="FFFDC1"/>
            <w:vAlign w:val="center"/>
            <w:hideMark/>
          </w:tcPr>
          <w:p w14:paraId="5F97396A" w14:textId="77777777" w:rsidR="00C2109B" w:rsidRPr="00C2109B" w:rsidRDefault="00C2109B" w:rsidP="00C2109B">
            <w:pPr>
              <w:spacing w:line="240" w:lineRule="auto"/>
              <w:jc w:val="right"/>
              <w:rPr>
                <w:b/>
                <w:bCs/>
                <w:sz w:val="12"/>
                <w:szCs w:val="12"/>
              </w:rPr>
            </w:pPr>
            <w:r w:rsidRPr="00C2109B">
              <w:rPr>
                <w:b/>
                <w:bCs/>
                <w:sz w:val="12"/>
                <w:szCs w:val="12"/>
              </w:rPr>
              <w:t>96,2</w:t>
            </w:r>
          </w:p>
        </w:tc>
      </w:tr>
      <w:tr w:rsidR="00C2109B" w:rsidRPr="00C2109B" w14:paraId="16717BC2"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4B5D8CF"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F4B6CEA"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B9E469F"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5207EDBE" w14:textId="77777777" w:rsidR="00C2109B" w:rsidRPr="00C2109B" w:rsidRDefault="00C2109B" w:rsidP="00C2109B">
            <w:pPr>
              <w:spacing w:line="240" w:lineRule="auto"/>
              <w:jc w:val="right"/>
              <w:rPr>
                <w:sz w:val="12"/>
                <w:szCs w:val="12"/>
              </w:rPr>
            </w:pPr>
            <w:r w:rsidRPr="00C2109B">
              <w:rPr>
                <w:sz w:val="12"/>
                <w:szCs w:val="12"/>
              </w:rPr>
              <w:t>86 471</w:t>
            </w:r>
          </w:p>
        </w:tc>
        <w:tc>
          <w:tcPr>
            <w:tcW w:w="630" w:type="pct"/>
            <w:tcBorders>
              <w:top w:val="nil"/>
              <w:left w:val="nil"/>
              <w:bottom w:val="single" w:sz="4" w:space="0" w:color="auto"/>
              <w:right w:val="single" w:sz="4" w:space="0" w:color="auto"/>
            </w:tcBorders>
            <w:shd w:val="clear" w:color="auto" w:fill="auto"/>
            <w:noWrap/>
            <w:vAlign w:val="center"/>
            <w:hideMark/>
          </w:tcPr>
          <w:p w14:paraId="153883C4" w14:textId="77777777" w:rsidR="00C2109B" w:rsidRPr="00C2109B" w:rsidRDefault="00C2109B" w:rsidP="00C2109B">
            <w:pPr>
              <w:spacing w:line="240" w:lineRule="auto"/>
              <w:jc w:val="right"/>
              <w:rPr>
                <w:sz w:val="12"/>
                <w:szCs w:val="12"/>
              </w:rPr>
            </w:pPr>
            <w:r w:rsidRPr="00C2109B">
              <w:rPr>
                <w:sz w:val="12"/>
                <w:szCs w:val="12"/>
              </w:rPr>
              <w:t>74 992,53</w:t>
            </w:r>
          </w:p>
        </w:tc>
        <w:tc>
          <w:tcPr>
            <w:tcW w:w="478" w:type="pct"/>
            <w:tcBorders>
              <w:top w:val="nil"/>
              <w:left w:val="nil"/>
              <w:bottom w:val="single" w:sz="4" w:space="0" w:color="auto"/>
              <w:right w:val="single" w:sz="4" w:space="0" w:color="auto"/>
            </w:tcBorders>
            <w:shd w:val="clear" w:color="auto" w:fill="auto"/>
            <w:noWrap/>
            <w:vAlign w:val="center"/>
            <w:hideMark/>
          </w:tcPr>
          <w:p w14:paraId="3423C5B4" w14:textId="77777777" w:rsidR="00C2109B" w:rsidRPr="00C2109B" w:rsidRDefault="00C2109B" w:rsidP="00C2109B">
            <w:pPr>
              <w:spacing w:line="240" w:lineRule="auto"/>
              <w:jc w:val="right"/>
              <w:rPr>
                <w:sz w:val="12"/>
                <w:szCs w:val="12"/>
              </w:rPr>
            </w:pPr>
            <w:r w:rsidRPr="00C2109B">
              <w:rPr>
                <w:sz w:val="12"/>
                <w:szCs w:val="12"/>
              </w:rPr>
              <w:t>86,7</w:t>
            </w:r>
          </w:p>
        </w:tc>
        <w:tc>
          <w:tcPr>
            <w:tcW w:w="536" w:type="pct"/>
            <w:tcBorders>
              <w:top w:val="nil"/>
              <w:left w:val="nil"/>
              <w:bottom w:val="single" w:sz="4" w:space="0" w:color="auto"/>
              <w:right w:val="single" w:sz="4" w:space="0" w:color="auto"/>
            </w:tcBorders>
            <w:shd w:val="clear" w:color="auto" w:fill="auto"/>
            <w:noWrap/>
            <w:vAlign w:val="center"/>
            <w:hideMark/>
          </w:tcPr>
          <w:p w14:paraId="5B645983" w14:textId="77777777" w:rsidR="00C2109B" w:rsidRPr="00C2109B" w:rsidRDefault="00C2109B" w:rsidP="00C2109B">
            <w:pPr>
              <w:spacing w:line="240" w:lineRule="auto"/>
              <w:jc w:val="right"/>
              <w:rPr>
                <w:sz w:val="12"/>
                <w:szCs w:val="12"/>
              </w:rPr>
            </w:pPr>
            <w:r w:rsidRPr="00C2109B">
              <w:rPr>
                <w:sz w:val="12"/>
                <w:szCs w:val="12"/>
              </w:rPr>
              <w:t>86 471</w:t>
            </w:r>
          </w:p>
        </w:tc>
        <w:tc>
          <w:tcPr>
            <w:tcW w:w="630" w:type="pct"/>
            <w:tcBorders>
              <w:top w:val="nil"/>
              <w:left w:val="nil"/>
              <w:bottom w:val="single" w:sz="4" w:space="0" w:color="auto"/>
              <w:right w:val="single" w:sz="4" w:space="0" w:color="auto"/>
            </w:tcBorders>
            <w:shd w:val="clear" w:color="auto" w:fill="auto"/>
            <w:noWrap/>
            <w:vAlign w:val="center"/>
            <w:hideMark/>
          </w:tcPr>
          <w:p w14:paraId="33CAEF9A" w14:textId="77777777" w:rsidR="00C2109B" w:rsidRPr="00C2109B" w:rsidRDefault="00C2109B" w:rsidP="00C2109B">
            <w:pPr>
              <w:spacing w:line="240" w:lineRule="auto"/>
              <w:jc w:val="right"/>
              <w:rPr>
                <w:sz w:val="12"/>
                <w:szCs w:val="12"/>
              </w:rPr>
            </w:pPr>
            <w:r w:rsidRPr="00C2109B">
              <w:rPr>
                <w:sz w:val="12"/>
                <w:szCs w:val="12"/>
              </w:rPr>
              <w:t>74 992,53</w:t>
            </w:r>
          </w:p>
        </w:tc>
        <w:tc>
          <w:tcPr>
            <w:tcW w:w="478" w:type="pct"/>
            <w:tcBorders>
              <w:top w:val="nil"/>
              <w:left w:val="nil"/>
              <w:bottom w:val="single" w:sz="4" w:space="0" w:color="auto"/>
              <w:right w:val="single" w:sz="4" w:space="0" w:color="auto"/>
            </w:tcBorders>
            <w:shd w:val="clear" w:color="auto" w:fill="auto"/>
            <w:noWrap/>
            <w:vAlign w:val="center"/>
            <w:hideMark/>
          </w:tcPr>
          <w:p w14:paraId="0B56A7D6" w14:textId="77777777" w:rsidR="00C2109B" w:rsidRPr="00C2109B" w:rsidRDefault="00C2109B" w:rsidP="00C2109B">
            <w:pPr>
              <w:spacing w:line="240" w:lineRule="auto"/>
              <w:jc w:val="right"/>
              <w:rPr>
                <w:sz w:val="12"/>
                <w:szCs w:val="12"/>
              </w:rPr>
            </w:pPr>
            <w:r w:rsidRPr="00C2109B">
              <w:rPr>
                <w:sz w:val="12"/>
                <w:szCs w:val="12"/>
              </w:rPr>
              <w:t>86,7</w:t>
            </w:r>
          </w:p>
        </w:tc>
      </w:tr>
      <w:tr w:rsidR="00C2109B" w:rsidRPr="00C2109B" w14:paraId="670A258F"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AA5921A"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CE2B401"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0206BED"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76D9033D" w14:textId="77777777" w:rsidR="00C2109B" w:rsidRPr="00C2109B" w:rsidRDefault="00C2109B" w:rsidP="00C2109B">
            <w:pPr>
              <w:spacing w:line="240" w:lineRule="auto"/>
              <w:jc w:val="right"/>
              <w:rPr>
                <w:sz w:val="12"/>
                <w:szCs w:val="12"/>
              </w:rPr>
            </w:pPr>
            <w:r w:rsidRPr="00C2109B">
              <w:rPr>
                <w:sz w:val="12"/>
                <w:szCs w:val="12"/>
              </w:rPr>
              <w:t>86 471</w:t>
            </w:r>
          </w:p>
        </w:tc>
        <w:tc>
          <w:tcPr>
            <w:tcW w:w="630" w:type="pct"/>
            <w:tcBorders>
              <w:top w:val="nil"/>
              <w:left w:val="nil"/>
              <w:bottom w:val="single" w:sz="4" w:space="0" w:color="auto"/>
              <w:right w:val="single" w:sz="4" w:space="0" w:color="auto"/>
            </w:tcBorders>
            <w:shd w:val="clear" w:color="auto" w:fill="auto"/>
            <w:noWrap/>
            <w:vAlign w:val="center"/>
            <w:hideMark/>
          </w:tcPr>
          <w:p w14:paraId="7E5E3870" w14:textId="77777777" w:rsidR="00C2109B" w:rsidRPr="00C2109B" w:rsidRDefault="00C2109B" w:rsidP="00C2109B">
            <w:pPr>
              <w:spacing w:line="240" w:lineRule="auto"/>
              <w:jc w:val="right"/>
              <w:rPr>
                <w:sz w:val="12"/>
                <w:szCs w:val="12"/>
              </w:rPr>
            </w:pPr>
            <w:r w:rsidRPr="00C2109B">
              <w:rPr>
                <w:sz w:val="12"/>
                <w:szCs w:val="12"/>
              </w:rPr>
              <w:t>74 992,53</w:t>
            </w:r>
          </w:p>
        </w:tc>
        <w:tc>
          <w:tcPr>
            <w:tcW w:w="478" w:type="pct"/>
            <w:tcBorders>
              <w:top w:val="nil"/>
              <w:left w:val="nil"/>
              <w:bottom w:val="single" w:sz="4" w:space="0" w:color="auto"/>
              <w:right w:val="single" w:sz="4" w:space="0" w:color="auto"/>
            </w:tcBorders>
            <w:shd w:val="clear" w:color="auto" w:fill="auto"/>
            <w:noWrap/>
            <w:vAlign w:val="center"/>
            <w:hideMark/>
          </w:tcPr>
          <w:p w14:paraId="7FA823E2" w14:textId="77777777" w:rsidR="00C2109B" w:rsidRPr="00C2109B" w:rsidRDefault="00C2109B" w:rsidP="00C2109B">
            <w:pPr>
              <w:spacing w:line="240" w:lineRule="auto"/>
              <w:jc w:val="right"/>
              <w:rPr>
                <w:sz w:val="12"/>
                <w:szCs w:val="12"/>
              </w:rPr>
            </w:pPr>
            <w:r w:rsidRPr="00C2109B">
              <w:rPr>
                <w:sz w:val="12"/>
                <w:szCs w:val="12"/>
              </w:rPr>
              <w:t>86,7</w:t>
            </w:r>
          </w:p>
        </w:tc>
        <w:tc>
          <w:tcPr>
            <w:tcW w:w="536" w:type="pct"/>
            <w:tcBorders>
              <w:top w:val="nil"/>
              <w:left w:val="nil"/>
              <w:bottom w:val="single" w:sz="4" w:space="0" w:color="auto"/>
              <w:right w:val="single" w:sz="4" w:space="0" w:color="auto"/>
            </w:tcBorders>
            <w:shd w:val="clear" w:color="auto" w:fill="auto"/>
            <w:noWrap/>
            <w:vAlign w:val="center"/>
            <w:hideMark/>
          </w:tcPr>
          <w:p w14:paraId="70759766" w14:textId="77777777" w:rsidR="00C2109B" w:rsidRPr="00C2109B" w:rsidRDefault="00C2109B" w:rsidP="00C2109B">
            <w:pPr>
              <w:spacing w:line="240" w:lineRule="auto"/>
              <w:jc w:val="right"/>
              <w:rPr>
                <w:sz w:val="12"/>
                <w:szCs w:val="12"/>
              </w:rPr>
            </w:pPr>
            <w:r w:rsidRPr="00C2109B">
              <w:rPr>
                <w:sz w:val="12"/>
                <w:szCs w:val="12"/>
              </w:rPr>
              <w:t>86 471</w:t>
            </w:r>
          </w:p>
        </w:tc>
        <w:tc>
          <w:tcPr>
            <w:tcW w:w="630" w:type="pct"/>
            <w:tcBorders>
              <w:top w:val="nil"/>
              <w:left w:val="nil"/>
              <w:bottom w:val="single" w:sz="4" w:space="0" w:color="auto"/>
              <w:right w:val="single" w:sz="4" w:space="0" w:color="auto"/>
            </w:tcBorders>
            <w:shd w:val="clear" w:color="auto" w:fill="auto"/>
            <w:noWrap/>
            <w:vAlign w:val="center"/>
            <w:hideMark/>
          </w:tcPr>
          <w:p w14:paraId="6A3E1F76" w14:textId="77777777" w:rsidR="00C2109B" w:rsidRPr="00C2109B" w:rsidRDefault="00C2109B" w:rsidP="00C2109B">
            <w:pPr>
              <w:spacing w:line="240" w:lineRule="auto"/>
              <w:jc w:val="right"/>
              <w:rPr>
                <w:sz w:val="12"/>
                <w:szCs w:val="12"/>
              </w:rPr>
            </w:pPr>
            <w:r w:rsidRPr="00C2109B">
              <w:rPr>
                <w:sz w:val="12"/>
                <w:szCs w:val="12"/>
              </w:rPr>
              <w:t>74 992,53</w:t>
            </w:r>
          </w:p>
        </w:tc>
        <w:tc>
          <w:tcPr>
            <w:tcW w:w="478" w:type="pct"/>
            <w:tcBorders>
              <w:top w:val="nil"/>
              <w:left w:val="nil"/>
              <w:bottom w:val="single" w:sz="4" w:space="0" w:color="auto"/>
              <w:right w:val="single" w:sz="4" w:space="0" w:color="auto"/>
            </w:tcBorders>
            <w:shd w:val="clear" w:color="auto" w:fill="auto"/>
            <w:noWrap/>
            <w:vAlign w:val="center"/>
            <w:hideMark/>
          </w:tcPr>
          <w:p w14:paraId="6C49D1FF" w14:textId="77777777" w:rsidR="00C2109B" w:rsidRPr="00C2109B" w:rsidRDefault="00C2109B" w:rsidP="00C2109B">
            <w:pPr>
              <w:spacing w:line="240" w:lineRule="auto"/>
              <w:jc w:val="right"/>
              <w:rPr>
                <w:sz w:val="12"/>
                <w:szCs w:val="12"/>
              </w:rPr>
            </w:pPr>
            <w:r w:rsidRPr="00C2109B">
              <w:rPr>
                <w:sz w:val="12"/>
                <w:szCs w:val="12"/>
              </w:rPr>
              <w:t>86,7</w:t>
            </w:r>
          </w:p>
        </w:tc>
      </w:tr>
      <w:tr w:rsidR="00C2109B" w:rsidRPr="00C2109B" w14:paraId="7E6C7A01"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B4FDDF5"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202AEEA"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BFCEF3F"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01730C1F"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5A4B8A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4C019D"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DE68C0B"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97820D"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64F089"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1A33588F"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2916815"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F52C0E0"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4BE23A5"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6D6A5BB6" w14:textId="77777777" w:rsidR="00C2109B" w:rsidRPr="00C2109B" w:rsidRDefault="00C2109B" w:rsidP="00C2109B">
            <w:pPr>
              <w:spacing w:line="240" w:lineRule="auto"/>
              <w:jc w:val="right"/>
              <w:rPr>
                <w:sz w:val="12"/>
                <w:szCs w:val="12"/>
              </w:rPr>
            </w:pPr>
            <w:r w:rsidRPr="00C2109B">
              <w:rPr>
                <w:sz w:val="12"/>
                <w:szCs w:val="12"/>
              </w:rPr>
              <w:t>86 471</w:t>
            </w:r>
          </w:p>
        </w:tc>
        <w:tc>
          <w:tcPr>
            <w:tcW w:w="630" w:type="pct"/>
            <w:tcBorders>
              <w:top w:val="nil"/>
              <w:left w:val="nil"/>
              <w:bottom w:val="single" w:sz="4" w:space="0" w:color="auto"/>
              <w:right w:val="single" w:sz="4" w:space="0" w:color="auto"/>
            </w:tcBorders>
            <w:shd w:val="clear" w:color="auto" w:fill="auto"/>
            <w:noWrap/>
            <w:vAlign w:val="center"/>
            <w:hideMark/>
          </w:tcPr>
          <w:p w14:paraId="244D4F1A" w14:textId="77777777" w:rsidR="00C2109B" w:rsidRPr="00C2109B" w:rsidRDefault="00C2109B" w:rsidP="00C2109B">
            <w:pPr>
              <w:spacing w:line="240" w:lineRule="auto"/>
              <w:jc w:val="right"/>
              <w:rPr>
                <w:sz w:val="12"/>
                <w:szCs w:val="12"/>
              </w:rPr>
            </w:pPr>
            <w:r w:rsidRPr="00C2109B">
              <w:rPr>
                <w:sz w:val="12"/>
                <w:szCs w:val="12"/>
              </w:rPr>
              <w:t>74 992,53</w:t>
            </w:r>
          </w:p>
        </w:tc>
        <w:tc>
          <w:tcPr>
            <w:tcW w:w="478" w:type="pct"/>
            <w:tcBorders>
              <w:top w:val="nil"/>
              <w:left w:val="nil"/>
              <w:bottom w:val="single" w:sz="4" w:space="0" w:color="auto"/>
              <w:right w:val="single" w:sz="4" w:space="0" w:color="auto"/>
            </w:tcBorders>
            <w:shd w:val="clear" w:color="auto" w:fill="auto"/>
            <w:noWrap/>
            <w:vAlign w:val="center"/>
            <w:hideMark/>
          </w:tcPr>
          <w:p w14:paraId="44E06732" w14:textId="77777777" w:rsidR="00C2109B" w:rsidRPr="00C2109B" w:rsidRDefault="00C2109B" w:rsidP="00C2109B">
            <w:pPr>
              <w:spacing w:line="240" w:lineRule="auto"/>
              <w:jc w:val="right"/>
              <w:rPr>
                <w:sz w:val="12"/>
                <w:szCs w:val="12"/>
              </w:rPr>
            </w:pPr>
            <w:r w:rsidRPr="00C2109B">
              <w:rPr>
                <w:sz w:val="12"/>
                <w:szCs w:val="12"/>
              </w:rPr>
              <w:t>86,7</w:t>
            </w:r>
          </w:p>
        </w:tc>
        <w:tc>
          <w:tcPr>
            <w:tcW w:w="536" w:type="pct"/>
            <w:tcBorders>
              <w:top w:val="nil"/>
              <w:left w:val="nil"/>
              <w:bottom w:val="single" w:sz="4" w:space="0" w:color="auto"/>
              <w:right w:val="single" w:sz="4" w:space="0" w:color="auto"/>
            </w:tcBorders>
            <w:shd w:val="clear" w:color="auto" w:fill="auto"/>
            <w:noWrap/>
            <w:vAlign w:val="center"/>
            <w:hideMark/>
          </w:tcPr>
          <w:p w14:paraId="6FE3BF54" w14:textId="77777777" w:rsidR="00C2109B" w:rsidRPr="00C2109B" w:rsidRDefault="00C2109B" w:rsidP="00C2109B">
            <w:pPr>
              <w:spacing w:line="240" w:lineRule="auto"/>
              <w:jc w:val="right"/>
              <w:rPr>
                <w:sz w:val="12"/>
                <w:szCs w:val="12"/>
              </w:rPr>
            </w:pPr>
            <w:r w:rsidRPr="00C2109B">
              <w:rPr>
                <w:sz w:val="12"/>
                <w:szCs w:val="12"/>
              </w:rPr>
              <w:t>86 471</w:t>
            </w:r>
          </w:p>
        </w:tc>
        <w:tc>
          <w:tcPr>
            <w:tcW w:w="630" w:type="pct"/>
            <w:tcBorders>
              <w:top w:val="nil"/>
              <w:left w:val="nil"/>
              <w:bottom w:val="single" w:sz="4" w:space="0" w:color="auto"/>
              <w:right w:val="single" w:sz="4" w:space="0" w:color="auto"/>
            </w:tcBorders>
            <w:shd w:val="clear" w:color="auto" w:fill="auto"/>
            <w:noWrap/>
            <w:vAlign w:val="center"/>
            <w:hideMark/>
          </w:tcPr>
          <w:p w14:paraId="0F2FF560" w14:textId="77777777" w:rsidR="00C2109B" w:rsidRPr="00C2109B" w:rsidRDefault="00C2109B" w:rsidP="00C2109B">
            <w:pPr>
              <w:spacing w:line="240" w:lineRule="auto"/>
              <w:jc w:val="right"/>
              <w:rPr>
                <w:sz w:val="12"/>
                <w:szCs w:val="12"/>
              </w:rPr>
            </w:pPr>
            <w:r w:rsidRPr="00C2109B">
              <w:rPr>
                <w:sz w:val="12"/>
                <w:szCs w:val="12"/>
              </w:rPr>
              <w:t>74 992,53</w:t>
            </w:r>
          </w:p>
        </w:tc>
        <w:tc>
          <w:tcPr>
            <w:tcW w:w="478" w:type="pct"/>
            <w:tcBorders>
              <w:top w:val="nil"/>
              <w:left w:val="nil"/>
              <w:bottom w:val="single" w:sz="4" w:space="0" w:color="auto"/>
              <w:right w:val="single" w:sz="4" w:space="0" w:color="auto"/>
            </w:tcBorders>
            <w:shd w:val="clear" w:color="auto" w:fill="auto"/>
            <w:noWrap/>
            <w:vAlign w:val="center"/>
            <w:hideMark/>
          </w:tcPr>
          <w:p w14:paraId="3DE52118" w14:textId="77777777" w:rsidR="00C2109B" w:rsidRPr="00C2109B" w:rsidRDefault="00C2109B" w:rsidP="00C2109B">
            <w:pPr>
              <w:spacing w:line="240" w:lineRule="auto"/>
              <w:jc w:val="right"/>
              <w:rPr>
                <w:sz w:val="12"/>
                <w:szCs w:val="12"/>
              </w:rPr>
            </w:pPr>
            <w:r w:rsidRPr="00C2109B">
              <w:rPr>
                <w:sz w:val="12"/>
                <w:szCs w:val="12"/>
              </w:rPr>
              <w:t>86,7</w:t>
            </w:r>
          </w:p>
        </w:tc>
      </w:tr>
      <w:tr w:rsidR="00C2109B" w:rsidRPr="00C2109B" w14:paraId="61F50C9A"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ED91A53"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9D3BAB8"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AAEF325"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64B2A529"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477041D"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E5ADCB"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A4915BF"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0D4016D"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477F8C"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81AA47C"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0F15B9F"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65496EA"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62E52AB"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7A2644C8"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29A49E"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D9D13E5"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E111181"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FD96F7B"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396B7EB"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9AAB4FA"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1251B64"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79885D9"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153AA5B"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51BB1456"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10818B0"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EA7CB8F"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63932ED"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B6358E1"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D55A514"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62945A4"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4EDA3F4"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BB785E7"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A98ECF2"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67C6EDD5"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9EF020"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D6EDD1B"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1253AB6"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C4A3327"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99539B"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F564C48"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8616060"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ABAF466"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13EEFBB"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067FAA62"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AB83615"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7FFC495"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A2552C1"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4E4B305"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4B498CA"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1CB3B986"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B94A44"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B62B997"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576BA1C"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46CE9F5C" w14:textId="77777777" w:rsidR="00C2109B" w:rsidRPr="00C2109B" w:rsidRDefault="00C2109B" w:rsidP="00C2109B">
            <w:pPr>
              <w:spacing w:line="240" w:lineRule="auto"/>
              <w:jc w:val="right"/>
              <w:rPr>
                <w:sz w:val="12"/>
                <w:szCs w:val="12"/>
              </w:rPr>
            </w:pPr>
            <w:r w:rsidRPr="00C2109B">
              <w:rPr>
                <w:sz w:val="12"/>
                <w:szCs w:val="12"/>
              </w:rPr>
              <w:t>217 981</w:t>
            </w:r>
          </w:p>
        </w:tc>
        <w:tc>
          <w:tcPr>
            <w:tcW w:w="630" w:type="pct"/>
            <w:tcBorders>
              <w:top w:val="nil"/>
              <w:left w:val="nil"/>
              <w:bottom w:val="single" w:sz="4" w:space="0" w:color="auto"/>
              <w:right w:val="single" w:sz="4" w:space="0" w:color="auto"/>
            </w:tcBorders>
            <w:shd w:val="clear" w:color="auto" w:fill="auto"/>
            <w:noWrap/>
            <w:vAlign w:val="center"/>
            <w:hideMark/>
          </w:tcPr>
          <w:p w14:paraId="7FC4686E" w14:textId="77777777" w:rsidR="00C2109B" w:rsidRPr="00C2109B" w:rsidRDefault="00C2109B" w:rsidP="00C2109B">
            <w:pPr>
              <w:spacing w:line="240" w:lineRule="auto"/>
              <w:jc w:val="right"/>
              <w:rPr>
                <w:sz w:val="12"/>
                <w:szCs w:val="12"/>
              </w:rPr>
            </w:pPr>
            <w:r w:rsidRPr="00C2109B">
              <w:rPr>
                <w:sz w:val="12"/>
                <w:szCs w:val="12"/>
              </w:rPr>
              <w:t>217 979,56</w:t>
            </w:r>
          </w:p>
        </w:tc>
        <w:tc>
          <w:tcPr>
            <w:tcW w:w="478" w:type="pct"/>
            <w:tcBorders>
              <w:top w:val="nil"/>
              <w:left w:val="nil"/>
              <w:bottom w:val="single" w:sz="4" w:space="0" w:color="auto"/>
              <w:right w:val="single" w:sz="4" w:space="0" w:color="auto"/>
            </w:tcBorders>
            <w:shd w:val="clear" w:color="auto" w:fill="auto"/>
            <w:noWrap/>
            <w:vAlign w:val="center"/>
            <w:hideMark/>
          </w:tcPr>
          <w:p w14:paraId="2CE74643"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F7F4D62" w14:textId="77777777" w:rsidR="00C2109B" w:rsidRPr="00C2109B" w:rsidRDefault="00C2109B" w:rsidP="00C2109B">
            <w:pPr>
              <w:spacing w:line="240" w:lineRule="auto"/>
              <w:jc w:val="right"/>
              <w:rPr>
                <w:sz w:val="12"/>
                <w:szCs w:val="12"/>
              </w:rPr>
            </w:pPr>
            <w:r w:rsidRPr="00C2109B">
              <w:rPr>
                <w:sz w:val="12"/>
                <w:szCs w:val="12"/>
              </w:rPr>
              <w:t>217 981</w:t>
            </w:r>
          </w:p>
        </w:tc>
        <w:tc>
          <w:tcPr>
            <w:tcW w:w="630" w:type="pct"/>
            <w:tcBorders>
              <w:top w:val="nil"/>
              <w:left w:val="nil"/>
              <w:bottom w:val="single" w:sz="4" w:space="0" w:color="auto"/>
              <w:right w:val="single" w:sz="4" w:space="0" w:color="auto"/>
            </w:tcBorders>
            <w:shd w:val="clear" w:color="auto" w:fill="auto"/>
            <w:noWrap/>
            <w:vAlign w:val="center"/>
            <w:hideMark/>
          </w:tcPr>
          <w:p w14:paraId="11C888AA" w14:textId="77777777" w:rsidR="00C2109B" w:rsidRPr="00C2109B" w:rsidRDefault="00C2109B" w:rsidP="00C2109B">
            <w:pPr>
              <w:spacing w:line="240" w:lineRule="auto"/>
              <w:jc w:val="right"/>
              <w:rPr>
                <w:sz w:val="12"/>
                <w:szCs w:val="12"/>
              </w:rPr>
            </w:pPr>
            <w:r w:rsidRPr="00C2109B">
              <w:rPr>
                <w:sz w:val="12"/>
                <w:szCs w:val="12"/>
              </w:rPr>
              <w:t>217 979,56</w:t>
            </w:r>
          </w:p>
        </w:tc>
        <w:tc>
          <w:tcPr>
            <w:tcW w:w="478" w:type="pct"/>
            <w:tcBorders>
              <w:top w:val="nil"/>
              <w:left w:val="nil"/>
              <w:bottom w:val="single" w:sz="4" w:space="0" w:color="auto"/>
              <w:right w:val="single" w:sz="4" w:space="0" w:color="auto"/>
            </w:tcBorders>
            <w:shd w:val="clear" w:color="auto" w:fill="auto"/>
            <w:noWrap/>
            <w:vAlign w:val="center"/>
            <w:hideMark/>
          </w:tcPr>
          <w:p w14:paraId="552F8FFD"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253D5CE4" w14:textId="77777777" w:rsidTr="00C2109B">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35E110A3"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16481795" w14:textId="77777777" w:rsidR="00C2109B" w:rsidRPr="00C2109B" w:rsidRDefault="00C2109B" w:rsidP="00C2109B">
            <w:pPr>
              <w:spacing w:line="240" w:lineRule="auto"/>
              <w:jc w:val="center"/>
              <w:rPr>
                <w:b/>
                <w:bCs/>
                <w:sz w:val="12"/>
                <w:szCs w:val="12"/>
              </w:rPr>
            </w:pPr>
            <w:r w:rsidRPr="00C2109B">
              <w:rPr>
                <w:b/>
                <w:bCs/>
                <w:sz w:val="12"/>
                <w:szCs w:val="12"/>
              </w:rPr>
              <w:t>90026</w:t>
            </w:r>
          </w:p>
        </w:tc>
        <w:tc>
          <w:tcPr>
            <w:tcW w:w="1025" w:type="pct"/>
            <w:tcBorders>
              <w:top w:val="nil"/>
              <w:left w:val="nil"/>
              <w:bottom w:val="single" w:sz="4" w:space="0" w:color="auto"/>
              <w:right w:val="single" w:sz="4" w:space="0" w:color="auto"/>
            </w:tcBorders>
            <w:shd w:val="clear" w:color="000000" w:fill="FFFDC1"/>
            <w:vAlign w:val="center"/>
            <w:hideMark/>
          </w:tcPr>
          <w:p w14:paraId="66BD64DA" w14:textId="77777777" w:rsidR="00C2109B" w:rsidRPr="00C2109B" w:rsidRDefault="00C2109B" w:rsidP="00C2109B">
            <w:pPr>
              <w:spacing w:line="240" w:lineRule="auto"/>
              <w:rPr>
                <w:b/>
                <w:bCs/>
                <w:sz w:val="12"/>
                <w:szCs w:val="12"/>
              </w:rPr>
            </w:pPr>
            <w:r w:rsidRPr="00C2109B">
              <w:rPr>
                <w:b/>
                <w:bCs/>
                <w:sz w:val="12"/>
                <w:szCs w:val="12"/>
              </w:rPr>
              <w:t>Pozostałe działania związane z gospodarką odpadami</w:t>
            </w:r>
          </w:p>
        </w:tc>
        <w:tc>
          <w:tcPr>
            <w:tcW w:w="536" w:type="pct"/>
            <w:tcBorders>
              <w:top w:val="nil"/>
              <w:left w:val="nil"/>
              <w:bottom w:val="single" w:sz="4" w:space="0" w:color="auto"/>
              <w:right w:val="single" w:sz="4" w:space="0" w:color="auto"/>
            </w:tcBorders>
            <w:shd w:val="clear" w:color="000000" w:fill="FFFDC1"/>
            <w:vAlign w:val="center"/>
            <w:hideMark/>
          </w:tcPr>
          <w:p w14:paraId="0AD2E21B" w14:textId="77777777" w:rsidR="00C2109B" w:rsidRPr="00C2109B" w:rsidRDefault="00C2109B" w:rsidP="00C2109B">
            <w:pPr>
              <w:spacing w:line="240" w:lineRule="auto"/>
              <w:jc w:val="right"/>
              <w:rPr>
                <w:b/>
                <w:bCs/>
                <w:sz w:val="12"/>
                <w:szCs w:val="12"/>
              </w:rPr>
            </w:pPr>
            <w:r w:rsidRPr="00C2109B">
              <w:rPr>
                <w:b/>
                <w:bCs/>
                <w:sz w:val="12"/>
                <w:szCs w:val="12"/>
              </w:rPr>
              <w:t>31 526</w:t>
            </w:r>
          </w:p>
        </w:tc>
        <w:tc>
          <w:tcPr>
            <w:tcW w:w="630" w:type="pct"/>
            <w:tcBorders>
              <w:top w:val="nil"/>
              <w:left w:val="nil"/>
              <w:bottom w:val="single" w:sz="4" w:space="0" w:color="auto"/>
              <w:right w:val="single" w:sz="4" w:space="0" w:color="auto"/>
            </w:tcBorders>
            <w:shd w:val="clear" w:color="000000" w:fill="FFFDC1"/>
            <w:vAlign w:val="center"/>
            <w:hideMark/>
          </w:tcPr>
          <w:p w14:paraId="5738D04B" w14:textId="77777777" w:rsidR="00C2109B" w:rsidRPr="00C2109B" w:rsidRDefault="00C2109B" w:rsidP="00C2109B">
            <w:pPr>
              <w:spacing w:line="240" w:lineRule="auto"/>
              <w:jc w:val="right"/>
              <w:rPr>
                <w:b/>
                <w:bCs/>
                <w:sz w:val="12"/>
                <w:szCs w:val="12"/>
              </w:rPr>
            </w:pPr>
            <w:r w:rsidRPr="00C2109B">
              <w:rPr>
                <w:b/>
                <w:bCs/>
                <w:sz w:val="12"/>
                <w:szCs w:val="12"/>
              </w:rPr>
              <w:t>31 525,19</w:t>
            </w:r>
          </w:p>
        </w:tc>
        <w:tc>
          <w:tcPr>
            <w:tcW w:w="478" w:type="pct"/>
            <w:tcBorders>
              <w:top w:val="nil"/>
              <w:left w:val="nil"/>
              <w:bottom w:val="single" w:sz="4" w:space="0" w:color="auto"/>
              <w:right w:val="single" w:sz="4" w:space="0" w:color="auto"/>
            </w:tcBorders>
            <w:shd w:val="clear" w:color="000000" w:fill="FFFDC1"/>
            <w:vAlign w:val="center"/>
            <w:hideMark/>
          </w:tcPr>
          <w:p w14:paraId="399BA6B6" w14:textId="77777777" w:rsidR="00C2109B" w:rsidRPr="00C2109B" w:rsidRDefault="00C2109B" w:rsidP="00C2109B">
            <w:pPr>
              <w:spacing w:line="240" w:lineRule="auto"/>
              <w:jc w:val="right"/>
              <w:rPr>
                <w:b/>
                <w:bCs/>
                <w:sz w:val="12"/>
                <w:szCs w:val="12"/>
              </w:rPr>
            </w:pPr>
            <w:r w:rsidRPr="00C2109B">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23576950" w14:textId="77777777" w:rsidR="00C2109B" w:rsidRPr="00C2109B" w:rsidRDefault="00C2109B" w:rsidP="00C2109B">
            <w:pPr>
              <w:spacing w:line="240" w:lineRule="auto"/>
              <w:jc w:val="right"/>
              <w:rPr>
                <w:b/>
                <w:bCs/>
                <w:sz w:val="12"/>
                <w:szCs w:val="12"/>
              </w:rPr>
            </w:pPr>
            <w:r w:rsidRPr="00C2109B">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6B6FE9B1" w14:textId="77777777" w:rsidR="00C2109B" w:rsidRPr="00C2109B" w:rsidRDefault="00C2109B" w:rsidP="00C2109B">
            <w:pPr>
              <w:spacing w:line="240" w:lineRule="auto"/>
              <w:jc w:val="right"/>
              <w:rPr>
                <w:b/>
                <w:bCs/>
                <w:sz w:val="12"/>
                <w:szCs w:val="12"/>
              </w:rPr>
            </w:pPr>
            <w:r w:rsidRPr="00C2109B">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3F651E04" w14:textId="77777777" w:rsidR="00C2109B" w:rsidRPr="00C2109B" w:rsidRDefault="00C2109B" w:rsidP="00C2109B">
            <w:pPr>
              <w:spacing w:line="240" w:lineRule="auto"/>
              <w:jc w:val="right"/>
              <w:rPr>
                <w:b/>
                <w:bCs/>
                <w:sz w:val="12"/>
                <w:szCs w:val="12"/>
              </w:rPr>
            </w:pPr>
            <w:r w:rsidRPr="00C2109B">
              <w:rPr>
                <w:b/>
                <w:bCs/>
                <w:sz w:val="12"/>
                <w:szCs w:val="12"/>
              </w:rPr>
              <w:t> </w:t>
            </w:r>
          </w:p>
        </w:tc>
      </w:tr>
      <w:tr w:rsidR="00C2109B" w:rsidRPr="00C2109B" w14:paraId="59B7CBE4"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E215DB6"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114E284"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9429BCC"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4B5FC3A4" w14:textId="77777777" w:rsidR="00C2109B" w:rsidRPr="00C2109B" w:rsidRDefault="00C2109B" w:rsidP="00C2109B">
            <w:pPr>
              <w:spacing w:line="240" w:lineRule="auto"/>
              <w:jc w:val="right"/>
              <w:rPr>
                <w:sz w:val="12"/>
                <w:szCs w:val="12"/>
              </w:rPr>
            </w:pPr>
            <w:r w:rsidRPr="00C2109B">
              <w:rPr>
                <w:sz w:val="12"/>
                <w:szCs w:val="12"/>
              </w:rPr>
              <w:t>31 526</w:t>
            </w:r>
          </w:p>
        </w:tc>
        <w:tc>
          <w:tcPr>
            <w:tcW w:w="630" w:type="pct"/>
            <w:tcBorders>
              <w:top w:val="nil"/>
              <w:left w:val="nil"/>
              <w:bottom w:val="single" w:sz="4" w:space="0" w:color="auto"/>
              <w:right w:val="single" w:sz="4" w:space="0" w:color="auto"/>
            </w:tcBorders>
            <w:shd w:val="clear" w:color="auto" w:fill="auto"/>
            <w:noWrap/>
            <w:vAlign w:val="center"/>
            <w:hideMark/>
          </w:tcPr>
          <w:p w14:paraId="33E13EF3" w14:textId="77777777" w:rsidR="00C2109B" w:rsidRPr="00C2109B" w:rsidRDefault="00C2109B" w:rsidP="00C2109B">
            <w:pPr>
              <w:spacing w:line="240" w:lineRule="auto"/>
              <w:jc w:val="right"/>
              <w:rPr>
                <w:sz w:val="12"/>
                <w:szCs w:val="12"/>
              </w:rPr>
            </w:pPr>
            <w:r w:rsidRPr="00C2109B">
              <w:rPr>
                <w:sz w:val="12"/>
                <w:szCs w:val="12"/>
              </w:rPr>
              <w:t>31 525,19</w:t>
            </w:r>
          </w:p>
        </w:tc>
        <w:tc>
          <w:tcPr>
            <w:tcW w:w="478" w:type="pct"/>
            <w:tcBorders>
              <w:top w:val="nil"/>
              <w:left w:val="nil"/>
              <w:bottom w:val="single" w:sz="4" w:space="0" w:color="auto"/>
              <w:right w:val="single" w:sz="4" w:space="0" w:color="auto"/>
            </w:tcBorders>
            <w:shd w:val="clear" w:color="auto" w:fill="auto"/>
            <w:noWrap/>
            <w:vAlign w:val="center"/>
            <w:hideMark/>
          </w:tcPr>
          <w:p w14:paraId="6338B7FB"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1F711DF"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E754AE3"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C6CD1F"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328DCC9D"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B15DB6B"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08F7FCD"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C268C8C"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1DEAD617" w14:textId="77777777" w:rsidR="00C2109B" w:rsidRPr="00C2109B" w:rsidRDefault="00C2109B" w:rsidP="00C2109B">
            <w:pPr>
              <w:spacing w:line="240" w:lineRule="auto"/>
              <w:jc w:val="right"/>
              <w:rPr>
                <w:sz w:val="12"/>
                <w:szCs w:val="12"/>
              </w:rPr>
            </w:pPr>
            <w:r w:rsidRPr="00C2109B">
              <w:rPr>
                <w:sz w:val="12"/>
                <w:szCs w:val="12"/>
              </w:rPr>
              <w:t>31 526</w:t>
            </w:r>
          </w:p>
        </w:tc>
        <w:tc>
          <w:tcPr>
            <w:tcW w:w="630" w:type="pct"/>
            <w:tcBorders>
              <w:top w:val="nil"/>
              <w:left w:val="nil"/>
              <w:bottom w:val="single" w:sz="4" w:space="0" w:color="auto"/>
              <w:right w:val="single" w:sz="4" w:space="0" w:color="auto"/>
            </w:tcBorders>
            <w:shd w:val="clear" w:color="auto" w:fill="auto"/>
            <w:noWrap/>
            <w:vAlign w:val="center"/>
            <w:hideMark/>
          </w:tcPr>
          <w:p w14:paraId="5523F451" w14:textId="77777777" w:rsidR="00C2109B" w:rsidRPr="00C2109B" w:rsidRDefault="00C2109B" w:rsidP="00C2109B">
            <w:pPr>
              <w:spacing w:line="240" w:lineRule="auto"/>
              <w:jc w:val="right"/>
              <w:rPr>
                <w:sz w:val="12"/>
                <w:szCs w:val="12"/>
              </w:rPr>
            </w:pPr>
            <w:r w:rsidRPr="00C2109B">
              <w:rPr>
                <w:sz w:val="12"/>
                <w:szCs w:val="12"/>
              </w:rPr>
              <w:t>31 525,19</w:t>
            </w:r>
          </w:p>
        </w:tc>
        <w:tc>
          <w:tcPr>
            <w:tcW w:w="478" w:type="pct"/>
            <w:tcBorders>
              <w:top w:val="nil"/>
              <w:left w:val="nil"/>
              <w:bottom w:val="single" w:sz="4" w:space="0" w:color="auto"/>
              <w:right w:val="single" w:sz="4" w:space="0" w:color="auto"/>
            </w:tcBorders>
            <w:shd w:val="clear" w:color="auto" w:fill="auto"/>
            <w:noWrap/>
            <w:vAlign w:val="center"/>
            <w:hideMark/>
          </w:tcPr>
          <w:p w14:paraId="5F609799"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7A4B010"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403035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2A517C6"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648962E0"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4EF7A08"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22933F5"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1BB40E8"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77B5C458"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33A496D"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1F8BFA"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B49C432"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7F88BDB"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51A144B"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365BB180"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5A31F38"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DF153C6"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E27C81F"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27350409" w14:textId="77777777" w:rsidR="00C2109B" w:rsidRPr="00C2109B" w:rsidRDefault="00C2109B" w:rsidP="00C2109B">
            <w:pPr>
              <w:spacing w:line="240" w:lineRule="auto"/>
              <w:jc w:val="right"/>
              <w:rPr>
                <w:sz w:val="12"/>
                <w:szCs w:val="12"/>
              </w:rPr>
            </w:pPr>
            <w:r w:rsidRPr="00C2109B">
              <w:rPr>
                <w:sz w:val="12"/>
                <w:szCs w:val="12"/>
              </w:rPr>
              <w:t>31 526</w:t>
            </w:r>
          </w:p>
        </w:tc>
        <w:tc>
          <w:tcPr>
            <w:tcW w:w="630" w:type="pct"/>
            <w:tcBorders>
              <w:top w:val="nil"/>
              <w:left w:val="nil"/>
              <w:bottom w:val="single" w:sz="4" w:space="0" w:color="auto"/>
              <w:right w:val="single" w:sz="4" w:space="0" w:color="auto"/>
            </w:tcBorders>
            <w:shd w:val="clear" w:color="auto" w:fill="auto"/>
            <w:noWrap/>
            <w:vAlign w:val="center"/>
            <w:hideMark/>
          </w:tcPr>
          <w:p w14:paraId="37E89EA4" w14:textId="77777777" w:rsidR="00C2109B" w:rsidRPr="00C2109B" w:rsidRDefault="00C2109B" w:rsidP="00C2109B">
            <w:pPr>
              <w:spacing w:line="240" w:lineRule="auto"/>
              <w:jc w:val="right"/>
              <w:rPr>
                <w:sz w:val="12"/>
                <w:szCs w:val="12"/>
              </w:rPr>
            </w:pPr>
            <w:r w:rsidRPr="00C2109B">
              <w:rPr>
                <w:sz w:val="12"/>
                <w:szCs w:val="12"/>
              </w:rPr>
              <w:t>31 525,19</w:t>
            </w:r>
          </w:p>
        </w:tc>
        <w:tc>
          <w:tcPr>
            <w:tcW w:w="478" w:type="pct"/>
            <w:tcBorders>
              <w:top w:val="nil"/>
              <w:left w:val="nil"/>
              <w:bottom w:val="single" w:sz="4" w:space="0" w:color="auto"/>
              <w:right w:val="single" w:sz="4" w:space="0" w:color="auto"/>
            </w:tcBorders>
            <w:shd w:val="clear" w:color="auto" w:fill="auto"/>
            <w:noWrap/>
            <w:vAlign w:val="center"/>
            <w:hideMark/>
          </w:tcPr>
          <w:p w14:paraId="721ADD74"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BAEB037"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7AAF83C"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01EFDD"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318FBFC9"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6B54886"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3AC3265"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0160DF5"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09222B80"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EEB8984"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0779C0"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2D68AB4"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93C799"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F5D18DD"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F9871FB"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2BD5244"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09E925"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B4226C0"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63D58CAF"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282F603"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247BCD"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3AE2F7B"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C604A83"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1772B5"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36298539"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6597710"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139623A"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17A1481"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43714CA4"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C95F6C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286B35"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9A5BE79"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6890937"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23353FA"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1900121D"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1E8A8A8"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59B23C7"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BB84EC1"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58B20433"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57FA4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A2A841E"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C1B1717"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6519CEE"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3FE2C8E"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7E0C539D"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2C3A3CD"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66FAAF8"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4FEA81C"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488426F8"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D7C80C"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1222091"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5483AF5"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F0AB281"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86ECF1C"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41C561F1"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9F0A433"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FD7FD3C"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C1AD649"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2C9BB983"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28AE54"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B4C141"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D66B474"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82597C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53DDFF3"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CD9C886" w14:textId="77777777" w:rsidTr="00C2109B">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C4B2D45"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B149E48" w14:textId="77777777" w:rsidR="00C2109B" w:rsidRPr="00C2109B" w:rsidRDefault="00C2109B" w:rsidP="00C2109B">
            <w:pPr>
              <w:spacing w:line="240" w:lineRule="auto"/>
              <w:jc w:val="center"/>
              <w:rPr>
                <w:b/>
                <w:bCs/>
                <w:sz w:val="12"/>
                <w:szCs w:val="12"/>
              </w:rPr>
            </w:pPr>
            <w:r w:rsidRPr="00C2109B">
              <w:rPr>
                <w:b/>
                <w:bCs/>
                <w:sz w:val="12"/>
                <w:szCs w:val="12"/>
              </w:rPr>
              <w:t>90095</w:t>
            </w:r>
          </w:p>
        </w:tc>
        <w:tc>
          <w:tcPr>
            <w:tcW w:w="1025" w:type="pct"/>
            <w:tcBorders>
              <w:top w:val="nil"/>
              <w:left w:val="nil"/>
              <w:bottom w:val="single" w:sz="4" w:space="0" w:color="auto"/>
              <w:right w:val="single" w:sz="4" w:space="0" w:color="auto"/>
            </w:tcBorders>
            <w:shd w:val="clear" w:color="000000" w:fill="FFFDC1"/>
            <w:vAlign w:val="center"/>
            <w:hideMark/>
          </w:tcPr>
          <w:p w14:paraId="610937C6" w14:textId="77777777" w:rsidR="00C2109B" w:rsidRPr="00C2109B" w:rsidRDefault="00C2109B" w:rsidP="00C2109B">
            <w:pPr>
              <w:spacing w:line="240" w:lineRule="auto"/>
              <w:rPr>
                <w:b/>
                <w:bCs/>
                <w:sz w:val="12"/>
                <w:szCs w:val="12"/>
              </w:rPr>
            </w:pPr>
            <w:r w:rsidRPr="00C2109B">
              <w:rPr>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14:paraId="39AD9E71" w14:textId="77777777" w:rsidR="00C2109B" w:rsidRPr="00C2109B" w:rsidRDefault="00C2109B" w:rsidP="00C2109B">
            <w:pPr>
              <w:spacing w:line="240" w:lineRule="auto"/>
              <w:jc w:val="right"/>
              <w:rPr>
                <w:b/>
                <w:bCs/>
                <w:sz w:val="12"/>
                <w:szCs w:val="12"/>
              </w:rPr>
            </w:pPr>
            <w:r w:rsidRPr="00C2109B">
              <w:rPr>
                <w:b/>
                <w:bCs/>
                <w:sz w:val="12"/>
                <w:szCs w:val="12"/>
              </w:rPr>
              <w:t>7 186 295</w:t>
            </w:r>
          </w:p>
        </w:tc>
        <w:tc>
          <w:tcPr>
            <w:tcW w:w="630" w:type="pct"/>
            <w:tcBorders>
              <w:top w:val="nil"/>
              <w:left w:val="nil"/>
              <w:bottom w:val="single" w:sz="4" w:space="0" w:color="auto"/>
              <w:right w:val="single" w:sz="4" w:space="0" w:color="auto"/>
            </w:tcBorders>
            <w:shd w:val="clear" w:color="000000" w:fill="FFFDC1"/>
            <w:vAlign w:val="center"/>
            <w:hideMark/>
          </w:tcPr>
          <w:p w14:paraId="54A42406" w14:textId="77777777" w:rsidR="00C2109B" w:rsidRPr="00C2109B" w:rsidRDefault="00C2109B" w:rsidP="00C2109B">
            <w:pPr>
              <w:spacing w:line="240" w:lineRule="auto"/>
              <w:jc w:val="right"/>
              <w:rPr>
                <w:b/>
                <w:bCs/>
                <w:sz w:val="12"/>
                <w:szCs w:val="12"/>
              </w:rPr>
            </w:pPr>
            <w:r w:rsidRPr="00C2109B">
              <w:rPr>
                <w:b/>
                <w:bCs/>
                <w:sz w:val="12"/>
                <w:szCs w:val="12"/>
              </w:rPr>
              <w:t>7 146 679,13</w:t>
            </w:r>
          </w:p>
        </w:tc>
        <w:tc>
          <w:tcPr>
            <w:tcW w:w="478" w:type="pct"/>
            <w:tcBorders>
              <w:top w:val="nil"/>
              <w:left w:val="nil"/>
              <w:bottom w:val="single" w:sz="4" w:space="0" w:color="auto"/>
              <w:right w:val="single" w:sz="4" w:space="0" w:color="auto"/>
            </w:tcBorders>
            <w:shd w:val="clear" w:color="000000" w:fill="FFFDC1"/>
            <w:vAlign w:val="center"/>
            <w:hideMark/>
          </w:tcPr>
          <w:p w14:paraId="3806E541" w14:textId="77777777" w:rsidR="00C2109B" w:rsidRPr="00C2109B" w:rsidRDefault="00C2109B" w:rsidP="00C2109B">
            <w:pPr>
              <w:spacing w:line="240" w:lineRule="auto"/>
              <w:jc w:val="right"/>
              <w:rPr>
                <w:b/>
                <w:bCs/>
                <w:sz w:val="12"/>
                <w:szCs w:val="12"/>
              </w:rPr>
            </w:pPr>
            <w:r w:rsidRPr="00C2109B">
              <w:rPr>
                <w:b/>
                <w:bCs/>
                <w:sz w:val="12"/>
                <w:szCs w:val="12"/>
              </w:rPr>
              <w:t>99,4</w:t>
            </w:r>
          </w:p>
        </w:tc>
        <w:tc>
          <w:tcPr>
            <w:tcW w:w="536" w:type="pct"/>
            <w:tcBorders>
              <w:top w:val="nil"/>
              <w:left w:val="nil"/>
              <w:bottom w:val="single" w:sz="4" w:space="0" w:color="auto"/>
              <w:right w:val="single" w:sz="4" w:space="0" w:color="auto"/>
            </w:tcBorders>
            <w:shd w:val="clear" w:color="000000" w:fill="FFFDC1"/>
            <w:vAlign w:val="center"/>
            <w:hideMark/>
          </w:tcPr>
          <w:p w14:paraId="7B95B7BD" w14:textId="77777777" w:rsidR="00C2109B" w:rsidRPr="00C2109B" w:rsidRDefault="00C2109B" w:rsidP="00C2109B">
            <w:pPr>
              <w:spacing w:line="240" w:lineRule="auto"/>
              <w:jc w:val="right"/>
              <w:rPr>
                <w:b/>
                <w:bCs/>
                <w:sz w:val="12"/>
                <w:szCs w:val="12"/>
              </w:rPr>
            </w:pPr>
            <w:r w:rsidRPr="00C2109B">
              <w:rPr>
                <w:b/>
                <w:bCs/>
                <w:sz w:val="12"/>
                <w:szCs w:val="12"/>
              </w:rPr>
              <w:t>274 590</w:t>
            </w:r>
          </w:p>
        </w:tc>
        <w:tc>
          <w:tcPr>
            <w:tcW w:w="630" w:type="pct"/>
            <w:tcBorders>
              <w:top w:val="nil"/>
              <w:left w:val="nil"/>
              <w:bottom w:val="single" w:sz="4" w:space="0" w:color="auto"/>
              <w:right w:val="single" w:sz="4" w:space="0" w:color="auto"/>
            </w:tcBorders>
            <w:shd w:val="clear" w:color="000000" w:fill="FFFDC1"/>
            <w:vAlign w:val="center"/>
            <w:hideMark/>
          </w:tcPr>
          <w:p w14:paraId="39B6D8A7" w14:textId="77777777" w:rsidR="00C2109B" w:rsidRPr="00C2109B" w:rsidRDefault="00C2109B" w:rsidP="00C2109B">
            <w:pPr>
              <w:spacing w:line="240" w:lineRule="auto"/>
              <w:jc w:val="right"/>
              <w:rPr>
                <w:b/>
                <w:bCs/>
                <w:sz w:val="12"/>
                <w:szCs w:val="12"/>
              </w:rPr>
            </w:pPr>
            <w:r w:rsidRPr="00C2109B">
              <w:rPr>
                <w:b/>
                <w:bCs/>
                <w:sz w:val="12"/>
                <w:szCs w:val="12"/>
              </w:rPr>
              <w:t>264 750,97</w:t>
            </w:r>
          </w:p>
        </w:tc>
        <w:tc>
          <w:tcPr>
            <w:tcW w:w="478" w:type="pct"/>
            <w:tcBorders>
              <w:top w:val="nil"/>
              <w:left w:val="nil"/>
              <w:bottom w:val="single" w:sz="4" w:space="0" w:color="auto"/>
              <w:right w:val="single" w:sz="4" w:space="0" w:color="auto"/>
            </w:tcBorders>
            <w:shd w:val="clear" w:color="000000" w:fill="FFFDC1"/>
            <w:vAlign w:val="center"/>
            <w:hideMark/>
          </w:tcPr>
          <w:p w14:paraId="36A25669" w14:textId="77777777" w:rsidR="00C2109B" w:rsidRPr="00C2109B" w:rsidRDefault="00C2109B" w:rsidP="00C2109B">
            <w:pPr>
              <w:spacing w:line="240" w:lineRule="auto"/>
              <w:jc w:val="right"/>
              <w:rPr>
                <w:b/>
                <w:bCs/>
                <w:sz w:val="12"/>
                <w:szCs w:val="12"/>
              </w:rPr>
            </w:pPr>
            <w:r w:rsidRPr="00C2109B">
              <w:rPr>
                <w:b/>
                <w:bCs/>
                <w:sz w:val="12"/>
                <w:szCs w:val="12"/>
              </w:rPr>
              <w:t>96,4</w:t>
            </w:r>
          </w:p>
        </w:tc>
      </w:tr>
      <w:tr w:rsidR="00C2109B" w:rsidRPr="00C2109B" w14:paraId="7537FF8F"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9EE7002"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B4BC076"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423507F"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69D40C0C" w14:textId="77777777" w:rsidR="00C2109B" w:rsidRPr="00C2109B" w:rsidRDefault="00C2109B" w:rsidP="00C2109B">
            <w:pPr>
              <w:spacing w:line="240" w:lineRule="auto"/>
              <w:jc w:val="right"/>
              <w:rPr>
                <w:sz w:val="12"/>
                <w:szCs w:val="12"/>
              </w:rPr>
            </w:pPr>
            <w:r w:rsidRPr="00C2109B">
              <w:rPr>
                <w:sz w:val="12"/>
                <w:szCs w:val="12"/>
              </w:rPr>
              <w:t>7 096 751</w:t>
            </w:r>
          </w:p>
        </w:tc>
        <w:tc>
          <w:tcPr>
            <w:tcW w:w="630" w:type="pct"/>
            <w:tcBorders>
              <w:top w:val="nil"/>
              <w:left w:val="nil"/>
              <w:bottom w:val="single" w:sz="4" w:space="0" w:color="auto"/>
              <w:right w:val="single" w:sz="4" w:space="0" w:color="auto"/>
            </w:tcBorders>
            <w:shd w:val="clear" w:color="auto" w:fill="auto"/>
            <w:noWrap/>
            <w:vAlign w:val="center"/>
            <w:hideMark/>
          </w:tcPr>
          <w:p w14:paraId="06DF287E" w14:textId="77777777" w:rsidR="00C2109B" w:rsidRPr="00C2109B" w:rsidRDefault="00C2109B" w:rsidP="00C2109B">
            <w:pPr>
              <w:spacing w:line="240" w:lineRule="auto"/>
              <w:jc w:val="right"/>
              <w:rPr>
                <w:sz w:val="12"/>
                <w:szCs w:val="12"/>
              </w:rPr>
            </w:pPr>
            <w:r w:rsidRPr="00C2109B">
              <w:rPr>
                <w:sz w:val="12"/>
                <w:szCs w:val="12"/>
              </w:rPr>
              <w:t>7 057 135,13</w:t>
            </w:r>
          </w:p>
        </w:tc>
        <w:tc>
          <w:tcPr>
            <w:tcW w:w="478" w:type="pct"/>
            <w:tcBorders>
              <w:top w:val="nil"/>
              <w:left w:val="nil"/>
              <w:bottom w:val="single" w:sz="4" w:space="0" w:color="auto"/>
              <w:right w:val="single" w:sz="4" w:space="0" w:color="auto"/>
            </w:tcBorders>
            <w:shd w:val="clear" w:color="auto" w:fill="auto"/>
            <w:noWrap/>
            <w:vAlign w:val="center"/>
            <w:hideMark/>
          </w:tcPr>
          <w:p w14:paraId="3A210E1D" w14:textId="77777777" w:rsidR="00C2109B" w:rsidRPr="00C2109B" w:rsidRDefault="00C2109B" w:rsidP="00C2109B">
            <w:pPr>
              <w:spacing w:line="240" w:lineRule="auto"/>
              <w:jc w:val="right"/>
              <w:rPr>
                <w:sz w:val="12"/>
                <w:szCs w:val="12"/>
              </w:rPr>
            </w:pPr>
            <w:r w:rsidRPr="00C2109B">
              <w:rPr>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14:paraId="21274C0C" w14:textId="77777777" w:rsidR="00C2109B" w:rsidRPr="00C2109B" w:rsidRDefault="00C2109B" w:rsidP="00C2109B">
            <w:pPr>
              <w:spacing w:line="240" w:lineRule="auto"/>
              <w:jc w:val="right"/>
              <w:rPr>
                <w:sz w:val="12"/>
                <w:szCs w:val="12"/>
              </w:rPr>
            </w:pPr>
            <w:r w:rsidRPr="00C2109B">
              <w:rPr>
                <w:sz w:val="12"/>
                <w:szCs w:val="12"/>
              </w:rPr>
              <w:t>274 590</w:t>
            </w:r>
          </w:p>
        </w:tc>
        <w:tc>
          <w:tcPr>
            <w:tcW w:w="630" w:type="pct"/>
            <w:tcBorders>
              <w:top w:val="nil"/>
              <w:left w:val="nil"/>
              <w:bottom w:val="single" w:sz="4" w:space="0" w:color="auto"/>
              <w:right w:val="single" w:sz="4" w:space="0" w:color="auto"/>
            </w:tcBorders>
            <w:shd w:val="clear" w:color="auto" w:fill="auto"/>
            <w:noWrap/>
            <w:vAlign w:val="center"/>
            <w:hideMark/>
          </w:tcPr>
          <w:p w14:paraId="7B9D3635" w14:textId="77777777" w:rsidR="00C2109B" w:rsidRPr="00C2109B" w:rsidRDefault="00C2109B" w:rsidP="00C2109B">
            <w:pPr>
              <w:spacing w:line="240" w:lineRule="auto"/>
              <w:jc w:val="right"/>
              <w:rPr>
                <w:sz w:val="12"/>
                <w:szCs w:val="12"/>
              </w:rPr>
            </w:pPr>
            <w:r w:rsidRPr="00C2109B">
              <w:rPr>
                <w:sz w:val="12"/>
                <w:szCs w:val="12"/>
              </w:rPr>
              <w:t>264 750,97</w:t>
            </w:r>
          </w:p>
        </w:tc>
        <w:tc>
          <w:tcPr>
            <w:tcW w:w="478" w:type="pct"/>
            <w:tcBorders>
              <w:top w:val="nil"/>
              <w:left w:val="nil"/>
              <w:bottom w:val="single" w:sz="4" w:space="0" w:color="auto"/>
              <w:right w:val="single" w:sz="4" w:space="0" w:color="auto"/>
            </w:tcBorders>
            <w:shd w:val="clear" w:color="auto" w:fill="auto"/>
            <w:noWrap/>
            <w:vAlign w:val="center"/>
            <w:hideMark/>
          </w:tcPr>
          <w:p w14:paraId="593584E4" w14:textId="77777777" w:rsidR="00C2109B" w:rsidRPr="00C2109B" w:rsidRDefault="00C2109B" w:rsidP="00C2109B">
            <w:pPr>
              <w:spacing w:line="240" w:lineRule="auto"/>
              <w:jc w:val="right"/>
              <w:rPr>
                <w:sz w:val="12"/>
                <w:szCs w:val="12"/>
              </w:rPr>
            </w:pPr>
            <w:r w:rsidRPr="00C2109B">
              <w:rPr>
                <w:sz w:val="12"/>
                <w:szCs w:val="12"/>
              </w:rPr>
              <w:t>96,4</w:t>
            </w:r>
          </w:p>
        </w:tc>
      </w:tr>
      <w:tr w:rsidR="00C2109B" w:rsidRPr="00C2109B" w14:paraId="32586D39"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053FDE6"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140183A"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2EE4157"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094D676C" w14:textId="77777777" w:rsidR="00C2109B" w:rsidRPr="00C2109B" w:rsidRDefault="00C2109B" w:rsidP="00C2109B">
            <w:pPr>
              <w:spacing w:line="240" w:lineRule="auto"/>
              <w:jc w:val="right"/>
              <w:rPr>
                <w:sz w:val="12"/>
                <w:szCs w:val="12"/>
              </w:rPr>
            </w:pPr>
            <w:r w:rsidRPr="00C2109B">
              <w:rPr>
                <w:sz w:val="12"/>
                <w:szCs w:val="12"/>
              </w:rPr>
              <w:t>7 086 728</w:t>
            </w:r>
          </w:p>
        </w:tc>
        <w:tc>
          <w:tcPr>
            <w:tcW w:w="630" w:type="pct"/>
            <w:tcBorders>
              <w:top w:val="nil"/>
              <w:left w:val="nil"/>
              <w:bottom w:val="single" w:sz="4" w:space="0" w:color="auto"/>
              <w:right w:val="single" w:sz="4" w:space="0" w:color="auto"/>
            </w:tcBorders>
            <w:shd w:val="clear" w:color="auto" w:fill="auto"/>
            <w:noWrap/>
            <w:vAlign w:val="center"/>
            <w:hideMark/>
          </w:tcPr>
          <w:p w14:paraId="79855248" w14:textId="77777777" w:rsidR="00C2109B" w:rsidRPr="00C2109B" w:rsidRDefault="00C2109B" w:rsidP="00C2109B">
            <w:pPr>
              <w:spacing w:line="240" w:lineRule="auto"/>
              <w:jc w:val="right"/>
              <w:rPr>
                <w:sz w:val="12"/>
                <w:szCs w:val="12"/>
              </w:rPr>
            </w:pPr>
            <w:r w:rsidRPr="00C2109B">
              <w:rPr>
                <w:sz w:val="12"/>
                <w:szCs w:val="12"/>
              </w:rPr>
              <w:t>7 047 112,25</w:t>
            </w:r>
          </w:p>
        </w:tc>
        <w:tc>
          <w:tcPr>
            <w:tcW w:w="478" w:type="pct"/>
            <w:tcBorders>
              <w:top w:val="nil"/>
              <w:left w:val="nil"/>
              <w:bottom w:val="single" w:sz="4" w:space="0" w:color="auto"/>
              <w:right w:val="single" w:sz="4" w:space="0" w:color="auto"/>
            </w:tcBorders>
            <w:shd w:val="clear" w:color="auto" w:fill="auto"/>
            <w:noWrap/>
            <w:vAlign w:val="center"/>
            <w:hideMark/>
          </w:tcPr>
          <w:p w14:paraId="0AB27FE6" w14:textId="77777777" w:rsidR="00C2109B" w:rsidRPr="00C2109B" w:rsidRDefault="00C2109B" w:rsidP="00C2109B">
            <w:pPr>
              <w:spacing w:line="240" w:lineRule="auto"/>
              <w:jc w:val="right"/>
              <w:rPr>
                <w:sz w:val="12"/>
                <w:szCs w:val="12"/>
              </w:rPr>
            </w:pPr>
            <w:r w:rsidRPr="00C2109B">
              <w:rPr>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14:paraId="7CE14689" w14:textId="77777777" w:rsidR="00C2109B" w:rsidRPr="00C2109B" w:rsidRDefault="00C2109B" w:rsidP="00C2109B">
            <w:pPr>
              <w:spacing w:line="240" w:lineRule="auto"/>
              <w:jc w:val="right"/>
              <w:rPr>
                <w:sz w:val="12"/>
                <w:szCs w:val="12"/>
              </w:rPr>
            </w:pPr>
            <w:r w:rsidRPr="00C2109B">
              <w:rPr>
                <w:sz w:val="12"/>
                <w:szCs w:val="12"/>
              </w:rPr>
              <w:t>274 590</w:t>
            </w:r>
          </w:p>
        </w:tc>
        <w:tc>
          <w:tcPr>
            <w:tcW w:w="630" w:type="pct"/>
            <w:tcBorders>
              <w:top w:val="nil"/>
              <w:left w:val="nil"/>
              <w:bottom w:val="single" w:sz="4" w:space="0" w:color="auto"/>
              <w:right w:val="single" w:sz="4" w:space="0" w:color="auto"/>
            </w:tcBorders>
            <w:shd w:val="clear" w:color="auto" w:fill="auto"/>
            <w:noWrap/>
            <w:vAlign w:val="center"/>
            <w:hideMark/>
          </w:tcPr>
          <w:p w14:paraId="695BE782" w14:textId="77777777" w:rsidR="00C2109B" w:rsidRPr="00C2109B" w:rsidRDefault="00C2109B" w:rsidP="00C2109B">
            <w:pPr>
              <w:spacing w:line="240" w:lineRule="auto"/>
              <w:jc w:val="right"/>
              <w:rPr>
                <w:sz w:val="12"/>
                <w:szCs w:val="12"/>
              </w:rPr>
            </w:pPr>
            <w:r w:rsidRPr="00C2109B">
              <w:rPr>
                <w:sz w:val="12"/>
                <w:szCs w:val="12"/>
              </w:rPr>
              <w:t>264 750,97</w:t>
            </w:r>
          </w:p>
        </w:tc>
        <w:tc>
          <w:tcPr>
            <w:tcW w:w="478" w:type="pct"/>
            <w:tcBorders>
              <w:top w:val="nil"/>
              <w:left w:val="nil"/>
              <w:bottom w:val="single" w:sz="4" w:space="0" w:color="auto"/>
              <w:right w:val="single" w:sz="4" w:space="0" w:color="auto"/>
            </w:tcBorders>
            <w:shd w:val="clear" w:color="auto" w:fill="auto"/>
            <w:noWrap/>
            <w:vAlign w:val="center"/>
            <w:hideMark/>
          </w:tcPr>
          <w:p w14:paraId="05CD5C3E" w14:textId="77777777" w:rsidR="00C2109B" w:rsidRPr="00C2109B" w:rsidRDefault="00C2109B" w:rsidP="00C2109B">
            <w:pPr>
              <w:spacing w:line="240" w:lineRule="auto"/>
              <w:jc w:val="right"/>
              <w:rPr>
                <w:sz w:val="12"/>
                <w:szCs w:val="12"/>
              </w:rPr>
            </w:pPr>
            <w:r w:rsidRPr="00C2109B">
              <w:rPr>
                <w:sz w:val="12"/>
                <w:szCs w:val="12"/>
              </w:rPr>
              <w:t>96,4</w:t>
            </w:r>
          </w:p>
        </w:tc>
      </w:tr>
      <w:tr w:rsidR="00C2109B" w:rsidRPr="00C2109B" w14:paraId="7524B819"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562EE1D"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F55902C"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088C652"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2A2D0591" w14:textId="77777777" w:rsidR="00C2109B" w:rsidRPr="00C2109B" w:rsidRDefault="00C2109B" w:rsidP="00C2109B">
            <w:pPr>
              <w:spacing w:line="240" w:lineRule="auto"/>
              <w:jc w:val="right"/>
              <w:rPr>
                <w:sz w:val="12"/>
                <w:szCs w:val="12"/>
              </w:rPr>
            </w:pPr>
            <w:r w:rsidRPr="00C2109B">
              <w:rPr>
                <w:sz w:val="12"/>
                <w:szCs w:val="12"/>
              </w:rPr>
              <w:t>4 756 201</w:t>
            </w:r>
          </w:p>
        </w:tc>
        <w:tc>
          <w:tcPr>
            <w:tcW w:w="630" w:type="pct"/>
            <w:tcBorders>
              <w:top w:val="nil"/>
              <w:left w:val="nil"/>
              <w:bottom w:val="single" w:sz="4" w:space="0" w:color="auto"/>
              <w:right w:val="single" w:sz="4" w:space="0" w:color="auto"/>
            </w:tcBorders>
            <w:shd w:val="clear" w:color="auto" w:fill="auto"/>
            <w:noWrap/>
            <w:vAlign w:val="center"/>
            <w:hideMark/>
          </w:tcPr>
          <w:p w14:paraId="1C3B53FC" w14:textId="77777777" w:rsidR="00C2109B" w:rsidRPr="00C2109B" w:rsidRDefault="00C2109B" w:rsidP="00C2109B">
            <w:pPr>
              <w:spacing w:line="240" w:lineRule="auto"/>
              <w:jc w:val="right"/>
              <w:rPr>
                <w:sz w:val="12"/>
                <w:szCs w:val="12"/>
              </w:rPr>
            </w:pPr>
            <w:r w:rsidRPr="00C2109B">
              <w:rPr>
                <w:sz w:val="12"/>
                <w:szCs w:val="12"/>
              </w:rPr>
              <w:t>4 755 644,27</w:t>
            </w:r>
          </w:p>
        </w:tc>
        <w:tc>
          <w:tcPr>
            <w:tcW w:w="478" w:type="pct"/>
            <w:tcBorders>
              <w:top w:val="nil"/>
              <w:left w:val="nil"/>
              <w:bottom w:val="single" w:sz="4" w:space="0" w:color="auto"/>
              <w:right w:val="single" w:sz="4" w:space="0" w:color="auto"/>
            </w:tcBorders>
            <w:shd w:val="clear" w:color="auto" w:fill="auto"/>
            <w:noWrap/>
            <w:vAlign w:val="center"/>
            <w:hideMark/>
          </w:tcPr>
          <w:p w14:paraId="2B11A8E4"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F88EB19"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2B007BC"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6256F1E"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75F662B"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CB78DFF"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8CF2D4D"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F09CF9E"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466EC8C6" w14:textId="77777777" w:rsidR="00C2109B" w:rsidRPr="00C2109B" w:rsidRDefault="00C2109B" w:rsidP="00C2109B">
            <w:pPr>
              <w:spacing w:line="240" w:lineRule="auto"/>
              <w:jc w:val="right"/>
              <w:rPr>
                <w:sz w:val="12"/>
                <w:szCs w:val="12"/>
              </w:rPr>
            </w:pPr>
            <w:r w:rsidRPr="00C2109B">
              <w:rPr>
                <w:sz w:val="12"/>
                <w:szCs w:val="12"/>
              </w:rPr>
              <w:t>2 330 527</w:t>
            </w:r>
          </w:p>
        </w:tc>
        <w:tc>
          <w:tcPr>
            <w:tcW w:w="630" w:type="pct"/>
            <w:tcBorders>
              <w:top w:val="nil"/>
              <w:left w:val="nil"/>
              <w:bottom w:val="single" w:sz="4" w:space="0" w:color="auto"/>
              <w:right w:val="single" w:sz="4" w:space="0" w:color="auto"/>
            </w:tcBorders>
            <w:shd w:val="clear" w:color="auto" w:fill="auto"/>
            <w:noWrap/>
            <w:vAlign w:val="center"/>
            <w:hideMark/>
          </w:tcPr>
          <w:p w14:paraId="23192EBF" w14:textId="77777777" w:rsidR="00C2109B" w:rsidRPr="00C2109B" w:rsidRDefault="00C2109B" w:rsidP="00C2109B">
            <w:pPr>
              <w:spacing w:line="240" w:lineRule="auto"/>
              <w:jc w:val="right"/>
              <w:rPr>
                <w:sz w:val="12"/>
                <w:szCs w:val="12"/>
              </w:rPr>
            </w:pPr>
            <w:r w:rsidRPr="00C2109B">
              <w:rPr>
                <w:sz w:val="12"/>
                <w:szCs w:val="12"/>
              </w:rPr>
              <w:t>2 291 467,98</w:t>
            </w:r>
          </w:p>
        </w:tc>
        <w:tc>
          <w:tcPr>
            <w:tcW w:w="478" w:type="pct"/>
            <w:tcBorders>
              <w:top w:val="nil"/>
              <w:left w:val="nil"/>
              <w:bottom w:val="single" w:sz="4" w:space="0" w:color="auto"/>
              <w:right w:val="single" w:sz="4" w:space="0" w:color="auto"/>
            </w:tcBorders>
            <w:shd w:val="clear" w:color="auto" w:fill="auto"/>
            <w:noWrap/>
            <w:vAlign w:val="center"/>
            <w:hideMark/>
          </w:tcPr>
          <w:p w14:paraId="18230E8F" w14:textId="77777777" w:rsidR="00C2109B" w:rsidRPr="00C2109B" w:rsidRDefault="00C2109B" w:rsidP="00C2109B">
            <w:pPr>
              <w:spacing w:line="240" w:lineRule="auto"/>
              <w:jc w:val="right"/>
              <w:rPr>
                <w:sz w:val="12"/>
                <w:szCs w:val="12"/>
              </w:rPr>
            </w:pPr>
            <w:r w:rsidRPr="00C2109B">
              <w:rPr>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14:paraId="13F24E22" w14:textId="77777777" w:rsidR="00C2109B" w:rsidRPr="00C2109B" w:rsidRDefault="00C2109B" w:rsidP="00C2109B">
            <w:pPr>
              <w:spacing w:line="240" w:lineRule="auto"/>
              <w:jc w:val="right"/>
              <w:rPr>
                <w:sz w:val="12"/>
                <w:szCs w:val="12"/>
              </w:rPr>
            </w:pPr>
            <w:r w:rsidRPr="00C2109B">
              <w:rPr>
                <w:sz w:val="12"/>
                <w:szCs w:val="12"/>
              </w:rPr>
              <w:t>274 590</w:t>
            </w:r>
          </w:p>
        </w:tc>
        <w:tc>
          <w:tcPr>
            <w:tcW w:w="630" w:type="pct"/>
            <w:tcBorders>
              <w:top w:val="nil"/>
              <w:left w:val="nil"/>
              <w:bottom w:val="single" w:sz="4" w:space="0" w:color="auto"/>
              <w:right w:val="single" w:sz="4" w:space="0" w:color="auto"/>
            </w:tcBorders>
            <w:shd w:val="clear" w:color="auto" w:fill="auto"/>
            <w:noWrap/>
            <w:vAlign w:val="center"/>
            <w:hideMark/>
          </w:tcPr>
          <w:p w14:paraId="51AC1B15" w14:textId="77777777" w:rsidR="00C2109B" w:rsidRPr="00C2109B" w:rsidRDefault="00C2109B" w:rsidP="00C2109B">
            <w:pPr>
              <w:spacing w:line="240" w:lineRule="auto"/>
              <w:jc w:val="right"/>
              <w:rPr>
                <w:sz w:val="12"/>
                <w:szCs w:val="12"/>
              </w:rPr>
            </w:pPr>
            <w:r w:rsidRPr="00C2109B">
              <w:rPr>
                <w:sz w:val="12"/>
                <w:szCs w:val="12"/>
              </w:rPr>
              <w:t>264 750,97</w:t>
            </w:r>
          </w:p>
        </w:tc>
        <w:tc>
          <w:tcPr>
            <w:tcW w:w="478" w:type="pct"/>
            <w:tcBorders>
              <w:top w:val="nil"/>
              <w:left w:val="nil"/>
              <w:bottom w:val="single" w:sz="4" w:space="0" w:color="auto"/>
              <w:right w:val="single" w:sz="4" w:space="0" w:color="auto"/>
            </w:tcBorders>
            <w:shd w:val="clear" w:color="auto" w:fill="auto"/>
            <w:noWrap/>
            <w:vAlign w:val="center"/>
            <w:hideMark/>
          </w:tcPr>
          <w:p w14:paraId="5297DF53" w14:textId="77777777" w:rsidR="00C2109B" w:rsidRPr="00C2109B" w:rsidRDefault="00C2109B" w:rsidP="00C2109B">
            <w:pPr>
              <w:spacing w:line="240" w:lineRule="auto"/>
              <w:jc w:val="right"/>
              <w:rPr>
                <w:sz w:val="12"/>
                <w:szCs w:val="12"/>
              </w:rPr>
            </w:pPr>
            <w:r w:rsidRPr="00C2109B">
              <w:rPr>
                <w:sz w:val="12"/>
                <w:szCs w:val="12"/>
              </w:rPr>
              <w:t>96,4</w:t>
            </w:r>
          </w:p>
        </w:tc>
      </w:tr>
      <w:tr w:rsidR="00C2109B" w:rsidRPr="00C2109B" w14:paraId="3503CB15"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1DF527F"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F6C8191"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0B370B1"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3EF7080C"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5FC94B8"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E220F2"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F16D668"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A2C1C3D"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441C70"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1FDBAB5F"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D92A8A9"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E5D58E7"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E2852FC"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7C0468CE" w14:textId="77777777" w:rsidR="00C2109B" w:rsidRPr="00C2109B" w:rsidRDefault="00C2109B" w:rsidP="00C2109B">
            <w:pPr>
              <w:spacing w:line="240" w:lineRule="auto"/>
              <w:jc w:val="right"/>
              <w:rPr>
                <w:sz w:val="12"/>
                <w:szCs w:val="12"/>
              </w:rPr>
            </w:pPr>
            <w:r w:rsidRPr="00C2109B">
              <w:rPr>
                <w:sz w:val="12"/>
                <w:szCs w:val="12"/>
              </w:rPr>
              <w:t>10 023</w:t>
            </w:r>
          </w:p>
        </w:tc>
        <w:tc>
          <w:tcPr>
            <w:tcW w:w="630" w:type="pct"/>
            <w:tcBorders>
              <w:top w:val="nil"/>
              <w:left w:val="nil"/>
              <w:bottom w:val="single" w:sz="4" w:space="0" w:color="auto"/>
              <w:right w:val="single" w:sz="4" w:space="0" w:color="auto"/>
            </w:tcBorders>
            <w:shd w:val="clear" w:color="auto" w:fill="auto"/>
            <w:noWrap/>
            <w:vAlign w:val="center"/>
            <w:hideMark/>
          </w:tcPr>
          <w:p w14:paraId="5035B02E" w14:textId="77777777" w:rsidR="00C2109B" w:rsidRPr="00C2109B" w:rsidRDefault="00C2109B" w:rsidP="00C2109B">
            <w:pPr>
              <w:spacing w:line="240" w:lineRule="auto"/>
              <w:jc w:val="right"/>
              <w:rPr>
                <w:sz w:val="12"/>
                <w:szCs w:val="12"/>
              </w:rPr>
            </w:pPr>
            <w:r w:rsidRPr="00C2109B">
              <w:rPr>
                <w:sz w:val="12"/>
                <w:szCs w:val="12"/>
              </w:rPr>
              <w:t>10 022,88</w:t>
            </w:r>
          </w:p>
        </w:tc>
        <w:tc>
          <w:tcPr>
            <w:tcW w:w="478" w:type="pct"/>
            <w:tcBorders>
              <w:top w:val="nil"/>
              <w:left w:val="nil"/>
              <w:bottom w:val="single" w:sz="4" w:space="0" w:color="auto"/>
              <w:right w:val="single" w:sz="4" w:space="0" w:color="auto"/>
            </w:tcBorders>
            <w:shd w:val="clear" w:color="auto" w:fill="auto"/>
            <w:noWrap/>
            <w:vAlign w:val="center"/>
            <w:hideMark/>
          </w:tcPr>
          <w:p w14:paraId="36B4AC9A"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C4E6C42"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79BF16C"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489A715"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46344A21"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94A0DB7"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8FCF3C8"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B211260"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1ECADB19"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74408F9"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8192FD2"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94C4C54"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F18FF78"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D0D66FA"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6C5B4578"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F0CAE80" w14:textId="77777777" w:rsidR="00C2109B" w:rsidRPr="00C2109B" w:rsidRDefault="00C2109B" w:rsidP="00C2109B">
            <w:pPr>
              <w:spacing w:line="240" w:lineRule="auto"/>
              <w:jc w:val="center"/>
              <w:rPr>
                <w:sz w:val="12"/>
                <w:szCs w:val="12"/>
              </w:rPr>
            </w:pPr>
            <w:r w:rsidRPr="00C2109B">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048F4E87"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8C44559"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6CA51290"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3C6171A"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170EC6E"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42B0357"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12BF01C"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DA70AEE"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766D05E0"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484F3D9"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B8B8AFE"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3603733"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0D325BFF"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000F84"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D601889"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A9A3AF3"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9D46DCB"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584E5B5"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78CFAE2B"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F875A42"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69E87CC"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ACC4D36"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6ABB01FB" w14:textId="77777777" w:rsidR="00C2109B" w:rsidRPr="00C2109B" w:rsidRDefault="00C2109B" w:rsidP="00C2109B">
            <w:pPr>
              <w:spacing w:line="240" w:lineRule="auto"/>
              <w:jc w:val="right"/>
              <w:rPr>
                <w:sz w:val="12"/>
                <w:szCs w:val="12"/>
              </w:rPr>
            </w:pPr>
            <w:r w:rsidRPr="00C2109B">
              <w:rPr>
                <w:sz w:val="12"/>
                <w:szCs w:val="12"/>
              </w:rPr>
              <w:t>89 544</w:t>
            </w:r>
          </w:p>
        </w:tc>
        <w:tc>
          <w:tcPr>
            <w:tcW w:w="630" w:type="pct"/>
            <w:tcBorders>
              <w:top w:val="nil"/>
              <w:left w:val="nil"/>
              <w:bottom w:val="single" w:sz="4" w:space="0" w:color="auto"/>
              <w:right w:val="single" w:sz="4" w:space="0" w:color="auto"/>
            </w:tcBorders>
            <w:shd w:val="clear" w:color="auto" w:fill="auto"/>
            <w:noWrap/>
            <w:vAlign w:val="center"/>
            <w:hideMark/>
          </w:tcPr>
          <w:p w14:paraId="2347F392" w14:textId="77777777" w:rsidR="00C2109B" w:rsidRPr="00C2109B" w:rsidRDefault="00C2109B" w:rsidP="00C2109B">
            <w:pPr>
              <w:spacing w:line="240" w:lineRule="auto"/>
              <w:jc w:val="right"/>
              <w:rPr>
                <w:sz w:val="12"/>
                <w:szCs w:val="12"/>
              </w:rPr>
            </w:pPr>
            <w:r w:rsidRPr="00C2109B">
              <w:rPr>
                <w:sz w:val="12"/>
                <w:szCs w:val="12"/>
              </w:rPr>
              <w:t>89 544,00</w:t>
            </w:r>
          </w:p>
        </w:tc>
        <w:tc>
          <w:tcPr>
            <w:tcW w:w="478" w:type="pct"/>
            <w:tcBorders>
              <w:top w:val="nil"/>
              <w:left w:val="nil"/>
              <w:bottom w:val="single" w:sz="4" w:space="0" w:color="auto"/>
              <w:right w:val="single" w:sz="4" w:space="0" w:color="auto"/>
            </w:tcBorders>
            <w:shd w:val="clear" w:color="auto" w:fill="auto"/>
            <w:noWrap/>
            <w:vAlign w:val="center"/>
            <w:hideMark/>
          </w:tcPr>
          <w:p w14:paraId="1A57E568"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908978E"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AAF516"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E88FFF1" w14:textId="77777777" w:rsidR="00C2109B" w:rsidRPr="00C2109B" w:rsidRDefault="00C2109B" w:rsidP="00C2109B">
            <w:pPr>
              <w:spacing w:line="240" w:lineRule="auto"/>
              <w:jc w:val="right"/>
              <w:rPr>
                <w:color w:val="FF1818"/>
                <w:sz w:val="12"/>
                <w:szCs w:val="12"/>
              </w:rPr>
            </w:pPr>
            <w:r w:rsidRPr="00C2109B">
              <w:rPr>
                <w:color w:val="FF1818"/>
                <w:sz w:val="12"/>
                <w:szCs w:val="12"/>
              </w:rPr>
              <w:t> </w:t>
            </w:r>
          </w:p>
        </w:tc>
      </w:tr>
      <w:tr w:rsidR="00C2109B" w:rsidRPr="00C2109B" w14:paraId="3E643626" w14:textId="77777777" w:rsidTr="00C2109B">
        <w:trPr>
          <w:trHeight w:val="312"/>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52599DDB" w14:textId="77777777" w:rsidR="00C2109B" w:rsidRPr="00C2109B" w:rsidRDefault="00C2109B" w:rsidP="00C2109B">
            <w:pPr>
              <w:spacing w:line="240" w:lineRule="auto"/>
              <w:jc w:val="center"/>
              <w:rPr>
                <w:b/>
                <w:bCs/>
                <w:sz w:val="12"/>
                <w:szCs w:val="12"/>
              </w:rPr>
            </w:pPr>
            <w:r w:rsidRPr="00C2109B">
              <w:rPr>
                <w:b/>
                <w:bCs/>
                <w:sz w:val="12"/>
                <w:szCs w:val="12"/>
              </w:rPr>
              <w:t>921</w:t>
            </w:r>
          </w:p>
        </w:tc>
        <w:tc>
          <w:tcPr>
            <w:tcW w:w="414" w:type="pct"/>
            <w:tcBorders>
              <w:top w:val="nil"/>
              <w:left w:val="nil"/>
              <w:bottom w:val="single" w:sz="4" w:space="0" w:color="auto"/>
              <w:right w:val="single" w:sz="4" w:space="0" w:color="auto"/>
            </w:tcBorders>
            <w:shd w:val="clear" w:color="000000" w:fill="D5E3F2"/>
            <w:vAlign w:val="center"/>
            <w:hideMark/>
          </w:tcPr>
          <w:p w14:paraId="5309CCAC"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39FDD4D3" w14:textId="77777777" w:rsidR="00C2109B" w:rsidRPr="00C2109B" w:rsidRDefault="00C2109B" w:rsidP="00C2109B">
            <w:pPr>
              <w:spacing w:line="240" w:lineRule="auto"/>
              <w:rPr>
                <w:b/>
                <w:bCs/>
                <w:sz w:val="12"/>
                <w:szCs w:val="12"/>
              </w:rPr>
            </w:pPr>
            <w:r w:rsidRPr="00C2109B">
              <w:rPr>
                <w:b/>
                <w:bCs/>
                <w:sz w:val="12"/>
                <w:szCs w:val="12"/>
              </w:rPr>
              <w:t>Kultura i ochrona dziedzictwa narodowego</w:t>
            </w:r>
          </w:p>
        </w:tc>
        <w:tc>
          <w:tcPr>
            <w:tcW w:w="536" w:type="pct"/>
            <w:tcBorders>
              <w:top w:val="nil"/>
              <w:left w:val="nil"/>
              <w:bottom w:val="single" w:sz="4" w:space="0" w:color="auto"/>
              <w:right w:val="single" w:sz="4" w:space="0" w:color="auto"/>
            </w:tcBorders>
            <w:shd w:val="clear" w:color="000000" w:fill="D5E3F2"/>
            <w:vAlign w:val="center"/>
            <w:hideMark/>
          </w:tcPr>
          <w:p w14:paraId="59DA8389" w14:textId="77777777" w:rsidR="00C2109B" w:rsidRPr="00C2109B" w:rsidRDefault="00C2109B" w:rsidP="00C2109B">
            <w:pPr>
              <w:spacing w:line="240" w:lineRule="auto"/>
              <w:jc w:val="right"/>
              <w:rPr>
                <w:b/>
                <w:bCs/>
                <w:sz w:val="12"/>
                <w:szCs w:val="12"/>
              </w:rPr>
            </w:pPr>
            <w:r w:rsidRPr="00C2109B">
              <w:rPr>
                <w:b/>
                <w:bCs/>
                <w:sz w:val="12"/>
                <w:szCs w:val="12"/>
              </w:rPr>
              <w:t>14 411 514</w:t>
            </w:r>
          </w:p>
        </w:tc>
        <w:tc>
          <w:tcPr>
            <w:tcW w:w="630" w:type="pct"/>
            <w:tcBorders>
              <w:top w:val="nil"/>
              <w:left w:val="nil"/>
              <w:bottom w:val="single" w:sz="4" w:space="0" w:color="auto"/>
              <w:right w:val="single" w:sz="4" w:space="0" w:color="auto"/>
            </w:tcBorders>
            <w:shd w:val="clear" w:color="000000" w:fill="D5E3F2"/>
            <w:vAlign w:val="center"/>
            <w:hideMark/>
          </w:tcPr>
          <w:p w14:paraId="2EF4F34A" w14:textId="77777777" w:rsidR="00C2109B" w:rsidRPr="00C2109B" w:rsidRDefault="00C2109B" w:rsidP="00C2109B">
            <w:pPr>
              <w:spacing w:line="240" w:lineRule="auto"/>
              <w:jc w:val="right"/>
              <w:rPr>
                <w:b/>
                <w:bCs/>
                <w:sz w:val="12"/>
                <w:szCs w:val="12"/>
              </w:rPr>
            </w:pPr>
            <w:r w:rsidRPr="00C2109B">
              <w:rPr>
                <w:b/>
                <w:bCs/>
                <w:sz w:val="12"/>
                <w:szCs w:val="12"/>
              </w:rPr>
              <w:t>14 326 402,78</w:t>
            </w:r>
          </w:p>
        </w:tc>
        <w:tc>
          <w:tcPr>
            <w:tcW w:w="478" w:type="pct"/>
            <w:tcBorders>
              <w:top w:val="nil"/>
              <w:left w:val="nil"/>
              <w:bottom w:val="single" w:sz="4" w:space="0" w:color="auto"/>
              <w:right w:val="single" w:sz="4" w:space="0" w:color="auto"/>
            </w:tcBorders>
            <w:shd w:val="clear" w:color="000000" w:fill="D5E3F2"/>
            <w:vAlign w:val="center"/>
            <w:hideMark/>
          </w:tcPr>
          <w:p w14:paraId="06263388" w14:textId="77777777" w:rsidR="00C2109B" w:rsidRPr="00C2109B" w:rsidRDefault="00C2109B" w:rsidP="00C2109B">
            <w:pPr>
              <w:spacing w:line="240" w:lineRule="auto"/>
              <w:jc w:val="right"/>
              <w:rPr>
                <w:b/>
                <w:bCs/>
                <w:sz w:val="12"/>
                <w:szCs w:val="12"/>
              </w:rPr>
            </w:pPr>
            <w:r w:rsidRPr="00C2109B">
              <w:rPr>
                <w:b/>
                <w:bCs/>
                <w:sz w:val="12"/>
                <w:szCs w:val="12"/>
              </w:rPr>
              <w:t>99,4</w:t>
            </w:r>
          </w:p>
        </w:tc>
        <w:tc>
          <w:tcPr>
            <w:tcW w:w="536" w:type="pct"/>
            <w:tcBorders>
              <w:top w:val="nil"/>
              <w:left w:val="nil"/>
              <w:bottom w:val="single" w:sz="4" w:space="0" w:color="auto"/>
              <w:right w:val="single" w:sz="4" w:space="0" w:color="auto"/>
            </w:tcBorders>
            <w:shd w:val="clear" w:color="000000" w:fill="D5E3F2"/>
            <w:vAlign w:val="center"/>
            <w:hideMark/>
          </w:tcPr>
          <w:p w14:paraId="02938D20" w14:textId="77777777" w:rsidR="00C2109B" w:rsidRPr="00C2109B" w:rsidRDefault="00C2109B" w:rsidP="00C2109B">
            <w:pPr>
              <w:spacing w:line="240" w:lineRule="auto"/>
              <w:jc w:val="right"/>
              <w:rPr>
                <w:b/>
                <w:bCs/>
                <w:sz w:val="12"/>
                <w:szCs w:val="12"/>
              </w:rPr>
            </w:pPr>
            <w:r w:rsidRPr="00C2109B">
              <w:rPr>
                <w:b/>
                <w:bCs/>
                <w:sz w:val="12"/>
                <w:szCs w:val="12"/>
              </w:rPr>
              <w:t>14 206 040</w:t>
            </w:r>
          </w:p>
        </w:tc>
        <w:tc>
          <w:tcPr>
            <w:tcW w:w="630" w:type="pct"/>
            <w:tcBorders>
              <w:top w:val="nil"/>
              <w:left w:val="nil"/>
              <w:bottom w:val="single" w:sz="4" w:space="0" w:color="auto"/>
              <w:right w:val="single" w:sz="4" w:space="0" w:color="auto"/>
            </w:tcBorders>
            <w:shd w:val="clear" w:color="000000" w:fill="D5E3F2"/>
            <w:vAlign w:val="center"/>
            <w:hideMark/>
          </w:tcPr>
          <w:p w14:paraId="7199B83F" w14:textId="77777777" w:rsidR="00C2109B" w:rsidRPr="00C2109B" w:rsidRDefault="00C2109B" w:rsidP="00C2109B">
            <w:pPr>
              <w:spacing w:line="240" w:lineRule="auto"/>
              <w:jc w:val="right"/>
              <w:rPr>
                <w:b/>
                <w:bCs/>
                <w:sz w:val="12"/>
                <w:szCs w:val="12"/>
              </w:rPr>
            </w:pPr>
            <w:r w:rsidRPr="00C2109B">
              <w:rPr>
                <w:b/>
                <w:bCs/>
                <w:sz w:val="12"/>
                <w:szCs w:val="12"/>
              </w:rPr>
              <w:t>14 121 175,59</w:t>
            </w:r>
          </w:p>
        </w:tc>
        <w:tc>
          <w:tcPr>
            <w:tcW w:w="478" w:type="pct"/>
            <w:tcBorders>
              <w:top w:val="nil"/>
              <w:left w:val="nil"/>
              <w:bottom w:val="single" w:sz="4" w:space="0" w:color="auto"/>
              <w:right w:val="single" w:sz="4" w:space="0" w:color="auto"/>
            </w:tcBorders>
            <w:shd w:val="clear" w:color="000000" w:fill="D5E3F2"/>
            <w:vAlign w:val="center"/>
            <w:hideMark/>
          </w:tcPr>
          <w:p w14:paraId="313E4EDD" w14:textId="77777777" w:rsidR="00C2109B" w:rsidRPr="00C2109B" w:rsidRDefault="00C2109B" w:rsidP="00C2109B">
            <w:pPr>
              <w:spacing w:line="240" w:lineRule="auto"/>
              <w:jc w:val="right"/>
              <w:rPr>
                <w:b/>
                <w:bCs/>
                <w:sz w:val="12"/>
                <w:szCs w:val="12"/>
              </w:rPr>
            </w:pPr>
            <w:r w:rsidRPr="00C2109B">
              <w:rPr>
                <w:b/>
                <w:bCs/>
                <w:sz w:val="12"/>
                <w:szCs w:val="12"/>
              </w:rPr>
              <w:t>99,4</w:t>
            </w:r>
          </w:p>
        </w:tc>
      </w:tr>
      <w:tr w:rsidR="00C2109B" w:rsidRPr="00C2109B" w14:paraId="568EF684"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57E1CAF"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21F26FC"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0278157"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7699C0BE" w14:textId="77777777" w:rsidR="00C2109B" w:rsidRPr="00C2109B" w:rsidRDefault="00C2109B" w:rsidP="00C2109B">
            <w:pPr>
              <w:spacing w:line="240" w:lineRule="auto"/>
              <w:jc w:val="right"/>
              <w:rPr>
                <w:sz w:val="12"/>
                <w:szCs w:val="12"/>
              </w:rPr>
            </w:pPr>
            <w:r w:rsidRPr="00C2109B">
              <w:rPr>
                <w:sz w:val="12"/>
                <w:szCs w:val="12"/>
              </w:rPr>
              <w:t>14 289 815</w:t>
            </w:r>
          </w:p>
        </w:tc>
        <w:tc>
          <w:tcPr>
            <w:tcW w:w="630" w:type="pct"/>
            <w:tcBorders>
              <w:top w:val="nil"/>
              <w:left w:val="nil"/>
              <w:bottom w:val="single" w:sz="4" w:space="0" w:color="auto"/>
              <w:right w:val="single" w:sz="4" w:space="0" w:color="auto"/>
            </w:tcBorders>
            <w:shd w:val="clear" w:color="auto" w:fill="auto"/>
            <w:noWrap/>
            <w:vAlign w:val="center"/>
            <w:hideMark/>
          </w:tcPr>
          <w:p w14:paraId="03842693" w14:textId="77777777" w:rsidR="00C2109B" w:rsidRPr="00C2109B" w:rsidRDefault="00C2109B" w:rsidP="00C2109B">
            <w:pPr>
              <w:spacing w:line="240" w:lineRule="auto"/>
              <w:jc w:val="right"/>
              <w:rPr>
                <w:sz w:val="12"/>
                <w:szCs w:val="12"/>
              </w:rPr>
            </w:pPr>
            <w:r w:rsidRPr="00C2109B">
              <w:rPr>
                <w:sz w:val="12"/>
                <w:szCs w:val="12"/>
              </w:rPr>
              <w:t>14 205 047,39</w:t>
            </w:r>
          </w:p>
        </w:tc>
        <w:tc>
          <w:tcPr>
            <w:tcW w:w="478" w:type="pct"/>
            <w:tcBorders>
              <w:top w:val="nil"/>
              <w:left w:val="nil"/>
              <w:bottom w:val="single" w:sz="4" w:space="0" w:color="auto"/>
              <w:right w:val="single" w:sz="4" w:space="0" w:color="auto"/>
            </w:tcBorders>
            <w:shd w:val="clear" w:color="auto" w:fill="auto"/>
            <w:noWrap/>
            <w:vAlign w:val="center"/>
            <w:hideMark/>
          </w:tcPr>
          <w:p w14:paraId="7FC87817" w14:textId="77777777" w:rsidR="00C2109B" w:rsidRPr="00C2109B" w:rsidRDefault="00C2109B" w:rsidP="00C2109B">
            <w:pPr>
              <w:spacing w:line="240" w:lineRule="auto"/>
              <w:jc w:val="right"/>
              <w:rPr>
                <w:sz w:val="12"/>
                <w:szCs w:val="12"/>
              </w:rPr>
            </w:pPr>
            <w:r w:rsidRPr="00C2109B">
              <w:rPr>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14:paraId="48B40E61" w14:textId="77777777" w:rsidR="00C2109B" w:rsidRPr="00C2109B" w:rsidRDefault="00C2109B" w:rsidP="00C2109B">
            <w:pPr>
              <w:spacing w:line="240" w:lineRule="auto"/>
              <w:jc w:val="right"/>
              <w:rPr>
                <w:sz w:val="12"/>
                <w:szCs w:val="12"/>
              </w:rPr>
            </w:pPr>
            <w:r w:rsidRPr="00C2109B">
              <w:rPr>
                <w:sz w:val="12"/>
                <w:szCs w:val="12"/>
              </w:rPr>
              <w:t>14 104 267</w:t>
            </w:r>
          </w:p>
        </w:tc>
        <w:tc>
          <w:tcPr>
            <w:tcW w:w="630" w:type="pct"/>
            <w:tcBorders>
              <w:top w:val="nil"/>
              <w:left w:val="nil"/>
              <w:bottom w:val="single" w:sz="4" w:space="0" w:color="auto"/>
              <w:right w:val="single" w:sz="4" w:space="0" w:color="auto"/>
            </w:tcBorders>
            <w:shd w:val="clear" w:color="auto" w:fill="auto"/>
            <w:noWrap/>
            <w:vAlign w:val="center"/>
            <w:hideMark/>
          </w:tcPr>
          <w:p w14:paraId="3E987B2D" w14:textId="77777777" w:rsidR="00C2109B" w:rsidRPr="00C2109B" w:rsidRDefault="00C2109B" w:rsidP="00C2109B">
            <w:pPr>
              <w:spacing w:line="240" w:lineRule="auto"/>
              <w:jc w:val="right"/>
              <w:rPr>
                <w:sz w:val="12"/>
                <w:szCs w:val="12"/>
              </w:rPr>
            </w:pPr>
            <w:r w:rsidRPr="00C2109B">
              <w:rPr>
                <w:sz w:val="12"/>
                <w:szCs w:val="12"/>
              </w:rPr>
              <w:t>14 019 746,20</w:t>
            </w:r>
          </w:p>
        </w:tc>
        <w:tc>
          <w:tcPr>
            <w:tcW w:w="478" w:type="pct"/>
            <w:tcBorders>
              <w:top w:val="nil"/>
              <w:left w:val="nil"/>
              <w:bottom w:val="single" w:sz="4" w:space="0" w:color="auto"/>
              <w:right w:val="single" w:sz="4" w:space="0" w:color="auto"/>
            </w:tcBorders>
            <w:shd w:val="clear" w:color="auto" w:fill="auto"/>
            <w:noWrap/>
            <w:vAlign w:val="center"/>
            <w:hideMark/>
          </w:tcPr>
          <w:p w14:paraId="7ABA4250" w14:textId="77777777" w:rsidR="00C2109B" w:rsidRPr="00C2109B" w:rsidRDefault="00C2109B" w:rsidP="00C2109B">
            <w:pPr>
              <w:spacing w:line="240" w:lineRule="auto"/>
              <w:jc w:val="right"/>
              <w:rPr>
                <w:sz w:val="12"/>
                <w:szCs w:val="12"/>
              </w:rPr>
            </w:pPr>
            <w:r w:rsidRPr="00C2109B">
              <w:rPr>
                <w:sz w:val="12"/>
                <w:szCs w:val="12"/>
              </w:rPr>
              <w:t>99,4</w:t>
            </w:r>
          </w:p>
        </w:tc>
      </w:tr>
      <w:tr w:rsidR="00C2109B" w:rsidRPr="00C2109B" w14:paraId="0D18DA6D"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593FEBE"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9A0A23A"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27C77CC"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7C0C6FB9" w14:textId="77777777" w:rsidR="00C2109B" w:rsidRPr="00C2109B" w:rsidRDefault="00C2109B" w:rsidP="00C2109B">
            <w:pPr>
              <w:spacing w:line="240" w:lineRule="auto"/>
              <w:jc w:val="right"/>
              <w:rPr>
                <w:sz w:val="12"/>
                <w:szCs w:val="12"/>
              </w:rPr>
            </w:pPr>
            <w:r w:rsidRPr="00C2109B">
              <w:rPr>
                <w:sz w:val="12"/>
                <w:szCs w:val="12"/>
              </w:rPr>
              <w:t>1 494 607</w:t>
            </w:r>
          </w:p>
        </w:tc>
        <w:tc>
          <w:tcPr>
            <w:tcW w:w="630" w:type="pct"/>
            <w:tcBorders>
              <w:top w:val="nil"/>
              <w:left w:val="nil"/>
              <w:bottom w:val="single" w:sz="4" w:space="0" w:color="auto"/>
              <w:right w:val="single" w:sz="4" w:space="0" w:color="auto"/>
            </w:tcBorders>
            <w:shd w:val="clear" w:color="auto" w:fill="auto"/>
            <w:noWrap/>
            <w:vAlign w:val="center"/>
            <w:hideMark/>
          </w:tcPr>
          <w:p w14:paraId="04270945" w14:textId="77777777" w:rsidR="00C2109B" w:rsidRPr="00C2109B" w:rsidRDefault="00C2109B" w:rsidP="00C2109B">
            <w:pPr>
              <w:spacing w:line="240" w:lineRule="auto"/>
              <w:jc w:val="right"/>
              <w:rPr>
                <w:sz w:val="12"/>
                <w:szCs w:val="12"/>
              </w:rPr>
            </w:pPr>
            <w:r w:rsidRPr="00C2109B">
              <w:rPr>
                <w:sz w:val="12"/>
                <w:szCs w:val="12"/>
              </w:rPr>
              <w:t>1 412 119,39</w:t>
            </w:r>
          </w:p>
        </w:tc>
        <w:tc>
          <w:tcPr>
            <w:tcW w:w="478" w:type="pct"/>
            <w:tcBorders>
              <w:top w:val="nil"/>
              <w:left w:val="nil"/>
              <w:bottom w:val="single" w:sz="4" w:space="0" w:color="auto"/>
              <w:right w:val="single" w:sz="4" w:space="0" w:color="auto"/>
            </w:tcBorders>
            <w:shd w:val="clear" w:color="auto" w:fill="auto"/>
            <w:noWrap/>
            <w:vAlign w:val="center"/>
            <w:hideMark/>
          </w:tcPr>
          <w:p w14:paraId="689B4640" w14:textId="77777777" w:rsidR="00C2109B" w:rsidRPr="00C2109B" w:rsidRDefault="00C2109B" w:rsidP="00C2109B">
            <w:pPr>
              <w:spacing w:line="240" w:lineRule="auto"/>
              <w:jc w:val="right"/>
              <w:rPr>
                <w:sz w:val="12"/>
                <w:szCs w:val="12"/>
              </w:rPr>
            </w:pPr>
            <w:r w:rsidRPr="00C2109B">
              <w:rPr>
                <w:sz w:val="12"/>
                <w:szCs w:val="12"/>
              </w:rPr>
              <w:t>94,5</w:t>
            </w:r>
          </w:p>
        </w:tc>
        <w:tc>
          <w:tcPr>
            <w:tcW w:w="536" w:type="pct"/>
            <w:tcBorders>
              <w:top w:val="nil"/>
              <w:left w:val="nil"/>
              <w:bottom w:val="single" w:sz="4" w:space="0" w:color="auto"/>
              <w:right w:val="single" w:sz="4" w:space="0" w:color="auto"/>
            </w:tcBorders>
            <w:shd w:val="clear" w:color="auto" w:fill="auto"/>
            <w:noWrap/>
            <w:vAlign w:val="center"/>
            <w:hideMark/>
          </w:tcPr>
          <w:p w14:paraId="27E2E935" w14:textId="77777777" w:rsidR="00C2109B" w:rsidRPr="00C2109B" w:rsidRDefault="00C2109B" w:rsidP="00C2109B">
            <w:pPr>
              <w:spacing w:line="240" w:lineRule="auto"/>
              <w:jc w:val="right"/>
              <w:rPr>
                <w:sz w:val="12"/>
                <w:szCs w:val="12"/>
              </w:rPr>
            </w:pPr>
            <w:r w:rsidRPr="00C2109B">
              <w:rPr>
                <w:sz w:val="12"/>
                <w:szCs w:val="12"/>
              </w:rPr>
              <w:t>1 309 059</w:t>
            </w:r>
          </w:p>
        </w:tc>
        <w:tc>
          <w:tcPr>
            <w:tcW w:w="630" w:type="pct"/>
            <w:tcBorders>
              <w:top w:val="nil"/>
              <w:left w:val="nil"/>
              <w:bottom w:val="single" w:sz="4" w:space="0" w:color="auto"/>
              <w:right w:val="single" w:sz="4" w:space="0" w:color="auto"/>
            </w:tcBorders>
            <w:shd w:val="clear" w:color="auto" w:fill="auto"/>
            <w:noWrap/>
            <w:vAlign w:val="center"/>
            <w:hideMark/>
          </w:tcPr>
          <w:p w14:paraId="47195591" w14:textId="77777777" w:rsidR="00C2109B" w:rsidRPr="00C2109B" w:rsidRDefault="00C2109B" w:rsidP="00C2109B">
            <w:pPr>
              <w:spacing w:line="240" w:lineRule="auto"/>
              <w:jc w:val="right"/>
              <w:rPr>
                <w:sz w:val="12"/>
                <w:szCs w:val="12"/>
              </w:rPr>
            </w:pPr>
            <w:r w:rsidRPr="00C2109B">
              <w:rPr>
                <w:sz w:val="12"/>
                <w:szCs w:val="12"/>
              </w:rPr>
              <w:t>1 226 818,20</w:t>
            </w:r>
          </w:p>
        </w:tc>
        <w:tc>
          <w:tcPr>
            <w:tcW w:w="478" w:type="pct"/>
            <w:tcBorders>
              <w:top w:val="nil"/>
              <w:left w:val="nil"/>
              <w:bottom w:val="single" w:sz="4" w:space="0" w:color="auto"/>
              <w:right w:val="single" w:sz="4" w:space="0" w:color="auto"/>
            </w:tcBorders>
            <w:shd w:val="clear" w:color="auto" w:fill="auto"/>
            <w:noWrap/>
            <w:vAlign w:val="center"/>
            <w:hideMark/>
          </w:tcPr>
          <w:p w14:paraId="31F4882C" w14:textId="77777777" w:rsidR="00C2109B" w:rsidRPr="00C2109B" w:rsidRDefault="00C2109B" w:rsidP="00C2109B">
            <w:pPr>
              <w:spacing w:line="240" w:lineRule="auto"/>
              <w:jc w:val="right"/>
              <w:rPr>
                <w:sz w:val="12"/>
                <w:szCs w:val="12"/>
              </w:rPr>
            </w:pPr>
            <w:r w:rsidRPr="00C2109B">
              <w:rPr>
                <w:sz w:val="12"/>
                <w:szCs w:val="12"/>
              </w:rPr>
              <w:t>93,7</w:t>
            </w:r>
          </w:p>
        </w:tc>
      </w:tr>
      <w:tr w:rsidR="00C2109B" w:rsidRPr="00C2109B" w14:paraId="43BC622B"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D80444B"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CC8A9AC"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921D659"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7228C3E9" w14:textId="77777777" w:rsidR="00C2109B" w:rsidRPr="00C2109B" w:rsidRDefault="00C2109B" w:rsidP="00C2109B">
            <w:pPr>
              <w:spacing w:line="240" w:lineRule="auto"/>
              <w:jc w:val="right"/>
              <w:rPr>
                <w:sz w:val="12"/>
                <w:szCs w:val="12"/>
              </w:rPr>
            </w:pPr>
            <w:r w:rsidRPr="00C2109B">
              <w:rPr>
                <w:sz w:val="12"/>
                <w:szCs w:val="12"/>
              </w:rPr>
              <w:t>30 000</w:t>
            </w:r>
          </w:p>
        </w:tc>
        <w:tc>
          <w:tcPr>
            <w:tcW w:w="630" w:type="pct"/>
            <w:tcBorders>
              <w:top w:val="nil"/>
              <w:left w:val="nil"/>
              <w:bottom w:val="single" w:sz="4" w:space="0" w:color="auto"/>
              <w:right w:val="single" w:sz="4" w:space="0" w:color="auto"/>
            </w:tcBorders>
            <w:shd w:val="clear" w:color="auto" w:fill="auto"/>
            <w:noWrap/>
            <w:vAlign w:val="center"/>
            <w:hideMark/>
          </w:tcPr>
          <w:p w14:paraId="20F0A899" w14:textId="77777777" w:rsidR="00C2109B" w:rsidRPr="00C2109B" w:rsidRDefault="00C2109B" w:rsidP="00C2109B">
            <w:pPr>
              <w:spacing w:line="240" w:lineRule="auto"/>
              <w:jc w:val="right"/>
              <w:rPr>
                <w:sz w:val="12"/>
                <w:szCs w:val="12"/>
              </w:rPr>
            </w:pPr>
            <w:r w:rsidRPr="00C2109B">
              <w:rPr>
                <w:sz w:val="12"/>
                <w:szCs w:val="12"/>
              </w:rPr>
              <w:t>27 927,59</w:t>
            </w:r>
          </w:p>
        </w:tc>
        <w:tc>
          <w:tcPr>
            <w:tcW w:w="478" w:type="pct"/>
            <w:tcBorders>
              <w:top w:val="nil"/>
              <w:left w:val="nil"/>
              <w:bottom w:val="single" w:sz="4" w:space="0" w:color="auto"/>
              <w:right w:val="single" w:sz="4" w:space="0" w:color="auto"/>
            </w:tcBorders>
            <w:shd w:val="clear" w:color="auto" w:fill="auto"/>
            <w:noWrap/>
            <w:vAlign w:val="center"/>
            <w:hideMark/>
          </w:tcPr>
          <w:p w14:paraId="4B80BF3C" w14:textId="77777777" w:rsidR="00C2109B" w:rsidRPr="00C2109B" w:rsidRDefault="00C2109B" w:rsidP="00C2109B">
            <w:pPr>
              <w:spacing w:line="240" w:lineRule="auto"/>
              <w:jc w:val="right"/>
              <w:rPr>
                <w:sz w:val="12"/>
                <w:szCs w:val="12"/>
              </w:rPr>
            </w:pPr>
            <w:r w:rsidRPr="00C2109B">
              <w:rPr>
                <w:sz w:val="12"/>
                <w:szCs w:val="12"/>
              </w:rPr>
              <w:t>93,1</w:t>
            </w:r>
          </w:p>
        </w:tc>
        <w:tc>
          <w:tcPr>
            <w:tcW w:w="536" w:type="pct"/>
            <w:tcBorders>
              <w:top w:val="nil"/>
              <w:left w:val="nil"/>
              <w:bottom w:val="single" w:sz="4" w:space="0" w:color="auto"/>
              <w:right w:val="single" w:sz="4" w:space="0" w:color="auto"/>
            </w:tcBorders>
            <w:shd w:val="clear" w:color="auto" w:fill="auto"/>
            <w:noWrap/>
            <w:vAlign w:val="center"/>
            <w:hideMark/>
          </w:tcPr>
          <w:p w14:paraId="25354FD8" w14:textId="77777777" w:rsidR="00C2109B" w:rsidRPr="00C2109B" w:rsidRDefault="00C2109B" w:rsidP="00C2109B">
            <w:pPr>
              <w:spacing w:line="240" w:lineRule="auto"/>
              <w:jc w:val="right"/>
              <w:rPr>
                <w:sz w:val="12"/>
                <w:szCs w:val="12"/>
              </w:rPr>
            </w:pPr>
            <w:r w:rsidRPr="00C2109B">
              <w:rPr>
                <w:sz w:val="12"/>
                <w:szCs w:val="12"/>
              </w:rPr>
              <w:t>30 000</w:t>
            </w:r>
          </w:p>
        </w:tc>
        <w:tc>
          <w:tcPr>
            <w:tcW w:w="630" w:type="pct"/>
            <w:tcBorders>
              <w:top w:val="nil"/>
              <w:left w:val="nil"/>
              <w:bottom w:val="single" w:sz="4" w:space="0" w:color="auto"/>
              <w:right w:val="single" w:sz="4" w:space="0" w:color="auto"/>
            </w:tcBorders>
            <w:shd w:val="clear" w:color="auto" w:fill="auto"/>
            <w:noWrap/>
            <w:vAlign w:val="center"/>
            <w:hideMark/>
          </w:tcPr>
          <w:p w14:paraId="0944CC4B" w14:textId="77777777" w:rsidR="00C2109B" w:rsidRPr="00C2109B" w:rsidRDefault="00C2109B" w:rsidP="00C2109B">
            <w:pPr>
              <w:spacing w:line="240" w:lineRule="auto"/>
              <w:jc w:val="right"/>
              <w:rPr>
                <w:sz w:val="12"/>
                <w:szCs w:val="12"/>
              </w:rPr>
            </w:pPr>
            <w:r w:rsidRPr="00C2109B">
              <w:rPr>
                <w:sz w:val="12"/>
                <w:szCs w:val="12"/>
              </w:rPr>
              <w:t>27 927,59</w:t>
            </w:r>
          </w:p>
        </w:tc>
        <w:tc>
          <w:tcPr>
            <w:tcW w:w="478" w:type="pct"/>
            <w:tcBorders>
              <w:top w:val="nil"/>
              <w:left w:val="nil"/>
              <w:bottom w:val="single" w:sz="4" w:space="0" w:color="auto"/>
              <w:right w:val="single" w:sz="4" w:space="0" w:color="auto"/>
            </w:tcBorders>
            <w:shd w:val="clear" w:color="auto" w:fill="auto"/>
            <w:noWrap/>
            <w:vAlign w:val="center"/>
            <w:hideMark/>
          </w:tcPr>
          <w:p w14:paraId="2F5DFCEA" w14:textId="77777777" w:rsidR="00C2109B" w:rsidRPr="00C2109B" w:rsidRDefault="00C2109B" w:rsidP="00C2109B">
            <w:pPr>
              <w:spacing w:line="240" w:lineRule="auto"/>
              <w:jc w:val="right"/>
              <w:rPr>
                <w:sz w:val="12"/>
                <w:szCs w:val="12"/>
              </w:rPr>
            </w:pPr>
            <w:r w:rsidRPr="00C2109B">
              <w:rPr>
                <w:sz w:val="12"/>
                <w:szCs w:val="12"/>
              </w:rPr>
              <w:t>93,1</w:t>
            </w:r>
          </w:p>
        </w:tc>
      </w:tr>
      <w:tr w:rsidR="00C2109B" w:rsidRPr="00C2109B" w14:paraId="3EA2520D"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D0ED833"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D88E86E"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8499DDF"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3B3A7304" w14:textId="77777777" w:rsidR="00C2109B" w:rsidRPr="00C2109B" w:rsidRDefault="00C2109B" w:rsidP="00C2109B">
            <w:pPr>
              <w:spacing w:line="240" w:lineRule="auto"/>
              <w:jc w:val="right"/>
              <w:rPr>
                <w:sz w:val="12"/>
                <w:szCs w:val="12"/>
              </w:rPr>
            </w:pPr>
            <w:r w:rsidRPr="00C2109B">
              <w:rPr>
                <w:sz w:val="12"/>
                <w:szCs w:val="12"/>
              </w:rPr>
              <w:t>1 464 607</w:t>
            </w:r>
          </w:p>
        </w:tc>
        <w:tc>
          <w:tcPr>
            <w:tcW w:w="630" w:type="pct"/>
            <w:tcBorders>
              <w:top w:val="nil"/>
              <w:left w:val="nil"/>
              <w:bottom w:val="single" w:sz="4" w:space="0" w:color="auto"/>
              <w:right w:val="single" w:sz="4" w:space="0" w:color="auto"/>
            </w:tcBorders>
            <w:shd w:val="clear" w:color="auto" w:fill="auto"/>
            <w:noWrap/>
            <w:vAlign w:val="center"/>
            <w:hideMark/>
          </w:tcPr>
          <w:p w14:paraId="4C5B35CC" w14:textId="77777777" w:rsidR="00C2109B" w:rsidRPr="00C2109B" w:rsidRDefault="00C2109B" w:rsidP="00C2109B">
            <w:pPr>
              <w:spacing w:line="240" w:lineRule="auto"/>
              <w:jc w:val="right"/>
              <w:rPr>
                <w:sz w:val="12"/>
                <w:szCs w:val="12"/>
              </w:rPr>
            </w:pPr>
            <w:r w:rsidRPr="00C2109B">
              <w:rPr>
                <w:sz w:val="12"/>
                <w:szCs w:val="12"/>
              </w:rPr>
              <w:t>1 384 191,80</w:t>
            </w:r>
          </w:p>
        </w:tc>
        <w:tc>
          <w:tcPr>
            <w:tcW w:w="478" w:type="pct"/>
            <w:tcBorders>
              <w:top w:val="nil"/>
              <w:left w:val="nil"/>
              <w:bottom w:val="single" w:sz="4" w:space="0" w:color="auto"/>
              <w:right w:val="single" w:sz="4" w:space="0" w:color="auto"/>
            </w:tcBorders>
            <w:shd w:val="clear" w:color="auto" w:fill="auto"/>
            <w:noWrap/>
            <w:vAlign w:val="center"/>
            <w:hideMark/>
          </w:tcPr>
          <w:p w14:paraId="622BA8AD" w14:textId="77777777" w:rsidR="00C2109B" w:rsidRPr="00C2109B" w:rsidRDefault="00C2109B" w:rsidP="00C2109B">
            <w:pPr>
              <w:spacing w:line="240" w:lineRule="auto"/>
              <w:jc w:val="right"/>
              <w:rPr>
                <w:sz w:val="12"/>
                <w:szCs w:val="12"/>
              </w:rPr>
            </w:pPr>
            <w:r w:rsidRPr="00C2109B">
              <w:rPr>
                <w:sz w:val="12"/>
                <w:szCs w:val="12"/>
              </w:rPr>
              <w:t>94,5</w:t>
            </w:r>
          </w:p>
        </w:tc>
        <w:tc>
          <w:tcPr>
            <w:tcW w:w="536" w:type="pct"/>
            <w:tcBorders>
              <w:top w:val="nil"/>
              <w:left w:val="nil"/>
              <w:bottom w:val="single" w:sz="4" w:space="0" w:color="auto"/>
              <w:right w:val="single" w:sz="4" w:space="0" w:color="auto"/>
            </w:tcBorders>
            <w:shd w:val="clear" w:color="auto" w:fill="auto"/>
            <w:noWrap/>
            <w:vAlign w:val="center"/>
            <w:hideMark/>
          </w:tcPr>
          <w:p w14:paraId="3FF2DF52" w14:textId="77777777" w:rsidR="00C2109B" w:rsidRPr="00C2109B" w:rsidRDefault="00C2109B" w:rsidP="00C2109B">
            <w:pPr>
              <w:spacing w:line="240" w:lineRule="auto"/>
              <w:jc w:val="right"/>
              <w:rPr>
                <w:sz w:val="12"/>
                <w:szCs w:val="12"/>
              </w:rPr>
            </w:pPr>
            <w:r w:rsidRPr="00C2109B">
              <w:rPr>
                <w:sz w:val="12"/>
                <w:szCs w:val="12"/>
              </w:rPr>
              <w:t>1 279 059</w:t>
            </w:r>
          </w:p>
        </w:tc>
        <w:tc>
          <w:tcPr>
            <w:tcW w:w="630" w:type="pct"/>
            <w:tcBorders>
              <w:top w:val="nil"/>
              <w:left w:val="nil"/>
              <w:bottom w:val="single" w:sz="4" w:space="0" w:color="auto"/>
              <w:right w:val="single" w:sz="4" w:space="0" w:color="auto"/>
            </w:tcBorders>
            <w:shd w:val="clear" w:color="auto" w:fill="auto"/>
            <w:noWrap/>
            <w:vAlign w:val="center"/>
            <w:hideMark/>
          </w:tcPr>
          <w:p w14:paraId="636E2AE6" w14:textId="77777777" w:rsidR="00C2109B" w:rsidRPr="00C2109B" w:rsidRDefault="00C2109B" w:rsidP="00C2109B">
            <w:pPr>
              <w:spacing w:line="240" w:lineRule="auto"/>
              <w:jc w:val="right"/>
              <w:rPr>
                <w:sz w:val="12"/>
                <w:szCs w:val="12"/>
              </w:rPr>
            </w:pPr>
            <w:r w:rsidRPr="00C2109B">
              <w:rPr>
                <w:sz w:val="12"/>
                <w:szCs w:val="12"/>
              </w:rPr>
              <w:t>1 198 890,61</w:t>
            </w:r>
          </w:p>
        </w:tc>
        <w:tc>
          <w:tcPr>
            <w:tcW w:w="478" w:type="pct"/>
            <w:tcBorders>
              <w:top w:val="nil"/>
              <w:left w:val="nil"/>
              <w:bottom w:val="single" w:sz="4" w:space="0" w:color="auto"/>
              <w:right w:val="single" w:sz="4" w:space="0" w:color="auto"/>
            </w:tcBorders>
            <w:shd w:val="clear" w:color="auto" w:fill="auto"/>
            <w:noWrap/>
            <w:vAlign w:val="center"/>
            <w:hideMark/>
          </w:tcPr>
          <w:p w14:paraId="147098CB" w14:textId="77777777" w:rsidR="00C2109B" w:rsidRPr="00C2109B" w:rsidRDefault="00C2109B" w:rsidP="00C2109B">
            <w:pPr>
              <w:spacing w:line="240" w:lineRule="auto"/>
              <w:jc w:val="right"/>
              <w:rPr>
                <w:sz w:val="12"/>
                <w:szCs w:val="12"/>
              </w:rPr>
            </w:pPr>
            <w:r w:rsidRPr="00C2109B">
              <w:rPr>
                <w:sz w:val="12"/>
                <w:szCs w:val="12"/>
              </w:rPr>
              <w:t>93,7</w:t>
            </w:r>
          </w:p>
        </w:tc>
      </w:tr>
      <w:tr w:rsidR="00C2109B" w:rsidRPr="00C2109B" w14:paraId="1E052EDE"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432A04D"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53C932C"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FE6D9BA"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263B66C6" w14:textId="77777777" w:rsidR="00C2109B" w:rsidRPr="00C2109B" w:rsidRDefault="00C2109B" w:rsidP="00C2109B">
            <w:pPr>
              <w:spacing w:line="240" w:lineRule="auto"/>
              <w:jc w:val="right"/>
              <w:rPr>
                <w:sz w:val="12"/>
                <w:szCs w:val="12"/>
              </w:rPr>
            </w:pPr>
            <w:r w:rsidRPr="00C2109B">
              <w:rPr>
                <w:sz w:val="12"/>
                <w:szCs w:val="12"/>
              </w:rPr>
              <w:t>12 795 208</w:t>
            </w:r>
          </w:p>
        </w:tc>
        <w:tc>
          <w:tcPr>
            <w:tcW w:w="630" w:type="pct"/>
            <w:tcBorders>
              <w:top w:val="nil"/>
              <w:left w:val="nil"/>
              <w:bottom w:val="single" w:sz="4" w:space="0" w:color="auto"/>
              <w:right w:val="single" w:sz="4" w:space="0" w:color="auto"/>
            </w:tcBorders>
            <w:shd w:val="clear" w:color="auto" w:fill="auto"/>
            <w:noWrap/>
            <w:vAlign w:val="center"/>
            <w:hideMark/>
          </w:tcPr>
          <w:p w14:paraId="4FE2883B" w14:textId="77777777" w:rsidR="00C2109B" w:rsidRPr="00C2109B" w:rsidRDefault="00C2109B" w:rsidP="00C2109B">
            <w:pPr>
              <w:spacing w:line="240" w:lineRule="auto"/>
              <w:jc w:val="right"/>
              <w:rPr>
                <w:sz w:val="12"/>
                <w:szCs w:val="12"/>
              </w:rPr>
            </w:pPr>
            <w:r w:rsidRPr="00C2109B">
              <w:rPr>
                <w:sz w:val="12"/>
                <w:szCs w:val="12"/>
              </w:rPr>
              <w:t>12 792 928,00</w:t>
            </w:r>
          </w:p>
        </w:tc>
        <w:tc>
          <w:tcPr>
            <w:tcW w:w="478" w:type="pct"/>
            <w:tcBorders>
              <w:top w:val="nil"/>
              <w:left w:val="nil"/>
              <w:bottom w:val="single" w:sz="4" w:space="0" w:color="auto"/>
              <w:right w:val="single" w:sz="4" w:space="0" w:color="auto"/>
            </w:tcBorders>
            <w:shd w:val="clear" w:color="auto" w:fill="auto"/>
            <w:noWrap/>
            <w:vAlign w:val="center"/>
            <w:hideMark/>
          </w:tcPr>
          <w:p w14:paraId="40911228"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8725064" w14:textId="77777777" w:rsidR="00C2109B" w:rsidRPr="00C2109B" w:rsidRDefault="00C2109B" w:rsidP="00C2109B">
            <w:pPr>
              <w:spacing w:line="240" w:lineRule="auto"/>
              <w:jc w:val="right"/>
              <w:rPr>
                <w:sz w:val="12"/>
                <w:szCs w:val="12"/>
              </w:rPr>
            </w:pPr>
            <w:r w:rsidRPr="00C2109B">
              <w:rPr>
                <w:sz w:val="12"/>
                <w:szCs w:val="12"/>
              </w:rPr>
              <w:t>12 795 208</w:t>
            </w:r>
          </w:p>
        </w:tc>
        <w:tc>
          <w:tcPr>
            <w:tcW w:w="630" w:type="pct"/>
            <w:tcBorders>
              <w:top w:val="nil"/>
              <w:left w:val="nil"/>
              <w:bottom w:val="single" w:sz="4" w:space="0" w:color="auto"/>
              <w:right w:val="single" w:sz="4" w:space="0" w:color="auto"/>
            </w:tcBorders>
            <w:shd w:val="clear" w:color="auto" w:fill="auto"/>
            <w:noWrap/>
            <w:vAlign w:val="center"/>
            <w:hideMark/>
          </w:tcPr>
          <w:p w14:paraId="7482C738" w14:textId="77777777" w:rsidR="00C2109B" w:rsidRPr="00C2109B" w:rsidRDefault="00C2109B" w:rsidP="00C2109B">
            <w:pPr>
              <w:spacing w:line="240" w:lineRule="auto"/>
              <w:jc w:val="right"/>
              <w:rPr>
                <w:sz w:val="12"/>
                <w:szCs w:val="12"/>
              </w:rPr>
            </w:pPr>
            <w:r w:rsidRPr="00C2109B">
              <w:rPr>
                <w:sz w:val="12"/>
                <w:szCs w:val="12"/>
              </w:rPr>
              <w:t>12 792 928,00</w:t>
            </w:r>
          </w:p>
        </w:tc>
        <w:tc>
          <w:tcPr>
            <w:tcW w:w="478" w:type="pct"/>
            <w:tcBorders>
              <w:top w:val="nil"/>
              <w:left w:val="nil"/>
              <w:bottom w:val="single" w:sz="4" w:space="0" w:color="auto"/>
              <w:right w:val="single" w:sz="4" w:space="0" w:color="auto"/>
            </w:tcBorders>
            <w:shd w:val="clear" w:color="auto" w:fill="auto"/>
            <w:noWrap/>
            <w:vAlign w:val="center"/>
            <w:hideMark/>
          </w:tcPr>
          <w:p w14:paraId="5821A6B4"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1A387710"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7E3CE91"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9787B4D"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E1EFEA7"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361C4A06"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6509DAB"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DBDB2FE"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1887624"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2921F0"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07CC60"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35BBA1F4"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33C61C8"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E7FD547"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925D14C"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4ADB2C8C"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48CBD4"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C05D1A"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2C0AD86"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4CDC9EA"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5C806DA"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30F57844"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A40CF6D"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36274DF"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32A54A0"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59FD27C9"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FEC238F"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11D011D"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0C0790B"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F08E17"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87C74B"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277B7756"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413A863"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12FB615"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E690E7B"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4F5D7021"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EA38E1C"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8FA621"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8E537A6"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C94B84B"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06ED8AF"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56D3E9AB"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69DD5D7"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0216A67"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CFBCE55"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33274F59" w14:textId="77777777" w:rsidR="00C2109B" w:rsidRPr="00C2109B" w:rsidRDefault="00C2109B" w:rsidP="00C2109B">
            <w:pPr>
              <w:spacing w:line="240" w:lineRule="auto"/>
              <w:jc w:val="right"/>
              <w:rPr>
                <w:sz w:val="12"/>
                <w:szCs w:val="12"/>
              </w:rPr>
            </w:pPr>
            <w:r w:rsidRPr="00C2109B">
              <w:rPr>
                <w:sz w:val="12"/>
                <w:szCs w:val="12"/>
              </w:rPr>
              <w:t>121 699</w:t>
            </w:r>
          </w:p>
        </w:tc>
        <w:tc>
          <w:tcPr>
            <w:tcW w:w="630" w:type="pct"/>
            <w:tcBorders>
              <w:top w:val="nil"/>
              <w:left w:val="nil"/>
              <w:bottom w:val="single" w:sz="4" w:space="0" w:color="auto"/>
              <w:right w:val="single" w:sz="4" w:space="0" w:color="auto"/>
            </w:tcBorders>
            <w:shd w:val="clear" w:color="auto" w:fill="auto"/>
            <w:noWrap/>
            <w:vAlign w:val="center"/>
            <w:hideMark/>
          </w:tcPr>
          <w:p w14:paraId="061BD337" w14:textId="77777777" w:rsidR="00C2109B" w:rsidRPr="00C2109B" w:rsidRDefault="00C2109B" w:rsidP="00C2109B">
            <w:pPr>
              <w:spacing w:line="240" w:lineRule="auto"/>
              <w:jc w:val="right"/>
              <w:rPr>
                <w:sz w:val="12"/>
                <w:szCs w:val="12"/>
              </w:rPr>
            </w:pPr>
            <w:r w:rsidRPr="00C2109B">
              <w:rPr>
                <w:sz w:val="12"/>
                <w:szCs w:val="12"/>
              </w:rPr>
              <w:t>121 355,39</w:t>
            </w:r>
          </w:p>
        </w:tc>
        <w:tc>
          <w:tcPr>
            <w:tcW w:w="478" w:type="pct"/>
            <w:tcBorders>
              <w:top w:val="nil"/>
              <w:left w:val="nil"/>
              <w:bottom w:val="single" w:sz="4" w:space="0" w:color="auto"/>
              <w:right w:val="single" w:sz="4" w:space="0" w:color="auto"/>
            </w:tcBorders>
            <w:shd w:val="clear" w:color="auto" w:fill="auto"/>
            <w:noWrap/>
            <w:vAlign w:val="center"/>
            <w:hideMark/>
          </w:tcPr>
          <w:p w14:paraId="74829C33" w14:textId="77777777" w:rsidR="00C2109B" w:rsidRPr="00C2109B" w:rsidRDefault="00C2109B" w:rsidP="00C2109B">
            <w:pPr>
              <w:spacing w:line="240" w:lineRule="auto"/>
              <w:jc w:val="right"/>
              <w:rPr>
                <w:sz w:val="12"/>
                <w:szCs w:val="12"/>
              </w:rPr>
            </w:pPr>
            <w:r w:rsidRPr="00C2109B">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51AF4BB5" w14:textId="77777777" w:rsidR="00C2109B" w:rsidRPr="00C2109B" w:rsidRDefault="00C2109B" w:rsidP="00C2109B">
            <w:pPr>
              <w:spacing w:line="240" w:lineRule="auto"/>
              <w:jc w:val="right"/>
              <w:rPr>
                <w:sz w:val="12"/>
                <w:szCs w:val="12"/>
              </w:rPr>
            </w:pPr>
            <w:r w:rsidRPr="00C2109B">
              <w:rPr>
                <w:sz w:val="12"/>
                <w:szCs w:val="12"/>
              </w:rPr>
              <w:t>101 773</w:t>
            </w:r>
          </w:p>
        </w:tc>
        <w:tc>
          <w:tcPr>
            <w:tcW w:w="630" w:type="pct"/>
            <w:tcBorders>
              <w:top w:val="nil"/>
              <w:left w:val="nil"/>
              <w:bottom w:val="single" w:sz="4" w:space="0" w:color="auto"/>
              <w:right w:val="single" w:sz="4" w:space="0" w:color="auto"/>
            </w:tcBorders>
            <w:shd w:val="clear" w:color="auto" w:fill="auto"/>
            <w:noWrap/>
            <w:vAlign w:val="center"/>
            <w:hideMark/>
          </w:tcPr>
          <w:p w14:paraId="4CF85045" w14:textId="77777777" w:rsidR="00C2109B" w:rsidRPr="00C2109B" w:rsidRDefault="00C2109B" w:rsidP="00C2109B">
            <w:pPr>
              <w:spacing w:line="240" w:lineRule="auto"/>
              <w:jc w:val="right"/>
              <w:rPr>
                <w:sz w:val="12"/>
                <w:szCs w:val="12"/>
              </w:rPr>
            </w:pPr>
            <w:r w:rsidRPr="00C2109B">
              <w:rPr>
                <w:sz w:val="12"/>
                <w:szCs w:val="12"/>
              </w:rPr>
              <w:t>101 429,39</w:t>
            </w:r>
          </w:p>
        </w:tc>
        <w:tc>
          <w:tcPr>
            <w:tcW w:w="478" w:type="pct"/>
            <w:tcBorders>
              <w:top w:val="nil"/>
              <w:left w:val="nil"/>
              <w:bottom w:val="single" w:sz="4" w:space="0" w:color="auto"/>
              <w:right w:val="single" w:sz="4" w:space="0" w:color="auto"/>
            </w:tcBorders>
            <w:shd w:val="clear" w:color="auto" w:fill="auto"/>
            <w:noWrap/>
            <w:vAlign w:val="center"/>
            <w:hideMark/>
          </w:tcPr>
          <w:p w14:paraId="6D2C4805" w14:textId="77777777" w:rsidR="00C2109B" w:rsidRPr="00C2109B" w:rsidRDefault="00C2109B" w:rsidP="00C2109B">
            <w:pPr>
              <w:spacing w:line="240" w:lineRule="auto"/>
              <w:jc w:val="right"/>
              <w:rPr>
                <w:sz w:val="12"/>
                <w:szCs w:val="12"/>
              </w:rPr>
            </w:pPr>
            <w:r w:rsidRPr="00C2109B">
              <w:rPr>
                <w:sz w:val="12"/>
                <w:szCs w:val="12"/>
              </w:rPr>
              <w:t>99,7</w:t>
            </w:r>
          </w:p>
        </w:tc>
      </w:tr>
      <w:tr w:rsidR="00C2109B" w:rsidRPr="00C2109B" w14:paraId="7707A692" w14:textId="77777777" w:rsidTr="00C2109B">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AB816B8"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34C6344" w14:textId="77777777" w:rsidR="00C2109B" w:rsidRPr="00C2109B" w:rsidRDefault="00C2109B" w:rsidP="00C2109B">
            <w:pPr>
              <w:spacing w:line="240" w:lineRule="auto"/>
              <w:jc w:val="center"/>
              <w:rPr>
                <w:b/>
                <w:bCs/>
                <w:sz w:val="12"/>
                <w:szCs w:val="12"/>
              </w:rPr>
            </w:pPr>
            <w:r w:rsidRPr="00C2109B">
              <w:rPr>
                <w:b/>
                <w:bCs/>
                <w:sz w:val="12"/>
                <w:szCs w:val="12"/>
              </w:rPr>
              <w:t>92105</w:t>
            </w:r>
          </w:p>
        </w:tc>
        <w:tc>
          <w:tcPr>
            <w:tcW w:w="1025" w:type="pct"/>
            <w:tcBorders>
              <w:top w:val="nil"/>
              <w:left w:val="nil"/>
              <w:bottom w:val="single" w:sz="4" w:space="0" w:color="auto"/>
              <w:right w:val="single" w:sz="4" w:space="0" w:color="auto"/>
            </w:tcBorders>
            <w:shd w:val="clear" w:color="000000" w:fill="FFFDC1"/>
            <w:vAlign w:val="center"/>
            <w:hideMark/>
          </w:tcPr>
          <w:p w14:paraId="4488FA0D" w14:textId="77777777" w:rsidR="00C2109B" w:rsidRPr="00C2109B" w:rsidRDefault="00C2109B" w:rsidP="00C2109B">
            <w:pPr>
              <w:spacing w:line="240" w:lineRule="auto"/>
              <w:rPr>
                <w:b/>
                <w:bCs/>
                <w:sz w:val="12"/>
                <w:szCs w:val="12"/>
              </w:rPr>
            </w:pPr>
            <w:r w:rsidRPr="00C2109B">
              <w:rPr>
                <w:b/>
                <w:bCs/>
                <w:sz w:val="12"/>
                <w:szCs w:val="12"/>
              </w:rPr>
              <w:t>Pozostałe zadania w zakresie kultury</w:t>
            </w:r>
          </w:p>
        </w:tc>
        <w:tc>
          <w:tcPr>
            <w:tcW w:w="536" w:type="pct"/>
            <w:tcBorders>
              <w:top w:val="nil"/>
              <w:left w:val="nil"/>
              <w:bottom w:val="single" w:sz="4" w:space="0" w:color="auto"/>
              <w:right w:val="single" w:sz="4" w:space="0" w:color="auto"/>
            </w:tcBorders>
            <w:shd w:val="clear" w:color="000000" w:fill="FFFDC1"/>
            <w:vAlign w:val="center"/>
            <w:hideMark/>
          </w:tcPr>
          <w:p w14:paraId="55ED9019" w14:textId="77777777" w:rsidR="00C2109B" w:rsidRPr="00C2109B" w:rsidRDefault="00C2109B" w:rsidP="00C2109B">
            <w:pPr>
              <w:spacing w:line="240" w:lineRule="auto"/>
              <w:jc w:val="right"/>
              <w:rPr>
                <w:b/>
                <w:bCs/>
                <w:sz w:val="12"/>
                <w:szCs w:val="12"/>
              </w:rPr>
            </w:pPr>
            <w:r w:rsidRPr="00C2109B">
              <w:rPr>
                <w:b/>
                <w:bCs/>
                <w:sz w:val="12"/>
                <w:szCs w:val="12"/>
              </w:rPr>
              <w:t>1 289 059</w:t>
            </w:r>
          </w:p>
        </w:tc>
        <w:tc>
          <w:tcPr>
            <w:tcW w:w="630" w:type="pct"/>
            <w:tcBorders>
              <w:top w:val="nil"/>
              <w:left w:val="nil"/>
              <w:bottom w:val="single" w:sz="4" w:space="0" w:color="auto"/>
              <w:right w:val="single" w:sz="4" w:space="0" w:color="auto"/>
            </w:tcBorders>
            <w:shd w:val="clear" w:color="000000" w:fill="FFFDC1"/>
            <w:vAlign w:val="center"/>
            <w:hideMark/>
          </w:tcPr>
          <w:p w14:paraId="15BE04F2" w14:textId="77777777" w:rsidR="00C2109B" w:rsidRPr="00C2109B" w:rsidRDefault="00C2109B" w:rsidP="00C2109B">
            <w:pPr>
              <w:spacing w:line="240" w:lineRule="auto"/>
              <w:jc w:val="right"/>
              <w:rPr>
                <w:b/>
                <w:bCs/>
                <w:sz w:val="12"/>
                <w:szCs w:val="12"/>
              </w:rPr>
            </w:pPr>
            <w:r w:rsidRPr="00C2109B">
              <w:rPr>
                <w:b/>
                <w:bCs/>
                <w:sz w:val="12"/>
                <w:szCs w:val="12"/>
              </w:rPr>
              <w:t>1 262 538,20</w:t>
            </w:r>
          </w:p>
        </w:tc>
        <w:tc>
          <w:tcPr>
            <w:tcW w:w="478" w:type="pct"/>
            <w:tcBorders>
              <w:top w:val="nil"/>
              <w:left w:val="nil"/>
              <w:bottom w:val="single" w:sz="4" w:space="0" w:color="auto"/>
              <w:right w:val="single" w:sz="4" w:space="0" w:color="auto"/>
            </w:tcBorders>
            <w:shd w:val="clear" w:color="000000" w:fill="FFFDC1"/>
            <w:vAlign w:val="center"/>
            <w:hideMark/>
          </w:tcPr>
          <w:p w14:paraId="35D0870A" w14:textId="77777777" w:rsidR="00C2109B" w:rsidRPr="00C2109B" w:rsidRDefault="00C2109B" w:rsidP="00C2109B">
            <w:pPr>
              <w:spacing w:line="240" w:lineRule="auto"/>
              <w:jc w:val="right"/>
              <w:rPr>
                <w:b/>
                <w:bCs/>
                <w:sz w:val="12"/>
                <w:szCs w:val="12"/>
              </w:rPr>
            </w:pPr>
            <w:r w:rsidRPr="00C2109B">
              <w:rPr>
                <w:b/>
                <w:bCs/>
                <w:sz w:val="12"/>
                <w:szCs w:val="12"/>
              </w:rPr>
              <w:t>97,9</w:t>
            </w:r>
          </w:p>
        </w:tc>
        <w:tc>
          <w:tcPr>
            <w:tcW w:w="536" w:type="pct"/>
            <w:tcBorders>
              <w:top w:val="nil"/>
              <w:left w:val="nil"/>
              <w:bottom w:val="single" w:sz="4" w:space="0" w:color="auto"/>
              <w:right w:val="single" w:sz="4" w:space="0" w:color="auto"/>
            </w:tcBorders>
            <w:shd w:val="clear" w:color="000000" w:fill="FFFDC1"/>
            <w:vAlign w:val="center"/>
            <w:hideMark/>
          </w:tcPr>
          <w:p w14:paraId="1BD95D48" w14:textId="77777777" w:rsidR="00C2109B" w:rsidRPr="00C2109B" w:rsidRDefault="00C2109B" w:rsidP="00C2109B">
            <w:pPr>
              <w:spacing w:line="240" w:lineRule="auto"/>
              <w:jc w:val="right"/>
              <w:rPr>
                <w:b/>
                <w:bCs/>
                <w:sz w:val="12"/>
                <w:szCs w:val="12"/>
              </w:rPr>
            </w:pPr>
            <w:r w:rsidRPr="00C2109B">
              <w:rPr>
                <w:b/>
                <w:bCs/>
                <w:sz w:val="12"/>
                <w:szCs w:val="12"/>
              </w:rPr>
              <w:t>1 289 059</w:t>
            </w:r>
          </w:p>
        </w:tc>
        <w:tc>
          <w:tcPr>
            <w:tcW w:w="630" w:type="pct"/>
            <w:tcBorders>
              <w:top w:val="nil"/>
              <w:left w:val="nil"/>
              <w:bottom w:val="single" w:sz="4" w:space="0" w:color="auto"/>
              <w:right w:val="single" w:sz="4" w:space="0" w:color="auto"/>
            </w:tcBorders>
            <w:shd w:val="clear" w:color="000000" w:fill="FFFDC1"/>
            <w:vAlign w:val="center"/>
            <w:hideMark/>
          </w:tcPr>
          <w:p w14:paraId="7CDC540A" w14:textId="77777777" w:rsidR="00C2109B" w:rsidRPr="00C2109B" w:rsidRDefault="00C2109B" w:rsidP="00C2109B">
            <w:pPr>
              <w:spacing w:line="240" w:lineRule="auto"/>
              <w:jc w:val="right"/>
              <w:rPr>
                <w:b/>
                <w:bCs/>
                <w:sz w:val="12"/>
                <w:szCs w:val="12"/>
              </w:rPr>
            </w:pPr>
            <w:r w:rsidRPr="00C2109B">
              <w:rPr>
                <w:b/>
                <w:bCs/>
                <w:sz w:val="12"/>
                <w:szCs w:val="12"/>
              </w:rPr>
              <w:t>1 262 538,20</w:t>
            </w:r>
          </w:p>
        </w:tc>
        <w:tc>
          <w:tcPr>
            <w:tcW w:w="478" w:type="pct"/>
            <w:tcBorders>
              <w:top w:val="nil"/>
              <w:left w:val="nil"/>
              <w:bottom w:val="single" w:sz="4" w:space="0" w:color="auto"/>
              <w:right w:val="single" w:sz="4" w:space="0" w:color="auto"/>
            </w:tcBorders>
            <w:shd w:val="clear" w:color="000000" w:fill="FFFDC1"/>
            <w:vAlign w:val="center"/>
            <w:hideMark/>
          </w:tcPr>
          <w:p w14:paraId="2B910F60" w14:textId="77777777" w:rsidR="00C2109B" w:rsidRPr="00C2109B" w:rsidRDefault="00C2109B" w:rsidP="00C2109B">
            <w:pPr>
              <w:spacing w:line="240" w:lineRule="auto"/>
              <w:jc w:val="right"/>
              <w:rPr>
                <w:b/>
                <w:bCs/>
                <w:sz w:val="12"/>
                <w:szCs w:val="12"/>
              </w:rPr>
            </w:pPr>
            <w:r w:rsidRPr="00C2109B">
              <w:rPr>
                <w:b/>
                <w:bCs/>
                <w:sz w:val="12"/>
                <w:szCs w:val="12"/>
              </w:rPr>
              <w:t>97,9</w:t>
            </w:r>
          </w:p>
        </w:tc>
      </w:tr>
      <w:tr w:rsidR="00C2109B" w:rsidRPr="00C2109B" w14:paraId="732D7139"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B8E20ED"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69227E6"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0116984"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3709A0F4" w14:textId="77777777" w:rsidR="00C2109B" w:rsidRPr="00C2109B" w:rsidRDefault="00C2109B" w:rsidP="00C2109B">
            <w:pPr>
              <w:spacing w:line="240" w:lineRule="auto"/>
              <w:jc w:val="right"/>
              <w:rPr>
                <w:sz w:val="12"/>
                <w:szCs w:val="12"/>
              </w:rPr>
            </w:pPr>
            <w:r w:rsidRPr="00C2109B">
              <w:rPr>
                <w:sz w:val="12"/>
                <w:szCs w:val="12"/>
              </w:rPr>
              <w:t>1 289 059</w:t>
            </w:r>
          </w:p>
        </w:tc>
        <w:tc>
          <w:tcPr>
            <w:tcW w:w="630" w:type="pct"/>
            <w:tcBorders>
              <w:top w:val="nil"/>
              <w:left w:val="nil"/>
              <w:bottom w:val="single" w:sz="4" w:space="0" w:color="auto"/>
              <w:right w:val="single" w:sz="4" w:space="0" w:color="auto"/>
            </w:tcBorders>
            <w:shd w:val="clear" w:color="auto" w:fill="auto"/>
            <w:noWrap/>
            <w:vAlign w:val="center"/>
            <w:hideMark/>
          </w:tcPr>
          <w:p w14:paraId="07708CBC" w14:textId="77777777" w:rsidR="00C2109B" w:rsidRPr="00C2109B" w:rsidRDefault="00C2109B" w:rsidP="00C2109B">
            <w:pPr>
              <w:spacing w:line="240" w:lineRule="auto"/>
              <w:jc w:val="right"/>
              <w:rPr>
                <w:sz w:val="12"/>
                <w:szCs w:val="12"/>
              </w:rPr>
            </w:pPr>
            <w:r w:rsidRPr="00C2109B">
              <w:rPr>
                <w:sz w:val="12"/>
                <w:szCs w:val="12"/>
              </w:rPr>
              <w:t>1 262 538,20</w:t>
            </w:r>
          </w:p>
        </w:tc>
        <w:tc>
          <w:tcPr>
            <w:tcW w:w="478" w:type="pct"/>
            <w:tcBorders>
              <w:top w:val="nil"/>
              <w:left w:val="nil"/>
              <w:bottom w:val="single" w:sz="4" w:space="0" w:color="auto"/>
              <w:right w:val="single" w:sz="4" w:space="0" w:color="auto"/>
            </w:tcBorders>
            <w:shd w:val="clear" w:color="auto" w:fill="auto"/>
            <w:noWrap/>
            <w:vAlign w:val="center"/>
            <w:hideMark/>
          </w:tcPr>
          <w:p w14:paraId="03D3AC1E" w14:textId="77777777" w:rsidR="00C2109B" w:rsidRPr="00C2109B" w:rsidRDefault="00C2109B" w:rsidP="00C2109B">
            <w:pPr>
              <w:spacing w:line="240" w:lineRule="auto"/>
              <w:jc w:val="right"/>
              <w:rPr>
                <w:sz w:val="12"/>
                <w:szCs w:val="12"/>
              </w:rPr>
            </w:pPr>
            <w:r w:rsidRPr="00C2109B">
              <w:rPr>
                <w:sz w:val="12"/>
                <w:szCs w:val="12"/>
              </w:rPr>
              <w:t>97,9</w:t>
            </w:r>
          </w:p>
        </w:tc>
        <w:tc>
          <w:tcPr>
            <w:tcW w:w="536" w:type="pct"/>
            <w:tcBorders>
              <w:top w:val="nil"/>
              <w:left w:val="nil"/>
              <w:bottom w:val="single" w:sz="4" w:space="0" w:color="auto"/>
              <w:right w:val="single" w:sz="4" w:space="0" w:color="auto"/>
            </w:tcBorders>
            <w:shd w:val="clear" w:color="auto" w:fill="auto"/>
            <w:noWrap/>
            <w:vAlign w:val="center"/>
            <w:hideMark/>
          </w:tcPr>
          <w:p w14:paraId="6A7EA7A1" w14:textId="77777777" w:rsidR="00C2109B" w:rsidRPr="00C2109B" w:rsidRDefault="00C2109B" w:rsidP="00C2109B">
            <w:pPr>
              <w:spacing w:line="240" w:lineRule="auto"/>
              <w:jc w:val="right"/>
              <w:rPr>
                <w:sz w:val="12"/>
                <w:szCs w:val="12"/>
              </w:rPr>
            </w:pPr>
            <w:r w:rsidRPr="00C2109B">
              <w:rPr>
                <w:sz w:val="12"/>
                <w:szCs w:val="12"/>
              </w:rPr>
              <w:t>1 289 059</w:t>
            </w:r>
          </w:p>
        </w:tc>
        <w:tc>
          <w:tcPr>
            <w:tcW w:w="630" w:type="pct"/>
            <w:tcBorders>
              <w:top w:val="nil"/>
              <w:left w:val="nil"/>
              <w:bottom w:val="single" w:sz="4" w:space="0" w:color="auto"/>
              <w:right w:val="single" w:sz="4" w:space="0" w:color="auto"/>
            </w:tcBorders>
            <w:shd w:val="clear" w:color="auto" w:fill="auto"/>
            <w:noWrap/>
            <w:vAlign w:val="center"/>
            <w:hideMark/>
          </w:tcPr>
          <w:p w14:paraId="17F1B630" w14:textId="77777777" w:rsidR="00C2109B" w:rsidRPr="00C2109B" w:rsidRDefault="00C2109B" w:rsidP="00C2109B">
            <w:pPr>
              <w:spacing w:line="240" w:lineRule="auto"/>
              <w:jc w:val="right"/>
              <w:rPr>
                <w:sz w:val="12"/>
                <w:szCs w:val="12"/>
              </w:rPr>
            </w:pPr>
            <w:r w:rsidRPr="00C2109B">
              <w:rPr>
                <w:sz w:val="12"/>
                <w:szCs w:val="12"/>
              </w:rPr>
              <w:t>1 262 538,20</w:t>
            </w:r>
          </w:p>
        </w:tc>
        <w:tc>
          <w:tcPr>
            <w:tcW w:w="478" w:type="pct"/>
            <w:tcBorders>
              <w:top w:val="nil"/>
              <w:left w:val="nil"/>
              <w:bottom w:val="single" w:sz="4" w:space="0" w:color="auto"/>
              <w:right w:val="single" w:sz="4" w:space="0" w:color="auto"/>
            </w:tcBorders>
            <w:shd w:val="clear" w:color="auto" w:fill="auto"/>
            <w:noWrap/>
            <w:vAlign w:val="center"/>
            <w:hideMark/>
          </w:tcPr>
          <w:p w14:paraId="2EE71C17" w14:textId="77777777" w:rsidR="00C2109B" w:rsidRPr="00C2109B" w:rsidRDefault="00C2109B" w:rsidP="00C2109B">
            <w:pPr>
              <w:spacing w:line="240" w:lineRule="auto"/>
              <w:jc w:val="right"/>
              <w:rPr>
                <w:sz w:val="12"/>
                <w:szCs w:val="12"/>
              </w:rPr>
            </w:pPr>
            <w:r w:rsidRPr="00C2109B">
              <w:rPr>
                <w:sz w:val="12"/>
                <w:szCs w:val="12"/>
              </w:rPr>
              <w:t>97,9</w:t>
            </w:r>
          </w:p>
        </w:tc>
      </w:tr>
      <w:tr w:rsidR="00C2109B" w:rsidRPr="00C2109B" w14:paraId="2B5C3789"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15D93DD"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DFE5E5F"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2776197"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48E7BA18" w14:textId="77777777" w:rsidR="00C2109B" w:rsidRPr="00C2109B" w:rsidRDefault="00C2109B" w:rsidP="00C2109B">
            <w:pPr>
              <w:spacing w:line="240" w:lineRule="auto"/>
              <w:jc w:val="right"/>
              <w:rPr>
                <w:sz w:val="12"/>
                <w:szCs w:val="12"/>
              </w:rPr>
            </w:pPr>
            <w:r w:rsidRPr="00C2109B">
              <w:rPr>
                <w:sz w:val="12"/>
                <w:szCs w:val="12"/>
              </w:rPr>
              <w:t>1 249 059</w:t>
            </w:r>
          </w:p>
        </w:tc>
        <w:tc>
          <w:tcPr>
            <w:tcW w:w="630" w:type="pct"/>
            <w:tcBorders>
              <w:top w:val="nil"/>
              <w:left w:val="nil"/>
              <w:bottom w:val="single" w:sz="4" w:space="0" w:color="auto"/>
              <w:right w:val="single" w:sz="4" w:space="0" w:color="auto"/>
            </w:tcBorders>
            <w:shd w:val="clear" w:color="auto" w:fill="auto"/>
            <w:noWrap/>
            <w:vAlign w:val="center"/>
            <w:hideMark/>
          </w:tcPr>
          <w:p w14:paraId="7CDAF532" w14:textId="77777777" w:rsidR="00C2109B" w:rsidRPr="00C2109B" w:rsidRDefault="00C2109B" w:rsidP="00C2109B">
            <w:pPr>
              <w:spacing w:line="240" w:lineRule="auto"/>
              <w:jc w:val="right"/>
              <w:rPr>
                <w:sz w:val="12"/>
                <w:szCs w:val="12"/>
              </w:rPr>
            </w:pPr>
            <w:r w:rsidRPr="00C2109B">
              <w:rPr>
                <w:sz w:val="12"/>
                <w:szCs w:val="12"/>
              </w:rPr>
              <w:t>1 224 818,20</w:t>
            </w:r>
          </w:p>
        </w:tc>
        <w:tc>
          <w:tcPr>
            <w:tcW w:w="478" w:type="pct"/>
            <w:tcBorders>
              <w:top w:val="nil"/>
              <w:left w:val="nil"/>
              <w:bottom w:val="single" w:sz="4" w:space="0" w:color="auto"/>
              <w:right w:val="single" w:sz="4" w:space="0" w:color="auto"/>
            </w:tcBorders>
            <w:shd w:val="clear" w:color="auto" w:fill="auto"/>
            <w:noWrap/>
            <w:vAlign w:val="center"/>
            <w:hideMark/>
          </w:tcPr>
          <w:p w14:paraId="76FD6E21" w14:textId="77777777" w:rsidR="00C2109B" w:rsidRPr="00C2109B" w:rsidRDefault="00C2109B" w:rsidP="00C2109B">
            <w:pPr>
              <w:spacing w:line="240" w:lineRule="auto"/>
              <w:jc w:val="right"/>
              <w:rPr>
                <w:sz w:val="12"/>
                <w:szCs w:val="12"/>
              </w:rPr>
            </w:pPr>
            <w:r w:rsidRPr="00C2109B">
              <w:rPr>
                <w:sz w:val="12"/>
                <w:szCs w:val="12"/>
              </w:rPr>
              <w:t>98,1</w:t>
            </w:r>
          </w:p>
        </w:tc>
        <w:tc>
          <w:tcPr>
            <w:tcW w:w="536" w:type="pct"/>
            <w:tcBorders>
              <w:top w:val="nil"/>
              <w:left w:val="nil"/>
              <w:bottom w:val="single" w:sz="4" w:space="0" w:color="auto"/>
              <w:right w:val="single" w:sz="4" w:space="0" w:color="auto"/>
            </w:tcBorders>
            <w:shd w:val="clear" w:color="auto" w:fill="auto"/>
            <w:noWrap/>
            <w:vAlign w:val="center"/>
            <w:hideMark/>
          </w:tcPr>
          <w:p w14:paraId="7376E8A3" w14:textId="77777777" w:rsidR="00C2109B" w:rsidRPr="00C2109B" w:rsidRDefault="00C2109B" w:rsidP="00C2109B">
            <w:pPr>
              <w:spacing w:line="240" w:lineRule="auto"/>
              <w:jc w:val="right"/>
              <w:rPr>
                <w:sz w:val="12"/>
                <w:szCs w:val="12"/>
              </w:rPr>
            </w:pPr>
            <w:r w:rsidRPr="00C2109B">
              <w:rPr>
                <w:sz w:val="12"/>
                <w:szCs w:val="12"/>
              </w:rPr>
              <w:t>1 249 059</w:t>
            </w:r>
          </w:p>
        </w:tc>
        <w:tc>
          <w:tcPr>
            <w:tcW w:w="630" w:type="pct"/>
            <w:tcBorders>
              <w:top w:val="nil"/>
              <w:left w:val="nil"/>
              <w:bottom w:val="single" w:sz="4" w:space="0" w:color="auto"/>
              <w:right w:val="single" w:sz="4" w:space="0" w:color="auto"/>
            </w:tcBorders>
            <w:shd w:val="clear" w:color="auto" w:fill="auto"/>
            <w:noWrap/>
            <w:vAlign w:val="center"/>
            <w:hideMark/>
          </w:tcPr>
          <w:p w14:paraId="33C7B0C6" w14:textId="77777777" w:rsidR="00C2109B" w:rsidRPr="00C2109B" w:rsidRDefault="00C2109B" w:rsidP="00C2109B">
            <w:pPr>
              <w:spacing w:line="240" w:lineRule="auto"/>
              <w:jc w:val="right"/>
              <w:rPr>
                <w:sz w:val="12"/>
                <w:szCs w:val="12"/>
              </w:rPr>
            </w:pPr>
            <w:r w:rsidRPr="00C2109B">
              <w:rPr>
                <w:sz w:val="12"/>
                <w:szCs w:val="12"/>
              </w:rPr>
              <w:t>1 224 818,20</w:t>
            </w:r>
          </w:p>
        </w:tc>
        <w:tc>
          <w:tcPr>
            <w:tcW w:w="478" w:type="pct"/>
            <w:tcBorders>
              <w:top w:val="nil"/>
              <w:left w:val="nil"/>
              <w:bottom w:val="single" w:sz="4" w:space="0" w:color="auto"/>
              <w:right w:val="single" w:sz="4" w:space="0" w:color="auto"/>
            </w:tcBorders>
            <w:shd w:val="clear" w:color="auto" w:fill="auto"/>
            <w:noWrap/>
            <w:vAlign w:val="center"/>
            <w:hideMark/>
          </w:tcPr>
          <w:p w14:paraId="0ED563A4" w14:textId="77777777" w:rsidR="00C2109B" w:rsidRPr="00C2109B" w:rsidRDefault="00C2109B" w:rsidP="00C2109B">
            <w:pPr>
              <w:spacing w:line="240" w:lineRule="auto"/>
              <w:jc w:val="right"/>
              <w:rPr>
                <w:sz w:val="12"/>
                <w:szCs w:val="12"/>
              </w:rPr>
            </w:pPr>
            <w:r w:rsidRPr="00C2109B">
              <w:rPr>
                <w:sz w:val="12"/>
                <w:szCs w:val="12"/>
              </w:rPr>
              <w:t>98,1</w:t>
            </w:r>
          </w:p>
        </w:tc>
      </w:tr>
      <w:tr w:rsidR="00C2109B" w:rsidRPr="00C2109B" w14:paraId="1F6A7459"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BCB5C03"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3959F62"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E10203B"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7BB16906" w14:textId="77777777" w:rsidR="00C2109B" w:rsidRPr="00C2109B" w:rsidRDefault="00C2109B" w:rsidP="00C2109B">
            <w:pPr>
              <w:spacing w:line="240" w:lineRule="auto"/>
              <w:jc w:val="right"/>
              <w:rPr>
                <w:sz w:val="12"/>
                <w:szCs w:val="12"/>
              </w:rPr>
            </w:pPr>
            <w:r w:rsidRPr="00C2109B">
              <w:rPr>
                <w:sz w:val="12"/>
                <w:szCs w:val="12"/>
              </w:rPr>
              <w:t>30 000</w:t>
            </w:r>
          </w:p>
        </w:tc>
        <w:tc>
          <w:tcPr>
            <w:tcW w:w="630" w:type="pct"/>
            <w:tcBorders>
              <w:top w:val="nil"/>
              <w:left w:val="nil"/>
              <w:bottom w:val="single" w:sz="4" w:space="0" w:color="auto"/>
              <w:right w:val="single" w:sz="4" w:space="0" w:color="auto"/>
            </w:tcBorders>
            <w:shd w:val="clear" w:color="auto" w:fill="auto"/>
            <w:noWrap/>
            <w:vAlign w:val="center"/>
            <w:hideMark/>
          </w:tcPr>
          <w:p w14:paraId="6016F31B" w14:textId="77777777" w:rsidR="00C2109B" w:rsidRPr="00C2109B" w:rsidRDefault="00C2109B" w:rsidP="00C2109B">
            <w:pPr>
              <w:spacing w:line="240" w:lineRule="auto"/>
              <w:jc w:val="right"/>
              <w:rPr>
                <w:sz w:val="12"/>
                <w:szCs w:val="12"/>
              </w:rPr>
            </w:pPr>
            <w:r w:rsidRPr="00C2109B">
              <w:rPr>
                <w:sz w:val="12"/>
                <w:szCs w:val="12"/>
              </w:rPr>
              <w:t>27 927,59</w:t>
            </w:r>
          </w:p>
        </w:tc>
        <w:tc>
          <w:tcPr>
            <w:tcW w:w="478" w:type="pct"/>
            <w:tcBorders>
              <w:top w:val="nil"/>
              <w:left w:val="nil"/>
              <w:bottom w:val="single" w:sz="4" w:space="0" w:color="auto"/>
              <w:right w:val="single" w:sz="4" w:space="0" w:color="auto"/>
            </w:tcBorders>
            <w:shd w:val="clear" w:color="auto" w:fill="auto"/>
            <w:noWrap/>
            <w:vAlign w:val="center"/>
            <w:hideMark/>
          </w:tcPr>
          <w:p w14:paraId="6B792A3F" w14:textId="77777777" w:rsidR="00C2109B" w:rsidRPr="00C2109B" w:rsidRDefault="00C2109B" w:rsidP="00C2109B">
            <w:pPr>
              <w:spacing w:line="240" w:lineRule="auto"/>
              <w:jc w:val="right"/>
              <w:rPr>
                <w:sz w:val="12"/>
                <w:szCs w:val="12"/>
              </w:rPr>
            </w:pPr>
            <w:r w:rsidRPr="00C2109B">
              <w:rPr>
                <w:sz w:val="12"/>
                <w:szCs w:val="12"/>
              </w:rPr>
              <w:t>93,1</w:t>
            </w:r>
          </w:p>
        </w:tc>
        <w:tc>
          <w:tcPr>
            <w:tcW w:w="536" w:type="pct"/>
            <w:tcBorders>
              <w:top w:val="nil"/>
              <w:left w:val="nil"/>
              <w:bottom w:val="single" w:sz="4" w:space="0" w:color="auto"/>
              <w:right w:val="single" w:sz="4" w:space="0" w:color="auto"/>
            </w:tcBorders>
            <w:shd w:val="clear" w:color="auto" w:fill="auto"/>
            <w:noWrap/>
            <w:vAlign w:val="center"/>
            <w:hideMark/>
          </w:tcPr>
          <w:p w14:paraId="2256B21E" w14:textId="77777777" w:rsidR="00C2109B" w:rsidRPr="00C2109B" w:rsidRDefault="00C2109B" w:rsidP="00C2109B">
            <w:pPr>
              <w:spacing w:line="240" w:lineRule="auto"/>
              <w:jc w:val="right"/>
              <w:rPr>
                <w:sz w:val="12"/>
                <w:szCs w:val="12"/>
              </w:rPr>
            </w:pPr>
            <w:r w:rsidRPr="00C2109B">
              <w:rPr>
                <w:sz w:val="12"/>
                <w:szCs w:val="12"/>
              </w:rPr>
              <w:t>30 000</w:t>
            </w:r>
          </w:p>
        </w:tc>
        <w:tc>
          <w:tcPr>
            <w:tcW w:w="630" w:type="pct"/>
            <w:tcBorders>
              <w:top w:val="nil"/>
              <w:left w:val="nil"/>
              <w:bottom w:val="single" w:sz="4" w:space="0" w:color="auto"/>
              <w:right w:val="single" w:sz="4" w:space="0" w:color="auto"/>
            </w:tcBorders>
            <w:shd w:val="clear" w:color="auto" w:fill="auto"/>
            <w:noWrap/>
            <w:vAlign w:val="center"/>
            <w:hideMark/>
          </w:tcPr>
          <w:p w14:paraId="72FBECDB" w14:textId="77777777" w:rsidR="00C2109B" w:rsidRPr="00C2109B" w:rsidRDefault="00C2109B" w:rsidP="00C2109B">
            <w:pPr>
              <w:spacing w:line="240" w:lineRule="auto"/>
              <w:jc w:val="right"/>
              <w:rPr>
                <w:sz w:val="12"/>
                <w:szCs w:val="12"/>
              </w:rPr>
            </w:pPr>
            <w:r w:rsidRPr="00C2109B">
              <w:rPr>
                <w:sz w:val="12"/>
                <w:szCs w:val="12"/>
              </w:rPr>
              <w:t>27 927,59</w:t>
            </w:r>
          </w:p>
        </w:tc>
        <w:tc>
          <w:tcPr>
            <w:tcW w:w="478" w:type="pct"/>
            <w:tcBorders>
              <w:top w:val="nil"/>
              <w:left w:val="nil"/>
              <w:bottom w:val="single" w:sz="4" w:space="0" w:color="auto"/>
              <w:right w:val="single" w:sz="4" w:space="0" w:color="auto"/>
            </w:tcBorders>
            <w:shd w:val="clear" w:color="auto" w:fill="auto"/>
            <w:noWrap/>
            <w:vAlign w:val="center"/>
            <w:hideMark/>
          </w:tcPr>
          <w:p w14:paraId="45BA8418" w14:textId="77777777" w:rsidR="00C2109B" w:rsidRPr="00C2109B" w:rsidRDefault="00C2109B" w:rsidP="00C2109B">
            <w:pPr>
              <w:spacing w:line="240" w:lineRule="auto"/>
              <w:jc w:val="right"/>
              <w:rPr>
                <w:sz w:val="12"/>
                <w:szCs w:val="12"/>
              </w:rPr>
            </w:pPr>
            <w:r w:rsidRPr="00C2109B">
              <w:rPr>
                <w:sz w:val="12"/>
                <w:szCs w:val="12"/>
              </w:rPr>
              <w:t>93,1</w:t>
            </w:r>
          </w:p>
        </w:tc>
      </w:tr>
      <w:tr w:rsidR="00C2109B" w:rsidRPr="00C2109B" w14:paraId="097111C6"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1FE35D3"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063C209"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E1799B4"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5A705E56" w14:textId="77777777" w:rsidR="00C2109B" w:rsidRPr="00C2109B" w:rsidRDefault="00C2109B" w:rsidP="00C2109B">
            <w:pPr>
              <w:spacing w:line="240" w:lineRule="auto"/>
              <w:jc w:val="right"/>
              <w:rPr>
                <w:sz w:val="12"/>
                <w:szCs w:val="12"/>
              </w:rPr>
            </w:pPr>
            <w:r w:rsidRPr="00C2109B">
              <w:rPr>
                <w:sz w:val="12"/>
                <w:szCs w:val="12"/>
              </w:rPr>
              <w:t>1 219 059</w:t>
            </w:r>
          </w:p>
        </w:tc>
        <w:tc>
          <w:tcPr>
            <w:tcW w:w="630" w:type="pct"/>
            <w:tcBorders>
              <w:top w:val="nil"/>
              <w:left w:val="nil"/>
              <w:bottom w:val="single" w:sz="4" w:space="0" w:color="auto"/>
              <w:right w:val="single" w:sz="4" w:space="0" w:color="auto"/>
            </w:tcBorders>
            <w:shd w:val="clear" w:color="auto" w:fill="auto"/>
            <w:noWrap/>
            <w:vAlign w:val="center"/>
            <w:hideMark/>
          </w:tcPr>
          <w:p w14:paraId="23E0022E" w14:textId="77777777" w:rsidR="00C2109B" w:rsidRPr="00C2109B" w:rsidRDefault="00C2109B" w:rsidP="00C2109B">
            <w:pPr>
              <w:spacing w:line="240" w:lineRule="auto"/>
              <w:jc w:val="right"/>
              <w:rPr>
                <w:sz w:val="12"/>
                <w:szCs w:val="12"/>
              </w:rPr>
            </w:pPr>
            <w:r w:rsidRPr="00C2109B">
              <w:rPr>
                <w:sz w:val="12"/>
                <w:szCs w:val="12"/>
              </w:rPr>
              <w:t>1 196 890,61</w:t>
            </w:r>
          </w:p>
        </w:tc>
        <w:tc>
          <w:tcPr>
            <w:tcW w:w="478" w:type="pct"/>
            <w:tcBorders>
              <w:top w:val="nil"/>
              <w:left w:val="nil"/>
              <w:bottom w:val="single" w:sz="4" w:space="0" w:color="auto"/>
              <w:right w:val="single" w:sz="4" w:space="0" w:color="auto"/>
            </w:tcBorders>
            <w:shd w:val="clear" w:color="auto" w:fill="auto"/>
            <w:noWrap/>
            <w:vAlign w:val="center"/>
            <w:hideMark/>
          </w:tcPr>
          <w:p w14:paraId="63C058A1" w14:textId="77777777" w:rsidR="00C2109B" w:rsidRPr="00C2109B" w:rsidRDefault="00C2109B" w:rsidP="00C2109B">
            <w:pPr>
              <w:spacing w:line="240" w:lineRule="auto"/>
              <w:jc w:val="right"/>
              <w:rPr>
                <w:sz w:val="12"/>
                <w:szCs w:val="12"/>
              </w:rPr>
            </w:pPr>
            <w:r w:rsidRPr="00C2109B">
              <w:rPr>
                <w:sz w:val="12"/>
                <w:szCs w:val="12"/>
              </w:rPr>
              <w:t>98,2</w:t>
            </w:r>
          </w:p>
        </w:tc>
        <w:tc>
          <w:tcPr>
            <w:tcW w:w="536" w:type="pct"/>
            <w:tcBorders>
              <w:top w:val="nil"/>
              <w:left w:val="nil"/>
              <w:bottom w:val="single" w:sz="4" w:space="0" w:color="auto"/>
              <w:right w:val="single" w:sz="4" w:space="0" w:color="auto"/>
            </w:tcBorders>
            <w:shd w:val="clear" w:color="auto" w:fill="auto"/>
            <w:noWrap/>
            <w:vAlign w:val="center"/>
            <w:hideMark/>
          </w:tcPr>
          <w:p w14:paraId="651501FC" w14:textId="77777777" w:rsidR="00C2109B" w:rsidRPr="00C2109B" w:rsidRDefault="00C2109B" w:rsidP="00C2109B">
            <w:pPr>
              <w:spacing w:line="240" w:lineRule="auto"/>
              <w:jc w:val="right"/>
              <w:rPr>
                <w:sz w:val="12"/>
                <w:szCs w:val="12"/>
              </w:rPr>
            </w:pPr>
            <w:r w:rsidRPr="00C2109B">
              <w:rPr>
                <w:sz w:val="12"/>
                <w:szCs w:val="12"/>
              </w:rPr>
              <w:t>1 219 059</w:t>
            </w:r>
          </w:p>
        </w:tc>
        <w:tc>
          <w:tcPr>
            <w:tcW w:w="630" w:type="pct"/>
            <w:tcBorders>
              <w:top w:val="nil"/>
              <w:left w:val="nil"/>
              <w:bottom w:val="single" w:sz="4" w:space="0" w:color="auto"/>
              <w:right w:val="single" w:sz="4" w:space="0" w:color="auto"/>
            </w:tcBorders>
            <w:shd w:val="clear" w:color="auto" w:fill="auto"/>
            <w:noWrap/>
            <w:vAlign w:val="center"/>
            <w:hideMark/>
          </w:tcPr>
          <w:p w14:paraId="71FA1728" w14:textId="77777777" w:rsidR="00C2109B" w:rsidRPr="00C2109B" w:rsidRDefault="00C2109B" w:rsidP="00C2109B">
            <w:pPr>
              <w:spacing w:line="240" w:lineRule="auto"/>
              <w:jc w:val="right"/>
              <w:rPr>
                <w:sz w:val="12"/>
                <w:szCs w:val="12"/>
              </w:rPr>
            </w:pPr>
            <w:r w:rsidRPr="00C2109B">
              <w:rPr>
                <w:sz w:val="12"/>
                <w:szCs w:val="12"/>
              </w:rPr>
              <w:t>1 196 890,61</w:t>
            </w:r>
          </w:p>
        </w:tc>
        <w:tc>
          <w:tcPr>
            <w:tcW w:w="478" w:type="pct"/>
            <w:tcBorders>
              <w:top w:val="nil"/>
              <w:left w:val="nil"/>
              <w:bottom w:val="single" w:sz="4" w:space="0" w:color="auto"/>
              <w:right w:val="single" w:sz="4" w:space="0" w:color="auto"/>
            </w:tcBorders>
            <w:shd w:val="clear" w:color="auto" w:fill="auto"/>
            <w:noWrap/>
            <w:vAlign w:val="center"/>
            <w:hideMark/>
          </w:tcPr>
          <w:p w14:paraId="225747FA" w14:textId="77777777" w:rsidR="00C2109B" w:rsidRPr="00C2109B" w:rsidRDefault="00C2109B" w:rsidP="00C2109B">
            <w:pPr>
              <w:spacing w:line="240" w:lineRule="auto"/>
              <w:jc w:val="right"/>
              <w:rPr>
                <w:sz w:val="12"/>
                <w:szCs w:val="12"/>
              </w:rPr>
            </w:pPr>
            <w:r w:rsidRPr="00C2109B">
              <w:rPr>
                <w:sz w:val="12"/>
                <w:szCs w:val="12"/>
              </w:rPr>
              <w:t>98,2</w:t>
            </w:r>
          </w:p>
        </w:tc>
      </w:tr>
      <w:tr w:rsidR="00C2109B" w:rsidRPr="00C2109B" w14:paraId="1E272958"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1C38523"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4D76FFF"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7F07322"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0E7DD5F7" w14:textId="77777777" w:rsidR="00C2109B" w:rsidRPr="00C2109B" w:rsidRDefault="00C2109B" w:rsidP="00C2109B">
            <w:pPr>
              <w:spacing w:line="240" w:lineRule="auto"/>
              <w:jc w:val="right"/>
              <w:rPr>
                <w:sz w:val="12"/>
                <w:szCs w:val="12"/>
              </w:rPr>
            </w:pPr>
            <w:r w:rsidRPr="00C2109B">
              <w:rPr>
                <w:sz w:val="12"/>
                <w:szCs w:val="12"/>
              </w:rPr>
              <w:t>40 000</w:t>
            </w:r>
          </w:p>
        </w:tc>
        <w:tc>
          <w:tcPr>
            <w:tcW w:w="630" w:type="pct"/>
            <w:tcBorders>
              <w:top w:val="nil"/>
              <w:left w:val="nil"/>
              <w:bottom w:val="single" w:sz="4" w:space="0" w:color="auto"/>
              <w:right w:val="single" w:sz="4" w:space="0" w:color="auto"/>
            </w:tcBorders>
            <w:shd w:val="clear" w:color="auto" w:fill="auto"/>
            <w:noWrap/>
            <w:vAlign w:val="center"/>
            <w:hideMark/>
          </w:tcPr>
          <w:p w14:paraId="0C862CD1" w14:textId="77777777" w:rsidR="00C2109B" w:rsidRPr="00C2109B" w:rsidRDefault="00C2109B" w:rsidP="00C2109B">
            <w:pPr>
              <w:spacing w:line="240" w:lineRule="auto"/>
              <w:jc w:val="right"/>
              <w:rPr>
                <w:sz w:val="12"/>
                <w:szCs w:val="12"/>
              </w:rPr>
            </w:pPr>
            <w:r w:rsidRPr="00C2109B">
              <w:rPr>
                <w:sz w:val="12"/>
                <w:szCs w:val="12"/>
              </w:rPr>
              <w:t>37 720,00</w:t>
            </w:r>
          </w:p>
        </w:tc>
        <w:tc>
          <w:tcPr>
            <w:tcW w:w="478" w:type="pct"/>
            <w:tcBorders>
              <w:top w:val="nil"/>
              <w:left w:val="nil"/>
              <w:bottom w:val="single" w:sz="4" w:space="0" w:color="auto"/>
              <w:right w:val="single" w:sz="4" w:space="0" w:color="auto"/>
            </w:tcBorders>
            <w:shd w:val="clear" w:color="auto" w:fill="auto"/>
            <w:noWrap/>
            <w:vAlign w:val="center"/>
            <w:hideMark/>
          </w:tcPr>
          <w:p w14:paraId="1271F75D" w14:textId="77777777" w:rsidR="00C2109B" w:rsidRPr="00C2109B" w:rsidRDefault="00C2109B" w:rsidP="00C2109B">
            <w:pPr>
              <w:spacing w:line="240" w:lineRule="auto"/>
              <w:jc w:val="right"/>
              <w:rPr>
                <w:sz w:val="12"/>
                <w:szCs w:val="12"/>
              </w:rPr>
            </w:pPr>
            <w:r w:rsidRPr="00C2109B">
              <w:rPr>
                <w:sz w:val="12"/>
                <w:szCs w:val="12"/>
              </w:rPr>
              <w:t>94,3</w:t>
            </w:r>
          </w:p>
        </w:tc>
        <w:tc>
          <w:tcPr>
            <w:tcW w:w="536" w:type="pct"/>
            <w:tcBorders>
              <w:top w:val="nil"/>
              <w:left w:val="nil"/>
              <w:bottom w:val="single" w:sz="4" w:space="0" w:color="auto"/>
              <w:right w:val="single" w:sz="4" w:space="0" w:color="auto"/>
            </w:tcBorders>
            <w:shd w:val="clear" w:color="auto" w:fill="auto"/>
            <w:noWrap/>
            <w:vAlign w:val="center"/>
            <w:hideMark/>
          </w:tcPr>
          <w:p w14:paraId="392B6F6C" w14:textId="77777777" w:rsidR="00C2109B" w:rsidRPr="00C2109B" w:rsidRDefault="00C2109B" w:rsidP="00C2109B">
            <w:pPr>
              <w:spacing w:line="240" w:lineRule="auto"/>
              <w:jc w:val="right"/>
              <w:rPr>
                <w:sz w:val="12"/>
                <w:szCs w:val="12"/>
              </w:rPr>
            </w:pPr>
            <w:r w:rsidRPr="00C2109B">
              <w:rPr>
                <w:sz w:val="12"/>
                <w:szCs w:val="12"/>
              </w:rPr>
              <w:t>40 000</w:t>
            </w:r>
          </w:p>
        </w:tc>
        <w:tc>
          <w:tcPr>
            <w:tcW w:w="630" w:type="pct"/>
            <w:tcBorders>
              <w:top w:val="nil"/>
              <w:left w:val="nil"/>
              <w:bottom w:val="single" w:sz="4" w:space="0" w:color="auto"/>
              <w:right w:val="single" w:sz="4" w:space="0" w:color="auto"/>
            </w:tcBorders>
            <w:shd w:val="clear" w:color="auto" w:fill="auto"/>
            <w:noWrap/>
            <w:vAlign w:val="center"/>
            <w:hideMark/>
          </w:tcPr>
          <w:p w14:paraId="525E4465" w14:textId="77777777" w:rsidR="00C2109B" w:rsidRPr="00C2109B" w:rsidRDefault="00C2109B" w:rsidP="00C2109B">
            <w:pPr>
              <w:spacing w:line="240" w:lineRule="auto"/>
              <w:jc w:val="right"/>
              <w:rPr>
                <w:sz w:val="12"/>
                <w:szCs w:val="12"/>
              </w:rPr>
            </w:pPr>
            <w:r w:rsidRPr="00C2109B">
              <w:rPr>
                <w:sz w:val="12"/>
                <w:szCs w:val="12"/>
              </w:rPr>
              <w:t>37 720,00</w:t>
            </w:r>
          </w:p>
        </w:tc>
        <w:tc>
          <w:tcPr>
            <w:tcW w:w="478" w:type="pct"/>
            <w:tcBorders>
              <w:top w:val="nil"/>
              <w:left w:val="nil"/>
              <w:bottom w:val="single" w:sz="4" w:space="0" w:color="auto"/>
              <w:right w:val="single" w:sz="4" w:space="0" w:color="auto"/>
            </w:tcBorders>
            <w:shd w:val="clear" w:color="auto" w:fill="auto"/>
            <w:noWrap/>
            <w:vAlign w:val="center"/>
            <w:hideMark/>
          </w:tcPr>
          <w:p w14:paraId="0572BF72" w14:textId="77777777" w:rsidR="00C2109B" w:rsidRPr="00C2109B" w:rsidRDefault="00C2109B" w:rsidP="00C2109B">
            <w:pPr>
              <w:spacing w:line="240" w:lineRule="auto"/>
              <w:jc w:val="right"/>
              <w:rPr>
                <w:sz w:val="12"/>
                <w:szCs w:val="12"/>
              </w:rPr>
            </w:pPr>
            <w:r w:rsidRPr="00C2109B">
              <w:rPr>
                <w:sz w:val="12"/>
                <w:szCs w:val="12"/>
              </w:rPr>
              <w:t>94,3</w:t>
            </w:r>
          </w:p>
        </w:tc>
      </w:tr>
      <w:tr w:rsidR="00C2109B" w:rsidRPr="00C2109B" w14:paraId="61A95382"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F69DFE5"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BBF469B"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4049028"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6E1B4571"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743E415"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291BFFC"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C7F15E4"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277A2AC"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2A867F8"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477A3B8C"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7F587D5"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168B58B"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909740F"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4AB61FC4"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7ED848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E01550D"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428CE29"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C79A6E0"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203D11D"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7BB860A"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74B46EC"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DEC9623"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848A4B7"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75E3DED0"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E7C5B4"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9852D8"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5AF1B1C"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AFD7B7"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9F35975"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25582CB"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01211BD"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03F4CE9"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7766AE5"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14EFD4BF"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FC1591C"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7846A14"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DE6521D"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7E8FC00"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186131"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807DEC1"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5879876"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DF0C43B"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8A4CB5A"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3519ECD9"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A020AA"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011FFD0"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D8F912C"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7C1312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98896A5"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669C800D" w14:textId="77777777" w:rsidTr="00C2109B">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0F96F66"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3C337B5D" w14:textId="77777777" w:rsidR="00C2109B" w:rsidRPr="00C2109B" w:rsidRDefault="00C2109B" w:rsidP="00C2109B">
            <w:pPr>
              <w:spacing w:line="240" w:lineRule="auto"/>
              <w:jc w:val="center"/>
              <w:rPr>
                <w:b/>
                <w:bCs/>
                <w:sz w:val="12"/>
                <w:szCs w:val="12"/>
              </w:rPr>
            </w:pPr>
            <w:r w:rsidRPr="00C2109B">
              <w:rPr>
                <w:b/>
                <w:bCs/>
                <w:sz w:val="12"/>
                <w:szCs w:val="12"/>
              </w:rPr>
              <w:t>92109</w:t>
            </w:r>
          </w:p>
        </w:tc>
        <w:tc>
          <w:tcPr>
            <w:tcW w:w="1025" w:type="pct"/>
            <w:tcBorders>
              <w:top w:val="nil"/>
              <w:left w:val="nil"/>
              <w:bottom w:val="single" w:sz="4" w:space="0" w:color="auto"/>
              <w:right w:val="single" w:sz="4" w:space="0" w:color="auto"/>
            </w:tcBorders>
            <w:shd w:val="clear" w:color="000000" w:fill="FFFDC1"/>
            <w:vAlign w:val="center"/>
            <w:hideMark/>
          </w:tcPr>
          <w:p w14:paraId="1E107A6D" w14:textId="77777777" w:rsidR="00C2109B" w:rsidRPr="00C2109B" w:rsidRDefault="00C2109B" w:rsidP="00C2109B">
            <w:pPr>
              <w:spacing w:line="240" w:lineRule="auto"/>
              <w:rPr>
                <w:b/>
                <w:bCs/>
                <w:sz w:val="12"/>
                <w:szCs w:val="12"/>
              </w:rPr>
            </w:pPr>
            <w:r w:rsidRPr="00C2109B">
              <w:rPr>
                <w:b/>
                <w:bCs/>
                <w:sz w:val="12"/>
                <w:szCs w:val="12"/>
              </w:rPr>
              <w:t>Domy i ośrodki kultury, świetlice i kluby</w:t>
            </w:r>
          </w:p>
        </w:tc>
        <w:tc>
          <w:tcPr>
            <w:tcW w:w="536" w:type="pct"/>
            <w:tcBorders>
              <w:top w:val="nil"/>
              <w:left w:val="nil"/>
              <w:bottom w:val="single" w:sz="4" w:space="0" w:color="auto"/>
              <w:right w:val="single" w:sz="4" w:space="0" w:color="auto"/>
            </w:tcBorders>
            <w:shd w:val="clear" w:color="000000" w:fill="FFFDC1"/>
            <w:vAlign w:val="center"/>
            <w:hideMark/>
          </w:tcPr>
          <w:p w14:paraId="793560B1" w14:textId="77777777" w:rsidR="00C2109B" w:rsidRPr="00C2109B" w:rsidRDefault="00C2109B" w:rsidP="00C2109B">
            <w:pPr>
              <w:spacing w:line="240" w:lineRule="auto"/>
              <w:jc w:val="right"/>
              <w:rPr>
                <w:b/>
                <w:bCs/>
                <w:sz w:val="12"/>
                <w:szCs w:val="12"/>
              </w:rPr>
            </w:pPr>
            <w:r w:rsidRPr="00C2109B">
              <w:rPr>
                <w:b/>
                <w:bCs/>
                <w:sz w:val="12"/>
                <w:szCs w:val="12"/>
              </w:rPr>
              <w:t>4 647 000</w:t>
            </w:r>
          </w:p>
        </w:tc>
        <w:tc>
          <w:tcPr>
            <w:tcW w:w="630" w:type="pct"/>
            <w:tcBorders>
              <w:top w:val="nil"/>
              <w:left w:val="nil"/>
              <w:bottom w:val="single" w:sz="4" w:space="0" w:color="auto"/>
              <w:right w:val="single" w:sz="4" w:space="0" w:color="auto"/>
            </w:tcBorders>
            <w:shd w:val="clear" w:color="000000" w:fill="FFFDC1"/>
            <w:vAlign w:val="center"/>
            <w:hideMark/>
          </w:tcPr>
          <w:p w14:paraId="0FCB4FE1" w14:textId="77777777" w:rsidR="00C2109B" w:rsidRPr="00C2109B" w:rsidRDefault="00C2109B" w:rsidP="00C2109B">
            <w:pPr>
              <w:spacing w:line="240" w:lineRule="auto"/>
              <w:jc w:val="right"/>
              <w:rPr>
                <w:b/>
                <w:bCs/>
                <w:sz w:val="12"/>
                <w:szCs w:val="12"/>
              </w:rPr>
            </w:pPr>
            <w:r w:rsidRPr="00C2109B">
              <w:rPr>
                <w:b/>
                <w:bCs/>
                <w:sz w:val="12"/>
                <w:szCs w:val="12"/>
              </w:rPr>
              <w:t>4 646 656,39</w:t>
            </w:r>
          </w:p>
        </w:tc>
        <w:tc>
          <w:tcPr>
            <w:tcW w:w="478" w:type="pct"/>
            <w:tcBorders>
              <w:top w:val="nil"/>
              <w:left w:val="nil"/>
              <w:bottom w:val="single" w:sz="4" w:space="0" w:color="auto"/>
              <w:right w:val="single" w:sz="4" w:space="0" w:color="auto"/>
            </w:tcBorders>
            <w:shd w:val="clear" w:color="000000" w:fill="FFFDC1"/>
            <w:vAlign w:val="center"/>
            <w:hideMark/>
          </w:tcPr>
          <w:p w14:paraId="05C41BAC" w14:textId="77777777" w:rsidR="00C2109B" w:rsidRPr="00C2109B" w:rsidRDefault="00C2109B" w:rsidP="00C2109B">
            <w:pPr>
              <w:spacing w:line="240" w:lineRule="auto"/>
              <w:jc w:val="right"/>
              <w:rPr>
                <w:b/>
                <w:bCs/>
                <w:sz w:val="12"/>
                <w:szCs w:val="12"/>
              </w:rPr>
            </w:pPr>
            <w:r w:rsidRPr="00C2109B">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4F663A0C" w14:textId="77777777" w:rsidR="00C2109B" w:rsidRPr="00C2109B" w:rsidRDefault="00C2109B" w:rsidP="00C2109B">
            <w:pPr>
              <w:spacing w:line="240" w:lineRule="auto"/>
              <w:jc w:val="right"/>
              <w:rPr>
                <w:b/>
                <w:bCs/>
                <w:sz w:val="12"/>
                <w:szCs w:val="12"/>
              </w:rPr>
            </w:pPr>
            <w:r w:rsidRPr="00C2109B">
              <w:rPr>
                <w:b/>
                <w:bCs/>
                <w:sz w:val="12"/>
                <w:szCs w:val="12"/>
              </w:rPr>
              <w:t>4 647 000</w:t>
            </w:r>
          </w:p>
        </w:tc>
        <w:tc>
          <w:tcPr>
            <w:tcW w:w="630" w:type="pct"/>
            <w:tcBorders>
              <w:top w:val="nil"/>
              <w:left w:val="nil"/>
              <w:bottom w:val="single" w:sz="4" w:space="0" w:color="auto"/>
              <w:right w:val="single" w:sz="4" w:space="0" w:color="auto"/>
            </w:tcBorders>
            <w:shd w:val="clear" w:color="000000" w:fill="FFFDC1"/>
            <w:vAlign w:val="center"/>
            <w:hideMark/>
          </w:tcPr>
          <w:p w14:paraId="1FCDD0C7" w14:textId="77777777" w:rsidR="00C2109B" w:rsidRPr="00C2109B" w:rsidRDefault="00C2109B" w:rsidP="00C2109B">
            <w:pPr>
              <w:spacing w:line="240" w:lineRule="auto"/>
              <w:jc w:val="right"/>
              <w:rPr>
                <w:b/>
                <w:bCs/>
                <w:sz w:val="12"/>
                <w:szCs w:val="12"/>
              </w:rPr>
            </w:pPr>
            <w:r w:rsidRPr="00C2109B">
              <w:rPr>
                <w:b/>
                <w:bCs/>
                <w:sz w:val="12"/>
                <w:szCs w:val="12"/>
              </w:rPr>
              <w:t>4 646 656,39</w:t>
            </w:r>
          </w:p>
        </w:tc>
        <w:tc>
          <w:tcPr>
            <w:tcW w:w="478" w:type="pct"/>
            <w:tcBorders>
              <w:top w:val="nil"/>
              <w:left w:val="nil"/>
              <w:bottom w:val="single" w:sz="4" w:space="0" w:color="auto"/>
              <w:right w:val="single" w:sz="4" w:space="0" w:color="auto"/>
            </w:tcBorders>
            <w:shd w:val="clear" w:color="000000" w:fill="FFFDC1"/>
            <w:vAlign w:val="center"/>
            <w:hideMark/>
          </w:tcPr>
          <w:p w14:paraId="35CF23C8" w14:textId="77777777" w:rsidR="00C2109B" w:rsidRPr="00C2109B" w:rsidRDefault="00C2109B" w:rsidP="00C2109B">
            <w:pPr>
              <w:spacing w:line="240" w:lineRule="auto"/>
              <w:jc w:val="right"/>
              <w:rPr>
                <w:b/>
                <w:bCs/>
                <w:sz w:val="12"/>
                <w:szCs w:val="12"/>
              </w:rPr>
            </w:pPr>
            <w:r w:rsidRPr="00C2109B">
              <w:rPr>
                <w:b/>
                <w:bCs/>
                <w:sz w:val="12"/>
                <w:szCs w:val="12"/>
              </w:rPr>
              <w:t>100,0</w:t>
            </w:r>
          </w:p>
        </w:tc>
      </w:tr>
      <w:tr w:rsidR="00C2109B" w:rsidRPr="00C2109B" w14:paraId="070A41F0"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CE96F1B"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258265E"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AC4A988"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75A8A7E3" w14:textId="77777777" w:rsidR="00C2109B" w:rsidRPr="00C2109B" w:rsidRDefault="00C2109B" w:rsidP="00C2109B">
            <w:pPr>
              <w:spacing w:line="240" w:lineRule="auto"/>
              <w:jc w:val="right"/>
              <w:rPr>
                <w:sz w:val="12"/>
                <w:szCs w:val="12"/>
              </w:rPr>
            </w:pPr>
            <w:r w:rsidRPr="00C2109B">
              <w:rPr>
                <w:sz w:val="12"/>
                <w:szCs w:val="12"/>
              </w:rPr>
              <w:t>4 622 717</w:t>
            </w:r>
          </w:p>
        </w:tc>
        <w:tc>
          <w:tcPr>
            <w:tcW w:w="630" w:type="pct"/>
            <w:tcBorders>
              <w:top w:val="nil"/>
              <w:left w:val="nil"/>
              <w:bottom w:val="single" w:sz="4" w:space="0" w:color="auto"/>
              <w:right w:val="single" w:sz="4" w:space="0" w:color="auto"/>
            </w:tcBorders>
            <w:shd w:val="clear" w:color="auto" w:fill="auto"/>
            <w:noWrap/>
            <w:vAlign w:val="center"/>
            <w:hideMark/>
          </w:tcPr>
          <w:p w14:paraId="623D955E" w14:textId="77777777" w:rsidR="00C2109B" w:rsidRPr="00C2109B" w:rsidRDefault="00C2109B" w:rsidP="00C2109B">
            <w:pPr>
              <w:spacing w:line="240" w:lineRule="auto"/>
              <w:jc w:val="right"/>
              <w:rPr>
                <w:sz w:val="12"/>
                <w:szCs w:val="12"/>
              </w:rPr>
            </w:pPr>
            <w:r w:rsidRPr="00C2109B">
              <w:rPr>
                <w:sz w:val="12"/>
                <w:szCs w:val="12"/>
              </w:rPr>
              <w:t>4 622 717,00</w:t>
            </w:r>
          </w:p>
        </w:tc>
        <w:tc>
          <w:tcPr>
            <w:tcW w:w="478" w:type="pct"/>
            <w:tcBorders>
              <w:top w:val="nil"/>
              <w:left w:val="nil"/>
              <w:bottom w:val="single" w:sz="4" w:space="0" w:color="auto"/>
              <w:right w:val="single" w:sz="4" w:space="0" w:color="auto"/>
            </w:tcBorders>
            <w:shd w:val="clear" w:color="auto" w:fill="auto"/>
            <w:noWrap/>
            <w:vAlign w:val="center"/>
            <w:hideMark/>
          </w:tcPr>
          <w:p w14:paraId="6F98122F"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7FE8983" w14:textId="77777777" w:rsidR="00C2109B" w:rsidRPr="00C2109B" w:rsidRDefault="00C2109B" w:rsidP="00C2109B">
            <w:pPr>
              <w:spacing w:line="240" w:lineRule="auto"/>
              <w:jc w:val="right"/>
              <w:rPr>
                <w:sz w:val="12"/>
                <w:szCs w:val="12"/>
              </w:rPr>
            </w:pPr>
            <w:r w:rsidRPr="00C2109B">
              <w:rPr>
                <w:sz w:val="12"/>
                <w:szCs w:val="12"/>
              </w:rPr>
              <w:t>4 622 717</w:t>
            </w:r>
          </w:p>
        </w:tc>
        <w:tc>
          <w:tcPr>
            <w:tcW w:w="630" w:type="pct"/>
            <w:tcBorders>
              <w:top w:val="nil"/>
              <w:left w:val="nil"/>
              <w:bottom w:val="single" w:sz="4" w:space="0" w:color="auto"/>
              <w:right w:val="single" w:sz="4" w:space="0" w:color="auto"/>
            </w:tcBorders>
            <w:shd w:val="clear" w:color="auto" w:fill="auto"/>
            <w:noWrap/>
            <w:vAlign w:val="center"/>
            <w:hideMark/>
          </w:tcPr>
          <w:p w14:paraId="3AEE4AEB" w14:textId="77777777" w:rsidR="00C2109B" w:rsidRPr="00C2109B" w:rsidRDefault="00C2109B" w:rsidP="00C2109B">
            <w:pPr>
              <w:spacing w:line="240" w:lineRule="auto"/>
              <w:jc w:val="right"/>
              <w:rPr>
                <w:sz w:val="12"/>
                <w:szCs w:val="12"/>
              </w:rPr>
            </w:pPr>
            <w:r w:rsidRPr="00C2109B">
              <w:rPr>
                <w:sz w:val="12"/>
                <w:szCs w:val="12"/>
              </w:rPr>
              <w:t>4 622 717,00</w:t>
            </w:r>
          </w:p>
        </w:tc>
        <w:tc>
          <w:tcPr>
            <w:tcW w:w="478" w:type="pct"/>
            <w:tcBorders>
              <w:top w:val="nil"/>
              <w:left w:val="nil"/>
              <w:bottom w:val="single" w:sz="4" w:space="0" w:color="auto"/>
              <w:right w:val="single" w:sz="4" w:space="0" w:color="auto"/>
            </w:tcBorders>
            <w:shd w:val="clear" w:color="auto" w:fill="auto"/>
            <w:noWrap/>
            <w:vAlign w:val="center"/>
            <w:hideMark/>
          </w:tcPr>
          <w:p w14:paraId="62BCFB86"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5F419E5F"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F904A23"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D78F229"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3EEF9BE"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71EFC89C"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EFF9AB"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F49C54E"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C22ECF2"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E8CED1"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852E5AB"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66CDB8BA"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3659DC4"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C6260B1"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5241CC7"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5570B3CA"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FAE40B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AF6BC99"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6AE11ED"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EF26A7D"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4EC42DC"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3727D9FE"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D34AA5B"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8786FC0"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F63FAFA"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69A04E0A"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5DED456"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84C701"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0D32A15"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00254B9"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792908"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6E50883A"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EE2C70F"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CFB3F80"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DBFDC0E"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0469D4AA" w14:textId="77777777" w:rsidR="00C2109B" w:rsidRPr="00C2109B" w:rsidRDefault="00C2109B" w:rsidP="00C2109B">
            <w:pPr>
              <w:spacing w:line="240" w:lineRule="auto"/>
              <w:jc w:val="right"/>
              <w:rPr>
                <w:sz w:val="12"/>
                <w:szCs w:val="12"/>
              </w:rPr>
            </w:pPr>
            <w:r w:rsidRPr="00C2109B">
              <w:rPr>
                <w:sz w:val="12"/>
                <w:szCs w:val="12"/>
              </w:rPr>
              <w:t>4 622 717</w:t>
            </w:r>
          </w:p>
        </w:tc>
        <w:tc>
          <w:tcPr>
            <w:tcW w:w="630" w:type="pct"/>
            <w:tcBorders>
              <w:top w:val="nil"/>
              <w:left w:val="nil"/>
              <w:bottom w:val="single" w:sz="4" w:space="0" w:color="auto"/>
              <w:right w:val="single" w:sz="4" w:space="0" w:color="auto"/>
            </w:tcBorders>
            <w:shd w:val="clear" w:color="auto" w:fill="auto"/>
            <w:noWrap/>
            <w:vAlign w:val="center"/>
            <w:hideMark/>
          </w:tcPr>
          <w:p w14:paraId="6B102D7C" w14:textId="77777777" w:rsidR="00C2109B" w:rsidRPr="00C2109B" w:rsidRDefault="00C2109B" w:rsidP="00C2109B">
            <w:pPr>
              <w:spacing w:line="240" w:lineRule="auto"/>
              <w:jc w:val="right"/>
              <w:rPr>
                <w:sz w:val="12"/>
                <w:szCs w:val="12"/>
              </w:rPr>
            </w:pPr>
            <w:r w:rsidRPr="00C2109B">
              <w:rPr>
                <w:sz w:val="12"/>
                <w:szCs w:val="12"/>
              </w:rPr>
              <w:t>4 622 717,00</w:t>
            </w:r>
          </w:p>
        </w:tc>
        <w:tc>
          <w:tcPr>
            <w:tcW w:w="478" w:type="pct"/>
            <w:tcBorders>
              <w:top w:val="nil"/>
              <w:left w:val="nil"/>
              <w:bottom w:val="single" w:sz="4" w:space="0" w:color="auto"/>
              <w:right w:val="single" w:sz="4" w:space="0" w:color="auto"/>
            </w:tcBorders>
            <w:shd w:val="clear" w:color="auto" w:fill="auto"/>
            <w:noWrap/>
            <w:vAlign w:val="center"/>
            <w:hideMark/>
          </w:tcPr>
          <w:p w14:paraId="66ADE2EF"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7E7D273" w14:textId="77777777" w:rsidR="00C2109B" w:rsidRPr="00C2109B" w:rsidRDefault="00C2109B" w:rsidP="00C2109B">
            <w:pPr>
              <w:spacing w:line="240" w:lineRule="auto"/>
              <w:jc w:val="right"/>
              <w:rPr>
                <w:sz w:val="12"/>
                <w:szCs w:val="12"/>
              </w:rPr>
            </w:pPr>
            <w:r w:rsidRPr="00C2109B">
              <w:rPr>
                <w:sz w:val="12"/>
                <w:szCs w:val="12"/>
              </w:rPr>
              <w:t>4 622 717</w:t>
            </w:r>
          </w:p>
        </w:tc>
        <w:tc>
          <w:tcPr>
            <w:tcW w:w="630" w:type="pct"/>
            <w:tcBorders>
              <w:top w:val="nil"/>
              <w:left w:val="nil"/>
              <w:bottom w:val="single" w:sz="4" w:space="0" w:color="auto"/>
              <w:right w:val="single" w:sz="4" w:space="0" w:color="auto"/>
            </w:tcBorders>
            <w:shd w:val="clear" w:color="auto" w:fill="auto"/>
            <w:noWrap/>
            <w:vAlign w:val="center"/>
            <w:hideMark/>
          </w:tcPr>
          <w:p w14:paraId="538167A2" w14:textId="77777777" w:rsidR="00C2109B" w:rsidRPr="00C2109B" w:rsidRDefault="00C2109B" w:rsidP="00C2109B">
            <w:pPr>
              <w:spacing w:line="240" w:lineRule="auto"/>
              <w:jc w:val="right"/>
              <w:rPr>
                <w:sz w:val="12"/>
                <w:szCs w:val="12"/>
              </w:rPr>
            </w:pPr>
            <w:r w:rsidRPr="00C2109B">
              <w:rPr>
                <w:sz w:val="12"/>
                <w:szCs w:val="12"/>
              </w:rPr>
              <w:t>4 622 717,00</w:t>
            </w:r>
          </w:p>
        </w:tc>
        <w:tc>
          <w:tcPr>
            <w:tcW w:w="478" w:type="pct"/>
            <w:tcBorders>
              <w:top w:val="nil"/>
              <w:left w:val="nil"/>
              <w:bottom w:val="single" w:sz="4" w:space="0" w:color="auto"/>
              <w:right w:val="single" w:sz="4" w:space="0" w:color="auto"/>
            </w:tcBorders>
            <w:shd w:val="clear" w:color="auto" w:fill="auto"/>
            <w:noWrap/>
            <w:vAlign w:val="center"/>
            <w:hideMark/>
          </w:tcPr>
          <w:p w14:paraId="2671943C"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7CA0B2E5"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2870F62"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265F540"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C7E5924"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662E7917"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FE85E58"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0781A88"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A9E8E9A"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FD17073"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0D3E90F"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EAAD80D"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BFC0236"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DEDB7BE"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3AEE3F8"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576C62CE"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4175E23"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8354BC"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C56790E"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6ECFE0"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2298A49"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A5E57E9"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B2F5A24"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2A1F4BD"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A36D272"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04344CD0"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5738287"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B637360"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14DE6CA"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49BC713"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30E8C3"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3C4DC8FA"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05F3BAB"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080E789"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C3F597F"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1559381A"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ACA048E"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31D7D86"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D655187"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2F56556"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B3D5E0C"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9245BEB"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F23F7C3"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1E4BE9E"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F7197E0"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73DC5C8A" w14:textId="77777777" w:rsidR="00C2109B" w:rsidRPr="00C2109B" w:rsidRDefault="00C2109B" w:rsidP="00C2109B">
            <w:pPr>
              <w:spacing w:line="240" w:lineRule="auto"/>
              <w:jc w:val="right"/>
              <w:rPr>
                <w:sz w:val="12"/>
                <w:szCs w:val="12"/>
              </w:rPr>
            </w:pPr>
            <w:r w:rsidRPr="00C2109B">
              <w:rPr>
                <w:sz w:val="12"/>
                <w:szCs w:val="12"/>
              </w:rPr>
              <w:t>24 283</w:t>
            </w:r>
          </w:p>
        </w:tc>
        <w:tc>
          <w:tcPr>
            <w:tcW w:w="630" w:type="pct"/>
            <w:tcBorders>
              <w:top w:val="nil"/>
              <w:left w:val="nil"/>
              <w:bottom w:val="single" w:sz="4" w:space="0" w:color="auto"/>
              <w:right w:val="single" w:sz="4" w:space="0" w:color="auto"/>
            </w:tcBorders>
            <w:shd w:val="clear" w:color="auto" w:fill="auto"/>
            <w:noWrap/>
            <w:vAlign w:val="center"/>
            <w:hideMark/>
          </w:tcPr>
          <w:p w14:paraId="67D71730" w14:textId="77777777" w:rsidR="00C2109B" w:rsidRPr="00C2109B" w:rsidRDefault="00C2109B" w:rsidP="00C2109B">
            <w:pPr>
              <w:spacing w:line="240" w:lineRule="auto"/>
              <w:jc w:val="right"/>
              <w:rPr>
                <w:sz w:val="12"/>
                <w:szCs w:val="12"/>
              </w:rPr>
            </w:pPr>
            <w:r w:rsidRPr="00C2109B">
              <w:rPr>
                <w:sz w:val="12"/>
                <w:szCs w:val="12"/>
              </w:rPr>
              <w:t>23 939,39</w:t>
            </w:r>
          </w:p>
        </w:tc>
        <w:tc>
          <w:tcPr>
            <w:tcW w:w="478" w:type="pct"/>
            <w:tcBorders>
              <w:top w:val="nil"/>
              <w:left w:val="nil"/>
              <w:bottom w:val="single" w:sz="4" w:space="0" w:color="auto"/>
              <w:right w:val="single" w:sz="4" w:space="0" w:color="auto"/>
            </w:tcBorders>
            <w:shd w:val="clear" w:color="auto" w:fill="auto"/>
            <w:noWrap/>
            <w:vAlign w:val="center"/>
            <w:hideMark/>
          </w:tcPr>
          <w:p w14:paraId="41A16C6C" w14:textId="77777777" w:rsidR="00C2109B" w:rsidRPr="00C2109B" w:rsidRDefault="00C2109B" w:rsidP="00C2109B">
            <w:pPr>
              <w:spacing w:line="240" w:lineRule="auto"/>
              <w:jc w:val="right"/>
              <w:rPr>
                <w:sz w:val="12"/>
                <w:szCs w:val="12"/>
              </w:rPr>
            </w:pPr>
            <w:r w:rsidRPr="00C2109B">
              <w:rPr>
                <w:sz w:val="12"/>
                <w:szCs w:val="12"/>
              </w:rPr>
              <w:t>98,6</w:t>
            </w:r>
          </w:p>
        </w:tc>
        <w:tc>
          <w:tcPr>
            <w:tcW w:w="536" w:type="pct"/>
            <w:tcBorders>
              <w:top w:val="nil"/>
              <w:left w:val="nil"/>
              <w:bottom w:val="single" w:sz="4" w:space="0" w:color="auto"/>
              <w:right w:val="single" w:sz="4" w:space="0" w:color="auto"/>
            </w:tcBorders>
            <w:shd w:val="clear" w:color="auto" w:fill="auto"/>
            <w:noWrap/>
            <w:vAlign w:val="center"/>
            <w:hideMark/>
          </w:tcPr>
          <w:p w14:paraId="68C938DC" w14:textId="77777777" w:rsidR="00C2109B" w:rsidRPr="00C2109B" w:rsidRDefault="00C2109B" w:rsidP="00C2109B">
            <w:pPr>
              <w:spacing w:line="240" w:lineRule="auto"/>
              <w:jc w:val="right"/>
              <w:rPr>
                <w:sz w:val="12"/>
                <w:szCs w:val="12"/>
              </w:rPr>
            </w:pPr>
            <w:r w:rsidRPr="00C2109B">
              <w:rPr>
                <w:sz w:val="12"/>
                <w:szCs w:val="12"/>
              </w:rPr>
              <w:t>24 283</w:t>
            </w:r>
          </w:p>
        </w:tc>
        <w:tc>
          <w:tcPr>
            <w:tcW w:w="630" w:type="pct"/>
            <w:tcBorders>
              <w:top w:val="nil"/>
              <w:left w:val="nil"/>
              <w:bottom w:val="single" w:sz="4" w:space="0" w:color="auto"/>
              <w:right w:val="single" w:sz="4" w:space="0" w:color="auto"/>
            </w:tcBorders>
            <w:shd w:val="clear" w:color="auto" w:fill="auto"/>
            <w:noWrap/>
            <w:vAlign w:val="center"/>
            <w:hideMark/>
          </w:tcPr>
          <w:p w14:paraId="0A9730A8" w14:textId="77777777" w:rsidR="00C2109B" w:rsidRPr="00C2109B" w:rsidRDefault="00C2109B" w:rsidP="00C2109B">
            <w:pPr>
              <w:spacing w:line="240" w:lineRule="auto"/>
              <w:jc w:val="right"/>
              <w:rPr>
                <w:sz w:val="12"/>
                <w:szCs w:val="12"/>
              </w:rPr>
            </w:pPr>
            <w:r w:rsidRPr="00C2109B">
              <w:rPr>
                <w:sz w:val="12"/>
                <w:szCs w:val="12"/>
              </w:rPr>
              <w:t>23 939,39</w:t>
            </w:r>
          </w:p>
        </w:tc>
        <w:tc>
          <w:tcPr>
            <w:tcW w:w="478" w:type="pct"/>
            <w:tcBorders>
              <w:top w:val="nil"/>
              <w:left w:val="nil"/>
              <w:bottom w:val="single" w:sz="4" w:space="0" w:color="auto"/>
              <w:right w:val="single" w:sz="4" w:space="0" w:color="auto"/>
            </w:tcBorders>
            <w:shd w:val="clear" w:color="auto" w:fill="auto"/>
            <w:noWrap/>
            <w:vAlign w:val="center"/>
            <w:hideMark/>
          </w:tcPr>
          <w:p w14:paraId="6532639D" w14:textId="77777777" w:rsidR="00C2109B" w:rsidRPr="00C2109B" w:rsidRDefault="00C2109B" w:rsidP="00C2109B">
            <w:pPr>
              <w:spacing w:line="240" w:lineRule="auto"/>
              <w:jc w:val="right"/>
              <w:rPr>
                <w:sz w:val="12"/>
                <w:szCs w:val="12"/>
              </w:rPr>
            </w:pPr>
            <w:r w:rsidRPr="00C2109B">
              <w:rPr>
                <w:sz w:val="12"/>
                <w:szCs w:val="12"/>
              </w:rPr>
              <w:t>98,6</w:t>
            </w:r>
          </w:p>
        </w:tc>
      </w:tr>
      <w:tr w:rsidR="00C2109B" w:rsidRPr="00C2109B" w14:paraId="01160C53" w14:textId="77777777" w:rsidTr="00C2109B">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2E73710"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5B3841D8" w14:textId="77777777" w:rsidR="00C2109B" w:rsidRPr="00C2109B" w:rsidRDefault="00C2109B" w:rsidP="00C2109B">
            <w:pPr>
              <w:spacing w:line="240" w:lineRule="auto"/>
              <w:jc w:val="center"/>
              <w:rPr>
                <w:b/>
                <w:bCs/>
                <w:sz w:val="12"/>
                <w:szCs w:val="12"/>
              </w:rPr>
            </w:pPr>
            <w:r w:rsidRPr="00C2109B">
              <w:rPr>
                <w:b/>
                <w:bCs/>
                <w:sz w:val="12"/>
                <w:szCs w:val="12"/>
              </w:rPr>
              <w:t>92116</w:t>
            </w:r>
          </w:p>
        </w:tc>
        <w:tc>
          <w:tcPr>
            <w:tcW w:w="1025" w:type="pct"/>
            <w:tcBorders>
              <w:top w:val="nil"/>
              <w:left w:val="nil"/>
              <w:bottom w:val="single" w:sz="4" w:space="0" w:color="auto"/>
              <w:right w:val="single" w:sz="4" w:space="0" w:color="auto"/>
            </w:tcBorders>
            <w:shd w:val="clear" w:color="000000" w:fill="FFFDC1"/>
            <w:vAlign w:val="center"/>
            <w:hideMark/>
          </w:tcPr>
          <w:p w14:paraId="1842DDED" w14:textId="77777777" w:rsidR="00C2109B" w:rsidRPr="00C2109B" w:rsidRDefault="00C2109B" w:rsidP="00C2109B">
            <w:pPr>
              <w:spacing w:line="240" w:lineRule="auto"/>
              <w:rPr>
                <w:b/>
                <w:bCs/>
                <w:sz w:val="12"/>
                <w:szCs w:val="12"/>
              </w:rPr>
            </w:pPr>
            <w:r w:rsidRPr="00C2109B">
              <w:rPr>
                <w:b/>
                <w:bCs/>
                <w:sz w:val="12"/>
                <w:szCs w:val="12"/>
              </w:rPr>
              <w:t>Biblioteki</w:t>
            </w:r>
          </w:p>
        </w:tc>
        <w:tc>
          <w:tcPr>
            <w:tcW w:w="536" w:type="pct"/>
            <w:tcBorders>
              <w:top w:val="nil"/>
              <w:left w:val="nil"/>
              <w:bottom w:val="single" w:sz="4" w:space="0" w:color="auto"/>
              <w:right w:val="single" w:sz="4" w:space="0" w:color="auto"/>
            </w:tcBorders>
            <w:shd w:val="clear" w:color="000000" w:fill="FFFDC1"/>
            <w:vAlign w:val="center"/>
            <w:hideMark/>
          </w:tcPr>
          <w:p w14:paraId="58489A7F" w14:textId="77777777" w:rsidR="00C2109B" w:rsidRPr="00C2109B" w:rsidRDefault="00C2109B" w:rsidP="00C2109B">
            <w:pPr>
              <w:spacing w:line="240" w:lineRule="auto"/>
              <w:jc w:val="right"/>
              <w:rPr>
                <w:b/>
                <w:bCs/>
                <w:sz w:val="12"/>
                <w:szCs w:val="12"/>
              </w:rPr>
            </w:pPr>
            <w:r w:rsidRPr="00C2109B">
              <w:rPr>
                <w:b/>
                <w:bCs/>
                <w:sz w:val="12"/>
                <w:szCs w:val="12"/>
              </w:rPr>
              <w:t>8 152 417</w:t>
            </w:r>
          </w:p>
        </w:tc>
        <w:tc>
          <w:tcPr>
            <w:tcW w:w="630" w:type="pct"/>
            <w:tcBorders>
              <w:top w:val="nil"/>
              <w:left w:val="nil"/>
              <w:bottom w:val="single" w:sz="4" w:space="0" w:color="auto"/>
              <w:right w:val="single" w:sz="4" w:space="0" w:color="auto"/>
            </w:tcBorders>
            <w:shd w:val="clear" w:color="000000" w:fill="FFFDC1"/>
            <w:vAlign w:val="center"/>
            <w:hideMark/>
          </w:tcPr>
          <w:p w14:paraId="745BEC53" w14:textId="77777777" w:rsidR="00C2109B" w:rsidRPr="00C2109B" w:rsidRDefault="00C2109B" w:rsidP="00C2109B">
            <w:pPr>
              <w:spacing w:line="240" w:lineRule="auto"/>
              <w:jc w:val="right"/>
              <w:rPr>
                <w:b/>
                <w:bCs/>
                <w:sz w:val="12"/>
                <w:szCs w:val="12"/>
              </w:rPr>
            </w:pPr>
            <w:r w:rsidRPr="00C2109B">
              <w:rPr>
                <w:b/>
                <w:bCs/>
                <w:sz w:val="12"/>
                <w:szCs w:val="12"/>
              </w:rPr>
              <w:t>8 152 417,00</w:t>
            </w:r>
          </w:p>
        </w:tc>
        <w:tc>
          <w:tcPr>
            <w:tcW w:w="478" w:type="pct"/>
            <w:tcBorders>
              <w:top w:val="nil"/>
              <w:left w:val="nil"/>
              <w:bottom w:val="single" w:sz="4" w:space="0" w:color="auto"/>
              <w:right w:val="single" w:sz="4" w:space="0" w:color="auto"/>
            </w:tcBorders>
            <w:shd w:val="clear" w:color="000000" w:fill="FFFDC1"/>
            <w:vAlign w:val="center"/>
            <w:hideMark/>
          </w:tcPr>
          <w:p w14:paraId="05862577" w14:textId="77777777" w:rsidR="00C2109B" w:rsidRPr="00C2109B" w:rsidRDefault="00C2109B" w:rsidP="00C2109B">
            <w:pPr>
              <w:spacing w:line="240" w:lineRule="auto"/>
              <w:jc w:val="right"/>
              <w:rPr>
                <w:b/>
                <w:bCs/>
                <w:sz w:val="12"/>
                <w:szCs w:val="12"/>
              </w:rPr>
            </w:pPr>
            <w:r w:rsidRPr="00C2109B">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0657FCB5" w14:textId="77777777" w:rsidR="00C2109B" w:rsidRPr="00C2109B" w:rsidRDefault="00C2109B" w:rsidP="00C2109B">
            <w:pPr>
              <w:spacing w:line="240" w:lineRule="auto"/>
              <w:jc w:val="right"/>
              <w:rPr>
                <w:b/>
                <w:bCs/>
                <w:sz w:val="12"/>
                <w:szCs w:val="12"/>
              </w:rPr>
            </w:pPr>
            <w:r w:rsidRPr="00C2109B">
              <w:rPr>
                <w:b/>
                <w:bCs/>
                <w:sz w:val="12"/>
                <w:szCs w:val="12"/>
              </w:rPr>
              <w:t>8 132 491</w:t>
            </w:r>
          </w:p>
        </w:tc>
        <w:tc>
          <w:tcPr>
            <w:tcW w:w="630" w:type="pct"/>
            <w:tcBorders>
              <w:top w:val="nil"/>
              <w:left w:val="nil"/>
              <w:bottom w:val="single" w:sz="4" w:space="0" w:color="auto"/>
              <w:right w:val="single" w:sz="4" w:space="0" w:color="auto"/>
            </w:tcBorders>
            <w:shd w:val="clear" w:color="000000" w:fill="FFFDC1"/>
            <w:vAlign w:val="center"/>
            <w:hideMark/>
          </w:tcPr>
          <w:p w14:paraId="78866140" w14:textId="77777777" w:rsidR="00C2109B" w:rsidRPr="00C2109B" w:rsidRDefault="00C2109B" w:rsidP="00C2109B">
            <w:pPr>
              <w:spacing w:line="240" w:lineRule="auto"/>
              <w:jc w:val="right"/>
              <w:rPr>
                <w:b/>
                <w:bCs/>
                <w:sz w:val="12"/>
                <w:szCs w:val="12"/>
              </w:rPr>
            </w:pPr>
            <w:r w:rsidRPr="00C2109B">
              <w:rPr>
                <w:b/>
                <w:bCs/>
                <w:sz w:val="12"/>
                <w:szCs w:val="12"/>
              </w:rPr>
              <w:t>8 132 491,00</w:t>
            </w:r>
          </w:p>
        </w:tc>
        <w:tc>
          <w:tcPr>
            <w:tcW w:w="478" w:type="pct"/>
            <w:tcBorders>
              <w:top w:val="nil"/>
              <w:left w:val="nil"/>
              <w:bottom w:val="single" w:sz="4" w:space="0" w:color="auto"/>
              <w:right w:val="single" w:sz="4" w:space="0" w:color="auto"/>
            </w:tcBorders>
            <w:shd w:val="clear" w:color="000000" w:fill="FFFDC1"/>
            <w:vAlign w:val="center"/>
            <w:hideMark/>
          </w:tcPr>
          <w:p w14:paraId="564DC89D" w14:textId="77777777" w:rsidR="00C2109B" w:rsidRPr="00C2109B" w:rsidRDefault="00C2109B" w:rsidP="00C2109B">
            <w:pPr>
              <w:spacing w:line="240" w:lineRule="auto"/>
              <w:jc w:val="right"/>
              <w:rPr>
                <w:b/>
                <w:bCs/>
                <w:sz w:val="12"/>
                <w:szCs w:val="12"/>
              </w:rPr>
            </w:pPr>
            <w:r w:rsidRPr="00C2109B">
              <w:rPr>
                <w:b/>
                <w:bCs/>
                <w:sz w:val="12"/>
                <w:szCs w:val="12"/>
              </w:rPr>
              <w:t>100,0</w:t>
            </w:r>
          </w:p>
        </w:tc>
      </w:tr>
      <w:tr w:rsidR="00C2109B" w:rsidRPr="00C2109B" w14:paraId="167E6C0B"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5E38519"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475EBB8"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AE0DCC3"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1F822CC3" w14:textId="77777777" w:rsidR="00C2109B" w:rsidRPr="00C2109B" w:rsidRDefault="00C2109B" w:rsidP="00C2109B">
            <w:pPr>
              <w:spacing w:line="240" w:lineRule="auto"/>
              <w:jc w:val="right"/>
              <w:rPr>
                <w:sz w:val="12"/>
                <w:szCs w:val="12"/>
              </w:rPr>
            </w:pPr>
            <w:r w:rsidRPr="00C2109B">
              <w:rPr>
                <w:sz w:val="12"/>
                <w:szCs w:val="12"/>
              </w:rPr>
              <w:t>8 132 491</w:t>
            </w:r>
          </w:p>
        </w:tc>
        <w:tc>
          <w:tcPr>
            <w:tcW w:w="630" w:type="pct"/>
            <w:tcBorders>
              <w:top w:val="nil"/>
              <w:left w:val="nil"/>
              <w:bottom w:val="single" w:sz="4" w:space="0" w:color="auto"/>
              <w:right w:val="single" w:sz="4" w:space="0" w:color="auto"/>
            </w:tcBorders>
            <w:shd w:val="clear" w:color="auto" w:fill="auto"/>
            <w:noWrap/>
            <w:vAlign w:val="center"/>
            <w:hideMark/>
          </w:tcPr>
          <w:p w14:paraId="5FFBFB7F" w14:textId="77777777" w:rsidR="00C2109B" w:rsidRPr="00C2109B" w:rsidRDefault="00C2109B" w:rsidP="00C2109B">
            <w:pPr>
              <w:spacing w:line="240" w:lineRule="auto"/>
              <w:jc w:val="right"/>
              <w:rPr>
                <w:sz w:val="12"/>
                <w:szCs w:val="12"/>
              </w:rPr>
            </w:pPr>
            <w:r w:rsidRPr="00C2109B">
              <w:rPr>
                <w:sz w:val="12"/>
                <w:szCs w:val="12"/>
              </w:rPr>
              <w:t>8 132 491,00</w:t>
            </w:r>
          </w:p>
        </w:tc>
        <w:tc>
          <w:tcPr>
            <w:tcW w:w="478" w:type="pct"/>
            <w:tcBorders>
              <w:top w:val="nil"/>
              <w:left w:val="nil"/>
              <w:bottom w:val="single" w:sz="4" w:space="0" w:color="auto"/>
              <w:right w:val="single" w:sz="4" w:space="0" w:color="auto"/>
            </w:tcBorders>
            <w:shd w:val="clear" w:color="auto" w:fill="auto"/>
            <w:noWrap/>
            <w:vAlign w:val="center"/>
            <w:hideMark/>
          </w:tcPr>
          <w:p w14:paraId="60EC1BFD"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CFAA57B" w14:textId="77777777" w:rsidR="00C2109B" w:rsidRPr="00C2109B" w:rsidRDefault="00C2109B" w:rsidP="00C2109B">
            <w:pPr>
              <w:spacing w:line="240" w:lineRule="auto"/>
              <w:jc w:val="right"/>
              <w:rPr>
                <w:sz w:val="12"/>
                <w:szCs w:val="12"/>
              </w:rPr>
            </w:pPr>
            <w:r w:rsidRPr="00C2109B">
              <w:rPr>
                <w:sz w:val="12"/>
                <w:szCs w:val="12"/>
              </w:rPr>
              <w:t>8 132 491</w:t>
            </w:r>
          </w:p>
        </w:tc>
        <w:tc>
          <w:tcPr>
            <w:tcW w:w="630" w:type="pct"/>
            <w:tcBorders>
              <w:top w:val="nil"/>
              <w:left w:val="nil"/>
              <w:bottom w:val="single" w:sz="4" w:space="0" w:color="auto"/>
              <w:right w:val="single" w:sz="4" w:space="0" w:color="auto"/>
            </w:tcBorders>
            <w:shd w:val="clear" w:color="auto" w:fill="auto"/>
            <w:noWrap/>
            <w:vAlign w:val="center"/>
            <w:hideMark/>
          </w:tcPr>
          <w:p w14:paraId="16AB4118" w14:textId="77777777" w:rsidR="00C2109B" w:rsidRPr="00C2109B" w:rsidRDefault="00C2109B" w:rsidP="00C2109B">
            <w:pPr>
              <w:spacing w:line="240" w:lineRule="auto"/>
              <w:jc w:val="right"/>
              <w:rPr>
                <w:sz w:val="12"/>
                <w:szCs w:val="12"/>
              </w:rPr>
            </w:pPr>
            <w:r w:rsidRPr="00C2109B">
              <w:rPr>
                <w:sz w:val="12"/>
                <w:szCs w:val="12"/>
              </w:rPr>
              <w:t>8 132 491,00</w:t>
            </w:r>
          </w:p>
        </w:tc>
        <w:tc>
          <w:tcPr>
            <w:tcW w:w="478" w:type="pct"/>
            <w:tcBorders>
              <w:top w:val="nil"/>
              <w:left w:val="nil"/>
              <w:bottom w:val="single" w:sz="4" w:space="0" w:color="auto"/>
              <w:right w:val="single" w:sz="4" w:space="0" w:color="auto"/>
            </w:tcBorders>
            <w:shd w:val="clear" w:color="auto" w:fill="auto"/>
            <w:noWrap/>
            <w:vAlign w:val="center"/>
            <w:hideMark/>
          </w:tcPr>
          <w:p w14:paraId="42ECEE4A"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1C59380C"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B03AFB3"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778275E"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78B039C"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3B1655EF"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2EB78A1"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E7FAB46"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2DAA720"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4A327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E7FEAA2"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3004DB77"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5C7ED1E"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1E059B1"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6DD7AD9"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49BE9C5E"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081A235"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389FD8"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F592472"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D7F060"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C2D46E0"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DCE1587"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56420C6"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D4A1CC7"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F3ED7C3"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78E802AB"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7BB481D"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6CA7340"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FB43BAF"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6295D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1A6CD6"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CCD1F2F"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61C8FF8"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0CBF237"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B17E8A5"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4F44D26A" w14:textId="77777777" w:rsidR="00C2109B" w:rsidRPr="00C2109B" w:rsidRDefault="00C2109B" w:rsidP="00C2109B">
            <w:pPr>
              <w:spacing w:line="240" w:lineRule="auto"/>
              <w:jc w:val="right"/>
              <w:rPr>
                <w:sz w:val="12"/>
                <w:szCs w:val="12"/>
              </w:rPr>
            </w:pPr>
            <w:r w:rsidRPr="00C2109B">
              <w:rPr>
                <w:sz w:val="12"/>
                <w:szCs w:val="12"/>
              </w:rPr>
              <w:t>8 132 491</w:t>
            </w:r>
          </w:p>
        </w:tc>
        <w:tc>
          <w:tcPr>
            <w:tcW w:w="630" w:type="pct"/>
            <w:tcBorders>
              <w:top w:val="nil"/>
              <w:left w:val="nil"/>
              <w:bottom w:val="single" w:sz="4" w:space="0" w:color="auto"/>
              <w:right w:val="single" w:sz="4" w:space="0" w:color="auto"/>
            </w:tcBorders>
            <w:shd w:val="clear" w:color="auto" w:fill="auto"/>
            <w:noWrap/>
            <w:vAlign w:val="center"/>
            <w:hideMark/>
          </w:tcPr>
          <w:p w14:paraId="1E4914FF" w14:textId="77777777" w:rsidR="00C2109B" w:rsidRPr="00C2109B" w:rsidRDefault="00C2109B" w:rsidP="00C2109B">
            <w:pPr>
              <w:spacing w:line="240" w:lineRule="auto"/>
              <w:jc w:val="right"/>
              <w:rPr>
                <w:sz w:val="12"/>
                <w:szCs w:val="12"/>
              </w:rPr>
            </w:pPr>
            <w:r w:rsidRPr="00C2109B">
              <w:rPr>
                <w:sz w:val="12"/>
                <w:szCs w:val="12"/>
              </w:rPr>
              <w:t>8 132 491,00</w:t>
            </w:r>
          </w:p>
        </w:tc>
        <w:tc>
          <w:tcPr>
            <w:tcW w:w="478" w:type="pct"/>
            <w:tcBorders>
              <w:top w:val="nil"/>
              <w:left w:val="nil"/>
              <w:bottom w:val="single" w:sz="4" w:space="0" w:color="auto"/>
              <w:right w:val="single" w:sz="4" w:space="0" w:color="auto"/>
            </w:tcBorders>
            <w:shd w:val="clear" w:color="auto" w:fill="auto"/>
            <w:noWrap/>
            <w:vAlign w:val="center"/>
            <w:hideMark/>
          </w:tcPr>
          <w:p w14:paraId="74B74CC1"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7088B50" w14:textId="77777777" w:rsidR="00C2109B" w:rsidRPr="00C2109B" w:rsidRDefault="00C2109B" w:rsidP="00C2109B">
            <w:pPr>
              <w:spacing w:line="240" w:lineRule="auto"/>
              <w:jc w:val="right"/>
              <w:rPr>
                <w:sz w:val="12"/>
                <w:szCs w:val="12"/>
              </w:rPr>
            </w:pPr>
            <w:r w:rsidRPr="00C2109B">
              <w:rPr>
                <w:sz w:val="12"/>
                <w:szCs w:val="12"/>
              </w:rPr>
              <w:t>8 132 491</w:t>
            </w:r>
          </w:p>
        </w:tc>
        <w:tc>
          <w:tcPr>
            <w:tcW w:w="630" w:type="pct"/>
            <w:tcBorders>
              <w:top w:val="nil"/>
              <w:left w:val="nil"/>
              <w:bottom w:val="single" w:sz="4" w:space="0" w:color="auto"/>
              <w:right w:val="single" w:sz="4" w:space="0" w:color="auto"/>
            </w:tcBorders>
            <w:shd w:val="clear" w:color="auto" w:fill="auto"/>
            <w:noWrap/>
            <w:vAlign w:val="center"/>
            <w:hideMark/>
          </w:tcPr>
          <w:p w14:paraId="5DD557FF" w14:textId="77777777" w:rsidR="00C2109B" w:rsidRPr="00C2109B" w:rsidRDefault="00C2109B" w:rsidP="00C2109B">
            <w:pPr>
              <w:spacing w:line="240" w:lineRule="auto"/>
              <w:jc w:val="right"/>
              <w:rPr>
                <w:sz w:val="12"/>
                <w:szCs w:val="12"/>
              </w:rPr>
            </w:pPr>
            <w:r w:rsidRPr="00C2109B">
              <w:rPr>
                <w:sz w:val="12"/>
                <w:szCs w:val="12"/>
              </w:rPr>
              <w:t>8 132 491,00</w:t>
            </w:r>
          </w:p>
        </w:tc>
        <w:tc>
          <w:tcPr>
            <w:tcW w:w="478" w:type="pct"/>
            <w:tcBorders>
              <w:top w:val="nil"/>
              <w:left w:val="nil"/>
              <w:bottom w:val="single" w:sz="4" w:space="0" w:color="auto"/>
              <w:right w:val="single" w:sz="4" w:space="0" w:color="auto"/>
            </w:tcBorders>
            <w:shd w:val="clear" w:color="auto" w:fill="auto"/>
            <w:noWrap/>
            <w:vAlign w:val="center"/>
            <w:hideMark/>
          </w:tcPr>
          <w:p w14:paraId="5C9DCCF8"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15889A96"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43226CA"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306EF9F"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C23713D"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56BC2021"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A296C35"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228D50A"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381CBC8"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57387E8"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C31975C"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3EDE61E"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49F3134"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A2F6105"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A9E171"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1E3AAA15"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9BAF09"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E96CA15"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9D34AFD"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9F0B110"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1C594E5"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7034A763"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8A1C6F7"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15AE92A"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7AFDEC7"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41024F23"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A2B933"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DA797F1"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17CDE28"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6363B3"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F48239"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1D823CFC"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F066346"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31B33E5"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5A2AC42"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2CB7588A"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CC6394"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C14D626"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66817D2"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266869E"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2471F23"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187CC793"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86A5D06"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37F81FA"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DAA22A6"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22FFF114" w14:textId="77777777" w:rsidR="00C2109B" w:rsidRPr="00C2109B" w:rsidRDefault="00C2109B" w:rsidP="00C2109B">
            <w:pPr>
              <w:spacing w:line="240" w:lineRule="auto"/>
              <w:jc w:val="right"/>
              <w:rPr>
                <w:sz w:val="12"/>
                <w:szCs w:val="12"/>
              </w:rPr>
            </w:pPr>
            <w:r w:rsidRPr="00C2109B">
              <w:rPr>
                <w:sz w:val="12"/>
                <w:szCs w:val="12"/>
              </w:rPr>
              <w:t>19 926</w:t>
            </w:r>
          </w:p>
        </w:tc>
        <w:tc>
          <w:tcPr>
            <w:tcW w:w="630" w:type="pct"/>
            <w:tcBorders>
              <w:top w:val="nil"/>
              <w:left w:val="nil"/>
              <w:bottom w:val="single" w:sz="4" w:space="0" w:color="auto"/>
              <w:right w:val="single" w:sz="4" w:space="0" w:color="auto"/>
            </w:tcBorders>
            <w:shd w:val="clear" w:color="auto" w:fill="auto"/>
            <w:noWrap/>
            <w:vAlign w:val="center"/>
            <w:hideMark/>
          </w:tcPr>
          <w:p w14:paraId="4FD05DA3" w14:textId="77777777" w:rsidR="00C2109B" w:rsidRPr="00C2109B" w:rsidRDefault="00C2109B" w:rsidP="00C2109B">
            <w:pPr>
              <w:spacing w:line="240" w:lineRule="auto"/>
              <w:jc w:val="right"/>
              <w:rPr>
                <w:sz w:val="12"/>
                <w:szCs w:val="12"/>
              </w:rPr>
            </w:pPr>
            <w:r w:rsidRPr="00C2109B">
              <w:rPr>
                <w:sz w:val="12"/>
                <w:szCs w:val="12"/>
              </w:rPr>
              <w:t>19 926,00</w:t>
            </w:r>
          </w:p>
        </w:tc>
        <w:tc>
          <w:tcPr>
            <w:tcW w:w="478" w:type="pct"/>
            <w:tcBorders>
              <w:top w:val="nil"/>
              <w:left w:val="nil"/>
              <w:bottom w:val="single" w:sz="4" w:space="0" w:color="auto"/>
              <w:right w:val="single" w:sz="4" w:space="0" w:color="auto"/>
            </w:tcBorders>
            <w:shd w:val="clear" w:color="auto" w:fill="auto"/>
            <w:noWrap/>
            <w:vAlign w:val="center"/>
            <w:hideMark/>
          </w:tcPr>
          <w:p w14:paraId="07A51A19"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3E6E96D"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C95EB37"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E6D770C" w14:textId="77777777" w:rsidR="00C2109B" w:rsidRPr="00C2109B" w:rsidRDefault="00C2109B" w:rsidP="00C2109B">
            <w:pPr>
              <w:spacing w:line="240" w:lineRule="auto"/>
              <w:jc w:val="right"/>
              <w:rPr>
                <w:color w:val="FF1818"/>
                <w:sz w:val="12"/>
                <w:szCs w:val="12"/>
              </w:rPr>
            </w:pPr>
            <w:r w:rsidRPr="00C2109B">
              <w:rPr>
                <w:color w:val="FF1818"/>
                <w:sz w:val="12"/>
                <w:szCs w:val="12"/>
              </w:rPr>
              <w:t> </w:t>
            </w:r>
          </w:p>
        </w:tc>
      </w:tr>
      <w:tr w:rsidR="00C2109B" w:rsidRPr="00C2109B" w14:paraId="7CDDECDE" w14:textId="77777777" w:rsidTr="00C2109B">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06011F6F"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41F8E4F" w14:textId="77777777" w:rsidR="00C2109B" w:rsidRPr="00C2109B" w:rsidRDefault="00C2109B" w:rsidP="00C2109B">
            <w:pPr>
              <w:spacing w:line="240" w:lineRule="auto"/>
              <w:jc w:val="center"/>
              <w:rPr>
                <w:b/>
                <w:bCs/>
                <w:sz w:val="12"/>
                <w:szCs w:val="12"/>
              </w:rPr>
            </w:pPr>
            <w:r w:rsidRPr="00C2109B">
              <w:rPr>
                <w:b/>
                <w:bCs/>
                <w:sz w:val="12"/>
                <w:szCs w:val="12"/>
              </w:rPr>
              <w:t>92120</w:t>
            </w:r>
          </w:p>
        </w:tc>
        <w:tc>
          <w:tcPr>
            <w:tcW w:w="1025" w:type="pct"/>
            <w:tcBorders>
              <w:top w:val="nil"/>
              <w:left w:val="nil"/>
              <w:bottom w:val="single" w:sz="4" w:space="0" w:color="auto"/>
              <w:right w:val="single" w:sz="4" w:space="0" w:color="auto"/>
            </w:tcBorders>
            <w:shd w:val="clear" w:color="000000" w:fill="FFFDC1"/>
            <w:vAlign w:val="center"/>
            <w:hideMark/>
          </w:tcPr>
          <w:p w14:paraId="79A3543F" w14:textId="77777777" w:rsidR="00C2109B" w:rsidRPr="00C2109B" w:rsidRDefault="00C2109B" w:rsidP="00C2109B">
            <w:pPr>
              <w:spacing w:line="240" w:lineRule="auto"/>
              <w:rPr>
                <w:b/>
                <w:bCs/>
                <w:sz w:val="12"/>
                <w:szCs w:val="12"/>
              </w:rPr>
            </w:pPr>
            <w:r w:rsidRPr="00C2109B">
              <w:rPr>
                <w:b/>
                <w:bCs/>
                <w:sz w:val="12"/>
                <w:szCs w:val="12"/>
              </w:rPr>
              <w:t>Ochrona zabytków i opieka nad zabytkami</w:t>
            </w:r>
          </w:p>
        </w:tc>
        <w:tc>
          <w:tcPr>
            <w:tcW w:w="536" w:type="pct"/>
            <w:tcBorders>
              <w:top w:val="nil"/>
              <w:left w:val="nil"/>
              <w:bottom w:val="single" w:sz="4" w:space="0" w:color="auto"/>
              <w:right w:val="single" w:sz="4" w:space="0" w:color="auto"/>
            </w:tcBorders>
            <w:shd w:val="clear" w:color="000000" w:fill="FFFDC1"/>
            <w:vAlign w:val="center"/>
            <w:hideMark/>
          </w:tcPr>
          <w:p w14:paraId="09E3F64B" w14:textId="77777777" w:rsidR="00C2109B" w:rsidRPr="00C2109B" w:rsidRDefault="00C2109B" w:rsidP="00C2109B">
            <w:pPr>
              <w:spacing w:line="240" w:lineRule="auto"/>
              <w:jc w:val="right"/>
              <w:rPr>
                <w:b/>
                <w:bCs/>
                <w:sz w:val="12"/>
                <w:szCs w:val="12"/>
              </w:rPr>
            </w:pPr>
            <w:r w:rsidRPr="00C2109B">
              <w:rPr>
                <w:b/>
                <w:bCs/>
                <w:sz w:val="12"/>
                <w:szCs w:val="12"/>
              </w:rPr>
              <w:t>130 276</w:t>
            </w:r>
          </w:p>
        </w:tc>
        <w:tc>
          <w:tcPr>
            <w:tcW w:w="630" w:type="pct"/>
            <w:tcBorders>
              <w:top w:val="nil"/>
              <w:left w:val="nil"/>
              <w:bottom w:val="single" w:sz="4" w:space="0" w:color="auto"/>
              <w:right w:val="single" w:sz="4" w:space="0" w:color="auto"/>
            </w:tcBorders>
            <w:shd w:val="clear" w:color="000000" w:fill="FFFDC1"/>
            <w:vAlign w:val="center"/>
            <w:hideMark/>
          </w:tcPr>
          <w:p w14:paraId="096C4309" w14:textId="77777777" w:rsidR="00C2109B" w:rsidRPr="00C2109B" w:rsidRDefault="00C2109B" w:rsidP="00C2109B">
            <w:pPr>
              <w:spacing w:line="240" w:lineRule="auto"/>
              <w:jc w:val="right"/>
              <w:rPr>
                <w:b/>
                <w:bCs/>
                <w:sz w:val="12"/>
                <w:szCs w:val="12"/>
              </w:rPr>
            </w:pPr>
            <w:r w:rsidRPr="00C2109B">
              <w:rPr>
                <w:b/>
                <w:bCs/>
                <w:sz w:val="12"/>
                <w:szCs w:val="12"/>
              </w:rPr>
              <w:t>72 276,00</w:t>
            </w:r>
          </w:p>
        </w:tc>
        <w:tc>
          <w:tcPr>
            <w:tcW w:w="478" w:type="pct"/>
            <w:tcBorders>
              <w:top w:val="nil"/>
              <w:left w:val="nil"/>
              <w:bottom w:val="single" w:sz="4" w:space="0" w:color="auto"/>
              <w:right w:val="single" w:sz="4" w:space="0" w:color="auto"/>
            </w:tcBorders>
            <w:shd w:val="clear" w:color="000000" w:fill="FFFDC1"/>
            <w:vAlign w:val="center"/>
            <w:hideMark/>
          </w:tcPr>
          <w:p w14:paraId="1954750E" w14:textId="77777777" w:rsidR="00C2109B" w:rsidRPr="00C2109B" w:rsidRDefault="00C2109B" w:rsidP="00C2109B">
            <w:pPr>
              <w:spacing w:line="240" w:lineRule="auto"/>
              <w:jc w:val="right"/>
              <w:rPr>
                <w:b/>
                <w:bCs/>
                <w:sz w:val="12"/>
                <w:szCs w:val="12"/>
              </w:rPr>
            </w:pPr>
            <w:r w:rsidRPr="00C2109B">
              <w:rPr>
                <w:b/>
                <w:bCs/>
                <w:sz w:val="12"/>
                <w:szCs w:val="12"/>
              </w:rPr>
              <w:t>55,5</w:t>
            </w:r>
          </w:p>
        </w:tc>
        <w:tc>
          <w:tcPr>
            <w:tcW w:w="536" w:type="pct"/>
            <w:tcBorders>
              <w:top w:val="nil"/>
              <w:left w:val="nil"/>
              <w:bottom w:val="single" w:sz="4" w:space="0" w:color="auto"/>
              <w:right w:val="single" w:sz="4" w:space="0" w:color="auto"/>
            </w:tcBorders>
            <w:shd w:val="clear" w:color="000000" w:fill="FFFDC1"/>
            <w:vAlign w:val="center"/>
            <w:hideMark/>
          </w:tcPr>
          <w:p w14:paraId="581B6A2F" w14:textId="77777777" w:rsidR="00C2109B" w:rsidRPr="00C2109B" w:rsidRDefault="00C2109B" w:rsidP="00C2109B">
            <w:pPr>
              <w:spacing w:line="240" w:lineRule="auto"/>
              <w:jc w:val="right"/>
              <w:rPr>
                <w:b/>
                <w:bCs/>
                <w:sz w:val="12"/>
                <w:szCs w:val="12"/>
              </w:rPr>
            </w:pPr>
            <w:r w:rsidRPr="00C2109B">
              <w:rPr>
                <w:b/>
                <w:bCs/>
                <w:sz w:val="12"/>
                <w:szCs w:val="12"/>
              </w:rPr>
              <w:t>60 000</w:t>
            </w:r>
          </w:p>
        </w:tc>
        <w:tc>
          <w:tcPr>
            <w:tcW w:w="630" w:type="pct"/>
            <w:tcBorders>
              <w:top w:val="nil"/>
              <w:left w:val="nil"/>
              <w:bottom w:val="single" w:sz="4" w:space="0" w:color="auto"/>
              <w:right w:val="single" w:sz="4" w:space="0" w:color="auto"/>
            </w:tcBorders>
            <w:shd w:val="clear" w:color="000000" w:fill="FFFDC1"/>
            <w:vAlign w:val="center"/>
            <w:hideMark/>
          </w:tcPr>
          <w:p w14:paraId="2EC56D95" w14:textId="77777777" w:rsidR="00C2109B" w:rsidRPr="00C2109B" w:rsidRDefault="00C2109B" w:rsidP="00C2109B">
            <w:pPr>
              <w:spacing w:line="240" w:lineRule="auto"/>
              <w:jc w:val="right"/>
              <w:rPr>
                <w:b/>
                <w:bCs/>
                <w:sz w:val="12"/>
                <w:szCs w:val="12"/>
              </w:rPr>
            </w:pPr>
            <w:r w:rsidRPr="00C2109B">
              <w:rPr>
                <w:b/>
                <w:bCs/>
                <w:sz w:val="12"/>
                <w:szCs w:val="12"/>
              </w:rPr>
              <w:t>2 000,00</w:t>
            </w:r>
          </w:p>
        </w:tc>
        <w:tc>
          <w:tcPr>
            <w:tcW w:w="478" w:type="pct"/>
            <w:tcBorders>
              <w:top w:val="nil"/>
              <w:left w:val="nil"/>
              <w:bottom w:val="single" w:sz="4" w:space="0" w:color="auto"/>
              <w:right w:val="single" w:sz="4" w:space="0" w:color="auto"/>
            </w:tcBorders>
            <w:shd w:val="clear" w:color="000000" w:fill="FFFDC1"/>
            <w:vAlign w:val="center"/>
            <w:hideMark/>
          </w:tcPr>
          <w:p w14:paraId="6709C52B" w14:textId="77777777" w:rsidR="00C2109B" w:rsidRPr="00C2109B" w:rsidRDefault="00C2109B" w:rsidP="00C2109B">
            <w:pPr>
              <w:spacing w:line="240" w:lineRule="auto"/>
              <w:jc w:val="right"/>
              <w:rPr>
                <w:b/>
                <w:bCs/>
                <w:sz w:val="12"/>
                <w:szCs w:val="12"/>
              </w:rPr>
            </w:pPr>
            <w:r w:rsidRPr="00C2109B">
              <w:rPr>
                <w:b/>
                <w:bCs/>
                <w:sz w:val="12"/>
                <w:szCs w:val="12"/>
              </w:rPr>
              <w:t>3,3</w:t>
            </w:r>
          </w:p>
        </w:tc>
      </w:tr>
      <w:tr w:rsidR="00C2109B" w:rsidRPr="00C2109B" w14:paraId="10B33BAE"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8D4F037" w14:textId="77777777" w:rsidR="00C2109B" w:rsidRPr="00C2109B" w:rsidRDefault="00C2109B" w:rsidP="00C2109B">
            <w:pPr>
              <w:spacing w:line="240" w:lineRule="auto"/>
              <w:jc w:val="center"/>
              <w:rPr>
                <w:sz w:val="12"/>
                <w:szCs w:val="12"/>
              </w:rPr>
            </w:pPr>
            <w:r w:rsidRPr="00C2109B">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4C1059A7"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A4C362F"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48C76CBC" w14:textId="77777777" w:rsidR="00C2109B" w:rsidRPr="00C2109B" w:rsidRDefault="00C2109B" w:rsidP="00C2109B">
            <w:pPr>
              <w:spacing w:line="240" w:lineRule="auto"/>
              <w:jc w:val="right"/>
              <w:rPr>
                <w:sz w:val="12"/>
                <w:szCs w:val="12"/>
              </w:rPr>
            </w:pPr>
            <w:r w:rsidRPr="00C2109B">
              <w:rPr>
                <w:sz w:val="12"/>
                <w:szCs w:val="12"/>
              </w:rPr>
              <w:t>130 276</w:t>
            </w:r>
          </w:p>
        </w:tc>
        <w:tc>
          <w:tcPr>
            <w:tcW w:w="630" w:type="pct"/>
            <w:tcBorders>
              <w:top w:val="nil"/>
              <w:left w:val="nil"/>
              <w:bottom w:val="single" w:sz="4" w:space="0" w:color="auto"/>
              <w:right w:val="single" w:sz="4" w:space="0" w:color="auto"/>
            </w:tcBorders>
            <w:shd w:val="clear" w:color="auto" w:fill="auto"/>
            <w:noWrap/>
            <w:vAlign w:val="center"/>
            <w:hideMark/>
          </w:tcPr>
          <w:p w14:paraId="25A342F6" w14:textId="77777777" w:rsidR="00C2109B" w:rsidRPr="00C2109B" w:rsidRDefault="00C2109B" w:rsidP="00C2109B">
            <w:pPr>
              <w:spacing w:line="240" w:lineRule="auto"/>
              <w:jc w:val="right"/>
              <w:rPr>
                <w:sz w:val="12"/>
                <w:szCs w:val="12"/>
              </w:rPr>
            </w:pPr>
            <w:r w:rsidRPr="00C2109B">
              <w:rPr>
                <w:sz w:val="12"/>
                <w:szCs w:val="12"/>
              </w:rPr>
              <w:t>72 276,00</w:t>
            </w:r>
          </w:p>
        </w:tc>
        <w:tc>
          <w:tcPr>
            <w:tcW w:w="478" w:type="pct"/>
            <w:tcBorders>
              <w:top w:val="nil"/>
              <w:left w:val="nil"/>
              <w:bottom w:val="single" w:sz="4" w:space="0" w:color="auto"/>
              <w:right w:val="single" w:sz="4" w:space="0" w:color="auto"/>
            </w:tcBorders>
            <w:shd w:val="clear" w:color="auto" w:fill="auto"/>
            <w:noWrap/>
            <w:vAlign w:val="center"/>
            <w:hideMark/>
          </w:tcPr>
          <w:p w14:paraId="034CA8F8" w14:textId="77777777" w:rsidR="00C2109B" w:rsidRPr="00C2109B" w:rsidRDefault="00C2109B" w:rsidP="00C2109B">
            <w:pPr>
              <w:spacing w:line="240" w:lineRule="auto"/>
              <w:jc w:val="right"/>
              <w:rPr>
                <w:sz w:val="12"/>
                <w:szCs w:val="12"/>
              </w:rPr>
            </w:pPr>
            <w:r w:rsidRPr="00C2109B">
              <w:rPr>
                <w:sz w:val="12"/>
                <w:szCs w:val="12"/>
              </w:rPr>
              <w:t>55,5</w:t>
            </w:r>
          </w:p>
        </w:tc>
        <w:tc>
          <w:tcPr>
            <w:tcW w:w="536" w:type="pct"/>
            <w:tcBorders>
              <w:top w:val="nil"/>
              <w:left w:val="nil"/>
              <w:bottom w:val="single" w:sz="4" w:space="0" w:color="auto"/>
              <w:right w:val="single" w:sz="4" w:space="0" w:color="auto"/>
            </w:tcBorders>
            <w:shd w:val="clear" w:color="auto" w:fill="auto"/>
            <w:noWrap/>
            <w:vAlign w:val="center"/>
            <w:hideMark/>
          </w:tcPr>
          <w:p w14:paraId="2EFADE27" w14:textId="77777777" w:rsidR="00C2109B" w:rsidRPr="00C2109B" w:rsidRDefault="00C2109B" w:rsidP="00C2109B">
            <w:pPr>
              <w:spacing w:line="240" w:lineRule="auto"/>
              <w:jc w:val="right"/>
              <w:rPr>
                <w:sz w:val="12"/>
                <w:szCs w:val="12"/>
              </w:rPr>
            </w:pPr>
            <w:r w:rsidRPr="00C2109B">
              <w:rPr>
                <w:sz w:val="12"/>
                <w:szCs w:val="12"/>
              </w:rPr>
              <w:t>60 000</w:t>
            </w:r>
          </w:p>
        </w:tc>
        <w:tc>
          <w:tcPr>
            <w:tcW w:w="630" w:type="pct"/>
            <w:tcBorders>
              <w:top w:val="nil"/>
              <w:left w:val="nil"/>
              <w:bottom w:val="single" w:sz="4" w:space="0" w:color="auto"/>
              <w:right w:val="single" w:sz="4" w:space="0" w:color="auto"/>
            </w:tcBorders>
            <w:shd w:val="clear" w:color="auto" w:fill="auto"/>
            <w:noWrap/>
            <w:vAlign w:val="center"/>
            <w:hideMark/>
          </w:tcPr>
          <w:p w14:paraId="69295084" w14:textId="77777777" w:rsidR="00C2109B" w:rsidRPr="00C2109B" w:rsidRDefault="00C2109B" w:rsidP="00C2109B">
            <w:pPr>
              <w:spacing w:line="240" w:lineRule="auto"/>
              <w:jc w:val="right"/>
              <w:rPr>
                <w:sz w:val="12"/>
                <w:szCs w:val="12"/>
              </w:rPr>
            </w:pPr>
            <w:r w:rsidRPr="00C2109B">
              <w:rPr>
                <w:sz w:val="12"/>
                <w:szCs w:val="12"/>
              </w:rPr>
              <w:t>2 000,00</w:t>
            </w:r>
          </w:p>
        </w:tc>
        <w:tc>
          <w:tcPr>
            <w:tcW w:w="478" w:type="pct"/>
            <w:tcBorders>
              <w:top w:val="nil"/>
              <w:left w:val="nil"/>
              <w:bottom w:val="single" w:sz="4" w:space="0" w:color="auto"/>
              <w:right w:val="single" w:sz="4" w:space="0" w:color="auto"/>
            </w:tcBorders>
            <w:shd w:val="clear" w:color="auto" w:fill="auto"/>
            <w:noWrap/>
            <w:vAlign w:val="center"/>
            <w:hideMark/>
          </w:tcPr>
          <w:p w14:paraId="7102BA55" w14:textId="77777777" w:rsidR="00C2109B" w:rsidRPr="00C2109B" w:rsidRDefault="00C2109B" w:rsidP="00C2109B">
            <w:pPr>
              <w:spacing w:line="240" w:lineRule="auto"/>
              <w:jc w:val="right"/>
              <w:rPr>
                <w:sz w:val="12"/>
                <w:szCs w:val="12"/>
              </w:rPr>
            </w:pPr>
            <w:r w:rsidRPr="00C2109B">
              <w:rPr>
                <w:sz w:val="12"/>
                <w:szCs w:val="12"/>
              </w:rPr>
              <w:t>3,3</w:t>
            </w:r>
          </w:p>
        </w:tc>
      </w:tr>
      <w:tr w:rsidR="00C2109B" w:rsidRPr="00C2109B" w14:paraId="38C49CDC"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7052BCC"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C6E03AF"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3900A7F"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17EF6D46" w14:textId="77777777" w:rsidR="00C2109B" w:rsidRPr="00C2109B" w:rsidRDefault="00C2109B" w:rsidP="00C2109B">
            <w:pPr>
              <w:spacing w:line="240" w:lineRule="auto"/>
              <w:jc w:val="right"/>
              <w:rPr>
                <w:sz w:val="12"/>
                <w:szCs w:val="12"/>
              </w:rPr>
            </w:pPr>
            <w:r w:rsidRPr="00C2109B">
              <w:rPr>
                <w:sz w:val="12"/>
                <w:szCs w:val="12"/>
              </w:rPr>
              <w:t>130 276</w:t>
            </w:r>
          </w:p>
        </w:tc>
        <w:tc>
          <w:tcPr>
            <w:tcW w:w="630" w:type="pct"/>
            <w:tcBorders>
              <w:top w:val="nil"/>
              <w:left w:val="nil"/>
              <w:bottom w:val="single" w:sz="4" w:space="0" w:color="auto"/>
              <w:right w:val="single" w:sz="4" w:space="0" w:color="auto"/>
            </w:tcBorders>
            <w:shd w:val="clear" w:color="auto" w:fill="auto"/>
            <w:noWrap/>
            <w:vAlign w:val="center"/>
            <w:hideMark/>
          </w:tcPr>
          <w:p w14:paraId="573FE6AD" w14:textId="77777777" w:rsidR="00C2109B" w:rsidRPr="00C2109B" w:rsidRDefault="00C2109B" w:rsidP="00C2109B">
            <w:pPr>
              <w:spacing w:line="240" w:lineRule="auto"/>
              <w:jc w:val="right"/>
              <w:rPr>
                <w:sz w:val="12"/>
                <w:szCs w:val="12"/>
              </w:rPr>
            </w:pPr>
            <w:r w:rsidRPr="00C2109B">
              <w:rPr>
                <w:sz w:val="12"/>
                <w:szCs w:val="12"/>
              </w:rPr>
              <w:t>72 276,00</w:t>
            </w:r>
          </w:p>
        </w:tc>
        <w:tc>
          <w:tcPr>
            <w:tcW w:w="478" w:type="pct"/>
            <w:tcBorders>
              <w:top w:val="nil"/>
              <w:left w:val="nil"/>
              <w:bottom w:val="single" w:sz="4" w:space="0" w:color="auto"/>
              <w:right w:val="single" w:sz="4" w:space="0" w:color="auto"/>
            </w:tcBorders>
            <w:shd w:val="clear" w:color="auto" w:fill="auto"/>
            <w:noWrap/>
            <w:vAlign w:val="center"/>
            <w:hideMark/>
          </w:tcPr>
          <w:p w14:paraId="4981694B" w14:textId="77777777" w:rsidR="00C2109B" w:rsidRPr="00C2109B" w:rsidRDefault="00C2109B" w:rsidP="00C2109B">
            <w:pPr>
              <w:spacing w:line="240" w:lineRule="auto"/>
              <w:jc w:val="right"/>
              <w:rPr>
                <w:sz w:val="12"/>
                <w:szCs w:val="12"/>
              </w:rPr>
            </w:pPr>
            <w:r w:rsidRPr="00C2109B">
              <w:rPr>
                <w:sz w:val="12"/>
                <w:szCs w:val="12"/>
              </w:rPr>
              <w:t>55,5</w:t>
            </w:r>
          </w:p>
        </w:tc>
        <w:tc>
          <w:tcPr>
            <w:tcW w:w="536" w:type="pct"/>
            <w:tcBorders>
              <w:top w:val="nil"/>
              <w:left w:val="nil"/>
              <w:bottom w:val="single" w:sz="4" w:space="0" w:color="auto"/>
              <w:right w:val="single" w:sz="4" w:space="0" w:color="auto"/>
            </w:tcBorders>
            <w:shd w:val="clear" w:color="auto" w:fill="auto"/>
            <w:noWrap/>
            <w:vAlign w:val="center"/>
            <w:hideMark/>
          </w:tcPr>
          <w:p w14:paraId="04B1320C" w14:textId="77777777" w:rsidR="00C2109B" w:rsidRPr="00C2109B" w:rsidRDefault="00C2109B" w:rsidP="00C2109B">
            <w:pPr>
              <w:spacing w:line="240" w:lineRule="auto"/>
              <w:jc w:val="right"/>
              <w:rPr>
                <w:sz w:val="12"/>
                <w:szCs w:val="12"/>
              </w:rPr>
            </w:pPr>
            <w:r w:rsidRPr="00C2109B">
              <w:rPr>
                <w:sz w:val="12"/>
                <w:szCs w:val="12"/>
              </w:rPr>
              <w:t>60 000</w:t>
            </w:r>
          </w:p>
        </w:tc>
        <w:tc>
          <w:tcPr>
            <w:tcW w:w="630" w:type="pct"/>
            <w:tcBorders>
              <w:top w:val="nil"/>
              <w:left w:val="nil"/>
              <w:bottom w:val="single" w:sz="4" w:space="0" w:color="auto"/>
              <w:right w:val="single" w:sz="4" w:space="0" w:color="auto"/>
            </w:tcBorders>
            <w:shd w:val="clear" w:color="auto" w:fill="auto"/>
            <w:noWrap/>
            <w:vAlign w:val="center"/>
            <w:hideMark/>
          </w:tcPr>
          <w:p w14:paraId="1CD9BAFF" w14:textId="77777777" w:rsidR="00C2109B" w:rsidRPr="00C2109B" w:rsidRDefault="00C2109B" w:rsidP="00C2109B">
            <w:pPr>
              <w:spacing w:line="240" w:lineRule="auto"/>
              <w:jc w:val="right"/>
              <w:rPr>
                <w:sz w:val="12"/>
                <w:szCs w:val="12"/>
              </w:rPr>
            </w:pPr>
            <w:r w:rsidRPr="00C2109B">
              <w:rPr>
                <w:sz w:val="12"/>
                <w:szCs w:val="12"/>
              </w:rPr>
              <w:t>2 000,00</w:t>
            </w:r>
          </w:p>
        </w:tc>
        <w:tc>
          <w:tcPr>
            <w:tcW w:w="478" w:type="pct"/>
            <w:tcBorders>
              <w:top w:val="nil"/>
              <w:left w:val="nil"/>
              <w:bottom w:val="single" w:sz="4" w:space="0" w:color="auto"/>
              <w:right w:val="single" w:sz="4" w:space="0" w:color="auto"/>
            </w:tcBorders>
            <w:shd w:val="clear" w:color="auto" w:fill="auto"/>
            <w:noWrap/>
            <w:vAlign w:val="center"/>
            <w:hideMark/>
          </w:tcPr>
          <w:p w14:paraId="67E78ACC" w14:textId="77777777" w:rsidR="00C2109B" w:rsidRPr="00C2109B" w:rsidRDefault="00C2109B" w:rsidP="00C2109B">
            <w:pPr>
              <w:spacing w:line="240" w:lineRule="auto"/>
              <w:jc w:val="right"/>
              <w:rPr>
                <w:sz w:val="12"/>
                <w:szCs w:val="12"/>
              </w:rPr>
            </w:pPr>
            <w:r w:rsidRPr="00C2109B">
              <w:rPr>
                <w:sz w:val="12"/>
                <w:szCs w:val="12"/>
              </w:rPr>
              <w:t>3,3</w:t>
            </w:r>
          </w:p>
        </w:tc>
      </w:tr>
      <w:tr w:rsidR="00C2109B" w:rsidRPr="00C2109B" w14:paraId="2D444C6F"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9C27B36"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FDB7E8"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48531B2"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34D06184"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939D580"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AC07373"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41A0ED2"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6B7547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2316D8B"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C9CD279"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034F71F"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AF92DF6"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4651E11"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763F5AFF" w14:textId="77777777" w:rsidR="00C2109B" w:rsidRPr="00C2109B" w:rsidRDefault="00C2109B" w:rsidP="00C2109B">
            <w:pPr>
              <w:spacing w:line="240" w:lineRule="auto"/>
              <w:jc w:val="right"/>
              <w:rPr>
                <w:sz w:val="12"/>
                <w:szCs w:val="12"/>
              </w:rPr>
            </w:pPr>
            <w:r w:rsidRPr="00C2109B">
              <w:rPr>
                <w:sz w:val="12"/>
                <w:szCs w:val="12"/>
              </w:rPr>
              <w:t>130 276</w:t>
            </w:r>
          </w:p>
        </w:tc>
        <w:tc>
          <w:tcPr>
            <w:tcW w:w="630" w:type="pct"/>
            <w:tcBorders>
              <w:top w:val="nil"/>
              <w:left w:val="nil"/>
              <w:bottom w:val="single" w:sz="4" w:space="0" w:color="auto"/>
              <w:right w:val="single" w:sz="4" w:space="0" w:color="auto"/>
            </w:tcBorders>
            <w:shd w:val="clear" w:color="auto" w:fill="auto"/>
            <w:noWrap/>
            <w:vAlign w:val="center"/>
            <w:hideMark/>
          </w:tcPr>
          <w:p w14:paraId="7792ED42" w14:textId="77777777" w:rsidR="00C2109B" w:rsidRPr="00C2109B" w:rsidRDefault="00C2109B" w:rsidP="00C2109B">
            <w:pPr>
              <w:spacing w:line="240" w:lineRule="auto"/>
              <w:jc w:val="right"/>
              <w:rPr>
                <w:sz w:val="12"/>
                <w:szCs w:val="12"/>
              </w:rPr>
            </w:pPr>
            <w:r w:rsidRPr="00C2109B">
              <w:rPr>
                <w:sz w:val="12"/>
                <w:szCs w:val="12"/>
              </w:rPr>
              <w:t>72 276,00</w:t>
            </w:r>
          </w:p>
        </w:tc>
        <w:tc>
          <w:tcPr>
            <w:tcW w:w="478" w:type="pct"/>
            <w:tcBorders>
              <w:top w:val="nil"/>
              <w:left w:val="nil"/>
              <w:bottom w:val="single" w:sz="4" w:space="0" w:color="auto"/>
              <w:right w:val="single" w:sz="4" w:space="0" w:color="auto"/>
            </w:tcBorders>
            <w:shd w:val="clear" w:color="auto" w:fill="auto"/>
            <w:noWrap/>
            <w:vAlign w:val="center"/>
            <w:hideMark/>
          </w:tcPr>
          <w:p w14:paraId="5AA4EA4C" w14:textId="77777777" w:rsidR="00C2109B" w:rsidRPr="00C2109B" w:rsidRDefault="00C2109B" w:rsidP="00C2109B">
            <w:pPr>
              <w:spacing w:line="240" w:lineRule="auto"/>
              <w:jc w:val="right"/>
              <w:rPr>
                <w:sz w:val="12"/>
                <w:szCs w:val="12"/>
              </w:rPr>
            </w:pPr>
            <w:r w:rsidRPr="00C2109B">
              <w:rPr>
                <w:sz w:val="12"/>
                <w:szCs w:val="12"/>
              </w:rPr>
              <w:t>55,5</w:t>
            </w:r>
          </w:p>
        </w:tc>
        <w:tc>
          <w:tcPr>
            <w:tcW w:w="536" w:type="pct"/>
            <w:tcBorders>
              <w:top w:val="nil"/>
              <w:left w:val="nil"/>
              <w:bottom w:val="single" w:sz="4" w:space="0" w:color="auto"/>
              <w:right w:val="single" w:sz="4" w:space="0" w:color="auto"/>
            </w:tcBorders>
            <w:shd w:val="clear" w:color="auto" w:fill="auto"/>
            <w:noWrap/>
            <w:vAlign w:val="center"/>
            <w:hideMark/>
          </w:tcPr>
          <w:p w14:paraId="03BD400D" w14:textId="77777777" w:rsidR="00C2109B" w:rsidRPr="00C2109B" w:rsidRDefault="00C2109B" w:rsidP="00C2109B">
            <w:pPr>
              <w:spacing w:line="240" w:lineRule="auto"/>
              <w:jc w:val="right"/>
              <w:rPr>
                <w:sz w:val="12"/>
                <w:szCs w:val="12"/>
              </w:rPr>
            </w:pPr>
            <w:r w:rsidRPr="00C2109B">
              <w:rPr>
                <w:sz w:val="12"/>
                <w:szCs w:val="12"/>
              </w:rPr>
              <w:t>60 000</w:t>
            </w:r>
          </w:p>
        </w:tc>
        <w:tc>
          <w:tcPr>
            <w:tcW w:w="630" w:type="pct"/>
            <w:tcBorders>
              <w:top w:val="nil"/>
              <w:left w:val="nil"/>
              <w:bottom w:val="single" w:sz="4" w:space="0" w:color="auto"/>
              <w:right w:val="single" w:sz="4" w:space="0" w:color="auto"/>
            </w:tcBorders>
            <w:shd w:val="clear" w:color="auto" w:fill="auto"/>
            <w:noWrap/>
            <w:vAlign w:val="center"/>
            <w:hideMark/>
          </w:tcPr>
          <w:p w14:paraId="0E4EEF6B" w14:textId="77777777" w:rsidR="00C2109B" w:rsidRPr="00C2109B" w:rsidRDefault="00C2109B" w:rsidP="00C2109B">
            <w:pPr>
              <w:spacing w:line="240" w:lineRule="auto"/>
              <w:jc w:val="right"/>
              <w:rPr>
                <w:sz w:val="12"/>
                <w:szCs w:val="12"/>
              </w:rPr>
            </w:pPr>
            <w:r w:rsidRPr="00C2109B">
              <w:rPr>
                <w:sz w:val="12"/>
                <w:szCs w:val="12"/>
              </w:rPr>
              <w:t>2 000,00</w:t>
            </w:r>
          </w:p>
        </w:tc>
        <w:tc>
          <w:tcPr>
            <w:tcW w:w="478" w:type="pct"/>
            <w:tcBorders>
              <w:top w:val="nil"/>
              <w:left w:val="nil"/>
              <w:bottom w:val="single" w:sz="4" w:space="0" w:color="auto"/>
              <w:right w:val="single" w:sz="4" w:space="0" w:color="auto"/>
            </w:tcBorders>
            <w:shd w:val="clear" w:color="auto" w:fill="auto"/>
            <w:noWrap/>
            <w:vAlign w:val="center"/>
            <w:hideMark/>
          </w:tcPr>
          <w:p w14:paraId="0543944C" w14:textId="77777777" w:rsidR="00C2109B" w:rsidRPr="00C2109B" w:rsidRDefault="00C2109B" w:rsidP="00C2109B">
            <w:pPr>
              <w:spacing w:line="240" w:lineRule="auto"/>
              <w:jc w:val="right"/>
              <w:rPr>
                <w:sz w:val="12"/>
                <w:szCs w:val="12"/>
              </w:rPr>
            </w:pPr>
            <w:r w:rsidRPr="00C2109B">
              <w:rPr>
                <w:sz w:val="12"/>
                <w:szCs w:val="12"/>
              </w:rPr>
              <w:t>3,3</w:t>
            </w:r>
          </w:p>
        </w:tc>
      </w:tr>
      <w:tr w:rsidR="00C2109B" w:rsidRPr="00C2109B" w14:paraId="2453D0E4"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7431B89"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843DB8"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040ABDD"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0C0E05F8"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107B5EA"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FDA9C09"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0A0F0CB"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426866"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ABE3EC"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33AC776B"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E8193EB"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C147717"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829633C"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36D098EA"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B87119C"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7BB8E41"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14CFB67"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556334"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3CB91FE"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EB383E0"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A6E1BE9"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D31A3E4"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469518C"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776A3B1A"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6A4D15"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61BE331"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6E789FF"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A5C225"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115DC5C"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390CD63"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7D6E2AC"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9C2A019"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A84C117"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61F0594F"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C9F1040"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D3F5E4F"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311EE97"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FAF44B"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37AA821"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6F49560A"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52408D0"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272CFBB"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9980D4E"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7943310A"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1BD465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53F6AAA"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CEBE269"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059AA4B"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AE6B20D"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718CE0C"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B76BC1C"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51B6F63"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88D147D"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6757CBFC"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E3974D0"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D432979" w14:textId="77777777" w:rsidR="00C2109B" w:rsidRPr="00C2109B" w:rsidRDefault="00C2109B" w:rsidP="00C2109B">
            <w:pPr>
              <w:spacing w:line="240" w:lineRule="auto"/>
              <w:jc w:val="right"/>
              <w:rPr>
                <w:color w:val="FF1818"/>
                <w:sz w:val="12"/>
                <w:szCs w:val="12"/>
              </w:rPr>
            </w:pPr>
            <w:r w:rsidRPr="00C2109B">
              <w:rPr>
                <w:color w:val="FF1818"/>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49B05F6"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A4083B7"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809B2AF"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D397249" w14:textId="77777777" w:rsidTr="00C2109B">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DA58078"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013E5AD5" w14:textId="77777777" w:rsidR="00C2109B" w:rsidRPr="00C2109B" w:rsidRDefault="00C2109B" w:rsidP="00C2109B">
            <w:pPr>
              <w:spacing w:line="240" w:lineRule="auto"/>
              <w:jc w:val="center"/>
              <w:rPr>
                <w:b/>
                <w:bCs/>
                <w:sz w:val="12"/>
                <w:szCs w:val="12"/>
              </w:rPr>
            </w:pPr>
            <w:r w:rsidRPr="00C2109B">
              <w:rPr>
                <w:b/>
                <w:bCs/>
                <w:sz w:val="12"/>
                <w:szCs w:val="12"/>
              </w:rPr>
              <w:t>92195</w:t>
            </w:r>
          </w:p>
        </w:tc>
        <w:tc>
          <w:tcPr>
            <w:tcW w:w="1025" w:type="pct"/>
            <w:tcBorders>
              <w:top w:val="nil"/>
              <w:left w:val="nil"/>
              <w:bottom w:val="single" w:sz="4" w:space="0" w:color="auto"/>
              <w:right w:val="single" w:sz="4" w:space="0" w:color="auto"/>
            </w:tcBorders>
            <w:shd w:val="clear" w:color="000000" w:fill="FFFDC1"/>
            <w:vAlign w:val="center"/>
            <w:hideMark/>
          </w:tcPr>
          <w:p w14:paraId="502F4BC2" w14:textId="77777777" w:rsidR="00C2109B" w:rsidRPr="00C2109B" w:rsidRDefault="00C2109B" w:rsidP="00C2109B">
            <w:pPr>
              <w:spacing w:line="240" w:lineRule="auto"/>
              <w:rPr>
                <w:b/>
                <w:bCs/>
                <w:sz w:val="12"/>
                <w:szCs w:val="12"/>
              </w:rPr>
            </w:pPr>
            <w:r w:rsidRPr="00C2109B">
              <w:rPr>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14:paraId="417A3C07" w14:textId="77777777" w:rsidR="00C2109B" w:rsidRPr="00C2109B" w:rsidRDefault="00C2109B" w:rsidP="00C2109B">
            <w:pPr>
              <w:spacing w:line="240" w:lineRule="auto"/>
              <w:jc w:val="right"/>
              <w:rPr>
                <w:b/>
                <w:bCs/>
                <w:sz w:val="12"/>
                <w:szCs w:val="12"/>
              </w:rPr>
            </w:pPr>
            <w:r w:rsidRPr="00C2109B">
              <w:rPr>
                <w:b/>
                <w:bCs/>
                <w:sz w:val="12"/>
                <w:szCs w:val="12"/>
              </w:rPr>
              <w:t>192 762</w:t>
            </w:r>
          </w:p>
        </w:tc>
        <w:tc>
          <w:tcPr>
            <w:tcW w:w="630" w:type="pct"/>
            <w:tcBorders>
              <w:top w:val="nil"/>
              <w:left w:val="nil"/>
              <w:bottom w:val="single" w:sz="4" w:space="0" w:color="auto"/>
              <w:right w:val="single" w:sz="4" w:space="0" w:color="auto"/>
            </w:tcBorders>
            <w:shd w:val="clear" w:color="000000" w:fill="FFFDC1"/>
            <w:vAlign w:val="center"/>
            <w:hideMark/>
          </w:tcPr>
          <w:p w14:paraId="095DA2BA" w14:textId="77777777" w:rsidR="00C2109B" w:rsidRPr="00C2109B" w:rsidRDefault="00C2109B" w:rsidP="00C2109B">
            <w:pPr>
              <w:spacing w:line="240" w:lineRule="auto"/>
              <w:jc w:val="right"/>
              <w:rPr>
                <w:b/>
                <w:bCs/>
                <w:sz w:val="12"/>
                <w:szCs w:val="12"/>
              </w:rPr>
            </w:pPr>
            <w:r w:rsidRPr="00C2109B">
              <w:rPr>
                <w:b/>
                <w:bCs/>
                <w:sz w:val="12"/>
                <w:szCs w:val="12"/>
              </w:rPr>
              <w:t>192 515,19</w:t>
            </w:r>
          </w:p>
        </w:tc>
        <w:tc>
          <w:tcPr>
            <w:tcW w:w="478" w:type="pct"/>
            <w:tcBorders>
              <w:top w:val="nil"/>
              <w:left w:val="nil"/>
              <w:bottom w:val="single" w:sz="4" w:space="0" w:color="auto"/>
              <w:right w:val="single" w:sz="4" w:space="0" w:color="auto"/>
            </w:tcBorders>
            <w:shd w:val="clear" w:color="000000" w:fill="FFFDC1"/>
            <w:vAlign w:val="center"/>
            <w:hideMark/>
          </w:tcPr>
          <w:p w14:paraId="6838664D" w14:textId="77777777" w:rsidR="00C2109B" w:rsidRPr="00C2109B" w:rsidRDefault="00C2109B" w:rsidP="00C2109B">
            <w:pPr>
              <w:spacing w:line="240" w:lineRule="auto"/>
              <w:jc w:val="right"/>
              <w:rPr>
                <w:b/>
                <w:bCs/>
                <w:sz w:val="12"/>
                <w:szCs w:val="12"/>
              </w:rPr>
            </w:pPr>
            <w:r w:rsidRPr="00C2109B">
              <w:rPr>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14:paraId="56B982AB" w14:textId="77777777" w:rsidR="00C2109B" w:rsidRPr="00C2109B" w:rsidRDefault="00C2109B" w:rsidP="00C2109B">
            <w:pPr>
              <w:spacing w:line="240" w:lineRule="auto"/>
              <w:jc w:val="right"/>
              <w:rPr>
                <w:b/>
                <w:bCs/>
                <w:sz w:val="12"/>
                <w:szCs w:val="12"/>
              </w:rPr>
            </w:pPr>
            <w:r w:rsidRPr="00C2109B">
              <w:rPr>
                <w:b/>
                <w:bCs/>
                <w:sz w:val="12"/>
                <w:szCs w:val="12"/>
              </w:rPr>
              <w:t>77 490</w:t>
            </w:r>
          </w:p>
        </w:tc>
        <w:tc>
          <w:tcPr>
            <w:tcW w:w="630" w:type="pct"/>
            <w:tcBorders>
              <w:top w:val="nil"/>
              <w:left w:val="nil"/>
              <w:bottom w:val="single" w:sz="4" w:space="0" w:color="auto"/>
              <w:right w:val="single" w:sz="4" w:space="0" w:color="auto"/>
            </w:tcBorders>
            <w:shd w:val="clear" w:color="000000" w:fill="FFFDC1"/>
            <w:vAlign w:val="center"/>
            <w:hideMark/>
          </w:tcPr>
          <w:p w14:paraId="25D6CD23" w14:textId="77777777" w:rsidR="00C2109B" w:rsidRPr="00C2109B" w:rsidRDefault="00C2109B" w:rsidP="00C2109B">
            <w:pPr>
              <w:spacing w:line="240" w:lineRule="auto"/>
              <w:jc w:val="right"/>
              <w:rPr>
                <w:b/>
                <w:bCs/>
                <w:sz w:val="12"/>
                <w:szCs w:val="12"/>
              </w:rPr>
            </w:pPr>
            <w:r w:rsidRPr="00C2109B">
              <w:rPr>
                <w:b/>
                <w:bCs/>
                <w:sz w:val="12"/>
                <w:szCs w:val="12"/>
              </w:rPr>
              <w:t>77 490,00</w:t>
            </w:r>
          </w:p>
        </w:tc>
        <w:tc>
          <w:tcPr>
            <w:tcW w:w="478" w:type="pct"/>
            <w:tcBorders>
              <w:top w:val="nil"/>
              <w:left w:val="nil"/>
              <w:bottom w:val="single" w:sz="4" w:space="0" w:color="auto"/>
              <w:right w:val="single" w:sz="4" w:space="0" w:color="auto"/>
            </w:tcBorders>
            <w:shd w:val="clear" w:color="000000" w:fill="FFFDC1"/>
            <w:vAlign w:val="center"/>
            <w:hideMark/>
          </w:tcPr>
          <w:p w14:paraId="3C888A96" w14:textId="77777777" w:rsidR="00C2109B" w:rsidRPr="00C2109B" w:rsidRDefault="00C2109B" w:rsidP="00C2109B">
            <w:pPr>
              <w:spacing w:line="240" w:lineRule="auto"/>
              <w:jc w:val="right"/>
              <w:rPr>
                <w:b/>
                <w:bCs/>
                <w:sz w:val="12"/>
                <w:szCs w:val="12"/>
              </w:rPr>
            </w:pPr>
            <w:r w:rsidRPr="00C2109B">
              <w:rPr>
                <w:b/>
                <w:bCs/>
                <w:sz w:val="12"/>
                <w:szCs w:val="12"/>
              </w:rPr>
              <w:t>100,0</w:t>
            </w:r>
          </w:p>
        </w:tc>
      </w:tr>
      <w:tr w:rsidR="00C2109B" w:rsidRPr="00C2109B" w14:paraId="303A694B"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FE23388"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3DFE085"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EB50862"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620F8F09" w14:textId="77777777" w:rsidR="00C2109B" w:rsidRPr="00C2109B" w:rsidRDefault="00C2109B" w:rsidP="00C2109B">
            <w:pPr>
              <w:spacing w:line="240" w:lineRule="auto"/>
              <w:jc w:val="right"/>
              <w:rPr>
                <w:sz w:val="12"/>
                <w:szCs w:val="12"/>
              </w:rPr>
            </w:pPr>
            <w:r w:rsidRPr="00C2109B">
              <w:rPr>
                <w:sz w:val="12"/>
                <w:szCs w:val="12"/>
              </w:rPr>
              <w:t>115 272</w:t>
            </w:r>
          </w:p>
        </w:tc>
        <w:tc>
          <w:tcPr>
            <w:tcW w:w="630" w:type="pct"/>
            <w:tcBorders>
              <w:top w:val="nil"/>
              <w:left w:val="nil"/>
              <w:bottom w:val="single" w:sz="4" w:space="0" w:color="auto"/>
              <w:right w:val="single" w:sz="4" w:space="0" w:color="auto"/>
            </w:tcBorders>
            <w:shd w:val="clear" w:color="auto" w:fill="auto"/>
            <w:noWrap/>
            <w:vAlign w:val="center"/>
            <w:hideMark/>
          </w:tcPr>
          <w:p w14:paraId="09EF3AA4" w14:textId="77777777" w:rsidR="00C2109B" w:rsidRPr="00C2109B" w:rsidRDefault="00C2109B" w:rsidP="00C2109B">
            <w:pPr>
              <w:spacing w:line="240" w:lineRule="auto"/>
              <w:jc w:val="right"/>
              <w:rPr>
                <w:sz w:val="12"/>
                <w:szCs w:val="12"/>
              </w:rPr>
            </w:pPr>
            <w:r w:rsidRPr="00C2109B">
              <w:rPr>
                <w:sz w:val="12"/>
                <w:szCs w:val="12"/>
              </w:rPr>
              <w:t>115 025,19</w:t>
            </w:r>
          </w:p>
        </w:tc>
        <w:tc>
          <w:tcPr>
            <w:tcW w:w="478" w:type="pct"/>
            <w:tcBorders>
              <w:top w:val="nil"/>
              <w:left w:val="nil"/>
              <w:bottom w:val="single" w:sz="4" w:space="0" w:color="auto"/>
              <w:right w:val="single" w:sz="4" w:space="0" w:color="auto"/>
            </w:tcBorders>
            <w:shd w:val="clear" w:color="auto" w:fill="auto"/>
            <w:noWrap/>
            <w:vAlign w:val="center"/>
            <w:hideMark/>
          </w:tcPr>
          <w:p w14:paraId="39A96E69" w14:textId="77777777" w:rsidR="00C2109B" w:rsidRPr="00C2109B" w:rsidRDefault="00C2109B" w:rsidP="00C2109B">
            <w:pPr>
              <w:spacing w:line="240" w:lineRule="auto"/>
              <w:jc w:val="right"/>
              <w:rPr>
                <w:sz w:val="12"/>
                <w:szCs w:val="12"/>
              </w:rPr>
            </w:pPr>
            <w:r w:rsidRPr="00C2109B">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33FD7AE7"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60B1B5"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E8E32A9"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1C55D0EE"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BE62B4D"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81806A2"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CC350A4"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5BF96A9C" w14:textId="77777777" w:rsidR="00C2109B" w:rsidRPr="00C2109B" w:rsidRDefault="00C2109B" w:rsidP="00C2109B">
            <w:pPr>
              <w:spacing w:line="240" w:lineRule="auto"/>
              <w:jc w:val="right"/>
              <w:rPr>
                <w:sz w:val="12"/>
                <w:szCs w:val="12"/>
              </w:rPr>
            </w:pPr>
            <w:r w:rsidRPr="00C2109B">
              <w:rPr>
                <w:sz w:val="12"/>
                <w:szCs w:val="12"/>
              </w:rPr>
              <w:t>115 272</w:t>
            </w:r>
          </w:p>
        </w:tc>
        <w:tc>
          <w:tcPr>
            <w:tcW w:w="630" w:type="pct"/>
            <w:tcBorders>
              <w:top w:val="nil"/>
              <w:left w:val="nil"/>
              <w:bottom w:val="single" w:sz="4" w:space="0" w:color="auto"/>
              <w:right w:val="single" w:sz="4" w:space="0" w:color="auto"/>
            </w:tcBorders>
            <w:shd w:val="clear" w:color="auto" w:fill="auto"/>
            <w:noWrap/>
            <w:vAlign w:val="center"/>
            <w:hideMark/>
          </w:tcPr>
          <w:p w14:paraId="0A7BC402" w14:textId="77777777" w:rsidR="00C2109B" w:rsidRPr="00C2109B" w:rsidRDefault="00C2109B" w:rsidP="00C2109B">
            <w:pPr>
              <w:spacing w:line="240" w:lineRule="auto"/>
              <w:jc w:val="right"/>
              <w:rPr>
                <w:sz w:val="12"/>
                <w:szCs w:val="12"/>
              </w:rPr>
            </w:pPr>
            <w:r w:rsidRPr="00C2109B">
              <w:rPr>
                <w:sz w:val="12"/>
                <w:szCs w:val="12"/>
              </w:rPr>
              <w:t>115 025,19</w:t>
            </w:r>
          </w:p>
        </w:tc>
        <w:tc>
          <w:tcPr>
            <w:tcW w:w="478" w:type="pct"/>
            <w:tcBorders>
              <w:top w:val="nil"/>
              <w:left w:val="nil"/>
              <w:bottom w:val="single" w:sz="4" w:space="0" w:color="auto"/>
              <w:right w:val="single" w:sz="4" w:space="0" w:color="auto"/>
            </w:tcBorders>
            <w:shd w:val="clear" w:color="auto" w:fill="auto"/>
            <w:noWrap/>
            <w:vAlign w:val="center"/>
            <w:hideMark/>
          </w:tcPr>
          <w:p w14:paraId="491B3254" w14:textId="77777777" w:rsidR="00C2109B" w:rsidRPr="00C2109B" w:rsidRDefault="00C2109B" w:rsidP="00C2109B">
            <w:pPr>
              <w:spacing w:line="240" w:lineRule="auto"/>
              <w:jc w:val="right"/>
              <w:rPr>
                <w:sz w:val="12"/>
                <w:szCs w:val="12"/>
              </w:rPr>
            </w:pPr>
            <w:r w:rsidRPr="00C2109B">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3366A3CC"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3A69670"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8E60B8C"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DCC04EE"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33CF07C"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3E29D76"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7BF9E98"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6D340841"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2D9A0E"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07BC90D"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7DCD9E1"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E9F7304"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60C37F8"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7A5CB44"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6E5DE27"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B8840C8"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529FE7D"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6714E656" w14:textId="77777777" w:rsidR="00C2109B" w:rsidRPr="00C2109B" w:rsidRDefault="00C2109B" w:rsidP="00C2109B">
            <w:pPr>
              <w:spacing w:line="240" w:lineRule="auto"/>
              <w:jc w:val="right"/>
              <w:rPr>
                <w:sz w:val="12"/>
                <w:szCs w:val="12"/>
              </w:rPr>
            </w:pPr>
            <w:r w:rsidRPr="00C2109B">
              <w:rPr>
                <w:sz w:val="12"/>
                <w:szCs w:val="12"/>
              </w:rPr>
              <w:t>115 272</w:t>
            </w:r>
          </w:p>
        </w:tc>
        <w:tc>
          <w:tcPr>
            <w:tcW w:w="630" w:type="pct"/>
            <w:tcBorders>
              <w:top w:val="nil"/>
              <w:left w:val="nil"/>
              <w:bottom w:val="single" w:sz="4" w:space="0" w:color="auto"/>
              <w:right w:val="single" w:sz="4" w:space="0" w:color="auto"/>
            </w:tcBorders>
            <w:shd w:val="clear" w:color="auto" w:fill="auto"/>
            <w:noWrap/>
            <w:vAlign w:val="center"/>
            <w:hideMark/>
          </w:tcPr>
          <w:p w14:paraId="27D564DC" w14:textId="77777777" w:rsidR="00C2109B" w:rsidRPr="00C2109B" w:rsidRDefault="00C2109B" w:rsidP="00C2109B">
            <w:pPr>
              <w:spacing w:line="240" w:lineRule="auto"/>
              <w:jc w:val="right"/>
              <w:rPr>
                <w:sz w:val="12"/>
                <w:szCs w:val="12"/>
              </w:rPr>
            </w:pPr>
            <w:r w:rsidRPr="00C2109B">
              <w:rPr>
                <w:sz w:val="12"/>
                <w:szCs w:val="12"/>
              </w:rPr>
              <w:t>115 025,19</w:t>
            </w:r>
          </w:p>
        </w:tc>
        <w:tc>
          <w:tcPr>
            <w:tcW w:w="478" w:type="pct"/>
            <w:tcBorders>
              <w:top w:val="nil"/>
              <w:left w:val="nil"/>
              <w:bottom w:val="single" w:sz="4" w:space="0" w:color="auto"/>
              <w:right w:val="single" w:sz="4" w:space="0" w:color="auto"/>
            </w:tcBorders>
            <w:shd w:val="clear" w:color="auto" w:fill="auto"/>
            <w:noWrap/>
            <w:vAlign w:val="center"/>
            <w:hideMark/>
          </w:tcPr>
          <w:p w14:paraId="408B09D0" w14:textId="77777777" w:rsidR="00C2109B" w:rsidRPr="00C2109B" w:rsidRDefault="00C2109B" w:rsidP="00C2109B">
            <w:pPr>
              <w:spacing w:line="240" w:lineRule="auto"/>
              <w:jc w:val="right"/>
              <w:rPr>
                <w:sz w:val="12"/>
                <w:szCs w:val="12"/>
              </w:rPr>
            </w:pPr>
            <w:r w:rsidRPr="00C2109B">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31044BC0"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DAE0C4"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3ED74C7"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25C5575"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E73A26D"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52B2EAD"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4AA7F15"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2BDA3979"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DB9F8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D853187"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9C9D632"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F2B00F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D03A60"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18EC9373"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B474883"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8B5AFB8"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D22EF6D"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3047EA50"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F4BE00"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529F605"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5CFE680"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3CA775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9504ED1"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4636A28"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6E16F6E"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17CA1D5"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5593E2C"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3BB2F700"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BBA8CB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EB65BBF"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4EA787D"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21D45E7"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0F775F"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3B53ADE"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4EC30B5"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4158817"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912A967"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0BF9C676"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83F61E1"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29AB362"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3E06463"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277DCC5"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B5D41E1"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41353A0"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AA0203A"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C013925"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5FA25D3"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6889B9FC"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B0EA71"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1EA81F"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F249A82"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48409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E3F3F8"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35C23E9A"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47BF580"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285D0D8"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2A9C1CB"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457C3B9F" w14:textId="77777777" w:rsidR="00C2109B" w:rsidRPr="00C2109B" w:rsidRDefault="00C2109B" w:rsidP="00C2109B">
            <w:pPr>
              <w:spacing w:line="240" w:lineRule="auto"/>
              <w:jc w:val="right"/>
              <w:rPr>
                <w:sz w:val="12"/>
                <w:szCs w:val="12"/>
              </w:rPr>
            </w:pPr>
            <w:r w:rsidRPr="00C2109B">
              <w:rPr>
                <w:sz w:val="12"/>
                <w:szCs w:val="12"/>
              </w:rPr>
              <w:t>77 490</w:t>
            </w:r>
          </w:p>
        </w:tc>
        <w:tc>
          <w:tcPr>
            <w:tcW w:w="630" w:type="pct"/>
            <w:tcBorders>
              <w:top w:val="nil"/>
              <w:left w:val="nil"/>
              <w:bottom w:val="single" w:sz="4" w:space="0" w:color="auto"/>
              <w:right w:val="single" w:sz="4" w:space="0" w:color="auto"/>
            </w:tcBorders>
            <w:shd w:val="clear" w:color="auto" w:fill="auto"/>
            <w:noWrap/>
            <w:vAlign w:val="center"/>
            <w:hideMark/>
          </w:tcPr>
          <w:p w14:paraId="4A08296A" w14:textId="77777777" w:rsidR="00C2109B" w:rsidRPr="00C2109B" w:rsidRDefault="00C2109B" w:rsidP="00C2109B">
            <w:pPr>
              <w:spacing w:line="240" w:lineRule="auto"/>
              <w:jc w:val="right"/>
              <w:rPr>
                <w:sz w:val="12"/>
                <w:szCs w:val="12"/>
              </w:rPr>
            </w:pPr>
            <w:r w:rsidRPr="00C2109B">
              <w:rPr>
                <w:sz w:val="12"/>
                <w:szCs w:val="12"/>
              </w:rPr>
              <w:t>77 490,00</w:t>
            </w:r>
          </w:p>
        </w:tc>
        <w:tc>
          <w:tcPr>
            <w:tcW w:w="478" w:type="pct"/>
            <w:tcBorders>
              <w:top w:val="nil"/>
              <w:left w:val="nil"/>
              <w:bottom w:val="single" w:sz="4" w:space="0" w:color="auto"/>
              <w:right w:val="single" w:sz="4" w:space="0" w:color="auto"/>
            </w:tcBorders>
            <w:shd w:val="clear" w:color="auto" w:fill="auto"/>
            <w:noWrap/>
            <w:vAlign w:val="center"/>
            <w:hideMark/>
          </w:tcPr>
          <w:p w14:paraId="3629B282"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8B1E763" w14:textId="77777777" w:rsidR="00C2109B" w:rsidRPr="00C2109B" w:rsidRDefault="00C2109B" w:rsidP="00C2109B">
            <w:pPr>
              <w:spacing w:line="240" w:lineRule="auto"/>
              <w:jc w:val="right"/>
              <w:rPr>
                <w:sz w:val="12"/>
                <w:szCs w:val="12"/>
              </w:rPr>
            </w:pPr>
            <w:r w:rsidRPr="00C2109B">
              <w:rPr>
                <w:sz w:val="12"/>
                <w:szCs w:val="12"/>
              </w:rPr>
              <w:t>77 490</w:t>
            </w:r>
          </w:p>
        </w:tc>
        <w:tc>
          <w:tcPr>
            <w:tcW w:w="630" w:type="pct"/>
            <w:tcBorders>
              <w:top w:val="nil"/>
              <w:left w:val="nil"/>
              <w:bottom w:val="single" w:sz="4" w:space="0" w:color="auto"/>
              <w:right w:val="single" w:sz="4" w:space="0" w:color="auto"/>
            </w:tcBorders>
            <w:shd w:val="clear" w:color="auto" w:fill="auto"/>
            <w:noWrap/>
            <w:vAlign w:val="center"/>
            <w:hideMark/>
          </w:tcPr>
          <w:p w14:paraId="5C06A9B7" w14:textId="77777777" w:rsidR="00C2109B" w:rsidRPr="00C2109B" w:rsidRDefault="00C2109B" w:rsidP="00C2109B">
            <w:pPr>
              <w:spacing w:line="240" w:lineRule="auto"/>
              <w:jc w:val="right"/>
              <w:rPr>
                <w:sz w:val="12"/>
                <w:szCs w:val="12"/>
              </w:rPr>
            </w:pPr>
            <w:r w:rsidRPr="00C2109B">
              <w:rPr>
                <w:sz w:val="12"/>
                <w:szCs w:val="12"/>
              </w:rPr>
              <w:t>77 490,00</w:t>
            </w:r>
          </w:p>
        </w:tc>
        <w:tc>
          <w:tcPr>
            <w:tcW w:w="478" w:type="pct"/>
            <w:tcBorders>
              <w:top w:val="nil"/>
              <w:left w:val="nil"/>
              <w:bottom w:val="single" w:sz="4" w:space="0" w:color="auto"/>
              <w:right w:val="single" w:sz="4" w:space="0" w:color="auto"/>
            </w:tcBorders>
            <w:shd w:val="clear" w:color="auto" w:fill="auto"/>
            <w:noWrap/>
            <w:vAlign w:val="center"/>
            <w:hideMark/>
          </w:tcPr>
          <w:p w14:paraId="06A9A8ED"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2254620D" w14:textId="77777777" w:rsidTr="00C2109B">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77E85DC1" w14:textId="77777777" w:rsidR="00C2109B" w:rsidRPr="00C2109B" w:rsidRDefault="00C2109B" w:rsidP="00C2109B">
            <w:pPr>
              <w:spacing w:line="240" w:lineRule="auto"/>
              <w:jc w:val="center"/>
              <w:rPr>
                <w:b/>
                <w:bCs/>
                <w:sz w:val="12"/>
                <w:szCs w:val="12"/>
              </w:rPr>
            </w:pPr>
            <w:r w:rsidRPr="00C2109B">
              <w:rPr>
                <w:b/>
                <w:bCs/>
                <w:sz w:val="12"/>
                <w:szCs w:val="12"/>
              </w:rPr>
              <w:t>926</w:t>
            </w:r>
          </w:p>
        </w:tc>
        <w:tc>
          <w:tcPr>
            <w:tcW w:w="414" w:type="pct"/>
            <w:tcBorders>
              <w:top w:val="nil"/>
              <w:left w:val="nil"/>
              <w:bottom w:val="single" w:sz="4" w:space="0" w:color="auto"/>
              <w:right w:val="single" w:sz="4" w:space="0" w:color="auto"/>
            </w:tcBorders>
            <w:shd w:val="clear" w:color="000000" w:fill="D5E3F2"/>
            <w:vAlign w:val="center"/>
            <w:hideMark/>
          </w:tcPr>
          <w:p w14:paraId="28619DB7"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43EC3ED6" w14:textId="77777777" w:rsidR="00C2109B" w:rsidRPr="00C2109B" w:rsidRDefault="00C2109B" w:rsidP="00C2109B">
            <w:pPr>
              <w:spacing w:line="240" w:lineRule="auto"/>
              <w:rPr>
                <w:b/>
                <w:bCs/>
                <w:sz w:val="12"/>
                <w:szCs w:val="12"/>
              </w:rPr>
            </w:pPr>
            <w:r w:rsidRPr="00C2109B">
              <w:rPr>
                <w:b/>
                <w:bCs/>
                <w:sz w:val="12"/>
                <w:szCs w:val="12"/>
              </w:rPr>
              <w:t>Kultura fizyczna</w:t>
            </w:r>
          </w:p>
        </w:tc>
        <w:tc>
          <w:tcPr>
            <w:tcW w:w="536" w:type="pct"/>
            <w:tcBorders>
              <w:top w:val="nil"/>
              <w:left w:val="nil"/>
              <w:bottom w:val="single" w:sz="4" w:space="0" w:color="auto"/>
              <w:right w:val="single" w:sz="4" w:space="0" w:color="auto"/>
            </w:tcBorders>
            <w:shd w:val="clear" w:color="000000" w:fill="D5E3F2"/>
            <w:vAlign w:val="center"/>
            <w:hideMark/>
          </w:tcPr>
          <w:p w14:paraId="59336AE9" w14:textId="77777777" w:rsidR="00C2109B" w:rsidRPr="00C2109B" w:rsidRDefault="00C2109B" w:rsidP="00C2109B">
            <w:pPr>
              <w:spacing w:line="240" w:lineRule="auto"/>
              <w:jc w:val="right"/>
              <w:rPr>
                <w:b/>
                <w:bCs/>
                <w:sz w:val="12"/>
                <w:szCs w:val="12"/>
              </w:rPr>
            </w:pPr>
            <w:r w:rsidRPr="00C2109B">
              <w:rPr>
                <w:b/>
                <w:bCs/>
                <w:sz w:val="12"/>
                <w:szCs w:val="12"/>
              </w:rPr>
              <w:t>11 719 477</w:t>
            </w:r>
          </w:p>
        </w:tc>
        <w:tc>
          <w:tcPr>
            <w:tcW w:w="630" w:type="pct"/>
            <w:tcBorders>
              <w:top w:val="nil"/>
              <w:left w:val="nil"/>
              <w:bottom w:val="single" w:sz="4" w:space="0" w:color="auto"/>
              <w:right w:val="single" w:sz="4" w:space="0" w:color="auto"/>
            </w:tcBorders>
            <w:shd w:val="clear" w:color="000000" w:fill="D5E3F2"/>
            <w:vAlign w:val="center"/>
            <w:hideMark/>
          </w:tcPr>
          <w:p w14:paraId="24995E50" w14:textId="77777777" w:rsidR="00C2109B" w:rsidRPr="00C2109B" w:rsidRDefault="00C2109B" w:rsidP="00C2109B">
            <w:pPr>
              <w:spacing w:line="240" w:lineRule="auto"/>
              <w:jc w:val="right"/>
              <w:rPr>
                <w:b/>
                <w:bCs/>
                <w:sz w:val="12"/>
                <w:szCs w:val="12"/>
              </w:rPr>
            </w:pPr>
            <w:r w:rsidRPr="00C2109B">
              <w:rPr>
                <w:b/>
                <w:bCs/>
                <w:sz w:val="12"/>
                <w:szCs w:val="12"/>
              </w:rPr>
              <w:t>11 639 270,54</w:t>
            </w:r>
          </w:p>
        </w:tc>
        <w:tc>
          <w:tcPr>
            <w:tcW w:w="478" w:type="pct"/>
            <w:tcBorders>
              <w:top w:val="nil"/>
              <w:left w:val="nil"/>
              <w:bottom w:val="single" w:sz="4" w:space="0" w:color="auto"/>
              <w:right w:val="single" w:sz="4" w:space="0" w:color="auto"/>
            </w:tcBorders>
            <w:shd w:val="clear" w:color="000000" w:fill="D5E3F2"/>
            <w:vAlign w:val="center"/>
            <w:hideMark/>
          </w:tcPr>
          <w:p w14:paraId="2AC3EB98" w14:textId="77777777" w:rsidR="00C2109B" w:rsidRPr="00C2109B" w:rsidRDefault="00C2109B" w:rsidP="00C2109B">
            <w:pPr>
              <w:spacing w:line="240" w:lineRule="auto"/>
              <w:jc w:val="right"/>
              <w:rPr>
                <w:b/>
                <w:bCs/>
                <w:sz w:val="12"/>
                <w:szCs w:val="12"/>
              </w:rPr>
            </w:pPr>
            <w:r w:rsidRPr="00C2109B">
              <w:rPr>
                <w:b/>
                <w:bCs/>
                <w:sz w:val="12"/>
                <w:szCs w:val="12"/>
              </w:rPr>
              <w:t>99,3</w:t>
            </w:r>
          </w:p>
        </w:tc>
        <w:tc>
          <w:tcPr>
            <w:tcW w:w="536" w:type="pct"/>
            <w:tcBorders>
              <w:top w:val="nil"/>
              <w:left w:val="nil"/>
              <w:bottom w:val="single" w:sz="4" w:space="0" w:color="auto"/>
              <w:right w:val="single" w:sz="4" w:space="0" w:color="auto"/>
            </w:tcBorders>
            <w:shd w:val="clear" w:color="000000" w:fill="D5E3F2"/>
            <w:vAlign w:val="center"/>
            <w:hideMark/>
          </w:tcPr>
          <w:p w14:paraId="3931F977" w14:textId="77777777" w:rsidR="00C2109B" w:rsidRPr="00C2109B" w:rsidRDefault="00C2109B" w:rsidP="00C2109B">
            <w:pPr>
              <w:spacing w:line="240" w:lineRule="auto"/>
              <w:jc w:val="right"/>
              <w:rPr>
                <w:b/>
                <w:bCs/>
                <w:sz w:val="12"/>
                <w:szCs w:val="12"/>
              </w:rPr>
            </w:pPr>
            <w:r w:rsidRPr="00C2109B">
              <w:rPr>
                <w:b/>
                <w:bCs/>
                <w:sz w:val="12"/>
                <w:szCs w:val="12"/>
              </w:rPr>
              <w:t>469 788</w:t>
            </w:r>
          </w:p>
        </w:tc>
        <w:tc>
          <w:tcPr>
            <w:tcW w:w="630" w:type="pct"/>
            <w:tcBorders>
              <w:top w:val="nil"/>
              <w:left w:val="nil"/>
              <w:bottom w:val="single" w:sz="4" w:space="0" w:color="auto"/>
              <w:right w:val="single" w:sz="4" w:space="0" w:color="auto"/>
            </w:tcBorders>
            <w:shd w:val="clear" w:color="000000" w:fill="D5E3F2"/>
            <w:vAlign w:val="center"/>
            <w:hideMark/>
          </w:tcPr>
          <w:p w14:paraId="4D3C1C80" w14:textId="77777777" w:rsidR="00C2109B" w:rsidRPr="00C2109B" w:rsidRDefault="00C2109B" w:rsidP="00C2109B">
            <w:pPr>
              <w:spacing w:line="240" w:lineRule="auto"/>
              <w:jc w:val="right"/>
              <w:rPr>
                <w:b/>
                <w:bCs/>
                <w:sz w:val="12"/>
                <w:szCs w:val="12"/>
              </w:rPr>
            </w:pPr>
            <w:r w:rsidRPr="00C2109B">
              <w:rPr>
                <w:b/>
                <w:bCs/>
                <w:sz w:val="12"/>
                <w:szCs w:val="12"/>
              </w:rPr>
              <w:t>468 987,50</w:t>
            </w:r>
          </w:p>
        </w:tc>
        <w:tc>
          <w:tcPr>
            <w:tcW w:w="478" w:type="pct"/>
            <w:tcBorders>
              <w:top w:val="nil"/>
              <w:left w:val="nil"/>
              <w:bottom w:val="single" w:sz="4" w:space="0" w:color="auto"/>
              <w:right w:val="single" w:sz="4" w:space="0" w:color="auto"/>
            </w:tcBorders>
            <w:shd w:val="clear" w:color="000000" w:fill="D5E3F2"/>
            <w:vAlign w:val="center"/>
            <w:hideMark/>
          </w:tcPr>
          <w:p w14:paraId="161E4547" w14:textId="77777777" w:rsidR="00C2109B" w:rsidRPr="00C2109B" w:rsidRDefault="00C2109B" w:rsidP="00C2109B">
            <w:pPr>
              <w:spacing w:line="240" w:lineRule="auto"/>
              <w:jc w:val="right"/>
              <w:rPr>
                <w:b/>
                <w:bCs/>
                <w:sz w:val="12"/>
                <w:szCs w:val="12"/>
              </w:rPr>
            </w:pPr>
            <w:r w:rsidRPr="00C2109B">
              <w:rPr>
                <w:b/>
                <w:bCs/>
                <w:sz w:val="12"/>
                <w:szCs w:val="12"/>
              </w:rPr>
              <w:t>99,8</w:t>
            </w:r>
          </w:p>
        </w:tc>
      </w:tr>
      <w:tr w:rsidR="00C2109B" w:rsidRPr="00C2109B" w14:paraId="11A272C9"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A425B7A"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EBC071F"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E6A2C1F"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1A2B5E7B" w14:textId="77777777" w:rsidR="00C2109B" w:rsidRPr="00C2109B" w:rsidRDefault="00C2109B" w:rsidP="00C2109B">
            <w:pPr>
              <w:spacing w:line="240" w:lineRule="auto"/>
              <w:jc w:val="right"/>
              <w:rPr>
                <w:sz w:val="12"/>
                <w:szCs w:val="12"/>
              </w:rPr>
            </w:pPr>
            <w:r w:rsidRPr="00C2109B">
              <w:rPr>
                <w:sz w:val="12"/>
                <w:szCs w:val="12"/>
              </w:rPr>
              <w:t>11 643 239</w:t>
            </w:r>
          </w:p>
        </w:tc>
        <w:tc>
          <w:tcPr>
            <w:tcW w:w="630" w:type="pct"/>
            <w:tcBorders>
              <w:top w:val="nil"/>
              <w:left w:val="nil"/>
              <w:bottom w:val="single" w:sz="4" w:space="0" w:color="auto"/>
              <w:right w:val="single" w:sz="4" w:space="0" w:color="auto"/>
            </w:tcBorders>
            <w:shd w:val="clear" w:color="auto" w:fill="auto"/>
            <w:noWrap/>
            <w:vAlign w:val="center"/>
            <w:hideMark/>
          </w:tcPr>
          <w:p w14:paraId="0CD45786" w14:textId="77777777" w:rsidR="00C2109B" w:rsidRPr="00C2109B" w:rsidRDefault="00C2109B" w:rsidP="00C2109B">
            <w:pPr>
              <w:spacing w:line="240" w:lineRule="auto"/>
              <w:jc w:val="right"/>
              <w:rPr>
                <w:sz w:val="12"/>
                <w:szCs w:val="12"/>
              </w:rPr>
            </w:pPr>
            <w:r w:rsidRPr="00C2109B">
              <w:rPr>
                <w:sz w:val="12"/>
                <w:szCs w:val="12"/>
              </w:rPr>
              <w:t>11 563 032,54</w:t>
            </w:r>
          </w:p>
        </w:tc>
        <w:tc>
          <w:tcPr>
            <w:tcW w:w="478" w:type="pct"/>
            <w:tcBorders>
              <w:top w:val="nil"/>
              <w:left w:val="nil"/>
              <w:bottom w:val="single" w:sz="4" w:space="0" w:color="auto"/>
              <w:right w:val="single" w:sz="4" w:space="0" w:color="auto"/>
            </w:tcBorders>
            <w:shd w:val="clear" w:color="auto" w:fill="auto"/>
            <w:noWrap/>
            <w:vAlign w:val="center"/>
            <w:hideMark/>
          </w:tcPr>
          <w:p w14:paraId="492E640E" w14:textId="77777777" w:rsidR="00C2109B" w:rsidRPr="00C2109B" w:rsidRDefault="00C2109B" w:rsidP="00C2109B">
            <w:pPr>
              <w:spacing w:line="240" w:lineRule="auto"/>
              <w:jc w:val="right"/>
              <w:rPr>
                <w:sz w:val="12"/>
                <w:szCs w:val="12"/>
              </w:rPr>
            </w:pPr>
            <w:r w:rsidRPr="00C2109B">
              <w:rPr>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14:paraId="13C145A7" w14:textId="77777777" w:rsidR="00C2109B" w:rsidRPr="00C2109B" w:rsidRDefault="00C2109B" w:rsidP="00C2109B">
            <w:pPr>
              <w:spacing w:line="240" w:lineRule="auto"/>
              <w:jc w:val="right"/>
              <w:rPr>
                <w:sz w:val="12"/>
                <w:szCs w:val="12"/>
              </w:rPr>
            </w:pPr>
            <w:r w:rsidRPr="00C2109B">
              <w:rPr>
                <w:sz w:val="12"/>
                <w:szCs w:val="12"/>
              </w:rPr>
              <w:t>469 788</w:t>
            </w:r>
          </w:p>
        </w:tc>
        <w:tc>
          <w:tcPr>
            <w:tcW w:w="630" w:type="pct"/>
            <w:tcBorders>
              <w:top w:val="nil"/>
              <w:left w:val="nil"/>
              <w:bottom w:val="single" w:sz="4" w:space="0" w:color="auto"/>
              <w:right w:val="single" w:sz="4" w:space="0" w:color="auto"/>
            </w:tcBorders>
            <w:shd w:val="clear" w:color="auto" w:fill="auto"/>
            <w:noWrap/>
            <w:vAlign w:val="center"/>
            <w:hideMark/>
          </w:tcPr>
          <w:p w14:paraId="7899E5F7" w14:textId="77777777" w:rsidR="00C2109B" w:rsidRPr="00C2109B" w:rsidRDefault="00C2109B" w:rsidP="00C2109B">
            <w:pPr>
              <w:spacing w:line="240" w:lineRule="auto"/>
              <w:jc w:val="right"/>
              <w:rPr>
                <w:sz w:val="12"/>
                <w:szCs w:val="12"/>
              </w:rPr>
            </w:pPr>
            <w:r w:rsidRPr="00C2109B">
              <w:rPr>
                <w:sz w:val="12"/>
                <w:szCs w:val="12"/>
              </w:rPr>
              <w:t>468 987,50</w:t>
            </w:r>
          </w:p>
        </w:tc>
        <w:tc>
          <w:tcPr>
            <w:tcW w:w="478" w:type="pct"/>
            <w:tcBorders>
              <w:top w:val="nil"/>
              <w:left w:val="nil"/>
              <w:bottom w:val="single" w:sz="4" w:space="0" w:color="auto"/>
              <w:right w:val="single" w:sz="4" w:space="0" w:color="auto"/>
            </w:tcBorders>
            <w:shd w:val="clear" w:color="auto" w:fill="auto"/>
            <w:noWrap/>
            <w:vAlign w:val="center"/>
            <w:hideMark/>
          </w:tcPr>
          <w:p w14:paraId="43182DD1" w14:textId="77777777" w:rsidR="00C2109B" w:rsidRPr="00C2109B" w:rsidRDefault="00C2109B" w:rsidP="00C2109B">
            <w:pPr>
              <w:spacing w:line="240" w:lineRule="auto"/>
              <w:jc w:val="right"/>
              <w:rPr>
                <w:sz w:val="12"/>
                <w:szCs w:val="12"/>
              </w:rPr>
            </w:pPr>
            <w:r w:rsidRPr="00C2109B">
              <w:rPr>
                <w:sz w:val="12"/>
                <w:szCs w:val="12"/>
              </w:rPr>
              <w:t>99,8</w:t>
            </w:r>
          </w:p>
        </w:tc>
      </w:tr>
      <w:tr w:rsidR="00C2109B" w:rsidRPr="00C2109B" w14:paraId="0C8E59C2"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01A43EA"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AAC3902"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C13C2C4"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0D23A628" w14:textId="77777777" w:rsidR="00C2109B" w:rsidRPr="00C2109B" w:rsidRDefault="00C2109B" w:rsidP="00C2109B">
            <w:pPr>
              <w:spacing w:line="240" w:lineRule="auto"/>
              <w:jc w:val="right"/>
              <w:rPr>
                <w:sz w:val="12"/>
                <w:szCs w:val="12"/>
              </w:rPr>
            </w:pPr>
            <w:r w:rsidRPr="00C2109B">
              <w:rPr>
                <w:sz w:val="12"/>
                <w:szCs w:val="12"/>
              </w:rPr>
              <w:t>11 526 132</w:t>
            </w:r>
          </w:p>
        </w:tc>
        <w:tc>
          <w:tcPr>
            <w:tcW w:w="630" w:type="pct"/>
            <w:tcBorders>
              <w:top w:val="nil"/>
              <w:left w:val="nil"/>
              <w:bottom w:val="single" w:sz="4" w:space="0" w:color="auto"/>
              <w:right w:val="single" w:sz="4" w:space="0" w:color="auto"/>
            </w:tcBorders>
            <w:shd w:val="clear" w:color="auto" w:fill="auto"/>
            <w:noWrap/>
            <w:vAlign w:val="center"/>
            <w:hideMark/>
          </w:tcPr>
          <w:p w14:paraId="2BAA14EA" w14:textId="77777777" w:rsidR="00C2109B" w:rsidRPr="00C2109B" w:rsidRDefault="00C2109B" w:rsidP="00C2109B">
            <w:pPr>
              <w:spacing w:line="240" w:lineRule="auto"/>
              <w:jc w:val="right"/>
              <w:rPr>
                <w:sz w:val="12"/>
                <w:szCs w:val="12"/>
              </w:rPr>
            </w:pPr>
            <w:r w:rsidRPr="00C2109B">
              <w:rPr>
                <w:sz w:val="12"/>
                <w:szCs w:val="12"/>
              </w:rPr>
              <w:t>11 446 000,63</w:t>
            </w:r>
          </w:p>
        </w:tc>
        <w:tc>
          <w:tcPr>
            <w:tcW w:w="478" w:type="pct"/>
            <w:tcBorders>
              <w:top w:val="nil"/>
              <w:left w:val="nil"/>
              <w:bottom w:val="single" w:sz="4" w:space="0" w:color="auto"/>
              <w:right w:val="single" w:sz="4" w:space="0" w:color="auto"/>
            </w:tcBorders>
            <w:shd w:val="clear" w:color="auto" w:fill="auto"/>
            <w:noWrap/>
            <w:vAlign w:val="center"/>
            <w:hideMark/>
          </w:tcPr>
          <w:p w14:paraId="36F11A51" w14:textId="77777777" w:rsidR="00C2109B" w:rsidRPr="00C2109B" w:rsidRDefault="00C2109B" w:rsidP="00C2109B">
            <w:pPr>
              <w:spacing w:line="240" w:lineRule="auto"/>
              <w:jc w:val="right"/>
              <w:rPr>
                <w:sz w:val="12"/>
                <w:szCs w:val="12"/>
              </w:rPr>
            </w:pPr>
            <w:r w:rsidRPr="00C2109B">
              <w:rPr>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14:paraId="5A8B6FF0" w14:textId="77777777" w:rsidR="00C2109B" w:rsidRPr="00C2109B" w:rsidRDefault="00C2109B" w:rsidP="00C2109B">
            <w:pPr>
              <w:spacing w:line="240" w:lineRule="auto"/>
              <w:jc w:val="right"/>
              <w:rPr>
                <w:sz w:val="12"/>
                <w:szCs w:val="12"/>
              </w:rPr>
            </w:pPr>
            <w:r w:rsidRPr="00C2109B">
              <w:rPr>
                <w:sz w:val="12"/>
                <w:szCs w:val="12"/>
              </w:rPr>
              <w:t>360 783</w:t>
            </w:r>
          </w:p>
        </w:tc>
        <w:tc>
          <w:tcPr>
            <w:tcW w:w="630" w:type="pct"/>
            <w:tcBorders>
              <w:top w:val="nil"/>
              <w:left w:val="nil"/>
              <w:bottom w:val="single" w:sz="4" w:space="0" w:color="auto"/>
              <w:right w:val="single" w:sz="4" w:space="0" w:color="auto"/>
            </w:tcBorders>
            <w:shd w:val="clear" w:color="auto" w:fill="auto"/>
            <w:noWrap/>
            <w:vAlign w:val="center"/>
            <w:hideMark/>
          </w:tcPr>
          <w:p w14:paraId="32523436" w14:textId="77777777" w:rsidR="00C2109B" w:rsidRPr="00C2109B" w:rsidRDefault="00C2109B" w:rsidP="00C2109B">
            <w:pPr>
              <w:spacing w:line="240" w:lineRule="auto"/>
              <w:jc w:val="right"/>
              <w:rPr>
                <w:sz w:val="12"/>
                <w:szCs w:val="12"/>
              </w:rPr>
            </w:pPr>
            <w:r w:rsidRPr="00C2109B">
              <w:rPr>
                <w:sz w:val="12"/>
                <w:szCs w:val="12"/>
              </w:rPr>
              <w:t>359 982,50</w:t>
            </w:r>
          </w:p>
        </w:tc>
        <w:tc>
          <w:tcPr>
            <w:tcW w:w="478" w:type="pct"/>
            <w:tcBorders>
              <w:top w:val="nil"/>
              <w:left w:val="nil"/>
              <w:bottom w:val="single" w:sz="4" w:space="0" w:color="auto"/>
              <w:right w:val="single" w:sz="4" w:space="0" w:color="auto"/>
            </w:tcBorders>
            <w:shd w:val="clear" w:color="auto" w:fill="auto"/>
            <w:noWrap/>
            <w:vAlign w:val="center"/>
            <w:hideMark/>
          </w:tcPr>
          <w:p w14:paraId="16A9D649" w14:textId="77777777" w:rsidR="00C2109B" w:rsidRPr="00C2109B" w:rsidRDefault="00C2109B" w:rsidP="00C2109B">
            <w:pPr>
              <w:spacing w:line="240" w:lineRule="auto"/>
              <w:jc w:val="right"/>
              <w:rPr>
                <w:sz w:val="12"/>
                <w:szCs w:val="12"/>
              </w:rPr>
            </w:pPr>
            <w:r w:rsidRPr="00C2109B">
              <w:rPr>
                <w:sz w:val="12"/>
                <w:szCs w:val="12"/>
              </w:rPr>
              <w:t>99,8</w:t>
            </w:r>
          </w:p>
        </w:tc>
      </w:tr>
      <w:tr w:rsidR="00C2109B" w:rsidRPr="00C2109B" w14:paraId="4A664AC0"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C161389"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5F8411F"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FE6E747"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78435E4A" w14:textId="77777777" w:rsidR="00C2109B" w:rsidRPr="00C2109B" w:rsidRDefault="00C2109B" w:rsidP="00C2109B">
            <w:pPr>
              <w:spacing w:line="240" w:lineRule="auto"/>
              <w:jc w:val="right"/>
              <w:rPr>
                <w:sz w:val="12"/>
                <w:szCs w:val="12"/>
              </w:rPr>
            </w:pPr>
            <w:r w:rsidRPr="00C2109B">
              <w:rPr>
                <w:sz w:val="12"/>
                <w:szCs w:val="12"/>
              </w:rPr>
              <w:t>5 196 199</w:t>
            </w:r>
          </w:p>
        </w:tc>
        <w:tc>
          <w:tcPr>
            <w:tcW w:w="630" w:type="pct"/>
            <w:tcBorders>
              <w:top w:val="nil"/>
              <w:left w:val="nil"/>
              <w:bottom w:val="single" w:sz="4" w:space="0" w:color="auto"/>
              <w:right w:val="single" w:sz="4" w:space="0" w:color="auto"/>
            </w:tcBorders>
            <w:shd w:val="clear" w:color="auto" w:fill="auto"/>
            <w:noWrap/>
            <w:vAlign w:val="center"/>
            <w:hideMark/>
          </w:tcPr>
          <w:p w14:paraId="4B85325F" w14:textId="77777777" w:rsidR="00C2109B" w:rsidRPr="00C2109B" w:rsidRDefault="00C2109B" w:rsidP="00C2109B">
            <w:pPr>
              <w:spacing w:line="240" w:lineRule="auto"/>
              <w:jc w:val="right"/>
              <w:rPr>
                <w:sz w:val="12"/>
                <w:szCs w:val="12"/>
              </w:rPr>
            </w:pPr>
            <w:r w:rsidRPr="00C2109B">
              <w:rPr>
                <w:sz w:val="12"/>
                <w:szCs w:val="12"/>
              </w:rPr>
              <w:t>5 194 410,20</w:t>
            </w:r>
          </w:p>
        </w:tc>
        <w:tc>
          <w:tcPr>
            <w:tcW w:w="478" w:type="pct"/>
            <w:tcBorders>
              <w:top w:val="nil"/>
              <w:left w:val="nil"/>
              <w:bottom w:val="single" w:sz="4" w:space="0" w:color="auto"/>
              <w:right w:val="single" w:sz="4" w:space="0" w:color="auto"/>
            </w:tcBorders>
            <w:shd w:val="clear" w:color="auto" w:fill="auto"/>
            <w:noWrap/>
            <w:vAlign w:val="center"/>
            <w:hideMark/>
          </w:tcPr>
          <w:p w14:paraId="4FEA3928"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79F9AC8"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101D008" w14:textId="77777777" w:rsidR="00C2109B" w:rsidRPr="00C2109B" w:rsidRDefault="00C2109B" w:rsidP="00C2109B">
            <w:pPr>
              <w:spacing w:line="240" w:lineRule="auto"/>
              <w:jc w:val="right"/>
              <w:rPr>
                <w:sz w:val="12"/>
                <w:szCs w:val="12"/>
              </w:rPr>
            </w:pPr>
            <w:r w:rsidRPr="00C2109B">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6D96B9E4" w14:textId="77777777" w:rsidR="00C2109B" w:rsidRPr="00C2109B" w:rsidRDefault="00C2109B" w:rsidP="00C2109B">
            <w:pPr>
              <w:spacing w:line="240" w:lineRule="auto"/>
              <w:jc w:val="right"/>
              <w:rPr>
                <w:color w:val="FF1818"/>
                <w:sz w:val="12"/>
                <w:szCs w:val="12"/>
              </w:rPr>
            </w:pPr>
            <w:r w:rsidRPr="00C2109B">
              <w:rPr>
                <w:color w:val="FF1818"/>
                <w:sz w:val="12"/>
                <w:szCs w:val="12"/>
              </w:rPr>
              <w:t>-</w:t>
            </w:r>
          </w:p>
        </w:tc>
      </w:tr>
      <w:tr w:rsidR="00C2109B" w:rsidRPr="00C2109B" w14:paraId="7B5A7C6B"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14E8961"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CF94214"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168CC11"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7C6950A2" w14:textId="77777777" w:rsidR="00C2109B" w:rsidRPr="00C2109B" w:rsidRDefault="00C2109B" w:rsidP="00C2109B">
            <w:pPr>
              <w:spacing w:line="240" w:lineRule="auto"/>
              <w:jc w:val="right"/>
              <w:rPr>
                <w:sz w:val="12"/>
                <w:szCs w:val="12"/>
              </w:rPr>
            </w:pPr>
            <w:r w:rsidRPr="00C2109B">
              <w:rPr>
                <w:sz w:val="12"/>
                <w:szCs w:val="12"/>
              </w:rPr>
              <w:t>6 329 933</w:t>
            </w:r>
          </w:p>
        </w:tc>
        <w:tc>
          <w:tcPr>
            <w:tcW w:w="630" w:type="pct"/>
            <w:tcBorders>
              <w:top w:val="nil"/>
              <w:left w:val="nil"/>
              <w:bottom w:val="single" w:sz="4" w:space="0" w:color="auto"/>
              <w:right w:val="single" w:sz="4" w:space="0" w:color="auto"/>
            </w:tcBorders>
            <w:shd w:val="clear" w:color="auto" w:fill="auto"/>
            <w:noWrap/>
            <w:vAlign w:val="center"/>
            <w:hideMark/>
          </w:tcPr>
          <w:p w14:paraId="6F475A59" w14:textId="77777777" w:rsidR="00C2109B" w:rsidRPr="00C2109B" w:rsidRDefault="00C2109B" w:rsidP="00C2109B">
            <w:pPr>
              <w:spacing w:line="240" w:lineRule="auto"/>
              <w:jc w:val="right"/>
              <w:rPr>
                <w:sz w:val="12"/>
                <w:szCs w:val="12"/>
              </w:rPr>
            </w:pPr>
            <w:r w:rsidRPr="00C2109B">
              <w:rPr>
                <w:sz w:val="12"/>
                <w:szCs w:val="12"/>
              </w:rPr>
              <w:t>6 251 590,43</w:t>
            </w:r>
          </w:p>
        </w:tc>
        <w:tc>
          <w:tcPr>
            <w:tcW w:w="478" w:type="pct"/>
            <w:tcBorders>
              <w:top w:val="nil"/>
              <w:left w:val="nil"/>
              <w:bottom w:val="single" w:sz="4" w:space="0" w:color="auto"/>
              <w:right w:val="single" w:sz="4" w:space="0" w:color="auto"/>
            </w:tcBorders>
            <w:shd w:val="clear" w:color="auto" w:fill="auto"/>
            <w:noWrap/>
            <w:vAlign w:val="center"/>
            <w:hideMark/>
          </w:tcPr>
          <w:p w14:paraId="1F620025" w14:textId="77777777" w:rsidR="00C2109B" w:rsidRPr="00C2109B" w:rsidRDefault="00C2109B" w:rsidP="00C2109B">
            <w:pPr>
              <w:spacing w:line="240" w:lineRule="auto"/>
              <w:jc w:val="right"/>
              <w:rPr>
                <w:sz w:val="12"/>
                <w:szCs w:val="12"/>
              </w:rPr>
            </w:pPr>
            <w:r w:rsidRPr="00C2109B">
              <w:rPr>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14:paraId="0DAC5001" w14:textId="77777777" w:rsidR="00C2109B" w:rsidRPr="00C2109B" w:rsidRDefault="00C2109B" w:rsidP="00C2109B">
            <w:pPr>
              <w:spacing w:line="240" w:lineRule="auto"/>
              <w:jc w:val="right"/>
              <w:rPr>
                <w:sz w:val="12"/>
                <w:szCs w:val="12"/>
              </w:rPr>
            </w:pPr>
            <w:r w:rsidRPr="00C2109B">
              <w:rPr>
                <w:sz w:val="12"/>
                <w:szCs w:val="12"/>
              </w:rPr>
              <w:t>360 783</w:t>
            </w:r>
          </w:p>
        </w:tc>
        <w:tc>
          <w:tcPr>
            <w:tcW w:w="630" w:type="pct"/>
            <w:tcBorders>
              <w:top w:val="nil"/>
              <w:left w:val="nil"/>
              <w:bottom w:val="single" w:sz="4" w:space="0" w:color="auto"/>
              <w:right w:val="single" w:sz="4" w:space="0" w:color="auto"/>
            </w:tcBorders>
            <w:shd w:val="clear" w:color="auto" w:fill="auto"/>
            <w:noWrap/>
            <w:vAlign w:val="center"/>
            <w:hideMark/>
          </w:tcPr>
          <w:p w14:paraId="2685F18F" w14:textId="77777777" w:rsidR="00C2109B" w:rsidRPr="00C2109B" w:rsidRDefault="00C2109B" w:rsidP="00C2109B">
            <w:pPr>
              <w:spacing w:line="240" w:lineRule="auto"/>
              <w:jc w:val="right"/>
              <w:rPr>
                <w:sz w:val="12"/>
                <w:szCs w:val="12"/>
              </w:rPr>
            </w:pPr>
            <w:r w:rsidRPr="00C2109B">
              <w:rPr>
                <w:sz w:val="12"/>
                <w:szCs w:val="12"/>
              </w:rPr>
              <w:t>359 982,50</w:t>
            </w:r>
          </w:p>
        </w:tc>
        <w:tc>
          <w:tcPr>
            <w:tcW w:w="478" w:type="pct"/>
            <w:tcBorders>
              <w:top w:val="nil"/>
              <w:left w:val="nil"/>
              <w:bottom w:val="single" w:sz="4" w:space="0" w:color="auto"/>
              <w:right w:val="single" w:sz="4" w:space="0" w:color="auto"/>
            </w:tcBorders>
            <w:shd w:val="clear" w:color="auto" w:fill="auto"/>
            <w:noWrap/>
            <w:vAlign w:val="center"/>
            <w:hideMark/>
          </w:tcPr>
          <w:p w14:paraId="7B90C174" w14:textId="77777777" w:rsidR="00C2109B" w:rsidRPr="00C2109B" w:rsidRDefault="00C2109B" w:rsidP="00C2109B">
            <w:pPr>
              <w:spacing w:line="240" w:lineRule="auto"/>
              <w:jc w:val="right"/>
              <w:rPr>
                <w:sz w:val="12"/>
                <w:szCs w:val="12"/>
              </w:rPr>
            </w:pPr>
            <w:r w:rsidRPr="00C2109B">
              <w:rPr>
                <w:sz w:val="12"/>
                <w:szCs w:val="12"/>
              </w:rPr>
              <w:t>99,8</w:t>
            </w:r>
          </w:p>
        </w:tc>
      </w:tr>
      <w:tr w:rsidR="00C2109B" w:rsidRPr="00C2109B" w14:paraId="6E31D3D1"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96409AF"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DD45F4E"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7592049"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01384832" w14:textId="77777777" w:rsidR="00C2109B" w:rsidRPr="00C2109B" w:rsidRDefault="00C2109B" w:rsidP="00C2109B">
            <w:pPr>
              <w:spacing w:line="240" w:lineRule="auto"/>
              <w:jc w:val="right"/>
              <w:rPr>
                <w:sz w:val="12"/>
                <w:szCs w:val="12"/>
              </w:rPr>
            </w:pPr>
            <w:r w:rsidRPr="00C2109B">
              <w:rPr>
                <w:sz w:val="12"/>
                <w:szCs w:val="12"/>
              </w:rPr>
              <w:t>109 005</w:t>
            </w:r>
          </w:p>
        </w:tc>
        <w:tc>
          <w:tcPr>
            <w:tcW w:w="630" w:type="pct"/>
            <w:tcBorders>
              <w:top w:val="nil"/>
              <w:left w:val="nil"/>
              <w:bottom w:val="single" w:sz="4" w:space="0" w:color="auto"/>
              <w:right w:val="single" w:sz="4" w:space="0" w:color="auto"/>
            </w:tcBorders>
            <w:shd w:val="clear" w:color="auto" w:fill="auto"/>
            <w:noWrap/>
            <w:vAlign w:val="center"/>
            <w:hideMark/>
          </w:tcPr>
          <w:p w14:paraId="67365810" w14:textId="77777777" w:rsidR="00C2109B" w:rsidRPr="00C2109B" w:rsidRDefault="00C2109B" w:rsidP="00C2109B">
            <w:pPr>
              <w:spacing w:line="240" w:lineRule="auto"/>
              <w:jc w:val="right"/>
              <w:rPr>
                <w:sz w:val="12"/>
                <w:szCs w:val="12"/>
              </w:rPr>
            </w:pPr>
            <w:r w:rsidRPr="00C2109B">
              <w:rPr>
                <w:sz w:val="12"/>
                <w:szCs w:val="12"/>
              </w:rPr>
              <w:t>109 005,00</w:t>
            </w:r>
          </w:p>
        </w:tc>
        <w:tc>
          <w:tcPr>
            <w:tcW w:w="478" w:type="pct"/>
            <w:tcBorders>
              <w:top w:val="nil"/>
              <w:left w:val="nil"/>
              <w:bottom w:val="single" w:sz="4" w:space="0" w:color="auto"/>
              <w:right w:val="single" w:sz="4" w:space="0" w:color="auto"/>
            </w:tcBorders>
            <w:shd w:val="clear" w:color="auto" w:fill="auto"/>
            <w:noWrap/>
            <w:vAlign w:val="center"/>
            <w:hideMark/>
          </w:tcPr>
          <w:p w14:paraId="2ADD5CF8"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9445E67" w14:textId="77777777" w:rsidR="00C2109B" w:rsidRPr="00C2109B" w:rsidRDefault="00C2109B" w:rsidP="00C2109B">
            <w:pPr>
              <w:spacing w:line="240" w:lineRule="auto"/>
              <w:jc w:val="right"/>
              <w:rPr>
                <w:sz w:val="12"/>
                <w:szCs w:val="12"/>
              </w:rPr>
            </w:pPr>
            <w:r w:rsidRPr="00C2109B">
              <w:rPr>
                <w:sz w:val="12"/>
                <w:szCs w:val="12"/>
              </w:rPr>
              <w:t>109 005</w:t>
            </w:r>
          </w:p>
        </w:tc>
        <w:tc>
          <w:tcPr>
            <w:tcW w:w="630" w:type="pct"/>
            <w:tcBorders>
              <w:top w:val="nil"/>
              <w:left w:val="nil"/>
              <w:bottom w:val="single" w:sz="4" w:space="0" w:color="auto"/>
              <w:right w:val="single" w:sz="4" w:space="0" w:color="auto"/>
            </w:tcBorders>
            <w:shd w:val="clear" w:color="auto" w:fill="auto"/>
            <w:noWrap/>
            <w:vAlign w:val="center"/>
            <w:hideMark/>
          </w:tcPr>
          <w:p w14:paraId="1EE653C3" w14:textId="77777777" w:rsidR="00C2109B" w:rsidRPr="00C2109B" w:rsidRDefault="00C2109B" w:rsidP="00C2109B">
            <w:pPr>
              <w:spacing w:line="240" w:lineRule="auto"/>
              <w:jc w:val="right"/>
              <w:rPr>
                <w:sz w:val="12"/>
                <w:szCs w:val="12"/>
              </w:rPr>
            </w:pPr>
            <w:r w:rsidRPr="00C2109B">
              <w:rPr>
                <w:sz w:val="12"/>
                <w:szCs w:val="12"/>
              </w:rPr>
              <w:t>109 005,00</w:t>
            </w:r>
          </w:p>
        </w:tc>
        <w:tc>
          <w:tcPr>
            <w:tcW w:w="478" w:type="pct"/>
            <w:tcBorders>
              <w:top w:val="nil"/>
              <w:left w:val="nil"/>
              <w:bottom w:val="single" w:sz="4" w:space="0" w:color="auto"/>
              <w:right w:val="single" w:sz="4" w:space="0" w:color="auto"/>
            </w:tcBorders>
            <w:shd w:val="clear" w:color="auto" w:fill="auto"/>
            <w:noWrap/>
            <w:vAlign w:val="center"/>
            <w:hideMark/>
          </w:tcPr>
          <w:p w14:paraId="0528181D"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3A92CB29"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897FD7A"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9E3F13C"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8AA6250"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4B8A76E5" w14:textId="77777777" w:rsidR="00C2109B" w:rsidRPr="00C2109B" w:rsidRDefault="00C2109B" w:rsidP="00C2109B">
            <w:pPr>
              <w:spacing w:line="240" w:lineRule="auto"/>
              <w:jc w:val="right"/>
              <w:rPr>
                <w:sz w:val="12"/>
                <w:szCs w:val="12"/>
              </w:rPr>
            </w:pPr>
            <w:r w:rsidRPr="00C2109B">
              <w:rPr>
                <w:sz w:val="12"/>
                <w:szCs w:val="12"/>
              </w:rPr>
              <w:t>8 102</w:t>
            </w:r>
          </w:p>
        </w:tc>
        <w:tc>
          <w:tcPr>
            <w:tcW w:w="630" w:type="pct"/>
            <w:tcBorders>
              <w:top w:val="nil"/>
              <w:left w:val="nil"/>
              <w:bottom w:val="single" w:sz="4" w:space="0" w:color="auto"/>
              <w:right w:val="single" w:sz="4" w:space="0" w:color="auto"/>
            </w:tcBorders>
            <w:shd w:val="clear" w:color="auto" w:fill="auto"/>
            <w:noWrap/>
            <w:vAlign w:val="center"/>
            <w:hideMark/>
          </w:tcPr>
          <w:p w14:paraId="1A00153F" w14:textId="77777777" w:rsidR="00C2109B" w:rsidRPr="00C2109B" w:rsidRDefault="00C2109B" w:rsidP="00C2109B">
            <w:pPr>
              <w:spacing w:line="240" w:lineRule="auto"/>
              <w:jc w:val="right"/>
              <w:rPr>
                <w:sz w:val="12"/>
                <w:szCs w:val="12"/>
              </w:rPr>
            </w:pPr>
            <w:r w:rsidRPr="00C2109B">
              <w:rPr>
                <w:sz w:val="12"/>
                <w:szCs w:val="12"/>
              </w:rPr>
              <w:t>8 026,91</w:t>
            </w:r>
          </w:p>
        </w:tc>
        <w:tc>
          <w:tcPr>
            <w:tcW w:w="478" w:type="pct"/>
            <w:tcBorders>
              <w:top w:val="nil"/>
              <w:left w:val="nil"/>
              <w:bottom w:val="single" w:sz="4" w:space="0" w:color="auto"/>
              <w:right w:val="single" w:sz="4" w:space="0" w:color="auto"/>
            </w:tcBorders>
            <w:shd w:val="clear" w:color="auto" w:fill="auto"/>
            <w:noWrap/>
            <w:vAlign w:val="center"/>
            <w:hideMark/>
          </w:tcPr>
          <w:p w14:paraId="103BD480" w14:textId="77777777" w:rsidR="00C2109B" w:rsidRPr="00C2109B" w:rsidRDefault="00C2109B" w:rsidP="00C2109B">
            <w:pPr>
              <w:spacing w:line="240" w:lineRule="auto"/>
              <w:jc w:val="right"/>
              <w:rPr>
                <w:sz w:val="12"/>
                <w:szCs w:val="12"/>
              </w:rPr>
            </w:pPr>
            <w:r w:rsidRPr="00C2109B">
              <w:rPr>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14:paraId="6253F855"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6AB9CF"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B67075F"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4B27B4A7"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C88C348"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5B85D67"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CE3ED64"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2F16FF47"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04C1A7D"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2A10321"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601DB0A"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3CBE23"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55724B3"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32C0D40A"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D4A4B66"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63B7500"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2045EE3"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1CB8F4CC"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E93F0C6"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C88E4C1"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ABC674C"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8D3CEBD"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0AEF383"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341538C1"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A93493E"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F6D9F8B"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B8E9766"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0853004C"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33F07B9"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18332D" w14:textId="77777777" w:rsidR="00C2109B" w:rsidRPr="00C2109B" w:rsidRDefault="00C2109B" w:rsidP="00C2109B">
            <w:pPr>
              <w:spacing w:line="240" w:lineRule="auto"/>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F701FA3"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7A8555"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659F4E8"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1CBACAD4"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D2F211A"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415A5E2"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D8994DC"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322099E2" w14:textId="77777777" w:rsidR="00C2109B" w:rsidRPr="00C2109B" w:rsidRDefault="00C2109B" w:rsidP="00C2109B">
            <w:pPr>
              <w:spacing w:line="240" w:lineRule="auto"/>
              <w:jc w:val="right"/>
              <w:rPr>
                <w:sz w:val="12"/>
                <w:szCs w:val="12"/>
              </w:rPr>
            </w:pPr>
            <w:r w:rsidRPr="00C2109B">
              <w:rPr>
                <w:sz w:val="12"/>
                <w:szCs w:val="12"/>
              </w:rPr>
              <w:t>76 238</w:t>
            </w:r>
          </w:p>
        </w:tc>
        <w:tc>
          <w:tcPr>
            <w:tcW w:w="630" w:type="pct"/>
            <w:tcBorders>
              <w:top w:val="nil"/>
              <w:left w:val="nil"/>
              <w:bottom w:val="single" w:sz="4" w:space="0" w:color="auto"/>
              <w:right w:val="single" w:sz="4" w:space="0" w:color="auto"/>
            </w:tcBorders>
            <w:shd w:val="clear" w:color="auto" w:fill="auto"/>
            <w:noWrap/>
            <w:vAlign w:val="center"/>
            <w:hideMark/>
          </w:tcPr>
          <w:p w14:paraId="27BC4467" w14:textId="77777777" w:rsidR="00C2109B" w:rsidRPr="00C2109B" w:rsidRDefault="00C2109B" w:rsidP="00C2109B">
            <w:pPr>
              <w:spacing w:line="240" w:lineRule="auto"/>
              <w:jc w:val="right"/>
              <w:rPr>
                <w:sz w:val="12"/>
                <w:szCs w:val="12"/>
              </w:rPr>
            </w:pPr>
            <w:r w:rsidRPr="00C2109B">
              <w:rPr>
                <w:sz w:val="12"/>
                <w:szCs w:val="12"/>
              </w:rPr>
              <w:t>76 238,00</w:t>
            </w:r>
          </w:p>
        </w:tc>
        <w:tc>
          <w:tcPr>
            <w:tcW w:w="478" w:type="pct"/>
            <w:tcBorders>
              <w:top w:val="nil"/>
              <w:left w:val="nil"/>
              <w:bottom w:val="single" w:sz="4" w:space="0" w:color="auto"/>
              <w:right w:val="single" w:sz="4" w:space="0" w:color="auto"/>
            </w:tcBorders>
            <w:shd w:val="clear" w:color="auto" w:fill="auto"/>
            <w:noWrap/>
            <w:vAlign w:val="center"/>
            <w:hideMark/>
          </w:tcPr>
          <w:p w14:paraId="7C98D9F6"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EEEBB90" w14:textId="77777777" w:rsidR="00C2109B" w:rsidRPr="00C2109B" w:rsidRDefault="00C2109B" w:rsidP="00C2109B">
            <w:pPr>
              <w:spacing w:line="240" w:lineRule="auto"/>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79E4D43" w14:textId="77777777" w:rsidR="00C2109B" w:rsidRPr="00C2109B" w:rsidRDefault="00C2109B" w:rsidP="00C2109B">
            <w:pPr>
              <w:spacing w:line="240" w:lineRule="auto"/>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F070E43" w14:textId="77777777" w:rsidR="00C2109B" w:rsidRPr="00C2109B" w:rsidRDefault="00C2109B" w:rsidP="00C2109B">
            <w:pPr>
              <w:spacing w:line="240" w:lineRule="auto"/>
              <w:rPr>
                <w:sz w:val="12"/>
                <w:szCs w:val="12"/>
              </w:rPr>
            </w:pPr>
            <w:r w:rsidRPr="00C2109B">
              <w:rPr>
                <w:sz w:val="12"/>
                <w:szCs w:val="12"/>
              </w:rPr>
              <w:t> </w:t>
            </w:r>
          </w:p>
        </w:tc>
      </w:tr>
      <w:tr w:rsidR="00C2109B" w:rsidRPr="00C2109B" w14:paraId="4759D5D2" w14:textId="77777777" w:rsidTr="00C2109B">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503DA1E"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3FD38618" w14:textId="77777777" w:rsidR="00C2109B" w:rsidRPr="00C2109B" w:rsidRDefault="00C2109B" w:rsidP="00C2109B">
            <w:pPr>
              <w:spacing w:line="240" w:lineRule="auto"/>
              <w:jc w:val="center"/>
              <w:rPr>
                <w:b/>
                <w:bCs/>
                <w:sz w:val="12"/>
                <w:szCs w:val="12"/>
              </w:rPr>
            </w:pPr>
            <w:r w:rsidRPr="00C2109B">
              <w:rPr>
                <w:b/>
                <w:bCs/>
                <w:sz w:val="12"/>
                <w:szCs w:val="12"/>
              </w:rPr>
              <w:t>92601</w:t>
            </w:r>
          </w:p>
        </w:tc>
        <w:tc>
          <w:tcPr>
            <w:tcW w:w="1025" w:type="pct"/>
            <w:tcBorders>
              <w:top w:val="nil"/>
              <w:left w:val="nil"/>
              <w:bottom w:val="single" w:sz="4" w:space="0" w:color="auto"/>
              <w:right w:val="single" w:sz="4" w:space="0" w:color="auto"/>
            </w:tcBorders>
            <w:shd w:val="clear" w:color="000000" w:fill="FFFDC1"/>
            <w:vAlign w:val="center"/>
            <w:hideMark/>
          </w:tcPr>
          <w:p w14:paraId="30CC0E5A" w14:textId="77777777" w:rsidR="00C2109B" w:rsidRPr="00C2109B" w:rsidRDefault="00C2109B" w:rsidP="00C2109B">
            <w:pPr>
              <w:spacing w:line="240" w:lineRule="auto"/>
              <w:rPr>
                <w:b/>
                <w:bCs/>
                <w:sz w:val="12"/>
                <w:szCs w:val="12"/>
              </w:rPr>
            </w:pPr>
            <w:r w:rsidRPr="00C2109B">
              <w:rPr>
                <w:b/>
                <w:bCs/>
                <w:sz w:val="12"/>
                <w:szCs w:val="12"/>
              </w:rPr>
              <w:t>Obiekty sportowe</w:t>
            </w:r>
          </w:p>
        </w:tc>
        <w:tc>
          <w:tcPr>
            <w:tcW w:w="536" w:type="pct"/>
            <w:tcBorders>
              <w:top w:val="nil"/>
              <w:left w:val="nil"/>
              <w:bottom w:val="single" w:sz="4" w:space="0" w:color="auto"/>
              <w:right w:val="single" w:sz="4" w:space="0" w:color="auto"/>
            </w:tcBorders>
            <w:shd w:val="clear" w:color="000000" w:fill="FFFDC1"/>
            <w:vAlign w:val="center"/>
            <w:hideMark/>
          </w:tcPr>
          <w:p w14:paraId="1F4F5F0D" w14:textId="77777777" w:rsidR="00C2109B" w:rsidRPr="00C2109B" w:rsidRDefault="00C2109B" w:rsidP="00C2109B">
            <w:pPr>
              <w:spacing w:line="240" w:lineRule="auto"/>
              <w:jc w:val="right"/>
              <w:rPr>
                <w:b/>
                <w:bCs/>
                <w:sz w:val="12"/>
                <w:szCs w:val="12"/>
              </w:rPr>
            </w:pPr>
            <w:r w:rsidRPr="00C2109B">
              <w:rPr>
                <w:b/>
                <w:bCs/>
                <w:sz w:val="12"/>
                <w:szCs w:val="12"/>
              </w:rPr>
              <w:t>76 238</w:t>
            </w:r>
          </w:p>
        </w:tc>
        <w:tc>
          <w:tcPr>
            <w:tcW w:w="630" w:type="pct"/>
            <w:tcBorders>
              <w:top w:val="nil"/>
              <w:left w:val="nil"/>
              <w:bottom w:val="single" w:sz="4" w:space="0" w:color="auto"/>
              <w:right w:val="single" w:sz="4" w:space="0" w:color="auto"/>
            </w:tcBorders>
            <w:shd w:val="clear" w:color="000000" w:fill="FFFDC1"/>
            <w:vAlign w:val="center"/>
            <w:hideMark/>
          </w:tcPr>
          <w:p w14:paraId="42FE2CB8" w14:textId="77777777" w:rsidR="00C2109B" w:rsidRPr="00C2109B" w:rsidRDefault="00C2109B" w:rsidP="00C2109B">
            <w:pPr>
              <w:spacing w:line="240" w:lineRule="auto"/>
              <w:jc w:val="right"/>
              <w:rPr>
                <w:b/>
                <w:bCs/>
                <w:sz w:val="12"/>
                <w:szCs w:val="12"/>
              </w:rPr>
            </w:pPr>
            <w:r w:rsidRPr="00C2109B">
              <w:rPr>
                <w:b/>
                <w:bCs/>
                <w:sz w:val="12"/>
                <w:szCs w:val="12"/>
              </w:rPr>
              <w:t>76 238,00</w:t>
            </w:r>
          </w:p>
        </w:tc>
        <w:tc>
          <w:tcPr>
            <w:tcW w:w="478" w:type="pct"/>
            <w:tcBorders>
              <w:top w:val="nil"/>
              <w:left w:val="nil"/>
              <w:bottom w:val="single" w:sz="4" w:space="0" w:color="auto"/>
              <w:right w:val="single" w:sz="4" w:space="0" w:color="auto"/>
            </w:tcBorders>
            <w:shd w:val="clear" w:color="000000" w:fill="FFFDC1"/>
            <w:vAlign w:val="center"/>
            <w:hideMark/>
          </w:tcPr>
          <w:p w14:paraId="2C06751F" w14:textId="77777777" w:rsidR="00C2109B" w:rsidRPr="00C2109B" w:rsidRDefault="00C2109B" w:rsidP="00C2109B">
            <w:pPr>
              <w:spacing w:line="240" w:lineRule="auto"/>
              <w:jc w:val="right"/>
              <w:rPr>
                <w:b/>
                <w:bCs/>
                <w:sz w:val="12"/>
                <w:szCs w:val="12"/>
              </w:rPr>
            </w:pPr>
            <w:r w:rsidRPr="00C2109B">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0EC7FDC8" w14:textId="77777777" w:rsidR="00C2109B" w:rsidRPr="00C2109B" w:rsidRDefault="00C2109B" w:rsidP="00C2109B">
            <w:pPr>
              <w:spacing w:line="240" w:lineRule="auto"/>
              <w:jc w:val="right"/>
              <w:rPr>
                <w:b/>
                <w:bCs/>
                <w:sz w:val="12"/>
                <w:szCs w:val="12"/>
              </w:rPr>
            </w:pPr>
            <w:r w:rsidRPr="00C2109B">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295F9B21" w14:textId="77777777" w:rsidR="00C2109B" w:rsidRPr="00C2109B" w:rsidRDefault="00C2109B" w:rsidP="00C2109B">
            <w:pPr>
              <w:spacing w:line="240" w:lineRule="auto"/>
              <w:jc w:val="right"/>
              <w:rPr>
                <w:b/>
                <w:bCs/>
                <w:sz w:val="12"/>
                <w:szCs w:val="12"/>
              </w:rPr>
            </w:pPr>
            <w:r w:rsidRPr="00C2109B">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53CF00AD" w14:textId="77777777" w:rsidR="00C2109B" w:rsidRPr="00C2109B" w:rsidRDefault="00C2109B" w:rsidP="00C2109B">
            <w:pPr>
              <w:spacing w:line="240" w:lineRule="auto"/>
              <w:jc w:val="right"/>
              <w:rPr>
                <w:b/>
                <w:bCs/>
                <w:sz w:val="12"/>
                <w:szCs w:val="12"/>
              </w:rPr>
            </w:pPr>
            <w:r w:rsidRPr="00C2109B">
              <w:rPr>
                <w:b/>
                <w:bCs/>
                <w:sz w:val="12"/>
                <w:szCs w:val="12"/>
              </w:rPr>
              <w:t> </w:t>
            </w:r>
          </w:p>
        </w:tc>
      </w:tr>
      <w:tr w:rsidR="00C2109B" w:rsidRPr="00C2109B" w14:paraId="5779572C"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C6CC57C"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3E10AF9"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B6EE5FE"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687A44EC"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5B2F11E"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CD8EE81"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942A634"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CEEDC7A"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28D0803"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7C5DF4BC"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5120507"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F57D9C5"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84A60E9"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0874BEB6"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1C50D75"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FA203F6"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57EF8FF"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3230628"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B01D3A"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AC3A951"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B82D91E"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5D02173"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CA0128B"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63F42933"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8DD670A"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C6B87C"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2A03C51"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836F660"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967999"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4AD9624"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F434DE3"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40FBF8E"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B346602"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743A0FC6"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7C0FD8"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C78C77C"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08996D1"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6BC7AA"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6D78246"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40A1822B"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265AD55"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1B76FF2"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54E5720"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59715A04"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C9731E1"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F616A30"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733B18A"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52EEFF1"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4B7F793"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133E3C22"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F0B7534"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59C0D9A"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EC2B240"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5E3D0AE7"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6D82EF6"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E8E748D"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A1A0F41"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4C7F5C6"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62C7982"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A9373E0"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59597E7"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6F1518E"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2D2B037"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77BF22F1"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AAC6624"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2D7772D"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F03DC2D"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2229A97"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4917070"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FD000F1"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5D0FD2A"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D8D1537"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873BA78"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4AC55F1E"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DECD5B"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E78CC29"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B3D3244"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5BE075C"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62D3827"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38A8A3CE"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9C0F00C"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9C5D5AC"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5A3151B"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2C6D7CAF"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F55112C"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D80CFC0"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1AEE1E0"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D1C2238"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B59A1FF"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267F213"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8A0EC87"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09ED6F4"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8A9154C"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49A2E976" w14:textId="77777777" w:rsidR="00C2109B" w:rsidRPr="00C2109B" w:rsidRDefault="00C2109B" w:rsidP="00C2109B">
            <w:pPr>
              <w:spacing w:line="240" w:lineRule="auto"/>
              <w:jc w:val="right"/>
              <w:rPr>
                <w:sz w:val="12"/>
                <w:szCs w:val="12"/>
              </w:rPr>
            </w:pPr>
            <w:r w:rsidRPr="00C2109B">
              <w:rPr>
                <w:sz w:val="12"/>
                <w:szCs w:val="12"/>
              </w:rPr>
              <w:t>76 238</w:t>
            </w:r>
          </w:p>
        </w:tc>
        <w:tc>
          <w:tcPr>
            <w:tcW w:w="630" w:type="pct"/>
            <w:tcBorders>
              <w:top w:val="nil"/>
              <w:left w:val="nil"/>
              <w:bottom w:val="single" w:sz="4" w:space="0" w:color="auto"/>
              <w:right w:val="single" w:sz="4" w:space="0" w:color="auto"/>
            </w:tcBorders>
            <w:shd w:val="clear" w:color="auto" w:fill="auto"/>
            <w:noWrap/>
            <w:vAlign w:val="center"/>
            <w:hideMark/>
          </w:tcPr>
          <w:p w14:paraId="09E34071" w14:textId="77777777" w:rsidR="00C2109B" w:rsidRPr="00C2109B" w:rsidRDefault="00C2109B" w:rsidP="00C2109B">
            <w:pPr>
              <w:spacing w:line="240" w:lineRule="auto"/>
              <w:jc w:val="right"/>
              <w:rPr>
                <w:sz w:val="12"/>
                <w:szCs w:val="12"/>
              </w:rPr>
            </w:pPr>
            <w:r w:rsidRPr="00C2109B">
              <w:rPr>
                <w:sz w:val="12"/>
                <w:szCs w:val="12"/>
              </w:rPr>
              <w:t>76 238,00</w:t>
            </w:r>
          </w:p>
        </w:tc>
        <w:tc>
          <w:tcPr>
            <w:tcW w:w="478" w:type="pct"/>
            <w:tcBorders>
              <w:top w:val="nil"/>
              <w:left w:val="nil"/>
              <w:bottom w:val="single" w:sz="4" w:space="0" w:color="auto"/>
              <w:right w:val="single" w:sz="4" w:space="0" w:color="auto"/>
            </w:tcBorders>
            <w:shd w:val="clear" w:color="auto" w:fill="auto"/>
            <w:noWrap/>
            <w:vAlign w:val="center"/>
            <w:hideMark/>
          </w:tcPr>
          <w:p w14:paraId="6E2BEA17"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5C079A8"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407DAE6"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C65A497"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173976EB" w14:textId="77777777" w:rsidTr="00C2109B">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8BE85BC"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01D7E66" w14:textId="77777777" w:rsidR="00C2109B" w:rsidRPr="00C2109B" w:rsidRDefault="00C2109B" w:rsidP="00C2109B">
            <w:pPr>
              <w:spacing w:line="240" w:lineRule="auto"/>
              <w:jc w:val="center"/>
              <w:rPr>
                <w:b/>
                <w:bCs/>
                <w:sz w:val="12"/>
                <w:szCs w:val="12"/>
              </w:rPr>
            </w:pPr>
            <w:r w:rsidRPr="00C2109B">
              <w:rPr>
                <w:b/>
                <w:bCs/>
                <w:sz w:val="12"/>
                <w:szCs w:val="12"/>
              </w:rPr>
              <w:t>92604</w:t>
            </w:r>
          </w:p>
        </w:tc>
        <w:tc>
          <w:tcPr>
            <w:tcW w:w="1025" w:type="pct"/>
            <w:tcBorders>
              <w:top w:val="nil"/>
              <w:left w:val="nil"/>
              <w:bottom w:val="single" w:sz="4" w:space="0" w:color="auto"/>
              <w:right w:val="single" w:sz="4" w:space="0" w:color="auto"/>
            </w:tcBorders>
            <w:shd w:val="clear" w:color="000000" w:fill="FFFDC1"/>
            <w:vAlign w:val="center"/>
            <w:hideMark/>
          </w:tcPr>
          <w:p w14:paraId="3686FEA0" w14:textId="77777777" w:rsidR="00C2109B" w:rsidRPr="00C2109B" w:rsidRDefault="00C2109B" w:rsidP="00C2109B">
            <w:pPr>
              <w:spacing w:line="240" w:lineRule="auto"/>
              <w:rPr>
                <w:b/>
                <w:bCs/>
                <w:sz w:val="12"/>
                <w:szCs w:val="12"/>
              </w:rPr>
            </w:pPr>
            <w:r w:rsidRPr="00C2109B">
              <w:rPr>
                <w:b/>
                <w:bCs/>
                <w:sz w:val="12"/>
                <w:szCs w:val="12"/>
              </w:rPr>
              <w:t>Instytucje kultury fizycznej</w:t>
            </w:r>
          </w:p>
        </w:tc>
        <w:tc>
          <w:tcPr>
            <w:tcW w:w="536" w:type="pct"/>
            <w:tcBorders>
              <w:top w:val="nil"/>
              <w:left w:val="nil"/>
              <w:bottom w:val="single" w:sz="4" w:space="0" w:color="auto"/>
              <w:right w:val="single" w:sz="4" w:space="0" w:color="auto"/>
            </w:tcBorders>
            <w:shd w:val="clear" w:color="000000" w:fill="FFFDC1"/>
            <w:vAlign w:val="center"/>
            <w:hideMark/>
          </w:tcPr>
          <w:p w14:paraId="73E3056E" w14:textId="77777777" w:rsidR="00C2109B" w:rsidRPr="00C2109B" w:rsidRDefault="00C2109B" w:rsidP="00C2109B">
            <w:pPr>
              <w:spacing w:line="240" w:lineRule="auto"/>
              <w:jc w:val="right"/>
              <w:rPr>
                <w:b/>
                <w:bCs/>
                <w:sz w:val="12"/>
                <w:szCs w:val="12"/>
              </w:rPr>
            </w:pPr>
            <w:r w:rsidRPr="00C2109B">
              <w:rPr>
                <w:b/>
                <w:bCs/>
                <w:sz w:val="12"/>
                <w:szCs w:val="12"/>
              </w:rPr>
              <w:t>11 173 451</w:t>
            </w:r>
          </w:p>
        </w:tc>
        <w:tc>
          <w:tcPr>
            <w:tcW w:w="630" w:type="pct"/>
            <w:tcBorders>
              <w:top w:val="nil"/>
              <w:left w:val="nil"/>
              <w:bottom w:val="single" w:sz="4" w:space="0" w:color="auto"/>
              <w:right w:val="single" w:sz="4" w:space="0" w:color="auto"/>
            </w:tcBorders>
            <w:shd w:val="clear" w:color="000000" w:fill="FFFDC1"/>
            <w:vAlign w:val="center"/>
            <w:hideMark/>
          </w:tcPr>
          <w:p w14:paraId="67544DD6" w14:textId="77777777" w:rsidR="00C2109B" w:rsidRPr="00C2109B" w:rsidRDefault="00C2109B" w:rsidP="00C2109B">
            <w:pPr>
              <w:spacing w:line="240" w:lineRule="auto"/>
              <w:jc w:val="right"/>
              <w:rPr>
                <w:b/>
                <w:bCs/>
                <w:sz w:val="12"/>
                <w:szCs w:val="12"/>
              </w:rPr>
            </w:pPr>
            <w:r w:rsidRPr="00C2109B">
              <w:rPr>
                <w:b/>
                <w:bCs/>
                <w:sz w:val="12"/>
                <w:szCs w:val="12"/>
              </w:rPr>
              <w:t>11 094 045,04</w:t>
            </w:r>
          </w:p>
        </w:tc>
        <w:tc>
          <w:tcPr>
            <w:tcW w:w="478" w:type="pct"/>
            <w:tcBorders>
              <w:top w:val="nil"/>
              <w:left w:val="nil"/>
              <w:bottom w:val="single" w:sz="4" w:space="0" w:color="auto"/>
              <w:right w:val="single" w:sz="4" w:space="0" w:color="auto"/>
            </w:tcBorders>
            <w:shd w:val="clear" w:color="000000" w:fill="FFFDC1"/>
            <w:vAlign w:val="center"/>
            <w:hideMark/>
          </w:tcPr>
          <w:p w14:paraId="283AF4C4" w14:textId="77777777" w:rsidR="00C2109B" w:rsidRPr="00C2109B" w:rsidRDefault="00C2109B" w:rsidP="00C2109B">
            <w:pPr>
              <w:spacing w:line="240" w:lineRule="auto"/>
              <w:jc w:val="right"/>
              <w:rPr>
                <w:b/>
                <w:bCs/>
                <w:sz w:val="12"/>
                <w:szCs w:val="12"/>
              </w:rPr>
            </w:pPr>
            <w:r w:rsidRPr="00C2109B">
              <w:rPr>
                <w:b/>
                <w:bCs/>
                <w:sz w:val="12"/>
                <w:szCs w:val="12"/>
              </w:rPr>
              <w:t>99,3</w:t>
            </w:r>
          </w:p>
        </w:tc>
        <w:tc>
          <w:tcPr>
            <w:tcW w:w="536" w:type="pct"/>
            <w:tcBorders>
              <w:top w:val="nil"/>
              <w:left w:val="nil"/>
              <w:bottom w:val="single" w:sz="4" w:space="0" w:color="auto"/>
              <w:right w:val="single" w:sz="4" w:space="0" w:color="auto"/>
            </w:tcBorders>
            <w:shd w:val="clear" w:color="000000" w:fill="FFFDC1"/>
            <w:vAlign w:val="center"/>
            <w:hideMark/>
          </w:tcPr>
          <w:p w14:paraId="78CCDDDD" w14:textId="77777777" w:rsidR="00C2109B" w:rsidRPr="00C2109B" w:rsidRDefault="00C2109B" w:rsidP="00C2109B">
            <w:pPr>
              <w:spacing w:line="240" w:lineRule="auto"/>
              <w:jc w:val="right"/>
              <w:rPr>
                <w:b/>
                <w:bCs/>
                <w:sz w:val="12"/>
                <w:szCs w:val="12"/>
              </w:rPr>
            </w:pPr>
            <w:r w:rsidRPr="00C2109B">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66685F3E" w14:textId="77777777" w:rsidR="00C2109B" w:rsidRPr="00C2109B" w:rsidRDefault="00C2109B" w:rsidP="00C2109B">
            <w:pPr>
              <w:spacing w:line="240" w:lineRule="auto"/>
              <w:jc w:val="right"/>
              <w:rPr>
                <w:b/>
                <w:bCs/>
                <w:sz w:val="12"/>
                <w:szCs w:val="12"/>
              </w:rPr>
            </w:pPr>
            <w:r w:rsidRPr="00C2109B">
              <w:rPr>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14:paraId="4D1AC662" w14:textId="77777777" w:rsidR="00C2109B" w:rsidRPr="00C2109B" w:rsidRDefault="00C2109B" w:rsidP="00C2109B">
            <w:pPr>
              <w:spacing w:line="240" w:lineRule="auto"/>
              <w:jc w:val="right"/>
              <w:rPr>
                <w:b/>
                <w:bCs/>
                <w:sz w:val="12"/>
                <w:szCs w:val="12"/>
              </w:rPr>
            </w:pPr>
            <w:r w:rsidRPr="00C2109B">
              <w:rPr>
                <w:b/>
                <w:bCs/>
                <w:sz w:val="12"/>
                <w:szCs w:val="12"/>
              </w:rPr>
              <w:t> </w:t>
            </w:r>
          </w:p>
        </w:tc>
      </w:tr>
      <w:tr w:rsidR="00C2109B" w:rsidRPr="00C2109B" w14:paraId="15DEBC8D"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293DCA2"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D83DC5D"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6A9A763"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4587655E" w14:textId="77777777" w:rsidR="00C2109B" w:rsidRPr="00C2109B" w:rsidRDefault="00C2109B" w:rsidP="00C2109B">
            <w:pPr>
              <w:spacing w:line="240" w:lineRule="auto"/>
              <w:jc w:val="right"/>
              <w:rPr>
                <w:sz w:val="12"/>
                <w:szCs w:val="12"/>
              </w:rPr>
            </w:pPr>
            <w:r w:rsidRPr="00C2109B">
              <w:rPr>
                <w:sz w:val="12"/>
                <w:szCs w:val="12"/>
              </w:rPr>
              <w:t>11 173 451</w:t>
            </w:r>
          </w:p>
        </w:tc>
        <w:tc>
          <w:tcPr>
            <w:tcW w:w="630" w:type="pct"/>
            <w:tcBorders>
              <w:top w:val="nil"/>
              <w:left w:val="nil"/>
              <w:bottom w:val="single" w:sz="4" w:space="0" w:color="auto"/>
              <w:right w:val="single" w:sz="4" w:space="0" w:color="auto"/>
            </w:tcBorders>
            <w:shd w:val="clear" w:color="auto" w:fill="auto"/>
            <w:noWrap/>
            <w:vAlign w:val="center"/>
            <w:hideMark/>
          </w:tcPr>
          <w:p w14:paraId="7648B045" w14:textId="77777777" w:rsidR="00C2109B" w:rsidRPr="00C2109B" w:rsidRDefault="00C2109B" w:rsidP="00C2109B">
            <w:pPr>
              <w:spacing w:line="240" w:lineRule="auto"/>
              <w:jc w:val="right"/>
              <w:rPr>
                <w:sz w:val="12"/>
                <w:szCs w:val="12"/>
              </w:rPr>
            </w:pPr>
            <w:r w:rsidRPr="00C2109B">
              <w:rPr>
                <w:sz w:val="12"/>
                <w:szCs w:val="12"/>
              </w:rPr>
              <w:t>11 094 045,04</w:t>
            </w:r>
          </w:p>
        </w:tc>
        <w:tc>
          <w:tcPr>
            <w:tcW w:w="478" w:type="pct"/>
            <w:tcBorders>
              <w:top w:val="nil"/>
              <w:left w:val="nil"/>
              <w:bottom w:val="single" w:sz="4" w:space="0" w:color="auto"/>
              <w:right w:val="single" w:sz="4" w:space="0" w:color="auto"/>
            </w:tcBorders>
            <w:shd w:val="clear" w:color="auto" w:fill="auto"/>
            <w:noWrap/>
            <w:vAlign w:val="center"/>
            <w:hideMark/>
          </w:tcPr>
          <w:p w14:paraId="5D9F4133" w14:textId="77777777" w:rsidR="00C2109B" w:rsidRPr="00C2109B" w:rsidRDefault="00C2109B" w:rsidP="00C2109B">
            <w:pPr>
              <w:spacing w:line="240" w:lineRule="auto"/>
              <w:jc w:val="right"/>
              <w:rPr>
                <w:sz w:val="12"/>
                <w:szCs w:val="12"/>
              </w:rPr>
            </w:pPr>
            <w:r w:rsidRPr="00C2109B">
              <w:rPr>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14:paraId="41951E5D"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BAB1A7"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3DFB4E"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EC80476"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CF41F34"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C5DC749"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4B31A9B"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3610730B" w14:textId="77777777" w:rsidR="00C2109B" w:rsidRPr="00C2109B" w:rsidRDefault="00C2109B" w:rsidP="00C2109B">
            <w:pPr>
              <w:spacing w:line="240" w:lineRule="auto"/>
              <w:jc w:val="right"/>
              <w:rPr>
                <w:sz w:val="12"/>
                <w:szCs w:val="12"/>
              </w:rPr>
            </w:pPr>
            <w:r w:rsidRPr="00C2109B">
              <w:rPr>
                <w:sz w:val="12"/>
                <w:szCs w:val="12"/>
              </w:rPr>
              <w:t>11 165 349</w:t>
            </w:r>
          </w:p>
        </w:tc>
        <w:tc>
          <w:tcPr>
            <w:tcW w:w="630" w:type="pct"/>
            <w:tcBorders>
              <w:top w:val="nil"/>
              <w:left w:val="nil"/>
              <w:bottom w:val="single" w:sz="4" w:space="0" w:color="auto"/>
              <w:right w:val="single" w:sz="4" w:space="0" w:color="auto"/>
            </w:tcBorders>
            <w:shd w:val="clear" w:color="auto" w:fill="auto"/>
            <w:noWrap/>
            <w:vAlign w:val="center"/>
            <w:hideMark/>
          </w:tcPr>
          <w:p w14:paraId="301A3275" w14:textId="77777777" w:rsidR="00C2109B" w:rsidRPr="00C2109B" w:rsidRDefault="00C2109B" w:rsidP="00C2109B">
            <w:pPr>
              <w:spacing w:line="240" w:lineRule="auto"/>
              <w:jc w:val="right"/>
              <w:rPr>
                <w:sz w:val="12"/>
                <w:szCs w:val="12"/>
              </w:rPr>
            </w:pPr>
            <w:r w:rsidRPr="00C2109B">
              <w:rPr>
                <w:sz w:val="12"/>
                <w:szCs w:val="12"/>
              </w:rPr>
              <w:t>11 086 018,13</w:t>
            </w:r>
          </w:p>
        </w:tc>
        <w:tc>
          <w:tcPr>
            <w:tcW w:w="478" w:type="pct"/>
            <w:tcBorders>
              <w:top w:val="nil"/>
              <w:left w:val="nil"/>
              <w:bottom w:val="single" w:sz="4" w:space="0" w:color="auto"/>
              <w:right w:val="single" w:sz="4" w:space="0" w:color="auto"/>
            </w:tcBorders>
            <w:shd w:val="clear" w:color="auto" w:fill="auto"/>
            <w:noWrap/>
            <w:vAlign w:val="center"/>
            <w:hideMark/>
          </w:tcPr>
          <w:p w14:paraId="780E7496" w14:textId="77777777" w:rsidR="00C2109B" w:rsidRPr="00C2109B" w:rsidRDefault="00C2109B" w:rsidP="00C2109B">
            <w:pPr>
              <w:spacing w:line="240" w:lineRule="auto"/>
              <w:jc w:val="right"/>
              <w:rPr>
                <w:sz w:val="12"/>
                <w:szCs w:val="12"/>
              </w:rPr>
            </w:pPr>
            <w:r w:rsidRPr="00C2109B">
              <w:rPr>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14:paraId="5D9BA6A3"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75496B4"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32648EA"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6D2DEE66"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A5FF956"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EED233E"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A6DFAE8"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783F7A02" w14:textId="77777777" w:rsidR="00C2109B" w:rsidRPr="00C2109B" w:rsidRDefault="00C2109B" w:rsidP="00C2109B">
            <w:pPr>
              <w:spacing w:line="240" w:lineRule="auto"/>
              <w:jc w:val="right"/>
              <w:rPr>
                <w:sz w:val="12"/>
                <w:szCs w:val="12"/>
              </w:rPr>
            </w:pPr>
            <w:r w:rsidRPr="00C2109B">
              <w:rPr>
                <w:sz w:val="12"/>
                <w:szCs w:val="12"/>
              </w:rPr>
              <w:t>5 196 199</w:t>
            </w:r>
          </w:p>
        </w:tc>
        <w:tc>
          <w:tcPr>
            <w:tcW w:w="630" w:type="pct"/>
            <w:tcBorders>
              <w:top w:val="nil"/>
              <w:left w:val="nil"/>
              <w:bottom w:val="single" w:sz="4" w:space="0" w:color="auto"/>
              <w:right w:val="single" w:sz="4" w:space="0" w:color="auto"/>
            </w:tcBorders>
            <w:shd w:val="clear" w:color="auto" w:fill="auto"/>
            <w:noWrap/>
            <w:vAlign w:val="center"/>
            <w:hideMark/>
          </w:tcPr>
          <w:p w14:paraId="363895DD" w14:textId="77777777" w:rsidR="00C2109B" w:rsidRPr="00C2109B" w:rsidRDefault="00C2109B" w:rsidP="00C2109B">
            <w:pPr>
              <w:spacing w:line="240" w:lineRule="auto"/>
              <w:jc w:val="right"/>
              <w:rPr>
                <w:sz w:val="12"/>
                <w:szCs w:val="12"/>
              </w:rPr>
            </w:pPr>
            <w:r w:rsidRPr="00C2109B">
              <w:rPr>
                <w:sz w:val="12"/>
                <w:szCs w:val="12"/>
              </w:rPr>
              <w:t>5 194 410,20</w:t>
            </w:r>
          </w:p>
        </w:tc>
        <w:tc>
          <w:tcPr>
            <w:tcW w:w="478" w:type="pct"/>
            <w:tcBorders>
              <w:top w:val="nil"/>
              <w:left w:val="nil"/>
              <w:bottom w:val="single" w:sz="4" w:space="0" w:color="auto"/>
              <w:right w:val="single" w:sz="4" w:space="0" w:color="auto"/>
            </w:tcBorders>
            <w:shd w:val="clear" w:color="auto" w:fill="auto"/>
            <w:noWrap/>
            <w:vAlign w:val="center"/>
            <w:hideMark/>
          </w:tcPr>
          <w:p w14:paraId="33DA11EF"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FEEBEB6"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5173180"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5D2A5C3"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F8007B4"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61FA09D"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6616DB1"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2BA0427"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653E38BD" w14:textId="77777777" w:rsidR="00C2109B" w:rsidRPr="00C2109B" w:rsidRDefault="00C2109B" w:rsidP="00C2109B">
            <w:pPr>
              <w:spacing w:line="240" w:lineRule="auto"/>
              <w:jc w:val="right"/>
              <w:rPr>
                <w:sz w:val="12"/>
                <w:szCs w:val="12"/>
              </w:rPr>
            </w:pPr>
            <w:r w:rsidRPr="00C2109B">
              <w:rPr>
                <w:sz w:val="12"/>
                <w:szCs w:val="12"/>
              </w:rPr>
              <w:t>5 969 150</w:t>
            </w:r>
          </w:p>
        </w:tc>
        <w:tc>
          <w:tcPr>
            <w:tcW w:w="630" w:type="pct"/>
            <w:tcBorders>
              <w:top w:val="nil"/>
              <w:left w:val="nil"/>
              <w:bottom w:val="single" w:sz="4" w:space="0" w:color="auto"/>
              <w:right w:val="single" w:sz="4" w:space="0" w:color="auto"/>
            </w:tcBorders>
            <w:shd w:val="clear" w:color="auto" w:fill="auto"/>
            <w:noWrap/>
            <w:vAlign w:val="center"/>
            <w:hideMark/>
          </w:tcPr>
          <w:p w14:paraId="1F138C25" w14:textId="77777777" w:rsidR="00C2109B" w:rsidRPr="00C2109B" w:rsidRDefault="00C2109B" w:rsidP="00C2109B">
            <w:pPr>
              <w:spacing w:line="240" w:lineRule="auto"/>
              <w:jc w:val="right"/>
              <w:rPr>
                <w:sz w:val="12"/>
                <w:szCs w:val="12"/>
              </w:rPr>
            </w:pPr>
            <w:r w:rsidRPr="00C2109B">
              <w:rPr>
                <w:sz w:val="12"/>
                <w:szCs w:val="12"/>
              </w:rPr>
              <w:t>5 891 607,93</w:t>
            </w:r>
          </w:p>
        </w:tc>
        <w:tc>
          <w:tcPr>
            <w:tcW w:w="478" w:type="pct"/>
            <w:tcBorders>
              <w:top w:val="nil"/>
              <w:left w:val="nil"/>
              <w:bottom w:val="single" w:sz="4" w:space="0" w:color="auto"/>
              <w:right w:val="single" w:sz="4" w:space="0" w:color="auto"/>
            </w:tcBorders>
            <w:shd w:val="clear" w:color="auto" w:fill="auto"/>
            <w:noWrap/>
            <w:vAlign w:val="center"/>
            <w:hideMark/>
          </w:tcPr>
          <w:p w14:paraId="4BF426FB" w14:textId="77777777" w:rsidR="00C2109B" w:rsidRPr="00C2109B" w:rsidRDefault="00C2109B" w:rsidP="00C2109B">
            <w:pPr>
              <w:spacing w:line="240" w:lineRule="auto"/>
              <w:jc w:val="right"/>
              <w:rPr>
                <w:sz w:val="12"/>
                <w:szCs w:val="12"/>
              </w:rPr>
            </w:pPr>
            <w:r w:rsidRPr="00C2109B">
              <w:rPr>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14:paraId="70884638"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6FAC6C9"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DA8CAFC"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CE00503"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DB45C48" w14:textId="77777777" w:rsidR="00C2109B" w:rsidRPr="00C2109B" w:rsidRDefault="00C2109B" w:rsidP="00C2109B">
            <w:pPr>
              <w:spacing w:line="240" w:lineRule="auto"/>
              <w:jc w:val="center"/>
              <w:rPr>
                <w:sz w:val="12"/>
                <w:szCs w:val="12"/>
              </w:rPr>
            </w:pPr>
            <w:r w:rsidRPr="00C2109B">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1B451278"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3E2570A"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5D32057B"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3091A45"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F41BA0E"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78BA7FE"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3B88D52"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A1258A8"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574841D"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92D3815"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6CD37FF"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9EA1E95"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65A41829" w14:textId="77777777" w:rsidR="00C2109B" w:rsidRPr="00C2109B" w:rsidRDefault="00C2109B" w:rsidP="00C2109B">
            <w:pPr>
              <w:spacing w:line="240" w:lineRule="auto"/>
              <w:jc w:val="right"/>
              <w:rPr>
                <w:sz w:val="12"/>
                <w:szCs w:val="12"/>
              </w:rPr>
            </w:pPr>
            <w:r w:rsidRPr="00C2109B">
              <w:rPr>
                <w:sz w:val="12"/>
                <w:szCs w:val="12"/>
              </w:rPr>
              <w:t>8 102</w:t>
            </w:r>
          </w:p>
        </w:tc>
        <w:tc>
          <w:tcPr>
            <w:tcW w:w="630" w:type="pct"/>
            <w:tcBorders>
              <w:top w:val="nil"/>
              <w:left w:val="nil"/>
              <w:bottom w:val="single" w:sz="4" w:space="0" w:color="auto"/>
              <w:right w:val="single" w:sz="4" w:space="0" w:color="auto"/>
            </w:tcBorders>
            <w:shd w:val="clear" w:color="auto" w:fill="auto"/>
            <w:noWrap/>
            <w:vAlign w:val="center"/>
            <w:hideMark/>
          </w:tcPr>
          <w:p w14:paraId="633FDB86" w14:textId="77777777" w:rsidR="00C2109B" w:rsidRPr="00C2109B" w:rsidRDefault="00C2109B" w:rsidP="00C2109B">
            <w:pPr>
              <w:spacing w:line="240" w:lineRule="auto"/>
              <w:jc w:val="right"/>
              <w:rPr>
                <w:sz w:val="12"/>
                <w:szCs w:val="12"/>
              </w:rPr>
            </w:pPr>
            <w:r w:rsidRPr="00C2109B">
              <w:rPr>
                <w:sz w:val="12"/>
                <w:szCs w:val="12"/>
              </w:rPr>
              <w:t>8 026,91</w:t>
            </w:r>
          </w:p>
        </w:tc>
        <w:tc>
          <w:tcPr>
            <w:tcW w:w="478" w:type="pct"/>
            <w:tcBorders>
              <w:top w:val="nil"/>
              <w:left w:val="nil"/>
              <w:bottom w:val="single" w:sz="4" w:space="0" w:color="auto"/>
              <w:right w:val="single" w:sz="4" w:space="0" w:color="auto"/>
            </w:tcBorders>
            <w:shd w:val="clear" w:color="auto" w:fill="auto"/>
            <w:noWrap/>
            <w:vAlign w:val="center"/>
            <w:hideMark/>
          </w:tcPr>
          <w:p w14:paraId="23D57C79" w14:textId="77777777" w:rsidR="00C2109B" w:rsidRPr="00C2109B" w:rsidRDefault="00C2109B" w:rsidP="00C2109B">
            <w:pPr>
              <w:spacing w:line="240" w:lineRule="auto"/>
              <w:jc w:val="right"/>
              <w:rPr>
                <w:sz w:val="12"/>
                <w:szCs w:val="12"/>
              </w:rPr>
            </w:pPr>
            <w:r w:rsidRPr="00C2109B">
              <w:rPr>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14:paraId="5014EACC"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D8080D4"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5DB345C"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BC29F3C"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1FD2C71"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89ED813"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0D40F78"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02623BC6"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D9BD1DB"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CE7782"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4CB8280"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5A6541"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CEB5904"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4D6D554"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4637DCA"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7DD82AE"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7EB0DF3"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1F82FAB9"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ED93DB5"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F2132ED"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7AB96C5"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CC3FA54"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673E89"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2536832"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0C2BCE6"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9D5A50A"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429302D"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3B29E306"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0F72B41"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54340CB"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0197FF6"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D4F06DE"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BC727EB"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D924864"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4D10986"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2673ED6"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DE2539D"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0EAE6689"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3A04799"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6E78A67"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BB578BF"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E5FD5F"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135F205"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E440297" w14:textId="77777777" w:rsidTr="00C2109B">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3FEFDC00"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FD7CFC4" w14:textId="77777777" w:rsidR="00C2109B" w:rsidRPr="00C2109B" w:rsidRDefault="00C2109B" w:rsidP="00C2109B">
            <w:pPr>
              <w:spacing w:line="240" w:lineRule="auto"/>
              <w:jc w:val="center"/>
              <w:rPr>
                <w:b/>
                <w:bCs/>
                <w:sz w:val="12"/>
                <w:szCs w:val="12"/>
              </w:rPr>
            </w:pPr>
            <w:r w:rsidRPr="00C2109B">
              <w:rPr>
                <w:b/>
                <w:bCs/>
                <w:sz w:val="12"/>
                <w:szCs w:val="12"/>
              </w:rPr>
              <w:t>92605</w:t>
            </w:r>
          </w:p>
        </w:tc>
        <w:tc>
          <w:tcPr>
            <w:tcW w:w="1025" w:type="pct"/>
            <w:tcBorders>
              <w:top w:val="nil"/>
              <w:left w:val="nil"/>
              <w:bottom w:val="single" w:sz="4" w:space="0" w:color="auto"/>
              <w:right w:val="single" w:sz="4" w:space="0" w:color="auto"/>
            </w:tcBorders>
            <w:shd w:val="clear" w:color="000000" w:fill="FFFDC1"/>
            <w:vAlign w:val="center"/>
            <w:hideMark/>
          </w:tcPr>
          <w:p w14:paraId="454A799B" w14:textId="77777777" w:rsidR="00C2109B" w:rsidRPr="00C2109B" w:rsidRDefault="00C2109B" w:rsidP="00C2109B">
            <w:pPr>
              <w:spacing w:line="240" w:lineRule="auto"/>
              <w:rPr>
                <w:b/>
                <w:bCs/>
                <w:sz w:val="12"/>
                <w:szCs w:val="12"/>
              </w:rPr>
            </w:pPr>
            <w:r w:rsidRPr="00C2109B">
              <w:rPr>
                <w:b/>
                <w:bCs/>
                <w:sz w:val="12"/>
                <w:szCs w:val="12"/>
              </w:rPr>
              <w:t>Zadania w zakresie kultury fizycznej</w:t>
            </w:r>
          </w:p>
        </w:tc>
        <w:tc>
          <w:tcPr>
            <w:tcW w:w="536" w:type="pct"/>
            <w:tcBorders>
              <w:top w:val="nil"/>
              <w:left w:val="nil"/>
              <w:bottom w:val="single" w:sz="4" w:space="0" w:color="auto"/>
              <w:right w:val="single" w:sz="4" w:space="0" w:color="auto"/>
            </w:tcBorders>
            <w:shd w:val="clear" w:color="000000" w:fill="FFFDC1"/>
            <w:vAlign w:val="center"/>
            <w:hideMark/>
          </w:tcPr>
          <w:p w14:paraId="5527FC42" w14:textId="77777777" w:rsidR="00C2109B" w:rsidRPr="00C2109B" w:rsidRDefault="00C2109B" w:rsidP="00C2109B">
            <w:pPr>
              <w:spacing w:line="240" w:lineRule="auto"/>
              <w:jc w:val="right"/>
              <w:rPr>
                <w:b/>
                <w:bCs/>
                <w:sz w:val="12"/>
                <w:szCs w:val="12"/>
              </w:rPr>
            </w:pPr>
            <w:r w:rsidRPr="00C2109B">
              <w:rPr>
                <w:b/>
                <w:bCs/>
                <w:sz w:val="12"/>
                <w:szCs w:val="12"/>
              </w:rPr>
              <w:t>469 788</w:t>
            </w:r>
          </w:p>
        </w:tc>
        <w:tc>
          <w:tcPr>
            <w:tcW w:w="630" w:type="pct"/>
            <w:tcBorders>
              <w:top w:val="nil"/>
              <w:left w:val="nil"/>
              <w:bottom w:val="single" w:sz="4" w:space="0" w:color="auto"/>
              <w:right w:val="single" w:sz="4" w:space="0" w:color="auto"/>
            </w:tcBorders>
            <w:shd w:val="clear" w:color="000000" w:fill="FFFDC1"/>
            <w:vAlign w:val="center"/>
            <w:hideMark/>
          </w:tcPr>
          <w:p w14:paraId="7A055EB8" w14:textId="77777777" w:rsidR="00C2109B" w:rsidRPr="00C2109B" w:rsidRDefault="00C2109B" w:rsidP="00C2109B">
            <w:pPr>
              <w:spacing w:line="240" w:lineRule="auto"/>
              <w:jc w:val="right"/>
              <w:rPr>
                <w:b/>
                <w:bCs/>
                <w:sz w:val="12"/>
                <w:szCs w:val="12"/>
              </w:rPr>
            </w:pPr>
            <w:r w:rsidRPr="00C2109B">
              <w:rPr>
                <w:b/>
                <w:bCs/>
                <w:sz w:val="12"/>
                <w:szCs w:val="12"/>
              </w:rPr>
              <w:t>468 987,50</w:t>
            </w:r>
          </w:p>
        </w:tc>
        <w:tc>
          <w:tcPr>
            <w:tcW w:w="478" w:type="pct"/>
            <w:tcBorders>
              <w:top w:val="nil"/>
              <w:left w:val="nil"/>
              <w:bottom w:val="single" w:sz="4" w:space="0" w:color="auto"/>
              <w:right w:val="single" w:sz="4" w:space="0" w:color="auto"/>
            </w:tcBorders>
            <w:shd w:val="clear" w:color="000000" w:fill="FFFDC1"/>
            <w:vAlign w:val="center"/>
            <w:hideMark/>
          </w:tcPr>
          <w:p w14:paraId="3B0FA484" w14:textId="77777777" w:rsidR="00C2109B" w:rsidRPr="00C2109B" w:rsidRDefault="00C2109B" w:rsidP="00C2109B">
            <w:pPr>
              <w:spacing w:line="240" w:lineRule="auto"/>
              <w:jc w:val="right"/>
              <w:rPr>
                <w:b/>
                <w:bCs/>
                <w:sz w:val="12"/>
                <w:szCs w:val="12"/>
              </w:rPr>
            </w:pPr>
            <w:r w:rsidRPr="00C2109B">
              <w:rPr>
                <w:b/>
                <w:bCs/>
                <w:sz w:val="12"/>
                <w:szCs w:val="12"/>
              </w:rPr>
              <w:t>99,8</w:t>
            </w:r>
          </w:p>
        </w:tc>
        <w:tc>
          <w:tcPr>
            <w:tcW w:w="536" w:type="pct"/>
            <w:tcBorders>
              <w:top w:val="nil"/>
              <w:left w:val="nil"/>
              <w:bottom w:val="single" w:sz="4" w:space="0" w:color="auto"/>
              <w:right w:val="single" w:sz="4" w:space="0" w:color="auto"/>
            </w:tcBorders>
            <w:shd w:val="clear" w:color="000000" w:fill="FFFDC1"/>
            <w:vAlign w:val="center"/>
            <w:hideMark/>
          </w:tcPr>
          <w:p w14:paraId="6227368A" w14:textId="77777777" w:rsidR="00C2109B" w:rsidRPr="00C2109B" w:rsidRDefault="00C2109B" w:rsidP="00C2109B">
            <w:pPr>
              <w:spacing w:line="240" w:lineRule="auto"/>
              <w:jc w:val="right"/>
              <w:rPr>
                <w:b/>
                <w:bCs/>
                <w:sz w:val="12"/>
                <w:szCs w:val="12"/>
              </w:rPr>
            </w:pPr>
            <w:r w:rsidRPr="00C2109B">
              <w:rPr>
                <w:b/>
                <w:bCs/>
                <w:sz w:val="12"/>
                <w:szCs w:val="12"/>
              </w:rPr>
              <w:t>469 788</w:t>
            </w:r>
          </w:p>
        </w:tc>
        <w:tc>
          <w:tcPr>
            <w:tcW w:w="630" w:type="pct"/>
            <w:tcBorders>
              <w:top w:val="nil"/>
              <w:left w:val="nil"/>
              <w:bottom w:val="single" w:sz="4" w:space="0" w:color="auto"/>
              <w:right w:val="single" w:sz="4" w:space="0" w:color="auto"/>
            </w:tcBorders>
            <w:shd w:val="clear" w:color="000000" w:fill="FFFDC1"/>
            <w:vAlign w:val="center"/>
            <w:hideMark/>
          </w:tcPr>
          <w:p w14:paraId="15643D21" w14:textId="77777777" w:rsidR="00C2109B" w:rsidRPr="00C2109B" w:rsidRDefault="00C2109B" w:rsidP="00C2109B">
            <w:pPr>
              <w:spacing w:line="240" w:lineRule="auto"/>
              <w:jc w:val="right"/>
              <w:rPr>
                <w:b/>
                <w:bCs/>
                <w:sz w:val="12"/>
                <w:szCs w:val="12"/>
              </w:rPr>
            </w:pPr>
            <w:r w:rsidRPr="00C2109B">
              <w:rPr>
                <w:b/>
                <w:bCs/>
                <w:sz w:val="12"/>
                <w:szCs w:val="12"/>
              </w:rPr>
              <w:t>468 987,50</w:t>
            </w:r>
          </w:p>
        </w:tc>
        <w:tc>
          <w:tcPr>
            <w:tcW w:w="478" w:type="pct"/>
            <w:tcBorders>
              <w:top w:val="nil"/>
              <w:left w:val="nil"/>
              <w:bottom w:val="single" w:sz="4" w:space="0" w:color="auto"/>
              <w:right w:val="single" w:sz="4" w:space="0" w:color="auto"/>
            </w:tcBorders>
            <w:shd w:val="clear" w:color="000000" w:fill="FFFDC1"/>
            <w:vAlign w:val="center"/>
            <w:hideMark/>
          </w:tcPr>
          <w:p w14:paraId="4189CB2B" w14:textId="77777777" w:rsidR="00C2109B" w:rsidRPr="00C2109B" w:rsidRDefault="00C2109B" w:rsidP="00C2109B">
            <w:pPr>
              <w:spacing w:line="240" w:lineRule="auto"/>
              <w:jc w:val="right"/>
              <w:rPr>
                <w:b/>
                <w:bCs/>
                <w:sz w:val="12"/>
                <w:szCs w:val="12"/>
              </w:rPr>
            </w:pPr>
            <w:r w:rsidRPr="00C2109B">
              <w:rPr>
                <w:b/>
                <w:bCs/>
                <w:sz w:val="12"/>
                <w:szCs w:val="12"/>
              </w:rPr>
              <w:t>99,8</w:t>
            </w:r>
          </w:p>
        </w:tc>
      </w:tr>
      <w:tr w:rsidR="00C2109B" w:rsidRPr="00C2109B" w14:paraId="16DB25F3"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224501E"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6227300"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2A2BA9E" w14:textId="77777777" w:rsidR="00C2109B" w:rsidRPr="00C2109B" w:rsidRDefault="00C2109B" w:rsidP="00C2109B">
            <w:pPr>
              <w:spacing w:line="240" w:lineRule="auto"/>
              <w:rPr>
                <w:sz w:val="12"/>
                <w:szCs w:val="12"/>
              </w:rPr>
            </w:pPr>
            <w:r w:rsidRPr="00C2109B">
              <w:rPr>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14:paraId="57DDFD5D" w14:textId="77777777" w:rsidR="00C2109B" w:rsidRPr="00C2109B" w:rsidRDefault="00C2109B" w:rsidP="00C2109B">
            <w:pPr>
              <w:spacing w:line="240" w:lineRule="auto"/>
              <w:jc w:val="right"/>
              <w:rPr>
                <w:sz w:val="12"/>
                <w:szCs w:val="12"/>
              </w:rPr>
            </w:pPr>
            <w:r w:rsidRPr="00C2109B">
              <w:rPr>
                <w:sz w:val="12"/>
                <w:szCs w:val="12"/>
              </w:rPr>
              <w:t>469 788</w:t>
            </w:r>
          </w:p>
        </w:tc>
        <w:tc>
          <w:tcPr>
            <w:tcW w:w="630" w:type="pct"/>
            <w:tcBorders>
              <w:top w:val="nil"/>
              <w:left w:val="nil"/>
              <w:bottom w:val="single" w:sz="4" w:space="0" w:color="auto"/>
              <w:right w:val="single" w:sz="4" w:space="0" w:color="auto"/>
            </w:tcBorders>
            <w:shd w:val="clear" w:color="auto" w:fill="auto"/>
            <w:noWrap/>
            <w:vAlign w:val="center"/>
            <w:hideMark/>
          </w:tcPr>
          <w:p w14:paraId="7A4DBAF0" w14:textId="77777777" w:rsidR="00C2109B" w:rsidRPr="00C2109B" w:rsidRDefault="00C2109B" w:rsidP="00C2109B">
            <w:pPr>
              <w:spacing w:line="240" w:lineRule="auto"/>
              <w:jc w:val="right"/>
              <w:rPr>
                <w:sz w:val="12"/>
                <w:szCs w:val="12"/>
              </w:rPr>
            </w:pPr>
            <w:r w:rsidRPr="00C2109B">
              <w:rPr>
                <w:sz w:val="12"/>
                <w:szCs w:val="12"/>
              </w:rPr>
              <w:t>468 987,50</w:t>
            </w:r>
          </w:p>
        </w:tc>
        <w:tc>
          <w:tcPr>
            <w:tcW w:w="478" w:type="pct"/>
            <w:tcBorders>
              <w:top w:val="nil"/>
              <w:left w:val="nil"/>
              <w:bottom w:val="single" w:sz="4" w:space="0" w:color="auto"/>
              <w:right w:val="single" w:sz="4" w:space="0" w:color="auto"/>
            </w:tcBorders>
            <w:shd w:val="clear" w:color="auto" w:fill="auto"/>
            <w:noWrap/>
            <w:vAlign w:val="center"/>
            <w:hideMark/>
          </w:tcPr>
          <w:p w14:paraId="13098772" w14:textId="77777777" w:rsidR="00C2109B" w:rsidRPr="00C2109B" w:rsidRDefault="00C2109B" w:rsidP="00C2109B">
            <w:pPr>
              <w:spacing w:line="240" w:lineRule="auto"/>
              <w:jc w:val="right"/>
              <w:rPr>
                <w:sz w:val="12"/>
                <w:szCs w:val="12"/>
              </w:rPr>
            </w:pPr>
            <w:r w:rsidRPr="00C2109B">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6F9DD66F" w14:textId="77777777" w:rsidR="00C2109B" w:rsidRPr="00C2109B" w:rsidRDefault="00C2109B" w:rsidP="00C2109B">
            <w:pPr>
              <w:spacing w:line="240" w:lineRule="auto"/>
              <w:jc w:val="right"/>
              <w:rPr>
                <w:sz w:val="12"/>
                <w:szCs w:val="12"/>
              </w:rPr>
            </w:pPr>
            <w:r w:rsidRPr="00C2109B">
              <w:rPr>
                <w:sz w:val="12"/>
                <w:szCs w:val="12"/>
              </w:rPr>
              <w:t>469 788</w:t>
            </w:r>
          </w:p>
        </w:tc>
        <w:tc>
          <w:tcPr>
            <w:tcW w:w="630" w:type="pct"/>
            <w:tcBorders>
              <w:top w:val="nil"/>
              <w:left w:val="nil"/>
              <w:bottom w:val="single" w:sz="4" w:space="0" w:color="auto"/>
              <w:right w:val="single" w:sz="4" w:space="0" w:color="auto"/>
            </w:tcBorders>
            <w:shd w:val="clear" w:color="auto" w:fill="auto"/>
            <w:noWrap/>
            <w:vAlign w:val="center"/>
            <w:hideMark/>
          </w:tcPr>
          <w:p w14:paraId="15385F1B" w14:textId="77777777" w:rsidR="00C2109B" w:rsidRPr="00C2109B" w:rsidRDefault="00C2109B" w:rsidP="00C2109B">
            <w:pPr>
              <w:spacing w:line="240" w:lineRule="auto"/>
              <w:jc w:val="right"/>
              <w:rPr>
                <w:sz w:val="12"/>
                <w:szCs w:val="12"/>
              </w:rPr>
            </w:pPr>
            <w:r w:rsidRPr="00C2109B">
              <w:rPr>
                <w:sz w:val="12"/>
                <w:szCs w:val="12"/>
              </w:rPr>
              <w:t>468 987,50</w:t>
            </w:r>
          </w:p>
        </w:tc>
        <w:tc>
          <w:tcPr>
            <w:tcW w:w="478" w:type="pct"/>
            <w:tcBorders>
              <w:top w:val="nil"/>
              <w:left w:val="nil"/>
              <w:bottom w:val="single" w:sz="4" w:space="0" w:color="auto"/>
              <w:right w:val="single" w:sz="4" w:space="0" w:color="auto"/>
            </w:tcBorders>
            <w:shd w:val="clear" w:color="auto" w:fill="auto"/>
            <w:noWrap/>
            <w:vAlign w:val="center"/>
            <w:hideMark/>
          </w:tcPr>
          <w:p w14:paraId="2EA54F2C" w14:textId="77777777" w:rsidR="00C2109B" w:rsidRPr="00C2109B" w:rsidRDefault="00C2109B" w:rsidP="00C2109B">
            <w:pPr>
              <w:spacing w:line="240" w:lineRule="auto"/>
              <w:jc w:val="right"/>
              <w:rPr>
                <w:sz w:val="12"/>
                <w:szCs w:val="12"/>
              </w:rPr>
            </w:pPr>
            <w:r w:rsidRPr="00C2109B">
              <w:rPr>
                <w:sz w:val="12"/>
                <w:szCs w:val="12"/>
              </w:rPr>
              <w:t>99,8</w:t>
            </w:r>
          </w:p>
        </w:tc>
      </w:tr>
      <w:tr w:rsidR="00C2109B" w:rsidRPr="00C2109B" w14:paraId="3DD6D52E"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04BA262"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0A171E7"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C9B7EC3" w14:textId="77777777" w:rsidR="00C2109B" w:rsidRPr="00C2109B" w:rsidRDefault="00C2109B" w:rsidP="00C2109B">
            <w:pPr>
              <w:spacing w:line="240" w:lineRule="auto"/>
              <w:rPr>
                <w:sz w:val="12"/>
                <w:szCs w:val="12"/>
              </w:rPr>
            </w:pPr>
            <w:r w:rsidRPr="00C2109B">
              <w:rPr>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14:paraId="245AE27F" w14:textId="77777777" w:rsidR="00C2109B" w:rsidRPr="00C2109B" w:rsidRDefault="00C2109B" w:rsidP="00C2109B">
            <w:pPr>
              <w:spacing w:line="240" w:lineRule="auto"/>
              <w:jc w:val="right"/>
              <w:rPr>
                <w:sz w:val="12"/>
                <w:szCs w:val="12"/>
              </w:rPr>
            </w:pPr>
            <w:r w:rsidRPr="00C2109B">
              <w:rPr>
                <w:sz w:val="12"/>
                <w:szCs w:val="12"/>
              </w:rPr>
              <w:t>360 783</w:t>
            </w:r>
          </w:p>
        </w:tc>
        <w:tc>
          <w:tcPr>
            <w:tcW w:w="630" w:type="pct"/>
            <w:tcBorders>
              <w:top w:val="nil"/>
              <w:left w:val="nil"/>
              <w:bottom w:val="single" w:sz="4" w:space="0" w:color="auto"/>
              <w:right w:val="single" w:sz="4" w:space="0" w:color="auto"/>
            </w:tcBorders>
            <w:shd w:val="clear" w:color="auto" w:fill="auto"/>
            <w:noWrap/>
            <w:vAlign w:val="center"/>
            <w:hideMark/>
          </w:tcPr>
          <w:p w14:paraId="4DAFEC17" w14:textId="77777777" w:rsidR="00C2109B" w:rsidRPr="00C2109B" w:rsidRDefault="00C2109B" w:rsidP="00C2109B">
            <w:pPr>
              <w:spacing w:line="240" w:lineRule="auto"/>
              <w:jc w:val="right"/>
              <w:rPr>
                <w:sz w:val="12"/>
                <w:szCs w:val="12"/>
              </w:rPr>
            </w:pPr>
            <w:r w:rsidRPr="00C2109B">
              <w:rPr>
                <w:sz w:val="12"/>
                <w:szCs w:val="12"/>
              </w:rPr>
              <w:t>359 982,50</w:t>
            </w:r>
          </w:p>
        </w:tc>
        <w:tc>
          <w:tcPr>
            <w:tcW w:w="478" w:type="pct"/>
            <w:tcBorders>
              <w:top w:val="nil"/>
              <w:left w:val="nil"/>
              <w:bottom w:val="single" w:sz="4" w:space="0" w:color="auto"/>
              <w:right w:val="single" w:sz="4" w:space="0" w:color="auto"/>
            </w:tcBorders>
            <w:shd w:val="clear" w:color="auto" w:fill="auto"/>
            <w:noWrap/>
            <w:vAlign w:val="center"/>
            <w:hideMark/>
          </w:tcPr>
          <w:p w14:paraId="710112E8" w14:textId="77777777" w:rsidR="00C2109B" w:rsidRPr="00C2109B" w:rsidRDefault="00C2109B" w:rsidP="00C2109B">
            <w:pPr>
              <w:spacing w:line="240" w:lineRule="auto"/>
              <w:jc w:val="right"/>
              <w:rPr>
                <w:sz w:val="12"/>
                <w:szCs w:val="12"/>
              </w:rPr>
            </w:pPr>
            <w:r w:rsidRPr="00C2109B">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513F4557" w14:textId="77777777" w:rsidR="00C2109B" w:rsidRPr="00C2109B" w:rsidRDefault="00C2109B" w:rsidP="00C2109B">
            <w:pPr>
              <w:spacing w:line="240" w:lineRule="auto"/>
              <w:jc w:val="right"/>
              <w:rPr>
                <w:sz w:val="12"/>
                <w:szCs w:val="12"/>
              </w:rPr>
            </w:pPr>
            <w:r w:rsidRPr="00C2109B">
              <w:rPr>
                <w:sz w:val="12"/>
                <w:szCs w:val="12"/>
              </w:rPr>
              <w:t>360 783</w:t>
            </w:r>
          </w:p>
        </w:tc>
        <w:tc>
          <w:tcPr>
            <w:tcW w:w="630" w:type="pct"/>
            <w:tcBorders>
              <w:top w:val="nil"/>
              <w:left w:val="nil"/>
              <w:bottom w:val="single" w:sz="4" w:space="0" w:color="auto"/>
              <w:right w:val="single" w:sz="4" w:space="0" w:color="auto"/>
            </w:tcBorders>
            <w:shd w:val="clear" w:color="auto" w:fill="auto"/>
            <w:noWrap/>
            <w:vAlign w:val="center"/>
            <w:hideMark/>
          </w:tcPr>
          <w:p w14:paraId="03540C93" w14:textId="77777777" w:rsidR="00C2109B" w:rsidRPr="00C2109B" w:rsidRDefault="00C2109B" w:rsidP="00C2109B">
            <w:pPr>
              <w:spacing w:line="240" w:lineRule="auto"/>
              <w:jc w:val="right"/>
              <w:rPr>
                <w:sz w:val="12"/>
                <w:szCs w:val="12"/>
              </w:rPr>
            </w:pPr>
            <w:r w:rsidRPr="00C2109B">
              <w:rPr>
                <w:sz w:val="12"/>
                <w:szCs w:val="12"/>
              </w:rPr>
              <w:t>359 982,50</w:t>
            </w:r>
          </w:p>
        </w:tc>
        <w:tc>
          <w:tcPr>
            <w:tcW w:w="478" w:type="pct"/>
            <w:tcBorders>
              <w:top w:val="nil"/>
              <w:left w:val="nil"/>
              <w:bottom w:val="single" w:sz="4" w:space="0" w:color="auto"/>
              <w:right w:val="single" w:sz="4" w:space="0" w:color="auto"/>
            </w:tcBorders>
            <w:shd w:val="clear" w:color="auto" w:fill="auto"/>
            <w:noWrap/>
            <w:vAlign w:val="center"/>
            <w:hideMark/>
          </w:tcPr>
          <w:p w14:paraId="4A732171" w14:textId="77777777" w:rsidR="00C2109B" w:rsidRPr="00C2109B" w:rsidRDefault="00C2109B" w:rsidP="00C2109B">
            <w:pPr>
              <w:spacing w:line="240" w:lineRule="auto"/>
              <w:jc w:val="right"/>
              <w:rPr>
                <w:sz w:val="12"/>
                <w:szCs w:val="12"/>
              </w:rPr>
            </w:pPr>
            <w:r w:rsidRPr="00C2109B">
              <w:rPr>
                <w:sz w:val="12"/>
                <w:szCs w:val="12"/>
              </w:rPr>
              <w:t>99,8</w:t>
            </w:r>
          </w:p>
        </w:tc>
      </w:tr>
      <w:tr w:rsidR="00C2109B" w:rsidRPr="00C2109B" w14:paraId="44294B8F"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5BD0A1E"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03A1AE1"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0261EDB" w14:textId="77777777" w:rsidR="00C2109B" w:rsidRPr="00C2109B" w:rsidRDefault="00C2109B" w:rsidP="00C2109B">
            <w:pPr>
              <w:spacing w:line="240" w:lineRule="auto"/>
              <w:rPr>
                <w:sz w:val="12"/>
                <w:szCs w:val="12"/>
              </w:rPr>
            </w:pPr>
            <w:r w:rsidRPr="00C2109B">
              <w:rPr>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14:paraId="517A6770"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FDF1026"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7B6F94" w14:textId="77777777" w:rsidR="00C2109B" w:rsidRPr="00C2109B" w:rsidRDefault="00C2109B" w:rsidP="00C2109B">
            <w:pPr>
              <w:spacing w:line="240" w:lineRule="auto"/>
              <w:jc w:val="right"/>
              <w:rPr>
                <w:color w:val="FF1818"/>
                <w:sz w:val="12"/>
                <w:szCs w:val="12"/>
              </w:rPr>
            </w:pPr>
            <w:r w:rsidRPr="00C2109B">
              <w:rPr>
                <w:color w:val="FF1818"/>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9743837"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A9D5958"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7943C3" w14:textId="77777777" w:rsidR="00C2109B" w:rsidRPr="00C2109B" w:rsidRDefault="00C2109B" w:rsidP="00C2109B">
            <w:pPr>
              <w:spacing w:line="240" w:lineRule="auto"/>
              <w:jc w:val="right"/>
              <w:rPr>
                <w:color w:val="FF1818"/>
                <w:sz w:val="12"/>
                <w:szCs w:val="12"/>
              </w:rPr>
            </w:pPr>
            <w:r w:rsidRPr="00C2109B">
              <w:rPr>
                <w:color w:val="FF1818"/>
                <w:sz w:val="12"/>
                <w:szCs w:val="12"/>
              </w:rPr>
              <w:t> </w:t>
            </w:r>
          </w:p>
        </w:tc>
      </w:tr>
      <w:tr w:rsidR="00C2109B" w:rsidRPr="00C2109B" w14:paraId="6B4F3F7B"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F447DDE"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19DB473"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A204A90" w14:textId="77777777" w:rsidR="00C2109B" w:rsidRPr="00C2109B" w:rsidRDefault="00C2109B" w:rsidP="00C2109B">
            <w:pPr>
              <w:spacing w:line="240" w:lineRule="auto"/>
              <w:rPr>
                <w:sz w:val="12"/>
                <w:szCs w:val="12"/>
              </w:rPr>
            </w:pPr>
            <w:r w:rsidRPr="00C2109B">
              <w:rPr>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14:paraId="63D94549" w14:textId="77777777" w:rsidR="00C2109B" w:rsidRPr="00C2109B" w:rsidRDefault="00C2109B" w:rsidP="00C2109B">
            <w:pPr>
              <w:spacing w:line="240" w:lineRule="auto"/>
              <w:jc w:val="right"/>
              <w:rPr>
                <w:sz w:val="12"/>
                <w:szCs w:val="12"/>
              </w:rPr>
            </w:pPr>
            <w:r w:rsidRPr="00C2109B">
              <w:rPr>
                <w:sz w:val="12"/>
                <w:szCs w:val="12"/>
              </w:rPr>
              <w:t>360 783</w:t>
            </w:r>
          </w:p>
        </w:tc>
        <w:tc>
          <w:tcPr>
            <w:tcW w:w="630" w:type="pct"/>
            <w:tcBorders>
              <w:top w:val="nil"/>
              <w:left w:val="nil"/>
              <w:bottom w:val="single" w:sz="4" w:space="0" w:color="auto"/>
              <w:right w:val="single" w:sz="4" w:space="0" w:color="auto"/>
            </w:tcBorders>
            <w:shd w:val="clear" w:color="auto" w:fill="auto"/>
            <w:noWrap/>
            <w:vAlign w:val="center"/>
            <w:hideMark/>
          </w:tcPr>
          <w:p w14:paraId="2143F819" w14:textId="77777777" w:rsidR="00C2109B" w:rsidRPr="00C2109B" w:rsidRDefault="00C2109B" w:rsidP="00C2109B">
            <w:pPr>
              <w:spacing w:line="240" w:lineRule="auto"/>
              <w:jc w:val="right"/>
              <w:rPr>
                <w:sz w:val="12"/>
                <w:szCs w:val="12"/>
              </w:rPr>
            </w:pPr>
            <w:r w:rsidRPr="00C2109B">
              <w:rPr>
                <w:sz w:val="12"/>
                <w:szCs w:val="12"/>
              </w:rPr>
              <w:t>359 982,50</w:t>
            </w:r>
          </w:p>
        </w:tc>
        <w:tc>
          <w:tcPr>
            <w:tcW w:w="478" w:type="pct"/>
            <w:tcBorders>
              <w:top w:val="nil"/>
              <w:left w:val="nil"/>
              <w:bottom w:val="single" w:sz="4" w:space="0" w:color="auto"/>
              <w:right w:val="single" w:sz="4" w:space="0" w:color="auto"/>
            </w:tcBorders>
            <w:shd w:val="clear" w:color="auto" w:fill="auto"/>
            <w:noWrap/>
            <w:vAlign w:val="center"/>
            <w:hideMark/>
          </w:tcPr>
          <w:p w14:paraId="47918889" w14:textId="77777777" w:rsidR="00C2109B" w:rsidRPr="00C2109B" w:rsidRDefault="00C2109B" w:rsidP="00C2109B">
            <w:pPr>
              <w:spacing w:line="240" w:lineRule="auto"/>
              <w:jc w:val="right"/>
              <w:rPr>
                <w:sz w:val="12"/>
                <w:szCs w:val="12"/>
              </w:rPr>
            </w:pPr>
            <w:r w:rsidRPr="00C2109B">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352FC51D" w14:textId="77777777" w:rsidR="00C2109B" w:rsidRPr="00C2109B" w:rsidRDefault="00C2109B" w:rsidP="00C2109B">
            <w:pPr>
              <w:spacing w:line="240" w:lineRule="auto"/>
              <w:jc w:val="right"/>
              <w:rPr>
                <w:sz w:val="12"/>
                <w:szCs w:val="12"/>
              </w:rPr>
            </w:pPr>
            <w:r w:rsidRPr="00C2109B">
              <w:rPr>
                <w:sz w:val="12"/>
                <w:szCs w:val="12"/>
              </w:rPr>
              <w:t>360 783</w:t>
            </w:r>
          </w:p>
        </w:tc>
        <w:tc>
          <w:tcPr>
            <w:tcW w:w="630" w:type="pct"/>
            <w:tcBorders>
              <w:top w:val="nil"/>
              <w:left w:val="nil"/>
              <w:bottom w:val="single" w:sz="4" w:space="0" w:color="auto"/>
              <w:right w:val="single" w:sz="4" w:space="0" w:color="auto"/>
            </w:tcBorders>
            <w:shd w:val="clear" w:color="auto" w:fill="auto"/>
            <w:noWrap/>
            <w:vAlign w:val="center"/>
            <w:hideMark/>
          </w:tcPr>
          <w:p w14:paraId="04A9BF1B" w14:textId="77777777" w:rsidR="00C2109B" w:rsidRPr="00C2109B" w:rsidRDefault="00C2109B" w:rsidP="00C2109B">
            <w:pPr>
              <w:spacing w:line="240" w:lineRule="auto"/>
              <w:jc w:val="right"/>
              <w:rPr>
                <w:sz w:val="12"/>
                <w:szCs w:val="12"/>
              </w:rPr>
            </w:pPr>
            <w:r w:rsidRPr="00C2109B">
              <w:rPr>
                <w:sz w:val="12"/>
                <w:szCs w:val="12"/>
              </w:rPr>
              <w:t>359 982,50</w:t>
            </w:r>
          </w:p>
        </w:tc>
        <w:tc>
          <w:tcPr>
            <w:tcW w:w="478" w:type="pct"/>
            <w:tcBorders>
              <w:top w:val="nil"/>
              <w:left w:val="nil"/>
              <w:bottom w:val="single" w:sz="4" w:space="0" w:color="auto"/>
              <w:right w:val="single" w:sz="4" w:space="0" w:color="auto"/>
            </w:tcBorders>
            <w:shd w:val="clear" w:color="auto" w:fill="auto"/>
            <w:noWrap/>
            <w:vAlign w:val="center"/>
            <w:hideMark/>
          </w:tcPr>
          <w:p w14:paraId="7F1532EA" w14:textId="77777777" w:rsidR="00C2109B" w:rsidRPr="00C2109B" w:rsidRDefault="00C2109B" w:rsidP="00C2109B">
            <w:pPr>
              <w:spacing w:line="240" w:lineRule="auto"/>
              <w:jc w:val="right"/>
              <w:rPr>
                <w:sz w:val="12"/>
                <w:szCs w:val="12"/>
              </w:rPr>
            </w:pPr>
            <w:r w:rsidRPr="00C2109B">
              <w:rPr>
                <w:sz w:val="12"/>
                <w:szCs w:val="12"/>
              </w:rPr>
              <w:t>99,8</w:t>
            </w:r>
          </w:p>
        </w:tc>
      </w:tr>
      <w:tr w:rsidR="00C2109B" w:rsidRPr="00C2109B" w14:paraId="2D7EDD56"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A4330EB"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EB87C1D"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7E4F15" w14:textId="77777777" w:rsidR="00C2109B" w:rsidRPr="00C2109B" w:rsidRDefault="00C2109B" w:rsidP="00C2109B">
            <w:pPr>
              <w:spacing w:line="240" w:lineRule="auto"/>
              <w:rPr>
                <w:sz w:val="12"/>
                <w:szCs w:val="12"/>
              </w:rPr>
            </w:pPr>
            <w:r w:rsidRPr="00C2109B">
              <w:rPr>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14:paraId="16ACBDB6" w14:textId="77777777" w:rsidR="00C2109B" w:rsidRPr="00C2109B" w:rsidRDefault="00C2109B" w:rsidP="00C2109B">
            <w:pPr>
              <w:spacing w:line="240" w:lineRule="auto"/>
              <w:jc w:val="right"/>
              <w:rPr>
                <w:sz w:val="12"/>
                <w:szCs w:val="12"/>
              </w:rPr>
            </w:pPr>
            <w:r w:rsidRPr="00C2109B">
              <w:rPr>
                <w:sz w:val="12"/>
                <w:szCs w:val="12"/>
              </w:rPr>
              <w:t>109 005</w:t>
            </w:r>
          </w:p>
        </w:tc>
        <w:tc>
          <w:tcPr>
            <w:tcW w:w="630" w:type="pct"/>
            <w:tcBorders>
              <w:top w:val="nil"/>
              <w:left w:val="nil"/>
              <w:bottom w:val="single" w:sz="4" w:space="0" w:color="auto"/>
              <w:right w:val="single" w:sz="4" w:space="0" w:color="auto"/>
            </w:tcBorders>
            <w:shd w:val="clear" w:color="auto" w:fill="auto"/>
            <w:noWrap/>
            <w:vAlign w:val="center"/>
            <w:hideMark/>
          </w:tcPr>
          <w:p w14:paraId="7BF6A3DD" w14:textId="77777777" w:rsidR="00C2109B" w:rsidRPr="00C2109B" w:rsidRDefault="00C2109B" w:rsidP="00C2109B">
            <w:pPr>
              <w:spacing w:line="240" w:lineRule="auto"/>
              <w:jc w:val="right"/>
              <w:rPr>
                <w:sz w:val="12"/>
                <w:szCs w:val="12"/>
              </w:rPr>
            </w:pPr>
            <w:r w:rsidRPr="00C2109B">
              <w:rPr>
                <w:sz w:val="12"/>
                <w:szCs w:val="12"/>
              </w:rPr>
              <w:t>109 005,00</w:t>
            </w:r>
          </w:p>
        </w:tc>
        <w:tc>
          <w:tcPr>
            <w:tcW w:w="478" w:type="pct"/>
            <w:tcBorders>
              <w:top w:val="nil"/>
              <w:left w:val="nil"/>
              <w:bottom w:val="single" w:sz="4" w:space="0" w:color="auto"/>
              <w:right w:val="single" w:sz="4" w:space="0" w:color="auto"/>
            </w:tcBorders>
            <w:shd w:val="clear" w:color="auto" w:fill="auto"/>
            <w:noWrap/>
            <w:vAlign w:val="center"/>
            <w:hideMark/>
          </w:tcPr>
          <w:p w14:paraId="3FF950B1" w14:textId="77777777" w:rsidR="00C2109B" w:rsidRPr="00C2109B" w:rsidRDefault="00C2109B" w:rsidP="00C2109B">
            <w:pPr>
              <w:spacing w:line="240" w:lineRule="auto"/>
              <w:jc w:val="right"/>
              <w:rPr>
                <w:sz w:val="12"/>
                <w:szCs w:val="12"/>
              </w:rPr>
            </w:pPr>
            <w:r w:rsidRPr="00C2109B">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A99766F" w14:textId="77777777" w:rsidR="00C2109B" w:rsidRPr="00C2109B" w:rsidRDefault="00C2109B" w:rsidP="00C2109B">
            <w:pPr>
              <w:spacing w:line="240" w:lineRule="auto"/>
              <w:jc w:val="right"/>
              <w:rPr>
                <w:sz w:val="12"/>
                <w:szCs w:val="12"/>
              </w:rPr>
            </w:pPr>
            <w:r w:rsidRPr="00C2109B">
              <w:rPr>
                <w:sz w:val="12"/>
                <w:szCs w:val="12"/>
              </w:rPr>
              <w:t>109 005</w:t>
            </w:r>
          </w:p>
        </w:tc>
        <w:tc>
          <w:tcPr>
            <w:tcW w:w="630" w:type="pct"/>
            <w:tcBorders>
              <w:top w:val="nil"/>
              <w:left w:val="nil"/>
              <w:bottom w:val="single" w:sz="4" w:space="0" w:color="auto"/>
              <w:right w:val="single" w:sz="4" w:space="0" w:color="auto"/>
            </w:tcBorders>
            <w:shd w:val="clear" w:color="auto" w:fill="auto"/>
            <w:noWrap/>
            <w:vAlign w:val="center"/>
            <w:hideMark/>
          </w:tcPr>
          <w:p w14:paraId="4C615BE3" w14:textId="77777777" w:rsidR="00C2109B" w:rsidRPr="00C2109B" w:rsidRDefault="00C2109B" w:rsidP="00C2109B">
            <w:pPr>
              <w:spacing w:line="240" w:lineRule="auto"/>
              <w:jc w:val="right"/>
              <w:rPr>
                <w:sz w:val="12"/>
                <w:szCs w:val="12"/>
              </w:rPr>
            </w:pPr>
            <w:r w:rsidRPr="00C2109B">
              <w:rPr>
                <w:sz w:val="12"/>
                <w:szCs w:val="12"/>
              </w:rPr>
              <w:t>109 005,00</w:t>
            </w:r>
          </w:p>
        </w:tc>
        <w:tc>
          <w:tcPr>
            <w:tcW w:w="478" w:type="pct"/>
            <w:tcBorders>
              <w:top w:val="nil"/>
              <w:left w:val="nil"/>
              <w:bottom w:val="single" w:sz="4" w:space="0" w:color="auto"/>
              <w:right w:val="single" w:sz="4" w:space="0" w:color="auto"/>
            </w:tcBorders>
            <w:shd w:val="clear" w:color="auto" w:fill="auto"/>
            <w:noWrap/>
            <w:vAlign w:val="center"/>
            <w:hideMark/>
          </w:tcPr>
          <w:p w14:paraId="4E0EEBF4"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17322BC3"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6FE0315"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9C92A7A"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56F48E4" w14:textId="77777777" w:rsidR="00C2109B" w:rsidRPr="00C2109B" w:rsidRDefault="00C2109B" w:rsidP="00C2109B">
            <w:pPr>
              <w:spacing w:line="240" w:lineRule="auto"/>
              <w:rPr>
                <w:sz w:val="12"/>
                <w:szCs w:val="12"/>
              </w:rPr>
            </w:pPr>
            <w:r w:rsidRPr="00C2109B">
              <w:rPr>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14:paraId="194BF9A5"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2B4E5DE"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0E32E98"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67F58DB"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80A905"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8E0E806"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48985AA" w14:textId="77777777" w:rsidTr="00C2109B">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AC59BCC"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9F6D7A6"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DBBBC91" w14:textId="77777777" w:rsidR="00C2109B" w:rsidRPr="00C2109B" w:rsidRDefault="00C2109B" w:rsidP="00C2109B">
            <w:pPr>
              <w:spacing w:line="240" w:lineRule="auto"/>
              <w:rPr>
                <w:sz w:val="12"/>
                <w:szCs w:val="12"/>
              </w:rPr>
            </w:pPr>
            <w:r w:rsidRPr="00C2109B">
              <w:rPr>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14:paraId="063DE889"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0E8BCA"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158AD1"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A7B43DF"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5E7BAF3"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5FBB632"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4C8B4E88"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AD99B02"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91C63CF"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12DCBFF" w14:textId="77777777" w:rsidR="00C2109B" w:rsidRPr="00C2109B" w:rsidRDefault="00C2109B" w:rsidP="00C2109B">
            <w:pPr>
              <w:spacing w:line="240" w:lineRule="auto"/>
              <w:rPr>
                <w:sz w:val="12"/>
                <w:szCs w:val="12"/>
              </w:rPr>
            </w:pPr>
            <w:r w:rsidRPr="00C2109B">
              <w:rPr>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14:paraId="34F7E0A3"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4718F61"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3963EA0"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5ED576B"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D3F6ECD"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58A7A87"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BDE2AD5"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75087CF"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776BFDB"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1AAFC1D" w14:textId="77777777" w:rsidR="00C2109B" w:rsidRPr="00C2109B" w:rsidRDefault="00C2109B" w:rsidP="00C2109B">
            <w:pPr>
              <w:spacing w:line="240" w:lineRule="auto"/>
              <w:rPr>
                <w:sz w:val="12"/>
                <w:szCs w:val="12"/>
              </w:rPr>
            </w:pPr>
            <w:r w:rsidRPr="00C2109B">
              <w:rPr>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14:paraId="4796D048"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FC13BC9"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31F81DC"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AC5A7DE"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BC5CC68"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E3FAD0A"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99E369E" w14:textId="77777777" w:rsidTr="00C2109B">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51DEAD1" w14:textId="77777777" w:rsidR="00C2109B" w:rsidRPr="00C2109B" w:rsidRDefault="00C2109B" w:rsidP="00C2109B">
            <w:pPr>
              <w:spacing w:line="240" w:lineRule="auto"/>
              <w:jc w:val="center"/>
              <w:rPr>
                <w:sz w:val="12"/>
                <w:szCs w:val="12"/>
              </w:rPr>
            </w:pPr>
            <w:r w:rsidRPr="00C2109B">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7C65208" w14:textId="77777777" w:rsidR="00C2109B" w:rsidRPr="00C2109B" w:rsidRDefault="00C2109B" w:rsidP="00C2109B">
            <w:pPr>
              <w:spacing w:line="240" w:lineRule="auto"/>
              <w:jc w:val="center"/>
              <w:rPr>
                <w:sz w:val="12"/>
                <w:szCs w:val="12"/>
              </w:rPr>
            </w:pPr>
            <w:r w:rsidRPr="00C2109B">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E45CB49" w14:textId="77777777" w:rsidR="00C2109B" w:rsidRPr="00C2109B" w:rsidRDefault="00C2109B" w:rsidP="00C2109B">
            <w:pPr>
              <w:spacing w:line="240" w:lineRule="auto"/>
              <w:rPr>
                <w:sz w:val="12"/>
                <w:szCs w:val="12"/>
              </w:rPr>
            </w:pPr>
            <w:r w:rsidRPr="00C2109B">
              <w:rPr>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14:paraId="769462D8"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5A0E291"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20B64E" w14:textId="77777777" w:rsidR="00C2109B" w:rsidRPr="00C2109B" w:rsidRDefault="00C2109B" w:rsidP="00C2109B">
            <w:pPr>
              <w:spacing w:line="240" w:lineRule="auto"/>
              <w:jc w:val="right"/>
              <w:rPr>
                <w:sz w:val="12"/>
                <w:szCs w:val="12"/>
              </w:rPr>
            </w:pPr>
            <w:r w:rsidRPr="00C2109B">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9FEC22E" w14:textId="77777777" w:rsidR="00C2109B" w:rsidRPr="00C2109B" w:rsidRDefault="00C2109B" w:rsidP="00C2109B">
            <w:pPr>
              <w:spacing w:line="240" w:lineRule="auto"/>
              <w:jc w:val="right"/>
              <w:rPr>
                <w:sz w:val="12"/>
                <w:szCs w:val="12"/>
              </w:rPr>
            </w:pPr>
            <w:r w:rsidRPr="00C2109B">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D6C0B4B" w14:textId="77777777" w:rsidR="00C2109B" w:rsidRPr="00C2109B" w:rsidRDefault="00C2109B" w:rsidP="00C2109B">
            <w:pPr>
              <w:spacing w:line="240" w:lineRule="auto"/>
              <w:jc w:val="right"/>
              <w:rPr>
                <w:sz w:val="12"/>
                <w:szCs w:val="12"/>
              </w:rPr>
            </w:pPr>
            <w:r w:rsidRPr="00C2109B">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4FA1903" w14:textId="77777777" w:rsidR="00C2109B" w:rsidRPr="00C2109B" w:rsidRDefault="00C2109B" w:rsidP="00C2109B">
            <w:pPr>
              <w:spacing w:line="240" w:lineRule="auto"/>
              <w:jc w:val="right"/>
              <w:rPr>
                <w:sz w:val="12"/>
                <w:szCs w:val="12"/>
              </w:rPr>
            </w:pPr>
            <w:r w:rsidRPr="00C2109B">
              <w:rPr>
                <w:sz w:val="12"/>
                <w:szCs w:val="12"/>
              </w:rPr>
              <w:t> </w:t>
            </w:r>
          </w:p>
        </w:tc>
      </w:tr>
    </w:tbl>
    <w:p w14:paraId="70E9DCDD" w14:textId="77777777" w:rsidR="009C5322" w:rsidRPr="001A2479" w:rsidRDefault="009C5322" w:rsidP="0012582A"/>
    <w:p w14:paraId="56CB05B1" w14:textId="77777777" w:rsidR="001C4F62" w:rsidRPr="001A2479" w:rsidRDefault="001C4F62" w:rsidP="0012582A">
      <w:pPr>
        <w:sectPr w:rsidR="001C4F62" w:rsidRPr="001A2479" w:rsidSect="00551DD7">
          <w:type w:val="oddPage"/>
          <w:pgSz w:w="11906" w:h="16838"/>
          <w:pgMar w:top="1417" w:right="1417" w:bottom="1276" w:left="1417" w:header="708" w:footer="708" w:gutter="0"/>
          <w:cols w:space="708"/>
          <w:docGrid w:linePitch="360"/>
        </w:sectPr>
      </w:pPr>
    </w:p>
    <w:p w14:paraId="45A6376F" w14:textId="77777777" w:rsidR="008A7C8E" w:rsidRDefault="00902DA8" w:rsidP="008A7C8E">
      <w:pPr>
        <w:jc w:val="center"/>
      </w:pPr>
      <w:r>
        <w:lastRenderedPageBreak/>
        <w:t>Zestawienie nr</w:t>
      </w:r>
      <w:r w:rsidR="008A7C8E">
        <w:t xml:space="preserve"> VII/3</w:t>
      </w:r>
    </w:p>
    <w:p w14:paraId="14A978E4" w14:textId="77777777" w:rsidR="008A7C8E" w:rsidRDefault="008A7C8E" w:rsidP="008A7C8E">
      <w:pPr>
        <w:pStyle w:val="Nagwek4"/>
      </w:pPr>
      <w:bookmarkStart w:id="22" w:name="_Toc192843818"/>
      <w:r>
        <w:t>C.</w:t>
      </w:r>
      <w:r>
        <w:tab/>
        <w:t>SPIS ZADAŃ INWESTYCYJNYCH</w:t>
      </w:r>
      <w:bookmarkEnd w:id="22"/>
    </w:p>
    <w:p w14:paraId="448F74F5" w14:textId="77777777" w:rsidR="008A7C8E" w:rsidRDefault="008A7C8E" w:rsidP="008A7C8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1869"/>
        <w:gridCol w:w="1051"/>
        <w:gridCol w:w="942"/>
        <w:gridCol w:w="965"/>
        <w:gridCol w:w="1071"/>
        <w:gridCol w:w="1074"/>
        <w:gridCol w:w="915"/>
      </w:tblGrid>
      <w:tr w:rsidR="00C2109B" w:rsidRPr="00C2109B" w14:paraId="191702C2" w14:textId="77777777" w:rsidTr="00C2109B">
        <w:trPr>
          <w:trHeight w:val="576"/>
          <w:tblHeader/>
        </w:trPr>
        <w:tc>
          <w:tcPr>
            <w:tcW w:w="229"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5617C1C7" w14:textId="77777777" w:rsidR="00C2109B" w:rsidRPr="00C2109B" w:rsidRDefault="00C2109B" w:rsidP="00C2109B">
            <w:pPr>
              <w:spacing w:line="240" w:lineRule="auto"/>
              <w:jc w:val="center"/>
              <w:rPr>
                <w:b/>
                <w:bCs/>
                <w:sz w:val="14"/>
                <w:szCs w:val="14"/>
              </w:rPr>
            </w:pPr>
            <w:r w:rsidRPr="00C2109B">
              <w:rPr>
                <w:b/>
                <w:bCs/>
                <w:sz w:val="14"/>
                <w:szCs w:val="14"/>
              </w:rPr>
              <w:t>Dział</w:t>
            </w:r>
          </w:p>
        </w:tc>
        <w:tc>
          <w:tcPr>
            <w:tcW w:w="348" w:type="pct"/>
            <w:tcBorders>
              <w:top w:val="single" w:sz="4" w:space="0" w:color="auto"/>
              <w:left w:val="nil"/>
              <w:bottom w:val="single" w:sz="4" w:space="0" w:color="auto"/>
              <w:right w:val="single" w:sz="4" w:space="0" w:color="auto"/>
            </w:tcBorders>
            <w:shd w:val="clear" w:color="000000" w:fill="8DB0DB"/>
            <w:vAlign w:val="center"/>
            <w:hideMark/>
          </w:tcPr>
          <w:p w14:paraId="6871C3F6" w14:textId="77777777" w:rsidR="00C2109B" w:rsidRPr="00C2109B" w:rsidRDefault="00C2109B" w:rsidP="00C2109B">
            <w:pPr>
              <w:spacing w:line="240" w:lineRule="auto"/>
              <w:jc w:val="center"/>
              <w:rPr>
                <w:b/>
                <w:bCs/>
                <w:sz w:val="14"/>
                <w:szCs w:val="14"/>
              </w:rPr>
            </w:pPr>
            <w:r w:rsidRPr="00C2109B">
              <w:rPr>
                <w:b/>
                <w:bCs/>
                <w:sz w:val="14"/>
                <w:szCs w:val="14"/>
              </w:rPr>
              <w:t>Rozdział</w:t>
            </w:r>
          </w:p>
        </w:tc>
        <w:tc>
          <w:tcPr>
            <w:tcW w:w="1094" w:type="pct"/>
            <w:tcBorders>
              <w:top w:val="single" w:sz="4" w:space="0" w:color="auto"/>
              <w:left w:val="nil"/>
              <w:bottom w:val="single" w:sz="4" w:space="0" w:color="auto"/>
              <w:right w:val="single" w:sz="4" w:space="0" w:color="auto"/>
            </w:tcBorders>
            <w:shd w:val="clear" w:color="000000" w:fill="8DB0DB"/>
            <w:vAlign w:val="center"/>
            <w:hideMark/>
          </w:tcPr>
          <w:p w14:paraId="6F7797F2" w14:textId="77777777" w:rsidR="00C2109B" w:rsidRPr="00C2109B" w:rsidRDefault="00C2109B" w:rsidP="00C2109B">
            <w:pPr>
              <w:spacing w:line="240" w:lineRule="auto"/>
              <w:jc w:val="center"/>
              <w:rPr>
                <w:b/>
                <w:bCs/>
                <w:sz w:val="14"/>
                <w:szCs w:val="14"/>
              </w:rPr>
            </w:pPr>
            <w:r w:rsidRPr="00C2109B">
              <w:rPr>
                <w:b/>
                <w:bCs/>
                <w:sz w:val="14"/>
                <w:szCs w:val="14"/>
              </w:rPr>
              <w:t>Wyszczególnienie</w:t>
            </w:r>
          </w:p>
        </w:tc>
        <w:tc>
          <w:tcPr>
            <w:tcW w:w="516" w:type="pct"/>
            <w:tcBorders>
              <w:top w:val="single" w:sz="4" w:space="0" w:color="auto"/>
              <w:left w:val="nil"/>
              <w:bottom w:val="single" w:sz="4" w:space="0" w:color="auto"/>
              <w:right w:val="single" w:sz="4" w:space="0" w:color="auto"/>
            </w:tcBorders>
            <w:shd w:val="clear" w:color="000000" w:fill="8DB0DB"/>
            <w:vAlign w:val="center"/>
            <w:hideMark/>
          </w:tcPr>
          <w:p w14:paraId="5A0D081D" w14:textId="77777777" w:rsidR="00C2109B" w:rsidRPr="00C2109B" w:rsidRDefault="00C2109B" w:rsidP="00C2109B">
            <w:pPr>
              <w:spacing w:line="240" w:lineRule="auto"/>
              <w:jc w:val="center"/>
              <w:rPr>
                <w:b/>
                <w:bCs/>
                <w:sz w:val="14"/>
                <w:szCs w:val="14"/>
              </w:rPr>
            </w:pPr>
            <w:r w:rsidRPr="00C2109B">
              <w:rPr>
                <w:b/>
                <w:bCs/>
                <w:sz w:val="14"/>
                <w:szCs w:val="14"/>
              </w:rPr>
              <w:t>Jednostka koordynująca</w:t>
            </w:r>
          </w:p>
        </w:tc>
        <w:tc>
          <w:tcPr>
            <w:tcW w:w="463" w:type="pct"/>
            <w:tcBorders>
              <w:top w:val="single" w:sz="4" w:space="0" w:color="auto"/>
              <w:left w:val="nil"/>
              <w:bottom w:val="single" w:sz="4" w:space="0" w:color="auto"/>
              <w:right w:val="single" w:sz="4" w:space="0" w:color="auto"/>
            </w:tcBorders>
            <w:shd w:val="clear" w:color="000000" w:fill="8DB0DB"/>
            <w:vAlign w:val="center"/>
            <w:hideMark/>
          </w:tcPr>
          <w:p w14:paraId="40FD1B46" w14:textId="77777777" w:rsidR="00C2109B" w:rsidRPr="00C2109B" w:rsidRDefault="00C2109B" w:rsidP="00C2109B">
            <w:pPr>
              <w:spacing w:line="240" w:lineRule="auto"/>
              <w:jc w:val="center"/>
              <w:rPr>
                <w:b/>
                <w:bCs/>
                <w:sz w:val="14"/>
                <w:szCs w:val="14"/>
              </w:rPr>
            </w:pPr>
            <w:r w:rsidRPr="00C2109B">
              <w:rPr>
                <w:b/>
                <w:bCs/>
                <w:sz w:val="14"/>
                <w:szCs w:val="14"/>
              </w:rPr>
              <w:t>Rok rozpoczęcia</w:t>
            </w:r>
          </w:p>
        </w:tc>
        <w:tc>
          <w:tcPr>
            <w:tcW w:w="474" w:type="pct"/>
            <w:tcBorders>
              <w:top w:val="single" w:sz="4" w:space="0" w:color="auto"/>
              <w:left w:val="nil"/>
              <w:bottom w:val="single" w:sz="4" w:space="0" w:color="auto"/>
              <w:right w:val="single" w:sz="4" w:space="0" w:color="auto"/>
            </w:tcBorders>
            <w:shd w:val="clear" w:color="000000" w:fill="8DB0DB"/>
            <w:vAlign w:val="center"/>
            <w:hideMark/>
          </w:tcPr>
          <w:p w14:paraId="490C24FF" w14:textId="77777777" w:rsidR="00C2109B" w:rsidRPr="00C2109B" w:rsidRDefault="00C2109B" w:rsidP="00C2109B">
            <w:pPr>
              <w:spacing w:line="240" w:lineRule="auto"/>
              <w:jc w:val="center"/>
              <w:rPr>
                <w:b/>
                <w:bCs/>
                <w:sz w:val="14"/>
                <w:szCs w:val="14"/>
              </w:rPr>
            </w:pPr>
            <w:r w:rsidRPr="00C2109B">
              <w:rPr>
                <w:b/>
                <w:bCs/>
                <w:sz w:val="14"/>
                <w:szCs w:val="14"/>
              </w:rPr>
              <w:t>Rok zakończenia</w:t>
            </w:r>
          </w:p>
        </w:tc>
        <w:tc>
          <w:tcPr>
            <w:tcW w:w="654" w:type="pct"/>
            <w:tcBorders>
              <w:top w:val="single" w:sz="4" w:space="0" w:color="auto"/>
              <w:left w:val="nil"/>
              <w:bottom w:val="single" w:sz="4" w:space="0" w:color="auto"/>
              <w:right w:val="single" w:sz="4" w:space="0" w:color="auto"/>
            </w:tcBorders>
            <w:shd w:val="clear" w:color="000000" w:fill="8DB0DB"/>
            <w:vAlign w:val="center"/>
            <w:hideMark/>
          </w:tcPr>
          <w:p w14:paraId="71F418EF" w14:textId="77777777" w:rsidR="00C2109B" w:rsidRPr="00C2109B" w:rsidRDefault="00C2109B" w:rsidP="00C2109B">
            <w:pPr>
              <w:spacing w:line="240" w:lineRule="auto"/>
              <w:jc w:val="center"/>
              <w:rPr>
                <w:b/>
                <w:bCs/>
                <w:sz w:val="14"/>
                <w:szCs w:val="14"/>
              </w:rPr>
            </w:pPr>
            <w:r w:rsidRPr="00C2109B">
              <w:rPr>
                <w:b/>
                <w:bCs/>
                <w:sz w:val="14"/>
                <w:szCs w:val="14"/>
              </w:rPr>
              <w:t xml:space="preserve">Plan </w:t>
            </w:r>
          </w:p>
        </w:tc>
        <w:tc>
          <w:tcPr>
            <w:tcW w:w="655" w:type="pct"/>
            <w:tcBorders>
              <w:top w:val="single" w:sz="4" w:space="0" w:color="auto"/>
              <w:left w:val="nil"/>
              <w:bottom w:val="single" w:sz="4" w:space="0" w:color="auto"/>
              <w:right w:val="single" w:sz="4" w:space="0" w:color="auto"/>
            </w:tcBorders>
            <w:shd w:val="clear" w:color="000000" w:fill="8DB0DB"/>
            <w:vAlign w:val="center"/>
            <w:hideMark/>
          </w:tcPr>
          <w:p w14:paraId="3C6D81E9" w14:textId="77777777" w:rsidR="00C2109B" w:rsidRPr="00C2109B" w:rsidRDefault="00C2109B" w:rsidP="00C2109B">
            <w:pPr>
              <w:spacing w:line="240" w:lineRule="auto"/>
              <w:jc w:val="center"/>
              <w:rPr>
                <w:b/>
                <w:bCs/>
                <w:sz w:val="14"/>
                <w:szCs w:val="14"/>
              </w:rPr>
            </w:pPr>
            <w:r w:rsidRPr="00C2109B">
              <w:rPr>
                <w:b/>
                <w:bCs/>
                <w:sz w:val="14"/>
                <w:szCs w:val="14"/>
              </w:rPr>
              <w:t>Wykonanie</w:t>
            </w:r>
          </w:p>
        </w:tc>
        <w:tc>
          <w:tcPr>
            <w:tcW w:w="567" w:type="pct"/>
            <w:tcBorders>
              <w:top w:val="single" w:sz="4" w:space="0" w:color="auto"/>
              <w:left w:val="nil"/>
              <w:bottom w:val="single" w:sz="4" w:space="0" w:color="auto"/>
              <w:right w:val="single" w:sz="4" w:space="0" w:color="auto"/>
            </w:tcBorders>
            <w:shd w:val="clear" w:color="000000" w:fill="8DB0DB"/>
            <w:vAlign w:val="center"/>
            <w:hideMark/>
          </w:tcPr>
          <w:p w14:paraId="501D8F80" w14:textId="77777777" w:rsidR="00C2109B" w:rsidRPr="00C2109B" w:rsidRDefault="00C2109B" w:rsidP="00C2109B">
            <w:pPr>
              <w:spacing w:line="240" w:lineRule="auto"/>
              <w:jc w:val="center"/>
              <w:rPr>
                <w:b/>
                <w:bCs/>
                <w:sz w:val="14"/>
                <w:szCs w:val="14"/>
              </w:rPr>
            </w:pPr>
            <w:r w:rsidRPr="00C2109B">
              <w:rPr>
                <w:b/>
                <w:bCs/>
                <w:sz w:val="14"/>
                <w:szCs w:val="14"/>
              </w:rPr>
              <w:t>Wskaźnik %</w:t>
            </w:r>
            <w:r w:rsidRPr="00C2109B">
              <w:rPr>
                <w:b/>
                <w:bCs/>
                <w:sz w:val="14"/>
                <w:szCs w:val="14"/>
              </w:rPr>
              <w:br/>
              <w:t>(kol. 8/7)</w:t>
            </w:r>
          </w:p>
        </w:tc>
      </w:tr>
      <w:tr w:rsidR="00C2109B" w:rsidRPr="00C2109B" w14:paraId="0D276235" w14:textId="77777777" w:rsidTr="00C2109B">
        <w:trPr>
          <w:trHeight w:val="168"/>
          <w:tblHeader/>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22D19D7A" w14:textId="77777777" w:rsidR="00C2109B" w:rsidRPr="00C2109B" w:rsidRDefault="00C2109B" w:rsidP="00C2109B">
            <w:pPr>
              <w:spacing w:line="240" w:lineRule="auto"/>
              <w:jc w:val="center"/>
              <w:rPr>
                <w:sz w:val="12"/>
                <w:szCs w:val="12"/>
              </w:rPr>
            </w:pPr>
            <w:r w:rsidRPr="00C2109B">
              <w:rPr>
                <w:sz w:val="12"/>
                <w:szCs w:val="12"/>
              </w:rPr>
              <w:t>1</w:t>
            </w:r>
          </w:p>
        </w:tc>
        <w:tc>
          <w:tcPr>
            <w:tcW w:w="348" w:type="pct"/>
            <w:tcBorders>
              <w:top w:val="nil"/>
              <w:left w:val="nil"/>
              <w:bottom w:val="single" w:sz="4" w:space="0" w:color="auto"/>
              <w:right w:val="single" w:sz="4" w:space="0" w:color="auto"/>
            </w:tcBorders>
            <w:shd w:val="clear" w:color="auto" w:fill="auto"/>
            <w:noWrap/>
            <w:vAlign w:val="center"/>
            <w:hideMark/>
          </w:tcPr>
          <w:p w14:paraId="5E93125B" w14:textId="77777777" w:rsidR="00C2109B" w:rsidRPr="00C2109B" w:rsidRDefault="00C2109B" w:rsidP="00C2109B">
            <w:pPr>
              <w:spacing w:line="240" w:lineRule="auto"/>
              <w:jc w:val="center"/>
              <w:rPr>
                <w:sz w:val="12"/>
                <w:szCs w:val="12"/>
              </w:rPr>
            </w:pPr>
            <w:r w:rsidRPr="00C2109B">
              <w:rPr>
                <w:sz w:val="12"/>
                <w:szCs w:val="12"/>
              </w:rPr>
              <w:t>2</w:t>
            </w:r>
          </w:p>
        </w:tc>
        <w:tc>
          <w:tcPr>
            <w:tcW w:w="1094" w:type="pct"/>
            <w:tcBorders>
              <w:top w:val="nil"/>
              <w:left w:val="nil"/>
              <w:bottom w:val="single" w:sz="4" w:space="0" w:color="auto"/>
              <w:right w:val="single" w:sz="4" w:space="0" w:color="auto"/>
            </w:tcBorders>
            <w:shd w:val="clear" w:color="auto" w:fill="auto"/>
            <w:vAlign w:val="center"/>
            <w:hideMark/>
          </w:tcPr>
          <w:p w14:paraId="4B34205F" w14:textId="77777777" w:rsidR="00C2109B" w:rsidRPr="00C2109B" w:rsidRDefault="00C2109B" w:rsidP="00C2109B">
            <w:pPr>
              <w:spacing w:line="240" w:lineRule="auto"/>
              <w:jc w:val="center"/>
              <w:rPr>
                <w:sz w:val="12"/>
                <w:szCs w:val="12"/>
              </w:rPr>
            </w:pPr>
            <w:r w:rsidRPr="00C2109B">
              <w:rPr>
                <w:sz w:val="12"/>
                <w:szCs w:val="12"/>
              </w:rPr>
              <w:t>3</w:t>
            </w:r>
          </w:p>
        </w:tc>
        <w:tc>
          <w:tcPr>
            <w:tcW w:w="516" w:type="pct"/>
            <w:tcBorders>
              <w:top w:val="nil"/>
              <w:left w:val="nil"/>
              <w:bottom w:val="single" w:sz="4" w:space="0" w:color="auto"/>
              <w:right w:val="single" w:sz="4" w:space="0" w:color="auto"/>
            </w:tcBorders>
            <w:shd w:val="clear" w:color="auto" w:fill="auto"/>
            <w:vAlign w:val="center"/>
            <w:hideMark/>
          </w:tcPr>
          <w:p w14:paraId="29CACB42" w14:textId="77777777" w:rsidR="00C2109B" w:rsidRPr="00C2109B" w:rsidRDefault="00C2109B" w:rsidP="00C2109B">
            <w:pPr>
              <w:spacing w:line="240" w:lineRule="auto"/>
              <w:jc w:val="center"/>
              <w:rPr>
                <w:sz w:val="12"/>
                <w:szCs w:val="12"/>
              </w:rPr>
            </w:pPr>
            <w:r w:rsidRPr="00C2109B">
              <w:rPr>
                <w:sz w:val="12"/>
                <w:szCs w:val="12"/>
              </w:rPr>
              <w:t>4</w:t>
            </w:r>
          </w:p>
        </w:tc>
        <w:tc>
          <w:tcPr>
            <w:tcW w:w="463" w:type="pct"/>
            <w:tcBorders>
              <w:top w:val="nil"/>
              <w:left w:val="nil"/>
              <w:bottom w:val="single" w:sz="4" w:space="0" w:color="auto"/>
              <w:right w:val="single" w:sz="4" w:space="0" w:color="auto"/>
            </w:tcBorders>
            <w:shd w:val="clear" w:color="auto" w:fill="auto"/>
            <w:vAlign w:val="center"/>
            <w:hideMark/>
          </w:tcPr>
          <w:p w14:paraId="63E46849" w14:textId="77777777" w:rsidR="00C2109B" w:rsidRPr="00C2109B" w:rsidRDefault="00C2109B" w:rsidP="00C2109B">
            <w:pPr>
              <w:spacing w:line="240" w:lineRule="auto"/>
              <w:jc w:val="center"/>
              <w:rPr>
                <w:sz w:val="12"/>
                <w:szCs w:val="12"/>
              </w:rPr>
            </w:pPr>
            <w:r w:rsidRPr="00C2109B">
              <w:rPr>
                <w:sz w:val="12"/>
                <w:szCs w:val="12"/>
              </w:rPr>
              <w:t>5</w:t>
            </w:r>
          </w:p>
        </w:tc>
        <w:tc>
          <w:tcPr>
            <w:tcW w:w="474" w:type="pct"/>
            <w:tcBorders>
              <w:top w:val="nil"/>
              <w:left w:val="nil"/>
              <w:bottom w:val="single" w:sz="4" w:space="0" w:color="auto"/>
              <w:right w:val="single" w:sz="4" w:space="0" w:color="auto"/>
            </w:tcBorders>
            <w:shd w:val="clear" w:color="auto" w:fill="auto"/>
            <w:vAlign w:val="center"/>
            <w:hideMark/>
          </w:tcPr>
          <w:p w14:paraId="4C819308" w14:textId="77777777" w:rsidR="00C2109B" w:rsidRPr="00C2109B" w:rsidRDefault="00C2109B" w:rsidP="00C2109B">
            <w:pPr>
              <w:spacing w:line="240" w:lineRule="auto"/>
              <w:jc w:val="center"/>
              <w:rPr>
                <w:sz w:val="12"/>
                <w:szCs w:val="12"/>
              </w:rPr>
            </w:pPr>
            <w:r w:rsidRPr="00C2109B">
              <w:rPr>
                <w:sz w:val="12"/>
                <w:szCs w:val="12"/>
              </w:rPr>
              <w:t>6</w:t>
            </w:r>
          </w:p>
        </w:tc>
        <w:tc>
          <w:tcPr>
            <w:tcW w:w="654" w:type="pct"/>
            <w:tcBorders>
              <w:top w:val="nil"/>
              <w:left w:val="nil"/>
              <w:bottom w:val="single" w:sz="4" w:space="0" w:color="auto"/>
              <w:right w:val="single" w:sz="4" w:space="0" w:color="auto"/>
            </w:tcBorders>
            <w:shd w:val="clear" w:color="auto" w:fill="auto"/>
            <w:noWrap/>
            <w:vAlign w:val="center"/>
            <w:hideMark/>
          </w:tcPr>
          <w:p w14:paraId="21F283EF" w14:textId="77777777" w:rsidR="00C2109B" w:rsidRPr="00C2109B" w:rsidRDefault="00C2109B" w:rsidP="00C2109B">
            <w:pPr>
              <w:spacing w:line="240" w:lineRule="auto"/>
              <w:jc w:val="center"/>
              <w:rPr>
                <w:sz w:val="12"/>
                <w:szCs w:val="12"/>
              </w:rPr>
            </w:pPr>
            <w:r w:rsidRPr="00C2109B">
              <w:rPr>
                <w:sz w:val="12"/>
                <w:szCs w:val="12"/>
              </w:rPr>
              <w:t>7</w:t>
            </w:r>
          </w:p>
        </w:tc>
        <w:tc>
          <w:tcPr>
            <w:tcW w:w="655" w:type="pct"/>
            <w:tcBorders>
              <w:top w:val="nil"/>
              <w:left w:val="nil"/>
              <w:bottom w:val="single" w:sz="4" w:space="0" w:color="auto"/>
              <w:right w:val="single" w:sz="4" w:space="0" w:color="auto"/>
            </w:tcBorders>
            <w:shd w:val="clear" w:color="auto" w:fill="auto"/>
            <w:noWrap/>
            <w:vAlign w:val="center"/>
            <w:hideMark/>
          </w:tcPr>
          <w:p w14:paraId="6FBC1C1F" w14:textId="77777777" w:rsidR="00C2109B" w:rsidRPr="00C2109B" w:rsidRDefault="00C2109B" w:rsidP="00C2109B">
            <w:pPr>
              <w:spacing w:line="240" w:lineRule="auto"/>
              <w:jc w:val="center"/>
              <w:rPr>
                <w:sz w:val="12"/>
                <w:szCs w:val="12"/>
              </w:rPr>
            </w:pPr>
            <w:r w:rsidRPr="00C2109B">
              <w:rPr>
                <w:sz w:val="12"/>
                <w:szCs w:val="12"/>
              </w:rPr>
              <w:t>8</w:t>
            </w:r>
          </w:p>
        </w:tc>
        <w:tc>
          <w:tcPr>
            <w:tcW w:w="567" w:type="pct"/>
            <w:tcBorders>
              <w:top w:val="nil"/>
              <w:left w:val="nil"/>
              <w:bottom w:val="single" w:sz="4" w:space="0" w:color="auto"/>
              <w:right w:val="single" w:sz="4" w:space="0" w:color="auto"/>
            </w:tcBorders>
            <w:shd w:val="clear" w:color="auto" w:fill="auto"/>
            <w:noWrap/>
            <w:vAlign w:val="center"/>
            <w:hideMark/>
          </w:tcPr>
          <w:p w14:paraId="1E8FC939" w14:textId="77777777" w:rsidR="00C2109B" w:rsidRPr="00C2109B" w:rsidRDefault="00C2109B" w:rsidP="00C2109B">
            <w:pPr>
              <w:spacing w:line="240" w:lineRule="auto"/>
              <w:jc w:val="center"/>
              <w:rPr>
                <w:sz w:val="12"/>
                <w:szCs w:val="12"/>
              </w:rPr>
            </w:pPr>
            <w:r w:rsidRPr="00C2109B">
              <w:rPr>
                <w:sz w:val="12"/>
                <w:szCs w:val="12"/>
              </w:rPr>
              <w:t>9</w:t>
            </w:r>
          </w:p>
        </w:tc>
      </w:tr>
      <w:tr w:rsidR="00C2109B" w:rsidRPr="00C2109B" w14:paraId="687566A8" w14:textId="77777777" w:rsidTr="00C2109B">
        <w:trPr>
          <w:trHeight w:val="204"/>
        </w:trPr>
        <w:tc>
          <w:tcPr>
            <w:tcW w:w="229" w:type="pct"/>
            <w:tcBorders>
              <w:top w:val="nil"/>
              <w:left w:val="single" w:sz="4" w:space="0" w:color="auto"/>
              <w:bottom w:val="single" w:sz="4" w:space="0" w:color="auto"/>
              <w:right w:val="single" w:sz="4" w:space="0" w:color="auto"/>
            </w:tcBorders>
            <w:shd w:val="clear" w:color="000000" w:fill="D5E3F2"/>
            <w:noWrap/>
            <w:vAlign w:val="center"/>
            <w:hideMark/>
          </w:tcPr>
          <w:p w14:paraId="3AEF3E35" w14:textId="77777777" w:rsidR="00C2109B" w:rsidRPr="00C2109B" w:rsidRDefault="00C2109B" w:rsidP="00C2109B">
            <w:pPr>
              <w:spacing w:line="240" w:lineRule="auto"/>
              <w:ind w:firstLineChars="100" w:firstLine="120"/>
              <w:rPr>
                <w:b/>
                <w:bCs/>
                <w:sz w:val="12"/>
                <w:szCs w:val="12"/>
              </w:rPr>
            </w:pPr>
            <w:r w:rsidRPr="00C2109B">
              <w:rPr>
                <w:b/>
                <w:bCs/>
                <w:sz w:val="12"/>
                <w:szCs w:val="12"/>
              </w:rPr>
              <w:t> </w:t>
            </w:r>
          </w:p>
        </w:tc>
        <w:tc>
          <w:tcPr>
            <w:tcW w:w="348" w:type="pct"/>
            <w:tcBorders>
              <w:top w:val="nil"/>
              <w:left w:val="nil"/>
              <w:bottom w:val="single" w:sz="4" w:space="0" w:color="auto"/>
              <w:right w:val="single" w:sz="4" w:space="0" w:color="auto"/>
            </w:tcBorders>
            <w:shd w:val="clear" w:color="000000" w:fill="D5E3F2"/>
            <w:noWrap/>
            <w:vAlign w:val="center"/>
            <w:hideMark/>
          </w:tcPr>
          <w:p w14:paraId="07323E84" w14:textId="77777777" w:rsidR="00C2109B" w:rsidRPr="00C2109B" w:rsidRDefault="00C2109B" w:rsidP="00C2109B">
            <w:pPr>
              <w:spacing w:line="240" w:lineRule="auto"/>
              <w:ind w:firstLineChars="100" w:firstLine="120"/>
              <w:rPr>
                <w:b/>
                <w:bCs/>
                <w:sz w:val="12"/>
                <w:szCs w:val="12"/>
              </w:rPr>
            </w:pPr>
            <w:r w:rsidRPr="00C2109B">
              <w:rPr>
                <w:b/>
                <w:bCs/>
                <w:sz w:val="12"/>
                <w:szCs w:val="12"/>
              </w:rPr>
              <w:t> </w:t>
            </w:r>
          </w:p>
        </w:tc>
        <w:tc>
          <w:tcPr>
            <w:tcW w:w="1094" w:type="pct"/>
            <w:tcBorders>
              <w:top w:val="nil"/>
              <w:left w:val="nil"/>
              <w:bottom w:val="single" w:sz="4" w:space="0" w:color="auto"/>
              <w:right w:val="single" w:sz="4" w:space="0" w:color="auto"/>
            </w:tcBorders>
            <w:shd w:val="clear" w:color="000000" w:fill="D5E3F2"/>
            <w:vAlign w:val="center"/>
            <w:hideMark/>
          </w:tcPr>
          <w:p w14:paraId="2D94F777" w14:textId="77777777" w:rsidR="00C2109B" w:rsidRPr="00C2109B" w:rsidRDefault="00C2109B" w:rsidP="00C2109B">
            <w:pPr>
              <w:spacing w:line="240" w:lineRule="auto"/>
              <w:ind w:firstLineChars="100" w:firstLine="120"/>
              <w:rPr>
                <w:b/>
                <w:bCs/>
                <w:sz w:val="12"/>
                <w:szCs w:val="12"/>
              </w:rPr>
            </w:pPr>
            <w:r w:rsidRPr="00C2109B">
              <w:rPr>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14:paraId="46E65BD5"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63" w:type="pct"/>
            <w:tcBorders>
              <w:top w:val="nil"/>
              <w:left w:val="nil"/>
              <w:bottom w:val="single" w:sz="4" w:space="0" w:color="auto"/>
              <w:right w:val="single" w:sz="4" w:space="0" w:color="auto"/>
            </w:tcBorders>
            <w:shd w:val="clear" w:color="000000" w:fill="D5E3F2"/>
            <w:vAlign w:val="center"/>
            <w:hideMark/>
          </w:tcPr>
          <w:p w14:paraId="0E5DDEC9"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74" w:type="pct"/>
            <w:tcBorders>
              <w:top w:val="nil"/>
              <w:left w:val="nil"/>
              <w:bottom w:val="single" w:sz="4" w:space="0" w:color="auto"/>
              <w:right w:val="single" w:sz="4" w:space="0" w:color="auto"/>
            </w:tcBorders>
            <w:shd w:val="clear" w:color="000000" w:fill="D5E3F2"/>
            <w:vAlign w:val="center"/>
            <w:hideMark/>
          </w:tcPr>
          <w:p w14:paraId="423887C8"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654" w:type="pct"/>
            <w:tcBorders>
              <w:top w:val="nil"/>
              <w:left w:val="nil"/>
              <w:bottom w:val="single" w:sz="4" w:space="0" w:color="auto"/>
              <w:right w:val="single" w:sz="4" w:space="0" w:color="auto"/>
            </w:tcBorders>
            <w:shd w:val="clear" w:color="000000" w:fill="D5E3F2"/>
            <w:noWrap/>
            <w:vAlign w:val="center"/>
            <w:hideMark/>
          </w:tcPr>
          <w:p w14:paraId="0DBDD76E" w14:textId="77777777" w:rsidR="00C2109B" w:rsidRPr="00C2109B" w:rsidRDefault="00C2109B" w:rsidP="00C2109B">
            <w:pPr>
              <w:spacing w:line="240" w:lineRule="auto"/>
              <w:jc w:val="right"/>
              <w:rPr>
                <w:b/>
                <w:bCs/>
                <w:sz w:val="12"/>
                <w:szCs w:val="12"/>
              </w:rPr>
            </w:pPr>
            <w:r w:rsidRPr="00C2109B">
              <w:rPr>
                <w:b/>
                <w:bCs/>
                <w:sz w:val="12"/>
                <w:szCs w:val="12"/>
              </w:rPr>
              <w:t>41 040 231</w:t>
            </w:r>
          </w:p>
        </w:tc>
        <w:tc>
          <w:tcPr>
            <w:tcW w:w="655" w:type="pct"/>
            <w:tcBorders>
              <w:top w:val="nil"/>
              <w:left w:val="nil"/>
              <w:bottom w:val="single" w:sz="4" w:space="0" w:color="auto"/>
              <w:right w:val="single" w:sz="4" w:space="0" w:color="auto"/>
            </w:tcBorders>
            <w:shd w:val="clear" w:color="000000" w:fill="D5E3F2"/>
            <w:noWrap/>
            <w:vAlign w:val="center"/>
            <w:hideMark/>
          </w:tcPr>
          <w:p w14:paraId="46FE4D49" w14:textId="77777777" w:rsidR="00C2109B" w:rsidRPr="00C2109B" w:rsidRDefault="00C2109B" w:rsidP="00C2109B">
            <w:pPr>
              <w:spacing w:line="240" w:lineRule="auto"/>
              <w:jc w:val="right"/>
              <w:rPr>
                <w:b/>
                <w:bCs/>
                <w:sz w:val="12"/>
                <w:szCs w:val="12"/>
              </w:rPr>
            </w:pPr>
            <w:r w:rsidRPr="00C2109B">
              <w:rPr>
                <w:b/>
                <w:bCs/>
                <w:sz w:val="12"/>
                <w:szCs w:val="12"/>
              </w:rPr>
              <w:t>39 342 169,49</w:t>
            </w:r>
          </w:p>
        </w:tc>
        <w:tc>
          <w:tcPr>
            <w:tcW w:w="567" w:type="pct"/>
            <w:tcBorders>
              <w:top w:val="nil"/>
              <w:left w:val="nil"/>
              <w:bottom w:val="single" w:sz="4" w:space="0" w:color="auto"/>
              <w:right w:val="single" w:sz="4" w:space="0" w:color="auto"/>
            </w:tcBorders>
            <w:shd w:val="clear" w:color="000000" w:fill="D5E3F2"/>
            <w:noWrap/>
            <w:vAlign w:val="center"/>
            <w:hideMark/>
          </w:tcPr>
          <w:p w14:paraId="24E7B772" w14:textId="77777777" w:rsidR="00C2109B" w:rsidRPr="00C2109B" w:rsidRDefault="00C2109B" w:rsidP="00C2109B">
            <w:pPr>
              <w:spacing w:line="240" w:lineRule="auto"/>
              <w:jc w:val="right"/>
              <w:rPr>
                <w:b/>
                <w:bCs/>
                <w:sz w:val="12"/>
                <w:szCs w:val="12"/>
              </w:rPr>
            </w:pPr>
            <w:r w:rsidRPr="00C2109B">
              <w:rPr>
                <w:b/>
                <w:bCs/>
                <w:sz w:val="12"/>
                <w:szCs w:val="12"/>
              </w:rPr>
              <w:t>95,9</w:t>
            </w:r>
          </w:p>
        </w:tc>
      </w:tr>
      <w:tr w:rsidR="00C2109B" w:rsidRPr="00C2109B" w14:paraId="27AE8F20" w14:textId="77777777" w:rsidTr="00C2109B">
        <w:trPr>
          <w:trHeight w:val="204"/>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7AF0177D" w14:textId="77777777" w:rsidR="00C2109B" w:rsidRPr="00C2109B" w:rsidRDefault="00C2109B" w:rsidP="00C2109B">
            <w:pPr>
              <w:spacing w:line="240" w:lineRule="auto"/>
              <w:jc w:val="center"/>
              <w:rPr>
                <w:b/>
                <w:bCs/>
                <w:sz w:val="12"/>
                <w:szCs w:val="12"/>
              </w:rPr>
            </w:pPr>
            <w:r w:rsidRPr="00C2109B">
              <w:rPr>
                <w:b/>
                <w:bCs/>
                <w:sz w:val="12"/>
                <w:szCs w:val="12"/>
              </w:rPr>
              <w:t>700</w:t>
            </w:r>
          </w:p>
        </w:tc>
        <w:tc>
          <w:tcPr>
            <w:tcW w:w="348" w:type="pct"/>
            <w:tcBorders>
              <w:top w:val="nil"/>
              <w:left w:val="nil"/>
              <w:bottom w:val="single" w:sz="4" w:space="0" w:color="auto"/>
              <w:right w:val="single" w:sz="4" w:space="0" w:color="auto"/>
            </w:tcBorders>
            <w:shd w:val="clear" w:color="000000" w:fill="D5E3F2"/>
            <w:vAlign w:val="center"/>
            <w:hideMark/>
          </w:tcPr>
          <w:p w14:paraId="67C21C28"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1094" w:type="pct"/>
            <w:tcBorders>
              <w:top w:val="nil"/>
              <w:left w:val="nil"/>
              <w:bottom w:val="single" w:sz="4" w:space="0" w:color="auto"/>
              <w:right w:val="single" w:sz="4" w:space="0" w:color="auto"/>
            </w:tcBorders>
            <w:shd w:val="clear" w:color="000000" w:fill="D5E3F2"/>
            <w:vAlign w:val="center"/>
            <w:hideMark/>
          </w:tcPr>
          <w:p w14:paraId="1CBF0D37" w14:textId="77777777" w:rsidR="00C2109B" w:rsidRPr="00C2109B" w:rsidRDefault="00C2109B" w:rsidP="00C2109B">
            <w:pPr>
              <w:spacing w:line="240" w:lineRule="auto"/>
              <w:rPr>
                <w:b/>
                <w:bCs/>
                <w:sz w:val="12"/>
                <w:szCs w:val="12"/>
              </w:rPr>
            </w:pPr>
            <w:r w:rsidRPr="00C2109B">
              <w:rPr>
                <w:b/>
                <w:bCs/>
                <w:sz w:val="12"/>
                <w:szCs w:val="12"/>
              </w:rPr>
              <w:t>Gospodarka mieszkaniowa</w:t>
            </w:r>
          </w:p>
        </w:tc>
        <w:tc>
          <w:tcPr>
            <w:tcW w:w="516" w:type="pct"/>
            <w:tcBorders>
              <w:top w:val="nil"/>
              <w:left w:val="nil"/>
              <w:bottom w:val="single" w:sz="4" w:space="0" w:color="auto"/>
              <w:right w:val="single" w:sz="4" w:space="0" w:color="auto"/>
            </w:tcBorders>
            <w:shd w:val="clear" w:color="000000" w:fill="D5E3F2"/>
            <w:vAlign w:val="center"/>
            <w:hideMark/>
          </w:tcPr>
          <w:p w14:paraId="686AB2EC"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63" w:type="pct"/>
            <w:tcBorders>
              <w:top w:val="nil"/>
              <w:left w:val="nil"/>
              <w:bottom w:val="single" w:sz="4" w:space="0" w:color="auto"/>
              <w:right w:val="single" w:sz="4" w:space="0" w:color="auto"/>
            </w:tcBorders>
            <w:shd w:val="clear" w:color="000000" w:fill="D5E3F2"/>
            <w:vAlign w:val="center"/>
            <w:hideMark/>
          </w:tcPr>
          <w:p w14:paraId="605EED8F"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74" w:type="pct"/>
            <w:tcBorders>
              <w:top w:val="nil"/>
              <w:left w:val="nil"/>
              <w:bottom w:val="single" w:sz="4" w:space="0" w:color="auto"/>
              <w:right w:val="single" w:sz="4" w:space="0" w:color="auto"/>
            </w:tcBorders>
            <w:shd w:val="clear" w:color="000000" w:fill="D5E3F2"/>
            <w:vAlign w:val="center"/>
            <w:hideMark/>
          </w:tcPr>
          <w:p w14:paraId="34CC8162"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248C5ECD" w14:textId="77777777" w:rsidR="00C2109B" w:rsidRPr="00C2109B" w:rsidRDefault="00C2109B" w:rsidP="00C2109B">
            <w:pPr>
              <w:spacing w:line="240" w:lineRule="auto"/>
              <w:jc w:val="right"/>
              <w:rPr>
                <w:b/>
                <w:bCs/>
                <w:sz w:val="12"/>
                <w:szCs w:val="12"/>
              </w:rPr>
            </w:pPr>
            <w:r w:rsidRPr="00C2109B">
              <w:rPr>
                <w:b/>
                <w:bCs/>
                <w:sz w:val="12"/>
                <w:szCs w:val="12"/>
              </w:rPr>
              <w:t>23 979 346</w:t>
            </w:r>
          </w:p>
        </w:tc>
        <w:tc>
          <w:tcPr>
            <w:tcW w:w="655" w:type="pct"/>
            <w:tcBorders>
              <w:top w:val="nil"/>
              <w:left w:val="nil"/>
              <w:bottom w:val="single" w:sz="4" w:space="0" w:color="auto"/>
              <w:right w:val="single" w:sz="4" w:space="0" w:color="auto"/>
            </w:tcBorders>
            <w:shd w:val="clear" w:color="000000" w:fill="D5E3F2"/>
            <w:vAlign w:val="center"/>
            <w:hideMark/>
          </w:tcPr>
          <w:p w14:paraId="381D9BEA" w14:textId="77777777" w:rsidR="00C2109B" w:rsidRPr="00C2109B" w:rsidRDefault="00C2109B" w:rsidP="00C2109B">
            <w:pPr>
              <w:spacing w:line="240" w:lineRule="auto"/>
              <w:jc w:val="right"/>
              <w:rPr>
                <w:b/>
                <w:bCs/>
                <w:sz w:val="12"/>
                <w:szCs w:val="12"/>
              </w:rPr>
            </w:pPr>
            <w:r w:rsidRPr="00C2109B">
              <w:rPr>
                <w:b/>
                <w:bCs/>
                <w:sz w:val="12"/>
                <w:szCs w:val="12"/>
              </w:rPr>
              <w:t>23 735 675,98</w:t>
            </w:r>
          </w:p>
        </w:tc>
        <w:tc>
          <w:tcPr>
            <w:tcW w:w="567" w:type="pct"/>
            <w:tcBorders>
              <w:top w:val="nil"/>
              <w:left w:val="nil"/>
              <w:bottom w:val="single" w:sz="4" w:space="0" w:color="auto"/>
              <w:right w:val="single" w:sz="4" w:space="0" w:color="auto"/>
            </w:tcBorders>
            <w:shd w:val="clear" w:color="000000" w:fill="D5E3F2"/>
            <w:vAlign w:val="center"/>
            <w:hideMark/>
          </w:tcPr>
          <w:p w14:paraId="62F337BF" w14:textId="77777777" w:rsidR="00C2109B" w:rsidRPr="00C2109B" w:rsidRDefault="00C2109B" w:rsidP="00C2109B">
            <w:pPr>
              <w:spacing w:line="240" w:lineRule="auto"/>
              <w:jc w:val="right"/>
              <w:rPr>
                <w:b/>
                <w:bCs/>
                <w:sz w:val="12"/>
                <w:szCs w:val="12"/>
              </w:rPr>
            </w:pPr>
            <w:r w:rsidRPr="00C2109B">
              <w:rPr>
                <w:b/>
                <w:bCs/>
                <w:sz w:val="12"/>
                <w:szCs w:val="12"/>
              </w:rPr>
              <w:t>99,0</w:t>
            </w:r>
          </w:p>
        </w:tc>
      </w:tr>
      <w:tr w:rsidR="00C2109B" w:rsidRPr="00C2109B" w14:paraId="1B3C3FB9" w14:textId="77777777" w:rsidTr="00C2109B">
        <w:trPr>
          <w:trHeight w:val="312"/>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6EB59850"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47A11F29" w14:textId="77777777" w:rsidR="00C2109B" w:rsidRPr="00C2109B" w:rsidRDefault="00C2109B" w:rsidP="00C2109B">
            <w:pPr>
              <w:spacing w:line="240" w:lineRule="auto"/>
              <w:jc w:val="center"/>
              <w:rPr>
                <w:b/>
                <w:bCs/>
                <w:sz w:val="12"/>
                <w:szCs w:val="12"/>
              </w:rPr>
            </w:pPr>
            <w:r w:rsidRPr="00C2109B">
              <w:rPr>
                <w:b/>
                <w:bCs/>
                <w:sz w:val="12"/>
                <w:szCs w:val="12"/>
              </w:rPr>
              <w:t>70004</w:t>
            </w:r>
          </w:p>
        </w:tc>
        <w:tc>
          <w:tcPr>
            <w:tcW w:w="1094" w:type="pct"/>
            <w:tcBorders>
              <w:top w:val="nil"/>
              <w:left w:val="nil"/>
              <w:bottom w:val="single" w:sz="4" w:space="0" w:color="auto"/>
              <w:right w:val="single" w:sz="4" w:space="0" w:color="auto"/>
            </w:tcBorders>
            <w:shd w:val="clear" w:color="000000" w:fill="FFFDC1"/>
            <w:vAlign w:val="center"/>
            <w:hideMark/>
          </w:tcPr>
          <w:p w14:paraId="0B354988" w14:textId="77777777" w:rsidR="00C2109B" w:rsidRPr="00C2109B" w:rsidRDefault="00C2109B" w:rsidP="00C2109B">
            <w:pPr>
              <w:spacing w:line="240" w:lineRule="auto"/>
              <w:rPr>
                <w:b/>
                <w:bCs/>
                <w:sz w:val="12"/>
                <w:szCs w:val="12"/>
              </w:rPr>
            </w:pPr>
            <w:r w:rsidRPr="00C2109B">
              <w:rPr>
                <w:b/>
                <w:bCs/>
                <w:sz w:val="12"/>
                <w:szCs w:val="12"/>
              </w:rPr>
              <w:t>Różne jednostki obsługi gospodarki mieszkaniowej</w:t>
            </w:r>
          </w:p>
        </w:tc>
        <w:tc>
          <w:tcPr>
            <w:tcW w:w="516" w:type="pct"/>
            <w:tcBorders>
              <w:top w:val="nil"/>
              <w:left w:val="nil"/>
              <w:bottom w:val="single" w:sz="4" w:space="0" w:color="auto"/>
              <w:right w:val="single" w:sz="4" w:space="0" w:color="auto"/>
            </w:tcBorders>
            <w:shd w:val="clear" w:color="000000" w:fill="FFFDC1"/>
            <w:vAlign w:val="center"/>
            <w:hideMark/>
          </w:tcPr>
          <w:p w14:paraId="16528D86"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780BFA1C"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7E86F95B"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1B191B8F" w14:textId="77777777" w:rsidR="00C2109B" w:rsidRPr="00C2109B" w:rsidRDefault="00C2109B" w:rsidP="00C2109B">
            <w:pPr>
              <w:spacing w:line="240" w:lineRule="auto"/>
              <w:jc w:val="right"/>
              <w:rPr>
                <w:b/>
                <w:bCs/>
                <w:sz w:val="12"/>
                <w:szCs w:val="12"/>
              </w:rPr>
            </w:pPr>
            <w:r w:rsidRPr="00C2109B">
              <w:rPr>
                <w:b/>
                <w:bCs/>
                <w:sz w:val="12"/>
                <w:szCs w:val="12"/>
              </w:rPr>
              <w:t>18 942</w:t>
            </w:r>
          </w:p>
        </w:tc>
        <w:tc>
          <w:tcPr>
            <w:tcW w:w="655" w:type="pct"/>
            <w:tcBorders>
              <w:top w:val="nil"/>
              <w:left w:val="nil"/>
              <w:bottom w:val="single" w:sz="4" w:space="0" w:color="auto"/>
              <w:right w:val="single" w:sz="4" w:space="0" w:color="auto"/>
            </w:tcBorders>
            <w:shd w:val="clear" w:color="000000" w:fill="FFFDC1"/>
            <w:vAlign w:val="center"/>
            <w:hideMark/>
          </w:tcPr>
          <w:p w14:paraId="2D430E66" w14:textId="77777777" w:rsidR="00C2109B" w:rsidRPr="00C2109B" w:rsidRDefault="00C2109B" w:rsidP="00C2109B">
            <w:pPr>
              <w:spacing w:line="240" w:lineRule="auto"/>
              <w:jc w:val="right"/>
              <w:rPr>
                <w:b/>
                <w:bCs/>
                <w:sz w:val="12"/>
                <w:szCs w:val="12"/>
              </w:rPr>
            </w:pPr>
            <w:r w:rsidRPr="00C2109B">
              <w:rPr>
                <w:b/>
                <w:bCs/>
                <w:sz w:val="12"/>
                <w:szCs w:val="12"/>
              </w:rPr>
              <w:t>17 206,42</w:t>
            </w:r>
          </w:p>
        </w:tc>
        <w:tc>
          <w:tcPr>
            <w:tcW w:w="567" w:type="pct"/>
            <w:tcBorders>
              <w:top w:val="nil"/>
              <w:left w:val="nil"/>
              <w:bottom w:val="single" w:sz="4" w:space="0" w:color="auto"/>
              <w:right w:val="single" w:sz="4" w:space="0" w:color="auto"/>
            </w:tcBorders>
            <w:shd w:val="clear" w:color="000000" w:fill="FFFDC1"/>
            <w:vAlign w:val="center"/>
            <w:hideMark/>
          </w:tcPr>
          <w:p w14:paraId="008C238B" w14:textId="77777777" w:rsidR="00C2109B" w:rsidRPr="00C2109B" w:rsidRDefault="00C2109B" w:rsidP="00C2109B">
            <w:pPr>
              <w:spacing w:line="240" w:lineRule="auto"/>
              <w:jc w:val="right"/>
              <w:rPr>
                <w:b/>
                <w:bCs/>
                <w:sz w:val="12"/>
                <w:szCs w:val="12"/>
              </w:rPr>
            </w:pPr>
            <w:r w:rsidRPr="00C2109B">
              <w:rPr>
                <w:b/>
                <w:bCs/>
                <w:sz w:val="12"/>
                <w:szCs w:val="12"/>
              </w:rPr>
              <w:t>90,8</w:t>
            </w:r>
          </w:p>
        </w:tc>
      </w:tr>
      <w:tr w:rsidR="00C2109B" w:rsidRPr="00C2109B" w14:paraId="5D8D8B23" w14:textId="77777777" w:rsidTr="00C2109B">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716566D6" w14:textId="77777777" w:rsidR="00C2109B" w:rsidRPr="00C2109B" w:rsidRDefault="00C2109B" w:rsidP="00C2109B">
            <w:pPr>
              <w:spacing w:line="240" w:lineRule="auto"/>
              <w:jc w:val="center"/>
              <w:rPr>
                <w:sz w:val="12"/>
                <w:szCs w:val="12"/>
              </w:rPr>
            </w:pPr>
            <w:r w:rsidRPr="00C2109B">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5A2701C9" w14:textId="77777777" w:rsidR="00C2109B" w:rsidRPr="00C2109B" w:rsidRDefault="00C2109B" w:rsidP="00C2109B">
            <w:pPr>
              <w:spacing w:line="240" w:lineRule="auto"/>
              <w:jc w:val="center"/>
              <w:rPr>
                <w:sz w:val="12"/>
                <w:szCs w:val="12"/>
              </w:rPr>
            </w:pPr>
            <w:r w:rsidRPr="00C2109B">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257C5CC1" w14:textId="77777777" w:rsidR="00C2109B" w:rsidRPr="00C2109B" w:rsidRDefault="00C2109B" w:rsidP="00C2109B">
            <w:pPr>
              <w:spacing w:line="240" w:lineRule="auto"/>
              <w:rPr>
                <w:sz w:val="12"/>
                <w:szCs w:val="12"/>
              </w:rPr>
            </w:pPr>
            <w:r w:rsidRPr="00C2109B">
              <w:rPr>
                <w:sz w:val="12"/>
                <w:szCs w:val="12"/>
              </w:rPr>
              <w:t>Zakupy inwestycyjne dla Zakładu Gospodarowania Nieruchomościami</w:t>
            </w:r>
          </w:p>
        </w:tc>
        <w:tc>
          <w:tcPr>
            <w:tcW w:w="516" w:type="pct"/>
            <w:tcBorders>
              <w:top w:val="nil"/>
              <w:left w:val="nil"/>
              <w:bottom w:val="single" w:sz="4" w:space="0" w:color="auto"/>
              <w:right w:val="single" w:sz="4" w:space="0" w:color="auto"/>
            </w:tcBorders>
            <w:shd w:val="clear" w:color="auto" w:fill="auto"/>
            <w:vAlign w:val="center"/>
            <w:hideMark/>
          </w:tcPr>
          <w:p w14:paraId="2EFF1EB2" w14:textId="77777777" w:rsidR="00C2109B" w:rsidRPr="00C2109B" w:rsidRDefault="00C2109B" w:rsidP="00C2109B">
            <w:pPr>
              <w:spacing w:line="240" w:lineRule="auto"/>
              <w:jc w:val="center"/>
              <w:rPr>
                <w:sz w:val="12"/>
                <w:szCs w:val="12"/>
              </w:rPr>
            </w:pPr>
            <w:r w:rsidRPr="00C2109B">
              <w:rPr>
                <w:sz w:val="12"/>
                <w:szCs w:val="12"/>
              </w:rPr>
              <w:t>Dzielnica Praga-Północ Jednostki</w:t>
            </w:r>
          </w:p>
        </w:tc>
        <w:tc>
          <w:tcPr>
            <w:tcW w:w="463" w:type="pct"/>
            <w:tcBorders>
              <w:top w:val="nil"/>
              <w:left w:val="nil"/>
              <w:bottom w:val="single" w:sz="4" w:space="0" w:color="auto"/>
              <w:right w:val="single" w:sz="4" w:space="0" w:color="auto"/>
            </w:tcBorders>
            <w:shd w:val="clear" w:color="auto" w:fill="auto"/>
            <w:vAlign w:val="center"/>
            <w:hideMark/>
          </w:tcPr>
          <w:p w14:paraId="0C49708D" w14:textId="77777777" w:rsidR="00C2109B" w:rsidRPr="00C2109B" w:rsidRDefault="00C2109B" w:rsidP="00C2109B">
            <w:pPr>
              <w:spacing w:line="240" w:lineRule="auto"/>
              <w:jc w:val="center"/>
              <w:rPr>
                <w:sz w:val="12"/>
                <w:szCs w:val="12"/>
              </w:rPr>
            </w:pPr>
            <w:r w:rsidRPr="00C2109B">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786F9B8C" w14:textId="77777777" w:rsidR="00C2109B" w:rsidRPr="00C2109B" w:rsidRDefault="00C2109B" w:rsidP="00C2109B">
            <w:pPr>
              <w:spacing w:line="240" w:lineRule="auto"/>
              <w:jc w:val="center"/>
              <w:rPr>
                <w:sz w:val="12"/>
                <w:szCs w:val="12"/>
              </w:rPr>
            </w:pPr>
            <w:r w:rsidRPr="00C2109B">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6CAF5141" w14:textId="77777777" w:rsidR="00C2109B" w:rsidRPr="00C2109B" w:rsidRDefault="00C2109B" w:rsidP="00C2109B">
            <w:pPr>
              <w:spacing w:line="240" w:lineRule="auto"/>
              <w:jc w:val="right"/>
              <w:rPr>
                <w:sz w:val="12"/>
                <w:szCs w:val="12"/>
              </w:rPr>
            </w:pPr>
            <w:r w:rsidRPr="00C2109B">
              <w:rPr>
                <w:sz w:val="12"/>
                <w:szCs w:val="12"/>
              </w:rPr>
              <w:t>18 942</w:t>
            </w:r>
          </w:p>
        </w:tc>
        <w:tc>
          <w:tcPr>
            <w:tcW w:w="655" w:type="pct"/>
            <w:tcBorders>
              <w:top w:val="nil"/>
              <w:left w:val="nil"/>
              <w:bottom w:val="single" w:sz="4" w:space="0" w:color="auto"/>
              <w:right w:val="single" w:sz="4" w:space="0" w:color="auto"/>
            </w:tcBorders>
            <w:shd w:val="clear" w:color="auto" w:fill="auto"/>
            <w:noWrap/>
            <w:vAlign w:val="center"/>
            <w:hideMark/>
          </w:tcPr>
          <w:p w14:paraId="1CCD0D25" w14:textId="77777777" w:rsidR="00C2109B" w:rsidRPr="00C2109B" w:rsidRDefault="00C2109B" w:rsidP="00C2109B">
            <w:pPr>
              <w:spacing w:line="240" w:lineRule="auto"/>
              <w:jc w:val="right"/>
              <w:rPr>
                <w:sz w:val="12"/>
                <w:szCs w:val="12"/>
              </w:rPr>
            </w:pPr>
            <w:r w:rsidRPr="00C2109B">
              <w:rPr>
                <w:sz w:val="12"/>
                <w:szCs w:val="12"/>
              </w:rPr>
              <w:t>17 206,42</w:t>
            </w:r>
          </w:p>
        </w:tc>
        <w:tc>
          <w:tcPr>
            <w:tcW w:w="567" w:type="pct"/>
            <w:tcBorders>
              <w:top w:val="nil"/>
              <w:left w:val="nil"/>
              <w:bottom w:val="single" w:sz="4" w:space="0" w:color="auto"/>
              <w:right w:val="single" w:sz="4" w:space="0" w:color="auto"/>
            </w:tcBorders>
            <w:shd w:val="clear" w:color="auto" w:fill="auto"/>
            <w:noWrap/>
            <w:vAlign w:val="center"/>
            <w:hideMark/>
          </w:tcPr>
          <w:p w14:paraId="017E18E4" w14:textId="77777777" w:rsidR="00C2109B" w:rsidRPr="00C2109B" w:rsidRDefault="00C2109B" w:rsidP="00C2109B">
            <w:pPr>
              <w:spacing w:line="240" w:lineRule="auto"/>
              <w:jc w:val="right"/>
              <w:rPr>
                <w:sz w:val="12"/>
                <w:szCs w:val="12"/>
              </w:rPr>
            </w:pPr>
            <w:r w:rsidRPr="00C2109B">
              <w:rPr>
                <w:sz w:val="12"/>
                <w:szCs w:val="12"/>
              </w:rPr>
              <w:t>90,8</w:t>
            </w:r>
          </w:p>
        </w:tc>
      </w:tr>
      <w:tr w:rsidR="00C2109B" w:rsidRPr="00C2109B" w14:paraId="605763DA" w14:textId="77777777" w:rsidTr="00C2109B">
        <w:trPr>
          <w:trHeight w:val="312"/>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1A1FB348"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4D2D8FDF" w14:textId="77777777" w:rsidR="00C2109B" w:rsidRPr="00C2109B" w:rsidRDefault="00C2109B" w:rsidP="00C2109B">
            <w:pPr>
              <w:spacing w:line="240" w:lineRule="auto"/>
              <w:jc w:val="center"/>
              <w:rPr>
                <w:b/>
                <w:bCs/>
                <w:sz w:val="12"/>
                <w:szCs w:val="12"/>
              </w:rPr>
            </w:pPr>
            <w:r w:rsidRPr="00C2109B">
              <w:rPr>
                <w:b/>
                <w:bCs/>
                <w:sz w:val="12"/>
                <w:szCs w:val="12"/>
              </w:rPr>
              <w:t>70005</w:t>
            </w:r>
          </w:p>
        </w:tc>
        <w:tc>
          <w:tcPr>
            <w:tcW w:w="1094" w:type="pct"/>
            <w:tcBorders>
              <w:top w:val="nil"/>
              <w:left w:val="nil"/>
              <w:bottom w:val="single" w:sz="4" w:space="0" w:color="auto"/>
              <w:right w:val="single" w:sz="4" w:space="0" w:color="auto"/>
            </w:tcBorders>
            <w:shd w:val="clear" w:color="000000" w:fill="FFFDC1"/>
            <w:vAlign w:val="center"/>
            <w:hideMark/>
          </w:tcPr>
          <w:p w14:paraId="67F5391F" w14:textId="77777777" w:rsidR="00C2109B" w:rsidRPr="00C2109B" w:rsidRDefault="00C2109B" w:rsidP="00C2109B">
            <w:pPr>
              <w:spacing w:line="240" w:lineRule="auto"/>
              <w:rPr>
                <w:b/>
                <w:bCs/>
                <w:sz w:val="12"/>
                <w:szCs w:val="12"/>
              </w:rPr>
            </w:pPr>
            <w:r w:rsidRPr="00C2109B">
              <w:rPr>
                <w:b/>
                <w:bCs/>
                <w:sz w:val="12"/>
                <w:szCs w:val="12"/>
              </w:rPr>
              <w:t>Gospodarka gruntami i nieruchomościami</w:t>
            </w:r>
          </w:p>
        </w:tc>
        <w:tc>
          <w:tcPr>
            <w:tcW w:w="516" w:type="pct"/>
            <w:tcBorders>
              <w:top w:val="nil"/>
              <w:left w:val="nil"/>
              <w:bottom w:val="single" w:sz="4" w:space="0" w:color="auto"/>
              <w:right w:val="single" w:sz="4" w:space="0" w:color="auto"/>
            </w:tcBorders>
            <w:shd w:val="clear" w:color="000000" w:fill="FFFDC1"/>
            <w:vAlign w:val="center"/>
            <w:hideMark/>
          </w:tcPr>
          <w:p w14:paraId="459D55AB"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3FEC612E"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6A58F64D"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71EDEAF2" w14:textId="77777777" w:rsidR="00C2109B" w:rsidRPr="00C2109B" w:rsidRDefault="00C2109B" w:rsidP="00C2109B">
            <w:pPr>
              <w:spacing w:line="240" w:lineRule="auto"/>
              <w:jc w:val="right"/>
              <w:rPr>
                <w:b/>
                <w:bCs/>
                <w:sz w:val="12"/>
                <w:szCs w:val="12"/>
              </w:rPr>
            </w:pPr>
            <w:r w:rsidRPr="00C2109B">
              <w:rPr>
                <w:b/>
                <w:bCs/>
                <w:sz w:val="12"/>
                <w:szCs w:val="12"/>
              </w:rPr>
              <w:t>271 000</w:t>
            </w:r>
          </w:p>
        </w:tc>
        <w:tc>
          <w:tcPr>
            <w:tcW w:w="655" w:type="pct"/>
            <w:tcBorders>
              <w:top w:val="nil"/>
              <w:left w:val="nil"/>
              <w:bottom w:val="single" w:sz="4" w:space="0" w:color="auto"/>
              <w:right w:val="single" w:sz="4" w:space="0" w:color="auto"/>
            </w:tcBorders>
            <w:shd w:val="clear" w:color="000000" w:fill="FFFDC1"/>
            <w:vAlign w:val="center"/>
            <w:hideMark/>
          </w:tcPr>
          <w:p w14:paraId="4F5B333C" w14:textId="77777777" w:rsidR="00C2109B" w:rsidRPr="00C2109B" w:rsidRDefault="00C2109B" w:rsidP="00C2109B">
            <w:pPr>
              <w:spacing w:line="240" w:lineRule="auto"/>
              <w:jc w:val="right"/>
              <w:rPr>
                <w:b/>
                <w:bCs/>
                <w:sz w:val="12"/>
                <w:szCs w:val="12"/>
              </w:rPr>
            </w:pPr>
            <w:r w:rsidRPr="00C2109B">
              <w:rPr>
                <w:b/>
                <w:bCs/>
                <w:sz w:val="12"/>
                <w:szCs w:val="12"/>
              </w:rPr>
              <w:t>270 897,08</w:t>
            </w:r>
          </w:p>
        </w:tc>
        <w:tc>
          <w:tcPr>
            <w:tcW w:w="567" w:type="pct"/>
            <w:tcBorders>
              <w:top w:val="nil"/>
              <w:left w:val="nil"/>
              <w:bottom w:val="single" w:sz="4" w:space="0" w:color="auto"/>
              <w:right w:val="single" w:sz="4" w:space="0" w:color="auto"/>
            </w:tcBorders>
            <w:shd w:val="clear" w:color="000000" w:fill="FFFDC1"/>
            <w:vAlign w:val="center"/>
            <w:hideMark/>
          </w:tcPr>
          <w:p w14:paraId="78C95F3B" w14:textId="77777777" w:rsidR="00C2109B" w:rsidRPr="00C2109B" w:rsidRDefault="00C2109B" w:rsidP="00C2109B">
            <w:pPr>
              <w:spacing w:line="240" w:lineRule="auto"/>
              <w:jc w:val="right"/>
              <w:rPr>
                <w:b/>
                <w:bCs/>
                <w:sz w:val="12"/>
                <w:szCs w:val="12"/>
              </w:rPr>
            </w:pPr>
            <w:r w:rsidRPr="00C2109B">
              <w:rPr>
                <w:b/>
                <w:bCs/>
                <w:sz w:val="12"/>
                <w:szCs w:val="12"/>
              </w:rPr>
              <w:t>100,0</w:t>
            </w:r>
          </w:p>
        </w:tc>
      </w:tr>
      <w:tr w:rsidR="00C2109B" w:rsidRPr="00C2109B" w14:paraId="3EAB8D66" w14:textId="77777777" w:rsidTr="00C2109B">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139E8122" w14:textId="77777777" w:rsidR="00C2109B" w:rsidRPr="00C2109B" w:rsidRDefault="00C2109B" w:rsidP="00C2109B">
            <w:pPr>
              <w:spacing w:line="240" w:lineRule="auto"/>
              <w:jc w:val="center"/>
              <w:rPr>
                <w:sz w:val="12"/>
                <w:szCs w:val="12"/>
              </w:rPr>
            </w:pPr>
            <w:r w:rsidRPr="00C2109B">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42CCAE26" w14:textId="77777777" w:rsidR="00C2109B" w:rsidRPr="00C2109B" w:rsidRDefault="00C2109B" w:rsidP="00C2109B">
            <w:pPr>
              <w:spacing w:line="240" w:lineRule="auto"/>
              <w:jc w:val="center"/>
              <w:rPr>
                <w:sz w:val="12"/>
                <w:szCs w:val="12"/>
              </w:rPr>
            </w:pPr>
            <w:r w:rsidRPr="00C2109B">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4141B581" w14:textId="77777777" w:rsidR="00C2109B" w:rsidRPr="00C2109B" w:rsidRDefault="00C2109B" w:rsidP="00C2109B">
            <w:pPr>
              <w:spacing w:line="240" w:lineRule="auto"/>
              <w:rPr>
                <w:sz w:val="12"/>
                <w:szCs w:val="12"/>
              </w:rPr>
            </w:pPr>
            <w:r w:rsidRPr="00C2109B">
              <w:rPr>
                <w:sz w:val="12"/>
                <w:szCs w:val="12"/>
              </w:rPr>
              <w:t>Zagospodarowanie terenu podwórek wraz z doposażeniem w brakujące altany śmietnikowe</w:t>
            </w:r>
          </w:p>
        </w:tc>
        <w:tc>
          <w:tcPr>
            <w:tcW w:w="516" w:type="pct"/>
            <w:tcBorders>
              <w:top w:val="nil"/>
              <w:left w:val="nil"/>
              <w:bottom w:val="single" w:sz="4" w:space="0" w:color="auto"/>
              <w:right w:val="single" w:sz="4" w:space="0" w:color="auto"/>
            </w:tcBorders>
            <w:shd w:val="clear" w:color="auto" w:fill="auto"/>
            <w:vAlign w:val="center"/>
            <w:hideMark/>
          </w:tcPr>
          <w:p w14:paraId="10DCFD91" w14:textId="77777777" w:rsidR="00C2109B" w:rsidRPr="00C2109B" w:rsidRDefault="00C2109B" w:rsidP="00C2109B">
            <w:pPr>
              <w:spacing w:line="240" w:lineRule="auto"/>
              <w:jc w:val="center"/>
              <w:rPr>
                <w:sz w:val="12"/>
                <w:szCs w:val="12"/>
              </w:rPr>
            </w:pPr>
            <w:r w:rsidRPr="00C2109B">
              <w:rPr>
                <w:sz w:val="12"/>
                <w:szCs w:val="12"/>
              </w:rPr>
              <w:t>Dzielnica Praga-Północ Jednostki</w:t>
            </w:r>
          </w:p>
        </w:tc>
        <w:tc>
          <w:tcPr>
            <w:tcW w:w="463" w:type="pct"/>
            <w:tcBorders>
              <w:top w:val="nil"/>
              <w:left w:val="nil"/>
              <w:bottom w:val="single" w:sz="4" w:space="0" w:color="auto"/>
              <w:right w:val="single" w:sz="4" w:space="0" w:color="auto"/>
            </w:tcBorders>
            <w:shd w:val="clear" w:color="auto" w:fill="auto"/>
            <w:vAlign w:val="center"/>
            <w:hideMark/>
          </w:tcPr>
          <w:p w14:paraId="08F86624" w14:textId="77777777" w:rsidR="00C2109B" w:rsidRPr="00C2109B" w:rsidRDefault="00C2109B" w:rsidP="00C2109B">
            <w:pPr>
              <w:spacing w:line="240" w:lineRule="auto"/>
              <w:jc w:val="center"/>
              <w:rPr>
                <w:sz w:val="12"/>
                <w:szCs w:val="12"/>
              </w:rPr>
            </w:pPr>
            <w:r w:rsidRPr="00C2109B">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3C732AFA" w14:textId="77777777" w:rsidR="00C2109B" w:rsidRPr="00C2109B" w:rsidRDefault="00C2109B" w:rsidP="00C2109B">
            <w:pPr>
              <w:spacing w:line="240" w:lineRule="auto"/>
              <w:jc w:val="center"/>
              <w:rPr>
                <w:sz w:val="12"/>
                <w:szCs w:val="12"/>
              </w:rPr>
            </w:pPr>
            <w:r w:rsidRPr="00C2109B">
              <w:rPr>
                <w:sz w:val="12"/>
                <w:szCs w:val="12"/>
              </w:rPr>
              <w:t>2026</w:t>
            </w:r>
          </w:p>
        </w:tc>
        <w:tc>
          <w:tcPr>
            <w:tcW w:w="654" w:type="pct"/>
            <w:tcBorders>
              <w:top w:val="nil"/>
              <w:left w:val="nil"/>
              <w:bottom w:val="single" w:sz="4" w:space="0" w:color="auto"/>
              <w:right w:val="single" w:sz="4" w:space="0" w:color="auto"/>
            </w:tcBorders>
            <w:shd w:val="clear" w:color="auto" w:fill="auto"/>
            <w:noWrap/>
            <w:vAlign w:val="center"/>
            <w:hideMark/>
          </w:tcPr>
          <w:p w14:paraId="29447FA1" w14:textId="77777777" w:rsidR="00C2109B" w:rsidRPr="00C2109B" w:rsidRDefault="00C2109B" w:rsidP="00C2109B">
            <w:pPr>
              <w:spacing w:line="240" w:lineRule="auto"/>
              <w:jc w:val="right"/>
              <w:rPr>
                <w:sz w:val="12"/>
                <w:szCs w:val="12"/>
              </w:rPr>
            </w:pPr>
            <w:r w:rsidRPr="00C2109B">
              <w:rPr>
                <w:sz w:val="12"/>
                <w:szCs w:val="12"/>
              </w:rPr>
              <w:t>271 000</w:t>
            </w:r>
          </w:p>
        </w:tc>
        <w:tc>
          <w:tcPr>
            <w:tcW w:w="655" w:type="pct"/>
            <w:tcBorders>
              <w:top w:val="nil"/>
              <w:left w:val="nil"/>
              <w:bottom w:val="single" w:sz="4" w:space="0" w:color="auto"/>
              <w:right w:val="single" w:sz="4" w:space="0" w:color="auto"/>
            </w:tcBorders>
            <w:shd w:val="clear" w:color="auto" w:fill="auto"/>
            <w:noWrap/>
            <w:vAlign w:val="center"/>
            <w:hideMark/>
          </w:tcPr>
          <w:p w14:paraId="43E10FEA" w14:textId="77777777" w:rsidR="00C2109B" w:rsidRPr="00C2109B" w:rsidRDefault="00C2109B" w:rsidP="00C2109B">
            <w:pPr>
              <w:spacing w:line="240" w:lineRule="auto"/>
              <w:jc w:val="right"/>
              <w:rPr>
                <w:sz w:val="12"/>
                <w:szCs w:val="12"/>
              </w:rPr>
            </w:pPr>
            <w:r w:rsidRPr="00C2109B">
              <w:rPr>
                <w:sz w:val="12"/>
                <w:szCs w:val="12"/>
              </w:rPr>
              <w:t>270 897,08</w:t>
            </w:r>
          </w:p>
        </w:tc>
        <w:tc>
          <w:tcPr>
            <w:tcW w:w="567" w:type="pct"/>
            <w:tcBorders>
              <w:top w:val="nil"/>
              <w:left w:val="nil"/>
              <w:bottom w:val="single" w:sz="4" w:space="0" w:color="auto"/>
              <w:right w:val="single" w:sz="4" w:space="0" w:color="auto"/>
            </w:tcBorders>
            <w:shd w:val="clear" w:color="auto" w:fill="auto"/>
            <w:noWrap/>
            <w:vAlign w:val="center"/>
            <w:hideMark/>
          </w:tcPr>
          <w:p w14:paraId="2C2C6857"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670B6734" w14:textId="77777777" w:rsidTr="00C2109B">
        <w:trPr>
          <w:trHeight w:val="312"/>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565C59F2"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2FF3753A" w14:textId="77777777" w:rsidR="00C2109B" w:rsidRPr="00C2109B" w:rsidRDefault="00C2109B" w:rsidP="00C2109B">
            <w:pPr>
              <w:spacing w:line="240" w:lineRule="auto"/>
              <w:jc w:val="center"/>
              <w:rPr>
                <w:b/>
                <w:bCs/>
                <w:sz w:val="12"/>
                <w:szCs w:val="12"/>
              </w:rPr>
            </w:pPr>
            <w:r w:rsidRPr="00C2109B">
              <w:rPr>
                <w:b/>
                <w:bCs/>
                <w:sz w:val="12"/>
                <w:szCs w:val="12"/>
              </w:rPr>
              <w:t>70007</w:t>
            </w:r>
          </w:p>
        </w:tc>
        <w:tc>
          <w:tcPr>
            <w:tcW w:w="1094" w:type="pct"/>
            <w:tcBorders>
              <w:top w:val="nil"/>
              <w:left w:val="nil"/>
              <w:bottom w:val="single" w:sz="4" w:space="0" w:color="auto"/>
              <w:right w:val="single" w:sz="4" w:space="0" w:color="auto"/>
            </w:tcBorders>
            <w:shd w:val="clear" w:color="000000" w:fill="FFFDC1"/>
            <w:vAlign w:val="center"/>
            <w:hideMark/>
          </w:tcPr>
          <w:p w14:paraId="29E50385" w14:textId="77777777" w:rsidR="00C2109B" w:rsidRPr="00C2109B" w:rsidRDefault="00C2109B" w:rsidP="00C2109B">
            <w:pPr>
              <w:spacing w:line="240" w:lineRule="auto"/>
              <w:rPr>
                <w:b/>
                <w:bCs/>
                <w:sz w:val="12"/>
                <w:szCs w:val="12"/>
              </w:rPr>
            </w:pPr>
            <w:r w:rsidRPr="00C2109B">
              <w:rPr>
                <w:b/>
                <w:bCs/>
                <w:sz w:val="12"/>
                <w:szCs w:val="12"/>
              </w:rPr>
              <w:t>Gospodarowanie mieszkaniowym zasobem gminy</w:t>
            </w:r>
          </w:p>
        </w:tc>
        <w:tc>
          <w:tcPr>
            <w:tcW w:w="516" w:type="pct"/>
            <w:tcBorders>
              <w:top w:val="nil"/>
              <w:left w:val="nil"/>
              <w:bottom w:val="single" w:sz="4" w:space="0" w:color="auto"/>
              <w:right w:val="single" w:sz="4" w:space="0" w:color="auto"/>
            </w:tcBorders>
            <w:shd w:val="clear" w:color="000000" w:fill="FFFDC1"/>
            <w:vAlign w:val="center"/>
            <w:hideMark/>
          </w:tcPr>
          <w:p w14:paraId="51C4C9CD"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057E9811"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649C6870"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5F5F8D97" w14:textId="77777777" w:rsidR="00C2109B" w:rsidRPr="00C2109B" w:rsidRDefault="00C2109B" w:rsidP="00C2109B">
            <w:pPr>
              <w:spacing w:line="240" w:lineRule="auto"/>
              <w:jc w:val="right"/>
              <w:rPr>
                <w:b/>
                <w:bCs/>
                <w:sz w:val="12"/>
                <w:szCs w:val="12"/>
              </w:rPr>
            </w:pPr>
            <w:r w:rsidRPr="00C2109B">
              <w:rPr>
                <w:b/>
                <w:bCs/>
                <w:sz w:val="12"/>
                <w:szCs w:val="12"/>
              </w:rPr>
              <w:t>23 689 404</w:t>
            </w:r>
          </w:p>
        </w:tc>
        <w:tc>
          <w:tcPr>
            <w:tcW w:w="655" w:type="pct"/>
            <w:tcBorders>
              <w:top w:val="nil"/>
              <w:left w:val="nil"/>
              <w:bottom w:val="single" w:sz="4" w:space="0" w:color="auto"/>
              <w:right w:val="single" w:sz="4" w:space="0" w:color="auto"/>
            </w:tcBorders>
            <w:shd w:val="clear" w:color="000000" w:fill="FFFDC1"/>
            <w:vAlign w:val="center"/>
            <w:hideMark/>
          </w:tcPr>
          <w:p w14:paraId="6FC7D230" w14:textId="77777777" w:rsidR="00C2109B" w:rsidRPr="00C2109B" w:rsidRDefault="00C2109B" w:rsidP="00C2109B">
            <w:pPr>
              <w:spacing w:line="240" w:lineRule="auto"/>
              <w:jc w:val="right"/>
              <w:rPr>
                <w:b/>
                <w:bCs/>
                <w:sz w:val="12"/>
                <w:szCs w:val="12"/>
              </w:rPr>
            </w:pPr>
            <w:r w:rsidRPr="00C2109B">
              <w:rPr>
                <w:b/>
                <w:bCs/>
                <w:sz w:val="12"/>
                <w:szCs w:val="12"/>
              </w:rPr>
              <w:t>23 447 572,48</w:t>
            </w:r>
          </w:p>
        </w:tc>
        <w:tc>
          <w:tcPr>
            <w:tcW w:w="567" w:type="pct"/>
            <w:tcBorders>
              <w:top w:val="nil"/>
              <w:left w:val="nil"/>
              <w:bottom w:val="single" w:sz="4" w:space="0" w:color="auto"/>
              <w:right w:val="single" w:sz="4" w:space="0" w:color="auto"/>
            </w:tcBorders>
            <w:shd w:val="clear" w:color="000000" w:fill="FFFDC1"/>
            <w:vAlign w:val="center"/>
            <w:hideMark/>
          </w:tcPr>
          <w:p w14:paraId="5FD770B3" w14:textId="77777777" w:rsidR="00C2109B" w:rsidRPr="00C2109B" w:rsidRDefault="00C2109B" w:rsidP="00C2109B">
            <w:pPr>
              <w:spacing w:line="240" w:lineRule="auto"/>
              <w:jc w:val="right"/>
              <w:rPr>
                <w:b/>
                <w:bCs/>
                <w:sz w:val="12"/>
                <w:szCs w:val="12"/>
              </w:rPr>
            </w:pPr>
            <w:r w:rsidRPr="00C2109B">
              <w:rPr>
                <w:b/>
                <w:bCs/>
                <w:sz w:val="12"/>
                <w:szCs w:val="12"/>
              </w:rPr>
              <w:t>99,0</w:t>
            </w:r>
          </w:p>
        </w:tc>
      </w:tr>
      <w:tr w:rsidR="00C2109B" w:rsidRPr="00C2109B" w14:paraId="179DC38A" w14:textId="77777777" w:rsidTr="00C2109B">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3B833079" w14:textId="77777777" w:rsidR="00C2109B" w:rsidRPr="00C2109B" w:rsidRDefault="00C2109B" w:rsidP="00C2109B">
            <w:pPr>
              <w:spacing w:line="240" w:lineRule="auto"/>
              <w:jc w:val="center"/>
              <w:rPr>
                <w:sz w:val="12"/>
                <w:szCs w:val="12"/>
              </w:rPr>
            </w:pPr>
            <w:r w:rsidRPr="00C2109B">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32E77217" w14:textId="77777777" w:rsidR="00C2109B" w:rsidRPr="00C2109B" w:rsidRDefault="00C2109B" w:rsidP="00C2109B">
            <w:pPr>
              <w:spacing w:line="240" w:lineRule="auto"/>
              <w:jc w:val="center"/>
              <w:rPr>
                <w:sz w:val="12"/>
                <w:szCs w:val="12"/>
              </w:rPr>
            </w:pPr>
            <w:r w:rsidRPr="00C2109B">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7410B7EA" w14:textId="77777777" w:rsidR="00C2109B" w:rsidRPr="00C2109B" w:rsidRDefault="00C2109B" w:rsidP="00C2109B">
            <w:pPr>
              <w:spacing w:line="240" w:lineRule="auto"/>
              <w:rPr>
                <w:sz w:val="12"/>
                <w:szCs w:val="12"/>
              </w:rPr>
            </w:pPr>
            <w:r w:rsidRPr="00C2109B">
              <w:rPr>
                <w:sz w:val="12"/>
                <w:szCs w:val="12"/>
              </w:rPr>
              <w:t>Modernizacja budynku przy ul. Kłopotowskiego 30 oraz prace termomodernizacyjne w budynkach przy ul. Brzeskiej 6 oraz Małej 8, 11, 13</w:t>
            </w:r>
          </w:p>
        </w:tc>
        <w:tc>
          <w:tcPr>
            <w:tcW w:w="516" w:type="pct"/>
            <w:tcBorders>
              <w:top w:val="nil"/>
              <w:left w:val="nil"/>
              <w:bottom w:val="single" w:sz="4" w:space="0" w:color="auto"/>
              <w:right w:val="single" w:sz="4" w:space="0" w:color="auto"/>
            </w:tcBorders>
            <w:shd w:val="clear" w:color="auto" w:fill="auto"/>
            <w:vAlign w:val="center"/>
            <w:hideMark/>
          </w:tcPr>
          <w:p w14:paraId="406C8ADD" w14:textId="77777777" w:rsidR="00C2109B" w:rsidRPr="00C2109B" w:rsidRDefault="00C2109B" w:rsidP="00C2109B">
            <w:pPr>
              <w:spacing w:line="240" w:lineRule="auto"/>
              <w:jc w:val="center"/>
              <w:rPr>
                <w:sz w:val="12"/>
                <w:szCs w:val="12"/>
              </w:rPr>
            </w:pPr>
            <w:r w:rsidRPr="00C2109B">
              <w:rPr>
                <w:sz w:val="12"/>
                <w:szCs w:val="12"/>
              </w:rPr>
              <w:t>Dzielnica Praga-Północ Jednostki</w:t>
            </w:r>
          </w:p>
        </w:tc>
        <w:tc>
          <w:tcPr>
            <w:tcW w:w="463" w:type="pct"/>
            <w:tcBorders>
              <w:top w:val="nil"/>
              <w:left w:val="nil"/>
              <w:bottom w:val="single" w:sz="4" w:space="0" w:color="auto"/>
              <w:right w:val="single" w:sz="4" w:space="0" w:color="auto"/>
            </w:tcBorders>
            <w:shd w:val="clear" w:color="auto" w:fill="auto"/>
            <w:vAlign w:val="center"/>
            <w:hideMark/>
          </w:tcPr>
          <w:p w14:paraId="1F1807B2" w14:textId="77777777" w:rsidR="00C2109B" w:rsidRPr="00C2109B" w:rsidRDefault="00C2109B" w:rsidP="00C2109B">
            <w:pPr>
              <w:spacing w:line="240" w:lineRule="auto"/>
              <w:jc w:val="center"/>
              <w:rPr>
                <w:sz w:val="12"/>
                <w:szCs w:val="12"/>
              </w:rPr>
            </w:pPr>
            <w:r w:rsidRPr="00C2109B">
              <w:rPr>
                <w:sz w:val="12"/>
                <w:szCs w:val="12"/>
              </w:rPr>
              <w:t>2017</w:t>
            </w:r>
          </w:p>
        </w:tc>
        <w:tc>
          <w:tcPr>
            <w:tcW w:w="474" w:type="pct"/>
            <w:tcBorders>
              <w:top w:val="nil"/>
              <w:left w:val="nil"/>
              <w:bottom w:val="single" w:sz="4" w:space="0" w:color="auto"/>
              <w:right w:val="single" w:sz="4" w:space="0" w:color="auto"/>
            </w:tcBorders>
            <w:shd w:val="clear" w:color="auto" w:fill="auto"/>
            <w:vAlign w:val="center"/>
            <w:hideMark/>
          </w:tcPr>
          <w:p w14:paraId="77EBEF1C" w14:textId="77777777" w:rsidR="00C2109B" w:rsidRPr="00C2109B" w:rsidRDefault="00C2109B" w:rsidP="00C2109B">
            <w:pPr>
              <w:spacing w:line="240" w:lineRule="auto"/>
              <w:jc w:val="center"/>
              <w:rPr>
                <w:sz w:val="12"/>
                <w:szCs w:val="12"/>
              </w:rPr>
            </w:pPr>
            <w:r w:rsidRPr="00C2109B">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3140EEE6" w14:textId="77777777" w:rsidR="00C2109B" w:rsidRPr="00C2109B" w:rsidRDefault="00C2109B" w:rsidP="00C2109B">
            <w:pPr>
              <w:spacing w:line="240" w:lineRule="auto"/>
              <w:jc w:val="right"/>
              <w:rPr>
                <w:sz w:val="12"/>
                <w:szCs w:val="12"/>
              </w:rPr>
            </w:pPr>
            <w:r w:rsidRPr="00C2109B">
              <w:rPr>
                <w:sz w:val="12"/>
                <w:szCs w:val="12"/>
              </w:rPr>
              <w:t>3 998</w:t>
            </w:r>
          </w:p>
        </w:tc>
        <w:tc>
          <w:tcPr>
            <w:tcW w:w="655" w:type="pct"/>
            <w:tcBorders>
              <w:top w:val="nil"/>
              <w:left w:val="nil"/>
              <w:bottom w:val="single" w:sz="4" w:space="0" w:color="auto"/>
              <w:right w:val="single" w:sz="4" w:space="0" w:color="auto"/>
            </w:tcBorders>
            <w:shd w:val="clear" w:color="auto" w:fill="auto"/>
            <w:noWrap/>
            <w:vAlign w:val="center"/>
            <w:hideMark/>
          </w:tcPr>
          <w:p w14:paraId="2319AC6C" w14:textId="77777777" w:rsidR="00C2109B" w:rsidRPr="00C2109B" w:rsidRDefault="00C2109B" w:rsidP="00C2109B">
            <w:pPr>
              <w:spacing w:line="240" w:lineRule="auto"/>
              <w:jc w:val="right"/>
              <w:rPr>
                <w:sz w:val="12"/>
                <w:szCs w:val="12"/>
              </w:rPr>
            </w:pPr>
            <w:r w:rsidRPr="00C2109B">
              <w:rPr>
                <w:sz w:val="12"/>
                <w:szCs w:val="12"/>
              </w:rPr>
              <w:t>3 997,50</w:t>
            </w:r>
          </w:p>
        </w:tc>
        <w:tc>
          <w:tcPr>
            <w:tcW w:w="567" w:type="pct"/>
            <w:tcBorders>
              <w:top w:val="nil"/>
              <w:left w:val="nil"/>
              <w:bottom w:val="single" w:sz="4" w:space="0" w:color="auto"/>
              <w:right w:val="single" w:sz="4" w:space="0" w:color="auto"/>
            </w:tcBorders>
            <w:shd w:val="clear" w:color="auto" w:fill="auto"/>
            <w:noWrap/>
            <w:vAlign w:val="center"/>
            <w:hideMark/>
          </w:tcPr>
          <w:p w14:paraId="2AF86DEC"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7EF9AAA3" w14:textId="77777777" w:rsidTr="00C2109B">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1A633F94" w14:textId="77777777" w:rsidR="00C2109B" w:rsidRPr="00C2109B" w:rsidRDefault="00C2109B" w:rsidP="00C2109B">
            <w:pPr>
              <w:spacing w:line="240" w:lineRule="auto"/>
              <w:jc w:val="center"/>
              <w:rPr>
                <w:sz w:val="12"/>
                <w:szCs w:val="12"/>
              </w:rPr>
            </w:pPr>
            <w:r w:rsidRPr="00C2109B">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6C8ADE50" w14:textId="77777777" w:rsidR="00C2109B" w:rsidRPr="00C2109B" w:rsidRDefault="00C2109B" w:rsidP="00C2109B">
            <w:pPr>
              <w:spacing w:line="240" w:lineRule="auto"/>
              <w:jc w:val="center"/>
              <w:rPr>
                <w:sz w:val="12"/>
                <w:szCs w:val="12"/>
              </w:rPr>
            </w:pPr>
            <w:r w:rsidRPr="00C2109B">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267FA331" w14:textId="77777777" w:rsidR="00C2109B" w:rsidRPr="00C2109B" w:rsidRDefault="00C2109B" w:rsidP="00C2109B">
            <w:pPr>
              <w:spacing w:line="240" w:lineRule="auto"/>
              <w:rPr>
                <w:sz w:val="12"/>
                <w:szCs w:val="12"/>
              </w:rPr>
            </w:pPr>
            <w:r w:rsidRPr="00C2109B">
              <w:rPr>
                <w:sz w:val="12"/>
                <w:szCs w:val="12"/>
              </w:rPr>
              <w:t>Budowa budynku komunalnego wraz z  zagospodarowaniem  terenu  przy ul. Szwedzkiej i Stolarskiej</w:t>
            </w:r>
          </w:p>
        </w:tc>
        <w:tc>
          <w:tcPr>
            <w:tcW w:w="516" w:type="pct"/>
            <w:tcBorders>
              <w:top w:val="nil"/>
              <w:left w:val="nil"/>
              <w:bottom w:val="single" w:sz="4" w:space="0" w:color="auto"/>
              <w:right w:val="single" w:sz="4" w:space="0" w:color="auto"/>
            </w:tcBorders>
            <w:shd w:val="clear" w:color="auto" w:fill="auto"/>
            <w:vAlign w:val="center"/>
            <w:hideMark/>
          </w:tcPr>
          <w:p w14:paraId="09A459A8" w14:textId="77777777" w:rsidR="00C2109B" w:rsidRPr="00C2109B" w:rsidRDefault="00C2109B" w:rsidP="00C2109B">
            <w:pPr>
              <w:spacing w:line="240" w:lineRule="auto"/>
              <w:jc w:val="center"/>
              <w:rPr>
                <w:sz w:val="12"/>
                <w:szCs w:val="12"/>
              </w:rPr>
            </w:pPr>
            <w:r w:rsidRPr="00C2109B">
              <w:rPr>
                <w:sz w:val="12"/>
                <w:szCs w:val="12"/>
              </w:rPr>
              <w:t>Dzielnica Praga-Północ Urząd</w:t>
            </w:r>
          </w:p>
        </w:tc>
        <w:tc>
          <w:tcPr>
            <w:tcW w:w="463" w:type="pct"/>
            <w:tcBorders>
              <w:top w:val="nil"/>
              <w:left w:val="nil"/>
              <w:bottom w:val="single" w:sz="4" w:space="0" w:color="auto"/>
              <w:right w:val="single" w:sz="4" w:space="0" w:color="auto"/>
            </w:tcBorders>
            <w:shd w:val="clear" w:color="auto" w:fill="auto"/>
            <w:vAlign w:val="center"/>
            <w:hideMark/>
          </w:tcPr>
          <w:p w14:paraId="0110471F" w14:textId="77777777" w:rsidR="00C2109B" w:rsidRPr="00C2109B" w:rsidRDefault="00C2109B" w:rsidP="00C2109B">
            <w:pPr>
              <w:spacing w:line="240" w:lineRule="auto"/>
              <w:jc w:val="center"/>
              <w:rPr>
                <w:sz w:val="12"/>
                <w:szCs w:val="12"/>
              </w:rPr>
            </w:pPr>
            <w:r w:rsidRPr="00C2109B">
              <w:rPr>
                <w:sz w:val="12"/>
                <w:szCs w:val="12"/>
              </w:rPr>
              <w:t>2018</w:t>
            </w:r>
          </w:p>
        </w:tc>
        <w:tc>
          <w:tcPr>
            <w:tcW w:w="474" w:type="pct"/>
            <w:tcBorders>
              <w:top w:val="nil"/>
              <w:left w:val="nil"/>
              <w:bottom w:val="single" w:sz="4" w:space="0" w:color="auto"/>
              <w:right w:val="single" w:sz="4" w:space="0" w:color="auto"/>
            </w:tcBorders>
            <w:shd w:val="clear" w:color="auto" w:fill="auto"/>
            <w:vAlign w:val="center"/>
            <w:hideMark/>
          </w:tcPr>
          <w:p w14:paraId="68850F81" w14:textId="77777777" w:rsidR="00C2109B" w:rsidRPr="00C2109B" w:rsidRDefault="00C2109B" w:rsidP="00C2109B">
            <w:pPr>
              <w:spacing w:line="240" w:lineRule="auto"/>
              <w:jc w:val="center"/>
              <w:rPr>
                <w:sz w:val="12"/>
                <w:szCs w:val="12"/>
              </w:rPr>
            </w:pPr>
            <w:r w:rsidRPr="00C2109B">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53B0BE40" w14:textId="77777777" w:rsidR="00C2109B" w:rsidRPr="00C2109B" w:rsidRDefault="00C2109B" w:rsidP="00C2109B">
            <w:pPr>
              <w:spacing w:line="240" w:lineRule="auto"/>
              <w:jc w:val="right"/>
              <w:rPr>
                <w:sz w:val="12"/>
                <w:szCs w:val="12"/>
              </w:rPr>
            </w:pPr>
            <w:r w:rsidRPr="00C2109B">
              <w:rPr>
                <w:sz w:val="12"/>
                <w:szCs w:val="12"/>
              </w:rPr>
              <w:t>12 869 083</w:t>
            </w:r>
          </w:p>
        </w:tc>
        <w:tc>
          <w:tcPr>
            <w:tcW w:w="655" w:type="pct"/>
            <w:tcBorders>
              <w:top w:val="nil"/>
              <w:left w:val="nil"/>
              <w:bottom w:val="single" w:sz="4" w:space="0" w:color="auto"/>
              <w:right w:val="single" w:sz="4" w:space="0" w:color="auto"/>
            </w:tcBorders>
            <w:shd w:val="clear" w:color="auto" w:fill="auto"/>
            <w:noWrap/>
            <w:vAlign w:val="center"/>
            <w:hideMark/>
          </w:tcPr>
          <w:p w14:paraId="3E7F8241" w14:textId="77777777" w:rsidR="00C2109B" w:rsidRPr="00C2109B" w:rsidRDefault="00C2109B" w:rsidP="00C2109B">
            <w:pPr>
              <w:spacing w:line="240" w:lineRule="auto"/>
              <w:jc w:val="right"/>
              <w:rPr>
                <w:sz w:val="12"/>
                <w:szCs w:val="12"/>
              </w:rPr>
            </w:pPr>
            <w:r w:rsidRPr="00C2109B">
              <w:rPr>
                <w:sz w:val="12"/>
                <w:szCs w:val="12"/>
              </w:rPr>
              <w:t>12 869 082,33</w:t>
            </w:r>
          </w:p>
        </w:tc>
        <w:tc>
          <w:tcPr>
            <w:tcW w:w="567" w:type="pct"/>
            <w:tcBorders>
              <w:top w:val="nil"/>
              <w:left w:val="nil"/>
              <w:bottom w:val="single" w:sz="4" w:space="0" w:color="auto"/>
              <w:right w:val="single" w:sz="4" w:space="0" w:color="auto"/>
            </w:tcBorders>
            <w:shd w:val="clear" w:color="auto" w:fill="auto"/>
            <w:noWrap/>
            <w:vAlign w:val="center"/>
            <w:hideMark/>
          </w:tcPr>
          <w:p w14:paraId="3CB4CBC2"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454F36F4" w14:textId="77777777" w:rsidTr="00C2109B">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4B143543" w14:textId="77777777" w:rsidR="00C2109B" w:rsidRPr="00C2109B" w:rsidRDefault="00C2109B" w:rsidP="00C2109B">
            <w:pPr>
              <w:spacing w:line="240" w:lineRule="auto"/>
              <w:jc w:val="center"/>
              <w:rPr>
                <w:sz w:val="12"/>
                <w:szCs w:val="12"/>
              </w:rPr>
            </w:pPr>
            <w:r w:rsidRPr="00C2109B">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614C2387" w14:textId="77777777" w:rsidR="00C2109B" w:rsidRPr="00C2109B" w:rsidRDefault="00C2109B" w:rsidP="00C2109B">
            <w:pPr>
              <w:spacing w:line="240" w:lineRule="auto"/>
              <w:jc w:val="center"/>
              <w:rPr>
                <w:sz w:val="12"/>
                <w:szCs w:val="12"/>
              </w:rPr>
            </w:pPr>
            <w:r w:rsidRPr="00C2109B">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40FBEA3A" w14:textId="77777777" w:rsidR="00C2109B" w:rsidRPr="00C2109B" w:rsidRDefault="00C2109B" w:rsidP="00C2109B">
            <w:pPr>
              <w:spacing w:line="240" w:lineRule="auto"/>
              <w:rPr>
                <w:sz w:val="12"/>
                <w:szCs w:val="12"/>
              </w:rPr>
            </w:pPr>
            <w:r w:rsidRPr="00C2109B">
              <w:rPr>
                <w:sz w:val="12"/>
                <w:szCs w:val="12"/>
              </w:rPr>
              <w:t>Likwidacja wysokoemisyjnych źródeł ciepła w budynkach i lokalach stanowiących własność m. st. Warszawy</w:t>
            </w:r>
          </w:p>
        </w:tc>
        <w:tc>
          <w:tcPr>
            <w:tcW w:w="516" w:type="pct"/>
            <w:tcBorders>
              <w:top w:val="nil"/>
              <w:left w:val="nil"/>
              <w:bottom w:val="single" w:sz="4" w:space="0" w:color="auto"/>
              <w:right w:val="single" w:sz="4" w:space="0" w:color="auto"/>
            </w:tcBorders>
            <w:shd w:val="clear" w:color="auto" w:fill="auto"/>
            <w:vAlign w:val="center"/>
            <w:hideMark/>
          </w:tcPr>
          <w:p w14:paraId="1B559A66" w14:textId="77777777" w:rsidR="00C2109B" w:rsidRPr="00C2109B" w:rsidRDefault="00C2109B" w:rsidP="00C2109B">
            <w:pPr>
              <w:spacing w:line="240" w:lineRule="auto"/>
              <w:jc w:val="center"/>
              <w:rPr>
                <w:sz w:val="12"/>
                <w:szCs w:val="12"/>
              </w:rPr>
            </w:pPr>
            <w:r w:rsidRPr="00C2109B">
              <w:rPr>
                <w:sz w:val="12"/>
                <w:szCs w:val="12"/>
              </w:rPr>
              <w:t>Dzielnica Praga-Północ Jednostki</w:t>
            </w:r>
          </w:p>
        </w:tc>
        <w:tc>
          <w:tcPr>
            <w:tcW w:w="463" w:type="pct"/>
            <w:tcBorders>
              <w:top w:val="nil"/>
              <w:left w:val="nil"/>
              <w:bottom w:val="single" w:sz="4" w:space="0" w:color="auto"/>
              <w:right w:val="single" w:sz="4" w:space="0" w:color="auto"/>
            </w:tcBorders>
            <w:shd w:val="clear" w:color="auto" w:fill="auto"/>
            <w:vAlign w:val="center"/>
            <w:hideMark/>
          </w:tcPr>
          <w:p w14:paraId="3E11010A" w14:textId="77777777" w:rsidR="00C2109B" w:rsidRPr="00C2109B" w:rsidRDefault="00C2109B" w:rsidP="00C2109B">
            <w:pPr>
              <w:spacing w:line="240" w:lineRule="auto"/>
              <w:jc w:val="center"/>
              <w:rPr>
                <w:sz w:val="12"/>
                <w:szCs w:val="12"/>
              </w:rPr>
            </w:pPr>
            <w:r w:rsidRPr="00C2109B">
              <w:rPr>
                <w:sz w:val="12"/>
                <w:szCs w:val="12"/>
              </w:rPr>
              <w:t>2020</w:t>
            </w:r>
          </w:p>
        </w:tc>
        <w:tc>
          <w:tcPr>
            <w:tcW w:w="474" w:type="pct"/>
            <w:tcBorders>
              <w:top w:val="nil"/>
              <w:left w:val="nil"/>
              <w:bottom w:val="single" w:sz="4" w:space="0" w:color="auto"/>
              <w:right w:val="single" w:sz="4" w:space="0" w:color="auto"/>
            </w:tcBorders>
            <w:shd w:val="clear" w:color="auto" w:fill="auto"/>
            <w:vAlign w:val="center"/>
            <w:hideMark/>
          </w:tcPr>
          <w:p w14:paraId="2D61A923" w14:textId="77777777" w:rsidR="00C2109B" w:rsidRPr="00C2109B" w:rsidRDefault="00C2109B" w:rsidP="00C2109B">
            <w:pPr>
              <w:spacing w:line="240" w:lineRule="auto"/>
              <w:jc w:val="center"/>
              <w:rPr>
                <w:sz w:val="12"/>
                <w:szCs w:val="12"/>
              </w:rPr>
            </w:pPr>
            <w:r w:rsidRPr="00C2109B">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16A268A7" w14:textId="77777777" w:rsidR="00C2109B" w:rsidRPr="00C2109B" w:rsidRDefault="00C2109B" w:rsidP="00C2109B">
            <w:pPr>
              <w:spacing w:line="240" w:lineRule="auto"/>
              <w:jc w:val="right"/>
              <w:rPr>
                <w:sz w:val="12"/>
                <w:szCs w:val="12"/>
              </w:rPr>
            </w:pPr>
            <w:r w:rsidRPr="00C2109B">
              <w:rPr>
                <w:sz w:val="12"/>
                <w:szCs w:val="12"/>
              </w:rPr>
              <w:t>1 402 763</w:t>
            </w:r>
          </w:p>
        </w:tc>
        <w:tc>
          <w:tcPr>
            <w:tcW w:w="655" w:type="pct"/>
            <w:tcBorders>
              <w:top w:val="nil"/>
              <w:left w:val="nil"/>
              <w:bottom w:val="single" w:sz="4" w:space="0" w:color="auto"/>
              <w:right w:val="single" w:sz="4" w:space="0" w:color="auto"/>
            </w:tcBorders>
            <w:shd w:val="clear" w:color="auto" w:fill="auto"/>
            <w:noWrap/>
            <w:vAlign w:val="center"/>
            <w:hideMark/>
          </w:tcPr>
          <w:p w14:paraId="6F958656" w14:textId="77777777" w:rsidR="00C2109B" w:rsidRPr="00C2109B" w:rsidRDefault="00C2109B" w:rsidP="00C2109B">
            <w:pPr>
              <w:spacing w:line="240" w:lineRule="auto"/>
              <w:jc w:val="right"/>
              <w:rPr>
                <w:sz w:val="12"/>
                <w:szCs w:val="12"/>
              </w:rPr>
            </w:pPr>
            <w:r w:rsidRPr="00C2109B">
              <w:rPr>
                <w:sz w:val="12"/>
                <w:szCs w:val="12"/>
              </w:rPr>
              <w:t>1 290 919,02</w:t>
            </w:r>
          </w:p>
        </w:tc>
        <w:tc>
          <w:tcPr>
            <w:tcW w:w="567" w:type="pct"/>
            <w:tcBorders>
              <w:top w:val="nil"/>
              <w:left w:val="nil"/>
              <w:bottom w:val="single" w:sz="4" w:space="0" w:color="auto"/>
              <w:right w:val="single" w:sz="4" w:space="0" w:color="auto"/>
            </w:tcBorders>
            <w:shd w:val="clear" w:color="auto" w:fill="auto"/>
            <w:noWrap/>
            <w:vAlign w:val="center"/>
            <w:hideMark/>
          </w:tcPr>
          <w:p w14:paraId="564F8FDF" w14:textId="77777777" w:rsidR="00C2109B" w:rsidRPr="00C2109B" w:rsidRDefault="00C2109B" w:rsidP="00C2109B">
            <w:pPr>
              <w:spacing w:line="240" w:lineRule="auto"/>
              <w:jc w:val="right"/>
              <w:rPr>
                <w:sz w:val="12"/>
                <w:szCs w:val="12"/>
              </w:rPr>
            </w:pPr>
            <w:r w:rsidRPr="00C2109B">
              <w:rPr>
                <w:sz w:val="12"/>
                <w:szCs w:val="12"/>
              </w:rPr>
              <w:t>92,0</w:t>
            </w:r>
          </w:p>
        </w:tc>
      </w:tr>
      <w:tr w:rsidR="00C2109B" w:rsidRPr="00C2109B" w14:paraId="252CF52E" w14:textId="77777777" w:rsidTr="00C2109B">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0AFBF96C" w14:textId="77777777" w:rsidR="00C2109B" w:rsidRPr="00C2109B" w:rsidRDefault="00C2109B" w:rsidP="00C2109B">
            <w:pPr>
              <w:spacing w:line="240" w:lineRule="auto"/>
              <w:jc w:val="center"/>
              <w:rPr>
                <w:sz w:val="12"/>
                <w:szCs w:val="12"/>
              </w:rPr>
            </w:pPr>
            <w:r w:rsidRPr="00C2109B">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7F9C6259" w14:textId="77777777" w:rsidR="00C2109B" w:rsidRPr="00C2109B" w:rsidRDefault="00C2109B" w:rsidP="00C2109B">
            <w:pPr>
              <w:spacing w:line="240" w:lineRule="auto"/>
              <w:jc w:val="center"/>
              <w:rPr>
                <w:sz w:val="12"/>
                <w:szCs w:val="12"/>
              </w:rPr>
            </w:pPr>
            <w:r w:rsidRPr="00C2109B">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2D75E06D" w14:textId="77777777" w:rsidR="00C2109B" w:rsidRPr="00C2109B" w:rsidRDefault="00C2109B" w:rsidP="00C2109B">
            <w:pPr>
              <w:spacing w:line="240" w:lineRule="auto"/>
              <w:rPr>
                <w:sz w:val="12"/>
                <w:szCs w:val="12"/>
              </w:rPr>
            </w:pPr>
            <w:r w:rsidRPr="00C2109B">
              <w:rPr>
                <w:sz w:val="12"/>
                <w:szCs w:val="12"/>
              </w:rPr>
              <w:t>Doposażenia w windy komunalnych budynków mieszkalnych</w:t>
            </w:r>
          </w:p>
        </w:tc>
        <w:tc>
          <w:tcPr>
            <w:tcW w:w="516" w:type="pct"/>
            <w:tcBorders>
              <w:top w:val="nil"/>
              <w:left w:val="nil"/>
              <w:bottom w:val="single" w:sz="4" w:space="0" w:color="auto"/>
              <w:right w:val="single" w:sz="4" w:space="0" w:color="auto"/>
            </w:tcBorders>
            <w:shd w:val="clear" w:color="auto" w:fill="auto"/>
            <w:vAlign w:val="center"/>
            <w:hideMark/>
          </w:tcPr>
          <w:p w14:paraId="1E2F8540" w14:textId="77777777" w:rsidR="00C2109B" w:rsidRPr="00C2109B" w:rsidRDefault="00C2109B" w:rsidP="00C2109B">
            <w:pPr>
              <w:spacing w:line="240" w:lineRule="auto"/>
              <w:jc w:val="center"/>
              <w:rPr>
                <w:sz w:val="12"/>
                <w:szCs w:val="12"/>
              </w:rPr>
            </w:pPr>
            <w:r w:rsidRPr="00C2109B">
              <w:rPr>
                <w:sz w:val="12"/>
                <w:szCs w:val="12"/>
              </w:rPr>
              <w:t>Dzielnica Praga-Północ Jednostki</w:t>
            </w:r>
          </w:p>
        </w:tc>
        <w:tc>
          <w:tcPr>
            <w:tcW w:w="463" w:type="pct"/>
            <w:tcBorders>
              <w:top w:val="nil"/>
              <w:left w:val="nil"/>
              <w:bottom w:val="single" w:sz="4" w:space="0" w:color="auto"/>
              <w:right w:val="single" w:sz="4" w:space="0" w:color="auto"/>
            </w:tcBorders>
            <w:shd w:val="clear" w:color="auto" w:fill="auto"/>
            <w:vAlign w:val="center"/>
            <w:hideMark/>
          </w:tcPr>
          <w:p w14:paraId="20179EF3" w14:textId="77777777" w:rsidR="00C2109B" w:rsidRPr="00C2109B" w:rsidRDefault="00C2109B" w:rsidP="00C2109B">
            <w:pPr>
              <w:spacing w:line="240" w:lineRule="auto"/>
              <w:jc w:val="center"/>
              <w:rPr>
                <w:sz w:val="12"/>
                <w:szCs w:val="12"/>
              </w:rPr>
            </w:pPr>
            <w:r w:rsidRPr="00C2109B">
              <w:rPr>
                <w:sz w:val="12"/>
                <w:szCs w:val="12"/>
              </w:rPr>
              <w:t>2019</w:t>
            </w:r>
          </w:p>
        </w:tc>
        <w:tc>
          <w:tcPr>
            <w:tcW w:w="474" w:type="pct"/>
            <w:tcBorders>
              <w:top w:val="nil"/>
              <w:left w:val="nil"/>
              <w:bottom w:val="single" w:sz="4" w:space="0" w:color="auto"/>
              <w:right w:val="single" w:sz="4" w:space="0" w:color="auto"/>
            </w:tcBorders>
            <w:shd w:val="clear" w:color="auto" w:fill="auto"/>
            <w:vAlign w:val="center"/>
            <w:hideMark/>
          </w:tcPr>
          <w:p w14:paraId="45399AAE" w14:textId="77777777" w:rsidR="00C2109B" w:rsidRPr="00C2109B" w:rsidRDefault="00C2109B" w:rsidP="00C2109B">
            <w:pPr>
              <w:spacing w:line="240" w:lineRule="auto"/>
              <w:jc w:val="center"/>
              <w:rPr>
                <w:sz w:val="12"/>
                <w:szCs w:val="12"/>
              </w:rPr>
            </w:pPr>
            <w:r w:rsidRPr="00C2109B">
              <w:rPr>
                <w:sz w:val="12"/>
                <w:szCs w:val="12"/>
              </w:rPr>
              <w:t>2026</w:t>
            </w:r>
          </w:p>
        </w:tc>
        <w:tc>
          <w:tcPr>
            <w:tcW w:w="654" w:type="pct"/>
            <w:tcBorders>
              <w:top w:val="nil"/>
              <w:left w:val="nil"/>
              <w:bottom w:val="single" w:sz="4" w:space="0" w:color="auto"/>
              <w:right w:val="single" w:sz="4" w:space="0" w:color="auto"/>
            </w:tcBorders>
            <w:shd w:val="clear" w:color="auto" w:fill="auto"/>
            <w:noWrap/>
            <w:vAlign w:val="center"/>
            <w:hideMark/>
          </w:tcPr>
          <w:p w14:paraId="4DEFED36" w14:textId="77777777" w:rsidR="00C2109B" w:rsidRPr="00C2109B" w:rsidRDefault="00C2109B" w:rsidP="00C2109B">
            <w:pPr>
              <w:spacing w:line="240" w:lineRule="auto"/>
              <w:jc w:val="right"/>
              <w:rPr>
                <w:sz w:val="12"/>
                <w:szCs w:val="12"/>
              </w:rPr>
            </w:pPr>
            <w:r w:rsidRPr="00C2109B">
              <w:rPr>
                <w:sz w:val="12"/>
                <w:szCs w:val="12"/>
              </w:rPr>
              <w:t>4 581 018</w:t>
            </w:r>
          </w:p>
        </w:tc>
        <w:tc>
          <w:tcPr>
            <w:tcW w:w="655" w:type="pct"/>
            <w:tcBorders>
              <w:top w:val="nil"/>
              <w:left w:val="nil"/>
              <w:bottom w:val="single" w:sz="4" w:space="0" w:color="auto"/>
              <w:right w:val="single" w:sz="4" w:space="0" w:color="auto"/>
            </w:tcBorders>
            <w:shd w:val="clear" w:color="auto" w:fill="auto"/>
            <w:noWrap/>
            <w:vAlign w:val="center"/>
            <w:hideMark/>
          </w:tcPr>
          <w:p w14:paraId="086C0EF5" w14:textId="77777777" w:rsidR="00C2109B" w:rsidRPr="00C2109B" w:rsidRDefault="00C2109B" w:rsidP="00C2109B">
            <w:pPr>
              <w:spacing w:line="240" w:lineRule="auto"/>
              <w:jc w:val="right"/>
              <w:rPr>
                <w:sz w:val="12"/>
                <w:szCs w:val="12"/>
              </w:rPr>
            </w:pPr>
            <w:r w:rsidRPr="00C2109B">
              <w:rPr>
                <w:sz w:val="12"/>
                <w:szCs w:val="12"/>
              </w:rPr>
              <w:t>4 580 833,14</w:t>
            </w:r>
          </w:p>
        </w:tc>
        <w:tc>
          <w:tcPr>
            <w:tcW w:w="567" w:type="pct"/>
            <w:tcBorders>
              <w:top w:val="nil"/>
              <w:left w:val="nil"/>
              <w:bottom w:val="single" w:sz="4" w:space="0" w:color="auto"/>
              <w:right w:val="single" w:sz="4" w:space="0" w:color="auto"/>
            </w:tcBorders>
            <w:shd w:val="clear" w:color="auto" w:fill="auto"/>
            <w:noWrap/>
            <w:vAlign w:val="center"/>
            <w:hideMark/>
          </w:tcPr>
          <w:p w14:paraId="3486746B"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1DE6C241" w14:textId="77777777" w:rsidTr="00C2109B">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48C6A40D" w14:textId="77777777" w:rsidR="00C2109B" w:rsidRPr="00C2109B" w:rsidRDefault="00C2109B" w:rsidP="00C2109B">
            <w:pPr>
              <w:spacing w:line="240" w:lineRule="auto"/>
              <w:jc w:val="center"/>
              <w:rPr>
                <w:sz w:val="12"/>
                <w:szCs w:val="12"/>
              </w:rPr>
            </w:pPr>
            <w:r w:rsidRPr="00C2109B">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0790655C" w14:textId="77777777" w:rsidR="00C2109B" w:rsidRPr="00C2109B" w:rsidRDefault="00C2109B" w:rsidP="00C2109B">
            <w:pPr>
              <w:spacing w:line="240" w:lineRule="auto"/>
              <w:jc w:val="center"/>
              <w:rPr>
                <w:sz w:val="12"/>
                <w:szCs w:val="12"/>
              </w:rPr>
            </w:pPr>
            <w:r w:rsidRPr="00C2109B">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498D3DB5" w14:textId="77777777" w:rsidR="00C2109B" w:rsidRPr="00C2109B" w:rsidRDefault="00C2109B" w:rsidP="00C2109B">
            <w:pPr>
              <w:spacing w:line="240" w:lineRule="auto"/>
              <w:rPr>
                <w:sz w:val="12"/>
                <w:szCs w:val="12"/>
              </w:rPr>
            </w:pPr>
            <w:r w:rsidRPr="00C2109B">
              <w:rPr>
                <w:sz w:val="12"/>
                <w:szCs w:val="12"/>
              </w:rPr>
              <w:t>Ciepło sieciowe w budynkach komunalnych</w:t>
            </w:r>
          </w:p>
        </w:tc>
        <w:tc>
          <w:tcPr>
            <w:tcW w:w="516" w:type="pct"/>
            <w:tcBorders>
              <w:top w:val="nil"/>
              <w:left w:val="nil"/>
              <w:bottom w:val="single" w:sz="4" w:space="0" w:color="auto"/>
              <w:right w:val="single" w:sz="4" w:space="0" w:color="auto"/>
            </w:tcBorders>
            <w:shd w:val="clear" w:color="auto" w:fill="auto"/>
            <w:vAlign w:val="center"/>
            <w:hideMark/>
          </w:tcPr>
          <w:p w14:paraId="4A8526F0" w14:textId="77777777" w:rsidR="00C2109B" w:rsidRPr="00C2109B" w:rsidRDefault="00C2109B" w:rsidP="00C2109B">
            <w:pPr>
              <w:spacing w:line="240" w:lineRule="auto"/>
              <w:jc w:val="center"/>
              <w:rPr>
                <w:sz w:val="12"/>
                <w:szCs w:val="12"/>
              </w:rPr>
            </w:pPr>
            <w:r w:rsidRPr="00C2109B">
              <w:rPr>
                <w:sz w:val="12"/>
                <w:szCs w:val="12"/>
              </w:rPr>
              <w:t>Dzielnica Praga-Północ Jednostki</w:t>
            </w:r>
          </w:p>
        </w:tc>
        <w:tc>
          <w:tcPr>
            <w:tcW w:w="463" w:type="pct"/>
            <w:tcBorders>
              <w:top w:val="nil"/>
              <w:left w:val="nil"/>
              <w:bottom w:val="single" w:sz="4" w:space="0" w:color="auto"/>
              <w:right w:val="single" w:sz="4" w:space="0" w:color="auto"/>
            </w:tcBorders>
            <w:shd w:val="clear" w:color="auto" w:fill="auto"/>
            <w:vAlign w:val="center"/>
            <w:hideMark/>
          </w:tcPr>
          <w:p w14:paraId="7133AB63" w14:textId="77777777" w:rsidR="00C2109B" w:rsidRPr="00C2109B" w:rsidRDefault="00C2109B" w:rsidP="00C2109B">
            <w:pPr>
              <w:spacing w:line="240" w:lineRule="auto"/>
              <w:jc w:val="center"/>
              <w:rPr>
                <w:sz w:val="12"/>
                <w:szCs w:val="12"/>
              </w:rPr>
            </w:pPr>
            <w:r w:rsidRPr="00C2109B">
              <w:rPr>
                <w:sz w:val="12"/>
                <w:szCs w:val="12"/>
              </w:rPr>
              <w:t>2016</w:t>
            </w:r>
          </w:p>
        </w:tc>
        <w:tc>
          <w:tcPr>
            <w:tcW w:w="474" w:type="pct"/>
            <w:tcBorders>
              <w:top w:val="nil"/>
              <w:left w:val="nil"/>
              <w:bottom w:val="single" w:sz="4" w:space="0" w:color="auto"/>
              <w:right w:val="single" w:sz="4" w:space="0" w:color="auto"/>
            </w:tcBorders>
            <w:shd w:val="clear" w:color="auto" w:fill="auto"/>
            <w:vAlign w:val="center"/>
            <w:hideMark/>
          </w:tcPr>
          <w:p w14:paraId="6642EBE0" w14:textId="77777777" w:rsidR="00C2109B" w:rsidRPr="00C2109B" w:rsidRDefault="00C2109B" w:rsidP="00C2109B">
            <w:pPr>
              <w:spacing w:line="240" w:lineRule="auto"/>
              <w:jc w:val="center"/>
              <w:rPr>
                <w:sz w:val="12"/>
                <w:szCs w:val="12"/>
              </w:rPr>
            </w:pPr>
            <w:r w:rsidRPr="00C2109B">
              <w:rPr>
                <w:sz w:val="12"/>
                <w:szCs w:val="12"/>
              </w:rPr>
              <w:t>2026</w:t>
            </w:r>
          </w:p>
        </w:tc>
        <w:tc>
          <w:tcPr>
            <w:tcW w:w="654" w:type="pct"/>
            <w:tcBorders>
              <w:top w:val="nil"/>
              <w:left w:val="nil"/>
              <w:bottom w:val="single" w:sz="4" w:space="0" w:color="auto"/>
              <w:right w:val="single" w:sz="4" w:space="0" w:color="auto"/>
            </w:tcBorders>
            <w:shd w:val="clear" w:color="auto" w:fill="auto"/>
            <w:noWrap/>
            <w:vAlign w:val="center"/>
            <w:hideMark/>
          </w:tcPr>
          <w:p w14:paraId="305FD468" w14:textId="77777777" w:rsidR="00C2109B" w:rsidRPr="00C2109B" w:rsidRDefault="00C2109B" w:rsidP="00C2109B">
            <w:pPr>
              <w:spacing w:line="240" w:lineRule="auto"/>
              <w:jc w:val="right"/>
              <w:rPr>
                <w:sz w:val="12"/>
                <w:szCs w:val="12"/>
              </w:rPr>
            </w:pPr>
            <w:r w:rsidRPr="00C2109B">
              <w:rPr>
                <w:sz w:val="12"/>
                <w:szCs w:val="12"/>
              </w:rPr>
              <w:t>944 999</w:t>
            </w:r>
          </w:p>
        </w:tc>
        <w:tc>
          <w:tcPr>
            <w:tcW w:w="655" w:type="pct"/>
            <w:tcBorders>
              <w:top w:val="nil"/>
              <w:left w:val="nil"/>
              <w:bottom w:val="single" w:sz="4" w:space="0" w:color="auto"/>
              <w:right w:val="single" w:sz="4" w:space="0" w:color="auto"/>
            </w:tcBorders>
            <w:shd w:val="clear" w:color="auto" w:fill="auto"/>
            <w:noWrap/>
            <w:vAlign w:val="center"/>
            <w:hideMark/>
          </w:tcPr>
          <w:p w14:paraId="67646010" w14:textId="77777777" w:rsidR="00C2109B" w:rsidRPr="00C2109B" w:rsidRDefault="00C2109B" w:rsidP="00C2109B">
            <w:pPr>
              <w:spacing w:line="240" w:lineRule="auto"/>
              <w:jc w:val="right"/>
              <w:rPr>
                <w:sz w:val="12"/>
                <w:szCs w:val="12"/>
              </w:rPr>
            </w:pPr>
            <w:r w:rsidRPr="00C2109B">
              <w:rPr>
                <w:sz w:val="12"/>
                <w:szCs w:val="12"/>
              </w:rPr>
              <w:t>896 040,03</w:t>
            </w:r>
          </w:p>
        </w:tc>
        <w:tc>
          <w:tcPr>
            <w:tcW w:w="567" w:type="pct"/>
            <w:tcBorders>
              <w:top w:val="nil"/>
              <w:left w:val="nil"/>
              <w:bottom w:val="single" w:sz="4" w:space="0" w:color="auto"/>
              <w:right w:val="single" w:sz="4" w:space="0" w:color="auto"/>
            </w:tcBorders>
            <w:shd w:val="clear" w:color="auto" w:fill="auto"/>
            <w:noWrap/>
            <w:vAlign w:val="center"/>
            <w:hideMark/>
          </w:tcPr>
          <w:p w14:paraId="10C62E31" w14:textId="77777777" w:rsidR="00C2109B" w:rsidRPr="00C2109B" w:rsidRDefault="00C2109B" w:rsidP="00C2109B">
            <w:pPr>
              <w:spacing w:line="240" w:lineRule="auto"/>
              <w:jc w:val="right"/>
              <w:rPr>
                <w:sz w:val="12"/>
                <w:szCs w:val="12"/>
              </w:rPr>
            </w:pPr>
            <w:r w:rsidRPr="00C2109B">
              <w:rPr>
                <w:sz w:val="12"/>
                <w:szCs w:val="12"/>
              </w:rPr>
              <w:t>94,8</w:t>
            </w:r>
          </w:p>
        </w:tc>
      </w:tr>
      <w:tr w:rsidR="00C2109B" w:rsidRPr="00C2109B" w14:paraId="2A827B1D" w14:textId="77777777" w:rsidTr="00C2109B">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38B6F0C9" w14:textId="77777777" w:rsidR="00C2109B" w:rsidRPr="00C2109B" w:rsidRDefault="00C2109B" w:rsidP="00C2109B">
            <w:pPr>
              <w:spacing w:line="240" w:lineRule="auto"/>
              <w:jc w:val="center"/>
              <w:rPr>
                <w:sz w:val="12"/>
                <w:szCs w:val="12"/>
              </w:rPr>
            </w:pPr>
            <w:r w:rsidRPr="00C2109B">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5D401932" w14:textId="77777777" w:rsidR="00C2109B" w:rsidRPr="00C2109B" w:rsidRDefault="00C2109B" w:rsidP="00C2109B">
            <w:pPr>
              <w:spacing w:line="240" w:lineRule="auto"/>
              <w:jc w:val="center"/>
              <w:rPr>
                <w:sz w:val="12"/>
                <w:szCs w:val="12"/>
              </w:rPr>
            </w:pPr>
            <w:r w:rsidRPr="00C2109B">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7F138C9F" w14:textId="77777777" w:rsidR="00C2109B" w:rsidRPr="00C2109B" w:rsidRDefault="00C2109B" w:rsidP="00C2109B">
            <w:pPr>
              <w:spacing w:line="240" w:lineRule="auto"/>
              <w:rPr>
                <w:sz w:val="12"/>
                <w:szCs w:val="12"/>
              </w:rPr>
            </w:pPr>
            <w:r w:rsidRPr="00C2109B">
              <w:rPr>
                <w:sz w:val="12"/>
                <w:szCs w:val="12"/>
              </w:rPr>
              <w:t>Modernizacja budynków mieszkalnych przy ul. Ząbkowskiej 22/24/26 oraz ul. Ząbkowskiej 23/25</w:t>
            </w:r>
          </w:p>
        </w:tc>
        <w:tc>
          <w:tcPr>
            <w:tcW w:w="516" w:type="pct"/>
            <w:tcBorders>
              <w:top w:val="nil"/>
              <w:left w:val="nil"/>
              <w:bottom w:val="single" w:sz="4" w:space="0" w:color="auto"/>
              <w:right w:val="single" w:sz="4" w:space="0" w:color="auto"/>
            </w:tcBorders>
            <w:shd w:val="clear" w:color="auto" w:fill="auto"/>
            <w:vAlign w:val="center"/>
            <w:hideMark/>
          </w:tcPr>
          <w:p w14:paraId="2C069A76" w14:textId="77777777" w:rsidR="00C2109B" w:rsidRPr="00C2109B" w:rsidRDefault="00C2109B" w:rsidP="00C2109B">
            <w:pPr>
              <w:spacing w:line="240" w:lineRule="auto"/>
              <w:jc w:val="center"/>
              <w:rPr>
                <w:sz w:val="12"/>
                <w:szCs w:val="12"/>
              </w:rPr>
            </w:pPr>
            <w:r w:rsidRPr="00C2109B">
              <w:rPr>
                <w:sz w:val="12"/>
                <w:szCs w:val="12"/>
              </w:rPr>
              <w:t>Dzielnica Praga-Północ Jednostki</w:t>
            </w:r>
          </w:p>
        </w:tc>
        <w:tc>
          <w:tcPr>
            <w:tcW w:w="463" w:type="pct"/>
            <w:tcBorders>
              <w:top w:val="nil"/>
              <w:left w:val="nil"/>
              <w:bottom w:val="single" w:sz="4" w:space="0" w:color="auto"/>
              <w:right w:val="single" w:sz="4" w:space="0" w:color="auto"/>
            </w:tcBorders>
            <w:shd w:val="clear" w:color="auto" w:fill="auto"/>
            <w:vAlign w:val="center"/>
            <w:hideMark/>
          </w:tcPr>
          <w:p w14:paraId="14606D86" w14:textId="77777777" w:rsidR="00C2109B" w:rsidRPr="00C2109B" w:rsidRDefault="00C2109B" w:rsidP="00C2109B">
            <w:pPr>
              <w:spacing w:line="240" w:lineRule="auto"/>
              <w:jc w:val="center"/>
              <w:rPr>
                <w:sz w:val="12"/>
                <w:szCs w:val="12"/>
              </w:rPr>
            </w:pPr>
            <w:r w:rsidRPr="00C2109B">
              <w:rPr>
                <w:sz w:val="12"/>
                <w:szCs w:val="12"/>
              </w:rPr>
              <w:t>2022</w:t>
            </w:r>
          </w:p>
        </w:tc>
        <w:tc>
          <w:tcPr>
            <w:tcW w:w="474" w:type="pct"/>
            <w:tcBorders>
              <w:top w:val="nil"/>
              <w:left w:val="nil"/>
              <w:bottom w:val="single" w:sz="4" w:space="0" w:color="auto"/>
              <w:right w:val="single" w:sz="4" w:space="0" w:color="auto"/>
            </w:tcBorders>
            <w:shd w:val="clear" w:color="auto" w:fill="auto"/>
            <w:vAlign w:val="center"/>
            <w:hideMark/>
          </w:tcPr>
          <w:p w14:paraId="52565A30" w14:textId="77777777" w:rsidR="00C2109B" w:rsidRPr="00C2109B" w:rsidRDefault="00C2109B" w:rsidP="00C2109B">
            <w:pPr>
              <w:spacing w:line="240" w:lineRule="auto"/>
              <w:jc w:val="center"/>
              <w:rPr>
                <w:sz w:val="12"/>
                <w:szCs w:val="12"/>
              </w:rPr>
            </w:pPr>
            <w:r w:rsidRPr="00C2109B">
              <w:rPr>
                <w:sz w:val="12"/>
                <w:szCs w:val="12"/>
              </w:rPr>
              <w:t>2027</w:t>
            </w:r>
          </w:p>
        </w:tc>
        <w:tc>
          <w:tcPr>
            <w:tcW w:w="654" w:type="pct"/>
            <w:tcBorders>
              <w:top w:val="nil"/>
              <w:left w:val="nil"/>
              <w:bottom w:val="single" w:sz="4" w:space="0" w:color="auto"/>
              <w:right w:val="single" w:sz="4" w:space="0" w:color="auto"/>
            </w:tcBorders>
            <w:shd w:val="clear" w:color="auto" w:fill="auto"/>
            <w:noWrap/>
            <w:vAlign w:val="center"/>
            <w:hideMark/>
          </w:tcPr>
          <w:p w14:paraId="55CEB93B" w14:textId="77777777" w:rsidR="00C2109B" w:rsidRPr="00C2109B" w:rsidRDefault="00C2109B" w:rsidP="00C2109B">
            <w:pPr>
              <w:spacing w:line="240" w:lineRule="auto"/>
              <w:jc w:val="right"/>
              <w:rPr>
                <w:sz w:val="12"/>
                <w:szCs w:val="12"/>
              </w:rPr>
            </w:pPr>
            <w:r w:rsidRPr="00C2109B">
              <w:rPr>
                <w:sz w:val="12"/>
                <w:szCs w:val="12"/>
              </w:rPr>
              <w:t>3 035 734</w:t>
            </w:r>
          </w:p>
        </w:tc>
        <w:tc>
          <w:tcPr>
            <w:tcW w:w="655" w:type="pct"/>
            <w:tcBorders>
              <w:top w:val="nil"/>
              <w:left w:val="nil"/>
              <w:bottom w:val="single" w:sz="4" w:space="0" w:color="auto"/>
              <w:right w:val="single" w:sz="4" w:space="0" w:color="auto"/>
            </w:tcBorders>
            <w:shd w:val="clear" w:color="auto" w:fill="auto"/>
            <w:noWrap/>
            <w:vAlign w:val="center"/>
            <w:hideMark/>
          </w:tcPr>
          <w:p w14:paraId="76A4E572" w14:textId="77777777" w:rsidR="00C2109B" w:rsidRPr="00C2109B" w:rsidRDefault="00C2109B" w:rsidP="00C2109B">
            <w:pPr>
              <w:spacing w:line="240" w:lineRule="auto"/>
              <w:jc w:val="right"/>
              <w:rPr>
                <w:sz w:val="12"/>
                <w:szCs w:val="12"/>
              </w:rPr>
            </w:pPr>
            <w:r w:rsidRPr="00C2109B">
              <w:rPr>
                <w:sz w:val="12"/>
                <w:szCs w:val="12"/>
              </w:rPr>
              <w:t>3 035 734,00</w:t>
            </w:r>
          </w:p>
        </w:tc>
        <w:tc>
          <w:tcPr>
            <w:tcW w:w="567" w:type="pct"/>
            <w:tcBorders>
              <w:top w:val="nil"/>
              <w:left w:val="nil"/>
              <w:bottom w:val="single" w:sz="4" w:space="0" w:color="auto"/>
              <w:right w:val="single" w:sz="4" w:space="0" w:color="auto"/>
            </w:tcBorders>
            <w:shd w:val="clear" w:color="auto" w:fill="auto"/>
            <w:noWrap/>
            <w:vAlign w:val="center"/>
            <w:hideMark/>
          </w:tcPr>
          <w:p w14:paraId="2F033E87"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24C42FD6" w14:textId="77777777" w:rsidTr="00C2109B">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6AB9D89B" w14:textId="77777777" w:rsidR="00C2109B" w:rsidRPr="00C2109B" w:rsidRDefault="00C2109B" w:rsidP="00C2109B">
            <w:pPr>
              <w:spacing w:line="240" w:lineRule="auto"/>
              <w:jc w:val="center"/>
              <w:rPr>
                <w:sz w:val="12"/>
                <w:szCs w:val="12"/>
              </w:rPr>
            </w:pPr>
            <w:r w:rsidRPr="00C2109B">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76B7A0AD" w14:textId="77777777" w:rsidR="00C2109B" w:rsidRPr="00C2109B" w:rsidRDefault="00C2109B" w:rsidP="00C2109B">
            <w:pPr>
              <w:spacing w:line="240" w:lineRule="auto"/>
              <w:jc w:val="center"/>
              <w:rPr>
                <w:sz w:val="12"/>
                <w:szCs w:val="12"/>
              </w:rPr>
            </w:pPr>
            <w:r w:rsidRPr="00C2109B">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7D9BFC0A" w14:textId="77777777" w:rsidR="00C2109B" w:rsidRPr="00C2109B" w:rsidRDefault="00C2109B" w:rsidP="00C2109B">
            <w:pPr>
              <w:spacing w:line="240" w:lineRule="auto"/>
              <w:rPr>
                <w:sz w:val="12"/>
                <w:szCs w:val="12"/>
              </w:rPr>
            </w:pPr>
            <w:r w:rsidRPr="00C2109B">
              <w:rPr>
                <w:sz w:val="12"/>
                <w:szCs w:val="12"/>
              </w:rPr>
              <w:t>Modernizacja budynków mieszkalnych wyłączonych z użytkowania - prace przygotowawcze</w:t>
            </w:r>
          </w:p>
        </w:tc>
        <w:tc>
          <w:tcPr>
            <w:tcW w:w="516" w:type="pct"/>
            <w:tcBorders>
              <w:top w:val="nil"/>
              <w:left w:val="nil"/>
              <w:bottom w:val="single" w:sz="4" w:space="0" w:color="auto"/>
              <w:right w:val="single" w:sz="4" w:space="0" w:color="auto"/>
            </w:tcBorders>
            <w:shd w:val="clear" w:color="auto" w:fill="auto"/>
            <w:vAlign w:val="center"/>
            <w:hideMark/>
          </w:tcPr>
          <w:p w14:paraId="6420FAC0" w14:textId="77777777" w:rsidR="00C2109B" w:rsidRPr="00C2109B" w:rsidRDefault="00C2109B" w:rsidP="00C2109B">
            <w:pPr>
              <w:spacing w:line="240" w:lineRule="auto"/>
              <w:jc w:val="center"/>
              <w:rPr>
                <w:sz w:val="12"/>
                <w:szCs w:val="12"/>
              </w:rPr>
            </w:pPr>
            <w:r w:rsidRPr="00C2109B">
              <w:rPr>
                <w:sz w:val="12"/>
                <w:szCs w:val="12"/>
              </w:rPr>
              <w:t>Dzielnica Praga-Północ Jednostki</w:t>
            </w:r>
          </w:p>
        </w:tc>
        <w:tc>
          <w:tcPr>
            <w:tcW w:w="463" w:type="pct"/>
            <w:tcBorders>
              <w:top w:val="nil"/>
              <w:left w:val="nil"/>
              <w:bottom w:val="single" w:sz="4" w:space="0" w:color="auto"/>
              <w:right w:val="single" w:sz="4" w:space="0" w:color="auto"/>
            </w:tcBorders>
            <w:shd w:val="clear" w:color="auto" w:fill="auto"/>
            <w:vAlign w:val="center"/>
            <w:hideMark/>
          </w:tcPr>
          <w:p w14:paraId="60407FF9" w14:textId="77777777" w:rsidR="00C2109B" w:rsidRPr="00C2109B" w:rsidRDefault="00C2109B" w:rsidP="00C2109B">
            <w:pPr>
              <w:spacing w:line="240" w:lineRule="auto"/>
              <w:jc w:val="center"/>
              <w:rPr>
                <w:sz w:val="12"/>
                <w:szCs w:val="12"/>
              </w:rPr>
            </w:pPr>
            <w:r w:rsidRPr="00C2109B">
              <w:rPr>
                <w:sz w:val="12"/>
                <w:szCs w:val="12"/>
              </w:rPr>
              <w:t>2022</w:t>
            </w:r>
          </w:p>
        </w:tc>
        <w:tc>
          <w:tcPr>
            <w:tcW w:w="474" w:type="pct"/>
            <w:tcBorders>
              <w:top w:val="nil"/>
              <w:left w:val="nil"/>
              <w:bottom w:val="single" w:sz="4" w:space="0" w:color="auto"/>
              <w:right w:val="single" w:sz="4" w:space="0" w:color="auto"/>
            </w:tcBorders>
            <w:shd w:val="clear" w:color="auto" w:fill="auto"/>
            <w:vAlign w:val="center"/>
            <w:hideMark/>
          </w:tcPr>
          <w:p w14:paraId="257A66B3" w14:textId="77777777" w:rsidR="00C2109B" w:rsidRPr="00C2109B" w:rsidRDefault="00C2109B" w:rsidP="00C2109B">
            <w:pPr>
              <w:spacing w:line="240" w:lineRule="auto"/>
              <w:jc w:val="center"/>
              <w:rPr>
                <w:sz w:val="12"/>
                <w:szCs w:val="12"/>
              </w:rPr>
            </w:pPr>
            <w:r w:rsidRPr="00C2109B">
              <w:rPr>
                <w:sz w:val="12"/>
                <w:szCs w:val="12"/>
              </w:rPr>
              <w:t>2026</w:t>
            </w:r>
          </w:p>
        </w:tc>
        <w:tc>
          <w:tcPr>
            <w:tcW w:w="654" w:type="pct"/>
            <w:tcBorders>
              <w:top w:val="nil"/>
              <w:left w:val="nil"/>
              <w:bottom w:val="single" w:sz="4" w:space="0" w:color="auto"/>
              <w:right w:val="single" w:sz="4" w:space="0" w:color="auto"/>
            </w:tcBorders>
            <w:shd w:val="clear" w:color="auto" w:fill="auto"/>
            <w:noWrap/>
            <w:vAlign w:val="center"/>
            <w:hideMark/>
          </w:tcPr>
          <w:p w14:paraId="63C2A270" w14:textId="77777777" w:rsidR="00C2109B" w:rsidRPr="00C2109B" w:rsidRDefault="00C2109B" w:rsidP="00C2109B">
            <w:pPr>
              <w:spacing w:line="240" w:lineRule="auto"/>
              <w:jc w:val="right"/>
              <w:rPr>
                <w:sz w:val="12"/>
                <w:szCs w:val="12"/>
              </w:rPr>
            </w:pPr>
            <w:r w:rsidRPr="00C2109B">
              <w:rPr>
                <w:sz w:val="12"/>
                <w:szCs w:val="12"/>
              </w:rPr>
              <w:t>486 823</w:t>
            </w:r>
          </w:p>
        </w:tc>
        <w:tc>
          <w:tcPr>
            <w:tcW w:w="655" w:type="pct"/>
            <w:tcBorders>
              <w:top w:val="nil"/>
              <w:left w:val="nil"/>
              <w:bottom w:val="single" w:sz="4" w:space="0" w:color="auto"/>
              <w:right w:val="single" w:sz="4" w:space="0" w:color="auto"/>
            </w:tcBorders>
            <w:shd w:val="clear" w:color="auto" w:fill="auto"/>
            <w:noWrap/>
            <w:vAlign w:val="center"/>
            <w:hideMark/>
          </w:tcPr>
          <w:p w14:paraId="3CDE927B" w14:textId="77777777" w:rsidR="00C2109B" w:rsidRPr="00C2109B" w:rsidRDefault="00C2109B" w:rsidP="00C2109B">
            <w:pPr>
              <w:spacing w:line="240" w:lineRule="auto"/>
              <w:jc w:val="right"/>
              <w:rPr>
                <w:sz w:val="12"/>
                <w:szCs w:val="12"/>
              </w:rPr>
            </w:pPr>
            <w:r w:rsidRPr="00C2109B">
              <w:rPr>
                <w:sz w:val="12"/>
                <w:szCs w:val="12"/>
              </w:rPr>
              <w:t>409 393,68</w:t>
            </w:r>
          </w:p>
        </w:tc>
        <w:tc>
          <w:tcPr>
            <w:tcW w:w="567" w:type="pct"/>
            <w:tcBorders>
              <w:top w:val="nil"/>
              <w:left w:val="nil"/>
              <w:bottom w:val="single" w:sz="4" w:space="0" w:color="auto"/>
              <w:right w:val="single" w:sz="4" w:space="0" w:color="auto"/>
            </w:tcBorders>
            <w:shd w:val="clear" w:color="auto" w:fill="auto"/>
            <w:noWrap/>
            <w:vAlign w:val="center"/>
            <w:hideMark/>
          </w:tcPr>
          <w:p w14:paraId="41A652D3" w14:textId="77777777" w:rsidR="00C2109B" w:rsidRPr="00C2109B" w:rsidRDefault="00C2109B" w:rsidP="00C2109B">
            <w:pPr>
              <w:spacing w:line="240" w:lineRule="auto"/>
              <w:jc w:val="right"/>
              <w:rPr>
                <w:sz w:val="12"/>
                <w:szCs w:val="12"/>
              </w:rPr>
            </w:pPr>
            <w:r w:rsidRPr="00C2109B">
              <w:rPr>
                <w:sz w:val="12"/>
                <w:szCs w:val="12"/>
              </w:rPr>
              <w:t>84,1</w:t>
            </w:r>
          </w:p>
        </w:tc>
      </w:tr>
      <w:tr w:rsidR="00C2109B" w:rsidRPr="00C2109B" w14:paraId="166501E1" w14:textId="77777777" w:rsidTr="00C2109B">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156BEDA6" w14:textId="77777777" w:rsidR="00C2109B" w:rsidRPr="00C2109B" w:rsidRDefault="00C2109B" w:rsidP="00C2109B">
            <w:pPr>
              <w:spacing w:line="240" w:lineRule="auto"/>
              <w:jc w:val="center"/>
              <w:rPr>
                <w:sz w:val="12"/>
                <w:szCs w:val="12"/>
              </w:rPr>
            </w:pPr>
            <w:r w:rsidRPr="00C2109B">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6888C907" w14:textId="77777777" w:rsidR="00C2109B" w:rsidRPr="00C2109B" w:rsidRDefault="00C2109B" w:rsidP="00C2109B">
            <w:pPr>
              <w:spacing w:line="240" w:lineRule="auto"/>
              <w:jc w:val="center"/>
              <w:rPr>
                <w:sz w:val="12"/>
                <w:szCs w:val="12"/>
              </w:rPr>
            </w:pPr>
            <w:r w:rsidRPr="00C2109B">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6294F592" w14:textId="77777777" w:rsidR="00C2109B" w:rsidRPr="00C2109B" w:rsidRDefault="00C2109B" w:rsidP="00C2109B">
            <w:pPr>
              <w:spacing w:line="240" w:lineRule="auto"/>
              <w:rPr>
                <w:sz w:val="12"/>
                <w:szCs w:val="12"/>
              </w:rPr>
            </w:pPr>
            <w:r w:rsidRPr="00C2109B">
              <w:rPr>
                <w:sz w:val="12"/>
                <w:szCs w:val="12"/>
              </w:rPr>
              <w:t>Termomodernizacja zabytkowego budynku przy ul. Małej 10 z odtworzeniem elementów XIX-wiecznej dekoracji architektonicznej</w:t>
            </w:r>
          </w:p>
        </w:tc>
        <w:tc>
          <w:tcPr>
            <w:tcW w:w="516" w:type="pct"/>
            <w:tcBorders>
              <w:top w:val="nil"/>
              <w:left w:val="nil"/>
              <w:bottom w:val="single" w:sz="4" w:space="0" w:color="auto"/>
              <w:right w:val="single" w:sz="4" w:space="0" w:color="auto"/>
            </w:tcBorders>
            <w:shd w:val="clear" w:color="auto" w:fill="auto"/>
            <w:vAlign w:val="center"/>
            <w:hideMark/>
          </w:tcPr>
          <w:p w14:paraId="079DCEB0" w14:textId="77777777" w:rsidR="00C2109B" w:rsidRPr="00C2109B" w:rsidRDefault="00C2109B" w:rsidP="00C2109B">
            <w:pPr>
              <w:spacing w:line="240" w:lineRule="auto"/>
              <w:jc w:val="center"/>
              <w:rPr>
                <w:sz w:val="12"/>
                <w:szCs w:val="12"/>
              </w:rPr>
            </w:pPr>
            <w:r w:rsidRPr="00C2109B">
              <w:rPr>
                <w:sz w:val="12"/>
                <w:szCs w:val="12"/>
              </w:rPr>
              <w:t>Dzielnica Praga-Północ Jednostki</w:t>
            </w:r>
          </w:p>
        </w:tc>
        <w:tc>
          <w:tcPr>
            <w:tcW w:w="463" w:type="pct"/>
            <w:tcBorders>
              <w:top w:val="nil"/>
              <w:left w:val="nil"/>
              <w:bottom w:val="single" w:sz="4" w:space="0" w:color="auto"/>
              <w:right w:val="single" w:sz="4" w:space="0" w:color="auto"/>
            </w:tcBorders>
            <w:shd w:val="clear" w:color="auto" w:fill="auto"/>
            <w:vAlign w:val="center"/>
            <w:hideMark/>
          </w:tcPr>
          <w:p w14:paraId="4C0EF7F3" w14:textId="77777777" w:rsidR="00C2109B" w:rsidRPr="00C2109B" w:rsidRDefault="00C2109B" w:rsidP="00C2109B">
            <w:pPr>
              <w:spacing w:line="240" w:lineRule="auto"/>
              <w:jc w:val="center"/>
              <w:rPr>
                <w:sz w:val="12"/>
                <w:szCs w:val="12"/>
              </w:rPr>
            </w:pPr>
            <w:r w:rsidRPr="00C2109B">
              <w:rPr>
                <w:sz w:val="12"/>
                <w:szCs w:val="12"/>
              </w:rPr>
              <w:t>2021</w:t>
            </w:r>
          </w:p>
        </w:tc>
        <w:tc>
          <w:tcPr>
            <w:tcW w:w="474" w:type="pct"/>
            <w:tcBorders>
              <w:top w:val="nil"/>
              <w:left w:val="nil"/>
              <w:bottom w:val="single" w:sz="4" w:space="0" w:color="auto"/>
              <w:right w:val="single" w:sz="4" w:space="0" w:color="auto"/>
            </w:tcBorders>
            <w:shd w:val="clear" w:color="auto" w:fill="auto"/>
            <w:vAlign w:val="center"/>
            <w:hideMark/>
          </w:tcPr>
          <w:p w14:paraId="754B0016" w14:textId="77777777" w:rsidR="00C2109B" w:rsidRPr="00C2109B" w:rsidRDefault="00C2109B" w:rsidP="00C2109B">
            <w:pPr>
              <w:spacing w:line="240" w:lineRule="auto"/>
              <w:jc w:val="center"/>
              <w:rPr>
                <w:sz w:val="12"/>
                <w:szCs w:val="12"/>
              </w:rPr>
            </w:pPr>
            <w:r w:rsidRPr="00C2109B">
              <w:rPr>
                <w:sz w:val="12"/>
                <w:szCs w:val="12"/>
              </w:rPr>
              <w:t>2026</w:t>
            </w:r>
          </w:p>
        </w:tc>
        <w:tc>
          <w:tcPr>
            <w:tcW w:w="654" w:type="pct"/>
            <w:tcBorders>
              <w:top w:val="nil"/>
              <w:left w:val="nil"/>
              <w:bottom w:val="single" w:sz="4" w:space="0" w:color="auto"/>
              <w:right w:val="single" w:sz="4" w:space="0" w:color="auto"/>
            </w:tcBorders>
            <w:shd w:val="clear" w:color="auto" w:fill="auto"/>
            <w:noWrap/>
            <w:vAlign w:val="center"/>
            <w:hideMark/>
          </w:tcPr>
          <w:p w14:paraId="594F51E3" w14:textId="77777777" w:rsidR="00C2109B" w:rsidRPr="00C2109B" w:rsidRDefault="00C2109B" w:rsidP="00C2109B">
            <w:pPr>
              <w:spacing w:line="240" w:lineRule="auto"/>
              <w:jc w:val="right"/>
              <w:rPr>
                <w:sz w:val="12"/>
                <w:szCs w:val="12"/>
              </w:rPr>
            </w:pPr>
            <w:r w:rsidRPr="00C2109B">
              <w:rPr>
                <w:sz w:val="12"/>
                <w:szCs w:val="12"/>
              </w:rPr>
              <w:t>203 998</w:t>
            </w:r>
          </w:p>
        </w:tc>
        <w:tc>
          <w:tcPr>
            <w:tcW w:w="655" w:type="pct"/>
            <w:tcBorders>
              <w:top w:val="nil"/>
              <w:left w:val="nil"/>
              <w:bottom w:val="single" w:sz="4" w:space="0" w:color="auto"/>
              <w:right w:val="single" w:sz="4" w:space="0" w:color="auto"/>
            </w:tcBorders>
            <w:shd w:val="clear" w:color="auto" w:fill="auto"/>
            <w:noWrap/>
            <w:vAlign w:val="center"/>
            <w:hideMark/>
          </w:tcPr>
          <w:p w14:paraId="53056215" w14:textId="77777777" w:rsidR="00C2109B" w:rsidRPr="00C2109B" w:rsidRDefault="00C2109B" w:rsidP="00C2109B">
            <w:pPr>
              <w:spacing w:line="240" w:lineRule="auto"/>
              <w:jc w:val="right"/>
              <w:rPr>
                <w:sz w:val="12"/>
                <w:szCs w:val="12"/>
              </w:rPr>
            </w:pPr>
            <w:r w:rsidRPr="00C2109B">
              <w:rPr>
                <w:sz w:val="12"/>
                <w:szCs w:val="12"/>
              </w:rPr>
              <w:t>203 952,66</w:t>
            </w:r>
          </w:p>
        </w:tc>
        <w:tc>
          <w:tcPr>
            <w:tcW w:w="567" w:type="pct"/>
            <w:tcBorders>
              <w:top w:val="nil"/>
              <w:left w:val="nil"/>
              <w:bottom w:val="single" w:sz="4" w:space="0" w:color="auto"/>
              <w:right w:val="single" w:sz="4" w:space="0" w:color="auto"/>
            </w:tcBorders>
            <w:shd w:val="clear" w:color="auto" w:fill="auto"/>
            <w:noWrap/>
            <w:vAlign w:val="center"/>
            <w:hideMark/>
          </w:tcPr>
          <w:p w14:paraId="109099B2"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32361DA6" w14:textId="77777777" w:rsidTr="00C2109B">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3C05E1C4" w14:textId="77777777" w:rsidR="00C2109B" w:rsidRPr="00C2109B" w:rsidRDefault="00C2109B" w:rsidP="00C2109B">
            <w:pPr>
              <w:spacing w:line="240" w:lineRule="auto"/>
              <w:jc w:val="center"/>
              <w:rPr>
                <w:sz w:val="12"/>
                <w:szCs w:val="12"/>
              </w:rPr>
            </w:pPr>
            <w:r w:rsidRPr="00C2109B">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48B2EB8D" w14:textId="77777777" w:rsidR="00C2109B" w:rsidRPr="00C2109B" w:rsidRDefault="00C2109B" w:rsidP="00C2109B">
            <w:pPr>
              <w:spacing w:line="240" w:lineRule="auto"/>
              <w:jc w:val="center"/>
              <w:rPr>
                <w:sz w:val="12"/>
                <w:szCs w:val="12"/>
              </w:rPr>
            </w:pPr>
            <w:r w:rsidRPr="00C2109B">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130367C7" w14:textId="77777777" w:rsidR="00C2109B" w:rsidRPr="00C2109B" w:rsidRDefault="00C2109B" w:rsidP="00C2109B">
            <w:pPr>
              <w:spacing w:line="240" w:lineRule="auto"/>
              <w:rPr>
                <w:sz w:val="12"/>
                <w:szCs w:val="12"/>
              </w:rPr>
            </w:pPr>
            <w:r w:rsidRPr="00C2109B">
              <w:rPr>
                <w:sz w:val="12"/>
                <w:szCs w:val="12"/>
              </w:rPr>
              <w:t>Modernizacja budynków wyłączonych z użytkowania - Łochowska15, Mała 5, Stalowa 34, Stalowa 35 oficyna, Ząbkowska 19 - prace przygotowawcze</w:t>
            </w:r>
          </w:p>
        </w:tc>
        <w:tc>
          <w:tcPr>
            <w:tcW w:w="516" w:type="pct"/>
            <w:tcBorders>
              <w:top w:val="nil"/>
              <w:left w:val="nil"/>
              <w:bottom w:val="single" w:sz="4" w:space="0" w:color="auto"/>
              <w:right w:val="single" w:sz="4" w:space="0" w:color="auto"/>
            </w:tcBorders>
            <w:shd w:val="clear" w:color="auto" w:fill="auto"/>
            <w:vAlign w:val="center"/>
            <w:hideMark/>
          </w:tcPr>
          <w:p w14:paraId="04B0F1D2" w14:textId="77777777" w:rsidR="00C2109B" w:rsidRPr="00C2109B" w:rsidRDefault="00C2109B" w:rsidP="00C2109B">
            <w:pPr>
              <w:spacing w:line="240" w:lineRule="auto"/>
              <w:jc w:val="center"/>
              <w:rPr>
                <w:sz w:val="12"/>
                <w:szCs w:val="12"/>
              </w:rPr>
            </w:pPr>
            <w:r w:rsidRPr="00C2109B">
              <w:rPr>
                <w:sz w:val="12"/>
                <w:szCs w:val="12"/>
              </w:rPr>
              <w:t>Dzielnica Praga-Północ Jednostki</w:t>
            </w:r>
          </w:p>
        </w:tc>
        <w:tc>
          <w:tcPr>
            <w:tcW w:w="463" w:type="pct"/>
            <w:tcBorders>
              <w:top w:val="nil"/>
              <w:left w:val="nil"/>
              <w:bottom w:val="single" w:sz="4" w:space="0" w:color="auto"/>
              <w:right w:val="single" w:sz="4" w:space="0" w:color="auto"/>
            </w:tcBorders>
            <w:shd w:val="clear" w:color="auto" w:fill="auto"/>
            <w:vAlign w:val="center"/>
            <w:hideMark/>
          </w:tcPr>
          <w:p w14:paraId="1339C56E" w14:textId="77777777" w:rsidR="00C2109B" w:rsidRPr="00C2109B" w:rsidRDefault="00C2109B" w:rsidP="00C2109B">
            <w:pPr>
              <w:spacing w:line="240" w:lineRule="auto"/>
              <w:jc w:val="center"/>
              <w:rPr>
                <w:sz w:val="12"/>
                <w:szCs w:val="12"/>
              </w:rPr>
            </w:pPr>
            <w:r w:rsidRPr="00C2109B">
              <w:rPr>
                <w:sz w:val="12"/>
                <w:szCs w:val="12"/>
              </w:rPr>
              <w:t>2022</w:t>
            </w:r>
          </w:p>
        </w:tc>
        <w:tc>
          <w:tcPr>
            <w:tcW w:w="474" w:type="pct"/>
            <w:tcBorders>
              <w:top w:val="nil"/>
              <w:left w:val="nil"/>
              <w:bottom w:val="single" w:sz="4" w:space="0" w:color="auto"/>
              <w:right w:val="single" w:sz="4" w:space="0" w:color="auto"/>
            </w:tcBorders>
            <w:shd w:val="clear" w:color="auto" w:fill="auto"/>
            <w:vAlign w:val="center"/>
            <w:hideMark/>
          </w:tcPr>
          <w:p w14:paraId="2A57D305" w14:textId="77777777" w:rsidR="00C2109B" w:rsidRPr="00C2109B" w:rsidRDefault="00C2109B" w:rsidP="00C2109B">
            <w:pPr>
              <w:spacing w:line="240" w:lineRule="auto"/>
              <w:jc w:val="center"/>
              <w:rPr>
                <w:sz w:val="12"/>
                <w:szCs w:val="12"/>
              </w:rPr>
            </w:pPr>
            <w:r w:rsidRPr="00C2109B">
              <w:rPr>
                <w:sz w:val="12"/>
                <w:szCs w:val="12"/>
              </w:rPr>
              <w:t>2026</w:t>
            </w:r>
          </w:p>
        </w:tc>
        <w:tc>
          <w:tcPr>
            <w:tcW w:w="654" w:type="pct"/>
            <w:tcBorders>
              <w:top w:val="nil"/>
              <w:left w:val="nil"/>
              <w:bottom w:val="single" w:sz="4" w:space="0" w:color="auto"/>
              <w:right w:val="single" w:sz="4" w:space="0" w:color="auto"/>
            </w:tcBorders>
            <w:shd w:val="clear" w:color="auto" w:fill="auto"/>
            <w:noWrap/>
            <w:vAlign w:val="center"/>
            <w:hideMark/>
          </w:tcPr>
          <w:p w14:paraId="06473A4A" w14:textId="77777777" w:rsidR="00C2109B" w:rsidRPr="00C2109B" w:rsidRDefault="00C2109B" w:rsidP="00C2109B">
            <w:pPr>
              <w:spacing w:line="240" w:lineRule="auto"/>
              <w:jc w:val="right"/>
              <w:rPr>
                <w:sz w:val="12"/>
                <w:szCs w:val="12"/>
              </w:rPr>
            </w:pPr>
            <w:r w:rsidRPr="00C2109B">
              <w:rPr>
                <w:sz w:val="12"/>
                <w:szCs w:val="12"/>
              </w:rPr>
              <w:t>160 988</w:t>
            </w:r>
          </w:p>
        </w:tc>
        <w:tc>
          <w:tcPr>
            <w:tcW w:w="655" w:type="pct"/>
            <w:tcBorders>
              <w:top w:val="nil"/>
              <w:left w:val="nil"/>
              <w:bottom w:val="single" w:sz="4" w:space="0" w:color="auto"/>
              <w:right w:val="single" w:sz="4" w:space="0" w:color="auto"/>
            </w:tcBorders>
            <w:shd w:val="clear" w:color="auto" w:fill="auto"/>
            <w:noWrap/>
            <w:vAlign w:val="center"/>
            <w:hideMark/>
          </w:tcPr>
          <w:p w14:paraId="7593E9B1" w14:textId="77777777" w:rsidR="00C2109B" w:rsidRPr="00C2109B" w:rsidRDefault="00C2109B" w:rsidP="00C2109B">
            <w:pPr>
              <w:spacing w:line="240" w:lineRule="auto"/>
              <w:jc w:val="right"/>
              <w:rPr>
                <w:sz w:val="12"/>
                <w:szCs w:val="12"/>
              </w:rPr>
            </w:pPr>
            <w:r w:rsidRPr="00C2109B">
              <w:rPr>
                <w:sz w:val="12"/>
                <w:szCs w:val="12"/>
              </w:rPr>
              <w:t>157 620,12</w:t>
            </w:r>
          </w:p>
        </w:tc>
        <w:tc>
          <w:tcPr>
            <w:tcW w:w="567" w:type="pct"/>
            <w:tcBorders>
              <w:top w:val="nil"/>
              <w:left w:val="nil"/>
              <w:bottom w:val="single" w:sz="4" w:space="0" w:color="auto"/>
              <w:right w:val="single" w:sz="4" w:space="0" w:color="auto"/>
            </w:tcBorders>
            <w:shd w:val="clear" w:color="auto" w:fill="auto"/>
            <w:noWrap/>
            <w:vAlign w:val="center"/>
            <w:hideMark/>
          </w:tcPr>
          <w:p w14:paraId="46793013" w14:textId="77777777" w:rsidR="00C2109B" w:rsidRPr="00C2109B" w:rsidRDefault="00C2109B" w:rsidP="00C2109B">
            <w:pPr>
              <w:spacing w:line="240" w:lineRule="auto"/>
              <w:jc w:val="right"/>
              <w:rPr>
                <w:sz w:val="12"/>
                <w:szCs w:val="12"/>
              </w:rPr>
            </w:pPr>
            <w:r w:rsidRPr="00C2109B">
              <w:rPr>
                <w:sz w:val="12"/>
                <w:szCs w:val="12"/>
              </w:rPr>
              <w:t>97,9</w:t>
            </w:r>
          </w:p>
        </w:tc>
      </w:tr>
      <w:tr w:rsidR="00C2109B" w:rsidRPr="00C2109B" w14:paraId="60FE4059" w14:textId="77777777" w:rsidTr="00C2109B">
        <w:trPr>
          <w:trHeight w:val="204"/>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611C2D7D" w14:textId="77777777" w:rsidR="00C2109B" w:rsidRPr="00C2109B" w:rsidRDefault="00C2109B" w:rsidP="00C2109B">
            <w:pPr>
              <w:spacing w:line="240" w:lineRule="auto"/>
              <w:jc w:val="center"/>
              <w:rPr>
                <w:b/>
                <w:bCs/>
                <w:sz w:val="12"/>
                <w:szCs w:val="12"/>
              </w:rPr>
            </w:pPr>
            <w:r w:rsidRPr="00C2109B">
              <w:rPr>
                <w:b/>
                <w:bCs/>
                <w:sz w:val="12"/>
                <w:szCs w:val="12"/>
              </w:rPr>
              <w:t>750</w:t>
            </w:r>
          </w:p>
        </w:tc>
        <w:tc>
          <w:tcPr>
            <w:tcW w:w="348" w:type="pct"/>
            <w:tcBorders>
              <w:top w:val="nil"/>
              <w:left w:val="nil"/>
              <w:bottom w:val="single" w:sz="4" w:space="0" w:color="auto"/>
              <w:right w:val="single" w:sz="4" w:space="0" w:color="auto"/>
            </w:tcBorders>
            <w:shd w:val="clear" w:color="000000" w:fill="D5E3F2"/>
            <w:vAlign w:val="center"/>
            <w:hideMark/>
          </w:tcPr>
          <w:p w14:paraId="1109F97E"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1094" w:type="pct"/>
            <w:tcBorders>
              <w:top w:val="nil"/>
              <w:left w:val="nil"/>
              <w:bottom w:val="single" w:sz="4" w:space="0" w:color="auto"/>
              <w:right w:val="single" w:sz="4" w:space="0" w:color="auto"/>
            </w:tcBorders>
            <w:shd w:val="clear" w:color="000000" w:fill="D5E3F2"/>
            <w:vAlign w:val="center"/>
            <w:hideMark/>
          </w:tcPr>
          <w:p w14:paraId="46B50B86" w14:textId="77777777" w:rsidR="00C2109B" w:rsidRPr="00C2109B" w:rsidRDefault="00C2109B" w:rsidP="00C2109B">
            <w:pPr>
              <w:spacing w:line="240" w:lineRule="auto"/>
              <w:rPr>
                <w:b/>
                <w:bCs/>
                <w:sz w:val="12"/>
                <w:szCs w:val="12"/>
              </w:rPr>
            </w:pPr>
            <w:r w:rsidRPr="00C2109B">
              <w:rPr>
                <w:b/>
                <w:bCs/>
                <w:sz w:val="12"/>
                <w:szCs w:val="12"/>
              </w:rPr>
              <w:t>Administracja publiczna</w:t>
            </w:r>
          </w:p>
        </w:tc>
        <w:tc>
          <w:tcPr>
            <w:tcW w:w="516" w:type="pct"/>
            <w:tcBorders>
              <w:top w:val="nil"/>
              <w:left w:val="nil"/>
              <w:bottom w:val="single" w:sz="4" w:space="0" w:color="auto"/>
              <w:right w:val="single" w:sz="4" w:space="0" w:color="auto"/>
            </w:tcBorders>
            <w:shd w:val="clear" w:color="000000" w:fill="D5E3F2"/>
            <w:vAlign w:val="center"/>
            <w:hideMark/>
          </w:tcPr>
          <w:p w14:paraId="2A87E8BA"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63" w:type="pct"/>
            <w:tcBorders>
              <w:top w:val="nil"/>
              <w:left w:val="nil"/>
              <w:bottom w:val="single" w:sz="4" w:space="0" w:color="auto"/>
              <w:right w:val="single" w:sz="4" w:space="0" w:color="auto"/>
            </w:tcBorders>
            <w:shd w:val="clear" w:color="000000" w:fill="D5E3F2"/>
            <w:vAlign w:val="center"/>
            <w:hideMark/>
          </w:tcPr>
          <w:p w14:paraId="3AF7E144"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74" w:type="pct"/>
            <w:tcBorders>
              <w:top w:val="nil"/>
              <w:left w:val="nil"/>
              <w:bottom w:val="single" w:sz="4" w:space="0" w:color="auto"/>
              <w:right w:val="single" w:sz="4" w:space="0" w:color="auto"/>
            </w:tcBorders>
            <w:shd w:val="clear" w:color="000000" w:fill="D5E3F2"/>
            <w:vAlign w:val="center"/>
            <w:hideMark/>
          </w:tcPr>
          <w:p w14:paraId="5289C24C"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09EFBA39" w14:textId="77777777" w:rsidR="00C2109B" w:rsidRPr="00C2109B" w:rsidRDefault="00C2109B" w:rsidP="00C2109B">
            <w:pPr>
              <w:spacing w:line="240" w:lineRule="auto"/>
              <w:jc w:val="right"/>
              <w:rPr>
                <w:b/>
                <w:bCs/>
                <w:sz w:val="12"/>
                <w:szCs w:val="12"/>
              </w:rPr>
            </w:pPr>
            <w:r w:rsidRPr="00C2109B">
              <w:rPr>
                <w:b/>
                <w:bCs/>
                <w:sz w:val="12"/>
                <w:szCs w:val="12"/>
              </w:rPr>
              <w:t>1 052 747</w:t>
            </w:r>
          </w:p>
        </w:tc>
        <w:tc>
          <w:tcPr>
            <w:tcW w:w="655" w:type="pct"/>
            <w:tcBorders>
              <w:top w:val="nil"/>
              <w:left w:val="nil"/>
              <w:bottom w:val="single" w:sz="4" w:space="0" w:color="auto"/>
              <w:right w:val="single" w:sz="4" w:space="0" w:color="auto"/>
            </w:tcBorders>
            <w:shd w:val="clear" w:color="000000" w:fill="D5E3F2"/>
            <w:vAlign w:val="center"/>
            <w:hideMark/>
          </w:tcPr>
          <w:p w14:paraId="4CC7E3AA" w14:textId="77777777" w:rsidR="00C2109B" w:rsidRPr="00C2109B" w:rsidRDefault="00C2109B" w:rsidP="00C2109B">
            <w:pPr>
              <w:spacing w:line="240" w:lineRule="auto"/>
              <w:jc w:val="right"/>
              <w:rPr>
                <w:b/>
                <w:bCs/>
                <w:sz w:val="12"/>
                <w:szCs w:val="12"/>
              </w:rPr>
            </w:pPr>
            <w:r w:rsidRPr="00C2109B">
              <w:rPr>
                <w:b/>
                <w:bCs/>
                <w:sz w:val="12"/>
                <w:szCs w:val="12"/>
              </w:rPr>
              <w:t>1 020 674,07</w:t>
            </w:r>
          </w:p>
        </w:tc>
        <w:tc>
          <w:tcPr>
            <w:tcW w:w="567" w:type="pct"/>
            <w:tcBorders>
              <w:top w:val="nil"/>
              <w:left w:val="nil"/>
              <w:bottom w:val="single" w:sz="4" w:space="0" w:color="auto"/>
              <w:right w:val="single" w:sz="4" w:space="0" w:color="auto"/>
            </w:tcBorders>
            <w:shd w:val="clear" w:color="000000" w:fill="D5E3F2"/>
            <w:vAlign w:val="center"/>
            <w:hideMark/>
          </w:tcPr>
          <w:p w14:paraId="2B75CB1F" w14:textId="77777777" w:rsidR="00C2109B" w:rsidRPr="00C2109B" w:rsidRDefault="00C2109B" w:rsidP="00C2109B">
            <w:pPr>
              <w:spacing w:line="240" w:lineRule="auto"/>
              <w:jc w:val="right"/>
              <w:rPr>
                <w:b/>
                <w:bCs/>
                <w:sz w:val="12"/>
                <w:szCs w:val="12"/>
              </w:rPr>
            </w:pPr>
            <w:r w:rsidRPr="00C2109B">
              <w:rPr>
                <w:b/>
                <w:bCs/>
                <w:sz w:val="12"/>
                <w:szCs w:val="12"/>
              </w:rPr>
              <w:t>97,0</w:t>
            </w:r>
          </w:p>
        </w:tc>
      </w:tr>
      <w:tr w:rsidR="00C2109B" w:rsidRPr="00C2109B" w14:paraId="7D7B5FFE" w14:textId="77777777" w:rsidTr="00C2109B">
        <w:trPr>
          <w:trHeight w:val="312"/>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14F7793E"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74F2EA01" w14:textId="77777777" w:rsidR="00C2109B" w:rsidRPr="00C2109B" w:rsidRDefault="00C2109B" w:rsidP="00C2109B">
            <w:pPr>
              <w:spacing w:line="240" w:lineRule="auto"/>
              <w:jc w:val="center"/>
              <w:rPr>
                <w:b/>
                <w:bCs/>
                <w:sz w:val="12"/>
                <w:szCs w:val="12"/>
              </w:rPr>
            </w:pPr>
            <w:r w:rsidRPr="00C2109B">
              <w:rPr>
                <w:b/>
                <w:bCs/>
                <w:sz w:val="12"/>
                <w:szCs w:val="12"/>
              </w:rPr>
              <w:t>75023</w:t>
            </w:r>
          </w:p>
        </w:tc>
        <w:tc>
          <w:tcPr>
            <w:tcW w:w="1094" w:type="pct"/>
            <w:tcBorders>
              <w:top w:val="nil"/>
              <w:left w:val="nil"/>
              <w:bottom w:val="single" w:sz="4" w:space="0" w:color="auto"/>
              <w:right w:val="single" w:sz="4" w:space="0" w:color="auto"/>
            </w:tcBorders>
            <w:shd w:val="clear" w:color="000000" w:fill="FFFDC1"/>
            <w:vAlign w:val="center"/>
            <w:hideMark/>
          </w:tcPr>
          <w:p w14:paraId="26082831" w14:textId="77777777" w:rsidR="00C2109B" w:rsidRPr="00C2109B" w:rsidRDefault="00C2109B" w:rsidP="00C2109B">
            <w:pPr>
              <w:spacing w:line="240" w:lineRule="auto"/>
              <w:rPr>
                <w:b/>
                <w:bCs/>
                <w:sz w:val="12"/>
                <w:szCs w:val="12"/>
              </w:rPr>
            </w:pPr>
            <w:r w:rsidRPr="00C2109B">
              <w:rPr>
                <w:b/>
                <w:bCs/>
                <w:sz w:val="12"/>
                <w:szCs w:val="12"/>
              </w:rPr>
              <w:t>Urzędy gmin (miast i miast na prawach powiatu)</w:t>
            </w:r>
          </w:p>
        </w:tc>
        <w:tc>
          <w:tcPr>
            <w:tcW w:w="516" w:type="pct"/>
            <w:tcBorders>
              <w:top w:val="nil"/>
              <w:left w:val="nil"/>
              <w:bottom w:val="single" w:sz="4" w:space="0" w:color="auto"/>
              <w:right w:val="single" w:sz="4" w:space="0" w:color="auto"/>
            </w:tcBorders>
            <w:shd w:val="clear" w:color="000000" w:fill="FFFDC1"/>
            <w:vAlign w:val="center"/>
            <w:hideMark/>
          </w:tcPr>
          <w:p w14:paraId="21FAB525"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2A042203"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7B999132"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4D642FA3" w14:textId="77777777" w:rsidR="00C2109B" w:rsidRPr="00C2109B" w:rsidRDefault="00C2109B" w:rsidP="00C2109B">
            <w:pPr>
              <w:spacing w:line="240" w:lineRule="auto"/>
              <w:jc w:val="right"/>
              <w:rPr>
                <w:b/>
                <w:bCs/>
                <w:sz w:val="12"/>
                <w:szCs w:val="12"/>
              </w:rPr>
            </w:pPr>
            <w:r w:rsidRPr="00C2109B">
              <w:rPr>
                <w:b/>
                <w:bCs/>
                <w:sz w:val="12"/>
                <w:szCs w:val="12"/>
              </w:rPr>
              <w:t>986 269</w:t>
            </w:r>
          </w:p>
        </w:tc>
        <w:tc>
          <w:tcPr>
            <w:tcW w:w="655" w:type="pct"/>
            <w:tcBorders>
              <w:top w:val="nil"/>
              <w:left w:val="nil"/>
              <w:bottom w:val="single" w:sz="4" w:space="0" w:color="auto"/>
              <w:right w:val="single" w:sz="4" w:space="0" w:color="auto"/>
            </w:tcBorders>
            <w:shd w:val="clear" w:color="000000" w:fill="FFFDC1"/>
            <w:vAlign w:val="center"/>
            <w:hideMark/>
          </w:tcPr>
          <w:p w14:paraId="17845F74" w14:textId="77777777" w:rsidR="00C2109B" w:rsidRPr="00C2109B" w:rsidRDefault="00C2109B" w:rsidP="00C2109B">
            <w:pPr>
              <w:spacing w:line="240" w:lineRule="auto"/>
              <w:jc w:val="right"/>
              <w:rPr>
                <w:b/>
                <w:bCs/>
                <w:sz w:val="12"/>
                <w:szCs w:val="12"/>
              </w:rPr>
            </w:pPr>
            <w:r w:rsidRPr="00C2109B">
              <w:rPr>
                <w:b/>
                <w:bCs/>
                <w:sz w:val="12"/>
                <w:szCs w:val="12"/>
              </w:rPr>
              <w:t>954 196,56</w:t>
            </w:r>
          </w:p>
        </w:tc>
        <w:tc>
          <w:tcPr>
            <w:tcW w:w="567" w:type="pct"/>
            <w:tcBorders>
              <w:top w:val="nil"/>
              <w:left w:val="nil"/>
              <w:bottom w:val="single" w:sz="4" w:space="0" w:color="auto"/>
              <w:right w:val="single" w:sz="4" w:space="0" w:color="auto"/>
            </w:tcBorders>
            <w:shd w:val="clear" w:color="000000" w:fill="FFFDC1"/>
            <w:vAlign w:val="center"/>
            <w:hideMark/>
          </w:tcPr>
          <w:p w14:paraId="4C4E9372" w14:textId="77777777" w:rsidR="00C2109B" w:rsidRPr="00C2109B" w:rsidRDefault="00C2109B" w:rsidP="00C2109B">
            <w:pPr>
              <w:spacing w:line="240" w:lineRule="auto"/>
              <w:jc w:val="right"/>
              <w:rPr>
                <w:b/>
                <w:bCs/>
                <w:sz w:val="12"/>
                <w:szCs w:val="12"/>
              </w:rPr>
            </w:pPr>
            <w:r w:rsidRPr="00C2109B">
              <w:rPr>
                <w:b/>
                <w:bCs/>
                <w:sz w:val="12"/>
                <w:szCs w:val="12"/>
              </w:rPr>
              <w:t>96,7</w:t>
            </w:r>
          </w:p>
        </w:tc>
      </w:tr>
      <w:tr w:rsidR="00C2109B" w:rsidRPr="00C2109B" w14:paraId="74C029CB" w14:textId="77777777" w:rsidTr="00C2109B">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011E7C7A" w14:textId="77777777" w:rsidR="00C2109B" w:rsidRPr="00C2109B" w:rsidRDefault="00C2109B" w:rsidP="00C2109B">
            <w:pPr>
              <w:spacing w:line="240" w:lineRule="auto"/>
              <w:jc w:val="center"/>
              <w:rPr>
                <w:sz w:val="12"/>
                <w:szCs w:val="12"/>
              </w:rPr>
            </w:pPr>
            <w:r w:rsidRPr="00C2109B">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099A08B3" w14:textId="77777777" w:rsidR="00C2109B" w:rsidRPr="00C2109B" w:rsidRDefault="00C2109B" w:rsidP="00C2109B">
            <w:pPr>
              <w:spacing w:line="240" w:lineRule="auto"/>
              <w:jc w:val="center"/>
              <w:rPr>
                <w:sz w:val="12"/>
                <w:szCs w:val="12"/>
              </w:rPr>
            </w:pPr>
            <w:r w:rsidRPr="00C2109B">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754C6D3A" w14:textId="77777777" w:rsidR="00C2109B" w:rsidRPr="00C2109B" w:rsidRDefault="00C2109B" w:rsidP="00C2109B">
            <w:pPr>
              <w:spacing w:line="240" w:lineRule="auto"/>
              <w:rPr>
                <w:sz w:val="12"/>
                <w:szCs w:val="12"/>
              </w:rPr>
            </w:pPr>
            <w:r w:rsidRPr="00C2109B">
              <w:rPr>
                <w:sz w:val="12"/>
                <w:szCs w:val="12"/>
              </w:rPr>
              <w:t>Zakupy inwestycyjne dla Urzędu Dzielnicy</w:t>
            </w:r>
          </w:p>
        </w:tc>
        <w:tc>
          <w:tcPr>
            <w:tcW w:w="516" w:type="pct"/>
            <w:tcBorders>
              <w:top w:val="nil"/>
              <w:left w:val="nil"/>
              <w:bottom w:val="single" w:sz="4" w:space="0" w:color="auto"/>
              <w:right w:val="single" w:sz="4" w:space="0" w:color="auto"/>
            </w:tcBorders>
            <w:shd w:val="clear" w:color="auto" w:fill="auto"/>
            <w:vAlign w:val="center"/>
            <w:hideMark/>
          </w:tcPr>
          <w:p w14:paraId="10074A3D" w14:textId="77777777" w:rsidR="00C2109B" w:rsidRPr="00C2109B" w:rsidRDefault="00C2109B" w:rsidP="00C2109B">
            <w:pPr>
              <w:spacing w:line="240" w:lineRule="auto"/>
              <w:jc w:val="center"/>
              <w:rPr>
                <w:sz w:val="12"/>
                <w:szCs w:val="12"/>
              </w:rPr>
            </w:pPr>
            <w:r w:rsidRPr="00C2109B">
              <w:rPr>
                <w:sz w:val="12"/>
                <w:szCs w:val="12"/>
              </w:rPr>
              <w:t>Dzielnica Praga-Północ Urząd</w:t>
            </w:r>
          </w:p>
        </w:tc>
        <w:tc>
          <w:tcPr>
            <w:tcW w:w="463" w:type="pct"/>
            <w:tcBorders>
              <w:top w:val="nil"/>
              <w:left w:val="nil"/>
              <w:bottom w:val="single" w:sz="4" w:space="0" w:color="auto"/>
              <w:right w:val="single" w:sz="4" w:space="0" w:color="auto"/>
            </w:tcBorders>
            <w:shd w:val="clear" w:color="auto" w:fill="auto"/>
            <w:vAlign w:val="center"/>
            <w:hideMark/>
          </w:tcPr>
          <w:p w14:paraId="02B7C148" w14:textId="77777777" w:rsidR="00C2109B" w:rsidRPr="00C2109B" w:rsidRDefault="00C2109B" w:rsidP="00C2109B">
            <w:pPr>
              <w:spacing w:line="240" w:lineRule="auto"/>
              <w:jc w:val="center"/>
              <w:rPr>
                <w:sz w:val="12"/>
                <w:szCs w:val="12"/>
              </w:rPr>
            </w:pPr>
            <w:r w:rsidRPr="00C2109B">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5E7EA6B2" w14:textId="77777777" w:rsidR="00C2109B" w:rsidRPr="00C2109B" w:rsidRDefault="00C2109B" w:rsidP="00C2109B">
            <w:pPr>
              <w:spacing w:line="240" w:lineRule="auto"/>
              <w:jc w:val="center"/>
              <w:rPr>
                <w:sz w:val="12"/>
                <w:szCs w:val="12"/>
              </w:rPr>
            </w:pPr>
            <w:r w:rsidRPr="00C2109B">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3BCDD5B4" w14:textId="77777777" w:rsidR="00C2109B" w:rsidRPr="00C2109B" w:rsidRDefault="00C2109B" w:rsidP="00C2109B">
            <w:pPr>
              <w:spacing w:line="240" w:lineRule="auto"/>
              <w:jc w:val="right"/>
              <w:rPr>
                <w:sz w:val="12"/>
                <w:szCs w:val="12"/>
              </w:rPr>
            </w:pPr>
            <w:r w:rsidRPr="00C2109B">
              <w:rPr>
                <w:sz w:val="12"/>
                <w:szCs w:val="12"/>
              </w:rPr>
              <w:t>140 000</w:t>
            </w:r>
          </w:p>
        </w:tc>
        <w:tc>
          <w:tcPr>
            <w:tcW w:w="655" w:type="pct"/>
            <w:tcBorders>
              <w:top w:val="nil"/>
              <w:left w:val="nil"/>
              <w:bottom w:val="single" w:sz="4" w:space="0" w:color="auto"/>
              <w:right w:val="single" w:sz="4" w:space="0" w:color="auto"/>
            </w:tcBorders>
            <w:shd w:val="clear" w:color="auto" w:fill="auto"/>
            <w:noWrap/>
            <w:vAlign w:val="center"/>
            <w:hideMark/>
          </w:tcPr>
          <w:p w14:paraId="628C3F78" w14:textId="77777777" w:rsidR="00C2109B" w:rsidRPr="00C2109B" w:rsidRDefault="00C2109B" w:rsidP="00C2109B">
            <w:pPr>
              <w:spacing w:line="240" w:lineRule="auto"/>
              <w:jc w:val="right"/>
              <w:rPr>
                <w:sz w:val="12"/>
                <w:szCs w:val="12"/>
              </w:rPr>
            </w:pPr>
            <w:r w:rsidRPr="00C2109B">
              <w:rPr>
                <w:sz w:val="12"/>
                <w:szCs w:val="12"/>
              </w:rPr>
              <w:t>138 906,30</w:t>
            </w:r>
          </w:p>
        </w:tc>
        <w:tc>
          <w:tcPr>
            <w:tcW w:w="567" w:type="pct"/>
            <w:tcBorders>
              <w:top w:val="nil"/>
              <w:left w:val="nil"/>
              <w:bottom w:val="single" w:sz="4" w:space="0" w:color="auto"/>
              <w:right w:val="single" w:sz="4" w:space="0" w:color="auto"/>
            </w:tcBorders>
            <w:shd w:val="clear" w:color="auto" w:fill="auto"/>
            <w:noWrap/>
            <w:vAlign w:val="center"/>
            <w:hideMark/>
          </w:tcPr>
          <w:p w14:paraId="396BB9B5" w14:textId="77777777" w:rsidR="00C2109B" w:rsidRPr="00C2109B" w:rsidRDefault="00C2109B" w:rsidP="00C2109B">
            <w:pPr>
              <w:spacing w:line="240" w:lineRule="auto"/>
              <w:jc w:val="right"/>
              <w:rPr>
                <w:sz w:val="12"/>
                <w:szCs w:val="12"/>
              </w:rPr>
            </w:pPr>
            <w:r w:rsidRPr="00C2109B">
              <w:rPr>
                <w:sz w:val="12"/>
                <w:szCs w:val="12"/>
              </w:rPr>
              <w:t>99,2</w:t>
            </w:r>
          </w:p>
        </w:tc>
      </w:tr>
      <w:tr w:rsidR="00C2109B" w:rsidRPr="00C2109B" w14:paraId="2A3A7D5E" w14:textId="77777777" w:rsidTr="00C2109B">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0B10572C" w14:textId="77777777" w:rsidR="00C2109B" w:rsidRPr="00C2109B" w:rsidRDefault="00C2109B" w:rsidP="00C2109B">
            <w:pPr>
              <w:spacing w:line="240" w:lineRule="auto"/>
              <w:jc w:val="center"/>
              <w:rPr>
                <w:sz w:val="12"/>
                <w:szCs w:val="12"/>
              </w:rPr>
            </w:pPr>
            <w:r w:rsidRPr="00C2109B">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0CECE15E" w14:textId="77777777" w:rsidR="00C2109B" w:rsidRPr="00C2109B" w:rsidRDefault="00C2109B" w:rsidP="00C2109B">
            <w:pPr>
              <w:spacing w:line="240" w:lineRule="auto"/>
              <w:jc w:val="center"/>
              <w:rPr>
                <w:sz w:val="12"/>
                <w:szCs w:val="12"/>
              </w:rPr>
            </w:pPr>
            <w:r w:rsidRPr="00C2109B">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768E9755" w14:textId="77777777" w:rsidR="00C2109B" w:rsidRPr="00C2109B" w:rsidRDefault="00C2109B" w:rsidP="00C2109B">
            <w:pPr>
              <w:spacing w:line="240" w:lineRule="auto"/>
              <w:rPr>
                <w:sz w:val="12"/>
                <w:szCs w:val="12"/>
              </w:rPr>
            </w:pPr>
            <w:r w:rsidRPr="00C2109B">
              <w:rPr>
                <w:sz w:val="12"/>
                <w:szCs w:val="12"/>
              </w:rPr>
              <w:t>Przebudowa instalacji ppoż. w budynku Urzędu wraz z podłączeniem do systemu kontroli dostępu</w:t>
            </w:r>
          </w:p>
        </w:tc>
        <w:tc>
          <w:tcPr>
            <w:tcW w:w="516" w:type="pct"/>
            <w:tcBorders>
              <w:top w:val="nil"/>
              <w:left w:val="nil"/>
              <w:bottom w:val="single" w:sz="4" w:space="0" w:color="auto"/>
              <w:right w:val="single" w:sz="4" w:space="0" w:color="auto"/>
            </w:tcBorders>
            <w:shd w:val="clear" w:color="auto" w:fill="auto"/>
            <w:vAlign w:val="center"/>
            <w:hideMark/>
          </w:tcPr>
          <w:p w14:paraId="57507CF5" w14:textId="77777777" w:rsidR="00C2109B" w:rsidRPr="00C2109B" w:rsidRDefault="00C2109B" w:rsidP="00C2109B">
            <w:pPr>
              <w:spacing w:line="240" w:lineRule="auto"/>
              <w:jc w:val="center"/>
              <w:rPr>
                <w:sz w:val="12"/>
                <w:szCs w:val="12"/>
              </w:rPr>
            </w:pPr>
            <w:r w:rsidRPr="00C2109B">
              <w:rPr>
                <w:sz w:val="12"/>
                <w:szCs w:val="12"/>
              </w:rPr>
              <w:t>Dzielnica Praga-Północ Urząd</w:t>
            </w:r>
          </w:p>
        </w:tc>
        <w:tc>
          <w:tcPr>
            <w:tcW w:w="463" w:type="pct"/>
            <w:tcBorders>
              <w:top w:val="nil"/>
              <w:left w:val="nil"/>
              <w:bottom w:val="single" w:sz="4" w:space="0" w:color="auto"/>
              <w:right w:val="single" w:sz="4" w:space="0" w:color="auto"/>
            </w:tcBorders>
            <w:shd w:val="clear" w:color="auto" w:fill="auto"/>
            <w:vAlign w:val="center"/>
            <w:hideMark/>
          </w:tcPr>
          <w:p w14:paraId="45D69E31" w14:textId="77777777" w:rsidR="00C2109B" w:rsidRPr="00C2109B" w:rsidRDefault="00C2109B" w:rsidP="00C2109B">
            <w:pPr>
              <w:spacing w:line="240" w:lineRule="auto"/>
              <w:jc w:val="center"/>
              <w:rPr>
                <w:sz w:val="12"/>
                <w:szCs w:val="12"/>
              </w:rPr>
            </w:pPr>
            <w:r w:rsidRPr="00C2109B">
              <w:rPr>
                <w:sz w:val="12"/>
                <w:szCs w:val="12"/>
              </w:rPr>
              <w:t>2019</w:t>
            </w:r>
          </w:p>
        </w:tc>
        <w:tc>
          <w:tcPr>
            <w:tcW w:w="474" w:type="pct"/>
            <w:tcBorders>
              <w:top w:val="nil"/>
              <w:left w:val="nil"/>
              <w:bottom w:val="single" w:sz="4" w:space="0" w:color="auto"/>
              <w:right w:val="single" w:sz="4" w:space="0" w:color="auto"/>
            </w:tcBorders>
            <w:shd w:val="clear" w:color="auto" w:fill="auto"/>
            <w:vAlign w:val="center"/>
            <w:hideMark/>
          </w:tcPr>
          <w:p w14:paraId="557F99D0" w14:textId="77777777" w:rsidR="00C2109B" w:rsidRPr="00C2109B" w:rsidRDefault="00C2109B" w:rsidP="00C2109B">
            <w:pPr>
              <w:spacing w:line="240" w:lineRule="auto"/>
              <w:jc w:val="center"/>
              <w:rPr>
                <w:sz w:val="12"/>
                <w:szCs w:val="12"/>
              </w:rPr>
            </w:pPr>
            <w:r w:rsidRPr="00C2109B">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1B3C9C81" w14:textId="77777777" w:rsidR="00C2109B" w:rsidRPr="00C2109B" w:rsidRDefault="00C2109B" w:rsidP="00C2109B">
            <w:pPr>
              <w:spacing w:line="240" w:lineRule="auto"/>
              <w:jc w:val="right"/>
              <w:rPr>
                <w:sz w:val="12"/>
                <w:szCs w:val="12"/>
              </w:rPr>
            </w:pPr>
            <w:r w:rsidRPr="00C2109B">
              <w:rPr>
                <w:sz w:val="12"/>
                <w:szCs w:val="12"/>
              </w:rPr>
              <w:t>668 259</w:t>
            </w:r>
          </w:p>
        </w:tc>
        <w:tc>
          <w:tcPr>
            <w:tcW w:w="655" w:type="pct"/>
            <w:tcBorders>
              <w:top w:val="nil"/>
              <w:left w:val="nil"/>
              <w:bottom w:val="single" w:sz="4" w:space="0" w:color="auto"/>
              <w:right w:val="single" w:sz="4" w:space="0" w:color="auto"/>
            </w:tcBorders>
            <w:shd w:val="clear" w:color="auto" w:fill="auto"/>
            <w:noWrap/>
            <w:vAlign w:val="center"/>
            <w:hideMark/>
          </w:tcPr>
          <w:p w14:paraId="7F4CAF77" w14:textId="77777777" w:rsidR="00C2109B" w:rsidRPr="00C2109B" w:rsidRDefault="00C2109B" w:rsidP="00C2109B">
            <w:pPr>
              <w:spacing w:line="240" w:lineRule="auto"/>
              <w:jc w:val="right"/>
              <w:rPr>
                <w:sz w:val="12"/>
                <w:szCs w:val="12"/>
              </w:rPr>
            </w:pPr>
            <w:r w:rsidRPr="00C2109B">
              <w:rPr>
                <w:sz w:val="12"/>
                <w:szCs w:val="12"/>
              </w:rPr>
              <w:t>663 921,20</w:t>
            </w:r>
          </w:p>
        </w:tc>
        <w:tc>
          <w:tcPr>
            <w:tcW w:w="567" w:type="pct"/>
            <w:tcBorders>
              <w:top w:val="nil"/>
              <w:left w:val="nil"/>
              <w:bottom w:val="single" w:sz="4" w:space="0" w:color="auto"/>
              <w:right w:val="single" w:sz="4" w:space="0" w:color="auto"/>
            </w:tcBorders>
            <w:shd w:val="clear" w:color="auto" w:fill="auto"/>
            <w:noWrap/>
            <w:vAlign w:val="center"/>
            <w:hideMark/>
          </w:tcPr>
          <w:p w14:paraId="3BF467AF" w14:textId="77777777" w:rsidR="00C2109B" w:rsidRPr="00C2109B" w:rsidRDefault="00C2109B" w:rsidP="00C2109B">
            <w:pPr>
              <w:spacing w:line="240" w:lineRule="auto"/>
              <w:jc w:val="right"/>
              <w:rPr>
                <w:sz w:val="12"/>
                <w:szCs w:val="12"/>
              </w:rPr>
            </w:pPr>
            <w:r w:rsidRPr="00C2109B">
              <w:rPr>
                <w:sz w:val="12"/>
                <w:szCs w:val="12"/>
              </w:rPr>
              <w:t>99,4</w:t>
            </w:r>
          </w:p>
        </w:tc>
      </w:tr>
      <w:tr w:rsidR="00C2109B" w:rsidRPr="00C2109B" w14:paraId="64C3C419" w14:textId="77777777" w:rsidTr="00C2109B">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20E83BFE" w14:textId="77777777" w:rsidR="00C2109B" w:rsidRPr="00C2109B" w:rsidRDefault="00C2109B" w:rsidP="00C2109B">
            <w:pPr>
              <w:spacing w:line="240" w:lineRule="auto"/>
              <w:jc w:val="center"/>
              <w:rPr>
                <w:sz w:val="12"/>
                <w:szCs w:val="12"/>
              </w:rPr>
            </w:pPr>
            <w:r w:rsidRPr="00C2109B">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085245A3" w14:textId="77777777" w:rsidR="00C2109B" w:rsidRPr="00C2109B" w:rsidRDefault="00C2109B" w:rsidP="00C2109B">
            <w:pPr>
              <w:spacing w:line="240" w:lineRule="auto"/>
              <w:jc w:val="center"/>
              <w:rPr>
                <w:sz w:val="12"/>
                <w:szCs w:val="12"/>
              </w:rPr>
            </w:pPr>
            <w:r w:rsidRPr="00C2109B">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574620D5" w14:textId="77777777" w:rsidR="00C2109B" w:rsidRPr="00C2109B" w:rsidRDefault="00C2109B" w:rsidP="00C2109B">
            <w:pPr>
              <w:spacing w:line="240" w:lineRule="auto"/>
              <w:rPr>
                <w:sz w:val="12"/>
                <w:szCs w:val="12"/>
              </w:rPr>
            </w:pPr>
            <w:r w:rsidRPr="00C2109B">
              <w:rPr>
                <w:sz w:val="12"/>
                <w:szCs w:val="12"/>
              </w:rPr>
              <w:t>Wdrożenie  oprogramowania finansowo-księgowego</w:t>
            </w:r>
          </w:p>
        </w:tc>
        <w:tc>
          <w:tcPr>
            <w:tcW w:w="516" w:type="pct"/>
            <w:tcBorders>
              <w:top w:val="nil"/>
              <w:left w:val="nil"/>
              <w:bottom w:val="single" w:sz="4" w:space="0" w:color="auto"/>
              <w:right w:val="single" w:sz="4" w:space="0" w:color="auto"/>
            </w:tcBorders>
            <w:shd w:val="clear" w:color="auto" w:fill="auto"/>
            <w:vAlign w:val="center"/>
            <w:hideMark/>
          </w:tcPr>
          <w:p w14:paraId="38666212" w14:textId="77777777" w:rsidR="00C2109B" w:rsidRPr="00C2109B" w:rsidRDefault="00C2109B" w:rsidP="00C2109B">
            <w:pPr>
              <w:spacing w:line="240" w:lineRule="auto"/>
              <w:jc w:val="center"/>
              <w:rPr>
                <w:sz w:val="12"/>
                <w:szCs w:val="12"/>
              </w:rPr>
            </w:pPr>
            <w:r w:rsidRPr="00C2109B">
              <w:rPr>
                <w:sz w:val="12"/>
                <w:szCs w:val="12"/>
              </w:rPr>
              <w:t>Dzielnica Praga-Północ Urząd</w:t>
            </w:r>
          </w:p>
        </w:tc>
        <w:tc>
          <w:tcPr>
            <w:tcW w:w="463" w:type="pct"/>
            <w:tcBorders>
              <w:top w:val="nil"/>
              <w:left w:val="nil"/>
              <w:bottom w:val="single" w:sz="4" w:space="0" w:color="auto"/>
              <w:right w:val="single" w:sz="4" w:space="0" w:color="auto"/>
            </w:tcBorders>
            <w:shd w:val="clear" w:color="auto" w:fill="auto"/>
            <w:vAlign w:val="center"/>
            <w:hideMark/>
          </w:tcPr>
          <w:p w14:paraId="4ACD2C72" w14:textId="77777777" w:rsidR="00C2109B" w:rsidRPr="00C2109B" w:rsidRDefault="00C2109B" w:rsidP="00C2109B">
            <w:pPr>
              <w:spacing w:line="240" w:lineRule="auto"/>
              <w:jc w:val="center"/>
              <w:rPr>
                <w:sz w:val="12"/>
                <w:szCs w:val="12"/>
              </w:rPr>
            </w:pPr>
            <w:r w:rsidRPr="00C2109B">
              <w:rPr>
                <w:sz w:val="12"/>
                <w:szCs w:val="12"/>
              </w:rPr>
              <w:t>2022</w:t>
            </w:r>
          </w:p>
        </w:tc>
        <w:tc>
          <w:tcPr>
            <w:tcW w:w="474" w:type="pct"/>
            <w:tcBorders>
              <w:top w:val="nil"/>
              <w:left w:val="nil"/>
              <w:bottom w:val="single" w:sz="4" w:space="0" w:color="auto"/>
              <w:right w:val="single" w:sz="4" w:space="0" w:color="auto"/>
            </w:tcBorders>
            <w:shd w:val="clear" w:color="auto" w:fill="auto"/>
            <w:vAlign w:val="center"/>
            <w:hideMark/>
          </w:tcPr>
          <w:p w14:paraId="3C2EFE6F" w14:textId="77777777" w:rsidR="00C2109B" w:rsidRPr="00C2109B" w:rsidRDefault="00C2109B" w:rsidP="00C2109B">
            <w:pPr>
              <w:spacing w:line="240" w:lineRule="auto"/>
              <w:jc w:val="center"/>
              <w:rPr>
                <w:sz w:val="12"/>
                <w:szCs w:val="12"/>
              </w:rPr>
            </w:pPr>
            <w:r w:rsidRPr="00C2109B">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71E3CD2D" w14:textId="77777777" w:rsidR="00C2109B" w:rsidRPr="00C2109B" w:rsidRDefault="00C2109B" w:rsidP="00C2109B">
            <w:pPr>
              <w:spacing w:line="240" w:lineRule="auto"/>
              <w:jc w:val="right"/>
              <w:rPr>
                <w:sz w:val="12"/>
                <w:szCs w:val="12"/>
              </w:rPr>
            </w:pPr>
            <w:r w:rsidRPr="00C2109B">
              <w:rPr>
                <w:sz w:val="12"/>
                <w:szCs w:val="12"/>
              </w:rPr>
              <w:t>26 640</w:t>
            </w:r>
          </w:p>
        </w:tc>
        <w:tc>
          <w:tcPr>
            <w:tcW w:w="655" w:type="pct"/>
            <w:tcBorders>
              <w:top w:val="nil"/>
              <w:left w:val="nil"/>
              <w:bottom w:val="single" w:sz="4" w:space="0" w:color="auto"/>
              <w:right w:val="single" w:sz="4" w:space="0" w:color="auto"/>
            </w:tcBorders>
            <w:shd w:val="clear" w:color="auto" w:fill="auto"/>
            <w:noWrap/>
            <w:vAlign w:val="center"/>
            <w:hideMark/>
          </w:tcPr>
          <w:p w14:paraId="4B4323EB" w14:textId="77777777" w:rsidR="00C2109B" w:rsidRPr="00C2109B" w:rsidRDefault="00C2109B" w:rsidP="00C2109B">
            <w:pPr>
              <w:spacing w:line="240" w:lineRule="auto"/>
              <w:jc w:val="right"/>
              <w:rPr>
                <w:sz w:val="12"/>
                <w:szCs w:val="12"/>
              </w:rPr>
            </w:pPr>
            <w:r w:rsidRPr="00C2109B">
              <w:rPr>
                <w:sz w:val="12"/>
                <w:szCs w:val="12"/>
              </w:rPr>
              <w:t>0,00</w:t>
            </w:r>
          </w:p>
        </w:tc>
        <w:tc>
          <w:tcPr>
            <w:tcW w:w="567" w:type="pct"/>
            <w:tcBorders>
              <w:top w:val="nil"/>
              <w:left w:val="nil"/>
              <w:bottom w:val="single" w:sz="4" w:space="0" w:color="auto"/>
              <w:right w:val="single" w:sz="4" w:space="0" w:color="auto"/>
            </w:tcBorders>
            <w:shd w:val="clear" w:color="auto" w:fill="auto"/>
            <w:noWrap/>
            <w:vAlign w:val="center"/>
            <w:hideMark/>
          </w:tcPr>
          <w:p w14:paraId="69C5CFDA" w14:textId="77777777" w:rsidR="00C2109B" w:rsidRPr="00C2109B" w:rsidRDefault="00C2109B" w:rsidP="00C2109B">
            <w:pPr>
              <w:spacing w:line="240" w:lineRule="auto"/>
              <w:jc w:val="right"/>
              <w:rPr>
                <w:sz w:val="12"/>
                <w:szCs w:val="12"/>
              </w:rPr>
            </w:pPr>
            <w:r w:rsidRPr="00C2109B">
              <w:rPr>
                <w:sz w:val="12"/>
                <w:szCs w:val="12"/>
              </w:rPr>
              <w:t>0,0</w:t>
            </w:r>
          </w:p>
        </w:tc>
      </w:tr>
      <w:tr w:rsidR="00C2109B" w:rsidRPr="00C2109B" w14:paraId="543D4B84" w14:textId="77777777" w:rsidTr="00C2109B">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4546CE1F" w14:textId="77777777" w:rsidR="00C2109B" w:rsidRPr="00C2109B" w:rsidRDefault="00C2109B" w:rsidP="00C2109B">
            <w:pPr>
              <w:spacing w:line="240" w:lineRule="auto"/>
              <w:jc w:val="center"/>
              <w:rPr>
                <w:sz w:val="12"/>
                <w:szCs w:val="12"/>
              </w:rPr>
            </w:pPr>
            <w:r w:rsidRPr="00C2109B">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485E4956" w14:textId="77777777" w:rsidR="00C2109B" w:rsidRPr="00C2109B" w:rsidRDefault="00C2109B" w:rsidP="00C2109B">
            <w:pPr>
              <w:spacing w:line="240" w:lineRule="auto"/>
              <w:jc w:val="center"/>
              <w:rPr>
                <w:sz w:val="12"/>
                <w:szCs w:val="12"/>
              </w:rPr>
            </w:pPr>
            <w:r w:rsidRPr="00C2109B">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64304C6B" w14:textId="77777777" w:rsidR="00C2109B" w:rsidRPr="00C2109B" w:rsidRDefault="00C2109B" w:rsidP="00C2109B">
            <w:pPr>
              <w:spacing w:line="240" w:lineRule="auto"/>
              <w:rPr>
                <w:sz w:val="12"/>
                <w:szCs w:val="12"/>
              </w:rPr>
            </w:pPr>
            <w:r w:rsidRPr="00C2109B">
              <w:rPr>
                <w:sz w:val="12"/>
                <w:szCs w:val="12"/>
              </w:rPr>
              <w:t>Rozbudowa instalacji klimatyzacji w budynku Urzędu</w:t>
            </w:r>
          </w:p>
        </w:tc>
        <w:tc>
          <w:tcPr>
            <w:tcW w:w="516" w:type="pct"/>
            <w:tcBorders>
              <w:top w:val="nil"/>
              <w:left w:val="nil"/>
              <w:bottom w:val="single" w:sz="4" w:space="0" w:color="auto"/>
              <w:right w:val="single" w:sz="4" w:space="0" w:color="auto"/>
            </w:tcBorders>
            <w:shd w:val="clear" w:color="auto" w:fill="auto"/>
            <w:vAlign w:val="center"/>
            <w:hideMark/>
          </w:tcPr>
          <w:p w14:paraId="2BF09F75" w14:textId="77777777" w:rsidR="00C2109B" w:rsidRPr="00C2109B" w:rsidRDefault="00C2109B" w:rsidP="00C2109B">
            <w:pPr>
              <w:spacing w:line="240" w:lineRule="auto"/>
              <w:jc w:val="center"/>
              <w:rPr>
                <w:sz w:val="12"/>
                <w:szCs w:val="12"/>
              </w:rPr>
            </w:pPr>
            <w:r w:rsidRPr="00C2109B">
              <w:rPr>
                <w:sz w:val="12"/>
                <w:szCs w:val="12"/>
              </w:rPr>
              <w:t>Dzielnica Praga-Północ Urząd</w:t>
            </w:r>
          </w:p>
        </w:tc>
        <w:tc>
          <w:tcPr>
            <w:tcW w:w="463" w:type="pct"/>
            <w:tcBorders>
              <w:top w:val="nil"/>
              <w:left w:val="nil"/>
              <w:bottom w:val="single" w:sz="4" w:space="0" w:color="auto"/>
              <w:right w:val="single" w:sz="4" w:space="0" w:color="auto"/>
            </w:tcBorders>
            <w:shd w:val="clear" w:color="auto" w:fill="auto"/>
            <w:vAlign w:val="center"/>
            <w:hideMark/>
          </w:tcPr>
          <w:p w14:paraId="49220546" w14:textId="77777777" w:rsidR="00C2109B" w:rsidRPr="00C2109B" w:rsidRDefault="00C2109B" w:rsidP="00C2109B">
            <w:pPr>
              <w:spacing w:line="240" w:lineRule="auto"/>
              <w:jc w:val="center"/>
              <w:rPr>
                <w:sz w:val="12"/>
                <w:szCs w:val="12"/>
              </w:rPr>
            </w:pPr>
            <w:r w:rsidRPr="00C2109B">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393129FE" w14:textId="77777777" w:rsidR="00C2109B" w:rsidRPr="00C2109B" w:rsidRDefault="00C2109B" w:rsidP="00C2109B">
            <w:pPr>
              <w:spacing w:line="240" w:lineRule="auto"/>
              <w:jc w:val="center"/>
              <w:rPr>
                <w:sz w:val="12"/>
                <w:szCs w:val="12"/>
              </w:rPr>
            </w:pPr>
            <w:r w:rsidRPr="00C2109B">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2E24CDC4" w14:textId="77777777" w:rsidR="00C2109B" w:rsidRPr="00C2109B" w:rsidRDefault="00C2109B" w:rsidP="00C2109B">
            <w:pPr>
              <w:spacing w:line="240" w:lineRule="auto"/>
              <w:jc w:val="right"/>
              <w:rPr>
                <w:sz w:val="12"/>
                <w:szCs w:val="12"/>
              </w:rPr>
            </w:pPr>
            <w:r w:rsidRPr="00C2109B">
              <w:rPr>
                <w:sz w:val="12"/>
                <w:szCs w:val="12"/>
              </w:rPr>
              <w:t>151 370</w:t>
            </w:r>
          </w:p>
        </w:tc>
        <w:tc>
          <w:tcPr>
            <w:tcW w:w="655" w:type="pct"/>
            <w:tcBorders>
              <w:top w:val="nil"/>
              <w:left w:val="nil"/>
              <w:bottom w:val="single" w:sz="4" w:space="0" w:color="auto"/>
              <w:right w:val="single" w:sz="4" w:space="0" w:color="auto"/>
            </w:tcBorders>
            <w:shd w:val="clear" w:color="auto" w:fill="auto"/>
            <w:noWrap/>
            <w:vAlign w:val="center"/>
            <w:hideMark/>
          </w:tcPr>
          <w:p w14:paraId="54F69F89" w14:textId="77777777" w:rsidR="00C2109B" w:rsidRPr="00C2109B" w:rsidRDefault="00C2109B" w:rsidP="00C2109B">
            <w:pPr>
              <w:spacing w:line="240" w:lineRule="auto"/>
              <w:jc w:val="right"/>
              <w:rPr>
                <w:sz w:val="12"/>
                <w:szCs w:val="12"/>
              </w:rPr>
            </w:pPr>
            <w:r w:rsidRPr="00C2109B">
              <w:rPr>
                <w:sz w:val="12"/>
                <w:szCs w:val="12"/>
              </w:rPr>
              <w:t>151 369,06</w:t>
            </w:r>
          </w:p>
        </w:tc>
        <w:tc>
          <w:tcPr>
            <w:tcW w:w="567" w:type="pct"/>
            <w:tcBorders>
              <w:top w:val="nil"/>
              <w:left w:val="nil"/>
              <w:bottom w:val="single" w:sz="4" w:space="0" w:color="auto"/>
              <w:right w:val="single" w:sz="4" w:space="0" w:color="auto"/>
            </w:tcBorders>
            <w:shd w:val="clear" w:color="auto" w:fill="auto"/>
            <w:noWrap/>
            <w:vAlign w:val="center"/>
            <w:hideMark/>
          </w:tcPr>
          <w:p w14:paraId="1453219D"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09671494" w14:textId="77777777" w:rsidTr="00C2109B">
        <w:trPr>
          <w:trHeight w:val="312"/>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4E86EBBB"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290E4A8A" w14:textId="77777777" w:rsidR="00C2109B" w:rsidRPr="00C2109B" w:rsidRDefault="00C2109B" w:rsidP="00C2109B">
            <w:pPr>
              <w:spacing w:line="240" w:lineRule="auto"/>
              <w:jc w:val="center"/>
              <w:rPr>
                <w:b/>
                <w:bCs/>
                <w:sz w:val="12"/>
                <w:szCs w:val="12"/>
              </w:rPr>
            </w:pPr>
            <w:r w:rsidRPr="00C2109B">
              <w:rPr>
                <w:b/>
                <w:bCs/>
                <w:sz w:val="12"/>
                <w:szCs w:val="12"/>
              </w:rPr>
              <w:t>75075</w:t>
            </w:r>
          </w:p>
        </w:tc>
        <w:tc>
          <w:tcPr>
            <w:tcW w:w="1094" w:type="pct"/>
            <w:tcBorders>
              <w:top w:val="nil"/>
              <w:left w:val="nil"/>
              <w:bottom w:val="single" w:sz="4" w:space="0" w:color="auto"/>
              <w:right w:val="single" w:sz="4" w:space="0" w:color="auto"/>
            </w:tcBorders>
            <w:shd w:val="clear" w:color="000000" w:fill="FFFDC1"/>
            <w:vAlign w:val="center"/>
            <w:hideMark/>
          </w:tcPr>
          <w:p w14:paraId="244E4F4D" w14:textId="77777777" w:rsidR="00C2109B" w:rsidRPr="00C2109B" w:rsidRDefault="00C2109B" w:rsidP="00C2109B">
            <w:pPr>
              <w:spacing w:line="240" w:lineRule="auto"/>
              <w:rPr>
                <w:b/>
                <w:bCs/>
                <w:sz w:val="12"/>
                <w:szCs w:val="12"/>
              </w:rPr>
            </w:pPr>
            <w:r w:rsidRPr="00C2109B">
              <w:rPr>
                <w:b/>
                <w:bCs/>
                <w:sz w:val="12"/>
                <w:szCs w:val="12"/>
              </w:rPr>
              <w:t>Promocja jednostek samorządu terytorialnego</w:t>
            </w:r>
          </w:p>
        </w:tc>
        <w:tc>
          <w:tcPr>
            <w:tcW w:w="516" w:type="pct"/>
            <w:tcBorders>
              <w:top w:val="nil"/>
              <w:left w:val="nil"/>
              <w:bottom w:val="single" w:sz="4" w:space="0" w:color="auto"/>
              <w:right w:val="single" w:sz="4" w:space="0" w:color="auto"/>
            </w:tcBorders>
            <w:shd w:val="clear" w:color="000000" w:fill="FFFDC1"/>
            <w:vAlign w:val="center"/>
            <w:hideMark/>
          </w:tcPr>
          <w:p w14:paraId="6B44F52B"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4F7E554D"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3C9B4D5B"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2CF3627E" w14:textId="77777777" w:rsidR="00C2109B" w:rsidRPr="00C2109B" w:rsidRDefault="00C2109B" w:rsidP="00C2109B">
            <w:pPr>
              <w:spacing w:line="240" w:lineRule="auto"/>
              <w:jc w:val="right"/>
              <w:rPr>
                <w:b/>
                <w:bCs/>
                <w:sz w:val="12"/>
                <w:szCs w:val="12"/>
              </w:rPr>
            </w:pPr>
            <w:r w:rsidRPr="00C2109B">
              <w:rPr>
                <w:b/>
                <w:bCs/>
                <w:sz w:val="12"/>
                <w:szCs w:val="12"/>
              </w:rPr>
              <w:t>66 478</w:t>
            </w:r>
          </w:p>
        </w:tc>
        <w:tc>
          <w:tcPr>
            <w:tcW w:w="655" w:type="pct"/>
            <w:tcBorders>
              <w:top w:val="nil"/>
              <w:left w:val="nil"/>
              <w:bottom w:val="single" w:sz="4" w:space="0" w:color="auto"/>
              <w:right w:val="single" w:sz="4" w:space="0" w:color="auto"/>
            </w:tcBorders>
            <w:shd w:val="clear" w:color="000000" w:fill="FFFDC1"/>
            <w:vAlign w:val="center"/>
            <w:hideMark/>
          </w:tcPr>
          <w:p w14:paraId="10164BBA" w14:textId="77777777" w:rsidR="00C2109B" w:rsidRPr="00C2109B" w:rsidRDefault="00C2109B" w:rsidP="00C2109B">
            <w:pPr>
              <w:spacing w:line="240" w:lineRule="auto"/>
              <w:jc w:val="right"/>
              <w:rPr>
                <w:b/>
                <w:bCs/>
                <w:sz w:val="12"/>
                <w:szCs w:val="12"/>
              </w:rPr>
            </w:pPr>
            <w:r w:rsidRPr="00C2109B">
              <w:rPr>
                <w:b/>
                <w:bCs/>
                <w:sz w:val="12"/>
                <w:szCs w:val="12"/>
              </w:rPr>
              <w:t>66 477,51</w:t>
            </w:r>
          </w:p>
        </w:tc>
        <w:tc>
          <w:tcPr>
            <w:tcW w:w="567" w:type="pct"/>
            <w:tcBorders>
              <w:top w:val="nil"/>
              <w:left w:val="nil"/>
              <w:bottom w:val="single" w:sz="4" w:space="0" w:color="auto"/>
              <w:right w:val="single" w:sz="4" w:space="0" w:color="auto"/>
            </w:tcBorders>
            <w:shd w:val="clear" w:color="000000" w:fill="FFFDC1"/>
            <w:vAlign w:val="center"/>
            <w:hideMark/>
          </w:tcPr>
          <w:p w14:paraId="4263CAC7" w14:textId="77777777" w:rsidR="00C2109B" w:rsidRPr="00C2109B" w:rsidRDefault="00C2109B" w:rsidP="00C2109B">
            <w:pPr>
              <w:spacing w:line="240" w:lineRule="auto"/>
              <w:jc w:val="right"/>
              <w:rPr>
                <w:b/>
                <w:bCs/>
                <w:sz w:val="12"/>
                <w:szCs w:val="12"/>
              </w:rPr>
            </w:pPr>
            <w:r w:rsidRPr="00C2109B">
              <w:rPr>
                <w:b/>
                <w:bCs/>
                <w:sz w:val="12"/>
                <w:szCs w:val="12"/>
              </w:rPr>
              <w:t>100,0</w:t>
            </w:r>
          </w:p>
        </w:tc>
      </w:tr>
      <w:tr w:rsidR="00C2109B" w:rsidRPr="00C2109B" w14:paraId="67C2434F" w14:textId="77777777" w:rsidTr="00C2109B">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528D34E7" w14:textId="77777777" w:rsidR="00C2109B" w:rsidRPr="00C2109B" w:rsidRDefault="00C2109B" w:rsidP="00C2109B">
            <w:pPr>
              <w:spacing w:line="240" w:lineRule="auto"/>
              <w:jc w:val="center"/>
              <w:rPr>
                <w:sz w:val="12"/>
                <w:szCs w:val="12"/>
              </w:rPr>
            </w:pPr>
            <w:r w:rsidRPr="00C2109B">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0E33522B" w14:textId="77777777" w:rsidR="00C2109B" w:rsidRPr="00C2109B" w:rsidRDefault="00C2109B" w:rsidP="00C2109B">
            <w:pPr>
              <w:spacing w:line="240" w:lineRule="auto"/>
              <w:jc w:val="center"/>
              <w:rPr>
                <w:sz w:val="12"/>
                <w:szCs w:val="12"/>
              </w:rPr>
            </w:pPr>
            <w:r w:rsidRPr="00C2109B">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61E403B3" w14:textId="77777777" w:rsidR="00C2109B" w:rsidRPr="00C2109B" w:rsidRDefault="00C2109B" w:rsidP="00C2109B">
            <w:pPr>
              <w:spacing w:line="240" w:lineRule="auto"/>
              <w:rPr>
                <w:sz w:val="12"/>
                <w:szCs w:val="12"/>
              </w:rPr>
            </w:pPr>
            <w:r w:rsidRPr="00C2109B">
              <w:rPr>
                <w:sz w:val="12"/>
                <w:szCs w:val="12"/>
              </w:rPr>
              <w:t>Kocham Pragę. Neon dzielnicy</w:t>
            </w:r>
          </w:p>
        </w:tc>
        <w:tc>
          <w:tcPr>
            <w:tcW w:w="516" w:type="pct"/>
            <w:tcBorders>
              <w:top w:val="nil"/>
              <w:left w:val="nil"/>
              <w:bottom w:val="single" w:sz="4" w:space="0" w:color="auto"/>
              <w:right w:val="single" w:sz="4" w:space="0" w:color="auto"/>
            </w:tcBorders>
            <w:shd w:val="clear" w:color="auto" w:fill="auto"/>
            <w:vAlign w:val="center"/>
            <w:hideMark/>
          </w:tcPr>
          <w:p w14:paraId="036EE031" w14:textId="77777777" w:rsidR="00C2109B" w:rsidRPr="00C2109B" w:rsidRDefault="00C2109B" w:rsidP="00C2109B">
            <w:pPr>
              <w:spacing w:line="240" w:lineRule="auto"/>
              <w:jc w:val="center"/>
              <w:rPr>
                <w:sz w:val="12"/>
                <w:szCs w:val="12"/>
              </w:rPr>
            </w:pPr>
            <w:r w:rsidRPr="00C2109B">
              <w:rPr>
                <w:sz w:val="12"/>
                <w:szCs w:val="12"/>
              </w:rPr>
              <w:t>Dzielnica Praga-Północ Urząd</w:t>
            </w:r>
          </w:p>
        </w:tc>
        <w:tc>
          <w:tcPr>
            <w:tcW w:w="463" w:type="pct"/>
            <w:tcBorders>
              <w:top w:val="nil"/>
              <w:left w:val="nil"/>
              <w:bottom w:val="single" w:sz="4" w:space="0" w:color="auto"/>
              <w:right w:val="single" w:sz="4" w:space="0" w:color="auto"/>
            </w:tcBorders>
            <w:shd w:val="clear" w:color="auto" w:fill="auto"/>
            <w:vAlign w:val="center"/>
            <w:hideMark/>
          </w:tcPr>
          <w:p w14:paraId="4F9B7C6F" w14:textId="77777777" w:rsidR="00C2109B" w:rsidRPr="00C2109B" w:rsidRDefault="00C2109B" w:rsidP="00C2109B">
            <w:pPr>
              <w:spacing w:line="240" w:lineRule="auto"/>
              <w:jc w:val="center"/>
              <w:rPr>
                <w:sz w:val="12"/>
                <w:szCs w:val="12"/>
              </w:rPr>
            </w:pPr>
            <w:r w:rsidRPr="00C2109B">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1B0196DA" w14:textId="77777777" w:rsidR="00C2109B" w:rsidRPr="00C2109B" w:rsidRDefault="00C2109B" w:rsidP="00C2109B">
            <w:pPr>
              <w:spacing w:line="240" w:lineRule="auto"/>
              <w:jc w:val="center"/>
              <w:rPr>
                <w:sz w:val="12"/>
                <w:szCs w:val="12"/>
              </w:rPr>
            </w:pPr>
            <w:r w:rsidRPr="00C2109B">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2704EB95" w14:textId="77777777" w:rsidR="00C2109B" w:rsidRPr="00C2109B" w:rsidRDefault="00C2109B" w:rsidP="00C2109B">
            <w:pPr>
              <w:spacing w:line="240" w:lineRule="auto"/>
              <w:jc w:val="right"/>
              <w:rPr>
                <w:sz w:val="12"/>
                <w:szCs w:val="12"/>
              </w:rPr>
            </w:pPr>
            <w:r w:rsidRPr="00C2109B">
              <w:rPr>
                <w:sz w:val="12"/>
                <w:szCs w:val="12"/>
              </w:rPr>
              <w:t>66 478</w:t>
            </w:r>
          </w:p>
        </w:tc>
        <w:tc>
          <w:tcPr>
            <w:tcW w:w="655" w:type="pct"/>
            <w:tcBorders>
              <w:top w:val="nil"/>
              <w:left w:val="nil"/>
              <w:bottom w:val="single" w:sz="4" w:space="0" w:color="auto"/>
              <w:right w:val="single" w:sz="4" w:space="0" w:color="auto"/>
            </w:tcBorders>
            <w:shd w:val="clear" w:color="auto" w:fill="auto"/>
            <w:noWrap/>
            <w:vAlign w:val="center"/>
            <w:hideMark/>
          </w:tcPr>
          <w:p w14:paraId="02CE8A6D" w14:textId="77777777" w:rsidR="00C2109B" w:rsidRPr="00C2109B" w:rsidRDefault="00C2109B" w:rsidP="00C2109B">
            <w:pPr>
              <w:spacing w:line="240" w:lineRule="auto"/>
              <w:jc w:val="right"/>
              <w:rPr>
                <w:sz w:val="12"/>
                <w:szCs w:val="12"/>
              </w:rPr>
            </w:pPr>
            <w:r w:rsidRPr="00C2109B">
              <w:rPr>
                <w:sz w:val="12"/>
                <w:szCs w:val="12"/>
              </w:rPr>
              <w:t>66 477,51</w:t>
            </w:r>
          </w:p>
        </w:tc>
        <w:tc>
          <w:tcPr>
            <w:tcW w:w="567" w:type="pct"/>
            <w:tcBorders>
              <w:top w:val="nil"/>
              <w:left w:val="nil"/>
              <w:bottom w:val="single" w:sz="4" w:space="0" w:color="auto"/>
              <w:right w:val="single" w:sz="4" w:space="0" w:color="auto"/>
            </w:tcBorders>
            <w:shd w:val="clear" w:color="auto" w:fill="auto"/>
            <w:noWrap/>
            <w:vAlign w:val="center"/>
            <w:hideMark/>
          </w:tcPr>
          <w:p w14:paraId="48A11C2A"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29B3B058" w14:textId="77777777" w:rsidTr="00C2109B">
        <w:trPr>
          <w:trHeight w:val="204"/>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229D2C8E" w14:textId="77777777" w:rsidR="00C2109B" w:rsidRPr="00C2109B" w:rsidRDefault="00C2109B" w:rsidP="00C2109B">
            <w:pPr>
              <w:spacing w:line="240" w:lineRule="auto"/>
              <w:jc w:val="center"/>
              <w:rPr>
                <w:b/>
                <w:bCs/>
                <w:sz w:val="12"/>
                <w:szCs w:val="12"/>
              </w:rPr>
            </w:pPr>
            <w:r w:rsidRPr="00C2109B">
              <w:rPr>
                <w:b/>
                <w:bCs/>
                <w:sz w:val="12"/>
                <w:szCs w:val="12"/>
              </w:rPr>
              <w:t>801</w:t>
            </w:r>
          </w:p>
        </w:tc>
        <w:tc>
          <w:tcPr>
            <w:tcW w:w="348" w:type="pct"/>
            <w:tcBorders>
              <w:top w:val="nil"/>
              <w:left w:val="nil"/>
              <w:bottom w:val="single" w:sz="4" w:space="0" w:color="auto"/>
              <w:right w:val="single" w:sz="4" w:space="0" w:color="auto"/>
            </w:tcBorders>
            <w:shd w:val="clear" w:color="000000" w:fill="D5E3F2"/>
            <w:vAlign w:val="center"/>
            <w:hideMark/>
          </w:tcPr>
          <w:p w14:paraId="02C30AEC"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1094" w:type="pct"/>
            <w:tcBorders>
              <w:top w:val="nil"/>
              <w:left w:val="nil"/>
              <w:bottom w:val="single" w:sz="4" w:space="0" w:color="auto"/>
              <w:right w:val="single" w:sz="4" w:space="0" w:color="auto"/>
            </w:tcBorders>
            <w:shd w:val="clear" w:color="000000" w:fill="D5E3F2"/>
            <w:vAlign w:val="center"/>
            <w:hideMark/>
          </w:tcPr>
          <w:p w14:paraId="0F86B037" w14:textId="77777777" w:rsidR="00C2109B" w:rsidRPr="00C2109B" w:rsidRDefault="00C2109B" w:rsidP="00C2109B">
            <w:pPr>
              <w:spacing w:line="240" w:lineRule="auto"/>
              <w:rPr>
                <w:b/>
                <w:bCs/>
                <w:sz w:val="12"/>
                <w:szCs w:val="12"/>
              </w:rPr>
            </w:pPr>
            <w:r w:rsidRPr="00C2109B">
              <w:rPr>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14:paraId="3D22F577"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63" w:type="pct"/>
            <w:tcBorders>
              <w:top w:val="nil"/>
              <w:left w:val="nil"/>
              <w:bottom w:val="single" w:sz="4" w:space="0" w:color="auto"/>
              <w:right w:val="single" w:sz="4" w:space="0" w:color="auto"/>
            </w:tcBorders>
            <w:shd w:val="clear" w:color="000000" w:fill="D5E3F2"/>
            <w:vAlign w:val="center"/>
            <w:hideMark/>
          </w:tcPr>
          <w:p w14:paraId="012FABA7"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74" w:type="pct"/>
            <w:tcBorders>
              <w:top w:val="nil"/>
              <w:left w:val="nil"/>
              <w:bottom w:val="single" w:sz="4" w:space="0" w:color="auto"/>
              <w:right w:val="single" w:sz="4" w:space="0" w:color="auto"/>
            </w:tcBorders>
            <w:shd w:val="clear" w:color="000000" w:fill="D5E3F2"/>
            <w:vAlign w:val="center"/>
            <w:hideMark/>
          </w:tcPr>
          <w:p w14:paraId="1CD8DBD8"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4676AD75" w14:textId="77777777" w:rsidR="00C2109B" w:rsidRPr="00C2109B" w:rsidRDefault="00C2109B" w:rsidP="00C2109B">
            <w:pPr>
              <w:spacing w:line="240" w:lineRule="auto"/>
              <w:jc w:val="right"/>
              <w:rPr>
                <w:b/>
                <w:bCs/>
                <w:sz w:val="12"/>
                <w:szCs w:val="12"/>
              </w:rPr>
            </w:pPr>
            <w:r w:rsidRPr="00C2109B">
              <w:rPr>
                <w:b/>
                <w:bCs/>
                <w:sz w:val="12"/>
                <w:szCs w:val="12"/>
              </w:rPr>
              <w:t>14 802 691</w:t>
            </w:r>
          </w:p>
        </w:tc>
        <w:tc>
          <w:tcPr>
            <w:tcW w:w="655" w:type="pct"/>
            <w:tcBorders>
              <w:top w:val="nil"/>
              <w:left w:val="nil"/>
              <w:bottom w:val="single" w:sz="4" w:space="0" w:color="auto"/>
              <w:right w:val="single" w:sz="4" w:space="0" w:color="auto"/>
            </w:tcBorders>
            <w:shd w:val="clear" w:color="000000" w:fill="D5E3F2"/>
            <w:vAlign w:val="center"/>
            <w:hideMark/>
          </w:tcPr>
          <w:p w14:paraId="51E94B7D" w14:textId="77777777" w:rsidR="00C2109B" w:rsidRPr="00C2109B" w:rsidRDefault="00C2109B" w:rsidP="00C2109B">
            <w:pPr>
              <w:spacing w:line="240" w:lineRule="auto"/>
              <w:jc w:val="right"/>
              <w:rPr>
                <w:b/>
                <w:bCs/>
                <w:sz w:val="12"/>
                <w:szCs w:val="12"/>
              </w:rPr>
            </w:pPr>
            <w:r w:rsidRPr="00C2109B">
              <w:rPr>
                <w:b/>
                <w:bCs/>
                <w:sz w:val="12"/>
                <w:szCs w:val="12"/>
              </w:rPr>
              <w:t>14 036 717,69</w:t>
            </w:r>
          </w:p>
        </w:tc>
        <w:tc>
          <w:tcPr>
            <w:tcW w:w="567" w:type="pct"/>
            <w:tcBorders>
              <w:top w:val="nil"/>
              <w:left w:val="nil"/>
              <w:bottom w:val="single" w:sz="4" w:space="0" w:color="auto"/>
              <w:right w:val="single" w:sz="4" w:space="0" w:color="auto"/>
            </w:tcBorders>
            <w:shd w:val="clear" w:color="000000" w:fill="D5E3F2"/>
            <w:vAlign w:val="center"/>
            <w:hideMark/>
          </w:tcPr>
          <w:p w14:paraId="7E01E4CE" w14:textId="77777777" w:rsidR="00C2109B" w:rsidRPr="00C2109B" w:rsidRDefault="00C2109B" w:rsidP="00C2109B">
            <w:pPr>
              <w:spacing w:line="240" w:lineRule="auto"/>
              <w:jc w:val="right"/>
              <w:rPr>
                <w:b/>
                <w:bCs/>
                <w:sz w:val="12"/>
                <w:szCs w:val="12"/>
              </w:rPr>
            </w:pPr>
            <w:r w:rsidRPr="00C2109B">
              <w:rPr>
                <w:b/>
                <w:bCs/>
                <w:sz w:val="12"/>
                <w:szCs w:val="12"/>
              </w:rPr>
              <w:t>94,8</w:t>
            </w:r>
          </w:p>
        </w:tc>
      </w:tr>
      <w:tr w:rsidR="00C2109B" w:rsidRPr="00C2109B" w14:paraId="34FCDA0A" w14:textId="77777777" w:rsidTr="00C2109B">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6D80DD08"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03AC7D89" w14:textId="77777777" w:rsidR="00C2109B" w:rsidRPr="00C2109B" w:rsidRDefault="00C2109B" w:rsidP="00C2109B">
            <w:pPr>
              <w:spacing w:line="240" w:lineRule="auto"/>
              <w:jc w:val="center"/>
              <w:rPr>
                <w:b/>
                <w:bCs/>
                <w:sz w:val="12"/>
                <w:szCs w:val="12"/>
              </w:rPr>
            </w:pPr>
            <w:r w:rsidRPr="00C2109B">
              <w:rPr>
                <w:b/>
                <w:bCs/>
                <w:sz w:val="12"/>
                <w:szCs w:val="12"/>
              </w:rPr>
              <w:t>80101</w:t>
            </w:r>
          </w:p>
        </w:tc>
        <w:tc>
          <w:tcPr>
            <w:tcW w:w="1094" w:type="pct"/>
            <w:tcBorders>
              <w:top w:val="nil"/>
              <w:left w:val="nil"/>
              <w:bottom w:val="single" w:sz="4" w:space="0" w:color="auto"/>
              <w:right w:val="single" w:sz="4" w:space="0" w:color="auto"/>
            </w:tcBorders>
            <w:shd w:val="clear" w:color="000000" w:fill="FFFDC1"/>
            <w:vAlign w:val="center"/>
            <w:hideMark/>
          </w:tcPr>
          <w:p w14:paraId="0B58AD8A" w14:textId="77777777" w:rsidR="00C2109B" w:rsidRPr="00C2109B" w:rsidRDefault="00C2109B" w:rsidP="00C2109B">
            <w:pPr>
              <w:spacing w:line="240" w:lineRule="auto"/>
              <w:rPr>
                <w:b/>
                <w:bCs/>
                <w:sz w:val="12"/>
                <w:szCs w:val="12"/>
              </w:rPr>
            </w:pPr>
            <w:r w:rsidRPr="00C2109B">
              <w:rPr>
                <w:b/>
                <w:bCs/>
                <w:sz w:val="12"/>
                <w:szCs w:val="12"/>
              </w:rPr>
              <w:t>Szkoły podstawowe</w:t>
            </w:r>
          </w:p>
        </w:tc>
        <w:tc>
          <w:tcPr>
            <w:tcW w:w="516" w:type="pct"/>
            <w:tcBorders>
              <w:top w:val="nil"/>
              <w:left w:val="nil"/>
              <w:bottom w:val="single" w:sz="4" w:space="0" w:color="auto"/>
              <w:right w:val="single" w:sz="4" w:space="0" w:color="auto"/>
            </w:tcBorders>
            <w:shd w:val="clear" w:color="000000" w:fill="FFFDC1"/>
            <w:vAlign w:val="center"/>
            <w:hideMark/>
          </w:tcPr>
          <w:p w14:paraId="64064685"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5FCC4FC7"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3C1D81F9"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531010E3" w14:textId="77777777" w:rsidR="00C2109B" w:rsidRPr="00C2109B" w:rsidRDefault="00C2109B" w:rsidP="00C2109B">
            <w:pPr>
              <w:spacing w:line="240" w:lineRule="auto"/>
              <w:jc w:val="right"/>
              <w:rPr>
                <w:b/>
                <w:bCs/>
                <w:sz w:val="12"/>
                <w:szCs w:val="12"/>
              </w:rPr>
            </w:pPr>
            <w:r w:rsidRPr="00C2109B">
              <w:rPr>
                <w:b/>
                <w:bCs/>
                <w:sz w:val="12"/>
                <w:szCs w:val="12"/>
              </w:rPr>
              <w:t>7 613 059</w:t>
            </w:r>
          </w:p>
        </w:tc>
        <w:tc>
          <w:tcPr>
            <w:tcW w:w="655" w:type="pct"/>
            <w:tcBorders>
              <w:top w:val="nil"/>
              <w:left w:val="nil"/>
              <w:bottom w:val="single" w:sz="4" w:space="0" w:color="auto"/>
              <w:right w:val="single" w:sz="4" w:space="0" w:color="auto"/>
            </w:tcBorders>
            <w:shd w:val="clear" w:color="000000" w:fill="FFFDC1"/>
            <w:vAlign w:val="center"/>
            <w:hideMark/>
          </w:tcPr>
          <w:p w14:paraId="2A64AFBB" w14:textId="77777777" w:rsidR="00C2109B" w:rsidRPr="00C2109B" w:rsidRDefault="00C2109B" w:rsidP="00C2109B">
            <w:pPr>
              <w:spacing w:line="240" w:lineRule="auto"/>
              <w:jc w:val="right"/>
              <w:rPr>
                <w:b/>
                <w:bCs/>
                <w:sz w:val="12"/>
                <w:szCs w:val="12"/>
              </w:rPr>
            </w:pPr>
            <w:r w:rsidRPr="00C2109B">
              <w:rPr>
                <w:b/>
                <w:bCs/>
                <w:sz w:val="12"/>
                <w:szCs w:val="12"/>
              </w:rPr>
              <w:t>7 613 055,36</w:t>
            </w:r>
          </w:p>
        </w:tc>
        <w:tc>
          <w:tcPr>
            <w:tcW w:w="567" w:type="pct"/>
            <w:tcBorders>
              <w:top w:val="nil"/>
              <w:left w:val="nil"/>
              <w:bottom w:val="single" w:sz="4" w:space="0" w:color="auto"/>
              <w:right w:val="single" w:sz="4" w:space="0" w:color="auto"/>
            </w:tcBorders>
            <w:shd w:val="clear" w:color="000000" w:fill="FFFDC1"/>
            <w:vAlign w:val="center"/>
            <w:hideMark/>
          </w:tcPr>
          <w:p w14:paraId="73B6558C" w14:textId="77777777" w:rsidR="00C2109B" w:rsidRPr="00C2109B" w:rsidRDefault="00C2109B" w:rsidP="00C2109B">
            <w:pPr>
              <w:spacing w:line="240" w:lineRule="auto"/>
              <w:jc w:val="right"/>
              <w:rPr>
                <w:b/>
                <w:bCs/>
                <w:sz w:val="12"/>
                <w:szCs w:val="12"/>
              </w:rPr>
            </w:pPr>
            <w:r w:rsidRPr="00C2109B">
              <w:rPr>
                <w:b/>
                <w:bCs/>
                <w:sz w:val="12"/>
                <w:szCs w:val="12"/>
              </w:rPr>
              <w:t>100,0</w:t>
            </w:r>
          </w:p>
        </w:tc>
      </w:tr>
      <w:tr w:rsidR="00C2109B" w:rsidRPr="00C2109B" w14:paraId="0F69FA43" w14:textId="77777777" w:rsidTr="00C2109B">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634586F9" w14:textId="77777777" w:rsidR="00C2109B" w:rsidRPr="00C2109B" w:rsidRDefault="00C2109B" w:rsidP="00C2109B">
            <w:pPr>
              <w:spacing w:line="240" w:lineRule="auto"/>
              <w:jc w:val="center"/>
              <w:rPr>
                <w:sz w:val="12"/>
                <w:szCs w:val="12"/>
              </w:rPr>
            </w:pPr>
            <w:r w:rsidRPr="00C2109B">
              <w:rPr>
                <w:sz w:val="12"/>
                <w:szCs w:val="12"/>
              </w:rPr>
              <w:lastRenderedPageBreak/>
              <w:t> </w:t>
            </w:r>
          </w:p>
        </w:tc>
        <w:tc>
          <w:tcPr>
            <w:tcW w:w="348" w:type="pct"/>
            <w:tcBorders>
              <w:top w:val="nil"/>
              <w:left w:val="nil"/>
              <w:bottom w:val="single" w:sz="4" w:space="0" w:color="auto"/>
              <w:right w:val="single" w:sz="4" w:space="0" w:color="auto"/>
            </w:tcBorders>
            <w:shd w:val="clear" w:color="auto" w:fill="auto"/>
            <w:noWrap/>
            <w:vAlign w:val="center"/>
            <w:hideMark/>
          </w:tcPr>
          <w:p w14:paraId="7D57FA63" w14:textId="77777777" w:rsidR="00C2109B" w:rsidRPr="00C2109B" w:rsidRDefault="00C2109B" w:rsidP="00C2109B">
            <w:pPr>
              <w:spacing w:line="240" w:lineRule="auto"/>
              <w:jc w:val="center"/>
              <w:rPr>
                <w:sz w:val="12"/>
                <w:szCs w:val="12"/>
              </w:rPr>
            </w:pPr>
            <w:r w:rsidRPr="00C2109B">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332D9270" w14:textId="77777777" w:rsidR="00C2109B" w:rsidRPr="00C2109B" w:rsidRDefault="00C2109B" w:rsidP="00C2109B">
            <w:pPr>
              <w:spacing w:line="240" w:lineRule="auto"/>
              <w:rPr>
                <w:sz w:val="12"/>
                <w:szCs w:val="12"/>
              </w:rPr>
            </w:pPr>
            <w:r w:rsidRPr="00C2109B">
              <w:rPr>
                <w:sz w:val="12"/>
                <w:szCs w:val="12"/>
              </w:rPr>
              <w:t>Zakupy inwestycyjne dla szkół podstawowych</w:t>
            </w:r>
          </w:p>
        </w:tc>
        <w:tc>
          <w:tcPr>
            <w:tcW w:w="516" w:type="pct"/>
            <w:tcBorders>
              <w:top w:val="nil"/>
              <w:left w:val="nil"/>
              <w:bottom w:val="single" w:sz="4" w:space="0" w:color="auto"/>
              <w:right w:val="single" w:sz="4" w:space="0" w:color="auto"/>
            </w:tcBorders>
            <w:shd w:val="clear" w:color="auto" w:fill="auto"/>
            <w:vAlign w:val="center"/>
            <w:hideMark/>
          </w:tcPr>
          <w:p w14:paraId="7657B0DF" w14:textId="77777777" w:rsidR="00C2109B" w:rsidRPr="00C2109B" w:rsidRDefault="00C2109B" w:rsidP="00C2109B">
            <w:pPr>
              <w:spacing w:line="240" w:lineRule="auto"/>
              <w:jc w:val="center"/>
              <w:rPr>
                <w:sz w:val="12"/>
                <w:szCs w:val="12"/>
              </w:rPr>
            </w:pPr>
            <w:r w:rsidRPr="00C2109B">
              <w:rPr>
                <w:sz w:val="12"/>
                <w:szCs w:val="12"/>
              </w:rPr>
              <w:t>Dzielnica Praga-Północ Jednostki</w:t>
            </w:r>
          </w:p>
        </w:tc>
        <w:tc>
          <w:tcPr>
            <w:tcW w:w="463" w:type="pct"/>
            <w:tcBorders>
              <w:top w:val="nil"/>
              <w:left w:val="nil"/>
              <w:bottom w:val="single" w:sz="4" w:space="0" w:color="auto"/>
              <w:right w:val="single" w:sz="4" w:space="0" w:color="auto"/>
            </w:tcBorders>
            <w:shd w:val="clear" w:color="auto" w:fill="auto"/>
            <w:vAlign w:val="center"/>
            <w:hideMark/>
          </w:tcPr>
          <w:p w14:paraId="1D294137" w14:textId="77777777" w:rsidR="00C2109B" w:rsidRPr="00C2109B" w:rsidRDefault="00C2109B" w:rsidP="00C2109B">
            <w:pPr>
              <w:spacing w:line="240" w:lineRule="auto"/>
              <w:jc w:val="center"/>
              <w:rPr>
                <w:sz w:val="12"/>
                <w:szCs w:val="12"/>
              </w:rPr>
            </w:pPr>
            <w:r w:rsidRPr="00C2109B">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52B7AB87" w14:textId="77777777" w:rsidR="00C2109B" w:rsidRPr="00C2109B" w:rsidRDefault="00C2109B" w:rsidP="00C2109B">
            <w:pPr>
              <w:spacing w:line="240" w:lineRule="auto"/>
              <w:jc w:val="center"/>
              <w:rPr>
                <w:sz w:val="12"/>
                <w:szCs w:val="12"/>
              </w:rPr>
            </w:pPr>
            <w:r w:rsidRPr="00C2109B">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6B3C3DFF" w14:textId="77777777" w:rsidR="00C2109B" w:rsidRPr="00C2109B" w:rsidRDefault="00C2109B" w:rsidP="00C2109B">
            <w:pPr>
              <w:spacing w:line="240" w:lineRule="auto"/>
              <w:jc w:val="right"/>
              <w:rPr>
                <w:sz w:val="12"/>
                <w:szCs w:val="12"/>
              </w:rPr>
            </w:pPr>
            <w:r w:rsidRPr="00C2109B">
              <w:rPr>
                <w:sz w:val="12"/>
                <w:szCs w:val="12"/>
              </w:rPr>
              <w:t>29 019</w:t>
            </w:r>
          </w:p>
        </w:tc>
        <w:tc>
          <w:tcPr>
            <w:tcW w:w="655" w:type="pct"/>
            <w:tcBorders>
              <w:top w:val="nil"/>
              <w:left w:val="nil"/>
              <w:bottom w:val="single" w:sz="4" w:space="0" w:color="auto"/>
              <w:right w:val="single" w:sz="4" w:space="0" w:color="auto"/>
            </w:tcBorders>
            <w:shd w:val="clear" w:color="auto" w:fill="auto"/>
            <w:noWrap/>
            <w:vAlign w:val="center"/>
            <w:hideMark/>
          </w:tcPr>
          <w:p w14:paraId="01234552" w14:textId="77777777" w:rsidR="00C2109B" w:rsidRPr="00C2109B" w:rsidRDefault="00C2109B" w:rsidP="00C2109B">
            <w:pPr>
              <w:spacing w:line="240" w:lineRule="auto"/>
              <w:jc w:val="right"/>
              <w:rPr>
                <w:sz w:val="12"/>
                <w:szCs w:val="12"/>
              </w:rPr>
            </w:pPr>
            <w:r w:rsidRPr="00C2109B">
              <w:rPr>
                <w:sz w:val="12"/>
                <w:szCs w:val="12"/>
              </w:rPr>
              <w:t>29 017,72</w:t>
            </w:r>
          </w:p>
        </w:tc>
        <w:tc>
          <w:tcPr>
            <w:tcW w:w="567" w:type="pct"/>
            <w:tcBorders>
              <w:top w:val="nil"/>
              <w:left w:val="nil"/>
              <w:bottom w:val="single" w:sz="4" w:space="0" w:color="auto"/>
              <w:right w:val="single" w:sz="4" w:space="0" w:color="auto"/>
            </w:tcBorders>
            <w:shd w:val="clear" w:color="auto" w:fill="auto"/>
            <w:noWrap/>
            <w:vAlign w:val="center"/>
            <w:hideMark/>
          </w:tcPr>
          <w:p w14:paraId="4126FAA2"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22095D88" w14:textId="77777777" w:rsidTr="00C2109B">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6FB2A05F" w14:textId="77777777" w:rsidR="00C2109B" w:rsidRPr="00C2109B" w:rsidRDefault="00C2109B" w:rsidP="00C2109B">
            <w:pPr>
              <w:spacing w:line="240" w:lineRule="auto"/>
              <w:jc w:val="center"/>
              <w:rPr>
                <w:sz w:val="12"/>
                <w:szCs w:val="12"/>
              </w:rPr>
            </w:pPr>
            <w:r w:rsidRPr="00C2109B">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32BF5A05" w14:textId="77777777" w:rsidR="00C2109B" w:rsidRPr="00C2109B" w:rsidRDefault="00C2109B" w:rsidP="00C2109B">
            <w:pPr>
              <w:spacing w:line="240" w:lineRule="auto"/>
              <w:jc w:val="center"/>
              <w:rPr>
                <w:sz w:val="12"/>
                <w:szCs w:val="12"/>
              </w:rPr>
            </w:pPr>
            <w:r w:rsidRPr="00C2109B">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71ED2EE1" w14:textId="77777777" w:rsidR="00C2109B" w:rsidRPr="00C2109B" w:rsidRDefault="00C2109B" w:rsidP="00C2109B">
            <w:pPr>
              <w:spacing w:line="240" w:lineRule="auto"/>
              <w:rPr>
                <w:sz w:val="12"/>
                <w:szCs w:val="12"/>
              </w:rPr>
            </w:pPr>
            <w:r w:rsidRPr="00C2109B">
              <w:rPr>
                <w:sz w:val="12"/>
                <w:szCs w:val="12"/>
              </w:rPr>
              <w:t>Budowa kompleksu sportowego wraz z halą sportową przy Szkole Podstawowej nr 73 ul. Białostocka 10/18</w:t>
            </w:r>
          </w:p>
        </w:tc>
        <w:tc>
          <w:tcPr>
            <w:tcW w:w="516" w:type="pct"/>
            <w:tcBorders>
              <w:top w:val="nil"/>
              <w:left w:val="nil"/>
              <w:bottom w:val="single" w:sz="4" w:space="0" w:color="auto"/>
              <w:right w:val="single" w:sz="4" w:space="0" w:color="auto"/>
            </w:tcBorders>
            <w:shd w:val="clear" w:color="auto" w:fill="auto"/>
            <w:vAlign w:val="center"/>
            <w:hideMark/>
          </w:tcPr>
          <w:p w14:paraId="332C6F5E" w14:textId="77777777" w:rsidR="00C2109B" w:rsidRPr="00C2109B" w:rsidRDefault="00C2109B" w:rsidP="00C2109B">
            <w:pPr>
              <w:spacing w:line="240" w:lineRule="auto"/>
              <w:jc w:val="center"/>
              <w:rPr>
                <w:sz w:val="12"/>
                <w:szCs w:val="12"/>
              </w:rPr>
            </w:pPr>
            <w:r w:rsidRPr="00C2109B">
              <w:rPr>
                <w:sz w:val="12"/>
                <w:szCs w:val="12"/>
              </w:rPr>
              <w:t>Dzielnica Praga-Północ Urząd</w:t>
            </w:r>
          </w:p>
        </w:tc>
        <w:tc>
          <w:tcPr>
            <w:tcW w:w="463" w:type="pct"/>
            <w:tcBorders>
              <w:top w:val="nil"/>
              <w:left w:val="nil"/>
              <w:bottom w:val="single" w:sz="4" w:space="0" w:color="auto"/>
              <w:right w:val="single" w:sz="4" w:space="0" w:color="auto"/>
            </w:tcBorders>
            <w:shd w:val="clear" w:color="auto" w:fill="auto"/>
            <w:vAlign w:val="center"/>
            <w:hideMark/>
          </w:tcPr>
          <w:p w14:paraId="4AB925EA" w14:textId="77777777" w:rsidR="00C2109B" w:rsidRPr="00C2109B" w:rsidRDefault="00C2109B" w:rsidP="00C2109B">
            <w:pPr>
              <w:spacing w:line="240" w:lineRule="auto"/>
              <w:jc w:val="center"/>
              <w:rPr>
                <w:sz w:val="12"/>
                <w:szCs w:val="12"/>
              </w:rPr>
            </w:pPr>
            <w:r w:rsidRPr="00C2109B">
              <w:rPr>
                <w:sz w:val="12"/>
                <w:szCs w:val="12"/>
              </w:rPr>
              <w:t>2017</w:t>
            </w:r>
          </w:p>
        </w:tc>
        <w:tc>
          <w:tcPr>
            <w:tcW w:w="474" w:type="pct"/>
            <w:tcBorders>
              <w:top w:val="nil"/>
              <w:left w:val="nil"/>
              <w:bottom w:val="single" w:sz="4" w:space="0" w:color="auto"/>
              <w:right w:val="single" w:sz="4" w:space="0" w:color="auto"/>
            </w:tcBorders>
            <w:shd w:val="clear" w:color="auto" w:fill="auto"/>
            <w:vAlign w:val="center"/>
            <w:hideMark/>
          </w:tcPr>
          <w:p w14:paraId="3BF067C3" w14:textId="77777777" w:rsidR="00C2109B" w:rsidRPr="00C2109B" w:rsidRDefault="00C2109B" w:rsidP="00C2109B">
            <w:pPr>
              <w:spacing w:line="240" w:lineRule="auto"/>
              <w:jc w:val="center"/>
              <w:rPr>
                <w:sz w:val="12"/>
                <w:szCs w:val="12"/>
              </w:rPr>
            </w:pPr>
            <w:r w:rsidRPr="00C2109B">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10C970F2" w14:textId="77777777" w:rsidR="00C2109B" w:rsidRPr="00C2109B" w:rsidRDefault="00C2109B" w:rsidP="00C2109B">
            <w:pPr>
              <w:spacing w:line="240" w:lineRule="auto"/>
              <w:jc w:val="right"/>
              <w:rPr>
                <w:sz w:val="12"/>
                <w:szCs w:val="12"/>
              </w:rPr>
            </w:pPr>
            <w:r w:rsidRPr="00C2109B">
              <w:rPr>
                <w:sz w:val="12"/>
                <w:szCs w:val="12"/>
              </w:rPr>
              <w:t>6 283 028</w:t>
            </w:r>
          </w:p>
        </w:tc>
        <w:tc>
          <w:tcPr>
            <w:tcW w:w="655" w:type="pct"/>
            <w:tcBorders>
              <w:top w:val="nil"/>
              <w:left w:val="nil"/>
              <w:bottom w:val="single" w:sz="4" w:space="0" w:color="auto"/>
              <w:right w:val="single" w:sz="4" w:space="0" w:color="auto"/>
            </w:tcBorders>
            <w:shd w:val="clear" w:color="auto" w:fill="auto"/>
            <w:noWrap/>
            <w:vAlign w:val="center"/>
            <w:hideMark/>
          </w:tcPr>
          <w:p w14:paraId="1AFEA3DF" w14:textId="77777777" w:rsidR="00C2109B" w:rsidRPr="00C2109B" w:rsidRDefault="00C2109B" w:rsidP="00C2109B">
            <w:pPr>
              <w:spacing w:line="240" w:lineRule="auto"/>
              <w:jc w:val="right"/>
              <w:rPr>
                <w:sz w:val="12"/>
                <w:szCs w:val="12"/>
              </w:rPr>
            </w:pPr>
            <w:r w:rsidRPr="00C2109B">
              <w:rPr>
                <w:sz w:val="12"/>
                <w:szCs w:val="12"/>
              </w:rPr>
              <w:t>6 283 027,32</w:t>
            </w:r>
          </w:p>
        </w:tc>
        <w:tc>
          <w:tcPr>
            <w:tcW w:w="567" w:type="pct"/>
            <w:tcBorders>
              <w:top w:val="nil"/>
              <w:left w:val="nil"/>
              <w:bottom w:val="single" w:sz="4" w:space="0" w:color="auto"/>
              <w:right w:val="single" w:sz="4" w:space="0" w:color="auto"/>
            </w:tcBorders>
            <w:shd w:val="clear" w:color="auto" w:fill="auto"/>
            <w:noWrap/>
            <w:vAlign w:val="center"/>
            <w:hideMark/>
          </w:tcPr>
          <w:p w14:paraId="35E15F14"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1AC50DC5" w14:textId="77777777" w:rsidTr="00C2109B">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5C55E706" w14:textId="77777777" w:rsidR="00C2109B" w:rsidRPr="00C2109B" w:rsidRDefault="00C2109B" w:rsidP="00C2109B">
            <w:pPr>
              <w:spacing w:line="240" w:lineRule="auto"/>
              <w:jc w:val="center"/>
              <w:rPr>
                <w:sz w:val="12"/>
                <w:szCs w:val="12"/>
              </w:rPr>
            </w:pPr>
            <w:r w:rsidRPr="00C2109B">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668CA8FE" w14:textId="77777777" w:rsidR="00C2109B" w:rsidRPr="00C2109B" w:rsidRDefault="00C2109B" w:rsidP="00C2109B">
            <w:pPr>
              <w:spacing w:line="240" w:lineRule="auto"/>
              <w:jc w:val="center"/>
              <w:rPr>
                <w:sz w:val="12"/>
                <w:szCs w:val="12"/>
              </w:rPr>
            </w:pPr>
            <w:r w:rsidRPr="00C2109B">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3D3C13FB" w14:textId="77777777" w:rsidR="00C2109B" w:rsidRPr="00C2109B" w:rsidRDefault="00C2109B" w:rsidP="00C2109B">
            <w:pPr>
              <w:spacing w:line="240" w:lineRule="auto"/>
              <w:rPr>
                <w:sz w:val="12"/>
                <w:szCs w:val="12"/>
              </w:rPr>
            </w:pPr>
            <w:r w:rsidRPr="00C2109B">
              <w:rPr>
                <w:sz w:val="12"/>
                <w:szCs w:val="12"/>
              </w:rPr>
              <w:t>Modernizacja budynku Szkoły Podstawowej nr 354 przy ul. Otwockiej 3 wraz z zagospodarowaniem terenu</w:t>
            </w:r>
          </w:p>
        </w:tc>
        <w:tc>
          <w:tcPr>
            <w:tcW w:w="516" w:type="pct"/>
            <w:tcBorders>
              <w:top w:val="nil"/>
              <w:left w:val="nil"/>
              <w:bottom w:val="single" w:sz="4" w:space="0" w:color="auto"/>
              <w:right w:val="single" w:sz="4" w:space="0" w:color="auto"/>
            </w:tcBorders>
            <w:shd w:val="clear" w:color="auto" w:fill="auto"/>
            <w:vAlign w:val="center"/>
            <w:hideMark/>
          </w:tcPr>
          <w:p w14:paraId="44D759C0" w14:textId="77777777" w:rsidR="00C2109B" w:rsidRPr="00C2109B" w:rsidRDefault="00C2109B" w:rsidP="00C2109B">
            <w:pPr>
              <w:spacing w:line="240" w:lineRule="auto"/>
              <w:jc w:val="center"/>
              <w:rPr>
                <w:sz w:val="12"/>
                <w:szCs w:val="12"/>
              </w:rPr>
            </w:pPr>
            <w:r w:rsidRPr="00C2109B">
              <w:rPr>
                <w:sz w:val="12"/>
                <w:szCs w:val="12"/>
              </w:rPr>
              <w:t>Dzielnica Praga-Północ Urząd</w:t>
            </w:r>
          </w:p>
        </w:tc>
        <w:tc>
          <w:tcPr>
            <w:tcW w:w="463" w:type="pct"/>
            <w:tcBorders>
              <w:top w:val="nil"/>
              <w:left w:val="nil"/>
              <w:bottom w:val="single" w:sz="4" w:space="0" w:color="auto"/>
              <w:right w:val="single" w:sz="4" w:space="0" w:color="auto"/>
            </w:tcBorders>
            <w:shd w:val="clear" w:color="auto" w:fill="auto"/>
            <w:vAlign w:val="center"/>
            <w:hideMark/>
          </w:tcPr>
          <w:p w14:paraId="149B053A" w14:textId="77777777" w:rsidR="00C2109B" w:rsidRPr="00C2109B" w:rsidRDefault="00C2109B" w:rsidP="00C2109B">
            <w:pPr>
              <w:spacing w:line="240" w:lineRule="auto"/>
              <w:jc w:val="center"/>
              <w:rPr>
                <w:sz w:val="12"/>
                <w:szCs w:val="12"/>
              </w:rPr>
            </w:pPr>
            <w:r w:rsidRPr="00C2109B">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1A2439D2" w14:textId="77777777" w:rsidR="00C2109B" w:rsidRPr="00C2109B" w:rsidRDefault="00C2109B" w:rsidP="00C2109B">
            <w:pPr>
              <w:spacing w:line="240" w:lineRule="auto"/>
              <w:jc w:val="center"/>
              <w:rPr>
                <w:sz w:val="12"/>
                <w:szCs w:val="12"/>
              </w:rPr>
            </w:pPr>
            <w:r w:rsidRPr="00C2109B">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7ACAE628" w14:textId="77777777" w:rsidR="00C2109B" w:rsidRPr="00C2109B" w:rsidRDefault="00C2109B" w:rsidP="00C2109B">
            <w:pPr>
              <w:spacing w:line="240" w:lineRule="auto"/>
              <w:jc w:val="right"/>
              <w:rPr>
                <w:sz w:val="12"/>
                <w:szCs w:val="12"/>
              </w:rPr>
            </w:pPr>
            <w:r w:rsidRPr="00C2109B">
              <w:rPr>
                <w:sz w:val="12"/>
                <w:szCs w:val="12"/>
              </w:rPr>
              <w:t>746 548</w:t>
            </w:r>
          </w:p>
        </w:tc>
        <w:tc>
          <w:tcPr>
            <w:tcW w:w="655" w:type="pct"/>
            <w:tcBorders>
              <w:top w:val="nil"/>
              <w:left w:val="nil"/>
              <w:bottom w:val="single" w:sz="4" w:space="0" w:color="auto"/>
              <w:right w:val="single" w:sz="4" w:space="0" w:color="auto"/>
            </w:tcBorders>
            <w:shd w:val="clear" w:color="auto" w:fill="auto"/>
            <w:noWrap/>
            <w:vAlign w:val="center"/>
            <w:hideMark/>
          </w:tcPr>
          <w:p w14:paraId="54EC8790" w14:textId="77777777" w:rsidR="00C2109B" w:rsidRPr="00C2109B" w:rsidRDefault="00C2109B" w:rsidP="00C2109B">
            <w:pPr>
              <w:spacing w:line="240" w:lineRule="auto"/>
              <w:jc w:val="right"/>
              <w:rPr>
                <w:sz w:val="12"/>
                <w:szCs w:val="12"/>
              </w:rPr>
            </w:pPr>
            <w:r w:rsidRPr="00C2109B">
              <w:rPr>
                <w:sz w:val="12"/>
                <w:szCs w:val="12"/>
              </w:rPr>
              <w:t>746 546,32</w:t>
            </w:r>
          </w:p>
        </w:tc>
        <w:tc>
          <w:tcPr>
            <w:tcW w:w="567" w:type="pct"/>
            <w:tcBorders>
              <w:top w:val="nil"/>
              <w:left w:val="nil"/>
              <w:bottom w:val="single" w:sz="4" w:space="0" w:color="auto"/>
              <w:right w:val="single" w:sz="4" w:space="0" w:color="auto"/>
            </w:tcBorders>
            <w:shd w:val="clear" w:color="auto" w:fill="auto"/>
            <w:noWrap/>
            <w:vAlign w:val="center"/>
            <w:hideMark/>
          </w:tcPr>
          <w:p w14:paraId="1119830C"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764827C2" w14:textId="77777777" w:rsidTr="00C2109B">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14AE1111" w14:textId="77777777" w:rsidR="00C2109B" w:rsidRPr="00C2109B" w:rsidRDefault="00C2109B" w:rsidP="00C2109B">
            <w:pPr>
              <w:spacing w:line="240" w:lineRule="auto"/>
              <w:jc w:val="center"/>
              <w:rPr>
                <w:sz w:val="12"/>
                <w:szCs w:val="12"/>
              </w:rPr>
            </w:pPr>
            <w:r w:rsidRPr="00C2109B">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74D16C20" w14:textId="77777777" w:rsidR="00C2109B" w:rsidRPr="00C2109B" w:rsidRDefault="00C2109B" w:rsidP="00C2109B">
            <w:pPr>
              <w:spacing w:line="240" w:lineRule="auto"/>
              <w:jc w:val="center"/>
              <w:rPr>
                <w:sz w:val="12"/>
                <w:szCs w:val="12"/>
              </w:rPr>
            </w:pPr>
            <w:r w:rsidRPr="00C2109B">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212DF53F" w14:textId="77777777" w:rsidR="00C2109B" w:rsidRPr="00C2109B" w:rsidRDefault="00C2109B" w:rsidP="00C2109B">
            <w:pPr>
              <w:spacing w:line="240" w:lineRule="auto"/>
              <w:rPr>
                <w:sz w:val="12"/>
                <w:szCs w:val="12"/>
              </w:rPr>
            </w:pPr>
            <w:r w:rsidRPr="00C2109B">
              <w:rPr>
                <w:sz w:val="12"/>
                <w:szCs w:val="12"/>
              </w:rPr>
              <w:t>Termomodernizacja budynku Szkoły Podstawowej nr 258 przy ul. Brechta 8</w:t>
            </w:r>
          </w:p>
        </w:tc>
        <w:tc>
          <w:tcPr>
            <w:tcW w:w="516" w:type="pct"/>
            <w:tcBorders>
              <w:top w:val="nil"/>
              <w:left w:val="nil"/>
              <w:bottom w:val="single" w:sz="4" w:space="0" w:color="auto"/>
              <w:right w:val="single" w:sz="4" w:space="0" w:color="auto"/>
            </w:tcBorders>
            <w:shd w:val="clear" w:color="auto" w:fill="auto"/>
            <w:vAlign w:val="center"/>
            <w:hideMark/>
          </w:tcPr>
          <w:p w14:paraId="7B2641D5" w14:textId="77777777" w:rsidR="00C2109B" w:rsidRPr="00C2109B" w:rsidRDefault="00C2109B" w:rsidP="00C2109B">
            <w:pPr>
              <w:spacing w:line="240" w:lineRule="auto"/>
              <w:jc w:val="center"/>
              <w:rPr>
                <w:sz w:val="12"/>
                <w:szCs w:val="12"/>
              </w:rPr>
            </w:pPr>
            <w:r w:rsidRPr="00C2109B">
              <w:rPr>
                <w:sz w:val="12"/>
                <w:szCs w:val="12"/>
              </w:rPr>
              <w:t>Dzielnica Praga-Północ Urząd</w:t>
            </w:r>
          </w:p>
        </w:tc>
        <w:tc>
          <w:tcPr>
            <w:tcW w:w="463" w:type="pct"/>
            <w:tcBorders>
              <w:top w:val="nil"/>
              <w:left w:val="nil"/>
              <w:bottom w:val="single" w:sz="4" w:space="0" w:color="auto"/>
              <w:right w:val="single" w:sz="4" w:space="0" w:color="auto"/>
            </w:tcBorders>
            <w:shd w:val="clear" w:color="auto" w:fill="auto"/>
            <w:vAlign w:val="center"/>
            <w:hideMark/>
          </w:tcPr>
          <w:p w14:paraId="05B88151" w14:textId="77777777" w:rsidR="00C2109B" w:rsidRPr="00C2109B" w:rsidRDefault="00C2109B" w:rsidP="00C2109B">
            <w:pPr>
              <w:spacing w:line="240" w:lineRule="auto"/>
              <w:jc w:val="center"/>
              <w:rPr>
                <w:sz w:val="12"/>
                <w:szCs w:val="12"/>
              </w:rPr>
            </w:pPr>
            <w:r w:rsidRPr="00C2109B">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1245BA80" w14:textId="77777777" w:rsidR="00C2109B" w:rsidRPr="00C2109B" w:rsidRDefault="00C2109B" w:rsidP="00C2109B">
            <w:pPr>
              <w:spacing w:line="240" w:lineRule="auto"/>
              <w:jc w:val="center"/>
              <w:rPr>
                <w:sz w:val="12"/>
                <w:szCs w:val="12"/>
              </w:rPr>
            </w:pPr>
            <w:r w:rsidRPr="00C2109B">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18106B36" w14:textId="77777777" w:rsidR="00C2109B" w:rsidRPr="00C2109B" w:rsidRDefault="00C2109B" w:rsidP="00C2109B">
            <w:pPr>
              <w:spacing w:line="240" w:lineRule="auto"/>
              <w:jc w:val="right"/>
              <w:rPr>
                <w:sz w:val="12"/>
                <w:szCs w:val="12"/>
              </w:rPr>
            </w:pPr>
            <w:r w:rsidRPr="00C2109B">
              <w:rPr>
                <w:sz w:val="12"/>
                <w:szCs w:val="12"/>
              </w:rPr>
              <w:t>554 464</w:t>
            </w:r>
          </w:p>
        </w:tc>
        <w:tc>
          <w:tcPr>
            <w:tcW w:w="655" w:type="pct"/>
            <w:tcBorders>
              <w:top w:val="nil"/>
              <w:left w:val="nil"/>
              <w:bottom w:val="single" w:sz="4" w:space="0" w:color="auto"/>
              <w:right w:val="single" w:sz="4" w:space="0" w:color="auto"/>
            </w:tcBorders>
            <w:shd w:val="clear" w:color="auto" w:fill="auto"/>
            <w:noWrap/>
            <w:vAlign w:val="center"/>
            <w:hideMark/>
          </w:tcPr>
          <w:p w14:paraId="48EDBEA0" w14:textId="77777777" w:rsidR="00C2109B" w:rsidRPr="00C2109B" w:rsidRDefault="00C2109B" w:rsidP="00C2109B">
            <w:pPr>
              <w:spacing w:line="240" w:lineRule="auto"/>
              <w:jc w:val="right"/>
              <w:rPr>
                <w:sz w:val="12"/>
                <w:szCs w:val="12"/>
              </w:rPr>
            </w:pPr>
            <w:r w:rsidRPr="00C2109B">
              <w:rPr>
                <w:sz w:val="12"/>
                <w:szCs w:val="12"/>
              </w:rPr>
              <w:t>554 464,00</w:t>
            </w:r>
          </w:p>
        </w:tc>
        <w:tc>
          <w:tcPr>
            <w:tcW w:w="567" w:type="pct"/>
            <w:tcBorders>
              <w:top w:val="nil"/>
              <w:left w:val="nil"/>
              <w:bottom w:val="single" w:sz="4" w:space="0" w:color="auto"/>
              <w:right w:val="single" w:sz="4" w:space="0" w:color="auto"/>
            </w:tcBorders>
            <w:shd w:val="clear" w:color="auto" w:fill="auto"/>
            <w:noWrap/>
            <w:vAlign w:val="center"/>
            <w:hideMark/>
          </w:tcPr>
          <w:p w14:paraId="63B6C8F4"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642DA8E0" w14:textId="77777777" w:rsidTr="00C2109B">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492A25A0"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70F2578B" w14:textId="77777777" w:rsidR="00C2109B" w:rsidRPr="00C2109B" w:rsidRDefault="00C2109B" w:rsidP="00C2109B">
            <w:pPr>
              <w:spacing w:line="240" w:lineRule="auto"/>
              <w:jc w:val="center"/>
              <w:rPr>
                <w:b/>
                <w:bCs/>
                <w:sz w:val="12"/>
                <w:szCs w:val="12"/>
              </w:rPr>
            </w:pPr>
            <w:r w:rsidRPr="00C2109B">
              <w:rPr>
                <w:b/>
                <w:bCs/>
                <w:sz w:val="12"/>
                <w:szCs w:val="12"/>
              </w:rPr>
              <w:t>80104</w:t>
            </w:r>
          </w:p>
        </w:tc>
        <w:tc>
          <w:tcPr>
            <w:tcW w:w="1094" w:type="pct"/>
            <w:tcBorders>
              <w:top w:val="nil"/>
              <w:left w:val="nil"/>
              <w:bottom w:val="single" w:sz="4" w:space="0" w:color="auto"/>
              <w:right w:val="single" w:sz="4" w:space="0" w:color="auto"/>
            </w:tcBorders>
            <w:shd w:val="clear" w:color="000000" w:fill="FFFDC1"/>
            <w:vAlign w:val="center"/>
            <w:hideMark/>
          </w:tcPr>
          <w:p w14:paraId="1C156955" w14:textId="77777777" w:rsidR="00C2109B" w:rsidRPr="00C2109B" w:rsidRDefault="00C2109B" w:rsidP="00C2109B">
            <w:pPr>
              <w:spacing w:line="240" w:lineRule="auto"/>
              <w:rPr>
                <w:b/>
                <w:bCs/>
                <w:sz w:val="12"/>
                <w:szCs w:val="12"/>
              </w:rPr>
            </w:pPr>
            <w:r w:rsidRPr="00C2109B">
              <w:rPr>
                <w:b/>
                <w:bCs/>
                <w:sz w:val="12"/>
                <w:szCs w:val="12"/>
              </w:rPr>
              <w:t>Przedszkola</w:t>
            </w:r>
          </w:p>
        </w:tc>
        <w:tc>
          <w:tcPr>
            <w:tcW w:w="516" w:type="pct"/>
            <w:tcBorders>
              <w:top w:val="nil"/>
              <w:left w:val="nil"/>
              <w:bottom w:val="single" w:sz="4" w:space="0" w:color="auto"/>
              <w:right w:val="single" w:sz="4" w:space="0" w:color="auto"/>
            </w:tcBorders>
            <w:shd w:val="clear" w:color="000000" w:fill="FFFDC1"/>
            <w:vAlign w:val="center"/>
            <w:hideMark/>
          </w:tcPr>
          <w:p w14:paraId="7C76A2D7"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6E51FE73"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5A9B74CA"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18DC62B2" w14:textId="77777777" w:rsidR="00C2109B" w:rsidRPr="00C2109B" w:rsidRDefault="00C2109B" w:rsidP="00C2109B">
            <w:pPr>
              <w:spacing w:line="240" w:lineRule="auto"/>
              <w:jc w:val="right"/>
              <w:rPr>
                <w:b/>
                <w:bCs/>
                <w:sz w:val="12"/>
                <w:szCs w:val="12"/>
              </w:rPr>
            </w:pPr>
            <w:r w:rsidRPr="00C2109B">
              <w:rPr>
                <w:b/>
                <w:bCs/>
                <w:sz w:val="12"/>
                <w:szCs w:val="12"/>
              </w:rPr>
              <w:t>6 756 921</w:t>
            </w:r>
          </w:p>
        </w:tc>
        <w:tc>
          <w:tcPr>
            <w:tcW w:w="655" w:type="pct"/>
            <w:tcBorders>
              <w:top w:val="nil"/>
              <w:left w:val="nil"/>
              <w:bottom w:val="single" w:sz="4" w:space="0" w:color="auto"/>
              <w:right w:val="single" w:sz="4" w:space="0" w:color="auto"/>
            </w:tcBorders>
            <w:shd w:val="clear" w:color="000000" w:fill="FFFDC1"/>
            <w:vAlign w:val="center"/>
            <w:hideMark/>
          </w:tcPr>
          <w:p w14:paraId="59C2FD10" w14:textId="77777777" w:rsidR="00C2109B" w:rsidRPr="00C2109B" w:rsidRDefault="00C2109B" w:rsidP="00C2109B">
            <w:pPr>
              <w:spacing w:line="240" w:lineRule="auto"/>
              <w:jc w:val="right"/>
              <w:rPr>
                <w:b/>
                <w:bCs/>
                <w:sz w:val="12"/>
                <w:szCs w:val="12"/>
              </w:rPr>
            </w:pPr>
            <w:r w:rsidRPr="00C2109B">
              <w:rPr>
                <w:b/>
                <w:bCs/>
                <w:sz w:val="12"/>
                <w:szCs w:val="12"/>
              </w:rPr>
              <w:t>6 282 513,28</w:t>
            </w:r>
          </w:p>
        </w:tc>
        <w:tc>
          <w:tcPr>
            <w:tcW w:w="567" w:type="pct"/>
            <w:tcBorders>
              <w:top w:val="nil"/>
              <w:left w:val="nil"/>
              <w:bottom w:val="single" w:sz="4" w:space="0" w:color="auto"/>
              <w:right w:val="single" w:sz="4" w:space="0" w:color="auto"/>
            </w:tcBorders>
            <w:shd w:val="clear" w:color="000000" w:fill="FFFDC1"/>
            <w:vAlign w:val="center"/>
            <w:hideMark/>
          </w:tcPr>
          <w:p w14:paraId="287323B5" w14:textId="77777777" w:rsidR="00C2109B" w:rsidRPr="00C2109B" w:rsidRDefault="00C2109B" w:rsidP="00C2109B">
            <w:pPr>
              <w:spacing w:line="240" w:lineRule="auto"/>
              <w:jc w:val="right"/>
              <w:rPr>
                <w:b/>
                <w:bCs/>
                <w:sz w:val="12"/>
                <w:szCs w:val="12"/>
              </w:rPr>
            </w:pPr>
            <w:r w:rsidRPr="00C2109B">
              <w:rPr>
                <w:b/>
                <w:bCs/>
                <w:sz w:val="12"/>
                <w:szCs w:val="12"/>
              </w:rPr>
              <w:t>93,0</w:t>
            </w:r>
          </w:p>
        </w:tc>
      </w:tr>
      <w:tr w:rsidR="00C2109B" w:rsidRPr="00C2109B" w14:paraId="7CDE9B6F" w14:textId="77777777" w:rsidTr="00C2109B">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46B47636" w14:textId="77777777" w:rsidR="00C2109B" w:rsidRPr="00C2109B" w:rsidRDefault="00C2109B" w:rsidP="00C2109B">
            <w:pPr>
              <w:spacing w:line="240" w:lineRule="auto"/>
              <w:jc w:val="center"/>
              <w:rPr>
                <w:sz w:val="12"/>
                <w:szCs w:val="12"/>
              </w:rPr>
            </w:pPr>
            <w:r w:rsidRPr="00C2109B">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1427D17B" w14:textId="77777777" w:rsidR="00C2109B" w:rsidRPr="00C2109B" w:rsidRDefault="00C2109B" w:rsidP="00C2109B">
            <w:pPr>
              <w:spacing w:line="240" w:lineRule="auto"/>
              <w:jc w:val="center"/>
              <w:rPr>
                <w:sz w:val="12"/>
                <w:szCs w:val="12"/>
              </w:rPr>
            </w:pPr>
            <w:r w:rsidRPr="00C2109B">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569C29AF" w14:textId="77777777" w:rsidR="00C2109B" w:rsidRPr="00C2109B" w:rsidRDefault="00C2109B" w:rsidP="00C2109B">
            <w:pPr>
              <w:spacing w:line="240" w:lineRule="auto"/>
              <w:rPr>
                <w:sz w:val="12"/>
                <w:szCs w:val="12"/>
              </w:rPr>
            </w:pPr>
            <w:r w:rsidRPr="00C2109B">
              <w:rPr>
                <w:sz w:val="12"/>
                <w:szCs w:val="12"/>
              </w:rPr>
              <w:t>Modernizacja budynku przedszkola nr 186 przy ul. Wołomińskiej 12/18 wraz z zagospodarowaniem terenu</w:t>
            </w:r>
          </w:p>
        </w:tc>
        <w:tc>
          <w:tcPr>
            <w:tcW w:w="516" w:type="pct"/>
            <w:tcBorders>
              <w:top w:val="nil"/>
              <w:left w:val="nil"/>
              <w:bottom w:val="single" w:sz="4" w:space="0" w:color="auto"/>
              <w:right w:val="single" w:sz="4" w:space="0" w:color="auto"/>
            </w:tcBorders>
            <w:shd w:val="clear" w:color="auto" w:fill="auto"/>
            <w:vAlign w:val="center"/>
            <w:hideMark/>
          </w:tcPr>
          <w:p w14:paraId="3FF7FBC9" w14:textId="77777777" w:rsidR="00C2109B" w:rsidRPr="00C2109B" w:rsidRDefault="00C2109B" w:rsidP="00C2109B">
            <w:pPr>
              <w:spacing w:line="240" w:lineRule="auto"/>
              <w:jc w:val="center"/>
              <w:rPr>
                <w:sz w:val="12"/>
                <w:szCs w:val="12"/>
              </w:rPr>
            </w:pPr>
            <w:r w:rsidRPr="00C2109B">
              <w:rPr>
                <w:sz w:val="12"/>
                <w:szCs w:val="12"/>
              </w:rPr>
              <w:t>Dzielnica Praga-Północ Urząd</w:t>
            </w:r>
          </w:p>
        </w:tc>
        <w:tc>
          <w:tcPr>
            <w:tcW w:w="463" w:type="pct"/>
            <w:tcBorders>
              <w:top w:val="nil"/>
              <w:left w:val="nil"/>
              <w:bottom w:val="single" w:sz="4" w:space="0" w:color="auto"/>
              <w:right w:val="single" w:sz="4" w:space="0" w:color="auto"/>
            </w:tcBorders>
            <w:shd w:val="clear" w:color="auto" w:fill="auto"/>
            <w:vAlign w:val="center"/>
            <w:hideMark/>
          </w:tcPr>
          <w:p w14:paraId="2783265D" w14:textId="77777777" w:rsidR="00C2109B" w:rsidRPr="00C2109B" w:rsidRDefault="00C2109B" w:rsidP="00C2109B">
            <w:pPr>
              <w:spacing w:line="240" w:lineRule="auto"/>
              <w:jc w:val="center"/>
              <w:rPr>
                <w:sz w:val="12"/>
                <w:szCs w:val="12"/>
              </w:rPr>
            </w:pPr>
            <w:r w:rsidRPr="00C2109B">
              <w:rPr>
                <w:sz w:val="12"/>
                <w:szCs w:val="12"/>
              </w:rPr>
              <w:t>2022</w:t>
            </w:r>
          </w:p>
        </w:tc>
        <w:tc>
          <w:tcPr>
            <w:tcW w:w="474" w:type="pct"/>
            <w:tcBorders>
              <w:top w:val="nil"/>
              <w:left w:val="nil"/>
              <w:bottom w:val="single" w:sz="4" w:space="0" w:color="auto"/>
              <w:right w:val="single" w:sz="4" w:space="0" w:color="auto"/>
            </w:tcBorders>
            <w:shd w:val="clear" w:color="auto" w:fill="auto"/>
            <w:vAlign w:val="center"/>
            <w:hideMark/>
          </w:tcPr>
          <w:p w14:paraId="6D63772E" w14:textId="77777777" w:rsidR="00C2109B" w:rsidRPr="00C2109B" w:rsidRDefault="00C2109B" w:rsidP="00C2109B">
            <w:pPr>
              <w:spacing w:line="240" w:lineRule="auto"/>
              <w:jc w:val="center"/>
              <w:rPr>
                <w:sz w:val="12"/>
                <w:szCs w:val="12"/>
              </w:rPr>
            </w:pPr>
            <w:r w:rsidRPr="00C2109B">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1BDFFECC" w14:textId="77777777" w:rsidR="00C2109B" w:rsidRPr="00C2109B" w:rsidRDefault="00C2109B" w:rsidP="00C2109B">
            <w:pPr>
              <w:spacing w:line="240" w:lineRule="auto"/>
              <w:jc w:val="right"/>
              <w:rPr>
                <w:sz w:val="12"/>
                <w:szCs w:val="12"/>
              </w:rPr>
            </w:pPr>
            <w:r w:rsidRPr="00C2109B">
              <w:rPr>
                <w:sz w:val="12"/>
                <w:szCs w:val="12"/>
              </w:rPr>
              <w:t>5 906 516</w:t>
            </w:r>
          </w:p>
        </w:tc>
        <w:tc>
          <w:tcPr>
            <w:tcW w:w="655" w:type="pct"/>
            <w:tcBorders>
              <w:top w:val="nil"/>
              <w:left w:val="nil"/>
              <w:bottom w:val="single" w:sz="4" w:space="0" w:color="auto"/>
              <w:right w:val="single" w:sz="4" w:space="0" w:color="auto"/>
            </w:tcBorders>
            <w:shd w:val="clear" w:color="auto" w:fill="auto"/>
            <w:noWrap/>
            <w:vAlign w:val="center"/>
            <w:hideMark/>
          </w:tcPr>
          <w:p w14:paraId="7B3E9EEA" w14:textId="77777777" w:rsidR="00C2109B" w:rsidRPr="00C2109B" w:rsidRDefault="00C2109B" w:rsidP="00C2109B">
            <w:pPr>
              <w:spacing w:line="240" w:lineRule="auto"/>
              <w:jc w:val="right"/>
              <w:rPr>
                <w:sz w:val="12"/>
                <w:szCs w:val="12"/>
              </w:rPr>
            </w:pPr>
            <w:r w:rsidRPr="00C2109B">
              <w:rPr>
                <w:sz w:val="12"/>
                <w:szCs w:val="12"/>
              </w:rPr>
              <w:t>5 433 257,21</w:t>
            </w:r>
          </w:p>
        </w:tc>
        <w:tc>
          <w:tcPr>
            <w:tcW w:w="567" w:type="pct"/>
            <w:tcBorders>
              <w:top w:val="nil"/>
              <w:left w:val="nil"/>
              <w:bottom w:val="single" w:sz="4" w:space="0" w:color="auto"/>
              <w:right w:val="single" w:sz="4" w:space="0" w:color="auto"/>
            </w:tcBorders>
            <w:shd w:val="clear" w:color="auto" w:fill="auto"/>
            <w:noWrap/>
            <w:vAlign w:val="center"/>
            <w:hideMark/>
          </w:tcPr>
          <w:p w14:paraId="2C6369CD" w14:textId="77777777" w:rsidR="00C2109B" w:rsidRPr="00C2109B" w:rsidRDefault="00C2109B" w:rsidP="00C2109B">
            <w:pPr>
              <w:spacing w:line="240" w:lineRule="auto"/>
              <w:jc w:val="right"/>
              <w:rPr>
                <w:sz w:val="12"/>
                <w:szCs w:val="12"/>
              </w:rPr>
            </w:pPr>
            <w:r w:rsidRPr="00C2109B">
              <w:rPr>
                <w:sz w:val="12"/>
                <w:szCs w:val="12"/>
              </w:rPr>
              <w:t>92,0</w:t>
            </w:r>
          </w:p>
        </w:tc>
      </w:tr>
      <w:tr w:rsidR="00C2109B" w:rsidRPr="00C2109B" w14:paraId="5E1D26BF" w14:textId="77777777" w:rsidTr="00C2109B">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02FDF9D9" w14:textId="77777777" w:rsidR="00C2109B" w:rsidRPr="00C2109B" w:rsidRDefault="00C2109B" w:rsidP="00C2109B">
            <w:pPr>
              <w:spacing w:line="240" w:lineRule="auto"/>
              <w:jc w:val="center"/>
              <w:rPr>
                <w:sz w:val="12"/>
                <w:szCs w:val="12"/>
              </w:rPr>
            </w:pPr>
            <w:r w:rsidRPr="00C2109B">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6466AB82" w14:textId="77777777" w:rsidR="00C2109B" w:rsidRPr="00C2109B" w:rsidRDefault="00C2109B" w:rsidP="00C2109B">
            <w:pPr>
              <w:spacing w:line="240" w:lineRule="auto"/>
              <w:jc w:val="center"/>
              <w:rPr>
                <w:sz w:val="12"/>
                <w:szCs w:val="12"/>
              </w:rPr>
            </w:pPr>
            <w:r w:rsidRPr="00C2109B">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51CE847A" w14:textId="77777777" w:rsidR="00C2109B" w:rsidRPr="00C2109B" w:rsidRDefault="00C2109B" w:rsidP="00C2109B">
            <w:pPr>
              <w:spacing w:line="240" w:lineRule="auto"/>
              <w:rPr>
                <w:sz w:val="12"/>
                <w:szCs w:val="12"/>
              </w:rPr>
            </w:pPr>
            <w:r w:rsidRPr="00C2109B">
              <w:rPr>
                <w:sz w:val="12"/>
                <w:szCs w:val="12"/>
              </w:rPr>
              <w:t>Modernizacja placu zabaw w Przedszkolu nr 174 przy ul. Markowskiej 8</w:t>
            </w:r>
          </w:p>
        </w:tc>
        <w:tc>
          <w:tcPr>
            <w:tcW w:w="516" w:type="pct"/>
            <w:tcBorders>
              <w:top w:val="nil"/>
              <w:left w:val="nil"/>
              <w:bottom w:val="single" w:sz="4" w:space="0" w:color="auto"/>
              <w:right w:val="single" w:sz="4" w:space="0" w:color="auto"/>
            </w:tcBorders>
            <w:shd w:val="clear" w:color="auto" w:fill="auto"/>
            <w:vAlign w:val="center"/>
            <w:hideMark/>
          </w:tcPr>
          <w:p w14:paraId="7ABD1C86" w14:textId="77777777" w:rsidR="00C2109B" w:rsidRPr="00C2109B" w:rsidRDefault="00C2109B" w:rsidP="00C2109B">
            <w:pPr>
              <w:spacing w:line="240" w:lineRule="auto"/>
              <w:jc w:val="center"/>
              <w:rPr>
                <w:sz w:val="12"/>
                <w:szCs w:val="12"/>
              </w:rPr>
            </w:pPr>
            <w:r w:rsidRPr="00C2109B">
              <w:rPr>
                <w:sz w:val="12"/>
                <w:szCs w:val="12"/>
              </w:rPr>
              <w:t>Dzielnica Praga-Północ Urząd</w:t>
            </w:r>
          </w:p>
        </w:tc>
        <w:tc>
          <w:tcPr>
            <w:tcW w:w="463" w:type="pct"/>
            <w:tcBorders>
              <w:top w:val="nil"/>
              <w:left w:val="nil"/>
              <w:bottom w:val="single" w:sz="4" w:space="0" w:color="auto"/>
              <w:right w:val="single" w:sz="4" w:space="0" w:color="auto"/>
            </w:tcBorders>
            <w:shd w:val="clear" w:color="auto" w:fill="auto"/>
            <w:vAlign w:val="center"/>
            <w:hideMark/>
          </w:tcPr>
          <w:p w14:paraId="43FC4993" w14:textId="77777777" w:rsidR="00C2109B" w:rsidRPr="00C2109B" w:rsidRDefault="00C2109B" w:rsidP="00C2109B">
            <w:pPr>
              <w:spacing w:line="240" w:lineRule="auto"/>
              <w:jc w:val="center"/>
              <w:rPr>
                <w:sz w:val="12"/>
                <w:szCs w:val="12"/>
              </w:rPr>
            </w:pPr>
            <w:r w:rsidRPr="00C2109B">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409F60D9" w14:textId="77777777" w:rsidR="00C2109B" w:rsidRPr="00C2109B" w:rsidRDefault="00C2109B" w:rsidP="00C2109B">
            <w:pPr>
              <w:spacing w:line="240" w:lineRule="auto"/>
              <w:jc w:val="center"/>
              <w:rPr>
                <w:sz w:val="12"/>
                <w:szCs w:val="12"/>
              </w:rPr>
            </w:pPr>
            <w:r w:rsidRPr="00C2109B">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3D533382" w14:textId="77777777" w:rsidR="00C2109B" w:rsidRPr="00C2109B" w:rsidRDefault="00C2109B" w:rsidP="00C2109B">
            <w:pPr>
              <w:spacing w:line="240" w:lineRule="auto"/>
              <w:jc w:val="right"/>
              <w:rPr>
                <w:sz w:val="12"/>
                <w:szCs w:val="12"/>
              </w:rPr>
            </w:pPr>
            <w:r w:rsidRPr="00C2109B">
              <w:rPr>
                <w:sz w:val="12"/>
                <w:szCs w:val="12"/>
              </w:rPr>
              <w:t>760 000</w:t>
            </w:r>
          </w:p>
        </w:tc>
        <w:tc>
          <w:tcPr>
            <w:tcW w:w="655" w:type="pct"/>
            <w:tcBorders>
              <w:top w:val="nil"/>
              <w:left w:val="nil"/>
              <w:bottom w:val="single" w:sz="4" w:space="0" w:color="auto"/>
              <w:right w:val="single" w:sz="4" w:space="0" w:color="auto"/>
            </w:tcBorders>
            <w:shd w:val="clear" w:color="auto" w:fill="auto"/>
            <w:noWrap/>
            <w:vAlign w:val="center"/>
            <w:hideMark/>
          </w:tcPr>
          <w:p w14:paraId="3BEBD16D" w14:textId="77777777" w:rsidR="00C2109B" w:rsidRPr="00C2109B" w:rsidRDefault="00C2109B" w:rsidP="00C2109B">
            <w:pPr>
              <w:spacing w:line="240" w:lineRule="auto"/>
              <w:jc w:val="right"/>
              <w:rPr>
                <w:sz w:val="12"/>
                <w:szCs w:val="12"/>
              </w:rPr>
            </w:pPr>
            <w:r w:rsidRPr="00C2109B">
              <w:rPr>
                <w:sz w:val="12"/>
                <w:szCs w:val="12"/>
              </w:rPr>
              <w:t>758 851,07</w:t>
            </w:r>
          </w:p>
        </w:tc>
        <w:tc>
          <w:tcPr>
            <w:tcW w:w="567" w:type="pct"/>
            <w:tcBorders>
              <w:top w:val="nil"/>
              <w:left w:val="nil"/>
              <w:bottom w:val="single" w:sz="4" w:space="0" w:color="auto"/>
              <w:right w:val="single" w:sz="4" w:space="0" w:color="auto"/>
            </w:tcBorders>
            <w:shd w:val="clear" w:color="auto" w:fill="auto"/>
            <w:noWrap/>
            <w:vAlign w:val="center"/>
            <w:hideMark/>
          </w:tcPr>
          <w:p w14:paraId="60CE1C36" w14:textId="77777777" w:rsidR="00C2109B" w:rsidRPr="00C2109B" w:rsidRDefault="00C2109B" w:rsidP="00C2109B">
            <w:pPr>
              <w:spacing w:line="240" w:lineRule="auto"/>
              <w:jc w:val="right"/>
              <w:rPr>
                <w:sz w:val="12"/>
                <w:szCs w:val="12"/>
              </w:rPr>
            </w:pPr>
            <w:r w:rsidRPr="00C2109B">
              <w:rPr>
                <w:sz w:val="12"/>
                <w:szCs w:val="12"/>
              </w:rPr>
              <w:t>99,8</w:t>
            </w:r>
          </w:p>
        </w:tc>
      </w:tr>
      <w:tr w:rsidR="00C2109B" w:rsidRPr="00C2109B" w14:paraId="36E18B96" w14:textId="77777777" w:rsidTr="00C2109B">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1F645324" w14:textId="77777777" w:rsidR="00C2109B" w:rsidRPr="00C2109B" w:rsidRDefault="00C2109B" w:rsidP="00C2109B">
            <w:pPr>
              <w:spacing w:line="240" w:lineRule="auto"/>
              <w:jc w:val="center"/>
              <w:rPr>
                <w:sz w:val="12"/>
                <w:szCs w:val="12"/>
              </w:rPr>
            </w:pPr>
            <w:r w:rsidRPr="00C2109B">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66D6592D" w14:textId="77777777" w:rsidR="00C2109B" w:rsidRPr="00C2109B" w:rsidRDefault="00C2109B" w:rsidP="00C2109B">
            <w:pPr>
              <w:spacing w:line="240" w:lineRule="auto"/>
              <w:jc w:val="center"/>
              <w:rPr>
                <w:sz w:val="12"/>
                <w:szCs w:val="12"/>
              </w:rPr>
            </w:pPr>
            <w:r w:rsidRPr="00C2109B">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48281007" w14:textId="77777777" w:rsidR="00C2109B" w:rsidRPr="00C2109B" w:rsidRDefault="00C2109B" w:rsidP="00C2109B">
            <w:pPr>
              <w:spacing w:line="240" w:lineRule="auto"/>
              <w:rPr>
                <w:sz w:val="12"/>
                <w:szCs w:val="12"/>
              </w:rPr>
            </w:pPr>
            <w:r w:rsidRPr="00C2109B">
              <w:rPr>
                <w:sz w:val="12"/>
                <w:szCs w:val="12"/>
              </w:rPr>
              <w:t>Budowa pochylni dla osób z niepełnosprawnością w Przedszkolu nr 185 przy ul. Wołomińskiej 56</w:t>
            </w:r>
          </w:p>
        </w:tc>
        <w:tc>
          <w:tcPr>
            <w:tcW w:w="516" w:type="pct"/>
            <w:tcBorders>
              <w:top w:val="nil"/>
              <w:left w:val="nil"/>
              <w:bottom w:val="single" w:sz="4" w:space="0" w:color="auto"/>
              <w:right w:val="single" w:sz="4" w:space="0" w:color="auto"/>
            </w:tcBorders>
            <w:shd w:val="clear" w:color="auto" w:fill="auto"/>
            <w:vAlign w:val="center"/>
            <w:hideMark/>
          </w:tcPr>
          <w:p w14:paraId="43FBBFF9" w14:textId="77777777" w:rsidR="00C2109B" w:rsidRPr="00C2109B" w:rsidRDefault="00C2109B" w:rsidP="00C2109B">
            <w:pPr>
              <w:spacing w:line="240" w:lineRule="auto"/>
              <w:jc w:val="center"/>
              <w:rPr>
                <w:sz w:val="12"/>
                <w:szCs w:val="12"/>
              </w:rPr>
            </w:pPr>
            <w:r w:rsidRPr="00C2109B">
              <w:rPr>
                <w:sz w:val="12"/>
                <w:szCs w:val="12"/>
              </w:rPr>
              <w:t>Dzielnica Praga-Północ Urząd</w:t>
            </w:r>
          </w:p>
        </w:tc>
        <w:tc>
          <w:tcPr>
            <w:tcW w:w="463" w:type="pct"/>
            <w:tcBorders>
              <w:top w:val="nil"/>
              <w:left w:val="nil"/>
              <w:bottom w:val="single" w:sz="4" w:space="0" w:color="auto"/>
              <w:right w:val="single" w:sz="4" w:space="0" w:color="auto"/>
            </w:tcBorders>
            <w:shd w:val="clear" w:color="auto" w:fill="auto"/>
            <w:vAlign w:val="center"/>
            <w:hideMark/>
          </w:tcPr>
          <w:p w14:paraId="2C008EB9" w14:textId="77777777" w:rsidR="00C2109B" w:rsidRPr="00C2109B" w:rsidRDefault="00C2109B" w:rsidP="00C2109B">
            <w:pPr>
              <w:spacing w:line="240" w:lineRule="auto"/>
              <w:jc w:val="center"/>
              <w:rPr>
                <w:sz w:val="12"/>
                <w:szCs w:val="12"/>
              </w:rPr>
            </w:pPr>
            <w:r w:rsidRPr="00C2109B">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2C700BD3" w14:textId="77777777" w:rsidR="00C2109B" w:rsidRPr="00C2109B" w:rsidRDefault="00C2109B" w:rsidP="00C2109B">
            <w:pPr>
              <w:spacing w:line="240" w:lineRule="auto"/>
              <w:jc w:val="center"/>
              <w:rPr>
                <w:sz w:val="12"/>
                <w:szCs w:val="12"/>
              </w:rPr>
            </w:pPr>
            <w:r w:rsidRPr="00C2109B">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61827577" w14:textId="77777777" w:rsidR="00C2109B" w:rsidRPr="00C2109B" w:rsidRDefault="00C2109B" w:rsidP="00C2109B">
            <w:pPr>
              <w:spacing w:line="240" w:lineRule="auto"/>
              <w:jc w:val="right"/>
              <w:rPr>
                <w:sz w:val="12"/>
                <w:szCs w:val="12"/>
              </w:rPr>
            </w:pPr>
            <w:r w:rsidRPr="00C2109B">
              <w:rPr>
                <w:sz w:val="12"/>
                <w:szCs w:val="12"/>
              </w:rPr>
              <w:t>90 405</w:t>
            </w:r>
          </w:p>
        </w:tc>
        <w:tc>
          <w:tcPr>
            <w:tcW w:w="655" w:type="pct"/>
            <w:tcBorders>
              <w:top w:val="nil"/>
              <w:left w:val="nil"/>
              <w:bottom w:val="single" w:sz="4" w:space="0" w:color="auto"/>
              <w:right w:val="single" w:sz="4" w:space="0" w:color="auto"/>
            </w:tcBorders>
            <w:shd w:val="clear" w:color="auto" w:fill="auto"/>
            <w:noWrap/>
            <w:vAlign w:val="center"/>
            <w:hideMark/>
          </w:tcPr>
          <w:p w14:paraId="64E151EF" w14:textId="77777777" w:rsidR="00C2109B" w:rsidRPr="00C2109B" w:rsidRDefault="00C2109B" w:rsidP="00C2109B">
            <w:pPr>
              <w:spacing w:line="240" w:lineRule="auto"/>
              <w:jc w:val="right"/>
              <w:rPr>
                <w:sz w:val="12"/>
                <w:szCs w:val="12"/>
              </w:rPr>
            </w:pPr>
            <w:r w:rsidRPr="00C2109B">
              <w:rPr>
                <w:sz w:val="12"/>
                <w:szCs w:val="12"/>
              </w:rPr>
              <w:t>90 405,00</w:t>
            </w:r>
          </w:p>
        </w:tc>
        <w:tc>
          <w:tcPr>
            <w:tcW w:w="567" w:type="pct"/>
            <w:tcBorders>
              <w:top w:val="nil"/>
              <w:left w:val="nil"/>
              <w:bottom w:val="single" w:sz="4" w:space="0" w:color="auto"/>
              <w:right w:val="single" w:sz="4" w:space="0" w:color="auto"/>
            </w:tcBorders>
            <w:shd w:val="clear" w:color="auto" w:fill="auto"/>
            <w:noWrap/>
            <w:vAlign w:val="center"/>
            <w:hideMark/>
          </w:tcPr>
          <w:p w14:paraId="331139C2"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523B8447" w14:textId="77777777" w:rsidTr="00C2109B">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05B4D79B"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05C00E2F" w14:textId="77777777" w:rsidR="00C2109B" w:rsidRPr="00C2109B" w:rsidRDefault="00C2109B" w:rsidP="00C2109B">
            <w:pPr>
              <w:spacing w:line="240" w:lineRule="auto"/>
              <w:jc w:val="center"/>
              <w:rPr>
                <w:b/>
                <w:bCs/>
                <w:sz w:val="12"/>
                <w:szCs w:val="12"/>
              </w:rPr>
            </w:pPr>
            <w:r w:rsidRPr="00C2109B">
              <w:rPr>
                <w:b/>
                <w:bCs/>
                <w:sz w:val="12"/>
                <w:szCs w:val="12"/>
              </w:rPr>
              <w:t>80115</w:t>
            </w:r>
          </w:p>
        </w:tc>
        <w:tc>
          <w:tcPr>
            <w:tcW w:w="1094" w:type="pct"/>
            <w:tcBorders>
              <w:top w:val="nil"/>
              <w:left w:val="nil"/>
              <w:bottom w:val="single" w:sz="4" w:space="0" w:color="auto"/>
              <w:right w:val="single" w:sz="4" w:space="0" w:color="auto"/>
            </w:tcBorders>
            <w:shd w:val="clear" w:color="000000" w:fill="FFFDC1"/>
            <w:vAlign w:val="center"/>
            <w:hideMark/>
          </w:tcPr>
          <w:p w14:paraId="33ECCF62" w14:textId="77777777" w:rsidR="00C2109B" w:rsidRPr="00C2109B" w:rsidRDefault="00C2109B" w:rsidP="00C2109B">
            <w:pPr>
              <w:spacing w:line="240" w:lineRule="auto"/>
              <w:rPr>
                <w:b/>
                <w:bCs/>
                <w:sz w:val="12"/>
                <w:szCs w:val="12"/>
              </w:rPr>
            </w:pPr>
            <w:r w:rsidRPr="00C2109B">
              <w:rPr>
                <w:b/>
                <w:bCs/>
                <w:sz w:val="12"/>
                <w:szCs w:val="12"/>
              </w:rPr>
              <w:t>Technika</w:t>
            </w:r>
          </w:p>
        </w:tc>
        <w:tc>
          <w:tcPr>
            <w:tcW w:w="516" w:type="pct"/>
            <w:tcBorders>
              <w:top w:val="nil"/>
              <w:left w:val="nil"/>
              <w:bottom w:val="single" w:sz="4" w:space="0" w:color="auto"/>
              <w:right w:val="single" w:sz="4" w:space="0" w:color="auto"/>
            </w:tcBorders>
            <w:shd w:val="clear" w:color="000000" w:fill="FFFDC1"/>
            <w:vAlign w:val="center"/>
            <w:hideMark/>
          </w:tcPr>
          <w:p w14:paraId="1EDC9FD2"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10EBFE21"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4880EC5D"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14F8845A" w14:textId="77777777" w:rsidR="00C2109B" w:rsidRPr="00C2109B" w:rsidRDefault="00C2109B" w:rsidP="00C2109B">
            <w:pPr>
              <w:spacing w:line="240" w:lineRule="auto"/>
              <w:jc w:val="right"/>
              <w:rPr>
                <w:b/>
                <w:bCs/>
                <w:sz w:val="12"/>
                <w:szCs w:val="12"/>
              </w:rPr>
            </w:pPr>
            <w:r w:rsidRPr="00C2109B">
              <w:rPr>
                <w:b/>
                <w:bCs/>
                <w:sz w:val="12"/>
                <w:szCs w:val="12"/>
              </w:rPr>
              <w:t>5 000</w:t>
            </w:r>
          </w:p>
        </w:tc>
        <w:tc>
          <w:tcPr>
            <w:tcW w:w="655" w:type="pct"/>
            <w:tcBorders>
              <w:top w:val="nil"/>
              <w:left w:val="nil"/>
              <w:bottom w:val="single" w:sz="4" w:space="0" w:color="auto"/>
              <w:right w:val="single" w:sz="4" w:space="0" w:color="auto"/>
            </w:tcBorders>
            <w:shd w:val="clear" w:color="000000" w:fill="FFFDC1"/>
            <w:vAlign w:val="center"/>
            <w:hideMark/>
          </w:tcPr>
          <w:p w14:paraId="1CFA3EFF" w14:textId="77777777" w:rsidR="00C2109B" w:rsidRPr="00C2109B" w:rsidRDefault="00C2109B" w:rsidP="00C2109B">
            <w:pPr>
              <w:spacing w:line="240" w:lineRule="auto"/>
              <w:jc w:val="right"/>
              <w:rPr>
                <w:b/>
                <w:bCs/>
                <w:sz w:val="12"/>
                <w:szCs w:val="12"/>
              </w:rPr>
            </w:pPr>
            <w:r w:rsidRPr="00C2109B">
              <w:rPr>
                <w:b/>
                <w:bCs/>
                <w:sz w:val="12"/>
                <w:szCs w:val="12"/>
              </w:rPr>
              <w:t>3 690,00</w:t>
            </w:r>
          </w:p>
        </w:tc>
        <w:tc>
          <w:tcPr>
            <w:tcW w:w="567" w:type="pct"/>
            <w:tcBorders>
              <w:top w:val="nil"/>
              <w:left w:val="nil"/>
              <w:bottom w:val="single" w:sz="4" w:space="0" w:color="auto"/>
              <w:right w:val="single" w:sz="4" w:space="0" w:color="auto"/>
            </w:tcBorders>
            <w:shd w:val="clear" w:color="000000" w:fill="FFFDC1"/>
            <w:vAlign w:val="center"/>
            <w:hideMark/>
          </w:tcPr>
          <w:p w14:paraId="474F8F5C" w14:textId="77777777" w:rsidR="00C2109B" w:rsidRPr="00C2109B" w:rsidRDefault="00C2109B" w:rsidP="00C2109B">
            <w:pPr>
              <w:spacing w:line="240" w:lineRule="auto"/>
              <w:jc w:val="right"/>
              <w:rPr>
                <w:b/>
                <w:bCs/>
                <w:sz w:val="12"/>
                <w:szCs w:val="12"/>
              </w:rPr>
            </w:pPr>
            <w:r w:rsidRPr="00C2109B">
              <w:rPr>
                <w:b/>
                <w:bCs/>
                <w:sz w:val="12"/>
                <w:szCs w:val="12"/>
              </w:rPr>
              <w:t>73,8</w:t>
            </w:r>
          </w:p>
        </w:tc>
      </w:tr>
      <w:tr w:rsidR="00C2109B" w:rsidRPr="00C2109B" w14:paraId="035CF3CB" w14:textId="77777777" w:rsidTr="00C2109B">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504E790D" w14:textId="77777777" w:rsidR="00C2109B" w:rsidRPr="00C2109B" w:rsidRDefault="00C2109B" w:rsidP="00C2109B">
            <w:pPr>
              <w:spacing w:line="240" w:lineRule="auto"/>
              <w:jc w:val="center"/>
              <w:rPr>
                <w:sz w:val="12"/>
                <w:szCs w:val="12"/>
              </w:rPr>
            </w:pPr>
            <w:r w:rsidRPr="00C2109B">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6D86B8B8" w14:textId="77777777" w:rsidR="00C2109B" w:rsidRPr="00C2109B" w:rsidRDefault="00C2109B" w:rsidP="00C2109B">
            <w:pPr>
              <w:spacing w:line="240" w:lineRule="auto"/>
              <w:jc w:val="center"/>
              <w:rPr>
                <w:sz w:val="12"/>
                <w:szCs w:val="12"/>
              </w:rPr>
            </w:pPr>
            <w:r w:rsidRPr="00C2109B">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6469523E" w14:textId="77777777" w:rsidR="00C2109B" w:rsidRPr="00C2109B" w:rsidRDefault="00C2109B" w:rsidP="00C2109B">
            <w:pPr>
              <w:spacing w:line="240" w:lineRule="auto"/>
              <w:rPr>
                <w:sz w:val="12"/>
                <w:szCs w:val="12"/>
              </w:rPr>
            </w:pPr>
            <w:r w:rsidRPr="00C2109B">
              <w:rPr>
                <w:sz w:val="12"/>
                <w:szCs w:val="12"/>
              </w:rPr>
              <w:t>Termomodernizacja budynku Zespołu Szkół nr 14 przy ul. Szanajcy 5 - prace przygotowawcze</w:t>
            </w:r>
          </w:p>
        </w:tc>
        <w:tc>
          <w:tcPr>
            <w:tcW w:w="516" w:type="pct"/>
            <w:tcBorders>
              <w:top w:val="nil"/>
              <w:left w:val="nil"/>
              <w:bottom w:val="single" w:sz="4" w:space="0" w:color="auto"/>
              <w:right w:val="single" w:sz="4" w:space="0" w:color="auto"/>
            </w:tcBorders>
            <w:shd w:val="clear" w:color="auto" w:fill="auto"/>
            <w:vAlign w:val="center"/>
            <w:hideMark/>
          </w:tcPr>
          <w:p w14:paraId="378507D7" w14:textId="77777777" w:rsidR="00C2109B" w:rsidRPr="00C2109B" w:rsidRDefault="00C2109B" w:rsidP="00C2109B">
            <w:pPr>
              <w:spacing w:line="240" w:lineRule="auto"/>
              <w:jc w:val="center"/>
              <w:rPr>
                <w:sz w:val="12"/>
                <w:szCs w:val="12"/>
              </w:rPr>
            </w:pPr>
            <w:r w:rsidRPr="00C2109B">
              <w:rPr>
                <w:sz w:val="12"/>
                <w:szCs w:val="12"/>
              </w:rPr>
              <w:t>Dzielnica Praga-Północ Urząd</w:t>
            </w:r>
          </w:p>
        </w:tc>
        <w:tc>
          <w:tcPr>
            <w:tcW w:w="463" w:type="pct"/>
            <w:tcBorders>
              <w:top w:val="nil"/>
              <w:left w:val="nil"/>
              <w:bottom w:val="single" w:sz="4" w:space="0" w:color="auto"/>
              <w:right w:val="single" w:sz="4" w:space="0" w:color="auto"/>
            </w:tcBorders>
            <w:shd w:val="clear" w:color="auto" w:fill="auto"/>
            <w:vAlign w:val="center"/>
            <w:hideMark/>
          </w:tcPr>
          <w:p w14:paraId="058A8B7D" w14:textId="77777777" w:rsidR="00C2109B" w:rsidRPr="00C2109B" w:rsidRDefault="00C2109B" w:rsidP="00C2109B">
            <w:pPr>
              <w:spacing w:line="240" w:lineRule="auto"/>
              <w:jc w:val="center"/>
              <w:rPr>
                <w:sz w:val="12"/>
                <w:szCs w:val="12"/>
              </w:rPr>
            </w:pPr>
            <w:r w:rsidRPr="00C2109B">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2F15FFB8" w14:textId="77777777" w:rsidR="00C2109B" w:rsidRPr="00C2109B" w:rsidRDefault="00C2109B" w:rsidP="00C2109B">
            <w:pPr>
              <w:spacing w:line="240" w:lineRule="auto"/>
              <w:jc w:val="center"/>
              <w:rPr>
                <w:sz w:val="12"/>
                <w:szCs w:val="12"/>
              </w:rPr>
            </w:pPr>
            <w:r w:rsidRPr="00C2109B">
              <w:rPr>
                <w:sz w:val="12"/>
                <w:szCs w:val="12"/>
              </w:rPr>
              <w:t>2026</w:t>
            </w:r>
          </w:p>
        </w:tc>
        <w:tc>
          <w:tcPr>
            <w:tcW w:w="654" w:type="pct"/>
            <w:tcBorders>
              <w:top w:val="nil"/>
              <w:left w:val="nil"/>
              <w:bottom w:val="single" w:sz="4" w:space="0" w:color="auto"/>
              <w:right w:val="single" w:sz="4" w:space="0" w:color="auto"/>
            </w:tcBorders>
            <w:shd w:val="clear" w:color="auto" w:fill="auto"/>
            <w:noWrap/>
            <w:vAlign w:val="center"/>
            <w:hideMark/>
          </w:tcPr>
          <w:p w14:paraId="7A00105B" w14:textId="77777777" w:rsidR="00C2109B" w:rsidRPr="00C2109B" w:rsidRDefault="00C2109B" w:rsidP="00C2109B">
            <w:pPr>
              <w:spacing w:line="240" w:lineRule="auto"/>
              <w:jc w:val="right"/>
              <w:rPr>
                <w:sz w:val="12"/>
                <w:szCs w:val="12"/>
              </w:rPr>
            </w:pPr>
            <w:r w:rsidRPr="00C2109B">
              <w:rPr>
                <w:sz w:val="12"/>
                <w:szCs w:val="12"/>
              </w:rPr>
              <w:t>5 000</w:t>
            </w:r>
          </w:p>
        </w:tc>
        <w:tc>
          <w:tcPr>
            <w:tcW w:w="655" w:type="pct"/>
            <w:tcBorders>
              <w:top w:val="nil"/>
              <w:left w:val="nil"/>
              <w:bottom w:val="single" w:sz="4" w:space="0" w:color="auto"/>
              <w:right w:val="single" w:sz="4" w:space="0" w:color="auto"/>
            </w:tcBorders>
            <w:shd w:val="clear" w:color="auto" w:fill="auto"/>
            <w:noWrap/>
            <w:vAlign w:val="center"/>
            <w:hideMark/>
          </w:tcPr>
          <w:p w14:paraId="6F805D14" w14:textId="77777777" w:rsidR="00C2109B" w:rsidRPr="00C2109B" w:rsidRDefault="00C2109B" w:rsidP="00C2109B">
            <w:pPr>
              <w:spacing w:line="240" w:lineRule="auto"/>
              <w:jc w:val="right"/>
              <w:rPr>
                <w:sz w:val="12"/>
                <w:szCs w:val="12"/>
              </w:rPr>
            </w:pPr>
            <w:r w:rsidRPr="00C2109B">
              <w:rPr>
                <w:sz w:val="12"/>
                <w:szCs w:val="12"/>
              </w:rPr>
              <w:t>3 690,00</w:t>
            </w:r>
          </w:p>
        </w:tc>
        <w:tc>
          <w:tcPr>
            <w:tcW w:w="567" w:type="pct"/>
            <w:tcBorders>
              <w:top w:val="nil"/>
              <w:left w:val="nil"/>
              <w:bottom w:val="single" w:sz="4" w:space="0" w:color="auto"/>
              <w:right w:val="single" w:sz="4" w:space="0" w:color="auto"/>
            </w:tcBorders>
            <w:shd w:val="clear" w:color="auto" w:fill="auto"/>
            <w:noWrap/>
            <w:vAlign w:val="center"/>
            <w:hideMark/>
          </w:tcPr>
          <w:p w14:paraId="2A7FC95E" w14:textId="77777777" w:rsidR="00C2109B" w:rsidRPr="00C2109B" w:rsidRDefault="00C2109B" w:rsidP="00C2109B">
            <w:pPr>
              <w:spacing w:line="240" w:lineRule="auto"/>
              <w:jc w:val="right"/>
              <w:rPr>
                <w:sz w:val="12"/>
                <w:szCs w:val="12"/>
              </w:rPr>
            </w:pPr>
            <w:r w:rsidRPr="00C2109B">
              <w:rPr>
                <w:sz w:val="12"/>
                <w:szCs w:val="12"/>
              </w:rPr>
              <w:t>73,8</w:t>
            </w:r>
          </w:p>
        </w:tc>
      </w:tr>
      <w:tr w:rsidR="00C2109B" w:rsidRPr="00C2109B" w14:paraId="5B9EADB6" w14:textId="77777777" w:rsidTr="00C2109B">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200161A7"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700C1244" w14:textId="77777777" w:rsidR="00C2109B" w:rsidRPr="00C2109B" w:rsidRDefault="00C2109B" w:rsidP="00C2109B">
            <w:pPr>
              <w:spacing w:line="240" w:lineRule="auto"/>
              <w:jc w:val="center"/>
              <w:rPr>
                <w:b/>
                <w:bCs/>
                <w:sz w:val="12"/>
                <w:szCs w:val="12"/>
              </w:rPr>
            </w:pPr>
            <w:r w:rsidRPr="00C2109B">
              <w:rPr>
                <w:b/>
                <w:bCs/>
                <w:sz w:val="12"/>
                <w:szCs w:val="12"/>
              </w:rPr>
              <w:t>80120</w:t>
            </w:r>
          </w:p>
        </w:tc>
        <w:tc>
          <w:tcPr>
            <w:tcW w:w="1094" w:type="pct"/>
            <w:tcBorders>
              <w:top w:val="nil"/>
              <w:left w:val="nil"/>
              <w:bottom w:val="single" w:sz="4" w:space="0" w:color="auto"/>
              <w:right w:val="single" w:sz="4" w:space="0" w:color="auto"/>
            </w:tcBorders>
            <w:shd w:val="clear" w:color="000000" w:fill="FFFDC1"/>
            <w:vAlign w:val="center"/>
            <w:hideMark/>
          </w:tcPr>
          <w:p w14:paraId="1A25A94D" w14:textId="77777777" w:rsidR="00C2109B" w:rsidRPr="00C2109B" w:rsidRDefault="00C2109B" w:rsidP="00C2109B">
            <w:pPr>
              <w:spacing w:line="240" w:lineRule="auto"/>
              <w:rPr>
                <w:b/>
                <w:bCs/>
                <w:sz w:val="12"/>
                <w:szCs w:val="12"/>
              </w:rPr>
            </w:pPr>
            <w:r w:rsidRPr="00C2109B">
              <w:rPr>
                <w:b/>
                <w:bCs/>
                <w:sz w:val="12"/>
                <w:szCs w:val="12"/>
              </w:rPr>
              <w:t>Licea ogólnokształcące</w:t>
            </w:r>
          </w:p>
        </w:tc>
        <w:tc>
          <w:tcPr>
            <w:tcW w:w="516" w:type="pct"/>
            <w:tcBorders>
              <w:top w:val="nil"/>
              <w:left w:val="nil"/>
              <w:bottom w:val="single" w:sz="4" w:space="0" w:color="auto"/>
              <w:right w:val="single" w:sz="4" w:space="0" w:color="auto"/>
            </w:tcBorders>
            <w:shd w:val="clear" w:color="000000" w:fill="FFFDC1"/>
            <w:vAlign w:val="center"/>
            <w:hideMark/>
          </w:tcPr>
          <w:p w14:paraId="31DCA659"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78E660B9"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3919827B"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22AF8A78" w14:textId="77777777" w:rsidR="00C2109B" w:rsidRPr="00C2109B" w:rsidRDefault="00C2109B" w:rsidP="00C2109B">
            <w:pPr>
              <w:spacing w:line="240" w:lineRule="auto"/>
              <w:jc w:val="right"/>
              <w:rPr>
                <w:b/>
                <w:bCs/>
                <w:sz w:val="12"/>
                <w:szCs w:val="12"/>
              </w:rPr>
            </w:pPr>
            <w:r w:rsidRPr="00C2109B">
              <w:rPr>
                <w:b/>
                <w:bCs/>
                <w:sz w:val="12"/>
                <w:szCs w:val="12"/>
              </w:rPr>
              <w:t>427 711</w:t>
            </w:r>
          </w:p>
        </w:tc>
        <w:tc>
          <w:tcPr>
            <w:tcW w:w="655" w:type="pct"/>
            <w:tcBorders>
              <w:top w:val="nil"/>
              <w:left w:val="nil"/>
              <w:bottom w:val="single" w:sz="4" w:space="0" w:color="auto"/>
              <w:right w:val="single" w:sz="4" w:space="0" w:color="auto"/>
            </w:tcBorders>
            <w:shd w:val="clear" w:color="000000" w:fill="FFFDC1"/>
            <w:vAlign w:val="center"/>
            <w:hideMark/>
          </w:tcPr>
          <w:p w14:paraId="435FD2A5" w14:textId="77777777" w:rsidR="00C2109B" w:rsidRPr="00C2109B" w:rsidRDefault="00C2109B" w:rsidP="00C2109B">
            <w:pPr>
              <w:spacing w:line="240" w:lineRule="auto"/>
              <w:jc w:val="right"/>
              <w:rPr>
                <w:b/>
                <w:bCs/>
                <w:sz w:val="12"/>
                <w:szCs w:val="12"/>
              </w:rPr>
            </w:pPr>
            <w:r w:rsidRPr="00C2109B">
              <w:rPr>
                <w:b/>
                <w:bCs/>
                <w:sz w:val="12"/>
                <w:szCs w:val="12"/>
              </w:rPr>
              <w:t>137 459,05</w:t>
            </w:r>
          </w:p>
        </w:tc>
        <w:tc>
          <w:tcPr>
            <w:tcW w:w="567" w:type="pct"/>
            <w:tcBorders>
              <w:top w:val="nil"/>
              <w:left w:val="nil"/>
              <w:bottom w:val="single" w:sz="4" w:space="0" w:color="auto"/>
              <w:right w:val="single" w:sz="4" w:space="0" w:color="auto"/>
            </w:tcBorders>
            <w:shd w:val="clear" w:color="000000" w:fill="FFFDC1"/>
            <w:vAlign w:val="center"/>
            <w:hideMark/>
          </w:tcPr>
          <w:p w14:paraId="4E20CE7F" w14:textId="77777777" w:rsidR="00C2109B" w:rsidRPr="00C2109B" w:rsidRDefault="00C2109B" w:rsidP="00C2109B">
            <w:pPr>
              <w:spacing w:line="240" w:lineRule="auto"/>
              <w:jc w:val="right"/>
              <w:rPr>
                <w:b/>
                <w:bCs/>
                <w:sz w:val="12"/>
                <w:szCs w:val="12"/>
              </w:rPr>
            </w:pPr>
            <w:r w:rsidRPr="00C2109B">
              <w:rPr>
                <w:b/>
                <w:bCs/>
                <w:sz w:val="12"/>
                <w:szCs w:val="12"/>
              </w:rPr>
              <w:t>32,1</w:t>
            </w:r>
          </w:p>
        </w:tc>
      </w:tr>
      <w:tr w:rsidR="00C2109B" w:rsidRPr="00C2109B" w14:paraId="14C6E4D6" w14:textId="77777777" w:rsidTr="00C2109B">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717AF535" w14:textId="77777777" w:rsidR="00C2109B" w:rsidRPr="00C2109B" w:rsidRDefault="00C2109B" w:rsidP="00C2109B">
            <w:pPr>
              <w:spacing w:line="240" w:lineRule="auto"/>
              <w:jc w:val="center"/>
              <w:rPr>
                <w:sz w:val="12"/>
                <w:szCs w:val="12"/>
              </w:rPr>
            </w:pPr>
            <w:r w:rsidRPr="00C2109B">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151DE725" w14:textId="77777777" w:rsidR="00C2109B" w:rsidRPr="00C2109B" w:rsidRDefault="00C2109B" w:rsidP="00C2109B">
            <w:pPr>
              <w:spacing w:line="240" w:lineRule="auto"/>
              <w:jc w:val="center"/>
              <w:rPr>
                <w:sz w:val="12"/>
                <w:szCs w:val="12"/>
              </w:rPr>
            </w:pPr>
            <w:r w:rsidRPr="00C2109B">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373937B4" w14:textId="77777777" w:rsidR="00C2109B" w:rsidRPr="00C2109B" w:rsidRDefault="00C2109B" w:rsidP="00C2109B">
            <w:pPr>
              <w:spacing w:line="240" w:lineRule="auto"/>
              <w:rPr>
                <w:sz w:val="12"/>
                <w:szCs w:val="12"/>
              </w:rPr>
            </w:pPr>
            <w:r w:rsidRPr="00C2109B">
              <w:rPr>
                <w:sz w:val="12"/>
                <w:szCs w:val="12"/>
              </w:rPr>
              <w:t>Modernizacja budynku VIII LO im. Władysława IV wraz z adaptacją lokali mieszkalnych na sale dydaktyczne</w:t>
            </w:r>
          </w:p>
        </w:tc>
        <w:tc>
          <w:tcPr>
            <w:tcW w:w="516" w:type="pct"/>
            <w:tcBorders>
              <w:top w:val="nil"/>
              <w:left w:val="nil"/>
              <w:bottom w:val="single" w:sz="4" w:space="0" w:color="auto"/>
              <w:right w:val="single" w:sz="4" w:space="0" w:color="auto"/>
            </w:tcBorders>
            <w:shd w:val="clear" w:color="auto" w:fill="auto"/>
            <w:vAlign w:val="center"/>
            <w:hideMark/>
          </w:tcPr>
          <w:p w14:paraId="291AD640" w14:textId="77777777" w:rsidR="00C2109B" w:rsidRPr="00C2109B" w:rsidRDefault="00C2109B" w:rsidP="00C2109B">
            <w:pPr>
              <w:spacing w:line="240" w:lineRule="auto"/>
              <w:jc w:val="center"/>
              <w:rPr>
                <w:sz w:val="12"/>
                <w:szCs w:val="12"/>
              </w:rPr>
            </w:pPr>
            <w:r w:rsidRPr="00C2109B">
              <w:rPr>
                <w:sz w:val="12"/>
                <w:szCs w:val="12"/>
              </w:rPr>
              <w:t>Dzielnica Praga-Północ Urząd</w:t>
            </w:r>
          </w:p>
        </w:tc>
        <w:tc>
          <w:tcPr>
            <w:tcW w:w="463" w:type="pct"/>
            <w:tcBorders>
              <w:top w:val="nil"/>
              <w:left w:val="nil"/>
              <w:bottom w:val="single" w:sz="4" w:space="0" w:color="auto"/>
              <w:right w:val="single" w:sz="4" w:space="0" w:color="auto"/>
            </w:tcBorders>
            <w:shd w:val="clear" w:color="auto" w:fill="auto"/>
            <w:vAlign w:val="center"/>
            <w:hideMark/>
          </w:tcPr>
          <w:p w14:paraId="059A1145" w14:textId="77777777" w:rsidR="00C2109B" w:rsidRPr="00C2109B" w:rsidRDefault="00C2109B" w:rsidP="00C2109B">
            <w:pPr>
              <w:spacing w:line="240" w:lineRule="auto"/>
              <w:jc w:val="center"/>
              <w:rPr>
                <w:sz w:val="12"/>
                <w:szCs w:val="12"/>
              </w:rPr>
            </w:pPr>
            <w:r w:rsidRPr="00C2109B">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02954A81" w14:textId="77777777" w:rsidR="00C2109B" w:rsidRPr="00C2109B" w:rsidRDefault="00C2109B" w:rsidP="00C2109B">
            <w:pPr>
              <w:spacing w:line="240" w:lineRule="auto"/>
              <w:jc w:val="center"/>
              <w:rPr>
                <w:sz w:val="12"/>
                <w:szCs w:val="12"/>
              </w:rPr>
            </w:pPr>
            <w:r w:rsidRPr="00C2109B">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3457E073" w14:textId="77777777" w:rsidR="00C2109B" w:rsidRPr="00C2109B" w:rsidRDefault="00C2109B" w:rsidP="00C2109B">
            <w:pPr>
              <w:spacing w:line="240" w:lineRule="auto"/>
              <w:jc w:val="right"/>
              <w:rPr>
                <w:sz w:val="12"/>
                <w:szCs w:val="12"/>
              </w:rPr>
            </w:pPr>
            <w:r w:rsidRPr="00C2109B">
              <w:rPr>
                <w:sz w:val="12"/>
                <w:szCs w:val="12"/>
              </w:rPr>
              <w:t>427 711</w:t>
            </w:r>
          </w:p>
        </w:tc>
        <w:tc>
          <w:tcPr>
            <w:tcW w:w="655" w:type="pct"/>
            <w:tcBorders>
              <w:top w:val="nil"/>
              <w:left w:val="nil"/>
              <w:bottom w:val="single" w:sz="4" w:space="0" w:color="auto"/>
              <w:right w:val="single" w:sz="4" w:space="0" w:color="auto"/>
            </w:tcBorders>
            <w:shd w:val="clear" w:color="auto" w:fill="auto"/>
            <w:noWrap/>
            <w:vAlign w:val="center"/>
            <w:hideMark/>
          </w:tcPr>
          <w:p w14:paraId="2A4A6E5A" w14:textId="77777777" w:rsidR="00C2109B" w:rsidRPr="00C2109B" w:rsidRDefault="00C2109B" w:rsidP="00C2109B">
            <w:pPr>
              <w:spacing w:line="240" w:lineRule="auto"/>
              <w:jc w:val="right"/>
              <w:rPr>
                <w:sz w:val="12"/>
                <w:szCs w:val="12"/>
              </w:rPr>
            </w:pPr>
            <w:r w:rsidRPr="00C2109B">
              <w:rPr>
                <w:sz w:val="12"/>
                <w:szCs w:val="12"/>
              </w:rPr>
              <w:t>137 459,05</w:t>
            </w:r>
          </w:p>
        </w:tc>
        <w:tc>
          <w:tcPr>
            <w:tcW w:w="567" w:type="pct"/>
            <w:tcBorders>
              <w:top w:val="nil"/>
              <w:left w:val="nil"/>
              <w:bottom w:val="single" w:sz="4" w:space="0" w:color="auto"/>
              <w:right w:val="single" w:sz="4" w:space="0" w:color="auto"/>
            </w:tcBorders>
            <w:shd w:val="clear" w:color="auto" w:fill="auto"/>
            <w:noWrap/>
            <w:vAlign w:val="center"/>
            <w:hideMark/>
          </w:tcPr>
          <w:p w14:paraId="0478439F" w14:textId="77777777" w:rsidR="00C2109B" w:rsidRPr="00C2109B" w:rsidRDefault="00C2109B" w:rsidP="00C2109B">
            <w:pPr>
              <w:spacing w:line="240" w:lineRule="auto"/>
              <w:jc w:val="right"/>
              <w:rPr>
                <w:sz w:val="12"/>
                <w:szCs w:val="12"/>
              </w:rPr>
            </w:pPr>
            <w:r w:rsidRPr="00C2109B">
              <w:rPr>
                <w:sz w:val="12"/>
                <w:szCs w:val="12"/>
              </w:rPr>
              <w:t>32,1</w:t>
            </w:r>
          </w:p>
        </w:tc>
      </w:tr>
      <w:tr w:rsidR="00C2109B" w:rsidRPr="00C2109B" w14:paraId="3D48A023" w14:textId="77777777" w:rsidTr="00C2109B">
        <w:trPr>
          <w:trHeight w:val="204"/>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2D459074" w14:textId="77777777" w:rsidR="00C2109B" w:rsidRPr="00C2109B" w:rsidRDefault="00C2109B" w:rsidP="00C2109B">
            <w:pPr>
              <w:spacing w:line="240" w:lineRule="auto"/>
              <w:jc w:val="center"/>
              <w:rPr>
                <w:b/>
                <w:bCs/>
                <w:sz w:val="12"/>
                <w:szCs w:val="12"/>
              </w:rPr>
            </w:pPr>
            <w:r w:rsidRPr="00C2109B">
              <w:rPr>
                <w:b/>
                <w:bCs/>
                <w:sz w:val="12"/>
                <w:szCs w:val="12"/>
              </w:rPr>
              <w:t>852</w:t>
            </w:r>
          </w:p>
        </w:tc>
        <w:tc>
          <w:tcPr>
            <w:tcW w:w="348" w:type="pct"/>
            <w:tcBorders>
              <w:top w:val="nil"/>
              <w:left w:val="nil"/>
              <w:bottom w:val="single" w:sz="4" w:space="0" w:color="auto"/>
              <w:right w:val="single" w:sz="4" w:space="0" w:color="auto"/>
            </w:tcBorders>
            <w:shd w:val="clear" w:color="000000" w:fill="D5E3F2"/>
            <w:vAlign w:val="center"/>
            <w:hideMark/>
          </w:tcPr>
          <w:p w14:paraId="60C37A25"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1094" w:type="pct"/>
            <w:tcBorders>
              <w:top w:val="nil"/>
              <w:left w:val="nil"/>
              <w:bottom w:val="single" w:sz="4" w:space="0" w:color="auto"/>
              <w:right w:val="single" w:sz="4" w:space="0" w:color="auto"/>
            </w:tcBorders>
            <w:shd w:val="clear" w:color="000000" w:fill="D5E3F2"/>
            <w:vAlign w:val="center"/>
            <w:hideMark/>
          </w:tcPr>
          <w:p w14:paraId="4631CCA3" w14:textId="77777777" w:rsidR="00C2109B" w:rsidRPr="00C2109B" w:rsidRDefault="00C2109B" w:rsidP="00C2109B">
            <w:pPr>
              <w:spacing w:line="240" w:lineRule="auto"/>
              <w:rPr>
                <w:b/>
                <w:bCs/>
                <w:sz w:val="12"/>
                <w:szCs w:val="12"/>
              </w:rPr>
            </w:pPr>
            <w:r w:rsidRPr="00C2109B">
              <w:rPr>
                <w:b/>
                <w:bCs/>
                <w:sz w:val="12"/>
                <w:szCs w:val="12"/>
              </w:rPr>
              <w:t>Pomoc społeczna</w:t>
            </w:r>
          </w:p>
        </w:tc>
        <w:tc>
          <w:tcPr>
            <w:tcW w:w="516" w:type="pct"/>
            <w:tcBorders>
              <w:top w:val="nil"/>
              <w:left w:val="nil"/>
              <w:bottom w:val="single" w:sz="4" w:space="0" w:color="auto"/>
              <w:right w:val="single" w:sz="4" w:space="0" w:color="auto"/>
            </w:tcBorders>
            <w:shd w:val="clear" w:color="000000" w:fill="D5E3F2"/>
            <w:vAlign w:val="center"/>
            <w:hideMark/>
          </w:tcPr>
          <w:p w14:paraId="7F8451F7"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63" w:type="pct"/>
            <w:tcBorders>
              <w:top w:val="nil"/>
              <w:left w:val="nil"/>
              <w:bottom w:val="single" w:sz="4" w:space="0" w:color="auto"/>
              <w:right w:val="single" w:sz="4" w:space="0" w:color="auto"/>
            </w:tcBorders>
            <w:shd w:val="clear" w:color="000000" w:fill="D5E3F2"/>
            <w:vAlign w:val="center"/>
            <w:hideMark/>
          </w:tcPr>
          <w:p w14:paraId="12497F3F"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74" w:type="pct"/>
            <w:tcBorders>
              <w:top w:val="nil"/>
              <w:left w:val="nil"/>
              <w:bottom w:val="single" w:sz="4" w:space="0" w:color="auto"/>
              <w:right w:val="single" w:sz="4" w:space="0" w:color="auto"/>
            </w:tcBorders>
            <w:shd w:val="clear" w:color="000000" w:fill="D5E3F2"/>
            <w:vAlign w:val="center"/>
            <w:hideMark/>
          </w:tcPr>
          <w:p w14:paraId="28A359F2"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1DBE6C63" w14:textId="77777777" w:rsidR="00C2109B" w:rsidRPr="00C2109B" w:rsidRDefault="00C2109B" w:rsidP="00C2109B">
            <w:pPr>
              <w:spacing w:line="240" w:lineRule="auto"/>
              <w:jc w:val="right"/>
              <w:rPr>
                <w:b/>
                <w:bCs/>
                <w:sz w:val="12"/>
                <w:szCs w:val="12"/>
              </w:rPr>
            </w:pPr>
            <w:r w:rsidRPr="00C2109B">
              <w:rPr>
                <w:b/>
                <w:bCs/>
                <w:sz w:val="12"/>
                <w:szCs w:val="12"/>
              </w:rPr>
              <w:t>682 519</w:t>
            </w:r>
          </w:p>
        </w:tc>
        <w:tc>
          <w:tcPr>
            <w:tcW w:w="655" w:type="pct"/>
            <w:tcBorders>
              <w:top w:val="nil"/>
              <w:left w:val="nil"/>
              <w:bottom w:val="single" w:sz="4" w:space="0" w:color="auto"/>
              <w:right w:val="single" w:sz="4" w:space="0" w:color="auto"/>
            </w:tcBorders>
            <w:shd w:val="clear" w:color="000000" w:fill="D5E3F2"/>
            <w:vAlign w:val="center"/>
            <w:hideMark/>
          </w:tcPr>
          <w:p w14:paraId="2D50D2C7" w14:textId="77777777" w:rsidR="00C2109B" w:rsidRPr="00C2109B" w:rsidRDefault="00C2109B" w:rsidP="00C2109B">
            <w:pPr>
              <w:spacing w:line="240" w:lineRule="auto"/>
              <w:jc w:val="right"/>
              <w:rPr>
                <w:b/>
                <w:bCs/>
                <w:sz w:val="12"/>
                <w:szCs w:val="12"/>
              </w:rPr>
            </w:pPr>
            <w:r w:rsidRPr="00C2109B">
              <w:rPr>
                <w:b/>
                <w:bCs/>
                <w:sz w:val="12"/>
                <w:szCs w:val="12"/>
              </w:rPr>
              <w:t>26 518,80</w:t>
            </w:r>
          </w:p>
        </w:tc>
        <w:tc>
          <w:tcPr>
            <w:tcW w:w="567" w:type="pct"/>
            <w:tcBorders>
              <w:top w:val="nil"/>
              <w:left w:val="nil"/>
              <w:bottom w:val="single" w:sz="4" w:space="0" w:color="auto"/>
              <w:right w:val="single" w:sz="4" w:space="0" w:color="auto"/>
            </w:tcBorders>
            <w:shd w:val="clear" w:color="000000" w:fill="D5E3F2"/>
            <w:vAlign w:val="center"/>
            <w:hideMark/>
          </w:tcPr>
          <w:p w14:paraId="10B2FAB5" w14:textId="77777777" w:rsidR="00C2109B" w:rsidRPr="00C2109B" w:rsidRDefault="00C2109B" w:rsidP="00C2109B">
            <w:pPr>
              <w:spacing w:line="240" w:lineRule="auto"/>
              <w:jc w:val="right"/>
              <w:rPr>
                <w:b/>
                <w:bCs/>
                <w:sz w:val="12"/>
                <w:szCs w:val="12"/>
              </w:rPr>
            </w:pPr>
            <w:r w:rsidRPr="00C2109B">
              <w:rPr>
                <w:b/>
                <w:bCs/>
                <w:sz w:val="12"/>
                <w:szCs w:val="12"/>
              </w:rPr>
              <w:t>3,9</w:t>
            </w:r>
          </w:p>
        </w:tc>
      </w:tr>
      <w:tr w:rsidR="00C2109B" w:rsidRPr="00C2109B" w14:paraId="4807245E" w14:textId="77777777" w:rsidTr="00C2109B">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263422E7"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392BB6A2" w14:textId="77777777" w:rsidR="00C2109B" w:rsidRPr="00C2109B" w:rsidRDefault="00C2109B" w:rsidP="00C2109B">
            <w:pPr>
              <w:spacing w:line="240" w:lineRule="auto"/>
              <w:jc w:val="center"/>
              <w:rPr>
                <w:b/>
                <w:bCs/>
                <w:sz w:val="12"/>
                <w:szCs w:val="12"/>
              </w:rPr>
            </w:pPr>
            <w:r w:rsidRPr="00C2109B">
              <w:rPr>
                <w:b/>
                <w:bCs/>
                <w:sz w:val="12"/>
                <w:szCs w:val="12"/>
              </w:rPr>
              <w:t>85203</w:t>
            </w:r>
          </w:p>
        </w:tc>
        <w:tc>
          <w:tcPr>
            <w:tcW w:w="1094" w:type="pct"/>
            <w:tcBorders>
              <w:top w:val="nil"/>
              <w:left w:val="nil"/>
              <w:bottom w:val="single" w:sz="4" w:space="0" w:color="auto"/>
              <w:right w:val="single" w:sz="4" w:space="0" w:color="auto"/>
            </w:tcBorders>
            <w:shd w:val="clear" w:color="000000" w:fill="FFFDC1"/>
            <w:vAlign w:val="center"/>
            <w:hideMark/>
          </w:tcPr>
          <w:p w14:paraId="5D0A3FF7" w14:textId="77777777" w:rsidR="00C2109B" w:rsidRPr="00C2109B" w:rsidRDefault="00C2109B" w:rsidP="00C2109B">
            <w:pPr>
              <w:spacing w:line="240" w:lineRule="auto"/>
              <w:rPr>
                <w:b/>
                <w:bCs/>
                <w:sz w:val="12"/>
                <w:szCs w:val="12"/>
              </w:rPr>
            </w:pPr>
            <w:r w:rsidRPr="00C2109B">
              <w:rPr>
                <w:b/>
                <w:bCs/>
                <w:sz w:val="12"/>
                <w:szCs w:val="12"/>
              </w:rPr>
              <w:t>Ośrodki wsparcia</w:t>
            </w:r>
          </w:p>
        </w:tc>
        <w:tc>
          <w:tcPr>
            <w:tcW w:w="516" w:type="pct"/>
            <w:tcBorders>
              <w:top w:val="nil"/>
              <w:left w:val="nil"/>
              <w:bottom w:val="single" w:sz="4" w:space="0" w:color="auto"/>
              <w:right w:val="single" w:sz="4" w:space="0" w:color="auto"/>
            </w:tcBorders>
            <w:shd w:val="clear" w:color="000000" w:fill="FFFDC1"/>
            <w:vAlign w:val="center"/>
            <w:hideMark/>
          </w:tcPr>
          <w:p w14:paraId="6D44BBC6"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00E47AFE"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584F10A7"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6C3EC137" w14:textId="77777777" w:rsidR="00C2109B" w:rsidRPr="00C2109B" w:rsidRDefault="00C2109B" w:rsidP="00C2109B">
            <w:pPr>
              <w:spacing w:line="240" w:lineRule="auto"/>
              <w:jc w:val="right"/>
              <w:rPr>
                <w:b/>
                <w:bCs/>
                <w:sz w:val="12"/>
                <w:szCs w:val="12"/>
              </w:rPr>
            </w:pPr>
            <w:r w:rsidRPr="00C2109B">
              <w:rPr>
                <w:b/>
                <w:bCs/>
                <w:sz w:val="12"/>
                <w:szCs w:val="12"/>
              </w:rPr>
              <w:t>656 000</w:t>
            </w:r>
          </w:p>
        </w:tc>
        <w:tc>
          <w:tcPr>
            <w:tcW w:w="655" w:type="pct"/>
            <w:tcBorders>
              <w:top w:val="nil"/>
              <w:left w:val="nil"/>
              <w:bottom w:val="single" w:sz="4" w:space="0" w:color="auto"/>
              <w:right w:val="single" w:sz="4" w:space="0" w:color="auto"/>
            </w:tcBorders>
            <w:shd w:val="clear" w:color="000000" w:fill="FFFDC1"/>
            <w:vAlign w:val="center"/>
            <w:hideMark/>
          </w:tcPr>
          <w:p w14:paraId="3E874B86" w14:textId="77777777" w:rsidR="00C2109B" w:rsidRPr="00C2109B" w:rsidRDefault="00C2109B" w:rsidP="00C2109B">
            <w:pPr>
              <w:spacing w:line="240" w:lineRule="auto"/>
              <w:jc w:val="right"/>
              <w:rPr>
                <w:b/>
                <w:bCs/>
                <w:sz w:val="12"/>
                <w:szCs w:val="12"/>
              </w:rPr>
            </w:pPr>
            <w:r w:rsidRPr="00C2109B">
              <w:rPr>
                <w:b/>
                <w:bCs/>
                <w:sz w:val="12"/>
                <w:szCs w:val="12"/>
              </w:rPr>
              <w:t>0,00</w:t>
            </w:r>
          </w:p>
        </w:tc>
        <w:tc>
          <w:tcPr>
            <w:tcW w:w="567" w:type="pct"/>
            <w:tcBorders>
              <w:top w:val="nil"/>
              <w:left w:val="nil"/>
              <w:bottom w:val="single" w:sz="4" w:space="0" w:color="auto"/>
              <w:right w:val="single" w:sz="4" w:space="0" w:color="auto"/>
            </w:tcBorders>
            <w:shd w:val="clear" w:color="000000" w:fill="FFFDC1"/>
            <w:vAlign w:val="center"/>
            <w:hideMark/>
          </w:tcPr>
          <w:p w14:paraId="676926EC" w14:textId="77777777" w:rsidR="00C2109B" w:rsidRPr="00C2109B" w:rsidRDefault="00C2109B" w:rsidP="00C2109B">
            <w:pPr>
              <w:spacing w:line="240" w:lineRule="auto"/>
              <w:jc w:val="right"/>
              <w:rPr>
                <w:b/>
                <w:bCs/>
                <w:sz w:val="12"/>
                <w:szCs w:val="12"/>
              </w:rPr>
            </w:pPr>
            <w:r w:rsidRPr="00C2109B">
              <w:rPr>
                <w:b/>
                <w:bCs/>
                <w:sz w:val="12"/>
                <w:szCs w:val="12"/>
              </w:rPr>
              <w:t>0,0</w:t>
            </w:r>
          </w:p>
        </w:tc>
      </w:tr>
      <w:tr w:rsidR="00C2109B" w:rsidRPr="00C2109B" w14:paraId="586948EF" w14:textId="77777777" w:rsidTr="00C2109B">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550B14EC" w14:textId="77777777" w:rsidR="00C2109B" w:rsidRPr="00C2109B" w:rsidRDefault="00C2109B" w:rsidP="00C2109B">
            <w:pPr>
              <w:spacing w:line="240" w:lineRule="auto"/>
              <w:jc w:val="center"/>
              <w:rPr>
                <w:sz w:val="12"/>
                <w:szCs w:val="12"/>
              </w:rPr>
            </w:pPr>
            <w:r w:rsidRPr="00C2109B">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252E755B" w14:textId="77777777" w:rsidR="00C2109B" w:rsidRPr="00C2109B" w:rsidRDefault="00C2109B" w:rsidP="00C2109B">
            <w:pPr>
              <w:spacing w:line="240" w:lineRule="auto"/>
              <w:jc w:val="center"/>
              <w:rPr>
                <w:sz w:val="12"/>
                <w:szCs w:val="12"/>
              </w:rPr>
            </w:pPr>
            <w:r w:rsidRPr="00C2109B">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0258F2D0" w14:textId="77777777" w:rsidR="00C2109B" w:rsidRPr="00C2109B" w:rsidRDefault="00C2109B" w:rsidP="00C2109B">
            <w:pPr>
              <w:spacing w:line="240" w:lineRule="auto"/>
              <w:rPr>
                <w:sz w:val="12"/>
                <w:szCs w:val="12"/>
              </w:rPr>
            </w:pPr>
            <w:r w:rsidRPr="00C2109B">
              <w:rPr>
                <w:sz w:val="12"/>
                <w:szCs w:val="12"/>
              </w:rPr>
              <w:t>Modernizacja lokalu Ośrodka Pomocy Społecznej na potrzeby działań społecznych</w:t>
            </w:r>
          </w:p>
        </w:tc>
        <w:tc>
          <w:tcPr>
            <w:tcW w:w="516" w:type="pct"/>
            <w:tcBorders>
              <w:top w:val="nil"/>
              <w:left w:val="nil"/>
              <w:bottom w:val="single" w:sz="4" w:space="0" w:color="auto"/>
              <w:right w:val="single" w:sz="4" w:space="0" w:color="auto"/>
            </w:tcBorders>
            <w:shd w:val="clear" w:color="auto" w:fill="auto"/>
            <w:vAlign w:val="center"/>
            <w:hideMark/>
          </w:tcPr>
          <w:p w14:paraId="2967C55E" w14:textId="77777777" w:rsidR="00C2109B" w:rsidRPr="00C2109B" w:rsidRDefault="00C2109B" w:rsidP="00C2109B">
            <w:pPr>
              <w:spacing w:line="240" w:lineRule="auto"/>
              <w:jc w:val="center"/>
              <w:rPr>
                <w:sz w:val="12"/>
                <w:szCs w:val="12"/>
              </w:rPr>
            </w:pPr>
            <w:r w:rsidRPr="00C2109B">
              <w:rPr>
                <w:sz w:val="12"/>
                <w:szCs w:val="12"/>
              </w:rPr>
              <w:t>Dzielnica Praga-Północ Jednostki</w:t>
            </w:r>
          </w:p>
        </w:tc>
        <w:tc>
          <w:tcPr>
            <w:tcW w:w="463" w:type="pct"/>
            <w:tcBorders>
              <w:top w:val="nil"/>
              <w:left w:val="nil"/>
              <w:bottom w:val="single" w:sz="4" w:space="0" w:color="auto"/>
              <w:right w:val="single" w:sz="4" w:space="0" w:color="auto"/>
            </w:tcBorders>
            <w:shd w:val="clear" w:color="auto" w:fill="auto"/>
            <w:vAlign w:val="center"/>
            <w:hideMark/>
          </w:tcPr>
          <w:p w14:paraId="0D0B7CA6" w14:textId="77777777" w:rsidR="00C2109B" w:rsidRPr="00C2109B" w:rsidRDefault="00C2109B" w:rsidP="00C2109B">
            <w:pPr>
              <w:spacing w:line="240" w:lineRule="auto"/>
              <w:jc w:val="center"/>
              <w:rPr>
                <w:sz w:val="12"/>
                <w:szCs w:val="12"/>
              </w:rPr>
            </w:pPr>
            <w:r w:rsidRPr="00C2109B">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0CB99A17" w14:textId="77777777" w:rsidR="00C2109B" w:rsidRPr="00C2109B" w:rsidRDefault="00C2109B" w:rsidP="00C2109B">
            <w:pPr>
              <w:spacing w:line="240" w:lineRule="auto"/>
              <w:jc w:val="center"/>
              <w:rPr>
                <w:sz w:val="12"/>
                <w:szCs w:val="12"/>
              </w:rPr>
            </w:pPr>
            <w:r w:rsidRPr="00C2109B">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47591728" w14:textId="77777777" w:rsidR="00C2109B" w:rsidRPr="00C2109B" w:rsidRDefault="00C2109B" w:rsidP="00C2109B">
            <w:pPr>
              <w:spacing w:line="240" w:lineRule="auto"/>
              <w:jc w:val="right"/>
              <w:rPr>
                <w:sz w:val="12"/>
                <w:szCs w:val="12"/>
              </w:rPr>
            </w:pPr>
            <w:r w:rsidRPr="00C2109B">
              <w:rPr>
                <w:sz w:val="12"/>
                <w:szCs w:val="12"/>
              </w:rPr>
              <w:t>656 000</w:t>
            </w:r>
          </w:p>
        </w:tc>
        <w:tc>
          <w:tcPr>
            <w:tcW w:w="655" w:type="pct"/>
            <w:tcBorders>
              <w:top w:val="nil"/>
              <w:left w:val="nil"/>
              <w:bottom w:val="single" w:sz="4" w:space="0" w:color="auto"/>
              <w:right w:val="single" w:sz="4" w:space="0" w:color="auto"/>
            </w:tcBorders>
            <w:shd w:val="clear" w:color="auto" w:fill="auto"/>
            <w:noWrap/>
            <w:vAlign w:val="center"/>
            <w:hideMark/>
          </w:tcPr>
          <w:p w14:paraId="3FDA3937" w14:textId="77777777" w:rsidR="00C2109B" w:rsidRPr="00C2109B" w:rsidRDefault="00C2109B" w:rsidP="00C2109B">
            <w:pPr>
              <w:spacing w:line="240" w:lineRule="auto"/>
              <w:jc w:val="right"/>
              <w:rPr>
                <w:sz w:val="12"/>
                <w:szCs w:val="12"/>
              </w:rPr>
            </w:pPr>
            <w:r w:rsidRPr="00C2109B">
              <w:rPr>
                <w:sz w:val="12"/>
                <w:szCs w:val="12"/>
              </w:rPr>
              <w:t>0,00</w:t>
            </w:r>
          </w:p>
        </w:tc>
        <w:tc>
          <w:tcPr>
            <w:tcW w:w="567" w:type="pct"/>
            <w:tcBorders>
              <w:top w:val="nil"/>
              <w:left w:val="nil"/>
              <w:bottom w:val="single" w:sz="4" w:space="0" w:color="auto"/>
              <w:right w:val="single" w:sz="4" w:space="0" w:color="auto"/>
            </w:tcBorders>
            <w:shd w:val="clear" w:color="auto" w:fill="auto"/>
            <w:noWrap/>
            <w:vAlign w:val="center"/>
            <w:hideMark/>
          </w:tcPr>
          <w:p w14:paraId="31D1CB19" w14:textId="77777777" w:rsidR="00C2109B" w:rsidRPr="00C2109B" w:rsidRDefault="00C2109B" w:rsidP="00C2109B">
            <w:pPr>
              <w:spacing w:line="240" w:lineRule="auto"/>
              <w:jc w:val="right"/>
              <w:rPr>
                <w:sz w:val="12"/>
                <w:szCs w:val="12"/>
              </w:rPr>
            </w:pPr>
            <w:r w:rsidRPr="00C2109B">
              <w:rPr>
                <w:sz w:val="12"/>
                <w:szCs w:val="12"/>
              </w:rPr>
              <w:t>0,0</w:t>
            </w:r>
          </w:p>
        </w:tc>
      </w:tr>
      <w:tr w:rsidR="00C2109B" w:rsidRPr="00C2109B" w14:paraId="664FD567" w14:textId="77777777" w:rsidTr="00C2109B">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5A1FE445"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1485170B" w14:textId="77777777" w:rsidR="00C2109B" w:rsidRPr="00C2109B" w:rsidRDefault="00C2109B" w:rsidP="00C2109B">
            <w:pPr>
              <w:spacing w:line="240" w:lineRule="auto"/>
              <w:jc w:val="center"/>
              <w:rPr>
                <w:b/>
                <w:bCs/>
                <w:sz w:val="12"/>
                <w:szCs w:val="12"/>
              </w:rPr>
            </w:pPr>
            <w:r w:rsidRPr="00C2109B">
              <w:rPr>
                <w:b/>
                <w:bCs/>
                <w:sz w:val="12"/>
                <w:szCs w:val="12"/>
              </w:rPr>
              <w:t>85219</w:t>
            </w:r>
          </w:p>
        </w:tc>
        <w:tc>
          <w:tcPr>
            <w:tcW w:w="1094" w:type="pct"/>
            <w:tcBorders>
              <w:top w:val="nil"/>
              <w:left w:val="nil"/>
              <w:bottom w:val="single" w:sz="4" w:space="0" w:color="auto"/>
              <w:right w:val="single" w:sz="4" w:space="0" w:color="auto"/>
            </w:tcBorders>
            <w:shd w:val="clear" w:color="000000" w:fill="FFFDC1"/>
            <w:vAlign w:val="center"/>
            <w:hideMark/>
          </w:tcPr>
          <w:p w14:paraId="50D1AAA8" w14:textId="77777777" w:rsidR="00C2109B" w:rsidRPr="00C2109B" w:rsidRDefault="00C2109B" w:rsidP="00C2109B">
            <w:pPr>
              <w:spacing w:line="240" w:lineRule="auto"/>
              <w:rPr>
                <w:b/>
                <w:bCs/>
                <w:sz w:val="12"/>
                <w:szCs w:val="12"/>
              </w:rPr>
            </w:pPr>
            <w:r w:rsidRPr="00C2109B">
              <w:rPr>
                <w:b/>
                <w:bCs/>
                <w:sz w:val="12"/>
                <w:szCs w:val="12"/>
              </w:rPr>
              <w:t>Ośrodki pomocy społecznej</w:t>
            </w:r>
          </w:p>
        </w:tc>
        <w:tc>
          <w:tcPr>
            <w:tcW w:w="516" w:type="pct"/>
            <w:tcBorders>
              <w:top w:val="nil"/>
              <w:left w:val="nil"/>
              <w:bottom w:val="single" w:sz="4" w:space="0" w:color="auto"/>
              <w:right w:val="single" w:sz="4" w:space="0" w:color="auto"/>
            </w:tcBorders>
            <w:shd w:val="clear" w:color="000000" w:fill="FFFDC1"/>
            <w:vAlign w:val="center"/>
            <w:hideMark/>
          </w:tcPr>
          <w:p w14:paraId="168CC893"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31F76534"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7AF23F66"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3A771F25" w14:textId="77777777" w:rsidR="00C2109B" w:rsidRPr="00C2109B" w:rsidRDefault="00C2109B" w:rsidP="00C2109B">
            <w:pPr>
              <w:spacing w:line="240" w:lineRule="auto"/>
              <w:jc w:val="right"/>
              <w:rPr>
                <w:b/>
                <w:bCs/>
                <w:sz w:val="12"/>
                <w:szCs w:val="12"/>
              </w:rPr>
            </w:pPr>
            <w:r w:rsidRPr="00C2109B">
              <w:rPr>
                <w:b/>
                <w:bCs/>
                <w:sz w:val="12"/>
                <w:szCs w:val="12"/>
              </w:rPr>
              <w:t>26 519</w:t>
            </w:r>
          </w:p>
        </w:tc>
        <w:tc>
          <w:tcPr>
            <w:tcW w:w="655" w:type="pct"/>
            <w:tcBorders>
              <w:top w:val="nil"/>
              <w:left w:val="nil"/>
              <w:bottom w:val="single" w:sz="4" w:space="0" w:color="auto"/>
              <w:right w:val="single" w:sz="4" w:space="0" w:color="auto"/>
            </w:tcBorders>
            <w:shd w:val="clear" w:color="000000" w:fill="FFFDC1"/>
            <w:vAlign w:val="center"/>
            <w:hideMark/>
          </w:tcPr>
          <w:p w14:paraId="06F2A849" w14:textId="77777777" w:rsidR="00C2109B" w:rsidRPr="00C2109B" w:rsidRDefault="00C2109B" w:rsidP="00C2109B">
            <w:pPr>
              <w:spacing w:line="240" w:lineRule="auto"/>
              <w:jc w:val="right"/>
              <w:rPr>
                <w:b/>
                <w:bCs/>
                <w:sz w:val="12"/>
                <w:szCs w:val="12"/>
              </w:rPr>
            </w:pPr>
            <w:r w:rsidRPr="00C2109B">
              <w:rPr>
                <w:b/>
                <w:bCs/>
                <w:sz w:val="12"/>
                <w:szCs w:val="12"/>
              </w:rPr>
              <w:t>26 518,80</w:t>
            </w:r>
          </w:p>
        </w:tc>
        <w:tc>
          <w:tcPr>
            <w:tcW w:w="567" w:type="pct"/>
            <w:tcBorders>
              <w:top w:val="nil"/>
              <w:left w:val="nil"/>
              <w:bottom w:val="single" w:sz="4" w:space="0" w:color="auto"/>
              <w:right w:val="single" w:sz="4" w:space="0" w:color="auto"/>
            </w:tcBorders>
            <w:shd w:val="clear" w:color="000000" w:fill="FFFDC1"/>
            <w:vAlign w:val="center"/>
            <w:hideMark/>
          </w:tcPr>
          <w:p w14:paraId="262EA3D4" w14:textId="77777777" w:rsidR="00C2109B" w:rsidRPr="00C2109B" w:rsidRDefault="00C2109B" w:rsidP="00C2109B">
            <w:pPr>
              <w:spacing w:line="240" w:lineRule="auto"/>
              <w:jc w:val="right"/>
              <w:rPr>
                <w:b/>
                <w:bCs/>
                <w:sz w:val="12"/>
                <w:szCs w:val="12"/>
              </w:rPr>
            </w:pPr>
            <w:r w:rsidRPr="00C2109B">
              <w:rPr>
                <w:b/>
                <w:bCs/>
                <w:sz w:val="12"/>
                <w:szCs w:val="12"/>
              </w:rPr>
              <w:t>100,0</w:t>
            </w:r>
          </w:p>
        </w:tc>
      </w:tr>
      <w:tr w:rsidR="00C2109B" w:rsidRPr="00C2109B" w14:paraId="3A811CE7" w14:textId="77777777" w:rsidTr="00C2109B">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1FBAC502" w14:textId="77777777" w:rsidR="00C2109B" w:rsidRPr="00C2109B" w:rsidRDefault="00C2109B" w:rsidP="00C2109B">
            <w:pPr>
              <w:spacing w:line="240" w:lineRule="auto"/>
              <w:jc w:val="center"/>
              <w:rPr>
                <w:sz w:val="12"/>
                <w:szCs w:val="12"/>
              </w:rPr>
            </w:pPr>
            <w:r w:rsidRPr="00C2109B">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5B24A97A" w14:textId="77777777" w:rsidR="00C2109B" w:rsidRPr="00C2109B" w:rsidRDefault="00C2109B" w:rsidP="00C2109B">
            <w:pPr>
              <w:spacing w:line="240" w:lineRule="auto"/>
              <w:jc w:val="center"/>
              <w:rPr>
                <w:sz w:val="12"/>
                <w:szCs w:val="12"/>
              </w:rPr>
            </w:pPr>
            <w:r w:rsidRPr="00C2109B">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28869FAA" w14:textId="77777777" w:rsidR="00C2109B" w:rsidRPr="00C2109B" w:rsidRDefault="00C2109B" w:rsidP="00C2109B">
            <w:pPr>
              <w:spacing w:line="240" w:lineRule="auto"/>
              <w:rPr>
                <w:sz w:val="12"/>
                <w:szCs w:val="12"/>
              </w:rPr>
            </w:pPr>
            <w:r w:rsidRPr="00C2109B">
              <w:rPr>
                <w:sz w:val="12"/>
                <w:szCs w:val="12"/>
              </w:rPr>
              <w:t>Instalacja klimatyzacji w budynku Ośrodka Pomocy Społecznej</w:t>
            </w:r>
          </w:p>
        </w:tc>
        <w:tc>
          <w:tcPr>
            <w:tcW w:w="516" w:type="pct"/>
            <w:tcBorders>
              <w:top w:val="nil"/>
              <w:left w:val="nil"/>
              <w:bottom w:val="single" w:sz="4" w:space="0" w:color="auto"/>
              <w:right w:val="single" w:sz="4" w:space="0" w:color="auto"/>
            </w:tcBorders>
            <w:shd w:val="clear" w:color="auto" w:fill="auto"/>
            <w:vAlign w:val="center"/>
            <w:hideMark/>
          </w:tcPr>
          <w:p w14:paraId="4FA7F747" w14:textId="77777777" w:rsidR="00C2109B" w:rsidRPr="00C2109B" w:rsidRDefault="00C2109B" w:rsidP="00C2109B">
            <w:pPr>
              <w:spacing w:line="240" w:lineRule="auto"/>
              <w:jc w:val="center"/>
              <w:rPr>
                <w:sz w:val="12"/>
                <w:szCs w:val="12"/>
              </w:rPr>
            </w:pPr>
            <w:r w:rsidRPr="00C2109B">
              <w:rPr>
                <w:sz w:val="12"/>
                <w:szCs w:val="12"/>
              </w:rPr>
              <w:t>Dzielnica Praga-Północ Jednostki</w:t>
            </w:r>
          </w:p>
        </w:tc>
        <w:tc>
          <w:tcPr>
            <w:tcW w:w="463" w:type="pct"/>
            <w:tcBorders>
              <w:top w:val="nil"/>
              <w:left w:val="nil"/>
              <w:bottom w:val="single" w:sz="4" w:space="0" w:color="auto"/>
              <w:right w:val="single" w:sz="4" w:space="0" w:color="auto"/>
            </w:tcBorders>
            <w:shd w:val="clear" w:color="auto" w:fill="auto"/>
            <w:vAlign w:val="center"/>
            <w:hideMark/>
          </w:tcPr>
          <w:p w14:paraId="79C6334F" w14:textId="77777777" w:rsidR="00C2109B" w:rsidRPr="00C2109B" w:rsidRDefault="00C2109B" w:rsidP="00C2109B">
            <w:pPr>
              <w:spacing w:line="240" w:lineRule="auto"/>
              <w:jc w:val="center"/>
              <w:rPr>
                <w:sz w:val="12"/>
                <w:szCs w:val="12"/>
              </w:rPr>
            </w:pPr>
            <w:r w:rsidRPr="00C2109B">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43AB59B5" w14:textId="77777777" w:rsidR="00C2109B" w:rsidRPr="00C2109B" w:rsidRDefault="00C2109B" w:rsidP="00C2109B">
            <w:pPr>
              <w:spacing w:line="240" w:lineRule="auto"/>
              <w:jc w:val="center"/>
              <w:rPr>
                <w:sz w:val="12"/>
                <w:szCs w:val="12"/>
              </w:rPr>
            </w:pPr>
            <w:r w:rsidRPr="00C2109B">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1F9D3FE9" w14:textId="77777777" w:rsidR="00C2109B" w:rsidRPr="00C2109B" w:rsidRDefault="00C2109B" w:rsidP="00C2109B">
            <w:pPr>
              <w:spacing w:line="240" w:lineRule="auto"/>
              <w:jc w:val="right"/>
              <w:rPr>
                <w:sz w:val="12"/>
                <w:szCs w:val="12"/>
              </w:rPr>
            </w:pPr>
            <w:r w:rsidRPr="00C2109B">
              <w:rPr>
                <w:sz w:val="12"/>
                <w:szCs w:val="12"/>
              </w:rPr>
              <w:t>26 519</w:t>
            </w:r>
          </w:p>
        </w:tc>
        <w:tc>
          <w:tcPr>
            <w:tcW w:w="655" w:type="pct"/>
            <w:tcBorders>
              <w:top w:val="nil"/>
              <w:left w:val="nil"/>
              <w:bottom w:val="single" w:sz="4" w:space="0" w:color="auto"/>
              <w:right w:val="single" w:sz="4" w:space="0" w:color="auto"/>
            </w:tcBorders>
            <w:shd w:val="clear" w:color="auto" w:fill="auto"/>
            <w:noWrap/>
            <w:vAlign w:val="center"/>
            <w:hideMark/>
          </w:tcPr>
          <w:p w14:paraId="6EA9883C" w14:textId="77777777" w:rsidR="00C2109B" w:rsidRPr="00C2109B" w:rsidRDefault="00C2109B" w:rsidP="00C2109B">
            <w:pPr>
              <w:spacing w:line="240" w:lineRule="auto"/>
              <w:jc w:val="right"/>
              <w:rPr>
                <w:sz w:val="12"/>
                <w:szCs w:val="12"/>
              </w:rPr>
            </w:pPr>
            <w:r w:rsidRPr="00C2109B">
              <w:rPr>
                <w:sz w:val="12"/>
                <w:szCs w:val="12"/>
              </w:rPr>
              <w:t>26 518,80</w:t>
            </w:r>
          </w:p>
        </w:tc>
        <w:tc>
          <w:tcPr>
            <w:tcW w:w="567" w:type="pct"/>
            <w:tcBorders>
              <w:top w:val="nil"/>
              <w:left w:val="nil"/>
              <w:bottom w:val="single" w:sz="4" w:space="0" w:color="auto"/>
              <w:right w:val="single" w:sz="4" w:space="0" w:color="auto"/>
            </w:tcBorders>
            <w:shd w:val="clear" w:color="auto" w:fill="auto"/>
            <w:noWrap/>
            <w:vAlign w:val="center"/>
            <w:hideMark/>
          </w:tcPr>
          <w:p w14:paraId="78DC67A5"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2CE79DB4" w14:textId="77777777" w:rsidTr="00C2109B">
        <w:trPr>
          <w:trHeight w:val="204"/>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063E9C6B" w14:textId="77777777" w:rsidR="00C2109B" w:rsidRPr="00C2109B" w:rsidRDefault="00C2109B" w:rsidP="00C2109B">
            <w:pPr>
              <w:spacing w:line="240" w:lineRule="auto"/>
              <w:jc w:val="center"/>
              <w:rPr>
                <w:b/>
                <w:bCs/>
                <w:sz w:val="12"/>
                <w:szCs w:val="12"/>
              </w:rPr>
            </w:pPr>
            <w:r w:rsidRPr="00C2109B">
              <w:rPr>
                <w:b/>
                <w:bCs/>
                <w:sz w:val="12"/>
                <w:szCs w:val="12"/>
              </w:rPr>
              <w:t>854</w:t>
            </w:r>
          </w:p>
        </w:tc>
        <w:tc>
          <w:tcPr>
            <w:tcW w:w="348" w:type="pct"/>
            <w:tcBorders>
              <w:top w:val="nil"/>
              <w:left w:val="nil"/>
              <w:bottom w:val="single" w:sz="4" w:space="0" w:color="auto"/>
              <w:right w:val="single" w:sz="4" w:space="0" w:color="auto"/>
            </w:tcBorders>
            <w:shd w:val="clear" w:color="000000" w:fill="D5E3F2"/>
            <w:vAlign w:val="center"/>
            <w:hideMark/>
          </w:tcPr>
          <w:p w14:paraId="2B0367D3"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1094" w:type="pct"/>
            <w:tcBorders>
              <w:top w:val="nil"/>
              <w:left w:val="nil"/>
              <w:bottom w:val="single" w:sz="4" w:space="0" w:color="auto"/>
              <w:right w:val="single" w:sz="4" w:space="0" w:color="auto"/>
            </w:tcBorders>
            <w:shd w:val="clear" w:color="000000" w:fill="D5E3F2"/>
            <w:vAlign w:val="center"/>
            <w:hideMark/>
          </w:tcPr>
          <w:p w14:paraId="3CB2D0E9" w14:textId="77777777" w:rsidR="00C2109B" w:rsidRPr="00C2109B" w:rsidRDefault="00C2109B" w:rsidP="00C2109B">
            <w:pPr>
              <w:spacing w:line="240" w:lineRule="auto"/>
              <w:rPr>
                <w:b/>
                <w:bCs/>
                <w:sz w:val="12"/>
                <w:szCs w:val="12"/>
              </w:rPr>
            </w:pPr>
            <w:r w:rsidRPr="00C2109B">
              <w:rPr>
                <w:b/>
                <w:bCs/>
                <w:sz w:val="12"/>
                <w:szCs w:val="12"/>
              </w:rPr>
              <w:t>Edukacyjna opieka wychowawcza</w:t>
            </w:r>
          </w:p>
        </w:tc>
        <w:tc>
          <w:tcPr>
            <w:tcW w:w="516" w:type="pct"/>
            <w:tcBorders>
              <w:top w:val="nil"/>
              <w:left w:val="nil"/>
              <w:bottom w:val="single" w:sz="4" w:space="0" w:color="auto"/>
              <w:right w:val="single" w:sz="4" w:space="0" w:color="auto"/>
            </w:tcBorders>
            <w:shd w:val="clear" w:color="000000" w:fill="D5E3F2"/>
            <w:vAlign w:val="center"/>
            <w:hideMark/>
          </w:tcPr>
          <w:p w14:paraId="33054A85"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63" w:type="pct"/>
            <w:tcBorders>
              <w:top w:val="nil"/>
              <w:left w:val="nil"/>
              <w:bottom w:val="single" w:sz="4" w:space="0" w:color="auto"/>
              <w:right w:val="single" w:sz="4" w:space="0" w:color="auto"/>
            </w:tcBorders>
            <w:shd w:val="clear" w:color="000000" w:fill="D5E3F2"/>
            <w:vAlign w:val="center"/>
            <w:hideMark/>
          </w:tcPr>
          <w:p w14:paraId="6D089BEB"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74" w:type="pct"/>
            <w:tcBorders>
              <w:top w:val="nil"/>
              <w:left w:val="nil"/>
              <w:bottom w:val="single" w:sz="4" w:space="0" w:color="auto"/>
              <w:right w:val="single" w:sz="4" w:space="0" w:color="auto"/>
            </w:tcBorders>
            <w:shd w:val="clear" w:color="000000" w:fill="D5E3F2"/>
            <w:vAlign w:val="center"/>
            <w:hideMark/>
          </w:tcPr>
          <w:p w14:paraId="7E526AC6"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3AD7170E" w14:textId="77777777" w:rsidR="00C2109B" w:rsidRPr="00C2109B" w:rsidRDefault="00C2109B" w:rsidP="00C2109B">
            <w:pPr>
              <w:spacing w:line="240" w:lineRule="auto"/>
              <w:jc w:val="right"/>
              <w:rPr>
                <w:b/>
                <w:bCs/>
                <w:sz w:val="12"/>
                <w:szCs w:val="12"/>
              </w:rPr>
            </w:pPr>
            <w:r w:rsidRPr="00C2109B">
              <w:rPr>
                <w:b/>
                <w:bCs/>
                <w:sz w:val="12"/>
                <w:szCs w:val="12"/>
              </w:rPr>
              <w:t>17 466</w:t>
            </w:r>
          </w:p>
        </w:tc>
        <w:tc>
          <w:tcPr>
            <w:tcW w:w="655" w:type="pct"/>
            <w:tcBorders>
              <w:top w:val="nil"/>
              <w:left w:val="nil"/>
              <w:bottom w:val="single" w:sz="4" w:space="0" w:color="auto"/>
              <w:right w:val="single" w:sz="4" w:space="0" w:color="auto"/>
            </w:tcBorders>
            <w:shd w:val="clear" w:color="000000" w:fill="D5E3F2"/>
            <w:vAlign w:val="center"/>
            <w:hideMark/>
          </w:tcPr>
          <w:p w14:paraId="689C47EE" w14:textId="77777777" w:rsidR="00C2109B" w:rsidRPr="00C2109B" w:rsidRDefault="00C2109B" w:rsidP="00C2109B">
            <w:pPr>
              <w:spacing w:line="240" w:lineRule="auto"/>
              <w:jc w:val="right"/>
              <w:rPr>
                <w:b/>
                <w:bCs/>
                <w:sz w:val="12"/>
                <w:szCs w:val="12"/>
              </w:rPr>
            </w:pPr>
            <w:r w:rsidRPr="00C2109B">
              <w:rPr>
                <w:b/>
                <w:bCs/>
                <w:sz w:val="12"/>
                <w:szCs w:val="12"/>
              </w:rPr>
              <w:t>17 466,00</w:t>
            </w:r>
          </w:p>
        </w:tc>
        <w:tc>
          <w:tcPr>
            <w:tcW w:w="567" w:type="pct"/>
            <w:tcBorders>
              <w:top w:val="nil"/>
              <w:left w:val="nil"/>
              <w:bottom w:val="single" w:sz="4" w:space="0" w:color="auto"/>
              <w:right w:val="single" w:sz="4" w:space="0" w:color="auto"/>
            </w:tcBorders>
            <w:shd w:val="clear" w:color="000000" w:fill="D5E3F2"/>
            <w:vAlign w:val="center"/>
            <w:hideMark/>
          </w:tcPr>
          <w:p w14:paraId="4E80591D" w14:textId="77777777" w:rsidR="00C2109B" w:rsidRPr="00C2109B" w:rsidRDefault="00C2109B" w:rsidP="00C2109B">
            <w:pPr>
              <w:spacing w:line="240" w:lineRule="auto"/>
              <w:jc w:val="right"/>
              <w:rPr>
                <w:b/>
                <w:bCs/>
                <w:sz w:val="12"/>
                <w:szCs w:val="12"/>
              </w:rPr>
            </w:pPr>
            <w:r w:rsidRPr="00C2109B">
              <w:rPr>
                <w:b/>
                <w:bCs/>
                <w:sz w:val="12"/>
                <w:szCs w:val="12"/>
              </w:rPr>
              <w:t>100,0</w:t>
            </w:r>
          </w:p>
        </w:tc>
      </w:tr>
      <w:tr w:rsidR="00C2109B" w:rsidRPr="00C2109B" w14:paraId="2FE26CEA" w14:textId="77777777" w:rsidTr="00C2109B">
        <w:trPr>
          <w:trHeight w:val="312"/>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4C99D902"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4526FAAB" w14:textId="77777777" w:rsidR="00C2109B" w:rsidRPr="00C2109B" w:rsidRDefault="00C2109B" w:rsidP="00C2109B">
            <w:pPr>
              <w:spacing w:line="240" w:lineRule="auto"/>
              <w:jc w:val="center"/>
              <w:rPr>
                <w:b/>
                <w:bCs/>
                <w:sz w:val="12"/>
                <w:szCs w:val="12"/>
              </w:rPr>
            </w:pPr>
            <w:r w:rsidRPr="00C2109B">
              <w:rPr>
                <w:b/>
                <w:bCs/>
                <w:sz w:val="12"/>
                <w:szCs w:val="12"/>
              </w:rPr>
              <w:t>85406</w:t>
            </w:r>
          </w:p>
        </w:tc>
        <w:tc>
          <w:tcPr>
            <w:tcW w:w="1094" w:type="pct"/>
            <w:tcBorders>
              <w:top w:val="nil"/>
              <w:left w:val="nil"/>
              <w:bottom w:val="single" w:sz="4" w:space="0" w:color="auto"/>
              <w:right w:val="single" w:sz="4" w:space="0" w:color="auto"/>
            </w:tcBorders>
            <w:shd w:val="clear" w:color="000000" w:fill="FFFDC1"/>
            <w:vAlign w:val="center"/>
            <w:hideMark/>
          </w:tcPr>
          <w:p w14:paraId="036B3CE7" w14:textId="77777777" w:rsidR="00C2109B" w:rsidRPr="00C2109B" w:rsidRDefault="00C2109B" w:rsidP="00C2109B">
            <w:pPr>
              <w:spacing w:line="240" w:lineRule="auto"/>
              <w:rPr>
                <w:b/>
                <w:bCs/>
                <w:sz w:val="12"/>
                <w:szCs w:val="12"/>
              </w:rPr>
            </w:pPr>
            <w:r w:rsidRPr="00C2109B">
              <w:rPr>
                <w:b/>
                <w:bCs/>
                <w:sz w:val="12"/>
                <w:szCs w:val="12"/>
              </w:rPr>
              <w:t>Poradnie psychologiczno-pedagogiczne, w tym poradnie specjalistyczne</w:t>
            </w:r>
          </w:p>
        </w:tc>
        <w:tc>
          <w:tcPr>
            <w:tcW w:w="516" w:type="pct"/>
            <w:tcBorders>
              <w:top w:val="nil"/>
              <w:left w:val="nil"/>
              <w:bottom w:val="single" w:sz="4" w:space="0" w:color="auto"/>
              <w:right w:val="single" w:sz="4" w:space="0" w:color="auto"/>
            </w:tcBorders>
            <w:shd w:val="clear" w:color="000000" w:fill="FFFDC1"/>
            <w:vAlign w:val="center"/>
            <w:hideMark/>
          </w:tcPr>
          <w:p w14:paraId="440C2809"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2168AB00"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4774EEA6"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6BF4335D" w14:textId="77777777" w:rsidR="00C2109B" w:rsidRPr="00C2109B" w:rsidRDefault="00C2109B" w:rsidP="00C2109B">
            <w:pPr>
              <w:spacing w:line="240" w:lineRule="auto"/>
              <w:jc w:val="right"/>
              <w:rPr>
                <w:b/>
                <w:bCs/>
                <w:sz w:val="12"/>
                <w:szCs w:val="12"/>
              </w:rPr>
            </w:pPr>
            <w:r w:rsidRPr="00C2109B">
              <w:rPr>
                <w:b/>
                <w:bCs/>
                <w:sz w:val="12"/>
                <w:szCs w:val="12"/>
              </w:rPr>
              <w:t>17 466</w:t>
            </w:r>
          </w:p>
        </w:tc>
        <w:tc>
          <w:tcPr>
            <w:tcW w:w="655" w:type="pct"/>
            <w:tcBorders>
              <w:top w:val="nil"/>
              <w:left w:val="nil"/>
              <w:bottom w:val="single" w:sz="4" w:space="0" w:color="auto"/>
              <w:right w:val="single" w:sz="4" w:space="0" w:color="auto"/>
            </w:tcBorders>
            <w:shd w:val="clear" w:color="000000" w:fill="FFFDC1"/>
            <w:vAlign w:val="center"/>
            <w:hideMark/>
          </w:tcPr>
          <w:p w14:paraId="1263678E" w14:textId="77777777" w:rsidR="00C2109B" w:rsidRPr="00C2109B" w:rsidRDefault="00C2109B" w:rsidP="00C2109B">
            <w:pPr>
              <w:spacing w:line="240" w:lineRule="auto"/>
              <w:jc w:val="right"/>
              <w:rPr>
                <w:b/>
                <w:bCs/>
                <w:sz w:val="12"/>
                <w:szCs w:val="12"/>
              </w:rPr>
            </w:pPr>
            <w:r w:rsidRPr="00C2109B">
              <w:rPr>
                <w:b/>
                <w:bCs/>
                <w:sz w:val="12"/>
                <w:szCs w:val="12"/>
              </w:rPr>
              <w:t>17 466,00</w:t>
            </w:r>
          </w:p>
        </w:tc>
        <w:tc>
          <w:tcPr>
            <w:tcW w:w="567" w:type="pct"/>
            <w:tcBorders>
              <w:top w:val="nil"/>
              <w:left w:val="nil"/>
              <w:bottom w:val="single" w:sz="4" w:space="0" w:color="auto"/>
              <w:right w:val="single" w:sz="4" w:space="0" w:color="auto"/>
            </w:tcBorders>
            <w:shd w:val="clear" w:color="000000" w:fill="FFFDC1"/>
            <w:vAlign w:val="center"/>
            <w:hideMark/>
          </w:tcPr>
          <w:p w14:paraId="0A88744D" w14:textId="77777777" w:rsidR="00C2109B" w:rsidRPr="00C2109B" w:rsidRDefault="00C2109B" w:rsidP="00C2109B">
            <w:pPr>
              <w:spacing w:line="240" w:lineRule="auto"/>
              <w:jc w:val="right"/>
              <w:rPr>
                <w:b/>
                <w:bCs/>
                <w:sz w:val="12"/>
                <w:szCs w:val="12"/>
              </w:rPr>
            </w:pPr>
            <w:r w:rsidRPr="00C2109B">
              <w:rPr>
                <w:b/>
                <w:bCs/>
                <w:sz w:val="12"/>
                <w:szCs w:val="12"/>
              </w:rPr>
              <w:t>100,0</w:t>
            </w:r>
          </w:p>
        </w:tc>
      </w:tr>
      <w:tr w:rsidR="00C2109B" w:rsidRPr="00C2109B" w14:paraId="5D0A5E19" w14:textId="77777777" w:rsidTr="00C2109B">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1C7916AA" w14:textId="77777777" w:rsidR="00C2109B" w:rsidRPr="00C2109B" w:rsidRDefault="00C2109B" w:rsidP="00C2109B">
            <w:pPr>
              <w:spacing w:line="240" w:lineRule="auto"/>
              <w:jc w:val="center"/>
              <w:rPr>
                <w:sz w:val="12"/>
                <w:szCs w:val="12"/>
              </w:rPr>
            </w:pPr>
            <w:r w:rsidRPr="00C2109B">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6C674070" w14:textId="77777777" w:rsidR="00C2109B" w:rsidRPr="00C2109B" w:rsidRDefault="00C2109B" w:rsidP="00C2109B">
            <w:pPr>
              <w:spacing w:line="240" w:lineRule="auto"/>
              <w:jc w:val="center"/>
              <w:rPr>
                <w:sz w:val="12"/>
                <w:szCs w:val="12"/>
              </w:rPr>
            </w:pPr>
            <w:r w:rsidRPr="00C2109B">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501FE9DE" w14:textId="77777777" w:rsidR="00C2109B" w:rsidRPr="00C2109B" w:rsidRDefault="00C2109B" w:rsidP="00C2109B">
            <w:pPr>
              <w:spacing w:line="240" w:lineRule="auto"/>
              <w:rPr>
                <w:sz w:val="12"/>
                <w:szCs w:val="12"/>
              </w:rPr>
            </w:pPr>
            <w:r w:rsidRPr="00C2109B">
              <w:rPr>
                <w:sz w:val="12"/>
                <w:szCs w:val="12"/>
              </w:rPr>
              <w:t>Modernizacja centrali telefonicznej w Poradni Psychologiczno-Pedagogicznej nr 5 przy ul. Otwockiej 3</w:t>
            </w:r>
          </w:p>
        </w:tc>
        <w:tc>
          <w:tcPr>
            <w:tcW w:w="516" w:type="pct"/>
            <w:tcBorders>
              <w:top w:val="nil"/>
              <w:left w:val="nil"/>
              <w:bottom w:val="single" w:sz="4" w:space="0" w:color="auto"/>
              <w:right w:val="single" w:sz="4" w:space="0" w:color="auto"/>
            </w:tcBorders>
            <w:shd w:val="clear" w:color="auto" w:fill="auto"/>
            <w:vAlign w:val="center"/>
            <w:hideMark/>
          </w:tcPr>
          <w:p w14:paraId="735BDA1D" w14:textId="77777777" w:rsidR="00C2109B" w:rsidRPr="00C2109B" w:rsidRDefault="00C2109B" w:rsidP="00C2109B">
            <w:pPr>
              <w:spacing w:line="240" w:lineRule="auto"/>
              <w:jc w:val="center"/>
              <w:rPr>
                <w:sz w:val="12"/>
                <w:szCs w:val="12"/>
              </w:rPr>
            </w:pPr>
            <w:r w:rsidRPr="00C2109B">
              <w:rPr>
                <w:sz w:val="12"/>
                <w:szCs w:val="12"/>
              </w:rPr>
              <w:t>Dzielnica Praga-Północ Jednostki</w:t>
            </w:r>
          </w:p>
        </w:tc>
        <w:tc>
          <w:tcPr>
            <w:tcW w:w="463" w:type="pct"/>
            <w:tcBorders>
              <w:top w:val="nil"/>
              <w:left w:val="nil"/>
              <w:bottom w:val="single" w:sz="4" w:space="0" w:color="auto"/>
              <w:right w:val="single" w:sz="4" w:space="0" w:color="auto"/>
            </w:tcBorders>
            <w:shd w:val="clear" w:color="auto" w:fill="auto"/>
            <w:vAlign w:val="center"/>
            <w:hideMark/>
          </w:tcPr>
          <w:p w14:paraId="25CB7D07" w14:textId="77777777" w:rsidR="00C2109B" w:rsidRPr="00C2109B" w:rsidRDefault="00C2109B" w:rsidP="00C2109B">
            <w:pPr>
              <w:spacing w:line="240" w:lineRule="auto"/>
              <w:jc w:val="center"/>
              <w:rPr>
                <w:sz w:val="12"/>
                <w:szCs w:val="12"/>
              </w:rPr>
            </w:pPr>
            <w:r w:rsidRPr="00C2109B">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0A883E01" w14:textId="77777777" w:rsidR="00C2109B" w:rsidRPr="00C2109B" w:rsidRDefault="00C2109B" w:rsidP="00C2109B">
            <w:pPr>
              <w:spacing w:line="240" w:lineRule="auto"/>
              <w:jc w:val="center"/>
              <w:rPr>
                <w:sz w:val="12"/>
                <w:szCs w:val="12"/>
              </w:rPr>
            </w:pPr>
            <w:r w:rsidRPr="00C2109B">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27BF5247" w14:textId="77777777" w:rsidR="00C2109B" w:rsidRPr="00C2109B" w:rsidRDefault="00C2109B" w:rsidP="00C2109B">
            <w:pPr>
              <w:spacing w:line="240" w:lineRule="auto"/>
              <w:jc w:val="right"/>
              <w:rPr>
                <w:sz w:val="12"/>
                <w:szCs w:val="12"/>
              </w:rPr>
            </w:pPr>
            <w:r w:rsidRPr="00C2109B">
              <w:rPr>
                <w:sz w:val="12"/>
                <w:szCs w:val="12"/>
              </w:rPr>
              <w:t>17 466</w:t>
            </w:r>
          </w:p>
        </w:tc>
        <w:tc>
          <w:tcPr>
            <w:tcW w:w="655" w:type="pct"/>
            <w:tcBorders>
              <w:top w:val="nil"/>
              <w:left w:val="nil"/>
              <w:bottom w:val="single" w:sz="4" w:space="0" w:color="auto"/>
              <w:right w:val="single" w:sz="4" w:space="0" w:color="auto"/>
            </w:tcBorders>
            <w:shd w:val="clear" w:color="auto" w:fill="auto"/>
            <w:noWrap/>
            <w:vAlign w:val="center"/>
            <w:hideMark/>
          </w:tcPr>
          <w:p w14:paraId="71C4442F" w14:textId="77777777" w:rsidR="00C2109B" w:rsidRPr="00C2109B" w:rsidRDefault="00C2109B" w:rsidP="00C2109B">
            <w:pPr>
              <w:spacing w:line="240" w:lineRule="auto"/>
              <w:jc w:val="right"/>
              <w:rPr>
                <w:sz w:val="12"/>
                <w:szCs w:val="12"/>
              </w:rPr>
            </w:pPr>
            <w:r w:rsidRPr="00C2109B">
              <w:rPr>
                <w:sz w:val="12"/>
                <w:szCs w:val="12"/>
              </w:rPr>
              <w:t>17 466,00</w:t>
            </w:r>
          </w:p>
        </w:tc>
        <w:tc>
          <w:tcPr>
            <w:tcW w:w="567" w:type="pct"/>
            <w:tcBorders>
              <w:top w:val="nil"/>
              <w:left w:val="nil"/>
              <w:bottom w:val="single" w:sz="4" w:space="0" w:color="auto"/>
              <w:right w:val="single" w:sz="4" w:space="0" w:color="auto"/>
            </w:tcBorders>
            <w:shd w:val="clear" w:color="auto" w:fill="auto"/>
            <w:noWrap/>
            <w:vAlign w:val="center"/>
            <w:hideMark/>
          </w:tcPr>
          <w:p w14:paraId="1178A97A"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7EAAF2C7" w14:textId="77777777" w:rsidTr="00C2109B">
        <w:trPr>
          <w:trHeight w:val="312"/>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71C8C86F" w14:textId="77777777" w:rsidR="00C2109B" w:rsidRPr="00C2109B" w:rsidRDefault="00C2109B" w:rsidP="00C2109B">
            <w:pPr>
              <w:spacing w:line="240" w:lineRule="auto"/>
              <w:jc w:val="center"/>
              <w:rPr>
                <w:b/>
                <w:bCs/>
                <w:sz w:val="12"/>
                <w:szCs w:val="12"/>
              </w:rPr>
            </w:pPr>
            <w:r w:rsidRPr="00C2109B">
              <w:rPr>
                <w:b/>
                <w:bCs/>
                <w:sz w:val="12"/>
                <w:szCs w:val="12"/>
              </w:rPr>
              <w:t>900</w:t>
            </w:r>
          </w:p>
        </w:tc>
        <w:tc>
          <w:tcPr>
            <w:tcW w:w="348" w:type="pct"/>
            <w:tcBorders>
              <w:top w:val="nil"/>
              <w:left w:val="nil"/>
              <w:bottom w:val="single" w:sz="4" w:space="0" w:color="auto"/>
              <w:right w:val="single" w:sz="4" w:space="0" w:color="auto"/>
            </w:tcBorders>
            <w:shd w:val="clear" w:color="000000" w:fill="D5E3F2"/>
            <w:vAlign w:val="center"/>
            <w:hideMark/>
          </w:tcPr>
          <w:p w14:paraId="3EBE44FB"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1094" w:type="pct"/>
            <w:tcBorders>
              <w:top w:val="nil"/>
              <w:left w:val="nil"/>
              <w:bottom w:val="single" w:sz="4" w:space="0" w:color="auto"/>
              <w:right w:val="single" w:sz="4" w:space="0" w:color="auto"/>
            </w:tcBorders>
            <w:shd w:val="clear" w:color="000000" w:fill="D5E3F2"/>
            <w:vAlign w:val="center"/>
            <w:hideMark/>
          </w:tcPr>
          <w:p w14:paraId="2469385D" w14:textId="77777777" w:rsidR="00C2109B" w:rsidRPr="00C2109B" w:rsidRDefault="00C2109B" w:rsidP="00C2109B">
            <w:pPr>
              <w:spacing w:line="240" w:lineRule="auto"/>
              <w:rPr>
                <w:b/>
                <w:bCs/>
                <w:sz w:val="12"/>
                <w:szCs w:val="12"/>
              </w:rPr>
            </w:pPr>
            <w:r w:rsidRPr="00C2109B">
              <w:rPr>
                <w:b/>
                <w:bCs/>
                <w:sz w:val="12"/>
                <w:szCs w:val="12"/>
              </w:rPr>
              <w:t>Gospodarka komunalna i ochrona środowiska</w:t>
            </w:r>
          </w:p>
        </w:tc>
        <w:tc>
          <w:tcPr>
            <w:tcW w:w="516" w:type="pct"/>
            <w:tcBorders>
              <w:top w:val="nil"/>
              <w:left w:val="nil"/>
              <w:bottom w:val="single" w:sz="4" w:space="0" w:color="auto"/>
              <w:right w:val="single" w:sz="4" w:space="0" w:color="auto"/>
            </w:tcBorders>
            <w:shd w:val="clear" w:color="000000" w:fill="D5E3F2"/>
            <w:vAlign w:val="center"/>
            <w:hideMark/>
          </w:tcPr>
          <w:p w14:paraId="73A3FFD4"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63" w:type="pct"/>
            <w:tcBorders>
              <w:top w:val="nil"/>
              <w:left w:val="nil"/>
              <w:bottom w:val="single" w:sz="4" w:space="0" w:color="auto"/>
              <w:right w:val="single" w:sz="4" w:space="0" w:color="auto"/>
            </w:tcBorders>
            <w:shd w:val="clear" w:color="000000" w:fill="D5E3F2"/>
            <w:vAlign w:val="center"/>
            <w:hideMark/>
          </w:tcPr>
          <w:p w14:paraId="759A631F"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74" w:type="pct"/>
            <w:tcBorders>
              <w:top w:val="nil"/>
              <w:left w:val="nil"/>
              <w:bottom w:val="single" w:sz="4" w:space="0" w:color="auto"/>
              <w:right w:val="single" w:sz="4" w:space="0" w:color="auto"/>
            </w:tcBorders>
            <w:shd w:val="clear" w:color="000000" w:fill="D5E3F2"/>
            <w:vAlign w:val="center"/>
            <w:hideMark/>
          </w:tcPr>
          <w:p w14:paraId="3ED986E3"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3A187839" w14:textId="77777777" w:rsidR="00C2109B" w:rsidRPr="00C2109B" w:rsidRDefault="00C2109B" w:rsidP="00C2109B">
            <w:pPr>
              <w:spacing w:line="240" w:lineRule="auto"/>
              <w:jc w:val="right"/>
              <w:rPr>
                <w:b/>
                <w:bCs/>
                <w:sz w:val="12"/>
                <w:szCs w:val="12"/>
              </w:rPr>
            </w:pPr>
            <w:r w:rsidRPr="00C2109B">
              <w:rPr>
                <w:b/>
                <w:bCs/>
                <w:sz w:val="12"/>
                <w:szCs w:val="12"/>
              </w:rPr>
              <w:t>307 525</w:t>
            </w:r>
          </w:p>
        </w:tc>
        <w:tc>
          <w:tcPr>
            <w:tcW w:w="655" w:type="pct"/>
            <w:tcBorders>
              <w:top w:val="nil"/>
              <w:left w:val="nil"/>
              <w:bottom w:val="single" w:sz="4" w:space="0" w:color="auto"/>
              <w:right w:val="single" w:sz="4" w:space="0" w:color="auto"/>
            </w:tcBorders>
            <w:shd w:val="clear" w:color="000000" w:fill="D5E3F2"/>
            <w:vAlign w:val="center"/>
            <w:hideMark/>
          </w:tcPr>
          <w:p w14:paraId="57C900AA" w14:textId="77777777" w:rsidR="00C2109B" w:rsidRPr="00C2109B" w:rsidRDefault="00C2109B" w:rsidP="00C2109B">
            <w:pPr>
              <w:spacing w:line="240" w:lineRule="auto"/>
              <w:jc w:val="right"/>
              <w:rPr>
                <w:b/>
                <w:bCs/>
                <w:sz w:val="12"/>
                <w:szCs w:val="12"/>
              </w:rPr>
            </w:pPr>
            <w:r w:rsidRPr="00C2109B">
              <w:rPr>
                <w:b/>
                <w:bCs/>
                <w:sz w:val="12"/>
                <w:szCs w:val="12"/>
              </w:rPr>
              <w:t>307 523,56</w:t>
            </w:r>
          </w:p>
        </w:tc>
        <w:tc>
          <w:tcPr>
            <w:tcW w:w="567" w:type="pct"/>
            <w:tcBorders>
              <w:top w:val="nil"/>
              <w:left w:val="nil"/>
              <w:bottom w:val="single" w:sz="4" w:space="0" w:color="auto"/>
              <w:right w:val="single" w:sz="4" w:space="0" w:color="auto"/>
            </w:tcBorders>
            <w:shd w:val="clear" w:color="000000" w:fill="D5E3F2"/>
            <w:vAlign w:val="center"/>
            <w:hideMark/>
          </w:tcPr>
          <w:p w14:paraId="552B716B" w14:textId="77777777" w:rsidR="00C2109B" w:rsidRPr="00C2109B" w:rsidRDefault="00C2109B" w:rsidP="00C2109B">
            <w:pPr>
              <w:spacing w:line="240" w:lineRule="auto"/>
              <w:jc w:val="right"/>
              <w:rPr>
                <w:b/>
                <w:bCs/>
                <w:sz w:val="12"/>
                <w:szCs w:val="12"/>
              </w:rPr>
            </w:pPr>
            <w:r w:rsidRPr="00C2109B">
              <w:rPr>
                <w:b/>
                <w:bCs/>
                <w:sz w:val="12"/>
                <w:szCs w:val="12"/>
              </w:rPr>
              <w:t>100,0</w:t>
            </w:r>
          </w:p>
        </w:tc>
      </w:tr>
      <w:tr w:rsidR="00C2109B" w:rsidRPr="00C2109B" w14:paraId="3BCBB845" w14:textId="77777777" w:rsidTr="00C2109B">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7F30C57C"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0D15165E" w14:textId="77777777" w:rsidR="00C2109B" w:rsidRPr="00C2109B" w:rsidRDefault="00C2109B" w:rsidP="00C2109B">
            <w:pPr>
              <w:spacing w:line="240" w:lineRule="auto"/>
              <w:jc w:val="center"/>
              <w:rPr>
                <w:b/>
                <w:bCs/>
                <w:sz w:val="12"/>
                <w:szCs w:val="12"/>
              </w:rPr>
            </w:pPr>
            <w:r w:rsidRPr="00C2109B">
              <w:rPr>
                <w:b/>
                <w:bCs/>
                <w:sz w:val="12"/>
                <w:szCs w:val="12"/>
              </w:rPr>
              <w:t>90015</w:t>
            </w:r>
          </w:p>
        </w:tc>
        <w:tc>
          <w:tcPr>
            <w:tcW w:w="1094" w:type="pct"/>
            <w:tcBorders>
              <w:top w:val="nil"/>
              <w:left w:val="nil"/>
              <w:bottom w:val="single" w:sz="4" w:space="0" w:color="auto"/>
              <w:right w:val="single" w:sz="4" w:space="0" w:color="auto"/>
            </w:tcBorders>
            <w:shd w:val="clear" w:color="000000" w:fill="FFFDC1"/>
            <w:vAlign w:val="center"/>
            <w:hideMark/>
          </w:tcPr>
          <w:p w14:paraId="7D07D269" w14:textId="77777777" w:rsidR="00C2109B" w:rsidRPr="00C2109B" w:rsidRDefault="00C2109B" w:rsidP="00C2109B">
            <w:pPr>
              <w:spacing w:line="240" w:lineRule="auto"/>
              <w:rPr>
                <w:b/>
                <w:bCs/>
                <w:sz w:val="12"/>
                <w:szCs w:val="12"/>
              </w:rPr>
            </w:pPr>
            <w:r w:rsidRPr="00C2109B">
              <w:rPr>
                <w:b/>
                <w:bCs/>
                <w:sz w:val="12"/>
                <w:szCs w:val="12"/>
              </w:rPr>
              <w:t>Oświetlenie ulic, placów i dróg</w:t>
            </w:r>
          </w:p>
        </w:tc>
        <w:tc>
          <w:tcPr>
            <w:tcW w:w="516" w:type="pct"/>
            <w:tcBorders>
              <w:top w:val="nil"/>
              <w:left w:val="nil"/>
              <w:bottom w:val="single" w:sz="4" w:space="0" w:color="auto"/>
              <w:right w:val="single" w:sz="4" w:space="0" w:color="auto"/>
            </w:tcBorders>
            <w:shd w:val="clear" w:color="000000" w:fill="FFFDC1"/>
            <w:vAlign w:val="center"/>
            <w:hideMark/>
          </w:tcPr>
          <w:p w14:paraId="3020042D"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574CF9E7"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3F1BFEAA"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3005A13E" w14:textId="77777777" w:rsidR="00C2109B" w:rsidRPr="00C2109B" w:rsidRDefault="00C2109B" w:rsidP="00C2109B">
            <w:pPr>
              <w:spacing w:line="240" w:lineRule="auto"/>
              <w:jc w:val="right"/>
              <w:rPr>
                <w:b/>
                <w:bCs/>
                <w:sz w:val="12"/>
                <w:szCs w:val="12"/>
              </w:rPr>
            </w:pPr>
            <w:r w:rsidRPr="00C2109B">
              <w:rPr>
                <w:b/>
                <w:bCs/>
                <w:sz w:val="12"/>
                <w:szCs w:val="12"/>
              </w:rPr>
              <w:t>217 981</w:t>
            </w:r>
          </w:p>
        </w:tc>
        <w:tc>
          <w:tcPr>
            <w:tcW w:w="655" w:type="pct"/>
            <w:tcBorders>
              <w:top w:val="nil"/>
              <w:left w:val="nil"/>
              <w:bottom w:val="single" w:sz="4" w:space="0" w:color="auto"/>
              <w:right w:val="single" w:sz="4" w:space="0" w:color="auto"/>
            </w:tcBorders>
            <w:shd w:val="clear" w:color="000000" w:fill="FFFDC1"/>
            <w:vAlign w:val="center"/>
            <w:hideMark/>
          </w:tcPr>
          <w:p w14:paraId="63078710" w14:textId="77777777" w:rsidR="00C2109B" w:rsidRPr="00C2109B" w:rsidRDefault="00C2109B" w:rsidP="00C2109B">
            <w:pPr>
              <w:spacing w:line="240" w:lineRule="auto"/>
              <w:jc w:val="right"/>
              <w:rPr>
                <w:b/>
                <w:bCs/>
                <w:sz w:val="12"/>
                <w:szCs w:val="12"/>
              </w:rPr>
            </w:pPr>
            <w:r w:rsidRPr="00C2109B">
              <w:rPr>
                <w:b/>
                <w:bCs/>
                <w:sz w:val="12"/>
                <w:szCs w:val="12"/>
              </w:rPr>
              <w:t>217 979,56</w:t>
            </w:r>
          </w:p>
        </w:tc>
        <w:tc>
          <w:tcPr>
            <w:tcW w:w="567" w:type="pct"/>
            <w:tcBorders>
              <w:top w:val="nil"/>
              <w:left w:val="nil"/>
              <w:bottom w:val="single" w:sz="4" w:space="0" w:color="auto"/>
              <w:right w:val="single" w:sz="4" w:space="0" w:color="auto"/>
            </w:tcBorders>
            <w:shd w:val="clear" w:color="000000" w:fill="FFFDC1"/>
            <w:vAlign w:val="center"/>
            <w:hideMark/>
          </w:tcPr>
          <w:p w14:paraId="32D54BDA" w14:textId="77777777" w:rsidR="00C2109B" w:rsidRPr="00C2109B" w:rsidRDefault="00C2109B" w:rsidP="00C2109B">
            <w:pPr>
              <w:spacing w:line="240" w:lineRule="auto"/>
              <w:jc w:val="right"/>
              <w:rPr>
                <w:b/>
                <w:bCs/>
                <w:sz w:val="12"/>
                <w:szCs w:val="12"/>
              </w:rPr>
            </w:pPr>
            <w:r w:rsidRPr="00C2109B">
              <w:rPr>
                <w:b/>
                <w:bCs/>
                <w:sz w:val="12"/>
                <w:szCs w:val="12"/>
              </w:rPr>
              <w:t>100,0</w:t>
            </w:r>
          </w:p>
        </w:tc>
      </w:tr>
      <w:tr w:rsidR="00C2109B" w:rsidRPr="00C2109B" w14:paraId="1825A791" w14:textId="77777777" w:rsidTr="00C2109B">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11691340" w14:textId="77777777" w:rsidR="00C2109B" w:rsidRPr="00C2109B" w:rsidRDefault="00C2109B" w:rsidP="00C2109B">
            <w:pPr>
              <w:spacing w:line="240" w:lineRule="auto"/>
              <w:jc w:val="center"/>
              <w:rPr>
                <w:sz w:val="12"/>
                <w:szCs w:val="12"/>
              </w:rPr>
            </w:pPr>
            <w:r w:rsidRPr="00C2109B">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07142C1C" w14:textId="77777777" w:rsidR="00C2109B" w:rsidRPr="00C2109B" w:rsidRDefault="00C2109B" w:rsidP="00C2109B">
            <w:pPr>
              <w:spacing w:line="240" w:lineRule="auto"/>
              <w:jc w:val="center"/>
              <w:rPr>
                <w:sz w:val="12"/>
                <w:szCs w:val="12"/>
              </w:rPr>
            </w:pPr>
            <w:r w:rsidRPr="00C2109B">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2BECE7F1" w14:textId="77777777" w:rsidR="00C2109B" w:rsidRPr="00C2109B" w:rsidRDefault="00C2109B" w:rsidP="00C2109B">
            <w:pPr>
              <w:spacing w:line="240" w:lineRule="auto"/>
              <w:rPr>
                <w:sz w:val="12"/>
                <w:szCs w:val="12"/>
              </w:rPr>
            </w:pPr>
            <w:r w:rsidRPr="00C2109B">
              <w:rPr>
                <w:sz w:val="12"/>
                <w:szCs w:val="12"/>
              </w:rPr>
              <w:t>Doświetlenie przejść dla pieszych wraz z modernizacją oświetlenia dróg gminnych na terenie Dzielnicy</w:t>
            </w:r>
          </w:p>
        </w:tc>
        <w:tc>
          <w:tcPr>
            <w:tcW w:w="516" w:type="pct"/>
            <w:tcBorders>
              <w:top w:val="nil"/>
              <w:left w:val="nil"/>
              <w:bottom w:val="single" w:sz="4" w:space="0" w:color="auto"/>
              <w:right w:val="single" w:sz="4" w:space="0" w:color="auto"/>
            </w:tcBorders>
            <w:shd w:val="clear" w:color="auto" w:fill="auto"/>
            <w:vAlign w:val="center"/>
            <w:hideMark/>
          </w:tcPr>
          <w:p w14:paraId="3A8AE41D" w14:textId="77777777" w:rsidR="00C2109B" w:rsidRPr="00C2109B" w:rsidRDefault="00C2109B" w:rsidP="00C2109B">
            <w:pPr>
              <w:spacing w:line="240" w:lineRule="auto"/>
              <w:jc w:val="center"/>
              <w:rPr>
                <w:sz w:val="12"/>
                <w:szCs w:val="12"/>
              </w:rPr>
            </w:pPr>
            <w:r w:rsidRPr="00C2109B">
              <w:rPr>
                <w:sz w:val="12"/>
                <w:szCs w:val="12"/>
              </w:rPr>
              <w:t>Dzielnica Praga-Północ Urząd</w:t>
            </w:r>
          </w:p>
        </w:tc>
        <w:tc>
          <w:tcPr>
            <w:tcW w:w="463" w:type="pct"/>
            <w:tcBorders>
              <w:top w:val="nil"/>
              <w:left w:val="nil"/>
              <w:bottom w:val="single" w:sz="4" w:space="0" w:color="auto"/>
              <w:right w:val="single" w:sz="4" w:space="0" w:color="auto"/>
            </w:tcBorders>
            <w:shd w:val="clear" w:color="auto" w:fill="auto"/>
            <w:vAlign w:val="center"/>
            <w:hideMark/>
          </w:tcPr>
          <w:p w14:paraId="7D5E0506" w14:textId="77777777" w:rsidR="00C2109B" w:rsidRPr="00C2109B" w:rsidRDefault="00C2109B" w:rsidP="00C2109B">
            <w:pPr>
              <w:spacing w:line="240" w:lineRule="auto"/>
              <w:jc w:val="center"/>
              <w:rPr>
                <w:sz w:val="12"/>
                <w:szCs w:val="12"/>
              </w:rPr>
            </w:pPr>
            <w:r w:rsidRPr="00C2109B">
              <w:rPr>
                <w:sz w:val="12"/>
                <w:szCs w:val="12"/>
              </w:rPr>
              <w:t>2020</w:t>
            </w:r>
          </w:p>
        </w:tc>
        <w:tc>
          <w:tcPr>
            <w:tcW w:w="474" w:type="pct"/>
            <w:tcBorders>
              <w:top w:val="nil"/>
              <w:left w:val="nil"/>
              <w:bottom w:val="single" w:sz="4" w:space="0" w:color="auto"/>
              <w:right w:val="single" w:sz="4" w:space="0" w:color="auto"/>
            </w:tcBorders>
            <w:shd w:val="clear" w:color="auto" w:fill="auto"/>
            <w:vAlign w:val="center"/>
            <w:hideMark/>
          </w:tcPr>
          <w:p w14:paraId="1AF3A4E1" w14:textId="77777777" w:rsidR="00C2109B" w:rsidRPr="00C2109B" w:rsidRDefault="00C2109B" w:rsidP="00C2109B">
            <w:pPr>
              <w:spacing w:line="240" w:lineRule="auto"/>
              <w:jc w:val="center"/>
              <w:rPr>
                <w:sz w:val="12"/>
                <w:szCs w:val="12"/>
              </w:rPr>
            </w:pPr>
            <w:r w:rsidRPr="00C2109B">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1008FC38" w14:textId="77777777" w:rsidR="00C2109B" w:rsidRPr="00C2109B" w:rsidRDefault="00C2109B" w:rsidP="00C2109B">
            <w:pPr>
              <w:spacing w:line="240" w:lineRule="auto"/>
              <w:jc w:val="right"/>
              <w:rPr>
                <w:sz w:val="12"/>
                <w:szCs w:val="12"/>
              </w:rPr>
            </w:pPr>
            <w:r w:rsidRPr="00C2109B">
              <w:rPr>
                <w:sz w:val="12"/>
                <w:szCs w:val="12"/>
              </w:rPr>
              <w:t>217 981</w:t>
            </w:r>
          </w:p>
        </w:tc>
        <w:tc>
          <w:tcPr>
            <w:tcW w:w="655" w:type="pct"/>
            <w:tcBorders>
              <w:top w:val="nil"/>
              <w:left w:val="nil"/>
              <w:bottom w:val="single" w:sz="4" w:space="0" w:color="auto"/>
              <w:right w:val="single" w:sz="4" w:space="0" w:color="auto"/>
            </w:tcBorders>
            <w:shd w:val="clear" w:color="auto" w:fill="auto"/>
            <w:noWrap/>
            <w:vAlign w:val="center"/>
            <w:hideMark/>
          </w:tcPr>
          <w:p w14:paraId="43C0B7D3" w14:textId="77777777" w:rsidR="00C2109B" w:rsidRPr="00C2109B" w:rsidRDefault="00C2109B" w:rsidP="00C2109B">
            <w:pPr>
              <w:spacing w:line="240" w:lineRule="auto"/>
              <w:jc w:val="right"/>
              <w:rPr>
                <w:sz w:val="12"/>
                <w:szCs w:val="12"/>
              </w:rPr>
            </w:pPr>
            <w:r w:rsidRPr="00C2109B">
              <w:rPr>
                <w:sz w:val="12"/>
                <w:szCs w:val="12"/>
              </w:rPr>
              <w:t>217 979,56</w:t>
            </w:r>
          </w:p>
        </w:tc>
        <w:tc>
          <w:tcPr>
            <w:tcW w:w="567" w:type="pct"/>
            <w:tcBorders>
              <w:top w:val="nil"/>
              <w:left w:val="nil"/>
              <w:bottom w:val="single" w:sz="4" w:space="0" w:color="auto"/>
              <w:right w:val="single" w:sz="4" w:space="0" w:color="auto"/>
            </w:tcBorders>
            <w:shd w:val="clear" w:color="auto" w:fill="auto"/>
            <w:noWrap/>
            <w:vAlign w:val="center"/>
            <w:hideMark/>
          </w:tcPr>
          <w:p w14:paraId="5358FE6E"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1F5D78E3" w14:textId="77777777" w:rsidTr="00C2109B">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779A24D6"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6F842AAA" w14:textId="77777777" w:rsidR="00C2109B" w:rsidRPr="00C2109B" w:rsidRDefault="00C2109B" w:rsidP="00C2109B">
            <w:pPr>
              <w:spacing w:line="240" w:lineRule="auto"/>
              <w:jc w:val="center"/>
              <w:rPr>
                <w:b/>
                <w:bCs/>
                <w:sz w:val="12"/>
                <w:szCs w:val="12"/>
              </w:rPr>
            </w:pPr>
            <w:r w:rsidRPr="00C2109B">
              <w:rPr>
                <w:b/>
                <w:bCs/>
                <w:sz w:val="12"/>
                <w:szCs w:val="12"/>
              </w:rPr>
              <w:t>90095</w:t>
            </w:r>
          </w:p>
        </w:tc>
        <w:tc>
          <w:tcPr>
            <w:tcW w:w="1094" w:type="pct"/>
            <w:tcBorders>
              <w:top w:val="nil"/>
              <w:left w:val="nil"/>
              <w:bottom w:val="single" w:sz="4" w:space="0" w:color="auto"/>
              <w:right w:val="single" w:sz="4" w:space="0" w:color="auto"/>
            </w:tcBorders>
            <w:shd w:val="clear" w:color="000000" w:fill="FFFDC1"/>
            <w:vAlign w:val="center"/>
            <w:hideMark/>
          </w:tcPr>
          <w:p w14:paraId="3C659E97" w14:textId="77777777" w:rsidR="00C2109B" w:rsidRPr="00C2109B" w:rsidRDefault="00C2109B" w:rsidP="00C2109B">
            <w:pPr>
              <w:spacing w:line="240" w:lineRule="auto"/>
              <w:rPr>
                <w:b/>
                <w:bCs/>
                <w:sz w:val="12"/>
                <w:szCs w:val="12"/>
              </w:rPr>
            </w:pPr>
            <w:r w:rsidRPr="00C2109B">
              <w:rPr>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14:paraId="2181D0D0"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0C3479C2"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542FB1CF"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44C54417" w14:textId="77777777" w:rsidR="00C2109B" w:rsidRPr="00C2109B" w:rsidRDefault="00C2109B" w:rsidP="00C2109B">
            <w:pPr>
              <w:spacing w:line="240" w:lineRule="auto"/>
              <w:jc w:val="right"/>
              <w:rPr>
                <w:b/>
                <w:bCs/>
                <w:sz w:val="12"/>
                <w:szCs w:val="12"/>
              </w:rPr>
            </w:pPr>
            <w:r w:rsidRPr="00C2109B">
              <w:rPr>
                <w:b/>
                <w:bCs/>
                <w:sz w:val="12"/>
                <w:szCs w:val="12"/>
              </w:rPr>
              <w:t>89 544</w:t>
            </w:r>
          </w:p>
        </w:tc>
        <w:tc>
          <w:tcPr>
            <w:tcW w:w="655" w:type="pct"/>
            <w:tcBorders>
              <w:top w:val="nil"/>
              <w:left w:val="nil"/>
              <w:bottom w:val="single" w:sz="4" w:space="0" w:color="auto"/>
              <w:right w:val="single" w:sz="4" w:space="0" w:color="auto"/>
            </w:tcBorders>
            <w:shd w:val="clear" w:color="000000" w:fill="FFFDC1"/>
            <w:vAlign w:val="center"/>
            <w:hideMark/>
          </w:tcPr>
          <w:p w14:paraId="5ED203CA" w14:textId="77777777" w:rsidR="00C2109B" w:rsidRPr="00C2109B" w:rsidRDefault="00C2109B" w:rsidP="00C2109B">
            <w:pPr>
              <w:spacing w:line="240" w:lineRule="auto"/>
              <w:jc w:val="right"/>
              <w:rPr>
                <w:b/>
                <w:bCs/>
                <w:sz w:val="12"/>
                <w:szCs w:val="12"/>
              </w:rPr>
            </w:pPr>
            <w:r w:rsidRPr="00C2109B">
              <w:rPr>
                <w:b/>
                <w:bCs/>
                <w:sz w:val="12"/>
                <w:szCs w:val="12"/>
              </w:rPr>
              <w:t>89 544,00</w:t>
            </w:r>
          </w:p>
        </w:tc>
        <w:tc>
          <w:tcPr>
            <w:tcW w:w="567" w:type="pct"/>
            <w:tcBorders>
              <w:top w:val="nil"/>
              <w:left w:val="nil"/>
              <w:bottom w:val="single" w:sz="4" w:space="0" w:color="auto"/>
              <w:right w:val="single" w:sz="4" w:space="0" w:color="auto"/>
            </w:tcBorders>
            <w:shd w:val="clear" w:color="000000" w:fill="FFFDC1"/>
            <w:vAlign w:val="center"/>
            <w:hideMark/>
          </w:tcPr>
          <w:p w14:paraId="39E849A1" w14:textId="77777777" w:rsidR="00C2109B" w:rsidRPr="00C2109B" w:rsidRDefault="00C2109B" w:rsidP="00C2109B">
            <w:pPr>
              <w:spacing w:line="240" w:lineRule="auto"/>
              <w:jc w:val="right"/>
              <w:rPr>
                <w:b/>
                <w:bCs/>
                <w:sz w:val="12"/>
                <w:szCs w:val="12"/>
              </w:rPr>
            </w:pPr>
            <w:r w:rsidRPr="00C2109B">
              <w:rPr>
                <w:b/>
                <w:bCs/>
                <w:sz w:val="12"/>
                <w:szCs w:val="12"/>
              </w:rPr>
              <w:t>100,0</w:t>
            </w:r>
          </w:p>
        </w:tc>
      </w:tr>
      <w:tr w:rsidR="00C2109B" w:rsidRPr="00C2109B" w14:paraId="51062D8B" w14:textId="77777777" w:rsidTr="00C2109B">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5FF3564F" w14:textId="77777777" w:rsidR="00C2109B" w:rsidRPr="00C2109B" w:rsidRDefault="00C2109B" w:rsidP="00C2109B">
            <w:pPr>
              <w:spacing w:line="240" w:lineRule="auto"/>
              <w:jc w:val="center"/>
              <w:rPr>
                <w:sz w:val="12"/>
                <w:szCs w:val="12"/>
              </w:rPr>
            </w:pPr>
            <w:r w:rsidRPr="00C2109B">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1542F73C" w14:textId="77777777" w:rsidR="00C2109B" w:rsidRPr="00C2109B" w:rsidRDefault="00C2109B" w:rsidP="00C2109B">
            <w:pPr>
              <w:spacing w:line="240" w:lineRule="auto"/>
              <w:jc w:val="center"/>
              <w:rPr>
                <w:sz w:val="12"/>
                <w:szCs w:val="12"/>
              </w:rPr>
            </w:pPr>
            <w:r w:rsidRPr="00C2109B">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451366CE" w14:textId="77777777" w:rsidR="00C2109B" w:rsidRPr="00C2109B" w:rsidRDefault="00C2109B" w:rsidP="00C2109B">
            <w:pPr>
              <w:spacing w:line="240" w:lineRule="auto"/>
              <w:rPr>
                <w:sz w:val="12"/>
                <w:szCs w:val="12"/>
              </w:rPr>
            </w:pPr>
            <w:r w:rsidRPr="00C2109B">
              <w:rPr>
                <w:sz w:val="12"/>
                <w:szCs w:val="12"/>
              </w:rPr>
              <w:t>Modernizacja targowiska przy ul. Namysłowskiej</w:t>
            </w:r>
          </w:p>
        </w:tc>
        <w:tc>
          <w:tcPr>
            <w:tcW w:w="516" w:type="pct"/>
            <w:tcBorders>
              <w:top w:val="nil"/>
              <w:left w:val="nil"/>
              <w:bottom w:val="single" w:sz="4" w:space="0" w:color="auto"/>
              <w:right w:val="single" w:sz="4" w:space="0" w:color="auto"/>
            </w:tcBorders>
            <w:shd w:val="clear" w:color="auto" w:fill="auto"/>
            <w:vAlign w:val="center"/>
            <w:hideMark/>
          </w:tcPr>
          <w:p w14:paraId="145BB48C" w14:textId="77777777" w:rsidR="00C2109B" w:rsidRPr="00C2109B" w:rsidRDefault="00C2109B" w:rsidP="00C2109B">
            <w:pPr>
              <w:spacing w:line="240" w:lineRule="auto"/>
              <w:jc w:val="center"/>
              <w:rPr>
                <w:sz w:val="12"/>
                <w:szCs w:val="12"/>
              </w:rPr>
            </w:pPr>
            <w:r w:rsidRPr="00C2109B">
              <w:rPr>
                <w:sz w:val="12"/>
                <w:szCs w:val="12"/>
              </w:rPr>
              <w:t>Dzielnica Praga-Północ Jednostki</w:t>
            </w:r>
          </w:p>
        </w:tc>
        <w:tc>
          <w:tcPr>
            <w:tcW w:w="463" w:type="pct"/>
            <w:tcBorders>
              <w:top w:val="nil"/>
              <w:left w:val="nil"/>
              <w:bottom w:val="single" w:sz="4" w:space="0" w:color="auto"/>
              <w:right w:val="single" w:sz="4" w:space="0" w:color="auto"/>
            </w:tcBorders>
            <w:shd w:val="clear" w:color="auto" w:fill="auto"/>
            <w:vAlign w:val="center"/>
            <w:hideMark/>
          </w:tcPr>
          <w:p w14:paraId="1D2A0BD2" w14:textId="77777777" w:rsidR="00C2109B" w:rsidRPr="00C2109B" w:rsidRDefault="00C2109B" w:rsidP="00C2109B">
            <w:pPr>
              <w:spacing w:line="240" w:lineRule="auto"/>
              <w:jc w:val="center"/>
              <w:rPr>
                <w:sz w:val="12"/>
                <w:szCs w:val="12"/>
              </w:rPr>
            </w:pPr>
            <w:r w:rsidRPr="00C2109B">
              <w:rPr>
                <w:sz w:val="12"/>
                <w:szCs w:val="12"/>
              </w:rPr>
              <w:t>2021</w:t>
            </w:r>
          </w:p>
        </w:tc>
        <w:tc>
          <w:tcPr>
            <w:tcW w:w="474" w:type="pct"/>
            <w:tcBorders>
              <w:top w:val="nil"/>
              <w:left w:val="nil"/>
              <w:bottom w:val="single" w:sz="4" w:space="0" w:color="auto"/>
              <w:right w:val="single" w:sz="4" w:space="0" w:color="auto"/>
            </w:tcBorders>
            <w:shd w:val="clear" w:color="auto" w:fill="auto"/>
            <w:vAlign w:val="center"/>
            <w:hideMark/>
          </w:tcPr>
          <w:p w14:paraId="71142A2A" w14:textId="77777777" w:rsidR="00C2109B" w:rsidRPr="00C2109B" w:rsidRDefault="00C2109B" w:rsidP="00C2109B">
            <w:pPr>
              <w:spacing w:line="240" w:lineRule="auto"/>
              <w:jc w:val="center"/>
              <w:rPr>
                <w:sz w:val="12"/>
                <w:szCs w:val="12"/>
              </w:rPr>
            </w:pPr>
            <w:r w:rsidRPr="00C2109B">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2DA273E9" w14:textId="77777777" w:rsidR="00C2109B" w:rsidRPr="00C2109B" w:rsidRDefault="00C2109B" w:rsidP="00C2109B">
            <w:pPr>
              <w:spacing w:line="240" w:lineRule="auto"/>
              <w:jc w:val="right"/>
              <w:rPr>
                <w:sz w:val="12"/>
                <w:szCs w:val="12"/>
              </w:rPr>
            </w:pPr>
            <w:r w:rsidRPr="00C2109B">
              <w:rPr>
                <w:sz w:val="12"/>
                <w:szCs w:val="12"/>
              </w:rPr>
              <w:t>66 174</w:t>
            </w:r>
          </w:p>
        </w:tc>
        <w:tc>
          <w:tcPr>
            <w:tcW w:w="655" w:type="pct"/>
            <w:tcBorders>
              <w:top w:val="nil"/>
              <w:left w:val="nil"/>
              <w:bottom w:val="single" w:sz="4" w:space="0" w:color="auto"/>
              <w:right w:val="single" w:sz="4" w:space="0" w:color="auto"/>
            </w:tcBorders>
            <w:shd w:val="clear" w:color="auto" w:fill="auto"/>
            <w:noWrap/>
            <w:vAlign w:val="center"/>
            <w:hideMark/>
          </w:tcPr>
          <w:p w14:paraId="4C4585CA" w14:textId="77777777" w:rsidR="00C2109B" w:rsidRPr="00C2109B" w:rsidRDefault="00C2109B" w:rsidP="00C2109B">
            <w:pPr>
              <w:spacing w:line="240" w:lineRule="auto"/>
              <w:jc w:val="right"/>
              <w:rPr>
                <w:sz w:val="12"/>
                <w:szCs w:val="12"/>
              </w:rPr>
            </w:pPr>
            <w:r w:rsidRPr="00C2109B">
              <w:rPr>
                <w:sz w:val="12"/>
                <w:szCs w:val="12"/>
              </w:rPr>
              <w:t>66 174,00</w:t>
            </w:r>
          </w:p>
        </w:tc>
        <w:tc>
          <w:tcPr>
            <w:tcW w:w="567" w:type="pct"/>
            <w:tcBorders>
              <w:top w:val="nil"/>
              <w:left w:val="nil"/>
              <w:bottom w:val="single" w:sz="4" w:space="0" w:color="auto"/>
              <w:right w:val="single" w:sz="4" w:space="0" w:color="auto"/>
            </w:tcBorders>
            <w:shd w:val="clear" w:color="auto" w:fill="auto"/>
            <w:noWrap/>
            <w:vAlign w:val="center"/>
            <w:hideMark/>
          </w:tcPr>
          <w:p w14:paraId="222A6F8D"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33D547A8" w14:textId="77777777" w:rsidTr="00C2109B">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750E059C" w14:textId="77777777" w:rsidR="00C2109B" w:rsidRPr="00C2109B" w:rsidRDefault="00C2109B" w:rsidP="00C2109B">
            <w:pPr>
              <w:spacing w:line="240" w:lineRule="auto"/>
              <w:jc w:val="center"/>
              <w:rPr>
                <w:sz w:val="12"/>
                <w:szCs w:val="12"/>
              </w:rPr>
            </w:pPr>
            <w:r w:rsidRPr="00C2109B">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35FA22E4" w14:textId="77777777" w:rsidR="00C2109B" w:rsidRPr="00C2109B" w:rsidRDefault="00C2109B" w:rsidP="00C2109B">
            <w:pPr>
              <w:spacing w:line="240" w:lineRule="auto"/>
              <w:jc w:val="center"/>
              <w:rPr>
                <w:sz w:val="12"/>
                <w:szCs w:val="12"/>
              </w:rPr>
            </w:pPr>
            <w:r w:rsidRPr="00C2109B">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581949FC" w14:textId="77777777" w:rsidR="00C2109B" w:rsidRPr="00C2109B" w:rsidRDefault="00C2109B" w:rsidP="00C2109B">
            <w:pPr>
              <w:spacing w:line="240" w:lineRule="auto"/>
              <w:rPr>
                <w:sz w:val="12"/>
                <w:szCs w:val="12"/>
              </w:rPr>
            </w:pPr>
            <w:r w:rsidRPr="00C2109B">
              <w:rPr>
                <w:sz w:val="12"/>
                <w:szCs w:val="12"/>
              </w:rPr>
              <w:t>Modernizacja tężni przy Placu Hallera</w:t>
            </w:r>
          </w:p>
        </w:tc>
        <w:tc>
          <w:tcPr>
            <w:tcW w:w="516" w:type="pct"/>
            <w:tcBorders>
              <w:top w:val="nil"/>
              <w:left w:val="nil"/>
              <w:bottom w:val="single" w:sz="4" w:space="0" w:color="auto"/>
              <w:right w:val="single" w:sz="4" w:space="0" w:color="auto"/>
            </w:tcBorders>
            <w:shd w:val="clear" w:color="auto" w:fill="auto"/>
            <w:vAlign w:val="center"/>
            <w:hideMark/>
          </w:tcPr>
          <w:p w14:paraId="5D383B7C" w14:textId="77777777" w:rsidR="00C2109B" w:rsidRPr="00C2109B" w:rsidRDefault="00C2109B" w:rsidP="00C2109B">
            <w:pPr>
              <w:spacing w:line="240" w:lineRule="auto"/>
              <w:jc w:val="center"/>
              <w:rPr>
                <w:sz w:val="12"/>
                <w:szCs w:val="12"/>
              </w:rPr>
            </w:pPr>
            <w:r w:rsidRPr="00C2109B">
              <w:rPr>
                <w:sz w:val="12"/>
                <w:szCs w:val="12"/>
              </w:rPr>
              <w:t>Dzielnica Praga-Północ Jednostki</w:t>
            </w:r>
          </w:p>
        </w:tc>
        <w:tc>
          <w:tcPr>
            <w:tcW w:w="463" w:type="pct"/>
            <w:tcBorders>
              <w:top w:val="nil"/>
              <w:left w:val="nil"/>
              <w:bottom w:val="single" w:sz="4" w:space="0" w:color="auto"/>
              <w:right w:val="single" w:sz="4" w:space="0" w:color="auto"/>
            </w:tcBorders>
            <w:shd w:val="clear" w:color="auto" w:fill="auto"/>
            <w:vAlign w:val="center"/>
            <w:hideMark/>
          </w:tcPr>
          <w:p w14:paraId="514EF650" w14:textId="77777777" w:rsidR="00C2109B" w:rsidRPr="00C2109B" w:rsidRDefault="00C2109B" w:rsidP="00C2109B">
            <w:pPr>
              <w:spacing w:line="240" w:lineRule="auto"/>
              <w:jc w:val="center"/>
              <w:rPr>
                <w:sz w:val="12"/>
                <w:szCs w:val="12"/>
              </w:rPr>
            </w:pPr>
            <w:r w:rsidRPr="00C2109B">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5D4C34FA" w14:textId="77777777" w:rsidR="00C2109B" w:rsidRPr="00C2109B" w:rsidRDefault="00C2109B" w:rsidP="00C2109B">
            <w:pPr>
              <w:spacing w:line="240" w:lineRule="auto"/>
              <w:jc w:val="center"/>
              <w:rPr>
                <w:sz w:val="12"/>
                <w:szCs w:val="12"/>
              </w:rPr>
            </w:pPr>
            <w:r w:rsidRPr="00C2109B">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4F993376" w14:textId="77777777" w:rsidR="00C2109B" w:rsidRPr="00C2109B" w:rsidRDefault="00C2109B" w:rsidP="00C2109B">
            <w:pPr>
              <w:spacing w:line="240" w:lineRule="auto"/>
              <w:jc w:val="right"/>
              <w:rPr>
                <w:sz w:val="12"/>
                <w:szCs w:val="12"/>
              </w:rPr>
            </w:pPr>
            <w:r w:rsidRPr="00C2109B">
              <w:rPr>
                <w:sz w:val="12"/>
                <w:szCs w:val="12"/>
              </w:rPr>
              <w:t>23 370</w:t>
            </w:r>
          </w:p>
        </w:tc>
        <w:tc>
          <w:tcPr>
            <w:tcW w:w="655" w:type="pct"/>
            <w:tcBorders>
              <w:top w:val="nil"/>
              <w:left w:val="nil"/>
              <w:bottom w:val="single" w:sz="4" w:space="0" w:color="auto"/>
              <w:right w:val="single" w:sz="4" w:space="0" w:color="auto"/>
            </w:tcBorders>
            <w:shd w:val="clear" w:color="auto" w:fill="auto"/>
            <w:noWrap/>
            <w:vAlign w:val="center"/>
            <w:hideMark/>
          </w:tcPr>
          <w:p w14:paraId="43580B23" w14:textId="77777777" w:rsidR="00C2109B" w:rsidRPr="00C2109B" w:rsidRDefault="00C2109B" w:rsidP="00C2109B">
            <w:pPr>
              <w:spacing w:line="240" w:lineRule="auto"/>
              <w:jc w:val="right"/>
              <w:rPr>
                <w:sz w:val="12"/>
                <w:szCs w:val="12"/>
              </w:rPr>
            </w:pPr>
            <w:r w:rsidRPr="00C2109B">
              <w:rPr>
                <w:sz w:val="12"/>
                <w:szCs w:val="12"/>
              </w:rPr>
              <w:t>23 370,00</w:t>
            </w:r>
          </w:p>
        </w:tc>
        <w:tc>
          <w:tcPr>
            <w:tcW w:w="567" w:type="pct"/>
            <w:tcBorders>
              <w:top w:val="nil"/>
              <w:left w:val="nil"/>
              <w:bottom w:val="single" w:sz="4" w:space="0" w:color="auto"/>
              <w:right w:val="single" w:sz="4" w:space="0" w:color="auto"/>
            </w:tcBorders>
            <w:shd w:val="clear" w:color="auto" w:fill="auto"/>
            <w:noWrap/>
            <w:vAlign w:val="center"/>
            <w:hideMark/>
          </w:tcPr>
          <w:p w14:paraId="23B00C51"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018EBBDF" w14:textId="77777777" w:rsidTr="00C2109B">
        <w:trPr>
          <w:trHeight w:val="312"/>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182AD5C5" w14:textId="77777777" w:rsidR="00C2109B" w:rsidRPr="00C2109B" w:rsidRDefault="00C2109B" w:rsidP="00C2109B">
            <w:pPr>
              <w:spacing w:line="240" w:lineRule="auto"/>
              <w:jc w:val="center"/>
              <w:rPr>
                <w:b/>
                <w:bCs/>
                <w:sz w:val="12"/>
                <w:szCs w:val="12"/>
              </w:rPr>
            </w:pPr>
            <w:r w:rsidRPr="00C2109B">
              <w:rPr>
                <w:b/>
                <w:bCs/>
                <w:sz w:val="12"/>
                <w:szCs w:val="12"/>
              </w:rPr>
              <w:t>921</w:t>
            </w:r>
          </w:p>
        </w:tc>
        <w:tc>
          <w:tcPr>
            <w:tcW w:w="348" w:type="pct"/>
            <w:tcBorders>
              <w:top w:val="nil"/>
              <w:left w:val="nil"/>
              <w:bottom w:val="single" w:sz="4" w:space="0" w:color="auto"/>
              <w:right w:val="single" w:sz="4" w:space="0" w:color="auto"/>
            </w:tcBorders>
            <w:shd w:val="clear" w:color="000000" w:fill="D5E3F2"/>
            <w:vAlign w:val="center"/>
            <w:hideMark/>
          </w:tcPr>
          <w:p w14:paraId="3E57A2F6"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1094" w:type="pct"/>
            <w:tcBorders>
              <w:top w:val="nil"/>
              <w:left w:val="nil"/>
              <w:bottom w:val="single" w:sz="4" w:space="0" w:color="auto"/>
              <w:right w:val="single" w:sz="4" w:space="0" w:color="auto"/>
            </w:tcBorders>
            <w:shd w:val="clear" w:color="000000" w:fill="D5E3F2"/>
            <w:vAlign w:val="center"/>
            <w:hideMark/>
          </w:tcPr>
          <w:p w14:paraId="43137A47" w14:textId="77777777" w:rsidR="00C2109B" w:rsidRPr="00C2109B" w:rsidRDefault="00C2109B" w:rsidP="00C2109B">
            <w:pPr>
              <w:spacing w:line="240" w:lineRule="auto"/>
              <w:rPr>
                <w:b/>
                <w:bCs/>
                <w:sz w:val="12"/>
                <w:szCs w:val="12"/>
              </w:rPr>
            </w:pPr>
            <w:r w:rsidRPr="00C2109B">
              <w:rPr>
                <w:b/>
                <w:bCs/>
                <w:sz w:val="12"/>
                <w:szCs w:val="12"/>
              </w:rPr>
              <w:t>Kultura i ochrona dziedzictwa narodowego</w:t>
            </w:r>
          </w:p>
        </w:tc>
        <w:tc>
          <w:tcPr>
            <w:tcW w:w="516" w:type="pct"/>
            <w:tcBorders>
              <w:top w:val="nil"/>
              <w:left w:val="nil"/>
              <w:bottom w:val="single" w:sz="4" w:space="0" w:color="auto"/>
              <w:right w:val="single" w:sz="4" w:space="0" w:color="auto"/>
            </w:tcBorders>
            <w:shd w:val="clear" w:color="000000" w:fill="D5E3F2"/>
            <w:vAlign w:val="center"/>
            <w:hideMark/>
          </w:tcPr>
          <w:p w14:paraId="5D46D77F"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63" w:type="pct"/>
            <w:tcBorders>
              <w:top w:val="nil"/>
              <w:left w:val="nil"/>
              <w:bottom w:val="single" w:sz="4" w:space="0" w:color="auto"/>
              <w:right w:val="single" w:sz="4" w:space="0" w:color="auto"/>
            </w:tcBorders>
            <w:shd w:val="clear" w:color="000000" w:fill="D5E3F2"/>
            <w:vAlign w:val="center"/>
            <w:hideMark/>
          </w:tcPr>
          <w:p w14:paraId="01C61DF3"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74" w:type="pct"/>
            <w:tcBorders>
              <w:top w:val="nil"/>
              <w:left w:val="nil"/>
              <w:bottom w:val="single" w:sz="4" w:space="0" w:color="auto"/>
              <w:right w:val="single" w:sz="4" w:space="0" w:color="auto"/>
            </w:tcBorders>
            <w:shd w:val="clear" w:color="000000" w:fill="D5E3F2"/>
            <w:vAlign w:val="center"/>
            <w:hideMark/>
          </w:tcPr>
          <w:p w14:paraId="28779B97"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0F98BF0F" w14:textId="77777777" w:rsidR="00C2109B" w:rsidRPr="00C2109B" w:rsidRDefault="00C2109B" w:rsidP="00C2109B">
            <w:pPr>
              <w:spacing w:line="240" w:lineRule="auto"/>
              <w:jc w:val="right"/>
              <w:rPr>
                <w:b/>
                <w:bCs/>
                <w:sz w:val="12"/>
                <w:szCs w:val="12"/>
              </w:rPr>
            </w:pPr>
            <w:r w:rsidRPr="00C2109B">
              <w:rPr>
                <w:b/>
                <w:bCs/>
                <w:sz w:val="12"/>
                <w:szCs w:val="12"/>
              </w:rPr>
              <w:t>121 699</w:t>
            </w:r>
          </w:p>
        </w:tc>
        <w:tc>
          <w:tcPr>
            <w:tcW w:w="655" w:type="pct"/>
            <w:tcBorders>
              <w:top w:val="nil"/>
              <w:left w:val="nil"/>
              <w:bottom w:val="single" w:sz="4" w:space="0" w:color="auto"/>
              <w:right w:val="single" w:sz="4" w:space="0" w:color="auto"/>
            </w:tcBorders>
            <w:shd w:val="clear" w:color="000000" w:fill="D5E3F2"/>
            <w:vAlign w:val="center"/>
            <w:hideMark/>
          </w:tcPr>
          <w:p w14:paraId="71E66CB3" w14:textId="77777777" w:rsidR="00C2109B" w:rsidRPr="00C2109B" w:rsidRDefault="00C2109B" w:rsidP="00C2109B">
            <w:pPr>
              <w:spacing w:line="240" w:lineRule="auto"/>
              <w:jc w:val="right"/>
              <w:rPr>
                <w:b/>
                <w:bCs/>
                <w:sz w:val="12"/>
                <w:szCs w:val="12"/>
              </w:rPr>
            </w:pPr>
            <w:r w:rsidRPr="00C2109B">
              <w:rPr>
                <w:b/>
                <w:bCs/>
                <w:sz w:val="12"/>
                <w:szCs w:val="12"/>
              </w:rPr>
              <w:t>121 355,39</w:t>
            </w:r>
          </w:p>
        </w:tc>
        <w:tc>
          <w:tcPr>
            <w:tcW w:w="567" w:type="pct"/>
            <w:tcBorders>
              <w:top w:val="nil"/>
              <w:left w:val="nil"/>
              <w:bottom w:val="single" w:sz="4" w:space="0" w:color="auto"/>
              <w:right w:val="single" w:sz="4" w:space="0" w:color="auto"/>
            </w:tcBorders>
            <w:shd w:val="clear" w:color="000000" w:fill="D5E3F2"/>
            <w:vAlign w:val="center"/>
            <w:hideMark/>
          </w:tcPr>
          <w:p w14:paraId="2FE50F75" w14:textId="77777777" w:rsidR="00C2109B" w:rsidRPr="00C2109B" w:rsidRDefault="00C2109B" w:rsidP="00C2109B">
            <w:pPr>
              <w:spacing w:line="240" w:lineRule="auto"/>
              <w:jc w:val="right"/>
              <w:rPr>
                <w:b/>
                <w:bCs/>
                <w:sz w:val="12"/>
                <w:szCs w:val="12"/>
              </w:rPr>
            </w:pPr>
            <w:r w:rsidRPr="00C2109B">
              <w:rPr>
                <w:b/>
                <w:bCs/>
                <w:sz w:val="12"/>
                <w:szCs w:val="12"/>
              </w:rPr>
              <w:t>99,7</w:t>
            </w:r>
          </w:p>
        </w:tc>
      </w:tr>
      <w:tr w:rsidR="00C2109B" w:rsidRPr="00C2109B" w14:paraId="703C373B" w14:textId="77777777" w:rsidTr="00C2109B">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5BCA0E9C"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719F6424" w14:textId="77777777" w:rsidR="00C2109B" w:rsidRPr="00C2109B" w:rsidRDefault="00C2109B" w:rsidP="00C2109B">
            <w:pPr>
              <w:spacing w:line="240" w:lineRule="auto"/>
              <w:jc w:val="center"/>
              <w:rPr>
                <w:b/>
                <w:bCs/>
                <w:sz w:val="12"/>
                <w:szCs w:val="12"/>
              </w:rPr>
            </w:pPr>
            <w:r w:rsidRPr="00C2109B">
              <w:rPr>
                <w:b/>
                <w:bCs/>
                <w:sz w:val="12"/>
                <w:szCs w:val="12"/>
              </w:rPr>
              <w:t>92109</w:t>
            </w:r>
          </w:p>
        </w:tc>
        <w:tc>
          <w:tcPr>
            <w:tcW w:w="1094" w:type="pct"/>
            <w:tcBorders>
              <w:top w:val="nil"/>
              <w:left w:val="nil"/>
              <w:bottom w:val="single" w:sz="4" w:space="0" w:color="auto"/>
              <w:right w:val="single" w:sz="4" w:space="0" w:color="auto"/>
            </w:tcBorders>
            <w:shd w:val="clear" w:color="000000" w:fill="FFFDC1"/>
            <w:vAlign w:val="center"/>
            <w:hideMark/>
          </w:tcPr>
          <w:p w14:paraId="0AD1ACD9" w14:textId="77777777" w:rsidR="00C2109B" w:rsidRPr="00C2109B" w:rsidRDefault="00C2109B" w:rsidP="00C2109B">
            <w:pPr>
              <w:spacing w:line="240" w:lineRule="auto"/>
              <w:rPr>
                <w:b/>
                <w:bCs/>
                <w:sz w:val="12"/>
                <w:szCs w:val="12"/>
              </w:rPr>
            </w:pPr>
            <w:r w:rsidRPr="00C2109B">
              <w:rPr>
                <w:b/>
                <w:bCs/>
                <w:sz w:val="12"/>
                <w:szCs w:val="12"/>
              </w:rPr>
              <w:t>Domy i ośrodki kultury, świetlice i kluby</w:t>
            </w:r>
          </w:p>
        </w:tc>
        <w:tc>
          <w:tcPr>
            <w:tcW w:w="516" w:type="pct"/>
            <w:tcBorders>
              <w:top w:val="nil"/>
              <w:left w:val="nil"/>
              <w:bottom w:val="single" w:sz="4" w:space="0" w:color="auto"/>
              <w:right w:val="single" w:sz="4" w:space="0" w:color="auto"/>
            </w:tcBorders>
            <w:shd w:val="clear" w:color="000000" w:fill="FFFDC1"/>
            <w:vAlign w:val="center"/>
            <w:hideMark/>
          </w:tcPr>
          <w:p w14:paraId="28E0A65F"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4D5B646D"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4628823D"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1B19336E" w14:textId="77777777" w:rsidR="00C2109B" w:rsidRPr="00C2109B" w:rsidRDefault="00C2109B" w:rsidP="00C2109B">
            <w:pPr>
              <w:spacing w:line="240" w:lineRule="auto"/>
              <w:jc w:val="right"/>
              <w:rPr>
                <w:b/>
                <w:bCs/>
                <w:sz w:val="12"/>
                <w:szCs w:val="12"/>
              </w:rPr>
            </w:pPr>
            <w:r w:rsidRPr="00C2109B">
              <w:rPr>
                <w:b/>
                <w:bCs/>
                <w:sz w:val="12"/>
                <w:szCs w:val="12"/>
              </w:rPr>
              <w:t>24 283</w:t>
            </w:r>
          </w:p>
        </w:tc>
        <w:tc>
          <w:tcPr>
            <w:tcW w:w="655" w:type="pct"/>
            <w:tcBorders>
              <w:top w:val="nil"/>
              <w:left w:val="nil"/>
              <w:bottom w:val="single" w:sz="4" w:space="0" w:color="auto"/>
              <w:right w:val="single" w:sz="4" w:space="0" w:color="auto"/>
            </w:tcBorders>
            <w:shd w:val="clear" w:color="000000" w:fill="FFFDC1"/>
            <w:vAlign w:val="center"/>
            <w:hideMark/>
          </w:tcPr>
          <w:p w14:paraId="30D6D190" w14:textId="77777777" w:rsidR="00C2109B" w:rsidRPr="00C2109B" w:rsidRDefault="00C2109B" w:rsidP="00C2109B">
            <w:pPr>
              <w:spacing w:line="240" w:lineRule="auto"/>
              <w:jc w:val="right"/>
              <w:rPr>
                <w:b/>
                <w:bCs/>
                <w:sz w:val="12"/>
                <w:szCs w:val="12"/>
              </w:rPr>
            </w:pPr>
            <w:r w:rsidRPr="00C2109B">
              <w:rPr>
                <w:b/>
                <w:bCs/>
                <w:sz w:val="12"/>
                <w:szCs w:val="12"/>
              </w:rPr>
              <w:t>23 939,39</w:t>
            </w:r>
          </w:p>
        </w:tc>
        <w:tc>
          <w:tcPr>
            <w:tcW w:w="567" w:type="pct"/>
            <w:tcBorders>
              <w:top w:val="nil"/>
              <w:left w:val="nil"/>
              <w:bottom w:val="single" w:sz="4" w:space="0" w:color="auto"/>
              <w:right w:val="single" w:sz="4" w:space="0" w:color="auto"/>
            </w:tcBorders>
            <w:shd w:val="clear" w:color="000000" w:fill="FFFDC1"/>
            <w:vAlign w:val="center"/>
            <w:hideMark/>
          </w:tcPr>
          <w:p w14:paraId="3C32498B" w14:textId="77777777" w:rsidR="00C2109B" w:rsidRPr="00C2109B" w:rsidRDefault="00C2109B" w:rsidP="00C2109B">
            <w:pPr>
              <w:spacing w:line="240" w:lineRule="auto"/>
              <w:jc w:val="right"/>
              <w:rPr>
                <w:b/>
                <w:bCs/>
                <w:sz w:val="12"/>
                <w:szCs w:val="12"/>
              </w:rPr>
            </w:pPr>
            <w:r w:rsidRPr="00C2109B">
              <w:rPr>
                <w:b/>
                <w:bCs/>
                <w:sz w:val="12"/>
                <w:szCs w:val="12"/>
              </w:rPr>
              <w:t>98,6</w:t>
            </w:r>
          </w:p>
        </w:tc>
      </w:tr>
      <w:tr w:rsidR="00C2109B" w:rsidRPr="00C2109B" w14:paraId="29932B4E" w14:textId="77777777" w:rsidTr="00C2109B">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511FB530" w14:textId="77777777" w:rsidR="00C2109B" w:rsidRPr="00C2109B" w:rsidRDefault="00C2109B" w:rsidP="00C2109B">
            <w:pPr>
              <w:spacing w:line="240" w:lineRule="auto"/>
              <w:jc w:val="center"/>
              <w:rPr>
                <w:sz w:val="12"/>
                <w:szCs w:val="12"/>
              </w:rPr>
            </w:pPr>
            <w:r w:rsidRPr="00C2109B">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4876DBDD" w14:textId="77777777" w:rsidR="00C2109B" w:rsidRPr="00C2109B" w:rsidRDefault="00C2109B" w:rsidP="00C2109B">
            <w:pPr>
              <w:spacing w:line="240" w:lineRule="auto"/>
              <w:jc w:val="center"/>
              <w:rPr>
                <w:sz w:val="12"/>
                <w:szCs w:val="12"/>
              </w:rPr>
            </w:pPr>
            <w:r w:rsidRPr="00C2109B">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12DD7691" w14:textId="77777777" w:rsidR="00C2109B" w:rsidRPr="00C2109B" w:rsidRDefault="00C2109B" w:rsidP="00C2109B">
            <w:pPr>
              <w:spacing w:line="240" w:lineRule="auto"/>
              <w:rPr>
                <w:sz w:val="12"/>
                <w:szCs w:val="12"/>
              </w:rPr>
            </w:pPr>
            <w:r w:rsidRPr="00C2109B">
              <w:rPr>
                <w:sz w:val="12"/>
                <w:szCs w:val="12"/>
              </w:rPr>
              <w:t>Zakupy inwestycyjne dla Domu Kultury "Praga"</w:t>
            </w:r>
          </w:p>
        </w:tc>
        <w:tc>
          <w:tcPr>
            <w:tcW w:w="516" w:type="pct"/>
            <w:tcBorders>
              <w:top w:val="nil"/>
              <w:left w:val="nil"/>
              <w:bottom w:val="single" w:sz="4" w:space="0" w:color="auto"/>
              <w:right w:val="single" w:sz="4" w:space="0" w:color="auto"/>
            </w:tcBorders>
            <w:shd w:val="clear" w:color="auto" w:fill="auto"/>
            <w:vAlign w:val="center"/>
            <w:hideMark/>
          </w:tcPr>
          <w:p w14:paraId="551A64E0" w14:textId="77777777" w:rsidR="00C2109B" w:rsidRPr="00C2109B" w:rsidRDefault="00C2109B" w:rsidP="00C2109B">
            <w:pPr>
              <w:spacing w:line="240" w:lineRule="auto"/>
              <w:jc w:val="center"/>
              <w:rPr>
                <w:sz w:val="12"/>
                <w:szCs w:val="12"/>
              </w:rPr>
            </w:pPr>
            <w:r w:rsidRPr="00C2109B">
              <w:rPr>
                <w:sz w:val="12"/>
                <w:szCs w:val="12"/>
              </w:rPr>
              <w:t>Dzielnica Praga-Północ Urząd</w:t>
            </w:r>
          </w:p>
        </w:tc>
        <w:tc>
          <w:tcPr>
            <w:tcW w:w="463" w:type="pct"/>
            <w:tcBorders>
              <w:top w:val="nil"/>
              <w:left w:val="nil"/>
              <w:bottom w:val="single" w:sz="4" w:space="0" w:color="auto"/>
              <w:right w:val="single" w:sz="4" w:space="0" w:color="auto"/>
            </w:tcBorders>
            <w:shd w:val="clear" w:color="auto" w:fill="auto"/>
            <w:vAlign w:val="center"/>
            <w:hideMark/>
          </w:tcPr>
          <w:p w14:paraId="709CDB29" w14:textId="77777777" w:rsidR="00C2109B" w:rsidRPr="00C2109B" w:rsidRDefault="00C2109B" w:rsidP="00C2109B">
            <w:pPr>
              <w:spacing w:line="240" w:lineRule="auto"/>
              <w:jc w:val="center"/>
              <w:rPr>
                <w:sz w:val="12"/>
                <w:szCs w:val="12"/>
              </w:rPr>
            </w:pPr>
            <w:r w:rsidRPr="00C2109B">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4C90A26A" w14:textId="77777777" w:rsidR="00C2109B" w:rsidRPr="00C2109B" w:rsidRDefault="00C2109B" w:rsidP="00C2109B">
            <w:pPr>
              <w:spacing w:line="240" w:lineRule="auto"/>
              <w:jc w:val="center"/>
              <w:rPr>
                <w:sz w:val="12"/>
                <w:szCs w:val="12"/>
              </w:rPr>
            </w:pPr>
            <w:r w:rsidRPr="00C2109B">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63B39359" w14:textId="77777777" w:rsidR="00C2109B" w:rsidRPr="00C2109B" w:rsidRDefault="00C2109B" w:rsidP="00C2109B">
            <w:pPr>
              <w:spacing w:line="240" w:lineRule="auto"/>
              <w:jc w:val="right"/>
              <w:rPr>
                <w:sz w:val="12"/>
                <w:szCs w:val="12"/>
              </w:rPr>
            </w:pPr>
            <w:r w:rsidRPr="00C2109B">
              <w:rPr>
                <w:sz w:val="12"/>
                <w:szCs w:val="12"/>
              </w:rPr>
              <w:t>24 283</w:t>
            </w:r>
          </w:p>
        </w:tc>
        <w:tc>
          <w:tcPr>
            <w:tcW w:w="655" w:type="pct"/>
            <w:tcBorders>
              <w:top w:val="nil"/>
              <w:left w:val="nil"/>
              <w:bottom w:val="single" w:sz="4" w:space="0" w:color="auto"/>
              <w:right w:val="single" w:sz="4" w:space="0" w:color="auto"/>
            </w:tcBorders>
            <w:shd w:val="clear" w:color="auto" w:fill="auto"/>
            <w:noWrap/>
            <w:vAlign w:val="center"/>
            <w:hideMark/>
          </w:tcPr>
          <w:p w14:paraId="7B28AB2C" w14:textId="77777777" w:rsidR="00C2109B" w:rsidRPr="00C2109B" w:rsidRDefault="00C2109B" w:rsidP="00C2109B">
            <w:pPr>
              <w:spacing w:line="240" w:lineRule="auto"/>
              <w:jc w:val="right"/>
              <w:rPr>
                <w:sz w:val="12"/>
                <w:szCs w:val="12"/>
              </w:rPr>
            </w:pPr>
            <w:r w:rsidRPr="00C2109B">
              <w:rPr>
                <w:sz w:val="12"/>
                <w:szCs w:val="12"/>
              </w:rPr>
              <w:t>23 939,39</w:t>
            </w:r>
          </w:p>
        </w:tc>
        <w:tc>
          <w:tcPr>
            <w:tcW w:w="567" w:type="pct"/>
            <w:tcBorders>
              <w:top w:val="nil"/>
              <w:left w:val="nil"/>
              <w:bottom w:val="single" w:sz="4" w:space="0" w:color="auto"/>
              <w:right w:val="single" w:sz="4" w:space="0" w:color="auto"/>
            </w:tcBorders>
            <w:shd w:val="clear" w:color="auto" w:fill="auto"/>
            <w:noWrap/>
            <w:vAlign w:val="center"/>
            <w:hideMark/>
          </w:tcPr>
          <w:p w14:paraId="623BC220" w14:textId="77777777" w:rsidR="00C2109B" w:rsidRPr="00C2109B" w:rsidRDefault="00C2109B" w:rsidP="00C2109B">
            <w:pPr>
              <w:spacing w:line="240" w:lineRule="auto"/>
              <w:jc w:val="right"/>
              <w:rPr>
                <w:sz w:val="12"/>
                <w:szCs w:val="12"/>
              </w:rPr>
            </w:pPr>
            <w:r w:rsidRPr="00C2109B">
              <w:rPr>
                <w:sz w:val="12"/>
                <w:szCs w:val="12"/>
              </w:rPr>
              <w:t>98,6</w:t>
            </w:r>
          </w:p>
        </w:tc>
      </w:tr>
      <w:tr w:rsidR="00C2109B" w:rsidRPr="00C2109B" w14:paraId="785B96EC" w14:textId="77777777" w:rsidTr="00C2109B">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0DF11579"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74D17708" w14:textId="77777777" w:rsidR="00C2109B" w:rsidRPr="00C2109B" w:rsidRDefault="00C2109B" w:rsidP="00C2109B">
            <w:pPr>
              <w:spacing w:line="240" w:lineRule="auto"/>
              <w:jc w:val="center"/>
              <w:rPr>
                <w:b/>
                <w:bCs/>
                <w:sz w:val="12"/>
                <w:szCs w:val="12"/>
              </w:rPr>
            </w:pPr>
            <w:r w:rsidRPr="00C2109B">
              <w:rPr>
                <w:b/>
                <w:bCs/>
                <w:sz w:val="12"/>
                <w:szCs w:val="12"/>
              </w:rPr>
              <w:t>92116</w:t>
            </w:r>
          </w:p>
        </w:tc>
        <w:tc>
          <w:tcPr>
            <w:tcW w:w="1094" w:type="pct"/>
            <w:tcBorders>
              <w:top w:val="nil"/>
              <w:left w:val="nil"/>
              <w:bottom w:val="single" w:sz="4" w:space="0" w:color="auto"/>
              <w:right w:val="single" w:sz="4" w:space="0" w:color="auto"/>
            </w:tcBorders>
            <w:shd w:val="clear" w:color="000000" w:fill="FFFDC1"/>
            <w:vAlign w:val="center"/>
            <w:hideMark/>
          </w:tcPr>
          <w:p w14:paraId="22D050F7" w14:textId="77777777" w:rsidR="00C2109B" w:rsidRPr="00C2109B" w:rsidRDefault="00C2109B" w:rsidP="00C2109B">
            <w:pPr>
              <w:spacing w:line="240" w:lineRule="auto"/>
              <w:rPr>
                <w:b/>
                <w:bCs/>
                <w:sz w:val="12"/>
                <w:szCs w:val="12"/>
              </w:rPr>
            </w:pPr>
            <w:r w:rsidRPr="00C2109B">
              <w:rPr>
                <w:b/>
                <w:bCs/>
                <w:sz w:val="12"/>
                <w:szCs w:val="12"/>
              </w:rPr>
              <w:t>Biblioteki</w:t>
            </w:r>
          </w:p>
        </w:tc>
        <w:tc>
          <w:tcPr>
            <w:tcW w:w="516" w:type="pct"/>
            <w:tcBorders>
              <w:top w:val="nil"/>
              <w:left w:val="nil"/>
              <w:bottom w:val="single" w:sz="4" w:space="0" w:color="auto"/>
              <w:right w:val="single" w:sz="4" w:space="0" w:color="auto"/>
            </w:tcBorders>
            <w:shd w:val="clear" w:color="000000" w:fill="FFFDC1"/>
            <w:vAlign w:val="center"/>
            <w:hideMark/>
          </w:tcPr>
          <w:p w14:paraId="2CBECC4E"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2EB08522"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44F0370D"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4E7CD56C" w14:textId="77777777" w:rsidR="00C2109B" w:rsidRPr="00C2109B" w:rsidRDefault="00C2109B" w:rsidP="00C2109B">
            <w:pPr>
              <w:spacing w:line="240" w:lineRule="auto"/>
              <w:jc w:val="right"/>
              <w:rPr>
                <w:b/>
                <w:bCs/>
                <w:sz w:val="12"/>
                <w:szCs w:val="12"/>
              </w:rPr>
            </w:pPr>
            <w:r w:rsidRPr="00C2109B">
              <w:rPr>
                <w:b/>
                <w:bCs/>
                <w:sz w:val="12"/>
                <w:szCs w:val="12"/>
              </w:rPr>
              <w:t>19 926</w:t>
            </w:r>
          </w:p>
        </w:tc>
        <w:tc>
          <w:tcPr>
            <w:tcW w:w="655" w:type="pct"/>
            <w:tcBorders>
              <w:top w:val="nil"/>
              <w:left w:val="nil"/>
              <w:bottom w:val="single" w:sz="4" w:space="0" w:color="auto"/>
              <w:right w:val="single" w:sz="4" w:space="0" w:color="auto"/>
            </w:tcBorders>
            <w:shd w:val="clear" w:color="000000" w:fill="FFFDC1"/>
            <w:vAlign w:val="center"/>
            <w:hideMark/>
          </w:tcPr>
          <w:p w14:paraId="26147910" w14:textId="77777777" w:rsidR="00C2109B" w:rsidRPr="00C2109B" w:rsidRDefault="00C2109B" w:rsidP="00C2109B">
            <w:pPr>
              <w:spacing w:line="240" w:lineRule="auto"/>
              <w:jc w:val="right"/>
              <w:rPr>
                <w:b/>
                <w:bCs/>
                <w:sz w:val="12"/>
                <w:szCs w:val="12"/>
              </w:rPr>
            </w:pPr>
            <w:r w:rsidRPr="00C2109B">
              <w:rPr>
                <w:b/>
                <w:bCs/>
                <w:sz w:val="12"/>
                <w:szCs w:val="12"/>
              </w:rPr>
              <w:t>19 926,00</w:t>
            </w:r>
          </w:p>
        </w:tc>
        <w:tc>
          <w:tcPr>
            <w:tcW w:w="567" w:type="pct"/>
            <w:tcBorders>
              <w:top w:val="nil"/>
              <w:left w:val="nil"/>
              <w:bottom w:val="single" w:sz="4" w:space="0" w:color="auto"/>
              <w:right w:val="single" w:sz="4" w:space="0" w:color="auto"/>
            </w:tcBorders>
            <w:shd w:val="clear" w:color="000000" w:fill="FFFDC1"/>
            <w:vAlign w:val="center"/>
            <w:hideMark/>
          </w:tcPr>
          <w:p w14:paraId="7A7512B5" w14:textId="77777777" w:rsidR="00C2109B" w:rsidRPr="00C2109B" w:rsidRDefault="00C2109B" w:rsidP="00C2109B">
            <w:pPr>
              <w:spacing w:line="240" w:lineRule="auto"/>
              <w:jc w:val="right"/>
              <w:rPr>
                <w:b/>
                <w:bCs/>
                <w:sz w:val="12"/>
                <w:szCs w:val="12"/>
              </w:rPr>
            </w:pPr>
            <w:r w:rsidRPr="00C2109B">
              <w:rPr>
                <w:b/>
                <w:bCs/>
                <w:sz w:val="12"/>
                <w:szCs w:val="12"/>
              </w:rPr>
              <w:t>100,0</w:t>
            </w:r>
          </w:p>
        </w:tc>
      </w:tr>
      <w:tr w:rsidR="00C2109B" w:rsidRPr="00C2109B" w14:paraId="71F63F5D" w14:textId="77777777" w:rsidTr="00C2109B">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6CB9CE99" w14:textId="77777777" w:rsidR="00C2109B" w:rsidRPr="00C2109B" w:rsidRDefault="00C2109B" w:rsidP="00C2109B">
            <w:pPr>
              <w:spacing w:line="240" w:lineRule="auto"/>
              <w:jc w:val="center"/>
              <w:rPr>
                <w:sz w:val="12"/>
                <w:szCs w:val="12"/>
              </w:rPr>
            </w:pPr>
            <w:r w:rsidRPr="00C2109B">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2F37AEF5" w14:textId="77777777" w:rsidR="00C2109B" w:rsidRPr="00C2109B" w:rsidRDefault="00C2109B" w:rsidP="00C2109B">
            <w:pPr>
              <w:spacing w:line="240" w:lineRule="auto"/>
              <w:jc w:val="center"/>
              <w:rPr>
                <w:sz w:val="12"/>
                <w:szCs w:val="12"/>
              </w:rPr>
            </w:pPr>
            <w:r w:rsidRPr="00C2109B">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063FABB9" w14:textId="77777777" w:rsidR="00C2109B" w:rsidRPr="00C2109B" w:rsidRDefault="00C2109B" w:rsidP="00C2109B">
            <w:pPr>
              <w:spacing w:line="240" w:lineRule="auto"/>
              <w:rPr>
                <w:sz w:val="12"/>
                <w:szCs w:val="12"/>
              </w:rPr>
            </w:pPr>
            <w:r w:rsidRPr="00C2109B">
              <w:rPr>
                <w:sz w:val="12"/>
                <w:szCs w:val="12"/>
              </w:rPr>
              <w:t>Dostosowanie pomieszczeń Biblioteki Publicznej przy ul. Szanajcy 14 dla osób z niepełnosprawnościami</w:t>
            </w:r>
          </w:p>
        </w:tc>
        <w:tc>
          <w:tcPr>
            <w:tcW w:w="516" w:type="pct"/>
            <w:tcBorders>
              <w:top w:val="nil"/>
              <w:left w:val="nil"/>
              <w:bottom w:val="single" w:sz="4" w:space="0" w:color="auto"/>
              <w:right w:val="single" w:sz="4" w:space="0" w:color="auto"/>
            </w:tcBorders>
            <w:shd w:val="clear" w:color="auto" w:fill="auto"/>
            <w:vAlign w:val="center"/>
            <w:hideMark/>
          </w:tcPr>
          <w:p w14:paraId="53AB8CF5" w14:textId="77777777" w:rsidR="00C2109B" w:rsidRPr="00C2109B" w:rsidRDefault="00C2109B" w:rsidP="00C2109B">
            <w:pPr>
              <w:spacing w:line="240" w:lineRule="auto"/>
              <w:jc w:val="center"/>
              <w:rPr>
                <w:sz w:val="12"/>
                <w:szCs w:val="12"/>
              </w:rPr>
            </w:pPr>
            <w:r w:rsidRPr="00C2109B">
              <w:rPr>
                <w:sz w:val="12"/>
                <w:szCs w:val="12"/>
              </w:rPr>
              <w:t>Dzielnica Praga-Północ Jednostki</w:t>
            </w:r>
          </w:p>
        </w:tc>
        <w:tc>
          <w:tcPr>
            <w:tcW w:w="463" w:type="pct"/>
            <w:tcBorders>
              <w:top w:val="nil"/>
              <w:left w:val="nil"/>
              <w:bottom w:val="single" w:sz="4" w:space="0" w:color="auto"/>
              <w:right w:val="single" w:sz="4" w:space="0" w:color="auto"/>
            </w:tcBorders>
            <w:shd w:val="clear" w:color="auto" w:fill="auto"/>
            <w:vAlign w:val="center"/>
            <w:hideMark/>
          </w:tcPr>
          <w:p w14:paraId="774B680B" w14:textId="77777777" w:rsidR="00C2109B" w:rsidRPr="00C2109B" w:rsidRDefault="00C2109B" w:rsidP="00C2109B">
            <w:pPr>
              <w:spacing w:line="240" w:lineRule="auto"/>
              <w:jc w:val="center"/>
              <w:rPr>
                <w:sz w:val="12"/>
                <w:szCs w:val="12"/>
              </w:rPr>
            </w:pPr>
            <w:r w:rsidRPr="00C2109B">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22E3746B" w14:textId="77777777" w:rsidR="00C2109B" w:rsidRPr="00C2109B" w:rsidRDefault="00C2109B" w:rsidP="00C2109B">
            <w:pPr>
              <w:spacing w:line="240" w:lineRule="auto"/>
              <w:jc w:val="center"/>
              <w:rPr>
                <w:sz w:val="12"/>
                <w:szCs w:val="12"/>
              </w:rPr>
            </w:pPr>
            <w:r w:rsidRPr="00C2109B">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0AF6019E" w14:textId="77777777" w:rsidR="00C2109B" w:rsidRPr="00C2109B" w:rsidRDefault="00C2109B" w:rsidP="00C2109B">
            <w:pPr>
              <w:spacing w:line="240" w:lineRule="auto"/>
              <w:jc w:val="right"/>
              <w:rPr>
                <w:sz w:val="12"/>
                <w:szCs w:val="12"/>
              </w:rPr>
            </w:pPr>
            <w:r w:rsidRPr="00C2109B">
              <w:rPr>
                <w:sz w:val="12"/>
                <w:szCs w:val="12"/>
              </w:rPr>
              <w:t>19 926</w:t>
            </w:r>
          </w:p>
        </w:tc>
        <w:tc>
          <w:tcPr>
            <w:tcW w:w="655" w:type="pct"/>
            <w:tcBorders>
              <w:top w:val="nil"/>
              <w:left w:val="nil"/>
              <w:bottom w:val="single" w:sz="4" w:space="0" w:color="auto"/>
              <w:right w:val="single" w:sz="4" w:space="0" w:color="auto"/>
            </w:tcBorders>
            <w:shd w:val="clear" w:color="auto" w:fill="auto"/>
            <w:noWrap/>
            <w:vAlign w:val="center"/>
            <w:hideMark/>
          </w:tcPr>
          <w:p w14:paraId="1AA8CE96" w14:textId="77777777" w:rsidR="00C2109B" w:rsidRPr="00C2109B" w:rsidRDefault="00C2109B" w:rsidP="00C2109B">
            <w:pPr>
              <w:spacing w:line="240" w:lineRule="auto"/>
              <w:jc w:val="right"/>
              <w:rPr>
                <w:sz w:val="12"/>
                <w:szCs w:val="12"/>
              </w:rPr>
            </w:pPr>
            <w:r w:rsidRPr="00C2109B">
              <w:rPr>
                <w:sz w:val="12"/>
                <w:szCs w:val="12"/>
              </w:rPr>
              <w:t>19 926,00</w:t>
            </w:r>
          </w:p>
        </w:tc>
        <w:tc>
          <w:tcPr>
            <w:tcW w:w="567" w:type="pct"/>
            <w:tcBorders>
              <w:top w:val="nil"/>
              <w:left w:val="nil"/>
              <w:bottom w:val="single" w:sz="4" w:space="0" w:color="auto"/>
              <w:right w:val="single" w:sz="4" w:space="0" w:color="auto"/>
            </w:tcBorders>
            <w:shd w:val="clear" w:color="auto" w:fill="auto"/>
            <w:noWrap/>
            <w:vAlign w:val="center"/>
            <w:hideMark/>
          </w:tcPr>
          <w:p w14:paraId="590A0F35"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47460688" w14:textId="77777777" w:rsidTr="00C2109B">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0EE9CE32"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3A980DEF" w14:textId="77777777" w:rsidR="00C2109B" w:rsidRPr="00C2109B" w:rsidRDefault="00C2109B" w:rsidP="00C2109B">
            <w:pPr>
              <w:spacing w:line="240" w:lineRule="auto"/>
              <w:jc w:val="center"/>
              <w:rPr>
                <w:b/>
                <w:bCs/>
                <w:sz w:val="12"/>
                <w:szCs w:val="12"/>
              </w:rPr>
            </w:pPr>
            <w:r w:rsidRPr="00C2109B">
              <w:rPr>
                <w:b/>
                <w:bCs/>
                <w:sz w:val="12"/>
                <w:szCs w:val="12"/>
              </w:rPr>
              <w:t>92195</w:t>
            </w:r>
          </w:p>
        </w:tc>
        <w:tc>
          <w:tcPr>
            <w:tcW w:w="1094" w:type="pct"/>
            <w:tcBorders>
              <w:top w:val="nil"/>
              <w:left w:val="nil"/>
              <w:bottom w:val="single" w:sz="4" w:space="0" w:color="auto"/>
              <w:right w:val="single" w:sz="4" w:space="0" w:color="auto"/>
            </w:tcBorders>
            <w:shd w:val="clear" w:color="000000" w:fill="FFFDC1"/>
            <w:vAlign w:val="center"/>
            <w:hideMark/>
          </w:tcPr>
          <w:p w14:paraId="765B6562" w14:textId="77777777" w:rsidR="00C2109B" w:rsidRPr="00C2109B" w:rsidRDefault="00C2109B" w:rsidP="00C2109B">
            <w:pPr>
              <w:spacing w:line="240" w:lineRule="auto"/>
              <w:rPr>
                <w:b/>
                <w:bCs/>
                <w:sz w:val="12"/>
                <w:szCs w:val="12"/>
              </w:rPr>
            </w:pPr>
            <w:r w:rsidRPr="00C2109B">
              <w:rPr>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14:paraId="2B4D5F75"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5253D2E9"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74CF1274"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4703D5DD" w14:textId="77777777" w:rsidR="00C2109B" w:rsidRPr="00C2109B" w:rsidRDefault="00C2109B" w:rsidP="00C2109B">
            <w:pPr>
              <w:spacing w:line="240" w:lineRule="auto"/>
              <w:jc w:val="right"/>
              <w:rPr>
                <w:b/>
                <w:bCs/>
                <w:sz w:val="12"/>
                <w:szCs w:val="12"/>
              </w:rPr>
            </w:pPr>
            <w:r w:rsidRPr="00C2109B">
              <w:rPr>
                <w:b/>
                <w:bCs/>
                <w:sz w:val="12"/>
                <w:szCs w:val="12"/>
              </w:rPr>
              <w:t>77 490</w:t>
            </w:r>
          </w:p>
        </w:tc>
        <w:tc>
          <w:tcPr>
            <w:tcW w:w="655" w:type="pct"/>
            <w:tcBorders>
              <w:top w:val="nil"/>
              <w:left w:val="nil"/>
              <w:bottom w:val="single" w:sz="4" w:space="0" w:color="auto"/>
              <w:right w:val="single" w:sz="4" w:space="0" w:color="auto"/>
            </w:tcBorders>
            <w:shd w:val="clear" w:color="000000" w:fill="FFFDC1"/>
            <w:vAlign w:val="center"/>
            <w:hideMark/>
          </w:tcPr>
          <w:p w14:paraId="79306483" w14:textId="77777777" w:rsidR="00C2109B" w:rsidRPr="00C2109B" w:rsidRDefault="00C2109B" w:rsidP="00C2109B">
            <w:pPr>
              <w:spacing w:line="240" w:lineRule="auto"/>
              <w:jc w:val="right"/>
              <w:rPr>
                <w:b/>
                <w:bCs/>
                <w:sz w:val="12"/>
                <w:szCs w:val="12"/>
              </w:rPr>
            </w:pPr>
            <w:r w:rsidRPr="00C2109B">
              <w:rPr>
                <w:b/>
                <w:bCs/>
                <w:sz w:val="12"/>
                <w:szCs w:val="12"/>
              </w:rPr>
              <w:t>77 490,00</w:t>
            </w:r>
          </w:p>
        </w:tc>
        <w:tc>
          <w:tcPr>
            <w:tcW w:w="567" w:type="pct"/>
            <w:tcBorders>
              <w:top w:val="nil"/>
              <w:left w:val="nil"/>
              <w:bottom w:val="single" w:sz="4" w:space="0" w:color="auto"/>
              <w:right w:val="single" w:sz="4" w:space="0" w:color="auto"/>
            </w:tcBorders>
            <w:shd w:val="clear" w:color="000000" w:fill="FFFDC1"/>
            <w:vAlign w:val="center"/>
            <w:hideMark/>
          </w:tcPr>
          <w:p w14:paraId="508CDEA3" w14:textId="77777777" w:rsidR="00C2109B" w:rsidRPr="00C2109B" w:rsidRDefault="00C2109B" w:rsidP="00C2109B">
            <w:pPr>
              <w:spacing w:line="240" w:lineRule="auto"/>
              <w:jc w:val="right"/>
              <w:rPr>
                <w:b/>
                <w:bCs/>
                <w:sz w:val="12"/>
                <w:szCs w:val="12"/>
              </w:rPr>
            </w:pPr>
            <w:r w:rsidRPr="00C2109B">
              <w:rPr>
                <w:b/>
                <w:bCs/>
                <w:sz w:val="12"/>
                <w:szCs w:val="12"/>
              </w:rPr>
              <w:t>100,0</w:t>
            </w:r>
          </w:p>
        </w:tc>
      </w:tr>
      <w:tr w:rsidR="00C2109B" w:rsidRPr="00C2109B" w14:paraId="4AD805AB" w14:textId="77777777" w:rsidTr="00C2109B">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647557C9" w14:textId="77777777" w:rsidR="00C2109B" w:rsidRPr="00C2109B" w:rsidRDefault="00C2109B" w:rsidP="00C2109B">
            <w:pPr>
              <w:spacing w:line="240" w:lineRule="auto"/>
              <w:jc w:val="center"/>
              <w:rPr>
                <w:sz w:val="12"/>
                <w:szCs w:val="12"/>
              </w:rPr>
            </w:pPr>
            <w:r w:rsidRPr="00C2109B">
              <w:rPr>
                <w:sz w:val="12"/>
                <w:szCs w:val="12"/>
              </w:rPr>
              <w:lastRenderedPageBreak/>
              <w:t> </w:t>
            </w:r>
          </w:p>
        </w:tc>
        <w:tc>
          <w:tcPr>
            <w:tcW w:w="348" w:type="pct"/>
            <w:tcBorders>
              <w:top w:val="nil"/>
              <w:left w:val="nil"/>
              <w:bottom w:val="single" w:sz="4" w:space="0" w:color="auto"/>
              <w:right w:val="single" w:sz="4" w:space="0" w:color="auto"/>
            </w:tcBorders>
            <w:shd w:val="clear" w:color="auto" w:fill="auto"/>
            <w:noWrap/>
            <w:vAlign w:val="center"/>
            <w:hideMark/>
          </w:tcPr>
          <w:p w14:paraId="04B5A5B2" w14:textId="77777777" w:rsidR="00C2109B" w:rsidRPr="00C2109B" w:rsidRDefault="00C2109B" w:rsidP="00C2109B">
            <w:pPr>
              <w:spacing w:line="240" w:lineRule="auto"/>
              <w:jc w:val="center"/>
              <w:rPr>
                <w:sz w:val="12"/>
                <w:szCs w:val="12"/>
              </w:rPr>
            </w:pPr>
            <w:r w:rsidRPr="00C2109B">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47A251D0" w14:textId="77777777" w:rsidR="00C2109B" w:rsidRPr="00C2109B" w:rsidRDefault="00C2109B" w:rsidP="00C2109B">
            <w:pPr>
              <w:spacing w:line="240" w:lineRule="auto"/>
              <w:rPr>
                <w:sz w:val="12"/>
                <w:szCs w:val="12"/>
              </w:rPr>
            </w:pPr>
            <w:r w:rsidRPr="00C2109B">
              <w:rPr>
                <w:sz w:val="12"/>
                <w:szCs w:val="12"/>
              </w:rPr>
              <w:t>Modernizacja muszli koncertowej w Parku Praskim wraz z zagospodarowaniem terenu</w:t>
            </w:r>
          </w:p>
        </w:tc>
        <w:tc>
          <w:tcPr>
            <w:tcW w:w="516" w:type="pct"/>
            <w:tcBorders>
              <w:top w:val="nil"/>
              <w:left w:val="nil"/>
              <w:bottom w:val="single" w:sz="4" w:space="0" w:color="auto"/>
              <w:right w:val="single" w:sz="4" w:space="0" w:color="auto"/>
            </w:tcBorders>
            <w:shd w:val="clear" w:color="auto" w:fill="auto"/>
            <w:vAlign w:val="center"/>
            <w:hideMark/>
          </w:tcPr>
          <w:p w14:paraId="39298296" w14:textId="77777777" w:rsidR="00C2109B" w:rsidRPr="00C2109B" w:rsidRDefault="00C2109B" w:rsidP="00C2109B">
            <w:pPr>
              <w:spacing w:line="240" w:lineRule="auto"/>
              <w:jc w:val="center"/>
              <w:rPr>
                <w:sz w:val="12"/>
                <w:szCs w:val="12"/>
              </w:rPr>
            </w:pPr>
            <w:r w:rsidRPr="00C2109B">
              <w:rPr>
                <w:sz w:val="12"/>
                <w:szCs w:val="12"/>
              </w:rPr>
              <w:t>Dzielnica Praga-Północ Urząd</w:t>
            </w:r>
          </w:p>
        </w:tc>
        <w:tc>
          <w:tcPr>
            <w:tcW w:w="463" w:type="pct"/>
            <w:tcBorders>
              <w:top w:val="nil"/>
              <w:left w:val="nil"/>
              <w:bottom w:val="single" w:sz="4" w:space="0" w:color="auto"/>
              <w:right w:val="single" w:sz="4" w:space="0" w:color="auto"/>
            </w:tcBorders>
            <w:shd w:val="clear" w:color="auto" w:fill="auto"/>
            <w:vAlign w:val="center"/>
            <w:hideMark/>
          </w:tcPr>
          <w:p w14:paraId="08838F29" w14:textId="77777777" w:rsidR="00C2109B" w:rsidRPr="00C2109B" w:rsidRDefault="00C2109B" w:rsidP="00C2109B">
            <w:pPr>
              <w:spacing w:line="240" w:lineRule="auto"/>
              <w:jc w:val="center"/>
              <w:rPr>
                <w:sz w:val="12"/>
                <w:szCs w:val="12"/>
              </w:rPr>
            </w:pPr>
            <w:r w:rsidRPr="00C2109B">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3A17C321" w14:textId="77777777" w:rsidR="00C2109B" w:rsidRPr="00C2109B" w:rsidRDefault="00C2109B" w:rsidP="00C2109B">
            <w:pPr>
              <w:spacing w:line="240" w:lineRule="auto"/>
              <w:jc w:val="center"/>
              <w:rPr>
                <w:sz w:val="12"/>
                <w:szCs w:val="12"/>
              </w:rPr>
            </w:pPr>
            <w:r w:rsidRPr="00C2109B">
              <w:rPr>
                <w:sz w:val="12"/>
                <w:szCs w:val="12"/>
              </w:rPr>
              <w:t>2026</w:t>
            </w:r>
          </w:p>
        </w:tc>
        <w:tc>
          <w:tcPr>
            <w:tcW w:w="654" w:type="pct"/>
            <w:tcBorders>
              <w:top w:val="nil"/>
              <w:left w:val="nil"/>
              <w:bottom w:val="single" w:sz="4" w:space="0" w:color="auto"/>
              <w:right w:val="single" w:sz="4" w:space="0" w:color="auto"/>
            </w:tcBorders>
            <w:shd w:val="clear" w:color="auto" w:fill="auto"/>
            <w:noWrap/>
            <w:vAlign w:val="center"/>
            <w:hideMark/>
          </w:tcPr>
          <w:p w14:paraId="3CA59B69" w14:textId="77777777" w:rsidR="00C2109B" w:rsidRPr="00C2109B" w:rsidRDefault="00C2109B" w:rsidP="00C2109B">
            <w:pPr>
              <w:spacing w:line="240" w:lineRule="auto"/>
              <w:jc w:val="right"/>
              <w:rPr>
                <w:sz w:val="12"/>
                <w:szCs w:val="12"/>
              </w:rPr>
            </w:pPr>
            <w:r w:rsidRPr="00C2109B">
              <w:rPr>
                <w:sz w:val="12"/>
                <w:szCs w:val="12"/>
              </w:rPr>
              <w:t>77 490</w:t>
            </w:r>
          </w:p>
        </w:tc>
        <w:tc>
          <w:tcPr>
            <w:tcW w:w="655" w:type="pct"/>
            <w:tcBorders>
              <w:top w:val="nil"/>
              <w:left w:val="nil"/>
              <w:bottom w:val="single" w:sz="4" w:space="0" w:color="auto"/>
              <w:right w:val="single" w:sz="4" w:space="0" w:color="auto"/>
            </w:tcBorders>
            <w:shd w:val="clear" w:color="auto" w:fill="auto"/>
            <w:noWrap/>
            <w:vAlign w:val="center"/>
            <w:hideMark/>
          </w:tcPr>
          <w:p w14:paraId="3847DD7E" w14:textId="77777777" w:rsidR="00C2109B" w:rsidRPr="00C2109B" w:rsidRDefault="00C2109B" w:rsidP="00C2109B">
            <w:pPr>
              <w:spacing w:line="240" w:lineRule="auto"/>
              <w:jc w:val="right"/>
              <w:rPr>
                <w:sz w:val="12"/>
                <w:szCs w:val="12"/>
              </w:rPr>
            </w:pPr>
            <w:r w:rsidRPr="00C2109B">
              <w:rPr>
                <w:sz w:val="12"/>
                <w:szCs w:val="12"/>
              </w:rPr>
              <w:t>77 490,00</w:t>
            </w:r>
          </w:p>
        </w:tc>
        <w:tc>
          <w:tcPr>
            <w:tcW w:w="567" w:type="pct"/>
            <w:tcBorders>
              <w:top w:val="nil"/>
              <w:left w:val="nil"/>
              <w:bottom w:val="single" w:sz="4" w:space="0" w:color="auto"/>
              <w:right w:val="single" w:sz="4" w:space="0" w:color="auto"/>
            </w:tcBorders>
            <w:shd w:val="clear" w:color="auto" w:fill="auto"/>
            <w:noWrap/>
            <w:vAlign w:val="center"/>
            <w:hideMark/>
          </w:tcPr>
          <w:p w14:paraId="3808F627"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73F5C6CE" w14:textId="77777777" w:rsidTr="00C2109B">
        <w:trPr>
          <w:trHeight w:val="204"/>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5C5E403E" w14:textId="77777777" w:rsidR="00C2109B" w:rsidRPr="00C2109B" w:rsidRDefault="00C2109B" w:rsidP="00C2109B">
            <w:pPr>
              <w:spacing w:line="240" w:lineRule="auto"/>
              <w:jc w:val="center"/>
              <w:rPr>
                <w:b/>
                <w:bCs/>
                <w:sz w:val="12"/>
                <w:szCs w:val="12"/>
              </w:rPr>
            </w:pPr>
            <w:r w:rsidRPr="00C2109B">
              <w:rPr>
                <w:b/>
                <w:bCs/>
                <w:sz w:val="12"/>
                <w:szCs w:val="12"/>
              </w:rPr>
              <w:t>926</w:t>
            </w:r>
          </w:p>
        </w:tc>
        <w:tc>
          <w:tcPr>
            <w:tcW w:w="348" w:type="pct"/>
            <w:tcBorders>
              <w:top w:val="nil"/>
              <w:left w:val="nil"/>
              <w:bottom w:val="single" w:sz="4" w:space="0" w:color="auto"/>
              <w:right w:val="single" w:sz="4" w:space="0" w:color="auto"/>
            </w:tcBorders>
            <w:shd w:val="clear" w:color="000000" w:fill="D5E3F2"/>
            <w:vAlign w:val="center"/>
            <w:hideMark/>
          </w:tcPr>
          <w:p w14:paraId="26D38389"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1094" w:type="pct"/>
            <w:tcBorders>
              <w:top w:val="nil"/>
              <w:left w:val="nil"/>
              <w:bottom w:val="single" w:sz="4" w:space="0" w:color="auto"/>
              <w:right w:val="single" w:sz="4" w:space="0" w:color="auto"/>
            </w:tcBorders>
            <w:shd w:val="clear" w:color="000000" w:fill="D5E3F2"/>
            <w:vAlign w:val="center"/>
            <w:hideMark/>
          </w:tcPr>
          <w:p w14:paraId="1B69DFA9" w14:textId="77777777" w:rsidR="00C2109B" w:rsidRPr="00C2109B" w:rsidRDefault="00C2109B" w:rsidP="00C2109B">
            <w:pPr>
              <w:spacing w:line="240" w:lineRule="auto"/>
              <w:rPr>
                <w:b/>
                <w:bCs/>
                <w:sz w:val="12"/>
                <w:szCs w:val="12"/>
              </w:rPr>
            </w:pPr>
            <w:r w:rsidRPr="00C2109B">
              <w:rPr>
                <w:b/>
                <w:bCs/>
                <w:sz w:val="12"/>
                <w:szCs w:val="12"/>
              </w:rPr>
              <w:t>Kultura fizyczna</w:t>
            </w:r>
          </w:p>
        </w:tc>
        <w:tc>
          <w:tcPr>
            <w:tcW w:w="516" w:type="pct"/>
            <w:tcBorders>
              <w:top w:val="nil"/>
              <w:left w:val="nil"/>
              <w:bottom w:val="single" w:sz="4" w:space="0" w:color="auto"/>
              <w:right w:val="single" w:sz="4" w:space="0" w:color="auto"/>
            </w:tcBorders>
            <w:shd w:val="clear" w:color="000000" w:fill="D5E3F2"/>
            <w:vAlign w:val="center"/>
            <w:hideMark/>
          </w:tcPr>
          <w:p w14:paraId="47B61569"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63" w:type="pct"/>
            <w:tcBorders>
              <w:top w:val="nil"/>
              <w:left w:val="nil"/>
              <w:bottom w:val="single" w:sz="4" w:space="0" w:color="auto"/>
              <w:right w:val="single" w:sz="4" w:space="0" w:color="auto"/>
            </w:tcBorders>
            <w:shd w:val="clear" w:color="000000" w:fill="D5E3F2"/>
            <w:vAlign w:val="center"/>
            <w:hideMark/>
          </w:tcPr>
          <w:p w14:paraId="2F602DC5"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74" w:type="pct"/>
            <w:tcBorders>
              <w:top w:val="nil"/>
              <w:left w:val="nil"/>
              <w:bottom w:val="single" w:sz="4" w:space="0" w:color="auto"/>
              <w:right w:val="single" w:sz="4" w:space="0" w:color="auto"/>
            </w:tcBorders>
            <w:shd w:val="clear" w:color="000000" w:fill="D5E3F2"/>
            <w:vAlign w:val="center"/>
            <w:hideMark/>
          </w:tcPr>
          <w:p w14:paraId="17C8A321"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0726E42F" w14:textId="77777777" w:rsidR="00C2109B" w:rsidRPr="00C2109B" w:rsidRDefault="00C2109B" w:rsidP="00C2109B">
            <w:pPr>
              <w:spacing w:line="240" w:lineRule="auto"/>
              <w:jc w:val="right"/>
              <w:rPr>
                <w:b/>
                <w:bCs/>
                <w:sz w:val="12"/>
                <w:szCs w:val="12"/>
              </w:rPr>
            </w:pPr>
            <w:r w:rsidRPr="00C2109B">
              <w:rPr>
                <w:b/>
                <w:bCs/>
                <w:sz w:val="12"/>
                <w:szCs w:val="12"/>
              </w:rPr>
              <w:t>76 238</w:t>
            </w:r>
          </w:p>
        </w:tc>
        <w:tc>
          <w:tcPr>
            <w:tcW w:w="655" w:type="pct"/>
            <w:tcBorders>
              <w:top w:val="nil"/>
              <w:left w:val="nil"/>
              <w:bottom w:val="single" w:sz="4" w:space="0" w:color="auto"/>
              <w:right w:val="single" w:sz="4" w:space="0" w:color="auto"/>
            </w:tcBorders>
            <w:shd w:val="clear" w:color="000000" w:fill="D5E3F2"/>
            <w:vAlign w:val="center"/>
            <w:hideMark/>
          </w:tcPr>
          <w:p w14:paraId="7A0CA594" w14:textId="77777777" w:rsidR="00C2109B" w:rsidRPr="00C2109B" w:rsidRDefault="00C2109B" w:rsidP="00C2109B">
            <w:pPr>
              <w:spacing w:line="240" w:lineRule="auto"/>
              <w:jc w:val="right"/>
              <w:rPr>
                <w:b/>
                <w:bCs/>
                <w:sz w:val="12"/>
                <w:szCs w:val="12"/>
              </w:rPr>
            </w:pPr>
            <w:r w:rsidRPr="00C2109B">
              <w:rPr>
                <w:b/>
                <w:bCs/>
                <w:sz w:val="12"/>
                <w:szCs w:val="12"/>
              </w:rPr>
              <w:t>76 238,00</w:t>
            </w:r>
          </w:p>
        </w:tc>
        <w:tc>
          <w:tcPr>
            <w:tcW w:w="567" w:type="pct"/>
            <w:tcBorders>
              <w:top w:val="nil"/>
              <w:left w:val="nil"/>
              <w:bottom w:val="single" w:sz="4" w:space="0" w:color="auto"/>
              <w:right w:val="single" w:sz="4" w:space="0" w:color="auto"/>
            </w:tcBorders>
            <w:shd w:val="clear" w:color="000000" w:fill="D5E3F2"/>
            <w:vAlign w:val="center"/>
            <w:hideMark/>
          </w:tcPr>
          <w:p w14:paraId="52391C0C" w14:textId="77777777" w:rsidR="00C2109B" w:rsidRPr="00C2109B" w:rsidRDefault="00C2109B" w:rsidP="00C2109B">
            <w:pPr>
              <w:spacing w:line="240" w:lineRule="auto"/>
              <w:jc w:val="right"/>
              <w:rPr>
                <w:b/>
                <w:bCs/>
                <w:sz w:val="12"/>
                <w:szCs w:val="12"/>
              </w:rPr>
            </w:pPr>
            <w:r w:rsidRPr="00C2109B">
              <w:rPr>
                <w:b/>
                <w:bCs/>
                <w:sz w:val="12"/>
                <w:szCs w:val="12"/>
              </w:rPr>
              <w:t>100,0</w:t>
            </w:r>
          </w:p>
        </w:tc>
      </w:tr>
      <w:tr w:rsidR="00C2109B" w:rsidRPr="00C2109B" w14:paraId="7084BD49" w14:textId="77777777" w:rsidTr="00C2109B">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36D8D3DC"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37445EB0" w14:textId="77777777" w:rsidR="00C2109B" w:rsidRPr="00C2109B" w:rsidRDefault="00C2109B" w:rsidP="00C2109B">
            <w:pPr>
              <w:spacing w:line="240" w:lineRule="auto"/>
              <w:jc w:val="center"/>
              <w:rPr>
                <w:b/>
                <w:bCs/>
                <w:sz w:val="12"/>
                <w:szCs w:val="12"/>
              </w:rPr>
            </w:pPr>
            <w:r w:rsidRPr="00C2109B">
              <w:rPr>
                <w:b/>
                <w:bCs/>
                <w:sz w:val="12"/>
                <w:szCs w:val="12"/>
              </w:rPr>
              <w:t>92601</w:t>
            </w:r>
          </w:p>
        </w:tc>
        <w:tc>
          <w:tcPr>
            <w:tcW w:w="1094" w:type="pct"/>
            <w:tcBorders>
              <w:top w:val="nil"/>
              <w:left w:val="nil"/>
              <w:bottom w:val="single" w:sz="4" w:space="0" w:color="auto"/>
              <w:right w:val="single" w:sz="4" w:space="0" w:color="auto"/>
            </w:tcBorders>
            <w:shd w:val="clear" w:color="000000" w:fill="FFFDC1"/>
            <w:vAlign w:val="center"/>
            <w:hideMark/>
          </w:tcPr>
          <w:p w14:paraId="54F14F84" w14:textId="77777777" w:rsidR="00C2109B" w:rsidRPr="00C2109B" w:rsidRDefault="00C2109B" w:rsidP="00C2109B">
            <w:pPr>
              <w:spacing w:line="240" w:lineRule="auto"/>
              <w:rPr>
                <w:b/>
                <w:bCs/>
                <w:sz w:val="12"/>
                <w:szCs w:val="12"/>
              </w:rPr>
            </w:pPr>
            <w:r w:rsidRPr="00C2109B">
              <w:rPr>
                <w:b/>
                <w:bCs/>
                <w:sz w:val="12"/>
                <w:szCs w:val="12"/>
              </w:rPr>
              <w:t>Obiekty sportowe</w:t>
            </w:r>
          </w:p>
        </w:tc>
        <w:tc>
          <w:tcPr>
            <w:tcW w:w="516" w:type="pct"/>
            <w:tcBorders>
              <w:top w:val="nil"/>
              <w:left w:val="nil"/>
              <w:bottom w:val="single" w:sz="4" w:space="0" w:color="auto"/>
              <w:right w:val="single" w:sz="4" w:space="0" w:color="auto"/>
            </w:tcBorders>
            <w:shd w:val="clear" w:color="000000" w:fill="FFFDC1"/>
            <w:vAlign w:val="center"/>
            <w:hideMark/>
          </w:tcPr>
          <w:p w14:paraId="48846307"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19D7E8D9"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0B0C967D" w14:textId="77777777" w:rsidR="00C2109B" w:rsidRPr="00C2109B" w:rsidRDefault="00C2109B" w:rsidP="00C2109B">
            <w:pPr>
              <w:spacing w:line="240" w:lineRule="auto"/>
              <w:jc w:val="center"/>
              <w:rPr>
                <w:b/>
                <w:bCs/>
                <w:sz w:val="12"/>
                <w:szCs w:val="12"/>
              </w:rPr>
            </w:pPr>
            <w:r w:rsidRPr="00C2109B">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7CF60216" w14:textId="77777777" w:rsidR="00C2109B" w:rsidRPr="00C2109B" w:rsidRDefault="00C2109B" w:rsidP="00C2109B">
            <w:pPr>
              <w:spacing w:line="240" w:lineRule="auto"/>
              <w:jc w:val="right"/>
              <w:rPr>
                <w:b/>
                <w:bCs/>
                <w:sz w:val="12"/>
                <w:szCs w:val="12"/>
              </w:rPr>
            </w:pPr>
            <w:r w:rsidRPr="00C2109B">
              <w:rPr>
                <w:b/>
                <w:bCs/>
                <w:sz w:val="12"/>
                <w:szCs w:val="12"/>
              </w:rPr>
              <w:t>76 238</w:t>
            </w:r>
          </w:p>
        </w:tc>
        <w:tc>
          <w:tcPr>
            <w:tcW w:w="655" w:type="pct"/>
            <w:tcBorders>
              <w:top w:val="nil"/>
              <w:left w:val="nil"/>
              <w:bottom w:val="single" w:sz="4" w:space="0" w:color="auto"/>
              <w:right w:val="single" w:sz="4" w:space="0" w:color="auto"/>
            </w:tcBorders>
            <w:shd w:val="clear" w:color="000000" w:fill="FFFDC1"/>
            <w:vAlign w:val="center"/>
            <w:hideMark/>
          </w:tcPr>
          <w:p w14:paraId="04BB0D8B" w14:textId="77777777" w:rsidR="00C2109B" w:rsidRPr="00C2109B" w:rsidRDefault="00C2109B" w:rsidP="00C2109B">
            <w:pPr>
              <w:spacing w:line="240" w:lineRule="auto"/>
              <w:jc w:val="right"/>
              <w:rPr>
                <w:b/>
                <w:bCs/>
                <w:sz w:val="12"/>
                <w:szCs w:val="12"/>
              </w:rPr>
            </w:pPr>
            <w:r w:rsidRPr="00C2109B">
              <w:rPr>
                <w:b/>
                <w:bCs/>
                <w:sz w:val="12"/>
                <w:szCs w:val="12"/>
              </w:rPr>
              <w:t>76 238,00</w:t>
            </w:r>
          </w:p>
        </w:tc>
        <w:tc>
          <w:tcPr>
            <w:tcW w:w="567" w:type="pct"/>
            <w:tcBorders>
              <w:top w:val="nil"/>
              <w:left w:val="nil"/>
              <w:bottom w:val="single" w:sz="4" w:space="0" w:color="auto"/>
              <w:right w:val="single" w:sz="4" w:space="0" w:color="auto"/>
            </w:tcBorders>
            <w:shd w:val="clear" w:color="000000" w:fill="FFFDC1"/>
            <w:vAlign w:val="center"/>
            <w:hideMark/>
          </w:tcPr>
          <w:p w14:paraId="1703313D" w14:textId="77777777" w:rsidR="00C2109B" w:rsidRPr="00C2109B" w:rsidRDefault="00C2109B" w:rsidP="00C2109B">
            <w:pPr>
              <w:spacing w:line="240" w:lineRule="auto"/>
              <w:jc w:val="right"/>
              <w:rPr>
                <w:b/>
                <w:bCs/>
                <w:sz w:val="12"/>
                <w:szCs w:val="12"/>
              </w:rPr>
            </w:pPr>
            <w:r w:rsidRPr="00C2109B">
              <w:rPr>
                <w:b/>
                <w:bCs/>
                <w:sz w:val="12"/>
                <w:szCs w:val="12"/>
              </w:rPr>
              <w:t>100,0</w:t>
            </w:r>
          </w:p>
        </w:tc>
      </w:tr>
      <w:tr w:rsidR="00C2109B" w:rsidRPr="00C2109B" w14:paraId="2A73D383" w14:textId="77777777" w:rsidTr="00C2109B">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2F5E8857" w14:textId="77777777" w:rsidR="00C2109B" w:rsidRPr="00C2109B" w:rsidRDefault="00C2109B" w:rsidP="00C2109B">
            <w:pPr>
              <w:spacing w:line="240" w:lineRule="auto"/>
              <w:jc w:val="center"/>
              <w:rPr>
                <w:sz w:val="12"/>
                <w:szCs w:val="12"/>
              </w:rPr>
            </w:pPr>
            <w:r w:rsidRPr="00C2109B">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58A13DF5" w14:textId="77777777" w:rsidR="00C2109B" w:rsidRPr="00C2109B" w:rsidRDefault="00C2109B" w:rsidP="00C2109B">
            <w:pPr>
              <w:spacing w:line="240" w:lineRule="auto"/>
              <w:jc w:val="center"/>
              <w:rPr>
                <w:sz w:val="12"/>
                <w:szCs w:val="12"/>
              </w:rPr>
            </w:pPr>
            <w:r w:rsidRPr="00C2109B">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3CD2BD5D" w14:textId="77777777" w:rsidR="00C2109B" w:rsidRPr="00C2109B" w:rsidRDefault="00C2109B" w:rsidP="00C2109B">
            <w:pPr>
              <w:spacing w:line="240" w:lineRule="auto"/>
              <w:rPr>
                <w:sz w:val="12"/>
                <w:szCs w:val="12"/>
              </w:rPr>
            </w:pPr>
            <w:r w:rsidRPr="00C2109B">
              <w:rPr>
                <w:sz w:val="12"/>
                <w:szCs w:val="12"/>
              </w:rPr>
              <w:t>Zakupy inwestycyjne dla Dzielnicowego Ośrodka Sportu i Rekreacji</w:t>
            </w:r>
          </w:p>
        </w:tc>
        <w:tc>
          <w:tcPr>
            <w:tcW w:w="516" w:type="pct"/>
            <w:tcBorders>
              <w:top w:val="nil"/>
              <w:left w:val="nil"/>
              <w:bottom w:val="single" w:sz="4" w:space="0" w:color="auto"/>
              <w:right w:val="single" w:sz="4" w:space="0" w:color="auto"/>
            </w:tcBorders>
            <w:shd w:val="clear" w:color="auto" w:fill="auto"/>
            <w:vAlign w:val="center"/>
            <w:hideMark/>
          </w:tcPr>
          <w:p w14:paraId="7BB77F0F" w14:textId="77777777" w:rsidR="00C2109B" w:rsidRPr="00C2109B" w:rsidRDefault="00C2109B" w:rsidP="00C2109B">
            <w:pPr>
              <w:spacing w:line="240" w:lineRule="auto"/>
              <w:jc w:val="center"/>
              <w:rPr>
                <w:sz w:val="12"/>
                <w:szCs w:val="12"/>
              </w:rPr>
            </w:pPr>
            <w:r w:rsidRPr="00C2109B">
              <w:rPr>
                <w:sz w:val="12"/>
                <w:szCs w:val="12"/>
              </w:rPr>
              <w:t>Dzielnica Praga-Północ Jednostki</w:t>
            </w:r>
          </w:p>
        </w:tc>
        <w:tc>
          <w:tcPr>
            <w:tcW w:w="463" w:type="pct"/>
            <w:tcBorders>
              <w:top w:val="nil"/>
              <w:left w:val="nil"/>
              <w:bottom w:val="single" w:sz="4" w:space="0" w:color="auto"/>
              <w:right w:val="single" w:sz="4" w:space="0" w:color="auto"/>
            </w:tcBorders>
            <w:shd w:val="clear" w:color="auto" w:fill="auto"/>
            <w:vAlign w:val="center"/>
            <w:hideMark/>
          </w:tcPr>
          <w:p w14:paraId="49926054" w14:textId="77777777" w:rsidR="00C2109B" w:rsidRPr="00C2109B" w:rsidRDefault="00C2109B" w:rsidP="00C2109B">
            <w:pPr>
              <w:spacing w:line="240" w:lineRule="auto"/>
              <w:jc w:val="center"/>
              <w:rPr>
                <w:sz w:val="12"/>
                <w:szCs w:val="12"/>
              </w:rPr>
            </w:pPr>
            <w:r w:rsidRPr="00C2109B">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0F86565A" w14:textId="77777777" w:rsidR="00C2109B" w:rsidRPr="00C2109B" w:rsidRDefault="00C2109B" w:rsidP="00C2109B">
            <w:pPr>
              <w:spacing w:line="240" w:lineRule="auto"/>
              <w:jc w:val="center"/>
              <w:rPr>
                <w:sz w:val="12"/>
                <w:szCs w:val="12"/>
              </w:rPr>
            </w:pPr>
            <w:r w:rsidRPr="00C2109B">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2FAB7A63" w14:textId="77777777" w:rsidR="00C2109B" w:rsidRPr="00C2109B" w:rsidRDefault="00C2109B" w:rsidP="00C2109B">
            <w:pPr>
              <w:spacing w:line="240" w:lineRule="auto"/>
              <w:jc w:val="right"/>
              <w:rPr>
                <w:sz w:val="12"/>
                <w:szCs w:val="12"/>
              </w:rPr>
            </w:pPr>
            <w:r w:rsidRPr="00C2109B">
              <w:rPr>
                <w:sz w:val="12"/>
                <w:szCs w:val="12"/>
              </w:rPr>
              <w:t>38 350</w:t>
            </w:r>
          </w:p>
        </w:tc>
        <w:tc>
          <w:tcPr>
            <w:tcW w:w="655" w:type="pct"/>
            <w:tcBorders>
              <w:top w:val="nil"/>
              <w:left w:val="nil"/>
              <w:bottom w:val="single" w:sz="4" w:space="0" w:color="auto"/>
              <w:right w:val="single" w:sz="4" w:space="0" w:color="auto"/>
            </w:tcBorders>
            <w:shd w:val="clear" w:color="auto" w:fill="auto"/>
            <w:noWrap/>
            <w:vAlign w:val="center"/>
            <w:hideMark/>
          </w:tcPr>
          <w:p w14:paraId="6082EA93" w14:textId="77777777" w:rsidR="00C2109B" w:rsidRPr="00C2109B" w:rsidRDefault="00C2109B" w:rsidP="00C2109B">
            <w:pPr>
              <w:spacing w:line="240" w:lineRule="auto"/>
              <w:jc w:val="right"/>
              <w:rPr>
                <w:sz w:val="12"/>
                <w:szCs w:val="12"/>
              </w:rPr>
            </w:pPr>
            <w:r w:rsidRPr="00C2109B">
              <w:rPr>
                <w:sz w:val="12"/>
                <w:szCs w:val="12"/>
              </w:rPr>
              <w:t>38 350,00</w:t>
            </w:r>
          </w:p>
        </w:tc>
        <w:tc>
          <w:tcPr>
            <w:tcW w:w="567" w:type="pct"/>
            <w:tcBorders>
              <w:top w:val="nil"/>
              <w:left w:val="nil"/>
              <w:bottom w:val="single" w:sz="4" w:space="0" w:color="auto"/>
              <w:right w:val="single" w:sz="4" w:space="0" w:color="auto"/>
            </w:tcBorders>
            <w:shd w:val="clear" w:color="auto" w:fill="auto"/>
            <w:noWrap/>
            <w:vAlign w:val="center"/>
            <w:hideMark/>
          </w:tcPr>
          <w:p w14:paraId="196DF59A"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0B3157EB" w14:textId="77777777" w:rsidTr="00C2109B">
        <w:trPr>
          <w:trHeight w:val="504"/>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388615C4" w14:textId="77777777" w:rsidR="00C2109B" w:rsidRPr="00C2109B" w:rsidRDefault="00C2109B" w:rsidP="00C2109B">
            <w:pPr>
              <w:spacing w:line="240" w:lineRule="auto"/>
              <w:jc w:val="center"/>
              <w:rPr>
                <w:sz w:val="12"/>
                <w:szCs w:val="12"/>
              </w:rPr>
            </w:pPr>
            <w:r w:rsidRPr="00C2109B">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0AFDDD7E" w14:textId="77777777" w:rsidR="00C2109B" w:rsidRPr="00C2109B" w:rsidRDefault="00C2109B" w:rsidP="00C2109B">
            <w:pPr>
              <w:spacing w:line="240" w:lineRule="auto"/>
              <w:jc w:val="center"/>
              <w:rPr>
                <w:sz w:val="12"/>
                <w:szCs w:val="12"/>
              </w:rPr>
            </w:pPr>
            <w:r w:rsidRPr="00C2109B">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4826E3B8" w14:textId="77777777" w:rsidR="00C2109B" w:rsidRPr="00C2109B" w:rsidRDefault="00C2109B" w:rsidP="00C2109B">
            <w:pPr>
              <w:spacing w:line="240" w:lineRule="auto"/>
              <w:rPr>
                <w:sz w:val="12"/>
                <w:szCs w:val="12"/>
              </w:rPr>
            </w:pPr>
            <w:r w:rsidRPr="00C2109B">
              <w:rPr>
                <w:sz w:val="12"/>
                <w:szCs w:val="12"/>
              </w:rPr>
              <w:t>Modernizacja hali sportowej przy ul. Jagiellońskiej 7</w:t>
            </w:r>
          </w:p>
        </w:tc>
        <w:tc>
          <w:tcPr>
            <w:tcW w:w="516" w:type="pct"/>
            <w:tcBorders>
              <w:top w:val="nil"/>
              <w:left w:val="nil"/>
              <w:bottom w:val="single" w:sz="4" w:space="0" w:color="auto"/>
              <w:right w:val="single" w:sz="4" w:space="0" w:color="auto"/>
            </w:tcBorders>
            <w:shd w:val="clear" w:color="auto" w:fill="auto"/>
            <w:vAlign w:val="center"/>
            <w:hideMark/>
          </w:tcPr>
          <w:p w14:paraId="16FAE57C" w14:textId="77777777" w:rsidR="00C2109B" w:rsidRPr="00C2109B" w:rsidRDefault="00C2109B" w:rsidP="00C2109B">
            <w:pPr>
              <w:spacing w:line="240" w:lineRule="auto"/>
              <w:jc w:val="center"/>
              <w:rPr>
                <w:sz w:val="12"/>
                <w:szCs w:val="12"/>
              </w:rPr>
            </w:pPr>
            <w:r w:rsidRPr="00C2109B">
              <w:rPr>
                <w:sz w:val="12"/>
                <w:szCs w:val="12"/>
              </w:rPr>
              <w:t>Dzielnica Praga-Północ Jednostki</w:t>
            </w:r>
          </w:p>
        </w:tc>
        <w:tc>
          <w:tcPr>
            <w:tcW w:w="463" w:type="pct"/>
            <w:tcBorders>
              <w:top w:val="nil"/>
              <w:left w:val="nil"/>
              <w:bottom w:val="single" w:sz="4" w:space="0" w:color="auto"/>
              <w:right w:val="single" w:sz="4" w:space="0" w:color="auto"/>
            </w:tcBorders>
            <w:shd w:val="clear" w:color="auto" w:fill="auto"/>
            <w:vAlign w:val="center"/>
            <w:hideMark/>
          </w:tcPr>
          <w:p w14:paraId="32427F25" w14:textId="77777777" w:rsidR="00C2109B" w:rsidRPr="00C2109B" w:rsidRDefault="00C2109B" w:rsidP="00C2109B">
            <w:pPr>
              <w:spacing w:line="240" w:lineRule="auto"/>
              <w:jc w:val="center"/>
              <w:rPr>
                <w:sz w:val="12"/>
                <w:szCs w:val="12"/>
              </w:rPr>
            </w:pPr>
            <w:r w:rsidRPr="00C2109B">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3C1471A7" w14:textId="77777777" w:rsidR="00C2109B" w:rsidRPr="00C2109B" w:rsidRDefault="00C2109B" w:rsidP="00C2109B">
            <w:pPr>
              <w:spacing w:line="240" w:lineRule="auto"/>
              <w:jc w:val="center"/>
              <w:rPr>
                <w:sz w:val="12"/>
                <w:szCs w:val="12"/>
              </w:rPr>
            </w:pPr>
            <w:r w:rsidRPr="00C2109B">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7758EAE2" w14:textId="77777777" w:rsidR="00C2109B" w:rsidRPr="00C2109B" w:rsidRDefault="00C2109B" w:rsidP="00C2109B">
            <w:pPr>
              <w:spacing w:line="240" w:lineRule="auto"/>
              <w:jc w:val="right"/>
              <w:rPr>
                <w:sz w:val="12"/>
                <w:szCs w:val="12"/>
              </w:rPr>
            </w:pPr>
            <w:r w:rsidRPr="00C2109B">
              <w:rPr>
                <w:sz w:val="12"/>
                <w:szCs w:val="12"/>
              </w:rPr>
              <w:t>37 888</w:t>
            </w:r>
          </w:p>
        </w:tc>
        <w:tc>
          <w:tcPr>
            <w:tcW w:w="655" w:type="pct"/>
            <w:tcBorders>
              <w:top w:val="nil"/>
              <w:left w:val="nil"/>
              <w:bottom w:val="single" w:sz="4" w:space="0" w:color="auto"/>
              <w:right w:val="single" w:sz="4" w:space="0" w:color="auto"/>
            </w:tcBorders>
            <w:shd w:val="clear" w:color="auto" w:fill="auto"/>
            <w:noWrap/>
            <w:vAlign w:val="center"/>
            <w:hideMark/>
          </w:tcPr>
          <w:p w14:paraId="2937CA6D" w14:textId="77777777" w:rsidR="00C2109B" w:rsidRPr="00C2109B" w:rsidRDefault="00C2109B" w:rsidP="00C2109B">
            <w:pPr>
              <w:spacing w:line="240" w:lineRule="auto"/>
              <w:jc w:val="right"/>
              <w:rPr>
                <w:sz w:val="12"/>
                <w:szCs w:val="12"/>
              </w:rPr>
            </w:pPr>
            <w:r w:rsidRPr="00C2109B">
              <w:rPr>
                <w:sz w:val="12"/>
                <w:szCs w:val="12"/>
              </w:rPr>
              <w:t>37 888,00</w:t>
            </w:r>
          </w:p>
        </w:tc>
        <w:tc>
          <w:tcPr>
            <w:tcW w:w="567" w:type="pct"/>
            <w:tcBorders>
              <w:top w:val="nil"/>
              <w:left w:val="nil"/>
              <w:bottom w:val="single" w:sz="4" w:space="0" w:color="auto"/>
              <w:right w:val="single" w:sz="4" w:space="0" w:color="auto"/>
            </w:tcBorders>
            <w:shd w:val="clear" w:color="auto" w:fill="auto"/>
            <w:noWrap/>
            <w:vAlign w:val="center"/>
            <w:hideMark/>
          </w:tcPr>
          <w:p w14:paraId="5C5D87D8" w14:textId="77777777" w:rsidR="00C2109B" w:rsidRPr="00C2109B" w:rsidRDefault="00C2109B" w:rsidP="00C2109B">
            <w:pPr>
              <w:spacing w:line="240" w:lineRule="auto"/>
              <w:jc w:val="right"/>
              <w:rPr>
                <w:sz w:val="12"/>
                <w:szCs w:val="12"/>
              </w:rPr>
            </w:pPr>
            <w:r w:rsidRPr="00C2109B">
              <w:rPr>
                <w:sz w:val="12"/>
                <w:szCs w:val="12"/>
              </w:rPr>
              <w:t>100,0</w:t>
            </w:r>
          </w:p>
        </w:tc>
      </w:tr>
    </w:tbl>
    <w:p w14:paraId="1E0E9416" w14:textId="77777777" w:rsidR="005D01B5" w:rsidRDefault="005D01B5" w:rsidP="0012582A"/>
    <w:p w14:paraId="3053D77A" w14:textId="77777777" w:rsidR="0012582A" w:rsidRDefault="0012582A" w:rsidP="0012582A">
      <w:pPr>
        <w:sectPr w:rsidR="0012582A" w:rsidSect="008A7C8E">
          <w:type w:val="oddPage"/>
          <w:pgSz w:w="11906" w:h="16838"/>
          <w:pgMar w:top="1417" w:right="1417" w:bottom="1417" w:left="1417" w:header="708" w:footer="708" w:gutter="0"/>
          <w:cols w:space="708"/>
          <w:docGrid w:linePitch="360"/>
        </w:sectPr>
      </w:pPr>
    </w:p>
    <w:p w14:paraId="1B7E21BD" w14:textId="77777777" w:rsidR="008A7C8E" w:rsidRDefault="00902DA8" w:rsidP="008A7C8E">
      <w:pPr>
        <w:jc w:val="center"/>
      </w:pPr>
      <w:r>
        <w:lastRenderedPageBreak/>
        <w:t>Zestawienie nr</w:t>
      </w:r>
      <w:r w:rsidR="008A7C8E">
        <w:t xml:space="preserve"> VII/</w:t>
      </w:r>
      <w:r w:rsidR="009305E8">
        <w:t>5</w:t>
      </w:r>
    </w:p>
    <w:p w14:paraId="50E10EE6" w14:textId="77777777" w:rsidR="008A7C8E" w:rsidRDefault="003763A8" w:rsidP="008A7C8E">
      <w:pPr>
        <w:pStyle w:val="Nagwek4"/>
      </w:pPr>
      <w:bookmarkStart w:id="23" w:name="_Toc192843819"/>
      <w:r>
        <w:t>D</w:t>
      </w:r>
      <w:r w:rsidR="008A7C8E">
        <w:t>.</w:t>
      </w:r>
      <w:r w:rsidR="008A7C8E">
        <w:tab/>
      </w:r>
      <w:r w:rsidR="00577EC1">
        <w:t>WYKONANIE PLANU DOCHODÓW GROMADZONYCH NA WYDZIELONYCH RACHUNKACH JEDNOSTEK BUDŻETOWYCH PROWADZĄCYCH DZIAŁALNOŚĆ OKREŚL</w:t>
      </w:r>
      <w:r w:rsidR="002B3F04">
        <w:t>ONĄ W USTAWIE PRAW</w:t>
      </w:r>
      <w:r w:rsidR="004E61E4">
        <w:t>O</w:t>
      </w:r>
      <w:r w:rsidR="002B3F04">
        <w:t xml:space="preserve"> OŚWIATOW</w:t>
      </w:r>
      <w:r w:rsidR="004E61E4">
        <w:t>E</w:t>
      </w:r>
      <w:r w:rsidR="00577EC1">
        <w:t xml:space="preserve"> I WYDATKÓW NIMI FINANSOWANYCH</w:t>
      </w:r>
      <w:bookmarkEnd w:id="23"/>
    </w:p>
    <w:p w14:paraId="65057315" w14:textId="77777777" w:rsidR="008A7C8E" w:rsidRDefault="003763A8" w:rsidP="008A7C8E">
      <w:pPr>
        <w:pStyle w:val="Nagwek5"/>
      </w:pPr>
      <w:bookmarkStart w:id="24" w:name="_Toc224548664"/>
      <w:bookmarkStart w:id="25" w:name="_Toc192843820"/>
      <w:r>
        <w:t>D</w:t>
      </w:r>
      <w:r w:rsidR="008A7C8E">
        <w:t>.1.</w:t>
      </w:r>
      <w:r w:rsidR="008A7C8E">
        <w:tab/>
        <w:t>Oświata i wychowanie</w:t>
      </w:r>
      <w:bookmarkEnd w:id="24"/>
      <w:bookmarkEnd w:id="25"/>
    </w:p>
    <w:p w14:paraId="1D1CCB31" w14:textId="77777777" w:rsidR="008A7C8E" w:rsidRPr="00FA7CCC" w:rsidRDefault="008A7C8E" w:rsidP="008A7C8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C2109B" w:rsidRPr="00C2109B" w14:paraId="1557A24C" w14:textId="77777777" w:rsidTr="00C2109B">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3058EE3E" w14:textId="77777777" w:rsidR="00C2109B" w:rsidRPr="00C2109B" w:rsidRDefault="00C2109B" w:rsidP="00C2109B">
            <w:pPr>
              <w:spacing w:line="240" w:lineRule="auto"/>
              <w:jc w:val="center"/>
              <w:rPr>
                <w:rFonts w:ascii="Arial CE" w:hAnsi="Arial CE" w:cs="Calibri"/>
                <w:b/>
                <w:bCs/>
                <w:sz w:val="14"/>
                <w:szCs w:val="14"/>
              </w:rPr>
            </w:pPr>
            <w:r w:rsidRPr="00C2109B">
              <w:rPr>
                <w:rFonts w:ascii="Arial CE" w:hAnsi="Arial CE" w:cs="Calibri"/>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EB88801" w14:textId="77777777" w:rsidR="00C2109B" w:rsidRPr="00C2109B" w:rsidRDefault="00C2109B" w:rsidP="00C2109B">
            <w:pPr>
              <w:spacing w:line="240" w:lineRule="auto"/>
              <w:jc w:val="center"/>
              <w:rPr>
                <w:rFonts w:ascii="Arial CE" w:hAnsi="Arial CE" w:cs="Calibri"/>
                <w:b/>
                <w:bCs/>
                <w:sz w:val="14"/>
                <w:szCs w:val="14"/>
              </w:rPr>
            </w:pPr>
            <w:r w:rsidRPr="00C2109B">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8467324" w14:textId="77777777" w:rsidR="00C2109B" w:rsidRPr="00C2109B" w:rsidRDefault="00C2109B" w:rsidP="00C2109B">
            <w:pPr>
              <w:spacing w:line="240" w:lineRule="auto"/>
              <w:jc w:val="center"/>
              <w:rPr>
                <w:rFonts w:ascii="Arial CE" w:hAnsi="Arial CE" w:cs="Calibri"/>
                <w:b/>
                <w:bCs/>
                <w:sz w:val="14"/>
                <w:szCs w:val="14"/>
              </w:rPr>
            </w:pPr>
            <w:r w:rsidRPr="00C2109B">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1BC11AE" w14:textId="77777777" w:rsidR="00C2109B" w:rsidRPr="00C2109B" w:rsidRDefault="00C2109B" w:rsidP="00C2109B">
            <w:pPr>
              <w:spacing w:line="240" w:lineRule="auto"/>
              <w:jc w:val="center"/>
              <w:rPr>
                <w:rFonts w:ascii="Arial CE" w:hAnsi="Arial CE" w:cs="Calibri"/>
                <w:b/>
                <w:bCs/>
                <w:sz w:val="14"/>
                <w:szCs w:val="14"/>
              </w:rPr>
            </w:pPr>
            <w:r w:rsidRPr="00C2109B">
              <w:rPr>
                <w:rFonts w:ascii="Arial CE" w:hAnsi="Arial CE" w:cs="Calibri"/>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6FF25BD" w14:textId="77777777" w:rsidR="00C2109B" w:rsidRPr="00C2109B" w:rsidRDefault="00C2109B" w:rsidP="00C2109B">
            <w:pPr>
              <w:spacing w:line="240" w:lineRule="auto"/>
              <w:jc w:val="center"/>
              <w:rPr>
                <w:rFonts w:ascii="Arial CE" w:hAnsi="Arial CE" w:cs="Calibri"/>
                <w:b/>
                <w:bCs/>
                <w:sz w:val="14"/>
                <w:szCs w:val="14"/>
              </w:rPr>
            </w:pPr>
            <w:r w:rsidRPr="00C2109B">
              <w:rPr>
                <w:rFonts w:ascii="Arial CE" w:hAnsi="Arial CE" w:cs="Calibri"/>
                <w:b/>
                <w:bCs/>
                <w:sz w:val="14"/>
                <w:szCs w:val="14"/>
              </w:rPr>
              <w:t xml:space="preserve">Wskaźnik % </w:t>
            </w:r>
            <w:r w:rsidRPr="00C2109B">
              <w:rPr>
                <w:rFonts w:ascii="Arial CE" w:hAnsi="Arial CE" w:cs="Calibri"/>
                <w:b/>
                <w:bCs/>
                <w:sz w:val="14"/>
                <w:szCs w:val="14"/>
              </w:rPr>
              <w:br/>
              <w:t>(kol. 4/3)</w:t>
            </w:r>
          </w:p>
        </w:tc>
      </w:tr>
      <w:tr w:rsidR="00C2109B" w:rsidRPr="00C2109B" w14:paraId="0A0973A2" w14:textId="77777777" w:rsidTr="00C2109B">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5DFA00E5" w14:textId="77777777" w:rsidR="00C2109B" w:rsidRPr="00C2109B" w:rsidRDefault="00C2109B" w:rsidP="00C2109B">
            <w:pPr>
              <w:spacing w:line="240" w:lineRule="auto"/>
              <w:rPr>
                <w:rFonts w:ascii="Arial CE" w:hAnsi="Arial CE" w:cs="Calibri"/>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5B012F60" w14:textId="77777777" w:rsidR="00C2109B" w:rsidRPr="00C2109B" w:rsidRDefault="00C2109B" w:rsidP="00C2109B">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57835C13" w14:textId="77777777" w:rsidR="00C2109B" w:rsidRPr="00C2109B" w:rsidRDefault="00C2109B" w:rsidP="00C2109B">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65703BD0" w14:textId="77777777" w:rsidR="00C2109B" w:rsidRPr="00C2109B" w:rsidRDefault="00C2109B" w:rsidP="00C2109B">
            <w:pPr>
              <w:spacing w:line="240" w:lineRule="auto"/>
              <w:rPr>
                <w:rFonts w:ascii="Arial CE" w:hAnsi="Arial CE" w:cs="Calibri"/>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1DB37E85" w14:textId="77777777" w:rsidR="00C2109B" w:rsidRPr="00C2109B" w:rsidRDefault="00C2109B" w:rsidP="00C2109B">
            <w:pPr>
              <w:spacing w:line="240" w:lineRule="auto"/>
              <w:rPr>
                <w:rFonts w:ascii="Arial CE" w:hAnsi="Arial CE" w:cs="Calibri"/>
                <w:b/>
                <w:bCs/>
                <w:sz w:val="14"/>
                <w:szCs w:val="14"/>
              </w:rPr>
            </w:pPr>
          </w:p>
        </w:tc>
      </w:tr>
      <w:tr w:rsidR="00C2109B" w:rsidRPr="00C2109B" w14:paraId="725B9358" w14:textId="77777777" w:rsidTr="00C2109B">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5D3FC" w14:textId="77777777" w:rsidR="00C2109B" w:rsidRPr="00C2109B" w:rsidRDefault="00C2109B" w:rsidP="00C2109B">
            <w:pPr>
              <w:spacing w:line="240" w:lineRule="auto"/>
              <w:jc w:val="center"/>
              <w:rPr>
                <w:rFonts w:ascii="Arial CE" w:hAnsi="Arial CE" w:cs="Calibri"/>
                <w:sz w:val="12"/>
                <w:szCs w:val="12"/>
              </w:rPr>
            </w:pPr>
            <w:r w:rsidRPr="00C2109B">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1FC244FD" w14:textId="77777777" w:rsidR="00C2109B" w:rsidRPr="00C2109B" w:rsidRDefault="00C2109B" w:rsidP="00C2109B">
            <w:pPr>
              <w:spacing w:line="240" w:lineRule="auto"/>
              <w:jc w:val="center"/>
              <w:rPr>
                <w:rFonts w:ascii="Arial CE" w:hAnsi="Arial CE" w:cs="Calibri"/>
                <w:sz w:val="12"/>
                <w:szCs w:val="12"/>
              </w:rPr>
            </w:pPr>
            <w:r w:rsidRPr="00C2109B">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7ADD5A99" w14:textId="77777777" w:rsidR="00C2109B" w:rsidRPr="00C2109B" w:rsidRDefault="00C2109B" w:rsidP="00C2109B">
            <w:pPr>
              <w:spacing w:line="240" w:lineRule="auto"/>
              <w:jc w:val="center"/>
              <w:rPr>
                <w:rFonts w:ascii="Arial CE" w:hAnsi="Arial CE" w:cs="Calibri"/>
                <w:sz w:val="12"/>
                <w:szCs w:val="12"/>
              </w:rPr>
            </w:pPr>
            <w:r w:rsidRPr="00C2109B">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18E9A4BB" w14:textId="77777777" w:rsidR="00C2109B" w:rsidRPr="00C2109B" w:rsidRDefault="00C2109B" w:rsidP="00C2109B">
            <w:pPr>
              <w:spacing w:line="240" w:lineRule="auto"/>
              <w:jc w:val="center"/>
              <w:rPr>
                <w:rFonts w:ascii="Arial CE" w:hAnsi="Arial CE" w:cs="Calibri"/>
                <w:sz w:val="12"/>
                <w:szCs w:val="12"/>
              </w:rPr>
            </w:pPr>
            <w:r w:rsidRPr="00C2109B">
              <w:rPr>
                <w:rFonts w:ascii="Arial CE" w:hAnsi="Arial CE" w:cs="Calibri"/>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14:paraId="56616B3B" w14:textId="77777777" w:rsidR="00C2109B" w:rsidRPr="00C2109B" w:rsidRDefault="00C2109B" w:rsidP="00C2109B">
            <w:pPr>
              <w:spacing w:line="240" w:lineRule="auto"/>
              <w:jc w:val="center"/>
              <w:rPr>
                <w:rFonts w:ascii="Arial CE" w:hAnsi="Arial CE" w:cs="Calibri"/>
                <w:sz w:val="12"/>
                <w:szCs w:val="12"/>
              </w:rPr>
            </w:pPr>
            <w:r w:rsidRPr="00C2109B">
              <w:rPr>
                <w:rFonts w:ascii="Arial CE" w:hAnsi="Arial CE" w:cs="Calibri"/>
                <w:sz w:val="12"/>
                <w:szCs w:val="12"/>
              </w:rPr>
              <w:t>5</w:t>
            </w:r>
          </w:p>
        </w:tc>
      </w:tr>
      <w:tr w:rsidR="00C2109B" w:rsidRPr="00C2109B" w14:paraId="354E9CC9" w14:textId="77777777" w:rsidTr="00C2109B">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E3079CD" w14:textId="77777777" w:rsidR="00C2109B" w:rsidRPr="00C2109B" w:rsidRDefault="00C2109B" w:rsidP="00C2109B">
            <w:pPr>
              <w:spacing w:line="240" w:lineRule="auto"/>
              <w:jc w:val="center"/>
              <w:rPr>
                <w:rFonts w:ascii="Arial CE" w:hAnsi="Arial CE" w:cs="Calibri"/>
                <w:b/>
                <w:bCs/>
                <w:sz w:val="12"/>
                <w:szCs w:val="12"/>
              </w:rPr>
            </w:pPr>
            <w:r w:rsidRPr="00C2109B">
              <w:rPr>
                <w:rFonts w:ascii="Arial CE" w:hAnsi="Arial CE" w:cs="Calibri"/>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14:paraId="64BD776D" w14:textId="77777777" w:rsidR="00C2109B" w:rsidRPr="00C2109B" w:rsidRDefault="00C2109B" w:rsidP="00C2109B">
            <w:pPr>
              <w:spacing w:line="240" w:lineRule="auto"/>
              <w:rPr>
                <w:rFonts w:ascii="Arial CE" w:hAnsi="Arial CE" w:cs="Calibri"/>
                <w:b/>
                <w:bCs/>
                <w:sz w:val="12"/>
                <w:szCs w:val="12"/>
              </w:rPr>
            </w:pPr>
            <w:r w:rsidRPr="00C2109B">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539B7527"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0DEA29DE"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18 309,22</w:t>
            </w:r>
          </w:p>
        </w:tc>
        <w:tc>
          <w:tcPr>
            <w:tcW w:w="666" w:type="pct"/>
            <w:tcBorders>
              <w:top w:val="nil"/>
              <w:left w:val="nil"/>
              <w:bottom w:val="single" w:sz="4" w:space="0" w:color="auto"/>
              <w:right w:val="single" w:sz="4" w:space="0" w:color="auto"/>
            </w:tcBorders>
            <w:shd w:val="clear" w:color="000000" w:fill="FFFDC1"/>
            <w:noWrap/>
            <w:vAlign w:val="center"/>
            <w:hideMark/>
          </w:tcPr>
          <w:p w14:paraId="6B54F52D"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 xml:space="preserve"> </w:t>
            </w:r>
          </w:p>
        </w:tc>
      </w:tr>
      <w:tr w:rsidR="00C2109B" w:rsidRPr="00C2109B" w14:paraId="6F314840" w14:textId="77777777" w:rsidTr="00C2109B">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3E191FB" w14:textId="77777777" w:rsidR="00C2109B" w:rsidRPr="00C2109B" w:rsidRDefault="00C2109B" w:rsidP="00C2109B">
            <w:pPr>
              <w:spacing w:line="240" w:lineRule="auto"/>
              <w:jc w:val="center"/>
              <w:rPr>
                <w:rFonts w:ascii="Arial CE" w:hAnsi="Arial CE" w:cs="Calibri"/>
                <w:b/>
                <w:bCs/>
                <w:sz w:val="12"/>
                <w:szCs w:val="12"/>
              </w:rPr>
            </w:pPr>
            <w:r w:rsidRPr="00C2109B">
              <w:rPr>
                <w:rFonts w:ascii="Arial CE" w:hAnsi="Arial CE" w:cs="Calibri"/>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14:paraId="1FA9FE30" w14:textId="77777777" w:rsidR="00C2109B" w:rsidRPr="00C2109B" w:rsidRDefault="00C2109B" w:rsidP="00C2109B">
            <w:pPr>
              <w:spacing w:line="240" w:lineRule="auto"/>
              <w:rPr>
                <w:rFonts w:ascii="Arial CE" w:hAnsi="Arial CE" w:cs="Calibri"/>
                <w:b/>
                <w:bCs/>
                <w:sz w:val="12"/>
                <w:szCs w:val="12"/>
              </w:rPr>
            </w:pPr>
            <w:r w:rsidRPr="00C2109B">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57892D29"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9 964 585</w:t>
            </w:r>
          </w:p>
        </w:tc>
        <w:tc>
          <w:tcPr>
            <w:tcW w:w="694" w:type="pct"/>
            <w:tcBorders>
              <w:top w:val="nil"/>
              <w:left w:val="nil"/>
              <w:bottom w:val="single" w:sz="4" w:space="0" w:color="auto"/>
              <w:right w:val="single" w:sz="4" w:space="0" w:color="auto"/>
            </w:tcBorders>
            <w:shd w:val="clear" w:color="000000" w:fill="FFFDC1"/>
            <w:noWrap/>
            <w:vAlign w:val="center"/>
            <w:hideMark/>
          </w:tcPr>
          <w:p w14:paraId="449660CD"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6 596 925,04</w:t>
            </w:r>
          </w:p>
        </w:tc>
        <w:tc>
          <w:tcPr>
            <w:tcW w:w="666" w:type="pct"/>
            <w:tcBorders>
              <w:top w:val="nil"/>
              <w:left w:val="nil"/>
              <w:bottom w:val="single" w:sz="4" w:space="0" w:color="auto"/>
              <w:right w:val="single" w:sz="4" w:space="0" w:color="auto"/>
            </w:tcBorders>
            <w:shd w:val="clear" w:color="000000" w:fill="FFFDC1"/>
            <w:noWrap/>
            <w:vAlign w:val="center"/>
            <w:hideMark/>
          </w:tcPr>
          <w:p w14:paraId="580C6952"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66,2</w:t>
            </w:r>
          </w:p>
        </w:tc>
      </w:tr>
      <w:tr w:rsidR="00C2109B" w:rsidRPr="00C2109B" w14:paraId="570D6FBA" w14:textId="77777777" w:rsidTr="00C2109B">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50ADBACE" w14:textId="77777777" w:rsidR="00C2109B" w:rsidRPr="00C2109B" w:rsidRDefault="00C2109B" w:rsidP="00C2109B">
            <w:pPr>
              <w:spacing w:line="240" w:lineRule="auto"/>
              <w:jc w:val="center"/>
              <w:rPr>
                <w:rFonts w:ascii="Arial CE" w:hAnsi="Arial CE" w:cs="Calibri"/>
                <w:b/>
                <w:bCs/>
                <w:sz w:val="12"/>
                <w:szCs w:val="12"/>
              </w:rPr>
            </w:pPr>
            <w:r w:rsidRPr="00C2109B">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33E45EE8"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9 964 585</w:t>
            </w:r>
          </w:p>
        </w:tc>
        <w:tc>
          <w:tcPr>
            <w:tcW w:w="694" w:type="pct"/>
            <w:tcBorders>
              <w:top w:val="nil"/>
              <w:left w:val="nil"/>
              <w:bottom w:val="single" w:sz="4" w:space="0" w:color="auto"/>
              <w:right w:val="single" w:sz="4" w:space="0" w:color="auto"/>
            </w:tcBorders>
            <w:shd w:val="clear" w:color="000000" w:fill="D5E3F2"/>
            <w:noWrap/>
            <w:vAlign w:val="center"/>
            <w:hideMark/>
          </w:tcPr>
          <w:p w14:paraId="5B19BD9A"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6 615 234,26</w:t>
            </w:r>
          </w:p>
        </w:tc>
        <w:tc>
          <w:tcPr>
            <w:tcW w:w="666" w:type="pct"/>
            <w:tcBorders>
              <w:top w:val="nil"/>
              <w:left w:val="nil"/>
              <w:bottom w:val="single" w:sz="4" w:space="0" w:color="auto"/>
              <w:right w:val="single" w:sz="4" w:space="0" w:color="auto"/>
            </w:tcBorders>
            <w:shd w:val="clear" w:color="000000" w:fill="D5E3F2"/>
            <w:noWrap/>
            <w:vAlign w:val="center"/>
            <w:hideMark/>
          </w:tcPr>
          <w:p w14:paraId="058B9630"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66,4</w:t>
            </w:r>
          </w:p>
        </w:tc>
      </w:tr>
      <w:tr w:rsidR="00C2109B" w:rsidRPr="00C2109B" w14:paraId="1EEE2B83" w14:textId="77777777" w:rsidTr="00C2109B">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9840691" w14:textId="77777777" w:rsidR="00C2109B" w:rsidRPr="00C2109B" w:rsidRDefault="00C2109B" w:rsidP="00C2109B">
            <w:pPr>
              <w:spacing w:line="240" w:lineRule="auto"/>
              <w:jc w:val="center"/>
              <w:rPr>
                <w:rFonts w:ascii="Arial CE" w:hAnsi="Arial CE" w:cs="Calibri"/>
                <w:b/>
                <w:bCs/>
                <w:sz w:val="12"/>
                <w:szCs w:val="12"/>
              </w:rPr>
            </w:pPr>
            <w:r w:rsidRPr="00C2109B">
              <w:rPr>
                <w:rFonts w:ascii="Arial CE" w:hAnsi="Arial CE" w:cs="Calibri"/>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14:paraId="18FCB3E8" w14:textId="77777777" w:rsidR="00C2109B" w:rsidRPr="00C2109B" w:rsidRDefault="00C2109B" w:rsidP="00C2109B">
            <w:pPr>
              <w:spacing w:line="240" w:lineRule="auto"/>
              <w:rPr>
                <w:rFonts w:ascii="Arial CE" w:hAnsi="Arial CE" w:cs="Calibri"/>
                <w:b/>
                <w:bCs/>
                <w:sz w:val="12"/>
                <w:szCs w:val="12"/>
              </w:rPr>
            </w:pPr>
            <w:r w:rsidRPr="00C2109B">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318E8CD8"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9 964 585</w:t>
            </w:r>
          </w:p>
        </w:tc>
        <w:tc>
          <w:tcPr>
            <w:tcW w:w="694" w:type="pct"/>
            <w:tcBorders>
              <w:top w:val="nil"/>
              <w:left w:val="nil"/>
              <w:bottom w:val="single" w:sz="4" w:space="0" w:color="auto"/>
              <w:right w:val="single" w:sz="4" w:space="0" w:color="auto"/>
            </w:tcBorders>
            <w:shd w:val="clear" w:color="000000" w:fill="FFFDC1"/>
            <w:noWrap/>
            <w:vAlign w:val="center"/>
            <w:hideMark/>
          </w:tcPr>
          <w:p w14:paraId="44BE11D6"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6 601 528,31</w:t>
            </w:r>
          </w:p>
        </w:tc>
        <w:tc>
          <w:tcPr>
            <w:tcW w:w="666" w:type="pct"/>
            <w:tcBorders>
              <w:top w:val="nil"/>
              <w:left w:val="nil"/>
              <w:bottom w:val="single" w:sz="4" w:space="0" w:color="auto"/>
              <w:right w:val="single" w:sz="4" w:space="0" w:color="auto"/>
            </w:tcBorders>
            <w:shd w:val="clear" w:color="000000" w:fill="FFFDC1"/>
            <w:noWrap/>
            <w:vAlign w:val="center"/>
            <w:hideMark/>
          </w:tcPr>
          <w:p w14:paraId="4ABF10A3"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66,2</w:t>
            </w:r>
          </w:p>
        </w:tc>
      </w:tr>
      <w:tr w:rsidR="00C2109B" w:rsidRPr="00C2109B" w14:paraId="30991BC4" w14:textId="77777777" w:rsidTr="00C2109B">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32080274" w14:textId="77777777" w:rsidR="00C2109B" w:rsidRPr="00C2109B" w:rsidRDefault="00C2109B" w:rsidP="00C2109B">
            <w:pPr>
              <w:spacing w:line="240" w:lineRule="auto"/>
              <w:jc w:val="center"/>
              <w:rPr>
                <w:rFonts w:ascii="Arial CE" w:hAnsi="Arial CE" w:cs="Calibri"/>
                <w:sz w:val="12"/>
                <w:szCs w:val="12"/>
              </w:rPr>
            </w:pPr>
            <w:r w:rsidRPr="00C2109B">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7852E904" w14:textId="77777777" w:rsidR="00C2109B" w:rsidRPr="00C2109B" w:rsidRDefault="00C2109B" w:rsidP="00C2109B">
            <w:pPr>
              <w:spacing w:line="240" w:lineRule="auto"/>
              <w:jc w:val="center"/>
              <w:rPr>
                <w:rFonts w:ascii="Arial CE" w:hAnsi="Arial CE" w:cs="Calibri"/>
                <w:sz w:val="12"/>
                <w:szCs w:val="12"/>
              </w:rPr>
            </w:pPr>
            <w:r w:rsidRPr="00C2109B">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1FC2263B" w14:textId="77777777" w:rsidR="00C2109B" w:rsidRPr="00C2109B" w:rsidRDefault="00C2109B" w:rsidP="00C2109B">
            <w:pPr>
              <w:spacing w:line="240" w:lineRule="auto"/>
              <w:ind w:firstLineChars="100" w:firstLine="120"/>
              <w:rPr>
                <w:rFonts w:ascii="Arial CE" w:hAnsi="Arial CE" w:cs="Calibri"/>
                <w:sz w:val="12"/>
                <w:szCs w:val="12"/>
              </w:rPr>
            </w:pPr>
            <w:r w:rsidRPr="00C2109B">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76416EEF" w14:textId="77777777" w:rsidR="00C2109B" w:rsidRPr="00C2109B" w:rsidRDefault="00C2109B" w:rsidP="00C2109B">
            <w:pPr>
              <w:spacing w:line="240" w:lineRule="auto"/>
              <w:jc w:val="right"/>
              <w:rPr>
                <w:rFonts w:ascii="Arial CE" w:hAnsi="Arial CE" w:cs="Calibri"/>
                <w:sz w:val="12"/>
                <w:szCs w:val="12"/>
              </w:rPr>
            </w:pPr>
            <w:r w:rsidRPr="00C2109B">
              <w:rPr>
                <w:rFonts w:ascii="Arial CE" w:hAnsi="Arial CE" w:cs="Calibri"/>
                <w:sz w:val="12"/>
                <w:szCs w:val="12"/>
              </w:rPr>
              <w:t>9 949 239</w:t>
            </w:r>
          </w:p>
        </w:tc>
        <w:tc>
          <w:tcPr>
            <w:tcW w:w="694" w:type="pct"/>
            <w:tcBorders>
              <w:top w:val="nil"/>
              <w:left w:val="nil"/>
              <w:bottom w:val="single" w:sz="4" w:space="0" w:color="auto"/>
              <w:right w:val="single" w:sz="4" w:space="0" w:color="auto"/>
            </w:tcBorders>
            <w:shd w:val="clear" w:color="auto" w:fill="auto"/>
            <w:noWrap/>
            <w:vAlign w:val="center"/>
            <w:hideMark/>
          </w:tcPr>
          <w:p w14:paraId="4749CE4B" w14:textId="77777777" w:rsidR="00C2109B" w:rsidRPr="00C2109B" w:rsidRDefault="00C2109B" w:rsidP="00C2109B">
            <w:pPr>
              <w:spacing w:line="240" w:lineRule="auto"/>
              <w:jc w:val="right"/>
              <w:rPr>
                <w:rFonts w:ascii="Arial CE" w:hAnsi="Arial CE" w:cs="Calibri"/>
                <w:sz w:val="12"/>
                <w:szCs w:val="12"/>
              </w:rPr>
            </w:pPr>
            <w:r w:rsidRPr="00C2109B">
              <w:rPr>
                <w:rFonts w:ascii="Arial CE" w:hAnsi="Arial CE" w:cs="Calibri"/>
                <w:sz w:val="12"/>
                <w:szCs w:val="12"/>
              </w:rPr>
              <w:t>6 586 182,97</w:t>
            </w:r>
          </w:p>
        </w:tc>
        <w:tc>
          <w:tcPr>
            <w:tcW w:w="666" w:type="pct"/>
            <w:tcBorders>
              <w:top w:val="nil"/>
              <w:left w:val="nil"/>
              <w:bottom w:val="single" w:sz="4" w:space="0" w:color="auto"/>
              <w:right w:val="single" w:sz="4" w:space="0" w:color="auto"/>
            </w:tcBorders>
            <w:shd w:val="clear" w:color="auto" w:fill="auto"/>
            <w:noWrap/>
            <w:vAlign w:val="center"/>
            <w:hideMark/>
          </w:tcPr>
          <w:p w14:paraId="757BFCAB" w14:textId="77777777" w:rsidR="00C2109B" w:rsidRPr="00C2109B" w:rsidRDefault="00C2109B" w:rsidP="00C2109B">
            <w:pPr>
              <w:spacing w:line="240" w:lineRule="auto"/>
              <w:jc w:val="right"/>
              <w:rPr>
                <w:rFonts w:ascii="Arial CE" w:hAnsi="Arial CE" w:cs="Calibri"/>
                <w:sz w:val="12"/>
                <w:szCs w:val="12"/>
              </w:rPr>
            </w:pPr>
            <w:r w:rsidRPr="00C2109B">
              <w:rPr>
                <w:rFonts w:ascii="Arial CE" w:hAnsi="Arial CE" w:cs="Calibri"/>
                <w:sz w:val="12"/>
                <w:szCs w:val="12"/>
              </w:rPr>
              <w:t>66,2</w:t>
            </w:r>
          </w:p>
        </w:tc>
      </w:tr>
      <w:tr w:rsidR="00C2109B" w:rsidRPr="00C2109B" w14:paraId="46915441" w14:textId="77777777" w:rsidTr="00C2109B">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7CCAFA8D" w14:textId="77777777" w:rsidR="00C2109B" w:rsidRPr="00C2109B" w:rsidRDefault="00C2109B" w:rsidP="00C2109B">
            <w:pPr>
              <w:spacing w:line="240" w:lineRule="auto"/>
              <w:jc w:val="center"/>
              <w:rPr>
                <w:rFonts w:ascii="Arial CE" w:hAnsi="Arial CE" w:cs="Calibri"/>
                <w:sz w:val="12"/>
                <w:szCs w:val="12"/>
              </w:rPr>
            </w:pPr>
            <w:r w:rsidRPr="00C2109B">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11FAF6F3" w14:textId="77777777" w:rsidR="00C2109B" w:rsidRPr="00C2109B" w:rsidRDefault="00C2109B" w:rsidP="00C2109B">
            <w:pPr>
              <w:spacing w:line="240" w:lineRule="auto"/>
              <w:jc w:val="center"/>
              <w:rPr>
                <w:rFonts w:ascii="Arial CE" w:hAnsi="Arial CE" w:cs="Calibri"/>
                <w:sz w:val="12"/>
                <w:szCs w:val="12"/>
              </w:rPr>
            </w:pPr>
            <w:r w:rsidRPr="00C2109B">
              <w:rPr>
                <w:rFonts w:ascii="Arial CE" w:hAnsi="Arial CE" w:cs="Calibri"/>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14:paraId="63E08857" w14:textId="77777777" w:rsidR="00C2109B" w:rsidRPr="00C2109B" w:rsidRDefault="00C2109B" w:rsidP="00C2109B">
            <w:pPr>
              <w:spacing w:line="240" w:lineRule="auto"/>
              <w:ind w:firstLineChars="100" w:firstLine="120"/>
              <w:rPr>
                <w:rFonts w:ascii="Arial CE" w:hAnsi="Arial CE" w:cs="Calibri"/>
                <w:sz w:val="12"/>
                <w:szCs w:val="12"/>
              </w:rPr>
            </w:pPr>
            <w:r w:rsidRPr="00C2109B">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37DB570F" w14:textId="77777777" w:rsidR="00C2109B" w:rsidRPr="00C2109B" w:rsidRDefault="00C2109B" w:rsidP="00C2109B">
            <w:pPr>
              <w:spacing w:line="240" w:lineRule="auto"/>
              <w:jc w:val="right"/>
              <w:rPr>
                <w:rFonts w:ascii="Arial CE" w:hAnsi="Arial CE" w:cs="Calibri"/>
                <w:sz w:val="12"/>
                <w:szCs w:val="12"/>
              </w:rPr>
            </w:pPr>
            <w:r w:rsidRPr="00C2109B">
              <w:rPr>
                <w:rFonts w:ascii="Arial CE" w:hAnsi="Arial CE" w:cs="Calibri"/>
                <w:sz w:val="12"/>
                <w:szCs w:val="12"/>
              </w:rPr>
              <w:t>15 346</w:t>
            </w:r>
          </w:p>
        </w:tc>
        <w:tc>
          <w:tcPr>
            <w:tcW w:w="694" w:type="pct"/>
            <w:tcBorders>
              <w:top w:val="nil"/>
              <w:left w:val="nil"/>
              <w:bottom w:val="single" w:sz="4" w:space="0" w:color="auto"/>
              <w:right w:val="single" w:sz="4" w:space="0" w:color="auto"/>
            </w:tcBorders>
            <w:shd w:val="clear" w:color="auto" w:fill="auto"/>
            <w:noWrap/>
            <w:vAlign w:val="center"/>
            <w:hideMark/>
          </w:tcPr>
          <w:p w14:paraId="74A7B20A" w14:textId="77777777" w:rsidR="00C2109B" w:rsidRPr="00C2109B" w:rsidRDefault="00C2109B" w:rsidP="00C2109B">
            <w:pPr>
              <w:spacing w:line="240" w:lineRule="auto"/>
              <w:jc w:val="right"/>
              <w:rPr>
                <w:rFonts w:ascii="Arial CE" w:hAnsi="Arial CE" w:cs="Calibri"/>
                <w:sz w:val="12"/>
                <w:szCs w:val="12"/>
              </w:rPr>
            </w:pPr>
            <w:r w:rsidRPr="00C2109B">
              <w:rPr>
                <w:rFonts w:ascii="Arial CE" w:hAnsi="Arial CE" w:cs="Calibri"/>
                <w:sz w:val="12"/>
                <w:szCs w:val="12"/>
              </w:rPr>
              <w:t>15 345,34</w:t>
            </w:r>
          </w:p>
        </w:tc>
        <w:tc>
          <w:tcPr>
            <w:tcW w:w="666" w:type="pct"/>
            <w:tcBorders>
              <w:top w:val="nil"/>
              <w:left w:val="nil"/>
              <w:bottom w:val="single" w:sz="4" w:space="0" w:color="auto"/>
              <w:right w:val="single" w:sz="4" w:space="0" w:color="auto"/>
            </w:tcBorders>
            <w:shd w:val="clear" w:color="auto" w:fill="auto"/>
            <w:noWrap/>
            <w:vAlign w:val="center"/>
            <w:hideMark/>
          </w:tcPr>
          <w:p w14:paraId="6066106F" w14:textId="77777777" w:rsidR="00C2109B" w:rsidRPr="00C2109B" w:rsidRDefault="00C2109B" w:rsidP="00C2109B">
            <w:pPr>
              <w:spacing w:line="240" w:lineRule="auto"/>
              <w:jc w:val="right"/>
              <w:rPr>
                <w:rFonts w:ascii="Arial CE" w:hAnsi="Arial CE" w:cs="Calibri"/>
                <w:sz w:val="12"/>
                <w:szCs w:val="12"/>
              </w:rPr>
            </w:pPr>
            <w:r w:rsidRPr="00C2109B">
              <w:rPr>
                <w:rFonts w:ascii="Arial CE" w:hAnsi="Arial CE" w:cs="Calibri"/>
                <w:sz w:val="12"/>
                <w:szCs w:val="12"/>
              </w:rPr>
              <w:t>100,0</w:t>
            </w:r>
          </w:p>
        </w:tc>
      </w:tr>
      <w:tr w:rsidR="00C2109B" w:rsidRPr="00C2109B" w14:paraId="1478A908" w14:textId="77777777" w:rsidTr="00C2109B">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05A2AF6" w14:textId="77777777" w:rsidR="00C2109B" w:rsidRPr="00C2109B" w:rsidRDefault="00C2109B" w:rsidP="00C2109B">
            <w:pPr>
              <w:spacing w:line="240" w:lineRule="auto"/>
              <w:jc w:val="center"/>
              <w:rPr>
                <w:rFonts w:ascii="Arial CE" w:hAnsi="Arial CE" w:cs="Calibri"/>
                <w:b/>
                <w:bCs/>
                <w:sz w:val="12"/>
                <w:szCs w:val="12"/>
              </w:rPr>
            </w:pPr>
            <w:r w:rsidRPr="00C2109B">
              <w:rPr>
                <w:rFonts w:ascii="Arial CE" w:hAnsi="Arial CE" w:cs="Calibri"/>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14:paraId="2E2F080B" w14:textId="77777777" w:rsidR="00C2109B" w:rsidRPr="00C2109B" w:rsidRDefault="00C2109B" w:rsidP="00C2109B">
            <w:pPr>
              <w:spacing w:line="240" w:lineRule="auto"/>
              <w:rPr>
                <w:rFonts w:ascii="Arial CE" w:hAnsi="Arial CE" w:cs="Calibri"/>
                <w:b/>
                <w:bCs/>
                <w:sz w:val="12"/>
                <w:szCs w:val="12"/>
              </w:rPr>
            </w:pPr>
            <w:r w:rsidRPr="00C2109B">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5D545E51"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08B33ED8"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13 705,95</w:t>
            </w:r>
          </w:p>
        </w:tc>
        <w:tc>
          <w:tcPr>
            <w:tcW w:w="666" w:type="pct"/>
            <w:tcBorders>
              <w:top w:val="nil"/>
              <w:left w:val="nil"/>
              <w:bottom w:val="single" w:sz="4" w:space="0" w:color="auto"/>
              <w:right w:val="single" w:sz="4" w:space="0" w:color="auto"/>
            </w:tcBorders>
            <w:shd w:val="clear" w:color="000000" w:fill="FFFDC1"/>
            <w:noWrap/>
            <w:vAlign w:val="center"/>
            <w:hideMark/>
          </w:tcPr>
          <w:p w14:paraId="5F7E89C8"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 xml:space="preserve"> </w:t>
            </w:r>
          </w:p>
        </w:tc>
      </w:tr>
      <w:tr w:rsidR="00C2109B" w:rsidRPr="00C2109B" w14:paraId="33530B94" w14:textId="77777777" w:rsidTr="00C2109B">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73F9568B" w14:textId="77777777" w:rsidR="00C2109B" w:rsidRPr="00C2109B" w:rsidRDefault="00C2109B" w:rsidP="00C2109B">
            <w:pPr>
              <w:spacing w:line="240" w:lineRule="auto"/>
              <w:jc w:val="center"/>
              <w:rPr>
                <w:rFonts w:ascii="Arial CE" w:hAnsi="Arial CE" w:cs="Calibri"/>
                <w:b/>
                <w:bCs/>
                <w:sz w:val="12"/>
                <w:szCs w:val="12"/>
              </w:rPr>
            </w:pPr>
            <w:r w:rsidRPr="00C2109B">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3F7A0D01"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9 964 585</w:t>
            </w:r>
          </w:p>
        </w:tc>
        <w:tc>
          <w:tcPr>
            <w:tcW w:w="694" w:type="pct"/>
            <w:tcBorders>
              <w:top w:val="nil"/>
              <w:left w:val="nil"/>
              <w:bottom w:val="single" w:sz="4" w:space="0" w:color="auto"/>
              <w:right w:val="single" w:sz="4" w:space="0" w:color="auto"/>
            </w:tcBorders>
            <w:shd w:val="clear" w:color="000000" w:fill="D5E3F2"/>
            <w:noWrap/>
            <w:vAlign w:val="center"/>
            <w:hideMark/>
          </w:tcPr>
          <w:p w14:paraId="4851B89A"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6 615 234,26</w:t>
            </w:r>
          </w:p>
        </w:tc>
        <w:tc>
          <w:tcPr>
            <w:tcW w:w="666" w:type="pct"/>
            <w:tcBorders>
              <w:top w:val="nil"/>
              <w:left w:val="nil"/>
              <w:bottom w:val="single" w:sz="4" w:space="0" w:color="auto"/>
              <w:right w:val="single" w:sz="4" w:space="0" w:color="auto"/>
            </w:tcBorders>
            <w:shd w:val="clear" w:color="000000" w:fill="D5E3F2"/>
            <w:noWrap/>
            <w:vAlign w:val="center"/>
            <w:hideMark/>
          </w:tcPr>
          <w:p w14:paraId="0223D29A"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66,4</w:t>
            </w:r>
          </w:p>
        </w:tc>
      </w:tr>
    </w:tbl>
    <w:p w14:paraId="74ABD31D" w14:textId="77777777" w:rsidR="008A7C8E" w:rsidRDefault="008A7C8E" w:rsidP="008A7C8E"/>
    <w:p w14:paraId="7ECF0833" w14:textId="77777777" w:rsidR="008A7C8E" w:rsidRDefault="008A7C8E" w:rsidP="008A7C8E">
      <w:r>
        <w:br w:type="page"/>
      </w:r>
    </w:p>
    <w:p w14:paraId="677A98B7" w14:textId="77777777" w:rsidR="008A7C8E" w:rsidRDefault="00902DA8" w:rsidP="008A7C8E">
      <w:pPr>
        <w:jc w:val="center"/>
      </w:pPr>
      <w:r>
        <w:lastRenderedPageBreak/>
        <w:t>Zestawienie nr</w:t>
      </w:r>
      <w:r w:rsidR="008A7C8E">
        <w:t xml:space="preserve"> VII/</w:t>
      </w:r>
      <w:r w:rsidR="009305E8">
        <w:t>5</w:t>
      </w:r>
    </w:p>
    <w:p w14:paraId="65419EFC" w14:textId="77777777" w:rsidR="008A7C8E" w:rsidRPr="00D43E24" w:rsidRDefault="00577EC1" w:rsidP="008A7C8E">
      <w:pPr>
        <w:jc w:val="center"/>
      </w:pPr>
      <w:r>
        <w:t xml:space="preserve">WYKONANIE PLANU DOCHODÓW GROMADZONYCH NA WYDZIELONYCH RACHUNKACH JEDNOSTEK BUDŻETOWYCH PROWADZĄCYCH DZIAŁALNOŚĆ OKREŚLONĄ W USTAWIE </w:t>
      </w:r>
      <w:r w:rsidR="009F4FF3">
        <w:t>PRAW</w:t>
      </w:r>
      <w:r w:rsidR="004E61E4">
        <w:t>O</w:t>
      </w:r>
      <w:r w:rsidR="009F4FF3">
        <w:t xml:space="preserve"> OŚWIATOW</w:t>
      </w:r>
      <w:r w:rsidR="004E61E4">
        <w:t>E</w:t>
      </w:r>
      <w:r>
        <w:t xml:space="preserve"> I WYDATKÓW NIMI FINANSOWANYCH</w:t>
      </w:r>
    </w:p>
    <w:p w14:paraId="217D2914" w14:textId="77777777" w:rsidR="008A7C8E" w:rsidRDefault="003763A8" w:rsidP="008A7C8E">
      <w:pPr>
        <w:pStyle w:val="Nagwek6"/>
      </w:pPr>
      <w:bookmarkStart w:id="26" w:name="_Toc224548665"/>
      <w:bookmarkStart w:id="27" w:name="_Toc192843821"/>
      <w:r>
        <w:t>D</w:t>
      </w:r>
      <w:r w:rsidR="008A7C8E">
        <w:t>.1.1.</w:t>
      </w:r>
      <w:r w:rsidR="008A7C8E">
        <w:tab/>
      </w:r>
      <w:r w:rsidR="00577EC1">
        <w:t>Szkoły podstawowe</w:t>
      </w:r>
      <w:bookmarkEnd w:id="26"/>
      <w:bookmarkEnd w:id="27"/>
    </w:p>
    <w:p w14:paraId="599D9D96" w14:textId="77777777" w:rsidR="008A7C8E" w:rsidRPr="00FA7CCC" w:rsidRDefault="008A7C8E" w:rsidP="008A7C8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C2109B" w:rsidRPr="00C2109B" w14:paraId="6251BC36" w14:textId="77777777" w:rsidTr="00C2109B">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36A68E4B" w14:textId="77777777" w:rsidR="00C2109B" w:rsidRPr="00C2109B" w:rsidRDefault="00C2109B" w:rsidP="00C2109B">
            <w:pPr>
              <w:spacing w:line="240" w:lineRule="auto"/>
              <w:jc w:val="center"/>
              <w:rPr>
                <w:rFonts w:ascii="Arial CE" w:hAnsi="Arial CE" w:cs="Calibri"/>
                <w:b/>
                <w:bCs/>
                <w:sz w:val="14"/>
                <w:szCs w:val="14"/>
              </w:rPr>
            </w:pPr>
            <w:r w:rsidRPr="00C2109B">
              <w:rPr>
                <w:rFonts w:ascii="Arial CE" w:hAnsi="Arial CE" w:cs="Calibri"/>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EADA30C" w14:textId="77777777" w:rsidR="00C2109B" w:rsidRPr="00C2109B" w:rsidRDefault="00C2109B" w:rsidP="00C2109B">
            <w:pPr>
              <w:spacing w:line="240" w:lineRule="auto"/>
              <w:jc w:val="center"/>
              <w:rPr>
                <w:rFonts w:ascii="Arial CE" w:hAnsi="Arial CE" w:cs="Calibri"/>
                <w:b/>
                <w:bCs/>
                <w:sz w:val="14"/>
                <w:szCs w:val="14"/>
              </w:rPr>
            </w:pPr>
            <w:r w:rsidRPr="00C2109B">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654C7FE" w14:textId="77777777" w:rsidR="00C2109B" w:rsidRPr="00C2109B" w:rsidRDefault="00C2109B" w:rsidP="00C2109B">
            <w:pPr>
              <w:spacing w:line="240" w:lineRule="auto"/>
              <w:jc w:val="center"/>
              <w:rPr>
                <w:rFonts w:ascii="Arial CE" w:hAnsi="Arial CE" w:cs="Calibri"/>
                <w:b/>
                <w:bCs/>
                <w:sz w:val="14"/>
                <w:szCs w:val="14"/>
              </w:rPr>
            </w:pPr>
            <w:r w:rsidRPr="00C2109B">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0D8943CD" w14:textId="77777777" w:rsidR="00C2109B" w:rsidRPr="00C2109B" w:rsidRDefault="00C2109B" w:rsidP="00C2109B">
            <w:pPr>
              <w:spacing w:line="240" w:lineRule="auto"/>
              <w:jc w:val="center"/>
              <w:rPr>
                <w:rFonts w:ascii="Arial CE" w:hAnsi="Arial CE" w:cs="Calibri"/>
                <w:b/>
                <w:bCs/>
                <w:sz w:val="14"/>
                <w:szCs w:val="14"/>
              </w:rPr>
            </w:pPr>
            <w:r w:rsidRPr="00C2109B">
              <w:rPr>
                <w:rFonts w:ascii="Arial CE" w:hAnsi="Arial CE" w:cs="Calibri"/>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5FAD1DB" w14:textId="77777777" w:rsidR="00C2109B" w:rsidRPr="00C2109B" w:rsidRDefault="00C2109B" w:rsidP="00C2109B">
            <w:pPr>
              <w:spacing w:line="240" w:lineRule="auto"/>
              <w:jc w:val="center"/>
              <w:rPr>
                <w:rFonts w:ascii="Arial CE" w:hAnsi="Arial CE" w:cs="Calibri"/>
                <w:b/>
                <w:bCs/>
                <w:sz w:val="14"/>
                <w:szCs w:val="14"/>
              </w:rPr>
            </w:pPr>
            <w:r w:rsidRPr="00C2109B">
              <w:rPr>
                <w:rFonts w:ascii="Arial CE" w:hAnsi="Arial CE" w:cs="Calibri"/>
                <w:b/>
                <w:bCs/>
                <w:sz w:val="14"/>
                <w:szCs w:val="14"/>
              </w:rPr>
              <w:t xml:space="preserve">Wskaźnik % </w:t>
            </w:r>
            <w:r w:rsidRPr="00C2109B">
              <w:rPr>
                <w:rFonts w:ascii="Arial CE" w:hAnsi="Arial CE" w:cs="Calibri"/>
                <w:b/>
                <w:bCs/>
                <w:sz w:val="14"/>
                <w:szCs w:val="14"/>
              </w:rPr>
              <w:br/>
              <w:t>(kol. 4/3)</w:t>
            </w:r>
          </w:p>
        </w:tc>
      </w:tr>
      <w:tr w:rsidR="00C2109B" w:rsidRPr="00C2109B" w14:paraId="5AA6E43D" w14:textId="77777777" w:rsidTr="00C2109B">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74AE54E8" w14:textId="77777777" w:rsidR="00C2109B" w:rsidRPr="00C2109B" w:rsidRDefault="00C2109B" w:rsidP="00C2109B">
            <w:pPr>
              <w:spacing w:line="240" w:lineRule="auto"/>
              <w:rPr>
                <w:rFonts w:ascii="Arial CE" w:hAnsi="Arial CE" w:cs="Calibri"/>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5EFC3AB2" w14:textId="77777777" w:rsidR="00C2109B" w:rsidRPr="00C2109B" w:rsidRDefault="00C2109B" w:rsidP="00C2109B">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0D64A698" w14:textId="77777777" w:rsidR="00C2109B" w:rsidRPr="00C2109B" w:rsidRDefault="00C2109B" w:rsidP="00C2109B">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6957C638" w14:textId="77777777" w:rsidR="00C2109B" w:rsidRPr="00C2109B" w:rsidRDefault="00C2109B" w:rsidP="00C2109B">
            <w:pPr>
              <w:spacing w:line="240" w:lineRule="auto"/>
              <w:rPr>
                <w:rFonts w:ascii="Arial CE" w:hAnsi="Arial CE" w:cs="Calibri"/>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675C4A9A" w14:textId="77777777" w:rsidR="00C2109B" w:rsidRPr="00C2109B" w:rsidRDefault="00C2109B" w:rsidP="00C2109B">
            <w:pPr>
              <w:spacing w:line="240" w:lineRule="auto"/>
              <w:rPr>
                <w:rFonts w:ascii="Arial CE" w:hAnsi="Arial CE" w:cs="Calibri"/>
                <w:b/>
                <w:bCs/>
                <w:sz w:val="14"/>
                <w:szCs w:val="14"/>
              </w:rPr>
            </w:pPr>
          </w:p>
        </w:tc>
      </w:tr>
      <w:tr w:rsidR="00C2109B" w:rsidRPr="00C2109B" w14:paraId="6F7E8D0A" w14:textId="77777777" w:rsidTr="00C2109B">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EE063" w14:textId="77777777" w:rsidR="00C2109B" w:rsidRPr="00C2109B" w:rsidRDefault="00C2109B" w:rsidP="00C2109B">
            <w:pPr>
              <w:spacing w:line="240" w:lineRule="auto"/>
              <w:jc w:val="center"/>
              <w:rPr>
                <w:rFonts w:ascii="Arial CE" w:hAnsi="Arial CE" w:cs="Calibri"/>
                <w:sz w:val="12"/>
                <w:szCs w:val="12"/>
              </w:rPr>
            </w:pPr>
            <w:r w:rsidRPr="00C2109B">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374302D8" w14:textId="77777777" w:rsidR="00C2109B" w:rsidRPr="00C2109B" w:rsidRDefault="00C2109B" w:rsidP="00C2109B">
            <w:pPr>
              <w:spacing w:line="240" w:lineRule="auto"/>
              <w:jc w:val="center"/>
              <w:rPr>
                <w:rFonts w:ascii="Arial CE" w:hAnsi="Arial CE" w:cs="Calibri"/>
                <w:sz w:val="12"/>
                <w:szCs w:val="12"/>
              </w:rPr>
            </w:pPr>
            <w:r w:rsidRPr="00C2109B">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20D0D9E2" w14:textId="77777777" w:rsidR="00C2109B" w:rsidRPr="00C2109B" w:rsidRDefault="00C2109B" w:rsidP="00C2109B">
            <w:pPr>
              <w:spacing w:line="240" w:lineRule="auto"/>
              <w:jc w:val="center"/>
              <w:rPr>
                <w:rFonts w:ascii="Arial CE" w:hAnsi="Arial CE" w:cs="Calibri"/>
                <w:sz w:val="12"/>
                <w:szCs w:val="12"/>
              </w:rPr>
            </w:pPr>
            <w:r w:rsidRPr="00C2109B">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07437C89" w14:textId="77777777" w:rsidR="00C2109B" w:rsidRPr="00C2109B" w:rsidRDefault="00C2109B" w:rsidP="00C2109B">
            <w:pPr>
              <w:spacing w:line="240" w:lineRule="auto"/>
              <w:jc w:val="center"/>
              <w:rPr>
                <w:rFonts w:ascii="Arial CE" w:hAnsi="Arial CE" w:cs="Calibri"/>
                <w:sz w:val="12"/>
                <w:szCs w:val="12"/>
              </w:rPr>
            </w:pPr>
            <w:r w:rsidRPr="00C2109B">
              <w:rPr>
                <w:rFonts w:ascii="Arial CE" w:hAnsi="Arial CE" w:cs="Calibri"/>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14:paraId="430D478C" w14:textId="77777777" w:rsidR="00C2109B" w:rsidRPr="00C2109B" w:rsidRDefault="00C2109B" w:rsidP="00C2109B">
            <w:pPr>
              <w:spacing w:line="240" w:lineRule="auto"/>
              <w:jc w:val="center"/>
              <w:rPr>
                <w:rFonts w:ascii="Arial CE" w:hAnsi="Arial CE" w:cs="Calibri"/>
                <w:sz w:val="12"/>
                <w:szCs w:val="12"/>
              </w:rPr>
            </w:pPr>
            <w:r w:rsidRPr="00C2109B">
              <w:rPr>
                <w:rFonts w:ascii="Arial CE" w:hAnsi="Arial CE" w:cs="Calibri"/>
                <w:sz w:val="12"/>
                <w:szCs w:val="12"/>
              </w:rPr>
              <w:t>5</w:t>
            </w:r>
          </w:p>
        </w:tc>
      </w:tr>
      <w:tr w:rsidR="00C2109B" w:rsidRPr="00C2109B" w14:paraId="5C6301A2" w14:textId="77777777" w:rsidTr="00C2109B">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4F5A7E6" w14:textId="77777777" w:rsidR="00C2109B" w:rsidRPr="00C2109B" w:rsidRDefault="00C2109B" w:rsidP="00C2109B">
            <w:pPr>
              <w:spacing w:line="240" w:lineRule="auto"/>
              <w:jc w:val="center"/>
              <w:rPr>
                <w:rFonts w:ascii="Arial CE" w:hAnsi="Arial CE" w:cs="Calibri"/>
                <w:b/>
                <w:bCs/>
                <w:sz w:val="12"/>
                <w:szCs w:val="12"/>
              </w:rPr>
            </w:pPr>
            <w:r w:rsidRPr="00C2109B">
              <w:rPr>
                <w:rFonts w:ascii="Arial CE" w:hAnsi="Arial CE" w:cs="Calibri"/>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14:paraId="3F3718B8" w14:textId="77777777" w:rsidR="00C2109B" w:rsidRPr="00C2109B" w:rsidRDefault="00C2109B" w:rsidP="00C2109B">
            <w:pPr>
              <w:spacing w:line="240" w:lineRule="auto"/>
              <w:rPr>
                <w:rFonts w:ascii="Arial CE" w:hAnsi="Arial CE" w:cs="Calibri"/>
                <w:b/>
                <w:bCs/>
                <w:sz w:val="12"/>
                <w:szCs w:val="12"/>
              </w:rPr>
            </w:pPr>
            <w:r w:rsidRPr="00C2109B">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3FBC0F7A"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2CAAA3D9"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16 489,60</w:t>
            </w:r>
          </w:p>
        </w:tc>
        <w:tc>
          <w:tcPr>
            <w:tcW w:w="666" w:type="pct"/>
            <w:tcBorders>
              <w:top w:val="nil"/>
              <w:left w:val="nil"/>
              <w:bottom w:val="single" w:sz="4" w:space="0" w:color="auto"/>
              <w:right w:val="single" w:sz="4" w:space="0" w:color="auto"/>
            </w:tcBorders>
            <w:shd w:val="clear" w:color="000000" w:fill="FFFDC1"/>
            <w:noWrap/>
            <w:vAlign w:val="center"/>
            <w:hideMark/>
          </w:tcPr>
          <w:p w14:paraId="295C7E38"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 xml:space="preserve"> </w:t>
            </w:r>
          </w:p>
        </w:tc>
      </w:tr>
      <w:tr w:rsidR="00C2109B" w:rsidRPr="00C2109B" w14:paraId="6C8E1B95" w14:textId="77777777" w:rsidTr="00C2109B">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D429524" w14:textId="77777777" w:rsidR="00C2109B" w:rsidRPr="00C2109B" w:rsidRDefault="00C2109B" w:rsidP="00C2109B">
            <w:pPr>
              <w:spacing w:line="240" w:lineRule="auto"/>
              <w:jc w:val="center"/>
              <w:rPr>
                <w:rFonts w:ascii="Arial CE" w:hAnsi="Arial CE" w:cs="Calibri"/>
                <w:b/>
                <w:bCs/>
                <w:sz w:val="12"/>
                <w:szCs w:val="12"/>
              </w:rPr>
            </w:pPr>
            <w:r w:rsidRPr="00C2109B">
              <w:rPr>
                <w:rFonts w:ascii="Arial CE" w:hAnsi="Arial CE" w:cs="Calibri"/>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14:paraId="5E60787E" w14:textId="77777777" w:rsidR="00C2109B" w:rsidRPr="00C2109B" w:rsidRDefault="00C2109B" w:rsidP="00C2109B">
            <w:pPr>
              <w:spacing w:line="240" w:lineRule="auto"/>
              <w:rPr>
                <w:rFonts w:ascii="Arial CE" w:hAnsi="Arial CE" w:cs="Calibri"/>
                <w:b/>
                <w:bCs/>
                <w:sz w:val="12"/>
                <w:szCs w:val="12"/>
              </w:rPr>
            </w:pPr>
            <w:r w:rsidRPr="00C2109B">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35FB61A0"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4 174 180</w:t>
            </w:r>
          </w:p>
        </w:tc>
        <w:tc>
          <w:tcPr>
            <w:tcW w:w="694" w:type="pct"/>
            <w:tcBorders>
              <w:top w:val="nil"/>
              <w:left w:val="nil"/>
              <w:bottom w:val="single" w:sz="4" w:space="0" w:color="auto"/>
              <w:right w:val="single" w:sz="4" w:space="0" w:color="auto"/>
            </w:tcBorders>
            <w:shd w:val="clear" w:color="000000" w:fill="FFFDC1"/>
            <w:noWrap/>
            <w:vAlign w:val="center"/>
            <w:hideMark/>
          </w:tcPr>
          <w:p w14:paraId="07DD0787"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2 723 919,66</w:t>
            </w:r>
          </w:p>
        </w:tc>
        <w:tc>
          <w:tcPr>
            <w:tcW w:w="666" w:type="pct"/>
            <w:tcBorders>
              <w:top w:val="nil"/>
              <w:left w:val="nil"/>
              <w:bottom w:val="single" w:sz="4" w:space="0" w:color="auto"/>
              <w:right w:val="single" w:sz="4" w:space="0" w:color="auto"/>
            </w:tcBorders>
            <w:shd w:val="clear" w:color="000000" w:fill="FFFDC1"/>
            <w:noWrap/>
            <w:vAlign w:val="center"/>
            <w:hideMark/>
          </w:tcPr>
          <w:p w14:paraId="457675B3"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65,3</w:t>
            </w:r>
          </w:p>
        </w:tc>
      </w:tr>
      <w:tr w:rsidR="00C2109B" w:rsidRPr="00C2109B" w14:paraId="56B60E81" w14:textId="77777777" w:rsidTr="00C2109B">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22C50EE1" w14:textId="77777777" w:rsidR="00C2109B" w:rsidRPr="00C2109B" w:rsidRDefault="00C2109B" w:rsidP="00C2109B">
            <w:pPr>
              <w:spacing w:line="240" w:lineRule="auto"/>
              <w:jc w:val="center"/>
              <w:rPr>
                <w:rFonts w:ascii="Arial CE" w:hAnsi="Arial CE" w:cs="Calibri"/>
                <w:b/>
                <w:bCs/>
                <w:sz w:val="12"/>
                <w:szCs w:val="12"/>
              </w:rPr>
            </w:pPr>
            <w:r w:rsidRPr="00C2109B">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7CD88901"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4 174 180</w:t>
            </w:r>
          </w:p>
        </w:tc>
        <w:tc>
          <w:tcPr>
            <w:tcW w:w="694" w:type="pct"/>
            <w:tcBorders>
              <w:top w:val="nil"/>
              <w:left w:val="nil"/>
              <w:bottom w:val="single" w:sz="4" w:space="0" w:color="auto"/>
              <w:right w:val="single" w:sz="4" w:space="0" w:color="auto"/>
            </w:tcBorders>
            <w:shd w:val="clear" w:color="000000" w:fill="D5E3F2"/>
            <w:noWrap/>
            <w:vAlign w:val="center"/>
            <w:hideMark/>
          </w:tcPr>
          <w:p w14:paraId="1A0CDF34"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2 740 409,26</w:t>
            </w:r>
          </w:p>
        </w:tc>
        <w:tc>
          <w:tcPr>
            <w:tcW w:w="666" w:type="pct"/>
            <w:tcBorders>
              <w:top w:val="nil"/>
              <w:left w:val="nil"/>
              <w:bottom w:val="single" w:sz="4" w:space="0" w:color="auto"/>
              <w:right w:val="single" w:sz="4" w:space="0" w:color="auto"/>
            </w:tcBorders>
            <w:shd w:val="clear" w:color="000000" w:fill="D5E3F2"/>
            <w:noWrap/>
            <w:vAlign w:val="center"/>
            <w:hideMark/>
          </w:tcPr>
          <w:p w14:paraId="7ADBA0D5"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65,7</w:t>
            </w:r>
          </w:p>
        </w:tc>
      </w:tr>
      <w:tr w:rsidR="00C2109B" w:rsidRPr="00C2109B" w14:paraId="1E6205A3" w14:textId="77777777" w:rsidTr="00C2109B">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1573FE9" w14:textId="77777777" w:rsidR="00C2109B" w:rsidRPr="00C2109B" w:rsidRDefault="00C2109B" w:rsidP="00C2109B">
            <w:pPr>
              <w:spacing w:line="240" w:lineRule="auto"/>
              <w:jc w:val="center"/>
              <w:rPr>
                <w:rFonts w:ascii="Arial CE" w:hAnsi="Arial CE" w:cs="Calibri"/>
                <w:b/>
                <w:bCs/>
                <w:sz w:val="12"/>
                <w:szCs w:val="12"/>
              </w:rPr>
            </w:pPr>
            <w:r w:rsidRPr="00C2109B">
              <w:rPr>
                <w:rFonts w:ascii="Arial CE" w:hAnsi="Arial CE" w:cs="Calibri"/>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14:paraId="2B3B8757" w14:textId="77777777" w:rsidR="00C2109B" w:rsidRPr="00C2109B" w:rsidRDefault="00C2109B" w:rsidP="00C2109B">
            <w:pPr>
              <w:spacing w:line="240" w:lineRule="auto"/>
              <w:rPr>
                <w:rFonts w:ascii="Arial CE" w:hAnsi="Arial CE" w:cs="Calibri"/>
                <w:b/>
                <w:bCs/>
                <w:sz w:val="12"/>
                <w:szCs w:val="12"/>
              </w:rPr>
            </w:pPr>
            <w:r w:rsidRPr="00C2109B">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25C3E934"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4 174 180</w:t>
            </w:r>
          </w:p>
        </w:tc>
        <w:tc>
          <w:tcPr>
            <w:tcW w:w="694" w:type="pct"/>
            <w:tcBorders>
              <w:top w:val="nil"/>
              <w:left w:val="nil"/>
              <w:bottom w:val="single" w:sz="4" w:space="0" w:color="auto"/>
              <w:right w:val="single" w:sz="4" w:space="0" w:color="auto"/>
            </w:tcBorders>
            <w:shd w:val="clear" w:color="000000" w:fill="FFFDC1"/>
            <w:noWrap/>
            <w:vAlign w:val="center"/>
            <w:hideMark/>
          </w:tcPr>
          <w:p w14:paraId="67D62623"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2 727 649,48</w:t>
            </w:r>
          </w:p>
        </w:tc>
        <w:tc>
          <w:tcPr>
            <w:tcW w:w="666" w:type="pct"/>
            <w:tcBorders>
              <w:top w:val="nil"/>
              <w:left w:val="nil"/>
              <w:bottom w:val="single" w:sz="4" w:space="0" w:color="auto"/>
              <w:right w:val="single" w:sz="4" w:space="0" w:color="auto"/>
            </w:tcBorders>
            <w:shd w:val="clear" w:color="000000" w:fill="FFFDC1"/>
            <w:noWrap/>
            <w:vAlign w:val="center"/>
            <w:hideMark/>
          </w:tcPr>
          <w:p w14:paraId="1D81FA0A"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65,3</w:t>
            </w:r>
          </w:p>
        </w:tc>
      </w:tr>
      <w:tr w:rsidR="00C2109B" w:rsidRPr="00C2109B" w14:paraId="3248475E" w14:textId="77777777" w:rsidTr="00C2109B">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317EF3F1" w14:textId="77777777" w:rsidR="00C2109B" w:rsidRPr="00C2109B" w:rsidRDefault="00C2109B" w:rsidP="00C2109B">
            <w:pPr>
              <w:spacing w:line="240" w:lineRule="auto"/>
              <w:jc w:val="center"/>
              <w:rPr>
                <w:rFonts w:ascii="Arial CE" w:hAnsi="Arial CE" w:cs="Calibri"/>
                <w:sz w:val="12"/>
                <w:szCs w:val="12"/>
              </w:rPr>
            </w:pPr>
            <w:r w:rsidRPr="00C2109B">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6E612117" w14:textId="77777777" w:rsidR="00C2109B" w:rsidRPr="00C2109B" w:rsidRDefault="00C2109B" w:rsidP="00C2109B">
            <w:pPr>
              <w:spacing w:line="240" w:lineRule="auto"/>
              <w:jc w:val="center"/>
              <w:rPr>
                <w:rFonts w:ascii="Arial CE" w:hAnsi="Arial CE" w:cs="Calibri"/>
                <w:sz w:val="12"/>
                <w:szCs w:val="12"/>
              </w:rPr>
            </w:pPr>
            <w:r w:rsidRPr="00C2109B">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1F3F6692" w14:textId="77777777" w:rsidR="00C2109B" w:rsidRPr="00C2109B" w:rsidRDefault="00C2109B" w:rsidP="00C2109B">
            <w:pPr>
              <w:spacing w:line="240" w:lineRule="auto"/>
              <w:ind w:firstLineChars="100" w:firstLine="120"/>
              <w:rPr>
                <w:rFonts w:ascii="Arial CE" w:hAnsi="Arial CE" w:cs="Calibri"/>
                <w:sz w:val="12"/>
                <w:szCs w:val="12"/>
              </w:rPr>
            </w:pPr>
            <w:r w:rsidRPr="00C2109B">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5E4EA237" w14:textId="77777777" w:rsidR="00C2109B" w:rsidRPr="00C2109B" w:rsidRDefault="00C2109B" w:rsidP="00C2109B">
            <w:pPr>
              <w:spacing w:line="240" w:lineRule="auto"/>
              <w:jc w:val="right"/>
              <w:rPr>
                <w:rFonts w:ascii="Arial CE" w:hAnsi="Arial CE" w:cs="Calibri"/>
                <w:sz w:val="12"/>
                <w:szCs w:val="12"/>
              </w:rPr>
            </w:pPr>
            <w:r w:rsidRPr="00C2109B">
              <w:rPr>
                <w:rFonts w:ascii="Arial CE" w:hAnsi="Arial CE" w:cs="Calibri"/>
                <w:sz w:val="12"/>
                <w:szCs w:val="12"/>
              </w:rPr>
              <w:t>4 174 180</w:t>
            </w:r>
          </w:p>
        </w:tc>
        <w:tc>
          <w:tcPr>
            <w:tcW w:w="694" w:type="pct"/>
            <w:tcBorders>
              <w:top w:val="nil"/>
              <w:left w:val="nil"/>
              <w:bottom w:val="single" w:sz="4" w:space="0" w:color="auto"/>
              <w:right w:val="single" w:sz="4" w:space="0" w:color="auto"/>
            </w:tcBorders>
            <w:shd w:val="clear" w:color="auto" w:fill="auto"/>
            <w:noWrap/>
            <w:vAlign w:val="center"/>
            <w:hideMark/>
          </w:tcPr>
          <w:p w14:paraId="09B1F425" w14:textId="77777777" w:rsidR="00C2109B" w:rsidRPr="00C2109B" w:rsidRDefault="00C2109B" w:rsidP="00C2109B">
            <w:pPr>
              <w:spacing w:line="240" w:lineRule="auto"/>
              <w:jc w:val="right"/>
              <w:rPr>
                <w:rFonts w:ascii="Arial CE" w:hAnsi="Arial CE" w:cs="Calibri"/>
                <w:sz w:val="12"/>
                <w:szCs w:val="12"/>
              </w:rPr>
            </w:pPr>
            <w:r w:rsidRPr="00C2109B">
              <w:rPr>
                <w:rFonts w:ascii="Arial CE" w:hAnsi="Arial CE" w:cs="Calibri"/>
                <w:sz w:val="12"/>
                <w:szCs w:val="12"/>
              </w:rPr>
              <w:t>2 727 649,48</w:t>
            </w:r>
          </w:p>
        </w:tc>
        <w:tc>
          <w:tcPr>
            <w:tcW w:w="666" w:type="pct"/>
            <w:tcBorders>
              <w:top w:val="nil"/>
              <w:left w:val="nil"/>
              <w:bottom w:val="single" w:sz="4" w:space="0" w:color="auto"/>
              <w:right w:val="single" w:sz="4" w:space="0" w:color="auto"/>
            </w:tcBorders>
            <w:shd w:val="clear" w:color="auto" w:fill="auto"/>
            <w:noWrap/>
            <w:vAlign w:val="center"/>
            <w:hideMark/>
          </w:tcPr>
          <w:p w14:paraId="0AEFF2F5" w14:textId="77777777" w:rsidR="00C2109B" w:rsidRPr="00C2109B" w:rsidRDefault="00C2109B" w:rsidP="00C2109B">
            <w:pPr>
              <w:spacing w:line="240" w:lineRule="auto"/>
              <w:jc w:val="right"/>
              <w:rPr>
                <w:rFonts w:ascii="Arial CE" w:hAnsi="Arial CE" w:cs="Calibri"/>
                <w:sz w:val="12"/>
                <w:szCs w:val="12"/>
              </w:rPr>
            </w:pPr>
            <w:r w:rsidRPr="00C2109B">
              <w:rPr>
                <w:rFonts w:ascii="Arial CE" w:hAnsi="Arial CE" w:cs="Calibri"/>
                <w:sz w:val="12"/>
                <w:szCs w:val="12"/>
              </w:rPr>
              <w:t>65,3</w:t>
            </w:r>
          </w:p>
        </w:tc>
      </w:tr>
      <w:tr w:rsidR="00C2109B" w:rsidRPr="00C2109B" w14:paraId="6CB9DAF3" w14:textId="77777777" w:rsidTr="00C2109B">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19E6BAFD" w14:textId="77777777" w:rsidR="00C2109B" w:rsidRPr="00C2109B" w:rsidRDefault="00C2109B" w:rsidP="00C2109B">
            <w:pPr>
              <w:spacing w:line="240" w:lineRule="auto"/>
              <w:jc w:val="center"/>
              <w:rPr>
                <w:rFonts w:ascii="Arial CE" w:hAnsi="Arial CE" w:cs="Calibri"/>
                <w:sz w:val="12"/>
                <w:szCs w:val="12"/>
              </w:rPr>
            </w:pPr>
            <w:r w:rsidRPr="00C2109B">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43A04D95" w14:textId="77777777" w:rsidR="00C2109B" w:rsidRPr="00C2109B" w:rsidRDefault="00C2109B" w:rsidP="00C2109B">
            <w:pPr>
              <w:spacing w:line="240" w:lineRule="auto"/>
              <w:jc w:val="center"/>
              <w:rPr>
                <w:rFonts w:ascii="Arial CE" w:hAnsi="Arial CE" w:cs="Calibri"/>
                <w:sz w:val="12"/>
                <w:szCs w:val="12"/>
              </w:rPr>
            </w:pPr>
            <w:r w:rsidRPr="00C2109B">
              <w:rPr>
                <w:rFonts w:ascii="Arial CE" w:hAnsi="Arial CE" w:cs="Calibri"/>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14:paraId="77CD2684" w14:textId="77777777" w:rsidR="00C2109B" w:rsidRPr="00C2109B" w:rsidRDefault="00C2109B" w:rsidP="00C2109B">
            <w:pPr>
              <w:spacing w:line="240" w:lineRule="auto"/>
              <w:ind w:firstLineChars="100" w:firstLine="120"/>
              <w:rPr>
                <w:rFonts w:ascii="Arial CE" w:hAnsi="Arial CE" w:cs="Calibri"/>
                <w:sz w:val="12"/>
                <w:szCs w:val="12"/>
              </w:rPr>
            </w:pPr>
            <w:r w:rsidRPr="00C2109B">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144B8A8B" w14:textId="77777777" w:rsidR="00C2109B" w:rsidRPr="00C2109B" w:rsidRDefault="00C2109B" w:rsidP="00C2109B">
            <w:pPr>
              <w:spacing w:line="240" w:lineRule="auto"/>
              <w:jc w:val="right"/>
              <w:rPr>
                <w:rFonts w:ascii="Arial CE" w:hAnsi="Arial CE" w:cs="Calibri"/>
                <w:sz w:val="12"/>
                <w:szCs w:val="12"/>
              </w:rPr>
            </w:pPr>
            <w:r w:rsidRPr="00C2109B">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14:paraId="310EC240" w14:textId="77777777" w:rsidR="00C2109B" w:rsidRPr="00C2109B" w:rsidRDefault="00C2109B" w:rsidP="00C2109B">
            <w:pPr>
              <w:spacing w:line="240" w:lineRule="auto"/>
              <w:jc w:val="right"/>
              <w:rPr>
                <w:rFonts w:ascii="Arial CE" w:hAnsi="Arial CE" w:cs="Calibri"/>
                <w:sz w:val="12"/>
                <w:szCs w:val="12"/>
              </w:rPr>
            </w:pPr>
            <w:r w:rsidRPr="00C2109B">
              <w:rPr>
                <w:rFonts w:ascii="Arial CE" w:hAnsi="Arial CE" w:cs="Calibri"/>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14:paraId="1E3EDD3B" w14:textId="77777777" w:rsidR="00C2109B" w:rsidRPr="00C2109B" w:rsidRDefault="00C2109B" w:rsidP="00C2109B">
            <w:pPr>
              <w:spacing w:line="240" w:lineRule="auto"/>
              <w:jc w:val="right"/>
              <w:rPr>
                <w:rFonts w:ascii="Arial CE" w:hAnsi="Arial CE" w:cs="Calibri"/>
                <w:sz w:val="12"/>
                <w:szCs w:val="12"/>
              </w:rPr>
            </w:pPr>
            <w:r w:rsidRPr="00C2109B">
              <w:rPr>
                <w:rFonts w:ascii="Arial CE" w:hAnsi="Arial CE" w:cs="Calibri"/>
                <w:sz w:val="12"/>
                <w:szCs w:val="12"/>
              </w:rPr>
              <w:t xml:space="preserve"> </w:t>
            </w:r>
          </w:p>
        </w:tc>
      </w:tr>
      <w:tr w:rsidR="00C2109B" w:rsidRPr="00C2109B" w14:paraId="3BD47864" w14:textId="77777777" w:rsidTr="00C2109B">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1119729" w14:textId="77777777" w:rsidR="00C2109B" w:rsidRPr="00C2109B" w:rsidRDefault="00C2109B" w:rsidP="00C2109B">
            <w:pPr>
              <w:spacing w:line="240" w:lineRule="auto"/>
              <w:jc w:val="center"/>
              <w:rPr>
                <w:rFonts w:ascii="Arial CE" w:hAnsi="Arial CE" w:cs="Calibri"/>
                <w:b/>
                <w:bCs/>
                <w:sz w:val="12"/>
                <w:szCs w:val="12"/>
              </w:rPr>
            </w:pPr>
            <w:r w:rsidRPr="00C2109B">
              <w:rPr>
                <w:rFonts w:ascii="Arial CE" w:hAnsi="Arial CE" w:cs="Calibri"/>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14:paraId="0AE0D58B" w14:textId="77777777" w:rsidR="00C2109B" w:rsidRPr="00C2109B" w:rsidRDefault="00C2109B" w:rsidP="00C2109B">
            <w:pPr>
              <w:spacing w:line="240" w:lineRule="auto"/>
              <w:rPr>
                <w:rFonts w:ascii="Arial CE" w:hAnsi="Arial CE" w:cs="Calibri"/>
                <w:b/>
                <w:bCs/>
                <w:sz w:val="12"/>
                <w:szCs w:val="12"/>
              </w:rPr>
            </w:pPr>
            <w:r w:rsidRPr="00C2109B">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6E6CDA35"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60FC239B"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12 759,78</w:t>
            </w:r>
          </w:p>
        </w:tc>
        <w:tc>
          <w:tcPr>
            <w:tcW w:w="666" w:type="pct"/>
            <w:tcBorders>
              <w:top w:val="nil"/>
              <w:left w:val="nil"/>
              <w:bottom w:val="single" w:sz="4" w:space="0" w:color="auto"/>
              <w:right w:val="single" w:sz="4" w:space="0" w:color="auto"/>
            </w:tcBorders>
            <w:shd w:val="clear" w:color="000000" w:fill="FFFDC1"/>
            <w:noWrap/>
            <w:vAlign w:val="center"/>
            <w:hideMark/>
          </w:tcPr>
          <w:p w14:paraId="43EED0FE"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 xml:space="preserve"> </w:t>
            </w:r>
          </w:p>
        </w:tc>
      </w:tr>
      <w:tr w:rsidR="00C2109B" w:rsidRPr="00C2109B" w14:paraId="26472AE0" w14:textId="77777777" w:rsidTr="00C2109B">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611B5F2E" w14:textId="77777777" w:rsidR="00C2109B" w:rsidRPr="00C2109B" w:rsidRDefault="00C2109B" w:rsidP="00C2109B">
            <w:pPr>
              <w:spacing w:line="240" w:lineRule="auto"/>
              <w:jc w:val="center"/>
              <w:rPr>
                <w:rFonts w:ascii="Arial CE" w:hAnsi="Arial CE" w:cs="Calibri"/>
                <w:b/>
                <w:bCs/>
                <w:sz w:val="12"/>
                <w:szCs w:val="12"/>
              </w:rPr>
            </w:pPr>
            <w:r w:rsidRPr="00C2109B">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721F5328"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4 174 180</w:t>
            </w:r>
          </w:p>
        </w:tc>
        <w:tc>
          <w:tcPr>
            <w:tcW w:w="694" w:type="pct"/>
            <w:tcBorders>
              <w:top w:val="nil"/>
              <w:left w:val="nil"/>
              <w:bottom w:val="single" w:sz="4" w:space="0" w:color="auto"/>
              <w:right w:val="single" w:sz="4" w:space="0" w:color="auto"/>
            </w:tcBorders>
            <w:shd w:val="clear" w:color="000000" w:fill="D5E3F2"/>
            <w:noWrap/>
            <w:vAlign w:val="center"/>
            <w:hideMark/>
          </w:tcPr>
          <w:p w14:paraId="36C61181"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2 740 409,26</w:t>
            </w:r>
          </w:p>
        </w:tc>
        <w:tc>
          <w:tcPr>
            <w:tcW w:w="666" w:type="pct"/>
            <w:tcBorders>
              <w:top w:val="nil"/>
              <w:left w:val="nil"/>
              <w:bottom w:val="single" w:sz="4" w:space="0" w:color="auto"/>
              <w:right w:val="single" w:sz="4" w:space="0" w:color="auto"/>
            </w:tcBorders>
            <w:shd w:val="clear" w:color="000000" w:fill="D5E3F2"/>
            <w:noWrap/>
            <w:vAlign w:val="center"/>
            <w:hideMark/>
          </w:tcPr>
          <w:p w14:paraId="679A51F6"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65,7</w:t>
            </w:r>
          </w:p>
        </w:tc>
      </w:tr>
    </w:tbl>
    <w:p w14:paraId="0EB35B9C" w14:textId="77777777" w:rsidR="008A7C8E" w:rsidRDefault="008A7C8E" w:rsidP="008A7C8E"/>
    <w:p w14:paraId="11CE3A87" w14:textId="77777777" w:rsidR="008A7C8E" w:rsidRDefault="008A7C8E" w:rsidP="008A7C8E">
      <w:r>
        <w:br w:type="page"/>
      </w:r>
    </w:p>
    <w:p w14:paraId="2FA81221" w14:textId="77777777" w:rsidR="008A7C8E" w:rsidRDefault="00902DA8" w:rsidP="008A7C8E">
      <w:pPr>
        <w:jc w:val="center"/>
      </w:pPr>
      <w:r>
        <w:lastRenderedPageBreak/>
        <w:t>Zestawienie nr</w:t>
      </w:r>
      <w:r w:rsidR="008A7C8E">
        <w:t xml:space="preserve"> VII/</w:t>
      </w:r>
      <w:r w:rsidR="009305E8">
        <w:t>5</w:t>
      </w:r>
    </w:p>
    <w:p w14:paraId="5DCC4198" w14:textId="77777777" w:rsidR="008A7C8E" w:rsidRPr="00905DE1" w:rsidRDefault="00577EC1" w:rsidP="008A7C8E">
      <w:pPr>
        <w:jc w:val="center"/>
      </w:pPr>
      <w:r>
        <w:t xml:space="preserve">WYKONANIE PLANU DOCHODÓW GROMADZONYCH NA WYDZIELONYCH RACHUNKACH JEDNOSTEK BUDŻETOWYCH PROWADZĄCYCH DZIAŁALNOŚĆ OKREŚLONĄ W USTAWIE </w:t>
      </w:r>
      <w:r w:rsidR="009F4FF3">
        <w:t>PRAW</w:t>
      </w:r>
      <w:r w:rsidR="004E61E4">
        <w:t>O</w:t>
      </w:r>
      <w:r w:rsidR="009F4FF3">
        <w:t xml:space="preserve"> OŚWIATOW</w:t>
      </w:r>
      <w:r w:rsidR="004E61E4">
        <w:t>E</w:t>
      </w:r>
      <w:r>
        <w:t xml:space="preserve"> I WYDATKÓW NIMI FINANSOWANYCH</w:t>
      </w:r>
    </w:p>
    <w:p w14:paraId="7FFD5A9A" w14:textId="77777777" w:rsidR="008A7C8E" w:rsidRDefault="003763A8" w:rsidP="008A7C8E">
      <w:pPr>
        <w:pStyle w:val="Nagwek6"/>
      </w:pPr>
      <w:bookmarkStart w:id="28" w:name="_Toc224548666"/>
      <w:bookmarkStart w:id="29" w:name="_Toc192843822"/>
      <w:r>
        <w:t>D</w:t>
      </w:r>
      <w:r w:rsidR="008A7C8E">
        <w:t>.1.2.</w:t>
      </w:r>
      <w:r w:rsidR="008A7C8E">
        <w:tab/>
      </w:r>
      <w:r w:rsidR="00577EC1">
        <w:t>Przedszkola</w:t>
      </w:r>
      <w:bookmarkEnd w:id="28"/>
      <w:bookmarkEnd w:id="29"/>
    </w:p>
    <w:p w14:paraId="3589C5D9" w14:textId="77777777" w:rsidR="008A7C8E" w:rsidRPr="00FA7CCC" w:rsidRDefault="008A7C8E" w:rsidP="008A7C8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C2109B" w:rsidRPr="00C2109B" w14:paraId="10FF4890" w14:textId="77777777" w:rsidTr="00C2109B">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1F75D2DA" w14:textId="77777777" w:rsidR="00C2109B" w:rsidRPr="00C2109B" w:rsidRDefault="00C2109B" w:rsidP="00C2109B">
            <w:pPr>
              <w:spacing w:line="240" w:lineRule="auto"/>
              <w:jc w:val="center"/>
              <w:rPr>
                <w:rFonts w:ascii="Arial CE" w:hAnsi="Arial CE" w:cs="Calibri"/>
                <w:b/>
                <w:bCs/>
                <w:sz w:val="14"/>
                <w:szCs w:val="14"/>
              </w:rPr>
            </w:pPr>
            <w:r w:rsidRPr="00C2109B">
              <w:rPr>
                <w:rFonts w:ascii="Arial CE" w:hAnsi="Arial CE" w:cs="Calibri"/>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0626BF4E" w14:textId="77777777" w:rsidR="00C2109B" w:rsidRPr="00C2109B" w:rsidRDefault="00C2109B" w:rsidP="00C2109B">
            <w:pPr>
              <w:spacing w:line="240" w:lineRule="auto"/>
              <w:jc w:val="center"/>
              <w:rPr>
                <w:rFonts w:ascii="Arial CE" w:hAnsi="Arial CE" w:cs="Calibri"/>
                <w:b/>
                <w:bCs/>
                <w:sz w:val="14"/>
                <w:szCs w:val="14"/>
              </w:rPr>
            </w:pPr>
            <w:r w:rsidRPr="00C2109B">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785B91A" w14:textId="77777777" w:rsidR="00C2109B" w:rsidRPr="00C2109B" w:rsidRDefault="00C2109B" w:rsidP="00C2109B">
            <w:pPr>
              <w:spacing w:line="240" w:lineRule="auto"/>
              <w:jc w:val="center"/>
              <w:rPr>
                <w:rFonts w:ascii="Arial CE" w:hAnsi="Arial CE" w:cs="Calibri"/>
                <w:b/>
                <w:bCs/>
                <w:sz w:val="14"/>
                <w:szCs w:val="14"/>
              </w:rPr>
            </w:pPr>
            <w:r w:rsidRPr="00C2109B">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001AE2E8" w14:textId="77777777" w:rsidR="00C2109B" w:rsidRPr="00C2109B" w:rsidRDefault="00C2109B" w:rsidP="00C2109B">
            <w:pPr>
              <w:spacing w:line="240" w:lineRule="auto"/>
              <w:jc w:val="center"/>
              <w:rPr>
                <w:rFonts w:ascii="Arial CE" w:hAnsi="Arial CE" w:cs="Calibri"/>
                <w:b/>
                <w:bCs/>
                <w:sz w:val="14"/>
                <w:szCs w:val="14"/>
              </w:rPr>
            </w:pPr>
            <w:r w:rsidRPr="00C2109B">
              <w:rPr>
                <w:rFonts w:ascii="Arial CE" w:hAnsi="Arial CE" w:cs="Calibri"/>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27F8432" w14:textId="77777777" w:rsidR="00C2109B" w:rsidRPr="00C2109B" w:rsidRDefault="00C2109B" w:rsidP="00C2109B">
            <w:pPr>
              <w:spacing w:line="240" w:lineRule="auto"/>
              <w:jc w:val="center"/>
              <w:rPr>
                <w:rFonts w:ascii="Arial CE" w:hAnsi="Arial CE" w:cs="Calibri"/>
                <w:b/>
                <w:bCs/>
                <w:sz w:val="14"/>
                <w:szCs w:val="14"/>
              </w:rPr>
            </w:pPr>
            <w:r w:rsidRPr="00C2109B">
              <w:rPr>
                <w:rFonts w:ascii="Arial CE" w:hAnsi="Arial CE" w:cs="Calibri"/>
                <w:b/>
                <w:bCs/>
                <w:sz w:val="14"/>
                <w:szCs w:val="14"/>
              </w:rPr>
              <w:t xml:space="preserve">Wskaźnik % </w:t>
            </w:r>
            <w:r w:rsidRPr="00C2109B">
              <w:rPr>
                <w:rFonts w:ascii="Arial CE" w:hAnsi="Arial CE" w:cs="Calibri"/>
                <w:b/>
                <w:bCs/>
                <w:sz w:val="14"/>
                <w:szCs w:val="14"/>
              </w:rPr>
              <w:br/>
              <w:t>(kol. 4/3)</w:t>
            </w:r>
          </w:p>
        </w:tc>
      </w:tr>
      <w:tr w:rsidR="00C2109B" w:rsidRPr="00C2109B" w14:paraId="3A01CB25" w14:textId="77777777" w:rsidTr="00C2109B">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2C8F685F" w14:textId="77777777" w:rsidR="00C2109B" w:rsidRPr="00C2109B" w:rsidRDefault="00C2109B" w:rsidP="00C2109B">
            <w:pPr>
              <w:spacing w:line="240" w:lineRule="auto"/>
              <w:rPr>
                <w:rFonts w:ascii="Arial CE" w:hAnsi="Arial CE" w:cs="Calibri"/>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14A3D6DC" w14:textId="77777777" w:rsidR="00C2109B" w:rsidRPr="00C2109B" w:rsidRDefault="00C2109B" w:rsidP="00C2109B">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6C76814C" w14:textId="77777777" w:rsidR="00C2109B" w:rsidRPr="00C2109B" w:rsidRDefault="00C2109B" w:rsidP="00C2109B">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194B3679" w14:textId="77777777" w:rsidR="00C2109B" w:rsidRPr="00C2109B" w:rsidRDefault="00C2109B" w:rsidP="00C2109B">
            <w:pPr>
              <w:spacing w:line="240" w:lineRule="auto"/>
              <w:rPr>
                <w:rFonts w:ascii="Arial CE" w:hAnsi="Arial CE" w:cs="Calibri"/>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75758F27" w14:textId="77777777" w:rsidR="00C2109B" w:rsidRPr="00C2109B" w:rsidRDefault="00C2109B" w:rsidP="00C2109B">
            <w:pPr>
              <w:spacing w:line="240" w:lineRule="auto"/>
              <w:rPr>
                <w:rFonts w:ascii="Arial CE" w:hAnsi="Arial CE" w:cs="Calibri"/>
                <w:b/>
                <w:bCs/>
                <w:sz w:val="14"/>
                <w:szCs w:val="14"/>
              </w:rPr>
            </w:pPr>
          </w:p>
        </w:tc>
      </w:tr>
      <w:tr w:rsidR="00C2109B" w:rsidRPr="00C2109B" w14:paraId="3EAA40AE" w14:textId="77777777" w:rsidTr="00C2109B">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B2D92" w14:textId="77777777" w:rsidR="00C2109B" w:rsidRPr="00C2109B" w:rsidRDefault="00C2109B" w:rsidP="00C2109B">
            <w:pPr>
              <w:spacing w:line="240" w:lineRule="auto"/>
              <w:jc w:val="center"/>
              <w:rPr>
                <w:rFonts w:ascii="Arial CE" w:hAnsi="Arial CE" w:cs="Calibri"/>
                <w:sz w:val="12"/>
                <w:szCs w:val="12"/>
              </w:rPr>
            </w:pPr>
            <w:r w:rsidRPr="00C2109B">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00701FCC" w14:textId="77777777" w:rsidR="00C2109B" w:rsidRPr="00C2109B" w:rsidRDefault="00C2109B" w:rsidP="00C2109B">
            <w:pPr>
              <w:spacing w:line="240" w:lineRule="auto"/>
              <w:jc w:val="center"/>
              <w:rPr>
                <w:rFonts w:ascii="Arial CE" w:hAnsi="Arial CE" w:cs="Calibri"/>
                <w:sz w:val="12"/>
                <w:szCs w:val="12"/>
              </w:rPr>
            </w:pPr>
            <w:r w:rsidRPr="00C2109B">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68807BFF" w14:textId="77777777" w:rsidR="00C2109B" w:rsidRPr="00C2109B" w:rsidRDefault="00C2109B" w:rsidP="00C2109B">
            <w:pPr>
              <w:spacing w:line="240" w:lineRule="auto"/>
              <w:jc w:val="center"/>
              <w:rPr>
                <w:rFonts w:ascii="Arial CE" w:hAnsi="Arial CE" w:cs="Calibri"/>
                <w:sz w:val="12"/>
                <w:szCs w:val="12"/>
              </w:rPr>
            </w:pPr>
            <w:r w:rsidRPr="00C2109B">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2421C9E5" w14:textId="77777777" w:rsidR="00C2109B" w:rsidRPr="00C2109B" w:rsidRDefault="00C2109B" w:rsidP="00C2109B">
            <w:pPr>
              <w:spacing w:line="240" w:lineRule="auto"/>
              <w:jc w:val="center"/>
              <w:rPr>
                <w:rFonts w:ascii="Arial CE" w:hAnsi="Arial CE" w:cs="Calibri"/>
                <w:sz w:val="12"/>
                <w:szCs w:val="12"/>
              </w:rPr>
            </w:pPr>
            <w:r w:rsidRPr="00C2109B">
              <w:rPr>
                <w:rFonts w:ascii="Arial CE" w:hAnsi="Arial CE" w:cs="Calibri"/>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14:paraId="3F4B167B" w14:textId="77777777" w:rsidR="00C2109B" w:rsidRPr="00C2109B" w:rsidRDefault="00C2109B" w:rsidP="00C2109B">
            <w:pPr>
              <w:spacing w:line="240" w:lineRule="auto"/>
              <w:jc w:val="center"/>
              <w:rPr>
                <w:rFonts w:ascii="Arial CE" w:hAnsi="Arial CE" w:cs="Calibri"/>
                <w:sz w:val="12"/>
                <w:szCs w:val="12"/>
              </w:rPr>
            </w:pPr>
            <w:r w:rsidRPr="00C2109B">
              <w:rPr>
                <w:rFonts w:ascii="Arial CE" w:hAnsi="Arial CE" w:cs="Calibri"/>
                <w:sz w:val="12"/>
                <w:szCs w:val="12"/>
              </w:rPr>
              <w:t>5</w:t>
            </w:r>
          </w:p>
        </w:tc>
      </w:tr>
      <w:tr w:rsidR="00C2109B" w:rsidRPr="00C2109B" w14:paraId="0F0F1F28" w14:textId="77777777" w:rsidTr="00C2109B">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4801E71" w14:textId="77777777" w:rsidR="00C2109B" w:rsidRPr="00C2109B" w:rsidRDefault="00C2109B" w:rsidP="00C2109B">
            <w:pPr>
              <w:spacing w:line="240" w:lineRule="auto"/>
              <w:jc w:val="center"/>
              <w:rPr>
                <w:rFonts w:ascii="Arial CE" w:hAnsi="Arial CE" w:cs="Calibri"/>
                <w:b/>
                <w:bCs/>
                <w:sz w:val="12"/>
                <w:szCs w:val="12"/>
              </w:rPr>
            </w:pPr>
            <w:r w:rsidRPr="00C2109B">
              <w:rPr>
                <w:rFonts w:ascii="Arial CE" w:hAnsi="Arial CE" w:cs="Calibri"/>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14:paraId="621C969C" w14:textId="77777777" w:rsidR="00C2109B" w:rsidRPr="00C2109B" w:rsidRDefault="00C2109B" w:rsidP="00C2109B">
            <w:pPr>
              <w:spacing w:line="240" w:lineRule="auto"/>
              <w:rPr>
                <w:rFonts w:ascii="Arial CE" w:hAnsi="Arial CE" w:cs="Calibri"/>
                <w:b/>
                <w:bCs/>
                <w:sz w:val="12"/>
                <w:szCs w:val="12"/>
              </w:rPr>
            </w:pPr>
            <w:r w:rsidRPr="00C2109B">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7DCADC66"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6A762D50"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895,24</w:t>
            </w:r>
          </w:p>
        </w:tc>
        <w:tc>
          <w:tcPr>
            <w:tcW w:w="666" w:type="pct"/>
            <w:tcBorders>
              <w:top w:val="nil"/>
              <w:left w:val="nil"/>
              <w:bottom w:val="single" w:sz="4" w:space="0" w:color="auto"/>
              <w:right w:val="single" w:sz="4" w:space="0" w:color="auto"/>
            </w:tcBorders>
            <w:shd w:val="clear" w:color="000000" w:fill="FFFDC1"/>
            <w:noWrap/>
            <w:vAlign w:val="center"/>
            <w:hideMark/>
          </w:tcPr>
          <w:p w14:paraId="52B5446E"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 xml:space="preserve"> </w:t>
            </w:r>
          </w:p>
        </w:tc>
      </w:tr>
      <w:tr w:rsidR="00C2109B" w:rsidRPr="00C2109B" w14:paraId="55DC7949" w14:textId="77777777" w:rsidTr="00C2109B">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22B0A49" w14:textId="77777777" w:rsidR="00C2109B" w:rsidRPr="00C2109B" w:rsidRDefault="00C2109B" w:rsidP="00C2109B">
            <w:pPr>
              <w:spacing w:line="240" w:lineRule="auto"/>
              <w:jc w:val="center"/>
              <w:rPr>
                <w:rFonts w:ascii="Arial CE" w:hAnsi="Arial CE" w:cs="Calibri"/>
                <w:b/>
                <w:bCs/>
                <w:sz w:val="12"/>
                <w:szCs w:val="12"/>
              </w:rPr>
            </w:pPr>
            <w:r w:rsidRPr="00C2109B">
              <w:rPr>
                <w:rFonts w:ascii="Arial CE" w:hAnsi="Arial CE" w:cs="Calibri"/>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14:paraId="58367AAB" w14:textId="77777777" w:rsidR="00C2109B" w:rsidRPr="00C2109B" w:rsidRDefault="00C2109B" w:rsidP="00C2109B">
            <w:pPr>
              <w:spacing w:line="240" w:lineRule="auto"/>
              <w:rPr>
                <w:rFonts w:ascii="Arial CE" w:hAnsi="Arial CE" w:cs="Calibri"/>
                <w:b/>
                <w:bCs/>
                <w:sz w:val="12"/>
                <w:szCs w:val="12"/>
              </w:rPr>
            </w:pPr>
            <w:r w:rsidRPr="00C2109B">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3D0CDE65"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4 460 473</w:t>
            </w:r>
          </w:p>
        </w:tc>
        <w:tc>
          <w:tcPr>
            <w:tcW w:w="694" w:type="pct"/>
            <w:tcBorders>
              <w:top w:val="nil"/>
              <w:left w:val="nil"/>
              <w:bottom w:val="single" w:sz="4" w:space="0" w:color="auto"/>
              <w:right w:val="single" w:sz="4" w:space="0" w:color="auto"/>
            </w:tcBorders>
            <w:shd w:val="clear" w:color="000000" w:fill="FFFDC1"/>
            <w:noWrap/>
            <w:vAlign w:val="center"/>
            <w:hideMark/>
          </w:tcPr>
          <w:p w14:paraId="31BC8E3A"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3 134 460,07</w:t>
            </w:r>
          </w:p>
        </w:tc>
        <w:tc>
          <w:tcPr>
            <w:tcW w:w="666" w:type="pct"/>
            <w:tcBorders>
              <w:top w:val="nil"/>
              <w:left w:val="nil"/>
              <w:bottom w:val="single" w:sz="4" w:space="0" w:color="auto"/>
              <w:right w:val="single" w:sz="4" w:space="0" w:color="auto"/>
            </w:tcBorders>
            <w:shd w:val="clear" w:color="000000" w:fill="FFFDC1"/>
            <w:noWrap/>
            <w:vAlign w:val="center"/>
            <w:hideMark/>
          </w:tcPr>
          <w:p w14:paraId="29A91021"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70,3</w:t>
            </w:r>
          </w:p>
        </w:tc>
      </w:tr>
      <w:tr w:rsidR="00C2109B" w:rsidRPr="00C2109B" w14:paraId="3AFC4C46" w14:textId="77777777" w:rsidTr="00C2109B">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0625C14F" w14:textId="77777777" w:rsidR="00C2109B" w:rsidRPr="00C2109B" w:rsidRDefault="00C2109B" w:rsidP="00C2109B">
            <w:pPr>
              <w:spacing w:line="240" w:lineRule="auto"/>
              <w:jc w:val="center"/>
              <w:rPr>
                <w:rFonts w:ascii="Arial CE" w:hAnsi="Arial CE" w:cs="Calibri"/>
                <w:b/>
                <w:bCs/>
                <w:sz w:val="12"/>
                <w:szCs w:val="12"/>
              </w:rPr>
            </w:pPr>
            <w:r w:rsidRPr="00C2109B">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7175BABB"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4 460 473</w:t>
            </w:r>
          </w:p>
        </w:tc>
        <w:tc>
          <w:tcPr>
            <w:tcW w:w="694" w:type="pct"/>
            <w:tcBorders>
              <w:top w:val="nil"/>
              <w:left w:val="nil"/>
              <w:bottom w:val="single" w:sz="4" w:space="0" w:color="auto"/>
              <w:right w:val="single" w:sz="4" w:space="0" w:color="auto"/>
            </w:tcBorders>
            <w:shd w:val="clear" w:color="000000" w:fill="D5E3F2"/>
            <w:noWrap/>
            <w:vAlign w:val="center"/>
            <w:hideMark/>
          </w:tcPr>
          <w:p w14:paraId="4C897944"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3 135 355,31</w:t>
            </w:r>
          </w:p>
        </w:tc>
        <w:tc>
          <w:tcPr>
            <w:tcW w:w="666" w:type="pct"/>
            <w:tcBorders>
              <w:top w:val="nil"/>
              <w:left w:val="nil"/>
              <w:bottom w:val="single" w:sz="4" w:space="0" w:color="auto"/>
              <w:right w:val="single" w:sz="4" w:space="0" w:color="auto"/>
            </w:tcBorders>
            <w:shd w:val="clear" w:color="000000" w:fill="D5E3F2"/>
            <w:noWrap/>
            <w:vAlign w:val="center"/>
            <w:hideMark/>
          </w:tcPr>
          <w:p w14:paraId="50FDFDBE"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70,3</w:t>
            </w:r>
          </w:p>
        </w:tc>
      </w:tr>
      <w:tr w:rsidR="00C2109B" w:rsidRPr="00C2109B" w14:paraId="5FA9D2A7" w14:textId="77777777" w:rsidTr="00C2109B">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C06E2A2" w14:textId="77777777" w:rsidR="00C2109B" w:rsidRPr="00C2109B" w:rsidRDefault="00C2109B" w:rsidP="00C2109B">
            <w:pPr>
              <w:spacing w:line="240" w:lineRule="auto"/>
              <w:jc w:val="center"/>
              <w:rPr>
                <w:rFonts w:ascii="Arial CE" w:hAnsi="Arial CE" w:cs="Calibri"/>
                <w:b/>
                <w:bCs/>
                <w:sz w:val="12"/>
                <w:szCs w:val="12"/>
              </w:rPr>
            </w:pPr>
            <w:r w:rsidRPr="00C2109B">
              <w:rPr>
                <w:rFonts w:ascii="Arial CE" w:hAnsi="Arial CE" w:cs="Calibri"/>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14:paraId="2F314C73" w14:textId="77777777" w:rsidR="00C2109B" w:rsidRPr="00C2109B" w:rsidRDefault="00C2109B" w:rsidP="00C2109B">
            <w:pPr>
              <w:spacing w:line="240" w:lineRule="auto"/>
              <w:rPr>
                <w:rFonts w:ascii="Arial CE" w:hAnsi="Arial CE" w:cs="Calibri"/>
                <w:b/>
                <w:bCs/>
                <w:sz w:val="12"/>
                <w:szCs w:val="12"/>
              </w:rPr>
            </w:pPr>
            <w:r w:rsidRPr="00C2109B">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114EAB53"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4 460 473</w:t>
            </w:r>
          </w:p>
        </w:tc>
        <w:tc>
          <w:tcPr>
            <w:tcW w:w="694" w:type="pct"/>
            <w:tcBorders>
              <w:top w:val="nil"/>
              <w:left w:val="nil"/>
              <w:bottom w:val="single" w:sz="4" w:space="0" w:color="auto"/>
              <w:right w:val="single" w:sz="4" w:space="0" w:color="auto"/>
            </w:tcBorders>
            <w:shd w:val="clear" w:color="000000" w:fill="FFFDC1"/>
            <w:noWrap/>
            <w:vAlign w:val="center"/>
            <w:hideMark/>
          </w:tcPr>
          <w:p w14:paraId="120F56F0"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3 134 512,76</w:t>
            </w:r>
          </w:p>
        </w:tc>
        <w:tc>
          <w:tcPr>
            <w:tcW w:w="666" w:type="pct"/>
            <w:tcBorders>
              <w:top w:val="nil"/>
              <w:left w:val="nil"/>
              <w:bottom w:val="single" w:sz="4" w:space="0" w:color="auto"/>
              <w:right w:val="single" w:sz="4" w:space="0" w:color="auto"/>
            </w:tcBorders>
            <w:shd w:val="clear" w:color="000000" w:fill="FFFDC1"/>
            <w:noWrap/>
            <w:vAlign w:val="center"/>
            <w:hideMark/>
          </w:tcPr>
          <w:p w14:paraId="7186E91C"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70,3</w:t>
            </w:r>
          </w:p>
        </w:tc>
      </w:tr>
      <w:tr w:rsidR="00C2109B" w:rsidRPr="00C2109B" w14:paraId="3379EA20" w14:textId="77777777" w:rsidTr="00C2109B">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110337B3" w14:textId="77777777" w:rsidR="00C2109B" w:rsidRPr="00C2109B" w:rsidRDefault="00C2109B" w:rsidP="00C2109B">
            <w:pPr>
              <w:spacing w:line="240" w:lineRule="auto"/>
              <w:jc w:val="center"/>
              <w:rPr>
                <w:rFonts w:ascii="Arial CE" w:hAnsi="Arial CE" w:cs="Calibri"/>
                <w:sz w:val="12"/>
                <w:szCs w:val="12"/>
              </w:rPr>
            </w:pPr>
            <w:r w:rsidRPr="00C2109B">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437C7823" w14:textId="77777777" w:rsidR="00C2109B" w:rsidRPr="00C2109B" w:rsidRDefault="00C2109B" w:rsidP="00C2109B">
            <w:pPr>
              <w:spacing w:line="240" w:lineRule="auto"/>
              <w:jc w:val="center"/>
              <w:rPr>
                <w:rFonts w:ascii="Arial CE" w:hAnsi="Arial CE" w:cs="Calibri"/>
                <w:sz w:val="12"/>
                <w:szCs w:val="12"/>
              </w:rPr>
            </w:pPr>
            <w:r w:rsidRPr="00C2109B">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1919B3B4" w14:textId="77777777" w:rsidR="00C2109B" w:rsidRPr="00C2109B" w:rsidRDefault="00C2109B" w:rsidP="00C2109B">
            <w:pPr>
              <w:spacing w:line="240" w:lineRule="auto"/>
              <w:ind w:firstLineChars="100" w:firstLine="120"/>
              <w:rPr>
                <w:rFonts w:ascii="Arial CE" w:hAnsi="Arial CE" w:cs="Calibri"/>
                <w:sz w:val="12"/>
                <w:szCs w:val="12"/>
              </w:rPr>
            </w:pPr>
            <w:r w:rsidRPr="00C2109B">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0A0FC3D4" w14:textId="77777777" w:rsidR="00C2109B" w:rsidRPr="00C2109B" w:rsidRDefault="00C2109B" w:rsidP="00C2109B">
            <w:pPr>
              <w:spacing w:line="240" w:lineRule="auto"/>
              <w:jc w:val="right"/>
              <w:rPr>
                <w:rFonts w:ascii="Arial CE" w:hAnsi="Arial CE" w:cs="Calibri"/>
                <w:sz w:val="12"/>
                <w:szCs w:val="12"/>
              </w:rPr>
            </w:pPr>
            <w:r w:rsidRPr="00C2109B">
              <w:rPr>
                <w:rFonts w:ascii="Arial CE" w:hAnsi="Arial CE" w:cs="Calibri"/>
                <w:sz w:val="12"/>
                <w:szCs w:val="12"/>
              </w:rPr>
              <w:t>4 460 473</w:t>
            </w:r>
          </w:p>
        </w:tc>
        <w:tc>
          <w:tcPr>
            <w:tcW w:w="694" w:type="pct"/>
            <w:tcBorders>
              <w:top w:val="nil"/>
              <w:left w:val="nil"/>
              <w:bottom w:val="single" w:sz="4" w:space="0" w:color="auto"/>
              <w:right w:val="single" w:sz="4" w:space="0" w:color="auto"/>
            </w:tcBorders>
            <w:shd w:val="clear" w:color="auto" w:fill="auto"/>
            <w:noWrap/>
            <w:vAlign w:val="center"/>
            <w:hideMark/>
          </w:tcPr>
          <w:p w14:paraId="19D861C7" w14:textId="77777777" w:rsidR="00C2109B" w:rsidRPr="00C2109B" w:rsidRDefault="00C2109B" w:rsidP="00C2109B">
            <w:pPr>
              <w:spacing w:line="240" w:lineRule="auto"/>
              <w:jc w:val="right"/>
              <w:rPr>
                <w:rFonts w:ascii="Arial CE" w:hAnsi="Arial CE" w:cs="Calibri"/>
                <w:sz w:val="12"/>
                <w:szCs w:val="12"/>
              </w:rPr>
            </w:pPr>
            <w:r w:rsidRPr="00C2109B">
              <w:rPr>
                <w:rFonts w:ascii="Arial CE" w:hAnsi="Arial CE" w:cs="Calibri"/>
                <w:sz w:val="12"/>
                <w:szCs w:val="12"/>
              </w:rPr>
              <w:t>3 134 512,76</w:t>
            </w:r>
          </w:p>
        </w:tc>
        <w:tc>
          <w:tcPr>
            <w:tcW w:w="666" w:type="pct"/>
            <w:tcBorders>
              <w:top w:val="nil"/>
              <w:left w:val="nil"/>
              <w:bottom w:val="single" w:sz="4" w:space="0" w:color="auto"/>
              <w:right w:val="single" w:sz="4" w:space="0" w:color="auto"/>
            </w:tcBorders>
            <w:shd w:val="clear" w:color="auto" w:fill="auto"/>
            <w:noWrap/>
            <w:vAlign w:val="center"/>
            <w:hideMark/>
          </w:tcPr>
          <w:p w14:paraId="1D2BC6E4" w14:textId="77777777" w:rsidR="00C2109B" w:rsidRPr="00C2109B" w:rsidRDefault="00C2109B" w:rsidP="00C2109B">
            <w:pPr>
              <w:spacing w:line="240" w:lineRule="auto"/>
              <w:jc w:val="right"/>
              <w:rPr>
                <w:rFonts w:ascii="Arial CE" w:hAnsi="Arial CE" w:cs="Calibri"/>
                <w:sz w:val="12"/>
                <w:szCs w:val="12"/>
              </w:rPr>
            </w:pPr>
            <w:r w:rsidRPr="00C2109B">
              <w:rPr>
                <w:rFonts w:ascii="Arial CE" w:hAnsi="Arial CE" w:cs="Calibri"/>
                <w:sz w:val="12"/>
                <w:szCs w:val="12"/>
              </w:rPr>
              <w:t>70,3</w:t>
            </w:r>
          </w:p>
        </w:tc>
      </w:tr>
      <w:tr w:rsidR="00C2109B" w:rsidRPr="00C2109B" w14:paraId="0058D934" w14:textId="77777777" w:rsidTr="00C2109B">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6717AA89" w14:textId="77777777" w:rsidR="00C2109B" w:rsidRPr="00C2109B" w:rsidRDefault="00C2109B" w:rsidP="00C2109B">
            <w:pPr>
              <w:spacing w:line="240" w:lineRule="auto"/>
              <w:jc w:val="center"/>
              <w:rPr>
                <w:rFonts w:ascii="Arial CE" w:hAnsi="Arial CE" w:cs="Calibri"/>
                <w:sz w:val="12"/>
                <w:szCs w:val="12"/>
              </w:rPr>
            </w:pPr>
            <w:r w:rsidRPr="00C2109B">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11F62C9A" w14:textId="77777777" w:rsidR="00C2109B" w:rsidRPr="00C2109B" w:rsidRDefault="00C2109B" w:rsidP="00C2109B">
            <w:pPr>
              <w:spacing w:line="240" w:lineRule="auto"/>
              <w:jc w:val="center"/>
              <w:rPr>
                <w:rFonts w:ascii="Arial CE" w:hAnsi="Arial CE" w:cs="Calibri"/>
                <w:sz w:val="12"/>
                <w:szCs w:val="12"/>
              </w:rPr>
            </w:pPr>
            <w:r w:rsidRPr="00C2109B">
              <w:rPr>
                <w:rFonts w:ascii="Arial CE" w:hAnsi="Arial CE" w:cs="Calibri"/>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14:paraId="2C19D9D3" w14:textId="77777777" w:rsidR="00C2109B" w:rsidRPr="00C2109B" w:rsidRDefault="00C2109B" w:rsidP="00C2109B">
            <w:pPr>
              <w:spacing w:line="240" w:lineRule="auto"/>
              <w:ind w:firstLineChars="100" w:firstLine="120"/>
              <w:rPr>
                <w:rFonts w:ascii="Arial CE" w:hAnsi="Arial CE" w:cs="Calibri"/>
                <w:sz w:val="12"/>
                <w:szCs w:val="12"/>
              </w:rPr>
            </w:pPr>
            <w:r w:rsidRPr="00C2109B">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76C6513C" w14:textId="77777777" w:rsidR="00C2109B" w:rsidRPr="00C2109B" w:rsidRDefault="00C2109B" w:rsidP="00C2109B">
            <w:pPr>
              <w:spacing w:line="240" w:lineRule="auto"/>
              <w:jc w:val="right"/>
              <w:rPr>
                <w:rFonts w:ascii="Arial CE" w:hAnsi="Arial CE" w:cs="Calibri"/>
                <w:sz w:val="12"/>
                <w:szCs w:val="12"/>
              </w:rPr>
            </w:pPr>
            <w:r w:rsidRPr="00C2109B">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14:paraId="312765FB" w14:textId="77777777" w:rsidR="00C2109B" w:rsidRPr="00C2109B" w:rsidRDefault="00C2109B" w:rsidP="00C2109B">
            <w:pPr>
              <w:spacing w:line="240" w:lineRule="auto"/>
              <w:jc w:val="right"/>
              <w:rPr>
                <w:rFonts w:ascii="Arial CE" w:hAnsi="Arial CE" w:cs="Calibri"/>
                <w:sz w:val="12"/>
                <w:szCs w:val="12"/>
              </w:rPr>
            </w:pPr>
            <w:r w:rsidRPr="00C2109B">
              <w:rPr>
                <w:rFonts w:ascii="Arial CE" w:hAnsi="Arial CE" w:cs="Calibri"/>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14:paraId="4F801956" w14:textId="77777777" w:rsidR="00C2109B" w:rsidRPr="00C2109B" w:rsidRDefault="00C2109B" w:rsidP="00C2109B">
            <w:pPr>
              <w:spacing w:line="240" w:lineRule="auto"/>
              <w:jc w:val="right"/>
              <w:rPr>
                <w:rFonts w:ascii="Arial CE" w:hAnsi="Arial CE" w:cs="Calibri"/>
                <w:sz w:val="12"/>
                <w:szCs w:val="12"/>
              </w:rPr>
            </w:pPr>
            <w:r w:rsidRPr="00C2109B">
              <w:rPr>
                <w:rFonts w:ascii="Arial CE" w:hAnsi="Arial CE" w:cs="Calibri"/>
                <w:sz w:val="12"/>
                <w:szCs w:val="12"/>
              </w:rPr>
              <w:t xml:space="preserve"> </w:t>
            </w:r>
          </w:p>
        </w:tc>
      </w:tr>
      <w:tr w:rsidR="00C2109B" w:rsidRPr="00C2109B" w14:paraId="660911E6" w14:textId="77777777" w:rsidTr="00C2109B">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B915503" w14:textId="77777777" w:rsidR="00C2109B" w:rsidRPr="00C2109B" w:rsidRDefault="00C2109B" w:rsidP="00C2109B">
            <w:pPr>
              <w:spacing w:line="240" w:lineRule="auto"/>
              <w:jc w:val="center"/>
              <w:rPr>
                <w:rFonts w:ascii="Arial CE" w:hAnsi="Arial CE" w:cs="Calibri"/>
                <w:b/>
                <w:bCs/>
                <w:sz w:val="12"/>
                <w:szCs w:val="12"/>
              </w:rPr>
            </w:pPr>
            <w:r w:rsidRPr="00C2109B">
              <w:rPr>
                <w:rFonts w:ascii="Arial CE" w:hAnsi="Arial CE" w:cs="Calibri"/>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14:paraId="41774BFA" w14:textId="77777777" w:rsidR="00C2109B" w:rsidRPr="00C2109B" w:rsidRDefault="00C2109B" w:rsidP="00C2109B">
            <w:pPr>
              <w:spacing w:line="240" w:lineRule="auto"/>
              <w:rPr>
                <w:rFonts w:ascii="Arial CE" w:hAnsi="Arial CE" w:cs="Calibri"/>
                <w:b/>
                <w:bCs/>
                <w:sz w:val="12"/>
                <w:szCs w:val="12"/>
              </w:rPr>
            </w:pPr>
            <w:r w:rsidRPr="00C2109B">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18AA8FA9"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62561811"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842,55</w:t>
            </w:r>
          </w:p>
        </w:tc>
        <w:tc>
          <w:tcPr>
            <w:tcW w:w="666" w:type="pct"/>
            <w:tcBorders>
              <w:top w:val="nil"/>
              <w:left w:val="nil"/>
              <w:bottom w:val="single" w:sz="4" w:space="0" w:color="auto"/>
              <w:right w:val="single" w:sz="4" w:space="0" w:color="auto"/>
            </w:tcBorders>
            <w:shd w:val="clear" w:color="000000" w:fill="FFFDC1"/>
            <w:noWrap/>
            <w:vAlign w:val="center"/>
            <w:hideMark/>
          </w:tcPr>
          <w:p w14:paraId="1BE61D91"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 xml:space="preserve"> </w:t>
            </w:r>
          </w:p>
        </w:tc>
      </w:tr>
      <w:tr w:rsidR="00C2109B" w:rsidRPr="00C2109B" w14:paraId="4346CCCA" w14:textId="77777777" w:rsidTr="00C2109B">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050096AD" w14:textId="77777777" w:rsidR="00C2109B" w:rsidRPr="00C2109B" w:rsidRDefault="00C2109B" w:rsidP="00C2109B">
            <w:pPr>
              <w:spacing w:line="240" w:lineRule="auto"/>
              <w:jc w:val="center"/>
              <w:rPr>
                <w:rFonts w:ascii="Arial CE" w:hAnsi="Arial CE" w:cs="Calibri"/>
                <w:b/>
                <w:bCs/>
                <w:sz w:val="12"/>
                <w:szCs w:val="12"/>
              </w:rPr>
            </w:pPr>
            <w:r w:rsidRPr="00C2109B">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02A11077"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4 460 473</w:t>
            </w:r>
          </w:p>
        </w:tc>
        <w:tc>
          <w:tcPr>
            <w:tcW w:w="694" w:type="pct"/>
            <w:tcBorders>
              <w:top w:val="nil"/>
              <w:left w:val="nil"/>
              <w:bottom w:val="single" w:sz="4" w:space="0" w:color="auto"/>
              <w:right w:val="single" w:sz="4" w:space="0" w:color="auto"/>
            </w:tcBorders>
            <w:shd w:val="clear" w:color="000000" w:fill="D5E3F2"/>
            <w:noWrap/>
            <w:vAlign w:val="center"/>
            <w:hideMark/>
          </w:tcPr>
          <w:p w14:paraId="78015FBF"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3 135 355,31</w:t>
            </w:r>
          </w:p>
        </w:tc>
        <w:tc>
          <w:tcPr>
            <w:tcW w:w="666" w:type="pct"/>
            <w:tcBorders>
              <w:top w:val="nil"/>
              <w:left w:val="nil"/>
              <w:bottom w:val="single" w:sz="4" w:space="0" w:color="auto"/>
              <w:right w:val="single" w:sz="4" w:space="0" w:color="auto"/>
            </w:tcBorders>
            <w:shd w:val="clear" w:color="000000" w:fill="D5E3F2"/>
            <w:noWrap/>
            <w:vAlign w:val="center"/>
            <w:hideMark/>
          </w:tcPr>
          <w:p w14:paraId="67C31D45"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70,3</w:t>
            </w:r>
          </w:p>
        </w:tc>
      </w:tr>
    </w:tbl>
    <w:p w14:paraId="0177F213" w14:textId="77777777" w:rsidR="008A7C8E" w:rsidRDefault="008A7C8E" w:rsidP="008A7C8E"/>
    <w:p w14:paraId="718E6704" w14:textId="77777777" w:rsidR="008A7C8E" w:rsidRDefault="008A7C8E" w:rsidP="008A7C8E">
      <w:r>
        <w:br w:type="page"/>
      </w:r>
    </w:p>
    <w:p w14:paraId="7F12F36B" w14:textId="77777777" w:rsidR="008729B7" w:rsidRDefault="008729B7" w:rsidP="008729B7">
      <w:pPr>
        <w:jc w:val="center"/>
      </w:pPr>
      <w:r>
        <w:lastRenderedPageBreak/>
        <w:t>Zestawienie nr VII/5</w:t>
      </w:r>
    </w:p>
    <w:p w14:paraId="15115C11" w14:textId="77777777" w:rsidR="008729B7" w:rsidRPr="00457237" w:rsidRDefault="008729B7" w:rsidP="008729B7">
      <w:pPr>
        <w:jc w:val="center"/>
      </w:pPr>
      <w:r>
        <w:t>WYKONANIE PLANU DOCHODÓW GROMADZONYCH NA WYDZIELONYCH RACHUNKACH JEDNOSTEK BUDŻETOWYCH PROWADZĄCYCH DZIAŁALNOŚĆ OKREŚLONĄ W USTAWIE PRAWO OŚWIATOWE I WYDATKÓW NIMI FINANSOWANYCH</w:t>
      </w:r>
    </w:p>
    <w:p w14:paraId="5605A5F5" w14:textId="77777777" w:rsidR="008729B7" w:rsidRDefault="008729B7" w:rsidP="008729B7">
      <w:pPr>
        <w:pStyle w:val="Nagwek6"/>
      </w:pPr>
      <w:bookmarkStart w:id="30" w:name="_Toc192843823"/>
      <w:r>
        <w:t>D.1.</w:t>
      </w:r>
      <w:r w:rsidR="00B11A3F">
        <w:t>3</w:t>
      </w:r>
      <w:r>
        <w:t>.</w:t>
      </w:r>
      <w:r>
        <w:tab/>
        <w:t>Technika</w:t>
      </w:r>
      <w:bookmarkEnd w:id="30"/>
    </w:p>
    <w:p w14:paraId="31BC812B" w14:textId="77777777" w:rsidR="008729B7" w:rsidRPr="00FA7CCC" w:rsidRDefault="008729B7" w:rsidP="008729B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C2109B" w:rsidRPr="00C2109B" w14:paraId="70F2B4E2" w14:textId="77777777" w:rsidTr="00C2109B">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78C43D73" w14:textId="77777777" w:rsidR="00C2109B" w:rsidRPr="00C2109B" w:rsidRDefault="00C2109B" w:rsidP="00C2109B">
            <w:pPr>
              <w:spacing w:line="240" w:lineRule="auto"/>
              <w:jc w:val="center"/>
              <w:rPr>
                <w:rFonts w:ascii="Arial CE" w:hAnsi="Arial CE" w:cs="Calibri"/>
                <w:b/>
                <w:bCs/>
                <w:sz w:val="14"/>
                <w:szCs w:val="14"/>
              </w:rPr>
            </w:pPr>
            <w:r w:rsidRPr="00C2109B">
              <w:rPr>
                <w:rFonts w:ascii="Arial CE" w:hAnsi="Arial CE" w:cs="Calibri"/>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B766C8D" w14:textId="77777777" w:rsidR="00C2109B" w:rsidRPr="00C2109B" w:rsidRDefault="00C2109B" w:rsidP="00C2109B">
            <w:pPr>
              <w:spacing w:line="240" w:lineRule="auto"/>
              <w:jc w:val="center"/>
              <w:rPr>
                <w:rFonts w:ascii="Arial CE" w:hAnsi="Arial CE" w:cs="Calibri"/>
                <w:b/>
                <w:bCs/>
                <w:sz w:val="14"/>
                <w:szCs w:val="14"/>
              </w:rPr>
            </w:pPr>
            <w:r w:rsidRPr="00C2109B">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92F15CC" w14:textId="77777777" w:rsidR="00C2109B" w:rsidRPr="00C2109B" w:rsidRDefault="00C2109B" w:rsidP="00C2109B">
            <w:pPr>
              <w:spacing w:line="240" w:lineRule="auto"/>
              <w:jc w:val="center"/>
              <w:rPr>
                <w:rFonts w:ascii="Arial CE" w:hAnsi="Arial CE" w:cs="Calibri"/>
                <w:b/>
                <w:bCs/>
                <w:sz w:val="14"/>
                <w:szCs w:val="14"/>
              </w:rPr>
            </w:pPr>
            <w:r w:rsidRPr="00C2109B">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0E63EBE9" w14:textId="77777777" w:rsidR="00C2109B" w:rsidRPr="00C2109B" w:rsidRDefault="00C2109B" w:rsidP="00C2109B">
            <w:pPr>
              <w:spacing w:line="240" w:lineRule="auto"/>
              <w:jc w:val="center"/>
              <w:rPr>
                <w:rFonts w:ascii="Arial CE" w:hAnsi="Arial CE" w:cs="Calibri"/>
                <w:b/>
                <w:bCs/>
                <w:sz w:val="14"/>
                <w:szCs w:val="14"/>
              </w:rPr>
            </w:pPr>
            <w:r w:rsidRPr="00C2109B">
              <w:rPr>
                <w:rFonts w:ascii="Arial CE" w:hAnsi="Arial CE" w:cs="Calibri"/>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A5DF0FC" w14:textId="77777777" w:rsidR="00C2109B" w:rsidRPr="00C2109B" w:rsidRDefault="00C2109B" w:rsidP="00C2109B">
            <w:pPr>
              <w:spacing w:line="240" w:lineRule="auto"/>
              <w:jc w:val="center"/>
              <w:rPr>
                <w:rFonts w:ascii="Arial CE" w:hAnsi="Arial CE" w:cs="Calibri"/>
                <w:b/>
                <w:bCs/>
                <w:sz w:val="14"/>
                <w:szCs w:val="14"/>
              </w:rPr>
            </w:pPr>
            <w:r w:rsidRPr="00C2109B">
              <w:rPr>
                <w:rFonts w:ascii="Arial CE" w:hAnsi="Arial CE" w:cs="Calibri"/>
                <w:b/>
                <w:bCs/>
                <w:sz w:val="14"/>
                <w:szCs w:val="14"/>
              </w:rPr>
              <w:t xml:space="preserve">Wskaźnik % </w:t>
            </w:r>
            <w:r w:rsidRPr="00C2109B">
              <w:rPr>
                <w:rFonts w:ascii="Arial CE" w:hAnsi="Arial CE" w:cs="Calibri"/>
                <w:b/>
                <w:bCs/>
                <w:sz w:val="14"/>
                <w:szCs w:val="14"/>
              </w:rPr>
              <w:br/>
              <w:t>(kol. 4/3)</w:t>
            </w:r>
          </w:p>
        </w:tc>
      </w:tr>
      <w:tr w:rsidR="00C2109B" w:rsidRPr="00C2109B" w14:paraId="61FACBA5" w14:textId="77777777" w:rsidTr="00C2109B">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2A122AEE" w14:textId="77777777" w:rsidR="00C2109B" w:rsidRPr="00C2109B" w:rsidRDefault="00C2109B" w:rsidP="00C2109B">
            <w:pPr>
              <w:spacing w:line="240" w:lineRule="auto"/>
              <w:rPr>
                <w:rFonts w:ascii="Arial CE" w:hAnsi="Arial CE" w:cs="Calibri"/>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1605A46F" w14:textId="77777777" w:rsidR="00C2109B" w:rsidRPr="00C2109B" w:rsidRDefault="00C2109B" w:rsidP="00C2109B">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71820419" w14:textId="77777777" w:rsidR="00C2109B" w:rsidRPr="00C2109B" w:rsidRDefault="00C2109B" w:rsidP="00C2109B">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23E421C1" w14:textId="77777777" w:rsidR="00C2109B" w:rsidRPr="00C2109B" w:rsidRDefault="00C2109B" w:rsidP="00C2109B">
            <w:pPr>
              <w:spacing w:line="240" w:lineRule="auto"/>
              <w:rPr>
                <w:rFonts w:ascii="Arial CE" w:hAnsi="Arial CE" w:cs="Calibri"/>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01EFA788" w14:textId="77777777" w:rsidR="00C2109B" w:rsidRPr="00C2109B" w:rsidRDefault="00C2109B" w:rsidP="00C2109B">
            <w:pPr>
              <w:spacing w:line="240" w:lineRule="auto"/>
              <w:rPr>
                <w:rFonts w:ascii="Arial CE" w:hAnsi="Arial CE" w:cs="Calibri"/>
                <w:b/>
                <w:bCs/>
                <w:sz w:val="14"/>
                <w:szCs w:val="14"/>
              </w:rPr>
            </w:pPr>
          </w:p>
        </w:tc>
      </w:tr>
      <w:tr w:rsidR="00C2109B" w:rsidRPr="00C2109B" w14:paraId="3389D420" w14:textId="77777777" w:rsidTr="00C2109B">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35E78" w14:textId="77777777" w:rsidR="00C2109B" w:rsidRPr="00C2109B" w:rsidRDefault="00C2109B" w:rsidP="00C2109B">
            <w:pPr>
              <w:spacing w:line="240" w:lineRule="auto"/>
              <w:jc w:val="center"/>
              <w:rPr>
                <w:rFonts w:ascii="Arial CE" w:hAnsi="Arial CE" w:cs="Calibri"/>
                <w:sz w:val="12"/>
                <w:szCs w:val="12"/>
              </w:rPr>
            </w:pPr>
            <w:r w:rsidRPr="00C2109B">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182C1729" w14:textId="77777777" w:rsidR="00C2109B" w:rsidRPr="00C2109B" w:rsidRDefault="00C2109B" w:rsidP="00C2109B">
            <w:pPr>
              <w:spacing w:line="240" w:lineRule="auto"/>
              <w:jc w:val="center"/>
              <w:rPr>
                <w:rFonts w:ascii="Arial CE" w:hAnsi="Arial CE" w:cs="Calibri"/>
                <w:sz w:val="12"/>
                <w:szCs w:val="12"/>
              </w:rPr>
            </w:pPr>
            <w:r w:rsidRPr="00C2109B">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6E813338" w14:textId="77777777" w:rsidR="00C2109B" w:rsidRPr="00C2109B" w:rsidRDefault="00C2109B" w:rsidP="00C2109B">
            <w:pPr>
              <w:spacing w:line="240" w:lineRule="auto"/>
              <w:jc w:val="center"/>
              <w:rPr>
                <w:rFonts w:ascii="Arial CE" w:hAnsi="Arial CE" w:cs="Calibri"/>
                <w:sz w:val="12"/>
                <w:szCs w:val="12"/>
              </w:rPr>
            </w:pPr>
            <w:r w:rsidRPr="00C2109B">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6D96D571" w14:textId="77777777" w:rsidR="00C2109B" w:rsidRPr="00C2109B" w:rsidRDefault="00C2109B" w:rsidP="00C2109B">
            <w:pPr>
              <w:spacing w:line="240" w:lineRule="auto"/>
              <w:jc w:val="center"/>
              <w:rPr>
                <w:rFonts w:ascii="Arial CE" w:hAnsi="Arial CE" w:cs="Calibri"/>
                <w:sz w:val="12"/>
                <w:szCs w:val="12"/>
              </w:rPr>
            </w:pPr>
            <w:r w:rsidRPr="00C2109B">
              <w:rPr>
                <w:rFonts w:ascii="Arial CE" w:hAnsi="Arial CE" w:cs="Calibri"/>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14:paraId="4E8731AF" w14:textId="77777777" w:rsidR="00C2109B" w:rsidRPr="00C2109B" w:rsidRDefault="00C2109B" w:rsidP="00C2109B">
            <w:pPr>
              <w:spacing w:line="240" w:lineRule="auto"/>
              <w:jc w:val="center"/>
              <w:rPr>
                <w:rFonts w:ascii="Arial CE" w:hAnsi="Arial CE" w:cs="Calibri"/>
                <w:sz w:val="12"/>
                <w:szCs w:val="12"/>
              </w:rPr>
            </w:pPr>
            <w:r w:rsidRPr="00C2109B">
              <w:rPr>
                <w:rFonts w:ascii="Arial CE" w:hAnsi="Arial CE" w:cs="Calibri"/>
                <w:sz w:val="12"/>
                <w:szCs w:val="12"/>
              </w:rPr>
              <w:t>5</w:t>
            </w:r>
          </w:p>
        </w:tc>
      </w:tr>
      <w:tr w:rsidR="00C2109B" w:rsidRPr="00C2109B" w14:paraId="7066F943" w14:textId="77777777" w:rsidTr="00C2109B">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99BA964" w14:textId="77777777" w:rsidR="00C2109B" w:rsidRPr="00C2109B" w:rsidRDefault="00C2109B" w:rsidP="00C2109B">
            <w:pPr>
              <w:spacing w:line="240" w:lineRule="auto"/>
              <w:jc w:val="center"/>
              <w:rPr>
                <w:rFonts w:ascii="Arial CE" w:hAnsi="Arial CE" w:cs="Calibri"/>
                <w:b/>
                <w:bCs/>
                <w:sz w:val="12"/>
                <w:szCs w:val="12"/>
              </w:rPr>
            </w:pPr>
            <w:r w:rsidRPr="00C2109B">
              <w:rPr>
                <w:rFonts w:ascii="Arial CE" w:hAnsi="Arial CE" w:cs="Calibri"/>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14:paraId="73BE2C07" w14:textId="77777777" w:rsidR="00C2109B" w:rsidRPr="00C2109B" w:rsidRDefault="00C2109B" w:rsidP="00C2109B">
            <w:pPr>
              <w:spacing w:line="240" w:lineRule="auto"/>
              <w:rPr>
                <w:rFonts w:ascii="Arial CE" w:hAnsi="Arial CE" w:cs="Calibri"/>
                <w:b/>
                <w:bCs/>
                <w:sz w:val="12"/>
                <w:szCs w:val="12"/>
              </w:rPr>
            </w:pPr>
            <w:r w:rsidRPr="00C2109B">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61AC0C6A"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206532B9"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914,24</w:t>
            </w:r>
          </w:p>
        </w:tc>
        <w:tc>
          <w:tcPr>
            <w:tcW w:w="666" w:type="pct"/>
            <w:tcBorders>
              <w:top w:val="nil"/>
              <w:left w:val="nil"/>
              <w:bottom w:val="single" w:sz="4" w:space="0" w:color="auto"/>
              <w:right w:val="single" w:sz="4" w:space="0" w:color="auto"/>
            </w:tcBorders>
            <w:shd w:val="clear" w:color="000000" w:fill="FFFDC1"/>
            <w:noWrap/>
            <w:vAlign w:val="center"/>
            <w:hideMark/>
          </w:tcPr>
          <w:p w14:paraId="6557B27B"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 xml:space="preserve"> </w:t>
            </w:r>
          </w:p>
        </w:tc>
      </w:tr>
      <w:tr w:rsidR="00C2109B" w:rsidRPr="00C2109B" w14:paraId="3463F904" w14:textId="77777777" w:rsidTr="00C2109B">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97584B7" w14:textId="77777777" w:rsidR="00C2109B" w:rsidRPr="00C2109B" w:rsidRDefault="00C2109B" w:rsidP="00C2109B">
            <w:pPr>
              <w:spacing w:line="240" w:lineRule="auto"/>
              <w:jc w:val="center"/>
              <w:rPr>
                <w:rFonts w:ascii="Arial CE" w:hAnsi="Arial CE" w:cs="Calibri"/>
                <w:b/>
                <w:bCs/>
                <w:sz w:val="12"/>
                <w:szCs w:val="12"/>
              </w:rPr>
            </w:pPr>
            <w:r w:rsidRPr="00C2109B">
              <w:rPr>
                <w:rFonts w:ascii="Arial CE" w:hAnsi="Arial CE" w:cs="Calibri"/>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14:paraId="6C71203E" w14:textId="77777777" w:rsidR="00C2109B" w:rsidRPr="00C2109B" w:rsidRDefault="00C2109B" w:rsidP="00C2109B">
            <w:pPr>
              <w:spacing w:line="240" w:lineRule="auto"/>
              <w:rPr>
                <w:rFonts w:ascii="Arial CE" w:hAnsi="Arial CE" w:cs="Calibri"/>
                <w:b/>
                <w:bCs/>
                <w:sz w:val="12"/>
                <w:szCs w:val="12"/>
              </w:rPr>
            </w:pPr>
            <w:r w:rsidRPr="00C2109B">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4AEEDA77"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494 932</w:t>
            </w:r>
          </w:p>
        </w:tc>
        <w:tc>
          <w:tcPr>
            <w:tcW w:w="694" w:type="pct"/>
            <w:tcBorders>
              <w:top w:val="nil"/>
              <w:left w:val="nil"/>
              <w:bottom w:val="single" w:sz="4" w:space="0" w:color="auto"/>
              <w:right w:val="single" w:sz="4" w:space="0" w:color="auto"/>
            </w:tcBorders>
            <w:shd w:val="clear" w:color="000000" w:fill="FFFDC1"/>
            <w:noWrap/>
            <w:vAlign w:val="center"/>
            <w:hideMark/>
          </w:tcPr>
          <w:p w14:paraId="483FEF75"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196 161,12</w:t>
            </w:r>
          </w:p>
        </w:tc>
        <w:tc>
          <w:tcPr>
            <w:tcW w:w="666" w:type="pct"/>
            <w:tcBorders>
              <w:top w:val="nil"/>
              <w:left w:val="nil"/>
              <w:bottom w:val="single" w:sz="4" w:space="0" w:color="auto"/>
              <w:right w:val="single" w:sz="4" w:space="0" w:color="auto"/>
            </w:tcBorders>
            <w:shd w:val="clear" w:color="000000" w:fill="FFFDC1"/>
            <w:noWrap/>
            <w:vAlign w:val="center"/>
            <w:hideMark/>
          </w:tcPr>
          <w:p w14:paraId="57D22861"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39,6</w:t>
            </w:r>
          </w:p>
        </w:tc>
      </w:tr>
      <w:tr w:rsidR="00C2109B" w:rsidRPr="00C2109B" w14:paraId="22AA4D03" w14:textId="77777777" w:rsidTr="00C2109B">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7A54D7E1" w14:textId="77777777" w:rsidR="00C2109B" w:rsidRPr="00C2109B" w:rsidRDefault="00C2109B" w:rsidP="00C2109B">
            <w:pPr>
              <w:spacing w:line="240" w:lineRule="auto"/>
              <w:jc w:val="center"/>
              <w:rPr>
                <w:rFonts w:ascii="Arial CE" w:hAnsi="Arial CE" w:cs="Calibri"/>
                <w:b/>
                <w:bCs/>
                <w:sz w:val="12"/>
                <w:szCs w:val="12"/>
              </w:rPr>
            </w:pPr>
            <w:r w:rsidRPr="00C2109B">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23EAD33E"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494 932</w:t>
            </w:r>
          </w:p>
        </w:tc>
        <w:tc>
          <w:tcPr>
            <w:tcW w:w="694" w:type="pct"/>
            <w:tcBorders>
              <w:top w:val="nil"/>
              <w:left w:val="nil"/>
              <w:bottom w:val="single" w:sz="4" w:space="0" w:color="auto"/>
              <w:right w:val="single" w:sz="4" w:space="0" w:color="auto"/>
            </w:tcBorders>
            <w:shd w:val="clear" w:color="000000" w:fill="D5E3F2"/>
            <w:noWrap/>
            <w:vAlign w:val="center"/>
            <w:hideMark/>
          </w:tcPr>
          <w:p w14:paraId="02B6B8C9"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197 075,36</w:t>
            </w:r>
          </w:p>
        </w:tc>
        <w:tc>
          <w:tcPr>
            <w:tcW w:w="666" w:type="pct"/>
            <w:tcBorders>
              <w:top w:val="nil"/>
              <w:left w:val="nil"/>
              <w:bottom w:val="single" w:sz="4" w:space="0" w:color="auto"/>
              <w:right w:val="single" w:sz="4" w:space="0" w:color="auto"/>
            </w:tcBorders>
            <w:shd w:val="clear" w:color="000000" w:fill="D5E3F2"/>
            <w:noWrap/>
            <w:vAlign w:val="center"/>
            <w:hideMark/>
          </w:tcPr>
          <w:p w14:paraId="36DBA088"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39,8</w:t>
            </w:r>
          </w:p>
        </w:tc>
      </w:tr>
      <w:tr w:rsidR="00C2109B" w:rsidRPr="00C2109B" w14:paraId="142860D0" w14:textId="77777777" w:rsidTr="00C2109B">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A594121" w14:textId="77777777" w:rsidR="00C2109B" w:rsidRPr="00C2109B" w:rsidRDefault="00C2109B" w:rsidP="00C2109B">
            <w:pPr>
              <w:spacing w:line="240" w:lineRule="auto"/>
              <w:jc w:val="center"/>
              <w:rPr>
                <w:rFonts w:ascii="Arial CE" w:hAnsi="Arial CE" w:cs="Calibri"/>
                <w:b/>
                <w:bCs/>
                <w:sz w:val="12"/>
                <w:szCs w:val="12"/>
              </w:rPr>
            </w:pPr>
            <w:r w:rsidRPr="00C2109B">
              <w:rPr>
                <w:rFonts w:ascii="Arial CE" w:hAnsi="Arial CE" w:cs="Calibri"/>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14:paraId="4D249569" w14:textId="77777777" w:rsidR="00C2109B" w:rsidRPr="00C2109B" w:rsidRDefault="00C2109B" w:rsidP="00C2109B">
            <w:pPr>
              <w:spacing w:line="240" w:lineRule="auto"/>
              <w:rPr>
                <w:rFonts w:ascii="Arial CE" w:hAnsi="Arial CE" w:cs="Calibri"/>
                <w:b/>
                <w:bCs/>
                <w:sz w:val="12"/>
                <w:szCs w:val="12"/>
              </w:rPr>
            </w:pPr>
            <w:r w:rsidRPr="00C2109B">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0F84B1E4"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494 932</w:t>
            </w:r>
          </w:p>
        </w:tc>
        <w:tc>
          <w:tcPr>
            <w:tcW w:w="694" w:type="pct"/>
            <w:tcBorders>
              <w:top w:val="nil"/>
              <w:left w:val="nil"/>
              <w:bottom w:val="single" w:sz="4" w:space="0" w:color="auto"/>
              <w:right w:val="single" w:sz="4" w:space="0" w:color="auto"/>
            </w:tcBorders>
            <w:shd w:val="clear" w:color="000000" w:fill="FFFDC1"/>
            <w:noWrap/>
            <w:vAlign w:val="center"/>
            <w:hideMark/>
          </w:tcPr>
          <w:p w14:paraId="70A93C03"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196 971,74</w:t>
            </w:r>
          </w:p>
        </w:tc>
        <w:tc>
          <w:tcPr>
            <w:tcW w:w="666" w:type="pct"/>
            <w:tcBorders>
              <w:top w:val="nil"/>
              <w:left w:val="nil"/>
              <w:bottom w:val="single" w:sz="4" w:space="0" w:color="auto"/>
              <w:right w:val="single" w:sz="4" w:space="0" w:color="auto"/>
            </w:tcBorders>
            <w:shd w:val="clear" w:color="000000" w:fill="FFFDC1"/>
            <w:noWrap/>
            <w:vAlign w:val="center"/>
            <w:hideMark/>
          </w:tcPr>
          <w:p w14:paraId="2770242C"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39,8</w:t>
            </w:r>
          </w:p>
        </w:tc>
      </w:tr>
      <w:tr w:rsidR="00C2109B" w:rsidRPr="00C2109B" w14:paraId="65706C12" w14:textId="77777777" w:rsidTr="00C2109B">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6C16C135" w14:textId="77777777" w:rsidR="00C2109B" w:rsidRPr="00C2109B" w:rsidRDefault="00C2109B" w:rsidP="00C2109B">
            <w:pPr>
              <w:spacing w:line="240" w:lineRule="auto"/>
              <w:jc w:val="center"/>
              <w:rPr>
                <w:rFonts w:ascii="Arial CE" w:hAnsi="Arial CE" w:cs="Calibri"/>
                <w:sz w:val="12"/>
                <w:szCs w:val="12"/>
              </w:rPr>
            </w:pPr>
            <w:r w:rsidRPr="00C2109B">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3FFF108E" w14:textId="77777777" w:rsidR="00C2109B" w:rsidRPr="00C2109B" w:rsidRDefault="00C2109B" w:rsidP="00C2109B">
            <w:pPr>
              <w:spacing w:line="240" w:lineRule="auto"/>
              <w:jc w:val="center"/>
              <w:rPr>
                <w:rFonts w:ascii="Arial CE" w:hAnsi="Arial CE" w:cs="Calibri"/>
                <w:sz w:val="12"/>
                <w:szCs w:val="12"/>
              </w:rPr>
            </w:pPr>
            <w:r w:rsidRPr="00C2109B">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372AECA1" w14:textId="77777777" w:rsidR="00C2109B" w:rsidRPr="00C2109B" w:rsidRDefault="00C2109B" w:rsidP="00C2109B">
            <w:pPr>
              <w:spacing w:line="240" w:lineRule="auto"/>
              <w:ind w:firstLineChars="100" w:firstLine="120"/>
              <w:rPr>
                <w:rFonts w:ascii="Arial CE" w:hAnsi="Arial CE" w:cs="Calibri"/>
                <w:sz w:val="12"/>
                <w:szCs w:val="12"/>
              </w:rPr>
            </w:pPr>
            <w:r w:rsidRPr="00C2109B">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04C4BC8D" w14:textId="77777777" w:rsidR="00C2109B" w:rsidRPr="00C2109B" w:rsidRDefault="00C2109B" w:rsidP="00C2109B">
            <w:pPr>
              <w:spacing w:line="240" w:lineRule="auto"/>
              <w:jc w:val="right"/>
              <w:rPr>
                <w:rFonts w:ascii="Arial CE" w:hAnsi="Arial CE" w:cs="Calibri"/>
                <w:sz w:val="12"/>
                <w:szCs w:val="12"/>
              </w:rPr>
            </w:pPr>
            <w:r w:rsidRPr="00C2109B">
              <w:rPr>
                <w:rFonts w:ascii="Arial CE" w:hAnsi="Arial CE" w:cs="Calibri"/>
                <w:sz w:val="12"/>
                <w:szCs w:val="12"/>
              </w:rPr>
              <w:t>494 932</w:t>
            </w:r>
          </w:p>
        </w:tc>
        <w:tc>
          <w:tcPr>
            <w:tcW w:w="694" w:type="pct"/>
            <w:tcBorders>
              <w:top w:val="nil"/>
              <w:left w:val="nil"/>
              <w:bottom w:val="single" w:sz="4" w:space="0" w:color="auto"/>
              <w:right w:val="single" w:sz="4" w:space="0" w:color="auto"/>
            </w:tcBorders>
            <w:shd w:val="clear" w:color="auto" w:fill="auto"/>
            <w:noWrap/>
            <w:vAlign w:val="center"/>
            <w:hideMark/>
          </w:tcPr>
          <w:p w14:paraId="0A821B75" w14:textId="77777777" w:rsidR="00C2109B" w:rsidRPr="00C2109B" w:rsidRDefault="00C2109B" w:rsidP="00C2109B">
            <w:pPr>
              <w:spacing w:line="240" w:lineRule="auto"/>
              <w:jc w:val="right"/>
              <w:rPr>
                <w:rFonts w:ascii="Arial CE" w:hAnsi="Arial CE" w:cs="Calibri"/>
                <w:sz w:val="12"/>
                <w:szCs w:val="12"/>
              </w:rPr>
            </w:pPr>
            <w:r w:rsidRPr="00C2109B">
              <w:rPr>
                <w:rFonts w:ascii="Arial CE" w:hAnsi="Arial CE" w:cs="Calibri"/>
                <w:sz w:val="12"/>
                <w:szCs w:val="12"/>
              </w:rPr>
              <w:t>196 971,74</w:t>
            </w:r>
          </w:p>
        </w:tc>
        <w:tc>
          <w:tcPr>
            <w:tcW w:w="666" w:type="pct"/>
            <w:tcBorders>
              <w:top w:val="nil"/>
              <w:left w:val="nil"/>
              <w:bottom w:val="single" w:sz="4" w:space="0" w:color="auto"/>
              <w:right w:val="single" w:sz="4" w:space="0" w:color="auto"/>
            </w:tcBorders>
            <w:shd w:val="clear" w:color="auto" w:fill="auto"/>
            <w:noWrap/>
            <w:vAlign w:val="center"/>
            <w:hideMark/>
          </w:tcPr>
          <w:p w14:paraId="3C640DC1" w14:textId="77777777" w:rsidR="00C2109B" w:rsidRPr="00C2109B" w:rsidRDefault="00C2109B" w:rsidP="00C2109B">
            <w:pPr>
              <w:spacing w:line="240" w:lineRule="auto"/>
              <w:jc w:val="right"/>
              <w:rPr>
                <w:rFonts w:ascii="Arial CE" w:hAnsi="Arial CE" w:cs="Calibri"/>
                <w:sz w:val="12"/>
                <w:szCs w:val="12"/>
              </w:rPr>
            </w:pPr>
            <w:r w:rsidRPr="00C2109B">
              <w:rPr>
                <w:rFonts w:ascii="Arial CE" w:hAnsi="Arial CE" w:cs="Calibri"/>
                <w:sz w:val="12"/>
                <w:szCs w:val="12"/>
              </w:rPr>
              <w:t>39,8</w:t>
            </w:r>
          </w:p>
        </w:tc>
      </w:tr>
      <w:tr w:rsidR="00C2109B" w:rsidRPr="00C2109B" w14:paraId="0DE9AACE" w14:textId="77777777" w:rsidTr="00C2109B">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24EEC8E8" w14:textId="77777777" w:rsidR="00C2109B" w:rsidRPr="00C2109B" w:rsidRDefault="00C2109B" w:rsidP="00C2109B">
            <w:pPr>
              <w:spacing w:line="240" w:lineRule="auto"/>
              <w:jc w:val="center"/>
              <w:rPr>
                <w:rFonts w:ascii="Arial CE" w:hAnsi="Arial CE" w:cs="Calibri"/>
                <w:sz w:val="12"/>
                <w:szCs w:val="12"/>
              </w:rPr>
            </w:pPr>
            <w:r w:rsidRPr="00C2109B">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779E2200" w14:textId="77777777" w:rsidR="00C2109B" w:rsidRPr="00C2109B" w:rsidRDefault="00C2109B" w:rsidP="00C2109B">
            <w:pPr>
              <w:spacing w:line="240" w:lineRule="auto"/>
              <w:jc w:val="center"/>
              <w:rPr>
                <w:rFonts w:ascii="Arial CE" w:hAnsi="Arial CE" w:cs="Calibri"/>
                <w:sz w:val="12"/>
                <w:szCs w:val="12"/>
              </w:rPr>
            </w:pPr>
            <w:r w:rsidRPr="00C2109B">
              <w:rPr>
                <w:rFonts w:ascii="Arial CE" w:hAnsi="Arial CE" w:cs="Calibri"/>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14:paraId="088B6346" w14:textId="77777777" w:rsidR="00C2109B" w:rsidRPr="00C2109B" w:rsidRDefault="00C2109B" w:rsidP="00C2109B">
            <w:pPr>
              <w:spacing w:line="240" w:lineRule="auto"/>
              <w:ind w:firstLineChars="100" w:firstLine="120"/>
              <w:rPr>
                <w:rFonts w:ascii="Arial CE" w:hAnsi="Arial CE" w:cs="Calibri"/>
                <w:sz w:val="12"/>
                <w:szCs w:val="12"/>
              </w:rPr>
            </w:pPr>
            <w:r w:rsidRPr="00C2109B">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666C1EE9" w14:textId="77777777" w:rsidR="00C2109B" w:rsidRPr="00C2109B" w:rsidRDefault="00C2109B" w:rsidP="00C2109B">
            <w:pPr>
              <w:spacing w:line="240" w:lineRule="auto"/>
              <w:jc w:val="right"/>
              <w:rPr>
                <w:rFonts w:ascii="Arial CE" w:hAnsi="Arial CE" w:cs="Calibri"/>
                <w:sz w:val="12"/>
                <w:szCs w:val="12"/>
              </w:rPr>
            </w:pPr>
            <w:r w:rsidRPr="00C2109B">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14:paraId="5CEAD079" w14:textId="77777777" w:rsidR="00C2109B" w:rsidRPr="00C2109B" w:rsidRDefault="00C2109B" w:rsidP="00C2109B">
            <w:pPr>
              <w:spacing w:line="240" w:lineRule="auto"/>
              <w:jc w:val="right"/>
              <w:rPr>
                <w:rFonts w:ascii="Arial CE" w:hAnsi="Arial CE" w:cs="Calibri"/>
                <w:sz w:val="12"/>
                <w:szCs w:val="12"/>
              </w:rPr>
            </w:pPr>
            <w:r w:rsidRPr="00C2109B">
              <w:rPr>
                <w:rFonts w:ascii="Arial CE" w:hAnsi="Arial CE" w:cs="Calibri"/>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14:paraId="374C8727" w14:textId="77777777" w:rsidR="00C2109B" w:rsidRPr="00C2109B" w:rsidRDefault="00C2109B" w:rsidP="00C2109B">
            <w:pPr>
              <w:spacing w:line="240" w:lineRule="auto"/>
              <w:jc w:val="right"/>
              <w:rPr>
                <w:rFonts w:ascii="Arial CE" w:hAnsi="Arial CE" w:cs="Calibri"/>
                <w:sz w:val="12"/>
                <w:szCs w:val="12"/>
              </w:rPr>
            </w:pPr>
            <w:r w:rsidRPr="00C2109B">
              <w:rPr>
                <w:rFonts w:ascii="Arial CE" w:hAnsi="Arial CE" w:cs="Calibri"/>
                <w:sz w:val="12"/>
                <w:szCs w:val="12"/>
              </w:rPr>
              <w:t xml:space="preserve"> </w:t>
            </w:r>
          </w:p>
        </w:tc>
      </w:tr>
      <w:tr w:rsidR="00C2109B" w:rsidRPr="00C2109B" w14:paraId="668FB7E8" w14:textId="77777777" w:rsidTr="00C2109B">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84A46D3" w14:textId="77777777" w:rsidR="00C2109B" w:rsidRPr="00C2109B" w:rsidRDefault="00C2109B" w:rsidP="00C2109B">
            <w:pPr>
              <w:spacing w:line="240" w:lineRule="auto"/>
              <w:jc w:val="center"/>
              <w:rPr>
                <w:rFonts w:ascii="Arial CE" w:hAnsi="Arial CE" w:cs="Calibri"/>
                <w:b/>
                <w:bCs/>
                <w:sz w:val="12"/>
                <w:szCs w:val="12"/>
              </w:rPr>
            </w:pPr>
            <w:r w:rsidRPr="00C2109B">
              <w:rPr>
                <w:rFonts w:ascii="Arial CE" w:hAnsi="Arial CE" w:cs="Calibri"/>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14:paraId="348BEA04" w14:textId="77777777" w:rsidR="00C2109B" w:rsidRPr="00C2109B" w:rsidRDefault="00C2109B" w:rsidP="00C2109B">
            <w:pPr>
              <w:spacing w:line="240" w:lineRule="auto"/>
              <w:rPr>
                <w:rFonts w:ascii="Arial CE" w:hAnsi="Arial CE" w:cs="Calibri"/>
                <w:b/>
                <w:bCs/>
                <w:sz w:val="12"/>
                <w:szCs w:val="12"/>
              </w:rPr>
            </w:pPr>
            <w:r w:rsidRPr="00C2109B">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769D5B5D"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0DC6FCAB"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103,62</w:t>
            </w:r>
          </w:p>
        </w:tc>
        <w:tc>
          <w:tcPr>
            <w:tcW w:w="666" w:type="pct"/>
            <w:tcBorders>
              <w:top w:val="nil"/>
              <w:left w:val="nil"/>
              <w:bottom w:val="single" w:sz="4" w:space="0" w:color="auto"/>
              <w:right w:val="single" w:sz="4" w:space="0" w:color="auto"/>
            </w:tcBorders>
            <w:shd w:val="clear" w:color="000000" w:fill="FFFDC1"/>
            <w:noWrap/>
            <w:vAlign w:val="center"/>
            <w:hideMark/>
          </w:tcPr>
          <w:p w14:paraId="25D7E598"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 xml:space="preserve"> </w:t>
            </w:r>
          </w:p>
        </w:tc>
      </w:tr>
      <w:tr w:rsidR="00C2109B" w:rsidRPr="00C2109B" w14:paraId="508D3A8B" w14:textId="77777777" w:rsidTr="00C2109B">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328F2842" w14:textId="77777777" w:rsidR="00C2109B" w:rsidRPr="00C2109B" w:rsidRDefault="00C2109B" w:rsidP="00C2109B">
            <w:pPr>
              <w:spacing w:line="240" w:lineRule="auto"/>
              <w:jc w:val="center"/>
              <w:rPr>
                <w:rFonts w:ascii="Arial CE" w:hAnsi="Arial CE" w:cs="Calibri"/>
                <w:b/>
                <w:bCs/>
                <w:sz w:val="12"/>
                <w:szCs w:val="12"/>
              </w:rPr>
            </w:pPr>
            <w:r w:rsidRPr="00C2109B">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390831CF"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494 932</w:t>
            </w:r>
          </w:p>
        </w:tc>
        <w:tc>
          <w:tcPr>
            <w:tcW w:w="694" w:type="pct"/>
            <w:tcBorders>
              <w:top w:val="nil"/>
              <w:left w:val="nil"/>
              <w:bottom w:val="single" w:sz="4" w:space="0" w:color="auto"/>
              <w:right w:val="single" w:sz="4" w:space="0" w:color="auto"/>
            </w:tcBorders>
            <w:shd w:val="clear" w:color="000000" w:fill="D5E3F2"/>
            <w:noWrap/>
            <w:vAlign w:val="center"/>
            <w:hideMark/>
          </w:tcPr>
          <w:p w14:paraId="0A6BB722"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197 075,36</w:t>
            </w:r>
          </w:p>
        </w:tc>
        <w:tc>
          <w:tcPr>
            <w:tcW w:w="666" w:type="pct"/>
            <w:tcBorders>
              <w:top w:val="nil"/>
              <w:left w:val="nil"/>
              <w:bottom w:val="single" w:sz="4" w:space="0" w:color="auto"/>
              <w:right w:val="single" w:sz="4" w:space="0" w:color="auto"/>
            </w:tcBorders>
            <w:shd w:val="clear" w:color="000000" w:fill="D5E3F2"/>
            <w:noWrap/>
            <w:vAlign w:val="center"/>
            <w:hideMark/>
          </w:tcPr>
          <w:p w14:paraId="615D3A2A"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39,8</w:t>
            </w:r>
          </w:p>
        </w:tc>
      </w:tr>
    </w:tbl>
    <w:p w14:paraId="27B42E4E" w14:textId="77777777" w:rsidR="008A7C8E" w:rsidRDefault="008A7C8E" w:rsidP="008A7C8E"/>
    <w:p w14:paraId="46613E74" w14:textId="77777777" w:rsidR="008A7C8E" w:rsidRDefault="008A7C8E" w:rsidP="008A7C8E">
      <w:r>
        <w:br w:type="page"/>
      </w:r>
    </w:p>
    <w:p w14:paraId="1BA5B2FF" w14:textId="77777777" w:rsidR="008A7C8E" w:rsidRDefault="00902DA8" w:rsidP="008A7C8E">
      <w:pPr>
        <w:jc w:val="center"/>
      </w:pPr>
      <w:r>
        <w:lastRenderedPageBreak/>
        <w:t>Zestawienie nr</w:t>
      </w:r>
      <w:r w:rsidR="008A7C8E">
        <w:t xml:space="preserve"> VII/</w:t>
      </w:r>
      <w:r w:rsidR="009305E8">
        <w:t>5</w:t>
      </w:r>
    </w:p>
    <w:p w14:paraId="3ED0A5B9" w14:textId="77777777" w:rsidR="008A7C8E" w:rsidRPr="00457237" w:rsidRDefault="00577EC1" w:rsidP="008A7C8E">
      <w:pPr>
        <w:jc w:val="center"/>
      </w:pPr>
      <w:r>
        <w:t xml:space="preserve">WYKONANIE PLANU DOCHODÓW GROMADZONYCH NA WYDZIELONYCH RACHUNKACH JEDNOSTEK BUDŻETOWYCH PROWADZĄCYCH DZIAŁALNOŚĆ OKREŚLONĄ W USTAWIE </w:t>
      </w:r>
      <w:r w:rsidR="009F4FF3">
        <w:t>PRAW</w:t>
      </w:r>
      <w:r w:rsidR="004E61E4">
        <w:t>O</w:t>
      </w:r>
      <w:r w:rsidR="009F4FF3">
        <w:t xml:space="preserve"> OŚWIATOW</w:t>
      </w:r>
      <w:r w:rsidR="004E61E4">
        <w:t>E</w:t>
      </w:r>
      <w:r>
        <w:t xml:space="preserve"> I WYDATKÓW NIMI FINANSOWANYCH</w:t>
      </w:r>
    </w:p>
    <w:p w14:paraId="65726FD0" w14:textId="77777777" w:rsidR="008A7C8E" w:rsidRDefault="003763A8" w:rsidP="008A7C8E">
      <w:pPr>
        <w:pStyle w:val="Nagwek6"/>
      </w:pPr>
      <w:bookmarkStart w:id="31" w:name="_Toc192843824"/>
      <w:r>
        <w:t>D</w:t>
      </w:r>
      <w:r w:rsidR="008A7C8E">
        <w:t>.1.</w:t>
      </w:r>
      <w:r w:rsidR="00B11A3F">
        <w:t>4</w:t>
      </w:r>
      <w:r w:rsidR="008A7C8E">
        <w:t>.</w:t>
      </w:r>
      <w:r w:rsidR="008A7C8E">
        <w:tab/>
      </w:r>
      <w:r w:rsidR="00554CF2">
        <w:t>Licea ogólnokształcące</w:t>
      </w:r>
      <w:bookmarkEnd w:id="31"/>
    </w:p>
    <w:p w14:paraId="723874F2" w14:textId="77777777" w:rsidR="008A7C8E" w:rsidRPr="00FA7CCC" w:rsidRDefault="008A7C8E" w:rsidP="008A7C8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C2109B" w:rsidRPr="00C2109B" w14:paraId="585CBDBB" w14:textId="77777777" w:rsidTr="00C2109B">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477ECAA6" w14:textId="77777777" w:rsidR="00C2109B" w:rsidRPr="00C2109B" w:rsidRDefault="00C2109B" w:rsidP="00C2109B">
            <w:pPr>
              <w:spacing w:line="240" w:lineRule="auto"/>
              <w:jc w:val="center"/>
              <w:rPr>
                <w:rFonts w:ascii="Arial CE" w:hAnsi="Arial CE" w:cs="Calibri"/>
                <w:b/>
                <w:bCs/>
                <w:sz w:val="14"/>
                <w:szCs w:val="14"/>
              </w:rPr>
            </w:pPr>
            <w:r w:rsidRPr="00C2109B">
              <w:rPr>
                <w:rFonts w:ascii="Arial CE" w:hAnsi="Arial CE" w:cs="Calibri"/>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6311360" w14:textId="77777777" w:rsidR="00C2109B" w:rsidRPr="00C2109B" w:rsidRDefault="00C2109B" w:rsidP="00C2109B">
            <w:pPr>
              <w:spacing w:line="240" w:lineRule="auto"/>
              <w:jc w:val="center"/>
              <w:rPr>
                <w:rFonts w:ascii="Arial CE" w:hAnsi="Arial CE" w:cs="Calibri"/>
                <w:b/>
                <w:bCs/>
                <w:sz w:val="14"/>
                <w:szCs w:val="14"/>
              </w:rPr>
            </w:pPr>
            <w:r w:rsidRPr="00C2109B">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03C13840" w14:textId="77777777" w:rsidR="00C2109B" w:rsidRPr="00C2109B" w:rsidRDefault="00C2109B" w:rsidP="00C2109B">
            <w:pPr>
              <w:spacing w:line="240" w:lineRule="auto"/>
              <w:jc w:val="center"/>
              <w:rPr>
                <w:rFonts w:ascii="Arial CE" w:hAnsi="Arial CE" w:cs="Calibri"/>
                <w:b/>
                <w:bCs/>
                <w:sz w:val="14"/>
                <w:szCs w:val="14"/>
              </w:rPr>
            </w:pPr>
            <w:r w:rsidRPr="00C2109B">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69791B8" w14:textId="77777777" w:rsidR="00C2109B" w:rsidRPr="00C2109B" w:rsidRDefault="00C2109B" w:rsidP="00C2109B">
            <w:pPr>
              <w:spacing w:line="240" w:lineRule="auto"/>
              <w:jc w:val="center"/>
              <w:rPr>
                <w:rFonts w:ascii="Arial CE" w:hAnsi="Arial CE" w:cs="Calibri"/>
                <w:b/>
                <w:bCs/>
                <w:sz w:val="14"/>
                <w:szCs w:val="14"/>
              </w:rPr>
            </w:pPr>
            <w:r w:rsidRPr="00C2109B">
              <w:rPr>
                <w:rFonts w:ascii="Arial CE" w:hAnsi="Arial CE" w:cs="Calibri"/>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FBE089A" w14:textId="77777777" w:rsidR="00C2109B" w:rsidRPr="00C2109B" w:rsidRDefault="00C2109B" w:rsidP="00C2109B">
            <w:pPr>
              <w:spacing w:line="240" w:lineRule="auto"/>
              <w:jc w:val="center"/>
              <w:rPr>
                <w:rFonts w:ascii="Arial CE" w:hAnsi="Arial CE" w:cs="Calibri"/>
                <w:b/>
                <w:bCs/>
                <w:sz w:val="14"/>
                <w:szCs w:val="14"/>
              </w:rPr>
            </w:pPr>
            <w:r w:rsidRPr="00C2109B">
              <w:rPr>
                <w:rFonts w:ascii="Arial CE" w:hAnsi="Arial CE" w:cs="Calibri"/>
                <w:b/>
                <w:bCs/>
                <w:sz w:val="14"/>
                <w:szCs w:val="14"/>
              </w:rPr>
              <w:t xml:space="preserve">Wskaźnik % </w:t>
            </w:r>
            <w:r w:rsidRPr="00C2109B">
              <w:rPr>
                <w:rFonts w:ascii="Arial CE" w:hAnsi="Arial CE" w:cs="Calibri"/>
                <w:b/>
                <w:bCs/>
                <w:sz w:val="14"/>
                <w:szCs w:val="14"/>
              </w:rPr>
              <w:br/>
              <w:t>(kol. 4/3)</w:t>
            </w:r>
          </w:p>
        </w:tc>
      </w:tr>
      <w:tr w:rsidR="00C2109B" w:rsidRPr="00C2109B" w14:paraId="22FF474C" w14:textId="77777777" w:rsidTr="00C2109B">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78E79B34" w14:textId="77777777" w:rsidR="00C2109B" w:rsidRPr="00C2109B" w:rsidRDefault="00C2109B" w:rsidP="00C2109B">
            <w:pPr>
              <w:spacing w:line="240" w:lineRule="auto"/>
              <w:rPr>
                <w:rFonts w:ascii="Arial CE" w:hAnsi="Arial CE" w:cs="Calibri"/>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683A05C9" w14:textId="77777777" w:rsidR="00C2109B" w:rsidRPr="00C2109B" w:rsidRDefault="00C2109B" w:rsidP="00C2109B">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14FCDF71" w14:textId="77777777" w:rsidR="00C2109B" w:rsidRPr="00C2109B" w:rsidRDefault="00C2109B" w:rsidP="00C2109B">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4414A959" w14:textId="77777777" w:rsidR="00C2109B" w:rsidRPr="00C2109B" w:rsidRDefault="00C2109B" w:rsidP="00C2109B">
            <w:pPr>
              <w:spacing w:line="240" w:lineRule="auto"/>
              <w:rPr>
                <w:rFonts w:ascii="Arial CE" w:hAnsi="Arial CE" w:cs="Calibri"/>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67B1971E" w14:textId="77777777" w:rsidR="00C2109B" w:rsidRPr="00C2109B" w:rsidRDefault="00C2109B" w:rsidP="00C2109B">
            <w:pPr>
              <w:spacing w:line="240" w:lineRule="auto"/>
              <w:rPr>
                <w:rFonts w:ascii="Arial CE" w:hAnsi="Arial CE" w:cs="Calibri"/>
                <w:b/>
                <w:bCs/>
                <w:sz w:val="14"/>
                <w:szCs w:val="14"/>
              </w:rPr>
            </w:pPr>
          </w:p>
        </w:tc>
      </w:tr>
      <w:tr w:rsidR="00C2109B" w:rsidRPr="00C2109B" w14:paraId="5867F7E8" w14:textId="77777777" w:rsidTr="00C2109B">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EE994" w14:textId="77777777" w:rsidR="00C2109B" w:rsidRPr="00C2109B" w:rsidRDefault="00C2109B" w:rsidP="00C2109B">
            <w:pPr>
              <w:spacing w:line="240" w:lineRule="auto"/>
              <w:jc w:val="center"/>
              <w:rPr>
                <w:rFonts w:ascii="Arial CE" w:hAnsi="Arial CE" w:cs="Calibri"/>
                <w:sz w:val="12"/>
                <w:szCs w:val="12"/>
              </w:rPr>
            </w:pPr>
            <w:r w:rsidRPr="00C2109B">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7233AABB" w14:textId="77777777" w:rsidR="00C2109B" w:rsidRPr="00C2109B" w:rsidRDefault="00C2109B" w:rsidP="00C2109B">
            <w:pPr>
              <w:spacing w:line="240" w:lineRule="auto"/>
              <w:jc w:val="center"/>
              <w:rPr>
                <w:rFonts w:ascii="Arial CE" w:hAnsi="Arial CE" w:cs="Calibri"/>
                <w:sz w:val="12"/>
                <w:szCs w:val="12"/>
              </w:rPr>
            </w:pPr>
            <w:r w:rsidRPr="00C2109B">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4329AB37" w14:textId="77777777" w:rsidR="00C2109B" w:rsidRPr="00C2109B" w:rsidRDefault="00C2109B" w:rsidP="00C2109B">
            <w:pPr>
              <w:spacing w:line="240" w:lineRule="auto"/>
              <w:jc w:val="center"/>
              <w:rPr>
                <w:rFonts w:ascii="Arial CE" w:hAnsi="Arial CE" w:cs="Calibri"/>
                <w:sz w:val="12"/>
                <w:szCs w:val="12"/>
              </w:rPr>
            </w:pPr>
            <w:r w:rsidRPr="00C2109B">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309A2A62" w14:textId="77777777" w:rsidR="00C2109B" w:rsidRPr="00C2109B" w:rsidRDefault="00C2109B" w:rsidP="00C2109B">
            <w:pPr>
              <w:spacing w:line="240" w:lineRule="auto"/>
              <w:jc w:val="center"/>
              <w:rPr>
                <w:rFonts w:ascii="Arial CE" w:hAnsi="Arial CE" w:cs="Calibri"/>
                <w:sz w:val="12"/>
                <w:szCs w:val="12"/>
              </w:rPr>
            </w:pPr>
            <w:r w:rsidRPr="00C2109B">
              <w:rPr>
                <w:rFonts w:ascii="Arial CE" w:hAnsi="Arial CE" w:cs="Calibri"/>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14:paraId="2558BD6E" w14:textId="77777777" w:rsidR="00C2109B" w:rsidRPr="00C2109B" w:rsidRDefault="00C2109B" w:rsidP="00C2109B">
            <w:pPr>
              <w:spacing w:line="240" w:lineRule="auto"/>
              <w:jc w:val="center"/>
              <w:rPr>
                <w:rFonts w:ascii="Arial CE" w:hAnsi="Arial CE" w:cs="Calibri"/>
                <w:sz w:val="12"/>
                <w:szCs w:val="12"/>
              </w:rPr>
            </w:pPr>
            <w:r w:rsidRPr="00C2109B">
              <w:rPr>
                <w:rFonts w:ascii="Arial CE" w:hAnsi="Arial CE" w:cs="Calibri"/>
                <w:sz w:val="12"/>
                <w:szCs w:val="12"/>
              </w:rPr>
              <w:t>5</w:t>
            </w:r>
          </w:p>
        </w:tc>
      </w:tr>
      <w:tr w:rsidR="00C2109B" w:rsidRPr="00C2109B" w14:paraId="4FC53844" w14:textId="77777777" w:rsidTr="00C2109B">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79E5C0B" w14:textId="77777777" w:rsidR="00C2109B" w:rsidRPr="00C2109B" w:rsidRDefault="00C2109B" w:rsidP="00C2109B">
            <w:pPr>
              <w:spacing w:line="240" w:lineRule="auto"/>
              <w:jc w:val="center"/>
              <w:rPr>
                <w:rFonts w:ascii="Arial CE" w:hAnsi="Arial CE" w:cs="Calibri"/>
                <w:b/>
                <w:bCs/>
                <w:sz w:val="12"/>
                <w:szCs w:val="12"/>
              </w:rPr>
            </w:pPr>
            <w:r w:rsidRPr="00C2109B">
              <w:rPr>
                <w:rFonts w:ascii="Arial CE" w:hAnsi="Arial CE" w:cs="Calibri"/>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14:paraId="013DE6E5" w14:textId="77777777" w:rsidR="00C2109B" w:rsidRPr="00C2109B" w:rsidRDefault="00C2109B" w:rsidP="00C2109B">
            <w:pPr>
              <w:spacing w:line="240" w:lineRule="auto"/>
              <w:rPr>
                <w:rFonts w:ascii="Arial CE" w:hAnsi="Arial CE" w:cs="Calibri"/>
                <w:b/>
                <w:bCs/>
                <w:sz w:val="12"/>
                <w:szCs w:val="12"/>
              </w:rPr>
            </w:pPr>
            <w:r w:rsidRPr="00C2109B">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3ECF8AF3"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3B12691E"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10,14</w:t>
            </w:r>
          </w:p>
        </w:tc>
        <w:tc>
          <w:tcPr>
            <w:tcW w:w="666" w:type="pct"/>
            <w:tcBorders>
              <w:top w:val="nil"/>
              <w:left w:val="nil"/>
              <w:bottom w:val="single" w:sz="4" w:space="0" w:color="auto"/>
              <w:right w:val="single" w:sz="4" w:space="0" w:color="auto"/>
            </w:tcBorders>
            <w:shd w:val="clear" w:color="000000" w:fill="FFFDC1"/>
            <w:noWrap/>
            <w:vAlign w:val="center"/>
            <w:hideMark/>
          </w:tcPr>
          <w:p w14:paraId="4C5764DC"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 xml:space="preserve"> </w:t>
            </w:r>
          </w:p>
        </w:tc>
      </w:tr>
      <w:tr w:rsidR="00C2109B" w:rsidRPr="00C2109B" w14:paraId="68168E70" w14:textId="77777777" w:rsidTr="00C2109B">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C0C7B91" w14:textId="77777777" w:rsidR="00C2109B" w:rsidRPr="00C2109B" w:rsidRDefault="00C2109B" w:rsidP="00C2109B">
            <w:pPr>
              <w:spacing w:line="240" w:lineRule="auto"/>
              <w:jc w:val="center"/>
              <w:rPr>
                <w:rFonts w:ascii="Arial CE" w:hAnsi="Arial CE" w:cs="Calibri"/>
                <w:b/>
                <w:bCs/>
                <w:sz w:val="12"/>
                <w:szCs w:val="12"/>
              </w:rPr>
            </w:pPr>
            <w:r w:rsidRPr="00C2109B">
              <w:rPr>
                <w:rFonts w:ascii="Arial CE" w:hAnsi="Arial CE" w:cs="Calibri"/>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14:paraId="65ED54F9" w14:textId="77777777" w:rsidR="00C2109B" w:rsidRPr="00C2109B" w:rsidRDefault="00C2109B" w:rsidP="00C2109B">
            <w:pPr>
              <w:spacing w:line="240" w:lineRule="auto"/>
              <w:rPr>
                <w:rFonts w:ascii="Arial CE" w:hAnsi="Arial CE" w:cs="Calibri"/>
                <w:b/>
                <w:bCs/>
                <w:sz w:val="12"/>
                <w:szCs w:val="12"/>
              </w:rPr>
            </w:pPr>
            <w:r w:rsidRPr="00C2109B">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5CE1B27E"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835 000</w:t>
            </w:r>
          </w:p>
        </w:tc>
        <w:tc>
          <w:tcPr>
            <w:tcW w:w="694" w:type="pct"/>
            <w:tcBorders>
              <w:top w:val="nil"/>
              <w:left w:val="nil"/>
              <w:bottom w:val="single" w:sz="4" w:space="0" w:color="auto"/>
              <w:right w:val="single" w:sz="4" w:space="0" w:color="auto"/>
            </w:tcBorders>
            <w:shd w:val="clear" w:color="000000" w:fill="FFFDC1"/>
            <w:noWrap/>
            <w:vAlign w:val="center"/>
            <w:hideMark/>
          </w:tcPr>
          <w:p w14:paraId="5989640A"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542 384,19</w:t>
            </w:r>
          </w:p>
        </w:tc>
        <w:tc>
          <w:tcPr>
            <w:tcW w:w="666" w:type="pct"/>
            <w:tcBorders>
              <w:top w:val="nil"/>
              <w:left w:val="nil"/>
              <w:bottom w:val="single" w:sz="4" w:space="0" w:color="auto"/>
              <w:right w:val="single" w:sz="4" w:space="0" w:color="auto"/>
            </w:tcBorders>
            <w:shd w:val="clear" w:color="000000" w:fill="FFFDC1"/>
            <w:noWrap/>
            <w:vAlign w:val="center"/>
            <w:hideMark/>
          </w:tcPr>
          <w:p w14:paraId="06CFAC6D"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65,0</w:t>
            </w:r>
          </w:p>
        </w:tc>
      </w:tr>
      <w:tr w:rsidR="00C2109B" w:rsidRPr="00C2109B" w14:paraId="63C7C6E6" w14:textId="77777777" w:rsidTr="00C2109B">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44634B69" w14:textId="77777777" w:rsidR="00C2109B" w:rsidRPr="00C2109B" w:rsidRDefault="00C2109B" w:rsidP="00C2109B">
            <w:pPr>
              <w:spacing w:line="240" w:lineRule="auto"/>
              <w:jc w:val="center"/>
              <w:rPr>
                <w:rFonts w:ascii="Arial CE" w:hAnsi="Arial CE" w:cs="Calibri"/>
                <w:b/>
                <w:bCs/>
                <w:sz w:val="12"/>
                <w:szCs w:val="12"/>
              </w:rPr>
            </w:pPr>
            <w:r w:rsidRPr="00C2109B">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3050C420"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835 000</w:t>
            </w:r>
          </w:p>
        </w:tc>
        <w:tc>
          <w:tcPr>
            <w:tcW w:w="694" w:type="pct"/>
            <w:tcBorders>
              <w:top w:val="nil"/>
              <w:left w:val="nil"/>
              <w:bottom w:val="single" w:sz="4" w:space="0" w:color="auto"/>
              <w:right w:val="single" w:sz="4" w:space="0" w:color="auto"/>
            </w:tcBorders>
            <w:shd w:val="clear" w:color="000000" w:fill="D5E3F2"/>
            <w:noWrap/>
            <w:vAlign w:val="center"/>
            <w:hideMark/>
          </w:tcPr>
          <w:p w14:paraId="2580D652"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542 394,33</w:t>
            </w:r>
          </w:p>
        </w:tc>
        <w:tc>
          <w:tcPr>
            <w:tcW w:w="666" w:type="pct"/>
            <w:tcBorders>
              <w:top w:val="nil"/>
              <w:left w:val="nil"/>
              <w:bottom w:val="single" w:sz="4" w:space="0" w:color="auto"/>
              <w:right w:val="single" w:sz="4" w:space="0" w:color="auto"/>
            </w:tcBorders>
            <w:shd w:val="clear" w:color="000000" w:fill="D5E3F2"/>
            <w:noWrap/>
            <w:vAlign w:val="center"/>
            <w:hideMark/>
          </w:tcPr>
          <w:p w14:paraId="5AAAC155"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65,0</w:t>
            </w:r>
          </w:p>
        </w:tc>
      </w:tr>
      <w:tr w:rsidR="00C2109B" w:rsidRPr="00C2109B" w14:paraId="7E22392F" w14:textId="77777777" w:rsidTr="00C2109B">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2264A6A" w14:textId="77777777" w:rsidR="00C2109B" w:rsidRPr="00C2109B" w:rsidRDefault="00C2109B" w:rsidP="00C2109B">
            <w:pPr>
              <w:spacing w:line="240" w:lineRule="auto"/>
              <w:jc w:val="center"/>
              <w:rPr>
                <w:rFonts w:ascii="Arial CE" w:hAnsi="Arial CE" w:cs="Calibri"/>
                <w:b/>
                <w:bCs/>
                <w:sz w:val="12"/>
                <w:szCs w:val="12"/>
              </w:rPr>
            </w:pPr>
            <w:r w:rsidRPr="00C2109B">
              <w:rPr>
                <w:rFonts w:ascii="Arial CE" w:hAnsi="Arial CE" w:cs="Calibri"/>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14:paraId="1201645B" w14:textId="77777777" w:rsidR="00C2109B" w:rsidRPr="00C2109B" w:rsidRDefault="00C2109B" w:rsidP="00C2109B">
            <w:pPr>
              <w:spacing w:line="240" w:lineRule="auto"/>
              <w:rPr>
                <w:rFonts w:ascii="Arial CE" w:hAnsi="Arial CE" w:cs="Calibri"/>
                <w:b/>
                <w:bCs/>
                <w:sz w:val="12"/>
                <w:szCs w:val="12"/>
              </w:rPr>
            </w:pPr>
            <w:r w:rsidRPr="00C2109B">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5A73B21A"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835 000</w:t>
            </w:r>
          </w:p>
        </w:tc>
        <w:tc>
          <w:tcPr>
            <w:tcW w:w="694" w:type="pct"/>
            <w:tcBorders>
              <w:top w:val="nil"/>
              <w:left w:val="nil"/>
              <w:bottom w:val="single" w:sz="4" w:space="0" w:color="auto"/>
              <w:right w:val="single" w:sz="4" w:space="0" w:color="auto"/>
            </w:tcBorders>
            <w:shd w:val="clear" w:color="000000" w:fill="FFFDC1"/>
            <w:noWrap/>
            <w:vAlign w:val="center"/>
            <w:hideMark/>
          </w:tcPr>
          <w:p w14:paraId="23848562"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542 394,33</w:t>
            </w:r>
          </w:p>
        </w:tc>
        <w:tc>
          <w:tcPr>
            <w:tcW w:w="666" w:type="pct"/>
            <w:tcBorders>
              <w:top w:val="nil"/>
              <w:left w:val="nil"/>
              <w:bottom w:val="single" w:sz="4" w:space="0" w:color="auto"/>
              <w:right w:val="single" w:sz="4" w:space="0" w:color="auto"/>
            </w:tcBorders>
            <w:shd w:val="clear" w:color="000000" w:fill="FFFDC1"/>
            <w:noWrap/>
            <w:vAlign w:val="center"/>
            <w:hideMark/>
          </w:tcPr>
          <w:p w14:paraId="2DFDD6B2"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65,0</w:t>
            </w:r>
          </w:p>
        </w:tc>
      </w:tr>
      <w:tr w:rsidR="00C2109B" w:rsidRPr="00C2109B" w14:paraId="260F0CE8" w14:textId="77777777" w:rsidTr="00C2109B">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01F8CE11" w14:textId="77777777" w:rsidR="00C2109B" w:rsidRPr="00C2109B" w:rsidRDefault="00C2109B" w:rsidP="00C2109B">
            <w:pPr>
              <w:spacing w:line="240" w:lineRule="auto"/>
              <w:jc w:val="center"/>
              <w:rPr>
                <w:rFonts w:ascii="Arial CE" w:hAnsi="Arial CE" w:cs="Calibri"/>
                <w:sz w:val="12"/>
                <w:szCs w:val="12"/>
              </w:rPr>
            </w:pPr>
            <w:r w:rsidRPr="00C2109B">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41061DBE" w14:textId="77777777" w:rsidR="00C2109B" w:rsidRPr="00C2109B" w:rsidRDefault="00C2109B" w:rsidP="00C2109B">
            <w:pPr>
              <w:spacing w:line="240" w:lineRule="auto"/>
              <w:jc w:val="center"/>
              <w:rPr>
                <w:rFonts w:ascii="Arial CE" w:hAnsi="Arial CE" w:cs="Calibri"/>
                <w:sz w:val="12"/>
                <w:szCs w:val="12"/>
              </w:rPr>
            </w:pPr>
            <w:r w:rsidRPr="00C2109B">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22AFEB61" w14:textId="77777777" w:rsidR="00C2109B" w:rsidRPr="00C2109B" w:rsidRDefault="00C2109B" w:rsidP="00C2109B">
            <w:pPr>
              <w:spacing w:line="240" w:lineRule="auto"/>
              <w:ind w:firstLineChars="100" w:firstLine="120"/>
              <w:rPr>
                <w:rFonts w:ascii="Arial CE" w:hAnsi="Arial CE" w:cs="Calibri"/>
                <w:sz w:val="12"/>
                <w:szCs w:val="12"/>
              </w:rPr>
            </w:pPr>
            <w:r w:rsidRPr="00C2109B">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51E59B30" w14:textId="77777777" w:rsidR="00C2109B" w:rsidRPr="00C2109B" w:rsidRDefault="00C2109B" w:rsidP="00C2109B">
            <w:pPr>
              <w:spacing w:line="240" w:lineRule="auto"/>
              <w:jc w:val="right"/>
              <w:rPr>
                <w:rFonts w:ascii="Arial CE" w:hAnsi="Arial CE" w:cs="Calibri"/>
                <w:sz w:val="12"/>
                <w:szCs w:val="12"/>
              </w:rPr>
            </w:pPr>
            <w:r w:rsidRPr="00C2109B">
              <w:rPr>
                <w:rFonts w:ascii="Arial CE" w:hAnsi="Arial CE" w:cs="Calibri"/>
                <w:sz w:val="12"/>
                <w:szCs w:val="12"/>
              </w:rPr>
              <w:t>819 654</w:t>
            </w:r>
          </w:p>
        </w:tc>
        <w:tc>
          <w:tcPr>
            <w:tcW w:w="694" w:type="pct"/>
            <w:tcBorders>
              <w:top w:val="nil"/>
              <w:left w:val="nil"/>
              <w:bottom w:val="single" w:sz="4" w:space="0" w:color="auto"/>
              <w:right w:val="single" w:sz="4" w:space="0" w:color="auto"/>
            </w:tcBorders>
            <w:shd w:val="clear" w:color="auto" w:fill="auto"/>
            <w:noWrap/>
            <w:vAlign w:val="center"/>
            <w:hideMark/>
          </w:tcPr>
          <w:p w14:paraId="707F6E0E" w14:textId="77777777" w:rsidR="00C2109B" w:rsidRPr="00C2109B" w:rsidRDefault="00C2109B" w:rsidP="00C2109B">
            <w:pPr>
              <w:spacing w:line="240" w:lineRule="auto"/>
              <w:jc w:val="right"/>
              <w:rPr>
                <w:rFonts w:ascii="Arial CE" w:hAnsi="Arial CE" w:cs="Calibri"/>
                <w:sz w:val="12"/>
                <w:szCs w:val="12"/>
              </w:rPr>
            </w:pPr>
            <w:r w:rsidRPr="00C2109B">
              <w:rPr>
                <w:rFonts w:ascii="Arial CE" w:hAnsi="Arial CE" w:cs="Calibri"/>
                <w:sz w:val="12"/>
                <w:szCs w:val="12"/>
              </w:rPr>
              <w:t>527 048,99</w:t>
            </w:r>
          </w:p>
        </w:tc>
        <w:tc>
          <w:tcPr>
            <w:tcW w:w="666" w:type="pct"/>
            <w:tcBorders>
              <w:top w:val="nil"/>
              <w:left w:val="nil"/>
              <w:bottom w:val="single" w:sz="4" w:space="0" w:color="auto"/>
              <w:right w:val="single" w:sz="4" w:space="0" w:color="auto"/>
            </w:tcBorders>
            <w:shd w:val="clear" w:color="auto" w:fill="auto"/>
            <w:noWrap/>
            <w:vAlign w:val="center"/>
            <w:hideMark/>
          </w:tcPr>
          <w:p w14:paraId="63AE0552" w14:textId="77777777" w:rsidR="00C2109B" w:rsidRPr="00C2109B" w:rsidRDefault="00C2109B" w:rsidP="00C2109B">
            <w:pPr>
              <w:spacing w:line="240" w:lineRule="auto"/>
              <w:jc w:val="right"/>
              <w:rPr>
                <w:rFonts w:ascii="Arial CE" w:hAnsi="Arial CE" w:cs="Calibri"/>
                <w:sz w:val="12"/>
                <w:szCs w:val="12"/>
              </w:rPr>
            </w:pPr>
            <w:r w:rsidRPr="00C2109B">
              <w:rPr>
                <w:rFonts w:ascii="Arial CE" w:hAnsi="Arial CE" w:cs="Calibri"/>
                <w:sz w:val="12"/>
                <w:szCs w:val="12"/>
              </w:rPr>
              <w:t>64,3</w:t>
            </w:r>
          </w:p>
        </w:tc>
      </w:tr>
      <w:tr w:rsidR="00C2109B" w:rsidRPr="00C2109B" w14:paraId="2FFEC8B3" w14:textId="77777777" w:rsidTr="00C2109B">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2A6EEC43" w14:textId="77777777" w:rsidR="00C2109B" w:rsidRPr="00C2109B" w:rsidRDefault="00C2109B" w:rsidP="00C2109B">
            <w:pPr>
              <w:spacing w:line="240" w:lineRule="auto"/>
              <w:jc w:val="center"/>
              <w:rPr>
                <w:rFonts w:ascii="Arial CE" w:hAnsi="Arial CE" w:cs="Calibri"/>
                <w:sz w:val="12"/>
                <w:szCs w:val="12"/>
              </w:rPr>
            </w:pPr>
            <w:r w:rsidRPr="00C2109B">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7C6A80DB" w14:textId="77777777" w:rsidR="00C2109B" w:rsidRPr="00C2109B" w:rsidRDefault="00C2109B" w:rsidP="00C2109B">
            <w:pPr>
              <w:spacing w:line="240" w:lineRule="auto"/>
              <w:jc w:val="center"/>
              <w:rPr>
                <w:rFonts w:ascii="Arial CE" w:hAnsi="Arial CE" w:cs="Calibri"/>
                <w:sz w:val="12"/>
                <w:szCs w:val="12"/>
              </w:rPr>
            </w:pPr>
            <w:r w:rsidRPr="00C2109B">
              <w:rPr>
                <w:rFonts w:ascii="Arial CE" w:hAnsi="Arial CE" w:cs="Calibri"/>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14:paraId="1CDE4C72" w14:textId="77777777" w:rsidR="00C2109B" w:rsidRPr="00C2109B" w:rsidRDefault="00C2109B" w:rsidP="00C2109B">
            <w:pPr>
              <w:spacing w:line="240" w:lineRule="auto"/>
              <w:ind w:firstLineChars="100" w:firstLine="120"/>
              <w:rPr>
                <w:rFonts w:ascii="Arial CE" w:hAnsi="Arial CE" w:cs="Calibri"/>
                <w:sz w:val="12"/>
                <w:szCs w:val="12"/>
              </w:rPr>
            </w:pPr>
            <w:r w:rsidRPr="00C2109B">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172760B2" w14:textId="77777777" w:rsidR="00C2109B" w:rsidRPr="00C2109B" w:rsidRDefault="00C2109B" w:rsidP="00C2109B">
            <w:pPr>
              <w:spacing w:line="240" w:lineRule="auto"/>
              <w:jc w:val="right"/>
              <w:rPr>
                <w:rFonts w:ascii="Arial CE" w:hAnsi="Arial CE" w:cs="Calibri"/>
                <w:sz w:val="12"/>
                <w:szCs w:val="12"/>
              </w:rPr>
            </w:pPr>
            <w:r w:rsidRPr="00C2109B">
              <w:rPr>
                <w:rFonts w:ascii="Arial CE" w:hAnsi="Arial CE" w:cs="Calibri"/>
                <w:sz w:val="12"/>
                <w:szCs w:val="12"/>
              </w:rPr>
              <w:t>15 346</w:t>
            </w:r>
          </w:p>
        </w:tc>
        <w:tc>
          <w:tcPr>
            <w:tcW w:w="694" w:type="pct"/>
            <w:tcBorders>
              <w:top w:val="nil"/>
              <w:left w:val="nil"/>
              <w:bottom w:val="single" w:sz="4" w:space="0" w:color="auto"/>
              <w:right w:val="single" w:sz="4" w:space="0" w:color="auto"/>
            </w:tcBorders>
            <w:shd w:val="clear" w:color="auto" w:fill="auto"/>
            <w:noWrap/>
            <w:vAlign w:val="center"/>
            <w:hideMark/>
          </w:tcPr>
          <w:p w14:paraId="5CB557BE" w14:textId="77777777" w:rsidR="00C2109B" w:rsidRPr="00C2109B" w:rsidRDefault="00C2109B" w:rsidP="00C2109B">
            <w:pPr>
              <w:spacing w:line="240" w:lineRule="auto"/>
              <w:jc w:val="right"/>
              <w:rPr>
                <w:rFonts w:ascii="Arial CE" w:hAnsi="Arial CE" w:cs="Calibri"/>
                <w:sz w:val="12"/>
                <w:szCs w:val="12"/>
              </w:rPr>
            </w:pPr>
            <w:r w:rsidRPr="00C2109B">
              <w:rPr>
                <w:rFonts w:ascii="Arial CE" w:hAnsi="Arial CE" w:cs="Calibri"/>
                <w:sz w:val="12"/>
                <w:szCs w:val="12"/>
              </w:rPr>
              <w:t>15 345,34</w:t>
            </w:r>
          </w:p>
        </w:tc>
        <w:tc>
          <w:tcPr>
            <w:tcW w:w="666" w:type="pct"/>
            <w:tcBorders>
              <w:top w:val="nil"/>
              <w:left w:val="nil"/>
              <w:bottom w:val="single" w:sz="4" w:space="0" w:color="auto"/>
              <w:right w:val="single" w:sz="4" w:space="0" w:color="auto"/>
            </w:tcBorders>
            <w:shd w:val="clear" w:color="auto" w:fill="auto"/>
            <w:noWrap/>
            <w:vAlign w:val="center"/>
            <w:hideMark/>
          </w:tcPr>
          <w:p w14:paraId="33F3EE03" w14:textId="77777777" w:rsidR="00C2109B" w:rsidRPr="00C2109B" w:rsidRDefault="00C2109B" w:rsidP="00C2109B">
            <w:pPr>
              <w:spacing w:line="240" w:lineRule="auto"/>
              <w:jc w:val="right"/>
              <w:rPr>
                <w:rFonts w:ascii="Arial CE" w:hAnsi="Arial CE" w:cs="Calibri"/>
                <w:sz w:val="12"/>
                <w:szCs w:val="12"/>
              </w:rPr>
            </w:pPr>
            <w:r w:rsidRPr="00C2109B">
              <w:rPr>
                <w:rFonts w:ascii="Arial CE" w:hAnsi="Arial CE" w:cs="Calibri"/>
                <w:sz w:val="12"/>
                <w:szCs w:val="12"/>
              </w:rPr>
              <w:t>100,0</w:t>
            </w:r>
          </w:p>
        </w:tc>
      </w:tr>
      <w:tr w:rsidR="00C2109B" w:rsidRPr="00C2109B" w14:paraId="4CF93D75" w14:textId="77777777" w:rsidTr="00C2109B">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C664C2C" w14:textId="77777777" w:rsidR="00C2109B" w:rsidRPr="00C2109B" w:rsidRDefault="00C2109B" w:rsidP="00C2109B">
            <w:pPr>
              <w:spacing w:line="240" w:lineRule="auto"/>
              <w:jc w:val="center"/>
              <w:rPr>
                <w:rFonts w:ascii="Arial CE" w:hAnsi="Arial CE" w:cs="Calibri"/>
                <w:b/>
                <w:bCs/>
                <w:sz w:val="12"/>
                <w:szCs w:val="12"/>
              </w:rPr>
            </w:pPr>
            <w:r w:rsidRPr="00C2109B">
              <w:rPr>
                <w:rFonts w:ascii="Arial CE" w:hAnsi="Arial CE" w:cs="Calibri"/>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14:paraId="5B852952" w14:textId="77777777" w:rsidR="00C2109B" w:rsidRPr="00C2109B" w:rsidRDefault="00C2109B" w:rsidP="00C2109B">
            <w:pPr>
              <w:spacing w:line="240" w:lineRule="auto"/>
              <w:rPr>
                <w:rFonts w:ascii="Arial CE" w:hAnsi="Arial CE" w:cs="Calibri"/>
                <w:b/>
                <w:bCs/>
                <w:sz w:val="12"/>
                <w:szCs w:val="12"/>
              </w:rPr>
            </w:pPr>
            <w:r w:rsidRPr="00C2109B">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1E8F19DD"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72DFFC6A"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0,00</w:t>
            </w:r>
          </w:p>
        </w:tc>
        <w:tc>
          <w:tcPr>
            <w:tcW w:w="666" w:type="pct"/>
            <w:tcBorders>
              <w:top w:val="nil"/>
              <w:left w:val="nil"/>
              <w:bottom w:val="single" w:sz="4" w:space="0" w:color="auto"/>
              <w:right w:val="single" w:sz="4" w:space="0" w:color="auto"/>
            </w:tcBorders>
            <w:shd w:val="clear" w:color="000000" w:fill="FFFDC1"/>
            <w:noWrap/>
            <w:vAlign w:val="center"/>
            <w:hideMark/>
          </w:tcPr>
          <w:p w14:paraId="15E35324"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 xml:space="preserve"> </w:t>
            </w:r>
          </w:p>
        </w:tc>
      </w:tr>
      <w:tr w:rsidR="00C2109B" w:rsidRPr="00C2109B" w14:paraId="001CC217" w14:textId="77777777" w:rsidTr="00C2109B">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10B77FE2" w14:textId="77777777" w:rsidR="00C2109B" w:rsidRPr="00C2109B" w:rsidRDefault="00C2109B" w:rsidP="00C2109B">
            <w:pPr>
              <w:spacing w:line="240" w:lineRule="auto"/>
              <w:jc w:val="center"/>
              <w:rPr>
                <w:rFonts w:ascii="Arial CE" w:hAnsi="Arial CE" w:cs="Calibri"/>
                <w:b/>
                <w:bCs/>
                <w:sz w:val="12"/>
                <w:szCs w:val="12"/>
              </w:rPr>
            </w:pPr>
            <w:r w:rsidRPr="00C2109B">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6AB1B46D"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835 000</w:t>
            </w:r>
          </w:p>
        </w:tc>
        <w:tc>
          <w:tcPr>
            <w:tcW w:w="694" w:type="pct"/>
            <w:tcBorders>
              <w:top w:val="nil"/>
              <w:left w:val="nil"/>
              <w:bottom w:val="single" w:sz="4" w:space="0" w:color="auto"/>
              <w:right w:val="single" w:sz="4" w:space="0" w:color="auto"/>
            </w:tcBorders>
            <w:shd w:val="clear" w:color="000000" w:fill="D5E3F2"/>
            <w:noWrap/>
            <w:vAlign w:val="center"/>
            <w:hideMark/>
          </w:tcPr>
          <w:p w14:paraId="3E63A3B2"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542 394,33</w:t>
            </w:r>
          </w:p>
        </w:tc>
        <w:tc>
          <w:tcPr>
            <w:tcW w:w="666" w:type="pct"/>
            <w:tcBorders>
              <w:top w:val="nil"/>
              <w:left w:val="nil"/>
              <w:bottom w:val="single" w:sz="4" w:space="0" w:color="auto"/>
              <w:right w:val="single" w:sz="4" w:space="0" w:color="auto"/>
            </w:tcBorders>
            <w:shd w:val="clear" w:color="000000" w:fill="D5E3F2"/>
            <w:noWrap/>
            <w:vAlign w:val="center"/>
            <w:hideMark/>
          </w:tcPr>
          <w:p w14:paraId="0F8BC54D"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65,0</w:t>
            </w:r>
          </w:p>
        </w:tc>
      </w:tr>
    </w:tbl>
    <w:p w14:paraId="7AEB67D0" w14:textId="77777777" w:rsidR="008A7C8E" w:rsidRDefault="008A7C8E" w:rsidP="008A7C8E"/>
    <w:p w14:paraId="33FA992A" w14:textId="77777777" w:rsidR="008A7C8E" w:rsidRDefault="008A7C8E" w:rsidP="008A7C8E">
      <w:r>
        <w:br w:type="page"/>
      </w:r>
    </w:p>
    <w:p w14:paraId="2FD2AAD0" w14:textId="77777777" w:rsidR="008A7C8E" w:rsidRPr="00056599" w:rsidRDefault="00902DA8" w:rsidP="008A7C8E">
      <w:pPr>
        <w:jc w:val="center"/>
      </w:pPr>
      <w:r>
        <w:lastRenderedPageBreak/>
        <w:t>Zestawienie nr</w:t>
      </w:r>
      <w:r w:rsidR="008A7C8E" w:rsidRPr="00056599">
        <w:t xml:space="preserve"> </w:t>
      </w:r>
      <w:r w:rsidR="008A7C8E">
        <w:t>VII</w:t>
      </w:r>
      <w:r w:rsidR="008A7C8E" w:rsidRPr="00056599">
        <w:t>/</w:t>
      </w:r>
      <w:r w:rsidR="009305E8">
        <w:t>5</w:t>
      </w:r>
    </w:p>
    <w:p w14:paraId="3FEFBD23" w14:textId="77777777" w:rsidR="008A7C8E" w:rsidRPr="00ED542A" w:rsidRDefault="00577EC1" w:rsidP="008A7C8E">
      <w:pPr>
        <w:jc w:val="center"/>
      </w:pPr>
      <w:r>
        <w:t xml:space="preserve">WYKONANIE PLANU DOCHODÓW GROMADZONYCH NA WYDZIELONYCH RACHUNKACH JEDNOSTEK BUDŻETOWYCH PROWADZĄCYCH DZIAŁALNOŚĆ OKREŚLONĄ W USTAWIE </w:t>
      </w:r>
      <w:r w:rsidR="009F4FF3">
        <w:t>PRAW</w:t>
      </w:r>
      <w:r w:rsidR="004E61E4">
        <w:t>O</w:t>
      </w:r>
      <w:r w:rsidR="009F4FF3">
        <w:t xml:space="preserve"> OŚWIATOW</w:t>
      </w:r>
      <w:r w:rsidR="004E61E4">
        <w:t>E</w:t>
      </w:r>
      <w:r>
        <w:t xml:space="preserve"> I WYDATKÓW NIMI FINANSOWANYCH</w:t>
      </w:r>
    </w:p>
    <w:p w14:paraId="6B37BDCE" w14:textId="77777777" w:rsidR="008A7C8E" w:rsidRDefault="003763A8" w:rsidP="008443ED">
      <w:pPr>
        <w:pStyle w:val="Nagwek5"/>
      </w:pPr>
      <w:bookmarkStart w:id="32" w:name="_Toc192843825"/>
      <w:r>
        <w:t>D</w:t>
      </w:r>
      <w:r w:rsidR="008A7C8E">
        <w:t>.2.</w:t>
      </w:r>
      <w:r w:rsidR="008A7C8E">
        <w:tab/>
        <w:t xml:space="preserve">Edukacyjna opieka </w:t>
      </w:r>
      <w:r w:rsidR="009305E8">
        <w:t>wychowawcza</w:t>
      </w:r>
      <w:r w:rsidR="009B59D9">
        <w:t xml:space="preserve"> - Placówki wychowania pozaszkolnego</w:t>
      </w:r>
      <w:bookmarkEnd w:id="32"/>
    </w:p>
    <w:p w14:paraId="54797CB9" w14:textId="77777777" w:rsidR="008A7C8E" w:rsidRDefault="008A7C8E" w:rsidP="008A7C8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C2109B" w:rsidRPr="00C2109B" w14:paraId="6BB48EB4" w14:textId="77777777" w:rsidTr="00C2109B">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271F2BE1" w14:textId="77777777" w:rsidR="00C2109B" w:rsidRPr="00C2109B" w:rsidRDefault="00C2109B" w:rsidP="00C2109B">
            <w:pPr>
              <w:spacing w:line="240" w:lineRule="auto"/>
              <w:jc w:val="center"/>
              <w:rPr>
                <w:rFonts w:ascii="Arial CE" w:hAnsi="Arial CE" w:cs="Calibri"/>
                <w:b/>
                <w:bCs/>
                <w:sz w:val="14"/>
                <w:szCs w:val="14"/>
              </w:rPr>
            </w:pPr>
            <w:r w:rsidRPr="00C2109B">
              <w:rPr>
                <w:rFonts w:ascii="Arial CE" w:hAnsi="Arial CE" w:cs="Calibri"/>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1E318AC" w14:textId="77777777" w:rsidR="00C2109B" w:rsidRPr="00C2109B" w:rsidRDefault="00C2109B" w:rsidP="00C2109B">
            <w:pPr>
              <w:spacing w:line="240" w:lineRule="auto"/>
              <w:jc w:val="center"/>
              <w:rPr>
                <w:rFonts w:ascii="Arial CE" w:hAnsi="Arial CE" w:cs="Calibri"/>
                <w:b/>
                <w:bCs/>
                <w:sz w:val="14"/>
                <w:szCs w:val="14"/>
              </w:rPr>
            </w:pPr>
            <w:r w:rsidRPr="00C2109B">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03678B2" w14:textId="77777777" w:rsidR="00C2109B" w:rsidRPr="00C2109B" w:rsidRDefault="00C2109B" w:rsidP="00C2109B">
            <w:pPr>
              <w:spacing w:line="240" w:lineRule="auto"/>
              <w:jc w:val="center"/>
              <w:rPr>
                <w:rFonts w:ascii="Arial CE" w:hAnsi="Arial CE" w:cs="Calibri"/>
                <w:b/>
                <w:bCs/>
                <w:sz w:val="14"/>
                <w:szCs w:val="14"/>
              </w:rPr>
            </w:pPr>
            <w:r w:rsidRPr="00C2109B">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4C10208" w14:textId="77777777" w:rsidR="00C2109B" w:rsidRPr="00C2109B" w:rsidRDefault="00C2109B" w:rsidP="00C2109B">
            <w:pPr>
              <w:spacing w:line="240" w:lineRule="auto"/>
              <w:jc w:val="center"/>
              <w:rPr>
                <w:rFonts w:ascii="Arial CE" w:hAnsi="Arial CE" w:cs="Calibri"/>
                <w:b/>
                <w:bCs/>
                <w:sz w:val="14"/>
                <w:szCs w:val="14"/>
              </w:rPr>
            </w:pPr>
            <w:r w:rsidRPr="00C2109B">
              <w:rPr>
                <w:rFonts w:ascii="Arial CE" w:hAnsi="Arial CE" w:cs="Calibri"/>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B77BDAD" w14:textId="77777777" w:rsidR="00C2109B" w:rsidRPr="00C2109B" w:rsidRDefault="00C2109B" w:rsidP="00C2109B">
            <w:pPr>
              <w:spacing w:line="240" w:lineRule="auto"/>
              <w:jc w:val="center"/>
              <w:rPr>
                <w:rFonts w:ascii="Arial CE" w:hAnsi="Arial CE" w:cs="Calibri"/>
                <w:b/>
                <w:bCs/>
                <w:sz w:val="14"/>
                <w:szCs w:val="14"/>
              </w:rPr>
            </w:pPr>
            <w:r w:rsidRPr="00C2109B">
              <w:rPr>
                <w:rFonts w:ascii="Arial CE" w:hAnsi="Arial CE" w:cs="Calibri"/>
                <w:b/>
                <w:bCs/>
                <w:sz w:val="14"/>
                <w:szCs w:val="14"/>
              </w:rPr>
              <w:t xml:space="preserve">Wskaźnik % </w:t>
            </w:r>
            <w:r w:rsidRPr="00C2109B">
              <w:rPr>
                <w:rFonts w:ascii="Arial CE" w:hAnsi="Arial CE" w:cs="Calibri"/>
                <w:b/>
                <w:bCs/>
                <w:sz w:val="14"/>
                <w:szCs w:val="14"/>
              </w:rPr>
              <w:br/>
              <w:t>(kol. 4/3)</w:t>
            </w:r>
          </w:p>
        </w:tc>
      </w:tr>
      <w:tr w:rsidR="00C2109B" w:rsidRPr="00C2109B" w14:paraId="6C39AA86" w14:textId="77777777" w:rsidTr="00C2109B">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08D38F26" w14:textId="77777777" w:rsidR="00C2109B" w:rsidRPr="00C2109B" w:rsidRDefault="00C2109B" w:rsidP="00C2109B">
            <w:pPr>
              <w:spacing w:line="240" w:lineRule="auto"/>
              <w:rPr>
                <w:rFonts w:ascii="Arial CE" w:hAnsi="Arial CE" w:cs="Calibri"/>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37274CBE" w14:textId="77777777" w:rsidR="00C2109B" w:rsidRPr="00C2109B" w:rsidRDefault="00C2109B" w:rsidP="00C2109B">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79B7E7BE" w14:textId="77777777" w:rsidR="00C2109B" w:rsidRPr="00C2109B" w:rsidRDefault="00C2109B" w:rsidP="00C2109B">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1F42523F" w14:textId="77777777" w:rsidR="00C2109B" w:rsidRPr="00C2109B" w:rsidRDefault="00C2109B" w:rsidP="00C2109B">
            <w:pPr>
              <w:spacing w:line="240" w:lineRule="auto"/>
              <w:rPr>
                <w:rFonts w:ascii="Arial CE" w:hAnsi="Arial CE" w:cs="Calibri"/>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4E59F5DB" w14:textId="77777777" w:rsidR="00C2109B" w:rsidRPr="00C2109B" w:rsidRDefault="00C2109B" w:rsidP="00C2109B">
            <w:pPr>
              <w:spacing w:line="240" w:lineRule="auto"/>
              <w:rPr>
                <w:rFonts w:ascii="Arial CE" w:hAnsi="Arial CE" w:cs="Calibri"/>
                <w:b/>
                <w:bCs/>
                <w:sz w:val="14"/>
                <w:szCs w:val="14"/>
              </w:rPr>
            </w:pPr>
          </w:p>
        </w:tc>
      </w:tr>
      <w:tr w:rsidR="00C2109B" w:rsidRPr="00C2109B" w14:paraId="776C21EA" w14:textId="77777777" w:rsidTr="00C2109B">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FB9F5" w14:textId="77777777" w:rsidR="00C2109B" w:rsidRPr="00C2109B" w:rsidRDefault="00C2109B" w:rsidP="00C2109B">
            <w:pPr>
              <w:spacing w:line="240" w:lineRule="auto"/>
              <w:jc w:val="center"/>
              <w:rPr>
                <w:rFonts w:ascii="Arial CE" w:hAnsi="Arial CE" w:cs="Calibri"/>
                <w:sz w:val="12"/>
                <w:szCs w:val="12"/>
              </w:rPr>
            </w:pPr>
            <w:r w:rsidRPr="00C2109B">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3C9DDFC5" w14:textId="77777777" w:rsidR="00C2109B" w:rsidRPr="00C2109B" w:rsidRDefault="00C2109B" w:rsidP="00C2109B">
            <w:pPr>
              <w:spacing w:line="240" w:lineRule="auto"/>
              <w:jc w:val="center"/>
              <w:rPr>
                <w:rFonts w:ascii="Arial CE" w:hAnsi="Arial CE" w:cs="Calibri"/>
                <w:sz w:val="12"/>
                <w:szCs w:val="12"/>
              </w:rPr>
            </w:pPr>
            <w:r w:rsidRPr="00C2109B">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0F9E5479" w14:textId="77777777" w:rsidR="00C2109B" w:rsidRPr="00C2109B" w:rsidRDefault="00C2109B" w:rsidP="00C2109B">
            <w:pPr>
              <w:spacing w:line="240" w:lineRule="auto"/>
              <w:jc w:val="center"/>
              <w:rPr>
                <w:rFonts w:ascii="Arial CE" w:hAnsi="Arial CE" w:cs="Calibri"/>
                <w:sz w:val="12"/>
                <w:szCs w:val="12"/>
              </w:rPr>
            </w:pPr>
            <w:r w:rsidRPr="00C2109B">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481B5982" w14:textId="77777777" w:rsidR="00C2109B" w:rsidRPr="00C2109B" w:rsidRDefault="00C2109B" w:rsidP="00C2109B">
            <w:pPr>
              <w:spacing w:line="240" w:lineRule="auto"/>
              <w:jc w:val="center"/>
              <w:rPr>
                <w:rFonts w:ascii="Arial CE" w:hAnsi="Arial CE" w:cs="Calibri"/>
                <w:sz w:val="12"/>
                <w:szCs w:val="12"/>
              </w:rPr>
            </w:pPr>
            <w:r w:rsidRPr="00C2109B">
              <w:rPr>
                <w:rFonts w:ascii="Arial CE" w:hAnsi="Arial CE" w:cs="Calibri"/>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14:paraId="5C45A8DE" w14:textId="77777777" w:rsidR="00C2109B" w:rsidRPr="00C2109B" w:rsidRDefault="00C2109B" w:rsidP="00C2109B">
            <w:pPr>
              <w:spacing w:line="240" w:lineRule="auto"/>
              <w:jc w:val="center"/>
              <w:rPr>
                <w:rFonts w:ascii="Arial CE" w:hAnsi="Arial CE" w:cs="Calibri"/>
                <w:sz w:val="12"/>
                <w:szCs w:val="12"/>
              </w:rPr>
            </w:pPr>
            <w:r w:rsidRPr="00C2109B">
              <w:rPr>
                <w:rFonts w:ascii="Arial CE" w:hAnsi="Arial CE" w:cs="Calibri"/>
                <w:sz w:val="12"/>
                <w:szCs w:val="12"/>
              </w:rPr>
              <w:t>5</w:t>
            </w:r>
          </w:p>
        </w:tc>
      </w:tr>
      <w:tr w:rsidR="00C2109B" w:rsidRPr="00C2109B" w14:paraId="024B4846" w14:textId="77777777" w:rsidTr="00C2109B">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A5E02F9" w14:textId="77777777" w:rsidR="00C2109B" w:rsidRPr="00C2109B" w:rsidRDefault="00C2109B" w:rsidP="00C2109B">
            <w:pPr>
              <w:spacing w:line="240" w:lineRule="auto"/>
              <w:jc w:val="center"/>
              <w:rPr>
                <w:rFonts w:ascii="Arial CE" w:hAnsi="Arial CE" w:cs="Calibri"/>
                <w:b/>
                <w:bCs/>
                <w:sz w:val="12"/>
                <w:szCs w:val="12"/>
              </w:rPr>
            </w:pPr>
            <w:r w:rsidRPr="00C2109B">
              <w:rPr>
                <w:rFonts w:ascii="Arial CE" w:hAnsi="Arial CE" w:cs="Calibri"/>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14:paraId="53A4D2C3" w14:textId="77777777" w:rsidR="00C2109B" w:rsidRPr="00C2109B" w:rsidRDefault="00C2109B" w:rsidP="00C2109B">
            <w:pPr>
              <w:spacing w:line="240" w:lineRule="auto"/>
              <w:rPr>
                <w:rFonts w:ascii="Arial CE" w:hAnsi="Arial CE" w:cs="Calibri"/>
                <w:b/>
                <w:bCs/>
                <w:sz w:val="12"/>
                <w:szCs w:val="12"/>
              </w:rPr>
            </w:pPr>
            <w:r w:rsidRPr="00C2109B">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7536678A"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432F1E21"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9,92</w:t>
            </w:r>
          </w:p>
        </w:tc>
        <w:tc>
          <w:tcPr>
            <w:tcW w:w="666" w:type="pct"/>
            <w:tcBorders>
              <w:top w:val="nil"/>
              <w:left w:val="nil"/>
              <w:bottom w:val="single" w:sz="4" w:space="0" w:color="auto"/>
              <w:right w:val="single" w:sz="4" w:space="0" w:color="auto"/>
            </w:tcBorders>
            <w:shd w:val="clear" w:color="000000" w:fill="FFFDC1"/>
            <w:noWrap/>
            <w:vAlign w:val="center"/>
            <w:hideMark/>
          </w:tcPr>
          <w:p w14:paraId="01A3C1B7"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 xml:space="preserve"> </w:t>
            </w:r>
          </w:p>
        </w:tc>
      </w:tr>
      <w:tr w:rsidR="00C2109B" w:rsidRPr="00C2109B" w14:paraId="43498D55" w14:textId="77777777" w:rsidTr="00C2109B">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D206127" w14:textId="77777777" w:rsidR="00C2109B" w:rsidRPr="00C2109B" w:rsidRDefault="00C2109B" w:rsidP="00C2109B">
            <w:pPr>
              <w:spacing w:line="240" w:lineRule="auto"/>
              <w:jc w:val="center"/>
              <w:rPr>
                <w:rFonts w:ascii="Arial CE" w:hAnsi="Arial CE" w:cs="Calibri"/>
                <w:b/>
                <w:bCs/>
                <w:sz w:val="12"/>
                <w:szCs w:val="12"/>
              </w:rPr>
            </w:pPr>
            <w:r w:rsidRPr="00C2109B">
              <w:rPr>
                <w:rFonts w:ascii="Arial CE" w:hAnsi="Arial CE" w:cs="Calibri"/>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14:paraId="7E3BCB39" w14:textId="77777777" w:rsidR="00C2109B" w:rsidRPr="00C2109B" w:rsidRDefault="00C2109B" w:rsidP="00C2109B">
            <w:pPr>
              <w:spacing w:line="240" w:lineRule="auto"/>
              <w:rPr>
                <w:rFonts w:ascii="Arial CE" w:hAnsi="Arial CE" w:cs="Calibri"/>
                <w:b/>
                <w:bCs/>
                <w:sz w:val="12"/>
                <w:szCs w:val="12"/>
              </w:rPr>
            </w:pPr>
            <w:r w:rsidRPr="00C2109B">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56F04826"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37 000</w:t>
            </w:r>
          </w:p>
        </w:tc>
        <w:tc>
          <w:tcPr>
            <w:tcW w:w="694" w:type="pct"/>
            <w:tcBorders>
              <w:top w:val="nil"/>
              <w:left w:val="nil"/>
              <w:bottom w:val="single" w:sz="4" w:space="0" w:color="auto"/>
              <w:right w:val="single" w:sz="4" w:space="0" w:color="auto"/>
            </w:tcBorders>
            <w:shd w:val="clear" w:color="000000" w:fill="FFFDC1"/>
            <w:noWrap/>
            <w:vAlign w:val="center"/>
            <w:hideMark/>
          </w:tcPr>
          <w:p w14:paraId="5B0CB464"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13 865,30</w:t>
            </w:r>
          </w:p>
        </w:tc>
        <w:tc>
          <w:tcPr>
            <w:tcW w:w="666" w:type="pct"/>
            <w:tcBorders>
              <w:top w:val="nil"/>
              <w:left w:val="nil"/>
              <w:bottom w:val="single" w:sz="4" w:space="0" w:color="auto"/>
              <w:right w:val="single" w:sz="4" w:space="0" w:color="auto"/>
            </w:tcBorders>
            <w:shd w:val="clear" w:color="000000" w:fill="FFFDC1"/>
            <w:noWrap/>
            <w:vAlign w:val="center"/>
            <w:hideMark/>
          </w:tcPr>
          <w:p w14:paraId="11715153"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37,5</w:t>
            </w:r>
          </w:p>
        </w:tc>
      </w:tr>
      <w:tr w:rsidR="00C2109B" w:rsidRPr="00C2109B" w14:paraId="59CE0010" w14:textId="77777777" w:rsidTr="00C2109B">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77BFC7D9" w14:textId="77777777" w:rsidR="00C2109B" w:rsidRPr="00C2109B" w:rsidRDefault="00C2109B" w:rsidP="00C2109B">
            <w:pPr>
              <w:spacing w:line="240" w:lineRule="auto"/>
              <w:jc w:val="center"/>
              <w:rPr>
                <w:rFonts w:ascii="Arial CE" w:hAnsi="Arial CE" w:cs="Calibri"/>
                <w:b/>
                <w:bCs/>
                <w:sz w:val="12"/>
                <w:szCs w:val="12"/>
              </w:rPr>
            </w:pPr>
            <w:r w:rsidRPr="00C2109B">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1362C519"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37 000</w:t>
            </w:r>
          </w:p>
        </w:tc>
        <w:tc>
          <w:tcPr>
            <w:tcW w:w="694" w:type="pct"/>
            <w:tcBorders>
              <w:top w:val="nil"/>
              <w:left w:val="nil"/>
              <w:bottom w:val="single" w:sz="4" w:space="0" w:color="auto"/>
              <w:right w:val="single" w:sz="4" w:space="0" w:color="auto"/>
            </w:tcBorders>
            <w:shd w:val="clear" w:color="000000" w:fill="D5E3F2"/>
            <w:noWrap/>
            <w:vAlign w:val="center"/>
            <w:hideMark/>
          </w:tcPr>
          <w:p w14:paraId="4F300DE6"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13 875,22</w:t>
            </w:r>
          </w:p>
        </w:tc>
        <w:tc>
          <w:tcPr>
            <w:tcW w:w="666" w:type="pct"/>
            <w:tcBorders>
              <w:top w:val="nil"/>
              <w:left w:val="nil"/>
              <w:bottom w:val="single" w:sz="4" w:space="0" w:color="auto"/>
              <w:right w:val="single" w:sz="4" w:space="0" w:color="auto"/>
            </w:tcBorders>
            <w:shd w:val="clear" w:color="000000" w:fill="D5E3F2"/>
            <w:noWrap/>
            <w:vAlign w:val="center"/>
            <w:hideMark/>
          </w:tcPr>
          <w:p w14:paraId="019204C7"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37,5</w:t>
            </w:r>
          </w:p>
        </w:tc>
      </w:tr>
      <w:tr w:rsidR="00C2109B" w:rsidRPr="00C2109B" w14:paraId="642940FD" w14:textId="77777777" w:rsidTr="00C2109B">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EE54160" w14:textId="77777777" w:rsidR="00C2109B" w:rsidRPr="00C2109B" w:rsidRDefault="00C2109B" w:rsidP="00C2109B">
            <w:pPr>
              <w:spacing w:line="240" w:lineRule="auto"/>
              <w:jc w:val="center"/>
              <w:rPr>
                <w:rFonts w:ascii="Arial CE" w:hAnsi="Arial CE" w:cs="Calibri"/>
                <w:b/>
                <w:bCs/>
                <w:sz w:val="12"/>
                <w:szCs w:val="12"/>
              </w:rPr>
            </w:pPr>
            <w:r w:rsidRPr="00C2109B">
              <w:rPr>
                <w:rFonts w:ascii="Arial CE" w:hAnsi="Arial CE" w:cs="Calibri"/>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14:paraId="4C09E3D4" w14:textId="77777777" w:rsidR="00C2109B" w:rsidRPr="00C2109B" w:rsidRDefault="00C2109B" w:rsidP="00C2109B">
            <w:pPr>
              <w:spacing w:line="240" w:lineRule="auto"/>
              <w:rPr>
                <w:rFonts w:ascii="Arial CE" w:hAnsi="Arial CE" w:cs="Calibri"/>
                <w:b/>
                <w:bCs/>
                <w:sz w:val="12"/>
                <w:szCs w:val="12"/>
              </w:rPr>
            </w:pPr>
            <w:r w:rsidRPr="00C2109B">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327621B2"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37 000</w:t>
            </w:r>
          </w:p>
        </w:tc>
        <w:tc>
          <w:tcPr>
            <w:tcW w:w="694" w:type="pct"/>
            <w:tcBorders>
              <w:top w:val="nil"/>
              <w:left w:val="nil"/>
              <w:bottom w:val="single" w:sz="4" w:space="0" w:color="auto"/>
              <w:right w:val="single" w:sz="4" w:space="0" w:color="auto"/>
            </w:tcBorders>
            <w:shd w:val="clear" w:color="000000" w:fill="FFFDC1"/>
            <w:noWrap/>
            <w:vAlign w:val="center"/>
            <w:hideMark/>
          </w:tcPr>
          <w:p w14:paraId="78F76FCB"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13 874,51</w:t>
            </w:r>
          </w:p>
        </w:tc>
        <w:tc>
          <w:tcPr>
            <w:tcW w:w="666" w:type="pct"/>
            <w:tcBorders>
              <w:top w:val="nil"/>
              <w:left w:val="nil"/>
              <w:bottom w:val="single" w:sz="4" w:space="0" w:color="auto"/>
              <w:right w:val="single" w:sz="4" w:space="0" w:color="auto"/>
            </w:tcBorders>
            <w:shd w:val="clear" w:color="000000" w:fill="FFFDC1"/>
            <w:noWrap/>
            <w:vAlign w:val="center"/>
            <w:hideMark/>
          </w:tcPr>
          <w:p w14:paraId="4788BF8C"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37,5</w:t>
            </w:r>
          </w:p>
        </w:tc>
      </w:tr>
      <w:tr w:rsidR="00C2109B" w:rsidRPr="00C2109B" w14:paraId="2999BE8E" w14:textId="77777777" w:rsidTr="00C2109B">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1DAF0FAA" w14:textId="77777777" w:rsidR="00C2109B" w:rsidRPr="00C2109B" w:rsidRDefault="00C2109B" w:rsidP="00C2109B">
            <w:pPr>
              <w:spacing w:line="240" w:lineRule="auto"/>
              <w:jc w:val="center"/>
              <w:rPr>
                <w:rFonts w:ascii="Arial CE" w:hAnsi="Arial CE" w:cs="Calibri"/>
                <w:sz w:val="12"/>
                <w:szCs w:val="12"/>
              </w:rPr>
            </w:pPr>
            <w:r w:rsidRPr="00C2109B">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5FF8B9DB" w14:textId="77777777" w:rsidR="00C2109B" w:rsidRPr="00C2109B" w:rsidRDefault="00C2109B" w:rsidP="00C2109B">
            <w:pPr>
              <w:spacing w:line="240" w:lineRule="auto"/>
              <w:jc w:val="center"/>
              <w:rPr>
                <w:rFonts w:ascii="Arial CE" w:hAnsi="Arial CE" w:cs="Calibri"/>
                <w:sz w:val="12"/>
                <w:szCs w:val="12"/>
              </w:rPr>
            </w:pPr>
            <w:r w:rsidRPr="00C2109B">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63FF033D" w14:textId="77777777" w:rsidR="00C2109B" w:rsidRPr="00C2109B" w:rsidRDefault="00C2109B" w:rsidP="00C2109B">
            <w:pPr>
              <w:spacing w:line="240" w:lineRule="auto"/>
              <w:ind w:firstLineChars="100" w:firstLine="120"/>
              <w:rPr>
                <w:rFonts w:ascii="Arial CE" w:hAnsi="Arial CE" w:cs="Calibri"/>
                <w:sz w:val="12"/>
                <w:szCs w:val="12"/>
              </w:rPr>
            </w:pPr>
            <w:r w:rsidRPr="00C2109B">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492C1E97" w14:textId="77777777" w:rsidR="00C2109B" w:rsidRPr="00C2109B" w:rsidRDefault="00C2109B" w:rsidP="00C2109B">
            <w:pPr>
              <w:spacing w:line="240" w:lineRule="auto"/>
              <w:jc w:val="right"/>
              <w:rPr>
                <w:rFonts w:ascii="Arial CE" w:hAnsi="Arial CE" w:cs="Calibri"/>
                <w:sz w:val="12"/>
                <w:szCs w:val="12"/>
              </w:rPr>
            </w:pPr>
            <w:r w:rsidRPr="00C2109B">
              <w:rPr>
                <w:rFonts w:ascii="Arial CE" w:hAnsi="Arial CE" w:cs="Calibri"/>
                <w:sz w:val="12"/>
                <w:szCs w:val="12"/>
              </w:rPr>
              <w:t>37 000</w:t>
            </w:r>
          </w:p>
        </w:tc>
        <w:tc>
          <w:tcPr>
            <w:tcW w:w="694" w:type="pct"/>
            <w:tcBorders>
              <w:top w:val="nil"/>
              <w:left w:val="nil"/>
              <w:bottom w:val="single" w:sz="4" w:space="0" w:color="auto"/>
              <w:right w:val="single" w:sz="4" w:space="0" w:color="auto"/>
            </w:tcBorders>
            <w:shd w:val="clear" w:color="auto" w:fill="auto"/>
            <w:noWrap/>
            <w:vAlign w:val="center"/>
            <w:hideMark/>
          </w:tcPr>
          <w:p w14:paraId="3C9E621E" w14:textId="77777777" w:rsidR="00C2109B" w:rsidRPr="00C2109B" w:rsidRDefault="00C2109B" w:rsidP="00C2109B">
            <w:pPr>
              <w:spacing w:line="240" w:lineRule="auto"/>
              <w:jc w:val="right"/>
              <w:rPr>
                <w:rFonts w:ascii="Arial CE" w:hAnsi="Arial CE" w:cs="Calibri"/>
                <w:sz w:val="12"/>
                <w:szCs w:val="12"/>
              </w:rPr>
            </w:pPr>
            <w:r w:rsidRPr="00C2109B">
              <w:rPr>
                <w:rFonts w:ascii="Arial CE" w:hAnsi="Arial CE" w:cs="Calibri"/>
                <w:sz w:val="12"/>
                <w:szCs w:val="12"/>
              </w:rPr>
              <w:t>13 874,51</w:t>
            </w:r>
          </w:p>
        </w:tc>
        <w:tc>
          <w:tcPr>
            <w:tcW w:w="666" w:type="pct"/>
            <w:tcBorders>
              <w:top w:val="nil"/>
              <w:left w:val="nil"/>
              <w:bottom w:val="single" w:sz="4" w:space="0" w:color="auto"/>
              <w:right w:val="single" w:sz="4" w:space="0" w:color="auto"/>
            </w:tcBorders>
            <w:shd w:val="clear" w:color="auto" w:fill="auto"/>
            <w:noWrap/>
            <w:vAlign w:val="center"/>
            <w:hideMark/>
          </w:tcPr>
          <w:p w14:paraId="2326FBE1" w14:textId="77777777" w:rsidR="00C2109B" w:rsidRPr="00C2109B" w:rsidRDefault="00C2109B" w:rsidP="00C2109B">
            <w:pPr>
              <w:spacing w:line="240" w:lineRule="auto"/>
              <w:jc w:val="right"/>
              <w:rPr>
                <w:rFonts w:ascii="Arial CE" w:hAnsi="Arial CE" w:cs="Calibri"/>
                <w:sz w:val="12"/>
                <w:szCs w:val="12"/>
              </w:rPr>
            </w:pPr>
            <w:r w:rsidRPr="00C2109B">
              <w:rPr>
                <w:rFonts w:ascii="Arial CE" w:hAnsi="Arial CE" w:cs="Calibri"/>
                <w:sz w:val="12"/>
                <w:szCs w:val="12"/>
              </w:rPr>
              <w:t>37,5</w:t>
            </w:r>
          </w:p>
        </w:tc>
      </w:tr>
      <w:tr w:rsidR="00C2109B" w:rsidRPr="00C2109B" w14:paraId="4C9FB8D3" w14:textId="77777777" w:rsidTr="00C2109B">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0A3022EF" w14:textId="77777777" w:rsidR="00C2109B" w:rsidRPr="00C2109B" w:rsidRDefault="00C2109B" w:rsidP="00C2109B">
            <w:pPr>
              <w:spacing w:line="240" w:lineRule="auto"/>
              <w:jc w:val="center"/>
              <w:rPr>
                <w:rFonts w:ascii="Arial CE" w:hAnsi="Arial CE" w:cs="Calibri"/>
                <w:sz w:val="12"/>
                <w:szCs w:val="12"/>
              </w:rPr>
            </w:pPr>
            <w:r w:rsidRPr="00C2109B">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73B8DA07" w14:textId="77777777" w:rsidR="00C2109B" w:rsidRPr="00C2109B" w:rsidRDefault="00C2109B" w:rsidP="00C2109B">
            <w:pPr>
              <w:spacing w:line="240" w:lineRule="auto"/>
              <w:jc w:val="center"/>
              <w:rPr>
                <w:rFonts w:ascii="Arial CE" w:hAnsi="Arial CE" w:cs="Calibri"/>
                <w:sz w:val="12"/>
                <w:szCs w:val="12"/>
              </w:rPr>
            </w:pPr>
            <w:r w:rsidRPr="00C2109B">
              <w:rPr>
                <w:rFonts w:ascii="Arial CE" w:hAnsi="Arial CE" w:cs="Calibri"/>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14:paraId="15912905" w14:textId="77777777" w:rsidR="00C2109B" w:rsidRPr="00C2109B" w:rsidRDefault="00C2109B" w:rsidP="00C2109B">
            <w:pPr>
              <w:spacing w:line="240" w:lineRule="auto"/>
              <w:ind w:firstLineChars="100" w:firstLine="120"/>
              <w:rPr>
                <w:rFonts w:ascii="Arial CE" w:hAnsi="Arial CE" w:cs="Calibri"/>
                <w:sz w:val="12"/>
                <w:szCs w:val="12"/>
              </w:rPr>
            </w:pPr>
            <w:r w:rsidRPr="00C2109B">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7CDF5CA2" w14:textId="77777777" w:rsidR="00C2109B" w:rsidRPr="00C2109B" w:rsidRDefault="00C2109B" w:rsidP="00C2109B">
            <w:pPr>
              <w:spacing w:line="240" w:lineRule="auto"/>
              <w:jc w:val="right"/>
              <w:rPr>
                <w:rFonts w:ascii="Arial CE" w:hAnsi="Arial CE" w:cs="Calibri"/>
                <w:sz w:val="12"/>
                <w:szCs w:val="12"/>
              </w:rPr>
            </w:pPr>
            <w:r w:rsidRPr="00C2109B">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14:paraId="1FF1BF6B" w14:textId="77777777" w:rsidR="00C2109B" w:rsidRPr="00C2109B" w:rsidRDefault="00C2109B" w:rsidP="00C2109B">
            <w:pPr>
              <w:spacing w:line="240" w:lineRule="auto"/>
              <w:jc w:val="right"/>
              <w:rPr>
                <w:rFonts w:ascii="Arial CE" w:hAnsi="Arial CE" w:cs="Calibri"/>
                <w:sz w:val="12"/>
                <w:szCs w:val="12"/>
              </w:rPr>
            </w:pPr>
            <w:r w:rsidRPr="00C2109B">
              <w:rPr>
                <w:rFonts w:ascii="Arial CE" w:hAnsi="Arial CE" w:cs="Calibri"/>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14:paraId="18493C6C" w14:textId="77777777" w:rsidR="00C2109B" w:rsidRPr="00C2109B" w:rsidRDefault="00C2109B" w:rsidP="00C2109B">
            <w:pPr>
              <w:spacing w:line="240" w:lineRule="auto"/>
              <w:jc w:val="right"/>
              <w:rPr>
                <w:rFonts w:ascii="Arial CE" w:hAnsi="Arial CE" w:cs="Calibri"/>
                <w:sz w:val="12"/>
                <w:szCs w:val="12"/>
              </w:rPr>
            </w:pPr>
            <w:r w:rsidRPr="00C2109B">
              <w:rPr>
                <w:rFonts w:ascii="Arial CE" w:hAnsi="Arial CE" w:cs="Calibri"/>
                <w:sz w:val="12"/>
                <w:szCs w:val="12"/>
              </w:rPr>
              <w:t xml:space="preserve"> </w:t>
            </w:r>
          </w:p>
        </w:tc>
      </w:tr>
      <w:tr w:rsidR="00C2109B" w:rsidRPr="00C2109B" w14:paraId="0824B6C4" w14:textId="77777777" w:rsidTr="00C2109B">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6825C55" w14:textId="77777777" w:rsidR="00C2109B" w:rsidRPr="00C2109B" w:rsidRDefault="00C2109B" w:rsidP="00C2109B">
            <w:pPr>
              <w:spacing w:line="240" w:lineRule="auto"/>
              <w:jc w:val="center"/>
              <w:rPr>
                <w:rFonts w:ascii="Arial CE" w:hAnsi="Arial CE" w:cs="Calibri"/>
                <w:b/>
                <w:bCs/>
                <w:sz w:val="12"/>
                <w:szCs w:val="12"/>
              </w:rPr>
            </w:pPr>
            <w:r w:rsidRPr="00C2109B">
              <w:rPr>
                <w:rFonts w:ascii="Arial CE" w:hAnsi="Arial CE" w:cs="Calibri"/>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14:paraId="721CEF02" w14:textId="77777777" w:rsidR="00C2109B" w:rsidRPr="00C2109B" w:rsidRDefault="00C2109B" w:rsidP="00C2109B">
            <w:pPr>
              <w:spacing w:line="240" w:lineRule="auto"/>
              <w:rPr>
                <w:rFonts w:ascii="Arial CE" w:hAnsi="Arial CE" w:cs="Calibri"/>
                <w:b/>
                <w:bCs/>
                <w:sz w:val="12"/>
                <w:szCs w:val="12"/>
              </w:rPr>
            </w:pPr>
            <w:r w:rsidRPr="00C2109B">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5B0A2087"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2E8EBE2D"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0,71</w:t>
            </w:r>
          </w:p>
        </w:tc>
        <w:tc>
          <w:tcPr>
            <w:tcW w:w="666" w:type="pct"/>
            <w:tcBorders>
              <w:top w:val="nil"/>
              <w:left w:val="nil"/>
              <w:bottom w:val="single" w:sz="4" w:space="0" w:color="auto"/>
              <w:right w:val="single" w:sz="4" w:space="0" w:color="auto"/>
            </w:tcBorders>
            <w:shd w:val="clear" w:color="000000" w:fill="FFFDC1"/>
            <w:noWrap/>
            <w:vAlign w:val="center"/>
            <w:hideMark/>
          </w:tcPr>
          <w:p w14:paraId="352283BD"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 xml:space="preserve"> </w:t>
            </w:r>
          </w:p>
        </w:tc>
      </w:tr>
      <w:tr w:rsidR="00C2109B" w:rsidRPr="00C2109B" w14:paraId="340E8FEA" w14:textId="77777777" w:rsidTr="00C2109B">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03842D29" w14:textId="77777777" w:rsidR="00C2109B" w:rsidRPr="00C2109B" w:rsidRDefault="00C2109B" w:rsidP="00C2109B">
            <w:pPr>
              <w:spacing w:line="240" w:lineRule="auto"/>
              <w:jc w:val="center"/>
              <w:rPr>
                <w:rFonts w:ascii="Arial CE" w:hAnsi="Arial CE" w:cs="Calibri"/>
                <w:b/>
                <w:bCs/>
                <w:sz w:val="12"/>
                <w:szCs w:val="12"/>
              </w:rPr>
            </w:pPr>
            <w:r w:rsidRPr="00C2109B">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00C53AF7"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37 000</w:t>
            </w:r>
          </w:p>
        </w:tc>
        <w:tc>
          <w:tcPr>
            <w:tcW w:w="694" w:type="pct"/>
            <w:tcBorders>
              <w:top w:val="nil"/>
              <w:left w:val="nil"/>
              <w:bottom w:val="single" w:sz="4" w:space="0" w:color="auto"/>
              <w:right w:val="single" w:sz="4" w:space="0" w:color="auto"/>
            </w:tcBorders>
            <w:shd w:val="clear" w:color="000000" w:fill="D5E3F2"/>
            <w:noWrap/>
            <w:vAlign w:val="center"/>
            <w:hideMark/>
          </w:tcPr>
          <w:p w14:paraId="2973CAA2"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13 875,22</w:t>
            </w:r>
          </w:p>
        </w:tc>
        <w:tc>
          <w:tcPr>
            <w:tcW w:w="666" w:type="pct"/>
            <w:tcBorders>
              <w:top w:val="nil"/>
              <w:left w:val="nil"/>
              <w:bottom w:val="single" w:sz="4" w:space="0" w:color="auto"/>
              <w:right w:val="single" w:sz="4" w:space="0" w:color="auto"/>
            </w:tcBorders>
            <w:shd w:val="clear" w:color="000000" w:fill="D5E3F2"/>
            <w:noWrap/>
            <w:vAlign w:val="center"/>
            <w:hideMark/>
          </w:tcPr>
          <w:p w14:paraId="5A316578" w14:textId="77777777" w:rsidR="00C2109B" w:rsidRPr="00C2109B" w:rsidRDefault="00C2109B" w:rsidP="00C2109B">
            <w:pPr>
              <w:spacing w:line="240" w:lineRule="auto"/>
              <w:jc w:val="right"/>
              <w:rPr>
                <w:rFonts w:ascii="Arial CE" w:hAnsi="Arial CE" w:cs="Calibri"/>
                <w:b/>
                <w:bCs/>
                <w:sz w:val="12"/>
                <w:szCs w:val="12"/>
              </w:rPr>
            </w:pPr>
            <w:r w:rsidRPr="00C2109B">
              <w:rPr>
                <w:rFonts w:ascii="Arial CE" w:hAnsi="Arial CE" w:cs="Calibri"/>
                <w:b/>
                <w:bCs/>
                <w:sz w:val="12"/>
                <w:szCs w:val="12"/>
              </w:rPr>
              <w:t>37,5</w:t>
            </w:r>
          </w:p>
        </w:tc>
      </w:tr>
    </w:tbl>
    <w:p w14:paraId="53B2ACD5" w14:textId="77777777" w:rsidR="00165511" w:rsidRDefault="00165511" w:rsidP="0012582A"/>
    <w:p w14:paraId="089D493D" w14:textId="77777777" w:rsidR="008A7C8E" w:rsidRPr="00FA7CCC" w:rsidRDefault="008A7C8E" w:rsidP="0012582A"/>
    <w:p w14:paraId="150F652E" w14:textId="77777777" w:rsidR="00BA468F" w:rsidRDefault="00BA468F" w:rsidP="0012582A">
      <w:pPr>
        <w:sectPr w:rsidR="00BA468F" w:rsidSect="008A7C8E">
          <w:type w:val="oddPage"/>
          <w:pgSz w:w="11906" w:h="16838"/>
          <w:pgMar w:top="1417" w:right="1417" w:bottom="1417" w:left="1417" w:header="708" w:footer="708" w:gutter="0"/>
          <w:cols w:space="708"/>
          <w:docGrid w:linePitch="360"/>
        </w:sectPr>
      </w:pPr>
    </w:p>
    <w:p w14:paraId="0AA95C26" w14:textId="77777777" w:rsidR="00BA468F" w:rsidRDefault="003763A8" w:rsidP="00BA468F">
      <w:pPr>
        <w:pStyle w:val="Nagwek4"/>
      </w:pPr>
      <w:bookmarkStart w:id="33" w:name="_Toc268693860"/>
      <w:bookmarkStart w:id="34" w:name="_Toc269193781"/>
      <w:bookmarkStart w:id="35" w:name="_Toc192843826"/>
      <w:r>
        <w:lastRenderedPageBreak/>
        <w:t>E</w:t>
      </w:r>
      <w:r w:rsidR="00BA468F">
        <w:t>.</w:t>
      </w:r>
      <w:r w:rsidR="00BA468F">
        <w:tab/>
        <w:t xml:space="preserve">INFORMACJA </w:t>
      </w:r>
      <w:r w:rsidR="00FF2036">
        <w:t>Z</w:t>
      </w:r>
      <w:r w:rsidR="00BA468F">
        <w:t xml:space="preserve"> WYKONANIA PLANÓW FINANSOWYCH</w:t>
      </w:r>
      <w:r w:rsidR="00FF2036">
        <w:t xml:space="preserve"> </w:t>
      </w:r>
      <w:r w:rsidR="00BA468F">
        <w:t>INSTYTUCJI KULTURY</w:t>
      </w:r>
      <w:bookmarkEnd w:id="33"/>
      <w:bookmarkEnd w:id="34"/>
      <w:bookmarkEnd w:id="35"/>
    </w:p>
    <w:p w14:paraId="1E40C764" w14:textId="77777777" w:rsidR="00BA468F" w:rsidRPr="00C21385" w:rsidRDefault="003763A8" w:rsidP="00BB1D10">
      <w:pPr>
        <w:pStyle w:val="Nagwek5"/>
        <w:spacing w:line="240" w:lineRule="auto"/>
      </w:pPr>
      <w:bookmarkStart w:id="36" w:name="_Toc268693861"/>
      <w:bookmarkStart w:id="37" w:name="_Toc269193782"/>
      <w:bookmarkStart w:id="38" w:name="_Toc192843827"/>
      <w:r>
        <w:t>E</w:t>
      </w:r>
      <w:r w:rsidR="00BA468F">
        <w:t>.1.</w:t>
      </w:r>
      <w:r w:rsidR="00BA468F">
        <w:tab/>
      </w:r>
      <w:bookmarkEnd w:id="36"/>
      <w:r w:rsidR="00BA468F" w:rsidRPr="00C21385">
        <w:t xml:space="preserve">Dom Kultury "Praga" w Dzielnicy Praga </w:t>
      </w:r>
      <w:r w:rsidR="00825E56">
        <w:t xml:space="preserve">- </w:t>
      </w:r>
      <w:r w:rsidR="00BA468F" w:rsidRPr="00C21385">
        <w:t>Północ</w:t>
      </w:r>
      <w:bookmarkEnd w:id="37"/>
      <w:bookmarkEnd w:id="38"/>
    </w:p>
    <w:p w14:paraId="362E19E6" w14:textId="77777777" w:rsidR="000B0617" w:rsidRDefault="00BA468F" w:rsidP="00BA468F">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9"/>
        <w:gridCol w:w="653"/>
        <w:gridCol w:w="4140"/>
        <w:gridCol w:w="1280"/>
        <w:gridCol w:w="1280"/>
        <w:gridCol w:w="1280"/>
      </w:tblGrid>
      <w:tr w:rsidR="009D1602" w:rsidRPr="009D1602" w14:paraId="27E94B50" w14:textId="77777777" w:rsidTr="009D1602">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8DB4E2"/>
            <w:vAlign w:val="center"/>
            <w:hideMark/>
          </w:tcPr>
          <w:p w14:paraId="11112FC5" w14:textId="77777777" w:rsidR="009D1602" w:rsidRPr="009D1602" w:rsidRDefault="009D1602" w:rsidP="009D1602">
            <w:pPr>
              <w:spacing w:line="240" w:lineRule="auto"/>
              <w:jc w:val="center"/>
              <w:rPr>
                <w:b/>
                <w:bCs/>
                <w:sz w:val="14"/>
                <w:szCs w:val="14"/>
              </w:rPr>
            </w:pPr>
            <w:r w:rsidRPr="009D1602">
              <w:rPr>
                <w:b/>
                <w:bCs/>
                <w:sz w:val="14"/>
                <w:szCs w:val="14"/>
              </w:rPr>
              <w:t>Lp.</w:t>
            </w:r>
          </w:p>
        </w:tc>
        <w:tc>
          <w:tcPr>
            <w:tcW w:w="2284" w:type="pct"/>
            <w:tcBorders>
              <w:top w:val="single" w:sz="4" w:space="0" w:color="auto"/>
              <w:left w:val="nil"/>
              <w:bottom w:val="single" w:sz="4" w:space="0" w:color="auto"/>
              <w:right w:val="single" w:sz="4" w:space="0" w:color="auto"/>
            </w:tcBorders>
            <w:shd w:val="clear" w:color="000000" w:fill="8DB0DB"/>
            <w:vAlign w:val="center"/>
            <w:hideMark/>
          </w:tcPr>
          <w:p w14:paraId="5B6259FA" w14:textId="77777777" w:rsidR="009D1602" w:rsidRPr="009D1602" w:rsidRDefault="009D1602" w:rsidP="009D1602">
            <w:pPr>
              <w:spacing w:line="240" w:lineRule="auto"/>
              <w:jc w:val="center"/>
              <w:rPr>
                <w:b/>
                <w:bCs/>
                <w:sz w:val="14"/>
                <w:szCs w:val="14"/>
              </w:rPr>
            </w:pPr>
            <w:r w:rsidRPr="009D1602">
              <w:rPr>
                <w:b/>
                <w:bCs/>
                <w:sz w:val="14"/>
                <w:szCs w:val="14"/>
              </w:rPr>
              <w:t>Wyszczególnienie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14:paraId="6722BB9C" w14:textId="77777777" w:rsidR="009D1602" w:rsidRPr="009D1602" w:rsidRDefault="009D1602" w:rsidP="009D1602">
            <w:pPr>
              <w:spacing w:line="240" w:lineRule="auto"/>
              <w:jc w:val="center"/>
              <w:rPr>
                <w:b/>
                <w:bCs/>
                <w:sz w:val="14"/>
                <w:szCs w:val="14"/>
              </w:rPr>
            </w:pPr>
            <w:r w:rsidRPr="009D1602">
              <w:rPr>
                <w:b/>
                <w:bCs/>
                <w:sz w:val="14"/>
                <w:szCs w:val="14"/>
              </w:rPr>
              <w:t>Plan</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14:paraId="3A84502D" w14:textId="77777777" w:rsidR="009D1602" w:rsidRPr="009D1602" w:rsidRDefault="009D1602" w:rsidP="009D1602">
            <w:pPr>
              <w:spacing w:line="240" w:lineRule="auto"/>
              <w:jc w:val="center"/>
              <w:rPr>
                <w:b/>
                <w:bCs/>
                <w:sz w:val="14"/>
                <w:szCs w:val="14"/>
              </w:rPr>
            </w:pPr>
            <w:r w:rsidRPr="009D1602">
              <w:rPr>
                <w:b/>
                <w:bCs/>
                <w:sz w:val="14"/>
                <w:szCs w:val="14"/>
              </w:rPr>
              <w:t>Wykonanie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14:paraId="01049589" w14:textId="77777777" w:rsidR="009D1602" w:rsidRPr="009D1602" w:rsidRDefault="009D1602" w:rsidP="009D1602">
            <w:pPr>
              <w:spacing w:line="240" w:lineRule="auto"/>
              <w:jc w:val="center"/>
              <w:rPr>
                <w:b/>
                <w:bCs/>
                <w:sz w:val="14"/>
                <w:szCs w:val="14"/>
              </w:rPr>
            </w:pPr>
            <w:r w:rsidRPr="009D1602">
              <w:rPr>
                <w:b/>
                <w:bCs/>
                <w:sz w:val="14"/>
                <w:szCs w:val="14"/>
              </w:rPr>
              <w:t xml:space="preserve">Wskaźnik % </w:t>
            </w:r>
            <w:r w:rsidRPr="009D1602">
              <w:rPr>
                <w:b/>
                <w:bCs/>
                <w:sz w:val="14"/>
                <w:szCs w:val="14"/>
              </w:rPr>
              <w:br/>
              <w:t>(kol. 4/3)</w:t>
            </w:r>
          </w:p>
        </w:tc>
      </w:tr>
      <w:tr w:rsidR="009D1602" w:rsidRPr="009D1602" w14:paraId="6010F9CF" w14:textId="77777777" w:rsidTr="009D1602">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B0BCA" w14:textId="77777777" w:rsidR="009D1602" w:rsidRPr="009D1602" w:rsidRDefault="009D1602" w:rsidP="009D1602">
            <w:pPr>
              <w:spacing w:line="240" w:lineRule="auto"/>
              <w:jc w:val="center"/>
              <w:rPr>
                <w:sz w:val="12"/>
                <w:szCs w:val="12"/>
              </w:rPr>
            </w:pPr>
            <w:r w:rsidRPr="009D1602">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29000D8D" w14:textId="77777777" w:rsidR="009D1602" w:rsidRPr="009D1602" w:rsidRDefault="009D1602" w:rsidP="009D1602">
            <w:pPr>
              <w:spacing w:line="240" w:lineRule="auto"/>
              <w:jc w:val="center"/>
              <w:rPr>
                <w:sz w:val="12"/>
                <w:szCs w:val="12"/>
              </w:rPr>
            </w:pPr>
            <w:r w:rsidRPr="009D1602">
              <w:rPr>
                <w:sz w:val="12"/>
                <w:szCs w:val="12"/>
              </w:rPr>
              <w:t>2</w:t>
            </w:r>
          </w:p>
        </w:tc>
        <w:tc>
          <w:tcPr>
            <w:tcW w:w="706" w:type="pct"/>
            <w:tcBorders>
              <w:top w:val="nil"/>
              <w:left w:val="nil"/>
              <w:bottom w:val="single" w:sz="4" w:space="0" w:color="auto"/>
              <w:right w:val="single" w:sz="4" w:space="0" w:color="auto"/>
            </w:tcBorders>
            <w:shd w:val="clear" w:color="auto" w:fill="auto"/>
            <w:noWrap/>
            <w:vAlign w:val="center"/>
            <w:hideMark/>
          </w:tcPr>
          <w:p w14:paraId="0214AF32" w14:textId="77777777" w:rsidR="009D1602" w:rsidRPr="009D1602" w:rsidRDefault="009D1602" w:rsidP="009D1602">
            <w:pPr>
              <w:spacing w:line="240" w:lineRule="auto"/>
              <w:jc w:val="center"/>
              <w:rPr>
                <w:sz w:val="12"/>
                <w:szCs w:val="12"/>
              </w:rPr>
            </w:pPr>
            <w:r w:rsidRPr="009D1602">
              <w:rPr>
                <w:sz w:val="12"/>
                <w:szCs w:val="12"/>
              </w:rPr>
              <w:t>3</w:t>
            </w:r>
          </w:p>
        </w:tc>
        <w:tc>
          <w:tcPr>
            <w:tcW w:w="706" w:type="pct"/>
            <w:tcBorders>
              <w:top w:val="nil"/>
              <w:left w:val="nil"/>
              <w:bottom w:val="single" w:sz="4" w:space="0" w:color="auto"/>
              <w:right w:val="single" w:sz="4" w:space="0" w:color="auto"/>
            </w:tcBorders>
            <w:shd w:val="clear" w:color="auto" w:fill="auto"/>
            <w:noWrap/>
            <w:vAlign w:val="center"/>
            <w:hideMark/>
          </w:tcPr>
          <w:p w14:paraId="6E91C3E3" w14:textId="77777777" w:rsidR="009D1602" w:rsidRPr="009D1602" w:rsidRDefault="009D1602" w:rsidP="009D1602">
            <w:pPr>
              <w:spacing w:line="240" w:lineRule="auto"/>
              <w:jc w:val="center"/>
              <w:rPr>
                <w:sz w:val="12"/>
                <w:szCs w:val="12"/>
              </w:rPr>
            </w:pPr>
            <w:r w:rsidRPr="009D1602">
              <w:rPr>
                <w:sz w:val="12"/>
                <w:szCs w:val="12"/>
              </w:rPr>
              <w:t>4</w:t>
            </w:r>
          </w:p>
        </w:tc>
        <w:tc>
          <w:tcPr>
            <w:tcW w:w="706" w:type="pct"/>
            <w:tcBorders>
              <w:top w:val="nil"/>
              <w:left w:val="nil"/>
              <w:bottom w:val="single" w:sz="4" w:space="0" w:color="auto"/>
              <w:right w:val="single" w:sz="4" w:space="0" w:color="auto"/>
            </w:tcBorders>
            <w:shd w:val="clear" w:color="auto" w:fill="auto"/>
            <w:noWrap/>
            <w:vAlign w:val="center"/>
            <w:hideMark/>
          </w:tcPr>
          <w:p w14:paraId="6914DA8B" w14:textId="77777777" w:rsidR="009D1602" w:rsidRPr="009D1602" w:rsidRDefault="009D1602" w:rsidP="009D1602">
            <w:pPr>
              <w:spacing w:line="240" w:lineRule="auto"/>
              <w:jc w:val="center"/>
              <w:rPr>
                <w:sz w:val="12"/>
                <w:szCs w:val="12"/>
              </w:rPr>
            </w:pPr>
            <w:r w:rsidRPr="009D1602">
              <w:rPr>
                <w:sz w:val="12"/>
                <w:szCs w:val="12"/>
              </w:rPr>
              <w:t>5</w:t>
            </w:r>
          </w:p>
        </w:tc>
      </w:tr>
      <w:tr w:rsidR="009D1602" w:rsidRPr="009D1602" w14:paraId="4FFC054F" w14:textId="77777777" w:rsidTr="009D1602">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064C68F2" w14:textId="77777777" w:rsidR="009D1602" w:rsidRPr="009D1602" w:rsidRDefault="009D1602" w:rsidP="009D1602">
            <w:pPr>
              <w:spacing w:line="240" w:lineRule="auto"/>
              <w:jc w:val="center"/>
              <w:rPr>
                <w:b/>
                <w:bCs/>
                <w:sz w:val="12"/>
                <w:szCs w:val="12"/>
              </w:rPr>
            </w:pPr>
            <w:r w:rsidRPr="009D1602">
              <w:rPr>
                <w:b/>
                <w:bCs/>
                <w:sz w:val="12"/>
                <w:szCs w:val="12"/>
              </w:rPr>
              <w:t>A</w:t>
            </w:r>
          </w:p>
        </w:tc>
        <w:tc>
          <w:tcPr>
            <w:tcW w:w="2284" w:type="pct"/>
            <w:tcBorders>
              <w:top w:val="nil"/>
              <w:left w:val="nil"/>
              <w:bottom w:val="single" w:sz="4" w:space="0" w:color="auto"/>
              <w:right w:val="single" w:sz="4" w:space="0" w:color="auto"/>
            </w:tcBorders>
            <w:shd w:val="clear" w:color="000000" w:fill="B7CFE8"/>
            <w:vAlign w:val="center"/>
            <w:hideMark/>
          </w:tcPr>
          <w:p w14:paraId="3C62D139" w14:textId="77777777" w:rsidR="009D1602" w:rsidRPr="009D1602" w:rsidRDefault="009D1602" w:rsidP="009D1602">
            <w:pPr>
              <w:spacing w:line="240" w:lineRule="auto"/>
              <w:rPr>
                <w:b/>
                <w:bCs/>
                <w:sz w:val="12"/>
                <w:szCs w:val="12"/>
              </w:rPr>
            </w:pPr>
            <w:r w:rsidRPr="009D1602">
              <w:rPr>
                <w:b/>
                <w:bCs/>
                <w:sz w:val="12"/>
                <w:szCs w:val="12"/>
              </w:rPr>
              <w:t>STAN ZOBOWIĄZAŃ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36015239" w14:textId="77777777" w:rsidR="009D1602" w:rsidRPr="009D1602" w:rsidRDefault="009D1602" w:rsidP="009D1602">
            <w:pPr>
              <w:spacing w:line="240" w:lineRule="auto"/>
              <w:jc w:val="right"/>
              <w:rPr>
                <w:b/>
                <w:bCs/>
                <w:sz w:val="12"/>
                <w:szCs w:val="12"/>
              </w:rPr>
            </w:pPr>
            <w:r w:rsidRPr="009D1602">
              <w:rPr>
                <w:b/>
                <w:bCs/>
                <w:sz w:val="12"/>
                <w:szCs w:val="12"/>
              </w:rPr>
              <w:t>39 472</w:t>
            </w:r>
          </w:p>
        </w:tc>
        <w:tc>
          <w:tcPr>
            <w:tcW w:w="706" w:type="pct"/>
            <w:tcBorders>
              <w:top w:val="nil"/>
              <w:left w:val="nil"/>
              <w:bottom w:val="single" w:sz="4" w:space="0" w:color="auto"/>
              <w:right w:val="single" w:sz="4" w:space="0" w:color="auto"/>
            </w:tcBorders>
            <w:shd w:val="clear" w:color="000000" w:fill="B7CFE8"/>
            <w:noWrap/>
            <w:vAlign w:val="center"/>
            <w:hideMark/>
          </w:tcPr>
          <w:p w14:paraId="6BBC185D" w14:textId="77777777" w:rsidR="009D1602" w:rsidRPr="009D1602" w:rsidRDefault="009D1602" w:rsidP="009D1602">
            <w:pPr>
              <w:spacing w:line="240" w:lineRule="auto"/>
              <w:jc w:val="right"/>
              <w:rPr>
                <w:b/>
                <w:bCs/>
                <w:sz w:val="12"/>
                <w:szCs w:val="12"/>
              </w:rPr>
            </w:pPr>
            <w:r w:rsidRPr="009D1602">
              <w:rPr>
                <w:b/>
                <w:bCs/>
                <w:sz w:val="12"/>
                <w:szCs w:val="12"/>
              </w:rPr>
              <w:t>39 471,08</w:t>
            </w:r>
          </w:p>
        </w:tc>
        <w:tc>
          <w:tcPr>
            <w:tcW w:w="706" w:type="pct"/>
            <w:tcBorders>
              <w:top w:val="nil"/>
              <w:left w:val="nil"/>
              <w:bottom w:val="single" w:sz="4" w:space="0" w:color="auto"/>
              <w:right w:val="single" w:sz="4" w:space="0" w:color="auto"/>
            </w:tcBorders>
            <w:shd w:val="clear" w:color="000000" w:fill="B7CFE8"/>
            <w:noWrap/>
            <w:vAlign w:val="center"/>
            <w:hideMark/>
          </w:tcPr>
          <w:p w14:paraId="29FFA8D0" w14:textId="77777777" w:rsidR="009D1602" w:rsidRPr="009D1602" w:rsidRDefault="009D1602" w:rsidP="009D1602">
            <w:pPr>
              <w:spacing w:line="240" w:lineRule="auto"/>
              <w:jc w:val="right"/>
              <w:rPr>
                <w:b/>
                <w:bCs/>
                <w:sz w:val="12"/>
                <w:szCs w:val="12"/>
              </w:rPr>
            </w:pPr>
            <w:r w:rsidRPr="009D1602">
              <w:rPr>
                <w:b/>
                <w:bCs/>
                <w:sz w:val="12"/>
                <w:szCs w:val="12"/>
              </w:rPr>
              <w:t>100,0</w:t>
            </w:r>
          </w:p>
        </w:tc>
      </w:tr>
      <w:tr w:rsidR="009D1602" w:rsidRPr="009D1602" w14:paraId="39A31C29" w14:textId="77777777" w:rsidTr="009D1602">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1264880F" w14:textId="77777777" w:rsidR="009D1602" w:rsidRPr="009D1602" w:rsidRDefault="009D1602" w:rsidP="009D1602">
            <w:pPr>
              <w:spacing w:line="240" w:lineRule="auto"/>
              <w:rPr>
                <w:sz w:val="12"/>
                <w:szCs w:val="12"/>
              </w:rPr>
            </w:pPr>
            <w:r w:rsidRPr="009D1602">
              <w:rPr>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14:paraId="35C4718E" w14:textId="77777777" w:rsidR="009D1602" w:rsidRPr="009D1602" w:rsidRDefault="009D1602" w:rsidP="009D1602">
            <w:pPr>
              <w:spacing w:line="240" w:lineRule="auto"/>
              <w:jc w:val="center"/>
              <w:rPr>
                <w:sz w:val="12"/>
                <w:szCs w:val="12"/>
              </w:rPr>
            </w:pPr>
            <w:r w:rsidRPr="009D1602">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4C4520B6" w14:textId="77777777" w:rsidR="009D1602" w:rsidRPr="009D1602" w:rsidRDefault="009D1602" w:rsidP="009D1602">
            <w:pPr>
              <w:spacing w:line="240" w:lineRule="auto"/>
              <w:rPr>
                <w:sz w:val="12"/>
                <w:szCs w:val="12"/>
              </w:rPr>
            </w:pPr>
            <w:r w:rsidRPr="009D1602">
              <w:rPr>
                <w:sz w:val="12"/>
                <w:szCs w:val="12"/>
              </w:rPr>
              <w:t>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14:paraId="1304D4F0" w14:textId="77777777" w:rsidR="009D1602" w:rsidRPr="009D1602" w:rsidRDefault="009D1602" w:rsidP="009D1602">
            <w:pPr>
              <w:spacing w:line="240" w:lineRule="auto"/>
              <w:jc w:val="right"/>
              <w:rPr>
                <w:sz w:val="12"/>
                <w:szCs w:val="12"/>
              </w:rPr>
            </w:pPr>
            <w:r w:rsidRPr="009D1602">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3B69C777" w14:textId="77777777" w:rsidR="009D1602" w:rsidRPr="009D1602" w:rsidRDefault="009D1602" w:rsidP="009D1602">
            <w:pPr>
              <w:spacing w:line="240" w:lineRule="auto"/>
              <w:jc w:val="right"/>
              <w:rPr>
                <w:sz w:val="12"/>
                <w:szCs w:val="12"/>
              </w:rPr>
            </w:pPr>
            <w:r w:rsidRPr="009D1602">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6415F69F" w14:textId="77777777" w:rsidR="009D1602" w:rsidRPr="009D1602" w:rsidRDefault="009D1602" w:rsidP="009D1602">
            <w:pPr>
              <w:spacing w:line="240" w:lineRule="auto"/>
              <w:jc w:val="right"/>
              <w:rPr>
                <w:sz w:val="12"/>
                <w:szCs w:val="12"/>
              </w:rPr>
            </w:pPr>
            <w:r w:rsidRPr="009D1602">
              <w:rPr>
                <w:sz w:val="12"/>
                <w:szCs w:val="12"/>
              </w:rPr>
              <w:t xml:space="preserve"> </w:t>
            </w:r>
          </w:p>
        </w:tc>
      </w:tr>
      <w:tr w:rsidR="009D1602" w:rsidRPr="009D1602" w14:paraId="46182C6B" w14:textId="77777777" w:rsidTr="009D1602">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417C2809" w14:textId="77777777" w:rsidR="009D1602" w:rsidRPr="009D1602" w:rsidRDefault="009D1602" w:rsidP="009D1602">
            <w:pPr>
              <w:spacing w:line="240" w:lineRule="auto"/>
              <w:jc w:val="center"/>
              <w:rPr>
                <w:b/>
                <w:bCs/>
                <w:sz w:val="12"/>
                <w:szCs w:val="12"/>
              </w:rPr>
            </w:pPr>
            <w:r w:rsidRPr="009D1602">
              <w:rPr>
                <w:b/>
                <w:bCs/>
                <w:sz w:val="12"/>
                <w:szCs w:val="12"/>
              </w:rPr>
              <w:t>B</w:t>
            </w:r>
          </w:p>
        </w:tc>
        <w:tc>
          <w:tcPr>
            <w:tcW w:w="2284" w:type="pct"/>
            <w:tcBorders>
              <w:top w:val="nil"/>
              <w:left w:val="nil"/>
              <w:bottom w:val="single" w:sz="4" w:space="0" w:color="auto"/>
              <w:right w:val="single" w:sz="4" w:space="0" w:color="auto"/>
            </w:tcBorders>
            <w:shd w:val="clear" w:color="000000" w:fill="B7CFE8"/>
            <w:vAlign w:val="center"/>
            <w:hideMark/>
          </w:tcPr>
          <w:p w14:paraId="5318C4A0" w14:textId="77777777" w:rsidR="009D1602" w:rsidRPr="009D1602" w:rsidRDefault="009D1602" w:rsidP="009D1602">
            <w:pPr>
              <w:spacing w:line="240" w:lineRule="auto"/>
              <w:rPr>
                <w:b/>
                <w:bCs/>
                <w:sz w:val="12"/>
                <w:szCs w:val="12"/>
              </w:rPr>
            </w:pPr>
            <w:r w:rsidRPr="009D1602">
              <w:rPr>
                <w:b/>
                <w:bCs/>
                <w:sz w:val="12"/>
                <w:szCs w:val="12"/>
              </w:rPr>
              <w:t>STAN NALEŻNOŚCI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783C026B" w14:textId="77777777" w:rsidR="009D1602" w:rsidRPr="009D1602" w:rsidRDefault="009D1602" w:rsidP="009D1602">
            <w:pPr>
              <w:spacing w:line="240" w:lineRule="auto"/>
              <w:jc w:val="right"/>
              <w:rPr>
                <w:b/>
                <w:bCs/>
                <w:sz w:val="12"/>
                <w:szCs w:val="12"/>
              </w:rPr>
            </w:pPr>
            <w:r w:rsidRPr="009D1602">
              <w:rPr>
                <w:b/>
                <w:bCs/>
                <w:sz w:val="12"/>
                <w:szCs w:val="12"/>
              </w:rPr>
              <w:t>309 111</w:t>
            </w:r>
          </w:p>
        </w:tc>
        <w:tc>
          <w:tcPr>
            <w:tcW w:w="706" w:type="pct"/>
            <w:tcBorders>
              <w:top w:val="nil"/>
              <w:left w:val="nil"/>
              <w:bottom w:val="single" w:sz="4" w:space="0" w:color="auto"/>
              <w:right w:val="single" w:sz="4" w:space="0" w:color="auto"/>
            </w:tcBorders>
            <w:shd w:val="clear" w:color="000000" w:fill="B7CFE8"/>
            <w:noWrap/>
            <w:vAlign w:val="center"/>
            <w:hideMark/>
          </w:tcPr>
          <w:p w14:paraId="3135A9F9" w14:textId="77777777" w:rsidR="009D1602" w:rsidRPr="009D1602" w:rsidRDefault="009D1602" w:rsidP="009D1602">
            <w:pPr>
              <w:spacing w:line="240" w:lineRule="auto"/>
              <w:jc w:val="right"/>
              <w:rPr>
                <w:b/>
                <w:bCs/>
                <w:sz w:val="12"/>
                <w:szCs w:val="12"/>
              </w:rPr>
            </w:pPr>
            <w:r w:rsidRPr="009D1602">
              <w:rPr>
                <w:b/>
                <w:bCs/>
                <w:sz w:val="12"/>
                <w:szCs w:val="12"/>
              </w:rPr>
              <w:t>309 110,35</w:t>
            </w:r>
          </w:p>
        </w:tc>
        <w:tc>
          <w:tcPr>
            <w:tcW w:w="706" w:type="pct"/>
            <w:tcBorders>
              <w:top w:val="nil"/>
              <w:left w:val="nil"/>
              <w:bottom w:val="single" w:sz="4" w:space="0" w:color="auto"/>
              <w:right w:val="single" w:sz="4" w:space="0" w:color="auto"/>
            </w:tcBorders>
            <w:shd w:val="clear" w:color="000000" w:fill="B7CFE8"/>
            <w:noWrap/>
            <w:vAlign w:val="center"/>
            <w:hideMark/>
          </w:tcPr>
          <w:p w14:paraId="72C68CE5" w14:textId="77777777" w:rsidR="009D1602" w:rsidRPr="009D1602" w:rsidRDefault="009D1602" w:rsidP="009D1602">
            <w:pPr>
              <w:spacing w:line="240" w:lineRule="auto"/>
              <w:jc w:val="right"/>
              <w:rPr>
                <w:b/>
                <w:bCs/>
                <w:sz w:val="12"/>
                <w:szCs w:val="12"/>
              </w:rPr>
            </w:pPr>
            <w:r w:rsidRPr="009D1602">
              <w:rPr>
                <w:b/>
                <w:bCs/>
                <w:sz w:val="12"/>
                <w:szCs w:val="12"/>
              </w:rPr>
              <w:t>100,0</w:t>
            </w:r>
          </w:p>
        </w:tc>
      </w:tr>
      <w:tr w:rsidR="009D1602" w:rsidRPr="009D1602" w14:paraId="075E8419" w14:textId="77777777" w:rsidTr="009D1602">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86CEF32" w14:textId="77777777" w:rsidR="009D1602" w:rsidRPr="009D1602" w:rsidRDefault="009D1602" w:rsidP="009D1602">
            <w:pPr>
              <w:spacing w:line="240" w:lineRule="auto"/>
              <w:jc w:val="center"/>
              <w:rPr>
                <w:sz w:val="12"/>
                <w:szCs w:val="12"/>
              </w:rPr>
            </w:pPr>
            <w:r w:rsidRPr="009D1602">
              <w:rPr>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14:paraId="76212156" w14:textId="77777777" w:rsidR="009D1602" w:rsidRPr="009D1602" w:rsidRDefault="009D1602" w:rsidP="009D1602">
            <w:pPr>
              <w:spacing w:line="240" w:lineRule="auto"/>
              <w:jc w:val="center"/>
              <w:rPr>
                <w:sz w:val="12"/>
                <w:szCs w:val="12"/>
              </w:rPr>
            </w:pPr>
            <w:r w:rsidRPr="009D1602">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7008C7B7" w14:textId="77777777" w:rsidR="009D1602" w:rsidRPr="009D1602" w:rsidRDefault="009D1602" w:rsidP="009D1602">
            <w:pPr>
              <w:spacing w:line="240" w:lineRule="auto"/>
              <w:rPr>
                <w:sz w:val="12"/>
                <w:szCs w:val="12"/>
              </w:rPr>
            </w:pPr>
            <w:r w:rsidRPr="009D1602">
              <w:rPr>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14:paraId="1BE2B1D7" w14:textId="77777777" w:rsidR="009D1602" w:rsidRPr="009D1602" w:rsidRDefault="009D1602" w:rsidP="009D1602">
            <w:pPr>
              <w:spacing w:line="240" w:lineRule="auto"/>
              <w:jc w:val="right"/>
              <w:rPr>
                <w:sz w:val="12"/>
                <w:szCs w:val="12"/>
              </w:rPr>
            </w:pPr>
            <w:r w:rsidRPr="009D1602">
              <w:rPr>
                <w:sz w:val="12"/>
                <w:szCs w:val="12"/>
              </w:rPr>
              <w:t>41</w:t>
            </w:r>
          </w:p>
        </w:tc>
        <w:tc>
          <w:tcPr>
            <w:tcW w:w="706" w:type="pct"/>
            <w:tcBorders>
              <w:top w:val="nil"/>
              <w:left w:val="nil"/>
              <w:bottom w:val="single" w:sz="4" w:space="0" w:color="auto"/>
              <w:right w:val="single" w:sz="4" w:space="0" w:color="auto"/>
            </w:tcBorders>
            <w:shd w:val="clear" w:color="auto" w:fill="auto"/>
            <w:noWrap/>
            <w:vAlign w:val="center"/>
            <w:hideMark/>
          </w:tcPr>
          <w:p w14:paraId="62CD5068" w14:textId="77777777" w:rsidR="009D1602" w:rsidRPr="009D1602" w:rsidRDefault="009D1602" w:rsidP="009D1602">
            <w:pPr>
              <w:spacing w:line="240" w:lineRule="auto"/>
              <w:jc w:val="right"/>
              <w:rPr>
                <w:sz w:val="12"/>
                <w:szCs w:val="12"/>
              </w:rPr>
            </w:pPr>
            <w:r w:rsidRPr="009D1602">
              <w:rPr>
                <w:sz w:val="12"/>
                <w:szCs w:val="12"/>
              </w:rPr>
              <w:t>40,98</w:t>
            </w:r>
          </w:p>
        </w:tc>
        <w:tc>
          <w:tcPr>
            <w:tcW w:w="706" w:type="pct"/>
            <w:tcBorders>
              <w:top w:val="nil"/>
              <w:left w:val="nil"/>
              <w:bottom w:val="single" w:sz="4" w:space="0" w:color="auto"/>
              <w:right w:val="single" w:sz="4" w:space="0" w:color="auto"/>
            </w:tcBorders>
            <w:shd w:val="clear" w:color="000000" w:fill="FFFFFF"/>
            <w:noWrap/>
            <w:vAlign w:val="center"/>
            <w:hideMark/>
          </w:tcPr>
          <w:p w14:paraId="799294AC" w14:textId="77777777" w:rsidR="009D1602" w:rsidRPr="009D1602" w:rsidRDefault="009D1602" w:rsidP="009D1602">
            <w:pPr>
              <w:spacing w:line="240" w:lineRule="auto"/>
              <w:jc w:val="right"/>
              <w:rPr>
                <w:sz w:val="12"/>
                <w:szCs w:val="12"/>
              </w:rPr>
            </w:pPr>
            <w:r w:rsidRPr="009D1602">
              <w:rPr>
                <w:sz w:val="12"/>
                <w:szCs w:val="12"/>
              </w:rPr>
              <w:t>100,0</w:t>
            </w:r>
          </w:p>
        </w:tc>
      </w:tr>
      <w:tr w:rsidR="009D1602" w:rsidRPr="009D1602" w14:paraId="5A7B7CF7" w14:textId="77777777" w:rsidTr="009D1602">
        <w:trPr>
          <w:trHeight w:val="284"/>
        </w:trPr>
        <w:tc>
          <w:tcPr>
            <w:tcW w:w="237" w:type="pct"/>
            <w:vMerge/>
            <w:tcBorders>
              <w:top w:val="nil"/>
              <w:left w:val="single" w:sz="4" w:space="0" w:color="auto"/>
              <w:bottom w:val="single" w:sz="4" w:space="0" w:color="000000"/>
              <w:right w:val="single" w:sz="4" w:space="0" w:color="auto"/>
            </w:tcBorders>
            <w:vAlign w:val="center"/>
            <w:hideMark/>
          </w:tcPr>
          <w:p w14:paraId="4FFE5F10" w14:textId="77777777" w:rsidR="009D1602" w:rsidRPr="009D1602" w:rsidRDefault="009D1602" w:rsidP="009D1602">
            <w:pPr>
              <w:spacing w:line="240" w:lineRule="auto"/>
              <w:rPr>
                <w:sz w:val="12"/>
                <w:szCs w:val="12"/>
              </w:rPr>
            </w:pPr>
          </w:p>
        </w:tc>
        <w:tc>
          <w:tcPr>
            <w:tcW w:w="361" w:type="pct"/>
            <w:tcBorders>
              <w:top w:val="nil"/>
              <w:left w:val="nil"/>
              <w:bottom w:val="single" w:sz="4" w:space="0" w:color="auto"/>
              <w:right w:val="single" w:sz="4" w:space="0" w:color="auto"/>
            </w:tcBorders>
            <w:shd w:val="clear" w:color="000000" w:fill="FFFFFF"/>
            <w:noWrap/>
            <w:vAlign w:val="center"/>
            <w:hideMark/>
          </w:tcPr>
          <w:p w14:paraId="6C91DA8D" w14:textId="77777777" w:rsidR="009D1602" w:rsidRPr="009D1602" w:rsidRDefault="009D1602" w:rsidP="009D1602">
            <w:pPr>
              <w:spacing w:line="240" w:lineRule="auto"/>
              <w:jc w:val="center"/>
              <w:rPr>
                <w:sz w:val="12"/>
                <w:szCs w:val="12"/>
              </w:rPr>
            </w:pPr>
            <w:r w:rsidRPr="009D1602">
              <w:rPr>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14:paraId="327A4916" w14:textId="77777777" w:rsidR="009D1602" w:rsidRPr="009D1602" w:rsidRDefault="009D1602" w:rsidP="009D1602">
            <w:pPr>
              <w:spacing w:line="240" w:lineRule="auto"/>
              <w:rPr>
                <w:sz w:val="12"/>
                <w:szCs w:val="12"/>
              </w:rPr>
            </w:pPr>
            <w:r w:rsidRPr="009D1602">
              <w:rPr>
                <w:sz w:val="12"/>
                <w:szCs w:val="12"/>
              </w:rPr>
              <w:t>stan środków pieniężnych na początek okresu sprawozdawczego</w:t>
            </w:r>
          </w:p>
        </w:tc>
        <w:tc>
          <w:tcPr>
            <w:tcW w:w="706" w:type="pct"/>
            <w:tcBorders>
              <w:top w:val="nil"/>
              <w:left w:val="nil"/>
              <w:bottom w:val="single" w:sz="4" w:space="0" w:color="auto"/>
              <w:right w:val="single" w:sz="4" w:space="0" w:color="auto"/>
            </w:tcBorders>
            <w:shd w:val="clear" w:color="000000" w:fill="FFFFFF"/>
            <w:noWrap/>
            <w:vAlign w:val="center"/>
            <w:hideMark/>
          </w:tcPr>
          <w:p w14:paraId="1852A032" w14:textId="77777777" w:rsidR="009D1602" w:rsidRPr="009D1602" w:rsidRDefault="009D1602" w:rsidP="009D1602">
            <w:pPr>
              <w:spacing w:line="240" w:lineRule="auto"/>
              <w:jc w:val="right"/>
              <w:rPr>
                <w:sz w:val="12"/>
                <w:szCs w:val="12"/>
              </w:rPr>
            </w:pPr>
            <w:r w:rsidRPr="009D1602">
              <w:rPr>
                <w:sz w:val="12"/>
                <w:szCs w:val="12"/>
              </w:rPr>
              <w:t>302 106</w:t>
            </w:r>
          </w:p>
        </w:tc>
        <w:tc>
          <w:tcPr>
            <w:tcW w:w="706" w:type="pct"/>
            <w:tcBorders>
              <w:top w:val="nil"/>
              <w:left w:val="nil"/>
              <w:bottom w:val="single" w:sz="4" w:space="0" w:color="auto"/>
              <w:right w:val="single" w:sz="4" w:space="0" w:color="auto"/>
            </w:tcBorders>
            <w:shd w:val="clear" w:color="000000" w:fill="FFFFFF"/>
            <w:noWrap/>
            <w:vAlign w:val="center"/>
            <w:hideMark/>
          </w:tcPr>
          <w:p w14:paraId="34D8516B" w14:textId="77777777" w:rsidR="009D1602" w:rsidRPr="009D1602" w:rsidRDefault="009D1602" w:rsidP="009D1602">
            <w:pPr>
              <w:spacing w:line="240" w:lineRule="auto"/>
              <w:jc w:val="right"/>
              <w:rPr>
                <w:sz w:val="12"/>
                <w:szCs w:val="12"/>
              </w:rPr>
            </w:pPr>
            <w:r w:rsidRPr="009D1602">
              <w:rPr>
                <w:sz w:val="12"/>
                <w:szCs w:val="12"/>
              </w:rPr>
              <w:t>302 105,47</w:t>
            </w:r>
          </w:p>
        </w:tc>
        <w:tc>
          <w:tcPr>
            <w:tcW w:w="706" w:type="pct"/>
            <w:tcBorders>
              <w:top w:val="nil"/>
              <w:left w:val="nil"/>
              <w:bottom w:val="single" w:sz="4" w:space="0" w:color="auto"/>
              <w:right w:val="single" w:sz="4" w:space="0" w:color="auto"/>
            </w:tcBorders>
            <w:shd w:val="clear" w:color="000000" w:fill="FFFFFF"/>
            <w:noWrap/>
            <w:vAlign w:val="center"/>
            <w:hideMark/>
          </w:tcPr>
          <w:p w14:paraId="69B832A3" w14:textId="77777777" w:rsidR="009D1602" w:rsidRPr="009D1602" w:rsidRDefault="009D1602" w:rsidP="009D1602">
            <w:pPr>
              <w:spacing w:line="240" w:lineRule="auto"/>
              <w:jc w:val="right"/>
              <w:rPr>
                <w:sz w:val="12"/>
                <w:szCs w:val="12"/>
              </w:rPr>
            </w:pPr>
            <w:r w:rsidRPr="009D1602">
              <w:rPr>
                <w:sz w:val="12"/>
                <w:szCs w:val="12"/>
              </w:rPr>
              <w:t>100,0</w:t>
            </w:r>
          </w:p>
        </w:tc>
      </w:tr>
      <w:tr w:rsidR="009D1602" w:rsidRPr="009D1602" w14:paraId="23EB8AEA" w14:textId="77777777" w:rsidTr="009D1602">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4E760332" w14:textId="77777777" w:rsidR="009D1602" w:rsidRPr="009D1602" w:rsidRDefault="009D1602" w:rsidP="009D1602">
            <w:pPr>
              <w:spacing w:line="240" w:lineRule="auto"/>
              <w:jc w:val="center"/>
              <w:rPr>
                <w:b/>
                <w:bCs/>
                <w:sz w:val="12"/>
                <w:szCs w:val="12"/>
              </w:rPr>
            </w:pPr>
            <w:r w:rsidRPr="009D1602">
              <w:rPr>
                <w:b/>
                <w:bCs/>
                <w:sz w:val="12"/>
                <w:szCs w:val="12"/>
              </w:rPr>
              <w:t>C</w:t>
            </w:r>
          </w:p>
        </w:tc>
        <w:tc>
          <w:tcPr>
            <w:tcW w:w="2284" w:type="pct"/>
            <w:tcBorders>
              <w:top w:val="nil"/>
              <w:left w:val="nil"/>
              <w:bottom w:val="single" w:sz="4" w:space="0" w:color="auto"/>
              <w:right w:val="single" w:sz="4" w:space="0" w:color="auto"/>
            </w:tcBorders>
            <w:shd w:val="clear" w:color="000000" w:fill="B7CFE8"/>
            <w:vAlign w:val="center"/>
            <w:hideMark/>
          </w:tcPr>
          <w:p w14:paraId="20656B7C" w14:textId="77777777" w:rsidR="009D1602" w:rsidRPr="009D1602" w:rsidRDefault="009D1602" w:rsidP="009D1602">
            <w:pPr>
              <w:spacing w:line="240" w:lineRule="auto"/>
              <w:rPr>
                <w:b/>
                <w:bCs/>
                <w:sz w:val="12"/>
                <w:szCs w:val="12"/>
              </w:rPr>
            </w:pPr>
            <w:r w:rsidRPr="009D1602">
              <w:rPr>
                <w:b/>
                <w:bCs/>
                <w:sz w:val="12"/>
                <w:szCs w:val="12"/>
              </w:rPr>
              <w:t>Przychody ogółem</w:t>
            </w:r>
          </w:p>
        </w:tc>
        <w:tc>
          <w:tcPr>
            <w:tcW w:w="706" w:type="pct"/>
            <w:tcBorders>
              <w:top w:val="nil"/>
              <w:left w:val="nil"/>
              <w:bottom w:val="single" w:sz="4" w:space="0" w:color="auto"/>
              <w:right w:val="single" w:sz="4" w:space="0" w:color="auto"/>
            </w:tcBorders>
            <w:shd w:val="clear" w:color="000000" w:fill="B7CFE8"/>
            <w:noWrap/>
            <w:vAlign w:val="center"/>
            <w:hideMark/>
          </w:tcPr>
          <w:p w14:paraId="6DD9311C" w14:textId="77777777" w:rsidR="009D1602" w:rsidRPr="009D1602" w:rsidRDefault="009D1602" w:rsidP="009D1602">
            <w:pPr>
              <w:spacing w:line="240" w:lineRule="auto"/>
              <w:jc w:val="right"/>
              <w:rPr>
                <w:b/>
                <w:bCs/>
                <w:sz w:val="12"/>
                <w:szCs w:val="12"/>
              </w:rPr>
            </w:pPr>
            <w:r w:rsidRPr="009D1602">
              <w:rPr>
                <w:b/>
                <w:bCs/>
                <w:sz w:val="12"/>
                <w:szCs w:val="12"/>
              </w:rPr>
              <w:t>6 330 607</w:t>
            </w:r>
          </w:p>
        </w:tc>
        <w:tc>
          <w:tcPr>
            <w:tcW w:w="706" w:type="pct"/>
            <w:tcBorders>
              <w:top w:val="nil"/>
              <w:left w:val="nil"/>
              <w:bottom w:val="single" w:sz="4" w:space="0" w:color="auto"/>
              <w:right w:val="single" w:sz="4" w:space="0" w:color="auto"/>
            </w:tcBorders>
            <w:shd w:val="clear" w:color="000000" w:fill="B7CFE8"/>
            <w:noWrap/>
            <w:vAlign w:val="center"/>
            <w:hideMark/>
          </w:tcPr>
          <w:p w14:paraId="403E00CC" w14:textId="77777777" w:rsidR="009D1602" w:rsidRPr="009D1602" w:rsidRDefault="009D1602" w:rsidP="009D1602">
            <w:pPr>
              <w:spacing w:line="240" w:lineRule="auto"/>
              <w:jc w:val="right"/>
              <w:rPr>
                <w:b/>
                <w:bCs/>
                <w:sz w:val="12"/>
                <w:szCs w:val="12"/>
              </w:rPr>
            </w:pPr>
            <w:r w:rsidRPr="009D1602">
              <w:rPr>
                <w:b/>
                <w:bCs/>
                <w:sz w:val="12"/>
                <w:szCs w:val="12"/>
              </w:rPr>
              <w:t>6 329 130,93</w:t>
            </w:r>
          </w:p>
        </w:tc>
        <w:tc>
          <w:tcPr>
            <w:tcW w:w="706" w:type="pct"/>
            <w:tcBorders>
              <w:top w:val="nil"/>
              <w:left w:val="nil"/>
              <w:bottom w:val="single" w:sz="4" w:space="0" w:color="auto"/>
              <w:right w:val="single" w:sz="4" w:space="0" w:color="auto"/>
            </w:tcBorders>
            <w:shd w:val="clear" w:color="000000" w:fill="B7CFE8"/>
            <w:noWrap/>
            <w:vAlign w:val="center"/>
            <w:hideMark/>
          </w:tcPr>
          <w:p w14:paraId="25B1753E" w14:textId="77777777" w:rsidR="009D1602" w:rsidRPr="009D1602" w:rsidRDefault="009D1602" w:rsidP="009D1602">
            <w:pPr>
              <w:spacing w:line="240" w:lineRule="auto"/>
              <w:jc w:val="right"/>
              <w:rPr>
                <w:b/>
                <w:bCs/>
                <w:sz w:val="12"/>
                <w:szCs w:val="12"/>
              </w:rPr>
            </w:pPr>
            <w:r w:rsidRPr="009D1602">
              <w:rPr>
                <w:b/>
                <w:bCs/>
                <w:sz w:val="12"/>
                <w:szCs w:val="12"/>
              </w:rPr>
              <w:t>100,0</w:t>
            </w:r>
          </w:p>
        </w:tc>
      </w:tr>
      <w:tr w:rsidR="009D1602" w:rsidRPr="009D1602" w14:paraId="71E5C7CD" w14:textId="77777777" w:rsidTr="009D1602">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E3D001D" w14:textId="77777777" w:rsidR="009D1602" w:rsidRPr="009D1602" w:rsidRDefault="009D1602" w:rsidP="009D1602">
            <w:pPr>
              <w:spacing w:line="240" w:lineRule="auto"/>
              <w:jc w:val="center"/>
              <w:rPr>
                <w:sz w:val="12"/>
                <w:szCs w:val="12"/>
              </w:rPr>
            </w:pPr>
            <w:r w:rsidRPr="009D1602">
              <w:rPr>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14:paraId="253A087E" w14:textId="77777777" w:rsidR="009D1602" w:rsidRPr="009D1602" w:rsidRDefault="009D1602" w:rsidP="009D1602">
            <w:pPr>
              <w:spacing w:line="240" w:lineRule="auto"/>
              <w:rPr>
                <w:sz w:val="12"/>
                <w:szCs w:val="12"/>
              </w:rPr>
            </w:pPr>
            <w:r w:rsidRPr="009D1602">
              <w:rPr>
                <w:sz w:val="12"/>
                <w:szCs w:val="12"/>
              </w:rPr>
              <w:t>Przychody własne</w:t>
            </w:r>
          </w:p>
        </w:tc>
        <w:tc>
          <w:tcPr>
            <w:tcW w:w="706" w:type="pct"/>
            <w:tcBorders>
              <w:top w:val="nil"/>
              <w:left w:val="nil"/>
              <w:bottom w:val="single" w:sz="4" w:space="0" w:color="auto"/>
              <w:right w:val="single" w:sz="4" w:space="0" w:color="auto"/>
            </w:tcBorders>
            <w:shd w:val="clear" w:color="000000" w:fill="FFFDC1"/>
            <w:noWrap/>
            <w:vAlign w:val="center"/>
            <w:hideMark/>
          </w:tcPr>
          <w:p w14:paraId="3E6486D7" w14:textId="77777777" w:rsidR="009D1602" w:rsidRPr="009D1602" w:rsidRDefault="009D1602" w:rsidP="009D1602">
            <w:pPr>
              <w:spacing w:line="240" w:lineRule="auto"/>
              <w:jc w:val="right"/>
              <w:rPr>
                <w:sz w:val="12"/>
                <w:szCs w:val="12"/>
              </w:rPr>
            </w:pPr>
            <w:r w:rsidRPr="009D1602">
              <w:rPr>
                <w:sz w:val="12"/>
                <w:szCs w:val="12"/>
              </w:rPr>
              <w:t>1 124 000</w:t>
            </w:r>
          </w:p>
        </w:tc>
        <w:tc>
          <w:tcPr>
            <w:tcW w:w="706" w:type="pct"/>
            <w:tcBorders>
              <w:top w:val="nil"/>
              <w:left w:val="nil"/>
              <w:bottom w:val="single" w:sz="4" w:space="0" w:color="auto"/>
              <w:right w:val="single" w:sz="4" w:space="0" w:color="auto"/>
            </w:tcBorders>
            <w:shd w:val="clear" w:color="000000" w:fill="FFFDC1"/>
            <w:noWrap/>
            <w:vAlign w:val="center"/>
            <w:hideMark/>
          </w:tcPr>
          <w:p w14:paraId="3195C15F" w14:textId="77777777" w:rsidR="009D1602" w:rsidRPr="009D1602" w:rsidRDefault="009D1602" w:rsidP="009D1602">
            <w:pPr>
              <w:spacing w:line="240" w:lineRule="auto"/>
              <w:jc w:val="right"/>
              <w:rPr>
                <w:sz w:val="12"/>
                <w:szCs w:val="12"/>
              </w:rPr>
            </w:pPr>
            <w:r w:rsidRPr="009D1602">
              <w:rPr>
                <w:sz w:val="12"/>
                <w:szCs w:val="12"/>
              </w:rPr>
              <w:t>1 122 561,52</w:t>
            </w:r>
          </w:p>
        </w:tc>
        <w:tc>
          <w:tcPr>
            <w:tcW w:w="706" w:type="pct"/>
            <w:tcBorders>
              <w:top w:val="nil"/>
              <w:left w:val="nil"/>
              <w:bottom w:val="single" w:sz="4" w:space="0" w:color="auto"/>
              <w:right w:val="single" w:sz="4" w:space="0" w:color="auto"/>
            </w:tcBorders>
            <w:shd w:val="clear" w:color="000000" w:fill="FFFDC1"/>
            <w:noWrap/>
            <w:vAlign w:val="center"/>
            <w:hideMark/>
          </w:tcPr>
          <w:p w14:paraId="59281621" w14:textId="77777777" w:rsidR="009D1602" w:rsidRPr="009D1602" w:rsidRDefault="009D1602" w:rsidP="009D1602">
            <w:pPr>
              <w:spacing w:line="240" w:lineRule="auto"/>
              <w:jc w:val="right"/>
              <w:rPr>
                <w:sz w:val="12"/>
                <w:szCs w:val="12"/>
              </w:rPr>
            </w:pPr>
            <w:r w:rsidRPr="009D1602">
              <w:rPr>
                <w:sz w:val="12"/>
                <w:szCs w:val="12"/>
              </w:rPr>
              <w:t>99,9</w:t>
            </w:r>
          </w:p>
        </w:tc>
      </w:tr>
      <w:tr w:rsidR="009D1602" w:rsidRPr="009D1602" w14:paraId="6F262B69" w14:textId="77777777" w:rsidTr="009D1602">
        <w:trPr>
          <w:trHeight w:val="284"/>
        </w:trPr>
        <w:tc>
          <w:tcPr>
            <w:tcW w:w="237" w:type="pct"/>
            <w:vMerge w:val="restart"/>
            <w:tcBorders>
              <w:top w:val="nil"/>
              <w:left w:val="single" w:sz="4" w:space="0" w:color="auto"/>
              <w:bottom w:val="nil"/>
              <w:right w:val="nil"/>
            </w:tcBorders>
            <w:shd w:val="clear" w:color="auto" w:fill="auto"/>
            <w:noWrap/>
            <w:vAlign w:val="center"/>
            <w:hideMark/>
          </w:tcPr>
          <w:p w14:paraId="172EFF2F" w14:textId="77777777" w:rsidR="009D1602" w:rsidRPr="009D1602" w:rsidRDefault="009D1602" w:rsidP="009D1602">
            <w:pPr>
              <w:spacing w:line="240" w:lineRule="auto"/>
              <w:jc w:val="center"/>
              <w:rPr>
                <w:sz w:val="12"/>
                <w:szCs w:val="12"/>
              </w:rPr>
            </w:pPr>
            <w:r w:rsidRPr="009D1602">
              <w:rPr>
                <w:sz w:val="12"/>
                <w:szCs w:val="12"/>
              </w:rPr>
              <w:t> </w:t>
            </w:r>
          </w:p>
        </w:tc>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01005D5C" w14:textId="77777777" w:rsidR="009D1602" w:rsidRPr="009D1602" w:rsidRDefault="009D1602" w:rsidP="009D1602">
            <w:pPr>
              <w:spacing w:line="240" w:lineRule="auto"/>
              <w:jc w:val="center"/>
              <w:rPr>
                <w:sz w:val="12"/>
                <w:szCs w:val="12"/>
              </w:rPr>
            </w:pPr>
            <w:r w:rsidRPr="009D1602">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060A3724" w14:textId="77777777" w:rsidR="009D1602" w:rsidRPr="009D1602" w:rsidRDefault="009D1602" w:rsidP="009D1602">
            <w:pPr>
              <w:spacing w:line="240" w:lineRule="auto"/>
              <w:rPr>
                <w:sz w:val="12"/>
                <w:szCs w:val="12"/>
              </w:rPr>
            </w:pPr>
            <w:r w:rsidRPr="009D1602">
              <w:rPr>
                <w:sz w:val="12"/>
                <w:szCs w:val="12"/>
              </w:rPr>
              <w:t xml:space="preserve">wpływy z działalności </w:t>
            </w:r>
          </w:p>
        </w:tc>
        <w:tc>
          <w:tcPr>
            <w:tcW w:w="706" w:type="pct"/>
            <w:tcBorders>
              <w:top w:val="nil"/>
              <w:left w:val="nil"/>
              <w:bottom w:val="single" w:sz="4" w:space="0" w:color="auto"/>
              <w:right w:val="single" w:sz="4" w:space="0" w:color="auto"/>
            </w:tcBorders>
            <w:shd w:val="clear" w:color="auto" w:fill="auto"/>
            <w:noWrap/>
            <w:vAlign w:val="center"/>
            <w:hideMark/>
          </w:tcPr>
          <w:p w14:paraId="50F213B4" w14:textId="77777777" w:rsidR="009D1602" w:rsidRPr="009D1602" w:rsidRDefault="009D1602" w:rsidP="009D1602">
            <w:pPr>
              <w:spacing w:line="240" w:lineRule="auto"/>
              <w:jc w:val="right"/>
              <w:rPr>
                <w:sz w:val="12"/>
                <w:szCs w:val="12"/>
              </w:rPr>
            </w:pPr>
            <w:r w:rsidRPr="009D1602">
              <w:rPr>
                <w:sz w:val="12"/>
                <w:szCs w:val="12"/>
              </w:rPr>
              <w:t>1 092 000</w:t>
            </w:r>
          </w:p>
        </w:tc>
        <w:tc>
          <w:tcPr>
            <w:tcW w:w="706" w:type="pct"/>
            <w:tcBorders>
              <w:top w:val="nil"/>
              <w:left w:val="nil"/>
              <w:bottom w:val="single" w:sz="4" w:space="0" w:color="auto"/>
              <w:right w:val="single" w:sz="4" w:space="0" w:color="auto"/>
            </w:tcBorders>
            <w:shd w:val="clear" w:color="auto" w:fill="auto"/>
            <w:noWrap/>
            <w:vAlign w:val="center"/>
            <w:hideMark/>
          </w:tcPr>
          <w:p w14:paraId="71EACB7E" w14:textId="77777777" w:rsidR="009D1602" w:rsidRPr="009D1602" w:rsidRDefault="009D1602" w:rsidP="009D1602">
            <w:pPr>
              <w:spacing w:line="240" w:lineRule="auto"/>
              <w:jc w:val="right"/>
              <w:rPr>
                <w:sz w:val="12"/>
                <w:szCs w:val="12"/>
              </w:rPr>
            </w:pPr>
            <w:r w:rsidRPr="009D1602">
              <w:rPr>
                <w:sz w:val="12"/>
                <w:szCs w:val="12"/>
              </w:rPr>
              <w:t>1 091 351,22</w:t>
            </w:r>
          </w:p>
        </w:tc>
        <w:tc>
          <w:tcPr>
            <w:tcW w:w="706" w:type="pct"/>
            <w:tcBorders>
              <w:top w:val="nil"/>
              <w:left w:val="nil"/>
              <w:bottom w:val="single" w:sz="4" w:space="0" w:color="auto"/>
              <w:right w:val="single" w:sz="4" w:space="0" w:color="auto"/>
            </w:tcBorders>
            <w:shd w:val="clear" w:color="000000" w:fill="FFFFFF"/>
            <w:noWrap/>
            <w:vAlign w:val="center"/>
            <w:hideMark/>
          </w:tcPr>
          <w:p w14:paraId="578D9F54" w14:textId="77777777" w:rsidR="009D1602" w:rsidRPr="009D1602" w:rsidRDefault="009D1602" w:rsidP="009D1602">
            <w:pPr>
              <w:spacing w:line="240" w:lineRule="auto"/>
              <w:jc w:val="right"/>
              <w:rPr>
                <w:sz w:val="12"/>
                <w:szCs w:val="12"/>
              </w:rPr>
            </w:pPr>
            <w:r w:rsidRPr="009D1602">
              <w:rPr>
                <w:sz w:val="12"/>
                <w:szCs w:val="12"/>
              </w:rPr>
              <w:t>99,9</w:t>
            </w:r>
          </w:p>
        </w:tc>
      </w:tr>
      <w:tr w:rsidR="009D1602" w:rsidRPr="009D1602" w14:paraId="6DEDDF05" w14:textId="77777777" w:rsidTr="009D1602">
        <w:trPr>
          <w:trHeight w:val="284"/>
        </w:trPr>
        <w:tc>
          <w:tcPr>
            <w:tcW w:w="237" w:type="pct"/>
            <w:vMerge/>
            <w:tcBorders>
              <w:top w:val="nil"/>
              <w:left w:val="single" w:sz="4" w:space="0" w:color="auto"/>
              <w:bottom w:val="nil"/>
              <w:right w:val="nil"/>
            </w:tcBorders>
            <w:vAlign w:val="center"/>
            <w:hideMark/>
          </w:tcPr>
          <w:p w14:paraId="265C4971" w14:textId="77777777" w:rsidR="009D1602" w:rsidRPr="009D1602" w:rsidRDefault="009D1602" w:rsidP="009D1602">
            <w:pPr>
              <w:spacing w:line="240" w:lineRule="auto"/>
              <w:rPr>
                <w:sz w:val="12"/>
                <w:szCs w:val="12"/>
              </w:rPr>
            </w:pPr>
          </w:p>
        </w:tc>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3D7A35EA" w14:textId="77777777" w:rsidR="009D1602" w:rsidRPr="009D1602" w:rsidRDefault="009D1602" w:rsidP="009D1602">
            <w:pPr>
              <w:spacing w:line="240" w:lineRule="auto"/>
              <w:jc w:val="center"/>
              <w:rPr>
                <w:sz w:val="12"/>
                <w:szCs w:val="12"/>
              </w:rPr>
            </w:pPr>
            <w:r w:rsidRPr="009D1602">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14731EE3" w14:textId="77777777" w:rsidR="009D1602" w:rsidRPr="009D1602" w:rsidRDefault="009D1602" w:rsidP="009D1602">
            <w:pPr>
              <w:spacing w:line="240" w:lineRule="auto"/>
              <w:rPr>
                <w:sz w:val="12"/>
                <w:szCs w:val="12"/>
              </w:rPr>
            </w:pPr>
            <w:r w:rsidRPr="009D1602">
              <w:rPr>
                <w:sz w:val="12"/>
                <w:szCs w:val="12"/>
              </w:rPr>
              <w:t>najem i dzierżawa składników majątkowych</w:t>
            </w:r>
          </w:p>
        </w:tc>
        <w:tc>
          <w:tcPr>
            <w:tcW w:w="706" w:type="pct"/>
            <w:tcBorders>
              <w:top w:val="nil"/>
              <w:left w:val="nil"/>
              <w:bottom w:val="single" w:sz="4" w:space="0" w:color="auto"/>
              <w:right w:val="single" w:sz="4" w:space="0" w:color="auto"/>
            </w:tcBorders>
            <w:shd w:val="clear" w:color="auto" w:fill="auto"/>
            <w:noWrap/>
            <w:vAlign w:val="center"/>
            <w:hideMark/>
          </w:tcPr>
          <w:p w14:paraId="1F74ABE1" w14:textId="77777777" w:rsidR="009D1602" w:rsidRPr="009D1602" w:rsidRDefault="009D1602" w:rsidP="009D1602">
            <w:pPr>
              <w:spacing w:line="240" w:lineRule="auto"/>
              <w:jc w:val="right"/>
              <w:rPr>
                <w:sz w:val="12"/>
                <w:szCs w:val="12"/>
              </w:rPr>
            </w:pPr>
            <w:r w:rsidRPr="009D1602">
              <w:rPr>
                <w:sz w:val="12"/>
                <w:szCs w:val="12"/>
              </w:rPr>
              <w:t>32 000</w:t>
            </w:r>
          </w:p>
        </w:tc>
        <w:tc>
          <w:tcPr>
            <w:tcW w:w="706" w:type="pct"/>
            <w:tcBorders>
              <w:top w:val="nil"/>
              <w:left w:val="nil"/>
              <w:bottom w:val="single" w:sz="4" w:space="0" w:color="auto"/>
              <w:right w:val="single" w:sz="4" w:space="0" w:color="auto"/>
            </w:tcBorders>
            <w:shd w:val="clear" w:color="auto" w:fill="auto"/>
            <w:noWrap/>
            <w:vAlign w:val="center"/>
            <w:hideMark/>
          </w:tcPr>
          <w:p w14:paraId="59F2A02B" w14:textId="77777777" w:rsidR="009D1602" w:rsidRPr="009D1602" w:rsidRDefault="009D1602" w:rsidP="009D1602">
            <w:pPr>
              <w:spacing w:line="240" w:lineRule="auto"/>
              <w:jc w:val="right"/>
              <w:rPr>
                <w:sz w:val="12"/>
                <w:szCs w:val="12"/>
              </w:rPr>
            </w:pPr>
            <w:r w:rsidRPr="009D1602">
              <w:rPr>
                <w:sz w:val="12"/>
                <w:szCs w:val="12"/>
              </w:rPr>
              <w:t>31 210,30</w:t>
            </w:r>
          </w:p>
        </w:tc>
        <w:tc>
          <w:tcPr>
            <w:tcW w:w="706" w:type="pct"/>
            <w:tcBorders>
              <w:top w:val="nil"/>
              <w:left w:val="nil"/>
              <w:bottom w:val="single" w:sz="4" w:space="0" w:color="auto"/>
              <w:right w:val="single" w:sz="4" w:space="0" w:color="auto"/>
            </w:tcBorders>
            <w:shd w:val="clear" w:color="000000" w:fill="FFFFFF"/>
            <w:noWrap/>
            <w:vAlign w:val="center"/>
            <w:hideMark/>
          </w:tcPr>
          <w:p w14:paraId="4BF76BC2" w14:textId="77777777" w:rsidR="009D1602" w:rsidRPr="009D1602" w:rsidRDefault="009D1602" w:rsidP="009D1602">
            <w:pPr>
              <w:spacing w:line="240" w:lineRule="auto"/>
              <w:jc w:val="right"/>
              <w:rPr>
                <w:sz w:val="12"/>
                <w:szCs w:val="12"/>
              </w:rPr>
            </w:pPr>
            <w:r w:rsidRPr="009D1602">
              <w:rPr>
                <w:sz w:val="12"/>
                <w:szCs w:val="12"/>
              </w:rPr>
              <w:t>97,5</w:t>
            </w:r>
          </w:p>
        </w:tc>
      </w:tr>
      <w:tr w:rsidR="009D1602" w:rsidRPr="009D1602" w14:paraId="4344F34C" w14:textId="77777777" w:rsidTr="009D1602">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5991B215" w14:textId="77777777" w:rsidR="009D1602" w:rsidRPr="009D1602" w:rsidRDefault="009D1602" w:rsidP="009D1602">
            <w:pPr>
              <w:spacing w:line="240" w:lineRule="auto"/>
              <w:jc w:val="center"/>
              <w:rPr>
                <w:sz w:val="12"/>
                <w:szCs w:val="12"/>
              </w:rPr>
            </w:pPr>
            <w:r w:rsidRPr="009D1602">
              <w:rPr>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14:paraId="4569C5CA" w14:textId="77777777" w:rsidR="009D1602" w:rsidRPr="009D1602" w:rsidRDefault="009D1602" w:rsidP="009D1602">
            <w:pPr>
              <w:spacing w:line="240" w:lineRule="auto"/>
              <w:rPr>
                <w:sz w:val="12"/>
                <w:szCs w:val="12"/>
              </w:rPr>
            </w:pPr>
            <w:r w:rsidRPr="009D1602">
              <w:rPr>
                <w:sz w:val="12"/>
                <w:szCs w:val="12"/>
              </w:rPr>
              <w:t>Dotacje</w:t>
            </w:r>
          </w:p>
        </w:tc>
        <w:tc>
          <w:tcPr>
            <w:tcW w:w="706" w:type="pct"/>
            <w:tcBorders>
              <w:top w:val="nil"/>
              <w:left w:val="nil"/>
              <w:bottom w:val="single" w:sz="4" w:space="0" w:color="auto"/>
              <w:right w:val="single" w:sz="4" w:space="0" w:color="auto"/>
            </w:tcBorders>
            <w:shd w:val="clear" w:color="000000" w:fill="FFFDC1"/>
            <w:noWrap/>
            <w:vAlign w:val="center"/>
            <w:hideMark/>
          </w:tcPr>
          <w:p w14:paraId="05D5C162" w14:textId="77777777" w:rsidR="009D1602" w:rsidRPr="009D1602" w:rsidRDefault="009D1602" w:rsidP="009D1602">
            <w:pPr>
              <w:spacing w:line="240" w:lineRule="auto"/>
              <w:jc w:val="right"/>
              <w:rPr>
                <w:sz w:val="12"/>
                <w:szCs w:val="12"/>
              </w:rPr>
            </w:pPr>
            <w:r w:rsidRPr="009D1602">
              <w:rPr>
                <w:sz w:val="12"/>
                <w:szCs w:val="12"/>
              </w:rPr>
              <w:t>4 723 267</w:t>
            </w:r>
          </w:p>
        </w:tc>
        <w:tc>
          <w:tcPr>
            <w:tcW w:w="706" w:type="pct"/>
            <w:tcBorders>
              <w:top w:val="nil"/>
              <w:left w:val="nil"/>
              <w:bottom w:val="single" w:sz="4" w:space="0" w:color="auto"/>
              <w:right w:val="single" w:sz="4" w:space="0" w:color="auto"/>
            </w:tcBorders>
            <w:shd w:val="clear" w:color="000000" w:fill="FFFDC1"/>
            <w:noWrap/>
            <w:vAlign w:val="center"/>
            <w:hideMark/>
          </w:tcPr>
          <w:p w14:paraId="74688EC3" w14:textId="77777777" w:rsidR="009D1602" w:rsidRPr="009D1602" w:rsidRDefault="009D1602" w:rsidP="009D1602">
            <w:pPr>
              <w:spacing w:line="240" w:lineRule="auto"/>
              <w:jc w:val="right"/>
              <w:rPr>
                <w:sz w:val="12"/>
                <w:szCs w:val="12"/>
              </w:rPr>
            </w:pPr>
            <w:r w:rsidRPr="009D1602">
              <w:rPr>
                <w:sz w:val="12"/>
                <w:szCs w:val="12"/>
              </w:rPr>
              <w:t>4 723 267,00</w:t>
            </w:r>
          </w:p>
        </w:tc>
        <w:tc>
          <w:tcPr>
            <w:tcW w:w="706" w:type="pct"/>
            <w:tcBorders>
              <w:top w:val="nil"/>
              <w:left w:val="nil"/>
              <w:bottom w:val="single" w:sz="4" w:space="0" w:color="auto"/>
              <w:right w:val="single" w:sz="4" w:space="0" w:color="auto"/>
            </w:tcBorders>
            <w:shd w:val="clear" w:color="000000" w:fill="FFFDC1"/>
            <w:noWrap/>
            <w:vAlign w:val="center"/>
            <w:hideMark/>
          </w:tcPr>
          <w:p w14:paraId="6A39B796" w14:textId="77777777" w:rsidR="009D1602" w:rsidRPr="009D1602" w:rsidRDefault="009D1602" w:rsidP="009D1602">
            <w:pPr>
              <w:spacing w:line="240" w:lineRule="auto"/>
              <w:jc w:val="right"/>
              <w:rPr>
                <w:sz w:val="12"/>
                <w:szCs w:val="12"/>
              </w:rPr>
            </w:pPr>
            <w:r w:rsidRPr="009D1602">
              <w:rPr>
                <w:sz w:val="12"/>
                <w:szCs w:val="12"/>
              </w:rPr>
              <w:t>100,0</w:t>
            </w:r>
          </w:p>
        </w:tc>
      </w:tr>
      <w:tr w:rsidR="009D1602" w:rsidRPr="009D1602" w14:paraId="0DBB0F83" w14:textId="77777777" w:rsidTr="009D1602">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7368379" w14:textId="77777777" w:rsidR="009D1602" w:rsidRPr="009D1602" w:rsidRDefault="009D1602" w:rsidP="009D1602">
            <w:pPr>
              <w:spacing w:line="240" w:lineRule="auto"/>
              <w:jc w:val="center"/>
              <w:rPr>
                <w:sz w:val="12"/>
                <w:szCs w:val="12"/>
              </w:rPr>
            </w:pPr>
            <w:r w:rsidRPr="009D1602">
              <w:rPr>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14:paraId="115EA322" w14:textId="77777777" w:rsidR="009D1602" w:rsidRPr="009D1602" w:rsidRDefault="009D1602" w:rsidP="009D1602">
            <w:pPr>
              <w:spacing w:line="240" w:lineRule="auto"/>
              <w:jc w:val="center"/>
              <w:rPr>
                <w:sz w:val="12"/>
                <w:szCs w:val="12"/>
              </w:rPr>
            </w:pPr>
            <w:r w:rsidRPr="009D1602">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76A51196" w14:textId="77777777" w:rsidR="009D1602" w:rsidRPr="009D1602" w:rsidRDefault="009D1602" w:rsidP="009D1602">
            <w:pPr>
              <w:spacing w:line="240" w:lineRule="auto"/>
              <w:rPr>
                <w:sz w:val="12"/>
                <w:szCs w:val="12"/>
              </w:rPr>
            </w:pPr>
            <w:r w:rsidRPr="009D1602">
              <w:rPr>
                <w:sz w:val="12"/>
                <w:szCs w:val="12"/>
              </w:rPr>
              <w:t>dotacja podmiotowa z budżetu miasta</w:t>
            </w:r>
          </w:p>
        </w:tc>
        <w:tc>
          <w:tcPr>
            <w:tcW w:w="706" w:type="pct"/>
            <w:tcBorders>
              <w:top w:val="nil"/>
              <w:left w:val="nil"/>
              <w:bottom w:val="single" w:sz="4" w:space="0" w:color="auto"/>
              <w:right w:val="single" w:sz="4" w:space="0" w:color="auto"/>
            </w:tcBorders>
            <w:shd w:val="clear" w:color="auto" w:fill="auto"/>
            <w:noWrap/>
            <w:vAlign w:val="center"/>
            <w:hideMark/>
          </w:tcPr>
          <w:p w14:paraId="35A09736" w14:textId="77777777" w:rsidR="009D1602" w:rsidRPr="009D1602" w:rsidRDefault="009D1602" w:rsidP="009D1602">
            <w:pPr>
              <w:spacing w:line="240" w:lineRule="auto"/>
              <w:jc w:val="right"/>
              <w:rPr>
                <w:sz w:val="12"/>
                <w:szCs w:val="12"/>
              </w:rPr>
            </w:pPr>
            <w:r w:rsidRPr="009D1602">
              <w:rPr>
                <w:sz w:val="12"/>
                <w:szCs w:val="12"/>
              </w:rPr>
              <w:t>4 607 717</w:t>
            </w:r>
          </w:p>
        </w:tc>
        <w:tc>
          <w:tcPr>
            <w:tcW w:w="706" w:type="pct"/>
            <w:tcBorders>
              <w:top w:val="nil"/>
              <w:left w:val="nil"/>
              <w:bottom w:val="single" w:sz="4" w:space="0" w:color="auto"/>
              <w:right w:val="single" w:sz="4" w:space="0" w:color="auto"/>
            </w:tcBorders>
            <w:shd w:val="clear" w:color="auto" w:fill="auto"/>
            <w:noWrap/>
            <w:vAlign w:val="center"/>
            <w:hideMark/>
          </w:tcPr>
          <w:p w14:paraId="6CD5C5DC" w14:textId="77777777" w:rsidR="009D1602" w:rsidRPr="009D1602" w:rsidRDefault="009D1602" w:rsidP="009D1602">
            <w:pPr>
              <w:spacing w:line="240" w:lineRule="auto"/>
              <w:jc w:val="right"/>
              <w:rPr>
                <w:sz w:val="12"/>
                <w:szCs w:val="12"/>
              </w:rPr>
            </w:pPr>
            <w:r w:rsidRPr="009D1602">
              <w:rPr>
                <w:sz w:val="12"/>
                <w:szCs w:val="12"/>
              </w:rPr>
              <w:t>4 607 717,00</w:t>
            </w:r>
          </w:p>
        </w:tc>
        <w:tc>
          <w:tcPr>
            <w:tcW w:w="706" w:type="pct"/>
            <w:tcBorders>
              <w:top w:val="nil"/>
              <w:left w:val="nil"/>
              <w:bottom w:val="single" w:sz="4" w:space="0" w:color="auto"/>
              <w:right w:val="single" w:sz="4" w:space="0" w:color="auto"/>
            </w:tcBorders>
            <w:shd w:val="clear" w:color="000000" w:fill="FFFFFF"/>
            <w:noWrap/>
            <w:vAlign w:val="center"/>
            <w:hideMark/>
          </w:tcPr>
          <w:p w14:paraId="6014818E" w14:textId="77777777" w:rsidR="009D1602" w:rsidRPr="009D1602" w:rsidRDefault="009D1602" w:rsidP="009D1602">
            <w:pPr>
              <w:spacing w:line="240" w:lineRule="auto"/>
              <w:jc w:val="right"/>
              <w:rPr>
                <w:sz w:val="12"/>
                <w:szCs w:val="12"/>
              </w:rPr>
            </w:pPr>
            <w:r w:rsidRPr="009D1602">
              <w:rPr>
                <w:sz w:val="12"/>
                <w:szCs w:val="12"/>
              </w:rPr>
              <w:t>100,0</w:t>
            </w:r>
          </w:p>
        </w:tc>
      </w:tr>
      <w:tr w:rsidR="009D1602" w:rsidRPr="009D1602" w14:paraId="22871BDC" w14:textId="77777777" w:rsidTr="009D1602">
        <w:trPr>
          <w:trHeight w:val="284"/>
        </w:trPr>
        <w:tc>
          <w:tcPr>
            <w:tcW w:w="237" w:type="pct"/>
            <w:vMerge/>
            <w:tcBorders>
              <w:top w:val="nil"/>
              <w:left w:val="single" w:sz="4" w:space="0" w:color="auto"/>
              <w:bottom w:val="single" w:sz="4" w:space="0" w:color="000000"/>
              <w:right w:val="single" w:sz="4" w:space="0" w:color="auto"/>
            </w:tcBorders>
            <w:vAlign w:val="center"/>
            <w:hideMark/>
          </w:tcPr>
          <w:p w14:paraId="5C4ECFC8" w14:textId="77777777" w:rsidR="009D1602" w:rsidRPr="009D1602" w:rsidRDefault="009D1602" w:rsidP="009D1602">
            <w:pPr>
              <w:spacing w:line="240" w:lineRule="auto"/>
              <w:rPr>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14:paraId="56861887" w14:textId="77777777" w:rsidR="009D1602" w:rsidRPr="009D1602" w:rsidRDefault="009D1602" w:rsidP="009D1602">
            <w:pPr>
              <w:spacing w:line="240" w:lineRule="auto"/>
              <w:jc w:val="center"/>
              <w:rPr>
                <w:sz w:val="12"/>
                <w:szCs w:val="12"/>
              </w:rPr>
            </w:pPr>
            <w:r w:rsidRPr="009D1602">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7167C9F5" w14:textId="77777777" w:rsidR="009D1602" w:rsidRPr="009D1602" w:rsidRDefault="009D1602" w:rsidP="009D1602">
            <w:pPr>
              <w:spacing w:line="240" w:lineRule="auto"/>
              <w:rPr>
                <w:sz w:val="12"/>
                <w:szCs w:val="12"/>
              </w:rPr>
            </w:pPr>
            <w:r w:rsidRPr="009D1602">
              <w:rPr>
                <w:sz w:val="12"/>
                <w:szCs w:val="12"/>
              </w:rPr>
              <w:t>dotacja celowa z budżetu miasta</w:t>
            </w:r>
          </w:p>
        </w:tc>
        <w:tc>
          <w:tcPr>
            <w:tcW w:w="706" w:type="pct"/>
            <w:tcBorders>
              <w:top w:val="nil"/>
              <w:left w:val="nil"/>
              <w:bottom w:val="single" w:sz="4" w:space="0" w:color="auto"/>
              <w:right w:val="single" w:sz="4" w:space="0" w:color="auto"/>
            </w:tcBorders>
            <w:shd w:val="clear" w:color="auto" w:fill="auto"/>
            <w:noWrap/>
            <w:vAlign w:val="center"/>
            <w:hideMark/>
          </w:tcPr>
          <w:p w14:paraId="35BBB0D1" w14:textId="77777777" w:rsidR="009D1602" w:rsidRPr="009D1602" w:rsidRDefault="009D1602" w:rsidP="009D1602">
            <w:pPr>
              <w:spacing w:line="240" w:lineRule="auto"/>
              <w:jc w:val="right"/>
              <w:rPr>
                <w:sz w:val="12"/>
                <w:szCs w:val="12"/>
              </w:rPr>
            </w:pPr>
            <w:r w:rsidRPr="009D1602">
              <w:rPr>
                <w:sz w:val="12"/>
                <w:szCs w:val="12"/>
              </w:rPr>
              <w:t>15 000</w:t>
            </w:r>
          </w:p>
        </w:tc>
        <w:tc>
          <w:tcPr>
            <w:tcW w:w="706" w:type="pct"/>
            <w:tcBorders>
              <w:top w:val="nil"/>
              <w:left w:val="nil"/>
              <w:bottom w:val="single" w:sz="4" w:space="0" w:color="auto"/>
              <w:right w:val="single" w:sz="4" w:space="0" w:color="auto"/>
            </w:tcBorders>
            <w:shd w:val="clear" w:color="auto" w:fill="auto"/>
            <w:noWrap/>
            <w:vAlign w:val="center"/>
            <w:hideMark/>
          </w:tcPr>
          <w:p w14:paraId="7C7B22A8" w14:textId="77777777" w:rsidR="009D1602" w:rsidRPr="009D1602" w:rsidRDefault="009D1602" w:rsidP="009D1602">
            <w:pPr>
              <w:spacing w:line="240" w:lineRule="auto"/>
              <w:jc w:val="right"/>
              <w:rPr>
                <w:sz w:val="12"/>
                <w:szCs w:val="12"/>
              </w:rPr>
            </w:pPr>
            <w:r w:rsidRPr="009D1602">
              <w:rPr>
                <w:sz w:val="12"/>
                <w:szCs w:val="12"/>
              </w:rPr>
              <w:t>15 000,00</w:t>
            </w:r>
          </w:p>
        </w:tc>
        <w:tc>
          <w:tcPr>
            <w:tcW w:w="706" w:type="pct"/>
            <w:tcBorders>
              <w:top w:val="nil"/>
              <w:left w:val="nil"/>
              <w:bottom w:val="single" w:sz="4" w:space="0" w:color="auto"/>
              <w:right w:val="single" w:sz="4" w:space="0" w:color="auto"/>
            </w:tcBorders>
            <w:shd w:val="clear" w:color="000000" w:fill="FFFFFF"/>
            <w:noWrap/>
            <w:vAlign w:val="center"/>
            <w:hideMark/>
          </w:tcPr>
          <w:p w14:paraId="1AED73FB" w14:textId="77777777" w:rsidR="009D1602" w:rsidRPr="009D1602" w:rsidRDefault="009D1602" w:rsidP="009D1602">
            <w:pPr>
              <w:spacing w:line="240" w:lineRule="auto"/>
              <w:jc w:val="right"/>
              <w:rPr>
                <w:sz w:val="12"/>
                <w:szCs w:val="12"/>
              </w:rPr>
            </w:pPr>
            <w:r w:rsidRPr="009D1602">
              <w:rPr>
                <w:sz w:val="12"/>
                <w:szCs w:val="12"/>
              </w:rPr>
              <w:t>100,0</w:t>
            </w:r>
          </w:p>
        </w:tc>
      </w:tr>
      <w:tr w:rsidR="009D1602" w:rsidRPr="009D1602" w14:paraId="304018F7" w14:textId="77777777" w:rsidTr="009D1602">
        <w:trPr>
          <w:trHeight w:val="284"/>
        </w:trPr>
        <w:tc>
          <w:tcPr>
            <w:tcW w:w="237" w:type="pct"/>
            <w:vMerge/>
            <w:tcBorders>
              <w:top w:val="nil"/>
              <w:left w:val="single" w:sz="4" w:space="0" w:color="auto"/>
              <w:bottom w:val="single" w:sz="4" w:space="0" w:color="000000"/>
              <w:right w:val="single" w:sz="4" w:space="0" w:color="auto"/>
            </w:tcBorders>
            <w:vAlign w:val="center"/>
            <w:hideMark/>
          </w:tcPr>
          <w:p w14:paraId="344478D3" w14:textId="77777777" w:rsidR="009D1602" w:rsidRPr="009D1602" w:rsidRDefault="009D1602" w:rsidP="009D1602">
            <w:pPr>
              <w:spacing w:line="240" w:lineRule="auto"/>
              <w:rPr>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14:paraId="41DC0F71" w14:textId="77777777" w:rsidR="009D1602" w:rsidRPr="009D1602" w:rsidRDefault="009D1602" w:rsidP="009D1602">
            <w:pPr>
              <w:spacing w:line="240" w:lineRule="auto"/>
              <w:jc w:val="center"/>
              <w:rPr>
                <w:sz w:val="12"/>
                <w:szCs w:val="12"/>
              </w:rPr>
            </w:pPr>
            <w:r w:rsidRPr="009D1602">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32494542" w14:textId="77777777" w:rsidR="009D1602" w:rsidRPr="009D1602" w:rsidRDefault="009D1602" w:rsidP="009D1602">
            <w:pPr>
              <w:spacing w:line="240" w:lineRule="auto"/>
              <w:rPr>
                <w:sz w:val="12"/>
                <w:szCs w:val="12"/>
              </w:rPr>
            </w:pPr>
            <w:r w:rsidRPr="009D1602">
              <w:rPr>
                <w:sz w:val="12"/>
                <w:szCs w:val="12"/>
              </w:rPr>
              <w:t>dotacja z budżetu państwa</w:t>
            </w:r>
          </w:p>
        </w:tc>
        <w:tc>
          <w:tcPr>
            <w:tcW w:w="706" w:type="pct"/>
            <w:tcBorders>
              <w:top w:val="nil"/>
              <w:left w:val="nil"/>
              <w:bottom w:val="single" w:sz="4" w:space="0" w:color="auto"/>
              <w:right w:val="single" w:sz="4" w:space="0" w:color="auto"/>
            </w:tcBorders>
            <w:shd w:val="clear" w:color="auto" w:fill="auto"/>
            <w:noWrap/>
            <w:vAlign w:val="center"/>
            <w:hideMark/>
          </w:tcPr>
          <w:p w14:paraId="3FF2BB56" w14:textId="77777777" w:rsidR="009D1602" w:rsidRPr="009D1602" w:rsidRDefault="009D1602" w:rsidP="009D1602">
            <w:pPr>
              <w:spacing w:line="240" w:lineRule="auto"/>
              <w:jc w:val="right"/>
              <w:rPr>
                <w:sz w:val="12"/>
                <w:szCs w:val="12"/>
              </w:rPr>
            </w:pPr>
            <w:r w:rsidRPr="009D1602">
              <w:rPr>
                <w:sz w:val="12"/>
                <w:szCs w:val="12"/>
              </w:rPr>
              <w:t>100 550</w:t>
            </w:r>
          </w:p>
        </w:tc>
        <w:tc>
          <w:tcPr>
            <w:tcW w:w="706" w:type="pct"/>
            <w:tcBorders>
              <w:top w:val="nil"/>
              <w:left w:val="nil"/>
              <w:bottom w:val="nil"/>
              <w:right w:val="nil"/>
            </w:tcBorders>
            <w:shd w:val="clear" w:color="auto" w:fill="auto"/>
            <w:noWrap/>
            <w:vAlign w:val="center"/>
            <w:hideMark/>
          </w:tcPr>
          <w:p w14:paraId="5E099B39" w14:textId="77777777" w:rsidR="009D1602" w:rsidRPr="009D1602" w:rsidRDefault="009D1602" w:rsidP="009D1602">
            <w:pPr>
              <w:spacing w:line="240" w:lineRule="auto"/>
              <w:jc w:val="right"/>
              <w:rPr>
                <w:sz w:val="12"/>
                <w:szCs w:val="12"/>
              </w:rPr>
            </w:pPr>
            <w:r w:rsidRPr="009D1602">
              <w:rPr>
                <w:sz w:val="12"/>
                <w:szCs w:val="12"/>
              </w:rPr>
              <w:t>100 550,00</w:t>
            </w:r>
          </w:p>
        </w:tc>
        <w:tc>
          <w:tcPr>
            <w:tcW w:w="706" w:type="pct"/>
            <w:tcBorders>
              <w:top w:val="nil"/>
              <w:left w:val="single" w:sz="4" w:space="0" w:color="auto"/>
              <w:bottom w:val="single" w:sz="4" w:space="0" w:color="auto"/>
              <w:right w:val="single" w:sz="4" w:space="0" w:color="auto"/>
            </w:tcBorders>
            <w:shd w:val="clear" w:color="000000" w:fill="FFFFFF"/>
            <w:noWrap/>
            <w:vAlign w:val="center"/>
            <w:hideMark/>
          </w:tcPr>
          <w:p w14:paraId="3194B066" w14:textId="77777777" w:rsidR="009D1602" w:rsidRPr="009D1602" w:rsidRDefault="009D1602" w:rsidP="009D1602">
            <w:pPr>
              <w:spacing w:line="240" w:lineRule="auto"/>
              <w:jc w:val="right"/>
              <w:rPr>
                <w:sz w:val="12"/>
                <w:szCs w:val="12"/>
              </w:rPr>
            </w:pPr>
            <w:r w:rsidRPr="009D1602">
              <w:rPr>
                <w:sz w:val="12"/>
                <w:szCs w:val="12"/>
              </w:rPr>
              <w:t>100,0</w:t>
            </w:r>
          </w:p>
        </w:tc>
      </w:tr>
      <w:tr w:rsidR="009D1602" w:rsidRPr="009D1602" w14:paraId="77C86C3D" w14:textId="77777777" w:rsidTr="009D1602">
        <w:trPr>
          <w:trHeight w:val="284"/>
        </w:trPr>
        <w:tc>
          <w:tcPr>
            <w:tcW w:w="237" w:type="pct"/>
            <w:vMerge/>
            <w:tcBorders>
              <w:top w:val="nil"/>
              <w:left w:val="single" w:sz="4" w:space="0" w:color="auto"/>
              <w:bottom w:val="single" w:sz="4" w:space="0" w:color="000000"/>
              <w:right w:val="single" w:sz="4" w:space="0" w:color="auto"/>
            </w:tcBorders>
            <w:vAlign w:val="center"/>
            <w:hideMark/>
          </w:tcPr>
          <w:p w14:paraId="260A8264" w14:textId="77777777" w:rsidR="009D1602" w:rsidRPr="009D1602" w:rsidRDefault="009D1602" w:rsidP="009D1602">
            <w:pPr>
              <w:spacing w:line="240" w:lineRule="auto"/>
              <w:rPr>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14:paraId="7C38F4D1" w14:textId="77777777" w:rsidR="009D1602" w:rsidRPr="009D1602" w:rsidRDefault="009D1602" w:rsidP="009D1602">
            <w:pPr>
              <w:spacing w:line="240" w:lineRule="auto"/>
              <w:jc w:val="center"/>
              <w:rPr>
                <w:sz w:val="12"/>
                <w:szCs w:val="12"/>
              </w:rPr>
            </w:pPr>
            <w:r w:rsidRPr="009D1602">
              <w:rPr>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14:paraId="3014E280" w14:textId="77777777" w:rsidR="009D1602" w:rsidRPr="009D1602" w:rsidRDefault="009D1602" w:rsidP="009D1602">
            <w:pPr>
              <w:spacing w:line="240" w:lineRule="auto"/>
              <w:rPr>
                <w:sz w:val="12"/>
                <w:szCs w:val="12"/>
              </w:rPr>
            </w:pPr>
            <w:r w:rsidRPr="009D1602">
              <w:rPr>
                <w:sz w:val="12"/>
                <w:szCs w:val="12"/>
              </w:rPr>
              <w:t>inne dotacje, w tym z UE</w:t>
            </w:r>
          </w:p>
        </w:tc>
        <w:tc>
          <w:tcPr>
            <w:tcW w:w="706" w:type="pct"/>
            <w:tcBorders>
              <w:top w:val="nil"/>
              <w:left w:val="nil"/>
              <w:bottom w:val="single" w:sz="4" w:space="0" w:color="auto"/>
              <w:right w:val="single" w:sz="4" w:space="0" w:color="auto"/>
            </w:tcBorders>
            <w:shd w:val="clear" w:color="auto" w:fill="auto"/>
            <w:noWrap/>
            <w:vAlign w:val="center"/>
            <w:hideMark/>
          </w:tcPr>
          <w:p w14:paraId="2C42039F" w14:textId="77777777" w:rsidR="009D1602" w:rsidRPr="009D1602" w:rsidRDefault="009D1602" w:rsidP="009D1602">
            <w:pPr>
              <w:spacing w:line="240" w:lineRule="auto"/>
              <w:jc w:val="right"/>
              <w:rPr>
                <w:sz w:val="12"/>
                <w:szCs w:val="12"/>
              </w:rPr>
            </w:pPr>
            <w:r w:rsidRPr="009D1602">
              <w:rPr>
                <w:sz w:val="12"/>
                <w:szCs w:val="12"/>
              </w:rPr>
              <w:t>0</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14:paraId="7B91AA4C" w14:textId="77777777" w:rsidR="009D1602" w:rsidRPr="009D1602" w:rsidRDefault="009D1602" w:rsidP="009D1602">
            <w:pPr>
              <w:spacing w:line="240" w:lineRule="auto"/>
              <w:jc w:val="right"/>
              <w:rPr>
                <w:sz w:val="12"/>
                <w:szCs w:val="12"/>
              </w:rPr>
            </w:pPr>
            <w:r w:rsidRPr="009D1602">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1E3F2703" w14:textId="77777777" w:rsidR="009D1602" w:rsidRPr="009D1602" w:rsidRDefault="009D1602" w:rsidP="009D1602">
            <w:pPr>
              <w:spacing w:line="240" w:lineRule="auto"/>
              <w:jc w:val="right"/>
              <w:rPr>
                <w:sz w:val="12"/>
                <w:szCs w:val="12"/>
              </w:rPr>
            </w:pPr>
            <w:r w:rsidRPr="009D1602">
              <w:rPr>
                <w:sz w:val="12"/>
                <w:szCs w:val="12"/>
              </w:rPr>
              <w:t xml:space="preserve"> </w:t>
            </w:r>
          </w:p>
        </w:tc>
      </w:tr>
      <w:tr w:rsidR="009D1602" w:rsidRPr="009D1602" w14:paraId="431AB521" w14:textId="77777777" w:rsidTr="009D1602">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5EED4B4E" w14:textId="77777777" w:rsidR="009D1602" w:rsidRPr="009D1602" w:rsidRDefault="009D1602" w:rsidP="009D1602">
            <w:pPr>
              <w:spacing w:line="240" w:lineRule="auto"/>
              <w:jc w:val="center"/>
              <w:rPr>
                <w:sz w:val="12"/>
                <w:szCs w:val="12"/>
              </w:rPr>
            </w:pPr>
            <w:r w:rsidRPr="009D1602">
              <w:rPr>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14:paraId="506EE5F2" w14:textId="77777777" w:rsidR="009D1602" w:rsidRPr="009D1602" w:rsidRDefault="009D1602" w:rsidP="009D1602">
            <w:pPr>
              <w:spacing w:line="240" w:lineRule="auto"/>
              <w:rPr>
                <w:sz w:val="12"/>
                <w:szCs w:val="12"/>
              </w:rPr>
            </w:pPr>
            <w:r w:rsidRPr="009D1602">
              <w:rPr>
                <w:sz w:val="12"/>
                <w:szCs w:val="12"/>
              </w:rPr>
              <w:t>Pozostałe przychody i zwiększenia</w:t>
            </w:r>
          </w:p>
        </w:tc>
        <w:tc>
          <w:tcPr>
            <w:tcW w:w="706" w:type="pct"/>
            <w:tcBorders>
              <w:top w:val="nil"/>
              <w:left w:val="nil"/>
              <w:bottom w:val="single" w:sz="4" w:space="0" w:color="auto"/>
              <w:right w:val="single" w:sz="4" w:space="0" w:color="auto"/>
            </w:tcBorders>
            <w:shd w:val="clear" w:color="000000" w:fill="FFFDC1"/>
            <w:noWrap/>
            <w:vAlign w:val="center"/>
            <w:hideMark/>
          </w:tcPr>
          <w:p w14:paraId="4978635C" w14:textId="77777777" w:rsidR="009D1602" w:rsidRPr="009D1602" w:rsidRDefault="009D1602" w:rsidP="009D1602">
            <w:pPr>
              <w:spacing w:line="240" w:lineRule="auto"/>
              <w:jc w:val="right"/>
              <w:rPr>
                <w:sz w:val="12"/>
                <w:szCs w:val="12"/>
              </w:rPr>
            </w:pPr>
            <w:r w:rsidRPr="009D1602">
              <w:rPr>
                <w:sz w:val="12"/>
                <w:szCs w:val="12"/>
              </w:rPr>
              <w:t>483 340</w:t>
            </w:r>
          </w:p>
        </w:tc>
        <w:tc>
          <w:tcPr>
            <w:tcW w:w="706" w:type="pct"/>
            <w:tcBorders>
              <w:top w:val="nil"/>
              <w:left w:val="nil"/>
              <w:bottom w:val="single" w:sz="4" w:space="0" w:color="auto"/>
              <w:right w:val="single" w:sz="4" w:space="0" w:color="auto"/>
            </w:tcBorders>
            <w:shd w:val="clear" w:color="000000" w:fill="FFFDC1"/>
            <w:noWrap/>
            <w:vAlign w:val="center"/>
            <w:hideMark/>
          </w:tcPr>
          <w:p w14:paraId="2A889039" w14:textId="77777777" w:rsidR="009D1602" w:rsidRPr="009D1602" w:rsidRDefault="009D1602" w:rsidP="009D1602">
            <w:pPr>
              <w:spacing w:line="240" w:lineRule="auto"/>
              <w:jc w:val="right"/>
              <w:rPr>
                <w:sz w:val="12"/>
                <w:szCs w:val="12"/>
              </w:rPr>
            </w:pPr>
            <w:r w:rsidRPr="009D1602">
              <w:rPr>
                <w:sz w:val="12"/>
                <w:szCs w:val="12"/>
              </w:rPr>
              <w:t>483 302,41</w:t>
            </w:r>
          </w:p>
        </w:tc>
        <w:tc>
          <w:tcPr>
            <w:tcW w:w="706" w:type="pct"/>
            <w:tcBorders>
              <w:top w:val="nil"/>
              <w:left w:val="nil"/>
              <w:bottom w:val="single" w:sz="4" w:space="0" w:color="auto"/>
              <w:right w:val="single" w:sz="4" w:space="0" w:color="auto"/>
            </w:tcBorders>
            <w:shd w:val="clear" w:color="000000" w:fill="FFFDC1"/>
            <w:noWrap/>
            <w:vAlign w:val="center"/>
            <w:hideMark/>
          </w:tcPr>
          <w:p w14:paraId="54119F57" w14:textId="77777777" w:rsidR="009D1602" w:rsidRPr="009D1602" w:rsidRDefault="009D1602" w:rsidP="009D1602">
            <w:pPr>
              <w:spacing w:line="240" w:lineRule="auto"/>
              <w:jc w:val="right"/>
              <w:rPr>
                <w:sz w:val="12"/>
                <w:szCs w:val="12"/>
              </w:rPr>
            </w:pPr>
            <w:r w:rsidRPr="009D1602">
              <w:rPr>
                <w:sz w:val="12"/>
                <w:szCs w:val="12"/>
              </w:rPr>
              <w:t>100,0</w:t>
            </w:r>
          </w:p>
        </w:tc>
      </w:tr>
      <w:tr w:rsidR="009D1602" w:rsidRPr="009D1602" w14:paraId="711357ED" w14:textId="77777777" w:rsidTr="009D1602">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72A39BBC" w14:textId="77777777" w:rsidR="009D1602" w:rsidRPr="009D1602" w:rsidRDefault="009D1602" w:rsidP="009D1602">
            <w:pPr>
              <w:spacing w:line="240" w:lineRule="auto"/>
              <w:jc w:val="center"/>
              <w:rPr>
                <w:b/>
                <w:bCs/>
                <w:sz w:val="12"/>
                <w:szCs w:val="12"/>
              </w:rPr>
            </w:pPr>
            <w:r w:rsidRPr="009D1602">
              <w:rPr>
                <w:b/>
                <w:bCs/>
                <w:sz w:val="12"/>
                <w:szCs w:val="12"/>
              </w:rPr>
              <w:t>D</w:t>
            </w:r>
          </w:p>
        </w:tc>
        <w:tc>
          <w:tcPr>
            <w:tcW w:w="2284" w:type="pct"/>
            <w:tcBorders>
              <w:top w:val="nil"/>
              <w:left w:val="nil"/>
              <w:bottom w:val="single" w:sz="4" w:space="0" w:color="auto"/>
              <w:right w:val="single" w:sz="4" w:space="0" w:color="auto"/>
            </w:tcBorders>
            <w:shd w:val="clear" w:color="000000" w:fill="B7CFE8"/>
            <w:vAlign w:val="center"/>
            <w:hideMark/>
          </w:tcPr>
          <w:p w14:paraId="099A78F5" w14:textId="77777777" w:rsidR="009D1602" w:rsidRPr="009D1602" w:rsidRDefault="009D1602" w:rsidP="009D1602">
            <w:pPr>
              <w:spacing w:line="240" w:lineRule="auto"/>
              <w:rPr>
                <w:b/>
                <w:bCs/>
                <w:sz w:val="12"/>
                <w:szCs w:val="12"/>
              </w:rPr>
            </w:pPr>
            <w:r w:rsidRPr="009D1602">
              <w:rPr>
                <w:b/>
                <w:bCs/>
                <w:sz w:val="12"/>
                <w:szCs w:val="12"/>
              </w:rPr>
              <w:t>SUMA [-A+B+C]</w:t>
            </w:r>
          </w:p>
        </w:tc>
        <w:tc>
          <w:tcPr>
            <w:tcW w:w="706" w:type="pct"/>
            <w:tcBorders>
              <w:top w:val="nil"/>
              <w:left w:val="nil"/>
              <w:bottom w:val="single" w:sz="4" w:space="0" w:color="auto"/>
              <w:right w:val="single" w:sz="4" w:space="0" w:color="auto"/>
            </w:tcBorders>
            <w:shd w:val="clear" w:color="000000" w:fill="B7CFE8"/>
            <w:noWrap/>
            <w:vAlign w:val="center"/>
            <w:hideMark/>
          </w:tcPr>
          <w:p w14:paraId="061EF3A6" w14:textId="77777777" w:rsidR="009D1602" w:rsidRPr="009D1602" w:rsidRDefault="009D1602" w:rsidP="009D1602">
            <w:pPr>
              <w:spacing w:line="240" w:lineRule="auto"/>
              <w:jc w:val="right"/>
              <w:rPr>
                <w:b/>
                <w:bCs/>
                <w:sz w:val="12"/>
                <w:szCs w:val="12"/>
              </w:rPr>
            </w:pPr>
            <w:r w:rsidRPr="009D1602">
              <w:rPr>
                <w:b/>
                <w:bCs/>
                <w:sz w:val="12"/>
                <w:szCs w:val="12"/>
              </w:rPr>
              <w:t>6 600 246</w:t>
            </w:r>
          </w:p>
        </w:tc>
        <w:tc>
          <w:tcPr>
            <w:tcW w:w="706" w:type="pct"/>
            <w:tcBorders>
              <w:top w:val="nil"/>
              <w:left w:val="nil"/>
              <w:bottom w:val="single" w:sz="4" w:space="0" w:color="auto"/>
              <w:right w:val="single" w:sz="4" w:space="0" w:color="auto"/>
            </w:tcBorders>
            <w:shd w:val="clear" w:color="000000" w:fill="B7CFE8"/>
            <w:noWrap/>
            <w:vAlign w:val="center"/>
            <w:hideMark/>
          </w:tcPr>
          <w:p w14:paraId="6C75D3F6" w14:textId="77777777" w:rsidR="009D1602" w:rsidRPr="009D1602" w:rsidRDefault="009D1602" w:rsidP="009D1602">
            <w:pPr>
              <w:spacing w:line="240" w:lineRule="auto"/>
              <w:jc w:val="right"/>
              <w:rPr>
                <w:b/>
                <w:bCs/>
                <w:sz w:val="12"/>
                <w:szCs w:val="12"/>
              </w:rPr>
            </w:pPr>
            <w:r w:rsidRPr="009D1602">
              <w:rPr>
                <w:b/>
                <w:bCs/>
                <w:sz w:val="12"/>
                <w:szCs w:val="12"/>
              </w:rPr>
              <w:t>6 598 770,20</w:t>
            </w:r>
          </w:p>
        </w:tc>
        <w:tc>
          <w:tcPr>
            <w:tcW w:w="706" w:type="pct"/>
            <w:tcBorders>
              <w:top w:val="nil"/>
              <w:left w:val="nil"/>
              <w:bottom w:val="single" w:sz="4" w:space="0" w:color="auto"/>
              <w:right w:val="single" w:sz="4" w:space="0" w:color="auto"/>
            </w:tcBorders>
            <w:shd w:val="clear" w:color="000000" w:fill="B7CFE8"/>
            <w:noWrap/>
            <w:vAlign w:val="center"/>
            <w:hideMark/>
          </w:tcPr>
          <w:p w14:paraId="7F516818" w14:textId="77777777" w:rsidR="009D1602" w:rsidRPr="009D1602" w:rsidRDefault="009D1602" w:rsidP="009D1602">
            <w:pPr>
              <w:spacing w:line="240" w:lineRule="auto"/>
              <w:jc w:val="right"/>
              <w:rPr>
                <w:b/>
                <w:bCs/>
                <w:sz w:val="12"/>
                <w:szCs w:val="12"/>
              </w:rPr>
            </w:pPr>
            <w:r w:rsidRPr="009D1602">
              <w:rPr>
                <w:b/>
                <w:bCs/>
                <w:sz w:val="12"/>
                <w:szCs w:val="12"/>
              </w:rPr>
              <w:t>100,0</w:t>
            </w:r>
          </w:p>
        </w:tc>
      </w:tr>
      <w:tr w:rsidR="009D1602" w:rsidRPr="009D1602" w14:paraId="7D604708" w14:textId="77777777" w:rsidTr="009D1602">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0E211F01" w14:textId="77777777" w:rsidR="009D1602" w:rsidRPr="009D1602" w:rsidRDefault="009D1602" w:rsidP="009D1602">
            <w:pPr>
              <w:spacing w:line="240" w:lineRule="auto"/>
              <w:jc w:val="center"/>
              <w:rPr>
                <w:b/>
                <w:bCs/>
                <w:sz w:val="12"/>
                <w:szCs w:val="12"/>
              </w:rPr>
            </w:pPr>
            <w:r w:rsidRPr="009D1602">
              <w:rPr>
                <w:b/>
                <w:bCs/>
                <w:sz w:val="12"/>
                <w:szCs w:val="12"/>
              </w:rPr>
              <w:t>E</w:t>
            </w:r>
          </w:p>
        </w:tc>
        <w:tc>
          <w:tcPr>
            <w:tcW w:w="2284" w:type="pct"/>
            <w:tcBorders>
              <w:top w:val="nil"/>
              <w:left w:val="nil"/>
              <w:bottom w:val="single" w:sz="4" w:space="0" w:color="auto"/>
              <w:right w:val="single" w:sz="4" w:space="0" w:color="auto"/>
            </w:tcBorders>
            <w:shd w:val="clear" w:color="000000" w:fill="B7CFE8"/>
            <w:vAlign w:val="center"/>
            <w:hideMark/>
          </w:tcPr>
          <w:p w14:paraId="27AF1F3D" w14:textId="77777777" w:rsidR="009D1602" w:rsidRPr="009D1602" w:rsidRDefault="009D1602" w:rsidP="009D1602">
            <w:pPr>
              <w:spacing w:line="240" w:lineRule="auto"/>
              <w:rPr>
                <w:b/>
                <w:bCs/>
                <w:sz w:val="12"/>
                <w:szCs w:val="12"/>
              </w:rPr>
            </w:pPr>
            <w:r w:rsidRPr="009D1602">
              <w:rPr>
                <w:b/>
                <w:bCs/>
                <w:sz w:val="12"/>
                <w:szCs w:val="12"/>
              </w:rPr>
              <w:t>Koszty ogółem i inne obciążenia</w:t>
            </w:r>
          </w:p>
        </w:tc>
        <w:tc>
          <w:tcPr>
            <w:tcW w:w="706" w:type="pct"/>
            <w:tcBorders>
              <w:top w:val="nil"/>
              <w:left w:val="nil"/>
              <w:bottom w:val="single" w:sz="4" w:space="0" w:color="auto"/>
              <w:right w:val="single" w:sz="4" w:space="0" w:color="auto"/>
            </w:tcBorders>
            <w:shd w:val="clear" w:color="000000" w:fill="B7CFE8"/>
            <w:noWrap/>
            <w:vAlign w:val="center"/>
            <w:hideMark/>
          </w:tcPr>
          <w:p w14:paraId="044E31A5" w14:textId="77777777" w:rsidR="009D1602" w:rsidRPr="009D1602" w:rsidRDefault="009D1602" w:rsidP="009D1602">
            <w:pPr>
              <w:spacing w:line="240" w:lineRule="auto"/>
              <w:jc w:val="right"/>
              <w:rPr>
                <w:b/>
                <w:bCs/>
                <w:sz w:val="12"/>
                <w:szCs w:val="12"/>
              </w:rPr>
            </w:pPr>
            <w:r w:rsidRPr="009D1602">
              <w:rPr>
                <w:b/>
                <w:bCs/>
                <w:sz w:val="12"/>
                <w:szCs w:val="12"/>
              </w:rPr>
              <w:t>6 441 462</w:t>
            </w:r>
          </w:p>
        </w:tc>
        <w:tc>
          <w:tcPr>
            <w:tcW w:w="706" w:type="pct"/>
            <w:tcBorders>
              <w:top w:val="nil"/>
              <w:left w:val="nil"/>
              <w:bottom w:val="single" w:sz="4" w:space="0" w:color="auto"/>
              <w:right w:val="single" w:sz="4" w:space="0" w:color="auto"/>
            </w:tcBorders>
            <w:shd w:val="clear" w:color="000000" w:fill="B7CFE8"/>
            <w:noWrap/>
            <w:vAlign w:val="center"/>
            <w:hideMark/>
          </w:tcPr>
          <w:p w14:paraId="46D3292F" w14:textId="77777777" w:rsidR="009D1602" w:rsidRPr="009D1602" w:rsidRDefault="009D1602" w:rsidP="009D1602">
            <w:pPr>
              <w:spacing w:line="240" w:lineRule="auto"/>
              <w:jc w:val="right"/>
              <w:rPr>
                <w:b/>
                <w:bCs/>
                <w:sz w:val="12"/>
                <w:szCs w:val="12"/>
              </w:rPr>
            </w:pPr>
            <w:r w:rsidRPr="009D1602">
              <w:rPr>
                <w:b/>
                <w:bCs/>
                <w:sz w:val="12"/>
                <w:szCs w:val="12"/>
              </w:rPr>
              <w:t>6 190 779,22</w:t>
            </w:r>
          </w:p>
        </w:tc>
        <w:tc>
          <w:tcPr>
            <w:tcW w:w="706" w:type="pct"/>
            <w:tcBorders>
              <w:top w:val="nil"/>
              <w:left w:val="nil"/>
              <w:bottom w:val="single" w:sz="4" w:space="0" w:color="auto"/>
              <w:right w:val="single" w:sz="4" w:space="0" w:color="auto"/>
            </w:tcBorders>
            <w:shd w:val="clear" w:color="000000" w:fill="B7CFE8"/>
            <w:noWrap/>
            <w:vAlign w:val="center"/>
            <w:hideMark/>
          </w:tcPr>
          <w:p w14:paraId="2DDFCA4A" w14:textId="77777777" w:rsidR="009D1602" w:rsidRPr="009D1602" w:rsidRDefault="009D1602" w:rsidP="009D1602">
            <w:pPr>
              <w:spacing w:line="240" w:lineRule="auto"/>
              <w:jc w:val="right"/>
              <w:rPr>
                <w:b/>
                <w:bCs/>
                <w:sz w:val="12"/>
                <w:szCs w:val="12"/>
              </w:rPr>
            </w:pPr>
            <w:r w:rsidRPr="009D1602">
              <w:rPr>
                <w:b/>
                <w:bCs/>
                <w:sz w:val="12"/>
                <w:szCs w:val="12"/>
              </w:rPr>
              <w:t>96,1</w:t>
            </w:r>
          </w:p>
        </w:tc>
      </w:tr>
      <w:tr w:rsidR="009D1602" w:rsidRPr="009D1602" w14:paraId="23775329" w14:textId="77777777" w:rsidTr="009D1602">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191E90D" w14:textId="77777777" w:rsidR="009D1602" w:rsidRPr="009D1602" w:rsidRDefault="009D1602" w:rsidP="009D1602">
            <w:pPr>
              <w:spacing w:line="240" w:lineRule="auto"/>
              <w:jc w:val="center"/>
              <w:rPr>
                <w:sz w:val="12"/>
                <w:szCs w:val="12"/>
              </w:rPr>
            </w:pPr>
            <w:r w:rsidRPr="009D1602">
              <w:rPr>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14:paraId="05A68E57" w14:textId="77777777" w:rsidR="009D1602" w:rsidRPr="009D1602" w:rsidRDefault="009D1602" w:rsidP="009D1602">
            <w:pPr>
              <w:spacing w:line="240" w:lineRule="auto"/>
              <w:rPr>
                <w:sz w:val="12"/>
                <w:szCs w:val="12"/>
              </w:rPr>
            </w:pPr>
            <w:r w:rsidRPr="009D1602">
              <w:rPr>
                <w:sz w:val="12"/>
                <w:szCs w:val="12"/>
              </w:rPr>
              <w:t>Wynagrodzenia i składki od nich naliczane</w:t>
            </w:r>
          </w:p>
        </w:tc>
        <w:tc>
          <w:tcPr>
            <w:tcW w:w="706" w:type="pct"/>
            <w:tcBorders>
              <w:top w:val="nil"/>
              <w:left w:val="nil"/>
              <w:bottom w:val="single" w:sz="4" w:space="0" w:color="auto"/>
              <w:right w:val="single" w:sz="4" w:space="0" w:color="auto"/>
            </w:tcBorders>
            <w:shd w:val="clear" w:color="000000" w:fill="FFFDC1"/>
            <w:noWrap/>
            <w:vAlign w:val="center"/>
            <w:hideMark/>
          </w:tcPr>
          <w:p w14:paraId="61AF4165" w14:textId="77777777" w:rsidR="009D1602" w:rsidRPr="009D1602" w:rsidRDefault="009D1602" w:rsidP="009D1602">
            <w:pPr>
              <w:spacing w:line="240" w:lineRule="auto"/>
              <w:jc w:val="right"/>
              <w:rPr>
                <w:sz w:val="12"/>
                <w:szCs w:val="12"/>
              </w:rPr>
            </w:pPr>
            <w:r w:rsidRPr="009D1602">
              <w:rPr>
                <w:sz w:val="12"/>
                <w:szCs w:val="12"/>
              </w:rPr>
              <w:t>3 627 321</w:t>
            </w:r>
          </w:p>
        </w:tc>
        <w:tc>
          <w:tcPr>
            <w:tcW w:w="706" w:type="pct"/>
            <w:tcBorders>
              <w:top w:val="nil"/>
              <w:left w:val="nil"/>
              <w:bottom w:val="single" w:sz="4" w:space="0" w:color="auto"/>
              <w:right w:val="single" w:sz="4" w:space="0" w:color="auto"/>
            </w:tcBorders>
            <w:shd w:val="clear" w:color="000000" w:fill="FFFDC1"/>
            <w:noWrap/>
            <w:vAlign w:val="center"/>
            <w:hideMark/>
          </w:tcPr>
          <w:p w14:paraId="1B6CBCD3" w14:textId="77777777" w:rsidR="009D1602" w:rsidRPr="009D1602" w:rsidRDefault="009D1602" w:rsidP="009D1602">
            <w:pPr>
              <w:spacing w:line="240" w:lineRule="auto"/>
              <w:jc w:val="right"/>
              <w:rPr>
                <w:sz w:val="12"/>
                <w:szCs w:val="12"/>
              </w:rPr>
            </w:pPr>
            <w:r w:rsidRPr="009D1602">
              <w:rPr>
                <w:sz w:val="12"/>
                <w:szCs w:val="12"/>
              </w:rPr>
              <w:t>3 565 490,59</w:t>
            </w:r>
          </w:p>
        </w:tc>
        <w:tc>
          <w:tcPr>
            <w:tcW w:w="706" w:type="pct"/>
            <w:tcBorders>
              <w:top w:val="nil"/>
              <w:left w:val="nil"/>
              <w:bottom w:val="single" w:sz="4" w:space="0" w:color="auto"/>
              <w:right w:val="single" w:sz="4" w:space="0" w:color="auto"/>
            </w:tcBorders>
            <w:shd w:val="clear" w:color="000000" w:fill="FFFDC1"/>
            <w:noWrap/>
            <w:vAlign w:val="center"/>
            <w:hideMark/>
          </w:tcPr>
          <w:p w14:paraId="3594AB2B" w14:textId="77777777" w:rsidR="009D1602" w:rsidRPr="009D1602" w:rsidRDefault="009D1602" w:rsidP="009D1602">
            <w:pPr>
              <w:spacing w:line="240" w:lineRule="auto"/>
              <w:jc w:val="right"/>
              <w:rPr>
                <w:sz w:val="12"/>
                <w:szCs w:val="12"/>
              </w:rPr>
            </w:pPr>
            <w:r w:rsidRPr="009D1602">
              <w:rPr>
                <w:sz w:val="12"/>
                <w:szCs w:val="12"/>
              </w:rPr>
              <w:t>98,3</w:t>
            </w:r>
          </w:p>
        </w:tc>
      </w:tr>
      <w:tr w:rsidR="009D1602" w:rsidRPr="009D1602" w14:paraId="0D8B4001" w14:textId="77777777" w:rsidTr="009D1602">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3BE0AC3" w14:textId="77777777" w:rsidR="009D1602" w:rsidRPr="009D1602" w:rsidRDefault="009D1602" w:rsidP="009D1602">
            <w:pPr>
              <w:spacing w:line="240" w:lineRule="auto"/>
              <w:jc w:val="center"/>
              <w:rPr>
                <w:sz w:val="12"/>
                <w:szCs w:val="12"/>
              </w:rPr>
            </w:pPr>
            <w:r w:rsidRPr="009D1602">
              <w:rPr>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14:paraId="1CAF9D87" w14:textId="77777777" w:rsidR="009D1602" w:rsidRPr="009D1602" w:rsidRDefault="009D1602" w:rsidP="009D1602">
            <w:pPr>
              <w:spacing w:line="240" w:lineRule="auto"/>
              <w:jc w:val="center"/>
              <w:rPr>
                <w:sz w:val="12"/>
                <w:szCs w:val="12"/>
              </w:rPr>
            </w:pPr>
            <w:r w:rsidRPr="009D1602">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183B10D9" w14:textId="77777777" w:rsidR="009D1602" w:rsidRPr="009D1602" w:rsidRDefault="009D1602" w:rsidP="009D1602">
            <w:pPr>
              <w:spacing w:line="240" w:lineRule="auto"/>
              <w:rPr>
                <w:sz w:val="12"/>
                <w:szCs w:val="12"/>
              </w:rPr>
            </w:pPr>
            <w:r w:rsidRPr="009D1602">
              <w:rPr>
                <w:sz w:val="12"/>
                <w:szCs w:val="12"/>
              </w:rPr>
              <w:t>wynagrodzenia osobowe pracowników</w:t>
            </w:r>
          </w:p>
        </w:tc>
        <w:tc>
          <w:tcPr>
            <w:tcW w:w="706" w:type="pct"/>
            <w:tcBorders>
              <w:top w:val="nil"/>
              <w:left w:val="nil"/>
              <w:bottom w:val="single" w:sz="4" w:space="0" w:color="auto"/>
              <w:right w:val="single" w:sz="4" w:space="0" w:color="auto"/>
            </w:tcBorders>
            <w:shd w:val="clear" w:color="auto" w:fill="auto"/>
            <w:noWrap/>
            <w:vAlign w:val="center"/>
            <w:hideMark/>
          </w:tcPr>
          <w:p w14:paraId="2D020F47" w14:textId="77777777" w:rsidR="009D1602" w:rsidRPr="009D1602" w:rsidRDefault="009D1602" w:rsidP="009D1602">
            <w:pPr>
              <w:spacing w:line="240" w:lineRule="auto"/>
              <w:jc w:val="right"/>
              <w:rPr>
                <w:sz w:val="12"/>
                <w:szCs w:val="12"/>
              </w:rPr>
            </w:pPr>
            <w:r w:rsidRPr="009D1602">
              <w:rPr>
                <w:sz w:val="12"/>
                <w:szCs w:val="12"/>
              </w:rPr>
              <w:t>2 426 621</w:t>
            </w:r>
          </w:p>
        </w:tc>
        <w:tc>
          <w:tcPr>
            <w:tcW w:w="706" w:type="pct"/>
            <w:tcBorders>
              <w:top w:val="nil"/>
              <w:left w:val="nil"/>
              <w:bottom w:val="single" w:sz="4" w:space="0" w:color="auto"/>
              <w:right w:val="single" w:sz="4" w:space="0" w:color="auto"/>
            </w:tcBorders>
            <w:shd w:val="clear" w:color="auto" w:fill="auto"/>
            <w:noWrap/>
            <w:vAlign w:val="center"/>
            <w:hideMark/>
          </w:tcPr>
          <w:p w14:paraId="4310E458" w14:textId="77777777" w:rsidR="009D1602" w:rsidRPr="009D1602" w:rsidRDefault="009D1602" w:rsidP="009D1602">
            <w:pPr>
              <w:spacing w:line="240" w:lineRule="auto"/>
              <w:jc w:val="right"/>
              <w:rPr>
                <w:sz w:val="12"/>
                <w:szCs w:val="12"/>
              </w:rPr>
            </w:pPr>
            <w:r w:rsidRPr="009D1602">
              <w:rPr>
                <w:sz w:val="12"/>
                <w:szCs w:val="12"/>
              </w:rPr>
              <w:t>2 411 889,29</w:t>
            </w:r>
          </w:p>
        </w:tc>
        <w:tc>
          <w:tcPr>
            <w:tcW w:w="706" w:type="pct"/>
            <w:tcBorders>
              <w:top w:val="nil"/>
              <w:left w:val="nil"/>
              <w:bottom w:val="single" w:sz="4" w:space="0" w:color="auto"/>
              <w:right w:val="single" w:sz="4" w:space="0" w:color="auto"/>
            </w:tcBorders>
            <w:shd w:val="clear" w:color="000000" w:fill="FFFFFF"/>
            <w:noWrap/>
            <w:vAlign w:val="center"/>
            <w:hideMark/>
          </w:tcPr>
          <w:p w14:paraId="7A14DDBB" w14:textId="77777777" w:rsidR="009D1602" w:rsidRPr="009D1602" w:rsidRDefault="009D1602" w:rsidP="009D1602">
            <w:pPr>
              <w:spacing w:line="240" w:lineRule="auto"/>
              <w:jc w:val="right"/>
              <w:rPr>
                <w:sz w:val="12"/>
                <w:szCs w:val="12"/>
              </w:rPr>
            </w:pPr>
            <w:r w:rsidRPr="009D1602">
              <w:rPr>
                <w:sz w:val="12"/>
                <w:szCs w:val="12"/>
              </w:rPr>
              <w:t>99,4</w:t>
            </w:r>
          </w:p>
        </w:tc>
      </w:tr>
      <w:tr w:rsidR="009D1602" w:rsidRPr="009D1602" w14:paraId="60FFC5F6" w14:textId="77777777" w:rsidTr="009D1602">
        <w:trPr>
          <w:trHeight w:val="284"/>
        </w:trPr>
        <w:tc>
          <w:tcPr>
            <w:tcW w:w="237" w:type="pct"/>
            <w:vMerge/>
            <w:tcBorders>
              <w:top w:val="nil"/>
              <w:left w:val="single" w:sz="4" w:space="0" w:color="auto"/>
              <w:bottom w:val="single" w:sz="4" w:space="0" w:color="000000"/>
              <w:right w:val="single" w:sz="4" w:space="0" w:color="auto"/>
            </w:tcBorders>
            <w:vAlign w:val="center"/>
            <w:hideMark/>
          </w:tcPr>
          <w:p w14:paraId="32231D96" w14:textId="77777777" w:rsidR="009D1602" w:rsidRPr="009D1602" w:rsidRDefault="009D1602" w:rsidP="009D1602">
            <w:pPr>
              <w:spacing w:line="240" w:lineRule="auto"/>
              <w:rPr>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14:paraId="0832D851" w14:textId="77777777" w:rsidR="009D1602" w:rsidRPr="009D1602" w:rsidRDefault="009D1602" w:rsidP="009D1602">
            <w:pPr>
              <w:spacing w:line="240" w:lineRule="auto"/>
              <w:jc w:val="center"/>
              <w:rPr>
                <w:sz w:val="12"/>
                <w:szCs w:val="12"/>
              </w:rPr>
            </w:pPr>
            <w:r w:rsidRPr="009D1602">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21A14038" w14:textId="77777777" w:rsidR="009D1602" w:rsidRPr="009D1602" w:rsidRDefault="009D1602" w:rsidP="009D1602">
            <w:pPr>
              <w:spacing w:line="240" w:lineRule="auto"/>
              <w:rPr>
                <w:sz w:val="12"/>
                <w:szCs w:val="12"/>
              </w:rPr>
            </w:pPr>
            <w:r w:rsidRPr="009D1602">
              <w:rPr>
                <w:sz w:val="12"/>
                <w:szCs w:val="12"/>
              </w:rPr>
              <w:t>honoraria, wynagrodzenia bezosobowe</w:t>
            </w:r>
          </w:p>
        </w:tc>
        <w:tc>
          <w:tcPr>
            <w:tcW w:w="706" w:type="pct"/>
            <w:tcBorders>
              <w:top w:val="nil"/>
              <w:left w:val="nil"/>
              <w:bottom w:val="single" w:sz="4" w:space="0" w:color="auto"/>
              <w:right w:val="single" w:sz="4" w:space="0" w:color="auto"/>
            </w:tcBorders>
            <w:shd w:val="clear" w:color="auto" w:fill="auto"/>
            <w:noWrap/>
            <w:vAlign w:val="center"/>
            <w:hideMark/>
          </w:tcPr>
          <w:p w14:paraId="42295EF0" w14:textId="77777777" w:rsidR="009D1602" w:rsidRPr="009D1602" w:rsidRDefault="009D1602" w:rsidP="009D1602">
            <w:pPr>
              <w:spacing w:line="240" w:lineRule="auto"/>
              <w:jc w:val="right"/>
              <w:rPr>
                <w:sz w:val="12"/>
                <w:szCs w:val="12"/>
              </w:rPr>
            </w:pPr>
            <w:r w:rsidRPr="009D1602">
              <w:rPr>
                <w:sz w:val="12"/>
                <w:szCs w:val="12"/>
              </w:rPr>
              <w:t>671 053</w:t>
            </w:r>
          </w:p>
        </w:tc>
        <w:tc>
          <w:tcPr>
            <w:tcW w:w="706" w:type="pct"/>
            <w:tcBorders>
              <w:top w:val="nil"/>
              <w:left w:val="nil"/>
              <w:bottom w:val="single" w:sz="4" w:space="0" w:color="auto"/>
              <w:right w:val="single" w:sz="4" w:space="0" w:color="auto"/>
            </w:tcBorders>
            <w:shd w:val="clear" w:color="auto" w:fill="auto"/>
            <w:noWrap/>
            <w:vAlign w:val="center"/>
            <w:hideMark/>
          </w:tcPr>
          <w:p w14:paraId="482BF8AD" w14:textId="77777777" w:rsidR="009D1602" w:rsidRPr="009D1602" w:rsidRDefault="009D1602" w:rsidP="009D1602">
            <w:pPr>
              <w:spacing w:line="240" w:lineRule="auto"/>
              <w:jc w:val="right"/>
              <w:rPr>
                <w:sz w:val="12"/>
                <w:szCs w:val="12"/>
              </w:rPr>
            </w:pPr>
            <w:r w:rsidRPr="009D1602">
              <w:rPr>
                <w:sz w:val="12"/>
                <w:szCs w:val="12"/>
              </w:rPr>
              <w:t>627 683,84</w:t>
            </w:r>
          </w:p>
        </w:tc>
        <w:tc>
          <w:tcPr>
            <w:tcW w:w="706" w:type="pct"/>
            <w:tcBorders>
              <w:top w:val="nil"/>
              <w:left w:val="nil"/>
              <w:bottom w:val="single" w:sz="4" w:space="0" w:color="auto"/>
              <w:right w:val="single" w:sz="4" w:space="0" w:color="auto"/>
            </w:tcBorders>
            <w:shd w:val="clear" w:color="000000" w:fill="FFFFFF"/>
            <w:noWrap/>
            <w:vAlign w:val="center"/>
            <w:hideMark/>
          </w:tcPr>
          <w:p w14:paraId="59EFD65E" w14:textId="77777777" w:rsidR="009D1602" w:rsidRPr="009D1602" w:rsidRDefault="009D1602" w:rsidP="009D1602">
            <w:pPr>
              <w:spacing w:line="240" w:lineRule="auto"/>
              <w:jc w:val="right"/>
              <w:rPr>
                <w:sz w:val="12"/>
                <w:szCs w:val="12"/>
              </w:rPr>
            </w:pPr>
            <w:r w:rsidRPr="009D1602">
              <w:rPr>
                <w:sz w:val="12"/>
                <w:szCs w:val="12"/>
              </w:rPr>
              <w:t>93,5</w:t>
            </w:r>
          </w:p>
        </w:tc>
      </w:tr>
      <w:tr w:rsidR="009D1602" w:rsidRPr="009D1602" w14:paraId="0CB86D5F" w14:textId="77777777" w:rsidTr="009D1602">
        <w:trPr>
          <w:trHeight w:val="284"/>
        </w:trPr>
        <w:tc>
          <w:tcPr>
            <w:tcW w:w="237" w:type="pct"/>
            <w:vMerge/>
            <w:tcBorders>
              <w:top w:val="nil"/>
              <w:left w:val="single" w:sz="4" w:space="0" w:color="auto"/>
              <w:bottom w:val="single" w:sz="4" w:space="0" w:color="000000"/>
              <w:right w:val="single" w:sz="4" w:space="0" w:color="auto"/>
            </w:tcBorders>
            <w:vAlign w:val="center"/>
            <w:hideMark/>
          </w:tcPr>
          <w:p w14:paraId="4F5A6B32" w14:textId="77777777" w:rsidR="009D1602" w:rsidRPr="009D1602" w:rsidRDefault="009D1602" w:rsidP="009D1602">
            <w:pPr>
              <w:spacing w:line="240" w:lineRule="auto"/>
              <w:rPr>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14:paraId="5ACF4E87" w14:textId="77777777" w:rsidR="009D1602" w:rsidRPr="009D1602" w:rsidRDefault="009D1602" w:rsidP="009D1602">
            <w:pPr>
              <w:spacing w:line="240" w:lineRule="auto"/>
              <w:jc w:val="center"/>
              <w:rPr>
                <w:sz w:val="12"/>
                <w:szCs w:val="12"/>
              </w:rPr>
            </w:pPr>
            <w:r w:rsidRPr="009D1602">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5E048A6D" w14:textId="77777777" w:rsidR="009D1602" w:rsidRPr="009D1602" w:rsidRDefault="009D1602" w:rsidP="009D1602">
            <w:pPr>
              <w:spacing w:line="240" w:lineRule="auto"/>
              <w:rPr>
                <w:sz w:val="12"/>
                <w:szCs w:val="12"/>
              </w:rPr>
            </w:pPr>
            <w:r w:rsidRPr="009D1602">
              <w:rPr>
                <w:sz w:val="12"/>
                <w:szCs w:val="12"/>
              </w:rPr>
              <w:t>składki na rzecz ZUS, Funduszu Pracy i PPK</w:t>
            </w:r>
          </w:p>
        </w:tc>
        <w:tc>
          <w:tcPr>
            <w:tcW w:w="706" w:type="pct"/>
            <w:tcBorders>
              <w:top w:val="nil"/>
              <w:left w:val="nil"/>
              <w:bottom w:val="single" w:sz="4" w:space="0" w:color="auto"/>
              <w:right w:val="single" w:sz="4" w:space="0" w:color="auto"/>
            </w:tcBorders>
            <w:shd w:val="clear" w:color="auto" w:fill="auto"/>
            <w:noWrap/>
            <w:vAlign w:val="center"/>
            <w:hideMark/>
          </w:tcPr>
          <w:p w14:paraId="6F3F5B53" w14:textId="77777777" w:rsidR="009D1602" w:rsidRPr="009D1602" w:rsidRDefault="009D1602" w:rsidP="009D1602">
            <w:pPr>
              <w:spacing w:line="240" w:lineRule="auto"/>
              <w:jc w:val="right"/>
              <w:rPr>
                <w:sz w:val="12"/>
                <w:szCs w:val="12"/>
              </w:rPr>
            </w:pPr>
            <w:r w:rsidRPr="009D1602">
              <w:rPr>
                <w:sz w:val="12"/>
                <w:szCs w:val="12"/>
              </w:rPr>
              <w:t>529 647</w:t>
            </w:r>
          </w:p>
        </w:tc>
        <w:tc>
          <w:tcPr>
            <w:tcW w:w="706" w:type="pct"/>
            <w:tcBorders>
              <w:top w:val="nil"/>
              <w:left w:val="nil"/>
              <w:bottom w:val="single" w:sz="4" w:space="0" w:color="auto"/>
              <w:right w:val="single" w:sz="4" w:space="0" w:color="auto"/>
            </w:tcBorders>
            <w:shd w:val="clear" w:color="auto" w:fill="auto"/>
            <w:noWrap/>
            <w:vAlign w:val="center"/>
            <w:hideMark/>
          </w:tcPr>
          <w:p w14:paraId="6C9F7649" w14:textId="77777777" w:rsidR="009D1602" w:rsidRPr="009D1602" w:rsidRDefault="009D1602" w:rsidP="009D1602">
            <w:pPr>
              <w:spacing w:line="240" w:lineRule="auto"/>
              <w:jc w:val="right"/>
              <w:rPr>
                <w:sz w:val="12"/>
                <w:szCs w:val="12"/>
              </w:rPr>
            </w:pPr>
            <w:r w:rsidRPr="009D1602">
              <w:rPr>
                <w:sz w:val="12"/>
                <w:szCs w:val="12"/>
              </w:rPr>
              <w:t>525 917,46</w:t>
            </w:r>
          </w:p>
        </w:tc>
        <w:tc>
          <w:tcPr>
            <w:tcW w:w="706" w:type="pct"/>
            <w:tcBorders>
              <w:top w:val="nil"/>
              <w:left w:val="nil"/>
              <w:bottom w:val="single" w:sz="4" w:space="0" w:color="auto"/>
              <w:right w:val="single" w:sz="4" w:space="0" w:color="auto"/>
            </w:tcBorders>
            <w:shd w:val="clear" w:color="000000" w:fill="FFFFFF"/>
            <w:noWrap/>
            <w:vAlign w:val="center"/>
            <w:hideMark/>
          </w:tcPr>
          <w:p w14:paraId="3C89C787" w14:textId="77777777" w:rsidR="009D1602" w:rsidRPr="009D1602" w:rsidRDefault="009D1602" w:rsidP="009D1602">
            <w:pPr>
              <w:spacing w:line="240" w:lineRule="auto"/>
              <w:jc w:val="right"/>
              <w:rPr>
                <w:sz w:val="12"/>
                <w:szCs w:val="12"/>
              </w:rPr>
            </w:pPr>
            <w:r w:rsidRPr="009D1602">
              <w:rPr>
                <w:sz w:val="12"/>
                <w:szCs w:val="12"/>
              </w:rPr>
              <w:t>99,3</w:t>
            </w:r>
          </w:p>
        </w:tc>
      </w:tr>
      <w:tr w:rsidR="009D1602" w:rsidRPr="009D1602" w14:paraId="2ABD2145" w14:textId="77777777" w:rsidTr="009D1602">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A489B7F" w14:textId="77777777" w:rsidR="009D1602" w:rsidRPr="009D1602" w:rsidRDefault="009D1602" w:rsidP="009D1602">
            <w:pPr>
              <w:spacing w:line="240" w:lineRule="auto"/>
              <w:jc w:val="center"/>
              <w:rPr>
                <w:sz w:val="12"/>
                <w:szCs w:val="12"/>
              </w:rPr>
            </w:pPr>
            <w:r w:rsidRPr="009D1602">
              <w:rPr>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14:paraId="6E8223A3" w14:textId="77777777" w:rsidR="009D1602" w:rsidRPr="009D1602" w:rsidRDefault="009D1602" w:rsidP="009D1602">
            <w:pPr>
              <w:spacing w:line="240" w:lineRule="auto"/>
              <w:rPr>
                <w:sz w:val="12"/>
                <w:szCs w:val="12"/>
              </w:rPr>
            </w:pPr>
            <w:r w:rsidRPr="009D1602">
              <w:rPr>
                <w:sz w:val="12"/>
                <w:szCs w:val="12"/>
              </w:rPr>
              <w:t>Zakup towarów i usług</w:t>
            </w:r>
          </w:p>
        </w:tc>
        <w:tc>
          <w:tcPr>
            <w:tcW w:w="706" w:type="pct"/>
            <w:tcBorders>
              <w:top w:val="nil"/>
              <w:left w:val="nil"/>
              <w:bottom w:val="single" w:sz="4" w:space="0" w:color="auto"/>
              <w:right w:val="single" w:sz="4" w:space="0" w:color="auto"/>
            </w:tcBorders>
            <w:shd w:val="clear" w:color="000000" w:fill="FFFDC1"/>
            <w:noWrap/>
            <w:vAlign w:val="center"/>
            <w:hideMark/>
          </w:tcPr>
          <w:p w14:paraId="119E0F84" w14:textId="77777777" w:rsidR="009D1602" w:rsidRPr="009D1602" w:rsidRDefault="009D1602" w:rsidP="009D1602">
            <w:pPr>
              <w:spacing w:line="240" w:lineRule="auto"/>
              <w:jc w:val="right"/>
              <w:rPr>
                <w:sz w:val="12"/>
                <w:szCs w:val="12"/>
              </w:rPr>
            </w:pPr>
            <w:r w:rsidRPr="009D1602">
              <w:rPr>
                <w:sz w:val="12"/>
                <w:szCs w:val="12"/>
              </w:rPr>
              <w:t>2 206 033</w:t>
            </w:r>
          </w:p>
        </w:tc>
        <w:tc>
          <w:tcPr>
            <w:tcW w:w="706" w:type="pct"/>
            <w:tcBorders>
              <w:top w:val="nil"/>
              <w:left w:val="nil"/>
              <w:bottom w:val="single" w:sz="4" w:space="0" w:color="auto"/>
              <w:right w:val="single" w:sz="4" w:space="0" w:color="auto"/>
            </w:tcBorders>
            <w:shd w:val="clear" w:color="000000" w:fill="FFFDC1"/>
            <w:noWrap/>
            <w:vAlign w:val="center"/>
            <w:hideMark/>
          </w:tcPr>
          <w:p w14:paraId="77C5F29F" w14:textId="77777777" w:rsidR="009D1602" w:rsidRPr="009D1602" w:rsidRDefault="009D1602" w:rsidP="009D1602">
            <w:pPr>
              <w:spacing w:line="240" w:lineRule="auto"/>
              <w:jc w:val="right"/>
              <w:rPr>
                <w:sz w:val="12"/>
                <w:szCs w:val="12"/>
              </w:rPr>
            </w:pPr>
            <w:r w:rsidRPr="009D1602">
              <w:rPr>
                <w:sz w:val="12"/>
                <w:szCs w:val="12"/>
              </w:rPr>
              <w:t>2 025 587,40</w:t>
            </w:r>
          </w:p>
        </w:tc>
        <w:tc>
          <w:tcPr>
            <w:tcW w:w="706" w:type="pct"/>
            <w:tcBorders>
              <w:top w:val="nil"/>
              <w:left w:val="nil"/>
              <w:bottom w:val="single" w:sz="4" w:space="0" w:color="auto"/>
              <w:right w:val="single" w:sz="4" w:space="0" w:color="auto"/>
            </w:tcBorders>
            <w:shd w:val="clear" w:color="000000" w:fill="FFFDC1"/>
            <w:noWrap/>
            <w:vAlign w:val="center"/>
            <w:hideMark/>
          </w:tcPr>
          <w:p w14:paraId="7FF9BC63" w14:textId="77777777" w:rsidR="009D1602" w:rsidRPr="009D1602" w:rsidRDefault="009D1602" w:rsidP="009D1602">
            <w:pPr>
              <w:spacing w:line="240" w:lineRule="auto"/>
              <w:jc w:val="right"/>
              <w:rPr>
                <w:sz w:val="12"/>
                <w:szCs w:val="12"/>
              </w:rPr>
            </w:pPr>
            <w:r w:rsidRPr="009D1602">
              <w:rPr>
                <w:sz w:val="12"/>
                <w:szCs w:val="12"/>
              </w:rPr>
              <w:t>91,8</w:t>
            </w:r>
          </w:p>
        </w:tc>
      </w:tr>
      <w:tr w:rsidR="009D1602" w:rsidRPr="009D1602" w14:paraId="27D7E503" w14:textId="77777777" w:rsidTr="009D1602">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4B21EEC" w14:textId="77777777" w:rsidR="009D1602" w:rsidRPr="009D1602" w:rsidRDefault="009D1602" w:rsidP="009D1602">
            <w:pPr>
              <w:spacing w:line="240" w:lineRule="auto"/>
              <w:jc w:val="center"/>
              <w:rPr>
                <w:sz w:val="12"/>
                <w:szCs w:val="12"/>
              </w:rPr>
            </w:pPr>
            <w:r w:rsidRPr="009D1602">
              <w:rPr>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14:paraId="305908D2" w14:textId="77777777" w:rsidR="009D1602" w:rsidRPr="009D1602" w:rsidRDefault="009D1602" w:rsidP="009D1602">
            <w:pPr>
              <w:spacing w:line="240" w:lineRule="auto"/>
              <w:jc w:val="center"/>
              <w:rPr>
                <w:sz w:val="12"/>
                <w:szCs w:val="12"/>
              </w:rPr>
            </w:pPr>
            <w:r w:rsidRPr="009D1602">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62B425E5" w14:textId="77777777" w:rsidR="009D1602" w:rsidRPr="009D1602" w:rsidRDefault="009D1602" w:rsidP="009D1602">
            <w:pPr>
              <w:spacing w:line="240" w:lineRule="auto"/>
              <w:rPr>
                <w:sz w:val="12"/>
                <w:szCs w:val="12"/>
              </w:rPr>
            </w:pPr>
            <w:r w:rsidRPr="009D1602">
              <w:rPr>
                <w:sz w:val="12"/>
                <w:szCs w:val="12"/>
              </w:rPr>
              <w:t>materiały i paliwa</w:t>
            </w:r>
          </w:p>
        </w:tc>
        <w:tc>
          <w:tcPr>
            <w:tcW w:w="706" w:type="pct"/>
            <w:tcBorders>
              <w:top w:val="nil"/>
              <w:left w:val="nil"/>
              <w:bottom w:val="single" w:sz="4" w:space="0" w:color="auto"/>
              <w:right w:val="single" w:sz="4" w:space="0" w:color="auto"/>
            </w:tcBorders>
            <w:shd w:val="clear" w:color="auto" w:fill="auto"/>
            <w:noWrap/>
            <w:vAlign w:val="center"/>
            <w:hideMark/>
          </w:tcPr>
          <w:p w14:paraId="341EB894" w14:textId="77777777" w:rsidR="009D1602" w:rsidRPr="009D1602" w:rsidRDefault="009D1602" w:rsidP="009D1602">
            <w:pPr>
              <w:spacing w:line="240" w:lineRule="auto"/>
              <w:jc w:val="right"/>
              <w:rPr>
                <w:sz w:val="12"/>
                <w:szCs w:val="12"/>
              </w:rPr>
            </w:pPr>
            <w:r w:rsidRPr="009D1602">
              <w:rPr>
                <w:sz w:val="12"/>
                <w:szCs w:val="12"/>
              </w:rPr>
              <w:t>193 005</w:t>
            </w:r>
          </w:p>
        </w:tc>
        <w:tc>
          <w:tcPr>
            <w:tcW w:w="706" w:type="pct"/>
            <w:tcBorders>
              <w:top w:val="nil"/>
              <w:left w:val="nil"/>
              <w:bottom w:val="single" w:sz="4" w:space="0" w:color="auto"/>
              <w:right w:val="single" w:sz="4" w:space="0" w:color="auto"/>
            </w:tcBorders>
            <w:shd w:val="clear" w:color="auto" w:fill="auto"/>
            <w:noWrap/>
            <w:vAlign w:val="center"/>
            <w:hideMark/>
          </w:tcPr>
          <w:p w14:paraId="199BDF4F" w14:textId="77777777" w:rsidR="009D1602" w:rsidRPr="009D1602" w:rsidRDefault="009D1602" w:rsidP="009D1602">
            <w:pPr>
              <w:spacing w:line="240" w:lineRule="auto"/>
              <w:jc w:val="right"/>
              <w:rPr>
                <w:sz w:val="12"/>
                <w:szCs w:val="12"/>
              </w:rPr>
            </w:pPr>
            <w:r w:rsidRPr="009D1602">
              <w:rPr>
                <w:sz w:val="12"/>
                <w:szCs w:val="12"/>
              </w:rPr>
              <w:t>169 166,93</w:t>
            </w:r>
          </w:p>
        </w:tc>
        <w:tc>
          <w:tcPr>
            <w:tcW w:w="706" w:type="pct"/>
            <w:tcBorders>
              <w:top w:val="nil"/>
              <w:left w:val="nil"/>
              <w:bottom w:val="single" w:sz="4" w:space="0" w:color="auto"/>
              <w:right w:val="single" w:sz="4" w:space="0" w:color="auto"/>
            </w:tcBorders>
            <w:shd w:val="clear" w:color="000000" w:fill="FFFFFF"/>
            <w:noWrap/>
            <w:vAlign w:val="center"/>
            <w:hideMark/>
          </w:tcPr>
          <w:p w14:paraId="0BD28F80" w14:textId="77777777" w:rsidR="009D1602" w:rsidRPr="009D1602" w:rsidRDefault="009D1602" w:rsidP="009D1602">
            <w:pPr>
              <w:spacing w:line="240" w:lineRule="auto"/>
              <w:jc w:val="right"/>
              <w:rPr>
                <w:sz w:val="12"/>
                <w:szCs w:val="12"/>
              </w:rPr>
            </w:pPr>
            <w:r w:rsidRPr="009D1602">
              <w:rPr>
                <w:sz w:val="12"/>
                <w:szCs w:val="12"/>
              </w:rPr>
              <w:t>87,6</w:t>
            </w:r>
          </w:p>
        </w:tc>
      </w:tr>
      <w:tr w:rsidR="009D1602" w:rsidRPr="009D1602" w14:paraId="0610F9DF" w14:textId="77777777" w:rsidTr="009D1602">
        <w:trPr>
          <w:trHeight w:val="284"/>
        </w:trPr>
        <w:tc>
          <w:tcPr>
            <w:tcW w:w="237" w:type="pct"/>
            <w:vMerge/>
            <w:tcBorders>
              <w:top w:val="nil"/>
              <w:left w:val="single" w:sz="4" w:space="0" w:color="auto"/>
              <w:bottom w:val="single" w:sz="4" w:space="0" w:color="000000"/>
              <w:right w:val="single" w:sz="4" w:space="0" w:color="auto"/>
            </w:tcBorders>
            <w:vAlign w:val="center"/>
            <w:hideMark/>
          </w:tcPr>
          <w:p w14:paraId="207970D2" w14:textId="77777777" w:rsidR="009D1602" w:rsidRPr="009D1602" w:rsidRDefault="009D1602" w:rsidP="009D1602">
            <w:pPr>
              <w:spacing w:line="240" w:lineRule="auto"/>
              <w:rPr>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14:paraId="6DE9DBC3" w14:textId="77777777" w:rsidR="009D1602" w:rsidRPr="009D1602" w:rsidRDefault="009D1602" w:rsidP="009D1602">
            <w:pPr>
              <w:spacing w:line="240" w:lineRule="auto"/>
              <w:jc w:val="center"/>
              <w:rPr>
                <w:sz w:val="12"/>
                <w:szCs w:val="12"/>
              </w:rPr>
            </w:pPr>
            <w:r w:rsidRPr="009D1602">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3FA0BFE0" w14:textId="77777777" w:rsidR="009D1602" w:rsidRPr="009D1602" w:rsidRDefault="009D1602" w:rsidP="009D1602">
            <w:pPr>
              <w:spacing w:line="240" w:lineRule="auto"/>
              <w:rPr>
                <w:sz w:val="12"/>
                <w:szCs w:val="12"/>
              </w:rPr>
            </w:pPr>
            <w:r w:rsidRPr="009D1602">
              <w:rPr>
                <w:sz w:val="12"/>
                <w:szCs w:val="12"/>
              </w:rPr>
              <w:t>energia</w:t>
            </w:r>
          </w:p>
        </w:tc>
        <w:tc>
          <w:tcPr>
            <w:tcW w:w="706" w:type="pct"/>
            <w:tcBorders>
              <w:top w:val="nil"/>
              <w:left w:val="nil"/>
              <w:bottom w:val="single" w:sz="4" w:space="0" w:color="auto"/>
              <w:right w:val="single" w:sz="4" w:space="0" w:color="auto"/>
            </w:tcBorders>
            <w:shd w:val="clear" w:color="auto" w:fill="auto"/>
            <w:noWrap/>
            <w:vAlign w:val="center"/>
            <w:hideMark/>
          </w:tcPr>
          <w:p w14:paraId="14EDCDEB" w14:textId="77777777" w:rsidR="009D1602" w:rsidRPr="009D1602" w:rsidRDefault="009D1602" w:rsidP="009D1602">
            <w:pPr>
              <w:spacing w:line="240" w:lineRule="auto"/>
              <w:jc w:val="right"/>
              <w:rPr>
                <w:sz w:val="12"/>
                <w:szCs w:val="12"/>
              </w:rPr>
            </w:pPr>
            <w:r w:rsidRPr="009D1602">
              <w:rPr>
                <w:sz w:val="12"/>
                <w:szCs w:val="12"/>
              </w:rPr>
              <w:t>285 513</w:t>
            </w:r>
          </w:p>
        </w:tc>
        <w:tc>
          <w:tcPr>
            <w:tcW w:w="706" w:type="pct"/>
            <w:tcBorders>
              <w:top w:val="nil"/>
              <w:left w:val="nil"/>
              <w:bottom w:val="single" w:sz="4" w:space="0" w:color="auto"/>
              <w:right w:val="single" w:sz="4" w:space="0" w:color="auto"/>
            </w:tcBorders>
            <w:shd w:val="clear" w:color="auto" w:fill="auto"/>
            <w:noWrap/>
            <w:vAlign w:val="center"/>
            <w:hideMark/>
          </w:tcPr>
          <w:p w14:paraId="0201662C" w14:textId="77777777" w:rsidR="009D1602" w:rsidRPr="009D1602" w:rsidRDefault="009D1602" w:rsidP="009D1602">
            <w:pPr>
              <w:spacing w:line="240" w:lineRule="auto"/>
              <w:jc w:val="right"/>
              <w:rPr>
                <w:sz w:val="12"/>
                <w:szCs w:val="12"/>
              </w:rPr>
            </w:pPr>
            <w:r w:rsidRPr="009D1602">
              <w:rPr>
                <w:sz w:val="12"/>
                <w:szCs w:val="12"/>
              </w:rPr>
              <w:t>255 720,09</w:t>
            </w:r>
          </w:p>
        </w:tc>
        <w:tc>
          <w:tcPr>
            <w:tcW w:w="706" w:type="pct"/>
            <w:tcBorders>
              <w:top w:val="nil"/>
              <w:left w:val="nil"/>
              <w:bottom w:val="single" w:sz="4" w:space="0" w:color="auto"/>
              <w:right w:val="single" w:sz="4" w:space="0" w:color="auto"/>
            </w:tcBorders>
            <w:shd w:val="clear" w:color="000000" w:fill="FFFFFF"/>
            <w:noWrap/>
            <w:vAlign w:val="center"/>
            <w:hideMark/>
          </w:tcPr>
          <w:p w14:paraId="0AB96980" w14:textId="77777777" w:rsidR="009D1602" w:rsidRPr="009D1602" w:rsidRDefault="009D1602" w:rsidP="009D1602">
            <w:pPr>
              <w:spacing w:line="240" w:lineRule="auto"/>
              <w:jc w:val="right"/>
              <w:rPr>
                <w:sz w:val="12"/>
                <w:szCs w:val="12"/>
              </w:rPr>
            </w:pPr>
            <w:r w:rsidRPr="009D1602">
              <w:rPr>
                <w:sz w:val="12"/>
                <w:szCs w:val="12"/>
              </w:rPr>
              <w:t>89,6</w:t>
            </w:r>
          </w:p>
        </w:tc>
      </w:tr>
      <w:tr w:rsidR="009D1602" w:rsidRPr="009D1602" w14:paraId="7D19A2B0" w14:textId="77777777" w:rsidTr="009D1602">
        <w:trPr>
          <w:trHeight w:val="284"/>
        </w:trPr>
        <w:tc>
          <w:tcPr>
            <w:tcW w:w="237" w:type="pct"/>
            <w:vMerge/>
            <w:tcBorders>
              <w:top w:val="nil"/>
              <w:left w:val="single" w:sz="4" w:space="0" w:color="auto"/>
              <w:bottom w:val="single" w:sz="4" w:space="0" w:color="000000"/>
              <w:right w:val="single" w:sz="4" w:space="0" w:color="auto"/>
            </w:tcBorders>
            <w:vAlign w:val="center"/>
            <w:hideMark/>
          </w:tcPr>
          <w:p w14:paraId="544E841E" w14:textId="77777777" w:rsidR="009D1602" w:rsidRPr="009D1602" w:rsidRDefault="009D1602" w:rsidP="009D1602">
            <w:pPr>
              <w:spacing w:line="240" w:lineRule="auto"/>
              <w:rPr>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14:paraId="632F529C" w14:textId="77777777" w:rsidR="009D1602" w:rsidRPr="009D1602" w:rsidRDefault="009D1602" w:rsidP="009D1602">
            <w:pPr>
              <w:spacing w:line="240" w:lineRule="auto"/>
              <w:jc w:val="center"/>
              <w:rPr>
                <w:sz w:val="12"/>
                <w:szCs w:val="12"/>
              </w:rPr>
            </w:pPr>
            <w:r w:rsidRPr="009D1602">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29810A35" w14:textId="77777777" w:rsidR="009D1602" w:rsidRPr="009D1602" w:rsidRDefault="009D1602" w:rsidP="009D1602">
            <w:pPr>
              <w:spacing w:line="240" w:lineRule="auto"/>
              <w:rPr>
                <w:sz w:val="12"/>
                <w:szCs w:val="12"/>
              </w:rPr>
            </w:pPr>
            <w:r w:rsidRPr="009D1602">
              <w:rPr>
                <w:sz w:val="12"/>
                <w:szCs w:val="12"/>
              </w:rPr>
              <w:t>remonty</w:t>
            </w:r>
          </w:p>
        </w:tc>
        <w:tc>
          <w:tcPr>
            <w:tcW w:w="706" w:type="pct"/>
            <w:tcBorders>
              <w:top w:val="nil"/>
              <w:left w:val="nil"/>
              <w:bottom w:val="single" w:sz="4" w:space="0" w:color="auto"/>
              <w:right w:val="single" w:sz="4" w:space="0" w:color="auto"/>
            </w:tcBorders>
            <w:shd w:val="clear" w:color="auto" w:fill="auto"/>
            <w:noWrap/>
            <w:vAlign w:val="center"/>
            <w:hideMark/>
          </w:tcPr>
          <w:p w14:paraId="56715D6F" w14:textId="77777777" w:rsidR="009D1602" w:rsidRPr="009D1602" w:rsidRDefault="009D1602" w:rsidP="009D1602">
            <w:pPr>
              <w:spacing w:line="240" w:lineRule="auto"/>
              <w:jc w:val="right"/>
              <w:rPr>
                <w:sz w:val="12"/>
                <w:szCs w:val="12"/>
              </w:rPr>
            </w:pPr>
            <w:r w:rsidRPr="009D1602">
              <w:rPr>
                <w:sz w:val="12"/>
                <w:szCs w:val="12"/>
              </w:rPr>
              <w:t>32 610</w:t>
            </w:r>
          </w:p>
        </w:tc>
        <w:tc>
          <w:tcPr>
            <w:tcW w:w="706" w:type="pct"/>
            <w:tcBorders>
              <w:top w:val="nil"/>
              <w:left w:val="nil"/>
              <w:bottom w:val="single" w:sz="4" w:space="0" w:color="auto"/>
              <w:right w:val="single" w:sz="4" w:space="0" w:color="auto"/>
            </w:tcBorders>
            <w:shd w:val="clear" w:color="auto" w:fill="auto"/>
            <w:noWrap/>
            <w:vAlign w:val="center"/>
            <w:hideMark/>
          </w:tcPr>
          <w:p w14:paraId="561A3E6B" w14:textId="77777777" w:rsidR="009D1602" w:rsidRPr="009D1602" w:rsidRDefault="009D1602" w:rsidP="009D1602">
            <w:pPr>
              <w:spacing w:line="240" w:lineRule="auto"/>
              <w:jc w:val="right"/>
              <w:rPr>
                <w:sz w:val="12"/>
                <w:szCs w:val="12"/>
              </w:rPr>
            </w:pPr>
            <w:r w:rsidRPr="009D1602">
              <w:rPr>
                <w:sz w:val="12"/>
                <w:szCs w:val="12"/>
              </w:rPr>
              <w:t>31 865,02</w:t>
            </w:r>
          </w:p>
        </w:tc>
        <w:tc>
          <w:tcPr>
            <w:tcW w:w="706" w:type="pct"/>
            <w:tcBorders>
              <w:top w:val="nil"/>
              <w:left w:val="nil"/>
              <w:bottom w:val="single" w:sz="4" w:space="0" w:color="auto"/>
              <w:right w:val="single" w:sz="4" w:space="0" w:color="auto"/>
            </w:tcBorders>
            <w:shd w:val="clear" w:color="000000" w:fill="FFFFFF"/>
            <w:noWrap/>
            <w:vAlign w:val="center"/>
            <w:hideMark/>
          </w:tcPr>
          <w:p w14:paraId="47D97992" w14:textId="77777777" w:rsidR="009D1602" w:rsidRPr="009D1602" w:rsidRDefault="009D1602" w:rsidP="009D1602">
            <w:pPr>
              <w:spacing w:line="240" w:lineRule="auto"/>
              <w:jc w:val="right"/>
              <w:rPr>
                <w:sz w:val="12"/>
                <w:szCs w:val="12"/>
              </w:rPr>
            </w:pPr>
            <w:r w:rsidRPr="009D1602">
              <w:rPr>
                <w:sz w:val="12"/>
                <w:szCs w:val="12"/>
              </w:rPr>
              <w:t>97,7</w:t>
            </w:r>
          </w:p>
        </w:tc>
      </w:tr>
      <w:tr w:rsidR="009D1602" w:rsidRPr="009D1602" w14:paraId="79D7AD48" w14:textId="77777777" w:rsidTr="009D1602">
        <w:trPr>
          <w:trHeight w:val="284"/>
        </w:trPr>
        <w:tc>
          <w:tcPr>
            <w:tcW w:w="237" w:type="pct"/>
            <w:vMerge/>
            <w:tcBorders>
              <w:top w:val="nil"/>
              <w:left w:val="single" w:sz="4" w:space="0" w:color="auto"/>
              <w:bottom w:val="single" w:sz="4" w:space="0" w:color="000000"/>
              <w:right w:val="single" w:sz="4" w:space="0" w:color="auto"/>
            </w:tcBorders>
            <w:vAlign w:val="center"/>
            <w:hideMark/>
          </w:tcPr>
          <w:p w14:paraId="5B83332C" w14:textId="77777777" w:rsidR="009D1602" w:rsidRPr="009D1602" w:rsidRDefault="009D1602" w:rsidP="009D1602">
            <w:pPr>
              <w:spacing w:line="240" w:lineRule="auto"/>
              <w:rPr>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14:paraId="534EF4ED" w14:textId="77777777" w:rsidR="009D1602" w:rsidRPr="009D1602" w:rsidRDefault="009D1602" w:rsidP="009D1602">
            <w:pPr>
              <w:spacing w:line="240" w:lineRule="auto"/>
              <w:jc w:val="center"/>
              <w:rPr>
                <w:sz w:val="12"/>
                <w:szCs w:val="12"/>
              </w:rPr>
            </w:pPr>
            <w:r w:rsidRPr="009D1602">
              <w:rPr>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14:paraId="17170F0D" w14:textId="77777777" w:rsidR="009D1602" w:rsidRPr="009D1602" w:rsidRDefault="009D1602" w:rsidP="009D1602">
            <w:pPr>
              <w:spacing w:line="240" w:lineRule="auto"/>
              <w:rPr>
                <w:sz w:val="12"/>
                <w:szCs w:val="12"/>
              </w:rPr>
            </w:pPr>
            <w:r w:rsidRPr="009D1602">
              <w:rPr>
                <w:sz w:val="12"/>
                <w:szCs w:val="12"/>
              </w:rPr>
              <w:t>usługi pozostałe</w:t>
            </w:r>
          </w:p>
        </w:tc>
        <w:tc>
          <w:tcPr>
            <w:tcW w:w="706" w:type="pct"/>
            <w:tcBorders>
              <w:top w:val="nil"/>
              <w:left w:val="nil"/>
              <w:bottom w:val="single" w:sz="4" w:space="0" w:color="auto"/>
              <w:right w:val="single" w:sz="4" w:space="0" w:color="auto"/>
            </w:tcBorders>
            <w:shd w:val="clear" w:color="auto" w:fill="auto"/>
            <w:noWrap/>
            <w:vAlign w:val="center"/>
            <w:hideMark/>
          </w:tcPr>
          <w:p w14:paraId="6AA92F3A" w14:textId="77777777" w:rsidR="009D1602" w:rsidRPr="009D1602" w:rsidRDefault="009D1602" w:rsidP="009D1602">
            <w:pPr>
              <w:spacing w:line="240" w:lineRule="auto"/>
              <w:jc w:val="right"/>
              <w:rPr>
                <w:sz w:val="12"/>
                <w:szCs w:val="12"/>
              </w:rPr>
            </w:pPr>
            <w:r w:rsidRPr="009D1602">
              <w:rPr>
                <w:sz w:val="12"/>
                <w:szCs w:val="12"/>
              </w:rPr>
              <w:t>1 694 905</w:t>
            </w:r>
          </w:p>
        </w:tc>
        <w:tc>
          <w:tcPr>
            <w:tcW w:w="706" w:type="pct"/>
            <w:tcBorders>
              <w:top w:val="nil"/>
              <w:left w:val="nil"/>
              <w:bottom w:val="single" w:sz="4" w:space="0" w:color="auto"/>
              <w:right w:val="single" w:sz="4" w:space="0" w:color="auto"/>
            </w:tcBorders>
            <w:shd w:val="clear" w:color="auto" w:fill="auto"/>
            <w:noWrap/>
            <w:vAlign w:val="center"/>
            <w:hideMark/>
          </w:tcPr>
          <w:p w14:paraId="7785A52D" w14:textId="77777777" w:rsidR="009D1602" w:rsidRPr="009D1602" w:rsidRDefault="009D1602" w:rsidP="009D1602">
            <w:pPr>
              <w:spacing w:line="240" w:lineRule="auto"/>
              <w:jc w:val="right"/>
              <w:rPr>
                <w:sz w:val="12"/>
                <w:szCs w:val="12"/>
              </w:rPr>
            </w:pPr>
            <w:r w:rsidRPr="009D1602">
              <w:rPr>
                <w:sz w:val="12"/>
                <w:szCs w:val="12"/>
              </w:rPr>
              <w:t>1 568 835,36</w:t>
            </w:r>
          </w:p>
        </w:tc>
        <w:tc>
          <w:tcPr>
            <w:tcW w:w="706" w:type="pct"/>
            <w:tcBorders>
              <w:top w:val="nil"/>
              <w:left w:val="nil"/>
              <w:bottom w:val="single" w:sz="4" w:space="0" w:color="auto"/>
              <w:right w:val="single" w:sz="4" w:space="0" w:color="auto"/>
            </w:tcBorders>
            <w:shd w:val="clear" w:color="000000" w:fill="FFFFFF"/>
            <w:noWrap/>
            <w:vAlign w:val="center"/>
            <w:hideMark/>
          </w:tcPr>
          <w:p w14:paraId="5D1E98C5" w14:textId="77777777" w:rsidR="009D1602" w:rsidRPr="009D1602" w:rsidRDefault="009D1602" w:rsidP="009D1602">
            <w:pPr>
              <w:spacing w:line="240" w:lineRule="auto"/>
              <w:jc w:val="right"/>
              <w:rPr>
                <w:sz w:val="12"/>
                <w:szCs w:val="12"/>
              </w:rPr>
            </w:pPr>
            <w:r w:rsidRPr="009D1602">
              <w:rPr>
                <w:sz w:val="12"/>
                <w:szCs w:val="12"/>
              </w:rPr>
              <w:t>92,6</w:t>
            </w:r>
          </w:p>
        </w:tc>
      </w:tr>
      <w:tr w:rsidR="009D1602" w:rsidRPr="009D1602" w14:paraId="13670107" w14:textId="77777777" w:rsidTr="009D1602">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21F9CB0" w14:textId="77777777" w:rsidR="009D1602" w:rsidRPr="009D1602" w:rsidRDefault="009D1602" w:rsidP="009D1602">
            <w:pPr>
              <w:spacing w:line="240" w:lineRule="auto"/>
              <w:jc w:val="center"/>
              <w:rPr>
                <w:sz w:val="12"/>
                <w:szCs w:val="12"/>
              </w:rPr>
            </w:pPr>
            <w:r w:rsidRPr="009D1602">
              <w:rPr>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14:paraId="71CAFDC0" w14:textId="77777777" w:rsidR="009D1602" w:rsidRPr="009D1602" w:rsidRDefault="009D1602" w:rsidP="009D1602">
            <w:pPr>
              <w:spacing w:line="240" w:lineRule="auto"/>
              <w:rPr>
                <w:sz w:val="12"/>
                <w:szCs w:val="12"/>
              </w:rPr>
            </w:pPr>
            <w:r w:rsidRPr="009D1602">
              <w:rPr>
                <w:sz w:val="12"/>
                <w:szCs w:val="12"/>
              </w:rPr>
              <w:t>Płatności odsetkowe od zaciągniętych zobowiązań</w:t>
            </w:r>
          </w:p>
        </w:tc>
        <w:tc>
          <w:tcPr>
            <w:tcW w:w="706" w:type="pct"/>
            <w:tcBorders>
              <w:top w:val="nil"/>
              <w:left w:val="nil"/>
              <w:bottom w:val="single" w:sz="4" w:space="0" w:color="auto"/>
              <w:right w:val="single" w:sz="4" w:space="0" w:color="auto"/>
            </w:tcBorders>
            <w:shd w:val="clear" w:color="000000" w:fill="FFFDC1"/>
            <w:noWrap/>
            <w:vAlign w:val="center"/>
            <w:hideMark/>
          </w:tcPr>
          <w:p w14:paraId="1375AB95" w14:textId="77777777" w:rsidR="009D1602" w:rsidRPr="009D1602" w:rsidRDefault="009D1602" w:rsidP="009D1602">
            <w:pPr>
              <w:spacing w:line="240" w:lineRule="auto"/>
              <w:jc w:val="right"/>
              <w:rPr>
                <w:sz w:val="12"/>
                <w:szCs w:val="12"/>
              </w:rPr>
            </w:pPr>
            <w:r w:rsidRPr="009D1602">
              <w:rPr>
                <w:sz w:val="12"/>
                <w:szCs w:val="12"/>
              </w:rPr>
              <w:t>273</w:t>
            </w:r>
          </w:p>
        </w:tc>
        <w:tc>
          <w:tcPr>
            <w:tcW w:w="706" w:type="pct"/>
            <w:tcBorders>
              <w:top w:val="nil"/>
              <w:left w:val="nil"/>
              <w:bottom w:val="single" w:sz="4" w:space="0" w:color="auto"/>
              <w:right w:val="single" w:sz="4" w:space="0" w:color="auto"/>
            </w:tcBorders>
            <w:shd w:val="clear" w:color="000000" w:fill="FFFDC1"/>
            <w:noWrap/>
            <w:vAlign w:val="center"/>
            <w:hideMark/>
          </w:tcPr>
          <w:p w14:paraId="24443E49" w14:textId="77777777" w:rsidR="009D1602" w:rsidRPr="009D1602" w:rsidRDefault="009D1602" w:rsidP="009D1602">
            <w:pPr>
              <w:spacing w:line="240" w:lineRule="auto"/>
              <w:jc w:val="right"/>
              <w:rPr>
                <w:sz w:val="12"/>
                <w:szCs w:val="12"/>
              </w:rPr>
            </w:pPr>
            <w:r w:rsidRPr="009D1602">
              <w:rPr>
                <w:sz w:val="12"/>
                <w:szCs w:val="12"/>
              </w:rPr>
              <w:t>272,97</w:t>
            </w:r>
          </w:p>
        </w:tc>
        <w:tc>
          <w:tcPr>
            <w:tcW w:w="706" w:type="pct"/>
            <w:tcBorders>
              <w:top w:val="nil"/>
              <w:left w:val="nil"/>
              <w:bottom w:val="single" w:sz="4" w:space="0" w:color="auto"/>
              <w:right w:val="single" w:sz="4" w:space="0" w:color="auto"/>
            </w:tcBorders>
            <w:shd w:val="clear" w:color="000000" w:fill="FFFDC1"/>
            <w:noWrap/>
            <w:vAlign w:val="center"/>
            <w:hideMark/>
          </w:tcPr>
          <w:p w14:paraId="6916311C" w14:textId="77777777" w:rsidR="009D1602" w:rsidRPr="009D1602" w:rsidRDefault="009D1602" w:rsidP="009D1602">
            <w:pPr>
              <w:spacing w:line="240" w:lineRule="auto"/>
              <w:jc w:val="right"/>
              <w:rPr>
                <w:sz w:val="12"/>
                <w:szCs w:val="12"/>
              </w:rPr>
            </w:pPr>
            <w:r w:rsidRPr="009D1602">
              <w:rPr>
                <w:sz w:val="12"/>
                <w:szCs w:val="12"/>
              </w:rPr>
              <w:t>100,0</w:t>
            </w:r>
          </w:p>
        </w:tc>
      </w:tr>
      <w:tr w:rsidR="009D1602" w:rsidRPr="009D1602" w14:paraId="729E15FB" w14:textId="77777777" w:rsidTr="009D1602">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719F14B3" w14:textId="77777777" w:rsidR="009D1602" w:rsidRPr="009D1602" w:rsidRDefault="009D1602" w:rsidP="009D1602">
            <w:pPr>
              <w:spacing w:line="240" w:lineRule="auto"/>
              <w:jc w:val="center"/>
              <w:rPr>
                <w:sz w:val="12"/>
                <w:szCs w:val="12"/>
              </w:rPr>
            </w:pPr>
            <w:r w:rsidRPr="009D1602">
              <w:rPr>
                <w:sz w:val="12"/>
                <w:szCs w:val="12"/>
              </w:rPr>
              <w:t>IV</w:t>
            </w:r>
          </w:p>
        </w:tc>
        <w:tc>
          <w:tcPr>
            <w:tcW w:w="2284" w:type="pct"/>
            <w:tcBorders>
              <w:top w:val="nil"/>
              <w:left w:val="nil"/>
              <w:bottom w:val="single" w:sz="4" w:space="0" w:color="auto"/>
              <w:right w:val="single" w:sz="4" w:space="0" w:color="auto"/>
            </w:tcBorders>
            <w:shd w:val="clear" w:color="000000" w:fill="FFFDC1"/>
            <w:vAlign w:val="center"/>
            <w:hideMark/>
          </w:tcPr>
          <w:p w14:paraId="7EEA08D7" w14:textId="77777777" w:rsidR="009D1602" w:rsidRPr="009D1602" w:rsidRDefault="009D1602" w:rsidP="009D1602">
            <w:pPr>
              <w:spacing w:line="240" w:lineRule="auto"/>
              <w:rPr>
                <w:sz w:val="12"/>
                <w:szCs w:val="12"/>
              </w:rPr>
            </w:pPr>
            <w:r w:rsidRPr="009D1602">
              <w:rPr>
                <w:sz w:val="12"/>
                <w:szCs w:val="12"/>
              </w:rPr>
              <w:t>Pozostałe koszty i zmniejszenia</w:t>
            </w:r>
          </w:p>
        </w:tc>
        <w:tc>
          <w:tcPr>
            <w:tcW w:w="706" w:type="pct"/>
            <w:tcBorders>
              <w:top w:val="nil"/>
              <w:left w:val="nil"/>
              <w:bottom w:val="single" w:sz="4" w:space="0" w:color="auto"/>
              <w:right w:val="single" w:sz="4" w:space="0" w:color="auto"/>
            </w:tcBorders>
            <w:shd w:val="clear" w:color="000000" w:fill="FFFDC1"/>
            <w:noWrap/>
            <w:vAlign w:val="center"/>
            <w:hideMark/>
          </w:tcPr>
          <w:p w14:paraId="73621D02" w14:textId="77777777" w:rsidR="009D1602" w:rsidRPr="009D1602" w:rsidRDefault="009D1602" w:rsidP="009D1602">
            <w:pPr>
              <w:spacing w:line="240" w:lineRule="auto"/>
              <w:jc w:val="right"/>
              <w:rPr>
                <w:sz w:val="12"/>
                <w:szCs w:val="12"/>
              </w:rPr>
            </w:pPr>
            <w:r w:rsidRPr="009D1602">
              <w:rPr>
                <w:sz w:val="12"/>
                <w:szCs w:val="12"/>
              </w:rPr>
              <w:t>607 835</w:t>
            </w:r>
          </w:p>
        </w:tc>
        <w:tc>
          <w:tcPr>
            <w:tcW w:w="706" w:type="pct"/>
            <w:tcBorders>
              <w:top w:val="nil"/>
              <w:left w:val="nil"/>
              <w:bottom w:val="single" w:sz="4" w:space="0" w:color="auto"/>
              <w:right w:val="single" w:sz="4" w:space="0" w:color="auto"/>
            </w:tcBorders>
            <w:shd w:val="clear" w:color="000000" w:fill="FFFDC1"/>
            <w:noWrap/>
            <w:vAlign w:val="center"/>
            <w:hideMark/>
          </w:tcPr>
          <w:p w14:paraId="15FFCE24" w14:textId="77777777" w:rsidR="009D1602" w:rsidRPr="009D1602" w:rsidRDefault="009D1602" w:rsidP="009D1602">
            <w:pPr>
              <w:spacing w:line="240" w:lineRule="auto"/>
              <w:jc w:val="right"/>
              <w:rPr>
                <w:sz w:val="12"/>
                <w:szCs w:val="12"/>
              </w:rPr>
            </w:pPr>
            <w:r w:rsidRPr="009D1602">
              <w:rPr>
                <w:sz w:val="12"/>
                <w:szCs w:val="12"/>
              </w:rPr>
              <w:t>599 428,26</w:t>
            </w:r>
          </w:p>
        </w:tc>
        <w:tc>
          <w:tcPr>
            <w:tcW w:w="706" w:type="pct"/>
            <w:tcBorders>
              <w:top w:val="nil"/>
              <w:left w:val="nil"/>
              <w:bottom w:val="single" w:sz="4" w:space="0" w:color="auto"/>
              <w:right w:val="single" w:sz="4" w:space="0" w:color="auto"/>
            </w:tcBorders>
            <w:shd w:val="clear" w:color="000000" w:fill="FFFDC1"/>
            <w:noWrap/>
            <w:vAlign w:val="center"/>
            <w:hideMark/>
          </w:tcPr>
          <w:p w14:paraId="1193EAA9" w14:textId="77777777" w:rsidR="009D1602" w:rsidRPr="009D1602" w:rsidRDefault="009D1602" w:rsidP="009D1602">
            <w:pPr>
              <w:spacing w:line="240" w:lineRule="auto"/>
              <w:jc w:val="right"/>
              <w:rPr>
                <w:sz w:val="12"/>
                <w:szCs w:val="12"/>
              </w:rPr>
            </w:pPr>
            <w:r w:rsidRPr="009D1602">
              <w:rPr>
                <w:sz w:val="12"/>
                <w:szCs w:val="12"/>
              </w:rPr>
              <w:t>98,6</w:t>
            </w:r>
          </w:p>
        </w:tc>
      </w:tr>
      <w:tr w:rsidR="009D1602" w:rsidRPr="009D1602" w14:paraId="3E22486C" w14:textId="77777777" w:rsidTr="009D1602">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35BE2E0D" w14:textId="77777777" w:rsidR="009D1602" w:rsidRPr="009D1602" w:rsidRDefault="009D1602" w:rsidP="009D1602">
            <w:pPr>
              <w:spacing w:line="240" w:lineRule="auto"/>
              <w:jc w:val="center"/>
              <w:rPr>
                <w:b/>
                <w:bCs/>
                <w:sz w:val="12"/>
                <w:szCs w:val="12"/>
              </w:rPr>
            </w:pPr>
            <w:r w:rsidRPr="009D1602">
              <w:rPr>
                <w:b/>
                <w:bCs/>
                <w:sz w:val="12"/>
                <w:szCs w:val="12"/>
              </w:rPr>
              <w:t>F</w:t>
            </w:r>
          </w:p>
        </w:tc>
        <w:tc>
          <w:tcPr>
            <w:tcW w:w="2284" w:type="pct"/>
            <w:tcBorders>
              <w:top w:val="nil"/>
              <w:left w:val="nil"/>
              <w:bottom w:val="single" w:sz="4" w:space="0" w:color="auto"/>
              <w:right w:val="single" w:sz="4" w:space="0" w:color="auto"/>
            </w:tcBorders>
            <w:shd w:val="clear" w:color="000000" w:fill="B7CFE8"/>
            <w:vAlign w:val="center"/>
            <w:hideMark/>
          </w:tcPr>
          <w:p w14:paraId="5BF989E7" w14:textId="77777777" w:rsidR="009D1602" w:rsidRPr="009D1602" w:rsidRDefault="009D1602" w:rsidP="009D1602">
            <w:pPr>
              <w:spacing w:line="240" w:lineRule="auto"/>
              <w:rPr>
                <w:b/>
                <w:bCs/>
                <w:sz w:val="12"/>
                <w:szCs w:val="12"/>
              </w:rPr>
            </w:pPr>
            <w:r w:rsidRPr="009D1602">
              <w:rPr>
                <w:b/>
                <w:bCs/>
                <w:sz w:val="12"/>
                <w:szCs w:val="12"/>
              </w:rPr>
              <w:t>STAN NALEŻNOŚCI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0F2C5350" w14:textId="77777777" w:rsidR="009D1602" w:rsidRPr="009D1602" w:rsidRDefault="009D1602" w:rsidP="009D1602">
            <w:pPr>
              <w:spacing w:line="240" w:lineRule="auto"/>
              <w:jc w:val="right"/>
              <w:rPr>
                <w:b/>
                <w:bCs/>
                <w:sz w:val="12"/>
                <w:szCs w:val="12"/>
              </w:rPr>
            </w:pPr>
            <w:r w:rsidRPr="009D1602">
              <w:rPr>
                <w:b/>
                <w:bCs/>
                <w:sz w:val="12"/>
                <w:szCs w:val="12"/>
              </w:rPr>
              <w:t>413 701</w:t>
            </w:r>
          </w:p>
        </w:tc>
        <w:tc>
          <w:tcPr>
            <w:tcW w:w="706" w:type="pct"/>
            <w:tcBorders>
              <w:top w:val="nil"/>
              <w:left w:val="nil"/>
              <w:bottom w:val="single" w:sz="4" w:space="0" w:color="auto"/>
              <w:right w:val="single" w:sz="4" w:space="0" w:color="auto"/>
            </w:tcBorders>
            <w:shd w:val="clear" w:color="000000" w:fill="B7CFE8"/>
            <w:noWrap/>
            <w:vAlign w:val="center"/>
            <w:hideMark/>
          </w:tcPr>
          <w:p w14:paraId="3284E939" w14:textId="77777777" w:rsidR="009D1602" w:rsidRPr="009D1602" w:rsidRDefault="009D1602" w:rsidP="009D1602">
            <w:pPr>
              <w:spacing w:line="240" w:lineRule="auto"/>
              <w:jc w:val="right"/>
              <w:rPr>
                <w:b/>
                <w:bCs/>
                <w:sz w:val="12"/>
                <w:szCs w:val="12"/>
              </w:rPr>
            </w:pPr>
            <w:r w:rsidRPr="009D1602">
              <w:rPr>
                <w:b/>
                <w:bCs/>
                <w:sz w:val="12"/>
                <w:szCs w:val="12"/>
              </w:rPr>
              <w:t>413 700,92</w:t>
            </w:r>
          </w:p>
        </w:tc>
        <w:tc>
          <w:tcPr>
            <w:tcW w:w="706" w:type="pct"/>
            <w:tcBorders>
              <w:top w:val="nil"/>
              <w:left w:val="nil"/>
              <w:bottom w:val="single" w:sz="4" w:space="0" w:color="auto"/>
              <w:right w:val="single" w:sz="4" w:space="0" w:color="auto"/>
            </w:tcBorders>
            <w:shd w:val="clear" w:color="000000" w:fill="B7CFE8"/>
            <w:noWrap/>
            <w:vAlign w:val="center"/>
            <w:hideMark/>
          </w:tcPr>
          <w:p w14:paraId="2FF3FC49" w14:textId="77777777" w:rsidR="009D1602" w:rsidRPr="009D1602" w:rsidRDefault="009D1602" w:rsidP="009D1602">
            <w:pPr>
              <w:spacing w:line="240" w:lineRule="auto"/>
              <w:jc w:val="right"/>
              <w:rPr>
                <w:b/>
                <w:bCs/>
                <w:sz w:val="12"/>
                <w:szCs w:val="12"/>
              </w:rPr>
            </w:pPr>
            <w:r w:rsidRPr="009D1602">
              <w:rPr>
                <w:b/>
                <w:bCs/>
                <w:sz w:val="12"/>
                <w:szCs w:val="12"/>
              </w:rPr>
              <w:t>100,0</w:t>
            </w:r>
          </w:p>
        </w:tc>
      </w:tr>
      <w:tr w:rsidR="009D1602" w:rsidRPr="009D1602" w14:paraId="5A4D4D04" w14:textId="77777777" w:rsidTr="009D1602">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44413126" w14:textId="77777777" w:rsidR="009D1602" w:rsidRPr="009D1602" w:rsidRDefault="009D1602" w:rsidP="009D1602">
            <w:pPr>
              <w:spacing w:line="240" w:lineRule="auto"/>
              <w:rPr>
                <w:sz w:val="12"/>
                <w:szCs w:val="12"/>
              </w:rPr>
            </w:pPr>
            <w:r w:rsidRPr="009D1602">
              <w:rPr>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14:paraId="14075773" w14:textId="77777777" w:rsidR="009D1602" w:rsidRPr="009D1602" w:rsidRDefault="009D1602" w:rsidP="009D1602">
            <w:pPr>
              <w:spacing w:line="240" w:lineRule="auto"/>
              <w:jc w:val="center"/>
              <w:rPr>
                <w:sz w:val="12"/>
                <w:szCs w:val="12"/>
              </w:rPr>
            </w:pPr>
            <w:r w:rsidRPr="009D1602">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78B285AE" w14:textId="77777777" w:rsidR="009D1602" w:rsidRPr="009D1602" w:rsidRDefault="009D1602" w:rsidP="009D1602">
            <w:pPr>
              <w:spacing w:line="240" w:lineRule="auto"/>
              <w:rPr>
                <w:sz w:val="12"/>
                <w:szCs w:val="12"/>
              </w:rPr>
            </w:pPr>
            <w:r w:rsidRPr="009D1602">
              <w:rPr>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14:paraId="73BF592C" w14:textId="77777777" w:rsidR="009D1602" w:rsidRPr="009D1602" w:rsidRDefault="009D1602" w:rsidP="009D1602">
            <w:pPr>
              <w:spacing w:line="240" w:lineRule="auto"/>
              <w:jc w:val="right"/>
              <w:rPr>
                <w:sz w:val="12"/>
                <w:szCs w:val="12"/>
              </w:rPr>
            </w:pPr>
            <w:r w:rsidRPr="009D1602">
              <w:rPr>
                <w:sz w:val="12"/>
                <w:szCs w:val="12"/>
              </w:rPr>
              <w:t>1 317</w:t>
            </w:r>
          </w:p>
        </w:tc>
        <w:tc>
          <w:tcPr>
            <w:tcW w:w="706" w:type="pct"/>
            <w:tcBorders>
              <w:top w:val="nil"/>
              <w:left w:val="nil"/>
              <w:bottom w:val="single" w:sz="4" w:space="0" w:color="auto"/>
              <w:right w:val="single" w:sz="4" w:space="0" w:color="auto"/>
            </w:tcBorders>
            <w:shd w:val="clear" w:color="auto" w:fill="auto"/>
            <w:noWrap/>
            <w:vAlign w:val="center"/>
            <w:hideMark/>
          </w:tcPr>
          <w:p w14:paraId="0ECCDBA8" w14:textId="77777777" w:rsidR="009D1602" w:rsidRPr="009D1602" w:rsidRDefault="009D1602" w:rsidP="009D1602">
            <w:pPr>
              <w:spacing w:line="240" w:lineRule="auto"/>
              <w:jc w:val="right"/>
              <w:rPr>
                <w:sz w:val="12"/>
                <w:szCs w:val="12"/>
              </w:rPr>
            </w:pPr>
            <w:r w:rsidRPr="009D1602">
              <w:rPr>
                <w:sz w:val="12"/>
                <w:szCs w:val="12"/>
              </w:rPr>
              <w:t>1 316,10</w:t>
            </w:r>
          </w:p>
        </w:tc>
        <w:tc>
          <w:tcPr>
            <w:tcW w:w="706" w:type="pct"/>
            <w:tcBorders>
              <w:top w:val="nil"/>
              <w:left w:val="nil"/>
              <w:bottom w:val="single" w:sz="4" w:space="0" w:color="auto"/>
              <w:right w:val="single" w:sz="4" w:space="0" w:color="auto"/>
            </w:tcBorders>
            <w:shd w:val="clear" w:color="000000" w:fill="FFFFFF"/>
            <w:noWrap/>
            <w:vAlign w:val="center"/>
            <w:hideMark/>
          </w:tcPr>
          <w:p w14:paraId="64137A72" w14:textId="77777777" w:rsidR="009D1602" w:rsidRPr="009D1602" w:rsidRDefault="009D1602" w:rsidP="009D1602">
            <w:pPr>
              <w:spacing w:line="240" w:lineRule="auto"/>
              <w:jc w:val="right"/>
              <w:rPr>
                <w:sz w:val="12"/>
                <w:szCs w:val="12"/>
              </w:rPr>
            </w:pPr>
            <w:r w:rsidRPr="009D1602">
              <w:rPr>
                <w:sz w:val="12"/>
                <w:szCs w:val="12"/>
              </w:rPr>
              <w:t>99,9</w:t>
            </w:r>
          </w:p>
        </w:tc>
      </w:tr>
      <w:tr w:rsidR="009D1602" w:rsidRPr="009D1602" w14:paraId="2B86A3D1" w14:textId="77777777" w:rsidTr="009D1602">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629077FB" w14:textId="77777777" w:rsidR="009D1602" w:rsidRPr="009D1602" w:rsidRDefault="009D1602" w:rsidP="009D1602">
            <w:pPr>
              <w:spacing w:line="240" w:lineRule="auto"/>
              <w:rPr>
                <w:color w:val="FF6758"/>
                <w:sz w:val="12"/>
                <w:szCs w:val="12"/>
              </w:rPr>
            </w:pPr>
            <w:r w:rsidRPr="009D1602">
              <w:rPr>
                <w:color w:val="FF6758"/>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14:paraId="5B57B6BE" w14:textId="77777777" w:rsidR="009D1602" w:rsidRPr="009D1602" w:rsidRDefault="009D1602" w:rsidP="009D1602">
            <w:pPr>
              <w:spacing w:line="240" w:lineRule="auto"/>
              <w:jc w:val="center"/>
              <w:rPr>
                <w:sz w:val="12"/>
                <w:szCs w:val="12"/>
              </w:rPr>
            </w:pPr>
            <w:r w:rsidRPr="009D1602">
              <w:rPr>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14:paraId="4F0A79B4" w14:textId="77777777" w:rsidR="009D1602" w:rsidRPr="009D1602" w:rsidRDefault="009D1602" w:rsidP="009D1602">
            <w:pPr>
              <w:spacing w:line="240" w:lineRule="auto"/>
              <w:rPr>
                <w:sz w:val="12"/>
                <w:szCs w:val="12"/>
              </w:rPr>
            </w:pPr>
            <w:r w:rsidRPr="009D1602">
              <w:rPr>
                <w:sz w:val="12"/>
                <w:szCs w:val="12"/>
              </w:rPr>
              <w:t>stan środków pieniężnych na koniec okresu sprawozdawczego</w:t>
            </w:r>
          </w:p>
        </w:tc>
        <w:tc>
          <w:tcPr>
            <w:tcW w:w="706" w:type="pct"/>
            <w:tcBorders>
              <w:top w:val="nil"/>
              <w:left w:val="nil"/>
              <w:bottom w:val="single" w:sz="4" w:space="0" w:color="auto"/>
              <w:right w:val="single" w:sz="4" w:space="0" w:color="auto"/>
            </w:tcBorders>
            <w:shd w:val="clear" w:color="auto" w:fill="auto"/>
            <w:noWrap/>
            <w:vAlign w:val="center"/>
            <w:hideMark/>
          </w:tcPr>
          <w:p w14:paraId="5FEBD0B2" w14:textId="77777777" w:rsidR="009D1602" w:rsidRPr="009D1602" w:rsidRDefault="009D1602" w:rsidP="009D1602">
            <w:pPr>
              <w:spacing w:line="240" w:lineRule="auto"/>
              <w:jc w:val="right"/>
              <w:rPr>
                <w:sz w:val="12"/>
                <w:szCs w:val="12"/>
              </w:rPr>
            </w:pPr>
            <w:r w:rsidRPr="009D1602">
              <w:rPr>
                <w:sz w:val="12"/>
                <w:szCs w:val="12"/>
              </w:rPr>
              <w:t>404 955</w:t>
            </w:r>
          </w:p>
        </w:tc>
        <w:tc>
          <w:tcPr>
            <w:tcW w:w="706" w:type="pct"/>
            <w:tcBorders>
              <w:top w:val="nil"/>
              <w:left w:val="nil"/>
              <w:bottom w:val="single" w:sz="4" w:space="0" w:color="auto"/>
              <w:right w:val="single" w:sz="4" w:space="0" w:color="auto"/>
            </w:tcBorders>
            <w:shd w:val="clear" w:color="auto" w:fill="auto"/>
            <w:noWrap/>
            <w:vAlign w:val="center"/>
            <w:hideMark/>
          </w:tcPr>
          <w:p w14:paraId="74B2227D" w14:textId="77777777" w:rsidR="009D1602" w:rsidRPr="009D1602" w:rsidRDefault="009D1602" w:rsidP="009D1602">
            <w:pPr>
              <w:spacing w:line="240" w:lineRule="auto"/>
              <w:jc w:val="right"/>
              <w:rPr>
                <w:sz w:val="12"/>
                <w:szCs w:val="12"/>
              </w:rPr>
            </w:pPr>
            <w:r w:rsidRPr="009D1602">
              <w:rPr>
                <w:sz w:val="12"/>
                <w:szCs w:val="12"/>
              </w:rPr>
              <w:t>404 954,55</w:t>
            </w:r>
          </w:p>
        </w:tc>
        <w:tc>
          <w:tcPr>
            <w:tcW w:w="706" w:type="pct"/>
            <w:tcBorders>
              <w:top w:val="nil"/>
              <w:left w:val="nil"/>
              <w:bottom w:val="single" w:sz="4" w:space="0" w:color="auto"/>
              <w:right w:val="single" w:sz="4" w:space="0" w:color="auto"/>
            </w:tcBorders>
            <w:shd w:val="clear" w:color="000000" w:fill="FFFFFF"/>
            <w:noWrap/>
            <w:vAlign w:val="center"/>
            <w:hideMark/>
          </w:tcPr>
          <w:p w14:paraId="70E20FD7" w14:textId="77777777" w:rsidR="009D1602" w:rsidRPr="009D1602" w:rsidRDefault="009D1602" w:rsidP="009D1602">
            <w:pPr>
              <w:spacing w:line="240" w:lineRule="auto"/>
              <w:jc w:val="right"/>
              <w:rPr>
                <w:sz w:val="12"/>
                <w:szCs w:val="12"/>
              </w:rPr>
            </w:pPr>
            <w:r w:rsidRPr="009D1602">
              <w:rPr>
                <w:sz w:val="12"/>
                <w:szCs w:val="12"/>
              </w:rPr>
              <w:t>100,0</w:t>
            </w:r>
          </w:p>
        </w:tc>
      </w:tr>
      <w:tr w:rsidR="009D1602" w:rsidRPr="009D1602" w14:paraId="7F80266B" w14:textId="77777777" w:rsidTr="009D1602">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67475460" w14:textId="77777777" w:rsidR="009D1602" w:rsidRPr="009D1602" w:rsidRDefault="009D1602" w:rsidP="009D1602">
            <w:pPr>
              <w:spacing w:line="240" w:lineRule="auto"/>
              <w:jc w:val="center"/>
              <w:rPr>
                <w:b/>
                <w:bCs/>
                <w:sz w:val="12"/>
                <w:szCs w:val="12"/>
              </w:rPr>
            </w:pPr>
            <w:r w:rsidRPr="009D1602">
              <w:rPr>
                <w:b/>
                <w:bCs/>
                <w:sz w:val="12"/>
                <w:szCs w:val="12"/>
              </w:rPr>
              <w:t>G</w:t>
            </w:r>
          </w:p>
        </w:tc>
        <w:tc>
          <w:tcPr>
            <w:tcW w:w="2284" w:type="pct"/>
            <w:tcBorders>
              <w:top w:val="nil"/>
              <w:left w:val="nil"/>
              <w:bottom w:val="single" w:sz="4" w:space="0" w:color="auto"/>
              <w:right w:val="single" w:sz="4" w:space="0" w:color="auto"/>
            </w:tcBorders>
            <w:shd w:val="clear" w:color="000000" w:fill="B7CFE8"/>
            <w:vAlign w:val="center"/>
            <w:hideMark/>
          </w:tcPr>
          <w:p w14:paraId="367CE3B5" w14:textId="77777777" w:rsidR="009D1602" w:rsidRPr="009D1602" w:rsidRDefault="009D1602" w:rsidP="009D1602">
            <w:pPr>
              <w:spacing w:line="240" w:lineRule="auto"/>
              <w:rPr>
                <w:b/>
                <w:bCs/>
                <w:sz w:val="12"/>
                <w:szCs w:val="12"/>
              </w:rPr>
            </w:pPr>
            <w:r w:rsidRPr="009D1602">
              <w:rPr>
                <w:b/>
                <w:bCs/>
                <w:sz w:val="12"/>
                <w:szCs w:val="12"/>
              </w:rPr>
              <w:t>STAN ZOBOWIĄZAŃ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703861C1" w14:textId="77777777" w:rsidR="009D1602" w:rsidRPr="009D1602" w:rsidRDefault="009D1602" w:rsidP="009D1602">
            <w:pPr>
              <w:spacing w:line="240" w:lineRule="auto"/>
              <w:jc w:val="right"/>
              <w:rPr>
                <w:b/>
                <w:bCs/>
                <w:sz w:val="12"/>
                <w:szCs w:val="12"/>
              </w:rPr>
            </w:pPr>
            <w:r w:rsidRPr="009D1602">
              <w:rPr>
                <w:b/>
                <w:bCs/>
                <w:sz w:val="12"/>
                <w:szCs w:val="12"/>
              </w:rPr>
              <w:t>21 139</w:t>
            </w:r>
          </w:p>
        </w:tc>
        <w:tc>
          <w:tcPr>
            <w:tcW w:w="706" w:type="pct"/>
            <w:tcBorders>
              <w:top w:val="nil"/>
              <w:left w:val="nil"/>
              <w:bottom w:val="single" w:sz="4" w:space="0" w:color="auto"/>
              <w:right w:val="single" w:sz="4" w:space="0" w:color="auto"/>
            </w:tcBorders>
            <w:shd w:val="clear" w:color="000000" w:fill="B7CFE8"/>
            <w:noWrap/>
            <w:vAlign w:val="center"/>
            <w:hideMark/>
          </w:tcPr>
          <w:p w14:paraId="3E0B227F" w14:textId="77777777" w:rsidR="009D1602" w:rsidRPr="009D1602" w:rsidRDefault="009D1602" w:rsidP="009D1602">
            <w:pPr>
              <w:spacing w:line="240" w:lineRule="auto"/>
              <w:jc w:val="right"/>
              <w:rPr>
                <w:b/>
                <w:bCs/>
                <w:sz w:val="12"/>
                <w:szCs w:val="12"/>
              </w:rPr>
            </w:pPr>
            <w:r w:rsidRPr="009D1602">
              <w:rPr>
                <w:b/>
                <w:bCs/>
                <w:sz w:val="12"/>
                <w:szCs w:val="12"/>
              </w:rPr>
              <w:t>21 138,84</w:t>
            </w:r>
          </w:p>
        </w:tc>
        <w:tc>
          <w:tcPr>
            <w:tcW w:w="706" w:type="pct"/>
            <w:tcBorders>
              <w:top w:val="nil"/>
              <w:left w:val="nil"/>
              <w:bottom w:val="single" w:sz="4" w:space="0" w:color="auto"/>
              <w:right w:val="single" w:sz="4" w:space="0" w:color="auto"/>
            </w:tcBorders>
            <w:shd w:val="clear" w:color="000000" w:fill="B7CFE8"/>
            <w:noWrap/>
            <w:vAlign w:val="center"/>
            <w:hideMark/>
          </w:tcPr>
          <w:p w14:paraId="4C3745DE" w14:textId="77777777" w:rsidR="009D1602" w:rsidRPr="009D1602" w:rsidRDefault="009D1602" w:rsidP="009D1602">
            <w:pPr>
              <w:spacing w:line="240" w:lineRule="auto"/>
              <w:jc w:val="right"/>
              <w:rPr>
                <w:b/>
                <w:bCs/>
                <w:sz w:val="12"/>
                <w:szCs w:val="12"/>
              </w:rPr>
            </w:pPr>
            <w:r w:rsidRPr="009D1602">
              <w:rPr>
                <w:b/>
                <w:bCs/>
                <w:sz w:val="12"/>
                <w:szCs w:val="12"/>
              </w:rPr>
              <w:t>100,0</w:t>
            </w:r>
          </w:p>
        </w:tc>
      </w:tr>
      <w:tr w:rsidR="009D1602" w:rsidRPr="009D1602" w14:paraId="763CE41B" w14:textId="77777777" w:rsidTr="009D1602">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724ECFBA" w14:textId="77777777" w:rsidR="009D1602" w:rsidRPr="009D1602" w:rsidRDefault="009D1602" w:rsidP="009D1602">
            <w:pPr>
              <w:spacing w:line="240" w:lineRule="auto"/>
              <w:jc w:val="center"/>
              <w:rPr>
                <w:sz w:val="12"/>
                <w:szCs w:val="12"/>
              </w:rPr>
            </w:pPr>
            <w:r w:rsidRPr="009D1602">
              <w:rPr>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14:paraId="54841252" w14:textId="77777777" w:rsidR="009D1602" w:rsidRPr="009D1602" w:rsidRDefault="009D1602" w:rsidP="009D1602">
            <w:pPr>
              <w:spacing w:line="240" w:lineRule="auto"/>
              <w:jc w:val="center"/>
              <w:rPr>
                <w:sz w:val="12"/>
                <w:szCs w:val="12"/>
              </w:rPr>
            </w:pPr>
            <w:r w:rsidRPr="009D1602">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69BFC873" w14:textId="77777777" w:rsidR="009D1602" w:rsidRPr="009D1602" w:rsidRDefault="009D1602" w:rsidP="009D1602">
            <w:pPr>
              <w:spacing w:line="240" w:lineRule="auto"/>
              <w:rPr>
                <w:sz w:val="12"/>
                <w:szCs w:val="12"/>
              </w:rPr>
            </w:pPr>
            <w:r w:rsidRPr="009D1602">
              <w:rPr>
                <w:sz w:val="12"/>
                <w:szCs w:val="12"/>
              </w:rPr>
              <w:t xml:space="preserve"> 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14:paraId="7D79DCDC" w14:textId="77777777" w:rsidR="009D1602" w:rsidRPr="009D1602" w:rsidRDefault="009D1602" w:rsidP="009D1602">
            <w:pPr>
              <w:spacing w:line="240" w:lineRule="auto"/>
              <w:jc w:val="right"/>
              <w:rPr>
                <w:sz w:val="12"/>
                <w:szCs w:val="12"/>
              </w:rPr>
            </w:pPr>
            <w:r w:rsidRPr="009D1602">
              <w:rPr>
                <w:sz w:val="12"/>
                <w:szCs w:val="12"/>
              </w:rPr>
              <w:t>1 191</w:t>
            </w:r>
          </w:p>
        </w:tc>
        <w:tc>
          <w:tcPr>
            <w:tcW w:w="706" w:type="pct"/>
            <w:tcBorders>
              <w:top w:val="nil"/>
              <w:left w:val="nil"/>
              <w:bottom w:val="single" w:sz="4" w:space="0" w:color="auto"/>
              <w:right w:val="single" w:sz="4" w:space="0" w:color="auto"/>
            </w:tcBorders>
            <w:shd w:val="clear" w:color="auto" w:fill="auto"/>
            <w:noWrap/>
            <w:vAlign w:val="center"/>
            <w:hideMark/>
          </w:tcPr>
          <w:p w14:paraId="471AD224" w14:textId="77777777" w:rsidR="009D1602" w:rsidRPr="009D1602" w:rsidRDefault="009D1602" w:rsidP="009D1602">
            <w:pPr>
              <w:spacing w:line="240" w:lineRule="auto"/>
              <w:jc w:val="right"/>
              <w:rPr>
                <w:sz w:val="12"/>
                <w:szCs w:val="12"/>
              </w:rPr>
            </w:pPr>
            <w:r w:rsidRPr="009D1602">
              <w:rPr>
                <w:sz w:val="12"/>
                <w:szCs w:val="12"/>
              </w:rPr>
              <w:t>1 190,28</w:t>
            </w:r>
          </w:p>
        </w:tc>
        <w:tc>
          <w:tcPr>
            <w:tcW w:w="706" w:type="pct"/>
            <w:tcBorders>
              <w:top w:val="nil"/>
              <w:left w:val="nil"/>
              <w:bottom w:val="single" w:sz="4" w:space="0" w:color="auto"/>
              <w:right w:val="single" w:sz="4" w:space="0" w:color="auto"/>
            </w:tcBorders>
            <w:shd w:val="clear" w:color="000000" w:fill="FFFFFF"/>
            <w:noWrap/>
            <w:vAlign w:val="center"/>
            <w:hideMark/>
          </w:tcPr>
          <w:p w14:paraId="6AFC9068" w14:textId="77777777" w:rsidR="009D1602" w:rsidRPr="009D1602" w:rsidRDefault="009D1602" w:rsidP="009D1602">
            <w:pPr>
              <w:spacing w:line="240" w:lineRule="auto"/>
              <w:jc w:val="right"/>
              <w:rPr>
                <w:sz w:val="12"/>
                <w:szCs w:val="12"/>
              </w:rPr>
            </w:pPr>
            <w:r w:rsidRPr="009D1602">
              <w:rPr>
                <w:sz w:val="12"/>
                <w:szCs w:val="12"/>
              </w:rPr>
              <w:t>99,9</w:t>
            </w:r>
          </w:p>
        </w:tc>
      </w:tr>
      <w:tr w:rsidR="009D1602" w:rsidRPr="009D1602" w14:paraId="10F4D72E" w14:textId="77777777" w:rsidTr="009D1602">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1907E99B" w14:textId="77777777" w:rsidR="009D1602" w:rsidRPr="009D1602" w:rsidRDefault="009D1602" w:rsidP="009D1602">
            <w:pPr>
              <w:spacing w:line="240" w:lineRule="auto"/>
              <w:jc w:val="center"/>
              <w:rPr>
                <w:b/>
                <w:bCs/>
                <w:sz w:val="12"/>
                <w:szCs w:val="12"/>
              </w:rPr>
            </w:pPr>
            <w:r w:rsidRPr="009D1602">
              <w:rPr>
                <w:b/>
                <w:bCs/>
                <w:sz w:val="12"/>
                <w:szCs w:val="12"/>
              </w:rPr>
              <w:t>H</w:t>
            </w:r>
          </w:p>
        </w:tc>
        <w:tc>
          <w:tcPr>
            <w:tcW w:w="2284" w:type="pct"/>
            <w:tcBorders>
              <w:top w:val="nil"/>
              <w:left w:val="nil"/>
              <w:bottom w:val="single" w:sz="4" w:space="0" w:color="auto"/>
              <w:right w:val="single" w:sz="4" w:space="0" w:color="auto"/>
            </w:tcBorders>
            <w:shd w:val="clear" w:color="000000" w:fill="B7CFE8"/>
            <w:vAlign w:val="center"/>
            <w:hideMark/>
          </w:tcPr>
          <w:p w14:paraId="5F999448" w14:textId="77777777" w:rsidR="009D1602" w:rsidRPr="009D1602" w:rsidRDefault="009D1602" w:rsidP="009D1602">
            <w:pPr>
              <w:spacing w:line="240" w:lineRule="auto"/>
              <w:rPr>
                <w:b/>
                <w:bCs/>
                <w:sz w:val="12"/>
                <w:szCs w:val="12"/>
              </w:rPr>
            </w:pPr>
            <w:r w:rsidRPr="009D1602">
              <w:rPr>
                <w:b/>
                <w:bCs/>
                <w:sz w:val="12"/>
                <w:szCs w:val="12"/>
              </w:rPr>
              <w:t>SUMA [E-F+G]</w:t>
            </w:r>
          </w:p>
        </w:tc>
        <w:tc>
          <w:tcPr>
            <w:tcW w:w="706" w:type="pct"/>
            <w:tcBorders>
              <w:top w:val="nil"/>
              <w:left w:val="nil"/>
              <w:bottom w:val="single" w:sz="4" w:space="0" w:color="auto"/>
              <w:right w:val="single" w:sz="4" w:space="0" w:color="auto"/>
            </w:tcBorders>
            <w:shd w:val="clear" w:color="000000" w:fill="B7CFE8"/>
            <w:noWrap/>
            <w:vAlign w:val="center"/>
            <w:hideMark/>
          </w:tcPr>
          <w:p w14:paraId="21DA781B" w14:textId="77777777" w:rsidR="009D1602" w:rsidRPr="009D1602" w:rsidRDefault="009D1602" w:rsidP="009D1602">
            <w:pPr>
              <w:spacing w:line="240" w:lineRule="auto"/>
              <w:jc w:val="right"/>
              <w:rPr>
                <w:b/>
                <w:bCs/>
                <w:sz w:val="12"/>
                <w:szCs w:val="12"/>
              </w:rPr>
            </w:pPr>
            <w:r w:rsidRPr="009D1602">
              <w:rPr>
                <w:b/>
                <w:bCs/>
                <w:sz w:val="12"/>
                <w:szCs w:val="12"/>
              </w:rPr>
              <w:t>6 048 900</w:t>
            </w:r>
          </w:p>
        </w:tc>
        <w:tc>
          <w:tcPr>
            <w:tcW w:w="706" w:type="pct"/>
            <w:tcBorders>
              <w:top w:val="nil"/>
              <w:left w:val="nil"/>
              <w:bottom w:val="single" w:sz="4" w:space="0" w:color="auto"/>
              <w:right w:val="single" w:sz="4" w:space="0" w:color="auto"/>
            </w:tcBorders>
            <w:shd w:val="clear" w:color="000000" w:fill="B7CFE8"/>
            <w:noWrap/>
            <w:vAlign w:val="center"/>
            <w:hideMark/>
          </w:tcPr>
          <w:p w14:paraId="553E7781" w14:textId="77777777" w:rsidR="009D1602" w:rsidRPr="009D1602" w:rsidRDefault="009D1602" w:rsidP="009D1602">
            <w:pPr>
              <w:spacing w:line="240" w:lineRule="auto"/>
              <w:jc w:val="right"/>
              <w:rPr>
                <w:b/>
                <w:bCs/>
                <w:sz w:val="12"/>
                <w:szCs w:val="12"/>
              </w:rPr>
            </w:pPr>
            <w:r w:rsidRPr="009D1602">
              <w:rPr>
                <w:b/>
                <w:bCs/>
                <w:sz w:val="12"/>
                <w:szCs w:val="12"/>
              </w:rPr>
              <w:t>5 798 217,14</w:t>
            </w:r>
          </w:p>
        </w:tc>
        <w:tc>
          <w:tcPr>
            <w:tcW w:w="706" w:type="pct"/>
            <w:tcBorders>
              <w:top w:val="nil"/>
              <w:left w:val="nil"/>
              <w:bottom w:val="single" w:sz="4" w:space="0" w:color="auto"/>
              <w:right w:val="single" w:sz="4" w:space="0" w:color="auto"/>
            </w:tcBorders>
            <w:shd w:val="clear" w:color="000000" w:fill="B7CFE8"/>
            <w:noWrap/>
            <w:vAlign w:val="center"/>
            <w:hideMark/>
          </w:tcPr>
          <w:p w14:paraId="587B6595" w14:textId="77777777" w:rsidR="009D1602" w:rsidRPr="009D1602" w:rsidRDefault="009D1602" w:rsidP="009D1602">
            <w:pPr>
              <w:spacing w:line="240" w:lineRule="auto"/>
              <w:jc w:val="right"/>
              <w:rPr>
                <w:b/>
                <w:bCs/>
                <w:sz w:val="12"/>
                <w:szCs w:val="12"/>
              </w:rPr>
            </w:pPr>
            <w:r w:rsidRPr="009D1602">
              <w:rPr>
                <w:b/>
                <w:bCs/>
                <w:sz w:val="12"/>
                <w:szCs w:val="12"/>
              </w:rPr>
              <w:t>95,9</w:t>
            </w:r>
          </w:p>
        </w:tc>
      </w:tr>
      <w:tr w:rsidR="009D1602" w:rsidRPr="009D1602" w14:paraId="088EC15C" w14:textId="77777777" w:rsidTr="009D1602">
        <w:trPr>
          <w:trHeight w:val="284"/>
        </w:trPr>
        <w:tc>
          <w:tcPr>
            <w:tcW w:w="4294"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14:paraId="1BEFAF38" w14:textId="77777777" w:rsidR="009D1602" w:rsidRPr="009D1602" w:rsidRDefault="009D1602" w:rsidP="009D1602">
            <w:pPr>
              <w:spacing w:line="240" w:lineRule="auto"/>
              <w:jc w:val="center"/>
              <w:rPr>
                <w:b/>
                <w:bCs/>
                <w:sz w:val="12"/>
                <w:szCs w:val="12"/>
              </w:rPr>
            </w:pPr>
            <w:r w:rsidRPr="009D1602">
              <w:rPr>
                <w:b/>
                <w:bCs/>
                <w:sz w:val="12"/>
                <w:szCs w:val="12"/>
              </w:rPr>
              <w:t>Informacje dodatkowe</w:t>
            </w:r>
          </w:p>
        </w:tc>
        <w:tc>
          <w:tcPr>
            <w:tcW w:w="706" w:type="pct"/>
            <w:tcBorders>
              <w:top w:val="nil"/>
              <w:left w:val="nil"/>
              <w:bottom w:val="single" w:sz="4" w:space="0" w:color="auto"/>
              <w:right w:val="single" w:sz="4" w:space="0" w:color="auto"/>
            </w:tcBorders>
            <w:shd w:val="clear" w:color="000000" w:fill="D5E3F2"/>
            <w:noWrap/>
            <w:vAlign w:val="center"/>
            <w:hideMark/>
          </w:tcPr>
          <w:p w14:paraId="5521B0F6" w14:textId="77777777" w:rsidR="009D1602" w:rsidRPr="009D1602" w:rsidRDefault="009D1602" w:rsidP="009D1602">
            <w:pPr>
              <w:spacing w:line="240" w:lineRule="auto"/>
              <w:rPr>
                <w:b/>
                <w:bCs/>
                <w:sz w:val="12"/>
                <w:szCs w:val="12"/>
              </w:rPr>
            </w:pPr>
            <w:r w:rsidRPr="009D1602">
              <w:rPr>
                <w:b/>
                <w:bCs/>
                <w:sz w:val="12"/>
                <w:szCs w:val="12"/>
              </w:rPr>
              <w:t> </w:t>
            </w:r>
          </w:p>
        </w:tc>
      </w:tr>
      <w:tr w:rsidR="009D1602" w:rsidRPr="009D1602" w14:paraId="5AA9C34A" w14:textId="77777777" w:rsidTr="009D1602">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14:paraId="679CA0CA" w14:textId="77777777" w:rsidR="009D1602" w:rsidRPr="009D1602" w:rsidRDefault="009D1602" w:rsidP="009D1602">
            <w:pPr>
              <w:spacing w:line="240" w:lineRule="auto"/>
              <w:rPr>
                <w:b/>
                <w:bCs/>
                <w:sz w:val="12"/>
                <w:szCs w:val="12"/>
              </w:rPr>
            </w:pPr>
            <w:r w:rsidRPr="009D1602">
              <w:rPr>
                <w:b/>
                <w:bCs/>
                <w:sz w:val="12"/>
                <w:szCs w:val="12"/>
              </w:rPr>
              <w:t>ŚRODKI NA WYDATKI MAJĄTKOWE</w:t>
            </w:r>
          </w:p>
        </w:tc>
        <w:tc>
          <w:tcPr>
            <w:tcW w:w="706" w:type="pct"/>
            <w:tcBorders>
              <w:top w:val="nil"/>
              <w:left w:val="nil"/>
              <w:bottom w:val="single" w:sz="4" w:space="0" w:color="auto"/>
              <w:right w:val="single" w:sz="4" w:space="0" w:color="auto"/>
            </w:tcBorders>
            <w:shd w:val="clear" w:color="000000" w:fill="B7CFE8"/>
            <w:noWrap/>
            <w:vAlign w:val="center"/>
            <w:hideMark/>
          </w:tcPr>
          <w:p w14:paraId="7ED15253" w14:textId="77777777" w:rsidR="009D1602" w:rsidRPr="009D1602" w:rsidRDefault="009D1602" w:rsidP="009D1602">
            <w:pPr>
              <w:spacing w:line="240" w:lineRule="auto"/>
              <w:jc w:val="right"/>
              <w:rPr>
                <w:b/>
                <w:bCs/>
                <w:sz w:val="12"/>
                <w:szCs w:val="12"/>
              </w:rPr>
            </w:pPr>
            <w:r w:rsidRPr="009D1602">
              <w:rPr>
                <w:b/>
                <w:bCs/>
                <w:sz w:val="12"/>
                <w:szCs w:val="12"/>
              </w:rPr>
              <w:t>48 536</w:t>
            </w:r>
          </w:p>
        </w:tc>
        <w:tc>
          <w:tcPr>
            <w:tcW w:w="706" w:type="pct"/>
            <w:tcBorders>
              <w:top w:val="nil"/>
              <w:left w:val="nil"/>
              <w:bottom w:val="single" w:sz="4" w:space="0" w:color="auto"/>
              <w:right w:val="single" w:sz="4" w:space="0" w:color="auto"/>
            </w:tcBorders>
            <w:shd w:val="clear" w:color="000000" w:fill="B7CFE8"/>
            <w:noWrap/>
            <w:vAlign w:val="center"/>
            <w:hideMark/>
          </w:tcPr>
          <w:p w14:paraId="3F503E67" w14:textId="77777777" w:rsidR="009D1602" w:rsidRPr="009D1602" w:rsidRDefault="009D1602" w:rsidP="009D1602">
            <w:pPr>
              <w:spacing w:line="240" w:lineRule="auto"/>
              <w:jc w:val="right"/>
              <w:rPr>
                <w:b/>
                <w:bCs/>
                <w:sz w:val="12"/>
                <w:szCs w:val="12"/>
              </w:rPr>
            </w:pPr>
            <w:r w:rsidRPr="009D1602">
              <w:rPr>
                <w:b/>
                <w:bCs/>
                <w:sz w:val="12"/>
                <w:szCs w:val="12"/>
              </w:rPr>
              <w:t>48 191,63</w:t>
            </w:r>
          </w:p>
        </w:tc>
        <w:tc>
          <w:tcPr>
            <w:tcW w:w="706" w:type="pct"/>
            <w:tcBorders>
              <w:top w:val="nil"/>
              <w:left w:val="nil"/>
              <w:bottom w:val="single" w:sz="4" w:space="0" w:color="auto"/>
              <w:right w:val="single" w:sz="4" w:space="0" w:color="auto"/>
            </w:tcBorders>
            <w:shd w:val="clear" w:color="000000" w:fill="B7CFE8"/>
            <w:noWrap/>
            <w:vAlign w:val="center"/>
            <w:hideMark/>
          </w:tcPr>
          <w:p w14:paraId="0476BFD3" w14:textId="77777777" w:rsidR="009D1602" w:rsidRPr="009D1602" w:rsidRDefault="009D1602" w:rsidP="009D1602">
            <w:pPr>
              <w:spacing w:line="240" w:lineRule="auto"/>
              <w:jc w:val="right"/>
              <w:rPr>
                <w:b/>
                <w:bCs/>
                <w:sz w:val="12"/>
                <w:szCs w:val="12"/>
              </w:rPr>
            </w:pPr>
            <w:r w:rsidRPr="009D1602">
              <w:rPr>
                <w:b/>
                <w:bCs/>
                <w:sz w:val="12"/>
                <w:szCs w:val="12"/>
              </w:rPr>
              <w:t>99,3</w:t>
            </w:r>
          </w:p>
        </w:tc>
      </w:tr>
      <w:tr w:rsidR="009D1602" w:rsidRPr="009D1602" w14:paraId="198B48E8" w14:textId="77777777" w:rsidTr="009D1602">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DB5CC38" w14:textId="77777777" w:rsidR="009D1602" w:rsidRPr="009D1602" w:rsidRDefault="009D1602" w:rsidP="009D1602">
            <w:pPr>
              <w:spacing w:line="240" w:lineRule="auto"/>
              <w:jc w:val="center"/>
              <w:rPr>
                <w:sz w:val="12"/>
                <w:szCs w:val="12"/>
              </w:rPr>
            </w:pPr>
            <w:r w:rsidRPr="009D1602">
              <w:rPr>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14:paraId="02684E20" w14:textId="77777777" w:rsidR="009D1602" w:rsidRPr="009D1602" w:rsidRDefault="009D1602" w:rsidP="009D1602">
            <w:pPr>
              <w:spacing w:line="240" w:lineRule="auto"/>
              <w:jc w:val="center"/>
              <w:rPr>
                <w:sz w:val="12"/>
                <w:szCs w:val="12"/>
              </w:rPr>
            </w:pPr>
            <w:r w:rsidRPr="009D1602">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7689C391" w14:textId="77777777" w:rsidR="009D1602" w:rsidRPr="009D1602" w:rsidRDefault="009D1602" w:rsidP="009D1602">
            <w:pPr>
              <w:spacing w:line="240" w:lineRule="auto"/>
              <w:rPr>
                <w:sz w:val="12"/>
                <w:szCs w:val="12"/>
              </w:rPr>
            </w:pPr>
            <w:r w:rsidRPr="009D1602">
              <w:rPr>
                <w:sz w:val="12"/>
                <w:szCs w:val="12"/>
              </w:rPr>
              <w:t>środki własne</w:t>
            </w:r>
          </w:p>
        </w:tc>
        <w:tc>
          <w:tcPr>
            <w:tcW w:w="706" w:type="pct"/>
            <w:tcBorders>
              <w:top w:val="nil"/>
              <w:left w:val="nil"/>
              <w:bottom w:val="single" w:sz="4" w:space="0" w:color="auto"/>
              <w:right w:val="single" w:sz="4" w:space="0" w:color="auto"/>
            </w:tcBorders>
            <w:shd w:val="clear" w:color="auto" w:fill="auto"/>
            <w:noWrap/>
            <w:vAlign w:val="center"/>
            <w:hideMark/>
          </w:tcPr>
          <w:p w14:paraId="1E207662" w14:textId="77777777" w:rsidR="009D1602" w:rsidRPr="009D1602" w:rsidRDefault="009D1602" w:rsidP="009D1602">
            <w:pPr>
              <w:spacing w:line="240" w:lineRule="auto"/>
              <w:jc w:val="right"/>
              <w:rPr>
                <w:sz w:val="12"/>
                <w:szCs w:val="12"/>
              </w:rPr>
            </w:pPr>
            <w:r w:rsidRPr="009D1602">
              <w:rPr>
                <w:sz w:val="12"/>
                <w:szCs w:val="12"/>
              </w:rPr>
              <w:t>24 253</w:t>
            </w:r>
          </w:p>
        </w:tc>
        <w:tc>
          <w:tcPr>
            <w:tcW w:w="706" w:type="pct"/>
            <w:tcBorders>
              <w:top w:val="nil"/>
              <w:left w:val="nil"/>
              <w:bottom w:val="single" w:sz="4" w:space="0" w:color="auto"/>
              <w:right w:val="single" w:sz="4" w:space="0" w:color="auto"/>
            </w:tcBorders>
            <w:shd w:val="clear" w:color="auto" w:fill="auto"/>
            <w:noWrap/>
            <w:vAlign w:val="center"/>
            <w:hideMark/>
          </w:tcPr>
          <w:p w14:paraId="5E6A5CF3" w14:textId="77777777" w:rsidR="009D1602" w:rsidRPr="009D1602" w:rsidRDefault="009D1602" w:rsidP="009D1602">
            <w:pPr>
              <w:spacing w:line="240" w:lineRule="auto"/>
              <w:jc w:val="right"/>
              <w:rPr>
                <w:sz w:val="12"/>
                <w:szCs w:val="12"/>
              </w:rPr>
            </w:pPr>
            <w:r w:rsidRPr="009D1602">
              <w:rPr>
                <w:sz w:val="12"/>
                <w:szCs w:val="12"/>
              </w:rPr>
              <w:t>24 252,24</w:t>
            </w:r>
          </w:p>
        </w:tc>
        <w:tc>
          <w:tcPr>
            <w:tcW w:w="706" w:type="pct"/>
            <w:tcBorders>
              <w:top w:val="nil"/>
              <w:left w:val="nil"/>
              <w:bottom w:val="single" w:sz="4" w:space="0" w:color="auto"/>
              <w:right w:val="single" w:sz="4" w:space="0" w:color="auto"/>
            </w:tcBorders>
            <w:shd w:val="clear" w:color="000000" w:fill="FFFFFF"/>
            <w:noWrap/>
            <w:vAlign w:val="center"/>
            <w:hideMark/>
          </w:tcPr>
          <w:p w14:paraId="317CBDD4" w14:textId="77777777" w:rsidR="009D1602" w:rsidRPr="009D1602" w:rsidRDefault="009D1602" w:rsidP="009D1602">
            <w:pPr>
              <w:spacing w:line="240" w:lineRule="auto"/>
              <w:jc w:val="right"/>
              <w:rPr>
                <w:sz w:val="12"/>
                <w:szCs w:val="12"/>
              </w:rPr>
            </w:pPr>
            <w:r w:rsidRPr="009D1602">
              <w:rPr>
                <w:sz w:val="12"/>
                <w:szCs w:val="12"/>
              </w:rPr>
              <w:t>100,0</w:t>
            </w:r>
          </w:p>
        </w:tc>
      </w:tr>
      <w:tr w:rsidR="009D1602" w:rsidRPr="009D1602" w14:paraId="08E51C4C" w14:textId="77777777" w:rsidTr="009D1602">
        <w:trPr>
          <w:trHeight w:val="284"/>
        </w:trPr>
        <w:tc>
          <w:tcPr>
            <w:tcW w:w="237" w:type="pct"/>
            <w:vMerge/>
            <w:tcBorders>
              <w:top w:val="nil"/>
              <w:left w:val="single" w:sz="4" w:space="0" w:color="auto"/>
              <w:bottom w:val="single" w:sz="4" w:space="0" w:color="000000"/>
              <w:right w:val="single" w:sz="4" w:space="0" w:color="auto"/>
            </w:tcBorders>
            <w:vAlign w:val="center"/>
            <w:hideMark/>
          </w:tcPr>
          <w:p w14:paraId="0F78AC6C" w14:textId="77777777" w:rsidR="009D1602" w:rsidRPr="009D1602" w:rsidRDefault="009D1602" w:rsidP="009D1602">
            <w:pPr>
              <w:spacing w:line="240" w:lineRule="auto"/>
              <w:rPr>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14:paraId="237B714B" w14:textId="77777777" w:rsidR="009D1602" w:rsidRPr="009D1602" w:rsidRDefault="009D1602" w:rsidP="009D1602">
            <w:pPr>
              <w:spacing w:line="240" w:lineRule="auto"/>
              <w:jc w:val="center"/>
              <w:rPr>
                <w:sz w:val="12"/>
                <w:szCs w:val="12"/>
              </w:rPr>
            </w:pPr>
            <w:r w:rsidRPr="009D1602">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51B61DB7" w14:textId="77777777" w:rsidR="009D1602" w:rsidRPr="009D1602" w:rsidRDefault="009D1602" w:rsidP="009D1602">
            <w:pPr>
              <w:spacing w:line="240" w:lineRule="auto"/>
              <w:rPr>
                <w:sz w:val="12"/>
                <w:szCs w:val="12"/>
              </w:rPr>
            </w:pPr>
            <w:r w:rsidRPr="009D1602">
              <w:rPr>
                <w:sz w:val="12"/>
                <w:szCs w:val="12"/>
              </w:rPr>
              <w:t>dotacja celowa z budżetu miasta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14:paraId="529EDCA8" w14:textId="77777777" w:rsidR="009D1602" w:rsidRPr="009D1602" w:rsidRDefault="009D1602" w:rsidP="009D1602">
            <w:pPr>
              <w:spacing w:line="240" w:lineRule="auto"/>
              <w:jc w:val="right"/>
              <w:rPr>
                <w:sz w:val="12"/>
                <w:szCs w:val="12"/>
              </w:rPr>
            </w:pPr>
            <w:r w:rsidRPr="009D1602">
              <w:rPr>
                <w:sz w:val="12"/>
                <w:szCs w:val="12"/>
              </w:rPr>
              <w:t>24 283</w:t>
            </w:r>
          </w:p>
        </w:tc>
        <w:tc>
          <w:tcPr>
            <w:tcW w:w="706" w:type="pct"/>
            <w:tcBorders>
              <w:top w:val="nil"/>
              <w:left w:val="nil"/>
              <w:bottom w:val="single" w:sz="4" w:space="0" w:color="auto"/>
              <w:right w:val="single" w:sz="4" w:space="0" w:color="auto"/>
            </w:tcBorders>
            <w:shd w:val="clear" w:color="auto" w:fill="auto"/>
            <w:noWrap/>
            <w:vAlign w:val="center"/>
            <w:hideMark/>
          </w:tcPr>
          <w:p w14:paraId="3383F771" w14:textId="77777777" w:rsidR="009D1602" w:rsidRPr="009D1602" w:rsidRDefault="009D1602" w:rsidP="009D1602">
            <w:pPr>
              <w:spacing w:line="240" w:lineRule="auto"/>
              <w:jc w:val="right"/>
              <w:rPr>
                <w:sz w:val="12"/>
                <w:szCs w:val="12"/>
              </w:rPr>
            </w:pPr>
            <w:r w:rsidRPr="009D1602">
              <w:rPr>
                <w:sz w:val="12"/>
                <w:szCs w:val="12"/>
              </w:rPr>
              <w:t>23 939,39</w:t>
            </w:r>
          </w:p>
        </w:tc>
        <w:tc>
          <w:tcPr>
            <w:tcW w:w="706" w:type="pct"/>
            <w:tcBorders>
              <w:top w:val="nil"/>
              <w:left w:val="nil"/>
              <w:bottom w:val="single" w:sz="4" w:space="0" w:color="auto"/>
              <w:right w:val="single" w:sz="4" w:space="0" w:color="auto"/>
            </w:tcBorders>
            <w:shd w:val="clear" w:color="000000" w:fill="FFFFFF"/>
            <w:noWrap/>
            <w:vAlign w:val="center"/>
            <w:hideMark/>
          </w:tcPr>
          <w:p w14:paraId="68B87ECB" w14:textId="77777777" w:rsidR="009D1602" w:rsidRPr="009D1602" w:rsidRDefault="009D1602" w:rsidP="009D1602">
            <w:pPr>
              <w:spacing w:line="240" w:lineRule="auto"/>
              <w:jc w:val="right"/>
              <w:rPr>
                <w:sz w:val="12"/>
                <w:szCs w:val="12"/>
              </w:rPr>
            </w:pPr>
            <w:r w:rsidRPr="009D1602">
              <w:rPr>
                <w:sz w:val="12"/>
                <w:szCs w:val="12"/>
              </w:rPr>
              <w:t>98,6</w:t>
            </w:r>
          </w:p>
        </w:tc>
      </w:tr>
      <w:tr w:rsidR="009D1602" w:rsidRPr="009D1602" w14:paraId="76F50C8F" w14:textId="77777777" w:rsidTr="009D1602">
        <w:trPr>
          <w:trHeight w:val="284"/>
        </w:trPr>
        <w:tc>
          <w:tcPr>
            <w:tcW w:w="237" w:type="pct"/>
            <w:vMerge/>
            <w:tcBorders>
              <w:top w:val="nil"/>
              <w:left w:val="single" w:sz="4" w:space="0" w:color="auto"/>
              <w:bottom w:val="single" w:sz="4" w:space="0" w:color="000000"/>
              <w:right w:val="single" w:sz="4" w:space="0" w:color="auto"/>
            </w:tcBorders>
            <w:vAlign w:val="center"/>
            <w:hideMark/>
          </w:tcPr>
          <w:p w14:paraId="587B4E53" w14:textId="77777777" w:rsidR="009D1602" w:rsidRPr="009D1602" w:rsidRDefault="009D1602" w:rsidP="009D1602">
            <w:pPr>
              <w:spacing w:line="240" w:lineRule="auto"/>
              <w:rPr>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14:paraId="0D78A145" w14:textId="77777777" w:rsidR="009D1602" w:rsidRPr="009D1602" w:rsidRDefault="009D1602" w:rsidP="009D1602">
            <w:pPr>
              <w:spacing w:line="240" w:lineRule="auto"/>
              <w:jc w:val="center"/>
              <w:rPr>
                <w:sz w:val="12"/>
                <w:szCs w:val="12"/>
              </w:rPr>
            </w:pPr>
            <w:r w:rsidRPr="009D1602">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67CF82BF" w14:textId="77777777" w:rsidR="009D1602" w:rsidRPr="009D1602" w:rsidRDefault="009D1602" w:rsidP="009D1602">
            <w:pPr>
              <w:spacing w:line="240" w:lineRule="auto"/>
              <w:rPr>
                <w:sz w:val="12"/>
                <w:szCs w:val="12"/>
              </w:rPr>
            </w:pPr>
            <w:r w:rsidRPr="009D1602">
              <w:rPr>
                <w:sz w:val="12"/>
                <w:szCs w:val="12"/>
              </w:rPr>
              <w:t>dotacja celowa z budżetu państwa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14:paraId="1ED7B972" w14:textId="77777777" w:rsidR="009D1602" w:rsidRPr="009D1602" w:rsidRDefault="009D1602" w:rsidP="009D1602">
            <w:pPr>
              <w:spacing w:line="240" w:lineRule="auto"/>
              <w:jc w:val="right"/>
              <w:rPr>
                <w:sz w:val="12"/>
                <w:szCs w:val="12"/>
              </w:rPr>
            </w:pPr>
            <w:r w:rsidRPr="009D1602">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54F21F02" w14:textId="77777777" w:rsidR="009D1602" w:rsidRPr="009D1602" w:rsidRDefault="009D1602" w:rsidP="009D1602">
            <w:pPr>
              <w:spacing w:line="240" w:lineRule="auto"/>
              <w:jc w:val="right"/>
              <w:rPr>
                <w:sz w:val="12"/>
                <w:szCs w:val="12"/>
              </w:rPr>
            </w:pPr>
            <w:r w:rsidRPr="009D1602">
              <w:rPr>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14:paraId="679C6C56" w14:textId="77777777" w:rsidR="009D1602" w:rsidRPr="009D1602" w:rsidRDefault="009D1602" w:rsidP="009D1602">
            <w:pPr>
              <w:spacing w:line="240" w:lineRule="auto"/>
              <w:jc w:val="right"/>
              <w:rPr>
                <w:sz w:val="12"/>
                <w:szCs w:val="12"/>
              </w:rPr>
            </w:pPr>
            <w:r w:rsidRPr="009D1602">
              <w:rPr>
                <w:sz w:val="12"/>
                <w:szCs w:val="12"/>
              </w:rPr>
              <w:t xml:space="preserve"> </w:t>
            </w:r>
          </w:p>
        </w:tc>
      </w:tr>
      <w:tr w:rsidR="009D1602" w:rsidRPr="009D1602" w14:paraId="691E3CF2" w14:textId="77777777" w:rsidTr="009D1602">
        <w:trPr>
          <w:trHeight w:val="284"/>
        </w:trPr>
        <w:tc>
          <w:tcPr>
            <w:tcW w:w="237" w:type="pct"/>
            <w:vMerge/>
            <w:tcBorders>
              <w:top w:val="nil"/>
              <w:left w:val="single" w:sz="4" w:space="0" w:color="auto"/>
              <w:bottom w:val="single" w:sz="4" w:space="0" w:color="000000"/>
              <w:right w:val="single" w:sz="4" w:space="0" w:color="auto"/>
            </w:tcBorders>
            <w:vAlign w:val="center"/>
            <w:hideMark/>
          </w:tcPr>
          <w:p w14:paraId="31EFCAAD" w14:textId="77777777" w:rsidR="009D1602" w:rsidRPr="009D1602" w:rsidRDefault="009D1602" w:rsidP="009D1602">
            <w:pPr>
              <w:spacing w:line="240" w:lineRule="auto"/>
              <w:rPr>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14:paraId="573F2B15" w14:textId="77777777" w:rsidR="009D1602" w:rsidRPr="009D1602" w:rsidRDefault="009D1602" w:rsidP="009D1602">
            <w:pPr>
              <w:spacing w:line="240" w:lineRule="auto"/>
              <w:jc w:val="center"/>
              <w:rPr>
                <w:sz w:val="12"/>
                <w:szCs w:val="12"/>
              </w:rPr>
            </w:pPr>
            <w:r w:rsidRPr="009D1602">
              <w:rPr>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14:paraId="2D64B579" w14:textId="77777777" w:rsidR="009D1602" w:rsidRPr="009D1602" w:rsidRDefault="009D1602" w:rsidP="009D1602">
            <w:pPr>
              <w:spacing w:line="240" w:lineRule="auto"/>
              <w:rPr>
                <w:sz w:val="12"/>
                <w:szCs w:val="12"/>
              </w:rPr>
            </w:pPr>
            <w:r w:rsidRPr="009D1602">
              <w:rPr>
                <w:sz w:val="12"/>
                <w:szCs w:val="12"/>
              </w:rPr>
              <w:t>inne dotacje celowe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14:paraId="0B92AB91" w14:textId="77777777" w:rsidR="009D1602" w:rsidRPr="009D1602" w:rsidRDefault="009D1602" w:rsidP="009D1602">
            <w:pPr>
              <w:spacing w:line="240" w:lineRule="auto"/>
              <w:jc w:val="right"/>
              <w:rPr>
                <w:sz w:val="12"/>
                <w:szCs w:val="12"/>
              </w:rPr>
            </w:pPr>
            <w:r w:rsidRPr="009D1602">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14CC8D87" w14:textId="77777777" w:rsidR="009D1602" w:rsidRPr="009D1602" w:rsidRDefault="009D1602" w:rsidP="009D1602">
            <w:pPr>
              <w:spacing w:line="240" w:lineRule="auto"/>
              <w:jc w:val="right"/>
              <w:rPr>
                <w:sz w:val="12"/>
                <w:szCs w:val="12"/>
              </w:rPr>
            </w:pPr>
            <w:r w:rsidRPr="009D1602">
              <w:rPr>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14:paraId="065E4232" w14:textId="77777777" w:rsidR="009D1602" w:rsidRPr="009D1602" w:rsidRDefault="009D1602" w:rsidP="009D1602">
            <w:pPr>
              <w:spacing w:line="240" w:lineRule="auto"/>
              <w:jc w:val="right"/>
              <w:rPr>
                <w:sz w:val="12"/>
                <w:szCs w:val="12"/>
              </w:rPr>
            </w:pPr>
            <w:r w:rsidRPr="009D1602">
              <w:rPr>
                <w:sz w:val="12"/>
                <w:szCs w:val="12"/>
              </w:rPr>
              <w:t xml:space="preserve"> </w:t>
            </w:r>
          </w:p>
        </w:tc>
      </w:tr>
      <w:tr w:rsidR="009D1602" w:rsidRPr="009D1602" w14:paraId="78152B38" w14:textId="77777777" w:rsidTr="009D1602">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14:paraId="48150660" w14:textId="77777777" w:rsidR="009D1602" w:rsidRPr="009D1602" w:rsidRDefault="009D1602" w:rsidP="009D1602">
            <w:pPr>
              <w:spacing w:line="240" w:lineRule="auto"/>
              <w:rPr>
                <w:b/>
                <w:bCs/>
                <w:sz w:val="12"/>
                <w:szCs w:val="12"/>
              </w:rPr>
            </w:pPr>
            <w:r w:rsidRPr="009D1602">
              <w:rPr>
                <w:b/>
                <w:bCs/>
                <w:sz w:val="12"/>
                <w:szCs w:val="12"/>
              </w:rPr>
              <w:t>STAN ZATRUDNIENIA [ETATY]</w:t>
            </w:r>
          </w:p>
        </w:tc>
        <w:tc>
          <w:tcPr>
            <w:tcW w:w="706" w:type="pct"/>
            <w:tcBorders>
              <w:top w:val="nil"/>
              <w:left w:val="nil"/>
              <w:bottom w:val="single" w:sz="4" w:space="0" w:color="auto"/>
              <w:right w:val="single" w:sz="4" w:space="0" w:color="auto"/>
            </w:tcBorders>
            <w:shd w:val="clear" w:color="000000" w:fill="B7CFE8"/>
            <w:noWrap/>
            <w:vAlign w:val="center"/>
            <w:hideMark/>
          </w:tcPr>
          <w:p w14:paraId="69A27161" w14:textId="77777777" w:rsidR="009D1602" w:rsidRPr="009D1602" w:rsidRDefault="009D1602" w:rsidP="009D1602">
            <w:pPr>
              <w:spacing w:line="240" w:lineRule="auto"/>
              <w:jc w:val="right"/>
              <w:rPr>
                <w:b/>
                <w:bCs/>
                <w:sz w:val="12"/>
                <w:szCs w:val="12"/>
              </w:rPr>
            </w:pPr>
            <w:r w:rsidRPr="009D1602">
              <w:rPr>
                <w:b/>
                <w:bCs/>
                <w:sz w:val="12"/>
                <w:szCs w:val="12"/>
              </w:rPr>
              <w:t>23,10</w:t>
            </w:r>
          </w:p>
        </w:tc>
        <w:tc>
          <w:tcPr>
            <w:tcW w:w="706" w:type="pct"/>
            <w:tcBorders>
              <w:top w:val="nil"/>
              <w:left w:val="nil"/>
              <w:bottom w:val="single" w:sz="4" w:space="0" w:color="auto"/>
              <w:right w:val="single" w:sz="4" w:space="0" w:color="auto"/>
            </w:tcBorders>
            <w:shd w:val="clear" w:color="000000" w:fill="B7CFE8"/>
            <w:noWrap/>
            <w:vAlign w:val="center"/>
            <w:hideMark/>
          </w:tcPr>
          <w:p w14:paraId="17E494A5" w14:textId="77777777" w:rsidR="009D1602" w:rsidRPr="009D1602" w:rsidRDefault="009D1602" w:rsidP="009D1602">
            <w:pPr>
              <w:spacing w:line="240" w:lineRule="auto"/>
              <w:jc w:val="right"/>
              <w:rPr>
                <w:b/>
                <w:bCs/>
                <w:sz w:val="12"/>
                <w:szCs w:val="12"/>
              </w:rPr>
            </w:pPr>
            <w:r w:rsidRPr="009D1602">
              <w:rPr>
                <w:b/>
                <w:bCs/>
                <w:sz w:val="12"/>
                <w:szCs w:val="12"/>
              </w:rPr>
              <w:t>22,50</w:t>
            </w:r>
          </w:p>
        </w:tc>
        <w:tc>
          <w:tcPr>
            <w:tcW w:w="706" w:type="pct"/>
            <w:tcBorders>
              <w:top w:val="nil"/>
              <w:left w:val="nil"/>
              <w:bottom w:val="single" w:sz="4" w:space="0" w:color="auto"/>
              <w:right w:val="single" w:sz="4" w:space="0" w:color="auto"/>
            </w:tcBorders>
            <w:shd w:val="clear" w:color="000000" w:fill="B7CFE8"/>
            <w:noWrap/>
            <w:vAlign w:val="center"/>
            <w:hideMark/>
          </w:tcPr>
          <w:p w14:paraId="372741D4" w14:textId="77777777" w:rsidR="009D1602" w:rsidRPr="009D1602" w:rsidRDefault="009D1602" w:rsidP="009D1602">
            <w:pPr>
              <w:spacing w:line="240" w:lineRule="auto"/>
              <w:jc w:val="right"/>
              <w:rPr>
                <w:b/>
                <w:bCs/>
                <w:sz w:val="12"/>
                <w:szCs w:val="12"/>
              </w:rPr>
            </w:pPr>
            <w:r w:rsidRPr="009D1602">
              <w:rPr>
                <w:b/>
                <w:bCs/>
                <w:sz w:val="12"/>
                <w:szCs w:val="12"/>
              </w:rPr>
              <w:t>97,4</w:t>
            </w:r>
          </w:p>
        </w:tc>
      </w:tr>
    </w:tbl>
    <w:p w14:paraId="3BF0373E" w14:textId="77777777" w:rsidR="00BA468F" w:rsidRPr="0012582A" w:rsidRDefault="00BA468F" w:rsidP="0012582A">
      <w:pPr>
        <w:rPr>
          <w:szCs w:val="20"/>
        </w:rPr>
      </w:pPr>
      <w:r w:rsidRPr="0012582A">
        <w:rPr>
          <w:szCs w:val="20"/>
        </w:rPr>
        <w:br w:type="page"/>
      </w:r>
    </w:p>
    <w:p w14:paraId="098415C6" w14:textId="77777777" w:rsidR="00BA468F" w:rsidRPr="00E13E84" w:rsidRDefault="00BA468F" w:rsidP="00BA468F">
      <w:pPr>
        <w:jc w:val="center"/>
      </w:pPr>
      <w:r w:rsidRPr="00E13E84">
        <w:lastRenderedPageBreak/>
        <w:t xml:space="preserve">INFORMACJA </w:t>
      </w:r>
      <w:r w:rsidR="00FF2036">
        <w:t>Z</w:t>
      </w:r>
      <w:r w:rsidRPr="00E13E84">
        <w:t xml:space="preserve"> WYKONANIA PLANÓW FINANSOWYCH</w:t>
      </w:r>
      <w:r>
        <w:t xml:space="preserve"> </w:t>
      </w:r>
      <w:r w:rsidRPr="00E13E84">
        <w:t>INSTYTUCJI KULTURY</w:t>
      </w:r>
    </w:p>
    <w:p w14:paraId="2B441503" w14:textId="77777777" w:rsidR="00BA468F" w:rsidRPr="00C21385" w:rsidRDefault="003763A8" w:rsidP="004065D6">
      <w:pPr>
        <w:pStyle w:val="Nagwek5"/>
      </w:pPr>
      <w:bookmarkStart w:id="39" w:name="_Toc268693862"/>
      <w:bookmarkStart w:id="40" w:name="_Toc269193783"/>
      <w:bookmarkStart w:id="41" w:name="_Toc192843828"/>
      <w:r>
        <w:t>E</w:t>
      </w:r>
      <w:r w:rsidR="00BA468F">
        <w:t>.2.</w:t>
      </w:r>
      <w:r w:rsidR="00BA468F">
        <w:tab/>
      </w:r>
      <w:bookmarkEnd w:id="39"/>
      <w:r w:rsidR="00BA468F" w:rsidRPr="00C21385">
        <w:t xml:space="preserve">Biblioteka Publiczna </w:t>
      </w:r>
      <w:r w:rsidR="004755E8">
        <w:t xml:space="preserve">im. Księdza Jana Twardowskiego </w:t>
      </w:r>
      <w:r w:rsidR="00BA468F" w:rsidRPr="00C21385">
        <w:t xml:space="preserve">w Dzielnicy Praga </w:t>
      </w:r>
      <w:r w:rsidR="00825E56">
        <w:t xml:space="preserve">- </w:t>
      </w:r>
      <w:r w:rsidR="00BA468F" w:rsidRPr="00C21385">
        <w:t>Północ</w:t>
      </w:r>
      <w:bookmarkEnd w:id="40"/>
      <w:bookmarkEnd w:id="41"/>
    </w:p>
    <w:p w14:paraId="6DE6E3E3" w14:textId="77777777" w:rsidR="008729B7" w:rsidRDefault="00BA468F" w:rsidP="00BA468F">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7"/>
        <w:gridCol w:w="655"/>
        <w:gridCol w:w="4140"/>
        <w:gridCol w:w="1280"/>
        <w:gridCol w:w="1280"/>
        <w:gridCol w:w="1280"/>
      </w:tblGrid>
      <w:tr w:rsidR="009D1602" w:rsidRPr="00F86D0F" w14:paraId="58A5E772" w14:textId="77777777" w:rsidTr="009D1602">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14:paraId="4402F979" w14:textId="77777777" w:rsidR="009D1602" w:rsidRPr="00F86D0F" w:rsidRDefault="009D1602" w:rsidP="009D1602">
            <w:pPr>
              <w:spacing w:line="240" w:lineRule="auto"/>
              <w:jc w:val="center"/>
              <w:rPr>
                <w:b/>
                <w:bCs/>
                <w:sz w:val="14"/>
                <w:szCs w:val="14"/>
              </w:rPr>
            </w:pPr>
            <w:r w:rsidRPr="00F86D0F">
              <w:rPr>
                <w:b/>
                <w:bCs/>
                <w:sz w:val="14"/>
                <w:szCs w:val="14"/>
              </w:rPr>
              <w:t>Lp.</w:t>
            </w:r>
          </w:p>
        </w:tc>
        <w:tc>
          <w:tcPr>
            <w:tcW w:w="2284" w:type="pct"/>
            <w:tcBorders>
              <w:top w:val="single" w:sz="4" w:space="0" w:color="auto"/>
              <w:left w:val="nil"/>
              <w:bottom w:val="single" w:sz="4" w:space="0" w:color="auto"/>
              <w:right w:val="single" w:sz="4" w:space="0" w:color="auto"/>
            </w:tcBorders>
            <w:shd w:val="clear" w:color="000000" w:fill="8DB0DB"/>
            <w:vAlign w:val="center"/>
            <w:hideMark/>
          </w:tcPr>
          <w:p w14:paraId="412972E5" w14:textId="77777777" w:rsidR="009D1602" w:rsidRPr="00F86D0F" w:rsidRDefault="009D1602" w:rsidP="009D1602">
            <w:pPr>
              <w:spacing w:line="240" w:lineRule="auto"/>
              <w:jc w:val="center"/>
              <w:rPr>
                <w:b/>
                <w:bCs/>
                <w:sz w:val="14"/>
                <w:szCs w:val="14"/>
              </w:rPr>
            </w:pPr>
            <w:r w:rsidRPr="00F86D0F">
              <w:rPr>
                <w:b/>
                <w:bCs/>
                <w:sz w:val="14"/>
                <w:szCs w:val="14"/>
              </w:rPr>
              <w:t>Wyszczególnienie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14:paraId="6E299028" w14:textId="77777777" w:rsidR="009D1602" w:rsidRPr="00F86D0F" w:rsidRDefault="009D1602" w:rsidP="009D1602">
            <w:pPr>
              <w:spacing w:line="240" w:lineRule="auto"/>
              <w:jc w:val="center"/>
              <w:rPr>
                <w:b/>
                <w:bCs/>
                <w:sz w:val="14"/>
                <w:szCs w:val="14"/>
              </w:rPr>
            </w:pPr>
            <w:r w:rsidRPr="00F86D0F">
              <w:rPr>
                <w:b/>
                <w:bCs/>
                <w:sz w:val="14"/>
                <w:szCs w:val="14"/>
              </w:rPr>
              <w:t>Plan</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14:paraId="4B8C4DFC" w14:textId="77777777" w:rsidR="009D1602" w:rsidRPr="00F86D0F" w:rsidRDefault="009D1602" w:rsidP="009D1602">
            <w:pPr>
              <w:spacing w:line="240" w:lineRule="auto"/>
              <w:jc w:val="center"/>
              <w:rPr>
                <w:b/>
                <w:bCs/>
                <w:sz w:val="14"/>
                <w:szCs w:val="14"/>
              </w:rPr>
            </w:pPr>
            <w:r w:rsidRPr="00F86D0F">
              <w:rPr>
                <w:b/>
                <w:bCs/>
                <w:sz w:val="14"/>
                <w:szCs w:val="14"/>
              </w:rPr>
              <w:t>Wykonanie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14:paraId="60989556" w14:textId="77777777" w:rsidR="009D1602" w:rsidRPr="00F86D0F" w:rsidRDefault="009D1602" w:rsidP="009D1602">
            <w:pPr>
              <w:spacing w:line="240" w:lineRule="auto"/>
              <w:jc w:val="center"/>
              <w:rPr>
                <w:b/>
                <w:bCs/>
                <w:sz w:val="14"/>
                <w:szCs w:val="14"/>
              </w:rPr>
            </w:pPr>
            <w:r w:rsidRPr="00F86D0F">
              <w:rPr>
                <w:b/>
                <w:bCs/>
                <w:sz w:val="14"/>
                <w:szCs w:val="14"/>
              </w:rPr>
              <w:t xml:space="preserve">Wskaźnik % </w:t>
            </w:r>
            <w:r w:rsidRPr="00F86D0F">
              <w:rPr>
                <w:b/>
                <w:bCs/>
                <w:sz w:val="14"/>
                <w:szCs w:val="14"/>
              </w:rPr>
              <w:br/>
              <w:t>(kol. 4/3)</w:t>
            </w:r>
          </w:p>
        </w:tc>
      </w:tr>
      <w:tr w:rsidR="009D1602" w:rsidRPr="009D1602" w14:paraId="551A3C02" w14:textId="77777777" w:rsidTr="009D1602">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CED22" w14:textId="77777777" w:rsidR="009D1602" w:rsidRPr="009D1602" w:rsidRDefault="009D1602" w:rsidP="009D1602">
            <w:pPr>
              <w:spacing w:line="240" w:lineRule="auto"/>
              <w:jc w:val="center"/>
              <w:rPr>
                <w:sz w:val="12"/>
                <w:szCs w:val="12"/>
              </w:rPr>
            </w:pPr>
            <w:r w:rsidRPr="009D1602">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581220B2" w14:textId="77777777" w:rsidR="009D1602" w:rsidRPr="009D1602" w:rsidRDefault="009D1602" w:rsidP="009D1602">
            <w:pPr>
              <w:spacing w:line="240" w:lineRule="auto"/>
              <w:jc w:val="center"/>
              <w:rPr>
                <w:sz w:val="12"/>
                <w:szCs w:val="12"/>
              </w:rPr>
            </w:pPr>
            <w:r w:rsidRPr="009D1602">
              <w:rPr>
                <w:sz w:val="12"/>
                <w:szCs w:val="12"/>
              </w:rPr>
              <w:t>2</w:t>
            </w:r>
          </w:p>
        </w:tc>
        <w:tc>
          <w:tcPr>
            <w:tcW w:w="706" w:type="pct"/>
            <w:tcBorders>
              <w:top w:val="nil"/>
              <w:left w:val="nil"/>
              <w:bottom w:val="single" w:sz="4" w:space="0" w:color="auto"/>
              <w:right w:val="single" w:sz="4" w:space="0" w:color="auto"/>
            </w:tcBorders>
            <w:shd w:val="clear" w:color="auto" w:fill="auto"/>
            <w:noWrap/>
            <w:vAlign w:val="center"/>
            <w:hideMark/>
          </w:tcPr>
          <w:p w14:paraId="4A7D2381" w14:textId="77777777" w:rsidR="009D1602" w:rsidRPr="009D1602" w:rsidRDefault="009D1602" w:rsidP="009D1602">
            <w:pPr>
              <w:spacing w:line="240" w:lineRule="auto"/>
              <w:jc w:val="center"/>
              <w:rPr>
                <w:sz w:val="12"/>
                <w:szCs w:val="12"/>
              </w:rPr>
            </w:pPr>
            <w:r w:rsidRPr="009D1602">
              <w:rPr>
                <w:sz w:val="12"/>
                <w:szCs w:val="12"/>
              </w:rPr>
              <w:t>3</w:t>
            </w:r>
          </w:p>
        </w:tc>
        <w:tc>
          <w:tcPr>
            <w:tcW w:w="706" w:type="pct"/>
            <w:tcBorders>
              <w:top w:val="nil"/>
              <w:left w:val="nil"/>
              <w:bottom w:val="single" w:sz="4" w:space="0" w:color="auto"/>
              <w:right w:val="single" w:sz="4" w:space="0" w:color="auto"/>
            </w:tcBorders>
            <w:shd w:val="clear" w:color="auto" w:fill="auto"/>
            <w:noWrap/>
            <w:vAlign w:val="center"/>
            <w:hideMark/>
          </w:tcPr>
          <w:p w14:paraId="3DC7F9B5" w14:textId="77777777" w:rsidR="009D1602" w:rsidRPr="009D1602" w:rsidRDefault="009D1602" w:rsidP="009D1602">
            <w:pPr>
              <w:spacing w:line="240" w:lineRule="auto"/>
              <w:jc w:val="center"/>
              <w:rPr>
                <w:sz w:val="12"/>
                <w:szCs w:val="12"/>
              </w:rPr>
            </w:pPr>
            <w:r w:rsidRPr="009D1602">
              <w:rPr>
                <w:sz w:val="12"/>
                <w:szCs w:val="12"/>
              </w:rPr>
              <w:t>4</w:t>
            </w:r>
          </w:p>
        </w:tc>
        <w:tc>
          <w:tcPr>
            <w:tcW w:w="706" w:type="pct"/>
            <w:tcBorders>
              <w:top w:val="nil"/>
              <w:left w:val="nil"/>
              <w:bottom w:val="single" w:sz="4" w:space="0" w:color="auto"/>
              <w:right w:val="single" w:sz="4" w:space="0" w:color="auto"/>
            </w:tcBorders>
            <w:shd w:val="clear" w:color="auto" w:fill="auto"/>
            <w:noWrap/>
            <w:vAlign w:val="center"/>
            <w:hideMark/>
          </w:tcPr>
          <w:p w14:paraId="3BC37988" w14:textId="77777777" w:rsidR="009D1602" w:rsidRPr="009D1602" w:rsidRDefault="009D1602" w:rsidP="009D1602">
            <w:pPr>
              <w:spacing w:line="240" w:lineRule="auto"/>
              <w:jc w:val="center"/>
              <w:rPr>
                <w:sz w:val="12"/>
                <w:szCs w:val="12"/>
              </w:rPr>
            </w:pPr>
            <w:r w:rsidRPr="009D1602">
              <w:rPr>
                <w:sz w:val="12"/>
                <w:szCs w:val="12"/>
              </w:rPr>
              <w:t>5</w:t>
            </w:r>
          </w:p>
        </w:tc>
      </w:tr>
      <w:tr w:rsidR="009D1602" w:rsidRPr="009D1602" w14:paraId="0309C6A7" w14:textId="77777777" w:rsidTr="009D1602">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6A7CFE41" w14:textId="77777777" w:rsidR="009D1602" w:rsidRPr="009D1602" w:rsidRDefault="009D1602" w:rsidP="009D1602">
            <w:pPr>
              <w:spacing w:line="240" w:lineRule="auto"/>
              <w:jc w:val="center"/>
              <w:rPr>
                <w:b/>
                <w:bCs/>
                <w:sz w:val="12"/>
                <w:szCs w:val="12"/>
              </w:rPr>
            </w:pPr>
            <w:r w:rsidRPr="009D1602">
              <w:rPr>
                <w:b/>
                <w:bCs/>
                <w:sz w:val="12"/>
                <w:szCs w:val="12"/>
              </w:rPr>
              <w:t>A</w:t>
            </w:r>
          </w:p>
        </w:tc>
        <w:tc>
          <w:tcPr>
            <w:tcW w:w="2284" w:type="pct"/>
            <w:tcBorders>
              <w:top w:val="nil"/>
              <w:left w:val="nil"/>
              <w:bottom w:val="single" w:sz="4" w:space="0" w:color="auto"/>
              <w:right w:val="single" w:sz="4" w:space="0" w:color="auto"/>
            </w:tcBorders>
            <w:shd w:val="clear" w:color="000000" w:fill="B7CFE8"/>
            <w:vAlign w:val="center"/>
            <w:hideMark/>
          </w:tcPr>
          <w:p w14:paraId="5832E22C" w14:textId="77777777" w:rsidR="009D1602" w:rsidRPr="009D1602" w:rsidRDefault="009D1602" w:rsidP="009D1602">
            <w:pPr>
              <w:spacing w:line="240" w:lineRule="auto"/>
              <w:rPr>
                <w:b/>
                <w:bCs/>
                <w:sz w:val="12"/>
                <w:szCs w:val="12"/>
              </w:rPr>
            </w:pPr>
            <w:r w:rsidRPr="009D1602">
              <w:rPr>
                <w:b/>
                <w:bCs/>
                <w:sz w:val="12"/>
                <w:szCs w:val="12"/>
              </w:rPr>
              <w:t>STAN ZOBOWIĄZAŃ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331B94AB" w14:textId="77777777" w:rsidR="009D1602" w:rsidRPr="009D1602" w:rsidRDefault="009D1602" w:rsidP="009D1602">
            <w:pPr>
              <w:spacing w:line="240" w:lineRule="auto"/>
              <w:jc w:val="right"/>
              <w:rPr>
                <w:b/>
                <w:bCs/>
                <w:sz w:val="12"/>
                <w:szCs w:val="12"/>
              </w:rPr>
            </w:pPr>
            <w:r w:rsidRPr="009D1602">
              <w:rPr>
                <w:b/>
                <w:bCs/>
                <w:sz w:val="12"/>
                <w:szCs w:val="12"/>
              </w:rPr>
              <w:t>100 000</w:t>
            </w:r>
          </w:p>
        </w:tc>
        <w:tc>
          <w:tcPr>
            <w:tcW w:w="706" w:type="pct"/>
            <w:tcBorders>
              <w:top w:val="nil"/>
              <w:left w:val="nil"/>
              <w:bottom w:val="single" w:sz="4" w:space="0" w:color="auto"/>
              <w:right w:val="single" w:sz="4" w:space="0" w:color="auto"/>
            </w:tcBorders>
            <w:shd w:val="clear" w:color="000000" w:fill="B7CFE8"/>
            <w:noWrap/>
            <w:vAlign w:val="center"/>
            <w:hideMark/>
          </w:tcPr>
          <w:p w14:paraId="44232010" w14:textId="77777777" w:rsidR="009D1602" w:rsidRPr="009D1602" w:rsidRDefault="009D1602" w:rsidP="009D1602">
            <w:pPr>
              <w:spacing w:line="240" w:lineRule="auto"/>
              <w:jc w:val="right"/>
              <w:rPr>
                <w:b/>
                <w:bCs/>
                <w:sz w:val="12"/>
                <w:szCs w:val="12"/>
              </w:rPr>
            </w:pPr>
            <w:r w:rsidRPr="009D1602">
              <w:rPr>
                <w:b/>
                <w:bCs/>
                <w:sz w:val="12"/>
                <w:szCs w:val="12"/>
              </w:rPr>
              <w:t>5 688,45</w:t>
            </w:r>
          </w:p>
        </w:tc>
        <w:tc>
          <w:tcPr>
            <w:tcW w:w="706" w:type="pct"/>
            <w:tcBorders>
              <w:top w:val="nil"/>
              <w:left w:val="nil"/>
              <w:bottom w:val="single" w:sz="4" w:space="0" w:color="auto"/>
              <w:right w:val="single" w:sz="4" w:space="0" w:color="auto"/>
            </w:tcBorders>
            <w:shd w:val="clear" w:color="000000" w:fill="B7CFE8"/>
            <w:noWrap/>
            <w:vAlign w:val="center"/>
            <w:hideMark/>
          </w:tcPr>
          <w:p w14:paraId="1291EBA5" w14:textId="77777777" w:rsidR="009D1602" w:rsidRPr="009D1602" w:rsidRDefault="009D1602" w:rsidP="009D1602">
            <w:pPr>
              <w:spacing w:line="240" w:lineRule="auto"/>
              <w:jc w:val="right"/>
              <w:rPr>
                <w:b/>
                <w:bCs/>
                <w:sz w:val="12"/>
                <w:szCs w:val="12"/>
              </w:rPr>
            </w:pPr>
            <w:r w:rsidRPr="009D1602">
              <w:rPr>
                <w:b/>
                <w:bCs/>
                <w:sz w:val="12"/>
                <w:szCs w:val="12"/>
              </w:rPr>
              <w:t>5,7</w:t>
            </w:r>
          </w:p>
        </w:tc>
      </w:tr>
      <w:tr w:rsidR="009D1602" w:rsidRPr="009D1602" w14:paraId="577E3A76" w14:textId="77777777" w:rsidTr="009D1602">
        <w:trPr>
          <w:trHeight w:val="284"/>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14:paraId="2916A081" w14:textId="77777777" w:rsidR="009D1602" w:rsidRPr="009D1602" w:rsidRDefault="009D1602" w:rsidP="009D1602">
            <w:pPr>
              <w:spacing w:line="240" w:lineRule="auto"/>
              <w:rPr>
                <w:sz w:val="12"/>
                <w:szCs w:val="12"/>
              </w:rPr>
            </w:pPr>
            <w:r w:rsidRPr="009D1602">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6418324E" w14:textId="77777777" w:rsidR="009D1602" w:rsidRPr="009D1602" w:rsidRDefault="009D1602" w:rsidP="009D1602">
            <w:pPr>
              <w:spacing w:line="240" w:lineRule="auto"/>
              <w:jc w:val="center"/>
              <w:rPr>
                <w:sz w:val="12"/>
                <w:szCs w:val="12"/>
              </w:rPr>
            </w:pPr>
            <w:r w:rsidRPr="009D1602">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0F4EC915" w14:textId="77777777" w:rsidR="009D1602" w:rsidRPr="009D1602" w:rsidRDefault="009D1602" w:rsidP="009D1602">
            <w:pPr>
              <w:spacing w:line="240" w:lineRule="auto"/>
              <w:rPr>
                <w:sz w:val="12"/>
                <w:szCs w:val="12"/>
              </w:rPr>
            </w:pPr>
            <w:r w:rsidRPr="009D1602">
              <w:rPr>
                <w:sz w:val="12"/>
                <w:szCs w:val="12"/>
              </w:rPr>
              <w:t>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14:paraId="5C84EFF0" w14:textId="77777777" w:rsidR="009D1602" w:rsidRPr="009D1602" w:rsidRDefault="009D1602" w:rsidP="009D1602">
            <w:pPr>
              <w:spacing w:line="240" w:lineRule="auto"/>
              <w:jc w:val="right"/>
              <w:rPr>
                <w:sz w:val="12"/>
                <w:szCs w:val="12"/>
              </w:rPr>
            </w:pPr>
            <w:r w:rsidRPr="009D1602">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72F5A4B3" w14:textId="77777777" w:rsidR="009D1602" w:rsidRPr="009D1602" w:rsidRDefault="009D1602" w:rsidP="009D1602">
            <w:pPr>
              <w:spacing w:line="240" w:lineRule="auto"/>
              <w:jc w:val="right"/>
              <w:rPr>
                <w:sz w:val="12"/>
                <w:szCs w:val="12"/>
              </w:rPr>
            </w:pPr>
            <w:r w:rsidRPr="009D1602">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54BC510D" w14:textId="77777777" w:rsidR="009D1602" w:rsidRPr="009D1602" w:rsidRDefault="009D1602" w:rsidP="009D1602">
            <w:pPr>
              <w:spacing w:line="240" w:lineRule="auto"/>
              <w:jc w:val="right"/>
              <w:rPr>
                <w:sz w:val="12"/>
                <w:szCs w:val="12"/>
              </w:rPr>
            </w:pPr>
            <w:r w:rsidRPr="009D1602">
              <w:rPr>
                <w:sz w:val="12"/>
                <w:szCs w:val="12"/>
              </w:rPr>
              <w:t xml:space="preserve"> </w:t>
            </w:r>
          </w:p>
        </w:tc>
      </w:tr>
      <w:tr w:rsidR="009D1602" w:rsidRPr="009D1602" w14:paraId="32B4C02A" w14:textId="77777777" w:rsidTr="009D1602">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2095996F" w14:textId="77777777" w:rsidR="009D1602" w:rsidRPr="009D1602" w:rsidRDefault="009D1602" w:rsidP="009D1602">
            <w:pPr>
              <w:spacing w:line="240" w:lineRule="auto"/>
              <w:jc w:val="center"/>
              <w:rPr>
                <w:b/>
                <w:bCs/>
                <w:sz w:val="12"/>
                <w:szCs w:val="12"/>
              </w:rPr>
            </w:pPr>
            <w:r w:rsidRPr="009D1602">
              <w:rPr>
                <w:b/>
                <w:bCs/>
                <w:sz w:val="12"/>
                <w:szCs w:val="12"/>
              </w:rPr>
              <w:t>B</w:t>
            </w:r>
          </w:p>
        </w:tc>
        <w:tc>
          <w:tcPr>
            <w:tcW w:w="2284" w:type="pct"/>
            <w:tcBorders>
              <w:top w:val="nil"/>
              <w:left w:val="nil"/>
              <w:bottom w:val="single" w:sz="4" w:space="0" w:color="auto"/>
              <w:right w:val="single" w:sz="4" w:space="0" w:color="auto"/>
            </w:tcBorders>
            <w:shd w:val="clear" w:color="000000" w:fill="B7CFE8"/>
            <w:vAlign w:val="center"/>
            <w:hideMark/>
          </w:tcPr>
          <w:p w14:paraId="262C05A0" w14:textId="77777777" w:rsidR="009D1602" w:rsidRPr="009D1602" w:rsidRDefault="009D1602" w:rsidP="009D1602">
            <w:pPr>
              <w:spacing w:line="240" w:lineRule="auto"/>
              <w:rPr>
                <w:b/>
                <w:bCs/>
                <w:sz w:val="12"/>
                <w:szCs w:val="12"/>
              </w:rPr>
            </w:pPr>
            <w:r w:rsidRPr="009D1602">
              <w:rPr>
                <w:b/>
                <w:bCs/>
                <w:sz w:val="12"/>
                <w:szCs w:val="12"/>
              </w:rPr>
              <w:t>STAN NALEŻNOŚCI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01E09DDA" w14:textId="77777777" w:rsidR="009D1602" w:rsidRPr="009D1602" w:rsidRDefault="009D1602" w:rsidP="009D1602">
            <w:pPr>
              <w:spacing w:line="240" w:lineRule="auto"/>
              <w:jc w:val="right"/>
              <w:rPr>
                <w:b/>
                <w:bCs/>
                <w:sz w:val="12"/>
                <w:szCs w:val="12"/>
              </w:rPr>
            </w:pPr>
            <w:r w:rsidRPr="009D1602">
              <w:rPr>
                <w:b/>
                <w:bCs/>
                <w:sz w:val="12"/>
                <w:szCs w:val="12"/>
              </w:rPr>
              <w:t>112 000</w:t>
            </w:r>
          </w:p>
        </w:tc>
        <w:tc>
          <w:tcPr>
            <w:tcW w:w="706" w:type="pct"/>
            <w:tcBorders>
              <w:top w:val="nil"/>
              <w:left w:val="nil"/>
              <w:bottom w:val="single" w:sz="4" w:space="0" w:color="auto"/>
              <w:right w:val="single" w:sz="4" w:space="0" w:color="auto"/>
            </w:tcBorders>
            <w:shd w:val="clear" w:color="000000" w:fill="B7CFE8"/>
            <w:noWrap/>
            <w:vAlign w:val="center"/>
            <w:hideMark/>
          </w:tcPr>
          <w:p w14:paraId="211455B1" w14:textId="77777777" w:rsidR="009D1602" w:rsidRPr="009D1602" w:rsidRDefault="009D1602" w:rsidP="009D1602">
            <w:pPr>
              <w:spacing w:line="240" w:lineRule="auto"/>
              <w:jc w:val="right"/>
              <w:rPr>
                <w:b/>
                <w:bCs/>
                <w:sz w:val="12"/>
                <w:szCs w:val="12"/>
              </w:rPr>
            </w:pPr>
            <w:r w:rsidRPr="009D1602">
              <w:rPr>
                <w:b/>
                <w:bCs/>
                <w:sz w:val="12"/>
                <w:szCs w:val="12"/>
              </w:rPr>
              <w:t>111 611,78</w:t>
            </w:r>
          </w:p>
        </w:tc>
        <w:tc>
          <w:tcPr>
            <w:tcW w:w="706" w:type="pct"/>
            <w:tcBorders>
              <w:top w:val="nil"/>
              <w:left w:val="nil"/>
              <w:bottom w:val="single" w:sz="4" w:space="0" w:color="auto"/>
              <w:right w:val="single" w:sz="4" w:space="0" w:color="auto"/>
            </w:tcBorders>
            <w:shd w:val="clear" w:color="000000" w:fill="B7CFE8"/>
            <w:noWrap/>
            <w:vAlign w:val="center"/>
            <w:hideMark/>
          </w:tcPr>
          <w:p w14:paraId="24282233" w14:textId="77777777" w:rsidR="009D1602" w:rsidRPr="009D1602" w:rsidRDefault="009D1602" w:rsidP="009D1602">
            <w:pPr>
              <w:spacing w:line="240" w:lineRule="auto"/>
              <w:jc w:val="right"/>
              <w:rPr>
                <w:b/>
                <w:bCs/>
                <w:sz w:val="12"/>
                <w:szCs w:val="12"/>
              </w:rPr>
            </w:pPr>
            <w:r w:rsidRPr="009D1602">
              <w:rPr>
                <w:b/>
                <w:bCs/>
                <w:sz w:val="12"/>
                <w:szCs w:val="12"/>
              </w:rPr>
              <w:t>99,7</w:t>
            </w:r>
          </w:p>
        </w:tc>
      </w:tr>
      <w:tr w:rsidR="009D1602" w:rsidRPr="009D1602" w14:paraId="59C6A0D3" w14:textId="77777777" w:rsidTr="009D1602">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B3CE997" w14:textId="77777777" w:rsidR="009D1602" w:rsidRPr="009D1602" w:rsidRDefault="009D1602" w:rsidP="009D1602">
            <w:pPr>
              <w:spacing w:line="240" w:lineRule="auto"/>
              <w:jc w:val="center"/>
              <w:rPr>
                <w:sz w:val="12"/>
                <w:szCs w:val="12"/>
              </w:rPr>
            </w:pPr>
            <w:r w:rsidRPr="009D1602">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4ADA39FE" w14:textId="77777777" w:rsidR="009D1602" w:rsidRPr="009D1602" w:rsidRDefault="009D1602" w:rsidP="009D1602">
            <w:pPr>
              <w:spacing w:line="240" w:lineRule="auto"/>
              <w:jc w:val="center"/>
              <w:rPr>
                <w:sz w:val="12"/>
                <w:szCs w:val="12"/>
              </w:rPr>
            </w:pPr>
            <w:r w:rsidRPr="009D1602">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30EFB3F2" w14:textId="77777777" w:rsidR="009D1602" w:rsidRPr="009D1602" w:rsidRDefault="009D1602" w:rsidP="009D1602">
            <w:pPr>
              <w:spacing w:line="240" w:lineRule="auto"/>
              <w:rPr>
                <w:sz w:val="12"/>
                <w:szCs w:val="12"/>
              </w:rPr>
            </w:pPr>
            <w:r w:rsidRPr="009D1602">
              <w:rPr>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14:paraId="76D70940" w14:textId="77777777" w:rsidR="009D1602" w:rsidRPr="009D1602" w:rsidRDefault="009D1602" w:rsidP="009D1602">
            <w:pPr>
              <w:spacing w:line="240" w:lineRule="auto"/>
              <w:jc w:val="right"/>
              <w:rPr>
                <w:sz w:val="12"/>
                <w:szCs w:val="12"/>
              </w:rPr>
            </w:pPr>
            <w:r w:rsidRPr="009D1602">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328AE140" w14:textId="77777777" w:rsidR="009D1602" w:rsidRPr="009D1602" w:rsidRDefault="009D1602" w:rsidP="009D1602">
            <w:pPr>
              <w:spacing w:line="240" w:lineRule="auto"/>
              <w:jc w:val="right"/>
              <w:rPr>
                <w:sz w:val="12"/>
                <w:szCs w:val="12"/>
              </w:rPr>
            </w:pPr>
            <w:r w:rsidRPr="009D1602">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14F0179D" w14:textId="77777777" w:rsidR="009D1602" w:rsidRPr="009D1602" w:rsidRDefault="009D1602" w:rsidP="009D1602">
            <w:pPr>
              <w:spacing w:line="240" w:lineRule="auto"/>
              <w:jc w:val="right"/>
              <w:rPr>
                <w:sz w:val="12"/>
                <w:szCs w:val="12"/>
              </w:rPr>
            </w:pPr>
            <w:r w:rsidRPr="009D1602">
              <w:rPr>
                <w:sz w:val="12"/>
                <w:szCs w:val="12"/>
              </w:rPr>
              <w:t xml:space="preserve"> </w:t>
            </w:r>
          </w:p>
        </w:tc>
      </w:tr>
      <w:tr w:rsidR="009D1602" w:rsidRPr="009D1602" w14:paraId="021FBD6A" w14:textId="77777777" w:rsidTr="009D1602">
        <w:trPr>
          <w:trHeight w:val="284"/>
        </w:trPr>
        <w:tc>
          <w:tcPr>
            <w:tcW w:w="236" w:type="pct"/>
            <w:vMerge/>
            <w:tcBorders>
              <w:top w:val="nil"/>
              <w:left w:val="single" w:sz="4" w:space="0" w:color="auto"/>
              <w:bottom w:val="single" w:sz="4" w:space="0" w:color="000000"/>
              <w:right w:val="single" w:sz="4" w:space="0" w:color="auto"/>
            </w:tcBorders>
            <w:vAlign w:val="center"/>
            <w:hideMark/>
          </w:tcPr>
          <w:p w14:paraId="3414A0BC" w14:textId="77777777" w:rsidR="009D1602" w:rsidRPr="009D1602" w:rsidRDefault="009D1602" w:rsidP="009D1602">
            <w:pPr>
              <w:spacing w:line="240" w:lineRule="auto"/>
              <w:rPr>
                <w:sz w:val="12"/>
                <w:szCs w:val="12"/>
              </w:rPr>
            </w:pPr>
          </w:p>
        </w:tc>
        <w:tc>
          <w:tcPr>
            <w:tcW w:w="362" w:type="pct"/>
            <w:tcBorders>
              <w:top w:val="nil"/>
              <w:left w:val="nil"/>
              <w:bottom w:val="single" w:sz="4" w:space="0" w:color="auto"/>
              <w:right w:val="single" w:sz="4" w:space="0" w:color="auto"/>
            </w:tcBorders>
            <w:shd w:val="clear" w:color="000000" w:fill="FFFFFF"/>
            <w:noWrap/>
            <w:vAlign w:val="center"/>
            <w:hideMark/>
          </w:tcPr>
          <w:p w14:paraId="16671D39" w14:textId="77777777" w:rsidR="009D1602" w:rsidRPr="009D1602" w:rsidRDefault="009D1602" w:rsidP="009D1602">
            <w:pPr>
              <w:spacing w:line="240" w:lineRule="auto"/>
              <w:jc w:val="center"/>
              <w:rPr>
                <w:sz w:val="12"/>
                <w:szCs w:val="12"/>
              </w:rPr>
            </w:pPr>
            <w:r w:rsidRPr="009D1602">
              <w:rPr>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14:paraId="0CD8CDC8" w14:textId="77777777" w:rsidR="009D1602" w:rsidRPr="009D1602" w:rsidRDefault="009D1602" w:rsidP="009D1602">
            <w:pPr>
              <w:spacing w:line="240" w:lineRule="auto"/>
              <w:rPr>
                <w:sz w:val="12"/>
                <w:szCs w:val="12"/>
              </w:rPr>
            </w:pPr>
            <w:r w:rsidRPr="009D1602">
              <w:rPr>
                <w:sz w:val="12"/>
                <w:szCs w:val="12"/>
              </w:rPr>
              <w:t>stan środków pieniężnych na początek okresu sprawozdawczego</w:t>
            </w:r>
          </w:p>
        </w:tc>
        <w:tc>
          <w:tcPr>
            <w:tcW w:w="706" w:type="pct"/>
            <w:tcBorders>
              <w:top w:val="nil"/>
              <w:left w:val="nil"/>
              <w:bottom w:val="single" w:sz="4" w:space="0" w:color="auto"/>
              <w:right w:val="single" w:sz="4" w:space="0" w:color="auto"/>
            </w:tcBorders>
            <w:shd w:val="clear" w:color="000000" w:fill="FFFFFF"/>
            <w:noWrap/>
            <w:vAlign w:val="center"/>
            <w:hideMark/>
          </w:tcPr>
          <w:p w14:paraId="745B1C5D" w14:textId="77777777" w:rsidR="009D1602" w:rsidRPr="009D1602" w:rsidRDefault="009D1602" w:rsidP="009D1602">
            <w:pPr>
              <w:spacing w:line="240" w:lineRule="auto"/>
              <w:jc w:val="right"/>
              <w:rPr>
                <w:sz w:val="12"/>
                <w:szCs w:val="12"/>
              </w:rPr>
            </w:pPr>
            <w:r w:rsidRPr="009D1602">
              <w:rPr>
                <w:sz w:val="12"/>
                <w:szCs w:val="12"/>
              </w:rPr>
              <w:t>59 402</w:t>
            </w:r>
          </w:p>
        </w:tc>
        <w:tc>
          <w:tcPr>
            <w:tcW w:w="706" w:type="pct"/>
            <w:tcBorders>
              <w:top w:val="nil"/>
              <w:left w:val="nil"/>
              <w:bottom w:val="single" w:sz="4" w:space="0" w:color="auto"/>
              <w:right w:val="single" w:sz="4" w:space="0" w:color="auto"/>
            </w:tcBorders>
            <w:shd w:val="clear" w:color="000000" w:fill="FFFFFF"/>
            <w:noWrap/>
            <w:vAlign w:val="center"/>
            <w:hideMark/>
          </w:tcPr>
          <w:p w14:paraId="665C0A27" w14:textId="77777777" w:rsidR="009D1602" w:rsidRPr="009D1602" w:rsidRDefault="009D1602" w:rsidP="009D1602">
            <w:pPr>
              <w:spacing w:line="240" w:lineRule="auto"/>
              <w:jc w:val="right"/>
              <w:rPr>
                <w:sz w:val="12"/>
                <w:szCs w:val="12"/>
              </w:rPr>
            </w:pPr>
            <w:r w:rsidRPr="009D1602">
              <w:rPr>
                <w:sz w:val="12"/>
                <w:szCs w:val="12"/>
              </w:rPr>
              <w:t>59 351,58</w:t>
            </w:r>
          </w:p>
        </w:tc>
        <w:tc>
          <w:tcPr>
            <w:tcW w:w="706" w:type="pct"/>
            <w:tcBorders>
              <w:top w:val="nil"/>
              <w:left w:val="nil"/>
              <w:bottom w:val="single" w:sz="4" w:space="0" w:color="auto"/>
              <w:right w:val="single" w:sz="4" w:space="0" w:color="auto"/>
            </w:tcBorders>
            <w:shd w:val="clear" w:color="000000" w:fill="FFFFFF"/>
            <w:noWrap/>
            <w:vAlign w:val="center"/>
            <w:hideMark/>
          </w:tcPr>
          <w:p w14:paraId="73FE696F" w14:textId="77777777" w:rsidR="009D1602" w:rsidRPr="009D1602" w:rsidRDefault="009D1602" w:rsidP="009D1602">
            <w:pPr>
              <w:spacing w:line="240" w:lineRule="auto"/>
              <w:jc w:val="right"/>
              <w:rPr>
                <w:sz w:val="12"/>
                <w:szCs w:val="12"/>
              </w:rPr>
            </w:pPr>
            <w:r w:rsidRPr="009D1602">
              <w:rPr>
                <w:sz w:val="12"/>
                <w:szCs w:val="12"/>
              </w:rPr>
              <w:t>99,9</w:t>
            </w:r>
          </w:p>
        </w:tc>
      </w:tr>
      <w:tr w:rsidR="009D1602" w:rsidRPr="009D1602" w14:paraId="7CC10DD3" w14:textId="77777777" w:rsidTr="009D1602">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16B2492D" w14:textId="77777777" w:rsidR="009D1602" w:rsidRPr="009D1602" w:rsidRDefault="009D1602" w:rsidP="009D1602">
            <w:pPr>
              <w:spacing w:line="240" w:lineRule="auto"/>
              <w:jc w:val="center"/>
              <w:rPr>
                <w:b/>
                <w:bCs/>
                <w:sz w:val="12"/>
                <w:szCs w:val="12"/>
              </w:rPr>
            </w:pPr>
            <w:r w:rsidRPr="009D1602">
              <w:rPr>
                <w:b/>
                <w:bCs/>
                <w:sz w:val="12"/>
                <w:szCs w:val="12"/>
              </w:rPr>
              <w:t>C</w:t>
            </w:r>
          </w:p>
        </w:tc>
        <w:tc>
          <w:tcPr>
            <w:tcW w:w="2284" w:type="pct"/>
            <w:tcBorders>
              <w:top w:val="nil"/>
              <w:left w:val="nil"/>
              <w:bottom w:val="single" w:sz="4" w:space="0" w:color="auto"/>
              <w:right w:val="single" w:sz="4" w:space="0" w:color="auto"/>
            </w:tcBorders>
            <w:shd w:val="clear" w:color="000000" w:fill="B7CFE8"/>
            <w:vAlign w:val="center"/>
            <w:hideMark/>
          </w:tcPr>
          <w:p w14:paraId="50AE09A2" w14:textId="77777777" w:rsidR="009D1602" w:rsidRPr="009D1602" w:rsidRDefault="009D1602" w:rsidP="009D1602">
            <w:pPr>
              <w:spacing w:line="240" w:lineRule="auto"/>
              <w:rPr>
                <w:b/>
                <w:bCs/>
                <w:sz w:val="12"/>
                <w:szCs w:val="12"/>
              </w:rPr>
            </w:pPr>
            <w:r w:rsidRPr="009D1602">
              <w:rPr>
                <w:b/>
                <w:bCs/>
                <w:sz w:val="12"/>
                <w:szCs w:val="12"/>
              </w:rPr>
              <w:t>Przychody ogółem</w:t>
            </w:r>
          </w:p>
        </w:tc>
        <w:tc>
          <w:tcPr>
            <w:tcW w:w="706" w:type="pct"/>
            <w:tcBorders>
              <w:top w:val="nil"/>
              <w:left w:val="nil"/>
              <w:bottom w:val="single" w:sz="4" w:space="0" w:color="auto"/>
              <w:right w:val="single" w:sz="4" w:space="0" w:color="auto"/>
            </w:tcBorders>
            <w:shd w:val="clear" w:color="000000" w:fill="B7CFE8"/>
            <w:noWrap/>
            <w:vAlign w:val="center"/>
            <w:hideMark/>
          </w:tcPr>
          <w:p w14:paraId="3FB464DE" w14:textId="77777777" w:rsidR="009D1602" w:rsidRPr="009D1602" w:rsidRDefault="009D1602" w:rsidP="009D1602">
            <w:pPr>
              <w:spacing w:line="240" w:lineRule="auto"/>
              <w:jc w:val="right"/>
              <w:rPr>
                <w:b/>
                <w:bCs/>
                <w:sz w:val="12"/>
                <w:szCs w:val="12"/>
              </w:rPr>
            </w:pPr>
            <w:r w:rsidRPr="009D1602">
              <w:rPr>
                <w:b/>
                <w:bCs/>
                <w:sz w:val="12"/>
                <w:szCs w:val="12"/>
              </w:rPr>
              <w:t>8 334 387</w:t>
            </w:r>
          </w:p>
        </w:tc>
        <w:tc>
          <w:tcPr>
            <w:tcW w:w="706" w:type="pct"/>
            <w:tcBorders>
              <w:top w:val="nil"/>
              <w:left w:val="nil"/>
              <w:bottom w:val="single" w:sz="4" w:space="0" w:color="auto"/>
              <w:right w:val="single" w:sz="4" w:space="0" w:color="auto"/>
            </w:tcBorders>
            <w:shd w:val="clear" w:color="000000" w:fill="B7CFE8"/>
            <w:noWrap/>
            <w:vAlign w:val="center"/>
            <w:hideMark/>
          </w:tcPr>
          <w:p w14:paraId="068E6A66" w14:textId="77777777" w:rsidR="009D1602" w:rsidRPr="009D1602" w:rsidRDefault="009D1602" w:rsidP="009D1602">
            <w:pPr>
              <w:spacing w:line="240" w:lineRule="auto"/>
              <w:jc w:val="right"/>
              <w:rPr>
                <w:b/>
                <w:bCs/>
                <w:sz w:val="12"/>
                <w:szCs w:val="12"/>
              </w:rPr>
            </w:pPr>
            <w:r w:rsidRPr="009D1602">
              <w:rPr>
                <w:b/>
                <w:bCs/>
                <w:sz w:val="12"/>
                <w:szCs w:val="12"/>
              </w:rPr>
              <w:t>8 334 385,67</w:t>
            </w:r>
          </w:p>
        </w:tc>
        <w:tc>
          <w:tcPr>
            <w:tcW w:w="706" w:type="pct"/>
            <w:tcBorders>
              <w:top w:val="nil"/>
              <w:left w:val="nil"/>
              <w:bottom w:val="single" w:sz="4" w:space="0" w:color="auto"/>
              <w:right w:val="single" w:sz="4" w:space="0" w:color="auto"/>
            </w:tcBorders>
            <w:shd w:val="clear" w:color="000000" w:fill="B7CFE8"/>
            <w:noWrap/>
            <w:vAlign w:val="center"/>
            <w:hideMark/>
          </w:tcPr>
          <w:p w14:paraId="2094850D" w14:textId="77777777" w:rsidR="009D1602" w:rsidRPr="009D1602" w:rsidRDefault="009D1602" w:rsidP="009D1602">
            <w:pPr>
              <w:spacing w:line="240" w:lineRule="auto"/>
              <w:jc w:val="right"/>
              <w:rPr>
                <w:b/>
                <w:bCs/>
                <w:sz w:val="12"/>
                <w:szCs w:val="12"/>
              </w:rPr>
            </w:pPr>
            <w:r w:rsidRPr="009D1602">
              <w:rPr>
                <w:b/>
                <w:bCs/>
                <w:sz w:val="12"/>
                <w:szCs w:val="12"/>
              </w:rPr>
              <w:t>100,0</w:t>
            </w:r>
          </w:p>
        </w:tc>
      </w:tr>
      <w:tr w:rsidR="009D1602" w:rsidRPr="009D1602" w14:paraId="677E4ADF" w14:textId="77777777" w:rsidTr="009D1602">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53C4A25" w14:textId="77777777" w:rsidR="009D1602" w:rsidRPr="009D1602" w:rsidRDefault="009D1602" w:rsidP="009D1602">
            <w:pPr>
              <w:spacing w:line="240" w:lineRule="auto"/>
              <w:jc w:val="center"/>
              <w:rPr>
                <w:sz w:val="12"/>
                <w:szCs w:val="12"/>
              </w:rPr>
            </w:pPr>
            <w:r w:rsidRPr="009D1602">
              <w:rPr>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14:paraId="44F535E6" w14:textId="77777777" w:rsidR="009D1602" w:rsidRPr="009D1602" w:rsidRDefault="009D1602" w:rsidP="009D1602">
            <w:pPr>
              <w:spacing w:line="240" w:lineRule="auto"/>
              <w:rPr>
                <w:sz w:val="12"/>
                <w:szCs w:val="12"/>
              </w:rPr>
            </w:pPr>
            <w:r w:rsidRPr="009D1602">
              <w:rPr>
                <w:sz w:val="12"/>
                <w:szCs w:val="12"/>
              </w:rPr>
              <w:t>Przychody własne</w:t>
            </w:r>
          </w:p>
        </w:tc>
        <w:tc>
          <w:tcPr>
            <w:tcW w:w="706" w:type="pct"/>
            <w:tcBorders>
              <w:top w:val="nil"/>
              <w:left w:val="nil"/>
              <w:bottom w:val="single" w:sz="4" w:space="0" w:color="auto"/>
              <w:right w:val="single" w:sz="4" w:space="0" w:color="auto"/>
            </w:tcBorders>
            <w:shd w:val="clear" w:color="000000" w:fill="FFFDC1"/>
            <w:noWrap/>
            <w:vAlign w:val="center"/>
            <w:hideMark/>
          </w:tcPr>
          <w:p w14:paraId="0E2184D6" w14:textId="77777777" w:rsidR="009D1602" w:rsidRPr="009D1602" w:rsidRDefault="009D1602" w:rsidP="009D1602">
            <w:pPr>
              <w:spacing w:line="240" w:lineRule="auto"/>
              <w:jc w:val="right"/>
              <w:rPr>
                <w:sz w:val="12"/>
                <w:szCs w:val="12"/>
              </w:rPr>
            </w:pPr>
            <w:r w:rsidRPr="009D1602">
              <w:rPr>
                <w:sz w:val="12"/>
                <w:szCs w:val="12"/>
              </w:rPr>
              <w:t>521</w:t>
            </w:r>
          </w:p>
        </w:tc>
        <w:tc>
          <w:tcPr>
            <w:tcW w:w="706" w:type="pct"/>
            <w:tcBorders>
              <w:top w:val="nil"/>
              <w:left w:val="nil"/>
              <w:bottom w:val="single" w:sz="4" w:space="0" w:color="auto"/>
              <w:right w:val="single" w:sz="4" w:space="0" w:color="auto"/>
            </w:tcBorders>
            <w:shd w:val="clear" w:color="000000" w:fill="FFFDC1"/>
            <w:noWrap/>
            <w:vAlign w:val="center"/>
            <w:hideMark/>
          </w:tcPr>
          <w:p w14:paraId="36F1B5C6" w14:textId="77777777" w:rsidR="009D1602" w:rsidRPr="009D1602" w:rsidRDefault="009D1602" w:rsidP="009D1602">
            <w:pPr>
              <w:spacing w:line="240" w:lineRule="auto"/>
              <w:jc w:val="right"/>
              <w:rPr>
                <w:sz w:val="12"/>
                <w:szCs w:val="12"/>
              </w:rPr>
            </w:pPr>
            <w:r w:rsidRPr="009D1602">
              <w:rPr>
                <w:sz w:val="12"/>
                <w:szCs w:val="12"/>
              </w:rPr>
              <w:t>520,70</w:t>
            </w:r>
          </w:p>
        </w:tc>
        <w:tc>
          <w:tcPr>
            <w:tcW w:w="706" w:type="pct"/>
            <w:tcBorders>
              <w:top w:val="nil"/>
              <w:left w:val="nil"/>
              <w:bottom w:val="single" w:sz="4" w:space="0" w:color="auto"/>
              <w:right w:val="single" w:sz="4" w:space="0" w:color="auto"/>
            </w:tcBorders>
            <w:shd w:val="clear" w:color="000000" w:fill="FFFDC1"/>
            <w:noWrap/>
            <w:vAlign w:val="center"/>
            <w:hideMark/>
          </w:tcPr>
          <w:p w14:paraId="71D730F6" w14:textId="77777777" w:rsidR="009D1602" w:rsidRPr="009D1602" w:rsidRDefault="009D1602" w:rsidP="009D1602">
            <w:pPr>
              <w:spacing w:line="240" w:lineRule="auto"/>
              <w:jc w:val="right"/>
              <w:rPr>
                <w:sz w:val="12"/>
                <w:szCs w:val="12"/>
              </w:rPr>
            </w:pPr>
            <w:r w:rsidRPr="009D1602">
              <w:rPr>
                <w:sz w:val="12"/>
                <w:szCs w:val="12"/>
              </w:rPr>
              <w:t>99,9</w:t>
            </w:r>
          </w:p>
        </w:tc>
      </w:tr>
      <w:tr w:rsidR="009D1602" w:rsidRPr="009D1602" w14:paraId="765EB60A" w14:textId="77777777" w:rsidTr="009D1602">
        <w:trPr>
          <w:trHeight w:val="284"/>
        </w:trPr>
        <w:tc>
          <w:tcPr>
            <w:tcW w:w="236" w:type="pct"/>
            <w:vMerge w:val="restart"/>
            <w:tcBorders>
              <w:top w:val="nil"/>
              <w:left w:val="single" w:sz="4" w:space="0" w:color="auto"/>
              <w:bottom w:val="nil"/>
              <w:right w:val="nil"/>
            </w:tcBorders>
            <w:shd w:val="clear" w:color="auto" w:fill="auto"/>
            <w:noWrap/>
            <w:vAlign w:val="center"/>
            <w:hideMark/>
          </w:tcPr>
          <w:p w14:paraId="730B3070" w14:textId="77777777" w:rsidR="009D1602" w:rsidRPr="009D1602" w:rsidRDefault="009D1602" w:rsidP="009D1602">
            <w:pPr>
              <w:spacing w:line="240" w:lineRule="auto"/>
              <w:jc w:val="center"/>
              <w:rPr>
                <w:sz w:val="12"/>
                <w:szCs w:val="12"/>
              </w:rPr>
            </w:pPr>
            <w:r w:rsidRPr="009D1602">
              <w:rPr>
                <w:sz w:val="12"/>
                <w:szCs w:val="12"/>
              </w:rPr>
              <w:t> </w:t>
            </w:r>
          </w:p>
        </w:tc>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0F4E3A51" w14:textId="77777777" w:rsidR="009D1602" w:rsidRPr="009D1602" w:rsidRDefault="009D1602" w:rsidP="009D1602">
            <w:pPr>
              <w:spacing w:line="240" w:lineRule="auto"/>
              <w:jc w:val="center"/>
              <w:rPr>
                <w:sz w:val="12"/>
                <w:szCs w:val="12"/>
              </w:rPr>
            </w:pPr>
            <w:r w:rsidRPr="009D1602">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471FF231" w14:textId="77777777" w:rsidR="009D1602" w:rsidRPr="009D1602" w:rsidRDefault="009D1602" w:rsidP="009D1602">
            <w:pPr>
              <w:spacing w:line="240" w:lineRule="auto"/>
              <w:rPr>
                <w:sz w:val="12"/>
                <w:szCs w:val="12"/>
              </w:rPr>
            </w:pPr>
            <w:r w:rsidRPr="009D1602">
              <w:rPr>
                <w:sz w:val="12"/>
                <w:szCs w:val="12"/>
              </w:rPr>
              <w:t xml:space="preserve">wpływy z działalności </w:t>
            </w:r>
          </w:p>
        </w:tc>
        <w:tc>
          <w:tcPr>
            <w:tcW w:w="706" w:type="pct"/>
            <w:tcBorders>
              <w:top w:val="nil"/>
              <w:left w:val="nil"/>
              <w:bottom w:val="single" w:sz="4" w:space="0" w:color="auto"/>
              <w:right w:val="single" w:sz="4" w:space="0" w:color="auto"/>
            </w:tcBorders>
            <w:shd w:val="clear" w:color="auto" w:fill="auto"/>
            <w:noWrap/>
            <w:vAlign w:val="center"/>
            <w:hideMark/>
          </w:tcPr>
          <w:p w14:paraId="2F9B278E" w14:textId="77777777" w:rsidR="009D1602" w:rsidRPr="009D1602" w:rsidRDefault="009D1602" w:rsidP="009D1602">
            <w:pPr>
              <w:spacing w:line="240" w:lineRule="auto"/>
              <w:jc w:val="right"/>
              <w:rPr>
                <w:sz w:val="12"/>
                <w:szCs w:val="12"/>
              </w:rPr>
            </w:pPr>
            <w:r w:rsidRPr="009D1602">
              <w:rPr>
                <w:sz w:val="12"/>
                <w:szCs w:val="12"/>
              </w:rPr>
              <w:t>521</w:t>
            </w:r>
          </w:p>
        </w:tc>
        <w:tc>
          <w:tcPr>
            <w:tcW w:w="706" w:type="pct"/>
            <w:tcBorders>
              <w:top w:val="nil"/>
              <w:left w:val="nil"/>
              <w:bottom w:val="single" w:sz="4" w:space="0" w:color="auto"/>
              <w:right w:val="single" w:sz="4" w:space="0" w:color="auto"/>
            </w:tcBorders>
            <w:shd w:val="clear" w:color="auto" w:fill="auto"/>
            <w:noWrap/>
            <w:vAlign w:val="center"/>
            <w:hideMark/>
          </w:tcPr>
          <w:p w14:paraId="6E493FAF" w14:textId="77777777" w:rsidR="009D1602" w:rsidRPr="009D1602" w:rsidRDefault="009D1602" w:rsidP="009D1602">
            <w:pPr>
              <w:spacing w:line="240" w:lineRule="auto"/>
              <w:jc w:val="right"/>
              <w:rPr>
                <w:sz w:val="12"/>
                <w:szCs w:val="12"/>
              </w:rPr>
            </w:pPr>
            <w:r w:rsidRPr="009D1602">
              <w:rPr>
                <w:sz w:val="12"/>
                <w:szCs w:val="12"/>
              </w:rPr>
              <w:t>520,70</w:t>
            </w:r>
          </w:p>
        </w:tc>
        <w:tc>
          <w:tcPr>
            <w:tcW w:w="706" w:type="pct"/>
            <w:tcBorders>
              <w:top w:val="nil"/>
              <w:left w:val="nil"/>
              <w:bottom w:val="single" w:sz="4" w:space="0" w:color="auto"/>
              <w:right w:val="single" w:sz="4" w:space="0" w:color="auto"/>
            </w:tcBorders>
            <w:shd w:val="clear" w:color="000000" w:fill="FFFFFF"/>
            <w:noWrap/>
            <w:vAlign w:val="center"/>
            <w:hideMark/>
          </w:tcPr>
          <w:p w14:paraId="0B1D1942" w14:textId="77777777" w:rsidR="009D1602" w:rsidRPr="009D1602" w:rsidRDefault="009D1602" w:rsidP="009D1602">
            <w:pPr>
              <w:spacing w:line="240" w:lineRule="auto"/>
              <w:jc w:val="right"/>
              <w:rPr>
                <w:sz w:val="12"/>
                <w:szCs w:val="12"/>
              </w:rPr>
            </w:pPr>
            <w:r w:rsidRPr="009D1602">
              <w:rPr>
                <w:sz w:val="12"/>
                <w:szCs w:val="12"/>
              </w:rPr>
              <w:t>99,9</w:t>
            </w:r>
          </w:p>
        </w:tc>
      </w:tr>
      <w:tr w:rsidR="009D1602" w:rsidRPr="009D1602" w14:paraId="2D8F1AE5" w14:textId="77777777" w:rsidTr="009D1602">
        <w:trPr>
          <w:trHeight w:val="284"/>
        </w:trPr>
        <w:tc>
          <w:tcPr>
            <w:tcW w:w="236" w:type="pct"/>
            <w:vMerge/>
            <w:tcBorders>
              <w:top w:val="nil"/>
              <w:left w:val="single" w:sz="4" w:space="0" w:color="auto"/>
              <w:bottom w:val="nil"/>
              <w:right w:val="nil"/>
            </w:tcBorders>
            <w:vAlign w:val="center"/>
            <w:hideMark/>
          </w:tcPr>
          <w:p w14:paraId="2A7A9F43" w14:textId="77777777" w:rsidR="009D1602" w:rsidRPr="009D1602" w:rsidRDefault="009D1602" w:rsidP="009D1602">
            <w:pPr>
              <w:spacing w:line="240" w:lineRule="auto"/>
              <w:rPr>
                <w:sz w:val="12"/>
                <w:szCs w:val="12"/>
              </w:rPr>
            </w:pPr>
          </w:p>
        </w:tc>
        <w:tc>
          <w:tcPr>
            <w:tcW w:w="362" w:type="pct"/>
            <w:tcBorders>
              <w:top w:val="nil"/>
              <w:left w:val="single" w:sz="4" w:space="0" w:color="auto"/>
              <w:bottom w:val="single" w:sz="4" w:space="0" w:color="auto"/>
              <w:right w:val="single" w:sz="4" w:space="0" w:color="auto"/>
            </w:tcBorders>
            <w:shd w:val="clear" w:color="auto" w:fill="auto"/>
            <w:noWrap/>
            <w:vAlign w:val="center"/>
            <w:hideMark/>
          </w:tcPr>
          <w:p w14:paraId="3D3C8A1B" w14:textId="77777777" w:rsidR="009D1602" w:rsidRPr="009D1602" w:rsidRDefault="009D1602" w:rsidP="009D1602">
            <w:pPr>
              <w:spacing w:line="240" w:lineRule="auto"/>
              <w:jc w:val="center"/>
              <w:rPr>
                <w:sz w:val="12"/>
                <w:szCs w:val="12"/>
              </w:rPr>
            </w:pPr>
            <w:r w:rsidRPr="009D1602">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568B138F" w14:textId="77777777" w:rsidR="009D1602" w:rsidRPr="009D1602" w:rsidRDefault="009D1602" w:rsidP="009D1602">
            <w:pPr>
              <w:spacing w:line="240" w:lineRule="auto"/>
              <w:rPr>
                <w:sz w:val="12"/>
                <w:szCs w:val="12"/>
              </w:rPr>
            </w:pPr>
            <w:r w:rsidRPr="009D1602">
              <w:rPr>
                <w:sz w:val="12"/>
                <w:szCs w:val="12"/>
              </w:rPr>
              <w:t>najem i dzierżawa składników majątkowych</w:t>
            </w:r>
          </w:p>
        </w:tc>
        <w:tc>
          <w:tcPr>
            <w:tcW w:w="706" w:type="pct"/>
            <w:tcBorders>
              <w:top w:val="nil"/>
              <w:left w:val="nil"/>
              <w:bottom w:val="single" w:sz="4" w:space="0" w:color="auto"/>
              <w:right w:val="single" w:sz="4" w:space="0" w:color="auto"/>
            </w:tcBorders>
            <w:shd w:val="clear" w:color="auto" w:fill="auto"/>
            <w:noWrap/>
            <w:vAlign w:val="center"/>
            <w:hideMark/>
          </w:tcPr>
          <w:p w14:paraId="307A486A" w14:textId="77777777" w:rsidR="009D1602" w:rsidRPr="009D1602" w:rsidRDefault="009D1602" w:rsidP="009D1602">
            <w:pPr>
              <w:spacing w:line="240" w:lineRule="auto"/>
              <w:jc w:val="right"/>
              <w:rPr>
                <w:sz w:val="12"/>
                <w:szCs w:val="12"/>
              </w:rPr>
            </w:pPr>
            <w:r w:rsidRPr="009D1602">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5E38E0D3" w14:textId="77777777" w:rsidR="009D1602" w:rsidRPr="009D1602" w:rsidRDefault="009D1602" w:rsidP="009D1602">
            <w:pPr>
              <w:spacing w:line="240" w:lineRule="auto"/>
              <w:jc w:val="right"/>
              <w:rPr>
                <w:sz w:val="12"/>
                <w:szCs w:val="12"/>
              </w:rPr>
            </w:pPr>
            <w:r w:rsidRPr="009D1602">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4715E215" w14:textId="77777777" w:rsidR="009D1602" w:rsidRPr="009D1602" w:rsidRDefault="009D1602" w:rsidP="009D1602">
            <w:pPr>
              <w:spacing w:line="240" w:lineRule="auto"/>
              <w:jc w:val="right"/>
              <w:rPr>
                <w:sz w:val="12"/>
                <w:szCs w:val="12"/>
              </w:rPr>
            </w:pPr>
            <w:r w:rsidRPr="009D1602">
              <w:rPr>
                <w:sz w:val="12"/>
                <w:szCs w:val="12"/>
              </w:rPr>
              <w:t xml:space="preserve"> </w:t>
            </w:r>
          </w:p>
        </w:tc>
      </w:tr>
      <w:tr w:rsidR="009D1602" w:rsidRPr="009D1602" w14:paraId="616047E6" w14:textId="77777777" w:rsidTr="009D1602">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66077FCE" w14:textId="77777777" w:rsidR="009D1602" w:rsidRPr="009D1602" w:rsidRDefault="009D1602" w:rsidP="009D1602">
            <w:pPr>
              <w:spacing w:line="240" w:lineRule="auto"/>
              <w:jc w:val="center"/>
              <w:rPr>
                <w:sz w:val="12"/>
                <w:szCs w:val="12"/>
              </w:rPr>
            </w:pPr>
            <w:r w:rsidRPr="009D1602">
              <w:rPr>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14:paraId="48BF0004" w14:textId="77777777" w:rsidR="009D1602" w:rsidRPr="009D1602" w:rsidRDefault="009D1602" w:rsidP="009D1602">
            <w:pPr>
              <w:spacing w:line="240" w:lineRule="auto"/>
              <w:rPr>
                <w:sz w:val="12"/>
                <w:szCs w:val="12"/>
              </w:rPr>
            </w:pPr>
            <w:r w:rsidRPr="009D1602">
              <w:rPr>
                <w:sz w:val="12"/>
                <w:szCs w:val="12"/>
              </w:rPr>
              <w:t>Dotacje</w:t>
            </w:r>
          </w:p>
        </w:tc>
        <w:tc>
          <w:tcPr>
            <w:tcW w:w="706" w:type="pct"/>
            <w:tcBorders>
              <w:top w:val="nil"/>
              <w:left w:val="nil"/>
              <w:bottom w:val="single" w:sz="4" w:space="0" w:color="auto"/>
              <w:right w:val="single" w:sz="4" w:space="0" w:color="auto"/>
            </w:tcBorders>
            <w:shd w:val="clear" w:color="000000" w:fill="FFFDC1"/>
            <w:noWrap/>
            <w:vAlign w:val="center"/>
            <w:hideMark/>
          </w:tcPr>
          <w:p w14:paraId="62706ECB" w14:textId="77777777" w:rsidR="009D1602" w:rsidRPr="009D1602" w:rsidRDefault="009D1602" w:rsidP="009D1602">
            <w:pPr>
              <w:spacing w:line="240" w:lineRule="auto"/>
              <w:jc w:val="right"/>
              <w:rPr>
                <w:sz w:val="12"/>
                <w:szCs w:val="12"/>
              </w:rPr>
            </w:pPr>
            <w:r w:rsidRPr="009D1602">
              <w:rPr>
                <w:sz w:val="12"/>
                <w:szCs w:val="12"/>
              </w:rPr>
              <w:t>8 299 616</w:t>
            </w:r>
          </w:p>
        </w:tc>
        <w:tc>
          <w:tcPr>
            <w:tcW w:w="706" w:type="pct"/>
            <w:tcBorders>
              <w:top w:val="nil"/>
              <w:left w:val="nil"/>
              <w:bottom w:val="single" w:sz="4" w:space="0" w:color="auto"/>
              <w:right w:val="single" w:sz="4" w:space="0" w:color="auto"/>
            </w:tcBorders>
            <w:shd w:val="clear" w:color="000000" w:fill="FFFDC1"/>
            <w:noWrap/>
            <w:vAlign w:val="center"/>
            <w:hideMark/>
          </w:tcPr>
          <w:p w14:paraId="0E575DAE" w14:textId="77777777" w:rsidR="009D1602" w:rsidRPr="009D1602" w:rsidRDefault="009D1602" w:rsidP="009D1602">
            <w:pPr>
              <w:spacing w:line="240" w:lineRule="auto"/>
              <w:jc w:val="right"/>
              <w:rPr>
                <w:sz w:val="12"/>
                <w:szCs w:val="12"/>
              </w:rPr>
            </w:pPr>
            <w:r w:rsidRPr="009D1602">
              <w:rPr>
                <w:sz w:val="12"/>
                <w:szCs w:val="12"/>
              </w:rPr>
              <w:t>8 299 616,00</w:t>
            </w:r>
          </w:p>
        </w:tc>
        <w:tc>
          <w:tcPr>
            <w:tcW w:w="706" w:type="pct"/>
            <w:tcBorders>
              <w:top w:val="nil"/>
              <w:left w:val="nil"/>
              <w:bottom w:val="single" w:sz="4" w:space="0" w:color="auto"/>
              <w:right w:val="single" w:sz="4" w:space="0" w:color="auto"/>
            </w:tcBorders>
            <w:shd w:val="clear" w:color="000000" w:fill="FFFDC1"/>
            <w:noWrap/>
            <w:vAlign w:val="center"/>
            <w:hideMark/>
          </w:tcPr>
          <w:p w14:paraId="48B1A052" w14:textId="77777777" w:rsidR="009D1602" w:rsidRPr="009D1602" w:rsidRDefault="009D1602" w:rsidP="009D1602">
            <w:pPr>
              <w:spacing w:line="240" w:lineRule="auto"/>
              <w:jc w:val="right"/>
              <w:rPr>
                <w:sz w:val="12"/>
                <w:szCs w:val="12"/>
              </w:rPr>
            </w:pPr>
            <w:r w:rsidRPr="009D1602">
              <w:rPr>
                <w:sz w:val="12"/>
                <w:szCs w:val="12"/>
              </w:rPr>
              <w:t>100,0</w:t>
            </w:r>
          </w:p>
        </w:tc>
      </w:tr>
      <w:tr w:rsidR="009D1602" w:rsidRPr="009D1602" w14:paraId="5BB1E93A" w14:textId="77777777" w:rsidTr="009D1602">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5B321CA" w14:textId="77777777" w:rsidR="009D1602" w:rsidRPr="009D1602" w:rsidRDefault="009D1602" w:rsidP="009D1602">
            <w:pPr>
              <w:spacing w:line="240" w:lineRule="auto"/>
              <w:jc w:val="center"/>
              <w:rPr>
                <w:sz w:val="12"/>
                <w:szCs w:val="12"/>
              </w:rPr>
            </w:pPr>
            <w:r w:rsidRPr="009D1602">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0424170E" w14:textId="77777777" w:rsidR="009D1602" w:rsidRPr="009D1602" w:rsidRDefault="009D1602" w:rsidP="009D1602">
            <w:pPr>
              <w:spacing w:line="240" w:lineRule="auto"/>
              <w:jc w:val="center"/>
              <w:rPr>
                <w:sz w:val="12"/>
                <w:szCs w:val="12"/>
              </w:rPr>
            </w:pPr>
            <w:r w:rsidRPr="009D1602">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7795314D" w14:textId="77777777" w:rsidR="009D1602" w:rsidRPr="009D1602" w:rsidRDefault="009D1602" w:rsidP="009D1602">
            <w:pPr>
              <w:spacing w:line="240" w:lineRule="auto"/>
              <w:rPr>
                <w:sz w:val="12"/>
                <w:szCs w:val="12"/>
              </w:rPr>
            </w:pPr>
            <w:r w:rsidRPr="009D1602">
              <w:rPr>
                <w:sz w:val="12"/>
                <w:szCs w:val="12"/>
              </w:rPr>
              <w:t>dotacja podmiotowa z budżetu miasta</w:t>
            </w:r>
          </w:p>
        </w:tc>
        <w:tc>
          <w:tcPr>
            <w:tcW w:w="706" w:type="pct"/>
            <w:tcBorders>
              <w:top w:val="nil"/>
              <w:left w:val="nil"/>
              <w:bottom w:val="single" w:sz="4" w:space="0" w:color="auto"/>
              <w:right w:val="single" w:sz="4" w:space="0" w:color="auto"/>
            </w:tcBorders>
            <w:shd w:val="clear" w:color="auto" w:fill="auto"/>
            <w:noWrap/>
            <w:vAlign w:val="center"/>
            <w:hideMark/>
          </w:tcPr>
          <w:p w14:paraId="3191402C" w14:textId="77777777" w:rsidR="009D1602" w:rsidRPr="009D1602" w:rsidRDefault="009D1602" w:rsidP="009D1602">
            <w:pPr>
              <w:spacing w:line="240" w:lineRule="auto"/>
              <w:jc w:val="right"/>
              <w:rPr>
                <w:sz w:val="12"/>
                <w:szCs w:val="12"/>
              </w:rPr>
            </w:pPr>
            <w:r w:rsidRPr="009D1602">
              <w:rPr>
                <w:sz w:val="12"/>
                <w:szCs w:val="12"/>
              </w:rPr>
              <w:t>8 132 491</w:t>
            </w:r>
          </w:p>
        </w:tc>
        <w:tc>
          <w:tcPr>
            <w:tcW w:w="706" w:type="pct"/>
            <w:tcBorders>
              <w:top w:val="nil"/>
              <w:left w:val="nil"/>
              <w:bottom w:val="single" w:sz="4" w:space="0" w:color="auto"/>
              <w:right w:val="single" w:sz="4" w:space="0" w:color="auto"/>
            </w:tcBorders>
            <w:shd w:val="clear" w:color="auto" w:fill="auto"/>
            <w:noWrap/>
            <w:vAlign w:val="center"/>
            <w:hideMark/>
          </w:tcPr>
          <w:p w14:paraId="2C57B2B9" w14:textId="77777777" w:rsidR="009D1602" w:rsidRPr="009D1602" w:rsidRDefault="009D1602" w:rsidP="009D1602">
            <w:pPr>
              <w:spacing w:line="240" w:lineRule="auto"/>
              <w:jc w:val="right"/>
              <w:rPr>
                <w:sz w:val="12"/>
                <w:szCs w:val="12"/>
              </w:rPr>
            </w:pPr>
            <w:r w:rsidRPr="009D1602">
              <w:rPr>
                <w:sz w:val="12"/>
                <w:szCs w:val="12"/>
              </w:rPr>
              <w:t>8 132 491,00</w:t>
            </w:r>
          </w:p>
        </w:tc>
        <w:tc>
          <w:tcPr>
            <w:tcW w:w="706" w:type="pct"/>
            <w:tcBorders>
              <w:top w:val="nil"/>
              <w:left w:val="nil"/>
              <w:bottom w:val="single" w:sz="4" w:space="0" w:color="auto"/>
              <w:right w:val="single" w:sz="4" w:space="0" w:color="auto"/>
            </w:tcBorders>
            <w:shd w:val="clear" w:color="000000" w:fill="FFFFFF"/>
            <w:noWrap/>
            <w:vAlign w:val="center"/>
            <w:hideMark/>
          </w:tcPr>
          <w:p w14:paraId="3B703BC6" w14:textId="77777777" w:rsidR="009D1602" w:rsidRPr="009D1602" w:rsidRDefault="009D1602" w:rsidP="009D1602">
            <w:pPr>
              <w:spacing w:line="240" w:lineRule="auto"/>
              <w:jc w:val="right"/>
              <w:rPr>
                <w:sz w:val="12"/>
                <w:szCs w:val="12"/>
              </w:rPr>
            </w:pPr>
            <w:r w:rsidRPr="009D1602">
              <w:rPr>
                <w:sz w:val="12"/>
                <w:szCs w:val="12"/>
              </w:rPr>
              <w:t>100,0</w:t>
            </w:r>
          </w:p>
        </w:tc>
      </w:tr>
      <w:tr w:rsidR="009D1602" w:rsidRPr="009D1602" w14:paraId="12240669" w14:textId="77777777" w:rsidTr="009D1602">
        <w:trPr>
          <w:trHeight w:val="284"/>
        </w:trPr>
        <w:tc>
          <w:tcPr>
            <w:tcW w:w="236" w:type="pct"/>
            <w:vMerge/>
            <w:tcBorders>
              <w:top w:val="nil"/>
              <w:left w:val="single" w:sz="4" w:space="0" w:color="auto"/>
              <w:bottom w:val="single" w:sz="4" w:space="0" w:color="000000"/>
              <w:right w:val="single" w:sz="4" w:space="0" w:color="auto"/>
            </w:tcBorders>
            <w:vAlign w:val="center"/>
            <w:hideMark/>
          </w:tcPr>
          <w:p w14:paraId="534D4F27" w14:textId="77777777" w:rsidR="009D1602" w:rsidRPr="009D1602" w:rsidRDefault="009D1602" w:rsidP="009D1602">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57E27963" w14:textId="77777777" w:rsidR="009D1602" w:rsidRPr="009D1602" w:rsidRDefault="009D1602" w:rsidP="009D1602">
            <w:pPr>
              <w:spacing w:line="240" w:lineRule="auto"/>
              <w:jc w:val="center"/>
              <w:rPr>
                <w:sz w:val="12"/>
                <w:szCs w:val="12"/>
              </w:rPr>
            </w:pPr>
            <w:r w:rsidRPr="009D1602">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2657AC39" w14:textId="77777777" w:rsidR="009D1602" w:rsidRPr="009D1602" w:rsidRDefault="009D1602" w:rsidP="009D1602">
            <w:pPr>
              <w:spacing w:line="240" w:lineRule="auto"/>
              <w:rPr>
                <w:sz w:val="12"/>
                <w:szCs w:val="12"/>
              </w:rPr>
            </w:pPr>
            <w:r w:rsidRPr="009D1602">
              <w:rPr>
                <w:sz w:val="12"/>
                <w:szCs w:val="12"/>
              </w:rPr>
              <w:t>dotacja celowa z budżetu miasta</w:t>
            </w:r>
          </w:p>
        </w:tc>
        <w:tc>
          <w:tcPr>
            <w:tcW w:w="706" w:type="pct"/>
            <w:tcBorders>
              <w:top w:val="nil"/>
              <w:left w:val="nil"/>
              <w:bottom w:val="single" w:sz="4" w:space="0" w:color="auto"/>
              <w:right w:val="single" w:sz="4" w:space="0" w:color="auto"/>
            </w:tcBorders>
            <w:shd w:val="clear" w:color="auto" w:fill="auto"/>
            <w:noWrap/>
            <w:vAlign w:val="center"/>
            <w:hideMark/>
          </w:tcPr>
          <w:p w14:paraId="0C76D7B5" w14:textId="77777777" w:rsidR="009D1602" w:rsidRPr="009D1602" w:rsidRDefault="009D1602" w:rsidP="009D1602">
            <w:pPr>
              <w:spacing w:line="240" w:lineRule="auto"/>
              <w:jc w:val="right"/>
              <w:rPr>
                <w:sz w:val="12"/>
                <w:szCs w:val="12"/>
              </w:rPr>
            </w:pPr>
            <w:r w:rsidRPr="009D1602">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463DFBCB" w14:textId="77777777" w:rsidR="009D1602" w:rsidRPr="009D1602" w:rsidRDefault="009D1602" w:rsidP="009D1602">
            <w:pPr>
              <w:spacing w:line="240" w:lineRule="auto"/>
              <w:jc w:val="right"/>
              <w:rPr>
                <w:sz w:val="12"/>
                <w:szCs w:val="12"/>
              </w:rPr>
            </w:pPr>
            <w:r w:rsidRPr="009D1602">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52F167B2" w14:textId="77777777" w:rsidR="009D1602" w:rsidRPr="009D1602" w:rsidRDefault="009D1602" w:rsidP="009D1602">
            <w:pPr>
              <w:spacing w:line="240" w:lineRule="auto"/>
              <w:jc w:val="right"/>
              <w:rPr>
                <w:sz w:val="12"/>
                <w:szCs w:val="12"/>
              </w:rPr>
            </w:pPr>
            <w:r w:rsidRPr="009D1602">
              <w:rPr>
                <w:sz w:val="12"/>
                <w:szCs w:val="12"/>
              </w:rPr>
              <w:t xml:space="preserve"> </w:t>
            </w:r>
          </w:p>
        </w:tc>
      </w:tr>
      <w:tr w:rsidR="009D1602" w:rsidRPr="009D1602" w14:paraId="5ACEAC8A" w14:textId="77777777" w:rsidTr="009D1602">
        <w:trPr>
          <w:trHeight w:val="284"/>
        </w:trPr>
        <w:tc>
          <w:tcPr>
            <w:tcW w:w="236" w:type="pct"/>
            <w:vMerge/>
            <w:tcBorders>
              <w:top w:val="nil"/>
              <w:left w:val="single" w:sz="4" w:space="0" w:color="auto"/>
              <w:bottom w:val="single" w:sz="4" w:space="0" w:color="000000"/>
              <w:right w:val="single" w:sz="4" w:space="0" w:color="auto"/>
            </w:tcBorders>
            <w:vAlign w:val="center"/>
            <w:hideMark/>
          </w:tcPr>
          <w:p w14:paraId="0B16AF75" w14:textId="77777777" w:rsidR="009D1602" w:rsidRPr="009D1602" w:rsidRDefault="009D1602" w:rsidP="009D1602">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0055CFA9" w14:textId="77777777" w:rsidR="009D1602" w:rsidRPr="009D1602" w:rsidRDefault="009D1602" w:rsidP="009D1602">
            <w:pPr>
              <w:spacing w:line="240" w:lineRule="auto"/>
              <w:jc w:val="center"/>
              <w:rPr>
                <w:sz w:val="12"/>
                <w:szCs w:val="12"/>
              </w:rPr>
            </w:pPr>
            <w:r w:rsidRPr="009D1602">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770C23B0" w14:textId="77777777" w:rsidR="009D1602" w:rsidRPr="009D1602" w:rsidRDefault="009D1602" w:rsidP="009D1602">
            <w:pPr>
              <w:spacing w:line="240" w:lineRule="auto"/>
              <w:rPr>
                <w:sz w:val="12"/>
                <w:szCs w:val="12"/>
              </w:rPr>
            </w:pPr>
            <w:r w:rsidRPr="009D1602">
              <w:rPr>
                <w:sz w:val="12"/>
                <w:szCs w:val="12"/>
              </w:rPr>
              <w:t>dotacja z budżetu państwa</w:t>
            </w:r>
          </w:p>
        </w:tc>
        <w:tc>
          <w:tcPr>
            <w:tcW w:w="706" w:type="pct"/>
            <w:tcBorders>
              <w:top w:val="nil"/>
              <w:left w:val="nil"/>
              <w:bottom w:val="single" w:sz="4" w:space="0" w:color="auto"/>
              <w:right w:val="single" w:sz="4" w:space="0" w:color="auto"/>
            </w:tcBorders>
            <w:shd w:val="clear" w:color="auto" w:fill="auto"/>
            <w:noWrap/>
            <w:vAlign w:val="center"/>
            <w:hideMark/>
          </w:tcPr>
          <w:p w14:paraId="27C217F8" w14:textId="77777777" w:rsidR="009D1602" w:rsidRPr="009D1602" w:rsidRDefault="009D1602" w:rsidP="009D1602">
            <w:pPr>
              <w:spacing w:line="240" w:lineRule="auto"/>
              <w:jc w:val="right"/>
              <w:rPr>
                <w:sz w:val="12"/>
                <w:szCs w:val="12"/>
              </w:rPr>
            </w:pPr>
            <w:r w:rsidRPr="009D1602">
              <w:rPr>
                <w:sz w:val="12"/>
                <w:szCs w:val="12"/>
              </w:rPr>
              <w:t>156 125</w:t>
            </w:r>
          </w:p>
        </w:tc>
        <w:tc>
          <w:tcPr>
            <w:tcW w:w="706" w:type="pct"/>
            <w:tcBorders>
              <w:top w:val="nil"/>
              <w:left w:val="nil"/>
              <w:bottom w:val="nil"/>
              <w:right w:val="nil"/>
            </w:tcBorders>
            <w:shd w:val="clear" w:color="auto" w:fill="auto"/>
            <w:noWrap/>
            <w:vAlign w:val="center"/>
            <w:hideMark/>
          </w:tcPr>
          <w:p w14:paraId="5C1E3EB6" w14:textId="77777777" w:rsidR="009D1602" w:rsidRPr="009D1602" w:rsidRDefault="009D1602" w:rsidP="009D1602">
            <w:pPr>
              <w:spacing w:line="240" w:lineRule="auto"/>
              <w:jc w:val="right"/>
              <w:rPr>
                <w:sz w:val="12"/>
                <w:szCs w:val="12"/>
              </w:rPr>
            </w:pPr>
            <w:r w:rsidRPr="009D1602">
              <w:rPr>
                <w:sz w:val="12"/>
                <w:szCs w:val="12"/>
              </w:rPr>
              <w:t>156 125,00</w:t>
            </w:r>
          </w:p>
        </w:tc>
        <w:tc>
          <w:tcPr>
            <w:tcW w:w="706" w:type="pct"/>
            <w:tcBorders>
              <w:top w:val="nil"/>
              <w:left w:val="single" w:sz="4" w:space="0" w:color="auto"/>
              <w:bottom w:val="single" w:sz="4" w:space="0" w:color="auto"/>
              <w:right w:val="single" w:sz="4" w:space="0" w:color="auto"/>
            </w:tcBorders>
            <w:shd w:val="clear" w:color="000000" w:fill="FFFFFF"/>
            <w:noWrap/>
            <w:vAlign w:val="center"/>
            <w:hideMark/>
          </w:tcPr>
          <w:p w14:paraId="0F58C01C" w14:textId="77777777" w:rsidR="009D1602" w:rsidRPr="009D1602" w:rsidRDefault="009D1602" w:rsidP="009D1602">
            <w:pPr>
              <w:spacing w:line="240" w:lineRule="auto"/>
              <w:jc w:val="right"/>
              <w:rPr>
                <w:sz w:val="12"/>
                <w:szCs w:val="12"/>
              </w:rPr>
            </w:pPr>
            <w:r w:rsidRPr="009D1602">
              <w:rPr>
                <w:sz w:val="12"/>
                <w:szCs w:val="12"/>
              </w:rPr>
              <w:t>100,0</w:t>
            </w:r>
          </w:p>
        </w:tc>
      </w:tr>
      <w:tr w:rsidR="009D1602" w:rsidRPr="009D1602" w14:paraId="74A42305" w14:textId="77777777" w:rsidTr="009D1602">
        <w:trPr>
          <w:trHeight w:val="284"/>
        </w:trPr>
        <w:tc>
          <w:tcPr>
            <w:tcW w:w="236" w:type="pct"/>
            <w:vMerge/>
            <w:tcBorders>
              <w:top w:val="nil"/>
              <w:left w:val="single" w:sz="4" w:space="0" w:color="auto"/>
              <w:bottom w:val="single" w:sz="4" w:space="0" w:color="000000"/>
              <w:right w:val="single" w:sz="4" w:space="0" w:color="auto"/>
            </w:tcBorders>
            <w:vAlign w:val="center"/>
            <w:hideMark/>
          </w:tcPr>
          <w:p w14:paraId="45BE1714" w14:textId="77777777" w:rsidR="009D1602" w:rsidRPr="009D1602" w:rsidRDefault="009D1602" w:rsidP="009D1602">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28883827" w14:textId="77777777" w:rsidR="009D1602" w:rsidRPr="009D1602" w:rsidRDefault="009D1602" w:rsidP="009D1602">
            <w:pPr>
              <w:spacing w:line="240" w:lineRule="auto"/>
              <w:jc w:val="center"/>
              <w:rPr>
                <w:sz w:val="12"/>
                <w:szCs w:val="12"/>
              </w:rPr>
            </w:pPr>
            <w:r w:rsidRPr="009D1602">
              <w:rPr>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14:paraId="0CDEFA80" w14:textId="77777777" w:rsidR="009D1602" w:rsidRPr="009D1602" w:rsidRDefault="009D1602" w:rsidP="009D1602">
            <w:pPr>
              <w:spacing w:line="240" w:lineRule="auto"/>
              <w:rPr>
                <w:sz w:val="12"/>
                <w:szCs w:val="12"/>
              </w:rPr>
            </w:pPr>
            <w:r w:rsidRPr="009D1602">
              <w:rPr>
                <w:sz w:val="12"/>
                <w:szCs w:val="12"/>
              </w:rPr>
              <w:t>inne dotacje, w tym z UE</w:t>
            </w:r>
          </w:p>
        </w:tc>
        <w:tc>
          <w:tcPr>
            <w:tcW w:w="706" w:type="pct"/>
            <w:tcBorders>
              <w:top w:val="nil"/>
              <w:left w:val="nil"/>
              <w:bottom w:val="single" w:sz="4" w:space="0" w:color="auto"/>
              <w:right w:val="single" w:sz="4" w:space="0" w:color="auto"/>
            </w:tcBorders>
            <w:shd w:val="clear" w:color="auto" w:fill="auto"/>
            <w:noWrap/>
            <w:vAlign w:val="center"/>
            <w:hideMark/>
          </w:tcPr>
          <w:p w14:paraId="613CBB2B" w14:textId="77777777" w:rsidR="009D1602" w:rsidRPr="009D1602" w:rsidRDefault="009D1602" w:rsidP="009D1602">
            <w:pPr>
              <w:spacing w:line="240" w:lineRule="auto"/>
              <w:jc w:val="right"/>
              <w:rPr>
                <w:sz w:val="12"/>
                <w:szCs w:val="12"/>
              </w:rPr>
            </w:pPr>
            <w:r w:rsidRPr="009D1602">
              <w:rPr>
                <w:sz w:val="12"/>
                <w:szCs w:val="12"/>
              </w:rPr>
              <w:t>11 000</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14:paraId="71E54313" w14:textId="77777777" w:rsidR="009D1602" w:rsidRPr="009D1602" w:rsidRDefault="009D1602" w:rsidP="009D1602">
            <w:pPr>
              <w:spacing w:line="240" w:lineRule="auto"/>
              <w:jc w:val="right"/>
              <w:rPr>
                <w:sz w:val="12"/>
                <w:szCs w:val="12"/>
              </w:rPr>
            </w:pPr>
            <w:r w:rsidRPr="009D1602">
              <w:rPr>
                <w:sz w:val="12"/>
                <w:szCs w:val="12"/>
              </w:rPr>
              <w:t>11 000,00</w:t>
            </w:r>
          </w:p>
        </w:tc>
        <w:tc>
          <w:tcPr>
            <w:tcW w:w="706" w:type="pct"/>
            <w:tcBorders>
              <w:top w:val="nil"/>
              <w:left w:val="nil"/>
              <w:bottom w:val="single" w:sz="4" w:space="0" w:color="auto"/>
              <w:right w:val="single" w:sz="4" w:space="0" w:color="auto"/>
            </w:tcBorders>
            <w:shd w:val="clear" w:color="000000" w:fill="FFFFFF"/>
            <w:noWrap/>
            <w:vAlign w:val="center"/>
            <w:hideMark/>
          </w:tcPr>
          <w:p w14:paraId="034B23AC" w14:textId="77777777" w:rsidR="009D1602" w:rsidRPr="009D1602" w:rsidRDefault="009D1602" w:rsidP="009D1602">
            <w:pPr>
              <w:spacing w:line="240" w:lineRule="auto"/>
              <w:jc w:val="right"/>
              <w:rPr>
                <w:sz w:val="12"/>
                <w:szCs w:val="12"/>
              </w:rPr>
            </w:pPr>
            <w:r w:rsidRPr="009D1602">
              <w:rPr>
                <w:sz w:val="12"/>
                <w:szCs w:val="12"/>
              </w:rPr>
              <w:t>100,0</w:t>
            </w:r>
          </w:p>
        </w:tc>
      </w:tr>
      <w:tr w:rsidR="009D1602" w:rsidRPr="009D1602" w14:paraId="7BE13130" w14:textId="77777777" w:rsidTr="009D1602">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57E07718" w14:textId="77777777" w:rsidR="009D1602" w:rsidRPr="009D1602" w:rsidRDefault="009D1602" w:rsidP="009D1602">
            <w:pPr>
              <w:spacing w:line="240" w:lineRule="auto"/>
              <w:jc w:val="center"/>
              <w:rPr>
                <w:sz w:val="12"/>
                <w:szCs w:val="12"/>
              </w:rPr>
            </w:pPr>
            <w:r w:rsidRPr="009D1602">
              <w:rPr>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14:paraId="5945C370" w14:textId="77777777" w:rsidR="009D1602" w:rsidRPr="009D1602" w:rsidRDefault="009D1602" w:rsidP="009D1602">
            <w:pPr>
              <w:spacing w:line="240" w:lineRule="auto"/>
              <w:rPr>
                <w:sz w:val="12"/>
                <w:szCs w:val="12"/>
              </w:rPr>
            </w:pPr>
            <w:r w:rsidRPr="009D1602">
              <w:rPr>
                <w:sz w:val="12"/>
                <w:szCs w:val="12"/>
              </w:rPr>
              <w:t>Pozostałe przychody i zwiększenia</w:t>
            </w:r>
          </w:p>
        </w:tc>
        <w:tc>
          <w:tcPr>
            <w:tcW w:w="706" w:type="pct"/>
            <w:tcBorders>
              <w:top w:val="nil"/>
              <w:left w:val="nil"/>
              <w:bottom w:val="single" w:sz="4" w:space="0" w:color="auto"/>
              <w:right w:val="single" w:sz="4" w:space="0" w:color="auto"/>
            </w:tcBorders>
            <w:shd w:val="clear" w:color="000000" w:fill="FFFDC1"/>
            <w:noWrap/>
            <w:vAlign w:val="center"/>
            <w:hideMark/>
          </w:tcPr>
          <w:p w14:paraId="646772DB" w14:textId="77777777" w:rsidR="009D1602" w:rsidRPr="009D1602" w:rsidRDefault="009D1602" w:rsidP="009D1602">
            <w:pPr>
              <w:spacing w:line="240" w:lineRule="auto"/>
              <w:jc w:val="right"/>
              <w:rPr>
                <w:sz w:val="12"/>
                <w:szCs w:val="12"/>
              </w:rPr>
            </w:pPr>
            <w:r w:rsidRPr="009D1602">
              <w:rPr>
                <w:sz w:val="12"/>
                <w:szCs w:val="12"/>
              </w:rPr>
              <w:t>34 250</w:t>
            </w:r>
          </w:p>
        </w:tc>
        <w:tc>
          <w:tcPr>
            <w:tcW w:w="706" w:type="pct"/>
            <w:tcBorders>
              <w:top w:val="nil"/>
              <w:left w:val="nil"/>
              <w:bottom w:val="single" w:sz="4" w:space="0" w:color="auto"/>
              <w:right w:val="single" w:sz="4" w:space="0" w:color="auto"/>
            </w:tcBorders>
            <w:shd w:val="clear" w:color="000000" w:fill="FFFDC1"/>
            <w:noWrap/>
            <w:vAlign w:val="center"/>
            <w:hideMark/>
          </w:tcPr>
          <w:p w14:paraId="6FAE2D39" w14:textId="77777777" w:rsidR="009D1602" w:rsidRPr="009D1602" w:rsidRDefault="009D1602" w:rsidP="009D1602">
            <w:pPr>
              <w:spacing w:line="240" w:lineRule="auto"/>
              <w:jc w:val="right"/>
              <w:rPr>
                <w:sz w:val="12"/>
                <w:szCs w:val="12"/>
              </w:rPr>
            </w:pPr>
            <w:r w:rsidRPr="009D1602">
              <w:rPr>
                <w:sz w:val="12"/>
                <w:szCs w:val="12"/>
              </w:rPr>
              <w:t>34 248,97</w:t>
            </w:r>
          </w:p>
        </w:tc>
        <w:tc>
          <w:tcPr>
            <w:tcW w:w="706" w:type="pct"/>
            <w:tcBorders>
              <w:top w:val="nil"/>
              <w:left w:val="nil"/>
              <w:bottom w:val="single" w:sz="4" w:space="0" w:color="auto"/>
              <w:right w:val="single" w:sz="4" w:space="0" w:color="auto"/>
            </w:tcBorders>
            <w:shd w:val="clear" w:color="000000" w:fill="FFFDC1"/>
            <w:noWrap/>
            <w:vAlign w:val="center"/>
            <w:hideMark/>
          </w:tcPr>
          <w:p w14:paraId="0809D29B" w14:textId="77777777" w:rsidR="009D1602" w:rsidRPr="009D1602" w:rsidRDefault="009D1602" w:rsidP="009D1602">
            <w:pPr>
              <w:spacing w:line="240" w:lineRule="auto"/>
              <w:jc w:val="right"/>
              <w:rPr>
                <w:sz w:val="12"/>
                <w:szCs w:val="12"/>
              </w:rPr>
            </w:pPr>
            <w:r w:rsidRPr="009D1602">
              <w:rPr>
                <w:sz w:val="12"/>
                <w:szCs w:val="12"/>
              </w:rPr>
              <w:t>100,0</w:t>
            </w:r>
          </w:p>
        </w:tc>
      </w:tr>
      <w:tr w:rsidR="009D1602" w:rsidRPr="009D1602" w14:paraId="27B44BE5" w14:textId="77777777" w:rsidTr="009D1602">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0928F713" w14:textId="77777777" w:rsidR="009D1602" w:rsidRPr="009D1602" w:rsidRDefault="009D1602" w:rsidP="009D1602">
            <w:pPr>
              <w:spacing w:line="240" w:lineRule="auto"/>
              <w:jc w:val="center"/>
              <w:rPr>
                <w:b/>
                <w:bCs/>
                <w:sz w:val="12"/>
                <w:szCs w:val="12"/>
              </w:rPr>
            </w:pPr>
            <w:r w:rsidRPr="009D1602">
              <w:rPr>
                <w:b/>
                <w:bCs/>
                <w:sz w:val="12"/>
                <w:szCs w:val="12"/>
              </w:rPr>
              <w:t>D</w:t>
            </w:r>
          </w:p>
        </w:tc>
        <w:tc>
          <w:tcPr>
            <w:tcW w:w="2284" w:type="pct"/>
            <w:tcBorders>
              <w:top w:val="nil"/>
              <w:left w:val="nil"/>
              <w:bottom w:val="single" w:sz="4" w:space="0" w:color="auto"/>
              <w:right w:val="single" w:sz="4" w:space="0" w:color="auto"/>
            </w:tcBorders>
            <w:shd w:val="clear" w:color="000000" w:fill="B7CFE8"/>
            <w:vAlign w:val="center"/>
            <w:hideMark/>
          </w:tcPr>
          <w:p w14:paraId="039B5877" w14:textId="77777777" w:rsidR="009D1602" w:rsidRPr="009D1602" w:rsidRDefault="009D1602" w:rsidP="009D1602">
            <w:pPr>
              <w:spacing w:line="240" w:lineRule="auto"/>
              <w:rPr>
                <w:b/>
                <w:bCs/>
                <w:sz w:val="12"/>
                <w:szCs w:val="12"/>
              </w:rPr>
            </w:pPr>
            <w:r w:rsidRPr="009D1602">
              <w:rPr>
                <w:b/>
                <w:bCs/>
                <w:sz w:val="12"/>
                <w:szCs w:val="12"/>
              </w:rPr>
              <w:t>SUMA [-A+B+C]</w:t>
            </w:r>
          </w:p>
        </w:tc>
        <w:tc>
          <w:tcPr>
            <w:tcW w:w="706" w:type="pct"/>
            <w:tcBorders>
              <w:top w:val="nil"/>
              <w:left w:val="nil"/>
              <w:bottom w:val="single" w:sz="4" w:space="0" w:color="auto"/>
              <w:right w:val="single" w:sz="4" w:space="0" w:color="auto"/>
            </w:tcBorders>
            <w:shd w:val="clear" w:color="000000" w:fill="B7CFE8"/>
            <w:noWrap/>
            <w:vAlign w:val="center"/>
            <w:hideMark/>
          </w:tcPr>
          <w:p w14:paraId="799D886C" w14:textId="77777777" w:rsidR="009D1602" w:rsidRPr="009D1602" w:rsidRDefault="009D1602" w:rsidP="009D1602">
            <w:pPr>
              <w:spacing w:line="240" w:lineRule="auto"/>
              <w:jc w:val="right"/>
              <w:rPr>
                <w:b/>
                <w:bCs/>
                <w:sz w:val="12"/>
                <w:szCs w:val="12"/>
              </w:rPr>
            </w:pPr>
            <w:r w:rsidRPr="009D1602">
              <w:rPr>
                <w:b/>
                <w:bCs/>
                <w:sz w:val="12"/>
                <w:szCs w:val="12"/>
              </w:rPr>
              <w:t>8 346 387</w:t>
            </w:r>
          </w:p>
        </w:tc>
        <w:tc>
          <w:tcPr>
            <w:tcW w:w="706" w:type="pct"/>
            <w:tcBorders>
              <w:top w:val="nil"/>
              <w:left w:val="nil"/>
              <w:bottom w:val="single" w:sz="4" w:space="0" w:color="auto"/>
              <w:right w:val="single" w:sz="4" w:space="0" w:color="auto"/>
            </w:tcBorders>
            <w:shd w:val="clear" w:color="000000" w:fill="B7CFE8"/>
            <w:noWrap/>
            <w:vAlign w:val="center"/>
            <w:hideMark/>
          </w:tcPr>
          <w:p w14:paraId="2B87841B" w14:textId="77777777" w:rsidR="009D1602" w:rsidRPr="009D1602" w:rsidRDefault="009D1602" w:rsidP="009D1602">
            <w:pPr>
              <w:spacing w:line="240" w:lineRule="auto"/>
              <w:jc w:val="right"/>
              <w:rPr>
                <w:b/>
                <w:bCs/>
                <w:sz w:val="12"/>
                <w:szCs w:val="12"/>
              </w:rPr>
            </w:pPr>
            <w:r w:rsidRPr="009D1602">
              <w:rPr>
                <w:b/>
                <w:bCs/>
                <w:sz w:val="12"/>
                <w:szCs w:val="12"/>
              </w:rPr>
              <w:t>8 440 309,00</w:t>
            </w:r>
          </w:p>
        </w:tc>
        <w:tc>
          <w:tcPr>
            <w:tcW w:w="706" w:type="pct"/>
            <w:tcBorders>
              <w:top w:val="nil"/>
              <w:left w:val="nil"/>
              <w:bottom w:val="single" w:sz="4" w:space="0" w:color="auto"/>
              <w:right w:val="single" w:sz="4" w:space="0" w:color="auto"/>
            </w:tcBorders>
            <w:shd w:val="clear" w:color="000000" w:fill="B7CFE8"/>
            <w:noWrap/>
            <w:vAlign w:val="center"/>
            <w:hideMark/>
          </w:tcPr>
          <w:p w14:paraId="08E3D6CE" w14:textId="77777777" w:rsidR="009D1602" w:rsidRPr="009D1602" w:rsidRDefault="009D1602" w:rsidP="009D1602">
            <w:pPr>
              <w:spacing w:line="240" w:lineRule="auto"/>
              <w:jc w:val="right"/>
              <w:rPr>
                <w:b/>
                <w:bCs/>
                <w:sz w:val="12"/>
                <w:szCs w:val="12"/>
              </w:rPr>
            </w:pPr>
            <w:r w:rsidRPr="009D1602">
              <w:rPr>
                <w:b/>
                <w:bCs/>
                <w:sz w:val="12"/>
                <w:szCs w:val="12"/>
              </w:rPr>
              <w:t>101,1</w:t>
            </w:r>
          </w:p>
        </w:tc>
      </w:tr>
      <w:tr w:rsidR="009D1602" w:rsidRPr="009D1602" w14:paraId="297796F2" w14:textId="77777777" w:rsidTr="009D1602">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4AD0465D" w14:textId="77777777" w:rsidR="009D1602" w:rsidRPr="009D1602" w:rsidRDefault="009D1602" w:rsidP="009D1602">
            <w:pPr>
              <w:spacing w:line="240" w:lineRule="auto"/>
              <w:jc w:val="center"/>
              <w:rPr>
                <w:b/>
                <w:bCs/>
                <w:sz w:val="12"/>
                <w:szCs w:val="12"/>
              </w:rPr>
            </w:pPr>
            <w:r w:rsidRPr="009D1602">
              <w:rPr>
                <w:b/>
                <w:bCs/>
                <w:sz w:val="12"/>
                <w:szCs w:val="12"/>
              </w:rPr>
              <w:t>E</w:t>
            </w:r>
          </w:p>
        </w:tc>
        <w:tc>
          <w:tcPr>
            <w:tcW w:w="2284" w:type="pct"/>
            <w:tcBorders>
              <w:top w:val="nil"/>
              <w:left w:val="nil"/>
              <w:bottom w:val="single" w:sz="4" w:space="0" w:color="auto"/>
              <w:right w:val="single" w:sz="4" w:space="0" w:color="auto"/>
            </w:tcBorders>
            <w:shd w:val="clear" w:color="000000" w:fill="B7CFE8"/>
            <w:vAlign w:val="center"/>
            <w:hideMark/>
          </w:tcPr>
          <w:p w14:paraId="33284423" w14:textId="77777777" w:rsidR="009D1602" w:rsidRPr="009D1602" w:rsidRDefault="009D1602" w:rsidP="009D1602">
            <w:pPr>
              <w:spacing w:line="240" w:lineRule="auto"/>
              <w:rPr>
                <w:b/>
                <w:bCs/>
                <w:sz w:val="12"/>
                <w:szCs w:val="12"/>
              </w:rPr>
            </w:pPr>
            <w:r w:rsidRPr="009D1602">
              <w:rPr>
                <w:b/>
                <w:bCs/>
                <w:sz w:val="12"/>
                <w:szCs w:val="12"/>
              </w:rPr>
              <w:t>Koszty ogółem i inne obciążenia</w:t>
            </w:r>
          </w:p>
        </w:tc>
        <w:tc>
          <w:tcPr>
            <w:tcW w:w="706" w:type="pct"/>
            <w:tcBorders>
              <w:top w:val="nil"/>
              <w:left w:val="nil"/>
              <w:bottom w:val="single" w:sz="4" w:space="0" w:color="auto"/>
              <w:right w:val="single" w:sz="4" w:space="0" w:color="auto"/>
            </w:tcBorders>
            <w:shd w:val="clear" w:color="000000" w:fill="B7CFE8"/>
            <w:noWrap/>
            <w:vAlign w:val="center"/>
            <w:hideMark/>
          </w:tcPr>
          <w:p w14:paraId="2ACAD133" w14:textId="77777777" w:rsidR="009D1602" w:rsidRPr="009D1602" w:rsidRDefault="009D1602" w:rsidP="009D1602">
            <w:pPr>
              <w:spacing w:line="240" w:lineRule="auto"/>
              <w:jc w:val="right"/>
              <w:rPr>
                <w:b/>
                <w:bCs/>
                <w:sz w:val="12"/>
                <w:szCs w:val="12"/>
              </w:rPr>
            </w:pPr>
            <w:r w:rsidRPr="009D1602">
              <w:rPr>
                <w:b/>
                <w:bCs/>
                <w:sz w:val="12"/>
                <w:szCs w:val="12"/>
              </w:rPr>
              <w:t>8 333 887</w:t>
            </w:r>
          </w:p>
        </w:tc>
        <w:tc>
          <w:tcPr>
            <w:tcW w:w="706" w:type="pct"/>
            <w:tcBorders>
              <w:top w:val="nil"/>
              <w:left w:val="nil"/>
              <w:bottom w:val="single" w:sz="4" w:space="0" w:color="auto"/>
              <w:right w:val="single" w:sz="4" w:space="0" w:color="auto"/>
            </w:tcBorders>
            <w:shd w:val="clear" w:color="000000" w:fill="B7CFE8"/>
            <w:noWrap/>
            <w:vAlign w:val="center"/>
            <w:hideMark/>
          </w:tcPr>
          <w:p w14:paraId="41C86D3D" w14:textId="77777777" w:rsidR="009D1602" w:rsidRPr="009D1602" w:rsidRDefault="009D1602" w:rsidP="009D1602">
            <w:pPr>
              <w:spacing w:line="240" w:lineRule="auto"/>
              <w:jc w:val="right"/>
              <w:rPr>
                <w:b/>
                <w:bCs/>
                <w:sz w:val="12"/>
                <w:szCs w:val="12"/>
              </w:rPr>
            </w:pPr>
            <w:r w:rsidRPr="009D1602">
              <w:rPr>
                <w:b/>
                <w:bCs/>
                <w:sz w:val="12"/>
                <w:szCs w:val="12"/>
              </w:rPr>
              <w:t>8 698 752,72</w:t>
            </w:r>
          </w:p>
        </w:tc>
        <w:tc>
          <w:tcPr>
            <w:tcW w:w="706" w:type="pct"/>
            <w:tcBorders>
              <w:top w:val="nil"/>
              <w:left w:val="nil"/>
              <w:bottom w:val="single" w:sz="4" w:space="0" w:color="auto"/>
              <w:right w:val="single" w:sz="4" w:space="0" w:color="auto"/>
            </w:tcBorders>
            <w:shd w:val="clear" w:color="000000" w:fill="B7CFE8"/>
            <w:noWrap/>
            <w:vAlign w:val="center"/>
            <w:hideMark/>
          </w:tcPr>
          <w:p w14:paraId="4113A396" w14:textId="77777777" w:rsidR="009D1602" w:rsidRPr="009D1602" w:rsidRDefault="009D1602" w:rsidP="009D1602">
            <w:pPr>
              <w:spacing w:line="240" w:lineRule="auto"/>
              <w:jc w:val="right"/>
              <w:rPr>
                <w:b/>
                <w:bCs/>
                <w:sz w:val="12"/>
                <w:szCs w:val="12"/>
              </w:rPr>
            </w:pPr>
            <w:r w:rsidRPr="009D1602">
              <w:rPr>
                <w:b/>
                <w:bCs/>
                <w:sz w:val="12"/>
                <w:szCs w:val="12"/>
              </w:rPr>
              <w:t>104,4</w:t>
            </w:r>
          </w:p>
        </w:tc>
      </w:tr>
      <w:tr w:rsidR="009D1602" w:rsidRPr="009D1602" w14:paraId="7E6E0B7C" w14:textId="77777777" w:rsidTr="009D1602">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BE69981" w14:textId="77777777" w:rsidR="009D1602" w:rsidRPr="009D1602" w:rsidRDefault="009D1602" w:rsidP="009D1602">
            <w:pPr>
              <w:spacing w:line="240" w:lineRule="auto"/>
              <w:jc w:val="center"/>
              <w:rPr>
                <w:sz w:val="12"/>
                <w:szCs w:val="12"/>
              </w:rPr>
            </w:pPr>
            <w:r w:rsidRPr="009D1602">
              <w:rPr>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14:paraId="089BD0AB" w14:textId="77777777" w:rsidR="009D1602" w:rsidRPr="009D1602" w:rsidRDefault="009D1602" w:rsidP="009D1602">
            <w:pPr>
              <w:spacing w:line="240" w:lineRule="auto"/>
              <w:rPr>
                <w:sz w:val="12"/>
                <w:szCs w:val="12"/>
              </w:rPr>
            </w:pPr>
            <w:r w:rsidRPr="009D1602">
              <w:rPr>
                <w:sz w:val="12"/>
                <w:szCs w:val="12"/>
              </w:rPr>
              <w:t>Wynagrodzenia i składki od nich naliczane</w:t>
            </w:r>
          </w:p>
        </w:tc>
        <w:tc>
          <w:tcPr>
            <w:tcW w:w="706" w:type="pct"/>
            <w:tcBorders>
              <w:top w:val="nil"/>
              <w:left w:val="nil"/>
              <w:bottom w:val="single" w:sz="4" w:space="0" w:color="auto"/>
              <w:right w:val="single" w:sz="4" w:space="0" w:color="auto"/>
            </w:tcBorders>
            <w:shd w:val="clear" w:color="000000" w:fill="FFFDC1"/>
            <w:noWrap/>
            <w:vAlign w:val="center"/>
            <w:hideMark/>
          </w:tcPr>
          <w:p w14:paraId="5CA0EBB0" w14:textId="77777777" w:rsidR="009D1602" w:rsidRPr="009D1602" w:rsidRDefault="009D1602" w:rsidP="009D1602">
            <w:pPr>
              <w:spacing w:line="240" w:lineRule="auto"/>
              <w:jc w:val="right"/>
              <w:rPr>
                <w:sz w:val="12"/>
                <w:szCs w:val="12"/>
              </w:rPr>
            </w:pPr>
            <w:r w:rsidRPr="009D1602">
              <w:rPr>
                <w:sz w:val="12"/>
                <w:szCs w:val="12"/>
              </w:rPr>
              <w:t>5 307 696</w:t>
            </w:r>
          </w:p>
        </w:tc>
        <w:tc>
          <w:tcPr>
            <w:tcW w:w="706" w:type="pct"/>
            <w:tcBorders>
              <w:top w:val="nil"/>
              <w:left w:val="nil"/>
              <w:bottom w:val="single" w:sz="4" w:space="0" w:color="auto"/>
              <w:right w:val="single" w:sz="4" w:space="0" w:color="auto"/>
            </w:tcBorders>
            <w:shd w:val="clear" w:color="000000" w:fill="FFFDC1"/>
            <w:noWrap/>
            <w:vAlign w:val="center"/>
            <w:hideMark/>
          </w:tcPr>
          <w:p w14:paraId="247EA84A" w14:textId="77777777" w:rsidR="009D1602" w:rsidRPr="009D1602" w:rsidRDefault="009D1602" w:rsidP="009D1602">
            <w:pPr>
              <w:spacing w:line="240" w:lineRule="auto"/>
              <w:jc w:val="right"/>
              <w:rPr>
                <w:sz w:val="12"/>
                <w:szCs w:val="12"/>
              </w:rPr>
            </w:pPr>
            <w:r w:rsidRPr="009D1602">
              <w:rPr>
                <w:sz w:val="12"/>
                <w:szCs w:val="12"/>
              </w:rPr>
              <w:t>5 307 694,57</w:t>
            </w:r>
          </w:p>
        </w:tc>
        <w:tc>
          <w:tcPr>
            <w:tcW w:w="706" w:type="pct"/>
            <w:tcBorders>
              <w:top w:val="nil"/>
              <w:left w:val="nil"/>
              <w:bottom w:val="single" w:sz="4" w:space="0" w:color="auto"/>
              <w:right w:val="single" w:sz="4" w:space="0" w:color="auto"/>
            </w:tcBorders>
            <w:shd w:val="clear" w:color="000000" w:fill="FFFDC1"/>
            <w:noWrap/>
            <w:vAlign w:val="center"/>
            <w:hideMark/>
          </w:tcPr>
          <w:p w14:paraId="2A0AE132" w14:textId="77777777" w:rsidR="009D1602" w:rsidRPr="009D1602" w:rsidRDefault="009D1602" w:rsidP="009D1602">
            <w:pPr>
              <w:spacing w:line="240" w:lineRule="auto"/>
              <w:jc w:val="right"/>
              <w:rPr>
                <w:sz w:val="12"/>
                <w:szCs w:val="12"/>
              </w:rPr>
            </w:pPr>
            <w:r w:rsidRPr="009D1602">
              <w:rPr>
                <w:sz w:val="12"/>
                <w:szCs w:val="12"/>
              </w:rPr>
              <w:t>100,0</w:t>
            </w:r>
          </w:p>
        </w:tc>
      </w:tr>
      <w:tr w:rsidR="009D1602" w:rsidRPr="009D1602" w14:paraId="6692AF28" w14:textId="77777777" w:rsidTr="009D1602">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EBB8975" w14:textId="77777777" w:rsidR="009D1602" w:rsidRPr="009D1602" w:rsidRDefault="009D1602" w:rsidP="009D1602">
            <w:pPr>
              <w:spacing w:line="240" w:lineRule="auto"/>
              <w:jc w:val="center"/>
              <w:rPr>
                <w:sz w:val="12"/>
                <w:szCs w:val="12"/>
              </w:rPr>
            </w:pPr>
            <w:r w:rsidRPr="009D1602">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5B953F9E" w14:textId="77777777" w:rsidR="009D1602" w:rsidRPr="009D1602" w:rsidRDefault="009D1602" w:rsidP="009D1602">
            <w:pPr>
              <w:spacing w:line="240" w:lineRule="auto"/>
              <w:jc w:val="center"/>
              <w:rPr>
                <w:sz w:val="12"/>
                <w:szCs w:val="12"/>
              </w:rPr>
            </w:pPr>
            <w:r w:rsidRPr="009D1602">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07B682BE" w14:textId="77777777" w:rsidR="009D1602" w:rsidRPr="009D1602" w:rsidRDefault="009D1602" w:rsidP="009D1602">
            <w:pPr>
              <w:spacing w:line="240" w:lineRule="auto"/>
              <w:rPr>
                <w:sz w:val="12"/>
                <w:szCs w:val="12"/>
              </w:rPr>
            </w:pPr>
            <w:r w:rsidRPr="009D1602">
              <w:rPr>
                <w:sz w:val="12"/>
                <w:szCs w:val="12"/>
              </w:rPr>
              <w:t>wynagrodzenia osobowe pracowników</w:t>
            </w:r>
          </w:p>
        </w:tc>
        <w:tc>
          <w:tcPr>
            <w:tcW w:w="706" w:type="pct"/>
            <w:tcBorders>
              <w:top w:val="nil"/>
              <w:left w:val="nil"/>
              <w:bottom w:val="single" w:sz="4" w:space="0" w:color="auto"/>
              <w:right w:val="single" w:sz="4" w:space="0" w:color="auto"/>
            </w:tcBorders>
            <w:shd w:val="clear" w:color="auto" w:fill="auto"/>
            <w:noWrap/>
            <w:vAlign w:val="center"/>
            <w:hideMark/>
          </w:tcPr>
          <w:p w14:paraId="7FC26D8A" w14:textId="77777777" w:rsidR="009D1602" w:rsidRPr="009D1602" w:rsidRDefault="009D1602" w:rsidP="009D1602">
            <w:pPr>
              <w:spacing w:line="240" w:lineRule="auto"/>
              <w:jc w:val="right"/>
              <w:rPr>
                <w:sz w:val="12"/>
                <w:szCs w:val="12"/>
              </w:rPr>
            </w:pPr>
            <w:r w:rsidRPr="009D1602">
              <w:rPr>
                <w:sz w:val="12"/>
                <w:szCs w:val="12"/>
              </w:rPr>
              <w:t>4 365 482</w:t>
            </w:r>
          </w:p>
        </w:tc>
        <w:tc>
          <w:tcPr>
            <w:tcW w:w="706" w:type="pct"/>
            <w:tcBorders>
              <w:top w:val="nil"/>
              <w:left w:val="nil"/>
              <w:bottom w:val="single" w:sz="4" w:space="0" w:color="auto"/>
              <w:right w:val="single" w:sz="4" w:space="0" w:color="auto"/>
            </w:tcBorders>
            <w:shd w:val="clear" w:color="auto" w:fill="auto"/>
            <w:noWrap/>
            <w:vAlign w:val="center"/>
            <w:hideMark/>
          </w:tcPr>
          <w:p w14:paraId="60F14203" w14:textId="77777777" w:rsidR="009D1602" w:rsidRPr="009D1602" w:rsidRDefault="009D1602" w:rsidP="009D1602">
            <w:pPr>
              <w:spacing w:line="240" w:lineRule="auto"/>
              <w:jc w:val="right"/>
              <w:rPr>
                <w:sz w:val="12"/>
                <w:szCs w:val="12"/>
              </w:rPr>
            </w:pPr>
            <w:r w:rsidRPr="009D1602">
              <w:rPr>
                <w:sz w:val="12"/>
                <w:szCs w:val="12"/>
              </w:rPr>
              <w:t>4 365 481,16</w:t>
            </w:r>
          </w:p>
        </w:tc>
        <w:tc>
          <w:tcPr>
            <w:tcW w:w="706" w:type="pct"/>
            <w:tcBorders>
              <w:top w:val="nil"/>
              <w:left w:val="nil"/>
              <w:bottom w:val="single" w:sz="4" w:space="0" w:color="auto"/>
              <w:right w:val="single" w:sz="4" w:space="0" w:color="auto"/>
            </w:tcBorders>
            <w:shd w:val="clear" w:color="000000" w:fill="FFFFFF"/>
            <w:noWrap/>
            <w:vAlign w:val="center"/>
            <w:hideMark/>
          </w:tcPr>
          <w:p w14:paraId="227E6919" w14:textId="77777777" w:rsidR="009D1602" w:rsidRPr="009D1602" w:rsidRDefault="009D1602" w:rsidP="009D1602">
            <w:pPr>
              <w:spacing w:line="240" w:lineRule="auto"/>
              <w:jc w:val="right"/>
              <w:rPr>
                <w:sz w:val="12"/>
                <w:szCs w:val="12"/>
              </w:rPr>
            </w:pPr>
            <w:r w:rsidRPr="009D1602">
              <w:rPr>
                <w:sz w:val="12"/>
                <w:szCs w:val="12"/>
              </w:rPr>
              <w:t>100,0</w:t>
            </w:r>
          </w:p>
        </w:tc>
      </w:tr>
      <w:tr w:rsidR="009D1602" w:rsidRPr="009D1602" w14:paraId="0B8583EB" w14:textId="77777777" w:rsidTr="009D1602">
        <w:trPr>
          <w:trHeight w:val="284"/>
        </w:trPr>
        <w:tc>
          <w:tcPr>
            <w:tcW w:w="236" w:type="pct"/>
            <w:vMerge/>
            <w:tcBorders>
              <w:top w:val="nil"/>
              <w:left w:val="single" w:sz="4" w:space="0" w:color="auto"/>
              <w:bottom w:val="single" w:sz="4" w:space="0" w:color="000000"/>
              <w:right w:val="single" w:sz="4" w:space="0" w:color="auto"/>
            </w:tcBorders>
            <w:vAlign w:val="center"/>
            <w:hideMark/>
          </w:tcPr>
          <w:p w14:paraId="245691E3" w14:textId="77777777" w:rsidR="009D1602" w:rsidRPr="009D1602" w:rsidRDefault="009D1602" w:rsidP="009D1602">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28276AB6" w14:textId="77777777" w:rsidR="009D1602" w:rsidRPr="009D1602" w:rsidRDefault="009D1602" w:rsidP="009D1602">
            <w:pPr>
              <w:spacing w:line="240" w:lineRule="auto"/>
              <w:jc w:val="center"/>
              <w:rPr>
                <w:sz w:val="12"/>
                <w:szCs w:val="12"/>
              </w:rPr>
            </w:pPr>
            <w:r w:rsidRPr="009D1602">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0B359945" w14:textId="77777777" w:rsidR="009D1602" w:rsidRPr="009D1602" w:rsidRDefault="009D1602" w:rsidP="009D1602">
            <w:pPr>
              <w:spacing w:line="240" w:lineRule="auto"/>
              <w:rPr>
                <w:sz w:val="12"/>
                <w:szCs w:val="12"/>
              </w:rPr>
            </w:pPr>
            <w:r w:rsidRPr="009D1602">
              <w:rPr>
                <w:sz w:val="12"/>
                <w:szCs w:val="12"/>
              </w:rPr>
              <w:t>honoraria, wynagrodzenia bezosobowe</w:t>
            </w:r>
          </w:p>
        </w:tc>
        <w:tc>
          <w:tcPr>
            <w:tcW w:w="706" w:type="pct"/>
            <w:tcBorders>
              <w:top w:val="nil"/>
              <w:left w:val="nil"/>
              <w:bottom w:val="single" w:sz="4" w:space="0" w:color="auto"/>
              <w:right w:val="single" w:sz="4" w:space="0" w:color="auto"/>
            </w:tcBorders>
            <w:shd w:val="clear" w:color="auto" w:fill="auto"/>
            <w:noWrap/>
            <w:vAlign w:val="center"/>
            <w:hideMark/>
          </w:tcPr>
          <w:p w14:paraId="224594AE" w14:textId="77777777" w:rsidR="009D1602" w:rsidRPr="009D1602" w:rsidRDefault="009D1602" w:rsidP="009D1602">
            <w:pPr>
              <w:spacing w:line="240" w:lineRule="auto"/>
              <w:jc w:val="right"/>
              <w:rPr>
                <w:sz w:val="12"/>
                <w:szCs w:val="12"/>
              </w:rPr>
            </w:pPr>
            <w:r w:rsidRPr="009D1602">
              <w:rPr>
                <w:sz w:val="12"/>
                <w:szCs w:val="12"/>
              </w:rPr>
              <w:t>142 179</w:t>
            </w:r>
          </w:p>
        </w:tc>
        <w:tc>
          <w:tcPr>
            <w:tcW w:w="706" w:type="pct"/>
            <w:tcBorders>
              <w:top w:val="nil"/>
              <w:left w:val="nil"/>
              <w:bottom w:val="single" w:sz="4" w:space="0" w:color="auto"/>
              <w:right w:val="single" w:sz="4" w:space="0" w:color="auto"/>
            </w:tcBorders>
            <w:shd w:val="clear" w:color="auto" w:fill="auto"/>
            <w:noWrap/>
            <w:vAlign w:val="center"/>
            <w:hideMark/>
          </w:tcPr>
          <w:p w14:paraId="62659BEB" w14:textId="77777777" w:rsidR="009D1602" w:rsidRPr="009D1602" w:rsidRDefault="009D1602" w:rsidP="009D1602">
            <w:pPr>
              <w:spacing w:line="240" w:lineRule="auto"/>
              <w:jc w:val="right"/>
              <w:rPr>
                <w:sz w:val="12"/>
                <w:szCs w:val="12"/>
              </w:rPr>
            </w:pPr>
            <w:r w:rsidRPr="009D1602">
              <w:rPr>
                <w:sz w:val="12"/>
                <w:szCs w:val="12"/>
              </w:rPr>
              <w:t>142 179,10</w:t>
            </w:r>
          </w:p>
        </w:tc>
        <w:tc>
          <w:tcPr>
            <w:tcW w:w="706" w:type="pct"/>
            <w:tcBorders>
              <w:top w:val="nil"/>
              <w:left w:val="nil"/>
              <w:bottom w:val="single" w:sz="4" w:space="0" w:color="auto"/>
              <w:right w:val="single" w:sz="4" w:space="0" w:color="auto"/>
            </w:tcBorders>
            <w:shd w:val="clear" w:color="000000" w:fill="FFFFFF"/>
            <w:noWrap/>
            <w:vAlign w:val="center"/>
            <w:hideMark/>
          </w:tcPr>
          <w:p w14:paraId="6F1B75DD" w14:textId="77777777" w:rsidR="009D1602" w:rsidRPr="009D1602" w:rsidRDefault="009D1602" w:rsidP="009D1602">
            <w:pPr>
              <w:spacing w:line="240" w:lineRule="auto"/>
              <w:jc w:val="right"/>
              <w:rPr>
                <w:sz w:val="12"/>
                <w:szCs w:val="12"/>
              </w:rPr>
            </w:pPr>
            <w:r w:rsidRPr="009D1602">
              <w:rPr>
                <w:sz w:val="12"/>
                <w:szCs w:val="12"/>
              </w:rPr>
              <w:t>100,0</w:t>
            </w:r>
          </w:p>
        </w:tc>
      </w:tr>
      <w:tr w:rsidR="009D1602" w:rsidRPr="009D1602" w14:paraId="51BCBC34" w14:textId="77777777" w:rsidTr="009D1602">
        <w:trPr>
          <w:trHeight w:val="284"/>
        </w:trPr>
        <w:tc>
          <w:tcPr>
            <w:tcW w:w="236" w:type="pct"/>
            <w:vMerge/>
            <w:tcBorders>
              <w:top w:val="nil"/>
              <w:left w:val="single" w:sz="4" w:space="0" w:color="auto"/>
              <w:bottom w:val="single" w:sz="4" w:space="0" w:color="000000"/>
              <w:right w:val="single" w:sz="4" w:space="0" w:color="auto"/>
            </w:tcBorders>
            <w:vAlign w:val="center"/>
            <w:hideMark/>
          </w:tcPr>
          <w:p w14:paraId="1C227FC0" w14:textId="77777777" w:rsidR="009D1602" w:rsidRPr="009D1602" w:rsidRDefault="009D1602" w:rsidP="009D1602">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728BB71F" w14:textId="77777777" w:rsidR="009D1602" w:rsidRPr="009D1602" w:rsidRDefault="009D1602" w:rsidP="009D1602">
            <w:pPr>
              <w:spacing w:line="240" w:lineRule="auto"/>
              <w:jc w:val="center"/>
              <w:rPr>
                <w:sz w:val="12"/>
                <w:szCs w:val="12"/>
              </w:rPr>
            </w:pPr>
            <w:r w:rsidRPr="009D1602">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74FD2050" w14:textId="77777777" w:rsidR="009D1602" w:rsidRPr="009D1602" w:rsidRDefault="009D1602" w:rsidP="009D1602">
            <w:pPr>
              <w:spacing w:line="240" w:lineRule="auto"/>
              <w:rPr>
                <w:sz w:val="12"/>
                <w:szCs w:val="12"/>
              </w:rPr>
            </w:pPr>
            <w:r w:rsidRPr="009D1602">
              <w:rPr>
                <w:sz w:val="12"/>
                <w:szCs w:val="12"/>
              </w:rPr>
              <w:t>składki na rzecz ZUS, Funduszu Pracy i PPK</w:t>
            </w:r>
          </w:p>
        </w:tc>
        <w:tc>
          <w:tcPr>
            <w:tcW w:w="706" w:type="pct"/>
            <w:tcBorders>
              <w:top w:val="nil"/>
              <w:left w:val="nil"/>
              <w:bottom w:val="single" w:sz="4" w:space="0" w:color="auto"/>
              <w:right w:val="single" w:sz="4" w:space="0" w:color="auto"/>
            </w:tcBorders>
            <w:shd w:val="clear" w:color="auto" w:fill="auto"/>
            <w:noWrap/>
            <w:vAlign w:val="center"/>
            <w:hideMark/>
          </w:tcPr>
          <w:p w14:paraId="2DCD873D" w14:textId="77777777" w:rsidR="009D1602" w:rsidRPr="009D1602" w:rsidRDefault="009D1602" w:rsidP="009D1602">
            <w:pPr>
              <w:spacing w:line="240" w:lineRule="auto"/>
              <w:jc w:val="right"/>
              <w:rPr>
                <w:sz w:val="12"/>
                <w:szCs w:val="12"/>
              </w:rPr>
            </w:pPr>
            <w:r w:rsidRPr="009D1602">
              <w:rPr>
                <w:sz w:val="12"/>
                <w:szCs w:val="12"/>
              </w:rPr>
              <w:t>800 035</w:t>
            </w:r>
          </w:p>
        </w:tc>
        <w:tc>
          <w:tcPr>
            <w:tcW w:w="706" w:type="pct"/>
            <w:tcBorders>
              <w:top w:val="nil"/>
              <w:left w:val="nil"/>
              <w:bottom w:val="single" w:sz="4" w:space="0" w:color="auto"/>
              <w:right w:val="single" w:sz="4" w:space="0" w:color="auto"/>
            </w:tcBorders>
            <w:shd w:val="clear" w:color="auto" w:fill="auto"/>
            <w:noWrap/>
            <w:vAlign w:val="center"/>
            <w:hideMark/>
          </w:tcPr>
          <w:p w14:paraId="40C9F179" w14:textId="77777777" w:rsidR="009D1602" w:rsidRPr="009D1602" w:rsidRDefault="009D1602" w:rsidP="009D1602">
            <w:pPr>
              <w:spacing w:line="240" w:lineRule="auto"/>
              <w:jc w:val="right"/>
              <w:rPr>
                <w:sz w:val="12"/>
                <w:szCs w:val="12"/>
              </w:rPr>
            </w:pPr>
            <w:r w:rsidRPr="009D1602">
              <w:rPr>
                <w:sz w:val="12"/>
                <w:szCs w:val="12"/>
              </w:rPr>
              <w:t>800 034,31</w:t>
            </w:r>
          </w:p>
        </w:tc>
        <w:tc>
          <w:tcPr>
            <w:tcW w:w="706" w:type="pct"/>
            <w:tcBorders>
              <w:top w:val="nil"/>
              <w:left w:val="nil"/>
              <w:bottom w:val="single" w:sz="4" w:space="0" w:color="auto"/>
              <w:right w:val="single" w:sz="4" w:space="0" w:color="auto"/>
            </w:tcBorders>
            <w:shd w:val="clear" w:color="000000" w:fill="FFFFFF"/>
            <w:noWrap/>
            <w:vAlign w:val="center"/>
            <w:hideMark/>
          </w:tcPr>
          <w:p w14:paraId="1E417F48" w14:textId="77777777" w:rsidR="009D1602" w:rsidRPr="009D1602" w:rsidRDefault="009D1602" w:rsidP="009D1602">
            <w:pPr>
              <w:spacing w:line="240" w:lineRule="auto"/>
              <w:jc w:val="right"/>
              <w:rPr>
                <w:sz w:val="12"/>
                <w:szCs w:val="12"/>
              </w:rPr>
            </w:pPr>
            <w:r w:rsidRPr="009D1602">
              <w:rPr>
                <w:sz w:val="12"/>
                <w:szCs w:val="12"/>
              </w:rPr>
              <w:t>100,0</w:t>
            </w:r>
          </w:p>
        </w:tc>
      </w:tr>
      <w:tr w:rsidR="009D1602" w:rsidRPr="009D1602" w14:paraId="63C090E7" w14:textId="77777777" w:rsidTr="009D1602">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08D08EE" w14:textId="77777777" w:rsidR="009D1602" w:rsidRPr="009D1602" w:rsidRDefault="009D1602" w:rsidP="009D1602">
            <w:pPr>
              <w:spacing w:line="240" w:lineRule="auto"/>
              <w:jc w:val="center"/>
              <w:rPr>
                <w:sz w:val="12"/>
                <w:szCs w:val="12"/>
              </w:rPr>
            </w:pPr>
            <w:r w:rsidRPr="009D1602">
              <w:rPr>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14:paraId="4D9C7DD5" w14:textId="77777777" w:rsidR="009D1602" w:rsidRPr="009D1602" w:rsidRDefault="009D1602" w:rsidP="009D1602">
            <w:pPr>
              <w:spacing w:line="240" w:lineRule="auto"/>
              <w:rPr>
                <w:sz w:val="12"/>
                <w:szCs w:val="12"/>
              </w:rPr>
            </w:pPr>
            <w:r w:rsidRPr="009D1602">
              <w:rPr>
                <w:sz w:val="12"/>
                <w:szCs w:val="12"/>
              </w:rPr>
              <w:t>Zakup towarów i usług</w:t>
            </w:r>
          </w:p>
        </w:tc>
        <w:tc>
          <w:tcPr>
            <w:tcW w:w="706" w:type="pct"/>
            <w:tcBorders>
              <w:top w:val="nil"/>
              <w:left w:val="nil"/>
              <w:bottom w:val="single" w:sz="4" w:space="0" w:color="auto"/>
              <w:right w:val="single" w:sz="4" w:space="0" w:color="auto"/>
            </w:tcBorders>
            <w:shd w:val="clear" w:color="000000" w:fill="FFFDC1"/>
            <w:noWrap/>
            <w:vAlign w:val="center"/>
            <w:hideMark/>
          </w:tcPr>
          <w:p w14:paraId="07943963" w14:textId="77777777" w:rsidR="009D1602" w:rsidRPr="009D1602" w:rsidRDefault="009D1602" w:rsidP="009D1602">
            <w:pPr>
              <w:spacing w:line="240" w:lineRule="auto"/>
              <w:jc w:val="right"/>
              <w:rPr>
                <w:sz w:val="12"/>
                <w:szCs w:val="12"/>
              </w:rPr>
            </w:pPr>
            <w:r w:rsidRPr="009D1602">
              <w:rPr>
                <w:sz w:val="12"/>
                <w:szCs w:val="12"/>
              </w:rPr>
              <w:t>2 752 051</w:t>
            </w:r>
          </w:p>
        </w:tc>
        <w:tc>
          <w:tcPr>
            <w:tcW w:w="706" w:type="pct"/>
            <w:tcBorders>
              <w:top w:val="nil"/>
              <w:left w:val="nil"/>
              <w:bottom w:val="single" w:sz="4" w:space="0" w:color="auto"/>
              <w:right w:val="single" w:sz="4" w:space="0" w:color="auto"/>
            </w:tcBorders>
            <w:shd w:val="clear" w:color="000000" w:fill="FFFDC1"/>
            <w:noWrap/>
            <w:vAlign w:val="center"/>
            <w:hideMark/>
          </w:tcPr>
          <w:p w14:paraId="5C6A38BF" w14:textId="77777777" w:rsidR="009D1602" w:rsidRPr="009D1602" w:rsidRDefault="009D1602" w:rsidP="009D1602">
            <w:pPr>
              <w:spacing w:line="240" w:lineRule="auto"/>
              <w:jc w:val="right"/>
              <w:rPr>
                <w:sz w:val="12"/>
                <w:szCs w:val="12"/>
              </w:rPr>
            </w:pPr>
            <w:r w:rsidRPr="009D1602">
              <w:rPr>
                <w:sz w:val="12"/>
                <w:szCs w:val="12"/>
              </w:rPr>
              <w:t>2 990 992,59</w:t>
            </w:r>
          </w:p>
        </w:tc>
        <w:tc>
          <w:tcPr>
            <w:tcW w:w="706" w:type="pct"/>
            <w:tcBorders>
              <w:top w:val="nil"/>
              <w:left w:val="nil"/>
              <w:bottom w:val="single" w:sz="4" w:space="0" w:color="auto"/>
              <w:right w:val="single" w:sz="4" w:space="0" w:color="auto"/>
            </w:tcBorders>
            <w:shd w:val="clear" w:color="000000" w:fill="FFFDC1"/>
            <w:noWrap/>
            <w:vAlign w:val="center"/>
            <w:hideMark/>
          </w:tcPr>
          <w:p w14:paraId="720FD08C" w14:textId="77777777" w:rsidR="009D1602" w:rsidRPr="009D1602" w:rsidRDefault="009D1602" w:rsidP="009D1602">
            <w:pPr>
              <w:spacing w:line="240" w:lineRule="auto"/>
              <w:jc w:val="right"/>
              <w:rPr>
                <w:sz w:val="12"/>
                <w:szCs w:val="12"/>
              </w:rPr>
            </w:pPr>
            <w:r w:rsidRPr="009D1602">
              <w:rPr>
                <w:sz w:val="12"/>
                <w:szCs w:val="12"/>
              </w:rPr>
              <w:t>108,7</w:t>
            </w:r>
          </w:p>
        </w:tc>
      </w:tr>
      <w:tr w:rsidR="009D1602" w:rsidRPr="009D1602" w14:paraId="6C429E3E" w14:textId="77777777" w:rsidTr="009D1602">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D83EC78" w14:textId="77777777" w:rsidR="009D1602" w:rsidRPr="009D1602" w:rsidRDefault="009D1602" w:rsidP="009D1602">
            <w:pPr>
              <w:spacing w:line="240" w:lineRule="auto"/>
              <w:jc w:val="center"/>
              <w:rPr>
                <w:sz w:val="12"/>
                <w:szCs w:val="12"/>
              </w:rPr>
            </w:pPr>
            <w:r w:rsidRPr="009D1602">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7913AFC7" w14:textId="77777777" w:rsidR="009D1602" w:rsidRPr="009D1602" w:rsidRDefault="009D1602" w:rsidP="009D1602">
            <w:pPr>
              <w:spacing w:line="240" w:lineRule="auto"/>
              <w:jc w:val="center"/>
              <w:rPr>
                <w:sz w:val="12"/>
                <w:szCs w:val="12"/>
              </w:rPr>
            </w:pPr>
            <w:r w:rsidRPr="009D1602">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034B4CA0" w14:textId="77777777" w:rsidR="009D1602" w:rsidRPr="009D1602" w:rsidRDefault="009D1602" w:rsidP="009D1602">
            <w:pPr>
              <w:spacing w:line="240" w:lineRule="auto"/>
              <w:rPr>
                <w:sz w:val="12"/>
                <w:szCs w:val="12"/>
              </w:rPr>
            </w:pPr>
            <w:r w:rsidRPr="009D1602">
              <w:rPr>
                <w:sz w:val="12"/>
                <w:szCs w:val="12"/>
              </w:rPr>
              <w:t>materiały i paliwa</w:t>
            </w:r>
          </w:p>
        </w:tc>
        <w:tc>
          <w:tcPr>
            <w:tcW w:w="706" w:type="pct"/>
            <w:tcBorders>
              <w:top w:val="nil"/>
              <w:left w:val="nil"/>
              <w:bottom w:val="single" w:sz="4" w:space="0" w:color="auto"/>
              <w:right w:val="single" w:sz="4" w:space="0" w:color="auto"/>
            </w:tcBorders>
            <w:shd w:val="clear" w:color="auto" w:fill="auto"/>
            <w:noWrap/>
            <w:vAlign w:val="center"/>
            <w:hideMark/>
          </w:tcPr>
          <w:p w14:paraId="7AC735D1" w14:textId="77777777" w:rsidR="009D1602" w:rsidRPr="009D1602" w:rsidRDefault="009D1602" w:rsidP="009D1602">
            <w:pPr>
              <w:spacing w:line="240" w:lineRule="auto"/>
              <w:jc w:val="right"/>
              <w:rPr>
                <w:sz w:val="12"/>
                <w:szCs w:val="12"/>
              </w:rPr>
            </w:pPr>
            <w:r w:rsidRPr="009D1602">
              <w:rPr>
                <w:sz w:val="12"/>
                <w:szCs w:val="12"/>
              </w:rPr>
              <w:t>1 033 773</w:t>
            </w:r>
          </w:p>
        </w:tc>
        <w:tc>
          <w:tcPr>
            <w:tcW w:w="706" w:type="pct"/>
            <w:tcBorders>
              <w:top w:val="nil"/>
              <w:left w:val="nil"/>
              <w:bottom w:val="single" w:sz="4" w:space="0" w:color="auto"/>
              <w:right w:val="single" w:sz="4" w:space="0" w:color="auto"/>
            </w:tcBorders>
            <w:shd w:val="clear" w:color="auto" w:fill="auto"/>
            <w:noWrap/>
            <w:vAlign w:val="center"/>
            <w:hideMark/>
          </w:tcPr>
          <w:p w14:paraId="47688CC3" w14:textId="77777777" w:rsidR="009D1602" w:rsidRPr="009D1602" w:rsidRDefault="009D1602" w:rsidP="009D1602">
            <w:pPr>
              <w:spacing w:line="240" w:lineRule="auto"/>
              <w:jc w:val="right"/>
              <w:rPr>
                <w:sz w:val="12"/>
                <w:szCs w:val="12"/>
              </w:rPr>
            </w:pPr>
            <w:r w:rsidRPr="009D1602">
              <w:rPr>
                <w:sz w:val="12"/>
                <w:szCs w:val="12"/>
              </w:rPr>
              <w:t>1 033 770,67</w:t>
            </w:r>
          </w:p>
        </w:tc>
        <w:tc>
          <w:tcPr>
            <w:tcW w:w="706" w:type="pct"/>
            <w:tcBorders>
              <w:top w:val="nil"/>
              <w:left w:val="nil"/>
              <w:bottom w:val="single" w:sz="4" w:space="0" w:color="auto"/>
              <w:right w:val="single" w:sz="4" w:space="0" w:color="auto"/>
            </w:tcBorders>
            <w:shd w:val="clear" w:color="000000" w:fill="FFFFFF"/>
            <w:noWrap/>
            <w:vAlign w:val="center"/>
            <w:hideMark/>
          </w:tcPr>
          <w:p w14:paraId="10ECECBC" w14:textId="77777777" w:rsidR="009D1602" w:rsidRPr="009D1602" w:rsidRDefault="009D1602" w:rsidP="009D1602">
            <w:pPr>
              <w:spacing w:line="240" w:lineRule="auto"/>
              <w:jc w:val="right"/>
              <w:rPr>
                <w:sz w:val="12"/>
                <w:szCs w:val="12"/>
              </w:rPr>
            </w:pPr>
            <w:r w:rsidRPr="009D1602">
              <w:rPr>
                <w:sz w:val="12"/>
                <w:szCs w:val="12"/>
              </w:rPr>
              <w:t>100,0</w:t>
            </w:r>
          </w:p>
        </w:tc>
      </w:tr>
      <w:tr w:rsidR="009D1602" w:rsidRPr="009D1602" w14:paraId="57E49C04" w14:textId="77777777" w:rsidTr="009D1602">
        <w:trPr>
          <w:trHeight w:val="284"/>
        </w:trPr>
        <w:tc>
          <w:tcPr>
            <w:tcW w:w="236" w:type="pct"/>
            <w:vMerge/>
            <w:tcBorders>
              <w:top w:val="nil"/>
              <w:left w:val="single" w:sz="4" w:space="0" w:color="auto"/>
              <w:bottom w:val="single" w:sz="4" w:space="0" w:color="000000"/>
              <w:right w:val="single" w:sz="4" w:space="0" w:color="auto"/>
            </w:tcBorders>
            <w:vAlign w:val="center"/>
            <w:hideMark/>
          </w:tcPr>
          <w:p w14:paraId="52BDA855" w14:textId="77777777" w:rsidR="009D1602" w:rsidRPr="009D1602" w:rsidRDefault="009D1602" w:rsidP="009D1602">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50EFAFCD" w14:textId="77777777" w:rsidR="009D1602" w:rsidRPr="009D1602" w:rsidRDefault="009D1602" w:rsidP="009D1602">
            <w:pPr>
              <w:spacing w:line="240" w:lineRule="auto"/>
              <w:jc w:val="center"/>
              <w:rPr>
                <w:sz w:val="12"/>
                <w:szCs w:val="12"/>
              </w:rPr>
            </w:pPr>
            <w:r w:rsidRPr="009D1602">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16382D08" w14:textId="77777777" w:rsidR="009D1602" w:rsidRPr="009D1602" w:rsidRDefault="009D1602" w:rsidP="009D1602">
            <w:pPr>
              <w:spacing w:line="240" w:lineRule="auto"/>
              <w:rPr>
                <w:sz w:val="12"/>
                <w:szCs w:val="12"/>
              </w:rPr>
            </w:pPr>
            <w:r w:rsidRPr="009D1602">
              <w:rPr>
                <w:sz w:val="12"/>
                <w:szCs w:val="12"/>
              </w:rPr>
              <w:t>energia</w:t>
            </w:r>
          </w:p>
        </w:tc>
        <w:tc>
          <w:tcPr>
            <w:tcW w:w="706" w:type="pct"/>
            <w:tcBorders>
              <w:top w:val="nil"/>
              <w:left w:val="nil"/>
              <w:bottom w:val="single" w:sz="4" w:space="0" w:color="auto"/>
              <w:right w:val="single" w:sz="4" w:space="0" w:color="auto"/>
            </w:tcBorders>
            <w:shd w:val="clear" w:color="auto" w:fill="auto"/>
            <w:noWrap/>
            <w:vAlign w:val="center"/>
            <w:hideMark/>
          </w:tcPr>
          <w:p w14:paraId="0424526B" w14:textId="77777777" w:rsidR="009D1602" w:rsidRPr="009D1602" w:rsidRDefault="009D1602" w:rsidP="009D1602">
            <w:pPr>
              <w:spacing w:line="240" w:lineRule="auto"/>
              <w:jc w:val="right"/>
              <w:rPr>
                <w:sz w:val="12"/>
                <w:szCs w:val="12"/>
              </w:rPr>
            </w:pPr>
            <w:r w:rsidRPr="009D1602">
              <w:rPr>
                <w:sz w:val="12"/>
                <w:szCs w:val="12"/>
              </w:rPr>
              <w:t>71 483</w:t>
            </w:r>
          </w:p>
        </w:tc>
        <w:tc>
          <w:tcPr>
            <w:tcW w:w="706" w:type="pct"/>
            <w:tcBorders>
              <w:top w:val="nil"/>
              <w:left w:val="nil"/>
              <w:bottom w:val="single" w:sz="4" w:space="0" w:color="auto"/>
              <w:right w:val="single" w:sz="4" w:space="0" w:color="auto"/>
            </w:tcBorders>
            <w:shd w:val="clear" w:color="auto" w:fill="auto"/>
            <w:noWrap/>
            <w:vAlign w:val="center"/>
            <w:hideMark/>
          </w:tcPr>
          <w:p w14:paraId="007A836E" w14:textId="77777777" w:rsidR="009D1602" w:rsidRPr="009D1602" w:rsidRDefault="009D1602" w:rsidP="009D1602">
            <w:pPr>
              <w:spacing w:line="240" w:lineRule="auto"/>
              <w:jc w:val="right"/>
              <w:rPr>
                <w:sz w:val="12"/>
                <w:szCs w:val="12"/>
              </w:rPr>
            </w:pPr>
            <w:r w:rsidRPr="009D1602">
              <w:rPr>
                <w:sz w:val="12"/>
                <w:szCs w:val="12"/>
              </w:rPr>
              <w:t>71 482,77</w:t>
            </w:r>
          </w:p>
        </w:tc>
        <w:tc>
          <w:tcPr>
            <w:tcW w:w="706" w:type="pct"/>
            <w:tcBorders>
              <w:top w:val="nil"/>
              <w:left w:val="nil"/>
              <w:bottom w:val="single" w:sz="4" w:space="0" w:color="auto"/>
              <w:right w:val="single" w:sz="4" w:space="0" w:color="auto"/>
            </w:tcBorders>
            <w:shd w:val="clear" w:color="000000" w:fill="FFFFFF"/>
            <w:noWrap/>
            <w:vAlign w:val="center"/>
            <w:hideMark/>
          </w:tcPr>
          <w:p w14:paraId="7710BB0B" w14:textId="77777777" w:rsidR="009D1602" w:rsidRPr="009D1602" w:rsidRDefault="009D1602" w:rsidP="009D1602">
            <w:pPr>
              <w:spacing w:line="240" w:lineRule="auto"/>
              <w:jc w:val="right"/>
              <w:rPr>
                <w:sz w:val="12"/>
                <w:szCs w:val="12"/>
              </w:rPr>
            </w:pPr>
            <w:r w:rsidRPr="009D1602">
              <w:rPr>
                <w:sz w:val="12"/>
                <w:szCs w:val="12"/>
              </w:rPr>
              <w:t>100,0</w:t>
            </w:r>
          </w:p>
        </w:tc>
      </w:tr>
      <w:tr w:rsidR="009D1602" w:rsidRPr="009D1602" w14:paraId="27FD5E6A" w14:textId="77777777" w:rsidTr="009D1602">
        <w:trPr>
          <w:trHeight w:val="284"/>
        </w:trPr>
        <w:tc>
          <w:tcPr>
            <w:tcW w:w="236" w:type="pct"/>
            <w:vMerge/>
            <w:tcBorders>
              <w:top w:val="nil"/>
              <w:left w:val="single" w:sz="4" w:space="0" w:color="auto"/>
              <w:bottom w:val="single" w:sz="4" w:space="0" w:color="000000"/>
              <w:right w:val="single" w:sz="4" w:space="0" w:color="auto"/>
            </w:tcBorders>
            <w:vAlign w:val="center"/>
            <w:hideMark/>
          </w:tcPr>
          <w:p w14:paraId="784236F7" w14:textId="77777777" w:rsidR="009D1602" w:rsidRPr="009D1602" w:rsidRDefault="009D1602" w:rsidP="009D1602">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1F43A90E" w14:textId="77777777" w:rsidR="009D1602" w:rsidRPr="009D1602" w:rsidRDefault="009D1602" w:rsidP="009D1602">
            <w:pPr>
              <w:spacing w:line="240" w:lineRule="auto"/>
              <w:jc w:val="center"/>
              <w:rPr>
                <w:sz w:val="12"/>
                <w:szCs w:val="12"/>
              </w:rPr>
            </w:pPr>
            <w:r w:rsidRPr="009D1602">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01B9335D" w14:textId="77777777" w:rsidR="009D1602" w:rsidRPr="009D1602" w:rsidRDefault="009D1602" w:rsidP="009D1602">
            <w:pPr>
              <w:spacing w:line="240" w:lineRule="auto"/>
              <w:rPr>
                <w:sz w:val="12"/>
                <w:szCs w:val="12"/>
              </w:rPr>
            </w:pPr>
            <w:r w:rsidRPr="009D1602">
              <w:rPr>
                <w:sz w:val="12"/>
                <w:szCs w:val="12"/>
              </w:rPr>
              <w:t>remonty</w:t>
            </w:r>
          </w:p>
        </w:tc>
        <w:tc>
          <w:tcPr>
            <w:tcW w:w="706" w:type="pct"/>
            <w:tcBorders>
              <w:top w:val="nil"/>
              <w:left w:val="nil"/>
              <w:bottom w:val="single" w:sz="4" w:space="0" w:color="auto"/>
              <w:right w:val="single" w:sz="4" w:space="0" w:color="auto"/>
            </w:tcBorders>
            <w:shd w:val="clear" w:color="auto" w:fill="auto"/>
            <w:noWrap/>
            <w:vAlign w:val="center"/>
            <w:hideMark/>
          </w:tcPr>
          <w:p w14:paraId="38F42FE2" w14:textId="77777777" w:rsidR="009D1602" w:rsidRPr="009D1602" w:rsidRDefault="009D1602" w:rsidP="009D1602">
            <w:pPr>
              <w:spacing w:line="240" w:lineRule="auto"/>
              <w:jc w:val="right"/>
              <w:rPr>
                <w:sz w:val="12"/>
                <w:szCs w:val="12"/>
              </w:rPr>
            </w:pPr>
            <w:r w:rsidRPr="009D1602">
              <w:rPr>
                <w:sz w:val="12"/>
                <w:szCs w:val="12"/>
              </w:rPr>
              <w:t>946 402</w:t>
            </w:r>
          </w:p>
        </w:tc>
        <w:tc>
          <w:tcPr>
            <w:tcW w:w="706" w:type="pct"/>
            <w:tcBorders>
              <w:top w:val="nil"/>
              <w:left w:val="nil"/>
              <w:bottom w:val="single" w:sz="4" w:space="0" w:color="auto"/>
              <w:right w:val="single" w:sz="4" w:space="0" w:color="auto"/>
            </w:tcBorders>
            <w:shd w:val="clear" w:color="auto" w:fill="auto"/>
            <w:noWrap/>
            <w:vAlign w:val="center"/>
            <w:hideMark/>
          </w:tcPr>
          <w:p w14:paraId="0ADDB451" w14:textId="77777777" w:rsidR="009D1602" w:rsidRPr="009D1602" w:rsidRDefault="009D1602" w:rsidP="009D1602">
            <w:pPr>
              <w:spacing w:line="240" w:lineRule="auto"/>
              <w:jc w:val="right"/>
              <w:rPr>
                <w:sz w:val="12"/>
                <w:szCs w:val="12"/>
              </w:rPr>
            </w:pPr>
            <w:r w:rsidRPr="009D1602">
              <w:rPr>
                <w:sz w:val="12"/>
                <w:szCs w:val="12"/>
              </w:rPr>
              <w:t>946 394,41</w:t>
            </w:r>
          </w:p>
        </w:tc>
        <w:tc>
          <w:tcPr>
            <w:tcW w:w="706" w:type="pct"/>
            <w:tcBorders>
              <w:top w:val="nil"/>
              <w:left w:val="nil"/>
              <w:bottom w:val="single" w:sz="4" w:space="0" w:color="auto"/>
              <w:right w:val="single" w:sz="4" w:space="0" w:color="auto"/>
            </w:tcBorders>
            <w:shd w:val="clear" w:color="000000" w:fill="FFFFFF"/>
            <w:noWrap/>
            <w:vAlign w:val="center"/>
            <w:hideMark/>
          </w:tcPr>
          <w:p w14:paraId="765B4F47" w14:textId="77777777" w:rsidR="009D1602" w:rsidRPr="009D1602" w:rsidRDefault="009D1602" w:rsidP="009D1602">
            <w:pPr>
              <w:spacing w:line="240" w:lineRule="auto"/>
              <w:jc w:val="right"/>
              <w:rPr>
                <w:sz w:val="12"/>
                <w:szCs w:val="12"/>
              </w:rPr>
            </w:pPr>
            <w:r w:rsidRPr="009D1602">
              <w:rPr>
                <w:sz w:val="12"/>
                <w:szCs w:val="12"/>
              </w:rPr>
              <w:t>100,0</w:t>
            </w:r>
          </w:p>
        </w:tc>
      </w:tr>
      <w:tr w:rsidR="009D1602" w:rsidRPr="009D1602" w14:paraId="234A6106" w14:textId="77777777" w:rsidTr="009D1602">
        <w:trPr>
          <w:trHeight w:val="284"/>
        </w:trPr>
        <w:tc>
          <w:tcPr>
            <w:tcW w:w="236" w:type="pct"/>
            <w:vMerge/>
            <w:tcBorders>
              <w:top w:val="nil"/>
              <w:left w:val="single" w:sz="4" w:space="0" w:color="auto"/>
              <w:bottom w:val="single" w:sz="4" w:space="0" w:color="000000"/>
              <w:right w:val="single" w:sz="4" w:space="0" w:color="auto"/>
            </w:tcBorders>
            <w:vAlign w:val="center"/>
            <w:hideMark/>
          </w:tcPr>
          <w:p w14:paraId="3E1BD9A8" w14:textId="77777777" w:rsidR="009D1602" w:rsidRPr="009D1602" w:rsidRDefault="009D1602" w:rsidP="009D1602">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4D79D101" w14:textId="77777777" w:rsidR="009D1602" w:rsidRPr="009D1602" w:rsidRDefault="009D1602" w:rsidP="009D1602">
            <w:pPr>
              <w:spacing w:line="240" w:lineRule="auto"/>
              <w:jc w:val="center"/>
              <w:rPr>
                <w:sz w:val="12"/>
                <w:szCs w:val="12"/>
              </w:rPr>
            </w:pPr>
            <w:r w:rsidRPr="009D1602">
              <w:rPr>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14:paraId="5553FE6F" w14:textId="77777777" w:rsidR="009D1602" w:rsidRPr="009D1602" w:rsidRDefault="009D1602" w:rsidP="009D1602">
            <w:pPr>
              <w:spacing w:line="240" w:lineRule="auto"/>
              <w:rPr>
                <w:sz w:val="12"/>
                <w:szCs w:val="12"/>
              </w:rPr>
            </w:pPr>
            <w:r w:rsidRPr="009D1602">
              <w:rPr>
                <w:sz w:val="12"/>
                <w:szCs w:val="12"/>
              </w:rPr>
              <w:t>usługi pozostałe</w:t>
            </w:r>
          </w:p>
        </w:tc>
        <w:tc>
          <w:tcPr>
            <w:tcW w:w="706" w:type="pct"/>
            <w:tcBorders>
              <w:top w:val="nil"/>
              <w:left w:val="nil"/>
              <w:bottom w:val="single" w:sz="4" w:space="0" w:color="auto"/>
              <w:right w:val="single" w:sz="4" w:space="0" w:color="auto"/>
            </w:tcBorders>
            <w:shd w:val="clear" w:color="auto" w:fill="auto"/>
            <w:noWrap/>
            <w:vAlign w:val="center"/>
            <w:hideMark/>
          </w:tcPr>
          <w:p w14:paraId="1254D7D2" w14:textId="77777777" w:rsidR="009D1602" w:rsidRPr="009D1602" w:rsidRDefault="009D1602" w:rsidP="009D1602">
            <w:pPr>
              <w:spacing w:line="240" w:lineRule="auto"/>
              <w:jc w:val="right"/>
              <w:rPr>
                <w:sz w:val="12"/>
                <w:szCs w:val="12"/>
              </w:rPr>
            </w:pPr>
            <w:r w:rsidRPr="009D1602">
              <w:rPr>
                <w:sz w:val="12"/>
                <w:szCs w:val="12"/>
              </w:rPr>
              <w:t>700 393</w:t>
            </w:r>
          </w:p>
        </w:tc>
        <w:tc>
          <w:tcPr>
            <w:tcW w:w="706" w:type="pct"/>
            <w:tcBorders>
              <w:top w:val="nil"/>
              <w:left w:val="nil"/>
              <w:bottom w:val="single" w:sz="4" w:space="0" w:color="auto"/>
              <w:right w:val="single" w:sz="4" w:space="0" w:color="auto"/>
            </w:tcBorders>
            <w:shd w:val="clear" w:color="auto" w:fill="auto"/>
            <w:noWrap/>
            <w:vAlign w:val="center"/>
            <w:hideMark/>
          </w:tcPr>
          <w:p w14:paraId="5BE8518E" w14:textId="77777777" w:rsidR="009D1602" w:rsidRPr="009D1602" w:rsidRDefault="009D1602" w:rsidP="009D1602">
            <w:pPr>
              <w:spacing w:line="240" w:lineRule="auto"/>
              <w:jc w:val="right"/>
              <w:rPr>
                <w:sz w:val="12"/>
                <w:szCs w:val="12"/>
              </w:rPr>
            </w:pPr>
            <w:r w:rsidRPr="009D1602">
              <w:rPr>
                <w:sz w:val="12"/>
                <w:szCs w:val="12"/>
              </w:rPr>
              <w:t>939 344,74</w:t>
            </w:r>
          </w:p>
        </w:tc>
        <w:tc>
          <w:tcPr>
            <w:tcW w:w="706" w:type="pct"/>
            <w:tcBorders>
              <w:top w:val="nil"/>
              <w:left w:val="nil"/>
              <w:bottom w:val="single" w:sz="4" w:space="0" w:color="auto"/>
              <w:right w:val="single" w:sz="4" w:space="0" w:color="auto"/>
            </w:tcBorders>
            <w:shd w:val="clear" w:color="000000" w:fill="FFFFFF"/>
            <w:noWrap/>
            <w:vAlign w:val="center"/>
            <w:hideMark/>
          </w:tcPr>
          <w:p w14:paraId="7A8D8C40" w14:textId="77777777" w:rsidR="009D1602" w:rsidRPr="009D1602" w:rsidRDefault="009D1602" w:rsidP="009D1602">
            <w:pPr>
              <w:spacing w:line="240" w:lineRule="auto"/>
              <w:jc w:val="right"/>
              <w:rPr>
                <w:sz w:val="12"/>
                <w:szCs w:val="12"/>
              </w:rPr>
            </w:pPr>
            <w:r w:rsidRPr="009D1602">
              <w:rPr>
                <w:sz w:val="12"/>
                <w:szCs w:val="12"/>
              </w:rPr>
              <w:t>134,1</w:t>
            </w:r>
          </w:p>
        </w:tc>
      </w:tr>
      <w:tr w:rsidR="009D1602" w:rsidRPr="009D1602" w14:paraId="77E6955F" w14:textId="77777777" w:rsidTr="009D1602">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778DAB3" w14:textId="77777777" w:rsidR="009D1602" w:rsidRPr="009D1602" w:rsidRDefault="009D1602" w:rsidP="009D1602">
            <w:pPr>
              <w:spacing w:line="240" w:lineRule="auto"/>
              <w:jc w:val="center"/>
              <w:rPr>
                <w:sz w:val="12"/>
                <w:szCs w:val="12"/>
              </w:rPr>
            </w:pPr>
            <w:r w:rsidRPr="009D1602">
              <w:rPr>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14:paraId="726AF5B7" w14:textId="77777777" w:rsidR="009D1602" w:rsidRPr="009D1602" w:rsidRDefault="009D1602" w:rsidP="009D1602">
            <w:pPr>
              <w:spacing w:line="240" w:lineRule="auto"/>
              <w:rPr>
                <w:sz w:val="12"/>
                <w:szCs w:val="12"/>
              </w:rPr>
            </w:pPr>
            <w:r w:rsidRPr="009D1602">
              <w:rPr>
                <w:sz w:val="12"/>
                <w:szCs w:val="12"/>
              </w:rPr>
              <w:t>Płatności odsetkowe od zaciągniętych zobowiązań</w:t>
            </w:r>
          </w:p>
        </w:tc>
        <w:tc>
          <w:tcPr>
            <w:tcW w:w="706" w:type="pct"/>
            <w:tcBorders>
              <w:top w:val="nil"/>
              <w:left w:val="nil"/>
              <w:bottom w:val="single" w:sz="4" w:space="0" w:color="auto"/>
              <w:right w:val="single" w:sz="4" w:space="0" w:color="auto"/>
            </w:tcBorders>
            <w:shd w:val="clear" w:color="000000" w:fill="FFFDC1"/>
            <w:noWrap/>
            <w:vAlign w:val="center"/>
            <w:hideMark/>
          </w:tcPr>
          <w:p w14:paraId="0C6174E1" w14:textId="77777777" w:rsidR="009D1602" w:rsidRPr="009D1602" w:rsidRDefault="009D1602" w:rsidP="009D1602">
            <w:pPr>
              <w:spacing w:line="240" w:lineRule="auto"/>
              <w:jc w:val="right"/>
              <w:rPr>
                <w:sz w:val="12"/>
                <w:szCs w:val="12"/>
              </w:rPr>
            </w:pPr>
            <w:r w:rsidRPr="009D1602">
              <w:rPr>
                <w:sz w:val="12"/>
                <w:szCs w:val="12"/>
              </w:rPr>
              <w:t>0</w:t>
            </w:r>
          </w:p>
        </w:tc>
        <w:tc>
          <w:tcPr>
            <w:tcW w:w="706" w:type="pct"/>
            <w:tcBorders>
              <w:top w:val="nil"/>
              <w:left w:val="nil"/>
              <w:bottom w:val="single" w:sz="4" w:space="0" w:color="auto"/>
              <w:right w:val="single" w:sz="4" w:space="0" w:color="auto"/>
            </w:tcBorders>
            <w:shd w:val="clear" w:color="000000" w:fill="FFFDC1"/>
            <w:noWrap/>
            <w:vAlign w:val="center"/>
            <w:hideMark/>
          </w:tcPr>
          <w:p w14:paraId="11CD97E9" w14:textId="77777777" w:rsidR="009D1602" w:rsidRPr="009D1602" w:rsidRDefault="009D1602" w:rsidP="009D1602">
            <w:pPr>
              <w:spacing w:line="240" w:lineRule="auto"/>
              <w:jc w:val="right"/>
              <w:rPr>
                <w:sz w:val="12"/>
                <w:szCs w:val="12"/>
              </w:rPr>
            </w:pPr>
            <w:r w:rsidRPr="009D1602">
              <w:rPr>
                <w:sz w:val="12"/>
                <w:szCs w:val="12"/>
              </w:rPr>
              <w:t>0,00</w:t>
            </w:r>
          </w:p>
        </w:tc>
        <w:tc>
          <w:tcPr>
            <w:tcW w:w="706" w:type="pct"/>
            <w:tcBorders>
              <w:top w:val="nil"/>
              <w:left w:val="nil"/>
              <w:bottom w:val="single" w:sz="4" w:space="0" w:color="auto"/>
              <w:right w:val="single" w:sz="4" w:space="0" w:color="auto"/>
            </w:tcBorders>
            <w:shd w:val="clear" w:color="000000" w:fill="FFFDC1"/>
            <w:noWrap/>
            <w:vAlign w:val="center"/>
            <w:hideMark/>
          </w:tcPr>
          <w:p w14:paraId="174973A7" w14:textId="77777777" w:rsidR="009D1602" w:rsidRPr="009D1602" w:rsidRDefault="009D1602" w:rsidP="009D1602">
            <w:pPr>
              <w:spacing w:line="240" w:lineRule="auto"/>
              <w:jc w:val="right"/>
              <w:rPr>
                <w:sz w:val="12"/>
                <w:szCs w:val="12"/>
              </w:rPr>
            </w:pPr>
            <w:r w:rsidRPr="009D1602">
              <w:rPr>
                <w:sz w:val="12"/>
                <w:szCs w:val="12"/>
              </w:rPr>
              <w:t xml:space="preserve"> </w:t>
            </w:r>
          </w:p>
        </w:tc>
      </w:tr>
      <w:tr w:rsidR="009D1602" w:rsidRPr="009D1602" w14:paraId="0E5F5E91" w14:textId="77777777" w:rsidTr="009D1602">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63FD5732" w14:textId="77777777" w:rsidR="009D1602" w:rsidRPr="009D1602" w:rsidRDefault="009D1602" w:rsidP="009D1602">
            <w:pPr>
              <w:spacing w:line="240" w:lineRule="auto"/>
              <w:jc w:val="center"/>
              <w:rPr>
                <w:sz w:val="12"/>
                <w:szCs w:val="12"/>
              </w:rPr>
            </w:pPr>
            <w:r w:rsidRPr="009D1602">
              <w:rPr>
                <w:sz w:val="12"/>
                <w:szCs w:val="12"/>
              </w:rPr>
              <w:t>IV</w:t>
            </w:r>
          </w:p>
        </w:tc>
        <w:tc>
          <w:tcPr>
            <w:tcW w:w="2284" w:type="pct"/>
            <w:tcBorders>
              <w:top w:val="nil"/>
              <w:left w:val="nil"/>
              <w:bottom w:val="single" w:sz="4" w:space="0" w:color="auto"/>
              <w:right w:val="single" w:sz="4" w:space="0" w:color="auto"/>
            </w:tcBorders>
            <w:shd w:val="clear" w:color="000000" w:fill="FFFDC1"/>
            <w:vAlign w:val="center"/>
            <w:hideMark/>
          </w:tcPr>
          <w:p w14:paraId="0906F268" w14:textId="77777777" w:rsidR="009D1602" w:rsidRPr="009D1602" w:rsidRDefault="009D1602" w:rsidP="009D1602">
            <w:pPr>
              <w:spacing w:line="240" w:lineRule="auto"/>
              <w:rPr>
                <w:sz w:val="12"/>
                <w:szCs w:val="12"/>
              </w:rPr>
            </w:pPr>
            <w:r w:rsidRPr="009D1602">
              <w:rPr>
                <w:sz w:val="12"/>
                <w:szCs w:val="12"/>
              </w:rPr>
              <w:t>Pozostałe koszty i zmniejszenia</w:t>
            </w:r>
          </w:p>
        </w:tc>
        <w:tc>
          <w:tcPr>
            <w:tcW w:w="706" w:type="pct"/>
            <w:tcBorders>
              <w:top w:val="nil"/>
              <w:left w:val="nil"/>
              <w:bottom w:val="single" w:sz="4" w:space="0" w:color="auto"/>
              <w:right w:val="single" w:sz="4" w:space="0" w:color="auto"/>
            </w:tcBorders>
            <w:shd w:val="clear" w:color="000000" w:fill="FFFDC1"/>
            <w:noWrap/>
            <w:vAlign w:val="center"/>
            <w:hideMark/>
          </w:tcPr>
          <w:p w14:paraId="6A8E4011" w14:textId="77777777" w:rsidR="009D1602" w:rsidRPr="009D1602" w:rsidRDefault="009D1602" w:rsidP="009D1602">
            <w:pPr>
              <w:spacing w:line="240" w:lineRule="auto"/>
              <w:jc w:val="right"/>
              <w:rPr>
                <w:sz w:val="12"/>
                <w:szCs w:val="12"/>
              </w:rPr>
            </w:pPr>
            <w:r w:rsidRPr="009D1602">
              <w:rPr>
                <w:sz w:val="12"/>
                <w:szCs w:val="12"/>
              </w:rPr>
              <w:t>274 140</w:t>
            </w:r>
          </w:p>
        </w:tc>
        <w:tc>
          <w:tcPr>
            <w:tcW w:w="706" w:type="pct"/>
            <w:tcBorders>
              <w:top w:val="nil"/>
              <w:left w:val="nil"/>
              <w:bottom w:val="single" w:sz="4" w:space="0" w:color="auto"/>
              <w:right w:val="single" w:sz="4" w:space="0" w:color="auto"/>
            </w:tcBorders>
            <w:shd w:val="clear" w:color="000000" w:fill="FFFDC1"/>
            <w:noWrap/>
            <w:vAlign w:val="center"/>
            <w:hideMark/>
          </w:tcPr>
          <w:p w14:paraId="6E3CC688" w14:textId="77777777" w:rsidR="009D1602" w:rsidRPr="009D1602" w:rsidRDefault="009D1602" w:rsidP="009D1602">
            <w:pPr>
              <w:spacing w:line="240" w:lineRule="auto"/>
              <w:jc w:val="right"/>
              <w:rPr>
                <w:sz w:val="12"/>
                <w:szCs w:val="12"/>
              </w:rPr>
            </w:pPr>
            <w:r w:rsidRPr="009D1602">
              <w:rPr>
                <w:sz w:val="12"/>
                <w:szCs w:val="12"/>
              </w:rPr>
              <w:t>400 065,56</w:t>
            </w:r>
          </w:p>
        </w:tc>
        <w:tc>
          <w:tcPr>
            <w:tcW w:w="706" w:type="pct"/>
            <w:tcBorders>
              <w:top w:val="nil"/>
              <w:left w:val="nil"/>
              <w:bottom w:val="single" w:sz="4" w:space="0" w:color="auto"/>
              <w:right w:val="single" w:sz="4" w:space="0" w:color="auto"/>
            </w:tcBorders>
            <w:shd w:val="clear" w:color="000000" w:fill="FFFDC1"/>
            <w:noWrap/>
            <w:vAlign w:val="center"/>
            <w:hideMark/>
          </w:tcPr>
          <w:p w14:paraId="2C994100" w14:textId="77777777" w:rsidR="009D1602" w:rsidRPr="009D1602" w:rsidRDefault="009D1602" w:rsidP="009D1602">
            <w:pPr>
              <w:spacing w:line="240" w:lineRule="auto"/>
              <w:jc w:val="right"/>
              <w:rPr>
                <w:sz w:val="12"/>
                <w:szCs w:val="12"/>
              </w:rPr>
            </w:pPr>
            <w:r w:rsidRPr="009D1602">
              <w:rPr>
                <w:sz w:val="12"/>
                <w:szCs w:val="12"/>
              </w:rPr>
              <w:t>145,9</w:t>
            </w:r>
          </w:p>
        </w:tc>
      </w:tr>
      <w:tr w:rsidR="009D1602" w:rsidRPr="009D1602" w14:paraId="72707166" w14:textId="77777777" w:rsidTr="009D1602">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7BBB91AD" w14:textId="77777777" w:rsidR="009D1602" w:rsidRPr="009D1602" w:rsidRDefault="009D1602" w:rsidP="009D1602">
            <w:pPr>
              <w:spacing w:line="240" w:lineRule="auto"/>
              <w:jc w:val="center"/>
              <w:rPr>
                <w:b/>
                <w:bCs/>
                <w:sz w:val="12"/>
                <w:szCs w:val="12"/>
              </w:rPr>
            </w:pPr>
            <w:r w:rsidRPr="009D1602">
              <w:rPr>
                <w:b/>
                <w:bCs/>
                <w:sz w:val="12"/>
                <w:szCs w:val="12"/>
              </w:rPr>
              <w:t>F</w:t>
            </w:r>
          </w:p>
        </w:tc>
        <w:tc>
          <w:tcPr>
            <w:tcW w:w="2284" w:type="pct"/>
            <w:tcBorders>
              <w:top w:val="nil"/>
              <w:left w:val="nil"/>
              <w:bottom w:val="single" w:sz="4" w:space="0" w:color="auto"/>
              <w:right w:val="single" w:sz="4" w:space="0" w:color="auto"/>
            </w:tcBorders>
            <w:shd w:val="clear" w:color="000000" w:fill="B7CFE8"/>
            <w:vAlign w:val="center"/>
            <w:hideMark/>
          </w:tcPr>
          <w:p w14:paraId="65D0921B" w14:textId="77777777" w:rsidR="009D1602" w:rsidRPr="009D1602" w:rsidRDefault="009D1602" w:rsidP="009D1602">
            <w:pPr>
              <w:spacing w:line="240" w:lineRule="auto"/>
              <w:rPr>
                <w:b/>
                <w:bCs/>
                <w:sz w:val="12"/>
                <w:szCs w:val="12"/>
              </w:rPr>
            </w:pPr>
            <w:r w:rsidRPr="009D1602">
              <w:rPr>
                <w:b/>
                <w:bCs/>
                <w:sz w:val="12"/>
                <w:szCs w:val="12"/>
              </w:rPr>
              <w:t>STAN NALEŻNOŚCI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0D82042E" w14:textId="77777777" w:rsidR="009D1602" w:rsidRPr="009D1602" w:rsidRDefault="009D1602" w:rsidP="009D1602">
            <w:pPr>
              <w:spacing w:line="240" w:lineRule="auto"/>
              <w:jc w:val="right"/>
              <w:rPr>
                <w:b/>
                <w:bCs/>
                <w:sz w:val="12"/>
                <w:szCs w:val="12"/>
              </w:rPr>
            </w:pPr>
            <w:r w:rsidRPr="009D1602">
              <w:rPr>
                <w:b/>
                <w:bCs/>
                <w:sz w:val="12"/>
                <w:szCs w:val="12"/>
              </w:rPr>
              <w:t>85 600</w:t>
            </w:r>
          </w:p>
        </w:tc>
        <w:tc>
          <w:tcPr>
            <w:tcW w:w="706" w:type="pct"/>
            <w:tcBorders>
              <w:top w:val="nil"/>
              <w:left w:val="nil"/>
              <w:bottom w:val="single" w:sz="4" w:space="0" w:color="auto"/>
              <w:right w:val="single" w:sz="4" w:space="0" w:color="auto"/>
            </w:tcBorders>
            <w:shd w:val="clear" w:color="000000" w:fill="B7CFE8"/>
            <w:noWrap/>
            <w:vAlign w:val="center"/>
            <w:hideMark/>
          </w:tcPr>
          <w:p w14:paraId="4FE7218A" w14:textId="77777777" w:rsidR="009D1602" w:rsidRPr="009D1602" w:rsidRDefault="009D1602" w:rsidP="009D1602">
            <w:pPr>
              <w:spacing w:line="240" w:lineRule="auto"/>
              <w:jc w:val="right"/>
              <w:rPr>
                <w:b/>
                <w:bCs/>
                <w:sz w:val="12"/>
                <w:szCs w:val="12"/>
              </w:rPr>
            </w:pPr>
            <w:r w:rsidRPr="009D1602">
              <w:rPr>
                <w:b/>
                <w:bCs/>
                <w:sz w:val="12"/>
                <w:szCs w:val="12"/>
              </w:rPr>
              <w:t>85 530,99</w:t>
            </w:r>
          </w:p>
        </w:tc>
        <w:tc>
          <w:tcPr>
            <w:tcW w:w="706" w:type="pct"/>
            <w:tcBorders>
              <w:top w:val="nil"/>
              <w:left w:val="nil"/>
              <w:bottom w:val="single" w:sz="4" w:space="0" w:color="auto"/>
              <w:right w:val="single" w:sz="4" w:space="0" w:color="auto"/>
            </w:tcBorders>
            <w:shd w:val="clear" w:color="000000" w:fill="B7CFE8"/>
            <w:noWrap/>
            <w:vAlign w:val="center"/>
            <w:hideMark/>
          </w:tcPr>
          <w:p w14:paraId="70FE9A40" w14:textId="77777777" w:rsidR="009D1602" w:rsidRPr="009D1602" w:rsidRDefault="009D1602" w:rsidP="009D1602">
            <w:pPr>
              <w:spacing w:line="240" w:lineRule="auto"/>
              <w:jc w:val="right"/>
              <w:rPr>
                <w:b/>
                <w:bCs/>
                <w:sz w:val="12"/>
                <w:szCs w:val="12"/>
              </w:rPr>
            </w:pPr>
            <w:r w:rsidRPr="009D1602">
              <w:rPr>
                <w:b/>
                <w:bCs/>
                <w:sz w:val="12"/>
                <w:szCs w:val="12"/>
              </w:rPr>
              <w:t>99,9</w:t>
            </w:r>
          </w:p>
        </w:tc>
      </w:tr>
      <w:tr w:rsidR="009D1602" w:rsidRPr="009D1602" w14:paraId="53C498B6" w14:textId="77777777" w:rsidTr="009D1602">
        <w:trPr>
          <w:trHeight w:val="284"/>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14:paraId="5EBB4279" w14:textId="77777777" w:rsidR="009D1602" w:rsidRPr="009D1602" w:rsidRDefault="009D1602" w:rsidP="009D1602">
            <w:pPr>
              <w:spacing w:line="240" w:lineRule="auto"/>
              <w:rPr>
                <w:sz w:val="12"/>
                <w:szCs w:val="12"/>
              </w:rPr>
            </w:pPr>
            <w:r w:rsidRPr="009D1602">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50F215DD" w14:textId="77777777" w:rsidR="009D1602" w:rsidRPr="009D1602" w:rsidRDefault="009D1602" w:rsidP="009D1602">
            <w:pPr>
              <w:spacing w:line="240" w:lineRule="auto"/>
              <w:jc w:val="center"/>
              <w:rPr>
                <w:sz w:val="12"/>
                <w:szCs w:val="12"/>
              </w:rPr>
            </w:pPr>
            <w:r w:rsidRPr="009D1602">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723DAD6D" w14:textId="77777777" w:rsidR="009D1602" w:rsidRPr="009D1602" w:rsidRDefault="009D1602" w:rsidP="009D1602">
            <w:pPr>
              <w:spacing w:line="240" w:lineRule="auto"/>
              <w:rPr>
                <w:sz w:val="12"/>
                <w:szCs w:val="12"/>
              </w:rPr>
            </w:pPr>
            <w:r w:rsidRPr="009D1602">
              <w:rPr>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14:paraId="43332F40" w14:textId="77777777" w:rsidR="009D1602" w:rsidRPr="009D1602" w:rsidRDefault="009D1602" w:rsidP="009D1602">
            <w:pPr>
              <w:spacing w:line="240" w:lineRule="auto"/>
              <w:jc w:val="right"/>
              <w:rPr>
                <w:sz w:val="12"/>
                <w:szCs w:val="12"/>
              </w:rPr>
            </w:pPr>
            <w:r w:rsidRPr="009D1602">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1DA87F72" w14:textId="77777777" w:rsidR="009D1602" w:rsidRPr="009D1602" w:rsidRDefault="009D1602" w:rsidP="009D1602">
            <w:pPr>
              <w:spacing w:line="240" w:lineRule="auto"/>
              <w:jc w:val="right"/>
              <w:rPr>
                <w:sz w:val="12"/>
                <w:szCs w:val="12"/>
              </w:rPr>
            </w:pPr>
            <w:r w:rsidRPr="009D1602">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642E000B" w14:textId="77777777" w:rsidR="009D1602" w:rsidRPr="009D1602" w:rsidRDefault="009D1602" w:rsidP="009D1602">
            <w:pPr>
              <w:spacing w:line="240" w:lineRule="auto"/>
              <w:jc w:val="right"/>
              <w:rPr>
                <w:sz w:val="12"/>
                <w:szCs w:val="12"/>
              </w:rPr>
            </w:pPr>
            <w:r w:rsidRPr="009D1602">
              <w:rPr>
                <w:sz w:val="12"/>
                <w:szCs w:val="12"/>
              </w:rPr>
              <w:t xml:space="preserve"> </w:t>
            </w:r>
          </w:p>
        </w:tc>
      </w:tr>
      <w:tr w:rsidR="009D1602" w:rsidRPr="009D1602" w14:paraId="65D5F66E" w14:textId="77777777" w:rsidTr="009D1602">
        <w:trPr>
          <w:trHeight w:val="284"/>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14:paraId="38235B7B" w14:textId="77777777" w:rsidR="009D1602" w:rsidRPr="009D1602" w:rsidRDefault="009D1602" w:rsidP="009D1602">
            <w:pPr>
              <w:spacing w:line="240" w:lineRule="auto"/>
              <w:rPr>
                <w:color w:val="FF6758"/>
                <w:sz w:val="12"/>
                <w:szCs w:val="12"/>
              </w:rPr>
            </w:pPr>
            <w:r w:rsidRPr="009D1602">
              <w:rPr>
                <w:color w:val="FF6758"/>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3F793D99" w14:textId="77777777" w:rsidR="009D1602" w:rsidRPr="009D1602" w:rsidRDefault="009D1602" w:rsidP="009D1602">
            <w:pPr>
              <w:spacing w:line="240" w:lineRule="auto"/>
              <w:jc w:val="center"/>
              <w:rPr>
                <w:sz w:val="12"/>
                <w:szCs w:val="12"/>
              </w:rPr>
            </w:pPr>
            <w:r w:rsidRPr="009D1602">
              <w:rPr>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14:paraId="293CEE1A" w14:textId="77777777" w:rsidR="009D1602" w:rsidRPr="009D1602" w:rsidRDefault="009D1602" w:rsidP="009D1602">
            <w:pPr>
              <w:spacing w:line="240" w:lineRule="auto"/>
              <w:rPr>
                <w:sz w:val="12"/>
                <w:szCs w:val="12"/>
              </w:rPr>
            </w:pPr>
            <w:r w:rsidRPr="009D1602">
              <w:rPr>
                <w:sz w:val="12"/>
                <w:szCs w:val="12"/>
              </w:rPr>
              <w:t>stan środków pieniężnych na koniec okresu sprawozdawczego</w:t>
            </w:r>
          </w:p>
        </w:tc>
        <w:tc>
          <w:tcPr>
            <w:tcW w:w="706" w:type="pct"/>
            <w:tcBorders>
              <w:top w:val="nil"/>
              <w:left w:val="nil"/>
              <w:bottom w:val="single" w:sz="4" w:space="0" w:color="auto"/>
              <w:right w:val="single" w:sz="4" w:space="0" w:color="auto"/>
            </w:tcBorders>
            <w:shd w:val="clear" w:color="auto" w:fill="auto"/>
            <w:noWrap/>
            <w:vAlign w:val="center"/>
            <w:hideMark/>
          </w:tcPr>
          <w:p w14:paraId="218714EB" w14:textId="77777777" w:rsidR="009D1602" w:rsidRPr="009D1602" w:rsidRDefault="009D1602" w:rsidP="009D1602">
            <w:pPr>
              <w:spacing w:line="240" w:lineRule="auto"/>
              <w:jc w:val="right"/>
              <w:rPr>
                <w:sz w:val="12"/>
                <w:szCs w:val="12"/>
              </w:rPr>
            </w:pPr>
            <w:r w:rsidRPr="009D1602">
              <w:rPr>
                <w:sz w:val="12"/>
                <w:szCs w:val="12"/>
              </w:rPr>
              <w:t>2 800</w:t>
            </w:r>
          </w:p>
        </w:tc>
        <w:tc>
          <w:tcPr>
            <w:tcW w:w="706" w:type="pct"/>
            <w:tcBorders>
              <w:top w:val="nil"/>
              <w:left w:val="nil"/>
              <w:bottom w:val="single" w:sz="4" w:space="0" w:color="auto"/>
              <w:right w:val="single" w:sz="4" w:space="0" w:color="auto"/>
            </w:tcBorders>
            <w:shd w:val="clear" w:color="auto" w:fill="auto"/>
            <w:noWrap/>
            <w:vAlign w:val="center"/>
            <w:hideMark/>
          </w:tcPr>
          <w:p w14:paraId="563A3B0F" w14:textId="77777777" w:rsidR="009D1602" w:rsidRPr="009D1602" w:rsidRDefault="009D1602" w:rsidP="009D1602">
            <w:pPr>
              <w:spacing w:line="240" w:lineRule="auto"/>
              <w:jc w:val="right"/>
              <w:rPr>
                <w:sz w:val="12"/>
                <w:szCs w:val="12"/>
              </w:rPr>
            </w:pPr>
            <w:r w:rsidRPr="009D1602">
              <w:rPr>
                <w:sz w:val="12"/>
                <w:szCs w:val="12"/>
              </w:rPr>
              <w:t>2 757,38</w:t>
            </w:r>
          </w:p>
        </w:tc>
        <w:tc>
          <w:tcPr>
            <w:tcW w:w="706" w:type="pct"/>
            <w:tcBorders>
              <w:top w:val="nil"/>
              <w:left w:val="nil"/>
              <w:bottom w:val="single" w:sz="4" w:space="0" w:color="auto"/>
              <w:right w:val="single" w:sz="4" w:space="0" w:color="auto"/>
            </w:tcBorders>
            <w:shd w:val="clear" w:color="000000" w:fill="FFFFFF"/>
            <w:noWrap/>
            <w:vAlign w:val="center"/>
            <w:hideMark/>
          </w:tcPr>
          <w:p w14:paraId="12F8976D" w14:textId="77777777" w:rsidR="009D1602" w:rsidRPr="009D1602" w:rsidRDefault="009D1602" w:rsidP="009D1602">
            <w:pPr>
              <w:spacing w:line="240" w:lineRule="auto"/>
              <w:jc w:val="right"/>
              <w:rPr>
                <w:sz w:val="12"/>
                <w:szCs w:val="12"/>
              </w:rPr>
            </w:pPr>
            <w:r w:rsidRPr="009D1602">
              <w:rPr>
                <w:sz w:val="12"/>
                <w:szCs w:val="12"/>
              </w:rPr>
              <w:t>98,5</w:t>
            </w:r>
          </w:p>
        </w:tc>
      </w:tr>
      <w:tr w:rsidR="009D1602" w:rsidRPr="009D1602" w14:paraId="53C0A404" w14:textId="77777777" w:rsidTr="009D1602">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5C5BBEE3" w14:textId="77777777" w:rsidR="009D1602" w:rsidRPr="009D1602" w:rsidRDefault="009D1602" w:rsidP="009D1602">
            <w:pPr>
              <w:spacing w:line="240" w:lineRule="auto"/>
              <w:jc w:val="center"/>
              <w:rPr>
                <w:b/>
                <w:bCs/>
                <w:sz w:val="12"/>
                <w:szCs w:val="12"/>
              </w:rPr>
            </w:pPr>
            <w:r w:rsidRPr="009D1602">
              <w:rPr>
                <w:b/>
                <w:bCs/>
                <w:sz w:val="12"/>
                <w:szCs w:val="12"/>
              </w:rPr>
              <w:t>G</w:t>
            </w:r>
          </w:p>
        </w:tc>
        <w:tc>
          <w:tcPr>
            <w:tcW w:w="2284" w:type="pct"/>
            <w:tcBorders>
              <w:top w:val="nil"/>
              <w:left w:val="nil"/>
              <w:bottom w:val="single" w:sz="4" w:space="0" w:color="auto"/>
              <w:right w:val="single" w:sz="4" w:space="0" w:color="auto"/>
            </w:tcBorders>
            <w:shd w:val="clear" w:color="000000" w:fill="B7CFE8"/>
            <w:vAlign w:val="center"/>
            <w:hideMark/>
          </w:tcPr>
          <w:p w14:paraId="46B6FE01" w14:textId="77777777" w:rsidR="009D1602" w:rsidRPr="009D1602" w:rsidRDefault="009D1602" w:rsidP="009D1602">
            <w:pPr>
              <w:spacing w:line="240" w:lineRule="auto"/>
              <w:rPr>
                <w:b/>
                <w:bCs/>
                <w:sz w:val="12"/>
                <w:szCs w:val="12"/>
              </w:rPr>
            </w:pPr>
            <w:r w:rsidRPr="009D1602">
              <w:rPr>
                <w:b/>
                <w:bCs/>
                <w:sz w:val="12"/>
                <w:szCs w:val="12"/>
              </w:rPr>
              <w:t>STAN ZOBOWIĄZAŃ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753B49A5" w14:textId="77777777" w:rsidR="009D1602" w:rsidRPr="009D1602" w:rsidRDefault="009D1602" w:rsidP="009D1602">
            <w:pPr>
              <w:spacing w:line="240" w:lineRule="auto"/>
              <w:jc w:val="right"/>
              <w:rPr>
                <w:b/>
                <w:bCs/>
                <w:sz w:val="12"/>
                <w:szCs w:val="12"/>
              </w:rPr>
            </w:pPr>
            <w:r w:rsidRPr="009D1602">
              <w:rPr>
                <w:b/>
                <w:bCs/>
                <w:sz w:val="12"/>
                <w:szCs w:val="12"/>
              </w:rPr>
              <w:t>262 300</w:t>
            </w:r>
          </w:p>
        </w:tc>
        <w:tc>
          <w:tcPr>
            <w:tcW w:w="706" w:type="pct"/>
            <w:tcBorders>
              <w:top w:val="nil"/>
              <w:left w:val="nil"/>
              <w:bottom w:val="single" w:sz="4" w:space="0" w:color="auto"/>
              <w:right w:val="single" w:sz="4" w:space="0" w:color="auto"/>
            </w:tcBorders>
            <w:shd w:val="clear" w:color="000000" w:fill="B7CFE8"/>
            <w:noWrap/>
            <w:vAlign w:val="center"/>
            <w:hideMark/>
          </w:tcPr>
          <w:p w14:paraId="7E85449C" w14:textId="77777777" w:rsidR="009D1602" w:rsidRPr="009D1602" w:rsidRDefault="009D1602" w:rsidP="009D1602">
            <w:pPr>
              <w:spacing w:line="240" w:lineRule="auto"/>
              <w:jc w:val="right"/>
              <w:rPr>
                <w:b/>
                <w:bCs/>
                <w:sz w:val="12"/>
                <w:szCs w:val="12"/>
              </w:rPr>
            </w:pPr>
            <w:r w:rsidRPr="009D1602">
              <w:rPr>
                <w:b/>
                <w:bCs/>
                <w:sz w:val="12"/>
                <w:szCs w:val="12"/>
              </w:rPr>
              <w:t>262 263,95</w:t>
            </w:r>
          </w:p>
        </w:tc>
        <w:tc>
          <w:tcPr>
            <w:tcW w:w="706" w:type="pct"/>
            <w:tcBorders>
              <w:top w:val="nil"/>
              <w:left w:val="nil"/>
              <w:bottom w:val="single" w:sz="4" w:space="0" w:color="auto"/>
              <w:right w:val="single" w:sz="4" w:space="0" w:color="auto"/>
            </w:tcBorders>
            <w:shd w:val="clear" w:color="000000" w:fill="B7CFE8"/>
            <w:noWrap/>
            <w:vAlign w:val="center"/>
            <w:hideMark/>
          </w:tcPr>
          <w:p w14:paraId="59A616AC" w14:textId="77777777" w:rsidR="009D1602" w:rsidRPr="009D1602" w:rsidRDefault="009D1602" w:rsidP="009D1602">
            <w:pPr>
              <w:spacing w:line="240" w:lineRule="auto"/>
              <w:jc w:val="right"/>
              <w:rPr>
                <w:b/>
                <w:bCs/>
                <w:sz w:val="12"/>
                <w:szCs w:val="12"/>
              </w:rPr>
            </w:pPr>
            <w:r w:rsidRPr="009D1602">
              <w:rPr>
                <w:b/>
                <w:bCs/>
                <w:sz w:val="12"/>
                <w:szCs w:val="12"/>
              </w:rPr>
              <w:t>100,0</w:t>
            </w:r>
          </w:p>
        </w:tc>
      </w:tr>
      <w:tr w:rsidR="009D1602" w:rsidRPr="009D1602" w14:paraId="66C01D5E" w14:textId="77777777" w:rsidTr="009D1602">
        <w:trPr>
          <w:trHeight w:val="284"/>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14:paraId="20611DFF" w14:textId="77777777" w:rsidR="009D1602" w:rsidRPr="009D1602" w:rsidRDefault="009D1602" w:rsidP="009D1602">
            <w:pPr>
              <w:spacing w:line="240" w:lineRule="auto"/>
              <w:jc w:val="center"/>
              <w:rPr>
                <w:sz w:val="12"/>
                <w:szCs w:val="12"/>
              </w:rPr>
            </w:pPr>
            <w:r w:rsidRPr="009D1602">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48C892BB" w14:textId="77777777" w:rsidR="009D1602" w:rsidRPr="009D1602" w:rsidRDefault="009D1602" w:rsidP="009D1602">
            <w:pPr>
              <w:spacing w:line="240" w:lineRule="auto"/>
              <w:jc w:val="center"/>
              <w:rPr>
                <w:sz w:val="12"/>
                <w:szCs w:val="12"/>
              </w:rPr>
            </w:pPr>
            <w:r w:rsidRPr="009D1602">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51B1FAA1" w14:textId="77777777" w:rsidR="009D1602" w:rsidRPr="009D1602" w:rsidRDefault="009D1602" w:rsidP="009D1602">
            <w:pPr>
              <w:spacing w:line="240" w:lineRule="auto"/>
              <w:rPr>
                <w:sz w:val="12"/>
                <w:szCs w:val="12"/>
              </w:rPr>
            </w:pPr>
            <w:r w:rsidRPr="009D1602">
              <w:rPr>
                <w:sz w:val="12"/>
                <w:szCs w:val="12"/>
              </w:rPr>
              <w:t xml:space="preserve"> 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14:paraId="33E8E581" w14:textId="77777777" w:rsidR="009D1602" w:rsidRPr="009D1602" w:rsidRDefault="009D1602" w:rsidP="009D1602">
            <w:pPr>
              <w:spacing w:line="240" w:lineRule="auto"/>
              <w:jc w:val="right"/>
              <w:rPr>
                <w:sz w:val="12"/>
                <w:szCs w:val="12"/>
              </w:rPr>
            </w:pPr>
            <w:r w:rsidRPr="009D1602">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08B958BD" w14:textId="77777777" w:rsidR="009D1602" w:rsidRPr="009D1602" w:rsidRDefault="009D1602" w:rsidP="009D1602">
            <w:pPr>
              <w:spacing w:line="240" w:lineRule="auto"/>
              <w:jc w:val="right"/>
              <w:rPr>
                <w:sz w:val="12"/>
                <w:szCs w:val="12"/>
              </w:rPr>
            </w:pPr>
            <w:r w:rsidRPr="009D1602">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498DFA17" w14:textId="77777777" w:rsidR="009D1602" w:rsidRPr="009D1602" w:rsidRDefault="009D1602" w:rsidP="009D1602">
            <w:pPr>
              <w:spacing w:line="240" w:lineRule="auto"/>
              <w:jc w:val="right"/>
              <w:rPr>
                <w:sz w:val="12"/>
                <w:szCs w:val="12"/>
              </w:rPr>
            </w:pPr>
            <w:r w:rsidRPr="009D1602">
              <w:rPr>
                <w:sz w:val="12"/>
                <w:szCs w:val="12"/>
              </w:rPr>
              <w:t xml:space="preserve"> </w:t>
            </w:r>
          </w:p>
        </w:tc>
      </w:tr>
      <w:tr w:rsidR="009D1602" w:rsidRPr="009D1602" w14:paraId="11CCF9D7" w14:textId="77777777" w:rsidTr="009D1602">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73339741" w14:textId="77777777" w:rsidR="009D1602" w:rsidRPr="009D1602" w:rsidRDefault="009D1602" w:rsidP="009D1602">
            <w:pPr>
              <w:spacing w:line="240" w:lineRule="auto"/>
              <w:jc w:val="center"/>
              <w:rPr>
                <w:b/>
                <w:bCs/>
                <w:sz w:val="12"/>
                <w:szCs w:val="12"/>
              </w:rPr>
            </w:pPr>
            <w:r w:rsidRPr="009D1602">
              <w:rPr>
                <w:b/>
                <w:bCs/>
                <w:sz w:val="12"/>
                <w:szCs w:val="12"/>
              </w:rPr>
              <w:t>H</w:t>
            </w:r>
          </w:p>
        </w:tc>
        <w:tc>
          <w:tcPr>
            <w:tcW w:w="2284" w:type="pct"/>
            <w:tcBorders>
              <w:top w:val="nil"/>
              <w:left w:val="nil"/>
              <w:bottom w:val="single" w:sz="4" w:space="0" w:color="auto"/>
              <w:right w:val="single" w:sz="4" w:space="0" w:color="auto"/>
            </w:tcBorders>
            <w:shd w:val="clear" w:color="000000" w:fill="B7CFE8"/>
            <w:vAlign w:val="center"/>
            <w:hideMark/>
          </w:tcPr>
          <w:p w14:paraId="1D3E9F56" w14:textId="77777777" w:rsidR="009D1602" w:rsidRPr="009D1602" w:rsidRDefault="009D1602" w:rsidP="009D1602">
            <w:pPr>
              <w:spacing w:line="240" w:lineRule="auto"/>
              <w:rPr>
                <w:b/>
                <w:bCs/>
                <w:sz w:val="12"/>
                <w:szCs w:val="12"/>
              </w:rPr>
            </w:pPr>
            <w:r w:rsidRPr="009D1602">
              <w:rPr>
                <w:b/>
                <w:bCs/>
                <w:sz w:val="12"/>
                <w:szCs w:val="12"/>
              </w:rPr>
              <w:t>SUMA [E-F+G]</w:t>
            </w:r>
          </w:p>
        </w:tc>
        <w:tc>
          <w:tcPr>
            <w:tcW w:w="706" w:type="pct"/>
            <w:tcBorders>
              <w:top w:val="nil"/>
              <w:left w:val="nil"/>
              <w:bottom w:val="single" w:sz="4" w:space="0" w:color="auto"/>
              <w:right w:val="single" w:sz="4" w:space="0" w:color="auto"/>
            </w:tcBorders>
            <w:shd w:val="clear" w:color="000000" w:fill="B7CFE8"/>
            <w:noWrap/>
            <w:vAlign w:val="center"/>
            <w:hideMark/>
          </w:tcPr>
          <w:p w14:paraId="06737080" w14:textId="77777777" w:rsidR="009D1602" w:rsidRPr="009D1602" w:rsidRDefault="009D1602" w:rsidP="009D1602">
            <w:pPr>
              <w:spacing w:line="240" w:lineRule="auto"/>
              <w:jc w:val="right"/>
              <w:rPr>
                <w:b/>
                <w:bCs/>
                <w:sz w:val="12"/>
                <w:szCs w:val="12"/>
              </w:rPr>
            </w:pPr>
            <w:r w:rsidRPr="009D1602">
              <w:rPr>
                <w:b/>
                <w:bCs/>
                <w:sz w:val="12"/>
                <w:szCs w:val="12"/>
              </w:rPr>
              <w:t>8 510 587</w:t>
            </w:r>
          </w:p>
        </w:tc>
        <w:tc>
          <w:tcPr>
            <w:tcW w:w="706" w:type="pct"/>
            <w:tcBorders>
              <w:top w:val="nil"/>
              <w:left w:val="nil"/>
              <w:bottom w:val="single" w:sz="4" w:space="0" w:color="auto"/>
              <w:right w:val="single" w:sz="4" w:space="0" w:color="auto"/>
            </w:tcBorders>
            <w:shd w:val="clear" w:color="000000" w:fill="B7CFE8"/>
            <w:noWrap/>
            <w:vAlign w:val="center"/>
            <w:hideMark/>
          </w:tcPr>
          <w:p w14:paraId="15AF9234" w14:textId="77777777" w:rsidR="009D1602" w:rsidRPr="009D1602" w:rsidRDefault="009D1602" w:rsidP="009D1602">
            <w:pPr>
              <w:spacing w:line="240" w:lineRule="auto"/>
              <w:jc w:val="right"/>
              <w:rPr>
                <w:b/>
                <w:bCs/>
                <w:sz w:val="12"/>
                <w:szCs w:val="12"/>
              </w:rPr>
            </w:pPr>
            <w:r w:rsidRPr="009D1602">
              <w:rPr>
                <w:b/>
                <w:bCs/>
                <w:sz w:val="12"/>
                <w:szCs w:val="12"/>
              </w:rPr>
              <w:t>8 875 485,68</w:t>
            </w:r>
          </w:p>
        </w:tc>
        <w:tc>
          <w:tcPr>
            <w:tcW w:w="706" w:type="pct"/>
            <w:tcBorders>
              <w:top w:val="nil"/>
              <w:left w:val="nil"/>
              <w:bottom w:val="single" w:sz="4" w:space="0" w:color="auto"/>
              <w:right w:val="single" w:sz="4" w:space="0" w:color="auto"/>
            </w:tcBorders>
            <w:shd w:val="clear" w:color="000000" w:fill="B7CFE8"/>
            <w:noWrap/>
            <w:vAlign w:val="center"/>
            <w:hideMark/>
          </w:tcPr>
          <w:p w14:paraId="0B88951C" w14:textId="77777777" w:rsidR="009D1602" w:rsidRPr="009D1602" w:rsidRDefault="009D1602" w:rsidP="009D1602">
            <w:pPr>
              <w:spacing w:line="240" w:lineRule="auto"/>
              <w:jc w:val="right"/>
              <w:rPr>
                <w:b/>
                <w:bCs/>
                <w:sz w:val="12"/>
                <w:szCs w:val="12"/>
              </w:rPr>
            </w:pPr>
            <w:r w:rsidRPr="009D1602">
              <w:rPr>
                <w:b/>
                <w:bCs/>
                <w:sz w:val="12"/>
                <w:szCs w:val="12"/>
              </w:rPr>
              <w:t>104,3</w:t>
            </w:r>
          </w:p>
        </w:tc>
      </w:tr>
      <w:tr w:rsidR="009D1602" w:rsidRPr="009D1602" w14:paraId="6B387A51" w14:textId="77777777" w:rsidTr="009D1602">
        <w:trPr>
          <w:trHeight w:val="284"/>
        </w:trPr>
        <w:tc>
          <w:tcPr>
            <w:tcW w:w="4294"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14:paraId="7F995616" w14:textId="77777777" w:rsidR="009D1602" w:rsidRPr="009D1602" w:rsidRDefault="009D1602" w:rsidP="009D1602">
            <w:pPr>
              <w:spacing w:line="240" w:lineRule="auto"/>
              <w:jc w:val="center"/>
              <w:rPr>
                <w:b/>
                <w:bCs/>
                <w:sz w:val="12"/>
                <w:szCs w:val="12"/>
              </w:rPr>
            </w:pPr>
            <w:r w:rsidRPr="009D1602">
              <w:rPr>
                <w:b/>
                <w:bCs/>
                <w:sz w:val="12"/>
                <w:szCs w:val="12"/>
              </w:rPr>
              <w:t>Informacje dodatkowe</w:t>
            </w:r>
          </w:p>
        </w:tc>
        <w:tc>
          <w:tcPr>
            <w:tcW w:w="706" w:type="pct"/>
            <w:tcBorders>
              <w:top w:val="nil"/>
              <w:left w:val="nil"/>
              <w:bottom w:val="single" w:sz="4" w:space="0" w:color="auto"/>
              <w:right w:val="single" w:sz="4" w:space="0" w:color="auto"/>
            </w:tcBorders>
            <w:shd w:val="clear" w:color="000000" w:fill="D5E3F2"/>
            <w:noWrap/>
            <w:vAlign w:val="center"/>
            <w:hideMark/>
          </w:tcPr>
          <w:p w14:paraId="388897E8" w14:textId="77777777" w:rsidR="009D1602" w:rsidRPr="009D1602" w:rsidRDefault="009D1602" w:rsidP="009D1602">
            <w:pPr>
              <w:spacing w:line="240" w:lineRule="auto"/>
              <w:rPr>
                <w:b/>
                <w:bCs/>
                <w:sz w:val="12"/>
                <w:szCs w:val="12"/>
              </w:rPr>
            </w:pPr>
            <w:r w:rsidRPr="009D1602">
              <w:rPr>
                <w:b/>
                <w:bCs/>
                <w:sz w:val="12"/>
                <w:szCs w:val="12"/>
              </w:rPr>
              <w:t> </w:t>
            </w:r>
          </w:p>
        </w:tc>
      </w:tr>
      <w:tr w:rsidR="009D1602" w:rsidRPr="009D1602" w14:paraId="46EC1381" w14:textId="77777777" w:rsidTr="009D1602">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14:paraId="70B969DD" w14:textId="77777777" w:rsidR="009D1602" w:rsidRPr="009D1602" w:rsidRDefault="009D1602" w:rsidP="009D1602">
            <w:pPr>
              <w:spacing w:line="240" w:lineRule="auto"/>
              <w:rPr>
                <w:b/>
                <w:bCs/>
                <w:sz w:val="12"/>
                <w:szCs w:val="12"/>
              </w:rPr>
            </w:pPr>
            <w:r w:rsidRPr="009D1602">
              <w:rPr>
                <w:b/>
                <w:bCs/>
                <w:sz w:val="12"/>
                <w:szCs w:val="12"/>
              </w:rPr>
              <w:t>ŚRODKI NA WYDATKI MAJĄTKOWE</w:t>
            </w:r>
          </w:p>
        </w:tc>
        <w:tc>
          <w:tcPr>
            <w:tcW w:w="706" w:type="pct"/>
            <w:tcBorders>
              <w:top w:val="nil"/>
              <w:left w:val="nil"/>
              <w:bottom w:val="single" w:sz="4" w:space="0" w:color="auto"/>
              <w:right w:val="single" w:sz="4" w:space="0" w:color="auto"/>
            </w:tcBorders>
            <w:shd w:val="clear" w:color="000000" w:fill="B7CFE8"/>
            <w:noWrap/>
            <w:vAlign w:val="center"/>
            <w:hideMark/>
          </w:tcPr>
          <w:p w14:paraId="141F279E" w14:textId="77777777" w:rsidR="009D1602" w:rsidRPr="009D1602" w:rsidRDefault="009D1602" w:rsidP="009D1602">
            <w:pPr>
              <w:spacing w:line="240" w:lineRule="auto"/>
              <w:jc w:val="right"/>
              <w:rPr>
                <w:b/>
                <w:bCs/>
                <w:sz w:val="12"/>
                <w:szCs w:val="12"/>
              </w:rPr>
            </w:pPr>
            <w:r w:rsidRPr="009D1602">
              <w:rPr>
                <w:b/>
                <w:bCs/>
                <w:sz w:val="12"/>
                <w:szCs w:val="12"/>
              </w:rPr>
              <w:t>0</w:t>
            </w:r>
          </w:p>
        </w:tc>
        <w:tc>
          <w:tcPr>
            <w:tcW w:w="706" w:type="pct"/>
            <w:tcBorders>
              <w:top w:val="nil"/>
              <w:left w:val="nil"/>
              <w:bottom w:val="single" w:sz="4" w:space="0" w:color="auto"/>
              <w:right w:val="single" w:sz="4" w:space="0" w:color="auto"/>
            </w:tcBorders>
            <w:shd w:val="clear" w:color="000000" w:fill="B7CFE8"/>
            <w:noWrap/>
            <w:vAlign w:val="center"/>
            <w:hideMark/>
          </w:tcPr>
          <w:p w14:paraId="0A3F9445" w14:textId="77777777" w:rsidR="009D1602" w:rsidRPr="009D1602" w:rsidRDefault="009D1602" w:rsidP="009D1602">
            <w:pPr>
              <w:spacing w:line="240" w:lineRule="auto"/>
              <w:jc w:val="right"/>
              <w:rPr>
                <w:b/>
                <w:bCs/>
                <w:sz w:val="12"/>
                <w:szCs w:val="12"/>
              </w:rPr>
            </w:pPr>
            <w:r w:rsidRPr="009D1602">
              <w:rPr>
                <w:b/>
                <w:bCs/>
                <w:sz w:val="12"/>
                <w:szCs w:val="12"/>
              </w:rPr>
              <w:t>0,00</w:t>
            </w:r>
          </w:p>
        </w:tc>
        <w:tc>
          <w:tcPr>
            <w:tcW w:w="706" w:type="pct"/>
            <w:tcBorders>
              <w:top w:val="nil"/>
              <w:left w:val="nil"/>
              <w:bottom w:val="single" w:sz="4" w:space="0" w:color="auto"/>
              <w:right w:val="single" w:sz="4" w:space="0" w:color="auto"/>
            </w:tcBorders>
            <w:shd w:val="clear" w:color="000000" w:fill="B7CFE8"/>
            <w:noWrap/>
            <w:vAlign w:val="center"/>
            <w:hideMark/>
          </w:tcPr>
          <w:p w14:paraId="4427D390" w14:textId="77777777" w:rsidR="009D1602" w:rsidRPr="009D1602" w:rsidRDefault="009D1602" w:rsidP="009D1602">
            <w:pPr>
              <w:spacing w:line="240" w:lineRule="auto"/>
              <w:jc w:val="right"/>
              <w:rPr>
                <w:b/>
                <w:bCs/>
                <w:sz w:val="12"/>
                <w:szCs w:val="12"/>
              </w:rPr>
            </w:pPr>
            <w:r w:rsidRPr="009D1602">
              <w:rPr>
                <w:b/>
                <w:bCs/>
                <w:sz w:val="12"/>
                <w:szCs w:val="12"/>
              </w:rPr>
              <w:t xml:space="preserve"> </w:t>
            </w:r>
          </w:p>
        </w:tc>
      </w:tr>
      <w:tr w:rsidR="009D1602" w:rsidRPr="009D1602" w14:paraId="64FC165F" w14:textId="77777777" w:rsidTr="009D1602">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9B50DAF" w14:textId="77777777" w:rsidR="009D1602" w:rsidRPr="009D1602" w:rsidRDefault="009D1602" w:rsidP="009D1602">
            <w:pPr>
              <w:spacing w:line="240" w:lineRule="auto"/>
              <w:jc w:val="center"/>
              <w:rPr>
                <w:sz w:val="12"/>
                <w:szCs w:val="12"/>
              </w:rPr>
            </w:pPr>
            <w:r w:rsidRPr="009D1602">
              <w:rPr>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14:paraId="61DAD9E6" w14:textId="77777777" w:rsidR="009D1602" w:rsidRPr="009D1602" w:rsidRDefault="009D1602" w:rsidP="009D1602">
            <w:pPr>
              <w:spacing w:line="240" w:lineRule="auto"/>
              <w:jc w:val="center"/>
              <w:rPr>
                <w:sz w:val="12"/>
                <w:szCs w:val="12"/>
              </w:rPr>
            </w:pPr>
            <w:r w:rsidRPr="009D1602">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23E638E7" w14:textId="77777777" w:rsidR="009D1602" w:rsidRPr="009D1602" w:rsidRDefault="009D1602" w:rsidP="009D1602">
            <w:pPr>
              <w:spacing w:line="240" w:lineRule="auto"/>
              <w:rPr>
                <w:sz w:val="12"/>
                <w:szCs w:val="12"/>
              </w:rPr>
            </w:pPr>
            <w:r w:rsidRPr="009D1602">
              <w:rPr>
                <w:sz w:val="12"/>
                <w:szCs w:val="12"/>
              </w:rPr>
              <w:t>środki własne</w:t>
            </w:r>
          </w:p>
        </w:tc>
        <w:tc>
          <w:tcPr>
            <w:tcW w:w="706" w:type="pct"/>
            <w:tcBorders>
              <w:top w:val="nil"/>
              <w:left w:val="nil"/>
              <w:bottom w:val="single" w:sz="4" w:space="0" w:color="auto"/>
              <w:right w:val="single" w:sz="4" w:space="0" w:color="auto"/>
            </w:tcBorders>
            <w:shd w:val="clear" w:color="auto" w:fill="auto"/>
            <w:noWrap/>
            <w:vAlign w:val="center"/>
            <w:hideMark/>
          </w:tcPr>
          <w:p w14:paraId="5221C26B" w14:textId="77777777" w:rsidR="009D1602" w:rsidRPr="009D1602" w:rsidRDefault="009D1602" w:rsidP="009D1602">
            <w:pPr>
              <w:spacing w:line="240" w:lineRule="auto"/>
              <w:jc w:val="right"/>
              <w:rPr>
                <w:sz w:val="12"/>
                <w:szCs w:val="12"/>
              </w:rPr>
            </w:pPr>
            <w:r w:rsidRPr="009D1602">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742C6E2A" w14:textId="77777777" w:rsidR="009D1602" w:rsidRPr="009D1602" w:rsidRDefault="009D1602" w:rsidP="009D1602">
            <w:pPr>
              <w:spacing w:line="240" w:lineRule="auto"/>
              <w:jc w:val="right"/>
              <w:rPr>
                <w:sz w:val="12"/>
                <w:szCs w:val="12"/>
              </w:rPr>
            </w:pPr>
            <w:r w:rsidRPr="009D1602">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678B45A7" w14:textId="77777777" w:rsidR="009D1602" w:rsidRPr="009D1602" w:rsidRDefault="009D1602" w:rsidP="009D1602">
            <w:pPr>
              <w:spacing w:line="240" w:lineRule="auto"/>
              <w:jc w:val="right"/>
              <w:rPr>
                <w:sz w:val="12"/>
                <w:szCs w:val="12"/>
              </w:rPr>
            </w:pPr>
            <w:r w:rsidRPr="009D1602">
              <w:rPr>
                <w:sz w:val="12"/>
                <w:szCs w:val="12"/>
              </w:rPr>
              <w:t xml:space="preserve"> </w:t>
            </w:r>
          </w:p>
        </w:tc>
      </w:tr>
      <w:tr w:rsidR="009D1602" w:rsidRPr="009D1602" w14:paraId="3742713D" w14:textId="77777777" w:rsidTr="009D1602">
        <w:trPr>
          <w:trHeight w:val="284"/>
        </w:trPr>
        <w:tc>
          <w:tcPr>
            <w:tcW w:w="236" w:type="pct"/>
            <w:vMerge/>
            <w:tcBorders>
              <w:top w:val="nil"/>
              <w:left w:val="single" w:sz="4" w:space="0" w:color="auto"/>
              <w:bottom w:val="single" w:sz="4" w:space="0" w:color="000000"/>
              <w:right w:val="single" w:sz="4" w:space="0" w:color="auto"/>
            </w:tcBorders>
            <w:vAlign w:val="center"/>
            <w:hideMark/>
          </w:tcPr>
          <w:p w14:paraId="35F31A45" w14:textId="77777777" w:rsidR="009D1602" w:rsidRPr="009D1602" w:rsidRDefault="009D1602" w:rsidP="009D1602">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4A43A826" w14:textId="77777777" w:rsidR="009D1602" w:rsidRPr="009D1602" w:rsidRDefault="009D1602" w:rsidP="009D1602">
            <w:pPr>
              <w:spacing w:line="240" w:lineRule="auto"/>
              <w:jc w:val="center"/>
              <w:rPr>
                <w:sz w:val="12"/>
                <w:szCs w:val="12"/>
              </w:rPr>
            </w:pPr>
            <w:r w:rsidRPr="009D1602">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2096A6E7" w14:textId="77777777" w:rsidR="009D1602" w:rsidRPr="009D1602" w:rsidRDefault="009D1602" w:rsidP="009D1602">
            <w:pPr>
              <w:spacing w:line="240" w:lineRule="auto"/>
              <w:rPr>
                <w:sz w:val="12"/>
                <w:szCs w:val="12"/>
              </w:rPr>
            </w:pPr>
            <w:r w:rsidRPr="009D1602">
              <w:rPr>
                <w:sz w:val="12"/>
                <w:szCs w:val="12"/>
              </w:rPr>
              <w:t>dotacja celowa z budżetu miasta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14:paraId="4E8DB160" w14:textId="77777777" w:rsidR="009D1602" w:rsidRPr="009D1602" w:rsidRDefault="009D1602" w:rsidP="009D1602">
            <w:pPr>
              <w:spacing w:line="240" w:lineRule="auto"/>
              <w:jc w:val="right"/>
              <w:rPr>
                <w:sz w:val="12"/>
                <w:szCs w:val="12"/>
              </w:rPr>
            </w:pPr>
            <w:r w:rsidRPr="009D1602">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2CDA9854" w14:textId="77777777" w:rsidR="009D1602" w:rsidRPr="009D1602" w:rsidRDefault="009D1602" w:rsidP="009D1602">
            <w:pPr>
              <w:spacing w:line="240" w:lineRule="auto"/>
              <w:jc w:val="right"/>
              <w:rPr>
                <w:sz w:val="12"/>
                <w:szCs w:val="12"/>
              </w:rPr>
            </w:pPr>
            <w:r w:rsidRPr="009D1602">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591289EF" w14:textId="77777777" w:rsidR="009D1602" w:rsidRPr="009D1602" w:rsidRDefault="009D1602" w:rsidP="009D1602">
            <w:pPr>
              <w:spacing w:line="240" w:lineRule="auto"/>
              <w:jc w:val="right"/>
              <w:rPr>
                <w:sz w:val="12"/>
                <w:szCs w:val="12"/>
              </w:rPr>
            </w:pPr>
            <w:r w:rsidRPr="009D1602">
              <w:rPr>
                <w:sz w:val="12"/>
                <w:szCs w:val="12"/>
              </w:rPr>
              <w:t xml:space="preserve"> </w:t>
            </w:r>
          </w:p>
        </w:tc>
      </w:tr>
      <w:tr w:rsidR="009D1602" w:rsidRPr="009D1602" w14:paraId="1D6E4BF1" w14:textId="77777777" w:rsidTr="009D1602">
        <w:trPr>
          <w:trHeight w:val="284"/>
        </w:trPr>
        <w:tc>
          <w:tcPr>
            <w:tcW w:w="236" w:type="pct"/>
            <w:vMerge/>
            <w:tcBorders>
              <w:top w:val="nil"/>
              <w:left w:val="single" w:sz="4" w:space="0" w:color="auto"/>
              <w:bottom w:val="single" w:sz="4" w:space="0" w:color="000000"/>
              <w:right w:val="single" w:sz="4" w:space="0" w:color="auto"/>
            </w:tcBorders>
            <w:vAlign w:val="center"/>
            <w:hideMark/>
          </w:tcPr>
          <w:p w14:paraId="0AFEFBB8" w14:textId="77777777" w:rsidR="009D1602" w:rsidRPr="009D1602" w:rsidRDefault="009D1602" w:rsidP="009D1602">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730B6B0D" w14:textId="77777777" w:rsidR="009D1602" w:rsidRPr="009D1602" w:rsidRDefault="009D1602" w:rsidP="009D1602">
            <w:pPr>
              <w:spacing w:line="240" w:lineRule="auto"/>
              <w:jc w:val="center"/>
              <w:rPr>
                <w:sz w:val="12"/>
                <w:szCs w:val="12"/>
              </w:rPr>
            </w:pPr>
            <w:r w:rsidRPr="009D1602">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1816CE2E" w14:textId="77777777" w:rsidR="009D1602" w:rsidRPr="009D1602" w:rsidRDefault="009D1602" w:rsidP="009D1602">
            <w:pPr>
              <w:spacing w:line="240" w:lineRule="auto"/>
              <w:rPr>
                <w:sz w:val="12"/>
                <w:szCs w:val="12"/>
              </w:rPr>
            </w:pPr>
            <w:r w:rsidRPr="009D1602">
              <w:rPr>
                <w:sz w:val="12"/>
                <w:szCs w:val="12"/>
              </w:rPr>
              <w:t>dotacja celowa z budżetu państwa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14:paraId="3DF08950" w14:textId="77777777" w:rsidR="009D1602" w:rsidRPr="009D1602" w:rsidRDefault="009D1602" w:rsidP="009D1602">
            <w:pPr>
              <w:spacing w:line="240" w:lineRule="auto"/>
              <w:jc w:val="right"/>
              <w:rPr>
                <w:sz w:val="12"/>
                <w:szCs w:val="12"/>
              </w:rPr>
            </w:pPr>
            <w:r w:rsidRPr="009D1602">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4FD08A4B" w14:textId="77777777" w:rsidR="009D1602" w:rsidRPr="009D1602" w:rsidRDefault="009D1602" w:rsidP="009D1602">
            <w:pPr>
              <w:spacing w:line="240" w:lineRule="auto"/>
              <w:jc w:val="right"/>
              <w:rPr>
                <w:sz w:val="12"/>
                <w:szCs w:val="12"/>
              </w:rPr>
            </w:pPr>
            <w:r w:rsidRPr="009D1602">
              <w:rPr>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14:paraId="0E563CFC" w14:textId="77777777" w:rsidR="009D1602" w:rsidRPr="009D1602" w:rsidRDefault="009D1602" w:rsidP="009D1602">
            <w:pPr>
              <w:spacing w:line="240" w:lineRule="auto"/>
              <w:jc w:val="right"/>
              <w:rPr>
                <w:sz w:val="12"/>
                <w:szCs w:val="12"/>
              </w:rPr>
            </w:pPr>
            <w:r w:rsidRPr="009D1602">
              <w:rPr>
                <w:sz w:val="12"/>
                <w:szCs w:val="12"/>
              </w:rPr>
              <w:t xml:space="preserve"> </w:t>
            </w:r>
          </w:p>
        </w:tc>
      </w:tr>
      <w:tr w:rsidR="009D1602" w:rsidRPr="009D1602" w14:paraId="27F3E8C0" w14:textId="77777777" w:rsidTr="009D1602">
        <w:trPr>
          <w:trHeight w:val="284"/>
        </w:trPr>
        <w:tc>
          <w:tcPr>
            <w:tcW w:w="236" w:type="pct"/>
            <w:vMerge/>
            <w:tcBorders>
              <w:top w:val="nil"/>
              <w:left w:val="single" w:sz="4" w:space="0" w:color="auto"/>
              <w:bottom w:val="single" w:sz="4" w:space="0" w:color="000000"/>
              <w:right w:val="single" w:sz="4" w:space="0" w:color="auto"/>
            </w:tcBorders>
            <w:vAlign w:val="center"/>
            <w:hideMark/>
          </w:tcPr>
          <w:p w14:paraId="2B641F77" w14:textId="77777777" w:rsidR="009D1602" w:rsidRPr="009D1602" w:rsidRDefault="009D1602" w:rsidP="009D1602">
            <w:pPr>
              <w:spacing w:line="240" w:lineRule="auto"/>
              <w:rPr>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14:paraId="3B17D393" w14:textId="77777777" w:rsidR="009D1602" w:rsidRPr="009D1602" w:rsidRDefault="009D1602" w:rsidP="009D1602">
            <w:pPr>
              <w:spacing w:line="240" w:lineRule="auto"/>
              <w:jc w:val="center"/>
              <w:rPr>
                <w:sz w:val="12"/>
                <w:szCs w:val="12"/>
              </w:rPr>
            </w:pPr>
            <w:r w:rsidRPr="009D1602">
              <w:rPr>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14:paraId="1C1C82D9" w14:textId="77777777" w:rsidR="009D1602" w:rsidRPr="009D1602" w:rsidRDefault="009D1602" w:rsidP="009D1602">
            <w:pPr>
              <w:spacing w:line="240" w:lineRule="auto"/>
              <w:rPr>
                <w:sz w:val="12"/>
                <w:szCs w:val="12"/>
              </w:rPr>
            </w:pPr>
            <w:r w:rsidRPr="009D1602">
              <w:rPr>
                <w:sz w:val="12"/>
                <w:szCs w:val="12"/>
              </w:rPr>
              <w:t>inne dotacje celowe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14:paraId="0CD48D83" w14:textId="77777777" w:rsidR="009D1602" w:rsidRPr="009D1602" w:rsidRDefault="009D1602" w:rsidP="009D1602">
            <w:pPr>
              <w:spacing w:line="240" w:lineRule="auto"/>
              <w:jc w:val="right"/>
              <w:rPr>
                <w:sz w:val="12"/>
                <w:szCs w:val="12"/>
              </w:rPr>
            </w:pPr>
            <w:r w:rsidRPr="009D1602">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5145836D" w14:textId="77777777" w:rsidR="009D1602" w:rsidRPr="009D1602" w:rsidRDefault="009D1602" w:rsidP="009D1602">
            <w:pPr>
              <w:spacing w:line="240" w:lineRule="auto"/>
              <w:jc w:val="right"/>
              <w:rPr>
                <w:sz w:val="12"/>
                <w:szCs w:val="12"/>
              </w:rPr>
            </w:pPr>
            <w:r w:rsidRPr="009D1602">
              <w:rPr>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14:paraId="72CFC636" w14:textId="77777777" w:rsidR="009D1602" w:rsidRPr="009D1602" w:rsidRDefault="009D1602" w:rsidP="009D1602">
            <w:pPr>
              <w:spacing w:line="240" w:lineRule="auto"/>
              <w:jc w:val="right"/>
              <w:rPr>
                <w:sz w:val="12"/>
                <w:szCs w:val="12"/>
              </w:rPr>
            </w:pPr>
            <w:r w:rsidRPr="009D1602">
              <w:rPr>
                <w:sz w:val="12"/>
                <w:szCs w:val="12"/>
              </w:rPr>
              <w:t xml:space="preserve"> </w:t>
            </w:r>
          </w:p>
        </w:tc>
      </w:tr>
      <w:tr w:rsidR="009D1602" w:rsidRPr="009D1602" w14:paraId="20EB0017" w14:textId="77777777" w:rsidTr="009D1602">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14:paraId="5334CD37" w14:textId="77777777" w:rsidR="009D1602" w:rsidRPr="009D1602" w:rsidRDefault="009D1602" w:rsidP="009D1602">
            <w:pPr>
              <w:spacing w:line="240" w:lineRule="auto"/>
              <w:rPr>
                <w:b/>
                <w:bCs/>
                <w:sz w:val="12"/>
                <w:szCs w:val="12"/>
              </w:rPr>
            </w:pPr>
            <w:r w:rsidRPr="009D1602">
              <w:rPr>
                <w:b/>
                <w:bCs/>
                <w:sz w:val="12"/>
                <w:szCs w:val="12"/>
              </w:rPr>
              <w:t>STAN ZATRUDNIENIA [ETATY]</w:t>
            </w:r>
          </w:p>
        </w:tc>
        <w:tc>
          <w:tcPr>
            <w:tcW w:w="706" w:type="pct"/>
            <w:tcBorders>
              <w:top w:val="nil"/>
              <w:left w:val="nil"/>
              <w:bottom w:val="single" w:sz="4" w:space="0" w:color="auto"/>
              <w:right w:val="single" w:sz="4" w:space="0" w:color="auto"/>
            </w:tcBorders>
            <w:shd w:val="clear" w:color="000000" w:fill="B7CFE8"/>
            <w:noWrap/>
            <w:vAlign w:val="center"/>
            <w:hideMark/>
          </w:tcPr>
          <w:p w14:paraId="2BB18B0D" w14:textId="77777777" w:rsidR="009D1602" w:rsidRPr="009D1602" w:rsidRDefault="009D1602" w:rsidP="009D1602">
            <w:pPr>
              <w:spacing w:line="240" w:lineRule="auto"/>
              <w:jc w:val="right"/>
              <w:rPr>
                <w:b/>
                <w:bCs/>
                <w:sz w:val="12"/>
                <w:szCs w:val="12"/>
              </w:rPr>
            </w:pPr>
            <w:r w:rsidRPr="009D1602">
              <w:rPr>
                <w:b/>
                <w:bCs/>
                <w:sz w:val="12"/>
                <w:szCs w:val="12"/>
              </w:rPr>
              <w:t>55</w:t>
            </w:r>
          </w:p>
        </w:tc>
        <w:tc>
          <w:tcPr>
            <w:tcW w:w="706" w:type="pct"/>
            <w:tcBorders>
              <w:top w:val="nil"/>
              <w:left w:val="nil"/>
              <w:bottom w:val="single" w:sz="4" w:space="0" w:color="auto"/>
              <w:right w:val="single" w:sz="4" w:space="0" w:color="auto"/>
            </w:tcBorders>
            <w:shd w:val="clear" w:color="000000" w:fill="B7CFE8"/>
            <w:noWrap/>
            <w:vAlign w:val="center"/>
            <w:hideMark/>
          </w:tcPr>
          <w:p w14:paraId="553043EB" w14:textId="77777777" w:rsidR="009D1602" w:rsidRPr="009D1602" w:rsidRDefault="009D1602" w:rsidP="009D1602">
            <w:pPr>
              <w:spacing w:line="240" w:lineRule="auto"/>
              <w:jc w:val="right"/>
              <w:rPr>
                <w:b/>
                <w:bCs/>
                <w:sz w:val="12"/>
                <w:szCs w:val="12"/>
              </w:rPr>
            </w:pPr>
            <w:r w:rsidRPr="009D1602">
              <w:rPr>
                <w:b/>
                <w:bCs/>
                <w:sz w:val="12"/>
                <w:szCs w:val="12"/>
              </w:rPr>
              <w:t>51,00</w:t>
            </w:r>
          </w:p>
        </w:tc>
        <w:tc>
          <w:tcPr>
            <w:tcW w:w="706" w:type="pct"/>
            <w:tcBorders>
              <w:top w:val="nil"/>
              <w:left w:val="nil"/>
              <w:bottom w:val="single" w:sz="4" w:space="0" w:color="auto"/>
              <w:right w:val="single" w:sz="4" w:space="0" w:color="auto"/>
            </w:tcBorders>
            <w:shd w:val="clear" w:color="000000" w:fill="B7CFE8"/>
            <w:noWrap/>
            <w:vAlign w:val="center"/>
            <w:hideMark/>
          </w:tcPr>
          <w:p w14:paraId="37AA722D" w14:textId="77777777" w:rsidR="009D1602" w:rsidRPr="009D1602" w:rsidRDefault="009D1602" w:rsidP="009D1602">
            <w:pPr>
              <w:spacing w:line="240" w:lineRule="auto"/>
              <w:jc w:val="right"/>
              <w:rPr>
                <w:b/>
                <w:bCs/>
                <w:sz w:val="12"/>
                <w:szCs w:val="12"/>
              </w:rPr>
            </w:pPr>
            <w:r w:rsidRPr="009D1602">
              <w:rPr>
                <w:b/>
                <w:bCs/>
                <w:sz w:val="12"/>
                <w:szCs w:val="12"/>
              </w:rPr>
              <w:t>92,7</w:t>
            </w:r>
          </w:p>
        </w:tc>
      </w:tr>
    </w:tbl>
    <w:p w14:paraId="0F84A565" w14:textId="77777777" w:rsidR="0012582A" w:rsidRPr="00C339D3" w:rsidRDefault="0012582A" w:rsidP="0012582A"/>
    <w:p w14:paraId="6EC9D613" w14:textId="77777777" w:rsidR="008A7C8E" w:rsidRDefault="008A7C8E" w:rsidP="0012582A">
      <w:pPr>
        <w:sectPr w:rsidR="008A7C8E" w:rsidSect="004B3FCA">
          <w:type w:val="oddPage"/>
          <w:pgSz w:w="11906" w:h="16838"/>
          <w:pgMar w:top="1417" w:right="1417" w:bottom="1134" w:left="1417" w:header="708" w:footer="708" w:gutter="0"/>
          <w:cols w:space="708"/>
          <w:docGrid w:linePitch="360"/>
        </w:sectPr>
      </w:pPr>
    </w:p>
    <w:p w14:paraId="5026948E" w14:textId="77777777" w:rsidR="008A7C8E" w:rsidRDefault="008112B7" w:rsidP="0012582A">
      <w:pPr>
        <w:pStyle w:val="Nagwek1"/>
        <w:spacing w:before="11000"/>
      </w:pPr>
      <w:bookmarkStart w:id="42" w:name="_Toc192843829"/>
      <w:r>
        <w:lastRenderedPageBreak/>
        <w:t>3</w:t>
      </w:r>
      <w:r w:rsidR="008A7C8E">
        <w:t>.</w:t>
      </w:r>
      <w:r w:rsidR="008A7C8E">
        <w:tab/>
      </w:r>
      <w:r w:rsidR="00902DA8">
        <w:t>TABLICE</w:t>
      </w:r>
      <w:r w:rsidR="008A7C8E">
        <w:t xml:space="preserve"> ZBIORCZE</w:t>
      </w:r>
      <w:bookmarkEnd w:id="42"/>
    </w:p>
    <w:p w14:paraId="731DFCF3" w14:textId="77777777" w:rsidR="008A7C8E" w:rsidRDefault="008A7C8E" w:rsidP="008A7C8E"/>
    <w:p w14:paraId="607DEFA9" w14:textId="77777777" w:rsidR="008A7C8E" w:rsidRDefault="008A7C8E" w:rsidP="008A7C8E">
      <w:pPr>
        <w:sectPr w:rsidR="008A7C8E" w:rsidSect="008A7C8E">
          <w:headerReference w:type="default" r:id="rId14"/>
          <w:type w:val="oddPage"/>
          <w:pgSz w:w="11906" w:h="16838"/>
          <w:pgMar w:top="1417" w:right="1417" w:bottom="1417" w:left="1417" w:header="708" w:footer="708" w:gutter="0"/>
          <w:cols w:space="708"/>
          <w:docGrid w:linePitch="360"/>
        </w:sectPr>
      </w:pPr>
    </w:p>
    <w:p w14:paraId="5A600A1F" w14:textId="77777777" w:rsidR="008A7C8E" w:rsidRDefault="008112B7" w:rsidP="008A7C8E">
      <w:pPr>
        <w:pStyle w:val="Nagwek2"/>
      </w:pPr>
      <w:bookmarkStart w:id="43" w:name="_Toc192843830"/>
      <w:r>
        <w:lastRenderedPageBreak/>
        <w:t>3</w:t>
      </w:r>
      <w:r w:rsidR="008A7C8E">
        <w:t>.1.</w:t>
      </w:r>
      <w:r w:rsidR="008A7C8E">
        <w:tab/>
        <w:t>Wydatki ogółem w układzie zadań</w:t>
      </w:r>
      <w:bookmarkEnd w:id="43"/>
    </w:p>
    <w:p w14:paraId="31713E66" w14:textId="77777777" w:rsidR="008A7C8E" w:rsidRPr="00FA7CCC" w:rsidRDefault="008A7C8E" w:rsidP="008A7C8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307"/>
        <w:gridCol w:w="1169"/>
        <w:gridCol w:w="1424"/>
        <w:gridCol w:w="1044"/>
        <w:gridCol w:w="1170"/>
        <w:gridCol w:w="1170"/>
        <w:gridCol w:w="1044"/>
        <w:gridCol w:w="1170"/>
        <w:gridCol w:w="1450"/>
        <w:gridCol w:w="1044"/>
      </w:tblGrid>
      <w:tr w:rsidR="00C2109B" w:rsidRPr="00C2109B" w14:paraId="0D03E9BA" w14:textId="77777777" w:rsidTr="00C2109B">
        <w:trPr>
          <w:trHeight w:val="378"/>
        </w:trPr>
        <w:tc>
          <w:tcPr>
            <w:tcW w:w="118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353D3ABF" w14:textId="77777777" w:rsidR="00C2109B" w:rsidRPr="00C2109B" w:rsidRDefault="00C2109B" w:rsidP="00C2109B">
            <w:pPr>
              <w:spacing w:line="240" w:lineRule="auto"/>
              <w:jc w:val="center"/>
              <w:rPr>
                <w:b/>
                <w:bCs/>
                <w:sz w:val="14"/>
                <w:szCs w:val="14"/>
              </w:rPr>
            </w:pPr>
            <w:r w:rsidRPr="00C2109B">
              <w:rPr>
                <w:b/>
                <w:bCs/>
                <w:sz w:val="14"/>
                <w:szCs w:val="14"/>
              </w:rPr>
              <w:t>Wyszczególnienie</w:t>
            </w:r>
          </w:p>
        </w:tc>
        <w:tc>
          <w:tcPr>
            <w:tcW w:w="1300" w:type="pct"/>
            <w:gridSpan w:val="3"/>
            <w:tcBorders>
              <w:top w:val="single" w:sz="4" w:space="0" w:color="auto"/>
              <w:left w:val="nil"/>
              <w:bottom w:val="single" w:sz="4" w:space="0" w:color="auto"/>
              <w:right w:val="single" w:sz="4" w:space="0" w:color="auto"/>
            </w:tcBorders>
            <w:shd w:val="clear" w:color="000000" w:fill="8DB0DB"/>
            <w:vAlign w:val="center"/>
            <w:hideMark/>
          </w:tcPr>
          <w:p w14:paraId="09036FE1" w14:textId="77777777" w:rsidR="00C2109B" w:rsidRPr="00C2109B" w:rsidRDefault="00C2109B" w:rsidP="00C2109B">
            <w:pPr>
              <w:spacing w:line="240" w:lineRule="auto"/>
              <w:jc w:val="center"/>
              <w:rPr>
                <w:b/>
                <w:bCs/>
                <w:sz w:val="14"/>
                <w:szCs w:val="14"/>
              </w:rPr>
            </w:pPr>
            <w:r w:rsidRPr="00C2109B">
              <w:rPr>
                <w:b/>
                <w:bCs/>
                <w:sz w:val="14"/>
                <w:szCs w:val="14"/>
              </w:rPr>
              <w:t>Bieżące</w:t>
            </w:r>
          </w:p>
        </w:tc>
        <w:tc>
          <w:tcPr>
            <w:tcW w:w="1209" w:type="pct"/>
            <w:gridSpan w:val="3"/>
            <w:tcBorders>
              <w:top w:val="single" w:sz="4" w:space="0" w:color="auto"/>
              <w:left w:val="nil"/>
              <w:bottom w:val="single" w:sz="4" w:space="0" w:color="auto"/>
              <w:right w:val="single" w:sz="4" w:space="0" w:color="auto"/>
            </w:tcBorders>
            <w:shd w:val="clear" w:color="000000" w:fill="8DB0DB"/>
            <w:vAlign w:val="center"/>
            <w:hideMark/>
          </w:tcPr>
          <w:p w14:paraId="63E7D0F2" w14:textId="77777777" w:rsidR="00C2109B" w:rsidRPr="00C2109B" w:rsidRDefault="00C2109B" w:rsidP="00C2109B">
            <w:pPr>
              <w:spacing w:line="240" w:lineRule="auto"/>
              <w:jc w:val="center"/>
              <w:rPr>
                <w:b/>
                <w:bCs/>
                <w:sz w:val="14"/>
                <w:szCs w:val="14"/>
              </w:rPr>
            </w:pPr>
            <w:r w:rsidRPr="00C2109B">
              <w:rPr>
                <w:b/>
                <w:bCs/>
                <w:sz w:val="14"/>
                <w:szCs w:val="14"/>
              </w:rPr>
              <w:t>Majątkowe</w:t>
            </w:r>
          </w:p>
        </w:tc>
        <w:tc>
          <w:tcPr>
            <w:tcW w:w="1309" w:type="pct"/>
            <w:gridSpan w:val="3"/>
            <w:tcBorders>
              <w:top w:val="single" w:sz="4" w:space="0" w:color="auto"/>
              <w:left w:val="nil"/>
              <w:bottom w:val="single" w:sz="4" w:space="0" w:color="auto"/>
              <w:right w:val="single" w:sz="4" w:space="0" w:color="auto"/>
            </w:tcBorders>
            <w:shd w:val="clear" w:color="000000" w:fill="8DB0DB"/>
            <w:vAlign w:val="center"/>
            <w:hideMark/>
          </w:tcPr>
          <w:p w14:paraId="4F47B552" w14:textId="77777777" w:rsidR="00C2109B" w:rsidRPr="00C2109B" w:rsidRDefault="00C2109B" w:rsidP="00C2109B">
            <w:pPr>
              <w:spacing w:line="240" w:lineRule="auto"/>
              <w:jc w:val="center"/>
              <w:rPr>
                <w:b/>
                <w:bCs/>
                <w:sz w:val="14"/>
                <w:szCs w:val="14"/>
              </w:rPr>
            </w:pPr>
            <w:r w:rsidRPr="00C2109B">
              <w:rPr>
                <w:b/>
                <w:bCs/>
                <w:sz w:val="14"/>
                <w:szCs w:val="14"/>
              </w:rPr>
              <w:t>Razem wydatki</w:t>
            </w:r>
          </w:p>
        </w:tc>
      </w:tr>
      <w:tr w:rsidR="00C2109B" w:rsidRPr="00C2109B" w14:paraId="309A1B5A" w14:textId="77777777" w:rsidTr="00C2109B">
        <w:trPr>
          <w:trHeight w:val="465"/>
        </w:trPr>
        <w:tc>
          <w:tcPr>
            <w:tcW w:w="1182" w:type="pct"/>
            <w:vMerge/>
            <w:tcBorders>
              <w:top w:val="single" w:sz="4" w:space="0" w:color="auto"/>
              <w:left w:val="single" w:sz="4" w:space="0" w:color="auto"/>
              <w:bottom w:val="single" w:sz="4" w:space="0" w:color="auto"/>
              <w:right w:val="single" w:sz="4" w:space="0" w:color="auto"/>
            </w:tcBorders>
            <w:vAlign w:val="center"/>
            <w:hideMark/>
          </w:tcPr>
          <w:p w14:paraId="6A2A3D5D" w14:textId="77777777" w:rsidR="00C2109B" w:rsidRPr="00C2109B" w:rsidRDefault="00C2109B" w:rsidP="00C2109B">
            <w:pPr>
              <w:spacing w:line="240" w:lineRule="auto"/>
              <w:rPr>
                <w:b/>
                <w:bCs/>
                <w:sz w:val="14"/>
                <w:szCs w:val="14"/>
              </w:rPr>
            </w:pPr>
          </w:p>
        </w:tc>
        <w:tc>
          <w:tcPr>
            <w:tcW w:w="418" w:type="pct"/>
            <w:tcBorders>
              <w:top w:val="nil"/>
              <w:left w:val="nil"/>
              <w:bottom w:val="single" w:sz="4" w:space="0" w:color="auto"/>
              <w:right w:val="single" w:sz="4" w:space="0" w:color="auto"/>
            </w:tcBorders>
            <w:shd w:val="clear" w:color="000000" w:fill="8DB0DB"/>
            <w:vAlign w:val="center"/>
            <w:hideMark/>
          </w:tcPr>
          <w:p w14:paraId="71810CD9" w14:textId="77777777" w:rsidR="00C2109B" w:rsidRPr="00C2109B" w:rsidRDefault="00C2109B" w:rsidP="00C2109B">
            <w:pPr>
              <w:spacing w:line="240" w:lineRule="auto"/>
              <w:jc w:val="center"/>
              <w:rPr>
                <w:b/>
                <w:bCs/>
                <w:sz w:val="14"/>
                <w:szCs w:val="14"/>
              </w:rPr>
            </w:pPr>
            <w:r w:rsidRPr="00C2109B">
              <w:rPr>
                <w:b/>
                <w:bCs/>
                <w:sz w:val="14"/>
                <w:szCs w:val="14"/>
              </w:rPr>
              <w:t>Plan</w:t>
            </w:r>
          </w:p>
        </w:tc>
        <w:tc>
          <w:tcPr>
            <w:tcW w:w="509" w:type="pct"/>
            <w:tcBorders>
              <w:top w:val="nil"/>
              <w:left w:val="nil"/>
              <w:bottom w:val="single" w:sz="4" w:space="0" w:color="auto"/>
              <w:right w:val="single" w:sz="4" w:space="0" w:color="auto"/>
            </w:tcBorders>
            <w:shd w:val="clear" w:color="000000" w:fill="8DB0DB"/>
            <w:vAlign w:val="center"/>
            <w:hideMark/>
          </w:tcPr>
          <w:p w14:paraId="7ED6C887" w14:textId="77777777" w:rsidR="00C2109B" w:rsidRPr="00C2109B" w:rsidRDefault="00C2109B" w:rsidP="00C2109B">
            <w:pPr>
              <w:spacing w:line="240" w:lineRule="auto"/>
              <w:jc w:val="center"/>
              <w:rPr>
                <w:b/>
                <w:bCs/>
                <w:sz w:val="14"/>
                <w:szCs w:val="14"/>
              </w:rPr>
            </w:pPr>
            <w:r w:rsidRPr="00C2109B">
              <w:rPr>
                <w:b/>
                <w:bCs/>
                <w:sz w:val="14"/>
                <w:szCs w:val="14"/>
              </w:rPr>
              <w:t>Wykonanie</w:t>
            </w:r>
          </w:p>
        </w:tc>
        <w:tc>
          <w:tcPr>
            <w:tcW w:w="373" w:type="pct"/>
            <w:tcBorders>
              <w:top w:val="nil"/>
              <w:left w:val="nil"/>
              <w:bottom w:val="single" w:sz="4" w:space="0" w:color="auto"/>
              <w:right w:val="single" w:sz="4" w:space="0" w:color="auto"/>
            </w:tcBorders>
            <w:shd w:val="clear" w:color="000000" w:fill="8DB0DB"/>
            <w:vAlign w:val="center"/>
            <w:hideMark/>
          </w:tcPr>
          <w:p w14:paraId="10D7F23C" w14:textId="77777777" w:rsidR="00C2109B" w:rsidRPr="00C2109B" w:rsidRDefault="00C2109B" w:rsidP="00C2109B">
            <w:pPr>
              <w:spacing w:line="240" w:lineRule="auto"/>
              <w:jc w:val="center"/>
              <w:rPr>
                <w:b/>
                <w:bCs/>
                <w:sz w:val="14"/>
                <w:szCs w:val="14"/>
              </w:rPr>
            </w:pPr>
            <w:r w:rsidRPr="00C2109B">
              <w:rPr>
                <w:b/>
                <w:bCs/>
                <w:sz w:val="14"/>
                <w:szCs w:val="14"/>
              </w:rPr>
              <w:t>Wskaźnik %</w:t>
            </w:r>
            <w:r w:rsidRPr="00C2109B">
              <w:rPr>
                <w:b/>
                <w:bCs/>
                <w:sz w:val="14"/>
                <w:szCs w:val="14"/>
              </w:rPr>
              <w:br/>
              <w:t xml:space="preserve"> (kol. 3/2)</w:t>
            </w:r>
          </w:p>
        </w:tc>
        <w:tc>
          <w:tcPr>
            <w:tcW w:w="418" w:type="pct"/>
            <w:tcBorders>
              <w:top w:val="nil"/>
              <w:left w:val="nil"/>
              <w:bottom w:val="single" w:sz="4" w:space="0" w:color="auto"/>
              <w:right w:val="single" w:sz="4" w:space="0" w:color="auto"/>
            </w:tcBorders>
            <w:shd w:val="clear" w:color="000000" w:fill="8DB0DB"/>
            <w:vAlign w:val="center"/>
            <w:hideMark/>
          </w:tcPr>
          <w:p w14:paraId="47749FC5" w14:textId="77777777" w:rsidR="00C2109B" w:rsidRPr="00C2109B" w:rsidRDefault="00C2109B" w:rsidP="00C2109B">
            <w:pPr>
              <w:spacing w:line="240" w:lineRule="auto"/>
              <w:jc w:val="center"/>
              <w:rPr>
                <w:b/>
                <w:bCs/>
                <w:sz w:val="14"/>
                <w:szCs w:val="14"/>
              </w:rPr>
            </w:pPr>
            <w:r w:rsidRPr="00C2109B">
              <w:rPr>
                <w:b/>
                <w:bCs/>
                <w:sz w:val="14"/>
                <w:szCs w:val="14"/>
              </w:rPr>
              <w:t>Plan</w:t>
            </w:r>
          </w:p>
        </w:tc>
        <w:tc>
          <w:tcPr>
            <w:tcW w:w="418" w:type="pct"/>
            <w:tcBorders>
              <w:top w:val="nil"/>
              <w:left w:val="nil"/>
              <w:bottom w:val="single" w:sz="4" w:space="0" w:color="auto"/>
              <w:right w:val="single" w:sz="4" w:space="0" w:color="auto"/>
            </w:tcBorders>
            <w:shd w:val="clear" w:color="000000" w:fill="8DB0DB"/>
            <w:vAlign w:val="center"/>
            <w:hideMark/>
          </w:tcPr>
          <w:p w14:paraId="60221657" w14:textId="77777777" w:rsidR="00C2109B" w:rsidRPr="00C2109B" w:rsidRDefault="00C2109B" w:rsidP="00C2109B">
            <w:pPr>
              <w:spacing w:line="240" w:lineRule="auto"/>
              <w:jc w:val="center"/>
              <w:rPr>
                <w:b/>
                <w:bCs/>
                <w:sz w:val="14"/>
                <w:szCs w:val="14"/>
              </w:rPr>
            </w:pPr>
            <w:r w:rsidRPr="00C2109B">
              <w:rPr>
                <w:b/>
                <w:bCs/>
                <w:sz w:val="14"/>
                <w:szCs w:val="14"/>
              </w:rPr>
              <w:t>Wykonanie</w:t>
            </w:r>
          </w:p>
        </w:tc>
        <w:tc>
          <w:tcPr>
            <w:tcW w:w="373" w:type="pct"/>
            <w:tcBorders>
              <w:top w:val="nil"/>
              <w:left w:val="nil"/>
              <w:bottom w:val="single" w:sz="4" w:space="0" w:color="auto"/>
              <w:right w:val="single" w:sz="4" w:space="0" w:color="auto"/>
            </w:tcBorders>
            <w:shd w:val="clear" w:color="000000" w:fill="8DB0DB"/>
            <w:vAlign w:val="center"/>
            <w:hideMark/>
          </w:tcPr>
          <w:p w14:paraId="16BFF647" w14:textId="77777777" w:rsidR="00C2109B" w:rsidRPr="00C2109B" w:rsidRDefault="00C2109B" w:rsidP="00C2109B">
            <w:pPr>
              <w:spacing w:line="240" w:lineRule="auto"/>
              <w:jc w:val="center"/>
              <w:rPr>
                <w:b/>
                <w:bCs/>
                <w:sz w:val="14"/>
                <w:szCs w:val="14"/>
              </w:rPr>
            </w:pPr>
            <w:r w:rsidRPr="00C2109B">
              <w:rPr>
                <w:b/>
                <w:bCs/>
                <w:sz w:val="14"/>
                <w:szCs w:val="14"/>
              </w:rPr>
              <w:t>Wskaźnik %</w:t>
            </w:r>
            <w:r w:rsidRPr="00C2109B">
              <w:rPr>
                <w:b/>
                <w:bCs/>
                <w:sz w:val="14"/>
                <w:szCs w:val="14"/>
              </w:rPr>
              <w:br/>
              <w:t xml:space="preserve"> (kol. 6/5)</w:t>
            </w:r>
          </w:p>
        </w:tc>
        <w:tc>
          <w:tcPr>
            <w:tcW w:w="418" w:type="pct"/>
            <w:tcBorders>
              <w:top w:val="nil"/>
              <w:left w:val="nil"/>
              <w:bottom w:val="single" w:sz="4" w:space="0" w:color="auto"/>
              <w:right w:val="single" w:sz="4" w:space="0" w:color="auto"/>
            </w:tcBorders>
            <w:shd w:val="clear" w:color="000000" w:fill="8DB0DB"/>
            <w:vAlign w:val="center"/>
            <w:hideMark/>
          </w:tcPr>
          <w:p w14:paraId="5D57C022" w14:textId="77777777" w:rsidR="00C2109B" w:rsidRPr="00C2109B" w:rsidRDefault="00C2109B" w:rsidP="00C2109B">
            <w:pPr>
              <w:spacing w:line="240" w:lineRule="auto"/>
              <w:jc w:val="center"/>
              <w:rPr>
                <w:b/>
                <w:bCs/>
                <w:sz w:val="14"/>
                <w:szCs w:val="14"/>
              </w:rPr>
            </w:pPr>
            <w:r w:rsidRPr="00C2109B">
              <w:rPr>
                <w:b/>
                <w:bCs/>
                <w:sz w:val="14"/>
                <w:szCs w:val="14"/>
              </w:rPr>
              <w:t>Plan</w:t>
            </w:r>
          </w:p>
        </w:tc>
        <w:tc>
          <w:tcPr>
            <w:tcW w:w="518" w:type="pct"/>
            <w:tcBorders>
              <w:top w:val="nil"/>
              <w:left w:val="nil"/>
              <w:bottom w:val="single" w:sz="4" w:space="0" w:color="auto"/>
              <w:right w:val="single" w:sz="4" w:space="0" w:color="auto"/>
            </w:tcBorders>
            <w:shd w:val="clear" w:color="000000" w:fill="8DB0DB"/>
            <w:vAlign w:val="center"/>
            <w:hideMark/>
          </w:tcPr>
          <w:p w14:paraId="0A72B6FD" w14:textId="77777777" w:rsidR="00C2109B" w:rsidRPr="00C2109B" w:rsidRDefault="00C2109B" w:rsidP="00C2109B">
            <w:pPr>
              <w:spacing w:line="240" w:lineRule="auto"/>
              <w:jc w:val="center"/>
              <w:rPr>
                <w:b/>
                <w:bCs/>
                <w:sz w:val="14"/>
                <w:szCs w:val="14"/>
              </w:rPr>
            </w:pPr>
            <w:r w:rsidRPr="00C2109B">
              <w:rPr>
                <w:b/>
                <w:bCs/>
                <w:sz w:val="14"/>
                <w:szCs w:val="14"/>
              </w:rPr>
              <w:t>Wykonanie</w:t>
            </w:r>
          </w:p>
        </w:tc>
        <w:tc>
          <w:tcPr>
            <w:tcW w:w="373" w:type="pct"/>
            <w:tcBorders>
              <w:top w:val="nil"/>
              <w:left w:val="nil"/>
              <w:bottom w:val="single" w:sz="4" w:space="0" w:color="auto"/>
              <w:right w:val="single" w:sz="4" w:space="0" w:color="auto"/>
            </w:tcBorders>
            <w:shd w:val="clear" w:color="000000" w:fill="8DB0DB"/>
            <w:vAlign w:val="center"/>
            <w:hideMark/>
          </w:tcPr>
          <w:p w14:paraId="6DE2CB31" w14:textId="77777777" w:rsidR="00C2109B" w:rsidRPr="00C2109B" w:rsidRDefault="00C2109B" w:rsidP="00C2109B">
            <w:pPr>
              <w:spacing w:line="240" w:lineRule="auto"/>
              <w:jc w:val="center"/>
              <w:rPr>
                <w:b/>
                <w:bCs/>
                <w:sz w:val="14"/>
                <w:szCs w:val="14"/>
              </w:rPr>
            </w:pPr>
            <w:r w:rsidRPr="00C2109B">
              <w:rPr>
                <w:b/>
                <w:bCs/>
                <w:sz w:val="14"/>
                <w:szCs w:val="14"/>
              </w:rPr>
              <w:t>Wskaźnik %</w:t>
            </w:r>
            <w:r w:rsidRPr="00C2109B">
              <w:rPr>
                <w:b/>
                <w:bCs/>
                <w:sz w:val="14"/>
                <w:szCs w:val="14"/>
              </w:rPr>
              <w:br/>
              <w:t xml:space="preserve"> (kol. 9/8)</w:t>
            </w:r>
          </w:p>
        </w:tc>
      </w:tr>
      <w:tr w:rsidR="00C2109B" w:rsidRPr="00C2109B" w14:paraId="3532DB92" w14:textId="77777777" w:rsidTr="00C2109B">
        <w:trPr>
          <w:trHeight w:val="168"/>
        </w:trPr>
        <w:tc>
          <w:tcPr>
            <w:tcW w:w="1182" w:type="pct"/>
            <w:tcBorders>
              <w:top w:val="nil"/>
              <w:left w:val="single" w:sz="4" w:space="0" w:color="auto"/>
              <w:bottom w:val="single" w:sz="4" w:space="0" w:color="auto"/>
              <w:right w:val="single" w:sz="4" w:space="0" w:color="auto"/>
            </w:tcBorders>
            <w:shd w:val="clear" w:color="auto" w:fill="auto"/>
            <w:noWrap/>
            <w:vAlign w:val="center"/>
            <w:hideMark/>
          </w:tcPr>
          <w:p w14:paraId="23180B9C" w14:textId="77777777" w:rsidR="00C2109B" w:rsidRPr="00C2109B" w:rsidRDefault="00C2109B" w:rsidP="00C2109B">
            <w:pPr>
              <w:spacing w:line="240" w:lineRule="auto"/>
              <w:jc w:val="center"/>
              <w:rPr>
                <w:sz w:val="12"/>
                <w:szCs w:val="12"/>
              </w:rPr>
            </w:pPr>
            <w:r w:rsidRPr="00C2109B">
              <w:rPr>
                <w:sz w:val="12"/>
                <w:szCs w:val="12"/>
              </w:rPr>
              <w:t>1</w:t>
            </w:r>
          </w:p>
        </w:tc>
        <w:tc>
          <w:tcPr>
            <w:tcW w:w="418" w:type="pct"/>
            <w:tcBorders>
              <w:top w:val="nil"/>
              <w:left w:val="nil"/>
              <w:bottom w:val="single" w:sz="4" w:space="0" w:color="auto"/>
              <w:right w:val="single" w:sz="4" w:space="0" w:color="auto"/>
            </w:tcBorders>
            <w:shd w:val="clear" w:color="auto" w:fill="auto"/>
            <w:noWrap/>
            <w:vAlign w:val="center"/>
            <w:hideMark/>
          </w:tcPr>
          <w:p w14:paraId="6C823730" w14:textId="77777777" w:rsidR="00C2109B" w:rsidRPr="00C2109B" w:rsidRDefault="00C2109B" w:rsidP="00C2109B">
            <w:pPr>
              <w:spacing w:line="240" w:lineRule="auto"/>
              <w:jc w:val="center"/>
              <w:rPr>
                <w:sz w:val="12"/>
                <w:szCs w:val="12"/>
              </w:rPr>
            </w:pPr>
            <w:r w:rsidRPr="00C2109B">
              <w:rPr>
                <w:sz w:val="12"/>
                <w:szCs w:val="12"/>
              </w:rPr>
              <w:t>2</w:t>
            </w:r>
          </w:p>
        </w:tc>
        <w:tc>
          <w:tcPr>
            <w:tcW w:w="509" w:type="pct"/>
            <w:tcBorders>
              <w:top w:val="nil"/>
              <w:left w:val="nil"/>
              <w:bottom w:val="single" w:sz="4" w:space="0" w:color="auto"/>
              <w:right w:val="single" w:sz="4" w:space="0" w:color="auto"/>
            </w:tcBorders>
            <w:shd w:val="clear" w:color="auto" w:fill="auto"/>
            <w:noWrap/>
            <w:vAlign w:val="center"/>
            <w:hideMark/>
          </w:tcPr>
          <w:p w14:paraId="5A8C0C45" w14:textId="77777777" w:rsidR="00C2109B" w:rsidRPr="00C2109B" w:rsidRDefault="00C2109B" w:rsidP="00C2109B">
            <w:pPr>
              <w:spacing w:line="240" w:lineRule="auto"/>
              <w:jc w:val="center"/>
              <w:rPr>
                <w:sz w:val="12"/>
                <w:szCs w:val="12"/>
              </w:rPr>
            </w:pPr>
            <w:r w:rsidRPr="00C2109B">
              <w:rPr>
                <w:sz w:val="12"/>
                <w:szCs w:val="12"/>
              </w:rPr>
              <w:t>3</w:t>
            </w:r>
          </w:p>
        </w:tc>
        <w:tc>
          <w:tcPr>
            <w:tcW w:w="373" w:type="pct"/>
            <w:tcBorders>
              <w:top w:val="nil"/>
              <w:left w:val="nil"/>
              <w:bottom w:val="single" w:sz="4" w:space="0" w:color="auto"/>
              <w:right w:val="single" w:sz="4" w:space="0" w:color="auto"/>
            </w:tcBorders>
            <w:shd w:val="clear" w:color="auto" w:fill="auto"/>
            <w:noWrap/>
            <w:vAlign w:val="center"/>
            <w:hideMark/>
          </w:tcPr>
          <w:p w14:paraId="49BF9932" w14:textId="77777777" w:rsidR="00C2109B" w:rsidRPr="00C2109B" w:rsidRDefault="00C2109B" w:rsidP="00C2109B">
            <w:pPr>
              <w:spacing w:line="240" w:lineRule="auto"/>
              <w:jc w:val="center"/>
              <w:rPr>
                <w:sz w:val="12"/>
                <w:szCs w:val="12"/>
              </w:rPr>
            </w:pPr>
            <w:r w:rsidRPr="00C2109B">
              <w:rPr>
                <w:sz w:val="12"/>
                <w:szCs w:val="12"/>
              </w:rPr>
              <w:t>4</w:t>
            </w:r>
          </w:p>
        </w:tc>
        <w:tc>
          <w:tcPr>
            <w:tcW w:w="418" w:type="pct"/>
            <w:tcBorders>
              <w:top w:val="nil"/>
              <w:left w:val="nil"/>
              <w:bottom w:val="single" w:sz="4" w:space="0" w:color="auto"/>
              <w:right w:val="single" w:sz="4" w:space="0" w:color="auto"/>
            </w:tcBorders>
            <w:shd w:val="clear" w:color="auto" w:fill="auto"/>
            <w:noWrap/>
            <w:vAlign w:val="center"/>
            <w:hideMark/>
          </w:tcPr>
          <w:p w14:paraId="5664DCBE" w14:textId="77777777" w:rsidR="00C2109B" w:rsidRPr="00C2109B" w:rsidRDefault="00C2109B" w:rsidP="00C2109B">
            <w:pPr>
              <w:spacing w:line="240" w:lineRule="auto"/>
              <w:jc w:val="center"/>
              <w:rPr>
                <w:sz w:val="12"/>
                <w:szCs w:val="12"/>
              </w:rPr>
            </w:pPr>
            <w:r w:rsidRPr="00C2109B">
              <w:rPr>
                <w:sz w:val="12"/>
                <w:szCs w:val="12"/>
              </w:rPr>
              <w:t>5</w:t>
            </w:r>
          </w:p>
        </w:tc>
        <w:tc>
          <w:tcPr>
            <w:tcW w:w="418" w:type="pct"/>
            <w:tcBorders>
              <w:top w:val="nil"/>
              <w:left w:val="nil"/>
              <w:bottom w:val="single" w:sz="4" w:space="0" w:color="auto"/>
              <w:right w:val="single" w:sz="4" w:space="0" w:color="auto"/>
            </w:tcBorders>
            <w:shd w:val="clear" w:color="auto" w:fill="auto"/>
            <w:noWrap/>
            <w:vAlign w:val="center"/>
            <w:hideMark/>
          </w:tcPr>
          <w:p w14:paraId="76754D19" w14:textId="77777777" w:rsidR="00C2109B" w:rsidRPr="00C2109B" w:rsidRDefault="00C2109B" w:rsidP="00C2109B">
            <w:pPr>
              <w:spacing w:line="240" w:lineRule="auto"/>
              <w:jc w:val="center"/>
              <w:rPr>
                <w:sz w:val="12"/>
                <w:szCs w:val="12"/>
              </w:rPr>
            </w:pPr>
            <w:r w:rsidRPr="00C2109B">
              <w:rPr>
                <w:sz w:val="12"/>
                <w:szCs w:val="12"/>
              </w:rPr>
              <w:t>6</w:t>
            </w:r>
          </w:p>
        </w:tc>
        <w:tc>
          <w:tcPr>
            <w:tcW w:w="373" w:type="pct"/>
            <w:tcBorders>
              <w:top w:val="nil"/>
              <w:left w:val="nil"/>
              <w:bottom w:val="single" w:sz="4" w:space="0" w:color="auto"/>
              <w:right w:val="single" w:sz="4" w:space="0" w:color="auto"/>
            </w:tcBorders>
            <w:shd w:val="clear" w:color="auto" w:fill="auto"/>
            <w:noWrap/>
            <w:vAlign w:val="center"/>
            <w:hideMark/>
          </w:tcPr>
          <w:p w14:paraId="0D1B9D63" w14:textId="77777777" w:rsidR="00C2109B" w:rsidRPr="00C2109B" w:rsidRDefault="00C2109B" w:rsidP="00C2109B">
            <w:pPr>
              <w:spacing w:line="240" w:lineRule="auto"/>
              <w:jc w:val="center"/>
              <w:rPr>
                <w:sz w:val="12"/>
                <w:szCs w:val="12"/>
              </w:rPr>
            </w:pPr>
            <w:r w:rsidRPr="00C2109B">
              <w:rPr>
                <w:sz w:val="12"/>
                <w:szCs w:val="12"/>
              </w:rPr>
              <w:t>7</w:t>
            </w:r>
          </w:p>
        </w:tc>
        <w:tc>
          <w:tcPr>
            <w:tcW w:w="418" w:type="pct"/>
            <w:tcBorders>
              <w:top w:val="nil"/>
              <w:left w:val="nil"/>
              <w:bottom w:val="single" w:sz="4" w:space="0" w:color="auto"/>
              <w:right w:val="single" w:sz="4" w:space="0" w:color="auto"/>
            </w:tcBorders>
            <w:shd w:val="clear" w:color="auto" w:fill="auto"/>
            <w:noWrap/>
            <w:vAlign w:val="center"/>
            <w:hideMark/>
          </w:tcPr>
          <w:p w14:paraId="7771A89E" w14:textId="77777777" w:rsidR="00C2109B" w:rsidRPr="00C2109B" w:rsidRDefault="00C2109B" w:rsidP="00C2109B">
            <w:pPr>
              <w:spacing w:line="240" w:lineRule="auto"/>
              <w:jc w:val="center"/>
              <w:rPr>
                <w:sz w:val="12"/>
                <w:szCs w:val="12"/>
              </w:rPr>
            </w:pPr>
            <w:r w:rsidRPr="00C2109B">
              <w:rPr>
                <w:sz w:val="12"/>
                <w:szCs w:val="12"/>
              </w:rPr>
              <w:t>8</w:t>
            </w:r>
          </w:p>
        </w:tc>
        <w:tc>
          <w:tcPr>
            <w:tcW w:w="518" w:type="pct"/>
            <w:tcBorders>
              <w:top w:val="nil"/>
              <w:left w:val="nil"/>
              <w:bottom w:val="single" w:sz="4" w:space="0" w:color="auto"/>
              <w:right w:val="single" w:sz="4" w:space="0" w:color="auto"/>
            </w:tcBorders>
            <w:shd w:val="clear" w:color="auto" w:fill="auto"/>
            <w:noWrap/>
            <w:vAlign w:val="center"/>
            <w:hideMark/>
          </w:tcPr>
          <w:p w14:paraId="5E5EA471" w14:textId="77777777" w:rsidR="00C2109B" w:rsidRPr="00C2109B" w:rsidRDefault="00C2109B" w:rsidP="00C2109B">
            <w:pPr>
              <w:spacing w:line="240" w:lineRule="auto"/>
              <w:jc w:val="center"/>
              <w:rPr>
                <w:sz w:val="12"/>
                <w:szCs w:val="12"/>
              </w:rPr>
            </w:pPr>
            <w:r w:rsidRPr="00C2109B">
              <w:rPr>
                <w:sz w:val="12"/>
                <w:szCs w:val="12"/>
              </w:rPr>
              <w:t>9</w:t>
            </w:r>
          </w:p>
        </w:tc>
        <w:tc>
          <w:tcPr>
            <w:tcW w:w="373" w:type="pct"/>
            <w:tcBorders>
              <w:top w:val="nil"/>
              <w:left w:val="nil"/>
              <w:bottom w:val="single" w:sz="4" w:space="0" w:color="auto"/>
              <w:right w:val="single" w:sz="4" w:space="0" w:color="auto"/>
            </w:tcBorders>
            <w:shd w:val="clear" w:color="auto" w:fill="auto"/>
            <w:noWrap/>
            <w:vAlign w:val="center"/>
            <w:hideMark/>
          </w:tcPr>
          <w:p w14:paraId="6FD76461" w14:textId="77777777" w:rsidR="00C2109B" w:rsidRPr="00C2109B" w:rsidRDefault="00C2109B" w:rsidP="00C2109B">
            <w:pPr>
              <w:spacing w:line="240" w:lineRule="auto"/>
              <w:jc w:val="center"/>
              <w:rPr>
                <w:sz w:val="12"/>
                <w:szCs w:val="12"/>
              </w:rPr>
            </w:pPr>
            <w:r w:rsidRPr="00C2109B">
              <w:rPr>
                <w:sz w:val="12"/>
                <w:szCs w:val="12"/>
              </w:rPr>
              <w:t>10</w:t>
            </w:r>
          </w:p>
        </w:tc>
      </w:tr>
      <w:tr w:rsidR="00C2109B" w:rsidRPr="00C2109B" w14:paraId="2AA5F4AB" w14:textId="77777777" w:rsidTr="00C2109B">
        <w:trPr>
          <w:trHeight w:val="204"/>
        </w:trPr>
        <w:tc>
          <w:tcPr>
            <w:tcW w:w="1182" w:type="pct"/>
            <w:tcBorders>
              <w:top w:val="nil"/>
              <w:left w:val="single" w:sz="4" w:space="0" w:color="auto"/>
              <w:bottom w:val="single" w:sz="4" w:space="0" w:color="auto"/>
              <w:right w:val="single" w:sz="4" w:space="0" w:color="auto"/>
            </w:tcBorders>
            <w:shd w:val="clear" w:color="000000" w:fill="D5E3F2"/>
            <w:vAlign w:val="center"/>
            <w:hideMark/>
          </w:tcPr>
          <w:p w14:paraId="7B1E2D1A" w14:textId="77777777" w:rsidR="00C2109B" w:rsidRPr="00C2109B" w:rsidRDefault="00C2109B" w:rsidP="00C2109B">
            <w:pPr>
              <w:spacing w:line="240" w:lineRule="auto"/>
              <w:rPr>
                <w:b/>
                <w:bCs/>
                <w:sz w:val="12"/>
                <w:szCs w:val="12"/>
              </w:rPr>
            </w:pPr>
            <w:r w:rsidRPr="00C2109B">
              <w:rPr>
                <w:b/>
                <w:bCs/>
                <w:sz w:val="12"/>
                <w:szCs w:val="12"/>
              </w:rPr>
              <w:t>OGÓŁEM</w:t>
            </w:r>
          </w:p>
        </w:tc>
        <w:tc>
          <w:tcPr>
            <w:tcW w:w="418" w:type="pct"/>
            <w:tcBorders>
              <w:top w:val="nil"/>
              <w:left w:val="nil"/>
              <w:bottom w:val="single" w:sz="4" w:space="0" w:color="auto"/>
              <w:right w:val="single" w:sz="4" w:space="0" w:color="auto"/>
            </w:tcBorders>
            <w:shd w:val="clear" w:color="000000" w:fill="D5E3F2"/>
            <w:noWrap/>
            <w:vAlign w:val="center"/>
            <w:hideMark/>
          </w:tcPr>
          <w:p w14:paraId="4FB54012" w14:textId="77777777" w:rsidR="00C2109B" w:rsidRPr="00C2109B" w:rsidRDefault="00C2109B" w:rsidP="00C2109B">
            <w:pPr>
              <w:spacing w:line="240" w:lineRule="auto"/>
              <w:jc w:val="right"/>
              <w:rPr>
                <w:b/>
                <w:bCs/>
                <w:sz w:val="12"/>
                <w:szCs w:val="12"/>
              </w:rPr>
            </w:pPr>
            <w:r w:rsidRPr="00C2109B">
              <w:rPr>
                <w:b/>
                <w:bCs/>
                <w:sz w:val="12"/>
                <w:szCs w:val="12"/>
              </w:rPr>
              <w:t>512 352 710</w:t>
            </w:r>
          </w:p>
        </w:tc>
        <w:tc>
          <w:tcPr>
            <w:tcW w:w="509" w:type="pct"/>
            <w:tcBorders>
              <w:top w:val="nil"/>
              <w:left w:val="nil"/>
              <w:bottom w:val="single" w:sz="4" w:space="0" w:color="auto"/>
              <w:right w:val="single" w:sz="4" w:space="0" w:color="auto"/>
            </w:tcBorders>
            <w:shd w:val="clear" w:color="000000" w:fill="D5E3F2"/>
            <w:noWrap/>
            <w:vAlign w:val="center"/>
            <w:hideMark/>
          </w:tcPr>
          <w:p w14:paraId="7767D5AB" w14:textId="77777777" w:rsidR="00C2109B" w:rsidRPr="00C2109B" w:rsidRDefault="00C2109B" w:rsidP="00C2109B">
            <w:pPr>
              <w:spacing w:line="240" w:lineRule="auto"/>
              <w:jc w:val="right"/>
              <w:rPr>
                <w:b/>
                <w:bCs/>
                <w:sz w:val="12"/>
                <w:szCs w:val="12"/>
              </w:rPr>
            </w:pPr>
            <w:r w:rsidRPr="00C2109B">
              <w:rPr>
                <w:b/>
                <w:bCs/>
                <w:sz w:val="12"/>
                <w:szCs w:val="12"/>
              </w:rPr>
              <w:t>503 612 921,07</w:t>
            </w:r>
          </w:p>
        </w:tc>
        <w:tc>
          <w:tcPr>
            <w:tcW w:w="373" w:type="pct"/>
            <w:tcBorders>
              <w:top w:val="nil"/>
              <w:left w:val="nil"/>
              <w:bottom w:val="single" w:sz="4" w:space="0" w:color="auto"/>
              <w:right w:val="single" w:sz="4" w:space="0" w:color="auto"/>
            </w:tcBorders>
            <w:shd w:val="clear" w:color="000000" w:fill="D5E3F2"/>
            <w:noWrap/>
            <w:vAlign w:val="center"/>
            <w:hideMark/>
          </w:tcPr>
          <w:p w14:paraId="657CE6DF" w14:textId="77777777" w:rsidR="00C2109B" w:rsidRPr="00C2109B" w:rsidRDefault="00C2109B" w:rsidP="00C2109B">
            <w:pPr>
              <w:spacing w:line="240" w:lineRule="auto"/>
              <w:jc w:val="right"/>
              <w:rPr>
                <w:b/>
                <w:bCs/>
                <w:sz w:val="12"/>
                <w:szCs w:val="12"/>
              </w:rPr>
            </w:pPr>
            <w:r w:rsidRPr="00C2109B">
              <w:rPr>
                <w:b/>
                <w:bCs/>
                <w:sz w:val="12"/>
                <w:szCs w:val="12"/>
              </w:rPr>
              <w:t>98,3</w:t>
            </w:r>
          </w:p>
        </w:tc>
        <w:tc>
          <w:tcPr>
            <w:tcW w:w="418" w:type="pct"/>
            <w:tcBorders>
              <w:top w:val="nil"/>
              <w:left w:val="nil"/>
              <w:bottom w:val="single" w:sz="4" w:space="0" w:color="auto"/>
              <w:right w:val="single" w:sz="4" w:space="0" w:color="auto"/>
            </w:tcBorders>
            <w:shd w:val="clear" w:color="000000" w:fill="D5E3F2"/>
            <w:noWrap/>
            <w:vAlign w:val="center"/>
            <w:hideMark/>
          </w:tcPr>
          <w:p w14:paraId="03B1ECA1" w14:textId="77777777" w:rsidR="00C2109B" w:rsidRPr="00C2109B" w:rsidRDefault="00C2109B" w:rsidP="00C2109B">
            <w:pPr>
              <w:spacing w:line="240" w:lineRule="auto"/>
              <w:jc w:val="right"/>
              <w:rPr>
                <w:b/>
                <w:bCs/>
                <w:sz w:val="12"/>
                <w:szCs w:val="12"/>
              </w:rPr>
            </w:pPr>
            <w:r w:rsidRPr="00C2109B">
              <w:rPr>
                <w:b/>
                <w:bCs/>
                <w:sz w:val="12"/>
                <w:szCs w:val="12"/>
              </w:rPr>
              <w:t>41 040 231</w:t>
            </w:r>
          </w:p>
        </w:tc>
        <w:tc>
          <w:tcPr>
            <w:tcW w:w="418" w:type="pct"/>
            <w:tcBorders>
              <w:top w:val="nil"/>
              <w:left w:val="nil"/>
              <w:bottom w:val="single" w:sz="4" w:space="0" w:color="auto"/>
              <w:right w:val="single" w:sz="4" w:space="0" w:color="auto"/>
            </w:tcBorders>
            <w:shd w:val="clear" w:color="000000" w:fill="D5E3F2"/>
            <w:noWrap/>
            <w:vAlign w:val="center"/>
            <w:hideMark/>
          </w:tcPr>
          <w:p w14:paraId="5BCF9A61" w14:textId="77777777" w:rsidR="00C2109B" w:rsidRPr="00C2109B" w:rsidRDefault="00C2109B" w:rsidP="00C2109B">
            <w:pPr>
              <w:spacing w:line="240" w:lineRule="auto"/>
              <w:jc w:val="right"/>
              <w:rPr>
                <w:b/>
                <w:bCs/>
                <w:sz w:val="12"/>
                <w:szCs w:val="12"/>
              </w:rPr>
            </w:pPr>
            <w:r w:rsidRPr="00C2109B">
              <w:rPr>
                <w:b/>
                <w:bCs/>
                <w:sz w:val="12"/>
                <w:szCs w:val="12"/>
              </w:rPr>
              <w:t>39 342 169,49</w:t>
            </w:r>
          </w:p>
        </w:tc>
        <w:tc>
          <w:tcPr>
            <w:tcW w:w="373" w:type="pct"/>
            <w:tcBorders>
              <w:top w:val="nil"/>
              <w:left w:val="nil"/>
              <w:bottom w:val="single" w:sz="4" w:space="0" w:color="auto"/>
              <w:right w:val="single" w:sz="4" w:space="0" w:color="auto"/>
            </w:tcBorders>
            <w:shd w:val="clear" w:color="000000" w:fill="D5E3F2"/>
            <w:noWrap/>
            <w:vAlign w:val="center"/>
            <w:hideMark/>
          </w:tcPr>
          <w:p w14:paraId="4662566D" w14:textId="77777777" w:rsidR="00C2109B" w:rsidRPr="00C2109B" w:rsidRDefault="00C2109B" w:rsidP="00C2109B">
            <w:pPr>
              <w:spacing w:line="240" w:lineRule="auto"/>
              <w:jc w:val="right"/>
              <w:rPr>
                <w:b/>
                <w:bCs/>
                <w:sz w:val="12"/>
                <w:szCs w:val="12"/>
              </w:rPr>
            </w:pPr>
            <w:r w:rsidRPr="00C2109B">
              <w:rPr>
                <w:b/>
                <w:bCs/>
                <w:sz w:val="12"/>
                <w:szCs w:val="12"/>
              </w:rPr>
              <w:t>95,9</w:t>
            </w:r>
          </w:p>
        </w:tc>
        <w:tc>
          <w:tcPr>
            <w:tcW w:w="418" w:type="pct"/>
            <w:tcBorders>
              <w:top w:val="nil"/>
              <w:left w:val="nil"/>
              <w:bottom w:val="single" w:sz="4" w:space="0" w:color="auto"/>
              <w:right w:val="single" w:sz="4" w:space="0" w:color="auto"/>
            </w:tcBorders>
            <w:shd w:val="clear" w:color="000000" w:fill="D5E3F2"/>
            <w:noWrap/>
            <w:vAlign w:val="center"/>
            <w:hideMark/>
          </w:tcPr>
          <w:p w14:paraId="459A6F9C" w14:textId="77777777" w:rsidR="00C2109B" w:rsidRPr="00C2109B" w:rsidRDefault="00C2109B" w:rsidP="00C2109B">
            <w:pPr>
              <w:spacing w:line="240" w:lineRule="auto"/>
              <w:jc w:val="right"/>
              <w:rPr>
                <w:b/>
                <w:bCs/>
                <w:sz w:val="12"/>
                <w:szCs w:val="12"/>
              </w:rPr>
            </w:pPr>
            <w:r w:rsidRPr="00C2109B">
              <w:rPr>
                <w:b/>
                <w:bCs/>
                <w:sz w:val="12"/>
                <w:szCs w:val="12"/>
              </w:rPr>
              <w:t>553 392 941</w:t>
            </w:r>
          </w:p>
        </w:tc>
        <w:tc>
          <w:tcPr>
            <w:tcW w:w="518" w:type="pct"/>
            <w:tcBorders>
              <w:top w:val="nil"/>
              <w:left w:val="nil"/>
              <w:bottom w:val="single" w:sz="4" w:space="0" w:color="auto"/>
              <w:right w:val="single" w:sz="4" w:space="0" w:color="auto"/>
            </w:tcBorders>
            <w:shd w:val="clear" w:color="000000" w:fill="D5E3F2"/>
            <w:noWrap/>
            <w:vAlign w:val="center"/>
            <w:hideMark/>
          </w:tcPr>
          <w:p w14:paraId="50B88F9C" w14:textId="77777777" w:rsidR="00C2109B" w:rsidRPr="00C2109B" w:rsidRDefault="00C2109B" w:rsidP="00C2109B">
            <w:pPr>
              <w:spacing w:line="240" w:lineRule="auto"/>
              <w:jc w:val="right"/>
              <w:rPr>
                <w:b/>
                <w:bCs/>
                <w:sz w:val="12"/>
                <w:szCs w:val="12"/>
              </w:rPr>
            </w:pPr>
            <w:r w:rsidRPr="00C2109B">
              <w:rPr>
                <w:b/>
                <w:bCs/>
                <w:sz w:val="12"/>
                <w:szCs w:val="12"/>
              </w:rPr>
              <w:t>542 955 090,56</w:t>
            </w:r>
          </w:p>
        </w:tc>
        <w:tc>
          <w:tcPr>
            <w:tcW w:w="373" w:type="pct"/>
            <w:tcBorders>
              <w:top w:val="nil"/>
              <w:left w:val="nil"/>
              <w:bottom w:val="single" w:sz="4" w:space="0" w:color="auto"/>
              <w:right w:val="single" w:sz="4" w:space="0" w:color="auto"/>
            </w:tcBorders>
            <w:shd w:val="clear" w:color="000000" w:fill="D5E3F2"/>
            <w:noWrap/>
            <w:vAlign w:val="center"/>
            <w:hideMark/>
          </w:tcPr>
          <w:p w14:paraId="536A28A4" w14:textId="77777777" w:rsidR="00C2109B" w:rsidRPr="00C2109B" w:rsidRDefault="00C2109B" w:rsidP="00C2109B">
            <w:pPr>
              <w:spacing w:line="240" w:lineRule="auto"/>
              <w:jc w:val="right"/>
              <w:rPr>
                <w:b/>
                <w:bCs/>
                <w:sz w:val="12"/>
                <w:szCs w:val="12"/>
              </w:rPr>
            </w:pPr>
            <w:r w:rsidRPr="00C2109B">
              <w:rPr>
                <w:b/>
                <w:bCs/>
                <w:sz w:val="12"/>
                <w:szCs w:val="12"/>
              </w:rPr>
              <w:t>98,1</w:t>
            </w:r>
          </w:p>
        </w:tc>
      </w:tr>
      <w:tr w:rsidR="00C2109B" w:rsidRPr="00C2109B" w14:paraId="3C2A9FCC" w14:textId="77777777" w:rsidTr="00C2109B">
        <w:trPr>
          <w:trHeight w:val="204"/>
        </w:trPr>
        <w:tc>
          <w:tcPr>
            <w:tcW w:w="1182" w:type="pct"/>
            <w:tcBorders>
              <w:top w:val="nil"/>
              <w:left w:val="single" w:sz="4" w:space="0" w:color="auto"/>
              <w:bottom w:val="single" w:sz="4" w:space="0" w:color="auto"/>
              <w:right w:val="single" w:sz="4" w:space="0" w:color="auto"/>
            </w:tcBorders>
            <w:shd w:val="clear" w:color="auto" w:fill="auto"/>
            <w:vAlign w:val="center"/>
            <w:hideMark/>
          </w:tcPr>
          <w:p w14:paraId="3BA81CD6" w14:textId="77777777" w:rsidR="00C2109B" w:rsidRPr="00C2109B" w:rsidRDefault="00C2109B" w:rsidP="00C2109B">
            <w:pPr>
              <w:spacing w:line="240" w:lineRule="auto"/>
              <w:rPr>
                <w:sz w:val="12"/>
                <w:szCs w:val="12"/>
              </w:rPr>
            </w:pPr>
            <w:r w:rsidRPr="00C2109B">
              <w:rPr>
                <w:sz w:val="12"/>
                <w:szCs w:val="12"/>
              </w:rPr>
              <w:t>TRANSPORT I KOMUNIKACJA</w:t>
            </w:r>
          </w:p>
        </w:tc>
        <w:tc>
          <w:tcPr>
            <w:tcW w:w="418" w:type="pct"/>
            <w:tcBorders>
              <w:top w:val="nil"/>
              <w:left w:val="nil"/>
              <w:bottom w:val="single" w:sz="4" w:space="0" w:color="auto"/>
              <w:right w:val="single" w:sz="4" w:space="0" w:color="auto"/>
            </w:tcBorders>
            <w:shd w:val="clear" w:color="auto" w:fill="auto"/>
            <w:noWrap/>
            <w:vAlign w:val="center"/>
            <w:hideMark/>
          </w:tcPr>
          <w:p w14:paraId="3B6719FB" w14:textId="77777777" w:rsidR="00C2109B" w:rsidRPr="00C2109B" w:rsidRDefault="00C2109B" w:rsidP="00C2109B">
            <w:pPr>
              <w:spacing w:line="240" w:lineRule="auto"/>
              <w:jc w:val="right"/>
              <w:rPr>
                <w:sz w:val="12"/>
                <w:szCs w:val="12"/>
              </w:rPr>
            </w:pPr>
            <w:r w:rsidRPr="00C2109B">
              <w:rPr>
                <w:sz w:val="12"/>
                <w:szCs w:val="12"/>
              </w:rPr>
              <w:t>1 531 339</w:t>
            </w:r>
          </w:p>
        </w:tc>
        <w:tc>
          <w:tcPr>
            <w:tcW w:w="509" w:type="pct"/>
            <w:tcBorders>
              <w:top w:val="nil"/>
              <w:left w:val="nil"/>
              <w:bottom w:val="single" w:sz="4" w:space="0" w:color="auto"/>
              <w:right w:val="single" w:sz="4" w:space="0" w:color="auto"/>
            </w:tcBorders>
            <w:shd w:val="clear" w:color="auto" w:fill="auto"/>
            <w:noWrap/>
            <w:vAlign w:val="center"/>
            <w:hideMark/>
          </w:tcPr>
          <w:p w14:paraId="7D5C7CA9" w14:textId="77777777" w:rsidR="00C2109B" w:rsidRPr="00C2109B" w:rsidRDefault="00C2109B" w:rsidP="00C2109B">
            <w:pPr>
              <w:spacing w:line="240" w:lineRule="auto"/>
              <w:jc w:val="right"/>
              <w:rPr>
                <w:sz w:val="12"/>
                <w:szCs w:val="12"/>
              </w:rPr>
            </w:pPr>
            <w:r w:rsidRPr="00C2109B">
              <w:rPr>
                <w:sz w:val="12"/>
                <w:szCs w:val="12"/>
              </w:rPr>
              <w:t>1 452 946,04</w:t>
            </w:r>
          </w:p>
        </w:tc>
        <w:tc>
          <w:tcPr>
            <w:tcW w:w="373" w:type="pct"/>
            <w:tcBorders>
              <w:top w:val="nil"/>
              <w:left w:val="nil"/>
              <w:bottom w:val="single" w:sz="4" w:space="0" w:color="auto"/>
              <w:right w:val="single" w:sz="4" w:space="0" w:color="auto"/>
            </w:tcBorders>
            <w:shd w:val="clear" w:color="auto" w:fill="auto"/>
            <w:noWrap/>
            <w:vAlign w:val="center"/>
            <w:hideMark/>
          </w:tcPr>
          <w:p w14:paraId="60274E5D" w14:textId="77777777" w:rsidR="00C2109B" w:rsidRPr="00C2109B" w:rsidRDefault="00C2109B" w:rsidP="00C2109B">
            <w:pPr>
              <w:spacing w:line="240" w:lineRule="auto"/>
              <w:jc w:val="right"/>
              <w:rPr>
                <w:sz w:val="12"/>
                <w:szCs w:val="12"/>
              </w:rPr>
            </w:pPr>
            <w:r w:rsidRPr="00C2109B">
              <w:rPr>
                <w:sz w:val="12"/>
                <w:szCs w:val="12"/>
              </w:rPr>
              <w:t>94,9</w:t>
            </w:r>
          </w:p>
        </w:tc>
        <w:tc>
          <w:tcPr>
            <w:tcW w:w="418" w:type="pct"/>
            <w:tcBorders>
              <w:top w:val="nil"/>
              <w:left w:val="nil"/>
              <w:bottom w:val="single" w:sz="4" w:space="0" w:color="auto"/>
              <w:right w:val="single" w:sz="4" w:space="0" w:color="auto"/>
            </w:tcBorders>
            <w:shd w:val="clear" w:color="auto" w:fill="auto"/>
            <w:noWrap/>
            <w:vAlign w:val="center"/>
            <w:hideMark/>
          </w:tcPr>
          <w:p w14:paraId="5EF62012" w14:textId="77777777" w:rsidR="00C2109B" w:rsidRPr="00C2109B" w:rsidRDefault="00C2109B" w:rsidP="00C2109B">
            <w:pPr>
              <w:spacing w:line="240" w:lineRule="auto"/>
              <w:jc w:val="right"/>
              <w:rPr>
                <w:sz w:val="12"/>
                <w:szCs w:val="12"/>
              </w:rPr>
            </w:pPr>
            <w:r w:rsidRPr="00C2109B">
              <w:rPr>
                <w:sz w:val="12"/>
                <w:szCs w:val="12"/>
              </w:rPr>
              <w:t>217 981</w:t>
            </w:r>
          </w:p>
        </w:tc>
        <w:tc>
          <w:tcPr>
            <w:tcW w:w="418" w:type="pct"/>
            <w:tcBorders>
              <w:top w:val="nil"/>
              <w:left w:val="nil"/>
              <w:bottom w:val="single" w:sz="4" w:space="0" w:color="auto"/>
              <w:right w:val="single" w:sz="4" w:space="0" w:color="auto"/>
            </w:tcBorders>
            <w:shd w:val="clear" w:color="auto" w:fill="auto"/>
            <w:noWrap/>
            <w:vAlign w:val="center"/>
            <w:hideMark/>
          </w:tcPr>
          <w:p w14:paraId="23394E06" w14:textId="77777777" w:rsidR="00C2109B" w:rsidRPr="00C2109B" w:rsidRDefault="00C2109B" w:rsidP="00C2109B">
            <w:pPr>
              <w:spacing w:line="240" w:lineRule="auto"/>
              <w:jc w:val="right"/>
              <w:rPr>
                <w:sz w:val="12"/>
                <w:szCs w:val="12"/>
              </w:rPr>
            </w:pPr>
            <w:r w:rsidRPr="00C2109B">
              <w:rPr>
                <w:sz w:val="12"/>
                <w:szCs w:val="12"/>
              </w:rPr>
              <w:t>217 979,56</w:t>
            </w:r>
          </w:p>
        </w:tc>
        <w:tc>
          <w:tcPr>
            <w:tcW w:w="373" w:type="pct"/>
            <w:tcBorders>
              <w:top w:val="nil"/>
              <w:left w:val="nil"/>
              <w:bottom w:val="single" w:sz="4" w:space="0" w:color="auto"/>
              <w:right w:val="single" w:sz="4" w:space="0" w:color="auto"/>
            </w:tcBorders>
            <w:shd w:val="clear" w:color="auto" w:fill="auto"/>
            <w:noWrap/>
            <w:vAlign w:val="center"/>
            <w:hideMark/>
          </w:tcPr>
          <w:p w14:paraId="6872FCD7" w14:textId="77777777" w:rsidR="00C2109B" w:rsidRPr="00C2109B" w:rsidRDefault="00C2109B" w:rsidP="00C2109B">
            <w:pPr>
              <w:spacing w:line="240" w:lineRule="auto"/>
              <w:jc w:val="right"/>
              <w:rPr>
                <w:sz w:val="12"/>
                <w:szCs w:val="12"/>
              </w:rPr>
            </w:pPr>
            <w:r w:rsidRPr="00C2109B">
              <w:rPr>
                <w:sz w:val="12"/>
                <w:szCs w:val="12"/>
              </w:rPr>
              <w:t>100,0</w:t>
            </w:r>
          </w:p>
        </w:tc>
        <w:tc>
          <w:tcPr>
            <w:tcW w:w="418" w:type="pct"/>
            <w:tcBorders>
              <w:top w:val="nil"/>
              <w:left w:val="nil"/>
              <w:bottom w:val="single" w:sz="4" w:space="0" w:color="auto"/>
              <w:right w:val="single" w:sz="4" w:space="0" w:color="auto"/>
            </w:tcBorders>
            <w:shd w:val="clear" w:color="auto" w:fill="auto"/>
            <w:noWrap/>
            <w:vAlign w:val="center"/>
            <w:hideMark/>
          </w:tcPr>
          <w:p w14:paraId="1E5ABAF2" w14:textId="77777777" w:rsidR="00C2109B" w:rsidRPr="00C2109B" w:rsidRDefault="00C2109B" w:rsidP="00C2109B">
            <w:pPr>
              <w:spacing w:line="240" w:lineRule="auto"/>
              <w:jc w:val="right"/>
              <w:rPr>
                <w:sz w:val="12"/>
                <w:szCs w:val="12"/>
              </w:rPr>
            </w:pPr>
            <w:r w:rsidRPr="00C2109B">
              <w:rPr>
                <w:sz w:val="12"/>
                <w:szCs w:val="12"/>
              </w:rPr>
              <w:t>1 749 320</w:t>
            </w:r>
          </w:p>
        </w:tc>
        <w:tc>
          <w:tcPr>
            <w:tcW w:w="518" w:type="pct"/>
            <w:tcBorders>
              <w:top w:val="nil"/>
              <w:left w:val="nil"/>
              <w:bottom w:val="single" w:sz="4" w:space="0" w:color="auto"/>
              <w:right w:val="single" w:sz="4" w:space="0" w:color="auto"/>
            </w:tcBorders>
            <w:shd w:val="clear" w:color="auto" w:fill="auto"/>
            <w:noWrap/>
            <w:vAlign w:val="center"/>
            <w:hideMark/>
          </w:tcPr>
          <w:p w14:paraId="19C28C8A" w14:textId="77777777" w:rsidR="00C2109B" w:rsidRPr="00C2109B" w:rsidRDefault="00C2109B" w:rsidP="00C2109B">
            <w:pPr>
              <w:spacing w:line="240" w:lineRule="auto"/>
              <w:jc w:val="right"/>
              <w:rPr>
                <w:sz w:val="12"/>
                <w:szCs w:val="12"/>
              </w:rPr>
            </w:pPr>
            <w:r w:rsidRPr="00C2109B">
              <w:rPr>
                <w:sz w:val="12"/>
                <w:szCs w:val="12"/>
              </w:rPr>
              <w:t>1 670 925,60</w:t>
            </w:r>
          </w:p>
        </w:tc>
        <w:tc>
          <w:tcPr>
            <w:tcW w:w="373" w:type="pct"/>
            <w:tcBorders>
              <w:top w:val="nil"/>
              <w:left w:val="nil"/>
              <w:bottom w:val="single" w:sz="4" w:space="0" w:color="auto"/>
              <w:right w:val="single" w:sz="4" w:space="0" w:color="auto"/>
            </w:tcBorders>
            <w:shd w:val="clear" w:color="auto" w:fill="auto"/>
            <w:noWrap/>
            <w:vAlign w:val="center"/>
            <w:hideMark/>
          </w:tcPr>
          <w:p w14:paraId="57964D91" w14:textId="77777777" w:rsidR="00C2109B" w:rsidRPr="00C2109B" w:rsidRDefault="00C2109B" w:rsidP="00C2109B">
            <w:pPr>
              <w:spacing w:line="240" w:lineRule="auto"/>
              <w:jc w:val="right"/>
              <w:rPr>
                <w:sz w:val="12"/>
                <w:szCs w:val="12"/>
              </w:rPr>
            </w:pPr>
            <w:r w:rsidRPr="00C2109B">
              <w:rPr>
                <w:sz w:val="12"/>
                <w:szCs w:val="12"/>
              </w:rPr>
              <w:t>95,5</w:t>
            </w:r>
          </w:p>
        </w:tc>
      </w:tr>
      <w:tr w:rsidR="00C2109B" w:rsidRPr="00C2109B" w14:paraId="4BDB3F2C" w14:textId="77777777" w:rsidTr="00C2109B">
        <w:trPr>
          <w:trHeight w:val="336"/>
        </w:trPr>
        <w:tc>
          <w:tcPr>
            <w:tcW w:w="1182" w:type="pct"/>
            <w:tcBorders>
              <w:top w:val="nil"/>
              <w:left w:val="single" w:sz="4" w:space="0" w:color="auto"/>
              <w:bottom w:val="single" w:sz="4" w:space="0" w:color="auto"/>
              <w:right w:val="single" w:sz="4" w:space="0" w:color="auto"/>
            </w:tcBorders>
            <w:shd w:val="clear" w:color="auto" w:fill="auto"/>
            <w:vAlign w:val="center"/>
            <w:hideMark/>
          </w:tcPr>
          <w:p w14:paraId="4A413312" w14:textId="77777777" w:rsidR="00C2109B" w:rsidRPr="00C2109B" w:rsidRDefault="00C2109B" w:rsidP="00C2109B">
            <w:pPr>
              <w:spacing w:line="240" w:lineRule="auto"/>
              <w:rPr>
                <w:sz w:val="12"/>
                <w:szCs w:val="12"/>
              </w:rPr>
            </w:pPr>
            <w:r w:rsidRPr="00C2109B">
              <w:rPr>
                <w:sz w:val="12"/>
                <w:szCs w:val="12"/>
              </w:rPr>
              <w:t>ŁAD PRZESTRZENNY I GOSPODARKA NIERUCHOMOŚCIAMI</w:t>
            </w:r>
          </w:p>
        </w:tc>
        <w:tc>
          <w:tcPr>
            <w:tcW w:w="418" w:type="pct"/>
            <w:tcBorders>
              <w:top w:val="nil"/>
              <w:left w:val="nil"/>
              <w:bottom w:val="single" w:sz="4" w:space="0" w:color="auto"/>
              <w:right w:val="single" w:sz="4" w:space="0" w:color="auto"/>
            </w:tcBorders>
            <w:shd w:val="clear" w:color="auto" w:fill="auto"/>
            <w:noWrap/>
            <w:vAlign w:val="center"/>
            <w:hideMark/>
          </w:tcPr>
          <w:p w14:paraId="42510AD6" w14:textId="77777777" w:rsidR="00C2109B" w:rsidRPr="00C2109B" w:rsidRDefault="00C2109B" w:rsidP="00C2109B">
            <w:pPr>
              <w:spacing w:line="240" w:lineRule="auto"/>
              <w:jc w:val="right"/>
              <w:rPr>
                <w:sz w:val="12"/>
                <w:szCs w:val="12"/>
              </w:rPr>
            </w:pPr>
            <w:r w:rsidRPr="00C2109B">
              <w:rPr>
                <w:sz w:val="12"/>
                <w:szCs w:val="12"/>
              </w:rPr>
              <w:t>151 069 160</w:t>
            </w:r>
          </w:p>
        </w:tc>
        <w:tc>
          <w:tcPr>
            <w:tcW w:w="509" w:type="pct"/>
            <w:tcBorders>
              <w:top w:val="nil"/>
              <w:left w:val="nil"/>
              <w:bottom w:val="single" w:sz="4" w:space="0" w:color="auto"/>
              <w:right w:val="single" w:sz="4" w:space="0" w:color="auto"/>
            </w:tcBorders>
            <w:shd w:val="clear" w:color="auto" w:fill="auto"/>
            <w:noWrap/>
            <w:vAlign w:val="center"/>
            <w:hideMark/>
          </w:tcPr>
          <w:p w14:paraId="3A1990A7" w14:textId="77777777" w:rsidR="00C2109B" w:rsidRPr="00C2109B" w:rsidRDefault="00C2109B" w:rsidP="00C2109B">
            <w:pPr>
              <w:spacing w:line="240" w:lineRule="auto"/>
              <w:jc w:val="right"/>
              <w:rPr>
                <w:sz w:val="12"/>
                <w:szCs w:val="12"/>
              </w:rPr>
            </w:pPr>
            <w:r w:rsidRPr="00C2109B">
              <w:rPr>
                <w:sz w:val="12"/>
                <w:szCs w:val="12"/>
              </w:rPr>
              <w:t>144 860 247,27</w:t>
            </w:r>
          </w:p>
        </w:tc>
        <w:tc>
          <w:tcPr>
            <w:tcW w:w="373" w:type="pct"/>
            <w:tcBorders>
              <w:top w:val="nil"/>
              <w:left w:val="nil"/>
              <w:bottom w:val="single" w:sz="4" w:space="0" w:color="auto"/>
              <w:right w:val="single" w:sz="4" w:space="0" w:color="auto"/>
            </w:tcBorders>
            <w:shd w:val="clear" w:color="auto" w:fill="auto"/>
            <w:noWrap/>
            <w:vAlign w:val="center"/>
            <w:hideMark/>
          </w:tcPr>
          <w:p w14:paraId="01CF3981" w14:textId="77777777" w:rsidR="00C2109B" w:rsidRPr="00C2109B" w:rsidRDefault="00C2109B" w:rsidP="00C2109B">
            <w:pPr>
              <w:spacing w:line="240" w:lineRule="auto"/>
              <w:jc w:val="right"/>
              <w:rPr>
                <w:sz w:val="12"/>
                <w:szCs w:val="12"/>
              </w:rPr>
            </w:pPr>
            <w:r w:rsidRPr="00C2109B">
              <w:rPr>
                <w:sz w:val="12"/>
                <w:szCs w:val="12"/>
              </w:rPr>
              <w:t>95,9</w:t>
            </w:r>
          </w:p>
        </w:tc>
        <w:tc>
          <w:tcPr>
            <w:tcW w:w="418" w:type="pct"/>
            <w:tcBorders>
              <w:top w:val="nil"/>
              <w:left w:val="nil"/>
              <w:bottom w:val="single" w:sz="4" w:space="0" w:color="auto"/>
              <w:right w:val="single" w:sz="4" w:space="0" w:color="auto"/>
            </w:tcBorders>
            <w:shd w:val="clear" w:color="auto" w:fill="auto"/>
            <w:noWrap/>
            <w:vAlign w:val="center"/>
            <w:hideMark/>
          </w:tcPr>
          <w:p w14:paraId="05DDAD62" w14:textId="77777777" w:rsidR="00C2109B" w:rsidRPr="00C2109B" w:rsidRDefault="00C2109B" w:rsidP="00C2109B">
            <w:pPr>
              <w:spacing w:line="240" w:lineRule="auto"/>
              <w:jc w:val="right"/>
              <w:rPr>
                <w:sz w:val="12"/>
                <w:szCs w:val="12"/>
              </w:rPr>
            </w:pPr>
            <w:r w:rsidRPr="00C2109B">
              <w:rPr>
                <w:sz w:val="12"/>
                <w:szCs w:val="12"/>
              </w:rPr>
              <w:t>23 979 346</w:t>
            </w:r>
          </w:p>
        </w:tc>
        <w:tc>
          <w:tcPr>
            <w:tcW w:w="418" w:type="pct"/>
            <w:tcBorders>
              <w:top w:val="nil"/>
              <w:left w:val="nil"/>
              <w:bottom w:val="single" w:sz="4" w:space="0" w:color="auto"/>
              <w:right w:val="single" w:sz="4" w:space="0" w:color="auto"/>
            </w:tcBorders>
            <w:shd w:val="clear" w:color="auto" w:fill="auto"/>
            <w:noWrap/>
            <w:vAlign w:val="center"/>
            <w:hideMark/>
          </w:tcPr>
          <w:p w14:paraId="24513FD4" w14:textId="77777777" w:rsidR="00C2109B" w:rsidRPr="00C2109B" w:rsidRDefault="00C2109B" w:rsidP="00C2109B">
            <w:pPr>
              <w:spacing w:line="240" w:lineRule="auto"/>
              <w:jc w:val="right"/>
              <w:rPr>
                <w:sz w:val="12"/>
                <w:szCs w:val="12"/>
              </w:rPr>
            </w:pPr>
            <w:r w:rsidRPr="00C2109B">
              <w:rPr>
                <w:sz w:val="12"/>
                <w:szCs w:val="12"/>
              </w:rPr>
              <w:t>23 735 675,98</w:t>
            </w:r>
          </w:p>
        </w:tc>
        <w:tc>
          <w:tcPr>
            <w:tcW w:w="373" w:type="pct"/>
            <w:tcBorders>
              <w:top w:val="nil"/>
              <w:left w:val="nil"/>
              <w:bottom w:val="single" w:sz="4" w:space="0" w:color="auto"/>
              <w:right w:val="single" w:sz="4" w:space="0" w:color="auto"/>
            </w:tcBorders>
            <w:shd w:val="clear" w:color="auto" w:fill="auto"/>
            <w:noWrap/>
            <w:vAlign w:val="center"/>
            <w:hideMark/>
          </w:tcPr>
          <w:p w14:paraId="5C0A6D77" w14:textId="77777777" w:rsidR="00C2109B" w:rsidRPr="00C2109B" w:rsidRDefault="00C2109B" w:rsidP="00C2109B">
            <w:pPr>
              <w:spacing w:line="240" w:lineRule="auto"/>
              <w:jc w:val="right"/>
              <w:rPr>
                <w:sz w:val="12"/>
                <w:szCs w:val="12"/>
              </w:rPr>
            </w:pPr>
            <w:r w:rsidRPr="00C2109B">
              <w:rPr>
                <w:sz w:val="12"/>
                <w:szCs w:val="12"/>
              </w:rPr>
              <w:t>99,0</w:t>
            </w:r>
          </w:p>
        </w:tc>
        <w:tc>
          <w:tcPr>
            <w:tcW w:w="418" w:type="pct"/>
            <w:tcBorders>
              <w:top w:val="nil"/>
              <w:left w:val="nil"/>
              <w:bottom w:val="single" w:sz="4" w:space="0" w:color="auto"/>
              <w:right w:val="single" w:sz="4" w:space="0" w:color="auto"/>
            </w:tcBorders>
            <w:shd w:val="clear" w:color="auto" w:fill="auto"/>
            <w:noWrap/>
            <w:vAlign w:val="center"/>
            <w:hideMark/>
          </w:tcPr>
          <w:p w14:paraId="1716476F" w14:textId="77777777" w:rsidR="00C2109B" w:rsidRPr="00C2109B" w:rsidRDefault="00C2109B" w:rsidP="00C2109B">
            <w:pPr>
              <w:spacing w:line="240" w:lineRule="auto"/>
              <w:jc w:val="right"/>
              <w:rPr>
                <w:sz w:val="12"/>
                <w:szCs w:val="12"/>
              </w:rPr>
            </w:pPr>
            <w:r w:rsidRPr="00C2109B">
              <w:rPr>
                <w:sz w:val="12"/>
                <w:szCs w:val="12"/>
              </w:rPr>
              <w:t>175 048 506</w:t>
            </w:r>
          </w:p>
        </w:tc>
        <w:tc>
          <w:tcPr>
            <w:tcW w:w="518" w:type="pct"/>
            <w:tcBorders>
              <w:top w:val="nil"/>
              <w:left w:val="nil"/>
              <w:bottom w:val="single" w:sz="4" w:space="0" w:color="auto"/>
              <w:right w:val="single" w:sz="4" w:space="0" w:color="auto"/>
            </w:tcBorders>
            <w:shd w:val="clear" w:color="auto" w:fill="auto"/>
            <w:noWrap/>
            <w:vAlign w:val="center"/>
            <w:hideMark/>
          </w:tcPr>
          <w:p w14:paraId="4CBF3D59" w14:textId="77777777" w:rsidR="00C2109B" w:rsidRPr="00C2109B" w:rsidRDefault="00C2109B" w:rsidP="00C2109B">
            <w:pPr>
              <w:spacing w:line="240" w:lineRule="auto"/>
              <w:jc w:val="right"/>
              <w:rPr>
                <w:sz w:val="12"/>
                <w:szCs w:val="12"/>
              </w:rPr>
            </w:pPr>
            <w:r w:rsidRPr="00C2109B">
              <w:rPr>
                <w:sz w:val="12"/>
                <w:szCs w:val="12"/>
              </w:rPr>
              <w:t>168 595 923,25</w:t>
            </w:r>
          </w:p>
        </w:tc>
        <w:tc>
          <w:tcPr>
            <w:tcW w:w="373" w:type="pct"/>
            <w:tcBorders>
              <w:top w:val="nil"/>
              <w:left w:val="nil"/>
              <w:bottom w:val="single" w:sz="4" w:space="0" w:color="auto"/>
              <w:right w:val="single" w:sz="4" w:space="0" w:color="auto"/>
            </w:tcBorders>
            <w:shd w:val="clear" w:color="auto" w:fill="auto"/>
            <w:noWrap/>
            <w:vAlign w:val="center"/>
            <w:hideMark/>
          </w:tcPr>
          <w:p w14:paraId="5FA158DF" w14:textId="77777777" w:rsidR="00C2109B" w:rsidRPr="00C2109B" w:rsidRDefault="00C2109B" w:rsidP="00C2109B">
            <w:pPr>
              <w:spacing w:line="240" w:lineRule="auto"/>
              <w:jc w:val="right"/>
              <w:rPr>
                <w:sz w:val="12"/>
                <w:szCs w:val="12"/>
              </w:rPr>
            </w:pPr>
            <w:r w:rsidRPr="00C2109B">
              <w:rPr>
                <w:sz w:val="12"/>
                <w:szCs w:val="12"/>
              </w:rPr>
              <w:t>96,3</w:t>
            </w:r>
          </w:p>
        </w:tc>
      </w:tr>
      <w:tr w:rsidR="00C2109B" w:rsidRPr="00C2109B" w14:paraId="759615E5" w14:textId="77777777" w:rsidTr="00C2109B">
        <w:trPr>
          <w:trHeight w:val="336"/>
        </w:trPr>
        <w:tc>
          <w:tcPr>
            <w:tcW w:w="1182" w:type="pct"/>
            <w:tcBorders>
              <w:top w:val="nil"/>
              <w:left w:val="single" w:sz="4" w:space="0" w:color="auto"/>
              <w:bottom w:val="single" w:sz="4" w:space="0" w:color="auto"/>
              <w:right w:val="single" w:sz="4" w:space="0" w:color="auto"/>
            </w:tcBorders>
            <w:shd w:val="clear" w:color="auto" w:fill="auto"/>
            <w:vAlign w:val="center"/>
            <w:hideMark/>
          </w:tcPr>
          <w:p w14:paraId="351364DC" w14:textId="77777777" w:rsidR="00C2109B" w:rsidRPr="00C2109B" w:rsidRDefault="00C2109B" w:rsidP="00C2109B">
            <w:pPr>
              <w:spacing w:line="240" w:lineRule="auto"/>
              <w:rPr>
                <w:sz w:val="12"/>
                <w:szCs w:val="12"/>
              </w:rPr>
            </w:pPr>
            <w:r w:rsidRPr="00C2109B">
              <w:rPr>
                <w:sz w:val="12"/>
                <w:szCs w:val="12"/>
              </w:rPr>
              <w:t>GOSPODARKA KOMUNALNA I OCHRONA ŚRODOWISKA</w:t>
            </w:r>
          </w:p>
        </w:tc>
        <w:tc>
          <w:tcPr>
            <w:tcW w:w="418" w:type="pct"/>
            <w:tcBorders>
              <w:top w:val="nil"/>
              <w:left w:val="nil"/>
              <w:bottom w:val="single" w:sz="4" w:space="0" w:color="auto"/>
              <w:right w:val="single" w:sz="4" w:space="0" w:color="auto"/>
            </w:tcBorders>
            <w:shd w:val="clear" w:color="auto" w:fill="auto"/>
            <w:noWrap/>
            <w:vAlign w:val="center"/>
            <w:hideMark/>
          </w:tcPr>
          <w:p w14:paraId="441118A6" w14:textId="77777777" w:rsidR="00C2109B" w:rsidRPr="00C2109B" w:rsidRDefault="00C2109B" w:rsidP="00C2109B">
            <w:pPr>
              <w:spacing w:line="240" w:lineRule="auto"/>
              <w:jc w:val="right"/>
              <w:rPr>
                <w:sz w:val="12"/>
                <w:szCs w:val="12"/>
              </w:rPr>
            </w:pPr>
            <w:r w:rsidRPr="00C2109B">
              <w:rPr>
                <w:sz w:val="12"/>
                <w:szCs w:val="12"/>
              </w:rPr>
              <w:t>11 987 641</w:t>
            </w:r>
          </w:p>
        </w:tc>
        <w:tc>
          <w:tcPr>
            <w:tcW w:w="509" w:type="pct"/>
            <w:tcBorders>
              <w:top w:val="nil"/>
              <w:left w:val="nil"/>
              <w:bottom w:val="single" w:sz="4" w:space="0" w:color="auto"/>
              <w:right w:val="single" w:sz="4" w:space="0" w:color="auto"/>
            </w:tcBorders>
            <w:shd w:val="clear" w:color="auto" w:fill="auto"/>
            <w:noWrap/>
            <w:vAlign w:val="center"/>
            <w:hideMark/>
          </w:tcPr>
          <w:p w14:paraId="5EEB7224" w14:textId="77777777" w:rsidR="00C2109B" w:rsidRPr="00C2109B" w:rsidRDefault="00C2109B" w:rsidP="00C2109B">
            <w:pPr>
              <w:spacing w:line="240" w:lineRule="auto"/>
              <w:jc w:val="right"/>
              <w:rPr>
                <w:sz w:val="12"/>
                <w:szCs w:val="12"/>
              </w:rPr>
            </w:pPr>
            <w:r w:rsidRPr="00C2109B">
              <w:rPr>
                <w:sz w:val="12"/>
                <w:szCs w:val="12"/>
              </w:rPr>
              <w:t>11 781 555,54</w:t>
            </w:r>
          </w:p>
        </w:tc>
        <w:tc>
          <w:tcPr>
            <w:tcW w:w="373" w:type="pct"/>
            <w:tcBorders>
              <w:top w:val="nil"/>
              <w:left w:val="nil"/>
              <w:bottom w:val="single" w:sz="4" w:space="0" w:color="auto"/>
              <w:right w:val="single" w:sz="4" w:space="0" w:color="auto"/>
            </w:tcBorders>
            <w:shd w:val="clear" w:color="auto" w:fill="auto"/>
            <w:noWrap/>
            <w:vAlign w:val="center"/>
            <w:hideMark/>
          </w:tcPr>
          <w:p w14:paraId="0986C71E" w14:textId="77777777" w:rsidR="00C2109B" w:rsidRPr="00C2109B" w:rsidRDefault="00C2109B" w:rsidP="00C2109B">
            <w:pPr>
              <w:spacing w:line="240" w:lineRule="auto"/>
              <w:jc w:val="right"/>
              <w:rPr>
                <w:sz w:val="12"/>
                <w:szCs w:val="12"/>
              </w:rPr>
            </w:pPr>
            <w:r w:rsidRPr="00C2109B">
              <w:rPr>
                <w:sz w:val="12"/>
                <w:szCs w:val="12"/>
              </w:rPr>
              <w:t>98,3</w:t>
            </w:r>
          </w:p>
        </w:tc>
        <w:tc>
          <w:tcPr>
            <w:tcW w:w="418" w:type="pct"/>
            <w:tcBorders>
              <w:top w:val="nil"/>
              <w:left w:val="nil"/>
              <w:bottom w:val="single" w:sz="4" w:space="0" w:color="auto"/>
              <w:right w:val="single" w:sz="4" w:space="0" w:color="auto"/>
            </w:tcBorders>
            <w:shd w:val="clear" w:color="auto" w:fill="auto"/>
            <w:noWrap/>
            <w:vAlign w:val="center"/>
            <w:hideMark/>
          </w:tcPr>
          <w:p w14:paraId="12917CED" w14:textId="77777777" w:rsidR="00C2109B" w:rsidRPr="00C2109B" w:rsidRDefault="00C2109B" w:rsidP="00C2109B">
            <w:pPr>
              <w:spacing w:line="240" w:lineRule="auto"/>
              <w:jc w:val="right"/>
              <w:rPr>
                <w:sz w:val="12"/>
                <w:szCs w:val="12"/>
              </w:rPr>
            </w:pPr>
            <w:r w:rsidRPr="00C2109B">
              <w:rPr>
                <w:sz w:val="12"/>
                <w:szCs w:val="12"/>
              </w:rPr>
              <w:t>89 544</w:t>
            </w:r>
          </w:p>
        </w:tc>
        <w:tc>
          <w:tcPr>
            <w:tcW w:w="418" w:type="pct"/>
            <w:tcBorders>
              <w:top w:val="nil"/>
              <w:left w:val="nil"/>
              <w:bottom w:val="single" w:sz="4" w:space="0" w:color="auto"/>
              <w:right w:val="single" w:sz="4" w:space="0" w:color="auto"/>
            </w:tcBorders>
            <w:shd w:val="clear" w:color="auto" w:fill="auto"/>
            <w:noWrap/>
            <w:vAlign w:val="center"/>
            <w:hideMark/>
          </w:tcPr>
          <w:p w14:paraId="72725E52" w14:textId="77777777" w:rsidR="00C2109B" w:rsidRPr="00C2109B" w:rsidRDefault="00C2109B" w:rsidP="00C2109B">
            <w:pPr>
              <w:spacing w:line="240" w:lineRule="auto"/>
              <w:jc w:val="right"/>
              <w:rPr>
                <w:sz w:val="12"/>
                <w:szCs w:val="12"/>
              </w:rPr>
            </w:pPr>
            <w:r w:rsidRPr="00C2109B">
              <w:rPr>
                <w:sz w:val="12"/>
                <w:szCs w:val="12"/>
              </w:rPr>
              <w:t>89 544,00</w:t>
            </w:r>
          </w:p>
        </w:tc>
        <w:tc>
          <w:tcPr>
            <w:tcW w:w="373" w:type="pct"/>
            <w:tcBorders>
              <w:top w:val="nil"/>
              <w:left w:val="nil"/>
              <w:bottom w:val="single" w:sz="4" w:space="0" w:color="auto"/>
              <w:right w:val="single" w:sz="4" w:space="0" w:color="auto"/>
            </w:tcBorders>
            <w:shd w:val="clear" w:color="auto" w:fill="auto"/>
            <w:noWrap/>
            <w:vAlign w:val="center"/>
            <w:hideMark/>
          </w:tcPr>
          <w:p w14:paraId="289961E8" w14:textId="77777777" w:rsidR="00C2109B" w:rsidRPr="00C2109B" w:rsidRDefault="00C2109B" w:rsidP="00C2109B">
            <w:pPr>
              <w:spacing w:line="240" w:lineRule="auto"/>
              <w:jc w:val="right"/>
              <w:rPr>
                <w:sz w:val="12"/>
                <w:szCs w:val="12"/>
              </w:rPr>
            </w:pPr>
            <w:r w:rsidRPr="00C2109B">
              <w:rPr>
                <w:sz w:val="12"/>
                <w:szCs w:val="12"/>
              </w:rPr>
              <w:t>100,0</w:t>
            </w:r>
          </w:p>
        </w:tc>
        <w:tc>
          <w:tcPr>
            <w:tcW w:w="418" w:type="pct"/>
            <w:tcBorders>
              <w:top w:val="nil"/>
              <w:left w:val="nil"/>
              <w:bottom w:val="single" w:sz="4" w:space="0" w:color="auto"/>
              <w:right w:val="single" w:sz="4" w:space="0" w:color="auto"/>
            </w:tcBorders>
            <w:shd w:val="clear" w:color="auto" w:fill="auto"/>
            <w:noWrap/>
            <w:vAlign w:val="center"/>
            <w:hideMark/>
          </w:tcPr>
          <w:p w14:paraId="1F4DCD56" w14:textId="77777777" w:rsidR="00C2109B" w:rsidRPr="00C2109B" w:rsidRDefault="00C2109B" w:rsidP="00C2109B">
            <w:pPr>
              <w:spacing w:line="240" w:lineRule="auto"/>
              <w:jc w:val="right"/>
              <w:rPr>
                <w:sz w:val="12"/>
                <w:szCs w:val="12"/>
              </w:rPr>
            </w:pPr>
            <w:r w:rsidRPr="00C2109B">
              <w:rPr>
                <w:sz w:val="12"/>
                <w:szCs w:val="12"/>
              </w:rPr>
              <w:t>12 077 185</w:t>
            </w:r>
          </w:p>
        </w:tc>
        <w:tc>
          <w:tcPr>
            <w:tcW w:w="518" w:type="pct"/>
            <w:tcBorders>
              <w:top w:val="nil"/>
              <w:left w:val="nil"/>
              <w:bottom w:val="single" w:sz="4" w:space="0" w:color="auto"/>
              <w:right w:val="single" w:sz="4" w:space="0" w:color="auto"/>
            </w:tcBorders>
            <w:shd w:val="clear" w:color="auto" w:fill="auto"/>
            <w:noWrap/>
            <w:vAlign w:val="center"/>
            <w:hideMark/>
          </w:tcPr>
          <w:p w14:paraId="06CB1DBC" w14:textId="77777777" w:rsidR="00C2109B" w:rsidRPr="00C2109B" w:rsidRDefault="00C2109B" w:rsidP="00C2109B">
            <w:pPr>
              <w:spacing w:line="240" w:lineRule="auto"/>
              <w:jc w:val="right"/>
              <w:rPr>
                <w:sz w:val="12"/>
                <w:szCs w:val="12"/>
              </w:rPr>
            </w:pPr>
            <w:r w:rsidRPr="00C2109B">
              <w:rPr>
                <w:sz w:val="12"/>
                <w:szCs w:val="12"/>
              </w:rPr>
              <w:t>11 871 099,54</w:t>
            </w:r>
          </w:p>
        </w:tc>
        <w:tc>
          <w:tcPr>
            <w:tcW w:w="373" w:type="pct"/>
            <w:tcBorders>
              <w:top w:val="nil"/>
              <w:left w:val="nil"/>
              <w:bottom w:val="single" w:sz="4" w:space="0" w:color="auto"/>
              <w:right w:val="single" w:sz="4" w:space="0" w:color="auto"/>
            </w:tcBorders>
            <w:shd w:val="clear" w:color="auto" w:fill="auto"/>
            <w:noWrap/>
            <w:vAlign w:val="center"/>
            <w:hideMark/>
          </w:tcPr>
          <w:p w14:paraId="39405F55" w14:textId="77777777" w:rsidR="00C2109B" w:rsidRPr="00C2109B" w:rsidRDefault="00C2109B" w:rsidP="00C2109B">
            <w:pPr>
              <w:spacing w:line="240" w:lineRule="auto"/>
              <w:jc w:val="right"/>
              <w:rPr>
                <w:sz w:val="12"/>
                <w:szCs w:val="12"/>
              </w:rPr>
            </w:pPr>
            <w:r w:rsidRPr="00C2109B">
              <w:rPr>
                <w:sz w:val="12"/>
                <w:szCs w:val="12"/>
              </w:rPr>
              <w:t>98,3</w:t>
            </w:r>
          </w:p>
        </w:tc>
      </w:tr>
      <w:tr w:rsidR="00C2109B" w:rsidRPr="00C2109B" w14:paraId="0467F622" w14:textId="77777777" w:rsidTr="00C2109B">
        <w:trPr>
          <w:trHeight w:val="336"/>
        </w:trPr>
        <w:tc>
          <w:tcPr>
            <w:tcW w:w="1182" w:type="pct"/>
            <w:tcBorders>
              <w:top w:val="nil"/>
              <w:left w:val="single" w:sz="4" w:space="0" w:color="auto"/>
              <w:bottom w:val="single" w:sz="4" w:space="0" w:color="auto"/>
              <w:right w:val="single" w:sz="4" w:space="0" w:color="auto"/>
            </w:tcBorders>
            <w:shd w:val="clear" w:color="auto" w:fill="auto"/>
            <w:vAlign w:val="center"/>
            <w:hideMark/>
          </w:tcPr>
          <w:p w14:paraId="19D2E01D" w14:textId="77777777" w:rsidR="00C2109B" w:rsidRPr="00C2109B" w:rsidRDefault="00C2109B" w:rsidP="00C2109B">
            <w:pPr>
              <w:spacing w:line="240" w:lineRule="auto"/>
              <w:rPr>
                <w:sz w:val="12"/>
                <w:szCs w:val="12"/>
              </w:rPr>
            </w:pPr>
            <w:r w:rsidRPr="00C2109B">
              <w:rPr>
                <w:sz w:val="12"/>
                <w:szCs w:val="12"/>
              </w:rPr>
              <w:t>BEZPIECZEŃSTWO I PORZĄDEK PUBLICZNY</w:t>
            </w:r>
          </w:p>
        </w:tc>
        <w:tc>
          <w:tcPr>
            <w:tcW w:w="418" w:type="pct"/>
            <w:tcBorders>
              <w:top w:val="nil"/>
              <w:left w:val="nil"/>
              <w:bottom w:val="single" w:sz="4" w:space="0" w:color="auto"/>
              <w:right w:val="single" w:sz="4" w:space="0" w:color="auto"/>
            </w:tcBorders>
            <w:shd w:val="clear" w:color="auto" w:fill="auto"/>
            <w:noWrap/>
            <w:vAlign w:val="center"/>
            <w:hideMark/>
          </w:tcPr>
          <w:p w14:paraId="49EC7DFE" w14:textId="77777777" w:rsidR="00C2109B" w:rsidRPr="00C2109B" w:rsidRDefault="00C2109B" w:rsidP="00C2109B">
            <w:pPr>
              <w:spacing w:line="240" w:lineRule="auto"/>
              <w:jc w:val="right"/>
              <w:rPr>
                <w:sz w:val="12"/>
                <w:szCs w:val="12"/>
              </w:rPr>
            </w:pPr>
            <w:r w:rsidRPr="00C2109B">
              <w:rPr>
                <w:sz w:val="12"/>
                <w:szCs w:val="12"/>
              </w:rPr>
              <w:t>6 745</w:t>
            </w:r>
          </w:p>
        </w:tc>
        <w:tc>
          <w:tcPr>
            <w:tcW w:w="509" w:type="pct"/>
            <w:tcBorders>
              <w:top w:val="nil"/>
              <w:left w:val="nil"/>
              <w:bottom w:val="single" w:sz="4" w:space="0" w:color="auto"/>
              <w:right w:val="single" w:sz="4" w:space="0" w:color="auto"/>
            </w:tcBorders>
            <w:shd w:val="clear" w:color="auto" w:fill="auto"/>
            <w:noWrap/>
            <w:vAlign w:val="center"/>
            <w:hideMark/>
          </w:tcPr>
          <w:p w14:paraId="10AA61BA" w14:textId="77777777" w:rsidR="00C2109B" w:rsidRPr="00C2109B" w:rsidRDefault="00C2109B" w:rsidP="00C2109B">
            <w:pPr>
              <w:spacing w:line="240" w:lineRule="auto"/>
              <w:jc w:val="right"/>
              <w:rPr>
                <w:sz w:val="12"/>
                <w:szCs w:val="12"/>
              </w:rPr>
            </w:pPr>
            <w:r w:rsidRPr="00C2109B">
              <w:rPr>
                <w:sz w:val="12"/>
                <w:szCs w:val="12"/>
              </w:rPr>
              <w:t>6 744,40</w:t>
            </w:r>
          </w:p>
        </w:tc>
        <w:tc>
          <w:tcPr>
            <w:tcW w:w="373" w:type="pct"/>
            <w:tcBorders>
              <w:top w:val="nil"/>
              <w:left w:val="nil"/>
              <w:bottom w:val="single" w:sz="4" w:space="0" w:color="auto"/>
              <w:right w:val="single" w:sz="4" w:space="0" w:color="auto"/>
            </w:tcBorders>
            <w:shd w:val="clear" w:color="auto" w:fill="auto"/>
            <w:noWrap/>
            <w:vAlign w:val="center"/>
            <w:hideMark/>
          </w:tcPr>
          <w:p w14:paraId="7373D7FC" w14:textId="77777777" w:rsidR="00C2109B" w:rsidRPr="00C2109B" w:rsidRDefault="00C2109B" w:rsidP="00C2109B">
            <w:pPr>
              <w:spacing w:line="240" w:lineRule="auto"/>
              <w:jc w:val="right"/>
              <w:rPr>
                <w:sz w:val="12"/>
                <w:szCs w:val="12"/>
              </w:rPr>
            </w:pPr>
            <w:r w:rsidRPr="00C2109B">
              <w:rPr>
                <w:sz w:val="12"/>
                <w:szCs w:val="12"/>
              </w:rPr>
              <w:t>100,0</w:t>
            </w:r>
          </w:p>
        </w:tc>
        <w:tc>
          <w:tcPr>
            <w:tcW w:w="418" w:type="pct"/>
            <w:tcBorders>
              <w:top w:val="nil"/>
              <w:left w:val="nil"/>
              <w:bottom w:val="single" w:sz="4" w:space="0" w:color="auto"/>
              <w:right w:val="single" w:sz="4" w:space="0" w:color="auto"/>
            </w:tcBorders>
            <w:shd w:val="clear" w:color="auto" w:fill="auto"/>
            <w:noWrap/>
            <w:vAlign w:val="center"/>
            <w:hideMark/>
          </w:tcPr>
          <w:p w14:paraId="3E31E053" w14:textId="77777777" w:rsidR="00C2109B" w:rsidRPr="00C2109B" w:rsidRDefault="00C2109B" w:rsidP="00C2109B">
            <w:pPr>
              <w:spacing w:line="240" w:lineRule="auto"/>
              <w:jc w:val="right"/>
              <w:rPr>
                <w:sz w:val="12"/>
                <w:szCs w:val="12"/>
              </w:rPr>
            </w:pPr>
            <w:r w:rsidRPr="00C2109B">
              <w:rPr>
                <w:sz w:val="12"/>
                <w:szCs w:val="12"/>
              </w:rPr>
              <w:t> </w:t>
            </w:r>
          </w:p>
        </w:tc>
        <w:tc>
          <w:tcPr>
            <w:tcW w:w="418" w:type="pct"/>
            <w:tcBorders>
              <w:top w:val="nil"/>
              <w:left w:val="nil"/>
              <w:bottom w:val="single" w:sz="4" w:space="0" w:color="auto"/>
              <w:right w:val="single" w:sz="4" w:space="0" w:color="auto"/>
            </w:tcBorders>
            <w:shd w:val="clear" w:color="auto" w:fill="auto"/>
            <w:noWrap/>
            <w:vAlign w:val="center"/>
            <w:hideMark/>
          </w:tcPr>
          <w:p w14:paraId="1A779AB5" w14:textId="77777777" w:rsidR="00C2109B" w:rsidRPr="00C2109B" w:rsidRDefault="00C2109B" w:rsidP="00C2109B">
            <w:pPr>
              <w:spacing w:line="240" w:lineRule="auto"/>
              <w:jc w:val="right"/>
              <w:rPr>
                <w:sz w:val="12"/>
                <w:szCs w:val="12"/>
              </w:rPr>
            </w:pPr>
            <w:r w:rsidRPr="00C2109B">
              <w:rPr>
                <w:sz w:val="12"/>
                <w:szCs w:val="12"/>
              </w:rPr>
              <w:t> </w:t>
            </w:r>
          </w:p>
        </w:tc>
        <w:tc>
          <w:tcPr>
            <w:tcW w:w="373" w:type="pct"/>
            <w:tcBorders>
              <w:top w:val="nil"/>
              <w:left w:val="nil"/>
              <w:bottom w:val="single" w:sz="4" w:space="0" w:color="auto"/>
              <w:right w:val="single" w:sz="4" w:space="0" w:color="auto"/>
            </w:tcBorders>
            <w:shd w:val="clear" w:color="auto" w:fill="auto"/>
            <w:noWrap/>
            <w:vAlign w:val="center"/>
            <w:hideMark/>
          </w:tcPr>
          <w:p w14:paraId="7976E153" w14:textId="77777777" w:rsidR="00C2109B" w:rsidRPr="00C2109B" w:rsidRDefault="00C2109B" w:rsidP="00C2109B">
            <w:pPr>
              <w:spacing w:line="240" w:lineRule="auto"/>
              <w:jc w:val="right"/>
              <w:rPr>
                <w:sz w:val="12"/>
                <w:szCs w:val="12"/>
              </w:rPr>
            </w:pPr>
            <w:r w:rsidRPr="00C2109B">
              <w:rPr>
                <w:sz w:val="12"/>
                <w:szCs w:val="12"/>
              </w:rPr>
              <w:t> </w:t>
            </w:r>
          </w:p>
        </w:tc>
        <w:tc>
          <w:tcPr>
            <w:tcW w:w="418" w:type="pct"/>
            <w:tcBorders>
              <w:top w:val="nil"/>
              <w:left w:val="nil"/>
              <w:bottom w:val="single" w:sz="4" w:space="0" w:color="auto"/>
              <w:right w:val="single" w:sz="4" w:space="0" w:color="auto"/>
            </w:tcBorders>
            <w:shd w:val="clear" w:color="auto" w:fill="auto"/>
            <w:noWrap/>
            <w:vAlign w:val="center"/>
            <w:hideMark/>
          </w:tcPr>
          <w:p w14:paraId="60AF299B" w14:textId="77777777" w:rsidR="00C2109B" w:rsidRPr="00C2109B" w:rsidRDefault="00C2109B" w:rsidP="00C2109B">
            <w:pPr>
              <w:spacing w:line="240" w:lineRule="auto"/>
              <w:jc w:val="right"/>
              <w:rPr>
                <w:sz w:val="12"/>
                <w:szCs w:val="12"/>
              </w:rPr>
            </w:pPr>
            <w:r w:rsidRPr="00C2109B">
              <w:rPr>
                <w:sz w:val="12"/>
                <w:szCs w:val="12"/>
              </w:rPr>
              <w:t>6 745</w:t>
            </w:r>
          </w:p>
        </w:tc>
        <w:tc>
          <w:tcPr>
            <w:tcW w:w="518" w:type="pct"/>
            <w:tcBorders>
              <w:top w:val="nil"/>
              <w:left w:val="nil"/>
              <w:bottom w:val="single" w:sz="4" w:space="0" w:color="auto"/>
              <w:right w:val="single" w:sz="4" w:space="0" w:color="auto"/>
            </w:tcBorders>
            <w:shd w:val="clear" w:color="auto" w:fill="auto"/>
            <w:noWrap/>
            <w:vAlign w:val="center"/>
            <w:hideMark/>
          </w:tcPr>
          <w:p w14:paraId="3ADC1446" w14:textId="77777777" w:rsidR="00C2109B" w:rsidRPr="00C2109B" w:rsidRDefault="00C2109B" w:rsidP="00C2109B">
            <w:pPr>
              <w:spacing w:line="240" w:lineRule="auto"/>
              <w:jc w:val="right"/>
              <w:rPr>
                <w:sz w:val="12"/>
                <w:szCs w:val="12"/>
              </w:rPr>
            </w:pPr>
            <w:r w:rsidRPr="00C2109B">
              <w:rPr>
                <w:sz w:val="12"/>
                <w:szCs w:val="12"/>
              </w:rPr>
              <w:t>6 744,40</w:t>
            </w:r>
          </w:p>
        </w:tc>
        <w:tc>
          <w:tcPr>
            <w:tcW w:w="373" w:type="pct"/>
            <w:tcBorders>
              <w:top w:val="nil"/>
              <w:left w:val="nil"/>
              <w:bottom w:val="single" w:sz="4" w:space="0" w:color="auto"/>
              <w:right w:val="single" w:sz="4" w:space="0" w:color="auto"/>
            </w:tcBorders>
            <w:shd w:val="clear" w:color="auto" w:fill="auto"/>
            <w:noWrap/>
            <w:vAlign w:val="center"/>
            <w:hideMark/>
          </w:tcPr>
          <w:p w14:paraId="280289AA"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0D110E86" w14:textId="77777777" w:rsidTr="00C2109B">
        <w:trPr>
          <w:trHeight w:val="204"/>
        </w:trPr>
        <w:tc>
          <w:tcPr>
            <w:tcW w:w="1182" w:type="pct"/>
            <w:tcBorders>
              <w:top w:val="nil"/>
              <w:left w:val="single" w:sz="4" w:space="0" w:color="auto"/>
              <w:bottom w:val="single" w:sz="4" w:space="0" w:color="auto"/>
              <w:right w:val="single" w:sz="4" w:space="0" w:color="auto"/>
            </w:tcBorders>
            <w:shd w:val="clear" w:color="auto" w:fill="auto"/>
            <w:vAlign w:val="center"/>
            <w:hideMark/>
          </w:tcPr>
          <w:p w14:paraId="235A32BF" w14:textId="77777777" w:rsidR="00C2109B" w:rsidRPr="00C2109B" w:rsidRDefault="00C2109B" w:rsidP="00C2109B">
            <w:pPr>
              <w:spacing w:line="240" w:lineRule="auto"/>
              <w:rPr>
                <w:sz w:val="12"/>
                <w:szCs w:val="12"/>
              </w:rPr>
            </w:pPr>
            <w:r w:rsidRPr="00C2109B">
              <w:rPr>
                <w:sz w:val="12"/>
                <w:szCs w:val="12"/>
              </w:rPr>
              <w:t>EDUKACJA</w:t>
            </w:r>
          </w:p>
        </w:tc>
        <w:tc>
          <w:tcPr>
            <w:tcW w:w="418" w:type="pct"/>
            <w:tcBorders>
              <w:top w:val="nil"/>
              <w:left w:val="nil"/>
              <w:bottom w:val="single" w:sz="4" w:space="0" w:color="auto"/>
              <w:right w:val="single" w:sz="4" w:space="0" w:color="auto"/>
            </w:tcBorders>
            <w:shd w:val="clear" w:color="auto" w:fill="auto"/>
            <w:noWrap/>
            <w:vAlign w:val="center"/>
            <w:hideMark/>
          </w:tcPr>
          <w:p w14:paraId="56598C4C" w14:textId="77777777" w:rsidR="00C2109B" w:rsidRPr="00C2109B" w:rsidRDefault="00C2109B" w:rsidP="00C2109B">
            <w:pPr>
              <w:spacing w:line="240" w:lineRule="auto"/>
              <w:jc w:val="right"/>
              <w:rPr>
                <w:sz w:val="12"/>
                <w:szCs w:val="12"/>
              </w:rPr>
            </w:pPr>
            <w:r w:rsidRPr="00C2109B">
              <w:rPr>
                <w:sz w:val="12"/>
                <w:szCs w:val="12"/>
              </w:rPr>
              <w:t>234 078 815</w:t>
            </w:r>
          </w:p>
        </w:tc>
        <w:tc>
          <w:tcPr>
            <w:tcW w:w="509" w:type="pct"/>
            <w:tcBorders>
              <w:top w:val="nil"/>
              <w:left w:val="nil"/>
              <w:bottom w:val="single" w:sz="4" w:space="0" w:color="auto"/>
              <w:right w:val="single" w:sz="4" w:space="0" w:color="auto"/>
            </w:tcBorders>
            <w:shd w:val="clear" w:color="auto" w:fill="auto"/>
            <w:noWrap/>
            <w:vAlign w:val="center"/>
            <w:hideMark/>
          </w:tcPr>
          <w:p w14:paraId="44682151" w14:textId="77777777" w:rsidR="00C2109B" w:rsidRPr="00C2109B" w:rsidRDefault="00C2109B" w:rsidP="00C2109B">
            <w:pPr>
              <w:spacing w:line="240" w:lineRule="auto"/>
              <w:jc w:val="right"/>
              <w:rPr>
                <w:sz w:val="12"/>
                <w:szCs w:val="12"/>
              </w:rPr>
            </w:pPr>
            <w:r w:rsidRPr="00C2109B">
              <w:rPr>
                <w:sz w:val="12"/>
                <w:szCs w:val="12"/>
              </w:rPr>
              <w:t>233 502 223,44</w:t>
            </w:r>
          </w:p>
        </w:tc>
        <w:tc>
          <w:tcPr>
            <w:tcW w:w="373" w:type="pct"/>
            <w:tcBorders>
              <w:top w:val="nil"/>
              <w:left w:val="nil"/>
              <w:bottom w:val="single" w:sz="4" w:space="0" w:color="auto"/>
              <w:right w:val="single" w:sz="4" w:space="0" w:color="auto"/>
            </w:tcBorders>
            <w:shd w:val="clear" w:color="auto" w:fill="auto"/>
            <w:noWrap/>
            <w:vAlign w:val="center"/>
            <w:hideMark/>
          </w:tcPr>
          <w:p w14:paraId="69D2F4DE" w14:textId="77777777" w:rsidR="00C2109B" w:rsidRPr="00C2109B" w:rsidRDefault="00C2109B" w:rsidP="00C2109B">
            <w:pPr>
              <w:spacing w:line="240" w:lineRule="auto"/>
              <w:jc w:val="right"/>
              <w:rPr>
                <w:sz w:val="12"/>
                <w:szCs w:val="12"/>
              </w:rPr>
            </w:pPr>
            <w:r w:rsidRPr="00C2109B">
              <w:rPr>
                <w:sz w:val="12"/>
                <w:szCs w:val="12"/>
              </w:rPr>
              <w:t>99,8</w:t>
            </w:r>
          </w:p>
        </w:tc>
        <w:tc>
          <w:tcPr>
            <w:tcW w:w="418" w:type="pct"/>
            <w:tcBorders>
              <w:top w:val="nil"/>
              <w:left w:val="nil"/>
              <w:bottom w:val="single" w:sz="4" w:space="0" w:color="auto"/>
              <w:right w:val="single" w:sz="4" w:space="0" w:color="auto"/>
            </w:tcBorders>
            <w:shd w:val="clear" w:color="auto" w:fill="auto"/>
            <w:noWrap/>
            <w:vAlign w:val="center"/>
            <w:hideMark/>
          </w:tcPr>
          <w:p w14:paraId="5D08DDAF" w14:textId="77777777" w:rsidR="00C2109B" w:rsidRPr="00C2109B" w:rsidRDefault="00C2109B" w:rsidP="00C2109B">
            <w:pPr>
              <w:spacing w:line="240" w:lineRule="auto"/>
              <w:jc w:val="right"/>
              <w:rPr>
                <w:sz w:val="12"/>
                <w:szCs w:val="12"/>
              </w:rPr>
            </w:pPr>
            <w:r w:rsidRPr="00C2109B">
              <w:rPr>
                <w:sz w:val="12"/>
                <w:szCs w:val="12"/>
              </w:rPr>
              <w:t>14 820 157</w:t>
            </w:r>
          </w:p>
        </w:tc>
        <w:tc>
          <w:tcPr>
            <w:tcW w:w="418" w:type="pct"/>
            <w:tcBorders>
              <w:top w:val="nil"/>
              <w:left w:val="nil"/>
              <w:bottom w:val="single" w:sz="4" w:space="0" w:color="auto"/>
              <w:right w:val="single" w:sz="4" w:space="0" w:color="auto"/>
            </w:tcBorders>
            <w:shd w:val="clear" w:color="auto" w:fill="auto"/>
            <w:noWrap/>
            <w:vAlign w:val="center"/>
            <w:hideMark/>
          </w:tcPr>
          <w:p w14:paraId="382D7823" w14:textId="77777777" w:rsidR="00C2109B" w:rsidRPr="00C2109B" w:rsidRDefault="00C2109B" w:rsidP="00C2109B">
            <w:pPr>
              <w:spacing w:line="240" w:lineRule="auto"/>
              <w:jc w:val="right"/>
              <w:rPr>
                <w:sz w:val="12"/>
                <w:szCs w:val="12"/>
              </w:rPr>
            </w:pPr>
            <w:r w:rsidRPr="00C2109B">
              <w:rPr>
                <w:sz w:val="12"/>
                <w:szCs w:val="12"/>
              </w:rPr>
              <w:t>14 054 183,69</w:t>
            </w:r>
          </w:p>
        </w:tc>
        <w:tc>
          <w:tcPr>
            <w:tcW w:w="373" w:type="pct"/>
            <w:tcBorders>
              <w:top w:val="nil"/>
              <w:left w:val="nil"/>
              <w:bottom w:val="single" w:sz="4" w:space="0" w:color="auto"/>
              <w:right w:val="single" w:sz="4" w:space="0" w:color="auto"/>
            </w:tcBorders>
            <w:shd w:val="clear" w:color="auto" w:fill="auto"/>
            <w:noWrap/>
            <w:vAlign w:val="center"/>
            <w:hideMark/>
          </w:tcPr>
          <w:p w14:paraId="4366B054" w14:textId="77777777" w:rsidR="00C2109B" w:rsidRPr="00C2109B" w:rsidRDefault="00C2109B" w:rsidP="00C2109B">
            <w:pPr>
              <w:spacing w:line="240" w:lineRule="auto"/>
              <w:jc w:val="right"/>
              <w:rPr>
                <w:sz w:val="12"/>
                <w:szCs w:val="12"/>
              </w:rPr>
            </w:pPr>
            <w:r w:rsidRPr="00C2109B">
              <w:rPr>
                <w:sz w:val="12"/>
                <w:szCs w:val="12"/>
              </w:rPr>
              <w:t>94,8</w:t>
            </w:r>
          </w:p>
        </w:tc>
        <w:tc>
          <w:tcPr>
            <w:tcW w:w="418" w:type="pct"/>
            <w:tcBorders>
              <w:top w:val="nil"/>
              <w:left w:val="nil"/>
              <w:bottom w:val="single" w:sz="4" w:space="0" w:color="auto"/>
              <w:right w:val="single" w:sz="4" w:space="0" w:color="auto"/>
            </w:tcBorders>
            <w:shd w:val="clear" w:color="auto" w:fill="auto"/>
            <w:noWrap/>
            <w:vAlign w:val="center"/>
            <w:hideMark/>
          </w:tcPr>
          <w:p w14:paraId="558769A5" w14:textId="77777777" w:rsidR="00C2109B" w:rsidRPr="00C2109B" w:rsidRDefault="00C2109B" w:rsidP="00C2109B">
            <w:pPr>
              <w:spacing w:line="240" w:lineRule="auto"/>
              <w:jc w:val="right"/>
              <w:rPr>
                <w:sz w:val="12"/>
                <w:szCs w:val="12"/>
              </w:rPr>
            </w:pPr>
            <w:r w:rsidRPr="00C2109B">
              <w:rPr>
                <w:sz w:val="12"/>
                <w:szCs w:val="12"/>
              </w:rPr>
              <w:t>248 898 972</w:t>
            </w:r>
          </w:p>
        </w:tc>
        <w:tc>
          <w:tcPr>
            <w:tcW w:w="518" w:type="pct"/>
            <w:tcBorders>
              <w:top w:val="nil"/>
              <w:left w:val="nil"/>
              <w:bottom w:val="single" w:sz="4" w:space="0" w:color="auto"/>
              <w:right w:val="single" w:sz="4" w:space="0" w:color="auto"/>
            </w:tcBorders>
            <w:shd w:val="clear" w:color="auto" w:fill="auto"/>
            <w:noWrap/>
            <w:vAlign w:val="center"/>
            <w:hideMark/>
          </w:tcPr>
          <w:p w14:paraId="46ECC4B2" w14:textId="77777777" w:rsidR="00C2109B" w:rsidRPr="00C2109B" w:rsidRDefault="00C2109B" w:rsidP="00C2109B">
            <w:pPr>
              <w:spacing w:line="240" w:lineRule="auto"/>
              <w:jc w:val="right"/>
              <w:rPr>
                <w:sz w:val="12"/>
                <w:szCs w:val="12"/>
              </w:rPr>
            </w:pPr>
            <w:r w:rsidRPr="00C2109B">
              <w:rPr>
                <w:sz w:val="12"/>
                <w:szCs w:val="12"/>
              </w:rPr>
              <w:t>247 556 407,13</w:t>
            </w:r>
          </w:p>
        </w:tc>
        <w:tc>
          <w:tcPr>
            <w:tcW w:w="373" w:type="pct"/>
            <w:tcBorders>
              <w:top w:val="nil"/>
              <w:left w:val="nil"/>
              <w:bottom w:val="single" w:sz="4" w:space="0" w:color="auto"/>
              <w:right w:val="single" w:sz="4" w:space="0" w:color="auto"/>
            </w:tcBorders>
            <w:shd w:val="clear" w:color="auto" w:fill="auto"/>
            <w:noWrap/>
            <w:vAlign w:val="center"/>
            <w:hideMark/>
          </w:tcPr>
          <w:p w14:paraId="0442ADC5" w14:textId="77777777" w:rsidR="00C2109B" w:rsidRPr="00C2109B" w:rsidRDefault="00C2109B" w:rsidP="00C2109B">
            <w:pPr>
              <w:spacing w:line="240" w:lineRule="auto"/>
              <w:jc w:val="right"/>
              <w:rPr>
                <w:sz w:val="12"/>
                <w:szCs w:val="12"/>
              </w:rPr>
            </w:pPr>
            <w:r w:rsidRPr="00C2109B">
              <w:rPr>
                <w:sz w:val="12"/>
                <w:szCs w:val="12"/>
              </w:rPr>
              <w:t>99,5</w:t>
            </w:r>
          </w:p>
        </w:tc>
      </w:tr>
      <w:tr w:rsidR="00C2109B" w:rsidRPr="00C2109B" w14:paraId="7720E207" w14:textId="77777777" w:rsidTr="00C2109B">
        <w:trPr>
          <w:trHeight w:val="336"/>
        </w:trPr>
        <w:tc>
          <w:tcPr>
            <w:tcW w:w="1182" w:type="pct"/>
            <w:tcBorders>
              <w:top w:val="nil"/>
              <w:left w:val="single" w:sz="4" w:space="0" w:color="auto"/>
              <w:bottom w:val="single" w:sz="4" w:space="0" w:color="auto"/>
              <w:right w:val="single" w:sz="4" w:space="0" w:color="auto"/>
            </w:tcBorders>
            <w:shd w:val="clear" w:color="auto" w:fill="auto"/>
            <w:vAlign w:val="center"/>
            <w:hideMark/>
          </w:tcPr>
          <w:p w14:paraId="6266E7BF" w14:textId="77777777" w:rsidR="00C2109B" w:rsidRPr="00C2109B" w:rsidRDefault="00C2109B" w:rsidP="00C2109B">
            <w:pPr>
              <w:spacing w:line="240" w:lineRule="auto"/>
              <w:rPr>
                <w:sz w:val="12"/>
                <w:szCs w:val="12"/>
              </w:rPr>
            </w:pPr>
            <w:r w:rsidRPr="00C2109B">
              <w:rPr>
                <w:sz w:val="12"/>
                <w:szCs w:val="12"/>
              </w:rPr>
              <w:t>OCHRONA ZDROWIA I POLITYKA SPOŁECZNA</w:t>
            </w:r>
          </w:p>
        </w:tc>
        <w:tc>
          <w:tcPr>
            <w:tcW w:w="418" w:type="pct"/>
            <w:tcBorders>
              <w:top w:val="nil"/>
              <w:left w:val="nil"/>
              <w:bottom w:val="single" w:sz="4" w:space="0" w:color="auto"/>
              <w:right w:val="single" w:sz="4" w:space="0" w:color="auto"/>
            </w:tcBorders>
            <w:shd w:val="clear" w:color="auto" w:fill="auto"/>
            <w:noWrap/>
            <w:vAlign w:val="center"/>
            <w:hideMark/>
          </w:tcPr>
          <w:p w14:paraId="20D565A7" w14:textId="77777777" w:rsidR="00C2109B" w:rsidRPr="00C2109B" w:rsidRDefault="00C2109B" w:rsidP="00C2109B">
            <w:pPr>
              <w:spacing w:line="240" w:lineRule="auto"/>
              <w:jc w:val="right"/>
              <w:rPr>
                <w:sz w:val="12"/>
                <w:szCs w:val="12"/>
              </w:rPr>
            </w:pPr>
            <w:r w:rsidRPr="00C2109B">
              <w:rPr>
                <w:sz w:val="12"/>
                <w:szCs w:val="12"/>
              </w:rPr>
              <w:t>49 797 096</w:t>
            </w:r>
          </w:p>
        </w:tc>
        <w:tc>
          <w:tcPr>
            <w:tcW w:w="509" w:type="pct"/>
            <w:tcBorders>
              <w:top w:val="nil"/>
              <w:left w:val="nil"/>
              <w:bottom w:val="single" w:sz="4" w:space="0" w:color="auto"/>
              <w:right w:val="single" w:sz="4" w:space="0" w:color="auto"/>
            </w:tcBorders>
            <w:shd w:val="clear" w:color="auto" w:fill="auto"/>
            <w:noWrap/>
            <w:vAlign w:val="center"/>
            <w:hideMark/>
          </w:tcPr>
          <w:p w14:paraId="35A97449" w14:textId="77777777" w:rsidR="00C2109B" w:rsidRPr="00C2109B" w:rsidRDefault="00C2109B" w:rsidP="00C2109B">
            <w:pPr>
              <w:spacing w:line="240" w:lineRule="auto"/>
              <w:jc w:val="right"/>
              <w:rPr>
                <w:sz w:val="12"/>
                <w:szCs w:val="12"/>
              </w:rPr>
            </w:pPr>
            <w:r w:rsidRPr="00C2109B">
              <w:rPr>
                <w:sz w:val="12"/>
                <w:szCs w:val="12"/>
              </w:rPr>
              <w:t>48 909 463,22</w:t>
            </w:r>
          </w:p>
        </w:tc>
        <w:tc>
          <w:tcPr>
            <w:tcW w:w="373" w:type="pct"/>
            <w:tcBorders>
              <w:top w:val="nil"/>
              <w:left w:val="nil"/>
              <w:bottom w:val="single" w:sz="4" w:space="0" w:color="auto"/>
              <w:right w:val="single" w:sz="4" w:space="0" w:color="auto"/>
            </w:tcBorders>
            <w:shd w:val="clear" w:color="auto" w:fill="auto"/>
            <w:noWrap/>
            <w:vAlign w:val="center"/>
            <w:hideMark/>
          </w:tcPr>
          <w:p w14:paraId="40DEEC56" w14:textId="77777777" w:rsidR="00C2109B" w:rsidRPr="00C2109B" w:rsidRDefault="00C2109B" w:rsidP="00C2109B">
            <w:pPr>
              <w:spacing w:line="240" w:lineRule="auto"/>
              <w:jc w:val="right"/>
              <w:rPr>
                <w:sz w:val="12"/>
                <w:szCs w:val="12"/>
              </w:rPr>
            </w:pPr>
            <w:r w:rsidRPr="00C2109B">
              <w:rPr>
                <w:sz w:val="12"/>
                <w:szCs w:val="12"/>
              </w:rPr>
              <w:t>98,2</w:t>
            </w:r>
          </w:p>
        </w:tc>
        <w:tc>
          <w:tcPr>
            <w:tcW w:w="418" w:type="pct"/>
            <w:tcBorders>
              <w:top w:val="nil"/>
              <w:left w:val="nil"/>
              <w:bottom w:val="single" w:sz="4" w:space="0" w:color="auto"/>
              <w:right w:val="single" w:sz="4" w:space="0" w:color="auto"/>
            </w:tcBorders>
            <w:shd w:val="clear" w:color="auto" w:fill="auto"/>
            <w:noWrap/>
            <w:vAlign w:val="center"/>
            <w:hideMark/>
          </w:tcPr>
          <w:p w14:paraId="431D7496" w14:textId="77777777" w:rsidR="00C2109B" w:rsidRPr="00C2109B" w:rsidRDefault="00C2109B" w:rsidP="00C2109B">
            <w:pPr>
              <w:spacing w:line="240" w:lineRule="auto"/>
              <w:jc w:val="right"/>
              <w:rPr>
                <w:sz w:val="12"/>
                <w:szCs w:val="12"/>
              </w:rPr>
            </w:pPr>
            <w:r w:rsidRPr="00C2109B">
              <w:rPr>
                <w:sz w:val="12"/>
                <w:szCs w:val="12"/>
              </w:rPr>
              <w:t>682 519</w:t>
            </w:r>
          </w:p>
        </w:tc>
        <w:tc>
          <w:tcPr>
            <w:tcW w:w="418" w:type="pct"/>
            <w:tcBorders>
              <w:top w:val="nil"/>
              <w:left w:val="nil"/>
              <w:bottom w:val="single" w:sz="4" w:space="0" w:color="auto"/>
              <w:right w:val="single" w:sz="4" w:space="0" w:color="auto"/>
            </w:tcBorders>
            <w:shd w:val="clear" w:color="auto" w:fill="auto"/>
            <w:noWrap/>
            <w:vAlign w:val="center"/>
            <w:hideMark/>
          </w:tcPr>
          <w:p w14:paraId="5C0E740F" w14:textId="77777777" w:rsidR="00C2109B" w:rsidRPr="00C2109B" w:rsidRDefault="00C2109B" w:rsidP="00C2109B">
            <w:pPr>
              <w:spacing w:line="240" w:lineRule="auto"/>
              <w:jc w:val="right"/>
              <w:rPr>
                <w:sz w:val="12"/>
                <w:szCs w:val="12"/>
              </w:rPr>
            </w:pPr>
            <w:r w:rsidRPr="00C2109B">
              <w:rPr>
                <w:sz w:val="12"/>
                <w:szCs w:val="12"/>
              </w:rPr>
              <w:t>26 518,80</w:t>
            </w:r>
          </w:p>
        </w:tc>
        <w:tc>
          <w:tcPr>
            <w:tcW w:w="373" w:type="pct"/>
            <w:tcBorders>
              <w:top w:val="nil"/>
              <w:left w:val="nil"/>
              <w:bottom w:val="single" w:sz="4" w:space="0" w:color="auto"/>
              <w:right w:val="single" w:sz="4" w:space="0" w:color="auto"/>
            </w:tcBorders>
            <w:shd w:val="clear" w:color="auto" w:fill="auto"/>
            <w:noWrap/>
            <w:vAlign w:val="center"/>
            <w:hideMark/>
          </w:tcPr>
          <w:p w14:paraId="31874DEC" w14:textId="77777777" w:rsidR="00C2109B" w:rsidRPr="00C2109B" w:rsidRDefault="00C2109B" w:rsidP="00C2109B">
            <w:pPr>
              <w:spacing w:line="240" w:lineRule="auto"/>
              <w:jc w:val="right"/>
              <w:rPr>
                <w:sz w:val="12"/>
                <w:szCs w:val="12"/>
              </w:rPr>
            </w:pPr>
            <w:r w:rsidRPr="00C2109B">
              <w:rPr>
                <w:sz w:val="12"/>
                <w:szCs w:val="12"/>
              </w:rPr>
              <w:t>3,9</w:t>
            </w:r>
          </w:p>
        </w:tc>
        <w:tc>
          <w:tcPr>
            <w:tcW w:w="418" w:type="pct"/>
            <w:tcBorders>
              <w:top w:val="nil"/>
              <w:left w:val="nil"/>
              <w:bottom w:val="single" w:sz="4" w:space="0" w:color="auto"/>
              <w:right w:val="single" w:sz="4" w:space="0" w:color="auto"/>
            </w:tcBorders>
            <w:shd w:val="clear" w:color="auto" w:fill="auto"/>
            <w:noWrap/>
            <w:vAlign w:val="center"/>
            <w:hideMark/>
          </w:tcPr>
          <w:p w14:paraId="2EC534D8" w14:textId="77777777" w:rsidR="00C2109B" w:rsidRPr="00C2109B" w:rsidRDefault="00C2109B" w:rsidP="00C2109B">
            <w:pPr>
              <w:spacing w:line="240" w:lineRule="auto"/>
              <w:jc w:val="right"/>
              <w:rPr>
                <w:sz w:val="12"/>
                <w:szCs w:val="12"/>
              </w:rPr>
            </w:pPr>
            <w:r w:rsidRPr="00C2109B">
              <w:rPr>
                <w:sz w:val="12"/>
                <w:szCs w:val="12"/>
              </w:rPr>
              <w:t>50 479 615</w:t>
            </w:r>
          </w:p>
        </w:tc>
        <w:tc>
          <w:tcPr>
            <w:tcW w:w="518" w:type="pct"/>
            <w:tcBorders>
              <w:top w:val="nil"/>
              <w:left w:val="nil"/>
              <w:bottom w:val="single" w:sz="4" w:space="0" w:color="auto"/>
              <w:right w:val="single" w:sz="4" w:space="0" w:color="auto"/>
            </w:tcBorders>
            <w:shd w:val="clear" w:color="auto" w:fill="auto"/>
            <w:noWrap/>
            <w:vAlign w:val="center"/>
            <w:hideMark/>
          </w:tcPr>
          <w:p w14:paraId="5E8921B3" w14:textId="77777777" w:rsidR="00C2109B" w:rsidRPr="00C2109B" w:rsidRDefault="00C2109B" w:rsidP="00C2109B">
            <w:pPr>
              <w:spacing w:line="240" w:lineRule="auto"/>
              <w:jc w:val="right"/>
              <w:rPr>
                <w:sz w:val="12"/>
                <w:szCs w:val="12"/>
              </w:rPr>
            </w:pPr>
            <w:r w:rsidRPr="00C2109B">
              <w:rPr>
                <w:sz w:val="12"/>
                <w:szCs w:val="12"/>
              </w:rPr>
              <w:t>48 935 982,02</w:t>
            </w:r>
          </w:p>
        </w:tc>
        <w:tc>
          <w:tcPr>
            <w:tcW w:w="373" w:type="pct"/>
            <w:tcBorders>
              <w:top w:val="nil"/>
              <w:left w:val="nil"/>
              <w:bottom w:val="single" w:sz="4" w:space="0" w:color="auto"/>
              <w:right w:val="single" w:sz="4" w:space="0" w:color="auto"/>
            </w:tcBorders>
            <w:shd w:val="clear" w:color="auto" w:fill="auto"/>
            <w:noWrap/>
            <w:vAlign w:val="center"/>
            <w:hideMark/>
          </w:tcPr>
          <w:p w14:paraId="4DDECB0F" w14:textId="77777777" w:rsidR="00C2109B" w:rsidRPr="00C2109B" w:rsidRDefault="00C2109B" w:rsidP="00C2109B">
            <w:pPr>
              <w:spacing w:line="240" w:lineRule="auto"/>
              <w:jc w:val="right"/>
              <w:rPr>
                <w:sz w:val="12"/>
                <w:szCs w:val="12"/>
              </w:rPr>
            </w:pPr>
            <w:r w:rsidRPr="00C2109B">
              <w:rPr>
                <w:sz w:val="12"/>
                <w:szCs w:val="12"/>
              </w:rPr>
              <w:t>96,9</w:t>
            </w:r>
          </w:p>
        </w:tc>
      </w:tr>
      <w:tr w:rsidR="00C2109B" w:rsidRPr="00C2109B" w14:paraId="37DA1923" w14:textId="77777777" w:rsidTr="00C2109B">
        <w:trPr>
          <w:trHeight w:val="336"/>
        </w:trPr>
        <w:tc>
          <w:tcPr>
            <w:tcW w:w="1182" w:type="pct"/>
            <w:tcBorders>
              <w:top w:val="nil"/>
              <w:left w:val="single" w:sz="4" w:space="0" w:color="auto"/>
              <w:bottom w:val="single" w:sz="4" w:space="0" w:color="auto"/>
              <w:right w:val="single" w:sz="4" w:space="0" w:color="auto"/>
            </w:tcBorders>
            <w:shd w:val="clear" w:color="auto" w:fill="auto"/>
            <w:vAlign w:val="center"/>
            <w:hideMark/>
          </w:tcPr>
          <w:p w14:paraId="438C0FBE" w14:textId="77777777" w:rsidR="00C2109B" w:rsidRPr="00C2109B" w:rsidRDefault="00C2109B" w:rsidP="00C2109B">
            <w:pPr>
              <w:spacing w:line="240" w:lineRule="auto"/>
              <w:rPr>
                <w:sz w:val="12"/>
                <w:szCs w:val="12"/>
              </w:rPr>
            </w:pPr>
            <w:r w:rsidRPr="00C2109B">
              <w:rPr>
                <w:sz w:val="12"/>
                <w:szCs w:val="12"/>
              </w:rPr>
              <w:t>KULTURA I OCHRONA DZIEDZICTWA KULTUROWEGO</w:t>
            </w:r>
          </w:p>
        </w:tc>
        <w:tc>
          <w:tcPr>
            <w:tcW w:w="418" w:type="pct"/>
            <w:tcBorders>
              <w:top w:val="nil"/>
              <w:left w:val="nil"/>
              <w:bottom w:val="single" w:sz="4" w:space="0" w:color="auto"/>
              <w:right w:val="single" w:sz="4" w:space="0" w:color="auto"/>
            </w:tcBorders>
            <w:shd w:val="clear" w:color="auto" w:fill="auto"/>
            <w:noWrap/>
            <w:vAlign w:val="center"/>
            <w:hideMark/>
          </w:tcPr>
          <w:p w14:paraId="6F44C6C2" w14:textId="77777777" w:rsidR="00C2109B" w:rsidRPr="00C2109B" w:rsidRDefault="00C2109B" w:rsidP="00C2109B">
            <w:pPr>
              <w:spacing w:line="240" w:lineRule="auto"/>
              <w:jc w:val="right"/>
              <w:rPr>
                <w:sz w:val="12"/>
                <w:szCs w:val="12"/>
              </w:rPr>
            </w:pPr>
            <w:r w:rsidRPr="00C2109B">
              <w:rPr>
                <w:sz w:val="12"/>
                <w:szCs w:val="12"/>
              </w:rPr>
              <w:t>14 313 444</w:t>
            </w:r>
          </w:p>
        </w:tc>
        <w:tc>
          <w:tcPr>
            <w:tcW w:w="509" w:type="pct"/>
            <w:tcBorders>
              <w:top w:val="nil"/>
              <w:left w:val="nil"/>
              <w:bottom w:val="single" w:sz="4" w:space="0" w:color="auto"/>
              <w:right w:val="single" w:sz="4" w:space="0" w:color="auto"/>
            </w:tcBorders>
            <w:shd w:val="clear" w:color="auto" w:fill="auto"/>
            <w:noWrap/>
            <w:vAlign w:val="center"/>
            <w:hideMark/>
          </w:tcPr>
          <w:p w14:paraId="3C89FF68" w14:textId="77777777" w:rsidR="00C2109B" w:rsidRPr="00C2109B" w:rsidRDefault="00C2109B" w:rsidP="00C2109B">
            <w:pPr>
              <w:spacing w:line="240" w:lineRule="auto"/>
              <w:jc w:val="right"/>
              <w:rPr>
                <w:sz w:val="12"/>
                <w:szCs w:val="12"/>
              </w:rPr>
            </w:pPr>
            <w:r w:rsidRPr="00C2109B">
              <w:rPr>
                <w:sz w:val="12"/>
                <w:szCs w:val="12"/>
              </w:rPr>
              <w:t>14 228 675,69</w:t>
            </w:r>
          </w:p>
        </w:tc>
        <w:tc>
          <w:tcPr>
            <w:tcW w:w="373" w:type="pct"/>
            <w:tcBorders>
              <w:top w:val="nil"/>
              <w:left w:val="nil"/>
              <w:bottom w:val="single" w:sz="4" w:space="0" w:color="auto"/>
              <w:right w:val="single" w:sz="4" w:space="0" w:color="auto"/>
            </w:tcBorders>
            <w:shd w:val="clear" w:color="auto" w:fill="auto"/>
            <w:noWrap/>
            <w:vAlign w:val="center"/>
            <w:hideMark/>
          </w:tcPr>
          <w:p w14:paraId="1518073C" w14:textId="77777777" w:rsidR="00C2109B" w:rsidRPr="00C2109B" w:rsidRDefault="00C2109B" w:rsidP="00C2109B">
            <w:pPr>
              <w:spacing w:line="240" w:lineRule="auto"/>
              <w:jc w:val="right"/>
              <w:rPr>
                <w:sz w:val="12"/>
                <w:szCs w:val="12"/>
              </w:rPr>
            </w:pPr>
            <w:r w:rsidRPr="00C2109B">
              <w:rPr>
                <w:sz w:val="12"/>
                <w:szCs w:val="12"/>
              </w:rPr>
              <w:t>99,4</w:t>
            </w:r>
          </w:p>
        </w:tc>
        <w:tc>
          <w:tcPr>
            <w:tcW w:w="418" w:type="pct"/>
            <w:tcBorders>
              <w:top w:val="nil"/>
              <w:left w:val="nil"/>
              <w:bottom w:val="single" w:sz="4" w:space="0" w:color="auto"/>
              <w:right w:val="single" w:sz="4" w:space="0" w:color="auto"/>
            </w:tcBorders>
            <w:shd w:val="clear" w:color="auto" w:fill="auto"/>
            <w:noWrap/>
            <w:vAlign w:val="center"/>
            <w:hideMark/>
          </w:tcPr>
          <w:p w14:paraId="55DA4317" w14:textId="77777777" w:rsidR="00C2109B" w:rsidRPr="00C2109B" w:rsidRDefault="00C2109B" w:rsidP="00C2109B">
            <w:pPr>
              <w:spacing w:line="240" w:lineRule="auto"/>
              <w:jc w:val="right"/>
              <w:rPr>
                <w:sz w:val="12"/>
                <w:szCs w:val="12"/>
              </w:rPr>
            </w:pPr>
            <w:r w:rsidRPr="00C2109B">
              <w:rPr>
                <w:sz w:val="12"/>
                <w:szCs w:val="12"/>
              </w:rPr>
              <w:t>121 699</w:t>
            </w:r>
          </w:p>
        </w:tc>
        <w:tc>
          <w:tcPr>
            <w:tcW w:w="418" w:type="pct"/>
            <w:tcBorders>
              <w:top w:val="nil"/>
              <w:left w:val="nil"/>
              <w:bottom w:val="single" w:sz="4" w:space="0" w:color="auto"/>
              <w:right w:val="single" w:sz="4" w:space="0" w:color="auto"/>
            </w:tcBorders>
            <w:shd w:val="clear" w:color="auto" w:fill="auto"/>
            <w:noWrap/>
            <w:vAlign w:val="center"/>
            <w:hideMark/>
          </w:tcPr>
          <w:p w14:paraId="314CAF56" w14:textId="77777777" w:rsidR="00C2109B" w:rsidRPr="00C2109B" w:rsidRDefault="00C2109B" w:rsidP="00C2109B">
            <w:pPr>
              <w:spacing w:line="240" w:lineRule="auto"/>
              <w:jc w:val="right"/>
              <w:rPr>
                <w:sz w:val="12"/>
                <w:szCs w:val="12"/>
              </w:rPr>
            </w:pPr>
            <w:r w:rsidRPr="00C2109B">
              <w:rPr>
                <w:sz w:val="12"/>
                <w:szCs w:val="12"/>
              </w:rPr>
              <w:t>121 355,39</w:t>
            </w:r>
          </w:p>
        </w:tc>
        <w:tc>
          <w:tcPr>
            <w:tcW w:w="373" w:type="pct"/>
            <w:tcBorders>
              <w:top w:val="nil"/>
              <w:left w:val="nil"/>
              <w:bottom w:val="single" w:sz="4" w:space="0" w:color="auto"/>
              <w:right w:val="single" w:sz="4" w:space="0" w:color="auto"/>
            </w:tcBorders>
            <w:shd w:val="clear" w:color="auto" w:fill="auto"/>
            <w:noWrap/>
            <w:vAlign w:val="center"/>
            <w:hideMark/>
          </w:tcPr>
          <w:p w14:paraId="65EF31E2" w14:textId="77777777" w:rsidR="00C2109B" w:rsidRPr="00C2109B" w:rsidRDefault="00C2109B" w:rsidP="00C2109B">
            <w:pPr>
              <w:spacing w:line="240" w:lineRule="auto"/>
              <w:jc w:val="right"/>
              <w:rPr>
                <w:sz w:val="12"/>
                <w:szCs w:val="12"/>
              </w:rPr>
            </w:pPr>
            <w:r w:rsidRPr="00C2109B">
              <w:rPr>
                <w:sz w:val="12"/>
                <w:szCs w:val="12"/>
              </w:rPr>
              <w:t>99,7</w:t>
            </w:r>
          </w:p>
        </w:tc>
        <w:tc>
          <w:tcPr>
            <w:tcW w:w="418" w:type="pct"/>
            <w:tcBorders>
              <w:top w:val="nil"/>
              <w:left w:val="nil"/>
              <w:bottom w:val="single" w:sz="4" w:space="0" w:color="auto"/>
              <w:right w:val="single" w:sz="4" w:space="0" w:color="auto"/>
            </w:tcBorders>
            <w:shd w:val="clear" w:color="auto" w:fill="auto"/>
            <w:noWrap/>
            <w:vAlign w:val="center"/>
            <w:hideMark/>
          </w:tcPr>
          <w:p w14:paraId="24599B6C" w14:textId="77777777" w:rsidR="00C2109B" w:rsidRPr="00C2109B" w:rsidRDefault="00C2109B" w:rsidP="00C2109B">
            <w:pPr>
              <w:spacing w:line="240" w:lineRule="auto"/>
              <w:jc w:val="right"/>
              <w:rPr>
                <w:sz w:val="12"/>
                <w:szCs w:val="12"/>
              </w:rPr>
            </w:pPr>
            <w:r w:rsidRPr="00C2109B">
              <w:rPr>
                <w:sz w:val="12"/>
                <w:szCs w:val="12"/>
              </w:rPr>
              <w:t>14 435 143</w:t>
            </w:r>
          </w:p>
        </w:tc>
        <w:tc>
          <w:tcPr>
            <w:tcW w:w="518" w:type="pct"/>
            <w:tcBorders>
              <w:top w:val="nil"/>
              <w:left w:val="nil"/>
              <w:bottom w:val="single" w:sz="4" w:space="0" w:color="auto"/>
              <w:right w:val="single" w:sz="4" w:space="0" w:color="auto"/>
            </w:tcBorders>
            <w:shd w:val="clear" w:color="auto" w:fill="auto"/>
            <w:noWrap/>
            <w:vAlign w:val="center"/>
            <w:hideMark/>
          </w:tcPr>
          <w:p w14:paraId="1CAC3C6D" w14:textId="77777777" w:rsidR="00C2109B" w:rsidRPr="00C2109B" w:rsidRDefault="00C2109B" w:rsidP="00C2109B">
            <w:pPr>
              <w:spacing w:line="240" w:lineRule="auto"/>
              <w:jc w:val="right"/>
              <w:rPr>
                <w:sz w:val="12"/>
                <w:szCs w:val="12"/>
              </w:rPr>
            </w:pPr>
            <w:r w:rsidRPr="00C2109B">
              <w:rPr>
                <w:sz w:val="12"/>
                <w:szCs w:val="12"/>
              </w:rPr>
              <w:t>14 350 031,08</w:t>
            </w:r>
          </w:p>
        </w:tc>
        <w:tc>
          <w:tcPr>
            <w:tcW w:w="373" w:type="pct"/>
            <w:tcBorders>
              <w:top w:val="nil"/>
              <w:left w:val="nil"/>
              <w:bottom w:val="single" w:sz="4" w:space="0" w:color="auto"/>
              <w:right w:val="single" w:sz="4" w:space="0" w:color="auto"/>
            </w:tcBorders>
            <w:shd w:val="clear" w:color="auto" w:fill="auto"/>
            <w:noWrap/>
            <w:vAlign w:val="center"/>
            <w:hideMark/>
          </w:tcPr>
          <w:p w14:paraId="1696F24C" w14:textId="77777777" w:rsidR="00C2109B" w:rsidRPr="00C2109B" w:rsidRDefault="00C2109B" w:rsidP="00C2109B">
            <w:pPr>
              <w:spacing w:line="240" w:lineRule="auto"/>
              <w:jc w:val="right"/>
              <w:rPr>
                <w:sz w:val="12"/>
                <w:szCs w:val="12"/>
              </w:rPr>
            </w:pPr>
            <w:r w:rsidRPr="00C2109B">
              <w:rPr>
                <w:sz w:val="12"/>
                <w:szCs w:val="12"/>
              </w:rPr>
              <w:t>99,4</w:t>
            </w:r>
          </w:p>
        </w:tc>
      </w:tr>
      <w:tr w:rsidR="00C2109B" w:rsidRPr="00C2109B" w14:paraId="5F85B747" w14:textId="77777777" w:rsidTr="00C2109B">
        <w:trPr>
          <w:trHeight w:val="204"/>
        </w:trPr>
        <w:tc>
          <w:tcPr>
            <w:tcW w:w="1182" w:type="pct"/>
            <w:tcBorders>
              <w:top w:val="nil"/>
              <w:left w:val="single" w:sz="4" w:space="0" w:color="auto"/>
              <w:bottom w:val="single" w:sz="4" w:space="0" w:color="auto"/>
              <w:right w:val="single" w:sz="4" w:space="0" w:color="auto"/>
            </w:tcBorders>
            <w:shd w:val="clear" w:color="auto" w:fill="auto"/>
            <w:vAlign w:val="center"/>
            <w:hideMark/>
          </w:tcPr>
          <w:p w14:paraId="45033127" w14:textId="77777777" w:rsidR="00C2109B" w:rsidRPr="00C2109B" w:rsidRDefault="00C2109B" w:rsidP="00C2109B">
            <w:pPr>
              <w:spacing w:line="240" w:lineRule="auto"/>
              <w:rPr>
                <w:sz w:val="12"/>
                <w:szCs w:val="12"/>
              </w:rPr>
            </w:pPr>
            <w:r w:rsidRPr="00C2109B">
              <w:rPr>
                <w:sz w:val="12"/>
                <w:szCs w:val="12"/>
              </w:rPr>
              <w:t>REKREACJA, SPORT I TURYSTYKA</w:t>
            </w:r>
          </w:p>
        </w:tc>
        <w:tc>
          <w:tcPr>
            <w:tcW w:w="418" w:type="pct"/>
            <w:tcBorders>
              <w:top w:val="nil"/>
              <w:left w:val="nil"/>
              <w:bottom w:val="single" w:sz="4" w:space="0" w:color="auto"/>
              <w:right w:val="single" w:sz="4" w:space="0" w:color="auto"/>
            </w:tcBorders>
            <w:shd w:val="clear" w:color="auto" w:fill="auto"/>
            <w:noWrap/>
            <w:vAlign w:val="center"/>
            <w:hideMark/>
          </w:tcPr>
          <w:p w14:paraId="26816C0D" w14:textId="77777777" w:rsidR="00C2109B" w:rsidRPr="00C2109B" w:rsidRDefault="00C2109B" w:rsidP="00C2109B">
            <w:pPr>
              <w:spacing w:line="240" w:lineRule="auto"/>
              <w:jc w:val="right"/>
              <w:rPr>
                <w:sz w:val="12"/>
                <w:szCs w:val="12"/>
              </w:rPr>
            </w:pPr>
            <w:r w:rsidRPr="00C2109B">
              <w:rPr>
                <w:sz w:val="12"/>
                <w:szCs w:val="12"/>
              </w:rPr>
              <w:t>11 643 239</w:t>
            </w:r>
          </w:p>
        </w:tc>
        <w:tc>
          <w:tcPr>
            <w:tcW w:w="509" w:type="pct"/>
            <w:tcBorders>
              <w:top w:val="nil"/>
              <w:left w:val="nil"/>
              <w:bottom w:val="single" w:sz="4" w:space="0" w:color="auto"/>
              <w:right w:val="single" w:sz="4" w:space="0" w:color="auto"/>
            </w:tcBorders>
            <w:shd w:val="clear" w:color="auto" w:fill="auto"/>
            <w:noWrap/>
            <w:vAlign w:val="center"/>
            <w:hideMark/>
          </w:tcPr>
          <w:p w14:paraId="4E1B021E" w14:textId="77777777" w:rsidR="00C2109B" w:rsidRPr="00C2109B" w:rsidRDefault="00C2109B" w:rsidP="00C2109B">
            <w:pPr>
              <w:spacing w:line="240" w:lineRule="auto"/>
              <w:jc w:val="right"/>
              <w:rPr>
                <w:sz w:val="12"/>
                <w:szCs w:val="12"/>
              </w:rPr>
            </w:pPr>
            <w:r w:rsidRPr="00C2109B">
              <w:rPr>
                <w:sz w:val="12"/>
                <w:szCs w:val="12"/>
              </w:rPr>
              <w:t>11 563 032,54</w:t>
            </w:r>
          </w:p>
        </w:tc>
        <w:tc>
          <w:tcPr>
            <w:tcW w:w="373" w:type="pct"/>
            <w:tcBorders>
              <w:top w:val="nil"/>
              <w:left w:val="nil"/>
              <w:bottom w:val="single" w:sz="4" w:space="0" w:color="auto"/>
              <w:right w:val="single" w:sz="4" w:space="0" w:color="auto"/>
            </w:tcBorders>
            <w:shd w:val="clear" w:color="auto" w:fill="auto"/>
            <w:noWrap/>
            <w:vAlign w:val="center"/>
            <w:hideMark/>
          </w:tcPr>
          <w:p w14:paraId="7D2D191A" w14:textId="77777777" w:rsidR="00C2109B" w:rsidRPr="00C2109B" w:rsidRDefault="00C2109B" w:rsidP="00C2109B">
            <w:pPr>
              <w:spacing w:line="240" w:lineRule="auto"/>
              <w:jc w:val="right"/>
              <w:rPr>
                <w:sz w:val="12"/>
                <w:szCs w:val="12"/>
              </w:rPr>
            </w:pPr>
            <w:r w:rsidRPr="00C2109B">
              <w:rPr>
                <w:sz w:val="12"/>
                <w:szCs w:val="12"/>
              </w:rPr>
              <w:t>99,3</w:t>
            </w:r>
          </w:p>
        </w:tc>
        <w:tc>
          <w:tcPr>
            <w:tcW w:w="418" w:type="pct"/>
            <w:tcBorders>
              <w:top w:val="nil"/>
              <w:left w:val="nil"/>
              <w:bottom w:val="single" w:sz="4" w:space="0" w:color="auto"/>
              <w:right w:val="single" w:sz="4" w:space="0" w:color="auto"/>
            </w:tcBorders>
            <w:shd w:val="clear" w:color="auto" w:fill="auto"/>
            <w:noWrap/>
            <w:vAlign w:val="center"/>
            <w:hideMark/>
          </w:tcPr>
          <w:p w14:paraId="46290357" w14:textId="77777777" w:rsidR="00C2109B" w:rsidRPr="00C2109B" w:rsidRDefault="00C2109B" w:rsidP="00C2109B">
            <w:pPr>
              <w:spacing w:line="240" w:lineRule="auto"/>
              <w:jc w:val="right"/>
              <w:rPr>
                <w:sz w:val="12"/>
                <w:szCs w:val="12"/>
              </w:rPr>
            </w:pPr>
            <w:r w:rsidRPr="00C2109B">
              <w:rPr>
                <w:sz w:val="12"/>
                <w:szCs w:val="12"/>
              </w:rPr>
              <w:t>76 238</w:t>
            </w:r>
          </w:p>
        </w:tc>
        <w:tc>
          <w:tcPr>
            <w:tcW w:w="418" w:type="pct"/>
            <w:tcBorders>
              <w:top w:val="nil"/>
              <w:left w:val="nil"/>
              <w:bottom w:val="single" w:sz="4" w:space="0" w:color="auto"/>
              <w:right w:val="single" w:sz="4" w:space="0" w:color="auto"/>
            </w:tcBorders>
            <w:shd w:val="clear" w:color="auto" w:fill="auto"/>
            <w:noWrap/>
            <w:vAlign w:val="center"/>
            <w:hideMark/>
          </w:tcPr>
          <w:p w14:paraId="2E71F50D" w14:textId="77777777" w:rsidR="00C2109B" w:rsidRPr="00C2109B" w:rsidRDefault="00C2109B" w:rsidP="00C2109B">
            <w:pPr>
              <w:spacing w:line="240" w:lineRule="auto"/>
              <w:jc w:val="right"/>
              <w:rPr>
                <w:sz w:val="12"/>
                <w:szCs w:val="12"/>
              </w:rPr>
            </w:pPr>
            <w:r w:rsidRPr="00C2109B">
              <w:rPr>
                <w:sz w:val="12"/>
                <w:szCs w:val="12"/>
              </w:rPr>
              <w:t>76 238,00</w:t>
            </w:r>
          </w:p>
        </w:tc>
        <w:tc>
          <w:tcPr>
            <w:tcW w:w="373" w:type="pct"/>
            <w:tcBorders>
              <w:top w:val="nil"/>
              <w:left w:val="nil"/>
              <w:bottom w:val="single" w:sz="4" w:space="0" w:color="auto"/>
              <w:right w:val="single" w:sz="4" w:space="0" w:color="auto"/>
            </w:tcBorders>
            <w:shd w:val="clear" w:color="auto" w:fill="auto"/>
            <w:noWrap/>
            <w:vAlign w:val="center"/>
            <w:hideMark/>
          </w:tcPr>
          <w:p w14:paraId="64D2C265" w14:textId="77777777" w:rsidR="00C2109B" w:rsidRPr="00C2109B" w:rsidRDefault="00C2109B" w:rsidP="00C2109B">
            <w:pPr>
              <w:spacing w:line="240" w:lineRule="auto"/>
              <w:jc w:val="right"/>
              <w:rPr>
                <w:sz w:val="12"/>
                <w:szCs w:val="12"/>
              </w:rPr>
            </w:pPr>
            <w:r w:rsidRPr="00C2109B">
              <w:rPr>
                <w:sz w:val="12"/>
                <w:szCs w:val="12"/>
              </w:rPr>
              <w:t>100,0</w:t>
            </w:r>
          </w:p>
        </w:tc>
        <w:tc>
          <w:tcPr>
            <w:tcW w:w="418" w:type="pct"/>
            <w:tcBorders>
              <w:top w:val="nil"/>
              <w:left w:val="nil"/>
              <w:bottom w:val="single" w:sz="4" w:space="0" w:color="auto"/>
              <w:right w:val="single" w:sz="4" w:space="0" w:color="auto"/>
            </w:tcBorders>
            <w:shd w:val="clear" w:color="auto" w:fill="auto"/>
            <w:noWrap/>
            <w:vAlign w:val="center"/>
            <w:hideMark/>
          </w:tcPr>
          <w:p w14:paraId="04789242" w14:textId="77777777" w:rsidR="00C2109B" w:rsidRPr="00C2109B" w:rsidRDefault="00C2109B" w:rsidP="00C2109B">
            <w:pPr>
              <w:spacing w:line="240" w:lineRule="auto"/>
              <w:jc w:val="right"/>
              <w:rPr>
                <w:sz w:val="12"/>
                <w:szCs w:val="12"/>
              </w:rPr>
            </w:pPr>
            <w:r w:rsidRPr="00C2109B">
              <w:rPr>
                <w:sz w:val="12"/>
                <w:szCs w:val="12"/>
              </w:rPr>
              <w:t>11 719 477</w:t>
            </w:r>
          </w:p>
        </w:tc>
        <w:tc>
          <w:tcPr>
            <w:tcW w:w="518" w:type="pct"/>
            <w:tcBorders>
              <w:top w:val="nil"/>
              <w:left w:val="nil"/>
              <w:bottom w:val="single" w:sz="4" w:space="0" w:color="auto"/>
              <w:right w:val="single" w:sz="4" w:space="0" w:color="auto"/>
            </w:tcBorders>
            <w:shd w:val="clear" w:color="auto" w:fill="auto"/>
            <w:noWrap/>
            <w:vAlign w:val="center"/>
            <w:hideMark/>
          </w:tcPr>
          <w:p w14:paraId="208FA13B" w14:textId="77777777" w:rsidR="00C2109B" w:rsidRPr="00C2109B" w:rsidRDefault="00C2109B" w:rsidP="00C2109B">
            <w:pPr>
              <w:spacing w:line="240" w:lineRule="auto"/>
              <w:jc w:val="right"/>
              <w:rPr>
                <w:sz w:val="12"/>
                <w:szCs w:val="12"/>
              </w:rPr>
            </w:pPr>
            <w:r w:rsidRPr="00C2109B">
              <w:rPr>
                <w:sz w:val="12"/>
                <w:szCs w:val="12"/>
              </w:rPr>
              <w:t>11 639 270,54</w:t>
            </w:r>
          </w:p>
        </w:tc>
        <w:tc>
          <w:tcPr>
            <w:tcW w:w="373" w:type="pct"/>
            <w:tcBorders>
              <w:top w:val="nil"/>
              <w:left w:val="nil"/>
              <w:bottom w:val="single" w:sz="4" w:space="0" w:color="auto"/>
              <w:right w:val="single" w:sz="4" w:space="0" w:color="auto"/>
            </w:tcBorders>
            <w:shd w:val="clear" w:color="auto" w:fill="auto"/>
            <w:noWrap/>
            <w:vAlign w:val="center"/>
            <w:hideMark/>
          </w:tcPr>
          <w:p w14:paraId="41291133" w14:textId="77777777" w:rsidR="00C2109B" w:rsidRPr="00C2109B" w:rsidRDefault="00C2109B" w:rsidP="00C2109B">
            <w:pPr>
              <w:spacing w:line="240" w:lineRule="auto"/>
              <w:jc w:val="right"/>
              <w:rPr>
                <w:sz w:val="12"/>
                <w:szCs w:val="12"/>
              </w:rPr>
            </w:pPr>
            <w:r w:rsidRPr="00C2109B">
              <w:rPr>
                <w:sz w:val="12"/>
                <w:szCs w:val="12"/>
              </w:rPr>
              <w:t>99,3</w:t>
            </w:r>
          </w:p>
        </w:tc>
      </w:tr>
      <w:tr w:rsidR="00C2109B" w:rsidRPr="00C2109B" w14:paraId="702E3649" w14:textId="77777777" w:rsidTr="00C2109B">
        <w:trPr>
          <w:trHeight w:val="504"/>
        </w:trPr>
        <w:tc>
          <w:tcPr>
            <w:tcW w:w="1182" w:type="pct"/>
            <w:tcBorders>
              <w:top w:val="nil"/>
              <w:left w:val="single" w:sz="4" w:space="0" w:color="auto"/>
              <w:bottom w:val="single" w:sz="4" w:space="0" w:color="auto"/>
              <w:right w:val="single" w:sz="4" w:space="0" w:color="auto"/>
            </w:tcBorders>
            <w:shd w:val="clear" w:color="auto" w:fill="auto"/>
            <w:vAlign w:val="center"/>
            <w:hideMark/>
          </w:tcPr>
          <w:p w14:paraId="27D51242" w14:textId="77777777" w:rsidR="00C2109B" w:rsidRPr="00C2109B" w:rsidRDefault="00C2109B" w:rsidP="00C2109B">
            <w:pPr>
              <w:spacing w:line="240" w:lineRule="auto"/>
              <w:rPr>
                <w:sz w:val="12"/>
                <w:szCs w:val="12"/>
              </w:rPr>
            </w:pPr>
            <w:r w:rsidRPr="00C2109B">
              <w:rPr>
                <w:sz w:val="12"/>
                <w:szCs w:val="12"/>
              </w:rPr>
              <w:t>DZIAŁALNOŚĆ PROMOCYJNA I WSPIERANIE ROZWOJU GOSPODARCZEGO</w:t>
            </w:r>
          </w:p>
        </w:tc>
        <w:tc>
          <w:tcPr>
            <w:tcW w:w="418" w:type="pct"/>
            <w:tcBorders>
              <w:top w:val="nil"/>
              <w:left w:val="nil"/>
              <w:bottom w:val="single" w:sz="4" w:space="0" w:color="auto"/>
              <w:right w:val="single" w:sz="4" w:space="0" w:color="auto"/>
            </w:tcBorders>
            <w:shd w:val="clear" w:color="auto" w:fill="auto"/>
            <w:noWrap/>
            <w:vAlign w:val="center"/>
            <w:hideMark/>
          </w:tcPr>
          <w:p w14:paraId="342A444C" w14:textId="77777777" w:rsidR="00C2109B" w:rsidRPr="00C2109B" w:rsidRDefault="00C2109B" w:rsidP="00C2109B">
            <w:pPr>
              <w:spacing w:line="240" w:lineRule="auto"/>
              <w:jc w:val="right"/>
              <w:rPr>
                <w:sz w:val="12"/>
                <w:szCs w:val="12"/>
              </w:rPr>
            </w:pPr>
            <w:r w:rsidRPr="00C2109B">
              <w:rPr>
                <w:sz w:val="12"/>
                <w:szCs w:val="12"/>
              </w:rPr>
              <w:t>544 222</w:t>
            </w:r>
          </w:p>
        </w:tc>
        <w:tc>
          <w:tcPr>
            <w:tcW w:w="509" w:type="pct"/>
            <w:tcBorders>
              <w:top w:val="nil"/>
              <w:left w:val="nil"/>
              <w:bottom w:val="single" w:sz="4" w:space="0" w:color="auto"/>
              <w:right w:val="single" w:sz="4" w:space="0" w:color="auto"/>
            </w:tcBorders>
            <w:shd w:val="clear" w:color="auto" w:fill="auto"/>
            <w:noWrap/>
            <w:vAlign w:val="center"/>
            <w:hideMark/>
          </w:tcPr>
          <w:p w14:paraId="548AD4AD" w14:textId="77777777" w:rsidR="00C2109B" w:rsidRPr="00C2109B" w:rsidRDefault="00C2109B" w:rsidP="00C2109B">
            <w:pPr>
              <w:spacing w:line="240" w:lineRule="auto"/>
              <w:jc w:val="right"/>
              <w:rPr>
                <w:sz w:val="12"/>
                <w:szCs w:val="12"/>
              </w:rPr>
            </w:pPr>
            <w:r w:rsidRPr="00C2109B">
              <w:rPr>
                <w:sz w:val="12"/>
                <w:szCs w:val="12"/>
              </w:rPr>
              <w:t>509 455,11</w:t>
            </w:r>
          </w:p>
        </w:tc>
        <w:tc>
          <w:tcPr>
            <w:tcW w:w="373" w:type="pct"/>
            <w:tcBorders>
              <w:top w:val="nil"/>
              <w:left w:val="nil"/>
              <w:bottom w:val="single" w:sz="4" w:space="0" w:color="auto"/>
              <w:right w:val="single" w:sz="4" w:space="0" w:color="auto"/>
            </w:tcBorders>
            <w:shd w:val="clear" w:color="auto" w:fill="auto"/>
            <w:noWrap/>
            <w:vAlign w:val="center"/>
            <w:hideMark/>
          </w:tcPr>
          <w:p w14:paraId="6D0DCC1C" w14:textId="77777777" w:rsidR="00C2109B" w:rsidRPr="00C2109B" w:rsidRDefault="00C2109B" w:rsidP="00C2109B">
            <w:pPr>
              <w:spacing w:line="240" w:lineRule="auto"/>
              <w:jc w:val="right"/>
              <w:rPr>
                <w:sz w:val="12"/>
                <w:szCs w:val="12"/>
              </w:rPr>
            </w:pPr>
            <w:r w:rsidRPr="00C2109B">
              <w:rPr>
                <w:sz w:val="12"/>
                <w:szCs w:val="12"/>
              </w:rPr>
              <w:t>93,6</w:t>
            </w:r>
          </w:p>
        </w:tc>
        <w:tc>
          <w:tcPr>
            <w:tcW w:w="418" w:type="pct"/>
            <w:tcBorders>
              <w:top w:val="nil"/>
              <w:left w:val="nil"/>
              <w:bottom w:val="single" w:sz="4" w:space="0" w:color="auto"/>
              <w:right w:val="single" w:sz="4" w:space="0" w:color="auto"/>
            </w:tcBorders>
            <w:shd w:val="clear" w:color="auto" w:fill="auto"/>
            <w:noWrap/>
            <w:vAlign w:val="center"/>
            <w:hideMark/>
          </w:tcPr>
          <w:p w14:paraId="455C3127" w14:textId="77777777" w:rsidR="00C2109B" w:rsidRPr="00C2109B" w:rsidRDefault="00C2109B" w:rsidP="00C2109B">
            <w:pPr>
              <w:spacing w:line="240" w:lineRule="auto"/>
              <w:jc w:val="right"/>
              <w:rPr>
                <w:sz w:val="12"/>
                <w:szCs w:val="12"/>
              </w:rPr>
            </w:pPr>
            <w:r w:rsidRPr="00C2109B">
              <w:rPr>
                <w:sz w:val="12"/>
                <w:szCs w:val="12"/>
              </w:rPr>
              <w:t> </w:t>
            </w:r>
          </w:p>
        </w:tc>
        <w:tc>
          <w:tcPr>
            <w:tcW w:w="418" w:type="pct"/>
            <w:tcBorders>
              <w:top w:val="nil"/>
              <w:left w:val="nil"/>
              <w:bottom w:val="single" w:sz="4" w:space="0" w:color="auto"/>
              <w:right w:val="single" w:sz="4" w:space="0" w:color="auto"/>
            </w:tcBorders>
            <w:shd w:val="clear" w:color="auto" w:fill="auto"/>
            <w:noWrap/>
            <w:vAlign w:val="center"/>
            <w:hideMark/>
          </w:tcPr>
          <w:p w14:paraId="7CD67D0E" w14:textId="77777777" w:rsidR="00C2109B" w:rsidRPr="00C2109B" w:rsidRDefault="00C2109B" w:rsidP="00C2109B">
            <w:pPr>
              <w:spacing w:line="240" w:lineRule="auto"/>
              <w:jc w:val="right"/>
              <w:rPr>
                <w:sz w:val="12"/>
                <w:szCs w:val="12"/>
              </w:rPr>
            </w:pPr>
            <w:r w:rsidRPr="00C2109B">
              <w:rPr>
                <w:sz w:val="12"/>
                <w:szCs w:val="12"/>
              </w:rPr>
              <w:t> </w:t>
            </w:r>
          </w:p>
        </w:tc>
        <w:tc>
          <w:tcPr>
            <w:tcW w:w="373" w:type="pct"/>
            <w:tcBorders>
              <w:top w:val="nil"/>
              <w:left w:val="nil"/>
              <w:bottom w:val="single" w:sz="4" w:space="0" w:color="auto"/>
              <w:right w:val="single" w:sz="4" w:space="0" w:color="auto"/>
            </w:tcBorders>
            <w:shd w:val="clear" w:color="auto" w:fill="auto"/>
            <w:noWrap/>
            <w:vAlign w:val="center"/>
            <w:hideMark/>
          </w:tcPr>
          <w:p w14:paraId="4B8884C3" w14:textId="77777777" w:rsidR="00C2109B" w:rsidRPr="00C2109B" w:rsidRDefault="00C2109B" w:rsidP="00C2109B">
            <w:pPr>
              <w:spacing w:line="240" w:lineRule="auto"/>
              <w:jc w:val="right"/>
              <w:rPr>
                <w:sz w:val="12"/>
                <w:szCs w:val="12"/>
              </w:rPr>
            </w:pPr>
            <w:r w:rsidRPr="00C2109B">
              <w:rPr>
                <w:sz w:val="12"/>
                <w:szCs w:val="12"/>
              </w:rPr>
              <w:t> </w:t>
            </w:r>
          </w:p>
        </w:tc>
        <w:tc>
          <w:tcPr>
            <w:tcW w:w="418" w:type="pct"/>
            <w:tcBorders>
              <w:top w:val="nil"/>
              <w:left w:val="nil"/>
              <w:bottom w:val="single" w:sz="4" w:space="0" w:color="auto"/>
              <w:right w:val="single" w:sz="4" w:space="0" w:color="auto"/>
            </w:tcBorders>
            <w:shd w:val="clear" w:color="auto" w:fill="auto"/>
            <w:noWrap/>
            <w:vAlign w:val="center"/>
            <w:hideMark/>
          </w:tcPr>
          <w:p w14:paraId="4F59FE49" w14:textId="77777777" w:rsidR="00C2109B" w:rsidRPr="00C2109B" w:rsidRDefault="00C2109B" w:rsidP="00C2109B">
            <w:pPr>
              <w:spacing w:line="240" w:lineRule="auto"/>
              <w:jc w:val="right"/>
              <w:rPr>
                <w:sz w:val="12"/>
                <w:szCs w:val="12"/>
              </w:rPr>
            </w:pPr>
            <w:r w:rsidRPr="00C2109B">
              <w:rPr>
                <w:sz w:val="12"/>
                <w:szCs w:val="12"/>
              </w:rPr>
              <w:t>544 222</w:t>
            </w:r>
          </w:p>
        </w:tc>
        <w:tc>
          <w:tcPr>
            <w:tcW w:w="518" w:type="pct"/>
            <w:tcBorders>
              <w:top w:val="nil"/>
              <w:left w:val="nil"/>
              <w:bottom w:val="single" w:sz="4" w:space="0" w:color="auto"/>
              <w:right w:val="single" w:sz="4" w:space="0" w:color="auto"/>
            </w:tcBorders>
            <w:shd w:val="clear" w:color="auto" w:fill="auto"/>
            <w:noWrap/>
            <w:vAlign w:val="center"/>
            <w:hideMark/>
          </w:tcPr>
          <w:p w14:paraId="4A7D215E" w14:textId="77777777" w:rsidR="00C2109B" w:rsidRPr="00C2109B" w:rsidRDefault="00C2109B" w:rsidP="00C2109B">
            <w:pPr>
              <w:spacing w:line="240" w:lineRule="auto"/>
              <w:jc w:val="right"/>
              <w:rPr>
                <w:sz w:val="12"/>
                <w:szCs w:val="12"/>
              </w:rPr>
            </w:pPr>
            <w:r w:rsidRPr="00C2109B">
              <w:rPr>
                <w:sz w:val="12"/>
                <w:szCs w:val="12"/>
              </w:rPr>
              <w:t>509 455,11</w:t>
            </w:r>
          </w:p>
        </w:tc>
        <w:tc>
          <w:tcPr>
            <w:tcW w:w="373" w:type="pct"/>
            <w:tcBorders>
              <w:top w:val="nil"/>
              <w:left w:val="nil"/>
              <w:bottom w:val="single" w:sz="4" w:space="0" w:color="auto"/>
              <w:right w:val="single" w:sz="4" w:space="0" w:color="auto"/>
            </w:tcBorders>
            <w:shd w:val="clear" w:color="auto" w:fill="auto"/>
            <w:noWrap/>
            <w:vAlign w:val="center"/>
            <w:hideMark/>
          </w:tcPr>
          <w:p w14:paraId="3D75EDBD" w14:textId="77777777" w:rsidR="00C2109B" w:rsidRPr="00C2109B" w:rsidRDefault="00C2109B" w:rsidP="00C2109B">
            <w:pPr>
              <w:spacing w:line="240" w:lineRule="auto"/>
              <w:jc w:val="right"/>
              <w:rPr>
                <w:sz w:val="12"/>
                <w:szCs w:val="12"/>
              </w:rPr>
            </w:pPr>
            <w:r w:rsidRPr="00C2109B">
              <w:rPr>
                <w:sz w:val="12"/>
                <w:szCs w:val="12"/>
              </w:rPr>
              <w:t>93,6</w:t>
            </w:r>
          </w:p>
        </w:tc>
      </w:tr>
      <w:tr w:rsidR="00C2109B" w:rsidRPr="00C2109B" w14:paraId="3B10CFA8" w14:textId="77777777" w:rsidTr="00C2109B">
        <w:trPr>
          <w:trHeight w:val="336"/>
        </w:trPr>
        <w:tc>
          <w:tcPr>
            <w:tcW w:w="1182" w:type="pct"/>
            <w:tcBorders>
              <w:top w:val="nil"/>
              <w:left w:val="single" w:sz="4" w:space="0" w:color="auto"/>
              <w:bottom w:val="single" w:sz="4" w:space="0" w:color="auto"/>
              <w:right w:val="single" w:sz="4" w:space="0" w:color="auto"/>
            </w:tcBorders>
            <w:shd w:val="clear" w:color="auto" w:fill="auto"/>
            <w:vAlign w:val="center"/>
            <w:hideMark/>
          </w:tcPr>
          <w:p w14:paraId="37E58B6D" w14:textId="77777777" w:rsidR="00C2109B" w:rsidRPr="00C2109B" w:rsidRDefault="00C2109B" w:rsidP="00C2109B">
            <w:pPr>
              <w:spacing w:line="240" w:lineRule="auto"/>
              <w:rPr>
                <w:sz w:val="12"/>
                <w:szCs w:val="12"/>
              </w:rPr>
            </w:pPr>
            <w:r w:rsidRPr="00C2109B">
              <w:rPr>
                <w:sz w:val="12"/>
                <w:szCs w:val="12"/>
              </w:rPr>
              <w:t>ZARZĄDZANIE STRUKTURAMI SAMORZĄDOWYMI</w:t>
            </w:r>
          </w:p>
        </w:tc>
        <w:tc>
          <w:tcPr>
            <w:tcW w:w="418" w:type="pct"/>
            <w:tcBorders>
              <w:top w:val="nil"/>
              <w:left w:val="nil"/>
              <w:bottom w:val="single" w:sz="4" w:space="0" w:color="auto"/>
              <w:right w:val="single" w:sz="4" w:space="0" w:color="auto"/>
            </w:tcBorders>
            <w:shd w:val="clear" w:color="auto" w:fill="auto"/>
            <w:noWrap/>
            <w:vAlign w:val="center"/>
            <w:hideMark/>
          </w:tcPr>
          <w:p w14:paraId="7C22A6A4" w14:textId="77777777" w:rsidR="00C2109B" w:rsidRPr="00C2109B" w:rsidRDefault="00C2109B" w:rsidP="00C2109B">
            <w:pPr>
              <w:spacing w:line="240" w:lineRule="auto"/>
              <w:jc w:val="right"/>
              <w:rPr>
                <w:sz w:val="12"/>
                <w:szCs w:val="12"/>
              </w:rPr>
            </w:pPr>
            <w:r w:rsidRPr="00C2109B">
              <w:rPr>
                <w:sz w:val="12"/>
                <w:szCs w:val="12"/>
              </w:rPr>
              <w:t>37 285 820</w:t>
            </w:r>
          </w:p>
        </w:tc>
        <w:tc>
          <w:tcPr>
            <w:tcW w:w="509" w:type="pct"/>
            <w:tcBorders>
              <w:top w:val="nil"/>
              <w:left w:val="nil"/>
              <w:bottom w:val="single" w:sz="4" w:space="0" w:color="auto"/>
              <w:right w:val="single" w:sz="4" w:space="0" w:color="auto"/>
            </w:tcBorders>
            <w:shd w:val="clear" w:color="auto" w:fill="auto"/>
            <w:noWrap/>
            <w:vAlign w:val="center"/>
            <w:hideMark/>
          </w:tcPr>
          <w:p w14:paraId="585FDDCF" w14:textId="77777777" w:rsidR="00C2109B" w:rsidRPr="00C2109B" w:rsidRDefault="00C2109B" w:rsidP="00C2109B">
            <w:pPr>
              <w:spacing w:line="240" w:lineRule="auto"/>
              <w:jc w:val="right"/>
              <w:rPr>
                <w:sz w:val="12"/>
                <w:szCs w:val="12"/>
              </w:rPr>
            </w:pPr>
            <w:r w:rsidRPr="00C2109B">
              <w:rPr>
                <w:sz w:val="12"/>
                <w:szCs w:val="12"/>
              </w:rPr>
              <w:t>36 703 448,28</w:t>
            </w:r>
          </w:p>
        </w:tc>
        <w:tc>
          <w:tcPr>
            <w:tcW w:w="373" w:type="pct"/>
            <w:tcBorders>
              <w:top w:val="nil"/>
              <w:left w:val="nil"/>
              <w:bottom w:val="single" w:sz="4" w:space="0" w:color="auto"/>
              <w:right w:val="single" w:sz="4" w:space="0" w:color="auto"/>
            </w:tcBorders>
            <w:shd w:val="clear" w:color="auto" w:fill="auto"/>
            <w:noWrap/>
            <w:vAlign w:val="center"/>
            <w:hideMark/>
          </w:tcPr>
          <w:p w14:paraId="70CD2E54" w14:textId="77777777" w:rsidR="00C2109B" w:rsidRPr="00C2109B" w:rsidRDefault="00C2109B" w:rsidP="00C2109B">
            <w:pPr>
              <w:spacing w:line="240" w:lineRule="auto"/>
              <w:jc w:val="right"/>
              <w:rPr>
                <w:sz w:val="12"/>
                <w:szCs w:val="12"/>
              </w:rPr>
            </w:pPr>
            <w:r w:rsidRPr="00C2109B">
              <w:rPr>
                <w:sz w:val="12"/>
                <w:szCs w:val="12"/>
              </w:rPr>
              <w:t>98,4</w:t>
            </w:r>
          </w:p>
        </w:tc>
        <w:tc>
          <w:tcPr>
            <w:tcW w:w="418" w:type="pct"/>
            <w:tcBorders>
              <w:top w:val="nil"/>
              <w:left w:val="nil"/>
              <w:bottom w:val="single" w:sz="4" w:space="0" w:color="auto"/>
              <w:right w:val="single" w:sz="4" w:space="0" w:color="auto"/>
            </w:tcBorders>
            <w:shd w:val="clear" w:color="auto" w:fill="auto"/>
            <w:noWrap/>
            <w:vAlign w:val="center"/>
            <w:hideMark/>
          </w:tcPr>
          <w:p w14:paraId="0A774E72" w14:textId="77777777" w:rsidR="00C2109B" w:rsidRPr="00C2109B" w:rsidRDefault="00C2109B" w:rsidP="00C2109B">
            <w:pPr>
              <w:spacing w:line="240" w:lineRule="auto"/>
              <w:jc w:val="right"/>
              <w:rPr>
                <w:sz w:val="12"/>
                <w:szCs w:val="12"/>
              </w:rPr>
            </w:pPr>
            <w:r w:rsidRPr="00C2109B">
              <w:rPr>
                <w:sz w:val="12"/>
                <w:szCs w:val="12"/>
              </w:rPr>
              <w:t>1 052 747</w:t>
            </w:r>
          </w:p>
        </w:tc>
        <w:tc>
          <w:tcPr>
            <w:tcW w:w="418" w:type="pct"/>
            <w:tcBorders>
              <w:top w:val="nil"/>
              <w:left w:val="nil"/>
              <w:bottom w:val="single" w:sz="4" w:space="0" w:color="auto"/>
              <w:right w:val="single" w:sz="4" w:space="0" w:color="auto"/>
            </w:tcBorders>
            <w:shd w:val="clear" w:color="auto" w:fill="auto"/>
            <w:noWrap/>
            <w:vAlign w:val="center"/>
            <w:hideMark/>
          </w:tcPr>
          <w:p w14:paraId="1E091DB1" w14:textId="77777777" w:rsidR="00C2109B" w:rsidRPr="00C2109B" w:rsidRDefault="00C2109B" w:rsidP="00C2109B">
            <w:pPr>
              <w:spacing w:line="240" w:lineRule="auto"/>
              <w:jc w:val="right"/>
              <w:rPr>
                <w:sz w:val="12"/>
                <w:szCs w:val="12"/>
              </w:rPr>
            </w:pPr>
            <w:r w:rsidRPr="00C2109B">
              <w:rPr>
                <w:sz w:val="12"/>
                <w:szCs w:val="12"/>
              </w:rPr>
              <w:t>1 020 674,07</w:t>
            </w:r>
          </w:p>
        </w:tc>
        <w:tc>
          <w:tcPr>
            <w:tcW w:w="373" w:type="pct"/>
            <w:tcBorders>
              <w:top w:val="nil"/>
              <w:left w:val="nil"/>
              <w:bottom w:val="single" w:sz="4" w:space="0" w:color="auto"/>
              <w:right w:val="single" w:sz="4" w:space="0" w:color="auto"/>
            </w:tcBorders>
            <w:shd w:val="clear" w:color="auto" w:fill="auto"/>
            <w:noWrap/>
            <w:vAlign w:val="center"/>
            <w:hideMark/>
          </w:tcPr>
          <w:p w14:paraId="5EC4E491" w14:textId="77777777" w:rsidR="00C2109B" w:rsidRPr="00C2109B" w:rsidRDefault="00C2109B" w:rsidP="00C2109B">
            <w:pPr>
              <w:spacing w:line="240" w:lineRule="auto"/>
              <w:jc w:val="right"/>
              <w:rPr>
                <w:sz w:val="12"/>
                <w:szCs w:val="12"/>
              </w:rPr>
            </w:pPr>
            <w:r w:rsidRPr="00C2109B">
              <w:rPr>
                <w:sz w:val="12"/>
                <w:szCs w:val="12"/>
              </w:rPr>
              <w:t>97,0</w:t>
            </w:r>
          </w:p>
        </w:tc>
        <w:tc>
          <w:tcPr>
            <w:tcW w:w="418" w:type="pct"/>
            <w:tcBorders>
              <w:top w:val="nil"/>
              <w:left w:val="nil"/>
              <w:bottom w:val="single" w:sz="4" w:space="0" w:color="auto"/>
              <w:right w:val="single" w:sz="4" w:space="0" w:color="auto"/>
            </w:tcBorders>
            <w:shd w:val="clear" w:color="auto" w:fill="auto"/>
            <w:noWrap/>
            <w:vAlign w:val="center"/>
            <w:hideMark/>
          </w:tcPr>
          <w:p w14:paraId="428183A4" w14:textId="77777777" w:rsidR="00C2109B" w:rsidRPr="00C2109B" w:rsidRDefault="00C2109B" w:rsidP="00C2109B">
            <w:pPr>
              <w:spacing w:line="240" w:lineRule="auto"/>
              <w:jc w:val="right"/>
              <w:rPr>
                <w:sz w:val="12"/>
                <w:szCs w:val="12"/>
              </w:rPr>
            </w:pPr>
            <w:r w:rsidRPr="00C2109B">
              <w:rPr>
                <w:sz w:val="12"/>
                <w:szCs w:val="12"/>
              </w:rPr>
              <w:t>38 338 567</w:t>
            </w:r>
          </w:p>
        </w:tc>
        <w:tc>
          <w:tcPr>
            <w:tcW w:w="518" w:type="pct"/>
            <w:tcBorders>
              <w:top w:val="nil"/>
              <w:left w:val="nil"/>
              <w:bottom w:val="single" w:sz="4" w:space="0" w:color="auto"/>
              <w:right w:val="single" w:sz="4" w:space="0" w:color="auto"/>
            </w:tcBorders>
            <w:shd w:val="clear" w:color="auto" w:fill="auto"/>
            <w:noWrap/>
            <w:vAlign w:val="center"/>
            <w:hideMark/>
          </w:tcPr>
          <w:p w14:paraId="7DA3F2CE" w14:textId="77777777" w:rsidR="00C2109B" w:rsidRPr="00C2109B" w:rsidRDefault="00C2109B" w:rsidP="00C2109B">
            <w:pPr>
              <w:spacing w:line="240" w:lineRule="auto"/>
              <w:jc w:val="right"/>
              <w:rPr>
                <w:sz w:val="12"/>
                <w:szCs w:val="12"/>
              </w:rPr>
            </w:pPr>
            <w:r w:rsidRPr="00C2109B">
              <w:rPr>
                <w:sz w:val="12"/>
                <w:szCs w:val="12"/>
              </w:rPr>
              <w:t>37 724 122,35</w:t>
            </w:r>
          </w:p>
        </w:tc>
        <w:tc>
          <w:tcPr>
            <w:tcW w:w="373" w:type="pct"/>
            <w:tcBorders>
              <w:top w:val="nil"/>
              <w:left w:val="nil"/>
              <w:bottom w:val="single" w:sz="4" w:space="0" w:color="auto"/>
              <w:right w:val="single" w:sz="4" w:space="0" w:color="auto"/>
            </w:tcBorders>
            <w:shd w:val="clear" w:color="auto" w:fill="auto"/>
            <w:noWrap/>
            <w:vAlign w:val="center"/>
            <w:hideMark/>
          </w:tcPr>
          <w:p w14:paraId="15A6CCF0" w14:textId="77777777" w:rsidR="00C2109B" w:rsidRPr="00C2109B" w:rsidRDefault="00C2109B" w:rsidP="00C2109B">
            <w:pPr>
              <w:spacing w:line="240" w:lineRule="auto"/>
              <w:jc w:val="right"/>
              <w:rPr>
                <w:sz w:val="12"/>
                <w:szCs w:val="12"/>
              </w:rPr>
            </w:pPr>
            <w:r w:rsidRPr="00C2109B">
              <w:rPr>
                <w:sz w:val="12"/>
                <w:szCs w:val="12"/>
              </w:rPr>
              <w:t>98,4</w:t>
            </w:r>
          </w:p>
        </w:tc>
      </w:tr>
      <w:tr w:rsidR="00C2109B" w:rsidRPr="00C2109B" w14:paraId="2B38CD91" w14:textId="77777777" w:rsidTr="00C2109B">
        <w:trPr>
          <w:trHeight w:val="204"/>
        </w:trPr>
        <w:tc>
          <w:tcPr>
            <w:tcW w:w="1182" w:type="pct"/>
            <w:tcBorders>
              <w:top w:val="nil"/>
              <w:left w:val="single" w:sz="4" w:space="0" w:color="auto"/>
              <w:bottom w:val="single" w:sz="4" w:space="0" w:color="auto"/>
              <w:right w:val="single" w:sz="4" w:space="0" w:color="auto"/>
            </w:tcBorders>
            <w:shd w:val="clear" w:color="auto" w:fill="auto"/>
            <w:vAlign w:val="center"/>
            <w:hideMark/>
          </w:tcPr>
          <w:p w14:paraId="0EFB29EA" w14:textId="77777777" w:rsidR="00C2109B" w:rsidRPr="00C2109B" w:rsidRDefault="00C2109B" w:rsidP="00C2109B">
            <w:pPr>
              <w:spacing w:line="240" w:lineRule="auto"/>
              <w:rPr>
                <w:sz w:val="12"/>
                <w:szCs w:val="12"/>
              </w:rPr>
            </w:pPr>
            <w:r w:rsidRPr="00C2109B">
              <w:rPr>
                <w:sz w:val="12"/>
                <w:szCs w:val="12"/>
              </w:rPr>
              <w:t>FINANSE I RÓŻNE ROZLICZENIA</w:t>
            </w:r>
          </w:p>
        </w:tc>
        <w:tc>
          <w:tcPr>
            <w:tcW w:w="418" w:type="pct"/>
            <w:tcBorders>
              <w:top w:val="nil"/>
              <w:left w:val="nil"/>
              <w:bottom w:val="single" w:sz="4" w:space="0" w:color="auto"/>
              <w:right w:val="single" w:sz="4" w:space="0" w:color="auto"/>
            </w:tcBorders>
            <w:shd w:val="clear" w:color="auto" w:fill="auto"/>
            <w:noWrap/>
            <w:vAlign w:val="center"/>
            <w:hideMark/>
          </w:tcPr>
          <w:p w14:paraId="5483AD3B" w14:textId="77777777" w:rsidR="00C2109B" w:rsidRPr="00C2109B" w:rsidRDefault="00C2109B" w:rsidP="00C2109B">
            <w:pPr>
              <w:spacing w:line="240" w:lineRule="auto"/>
              <w:jc w:val="right"/>
              <w:rPr>
                <w:sz w:val="12"/>
                <w:szCs w:val="12"/>
              </w:rPr>
            </w:pPr>
            <w:r w:rsidRPr="00C2109B">
              <w:rPr>
                <w:sz w:val="12"/>
                <w:szCs w:val="12"/>
              </w:rPr>
              <w:t>95 189</w:t>
            </w:r>
          </w:p>
        </w:tc>
        <w:tc>
          <w:tcPr>
            <w:tcW w:w="509" w:type="pct"/>
            <w:tcBorders>
              <w:top w:val="nil"/>
              <w:left w:val="nil"/>
              <w:bottom w:val="single" w:sz="4" w:space="0" w:color="auto"/>
              <w:right w:val="single" w:sz="4" w:space="0" w:color="auto"/>
            </w:tcBorders>
            <w:shd w:val="clear" w:color="auto" w:fill="auto"/>
            <w:noWrap/>
            <w:vAlign w:val="center"/>
            <w:hideMark/>
          </w:tcPr>
          <w:p w14:paraId="5A998540" w14:textId="77777777" w:rsidR="00C2109B" w:rsidRPr="00C2109B" w:rsidRDefault="00C2109B" w:rsidP="00C2109B">
            <w:pPr>
              <w:spacing w:line="240" w:lineRule="auto"/>
              <w:jc w:val="right"/>
              <w:rPr>
                <w:sz w:val="12"/>
                <w:szCs w:val="12"/>
              </w:rPr>
            </w:pPr>
            <w:r w:rsidRPr="00C2109B">
              <w:rPr>
                <w:sz w:val="12"/>
                <w:szCs w:val="12"/>
              </w:rPr>
              <w:t>95 129,54</w:t>
            </w:r>
          </w:p>
        </w:tc>
        <w:tc>
          <w:tcPr>
            <w:tcW w:w="373" w:type="pct"/>
            <w:tcBorders>
              <w:top w:val="nil"/>
              <w:left w:val="nil"/>
              <w:bottom w:val="single" w:sz="4" w:space="0" w:color="auto"/>
              <w:right w:val="single" w:sz="4" w:space="0" w:color="auto"/>
            </w:tcBorders>
            <w:shd w:val="clear" w:color="auto" w:fill="auto"/>
            <w:noWrap/>
            <w:vAlign w:val="center"/>
            <w:hideMark/>
          </w:tcPr>
          <w:p w14:paraId="4E99D9C4" w14:textId="77777777" w:rsidR="00C2109B" w:rsidRPr="00C2109B" w:rsidRDefault="00C2109B" w:rsidP="00C2109B">
            <w:pPr>
              <w:spacing w:line="240" w:lineRule="auto"/>
              <w:jc w:val="right"/>
              <w:rPr>
                <w:sz w:val="12"/>
                <w:szCs w:val="12"/>
              </w:rPr>
            </w:pPr>
            <w:r w:rsidRPr="00C2109B">
              <w:rPr>
                <w:sz w:val="12"/>
                <w:szCs w:val="12"/>
              </w:rPr>
              <w:t>99,9</w:t>
            </w:r>
          </w:p>
        </w:tc>
        <w:tc>
          <w:tcPr>
            <w:tcW w:w="418" w:type="pct"/>
            <w:tcBorders>
              <w:top w:val="nil"/>
              <w:left w:val="nil"/>
              <w:bottom w:val="single" w:sz="4" w:space="0" w:color="auto"/>
              <w:right w:val="single" w:sz="4" w:space="0" w:color="auto"/>
            </w:tcBorders>
            <w:shd w:val="clear" w:color="auto" w:fill="auto"/>
            <w:noWrap/>
            <w:vAlign w:val="center"/>
            <w:hideMark/>
          </w:tcPr>
          <w:p w14:paraId="7F441528" w14:textId="77777777" w:rsidR="00C2109B" w:rsidRPr="00C2109B" w:rsidRDefault="00C2109B" w:rsidP="00C2109B">
            <w:pPr>
              <w:spacing w:line="240" w:lineRule="auto"/>
              <w:jc w:val="right"/>
              <w:rPr>
                <w:sz w:val="12"/>
                <w:szCs w:val="12"/>
              </w:rPr>
            </w:pPr>
            <w:r w:rsidRPr="00C2109B">
              <w:rPr>
                <w:sz w:val="12"/>
                <w:szCs w:val="12"/>
              </w:rPr>
              <w:t> </w:t>
            </w:r>
          </w:p>
        </w:tc>
        <w:tc>
          <w:tcPr>
            <w:tcW w:w="418" w:type="pct"/>
            <w:tcBorders>
              <w:top w:val="nil"/>
              <w:left w:val="nil"/>
              <w:bottom w:val="single" w:sz="4" w:space="0" w:color="auto"/>
              <w:right w:val="single" w:sz="4" w:space="0" w:color="auto"/>
            </w:tcBorders>
            <w:shd w:val="clear" w:color="auto" w:fill="auto"/>
            <w:noWrap/>
            <w:vAlign w:val="center"/>
            <w:hideMark/>
          </w:tcPr>
          <w:p w14:paraId="71ECA161" w14:textId="77777777" w:rsidR="00C2109B" w:rsidRPr="00C2109B" w:rsidRDefault="00C2109B" w:rsidP="00C2109B">
            <w:pPr>
              <w:spacing w:line="240" w:lineRule="auto"/>
              <w:jc w:val="right"/>
              <w:rPr>
                <w:sz w:val="12"/>
                <w:szCs w:val="12"/>
              </w:rPr>
            </w:pPr>
            <w:r w:rsidRPr="00C2109B">
              <w:rPr>
                <w:sz w:val="12"/>
                <w:szCs w:val="12"/>
              </w:rPr>
              <w:t> </w:t>
            </w:r>
          </w:p>
        </w:tc>
        <w:tc>
          <w:tcPr>
            <w:tcW w:w="373" w:type="pct"/>
            <w:tcBorders>
              <w:top w:val="nil"/>
              <w:left w:val="nil"/>
              <w:bottom w:val="single" w:sz="4" w:space="0" w:color="auto"/>
              <w:right w:val="single" w:sz="4" w:space="0" w:color="auto"/>
            </w:tcBorders>
            <w:shd w:val="clear" w:color="auto" w:fill="auto"/>
            <w:noWrap/>
            <w:vAlign w:val="center"/>
            <w:hideMark/>
          </w:tcPr>
          <w:p w14:paraId="1DF7FE33" w14:textId="77777777" w:rsidR="00C2109B" w:rsidRPr="00C2109B" w:rsidRDefault="00C2109B" w:rsidP="00C2109B">
            <w:pPr>
              <w:spacing w:line="240" w:lineRule="auto"/>
              <w:jc w:val="right"/>
              <w:rPr>
                <w:sz w:val="12"/>
                <w:szCs w:val="12"/>
              </w:rPr>
            </w:pPr>
            <w:r w:rsidRPr="00C2109B">
              <w:rPr>
                <w:sz w:val="12"/>
                <w:szCs w:val="12"/>
              </w:rPr>
              <w:t> </w:t>
            </w:r>
          </w:p>
        </w:tc>
        <w:tc>
          <w:tcPr>
            <w:tcW w:w="418" w:type="pct"/>
            <w:tcBorders>
              <w:top w:val="nil"/>
              <w:left w:val="nil"/>
              <w:bottom w:val="single" w:sz="4" w:space="0" w:color="auto"/>
              <w:right w:val="single" w:sz="4" w:space="0" w:color="auto"/>
            </w:tcBorders>
            <w:shd w:val="clear" w:color="auto" w:fill="auto"/>
            <w:noWrap/>
            <w:vAlign w:val="center"/>
            <w:hideMark/>
          </w:tcPr>
          <w:p w14:paraId="4DDFBD06" w14:textId="77777777" w:rsidR="00C2109B" w:rsidRPr="00C2109B" w:rsidRDefault="00C2109B" w:rsidP="00C2109B">
            <w:pPr>
              <w:spacing w:line="240" w:lineRule="auto"/>
              <w:jc w:val="right"/>
              <w:rPr>
                <w:sz w:val="12"/>
                <w:szCs w:val="12"/>
              </w:rPr>
            </w:pPr>
            <w:r w:rsidRPr="00C2109B">
              <w:rPr>
                <w:sz w:val="12"/>
                <w:szCs w:val="12"/>
              </w:rPr>
              <w:t>95 189</w:t>
            </w:r>
          </w:p>
        </w:tc>
        <w:tc>
          <w:tcPr>
            <w:tcW w:w="518" w:type="pct"/>
            <w:tcBorders>
              <w:top w:val="nil"/>
              <w:left w:val="nil"/>
              <w:bottom w:val="single" w:sz="4" w:space="0" w:color="auto"/>
              <w:right w:val="single" w:sz="4" w:space="0" w:color="auto"/>
            </w:tcBorders>
            <w:shd w:val="clear" w:color="auto" w:fill="auto"/>
            <w:noWrap/>
            <w:vAlign w:val="center"/>
            <w:hideMark/>
          </w:tcPr>
          <w:p w14:paraId="1B63687F" w14:textId="77777777" w:rsidR="00C2109B" w:rsidRPr="00C2109B" w:rsidRDefault="00C2109B" w:rsidP="00C2109B">
            <w:pPr>
              <w:spacing w:line="240" w:lineRule="auto"/>
              <w:jc w:val="right"/>
              <w:rPr>
                <w:sz w:val="12"/>
                <w:szCs w:val="12"/>
              </w:rPr>
            </w:pPr>
            <w:r w:rsidRPr="00C2109B">
              <w:rPr>
                <w:sz w:val="12"/>
                <w:szCs w:val="12"/>
              </w:rPr>
              <w:t>95 129,54</w:t>
            </w:r>
          </w:p>
        </w:tc>
        <w:tc>
          <w:tcPr>
            <w:tcW w:w="373" w:type="pct"/>
            <w:tcBorders>
              <w:top w:val="nil"/>
              <w:left w:val="nil"/>
              <w:bottom w:val="single" w:sz="4" w:space="0" w:color="auto"/>
              <w:right w:val="single" w:sz="4" w:space="0" w:color="auto"/>
            </w:tcBorders>
            <w:shd w:val="clear" w:color="auto" w:fill="auto"/>
            <w:noWrap/>
            <w:vAlign w:val="center"/>
            <w:hideMark/>
          </w:tcPr>
          <w:p w14:paraId="4FAC9765" w14:textId="77777777" w:rsidR="00C2109B" w:rsidRPr="00C2109B" w:rsidRDefault="00C2109B" w:rsidP="00C2109B">
            <w:pPr>
              <w:spacing w:line="240" w:lineRule="auto"/>
              <w:jc w:val="right"/>
              <w:rPr>
                <w:sz w:val="12"/>
                <w:szCs w:val="12"/>
              </w:rPr>
            </w:pPr>
            <w:r w:rsidRPr="00C2109B">
              <w:rPr>
                <w:sz w:val="12"/>
                <w:szCs w:val="12"/>
              </w:rPr>
              <w:t>99,9</w:t>
            </w:r>
          </w:p>
        </w:tc>
      </w:tr>
    </w:tbl>
    <w:p w14:paraId="6073A18D" w14:textId="77777777" w:rsidR="008A7C8E" w:rsidRDefault="008A7C8E" w:rsidP="008A7C8E"/>
    <w:p w14:paraId="4F097789" w14:textId="77777777" w:rsidR="008A7C8E" w:rsidRDefault="008A7C8E" w:rsidP="008A7C8E"/>
    <w:p w14:paraId="393BB064" w14:textId="77777777" w:rsidR="008A7C8E" w:rsidRDefault="008A7C8E" w:rsidP="008A7C8E">
      <w:pPr>
        <w:sectPr w:rsidR="008A7C8E" w:rsidSect="008A7C8E">
          <w:footerReference w:type="default" r:id="rId15"/>
          <w:type w:val="oddPage"/>
          <w:pgSz w:w="16838" w:h="11906" w:orient="landscape"/>
          <w:pgMar w:top="1418" w:right="1418" w:bottom="1977" w:left="1418" w:header="709" w:footer="469" w:gutter="0"/>
          <w:cols w:space="708"/>
          <w:docGrid w:linePitch="360"/>
        </w:sectPr>
      </w:pPr>
    </w:p>
    <w:p w14:paraId="41EABC34" w14:textId="77777777" w:rsidR="008A7C8E" w:rsidRDefault="008112B7" w:rsidP="008A7C8E">
      <w:pPr>
        <w:pStyle w:val="Nagwek2"/>
      </w:pPr>
      <w:bookmarkStart w:id="44" w:name="_Toc192843831"/>
      <w:r>
        <w:lastRenderedPageBreak/>
        <w:t>3</w:t>
      </w:r>
      <w:r w:rsidR="008A7C8E">
        <w:t>.2.</w:t>
      </w:r>
      <w:r w:rsidR="008A7C8E">
        <w:tab/>
        <w:t>Wydatki bieżące w układzie zadań</w:t>
      </w:r>
      <w:bookmarkEnd w:id="44"/>
    </w:p>
    <w:p w14:paraId="6542E27E" w14:textId="77777777" w:rsidR="008A7C8E" w:rsidRDefault="008A7C8E" w:rsidP="008A7C8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60"/>
        <w:gridCol w:w="1011"/>
        <w:gridCol w:w="1187"/>
        <w:gridCol w:w="903"/>
        <w:gridCol w:w="1011"/>
        <w:gridCol w:w="1187"/>
        <w:gridCol w:w="903"/>
      </w:tblGrid>
      <w:tr w:rsidR="00C2109B" w:rsidRPr="00C2109B" w14:paraId="2891F4D0" w14:textId="77777777" w:rsidTr="00C2109B">
        <w:trPr>
          <w:trHeight w:val="360"/>
          <w:tblHeader/>
        </w:trPr>
        <w:tc>
          <w:tcPr>
            <w:tcW w:w="157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17669800" w14:textId="77777777" w:rsidR="00C2109B" w:rsidRPr="00C2109B" w:rsidRDefault="00C2109B" w:rsidP="00C2109B">
            <w:pPr>
              <w:spacing w:line="240" w:lineRule="auto"/>
              <w:jc w:val="center"/>
              <w:rPr>
                <w:b/>
                <w:bCs/>
                <w:sz w:val="14"/>
                <w:szCs w:val="14"/>
              </w:rPr>
            </w:pPr>
            <w:r w:rsidRPr="00C2109B">
              <w:rPr>
                <w:b/>
                <w:bCs/>
                <w:sz w:val="14"/>
                <w:szCs w:val="14"/>
              </w:rPr>
              <w:t>Wyszczególnienie</w:t>
            </w:r>
          </w:p>
        </w:tc>
        <w:tc>
          <w:tcPr>
            <w:tcW w:w="1711" w:type="pct"/>
            <w:gridSpan w:val="3"/>
            <w:tcBorders>
              <w:top w:val="single" w:sz="4" w:space="0" w:color="auto"/>
              <w:left w:val="nil"/>
              <w:bottom w:val="single" w:sz="4" w:space="0" w:color="auto"/>
              <w:right w:val="single" w:sz="4" w:space="0" w:color="auto"/>
            </w:tcBorders>
            <w:shd w:val="clear" w:color="000000" w:fill="8DB0DB"/>
            <w:vAlign w:val="center"/>
            <w:hideMark/>
          </w:tcPr>
          <w:p w14:paraId="55E1FB22" w14:textId="77777777" w:rsidR="00C2109B" w:rsidRPr="00C2109B" w:rsidRDefault="00C2109B" w:rsidP="00C2109B">
            <w:pPr>
              <w:spacing w:line="240" w:lineRule="auto"/>
              <w:jc w:val="center"/>
              <w:rPr>
                <w:b/>
                <w:bCs/>
                <w:sz w:val="14"/>
                <w:szCs w:val="14"/>
              </w:rPr>
            </w:pPr>
            <w:r w:rsidRPr="00C2109B">
              <w:rPr>
                <w:b/>
                <w:bCs/>
                <w:sz w:val="14"/>
                <w:szCs w:val="14"/>
              </w:rPr>
              <w:t>Plan</w:t>
            </w:r>
          </w:p>
        </w:tc>
        <w:tc>
          <w:tcPr>
            <w:tcW w:w="1711" w:type="pct"/>
            <w:gridSpan w:val="3"/>
            <w:tcBorders>
              <w:top w:val="single" w:sz="4" w:space="0" w:color="auto"/>
              <w:left w:val="nil"/>
              <w:bottom w:val="single" w:sz="4" w:space="0" w:color="auto"/>
              <w:right w:val="single" w:sz="4" w:space="0" w:color="auto"/>
            </w:tcBorders>
            <w:shd w:val="clear" w:color="000000" w:fill="8DB0DB"/>
            <w:vAlign w:val="center"/>
            <w:hideMark/>
          </w:tcPr>
          <w:p w14:paraId="596C3DF6" w14:textId="77777777" w:rsidR="00C2109B" w:rsidRPr="00C2109B" w:rsidRDefault="00C2109B" w:rsidP="00C2109B">
            <w:pPr>
              <w:spacing w:line="240" w:lineRule="auto"/>
              <w:jc w:val="center"/>
              <w:rPr>
                <w:b/>
                <w:bCs/>
                <w:sz w:val="14"/>
                <w:szCs w:val="14"/>
              </w:rPr>
            </w:pPr>
            <w:r w:rsidRPr="00C2109B">
              <w:rPr>
                <w:b/>
                <w:bCs/>
                <w:sz w:val="14"/>
                <w:szCs w:val="14"/>
              </w:rPr>
              <w:t>W tym Urząd</w:t>
            </w:r>
          </w:p>
        </w:tc>
      </w:tr>
      <w:tr w:rsidR="00C2109B" w:rsidRPr="00C2109B" w14:paraId="065BEEA6" w14:textId="77777777" w:rsidTr="00C2109B">
        <w:trPr>
          <w:trHeight w:val="465"/>
          <w:tblHeader/>
        </w:trPr>
        <w:tc>
          <w:tcPr>
            <w:tcW w:w="1578" w:type="pct"/>
            <w:vMerge/>
            <w:tcBorders>
              <w:top w:val="single" w:sz="4" w:space="0" w:color="auto"/>
              <w:left w:val="single" w:sz="4" w:space="0" w:color="auto"/>
              <w:bottom w:val="single" w:sz="4" w:space="0" w:color="auto"/>
              <w:right w:val="single" w:sz="4" w:space="0" w:color="auto"/>
            </w:tcBorders>
            <w:vAlign w:val="center"/>
            <w:hideMark/>
          </w:tcPr>
          <w:p w14:paraId="02699F5D" w14:textId="77777777" w:rsidR="00C2109B" w:rsidRPr="00C2109B" w:rsidRDefault="00C2109B" w:rsidP="00C2109B">
            <w:pPr>
              <w:spacing w:line="240" w:lineRule="auto"/>
              <w:rPr>
                <w:b/>
                <w:bCs/>
                <w:sz w:val="14"/>
                <w:szCs w:val="14"/>
              </w:rPr>
            </w:pPr>
          </w:p>
        </w:tc>
        <w:tc>
          <w:tcPr>
            <w:tcW w:w="558" w:type="pct"/>
            <w:tcBorders>
              <w:top w:val="nil"/>
              <w:left w:val="nil"/>
              <w:bottom w:val="single" w:sz="4" w:space="0" w:color="auto"/>
              <w:right w:val="single" w:sz="4" w:space="0" w:color="auto"/>
            </w:tcBorders>
            <w:shd w:val="clear" w:color="000000" w:fill="8DB0DB"/>
            <w:vAlign w:val="center"/>
            <w:hideMark/>
          </w:tcPr>
          <w:p w14:paraId="2913776C" w14:textId="77777777" w:rsidR="00C2109B" w:rsidRPr="00C2109B" w:rsidRDefault="00C2109B" w:rsidP="00C2109B">
            <w:pPr>
              <w:spacing w:line="240" w:lineRule="auto"/>
              <w:jc w:val="center"/>
              <w:rPr>
                <w:b/>
                <w:bCs/>
                <w:sz w:val="14"/>
                <w:szCs w:val="14"/>
              </w:rPr>
            </w:pPr>
            <w:r w:rsidRPr="00C2109B">
              <w:rPr>
                <w:b/>
                <w:bCs/>
                <w:sz w:val="14"/>
                <w:szCs w:val="14"/>
              </w:rPr>
              <w:t>Plan</w:t>
            </w:r>
          </w:p>
        </w:tc>
        <w:tc>
          <w:tcPr>
            <w:tcW w:w="655" w:type="pct"/>
            <w:tcBorders>
              <w:top w:val="nil"/>
              <w:left w:val="nil"/>
              <w:bottom w:val="single" w:sz="4" w:space="0" w:color="auto"/>
              <w:right w:val="single" w:sz="4" w:space="0" w:color="auto"/>
            </w:tcBorders>
            <w:shd w:val="clear" w:color="000000" w:fill="8DB0DB"/>
            <w:vAlign w:val="center"/>
            <w:hideMark/>
          </w:tcPr>
          <w:p w14:paraId="6AD92C65" w14:textId="77777777" w:rsidR="00C2109B" w:rsidRPr="00C2109B" w:rsidRDefault="00C2109B" w:rsidP="00C2109B">
            <w:pPr>
              <w:spacing w:line="240" w:lineRule="auto"/>
              <w:jc w:val="center"/>
              <w:rPr>
                <w:b/>
                <w:bCs/>
                <w:sz w:val="14"/>
                <w:szCs w:val="14"/>
              </w:rPr>
            </w:pPr>
            <w:r w:rsidRPr="00C2109B">
              <w:rPr>
                <w:b/>
                <w:bCs/>
                <w:sz w:val="14"/>
                <w:szCs w:val="14"/>
              </w:rPr>
              <w:t>Wykonanie</w:t>
            </w:r>
          </w:p>
        </w:tc>
        <w:tc>
          <w:tcPr>
            <w:tcW w:w="498" w:type="pct"/>
            <w:tcBorders>
              <w:top w:val="nil"/>
              <w:left w:val="nil"/>
              <w:bottom w:val="single" w:sz="4" w:space="0" w:color="auto"/>
              <w:right w:val="single" w:sz="4" w:space="0" w:color="auto"/>
            </w:tcBorders>
            <w:shd w:val="clear" w:color="000000" w:fill="8DB0DB"/>
            <w:vAlign w:val="center"/>
            <w:hideMark/>
          </w:tcPr>
          <w:p w14:paraId="28891E72" w14:textId="77777777" w:rsidR="00C2109B" w:rsidRPr="00C2109B" w:rsidRDefault="00C2109B" w:rsidP="00C2109B">
            <w:pPr>
              <w:spacing w:line="240" w:lineRule="auto"/>
              <w:jc w:val="center"/>
              <w:rPr>
                <w:b/>
                <w:bCs/>
                <w:sz w:val="14"/>
                <w:szCs w:val="14"/>
              </w:rPr>
            </w:pPr>
            <w:r w:rsidRPr="00C2109B">
              <w:rPr>
                <w:b/>
                <w:bCs/>
                <w:sz w:val="14"/>
                <w:szCs w:val="14"/>
              </w:rPr>
              <w:t>Wskaźnik %</w:t>
            </w:r>
            <w:r w:rsidRPr="00C2109B">
              <w:rPr>
                <w:b/>
                <w:bCs/>
                <w:sz w:val="14"/>
                <w:szCs w:val="14"/>
              </w:rPr>
              <w:br/>
              <w:t>(kol. 3/2)</w:t>
            </w:r>
          </w:p>
        </w:tc>
        <w:tc>
          <w:tcPr>
            <w:tcW w:w="558" w:type="pct"/>
            <w:tcBorders>
              <w:top w:val="nil"/>
              <w:left w:val="nil"/>
              <w:bottom w:val="single" w:sz="4" w:space="0" w:color="auto"/>
              <w:right w:val="single" w:sz="4" w:space="0" w:color="auto"/>
            </w:tcBorders>
            <w:shd w:val="clear" w:color="000000" w:fill="8DB0DB"/>
            <w:vAlign w:val="center"/>
            <w:hideMark/>
          </w:tcPr>
          <w:p w14:paraId="2F61C9B7" w14:textId="77777777" w:rsidR="00C2109B" w:rsidRPr="00C2109B" w:rsidRDefault="00C2109B" w:rsidP="00C2109B">
            <w:pPr>
              <w:spacing w:line="240" w:lineRule="auto"/>
              <w:jc w:val="center"/>
              <w:rPr>
                <w:b/>
                <w:bCs/>
                <w:sz w:val="14"/>
                <w:szCs w:val="14"/>
              </w:rPr>
            </w:pPr>
            <w:r w:rsidRPr="00C2109B">
              <w:rPr>
                <w:b/>
                <w:bCs/>
                <w:sz w:val="14"/>
                <w:szCs w:val="14"/>
              </w:rPr>
              <w:t>Plan</w:t>
            </w:r>
          </w:p>
        </w:tc>
        <w:tc>
          <w:tcPr>
            <w:tcW w:w="655" w:type="pct"/>
            <w:tcBorders>
              <w:top w:val="nil"/>
              <w:left w:val="nil"/>
              <w:bottom w:val="single" w:sz="4" w:space="0" w:color="auto"/>
              <w:right w:val="single" w:sz="4" w:space="0" w:color="auto"/>
            </w:tcBorders>
            <w:shd w:val="clear" w:color="000000" w:fill="8DB0DB"/>
            <w:vAlign w:val="center"/>
            <w:hideMark/>
          </w:tcPr>
          <w:p w14:paraId="55844433" w14:textId="77777777" w:rsidR="00C2109B" w:rsidRPr="00C2109B" w:rsidRDefault="00C2109B" w:rsidP="00C2109B">
            <w:pPr>
              <w:spacing w:line="240" w:lineRule="auto"/>
              <w:jc w:val="center"/>
              <w:rPr>
                <w:b/>
                <w:bCs/>
                <w:sz w:val="14"/>
                <w:szCs w:val="14"/>
              </w:rPr>
            </w:pPr>
            <w:r w:rsidRPr="00C2109B">
              <w:rPr>
                <w:b/>
                <w:bCs/>
                <w:sz w:val="14"/>
                <w:szCs w:val="14"/>
              </w:rPr>
              <w:t>Wykonanie</w:t>
            </w:r>
          </w:p>
        </w:tc>
        <w:tc>
          <w:tcPr>
            <w:tcW w:w="498" w:type="pct"/>
            <w:tcBorders>
              <w:top w:val="nil"/>
              <w:left w:val="nil"/>
              <w:bottom w:val="single" w:sz="4" w:space="0" w:color="auto"/>
              <w:right w:val="single" w:sz="4" w:space="0" w:color="auto"/>
            </w:tcBorders>
            <w:shd w:val="clear" w:color="000000" w:fill="8DB0DB"/>
            <w:vAlign w:val="center"/>
            <w:hideMark/>
          </w:tcPr>
          <w:p w14:paraId="4E3946BF" w14:textId="77777777" w:rsidR="00C2109B" w:rsidRPr="00C2109B" w:rsidRDefault="00C2109B" w:rsidP="00C2109B">
            <w:pPr>
              <w:spacing w:line="240" w:lineRule="auto"/>
              <w:jc w:val="center"/>
              <w:rPr>
                <w:b/>
                <w:bCs/>
                <w:sz w:val="14"/>
                <w:szCs w:val="14"/>
              </w:rPr>
            </w:pPr>
            <w:r w:rsidRPr="00C2109B">
              <w:rPr>
                <w:b/>
                <w:bCs/>
                <w:sz w:val="14"/>
                <w:szCs w:val="14"/>
              </w:rPr>
              <w:t>Wskaźnik %</w:t>
            </w:r>
            <w:r w:rsidRPr="00C2109B">
              <w:rPr>
                <w:b/>
                <w:bCs/>
                <w:sz w:val="14"/>
                <w:szCs w:val="14"/>
              </w:rPr>
              <w:br/>
              <w:t>(kol. 6/5)</w:t>
            </w:r>
          </w:p>
        </w:tc>
      </w:tr>
      <w:tr w:rsidR="00C2109B" w:rsidRPr="00C2109B" w14:paraId="54A7D541" w14:textId="77777777" w:rsidTr="00C2109B">
        <w:trPr>
          <w:trHeight w:val="168"/>
          <w:tblHeader/>
        </w:trPr>
        <w:tc>
          <w:tcPr>
            <w:tcW w:w="1578" w:type="pct"/>
            <w:tcBorders>
              <w:top w:val="nil"/>
              <w:left w:val="single" w:sz="4" w:space="0" w:color="auto"/>
              <w:bottom w:val="single" w:sz="4" w:space="0" w:color="auto"/>
              <w:right w:val="single" w:sz="4" w:space="0" w:color="auto"/>
            </w:tcBorders>
            <w:shd w:val="clear" w:color="auto" w:fill="auto"/>
            <w:noWrap/>
            <w:vAlign w:val="center"/>
            <w:hideMark/>
          </w:tcPr>
          <w:p w14:paraId="0FDF00F1" w14:textId="77777777" w:rsidR="00C2109B" w:rsidRPr="00C2109B" w:rsidRDefault="00C2109B" w:rsidP="00C2109B">
            <w:pPr>
              <w:spacing w:line="240" w:lineRule="auto"/>
              <w:jc w:val="center"/>
              <w:rPr>
                <w:sz w:val="12"/>
                <w:szCs w:val="12"/>
              </w:rPr>
            </w:pPr>
            <w:r w:rsidRPr="00C2109B">
              <w:rPr>
                <w:sz w:val="12"/>
                <w:szCs w:val="12"/>
              </w:rPr>
              <w:t>1</w:t>
            </w:r>
          </w:p>
        </w:tc>
        <w:tc>
          <w:tcPr>
            <w:tcW w:w="558" w:type="pct"/>
            <w:tcBorders>
              <w:top w:val="nil"/>
              <w:left w:val="nil"/>
              <w:bottom w:val="single" w:sz="4" w:space="0" w:color="auto"/>
              <w:right w:val="single" w:sz="4" w:space="0" w:color="auto"/>
            </w:tcBorders>
            <w:shd w:val="clear" w:color="auto" w:fill="auto"/>
            <w:noWrap/>
            <w:vAlign w:val="center"/>
            <w:hideMark/>
          </w:tcPr>
          <w:p w14:paraId="7933DE96" w14:textId="77777777" w:rsidR="00C2109B" w:rsidRPr="00C2109B" w:rsidRDefault="00C2109B" w:rsidP="00C2109B">
            <w:pPr>
              <w:spacing w:line="240" w:lineRule="auto"/>
              <w:jc w:val="center"/>
              <w:rPr>
                <w:sz w:val="12"/>
                <w:szCs w:val="12"/>
              </w:rPr>
            </w:pPr>
            <w:r w:rsidRPr="00C2109B">
              <w:rPr>
                <w:sz w:val="12"/>
                <w:szCs w:val="12"/>
              </w:rPr>
              <w:t>2</w:t>
            </w:r>
          </w:p>
        </w:tc>
        <w:tc>
          <w:tcPr>
            <w:tcW w:w="655" w:type="pct"/>
            <w:tcBorders>
              <w:top w:val="nil"/>
              <w:left w:val="nil"/>
              <w:bottom w:val="single" w:sz="4" w:space="0" w:color="auto"/>
              <w:right w:val="single" w:sz="4" w:space="0" w:color="auto"/>
            </w:tcBorders>
            <w:shd w:val="clear" w:color="auto" w:fill="auto"/>
            <w:noWrap/>
            <w:vAlign w:val="center"/>
            <w:hideMark/>
          </w:tcPr>
          <w:p w14:paraId="55EF13CE" w14:textId="77777777" w:rsidR="00C2109B" w:rsidRPr="00C2109B" w:rsidRDefault="00C2109B" w:rsidP="00C2109B">
            <w:pPr>
              <w:spacing w:line="240" w:lineRule="auto"/>
              <w:jc w:val="center"/>
              <w:rPr>
                <w:sz w:val="12"/>
                <w:szCs w:val="12"/>
              </w:rPr>
            </w:pPr>
            <w:r w:rsidRPr="00C2109B">
              <w:rPr>
                <w:sz w:val="12"/>
                <w:szCs w:val="12"/>
              </w:rPr>
              <w:t>3</w:t>
            </w:r>
          </w:p>
        </w:tc>
        <w:tc>
          <w:tcPr>
            <w:tcW w:w="498" w:type="pct"/>
            <w:tcBorders>
              <w:top w:val="nil"/>
              <w:left w:val="nil"/>
              <w:bottom w:val="single" w:sz="4" w:space="0" w:color="auto"/>
              <w:right w:val="single" w:sz="4" w:space="0" w:color="auto"/>
            </w:tcBorders>
            <w:shd w:val="clear" w:color="auto" w:fill="auto"/>
            <w:noWrap/>
            <w:vAlign w:val="center"/>
            <w:hideMark/>
          </w:tcPr>
          <w:p w14:paraId="4FD7B4A7" w14:textId="77777777" w:rsidR="00C2109B" w:rsidRPr="00C2109B" w:rsidRDefault="00C2109B" w:rsidP="00C2109B">
            <w:pPr>
              <w:spacing w:line="240" w:lineRule="auto"/>
              <w:jc w:val="center"/>
              <w:rPr>
                <w:sz w:val="12"/>
                <w:szCs w:val="12"/>
              </w:rPr>
            </w:pPr>
            <w:r w:rsidRPr="00C2109B">
              <w:rPr>
                <w:sz w:val="12"/>
                <w:szCs w:val="12"/>
              </w:rPr>
              <w:t>4</w:t>
            </w:r>
          </w:p>
        </w:tc>
        <w:tc>
          <w:tcPr>
            <w:tcW w:w="558" w:type="pct"/>
            <w:tcBorders>
              <w:top w:val="nil"/>
              <w:left w:val="nil"/>
              <w:bottom w:val="single" w:sz="4" w:space="0" w:color="auto"/>
              <w:right w:val="single" w:sz="4" w:space="0" w:color="auto"/>
            </w:tcBorders>
            <w:shd w:val="clear" w:color="auto" w:fill="auto"/>
            <w:noWrap/>
            <w:vAlign w:val="center"/>
            <w:hideMark/>
          </w:tcPr>
          <w:p w14:paraId="213A5D4F" w14:textId="77777777" w:rsidR="00C2109B" w:rsidRPr="00C2109B" w:rsidRDefault="00C2109B" w:rsidP="00C2109B">
            <w:pPr>
              <w:spacing w:line="240" w:lineRule="auto"/>
              <w:jc w:val="center"/>
              <w:rPr>
                <w:sz w:val="12"/>
                <w:szCs w:val="12"/>
              </w:rPr>
            </w:pPr>
            <w:r w:rsidRPr="00C2109B">
              <w:rPr>
                <w:sz w:val="12"/>
                <w:szCs w:val="12"/>
              </w:rPr>
              <w:t>5</w:t>
            </w:r>
          </w:p>
        </w:tc>
        <w:tc>
          <w:tcPr>
            <w:tcW w:w="655" w:type="pct"/>
            <w:tcBorders>
              <w:top w:val="nil"/>
              <w:left w:val="nil"/>
              <w:bottom w:val="single" w:sz="4" w:space="0" w:color="auto"/>
              <w:right w:val="single" w:sz="4" w:space="0" w:color="auto"/>
            </w:tcBorders>
            <w:shd w:val="clear" w:color="auto" w:fill="auto"/>
            <w:noWrap/>
            <w:vAlign w:val="center"/>
            <w:hideMark/>
          </w:tcPr>
          <w:p w14:paraId="571A7617" w14:textId="77777777" w:rsidR="00C2109B" w:rsidRPr="00C2109B" w:rsidRDefault="00C2109B" w:rsidP="00C2109B">
            <w:pPr>
              <w:spacing w:line="240" w:lineRule="auto"/>
              <w:jc w:val="center"/>
              <w:rPr>
                <w:sz w:val="12"/>
                <w:szCs w:val="12"/>
              </w:rPr>
            </w:pPr>
            <w:r w:rsidRPr="00C2109B">
              <w:rPr>
                <w:sz w:val="12"/>
                <w:szCs w:val="12"/>
              </w:rPr>
              <w:t>6</w:t>
            </w:r>
          </w:p>
        </w:tc>
        <w:tc>
          <w:tcPr>
            <w:tcW w:w="498" w:type="pct"/>
            <w:tcBorders>
              <w:top w:val="nil"/>
              <w:left w:val="nil"/>
              <w:bottom w:val="single" w:sz="4" w:space="0" w:color="auto"/>
              <w:right w:val="single" w:sz="4" w:space="0" w:color="auto"/>
            </w:tcBorders>
            <w:shd w:val="clear" w:color="auto" w:fill="auto"/>
            <w:noWrap/>
            <w:vAlign w:val="center"/>
            <w:hideMark/>
          </w:tcPr>
          <w:p w14:paraId="2D313AC1" w14:textId="77777777" w:rsidR="00C2109B" w:rsidRPr="00C2109B" w:rsidRDefault="00C2109B" w:rsidP="00C2109B">
            <w:pPr>
              <w:spacing w:line="240" w:lineRule="auto"/>
              <w:jc w:val="center"/>
              <w:rPr>
                <w:sz w:val="12"/>
                <w:szCs w:val="12"/>
              </w:rPr>
            </w:pPr>
            <w:r w:rsidRPr="00C2109B">
              <w:rPr>
                <w:sz w:val="12"/>
                <w:szCs w:val="12"/>
              </w:rPr>
              <w:t>7</w:t>
            </w:r>
          </w:p>
        </w:tc>
      </w:tr>
      <w:tr w:rsidR="00C2109B" w:rsidRPr="00C2109B" w14:paraId="7C932427" w14:textId="77777777" w:rsidTr="00C2109B">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45AD01F8" w14:textId="77777777" w:rsidR="00C2109B" w:rsidRPr="00C2109B" w:rsidRDefault="00C2109B" w:rsidP="00C2109B">
            <w:pPr>
              <w:spacing w:line="240" w:lineRule="auto"/>
              <w:rPr>
                <w:b/>
                <w:bCs/>
                <w:sz w:val="12"/>
                <w:szCs w:val="12"/>
              </w:rPr>
            </w:pPr>
            <w:r w:rsidRPr="00C2109B">
              <w:rPr>
                <w:b/>
                <w:bCs/>
                <w:sz w:val="12"/>
                <w:szCs w:val="12"/>
              </w:rPr>
              <w:t>OGÓŁEM</w:t>
            </w:r>
          </w:p>
        </w:tc>
        <w:tc>
          <w:tcPr>
            <w:tcW w:w="558" w:type="pct"/>
            <w:tcBorders>
              <w:top w:val="nil"/>
              <w:left w:val="nil"/>
              <w:bottom w:val="single" w:sz="4" w:space="0" w:color="auto"/>
              <w:right w:val="single" w:sz="4" w:space="0" w:color="auto"/>
            </w:tcBorders>
            <w:shd w:val="clear" w:color="000000" w:fill="B6D9E6"/>
            <w:noWrap/>
            <w:vAlign w:val="center"/>
            <w:hideMark/>
          </w:tcPr>
          <w:p w14:paraId="19315B64" w14:textId="77777777" w:rsidR="00C2109B" w:rsidRPr="00C2109B" w:rsidRDefault="00C2109B" w:rsidP="00C2109B">
            <w:pPr>
              <w:spacing w:line="240" w:lineRule="auto"/>
              <w:jc w:val="right"/>
              <w:rPr>
                <w:b/>
                <w:bCs/>
                <w:sz w:val="12"/>
                <w:szCs w:val="12"/>
              </w:rPr>
            </w:pPr>
            <w:r w:rsidRPr="00C2109B">
              <w:rPr>
                <w:b/>
                <w:bCs/>
                <w:sz w:val="12"/>
                <w:szCs w:val="12"/>
              </w:rPr>
              <w:t>512 352 710</w:t>
            </w:r>
          </w:p>
        </w:tc>
        <w:tc>
          <w:tcPr>
            <w:tcW w:w="655" w:type="pct"/>
            <w:tcBorders>
              <w:top w:val="nil"/>
              <w:left w:val="nil"/>
              <w:bottom w:val="single" w:sz="4" w:space="0" w:color="auto"/>
              <w:right w:val="single" w:sz="4" w:space="0" w:color="auto"/>
            </w:tcBorders>
            <w:shd w:val="clear" w:color="000000" w:fill="B6D9E6"/>
            <w:noWrap/>
            <w:vAlign w:val="center"/>
            <w:hideMark/>
          </w:tcPr>
          <w:p w14:paraId="158BCC12" w14:textId="77777777" w:rsidR="00C2109B" w:rsidRPr="00C2109B" w:rsidRDefault="00C2109B" w:rsidP="00C2109B">
            <w:pPr>
              <w:spacing w:line="240" w:lineRule="auto"/>
              <w:jc w:val="right"/>
              <w:rPr>
                <w:b/>
                <w:bCs/>
                <w:sz w:val="12"/>
                <w:szCs w:val="12"/>
              </w:rPr>
            </w:pPr>
            <w:r w:rsidRPr="00C2109B">
              <w:rPr>
                <w:b/>
                <w:bCs/>
                <w:sz w:val="12"/>
                <w:szCs w:val="12"/>
              </w:rPr>
              <w:t>503 612 921,07</w:t>
            </w:r>
          </w:p>
        </w:tc>
        <w:tc>
          <w:tcPr>
            <w:tcW w:w="498" w:type="pct"/>
            <w:tcBorders>
              <w:top w:val="nil"/>
              <w:left w:val="nil"/>
              <w:bottom w:val="single" w:sz="4" w:space="0" w:color="auto"/>
              <w:right w:val="single" w:sz="4" w:space="0" w:color="auto"/>
            </w:tcBorders>
            <w:shd w:val="clear" w:color="000000" w:fill="B6D9E6"/>
            <w:noWrap/>
            <w:vAlign w:val="center"/>
            <w:hideMark/>
          </w:tcPr>
          <w:p w14:paraId="2F207F9E" w14:textId="77777777" w:rsidR="00C2109B" w:rsidRPr="00C2109B" w:rsidRDefault="00C2109B" w:rsidP="00C2109B">
            <w:pPr>
              <w:spacing w:line="240" w:lineRule="auto"/>
              <w:jc w:val="right"/>
              <w:rPr>
                <w:b/>
                <w:bCs/>
                <w:sz w:val="12"/>
                <w:szCs w:val="12"/>
              </w:rPr>
            </w:pPr>
            <w:r w:rsidRPr="00C2109B">
              <w:rPr>
                <w:b/>
                <w:bCs/>
                <w:sz w:val="12"/>
                <w:szCs w:val="12"/>
              </w:rPr>
              <w:t>98,3</w:t>
            </w:r>
          </w:p>
        </w:tc>
        <w:tc>
          <w:tcPr>
            <w:tcW w:w="558" w:type="pct"/>
            <w:tcBorders>
              <w:top w:val="nil"/>
              <w:left w:val="nil"/>
              <w:bottom w:val="single" w:sz="4" w:space="0" w:color="auto"/>
              <w:right w:val="single" w:sz="4" w:space="0" w:color="auto"/>
            </w:tcBorders>
            <w:shd w:val="clear" w:color="000000" w:fill="B6D9E6"/>
            <w:noWrap/>
            <w:vAlign w:val="center"/>
            <w:hideMark/>
          </w:tcPr>
          <w:p w14:paraId="0CCCA944" w14:textId="77777777" w:rsidR="00C2109B" w:rsidRPr="00C2109B" w:rsidRDefault="00C2109B" w:rsidP="00C2109B">
            <w:pPr>
              <w:spacing w:line="240" w:lineRule="auto"/>
              <w:jc w:val="right"/>
              <w:rPr>
                <w:b/>
                <w:bCs/>
                <w:sz w:val="12"/>
                <w:szCs w:val="12"/>
              </w:rPr>
            </w:pPr>
            <w:r w:rsidRPr="00C2109B">
              <w:rPr>
                <w:b/>
                <w:bCs/>
                <w:sz w:val="12"/>
                <w:szCs w:val="12"/>
              </w:rPr>
              <w:t>100 995 426</w:t>
            </w:r>
          </w:p>
        </w:tc>
        <w:tc>
          <w:tcPr>
            <w:tcW w:w="655" w:type="pct"/>
            <w:tcBorders>
              <w:top w:val="nil"/>
              <w:left w:val="nil"/>
              <w:bottom w:val="single" w:sz="4" w:space="0" w:color="auto"/>
              <w:right w:val="single" w:sz="4" w:space="0" w:color="auto"/>
            </w:tcBorders>
            <w:shd w:val="clear" w:color="000000" w:fill="B6D9E6"/>
            <w:noWrap/>
            <w:vAlign w:val="center"/>
            <w:hideMark/>
          </w:tcPr>
          <w:p w14:paraId="22865984" w14:textId="77777777" w:rsidR="00C2109B" w:rsidRPr="00C2109B" w:rsidRDefault="00C2109B" w:rsidP="00C2109B">
            <w:pPr>
              <w:spacing w:line="240" w:lineRule="auto"/>
              <w:jc w:val="right"/>
              <w:rPr>
                <w:b/>
                <w:bCs/>
                <w:sz w:val="12"/>
                <w:szCs w:val="12"/>
              </w:rPr>
            </w:pPr>
            <w:r w:rsidRPr="00C2109B">
              <w:rPr>
                <w:b/>
                <w:bCs/>
                <w:sz w:val="12"/>
                <w:szCs w:val="12"/>
              </w:rPr>
              <w:t>99 512 582,99</w:t>
            </w:r>
          </w:p>
        </w:tc>
        <w:tc>
          <w:tcPr>
            <w:tcW w:w="498" w:type="pct"/>
            <w:tcBorders>
              <w:top w:val="nil"/>
              <w:left w:val="nil"/>
              <w:bottom w:val="single" w:sz="4" w:space="0" w:color="auto"/>
              <w:right w:val="single" w:sz="4" w:space="0" w:color="auto"/>
            </w:tcBorders>
            <w:shd w:val="clear" w:color="000000" w:fill="B6D9E6"/>
            <w:noWrap/>
            <w:vAlign w:val="center"/>
            <w:hideMark/>
          </w:tcPr>
          <w:p w14:paraId="1724DF31" w14:textId="77777777" w:rsidR="00C2109B" w:rsidRPr="00C2109B" w:rsidRDefault="00C2109B" w:rsidP="00C2109B">
            <w:pPr>
              <w:spacing w:line="240" w:lineRule="auto"/>
              <w:jc w:val="right"/>
              <w:rPr>
                <w:b/>
                <w:bCs/>
                <w:sz w:val="12"/>
                <w:szCs w:val="12"/>
              </w:rPr>
            </w:pPr>
            <w:r w:rsidRPr="00C2109B">
              <w:rPr>
                <w:b/>
                <w:bCs/>
                <w:sz w:val="12"/>
                <w:szCs w:val="12"/>
              </w:rPr>
              <w:t>98,5</w:t>
            </w:r>
          </w:p>
        </w:tc>
      </w:tr>
      <w:tr w:rsidR="00C2109B" w:rsidRPr="00C2109B" w14:paraId="2A61445A" w14:textId="77777777" w:rsidTr="00C2109B">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33DEE5B4" w14:textId="77777777" w:rsidR="00C2109B" w:rsidRPr="00C2109B" w:rsidRDefault="00C2109B" w:rsidP="00C2109B">
            <w:pPr>
              <w:spacing w:line="240" w:lineRule="auto"/>
              <w:rPr>
                <w:b/>
                <w:bCs/>
                <w:sz w:val="12"/>
                <w:szCs w:val="12"/>
              </w:rPr>
            </w:pPr>
            <w:r w:rsidRPr="00C2109B">
              <w:rPr>
                <w:b/>
                <w:bCs/>
                <w:sz w:val="12"/>
                <w:szCs w:val="12"/>
              </w:rPr>
              <w:t>TRANSPORT I KOMUNIKACJA</w:t>
            </w:r>
          </w:p>
        </w:tc>
        <w:tc>
          <w:tcPr>
            <w:tcW w:w="558" w:type="pct"/>
            <w:tcBorders>
              <w:top w:val="nil"/>
              <w:left w:val="nil"/>
              <w:bottom w:val="single" w:sz="4" w:space="0" w:color="auto"/>
              <w:right w:val="single" w:sz="4" w:space="0" w:color="auto"/>
            </w:tcBorders>
            <w:shd w:val="clear" w:color="000000" w:fill="B6D9E6"/>
            <w:noWrap/>
            <w:vAlign w:val="center"/>
            <w:hideMark/>
          </w:tcPr>
          <w:p w14:paraId="091EF5D9" w14:textId="77777777" w:rsidR="00C2109B" w:rsidRPr="00C2109B" w:rsidRDefault="00C2109B" w:rsidP="00C2109B">
            <w:pPr>
              <w:spacing w:line="240" w:lineRule="auto"/>
              <w:jc w:val="right"/>
              <w:rPr>
                <w:b/>
                <w:bCs/>
                <w:sz w:val="12"/>
                <w:szCs w:val="12"/>
              </w:rPr>
            </w:pPr>
            <w:r w:rsidRPr="00C2109B">
              <w:rPr>
                <w:b/>
                <w:bCs/>
                <w:sz w:val="12"/>
                <w:szCs w:val="12"/>
              </w:rPr>
              <w:t>1 531 339</w:t>
            </w:r>
          </w:p>
        </w:tc>
        <w:tc>
          <w:tcPr>
            <w:tcW w:w="655" w:type="pct"/>
            <w:tcBorders>
              <w:top w:val="nil"/>
              <w:left w:val="nil"/>
              <w:bottom w:val="single" w:sz="4" w:space="0" w:color="auto"/>
              <w:right w:val="single" w:sz="4" w:space="0" w:color="auto"/>
            </w:tcBorders>
            <w:shd w:val="clear" w:color="000000" w:fill="B6D9E6"/>
            <w:noWrap/>
            <w:vAlign w:val="center"/>
            <w:hideMark/>
          </w:tcPr>
          <w:p w14:paraId="03CA35F1" w14:textId="77777777" w:rsidR="00C2109B" w:rsidRPr="00C2109B" w:rsidRDefault="00C2109B" w:rsidP="00C2109B">
            <w:pPr>
              <w:spacing w:line="240" w:lineRule="auto"/>
              <w:jc w:val="right"/>
              <w:rPr>
                <w:b/>
                <w:bCs/>
                <w:sz w:val="12"/>
                <w:szCs w:val="12"/>
              </w:rPr>
            </w:pPr>
            <w:r w:rsidRPr="00C2109B">
              <w:rPr>
                <w:b/>
                <w:bCs/>
                <w:sz w:val="12"/>
                <w:szCs w:val="12"/>
              </w:rPr>
              <w:t>1 452 946,04</w:t>
            </w:r>
          </w:p>
        </w:tc>
        <w:tc>
          <w:tcPr>
            <w:tcW w:w="498" w:type="pct"/>
            <w:tcBorders>
              <w:top w:val="nil"/>
              <w:left w:val="nil"/>
              <w:bottom w:val="single" w:sz="4" w:space="0" w:color="auto"/>
              <w:right w:val="single" w:sz="4" w:space="0" w:color="auto"/>
            </w:tcBorders>
            <w:shd w:val="clear" w:color="000000" w:fill="B6D9E6"/>
            <w:noWrap/>
            <w:vAlign w:val="center"/>
            <w:hideMark/>
          </w:tcPr>
          <w:p w14:paraId="7F840330" w14:textId="77777777" w:rsidR="00C2109B" w:rsidRPr="00C2109B" w:rsidRDefault="00C2109B" w:rsidP="00C2109B">
            <w:pPr>
              <w:spacing w:line="240" w:lineRule="auto"/>
              <w:jc w:val="right"/>
              <w:rPr>
                <w:b/>
                <w:bCs/>
                <w:sz w:val="12"/>
                <w:szCs w:val="12"/>
              </w:rPr>
            </w:pPr>
            <w:r w:rsidRPr="00C2109B">
              <w:rPr>
                <w:b/>
                <w:bCs/>
                <w:sz w:val="12"/>
                <w:szCs w:val="12"/>
              </w:rPr>
              <w:t>94,9</w:t>
            </w:r>
          </w:p>
        </w:tc>
        <w:tc>
          <w:tcPr>
            <w:tcW w:w="558" w:type="pct"/>
            <w:tcBorders>
              <w:top w:val="nil"/>
              <w:left w:val="nil"/>
              <w:bottom w:val="single" w:sz="4" w:space="0" w:color="auto"/>
              <w:right w:val="single" w:sz="4" w:space="0" w:color="auto"/>
            </w:tcBorders>
            <w:shd w:val="clear" w:color="000000" w:fill="B6D9E6"/>
            <w:noWrap/>
            <w:vAlign w:val="center"/>
            <w:hideMark/>
          </w:tcPr>
          <w:p w14:paraId="067B41D3" w14:textId="77777777" w:rsidR="00C2109B" w:rsidRPr="00C2109B" w:rsidRDefault="00C2109B" w:rsidP="00C2109B">
            <w:pPr>
              <w:spacing w:line="240" w:lineRule="auto"/>
              <w:jc w:val="right"/>
              <w:rPr>
                <w:b/>
                <w:bCs/>
                <w:sz w:val="12"/>
                <w:szCs w:val="12"/>
              </w:rPr>
            </w:pPr>
            <w:r w:rsidRPr="00C2109B">
              <w:rPr>
                <w:b/>
                <w:bCs/>
                <w:sz w:val="12"/>
                <w:szCs w:val="12"/>
              </w:rPr>
              <w:t>1 358 339</w:t>
            </w:r>
          </w:p>
        </w:tc>
        <w:tc>
          <w:tcPr>
            <w:tcW w:w="655" w:type="pct"/>
            <w:tcBorders>
              <w:top w:val="nil"/>
              <w:left w:val="nil"/>
              <w:bottom w:val="single" w:sz="4" w:space="0" w:color="auto"/>
              <w:right w:val="single" w:sz="4" w:space="0" w:color="auto"/>
            </w:tcBorders>
            <w:shd w:val="clear" w:color="000000" w:fill="B6D9E6"/>
            <w:noWrap/>
            <w:vAlign w:val="center"/>
            <w:hideMark/>
          </w:tcPr>
          <w:p w14:paraId="4198F905" w14:textId="77777777" w:rsidR="00C2109B" w:rsidRPr="00C2109B" w:rsidRDefault="00C2109B" w:rsidP="00C2109B">
            <w:pPr>
              <w:spacing w:line="240" w:lineRule="auto"/>
              <w:jc w:val="right"/>
              <w:rPr>
                <w:b/>
                <w:bCs/>
                <w:sz w:val="12"/>
                <w:szCs w:val="12"/>
              </w:rPr>
            </w:pPr>
            <w:r w:rsidRPr="00C2109B">
              <w:rPr>
                <w:b/>
                <w:bCs/>
                <w:sz w:val="12"/>
                <w:szCs w:val="12"/>
              </w:rPr>
              <w:t>1 313 664,43</w:t>
            </w:r>
          </w:p>
        </w:tc>
        <w:tc>
          <w:tcPr>
            <w:tcW w:w="498" w:type="pct"/>
            <w:tcBorders>
              <w:top w:val="nil"/>
              <w:left w:val="nil"/>
              <w:bottom w:val="single" w:sz="4" w:space="0" w:color="auto"/>
              <w:right w:val="single" w:sz="4" w:space="0" w:color="auto"/>
            </w:tcBorders>
            <w:shd w:val="clear" w:color="000000" w:fill="B6D9E6"/>
            <w:noWrap/>
            <w:vAlign w:val="center"/>
            <w:hideMark/>
          </w:tcPr>
          <w:p w14:paraId="24960597" w14:textId="77777777" w:rsidR="00C2109B" w:rsidRPr="00C2109B" w:rsidRDefault="00C2109B" w:rsidP="00C2109B">
            <w:pPr>
              <w:spacing w:line="240" w:lineRule="auto"/>
              <w:jc w:val="right"/>
              <w:rPr>
                <w:b/>
                <w:bCs/>
                <w:sz w:val="12"/>
                <w:szCs w:val="12"/>
              </w:rPr>
            </w:pPr>
            <w:r w:rsidRPr="00C2109B">
              <w:rPr>
                <w:b/>
                <w:bCs/>
                <w:sz w:val="12"/>
                <w:szCs w:val="12"/>
              </w:rPr>
              <w:t>96,7</w:t>
            </w:r>
          </w:p>
        </w:tc>
      </w:tr>
      <w:tr w:rsidR="00C2109B" w:rsidRPr="00C2109B" w14:paraId="00D1DA2B" w14:textId="77777777" w:rsidTr="00C2109B">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70880A02" w14:textId="77777777" w:rsidR="00C2109B" w:rsidRPr="00C2109B" w:rsidRDefault="00C2109B" w:rsidP="00C2109B">
            <w:pPr>
              <w:spacing w:line="240" w:lineRule="auto"/>
              <w:rPr>
                <w:b/>
                <w:bCs/>
                <w:sz w:val="12"/>
                <w:szCs w:val="12"/>
              </w:rPr>
            </w:pPr>
            <w:r w:rsidRPr="00C2109B">
              <w:rPr>
                <w:b/>
                <w:bCs/>
                <w:sz w:val="12"/>
                <w:szCs w:val="12"/>
              </w:rPr>
              <w:t>Drogi i mosty</w:t>
            </w:r>
          </w:p>
        </w:tc>
        <w:tc>
          <w:tcPr>
            <w:tcW w:w="558" w:type="pct"/>
            <w:tcBorders>
              <w:top w:val="nil"/>
              <w:left w:val="nil"/>
              <w:bottom w:val="single" w:sz="4" w:space="0" w:color="auto"/>
              <w:right w:val="single" w:sz="4" w:space="0" w:color="auto"/>
            </w:tcBorders>
            <w:shd w:val="clear" w:color="000000" w:fill="D5E3F2"/>
            <w:noWrap/>
            <w:vAlign w:val="center"/>
            <w:hideMark/>
          </w:tcPr>
          <w:p w14:paraId="2DF4DC59" w14:textId="77777777" w:rsidR="00C2109B" w:rsidRPr="00C2109B" w:rsidRDefault="00C2109B" w:rsidP="00C2109B">
            <w:pPr>
              <w:spacing w:line="240" w:lineRule="auto"/>
              <w:jc w:val="right"/>
              <w:rPr>
                <w:b/>
                <w:bCs/>
                <w:sz w:val="12"/>
                <w:szCs w:val="12"/>
              </w:rPr>
            </w:pPr>
            <w:r w:rsidRPr="00C2109B">
              <w:rPr>
                <w:b/>
                <w:bCs/>
                <w:sz w:val="12"/>
                <w:szCs w:val="12"/>
              </w:rPr>
              <w:t>1 531 339</w:t>
            </w:r>
          </w:p>
        </w:tc>
        <w:tc>
          <w:tcPr>
            <w:tcW w:w="655" w:type="pct"/>
            <w:tcBorders>
              <w:top w:val="nil"/>
              <w:left w:val="nil"/>
              <w:bottom w:val="single" w:sz="4" w:space="0" w:color="auto"/>
              <w:right w:val="single" w:sz="4" w:space="0" w:color="auto"/>
            </w:tcBorders>
            <w:shd w:val="clear" w:color="000000" w:fill="D5E3F2"/>
            <w:noWrap/>
            <w:vAlign w:val="center"/>
            <w:hideMark/>
          </w:tcPr>
          <w:p w14:paraId="25B61248" w14:textId="77777777" w:rsidR="00C2109B" w:rsidRPr="00C2109B" w:rsidRDefault="00C2109B" w:rsidP="00C2109B">
            <w:pPr>
              <w:spacing w:line="240" w:lineRule="auto"/>
              <w:jc w:val="right"/>
              <w:rPr>
                <w:b/>
                <w:bCs/>
                <w:sz w:val="12"/>
                <w:szCs w:val="12"/>
              </w:rPr>
            </w:pPr>
            <w:r w:rsidRPr="00C2109B">
              <w:rPr>
                <w:b/>
                <w:bCs/>
                <w:sz w:val="12"/>
                <w:szCs w:val="12"/>
              </w:rPr>
              <w:t>1 452 946,04</w:t>
            </w:r>
          </w:p>
        </w:tc>
        <w:tc>
          <w:tcPr>
            <w:tcW w:w="498" w:type="pct"/>
            <w:tcBorders>
              <w:top w:val="nil"/>
              <w:left w:val="nil"/>
              <w:bottom w:val="single" w:sz="4" w:space="0" w:color="auto"/>
              <w:right w:val="single" w:sz="4" w:space="0" w:color="auto"/>
            </w:tcBorders>
            <w:shd w:val="clear" w:color="000000" w:fill="D5E3F2"/>
            <w:noWrap/>
            <w:vAlign w:val="center"/>
            <w:hideMark/>
          </w:tcPr>
          <w:p w14:paraId="54E826BA" w14:textId="77777777" w:rsidR="00C2109B" w:rsidRPr="00C2109B" w:rsidRDefault="00C2109B" w:rsidP="00C2109B">
            <w:pPr>
              <w:spacing w:line="240" w:lineRule="auto"/>
              <w:jc w:val="right"/>
              <w:rPr>
                <w:b/>
                <w:bCs/>
                <w:sz w:val="12"/>
                <w:szCs w:val="12"/>
              </w:rPr>
            </w:pPr>
            <w:r w:rsidRPr="00C2109B">
              <w:rPr>
                <w:b/>
                <w:bCs/>
                <w:sz w:val="12"/>
                <w:szCs w:val="12"/>
              </w:rPr>
              <w:t>94,9</w:t>
            </w:r>
          </w:p>
        </w:tc>
        <w:tc>
          <w:tcPr>
            <w:tcW w:w="558" w:type="pct"/>
            <w:tcBorders>
              <w:top w:val="nil"/>
              <w:left w:val="nil"/>
              <w:bottom w:val="single" w:sz="4" w:space="0" w:color="auto"/>
              <w:right w:val="single" w:sz="4" w:space="0" w:color="auto"/>
            </w:tcBorders>
            <w:shd w:val="clear" w:color="000000" w:fill="D5E3F2"/>
            <w:noWrap/>
            <w:vAlign w:val="center"/>
            <w:hideMark/>
          </w:tcPr>
          <w:p w14:paraId="69228DDA" w14:textId="77777777" w:rsidR="00C2109B" w:rsidRPr="00C2109B" w:rsidRDefault="00C2109B" w:rsidP="00C2109B">
            <w:pPr>
              <w:spacing w:line="240" w:lineRule="auto"/>
              <w:jc w:val="right"/>
              <w:rPr>
                <w:b/>
                <w:bCs/>
                <w:sz w:val="12"/>
                <w:szCs w:val="12"/>
              </w:rPr>
            </w:pPr>
            <w:r w:rsidRPr="00C2109B">
              <w:rPr>
                <w:b/>
                <w:bCs/>
                <w:sz w:val="12"/>
                <w:szCs w:val="12"/>
              </w:rPr>
              <w:t>1 358 339</w:t>
            </w:r>
          </w:p>
        </w:tc>
        <w:tc>
          <w:tcPr>
            <w:tcW w:w="655" w:type="pct"/>
            <w:tcBorders>
              <w:top w:val="nil"/>
              <w:left w:val="nil"/>
              <w:bottom w:val="single" w:sz="4" w:space="0" w:color="auto"/>
              <w:right w:val="single" w:sz="4" w:space="0" w:color="auto"/>
            </w:tcBorders>
            <w:shd w:val="clear" w:color="000000" w:fill="D5E3F2"/>
            <w:noWrap/>
            <w:vAlign w:val="center"/>
            <w:hideMark/>
          </w:tcPr>
          <w:p w14:paraId="6DA8CDB1" w14:textId="77777777" w:rsidR="00C2109B" w:rsidRPr="00C2109B" w:rsidRDefault="00C2109B" w:rsidP="00C2109B">
            <w:pPr>
              <w:spacing w:line="240" w:lineRule="auto"/>
              <w:jc w:val="right"/>
              <w:rPr>
                <w:b/>
                <w:bCs/>
                <w:sz w:val="12"/>
                <w:szCs w:val="12"/>
              </w:rPr>
            </w:pPr>
            <w:r w:rsidRPr="00C2109B">
              <w:rPr>
                <w:b/>
                <w:bCs/>
                <w:sz w:val="12"/>
                <w:szCs w:val="12"/>
              </w:rPr>
              <w:t>1 313 664,43</w:t>
            </w:r>
          </w:p>
        </w:tc>
        <w:tc>
          <w:tcPr>
            <w:tcW w:w="498" w:type="pct"/>
            <w:tcBorders>
              <w:top w:val="nil"/>
              <w:left w:val="nil"/>
              <w:bottom w:val="single" w:sz="4" w:space="0" w:color="auto"/>
              <w:right w:val="single" w:sz="4" w:space="0" w:color="auto"/>
            </w:tcBorders>
            <w:shd w:val="clear" w:color="000000" w:fill="D5E3F2"/>
            <w:noWrap/>
            <w:vAlign w:val="center"/>
            <w:hideMark/>
          </w:tcPr>
          <w:p w14:paraId="7FE7F5E9" w14:textId="77777777" w:rsidR="00C2109B" w:rsidRPr="00C2109B" w:rsidRDefault="00C2109B" w:rsidP="00C2109B">
            <w:pPr>
              <w:spacing w:line="240" w:lineRule="auto"/>
              <w:jc w:val="right"/>
              <w:rPr>
                <w:b/>
                <w:bCs/>
                <w:sz w:val="12"/>
                <w:szCs w:val="12"/>
              </w:rPr>
            </w:pPr>
            <w:r w:rsidRPr="00C2109B">
              <w:rPr>
                <w:b/>
                <w:bCs/>
                <w:sz w:val="12"/>
                <w:szCs w:val="12"/>
              </w:rPr>
              <w:t>96,7</w:t>
            </w:r>
          </w:p>
        </w:tc>
      </w:tr>
      <w:tr w:rsidR="00C2109B" w:rsidRPr="00C2109B" w14:paraId="4F7F39CC" w14:textId="77777777" w:rsidTr="00C2109B">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DAB541A" w14:textId="77777777" w:rsidR="00C2109B" w:rsidRPr="00C2109B" w:rsidRDefault="00C2109B" w:rsidP="00C2109B">
            <w:pPr>
              <w:spacing w:line="240" w:lineRule="auto"/>
              <w:rPr>
                <w:b/>
                <w:bCs/>
                <w:i/>
                <w:iCs/>
                <w:sz w:val="12"/>
                <w:szCs w:val="12"/>
              </w:rPr>
            </w:pPr>
            <w:r w:rsidRPr="00C2109B">
              <w:rPr>
                <w:b/>
                <w:bCs/>
                <w:i/>
                <w:iCs/>
                <w:sz w:val="12"/>
                <w:szCs w:val="12"/>
              </w:rPr>
              <w:t>Utrzymanie i remonty dróg</w:t>
            </w:r>
          </w:p>
        </w:tc>
        <w:tc>
          <w:tcPr>
            <w:tcW w:w="558" w:type="pct"/>
            <w:tcBorders>
              <w:top w:val="nil"/>
              <w:left w:val="nil"/>
              <w:bottom w:val="single" w:sz="4" w:space="0" w:color="auto"/>
              <w:right w:val="single" w:sz="4" w:space="0" w:color="auto"/>
            </w:tcBorders>
            <w:shd w:val="clear" w:color="000000" w:fill="EAF1F6"/>
            <w:noWrap/>
            <w:vAlign w:val="center"/>
            <w:hideMark/>
          </w:tcPr>
          <w:p w14:paraId="00C630EF" w14:textId="77777777" w:rsidR="00C2109B" w:rsidRPr="00C2109B" w:rsidRDefault="00C2109B" w:rsidP="00C2109B">
            <w:pPr>
              <w:spacing w:line="240" w:lineRule="auto"/>
              <w:jc w:val="right"/>
              <w:rPr>
                <w:b/>
                <w:bCs/>
                <w:i/>
                <w:iCs/>
                <w:sz w:val="12"/>
                <w:szCs w:val="12"/>
              </w:rPr>
            </w:pPr>
            <w:r w:rsidRPr="00C2109B">
              <w:rPr>
                <w:b/>
                <w:bCs/>
                <w:i/>
                <w:iCs/>
                <w:sz w:val="12"/>
                <w:szCs w:val="12"/>
              </w:rPr>
              <w:t>1 246 868</w:t>
            </w:r>
          </w:p>
        </w:tc>
        <w:tc>
          <w:tcPr>
            <w:tcW w:w="655" w:type="pct"/>
            <w:tcBorders>
              <w:top w:val="nil"/>
              <w:left w:val="nil"/>
              <w:bottom w:val="single" w:sz="4" w:space="0" w:color="auto"/>
              <w:right w:val="single" w:sz="4" w:space="0" w:color="auto"/>
            </w:tcBorders>
            <w:shd w:val="clear" w:color="000000" w:fill="EAF1F6"/>
            <w:noWrap/>
            <w:vAlign w:val="center"/>
            <w:hideMark/>
          </w:tcPr>
          <w:p w14:paraId="4E4FE461" w14:textId="77777777" w:rsidR="00C2109B" w:rsidRPr="00C2109B" w:rsidRDefault="00C2109B" w:rsidP="00C2109B">
            <w:pPr>
              <w:spacing w:line="240" w:lineRule="auto"/>
              <w:jc w:val="right"/>
              <w:rPr>
                <w:b/>
                <w:bCs/>
                <w:i/>
                <w:iCs/>
                <w:sz w:val="12"/>
                <w:szCs w:val="12"/>
              </w:rPr>
            </w:pPr>
            <w:r w:rsidRPr="00C2109B">
              <w:rPr>
                <w:b/>
                <w:bCs/>
                <w:i/>
                <w:iCs/>
                <w:sz w:val="12"/>
                <w:szCs w:val="12"/>
              </w:rPr>
              <w:t>1 229 191,90</w:t>
            </w:r>
          </w:p>
        </w:tc>
        <w:tc>
          <w:tcPr>
            <w:tcW w:w="498" w:type="pct"/>
            <w:tcBorders>
              <w:top w:val="nil"/>
              <w:left w:val="nil"/>
              <w:bottom w:val="single" w:sz="4" w:space="0" w:color="auto"/>
              <w:right w:val="single" w:sz="4" w:space="0" w:color="auto"/>
            </w:tcBorders>
            <w:shd w:val="clear" w:color="000000" w:fill="EAF1F6"/>
            <w:noWrap/>
            <w:vAlign w:val="center"/>
            <w:hideMark/>
          </w:tcPr>
          <w:p w14:paraId="69F92B20" w14:textId="77777777" w:rsidR="00C2109B" w:rsidRPr="00C2109B" w:rsidRDefault="00C2109B" w:rsidP="00C2109B">
            <w:pPr>
              <w:spacing w:line="240" w:lineRule="auto"/>
              <w:jc w:val="right"/>
              <w:rPr>
                <w:b/>
                <w:bCs/>
                <w:i/>
                <w:iCs/>
                <w:sz w:val="12"/>
                <w:szCs w:val="12"/>
              </w:rPr>
            </w:pPr>
            <w:r w:rsidRPr="00C2109B">
              <w:rPr>
                <w:b/>
                <w:bCs/>
                <w:i/>
                <w:iCs/>
                <w:sz w:val="12"/>
                <w:szCs w:val="12"/>
              </w:rPr>
              <w:t>98,6</w:t>
            </w:r>
          </w:p>
        </w:tc>
        <w:tc>
          <w:tcPr>
            <w:tcW w:w="558" w:type="pct"/>
            <w:tcBorders>
              <w:top w:val="nil"/>
              <w:left w:val="nil"/>
              <w:bottom w:val="single" w:sz="4" w:space="0" w:color="auto"/>
              <w:right w:val="single" w:sz="4" w:space="0" w:color="auto"/>
            </w:tcBorders>
            <w:shd w:val="clear" w:color="000000" w:fill="EAF1F6"/>
            <w:noWrap/>
            <w:vAlign w:val="center"/>
            <w:hideMark/>
          </w:tcPr>
          <w:p w14:paraId="16F85C12" w14:textId="77777777" w:rsidR="00C2109B" w:rsidRPr="00C2109B" w:rsidRDefault="00C2109B" w:rsidP="00C2109B">
            <w:pPr>
              <w:spacing w:line="240" w:lineRule="auto"/>
              <w:jc w:val="right"/>
              <w:rPr>
                <w:b/>
                <w:bCs/>
                <w:i/>
                <w:iCs/>
                <w:sz w:val="12"/>
                <w:szCs w:val="12"/>
              </w:rPr>
            </w:pPr>
            <w:r w:rsidRPr="00C2109B">
              <w:rPr>
                <w:b/>
                <w:bCs/>
                <w:i/>
                <w:iCs/>
                <w:sz w:val="12"/>
                <w:szCs w:val="12"/>
              </w:rPr>
              <w:t>1 246 868</w:t>
            </w:r>
          </w:p>
        </w:tc>
        <w:tc>
          <w:tcPr>
            <w:tcW w:w="655" w:type="pct"/>
            <w:tcBorders>
              <w:top w:val="nil"/>
              <w:left w:val="nil"/>
              <w:bottom w:val="single" w:sz="4" w:space="0" w:color="auto"/>
              <w:right w:val="single" w:sz="4" w:space="0" w:color="auto"/>
            </w:tcBorders>
            <w:shd w:val="clear" w:color="000000" w:fill="EAF1F6"/>
            <w:noWrap/>
            <w:vAlign w:val="center"/>
            <w:hideMark/>
          </w:tcPr>
          <w:p w14:paraId="50F0D22A" w14:textId="77777777" w:rsidR="00C2109B" w:rsidRPr="00C2109B" w:rsidRDefault="00C2109B" w:rsidP="00C2109B">
            <w:pPr>
              <w:spacing w:line="240" w:lineRule="auto"/>
              <w:jc w:val="right"/>
              <w:rPr>
                <w:b/>
                <w:bCs/>
                <w:i/>
                <w:iCs/>
                <w:sz w:val="12"/>
                <w:szCs w:val="12"/>
              </w:rPr>
            </w:pPr>
            <w:r w:rsidRPr="00C2109B">
              <w:rPr>
                <w:b/>
                <w:bCs/>
                <w:i/>
                <w:iCs/>
                <w:sz w:val="12"/>
                <w:szCs w:val="12"/>
              </w:rPr>
              <w:t>1 229 191,90</w:t>
            </w:r>
          </w:p>
        </w:tc>
        <w:tc>
          <w:tcPr>
            <w:tcW w:w="498" w:type="pct"/>
            <w:tcBorders>
              <w:top w:val="nil"/>
              <w:left w:val="nil"/>
              <w:bottom w:val="single" w:sz="4" w:space="0" w:color="auto"/>
              <w:right w:val="single" w:sz="4" w:space="0" w:color="auto"/>
            </w:tcBorders>
            <w:shd w:val="clear" w:color="000000" w:fill="EAF1F6"/>
            <w:noWrap/>
            <w:vAlign w:val="center"/>
            <w:hideMark/>
          </w:tcPr>
          <w:p w14:paraId="41BB74DE" w14:textId="77777777" w:rsidR="00C2109B" w:rsidRPr="00C2109B" w:rsidRDefault="00C2109B" w:rsidP="00C2109B">
            <w:pPr>
              <w:spacing w:line="240" w:lineRule="auto"/>
              <w:jc w:val="right"/>
              <w:rPr>
                <w:b/>
                <w:bCs/>
                <w:i/>
                <w:iCs/>
                <w:sz w:val="12"/>
                <w:szCs w:val="12"/>
              </w:rPr>
            </w:pPr>
            <w:r w:rsidRPr="00C2109B">
              <w:rPr>
                <w:b/>
                <w:bCs/>
                <w:i/>
                <w:iCs/>
                <w:sz w:val="12"/>
                <w:szCs w:val="12"/>
              </w:rPr>
              <w:t>98,6</w:t>
            </w:r>
          </w:p>
        </w:tc>
      </w:tr>
      <w:tr w:rsidR="00C2109B" w:rsidRPr="00C2109B" w14:paraId="08FDC7DA" w14:textId="77777777" w:rsidTr="00C2109B">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5ED91615" w14:textId="77777777" w:rsidR="00C2109B" w:rsidRPr="00C2109B" w:rsidRDefault="00C2109B" w:rsidP="00C2109B">
            <w:pPr>
              <w:spacing w:line="240" w:lineRule="auto"/>
              <w:rPr>
                <w:sz w:val="12"/>
                <w:szCs w:val="12"/>
              </w:rPr>
            </w:pPr>
            <w:r w:rsidRPr="00C2109B">
              <w:rPr>
                <w:sz w:val="12"/>
                <w:szCs w:val="12"/>
              </w:rPr>
              <w:t>Utrzymanie i remonty dróg gminnych</w:t>
            </w:r>
          </w:p>
        </w:tc>
        <w:tc>
          <w:tcPr>
            <w:tcW w:w="558" w:type="pct"/>
            <w:tcBorders>
              <w:top w:val="nil"/>
              <w:left w:val="nil"/>
              <w:bottom w:val="single" w:sz="4" w:space="0" w:color="auto"/>
              <w:right w:val="single" w:sz="4" w:space="0" w:color="auto"/>
            </w:tcBorders>
            <w:shd w:val="clear" w:color="auto" w:fill="auto"/>
            <w:noWrap/>
            <w:vAlign w:val="center"/>
            <w:hideMark/>
          </w:tcPr>
          <w:p w14:paraId="49310EB4" w14:textId="77777777" w:rsidR="00C2109B" w:rsidRPr="00C2109B" w:rsidRDefault="00C2109B" w:rsidP="00C2109B">
            <w:pPr>
              <w:spacing w:line="240" w:lineRule="auto"/>
              <w:jc w:val="right"/>
              <w:rPr>
                <w:sz w:val="12"/>
                <w:szCs w:val="12"/>
              </w:rPr>
            </w:pPr>
            <w:r w:rsidRPr="00C2109B">
              <w:rPr>
                <w:sz w:val="12"/>
                <w:szCs w:val="12"/>
              </w:rPr>
              <w:t>1 230 868</w:t>
            </w:r>
          </w:p>
        </w:tc>
        <w:tc>
          <w:tcPr>
            <w:tcW w:w="655" w:type="pct"/>
            <w:tcBorders>
              <w:top w:val="nil"/>
              <w:left w:val="nil"/>
              <w:bottom w:val="single" w:sz="4" w:space="0" w:color="auto"/>
              <w:right w:val="single" w:sz="4" w:space="0" w:color="auto"/>
            </w:tcBorders>
            <w:shd w:val="clear" w:color="auto" w:fill="auto"/>
            <w:noWrap/>
            <w:vAlign w:val="center"/>
            <w:hideMark/>
          </w:tcPr>
          <w:p w14:paraId="7A0DD884" w14:textId="77777777" w:rsidR="00C2109B" w:rsidRPr="00C2109B" w:rsidRDefault="00C2109B" w:rsidP="00C2109B">
            <w:pPr>
              <w:spacing w:line="240" w:lineRule="auto"/>
              <w:jc w:val="right"/>
              <w:rPr>
                <w:sz w:val="12"/>
                <w:szCs w:val="12"/>
              </w:rPr>
            </w:pPr>
            <w:r w:rsidRPr="00C2109B">
              <w:rPr>
                <w:sz w:val="12"/>
                <w:szCs w:val="12"/>
              </w:rPr>
              <w:t>1 229 191,90</w:t>
            </w:r>
          </w:p>
        </w:tc>
        <w:tc>
          <w:tcPr>
            <w:tcW w:w="498" w:type="pct"/>
            <w:tcBorders>
              <w:top w:val="nil"/>
              <w:left w:val="nil"/>
              <w:bottom w:val="single" w:sz="4" w:space="0" w:color="auto"/>
              <w:right w:val="single" w:sz="4" w:space="0" w:color="auto"/>
            </w:tcBorders>
            <w:shd w:val="clear" w:color="auto" w:fill="auto"/>
            <w:noWrap/>
            <w:vAlign w:val="center"/>
            <w:hideMark/>
          </w:tcPr>
          <w:p w14:paraId="00384AF3" w14:textId="77777777" w:rsidR="00C2109B" w:rsidRPr="00C2109B" w:rsidRDefault="00C2109B" w:rsidP="00C2109B">
            <w:pPr>
              <w:spacing w:line="240" w:lineRule="auto"/>
              <w:jc w:val="right"/>
              <w:rPr>
                <w:sz w:val="12"/>
                <w:szCs w:val="12"/>
              </w:rPr>
            </w:pPr>
            <w:r w:rsidRPr="00C2109B">
              <w:rPr>
                <w:sz w:val="12"/>
                <w:szCs w:val="12"/>
              </w:rPr>
              <w:t>99,9</w:t>
            </w:r>
          </w:p>
        </w:tc>
        <w:tc>
          <w:tcPr>
            <w:tcW w:w="558" w:type="pct"/>
            <w:tcBorders>
              <w:top w:val="nil"/>
              <w:left w:val="nil"/>
              <w:bottom w:val="single" w:sz="4" w:space="0" w:color="auto"/>
              <w:right w:val="single" w:sz="4" w:space="0" w:color="auto"/>
            </w:tcBorders>
            <w:shd w:val="clear" w:color="auto" w:fill="auto"/>
            <w:noWrap/>
            <w:vAlign w:val="center"/>
            <w:hideMark/>
          </w:tcPr>
          <w:p w14:paraId="0A9FFDA9" w14:textId="77777777" w:rsidR="00C2109B" w:rsidRPr="00C2109B" w:rsidRDefault="00C2109B" w:rsidP="00C2109B">
            <w:pPr>
              <w:spacing w:line="240" w:lineRule="auto"/>
              <w:jc w:val="right"/>
              <w:rPr>
                <w:sz w:val="12"/>
                <w:szCs w:val="12"/>
              </w:rPr>
            </w:pPr>
            <w:r w:rsidRPr="00C2109B">
              <w:rPr>
                <w:sz w:val="12"/>
                <w:szCs w:val="12"/>
              </w:rPr>
              <w:t>1 230 868</w:t>
            </w:r>
          </w:p>
        </w:tc>
        <w:tc>
          <w:tcPr>
            <w:tcW w:w="655" w:type="pct"/>
            <w:tcBorders>
              <w:top w:val="nil"/>
              <w:left w:val="nil"/>
              <w:bottom w:val="single" w:sz="4" w:space="0" w:color="auto"/>
              <w:right w:val="single" w:sz="4" w:space="0" w:color="auto"/>
            </w:tcBorders>
            <w:shd w:val="clear" w:color="auto" w:fill="auto"/>
            <w:noWrap/>
            <w:vAlign w:val="center"/>
            <w:hideMark/>
          </w:tcPr>
          <w:p w14:paraId="36D2E469" w14:textId="77777777" w:rsidR="00C2109B" w:rsidRPr="00C2109B" w:rsidRDefault="00C2109B" w:rsidP="00C2109B">
            <w:pPr>
              <w:spacing w:line="240" w:lineRule="auto"/>
              <w:jc w:val="right"/>
              <w:rPr>
                <w:sz w:val="12"/>
                <w:szCs w:val="12"/>
              </w:rPr>
            </w:pPr>
            <w:r w:rsidRPr="00C2109B">
              <w:rPr>
                <w:sz w:val="12"/>
                <w:szCs w:val="12"/>
              </w:rPr>
              <w:t>1 229 191,90</w:t>
            </w:r>
          </w:p>
        </w:tc>
        <w:tc>
          <w:tcPr>
            <w:tcW w:w="498" w:type="pct"/>
            <w:tcBorders>
              <w:top w:val="nil"/>
              <w:left w:val="nil"/>
              <w:bottom w:val="single" w:sz="4" w:space="0" w:color="auto"/>
              <w:right w:val="single" w:sz="4" w:space="0" w:color="auto"/>
            </w:tcBorders>
            <w:shd w:val="clear" w:color="auto" w:fill="auto"/>
            <w:noWrap/>
            <w:vAlign w:val="center"/>
            <w:hideMark/>
          </w:tcPr>
          <w:p w14:paraId="539151D9" w14:textId="77777777" w:rsidR="00C2109B" w:rsidRPr="00C2109B" w:rsidRDefault="00C2109B" w:rsidP="00C2109B">
            <w:pPr>
              <w:spacing w:line="240" w:lineRule="auto"/>
              <w:jc w:val="right"/>
              <w:rPr>
                <w:sz w:val="12"/>
                <w:szCs w:val="12"/>
              </w:rPr>
            </w:pPr>
            <w:r w:rsidRPr="00C2109B">
              <w:rPr>
                <w:sz w:val="12"/>
                <w:szCs w:val="12"/>
              </w:rPr>
              <w:t>99,9</w:t>
            </w:r>
          </w:p>
        </w:tc>
      </w:tr>
      <w:tr w:rsidR="00C2109B" w:rsidRPr="00C2109B" w14:paraId="01CB33E9" w14:textId="77777777" w:rsidTr="00C2109B">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0AE8BDC1" w14:textId="77777777" w:rsidR="00C2109B" w:rsidRPr="00C2109B" w:rsidRDefault="00C2109B" w:rsidP="00C2109B">
            <w:pPr>
              <w:spacing w:line="240" w:lineRule="auto"/>
              <w:rPr>
                <w:sz w:val="12"/>
                <w:szCs w:val="12"/>
              </w:rPr>
            </w:pPr>
            <w:r w:rsidRPr="00C2109B">
              <w:rPr>
                <w:sz w:val="12"/>
                <w:szCs w:val="12"/>
              </w:rPr>
              <w:t>Utrzymanie i remonty dróg wewnętrznych</w:t>
            </w:r>
          </w:p>
        </w:tc>
        <w:tc>
          <w:tcPr>
            <w:tcW w:w="558" w:type="pct"/>
            <w:tcBorders>
              <w:top w:val="nil"/>
              <w:left w:val="nil"/>
              <w:bottom w:val="single" w:sz="4" w:space="0" w:color="auto"/>
              <w:right w:val="single" w:sz="4" w:space="0" w:color="auto"/>
            </w:tcBorders>
            <w:shd w:val="clear" w:color="auto" w:fill="auto"/>
            <w:noWrap/>
            <w:vAlign w:val="center"/>
            <w:hideMark/>
          </w:tcPr>
          <w:p w14:paraId="1DC45A80" w14:textId="77777777" w:rsidR="00C2109B" w:rsidRPr="00C2109B" w:rsidRDefault="00C2109B" w:rsidP="00C2109B">
            <w:pPr>
              <w:spacing w:line="240" w:lineRule="auto"/>
              <w:jc w:val="right"/>
              <w:rPr>
                <w:sz w:val="12"/>
                <w:szCs w:val="12"/>
              </w:rPr>
            </w:pPr>
            <w:r w:rsidRPr="00C2109B">
              <w:rPr>
                <w:sz w:val="12"/>
                <w:szCs w:val="12"/>
              </w:rPr>
              <w:t>16 000</w:t>
            </w:r>
          </w:p>
        </w:tc>
        <w:tc>
          <w:tcPr>
            <w:tcW w:w="655" w:type="pct"/>
            <w:tcBorders>
              <w:top w:val="nil"/>
              <w:left w:val="nil"/>
              <w:bottom w:val="single" w:sz="4" w:space="0" w:color="auto"/>
              <w:right w:val="single" w:sz="4" w:space="0" w:color="auto"/>
            </w:tcBorders>
            <w:shd w:val="clear" w:color="auto" w:fill="auto"/>
            <w:noWrap/>
            <w:vAlign w:val="center"/>
            <w:hideMark/>
          </w:tcPr>
          <w:p w14:paraId="10D09B9F" w14:textId="77777777" w:rsidR="00C2109B" w:rsidRPr="00C2109B" w:rsidRDefault="00C2109B" w:rsidP="00C2109B">
            <w:pPr>
              <w:spacing w:line="240" w:lineRule="auto"/>
              <w:jc w:val="right"/>
              <w:rPr>
                <w:sz w:val="12"/>
                <w:szCs w:val="12"/>
              </w:rPr>
            </w:pPr>
            <w:r w:rsidRPr="00C2109B">
              <w:rPr>
                <w:sz w:val="12"/>
                <w:szCs w:val="12"/>
              </w:rPr>
              <w:t>0,00</w:t>
            </w:r>
          </w:p>
        </w:tc>
        <w:tc>
          <w:tcPr>
            <w:tcW w:w="498" w:type="pct"/>
            <w:tcBorders>
              <w:top w:val="nil"/>
              <w:left w:val="nil"/>
              <w:bottom w:val="single" w:sz="4" w:space="0" w:color="auto"/>
              <w:right w:val="single" w:sz="4" w:space="0" w:color="auto"/>
            </w:tcBorders>
            <w:shd w:val="clear" w:color="auto" w:fill="auto"/>
            <w:noWrap/>
            <w:vAlign w:val="center"/>
            <w:hideMark/>
          </w:tcPr>
          <w:p w14:paraId="2DEEE24D" w14:textId="77777777" w:rsidR="00C2109B" w:rsidRPr="00C2109B" w:rsidRDefault="00C2109B" w:rsidP="00C2109B">
            <w:pPr>
              <w:spacing w:line="240" w:lineRule="auto"/>
              <w:jc w:val="right"/>
              <w:rPr>
                <w:sz w:val="12"/>
                <w:szCs w:val="12"/>
              </w:rPr>
            </w:pPr>
            <w:r w:rsidRPr="00C2109B">
              <w:rPr>
                <w:sz w:val="12"/>
                <w:szCs w:val="12"/>
              </w:rPr>
              <w:t>0,0</w:t>
            </w:r>
          </w:p>
        </w:tc>
        <w:tc>
          <w:tcPr>
            <w:tcW w:w="558" w:type="pct"/>
            <w:tcBorders>
              <w:top w:val="nil"/>
              <w:left w:val="nil"/>
              <w:bottom w:val="single" w:sz="4" w:space="0" w:color="auto"/>
              <w:right w:val="single" w:sz="4" w:space="0" w:color="auto"/>
            </w:tcBorders>
            <w:shd w:val="clear" w:color="auto" w:fill="auto"/>
            <w:noWrap/>
            <w:vAlign w:val="center"/>
            <w:hideMark/>
          </w:tcPr>
          <w:p w14:paraId="406C7F03" w14:textId="77777777" w:rsidR="00C2109B" w:rsidRPr="00C2109B" w:rsidRDefault="00C2109B" w:rsidP="00C2109B">
            <w:pPr>
              <w:spacing w:line="240" w:lineRule="auto"/>
              <w:jc w:val="right"/>
              <w:rPr>
                <w:sz w:val="12"/>
                <w:szCs w:val="12"/>
              </w:rPr>
            </w:pPr>
            <w:r w:rsidRPr="00C2109B">
              <w:rPr>
                <w:sz w:val="12"/>
                <w:szCs w:val="12"/>
              </w:rPr>
              <w:t>16 000</w:t>
            </w:r>
          </w:p>
        </w:tc>
        <w:tc>
          <w:tcPr>
            <w:tcW w:w="655" w:type="pct"/>
            <w:tcBorders>
              <w:top w:val="nil"/>
              <w:left w:val="nil"/>
              <w:bottom w:val="single" w:sz="4" w:space="0" w:color="auto"/>
              <w:right w:val="single" w:sz="4" w:space="0" w:color="auto"/>
            </w:tcBorders>
            <w:shd w:val="clear" w:color="auto" w:fill="auto"/>
            <w:noWrap/>
            <w:vAlign w:val="center"/>
            <w:hideMark/>
          </w:tcPr>
          <w:p w14:paraId="1D51642B" w14:textId="77777777" w:rsidR="00C2109B" w:rsidRPr="00C2109B" w:rsidRDefault="00C2109B" w:rsidP="00C2109B">
            <w:pPr>
              <w:spacing w:line="240" w:lineRule="auto"/>
              <w:jc w:val="right"/>
              <w:rPr>
                <w:sz w:val="12"/>
                <w:szCs w:val="12"/>
              </w:rPr>
            </w:pPr>
            <w:r w:rsidRPr="00C2109B">
              <w:rPr>
                <w:sz w:val="12"/>
                <w:szCs w:val="12"/>
              </w:rPr>
              <w:t>0,00</w:t>
            </w:r>
          </w:p>
        </w:tc>
        <w:tc>
          <w:tcPr>
            <w:tcW w:w="498" w:type="pct"/>
            <w:tcBorders>
              <w:top w:val="nil"/>
              <w:left w:val="nil"/>
              <w:bottom w:val="single" w:sz="4" w:space="0" w:color="auto"/>
              <w:right w:val="single" w:sz="4" w:space="0" w:color="auto"/>
            </w:tcBorders>
            <w:shd w:val="clear" w:color="auto" w:fill="auto"/>
            <w:noWrap/>
            <w:vAlign w:val="center"/>
            <w:hideMark/>
          </w:tcPr>
          <w:p w14:paraId="567C8370" w14:textId="77777777" w:rsidR="00C2109B" w:rsidRPr="00C2109B" w:rsidRDefault="00C2109B" w:rsidP="00C2109B">
            <w:pPr>
              <w:spacing w:line="240" w:lineRule="auto"/>
              <w:jc w:val="right"/>
              <w:rPr>
                <w:sz w:val="12"/>
                <w:szCs w:val="12"/>
              </w:rPr>
            </w:pPr>
            <w:r w:rsidRPr="00C2109B">
              <w:rPr>
                <w:sz w:val="12"/>
                <w:szCs w:val="12"/>
              </w:rPr>
              <w:t>0,0</w:t>
            </w:r>
          </w:p>
        </w:tc>
      </w:tr>
      <w:tr w:rsidR="00C2109B" w:rsidRPr="00C2109B" w14:paraId="582406AC" w14:textId="77777777" w:rsidTr="00C2109B">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B932B69" w14:textId="77777777" w:rsidR="00C2109B" w:rsidRPr="00C2109B" w:rsidRDefault="00C2109B" w:rsidP="00C2109B">
            <w:pPr>
              <w:spacing w:line="240" w:lineRule="auto"/>
              <w:rPr>
                <w:b/>
                <w:bCs/>
                <w:i/>
                <w:iCs/>
                <w:sz w:val="12"/>
                <w:szCs w:val="12"/>
              </w:rPr>
            </w:pPr>
            <w:r w:rsidRPr="00C2109B">
              <w:rPr>
                <w:b/>
                <w:bCs/>
                <w:i/>
                <w:iCs/>
                <w:sz w:val="12"/>
                <w:szCs w:val="12"/>
              </w:rPr>
              <w:t>Oświetlenie ulic</w:t>
            </w:r>
          </w:p>
        </w:tc>
        <w:tc>
          <w:tcPr>
            <w:tcW w:w="558" w:type="pct"/>
            <w:tcBorders>
              <w:top w:val="nil"/>
              <w:left w:val="nil"/>
              <w:bottom w:val="single" w:sz="4" w:space="0" w:color="auto"/>
              <w:right w:val="single" w:sz="4" w:space="0" w:color="auto"/>
            </w:tcBorders>
            <w:shd w:val="clear" w:color="000000" w:fill="EAF1F6"/>
            <w:noWrap/>
            <w:vAlign w:val="center"/>
            <w:hideMark/>
          </w:tcPr>
          <w:p w14:paraId="07F55D14" w14:textId="77777777" w:rsidR="00C2109B" w:rsidRPr="00C2109B" w:rsidRDefault="00C2109B" w:rsidP="00C2109B">
            <w:pPr>
              <w:spacing w:line="240" w:lineRule="auto"/>
              <w:jc w:val="right"/>
              <w:rPr>
                <w:b/>
                <w:bCs/>
                <w:i/>
                <w:iCs/>
                <w:sz w:val="12"/>
                <w:szCs w:val="12"/>
              </w:rPr>
            </w:pPr>
            <w:r w:rsidRPr="00C2109B">
              <w:rPr>
                <w:b/>
                <w:bCs/>
                <w:i/>
                <w:iCs/>
                <w:sz w:val="12"/>
                <w:szCs w:val="12"/>
              </w:rPr>
              <w:t>86 471</w:t>
            </w:r>
          </w:p>
        </w:tc>
        <w:tc>
          <w:tcPr>
            <w:tcW w:w="655" w:type="pct"/>
            <w:tcBorders>
              <w:top w:val="nil"/>
              <w:left w:val="nil"/>
              <w:bottom w:val="single" w:sz="4" w:space="0" w:color="auto"/>
              <w:right w:val="single" w:sz="4" w:space="0" w:color="auto"/>
            </w:tcBorders>
            <w:shd w:val="clear" w:color="000000" w:fill="EAF1F6"/>
            <w:noWrap/>
            <w:vAlign w:val="center"/>
            <w:hideMark/>
          </w:tcPr>
          <w:p w14:paraId="6B006B1B" w14:textId="77777777" w:rsidR="00C2109B" w:rsidRPr="00C2109B" w:rsidRDefault="00C2109B" w:rsidP="00C2109B">
            <w:pPr>
              <w:spacing w:line="240" w:lineRule="auto"/>
              <w:jc w:val="right"/>
              <w:rPr>
                <w:b/>
                <w:bCs/>
                <w:i/>
                <w:iCs/>
                <w:sz w:val="12"/>
                <w:szCs w:val="12"/>
              </w:rPr>
            </w:pPr>
            <w:r w:rsidRPr="00C2109B">
              <w:rPr>
                <w:b/>
                <w:bCs/>
                <w:i/>
                <w:iCs/>
                <w:sz w:val="12"/>
                <w:szCs w:val="12"/>
              </w:rPr>
              <w:t>74 992,53</w:t>
            </w:r>
          </w:p>
        </w:tc>
        <w:tc>
          <w:tcPr>
            <w:tcW w:w="498" w:type="pct"/>
            <w:tcBorders>
              <w:top w:val="nil"/>
              <w:left w:val="nil"/>
              <w:bottom w:val="single" w:sz="4" w:space="0" w:color="auto"/>
              <w:right w:val="single" w:sz="4" w:space="0" w:color="auto"/>
            </w:tcBorders>
            <w:shd w:val="clear" w:color="000000" w:fill="EAF1F6"/>
            <w:noWrap/>
            <w:vAlign w:val="center"/>
            <w:hideMark/>
          </w:tcPr>
          <w:p w14:paraId="0A19D669" w14:textId="77777777" w:rsidR="00C2109B" w:rsidRPr="00C2109B" w:rsidRDefault="00C2109B" w:rsidP="00C2109B">
            <w:pPr>
              <w:spacing w:line="240" w:lineRule="auto"/>
              <w:jc w:val="right"/>
              <w:rPr>
                <w:b/>
                <w:bCs/>
                <w:i/>
                <w:iCs/>
                <w:sz w:val="12"/>
                <w:szCs w:val="12"/>
              </w:rPr>
            </w:pPr>
            <w:r w:rsidRPr="00C2109B">
              <w:rPr>
                <w:b/>
                <w:bCs/>
                <w:i/>
                <w:iCs/>
                <w:sz w:val="12"/>
                <w:szCs w:val="12"/>
              </w:rPr>
              <w:t>86,7</w:t>
            </w:r>
          </w:p>
        </w:tc>
        <w:tc>
          <w:tcPr>
            <w:tcW w:w="558" w:type="pct"/>
            <w:tcBorders>
              <w:top w:val="nil"/>
              <w:left w:val="nil"/>
              <w:bottom w:val="single" w:sz="4" w:space="0" w:color="auto"/>
              <w:right w:val="single" w:sz="4" w:space="0" w:color="auto"/>
            </w:tcBorders>
            <w:shd w:val="clear" w:color="000000" w:fill="EAF1F6"/>
            <w:noWrap/>
            <w:vAlign w:val="center"/>
            <w:hideMark/>
          </w:tcPr>
          <w:p w14:paraId="1C432754" w14:textId="77777777" w:rsidR="00C2109B" w:rsidRPr="00C2109B" w:rsidRDefault="00C2109B" w:rsidP="00C2109B">
            <w:pPr>
              <w:spacing w:line="240" w:lineRule="auto"/>
              <w:jc w:val="right"/>
              <w:rPr>
                <w:b/>
                <w:bCs/>
                <w:i/>
                <w:iCs/>
                <w:sz w:val="12"/>
                <w:szCs w:val="12"/>
              </w:rPr>
            </w:pPr>
            <w:r w:rsidRPr="00C2109B">
              <w:rPr>
                <w:b/>
                <w:bCs/>
                <w:i/>
                <w:iCs/>
                <w:sz w:val="12"/>
                <w:szCs w:val="12"/>
              </w:rPr>
              <w:t>86 471</w:t>
            </w:r>
          </w:p>
        </w:tc>
        <w:tc>
          <w:tcPr>
            <w:tcW w:w="655" w:type="pct"/>
            <w:tcBorders>
              <w:top w:val="nil"/>
              <w:left w:val="nil"/>
              <w:bottom w:val="single" w:sz="4" w:space="0" w:color="auto"/>
              <w:right w:val="single" w:sz="4" w:space="0" w:color="auto"/>
            </w:tcBorders>
            <w:shd w:val="clear" w:color="000000" w:fill="EAF1F6"/>
            <w:noWrap/>
            <w:vAlign w:val="center"/>
            <w:hideMark/>
          </w:tcPr>
          <w:p w14:paraId="5748894C" w14:textId="77777777" w:rsidR="00C2109B" w:rsidRPr="00C2109B" w:rsidRDefault="00C2109B" w:rsidP="00C2109B">
            <w:pPr>
              <w:spacing w:line="240" w:lineRule="auto"/>
              <w:jc w:val="right"/>
              <w:rPr>
                <w:b/>
                <w:bCs/>
                <w:i/>
                <w:iCs/>
                <w:sz w:val="12"/>
                <w:szCs w:val="12"/>
              </w:rPr>
            </w:pPr>
            <w:r w:rsidRPr="00C2109B">
              <w:rPr>
                <w:b/>
                <w:bCs/>
                <w:i/>
                <w:iCs/>
                <w:sz w:val="12"/>
                <w:szCs w:val="12"/>
              </w:rPr>
              <w:t>74 992,53</w:t>
            </w:r>
          </w:p>
        </w:tc>
        <w:tc>
          <w:tcPr>
            <w:tcW w:w="498" w:type="pct"/>
            <w:tcBorders>
              <w:top w:val="nil"/>
              <w:left w:val="nil"/>
              <w:bottom w:val="single" w:sz="4" w:space="0" w:color="auto"/>
              <w:right w:val="single" w:sz="4" w:space="0" w:color="auto"/>
            </w:tcBorders>
            <w:shd w:val="clear" w:color="000000" w:fill="EAF1F6"/>
            <w:noWrap/>
            <w:vAlign w:val="center"/>
            <w:hideMark/>
          </w:tcPr>
          <w:p w14:paraId="14C802E7" w14:textId="77777777" w:rsidR="00C2109B" w:rsidRPr="00C2109B" w:rsidRDefault="00C2109B" w:rsidP="00C2109B">
            <w:pPr>
              <w:spacing w:line="240" w:lineRule="auto"/>
              <w:jc w:val="right"/>
              <w:rPr>
                <w:b/>
                <w:bCs/>
                <w:i/>
                <w:iCs/>
                <w:sz w:val="12"/>
                <w:szCs w:val="12"/>
              </w:rPr>
            </w:pPr>
            <w:r w:rsidRPr="00C2109B">
              <w:rPr>
                <w:b/>
                <w:bCs/>
                <w:i/>
                <w:iCs/>
                <w:sz w:val="12"/>
                <w:szCs w:val="12"/>
              </w:rPr>
              <w:t>86,7</w:t>
            </w:r>
          </w:p>
        </w:tc>
      </w:tr>
      <w:tr w:rsidR="00C2109B" w:rsidRPr="00C2109B" w14:paraId="1000F6DE" w14:textId="77777777" w:rsidTr="00C2109B">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7920DB82" w14:textId="77777777" w:rsidR="00C2109B" w:rsidRPr="00C2109B" w:rsidRDefault="00C2109B" w:rsidP="00C2109B">
            <w:pPr>
              <w:spacing w:line="240" w:lineRule="auto"/>
              <w:rPr>
                <w:sz w:val="12"/>
                <w:szCs w:val="12"/>
              </w:rPr>
            </w:pPr>
            <w:r w:rsidRPr="00C2109B">
              <w:rPr>
                <w:sz w:val="12"/>
                <w:szCs w:val="12"/>
              </w:rPr>
              <w:t>Iluminacje obiektów architektonicznych</w:t>
            </w:r>
          </w:p>
        </w:tc>
        <w:tc>
          <w:tcPr>
            <w:tcW w:w="558" w:type="pct"/>
            <w:tcBorders>
              <w:top w:val="nil"/>
              <w:left w:val="nil"/>
              <w:bottom w:val="single" w:sz="4" w:space="0" w:color="auto"/>
              <w:right w:val="single" w:sz="4" w:space="0" w:color="auto"/>
            </w:tcBorders>
            <w:shd w:val="clear" w:color="auto" w:fill="auto"/>
            <w:noWrap/>
            <w:vAlign w:val="center"/>
            <w:hideMark/>
          </w:tcPr>
          <w:p w14:paraId="7C92010F" w14:textId="77777777" w:rsidR="00C2109B" w:rsidRPr="00C2109B" w:rsidRDefault="00C2109B" w:rsidP="00C2109B">
            <w:pPr>
              <w:spacing w:line="240" w:lineRule="auto"/>
              <w:jc w:val="right"/>
              <w:rPr>
                <w:sz w:val="12"/>
                <w:szCs w:val="12"/>
              </w:rPr>
            </w:pPr>
            <w:r w:rsidRPr="00C2109B">
              <w:rPr>
                <w:sz w:val="12"/>
                <w:szCs w:val="12"/>
              </w:rPr>
              <w:t>77 000</w:t>
            </w:r>
          </w:p>
        </w:tc>
        <w:tc>
          <w:tcPr>
            <w:tcW w:w="655" w:type="pct"/>
            <w:tcBorders>
              <w:top w:val="nil"/>
              <w:left w:val="nil"/>
              <w:bottom w:val="single" w:sz="4" w:space="0" w:color="auto"/>
              <w:right w:val="single" w:sz="4" w:space="0" w:color="auto"/>
            </w:tcBorders>
            <w:shd w:val="clear" w:color="auto" w:fill="auto"/>
            <w:noWrap/>
            <w:vAlign w:val="center"/>
            <w:hideMark/>
          </w:tcPr>
          <w:p w14:paraId="083F9FF4" w14:textId="77777777" w:rsidR="00C2109B" w:rsidRPr="00C2109B" w:rsidRDefault="00C2109B" w:rsidP="00C2109B">
            <w:pPr>
              <w:spacing w:line="240" w:lineRule="auto"/>
              <w:jc w:val="right"/>
              <w:rPr>
                <w:sz w:val="12"/>
                <w:szCs w:val="12"/>
              </w:rPr>
            </w:pPr>
            <w:r w:rsidRPr="00C2109B">
              <w:rPr>
                <w:sz w:val="12"/>
                <w:szCs w:val="12"/>
              </w:rPr>
              <w:t>65 521,53</w:t>
            </w:r>
          </w:p>
        </w:tc>
        <w:tc>
          <w:tcPr>
            <w:tcW w:w="498" w:type="pct"/>
            <w:tcBorders>
              <w:top w:val="nil"/>
              <w:left w:val="nil"/>
              <w:bottom w:val="single" w:sz="4" w:space="0" w:color="auto"/>
              <w:right w:val="single" w:sz="4" w:space="0" w:color="auto"/>
            </w:tcBorders>
            <w:shd w:val="clear" w:color="auto" w:fill="auto"/>
            <w:noWrap/>
            <w:vAlign w:val="center"/>
            <w:hideMark/>
          </w:tcPr>
          <w:p w14:paraId="0BE7FEBA" w14:textId="77777777" w:rsidR="00C2109B" w:rsidRPr="00C2109B" w:rsidRDefault="00C2109B" w:rsidP="00C2109B">
            <w:pPr>
              <w:spacing w:line="240" w:lineRule="auto"/>
              <w:jc w:val="right"/>
              <w:rPr>
                <w:sz w:val="12"/>
                <w:szCs w:val="12"/>
              </w:rPr>
            </w:pPr>
            <w:r w:rsidRPr="00C2109B">
              <w:rPr>
                <w:sz w:val="12"/>
                <w:szCs w:val="12"/>
              </w:rPr>
              <w:t>85,1</w:t>
            </w:r>
          </w:p>
        </w:tc>
        <w:tc>
          <w:tcPr>
            <w:tcW w:w="558" w:type="pct"/>
            <w:tcBorders>
              <w:top w:val="nil"/>
              <w:left w:val="nil"/>
              <w:bottom w:val="single" w:sz="4" w:space="0" w:color="auto"/>
              <w:right w:val="single" w:sz="4" w:space="0" w:color="auto"/>
            </w:tcBorders>
            <w:shd w:val="clear" w:color="auto" w:fill="auto"/>
            <w:noWrap/>
            <w:vAlign w:val="center"/>
            <w:hideMark/>
          </w:tcPr>
          <w:p w14:paraId="5E23EA0E" w14:textId="77777777" w:rsidR="00C2109B" w:rsidRPr="00C2109B" w:rsidRDefault="00C2109B" w:rsidP="00C2109B">
            <w:pPr>
              <w:spacing w:line="240" w:lineRule="auto"/>
              <w:jc w:val="right"/>
              <w:rPr>
                <w:sz w:val="12"/>
                <w:szCs w:val="12"/>
              </w:rPr>
            </w:pPr>
            <w:r w:rsidRPr="00C2109B">
              <w:rPr>
                <w:sz w:val="12"/>
                <w:szCs w:val="12"/>
              </w:rPr>
              <w:t>77 000</w:t>
            </w:r>
          </w:p>
        </w:tc>
        <w:tc>
          <w:tcPr>
            <w:tcW w:w="655" w:type="pct"/>
            <w:tcBorders>
              <w:top w:val="nil"/>
              <w:left w:val="nil"/>
              <w:bottom w:val="single" w:sz="4" w:space="0" w:color="auto"/>
              <w:right w:val="single" w:sz="4" w:space="0" w:color="auto"/>
            </w:tcBorders>
            <w:shd w:val="clear" w:color="auto" w:fill="auto"/>
            <w:noWrap/>
            <w:vAlign w:val="center"/>
            <w:hideMark/>
          </w:tcPr>
          <w:p w14:paraId="22D6F5AD" w14:textId="77777777" w:rsidR="00C2109B" w:rsidRPr="00C2109B" w:rsidRDefault="00C2109B" w:rsidP="00C2109B">
            <w:pPr>
              <w:spacing w:line="240" w:lineRule="auto"/>
              <w:jc w:val="right"/>
              <w:rPr>
                <w:sz w:val="12"/>
                <w:szCs w:val="12"/>
              </w:rPr>
            </w:pPr>
            <w:r w:rsidRPr="00C2109B">
              <w:rPr>
                <w:sz w:val="12"/>
                <w:szCs w:val="12"/>
              </w:rPr>
              <w:t>65 521,53</w:t>
            </w:r>
          </w:p>
        </w:tc>
        <w:tc>
          <w:tcPr>
            <w:tcW w:w="498" w:type="pct"/>
            <w:tcBorders>
              <w:top w:val="nil"/>
              <w:left w:val="nil"/>
              <w:bottom w:val="single" w:sz="4" w:space="0" w:color="auto"/>
              <w:right w:val="single" w:sz="4" w:space="0" w:color="auto"/>
            </w:tcBorders>
            <w:shd w:val="clear" w:color="auto" w:fill="auto"/>
            <w:noWrap/>
            <w:vAlign w:val="center"/>
            <w:hideMark/>
          </w:tcPr>
          <w:p w14:paraId="2B9BB87A" w14:textId="77777777" w:rsidR="00C2109B" w:rsidRPr="00C2109B" w:rsidRDefault="00C2109B" w:rsidP="00C2109B">
            <w:pPr>
              <w:spacing w:line="240" w:lineRule="auto"/>
              <w:jc w:val="right"/>
              <w:rPr>
                <w:sz w:val="12"/>
                <w:szCs w:val="12"/>
              </w:rPr>
            </w:pPr>
            <w:r w:rsidRPr="00C2109B">
              <w:rPr>
                <w:sz w:val="12"/>
                <w:szCs w:val="12"/>
              </w:rPr>
              <w:t>85,1</w:t>
            </w:r>
          </w:p>
        </w:tc>
      </w:tr>
      <w:tr w:rsidR="00C2109B" w:rsidRPr="00C2109B" w14:paraId="14508150" w14:textId="77777777" w:rsidTr="00C2109B">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100B4E43" w14:textId="77777777" w:rsidR="00C2109B" w:rsidRPr="00C2109B" w:rsidRDefault="00C2109B" w:rsidP="00C2109B">
            <w:pPr>
              <w:spacing w:line="240" w:lineRule="auto"/>
              <w:rPr>
                <w:sz w:val="12"/>
                <w:szCs w:val="12"/>
              </w:rPr>
            </w:pPr>
            <w:r w:rsidRPr="00C2109B">
              <w:rPr>
                <w:sz w:val="12"/>
                <w:szCs w:val="12"/>
              </w:rPr>
              <w:t>Utrzymanie i remonty oświetlenia ulic, placów i dróg</w:t>
            </w:r>
          </w:p>
        </w:tc>
        <w:tc>
          <w:tcPr>
            <w:tcW w:w="558" w:type="pct"/>
            <w:tcBorders>
              <w:top w:val="nil"/>
              <w:left w:val="nil"/>
              <w:bottom w:val="single" w:sz="4" w:space="0" w:color="auto"/>
              <w:right w:val="single" w:sz="4" w:space="0" w:color="auto"/>
            </w:tcBorders>
            <w:shd w:val="clear" w:color="auto" w:fill="auto"/>
            <w:noWrap/>
            <w:vAlign w:val="center"/>
            <w:hideMark/>
          </w:tcPr>
          <w:p w14:paraId="1CC608E1" w14:textId="77777777" w:rsidR="00C2109B" w:rsidRPr="00C2109B" w:rsidRDefault="00C2109B" w:rsidP="00C2109B">
            <w:pPr>
              <w:spacing w:line="240" w:lineRule="auto"/>
              <w:jc w:val="right"/>
              <w:rPr>
                <w:sz w:val="12"/>
                <w:szCs w:val="12"/>
              </w:rPr>
            </w:pPr>
            <w:r w:rsidRPr="00C2109B">
              <w:rPr>
                <w:sz w:val="12"/>
                <w:szCs w:val="12"/>
              </w:rPr>
              <w:t>9 471</w:t>
            </w:r>
          </w:p>
        </w:tc>
        <w:tc>
          <w:tcPr>
            <w:tcW w:w="655" w:type="pct"/>
            <w:tcBorders>
              <w:top w:val="nil"/>
              <w:left w:val="nil"/>
              <w:bottom w:val="single" w:sz="4" w:space="0" w:color="auto"/>
              <w:right w:val="single" w:sz="4" w:space="0" w:color="auto"/>
            </w:tcBorders>
            <w:shd w:val="clear" w:color="auto" w:fill="auto"/>
            <w:noWrap/>
            <w:vAlign w:val="center"/>
            <w:hideMark/>
          </w:tcPr>
          <w:p w14:paraId="744F5D7A" w14:textId="77777777" w:rsidR="00C2109B" w:rsidRPr="00C2109B" w:rsidRDefault="00C2109B" w:rsidP="00C2109B">
            <w:pPr>
              <w:spacing w:line="240" w:lineRule="auto"/>
              <w:jc w:val="right"/>
              <w:rPr>
                <w:sz w:val="12"/>
                <w:szCs w:val="12"/>
              </w:rPr>
            </w:pPr>
            <w:r w:rsidRPr="00C2109B">
              <w:rPr>
                <w:sz w:val="12"/>
                <w:szCs w:val="12"/>
              </w:rPr>
              <w:t>9 471,00</w:t>
            </w:r>
          </w:p>
        </w:tc>
        <w:tc>
          <w:tcPr>
            <w:tcW w:w="498" w:type="pct"/>
            <w:tcBorders>
              <w:top w:val="nil"/>
              <w:left w:val="nil"/>
              <w:bottom w:val="single" w:sz="4" w:space="0" w:color="auto"/>
              <w:right w:val="single" w:sz="4" w:space="0" w:color="auto"/>
            </w:tcBorders>
            <w:shd w:val="clear" w:color="auto" w:fill="auto"/>
            <w:noWrap/>
            <w:vAlign w:val="center"/>
            <w:hideMark/>
          </w:tcPr>
          <w:p w14:paraId="23C204F0" w14:textId="77777777" w:rsidR="00C2109B" w:rsidRPr="00C2109B" w:rsidRDefault="00C2109B" w:rsidP="00C2109B">
            <w:pPr>
              <w:spacing w:line="240" w:lineRule="auto"/>
              <w:jc w:val="right"/>
              <w:rPr>
                <w:sz w:val="12"/>
                <w:szCs w:val="12"/>
              </w:rPr>
            </w:pPr>
            <w:r w:rsidRPr="00C2109B">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65442927" w14:textId="77777777" w:rsidR="00C2109B" w:rsidRPr="00C2109B" w:rsidRDefault="00C2109B" w:rsidP="00C2109B">
            <w:pPr>
              <w:spacing w:line="240" w:lineRule="auto"/>
              <w:jc w:val="right"/>
              <w:rPr>
                <w:sz w:val="12"/>
                <w:szCs w:val="12"/>
              </w:rPr>
            </w:pPr>
            <w:r w:rsidRPr="00C2109B">
              <w:rPr>
                <w:sz w:val="12"/>
                <w:szCs w:val="12"/>
              </w:rPr>
              <w:t>9 471</w:t>
            </w:r>
          </w:p>
        </w:tc>
        <w:tc>
          <w:tcPr>
            <w:tcW w:w="655" w:type="pct"/>
            <w:tcBorders>
              <w:top w:val="nil"/>
              <w:left w:val="nil"/>
              <w:bottom w:val="single" w:sz="4" w:space="0" w:color="auto"/>
              <w:right w:val="single" w:sz="4" w:space="0" w:color="auto"/>
            </w:tcBorders>
            <w:shd w:val="clear" w:color="auto" w:fill="auto"/>
            <w:noWrap/>
            <w:vAlign w:val="center"/>
            <w:hideMark/>
          </w:tcPr>
          <w:p w14:paraId="02EB9F54" w14:textId="77777777" w:rsidR="00C2109B" w:rsidRPr="00C2109B" w:rsidRDefault="00C2109B" w:rsidP="00C2109B">
            <w:pPr>
              <w:spacing w:line="240" w:lineRule="auto"/>
              <w:jc w:val="right"/>
              <w:rPr>
                <w:sz w:val="12"/>
                <w:szCs w:val="12"/>
              </w:rPr>
            </w:pPr>
            <w:r w:rsidRPr="00C2109B">
              <w:rPr>
                <w:sz w:val="12"/>
                <w:szCs w:val="12"/>
              </w:rPr>
              <w:t>9 471,00</w:t>
            </w:r>
          </w:p>
        </w:tc>
        <w:tc>
          <w:tcPr>
            <w:tcW w:w="498" w:type="pct"/>
            <w:tcBorders>
              <w:top w:val="nil"/>
              <w:left w:val="nil"/>
              <w:bottom w:val="single" w:sz="4" w:space="0" w:color="auto"/>
              <w:right w:val="single" w:sz="4" w:space="0" w:color="auto"/>
            </w:tcBorders>
            <w:shd w:val="clear" w:color="auto" w:fill="auto"/>
            <w:noWrap/>
            <w:vAlign w:val="center"/>
            <w:hideMark/>
          </w:tcPr>
          <w:p w14:paraId="244C0B0C"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12415AA4" w14:textId="77777777" w:rsidTr="00C2109B">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F7D9C26" w14:textId="77777777" w:rsidR="00C2109B" w:rsidRPr="00C2109B" w:rsidRDefault="00C2109B" w:rsidP="00C2109B">
            <w:pPr>
              <w:spacing w:line="240" w:lineRule="auto"/>
              <w:rPr>
                <w:b/>
                <w:bCs/>
                <w:i/>
                <w:iCs/>
                <w:sz w:val="12"/>
                <w:szCs w:val="12"/>
              </w:rPr>
            </w:pPr>
            <w:r w:rsidRPr="00C2109B">
              <w:rPr>
                <w:b/>
                <w:bCs/>
                <w:i/>
                <w:iCs/>
                <w:sz w:val="12"/>
                <w:szCs w:val="12"/>
              </w:rPr>
              <w:t>Opracowania i analizy związane z drogami</w:t>
            </w:r>
          </w:p>
        </w:tc>
        <w:tc>
          <w:tcPr>
            <w:tcW w:w="558" w:type="pct"/>
            <w:tcBorders>
              <w:top w:val="nil"/>
              <w:left w:val="nil"/>
              <w:bottom w:val="single" w:sz="4" w:space="0" w:color="auto"/>
              <w:right w:val="single" w:sz="4" w:space="0" w:color="auto"/>
            </w:tcBorders>
            <w:shd w:val="clear" w:color="000000" w:fill="EAF1F6"/>
            <w:noWrap/>
            <w:vAlign w:val="center"/>
            <w:hideMark/>
          </w:tcPr>
          <w:p w14:paraId="40DC3F96" w14:textId="77777777" w:rsidR="00C2109B" w:rsidRPr="00C2109B" w:rsidRDefault="00C2109B" w:rsidP="00C2109B">
            <w:pPr>
              <w:spacing w:line="240" w:lineRule="auto"/>
              <w:jc w:val="right"/>
              <w:rPr>
                <w:b/>
                <w:bCs/>
                <w:i/>
                <w:iCs/>
                <w:sz w:val="12"/>
                <w:szCs w:val="12"/>
              </w:rPr>
            </w:pPr>
            <w:r w:rsidRPr="00C2109B">
              <w:rPr>
                <w:b/>
                <w:bCs/>
                <w:i/>
                <w:iCs/>
                <w:sz w:val="12"/>
                <w:szCs w:val="12"/>
              </w:rPr>
              <w:t>25 000</w:t>
            </w:r>
          </w:p>
        </w:tc>
        <w:tc>
          <w:tcPr>
            <w:tcW w:w="655" w:type="pct"/>
            <w:tcBorders>
              <w:top w:val="nil"/>
              <w:left w:val="nil"/>
              <w:bottom w:val="single" w:sz="4" w:space="0" w:color="auto"/>
              <w:right w:val="single" w:sz="4" w:space="0" w:color="auto"/>
            </w:tcBorders>
            <w:shd w:val="clear" w:color="000000" w:fill="EAF1F6"/>
            <w:noWrap/>
            <w:vAlign w:val="center"/>
            <w:hideMark/>
          </w:tcPr>
          <w:p w14:paraId="5C8038FA" w14:textId="77777777" w:rsidR="00C2109B" w:rsidRPr="00C2109B" w:rsidRDefault="00C2109B" w:rsidP="00C2109B">
            <w:pPr>
              <w:spacing w:line="240" w:lineRule="auto"/>
              <w:jc w:val="right"/>
              <w:rPr>
                <w:b/>
                <w:bCs/>
                <w:i/>
                <w:iCs/>
                <w:sz w:val="12"/>
                <w:szCs w:val="12"/>
              </w:rPr>
            </w:pPr>
            <w:r w:rsidRPr="00C2109B">
              <w:rPr>
                <w:b/>
                <w:bCs/>
                <w:i/>
                <w:iCs/>
                <w:sz w:val="12"/>
                <w:szCs w:val="12"/>
              </w:rPr>
              <w:t>9 480,00</w:t>
            </w:r>
          </w:p>
        </w:tc>
        <w:tc>
          <w:tcPr>
            <w:tcW w:w="498" w:type="pct"/>
            <w:tcBorders>
              <w:top w:val="nil"/>
              <w:left w:val="nil"/>
              <w:bottom w:val="single" w:sz="4" w:space="0" w:color="auto"/>
              <w:right w:val="single" w:sz="4" w:space="0" w:color="auto"/>
            </w:tcBorders>
            <w:shd w:val="clear" w:color="000000" w:fill="EAF1F6"/>
            <w:noWrap/>
            <w:vAlign w:val="center"/>
            <w:hideMark/>
          </w:tcPr>
          <w:p w14:paraId="3E16C6B5" w14:textId="77777777" w:rsidR="00C2109B" w:rsidRPr="00C2109B" w:rsidRDefault="00C2109B" w:rsidP="00C2109B">
            <w:pPr>
              <w:spacing w:line="240" w:lineRule="auto"/>
              <w:jc w:val="right"/>
              <w:rPr>
                <w:b/>
                <w:bCs/>
                <w:i/>
                <w:iCs/>
                <w:sz w:val="12"/>
                <w:szCs w:val="12"/>
              </w:rPr>
            </w:pPr>
            <w:r w:rsidRPr="00C2109B">
              <w:rPr>
                <w:b/>
                <w:bCs/>
                <w:i/>
                <w:iCs/>
                <w:sz w:val="12"/>
                <w:szCs w:val="12"/>
              </w:rPr>
              <w:t>37,9</w:t>
            </w:r>
          </w:p>
        </w:tc>
        <w:tc>
          <w:tcPr>
            <w:tcW w:w="558" w:type="pct"/>
            <w:tcBorders>
              <w:top w:val="nil"/>
              <w:left w:val="nil"/>
              <w:bottom w:val="single" w:sz="4" w:space="0" w:color="auto"/>
              <w:right w:val="single" w:sz="4" w:space="0" w:color="auto"/>
            </w:tcBorders>
            <w:shd w:val="clear" w:color="000000" w:fill="EAF1F6"/>
            <w:noWrap/>
            <w:vAlign w:val="center"/>
            <w:hideMark/>
          </w:tcPr>
          <w:p w14:paraId="0AD1D936" w14:textId="77777777" w:rsidR="00C2109B" w:rsidRPr="00C2109B" w:rsidRDefault="00C2109B" w:rsidP="00C2109B">
            <w:pPr>
              <w:spacing w:line="240" w:lineRule="auto"/>
              <w:jc w:val="right"/>
              <w:rPr>
                <w:b/>
                <w:bCs/>
                <w:i/>
                <w:iCs/>
                <w:sz w:val="12"/>
                <w:szCs w:val="12"/>
              </w:rPr>
            </w:pPr>
            <w:r w:rsidRPr="00C2109B">
              <w:rPr>
                <w:b/>
                <w:bCs/>
                <w:i/>
                <w:iCs/>
                <w:sz w:val="12"/>
                <w:szCs w:val="12"/>
              </w:rPr>
              <w:t>25 000</w:t>
            </w:r>
          </w:p>
        </w:tc>
        <w:tc>
          <w:tcPr>
            <w:tcW w:w="655" w:type="pct"/>
            <w:tcBorders>
              <w:top w:val="nil"/>
              <w:left w:val="nil"/>
              <w:bottom w:val="single" w:sz="4" w:space="0" w:color="auto"/>
              <w:right w:val="single" w:sz="4" w:space="0" w:color="auto"/>
            </w:tcBorders>
            <w:shd w:val="clear" w:color="000000" w:fill="EAF1F6"/>
            <w:noWrap/>
            <w:vAlign w:val="center"/>
            <w:hideMark/>
          </w:tcPr>
          <w:p w14:paraId="2F869CB9" w14:textId="77777777" w:rsidR="00C2109B" w:rsidRPr="00C2109B" w:rsidRDefault="00C2109B" w:rsidP="00C2109B">
            <w:pPr>
              <w:spacing w:line="240" w:lineRule="auto"/>
              <w:jc w:val="right"/>
              <w:rPr>
                <w:b/>
                <w:bCs/>
                <w:i/>
                <w:iCs/>
                <w:sz w:val="12"/>
                <w:szCs w:val="12"/>
              </w:rPr>
            </w:pPr>
            <w:r w:rsidRPr="00C2109B">
              <w:rPr>
                <w:b/>
                <w:bCs/>
                <w:i/>
                <w:iCs/>
                <w:sz w:val="12"/>
                <w:szCs w:val="12"/>
              </w:rPr>
              <w:t>9 480,00</w:t>
            </w:r>
          </w:p>
        </w:tc>
        <w:tc>
          <w:tcPr>
            <w:tcW w:w="498" w:type="pct"/>
            <w:tcBorders>
              <w:top w:val="nil"/>
              <w:left w:val="nil"/>
              <w:bottom w:val="single" w:sz="4" w:space="0" w:color="auto"/>
              <w:right w:val="single" w:sz="4" w:space="0" w:color="auto"/>
            </w:tcBorders>
            <w:shd w:val="clear" w:color="000000" w:fill="EAF1F6"/>
            <w:noWrap/>
            <w:vAlign w:val="center"/>
            <w:hideMark/>
          </w:tcPr>
          <w:p w14:paraId="5A373035" w14:textId="77777777" w:rsidR="00C2109B" w:rsidRPr="00C2109B" w:rsidRDefault="00C2109B" w:rsidP="00C2109B">
            <w:pPr>
              <w:spacing w:line="240" w:lineRule="auto"/>
              <w:jc w:val="right"/>
              <w:rPr>
                <w:b/>
                <w:bCs/>
                <w:i/>
                <w:iCs/>
                <w:sz w:val="12"/>
                <w:szCs w:val="12"/>
              </w:rPr>
            </w:pPr>
            <w:r w:rsidRPr="00C2109B">
              <w:rPr>
                <w:b/>
                <w:bCs/>
                <w:i/>
                <w:iCs/>
                <w:sz w:val="12"/>
                <w:szCs w:val="12"/>
              </w:rPr>
              <w:t>37,9</w:t>
            </w:r>
          </w:p>
        </w:tc>
      </w:tr>
      <w:tr w:rsidR="00C2109B" w:rsidRPr="00C2109B" w14:paraId="07D79D38" w14:textId="77777777" w:rsidTr="00C2109B">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03F02F1" w14:textId="77777777" w:rsidR="00C2109B" w:rsidRPr="00C2109B" w:rsidRDefault="00C2109B" w:rsidP="00C2109B">
            <w:pPr>
              <w:spacing w:line="240" w:lineRule="auto"/>
              <w:rPr>
                <w:b/>
                <w:bCs/>
                <w:i/>
                <w:iCs/>
                <w:sz w:val="12"/>
                <w:szCs w:val="12"/>
              </w:rPr>
            </w:pPr>
            <w:r w:rsidRPr="00C2109B">
              <w:rPr>
                <w:b/>
                <w:bCs/>
                <w:i/>
                <w:iCs/>
                <w:sz w:val="12"/>
                <w:szCs w:val="12"/>
              </w:rPr>
              <w:t>Gospodarowanie parkingami i węzłami komunikacyjnymi</w:t>
            </w:r>
          </w:p>
        </w:tc>
        <w:tc>
          <w:tcPr>
            <w:tcW w:w="558" w:type="pct"/>
            <w:tcBorders>
              <w:top w:val="nil"/>
              <w:left w:val="nil"/>
              <w:bottom w:val="single" w:sz="4" w:space="0" w:color="auto"/>
              <w:right w:val="single" w:sz="4" w:space="0" w:color="auto"/>
            </w:tcBorders>
            <w:shd w:val="clear" w:color="000000" w:fill="EAF1F6"/>
            <w:noWrap/>
            <w:vAlign w:val="center"/>
            <w:hideMark/>
          </w:tcPr>
          <w:p w14:paraId="3C60CEB0" w14:textId="77777777" w:rsidR="00C2109B" w:rsidRPr="00C2109B" w:rsidRDefault="00C2109B" w:rsidP="00C2109B">
            <w:pPr>
              <w:spacing w:line="240" w:lineRule="auto"/>
              <w:jc w:val="right"/>
              <w:rPr>
                <w:b/>
                <w:bCs/>
                <w:i/>
                <w:iCs/>
                <w:sz w:val="12"/>
                <w:szCs w:val="12"/>
              </w:rPr>
            </w:pPr>
            <w:r w:rsidRPr="00C2109B">
              <w:rPr>
                <w:b/>
                <w:bCs/>
                <w:i/>
                <w:iCs/>
                <w:sz w:val="12"/>
                <w:szCs w:val="12"/>
              </w:rPr>
              <w:t>173 000</w:t>
            </w:r>
          </w:p>
        </w:tc>
        <w:tc>
          <w:tcPr>
            <w:tcW w:w="655" w:type="pct"/>
            <w:tcBorders>
              <w:top w:val="nil"/>
              <w:left w:val="nil"/>
              <w:bottom w:val="single" w:sz="4" w:space="0" w:color="auto"/>
              <w:right w:val="single" w:sz="4" w:space="0" w:color="auto"/>
            </w:tcBorders>
            <w:shd w:val="clear" w:color="000000" w:fill="EAF1F6"/>
            <w:noWrap/>
            <w:vAlign w:val="center"/>
            <w:hideMark/>
          </w:tcPr>
          <w:p w14:paraId="68E60895" w14:textId="77777777" w:rsidR="00C2109B" w:rsidRPr="00C2109B" w:rsidRDefault="00C2109B" w:rsidP="00C2109B">
            <w:pPr>
              <w:spacing w:line="240" w:lineRule="auto"/>
              <w:jc w:val="right"/>
              <w:rPr>
                <w:b/>
                <w:bCs/>
                <w:i/>
                <w:iCs/>
                <w:sz w:val="12"/>
                <w:szCs w:val="12"/>
              </w:rPr>
            </w:pPr>
            <w:r w:rsidRPr="00C2109B">
              <w:rPr>
                <w:b/>
                <w:bCs/>
                <w:i/>
                <w:iCs/>
                <w:sz w:val="12"/>
                <w:szCs w:val="12"/>
              </w:rPr>
              <w:t>139 281,61</w:t>
            </w:r>
          </w:p>
        </w:tc>
        <w:tc>
          <w:tcPr>
            <w:tcW w:w="498" w:type="pct"/>
            <w:tcBorders>
              <w:top w:val="nil"/>
              <w:left w:val="nil"/>
              <w:bottom w:val="single" w:sz="4" w:space="0" w:color="auto"/>
              <w:right w:val="single" w:sz="4" w:space="0" w:color="auto"/>
            </w:tcBorders>
            <w:shd w:val="clear" w:color="000000" w:fill="EAF1F6"/>
            <w:noWrap/>
            <w:vAlign w:val="center"/>
            <w:hideMark/>
          </w:tcPr>
          <w:p w14:paraId="5BE42361" w14:textId="77777777" w:rsidR="00C2109B" w:rsidRPr="00C2109B" w:rsidRDefault="00C2109B" w:rsidP="00C2109B">
            <w:pPr>
              <w:spacing w:line="240" w:lineRule="auto"/>
              <w:jc w:val="right"/>
              <w:rPr>
                <w:b/>
                <w:bCs/>
                <w:i/>
                <w:iCs/>
                <w:sz w:val="12"/>
                <w:szCs w:val="12"/>
              </w:rPr>
            </w:pPr>
            <w:r w:rsidRPr="00C2109B">
              <w:rPr>
                <w:b/>
                <w:bCs/>
                <w:i/>
                <w:iCs/>
                <w:sz w:val="12"/>
                <w:szCs w:val="12"/>
              </w:rPr>
              <w:t>80,5</w:t>
            </w:r>
          </w:p>
        </w:tc>
        <w:tc>
          <w:tcPr>
            <w:tcW w:w="558" w:type="pct"/>
            <w:tcBorders>
              <w:top w:val="nil"/>
              <w:left w:val="nil"/>
              <w:bottom w:val="single" w:sz="4" w:space="0" w:color="auto"/>
              <w:right w:val="single" w:sz="4" w:space="0" w:color="auto"/>
            </w:tcBorders>
            <w:shd w:val="clear" w:color="000000" w:fill="EAF1F6"/>
            <w:noWrap/>
            <w:vAlign w:val="center"/>
            <w:hideMark/>
          </w:tcPr>
          <w:p w14:paraId="5A2E259D"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3765EF06"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5C8F7DBD"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r>
      <w:tr w:rsidR="00C2109B" w:rsidRPr="00C2109B" w14:paraId="103CDF82" w14:textId="77777777" w:rsidTr="00C2109B">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75B733D9" w14:textId="77777777" w:rsidR="00C2109B" w:rsidRPr="00C2109B" w:rsidRDefault="00C2109B" w:rsidP="00C2109B">
            <w:pPr>
              <w:spacing w:line="240" w:lineRule="auto"/>
              <w:rPr>
                <w:b/>
                <w:bCs/>
                <w:sz w:val="12"/>
                <w:szCs w:val="12"/>
              </w:rPr>
            </w:pPr>
            <w:r w:rsidRPr="00C2109B">
              <w:rPr>
                <w:b/>
                <w:bCs/>
                <w:sz w:val="12"/>
                <w:szCs w:val="12"/>
              </w:rPr>
              <w:t>ŁAD PRZESTRZENNY I GOSPODARKA NIERUCHOMOŚCIAMI</w:t>
            </w:r>
          </w:p>
        </w:tc>
        <w:tc>
          <w:tcPr>
            <w:tcW w:w="558" w:type="pct"/>
            <w:tcBorders>
              <w:top w:val="nil"/>
              <w:left w:val="nil"/>
              <w:bottom w:val="single" w:sz="4" w:space="0" w:color="auto"/>
              <w:right w:val="single" w:sz="4" w:space="0" w:color="auto"/>
            </w:tcBorders>
            <w:shd w:val="clear" w:color="000000" w:fill="B6D9E6"/>
            <w:noWrap/>
            <w:vAlign w:val="center"/>
            <w:hideMark/>
          </w:tcPr>
          <w:p w14:paraId="104D091E" w14:textId="77777777" w:rsidR="00C2109B" w:rsidRPr="00C2109B" w:rsidRDefault="00C2109B" w:rsidP="00C2109B">
            <w:pPr>
              <w:spacing w:line="240" w:lineRule="auto"/>
              <w:jc w:val="right"/>
              <w:rPr>
                <w:b/>
                <w:bCs/>
                <w:sz w:val="12"/>
                <w:szCs w:val="12"/>
              </w:rPr>
            </w:pPr>
            <w:r w:rsidRPr="00C2109B">
              <w:rPr>
                <w:b/>
                <w:bCs/>
                <w:sz w:val="12"/>
                <w:szCs w:val="12"/>
              </w:rPr>
              <w:t>151 069 160</w:t>
            </w:r>
          </w:p>
        </w:tc>
        <w:tc>
          <w:tcPr>
            <w:tcW w:w="655" w:type="pct"/>
            <w:tcBorders>
              <w:top w:val="nil"/>
              <w:left w:val="nil"/>
              <w:bottom w:val="single" w:sz="4" w:space="0" w:color="auto"/>
              <w:right w:val="single" w:sz="4" w:space="0" w:color="auto"/>
            </w:tcBorders>
            <w:shd w:val="clear" w:color="000000" w:fill="B6D9E6"/>
            <w:noWrap/>
            <w:vAlign w:val="center"/>
            <w:hideMark/>
          </w:tcPr>
          <w:p w14:paraId="76636BFB" w14:textId="77777777" w:rsidR="00C2109B" w:rsidRPr="00C2109B" w:rsidRDefault="00C2109B" w:rsidP="00C2109B">
            <w:pPr>
              <w:spacing w:line="240" w:lineRule="auto"/>
              <w:jc w:val="right"/>
              <w:rPr>
                <w:b/>
                <w:bCs/>
                <w:sz w:val="12"/>
                <w:szCs w:val="12"/>
              </w:rPr>
            </w:pPr>
            <w:r w:rsidRPr="00C2109B">
              <w:rPr>
                <w:b/>
                <w:bCs/>
                <w:sz w:val="12"/>
                <w:szCs w:val="12"/>
              </w:rPr>
              <w:t>144 860 247,27</w:t>
            </w:r>
          </w:p>
        </w:tc>
        <w:tc>
          <w:tcPr>
            <w:tcW w:w="498" w:type="pct"/>
            <w:tcBorders>
              <w:top w:val="nil"/>
              <w:left w:val="nil"/>
              <w:bottom w:val="single" w:sz="4" w:space="0" w:color="auto"/>
              <w:right w:val="single" w:sz="4" w:space="0" w:color="auto"/>
            </w:tcBorders>
            <w:shd w:val="clear" w:color="000000" w:fill="B6D9E6"/>
            <w:noWrap/>
            <w:vAlign w:val="center"/>
            <w:hideMark/>
          </w:tcPr>
          <w:p w14:paraId="5F328334" w14:textId="77777777" w:rsidR="00C2109B" w:rsidRPr="00C2109B" w:rsidRDefault="00C2109B" w:rsidP="00C2109B">
            <w:pPr>
              <w:spacing w:line="240" w:lineRule="auto"/>
              <w:jc w:val="right"/>
              <w:rPr>
                <w:b/>
                <w:bCs/>
                <w:sz w:val="12"/>
                <w:szCs w:val="12"/>
              </w:rPr>
            </w:pPr>
            <w:r w:rsidRPr="00C2109B">
              <w:rPr>
                <w:b/>
                <w:bCs/>
                <w:sz w:val="12"/>
                <w:szCs w:val="12"/>
              </w:rPr>
              <w:t>95,9</w:t>
            </w:r>
          </w:p>
        </w:tc>
        <w:tc>
          <w:tcPr>
            <w:tcW w:w="558" w:type="pct"/>
            <w:tcBorders>
              <w:top w:val="nil"/>
              <w:left w:val="nil"/>
              <w:bottom w:val="single" w:sz="4" w:space="0" w:color="auto"/>
              <w:right w:val="single" w:sz="4" w:space="0" w:color="auto"/>
            </w:tcBorders>
            <w:shd w:val="clear" w:color="000000" w:fill="B6D9E6"/>
            <w:noWrap/>
            <w:vAlign w:val="center"/>
            <w:hideMark/>
          </w:tcPr>
          <w:p w14:paraId="2FE04805" w14:textId="77777777" w:rsidR="00C2109B" w:rsidRPr="00C2109B" w:rsidRDefault="00C2109B" w:rsidP="00C2109B">
            <w:pPr>
              <w:spacing w:line="240" w:lineRule="auto"/>
              <w:jc w:val="right"/>
              <w:rPr>
                <w:b/>
                <w:bCs/>
                <w:sz w:val="12"/>
                <w:szCs w:val="12"/>
              </w:rPr>
            </w:pPr>
            <w:r w:rsidRPr="00C2109B">
              <w:rPr>
                <w:b/>
                <w:bCs/>
                <w:sz w:val="12"/>
                <w:szCs w:val="12"/>
              </w:rPr>
              <w:t>515 823</w:t>
            </w:r>
          </w:p>
        </w:tc>
        <w:tc>
          <w:tcPr>
            <w:tcW w:w="655" w:type="pct"/>
            <w:tcBorders>
              <w:top w:val="nil"/>
              <w:left w:val="nil"/>
              <w:bottom w:val="single" w:sz="4" w:space="0" w:color="auto"/>
              <w:right w:val="single" w:sz="4" w:space="0" w:color="auto"/>
            </w:tcBorders>
            <w:shd w:val="clear" w:color="000000" w:fill="B6D9E6"/>
            <w:noWrap/>
            <w:vAlign w:val="center"/>
            <w:hideMark/>
          </w:tcPr>
          <w:p w14:paraId="4A37B165" w14:textId="77777777" w:rsidR="00C2109B" w:rsidRPr="00C2109B" w:rsidRDefault="00C2109B" w:rsidP="00C2109B">
            <w:pPr>
              <w:spacing w:line="240" w:lineRule="auto"/>
              <w:jc w:val="right"/>
              <w:rPr>
                <w:b/>
                <w:bCs/>
                <w:sz w:val="12"/>
                <w:szCs w:val="12"/>
              </w:rPr>
            </w:pPr>
            <w:r w:rsidRPr="00C2109B">
              <w:rPr>
                <w:b/>
                <w:bCs/>
                <w:sz w:val="12"/>
                <w:szCs w:val="12"/>
              </w:rPr>
              <w:t>488 228,73</w:t>
            </w:r>
          </w:p>
        </w:tc>
        <w:tc>
          <w:tcPr>
            <w:tcW w:w="498" w:type="pct"/>
            <w:tcBorders>
              <w:top w:val="nil"/>
              <w:left w:val="nil"/>
              <w:bottom w:val="single" w:sz="4" w:space="0" w:color="auto"/>
              <w:right w:val="single" w:sz="4" w:space="0" w:color="auto"/>
            </w:tcBorders>
            <w:shd w:val="clear" w:color="000000" w:fill="B6D9E6"/>
            <w:noWrap/>
            <w:vAlign w:val="center"/>
            <w:hideMark/>
          </w:tcPr>
          <w:p w14:paraId="559D57C4" w14:textId="77777777" w:rsidR="00C2109B" w:rsidRPr="00C2109B" w:rsidRDefault="00C2109B" w:rsidP="00C2109B">
            <w:pPr>
              <w:spacing w:line="240" w:lineRule="auto"/>
              <w:jc w:val="right"/>
              <w:rPr>
                <w:b/>
                <w:bCs/>
                <w:sz w:val="12"/>
                <w:szCs w:val="12"/>
              </w:rPr>
            </w:pPr>
            <w:r w:rsidRPr="00C2109B">
              <w:rPr>
                <w:b/>
                <w:bCs/>
                <w:sz w:val="12"/>
                <w:szCs w:val="12"/>
              </w:rPr>
              <w:t>94,7</w:t>
            </w:r>
          </w:p>
        </w:tc>
      </w:tr>
      <w:tr w:rsidR="00C2109B" w:rsidRPr="00C2109B" w14:paraId="138DBE6A" w14:textId="77777777" w:rsidTr="00C2109B">
        <w:trPr>
          <w:trHeight w:val="468"/>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0A5747E2" w14:textId="77777777" w:rsidR="00C2109B" w:rsidRPr="00C2109B" w:rsidRDefault="00C2109B" w:rsidP="00C2109B">
            <w:pPr>
              <w:spacing w:line="240" w:lineRule="auto"/>
              <w:rPr>
                <w:b/>
                <w:bCs/>
                <w:sz w:val="12"/>
                <w:szCs w:val="12"/>
              </w:rPr>
            </w:pPr>
            <w:r w:rsidRPr="00C2109B">
              <w:rPr>
                <w:b/>
                <w:bCs/>
                <w:sz w:val="12"/>
                <w:szCs w:val="12"/>
              </w:rPr>
              <w:t>Mieszkaniowy zasób komunalny oraz pozostałe zadania związane z zapewnieniem lokali mieszkalnych</w:t>
            </w:r>
          </w:p>
        </w:tc>
        <w:tc>
          <w:tcPr>
            <w:tcW w:w="558" w:type="pct"/>
            <w:tcBorders>
              <w:top w:val="nil"/>
              <w:left w:val="nil"/>
              <w:bottom w:val="single" w:sz="4" w:space="0" w:color="auto"/>
              <w:right w:val="single" w:sz="4" w:space="0" w:color="auto"/>
            </w:tcBorders>
            <w:shd w:val="clear" w:color="000000" w:fill="D5E3F2"/>
            <w:noWrap/>
            <w:vAlign w:val="center"/>
            <w:hideMark/>
          </w:tcPr>
          <w:p w14:paraId="516D71C8" w14:textId="77777777" w:rsidR="00C2109B" w:rsidRPr="00C2109B" w:rsidRDefault="00C2109B" w:rsidP="00C2109B">
            <w:pPr>
              <w:spacing w:line="240" w:lineRule="auto"/>
              <w:jc w:val="right"/>
              <w:rPr>
                <w:b/>
                <w:bCs/>
                <w:sz w:val="12"/>
                <w:szCs w:val="12"/>
              </w:rPr>
            </w:pPr>
            <w:r w:rsidRPr="00C2109B">
              <w:rPr>
                <w:b/>
                <w:bCs/>
                <w:sz w:val="12"/>
                <w:szCs w:val="12"/>
              </w:rPr>
              <w:t>146 781 755</w:t>
            </w:r>
          </w:p>
        </w:tc>
        <w:tc>
          <w:tcPr>
            <w:tcW w:w="655" w:type="pct"/>
            <w:tcBorders>
              <w:top w:val="nil"/>
              <w:left w:val="nil"/>
              <w:bottom w:val="single" w:sz="4" w:space="0" w:color="auto"/>
              <w:right w:val="single" w:sz="4" w:space="0" w:color="auto"/>
            </w:tcBorders>
            <w:shd w:val="clear" w:color="000000" w:fill="D5E3F2"/>
            <w:noWrap/>
            <w:vAlign w:val="center"/>
            <w:hideMark/>
          </w:tcPr>
          <w:p w14:paraId="6EB2E6D6" w14:textId="77777777" w:rsidR="00C2109B" w:rsidRPr="00C2109B" w:rsidRDefault="00C2109B" w:rsidP="00C2109B">
            <w:pPr>
              <w:spacing w:line="240" w:lineRule="auto"/>
              <w:jc w:val="right"/>
              <w:rPr>
                <w:b/>
                <w:bCs/>
                <w:sz w:val="12"/>
                <w:szCs w:val="12"/>
              </w:rPr>
            </w:pPr>
            <w:r w:rsidRPr="00C2109B">
              <w:rPr>
                <w:b/>
                <w:bCs/>
                <w:sz w:val="12"/>
                <w:szCs w:val="12"/>
              </w:rPr>
              <w:t>140 714 786,01</w:t>
            </w:r>
          </w:p>
        </w:tc>
        <w:tc>
          <w:tcPr>
            <w:tcW w:w="498" w:type="pct"/>
            <w:tcBorders>
              <w:top w:val="nil"/>
              <w:left w:val="nil"/>
              <w:bottom w:val="single" w:sz="4" w:space="0" w:color="auto"/>
              <w:right w:val="single" w:sz="4" w:space="0" w:color="auto"/>
            </w:tcBorders>
            <w:shd w:val="clear" w:color="000000" w:fill="D5E3F2"/>
            <w:noWrap/>
            <w:vAlign w:val="center"/>
            <w:hideMark/>
          </w:tcPr>
          <w:p w14:paraId="604E9022" w14:textId="77777777" w:rsidR="00C2109B" w:rsidRPr="00C2109B" w:rsidRDefault="00C2109B" w:rsidP="00C2109B">
            <w:pPr>
              <w:spacing w:line="240" w:lineRule="auto"/>
              <w:jc w:val="right"/>
              <w:rPr>
                <w:b/>
                <w:bCs/>
                <w:sz w:val="12"/>
                <w:szCs w:val="12"/>
              </w:rPr>
            </w:pPr>
            <w:r w:rsidRPr="00C2109B">
              <w:rPr>
                <w:b/>
                <w:bCs/>
                <w:sz w:val="12"/>
                <w:szCs w:val="12"/>
              </w:rPr>
              <w:t>95,9</w:t>
            </w:r>
          </w:p>
        </w:tc>
        <w:tc>
          <w:tcPr>
            <w:tcW w:w="558" w:type="pct"/>
            <w:tcBorders>
              <w:top w:val="nil"/>
              <w:left w:val="nil"/>
              <w:bottom w:val="single" w:sz="4" w:space="0" w:color="auto"/>
              <w:right w:val="single" w:sz="4" w:space="0" w:color="auto"/>
            </w:tcBorders>
            <w:shd w:val="clear" w:color="000000" w:fill="D5E3F2"/>
            <w:noWrap/>
            <w:vAlign w:val="center"/>
            <w:hideMark/>
          </w:tcPr>
          <w:p w14:paraId="40FC53E0" w14:textId="77777777" w:rsidR="00C2109B" w:rsidRPr="00C2109B" w:rsidRDefault="00C2109B" w:rsidP="00C2109B">
            <w:pPr>
              <w:spacing w:line="240" w:lineRule="auto"/>
              <w:jc w:val="right"/>
              <w:rPr>
                <w:b/>
                <w:bCs/>
                <w:sz w:val="12"/>
                <w:szCs w:val="12"/>
              </w:rPr>
            </w:pPr>
            <w:r w:rsidRPr="00C2109B">
              <w:rPr>
                <w:b/>
                <w:bCs/>
                <w:sz w:val="12"/>
                <w:szCs w:val="12"/>
              </w:rPr>
              <w:t>105 552</w:t>
            </w:r>
          </w:p>
        </w:tc>
        <w:tc>
          <w:tcPr>
            <w:tcW w:w="655" w:type="pct"/>
            <w:tcBorders>
              <w:top w:val="nil"/>
              <w:left w:val="nil"/>
              <w:bottom w:val="single" w:sz="4" w:space="0" w:color="auto"/>
              <w:right w:val="single" w:sz="4" w:space="0" w:color="auto"/>
            </w:tcBorders>
            <w:shd w:val="clear" w:color="000000" w:fill="D5E3F2"/>
            <w:noWrap/>
            <w:vAlign w:val="center"/>
            <w:hideMark/>
          </w:tcPr>
          <w:p w14:paraId="2B2A84F4" w14:textId="77777777" w:rsidR="00C2109B" w:rsidRPr="00C2109B" w:rsidRDefault="00C2109B" w:rsidP="00C2109B">
            <w:pPr>
              <w:spacing w:line="240" w:lineRule="auto"/>
              <w:jc w:val="right"/>
              <w:rPr>
                <w:b/>
                <w:bCs/>
                <w:sz w:val="12"/>
                <w:szCs w:val="12"/>
              </w:rPr>
            </w:pPr>
            <w:r w:rsidRPr="00C2109B">
              <w:rPr>
                <w:b/>
                <w:bCs/>
                <w:sz w:val="12"/>
                <w:szCs w:val="12"/>
              </w:rPr>
              <w:t>104 197,99</w:t>
            </w:r>
          </w:p>
        </w:tc>
        <w:tc>
          <w:tcPr>
            <w:tcW w:w="498" w:type="pct"/>
            <w:tcBorders>
              <w:top w:val="nil"/>
              <w:left w:val="nil"/>
              <w:bottom w:val="single" w:sz="4" w:space="0" w:color="auto"/>
              <w:right w:val="single" w:sz="4" w:space="0" w:color="auto"/>
            </w:tcBorders>
            <w:shd w:val="clear" w:color="000000" w:fill="D5E3F2"/>
            <w:noWrap/>
            <w:vAlign w:val="center"/>
            <w:hideMark/>
          </w:tcPr>
          <w:p w14:paraId="193B508C" w14:textId="77777777" w:rsidR="00C2109B" w:rsidRPr="00C2109B" w:rsidRDefault="00C2109B" w:rsidP="00C2109B">
            <w:pPr>
              <w:spacing w:line="240" w:lineRule="auto"/>
              <w:jc w:val="right"/>
              <w:rPr>
                <w:b/>
                <w:bCs/>
                <w:sz w:val="12"/>
                <w:szCs w:val="12"/>
              </w:rPr>
            </w:pPr>
            <w:r w:rsidRPr="00C2109B">
              <w:rPr>
                <w:b/>
                <w:bCs/>
                <w:sz w:val="12"/>
                <w:szCs w:val="12"/>
              </w:rPr>
              <w:t>98,7</w:t>
            </w:r>
          </w:p>
        </w:tc>
      </w:tr>
      <w:tr w:rsidR="00C2109B" w:rsidRPr="00C2109B" w14:paraId="07ABC5AE" w14:textId="77777777" w:rsidTr="00C2109B">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FCE9AC9" w14:textId="77777777" w:rsidR="00C2109B" w:rsidRPr="00C2109B" w:rsidRDefault="00C2109B" w:rsidP="00C2109B">
            <w:pPr>
              <w:spacing w:line="240" w:lineRule="auto"/>
              <w:rPr>
                <w:b/>
                <w:bCs/>
                <w:i/>
                <w:iCs/>
                <w:sz w:val="12"/>
                <w:szCs w:val="12"/>
              </w:rPr>
            </w:pPr>
            <w:r w:rsidRPr="00C2109B">
              <w:rPr>
                <w:b/>
                <w:bCs/>
                <w:i/>
                <w:iCs/>
                <w:sz w:val="12"/>
                <w:szCs w:val="12"/>
              </w:rPr>
              <w:t>Koszty eksploatacji mieszkaniowego zasobu komunalnego</w:t>
            </w:r>
          </w:p>
        </w:tc>
        <w:tc>
          <w:tcPr>
            <w:tcW w:w="558" w:type="pct"/>
            <w:tcBorders>
              <w:top w:val="nil"/>
              <w:left w:val="nil"/>
              <w:bottom w:val="single" w:sz="4" w:space="0" w:color="auto"/>
              <w:right w:val="single" w:sz="4" w:space="0" w:color="auto"/>
            </w:tcBorders>
            <w:shd w:val="clear" w:color="000000" w:fill="EAF1F6"/>
            <w:noWrap/>
            <w:vAlign w:val="center"/>
            <w:hideMark/>
          </w:tcPr>
          <w:p w14:paraId="7414E649" w14:textId="77777777" w:rsidR="00C2109B" w:rsidRPr="00C2109B" w:rsidRDefault="00C2109B" w:rsidP="00C2109B">
            <w:pPr>
              <w:spacing w:line="240" w:lineRule="auto"/>
              <w:jc w:val="right"/>
              <w:rPr>
                <w:b/>
                <w:bCs/>
                <w:i/>
                <w:iCs/>
                <w:sz w:val="12"/>
                <w:szCs w:val="12"/>
              </w:rPr>
            </w:pPr>
            <w:r w:rsidRPr="00C2109B">
              <w:rPr>
                <w:b/>
                <w:bCs/>
                <w:i/>
                <w:iCs/>
                <w:sz w:val="12"/>
                <w:szCs w:val="12"/>
              </w:rPr>
              <w:t>42 792 684</w:t>
            </w:r>
          </w:p>
        </w:tc>
        <w:tc>
          <w:tcPr>
            <w:tcW w:w="655" w:type="pct"/>
            <w:tcBorders>
              <w:top w:val="nil"/>
              <w:left w:val="nil"/>
              <w:bottom w:val="single" w:sz="4" w:space="0" w:color="auto"/>
              <w:right w:val="single" w:sz="4" w:space="0" w:color="auto"/>
            </w:tcBorders>
            <w:shd w:val="clear" w:color="000000" w:fill="EAF1F6"/>
            <w:noWrap/>
            <w:vAlign w:val="center"/>
            <w:hideMark/>
          </w:tcPr>
          <w:p w14:paraId="60D3737B" w14:textId="77777777" w:rsidR="00C2109B" w:rsidRPr="00C2109B" w:rsidRDefault="00C2109B" w:rsidP="00C2109B">
            <w:pPr>
              <w:spacing w:line="240" w:lineRule="auto"/>
              <w:jc w:val="right"/>
              <w:rPr>
                <w:b/>
                <w:bCs/>
                <w:i/>
                <w:iCs/>
                <w:sz w:val="12"/>
                <w:szCs w:val="12"/>
              </w:rPr>
            </w:pPr>
            <w:r w:rsidRPr="00C2109B">
              <w:rPr>
                <w:b/>
                <w:bCs/>
                <w:i/>
                <w:iCs/>
                <w:sz w:val="12"/>
                <w:szCs w:val="12"/>
              </w:rPr>
              <w:t>37 832 352,36</w:t>
            </w:r>
          </w:p>
        </w:tc>
        <w:tc>
          <w:tcPr>
            <w:tcW w:w="498" w:type="pct"/>
            <w:tcBorders>
              <w:top w:val="nil"/>
              <w:left w:val="nil"/>
              <w:bottom w:val="single" w:sz="4" w:space="0" w:color="auto"/>
              <w:right w:val="single" w:sz="4" w:space="0" w:color="auto"/>
            </w:tcBorders>
            <w:shd w:val="clear" w:color="000000" w:fill="EAF1F6"/>
            <w:noWrap/>
            <w:vAlign w:val="center"/>
            <w:hideMark/>
          </w:tcPr>
          <w:p w14:paraId="2B02245B" w14:textId="77777777" w:rsidR="00C2109B" w:rsidRPr="00C2109B" w:rsidRDefault="00C2109B" w:rsidP="00C2109B">
            <w:pPr>
              <w:spacing w:line="240" w:lineRule="auto"/>
              <w:jc w:val="right"/>
              <w:rPr>
                <w:b/>
                <w:bCs/>
                <w:i/>
                <w:iCs/>
                <w:sz w:val="12"/>
                <w:szCs w:val="12"/>
              </w:rPr>
            </w:pPr>
            <w:r w:rsidRPr="00C2109B">
              <w:rPr>
                <w:b/>
                <w:bCs/>
                <w:i/>
                <w:iCs/>
                <w:sz w:val="12"/>
                <w:szCs w:val="12"/>
              </w:rPr>
              <w:t>88,4</w:t>
            </w:r>
          </w:p>
        </w:tc>
        <w:tc>
          <w:tcPr>
            <w:tcW w:w="558" w:type="pct"/>
            <w:tcBorders>
              <w:top w:val="nil"/>
              <w:left w:val="nil"/>
              <w:bottom w:val="single" w:sz="4" w:space="0" w:color="auto"/>
              <w:right w:val="single" w:sz="4" w:space="0" w:color="auto"/>
            </w:tcBorders>
            <w:shd w:val="clear" w:color="000000" w:fill="EAF1F6"/>
            <w:noWrap/>
            <w:vAlign w:val="center"/>
            <w:hideMark/>
          </w:tcPr>
          <w:p w14:paraId="0C397567" w14:textId="77777777" w:rsidR="00C2109B" w:rsidRPr="00C2109B" w:rsidRDefault="00C2109B" w:rsidP="00C2109B">
            <w:pPr>
              <w:spacing w:line="240" w:lineRule="auto"/>
              <w:jc w:val="right"/>
              <w:rPr>
                <w:b/>
                <w:bCs/>
                <w:i/>
                <w:iCs/>
                <w:sz w:val="12"/>
                <w:szCs w:val="12"/>
              </w:rPr>
            </w:pPr>
            <w:r w:rsidRPr="00C2109B">
              <w:rPr>
                <w:b/>
                <w:bCs/>
                <w:i/>
                <w:iCs/>
                <w:sz w:val="12"/>
                <w:szCs w:val="12"/>
              </w:rPr>
              <w:t>25 664</w:t>
            </w:r>
          </w:p>
        </w:tc>
        <w:tc>
          <w:tcPr>
            <w:tcW w:w="655" w:type="pct"/>
            <w:tcBorders>
              <w:top w:val="nil"/>
              <w:left w:val="nil"/>
              <w:bottom w:val="single" w:sz="4" w:space="0" w:color="auto"/>
              <w:right w:val="single" w:sz="4" w:space="0" w:color="auto"/>
            </w:tcBorders>
            <w:shd w:val="clear" w:color="000000" w:fill="EAF1F6"/>
            <w:noWrap/>
            <w:vAlign w:val="center"/>
            <w:hideMark/>
          </w:tcPr>
          <w:p w14:paraId="1359A8B1" w14:textId="77777777" w:rsidR="00C2109B" w:rsidRPr="00C2109B" w:rsidRDefault="00C2109B" w:rsidP="00C2109B">
            <w:pPr>
              <w:spacing w:line="240" w:lineRule="auto"/>
              <w:jc w:val="right"/>
              <w:rPr>
                <w:b/>
                <w:bCs/>
                <w:i/>
                <w:iCs/>
                <w:sz w:val="12"/>
                <w:szCs w:val="12"/>
              </w:rPr>
            </w:pPr>
            <w:r w:rsidRPr="00C2109B">
              <w:rPr>
                <w:b/>
                <w:bCs/>
                <w:i/>
                <w:iCs/>
                <w:sz w:val="12"/>
                <w:szCs w:val="12"/>
              </w:rPr>
              <w:t>24 329,85</w:t>
            </w:r>
          </w:p>
        </w:tc>
        <w:tc>
          <w:tcPr>
            <w:tcW w:w="498" w:type="pct"/>
            <w:tcBorders>
              <w:top w:val="nil"/>
              <w:left w:val="nil"/>
              <w:bottom w:val="single" w:sz="4" w:space="0" w:color="auto"/>
              <w:right w:val="single" w:sz="4" w:space="0" w:color="auto"/>
            </w:tcBorders>
            <w:shd w:val="clear" w:color="000000" w:fill="EAF1F6"/>
            <w:noWrap/>
            <w:vAlign w:val="center"/>
            <w:hideMark/>
          </w:tcPr>
          <w:p w14:paraId="71A95195" w14:textId="77777777" w:rsidR="00C2109B" w:rsidRPr="00C2109B" w:rsidRDefault="00C2109B" w:rsidP="00C2109B">
            <w:pPr>
              <w:spacing w:line="240" w:lineRule="auto"/>
              <w:jc w:val="right"/>
              <w:rPr>
                <w:b/>
                <w:bCs/>
                <w:i/>
                <w:iCs/>
                <w:sz w:val="12"/>
                <w:szCs w:val="12"/>
              </w:rPr>
            </w:pPr>
            <w:r w:rsidRPr="00C2109B">
              <w:rPr>
                <w:b/>
                <w:bCs/>
                <w:i/>
                <w:iCs/>
                <w:sz w:val="12"/>
                <w:szCs w:val="12"/>
              </w:rPr>
              <w:t>94,8</w:t>
            </w:r>
          </w:p>
        </w:tc>
      </w:tr>
      <w:tr w:rsidR="00C2109B" w:rsidRPr="00C2109B" w14:paraId="7DD7D013" w14:textId="77777777" w:rsidTr="00C2109B">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3CB641F" w14:textId="77777777" w:rsidR="00C2109B" w:rsidRPr="00C2109B" w:rsidRDefault="00C2109B" w:rsidP="00C2109B">
            <w:pPr>
              <w:spacing w:line="240" w:lineRule="auto"/>
              <w:rPr>
                <w:b/>
                <w:bCs/>
                <w:i/>
                <w:iCs/>
                <w:sz w:val="12"/>
                <w:szCs w:val="12"/>
              </w:rPr>
            </w:pPr>
            <w:r w:rsidRPr="00C2109B">
              <w:rPr>
                <w:b/>
                <w:bCs/>
                <w:i/>
                <w:iCs/>
                <w:sz w:val="12"/>
                <w:szCs w:val="12"/>
              </w:rPr>
              <w:t>Remonty mieszkaniowego zasobu komunalnego</w:t>
            </w:r>
          </w:p>
        </w:tc>
        <w:tc>
          <w:tcPr>
            <w:tcW w:w="558" w:type="pct"/>
            <w:tcBorders>
              <w:top w:val="nil"/>
              <w:left w:val="nil"/>
              <w:bottom w:val="single" w:sz="4" w:space="0" w:color="auto"/>
              <w:right w:val="single" w:sz="4" w:space="0" w:color="auto"/>
            </w:tcBorders>
            <w:shd w:val="clear" w:color="000000" w:fill="EAF1F6"/>
            <w:noWrap/>
            <w:vAlign w:val="center"/>
            <w:hideMark/>
          </w:tcPr>
          <w:p w14:paraId="0CCCF725" w14:textId="77777777" w:rsidR="00C2109B" w:rsidRPr="00C2109B" w:rsidRDefault="00C2109B" w:rsidP="00C2109B">
            <w:pPr>
              <w:spacing w:line="240" w:lineRule="auto"/>
              <w:jc w:val="right"/>
              <w:rPr>
                <w:b/>
                <w:bCs/>
                <w:i/>
                <w:iCs/>
                <w:sz w:val="12"/>
                <w:szCs w:val="12"/>
              </w:rPr>
            </w:pPr>
            <w:r w:rsidRPr="00C2109B">
              <w:rPr>
                <w:b/>
                <w:bCs/>
                <w:i/>
                <w:iCs/>
                <w:sz w:val="12"/>
                <w:szCs w:val="12"/>
              </w:rPr>
              <w:t>33 783 298</w:t>
            </w:r>
          </w:p>
        </w:tc>
        <w:tc>
          <w:tcPr>
            <w:tcW w:w="655" w:type="pct"/>
            <w:tcBorders>
              <w:top w:val="nil"/>
              <w:left w:val="nil"/>
              <w:bottom w:val="single" w:sz="4" w:space="0" w:color="auto"/>
              <w:right w:val="single" w:sz="4" w:space="0" w:color="auto"/>
            </w:tcBorders>
            <w:shd w:val="clear" w:color="000000" w:fill="EAF1F6"/>
            <w:noWrap/>
            <w:vAlign w:val="center"/>
            <w:hideMark/>
          </w:tcPr>
          <w:p w14:paraId="2E31FFEA" w14:textId="77777777" w:rsidR="00C2109B" w:rsidRPr="00C2109B" w:rsidRDefault="00C2109B" w:rsidP="00C2109B">
            <w:pPr>
              <w:spacing w:line="240" w:lineRule="auto"/>
              <w:jc w:val="right"/>
              <w:rPr>
                <w:b/>
                <w:bCs/>
                <w:i/>
                <w:iCs/>
                <w:sz w:val="12"/>
                <w:szCs w:val="12"/>
              </w:rPr>
            </w:pPr>
            <w:r w:rsidRPr="00C2109B">
              <w:rPr>
                <w:b/>
                <w:bCs/>
                <w:i/>
                <w:iCs/>
                <w:sz w:val="12"/>
                <w:szCs w:val="12"/>
              </w:rPr>
              <w:t>33 218 946,49</w:t>
            </w:r>
          </w:p>
        </w:tc>
        <w:tc>
          <w:tcPr>
            <w:tcW w:w="498" w:type="pct"/>
            <w:tcBorders>
              <w:top w:val="nil"/>
              <w:left w:val="nil"/>
              <w:bottom w:val="single" w:sz="4" w:space="0" w:color="auto"/>
              <w:right w:val="single" w:sz="4" w:space="0" w:color="auto"/>
            </w:tcBorders>
            <w:shd w:val="clear" w:color="000000" w:fill="EAF1F6"/>
            <w:noWrap/>
            <w:vAlign w:val="center"/>
            <w:hideMark/>
          </w:tcPr>
          <w:p w14:paraId="4F3373B2" w14:textId="77777777" w:rsidR="00C2109B" w:rsidRPr="00C2109B" w:rsidRDefault="00C2109B" w:rsidP="00C2109B">
            <w:pPr>
              <w:spacing w:line="240" w:lineRule="auto"/>
              <w:jc w:val="right"/>
              <w:rPr>
                <w:b/>
                <w:bCs/>
                <w:i/>
                <w:iCs/>
                <w:sz w:val="12"/>
                <w:szCs w:val="12"/>
              </w:rPr>
            </w:pPr>
            <w:r w:rsidRPr="00C2109B">
              <w:rPr>
                <w:b/>
                <w:bCs/>
                <w:i/>
                <w:iCs/>
                <w:sz w:val="12"/>
                <w:szCs w:val="12"/>
              </w:rPr>
              <w:t>98,3</w:t>
            </w:r>
          </w:p>
        </w:tc>
        <w:tc>
          <w:tcPr>
            <w:tcW w:w="558" w:type="pct"/>
            <w:tcBorders>
              <w:top w:val="nil"/>
              <w:left w:val="nil"/>
              <w:bottom w:val="single" w:sz="4" w:space="0" w:color="auto"/>
              <w:right w:val="single" w:sz="4" w:space="0" w:color="auto"/>
            </w:tcBorders>
            <w:shd w:val="clear" w:color="000000" w:fill="EAF1F6"/>
            <w:noWrap/>
            <w:vAlign w:val="center"/>
            <w:hideMark/>
          </w:tcPr>
          <w:p w14:paraId="03EA5CA5"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50F0C569"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3FD23213"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r>
      <w:tr w:rsidR="00C2109B" w:rsidRPr="00C2109B" w14:paraId="5ADBF43D" w14:textId="77777777" w:rsidTr="00C2109B">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B566C8D" w14:textId="77777777" w:rsidR="00C2109B" w:rsidRPr="00C2109B" w:rsidRDefault="00C2109B" w:rsidP="00C2109B">
            <w:pPr>
              <w:spacing w:line="240" w:lineRule="auto"/>
              <w:rPr>
                <w:b/>
                <w:bCs/>
                <w:i/>
                <w:iCs/>
                <w:sz w:val="12"/>
                <w:szCs w:val="12"/>
              </w:rPr>
            </w:pPr>
            <w:r w:rsidRPr="00C2109B">
              <w:rPr>
                <w:b/>
                <w:bCs/>
                <w:i/>
                <w:iCs/>
                <w:sz w:val="12"/>
                <w:szCs w:val="12"/>
              </w:rPr>
              <w:t>Utrzymanie jednostek gospodarujących zasobem komunalnym</w:t>
            </w:r>
          </w:p>
        </w:tc>
        <w:tc>
          <w:tcPr>
            <w:tcW w:w="558" w:type="pct"/>
            <w:tcBorders>
              <w:top w:val="nil"/>
              <w:left w:val="nil"/>
              <w:bottom w:val="single" w:sz="4" w:space="0" w:color="auto"/>
              <w:right w:val="single" w:sz="4" w:space="0" w:color="auto"/>
            </w:tcBorders>
            <w:shd w:val="clear" w:color="000000" w:fill="EAF1F6"/>
            <w:noWrap/>
            <w:vAlign w:val="center"/>
            <w:hideMark/>
          </w:tcPr>
          <w:p w14:paraId="1D8F3C9C" w14:textId="77777777" w:rsidR="00C2109B" w:rsidRPr="00C2109B" w:rsidRDefault="00C2109B" w:rsidP="00C2109B">
            <w:pPr>
              <w:spacing w:line="240" w:lineRule="auto"/>
              <w:jc w:val="right"/>
              <w:rPr>
                <w:b/>
                <w:bCs/>
                <w:i/>
                <w:iCs/>
                <w:sz w:val="12"/>
                <w:szCs w:val="12"/>
              </w:rPr>
            </w:pPr>
            <w:r w:rsidRPr="00C2109B">
              <w:rPr>
                <w:b/>
                <w:bCs/>
                <w:i/>
                <w:iCs/>
                <w:sz w:val="12"/>
                <w:szCs w:val="12"/>
              </w:rPr>
              <w:t>36 149 019</w:t>
            </w:r>
          </w:p>
        </w:tc>
        <w:tc>
          <w:tcPr>
            <w:tcW w:w="655" w:type="pct"/>
            <w:tcBorders>
              <w:top w:val="nil"/>
              <w:left w:val="nil"/>
              <w:bottom w:val="single" w:sz="4" w:space="0" w:color="auto"/>
              <w:right w:val="single" w:sz="4" w:space="0" w:color="auto"/>
            </w:tcBorders>
            <w:shd w:val="clear" w:color="000000" w:fill="EAF1F6"/>
            <w:noWrap/>
            <w:vAlign w:val="center"/>
            <w:hideMark/>
          </w:tcPr>
          <w:p w14:paraId="1B14E8EB" w14:textId="77777777" w:rsidR="00C2109B" w:rsidRPr="00C2109B" w:rsidRDefault="00C2109B" w:rsidP="00C2109B">
            <w:pPr>
              <w:spacing w:line="240" w:lineRule="auto"/>
              <w:jc w:val="right"/>
              <w:rPr>
                <w:b/>
                <w:bCs/>
                <w:i/>
                <w:iCs/>
                <w:sz w:val="12"/>
                <w:szCs w:val="12"/>
              </w:rPr>
            </w:pPr>
            <w:r w:rsidRPr="00C2109B">
              <w:rPr>
                <w:b/>
                <w:bCs/>
                <w:i/>
                <w:iCs/>
                <w:sz w:val="12"/>
                <w:szCs w:val="12"/>
              </w:rPr>
              <w:t>35 802 430,24</w:t>
            </w:r>
          </w:p>
        </w:tc>
        <w:tc>
          <w:tcPr>
            <w:tcW w:w="498" w:type="pct"/>
            <w:tcBorders>
              <w:top w:val="nil"/>
              <w:left w:val="nil"/>
              <w:bottom w:val="single" w:sz="4" w:space="0" w:color="auto"/>
              <w:right w:val="single" w:sz="4" w:space="0" w:color="auto"/>
            </w:tcBorders>
            <w:shd w:val="clear" w:color="000000" w:fill="EAF1F6"/>
            <w:noWrap/>
            <w:vAlign w:val="center"/>
            <w:hideMark/>
          </w:tcPr>
          <w:p w14:paraId="0C383459" w14:textId="77777777" w:rsidR="00C2109B" w:rsidRPr="00C2109B" w:rsidRDefault="00C2109B" w:rsidP="00C2109B">
            <w:pPr>
              <w:spacing w:line="240" w:lineRule="auto"/>
              <w:jc w:val="right"/>
              <w:rPr>
                <w:b/>
                <w:bCs/>
                <w:i/>
                <w:iCs/>
                <w:sz w:val="12"/>
                <w:szCs w:val="12"/>
              </w:rPr>
            </w:pPr>
            <w:r w:rsidRPr="00C2109B">
              <w:rPr>
                <w:b/>
                <w:bCs/>
                <w:i/>
                <w:iCs/>
                <w:sz w:val="12"/>
                <w:szCs w:val="12"/>
              </w:rPr>
              <w:t>99,0</w:t>
            </w:r>
          </w:p>
        </w:tc>
        <w:tc>
          <w:tcPr>
            <w:tcW w:w="558" w:type="pct"/>
            <w:tcBorders>
              <w:top w:val="nil"/>
              <w:left w:val="nil"/>
              <w:bottom w:val="single" w:sz="4" w:space="0" w:color="auto"/>
              <w:right w:val="single" w:sz="4" w:space="0" w:color="auto"/>
            </w:tcBorders>
            <w:shd w:val="clear" w:color="000000" w:fill="EAF1F6"/>
            <w:noWrap/>
            <w:vAlign w:val="center"/>
            <w:hideMark/>
          </w:tcPr>
          <w:p w14:paraId="633CFDEA"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35E5F411"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51D105E5"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r>
      <w:tr w:rsidR="00C2109B" w:rsidRPr="00C2109B" w14:paraId="60188A5A" w14:textId="77777777" w:rsidTr="00C2109B">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3359E07" w14:textId="77777777" w:rsidR="00C2109B" w:rsidRPr="00C2109B" w:rsidRDefault="00C2109B" w:rsidP="00C2109B">
            <w:pPr>
              <w:spacing w:line="240" w:lineRule="auto"/>
              <w:rPr>
                <w:b/>
                <w:bCs/>
                <w:i/>
                <w:iCs/>
                <w:sz w:val="12"/>
                <w:szCs w:val="12"/>
              </w:rPr>
            </w:pPr>
            <w:r w:rsidRPr="00C2109B">
              <w:rPr>
                <w:b/>
                <w:bCs/>
                <w:i/>
                <w:iCs/>
                <w:sz w:val="12"/>
                <w:szCs w:val="12"/>
              </w:rPr>
              <w:t>Rozliczenia ze wspólnotami mieszkaniowymi</w:t>
            </w:r>
          </w:p>
        </w:tc>
        <w:tc>
          <w:tcPr>
            <w:tcW w:w="558" w:type="pct"/>
            <w:tcBorders>
              <w:top w:val="nil"/>
              <w:left w:val="nil"/>
              <w:bottom w:val="single" w:sz="4" w:space="0" w:color="auto"/>
              <w:right w:val="single" w:sz="4" w:space="0" w:color="auto"/>
            </w:tcBorders>
            <w:shd w:val="clear" w:color="000000" w:fill="EAF1F6"/>
            <w:noWrap/>
            <w:vAlign w:val="center"/>
            <w:hideMark/>
          </w:tcPr>
          <w:p w14:paraId="7AFC5286" w14:textId="77777777" w:rsidR="00C2109B" w:rsidRPr="00C2109B" w:rsidRDefault="00C2109B" w:rsidP="00C2109B">
            <w:pPr>
              <w:spacing w:line="240" w:lineRule="auto"/>
              <w:jc w:val="right"/>
              <w:rPr>
                <w:b/>
                <w:bCs/>
                <w:i/>
                <w:iCs/>
                <w:sz w:val="12"/>
                <w:szCs w:val="12"/>
              </w:rPr>
            </w:pPr>
            <w:r w:rsidRPr="00C2109B">
              <w:rPr>
                <w:b/>
                <w:bCs/>
                <w:i/>
                <w:iCs/>
                <w:sz w:val="12"/>
                <w:szCs w:val="12"/>
              </w:rPr>
              <w:t>33 533 199</w:t>
            </w:r>
          </w:p>
        </w:tc>
        <w:tc>
          <w:tcPr>
            <w:tcW w:w="655" w:type="pct"/>
            <w:tcBorders>
              <w:top w:val="nil"/>
              <w:left w:val="nil"/>
              <w:bottom w:val="single" w:sz="4" w:space="0" w:color="auto"/>
              <w:right w:val="single" w:sz="4" w:space="0" w:color="auto"/>
            </w:tcBorders>
            <w:shd w:val="clear" w:color="000000" w:fill="EAF1F6"/>
            <w:noWrap/>
            <w:vAlign w:val="center"/>
            <w:hideMark/>
          </w:tcPr>
          <w:p w14:paraId="3CF6D2AB" w14:textId="77777777" w:rsidR="00C2109B" w:rsidRPr="00C2109B" w:rsidRDefault="00C2109B" w:rsidP="00C2109B">
            <w:pPr>
              <w:spacing w:line="240" w:lineRule="auto"/>
              <w:jc w:val="right"/>
              <w:rPr>
                <w:b/>
                <w:bCs/>
                <w:i/>
                <w:iCs/>
                <w:sz w:val="12"/>
                <w:szCs w:val="12"/>
              </w:rPr>
            </w:pPr>
            <w:r w:rsidRPr="00C2109B">
              <w:rPr>
                <w:b/>
                <w:bCs/>
                <w:i/>
                <w:iCs/>
                <w:sz w:val="12"/>
                <w:szCs w:val="12"/>
              </w:rPr>
              <w:t>33 346 082,44</w:t>
            </w:r>
          </w:p>
        </w:tc>
        <w:tc>
          <w:tcPr>
            <w:tcW w:w="498" w:type="pct"/>
            <w:tcBorders>
              <w:top w:val="nil"/>
              <w:left w:val="nil"/>
              <w:bottom w:val="single" w:sz="4" w:space="0" w:color="auto"/>
              <w:right w:val="single" w:sz="4" w:space="0" w:color="auto"/>
            </w:tcBorders>
            <w:shd w:val="clear" w:color="000000" w:fill="EAF1F6"/>
            <w:noWrap/>
            <w:vAlign w:val="center"/>
            <w:hideMark/>
          </w:tcPr>
          <w:p w14:paraId="63FCCADA" w14:textId="77777777" w:rsidR="00C2109B" w:rsidRPr="00C2109B" w:rsidRDefault="00C2109B" w:rsidP="00C2109B">
            <w:pPr>
              <w:spacing w:line="240" w:lineRule="auto"/>
              <w:jc w:val="right"/>
              <w:rPr>
                <w:b/>
                <w:bCs/>
                <w:i/>
                <w:iCs/>
                <w:sz w:val="12"/>
                <w:szCs w:val="12"/>
              </w:rPr>
            </w:pPr>
            <w:r w:rsidRPr="00C2109B">
              <w:rPr>
                <w:b/>
                <w:bCs/>
                <w:i/>
                <w:iCs/>
                <w:sz w:val="12"/>
                <w:szCs w:val="12"/>
              </w:rPr>
              <w:t>99,4</w:t>
            </w:r>
          </w:p>
        </w:tc>
        <w:tc>
          <w:tcPr>
            <w:tcW w:w="558" w:type="pct"/>
            <w:tcBorders>
              <w:top w:val="nil"/>
              <w:left w:val="nil"/>
              <w:bottom w:val="single" w:sz="4" w:space="0" w:color="auto"/>
              <w:right w:val="single" w:sz="4" w:space="0" w:color="auto"/>
            </w:tcBorders>
            <w:shd w:val="clear" w:color="000000" w:fill="EAF1F6"/>
            <w:noWrap/>
            <w:vAlign w:val="center"/>
            <w:hideMark/>
          </w:tcPr>
          <w:p w14:paraId="73FEFA23"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17CF14F7"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7E641221"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r>
      <w:tr w:rsidR="00C2109B" w:rsidRPr="00C2109B" w14:paraId="1ED8DF08" w14:textId="77777777" w:rsidTr="00C2109B">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8807D08" w14:textId="77777777" w:rsidR="00C2109B" w:rsidRPr="00C2109B" w:rsidRDefault="00C2109B" w:rsidP="00C2109B">
            <w:pPr>
              <w:spacing w:line="240" w:lineRule="auto"/>
              <w:rPr>
                <w:b/>
                <w:bCs/>
                <w:i/>
                <w:iCs/>
                <w:sz w:val="12"/>
                <w:szCs w:val="12"/>
              </w:rPr>
            </w:pPr>
            <w:r w:rsidRPr="00C2109B">
              <w:rPr>
                <w:b/>
                <w:bCs/>
                <w:i/>
                <w:iCs/>
                <w:sz w:val="12"/>
                <w:szCs w:val="12"/>
              </w:rPr>
              <w:t>Rozliczenia za lokale z właścicielami innymi niż m.st. Warszawa</w:t>
            </w:r>
          </w:p>
        </w:tc>
        <w:tc>
          <w:tcPr>
            <w:tcW w:w="558" w:type="pct"/>
            <w:tcBorders>
              <w:top w:val="nil"/>
              <w:left w:val="nil"/>
              <w:bottom w:val="single" w:sz="4" w:space="0" w:color="auto"/>
              <w:right w:val="single" w:sz="4" w:space="0" w:color="auto"/>
            </w:tcBorders>
            <w:shd w:val="clear" w:color="000000" w:fill="EAF1F6"/>
            <w:noWrap/>
            <w:vAlign w:val="center"/>
            <w:hideMark/>
          </w:tcPr>
          <w:p w14:paraId="644969AE" w14:textId="77777777" w:rsidR="00C2109B" w:rsidRPr="00C2109B" w:rsidRDefault="00C2109B" w:rsidP="00C2109B">
            <w:pPr>
              <w:spacing w:line="240" w:lineRule="auto"/>
              <w:jc w:val="right"/>
              <w:rPr>
                <w:b/>
                <w:bCs/>
                <w:i/>
                <w:iCs/>
                <w:sz w:val="12"/>
                <w:szCs w:val="12"/>
              </w:rPr>
            </w:pPr>
            <w:r w:rsidRPr="00C2109B">
              <w:rPr>
                <w:b/>
                <w:bCs/>
                <w:i/>
                <w:iCs/>
                <w:sz w:val="12"/>
                <w:szCs w:val="12"/>
              </w:rPr>
              <w:t>523 555</w:t>
            </w:r>
          </w:p>
        </w:tc>
        <w:tc>
          <w:tcPr>
            <w:tcW w:w="655" w:type="pct"/>
            <w:tcBorders>
              <w:top w:val="nil"/>
              <w:left w:val="nil"/>
              <w:bottom w:val="single" w:sz="4" w:space="0" w:color="auto"/>
              <w:right w:val="single" w:sz="4" w:space="0" w:color="auto"/>
            </w:tcBorders>
            <w:shd w:val="clear" w:color="000000" w:fill="EAF1F6"/>
            <w:noWrap/>
            <w:vAlign w:val="center"/>
            <w:hideMark/>
          </w:tcPr>
          <w:p w14:paraId="6F6826E1" w14:textId="77777777" w:rsidR="00C2109B" w:rsidRPr="00C2109B" w:rsidRDefault="00C2109B" w:rsidP="00C2109B">
            <w:pPr>
              <w:spacing w:line="240" w:lineRule="auto"/>
              <w:jc w:val="right"/>
              <w:rPr>
                <w:b/>
                <w:bCs/>
                <w:i/>
                <w:iCs/>
                <w:sz w:val="12"/>
                <w:szCs w:val="12"/>
              </w:rPr>
            </w:pPr>
            <w:r w:rsidRPr="00C2109B">
              <w:rPr>
                <w:b/>
                <w:bCs/>
                <w:i/>
                <w:iCs/>
                <w:sz w:val="12"/>
                <w:szCs w:val="12"/>
              </w:rPr>
              <w:t>514 974,48</w:t>
            </w:r>
          </w:p>
        </w:tc>
        <w:tc>
          <w:tcPr>
            <w:tcW w:w="498" w:type="pct"/>
            <w:tcBorders>
              <w:top w:val="nil"/>
              <w:left w:val="nil"/>
              <w:bottom w:val="single" w:sz="4" w:space="0" w:color="auto"/>
              <w:right w:val="single" w:sz="4" w:space="0" w:color="auto"/>
            </w:tcBorders>
            <w:shd w:val="clear" w:color="000000" w:fill="EAF1F6"/>
            <w:noWrap/>
            <w:vAlign w:val="center"/>
            <w:hideMark/>
          </w:tcPr>
          <w:p w14:paraId="09A86A72" w14:textId="77777777" w:rsidR="00C2109B" w:rsidRPr="00C2109B" w:rsidRDefault="00C2109B" w:rsidP="00C2109B">
            <w:pPr>
              <w:spacing w:line="240" w:lineRule="auto"/>
              <w:jc w:val="right"/>
              <w:rPr>
                <w:b/>
                <w:bCs/>
                <w:i/>
                <w:iCs/>
                <w:sz w:val="12"/>
                <w:szCs w:val="12"/>
              </w:rPr>
            </w:pPr>
            <w:r w:rsidRPr="00C2109B">
              <w:rPr>
                <w:b/>
                <w:bCs/>
                <w:i/>
                <w:iCs/>
                <w:sz w:val="12"/>
                <w:szCs w:val="12"/>
              </w:rPr>
              <w:t>98,4</w:t>
            </w:r>
          </w:p>
        </w:tc>
        <w:tc>
          <w:tcPr>
            <w:tcW w:w="558" w:type="pct"/>
            <w:tcBorders>
              <w:top w:val="nil"/>
              <w:left w:val="nil"/>
              <w:bottom w:val="single" w:sz="4" w:space="0" w:color="auto"/>
              <w:right w:val="single" w:sz="4" w:space="0" w:color="auto"/>
            </w:tcBorders>
            <w:shd w:val="clear" w:color="000000" w:fill="EAF1F6"/>
            <w:noWrap/>
            <w:vAlign w:val="center"/>
            <w:hideMark/>
          </w:tcPr>
          <w:p w14:paraId="1D084FB0" w14:textId="77777777" w:rsidR="00C2109B" w:rsidRPr="00C2109B" w:rsidRDefault="00C2109B" w:rsidP="00C2109B">
            <w:pPr>
              <w:spacing w:line="240" w:lineRule="auto"/>
              <w:jc w:val="right"/>
              <w:rPr>
                <w:b/>
                <w:bCs/>
                <w:i/>
                <w:iCs/>
                <w:sz w:val="12"/>
                <w:szCs w:val="12"/>
              </w:rPr>
            </w:pPr>
            <w:r w:rsidRPr="00C2109B">
              <w:rPr>
                <w:b/>
                <w:bCs/>
                <w:i/>
                <w:iCs/>
                <w:sz w:val="12"/>
                <w:szCs w:val="12"/>
              </w:rPr>
              <w:t>79 888</w:t>
            </w:r>
          </w:p>
        </w:tc>
        <w:tc>
          <w:tcPr>
            <w:tcW w:w="655" w:type="pct"/>
            <w:tcBorders>
              <w:top w:val="nil"/>
              <w:left w:val="nil"/>
              <w:bottom w:val="single" w:sz="4" w:space="0" w:color="auto"/>
              <w:right w:val="single" w:sz="4" w:space="0" w:color="auto"/>
            </w:tcBorders>
            <w:shd w:val="clear" w:color="000000" w:fill="EAF1F6"/>
            <w:noWrap/>
            <w:vAlign w:val="center"/>
            <w:hideMark/>
          </w:tcPr>
          <w:p w14:paraId="62E5D639" w14:textId="77777777" w:rsidR="00C2109B" w:rsidRPr="00C2109B" w:rsidRDefault="00C2109B" w:rsidP="00C2109B">
            <w:pPr>
              <w:spacing w:line="240" w:lineRule="auto"/>
              <w:jc w:val="right"/>
              <w:rPr>
                <w:b/>
                <w:bCs/>
                <w:i/>
                <w:iCs/>
                <w:sz w:val="12"/>
                <w:szCs w:val="12"/>
              </w:rPr>
            </w:pPr>
            <w:r w:rsidRPr="00C2109B">
              <w:rPr>
                <w:b/>
                <w:bCs/>
                <w:i/>
                <w:iCs/>
                <w:sz w:val="12"/>
                <w:szCs w:val="12"/>
              </w:rPr>
              <w:t>79 868,14</w:t>
            </w:r>
          </w:p>
        </w:tc>
        <w:tc>
          <w:tcPr>
            <w:tcW w:w="498" w:type="pct"/>
            <w:tcBorders>
              <w:top w:val="nil"/>
              <w:left w:val="nil"/>
              <w:bottom w:val="single" w:sz="4" w:space="0" w:color="auto"/>
              <w:right w:val="single" w:sz="4" w:space="0" w:color="auto"/>
            </w:tcBorders>
            <w:shd w:val="clear" w:color="000000" w:fill="EAF1F6"/>
            <w:noWrap/>
            <w:vAlign w:val="center"/>
            <w:hideMark/>
          </w:tcPr>
          <w:p w14:paraId="265826E5" w14:textId="77777777" w:rsidR="00C2109B" w:rsidRPr="00C2109B" w:rsidRDefault="00C2109B" w:rsidP="00C2109B">
            <w:pPr>
              <w:spacing w:line="240" w:lineRule="auto"/>
              <w:jc w:val="right"/>
              <w:rPr>
                <w:b/>
                <w:bCs/>
                <w:i/>
                <w:iCs/>
                <w:sz w:val="12"/>
                <w:szCs w:val="12"/>
              </w:rPr>
            </w:pPr>
            <w:r w:rsidRPr="00C2109B">
              <w:rPr>
                <w:b/>
                <w:bCs/>
                <w:i/>
                <w:iCs/>
                <w:sz w:val="12"/>
                <w:szCs w:val="12"/>
              </w:rPr>
              <w:t>100,0</w:t>
            </w:r>
          </w:p>
        </w:tc>
      </w:tr>
      <w:tr w:rsidR="00C2109B" w:rsidRPr="00C2109B" w14:paraId="629E3DEF" w14:textId="77777777" w:rsidTr="00C2109B">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00F10675" w14:textId="77777777" w:rsidR="00C2109B" w:rsidRPr="00C2109B" w:rsidRDefault="00C2109B" w:rsidP="00C2109B">
            <w:pPr>
              <w:spacing w:line="240" w:lineRule="auto"/>
              <w:rPr>
                <w:b/>
                <w:bCs/>
                <w:sz w:val="12"/>
                <w:szCs w:val="12"/>
              </w:rPr>
            </w:pPr>
            <w:r w:rsidRPr="00C2109B">
              <w:rPr>
                <w:b/>
                <w:bCs/>
                <w:sz w:val="12"/>
                <w:szCs w:val="12"/>
              </w:rPr>
              <w:t>Zadania związane z nabywaniem i sprzedażą nieruchomości</w:t>
            </w:r>
          </w:p>
        </w:tc>
        <w:tc>
          <w:tcPr>
            <w:tcW w:w="558" w:type="pct"/>
            <w:tcBorders>
              <w:top w:val="nil"/>
              <w:left w:val="nil"/>
              <w:bottom w:val="single" w:sz="4" w:space="0" w:color="auto"/>
              <w:right w:val="single" w:sz="4" w:space="0" w:color="auto"/>
            </w:tcBorders>
            <w:shd w:val="clear" w:color="000000" w:fill="D5E3F2"/>
            <w:noWrap/>
            <w:vAlign w:val="center"/>
            <w:hideMark/>
          </w:tcPr>
          <w:p w14:paraId="39917418" w14:textId="77777777" w:rsidR="00C2109B" w:rsidRPr="00C2109B" w:rsidRDefault="00C2109B" w:rsidP="00C2109B">
            <w:pPr>
              <w:spacing w:line="240" w:lineRule="auto"/>
              <w:jc w:val="right"/>
              <w:rPr>
                <w:b/>
                <w:bCs/>
                <w:sz w:val="12"/>
                <w:szCs w:val="12"/>
              </w:rPr>
            </w:pPr>
            <w:r w:rsidRPr="00C2109B">
              <w:rPr>
                <w:b/>
                <w:bCs/>
                <w:sz w:val="12"/>
                <w:szCs w:val="12"/>
              </w:rPr>
              <w:t>47 318</w:t>
            </w:r>
          </w:p>
        </w:tc>
        <w:tc>
          <w:tcPr>
            <w:tcW w:w="655" w:type="pct"/>
            <w:tcBorders>
              <w:top w:val="nil"/>
              <w:left w:val="nil"/>
              <w:bottom w:val="single" w:sz="4" w:space="0" w:color="auto"/>
              <w:right w:val="single" w:sz="4" w:space="0" w:color="auto"/>
            </w:tcBorders>
            <w:shd w:val="clear" w:color="000000" w:fill="D5E3F2"/>
            <w:noWrap/>
            <w:vAlign w:val="center"/>
            <w:hideMark/>
          </w:tcPr>
          <w:p w14:paraId="1C1FA266" w14:textId="77777777" w:rsidR="00C2109B" w:rsidRPr="00C2109B" w:rsidRDefault="00C2109B" w:rsidP="00C2109B">
            <w:pPr>
              <w:spacing w:line="240" w:lineRule="auto"/>
              <w:jc w:val="right"/>
              <w:rPr>
                <w:b/>
                <w:bCs/>
                <w:sz w:val="12"/>
                <w:szCs w:val="12"/>
              </w:rPr>
            </w:pPr>
            <w:r w:rsidRPr="00C2109B">
              <w:rPr>
                <w:b/>
                <w:bCs/>
                <w:sz w:val="12"/>
                <w:szCs w:val="12"/>
              </w:rPr>
              <w:t>45 646,47</w:t>
            </w:r>
          </w:p>
        </w:tc>
        <w:tc>
          <w:tcPr>
            <w:tcW w:w="498" w:type="pct"/>
            <w:tcBorders>
              <w:top w:val="nil"/>
              <w:left w:val="nil"/>
              <w:bottom w:val="single" w:sz="4" w:space="0" w:color="auto"/>
              <w:right w:val="single" w:sz="4" w:space="0" w:color="auto"/>
            </w:tcBorders>
            <w:shd w:val="clear" w:color="000000" w:fill="D5E3F2"/>
            <w:noWrap/>
            <w:vAlign w:val="center"/>
            <w:hideMark/>
          </w:tcPr>
          <w:p w14:paraId="04A5F4A8" w14:textId="77777777" w:rsidR="00C2109B" w:rsidRPr="00C2109B" w:rsidRDefault="00C2109B" w:rsidP="00C2109B">
            <w:pPr>
              <w:spacing w:line="240" w:lineRule="auto"/>
              <w:jc w:val="right"/>
              <w:rPr>
                <w:b/>
                <w:bCs/>
                <w:sz w:val="12"/>
                <w:szCs w:val="12"/>
              </w:rPr>
            </w:pPr>
            <w:r w:rsidRPr="00C2109B">
              <w:rPr>
                <w:b/>
                <w:bCs/>
                <w:sz w:val="12"/>
                <w:szCs w:val="12"/>
              </w:rPr>
              <w:t>96,5</w:t>
            </w:r>
          </w:p>
        </w:tc>
        <w:tc>
          <w:tcPr>
            <w:tcW w:w="558" w:type="pct"/>
            <w:tcBorders>
              <w:top w:val="nil"/>
              <w:left w:val="nil"/>
              <w:bottom w:val="single" w:sz="4" w:space="0" w:color="auto"/>
              <w:right w:val="single" w:sz="4" w:space="0" w:color="auto"/>
            </w:tcBorders>
            <w:shd w:val="clear" w:color="000000" w:fill="D5E3F2"/>
            <w:noWrap/>
            <w:vAlign w:val="center"/>
            <w:hideMark/>
          </w:tcPr>
          <w:p w14:paraId="6DA77D16" w14:textId="77777777" w:rsidR="00C2109B" w:rsidRPr="00C2109B" w:rsidRDefault="00C2109B" w:rsidP="00C2109B">
            <w:pPr>
              <w:spacing w:line="240" w:lineRule="auto"/>
              <w:jc w:val="right"/>
              <w:rPr>
                <w:b/>
                <w:bCs/>
                <w:sz w:val="12"/>
                <w:szCs w:val="12"/>
              </w:rPr>
            </w:pPr>
            <w:r w:rsidRPr="00C2109B">
              <w:rPr>
                <w:b/>
                <w:bCs/>
                <w:sz w:val="12"/>
                <w:szCs w:val="12"/>
              </w:rPr>
              <w:t>47 318</w:t>
            </w:r>
          </w:p>
        </w:tc>
        <w:tc>
          <w:tcPr>
            <w:tcW w:w="655" w:type="pct"/>
            <w:tcBorders>
              <w:top w:val="nil"/>
              <w:left w:val="nil"/>
              <w:bottom w:val="single" w:sz="4" w:space="0" w:color="auto"/>
              <w:right w:val="single" w:sz="4" w:space="0" w:color="auto"/>
            </w:tcBorders>
            <w:shd w:val="clear" w:color="000000" w:fill="D5E3F2"/>
            <w:noWrap/>
            <w:vAlign w:val="center"/>
            <w:hideMark/>
          </w:tcPr>
          <w:p w14:paraId="4D76ADB4" w14:textId="77777777" w:rsidR="00C2109B" w:rsidRPr="00C2109B" w:rsidRDefault="00C2109B" w:rsidP="00C2109B">
            <w:pPr>
              <w:spacing w:line="240" w:lineRule="auto"/>
              <w:jc w:val="right"/>
              <w:rPr>
                <w:b/>
                <w:bCs/>
                <w:sz w:val="12"/>
                <w:szCs w:val="12"/>
              </w:rPr>
            </w:pPr>
            <w:r w:rsidRPr="00C2109B">
              <w:rPr>
                <w:b/>
                <w:bCs/>
                <w:sz w:val="12"/>
                <w:szCs w:val="12"/>
              </w:rPr>
              <w:t>45 646,47</w:t>
            </w:r>
          </w:p>
        </w:tc>
        <w:tc>
          <w:tcPr>
            <w:tcW w:w="498" w:type="pct"/>
            <w:tcBorders>
              <w:top w:val="nil"/>
              <w:left w:val="nil"/>
              <w:bottom w:val="single" w:sz="4" w:space="0" w:color="auto"/>
              <w:right w:val="single" w:sz="4" w:space="0" w:color="auto"/>
            </w:tcBorders>
            <w:shd w:val="clear" w:color="000000" w:fill="D5E3F2"/>
            <w:noWrap/>
            <w:vAlign w:val="center"/>
            <w:hideMark/>
          </w:tcPr>
          <w:p w14:paraId="5CF29DD8" w14:textId="77777777" w:rsidR="00C2109B" w:rsidRPr="00C2109B" w:rsidRDefault="00C2109B" w:rsidP="00C2109B">
            <w:pPr>
              <w:spacing w:line="240" w:lineRule="auto"/>
              <w:jc w:val="right"/>
              <w:rPr>
                <w:b/>
                <w:bCs/>
                <w:sz w:val="12"/>
                <w:szCs w:val="12"/>
              </w:rPr>
            </w:pPr>
            <w:r w:rsidRPr="00C2109B">
              <w:rPr>
                <w:b/>
                <w:bCs/>
                <w:sz w:val="12"/>
                <w:szCs w:val="12"/>
              </w:rPr>
              <w:t>96,5</w:t>
            </w:r>
          </w:p>
        </w:tc>
      </w:tr>
      <w:tr w:rsidR="00C2109B" w:rsidRPr="00C2109B" w14:paraId="7E6FF192" w14:textId="77777777" w:rsidTr="00C2109B">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BBAEB30" w14:textId="77777777" w:rsidR="00C2109B" w:rsidRPr="00C2109B" w:rsidRDefault="00C2109B" w:rsidP="00C2109B">
            <w:pPr>
              <w:spacing w:line="240" w:lineRule="auto"/>
              <w:rPr>
                <w:b/>
                <w:bCs/>
                <w:i/>
                <w:iCs/>
                <w:sz w:val="12"/>
                <w:szCs w:val="12"/>
              </w:rPr>
            </w:pPr>
            <w:r w:rsidRPr="00C2109B">
              <w:rPr>
                <w:b/>
                <w:bCs/>
                <w:i/>
                <w:iCs/>
                <w:sz w:val="12"/>
                <w:szCs w:val="12"/>
              </w:rPr>
              <w:t>Przygotowanie nieruchomości komunalnych przeznaczonych m.in. do zbycia i zamiany</w:t>
            </w:r>
          </w:p>
        </w:tc>
        <w:tc>
          <w:tcPr>
            <w:tcW w:w="558" w:type="pct"/>
            <w:tcBorders>
              <w:top w:val="nil"/>
              <w:left w:val="nil"/>
              <w:bottom w:val="single" w:sz="4" w:space="0" w:color="auto"/>
              <w:right w:val="single" w:sz="4" w:space="0" w:color="auto"/>
            </w:tcBorders>
            <w:shd w:val="clear" w:color="000000" w:fill="EAF1F6"/>
            <w:noWrap/>
            <w:vAlign w:val="center"/>
            <w:hideMark/>
          </w:tcPr>
          <w:p w14:paraId="7CDD89D1" w14:textId="77777777" w:rsidR="00C2109B" w:rsidRPr="00C2109B" w:rsidRDefault="00C2109B" w:rsidP="00C2109B">
            <w:pPr>
              <w:spacing w:line="240" w:lineRule="auto"/>
              <w:jc w:val="right"/>
              <w:rPr>
                <w:b/>
                <w:bCs/>
                <w:i/>
                <w:iCs/>
                <w:sz w:val="12"/>
                <w:szCs w:val="12"/>
              </w:rPr>
            </w:pPr>
            <w:r w:rsidRPr="00C2109B">
              <w:rPr>
                <w:b/>
                <w:bCs/>
                <w:i/>
                <w:iCs/>
                <w:sz w:val="12"/>
                <w:szCs w:val="12"/>
              </w:rPr>
              <w:t>40 233</w:t>
            </w:r>
          </w:p>
        </w:tc>
        <w:tc>
          <w:tcPr>
            <w:tcW w:w="655" w:type="pct"/>
            <w:tcBorders>
              <w:top w:val="nil"/>
              <w:left w:val="nil"/>
              <w:bottom w:val="single" w:sz="4" w:space="0" w:color="auto"/>
              <w:right w:val="single" w:sz="4" w:space="0" w:color="auto"/>
            </w:tcBorders>
            <w:shd w:val="clear" w:color="000000" w:fill="EAF1F6"/>
            <w:noWrap/>
            <w:vAlign w:val="center"/>
            <w:hideMark/>
          </w:tcPr>
          <w:p w14:paraId="59FD2104" w14:textId="77777777" w:rsidR="00C2109B" w:rsidRPr="00C2109B" w:rsidRDefault="00C2109B" w:rsidP="00C2109B">
            <w:pPr>
              <w:spacing w:line="240" w:lineRule="auto"/>
              <w:jc w:val="right"/>
              <w:rPr>
                <w:b/>
                <w:bCs/>
                <w:i/>
                <w:iCs/>
                <w:sz w:val="12"/>
                <w:szCs w:val="12"/>
              </w:rPr>
            </w:pPr>
            <w:r w:rsidRPr="00C2109B">
              <w:rPr>
                <w:b/>
                <w:bCs/>
                <w:i/>
                <w:iCs/>
                <w:sz w:val="12"/>
                <w:szCs w:val="12"/>
              </w:rPr>
              <w:t>38 561,97</w:t>
            </w:r>
          </w:p>
        </w:tc>
        <w:tc>
          <w:tcPr>
            <w:tcW w:w="498" w:type="pct"/>
            <w:tcBorders>
              <w:top w:val="nil"/>
              <w:left w:val="nil"/>
              <w:bottom w:val="single" w:sz="4" w:space="0" w:color="auto"/>
              <w:right w:val="single" w:sz="4" w:space="0" w:color="auto"/>
            </w:tcBorders>
            <w:shd w:val="clear" w:color="000000" w:fill="EAF1F6"/>
            <w:noWrap/>
            <w:vAlign w:val="center"/>
            <w:hideMark/>
          </w:tcPr>
          <w:p w14:paraId="5EE88DAA" w14:textId="77777777" w:rsidR="00C2109B" w:rsidRPr="00C2109B" w:rsidRDefault="00C2109B" w:rsidP="00C2109B">
            <w:pPr>
              <w:spacing w:line="240" w:lineRule="auto"/>
              <w:jc w:val="right"/>
              <w:rPr>
                <w:b/>
                <w:bCs/>
                <w:i/>
                <w:iCs/>
                <w:sz w:val="12"/>
                <w:szCs w:val="12"/>
              </w:rPr>
            </w:pPr>
            <w:r w:rsidRPr="00C2109B">
              <w:rPr>
                <w:b/>
                <w:bCs/>
                <w:i/>
                <w:iCs/>
                <w:sz w:val="12"/>
                <w:szCs w:val="12"/>
              </w:rPr>
              <w:t>95,8</w:t>
            </w:r>
          </w:p>
        </w:tc>
        <w:tc>
          <w:tcPr>
            <w:tcW w:w="558" w:type="pct"/>
            <w:tcBorders>
              <w:top w:val="nil"/>
              <w:left w:val="nil"/>
              <w:bottom w:val="single" w:sz="4" w:space="0" w:color="auto"/>
              <w:right w:val="single" w:sz="4" w:space="0" w:color="auto"/>
            </w:tcBorders>
            <w:shd w:val="clear" w:color="000000" w:fill="EAF1F6"/>
            <w:noWrap/>
            <w:vAlign w:val="center"/>
            <w:hideMark/>
          </w:tcPr>
          <w:p w14:paraId="1A8F8C3A" w14:textId="77777777" w:rsidR="00C2109B" w:rsidRPr="00C2109B" w:rsidRDefault="00C2109B" w:rsidP="00C2109B">
            <w:pPr>
              <w:spacing w:line="240" w:lineRule="auto"/>
              <w:jc w:val="right"/>
              <w:rPr>
                <w:b/>
                <w:bCs/>
                <w:i/>
                <w:iCs/>
                <w:sz w:val="12"/>
                <w:szCs w:val="12"/>
              </w:rPr>
            </w:pPr>
            <w:r w:rsidRPr="00C2109B">
              <w:rPr>
                <w:b/>
                <w:bCs/>
                <w:i/>
                <w:iCs/>
                <w:sz w:val="12"/>
                <w:szCs w:val="12"/>
              </w:rPr>
              <w:t>40 233</w:t>
            </w:r>
          </w:p>
        </w:tc>
        <w:tc>
          <w:tcPr>
            <w:tcW w:w="655" w:type="pct"/>
            <w:tcBorders>
              <w:top w:val="nil"/>
              <w:left w:val="nil"/>
              <w:bottom w:val="single" w:sz="4" w:space="0" w:color="auto"/>
              <w:right w:val="single" w:sz="4" w:space="0" w:color="auto"/>
            </w:tcBorders>
            <w:shd w:val="clear" w:color="000000" w:fill="EAF1F6"/>
            <w:noWrap/>
            <w:vAlign w:val="center"/>
            <w:hideMark/>
          </w:tcPr>
          <w:p w14:paraId="10033BE7" w14:textId="77777777" w:rsidR="00C2109B" w:rsidRPr="00C2109B" w:rsidRDefault="00C2109B" w:rsidP="00C2109B">
            <w:pPr>
              <w:spacing w:line="240" w:lineRule="auto"/>
              <w:jc w:val="right"/>
              <w:rPr>
                <w:b/>
                <w:bCs/>
                <w:i/>
                <w:iCs/>
                <w:sz w:val="12"/>
                <w:szCs w:val="12"/>
              </w:rPr>
            </w:pPr>
            <w:r w:rsidRPr="00C2109B">
              <w:rPr>
                <w:b/>
                <w:bCs/>
                <w:i/>
                <w:iCs/>
                <w:sz w:val="12"/>
                <w:szCs w:val="12"/>
              </w:rPr>
              <w:t>38 561,97</w:t>
            </w:r>
          </w:p>
        </w:tc>
        <w:tc>
          <w:tcPr>
            <w:tcW w:w="498" w:type="pct"/>
            <w:tcBorders>
              <w:top w:val="nil"/>
              <w:left w:val="nil"/>
              <w:bottom w:val="single" w:sz="4" w:space="0" w:color="auto"/>
              <w:right w:val="single" w:sz="4" w:space="0" w:color="auto"/>
            </w:tcBorders>
            <w:shd w:val="clear" w:color="000000" w:fill="EAF1F6"/>
            <w:noWrap/>
            <w:vAlign w:val="center"/>
            <w:hideMark/>
          </w:tcPr>
          <w:p w14:paraId="671DD48C" w14:textId="77777777" w:rsidR="00C2109B" w:rsidRPr="00C2109B" w:rsidRDefault="00C2109B" w:rsidP="00C2109B">
            <w:pPr>
              <w:spacing w:line="240" w:lineRule="auto"/>
              <w:jc w:val="right"/>
              <w:rPr>
                <w:b/>
                <w:bCs/>
                <w:i/>
                <w:iCs/>
                <w:sz w:val="12"/>
                <w:szCs w:val="12"/>
              </w:rPr>
            </w:pPr>
            <w:r w:rsidRPr="00C2109B">
              <w:rPr>
                <w:b/>
                <w:bCs/>
                <w:i/>
                <w:iCs/>
                <w:sz w:val="12"/>
                <w:szCs w:val="12"/>
              </w:rPr>
              <w:t>95,8</w:t>
            </w:r>
          </w:p>
        </w:tc>
      </w:tr>
      <w:tr w:rsidR="00C2109B" w:rsidRPr="00C2109B" w14:paraId="6663EA63" w14:textId="77777777" w:rsidTr="00C2109B">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79371C4" w14:textId="77777777" w:rsidR="00C2109B" w:rsidRPr="00C2109B" w:rsidRDefault="00C2109B" w:rsidP="00C2109B">
            <w:pPr>
              <w:spacing w:line="240" w:lineRule="auto"/>
              <w:rPr>
                <w:b/>
                <w:bCs/>
                <w:i/>
                <w:iCs/>
                <w:sz w:val="12"/>
                <w:szCs w:val="12"/>
              </w:rPr>
            </w:pPr>
            <w:r w:rsidRPr="00C2109B">
              <w:rPr>
                <w:b/>
                <w:bCs/>
                <w:i/>
                <w:iCs/>
                <w:sz w:val="12"/>
                <w:szCs w:val="12"/>
              </w:rPr>
              <w:t>Regulacja stanów prawnych nieruchomości, w tym odszkodowania</w:t>
            </w:r>
          </w:p>
        </w:tc>
        <w:tc>
          <w:tcPr>
            <w:tcW w:w="558" w:type="pct"/>
            <w:tcBorders>
              <w:top w:val="nil"/>
              <w:left w:val="nil"/>
              <w:bottom w:val="single" w:sz="4" w:space="0" w:color="auto"/>
              <w:right w:val="single" w:sz="4" w:space="0" w:color="auto"/>
            </w:tcBorders>
            <w:shd w:val="clear" w:color="000000" w:fill="EAF1F6"/>
            <w:noWrap/>
            <w:vAlign w:val="center"/>
            <w:hideMark/>
          </w:tcPr>
          <w:p w14:paraId="5E802C44" w14:textId="77777777" w:rsidR="00C2109B" w:rsidRPr="00C2109B" w:rsidRDefault="00C2109B" w:rsidP="00C2109B">
            <w:pPr>
              <w:spacing w:line="240" w:lineRule="auto"/>
              <w:jc w:val="right"/>
              <w:rPr>
                <w:b/>
                <w:bCs/>
                <w:i/>
                <w:iCs/>
                <w:sz w:val="12"/>
                <w:szCs w:val="12"/>
              </w:rPr>
            </w:pPr>
            <w:r w:rsidRPr="00C2109B">
              <w:rPr>
                <w:b/>
                <w:bCs/>
                <w:i/>
                <w:iCs/>
                <w:sz w:val="12"/>
                <w:szCs w:val="12"/>
              </w:rPr>
              <w:t>7 085</w:t>
            </w:r>
          </w:p>
        </w:tc>
        <w:tc>
          <w:tcPr>
            <w:tcW w:w="655" w:type="pct"/>
            <w:tcBorders>
              <w:top w:val="nil"/>
              <w:left w:val="nil"/>
              <w:bottom w:val="single" w:sz="4" w:space="0" w:color="auto"/>
              <w:right w:val="single" w:sz="4" w:space="0" w:color="auto"/>
            </w:tcBorders>
            <w:shd w:val="clear" w:color="000000" w:fill="EAF1F6"/>
            <w:noWrap/>
            <w:vAlign w:val="center"/>
            <w:hideMark/>
          </w:tcPr>
          <w:p w14:paraId="762F1227" w14:textId="77777777" w:rsidR="00C2109B" w:rsidRPr="00C2109B" w:rsidRDefault="00C2109B" w:rsidP="00C2109B">
            <w:pPr>
              <w:spacing w:line="240" w:lineRule="auto"/>
              <w:jc w:val="right"/>
              <w:rPr>
                <w:b/>
                <w:bCs/>
                <w:i/>
                <w:iCs/>
                <w:sz w:val="12"/>
                <w:szCs w:val="12"/>
              </w:rPr>
            </w:pPr>
            <w:r w:rsidRPr="00C2109B">
              <w:rPr>
                <w:b/>
                <w:bCs/>
                <w:i/>
                <w:iCs/>
                <w:sz w:val="12"/>
                <w:szCs w:val="12"/>
              </w:rPr>
              <w:t>7 084,50</w:t>
            </w:r>
          </w:p>
        </w:tc>
        <w:tc>
          <w:tcPr>
            <w:tcW w:w="498" w:type="pct"/>
            <w:tcBorders>
              <w:top w:val="nil"/>
              <w:left w:val="nil"/>
              <w:bottom w:val="single" w:sz="4" w:space="0" w:color="auto"/>
              <w:right w:val="single" w:sz="4" w:space="0" w:color="auto"/>
            </w:tcBorders>
            <w:shd w:val="clear" w:color="000000" w:fill="EAF1F6"/>
            <w:noWrap/>
            <w:vAlign w:val="center"/>
            <w:hideMark/>
          </w:tcPr>
          <w:p w14:paraId="06D86020" w14:textId="77777777" w:rsidR="00C2109B" w:rsidRPr="00C2109B" w:rsidRDefault="00C2109B" w:rsidP="00C2109B">
            <w:pPr>
              <w:spacing w:line="240" w:lineRule="auto"/>
              <w:jc w:val="right"/>
              <w:rPr>
                <w:b/>
                <w:bCs/>
                <w:i/>
                <w:iCs/>
                <w:sz w:val="12"/>
                <w:szCs w:val="12"/>
              </w:rPr>
            </w:pPr>
            <w:r w:rsidRPr="00C2109B">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35EC6C24" w14:textId="77777777" w:rsidR="00C2109B" w:rsidRPr="00C2109B" w:rsidRDefault="00C2109B" w:rsidP="00C2109B">
            <w:pPr>
              <w:spacing w:line="240" w:lineRule="auto"/>
              <w:jc w:val="right"/>
              <w:rPr>
                <w:b/>
                <w:bCs/>
                <w:i/>
                <w:iCs/>
                <w:sz w:val="12"/>
                <w:szCs w:val="12"/>
              </w:rPr>
            </w:pPr>
            <w:r w:rsidRPr="00C2109B">
              <w:rPr>
                <w:b/>
                <w:bCs/>
                <w:i/>
                <w:iCs/>
                <w:sz w:val="12"/>
                <w:szCs w:val="12"/>
              </w:rPr>
              <w:t>7 085</w:t>
            </w:r>
          </w:p>
        </w:tc>
        <w:tc>
          <w:tcPr>
            <w:tcW w:w="655" w:type="pct"/>
            <w:tcBorders>
              <w:top w:val="nil"/>
              <w:left w:val="nil"/>
              <w:bottom w:val="single" w:sz="4" w:space="0" w:color="auto"/>
              <w:right w:val="single" w:sz="4" w:space="0" w:color="auto"/>
            </w:tcBorders>
            <w:shd w:val="clear" w:color="000000" w:fill="EAF1F6"/>
            <w:noWrap/>
            <w:vAlign w:val="center"/>
            <w:hideMark/>
          </w:tcPr>
          <w:p w14:paraId="49FD639D" w14:textId="77777777" w:rsidR="00C2109B" w:rsidRPr="00C2109B" w:rsidRDefault="00C2109B" w:rsidP="00C2109B">
            <w:pPr>
              <w:spacing w:line="240" w:lineRule="auto"/>
              <w:jc w:val="right"/>
              <w:rPr>
                <w:b/>
                <w:bCs/>
                <w:i/>
                <w:iCs/>
                <w:sz w:val="12"/>
                <w:szCs w:val="12"/>
              </w:rPr>
            </w:pPr>
            <w:r w:rsidRPr="00C2109B">
              <w:rPr>
                <w:b/>
                <w:bCs/>
                <w:i/>
                <w:iCs/>
                <w:sz w:val="12"/>
                <w:szCs w:val="12"/>
              </w:rPr>
              <w:t>7 084,50</w:t>
            </w:r>
          </w:p>
        </w:tc>
        <w:tc>
          <w:tcPr>
            <w:tcW w:w="498" w:type="pct"/>
            <w:tcBorders>
              <w:top w:val="nil"/>
              <w:left w:val="nil"/>
              <w:bottom w:val="single" w:sz="4" w:space="0" w:color="auto"/>
              <w:right w:val="single" w:sz="4" w:space="0" w:color="auto"/>
            </w:tcBorders>
            <w:shd w:val="clear" w:color="000000" w:fill="EAF1F6"/>
            <w:noWrap/>
            <w:vAlign w:val="center"/>
            <w:hideMark/>
          </w:tcPr>
          <w:p w14:paraId="18E36344" w14:textId="77777777" w:rsidR="00C2109B" w:rsidRPr="00C2109B" w:rsidRDefault="00C2109B" w:rsidP="00C2109B">
            <w:pPr>
              <w:spacing w:line="240" w:lineRule="auto"/>
              <w:jc w:val="right"/>
              <w:rPr>
                <w:b/>
                <w:bCs/>
                <w:i/>
                <w:iCs/>
                <w:sz w:val="12"/>
                <w:szCs w:val="12"/>
              </w:rPr>
            </w:pPr>
            <w:r w:rsidRPr="00C2109B">
              <w:rPr>
                <w:b/>
                <w:bCs/>
                <w:i/>
                <w:iCs/>
                <w:sz w:val="12"/>
                <w:szCs w:val="12"/>
              </w:rPr>
              <w:t>100,0</w:t>
            </w:r>
          </w:p>
        </w:tc>
      </w:tr>
      <w:tr w:rsidR="00C2109B" w:rsidRPr="00C2109B" w14:paraId="18B50F35" w14:textId="77777777" w:rsidTr="00C2109B">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2223CB22" w14:textId="77777777" w:rsidR="00C2109B" w:rsidRPr="00C2109B" w:rsidRDefault="00C2109B" w:rsidP="00C2109B">
            <w:pPr>
              <w:spacing w:line="240" w:lineRule="auto"/>
              <w:rPr>
                <w:b/>
                <w:bCs/>
                <w:sz w:val="12"/>
                <w:szCs w:val="12"/>
              </w:rPr>
            </w:pPr>
            <w:r w:rsidRPr="00C2109B">
              <w:rPr>
                <w:b/>
                <w:bCs/>
                <w:sz w:val="12"/>
                <w:szCs w:val="12"/>
              </w:rPr>
              <w:t>Pozostały zasób komunalny</w:t>
            </w:r>
          </w:p>
        </w:tc>
        <w:tc>
          <w:tcPr>
            <w:tcW w:w="558" w:type="pct"/>
            <w:tcBorders>
              <w:top w:val="nil"/>
              <w:left w:val="nil"/>
              <w:bottom w:val="single" w:sz="4" w:space="0" w:color="auto"/>
              <w:right w:val="single" w:sz="4" w:space="0" w:color="auto"/>
            </w:tcBorders>
            <w:shd w:val="clear" w:color="000000" w:fill="D5E3F2"/>
            <w:noWrap/>
            <w:vAlign w:val="center"/>
            <w:hideMark/>
          </w:tcPr>
          <w:p w14:paraId="523491CB" w14:textId="77777777" w:rsidR="00C2109B" w:rsidRPr="00C2109B" w:rsidRDefault="00C2109B" w:rsidP="00C2109B">
            <w:pPr>
              <w:spacing w:line="240" w:lineRule="auto"/>
              <w:jc w:val="right"/>
              <w:rPr>
                <w:b/>
                <w:bCs/>
                <w:sz w:val="12"/>
                <w:szCs w:val="12"/>
              </w:rPr>
            </w:pPr>
            <w:r w:rsidRPr="00C2109B">
              <w:rPr>
                <w:b/>
                <w:bCs/>
                <w:sz w:val="12"/>
                <w:szCs w:val="12"/>
              </w:rPr>
              <w:t>4 240 087</w:t>
            </w:r>
          </w:p>
        </w:tc>
        <w:tc>
          <w:tcPr>
            <w:tcW w:w="655" w:type="pct"/>
            <w:tcBorders>
              <w:top w:val="nil"/>
              <w:left w:val="nil"/>
              <w:bottom w:val="single" w:sz="4" w:space="0" w:color="auto"/>
              <w:right w:val="single" w:sz="4" w:space="0" w:color="auto"/>
            </w:tcBorders>
            <w:shd w:val="clear" w:color="000000" w:fill="D5E3F2"/>
            <w:noWrap/>
            <w:vAlign w:val="center"/>
            <w:hideMark/>
          </w:tcPr>
          <w:p w14:paraId="45CA0CA9" w14:textId="77777777" w:rsidR="00C2109B" w:rsidRPr="00C2109B" w:rsidRDefault="00C2109B" w:rsidP="00C2109B">
            <w:pPr>
              <w:spacing w:line="240" w:lineRule="auto"/>
              <w:jc w:val="right"/>
              <w:rPr>
                <w:b/>
                <w:bCs/>
                <w:sz w:val="12"/>
                <w:szCs w:val="12"/>
              </w:rPr>
            </w:pPr>
            <w:r w:rsidRPr="00C2109B">
              <w:rPr>
                <w:b/>
                <w:bCs/>
                <w:sz w:val="12"/>
                <w:szCs w:val="12"/>
              </w:rPr>
              <w:t>4 099 814,79</w:t>
            </w:r>
          </w:p>
        </w:tc>
        <w:tc>
          <w:tcPr>
            <w:tcW w:w="498" w:type="pct"/>
            <w:tcBorders>
              <w:top w:val="nil"/>
              <w:left w:val="nil"/>
              <w:bottom w:val="single" w:sz="4" w:space="0" w:color="auto"/>
              <w:right w:val="single" w:sz="4" w:space="0" w:color="auto"/>
            </w:tcBorders>
            <w:shd w:val="clear" w:color="000000" w:fill="D5E3F2"/>
            <w:noWrap/>
            <w:vAlign w:val="center"/>
            <w:hideMark/>
          </w:tcPr>
          <w:p w14:paraId="73548928" w14:textId="77777777" w:rsidR="00C2109B" w:rsidRPr="00C2109B" w:rsidRDefault="00C2109B" w:rsidP="00C2109B">
            <w:pPr>
              <w:spacing w:line="240" w:lineRule="auto"/>
              <w:jc w:val="right"/>
              <w:rPr>
                <w:b/>
                <w:bCs/>
                <w:sz w:val="12"/>
                <w:szCs w:val="12"/>
              </w:rPr>
            </w:pPr>
            <w:r w:rsidRPr="00C2109B">
              <w:rPr>
                <w:b/>
                <w:bCs/>
                <w:sz w:val="12"/>
                <w:szCs w:val="12"/>
              </w:rPr>
              <w:t>96,7</w:t>
            </w:r>
          </w:p>
        </w:tc>
        <w:tc>
          <w:tcPr>
            <w:tcW w:w="558" w:type="pct"/>
            <w:tcBorders>
              <w:top w:val="nil"/>
              <w:left w:val="nil"/>
              <w:bottom w:val="single" w:sz="4" w:space="0" w:color="auto"/>
              <w:right w:val="single" w:sz="4" w:space="0" w:color="auto"/>
            </w:tcBorders>
            <w:shd w:val="clear" w:color="000000" w:fill="D5E3F2"/>
            <w:noWrap/>
            <w:vAlign w:val="center"/>
            <w:hideMark/>
          </w:tcPr>
          <w:p w14:paraId="0D1EB49A" w14:textId="77777777" w:rsidR="00C2109B" w:rsidRPr="00C2109B" w:rsidRDefault="00C2109B" w:rsidP="00C2109B">
            <w:pPr>
              <w:spacing w:line="240" w:lineRule="auto"/>
              <w:jc w:val="right"/>
              <w:rPr>
                <w:b/>
                <w:bCs/>
                <w:sz w:val="12"/>
                <w:szCs w:val="12"/>
              </w:rPr>
            </w:pPr>
            <w:r w:rsidRPr="00C2109B">
              <w:rPr>
                <w:b/>
                <w:bCs/>
                <w:sz w:val="12"/>
                <w:szCs w:val="12"/>
              </w:rPr>
              <w:t>362 953</w:t>
            </w:r>
          </w:p>
        </w:tc>
        <w:tc>
          <w:tcPr>
            <w:tcW w:w="655" w:type="pct"/>
            <w:tcBorders>
              <w:top w:val="nil"/>
              <w:left w:val="nil"/>
              <w:bottom w:val="single" w:sz="4" w:space="0" w:color="auto"/>
              <w:right w:val="single" w:sz="4" w:space="0" w:color="auto"/>
            </w:tcBorders>
            <w:shd w:val="clear" w:color="000000" w:fill="D5E3F2"/>
            <w:noWrap/>
            <w:vAlign w:val="center"/>
            <w:hideMark/>
          </w:tcPr>
          <w:p w14:paraId="6E032F2A" w14:textId="77777777" w:rsidR="00C2109B" w:rsidRPr="00C2109B" w:rsidRDefault="00C2109B" w:rsidP="00C2109B">
            <w:pPr>
              <w:spacing w:line="240" w:lineRule="auto"/>
              <w:jc w:val="right"/>
              <w:rPr>
                <w:b/>
                <w:bCs/>
                <w:sz w:val="12"/>
                <w:szCs w:val="12"/>
              </w:rPr>
            </w:pPr>
            <w:r w:rsidRPr="00C2109B">
              <w:rPr>
                <w:b/>
                <w:bCs/>
                <w:sz w:val="12"/>
                <w:szCs w:val="12"/>
              </w:rPr>
              <w:t>338 384,27</w:t>
            </w:r>
          </w:p>
        </w:tc>
        <w:tc>
          <w:tcPr>
            <w:tcW w:w="498" w:type="pct"/>
            <w:tcBorders>
              <w:top w:val="nil"/>
              <w:left w:val="nil"/>
              <w:bottom w:val="single" w:sz="4" w:space="0" w:color="auto"/>
              <w:right w:val="single" w:sz="4" w:space="0" w:color="auto"/>
            </w:tcBorders>
            <w:shd w:val="clear" w:color="000000" w:fill="D5E3F2"/>
            <w:noWrap/>
            <w:vAlign w:val="center"/>
            <w:hideMark/>
          </w:tcPr>
          <w:p w14:paraId="0B355972" w14:textId="77777777" w:rsidR="00C2109B" w:rsidRPr="00C2109B" w:rsidRDefault="00C2109B" w:rsidP="00C2109B">
            <w:pPr>
              <w:spacing w:line="240" w:lineRule="auto"/>
              <w:jc w:val="right"/>
              <w:rPr>
                <w:b/>
                <w:bCs/>
                <w:sz w:val="12"/>
                <w:szCs w:val="12"/>
              </w:rPr>
            </w:pPr>
            <w:r w:rsidRPr="00C2109B">
              <w:rPr>
                <w:b/>
                <w:bCs/>
                <w:sz w:val="12"/>
                <w:szCs w:val="12"/>
              </w:rPr>
              <w:t>93,2</w:t>
            </w:r>
          </w:p>
        </w:tc>
      </w:tr>
      <w:tr w:rsidR="00C2109B" w:rsidRPr="00C2109B" w14:paraId="6ABB0316" w14:textId="77777777" w:rsidTr="00C2109B">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5151ED8" w14:textId="77777777" w:rsidR="00C2109B" w:rsidRPr="00C2109B" w:rsidRDefault="00C2109B" w:rsidP="00C2109B">
            <w:pPr>
              <w:spacing w:line="240" w:lineRule="auto"/>
              <w:rPr>
                <w:b/>
                <w:bCs/>
                <w:i/>
                <w:iCs/>
                <w:sz w:val="12"/>
                <w:szCs w:val="12"/>
              </w:rPr>
            </w:pPr>
            <w:r w:rsidRPr="00C2109B">
              <w:rPr>
                <w:b/>
                <w:bCs/>
                <w:i/>
                <w:iCs/>
                <w:sz w:val="12"/>
                <w:szCs w:val="12"/>
              </w:rPr>
              <w:t>Zarządzanie lokalami użytkowymi i ich eksploatacja</w:t>
            </w:r>
          </w:p>
        </w:tc>
        <w:tc>
          <w:tcPr>
            <w:tcW w:w="558" w:type="pct"/>
            <w:tcBorders>
              <w:top w:val="nil"/>
              <w:left w:val="nil"/>
              <w:bottom w:val="single" w:sz="4" w:space="0" w:color="auto"/>
              <w:right w:val="single" w:sz="4" w:space="0" w:color="auto"/>
            </w:tcBorders>
            <w:shd w:val="clear" w:color="000000" w:fill="EAF1F6"/>
            <w:noWrap/>
            <w:vAlign w:val="center"/>
            <w:hideMark/>
          </w:tcPr>
          <w:p w14:paraId="464D4652" w14:textId="77777777" w:rsidR="00C2109B" w:rsidRPr="00C2109B" w:rsidRDefault="00C2109B" w:rsidP="00C2109B">
            <w:pPr>
              <w:spacing w:line="240" w:lineRule="auto"/>
              <w:jc w:val="right"/>
              <w:rPr>
                <w:b/>
                <w:bCs/>
                <w:i/>
                <w:iCs/>
                <w:sz w:val="12"/>
                <w:szCs w:val="12"/>
              </w:rPr>
            </w:pPr>
            <w:r w:rsidRPr="00C2109B">
              <w:rPr>
                <w:b/>
                <w:bCs/>
                <w:i/>
                <w:iCs/>
                <w:sz w:val="12"/>
                <w:szCs w:val="12"/>
              </w:rPr>
              <w:t>2 900 180</w:t>
            </w:r>
          </w:p>
        </w:tc>
        <w:tc>
          <w:tcPr>
            <w:tcW w:w="655" w:type="pct"/>
            <w:tcBorders>
              <w:top w:val="nil"/>
              <w:left w:val="nil"/>
              <w:bottom w:val="single" w:sz="4" w:space="0" w:color="auto"/>
              <w:right w:val="single" w:sz="4" w:space="0" w:color="auto"/>
            </w:tcBorders>
            <w:shd w:val="clear" w:color="000000" w:fill="EAF1F6"/>
            <w:noWrap/>
            <w:vAlign w:val="center"/>
            <w:hideMark/>
          </w:tcPr>
          <w:p w14:paraId="1D8F8963" w14:textId="77777777" w:rsidR="00C2109B" w:rsidRPr="00C2109B" w:rsidRDefault="00C2109B" w:rsidP="00C2109B">
            <w:pPr>
              <w:spacing w:line="240" w:lineRule="auto"/>
              <w:jc w:val="right"/>
              <w:rPr>
                <w:b/>
                <w:bCs/>
                <w:i/>
                <w:iCs/>
                <w:sz w:val="12"/>
                <w:szCs w:val="12"/>
              </w:rPr>
            </w:pPr>
            <w:r w:rsidRPr="00C2109B">
              <w:rPr>
                <w:b/>
                <w:bCs/>
                <w:i/>
                <w:iCs/>
                <w:sz w:val="12"/>
                <w:szCs w:val="12"/>
              </w:rPr>
              <w:t>2 776 341,77</w:t>
            </w:r>
          </w:p>
        </w:tc>
        <w:tc>
          <w:tcPr>
            <w:tcW w:w="498" w:type="pct"/>
            <w:tcBorders>
              <w:top w:val="nil"/>
              <w:left w:val="nil"/>
              <w:bottom w:val="single" w:sz="4" w:space="0" w:color="auto"/>
              <w:right w:val="single" w:sz="4" w:space="0" w:color="auto"/>
            </w:tcBorders>
            <w:shd w:val="clear" w:color="000000" w:fill="EAF1F6"/>
            <w:noWrap/>
            <w:vAlign w:val="center"/>
            <w:hideMark/>
          </w:tcPr>
          <w:p w14:paraId="26966D63" w14:textId="77777777" w:rsidR="00C2109B" w:rsidRPr="00C2109B" w:rsidRDefault="00C2109B" w:rsidP="00C2109B">
            <w:pPr>
              <w:spacing w:line="240" w:lineRule="auto"/>
              <w:jc w:val="right"/>
              <w:rPr>
                <w:b/>
                <w:bCs/>
                <w:i/>
                <w:iCs/>
                <w:sz w:val="12"/>
                <w:szCs w:val="12"/>
              </w:rPr>
            </w:pPr>
            <w:r w:rsidRPr="00C2109B">
              <w:rPr>
                <w:b/>
                <w:bCs/>
                <w:i/>
                <w:iCs/>
                <w:sz w:val="12"/>
                <w:szCs w:val="12"/>
              </w:rPr>
              <w:t>95,7</w:t>
            </w:r>
          </w:p>
        </w:tc>
        <w:tc>
          <w:tcPr>
            <w:tcW w:w="558" w:type="pct"/>
            <w:tcBorders>
              <w:top w:val="nil"/>
              <w:left w:val="nil"/>
              <w:bottom w:val="single" w:sz="4" w:space="0" w:color="auto"/>
              <w:right w:val="single" w:sz="4" w:space="0" w:color="auto"/>
            </w:tcBorders>
            <w:shd w:val="clear" w:color="000000" w:fill="EAF1F6"/>
            <w:noWrap/>
            <w:vAlign w:val="center"/>
            <w:hideMark/>
          </w:tcPr>
          <w:p w14:paraId="73EF414F" w14:textId="77777777" w:rsidR="00C2109B" w:rsidRPr="00C2109B" w:rsidRDefault="00C2109B" w:rsidP="00C2109B">
            <w:pPr>
              <w:spacing w:line="240" w:lineRule="auto"/>
              <w:jc w:val="right"/>
              <w:rPr>
                <w:b/>
                <w:bCs/>
                <w:i/>
                <w:iCs/>
                <w:sz w:val="12"/>
                <w:szCs w:val="12"/>
              </w:rPr>
            </w:pPr>
            <w:r w:rsidRPr="00C2109B">
              <w:rPr>
                <w:b/>
                <w:bCs/>
                <w:i/>
                <w:iCs/>
                <w:sz w:val="12"/>
                <w:szCs w:val="12"/>
              </w:rPr>
              <w:t>178 433</w:t>
            </w:r>
          </w:p>
        </w:tc>
        <w:tc>
          <w:tcPr>
            <w:tcW w:w="655" w:type="pct"/>
            <w:tcBorders>
              <w:top w:val="nil"/>
              <w:left w:val="nil"/>
              <w:bottom w:val="single" w:sz="4" w:space="0" w:color="auto"/>
              <w:right w:val="single" w:sz="4" w:space="0" w:color="auto"/>
            </w:tcBorders>
            <w:shd w:val="clear" w:color="000000" w:fill="EAF1F6"/>
            <w:noWrap/>
            <w:vAlign w:val="center"/>
            <w:hideMark/>
          </w:tcPr>
          <w:p w14:paraId="3CA96571" w14:textId="77777777" w:rsidR="00C2109B" w:rsidRPr="00C2109B" w:rsidRDefault="00C2109B" w:rsidP="00C2109B">
            <w:pPr>
              <w:spacing w:line="240" w:lineRule="auto"/>
              <w:jc w:val="right"/>
              <w:rPr>
                <w:b/>
                <w:bCs/>
                <w:i/>
                <w:iCs/>
                <w:sz w:val="12"/>
                <w:szCs w:val="12"/>
              </w:rPr>
            </w:pPr>
            <w:r w:rsidRPr="00C2109B">
              <w:rPr>
                <w:b/>
                <w:bCs/>
                <w:i/>
                <w:iCs/>
                <w:sz w:val="12"/>
                <w:szCs w:val="12"/>
              </w:rPr>
              <w:t>153 865,14</w:t>
            </w:r>
          </w:p>
        </w:tc>
        <w:tc>
          <w:tcPr>
            <w:tcW w:w="498" w:type="pct"/>
            <w:tcBorders>
              <w:top w:val="nil"/>
              <w:left w:val="nil"/>
              <w:bottom w:val="single" w:sz="4" w:space="0" w:color="auto"/>
              <w:right w:val="single" w:sz="4" w:space="0" w:color="auto"/>
            </w:tcBorders>
            <w:shd w:val="clear" w:color="000000" w:fill="EAF1F6"/>
            <w:noWrap/>
            <w:vAlign w:val="center"/>
            <w:hideMark/>
          </w:tcPr>
          <w:p w14:paraId="49A56FB3" w14:textId="77777777" w:rsidR="00C2109B" w:rsidRPr="00C2109B" w:rsidRDefault="00C2109B" w:rsidP="00C2109B">
            <w:pPr>
              <w:spacing w:line="240" w:lineRule="auto"/>
              <w:jc w:val="right"/>
              <w:rPr>
                <w:b/>
                <w:bCs/>
                <w:i/>
                <w:iCs/>
                <w:sz w:val="12"/>
                <w:szCs w:val="12"/>
              </w:rPr>
            </w:pPr>
            <w:r w:rsidRPr="00C2109B">
              <w:rPr>
                <w:b/>
                <w:bCs/>
                <w:i/>
                <w:iCs/>
                <w:sz w:val="12"/>
                <w:szCs w:val="12"/>
              </w:rPr>
              <w:t>86,2</w:t>
            </w:r>
          </w:p>
        </w:tc>
      </w:tr>
      <w:tr w:rsidR="00C2109B" w:rsidRPr="00C2109B" w14:paraId="49F54FAA" w14:textId="77777777" w:rsidTr="00C2109B">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37253C3" w14:textId="77777777" w:rsidR="00C2109B" w:rsidRPr="00C2109B" w:rsidRDefault="00C2109B" w:rsidP="00C2109B">
            <w:pPr>
              <w:spacing w:line="240" w:lineRule="auto"/>
              <w:rPr>
                <w:b/>
                <w:bCs/>
                <w:i/>
                <w:iCs/>
                <w:sz w:val="12"/>
                <w:szCs w:val="12"/>
              </w:rPr>
            </w:pPr>
            <w:r w:rsidRPr="00C2109B">
              <w:rPr>
                <w:b/>
                <w:bCs/>
                <w:i/>
                <w:iCs/>
                <w:sz w:val="12"/>
                <w:szCs w:val="12"/>
              </w:rPr>
              <w:t>Remonty lokali użytkowych</w:t>
            </w:r>
          </w:p>
        </w:tc>
        <w:tc>
          <w:tcPr>
            <w:tcW w:w="558" w:type="pct"/>
            <w:tcBorders>
              <w:top w:val="nil"/>
              <w:left w:val="nil"/>
              <w:bottom w:val="single" w:sz="4" w:space="0" w:color="auto"/>
              <w:right w:val="single" w:sz="4" w:space="0" w:color="auto"/>
            </w:tcBorders>
            <w:shd w:val="clear" w:color="000000" w:fill="EAF1F6"/>
            <w:noWrap/>
            <w:vAlign w:val="center"/>
            <w:hideMark/>
          </w:tcPr>
          <w:p w14:paraId="74042179" w14:textId="77777777" w:rsidR="00C2109B" w:rsidRPr="00C2109B" w:rsidRDefault="00C2109B" w:rsidP="00C2109B">
            <w:pPr>
              <w:spacing w:line="240" w:lineRule="auto"/>
              <w:jc w:val="right"/>
              <w:rPr>
                <w:b/>
                <w:bCs/>
                <w:i/>
                <w:iCs/>
                <w:sz w:val="12"/>
                <w:szCs w:val="12"/>
              </w:rPr>
            </w:pPr>
            <w:r w:rsidRPr="00C2109B">
              <w:rPr>
                <w:b/>
                <w:bCs/>
                <w:i/>
                <w:iCs/>
                <w:sz w:val="12"/>
                <w:szCs w:val="12"/>
              </w:rPr>
              <w:t>1 155 387</w:t>
            </w:r>
          </w:p>
        </w:tc>
        <w:tc>
          <w:tcPr>
            <w:tcW w:w="655" w:type="pct"/>
            <w:tcBorders>
              <w:top w:val="nil"/>
              <w:left w:val="nil"/>
              <w:bottom w:val="single" w:sz="4" w:space="0" w:color="auto"/>
              <w:right w:val="single" w:sz="4" w:space="0" w:color="auto"/>
            </w:tcBorders>
            <w:shd w:val="clear" w:color="000000" w:fill="EAF1F6"/>
            <w:noWrap/>
            <w:vAlign w:val="center"/>
            <w:hideMark/>
          </w:tcPr>
          <w:p w14:paraId="5D8523A7" w14:textId="77777777" w:rsidR="00C2109B" w:rsidRPr="00C2109B" w:rsidRDefault="00C2109B" w:rsidP="00C2109B">
            <w:pPr>
              <w:spacing w:line="240" w:lineRule="auto"/>
              <w:jc w:val="right"/>
              <w:rPr>
                <w:b/>
                <w:bCs/>
                <w:i/>
                <w:iCs/>
                <w:sz w:val="12"/>
                <w:szCs w:val="12"/>
              </w:rPr>
            </w:pPr>
            <w:r w:rsidRPr="00C2109B">
              <w:rPr>
                <w:b/>
                <w:bCs/>
                <w:i/>
                <w:iCs/>
                <w:sz w:val="12"/>
                <w:szCs w:val="12"/>
              </w:rPr>
              <w:t>1 138 953,89</w:t>
            </w:r>
          </w:p>
        </w:tc>
        <w:tc>
          <w:tcPr>
            <w:tcW w:w="498" w:type="pct"/>
            <w:tcBorders>
              <w:top w:val="nil"/>
              <w:left w:val="nil"/>
              <w:bottom w:val="single" w:sz="4" w:space="0" w:color="auto"/>
              <w:right w:val="single" w:sz="4" w:space="0" w:color="auto"/>
            </w:tcBorders>
            <w:shd w:val="clear" w:color="000000" w:fill="EAF1F6"/>
            <w:noWrap/>
            <w:vAlign w:val="center"/>
            <w:hideMark/>
          </w:tcPr>
          <w:p w14:paraId="57B5B1E1" w14:textId="77777777" w:rsidR="00C2109B" w:rsidRPr="00C2109B" w:rsidRDefault="00C2109B" w:rsidP="00C2109B">
            <w:pPr>
              <w:spacing w:line="240" w:lineRule="auto"/>
              <w:jc w:val="right"/>
              <w:rPr>
                <w:b/>
                <w:bCs/>
                <w:i/>
                <w:iCs/>
                <w:sz w:val="12"/>
                <w:szCs w:val="12"/>
              </w:rPr>
            </w:pPr>
            <w:r w:rsidRPr="00C2109B">
              <w:rPr>
                <w:b/>
                <w:bCs/>
                <w:i/>
                <w:iCs/>
                <w:sz w:val="12"/>
                <w:szCs w:val="12"/>
              </w:rPr>
              <w:t>98,6</w:t>
            </w:r>
          </w:p>
        </w:tc>
        <w:tc>
          <w:tcPr>
            <w:tcW w:w="558" w:type="pct"/>
            <w:tcBorders>
              <w:top w:val="nil"/>
              <w:left w:val="nil"/>
              <w:bottom w:val="single" w:sz="4" w:space="0" w:color="auto"/>
              <w:right w:val="single" w:sz="4" w:space="0" w:color="auto"/>
            </w:tcBorders>
            <w:shd w:val="clear" w:color="000000" w:fill="EAF1F6"/>
            <w:noWrap/>
            <w:vAlign w:val="center"/>
            <w:hideMark/>
          </w:tcPr>
          <w:p w14:paraId="7075FA60"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79131574"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6C2B0896"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r>
      <w:tr w:rsidR="00C2109B" w:rsidRPr="00C2109B" w14:paraId="7969C9A2" w14:textId="77777777" w:rsidTr="00C2109B">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2FDF942" w14:textId="77777777" w:rsidR="00C2109B" w:rsidRPr="00C2109B" w:rsidRDefault="00C2109B" w:rsidP="00C2109B">
            <w:pPr>
              <w:spacing w:line="240" w:lineRule="auto"/>
              <w:rPr>
                <w:b/>
                <w:bCs/>
                <w:i/>
                <w:iCs/>
                <w:sz w:val="12"/>
                <w:szCs w:val="12"/>
              </w:rPr>
            </w:pPr>
            <w:r w:rsidRPr="00C2109B">
              <w:rPr>
                <w:b/>
                <w:bCs/>
                <w:i/>
                <w:iCs/>
                <w:sz w:val="12"/>
                <w:szCs w:val="12"/>
              </w:rPr>
              <w:t>Zarządzanie pozostałymi nieruchomościami</w:t>
            </w:r>
          </w:p>
        </w:tc>
        <w:tc>
          <w:tcPr>
            <w:tcW w:w="558" w:type="pct"/>
            <w:tcBorders>
              <w:top w:val="nil"/>
              <w:left w:val="nil"/>
              <w:bottom w:val="single" w:sz="4" w:space="0" w:color="auto"/>
              <w:right w:val="single" w:sz="4" w:space="0" w:color="auto"/>
            </w:tcBorders>
            <w:shd w:val="clear" w:color="000000" w:fill="EAF1F6"/>
            <w:noWrap/>
            <w:vAlign w:val="center"/>
            <w:hideMark/>
          </w:tcPr>
          <w:p w14:paraId="44504446" w14:textId="77777777" w:rsidR="00C2109B" w:rsidRPr="00C2109B" w:rsidRDefault="00C2109B" w:rsidP="00C2109B">
            <w:pPr>
              <w:spacing w:line="240" w:lineRule="auto"/>
              <w:jc w:val="right"/>
              <w:rPr>
                <w:b/>
                <w:bCs/>
                <w:i/>
                <w:iCs/>
                <w:sz w:val="12"/>
                <w:szCs w:val="12"/>
              </w:rPr>
            </w:pPr>
            <w:r w:rsidRPr="00C2109B">
              <w:rPr>
                <w:b/>
                <w:bCs/>
                <w:i/>
                <w:iCs/>
                <w:sz w:val="12"/>
                <w:szCs w:val="12"/>
              </w:rPr>
              <w:t>184 520</w:t>
            </w:r>
          </w:p>
        </w:tc>
        <w:tc>
          <w:tcPr>
            <w:tcW w:w="655" w:type="pct"/>
            <w:tcBorders>
              <w:top w:val="nil"/>
              <w:left w:val="nil"/>
              <w:bottom w:val="single" w:sz="4" w:space="0" w:color="auto"/>
              <w:right w:val="single" w:sz="4" w:space="0" w:color="auto"/>
            </w:tcBorders>
            <w:shd w:val="clear" w:color="000000" w:fill="EAF1F6"/>
            <w:noWrap/>
            <w:vAlign w:val="center"/>
            <w:hideMark/>
          </w:tcPr>
          <w:p w14:paraId="56580F77" w14:textId="77777777" w:rsidR="00C2109B" w:rsidRPr="00C2109B" w:rsidRDefault="00C2109B" w:rsidP="00C2109B">
            <w:pPr>
              <w:spacing w:line="240" w:lineRule="auto"/>
              <w:jc w:val="right"/>
              <w:rPr>
                <w:b/>
                <w:bCs/>
                <w:i/>
                <w:iCs/>
                <w:sz w:val="12"/>
                <w:szCs w:val="12"/>
              </w:rPr>
            </w:pPr>
            <w:r w:rsidRPr="00C2109B">
              <w:rPr>
                <w:b/>
                <w:bCs/>
                <w:i/>
                <w:iCs/>
                <w:sz w:val="12"/>
                <w:szCs w:val="12"/>
              </w:rPr>
              <w:t>184 519,13</w:t>
            </w:r>
          </w:p>
        </w:tc>
        <w:tc>
          <w:tcPr>
            <w:tcW w:w="498" w:type="pct"/>
            <w:tcBorders>
              <w:top w:val="nil"/>
              <w:left w:val="nil"/>
              <w:bottom w:val="single" w:sz="4" w:space="0" w:color="auto"/>
              <w:right w:val="single" w:sz="4" w:space="0" w:color="auto"/>
            </w:tcBorders>
            <w:shd w:val="clear" w:color="000000" w:fill="EAF1F6"/>
            <w:noWrap/>
            <w:vAlign w:val="center"/>
            <w:hideMark/>
          </w:tcPr>
          <w:p w14:paraId="0B562080" w14:textId="77777777" w:rsidR="00C2109B" w:rsidRPr="00C2109B" w:rsidRDefault="00C2109B" w:rsidP="00C2109B">
            <w:pPr>
              <w:spacing w:line="240" w:lineRule="auto"/>
              <w:jc w:val="right"/>
              <w:rPr>
                <w:b/>
                <w:bCs/>
                <w:i/>
                <w:iCs/>
                <w:sz w:val="12"/>
                <w:szCs w:val="12"/>
              </w:rPr>
            </w:pPr>
            <w:r w:rsidRPr="00C2109B">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022980EE" w14:textId="77777777" w:rsidR="00C2109B" w:rsidRPr="00C2109B" w:rsidRDefault="00C2109B" w:rsidP="00C2109B">
            <w:pPr>
              <w:spacing w:line="240" w:lineRule="auto"/>
              <w:jc w:val="right"/>
              <w:rPr>
                <w:b/>
                <w:bCs/>
                <w:i/>
                <w:iCs/>
                <w:sz w:val="12"/>
                <w:szCs w:val="12"/>
              </w:rPr>
            </w:pPr>
            <w:r w:rsidRPr="00C2109B">
              <w:rPr>
                <w:b/>
                <w:bCs/>
                <w:i/>
                <w:iCs/>
                <w:sz w:val="12"/>
                <w:szCs w:val="12"/>
              </w:rPr>
              <w:t>184 520</w:t>
            </w:r>
          </w:p>
        </w:tc>
        <w:tc>
          <w:tcPr>
            <w:tcW w:w="655" w:type="pct"/>
            <w:tcBorders>
              <w:top w:val="nil"/>
              <w:left w:val="nil"/>
              <w:bottom w:val="single" w:sz="4" w:space="0" w:color="auto"/>
              <w:right w:val="single" w:sz="4" w:space="0" w:color="auto"/>
            </w:tcBorders>
            <w:shd w:val="clear" w:color="000000" w:fill="EAF1F6"/>
            <w:noWrap/>
            <w:vAlign w:val="center"/>
            <w:hideMark/>
          </w:tcPr>
          <w:p w14:paraId="0D43E74E" w14:textId="77777777" w:rsidR="00C2109B" w:rsidRPr="00C2109B" w:rsidRDefault="00C2109B" w:rsidP="00C2109B">
            <w:pPr>
              <w:spacing w:line="240" w:lineRule="auto"/>
              <w:jc w:val="right"/>
              <w:rPr>
                <w:b/>
                <w:bCs/>
                <w:i/>
                <w:iCs/>
                <w:sz w:val="12"/>
                <w:szCs w:val="12"/>
              </w:rPr>
            </w:pPr>
            <w:r w:rsidRPr="00C2109B">
              <w:rPr>
                <w:b/>
                <w:bCs/>
                <w:i/>
                <w:iCs/>
                <w:sz w:val="12"/>
                <w:szCs w:val="12"/>
              </w:rPr>
              <w:t>184 519,13</w:t>
            </w:r>
          </w:p>
        </w:tc>
        <w:tc>
          <w:tcPr>
            <w:tcW w:w="498" w:type="pct"/>
            <w:tcBorders>
              <w:top w:val="nil"/>
              <w:left w:val="nil"/>
              <w:bottom w:val="single" w:sz="4" w:space="0" w:color="auto"/>
              <w:right w:val="single" w:sz="4" w:space="0" w:color="auto"/>
            </w:tcBorders>
            <w:shd w:val="clear" w:color="000000" w:fill="EAF1F6"/>
            <w:noWrap/>
            <w:vAlign w:val="center"/>
            <w:hideMark/>
          </w:tcPr>
          <w:p w14:paraId="010D61B3" w14:textId="77777777" w:rsidR="00C2109B" w:rsidRPr="00C2109B" w:rsidRDefault="00C2109B" w:rsidP="00C2109B">
            <w:pPr>
              <w:spacing w:line="240" w:lineRule="auto"/>
              <w:jc w:val="right"/>
              <w:rPr>
                <w:b/>
                <w:bCs/>
                <w:i/>
                <w:iCs/>
                <w:sz w:val="12"/>
                <w:szCs w:val="12"/>
              </w:rPr>
            </w:pPr>
            <w:r w:rsidRPr="00C2109B">
              <w:rPr>
                <w:b/>
                <w:bCs/>
                <w:i/>
                <w:iCs/>
                <w:sz w:val="12"/>
                <w:szCs w:val="12"/>
              </w:rPr>
              <w:t>100,0</w:t>
            </w:r>
          </w:p>
        </w:tc>
      </w:tr>
      <w:tr w:rsidR="00C2109B" w:rsidRPr="00C2109B" w14:paraId="1D057F37" w14:textId="77777777" w:rsidTr="00C2109B">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6A6956F2" w14:textId="77777777" w:rsidR="00C2109B" w:rsidRPr="00C2109B" w:rsidRDefault="00C2109B" w:rsidP="00C2109B">
            <w:pPr>
              <w:spacing w:line="240" w:lineRule="auto"/>
              <w:rPr>
                <w:b/>
                <w:bCs/>
                <w:sz w:val="12"/>
                <w:szCs w:val="12"/>
              </w:rPr>
            </w:pPr>
            <w:r w:rsidRPr="00C2109B">
              <w:rPr>
                <w:b/>
                <w:bCs/>
                <w:sz w:val="12"/>
                <w:szCs w:val="12"/>
              </w:rPr>
              <w:t>GOSPODARKA KOMUNALNA I OCHRONA ŚRODOWISKA</w:t>
            </w:r>
          </w:p>
        </w:tc>
        <w:tc>
          <w:tcPr>
            <w:tcW w:w="558" w:type="pct"/>
            <w:tcBorders>
              <w:top w:val="nil"/>
              <w:left w:val="nil"/>
              <w:bottom w:val="single" w:sz="4" w:space="0" w:color="auto"/>
              <w:right w:val="single" w:sz="4" w:space="0" w:color="auto"/>
            </w:tcBorders>
            <w:shd w:val="clear" w:color="000000" w:fill="B6D9E6"/>
            <w:noWrap/>
            <w:vAlign w:val="center"/>
            <w:hideMark/>
          </w:tcPr>
          <w:p w14:paraId="66397394" w14:textId="77777777" w:rsidR="00C2109B" w:rsidRPr="00C2109B" w:rsidRDefault="00C2109B" w:rsidP="00C2109B">
            <w:pPr>
              <w:spacing w:line="240" w:lineRule="auto"/>
              <w:jc w:val="right"/>
              <w:rPr>
                <w:b/>
                <w:bCs/>
                <w:sz w:val="12"/>
                <w:szCs w:val="12"/>
              </w:rPr>
            </w:pPr>
            <w:r w:rsidRPr="00C2109B">
              <w:rPr>
                <w:b/>
                <w:bCs/>
                <w:sz w:val="12"/>
                <w:szCs w:val="12"/>
              </w:rPr>
              <w:t>11 987 641</w:t>
            </w:r>
          </w:p>
        </w:tc>
        <w:tc>
          <w:tcPr>
            <w:tcW w:w="655" w:type="pct"/>
            <w:tcBorders>
              <w:top w:val="nil"/>
              <w:left w:val="nil"/>
              <w:bottom w:val="single" w:sz="4" w:space="0" w:color="auto"/>
              <w:right w:val="single" w:sz="4" w:space="0" w:color="auto"/>
            </w:tcBorders>
            <w:shd w:val="clear" w:color="000000" w:fill="B6D9E6"/>
            <w:noWrap/>
            <w:vAlign w:val="center"/>
            <w:hideMark/>
          </w:tcPr>
          <w:p w14:paraId="4513E3A9" w14:textId="77777777" w:rsidR="00C2109B" w:rsidRPr="00C2109B" w:rsidRDefault="00C2109B" w:rsidP="00C2109B">
            <w:pPr>
              <w:spacing w:line="240" w:lineRule="auto"/>
              <w:jc w:val="right"/>
              <w:rPr>
                <w:b/>
                <w:bCs/>
                <w:sz w:val="12"/>
                <w:szCs w:val="12"/>
              </w:rPr>
            </w:pPr>
            <w:r w:rsidRPr="00C2109B">
              <w:rPr>
                <w:b/>
                <w:bCs/>
                <w:sz w:val="12"/>
                <w:szCs w:val="12"/>
              </w:rPr>
              <w:t>11 781 555,54</w:t>
            </w:r>
          </w:p>
        </w:tc>
        <w:tc>
          <w:tcPr>
            <w:tcW w:w="498" w:type="pct"/>
            <w:tcBorders>
              <w:top w:val="nil"/>
              <w:left w:val="nil"/>
              <w:bottom w:val="single" w:sz="4" w:space="0" w:color="auto"/>
              <w:right w:val="single" w:sz="4" w:space="0" w:color="auto"/>
            </w:tcBorders>
            <w:shd w:val="clear" w:color="000000" w:fill="B6D9E6"/>
            <w:noWrap/>
            <w:vAlign w:val="center"/>
            <w:hideMark/>
          </w:tcPr>
          <w:p w14:paraId="27119DA4" w14:textId="77777777" w:rsidR="00C2109B" w:rsidRPr="00C2109B" w:rsidRDefault="00C2109B" w:rsidP="00C2109B">
            <w:pPr>
              <w:spacing w:line="240" w:lineRule="auto"/>
              <w:jc w:val="right"/>
              <w:rPr>
                <w:b/>
                <w:bCs/>
                <w:sz w:val="12"/>
                <w:szCs w:val="12"/>
              </w:rPr>
            </w:pPr>
            <w:r w:rsidRPr="00C2109B">
              <w:rPr>
                <w:b/>
                <w:bCs/>
                <w:sz w:val="12"/>
                <w:szCs w:val="12"/>
              </w:rPr>
              <w:t>98,3</w:t>
            </w:r>
          </w:p>
        </w:tc>
        <w:tc>
          <w:tcPr>
            <w:tcW w:w="558" w:type="pct"/>
            <w:tcBorders>
              <w:top w:val="nil"/>
              <w:left w:val="nil"/>
              <w:bottom w:val="single" w:sz="4" w:space="0" w:color="auto"/>
              <w:right w:val="single" w:sz="4" w:space="0" w:color="auto"/>
            </w:tcBorders>
            <w:shd w:val="clear" w:color="000000" w:fill="B6D9E6"/>
            <w:noWrap/>
            <w:vAlign w:val="center"/>
            <w:hideMark/>
          </w:tcPr>
          <w:p w14:paraId="69D96ED9" w14:textId="77777777" w:rsidR="00C2109B" w:rsidRPr="00C2109B" w:rsidRDefault="00C2109B" w:rsidP="00C2109B">
            <w:pPr>
              <w:spacing w:line="240" w:lineRule="auto"/>
              <w:jc w:val="right"/>
              <w:rPr>
                <w:b/>
                <w:bCs/>
                <w:sz w:val="12"/>
                <w:szCs w:val="12"/>
              </w:rPr>
            </w:pPr>
            <w:r w:rsidRPr="00C2109B">
              <w:rPr>
                <w:b/>
                <w:bCs/>
                <w:sz w:val="12"/>
                <w:szCs w:val="12"/>
              </w:rPr>
              <w:t>992 560</w:t>
            </w:r>
          </w:p>
        </w:tc>
        <w:tc>
          <w:tcPr>
            <w:tcW w:w="655" w:type="pct"/>
            <w:tcBorders>
              <w:top w:val="nil"/>
              <w:left w:val="nil"/>
              <w:bottom w:val="single" w:sz="4" w:space="0" w:color="auto"/>
              <w:right w:val="single" w:sz="4" w:space="0" w:color="auto"/>
            </w:tcBorders>
            <w:shd w:val="clear" w:color="000000" w:fill="B6D9E6"/>
            <w:noWrap/>
            <w:vAlign w:val="center"/>
            <w:hideMark/>
          </w:tcPr>
          <w:p w14:paraId="557E659B" w14:textId="77777777" w:rsidR="00C2109B" w:rsidRPr="00C2109B" w:rsidRDefault="00C2109B" w:rsidP="00C2109B">
            <w:pPr>
              <w:spacing w:line="240" w:lineRule="auto"/>
              <w:jc w:val="right"/>
              <w:rPr>
                <w:b/>
                <w:bCs/>
                <w:sz w:val="12"/>
                <w:szCs w:val="12"/>
              </w:rPr>
            </w:pPr>
            <w:r w:rsidRPr="00C2109B">
              <w:rPr>
                <w:b/>
                <w:bCs/>
                <w:sz w:val="12"/>
                <w:szCs w:val="12"/>
              </w:rPr>
              <w:t>910 045,83</w:t>
            </w:r>
          </w:p>
        </w:tc>
        <w:tc>
          <w:tcPr>
            <w:tcW w:w="498" w:type="pct"/>
            <w:tcBorders>
              <w:top w:val="nil"/>
              <w:left w:val="nil"/>
              <w:bottom w:val="single" w:sz="4" w:space="0" w:color="auto"/>
              <w:right w:val="single" w:sz="4" w:space="0" w:color="auto"/>
            </w:tcBorders>
            <w:shd w:val="clear" w:color="000000" w:fill="B6D9E6"/>
            <w:noWrap/>
            <w:vAlign w:val="center"/>
            <w:hideMark/>
          </w:tcPr>
          <w:p w14:paraId="6D0CBEED" w14:textId="77777777" w:rsidR="00C2109B" w:rsidRPr="00C2109B" w:rsidRDefault="00C2109B" w:rsidP="00C2109B">
            <w:pPr>
              <w:spacing w:line="240" w:lineRule="auto"/>
              <w:jc w:val="right"/>
              <w:rPr>
                <w:b/>
                <w:bCs/>
                <w:sz w:val="12"/>
                <w:szCs w:val="12"/>
              </w:rPr>
            </w:pPr>
            <w:r w:rsidRPr="00C2109B">
              <w:rPr>
                <w:b/>
                <w:bCs/>
                <w:sz w:val="12"/>
                <w:szCs w:val="12"/>
              </w:rPr>
              <w:t>91,7</w:t>
            </w:r>
          </w:p>
        </w:tc>
      </w:tr>
      <w:tr w:rsidR="00C2109B" w:rsidRPr="00C2109B" w14:paraId="09240F83" w14:textId="77777777" w:rsidTr="00C2109B">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76EE10DB" w14:textId="77777777" w:rsidR="00C2109B" w:rsidRPr="00C2109B" w:rsidRDefault="00C2109B" w:rsidP="00C2109B">
            <w:pPr>
              <w:spacing w:line="240" w:lineRule="auto"/>
              <w:rPr>
                <w:b/>
                <w:bCs/>
                <w:sz w:val="12"/>
                <w:szCs w:val="12"/>
              </w:rPr>
            </w:pPr>
            <w:r w:rsidRPr="00C2109B">
              <w:rPr>
                <w:b/>
                <w:bCs/>
                <w:sz w:val="12"/>
                <w:szCs w:val="12"/>
              </w:rPr>
              <w:t>Utrzymanie porządku i czystości</w:t>
            </w:r>
          </w:p>
        </w:tc>
        <w:tc>
          <w:tcPr>
            <w:tcW w:w="558" w:type="pct"/>
            <w:tcBorders>
              <w:top w:val="nil"/>
              <w:left w:val="nil"/>
              <w:bottom w:val="single" w:sz="4" w:space="0" w:color="auto"/>
              <w:right w:val="single" w:sz="4" w:space="0" w:color="auto"/>
            </w:tcBorders>
            <w:shd w:val="clear" w:color="000000" w:fill="D5E3F2"/>
            <w:noWrap/>
            <w:vAlign w:val="center"/>
            <w:hideMark/>
          </w:tcPr>
          <w:p w14:paraId="2609A463" w14:textId="77777777" w:rsidR="00C2109B" w:rsidRPr="00C2109B" w:rsidRDefault="00C2109B" w:rsidP="00C2109B">
            <w:pPr>
              <w:spacing w:line="240" w:lineRule="auto"/>
              <w:jc w:val="right"/>
              <w:rPr>
                <w:b/>
                <w:bCs/>
                <w:sz w:val="12"/>
                <w:szCs w:val="12"/>
              </w:rPr>
            </w:pPr>
            <w:r w:rsidRPr="00C2109B">
              <w:rPr>
                <w:b/>
                <w:bCs/>
                <w:sz w:val="12"/>
                <w:szCs w:val="12"/>
              </w:rPr>
              <w:t>1 783 065</w:t>
            </w:r>
          </w:p>
        </w:tc>
        <w:tc>
          <w:tcPr>
            <w:tcW w:w="655" w:type="pct"/>
            <w:tcBorders>
              <w:top w:val="nil"/>
              <w:left w:val="nil"/>
              <w:bottom w:val="single" w:sz="4" w:space="0" w:color="auto"/>
              <w:right w:val="single" w:sz="4" w:space="0" w:color="auto"/>
            </w:tcBorders>
            <w:shd w:val="clear" w:color="000000" w:fill="D5E3F2"/>
            <w:noWrap/>
            <w:vAlign w:val="center"/>
            <w:hideMark/>
          </w:tcPr>
          <w:p w14:paraId="5AF42322" w14:textId="77777777" w:rsidR="00C2109B" w:rsidRPr="00C2109B" w:rsidRDefault="00C2109B" w:rsidP="00C2109B">
            <w:pPr>
              <w:spacing w:line="240" w:lineRule="auto"/>
              <w:jc w:val="right"/>
              <w:rPr>
                <w:b/>
                <w:bCs/>
                <w:sz w:val="12"/>
                <w:szCs w:val="12"/>
              </w:rPr>
            </w:pPr>
            <w:r w:rsidRPr="00C2109B">
              <w:rPr>
                <w:b/>
                <w:bCs/>
                <w:sz w:val="12"/>
                <w:szCs w:val="12"/>
              </w:rPr>
              <w:t>1 689 010,34</w:t>
            </w:r>
          </w:p>
        </w:tc>
        <w:tc>
          <w:tcPr>
            <w:tcW w:w="498" w:type="pct"/>
            <w:tcBorders>
              <w:top w:val="nil"/>
              <w:left w:val="nil"/>
              <w:bottom w:val="single" w:sz="4" w:space="0" w:color="auto"/>
              <w:right w:val="single" w:sz="4" w:space="0" w:color="auto"/>
            </w:tcBorders>
            <w:shd w:val="clear" w:color="000000" w:fill="D5E3F2"/>
            <w:noWrap/>
            <w:vAlign w:val="center"/>
            <w:hideMark/>
          </w:tcPr>
          <w:p w14:paraId="62F4BFE4" w14:textId="77777777" w:rsidR="00C2109B" w:rsidRPr="00C2109B" w:rsidRDefault="00C2109B" w:rsidP="00C2109B">
            <w:pPr>
              <w:spacing w:line="240" w:lineRule="auto"/>
              <w:jc w:val="right"/>
              <w:rPr>
                <w:b/>
                <w:bCs/>
                <w:sz w:val="12"/>
                <w:szCs w:val="12"/>
              </w:rPr>
            </w:pPr>
            <w:r w:rsidRPr="00C2109B">
              <w:rPr>
                <w:b/>
                <w:bCs/>
                <w:sz w:val="12"/>
                <w:szCs w:val="12"/>
              </w:rPr>
              <w:t>94,7</w:t>
            </w:r>
          </w:p>
        </w:tc>
        <w:tc>
          <w:tcPr>
            <w:tcW w:w="558" w:type="pct"/>
            <w:tcBorders>
              <w:top w:val="nil"/>
              <w:left w:val="nil"/>
              <w:bottom w:val="single" w:sz="4" w:space="0" w:color="auto"/>
              <w:right w:val="single" w:sz="4" w:space="0" w:color="auto"/>
            </w:tcBorders>
            <w:shd w:val="clear" w:color="000000" w:fill="D5E3F2"/>
            <w:noWrap/>
            <w:vAlign w:val="center"/>
            <w:hideMark/>
          </w:tcPr>
          <w:p w14:paraId="62728749" w14:textId="77777777" w:rsidR="00C2109B" w:rsidRPr="00C2109B" w:rsidRDefault="00C2109B" w:rsidP="00C2109B">
            <w:pPr>
              <w:spacing w:line="240" w:lineRule="auto"/>
              <w:jc w:val="right"/>
              <w:rPr>
                <w:b/>
                <w:bCs/>
                <w:sz w:val="12"/>
                <w:szCs w:val="12"/>
              </w:rPr>
            </w:pPr>
            <w:r w:rsidRPr="00C2109B">
              <w:rPr>
                <w:b/>
                <w:bCs/>
                <w:sz w:val="12"/>
                <w:szCs w:val="12"/>
              </w:rPr>
              <w:t>157 190</w:t>
            </w:r>
          </w:p>
        </w:tc>
        <w:tc>
          <w:tcPr>
            <w:tcW w:w="655" w:type="pct"/>
            <w:tcBorders>
              <w:top w:val="nil"/>
              <w:left w:val="nil"/>
              <w:bottom w:val="single" w:sz="4" w:space="0" w:color="auto"/>
              <w:right w:val="single" w:sz="4" w:space="0" w:color="auto"/>
            </w:tcBorders>
            <w:shd w:val="clear" w:color="000000" w:fill="D5E3F2"/>
            <w:noWrap/>
            <w:vAlign w:val="center"/>
            <w:hideMark/>
          </w:tcPr>
          <w:p w14:paraId="5EBCE637" w14:textId="77777777" w:rsidR="00C2109B" w:rsidRPr="00C2109B" w:rsidRDefault="00C2109B" w:rsidP="00C2109B">
            <w:pPr>
              <w:spacing w:line="240" w:lineRule="auto"/>
              <w:jc w:val="right"/>
              <w:rPr>
                <w:b/>
                <w:bCs/>
                <w:sz w:val="12"/>
                <w:szCs w:val="12"/>
              </w:rPr>
            </w:pPr>
            <w:r w:rsidRPr="00C2109B">
              <w:rPr>
                <w:b/>
                <w:bCs/>
                <w:sz w:val="12"/>
                <w:szCs w:val="12"/>
              </w:rPr>
              <w:t>151 072,21</w:t>
            </w:r>
          </w:p>
        </w:tc>
        <w:tc>
          <w:tcPr>
            <w:tcW w:w="498" w:type="pct"/>
            <w:tcBorders>
              <w:top w:val="nil"/>
              <w:left w:val="nil"/>
              <w:bottom w:val="single" w:sz="4" w:space="0" w:color="auto"/>
              <w:right w:val="single" w:sz="4" w:space="0" w:color="auto"/>
            </w:tcBorders>
            <w:shd w:val="clear" w:color="000000" w:fill="D5E3F2"/>
            <w:noWrap/>
            <w:vAlign w:val="center"/>
            <w:hideMark/>
          </w:tcPr>
          <w:p w14:paraId="0FD8BF00" w14:textId="77777777" w:rsidR="00C2109B" w:rsidRPr="00C2109B" w:rsidRDefault="00C2109B" w:rsidP="00C2109B">
            <w:pPr>
              <w:spacing w:line="240" w:lineRule="auto"/>
              <w:jc w:val="right"/>
              <w:rPr>
                <w:b/>
                <w:bCs/>
                <w:sz w:val="12"/>
                <w:szCs w:val="12"/>
              </w:rPr>
            </w:pPr>
            <w:r w:rsidRPr="00C2109B">
              <w:rPr>
                <w:b/>
                <w:bCs/>
                <w:sz w:val="12"/>
                <w:szCs w:val="12"/>
              </w:rPr>
              <w:t>96,1</w:t>
            </w:r>
          </w:p>
        </w:tc>
      </w:tr>
      <w:tr w:rsidR="00C2109B" w:rsidRPr="00C2109B" w14:paraId="5D5E5BF4" w14:textId="77777777" w:rsidTr="00C2109B">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773C405" w14:textId="77777777" w:rsidR="00C2109B" w:rsidRPr="00C2109B" w:rsidRDefault="00C2109B" w:rsidP="00C2109B">
            <w:pPr>
              <w:spacing w:line="240" w:lineRule="auto"/>
              <w:rPr>
                <w:b/>
                <w:bCs/>
                <w:i/>
                <w:iCs/>
                <w:sz w:val="12"/>
                <w:szCs w:val="12"/>
              </w:rPr>
            </w:pPr>
            <w:r w:rsidRPr="00C2109B">
              <w:rPr>
                <w:b/>
                <w:bCs/>
                <w:i/>
                <w:iCs/>
                <w:sz w:val="12"/>
                <w:szCs w:val="12"/>
              </w:rPr>
              <w:t>Oczyszczanie miasta</w:t>
            </w:r>
          </w:p>
        </w:tc>
        <w:tc>
          <w:tcPr>
            <w:tcW w:w="558" w:type="pct"/>
            <w:tcBorders>
              <w:top w:val="nil"/>
              <w:left w:val="nil"/>
              <w:bottom w:val="single" w:sz="4" w:space="0" w:color="auto"/>
              <w:right w:val="single" w:sz="4" w:space="0" w:color="auto"/>
            </w:tcBorders>
            <w:shd w:val="clear" w:color="000000" w:fill="EAF1F6"/>
            <w:noWrap/>
            <w:vAlign w:val="center"/>
            <w:hideMark/>
          </w:tcPr>
          <w:p w14:paraId="3F33CCD5" w14:textId="77777777" w:rsidR="00C2109B" w:rsidRPr="00C2109B" w:rsidRDefault="00C2109B" w:rsidP="00C2109B">
            <w:pPr>
              <w:spacing w:line="240" w:lineRule="auto"/>
              <w:jc w:val="right"/>
              <w:rPr>
                <w:b/>
                <w:bCs/>
                <w:i/>
                <w:iCs/>
                <w:sz w:val="12"/>
                <w:szCs w:val="12"/>
              </w:rPr>
            </w:pPr>
            <w:r w:rsidRPr="00C2109B">
              <w:rPr>
                <w:b/>
                <w:bCs/>
                <w:i/>
                <w:iCs/>
                <w:sz w:val="12"/>
                <w:szCs w:val="12"/>
              </w:rPr>
              <w:t>1 031 820</w:t>
            </w:r>
          </w:p>
        </w:tc>
        <w:tc>
          <w:tcPr>
            <w:tcW w:w="655" w:type="pct"/>
            <w:tcBorders>
              <w:top w:val="nil"/>
              <w:left w:val="nil"/>
              <w:bottom w:val="single" w:sz="4" w:space="0" w:color="auto"/>
              <w:right w:val="single" w:sz="4" w:space="0" w:color="auto"/>
            </w:tcBorders>
            <w:shd w:val="clear" w:color="000000" w:fill="EAF1F6"/>
            <w:noWrap/>
            <w:vAlign w:val="center"/>
            <w:hideMark/>
          </w:tcPr>
          <w:p w14:paraId="4145D920" w14:textId="77777777" w:rsidR="00C2109B" w:rsidRPr="00C2109B" w:rsidRDefault="00C2109B" w:rsidP="00C2109B">
            <w:pPr>
              <w:spacing w:line="240" w:lineRule="auto"/>
              <w:jc w:val="right"/>
              <w:rPr>
                <w:b/>
                <w:bCs/>
                <w:i/>
                <w:iCs/>
                <w:sz w:val="12"/>
                <w:szCs w:val="12"/>
              </w:rPr>
            </w:pPr>
            <w:r w:rsidRPr="00C2109B">
              <w:rPr>
                <w:b/>
                <w:bCs/>
                <w:i/>
                <w:iCs/>
                <w:sz w:val="12"/>
                <w:szCs w:val="12"/>
              </w:rPr>
              <w:t>944 155,16</w:t>
            </w:r>
          </w:p>
        </w:tc>
        <w:tc>
          <w:tcPr>
            <w:tcW w:w="498" w:type="pct"/>
            <w:tcBorders>
              <w:top w:val="nil"/>
              <w:left w:val="nil"/>
              <w:bottom w:val="single" w:sz="4" w:space="0" w:color="auto"/>
              <w:right w:val="single" w:sz="4" w:space="0" w:color="auto"/>
            </w:tcBorders>
            <w:shd w:val="clear" w:color="000000" w:fill="EAF1F6"/>
            <w:noWrap/>
            <w:vAlign w:val="center"/>
            <w:hideMark/>
          </w:tcPr>
          <w:p w14:paraId="2FA780FC" w14:textId="77777777" w:rsidR="00C2109B" w:rsidRPr="00C2109B" w:rsidRDefault="00C2109B" w:rsidP="00C2109B">
            <w:pPr>
              <w:spacing w:line="240" w:lineRule="auto"/>
              <w:jc w:val="right"/>
              <w:rPr>
                <w:b/>
                <w:bCs/>
                <w:i/>
                <w:iCs/>
                <w:sz w:val="12"/>
                <w:szCs w:val="12"/>
              </w:rPr>
            </w:pPr>
            <w:r w:rsidRPr="00C2109B">
              <w:rPr>
                <w:b/>
                <w:bCs/>
                <w:i/>
                <w:iCs/>
                <w:sz w:val="12"/>
                <w:szCs w:val="12"/>
              </w:rPr>
              <w:t>91,5</w:t>
            </w:r>
          </w:p>
        </w:tc>
        <w:tc>
          <w:tcPr>
            <w:tcW w:w="558" w:type="pct"/>
            <w:tcBorders>
              <w:top w:val="nil"/>
              <w:left w:val="nil"/>
              <w:bottom w:val="single" w:sz="4" w:space="0" w:color="auto"/>
              <w:right w:val="single" w:sz="4" w:space="0" w:color="auto"/>
            </w:tcBorders>
            <w:shd w:val="clear" w:color="000000" w:fill="EAF1F6"/>
            <w:noWrap/>
            <w:vAlign w:val="center"/>
            <w:hideMark/>
          </w:tcPr>
          <w:p w14:paraId="480C0DA7"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11748BCC"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3F23D991"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r>
      <w:tr w:rsidR="00C2109B" w:rsidRPr="00C2109B" w14:paraId="2EEE70ED" w14:textId="77777777" w:rsidTr="00C2109B">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07FA7609" w14:textId="77777777" w:rsidR="00C2109B" w:rsidRPr="00C2109B" w:rsidRDefault="00C2109B" w:rsidP="00C2109B">
            <w:pPr>
              <w:spacing w:line="240" w:lineRule="auto"/>
              <w:rPr>
                <w:sz w:val="12"/>
                <w:szCs w:val="12"/>
              </w:rPr>
            </w:pPr>
            <w:r w:rsidRPr="00C2109B">
              <w:rPr>
                <w:sz w:val="12"/>
                <w:szCs w:val="12"/>
              </w:rPr>
              <w:t>Zimowe oczyszczanie ulic</w:t>
            </w:r>
          </w:p>
        </w:tc>
        <w:tc>
          <w:tcPr>
            <w:tcW w:w="558" w:type="pct"/>
            <w:tcBorders>
              <w:top w:val="nil"/>
              <w:left w:val="nil"/>
              <w:bottom w:val="single" w:sz="4" w:space="0" w:color="auto"/>
              <w:right w:val="single" w:sz="4" w:space="0" w:color="auto"/>
            </w:tcBorders>
            <w:shd w:val="clear" w:color="auto" w:fill="auto"/>
            <w:noWrap/>
            <w:vAlign w:val="center"/>
            <w:hideMark/>
          </w:tcPr>
          <w:p w14:paraId="2E8EFB4E" w14:textId="77777777" w:rsidR="00C2109B" w:rsidRPr="00C2109B" w:rsidRDefault="00C2109B" w:rsidP="00C2109B">
            <w:pPr>
              <w:spacing w:line="240" w:lineRule="auto"/>
              <w:jc w:val="right"/>
              <w:rPr>
                <w:sz w:val="12"/>
                <w:szCs w:val="12"/>
              </w:rPr>
            </w:pPr>
            <w:r w:rsidRPr="00C2109B">
              <w:rPr>
                <w:sz w:val="12"/>
                <w:szCs w:val="12"/>
              </w:rPr>
              <w:t>500 000</w:t>
            </w:r>
          </w:p>
        </w:tc>
        <w:tc>
          <w:tcPr>
            <w:tcW w:w="655" w:type="pct"/>
            <w:tcBorders>
              <w:top w:val="nil"/>
              <w:left w:val="nil"/>
              <w:bottom w:val="single" w:sz="4" w:space="0" w:color="auto"/>
              <w:right w:val="single" w:sz="4" w:space="0" w:color="auto"/>
            </w:tcBorders>
            <w:shd w:val="clear" w:color="auto" w:fill="auto"/>
            <w:noWrap/>
            <w:vAlign w:val="center"/>
            <w:hideMark/>
          </w:tcPr>
          <w:p w14:paraId="3E4BB67A" w14:textId="77777777" w:rsidR="00C2109B" w:rsidRPr="00C2109B" w:rsidRDefault="00C2109B" w:rsidP="00C2109B">
            <w:pPr>
              <w:spacing w:line="240" w:lineRule="auto"/>
              <w:jc w:val="right"/>
              <w:rPr>
                <w:sz w:val="12"/>
                <w:szCs w:val="12"/>
              </w:rPr>
            </w:pPr>
            <w:r w:rsidRPr="00C2109B">
              <w:rPr>
                <w:sz w:val="12"/>
                <w:szCs w:val="12"/>
              </w:rPr>
              <w:t>412 368,06</w:t>
            </w:r>
          </w:p>
        </w:tc>
        <w:tc>
          <w:tcPr>
            <w:tcW w:w="498" w:type="pct"/>
            <w:tcBorders>
              <w:top w:val="nil"/>
              <w:left w:val="nil"/>
              <w:bottom w:val="single" w:sz="4" w:space="0" w:color="auto"/>
              <w:right w:val="single" w:sz="4" w:space="0" w:color="auto"/>
            </w:tcBorders>
            <w:shd w:val="clear" w:color="auto" w:fill="auto"/>
            <w:noWrap/>
            <w:vAlign w:val="center"/>
            <w:hideMark/>
          </w:tcPr>
          <w:p w14:paraId="79A449AC" w14:textId="77777777" w:rsidR="00C2109B" w:rsidRPr="00C2109B" w:rsidRDefault="00C2109B" w:rsidP="00C2109B">
            <w:pPr>
              <w:spacing w:line="240" w:lineRule="auto"/>
              <w:jc w:val="right"/>
              <w:rPr>
                <w:sz w:val="12"/>
                <w:szCs w:val="12"/>
              </w:rPr>
            </w:pPr>
            <w:r w:rsidRPr="00C2109B">
              <w:rPr>
                <w:sz w:val="12"/>
                <w:szCs w:val="12"/>
              </w:rPr>
              <w:t>82,5</w:t>
            </w:r>
          </w:p>
        </w:tc>
        <w:tc>
          <w:tcPr>
            <w:tcW w:w="558" w:type="pct"/>
            <w:tcBorders>
              <w:top w:val="nil"/>
              <w:left w:val="nil"/>
              <w:bottom w:val="single" w:sz="4" w:space="0" w:color="auto"/>
              <w:right w:val="single" w:sz="4" w:space="0" w:color="auto"/>
            </w:tcBorders>
            <w:shd w:val="clear" w:color="auto" w:fill="auto"/>
            <w:noWrap/>
            <w:vAlign w:val="center"/>
            <w:hideMark/>
          </w:tcPr>
          <w:p w14:paraId="2EAB4625" w14:textId="77777777" w:rsidR="00C2109B" w:rsidRPr="00C2109B" w:rsidRDefault="00C2109B" w:rsidP="00C2109B">
            <w:pPr>
              <w:spacing w:line="240" w:lineRule="auto"/>
              <w:jc w:val="right"/>
              <w:rPr>
                <w:sz w:val="12"/>
                <w:szCs w:val="12"/>
              </w:rPr>
            </w:pPr>
            <w:r w:rsidRPr="00C2109B">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7BAEBA40" w14:textId="77777777" w:rsidR="00C2109B" w:rsidRPr="00C2109B" w:rsidRDefault="00C2109B" w:rsidP="00C2109B">
            <w:pPr>
              <w:spacing w:line="240" w:lineRule="auto"/>
              <w:jc w:val="right"/>
              <w:rPr>
                <w:sz w:val="12"/>
                <w:szCs w:val="12"/>
              </w:rPr>
            </w:pPr>
            <w:r w:rsidRPr="00C2109B">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792C2E05"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1AB6D83E" w14:textId="77777777" w:rsidTr="00C2109B">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0C6EF85C" w14:textId="77777777" w:rsidR="00C2109B" w:rsidRPr="00C2109B" w:rsidRDefault="00C2109B" w:rsidP="00C2109B">
            <w:pPr>
              <w:spacing w:line="240" w:lineRule="auto"/>
              <w:rPr>
                <w:sz w:val="12"/>
                <w:szCs w:val="12"/>
              </w:rPr>
            </w:pPr>
            <w:r w:rsidRPr="00C2109B">
              <w:rPr>
                <w:sz w:val="12"/>
                <w:szCs w:val="12"/>
              </w:rPr>
              <w:t>Letnie oczyszczanie ulic</w:t>
            </w:r>
          </w:p>
        </w:tc>
        <w:tc>
          <w:tcPr>
            <w:tcW w:w="558" w:type="pct"/>
            <w:tcBorders>
              <w:top w:val="nil"/>
              <w:left w:val="nil"/>
              <w:bottom w:val="single" w:sz="4" w:space="0" w:color="auto"/>
              <w:right w:val="single" w:sz="4" w:space="0" w:color="auto"/>
            </w:tcBorders>
            <w:shd w:val="clear" w:color="auto" w:fill="auto"/>
            <w:noWrap/>
            <w:vAlign w:val="center"/>
            <w:hideMark/>
          </w:tcPr>
          <w:p w14:paraId="183AA71C" w14:textId="77777777" w:rsidR="00C2109B" w:rsidRPr="00C2109B" w:rsidRDefault="00C2109B" w:rsidP="00C2109B">
            <w:pPr>
              <w:spacing w:line="240" w:lineRule="auto"/>
              <w:jc w:val="right"/>
              <w:rPr>
                <w:sz w:val="12"/>
                <w:szCs w:val="12"/>
              </w:rPr>
            </w:pPr>
            <w:r w:rsidRPr="00C2109B">
              <w:rPr>
                <w:sz w:val="12"/>
                <w:szCs w:val="12"/>
              </w:rPr>
              <w:t>481 820</w:t>
            </w:r>
          </w:p>
        </w:tc>
        <w:tc>
          <w:tcPr>
            <w:tcW w:w="655" w:type="pct"/>
            <w:tcBorders>
              <w:top w:val="nil"/>
              <w:left w:val="nil"/>
              <w:bottom w:val="single" w:sz="4" w:space="0" w:color="auto"/>
              <w:right w:val="single" w:sz="4" w:space="0" w:color="auto"/>
            </w:tcBorders>
            <w:shd w:val="clear" w:color="auto" w:fill="auto"/>
            <w:noWrap/>
            <w:vAlign w:val="center"/>
            <w:hideMark/>
          </w:tcPr>
          <w:p w14:paraId="1D298DCE" w14:textId="77777777" w:rsidR="00C2109B" w:rsidRPr="00C2109B" w:rsidRDefault="00C2109B" w:rsidP="00C2109B">
            <w:pPr>
              <w:spacing w:line="240" w:lineRule="auto"/>
              <w:jc w:val="right"/>
              <w:rPr>
                <w:sz w:val="12"/>
                <w:szCs w:val="12"/>
              </w:rPr>
            </w:pPr>
            <w:r w:rsidRPr="00C2109B">
              <w:rPr>
                <w:sz w:val="12"/>
                <w:szCs w:val="12"/>
              </w:rPr>
              <w:t>481 810,76</w:t>
            </w:r>
          </w:p>
        </w:tc>
        <w:tc>
          <w:tcPr>
            <w:tcW w:w="498" w:type="pct"/>
            <w:tcBorders>
              <w:top w:val="nil"/>
              <w:left w:val="nil"/>
              <w:bottom w:val="single" w:sz="4" w:space="0" w:color="auto"/>
              <w:right w:val="single" w:sz="4" w:space="0" w:color="auto"/>
            </w:tcBorders>
            <w:shd w:val="clear" w:color="auto" w:fill="auto"/>
            <w:noWrap/>
            <w:vAlign w:val="center"/>
            <w:hideMark/>
          </w:tcPr>
          <w:p w14:paraId="5E31C6E4" w14:textId="77777777" w:rsidR="00C2109B" w:rsidRPr="00C2109B" w:rsidRDefault="00C2109B" w:rsidP="00C2109B">
            <w:pPr>
              <w:spacing w:line="240" w:lineRule="auto"/>
              <w:jc w:val="right"/>
              <w:rPr>
                <w:sz w:val="12"/>
                <w:szCs w:val="12"/>
              </w:rPr>
            </w:pPr>
            <w:r w:rsidRPr="00C2109B">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36A7F55E" w14:textId="77777777" w:rsidR="00C2109B" w:rsidRPr="00C2109B" w:rsidRDefault="00C2109B" w:rsidP="00C2109B">
            <w:pPr>
              <w:spacing w:line="240" w:lineRule="auto"/>
              <w:jc w:val="right"/>
              <w:rPr>
                <w:sz w:val="12"/>
                <w:szCs w:val="12"/>
              </w:rPr>
            </w:pPr>
            <w:r w:rsidRPr="00C2109B">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647CD723" w14:textId="77777777" w:rsidR="00C2109B" w:rsidRPr="00C2109B" w:rsidRDefault="00C2109B" w:rsidP="00C2109B">
            <w:pPr>
              <w:spacing w:line="240" w:lineRule="auto"/>
              <w:jc w:val="right"/>
              <w:rPr>
                <w:sz w:val="12"/>
                <w:szCs w:val="12"/>
              </w:rPr>
            </w:pPr>
            <w:r w:rsidRPr="00C2109B">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24563834"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48BA4631" w14:textId="77777777" w:rsidTr="00C2109B">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73928296" w14:textId="77777777" w:rsidR="00C2109B" w:rsidRPr="00C2109B" w:rsidRDefault="00C2109B" w:rsidP="00C2109B">
            <w:pPr>
              <w:spacing w:line="240" w:lineRule="auto"/>
              <w:rPr>
                <w:sz w:val="12"/>
                <w:szCs w:val="12"/>
              </w:rPr>
            </w:pPr>
            <w:r w:rsidRPr="00C2109B">
              <w:rPr>
                <w:sz w:val="12"/>
                <w:szCs w:val="12"/>
              </w:rPr>
              <w:t>Oczyszczanie pozostałych terenów</w:t>
            </w:r>
          </w:p>
        </w:tc>
        <w:tc>
          <w:tcPr>
            <w:tcW w:w="558" w:type="pct"/>
            <w:tcBorders>
              <w:top w:val="nil"/>
              <w:left w:val="nil"/>
              <w:bottom w:val="single" w:sz="4" w:space="0" w:color="auto"/>
              <w:right w:val="single" w:sz="4" w:space="0" w:color="auto"/>
            </w:tcBorders>
            <w:shd w:val="clear" w:color="auto" w:fill="auto"/>
            <w:noWrap/>
            <w:vAlign w:val="center"/>
            <w:hideMark/>
          </w:tcPr>
          <w:p w14:paraId="56A899F2" w14:textId="77777777" w:rsidR="00C2109B" w:rsidRPr="00C2109B" w:rsidRDefault="00C2109B" w:rsidP="00C2109B">
            <w:pPr>
              <w:spacing w:line="240" w:lineRule="auto"/>
              <w:jc w:val="right"/>
              <w:rPr>
                <w:sz w:val="12"/>
                <w:szCs w:val="12"/>
              </w:rPr>
            </w:pPr>
            <w:r w:rsidRPr="00C2109B">
              <w:rPr>
                <w:sz w:val="12"/>
                <w:szCs w:val="12"/>
              </w:rPr>
              <w:t>50 000</w:t>
            </w:r>
          </w:p>
        </w:tc>
        <w:tc>
          <w:tcPr>
            <w:tcW w:w="655" w:type="pct"/>
            <w:tcBorders>
              <w:top w:val="nil"/>
              <w:left w:val="nil"/>
              <w:bottom w:val="single" w:sz="4" w:space="0" w:color="auto"/>
              <w:right w:val="single" w:sz="4" w:space="0" w:color="auto"/>
            </w:tcBorders>
            <w:shd w:val="clear" w:color="auto" w:fill="auto"/>
            <w:noWrap/>
            <w:vAlign w:val="center"/>
            <w:hideMark/>
          </w:tcPr>
          <w:p w14:paraId="1D26B0A8" w14:textId="77777777" w:rsidR="00C2109B" w:rsidRPr="00C2109B" w:rsidRDefault="00C2109B" w:rsidP="00C2109B">
            <w:pPr>
              <w:spacing w:line="240" w:lineRule="auto"/>
              <w:jc w:val="right"/>
              <w:rPr>
                <w:sz w:val="12"/>
                <w:szCs w:val="12"/>
              </w:rPr>
            </w:pPr>
            <w:r w:rsidRPr="00C2109B">
              <w:rPr>
                <w:sz w:val="12"/>
                <w:szCs w:val="12"/>
              </w:rPr>
              <w:t>49 976,34</w:t>
            </w:r>
          </w:p>
        </w:tc>
        <w:tc>
          <w:tcPr>
            <w:tcW w:w="498" w:type="pct"/>
            <w:tcBorders>
              <w:top w:val="nil"/>
              <w:left w:val="nil"/>
              <w:bottom w:val="single" w:sz="4" w:space="0" w:color="auto"/>
              <w:right w:val="single" w:sz="4" w:space="0" w:color="auto"/>
            </w:tcBorders>
            <w:shd w:val="clear" w:color="auto" w:fill="auto"/>
            <w:noWrap/>
            <w:vAlign w:val="center"/>
            <w:hideMark/>
          </w:tcPr>
          <w:p w14:paraId="7053EB67" w14:textId="77777777" w:rsidR="00C2109B" w:rsidRPr="00C2109B" w:rsidRDefault="00C2109B" w:rsidP="00C2109B">
            <w:pPr>
              <w:spacing w:line="240" w:lineRule="auto"/>
              <w:jc w:val="right"/>
              <w:rPr>
                <w:sz w:val="12"/>
                <w:szCs w:val="12"/>
              </w:rPr>
            </w:pPr>
            <w:r w:rsidRPr="00C2109B">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5E7ACE78" w14:textId="77777777" w:rsidR="00C2109B" w:rsidRPr="00C2109B" w:rsidRDefault="00C2109B" w:rsidP="00C2109B">
            <w:pPr>
              <w:spacing w:line="240" w:lineRule="auto"/>
              <w:jc w:val="right"/>
              <w:rPr>
                <w:sz w:val="12"/>
                <w:szCs w:val="12"/>
              </w:rPr>
            </w:pPr>
            <w:r w:rsidRPr="00C2109B">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284FBBC5" w14:textId="77777777" w:rsidR="00C2109B" w:rsidRPr="00C2109B" w:rsidRDefault="00C2109B" w:rsidP="00C2109B">
            <w:pPr>
              <w:spacing w:line="240" w:lineRule="auto"/>
              <w:jc w:val="right"/>
              <w:rPr>
                <w:sz w:val="12"/>
                <w:szCs w:val="12"/>
              </w:rPr>
            </w:pPr>
            <w:r w:rsidRPr="00C2109B">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15E336CE"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9ACC3B5" w14:textId="77777777" w:rsidTr="00C2109B">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D2398F9" w14:textId="77777777" w:rsidR="00C2109B" w:rsidRPr="00C2109B" w:rsidRDefault="00C2109B" w:rsidP="00C2109B">
            <w:pPr>
              <w:spacing w:line="240" w:lineRule="auto"/>
              <w:rPr>
                <w:b/>
                <w:bCs/>
                <w:i/>
                <w:iCs/>
                <w:sz w:val="12"/>
                <w:szCs w:val="12"/>
              </w:rPr>
            </w:pPr>
            <w:r w:rsidRPr="00C2109B">
              <w:rPr>
                <w:b/>
                <w:bCs/>
                <w:i/>
                <w:iCs/>
                <w:sz w:val="12"/>
                <w:szCs w:val="12"/>
              </w:rPr>
              <w:t>Interwencyjne pogotowie oczyszczania</w:t>
            </w:r>
          </w:p>
        </w:tc>
        <w:tc>
          <w:tcPr>
            <w:tcW w:w="558" w:type="pct"/>
            <w:tcBorders>
              <w:top w:val="nil"/>
              <w:left w:val="nil"/>
              <w:bottom w:val="single" w:sz="4" w:space="0" w:color="auto"/>
              <w:right w:val="single" w:sz="4" w:space="0" w:color="auto"/>
            </w:tcBorders>
            <w:shd w:val="clear" w:color="000000" w:fill="EAF1F6"/>
            <w:noWrap/>
            <w:vAlign w:val="center"/>
            <w:hideMark/>
          </w:tcPr>
          <w:p w14:paraId="49B053C2" w14:textId="77777777" w:rsidR="00C2109B" w:rsidRPr="00C2109B" w:rsidRDefault="00C2109B" w:rsidP="00C2109B">
            <w:pPr>
              <w:spacing w:line="240" w:lineRule="auto"/>
              <w:jc w:val="right"/>
              <w:rPr>
                <w:b/>
                <w:bCs/>
                <w:i/>
                <w:iCs/>
                <w:sz w:val="12"/>
                <w:szCs w:val="12"/>
              </w:rPr>
            </w:pPr>
            <w:r w:rsidRPr="00C2109B">
              <w:rPr>
                <w:b/>
                <w:bCs/>
                <w:i/>
                <w:iCs/>
                <w:sz w:val="12"/>
                <w:szCs w:val="12"/>
              </w:rPr>
              <w:t>8 802</w:t>
            </w:r>
          </w:p>
        </w:tc>
        <w:tc>
          <w:tcPr>
            <w:tcW w:w="655" w:type="pct"/>
            <w:tcBorders>
              <w:top w:val="nil"/>
              <w:left w:val="nil"/>
              <w:bottom w:val="single" w:sz="4" w:space="0" w:color="auto"/>
              <w:right w:val="single" w:sz="4" w:space="0" w:color="auto"/>
            </w:tcBorders>
            <w:shd w:val="clear" w:color="000000" w:fill="EAF1F6"/>
            <w:noWrap/>
            <w:vAlign w:val="center"/>
            <w:hideMark/>
          </w:tcPr>
          <w:p w14:paraId="0C8A2860" w14:textId="77777777" w:rsidR="00C2109B" w:rsidRPr="00C2109B" w:rsidRDefault="00C2109B" w:rsidP="00C2109B">
            <w:pPr>
              <w:spacing w:line="240" w:lineRule="auto"/>
              <w:jc w:val="right"/>
              <w:rPr>
                <w:b/>
                <w:bCs/>
                <w:i/>
                <w:iCs/>
                <w:sz w:val="12"/>
                <w:szCs w:val="12"/>
              </w:rPr>
            </w:pPr>
            <w:r w:rsidRPr="00C2109B">
              <w:rPr>
                <w:b/>
                <w:bCs/>
                <w:i/>
                <w:iCs/>
                <w:sz w:val="12"/>
                <w:szCs w:val="12"/>
              </w:rPr>
              <w:t>8 802,00</w:t>
            </w:r>
          </w:p>
        </w:tc>
        <w:tc>
          <w:tcPr>
            <w:tcW w:w="498" w:type="pct"/>
            <w:tcBorders>
              <w:top w:val="nil"/>
              <w:left w:val="nil"/>
              <w:bottom w:val="single" w:sz="4" w:space="0" w:color="auto"/>
              <w:right w:val="single" w:sz="4" w:space="0" w:color="auto"/>
            </w:tcBorders>
            <w:shd w:val="clear" w:color="000000" w:fill="EAF1F6"/>
            <w:noWrap/>
            <w:vAlign w:val="center"/>
            <w:hideMark/>
          </w:tcPr>
          <w:p w14:paraId="2B3B97C2" w14:textId="77777777" w:rsidR="00C2109B" w:rsidRPr="00C2109B" w:rsidRDefault="00C2109B" w:rsidP="00C2109B">
            <w:pPr>
              <w:spacing w:line="240" w:lineRule="auto"/>
              <w:jc w:val="right"/>
              <w:rPr>
                <w:b/>
                <w:bCs/>
                <w:i/>
                <w:iCs/>
                <w:sz w:val="12"/>
                <w:szCs w:val="12"/>
              </w:rPr>
            </w:pPr>
            <w:r w:rsidRPr="00C2109B">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2839BFC0"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4A7DED29"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5C001183"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r>
      <w:tr w:rsidR="00C2109B" w:rsidRPr="00C2109B" w14:paraId="18DFB807" w14:textId="77777777" w:rsidTr="00C2109B">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3DCA68F" w14:textId="77777777" w:rsidR="00C2109B" w:rsidRPr="00C2109B" w:rsidRDefault="00C2109B" w:rsidP="00C2109B">
            <w:pPr>
              <w:spacing w:line="240" w:lineRule="auto"/>
              <w:rPr>
                <w:b/>
                <w:bCs/>
                <w:i/>
                <w:iCs/>
                <w:sz w:val="12"/>
                <w:szCs w:val="12"/>
              </w:rPr>
            </w:pPr>
            <w:r w:rsidRPr="00C2109B">
              <w:rPr>
                <w:b/>
                <w:bCs/>
                <w:i/>
                <w:iCs/>
                <w:sz w:val="12"/>
                <w:szCs w:val="12"/>
              </w:rPr>
              <w:t>Opróżnianie i zakup koszy ulicznych</w:t>
            </w:r>
          </w:p>
        </w:tc>
        <w:tc>
          <w:tcPr>
            <w:tcW w:w="558" w:type="pct"/>
            <w:tcBorders>
              <w:top w:val="nil"/>
              <w:left w:val="nil"/>
              <w:bottom w:val="single" w:sz="4" w:space="0" w:color="auto"/>
              <w:right w:val="single" w:sz="4" w:space="0" w:color="auto"/>
            </w:tcBorders>
            <w:shd w:val="clear" w:color="000000" w:fill="EAF1F6"/>
            <w:noWrap/>
            <w:vAlign w:val="center"/>
            <w:hideMark/>
          </w:tcPr>
          <w:p w14:paraId="02EE9172" w14:textId="77777777" w:rsidR="00C2109B" w:rsidRPr="00C2109B" w:rsidRDefault="00C2109B" w:rsidP="00C2109B">
            <w:pPr>
              <w:spacing w:line="240" w:lineRule="auto"/>
              <w:jc w:val="right"/>
              <w:rPr>
                <w:b/>
                <w:bCs/>
                <w:i/>
                <w:iCs/>
                <w:sz w:val="12"/>
                <w:szCs w:val="12"/>
              </w:rPr>
            </w:pPr>
            <w:r w:rsidRPr="00C2109B">
              <w:rPr>
                <w:b/>
                <w:bCs/>
                <w:i/>
                <w:iCs/>
                <w:sz w:val="12"/>
                <w:szCs w:val="12"/>
              </w:rPr>
              <w:t>549 140</w:t>
            </w:r>
          </w:p>
        </w:tc>
        <w:tc>
          <w:tcPr>
            <w:tcW w:w="655" w:type="pct"/>
            <w:tcBorders>
              <w:top w:val="nil"/>
              <w:left w:val="nil"/>
              <w:bottom w:val="single" w:sz="4" w:space="0" w:color="auto"/>
              <w:right w:val="single" w:sz="4" w:space="0" w:color="auto"/>
            </w:tcBorders>
            <w:shd w:val="clear" w:color="000000" w:fill="EAF1F6"/>
            <w:noWrap/>
            <w:vAlign w:val="center"/>
            <w:hideMark/>
          </w:tcPr>
          <w:p w14:paraId="154E7F8F" w14:textId="77777777" w:rsidR="00C2109B" w:rsidRPr="00C2109B" w:rsidRDefault="00C2109B" w:rsidP="00C2109B">
            <w:pPr>
              <w:spacing w:line="240" w:lineRule="auto"/>
              <w:jc w:val="right"/>
              <w:rPr>
                <w:b/>
                <w:bCs/>
                <w:i/>
                <w:iCs/>
                <w:sz w:val="12"/>
                <w:szCs w:val="12"/>
              </w:rPr>
            </w:pPr>
            <w:r w:rsidRPr="00C2109B">
              <w:rPr>
                <w:b/>
                <w:bCs/>
                <w:i/>
                <w:iCs/>
                <w:sz w:val="12"/>
                <w:szCs w:val="12"/>
              </w:rPr>
              <w:t>549 139,29</w:t>
            </w:r>
          </w:p>
        </w:tc>
        <w:tc>
          <w:tcPr>
            <w:tcW w:w="498" w:type="pct"/>
            <w:tcBorders>
              <w:top w:val="nil"/>
              <w:left w:val="nil"/>
              <w:bottom w:val="single" w:sz="4" w:space="0" w:color="auto"/>
              <w:right w:val="single" w:sz="4" w:space="0" w:color="auto"/>
            </w:tcBorders>
            <w:shd w:val="clear" w:color="000000" w:fill="EAF1F6"/>
            <w:noWrap/>
            <w:vAlign w:val="center"/>
            <w:hideMark/>
          </w:tcPr>
          <w:p w14:paraId="7F804CD1" w14:textId="77777777" w:rsidR="00C2109B" w:rsidRPr="00C2109B" w:rsidRDefault="00C2109B" w:rsidP="00C2109B">
            <w:pPr>
              <w:spacing w:line="240" w:lineRule="auto"/>
              <w:jc w:val="right"/>
              <w:rPr>
                <w:b/>
                <w:bCs/>
                <w:i/>
                <w:iCs/>
                <w:sz w:val="12"/>
                <w:szCs w:val="12"/>
              </w:rPr>
            </w:pPr>
            <w:r w:rsidRPr="00C2109B">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780FE3C9"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14A28B96"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3AD1ACD2"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r>
      <w:tr w:rsidR="00C2109B" w:rsidRPr="00C2109B" w14:paraId="04C44857" w14:textId="77777777" w:rsidTr="00C2109B">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9A39FCF" w14:textId="77777777" w:rsidR="00C2109B" w:rsidRPr="00C2109B" w:rsidRDefault="00C2109B" w:rsidP="00C2109B">
            <w:pPr>
              <w:spacing w:line="240" w:lineRule="auto"/>
              <w:rPr>
                <w:b/>
                <w:bCs/>
                <w:i/>
                <w:iCs/>
                <w:sz w:val="12"/>
                <w:szCs w:val="12"/>
              </w:rPr>
            </w:pPr>
            <w:r w:rsidRPr="00C2109B">
              <w:rPr>
                <w:b/>
                <w:bCs/>
                <w:i/>
                <w:iCs/>
                <w:sz w:val="12"/>
                <w:szCs w:val="12"/>
              </w:rPr>
              <w:t>Szalety miejskie i kabiny sanitarne</w:t>
            </w:r>
          </w:p>
        </w:tc>
        <w:tc>
          <w:tcPr>
            <w:tcW w:w="558" w:type="pct"/>
            <w:tcBorders>
              <w:top w:val="nil"/>
              <w:left w:val="nil"/>
              <w:bottom w:val="single" w:sz="4" w:space="0" w:color="auto"/>
              <w:right w:val="single" w:sz="4" w:space="0" w:color="auto"/>
            </w:tcBorders>
            <w:shd w:val="clear" w:color="000000" w:fill="EAF1F6"/>
            <w:noWrap/>
            <w:vAlign w:val="center"/>
            <w:hideMark/>
          </w:tcPr>
          <w:p w14:paraId="7536BC09" w14:textId="77777777" w:rsidR="00C2109B" w:rsidRPr="00C2109B" w:rsidRDefault="00C2109B" w:rsidP="00C2109B">
            <w:pPr>
              <w:spacing w:line="240" w:lineRule="auto"/>
              <w:jc w:val="right"/>
              <w:rPr>
                <w:b/>
                <w:bCs/>
                <w:i/>
                <w:iCs/>
                <w:sz w:val="12"/>
                <w:szCs w:val="12"/>
              </w:rPr>
            </w:pPr>
            <w:r w:rsidRPr="00C2109B">
              <w:rPr>
                <w:b/>
                <w:bCs/>
                <w:i/>
                <w:iCs/>
                <w:sz w:val="12"/>
                <w:szCs w:val="12"/>
              </w:rPr>
              <w:t>4 587</w:t>
            </w:r>
          </w:p>
        </w:tc>
        <w:tc>
          <w:tcPr>
            <w:tcW w:w="655" w:type="pct"/>
            <w:tcBorders>
              <w:top w:val="nil"/>
              <w:left w:val="nil"/>
              <w:bottom w:val="single" w:sz="4" w:space="0" w:color="auto"/>
              <w:right w:val="single" w:sz="4" w:space="0" w:color="auto"/>
            </w:tcBorders>
            <w:shd w:val="clear" w:color="000000" w:fill="EAF1F6"/>
            <w:noWrap/>
            <w:vAlign w:val="center"/>
            <w:hideMark/>
          </w:tcPr>
          <w:p w14:paraId="4FD89E6E" w14:textId="77777777" w:rsidR="00C2109B" w:rsidRPr="00C2109B" w:rsidRDefault="00C2109B" w:rsidP="00C2109B">
            <w:pPr>
              <w:spacing w:line="240" w:lineRule="auto"/>
              <w:jc w:val="right"/>
              <w:rPr>
                <w:b/>
                <w:bCs/>
                <w:i/>
                <w:iCs/>
                <w:sz w:val="12"/>
                <w:szCs w:val="12"/>
              </w:rPr>
            </w:pPr>
            <w:r w:rsidRPr="00C2109B">
              <w:rPr>
                <w:b/>
                <w:bCs/>
                <w:i/>
                <w:iCs/>
                <w:sz w:val="12"/>
                <w:szCs w:val="12"/>
              </w:rPr>
              <w:t>4 316,49</w:t>
            </w:r>
          </w:p>
        </w:tc>
        <w:tc>
          <w:tcPr>
            <w:tcW w:w="498" w:type="pct"/>
            <w:tcBorders>
              <w:top w:val="nil"/>
              <w:left w:val="nil"/>
              <w:bottom w:val="single" w:sz="4" w:space="0" w:color="auto"/>
              <w:right w:val="single" w:sz="4" w:space="0" w:color="auto"/>
            </w:tcBorders>
            <w:shd w:val="clear" w:color="000000" w:fill="EAF1F6"/>
            <w:noWrap/>
            <w:vAlign w:val="center"/>
            <w:hideMark/>
          </w:tcPr>
          <w:p w14:paraId="4442B0DC" w14:textId="77777777" w:rsidR="00C2109B" w:rsidRPr="00C2109B" w:rsidRDefault="00C2109B" w:rsidP="00C2109B">
            <w:pPr>
              <w:spacing w:line="240" w:lineRule="auto"/>
              <w:jc w:val="right"/>
              <w:rPr>
                <w:b/>
                <w:bCs/>
                <w:i/>
                <w:iCs/>
                <w:sz w:val="12"/>
                <w:szCs w:val="12"/>
              </w:rPr>
            </w:pPr>
            <w:r w:rsidRPr="00C2109B">
              <w:rPr>
                <w:b/>
                <w:bCs/>
                <w:i/>
                <w:iCs/>
                <w:sz w:val="12"/>
                <w:szCs w:val="12"/>
              </w:rPr>
              <w:t>94,1</w:t>
            </w:r>
          </w:p>
        </w:tc>
        <w:tc>
          <w:tcPr>
            <w:tcW w:w="558" w:type="pct"/>
            <w:tcBorders>
              <w:top w:val="nil"/>
              <w:left w:val="nil"/>
              <w:bottom w:val="single" w:sz="4" w:space="0" w:color="auto"/>
              <w:right w:val="single" w:sz="4" w:space="0" w:color="auto"/>
            </w:tcBorders>
            <w:shd w:val="clear" w:color="000000" w:fill="EAF1F6"/>
            <w:noWrap/>
            <w:vAlign w:val="center"/>
            <w:hideMark/>
          </w:tcPr>
          <w:p w14:paraId="4D87CC07"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6DAAF5CB"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52A45100"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r>
      <w:tr w:rsidR="00C2109B" w:rsidRPr="00C2109B" w14:paraId="50EE5A64" w14:textId="77777777" w:rsidTr="00C2109B">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917F530" w14:textId="77777777" w:rsidR="00C2109B" w:rsidRPr="00C2109B" w:rsidRDefault="00C2109B" w:rsidP="00C2109B">
            <w:pPr>
              <w:spacing w:line="240" w:lineRule="auto"/>
              <w:rPr>
                <w:b/>
                <w:bCs/>
                <w:i/>
                <w:iCs/>
                <w:sz w:val="12"/>
                <w:szCs w:val="12"/>
              </w:rPr>
            </w:pPr>
            <w:r w:rsidRPr="00C2109B">
              <w:rPr>
                <w:b/>
                <w:bCs/>
                <w:i/>
                <w:iCs/>
                <w:sz w:val="12"/>
                <w:szCs w:val="12"/>
              </w:rPr>
              <w:t>Likwidacja dzikich wysypisk</w:t>
            </w:r>
          </w:p>
        </w:tc>
        <w:tc>
          <w:tcPr>
            <w:tcW w:w="558" w:type="pct"/>
            <w:tcBorders>
              <w:top w:val="nil"/>
              <w:left w:val="nil"/>
              <w:bottom w:val="single" w:sz="4" w:space="0" w:color="auto"/>
              <w:right w:val="single" w:sz="4" w:space="0" w:color="auto"/>
            </w:tcBorders>
            <w:shd w:val="clear" w:color="000000" w:fill="EAF1F6"/>
            <w:noWrap/>
            <w:vAlign w:val="center"/>
            <w:hideMark/>
          </w:tcPr>
          <w:p w14:paraId="27262C7F" w14:textId="77777777" w:rsidR="00C2109B" w:rsidRPr="00C2109B" w:rsidRDefault="00C2109B" w:rsidP="00C2109B">
            <w:pPr>
              <w:spacing w:line="240" w:lineRule="auto"/>
              <w:jc w:val="right"/>
              <w:rPr>
                <w:b/>
                <w:bCs/>
                <w:i/>
                <w:iCs/>
                <w:sz w:val="12"/>
                <w:szCs w:val="12"/>
              </w:rPr>
            </w:pPr>
            <w:r w:rsidRPr="00C2109B">
              <w:rPr>
                <w:b/>
                <w:bCs/>
                <w:i/>
                <w:iCs/>
                <w:sz w:val="12"/>
                <w:szCs w:val="12"/>
              </w:rPr>
              <w:t>31 526</w:t>
            </w:r>
          </w:p>
        </w:tc>
        <w:tc>
          <w:tcPr>
            <w:tcW w:w="655" w:type="pct"/>
            <w:tcBorders>
              <w:top w:val="nil"/>
              <w:left w:val="nil"/>
              <w:bottom w:val="single" w:sz="4" w:space="0" w:color="auto"/>
              <w:right w:val="single" w:sz="4" w:space="0" w:color="auto"/>
            </w:tcBorders>
            <w:shd w:val="clear" w:color="000000" w:fill="EAF1F6"/>
            <w:noWrap/>
            <w:vAlign w:val="center"/>
            <w:hideMark/>
          </w:tcPr>
          <w:p w14:paraId="7E85D9ED" w14:textId="77777777" w:rsidR="00C2109B" w:rsidRPr="00C2109B" w:rsidRDefault="00C2109B" w:rsidP="00C2109B">
            <w:pPr>
              <w:spacing w:line="240" w:lineRule="auto"/>
              <w:jc w:val="right"/>
              <w:rPr>
                <w:b/>
                <w:bCs/>
                <w:i/>
                <w:iCs/>
                <w:sz w:val="12"/>
                <w:szCs w:val="12"/>
              </w:rPr>
            </w:pPr>
            <w:r w:rsidRPr="00C2109B">
              <w:rPr>
                <w:b/>
                <w:bCs/>
                <w:i/>
                <w:iCs/>
                <w:sz w:val="12"/>
                <w:szCs w:val="12"/>
              </w:rPr>
              <w:t>31 525,19</w:t>
            </w:r>
          </w:p>
        </w:tc>
        <w:tc>
          <w:tcPr>
            <w:tcW w:w="498" w:type="pct"/>
            <w:tcBorders>
              <w:top w:val="nil"/>
              <w:left w:val="nil"/>
              <w:bottom w:val="single" w:sz="4" w:space="0" w:color="auto"/>
              <w:right w:val="single" w:sz="4" w:space="0" w:color="auto"/>
            </w:tcBorders>
            <w:shd w:val="clear" w:color="000000" w:fill="EAF1F6"/>
            <w:noWrap/>
            <w:vAlign w:val="center"/>
            <w:hideMark/>
          </w:tcPr>
          <w:p w14:paraId="70065879" w14:textId="77777777" w:rsidR="00C2109B" w:rsidRPr="00C2109B" w:rsidRDefault="00C2109B" w:rsidP="00C2109B">
            <w:pPr>
              <w:spacing w:line="240" w:lineRule="auto"/>
              <w:jc w:val="right"/>
              <w:rPr>
                <w:b/>
                <w:bCs/>
                <w:i/>
                <w:iCs/>
                <w:sz w:val="12"/>
                <w:szCs w:val="12"/>
              </w:rPr>
            </w:pPr>
            <w:r w:rsidRPr="00C2109B">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3E7D1211"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5F2AF69B"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0E438FBF"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r>
      <w:tr w:rsidR="00C2109B" w:rsidRPr="00C2109B" w14:paraId="7F1A2104" w14:textId="77777777" w:rsidTr="00C2109B">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30E9D85" w14:textId="77777777" w:rsidR="00C2109B" w:rsidRPr="00C2109B" w:rsidRDefault="00C2109B" w:rsidP="00C2109B">
            <w:pPr>
              <w:spacing w:line="240" w:lineRule="auto"/>
              <w:rPr>
                <w:b/>
                <w:bCs/>
                <w:i/>
                <w:iCs/>
                <w:sz w:val="12"/>
                <w:szCs w:val="12"/>
              </w:rPr>
            </w:pPr>
            <w:r w:rsidRPr="00C2109B">
              <w:rPr>
                <w:b/>
                <w:bCs/>
                <w:i/>
                <w:iCs/>
                <w:sz w:val="12"/>
                <w:szCs w:val="12"/>
              </w:rPr>
              <w:t>Opracowania i analizy związane z ochroną środowiska i monitorowanie środowiska</w:t>
            </w:r>
          </w:p>
        </w:tc>
        <w:tc>
          <w:tcPr>
            <w:tcW w:w="558" w:type="pct"/>
            <w:tcBorders>
              <w:top w:val="nil"/>
              <w:left w:val="nil"/>
              <w:bottom w:val="single" w:sz="4" w:space="0" w:color="auto"/>
              <w:right w:val="single" w:sz="4" w:space="0" w:color="auto"/>
            </w:tcBorders>
            <w:shd w:val="clear" w:color="000000" w:fill="EAF1F6"/>
            <w:noWrap/>
            <w:vAlign w:val="center"/>
            <w:hideMark/>
          </w:tcPr>
          <w:p w14:paraId="42BDE66F" w14:textId="77777777" w:rsidR="00C2109B" w:rsidRPr="00C2109B" w:rsidRDefault="00C2109B" w:rsidP="00C2109B">
            <w:pPr>
              <w:spacing w:line="240" w:lineRule="auto"/>
              <w:jc w:val="right"/>
              <w:rPr>
                <w:b/>
                <w:bCs/>
                <w:i/>
                <w:iCs/>
                <w:sz w:val="12"/>
                <w:szCs w:val="12"/>
              </w:rPr>
            </w:pPr>
            <w:r w:rsidRPr="00C2109B">
              <w:rPr>
                <w:b/>
                <w:bCs/>
                <w:i/>
                <w:iCs/>
                <w:sz w:val="12"/>
                <w:szCs w:val="12"/>
              </w:rPr>
              <w:t>13 000</w:t>
            </w:r>
          </w:p>
        </w:tc>
        <w:tc>
          <w:tcPr>
            <w:tcW w:w="655" w:type="pct"/>
            <w:tcBorders>
              <w:top w:val="nil"/>
              <w:left w:val="nil"/>
              <w:bottom w:val="single" w:sz="4" w:space="0" w:color="auto"/>
              <w:right w:val="single" w:sz="4" w:space="0" w:color="auto"/>
            </w:tcBorders>
            <w:shd w:val="clear" w:color="000000" w:fill="EAF1F6"/>
            <w:noWrap/>
            <w:vAlign w:val="center"/>
            <w:hideMark/>
          </w:tcPr>
          <w:p w14:paraId="0A3E187A" w14:textId="77777777" w:rsidR="00C2109B" w:rsidRPr="00C2109B" w:rsidRDefault="00C2109B" w:rsidP="00C2109B">
            <w:pPr>
              <w:spacing w:line="240" w:lineRule="auto"/>
              <w:jc w:val="right"/>
              <w:rPr>
                <w:b/>
                <w:bCs/>
                <w:i/>
                <w:iCs/>
                <w:sz w:val="12"/>
                <w:szCs w:val="12"/>
              </w:rPr>
            </w:pPr>
            <w:r w:rsidRPr="00C2109B">
              <w:rPr>
                <w:b/>
                <w:bCs/>
                <w:i/>
                <w:iCs/>
                <w:sz w:val="12"/>
                <w:szCs w:val="12"/>
              </w:rPr>
              <w:t>6 888,00</w:t>
            </w:r>
          </w:p>
        </w:tc>
        <w:tc>
          <w:tcPr>
            <w:tcW w:w="498" w:type="pct"/>
            <w:tcBorders>
              <w:top w:val="nil"/>
              <w:left w:val="nil"/>
              <w:bottom w:val="single" w:sz="4" w:space="0" w:color="auto"/>
              <w:right w:val="single" w:sz="4" w:space="0" w:color="auto"/>
            </w:tcBorders>
            <w:shd w:val="clear" w:color="000000" w:fill="EAF1F6"/>
            <w:noWrap/>
            <w:vAlign w:val="center"/>
            <w:hideMark/>
          </w:tcPr>
          <w:p w14:paraId="0B3DC63B" w14:textId="77777777" w:rsidR="00C2109B" w:rsidRPr="00C2109B" w:rsidRDefault="00C2109B" w:rsidP="00C2109B">
            <w:pPr>
              <w:spacing w:line="240" w:lineRule="auto"/>
              <w:jc w:val="right"/>
              <w:rPr>
                <w:b/>
                <w:bCs/>
                <w:i/>
                <w:iCs/>
                <w:sz w:val="12"/>
                <w:szCs w:val="12"/>
              </w:rPr>
            </w:pPr>
            <w:r w:rsidRPr="00C2109B">
              <w:rPr>
                <w:b/>
                <w:bCs/>
                <w:i/>
                <w:iCs/>
                <w:sz w:val="12"/>
                <w:szCs w:val="12"/>
              </w:rPr>
              <w:t>53,0</w:t>
            </w:r>
          </w:p>
        </w:tc>
        <w:tc>
          <w:tcPr>
            <w:tcW w:w="558" w:type="pct"/>
            <w:tcBorders>
              <w:top w:val="nil"/>
              <w:left w:val="nil"/>
              <w:bottom w:val="single" w:sz="4" w:space="0" w:color="auto"/>
              <w:right w:val="single" w:sz="4" w:space="0" w:color="auto"/>
            </w:tcBorders>
            <w:shd w:val="clear" w:color="000000" w:fill="EAF1F6"/>
            <w:noWrap/>
            <w:vAlign w:val="center"/>
            <w:hideMark/>
          </w:tcPr>
          <w:p w14:paraId="5BEA8AF7" w14:textId="77777777" w:rsidR="00C2109B" w:rsidRPr="00C2109B" w:rsidRDefault="00C2109B" w:rsidP="00C2109B">
            <w:pPr>
              <w:spacing w:line="240" w:lineRule="auto"/>
              <w:jc w:val="right"/>
              <w:rPr>
                <w:b/>
                <w:bCs/>
                <w:i/>
                <w:iCs/>
                <w:sz w:val="12"/>
                <w:szCs w:val="12"/>
              </w:rPr>
            </w:pPr>
            <w:r w:rsidRPr="00C2109B">
              <w:rPr>
                <w:b/>
                <w:bCs/>
                <w:i/>
                <w:iCs/>
                <w:sz w:val="12"/>
                <w:szCs w:val="12"/>
              </w:rPr>
              <w:t>13 000</w:t>
            </w:r>
          </w:p>
        </w:tc>
        <w:tc>
          <w:tcPr>
            <w:tcW w:w="655" w:type="pct"/>
            <w:tcBorders>
              <w:top w:val="nil"/>
              <w:left w:val="nil"/>
              <w:bottom w:val="single" w:sz="4" w:space="0" w:color="auto"/>
              <w:right w:val="single" w:sz="4" w:space="0" w:color="auto"/>
            </w:tcBorders>
            <w:shd w:val="clear" w:color="000000" w:fill="EAF1F6"/>
            <w:noWrap/>
            <w:vAlign w:val="center"/>
            <w:hideMark/>
          </w:tcPr>
          <w:p w14:paraId="4FE21526" w14:textId="77777777" w:rsidR="00C2109B" w:rsidRPr="00C2109B" w:rsidRDefault="00C2109B" w:rsidP="00C2109B">
            <w:pPr>
              <w:spacing w:line="240" w:lineRule="auto"/>
              <w:jc w:val="right"/>
              <w:rPr>
                <w:b/>
                <w:bCs/>
                <w:i/>
                <w:iCs/>
                <w:sz w:val="12"/>
                <w:szCs w:val="12"/>
              </w:rPr>
            </w:pPr>
            <w:r w:rsidRPr="00C2109B">
              <w:rPr>
                <w:b/>
                <w:bCs/>
                <w:i/>
                <w:iCs/>
                <w:sz w:val="12"/>
                <w:szCs w:val="12"/>
              </w:rPr>
              <w:t>6 888,00</w:t>
            </w:r>
          </w:p>
        </w:tc>
        <w:tc>
          <w:tcPr>
            <w:tcW w:w="498" w:type="pct"/>
            <w:tcBorders>
              <w:top w:val="nil"/>
              <w:left w:val="nil"/>
              <w:bottom w:val="single" w:sz="4" w:space="0" w:color="auto"/>
              <w:right w:val="single" w:sz="4" w:space="0" w:color="auto"/>
            </w:tcBorders>
            <w:shd w:val="clear" w:color="000000" w:fill="EAF1F6"/>
            <w:noWrap/>
            <w:vAlign w:val="center"/>
            <w:hideMark/>
          </w:tcPr>
          <w:p w14:paraId="2F523077" w14:textId="77777777" w:rsidR="00C2109B" w:rsidRPr="00C2109B" w:rsidRDefault="00C2109B" w:rsidP="00C2109B">
            <w:pPr>
              <w:spacing w:line="240" w:lineRule="auto"/>
              <w:jc w:val="right"/>
              <w:rPr>
                <w:b/>
                <w:bCs/>
                <w:i/>
                <w:iCs/>
                <w:sz w:val="12"/>
                <w:szCs w:val="12"/>
              </w:rPr>
            </w:pPr>
            <w:r w:rsidRPr="00C2109B">
              <w:rPr>
                <w:b/>
                <w:bCs/>
                <w:i/>
                <w:iCs/>
                <w:sz w:val="12"/>
                <w:szCs w:val="12"/>
              </w:rPr>
              <w:t>53,0</w:t>
            </w:r>
          </w:p>
        </w:tc>
      </w:tr>
      <w:tr w:rsidR="00C2109B" w:rsidRPr="00C2109B" w14:paraId="5C60D57D" w14:textId="77777777" w:rsidTr="00C2109B">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87183DA" w14:textId="77777777" w:rsidR="00C2109B" w:rsidRPr="00C2109B" w:rsidRDefault="00C2109B" w:rsidP="00C2109B">
            <w:pPr>
              <w:spacing w:line="240" w:lineRule="auto"/>
              <w:rPr>
                <w:b/>
                <w:bCs/>
                <w:i/>
                <w:iCs/>
                <w:sz w:val="12"/>
                <w:szCs w:val="12"/>
              </w:rPr>
            </w:pPr>
            <w:r w:rsidRPr="00C2109B">
              <w:rPr>
                <w:b/>
                <w:bCs/>
                <w:i/>
                <w:iCs/>
                <w:sz w:val="12"/>
                <w:szCs w:val="12"/>
              </w:rPr>
              <w:t>Zadania z zakresu bezdomności zwierząt w mieście</w:t>
            </w:r>
          </w:p>
        </w:tc>
        <w:tc>
          <w:tcPr>
            <w:tcW w:w="558" w:type="pct"/>
            <w:tcBorders>
              <w:top w:val="nil"/>
              <w:left w:val="nil"/>
              <w:bottom w:val="single" w:sz="4" w:space="0" w:color="auto"/>
              <w:right w:val="single" w:sz="4" w:space="0" w:color="auto"/>
            </w:tcBorders>
            <w:shd w:val="clear" w:color="000000" w:fill="EAF1F6"/>
            <w:noWrap/>
            <w:vAlign w:val="center"/>
            <w:hideMark/>
          </w:tcPr>
          <w:p w14:paraId="25DBFD2A" w14:textId="77777777" w:rsidR="00C2109B" w:rsidRPr="00C2109B" w:rsidRDefault="00C2109B" w:rsidP="00C2109B">
            <w:pPr>
              <w:spacing w:line="240" w:lineRule="auto"/>
              <w:jc w:val="right"/>
              <w:rPr>
                <w:b/>
                <w:bCs/>
                <w:i/>
                <w:iCs/>
                <w:sz w:val="12"/>
                <w:szCs w:val="12"/>
              </w:rPr>
            </w:pPr>
            <w:r w:rsidRPr="00C2109B">
              <w:rPr>
                <w:b/>
                <w:bCs/>
                <w:i/>
                <w:iCs/>
                <w:sz w:val="12"/>
                <w:szCs w:val="12"/>
              </w:rPr>
              <w:t>144 190</w:t>
            </w:r>
          </w:p>
        </w:tc>
        <w:tc>
          <w:tcPr>
            <w:tcW w:w="655" w:type="pct"/>
            <w:tcBorders>
              <w:top w:val="nil"/>
              <w:left w:val="nil"/>
              <w:bottom w:val="single" w:sz="4" w:space="0" w:color="auto"/>
              <w:right w:val="single" w:sz="4" w:space="0" w:color="auto"/>
            </w:tcBorders>
            <w:shd w:val="clear" w:color="000000" w:fill="EAF1F6"/>
            <w:noWrap/>
            <w:vAlign w:val="center"/>
            <w:hideMark/>
          </w:tcPr>
          <w:p w14:paraId="038C0C3A" w14:textId="77777777" w:rsidR="00C2109B" w:rsidRPr="00C2109B" w:rsidRDefault="00C2109B" w:rsidP="00C2109B">
            <w:pPr>
              <w:spacing w:line="240" w:lineRule="auto"/>
              <w:jc w:val="right"/>
              <w:rPr>
                <w:b/>
                <w:bCs/>
                <w:i/>
                <w:iCs/>
                <w:sz w:val="12"/>
                <w:szCs w:val="12"/>
              </w:rPr>
            </w:pPr>
            <w:r w:rsidRPr="00C2109B">
              <w:rPr>
                <w:b/>
                <w:bCs/>
                <w:i/>
                <w:iCs/>
                <w:sz w:val="12"/>
                <w:szCs w:val="12"/>
              </w:rPr>
              <w:t>144 184,21</w:t>
            </w:r>
          </w:p>
        </w:tc>
        <w:tc>
          <w:tcPr>
            <w:tcW w:w="498" w:type="pct"/>
            <w:tcBorders>
              <w:top w:val="nil"/>
              <w:left w:val="nil"/>
              <w:bottom w:val="single" w:sz="4" w:space="0" w:color="auto"/>
              <w:right w:val="single" w:sz="4" w:space="0" w:color="auto"/>
            </w:tcBorders>
            <w:shd w:val="clear" w:color="000000" w:fill="EAF1F6"/>
            <w:noWrap/>
            <w:vAlign w:val="center"/>
            <w:hideMark/>
          </w:tcPr>
          <w:p w14:paraId="2EBDC9FD" w14:textId="77777777" w:rsidR="00C2109B" w:rsidRPr="00C2109B" w:rsidRDefault="00C2109B" w:rsidP="00C2109B">
            <w:pPr>
              <w:spacing w:line="240" w:lineRule="auto"/>
              <w:jc w:val="right"/>
              <w:rPr>
                <w:b/>
                <w:bCs/>
                <w:i/>
                <w:iCs/>
                <w:sz w:val="12"/>
                <w:szCs w:val="12"/>
              </w:rPr>
            </w:pPr>
            <w:r w:rsidRPr="00C2109B">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41FABC3D" w14:textId="77777777" w:rsidR="00C2109B" w:rsidRPr="00C2109B" w:rsidRDefault="00C2109B" w:rsidP="00C2109B">
            <w:pPr>
              <w:spacing w:line="240" w:lineRule="auto"/>
              <w:jc w:val="right"/>
              <w:rPr>
                <w:b/>
                <w:bCs/>
                <w:i/>
                <w:iCs/>
                <w:sz w:val="12"/>
                <w:szCs w:val="12"/>
              </w:rPr>
            </w:pPr>
            <w:r w:rsidRPr="00C2109B">
              <w:rPr>
                <w:b/>
                <w:bCs/>
                <w:i/>
                <w:iCs/>
                <w:sz w:val="12"/>
                <w:szCs w:val="12"/>
              </w:rPr>
              <w:t>144 190</w:t>
            </w:r>
          </w:p>
        </w:tc>
        <w:tc>
          <w:tcPr>
            <w:tcW w:w="655" w:type="pct"/>
            <w:tcBorders>
              <w:top w:val="nil"/>
              <w:left w:val="nil"/>
              <w:bottom w:val="single" w:sz="4" w:space="0" w:color="auto"/>
              <w:right w:val="single" w:sz="4" w:space="0" w:color="auto"/>
            </w:tcBorders>
            <w:shd w:val="clear" w:color="000000" w:fill="EAF1F6"/>
            <w:noWrap/>
            <w:vAlign w:val="center"/>
            <w:hideMark/>
          </w:tcPr>
          <w:p w14:paraId="4B143505" w14:textId="77777777" w:rsidR="00C2109B" w:rsidRPr="00C2109B" w:rsidRDefault="00C2109B" w:rsidP="00C2109B">
            <w:pPr>
              <w:spacing w:line="240" w:lineRule="auto"/>
              <w:jc w:val="right"/>
              <w:rPr>
                <w:b/>
                <w:bCs/>
                <w:i/>
                <w:iCs/>
                <w:sz w:val="12"/>
                <w:szCs w:val="12"/>
              </w:rPr>
            </w:pPr>
            <w:r w:rsidRPr="00C2109B">
              <w:rPr>
                <w:b/>
                <w:bCs/>
                <w:i/>
                <w:iCs/>
                <w:sz w:val="12"/>
                <w:szCs w:val="12"/>
              </w:rPr>
              <w:t>144 184,21</w:t>
            </w:r>
          </w:p>
        </w:tc>
        <w:tc>
          <w:tcPr>
            <w:tcW w:w="498" w:type="pct"/>
            <w:tcBorders>
              <w:top w:val="nil"/>
              <w:left w:val="nil"/>
              <w:bottom w:val="single" w:sz="4" w:space="0" w:color="auto"/>
              <w:right w:val="single" w:sz="4" w:space="0" w:color="auto"/>
            </w:tcBorders>
            <w:shd w:val="clear" w:color="000000" w:fill="EAF1F6"/>
            <w:noWrap/>
            <w:vAlign w:val="center"/>
            <w:hideMark/>
          </w:tcPr>
          <w:p w14:paraId="6142D7E2" w14:textId="77777777" w:rsidR="00C2109B" w:rsidRPr="00C2109B" w:rsidRDefault="00C2109B" w:rsidP="00C2109B">
            <w:pPr>
              <w:spacing w:line="240" w:lineRule="auto"/>
              <w:jc w:val="right"/>
              <w:rPr>
                <w:b/>
                <w:bCs/>
                <w:i/>
                <w:iCs/>
                <w:sz w:val="12"/>
                <w:szCs w:val="12"/>
              </w:rPr>
            </w:pPr>
            <w:r w:rsidRPr="00C2109B">
              <w:rPr>
                <w:b/>
                <w:bCs/>
                <w:i/>
                <w:iCs/>
                <w:sz w:val="12"/>
                <w:szCs w:val="12"/>
              </w:rPr>
              <w:t>100,0</w:t>
            </w:r>
          </w:p>
        </w:tc>
      </w:tr>
      <w:tr w:rsidR="00C2109B" w:rsidRPr="00C2109B" w14:paraId="7A0A4B1D" w14:textId="77777777" w:rsidTr="00C2109B">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09EAF4D4" w14:textId="77777777" w:rsidR="00C2109B" w:rsidRPr="00C2109B" w:rsidRDefault="00C2109B" w:rsidP="00C2109B">
            <w:pPr>
              <w:spacing w:line="240" w:lineRule="auto"/>
              <w:rPr>
                <w:b/>
                <w:bCs/>
                <w:sz w:val="12"/>
                <w:szCs w:val="12"/>
              </w:rPr>
            </w:pPr>
            <w:r w:rsidRPr="00C2109B">
              <w:rPr>
                <w:b/>
                <w:bCs/>
                <w:sz w:val="12"/>
                <w:szCs w:val="12"/>
              </w:rPr>
              <w:t>Gospodarka ściekowa i ochrona wód</w:t>
            </w:r>
          </w:p>
        </w:tc>
        <w:tc>
          <w:tcPr>
            <w:tcW w:w="558" w:type="pct"/>
            <w:tcBorders>
              <w:top w:val="nil"/>
              <w:left w:val="nil"/>
              <w:bottom w:val="single" w:sz="4" w:space="0" w:color="auto"/>
              <w:right w:val="single" w:sz="4" w:space="0" w:color="auto"/>
            </w:tcBorders>
            <w:shd w:val="clear" w:color="000000" w:fill="D5E3F2"/>
            <w:noWrap/>
            <w:vAlign w:val="center"/>
            <w:hideMark/>
          </w:tcPr>
          <w:p w14:paraId="15BF2962" w14:textId="77777777" w:rsidR="00C2109B" w:rsidRPr="00C2109B" w:rsidRDefault="00C2109B" w:rsidP="00C2109B">
            <w:pPr>
              <w:spacing w:line="240" w:lineRule="auto"/>
              <w:jc w:val="right"/>
              <w:rPr>
                <w:b/>
                <w:bCs/>
                <w:sz w:val="12"/>
                <w:szCs w:val="12"/>
              </w:rPr>
            </w:pPr>
            <w:r w:rsidRPr="00C2109B">
              <w:rPr>
                <w:b/>
                <w:bCs/>
                <w:sz w:val="12"/>
                <w:szCs w:val="12"/>
              </w:rPr>
              <w:t>311 200</w:t>
            </w:r>
          </w:p>
        </w:tc>
        <w:tc>
          <w:tcPr>
            <w:tcW w:w="655" w:type="pct"/>
            <w:tcBorders>
              <w:top w:val="nil"/>
              <w:left w:val="nil"/>
              <w:bottom w:val="single" w:sz="4" w:space="0" w:color="auto"/>
              <w:right w:val="single" w:sz="4" w:space="0" w:color="auto"/>
            </w:tcBorders>
            <w:shd w:val="clear" w:color="000000" w:fill="D5E3F2"/>
            <w:noWrap/>
            <w:vAlign w:val="center"/>
            <w:hideMark/>
          </w:tcPr>
          <w:p w14:paraId="61A34933" w14:textId="77777777" w:rsidR="00C2109B" w:rsidRPr="00C2109B" w:rsidRDefault="00C2109B" w:rsidP="00C2109B">
            <w:pPr>
              <w:spacing w:line="240" w:lineRule="auto"/>
              <w:jc w:val="right"/>
              <w:rPr>
                <w:b/>
                <w:bCs/>
                <w:sz w:val="12"/>
                <w:szCs w:val="12"/>
              </w:rPr>
            </w:pPr>
            <w:r w:rsidRPr="00C2109B">
              <w:rPr>
                <w:b/>
                <w:bCs/>
                <w:sz w:val="12"/>
                <w:szCs w:val="12"/>
              </w:rPr>
              <w:t>305 457,94</w:t>
            </w:r>
          </w:p>
        </w:tc>
        <w:tc>
          <w:tcPr>
            <w:tcW w:w="498" w:type="pct"/>
            <w:tcBorders>
              <w:top w:val="nil"/>
              <w:left w:val="nil"/>
              <w:bottom w:val="single" w:sz="4" w:space="0" w:color="auto"/>
              <w:right w:val="single" w:sz="4" w:space="0" w:color="auto"/>
            </w:tcBorders>
            <w:shd w:val="clear" w:color="000000" w:fill="D5E3F2"/>
            <w:noWrap/>
            <w:vAlign w:val="center"/>
            <w:hideMark/>
          </w:tcPr>
          <w:p w14:paraId="503C16FF" w14:textId="77777777" w:rsidR="00C2109B" w:rsidRPr="00C2109B" w:rsidRDefault="00C2109B" w:rsidP="00C2109B">
            <w:pPr>
              <w:spacing w:line="240" w:lineRule="auto"/>
              <w:jc w:val="right"/>
              <w:rPr>
                <w:b/>
                <w:bCs/>
                <w:sz w:val="12"/>
                <w:szCs w:val="12"/>
              </w:rPr>
            </w:pPr>
            <w:r w:rsidRPr="00C2109B">
              <w:rPr>
                <w:b/>
                <w:bCs/>
                <w:sz w:val="12"/>
                <w:szCs w:val="12"/>
              </w:rPr>
              <w:t>98,2</w:t>
            </w:r>
          </w:p>
        </w:tc>
        <w:tc>
          <w:tcPr>
            <w:tcW w:w="558" w:type="pct"/>
            <w:tcBorders>
              <w:top w:val="nil"/>
              <w:left w:val="nil"/>
              <w:bottom w:val="single" w:sz="4" w:space="0" w:color="auto"/>
              <w:right w:val="single" w:sz="4" w:space="0" w:color="auto"/>
            </w:tcBorders>
            <w:shd w:val="clear" w:color="000000" w:fill="D5E3F2"/>
            <w:noWrap/>
            <w:vAlign w:val="center"/>
            <w:hideMark/>
          </w:tcPr>
          <w:p w14:paraId="2C4B1CF0" w14:textId="77777777" w:rsidR="00C2109B" w:rsidRPr="00C2109B" w:rsidRDefault="00C2109B" w:rsidP="00C2109B">
            <w:pPr>
              <w:spacing w:line="240" w:lineRule="auto"/>
              <w:jc w:val="right"/>
              <w:rPr>
                <w:b/>
                <w:bCs/>
                <w:sz w:val="12"/>
                <w:szCs w:val="12"/>
              </w:rPr>
            </w:pPr>
            <w:r w:rsidRPr="00C2109B">
              <w:rPr>
                <w:b/>
                <w:bCs/>
                <w:sz w:val="12"/>
                <w:szCs w:val="12"/>
              </w:rPr>
              <w:t> </w:t>
            </w:r>
          </w:p>
        </w:tc>
        <w:tc>
          <w:tcPr>
            <w:tcW w:w="655" w:type="pct"/>
            <w:tcBorders>
              <w:top w:val="nil"/>
              <w:left w:val="nil"/>
              <w:bottom w:val="single" w:sz="4" w:space="0" w:color="auto"/>
              <w:right w:val="single" w:sz="4" w:space="0" w:color="auto"/>
            </w:tcBorders>
            <w:shd w:val="clear" w:color="000000" w:fill="D5E3F2"/>
            <w:noWrap/>
            <w:vAlign w:val="center"/>
            <w:hideMark/>
          </w:tcPr>
          <w:p w14:paraId="58A1F708" w14:textId="77777777" w:rsidR="00C2109B" w:rsidRPr="00C2109B" w:rsidRDefault="00C2109B" w:rsidP="00C2109B">
            <w:pPr>
              <w:spacing w:line="240" w:lineRule="auto"/>
              <w:jc w:val="right"/>
              <w:rPr>
                <w:b/>
                <w:bCs/>
                <w:sz w:val="12"/>
                <w:szCs w:val="12"/>
              </w:rPr>
            </w:pPr>
            <w:r w:rsidRPr="00C2109B">
              <w:rPr>
                <w:b/>
                <w:bCs/>
                <w:sz w:val="12"/>
                <w:szCs w:val="12"/>
              </w:rPr>
              <w:t> </w:t>
            </w:r>
          </w:p>
        </w:tc>
        <w:tc>
          <w:tcPr>
            <w:tcW w:w="498" w:type="pct"/>
            <w:tcBorders>
              <w:top w:val="nil"/>
              <w:left w:val="nil"/>
              <w:bottom w:val="single" w:sz="4" w:space="0" w:color="auto"/>
              <w:right w:val="single" w:sz="4" w:space="0" w:color="auto"/>
            </w:tcBorders>
            <w:shd w:val="clear" w:color="000000" w:fill="D5E3F2"/>
            <w:noWrap/>
            <w:vAlign w:val="center"/>
            <w:hideMark/>
          </w:tcPr>
          <w:p w14:paraId="588ED18F" w14:textId="77777777" w:rsidR="00C2109B" w:rsidRPr="00C2109B" w:rsidRDefault="00C2109B" w:rsidP="00C2109B">
            <w:pPr>
              <w:spacing w:line="240" w:lineRule="auto"/>
              <w:jc w:val="right"/>
              <w:rPr>
                <w:b/>
                <w:bCs/>
                <w:sz w:val="12"/>
                <w:szCs w:val="12"/>
              </w:rPr>
            </w:pPr>
            <w:r w:rsidRPr="00C2109B">
              <w:rPr>
                <w:b/>
                <w:bCs/>
                <w:sz w:val="12"/>
                <w:szCs w:val="12"/>
              </w:rPr>
              <w:t> </w:t>
            </w:r>
          </w:p>
        </w:tc>
      </w:tr>
      <w:tr w:rsidR="00C2109B" w:rsidRPr="00C2109B" w14:paraId="706B455E" w14:textId="77777777" w:rsidTr="00C2109B">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7F09483" w14:textId="77777777" w:rsidR="00C2109B" w:rsidRPr="00C2109B" w:rsidRDefault="00C2109B" w:rsidP="00C2109B">
            <w:pPr>
              <w:spacing w:line="240" w:lineRule="auto"/>
              <w:rPr>
                <w:b/>
                <w:bCs/>
                <w:i/>
                <w:iCs/>
                <w:sz w:val="12"/>
                <w:szCs w:val="12"/>
              </w:rPr>
            </w:pPr>
            <w:r w:rsidRPr="00C2109B">
              <w:rPr>
                <w:b/>
                <w:bCs/>
                <w:i/>
                <w:iCs/>
                <w:sz w:val="12"/>
                <w:szCs w:val="12"/>
              </w:rPr>
              <w:t>Utrzymanie i remonty sieci wodno-kanalizacyjnej</w:t>
            </w:r>
          </w:p>
        </w:tc>
        <w:tc>
          <w:tcPr>
            <w:tcW w:w="558" w:type="pct"/>
            <w:tcBorders>
              <w:top w:val="nil"/>
              <w:left w:val="nil"/>
              <w:bottom w:val="single" w:sz="4" w:space="0" w:color="auto"/>
              <w:right w:val="single" w:sz="4" w:space="0" w:color="auto"/>
            </w:tcBorders>
            <w:shd w:val="clear" w:color="000000" w:fill="EAF1F6"/>
            <w:noWrap/>
            <w:vAlign w:val="center"/>
            <w:hideMark/>
          </w:tcPr>
          <w:p w14:paraId="637E64E4" w14:textId="77777777" w:rsidR="00C2109B" w:rsidRPr="00C2109B" w:rsidRDefault="00C2109B" w:rsidP="00C2109B">
            <w:pPr>
              <w:spacing w:line="240" w:lineRule="auto"/>
              <w:jc w:val="right"/>
              <w:rPr>
                <w:b/>
                <w:bCs/>
                <w:i/>
                <w:iCs/>
                <w:sz w:val="12"/>
                <w:szCs w:val="12"/>
              </w:rPr>
            </w:pPr>
            <w:r w:rsidRPr="00C2109B">
              <w:rPr>
                <w:b/>
                <w:bCs/>
                <w:i/>
                <w:iCs/>
                <w:sz w:val="12"/>
                <w:szCs w:val="12"/>
              </w:rPr>
              <w:t>311 200</w:t>
            </w:r>
          </w:p>
        </w:tc>
        <w:tc>
          <w:tcPr>
            <w:tcW w:w="655" w:type="pct"/>
            <w:tcBorders>
              <w:top w:val="nil"/>
              <w:left w:val="nil"/>
              <w:bottom w:val="single" w:sz="4" w:space="0" w:color="auto"/>
              <w:right w:val="single" w:sz="4" w:space="0" w:color="auto"/>
            </w:tcBorders>
            <w:shd w:val="clear" w:color="000000" w:fill="EAF1F6"/>
            <w:noWrap/>
            <w:vAlign w:val="center"/>
            <w:hideMark/>
          </w:tcPr>
          <w:p w14:paraId="02F1700C" w14:textId="77777777" w:rsidR="00C2109B" w:rsidRPr="00C2109B" w:rsidRDefault="00C2109B" w:rsidP="00C2109B">
            <w:pPr>
              <w:spacing w:line="240" w:lineRule="auto"/>
              <w:jc w:val="right"/>
              <w:rPr>
                <w:b/>
                <w:bCs/>
                <w:i/>
                <w:iCs/>
                <w:sz w:val="12"/>
                <w:szCs w:val="12"/>
              </w:rPr>
            </w:pPr>
            <w:r w:rsidRPr="00C2109B">
              <w:rPr>
                <w:b/>
                <w:bCs/>
                <w:i/>
                <w:iCs/>
                <w:sz w:val="12"/>
                <w:szCs w:val="12"/>
              </w:rPr>
              <w:t>305 457,94</w:t>
            </w:r>
          </w:p>
        </w:tc>
        <w:tc>
          <w:tcPr>
            <w:tcW w:w="498" w:type="pct"/>
            <w:tcBorders>
              <w:top w:val="nil"/>
              <w:left w:val="nil"/>
              <w:bottom w:val="single" w:sz="4" w:space="0" w:color="auto"/>
              <w:right w:val="single" w:sz="4" w:space="0" w:color="auto"/>
            </w:tcBorders>
            <w:shd w:val="clear" w:color="000000" w:fill="EAF1F6"/>
            <w:noWrap/>
            <w:vAlign w:val="center"/>
            <w:hideMark/>
          </w:tcPr>
          <w:p w14:paraId="03644173" w14:textId="77777777" w:rsidR="00C2109B" w:rsidRPr="00C2109B" w:rsidRDefault="00C2109B" w:rsidP="00C2109B">
            <w:pPr>
              <w:spacing w:line="240" w:lineRule="auto"/>
              <w:jc w:val="right"/>
              <w:rPr>
                <w:b/>
                <w:bCs/>
                <w:i/>
                <w:iCs/>
                <w:sz w:val="12"/>
                <w:szCs w:val="12"/>
              </w:rPr>
            </w:pPr>
            <w:r w:rsidRPr="00C2109B">
              <w:rPr>
                <w:b/>
                <w:bCs/>
                <w:i/>
                <w:iCs/>
                <w:sz w:val="12"/>
                <w:szCs w:val="12"/>
              </w:rPr>
              <w:t>98,2</w:t>
            </w:r>
          </w:p>
        </w:tc>
        <w:tc>
          <w:tcPr>
            <w:tcW w:w="558" w:type="pct"/>
            <w:tcBorders>
              <w:top w:val="nil"/>
              <w:left w:val="nil"/>
              <w:bottom w:val="single" w:sz="4" w:space="0" w:color="auto"/>
              <w:right w:val="single" w:sz="4" w:space="0" w:color="auto"/>
            </w:tcBorders>
            <w:shd w:val="clear" w:color="000000" w:fill="EAF1F6"/>
            <w:noWrap/>
            <w:vAlign w:val="center"/>
            <w:hideMark/>
          </w:tcPr>
          <w:p w14:paraId="382F7807"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101C6533"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2C6316B7"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r>
      <w:tr w:rsidR="00C2109B" w:rsidRPr="00C2109B" w14:paraId="26BF5D09" w14:textId="77777777" w:rsidTr="00C2109B">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5E510DA6" w14:textId="77777777" w:rsidR="00C2109B" w:rsidRPr="00C2109B" w:rsidRDefault="00C2109B" w:rsidP="00C2109B">
            <w:pPr>
              <w:spacing w:line="240" w:lineRule="auto"/>
              <w:rPr>
                <w:b/>
                <w:bCs/>
                <w:sz w:val="12"/>
                <w:szCs w:val="12"/>
              </w:rPr>
            </w:pPr>
            <w:r w:rsidRPr="00C2109B">
              <w:rPr>
                <w:b/>
                <w:bCs/>
                <w:sz w:val="12"/>
                <w:szCs w:val="12"/>
              </w:rPr>
              <w:t>Tereny zielone</w:t>
            </w:r>
          </w:p>
        </w:tc>
        <w:tc>
          <w:tcPr>
            <w:tcW w:w="558" w:type="pct"/>
            <w:tcBorders>
              <w:top w:val="nil"/>
              <w:left w:val="nil"/>
              <w:bottom w:val="single" w:sz="4" w:space="0" w:color="auto"/>
              <w:right w:val="single" w:sz="4" w:space="0" w:color="auto"/>
            </w:tcBorders>
            <w:shd w:val="clear" w:color="000000" w:fill="D5E3F2"/>
            <w:noWrap/>
            <w:vAlign w:val="center"/>
            <w:hideMark/>
          </w:tcPr>
          <w:p w14:paraId="668585B9" w14:textId="77777777" w:rsidR="00C2109B" w:rsidRPr="00C2109B" w:rsidRDefault="00C2109B" w:rsidP="00C2109B">
            <w:pPr>
              <w:spacing w:line="240" w:lineRule="auto"/>
              <w:jc w:val="right"/>
              <w:rPr>
                <w:b/>
                <w:bCs/>
                <w:sz w:val="12"/>
                <w:szCs w:val="12"/>
              </w:rPr>
            </w:pPr>
            <w:r w:rsidRPr="00C2109B">
              <w:rPr>
                <w:b/>
                <w:bCs/>
                <w:sz w:val="12"/>
                <w:szCs w:val="12"/>
              </w:rPr>
              <w:t>2 940 815</w:t>
            </w:r>
          </w:p>
        </w:tc>
        <w:tc>
          <w:tcPr>
            <w:tcW w:w="655" w:type="pct"/>
            <w:tcBorders>
              <w:top w:val="nil"/>
              <w:left w:val="nil"/>
              <w:bottom w:val="single" w:sz="4" w:space="0" w:color="auto"/>
              <w:right w:val="single" w:sz="4" w:space="0" w:color="auto"/>
            </w:tcBorders>
            <w:shd w:val="clear" w:color="000000" w:fill="D5E3F2"/>
            <w:noWrap/>
            <w:vAlign w:val="center"/>
            <w:hideMark/>
          </w:tcPr>
          <w:p w14:paraId="2B68040B" w14:textId="77777777" w:rsidR="00C2109B" w:rsidRPr="00C2109B" w:rsidRDefault="00C2109B" w:rsidP="00C2109B">
            <w:pPr>
              <w:spacing w:line="240" w:lineRule="auto"/>
              <w:jc w:val="right"/>
              <w:rPr>
                <w:b/>
                <w:bCs/>
                <w:sz w:val="12"/>
                <w:szCs w:val="12"/>
              </w:rPr>
            </w:pPr>
            <w:r w:rsidRPr="00C2109B">
              <w:rPr>
                <w:b/>
                <w:bCs/>
                <w:sz w:val="12"/>
                <w:szCs w:val="12"/>
              </w:rPr>
              <w:t>2 874 136,34</w:t>
            </w:r>
          </w:p>
        </w:tc>
        <w:tc>
          <w:tcPr>
            <w:tcW w:w="498" w:type="pct"/>
            <w:tcBorders>
              <w:top w:val="nil"/>
              <w:left w:val="nil"/>
              <w:bottom w:val="single" w:sz="4" w:space="0" w:color="auto"/>
              <w:right w:val="single" w:sz="4" w:space="0" w:color="auto"/>
            </w:tcBorders>
            <w:shd w:val="clear" w:color="000000" w:fill="D5E3F2"/>
            <w:noWrap/>
            <w:vAlign w:val="center"/>
            <w:hideMark/>
          </w:tcPr>
          <w:p w14:paraId="506FDACF" w14:textId="77777777" w:rsidR="00C2109B" w:rsidRPr="00C2109B" w:rsidRDefault="00C2109B" w:rsidP="00C2109B">
            <w:pPr>
              <w:spacing w:line="240" w:lineRule="auto"/>
              <w:jc w:val="right"/>
              <w:rPr>
                <w:b/>
                <w:bCs/>
                <w:sz w:val="12"/>
                <w:szCs w:val="12"/>
              </w:rPr>
            </w:pPr>
            <w:r w:rsidRPr="00C2109B">
              <w:rPr>
                <w:b/>
                <w:bCs/>
                <w:sz w:val="12"/>
                <w:szCs w:val="12"/>
              </w:rPr>
              <w:t>97,7</w:t>
            </w:r>
          </w:p>
        </w:tc>
        <w:tc>
          <w:tcPr>
            <w:tcW w:w="558" w:type="pct"/>
            <w:tcBorders>
              <w:top w:val="nil"/>
              <w:left w:val="nil"/>
              <w:bottom w:val="single" w:sz="4" w:space="0" w:color="auto"/>
              <w:right w:val="single" w:sz="4" w:space="0" w:color="auto"/>
            </w:tcBorders>
            <w:shd w:val="clear" w:color="000000" w:fill="D5E3F2"/>
            <w:noWrap/>
            <w:vAlign w:val="center"/>
            <w:hideMark/>
          </w:tcPr>
          <w:p w14:paraId="6E2A159B" w14:textId="77777777" w:rsidR="00C2109B" w:rsidRPr="00C2109B" w:rsidRDefault="00C2109B" w:rsidP="00C2109B">
            <w:pPr>
              <w:spacing w:line="240" w:lineRule="auto"/>
              <w:jc w:val="right"/>
              <w:rPr>
                <w:b/>
                <w:bCs/>
                <w:sz w:val="12"/>
                <w:szCs w:val="12"/>
              </w:rPr>
            </w:pPr>
            <w:r w:rsidRPr="00C2109B">
              <w:rPr>
                <w:b/>
                <w:bCs/>
                <w:sz w:val="12"/>
                <w:szCs w:val="12"/>
              </w:rPr>
              <w:t>704 970</w:t>
            </w:r>
          </w:p>
        </w:tc>
        <w:tc>
          <w:tcPr>
            <w:tcW w:w="655" w:type="pct"/>
            <w:tcBorders>
              <w:top w:val="nil"/>
              <w:left w:val="nil"/>
              <w:bottom w:val="single" w:sz="4" w:space="0" w:color="auto"/>
              <w:right w:val="single" w:sz="4" w:space="0" w:color="auto"/>
            </w:tcBorders>
            <w:shd w:val="clear" w:color="000000" w:fill="D5E3F2"/>
            <w:noWrap/>
            <w:vAlign w:val="center"/>
            <w:hideMark/>
          </w:tcPr>
          <w:p w14:paraId="5F8BD66A" w14:textId="77777777" w:rsidR="00C2109B" w:rsidRPr="00C2109B" w:rsidRDefault="00C2109B" w:rsidP="00C2109B">
            <w:pPr>
              <w:spacing w:line="240" w:lineRule="auto"/>
              <w:jc w:val="right"/>
              <w:rPr>
                <w:b/>
                <w:bCs/>
                <w:sz w:val="12"/>
                <w:szCs w:val="12"/>
              </w:rPr>
            </w:pPr>
            <w:r w:rsidRPr="00C2109B">
              <w:rPr>
                <w:b/>
                <w:bCs/>
                <w:sz w:val="12"/>
                <w:szCs w:val="12"/>
              </w:rPr>
              <w:t>638 406,86</w:t>
            </w:r>
          </w:p>
        </w:tc>
        <w:tc>
          <w:tcPr>
            <w:tcW w:w="498" w:type="pct"/>
            <w:tcBorders>
              <w:top w:val="nil"/>
              <w:left w:val="nil"/>
              <w:bottom w:val="single" w:sz="4" w:space="0" w:color="auto"/>
              <w:right w:val="single" w:sz="4" w:space="0" w:color="auto"/>
            </w:tcBorders>
            <w:shd w:val="clear" w:color="000000" w:fill="D5E3F2"/>
            <w:noWrap/>
            <w:vAlign w:val="center"/>
            <w:hideMark/>
          </w:tcPr>
          <w:p w14:paraId="12AD8B22" w14:textId="77777777" w:rsidR="00C2109B" w:rsidRPr="00C2109B" w:rsidRDefault="00C2109B" w:rsidP="00C2109B">
            <w:pPr>
              <w:spacing w:line="240" w:lineRule="auto"/>
              <w:jc w:val="right"/>
              <w:rPr>
                <w:b/>
                <w:bCs/>
                <w:sz w:val="12"/>
                <w:szCs w:val="12"/>
              </w:rPr>
            </w:pPr>
            <w:r w:rsidRPr="00C2109B">
              <w:rPr>
                <w:b/>
                <w:bCs/>
                <w:sz w:val="12"/>
                <w:szCs w:val="12"/>
              </w:rPr>
              <w:t>90,6</w:t>
            </w:r>
          </w:p>
        </w:tc>
      </w:tr>
      <w:tr w:rsidR="00C2109B" w:rsidRPr="00C2109B" w14:paraId="035DD4A1" w14:textId="77777777" w:rsidTr="00C2109B">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660F944" w14:textId="77777777" w:rsidR="00C2109B" w:rsidRPr="00C2109B" w:rsidRDefault="00C2109B" w:rsidP="00C2109B">
            <w:pPr>
              <w:spacing w:line="240" w:lineRule="auto"/>
              <w:rPr>
                <w:b/>
                <w:bCs/>
                <w:i/>
                <w:iCs/>
                <w:sz w:val="12"/>
                <w:szCs w:val="12"/>
              </w:rPr>
            </w:pPr>
            <w:r w:rsidRPr="00C2109B">
              <w:rPr>
                <w:b/>
                <w:bCs/>
                <w:i/>
                <w:iCs/>
                <w:sz w:val="12"/>
                <w:szCs w:val="12"/>
              </w:rPr>
              <w:t>Utrzymanie i konserwacja zieleni</w:t>
            </w:r>
          </w:p>
        </w:tc>
        <w:tc>
          <w:tcPr>
            <w:tcW w:w="558" w:type="pct"/>
            <w:tcBorders>
              <w:top w:val="nil"/>
              <w:left w:val="nil"/>
              <w:bottom w:val="single" w:sz="4" w:space="0" w:color="auto"/>
              <w:right w:val="single" w:sz="4" w:space="0" w:color="auto"/>
            </w:tcBorders>
            <w:shd w:val="clear" w:color="000000" w:fill="EAF1F6"/>
            <w:noWrap/>
            <w:vAlign w:val="center"/>
            <w:hideMark/>
          </w:tcPr>
          <w:p w14:paraId="214754C3" w14:textId="77777777" w:rsidR="00C2109B" w:rsidRPr="00C2109B" w:rsidRDefault="00C2109B" w:rsidP="00C2109B">
            <w:pPr>
              <w:spacing w:line="240" w:lineRule="auto"/>
              <w:jc w:val="right"/>
              <w:rPr>
                <w:b/>
                <w:bCs/>
                <w:i/>
                <w:iCs/>
                <w:sz w:val="12"/>
                <w:szCs w:val="12"/>
              </w:rPr>
            </w:pPr>
            <w:r w:rsidRPr="00C2109B">
              <w:rPr>
                <w:b/>
                <w:bCs/>
                <w:i/>
                <w:iCs/>
                <w:sz w:val="12"/>
                <w:szCs w:val="12"/>
              </w:rPr>
              <w:t>1 615 563</w:t>
            </w:r>
          </w:p>
        </w:tc>
        <w:tc>
          <w:tcPr>
            <w:tcW w:w="655" w:type="pct"/>
            <w:tcBorders>
              <w:top w:val="nil"/>
              <w:left w:val="nil"/>
              <w:bottom w:val="single" w:sz="4" w:space="0" w:color="auto"/>
              <w:right w:val="single" w:sz="4" w:space="0" w:color="auto"/>
            </w:tcBorders>
            <w:shd w:val="clear" w:color="000000" w:fill="EAF1F6"/>
            <w:noWrap/>
            <w:vAlign w:val="center"/>
            <w:hideMark/>
          </w:tcPr>
          <w:p w14:paraId="488B7303" w14:textId="77777777" w:rsidR="00C2109B" w:rsidRPr="00C2109B" w:rsidRDefault="00C2109B" w:rsidP="00C2109B">
            <w:pPr>
              <w:spacing w:line="240" w:lineRule="auto"/>
              <w:jc w:val="right"/>
              <w:rPr>
                <w:b/>
                <w:bCs/>
                <w:i/>
                <w:iCs/>
                <w:sz w:val="12"/>
                <w:szCs w:val="12"/>
              </w:rPr>
            </w:pPr>
            <w:r w:rsidRPr="00C2109B">
              <w:rPr>
                <w:b/>
                <w:bCs/>
                <w:i/>
                <w:iCs/>
                <w:sz w:val="12"/>
                <w:szCs w:val="12"/>
              </w:rPr>
              <w:t>1 548 902,85</w:t>
            </w:r>
          </w:p>
        </w:tc>
        <w:tc>
          <w:tcPr>
            <w:tcW w:w="498" w:type="pct"/>
            <w:tcBorders>
              <w:top w:val="nil"/>
              <w:left w:val="nil"/>
              <w:bottom w:val="single" w:sz="4" w:space="0" w:color="auto"/>
              <w:right w:val="single" w:sz="4" w:space="0" w:color="auto"/>
            </w:tcBorders>
            <w:shd w:val="clear" w:color="000000" w:fill="EAF1F6"/>
            <w:noWrap/>
            <w:vAlign w:val="center"/>
            <w:hideMark/>
          </w:tcPr>
          <w:p w14:paraId="28C82072" w14:textId="77777777" w:rsidR="00C2109B" w:rsidRPr="00C2109B" w:rsidRDefault="00C2109B" w:rsidP="00C2109B">
            <w:pPr>
              <w:spacing w:line="240" w:lineRule="auto"/>
              <w:jc w:val="right"/>
              <w:rPr>
                <w:b/>
                <w:bCs/>
                <w:i/>
                <w:iCs/>
                <w:sz w:val="12"/>
                <w:szCs w:val="12"/>
              </w:rPr>
            </w:pPr>
            <w:r w:rsidRPr="00C2109B">
              <w:rPr>
                <w:b/>
                <w:bCs/>
                <w:i/>
                <w:iCs/>
                <w:sz w:val="12"/>
                <w:szCs w:val="12"/>
              </w:rPr>
              <w:t>95,9</w:t>
            </w:r>
          </w:p>
        </w:tc>
        <w:tc>
          <w:tcPr>
            <w:tcW w:w="558" w:type="pct"/>
            <w:tcBorders>
              <w:top w:val="nil"/>
              <w:left w:val="nil"/>
              <w:bottom w:val="single" w:sz="4" w:space="0" w:color="auto"/>
              <w:right w:val="single" w:sz="4" w:space="0" w:color="auto"/>
            </w:tcBorders>
            <w:shd w:val="clear" w:color="000000" w:fill="EAF1F6"/>
            <w:noWrap/>
            <w:vAlign w:val="center"/>
            <w:hideMark/>
          </w:tcPr>
          <w:p w14:paraId="20916D8A" w14:textId="77777777" w:rsidR="00C2109B" w:rsidRPr="00C2109B" w:rsidRDefault="00C2109B" w:rsidP="00C2109B">
            <w:pPr>
              <w:spacing w:line="240" w:lineRule="auto"/>
              <w:jc w:val="right"/>
              <w:rPr>
                <w:b/>
                <w:bCs/>
                <w:i/>
                <w:iCs/>
                <w:sz w:val="12"/>
                <w:szCs w:val="12"/>
              </w:rPr>
            </w:pPr>
            <w:r w:rsidRPr="00C2109B">
              <w:rPr>
                <w:b/>
                <w:bCs/>
                <w:i/>
                <w:iCs/>
                <w:sz w:val="12"/>
                <w:szCs w:val="12"/>
              </w:rPr>
              <w:t>704 970</w:t>
            </w:r>
          </w:p>
        </w:tc>
        <w:tc>
          <w:tcPr>
            <w:tcW w:w="655" w:type="pct"/>
            <w:tcBorders>
              <w:top w:val="nil"/>
              <w:left w:val="nil"/>
              <w:bottom w:val="single" w:sz="4" w:space="0" w:color="auto"/>
              <w:right w:val="single" w:sz="4" w:space="0" w:color="auto"/>
            </w:tcBorders>
            <w:shd w:val="clear" w:color="000000" w:fill="EAF1F6"/>
            <w:noWrap/>
            <w:vAlign w:val="center"/>
            <w:hideMark/>
          </w:tcPr>
          <w:p w14:paraId="0623FC7C" w14:textId="77777777" w:rsidR="00C2109B" w:rsidRPr="00C2109B" w:rsidRDefault="00C2109B" w:rsidP="00C2109B">
            <w:pPr>
              <w:spacing w:line="240" w:lineRule="auto"/>
              <w:jc w:val="right"/>
              <w:rPr>
                <w:b/>
                <w:bCs/>
                <w:i/>
                <w:iCs/>
                <w:sz w:val="12"/>
                <w:szCs w:val="12"/>
              </w:rPr>
            </w:pPr>
            <w:r w:rsidRPr="00C2109B">
              <w:rPr>
                <w:b/>
                <w:bCs/>
                <w:i/>
                <w:iCs/>
                <w:sz w:val="12"/>
                <w:szCs w:val="12"/>
              </w:rPr>
              <w:t>638 406,86</w:t>
            </w:r>
          </w:p>
        </w:tc>
        <w:tc>
          <w:tcPr>
            <w:tcW w:w="498" w:type="pct"/>
            <w:tcBorders>
              <w:top w:val="nil"/>
              <w:left w:val="nil"/>
              <w:bottom w:val="single" w:sz="4" w:space="0" w:color="auto"/>
              <w:right w:val="single" w:sz="4" w:space="0" w:color="auto"/>
            </w:tcBorders>
            <w:shd w:val="clear" w:color="000000" w:fill="EAF1F6"/>
            <w:noWrap/>
            <w:vAlign w:val="center"/>
            <w:hideMark/>
          </w:tcPr>
          <w:p w14:paraId="2D99E11D" w14:textId="77777777" w:rsidR="00C2109B" w:rsidRPr="00C2109B" w:rsidRDefault="00C2109B" w:rsidP="00C2109B">
            <w:pPr>
              <w:spacing w:line="240" w:lineRule="auto"/>
              <w:jc w:val="right"/>
              <w:rPr>
                <w:b/>
                <w:bCs/>
                <w:i/>
                <w:iCs/>
                <w:sz w:val="12"/>
                <w:szCs w:val="12"/>
              </w:rPr>
            </w:pPr>
            <w:r w:rsidRPr="00C2109B">
              <w:rPr>
                <w:b/>
                <w:bCs/>
                <w:i/>
                <w:iCs/>
                <w:sz w:val="12"/>
                <w:szCs w:val="12"/>
              </w:rPr>
              <w:t>90,6</w:t>
            </w:r>
          </w:p>
        </w:tc>
      </w:tr>
      <w:tr w:rsidR="00C2109B" w:rsidRPr="00C2109B" w14:paraId="33837A62" w14:textId="77777777" w:rsidTr="00C2109B">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1B2D5B7" w14:textId="77777777" w:rsidR="00C2109B" w:rsidRPr="00C2109B" w:rsidRDefault="00C2109B" w:rsidP="00C2109B">
            <w:pPr>
              <w:spacing w:line="240" w:lineRule="auto"/>
              <w:rPr>
                <w:b/>
                <w:bCs/>
                <w:i/>
                <w:iCs/>
                <w:sz w:val="12"/>
                <w:szCs w:val="12"/>
              </w:rPr>
            </w:pPr>
            <w:r w:rsidRPr="00C2109B">
              <w:rPr>
                <w:b/>
                <w:bCs/>
                <w:i/>
                <w:iCs/>
                <w:sz w:val="12"/>
                <w:szCs w:val="12"/>
              </w:rPr>
              <w:t>Utrzymanie i konserwacja zieleni przyulicznej</w:t>
            </w:r>
          </w:p>
        </w:tc>
        <w:tc>
          <w:tcPr>
            <w:tcW w:w="558" w:type="pct"/>
            <w:tcBorders>
              <w:top w:val="nil"/>
              <w:left w:val="nil"/>
              <w:bottom w:val="single" w:sz="4" w:space="0" w:color="auto"/>
              <w:right w:val="single" w:sz="4" w:space="0" w:color="auto"/>
            </w:tcBorders>
            <w:shd w:val="clear" w:color="000000" w:fill="EAF1F6"/>
            <w:noWrap/>
            <w:vAlign w:val="center"/>
            <w:hideMark/>
          </w:tcPr>
          <w:p w14:paraId="04BDB449" w14:textId="77777777" w:rsidR="00C2109B" w:rsidRPr="00C2109B" w:rsidRDefault="00C2109B" w:rsidP="00C2109B">
            <w:pPr>
              <w:spacing w:line="240" w:lineRule="auto"/>
              <w:jc w:val="right"/>
              <w:rPr>
                <w:b/>
                <w:bCs/>
                <w:i/>
                <w:iCs/>
                <w:sz w:val="12"/>
                <w:szCs w:val="12"/>
              </w:rPr>
            </w:pPr>
            <w:r w:rsidRPr="00C2109B">
              <w:rPr>
                <w:b/>
                <w:bCs/>
                <w:i/>
                <w:iCs/>
                <w:sz w:val="12"/>
                <w:szCs w:val="12"/>
              </w:rPr>
              <w:t>1 325 252</w:t>
            </w:r>
          </w:p>
        </w:tc>
        <w:tc>
          <w:tcPr>
            <w:tcW w:w="655" w:type="pct"/>
            <w:tcBorders>
              <w:top w:val="nil"/>
              <w:left w:val="nil"/>
              <w:bottom w:val="single" w:sz="4" w:space="0" w:color="auto"/>
              <w:right w:val="single" w:sz="4" w:space="0" w:color="auto"/>
            </w:tcBorders>
            <w:shd w:val="clear" w:color="000000" w:fill="EAF1F6"/>
            <w:noWrap/>
            <w:vAlign w:val="center"/>
            <w:hideMark/>
          </w:tcPr>
          <w:p w14:paraId="7CBA1016" w14:textId="77777777" w:rsidR="00C2109B" w:rsidRPr="00C2109B" w:rsidRDefault="00C2109B" w:rsidP="00C2109B">
            <w:pPr>
              <w:spacing w:line="240" w:lineRule="auto"/>
              <w:jc w:val="right"/>
              <w:rPr>
                <w:b/>
                <w:bCs/>
                <w:i/>
                <w:iCs/>
                <w:sz w:val="12"/>
                <w:szCs w:val="12"/>
              </w:rPr>
            </w:pPr>
            <w:r w:rsidRPr="00C2109B">
              <w:rPr>
                <w:b/>
                <w:bCs/>
                <w:i/>
                <w:iCs/>
                <w:sz w:val="12"/>
                <w:szCs w:val="12"/>
              </w:rPr>
              <w:t>1 325 233,49</w:t>
            </w:r>
          </w:p>
        </w:tc>
        <w:tc>
          <w:tcPr>
            <w:tcW w:w="498" w:type="pct"/>
            <w:tcBorders>
              <w:top w:val="nil"/>
              <w:left w:val="nil"/>
              <w:bottom w:val="single" w:sz="4" w:space="0" w:color="auto"/>
              <w:right w:val="single" w:sz="4" w:space="0" w:color="auto"/>
            </w:tcBorders>
            <w:shd w:val="clear" w:color="000000" w:fill="EAF1F6"/>
            <w:noWrap/>
            <w:vAlign w:val="center"/>
            <w:hideMark/>
          </w:tcPr>
          <w:p w14:paraId="09080558" w14:textId="77777777" w:rsidR="00C2109B" w:rsidRPr="00C2109B" w:rsidRDefault="00C2109B" w:rsidP="00C2109B">
            <w:pPr>
              <w:spacing w:line="240" w:lineRule="auto"/>
              <w:jc w:val="right"/>
              <w:rPr>
                <w:b/>
                <w:bCs/>
                <w:i/>
                <w:iCs/>
                <w:sz w:val="12"/>
                <w:szCs w:val="12"/>
              </w:rPr>
            </w:pPr>
            <w:r w:rsidRPr="00C2109B">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13C1C36F"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0B733139"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5D341E83"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r>
      <w:tr w:rsidR="00C2109B" w:rsidRPr="00C2109B" w14:paraId="0FF4C549" w14:textId="77777777" w:rsidTr="00C2109B">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55FABF91" w14:textId="77777777" w:rsidR="00C2109B" w:rsidRPr="00C2109B" w:rsidRDefault="00C2109B" w:rsidP="00C2109B">
            <w:pPr>
              <w:spacing w:line="240" w:lineRule="auto"/>
              <w:rPr>
                <w:b/>
                <w:bCs/>
                <w:sz w:val="12"/>
                <w:szCs w:val="12"/>
              </w:rPr>
            </w:pPr>
            <w:r w:rsidRPr="00C2109B">
              <w:rPr>
                <w:b/>
                <w:bCs/>
                <w:sz w:val="12"/>
                <w:szCs w:val="12"/>
              </w:rPr>
              <w:t>Pozostałe zadania z zakresu gospodarki komunalnej</w:t>
            </w:r>
          </w:p>
        </w:tc>
        <w:tc>
          <w:tcPr>
            <w:tcW w:w="558" w:type="pct"/>
            <w:tcBorders>
              <w:top w:val="nil"/>
              <w:left w:val="nil"/>
              <w:bottom w:val="single" w:sz="4" w:space="0" w:color="auto"/>
              <w:right w:val="single" w:sz="4" w:space="0" w:color="auto"/>
            </w:tcBorders>
            <w:shd w:val="clear" w:color="000000" w:fill="D5E3F2"/>
            <w:noWrap/>
            <w:vAlign w:val="center"/>
            <w:hideMark/>
          </w:tcPr>
          <w:p w14:paraId="0F93FFD6" w14:textId="77777777" w:rsidR="00C2109B" w:rsidRPr="00C2109B" w:rsidRDefault="00C2109B" w:rsidP="00C2109B">
            <w:pPr>
              <w:spacing w:line="240" w:lineRule="auto"/>
              <w:jc w:val="right"/>
              <w:rPr>
                <w:b/>
                <w:bCs/>
                <w:sz w:val="12"/>
                <w:szCs w:val="12"/>
              </w:rPr>
            </w:pPr>
            <w:r w:rsidRPr="00C2109B">
              <w:rPr>
                <w:b/>
                <w:bCs/>
                <w:sz w:val="12"/>
                <w:szCs w:val="12"/>
              </w:rPr>
              <w:t>6 952 561</w:t>
            </w:r>
          </w:p>
        </w:tc>
        <w:tc>
          <w:tcPr>
            <w:tcW w:w="655" w:type="pct"/>
            <w:tcBorders>
              <w:top w:val="nil"/>
              <w:left w:val="nil"/>
              <w:bottom w:val="single" w:sz="4" w:space="0" w:color="auto"/>
              <w:right w:val="single" w:sz="4" w:space="0" w:color="auto"/>
            </w:tcBorders>
            <w:shd w:val="clear" w:color="000000" w:fill="D5E3F2"/>
            <w:noWrap/>
            <w:vAlign w:val="center"/>
            <w:hideMark/>
          </w:tcPr>
          <w:p w14:paraId="3BCA6645" w14:textId="77777777" w:rsidR="00C2109B" w:rsidRPr="00C2109B" w:rsidRDefault="00C2109B" w:rsidP="00C2109B">
            <w:pPr>
              <w:spacing w:line="240" w:lineRule="auto"/>
              <w:jc w:val="right"/>
              <w:rPr>
                <w:b/>
                <w:bCs/>
                <w:sz w:val="12"/>
                <w:szCs w:val="12"/>
              </w:rPr>
            </w:pPr>
            <w:r w:rsidRPr="00C2109B">
              <w:rPr>
                <w:b/>
                <w:bCs/>
                <w:sz w:val="12"/>
                <w:szCs w:val="12"/>
              </w:rPr>
              <w:t>6 912 950,92</w:t>
            </w:r>
          </w:p>
        </w:tc>
        <w:tc>
          <w:tcPr>
            <w:tcW w:w="498" w:type="pct"/>
            <w:tcBorders>
              <w:top w:val="nil"/>
              <w:left w:val="nil"/>
              <w:bottom w:val="single" w:sz="4" w:space="0" w:color="auto"/>
              <w:right w:val="single" w:sz="4" w:space="0" w:color="auto"/>
            </w:tcBorders>
            <w:shd w:val="clear" w:color="000000" w:fill="D5E3F2"/>
            <w:noWrap/>
            <w:vAlign w:val="center"/>
            <w:hideMark/>
          </w:tcPr>
          <w:p w14:paraId="5EC24160" w14:textId="77777777" w:rsidR="00C2109B" w:rsidRPr="00C2109B" w:rsidRDefault="00C2109B" w:rsidP="00C2109B">
            <w:pPr>
              <w:spacing w:line="240" w:lineRule="auto"/>
              <w:jc w:val="right"/>
              <w:rPr>
                <w:b/>
                <w:bCs/>
                <w:sz w:val="12"/>
                <w:szCs w:val="12"/>
              </w:rPr>
            </w:pPr>
            <w:r w:rsidRPr="00C2109B">
              <w:rPr>
                <w:b/>
                <w:bCs/>
                <w:sz w:val="12"/>
                <w:szCs w:val="12"/>
              </w:rPr>
              <w:t>99,4</w:t>
            </w:r>
          </w:p>
        </w:tc>
        <w:tc>
          <w:tcPr>
            <w:tcW w:w="558" w:type="pct"/>
            <w:tcBorders>
              <w:top w:val="nil"/>
              <w:left w:val="nil"/>
              <w:bottom w:val="single" w:sz="4" w:space="0" w:color="auto"/>
              <w:right w:val="single" w:sz="4" w:space="0" w:color="auto"/>
            </w:tcBorders>
            <w:shd w:val="clear" w:color="000000" w:fill="D5E3F2"/>
            <w:noWrap/>
            <w:vAlign w:val="center"/>
            <w:hideMark/>
          </w:tcPr>
          <w:p w14:paraId="5D52F7AF" w14:textId="77777777" w:rsidR="00C2109B" w:rsidRPr="00C2109B" w:rsidRDefault="00C2109B" w:rsidP="00C2109B">
            <w:pPr>
              <w:spacing w:line="240" w:lineRule="auto"/>
              <w:jc w:val="right"/>
              <w:rPr>
                <w:b/>
                <w:bCs/>
                <w:sz w:val="12"/>
                <w:szCs w:val="12"/>
              </w:rPr>
            </w:pPr>
            <w:r w:rsidRPr="00C2109B">
              <w:rPr>
                <w:b/>
                <w:bCs/>
                <w:sz w:val="12"/>
                <w:szCs w:val="12"/>
              </w:rPr>
              <w:t>130 400</w:t>
            </w:r>
          </w:p>
        </w:tc>
        <w:tc>
          <w:tcPr>
            <w:tcW w:w="655" w:type="pct"/>
            <w:tcBorders>
              <w:top w:val="nil"/>
              <w:left w:val="nil"/>
              <w:bottom w:val="single" w:sz="4" w:space="0" w:color="auto"/>
              <w:right w:val="single" w:sz="4" w:space="0" w:color="auto"/>
            </w:tcBorders>
            <w:shd w:val="clear" w:color="000000" w:fill="D5E3F2"/>
            <w:noWrap/>
            <w:vAlign w:val="center"/>
            <w:hideMark/>
          </w:tcPr>
          <w:p w14:paraId="52F4DF6C" w14:textId="77777777" w:rsidR="00C2109B" w:rsidRPr="00C2109B" w:rsidRDefault="00C2109B" w:rsidP="00C2109B">
            <w:pPr>
              <w:spacing w:line="240" w:lineRule="auto"/>
              <w:jc w:val="right"/>
              <w:rPr>
                <w:b/>
                <w:bCs/>
                <w:sz w:val="12"/>
                <w:szCs w:val="12"/>
              </w:rPr>
            </w:pPr>
            <w:r w:rsidRPr="00C2109B">
              <w:rPr>
                <w:b/>
                <w:bCs/>
                <w:sz w:val="12"/>
                <w:szCs w:val="12"/>
              </w:rPr>
              <w:t>120 566,76</w:t>
            </w:r>
          </w:p>
        </w:tc>
        <w:tc>
          <w:tcPr>
            <w:tcW w:w="498" w:type="pct"/>
            <w:tcBorders>
              <w:top w:val="nil"/>
              <w:left w:val="nil"/>
              <w:bottom w:val="single" w:sz="4" w:space="0" w:color="auto"/>
              <w:right w:val="single" w:sz="4" w:space="0" w:color="auto"/>
            </w:tcBorders>
            <w:shd w:val="clear" w:color="000000" w:fill="D5E3F2"/>
            <w:noWrap/>
            <w:vAlign w:val="center"/>
            <w:hideMark/>
          </w:tcPr>
          <w:p w14:paraId="172C0CD3" w14:textId="77777777" w:rsidR="00C2109B" w:rsidRPr="00C2109B" w:rsidRDefault="00C2109B" w:rsidP="00C2109B">
            <w:pPr>
              <w:spacing w:line="240" w:lineRule="auto"/>
              <w:jc w:val="right"/>
              <w:rPr>
                <w:b/>
                <w:bCs/>
                <w:sz w:val="12"/>
                <w:szCs w:val="12"/>
              </w:rPr>
            </w:pPr>
            <w:r w:rsidRPr="00C2109B">
              <w:rPr>
                <w:b/>
                <w:bCs/>
                <w:sz w:val="12"/>
                <w:szCs w:val="12"/>
              </w:rPr>
              <w:t>92,5</w:t>
            </w:r>
          </w:p>
        </w:tc>
      </w:tr>
      <w:tr w:rsidR="00C2109B" w:rsidRPr="00C2109B" w14:paraId="5A783E73" w14:textId="77777777" w:rsidTr="00C2109B">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C4131B3" w14:textId="77777777" w:rsidR="00C2109B" w:rsidRPr="00C2109B" w:rsidRDefault="00C2109B" w:rsidP="00C2109B">
            <w:pPr>
              <w:spacing w:line="240" w:lineRule="auto"/>
              <w:rPr>
                <w:b/>
                <w:bCs/>
                <w:i/>
                <w:iCs/>
                <w:sz w:val="12"/>
                <w:szCs w:val="12"/>
              </w:rPr>
            </w:pPr>
            <w:r w:rsidRPr="00C2109B">
              <w:rPr>
                <w:b/>
                <w:bCs/>
                <w:i/>
                <w:iCs/>
                <w:sz w:val="12"/>
                <w:szCs w:val="12"/>
              </w:rPr>
              <w:lastRenderedPageBreak/>
              <w:t>Place zabaw, ścieżki zdrowia i inne formy aktywności plenerowej</w:t>
            </w:r>
          </w:p>
        </w:tc>
        <w:tc>
          <w:tcPr>
            <w:tcW w:w="558" w:type="pct"/>
            <w:tcBorders>
              <w:top w:val="nil"/>
              <w:left w:val="nil"/>
              <w:bottom w:val="single" w:sz="4" w:space="0" w:color="auto"/>
              <w:right w:val="single" w:sz="4" w:space="0" w:color="auto"/>
            </w:tcBorders>
            <w:shd w:val="clear" w:color="000000" w:fill="EAF1F6"/>
            <w:noWrap/>
            <w:vAlign w:val="center"/>
            <w:hideMark/>
          </w:tcPr>
          <w:p w14:paraId="2C1C7200" w14:textId="77777777" w:rsidR="00C2109B" w:rsidRPr="00C2109B" w:rsidRDefault="00C2109B" w:rsidP="00C2109B">
            <w:pPr>
              <w:spacing w:line="240" w:lineRule="auto"/>
              <w:jc w:val="right"/>
              <w:rPr>
                <w:b/>
                <w:bCs/>
                <w:i/>
                <w:iCs/>
                <w:sz w:val="12"/>
                <w:szCs w:val="12"/>
              </w:rPr>
            </w:pPr>
            <w:r w:rsidRPr="00C2109B">
              <w:rPr>
                <w:b/>
                <w:bCs/>
                <w:i/>
                <w:iCs/>
                <w:sz w:val="12"/>
                <w:szCs w:val="12"/>
              </w:rPr>
              <w:t>450 306</w:t>
            </w:r>
          </w:p>
        </w:tc>
        <w:tc>
          <w:tcPr>
            <w:tcW w:w="655" w:type="pct"/>
            <w:tcBorders>
              <w:top w:val="nil"/>
              <w:left w:val="nil"/>
              <w:bottom w:val="single" w:sz="4" w:space="0" w:color="auto"/>
              <w:right w:val="single" w:sz="4" w:space="0" w:color="auto"/>
            </w:tcBorders>
            <w:shd w:val="clear" w:color="000000" w:fill="EAF1F6"/>
            <w:noWrap/>
            <w:vAlign w:val="center"/>
            <w:hideMark/>
          </w:tcPr>
          <w:p w14:paraId="5A4E38E6" w14:textId="77777777" w:rsidR="00C2109B" w:rsidRPr="00C2109B" w:rsidRDefault="00C2109B" w:rsidP="00C2109B">
            <w:pPr>
              <w:spacing w:line="240" w:lineRule="auto"/>
              <w:jc w:val="right"/>
              <w:rPr>
                <w:b/>
                <w:bCs/>
                <w:i/>
                <w:iCs/>
                <w:sz w:val="12"/>
                <w:szCs w:val="12"/>
              </w:rPr>
            </w:pPr>
            <w:r w:rsidRPr="00C2109B">
              <w:rPr>
                <w:b/>
                <w:bCs/>
                <w:i/>
                <w:iCs/>
                <w:sz w:val="12"/>
                <w:szCs w:val="12"/>
              </w:rPr>
              <w:t>448 931,25</w:t>
            </w:r>
          </w:p>
        </w:tc>
        <w:tc>
          <w:tcPr>
            <w:tcW w:w="498" w:type="pct"/>
            <w:tcBorders>
              <w:top w:val="nil"/>
              <w:left w:val="nil"/>
              <w:bottom w:val="single" w:sz="4" w:space="0" w:color="auto"/>
              <w:right w:val="single" w:sz="4" w:space="0" w:color="auto"/>
            </w:tcBorders>
            <w:shd w:val="clear" w:color="000000" w:fill="EAF1F6"/>
            <w:noWrap/>
            <w:vAlign w:val="center"/>
            <w:hideMark/>
          </w:tcPr>
          <w:p w14:paraId="05E9B3AA" w14:textId="77777777" w:rsidR="00C2109B" w:rsidRPr="00C2109B" w:rsidRDefault="00C2109B" w:rsidP="00C2109B">
            <w:pPr>
              <w:spacing w:line="240" w:lineRule="auto"/>
              <w:jc w:val="right"/>
              <w:rPr>
                <w:b/>
                <w:bCs/>
                <w:i/>
                <w:iCs/>
                <w:sz w:val="12"/>
                <w:szCs w:val="12"/>
              </w:rPr>
            </w:pPr>
            <w:r w:rsidRPr="00C2109B">
              <w:rPr>
                <w:b/>
                <w:bCs/>
                <w:i/>
                <w:iCs/>
                <w:sz w:val="12"/>
                <w:szCs w:val="12"/>
              </w:rPr>
              <w:t>99,7</w:t>
            </w:r>
          </w:p>
        </w:tc>
        <w:tc>
          <w:tcPr>
            <w:tcW w:w="558" w:type="pct"/>
            <w:tcBorders>
              <w:top w:val="nil"/>
              <w:left w:val="nil"/>
              <w:bottom w:val="single" w:sz="4" w:space="0" w:color="auto"/>
              <w:right w:val="single" w:sz="4" w:space="0" w:color="auto"/>
            </w:tcBorders>
            <w:shd w:val="clear" w:color="000000" w:fill="EAF1F6"/>
            <w:noWrap/>
            <w:vAlign w:val="center"/>
            <w:hideMark/>
          </w:tcPr>
          <w:p w14:paraId="719E27A5"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5B63C932"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1E2A5E81"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r>
      <w:tr w:rsidR="00C2109B" w:rsidRPr="00C2109B" w14:paraId="5C9E270A" w14:textId="77777777" w:rsidTr="00C2109B">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2009579" w14:textId="77777777" w:rsidR="00C2109B" w:rsidRPr="00C2109B" w:rsidRDefault="00C2109B" w:rsidP="00C2109B">
            <w:pPr>
              <w:spacing w:line="240" w:lineRule="auto"/>
              <w:rPr>
                <w:b/>
                <w:bCs/>
                <w:i/>
                <w:iCs/>
                <w:sz w:val="12"/>
                <w:szCs w:val="12"/>
              </w:rPr>
            </w:pPr>
            <w:r w:rsidRPr="00C2109B">
              <w:rPr>
                <w:b/>
                <w:bCs/>
                <w:i/>
                <w:iCs/>
                <w:sz w:val="12"/>
                <w:szCs w:val="12"/>
              </w:rPr>
              <w:t>Utrzymanie i rozwój infrastruktury komunalnej</w:t>
            </w:r>
          </w:p>
        </w:tc>
        <w:tc>
          <w:tcPr>
            <w:tcW w:w="558" w:type="pct"/>
            <w:tcBorders>
              <w:top w:val="nil"/>
              <w:left w:val="nil"/>
              <w:bottom w:val="single" w:sz="4" w:space="0" w:color="auto"/>
              <w:right w:val="single" w:sz="4" w:space="0" w:color="auto"/>
            </w:tcBorders>
            <w:shd w:val="clear" w:color="000000" w:fill="EAF1F6"/>
            <w:noWrap/>
            <w:vAlign w:val="center"/>
            <w:hideMark/>
          </w:tcPr>
          <w:p w14:paraId="7B7318AC" w14:textId="77777777" w:rsidR="00C2109B" w:rsidRPr="00C2109B" w:rsidRDefault="00C2109B" w:rsidP="00C2109B">
            <w:pPr>
              <w:spacing w:line="240" w:lineRule="auto"/>
              <w:jc w:val="right"/>
              <w:rPr>
                <w:b/>
                <w:bCs/>
                <w:i/>
                <w:iCs/>
                <w:sz w:val="12"/>
                <w:szCs w:val="12"/>
              </w:rPr>
            </w:pPr>
            <w:r w:rsidRPr="00C2109B">
              <w:rPr>
                <w:b/>
                <w:bCs/>
                <w:i/>
                <w:iCs/>
                <w:sz w:val="12"/>
                <w:szCs w:val="12"/>
              </w:rPr>
              <w:t>5 184 216</w:t>
            </w:r>
          </w:p>
        </w:tc>
        <w:tc>
          <w:tcPr>
            <w:tcW w:w="655" w:type="pct"/>
            <w:tcBorders>
              <w:top w:val="nil"/>
              <w:left w:val="nil"/>
              <w:bottom w:val="single" w:sz="4" w:space="0" w:color="auto"/>
              <w:right w:val="single" w:sz="4" w:space="0" w:color="auto"/>
            </w:tcBorders>
            <w:shd w:val="clear" w:color="000000" w:fill="EAF1F6"/>
            <w:noWrap/>
            <w:vAlign w:val="center"/>
            <w:hideMark/>
          </w:tcPr>
          <w:p w14:paraId="098676E6" w14:textId="77777777" w:rsidR="00C2109B" w:rsidRPr="00C2109B" w:rsidRDefault="00C2109B" w:rsidP="00C2109B">
            <w:pPr>
              <w:spacing w:line="240" w:lineRule="auto"/>
              <w:jc w:val="right"/>
              <w:rPr>
                <w:b/>
                <w:bCs/>
                <w:i/>
                <w:iCs/>
                <w:sz w:val="12"/>
                <w:szCs w:val="12"/>
              </w:rPr>
            </w:pPr>
            <w:r w:rsidRPr="00C2109B">
              <w:rPr>
                <w:b/>
                <w:bCs/>
                <w:i/>
                <w:iCs/>
                <w:sz w:val="12"/>
                <w:szCs w:val="12"/>
              </w:rPr>
              <w:t>5 182 739,14</w:t>
            </w:r>
          </w:p>
        </w:tc>
        <w:tc>
          <w:tcPr>
            <w:tcW w:w="498" w:type="pct"/>
            <w:tcBorders>
              <w:top w:val="nil"/>
              <w:left w:val="nil"/>
              <w:bottom w:val="single" w:sz="4" w:space="0" w:color="auto"/>
              <w:right w:val="single" w:sz="4" w:space="0" w:color="auto"/>
            </w:tcBorders>
            <w:shd w:val="clear" w:color="000000" w:fill="EAF1F6"/>
            <w:noWrap/>
            <w:vAlign w:val="center"/>
            <w:hideMark/>
          </w:tcPr>
          <w:p w14:paraId="068C0523" w14:textId="77777777" w:rsidR="00C2109B" w:rsidRPr="00C2109B" w:rsidRDefault="00C2109B" w:rsidP="00C2109B">
            <w:pPr>
              <w:spacing w:line="240" w:lineRule="auto"/>
              <w:jc w:val="right"/>
              <w:rPr>
                <w:b/>
                <w:bCs/>
                <w:i/>
                <w:iCs/>
                <w:sz w:val="12"/>
                <w:szCs w:val="12"/>
              </w:rPr>
            </w:pPr>
            <w:r w:rsidRPr="00C2109B">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44ADD04E"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5B1D09D7"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040F5E37"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r>
      <w:tr w:rsidR="00C2109B" w:rsidRPr="00C2109B" w14:paraId="2F69F2F5" w14:textId="77777777" w:rsidTr="00C2109B">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3A4C9A47" w14:textId="77777777" w:rsidR="00C2109B" w:rsidRPr="00C2109B" w:rsidRDefault="00C2109B" w:rsidP="00C2109B">
            <w:pPr>
              <w:spacing w:line="240" w:lineRule="auto"/>
              <w:rPr>
                <w:sz w:val="12"/>
                <w:szCs w:val="12"/>
              </w:rPr>
            </w:pPr>
            <w:r w:rsidRPr="00C2109B">
              <w:rPr>
                <w:sz w:val="12"/>
                <w:szCs w:val="12"/>
              </w:rPr>
              <w:t>Utrzymanie jednostek budżetowych realizujących zadania z zakresu infrastruktury w dzielnicach</w:t>
            </w:r>
          </w:p>
        </w:tc>
        <w:tc>
          <w:tcPr>
            <w:tcW w:w="558" w:type="pct"/>
            <w:tcBorders>
              <w:top w:val="nil"/>
              <w:left w:val="nil"/>
              <w:bottom w:val="single" w:sz="4" w:space="0" w:color="auto"/>
              <w:right w:val="single" w:sz="4" w:space="0" w:color="auto"/>
            </w:tcBorders>
            <w:shd w:val="clear" w:color="auto" w:fill="auto"/>
            <w:noWrap/>
            <w:vAlign w:val="center"/>
            <w:hideMark/>
          </w:tcPr>
          <w:p w14:paraId="27C761FF" w14:textId="77777777" w:rsidR="00C2109B" w:rsidRPr="00C2109B" w:rsidRDefault="00C2109B" w:rsidP="00C2109B">
            <w:pPr>
              <w:spacing w:line="240" w:lineRule="auto"/>
              <w:jc w:val="right"/>
              <w:rPr>
                <w:sz w:val="12"/>
                <w:szCs w:val="12"/>
              </w:rPr>
            </w:pPr>
            <w:r w:rsidRPr="00C2109B">
              <w:rPr>
                <w:sz w:val="12"/>
                <w:szCs w:val="12"/>
              </w:rPr>
              <w:t>5 184 216</w:t>
            </w:r>
          </w:p>
        </w:tc>
        <w:tc>
          <w:tcPr>
            <w:tcW w:w="655" w:type="pct"/>
            <w:tcBorders>
              <w:top w:val="nil"/>
              <w:left w:val="nil"/>
              <w:bottom w:val="single" w:sz="4" w:space="0" w:color="auto"/>
              <w:right w:val="single" w:sz="4" w:space="0" w:color="auto"/>
            </w:tcBorders>
            <w:shd w:val="clear" w:color="auto" w:fill="auto"/>
            <w:noWrap/>
            <w:vAlign w:val="center"/>
            <w:hideMark/>
          </w:tcPr>
          <w:p w14:paraId="27074310" w14:textId="77777777" w:rsidR="00C2109B" w:rsidRPr="00C2109B" w:rsidRDefault="00C2109B" w:rsidP="00C2109B">
            <w:pPr>
              <w:spacing w:line="240" w:lineRule="auto"/>
              <w:jc w:val="right"/>
              <w:rPr>
                <w:sz w:val="12"/>
                <w:szCs w:val="12"/>
              </w:rPr>
            </w:pPr>
            <w:r w:rsidRPr="00C2109B">
              <w:rPr>
                <w:sz w:val="12"/>
                <w:szCs w:val="12"/>
              </w:rPr>
              <w:t>5 182 739,14</w:t>
            </w:r>
          </w:p>
        </w:tc>
        <w:tc>
          <w:tcPr>
            <w:tcW w:w="498" w:type="pct"/>
            <w:tcBorders>
              <w:top w:val="nil"/>
              <w:left w:val="nil"/>
              <w:bottom w:val="single" w:sz="4" w:space="0" w:color="auto"/>
              <w:right w:val="single" w:sz="4" w:space="0" w:color="auto"/>
            </w:tcBorders>
            <w:shd w:val="clear" w:color="auto" w:fill="auto"/>
            <w:noWrap/>
            <w:vAlign w:val="center"/>
            <w:hideMark/>
          </w:tcPr>
          <w:p w14:paraId="5CA484F8" w14:textId="77777777" w:rsidR="00C2109B" w:rsidRPr="00C2109B" w:rsidRDefault="00C2109B" w:rsidP="00C2109B">
            <w:pPr>
              <w:spacing w:line="240" w:lineRule="auto"/>
              <w:jc w:val="right"/>
              <w:rPr>
                <w:sz w:val="12"/>
                <w:szCs w:val="12"/>
              </w:rPr>
            </w:pPr>
            <w:r w:rsidRPr="00C2109B">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2E8DF4DD" w14:textId="77777777" w:rsidR="00C2109B" w:rsidRPr="00C2109B" w:rsidRDefault="00C2109B" w:rsidP="00C2109B">
            <w:pPr>
              <w:spacing w:line="240" w:lineRule="auto"/>
              <w:jc w:val="right"/>
              <w:rPr>
                <w:sz w:val="12"/>
                <w:szCs w:val="12"/>
              </w:rPr>
            </w:pPr>
            <w:r w:rsidRPr="00C2109B">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16F782CD" w14:textId="77777777" w:rsidR="00C2109B" w:rsidRPr="00C2109B" w:rsidRDefault="00C2109B" w:rsidP="00C2109B">
            <w:pPr>
              <w:spacing w:line="240" w:lineRule="auto"/>
              <w:jc w:val="right"/>
              <w:rPr>
                <w:sz w:val="12"/>
                <w:szCs w:val="12"/>
              </w:rPr>
            </w:pPr>
            <w:r w:rsidRPr="00C2109B">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3061B503"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2992FE3" w14:textId="77777777" w:rsidTr="00C2109B">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E9A63B2" w14:textId="77777777" w:rsidR="00C2109B" w:rsidRPr="00C2109B" w:rsidRDefault="00C2109B" w:rsidP="00C2109B">
            <w:pPr>
              <w:spacing w:line="240" w:lineRule="auto"/>
              <w:rPr>
                <w:b/>
                <w:bCs/>
                <w:i/>
                <w:iCs/>
                <w:sz w:val="12"/>
                <w:szCs w:val="12"/>
              </w:rPr>
            </w:pPr>
            <w:r w:rsidRPr="00C2109B">
              <w:rPr>
                <w:b/>
                <w:bCs/>
                <w:i/>
                <w:iCs/>
                <w:sz w:val="12"/>
                <w:szCs w:val="12"/>
              </w:rPr>
              <w:t>Gospodarowanie targowiskami i nadzór nad handlem obwoźnym</w:t>
            </w:r>
          </w:p>
        </w:tc>
        <w:tc>
          <w:tcPr>
            <w:tcW w:w="558" w:type="pct"/>
            <w:tcBorders>
              <w:top w:val="nil"/>
              <w:left w:val="nil"/>
              <w:bottom w:val="single" w:sz="4" w:space="0" w:color="auto"/>
              <w:right w:val="single" w:sz="4" w:space="0" w:color="auto"/>
            </w:tcBorders>
            <w:shd w:val="clear" w:color="000000" w:fill="EAF1F6"/>
            <w:noWrap/>
            <w:vAlign w:val="center"/>
            <w:hideMark/>
          </w:tcPr>
          <w:p w14:paraId="53EF4A1A" w14:textId="77777777" w:rsidR="00C2109B" w:rsidRPr="00C2109B" w:rsidRDefault="00C2109B" w:rsidP="00C2109B">
            <w:pPr>
              <w:spacing w:line="240" w:lineRule="auto"/>
              <w:jc w:val="right"/>
              <w:rPr>
                <w:b/>
                <w:bCs/>
                <w:i/>
                <w:iCs/>
                <w:sz w:val="12"/>
                <w:szCs w:val="12"/>
              </w:rPr>
            </w:pPr>
            <w:r w:rsidRPr="00C2109B">
              <w:rPr>
                <w:b/>
                <w:bCs/>
                <w:i/>
                <w:iCs/>
                <w:sz w:val="12"/>
                <w:szCs w:val="12"/>
              </w:rPr>
              <w:t>1 187 639</w:t>
            </w:r>
          </w:p>
        </w:tc>
        <w:tc>
          <w:tcPr>
            <w:tcW w:w="655" w:type="pct"/>
            <w:tcBorders>
              <w:top w:val="nil"/>
              <w:left w:val="nil"/>
              <w:bottom w:val="single" w:sz="4" w:space="0" w:color="auto"/>
              <w:right w:val="single" w:sz="4" w:space="0" w:color="auto"/>
            </w:tcBorders>
            <w:shd w:val="clear" w:color="000000" w:fill="EAF1F6"/>
            <w:noWrap/>
            <w:vAlign w:val="center"/>
            <w:hideMark/>
          </w:tcPr>
          <w:p w14:paraId="1DFAA841" w14:textId="77777777" w:rsidR="00C2109B" w:rsidRPr="00C2109B" w:rsidRDefault="00C2109B" w:rsidP="00C2109B">
            <w:pPr>
              <w:spacing w:line="240" w:lineRule="auto"/>
              <w:jc w:val="right"/>
              <w:rPr>
                <w:b/>
                <w:bCs/>
                <w:i/>
                <w:iCs/>
                <w:sz w:val="12"/>
                <w:szCs w:val="12"/>
              </w:rPr>
            </w:pPr>
            <w:r w:rsidRPr="00C2109B">
              <w:rPr>
                <w:b/>
                <w:bCs/>
                <w:i/>
                <w:iCs/>
                <w:sz w:val="12"/>
                <w:szCs w:val="12"/>
              </w:rPr>
              <w:t>1 160 713,77</w:t>
            </w:r>
          </w:p>
        </w:tc>
        <w:tc>
          <w:tcPr>
            <w:tcW w:w="498" w:type="pct"/>
            <w:tcBorders>
              <w:top w:val="nil"/>
              <w:left w:val="nil"/>
              <w:bottom w:val="single" w:sz="4" w:space="0" w:color="auto"/>
              <w:right w:val="single" w:sz="4" w:space="0" w:color="auto"/>
            </w:tcBorders>
            <w:shd w:val="clear" w:color="000000" w:fill="EAF1F6"/>
            <w:noWrap/>
            <w:vAlign w:val="center"/>
            <w:hideMark/>
          </w:tcPr>
          <w:p w14:paraId="3415932A" w14:textId="77777777" w:rsidR="00C2109B" w:rsidRPr="00C2109B" w:rsidRDefault="00C2109B" w:rsidP="00C2109B">
            <w:pPr>
              <w:spacing w:line="240" w:lineRule="auto"/>
              <w:jc w:val="right"/>
              <w:rPr>
                <w:b/>
                <w:bCs/>
                <w:i/>
                <w:iCs/>
                <w:sz w:val="12"/>
                <w:szCs w:val="12"/>
              </w:rPr>
            </w:pPr>
            <w:r w:rsidRPr="00C2109B">
              <w:rPr>
                <w:b/>
                <w:bCs/>
                <w:i/>
                <w:iCs/>
                <w:sz w:val="12"/>
                <w:szCs w:val="12"/>
              </w:rPr>
              <w:t>97,7</w:t>
            </w:r>
          </w:p>
        </w:tc>
        <w:tc>
          <w:tcPr>
            <w:tcW w:w="558" w:type="pct"/>
            <w:tcBorders>
              <w:top w:val="nil"/>
              <w:left w:val="nil"/>
              <w:bottom w:val="single" w:sz="4" w:space="0" w:color="auto"/>
              <w:right w:val="single" w:sz="4" w:space="0" w:color="auto"/>
            </w:tcBorders>
            <w:shd w:val="clear" w:color="000000" w:fill="EAF1F6"/>
            <w:noWrap/>
            <w:vAlign w:val="center"/>
            <w:hideMark/>
          </w:tcPr>
          <w:p w14:paraId="3ABB8C06"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47F78CE2"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7EE4979C"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r>
      <w:tr w:rsidR="00C2109B" w:rsidRPr="00C2109B" w14:paraId="7CCE7991" w14:textId="77777777" w:rsidTr="00C2109B">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9CEE6D0" w14:textId="77777777" w:rsidR="00C2109B" w:rsidRPr="00C2109B" w:rsidRDefault="00C2109B" w:rsidP="00C2109B">
            <w:pPr>
              <w:spacing w:line="240" w:lineRule="auto"/>
              <w:rPr>
                <w:b/>
                <w:bCs/>
                <w:i/>
                <w:iCs/>
                <w:sz w:val="12"/>
                <w:szCs w:val="12"/>
              </w:rPr>
            </w:pPr>
            <w:r w:rsidRPr="00C2109B">
              <w:rPr>
                <w:b/>
                <w:bCs/>
                <w:i/>
                <w:iCs/>
                <w:sz w:val="12"/>
                <w:szCs w:val="12"/>
              </w:rPr>
              <w:t>Przedsięwzięcia ekologiczne</w:t>
            </w:r>
          </w:p>
        </w:tc>
        <w:tc>
          <w:tcPr>
            <w:tcW w:w="558" w:type="pct"/>
            <w:tcBorders>
              <w:top w:val="nil"/>
              <w:left w:val="nil"/>
              <w:bottom w:val="single" w:sz="4" w:space="0" w:color="auto"/>
              <w:right w:val="single" w:sz="4" w:space="0" w:color="auto"/>
            </w:tcBorders>
            <w:shd w:val="clear" w:color="000000" w:fill="EAF1F6"/>
            <w:noWrap/>
            <w:vAlign w:val="center"/>
            <w:hideMark/>
          </w:tcPr>
          <w:p w14:paraId="4179A11D" w14:textId="77777777" w:rsidR="00C2109B" w:rsidRPr="00C2109B" w:rsidRDefault="00C2109B" w:rsidP="00C2109B">
            <w:pPr>
              <w:spacing w:line="240" w:lineRule="auto"/>
              <w:jc w:val="right"/>
              <w:rPr>
                <w:b/>
                <w:bCs/>
                <w:i/>
                <w:iCs/>
                <w:sz w:val="12"/>
                <w:szCs w:val="12"/>
              </w:rPr>
            </w:pPr>
            <w:r w:rsidRPr="00C2109B">
              <w:rPr>
                <w:b/>
                <w:bCs/>
                <w:i/>
                <w:iCs/>
                <w:sz w:val="12"/>
                <w:szCs w:val="12"/>
              </w:rPr>
              <w:t>130 400</w:t>
            </w:r>
          </w:p>
        </w:tc>
        <w:tc>
          <w:tcPr>
            <w:tcW w:w="655" w:type="pct"/>
            <w:tcBorders>
              <w:top w:val="nil"/>
              <w:left w:val="nil"/>
              <w:bottom w:val="single" w:sz="4" w:space="0" w:color="auto"/>
              <w:right w:val="single" w:sz="4" w:space="0" w:color="auto"/>
            </w:tcBorders>
            <w:shd w:val="clear" w:color="000000" w:fill="EAF1F6"/>
            <w:noWrap/>
            <w:vAlign w:val="center"/>
            <w:hideMark/>
          </w:tcPr>
          <w:p w14:paraId="7226B06C" w14:textId="77777777" w:rsidR="00C2109B" w:rsidRPr="00C2109B" w:rsidRDefault="00C2109B" w:rsidP="00C2109B">
            <w:pPr>
              <w:spacing w:line="240" w:lineRule="auto"/>
              <w:jc w:val="right"/>
              <w:rPr>
                <w:b/>
                <w:bCs/>
                <w:i/>
                <w:iCs/>
                <w:sz w:val="12"/>
                <w:szCs w:val="12"/>
              </w:rPr>
            </w:pPr>
            <w:r w:rsidRPr="00C2109B">
              <w:rPr>
                <w:b/>
                <w:bCs/>
                <w:i/>
                <w:iCs/>
                <w:sz w:val="12"/>
                <w:szCs w:val="12"/>
              </w:rPr>
              <w:t>120 566,76</w:t>
            </w:r>
          </w:p>
        </w:tc>
        <w:tc>
          <w:tcPr>
            <w:tcW w:w="498" w:type="pct"/>
            <w:tcBorders>
              <w:top w:val="nil"/>
              <w:left w:val="nil"/>
              <w:bottom w:val="single" w:sz="4" w:space="0" w:color="auto"/>
              <w:right w:val="single" w:sz="4" w:space="0" w:color="auto"/>
            </w:tcBorders>
            <w:shd w:val="clear" w:color="000000" w:fill="EAF1F6"/>
            <w:noWrap/>
            <w:vAlign w:val="center"/>
            <w:hideMark/>
          </w:tcPr>
          <w:p w14:paraId="514B05BC" w14:textId="77777777" w:rsidR="00C2109B" w:rsidRPr="00C2109B" w:rsidRDefault="00C2109B" w:rsidP="00C2109B">
            <w:pPr>
              <w:spacing w:line="240" w:lineRule="auto"/>
              <w:jc w:val="right"/>
              <w:rPr>
                <w:b/>
                <w:bCs/>
                <w:i/>
                <w:iCs/>
                <w:sz w:val="12"/>
                <w:szCs w:val="12"/>
              </w:rPr>
            </w:pPr>
            <w:r w:rsidRPr="00C2109B">
              <w:rPr>
                <w:b/>
                <w:bCs/>
                <w:i/>
                <w:iCs/>
                <w:sz w:val="12"/>
                <w:szCs w:val="12"/>
              </w:rPr>
              <w:t>92,5</w:t>
            </w:r>
          </w:p>
        </w:tc>
        <w:tc>
          <w:tcPr>
            <w:tcW w:w="558" w:type="pct"/>
            <w:tcBorders>
              <w:top w:val="nil"/>
              <w:left w:val="nil"/>
              <w:bottom w:val="single" w:sz="4" w:space="0" w:color="auto"/>
              <w:right w:val="single" w:sz="4" w:space="0" w:color="auto"/>
            </w:tcBorders>
            <w:shd w:val="clear" w:color="000000" w:fill="EAF1F6"/>
            <w:noWrap/>
            <w:vAlign w:val="center"/>
            <w:hideMark/>
          </w:tcPr>
          <w:p w14:paraId="4627E9B8" w14:textId="77777777" w:rsidR="00C2109B" w:rsidRPr="00C2109B" w:rsidRDefault="00C2109B" w:rsidP="00C2109B">
            <w:pPr>
              <w:spacing w:line="240" w:lineRule="auto"/>
              <w:jc w:val="right"/>
              <w:rPr>
                <w:b/>
                <w:bCs/>
                <w:i/>
                <w:iCs/>
                <w:sz w:val="12"/>
                <w:szCs w:val="12"/>
              </w:rPr>
            </w:pPr>
            <w:r w:rsidRPr="00C2109B">
              <w:rPr>
                <w:b/>
                <w:bCs/>
                <w:i/>
                <w:iCs/>
                <w:sz w:val="12"/>
                <w:szCs w:val="12"/>
              </w:rPr>
              <w:t>130 400</w:t>
            </w:r>
          </w:p>
        </w:tc>
        <w:tc>
          <w:tcPr>
            <w:tcW w:w="655" w:type="pct"/>
            <w:tcBorders>
              <w:top w:val="nil"/>
              <w:left w:val="nil"/>
              <w:bottom w:val="single" w:sz="4" w:space="0" w:color="auto"/>
              <w:right w:val="single" w:sz="4" w:space="0" w:color="auto"/>
            </w:tcBorders>
            <w:shd w:val="clear" w:color="000000" w:fill="EAF1F6"/>
            <w:noWrap/>
            <w:vAlign w:val="center"/>
            <w:hideMark/>
          </w:tcPr>
          <w:p w14:paraId="043E0B51" w14:textId="77777777" w:rsidR="00C2109B" w:rsidRPr="00C2109B" w:rsidRDefault="00C2109B" w:rsidP="00C2109B">
            <w:pPr>
              <w:spacing w:line="240" w:lineRule="auto"/>
              <w:jc w:val="right"/>
              <w:rPr>
                <w:b/>
                <w:bCs/>
                <w:i/>
                <w:iCs/>
                <w:sz w:val="12"/>
                <w:szCs w:val="12"/>
              </w:rPr>
            </w:pPr>
            <w:r w:rsidRPr="00C2109B">
              <w:rPr>
                <w:b/>
                <w:bCs/>
                <w:i/>
                <w:iCs/>
                <w:sz w:val="12"/>
                <w:szCs w:val="12"/>
              </w:rPr>
              <w:t>120 566,76</w:t>
            </w:r>
          </w:p>
        </w:tc>
        <w:tc>
          <w:tcPr>
            <w:tcW w:w="498" w:type="pct"/>
            <w:tcBorders>
              <w:top w:val="nil"/>
              <w:left w:val="nil"/>
              <w:bottom w:val="single" w:sz="4" w:space="0" w:color="auto"/>
              <w:right w:val="single" w:sz="4" w:space="0" w:color="auto"/>
            </w:tcBorders>
            <w:shd w:val="clear" w:color="000000" w:fill="EAF1F6"/>
            <w:noWrap/>
            <w:vAlign w:val="center"/>
            <w:hideMark/>
          </w:tcPr>
          <w:p w14:paraId="5B44E33D" w14:textId="77777777" w:rsidR="00C2109B" w:rsidRPr="00C2109B" w:rsidRDefault="00C2109B" w:rsidP="00C2109B">
            <w:pPr>
              <w:spacing w:line="240" w:lineRule="auto"/>
              <w:jc w:val="right"/>
              <w:rPr>
                <w:b/>
                <w:bCs/>
                <w:i/>
                <w:iCs/>
                <w:sz w:val="12"/>
                <w:szCs w:val="12"/>
              </w:rPr>
            </w:pPr>
            <w:r w:rsidRPr="00C2109B">
              <w:rPr>
                <w:b/>
                <w:bCs/>
                <w:i/>
                <w:iCs/>
                <w:sz w:val="12"/>
                <w:szCs w:val="12"/>
              </w:rPr>
              <w:t>92,5</w:t>
            </w:r>
          </w:p>
        </w:tc>
      </w:tr>
      <w:tr w:rsidR="00C2109B" w:rsidRPr="00C2109B" w14:paraId="14D1DB40" w14:textId="77777777" w:rsidTr="00C2109B">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181AAAC9" w14:textId="77777777" w:rsidR="00C2109B" w:rsidRPr="00C2109B" w:rsidRDefault="00C2109B" w:rsidP="00C2109B">
            <w:pPr>
              <w:spacing w:line="240" w:lineRule="auto"/>
              <w:rPr>
                <w:b/>
                <w:bCs/>
                <w:sz w:val="12"/>
                <w:szCs w:val="12"/>
              </w:rPr>
            </w:pPr>
            <w:r w:rsidRPr="00C2109B">
              <w:rPr>
                <w:b/>
                <w:bCs/>
                <w:sz w:val="12"/>
                <w:szCs w:val="12"/>
              </w:rPr>
              <w:t>BEZPIECZEŃSTWO I PORZĄDEK PUBLICZNY</w:t>
            </w:r>
          </w:p>
        </w:tc>
        <w:tc>
          <w:tcPr>
            <w:tcW w:w="558" w:type="pct"/>
            <w:tcBorders>
              <w:top w:val="nil"/>
              <w:left w:val="nil"/>
              <w:bottom w:val="single" w:sz="4" w:space="0" w:color="auto"/>
              <w:right w:val="single" w:sz="4" w:space="0" w:color="auto"/>
            </w:tcBorders>
            <w:shd w:val="clear" w:color="000000" w:fill="B6D9E6"/>
            <w:noWrap/>
            <w:vAlign w:val="center"/>
            <w:hideMark/>
          </w:tcPr>
          <w:p w14:paraId="5216A547" w14:textId="77777777" w:rsidR="00C2109B" w:rsidRPr="00C2109B" w:rsidRDefault="00C2109B" w:rsidP="00C2109B">
            <w:pPr>
              <w:spacing w:line="240" w:lineRule="auto"/>
              <w:jc w:val="right"/>
              <w:rPr>
                <w:b/>
                <w:bCs/>
                <w:sz w:val="12"/>
                <w:szCs w:val="12"/>
              </w:rPr>
            </w:pPr>
            <w:r w:rsidRPr="00C2109B">
              <w:rPr>
                <w:b/>
                <w:bCs/>
                <w:sz w:val="12"/>
                <w:szCs w:val="12"/>
              </w:rPr>
              <w:t>6 745</w:t>
            </w:r>
          </w:p>
        </w:tc>
        <w:tc>
          <w:tcPr>
            <w:tcW w:w="655" w:type="pct"/>
            <w:tcBorders>
              <w:top w:val="nil"/>
              <w:left w:val="nil"/>
              <w:bottom w:val="single" w:sz="4" w:space="0" w:color="auto"/>
              <w:right w:val="single" w:sz="4" w:space="0" w:color="auto"/>
            </w:tcBorders>
            <w:shd w:val="clear" w:color="000000" w:fill="B6D9E6"/>
            <w:noWrap/>
            <w:vAlign w:val="center"/>
            <w:hideMark/>
          </w:tcPr>
          <w:p w14:paraId="49CF80D7" w14:textId="77777777" w:rsidR="00C2109B" w:rsidRPr="00C2109B" w:rsidRDefault="00C2109B" w:rsidP="00C2109B">
            <w:pPr>
              <w:spacing w:line="240" w:lineRule="auto"/>
              <w:jc w:val="right"/>
              <w:rPr>
                <w:b/>
                <w:bCs/>
                <w:sz w:val="12"/>
                <w:szCs w:val="12"/>
              </w:rPr>
            </w:pPr>
            <w:r w:rsidRPr="00C2109B">
              <w:rPr>
                <w:b/>
                <w:bCs/>
                <w:sz w:val="12"/>
                <w:szCs w:val="12"/>
              </w:rPr>
              <w:t>6 744,40</w:t>
            </w:r>
          </w:p>
        </w:tc>
        <w:tc>
          <w:tcPr>
            <w:tcW w:w="498" w:type="pct"/>
            <w:tcBorders>
              <w:top w:val="nil"/>
              <w:left w:val="nil"/>
              <w:bottom w:val="single" w:sz="4" w:space="0" w:color="auto"/>
              <w:right w:val="single" w:sz="4" w:space="0" w:color="auto"/>
            </w:tcBorders>
            <w:shd w:val="clear" w:color="000000" w:fill="B6D9E6"/>
            <w:noWrap/>
            <w:vAlign w:val="center"/>
            <w:hideMark/>
          </w:tcPr>
          <w:p w14:paraId="388E8F19" w14:textId="77777777" w:rsidR="00C2109B" w:rsidRPr="00C2109B" w:rsidRDefault="00C2109B" w:rsidP="00C2109B">
            <w:pPr>
              <w:spacing w:line="240" w:lineRule="auto"/>
              <w:jc w:val="right"/>
              <w:rPr>
                <w:b/>
                <w:bCs/>
                <w:sz w:val="12"/>
                <w:szCs w:val="12"/>
              </w:rPr>
            </w:pPr>
            <w:r w:rsidRPr="00C2109B">
              <w:rPr>
                <w:b/>
                <w:bCs/>
                <w:sz w:val="12"/>
                <w:szCs w:val="12"/>
              </w:rPr>
              <w:t>100,0</w:t>
            </w:r>
          </w:p>
        </w:tc>
        <w:tc>
          <w:tcPr>
            <w:tcW w:w="558" w:type="pct"/>
            <w:tcBorders>
              <w:top w:val="nil"/>
              <w:left w:val="nil"/>
              <w:bottom w:val="single" w:sz="4" w:space="0" w:color="auto"/>
              <w:right w:val="single" w:sz="4" w:space="0" w:color="auto"/>
            </w:tcBorders>
            <w:shd w:val="clear" w:color="000000" w:fill="B6D9E6"/>
            <w:noWrap/>
            <w:vAlign w:val="center"/>
            <w:hideMark/>
          </w:tcPr>
          <w:p w14:paraId="50148780" w14:textId="77777777" w:rsidR="00C2109B" w:rsidRPr="00C2109B" w:rsidRDefault="00C2109B" w:rsidP="00C2109B">
            <w:pPr>
              <w:spacing w:line="240" w:lineRule="auto"/>
              <w:jc w:val="right"/>
              <w:rPr>
                <w:b/>
                <w:bCs/>
                <w:sz w:val="12"/>
                <w:szCs w:val="12"/>
              </w:rPr>
            </w:pPr>
            <w:r w:rsidRPr="00C2109B">
              <w:rPr>
                <w:b/>
                <w:bCs/>
                <w:sz w:val="12"/>
                <w:szCs w:val="12"/>
              </w:rPr>
              <w:t>6 745</w:t>
            </w:r>
          </w:p>
        </w:tc>
        <w:tc>
          <w:tcPr>
            <w:tcW w:w="655" w:type="pct"/>
            <w:tcBorders>
              <w:top w:val="nil"/>
              <w:left w:val="nil"/>
              <w:bottom w:val="single" w:sz="4" w:space="0" w:color="auto"/>
              <w:right w:val="single" w:sz="4" w:space="0" w:color="auto"/>
            </w:tcBorders>
            <w:shd w:val="clear" w:color="000000" w:fill="B6D9E6"/>
            <w:noWrap/>
            <w:vAlign w:val="center"/>
            <w:hideMark/>
          </w:tcPr>
          <w:p w14:paraId="3E9F1609" w14:textId="77777777" w:rsidR="00C2109B" w:rsidRPr="00C2109B" w:rsidRDefault="00C2109B" w:rsidP="00C2109B">
            <w:pPr>
              <w:spacing w:line="240" w:lineRule="auto"/>
              <w:jc w:val="right"/>
              <w:rPr>
                <w:b/>
                <w:bCs/>
                <w:sz w:val="12"/>
                <w:szCs w:val="12"/>
              </w:rPr>
            </w:pPr>
            <w:r w:rsidRPr="00C2109B">
              <w:rPr>
                <w:b/>
                <w:bCs/>
                <w:sz w:val="12"/>
                <w:szCs w:val="12"/>
              </w:rPr>
              <w:t>6 744,40</w:t>
            </w:r>
          </w:p>
        </w:tc>
        <w:tc>
          <w:tcPr>
            <w:tcW w:w="498" w:type="pct"/>
            <w:tcBorders>
              <w:top w:val="nil"/>
              <w:left w:val="nil"/>
              <w:bottom w:val="single" w:sz="4" w:space="0" w:color="auto"/>
              <w:right w:val="single" w:sz="4" w:space="0" w:color="auto"/>
            </w:tcBorders>
            <w:shd w:val="clear" w:color="000000" w:fill="B6D9E6"/>
            <w:noWrap/>
            <w:vAlign w:val="center"/>
            <w:hideMark/>
          </w:tcPr>
          <w:p w14:paraId="781D3D9E" w14:textId="77777777" w:rsidR="00C2109B" w:rsidRPr="00C2109B" w:rsidRDefault="00C2109B" w:rsidP="00C2109B">
            <w:pPr>
              <w:spacing w:line="240" w:lineRule="auto"/>
              <w:jc w:val="right"/>
              <w:rPr>
                <w:b/>
                <w:bCs/>
                <w:sz w:val="12"/>
                <w:szCs w:val="12"/>
              </w:rPr>
            </w:pPr>
            <w:r w:rsidRPr="00C2109B">
              <w:rPr>
                <w:b/>
                <w:bCs/>
                <w:sz w:val="12"/>
                <w:szCs w:val="12"/>
              </w:rPr>
              <w:t>100,0</w:t>
            </w:r>
          </w:p>
        </w:tc>
      </w:tr>
      <w:tr w:rsidR="00C2109B" w:rsidRPr="00C2109B" w14:paraId="74E42060" w14:textId="77777777" w:rsidTr="00C2109B">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51D4DBAC" w14:textId="77777777" w:rsidR="00C2109B" w:rsidRPr="00C2109B" w:rsidRDefault="00C2109B" w:rsidP="00C2109B">
            <w:pPr>
              <w:spacing w:line="240" w:lineRule="auto"/>
              <w:rPr>
                <w:b/>
                <w:bCs/>
                <w:sz w:val="12"/>
                <w:szCs w:val="12"/>
              </w:rPr>
            </w:pPr>
            <w:r w:rsidRPr="00C2109B">
              <w:rPr>
                <w:b/>
                <w:bCs/>
                <w:sz w:val="12"/>
                <w:szCs w:val="12"/>
              </w:rPr>
              <w:t>Obrona narodowa i cywilna</w:t>
            </w:r>
          </w:p>
        </w:tc>
        <w:tc>
          <w:tcPr>
            <w:tcW w:w="558" w:type="pct"/>
            <w:tcBorders>
              <w:top w:val="nil"/>
              <w:left w:val="nil"/>
              <w:bottom w:val="single" w:sz="4" w:space="0" w:color="auto"/>
              <w:right w:val="single" w:sz="4" w:space="0" w:color="auto"/>
            </w:tcBorders>
            <w:shd w:val="clear" w:color="000000" w:fill="D5E3F2"/>
            <w:noWrap/>
            <w:vAlign w:val="center"/>
            <w:hideMark/>
          </w:tcPr>
          <w:p w14:paraId="6DFC42E1" w14:textId="77777777" w:rsidR="00C2109B" w:rsidRPr="00C2109B" w:rsidRDefault="00C2109B" w:rsidP="00C2109B">
            <w:pPr>
              <w:spacing w:line="240" w:lineRule="auto"/>
              <w:jc w:val="right"/>
              <w:rPr>
                <w:b/>
                <w:bCs/>
                <w:sz w:val="12"/>
                <w:szCs w:val="12"/>
              </w:rPr>
            </w:pPr>
            <w:r w:rsidRPr="00C2109B">
              <w:rPr>
                <w:b/>
                <w:bCs/>
                <w:sz w:val="12"/>
                <w:szCs w:val="12"/>
              </w:rPr>
              <w:t>6 745</w:t>
            </w:r>
          </w:p>
        </w:tc>
        <w:tc>
          <w:tcPr>
            <w:tcW w:w="655" w:type="pct"/>
            <w:tcBorders>
              <w:top w:val="nil"/>
              <w:left w:val="nil"/>
              <w:bottom w:val="single" w:sz="4" w:space="0" w:color="auto"/>
              <w:right w:val="single" w:sz="4" w:space="0" w:color="auto"/>
            </w:tcBorders>
            <w:shd w:val="clear" w:color="000000" w:fill="D5E3F2"/>
            <w:noWrap/>
            <w:vAlign w:val="center"/>
            <w:hideMark/>
          </w:tcPr>
          <w:p w14:paraId="019E9313" w14:textId="77777777" w:rsidR="00C2109B" w:rsidRPr="00C2109B" w:rsidRDefault="00C2109B" w:rsidP="00C2109B">
            <w:pPr>
              <w:spacing w:line="240" w:lineRule="auto"/>
              <w:jc w:val="right"/>
              <w:rPr>
                <w:b/>
                <w:bCs/>
                <w:sz w:val="12"/>
                <w:szCs w:val="12"/>
              </w:rPr>
            </w:pPr>
            <w:r w:rsidRPr="00C2109B">
              <w:rPr>
                <w:b/>
                <w:bCs/>
                <w:sz w:val="12"/>
                <w:szCs w:val="12"/>
              </w:rPr>
              <w:t>6 744,40</w:t>
            </w:r>
          </w:p>
        </w:tc>
        <w:tc>
          <w:tcPr>
            <w:tcW w:w="498" w:type="pct"/>
            <w:tcBorders>
              <w:top w:val="nil"/>
              <w:left w:val="nil"/>
              <w:bottom w:val="single" w:sz="4" w:space="0" w:color="auto"/>
              <w:right w:val="single" w:sz="4" w:space="0" w:color="auto"/>
            </w:tcBorders>
            <w:shd w:val="clear" w:color="000000" w:fill="D5E3F2"/>
            <w:noWrap/>
            <w:vAlign w:val="center"/>
            <w:hideMark/>
          </w:tcPr>
          <w:p w14:paraId="3B7CF195" w14:textId="77777777" w:rsidR="00C2109B" w:rsidRPr="00C2109B" w:rsidRDefault="00C2109B" w:rsidP="00C2109B">
            <w:pPr>
              <w:spacing w:line="240" w:lineRule="auto"/>
              <w:jc w:val="right"/>
              <w:rPr>
                <w:b/>
                <w:bCs/>
                <w:sz w:val="12"/>
                <w:szCs w:val="12"/>
              </w:rPr>
            </w:pPr>
            <w:r w:rsidRPr="00C2109B">
              <w:rPr>
                <w:b/>
                <w:bCs/>
                <w:sz w:val="12"/>
                <w:szCs w:val="12"/>
              </w:rPr>
              <w:t>100,0</w:t>
            </w:r>
          </w:p>
        </w:tc>
        <w:tc>
          <w:tcPr>
            <w:tcW w:w="558" w:type="pct"/>
            <w:tcBorders>
              <w:top w:val="nil"/>
              <w:left w:val="nil"/>
              <w:bottom w:val="single" w:sz="4" w:space="0" w:color="auto"/>
              <w:right w:val="single" w:sz="4" w:space="0" w:color="auto"/>
            </w:tcBorders>
            <w:shd w:val="clear" w:color="000000" w:fill="D5E3F2"/>
            <w:noWrap/>
            <w:vAlign w:val="center"/>
            <w:hideMark/>
          </w:tcPr>
          <w:p w14:paraId="434CA504" w14:textId="77777777" w:rsidR="00C2109B" w:rsidRPr="00C2109B" w:rsidRDefault="00C2109B" w:rsidP="00C2109B">
            <w:pPr>
              <w:spacing w:line="240" w:lineRule="auto"/>
              <w:jc w:val="right"/>
              <w:rPr>
                <w:b/>
                <w:bCs/>
                <w:sz w:val="12"/>
                <w:szCs w:val="12"/>
              </w:rPr>
            </w:pPr>
            <w:r w:rsidRPr="00C2109B">
              <w:rPr>
                <w:b/>
                <w:bCs/>
                <w:sz w:val="12"/>
                <w:szCs w:val="12"/>
              </w:rPr>
              <w:t>6 745</w:t>
            </w:r>
          </w:p>
        </w:tc>
        <w:tc>
          <w:tcPr>
            <w:tcW w:w="655" w:type="pct"/>
            <w:tcBorders>
              <w:top w:val="nil"/>
              <w:left w:val="nil"/>
              <w:bottom w:val="single" w:sz="4" w:space="0" w:color="auto"/>
              <w:right w:val="single" w:sz="4" w:space="0" w:color="auto"/>
            </w:tcBorders>
            <w:shd w:val="clear" w:color="000000" w:fill="D5E3F2"/>
            <w:noWrap/>
            <w:vAlign w:val="center"/>
            <w:hideMark/>
          </w:tcPr>
          <w:p w14:paraId="6E635F1F" w14:textId="77777777" w:rsidR="00C2109B" w:rsidRPr="00C2109B" w:rsidRDefault="00C2109B" w:rsidP="00C2109B">
            <w:pPr>
              <w:spacing w:line="240" w:lineRule="auto"/>
              <w:jc w:val="right"/>
              <w:rPr>
                <w:b/>
                <w:bCs/>
                <w:sz w:val="12"/>
                <w:szCs w:val="12"/>
              </w:rPr>
            </w:pPr>
            <w:r w:rsidRPr="00C2109B">
              <w:rPr>
                <w:b/>
                <w:bCs/>
                <w:sz w:val="12"/>
                <w:szCs w:val="12"/>
              </w:rPr>
              <w:t>6 744,40</w:t>
            </w:r>
          </w:p>
        </w:tc>
        <w:tc>
          <w:tcPr>
            <w:tcW w:w="498" w:type="pct"/>
            <w:tcBorders>
              <w:top w:val="nil"/>
              <w:left w:val="nil"/>
              <w:bottom w:val="single" w:sz="4" w:space="0" w:color="auto"/>
              <w:right w:val="single" w:sz="4" w:space="0" w:color="auto"/>
            </w:tcBorders>
            <w:shd w:val="clear" w:color="000000" w:fill="D5E3F2"/>
            <w:noWrap/>
            <w:vAlign w:val="center"/>
            <w:hideMark/>
          </w:tcPr>
          <w:p w14:paraId="75450BD7" w14:textId="77777777" w:rsidR="00C2109B" w:rsidRPr="00C2109B" w:rsidRDefault="00C2109B" w:rsidP="00C2109B">
            <w:pPr>
              <w:spacing w:line="240" w:lineRule="auto"/>
              <w:jc w:val="right"/>
              <w:rPr>
                <w:b/>
                <w:bCs/>
                <w:sz w:val="12"/>
                <w:szCs w:val="12"/>
              </w:rPr>
            </w:pPr>
            <w:r w:rsidRPr="00C2109B">
              <w:rPr>
                <w:b/>
                <w:bCs/>
                <w:sz w:val="12"/>
                <w:szCs w:val="12"/>
              </w:rPr>
              <w:t>100,0</w:t>
            </w:r>
          </w:p>
        </w:tc>
      </w:tr>
      <w:tr w:rsidR="00C2109B" w:rsidRPr="00C2109B" w14:paraId="3B3336F5" w14:textId="77777777" w:rsidTr="00C2109B">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EBB0B04" w14:textId="77777777" w:rsidR="00C2109B" w:rsidRPr="00C2109B" w:rsidRDefault="00C2109B" w:rsidP="00C2109B">
            <w:pPr>
              <w:spacing w:line="240" w:lineRule="auto"/>
              <w:rPr>
                <w:b/>
                <w:bCs/>
                <w:i/>
                <w:iCs/>
                <w:sz w:val="12"/>
                <w:szCs w:val="12"/>
              </w:rPr>
            </w:pPr>
            <w:r w:rsidRPr="00C2109B">
              <w:rPr>
                <w:b/>
                <w:bCs/>
                <w:i/>
                <w:iCs/>
                <w:sz w:val="12"/>
                <w:szCs w:val="12"/>
              </w:rPr>
              <w:t>Kwalifikacja wojskowa</w:t>
            </w:r>
          </w:p>
        </w:tc>
        <w:tc>
          <w:tcPr>
            <w:tcW w:w="558" w:type="pct"/>
            <w:tcBorders>
              <w:top w:val="nil"/>
              <w:left w:val="nil"/>
              <w:bottom w:val="single" w:sz="4" w:space="0" w:color="auto"/>
              <w:right w:val="single" w:sz="4" w:space="0" w:color="auto"/>
            </w:tcBorders>
            <w:shd w:val="clear" w:color="000000" w:fill="EAF1F6"/>
            <w:noWrap/>
            <w:vAlign w:val="center"/>
            <w:hideMark/>
          </w:tcPr>
          <w:p w14:paraId="18A29A4E" w14:textId="77777777" w:rsidR="00C2109B" w:rsidRPr="00C2109B" w:rsidRDefault="00C2109B" w:rsidP="00C2109B">
            <w:pPr>
              <w:spacing w:line="240" w:lineRule="auto"/>
              <w:jc w:val="right"/>
              <w:rPr>
                <w:b/>
                <w:bCs/>
                <w:i/>
                <w:iCs/>
                <w:sz w:val="12"/>
                <w:szCs w:val="12"/>
              </w:rPr>
            </w:pPr>
            <w:r w:rsidRPr="00C2109B">
              <w:rPr>
                <w:b/>
                <w:bCs/>
                <w:i/>
                <w:iCs/>
                <w:sz w:val="12"/>
                <w:szCs w:val="12"/>
              </w:rPr>
              <w:t>6 745</w:t>
            </w:r>
          </w:p>
        </w:tc>
        <w:tc>
          <w:tcPr>
            <w:tcW w:w="655" w:type="pct"/>
            <w:tcBorders>
              <w:top w:val="nil"/>
              <w:left w:val="nil"/>
              <w:bottom w:val="single" w:sz="4" w:space="0" w:color="auto"/>
              <w:right w:val="single" w:sz="4" w:space="0" w:color="auto"/>
            </w:tcBorders>
            <w:shd w:val="clear" w:color="000000" w:fill="EAF1F6"/>
            <w:noWrap/>
            <w:vAlign w:val="center"/>
            <w:hideMark/>
          </w:tcPr>
          <w:p w14:paraId="310673EF" w14:textId="77777777" w:rsidR="00C2109B" w:rsidRPr="00C2109B" w:rsidRDefault="00C2109B" w:rsidP="00C2109B">
            <w:pPr>
              <w:spacing w:line="240" w:lineRule="auto"/>
              <w:jc w:val="right"/>
              <w:rPr>
                <w:b/>
                <w:bCs/>
                <w:i/>
                <w:iCs/>
                <w:sz w:val="12"/>
                <w:szCs w:val="12"/>
              </w:rPr>
            </w:pPr>
            <w:r w:rsidRPr="00C2109B">
              <w:rPr>
                <w:b/>
                <w:bCs/>
                <w:i/>
                <w:iCs/>
                <w:sz w:val="12"/>
                <w:szCs w:val="12"/>
              </w:rPr>
              <w:t>6 744,40</w:t>
            </w:r>
          </w:p>
        </w:tc>
        <w:tc>
          <w:tcPr>
            <w:tcW w:w="498" w:type="pct"/>
            <w:tcBorders>
              <w:top w:val="nil"/>
              <w:left w:val="nil"/>
              <w:bottom w:val="single" w:sz="4" w:space="0" w:color="auto"/>
              <w:right w:val="single" w:sz="4" w:space="0" w:color="auto"/>
            </w:tcBorders>
            <w:shd w:val="clear" w:color="000000" w:fill="EAF1F6"/>
            <w:noWrap/>
            <w:vAlign w:val="center"/>
            <w:hideMark/>
          </w:tcPr>
          <w:p w14:paraId="5F9A6A3E" w14:textId="77777777" w:rsidR="00C2109B" w:rsidRPr="00C2109B" w:rsidRDefault="00C2109B" w:rsidP="00C2109B">
            <w:pPr>
              <w:spacing w:line="240" w:lineRule="auto"/>
              <w:jc w:val="right"/>
              <w:rPr>
                <w:b/>
                <w:bCs/>
                <w:i/>
                <w:iCs/>
                <w:sz w:val="12"/>
                <w:szCs w:val="12"/>
              </w:rPr>
            </w:pPr>
            <w:r w:rsidRPr="00C2109B">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41EAC53C" w14:textId="77777777" w:rsidR="00C2109B" w:rsidRPr="00C2109B" w:rsidRDefault="00C2109B" w:rsidP="00C2109B">
            <w:pPr>
              <w:spacing w:line="240" w:lineRule="auto"/>
              <w:jc w:val="right"/>
              <w:rPr>
                <w:b/>
                <w:bCs/>
                <w:i/>
                <w:iCs/>
                <w:sz w:val="12"/>
                <w:szCs w:val="12"/>
              </w:rPr>
            </w:pPr>
            <w:r w:rsidRPr="00C2109B">
              <w:rPr>
                <w:b/>
                <w:bCs/>
                <w:i/>
                <w:iCs/>
                <w:sz w:val="12"/>
                <w:szCs w:val="12"/>
              </w:rPr>
              <w:t>6 745</w:t>
            </w:r>
          </w:p>
        </w:tc>
        <w:tc>
          <w:tcPr>
            <w:tcW w:w="655" w:type="pct"/>
            <w:tcBorders>
              <w:top w:val="nil"/>
              <w:left w:val="nil"/>
              <w:bottom w:val="single" w:sz="4" w:space="0" w:color="auto"/>
              <w:right w:val="single" w:sz="4" w:space="0" w:color="auto"/>
            </w:tcBorders>
            <w:shd w:val="clear" w:color="000000" w:fill="EAF1F6"/>
            <w:noWrap/>
            <w:vAlign w:val="center"/>
            <w:hideMark/>
          </w:tcPr>
          <w:p w14:paraId="669D5A2C" w14:textId="77777777" w:rsidR="00C2109B" w:rsidRPr="00C2109B" w:rsidRDefault="00C2109B" w:rsidP="00C2109B">
            <w:pPr>
              <w:spacing w:line="240" w:lineRule="auto"/>
              <w:jc w:val="right"/>
              <w:rPr>
                <w:b/>
                <w:bCs/>
                <w:i/>
                <w:iCs/>
                <w:sz w:val="12"/>
                <w:szCs w:val="12"/>
              </w:rPr>
            </w:pPr>
            <w:r w:rsidRPr="00C2109B">
              <w:rPr>
                <w:b/>
                <w:bCs/>
                <w:i/>
                <w:iCs/>
                <w:sz w:val="12"/>
                <w:szCs w:val="12"/>
              </w:rPr>
              <w:t>6 744,40</w:t>
            </w:r>
          </w:p>
        </w:tc>
        <w:tc>
          <w:tcPr>
            <w:tcW w:w="498" w:type="pct"/>
            <w:tcBorders>
              <w:top w:val="nil"/>
              <w:left w:val="nil"/>
              <w:bottom w:val="single" w:sz="4" w:space="0" w:color="auto"/>
              <w:right w:val="single" w:sz="4" w:space="0" w:color="auto"/>
            </w:tcBorders>
            <w:shd w:val="clear" w:color="000000" w:fill="EAF1F6"/>
            <w:noWrap/>
            <w:vAlign w:val="center"/>
            <w:hideMark/>
          </w:tcPr>
          <w:p w14:paraId="3D993FD9" w14:textId="77777777" w:rsidR="00C2109B" w:rsidRPr="00C2109B" w:rsidRDefault="00C2109B" w:rsidP="00C2109B">
            <w:pPr>
              <w:spacing w:line="240" w:lineRule="auto"/>
              <w:jc w:val="right"/>
              <w:rPr>
                <w:b/>
                <w:bCs/>
                <w:i/>
                <w:iCs/>
                <w:sz w:val="12"/>
                <w:szCs w:val="12"/>
              </w:rPr>
            </w:pPr>
            <w:r w:rsidRPr="00C2109B">
              <w:rPr>
                <w:b/>
                <w:bCs/>
                <w:i/>
                <w:iCs/>
                <w:sz w:val="12"/>
                <w:szCs w:val="12"/>
              </w:rPr>
              <w:t>100,0</w:t>
            </w:r>
          </w:p>
        </w:tc>
      </w:tr>
      <w:tr w:rsidR="00C2109B" w:rsidRPr="00C2109B" w14:paraId="7597D481" w14:textId="77777777" w:rsidTr="00C2109B">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36D027A7" w14:textId="77777777" w:rsidR="00C2109B" w:rsidRPr="00C2109B" w:rsidRDefault="00C2109B" w:rsidP="00C2109B">
            <w:pPr>
              <w:spacing w:line="240" w:lineRule="auto"/>
              <w:rPr>
                <w:b/>
                <w:bCs/>
                <w:sz w:val="12"/>
                <w:szCs w:val="12"/>
              </w:rPr>
            </w:pPr>
            <w:r w:rsidRPr="00C2109B">
              <w:rPr>
                <w:b/>
                <w:bCs/>
                <w:sz w:val="12"/>
                <w:szCs w:val="12"/>
              </w:rPr>
              <w:t>EDUKACJA</w:t>
            </w:r>
          </w:p>
        </w:tc>
        <w:tc>
          <w:tcPr>
            <w:tcW w:w="558" w:type="pct"/>
            <w:tcBorders>
              <w:top w:val="nil"/>
              <w:left w:val="nil"/>
              <w:bottom w:val="single" w:sz="4" w:space="0" w:color="auto"/>
              <w:right w:val="single" w:sz="4" w:space="0" w:color="auto"/>
            </w:tcBorders>
            <w:shd w:val="clear" w:color="000000" w:fill="B6D9E6"/>
            <w:noWrap/>
            <w:vAlign w:val="center"/>
            <w:hideMark/>
          </w:tcPr>
          <w:p w14:paraId="6A8DF28E" w14:textId="77777777" w:rsidR="00C2109B" w:rsidRPr="00C2109B" w:rsidRDefault="00C2109B" w:rsidP="00C2109B">
            <w:pPr>
              <w:spacing w:line="240" w:lineRule="auto"/>
              <w:jc w:val="right"/>
              <w:rPr>
                <w:b/>
                <w:bCs/>
                <w:sz w:val="12"/>
                <w:szCs w:val="12"/>
              </w:rPr>
            </w:pPr>
            <w:r w:rsidRPr="00C2109B">
              <w:rPr>
                <w:b/>
                <w:bCs/>
                <w:sz w:val="12"/>
                <w:szCs w:val="12"/>
              </w:rPr>
              <w:t>234 078 815</w:t>
            </w:r>
          </w:p>
        </w:tc>
        <w:tc>
          <w:tcPr>
            <w:tcW w:w="655" w:type="pct"/>
            <w:tcBorders>
              <w:top w:val="nil"/>
              <w:left w:val="nil"/>
              <w:bottom w:val="single" w:sz="4" w:space="0" w:color="auto"/>
              <w:right w:val="single" w:sz="4" w:space="0" w:color="auto"/>
            </w:tcBorders>
            <w:shd w:val="clear" w:color="000000" w:fill="B6D9E6"/>
            <w:noWrap/>
            <w:vAlign w:val="center"/>
            <w:hideMark/>
          </w:tcPr>
          <w:p w14:paraId="629F16F6" w14:textId="77777777" w:rsidR="00C2109B" w:rsidRPr="00C2109B" w:rsidRDefault="00C2109B" w:rsidP="00C2109B">
            <w:pPr>
              <w:spacing w:line="240" w:lineRule="auto"/>
              <w:jc w:val="right"/>
              <w:rPr>
                <w:b/>
                <w:bCs/>
                <w:sz w:val="12"/>
                <w:szCs w:val="12"/>
              </w:rPr>
            </w:pPr>
            <w:r w:rsidRPr="00C2109B">
              <w:rPr>
                <w:b/>
                <w:bCs/>
                <w:sz w:val="12"/>
                <w:szCs w:val="12"/>
              </w:rPr>
              <w:t>233 502 223,44</w:t>
            </w:r>
          </w:p>
        </w:tc>
        <w:tc>
          <w:tcPr>
            <w:tcW w:w="498" w:type="pct"/>
            <w:tcBorders>
              <w:top w:val="nil"/>
              <w:left w:val="nil"/>
              <w:bottom w:val="single" w:sz="4" w:space="0" w:color="auto"/>
              <w:right w:val="single" w:sz="4" w:space="0" w:color="auto"/>
            </w:tcBorders>
            <w:shd w:val="clear" w:color="000000" w:fill="B6D9E6"/>
            <w:noWrap/>
            <w:vAlign w:val="center"/>
            <w:hideMark/>
          </w:tcPr>
          <w:p w14:paraId="0C40D25B" w14:textId="77777777" w:rsidR="00C2109B" w:rsidRPr="00C2109B" w:rsidRDefault="00C2109B" w:rsidP="00C2109B">
            <w:pPr>
              <w:spacing w:line="240" w:lineRule="auto"/>
              <w:jc w:val="right"/>
              <w:rPr>
                <w:b/>
                <w:bCs/>
                <w:sz w:val="12"/>
                <w:szCs w:val="12"/>
              </w:rPr>
            </w:pPr>
            <w:r w:rsidRPr="00C2109B">
              <w:rPr>
                <w:b/>
                <w:bCs/>
                <w:sz w:val="12"/>
                <w:szCs w:val="12"/>
              </w:rPr>
              <w:t>99,8</w:t>
            </w:r>
          </w:p>
        </w:tc>
        <w:tc>
          <w:tcPr>
            <w:tcW w:w="558" w:type="pct"/>
            <w:tcBorders>
              <w:top w:val="nil"/>
              <w:left w:val="nil"/>
              <w:bottom w:val="single" w:sz="4" w:space="0" w:color="auto"/>
              <w:right w:val="single" w:sz="4" w:space="0" w:color="auto"/>
            </w:tcBorders>
            <w:shd w:val="clear" w:color="000000" w:fill="B6D9E6"/>
            <w:noWrap/>
            <w:vAlign w:val="center"/>
            <w:hideMark/>
          </w:tcPr>
          <w:p w14:paraId="2DD2B19F" w14:textId="77777777" w:rsidR="00C2109B" w:rsidRPr="00C2109B" w:rsidRDefault="00C2109B" w:rsidP="00C2109B">
            <w:pPr>
              <w:spacing w:line="240" w:lineRule="auto"/>
              <w:jc w:val="right"/>
              <w:rPr>
                <w:b/>
                <w:bCs/>
                <w:sz w:val="12"/>
                <w:szCs w:val="12"/>
              </w:rPr>
            </w:pPr>
            <w:r w:rsidRPr="00C2109B">
              <w:rPr>
                <w:b/>
                <w:bCs/>
                <w:sz w:val="12"/>
                <w:szCs w:val="12"/>
              </w:rPr>
              <w:t>22 800 187</w:t>
            </w:r>
          </w:p>
        </w:tc>
        <w:tc>
          <w:tcPr>
            <w:tcW w:w="655" w:type="pct"/>
            <w:tcBorders>
              <w:top w:val="nil"/>
              <w:left w:val="nil"/>
              <w:bottom w:val="single" w:sz="4" w:space="0" w:color="auto"/>
              <w:right w:val="single" w:sz="4" w:space="0" w:color="auto"/>
            </w:tcBorders>
            <w:shd w:val="clear" w:color="000000" w:fill="B6D9E6"/>
            <w:noWrap/>
            <w:vAlign w:val="center"/>
            <w:hideMark/>
          </w:tcPr>
          <w:p w14:paraId="06F4DBF5" w14:textId="77777777" w:rsidR="00C2109B" w:rsidRPr="00C2109B" w:rsidRDefault="00C2109B" w:rsidP="00C2109B">
            <w:pPr>
              <w:spacing w:line="240" w:lineRule="auto"/>
              <w:jc w:val="right"/>
              <w:rPr>
                <w:b/>
                <w:bCs/>
                <w:sz w:val="12"/>
                <w:szCs w:val="12"/>
              </w:rPr>
            </w:pPr>
            <w:r w:rsidRPr="00C2109B">
              <w:rPr>
                <w:b/>
                <w:bCs/>
                <w:sz w:val="12"/>
                <w:szCs w:val="12"/>
              </w:rPr>
              <w:t>22 484 299,48</w:t>
            </w:r>
          </w:p>
        </w:tc>
        <w:tc>
          <w:tcPr>
            <w:tcW w:w="498" w:type="pct"/>
            <w:tcBorders>
              <w:top w:val="nil"/>
              <w:left w:val="nil"/>
              <w:bottom w:val="single" w:sz="4" w:space="0" w:color="auto"/>
              <w:right w:val="single" w:sz="4" w:space="0" w:color="auto"/>
            </w:tcBorders>
            <w:shd w:val="clear" w:color="000000" w:fill="B6D9E6"/>
            <w:noWrap/>
            <w:vAlign w:val="center"/>
            <w:hideMark/>
          </w:tcPr>
          <w:p w14:paraId="7AA70C82" w14:textId="77777777" w:rsidR="00C2109B" w:rsidRPr="00C2109B" w:rsidRDefault="00C2109B" w:rsidP="00C2109B">
            <w:pPr>
              <w:spacing w:line="240" w:lineRule="auto"/>
              <w:jc w:val="right"/>
              <w:rPr>
                <w:b/>
                <w:bCs/>
                <w:sz w:val="12"/>
                <w:szCs w:val="12"/>
              </w:rPr>
            </w:pPr>
            <w:r w:rsidRPr="00C2109B">
              <w:rPr>
                <w:b/>
                <w:bCs/>
                <w:sz w:val="12"/>
                <w:szCs w:val="12"/>
              </w:rPr>
              <w:t>98,6</w:t>
            </w:r>
          </w:p>
        </w:tc>
      </w:tr>
      <w:tr w:rsidR="00C2109B" w:rsidRPr="00C2109B" w14:paraId="7FC61ED8" w14:textId="77777777" w:rsidTr="00C2109B">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5CC04DAD" w14:textId="77777777" w:rsidR="00C2109B" w:rsidRPr="00C2109B" w:rsidRDefault="00C2109B" w:rsidP="00C2109B">
            <w:pPr>
              <w:spacing w:line="240" w:lineRule="auto"/>
              <w:rPr>
                <w:b/>
                <w:bCs/>
                <w:sz w:val="12"/>
                <w:szCs w:val="12"/>
              </w:rPr>
            </w:pPr>
            <w:r w:rsidRPr="00C2109B">
              <w:rPr>
                <w:b/>
                <w:bCs/>
                <w:sz w:val="12"/>
                <w:szCs w:val="12"/>
              </w:rPr>
              <w:t>Oświata i edukacyjna opieka wychowawcza</w:t>
            </w:r>
          </w:p>
        </w:tc>
        <w:tc>
          <w:tcPr>
            <w:tcW w:w="558" w:type="pct"/>
            <w:tcBorders>
              <w:top w:val="nil"/>
              <w:left w:val="nil"/>
              <w:bottom w:val="single" w:sz="4" w:space="0" w:color="auto"/>
              <w:right w:val="single" w:sz="4" w:space="0" w:color="auto"/>
            </w:tcBorders>
            <w:shd w:val="clear" w:color="000000" w:fill="D5E3F2"/>
            <w:noWrap/>
            <w:vAlign w:val="center"/>
            <w:hideMark/>
          </w:tcPr>
          <w:p w14:paraId="5870C694" w14:textId="77777777" w:rsidR="00C2109B" w:rsidRPr="00C2109B" w:rsidRDefault="00C2109B" w:rsidP="00C2109B">
            <w:pPr>
              <w:spacing w:line="240" w:lineRule="auto"/>
              <w:jc w:val="right"/>
              <w:rPr>
                <w:b/>
                <w:bCs/>
                <w:sz w:val="12"/>
                <w:szCs w:val="12"/>
              </w:rPr>
            </w:pPr>
            <w:r w:rsidRPr="00C2109B">
              <w:rPr>
                <w:b/>
                <w:bCs/>
                <w:sz w:val="12"/>
                <w:szCs w:val="12"/>
              </w:rPr>
              <w:t>221 314 999</w:t>
            </w:r>
          </w:p>
        </w:tc>
        <w:tc>
          <w:tcPr>
            <w:tcW w:w="655" w:type="pct"/>
            <w:tcBorders>
              <w:top w:val="nil"/>
              <w:left w:val="nil"/>
              <w:bottom w:val="single" w:sz="4" w:space="0" w:color="auto"/>
              <w:right w:val="single" w:sz="4" w:space="0" w:color="auto"/>
            </w:tcBorders>
            <w:shd w:val="clear" w:color="000000" w:fill="D5E3F2"/>
            <w:noWrap/>
            <w:vAlign w:val="center"/>
            <w:hideMark/>
          </w:tcPr>
          <w:p w14:paraId="797F08B5" w14:textId="77777777" w:rsidR="00C2109B" w:rsidRPr="00C2109B" w:rsidRDefault="00C2109B" w:rsidP="00C2109B">
            <w:pPr>
              <w:spacing w:line="240" w:lineRule="auto"/>
              <w:jc w:val="right"/>
              <w:rPr>
                <w:b/>
                <w:bCs/>
                <w:sz w:val="12"/>
                <w:szCs w:val="12"/>
              </w:rPr>
            </w:pPr>
            <w:r w:rsidRPr="00C2109B">
              <w:rPr>
                <w:b/>
                <w:bCs/>
                <w:sz w:val="12"/>
                <w:szCs w:val="12"/>
              </w:rPr>
              <w:t>220 894 500,56</w:t>
            </w:r>
          </w:p>
        </w:tc>
        <w:tc>
          <w:tcPr>
            <w:tcW w:w="498" w:type="pct"/>
            <w:tcBorders>
              <w:top w:val="nil"/>
              <w:left w:val="nil"/>
              <w:bottom w:val="single" w:sz="4" w:space="0" w:color="auto"/>
              <w:right w:val="single" w:sz="4" w:space="0" w:color="auto"/>
            </w:tcBorders>
            <w:shd w:val="clear" w:color="000000" w:fill="D5E3F2"/>
            <w:noWrap/>
            <w:vAlign w:val="center"/>
            <w:hideMark/>
          </w:tcPr>
          <w:p w14:paraId="197E0C01" w14:textId="77777777" w:rsidR="00C2109B" w:rsidRPr="00C2109B" w:rsidRDefault="00C2109B" w:rsidP="00C2109B">
            <w:pPr>
              <w:spacing w:line="240" w:lineRule="auto"/>
              <w:jc w:val="right"/>
              <w:rPr>
                <w:b/>
                <w:bCs/>
                <w:sz w:val="12"/>
                <w:szCs w:val="12"/>
              </w:rPr>
            </w:pPr>
            <w:r w:rsidRPr="00C2109B">
              <w:rPr>
                <w:b/>
                <w:bCs/>
                <w:sz w:val="12"/>
                <w:szCs w:val="12"/>
              </w:rPr>
              <w:t>99,8</w:t>
            </w:r>
          </w:p>
        </w:tc>
        <w:tc>
          <w:tcPr>
            <w:tcW w:w="558" w:type="pct"/>
            <w:tcBorders>
              <w:top w:val="nil"/>
              <w:left w:val="nil"/>
              <w:bottom w:val="single" w:sz="4" w:space="0" w:color="auto"/>
              <w:right w:val="single" w:sz="4" w:space="0" w:color="auto"/>
            </w:tcBorders>
            <w:shd w:val="clear" w:color="000000" w:fill="D5E3F2"/>
            <w:noWrap/>
            <w:vAlign w:val="center"/>
            <w:hideMark/>
          </w:tcPr>
          <w:p w14:paraId="139F4CC5" w14:textId="77777777" w:rsidR="00C2109B" w:rsidRPr="00C2109B" w:rsidRDefault="00C2109B" w:rsidP="00C2109B">
            <w:pPr>
              <w:spacing w:line="240" w:lineRule="auto"/>
              <w:jc w:val="right"/>
              <w:rPr>
                <w:b/>
                <w:bCs/>
                <w:sz w:val="12"/>
                <w:szCs w:val="12"/>
              </w:rPr>
            </w:pPr>
            <w:r w:rsidRPr="00C2109B">
              <w:rPr>
                <w:b/>
                <w:bCs/>
                <w:sz w:val="12"/>
                <w:szCs w:val="12"/>
              </w:rPr>
              <w:t>22 760 430</w:t>
            </w:r>
          </w:p>
        </w:tc>
        <w:tc>
          <w:tcPr>
            <w:tcW w:w="655" w:type="pct"/>
            <w:tcBorders>
              <w:top w:val="nil"/>
              <w:left w:val="nil"/>
              <w:bottom w:val="single" w:sz="4" w:space="0" w:color="auto"/>
              <w:right w:val="single" w:sz="4" w:space="0" w:color="auto"/>
            </w:tcBorders>
            <w:shd w:val="clear" w:color="000000" w:fill="D5E3F2"/>
            <w:noWrap/>
            <w:vAlign w:val="center"/>
            <w:hideMark/>
          </w:tcPr>
          <w:p w14:paraId="6150E334" w14:textId="77777777" w:rsidR="00C2109B" w:rsidRPr="00C2109B" w:rsidRDefault="00C2109B" w:rsidP="00C2109B">
            <w:pPr>
              <w:spacing w:line="240" w:lineRule="auto"/>
              <w:jc w:val="right"/>
              <w:rPr>
                <w:b/>
                <w:bCs/>
                <w:sz w:val="12"/>
                <w:szCs w:val="12"/>
              </w:rPr>
            </w:pPr>
            <w:r w:rsidRPr="00C2109B">
              <w:rPr>
                <w:b/>
                <w:bCs/>
                <w:sz w:val="12"/>
                <w:szCs w:val="12"/>
              </w:rPr>
              <w:t>22 444 579,50</w:t>
            </w:r>
          </w:p>
        </w:tc>
        <w:tc>
          <w:tcPr>
            <w:tcW w:w="498" w:type="pct"/>
            <w:tcBorders>
              <w:top w:val="nil"/>
              <w:left w:val="nil"/>
              <w:bottom w:val="single" w:sz="4" w:space="0" w:color="auto"/>
              <w:right w:val="single" w:sz="4" w:space="0" w:color="auto"/>
            </w:tcBorders>
            <w:shd w:val="clear" w:color="000000" w:fill="D5E3F2"/>
            <w:noWrap/>
            <w:vAlign w:val="center"/>
            <w:hideMark/>
          </w:tcPr>
          <w:p w14:paraId="77292039" w14:textId="77777777" w:rsidR="00C2109B" w:rsidRPr="00C2109B" w:rsidRDefault="00C2109B" w:rsidP="00C2109B">
            <w:pPr>
              <w:spacing w:line="240" w:lineRule="auto"/>
              <w:jc w:val="right"/>
              <w:rPr>
                <w:b/>
                <w:bCs/>
                <w:sz w:val="12"/>
                <w:szCs w:val="12"/>
              </w:rPr>
            </w:pPr>
            <w:r w:rsidRPr="00C2109B">
              <w:rPr>
                <w:b/>
                <w:bCs/>
                <w:sz w:val="12"/>
                <w:szCs w:val="12"/>
              </w:rPr>
              <w:t>98,6</w:t>
            </w:r>
          </w:p>
        </w:tc>
      </w:tr>
      <w:tr w:rsidR="00C2109B" w:rsidRPr="00C2109B" w14:paraId="270F306B" w14:textId="77777777" w:rsidTr="00C2109B">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E9A3349" w14:textId="77777777" w:rsidR="00C2109B" w:rsidRPr="00C2109B" w:rsidRDefault="00C2109B" w:rsidP="00C2109B">
            <w:pPr>
              <w:spacing w:line="240" w:lineRule="auto"/>
              <w:rPr>
                <w:b/>
                <w:bCs/>
                <w:i/>
                <w:iCs/>
                <w:sz w:val="12"/>
                <w:szCs w:val="12"/>
              </w:rPr>
            </w:pPr>
            <w:r w:rsidRPr="00C2109B">
              <w:rPr>
                <w:b/>
                <w:bCs/>
                <w:i/>
                <w:iCs/>
                <w:sz w:val="12"/>
                <w:szCs w:val="12"/>
              </w:rPr>
              <w:t>Prowadzenie przedszkoli i innych form wychowania przedszkolnego</w:t>
            </w:r>
          </w:p>
        </w:tc>
        <w:tc>
          <w:tcPr>
            <w:tcW w:w="558" w:type="pct"/>
            <w:tcBorders>
              <w:top w:val="nil"/>
              <w:left w:val="nil"/>
              <w:bottom w:val="single" w:sz="4" w:space="0" w:color="auto"/>
              <w:right w:val="single" w:sz="4" w:space="0" w:color="auto"/>
            </w:tcBorders>
            <w:shd w:val="clear" w:color="000000" w:fill="EAF1F6"/>
            <w:noWrap/>
            <w:vAlign w:val="center"/>
            <w:hideMark/>
          </w:tcPr>
          <w:p w14:paraId="2CAE6A3C" w14:textId="77777777" w:rsidR="00C2109B" w:rsidRPr="00C2109B" w:rsidRDefault="00C2109B" w:rsidP="00C2109B">
            <w:pPr>
              <w:spacing w:line="240" w:lineRule="auto"/>
              <w:jc w:val="right"/>
              <w:rPr>
                <w:b/>
                <w:bCs/>
                <w:i/>
                <w:iCs/>
                <w:sz w:val="12"/>
                <w:szCs w:val="12"/>
              </w:rPr>
            </w:pPr>
            <w:r w:rsidRPr="00C2109B">
              <w:rPr>
                <w:b/>
                <w:bCs/>
                <w:i/>
                <w:iCs/>
                <w:sz w:val="12"/>
                <w:szCs w:val="12"/>
              </w:rPr>
              <w:t>38 695 162</w:t>
            </w:r>
          </w:p>
        </w:tc>
        <w:tc>
          <w:tcPr>
            <w:tcW w:w="655" w:type="pct"/>
            <w:tcBorders>
              <w:top w:val="nil"/>
              <w:left w:val="nil"/>
              <w:bottom w:val="single" w:sz="4" w:space="0" w:color="auto"/>
              <w:right w:val="single" w:sz="4" w:space="0" w:color="auto"/>
            </w:tcBorders>
            <w:shd w:val="clear" w:color="000000" w:fill="EAF1F6"/>
            <w:noWrap/>
            <w:vAlign w:val="center"/>
            <w:hideMark/>
          </w:tcPr>
          <w:p w14:paraId="3A2E5D3C" w14:textId="77777777" w:rsidR="00C2109B" w:rsidRPr="00C2109B" w:rsidRDefault="00C2109B" w:rsidP="00C2109B">
            <w:pPr>
              <w:spacing w:line="240" w:lineRule="auto"/>
              <w:jc w:val="right"/>
              <w:rPr>
                <w:b/>
                <w:bCs/>
                <w:i/>
                <w:iCs/>
                <w:sz w:val="12"/>
                <w:szCs w:val="12"/>
              </w:rPr>
            </w:pPr>
            <w:r w:rsidRPr="00C2109B">
              <w:rPr>
                <w:b/>
                <w:bCs/>
                <w:i/>
                <w:iCs/>
                <w:sz w:val="12"/>
                <w:szCs w:val="12"/>
              </w:rPr>
              <w:t>38 646 814,91</w:t>
            </w:r>
          </w:p>
        </w:tc>
        <w:tc>
          <w:tcPr>
            <w:tcW w:w="498" w:type="pct"/>
            <w:tcBorders>
              <w:top w:val="nil"/>
              <w:left w:val="nil"/>
              <w:bottom w:val="single" w:sz="4" w:space="0" w:color="auto"/>
              <w:right w:val="single" w:sz="4" w:space="0" w:color="auto"/>
            </w:tcBorders>
            <w:shd w:val="clear" w:color="000000" w:fill="EAF1F6"/>
            <w:noWrap/>
            <w:vAlign w:val="center"/>
            <w:hideMark/>
          </w:tcPr>
          <w:p w14:paraId="1FBB8DAE" w14:textId="77777777" w:rsidR="00C2109B" w:rsidRPr="00C2109B" w:rsidRDefault="00C2109B" w:rsidP="00C2109B">
            <w:pPr>
              <w:spacing w:line="240" w:lineRule="auto"/>
              <w:jc w:val="right"/>
              <w:rPr>
                <w:b/>
                <w:bCs/>
                <w:i/>
                <w:iCs/>
                <w:sz w:val="12"/>
                <w:szCs w:val="12"/>
              </w:rPr>
            </w:pPr>
            <w:r w:rsidRPr="00C2109B">
              <w:rPr>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14:paraId="79371F9A" w14:textId="77777777" w:rsidR="00C2109B" w:rsidRPr="00C2109B" w:rsidRDefault="00C2109B" w:rsidP="00C2109B">
            <w:pPr>
              <w:spacing w:line="240" w:lineRule="auto"/>
              <w:jc w:val="right"/>
              <w:rPr>
                <w:b/>
                <w:bCs/>
                <w:i/>
                <w:iCs/>
                <w:sz w:val="12"/>
                <w:szCs w:val="12"/>
              </w:rPr>
            </w:pPr>
            <w:r w:rsidRPr="00C2109B">
              <w:rPr>
                <w:b/>
                <w:bCs/>
                <w:i/>
                <w:iCs/>
                <w:sz w:val="12"/>
                <w:szCs w:val="12"/>
              </w:rPr>
              <w:t>1 588 279</w:t>
            </w:r>
          </w:p>
        </w:tc>
        <w:tc>
          <w:tcPr>
            <w:tcW w:w="655" w:type="pct"/>
            <w:tcBorders>
              <w:top w:val="nil"/>
              <w:left w:val="nil"/>
              <w:bottom w:val="single" w:sz="4" w:space="0" w:color="auto"/>
              <w:right w:val="single" w:sz="4" w:space="0" w:color="auto"/>
            </w:tcBorders>
            <w:shd w:val="clear" w:color="000000" w:fill="EAF1F6"/>
            <w:noWrap/>
            <w:vAlign w:val="center"/>
            <w:hideMark/>
          </w:tcPr>
          <w:p w14:paraId="52C45D84" w14:textId="77777777" w:rsidR="00C2109B" w:rsidRPr="00C2109B" w:rsidRDefault="00C2109B" w:rsidP="00C2109B">
            <w:pPr>
              <w:spacing w:line="240" w:lineRule="auto"/>
              <w:jc w:val="right"/>
              <w:rPr>
                <w:b/>
                <w:bCs/>
                <w:i/>
                <w:iCs/>
                <w:sz w:val="12"/>
                <w:szCs w:val="12"/>
              </w:rPr>
            </w:pPr>
            <w:r w:rsidRPr="00C2109B">
              <w:rPr>
                <w:b/>
                <w:bCs/>
                <w:i/>
                <w:iCs/>
                <w:sz w:val="12"/>
                <w:szCs w:val="12"/>
              </w:rPr>
              <w:t>1 567 958,54</w:t>
            </w:r>
          </w:p>
        </w:tc>
        <w:tc>
          <w:tcPr>
            <w:tcW w:w="498" w:type="pct"/>
            <w:tcBorders>
              <w:top w:val="nil"/>
              <w:left w:val="nil"/>
              <w:bottom w:val="single" w:sz="4" w:space="0" w:color="auto"/>
              <w:right w:val="single" w:sz="4" w:space="0" w:color="auto"/>
            </w:tcBorders>
            <w:shd w:val="clear" w:color="000000" w:fill="EAF1F6"/>
            <w:noWrap/>
            <w:vAlign w:val="center"/>
            <w:hideMark/>
          </w:tcPr>
          <w:p w14:paraId="5244737C" w14:textId="77777777" w:rsidR="00C2109B" w:rsidRPr="00C2109B" w:rsidRDefault="00C2109B" w:rsidP="00C2109B">
            <w:pPr>
              <w:spacing w:line="240" w:lineRule="auto"/>
              <w:jc w:val="right"/>
              <w:rPr>
                <w:b/>
                <w:bCs/>
                <w:i/>
                <w:iCs/>
                <w:sz w:val="12"/>
                <w:szCs w:val="12"/>
              </w:rPr>
            </w:pPr>
            <w:r w:rsidRPr="00C2109B">
              <w:rPr>
                <w:b/>
                <w:bCs/>
                <w:i/>
                <w:iCs/>
                <w:sz w:val="12"/>
                <w:szCs w:val="12"/>
              </w:rPr>
              <w:t>98,7</w:t>
            </w:r>
          </w:p>
        </w:tc>
      </w:tr>
      <w:tr w:rsidR="00C2109B" w:rsidRPr="00C2109B" w14:paraId="21218051" w14:textId="77777777" w:rsidTr="00C2109B">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0CC14095" w14:textId="77777777" w:rsidR="00C2109B" w:rsidRPr="00C2109B" w:rsidRDefault="00C2109B" w:rsidP="00C2109B">
            <w:pPr>
              <w:spacing w:line="240" w:lineRule="auto"/>
              <w:rPr>
                <w:sz w:val="12"/>
                <w:szCs w:val="12"/>
              </w:rPr>
            </w:pPr>
            <w:r w:rsidRPr="00C2109B">
              <w:rPr>
                <w:sz w:val="12"/>
                <w:szCs w:val="12"/>
              </w:rPr>
              <w:t>Prowadzenie publicznych przedszkoli i innych form wychowania przedszkolnego</w:t>
            </w:r>
          </w:p>
        </w:tc>
        <w:tc>
          <w:tcPr>
            <w:tcW w:w="558" w:type="pct"/>
            <w:tcBorders>
              <w:top w:val="nil"/>
              <w:left w:val="nil"/>
              <w:bottom w:val="single" w:sz="4" w:space="0" w:color="auto"/>
              <w:right w:val="single" w:sz="4" w:space="0" w:color="auto"/>
            </w:tcBorders>
            <w:shd w:val="clear" w:color="auto" w:fill="auto"/>
            <w:noWrap/>
            <w:vAlign w:val="center"/>
            <w:hideMark/>
          </w:tcPr>
          <w:p w14:paraId="6CD74115" w14:textId="77777777" w:rsidR="00C2109B" w:rsidRPr="00C2109B" w:rsidRDefault="00C2109B" w:rsidP="00C2109B">
            <w:pPr>
              <w:spacing w:line="240" w:lineRule="auto"/>
              <w:jc w:val="right"/>
              <w:rPr>
                <w:sz w:val="12"/>
                <w:szCs w:val="12"/>
              </w:rPr>
            </w:pPr>
            <w:r w:rsidRPr="00C2109B">
              <w:rPr>
                <w:sz w:val="12"/>
                <w:szCs w:val="12"/>
              </w:rPr>
              <w:t>37 136 403</w:t>
            </w:r>
          </w:p>
        </w:tc>
        <w:tc>
          <w:tcPr>
            <w:tcW w:w="655" w:type="pct"/>
            <w:tcBorders>
              <w:top w:val="nil"/>
              <w:left w:val="nil"/>
              <w:bottom w:val="single" w:sz="4" w:space="0" w:color="auto"/>
              <w:right w:val="single" w:sz="4" w:space="0" w:color="auto"/>
            </w:tcBorders>
            <w:shd w:val="clear" w:color="auto" w:fill="auto"/>
            <w:noWrap/>
            <w:vAlign w:val="center"/>
            <w:hideMark/>
          </w:tcPr>
          <w:p w14:paraId="18E8C23C" w14:textId="77777777" w:rsidR="00C2109B" w:rsidRPr="00C2109B" w:rsidRDefault="00C2109B" w:rsidP="00C2109B">
            <w:pPr>
              <w:spacing w:line="240" w:lineRule="auto"/>
              <w:jc w:val="right"/>
              <w:rPr>
                <w:sz w:val="12"/>
                <w:szCs w:val="12"/>
              </w:rPr>
            </w:pPr>
            <w:r w:rsidRPr="00C2109B">
              <w:rPr>
                <w:sz w:val="12"/>
                <w:szCs w:val="12"/>
              </w:rPr>
              <w:t>37 108 376,37</w:t>
            </w:r>
          </w:p>
        </w:tc>
        <w:tc>
          <w:tcPr>
            <w:tcW w:w="498" w:type="pct"/>
            <w:tcBorders>
              <w:top w:val="nil"/>
              <w:left w:val="nil"/>
              <w:bottom w:val="single" w:sz="4" w:space="0" w:color="auto"/>
              <w:right w:val="single" w:sz="4" w:space="0" w:color="auto"/>
            </w:tcBorders>
            <w:shd w:val="clear" w:color="auto" w:fill="auto"/>
            <w:noWrap/>
            <w:vAlign w:val="center"/>
            <w:hideMark/>
          </w:tcPr>
          <w:p w14:paraId="34703829" w14:textId="77777777" w:rsidR="00C2109B" w:rsidRPr="00C2109B" w:rsidRDefault="00C2109B" w:rsidP="00C2109B">
            <w:pPr>
              <w:spacing w:line="240" w:lineRule="auto"/>
              <w:jc w:val="right"/>
              <w:rPr>
                <w:sz w:val="12"/>
                <w:szCs w:val="12"/>
              </w:rPr>
            </w:pPr>
            <w:r w:rsidRPr="00C2109B">
              <w:rPr>
                <w:sz w:val="12"/>
                <w:szCs w:val="12"/>
              </w:rPr>
              <w:t>99,9</w:t>
            </w:r>
          </w:p>
        </w:tc>
        <w:tc>
          <w:tcPr>
            <w:tcW w:w="558" w:type="pct"/>
            <w:tcBorders>
              <w:top w:val="nil"/>
              <w:left w:val="nil"/>
              <w:bottom w:val="single" w:sz="4" w:space="0" w:color="auto"/>
              <w:right w:val="single" w:sz="4" w:space="0" w:color="auto"/>
            </w:tcBorders>
            <w:shd w:val="clear" w:color="auto" w:fill="auto"/>
            <w:noWrap/>
            <w:vAlign w:val="center"/>
            <w:hideMark/>
          </w:tcPr>
          <w:p w14:paraId="502757DB" w14:textId="77777777" w:rsidR="00C2109B" w:rsidRPr="00C2109B" w:rsidRDefault="00C2109B" w:rsidP="00C2109B">
            <w:pPr>
              <w:spacing w:line="240" w:lineRule="auto"/>
              <w:jc w:val="right"/>
              <w:rPr>
                <w:sz w:val="12"/>
                <w:szCs w:val="12"/>
              </w:rPr>
            </w:pPr>
            <w:r w:rsidRPr="00C2109B">
              <w:rPr>
                <w:sz w:val="12"/>
                <w:szCs w:val="12"/>
              </w:rPr>
              <w:t>29 520</w:t>
            </w:r>
          </w:p>
        </w:tc>
        <w:tc>
          <w:tcPr>
            <w:tcW w:w="655" w:type="pct"/>
            <w:tcBorders>
              <w:top w:val="nil"/>
              <w:left w:val="nil"/>
              <w:bottom w:val="single" w:sz="4" w:space="0" w:color="auto"/>
              <w:right w:val="single" w:sz="4" w:space="0" w:color="auto"/>
            </w:tcBorders>
            <w:shd w:val="clear" w:color="auto" w:fill="auto"/>
            <w:noWrap/>
            <w:vAlign w:val="center"/>
            <w:hideMark/>
          </w:tcPr>
          <w:p w14:paraId="10625A08" w14:textId="77777777" w:rsidR="00C2109B" w:rsidRPr="00C2109B" w:rsidRDefault="00C2109B" w:rsidP="00C2109B">
            <w:pPr>
              <w:spacing w:line="240" w:lineRule="auto"/>
              <w:jc w:val="right"/>
              <w:rPr>
                <w:sz w:val="12"/>
                <w:szCs w:val="12"/>
              </w:rPr>
            </w:pPr>
            <w:r w:rsidRPr="00C2109B">
              <w:rPr>
                <w:sz w:val="12"/>
                <w:szCs w:val="12"/>
              </w:rPr>
              <w:t>29 520,00</w:t>
            </w:r>
          </w:p>
        </w:tc>
        <w:tc>
          <w:tcPr>
            <w:tcW w:w="498" w:type="pct"/>
            <w:tcBorders>
              <w:top w:val="nil"/>
              <w:left w:val="nil"/>
              <w:bottom w:val="single" w:sz="4" w:space="0" w:color="auto"/>
              <w:right w:val="single" w:sz="4" w:space="0" w:color="auto"/>
            </w:tcBorders>
            <w:shd w:val="clear" w:color="auto" w:fill="auto"/>
            <w:noWrap/>
            <w:vAlign w:val="center"/>
            <w:hideMark/>
          </w:tcPr>
          <w:p w14:paraId="2824A6D8"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0F6EE811" w14:textId="77777777" w:rsidTr="00C2109B">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1D4460B8" w14:textId="77777777" w:rsidR="00C2109B" w:rsidRPr="00C2109B" w:rsidRDefault="00C2109B" w:rsidP="00C2109B">
            <w:pPr>
              <w:spacing w:line="240" w:lineRule="auto"/>
              <w:rPr>
                <w:sz w:val="12"/>
                <w:szCs w:val="12"/>
              </w:rPr>
            </w:pPr>
            <w:r w:rsidRPr="00C2109B">
              <w:rPr>
                <w:sz w:val="12"/>
                <w:szCs w:val="12"/>
              </w:rPr>
              <w:t>Dotacje dla niepublicznych przedszkoli i innych form wychowania przedszkolnego</w:t>
            </w:r>
          </w:p>
        </w:tc>
        <w:tc>
          <w:tcPr>
            <w:tcW w:w="558" w:type="pct"/>
            <w:tcBorders>
              <w:top w:val="nil"/>
              <w:left w:val="nil"/>
              <w:bottom w:val="single" w:sz="4" w:space="0" w:color="auto"/>
              <w:right w:val="single" w:sz="4" w:space="0" w:color="auto"/>
            </w:tcBorders>
            <w:shd w:val="clear" w:color="auto" w:fill="auto"/>
            <w:noWrap/>
            <w:vAlign w:val="center"/>
            <w:hideMark/>
          </w:tcPr>
          <w:p w14:paraId="633F3CA5" w14:textId="77777777" w:rsidR="00C2109B" w:rsidRPr="00C2109B" w:rsidRDefault="00C2109B" w:rsidP="00C2109B">
            <w:pPr>
              <w:spacing w:line="240" w:lineRule="auto"/>
              <w:jc w:val="right"/>
              <w:rPr>
                <w:sz w:val="12"/>
                <w:szCs w:val="12"/>
              </w:rPr>
            </w:pPr>
            <w:r w:rsidRPr="00C2109B">
              <w:rPr>
                <w:sz w:val="12"/>
                <w:szCs w:val="12"/>
              </w:rPr>
              <w:t>1 558 759</w:t>
            </w:r>
          </w:p>
        </w:tc>
        <w:tc>
          <w:tcPr>
            <w:tcW w:w="655" w:type="pct"/>
            <w:tcBorders>
              <w:top w:val="nil"/>
              <w:left w:val="nil"/>
              <w:bottom w:val="single" w:sz="4" w:space="0" w:color="auto"/>
              <w:right w:val="single" w:sz="4" w:space="0" w:color="auto"/>
            </w:tcBorders>
            <w:shd w:val="clear" w:color="auto" w:fill="auto"/>
            <w:noWrap/>
            <w:vAlign w:val="center"/>
            <w:hideMark/>
          </w:tcPr>
          <w:p w14:paraId="0C0682ED" w14:textId="77777777" w:rsidR="00C2109B" w:rsidRPr="00C2109B" w:rsidRDefault="00C2109B" w:rsidP="00C2109B">
            <w:pPr>
              <w:spacing w:line="240" w:lineRule="auto"/>
              <w:jc w:val="right"/>
              <w:rPr>
                <w:sz w:val="12"/>
                <w:szCs w:val="12"/>
              </w:rPr>
            </w:pPr>
            <w:r w:rsidRPr="00C2109B">
              <w:rPr>
                <w:sz w:val="12"/>
                <w:szCs w:val="12"/>
              </w:rPr>
              <w:t>1 538 438,54</w:t>
            </w:r>
          </w:p>
        </w:tc>
        <w:tc>
          <w:tcPr>
            <w:tcW w:w="498" w:type="pct"/>
            <w:tcBorders>
              <w:top w:val="nil"/>
              <w:left w:val="nil"/>
              <w:bottom w:val="single" w:sz="4" w:space="0" w:color="auto"/>
              <w:right w:val="single" w:sz="4" w:space="0" w:color="auto"/>
            </w:tcBorders>
            <w:shd w:val="clear" w:color="auto" w:fill="auto"/>
            <w:noWrap/>
            <w:vAlign w:val="center"/>
            <w:hideMark/>
          </w:tcPr>
          <w:p w14:paraId="70D970AC" w14:textId="77777777" w:rsidR="00C2109B" w:rsidRPr="00C2109B" w:rsidRDefault="00C2109B" w:rsidP="00C2109B">
            <w:pPr>
              <w:spacing w:line="240" w:lineRule="auto"/>
              <w:jc w:val="right"/>
              <w:rPr>
                <w:sz w:val="12"/>
                <w:szCs w:val="12"/>
              </w:rPr>
            </w:pPr>
            <w:r w:rsidRPr="00C2109B">
              <w:rPr>
                <w:sz w:val="12"/>
                <w:szCs w:val="12"/>
              </w:rPr>
              <w:t>98,7</w:t>
            </w:r>
          </w:p>
        </w:tc>
        <w:tc>
          <w:tcPr>
            <w:tcW w:w="558" w:type="pct"/>
            <w:tcBorders>
              <w:top w:val="nil"/>
              <w:left w:val="nil"/>
              <w:bottom w:val="single" w:sz="4" w:space="0" w:color="auto"/>
              <w:right w:val="single" w:sz="4" w:space="0" w:color="auto"/>
            </w:tcBorders>
            <w:shd w:val="clear" w:color="auto" w:fill="auto"/>
            <w:noWrap/>
            <w:vAlign w:val="center"/>
            <w:hideMark/>
          </w:tcPr>
          <w:p w14:paraId="60C467A0" w14:textId="77777777" w:rsidR="00C2109B" w:rsidRPr="00C2109B" w:rsidRDefault="00C2109B" w:rsidP="00C2109B">
            <w:pPr>
              <w:spacing w:line="240" w:lineRule="auto"/>
              <w:jc w:val="right"/>
              <w:rPr>
                <w:sz w:val="12"/>
                <w:szCs w:val="12"/>
              </w:rPr>
            </w:pPr>
            <w:r w:rsidRPr="00C2109B">
              <w:rPr>
                <w:sz w:val="12"/>
                <w:szCs w:val="12"/>
              </w:rPr>
              <w:t>1 558 759</w:t>
            </w:r>
          </w:p>
        </w:tc>
        <w:tc>
          <w:tcPr>
            <w:tcW w:w="655" w:type="pct"/>
            <w:tcBorders>
              <w:top w:val="nil"/>
              <w:left w:val="nil"/>
              <w:bottom w:val="single" w:sz="4" w:space="0" w:color="auto"/>
              <w:right w:val="single" w:sz="4" w:space="0" w:color="auto"/>
            </w:tcBorders>
            <w:shd w:val="clear" w:color="auto" w:fill="auto"/>
            <w:noWrap/>
            <w:vAlign w:val="center"/>
            <w:hideMark/>
          </w:tcPr>
          <w:p w14:paraId="69C849C0" w14:textId="77777777" w:rsidR="00C2109B" w:rsidRPr="00C2109B" w:rsidRDefault="00C2109B" w:rsidP="00C2109B">
            <w:pPr>
              <w:spacing w:line="240" w:lineRule="auto"/>
              <w:jc w:val="right"/>
              <w:rPr>
                <w:sz w:val="12"/>
                <w:szCs w:val="12"/>
              </w:rPr>
            </w:pPr>
            <w:r w:rsidRPr="00C2109B">
              <w:rPr>
                <w:sz w:val="12"/>
                <w:szCs w:val="12"/>
              </w:rPr>
              <w:t>1 538 438,54</w:t>
            </w:r>
          </w:p>
        </w:tc>
        <w:tc>
          <w:tcPr>
            <w:tcW w:w="498" w:type="pct"/>
            <w:tcBorders>
              <w:top w:val="nil"/>
              <w:left w:val="nil"/>
              <w:bottom w:val="single" w:sz="4" w:space="0" w:color="auto"/>
              <w:right w:val="single" w:sz="4" w:space="0" w:color="auto"/>
            </w:tcBorders>
            <w:shd w:val="clear" w:color="auto" w:fill="auto"/>
            <w:noWrap/>
            <w:vAlign w:val="center"/>
            <w:hideMark/>
          </w:tcPr>
          <w:p w14:paraId="43C248C8" w14:textId="77777777" w:rsidR="00C2109B" w:rsidRPr="00C2109B" w:rsidRDefault="00C2109B" w:rsidP="00C2109B">
            <w:pPr>
              <w:spacing w:line="240" w:lineRule="auto"/>
              <w:jc w:val="right"/>
              <w:rPr>
                <w:sz w:val="12"/>
                <w:szCs w:val="12"/>
              </w:rPr>
            </w:pPr>
            <w:r w:rsidRPr="00C2109B">
              <w:rPr>
                <w:sz w:val="12"/>
                <w:szCs w:val="12"/>
              </w:rPr>
              <w:t>98,7</w:t>
            </w:r>
          </w:p>
        </w:tc>
      </w:tr>
      <w:tr w:rsidR="00C2109B" w:rsidRPr="00C2109B" w14:paraId="5413A42E" w14:textId="77777777" w:rsidTr="00C2109B">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CC98BA0" w14:textId="77777777" w:rsidR="00C2109B" w:rsidRPr="00C2109B" w:rsidRDefault="00C2109B" w:rsidP="00C2109B">
            <w:pPr>
              <w:spacing w:line="240" w:lineRule="auto"/>
              <w:rPr>
                <w:b/>
                <w:bCs/>
                <w:i/>
                <w:iCs/>
                <w:sz w:val="12"/>
                <w:szCs w:val="12"/>
              </w:rPr>
            </w:pPr>
            <w:r w:rsidRPr="00C2109B">
              <w:rPr>
                <w:b/>
                <w:bCs/>
                <w:i/>
                <w:iCs/>
                <w:sz w:val="12"/>
                <w:szCs w:val="12"/>
              </w:rPr>
              <w:t>Prowadzenie oddziałów "0" w szkołach podstawowych</w:t>
            </w:r>
          </w:p>
        </w:tc>
        <w:tc>
          <w:tcPr>
            <w:tcW w:w="558" w:type="pct"/>
            <w:tcBorders>
              <w:top w:val="nil"/>
              <w:left w:val="nil"/>
              <w:bottom w:val="single" w:sz="4" w:space="0" w:color="auto"/>
              <w:right w:val="single" w:sz="4" w:space="0" w:color="auto"/>
            </w:tcBorders>
            <w:shd w:val="clear" w:color="000000" w:fill="EAF1F6"/>
            <w:noWrap/>
            <w:vAlign w:val="center"/>
            <w:hideMark/>
          </w:tcPr>
          <w:p w14:paraId="4AFE3C7C" w14:textId="77777777" w:rsidR="00C2109B" w:rsidRPr="00C2109B" w:rsidRDefault="00C2109B" w:rsidP="00C2109B">
            <w:pPr>
              <w:spacing w:line="240" w:lineRule="auto"/>
              <w:jc w:val="right"/>
              <w:rPr>
                <w:b/>
                <w:bCs/>
                <w:i/>
                <w:iCs/>
                <w:sz w:val="12"/>
                <w:szCs w:val="12"/>
              </w:rPr>
            </w:pPr>
            <w:r w:rsidRPr="00C2109B">
              <w:rPr>
                <w:b/>
                <w:bCs/>
                <w:i/>
                <w:iCs/>
                <w:sz w:val="12"/>
                <w:szCs w:val="12"/>
              </w:rPr>
              <w:t>2 019 337</w:t>
            </w:r>
          </w:p>
        </w:tc>
        <w:tc>
          <w:tcPr>
            <w:tcW w:w="655" w:type="pct"/>
            <w:tcBorders>
              <w:top w:val="nil"/>
              <w:left w:val="nil"/>
              <w:bottom w:val="single" w:sz="4" w:space="0" w:color="auto"/>
              <w:right w:val="single" w:sz="4" w:space="0" w:color="auto"/>
            </w:tcBorders>
            <w:shd w:val="clear" w:color="000000" w:fill="EAF1F6"/>
            <w:noWrap/>
            <w:vAlign w:val="center"/>
            <w:hideMark/>
          </w:tcPr>
          <w:p w14:paraId="16634634" w14:textId="77777777" w:rsidR="00C2109B" w:rsidRPr="00C2109B" w:rsidRDefault="00C2109B" w:rsidP="00C2109B">
            <w:pPr>
              <w:spacing w:line="240" w:lineRule="auto"/>
              <w:jc w:val="right"/>
              <w:rPr>
                <w:b/>
                <w:bCs/>
                <w:i/>
                <w:iCs/>
                <w:sz w:val="12"/>
                <w:szCs w:val="12"/>
              </w:rPr>
            </w:pPr>
            <w:r w:rsidRPr="00C2109B">
              <w:rPr>
                <w:b/>
                <w:bCs/>
                <w:i/>
                <w:iCs/>
                <w:sz w:val="12"/>
                <w:szCs w:val="12"/>
              </w:rPr>
              <w:t>2 016 288,68</w:t>
            </w:r>
          </w:p>
        </w:tc>
        <w:tc>
          <w:tcPr>
            <w:tcW w:w="498" w:type="pct"/>
            <w:tcBorders>
              <w:top w:val="nil"/>
              <w:left w:val="nil"/>
              <w:bottom w:val="single" w:sz="4" w:space="0" w:color="auto"/>
              <w:right w:val="single" w:sz="4" w:space="0" w:color="auto"/>
            </w:tcBorders>
            <w:shd w:val="clear" w:color="000000" w:fill="EAF1F6"/>
            <w:noWrap/>
            <w:vAlign w:val="center"/>
            <w:hideMark/>
          </w:tcPr>
          <w:p w14:paraId="7988F49B" w14:textId="77777777" w:rsidR="00C2109B" w:rsidRPr="00C2109B" w:rsidRDefault="00C2109B" w:rsidP="00C2109B">
            <w:pPr>
              <w:spacing w:line="240" w:lineRule="auto"/>
              <w:jc w:val="right"/>
              <w:rPr>
                <w:b/>
                <w:bCs/>
                <w:i/>
                <w:iCs/>
                <w:sz w:val="12"/>
                <w:szCs w:val="12"/>
              </w:rPr>
            </w:pPr>
            <w:r w:rsidRPr="00C2109B">
              <w:rPr>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14:paraId="161CD599" w14:textId="77777777" w:rsidR="00C2109B" w:rsidRPr="00C2109B" w:rsidRDefault="00C2109B" w:rsidP="00C2109B">
            <w:pPr>
              <w:spacing w:line="240" w:lineRule="auto"/>
              <w:jc w:val="right"/>
              <w:rPr>
                <w:b/>
                <w:bCs/>
                <w:i/>
                <w:iCs/>
                <w:sz w:val="12"/>
                <w:szCs w:val="12"/>
              </w:rPr>
            </w:pPr>
            <w:r w:rsidRPr="00C2109B">
              <w:rPr>
                <w:b/>
                <w:bCs/>
                <w:i/>
                <w:iCs/>
                <w:sz w:val="12"/>
                <w:szCs w:val="12"/>
              </w:rPr>
              <w:t>0</w:t>
            </w:r>
          </w:p>
        </w:tc>
        <w:tc>
          <w:tcPr>
            <w:tcW w:w="655" w:type="pct"/>
            <w:tcBorders>
              <w:top w:val="nil"/>
              <w:left w:val="nil"/>
              <w:bottom w:val="single" w:sz="4" w:space="0" w:color="auto"/>
              <w:right w:val="single" w:sz="4" w:space="0" w:color="auto"/>
            </w:tcBorders>
            <w:shd w:val="clear" w:color="000000" w:fill="EAF1F6"/>
            <w:noWrap/>
            <w:vAlign w:val="center"/>
            <w:hideMark/>
          </w:tcPr>
          <w:p w14:paraId="6B3B08A6" w14:textId="77777777" w:rsidR="00C2109B" w:rsidRPr="00C2109B" w:rsidRDefault="00C2109B" w:rsidP="00C2109B">
            <w:pPr>
              <w:spacing w:line="240" w:lineRule="auto"/>
              <w:jc w:val="right"/>
              <w:rPr>
                <w:b/>
                <w:bCs/>
                <w:i/>
                <w:iCs/>
                <w:sz w:val="12"/>
                <w:szCs w:val="12"/>
              </w:rPr>
            </w:pPr>
            <w:r w:rsidRPr="00C2109B">
              <w:rPr>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14:paraId="52C7BFBD" w14:textId="77777777" w:rsidR="00C2109B" w:rsidRPr="00C2109B" w:rsidRDefault="00C2109B" w:rsidP="00C2109B">
            <w:pPr>
              <w:spacing w:line="240" w:lineRule="auto"/>
              <w:jc w:val="right"/>
              <w:rPr>
                <w:b/>
                <w:bCs/>
                <w:i/>
                <w:iCs/>
                <w:color w:val="FF1818"/>
                <w:sz w:val="12"/>
                <w:szCs w:val="12"/>
              </w:rPr>
            </w:pPr>
            <w:r w:rsidRPr="00C2109B">
              <w:rPr>
                <w:b/>
                <w:bCs/>
                <w:i/>
                <w:iCs/>
                <w:color w:val="FF1818"/>
                <w:sz w:val="12"/>
                <w:szCs w:val="12"/>
              </w:rPr>
              <w:t>-</w:t>
            </w:r>
          </w:p>
        </w:tc>
      </w:tr>
      <w:tr w:rsidR="00C2109B" w:rsidRPr="00C2109B" w14:paraId="53A097E8" w14:textId="77777777" w:rsidTr="00C2109B">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108E4F7B" w14:textId="77777777" w:rsidR="00C2109B" w:rsidRPr="00C2109B" w:rsidRDefault="00C2109B" w:rsidP="00C2109B">
            <w:pPr>
              <w:spacing w:line="240" w:lineRule="auto"/>
              <w:rPr>
                <w:sz w:val="12"/>
                <w:szCs w:val="12"/>
              </w:rPr>
            </w:pPr>
            <w:r w:rsidRPr="00C2109B">
              <w:rPr>
                <w:sz w:val="12"/>
                <w:szCs w:val="12"/>
              </w:rPr>
              <w:t>Prowadzenie publicznych oddziałów "0" w szkołach podstawowych</w:t>
            </w:r>
          </w:p>
        </w:tc>
        <w:tc>
          <w:tcPr>
            <w:tcW w:w="558" w:type="pct"/>
            <w:tcBorders>
              <w:top w:val="nil"/>
              <w:left w:val="nil"/>
              <w:bottom w:val="single" w:sz="4" w:space="0" w:color="auto"/>
              <w:right w:val="single" w:sz="4" w:space="0" w:color="auto"/>
            </w:tcBorders>
            <w:shd w:val="clear" w:color="auto" w:fill="auto"/>
            <w:noWrap/>
            <w:vAlign w:val="center"/>
            <w:hideMark/>
          </w:tcPr>
          <w:p w14:paraId="3E8BE233" w14:textId="77777777" w:rsidR="00C2109B" w:rsidRPr="00C2109B" w:rsidRDefault="00C2109B" w:rsidP="00C2109B">
            <w:pPr>
              <w:spacing w:line="240" w:lineRule="auto"/>
              <w:jc w:val="right"/>
              <w:rPr>
                <w:sz w:val="12"/>
                <w:szCs w:val="12"/>
              </w:rPr>
            </w:pPr>
            <w:r w:rsidRPr="00C2109B">
              <w:rPr>
                <w:sz w:val="12"/>
                <w:szCs w:val="12"/>
              </w:rPr>
              <w:t>2 019 337</w:t>
            </w:r>
          </w:p>
        </w:tc>
        <w:tc>
          <w:tcPr>
            <w:tcW w:w="655" w:type="pct"/>
            <w:tcBorders>
              <w:top w:val="nil"/>
              <w:left w:val="nil"/>
              <w:bottom w:val="single" w:sz="4" w:space="0" w:color="auto"/>
              <w:right w:val="single" w:sz="4" w:space="0" w:color="auto"/>
            </w:tcBorders>
            <w:shd w:val="clear" w:color="auto" w:fill="auto"/>
            <w:noWrap/>
            <w:vAlign w:val="center"/>
            <w:hideMark/>
          </w:tcPr>
          <w:p w14:paraId="17718111" w14:textId="77777777" w:rsidR="00C2109B" w:rsidRPr="00C2109B" w:rsidRDefault="00C2109B" w:rsidP="00C2109B">
            <w:pPr>
              <w:spacing w:line="240" w:lineRule="auto"/>
              <w:jc w:val="right"/>
              <w:rPr>
                <w:sz w:val="12"/>
                <w:szCs w:val="12"/>
              </w:rPr>
            </w:pPr>
            <w:r w:rsidRPr="00C2109B">
              <w:rPr>
                <w:sz w:val="12"/>
                <w:szCs w:val="12"/>
              </w:rPr>
              <w:t>2 016 288,68</w:t>
            </w:r>
          </w:p>
        </w:tc>
        <w:tc>
          <w:tcPr>
            <w:tcW w:w="498" w:type="pct"/>
            <w:tcBorders>
              <w:top w:val="nil"/>
              <w:left w:val="nil"/>
              <w:bottom w:val="single" w:sz="4" w:space="0" w:color="auto"/>
              <w:right w:val="single" w:sz="4" w:space="0" w:color="auto"/>
            </w:tcBorders>
            <w:shd w:val="clear" w:color="auto" w:fill="auto"/>
            <w:noWrap/>
            <w:vAlign w:val="center"/>
            <w:hideMark/>
          </w:tcPr>
          <w:p w14:paraId="7871280A" w14:textId="77777777" w:rsidR="00C2109B" w:rsidRPr="00C2109B" w:rsidRDefault="00C2109B" w:rsidP="00C2109B">
            <w:pPr>
              <w:spacing w:line="240" w:lineRule="auto"/>
              <w:jc w:val="right"/>
              <w:rPr>
                <w:sz w:val="12"/>
                <w:szCs w:val="12"/>
              </w:rPr>
            </w:pPr>
            <w:r w:rsidRPr="00C2109B">
              <w:rPr>
                <w:sz w:val="12"/>
                <w:szCs w:val="12"/>
              </w:rPr>
              <w:t>99,8</w:t>
            </w:r>
          </w:p>
        </w:tc>
        <w:tc>
          <w:tcPr>
            <w:tcW w:w="558" w:type="pct"/>
            <w:tcBorders>
              <w:top w:val="nil"/>
              <w:left w:val="nil"/>
              <w:bottom w:val="single" w:sz="4" w:space="0" w:color="auto"/>
              <w:right w:val="single" w:sz="4" w:space="0" w:color="auto"/>
            </w:tcBorders>
            <w:shd w:val="clear" w:color="auto" w:fill="auto"/>
            <w:noWrap/>
            <w:vAlign w:val="center"/>
            <w:hideMark/>
          </w:tcPr>
          <w:p w14:paraId="2819F0AF" w14:textId="77777777" w:rsidR="00C2109B" w:rsidRPr="00C2109B" w:rsidRDefault="00C2109B" w:rsidP="00C2109B">
            <w:pPr>
              <w:spacing w:line="240" w:lineRule="auto"/>
              <w:jc w:val="right"/>
              <w:rPr>
                <w:sz w:val="12"/>
                <w:szCs w:val="12"/>
              </w:rPr>
            </w:pPr>
            <w:r w:rsidRPr="00C2109B">
              <w:rPr>
                <w:sz w:val="12"/>
                <w:szCs w:val="12"/>
              </w:rPr>
              <w:t>0</w:t>
            </w:r>
          </w:p>
        </w:tc>
        <w:tc>
          <w:tcPr>
            <w:tcW w:w="655" w:type="pct"/>
            <w:tcBorders>
              <w:top w:val="nil"/>
              <w:left w:val="nil"/>
              <w:bottom w:val="single" w:sz="4" w:space="0" w:color="auto"/>
              <w:right w:val="single" w:sz="4" w:space="0" w:color="auto"/>
            </w:tcBorders>
            <w:shd w:val="clear" w:color="auto" w:fill="auto"/>
            <w:noWrap/>
            <w:vAlign w:val="center"/>
            <w:hideMark/>
          </w:tcPr>
          <w:p w14:paraId="06333688" w14:textId="77777777" w:rsidR="00C2109B" w:rsidRPr="00C2109B" w:rsidRDefault="00C2109B" w:rsidP="00C2109B">
            <w:pPr>
              <w:spacing w:line="240" w:lineRule="auto"/>
              <w:jc w:val="right"/>
              <w:rPr>
                <w:sz w:val="12"/>
                <w:szCs w:val="12"/>
              </w:rPr>
            </w:pPr>
            <w:r w:rsidRPr="00C2109B">
              <w:rPr>
                <w:sz w:val="12"/>
                <w:szCs w:val="12"/>
              </w:rPr>
              <w:t>0,00</w:t>
            </w:r>
          </w:p>
        </w:tc>
        <w:tc>
          <w:tcPr>
            <w:tcW w:w="498" w:type="pct"/>
            <w:tcBorders>
              <w:top w:val="nil"/>
              <w:left w:val="nil"/>
              <w:bottom w:val="single" w:sz="4" w:space="0" w:color="auto"/>
              <w:right w:val="single" w:sz="4" w:space="0" w:color="auto"/>
            </w:tcBorders>
            <w:shd w:val="clear" w:color="auto" w:fill="auto"/>
            <w:noWrap/>
            <w:vAlign w:val="center"/>
            <w:hideMark/>
          </w:tcPr>
          <w:p w14:paraId="75BFA16C" w14:textId="77777777" w:rsidR="00C2109B" w:rsidRPr="00C2109B" w:rsidRDefault="00C2109B" w:rsidP="00C2109B">
            <w:pPr>
              <w:spacing w:line="240" w:lineRule="auto"/>
              <w:jc w:val="right"/>
              <w:rPr>
                <w:color w:val="FF1818"/>
                <w:sz w:val="12"/>
                <w:szCs w:val="12"/>
              </w:rPr>
            </w:pPr>
            <w:r w:rsidRPr="00C2109B">
              <w:rPr>
                <w:color w:val="FF1818"/>
                <w:sz w:val="12"/>
                <w:szCs w:val="12"/>
              </w:rPr>
              <w:t>-</w:t>
            </w:r>
          </w:p>
        </w:tc>
      </w:tr>
      <w:tr w:rsidR="00C2109B" w:rsidRPr="00C2109B" w14:paraId="58CB266B" w14:textId="77777777" w:rsidTr="00C2109B">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2F079DE" w14:textId="77777777" w:rsidR="00C2109B" w:rsidRPr="00C2109B" w:rsidRDefault="00C2109B" w:rsidP="00C2109B">
            <w:pPr>
              <w:spacing w:line="240" w:lineRule="auto"/>
              <w:rPr>
                <w:b/>
                <w:bCs/>
                <w:i/>
                <w:iCs/>
                <w:sz w:val="12"/>
                <w:szCs w:val="12"/>
              </w:rPr>
            </w:pPr>
            <w:r w:rsidRPr="00C2109B">
              <w:rPr>
                <w:b/>
                <w:bCs/>
                <w:i/>
                <w:iCs/>
                <w:sz w:val="12"/>
                <w:szCs w:val="12"/>
              </w:rPr>
              <w:t>Prowadzenie szkół podstawowych</w:t>
            </w:r>
          </w:p>
        </w:tc>
        <w:tc>
          <w:tcPr>
            <w:tcW w:w="558" w:type="pct"/>
            <w:tcBorders>
              <w:top w:val="nil"/>
              <w:left w:val="nil"/>
              <w:bottom w:val="single" w:sz="4" w:space="0" w:color="auto"/>
              <w:right w:val="single" w:sz="4" w:space="0" w:color="auto"/>
            </w:tcBorders>
            <w:shd w:val="clear" w:color="000000" w:fill="EAF1F6"/>
            <w:noWrap/>
            <w:vAlign w:val="center"/>
            <w:hideMark/>
          </w:tcPr>
          <w:p w14:paraId="6E802AA3" w14:textId="77777777" w:rsidR="00C2109B" w:rsidRPr="00C2109B" w:rsidRDefault="00C2109B" w:rsidP="00C2109B">
            <w:pPr>
              <w:spacing w:line="240" w:lineRule="auto"/>
              <w:jc w:val="right"/>
              <w:rPr>
                <w:b/>
                <w:bCs/>
                <w:i/>
                <w:iCs/>
                <w:sz w:val="12"/>
                <w:szCs w:val="12"/>
              </w:rPr>
            </w:pPr>
            <w:r w:rsidRPr="00C2109B">
              <w:rPr>
                <w:b/>
                <w:bCs/>
                <w:i/>
                <w:iCs/>
                <w:sz w:val="12"/>
                <w:szCs w:val="12"/>
              </w:rPr>
              <w:t>50 481 104</w:t>
            </w:r>
          </w:p>
        </w:tc>
        <w:tc>
          <w:tcPr>
            <w:tcW w:w="655" w:type="pct"/>
            <w:tcBorders>
              <w:top w:val="nil"/>
              <w:left w:val="nil"/>
              <w:bottom w:val="single" w:sz="4" w:space="0" w:color="auto"/>
              <w:right w:val="single" w:sz="4" w:space="0" w:color="auto"/>
            </w:tcBorders>
            <w:shd w:val="clear" w:color="000000" w:fill="EAF1F6"/>
            <w:noWrap/>
            <w:vAlign w:val="center"/>
            <w:hideMark/>
          </w:tcPr>
          <w:p w14:paraId="45F0AC1F" w14:textId="77777777" w:rsidR="00C2109B" w:rsidRPr="00C2109B" w:rsidRDefault="00C2109B" w:rsidP="00C2109B">
            <w:pPr>
              <w:spacing w:line="240" w:lineRule="auto"/>
              <w:jc w:val="right"/>
              <w:rPr>
                <w:b/>
                <w:bCs/>
                <w:i/>
                <w:iCs/>
                <w:sz w:val="12"/>
                <w:szCs w:val="12"/>
              </w:rPr>
            </w:pPr>
            <w:r w:rsidRPr="00C2109B">
              <w:rPr>
                <w:b/>
                <w:bCs/>
                <w:i/>
                <w:iCs/>
                <w:sz w:val="12"/>
                <w:szCs w:val="12"/>
              </w:rPr>
              <w:t>50 464 143,57</w:t>
            </w:r>
          </w:p>
        </w:tc>
        <w:tc>
          <w:tcPr>
            <w:tcW w:w="498" w:type="pct"/>
            <w:tcBorders>
              <w:top w:val="nil"/>
              <w:left w:val="nil"/>
              <w:bottom w:val="single" w:sz="4" w:space="0" w:color="auto"/>
              <w:right w:val="single" w:sz="4" w:space="0" w:color="auto"/>
            </w:tcBorders>
            <w:shd w:val="clear" w:color="000000" w:fill="EAF1F6"/>
            <w:noWrap/>
            <w:vAlign w:val="center"/>
            <w:hideMark/>
          </w:tcPr>
          <w:p w14:paraId="3D07F34F" w14:textId="77777777" w:rsidR="00C2109B" w:rsidRPr="00C2109B" w:rsidRDefault="00C2109B" w:rsidP="00C2109B">
            <w:pPr>
              <w:spacing w:line="240" w:lineRule="auto"/>
              <w:jc w:val="right"/>
              <w:rPr>
                <w:b/>
                <w:bCs/>
                <w:i/>
                <w:iCs/>
                <w:sz w:val="12"/>
                <w:szCs w:val="12"/>
              </w:rPr>
            </w:pPr>
            <w:r w:rsidRPr="00C2109B">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750DF390" w14:textId="77777777" w:rsidR="00C2109B" w:rsidRPr="00C2109B" w:rsidRDefault="00C2109B" w:rsidP="00C2109B">
            <w:pPr>
              <w:spacing w:line="240" w:lineRule="auto"/>
              <w:jc w:val="right"/>
              <w:rPr>
                <w:b/>
                <w:bCs/>
                <w:i/>
                <w:iCs/>
                <w:sz w:val="12"/>
                <w:szCs w:val="12"/>
              </w:rPr>
            </w:pPr>
            <w:r w:rsidRPr="00C2109B">
              <w:rPr>
                <w:b/>
                <w:bCs/>
                <w:i/>
                <w:iCs/>
                <w:sz w:val="12"/>
                <w:szCs w:val="12"/>
              </w:rPr>
              <w:t>164 144</w:t>
            </w:r>
          </w:p>
        </w:tc>
        <w:tc>
          <w:tcPr>
            <w:tcW w:w="655" w:type="pct"/>
            <w:tcBorders>
              <w:top w:val="nil"/>
              <w:left w:val="nil"/>
              <w:bottom w:val="single" w:sz="4" w:space="0" w:color="auto"/>
              <w:right w:val="single" w:sz="4" w:space="0" w:color="auto"/>
            </w:tcBorders>
            <w:shd w:val="clear" w:color="000000" w:fill="EAF1F6"/>
            <w:noWrap/>
            <w:vAlign w:val="center"/>
            <w:hideMark/>
          </w:tcPr>
          <w:p w14:paraId="3345E1A9" w14:textId="77777777" w:rsidR="00C2109B" w:rsidRPr="00C2109B" w:rsidRDefault="00C2109B" w:rsidP="00C2109B">
            <w:pPr>
              <w:spacing w:line="240" w:lineRule="auto"/>
              <w:jc w:val="right"/>
              <w:rPr>
                <w:b/>
                <w:bCs/>
                <w:i/>
                <w:iCs/>
                <w:sz w:val="12"/>
                <w:szCs w:val="12"/>
              </w:rPr>
            </w:pPr>
            <w:r w:rsidRPr="00C2109B">
              <w:rPr>
                <w:b/>
                <w:bCs/>
                <w:i/>
                <w:iCs/>
                <w:sz w:val="12"/>
                <w:szCs w:val="12"/>
              </w:rPr>
              <w:t>158 757,16</w:t>
            </w:r>
          </w:p>
        </w:tc>
        <w:tc>
          <w:tcPr>
            <w:tcW w:w="498" w:type="pct"/>
            <w:tcBorders>
              <w:top w:val="nil"/>
              <w:left w:val="nil"/>
              <w:bottom w:val="single" w:sz="4" w:space="0" w:color="auto"/>
              <w:right w:val="single" w:sz="4" w:space="0" w:color="auto"/>
            </w:tcBorders>
            <w:shd w:val="clear" w:color="000000" w:fill="EAF1F6"/>
            <w:noWrap/>
            <w:vAlign w:val="center"/>
            <w:hideMark/>
          </w:tcPr>
          <w:p w14:paraId="1AEEDE19" w14:textId="77777777" w:rsidR="00C2109B" w:rsidRPr="00C2109B" w:rsidRDefault="00C2109B" w:rsidP="00C2109B">
            <w:pPr>
              <w:spacing w:line="240" w:lineRule="auto"/>
              <w:jc w:val="right"/>
              <w:rPr>
                <w:b/>
                <w:bCs/>
                <w:i/>
                <w:iCs/>
                <w:sz w:val="12"/>
                <w:szCs w:val="12"/>
              </w:rPr>
            </w:pPr>
            <w:r w:rsidRPr="00C2109B">
              <w:rPr>
                <w:b/>
                <w:bCs/>
                <w:i/>
                <w:iCs/>
                <w:sz w:val="12"/>
                <w:szCs w:val="12"/>
              </w:rPr>
              <w:t>96,7</w:t>
            </w:r>
          </w:p>
        </w:tc>
      </w:tr>
      <w:tr w:rsidR="00C2109B" w:rsidRPr="00C2109B" w14:paraId="1856EEF5" w14:textId="77777777" w:rsidTr="00C2109B">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048DBFB3" w14:textId="77777777" w:rsidR="00C2109B" w:rsidRPr="00C2109B" w:rsidRDefault="00C2109B" w:rsidP="00C2109B">
            <w:pPr>
              <w:spacing w:line="240" w:lineRule="auto"/>
              <w:rPr>
                <w:sz w:val="12"/>
                <w:szCs w:val="12"/>
              </w:rPr>
            </w:pPr>
            <w:r w:rsidRPr="00C2109B">
              <w:rPr>
                <w:sz w:val="12"/>
                <w:szCs w:val="12"/>
              </w:rPr>
              <w:t>Prowadzenie publicznych szkół podstawowych</w:t>
            </w:r>
          </w:p>
        </w:tc>
        <w:tc>
          <w:tcPr>
            <w:tcW w:w="558" w:type="pct"/>
            <w:tcBorders>
              <w:top w:val="nil"/>
              <w:left w:val="nil"/>
              <w:bottom w:val="single" w:sz="4" w:space="0" w:color="auto"/>
              <w:right w:val="single" w:sz="4" w:space="0" w:color="auto"/>
            </w:tcBorders>
            <w:shd w:val="clear" w:color="auto" w:fill="auto"/>
            <w:noWrap/>
            <w:vAlign w:val="center"/>
            <w:hideMark/>
          </w:tcPr>
          <w:p w14:paraId="4CFFEDEC" w14:textId="77777777" w:rsidR="00C2109B" w:rsidRPr="00C2109B" w:rsidRDefault="00C2109B" w:rsidP="00C2109B">
            <w:pPr>
              <w:spacing w:line="240" w:lineRule="auto"/>
              <w:jc w:val="right"/>
              <w:rPr>
                <w:sz w:val="12"/>
                <w:szCs w:val="12"/>
              </w:rPr>
            </w:pPr>
            <w:r w:rsidRPr="00C2109B">
              <w:rPr>
                <w:sz w:val="12"/>
                <w:szCs w:val="12"/>
              </w:rPr>
              <w:t>50 316 960</w:t>
            </w:r>
          </w:p>
        </w:tc>
        <w:tc>
          <w:tcPr>
            <w:tcW w:w="655" w:type="pct"/>
            <w:tcBorders>
              <w:top w:val="nil"/>
              <w:left w:val="nil"/>
              <w:bottom w:val="single" w:sz="4" w:space="0" w:color="auto"/>
              <w:right w:val="single" w:sz="4" w:space="0" w:color="auto"/>
            </w:tcBorders>
            <w:shd w:val="clear" w:color="auto" w:fill="auto"/>
            <w:noWrap/>
            <w:vAlign w:val="center"/>
            <w:hideMark/>
          </w:tcPr>
          <w:p w14:paraId="115763E8" w14:textId="77777777" w:rsidR="00C2109B" w:rsidRPr="00C2109B" w:rsidRDefault="00C2109B" w:rsidP="00C2109B">
            <w:pPr>
              <w:spacing w:line="240" w:lineRule="auto"/>
              <w:jc w:val="right"/>
              <w:rPr>
                <w:sz w:val="12"/>
                <w:szCs w:val="12"/>
              </w:rPr>
            </w:pPr>
            <w:r w:rsidRPr="00C2109B">
              <w:rPr>
                <w:sz w:val="12"/>
                <w:szCs w:val="12"/>
              </w:rPr>
              <w:t>50 305 386,41</w:t>
            </w:r>
          </w:p>
        </w:tc>
        <w:tc>
          <w:tcPr>
            <w:tcW w:w="498" w:type="pct"/>
            <w:tcBorders>
              <w:top w:val="nil"/>
              <w:left w:val="nil"/>
              <w:bottom w:val="single" w:sz="4" w:space="0" w:color="auto"/>
              <w:right w:val="single" w:sz="4" w:space="0" w:color="auto"/>
            </w:tcBorders>
            <w:shd w:val="clear" w:color="auto" w:fill="auto"/>
            <w:noWrap/>
            <w:vAlign w:val="center"/>
            <w:hideMark/>
          </w:tcPr>
          <w:p w14:paraId="60A087B5" w14:textId="77777777" w:rsidR="00C2109B" w:rsidRPr="00C2109B" w:rsidRDefault="00C2109B" w:rsidP="00C2109B">
            <w:pPr>
              <w:spacing w:line="240" w:lineRule="auto"/>
              <w:jc w:val="right"/>
              <w:rPr>
                <w:sz w:val="12"/>
                <w:szCs w:val="12"/>
              </w:rPr>
            </w:pPr>
            <w:r w:rsidRPr="00C2109B">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09830F16" w14:textId="77777777" w:rsidR="00C2109B" w:rsidRPr="00C2109B" w:rsidRDefault="00C2109B" w:rsidP="00C2109B">
            <w:pPr>
              <w:spacing w:line="240" w:lineRule="auto"/>
              <w:jc w:val="right"/>
              <w:rPr>
                <w:sz w:val="12"/>
                <w:szCs w:val="12"/>
              </w:rPr>
            </w:pPr>
            <w:r w:rsidRPr="00C2109B">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03E67ACA" w14:textId="77777777" w:rsidR="00C2109B" w:rsidRPr="00C2109B" w:rsidRDefault="00C2109B" w:rsidP="00C2109B">
            <w:pPr>
              <w:spacing w:line="240" w:lineRule="auto"/>
              <w:jc w:val="right"/>
              <w:rPr>
                <w:sz w:val="12"/>
                <w:szCs w:val="12"/>
              </w:rPr>
            </w:pPr>
            <w:r w:rsidRPr="00C2109B">
              <w:rPr>
                <w:sz w:val="12"/>
                <w:szCs w:val="12"/>
              </w:rPr>
              <w:t>0,00</w:t>
            </w:r>
          </w:p>
        </w:tc>
        <w:tc>
          <w:tcPr>
            <w:tcW w:w="498" w:type="pct"/>
            <w:tcBorders>
              <w:top w:val="nil"/>
              <w:left w:val="nil"/>
              <w:bottom w:val="single" w:sz="4" w:space="0" w:color="auto"/>
              <w:right w:val="single" w:sz="4" w:space="0" w:color="auto"/>
            </w:tcBorders>
            <w:shd w:val="clear" w:color="auto" w:fill="auto"/>
            <w:noWrap/>
            <w:vAlign w:val="center"/>
            <w:hideMark/>
          </w:tcPr>
          <w:p w14:paraId="3C0148E9" w14:textId="77777777" w:rsidR="00C2109B" w:rsidRPr="00C2109B" w:rsidRDefault="00C2109B" w:rsidP="00C2109B">
            <w:pPr>
              <w:spacing w:line="240" w:lineRule="auto"/>
              <w:jc w:val="right"/>
              <w:rPr>
                <w:color w:val="FF1818"/>
                <w:sz w:val="12"/>
                <w:szCs w:val="12"/>
              </w:rPr>
            </w:pPr>
            <w:r w:rsidRPr="00C2109B">
              <w:rPr>
                <w:color w:val="FF1818"/>
                <w:sz w:val="12"/>
                <w:szCs w:val="12"/>
              </w:rPr>
              <w:t>-</w:t>
            </w:r>
          </w:p>
        </w:tc>
      </w:tr>
      <w:tr w:rsidR="00C2109B" w:rsidRPr="00C2109B" w14:paraId="7353BDBC" w14:textId="77777777" w:rsidTr="00C2109B">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5A19FE73" w14:textId="77777777" w:rsidR="00C2109B" w:rsidRPr="00C2109B" w:rsidRDefault="00C2109B" w:rsidP="00C2109B">
            <w:pPr>
              <w:spacing w:line="240" w:lineRule="auto"/>
              <w:rPr>
                <w:sz w:val="12"/>
                <w:szCs w:val="12"/>
              </w:rPr>
            </w:pPr>
            <w:r w:rsidRPr="00C2109B">
              <w:rPr>
                <w:sz w:val="12"/>
                <w:szCs w:val="12"/>
              </w:rPr>
              <w:t>Dotacje dla niepublicznych szkół podstawowych</w:t>
            </w:r>
          </w:p>
        </w:tc>
        <w:tc>
          <w:tcPr>
            <w:tcW w:w="558" w:type="pct"/>
            <w:tcBorders>
              <w:top w:val="nil"/>
              <w:left w:val="nil"/>
              <w:bottom w:val="single" w:sz="4" w:space="0" w:color="auto"/>
              <w:right w:val="single" w:sz="4" w:space="0" w:color="auto"/>
            </w:tcBorders>
            <w:shd w:val="clear" w:color="auto" w:fill="auto"/>
            <w:noWrap/>
            <w:vAlign w:val="center"/>
            <w:hideMark/>
          </w:tcPr>
          <w:p w14:paraId="32436CA0" w14:textId="77777777" w:rsidR="00C2109B" w:rsidRPr="00C2109B" w:rsidRDefault="00C2109B" w:rsidP="00C2109B">
            <w:pPr>
              <w:spacing w:line="240" w:lineRule="auto"/>
              <w:jc w:val="right"/>
              <w:rPr>
                <w:sz w:val="12"/>
                <w:szCs w:val="12"/>
              </w:rPr>
            </w:pPr>
            <w:r w:rsidRPr="00C2109B">
              <w:rPr>
                <w:sz w:val="12"/>
                <w:szCs w:val="12"/>
              </w:rPr>
              <w:t>164 144</w:t>
            </w:r>
          </w:p>
        </w:tc>
        <w:tc>
          <w:tcPr>
            <w:tcW w:w="655" w:type="pct"/>
            <w:tcBorders>
              <w:top w:val="nil"/>
              <w:left w:val="nil"/>
              <w:bottom w:val="single" w:sz="4" w:space="0" w:color="auto"/>
              <w:right w:val="single" w:sz="4" w:space="0" w:color="auto"/>
            </w:tcBorders>
            <w:shd w:val="clear" w:color="auto" w:fill="auto"/>
            <w:noWrap/>
            <w:vAlign w:val="center"/>
            <w:hideMark/>
          </w:tcPr>
          <w:p w14:paraId="5FAB10B6" w14:textId="77777777" w:rsidR="00C2109B" w:rsidRPr="00C2109B" w:rsidRDefault="00C2109B" w:rsidP="00C2109B">
            <w:pPr>
              <w:spacing w:line="240" w:lineRule="auto"/>
              <w:jc w:val="right"/>
              <w:rPr>
                <w:sz w:val="12"/>
                <w:szCs w:val="12"/>
              </w:rPr>
            </w:pPr>
            <w:r w:rsidRPr="00C2109B">
              <w:rPr>
                <w:sz w:val="12"/>
                <w:szCs w:val="12"/>
              </w:rPr>
              <w:t>158 757,16</w:t>
            </w:r>
          </w:p>
        </w:tc>
        <w:tc>
          <w:tcPr>
            <w:tcW w:w="498" w:type="pct"/>
            <w:tcBorders>
              <w:top w:val="nil"/>
              <w:left w:val="nil"/>
              <w:bottom w:val="single" w:sz="4" w:space="0" w:color="auto"/>
              <w:right w:val="single" w:sz="4" w:space="0" w:color="auto"/>
            </w:tcBorders>
            <w:shd w:val="clear" w:color="auto" w:fill="auto"/>
            <w:noWrap/>
            <w:vAlign w:val="center"/>
            <w:hideMark/>
          </w:tcPr>
          <w:p w14:paraId="40AD071C" w14:textId="77777777" w:rsidR="00C2109B" w:rsidRPr="00C2109B" w:rsidRDefault="00C2109B" w:rsidP="00C2109B">
            <w:pPr>
              <w:spacing w:line="240" w:lineRule="auto"/>
              <w:jc w:val="right"/>
              <w:rPr>
                <w:sz w:val="12"/>
                <w:szCs w:val="12"/>
              </w:rPr>
            </w:pPr>
            <w:r w:rsidRPr="00C2109B">
              <w:rPr>
                <w:sz w:val="12"/>
                <w:szCs w:val="12"/>
              </w:rPr>
              <w:t>96,7</w:t>
            </w:r>
          </w:p>
        </w:tc>
        <w:tc>
          <w:tcPr>
            <w:tcW w:w="558" w:type="pct"/>
            <w:tcBorders>
              <w:top w:val="nil"/>
              <w:left w:val="nil"/>
              <w:bottom w:val="single" w:sz="4" w:space="0" w:color="auto"/>
              <w:right w:val="single" w:sz="4" w:space="0" w:color="auto"/>
            </w:tcBorders>
            <w:shd w:val="clear" w:color="auto" w:fill="auto"/>
            <w:noWrap/>
            <w:vAlign w:val="center"/>
            <w:hideMark/>
          </w:tcPr>
          <w:p w14:paraId="48F693B7" w14:textId="77777777" w:rsidR="00C2109B" w:rsidRPr="00C2109B" w:rsidRDefault="00C2109B" w:rsidP="00C2109B">
            <w:pPr>
              <w:spacing w:line="240" w:lineRule="auto"/>
              <w:jc w:val="right"/>
              <w:rPr>
                <w:sz w:val="12"/>
                <w:szCs w:val="12"/>
              </w:rPr>
            </w:pPr>
            <w:r w:rsidRPr="00C2109B">
              <w:rPr>
                <w:sz w:val="12"/>
                <w:szCs w:val="12"/>
              </w:rPr>
              <w:t>164 144</w:t>
            </w:r>
          </w:p>
        </w:tc>
        <w:tc>
          <w:tcPr>
            <w:tcW w:w="655" w:type="pct"/>
            <w:tcBorders>
              <w:top w:val="nil"/>
              <w:left w:val="nil"/>
              <w:bottom w:val="single" w:sz="4" w:space="0" w:color="auto"/>
              <w:right w:val="single" w:sz="4" w:space="0" w:color="auto"/>
            </w:tcBorders>
            <w:shd w:val="clear" w:color="auto" w:fill="auto"/>
            <w:noWrap/>
            <w:vAlign w:val="center"/>
            <w:hideMark/>
          </w:tcPr>
          <w:p w14:paraId="368DA574" w14:textId="77777777" w:rsidR="00C2109B" w:rsidRPr="00C2109B" w:rsidRDefault="00C2109B" w:rsidP="00C2109B">
            <w:pPr>
              <w:spacing w:line="240" w:lineRule="auto"/>
              <w:jc w:val="right"/>
              <w:rPr>
                <w:sz w:val="12"/>
                <w:szCs w:val="12"/>
              </w:rPr>
            </w:pPr>
            <w:r w:rsidRPr="00C2109B">
              <w:rPr>
                <w:sz w:val="12"/>
                <w:szCs w:val="12"/>
              </w:rPr>
              <w:t>158 757,16</w:t>
            </w:r>
          </w:p>
        </w:tc>
        <w:tc>
          <w:tcPr>
            <w:tcW w:w="498" w:type="pct"/>
            <w:tcBorders>
              <w:top w:val="nil"/>
              <w:left w:val="nil"/>
              <w:bottom w:val="single" w:sz="4" w:space="0" w:color="auto"/>
              <w:right w:val="single" w:sz="4" w:space="0" w:color="auto"/>
            </w:tcBorders>
            <w:shd w:val="clear" w:color="auto" w:fill="auto"/>
            <w:noWrap/>
            <w:vAlign w:val="center"/>
            <w:hideMark/>
          </w:tcPr>
          <w:p w14:paraId="7311220A" w14:textId="77777777" w:rsidR="00C2109B" w:rsidRPr="00C2109B" w:rsidRDefault="00C2109B" w:rsidP="00C2109B">
            <w:pPr>
              <w:spacing w:line="240" w:lineRule="auto"/>
              <w:jc w:val="right"/>
              <w:rPr>
                <w:sz w:val="12"/>
                <w:szCs w:val="12"/>
              </w:rPr>
            </w:pPr>
            <w:r w:rsidRPr="00C2109B">
              <w:rPr>
                <w:sz w:val="12"/>
                <w:szCs w:val="12"/>
              </w:rPr>
              <w:t>96,7</w:t>
            </w:r>
          </w:p>
        </w:tc>
      </w:tr>
      <w:tr w:rsidR="00C2109B" w:rsidRPr="00C2109B" w14:paraId="519043FB" w14:textId="77777777" w:rsidTr="00C2109B">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EA2C8E9" w14:textId="77777777" w:rsidR="00C2109B" w:rsidRPr="00C2109B" w:rsidRDefault="00C2109B" w:rsidP="00C2109B">
            <w:pPr>
              <w:spacing w:line="240" w:lineRule="auto"/>
              <w:rPr>
                <w:b/>
                <w:bCs/>
                <w:i/>
                <w:iCs/>
                <w:sz w:val="12"/>
                <w:szCs w:val="12"/>
              </w:rPr>
            </w:pPr>
            <w:r w:rsidRPr="00C2109B">
              <w:rPr>
                <w:b/>
                <w:bCs/>
                <w:i/>
                <w:iCs/>
                <w:sz w:val="12"/>
                <w:szCs w:val="12"/>
              </w:rPr>
              <w:t>Prowadzenie liceów ogólnokształcących</w:t>
            </w:r>
          </w:p>
        </w:tc>
        <w:tc>
          <w:tcPr>
            <w:tcW w:w="558" w:type="pct"/>
            <w:tcBorders>
              <w:top w:val="nil"/>
              <w:left w:val="nil"/>
              <w:bottom w:val="single" w:sz="4" w:space="0" w:color="auto"/>
              <w:right w:val="single" w:sz="4" w:space="0" w:color="auto"/>
            </w:tcBorders>
            <w:shd w:val="clear" w:color="000000" w:fill="EAF1F6"/>
            <w:noWrap/>
            <w:vAlign w:val="center"/>
            <w:hideMark/>
          </w:tcPr>
          <w:p w14:paraId="760276F8" w14:textId="77777777" w:rsidR="00C2109B" w:rsidRPr="00C2109B" w:rsidRDefault="00C2109B" w:rsidP="00C2109B">
            <w:pPr>
              <w:spacing w:line="240" w:lineRule="auto"/>
              <w:jc w:val="right"/>
              <w:rPr>
                <w:b/>
                <w:bCs/>
                <w:i/>
                <w:iCs/>
                <w:sz w:val="12"/>
                <w:szCs w:val="12"/>
              </w:rPr>
            </w:pPr>
            <w:r w:rsidRPr="00C2109B">
              <w:rPr>
                <w:b/>
                <w:bCs/>
                <w:i/>
                <w:iCs/>
                <w:sz w:val="12"/>
                <w:szCs w:val="12"/>
              </w:rPr>
              <w:t>33 733 787</w:t>
            </w:r>
          </w:p>
        </w:tc>
        <w:tc>
          <w:tcPr>
            <w:tcW w:w="655" w:type="pct"/>
            <w:tcBorders>
              <w:top w:val="nil"/>
              <w:left w:val="nil"/>
              <w:bottom w:val="single" w:sz="4" w:space="0" w:color="auto"/>
              <w:right w:val="single" w:sz="4" w:space="0" w:color="auto"/>
            </w:tcBorders>
            <w:shd w:val="clear" w:color="000000" w:fill="EAF1F6"/>
            <w:noWrap/>
            <w:vAlign w:val="center"/>
            <w:hideMark/>
          </w:tcPr>
          <w:p w14:paraId="579B10B0" w14:textId="77777777" w:rsidR="00C2109B" w:rsidRPr="00C2109B" w:rsidRDefault="00C2109B" w:rsidP="00C2109B">
            <w:pPr>
              <w:spacing w:line="240" w:lineRule="auto"/>
              <w:jc w:val="right"/>
              <w:rPr>
                <w:b/>
                <w:bCs/>
                <w:i/>
                <w:iCs/>
                <w:sz w:val="12"/>
                <w:szCs w:val="12"/>
              </w:rPr>
            </w:pPr>
            <w:r w:rsidRPr="00C2109B">
              <w:rPr>
                <w:b/>
                <w:bCs/>
                <w:i/>
                <w:iCs/>
                <w:sz w:val="12"/>
                <w:szCs w:val="12"/>
              </w:rPr>
              <w:t>33 699 862,51</w:t>
            </w:r>
          </w:p>
        </w:tc>
        <w:tc>
          <w:tcPr>
            <w:tcW w:w="498" w:type="pct"/>
            <w:tcBorders>
              <w:top w:val="nil"/>
              <w:left w:val="nil"/>
              <w:bottom w:val="single" w:sz="4" w:space="0" w:color="auto"/>
              <w:right w:val="single" w:sz="4" w:space="0" w:color="auto"/>
            </w:tcBorders>
            <w:shd w:val="clear" w:color="000000" w:fill="EAF1F6"/>
            <w:noWrap/>
            <w:vAlign w:val="center"/>
            <w:hideMark/>
          </w:tcPr>
          <w:p w14:paraId="72DC0EDE" w14:textId="77777777" w:rsidR="00C2109B" w:rsidRPr="00C2109B" w:rsidRDefault="00C2109B" w:rsidP="00C2109B">
            <w:pPr>
              <w:spacing w:line="240" w:lineRule="auto"/>
              <w:jc w:val="right"/>
              <w:rPr>
                <w:b/>
                <w:bCs/>
                <w:i/>
                <w:iCs/>
                <w:sz w:val="12"/>
                <w:szCs w:val="12"/>
              </w:rPr>
            </w:pPr>
            <w:r w:rsidRPr="00C2109B">
              <w:rPr>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14:paraId="7F33602B" w14:textId="77777777" w:rsidR="00C2109B" w:rsidRPr="00C2109B" w:rsidRDefault="00C2109B" w:rsidP="00C2109B">
            <w:pPr>
              <w:spacing w:line="240" w:lineRule="auto"/>
              <w:jc w:val="right"/>
              <w:rPr>
                <w:b/>
                <w:bCs/>
                <w:i/>
                <w:iCs/>
                <w:sz w:val="12"/>
                <w:szCs w:val="12"/>
              </w:rPr>
            </w:pPr>
            <w:r w:rsidRPr="00C2109B">
              <w:rPr>
                <w:b/>
                <w:bCs/>
                <w:i/>
                <w:iCs/>
                <w:sz w:val="12"/>
                <w:szCs w:val="12"/>
              </w:rPr>
              <w:t>4 953 040</w:t>
            </w:r>
          </w:p>
        </w:tc>
        <w:tc>
          <w:tcPr>
            <w:tcW w:w="655" w:type="pct"/>
            <w:tcBorders>
              <w:top w:val="nil"/>
              <w:left w:val="nil"/>
              <w:bottom w:val="single" w:sz="4" w:space="0" w:color="auto"/>
              <w:right w:val="single" w:sz="4" w:space="0" w:color="auto"/>
            </w:tcBorders>
            <w:shd w:val="clear" w:color="000000" w:fill="EAF1F6"/>
            <w:noWrap/>
            <w:vAlign w:val="center"/>
            <w:hideMark/>
          </w:tcPr>
          <w:p w14:paraId="70FD45D5" w14:textId="77777777" w:rsidR="00C2109B" w:rsidRPr="00C2109B" w:rsidRDefault="00C2109B" w:rsidP="00C2109B">
            <w:pPr>
              <w:spacing w:line="240" w:lineRule="auto"/>
              <w:jc w:val="right"/>
              <w:rPr>
                <w:b/>
                <w:bCs/>
                <w:i/>
                <w:iCs/>
                <w:sz w:val="12"/>
                <w:szCs w:val="12"/>
              </w:rPr>
            </w:pPr>
            <w:r w:rsidRPr="00C2109B">
              <w:rPr>
                <w:b/>
                <w:bCs/>
                <w:i/>
                <w:iCs/>
                <w:sz w:val="12"/>
                <w:szCs w:val="12"/>
              </w:rPr>
              <w:t>4 942 283,36</w:t>
            </w:r>
          </w:p>
        </w:tc>
        <w:tc>
          <w:tcPr>
            <w:tcW w:w="498" w:type="pct"/>
            <w:tcBorders>
              <w:top w:val="nil"/>
              <w:left w:val="nil"/>
              <w:bottom w:val="single" w:sz="4" w:space="0" w:color="auto"/>
              <w:right w:val="single" w:sz="4" w:space="0" w:color="auto"/>
            </w:tcBorders>
            <w:shd w:val="clear" w:color="000000" w:fill="EAF1F6"/>
            <w:noWrap/>
            <w:vAlign w:val="center"/>
            <w:hideMark/>
          </w:tcPr>
          <w:p w14:paraId="3F6CF217" w14:textId="77777777" w:rsidR="00C2109B" w:rsidRPr="00C2109B" w:rsidRDefault="00C2109B" w:rsidP="00C2109B">
            <w:pPr>
              <w:spacing w:line="240" w:lineRule="auto"/>
              <w:jc w:val="right"/>
              <w:rPr>
                <w:b/>
                <w:bCs/>
                <w:i/>
                <w:iCs/>
                <w:sz w:val="12"/>
                <w:szCs w:val="12"/>
              </w:rPr>
            </w:pPr>
            <w:r w:rsidRPr="00C2109B">
              <w:rPr>
                <w:b/>
                <w:bCs/>
                <w:i/>
                <w:iCs/>
                <w:sz w:val="12"/>
                <w:szCs w:val="12"/>
              </w:rPr>
              <w:t>99,8</w:t>
            </w:r>
          </w:p>
        </w:tc>
      </w:tr>
      <w:tr w:rsidR="00C2109B" w:rsidRPr="00C2109B" w14:paraId="52EA84DF" w14:textId="77777777" w:rsidTr="00C2109B">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268CD60B" w14:textId="77777777" w:rsidR="00C2109B" w:rsidRPr="00C2109B" w:rsidRDefault="00C2109B" w:rsidP="00C2109B">
            <w:pPr>
              <w:spacing w:line="240" w:lineRule="auto"/>
              <w:rPr>
                <w:sz w:val="12"/>
                <w:szCs w:val="12"/>
              </w:rPr>
            </w:pPr>
            <w:r w:rsidRPr="00C2109B">
              <w:rPr>
                <w:sz w:val="12"/>
                <w:szCs w:val="12"/>
              </w:rPr>
              <w:t>Prowadzenie publicznych liceów ogólnokształcących</w:t>
            </w:r>
          </w:p>
        </w:tc>
        <w:tc>
          <w:tcPr>
            <w:tcW w:w="558" w:type="pct"/>
            <w:tcBorders>
              <w:top w:val="nil"/>
              <w:left w:val="nil"/>
              <w:bottom w:val="single" w:sz="4" w:space="0" w:color="auto"/>
              <w:right w:val="single" w:sz="4" w:space="0" w:color="auto"/>
            </w:tcBorders>
            <w:shd w:val="clear" w:color="auto" w:fill="auto"/>
            <w:noWrap/>
            <w:vAlign w:val="center"/>
            <w:hideMark/>
          </w:tcPr>
          <w:p w14:paraId="03FC2005" w14:textId="77777777" w:rsidR="00C2109B" w:rsidRPr="00C2109B" w:rsidRDefault="00C2109B" w:rsidP="00C2109B">
            <w:pPr>
              <w:spacing w:line="240" w:lineRule="auto"/>
              <w:jc w:val="right"/>
              <w:rPr>
                <w:sz w:val="12"/>
                <w:szCs w:val="12"/>
              </w:rPr>
            </w:pPr>
            <w:r w:rsidRPr="00C2109B">
              <w:rPr>
                <w:sz w:val="12"/>
                <w:szCs w:val="12"/>
              </w:rPr>
              <w:t>28 780 747</w:t>
            </w:r>
          </w:p>
        </w:tc>
        <w:tc>
          <w:tcPr>
            <w:tcW w:w="655" w:type="pct"/>
            <w:tcBorders>
              <w:top w:val="nil"/>
              <w:left w:val="nil"/>
              <w:bottom w:val="single" w:sz="4" w:space="0" w:color="auto"/>
              <w:right w:val="single" w:sz="4" w:space="0" w:color="auto"/>
            </w:tcBorders>
            <w:shd w:val="clear" w:color="auto" w:fill="auto"/>
            <w:noWrap/>
            <w:vAlign w:val="center"/>
            <w:hideMark/>
          </w:tcPr>
          <w:p w14:paraId="7A64FFE2" w14:textId="77777777" w:rsidR="00C2109B" w:rsidRPr="00C2109B" w:rsidRDefault="00C2109B" w:rsidP="00C2109B">
            <w:pPr>
              <w:spacing w:line="240" w:lineRule="auto"/>
              <w:jc w:val="right"/>
              <w:rPr>
                <w:sz w:val="12"/>
                <w:szCs w:val="12"/>
              </w:rPr>
            </w:pPr>
            <w:r w:rsidRPr="00C2109B">
              <w:rPr>
                <w:sz w:val="12"/>
                <w:szCs w:val="12"/>
              </w:rPr>
              <w:t>28 757 579,15</w:t>
            </w:r>
          </w:p>
        </w:tc>
        <w:tc>
          <w:tcPr>
            <w:tcW w:w="498" w:type="pct"/>
            <w:tcBorders>
              <w:top w:val="nil"/>
              <w:left w:val="nil"/>
              <w:bottom w:val="single" w:sz="4" w:space="0" w:color="auto"/>
              <w:right w:val="single" w:sz="4" w:space="0" w:color="auto"/>
            </w:tcBorders>
            <w:shd w:val="clear" w:color="auto" w:fill="auto"/>
            <w:noWrap/>
            <w:vAlign w:val="center"/>
            <w:hideMark/>
          </w:tcPr>
          <w:p w14:paraId="0FB9776B" w14:textId="77777777" w:rsidR="00C2109B" w:rsidRPr="00C2109B" w:rsidRDefault="00C2109B" w:rsidP="00C2109B">
            <w:pPr>
              <w:spacing w:line="240" w:lineRule="auto"/>
              <w:jc w:val="right"/>
              <w:rPr>
                <w:sz w:val="12"/>
                <w:szCs w:val="12"/>
              </w:rPr>
            </w:pPr>
            <w:r w:rsidRPr="00C2109B">
              <w:rPr>
                <w:sz w:val="12"/>
                <w:szCs w:val="12"/>
              </w:rPr>
              <w:t>99,9</w:t>
            </w:r>
          </w:p>
        </w:tc>
        <w:tc>
          <w:tcPr>
            <w:tcW w:w="558" w:type="pct"/>
            <w:tcBorders>
              <w:top w:val="nil"/>
              <w:left w:val="nil"/>
              <w:bottom w:val="single" w:sz="4" w:space="0" w:color="auto"/>
              <w:right w:val="single" w:sz="4" w:space="0" w:color="auto"/>
            </w:tcBorders>
            <w:shd w:val="clear" w:color="auto" w:fill="auto"/>
            <w:noWrap/>
            <w:vAlign w:val="center"/>
            <w:hideMark/>
          </w:tcPr>
          <w:p w14:paraId="5926F027" w14:textId="77777777" w:rsidR="00C2109B" w:rsidRPr="00C2109B" w:rsidRDefault="00C2109B" w:rsidP="00C2109B">
            <w:pPr>
              <w:spacing w:line="240" w:lineRule="auto"/>
              <w:jc w:val="right"/>
              <w:rPr>
                <w:sz w:val="12"/>
                <w:szCs w:val="12"/>
              </w:rPr>
            </w:pPr>
            <w:r w:rsidRPr="00C2109B">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45D7EF6B" w14:textId="77777777" w:rsidR="00C2109B" w:rsidRPr="00C2109B" w:rsidRDefault="00C2109B" w:rsidP="00C2109B">
            <w:pPr>
              <w:spacing w:line="240" w:lineRule="auto"/>
              <w:jc w:val="right"/>
              <w:rPr>
                <w:sz w:val="12"/>
                <w:szCs w:val="12"/>
              </w:rPr>
            </w:pPr>
            <w:r w:rsidRPr="00C2109B">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0808C141"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6414A0A6" w14:textId="77777777" w:rsidTr="00C2109B">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09F849F0" w14:textId="77777777" w:rsidR="00C2109B" w:rsidRPr="00C2109B" w:rsidRDefault="00C2109B" w:rsidP="00C2109B">
            <w:pPr>
              <w:spacing w:line="240" w:lineRule="auto"/>
              <w:rPr>
                <w:sz w:val="12"/>
                <w:szCs w:val="12"/>
              </w:rPr>
            </w:pPr>
            <w:r w:rsidRPr="00C2109B">
              <w:rPr>
                <w:sz w:val="12"/>
                <w:szCs w:val="12"/>
              </w:rPr>
              <w:t>Dotacje dla niepublicznych liceów ogólnokształcących</w:t>
            </w:r>
          </w:p>
        </w:tc>
        <w:tc>
          <w:tcPr>
            <w:tcW w:w="558" w:type="pct"/>
            <w:tcBorders>
              <w:top w:val="nil"/>
              <w:left w:val="nil"/>
              <w:bottom w:val="single" w:sz="4" w:space="0" w:color="auto"/>
              <w:right w:val="single" w:sz="4" w:space="0" w:color="auto"/>
            </w:tcBorders>
            <w:shd w:val="clear" w:color="auto" w:fill="auto"/>
            <w:noWrap/>
            <w:vAlign w:val="center"/>
            <w:hideMark/>
          </w:tcPr>
          <w:p w14:paraId="15393762" w14:textId="77777777" w:rsidR="00C2109B" w:rsidRPr="00C2109B" w:rsidRDefault="00C2109B" w:rsidP="00C2109B">
            <w:pPr>
              <w:spacing w:line="240" w:lineRule="auto"/>
              <w:jc w:val="right"/>
              <w:rPr>
                <w:sz w:val="12"/>
                <w:szCs w:val="12"/>
              </w:rPr>
            </w:pPr>
            <w:r w:rsidRPr="00C2109B">
              <w:rPr>
                <w:sz w:val="12"/>
                <w:szCs w:val="12"/>
              </w:rPr>
              <w:t>4 953 040</w:t>
            </w:r>
          </w:p>
        </w:tc>
        <w:tc>
          <w:tcPr>
            <w:tcW w:w="655" w:type="pct"/>
            <w:tcBorders>
              <w:top w:val="nil"/>
              <w:left w:val="nil"/>
              <w:bottom w:val="single" w:sz="4" w:space="0" w:color="auto"/>
              <w:right w:val="single" w:sz="4" w:space="0" w:color="auto"/>
            </w:tcBorders>
            <w:shd w:val="clear" w:color="auto" w:fill="auto"/>
            <w:noWrap/>
            <w:vAlign w:val="center"/>
            <w:hideMark/>
          </w:tcPr>
          <w:p w14:paraId="4F0E711C" w14:textId="77777777" w:rsidR="00C2109B" w:rsidRPr="00C2109B" w:rsidRDefault="00C2109B" w:rsidP="00C2109B">
            <w:pPr>
              <w:spacing w:line="240" w:lineRule="auto"/>
              <w:jc w:val="right"/>
              <w:rPr>
                <w:sz w:val="12"/>
                <w:szCs w:val="12"/>
              </w:rPr>
            </w:pPr>
            <w:r w:rsidRPr="00C2109B">
              <w:rPr>
                <w:sz w:val="12"/>
                <w:szCs w:val="12"/>
              </w:rPr>
              <w:t>4 942 283,36</w:t>
            </w:r>
          </w:p>
        </w:tc>
        <w:tc>
          <w:tcPr>
            <w:tcW w:w="498" w:type="pct"/>
            <w:tcBorders>
              <w:top w:val="nil"/>
              <w:left w:val="nil"/>
              <w:bottom w:val="single" w:sz="4" w:space="0" w:color="auto"/>
              <w:right w:val="single" w:sz="4" w:space="0" w:color="auto"/>
            </w:tcBorders>
            <w:shd w:val="clear" w:color="auto" w:fill="auto"/>
            <w:noWrap/>
            <w:vAlign w:val="center"/>
            <w:hideMark/>
          </w:tcPr>
          <w:p w14:paraId="78161616" w14:textId="77777777" w:rsidR="00C2109B" w:rsidRPr="00C2109B" w:rsidRDefault="00C2109B" w:rsidP="00C2109B">
            <w:pPr>
              <w:spacing w:line="240" w:lineRule="auto"/>
              <w:jc w:val="right"/>
              <w:rPr>
                <w:sz w:val="12"/>
                <w:szCs w:val="12"/>
              </w:rPr>
            </w:pPr>
            <w:r w:rsidRPr="00C2109B">
              <w:rPr>
                <w:sz w:val="12"/>
                <w:szCs w:val="12"/>
              </w:rPr>
              <w:t>99,8</w:t>
            </w:r>
          </w:p>
        </w:tc>
        <w:tc>
          <w:tcPr>
            <w:tcW w:w="558" w:type="pct"/>
            <w:tcBorders>
              <w:top w:val="nil"/>
              <w:left w:val="nil"/>
              <w:bottom w:val="single" w:sz="4" w:space="0" w:color="auto"/>
              <w:right w:val="single" w:sz="4" w:space="0" w:color="auto"/>
            </w:tcBorders>
            <w:shd w:val="clear" w:color="auto" w:fill="auto"/>
            <w:noWrap/>
            <w:vAlign w:val="center"/>
            <w:hideMark/>
          </w:tcPr>
          <w:p w14:paraId="025A3ECF" w14:textId="77777777" w:rsidR="00C2109B" w:rsidRPr="00C2109B" w:rsidRDefault="00C2109B" w:rsidP="00C2109B">
            <w:pPr>
              <w:spacing w:line="240" w:lineRule="auto"/>
              <w:jc w:val="right"/>
              <w:rPr>
                <w:sz w:val="12"/>
                <w:szCs w:val="12"/>
              </w:rPr>
            </w:pPr>
            <w:r w:rsidRPr="00C2109B">
              <w:rPr>
                <w:sz w:val="12"/>
                <w:szCs w:val="12"/>
              </w:rPr>
              <w:t>4 953 040</w:t>
            </w:r>
          </w:p>
        </w:tc>
        <w:tc>
          <w:tcPr>
            <w:tcW w:w="655" w:type="pct"/>
            <w:tcBorders>
              <w:top w:val="nil"/>
              <w:left w:val="nil"/>
              <w:bottom w:val="single" w:sz="4" w:space="0" w:color="auto"/>
              <w:right w:val="single" w:sz="4" w:space="0" w:color="auto"/>
            </w:tcBorders>
            <w:shd w:val="clear" w:color="auto" w:fill="auto"/>
            <w:noWrap/>
            <w:vAlign w:val="center"/>
            <w:hideMark/>
          </w:tcPr>
          <w:p w14:paraId="5B284591" w14:textId="77777777" w:rsidR="00C2109B" w:rsidRPr="00C2109B" w:rsidRDefault="00C2109B" w:rsidP="00C2109B">
            <w:pPr>
              <w:spacing w:line="240" w:lineRule="auto"/>
              <w:jc w:val="right"/>
              <w:rPr>
                <w:sz w:val="12"/>
                <w:szCs w:val="12"/>
              </w:rPr>
            </w:pPr>
            <w:r w:rsidRPr="00C2109B">
              <w:rPr>
                <w:sz w:val="12"/>
                <w:szCs w:val="12"/>
              </w:rPr>
              <w:t>4 942 283,36</w:t>
            </w:r>
          </w:p>
        </w:tc>
        <w:tc>
          <w:tcPr>
            <w:tcW w:w="498" w:type="pct"/>
            <w:tcBorders>
              <w:top w:val="nil"/>
              <w:left w:val="nil"/>
              <w:bottom w:val="single" w:sz="4" w:space="0" w:color="auto"/>
              <w:right w:val="single" w:sz="4" w:space="0" w:color="auto"/>
            </w:tcBorders>
            <w:shd w:val="clear" w:color="auto" w:fill="auto"/>
            <w:noWrap/>
            <w:vAlign w:val="center"/>
            <w:hideMark/>
          </w:tcPr>
          <w:p w14:paraId="3301B8A0" w14:textId="77777777" w:rsidR="00C2109B" w:rsidRPr="00C2109B" w:rsidRDefault="00C2109B" w:rsidP="00C2109B">
            <w:pPr>
              <w:spacing w:line="240" w:lineRule="auto"/>
              <w:jc w:val="right"/>
              <w:rPr>
                <w:sz w:val="12"/>
                <w:szCs w:val="12"/>
              </w:rPr>
            </w:pPr>
            <w:r w:rsidRPr="00C2109B">
              <w:rPr>
                <w:sz w:val="12"/>
                <w:szCs w:val="12"/>
              </w:rPr>
              <w:t>99,8</w:t>
            </w:r>
          </w:p>
        </w:tc>
      </w:tr>
      <w:tr w:rsidR="00C2109B" w:rsidRPr="00C2109B" w14:paraId="2336C74B" w14:textId="77777777" w:rsidTr="00C2109B">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663E7EF" w14:textId="77777777" w:rsidR="00C2109B" w:rsidRPr="00C2109B" w:rsidRDefault="00C2109B" w:rsidP="00C2109B">
            <w:pPr>
              <w:spacing w:line="240" w:lineRule="auto"/>
              <w:rPr>
                <w:b/>
                <w:bCs/>
                <w:i/>
                <w:iCs/>
                <w:sz w:val="12"/>
                <w:szCs w:val="12"/>
              </w:rPr>
            </w:pPr>
            <w:r w:rsidRPr="00C2109B">
              <w:rPr>
                <w:b/>
                <w:bCs/>
                <w:i/>
                <w:iCs/>
                <w:sz w:val="12"/>
                <w:szCs w:val="12"/>
              </w:rPr>
              <w:t>Prowadzenie publicznych poradni psychologiczno-pedagogicznych</w:t>
            </w:r>
          </w:p>
        </w:tc>
        <w:tc>
          <w:tcPr>
            <w:tcW w:w="558" w:type="pct"/>
            <w:tcBorders>
              <w:top w:val="nil"/>
              <w:left w:val="nil"/>
              <w:bottom w:val="single" w:sz="4" w:space="0" w:color="auto"/>
              <w:right w:val="single" w:sz="4" w:space="0" w:color="auto"/>
            </w:tcBorders>
            <w:shd w:val="clear" w:color="000000" w:fill="EAF1F6"/>
            <w:noWrap/>
            <w:vAlign w:val="center"/>
            <w:hideMark/>
          </w:tcPr>
          <w:p w14:paraId="41C57751" w14:textId="77777777" w:rsidR="00C2109B" w:rsidRPr="00C2109B" w:rsidRDefault="00C2109B" w:rsidP="00C2109B">
            <w:pPr>
              <w:spacing w:line="240" w:lineRule="auto"/>
              <w:jc w:val="right"/>
              <w:rPr>
                <w:b/>
                <w:bCs/>
                <w:i/>
                <w:iCs/>
                <w:sz w:val="12"/>
                <w:szCs w:val="12"/>
              </w:rPr>
            </w:pPr>
            <w:r w:rsidRPr="00C2109B">
              <w:rPr>
                <w:b/>
                <w:bCs/>
                <w:i/>
                <w:iCs/>
                <w:sz w:val="12"/>
                <w:szCs w:val="12"/>
              </w:rPr>
              <w:t>4 430 663</w:t>
            </w:r>
          </w:p>
        </w:tc>
        <w:tc>
          <w:tcPr>
            <w:tcW w:w="655" w:type="pct"/>
            <w:tcBorders>
              <w:top w:val="nil"/>
              <w:left w:val="nil"/>
              <w:bottom w:val="single" w:sz="4" w:space="0" w:color="auto"/>
              <w:right w:val="single" w:sz="4" w:space="0" w:color="auto"/>
            </w:tcBorders>
            <w:shd w:val="clear" w:color="000000" w:fill="EAF1F6"/>
            <w:noWrap/>
            <w:vAlign w:val="center"/>
            <w:hideMark/>
          </w:tcPr>
          <w:p w14:paraId="4F7F40CE" w14:textId="77777777" w:rsidR="00C2109B" w:rsidRPr="00C2109B" w:rsidRDefault="00C2109B" w:rsidP="00C2109B">
            <w:pPr>
              <w:spacing w:line="240" w:lineRule="auto"/>
              <w:jc w:val="right"/>
              <w:rPr>
                <w:b/>
                <w:bCs/>
                <w:i/>
                <w:iCs/>
                <w:sz w:val="12"/>
                <w:szCs w:val="12"/>
              </w:rPr>
            </w:pPr>
            <w:r w:rsidRPr="00C2109B">
              <w:rPr>
                <w:b/>
                <w:bCs/>
                <w:i/>
                <w:iCs/>
                <w:sz w:val="12"/>
                <w:szCs w:val="12"/>
              </w:rPr>
              <w:t>4 429 710,00</w:t>
            </w:r>
          </w:p>
        </w:tc>
        <w:tc>
          <w:tcPr>
            <w:tcW w:w="498" w:type="pct"/>
            <w:tcBorders>
              <w:top w:val="nil"/>
              <w:left w:val="nil"/>
              <w:bottom w:val="single" w:sz="4" w:space="0" w:color="auto"/>
              <w:right w:val="single" w:sz="4" w:space="0" w:color="auto"/>
            </w:tcBorders>
            <w:shd w:val="clear" w:color="000000" w:fill="EAF1F6"/>
            <w:noWrap/>
            <w:vAlign w:val="center"/>
            <w:hideMark/>
          </w:tcPr>
          <w:p w14:paraId="5FE60BA1" w14:textId="77777777" w:rsidR="00C2109B" w:rsidRPr="00C2109B" w:rsidRDefault="00C2109B" w:rsidP="00C2109B">
            <w:pPr>
              <w:spacing w:line="240" w:lineRule="auto"/>
              <w:jc w:val="right"/>
              <w:rPr>
                <w:b/>
                <w:bCs/>
                <w:i/>
                <w:iCs/>
                <w:sz w:val="12"/>
                <w:szCs w:val="12"/>
              </w:rPr>
            </w:pPr>
            <w:r w:rsidRPr="00C2109B">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175915CE"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4FA62C0B"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34F48248"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r>
      <w:tr w:rsidR="00C2109B" w:rsidRPr="00C2109B" w14:paraId="178E8D0E" w14:textId="77777777" w:rsidTr="00C2109B">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7885880" w14:textId="77777777" w:rsidR="00C2109B" w:rsidRPr="00C2109B" w:rsidRDefault="00C2109B" w:rsidP="00C2109B">
            <w:pPr>
              <w:spacing w:line="240" w:lineRule="auto"/>
              <w:rPr>
                <w:b/>
                <w:bCs/>
                <w:i/>
                <w:iCs/>
                <w:sz w:val="12"/>
                <w:szCs w:val="12"/>
              </w:rPr>
            </w:pPr>
            <w:r w:rsidRPr="00C2109B">
              <w:rPr>
                <w:b/>
                <w:bCs/>
                <w:i/>
                <w:iCs/>
                <w:sz w:val="12"/>
                <w:szCs w:val="12"/>
              </w:rPr>
              <w:t>Prowadzenie świetlic szkolnych</w:t>
            </w:r>
          </w:p>
        </w:tc>
        <w:tc>
          <w:tcPr>
            <w:tcW w:w="558" w:type="pct"/>
            <w:tcBorders>
              <w:top w:val="nil"/>
              <w:left w:val="nil"/>
              <w:bottom w:val="single" w:sz="4" w:space="0" w:color="auto"/>
              <w:right w:val="single" w:sz="4" w:space="0" w:color="auto"/>
            </w:tcBorders>
            <w:shd w:val="clear" w:color="000000" w:fill="EAF1F6"/>
            <w:noWrap/>
            <w:vAlign w:val="center"/>
            <w:hideMark/>
          </w:tcPr>
          <w:p w14:paraId="14B7C839" w14:textId="77777777" w:rsidR="00C2109B" w:rsidRPr="00C2109B" w:rsidRDefault="00C2109B" w:rsidP="00C2109B">
            <w:pPr>
              <w:spacing w:line="240" w:lineRule="auto"/>
              <w:jc w:val="right"/>
              <w:rPr>
                <w:b/>
                <w:bCs/>
                <w:i/>
                <w:iCs/>
                <w:sz w:val="12"/>
                <w:szCs w:val="12"/>
              </w:rPr>
            </w:pPr>
            <w:r w:rsidRPr="00C2109B">
              <w:rPr>
                <w:b/>
                <w:bCs/>
                <w:i/>
                <w:iCs/>
                <w:sz w:val="12"/>
                <w:szCs w:val="12"/>
              </w:rPr>
              <w:t>6 208 283</w:t>
            </w:r>
          </w:p>
        </w:tc>
        <w:tc>
          <w:tcPr>
            <w:tcW w:w="655" w:type="pct"/>
            <w:tcBorders>
              <w:top w:val="nil"/>
              <w:left w:val="nil"/>
              <w:bottom w:val="single" w:sz="4" w:space="0" w:color="auto"/>
              <w:right w:val="single" w:sz="4" w:space="0" w:color="auto"/>
            </w:tcBorders>
            <w:shd w:val="clear" w:color="000000" w:fill="EAF1F6"/>
            <w:noWrap/>
            <w:vAlign w:val="center"/>
            <w:hideMark/>
          </w:tcPr>
          <w:p w14:paraId="6988DC24" w14:textId="77777777" w:rsidR="00C2109B" w:rsidRPr="00C2109B" w:rsidRDefault="00C2109B" w:rsidP="00C2109B">
            <w:pPr>
              <w:spacing w:line="240" w:lineRule="auto"/>
              <w:jc w:val="right"/>
              <w:rPr>
                <w:b/>
                <w:bCs/>
                <w:i/>
                <w:iCs/>
                <w:sz w:val="12"/>
                <w:szCs w:val="12"/>
              </w:rPr>
            </w:pPr>
            <w:r w:rsidRPr="00C2109B">
              <w:rPr>
                <w:b/>
                <w:bCs/>
                <w:i/>
                <w:iCs/>
                <w:sz w:val="12"/>
                <w:szCs w:val="12"/>
              </w:rPr>
              <w:t>6 205 622,79</w:t>
            </w:r>
          </w:p>
        </w:tc>
        <w:tc>
          <w:tcPr>
            <w:tcW w:w="498" w:type="pct"/>
            <w:tcBorders>
              <w:top w:val="nil"/>
              <w:left w:val="nil"/>
              <w:bottom w:val="single" w:sz="4" w:space="0" w:color="auto"/>
              <w:right w:val="single" w:sz="4" w:space="0" w:color="auto"/>
            </w:tcBorders>
            <w:shd w:val="clear" w:color="000000" w:fill="EAF1F6"/>
            <w:noWrap/>
            <w:vAlign w:val="center"/>
            <w:hideMark/>
          </w:tcPr>
          <w:p w14:paraId="42723C13" w14:textId="77777777" w:rsidR="00C2109B" w:rsidRPr="00C2109B" w:rsidRDefault="00C2109B" w:rsidP="00C2109B">
            <w:pPr>
              <w:spacing w:line="240" w:lineRule="auto"/>
              <w:jc w:val="right"/>
              <w:rPr>
                <w:b/>
                <w:bCs/>
                <w:i/>
                <w:iCs/>
                <w:sz w:val="12"/>
                <w:szCs w:val="12"/>
              </w:rPr>
            </w:pPr>
            <w:r w:rsidRPr="00C2109B">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33778D6E"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0C79775A"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2AE468A0"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r>
      <w:tr w:rsidR="00C2109B" w:rsidRPr="00C2109B" w14:paraId="43FBA0FF" w14:textId="77777777" w:rsidTr="00C2109B">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2C61E23" w14:textId="77777777" w:rsidR="00C2109B" w:rsidRPr="00C2109B" w:rsidRDefault="00C2109B" w:rsidP="00C2109B">
            <w:pPr>
              <w:spacing w:line="240" w:lineRule="auto"/>
              <w:rPr>
                <w:b/>
                <w:bCs/>
                <w:i/>
                <w:iCs/>
                <w:sz w:val="12"/>
                <w:szCs w:val="12"/>
              </w:rPr>
            </w:pPr>
            <w:r w:rsidRPr="00C2109B">
              <w:rPr>
                <w:b/>
                <w:bCs/>
                <w:i/>
                <w:iCs/>
                <w:sz w:val="12"/>
                <w:szCs w:val="12"/>
              </w:rPr>
              <w:t>Prowadzenie placówek wychowania pozaszkolnego</w:t>
            </w:r>
          </w:p>
        </w:tc>
        <w:tc>
          <w:tcPr>
            <w:tcW w:w="558" w:type="pct"/>
            <w:tcBorders>
              <w:top w:val="nil"/>
              <w:left w:val="nil"/>
              <w:bottom w:val="single" w:sz="4" w:space="0" w:color="auto"/>
              <w:right w:val="single" w:sz="4" w:space="0" w:color="auto"/>
            </w:tcBorders>
            <w:shd w:val="clear" w:color="000000" w:fill="EAF1F6"/>
            <w:noWrap/>
            <w:vAlign w:val="center"/>
            <w:hideMark/>
          </w:tcPr>
          <w:p w14:paraId="157F0C92" w14:textId="77777777" w:rsidR="00C2109B" w:rsidRPr="00C2109B" w:rsidRDefault="00C2109B" w:rsidP="00C2109B">
            <w:pPr>
              <w:spacing w:line="240" w:lineRule="auto"/>
              <w:jc w:val="right"/>
              <w:rPr>
                <w:b/>
                <w:bCs/>
                <w:i/>
                <w:iCs/>
                <w:sz w:val="12"/>
                <w:szCs w:val="12"/>
              </w:rPr>
            </w:pPr>
            <w:r w:rsidRPr="00C2109B">
              <w:rPr>
                <w:b/>
                <w:bCs/>
                <w:i/>
                <w:iCs/>
                <w:sz w:val="12"/>
                <w:szCs w:val="12"/>
              </w:rPr>
              <w:t>1 289 462</w:t>
            </w:r>
          </w:p>
        </w:tc>
        <w:tc>
          <w:tcPr>
            <w:tcW w:w="655" w:type="pct"/>
            <w:tcBorders>
              <w:top w:val="nil"/>
              <w:left w:val="nil"/>
              <w:bottom w:val="single" w:sz="4" w:space="0" w:color="auto"/>
              <w:right w:val="single" w:sz="4" w:space="0" w:color="auto"/>
            </w:tcBorders>
            <w:shd w:val="clear" w:color="000000" w:fill="EAF1F6"/>
            <w:noWrap/>
            <w:vAlign w:val="center"/>
            <w:hideMark/>
          </w:tcPr>
          <w:p w14:paraId="4611E713" w14:textId="77777777" w:rsidR="00C2109B" w:rsidRPr="00C2109B" w:rsidRDefault="00C2109B" w:rsidP="00C2109B">
            <w:pPr>
              <w:spacing w:line="240" w:lineRule="auto"/>
              <w:jc w:val="right"/>
              <w:rPr>
                <w:b/>
                <w:bCs/>
                <w:i/>
                <w:iCs/>
                <w:sz w:val="12"/>
                <w:szCs w:val="12"/>
              </w:rPr>
            </w:pPr>
            <w:r w:rsidRPr="00C2109B">
              <w:rPr>
                <w:b/>
                <w:bCs/>
                <w:i/>
                <w:iCs/>
                <w:sz w:val="12"/>
                <w:szCs w:val="12"/>
              </w:rPr>
              <w:t>1 283 096,68</w:t>
            </w:r>
          </w:p>
        </w:tc>
        <w:tc>
          <w:tcPr>
            <w:tcW w:w="498" w:type="pct"/>
            <w:tcBorders>
              <w:top w:val="nil"/>
              <w:left w:val="nil"/>
              <w:bottom w:val="single" w:sz="4" w:space="0" w:color="auto"/>
              <w:right w:val="single" w:sz="4" w:space="0" w:color="auto"/>
            </w:tcBorders>
            <w:shd w:val="clear" w:color="000000" w:fill="EAF1F6"/>
            <w:noWrap/>
            <w:vAlign w:val="center"/>
            <w:hideMark/>
          </w:tcPr>
          <w:p w14:paraId="37DA99EC" w14:textId="77777777" w:rsidR="00C2109B" w:rsidRPr="00C2109B" w:rsidRDefault="00C2109B" w:rsidP="00C2109B">
            <w:pPr>
              <w:spacing w:line="240" w:lineRule="auto"/>
              <w:jc w:val="right"/>
              <w:rPr>
                <w:b/>
                <w:bCs/>
                <w:i/>
                <w:iCs/>
                <w:sz w:val="12"/>
                <w:szCs w:val="12"/>
              </w:rPr>
            </w:pPr>
            <w:r w:rsidRPr="00C2109B">
              <w:rPr>
                <w:b/>
                <w:bCs/>
                <w:i/>
                <w:iCs/>
                <w:sz w:val="12"/>
                <w:szCs w:val="12"/>
              </w:rPr>
              <w:t>99,5</w:t>
            </w:r>
          </w:p>
        </w:tc>
        <w:tc>
          <w:tcPr>
            <w:tcW w:w="558" w:type="pct"/>
            <w:tcBorders>
              <w:top w:val="nil"/>
              <w:left w:val="nil"/>
              <w:bottom w:val="single" w:sz="4" w:space="0" w:color="auto"/>
              <w:right w:val="single" w:sz="4" w:space="0" w:color="auto"/>
            </w:tcBorders>
            <w:shd w:val="clear" w:color="000000" w:fill="EAF1F6"/>
            <w:noWrap/>
            <w:vAlign w:val="center"/>
            <w:hideMark/>
          </w:tcPr>
          <w:p w14:paraId="584FBA4A"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05AA94A2"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7C14C5F7"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r>
      <w:tr w:rsidR="00C2109B" w:rsidRPr="00C2109B" w14:paraId="02E2DDF0" w14:textId="77777777" w:rsidTr="00C2109B">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275C31AD" w14:textId="77777777" w:rsidR="00C2109B" w:rsidRPr="00C2109B" w:rsidRDefault="00C2109B" w:rsidP="00C2109B">
            <w:pPr>
              <w:spacing w:line="240" w:lineRule="auto"/>
              <w:rPr>
                <w:sz w:val="12"/>
                <w:szCs w:val="12"/>
              </w:rPr>
            </w:pPr>
            <w:r w:rsidRPr="00C2109B">
              <w:rPr>
                <w:sz w:val="12"/>
                <w:szCs w:val="12"/>
              </w:rPr>
              <w:t>Prowadzenie publicznych placówek wychowania pozaszkolnego</w:t>
            </w:r>
          </w:p>
        </w:tc>
        <w:tc>
          <w:tcPr>
            <w:tcW w:w="558" w:type="pct"/>
            <w:tcBorders>
              <w:top w:val="nil"/>
              <w:left w:val="nil"/>
              <w:bottom w:val="single" w:sz="4" w:space="0" w:color="auto"/>
              <w:right w:val="single" w:sz="4" w:space="0" w:color="auto"/>
            </w:tcBorders>
            <w:shd w:val="clear" w:color="auto" w:fill="auto"/>
            <w:noWrap/>
            <w:vAlign w:val="center"/>
            <w:hideMark/>
          </w:tcPr>
          <w:p w14:paraId="16EA87ED" w14:textId="77777777" w:rsidR="00C2109B" w:rsidRPr="00C2109B" w:rsidRDefault="00C2109B" w:rsidP="00C2109B">
            <w:pPr>
              <w:spacing w:line="240" w:lineRule="auto"/>
              <w:jc w:val="right"/>
              <w:rPr>
                <w:sz w:val="12"/>
                <w:szCs w:val="12"/>
              </w:rPr>
            </w:pPr>
            <w:r w:rsidRPr="00C2109B">
              <w:rPr>
                <w:sz w:val="12"/>
                <w:szCs w:val="12"/>
              </w:rPr>
              <w:t>1 289 462</w:t>
            </w:r>
          </w:p>
        </w:tc>
        <w:tc>
          <w:tcPr>
            <w:tcW w:w="655" w:type="pct"/>
            <w:tcBorders>
              <w:top w:val="nil"/>
              <w:left w:val="nil"/>
              <w:bottom w:val="single" w:sz="4" w:space="0" w:color="auto"/>
              <w:right w:val="single" w:sz="4" w:space="0" w:color="auto"/>
            </w:tcBorders>
            <w:shd w:val="clear" w:color="auto" w:fill="auto"/>
            <w:noWrap/>
            <w:vAlign w:val="center"/>
            <w:hideMark/>
          </w:tcPr>
          <w:p w14:paraId="3E6D4CEA" w14:textId="77777777" w:rsidR="00C2109B" w:rsidRPr="00C2109B" w:rsidRDefault="00C2109B" w:rsidP="00C2109B">
            <w:pPr>
              <w:spacing w:line="240" w:lineRule="auto"/>
              <w:jc w:val="right"/>
              <w:rPr>
                <w:sz w:val="12"/>
                <w:szCs w:val="12"/>
              </w:rPr>
            </w:pPr>
            <w:r w:rsidRPr="00C2109B">
              <w:rPr>
                <w:sz w:val="12"/>
                <w:szCs w:val="12"/>
              </w:rPr>
              <w:t>1 283 096,68</w:t>
            </w:r>
          </w:p>
        </w:tc>
        <w:tc>
          <w:tcPr>
            <w:tcW w:w="498" w:type="pct"/>
            <w:tcBorders>
              <w:top w:val="nil"/>
              <w:left w:val="nil"/>
              <w:bottom w:val="single" w:sz="4" w:space="0" w:color="auto"/>
              <w:right w:val="single" w:sz="4" w:space="0" w:color="auto"/>
            </w:tcBorders>
            <w:shd w:val="clear" w:color="auto" w:fill="auto"/>
            <w:noWrap/>
            <w:vAlign w:val="center"/>
            <w:hideMark/>
          </w:tcPr>
          <w:p w14:paraId="022C813B" w14:textId="77777777" w:rsidR="00C2109B" w:rsidRPr="00C2109B" w:rsidRDefault="00C2109B" w:rsidP="00C2109B">
            <w:pPr>
              <w:spacing w:line="240" w:lineRule="auto"/>
              <w:jc w:val="right"/>
              <w:rPr>
                <w:sz w:val="12"/>
                <w:szCs w:val="12"/>
              </w:rPr>
            </w:pPr>
            <w:r w:rsidRPr="00C2109B">
              <w:rPr>
                <w:sz w:val="12"/>
                <w:szCs w:val="12"/>
              </w:rPr>
              <w:t>99,5</w:t>
            </w:r>
          </w:p>
        </w:tc>
        <w:tc>
          <w:tcPr>
            <w:tcW w:w="558" w:type="pct"/>
            <w:tcBorders>
              <w:top w:val="nil"/>
              <w:left w:val="nil"/>
              <w:bottom w:val="single" w:sz="4" w:space="0" w:color="auto"/>
              <w:right w:val="single" w:sz="4" w:space="0" w:color="auto"/>
            </w:tcBorders>
            <w:shd w:val="clear" w:color="auto" w:fill="auto"/>
            <w:noWrap/>
            <w:vAlign w:val="center"/>
            <w:hideMark/>
          </w:tcPr>
          <w:p w14:paraId="00666E35" w14:textId="77777777" w:rsidR="00C2109B" w:rsidRPr="00C2109B" w:rsidRDefault="00C2109B" w:rsidP="00C2109B">
            <w:pPr>
              <w:spacing w:line="240" w:lineRule="auto"/>
              <w:jc w:val="right"/>
              <w:rPr>
                <w:sz w:val="12"/>
                <w:szCs w:val="12"/>
              </w:rPr>
            </w:pPr>
            <w:r w:rsidRPr="00C2109B">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749E9C74" w14:textId="77777777" w:rsidR="00C2109B" w:rsidRPr="00C2109B" w:rsidRDefault="00C2109B" w:rsidP="00C2109B">
            <w:pPr>
              <w:spacing w:line="240" w:lineRule="auto"/>
              <w:jc w:val="right"/>
              <w:rPr>
                <w:sz w:val="12"/>
                <w:szCs w:val="12"/>
              </w:rPr>
            </w:pPr>
            <w:r w:rsidRPr="00C2109B">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03E4FDA2"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B403716" w14:textId="77777777" w:rsidTr="00C2109B">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468E87F" w14:textId="77777777" w:rsidR="00C2109B" w:rsidRPr="00C2109B" w:rsidRDefault="00C2109B" w:rsidP="00C2109B">
            <w:pPr>
              <w:spacing w:line="240" w:lineRule="auto"/>
              <w:rPr>
                <w:b/>
                <w:bCs/>
                <w:i/>
                <w:iCs/>
                <w:sz w:val="12"/>
                <w:szCs w:val="12"/>
              </w:rPr>
            </w:pPr>
            <w:r w:rsidRPr="00C2109B">
              <w:rPr>
                <w:b/>
                <w:bCs/>
                <w:i/>
                <w:iCs/>
                <w:sz w:val="12"/>
                <w:szCs w:val="12"/>
              </w:rPr>
              <w:t>Remonty w przedszkolach, szkołach i placówkach oświatowych</w:t>
            </w:r>
          </w:p>
        </w:tc>
        <w:tc>
          <w:tcPr>
            <w:tcW w:w="558" w:type="pct"/>
            <w:tcBorders>
              <w:top w:val="nil"/>
              <w:left w:val="nil"/>
              <w:bottom w:val="single" w:sz="4" w:space="0" w:color="auto"/>
              <w:right w:val="single" w:sz="4" w:space="0" w:color="auto"/>
            </w:tcBorders>
            <w:shd w:val="clear" w:color="000000" w:fill="EAF1F6"/>
            <w:noWrap/>
            <w:vAlign w:val="center"/>
            <w:hideMark/>
          </w:tcPr>
          <w:p w14:paraId="57AC45B3" w14:textId="77777777" w:rsidR="00C2109B" w:rsidRPr="00C2109B" w:rsidRDefault="00C2109B" w:rsidP="00C2109B">
            <w:pPr>
              <w:spacing w:line="240" w:lineRule="auto"/>
              <w:jc w:val="right"/>
              <w:rPr>
                <w:b/>
                <w:bCs/>
                <w:i/>
                <w:iCs/>
                <w:sz w:val="12"/>
                <w:szCs w:val="12"/>
              </w:rPr>
            </w:pPr>
            <w:r w:rsidRPr="00C2109B">
              <w:rPr>
                <w:b/>
                <w:bCs/>
                <w:i/>
                <w:iCs/>
                <w:sz w:val="12"/>
                <w:szCs w:val="12"/>
              </w:rPr>
              <w:t>3 043 387</w:t>
            </w:r>
          </w:p>
        </w:tc>
        <w:tc>
          <w:tcPr>
            <w:tcW w:w="655" w:type="pct"/>
            <w:tcBorders>
              <w:top w:val="nil"/>
              <w:left w:val="nil"/>
              <w:bottom w:val="single" w:sz="4" w:space="0" w:color="auto"/>
              <w:right w:val="single" w:sz="4" w:space="0" w:color="auto"/>
            </w:tcBorders>
            <w:shd w:val="clear" w:color="000000" w:fill="EAF1F6"/>
            <w:noWrap/>
            <w:vAlign w:val="center"/>
            <w:hideMark/>
          </w:tcPr>
          <w:p w14:paraId="06FAD4A6" w14:textId="77777777" w:rsidR="00C2109B" w:rsidRPr="00C2109B" w:rsidRDefault="00C2109B" w:rsidP="00C2109B">
            <w:pPr>
              <w:spacing w:line="240" w:lineRule="auto"/>
              <w:jc w:val="right"/>
              <w:rPr>
                <w:b/>
                <w:bCs/>
                <w:i/>
                <w:iCs/>
                <w:sz w:val="12"/>
                <w:szCs w:val="12"/>
              </w:rPr>
            </w:pPr>
            <w:r w:rsidRPr="00C2109B">
              <w:rPr>
                <w:b/>
                <w:bCs/>
                <w:i/>
                <w:iCs/>
                <w:sz w:val="12"/>
                <w:szCs w:val="12"/>
              </w:rPr>
              <w:t>3 042 308,27</w:t>
            </w:r>
          </w:p>
        </w:tc>
        <w:tc>
          <w:tcPr>
            <w:tcW w:w="498" w:type="pct"/>
            <w:tcBorders>
              <w:top w:val="nil"/>
              <w:left w:val="nil"/>
              <w:bottom w:val="single" w:sz="4" w:space="0" w:color="auto"/>
              <w:right w:val="single" w:sz="4" w:space="0" w:color="auto"/>
            </w:tcBorders>
            <w:shd w:val="clear" w:color="000000" w:fill="EAF1F6"/>
            <w:noWrap/>
            <w:vAlign w:val="center"/>
            <w:hideMark/>
          </w:tcPr>
          <w:p w14:paraId="5FBC9801" w14:textId="77777777" w:rsidR="00C2109B" w:rsidRPr="00C2109B" w:rsidRDefault="00C2109B" w:rsidP="00C2109B">
            <w:pPr>
              <w:spacing w:line="240" w:lineRule="auto"/>
              <w:jc w:val="right"/>
              <w:rPr>
                <w:b/>
                <w:bCs/>
                <w:i/>
                <w:iCs/>
                <w:sz w:val="12"/>
                <w:szCs w:val="12"/>
              </w:rPr>
            </w:pPr>
            <w:r w:rsidRPr="00C2109B">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612044F0" w14:textId="77777777" w:rsidR="00C2109B" w:rsidRPr="00C2109B" w:rsidRDefault="00C2109B" w:rsidP="00C2109B">
            <w:pPr>
              <w:spacing w:line="240" w:lineRule="auto"/>
              <w:jc w:val="right"/>
              <w:rPr>
                <w:b/>
                <w:bCs/>
                <w:i/>
                <w:iCs/>
                <w:sz w:val="12"/>
                <w:szCs w:val="12"/>
              </w:rPr>
            </w:pPr>
            <w:r w:rsidRPr="00C2109B">
              <w:rPr>
                <w:b/>
                <w:bCs/>
                <w:i/>
                <w:iCs/>
                <w:sz w:val="12"/>
                <w:szCs w:val="12"/>
              </w:rPr>
              <w:t>311 753</w:t>
            </w:r>
          </w:p>
        </w:tc>
        <w:tc>
          <w:tcPr>
            <w:tcW w:w="655" w:type="pct"/>
            <w:tcBorders>
              <w:top w:val="nil"/>
              <w:left w:val="nil"/>
              <w:bottom w:val="single" w:sz="4" w:space="0" w:color="auto"/>
              <w:right w:val="single" w:sz="4" w:space="0" w:color="auto"/>
            </w:tcBorders>
            <w:shd w:val="clear" w:color="000000" w:fill="EAF1F6"/>
            <w:noWrap/>
            <w:vAlign w:val="center"/>
            <w:hideMark/>
          </w:tcPr>
          <w:p w14:paraId="2E019E94" w14:textId="77777777" w:rsidR="00C2109B" w:rsidRPr="00C2109B" w:rsidRDefault="00C2109B" w:rsidP="00C2109B">
            <w:pPr>
              <w:spacing w:line="240" w:lineRule="auto"/>
              <w:jc w:val="right"/>
              <w:rPr>
                <w:b/>
                <w:bCs/>
                <w:i/>
                <w:iCs/>
                <w:sz w:val="12"/>
                <w:szCs w:val="12"/>
              </w:rPr>
            </w:pPr>
            <w:r w:rsidRPr="00C2109B">
              <w:rPr>
                <w:b/>
                <w:bCs/>
                <w:i/>
                <w:iCs/>
                <w:sz w:val="12"/>
                <w:szCs w:val="12"/>
              </w:rPr>
              <w:t>311 753,00</w:t>
            </w:r>
          </w:p>
        </w:tc>
        <w:tc>
          <w:tcPr>
            <w:tcW w:w="498" w:type="pct"/>
            <w:tcBorders>
              <w:top w:val="nil"/>
              <w:left w:val="nil"/>
              <w:bottom w:val="single" w:sz="4" w:space="0" w:color="auto"/>
              <w:right w:val="single" w:sz="4" w:space="0" w:color="auto"/>
            </w:tcBorders>
            <w:shd w:val="clear" w:color="000000" w:fill="EAF1F6"/>
            <w:noWrap/>
            <w:vAlign w:val="center"/>
            <w:hideMark/>
          </w:tcPr>
          <w:p w14:paraId="0F2D631E" w14:textId="77777777" w:rsidR="00C2109B" w:rsidRPr="00C2109B" w:rsidRDefault="00C2109B" w:rsidP="00C2109B">
            <w:pPr>
              <w:spacing w:line="240" w:lineRule="auto"/>
              <w:jc w:val="right"/>
              <w:rPr>
                <w:b/>
                <w:bCs/>
                <w:i/>
                <w:iCs/>
                <w:sz w:val="12"/>
                <w:szCs w:val="12"/>
              </w:rPr>
            </w:pPr>
            <w:r w:rsidRPr="00C2109B">
              <w:rPr>
                <w:b/>
                <w:bCs/>
                <w:i/>
                <w:iCs/>
                <w:sz w:val="12"/>
                <w:szCs w:val="12"/>
              </w:rPr>
              <w:t>100,0</w:t>
            </w:r>
          </w:p>
        </w:tc>
      </w:tr>
      <w:tr w:rsidR="00C2109B" w:rsidRPr="00C2109B" w14:paraId="67B6E62B" w14:textId="77777777" w:rsidTr="00C2109B">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98E21E1" w14:textId="77777777" w:rsidR="00C2109B" w:rsidRPr="00C2109B" w:rsidRDefault="00C2109B" w:rsidP="00C2109B">
            <w:pPr>
              <w:spacing w:line="240" w:lineRule="auto"/>
              <w:rPr>
                <w:b/>
                <w:bCs/>
                <w:i/>
                <w:iCs/>
                <w:sz w:val="12"/>
                <w:szCs w:val="12"/>
              </w:rPr>
            </w:pPr>
            <w:r w:rsidRPr="00C2109B">
              <w:rPr>
                <w:b/>
                <w:bCs/>
                <w:i/>
                <w:iCs/>
                <w:sz w:val="12"/>
                <w:szCs w:val="12"/>
              </w:rPr>
              <w:t>Zajęcia dla uczniów na basenach i w halach sportowych</w:t>
            </w:r>
          </w:p>
        </w:tc>
        <w:tc>
          <w:tcPr>
            <w:tcW w:w="558" w:type="pct"/>
            <w:tcBorders>
              <w:top w:val="nil"/>
              <w:left w:val="nil"/>
              <w:bottom w:val="single" w:sz="4" w:space="0" w:color="auto"/>
              <w:right w:val="single" w:sz="4" w:space="0" w:color="auto"/>
            </w:tcBorders>
            <w:shd w:val="clear" w:color="000000" w:fill="EAF1F6"/>
            <w:noWrap/>
            <w:vAlign w:val="center"/>
            <w:hideMark/>
          </w:tcPr>
          <w:p w14:paraId="6CB69B3D" w14:textId="77777777" w:rsidR="00C2109B" w:rsidRPr="00C2109B" w:rsidRDefault="00C2109B" w:rsidP="00C2109B">
            <w:pPr>
              <w:spacing w:line="240" w:lineRule="auto"/>
              <w:jc w:val="right"/>
              <w:rPr>
                <w:b/>
                <w:bCs/>
                <w:i/>
                <w:iCs/>
                <w:sz w:val="12"/>
                <w:szCs w:val="12"/>
              </w:rPr>
            </w:pPr>
            <w:r w:rsidRPr="00C2109B">
              <w:rPr>
                <w:b/>
                <w:bCs/>
                <w:i/>
                <w:iCs/>
                <w:sz w:val="12"/>
                <w:szCs w:val="12"/>
              </w:rPr>
              <w:t>438 129</w:t>
            </w:r>
          </w:p>
        </w:tc>
        <w:tc>
          <w:tcPr>
            <w:tcW w:w="655" w:type="pct"/>
            <w:tcBorders>
              <w:top w:val="nil"/>
              <w:left w:val="nil"/>
              <w:bottom w:val="single" w:sz="4" w:space="0" w:color="auto"/>
              <w:right w:val="single" w:sz="4" w:space="0" w:color="auto"/>
            </w:tcBorders>
            <w:shd w:val="clear" w:color="000000" w:fill="EAF1F6"/>
            <w:noWrap/>
            <w:vAlign w:val="center"/>
            <w:hideMark/>
          </w:tcPr>
          <w:p w14:paraId="346E5F95" w14:textId="77777777" w:rsidR="00C2109B" w:rsidRPr="00C2109B" w:rsidRDefault="00C2109B" w:rsidP="00C2109B">
            <w:pPr>
              <w:spacing w:line="240" w:lineRule="auto"/>
              <w:jc w:val="right"/>
              <w:rPr>
                <w:b/>
                <w:bCs/>
                <w:i/>
                <w:iCs/>
                <w:sz w:val="12"/>
                <w:szCs w:val="12"/>
              </w:rPr>
            </w:pPr>
            <w:r w:rsidRPr="00C2109B">
              <w:rPr>
                <w:b/>
                <w:bCs/>
                <w:i/>
                <w:iCs/>
                <w:sz w:val="12"/>
                <w:szCs w:val="12"/>
              </w:rPr>
              <w:t>438 129,00</w:t>
            </w:r>
          </w:p>
        </w:tc>
        <w:tc>
          <w:tcPr>
            <w:tcW w:w="498" w:type="pct"/>
            <w:tcBorders>
              <w:top w:val="nil"/>
              <w:left w:val="nil"/>
              <w:bottom w:val="single" w:sz="4" w:space="0" w:color="auto"/>
              <w:right w:val="single" w:sz="4" w:space="0" w:color="auto"/>
            </w:tcBorders>
            <w:shd w:val="clear" w:color="000000" w:fill="EAF1F6"/>
            <w:noWrap/>
            <w:vAlign w:val="center"/>
            <w:hideMark/>
          </w:tcPr>
          <w:p w14:paraId="0955AAAD" w14:textId="77777777" w:rsidR="00C2109B" w:rsidRPr="00C2109B" w:rsidRDefault="00C2109B" w:rsidP="00C2109B">
            <w:pPr>
              <w:spacing w:line="240" w:lineRule="auto"/>
              <w:jc w:val="right"/>
              <w:rPr>
                <w:b/>
                <w:bCs/>
                <w:i/>
                <w:iCs/>
                <w:sz w:val="12"/>
                <w:szCs w:val="12"/>
              </w:rPr>
            </w:pPr>
            <w:r w:rsidRPr="00C2109B">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368176A1"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1FB0D8C7"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5E791F69"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r>
      <w:tr w:rsidR="00C2109B" w:rsidRPr="00C2109B" w14:paraId="6AFE1A3B" w14:textId="77777777" w:rsidTr="00C2109B">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EA8F674" w14:textId="77777777" w:rsidR="00C2109B" w:rsidRPr="00C2109B" w:rsidRDefault="00C2109B" w:rsidP="00C2109B">
            <w:pPr>
              <w:spacing w:line="240" w:lineRule="auto"/>
              <w:rPr>
                <w:b/>
                <w:bCs/>
                <w:i/>
                <w:iCs/>
                <w:sz w:val="12"/>
                <w:szCs w:val="12"/>
              </w:rPr>
            </w:pPr>
            <w:r w:rsidRPr="00C2109B">
              <w:rPr>
                <w:b/>
                <w:bCs/>
                <w:i/>
                <w:iCs/>
                <w:sz w:val="12"/>
                <w:szCs w:val="12"/>
              </w:rPr>
              <w:t>Dowożenie uczniów do szkół</w:t>
            </w:r>
          </w:p>
        </w:tc>
        <w:tc>
          <w:tcPr>
            <w:tcW w:w="558" w:type="pct"/>
            <w:tcBorders>
              <w:top w:val="nil"/>
              <w:left w:val="nil"/>
              <w:bottom w:val="single" w:sz="4" w:space="0" w:color="auto"/>
              <w:right w:val="single" w:sz="4" w:space="0" w:color="auto"/>
            </w:tcBorders>
            <w:shd w:val="clear" w:color="000000" w:fill="EAF1F6"/>
            <w:noWrap/>
            <w:vAlign w:val="center"/>
            <w:hideMark/>
          </w:tcPr>
          <w:p w14:paraId="6303C37D" w14:textId="77777777" w:rsidR="00C2109B" w:rsidRPr="00C2109B" w:rsidRDefault="00C2109B" w:rsidP="00C2109B">
            <w:pPr>
              <w:spacing w:line="240" w:lineRule="auto"/>
              <w:jc w:val="right"/>
              <w:rPr>
                <w:b/>
                <w:bCs/>
                <w:i/>
                <w:iCs/>
                <w:sz w:val="12"/>
                <w:szCs w:val="12"/>
              </w:rPr>
            </w:pPr>
            <w:r w:rsidRPr="00C2109B">
              <w:rPr>
                <w:b/>
                <w:bCs/>
                <w:i/>
                <w:iCs/>
                <w:sz w:val="12"/>
                <w:szCs w:val="12"/>
              </w:rPr>
              <w:t>1 562 000</w:t>
            </w:r>
          </w:p>
        </w:tc>
        <w:tc>
          <w:tcPr>
            <w:tcW w:w="655" w:type="pct"/>
            <w:tcBorders>
              <w:top w:val="nil"/>
              <w:left w:val="nil"/>
              <w:bottom w:val="single" w:sz="4" w:space="0" w:color="auto"/>
              <w:right w:val="single" w:sz="4" w:space="0" w:color="auto"/>
            </w:tcBorders>
            <w:shd w:val="clear" w:color="000000" w:fill="EAF1F6"/>
            <w:noWrap/>
            <w:vAlign w:val="center"/>
            <w:hideMark/>
          </w:tcPr>
          <w:p w14:paraId="226F7C49" w14:textId="77777777" w:rsidR="00C2109B" w:rsidRPr="00C2109B" w:rsidRDefault="00C2109B" w:rsidP="00C2109B">
            <w:pPr>
              <w:spacing w:line="240" w:lineRule="auto"/>
              <w:jc w:val="right"/>
              <w:rPr>
                <w:b/>
                <w:bCs/>
                <w:i/>
                <w:iCs/>
                <w:sz w:val="12"/>
                <w:szCs w:val="12"/>
              </w:rPr>
            </w:pPr>
            <w:r w:rsidRPr="00C2109B">
              <w:rPr>
                <w:b/>
                <w:bCs/>
                <w:i/>
                <w:iCs/>
                <w:sz w:val="12"/>
                <w:szCs w:val="12"/>
              </w:rPr>
              <w:t>1 440 637,54</w:t>
            </w:r>
          </w:p>
        </w:tc>
        <w:tc>
          <w:tcPr>
            <w:tcW w:w="498" w:type="pct"/>
            <w:tcBorders>
              <w:top w:val="nil"/>
              <w:left w:val="nil"/>
              <w:bottom w:val="single" w:sz="4" w:space="0" w:color="auto"/>
              <w:right w:val="single" w:sz="4" w:space="0" w:color="auto"/>
            </w:tcBorders>
            <w:shd w:val="clear" w:color="000000" w:fill="EAF1F6"/>
            <w:noWrap/>
            <w:vAlign w:val="center"/>
            <w:hideMark/>
          </w:tcPr>
          <w:p w14:paraId="29FFC93F" w14:textId="77777777" w:rsidR="00C2109B" w:rsidRPr="00C2109B" w:rsidRDefault="00C2109B" w:rsidP="00C2109B">
            <w:pPr>
              <w:spacing w:line="240" w:lineRule="auto"/>
              <w:jc w:val="right"/>
              <w:rPr>
                <w:b/>
                <w:bCs/>
                <w:i/>
                <w:iCs/>
                <w:sz w:val="12"/>
                <w:szCs w:val="12"/>
              </w:rPr>
            </w:pPr>
            <w:r w:rsidRPr="00C2109B">
              <w:rPr>
                <w:b/>
                <w:bCs/>
                <w:i/>
                <w:iCs/>
                <w:sz w:val="12"/>
                <w:szCs w:val="12"/>
              </w:rPr>
              <w:t>92,2</w:t>
            </w:r>
          </w:p>
        </w:tc>
        <w:tc>
          <w:tcPr>
            <w:tcW w:w="558" w:type="pct"/>
            <w:tcBorders>
              <w:top w:val="nil"/>
              <w:left w:val="nil"/>
              <w:bottom w:val="single" w:sz="4" w:space="0" w:color="auto"/>
              <w:right w:val="single" w:sz="4" w:space="0" w:color="auto"/>
            </w:tcBorders>
            <w:shd w:val="clear" w:color="000000" w:fill="EAF1F6"/>
            <w:noWrap/>
            <w:vAlign w:val="center"/>
            <w:hideMark/>
          </w:tcPr>
          <w:p w14:paraId="54D84FBA" w14:textId="77777777" w:rsidR="00C2109B" w:rsidRPr="00C2109B" w:rsidRDefault="00C2109B" w:rsidP="00C2109B">
            <w:pPr>
              <w:spacing w:line="240" w:lineRule="auto"/>
              <w:jc w:val="right"/>
              <w:rPr>
                <w:b/>
                <w:bCs/>
                <w:i/>
                <w:iCs/>
                <w:sz w:val="12"/>
                <w:szCs w:val="12"/>
              </w:rPr>
            </w:pPr>
            <w:r w:rsidRPr="00C2109B">
              <w:rPr>
                <w:b/>
                <w:bCs/>
                <w:i/>
                <w:iCs/>
                <w:sz w:val="12"/>
                <w:szCs w:val="12"/>
              </w:rPr>
              <w:t>1 562 000</w:t>
            </w:r>
          </w:p>
        </w:tc>
        <w:tc>
          <w:tcPr>
            <w:tcW w:w="655" w:type="pct"/>
            <w:tcBorders>
              <w:top w:val="nil"/>
              <w:left w:val="nil"/>
              <w:bottom w:val="single" w:sz="4" w:space="0" w:color="auto"/>
              <w:right w:val="single" w:sz="4" w:space="0" w:color="auto"/>
            </w:tcBorders>
            <w:shd w:val="clear" w:color="000000" w:fill="EAF1F6"/>
            <w:noWrap/>
            <w:vAlign w:val="center"/>
            <w:hideMark/>
          </w:tcPr>
          <w:p w14:paraId="0977643F" w14:textId="77777777" w:rsidR="00C2109B" w:rsidRPr="00C2109B" w:rsidRDefault="00C2109B" w:rsidP="00C2109B">
            <w:pPr>
              <w:spacing w:line="240" w:lineRule="auto"/>
              <w:jc w:val="right"/>
              <w:rPr>
                <w:b/>
                <w:bCs/>
                <w:i/>
                <w:iCs/>
                <w:sz w:val="12"/>
                <w:szCs w:val="12"/>
              </w:rPr>
            </w:pPr>
            <w:r w:rsidRPr="00C2109B">
              <w:rPr>
                <w:b/>
                <w:bCs/>
                <w:i/>
                <w:iCs/>
                <w:sz w:val="12"/>
                <w:szCs w:val="12"/>
              </w:rPr>
              <w:t>1 440 637,54</w:t>
            </w:r>
          </w:p>
        </w:tc>
        <w:tc>
          <w:tcPr>
            <w:tcW w:w="498" w:type="pct"/>
            <w:tcBorders>
              <w:top w:val="nil"/>
              <w:left w:val="nil"/>
              <w:bottom w:val="single" w:sz="4" w:space="0" w:color="auto"/>
              <w:right w:val="single" w:sz="4" w:space="0" w:color="auto"/>
            </w:tcBorders>
            <w:shd w:val="clear" w:color="000000" w:fill="EAF1F6"/>
            <w:noWrap/>
            <w:vAlign w:val="center"/>
            <w:hideMark/>
          </w:tcPr>
          <w:p w14:paraId="444D77EA" w14:textId="77777777" w:rsidR="00C2109B" w:rsidRPr="00C2109B" w:rsidRDefault="00C2109B" w:rsidP="00C2109B">
            <w:pPr>
              <w:spacing w:line="240" w:lineRule="auto"/>
              <w:jc w:val="right"/>
              <w:rPr>
                <w:b/>
                <w:bCs/>
                <w:i/>
                <w:iCs/>
                <w:sz w:val="12"/>
                <w:szCs w:val="12"/>
              </w:rPr>
            </w:pPr>
            <w:r w:rsidRPr="00C2109B">
              <w:rPr>
                <w:b/>
                <w:bCs/>
                <w:i/>
                <w:iCs/>
                <w:sz w:val="12"/>
                <w:szCs w:val="12"/>
              </w:rPr>
              <w:t>92,2</w:t>
            </w:r>
          </w:p>
        </w:tc>
      </w:tr>
      <w:tr w:rsidR="00C2109B" w:rsidRPr="00C2109B" w14:paraId="52164763" w14:textId="77777777" w:rsidTr="00C2109B">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1413B8D" w14:textId="77777777" w:rsidR="00C2109B" w:rsidRPr="00C2109B" w:rsidRDefault="00C2109B" w:rsidP="00C2109B">
            <w:pPr>
              <w:spacing w:line="240" w:lineRule="auto"/>
              <w:rPr>
                <w:b/>
                <w:bCs/>
                <w:i/>
                <w:iCs/>
                <w:sz w:val="12"/>
                <w:szCs w:val="12"/>
              </w:rPr>
            </w:pPr>
            <w:r w:rsidRPr="00C2109B">
              <w:rPr>
                <w:b/>
                <w:bCs/>
                <w:i/>
                <w:iCs/>
                <w:sz w:val="12"/>
                <w:szCs w:val="12"/>
              </w:rPr>
              <w:t>Prowadzenie stołówek szkolnych i przedszkolnych</w:t>
            </w:r>
          </w:p>
        </w:tc>
        <w:tc>
          <w:tcPr>
            <w:tcW w:w="558" w:type="pct"/>
            <w:tcBorders>
              <w:top w:val="nil"/>
              <w:left w:val="nil"/>
              <w:bottom w:val="single" w:sz="4" w:space="0" w:color="auto"/>
              <w:right w:val="single" w:sz="4" w:space="0" w:color="auto"/>
            </w:tcBorders>
            <w:shd w:val="clear" w:color="000000" w:fill="EAF1F6"/>
            <w:noWrap/>
            <w:vAlign w:val="center"/>
            <w:hideMark/>
          </w:tcPr>
          <w:p w14:paraId="2E965C47" w14:textId="77777777" w:rsidR="00C2109B" w:rsidRPr="00C2109B" w:rsidRDefault="00C2109B" w:rsidP="00C2109B">
            <w:pPr>
              <w:spacing w:line="240" w:lineRule="auto"/>
              <w:jc w:val="right"/>
              <w:rPr>
                <w:b/>
                <w:bCs/>
                <w:i/>
                <w:iCs/>
                <w:sz w:val="12"/>
                <w:szCs w:val="12"/>
              </w:rPr>
            </w:pPr>
            <w:r w:rsidRPr="00C2109B">
              <w:rPr>
                <w:b/>
                <w:bCs/>
                <w:i/>
                <w:iCs/>
                <w:sz w:val="12"/>
                <w:szCs w:val="12"/>
              </w:rPr>
              <w:t>3 531 673</w:t>
            </w:r>
          </w:p>
        </w:tc>
        <w:tc>
          <w:tcPr>
            <w:tcW w:w="655" w:type="pct"/>
            <w:tcBorders>
              <w:top w:val="nil"/>
              <w:left w:val="nil"/>
              <w:bottom w:val="single" w:sz="4" w:space="0" w:color="auto"/>
              <w:right w:val="single" w:sz="4" w:space="0" w:color="auto"/>
            </w:tcBorders>
            <w:shd w:val="clear" w:color="000000" w:fill="EAF1F6"/>
            <w:noWrap/>
            <w:vAlign w:val="center"/>
            <w:hideMark/>
          </w:tcPr>
          <w:p w14:paraId="595ED147" w14:textId="77777777" w:rsidR="00C2109B" w:rsidRPr="00C2109B" w:rsidRDefault="00C2109B" w:rsidP="00C2109B">
            <w:pPr>
              <w:spacing w:line="240" w:lineRule="auto"/>
              <w:jc w:val="right"/>
              <w:rPr>
                <w:b/>
                <w:bCs/>
                <w:i/>
                <w:iCs/>
                <w:sz w:val="12"/>
                <w:szCs w:val="12"/>
              </w:rPr>
            </w:pPr>
            <w:r w:rsidRPr="00C2109B">
              <w:rPr>
                <w:b/>
                <w:bCs/>
                <w:i/>
                <w:iCs/>
                <w:sz w:val="12"/>
                <w:szCs w:val="12"/>
              </w:rPr>
              <w:t>3 528 869,29</w:t>
            </w:r>
          </w:p>
        </w:tc>
        <w:tc>
          <w:tcPr>
            <w:tcW w:w="498" w:type="pct"/>
            <w:tcBorders>
              <w:top w:val="nil"/>
              <w:left w:val="nil"/>
              <w:bottom w:val="single" w:sz="4" w:space="0" w:color="auto"/>
              <w:right w:val="single" w:sz="4" w:space="0" w:color="auto"/>
            </w:tcBorders>
            <w:shd w:val="clear" w:color="000000" w:fill="EAF1F6"/>
            <w:noWrap/>
            <w:vAlign w:val="center"/>
            <w:hideMark/>
          </w:tcPr>
          <w:p w14:paraId="258F878E" w14:textId="77777777" w:rsidR="00C2109B" w:rsidRPr="00C2109B" w:rsidRDefault="00C2109B" w:rsidP="00C2109B">
            <w:pPr>
              <w:spacing w:line="240" w:lineRule="auto"/>
              <w:jc w:val="right"/>
              <w:rPr>
                <w:b/>
                <w:bCs/>
                <w:i/>
                <w:iCs/>
                <w:sz w:val="12"/>
                <w:szCs w:val="12"/>
              </w:rPr>
            </w:pPr>
            <w:r w:rsidRPr="00C2109B">
              <w:rPr>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14:paraId="0E50289B"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343289DE"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11DFCF09"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r>
      <w:tr w:rsidR="00C2109B" w:rsidRPr="00C2109B" w14:paraId="3D0B1598" w14:textId="77777777" w:rsidTr="00C2109B">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BBD86DE" w14:textId="77777777" w:rsidR="00C2109B" w:rsidRPr="00C2109B" w:rsidRDefault="00C2109B" w:rsidP="00C2109B">
            <w:pPr>
              <w:spacing w:line="240" w:lineRule="auto"/>
              <w:rPr>
                <w:b/>
                <w:bCs/>
                <w:i/>
                <w:iCs/>
                <w:sz w:val="12"/>
                <w:szCs w:val="12"/>
              </w:rPr>
            </w:pPr>
            <w:r w:rsidRPr="00C2109B">
              <w:rPr>
                <w:b/>
                <w:bCs/>
                <w:i/>
                <w:iCs/>
                <w:sz w:val="12"/>
                <w:szCs w:val="12"/>
              </w:rPr>
              <w:t>Wczesne wspomaganie rozwoju dziecka</w:t>
            </w:r>
          </w:p>
        </w:tc>
        <w:tc>
          <w:tcPr>
            <w:tcW w:w="558" w:type="pct"/>
            <w:tcBorders>
              <w:top w:val="nil"/>
              <w:left w:val="nil"/>
              <w:bottom w:val="single" w:sz="4" w:space="0" w:color="auto"/>
              <w:right w:val="single" w:sz="4" w:space="0" w:color="auto"/>
            </w:tcBorders>
            <w:shd w:val="clear" w:color="000000" w:fill="EAF1F6"/>
            <w:noWrap/>
            <w:vAlign w:val="center"/>
            <w:hideMark/>
          </w:tcPr>
          <w:p w14:paraId="70EBCDAF" w14:textId="77777777" w:rsidR="00C2109B" w:rsidRPr="00C2109B" w:rsidRDefault="00C2109B" w:rsidP="00C2109B">
            <w:pPr>
              <w:spacing w:line="240" w:lineRule="auto"/>
              <w:jc w:val="right"/>
              <w:rPr>
                <w:b/>
                <w:bCs/>
                <w:i/>
                <w:iCs/>
                <w:sz w:val="12"/>
                <w:szCs w:val="12"/>
              </w:rPr>
            </w:pPr>
            <w:r w:rsidRPr="00C2109B">
              <w:rPr>
                <w:b/>
                <w:bCs/>
                <w:i/>
                <w:iCs/>
                <w:sz w:val="12"/>
                <w:szCs w:val="12"/>
              </w:rPr>
              <w:t>254 234</w:t>
            </w:r>
          </w:p>
        </w:tc>
        <w:tc>
          <w:tcPr>
            <w:tcW w:w="655" w:type="pct"/>
            <w:tcBorders>
              <w:top w:val="nil"/>
              <w:left w:val="nil"/>
              <w:bottom w:val="single" w:sz="4" w:space="0" w:color="auto"/>
              <w:right w:val="single" w:sz="4" w:space="0" w:color="auto"/>
            </w:tcBorders>
            <w:shd w:val="clear" w:color="000000" w:fill="EAF1F6"/>
            <w:noWrap/>
            <w:vAlign w:val="center"/>
            <w:hideMark/>
          </w:tcPr>
          <w:p w14:paraId="213EA704" w14:textId="77777777" w:rsidR="00C2109B" w:rsidRPr="00C2109B" w:rsidRDefault="00C2109B" w:rsidP="00C2109B">
            <w:pPr>
              <w:spacing w:line="240" w:lineRule="auto"/>
              <w:jc w:val="right"/>
              <w:rPr>
                <w:b/>
                <w:bCs/>
                <w:i/>
                <w:iCs/>
                <w:sz w:val="12"/>
                <w:szCs w:val="12"/>
              </w:rPr>
            </w:pPr>
            <w:r w:rsidRPr="00C2109B">
              <w:rPr>
                <w:b/>
                <w:bCs/>
                <w:i/>
                <w:iCs/>
                <w:sz w:val="12"/>
                <w:szCs w:val="12"/>
              </w:rPr>
              <w:t>254 232,87</w:t>
            </w:r>
          </w:p>
        </w:tc>
        <w:tc>
          <w:tcPr>
            <w:tcW w:w="498" w:type="pct"/>
            <w:tcBorders>
              <w:top w:val="nil"/>
              <w:left w:val="nil"/>
              <w:bottom w:val="single" w:sz="4" w:space="0" w:color="auto"/>
              <w:right w:val="single" w:sz="4" w:space="0" w:color="auto"/>
            </w:tcBorders>
            <w:shd w:val="clear" w:color="000000" w:fill="EAF1F6"/>
            <w:noWrap/>
            <w:vAlign w:val="center"/>
            <w:hideMark/>
          </w:tcPr>
          <w:p w14:paraId="7B9A026A" w14:textId="77777777" w:rsidR="00C2109B" w:rsidRPr="00C2109B" w:rsidRDefault="00C2109B" w:rsidP="00C2109B">
            <w:pPr>
              <w:spacing w:line="240" w:lineRule="auto"/>
              <w:jc w:val="right"/>
              <w:rPr>
                <w:b/>
                <w:bCs/>
                <w:i/>
                <w:iCs/>
                <w:sz w:val="12"/>
                <w:szCs w:val="12"/>
              </w:rPr>
            </w:pPr>
            <w:r w:rsidRPr="00C2109B">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5E5BA507" w14:textId="77777777" w:rsidR="00C2109B" w:rsidRPr="00C2109B" w:rsidRDefault="00C2109B" w:rsidP="00C2109B">
            <w:pPr>
              <w:spacing w:line="240" w:lineRule="auto"/>
              <w:jc w:val="right"/>
              <w:rPr>
                <w:b/>
                <w:bCs/>
                <w:i/>
                <w:iCs/>
                <w:sz w:val="12"/>
                <w:szCs w:val="12"/>
              </w:rPr>
            </w:pPr>
            <w:r w:rsidRPr="00C2109B">
              <w:rPr>
                <w:b/>
                <w:bCs/>
                <w:i/>
                <w:iCs/>
                <w:sz w:val="12"/>
                <w:szCs w:val="12"/>
              </w:rPr>
              <w:t>18 601</w:t>
            </w:r>
          </w:p>
        </w:tc>
        <w:tc>
          <w:tcPr>
            <w:tcW w:w="655" w:type="pct"/>
            <w:tcBorders>
              <w:top w:val="nil"/>
              <w:left w:val="nil"/>
              <w:bottom w:val="single" w:sz="4" w:space="0" w:color="auto"/>
              <w:right w:val="single" w:sz="4" w:space="0" w:color="auto"/>
            </w:tcBorders>
            <w:shd w:val="clear" w:color="000000" w:fill="EAF1F6"/>
            <w:noWrap/>
            <w:vAlign w:val="center"/>
            <w:hideMark/>
          </w:tcPr>
          <w:p w14:paraId="7CD6D595" w14:textId="77777777" w:rsidR="00C2109B" w:rsidRPr="00C2109B" w:rsidRDefault="00C2109B" w:rsidP="00C2109B">
            <w:pPr>
              <w:spacing w:line="240" w:lineRule="auto"/>
              <w:jc w:val="right"/>
              <w:rPr>
                <w:b/>
                <w:bCs/>
                <w:i/>
                <w:iCs/>
                <w:sz w:val="12"/>
                <w:szCs w:val="12"/>
              </w:rPr>
            </w:pPr>
            <w:r w:rsidRPr="00C2109B">
              <w:rPr>
                <w:b/>
                <w:bCs/>
                <w:i/>
                <w:iCs/>
                <w:sz w:val="12"/>
                <w:szCs w:val="12"/>
              </w:rPr>
              <w:t>18 600,93</w:t>
            </w:r>
          </w:p>
        </w:tc>
        <w:tc>
          <w:tcPr>
            <w:tcW w:w="498" w:type="pct"/>
            <w:tcBorders>
              <w:top w:val="nil"/>
              <w:left w:val="nil"/>
              <w:bottom w:val="single" w:sz="4" w:space="0" w:color="auto"/>
              <w:right w:val="single" w:sz="4" w:space="0" w:color="auto"/>
            </w:tcBorders>
            <w:shd w:val="clear" w:color="000000" w:fill="EAF1F6"/>
            <w:noWrap/>
            <w:vAlign w:val="center"/>
            <w:hideMark/>
          </w:tcPr>
          <w:p w14:paraId="58CC9F60" w14:textId="77777777" w:rsidR="00C2109B" w:rsidRPr="00C2109B" w:rsidRDefault="00C2109B" w:rsidP="00C2109B">
            <w:pPr>
              <w:spacing w:line="240" w:lineRule="auto"/>
              <w:jc w:val="right"/>
              <w:rPr>
                <w:b/>
                <w:bCs/>
                <w:i/>
                <w:iCs/>
                <w:sz w:val="12"/>
                <w:szCs w:val="12"/>
              </w:rPr>
            </w:pPr>
            <w:r w:rsidRPr="00C2109B">
              <w:rPr>
                <w:b/>
                <w:bCs/>
                <w:i/>
                <w:iCs/>
                <w:sz w:val="12"/>
                <w:szCs w:val="12"/>
              </w:rPr>
              <w:t>100,0</w:t>
            </w:r>
          </w:p>
        </w:tc>
      </w:tr>
      <w:tr w:rsidR="00C2109B" w:rsidRPr="00C2109B" w14:paraId="29F9C847" w14:textId="77777777" w:rsidTr="00C2109B">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D483B63" w14:textId="77777777" w:rsidR="00C2109B" w:rsidRPr="00C2109B" w:rsidRDefault="00C2109B" w:rsidP="00C2109B">
            <w:pPr>
              <w:spacing w:line="240" w:lineRule="auto"/>
              <w:rPr>
                <w:b/>
                <w:bCs/>
                <w:i/>
                <w:iCs/>
                <w:sz w:val="12"/>
                <w:szCs w:val="12"/>
              </w:rPr>
            </w:pPr>
            <w:r w:rsidRPr="00C2109B">
              <w:rPr>
                <w:b/>
                <w:bCs/>
                <w:i/>
                <w:iCs/>
                <w:sz w:val="12"/>
                <w:szCs w:val="12"/>
              </w:rPr>
              <w:t>Realizacja zadań wymagających stosowania specjalnej organizacji nauki i metod pracy</w:t>
            </w:r>
          </w:p>
        </w:tc>
        <w:tc>
          <w:tcPr>
            <w:tcW w:w="558" w:type="pct"/>
            <w:tcBorders>
              <w:top w:val="nil"/>
              <w:left w:val="nil"/>
              <w:bottom w:val="single" w:sz="4" w:space="0" w:color="auto"/>
              <w:right w:val="single" w:sz="4" w:space="0" w:color="auto"/>
            </w:tcBorders>
            <w:shd w:val="clear" w:color="000000" w:fill="EAF1F6"/>
            <w:noWrap/>
            <w:vAlign w:val="center"/>
            <w:hideMark/>
          </w:tcPr>
          <w:p w14:paraId="071B36A3" w14:textId="77777777" w:rsidR="00C2109B" w:rsidRPr="00C2109B" w:rsidRDefault="00C2109B" w:rsidP="00C2109B">
            <w:pPr>
              <w:spacing w:line="240" w:lineRule="auto"/>
              <w:jc w:val="right"/>
              <w:rPr>
                <w:b/>
                <w:bCs/>
                <w:i/>
                <w:iCs/>
                <w:sz w:val="12"/>
                <w:szCs w:val="12"/>
              </w:rPr>
            </w:pPr>
            <w:r w:rsidRPr="00C2109B">
              <w:rPr>
                <w:b/>
                <w:bCs/>
                <w:i/>
                <w:iCs/>
                <w:sz w:val="12"/>
                <w:szCs w:val="12"/>
              </w:rPr>
              <w:t>32 185 691</w:t>
            </w:r>
          </w:p>
        </w:tc>
        <w:tc>
          <w:tcPr>
            <w:tcW w:w="655" w:type="pct"/>
            <w:tcBorders>
              <w:top w:val="nil"/>
              <w:left w:val="nil"/>
              <w:bottom w:val="single" w:sz="4" w:space="0" w:color="auto"/>
              <w:right w:val="single" w:sz="4" w:space="0" w:color="auto"/>
            </w:tcBorders>
            <w:shd w:val="clear" w:color="000000" w:fill="EAF1F6"/>
            <w:noWrap/>
            <w:vAlign w:val="center"/>
            <w:hideMark/>
          </w:tcPr>
          <w:p w14:paraId="3A0BAD75" w14:textId="77777777" w:rsidR="00C2109B" w:rsidRPr="00C2109B" w:rsidRDefault="00C2109B" w:rsidP="00C2109B">
            <w:pPr>
              <w:spacing w:line="240" w:lineRule="auto"/>
              <w:jc w:val="right"/>
              <w:rPr>
                <w:b/>
                <w:bCs/>
                <w:i/>
                <w:iCs/>
                <w:sz w:val="12"/>
                <w:szCs w:val="12"/>
              </w:rPr>
            </w:pPr>
            <w:r w:rsidRPr="00C2109B">
              <w:rPr>
                <w:b/>
                <w:bCs/>
                <w:i/>
                <w:iCs/>
                <w:sz w:val="12"/>
                <w:szCs w:val="12"/>
              </w:rPr>
              <w:t>32 138 061,44</w:t>
            </w:r>
          </w:p>
        </w:tc>
        <w:tc>
          <w:tcPr>
            <w:tcW w:w="498" w:type="pct"/>
            <w:tcBorders>
              <w:top w:val="nil"/>
              <w:left w:val="nil"/>
              <w:bottom w:val="single" w:sz="4" w:space="0" w:color="auto"/>
              <w:right w:val="single" w:sz="4" w:space="0" w:color="auto"/>
            </w:tcBorders>
            <w:shd w:val="clear" w:color="000000" w:fill="EAF1F6"/>
            <w:noWrap/>
            <w:vAlign w:val="center"/>
            <w:hideMark/>
          </w:tcPr>
          <w:p w14:paraId="6D0A3BB7" w14:textId="77777777" w:rsidR="00C2109B" w:rsidRPr="00C2109B" w:rsidRDefault="00C2109B" w:rsidP="00C2109B">
            <w:pPr>
              <w:spacing w:line="240" w:lineRule="auto"/>
              <w:jc w:val="right"/>
              <w:rPr>
                <w:b/>
                <w:bCs/>
                <w:i/>
                <w:iCs/>
                <w:sz w:val="12"/>
                <w:szCs w:val="12"/>
              </w:rPr>
            </w:pPr>
            <w:r w:rsidRPr="00C2109B">
              <w:rPr>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14:paraId="3CA1CFFF" w14:textId="77777777" w:rsidR="00C2109B" w:rsidRPr="00C2109B" w:rsidRDefault="00C2109B" w:rsidP="00C2109B">
            <w:pPr>
              <w:spacing w:line="240" w:lineRule="auto"/>
              <w:jc w:val="right"/>
              <w:rPr>
                <w:b/>
                <w:bCs/>
                <w:i/>
                <w:iCs/>
                <w:sz w:val="12"/>
                <w:szCs w:val="12"/>
              </w:rPr>
            </w:pPr>
            <w:r w:rsidRPr="00C2109B">
              <w:rPr>
                <w:b/>
                <w:bCs/>
                <w:i/>
                <w:iCs/>
                <w:sz w:val="12"/>
                <w:szCs w:val="12"/>
              </w:rPr>
              <w:t>4 682 713</w:t>
            </w:r>
          </w:p>
        </w:tc>
        <w:tc>
          <w:tcPr>
            <w:tcW w:w="655" w:type="pct"/>
            <w:tcBorders>
              <w:top w:val="nil"/>
              <w:left w:val="nil"/>
              <w:bottom w:val="single" w:sz="4" w:space="0" w:color="auto"/>
              <w:right w:val="single" w:sz="4" w:space="0" w:color="auto"/>
            </w:tcBorders>
            <w:shd w:val="clear" w:color="000000" w:fill="EAF1F6"/>
            <w:noWrap/>
            <w:vAlign w:val="center"/>
            <w:hideMark/>
          </w:tcPr>
          <w:p w14:paraId="26B52E7F" w14:textId="77777777" w:rsidR="00C2109B" w:rsidRPr="00C2109B" w:rsidRDefault="00C2109B" w:rsidP="00C2109B">
            <w:pPr>
              <w:spacing w:line="240" w:lineRule="auto"/>
              <w:jc w:val="right"/>
              <w:rPr>
                <w:b/>
                <w:bCs/>
                <w:i/>
                <w:iCs/>
                <w:sz w:val="12"/>
                <w:szCs w:val="12"/>
              </w:rPr>
            </w:pPr>
            <w:r w:rsidRPr="00C2109B">
              <w:rPr>
                <w:b/>
                <w:bCs/>
                <w:i/>
                <w:iCs/>
                <w:sz w:val="12"/>
                <w:szCs w:val="12"/>
              </w:rPr>
              <w:t>4 635 511,91</w:t>
            </w:r>
          </w:p>
        </w:tc>
        <w:tc>
          <w:tcPr>
            <w:tcW w:w="498" w:type="pct"/>
            <w:tcBorders>
              <w:top w:val="nil"/>
              <w:left w:val="nil"/>
              <w:bottom w:val="single" w:sz="4" w:space="0" w:color="auto"/>
              <w:right w:val="single" w:sz="4" w:space="0" w:color="auto"/>
            </w:tcBorders>
            <w:shd w:val="clear" w:color="000000" w:fill="EAF1F6"/>
            <w:noWrap/>
            <w:vAlign w:val="center"/>
            <w:hideMark/>
          </w:tcPr>
          <w:p w14:paraId="0FC59535" w14:textId="77777777" w:rsidR="00C2109B" w:rsidRPr="00C2109B" w:rsidRDefault="00C2109B" w:rsidP="00C2109B">
            <w:pPr>
              <w:spacing w:line="240" w:lineRule="auto"/>
              <w:jc w:val="right"/>
              <w:rPr>
                <w:b/>
                <w:bCs/>
                <w:i/>
                <w:iCs/>
                <w:sz w:val="12"/>
                <w:szCs w:val="12"/>
              </w:rPr>
            </w:pPr>
            <w:r w:rsidRPr="00C2109B">
              <w:rPr>
                <w:b/>
                <w:bCs/>
                <w:i/>
                <w:iCs/>
                <w:sz w:val="12"/>
                <w:szCs w:val="12"/>
              </w:rPr>
              <w:t>99,0</w:t>
            </w:r>
          </w:p>
        </w:tc>
      </w:tr>
      <w:tr w:rsidR="00C2109B" w:rsidRPr="00C2109B" w14:paraId="014E4F79" w14:textId="77777777" w:rsidTr="00C2109B">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6E852435" w14:textId="77777777" w:rsidR="00C2109B" w:rsidRPr="00C2109B" w:rsidRDefault="00C2109B" w:rsidP="00C2109B">
            <w:pPr>
              <w:spacing w:line="240" w:lineRule="auto"/>
              <w:rPr>
                <w:sz w:val="12"/>
                <w:szCs w:val="12"/>
              </w:rPr>
            </w:pPr>
            <w:r w:rsidRPr="00C2109B">
              <w:rPr>
                <w:sz w:val="12"/>
                <w:szCs w:val="12"/>
              </w:rPr>
              <w:t>Realizacja zadań wymagających stosowania specjalnej organizacji nauki i metod pracy przez placówki publiczne</w:t>
            </w:r>
          </w:p>
        </w:tc>
        <w:tc>
          <w:tcPr>
            <w:tcW w:w="558" w:type="pct"/>
            <w:tcBorders>
              <w:top w:val="nil"/>
              <w:left w:val="nil"/>
              <w:bottom w:val="single" w:sz="4" w:space="0" w:color="auto"/>
              <w:right w:val="single" w:sz="4" w:space="0" w:color="auto"/>
            </w:tcBorders>
            <w:shd w:val="clear" w:color="auto" w:fill="auto"/>
            <w:noWrap/>
            <w:vAlign w:val="center"/>
            <w:hideMark/>
          </w:tcPr>
          <w:p w14:paraId="04CAEBFC" w14:textId="77777777" w:rsidR="00C2109B" w:rsidRPr="00C2109B" w:rsidRDefault="00C2109B" w:rsidP="00C2109B">
            <w:pPr>
              <w:spacing w:line="240" w:lineRule="auto"/>
              <w:jc w:val="right"/>
              <w:rPr>
                <w:sz w:val="12"/>
                <w:szCs w:val="12"/>
              </w:rPr>
            </w:pPr>
            <w:r w:rsidRPr="00C2109B">
              <w:rPr>
                <w:sz w:val="12"/>
                <w:szCs w:val="12"/>
              </w:rPr>
              <w:t>27 502 978</w:t>
            </w:r>
          </w:p>
        </w:tc>
        <w:tc>
          <w:tcPr>
            <w:tcW w:w="655" w:type="pct"/>
            <w:tcBorders>
              <w:top w:val="nil"/>
              <w:left w:val="nil"/>
              <w:bottom w:val="single" w:sz="4" w:space="0" w:color="auto"/>
              <w:right w:val="single" w:sz="4" w:space="0" w:color="auto"/>
            </w:tcBorders>
            <w:shd w:val="clear" w:color="auto" w:fill="auto"/>
            <w:noWrap/>
            <w:vAlign w:val="center"/>
            <w:hideMark/>
          </w:tcPr>
          <w:p w14:paraId="77CBD738" w14:textId="77777777" w:rsidR="00C2109B" w:rsidRPr="00C2109B" w:rsidRDefault="00C2109B" w:rsidP="00C2109B">
            <w:pPr>
              <w:spacing w:line="240" w:lineRule="auto"/>
              <w:jc w:val="right"/>
              <w:rPr>
                <w:sz w:val="12"/>
                <w:szCs w:val="12"/>
              </w:rPr>
            </w:pPr>
            <w:r w:rsidRPr="00C2109B">
              <w:rPr>
                <w:sz w:val="12"/>
                <w:szCs w:val="12"/>
              </w:rPr>
              <w:t>27 502 549,53</w:t>
            </w:r>
          </w:p>
        </w:tc>
        <w:tc>
          <w:tcPr>
            <w:tcW w:w="498" w:type="pct"/>
            <w:tcBorders>
              <w:top w:val="nil"/>
              <w:left w:val="nil"/>
              <w:bottom w:val="single" w:sz="4" w:space="0" w:color="auto"/>
              <w:right w:val="single" w:sz="4" w:space="0" w:color="auto"/>
            </w:tcBorders>
            <w:shd w:val="clear" w:color="auto" w:fill="auto"/>
            <w:noWrap/>
            <w:vAlign w:val="center"/>
            <w:hideMark/>
          </w:tcPr>
          <w:p w14:paraId="620C73C8" w14:textId="77777777" w:rsidR="00C2109B" w:rsidRPr="00C2109B" w:rsidRDefault="00C2109B" w:rsidP="00C2109B">
            <w:pPr>
              <w:spacing w:line="240" w:lineRule="auto"/>
              <w:jc w:val="right"/>
              <w:rPr>
                <w:sz w:val="12"/>
                <w:szCs w:val="12"/>
              </w:rPr>
            </w:pPr>
            <w:r w:rsidRPr="00C2109B">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12C2A3FD" w14:textId="77777777" w:rsidR="00C2109B" w:rsidRPr="00C2109B" w:rsidRDefault="00C2109B" w:rsidP="00C2109B">
            <w:pPr>
              <w:spacing w:line="240" w:lineRule="auto"/>
              <w:jc w:val="right"/>
              <w:rPr>
                <w:sz w:val="12"/>
                <w:szCs w:val="12"/>
              </w:rPr>
            </w:pPr>
            <w:r w:rsidRPr="00C2109B">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5019DCB4" w14:textId="77777777" w:rsidR="00C2109B" w:rsidRPr="00C2109B" w:rsidRDefault="00C2109B" w:rsidP="00C2109B">
            <w:pPr>
              <w:spacing w:line="240" w:lineRule="auto"/>
              <w:jc w:val="right"/>
              <w:rPr>
                <w:sz w:val="12"/>
                <w:szCs w:val="12"/>
              </w:rPr>
            </w:pPr>
            <w:r w:rsidRPr="00C2109B">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0B34BD49"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07828207" w14:textId="77777777" w:rsidTr="00C2109B">
        <w:trPr>
          <w:trHeight w:val="672"/>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344B800B" w14:textId="77777777" w:rsidR="00C2109B" w:rsidRPr="00C2109B" w:rsidRDefault="00C2109B" w:rsidP="00C2109B">
            <w:pPr>
              <w:spacing w:line="240" w:lineRule="auto"/>
              <w:rPr>
                <w:sz w:val="12"/>
                <w:szCs w:val="12"/>
              </w:rPr>
            </w:pPr>
            <w:r w:rsidRPr="00C2109B">
              <w:rPr>
                <w:sz w:val="12"/>
                <w:szCs w:val="12"/>
              </w:rPr>
              <w:t>Dotacje dla podmiotów niepublicznych realizujących zadania wymagające stosowania specjalnej nauki organizacji i metod pracy</w:t>
            </w:r>
          </w:p>
        </w:tc>
        <w:tc>
          <w:tcPr>
            <w:tcW w:w="558" w:type="pct"/>
            <w:tcBorders>
              <w:top w:val="nil"/>
              <w:left w:val="nil"/>
              <w:bottom w:val="single" w:sz="4" w:space="0" w:color="auto"/>
              <w:right w:val="single" w:sz="4" w:space="0" w:color="auto"/>
            </w:tcBorders>
            <w:shd w:val="clear" w:color="auto" w:fill="auto"/>
            <w:noWrap/>
            <w:vAlign w:val="center"/>
            <w:hideMark/>
          </w:tcPr>
          <w:p w14:paraId="4F7BEA7B" w14:textId="77777777" w:rsidR="00C2109B" w:rsidRPr="00C2109B" w:rsidRDefault="00C2109B" w:rsidP="00C2109B">
            <w:pPr>
              <w:spacing w:line="240" w:lineRule="auto"/>
              <w:jc w:val="right"/>
              <w:rPr>
                <w:sz w:val="12"/>
                <w:szCs w:val="12"/>
              </w:rPr>
            </w:pPr>
            <w:r w:rsidRPr="00C2109B">
              <w:rPr>
                <w:sz w:val="12"/>
                <w:szCs w:val="12"/>
              </w:rPr>
              <w:t>4 682 713</w:t>
            </w:r>
          </w:p>
        </w:tc>
        <w:tc>
          <w:tcPr>
            <w:tcW w:w="655" w:type="pct"/>
            <w:tcBorders>
              <w:top w:val="nil"/>
              <w:left w:val="nil"/>
              <w:bottom w:val="single" w:sz="4" w:space="0" w:color="auto"/>
              <w:right w:val="single" w:sz="4" w:space="0" w:color="auto"/>
            </w:tcBorders>
            <w:shd w:val="clear" w:color="auto" w:fill="auto"/>
            <w:noWrap/>
            <w:vAlign w:val="center"/>
            <w:hideMark/>
          </w:tcPr>
          <w:p w14:paraId="5FDF56C6" w14:textId="77777777" w:rsidR="00C2109B" w:rsidRPr="00C2109B" w:rsidRDefault="00C2109B" w:rsidP="00C2109B">
            <w:pPr>
              <w:spacing w:line="240" w:lineRule="auto"/>
              <w:jc w:val="right"/>
              <w:rPr>
                <w:sz w:val="12"/>
                <w:szCs w:val="12"/>
              </w:rPr>
            </w:pPr>
            <w:r w:rsidRPr="00C2109B">
              <w:rPr>
                <w:sz w:val="12"/>
                <w:szCs w:val="12"/>
              </w:rPr>
              <w:t>4 635 511,91</w:t>
            </w:r>
          </w:p>
        </w:tc>
        <w:tc>
          <w:tcPr>
            <w:tcW w:w="498" w:type="pct"/>
            <w:tcBorders>
              <w:top w:val="nil"/>
              <w:left w:val="nil"/>
              <w:bottom w:val="single" w:sz="4" w:space="0" w:color="auto"/>
              <w:right w:val="single" w:sz="4" w:space="0" w:color="auto"/>
            </w:tcBorders>
            <w:shd w:val="clear" w:color="auto" w:fill="auto"/>
            <w:noWrap/>
            <w:vAlign w:val="center"/>
            <w:hideMark/>
          </w:tcPr>
          <w:p w14:paraId="1610C33F" w14:textId="77777777" w:rsidR="00C2109B" w:rsidRPr="00C2109B" w:rsidRDefault="00C2109B" w:rsidP="00C2109B">
            <w:pPr>
              <w:spacing w:line="240" w:lineRule="auto"/>
              <w:jc w:val="right"/>
              <w:rPr>
                <w:sz w:val="12"/>
                <w:szCs w:val="12"/>
              </w:rPr>
            </w:pPr>
            <w:r w:rsidRPr="00C2109B">
              <w:rPr>
                <w:sz w:val="12"/>
                <w:szCs w:val="12"/>
              </w:rPr>
              <w:t>99,0</w:t>
            </w:r>
          </w:p>
        </w:tc>
        <w:tc>
          <w:tcPr>
            <w:tcW w:w="558" w:type="pct"/>
            <w:tcBorders>
              <w:top w:val="nil"/>
              <w:left w:val="nil"/>
              <w:bottom w:val="single" w:sz="4" w:space="0" w:color="auto"/>
              <w:right w:val="single" w:sz="4" w:space="0" w:color="auto"/>
            </w:tcBorders>
            <w:shd w:val="clear" w:color="auto" w:fill="auto"/>
            <w:noWrap/>
            <w:vAlign w:val="center"/>
            <w:hideMark/>
          </w:tcPr>
          <w:p w14:paraId="1C1F0F25" w14:textId="77777777" w:rsidR="00C2109B" w:rsidRPr="00C2109B" w:rsidRDefault="00C2109B" w:rsidP="00C2109B">
            <w:pPr>
              <w:spacing w:line="240" w:lineRule="auto"/>
              <w:jc w:val="right"/>
              <w:rPr>
                <w:sz w:val="12"/>
                <w:szCs w:val="12"/>
              </w:rPr>
            </w:pPr>
            <w:r w:rsidRPr="00C2109B">
              <w:rPr>
                <w:sz w:val="12"/>
                <w:szCs w:val="12"/>
              </w:rPr>
              <w:t>4 682 713</w:t>
            </w:r>
          </w:p>
        </w:tc>
        <w:tc>
          <w:tcPr>
            <w:tcW w:w="655" w:type="pct"/>
            <w:tcBorders>
              <w:top w:val="nil"/>
              <w:left w:val="nil"/>
              <w:bottom w:val="single" w:sz="4" w:space="0" w:color="auto"/>
              <w:right w:val="single" w:sz="4" w:space="0" w:color="auto"/>
            </w:tcBorders>
            <w:shd w:val="clear" w:color="auto" w:fill="auto"/>
            <w:noWrap/>
            <w:vAlign w:val="center"/>
            <w:hideMark/>
          </w:tcPr>
          <w:p w14:paraId="6E94CE50" w14:textId="77777777" w:rsidR="00C2109B" w:rsidRPr="00C2109B" w:rsidRDefault="00C2109B" w:rsidP="00C2109B">
            <w:pPr>
              <w:spacing w:line="240" w:lineRule="auto"/>
              <w:jc w:val="right"/>
              <w:rPr>
                <w:sz w:val="12"/>
                <w:szCs w:val="12"/>
              </w:rPr>
            </w:pPr>
            <w:r w:rsidRPr="00C2109B">
              <w:rPr>
                <w:sz w:val="12"/>
                <w:szCs w:val="12"/>
              </w:rPr>
              <w:t>4 635 511,91</w:t>
            </w:r>
          </w:p>
        </w:tc>
        <w:tc>
          <w:tcPr>
            <w:tcW w:w="498" w:type="pct"/>
            <w:tcBorders>
              <w:top w:val="nil"/>
              <w:left w:val="nil"/>
              <w:bottom w:val="single" w:sz="4" w:space="0" w:color="auto"/>
              <w:right w:val="single" w:sz="4" w:space="0" w:color="auto"/>
            </w:tcBorders>
            <w:shd w:val="clear" w:color="auto" w:fill="auto"/>
            <w:noWrap/>
            <w:vAlign w:val="center"/>
            <w:hideMark/>
          </w:tcPr>
          <w:p w14:paraId="5DBBC507" w14:textId="77777777" w:rsidR="00C2109B" w:rsidRPr="00C2109B" w:rsidRDefault="00C2109B" w:rsidP="00C2109B">
            <w:pPr>
              <w:spacing w:line="240" w:lineRule="auto"/>
              <w:jc w:val="right"/>
              <w:rPr>
                <w:sz w:val="12"/>
                <w:szCs w:val="12"/>
              </w:rPr>
            </w:pPr>
            <w:r w:rsidRPr="00C2109B">
              <w:rPr>
                <w:sz w:val="12"/>
                <w:szCs w:val="12"/>
              </w:rPr>
              <w:t>99,0</w:t>
            </w:r>
          </w:p>
        </w:tc>
      </w:tr>
      <w:tr w:rsidR="00C2109B" w:rsidRPr="00C2109B" w14:paraId="1E6C005A" w14:textId="77777777" w:rsidTr="00C2109B">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4C2E9E9" w14:textId="77777777" w:rsidR="00C2109B" w:rsidRPr="00C2109B" w:rsidRDefault="00C2109B" w:rsidP="00C2109B">
            <w:pPr>
              <w:spacing w:line="240" w:lineRule="auto"/>
              <w:rPr>
                <w:b/>
                <w:bCs/>
                <w:i/>
                <w:iCs/>
                <w:sz w:val="12"/>
                <w:szCs w:val="12"/>
              </w:rPr>
            </w:pPr>
            <w:r w:rsidRPr="00C2109B">
              <w:rPr>
                <w:b/>
                <w:bCs/>
                <w:i/>
                <w:iCs/>
                <w:sz w:val="12"/>
                <w:szCs w:val="12"/>
              </w:rPr>
              <w:t>Kwalifikacyjne kursy zawodowe</w:t>
            </w:r>
          </w:p>
        </w:tc>
        <w:tc>
          <w:tcPr>
            <w:tcW w:w="558" w:type="pct"/>
            <w:tcBorders>
              <w:top w:val="nil"/>
              <w:left w:val="nil"/>
              <w:bottom w:val="single" w:sz="4" w:space="0" w:color="auto"/>
              <w:right w:val="single" w:sz="4" w:space="0" w:color="auto"/>
            </w:tcBorders>
            <w:shd w:val="clear" w:color="000000" w:fill="EAF1F6"/>
            <w:noWrap/>
            <w:vAlign w:val="center"/>
            <w:hideMark/>
          </w:tcPr>
          <w:p w14:paraId="34945F4B" w14:textId="77777777" w:rsidR="00C2109B" w:rsidRPr="00C2109B" w:rsidRDefault="00C2109B" w:rsidP="00C2109B">
            <w:pPr>
              <w:spacing w:line="240" w:lineRule="auto"/>
              <w:jc w:val="right"/>
              <w:rPr>
                <w:b/>
                <w:bCs/>
                <w:i/>
                <w:iCs/>
                <w:sz w:val="12"/>
                <w:szCs w:val="12"/>
              </w:rPr>
            </w:pPr>
            <w:r w:rsidRPr="00C2109B">
              <w:rPr>
                <w:b/>
                <w:bCs/>
                <w:i/>
                <w:iCs/>
                <w:sz w:val="12"/>
                <w:szCs w:val="12"/>
              </w:rPr>
              <w:t>1 709 742</w:t>
            </w:r>
          </w:p>
        </w:tc>
        <w:tc>
          <w:tcPr>
            <w:tcW w:w="655" w:type="pct"/>
            <w:tcBorders>
              <w:top w:val="nil"/>
              <w:left w:val="nil"/>
              <w:bottom w:val="single" w:sz="4" w:space="0" w:color="auto"/>
              <w:right w:val="single" w:sz="4" w:space="0" w:color="auto"/>
            </w:tcBorders>
            <w:shd w:val="clear" w:color="000000" w:fill="EAF1F6"/>
            <w:noWrap/>
            <w:vAlign w:val="center"/>
            <w:hideMark/>
          </w:tcPr>
          <w:p w14:paraId="3B189D4F" w14:textId="77777777" w:rsidR="00C2109B" w:rsidRPr="00C2109B" w:rsidRDefault="00C2109B" w:rsidP="00C2109B">
            <w:pPr>
              <w:spacing w:line="240" w:lineRule="auto"/>
              <w:jc w:val="right"/>
              <w:rPr>
                <w:b/>
                <w:bCs/>
                <w:i/>
                <w:iCs/>
                <w:sz w:val="12"/>
                <w:szCs w:val="12"/>
              </w:rPr>
            </w:pPr>
            <w:r w:rsidRPr="00C2109B">
              <w:rPr>
                <w:b/>
                <w:bCs/>
                <w:i/>
                <w:iCs/>
                <w:sz w:val="12"/>
                <w:szCs w:val="12"/>
              </w:rPr>
              <w:t>1 709 741,45</w:t>
            </w:r>
          </w:p>
        </w:tc>
        <w:tc>
          <w:tcPr>
            <w:tcW w:w="498" w:type="pct"/>
            <w:tcBorders>
              <w:top w:val="nil"/>
              <w:left w:val="nil"/>
              <w:bottom w:val="single" w:sz="4" w:space="0" w:color="auto"/>
              <w:right w:val="single" w:sz="4" w:space="0" w:color="auto"/>
            </w:tcBorders>
            <w:shd w:val="clear" w:color="000000" w:fill="EAF1F6"/>
            <w:noWrap/>
            <w:vAlign w:val="center"/>
            <w:hideMark/>
          </w:tcPr>
          <w:p w14:paraId="3A57AA1B" w14:textId="77777777" w:rsidR="00C2109B" w:rsidRPr="00C2109B" w:rsidRDefault="00C2109B" w:rsidP="00C2109B">
            <w:pPr>
              <w:spacing w:line="240" w:lineRule="auto"/>
              <w:jc w:val="right"/>
              <w:rPr>
                <w:b/>
                <w:bCs/>
                <w:i/>
                <w:iCs/>
                <w:sz w:val="12"/>
                <w:szCs w:val="12"/>
              </w:rPr>
            </w:pPr>
            <w:r w:rsidRPr="00C2109B">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50258F72" w14:textId="77777777" w:rsidR="00C2109B" w:rsidRPr="00C2109B" w:rsidRDefault="00C2109B" w:rsidP="00C2109B">
            <w:pPr>
              <w:spacing w:line="240" w:lineRule="auto"/>
              <w:jc w:val="right"/>
              <w:rPr>
                <w:b/>
                <w:bCs/>
                <w:i/>
                <w:iCs/>
                <w:sz w:val="12"/>
                <w:szCs w:val="12"/>
              </w:rPr>
            </w:pPr>
            <w:r w:rsidRPr="00C2109B">
              <w:rPr>
                <w:b/>
                <w:bCs/>
                <w:i/>
                <w:iCs/>
                <w:sz w:val="12"/>
                <w:szCs w:val="12"/>
              </w:rPr>
              <w:t>1 709 742</w:t>
            </w:r>
          </w:p>
        </w:tc>
        <w:tc>
          <w:tcPr>
            <w:tcW w:w="655" w:type="pct"/>
            <w:tcBorders>
              <w:top w:val="nil"/>
              <w:left w:val="nil"/>
              <w:bottom w:val="single" w:sz="4" w:space="0" w:color="auto"/>
              <w:right w:val="single" w:sz="4" w:space="0" w:color="auto"/>
            </w:tcBorders>
            <w:shd w:val="clear" w:color="000000" w:fill="EAF1F6"/>
            <w:noWrap/>
            <w:vAlign w:val="center"/>
            <w:hideMark/>
          </w:tcPr>
          <w:p w14:paraId="4BFCE6C0" w14:textId="77777777" w:rsidR="00C2109B" w:rsidRPr="00C2109B" w:rsidRDefault="00C2109B" w:rsidP="00C2109B">
            <w:pPr>
              <w:spacing w:line="240" w:lineRule="auto"/>
              <w:jc w:val="right"/>
              <w:rPr>
                <w:b/>
                <w:bCs/>
                <w:i/>
                <w:iCs/>
                <w:sz w:val="12"/>
                <w:szCs w:val="12"/>
              </w:rPr>
            </w:pPr>
            <w:r w:rsidRPr="00C2109B">
              <w:rPr>
                <w:b/>
                <w:bCs/>
                <w:i/>
                <w:iCs/>
                <w:sz w:val="12"/>
                <w:szCs w:val="12"/>
              </w:rPr>
              <w:t>1 709 741,45</w:t>
            </w:r>
          </w:p>
        </w:tc>
        <w:tc>
          <w:tcPr>
            <w:tcW w:w="498" w:type="pct"/>
            <w:tcBorders>
              <w:top w:val="nil"/>
              <w:left w:val="nil"/>
              <w:bottom w:val="single" w:sz="4" w:space="0" w:color="auto"/>
              <w:right w:val="single" w:sz="4" w:space="0" w:color="auto"/>
            </w:tcBorders>
            <w:shd w:val="clear" w:color="000000" w:fill="EAF1F6"/>
            <w:noWrap/>
            <w:vAlign w:val="center"/>
            <w:hideMark/>
          </w:tcPr>
          <w:p w14:paraId="402D2187" w14:textId="77777777" w:rsidR="00C2109B" w:rsidRPr="00C2109B" w:rsidRDefault="00C2109B" w:rsidP="00C2109B">
            <w:pPr>
              <w:spacing w:line="240" w:lineRule="auto"/>
              <w:jc w:val="right"/>
              <w:rPr>
                <w:b/>
                <w:bCs/>
                <w:i/>
                <w:iCs/>
                <w:sz w:val="12"/>
                <w:szCs w:val="12"/>
              </w:rPr>
            </w:pPr>
            <w:r w:rsidRPr="00C2109B">
              <w:rPr>
                <w:b/>
                <w:bCs/>
                <w:i/>
                <w:iCs/>
                <w:sz w:val="12"/>
                <w:szCs w:val="12"/>
              </w:rPr>
              <w:t>100,0</w:t>
            </w:r>
          </w:p>
        </w:tc>
      </w:tr>
      <w:tr w:rsidR="00C2109B" w:rsidRPr="00C2109B" w14:paraId="1D02559B" w14:textId="77777777" w:rsidTr="00C2109B">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30563B09" w14:textId="77777777" w:rsidR="00C2109B" w:rsidRPr="00C2109B" w:rsidRDefault="00C2109B" w:rsidP="00C2109B">
            <w:pPr>
              <w:spacing w:line="240" w:lineRule="auto"/>
              <w:rPr>
                <w:sz w:val="12"/>
                <w:szCs w:val="12"/>
              </w:rPr>
            </w:pPr>
            <w:r w:rsidRPr="00C2109B">
              <w:rPr>
                <w:sz w:val="12"/>
                <w:szCs w:val="12"/>
              </w:rPr>
              <w:t>Dotacje dla placówek niepublicznych na prowadzenie kwalifikacyjnych kursów zawodowych</w:t>
            </w:r>
          </w:p>
        </w:tc>
        <w:tc>
          <w:tcPr>
            <w:tcW w:w="558" w:type="pct"/>
            <w:tcBorders>
              <w:top w:val="nil"/>
              <w:left w:val="nil"/>
              <w:bottom w:val="single" w:sz="4" w:space="0" w:color="auto"/>
              <w:right w:val="single" w:sz="4" w:space="0" w:color="auto"/>
            </w:tcBorders>
            <w:shd w:val="clear" w:color="auto" w:fill="auto"/>
            <w:noWrap/>
            <w:vAlign w:val="center"/>
            <w:hideMark/>
          </w:tcPr>
          <w:p w14:paraId="7723A6E7" w14:textId="77777777" w:rsidR="00C2109B" w:rsidRPr="00C2109B" w:rsidRDefault="00C2109B" w:rsidP="00C2109B">
            <w:pPr>
              <w:spacing w:line="240" w:lineRule="auto"/>
              <w:jc w:val="right"/>
              <w:rPr>
                <w:sz w:val="12"/>
                <w:szCs w:val="12"/>
              </w:rPr>
            </w:pPr>
            <w:r w:rsidRPr="00C2109B">
              <w:rPr>
                <w:sz w:val="12"/>
                <w:szCs w:val="12"/>
              </w:rPr>
              <w:t>1 709 742</w:t>
            </w:r>
          </w:p>
        </w:tc>
        <w:tc>
          <w:tcPr>
            <w:tcW w:w="655" w:type="pct"/>
            <w:tcBorders>
              <w:top w:val="nil"/>
              <w:left w:val="nil"/>
              <w:bottom w:val="single" w:sz="4" w:space="0" w:color="auto"/>
              <w:right w:val="single" w:sz="4" w:space="0" w:color="auto"/>
            </w:tcBorders>
            <w:shd w:val="clear" w:color="auto" w:fill="auto"/>
            <w:noWrap/>
            <w:vAlign w:val="center"/>
            <w:hideMark/>
          </w:tcPr>
          <w:p w14:paraId="2DC6D591" w14:textId="77777777" w:rsidR="00C2109B" w:rsidRPr="00C2109B" w:rsidRDefault="00C2109B" w:rsidP="00C2109B">
            <w:pPr>
              <w:spacing w:line="240" w:lineRule="auto"/>
              <w:jc w:val="right"/>
              <w:rPr>
                <w:sz w:val="12"/>
                <w:szCs w:val="12"/>
              </w:rPr>
            </w:pPr>
            <w:r w:rsidRPr="00C2109B">
              <w:rPr>
                <w:sz w:val="12"/>
                <w:szCs w:val="12"/>
              </w:rPr>
              <w:t>1 709 741,45</w:t>
            </w:r>
          </w:p>
        </w:tc>
        <w:tc>
          <w:tcPr>
            <w:tcW w:w="498" w:type="pct"/>
            <w:tcBorders>
              <w:top w:val="nil"/>
              <w:left w:val="nil"/>
              <w:bottom w:val="single" w:sz="4" w:space="0" w:color="auto"/>
              <w:right w:val="single" w:sz="4" w:space="0" w:color="auto"/>
            </w:tcBorders>
            <w:shd w:val="clear" w:color="auto" w:fill="auto"/>
            <w:noWrap/>
            <w:vAlign w:val="center"/>
            <w:hideMark/>
          </w:tcPr>
          <w:p w14:paraId="3FFBFA03" w14:textId="77777777" w:rsidR="00C2109B" w:rsidRPr="00C2109B" w:rsidRDefault="00C2109B" w:rsidP="00C2109B">
            <w:pPr>
              <w:spacing w:line="240" w:lineRule="auto"/>
              <w:jc w:val="right"/>
              <w:rPr>
                <w:sz w:val="12"/>
                <w:szCs w:val="12"/>
              </w:rPr>
            </w:pPr>
            <w:r w:rsidRPr="00C2109B">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40B312DE" w14:textId="77777777" w:rsidR="00C2109B" w:rsidRPr="00C2109B" w:rsidRDefault="00C2109B" w:rsidP="00C2109B">
            <w:pPr>
              <w:spacing w:line="240" w:lineRule="auto"/>
              <w:jc w:val="right"/>
              <w:rPr>
                <w:sz w:val="12"/>
                <w:szCs w:val="12"/>
              </w:rPr>
            </w:pPr>
            <w:r w:rsidRPr="00C2109B">
              <w:rPr>
                <w:sz w:val="12"/>
                <w:szCs w:val="12"/>
              </w:rPr>
              <w:t>1 709 742</w:t>
            </w:r>
          </w:p>
        </w:tc>
        <w:tc>
          <w:tcPr>
            <w:tcW w:w="655" w:type="pct"/>
            <w:tcBorders>
              <w:top w:val="nil"/>
              <w:left w:val="nil"/>
              <w:bottom w:val="single" w:sz="4" w:space="0" w:color="auto"/>
              <w:right w:val="single" w:sz="4" w:space="0" w:color="auto"/>
            </w:tcBorders>
            <w:shd w:val="clear" w:color="auto" w:fill="auto"/>
            <w:noWrap/>
            <w:vAlign w:val="center"/>
            <w:hideMark/>
          </w:tcPr>
          <w:p w14:paraId="30E796F5" w14:textId="77777777" w:rsidR="00C2109B" w:rsidRPr="00C2109B" w:rsidRDefault="00C2109B" w:rsidP="00C2109B">
            <w:pPr>
              <w:spacing w:line="240" w:lineRule="auto"/>
              <w:jc w:val="right"/>
              <w:rPr>
                <w:sz w:val="12"/>
                <w:szCs w:val="12"/>
              </w:rPr>
            </w:pPr>
            <w:r w:rsidRPr="00C2109B">
              <w:rPr>
                <w:sz w:val="12"/>
                <w:szCs w:val="12"/>
              </w:rPr>
              <w:t>1 709 741,45</w:t>
            </w:r>
          </w:p>
        </w:tc>
        <w:tc>
          <w:tcPr>
            <w:tcW w:w="498" w:type="pct"/>
            <w:tcBorders>
              <w:top w:val="nil"/>
              <w:left w:val="nil"/>
              <w:bottom w:val="single" w:sz="4" w:space="0" w:color="auto"/>
              <w:right w:val="single" w:sz="4" w:space="0" w:color="auto"/>
            </w:tcBorders>
            <w:shd w:val="clear" w:color="auto" w:fill="auto"/>
            <w:noWrap/>
            <w:vAlign w:val="center"/>
            <w:hideMark/>
          </w:tcPr>
          <w:p w14:paraId="3F96F358"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294AB452" w14:textId="77777777" w:rsidTr="00C2109B">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D9ADE97" w14:textId="77777777" w:rsidR="00C2109B" w:rsidRPr="00C2109B" w:rsidRDefault="00C2109B" w:rsidP="00C2109B">
            <w:pPr>
              <w:spacing w:line="240" w:lineRule="auto"/>
              <w:rPr>
                <w:b/>
                <w:bCs/>
                <w:i/>
                <w:iCs/>
                <w:sz w:val="12"/>
                <w:szCs w:val="12"/>
              </w:rPr>
            </w:pPr>
            <w:r w:rsidRPr="00C2109B">
              <w:rPr>
                <w:b/>
                <w:bCs/>
                <w:i/>
                <w:iCs/>
                <w:sz w:val="12"/>
                <w:szCs w:val="12"/>
              </w:rPr>
              <w:t>Prowadzenie techników</w:t>
            </w:r>
          </w:p>
        </w:tc>
        <w:tc>
          <w:tcPr>
            <w:tcW w:w="558" w:type="pct"/>
            <w:tcBorders>
              <w:top w:val="nil"/>
              <w:left w:val="nil"/>
              <w:bottom w:val="single" w:sz="4" w:space="0" w:color="auto"/>
              <w:right w:val="single" w:sz="4" w:space="0" w:color="auto"/>
            </w:tcBorders>
            <w:shd w:val="clear" w:color="000000" w:fill="EAF1F6"/>
            <w:noWrap/>
            <w:vAlign w:val="center"/>
            <w:hideMark/>
          </w:tcPr>
          <w:p w14:paraId="395A4B68" w14:textId="77777777" w:rsidR="00C2109B" w:rsidRPr="00C2109B" w:rsidRDefault="00C2109B" w:rsidP="00C2109B">
            <w:pPr>
              <w:spacing w:line="240" w:lineRule="auto"/>
              <w:jc w:val="right"/>
              <w:rPr>
                <w:b/>
                <w:bCs/>
                <w:i/>
                <w:iCs/>
                <w:sz w:val="12"/>
                <w:szCs w:val="12"/>
              </w:rPr>
            </w:pPr>
            <w:r w:rsidRPr="00C2109B">
              <w:rPr>
                <w:b/>
                <w:bCs/>
                <w:i/>
                <w:iCs/>
                <w:sz w:val="12"/>
                <w:szCs w:val="12"/>
              </w:rPr>
              <w:t>31 855 410</w:t>
            </w:r>
          </w:p>
        </w:tc>
        <w:tc>
          <w:tcPr>
            <w:tcW w:w="655" w:type="pct"/>
            <w:tcBorders>
              <w:top w:val="nil"/>
              <w:left w:val="nil"/>
              <w:bottom w:val="single" w:sz="4" w:space="0" w:color="auto"/>
              <w:right w:val="single" w:sz="4" w:space="0" w:color="auto"/>
            </w:tcBorders>
            <w:shd w:val="clear" w:color="000000" w:fill="EAF1F6"/>
            <w:noWrap/>
            <w:vAlign w:val="center"/>
            <w:hideMark/>
          </w:tcPr>
          <w:p w14:paraId="580B94B2" w14:textId="77777777" w:rsidR="00C2109B" w:rsidRPr="00C2109B" w:rsidRDefault="00C2109B" w:rsidP="00C2109B">
            <w:pPr>
              <w:spacing w:line="240" w:lineRule="auto"/>
              <w:jc w:val="right"/>
              <w:rPr>
                <w:b/>
                <w:bCs/>
                <w:i/>
                <w:iCs/>
                <w:sz w:val="12"/>
                <w:szCs w:val="12"/>
              </w:rPr>
            </w:pPr>
            <w:r w:rsidRPr="00C2109B">
              <w:rPr>
                <w:b/>
                <w:bCs/>
                <w:i/>
                <w:iCs/>
                <w:sz w:val="12"/>
                <w:szCs w:val="12"/>
              </w:rPr>
              <w:t>31 826 612,59</w:t>
            </w:r>
          </w:p>
        </w:tc>
        <w:tc>
          <w:tcPr>
            <w:tcW w:w="498" w:type="pct"/>
            <w:tcBorders>
              <w:top w:val="nil"/>
              <w:left w:val="nil"/>
              <w:bottom w:val="single" w:sz="4" w:space="0" w:color="auto"/>
              <w:right w:val="single" w:sz="4" w:space="0" w:color="auto"/>
            </w:tcBorders>
            <w:shd w:val="clear" w:color="000000" w:fill="EAF1F6"/>
            <w:noWrap/>
            <w:vAlign w:val="center"/>
            <w:hideMark/>
          </w:tcPr>
          <w:p w14:paraId="4F54482E" w14:textId="77777777" w:rsidR="00C2109B" w:rsidRPr="00C2109B" w:rsidRDefault="00C2109B" w:rsidP="00C2109B">
            <w:pPr>
              <w:spacing w:line="240" w:lineRule="auto"/>
              <w:jc w:val="right"/>
              <w:rPr>
                <w:b/>
                <w:bCs/>
                <w:i/>
                <w:iCs/>
                <w:sz w:val="12"/>
                <w:szCs w:val="12"/>
              </w:rPr>
            </w:pPr>
            <w:r w:rsidRPr="00C2109B">
              <w:rPr>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14:paraId="6F61EC8B" w14:textId="77777777" w:rsidR="00C2109B" w:rsidRPr="00C2109B" w:rsidRDefault="00C2109B" w:rsidP="00C2109B">
            <w:pPr>
              <w:spacing w:line="240" w:lineRule="auto"/>
              <w:jc w:val="right"/>
              <w:rPr>
                <w:b/>
                <w:bCs/>
                <w:i/>
                <w:iCs/>
                <w:sz w:val="12"/>
                <w:szCs w:val="12"/>
              </w:rPr>
            </w:pPr>
            <w:r w:rsidRPr="00C2109B">
              <w:rPr>
                <w:b/>
                <w:bCs/>
                <w:i/>
                <w:iCs/>
                <w:sz w:val="12"/>
                <w:szCs w:val="12"/>
              </w:rPr>
              <w:t>1 339 367</w:t>
            </w:r>
          </w:p>
        </w:tc>
        <w:tc>
          <w:tcPr>
            <w:tcW w:w="655" w:type="pct"/>
            <w:tcBorders>
              <w:top w:val="nil"/>
              <w:left w:val="nil"/>
              <w:bottom w:val="single" w:sz="4" w:space="0" w:color="auto"/>
              <w:right w:val="single" w:sz="4" w:space="0" w:color="auto"/>
            </w:tcBorders>
            <w:shd w:val="clear" w:color="000000" w:fill="EAF1F6"/>
            <w:noWrap/>
            <w:vAlign w:val="center"/>
            <w:hideMark/>
          </w:tcPr>
          <w:p w14:paraId="1ABC768D" w14:textId="77777777" w:rsidR="00C2109B" w:rsidRPr="00C2109B" w:rsidRDefault="00C2109B" w:rsidP="00C2109B">
            <w:pPr>
              <w:spacing w:line="240" w:lineRule="auto"/>
              <w:jc w:val="right"/>
              <w:rPr>
                <w:b/>
                <w:bCs/>
                <w:i/>
                <w:iCs/>
                <w:sz w:val="12"/>
                <w:szCs w:val="12"/>
              </w:rPr>
            </w:pPr>
            <w:r w:rsidRPr="00C2109B">
              <w:rPr>
                <w:b/>
                <w:bCs/>
                <w:i/>
                <w:iCs/>
                <w:sz w:val="12"/>
                <w:szCs w:val="12"/>
              </w:rPr>
              <w:t>1 331 957,81</w:t>
            </w:r>
          </w:p>
        </w:tc>
        <w:tc>
          <w:tcPr>
            <w:tcW w:w="498" w:type="pct"/>
            <w:tcBorders>
              <w:top w:val="nil"/>
              <w:left w:val="nil"/>
              <w:bottom w:val="single" w:sz="4" w:space="0" w:color="auto"/>
              <w:right w:val="single" w:sz="4" w:space="0" w:color="auto"/>
            </w:tcBorders>
            <w:shd w:val="clear" w:color="000000" w:fill="EAF1F6"/>
            <w:noWrap/>
            <w:vAlign w:val="center"/>
            <w:hideMark/>
          </w:tcPr>
          <w:p w14:paraId="4B1CC1FC" w14:textId="77777777" w:rsidR="00C2109B" w:rsidRPr="00C2109B" w:rsidRDefault="00C2109B" w:rsidP="00C2109B">
            <w:pPr>
              <w:spacing w:line="240" w:lineRule="auto"/>
              <w:jc w:val="right"/>
              <w:rPr>
                <w:b/>
                <w:bCs/>
                <w:i/>
                <w:iCs/>
                <w:sz w:val="12"/>
                <w:szCs w:val="12"/>
              </w:rPr>
            </w:pPr>
            <w:r w:rsidRPr="00C2109B">
              <w:rPr>
                <w:b/>
                <w:bCs/>
                <w:i/>
                <w:iCs/>
                <w:sz w:val="12"/>
                <w:szCs w:val="12"/>
              </w:rPr>
              <w:t>99,4</w:t>
            </w:r>
          </w:p>
        </w:tc>
      </w:tr>
      <w:tr w:rsidR="00C2109B" w:rsidRPr="00C2109B" w14:paraId="0753CF11" w14:textId="77777777" w:rsidTr="00C2109B">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31F4641D" w14:textId="77777777" w:rsidR="00C2109B" w:rsidRPr="00C2109B" w:rsidRDefault="00C2109B" w:rsidP="00C2109B">
            <w:pPr>
              <w:spacing w:line="240" w:lineRule="auto"/>
              <w:rPr>
                <w:sz w:val="12"/>
                <w:szCs w:val="12"/>
              </w:rPr>
            </w:pPr>
            <w:r w:rsidRPr="00C2109B">
              <w:rPr>
                <w:sz w:val="12"/>
                <w:szCs w:val="12"/>
              </w:rPr>
              <w:t>Prowadzenie publicznych techników</w:t>
            </w:r>
          </w:p>
        </w:tc>
        <w:tc>
          <w:tcPr>
            <w:tcW w:w="558" w:type="pct"/>
            <w:tcBorders>
              <w:top w:val="nil"/>
              <w:left w:val="nil"/>
              <w:bottom w:val="single" w:sz="4" w:space="0" w:color="auto"/>
              <w:right w:val="single" w:sz="4" w:space="0" w:color="auto"/>
            </w:tcBorders>
            <w:shd w:val="clear" w:color="auto" w:fill="auto"/>
            <w:noWrap/>
            <w:vAlign w:val="center"/>
            <w:hideMark/>
          </w:tcPr>
          <w:p w14:paraId="07B17A77" w14:textId="77777777" w:rsidR="00C2109B" w:rsidRPr="00C2109B" w:rsidRDefault="00C2109B" w:rsidP="00C2109B">
            <w:pPr>
              <w:spacing w:line="240" w:lineRule="auto"/>
              <w:jc w:val="right"/>
              <w:rPr>
                <w:sz w:val="12"/>
                <w:szCs w:val="12"/>
              </w:rPr>
            </w:pPr>
            <w:r w:rsidRPr="00C2109B">
              <w:rPr>
                <w:sz w:val="12"/>
                <w:szCs w:val="12"/>
              </w:rPr>
              <w:t>30 537 993</w:t>
            </w:r>
          </w:p>
        </w:tc>
        <w:tc>
          <w:tcPr>
            <w:tcW w:w="655" w:type="pct"/>
            <w:tcBorders>
              <w:top w:val="nil"/>
              <w:left w:val="nil"/>
              <w:bottom w:val="single" w:sz="4" w:space="0" w:color="auto"/>
              <w:right w:val="single" w:sz="4" w:space="0" w:color="auto"/>
            </w:tcBorders>
            <w:shd w:val="clear" w:color="auto" w:fill="auto"/>
            <w:noWrap/>
            <w:vAlign w:val="center"/>
            <w:hideMark/>
          </w:tcPr>
          <w:p w14:paraId="3EB3D71C" w14:textId="77777777" w:rsidR="00C2109B" w:rsidRPr="00C2109B" w:rsidRDefault="00C2109B" w:rsidP="00C2109B">
            <w:pPr>
              <w:spacing w:line="240" w:lineRule="auto"/>
              <w:jc w:val="right"/>
              <w:rPr>
                <w:sz w:val="12"/>
                <w:szCs w:val="12"/>
              </w:rPr>
            </w:pPr>
            <w:r w:rsidRPr="00C2109B">
              <w:rPr>
                <w:sz w:val="12"/>
                <w:szCs w:val="12"/>
              </w:rPr>
              <w:t>30 516 604,78</w:t>
            </w:r>
          </w:p>
        </w:tc>
        <w:tc>
          <w:tcPr>
            <w:tcW w:w="498" w:type="pct"/>
            <w:tcBorders>
              <w:top w:val="nil"/>
              <w:left w:val="nil"/>
              <w:bottom w:val="single" w:sz="4" w:space="0" w:color="auto"/>
              <w:right w:val="single" w:sz="4" w:space="0" w:color="auto"/>
            </w:tcBorders>
            <w:shd w:val="clear" w:color="auto" w:fill="auto"/>
            <w:noWrap/>
            <w:vAlign w:val="center"/>
            <w:hideMark/>
          </w:tcPr>
          <w:p w14:paraId="145029A3" w14:textId="77777777" w:rsidR="00C2109B" w:rsidRPr="00C2109B" w:rsidRDefault="00C2109B" w:rsidP="00C2109B">
            <w:pPr>
              <w:spacing w:line="240" w:lineRule="auto"/>
              <w:jc w:val="right"/>
              <w:rPr>
                <w:sz w:val="12"/>
                <w:szCs w:val="12"/>
              </w:rPr>
            </w:pPr>
            <w:r w:rsidRPr="00C2109B">
              <w:rPr>
                <w:sz w:val="12"/>
                <w:szCs w:val="12"/>
              </w:rPr>
              <w:t>99,9</w:t>
            </w:r>
          </w:p>
        </w:tc>
        <w:tc>
          <w:tcPr>
            <w:tcW w:w="558" w:type="pct"/>
            <w:tcBorders>
              <w:top w:val="nil"/>
              <w:left w:val="nil"/>
              <w:bottom w:val="single" w:sz="4" w:space="0" w:color="auto"/>
              <w:right w:val="single" w:sz="4" w:space="0" w:color="auto"/>
            </w:tcBorders>
            <w:shd w:val="clear" w:color="auto" w:fill="auto"/>
            <w:noWrap/>
            <w:vAlign w:val="center"/>
            <w:hideMark/>
          </w:tcPr>
          <w:p w14:paraId="625A0B3C" w14:textId="77777777" w:rsidR="00C2109B" w:rsidRPr="00C2109B" w:rsidRDefault="00C2109B" w:rsidP="00C2109B">
            <w:pPr>
              <w:spacing w:line="240" w:lineRule="auto"/>
              <w:jc w:val="right"/>
              <w:rPr>
                <w:sz w:val="12"/>
                <w:szCs w:val="12"/>
              </w:rPr>
            </w:pPr>
            <w:r w:rsidRPr="00C2109B">
              <w:rPr>
                <w:sz w:val="12"/>
                <w:szCs w:val="12"/>
              </w:rPr>
              <w:t>21 950</w:t>
            </w:r>
          </w:p>
        </w:tc>
        <w:tc>
          <w:tcPr>
            <w:tcW w:w="655" w:type="pct"/>
            <w:tcBorders>
              <w:top w:val="nil"/>
              <w:left w:val="nil"/>
              <w:bottom w:val="single" w:sz="4" w:space="0" w:color="auto"/>
              <w:right w:val="single" w:sz="4" w:space="0" w:color="auto"/>
            </w:tcBorders>
            <w:shd w:val="clear" w:color="auto" w:fill="auto"/>
            <w:noWrap/>
            <w:vAlign w:val="center"/>
            <w:hideMark/>
          </w:tcPr>
          <w:p w14:paraId="336DDF67" w14:textId="77777777" w:rsidR="00C2109B" w:rsidRPr="00C2109B" w:rsidRDefault="00C2109B" w:rsidP="00C2109B">
            <w:pPr>
              <w:spacing w:line="240" w:lineRule="auto"/>
              <w:jc w:val="right"/>
              <w:rPr>
                <w:sz w:val="12"/>
                <w:szCs w:val="12"/>
              </w:rPr>
            </w:pPr>
            <w:r w:rsidRPr="00C2109B">
              <w:rPr>
                <w:sz w:val="12"/>
                <w:szCs w:val="12"/>
              </w:rPr>
              <w:t>21 950,00</w:t>
            </w:r>
          </w:p>
        </w:tc>
        <w:tc>
          <w:tcPr>
            <w:tcW w:w="498" w:type="pct"/>
            <w:tcBorders>
              <w:top w:val="nil"/>
              <w:left w:val="nil"/>
              <w:bottom w:val="single" w:sz="4" w:space="0" w:color="auto"/>
              <w:right w:val="single" w:sz="4" w:space="0" w:color="auto"/>
            </w:tcBorders>
            <w:shd w:val="clear" w:color="auto" w:fill="auto"/>
            <w:noWrap/>
            <w:vAlign w:val="center"/>
            <w:hideMark/>
          </w:tcPr>
          <w:p w14:paraId="19204DC2"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30EB42EA" w14:textId="77777777" w:rsidTr="00C2109B">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353B6C82" w14:textId="77777777" w:rsidR="00C2109B" w:rsidRPr="00C2109B" w:rsidRDefault="00C2109B" w:rsidP="00C2109B">
            <w:pPr>
              <w:spacing w:line="240" w:lineRule="auto"/>
              <w:rPr>
                <w:sz w:val="12"/>
                <w:szCs w:val="12"/>
              </w:rPr>
            </w:pPr>
            <w:r w:rsidRPr="00C2109B">
              <w:rPr>
                <w:sz w:val="12"/>
                <w:szCs w:val="12"/>
              </w:rPr>
              <w:t>Dotacje dla niepublicznych techników</w:t>
            </w:r>
          </w:p>
        </w:tc>
        <w:tc>
          <w:tcPr>
            <w:tcW w:w="558" w:type="pct"/>
            <w:tcBorders>
              <w:top w:val="nil"/>
              <w:left w:val="nil"/>
              <w:bottom w:val="single" w:sz="4" w:space="0" w:color="auto"/>
              <w:right w:val="single" w:sz="4" w:space="0" w:color="auto"/>
            </w:tcBorders>
            <w:shd w:val="clear" w:color="auto" w:fill="auto"/>
            <w:noWrap/>
            <w:vAlign w:val="center"/>
            <w:hideMark/>
          </w:tcPr>
          <w:p w14:paraId="43BE8CF2" w14:textId="77777777" w:rsidR="00C2109B" w:rsidRPr="00C2109B" w:rsidRDefault="00C2109B" w:rsidP="00C2109B">
            <w:pPr>
              <w:spacing w:line="240" w:lineRule="auto"/>
              <w:jc w:val="right"/>
              <w:rPr>
                <w:sz w:val="12"/>
                <w:szCs w:val="12"/>
              </w:rPr>
            </w:pPr>
            <w:r w:rsidRPr="00C2109B">
              <w:rPr>
                <w:sz w:val="12"/>
                <w:szCs w:val="12"/>
              </w:rPr>
              <w:t>1 317 417</w:t>
            </w:r>
          </w:p>
        </w:tc>
        <w:tc>
          <w:tcPr>
            <w:tcW w:w="655" w:type="pct"/>
            <w:tcBorders>
              <w:top w:val="nil"/>
              <w:left w:val="nil"/>
              <w:bottom w:val="single" w:sz="4" w:space="0" w:color="auto"/>
              <w:right w:val="single" w:sz="4" w:space="0" w:color="auto"/>
            </w:tcBorders>
            <w:shd w:val="clear" w:color="auto" w:fill="auto"/>
            <w:noWrap/>
            <w:vAlign w:val="center"/>
            <w:hideMark/>
          </w:tcPr>
          <w:p w14:paraId="0031F1F7" w14:textId="77777777" w:rsidR="00C2109B" w:rsidRPr="00C2109B" w:rsidRDefault="00C2109B" w:rsidP="00C2109B">
            <w:pPr>
              <w:spacing w:line="240" w:lineRule="auto"/>
              <w:jc w:val="right"/>
              <w:rPr>
                <w:sz w:val="12"/>
                <w:szCs w:val="12"/>
              </w:rPr>
            </w:pPr>
            <w:r w:rsidRPr="00C2109B">
              <w:rPr>
                <w:sz w:val="12"/>
                <w:szCs w:val="12"/>
              </w:rPr>
              <w:t>1 310 007,81</w:t>
            </w:r>
          </w:p>
        </w:tc>
        <w:tc>
          <w:tcPr>
            <w:tcW w:w="498" w:type="pct"/>
            <w:tcBorders>
              <w:top w:val="nil"/>
              <w:left w:val="nil"/>
              <w:bottom w:val="single" w:sz="4" w:space="0" w:color="auto"/>
              <w:right w:val="single" w:sz="4" w:space="0" w:color="auto"/>
            </w:tcBorders>
            <w:shd w:val="clear" w:color="auto" w:fill="auto"/>
            <w:noWrap/>
            <w:vAlign w:val="center"/>
            <w:hideMark/>
          </w:tcPr>
          <w:p w14:paraId="171C403D" w14:textId="77777777" w:rsidR="00C2109B" w:rsidRPr="00C2109B" w:rsidRDefault="00C2109B" w:rsidP="00C2109B">
            <w:pPr>
              <w:spacing w:line="240" w:lineRule="auto"/>
              <w:jc w:val="right"/>
              <w:rPr>
                <w:sz w:val="12"/>
                <w:szCs w:val="12"/>
              </w:rPr>
            </w:pPr>
            <w:r w:rsidRPr="00C2109B">
              <w:rPr>
                <w:sz w:val="12"/>
                <w:szCs w:val="12"/>
              </w:rPr>
              <w:t>99,4</w:t>
            </w:r>
          </w:p>
        </w:tc>
        <w:tc>
          <w:tcPr>
            <w:tcW w:w="558" w:type="pct"/>
            <w:tcBorders>
              <w:top w:val="nil"/>
              <w:left w:val="nil"/>
              <w:bottom w:val="single" w:sz="4" w:space="0" w:color="auto"/>
              <w:right w:val="single" w:sz="4" w:space="0" w:color="auto"/>
            </w:tcBorders>
            <w:shd w:val="clear" w:color="auto" w:fill="auto"/>
            <w:noWrap/>
            <w:vAlign w:val="center"/>
            <w:hideMark/>
          </w:tcPr>
          <w:p w14:paraId="31D91DC8" w14:textId="77777777" w:rsidR="00C2109B" w:rsidRPr="00C2109B" w:rsidRDefault="00C2109B" w:rsidP="00C2109B">
            <w:pPr>
              <w:spacing w:line="240" w:lineRule="auto"/>
              <w:jc w:val="right"/>
              <w:rPr>
                <w:sz w:val="12"/>
                <w:szCs w:val="12"/>
              </w:rPr>
            </w:pPr>
            <w:r w:rsidRPr="00C2109B">
              <w:rPr>
                <w:sz w:val="12"/>
                <w:szCs w:val="12"/>
              </w:rPr>
              <w:t>1 317 417</w:t>
            </w:r>
          </w:p>
        </w:tc>
        <w:tc>
          <w:tcPr>
            <w:tcW w:w="655" w:type="pct"/>
            <w:tcBorders>
              <w:top w:val="nil"/>
              <w:left w:val="nil"/>
              <w:bottom w:val="single" w:sz="4" w:space="0" w:color="auto"/>
              <w:right w:val="single" w:sz="4" w:space="0" w:color="auto"/>
            </w:tcBorders>
            <w:shd w:val="clear" w:color="auto" w:fill="auto"/>
            <w:noWrap/>
            <w:vAlign w:val="center"/>
            <w:hideMark/>
          </w:tcPr>
          <w:p w14:paraId="71585DA6" w14:textId="77777777" w:rsidR="00C2109B" w:rsidRPr="00C2109B" w:rsidRDefault="00C2109B" w:rsidP="00C2109B">
            <w:pPr>
              <w:spacing w:line="240" w:lineRule="auto"/>
              <w:jc w:val="right"/>
              <w:rPr>
                <w:sz w:val="12"/>
                <w:szCs w:val="12"/>
              </w:rPr>
            </w:pPr>
            <w:r w:rsidRPr="00C2109B">
              <w:rPr>
                <w:sz w:val="12"/>
                <w:szCs w:val="12"/>
              </w:rPr>
              <w:t>1 310 007,81</w:t>
            </w:r>
          </w:p>
        </w:tc>
        <w:tc>
          <w:tcPr>
            <w:tcW w:w="498" w:type="pct"/>
            <w:tcBorders>
              <w:top w:val="nil"/>
              <w:left w:val="nil"/>
              <w:bottom w:val="single" w:sz="4" w:space="0" w:color="auto"/>
              <w:right w:val="single" w:sz="4" w:space="0" w:color="auto"/>
            </w:tcBorders>
            <w:shd w:val="clear" w:color="auto" w:fill="auto"/>
            <w:noWrap/>
            <w:vAlign w:val="center"/>
            <w:hideMark/>
          </w:tcPr>
          <w:p w14:paraId="660D8D1B" w14:textId="77777777" w:rsidR="00C2109B" w:rsidRPr="00C2109B" w:rsidRDefault="00C2109B" w:rsidP="00C2109B">
            <w:pPr>
              <w:spacing w:line="240" w:lineRule="auto"/>
              <w:jc w:val="right"/>
              <w:rPr>
                <w:sz w:val="12"/>
                <w:szCs w:val="12"/>
              </w:rPr>
            </w:pPr>
            <w:r w:rsidRPr="00C2109B">
              <w:rPr>
                <w:sz w:val="12"/>
                <w:szCs w:val="12"/>
              </w:rPr>
              <w:t>99,4</w:t>
            </w:r>
          </w:p>
        </w:tc>
      </w:tr>
      <w:tr w:rsidR="00C2109B" w:rsidRPr="00C2109B" w14:paraId="651D90F8" w14:textId="77777777" w:rsidTr="00C2109B">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C72D962" w14:textId="77777777" w:rsidR="00C2109B" w:rsidRPr="00C2109B" w:rsidRDefault="00C2109B" w:rsidP="00C2109B">
            <w:pPr>
              <w:spacing w:line="240" w:lineRule="auto"/>
              <w:rPr>
                <w:b/>
                <w:bCs/>
                <w:i/>
                <w:iCs/>
                <w:sz w:val="12"/>
                <w:szCs w:val="12"/>
              </w:rPr>
            </w:pPr>
            <w:r w:rsidRPr="00C2109B">
              <w:rPr>
                <w:b/>
                <w:bCs/>
                <w:i/>
                <w:iCs/>
                <w:sz w:val="12"/>
                <w:szCs w:val="12"/>
              </w:rPr>
              <w:t>Prowadzenie szkół policealnych</w:t>
            </w:r>
          </w:p>
        </w:tc>
        <w:tc>
          <w:tcPr>
            <w:tcW w:w="558" w:type="pct"/>
            <w:tcBorders>
              <w:top w:val="nil"/>
              <w:left w:val="nil"/>
              <w:bottom w:val="single" w:sz="4" w:space="0" w:color="auto"/>
              <w:right w:val="single" w:sz="4" w:space="0" w:color="auto"/>
            </w:tcBorders>
            <w:shd w:val="clear" w:color="000000" w:fill="EAF1F6"/>
            <w:noWrap/>
            <w:vAlign w:val="center"/>
            <w:hideMark/>
          </w:tcPr>
          <w:p w14:paraId="6D0A5E4A" w14:textId="77777777" w:rsidR="00C2109B" w:rsidRPr="00C2109B" w:rsidRDefault="00C2109B" w:rsidP="00C2109B">
            <w:pPr>
              <w:spacing w:line="240" w:lineRule="auto"/>
              <w:jc w:val="right"/>
              <w:rPr>
                <w:b/>
                <w:bCs/>
                <w:i/>
                <w:iCs/>
                <w:sz w:val="12"/>
                <w:szCs w:val="12"/>
              </w:rPr>
            </w:pPr>
            <w:r w:rsidRPr="00C2109B">
              <w:rPr>
                <w:b/>
                <w:bCs/>
                <w:i/>
                <w:iCs/>
                <w:sz w:val="12"/>
                <w:szCs w:val="12"/>
              </w:rPr>
              <w:t>6 426 155</w:t>
            </w:r>
          </w:p>
        </w:tc>
        <w:tc>
          <w:tcPr>
            <w:tcW w:w="655" w:type="pct"/>
            <w:tcBorders>
              <w:top w:val="nil"/>
              <w:left w:val="nil"/>
              <w:bottom w:val="single" w:sz="4" w:space="0" w:color="auto"/>
              <w:right w:val="single" w:sz="4" w:space="0" w:color="auto"/>
            </w:tcBorders>
            <w:shd w:val="clear" w:color="000000" w:fill="EAF1F6"/>
            <w:noWrap/>
            <w:vAlign w:val="center"/>
            <w:hideMark/>
          </w:tcPr>
          <w:p w14:paraId="41D026FB" w14:textId="77777777" w:rsidR="00C2109B" w:rsidRPr="00C2109B" w:rsidRDefault="00C2109B" w:rsidP="00C2109B">
            <w:pPr>
              <w:spacing w:line="240" w:lineRule="auto"/>
              <w:jc w:val="right"/>
              <w:rPr>
                <w:b/>
                <w:bCs/>
                <w:i/>
                <w:iCs/>
                <w:sz w:val="12"/>
                <w:szCs w:val="12"/>
              </w:rPr>
            </w:pPr>
            <w:r w:rsidRPr="00C2109B">
              <w:rPr>
                <w:b/>
                <w:bCs/>
                <w:i/>
                <w:iCs/>
                <w:sz w:val="12"/>
                <w:szCs w:val="12"/>
              </w:rPr>
              <w:t>6 322 742,56</w:t>
            </w:r>
          </w:p>
        </w:tc>
        <w:tc>
          <w:tcPr>
            <w:tcW w:w="498" w:type="pct"/>
            <w:tcBorders>
              <w:top w:val="nil"/>
              <w:left w:val="nil"/>
              <w:bottom w:val="single" w:sz="4" w:space="0" w:color="auto"/>
              <w:right w:val="single" w:sz="4" w:space="0" w:color="auto"/>
            </w:tcBorders>
            <w:shd w:val="clear" w:color="000000" w:fill="EAF1F6"/>
            <w:noWrap/>
            <w:vAlign w:val="center"/>
            <w:hideMark/>
          </w:tcPr>
          <w:p w14:paraId="69744CD0" w14:textId="77777777" w:rsidR="00C2109B" w:rsidRPr="00C2109B" w:rsidRDefault="00C2109B" w:rsidP="00C2109B">
            <w:pPr>
              <w:spacing w:line="240" w:lineRule="auto"/>
              <w:jc w:val="right"/>
              <w:rPr>
                <w:b/>
                <w:bCs/>
                <w:i/>
                <w:iCs/>
                <w:sz w:val="12"/>
                <w:szCs w:val="12"/>
              </w:rPr>
            </w:pPr>
            <w:r w:rsidRPr="00C2109B">
              <w:rPr>
                <w:b/>
                <w:bCs/>
                <w:i/>
                <w:iCs/>
                <w:sz w:val="12"/>
                <w:szCs w:val="12"/>
              </w:rPr>
              <w:t>98,4</w:t>
            </w:r>
          </w:p>
        </w:tc>
        <w:tc>
          <w:tcPr>
            <w:tcW w:w="558" w:type="pct"/>
            <w:tcBorders>
              <w:top w:val="nil"/>
              <w:left w:val="nil"/>
              <w:bottom w:val="single" w:sz="4" w:space="0" w:color="auto"/>
              <w:right w:val="single" w:sz="4" w:space="0" w:color="auto"/>
            </w:tcBorders>
            <w:shd w:val="clear" w:color="000000" w:fill="EAF1F6"/>
            <w:noWrap/>
            <w:vAlign w:val="center"/>
            <w:hideMark/>
          </w:tcPr>
          <w:p w14:paraId="2DB3BB67" w14:textId="77777777" w:rsidR="00C2109B" w:rsidRPr="00C2109B" w:rsidRDefault="00C2109B" w:rsidP="00C2109B">
            <w:pPr>
              <w:spacing w:line="240" w:lineRule="auto"/>
              <w:jc w:val="right"/>
              <w:rPr>
                <w:b/>
                <w:bCs/>
                <w:i/>
                <w:iCs/>
                <w:sz w:val="12"/>
                <w:szCs w:val="12"/>
              </w:rPr>
            </w:pPr>
            <w:r w:rsidRPr="00C2109B">
              <w:rPr>
                <w:b/>
                <w:bCs/>
                <w:i/>
                <w:iCs/>
                <w:sz w:val="12"/>
                <w:szCs w:val="12"/>
              </w:rPr>
              <w:t>6 426 155</w:t>
            </w:r>
          </w:p>
        </w:tc>
        <w:tc>
          <w:tcPr>
            <w:tcW w:w="655" w:type="pct"/>
            <w:tcBorders>
              <w:top w:val="nil"/>
              <w:left w:val="nil"/>
              <w:bottom w:val="single" w:sz="4" w:space="0" w:color="auto"/>
              <w:right w:val="single" w:sz="4" w:space="0" w:color="auto"/>
            </w:tcBorders>
            <w:shd w:val="clear" w:color="000000" w:fill="EAF1F6"/>
            <w:noWrap/>
            <w:vAlign w:val="center"/>
            <w:hideMark/>
          </w:tcPr>
          <w:p w14:paraId="63293136" w14:textId="77777777" w:rsidR="00C2109B" w:rsidRPr="00C2109B" w:rsidRDefault="00C2109B" w:rsidP="00C2109B">
            <w:pPr>
              <w:spacing w:line="240" w:lineRule="auto"/>
              <w:jc w:val="right"/>
              <w:rPr>
                <w:b/>
                <w:bCs/>
                <w:i/>
                <w:iCs/>
                <w:sz w:val="12"/>
                <w:szCs w:val="12"/>
              </w:rPr>
            </w:pPr>
            <w:r w:rsidRPr="00C2109B">
              <w:rPr>
                <w:b/>
                <w:bCs/>
                <w:i/>
                <w:iCs/>
                <w:sz w:val="12"/>
                <w:szCs w:val="12"/>
              </w:rPr>
              <w:t>6 322 742,56</w:t>
            </w:r>
          </w:p>
        </w:tc>
        <w:tc>
          <w:tcPr>
            <w:tcW w:w="498" w:type="pct"/>
            <w:tcBorders>
              <w:top w:val="nil"/>
              <w:left w:val="nil"/>
              <w:bottom w:val="single" w:sz="4" w:space="0" w:color="auto"/>
              <w:right w:val="single" w:sz="4" w:space="0" w:color="auto"/>
            </w:tcBorders>
            <w:shd w:val="clear" w:color="000000" w:fill="EAF1F6"/>
            <w:noWrap/>
            <w:vAlign w:val="center"/>
            <w:hideMark/>
          </w:tcPr>
          <w:p w14:paraId="3E51D9CE" w14:textId="77777777" w:rsidR="00C2109B" w:rsidRPr="00C2109B" w:rsidRDefault="00C2109B" w:rsidP="00C2109B">
            <w:pPr>
              <w:spacing w:line="240" w:lineRule="auto"/>
              <w:jc w:val="right"/>
              <w:rPr>
                <w:b/>
                <w:bCs/>
                <w:i/>
                <w:iCs/>
                <w:sz w:val="12"/>
                <w:szCs w:val="12"/>
              </w:rPr>
            </w:pPr>
            <w:r w:rsidRPr="00C2109B">
              <w:rPr>
                <w:b/>
                <w:bCs/>
                <w:i/>
                <w:iCs/>
                <w:sz w:val="12"/>
                <w:szCs w:val="12"/>
              </w:rPr>
              <w:t>98,4</w:t>
            </w:r>
          </w:p>
        </w:tc>
      </w:tr>
      <w:tr w:rsidR="00C2109B" w:rsidRPr="00C2109B" w14:paraId="35D4291D" w14:textId="77777777" w:rsidTr="00C2109B">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3A4F71D4" w14:textId="77777777" w:rsidR="00C2109B" w:rsidRPr="00C2109B" w:rsidRDefault="00C2109B" w:rsidP="00C2109B">
            <w:pPr>
              <w:spacing w:line="240" w:lineRule="auto"/>
              <w:rPr>
                <w:sz w:val="12"/>
                <w:szCs w:val="12"/>
              </w:rPr>
            </w:pPr>
            <w:r w:rsidRPr="00C2109B">
              <w:rPr>
                <w:sz w:val="12"/>
                <w:szCs w:val="12"/>
              </w:rPr>
              <w:t>Dotacje dla niepublicznych szkół policealnych</w:t>
            </w:r>
          </w:p>
        </w:tc>
        <w:tc>
          <w:tcPr>
            <w:tcW w:w="558" w:type="pct"/>
            <w:tcBorders>
              <w:top w:val="nil"/>
              <w:left w:val="nil"/>
              <w:bottom w:val="single" w:sz="4" w:space="0" w:color="auto"/>
              <w:right w:val="single" w:sz="4" w:space="0" w:color="auto"/>
            </w:tcBorders>
            <w:shd w:val="clear" w:color="auto" w:fill="auto"/>
            <w:noWrap/>
            <w:vAlign w:val="center"/>
            <w:hideMark/>
          </w:tcPr>
          <w:p w14:paraId="14CEB5E6" w14:textId="77777777" w:rsidR="00C2109B" w:rsidRPr="00C2109B" w:rsidRDefault="00C2109B" w:rsidP="00C2109B">
            <w:pPr>
              <w:spacing w:line="240" w:lineRule="auto"/>
              <w:jc w:val="right"/>
              <w:rPr>
                <w:sz w:val="12"/>
                <w:szCs w:val="12"/>
              </w:rPr>
            </w:pPr>
            <w:r w:rsidRPr="00C2109B">
              <w:rPr>
                <w:sz w:val="12"/>
                <w:szCs w:val="12"/>
              </w:rPr>
              <w:t>6 426 155</w:t>
            </w:r>
          </w:p>
        </w:tc>
        <w:tc>
          <w:tcPr>
            <w:tcW w:w="655" w:type="pct"/>
            <w:tcBorders>
              <w:top w:val="nil"/>
              <w:left w:val="nil"/>
              <w:bottom w:val="single" w:sz="4" w:space="0" w:color="auto"/>
              <w:right w:val="single" w:sz="4" w:space="0" w:color="auto"/>
            </w:tcBorders>
            <w:shd w:val="clear" w:color="auto" w:fill="auto"/>
            <w:noWrap/>
            <w:vAlign w:val="center"/>
            <w:hideMark/>
          </w:tcPr>
          <w:p w14:paraId="5924F0E6" w14:textId="77777777" w:rsidR="00C2109B" w:rsidRPr="00C2109B" w:rsidRDefault="00C2109B" w:rsidP="00C2109B">
            <w:pPr>
              <w:spacing w:line="240" w:lineRule="auto"/>
              <w:jc w:val="right"/>
              <w:rPr>
                <w:sz w:val="12"/>
                <w:szCs w:val="12"/>
              </w:rPr>
            </w:pPr>
            <w:r w:rsidRPr="00C2109B">
              <w:rPr>
                <w:sz w:val="12"/>
                <w:szCs w:val="12"/>
              </w:rPr>
              <w:t>6 322 742,56</w:t>
            </w:r>
          </w:p>
        </w:tc>
        <w:tc>
          <w:tcPr>
            <w:tcW w:w="498" w:type="pct"/>
            <w:tcBorders>
              <w:top w:val="nil"/>
              <w:left w:val="nil"/>
              <w:bottom w:val="single" w:sz="4" w:space="0" w:color="auto"/>
              <w:right w:val="single" w:sz="4" w:space="0" w:color="auto"/>
            </w:tcBorders>
            <w:shd w:val="clear" w:color="auto" w:fill="auto"/>
            <w:noWrap/>
            <w:vAlign w:val="center"/>
            <w:hideMark/>
          </w:tcPr>
          <w:p w14:paraId="793A982B" w14:textId="77777777" w:rsidR="00C2109B" w:rsidRPr="00C2109B" w:rsidRDefault="00C2109B" w:rsidP="00C2109B">
            <w:pPr>
              <w:spacing w:line="240" w:lineRule="auto"/>
              <w:jc w:val="right"/>
              <w:rPr>
                <w:sz w:val="12"/>
                <w:szCs w:val="12"/>
              </w:rPr>
            </w:pPr>
            <w:r w:rsidRPr="00C2109B">
              <w:rPr>
                <w:sz w:val="12"/>
                <w:szCs w:val="12"/>
              </w:rPr>
              <w:t>98,4</w:t>
            </w:r>
          </w:p>
        </w:tc>
        <w:tc>
          <w:tcPr>
            <w:tcW w:w="558" w:type="pct"/>
            <w:tcBorders>
              <w:top w:val="nil"/>
              <w:left w:val="nil"/>
              <w:bottom w:val="single" w:sz="4" w:space="0" w:color="auto"/>
              <w:right w:val="single" w:sz="4" w:space="0" w:color="auto"/>
            </w:tcBorders>
            <w:shd w:val="clear" w:color="auto" w:fill="auto"/>
            <w:noWrap/>
            <w:vAlign w:val="center"/>
            <w:hideMark/>
          </w:tcPr>
          <w:p w14:paraId="57ECAA0C" w14:textId="77777777" w:rsidR="00C2109B" w:rsidRPr="00C2109B" w:rsidRDefault="00C2109B" w:rsidP="00C2109B">
            <w:pPr>
              <w:spacing w:line="240" w:lineRule="auto"/>
              <w:jc w:val="right"/>
              <w:rPr>
                <w:sz w:val="12"/>
                <w:szCs w:val="12"/>
              </w:rPr>
            </w:pPr>
            <w:r w:rsidRPr="00C2109B">
              <w:rPr>
                <w:sz w:val="12"/>
                <w:szCs w:val="12"/>
              </w:rPr>
              <w:t>6 426 155</w:t>
            </w:r>
          </w:p>
        </w:tc>
        <w:tc>
          <w:tcPr>
            <w:tcW w:w="655" w:type="pct"/>
            <w:tcBorders>
              <w:top w:val="nil"/>
              <w:left w:val="nil"/>
              <w:bottom w:val="single" w:sz="4" w:space="0" w:color="auto"/>
              <w:right w:val="single" w:sz="4" w:space="0" w:color="auto"/>
            </w:tcBorders>
            <w:shd w:val="clear" w:color="auto" w:fill="auto"/>
            <w:noWrap/>
            <w:vAlign w:val="center"/>
            <w:hideMark/>
          </w:tcPr>
          <w:p w14:paraId="2D447516" w14:textId="77777777" w:rsidR="00C2109B" w:rsidRPr="00C2109B" w:rsidRDefault="00C2109B" w:rsidP="00C2109B">
            <w:pPr>
              <w:spacing w:line="240" w:lineRule="auto"/>
              <w:jc w:val="right"/>
              <w:rPr>
                <w:sz w:val="12"/>
                <w:szCs w:val="12"/>
              </w:rPr>
            </w:pPr>
            <w:r w:rsidRPr="00C2109B">
              <w:rPr>
                <w:sz w:val="12"/>
                <w:szCs w:val="12"/>
              </w:rPr>
              <w:t>6 322 742,56</w:t>
            </w:r>
          </w:p>
        </w:tc>
        <w:tc>
          <w:tcPr>
            <w:tcW w:w="498" w:type="pct"/>
            <w:tcBorders>
              <w:top w:val="nil"/>
              <w:left w:val="nil"/>
              <w:bottom w:val="single" w:sz="4" w:space="0" w:color="auto"/>
              <w:right w:val="single" w:sz="4" w:space="0" w:color="auto"/>
            </w:tcBorders>
            <w:shd w:val="clear" w:color="auto" w:fill="auto"/>
            <w:noWrap/>
            <w:vAlign w:val="center"/>
            <w:hideMark/>
          </w:tcPr>
          <w:p w14:paraId="364CA7F5" w14:textId="77777777" w:rsidR="00C2109B" w:rsidRPr="00C2109B" w:rsidRDefault="00C2109B" w:rsidP="00C2109B">
            <w:pPr>
              <w:spacing w:line="240" w:lineRule="auto"/>
              <w:jc w:val="right"/>
              <w:rPr>
                <w:sz w:val="12"/>
                <w:szCs w:val="12"/>
              </w:rPr>
            </w:pPr>
            <w:r w:rsidRPr="00C2109B">
              <w:rPr>
                <w:sz w:val="12"/>
                <w:szCs w:val="12"/>
              </w:rPr>
              <w:t>98,4</w:t>
            </w:r>
          </w:p>
        </w:tc>
      </w:tr>
      <w:tr w:rsidR="00C2109B" w:rsidRPr="00C2109B" w14:paraId="16F03CC1" w14:textId="77777777" w:rsidTr="00C2109B">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739FF79" w14:textId="77777777" w:rsidR="00C2109B" w:rsidRPr="00C2109B" w:rsidRDefault="00C2109B" w:rsidP="00C2109B">
            <w:pPr>
              <w:spacing w:line="240" w:lineRule="auto"/>
              <w:rPr>
                <w:b/>
                <w:bCs/>
                <w:i/>
                <w:iCs/>
                <w:sz w:val="12"/>
                <w:szCs w:val="12"/>
              </w:rPr>
            </w:pPr>
            <w:r w:rsidRPr="00C2109B">
              <w:rPr>
                <w:b/>
                <w:bCs/>
                <w:i/>
                <w:iCs/>
                <w:sz w:val="12"/>
                <w:szCs w:val="12"/>
              </w:rPr>
              <w:lastRenderedPageBreak/>
              <w:t>Prowadzenie branżowych szkół I i II stopnia</w:t>
            </w:r>
          </w:p>
        </w:tc>
        <w:tc>
          <w:tcPr>
            <w:tcW w:w="558" w:type="pct"/>
            <w:tcBorders>
              <w:top w:val="nil"/>
              <w:left w:val="nil"/>
              <w:bottom w:val="single" w:sz="4" w:space="0" w:color="auto"/>
              <w:right w:val="single" w:sz="4" w:space="0" w:color="auto"/>
            </w:tcBorders>
            <w:shd w:val="clear" w:color="000000" w:fill="EAF1F6"/>
            <w:noWrap/>
            <w:vAlign w:val="center"/>
            <w:hideMark/>
          </w:tcPr>
          <w:p w14:paraId="770A98CC" w14:textId="77777777" w:rsidR="00C2109B" w:rsidRPr="00C2109B" w:rsidRDefault="00C2109B" w:rsidP="00C2109B">
            <w:pPr>
              <w:spacing w:line="240" w:lineRule="auto"/>
              <w:jc w:val="right"/>
              <w:rPr>
                <w:b/>
                <w:bCs/>
                <w:i/>
                <w:iCs/>
                <w:sz w:val="12"/>
                <w:szCs w:val="12"/>
              </w:rPr>
            </w:pPr>
            <w:r w:rsidRPr="00C2109B">
              <w:rPr>
                <w:b/>
                <w:bCs/>
                <w:i/>
                <w:iCs/>
                <w:sz w:val="12"/>
                <w:szCs w:val="12"/>
              </w:rPr>
              <w:t>3 041 979</w:t>
            </w:r>
          </w:p>
        </w:tc>
        <w:tc>
          <w:tcPr>
            <w:tcW w:w="655" w:type="pct"/>
            <w:tcBorders>
              <w:top w:val="nil"/>
              <w:left w:val="nil"/>
              <w:bottom w:val="single" w:sz="4" w:space="0" w:color="auto"/>
              <w:right w:val="single" w:sz="4" w:space="0" w:color="auto"/>
            </w:tcBorders>
            <w:shd w:val="clear" w:color="000000" w:fill="EAF1F6"/>
            <w:noWrap/>
            <w:vAlign w:val="center"/>
            <w:hideMark/>
          </w:tcPr>
          <w:p w14:paraId="6C94D420" w14:textId="77777777" w:rsidR="00C2109B" w:rsidRPr="00C2109B" w:rsidRDefault="00C2109B" w:rsidP="00C2109B">
            <w:pPr>
              <w:spacing w:line="240" w:lineRule="auto"/>
              <w:jc w:val="right"/>
              <w:rPr>
                <w:b/>
                <w:bCs/>
                <w:i/>
                <w:iCs/>
                <w:sz w:val="12"/>
                <w:szCs w:val="12"/>
              </w:rPr>
            </w:pPr>
            <w:r w:rsidRPr="00C2109B">
              <w:rPr>
                <w:b/>
                <w:bCs/>
                <w:i/>
                <w:iCs/>
                <w:sz w:val="12"/>
                <w:szCs w:val="12"/>
              </w:rPr>
              <w:t>3 041 978,01</w:t>
            </w:r>
          </w:p>
        </w:tc>
        <w:tc>
          <w:tcPr>
            <w:tcW w:w="498" w:type="pct"/>
            <w:tcBorders>
              <w:top w:val="nil"/>
              <w:left w:val="nil"/>
              <w:bottom w:val="single" w:sz="4" w:space="0" w:color="auto"/>
              <w:right w:val="single" w:sz="4" w:space="0" w:color="auto"/>
            </w:tcBorders>
            <w:shd w:val="clear" w:color="000000" w:fill="EAF1F6"/>
            <w:noWrap/>
            <w:vAlign w:val="center"/>
            <w:hideMark/>
          </w:tcPr>
          <w:p w14:paraId="249ABFF2" w14:textId="77777777" w:rsidR="00C2109B" w:rsidRPr="00C2109B" w:rsidRDefault="00C2109B" w:rsidP="00C2109B">
            <w:pPr>
              <w:spacing w:line="240" w:lineRule="auto"/>
              <w:jc w:val="right"/>
              <w:rPr>
                <w:b/>
                <w:bCs/>
                <w:i/>
                <w:iCs/>
                <w:sz w:val="12"/>
                <w:szCs w:val="12"/>
              </w:rPr>
            </w:pPr>
            <w:r w:rsidRPr="00C2109B">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5FC2652E"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3FB06D61"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6E60E9A4"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r>
      <w:tr w:rsidR="00C2109B" w:rsidRPr="00C2109B" w14:paraId="0BCACD92" w14:textId="77777777" w:rsidTr="00C2109B">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19577B7A" w14:textId="77777777" w:rsidR="00C2109B" w:rsidRPr="00C2109B" w:rsidRDefault="00C2109B" w:rsidP="00C2109B">
            <w:pPr>
              <w:spacing w:line="240" w:lineRule="auto"/>
              <w:rPr>
                <w:sz w:val="12"/>
                <w:szCs w:val="12"/>
              </w:rPr>
            </w:pPr>
            <w:r w:rsidRPr="00C2109B">
              <w:rPr>
                <w:sz w:val="12"/>
                <w:szCs w:val="12"/>
              </w:rPr>
              <w:t>Prowadzenie publicznych branżowych szkół I i II stopnia</w:t>
            </w:r>
          </w:p>
        </w:tc>
        <w:tc>
          <w:tcPr>
            <w:tcW w:w="558" w:type="pct"/>
            <w:tcBorders>
              <w:top w:val="nil"/>
              <w:left w:val="nil"/>
              <w:bottom w:val="single" w:sz="4" w:space="0" w:color="auto"/>
              <w:right w:val="single" w:sz="4" w:space="0" w:color="auto"/>
            </w:tcBorders>
            <w:shd w:val="clear" w:color="auto" w:fill="auto"/>
            <w:noWrap/>
            <w:vAlign w:val="center"/>
            <w:hideMark/>
          </w:tcPr>
          <w:p w14:paraId="4C28B61C" w14:textId="77777777" w:rsidR="00C2109B" w:rsidRPr="00C2109B" w:rsidRDefault="00C2109B" w:rsidP="00C2109B">
            <w:pPr>
              <w:spacing w:line="240" w:lineRule="auto"/>
              <w:jc w:val="right"/>
              <w:rPr>
                <w:sz w:val="12"/>
                <w:szCs w:val="12"/>
              </w:rPr>
            </w:pPr>
            <w:r w:rsidRPr="00C2109B">
              <w:rPr>
                <w:sz w:val="12"/>
                <w:szCs w:val="12"/>
              </w:rPr>
              <w:t>3 041 979</w:t>
            </w:r>
          </w:p>
        </w:tc>
        <w:tc>
          <w:tcPr>
            <w:tcW w:w="655" w:type="pct"/>
            <w:tcBorders>
              <w:top w:val="nil"/>
              <w:left w:val="nil"/>
              <w:bottom w:val="single" w:sz="4" w:space="0" w:color="auto"/>
              <w:right w:val="single" w:sz="4" w:space="0" w:color="auto"/>
            </w:tcBorders>
            <w:shd w:val="clear" w:color="auto" w:fill="auto"/>
            <w:noWrap/>
            <w:vAlign w:val="center"/>
            <w:hideMark/>
          </w:tcPr>
          <w:p w14:paraId="50DF3241" w14:textId="77777777" w:rsidR="00C2109B" w:rsidRPr="00C2109B" w:rsidRDefault="00C2109B" w:rsidP="00C2109B">
            <w:pPr>
              <w:spacing w:line="240" w:lineRule="auto"/>
              <w:jc w:val="right"/>
              <w:rPr>
                <w:sz w:val="12"/>
                <w:szCs w:val="12"/>
              </w:rPr>
            </w:pPr>
            <w:r w:rsidRPr="00C2109B">
              <w:rPr>
                <w:sz w:val="12"/>
                <w:szCs w:val="12"/>
              </w:rPr>
              <w:t>3 041 978,01</w:t>
            </w:r>
          </w:p>
        </w:tc>
        <w:tc>
          <w:tcPr>
            <w:tcW w:w="498" w:type="pct"/>
            <w:tcBorders>
              <w:top w:val="nil"/>
              <w:left w:val="nil"/>
              <w:bottom w:val="single" w:sz="4" w:space="0" w:color="auto"/>
              <w:right w:val="single" w:sz="4" w:space="0" w:color="auto"/>
            </w:tcBorders>
            <w:shd w:val="clear" w:color="auto" w:fill="auto"/>
            <w:noWrap/>
            <w:vAlign w:val="center"/>
            <w:hideMark/>
          </w:tcPr>
          <w:p w14:paraId="1D97B88A" w14:textId="77777777" w:rsidR="00C2109B" w:rsidRPr="00C2109B" w:rsidRDefault="00C2109B" w:rsidP="00C2109B">
            <w:pPr>
              <w:spacing w:line="240" w:lineRule="auto"/>
              <w:jc w:val="right"/>
              <w:rPr>
                <w:sz w:val="12"/>
                <w:szCs w:val="12"/>
              </w:rPr>
            </w:pPr>
            <w:r w:rsidRPr="00C2109B">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608F4033" w14:textId="77777777" w:rsidR="00C2109B" w:rsidRPr="00C2109B" w:rsidRDefault="00C2109B" w:rsidP="00C2109B">
            <w:pPr>
              <w:spacing w:line="240" w:lineRule="auto"/>
              <w:jc w:val="right"/>
              <w:rPr>
                <w:sz w:val="12"/>
                <w:szCs w:val="12"/>
              </w:rPr>
            </w:pPr>
            <w:r w:rsidRPr="00C2109B">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729EDBF6" w14:textId="77777777" w:rsidR="00C2109B" w:rsidRPr="00C2109B" w:rsidRDefault="00C2109B" w:rsidP="00C2109B">
            <w:pPr>
              <w:spacing w:line="240" w:lineRule="auto"/>
              <w:jc w:val="right"/>
              <w:rPr>
                <w:sz w:val="12"/>
                <w:szCs w:val="12"/>
              </w:rPr>
            </w:pPr>
            <w:r w:rsidRPr="00C2109B">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53695ABC"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25402E87" w14:textId="77777777" w:rsidTr="00C2109B">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E3D0365" w14:textId="77777777" w:rsidR="00C2109B" w:rsidRPr="00C2109B" w:rsidRDefault="00C2109B" w:rsidP="00C2109B">
            <w:pPr>
              <w:spacing w:line="240" w:lineRule="auto"/>
              <w:rPr>
                <w:b/>
                <w:bCs/>
                <w:i/>
                <w:iCs/>
                <w:sz w:val="12"/>
                <w:szCs w:val="12"/>
              </w:rPr>
            </w:pPr>
            <w:r w:rsidRPr="00C2109B">
              <w:rPr>
                <w:b/>
                <w:bCs/>
                <w:i/>
                <w:iCs/>
                <w:sz w:val="12"/>
                <w:szCs w:val="12"/>
              </w:rPr>
              <w:t>Wyposażenie szkół w podręczniki, materiały edukacyjne lub materiały ćwiczeniowe</w:t>
            </w:r>
          </w:p>
        </w:tc>
        <w:tc>
          <w:tcPr>
            <w:tcW w:w="558" w:type="pct"/>
            <w:tcBorders>
              <w:top w:val="nil"/>
              <w:left w:val="nil"/>
              <w:bottom w:val="single" w:sz="4" w:space="0" w:color="auto"/>
              <w:right w:val="single" w:sz="4" w:space="0" w:color="auto"/>
            </w:tcBorders>
            <w:shd w:val="clear" w:color="000000" w:fill="EAF1F6"/>
            <w:noWrap/>
            <w:vAlign w:val="center"/>
            <w:hideMark/>
          </w:tcPr>
          <w:p w14:paraId="05B84416" w14:textId="77777777" w:rsidR="00C2109B" w:rsidRPr="00C2109B" w:rsidRDefault="00C2109B" w:rsidP="00C2109B">
            <w:pPr>
              <w:spacing w:line="240" w:lineRule="auto"/>
              <w:jc w:val="right"/>
              <w:rPr>
                <w:b/>
                <w:bCs/>
                <w:i/>
                <w:iCs/>
                <w:sz w:val="12"/>
                <w:szCs w:val="12"/>
              </w:rPr>
            </w:pPr>
            <w:r w:rsidRPr="00C2109B">
              <w:rPr>
                <w:b/>
                <w:bCs/>
                <w:i/>
                <w:iCs/>
                <w:sz w:val="12"/>
                <w:szCs w:val="12"/>
              </w:rPr>
              <w:t>408 801</w:t>
            </w:r>
          </w:p>
        </w:tc>
        <w:tc>
          <w:tcPr>
            <w:tcW w:w="655" w:type="pct"/>
            <w:tcBorders>
              <w:top w:val="nil"/>
              <w:left w:val="nil"/>
              <w:bottom w:val="single" w:sz="4" w:space="0" w:color="auto"/>
              <w:right w:val="single" w:sz="4" w:space="0" w:color="auto"/>
            </w:tcBorders>
            <w:shd w:val="clear" w:color="000000" w:fill="EAF1F6"/>
            <w:noWrap/>
            <w:vAlign w:val="center"/>
            <w:hideMark/>
          </w:tcPr>
          <w:p w14:paraId="0918C65B" w14:textId="77777777" w:rsidR="00C2109B" w:rsidRPr="00C2109B" w:rsidRDefault="00C2109B" w:rsidP="00C2109B">
            <w:pPr>
              <w:spacing w:line="240" w:lineRule="auto"/>
              <w:jc w:val="right"/>
              <w:rPr>
                <w:b/>
                <w:bCs/>
                <w:i/>
                <w:iCs/>
                <w:sz w:val="12"/>
                <w:szCs w:val="12"/>
              </w:rPr>
            </w:pPr>
            <w:r w:rsidRPr="00C2109B">
              <w:rPr>
                <w:b/>
                <w:bCs/>
                <w:i/>
                <w:iCs/>
                <w:sz w:val="12"/>
                <w:szCs w:val="12"/>
              </w:rPr>
              <w:t>405 648,40</w:t>
            </w:r>
          </w:p>
        </w:tc>
        <w:tc>
          <w:tcPr>
            <w:tcW w:w="498" w:type="pct"/>
            <w:tcBorders>
              <w:top w:val="nil"/>
              <w:left w:val="nil"/>
              <w:bottom w:val="single" w:sz="4" w:space="0" w:color="auto"/>
              <w:right w:val="single" w:sz="4" w:space="0" w:color="auto"/>
            </w:tcBorders>
            <w:shd w:val="clear" w:color="000000" w:fill="EAF1F6"/>
            <w:noWrap/>
            <w:vAlign w:val="center"/>
            <w:hideMark/>
          </w:tcPr>
          <w:p w14:paraId="167E33AE" w14:textId="77777777" w:rsidR="00C2109B" w:rsidRPr="00C2109B" w:rsidRDefault="00C2109B" w:rsidP="00C2109B">
            <w:pPr>
              <w:spacing w:line="240" w:lineRule="auto"/>
              <w:jc w:val="right"/>
              <w:rPr>
                <w:b/>
                <w:bCs/>
                <w:i/>
                <w:iCs/>
                <w:sz w:val="12"/>
                <w:szCs w:val="12"/>
              </w:rPr>
            </w:pPr>
            <w:r w:rsidRPr="00C2109B">
              <w:rPr>
                <w:b/>
                <w:bCs/>
                <w:i/>
                <w:iCs/>
                <w:sz w:val="12"/>
                <w:szCs w:val="12"/>
              </w:rPr>
              <w:t>99,2</w:t>
            </w:r>
          </w:p>
        </w:tc>
        <w:tc>
          <w:tcPr>
            <w:tcW w:w="558" w:type="pct"/>
            <w:tcBorders>
              <w:top w:val="nil"/>
              <w:left w:val="nil"/>
              <w:bottom w:val="single" w:sz="4" w:space="0" w:color="auto"/>
              <w:right w:val="single" w:sz="4" w:space="0" w:color="auto"/>
            </w:tcBorders>
            <w:shd w:val="clear" w:color="000000" w:fill="EAF1F6"/>
            <w:noWrap/>
            <w:vAlign w:val="center"/>
            <w:hideMark/>
          </w:tcPr>
          <w:p w14:paraId="02914A8B" w14:textId="77777777" w:rsidR="00C2109B" w:rsidRPr="00C2109B" w:rsidRDefault="00C2109B" w:rsidP="00C2109B">
            <w:pPr>
              <w:spacing w:line="240" w:lineRule="auto"/>
              <w:jc w:val="right"/>
              <w:rPr>
                <w:b/>
                <w:bCs/>
                <w:i/>
                <w:iCs/>
                <w:sz w:val="12"/>
                <w:szCs w:val="12"/>
              </w:rPr>
            </w:pPr>
            <w:r w:rsidRPr="00C2109B">
              <w:rPr>
                <w:b/>
                <w:bCs/>
                <w:i/>
                <w:iCs/>
                <w:sz w:val="12"/>
                <w:szCs w:val="12"/>
              </w:rPr>
              <w:t>4 636</w:t>
            </w:r>
          </w:p>
        </w:tc>
        <w:tc>
          <w:tcPr>
            <w:tcW w:w="655" w:type="pct"/>
            <w:tcBorders>
              <w:top w:val="nil"/>
              <w:left w:val="nil"/>
              <w:bottom w:val="single" w:sz="4" w:space="0" w:color="auto"/>
              <w:right w:val="single" w:sz="4" w:space="0" w:color="auto"/>
            </w:tcBorders>
            <w:shd w:val="clear" w:color="000000" w:fill="EAF1F6"/>
            <w:noWrap/>
            <w:vAlign w:val="center"/>
            <w:hideMark/>
          </w:tcPr>
          <w:p w14:paraId="1AE5700B" w14:textId="77777777" w:rsidR="00C2109B" w:rsidRPr="00C2109B" w:rsidRDefault="00C2109B" w:rsidP="00C2109B">
            <w:pPr>
              <w:spacing w:line="240" w:lineRule="auto"/>
              <w:jc w:val="right"/>
              <w:rPr>
                <w:b/>
                <w:bCs/>
                <w:i/>
                <w:iCs/>
                <w:sz w:val="12"/>
                <w:szCs w:val="12"/>
              </w:rPr>
            </w:pPr>
            <w:r w:rsidRPr="00C2109B">
              <w:rPr>
                <w:b/>
                <w:bCs/>
                <w:i/>
                <w:iCs/>
                <w:sz w:val="12"/>
                <w:szCs w:val="12"/>
              </w:rPr>
              <w:t>4 635,24</w:t>
            </w:r>
          </w:p>
        </w:tc>
        <w:tc>
          <w:tcPr>
            <w:tcW w:w="498" w:type="pct"/>
            <w:tcBorders>
              <w:top w:val="nil"/>
              <w:left w:val="nil"/>
              <w:bottom w:val="single" w:sz="4" w:space="0" w:color="auto"/>
              <w:right w:val="single" w:sz="4" w:space="0" w:color="auto"/>
            </w:tcBorders>
            <w:shd w:val="clear" w:color="000000" w:fill="EAF1F6"/>
            <w:noWrap/>
            <w:vAlign w:val="center"/>
            <w:hideMark/>
          </w:tcPr>
          <w:p w14:paraId="6F081CA7" w14:textId="77777777" w:rsidR="00C2109B" w:rsidRPr="00C2109B" w:rsidRDefault="00C2109B" w:rsidP="00C2109B">
            <w:pPr>
              <w:spacing w:line="240" w:lineRule="auto"/>
              <w:jc w:val="right"/>
              <w:rPr>
                <w:b/>
                <w:bCs/>
                <w:i/>
                <w:iCs/>
                <w:sz w:val="12"/>
                <w:szCs w:val="12"/>
              </w:rPr>
            </w:pPr>
            <w:r w:rsidRPr="00C2109B">
              <w:rPr>
                <w:b/>
                <w:bCs/>
                <w:i/>
                <w:iCs/>
                <w:sz w:val="12"/>
                <w:szCs w:val="12"/>
              </w:rPr>
              <w:t>100,0</w:t>
            </w:r>
          </w:p>
        </w:tc>
      </w:tr>
      <w:tr w:rsidR="00C2109B" w:rsidRPr="00C2109B" w14:paraId="7CE18764" w14:textId="77777777" w:rsidTr="00C2109B">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2A45AE43" w14:textId="77777777" w:rsidR="00C2109B" w:rsidRPr="00C2109B" w:rsidRDefault="00C2109B" w:rsidP="00C2109B">
            <w:pPr>
              <w:spacing w:line="240" w:lineRule="auto"/>
              <w:rPr>
                <w:sz w:val="12"/>
                <w:szCs w:val="12"/>
              </w:rPr>
            </w:pPr>
            <w:r w:rsidRPr="00C2109B">
              <w:rPr>
                <w:sz w:val="12"/>
                <w:szCs w:val="12"/>
              </w:rPr>
              <w:t>Wyposażenie szkół publicznych w podręczniki, materiały edukacyjne lub materiały ćwiczeniowe</w:t>
            </w:r>
          </w:p>
        </w:tc>
        <w:tc>
          <w:tcPr>
            <w:tcW w:w="558" w:type="pct"/>
            <w:tcBorders>
              <w:top w:val="nil"/>
              <w:left w:val="nil"/>
              <w:bottom w:val="single" w:sz="4" w:space="0" w:color="auto"/>
              <w:right w:val="single" w:sz="4" w:space="0" w:color="auto"/>
            </w:tcBorders>
            <w:shd w:val="clear" w:color="auto" w:fill="auto"/>
            <w:noWrap/>
            <w:vAlign w:val="center"/>
            <w:hideMark/>
          </w:tcPr>
          <w:p w14:paraId="4E3B032D" w14:textId="77777777" w:rsidR="00C2109B" w:rsidRPr="00C2109B" w:rsidRDefault="00C2109B" w:rsidP="00C2109B">
            <w:pPr>
              <w:spacing w:line="240" w:lineRule="auto"/>
              <w:jc w:val="right"/>
              <w:rPr>
                <w:sz w:val="12"/>
                <w:szCs w:val="12"/>
              </w:rPr>
            </w:pPr>
            <w:r w:rsidRPr="00C2109B">
              <w:rPr>
                <w:sz w:val="12"/>
                <w:szCs w:val="12"/>
              </w:rPr>
              <w:t>404 165</w:t>
            </w:r>
          </w:p>
        </w:tc>
        <w:tc>
          <w:tcPr>
            <w:tcW w:w="655" w:type="pct"/>
            <w:tcBorders>
              <w:top w:val="nil"/>
              <w:left w:val="nil"/>
              <w:bottom w:val="single" w:sz="4" w:space="0" w:color="auto"/>
              <w:right w:val="single" w:sz="4" w:space="0" w:color="auto"/>
            </w:tcBorders>
            <w:shd w:val="clear" w:color="auto" w:fill="auto"/>
            <w:noWrap/>
            <w:vAlign w:val="center"/>
            <w:hideMark/>
          </w:tcPr>
          <w:p w14:paraId="48F5B016" w14:textId="77777777" w:rsidR="00C2109B" w:rsidRPr="00C2109B" w:rsidRDefault="00C2109B" w:rsidP="00C2109B">
            <w:pPr>
              <w:spacing w:line="240" w:lineRule="auto"/>
              <w:jc w:val="right"/>
              <w:rPr>
                <w:sz w:val="12"/>
                <w:szCs w:val="12"/>
              </w:rPr>
            </w:pPr>
            <w:r w:rsidRPr="00C2109B">
              <w:rPr>
                <w:sz w:val="12"/>
                <w:szCs w:val="12"/>
              </w:rPr>
              <w:t>401 013,16</w:t>
            </w:r>
          </w:p>
        </w:tc>
        <w:tc>
          <w:tcPr>
            <w:tcW w:w="498" w:type="pct"/>
            <w:tcBorders>
              <w:top w:val="nil"/>
              <w:left w:val="nil"/>
              <w:bottom w:val="single" w:sz="4" w:space="0" w:color="auto"/>
              <w:right w:val="single" w:sz="4" w:space="0" w:color="auto"/>
            </w:tcBorders>
            <w:shd w:val="clear" w:color="auto" w:fill="auto"/>
            <w:noWrap/>
            <w:vAlign w:val="center"/>
            <w:hideMark/>
          </w:tcPr>
          <w:p w14:paraId="1471148F" w14:textId="77777777" w:rsidR="00C2109B" w:rsidRPr="00C2109B" w:rsidRDefault="00C2109B" w:rsidP="00C2109B">
            <w:pPr>
              <w:spacing w:line="240" w:lineRule="auto"/>
              <w:jc w:val="right"/>
              <w:rPr>
                <w:sz w:val="12"/>
                <w:szCs w:val="12"/>
              </w:rPr>
            </w:pPr>
            <w:r w:rsidRPr="00C2109B">
              <w:rPr>
                <w:sz w:val="12"/>
                <w:szCs w:val="12"/>
              </w:rPr>
              <w:t>99,2</w:t>
            </w:r>
          </w:p>
        </w:tc>
        <w:tc>
          <w:tcPr>
            <w:tcW w:w="558" w:type="pct"/>
            <w:tcBorders>
              <w:top w:val="nil"/>
              <w:left w:val="nil"/>
              <w:bottom w:val="single" w:sz="4" w:space="0" w:color="auto"/>
              <w:right w:val="single" w:sz="4" w:space="0" w:color="auto"/>
            </w:tcBorders>
            <w:shd w:val="clear" w:color="auto" w:fill="auto"/>
            <w:noWrap/>
            <w:vAlign w:val="center"/>
            <w:hideMark/>
          </w:tcPr>
          <w:p w14:paraId="512E8040" w14:textId="77777777" w:rsidR="00C2109B" w:rsidRPr="00C2109B" w:rsidRDefault="00C2109B" w:rsidP="00C2109B">
            <w:pPr>
              <w:spacing w:line="240" w:lineRule="auto"/>
              <w:jc w:val="right"/>
              <w:rPr>
                <w:sz w:val="12"/>
                <w:szCs w:val="12"/>
              </w:rPr>
            </w:pPr>
            <w:r w:rsidRPr="00C2109B">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7FFAE9F8" w14:textId="77777777" w:rsidR="00C2109B" w:rsidRPr="00C2109B" w:rsidRDefault="00C2109B" w:rsidP="00C2109B">
            <w:pPr>
              <w:spacing w:line="240" w:lineRule="auto"/>
              <w:jc w:val="right"/>
              <w:rPr>
                <w:sz w:val="12"/>
                <w:szCs w:val="12"/>
              </w:rPr>
            </w:pPr>
            <w:r w:rsidRPr="00C2109B">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57EEBD50"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7588441A" w14:textId="77777777" w:rsidTr="00C2109B">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731405A8" w14:textId="77777777" w:rsidR="00C2109B" w:rsidRPr="00C2109B" w:rsidRDefault="00C2109B" w:rsidP="00C2109B">
            <w:pPr>
              <w:spacing w:line="240" w:lineRule="auto"/>
              <w:rPr>
                <w:sz w:val="12"/>
                <w:szCs w:val="12"/>
              </w:rPr>
            </w:pPr>
            <w:r w:rsidRPr="00C2109B">
              <w:rPr>
                <w:sz w:val="12"/>
                <w:szCs w:val="12"/>
              </w:rPr>
              <w:t>Dotacje na sfinansowanie wyposażenia placówek niepublicznych w podręczniki lub materiały ćwiczeniowe</w:t>
            </w:r>
          </w:p>
        </w:tc>
        <w:tc>
          <w:tcPr>
            <w:tcW w:w="558" w:type="pct"/>
            <w:tcBorders>
              <w:top w:val="nil"/>
              <w:left w:val="nil"/>
              <w:bottom w:val="single" w:sz="4" w:space="0" w:color="auto"/>
              <w:right w:val="single" w:sz="4" w:space="0" w:color="auto"/>
            </w:tcBorders>
            <w:shd w:val="clear" w:color="auto" w:fill="auto"/>
            <w:noWrap/>
            <w:vAlign w:val="center"/>
            <w:hideMark/>
          </w:tcPr>
          <w:p w14:paraId="6229E176" w14:textId="77777777" w:rsidR="00C2109B" w:rsidRPr="00C2109B" w:rsidRDefault="00C2109B" w:rsidP="00C2109B">
            <w:pPr>
              <w:spacing w:line="240" w:lineRule="auto"/>
              <w:jc w:val="right"/>
              <w:rPr>
                <w:sz w:val="12"/>
                <w:szCs w:val="12"/>
              </w:rPr>
            </w:pPr>
            <w:r w:rsidRPr="00C2109B">
              <w:rPr>
                <w:sz w:val="12"/>
                <w:szCs w:val="12"/>
              </w:rPr>
              <w:t>4 636</w:t>
            </w:r>
          </w:p>
        </w:tc>
        <w:tc>
          <w:tcPr>
            <w:tcW w:w="655" w:type="pct"/>
            <w:tcBorders>
              <w:top w:val="nil"/>
              <w:left w:val="nil"/>
              <w:bottom w:val="single" w:sz="4" w:space="0" w:color="auto"/>
              <w:right w:val="single" w:sz="4" w:space="0" w:color="auto"/>
            </w:tcBorders>
            <w:shd w:val="clear" w:color="auto" w:fill="auto"/>
            <w:noWrap/>
            <w:vAlign w:val="center"/>
            <w:hideMark/>
          </w:tcPr>
          <w:p w14:paraId="7BBB4734" w14:textId="77777777" w:rsidR="00C2109B" w:rsidRPr="00C2109B" w:rsidRDefault="00C2109B" w:rsidP="00C2109B">
            <w:pPr>
              <w:spacing w:line="240" w:lineRule="auto"/>
              <w:jc w:val="right"/>
              <w:rPr>
                <w:sz w:val="12"/>
                <w:szCs w:val="12"/>
              </w:rPr>
            </w:pPr>
            <w:r w:rsidRPr="00C2109B">
              <w:rPr>
                <w:sz w:val="12"/>
                <w:szCs w:val="12"/>
              </w:rPr>
              <w:t>4 635,24</w:t>
            </w:r>
          </w:p>
        </w:tc>
        <w:tc>
          <w:tcPr>
            <w:tcW w:w="498" w:type="pct"/>
            <w:tcBorders>
              <w:top w:val="nil"/>
              <w:left w:val="nil"/>
              <w:bottom w:val="single" w:sz="4" w:space="0" w:color="auto"/>
              <w:right w:val="single" w:sz="4" w:space="0" w:color="auto"/>
            </w:tcBorders>
            <w:shd w:val="clear" w:color="auto" w:fill="auto"/>
            <w:noWrap/>
            <w:vAlign w:val="center"/>
            <w:hideMark/>
          </w:tcPr>
          <w:p w14:paraId="5AA77FD7" w14:textId="77777777" w:rsidR="00C2109B" w:rsidRPr="00C2109B" w:rsidRDefault="00C2109B" w:rsidP="00C2109B">
            <w:pPr>
              <w:spacing w:line="240" w:lineRule="auto"/>
              <w:jc w:val="right"/>
              <w:rPr>
                <w:sz w:val="12"/>
                <w:szCs w:val="12"/>
              </w:rPr>
            </w:pPr>
            <w:r w:rsidRPr="00C2109B">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66E02EF3" w14:textId="77777777" w:rsidR="00C2109B" w:rsidRPr="00C2109B" w:rsidRDefault="00C2109B" w:rsidP="00C2109B">
            <w:pPr>
              <w:spacing w:line="240" w:lineRule="auto"/>
              <w:jc w:val="right"/>
              <w:rPr>
                <w:sz w:val="12"/>
                <w:szCs w:val="12"/>
              </w:rPr>
            </w:pPr>
            <w:r w:rsidRPr="00C2109B">
              <w:rPr>
                <w:sz w:val="12"/>
                <w:szCs w:val="12"/>
              </w:rPr>
              <w:t>4 636</w:t>
            </w:r>
          </w:p>
        </w:tc>
        <w:tc>
          <w:tcPr>
            <w:tcW w:w="655" w:type="pct"/>
            <w:tcBorders>
              <w:top w:val="nil"/>
              <w:left w:val="nil"/>
              <w:bottom w:val="single" w:sz="4" w:space="0" w:color="auto"/>
              <w:right w:val="single" w:sz="4" w:space="0" w:color="auto"/>
            </w:tcBorders>
            <w:shd w:val="clear" w:color="auto" w:fill="auto"/>
            <w:noWrap/>
            <w:vAlign w:val="center"/>
            <w:hideMark/>
          </w:tcPr>
          <w:p w14:paraId="417603EF" w14:textId="77777777" w:rsidR="00C2109B" w:rsidRPr="00C2109B" w:rsidRDefault="00C2109B" w:rsidP="00C2109B">
            <w:pPr>
              <w:spacing w:line="240" w:lineRule="auto"/>
              <w:jc w:val="right"/>
              <w:rPr>
                <w:sz w:val="12"/>
                <w:szCs w:val="12"/>
              </w:rPr>
            </w:pPr>
            <w:r w:rsidRPr="00C2109B">
              <w:rPr>
                <w:sz w:val="12"/>
                <w:szCs w:val="12"/>
              </w:rPr>
              <w:t>4 635,24</w:t>
            </w:r>
          </w:p>
        </w:tc>
        <w:tc>
          <w:tcPr>
            <w:tcW w:w="498" w:type="pct"/>
            <w:tcBorders>
              <w:top w:val="nil"/>
              <w:left w:val="nil"/>
              <w:bottom w:val="single" w:sz="4" w:space="0" w:color="auto"/>
              <w:right w:val="single" w:sz="4" w:space="0" w:color="auto"/>
            </w:tcBorders>
            <w:shd w:val="clear" w:color="auto" w:fill="auto"/>
            <w:noWrap/>
            <w:vAlign w:val="center"/>
            <w:hideMark/>
          </w:tcPr>
          <w:p w14:paraId="6781B1A0"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309CA71A" w14:textId="77777777" w:rsidTr="00C2109B">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07A998C1" w14:textId="77777777" w:rsidR="00C2109B" w:rsidRPr="00C2109B" w:rsidRDefault="00C2109B" w:rsidP="00C2109B">
            <w:pPr>
              <w:spacing w:line="240" w:lineRule="auto"/>
              <w:rPr>
                <w:b/>
                <w:bCs/>
                <w:sz w:val="12"/>
                <w:szCs w:val="12"/>
              </w:rPr>
            </w:pPr>
            <w:r w:rsidRPr="00C2109B">
              <w:rPr>
                <w:b/>
                <w:bCs/>
                <w:sz w:val="12"/>
                <w:szCs w:val="12"/>
              </w:rPr>
              <w:t>Pozostałe zadania z zakresu oświaty i wychowania</w:t>
            </w:r>
          </w:p>
        </w:tc>
        <w:tc>
          <w:tcPr>
            <w:tcW w:w="558" w:type="pct"/>
            <w:tcBorders>
              <w:top w:val="nil"/>
              <w:left w:val="nil"/>
              <w:bottom w:val="single" w:sz="4" w:space="0" w:color="auto"/>
              <w:right w:val="single" w:sz="4" w:space="0" w:color="auto"/>
            </w:tcBorders>
            <w:shd w:val="clear" w:color="000000" w:fill="D5E3F2"/>
            <w:noWrap/>
            <w:vAlign w:val="center"/>
            <w:hideMark/>
          </w:tcPr>
          <w:p w14:paraId="1055C89B" w14:textId="77777777" w:rsidR="00C2109B" w:rsidRPr="00C2109B" w:rsidRDefault="00C2109B" w:rsidP="00C2109B">
            <w:pPr>
              <w:spacing w:line="240" w:lineRule="auto"/>
              <w:jc w:val="right"/>
              <w:rPr>
                <w:b/>
                <w:bCs/>
                <w:sz w:val="12"/>
                <w:szCs w:val="12"/>
              </w:rPr>
            </w:pPr>
            <w:r w:rsidRPr="00C2109B">
              <w:rPr>
                <w:b/>
                <w:bCs/>
                <w:sz w:val="12"/>
                <w:szCs w:val="12"/>
              </w:rPr>
              <w:t>12 763 816</w:t>
            </w:r>
          </w:p>
        </w:tc>
        <w:tc>
          <w:tcPr>
            <w:tcW w:w="655" w:type="pct"/>
            <w:tcBorders>
              <w:top w:val="nil"/>
              <w:left w:val="nil"/>
              <w:bottom w:val="single" w:sz="4" w:space="0" w:color="auto"/>
              <w:right w:val="single" w:sz="4" w:space="0" w:color="auto"/>
            </w:tcBorders>
            <w:shd w:val="clear" w:color="000000" w:fill="D5E3F2"/>
            <w:noWrap/>
            <w:vAlign w:val="center"/>
            <w:hideMark/>
          </w:tcPr>
          <w:p w14:paraId="45FDA764" w14:textId="77777777" w:rsidR="00C2109B" w:rsidRPr="00C2109B" w:rsidRDefault="00C2109B" w:rsidP="00C2109B">
            <w:pPr>
              <w:spacing w:line="240" w:lineRule="auto"/>
              <w:jc w:val="right"/>
              <w:rPr>
                <w:b/>
                <w:bCs/>
                <w:sz w:val="12"/>
                <w:szCs w:val="12"/>
              </w:rPr>
            </w:pPr>
            <w:r w:rsidRPr="00C2109B">
              <w:rPr>
                <w:b/>
                <w:bCs/>
                <w:sz w:val="12"/>
                <w:szCs w:val="12"/>
              </w:rPr>
              <w:t>12 607 722,88</w:t>
            </w:r>
          </w:p>
        </w:tc>
        <w:tc>
          <w:tcPr>
            <w:tcW w:w="498" w:type="pct"/>
            <w:tcBorders>
              <w:top w:val="nil"/>
              <w:left w:val="nil"/>
              <w:bottom w:val="single" w:sz="4" w:space="0" w:color="auto"/>
              <w:right w:val="single" w:sz="4" w:space="0" w:color="auto"/>
            </w:tcBorders>
            <w:shd w:val="clear" w:color="000000" w:fill="D5E3F2"/>
            <w:noWrap/>
            <w:vAlign w:val="center"/>
            <w:hideMark/>
          </w:tcPr>
          <w:p w14:paraId="2F0B934D" w14:textId="77777777" w:rsidR="00C2109B" w:rsidRPr="00C2109B" w:rsidRDefault="00C2109B" w:rsidP="00C2109B">
            <w:pPr>
              <w:spacing w:line="240" w:lineRule="auto"/>
              <w:jc w:val="right"/>
              <w:rPr>
                <w:b/>
                <w:bCs/>
                <w:sz w:val="12"/>
                <w:szCs w:val="12"/>
              </w:rPr>
            </w:pPr>
            <w:r w:rsidRPr="00C2109B">
              <w:rPr>
                <w:b/>
                <w:bCs/>
                <w:sz w:val="12"/>
                <w:szCs w:val="12"/>
              </w:rPr>
              <w:t>98,8</w:t>
            </w:r>
          </w:p>
        </w:tc>
        <w:tc>
          <w:tcPr>
            <w:tcW w:w="558" w:type="pct"/>
            <w:tcBorders>
              <w:top w:val="nil"/>
              <w:left w:val="nil"/>
              <w:bottom w:val="single" w:sz="4" w:space="0" w:color="auto"/>
              <w:right w:val="single" w:sz="4" w:space="0" w:color="auto"/>
            </w:tcBorders>
            <w:shd w:val="clear" w:color="000000" w:fill="D5E3F2"/>
            <w:noWrap/>
            <w:vAlign w:val="center"/>
            <w:hideMark/>
          </w:tcPr>
          <w:p w14:paraId="6A1EC0FE" w14:textId="77777777" w:rsidR="00C2109B" w:rsidRPr="00C2109B" w:rsidRDefault="00C2109B" w:rsidP="00C2109B">
            <w:pPr>
              <w:spacing w:line="240" w:lineRule="auto"/>
              <w:jc w:val="right"/>
              <w:rPr>
                <w:b/>
                <w:bCs/>
                <w:sz w:val="12"/>
                <w:szCs w:val="12"/>
              </w:rPr>
            </w:pPr>
            <w:r w:rsidRPr="00C2109B">
              <w:rPr>
                <w:b/>
                <w:bCs/>
                <w:sz w:val="12"/>
                <w:szCs w:val="12"/>
              </w:rPr>
              <w:t>39 757</w:t>
            </w:r>
          </w:p>
        </w:tc>
        <w:tc>
          <w:tcPr>
            <w:tcW w:w="655" w:type="pct"/>
            <w:tcBorders>
              <w:top w:val="nil"/>
              <w:left w:val="nil"/>
              <w:bottom w:val="single" w:sz="4" w:space="0" w:color="auto"/>
              <w:right w:val="single" w:sz="4" w:space="0" w:color="auto"/>
            </w:tcBorders>
            <w:shd w:val="clear" w:color="000000" w:fill="D5E3F2"/>
            <w:noWrap/>
            <w:vAlign w:val="center"/>
            <w:hideMark/>
          </w:tcPr>
          <w:p w14:paraId="38DED02D" w14:textId="77777777" w:rsidR="00C2109B" w:rsidRPr="00C2109B" w:rsidRDefault="00C2109B" w:rsidP="00C2109B">
            <w:pPr>
              <w:spacing w:line="240" w:lineRule="auto"/>
              <w:jc w:val="right"/>
              <w:rPr>
                <w:b/>
                <w:bCs/>
                <w:sz w:val="12"/>
                <w:szCs w:val="12"/>
              </w:rPr>
            </w:pPr>
            <w:r w:rsidRPr="00C2109B">
              <w:rPr>
                <w:b/>
                <w:bCs/>
                <w:sz w:val="12"/>
                <w:szCs w:val="12"/>
              </w:rPr>
              <w:t>39 719,98</w:t>
            </w:r>
          </w:p>
        </w:tc>
        <w:tc>
          <w:tcPr>
            <w:tcW w:w="498" w:type="pct"/>
            <w:tcBorders>
              <w:top w:val="nil"/>
              <w:left w:val="nil"/>
              <w:bottom w:val="single" w:sz="4" w:space="0" w:color="auto"/>
              <w:right w:val="single" w:sz="4" w:space="0" w:color="auto"/>
            </w:tcBorders>
            <w:shd w:val="clear" w:color="000000" w:fill="D5E3F2"/>
            <w:noWrap/>
            <w:vAlign w:val="center"/>
            <w:hideMark/>
          </w:tcPr>
          <w:p w14:paraId="56E52A82" w14:textId="77777777" w:rsidR="00C2109B" w:rsidRPr="00C2109B" w:rsidRDefault="00C2109B" w:rsidP="00C2109B">
            <w:pPr>
              <w:spacing w:line="240" w:lineRule="auto"/>
              <w:jc w:val="right"/>
              <w:rPr>
                <w:b/>
                <w:bCs/>
                <w:sz w:val="12"/>
                <w:szCs w:val="12"/>
              </w:rPr>
            </w:pPr>
            <w:r w:rsidRPr="00C2109B">
              <w:rPr>
                <w:b/>
                <w:bCs/>
                <w:sz w:val="12"/>
                <w:szCs w:val="12"/>
              </w:rPr>
              <w:t>99,9</w:t>
            </w:r>
          </w:p>
        </w:tc>
      </w:tr>
      <w:tr w:rsidR="00C2109B" w:rsidRPr="00C2109B" w14:paraId="118D36DB" w14:textId="77777777" w:rsidTr="00C2109B">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4C35D2D" w14:textId="77777777" w:rsidR="00C2109B" w:rsidRPr="00C2109B" w:rsidRDefault="00C2109B" w:rsidP="00C2109B">
            <w:pPr>
              <w:spacing w:line="240" w:lineRule="auto"/>
              <w:rPr>
                <w:b/>
                <w:bCs/>
                <w:i/>
                <w:iCs/>
                <w:sz w:val="12"/>
                <w:szCs w:val="12"/>
              </w:rPr>
            </w:pPr>
            <w:r w:rsidRPr="00C2109B">
              <w:rPr>
                <w:b/>
                <w:bCs/>
                <w:i/>
                <w:iCs/>
                <w:sz w:val="12"/>
                <w:szCs w:val="12"/>
              </w:rPr>
              <w:t>Zarządzanie finansami oświaty</w:t>
            </w:r>
          </w:p>
        </w:tc>
        <w:tc>
          <w:tcPr>
            <w:tcW w:w="558" w:type="pct"/>
            <w:tcBorders>
              <w:top w:val="nil"/>
              <w:left w:val="nil"/>
              <w:bottom w:val="single" w:sz="4" w:space="0" w:color="auto"/>
              <w:right w:val="single" w:sz="4" w:space="0" w:color="auto"/>
            </w:tcBorders>
            <w:shd w:val="clear" w:color="000000" w:fill="EAF1F6"/>
            <w:noWrap/>
            <w:vAlign w:val="center"/>
            <w:hideMark/>
          </w:tcPr>
          <w:p w14:paraId="55DA3AD3" w14:textId="77777777" w:rsidR="00C2109B" w:rsidRPr="00C2109B" w:rsidRDefault="00C2109B" w:rsidP="00C2109B">
            <w:pPr>
              <w:spacing w:line="240" w:lineRule="auto"/>
              <w:jc w:val="right"/>
              <w:rPr>
                <w:b/>
                <w:bCs/>
                <w:i/>
                <w:iCs/>
                <w:sz w:val="12"/>
                <w:szCs w:val="12"/>
              </w:rPr>
            </w:pPr>
            <w:r w:rsidRPr="00C2109B">
              <w:rPr>
                <w:b/>
                <w:bCs/>
                <w:i/>
                <w:iCs/>
                <w:sz w:val="12"/>
                <w:szCs w:val="12"/>
              </w:rPr>
              <w:t>6 736 457</w:t>
            </w:r>
          </w:p>
        </w:tc>
        <w:tc>
          <w:tcPr>
            <w:tcW w:w="655" w:type="pct"/>
            <w:tcBorders>
              <w:top w:val="nil"/>
              <w:left w:val="nil"/>
              <w:bottom w:val="single" w:sz="4" w:space="0" w:color="auto"/>
              <w:right w:val="single" w:sz="4" w:space="0" w:color="auto"/>
            </w:tcBorders>
            <w:shd w:val="clear" w:color="000000" w:fill="EAF1F6"/>
            <w:noWrap/>
            <w:vAlign w:val="center"/>
            <w:hideMark/>
          </w:tcPr>
          <w:p w14:paraId="300F8253" w14:textId="77777777" w:rsidR="00C2109B" w:rsidRPr="00C2109B" w:rsidRDefault="00C2109B" w:rsidP="00C2109B">
            <w:pPr>
              <w:spacing w:line="240" w:lineRule="auto"/>
              <w:jc w:val="right"/>
              <w:rPr>
                <w:b/>
                <w:bCs/>
                <w:i/>
                <w:iCs/>
                <w:sz w:val="12"/>
                <w:szCs w:val="12"/>
              </w:rPr>
            </w:pPr>
            <w:r w:rsidRPr="00C2109B">
              <w:rPr>
                <w:b/>
                <w:bCs/>
                <w:i/>
                <w:iCs/>
                <w:sz w:val="12"/>
                <w:szCs w:val="12"/>
              </w:rPr>
              <w:t>6 735 453,64</w:t>
            </w:r>
          </w:p>
        </w:tc>
        <w:tc>
          <w:tcPr>
            <w:tcW w:w="498" w:type="pct"/>
            <w:tcBorders>
              <w:top w:val="nil"/>
              <w:left w:val="nil"/>
              <w:bottom w:val="single" w:sz="4" w:space="0" w:color="auto"/>
              <w:right w:val="single" w:sz="4" w:space="0" w:color="auto"/>
            </w:tcBorders>
            <w:shd w:val="clear" w:color="000000" w:fill="EAF1F6"/>
            <w:noWrap/>
            <w:vAlign w:val="center"/>
            <w:hideMark/>
          </w:tcPr>
          <w:p w14:paraId="5E07838A" w14:textId="77777777" w:rsidR="00C2109B" w:rsidRPr="00C2109B" w:rsidRDefault="00C2109B" w:rsidP="00C2109B">
            <w:pPr>
              <w:spacing w:line="240" w:lineRule="auto"/>
              <w:jc w:val="right"/>
              <w:rPr>
                <w:b/>
                <w:bCs/>
                <w:i/>
                <w:iCs/>
                <w:sz w:val="12"/>
                <w:szCs w:val="12"/>
              </w:rPr>
            </w:pPr>
            <w:r w:rsidRPr="00C2109B">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614E39B8"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110939F6"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2A015E59"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r>
      <w:tr w:rsidR="00C2109B" w:rsidRPr="00C2109B" w14:paraId="70EC8B66" w14:textId="77777777" w:rsidTr="00C2109B">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17E1DB6" w14:textId="77777777" w:rsidR="00C2109B" w:rsidRPr="00C2109B" w:rsidRDefault="00C2109B" w:rsidP="00C2109B">
            <w:pPr>
              <w:spacing w:line="240" w:lineRule="auto"/>
              <w:rPr>
                <w:b/>
                <w:bCs/>
                <w:i/>
                <w:iCs/>
                <w:sz w:val="12"/>
                <w:szCs w:val="12"/>
              </w:rPr>
            </w:pPr>
            <w:r w:rsidRPr="00C2109B">
              <w:rPr>
                <w:b/>
                <w:bCs/>
                <w:i/>
                <w:iCs/>
                <w:sz w:val="12"/>
                <w:szCs w:val="12"/>
              </w:rPr>
              <w:t>Postępowania związane z awansem zawodowym nauczycieli</w:t>
            </w:r>
          </w:p>
        </w:tc>
        <w:tc>
          <w:tcPr>
            <w:tcW w:w="558" w:type="pct"/>
            <w:tcBorders>
              <w:top w:val="nil"/>
              <w:left w:val="nil"/>
              <w:bottom w:val="single" w:sz="4" w:space="0" w:color="auto"/>
              <w:right w:val="single" w:sz="4" w:space="0" w:color="auto"/>
            </w:tcBorders>
            <w:shd w:val="clear" w:color="000000" w:fill="EAF1F6"/>
            <w:noWrap/>
            <w:vAlign w:val="center"/>
            <w:hideMark/>
          </w:tcPr>
          <w:p w14:paraId="0E46CB20" w14:textId="77777777" w:rsidR="00C2109B" w:rsidRPr="00C2109B" w:rsidRDefault="00C2109B" w:rsidP="00C2109B">
            <w:pPr>
              <w:spacing w:line="240" w:lineRule="auto"/>
              <w:jc w:val="right"/>
              <w:rPr>
                <w:b/>
                <w:bCs/>
                <w:i/>
                <w:iCs/>
                <w:sz w:val="12"/>
                <w:szCs w:val="12"/>
              </w:rPr>
            </w:pPr>
            <w:r w:rsidRPr="00C2109B">
              <w:rPr>
                <w:b/>
                <w:bCs/>
                <w:i/>
                <w:iCs/>
                <w:sz w:val="12"/>
                <w:szCs w:val="12"/>
              </w:rPr>
              <w:t>9 262</w:t>
            </w:r>
          </w:p>
        </w:tc>
        <w:tc>
          <w:tcPr>
            <w:tcW w:w="655" w:type="pct"/>
            <w:tcBorders>
              <w:top w:val="nil"/>
              <w:left w:val="nil"/>
              <w:bottom w:val="single" w:sz="4" w:space="0" w:color="auto"/>
              <w:right w:val="single" w:sz="4" w:space="0" w:color="auto"/>
            </w:tcBorders>
            <w:shd w:val="clear" w:color="000000" w:fill="EAF1F6"/>
            <w:noWrap/>
            <w:vAlign w:val="center"/>
            <w:hideMark/>
          </w:tcPr>
          <w:p w14:paraId="4CEB55C7" w14:textId="77777777" w:rsidR="00C2109B" w:rsidRPr="00C2109B" w:rsidRDefault="00C2109B" w:rsidP="00C2109B">
            <w:pPr>
              <w:spacing w:line="240" w:lineRule="auto"/>
              <w:jc w:val="right"/>
              <w:rPr>
                <w:b/>
                <w:bCs/>
                <w:i/>
                <w:iCs/>
                <w:sz w:val="12"/>
                <w:szCs w:val="12"/>
              </w:rPr>
            </w:pPr>
            <w:r w:rsidRPr="00C2109B">
              <w:rPr>
                <w:b/>
                <w:bCs/>
                <w:i/>
                <w:iCs/>
                <w:sz w:val="12"/>
                <w:szCs w:val="12"/>
              </w:rPr>
              <w:t>9 255,98</w:t>
            </w:r>
          </w:p>
        </w:tc>
        <w:tc>
          <w:tcPr>
            <w:tcW w:w="498" w:type="pct"/>
            <w:tcBorders>
              <w:top w:val="nil"/>
              <w:left w:val="nil"/>
              <w:bottom w:val="single" w:sz="4" w:space="0" w:color="auto"/>
              <w:right w:val="single" w:sz="4" w:space="0" w:color="auto"/>
            </w:tcBorders>
            <w:shd w:val="clear" w:color="000000" w:fill="EAF1F6"/>
            <w:noWrap/>
            <w:vAlign w:val="center"/>
            <w:hideMark/>
          </w:tcPr>
          <w:p w14:paraId="7B46943F" w14:textId="77777777" w:rsidR="00C2109B" w:rsidRPr="00C2109B" w:rsidRDefault="00C2109B" w:rsidP="00C2109B">
            <w:pPr>
              <w:spacing w:line="240" w:lineRule="auto"/>
              <w:jc w:val="right"/>
              <w:rPr>
                <w:b/>
                <w:bCs/>
                <w:i/>
                <w:iCs/>
                <w:sz w:val="12"/>
                <w:szCs w:val="12"/>
              </w:rPr>
            </w:pPr>
            <w:r w:rsidRPr="00C2109B">
              <w:rPr>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14:paraId="5DB236BC" w14:textId="77777777" w:rsidR="00C2109B" w:rsidRPr="00C2109B" w:rsidRDefault="00C2109B" w:rsidP="00C2109B">
            <w:pPr>
              <w:spacing w:line="240" w:lineRule="auto"/>
              <w:jc w:val="right"/>
              <w:rPr>
                <w:b/>
                <w:bCs/>
                <w:i/>
                <w:iCs/>
                <w:sz w:val="12"/>
                <w:szCs w:val="12"/>
              </w:rPr>
            </w:pPr>
            <w:r w:rsidRPr="00C2109B">
              <w:rPr>
                <w:b/>
                <w:bCs/>
                <w:i/>
                <w:iCs/>
                <w:sz w:val="12"/>
                <w:szCs w:val="12"/>
              </w:rPr>
              <w:t>9 262</w:t>
            </w:r>
          </w:p>
        </w:tc>
        <w:tc>
          <w:tcPr>
            <w:tcW w:w="655" w:type="pct"/>
            <w:tcBorders>
              <w:top w:val="nil"/>
              <w:left w:val="nil"/>
              <w:bottom w:val="single" w:sz="4" w:space="0" w:color="auto"/>
              <w:right w:val="single" w:sz="4" w:space="0" w:color="auto"/>
            </w:tcBorders>
            <w:shd w:val="clear" w:color="000000" w:fill="EAF1F6"/>
            <w:noWrap/>
            <w:vAlign w:val="center"/>
            <w:hideMark/>
          </w:tcPr>
          <w:p w14:paraId="18EAC243" w14:textId="77777777" w:rsidR="00C2109B" w:rsidRPr="00C2109B" w:rsidRDefault="00C2109B" w:rsidP="00C2109B">
            <w:pPr>
              <w:spacing w:line="240" w:lineRule="auto"/>
              <w:jc w:val="right"/>
              <w:rPr>
                <w:b/>
                <w:bCs/>
                <w:i/>
                <w:iCs/>
                <w:sz w:val="12"/>
                <w:szCs w:val="12"/>
              </w:rPr>
            </w:pPr>
            <w:r w:rsidRPr="00C2109B">
              <w:rPr>
                <w:b/>
                <w:bCs/>
                <w:i/>
                <w:iCs/>
                <w:sz w:val="12"/>
                <w:szCs w:val="12"/>
              </w:rPr>
              <w:t>9 255,98</w:t>
            </w:r>
          </w:p>
        </w:tc>
        <w:tc>
          <w:tcPr>
            <w:tcW w:w="498" w:type="pct"/>
            <w:tcBorders>
              <w:top w:val="nil"/>
              <w:left w:val="nil"/>
              <w:bottom w:val="single" w:sz="4" w:space="0" w:color="auto"/>
              <w:right w:val="single" w:sz="4" w:space="0" w:color="auto"/>
            </w:tcBorders>
            <w:shd w:val="clear" w:color="000000" w:fill="EAF1F6"/>
            <w:noWrap/>
            <w:vAlign w:val="center"/>
            <w:hideMark/>
          </w:tcPr>
          <w:p w14:paraId="012B3067" w14:textId="77777777" w:rsidR="00C2109B" w:rsidRPr="00C2109B" w:rsidRDefault="00C2109B" w:rsidP="00C2109B">
            <w:pPr>
              <w:spacing w:line="240" w:lineRule="auto"/>
              <w:jc w:val="right"/>
              <w:rPr>
                <w:b/>
                <w:bCs/>
                <w:i/>
                <w:iCs/>
                <w:sz w:val="12"/>
                <w:szCs w:val="12"/>
              </w:rPr>
            </w:pPr>
            <w:r w:rsidRPr="00C2109B">
              <w:rPr>
                <w:b/>
                <w:bCs/>
                <w:i/>
                <w:iCs/>
                <w:sz w:val="12"/>
                <w:szCs w:val="12"/>
              </w:rPr>
              <w:t>99,9</w:t>
            </w:r>
          </w:p>
        </w:tc>
      </w:tr>
      <w:tr w:rsidR="00C2109B" w:rsidRPr="00C2109B" w14:paraId="61933272" w14:textId="77777777" w:rsidTr="00C2109B">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DACB9CC" w14:textId="77777777" w:rsidR="00C2109B" w:rsidRPr="00C2109B" w:rsidRDefault="00C2109B" w:rsidP="00C2109B">
            <w:pPr>
              <w:spacing w:line="240" w:lineRule="auto"/>
              <w:rPr>
                <w:b/>
                <w:bCs/>
                <w:i/>
                <w:iCs/>
                <w:sz w:val="12"/>
                <w:szCs w:val="12"/>
              </w:rPr>
            </w:pPr>
            <w:r w:rsidRPr="00C2109B">
              <w:rPr>
                <w:b/>
                <w:bCs/>
                <w:i/>
                <w:iCs/>
                <w:sz w:val="12"/>
                <w:szCs w:val="12"/>
              </w:rPr>
              <w:t>Dokształcanie i doskonalenie nauczycieli</w:t>
            </w:r>
          </w:p>
        </w:tc>
        <w:tc>
          <w:tcPr>
            <w:tcW w:w="558" w:type="pct"/>
            <w:tcBorders>
              <w:top w:val="nil"/>
              <w:left w:val="nil"/>
              <w:bottom w:val="single" w:sz="4" w:space="0" w:color="auto"/>
              <w:right w:val="single" w:sz="4" w:space="0" w:color="auto"/>
            </w:tcBorders>
            <w:shd w:val="clear" w:color="000000" w:fill="EAF1F6"/>
            <w:noWrap/>
            <w:vAlign w:val="center"/>
            <w:hideMark/>
          </w:tcPr>
          <w:p w14:paraId="2660A226" w14:textId="77777777" w:rsidR="00C2109B" w:rsidRPr="00C2109B" w:rsidRDefault="00C2109B" w:rsidP="00C2109B">
            <w:pPr>
              <w:spacing w:line="240" w:lineRule="auto"/>
              <w:jc w:val="right"/>
              <w:rPr>
                <w:b/>
                <w:bCs/>
                <w:i/>
                <w:iCs/>
                <w:sz w:val="12"/>
                <w:szCs w:val="12"/>
              </w:rPr>
            </w:pPr>
            <w:r w:rsidRPr="00C2109B">
              <w:rPr>
                <w:b/>
                <w:bCs/>
                <w:i/>
                <w:iCs/>
                <w:sz w:val="12"/>
                <w:szCs w:val="12"/>
              </w:rPr>
              <w:t>443 056</w:t>
            </w:r>
          </w:p>
        </w:tc>
        <w:tc>
          <w:tcPr>
            <w:tcW w:w="655" w:type="pct"/>
            <w:tcBorders>
              <w:top w:val="nil"/>
              <w:left w:val="nil"/>
              <w:bottom w:val="single" w:sz="4" w:space="0" w:color="auto"/>
              <w:right w:val="single" w:sz="4" w:space="0" w:color="auto"/>
            </w:tcBorders>
            <w:shd w:val="clear" w:color="000000" w:fill="EAF1F6"/>
            <w:noWrap/>
            <w:vAlign w:val="center"/>
            <w:hideMark/>
          </w:tcPr>
          <w:p w14:paraId="643959E1" w14:textId="77777777" w:rsidR="00C2109B" w:rsidRPr="00C2109B" w:rsidRDefault="00C2109B" w:rsidP="00C2109B">
            <w:pPr>
              <w:spacing w:line="240" w:lineRule="auto"/>
              <w:jc w:val="right"/>
              <w:rPr>
                <w:b/>
                <w:bCs/>
                <w:i/>
                <w:iCs/>
                <w:sz w:val="12"/>
                <w:szCs w:val="12"/>
              </w:rPr>
            </w:pPr>
            <w:r w:rsidRPr="00C2109B">
              <w:rPr>
                <w:b/>
                <w:bCs/>
                <w:i/>
                <w:iCs/>
                <w:sz w:val="12"/>
                <w:szCs w:val="12"/>
              </w:rPr>
              <w:t>442 939,79</w:t>
            </w:r>
          </w:p>
        </w:tc>
        <w:tc>
          <w:tcPr>
            <w:tcW w:w="498" w:type="pct"/>
            <w:tcBorders>
              <w:top w:val="nil"/>
              <w:left w:val="nil"/>
              <w:bottom w:val="single" w:sz="4" w:space="0" w:color="auto"/>
              <w:right w:val="single" w:sz="4" w:space="0" w:color="auto"/>
            </w:tcBorders>
            <w:shd w:val="clear" w:color="000000" w:fill="EAF1F6"/>
            <w:noWrap/>
            <w:vAlign w:val="center"/>
            <w:hideMark/>
          </w:tcPr>
          <w:p w14:paraId="0739F0EC" w14:textId="77777777" w:rsidR="00C2109B" w:rsidRPr="00C2109B" w:rsidRDefault="00C2109B" w:rsidP="00C2109B">
            <w:pPr>
              <w:spacing w:line="240" w:lineRule="auto"/>
              <w:jc w:val="right"/>
              <w:rPr>
                <w:b/>
                <w:bCs/>
                <w:i/>
                <w:iCs/>
                <w:sz w:val="12"/>
                <w:szCs w:val="12"/>
              </w:rPr>
            </w:pPr>
            <w:r w:rsidRPr="00C2109B">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54DC3B97" w14:textId="77777777" w:rsidR="00C2109B" w:rsidRPr="00C2109B" w:rsidRDefault="00C2109B" w:rsidP="00C2109B">
            <w:pPr>
              <w:spacing w:line="240" w:lineRule="auto"/>
              <w:jc w:val="right"/>
              <w:rPr>
                <w:b/>
                <w:bCs/>
                <w:i/>
                <w:iCs/>
                <w:sz w:val="12"/>
                <w:szCs w:val="12"/>
              </w:rPr>
            </w:pPr>
            <w:r w:rsidRPr="00C2109B">
              <w:rPr>
                <w:b/>
                <w:bCs/>
                <w:i/>
                <w:iCs/>
                <w:sz w:val="12"/>
                <w:szCs w:val="12"/>
              </w:rPr>
              <w:t>5 500</w:t>
            </w:r>
          </w:p>
        </w:tc>
        <w:tc>
          <w:tcPr>
            <w:tcW w:w="655" w:type="pct"/>
            <w:tcBorders>
              <w:top w:val="nil"/>
              <w:left w:val="nil"/>
              <w:bottom w:val="single" w:sz="4" w:space="0" w:color="auto"/>
              <w:right w:val="single" w:sz="4" w:space="0" w:color="auto"/>
            </w:tcBorders>
            <w:shd w:val="clear" w:color="000000" w:fill="EAF1F6"/>
            <w:noWrap/>
            <w:vAlign w:val="center"/>
            <w:hideMark/>
          </w:tcPr>
          <w:p w14:paraId="1FE6EFFE" w14:textId="77777777" w:rsidR="00C2109B" w:rsidRPr="00C2109B" w:rsidRDefault="00C2109B" w:rsidP="00C2109B">
            <w:pPr>
              <w:spacing w:line="240" w:lineRule="auto"/>
              <w:jc w:val="right"/>
              <w:rPr>
                <w:b/>
                <w:bCs/>
                <w:i/>
                <w:iCs/>
                <w:sz w:val="12"/>
                <w:szCs w:val="12"/>
              </w:rPr>
            </w:pPr>
            <w:r w:rsidRPr="00C2109B">
              <w:rPr>
                <w:b/>
                <w:bCs/>
                <w:i/>
                <w:iCs/>
                <w:sz w:val="12"/>
                <w:szCs w:val="12"/>
              </w:rPr>
              <w:t>5 500,00</w:t>
            </w:r>
          </w:p>
        </w:tc>
        <w:tc>
          <w:tcPr>
            <w:tcW w:w="498" w:type="pct"/>
            <w:tcBorders>
              <w:top w:val="nil"/>
              <w:left w:val="nil"/>
              <w:bottom w:val="single" w:sz="4" w:space="0" w:color="auto"/>
              <w:right w:val="single" w:sz="4" w:space="0" w:color="auto"/>
            </w:tcBorders>
            <w:shd w:val="clear" w:color="000000" w:fill="EAF1F6"/>
            <w:noWrap/>
            <w:vAlign w:val="center"/>
            <w:hideMark/>
          </w:tcPr>
          <w:p w14:paraId="79919878" w14:textId="77777777" w:rsidR="00C2109B" w:rsidRPr="00C2109B" w:rsidRDefault="00C2109B" w:rsidP="00C2109B">
            <w:pPr>
              <w:spacing w:line="240" w:lineRule="auto"/>
              <w:jc w:val="right"/>
              <w:rPr>
                <w:b/>
                <w:bCs/>
                <w:i/>
                <w:iCs/>
                <w:sz w:val="12"/>
                <w:szCs w:val="12"/>
              </w:rPr>
            </w:pPr>
            <w:r w:rsidRPr="00C2109B">
              <w:rPr>
                <w:b/>
                <w:bCs/>
                <w:i/>
                <w:iCs/>
                <w:sz w:val="12"/>
                <w:szCs w:val="12"/>
              </w:rPr>
              <w:t>100,0</w:t>
            </w:r>
          </w:p>
        </w:tc>
      </w:tr>
      <w:tr w:rsidR="00C2109B" w:rsidRPr="00C2109B" w14:paraId="5066D3A7" w14:textId="77777777" w:rsidTr="00C2109B">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7032D2F" w14:textId="77777777" w:rsidR="00C2109B" w:rsidRPr="00C2109B" w:rsidRDefault="00C2109B" w:rsidP="00C2109B">
            <w:pPr>
              <w:spacing w:line="240" w:lineRule="auto"/>
              <w:rPr>
                <w:b/>
                <w:bCs/>
                <w:i/>
                <w:iCs/>
                <w:sz w:val="12"/>
                <w:szCs w:val="12"/>
              </w:rPr>
            </w:pPr>
            <w:r w:rsidRPr="00C2109B">
              <w:rPr>
                <w:b/>
                <w:bCs/>
                <w:i/>
                <w:iCs/>
                <w:sz w:val="12"/>
                <w:szCs w:val="12"/>
              </w:rPr>
              <w:t>Fundusz socjalny dla emerytowanych pracowników oświaty</w:t>
            </w:r>
          </w:p>
        </w:tc>
        <w:tc>
          <w:tcPr>
            <w:tcW w:w="558" w:type="pct"/>
            <w:tcBorders>
              <w:top w:val="nil"/>
              <w:left w:val="nil"/>
              <w:bottom w:val="single" w:sz="4" w:space="0" w:color="auto"/>
              <w:right w:val="single" w:sz="4" w:space="0" w:color="auto"/>
            </w:tcBorders>
            <w:shd w:val="clear" w:color="000000" w:fill="EAF1F6"/>
            <w:noWrap/>
            <w:vAlign w:val="center"/>
            <w:hideMark/>
          </w:tcPr>
          <w:p w14:paraId="7FE941E2" w14:textId="77777777" w:rsidR="00C2109B" w:rsidRPr="00C2109B" w:rsidRDefault="00C2109B" w:rsidP="00C2109B">
            <w:pPr>
              <w:spacing w:line="240" w:lineRule="auto"/>
              <w:jc w:val="right"/>
              <w:rPr>
                <w:b/>
                <w:bCs/>
                <w:i/>
                <w:iCs/>
                <w:sz w:val="12"/>
                <w:szCs w:val="12"/>
              </w:rPr>
            </w:pPr>
            <w:r w:rsidRPr="00C2109B">
              <w:rPr>
                <w:b/>
                <w:bCs/>
                <w:i/>
                <w:iCs/>
                <w:sz w:val="12"/>
                <w:szCs w:val="12"/>
              </w:rPr>
              <w:t>1 350 020</w:t>
            </w:r>
          </w:p>
        </w:tc>
        <w:tc>
          <w:tcPr>
            <w:tcW w:w="655" w:type="pct"/>
            <w:tcBorders>
              <w:top w:val="nil"/>
              <w:left w:val="nil"/>
              <w:bottom w:val="single" w:sz="4" w:space="0" w:color="auto"/>
              <w:right w:val="single" w:sz="4" w:space="0" w:color="auto"/>
            </w:tcBorders>
            <w:shd w:val="clear" w:color="000000" w:fill="EAF1F6"/>
            <w:noWrap/>
            <w:vAlign w:val="center"/>
            <w:hideMark/>
          </w:tcPr>
          <w:p w14:paraId="329164D4" w14:textId="77777777" w:rsidR="00C2109B" w:rsidRPr="00C2109B" w:rsidRDefault="00C2109B" w:rsidP="00C2109B">
            <w:pPr>
              <w:spacing w:line="240" w:lineRule="auto"/>
              <w:jc w:val="right"/>
              <w:rPr>
                <w:b/>
                <w:bCs/>
                <w:i/>
                <w:iCs/>
                <w:sz w:val="12"/>
                <w:szCs w:val="12"/>
              </w:rPr>
            </w:pPr>
            <w:r w:rsidRPr="00C2109B">
              <w:rPr>
                <w:b/>
                <w:bCs/>
                <w:i/>
                <w:iCs/>
                <w:sz w:val="12"/>
                <w:szCs w:val="12"/>
              </w:rPr>
              <w:t>1 350 020,00</w:t>
            </w:r>
          </w:p>
        </w:tc>
        <w:tc>
          <w:tcPr>
            <w:tcW w:w="498" w:type="pct"/>
            <w:tcBorders>
              <w:top w:val="nil"/>
              <w:left w:val="nil"/>
              <w:bottom w:val="single" w:sz="4" w:space="0" w:color="auto"/>
              <w:right w:val="single" w:sz="4" w:space="0" w:color="auto"/>
            </w:tcBorders>
            <w:shd w:val="clear" w:color="000000" w:fill="EAF1F6"/>
            <w:noWrap/>
            <w:vAlign w:val="center"/>
            <w:hideMark/>
          </w:tcPr>
          <w:p w14:paraId="0ED5D7E2" w14:textId="77777777" w:rsidR="00C2109B" w:rsidRPr="00C2109B" w:rsidRDefault="00C2109B" w:rsidP="00C2109B">
            <w:pPr>
              <w:spacing w:line="240" w:lineRule="auto"/>
              <w:jc w:val="right"/>
              <w:rPr>
                <w:b/>
                <w:bCs/>
                <w:i/>
                <w:iCs/>
                <w:sz w:val="12"/>
                <w:szCs w:val="12"/>
              </w:rPr>
            </w:pPr>
            <w:r w:rsidRPr="00C2109B">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3CC7BBCA"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557C012F"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114648E2"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r>
      <w:tr w:rsidR="00C2109B" w:rsidRPr="00C2109B" w14:paraId="16838FEE" w14:textId="77777777" w:rsidTr="00F86D0F">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3D2876F" w14:textId="77777777" w:rsidR="00C2109B" w:rsidRPr="00C2109B" w:rsidRDefault="00C2109B" w:rsidP="00C2109B">
            <w:pPr>
              <w:spacing w:line="240" w:lineRule="auto"/>
              <w:rPr>
                <w:b/>
                <w:bCs/>
                <w:i/>
                <w:iCs/>
                <w:sz w:val="12"/>
                <w:szCs w:val="12"/>
              </w:rPr>
            </w:pPr>
            <w:r w:rsidRPr="00C2109B">
              <w:rPr>
                <w:b/>
                <w:bCs/>
                <w:i/>
                <w:iCs/>
                <w:sz w:val="12"/>
                <w:szCs w:val="12"/>
              </w:rPr>
              <w:t>Nagrody dla nauczycieli</w:t>
            </w:r>
          </w:p>
        </w:tc>
        <w:tc>
          <w:tcPr>
            <w:tcW w:w="558" w:type="pct"/>
            <w:tcBorders>
              <w:top w:val="nil"/>
              <w:left w:val="nil"/>
              <w:bottom w:val="single" w:sz="4" w:space="0" w:color="auto"/>
              <w:right w:val="single" w:sz="4" w:space="0" w:color="auto"/>
            </w:tcBorders>
            <w:shd w:val="clear" w:color="000000" w:fill="EAF1F6"/>
            <w:noWrap/>
            <w:vAlign w:val="center"/>
            <w:hideMark/>
          </w:tcPr>
          <w:p w14:paraId="0EA27808" w14:textId="77777777" w:rsidR="00C2109B" w:rsidRPr="00C2109B" w:rsidRDefault="00C2109B" w:rsidP="00C2109B">
            <w:pPr>
              <w:spacing w:line="240" w:lineRule="auto"/>
              <w:jc w:val="right"/>
              <w:rPr>
                <w:b/>
                <w:bCs/>
                <w:i/>
                <w:iCs/>
                <w:sz w:val="12"/>
                <w:szCs w:val="12"/>
              </w:rPr>
            </w:pPr>
            <w:r w:rsidRPr="00C2109B">
              <w:rPr>
                <w:b/>
                <w:bCs/>
                <w:i/>
                <w:iCs/>
                <w:sz w:val="12"/>
                <w:szCs w:val="12"/>
              </w:rPr>
              <w:t>257 743</w:t>
            </w:r>
          </w:p>
        </w:tc>
        <w:tc>
          <w:tcPr>
            <w:tcW w:w="655" w:type="pct"/>
            <w:tcBorders>
              <w:top w:val="nil"/>
              <w:left w:val="nil"/>
              <w:bottom w:val="single" w:sz="4" w:space="0" w:color="auto"/>
              <w:right w:val="single" w:sz="4" w:space="0" w:color="auto"/>
            </w:tcBorders>
            <w:shd w:val="clear" w:color="000000" w:fill="EAF1F6"/>
            <w:noWrap/>
            <w:vAlign w:val="center"/>
            <w:hideMark/>
          </w:tcPr>
          <w:p w14:paraId="09E3820F" w14:textId="77777777" w:rsidR="00C2109B" w:rsidRPr="00C2109B" w:rsidRDefault="00C2109B" w:rsidP="00C2109B">
            <w:pPr>
              <w:spacing w:line="240" w:lineRule="auto"/>
              <w:jc w:val="right"/>
              <w:rPr>
                <w:b/>
                <w:bCs/>
                <w:i/>
                <w:iCs/>
                <w:sz w:val="12"/>
                <w:szCs w:val="12"/>
              </w:rPr>
            </w:pPr>
            <w:r w:rsidRPr="00C2109B">
              <w:rPr>
                <w:b/>
                <w:bCs/>
                <w:i/>
                <w:iCs/>
                <w:sz w:val="12"/>
                <w:szCs w:val="12"/>
              </w:rPr>
              <w:t>256 738,26</w:t>
            </w:r>
          </w:p>
        </w:tc>
        <w:tc>
          <w:tcPr>
            <w:tcW w:w="498" w:type="pct"/>
            <w:tcBorders>
              <w:top w:val="nil"/>
              <w:left w:val="nil"/>
              <w:bottom w:val="single" w:sz="4" w:space="0" w:color="auto"/>
              <w:right w:val="single" w:sz="4" w:space="0" w:color="auto"/>
            </w:tcBorders>
            <w:shd w:val="clear" w:color="000000" w:fill="EAF1F6"/>
            <w:noWrap/>
            <w:vAlign w:val="center"/>
            <w:hideMark/>
          </w:tcPr>
          <w:p w14:paraId="780120EF" w14:textId="77777777" w:rsidR="00C2109B" w:rsidRPr="00C2109B" w:rsidRDefault="00C2109B" w:rsidP="00C2109B">
            <w:pPr>
              <w:spacing w:line="240" w:lineRule="auto"/>
              <w:jc w:val="right"/>
              <w:rPr>
                <w:b/>
                <w:bCs/>
                <w:i/>
                <w:iCs/>
                <w:sz w:val="12"/>
                <w:szCs w:val="12"/>
              </w:rPr>
            </w:pPr>
            <w:r w:rsidRPr="00C2109B">
              <w:rPr>
                <w:b/>
                <w:bCs/>
                <w:i/>
                <w:iCs/>
                <w:sz w:val="12"/>
                <w:szCs w:val="12"/>
              </w:rPr>
              <w:t>99,6</w:t>
            </w:r>
          </w:p>
        </w:tc>
        <w:tc>
          <w:tcPr>
            <w:tcW w:w="558" w:type="pct"/>
            <w:tcBorders>
              <w:top w:val="nil"/>
              <w:left w:val="nil"/>
              <w:bottom w:val="single" w:sz="4" w:space="0" w:color="auto"/>
              <w:right w:val="single" w:sz="4" w:space="0" w:color="auto"/>
            </w:tcBorders>
            <w:shd w:val="clear" w:color="000000" w:fill="EAF1F6"/>
            <w:noWrap/>
            <w:vAlign w:val="center"/>
          </w:tcPr>
          <w:p w14:paraId="5E596676" w14:textId="3BF27B50" w:rsidR="00C2109B" w:rsidRPr="00C2109B" w:rsidRDefault="00C2109B" w:rsidP="00C2109B">
            <w:pPr>
              <w:spacing w:line="240" w:lineRule="auto"/>
              <w:jc w:val="right"/>
              <w:rPr>
                <w:b/>
                <w:bCs/>
                <w:i/>
                <w:iCs/>
                <w:sz w:val="12"/>
                <w:szCs w:val="12"/>
              </w:rPr>
            </w:pPr>
          </w:p>
        </w:tc>
        <w:tc>
          <w:tcPr>
            <w:tcW w:w="655" w:type="pct"/>
            <w:tcBorders>
              <w:top w:val="nil"/>
              <w:left w:val="nil"/>
              <w:bottom w:val="single" w:sz="4" w:space="0" w:color="auto"/>
              <w:right w:val="single" w:sz="4" w:space="0" w:color="auto"/>
            </w:tcBorders>
            <w:shd w:val="clear" w:color="000000" w:fill="EAF1F6"/>
            <w:noWrap/>
            <w:vAlign w:val="center"/>
          </w:tcPr>
          <w:p w14:paraId="26BC9D9A" w14:textId="6CCAD24B" w:rsidR="00C2109B" w:rsidRPr="00C2109B" w:rsidRDefault="00C2109B" w:rsidP="00C2109B">
            <w:pPr>
              <w:spacing w:line="240" w:lineRule="auto"/>
              <w:jc w:val="right"/>
              <w:rPr>
                <w:b/>
                <w:bCs/>
                <w:i/>
                <w:iCs/>
                <w:sz w:val="12"/>
                <w:szCs w:val="12"/>
              </w:rPr>
            </w:pPr>
          </w:p>
        </w:tc>
        <w:tc>
          <w:tcPr>
            <w:tcW w:w="498" w:type="pct"/>
            <w:tcBorders>
              <w:top w:val="nil"/>
              <w:left w:val="nil"/>
              <w:bottom w:val="single" w:sz="4" w:space="0" w:color="auto"/>
              <w:right w:val="single" w:sz="4" w:space="0" w:color="auto"/>
            </w:tcBorders>
            <w:shd w:val="clear" w:color="000000" w:fill="EAF1F6"/>
            <w:noWrap/>
            <w:vAlign w:val="center"/>
          </w:tcPr>
          <w:p w14:paraId="2CF6E387" w14:textId="4071E77F" w:rsidR="00C2109B" w:rsidRPr="00C2109B" w:rsidRDefault="00C2109B" w:rsidP="00C2109B">
            <w:pPr>
              <w:spacing w:line="240" w:lineRule="auto"/>
              <w:jc w:val="right"/>
              <w:rPr>
                <w:b/>
                <w:bCs/>
                <w:i/>
                <w:iCs/>
                <w:color w:val="FF1818"/>
                <w:sz w:val="12"/>
                <w:szCs w:val="12"/>
              </w:rPr>
            </w:pPr>
          </w:p>
        </w:tc>
      </w:tr>
      <w:tr w:rsidR="00C2109B" w:rsidRPr="00C2109B" w14:paraId="37F6E6CA" w14:textId="77777777" w:rsidTr="00C2109B">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03567CA" w14:textId="77777777" w:rsidR="00C2109B" w:rsidRPr="00C2109B" w:rsidRDefault="00C2109B" w:rsidP="00C2109B">
            <w:pPr>
              <w:spacing w:line="240" w:lineRule="auto"/>
              <w:rPr>
                <w:b/>
                <w:bCs/>
                <w:i/>
                <w:iCs/>
                <w:sz w:val="12"/>
                <w:szCs w:val="12"/>
              </w:rPr>
            </w:pPr>
            <w:r w:rsidRPr="00C2109B">
              <w:rPr>
                <w:b/>
                <w:bCs/>
                <w:i/>
                <w:iCs/>
                <w:sz w:val="12"/>
                <w:szCs w:val="12"/>
              </w:rPr>
              <w:t>Organizacja olimpiad, konkursów i uroczystości szkolnych oraz realizacja programów o charakterze innowacyjnym</w:t>
            </w:r>
          </w:p>
        </w:tc>
        <w:tc>
          <w:tcPr>
            <w:tcW w:w="558" w:type="pct"/>
            <w:tcBorders>
              <w:top w:val="nil"/>
              <w:left w:val="nil"/>
              <w:bottom w:val="single" w:sz="4" w:space="0" w:color="auto"/>
              <w:right w:val="single" w:sz="4" w:space="0" w:color="auto"/>
            </w:tcBorders>
            <w:shd w:val="clear" w:color="000000" w:fill="EAF1F6"/>
            <w:noWrap/>
            <w:vAlign w:val="center"/>
            <w:hideMark/>
          </w:tcPr>
          <w:p w14:paraId="2BDB916B" w14:textId="77777777" w:rsidR="00C2109B" w:rsidRPr="00C2109B" w:rsidRDefault="00C2109B" w:rsidP="00C2109B">
            <w:pPr>
              <w:spacing w:line="240" w:lineRule="auto"/>
              <w:jc w:val="right"/>
              <w:rPr>
                <w:b/>
                <w:bCs/>
                <w:i/>
                <w:iCs/>
                <w:sz w:val="12"/>
                <w:szCs w:val="12"/>
              </w:rPr>
            </w:pPr>
            <w:r w:rsidRPr="00C2109B">
              <w:rPr>
                <w:b/>
                <w:bCs/>
                <w:i/>
                <w:iCs/>
                <w:sz w:val="12"/>
                <w:szCs w:val="12"/>
              </w:rPr>
              <w:t>237 103</w:t>
            </w:r>
          </w:p>
        </w:tc>
        <w:tc>
          <w:tcPr>
            <w:tcW w:w="655" w:type="pct"/>
            <w:tcBorders>
              <w:top w:val="nil"/>
              <w:left w:val="nil"/>
              <w:bottom w:val="single" w:sz="4" w:space="0" w:color="auto"/>
              <w:right w:val="single" w:sz="4" w:space="0" w:color="auto"/>
            </w:tcBorders>
            <w:shd w:val="clear" w:color="000000" w:fill="EAF1F6"/>
            <w:noWrap/>
            <w:vAlign w:val="center"/>
            <w:hideMark/>
          </w:tcPr>
          <w:p w14:paraId="216671F7" w14:textId="77777777" w:rsidR="00C2109B" w:rsidRPr="00C2109B" w:rsidRDefault="00C2109B" w:rsidP="00C2109B">
            <w:pPr>
              <w:spacing w:line="240" w:lineRule="auto"/>
              <w:jc w:val="right"/>
              <w:rPr>
                <w:b/>
                <w:bCs/>
                <w:i/>
                <w:iCs/>
                <w:sz w:val="12"/>
                <w:szCs w:val="12"/>
              </w:rPr>
            </w:pPr>
            <w:r w:rsidRPr="00C2109B">
              <w:rPr>
                <w:b/>
                <w:bCs/>
                <w:i/>
                <w:iCs/>
                <w:sz w:val="12"/>
                <w:szCs w:val="12"/>
              </w:rPr>
              <w:t>236 359,28</w:t>
            </w:r>
          </w:p>
        </w:tc>
        <w:tc>
          <w:tcPr>
            <w:tcW w:w="498" w:type="pct"/>
            <w:tcBorders>
              <w:top w:val="nil"/>
              <w:left w:val="nil"/>
              <w:bottom w:val="single" w:sz="4" w:space="0" w:color="auto"/>
              <w:right w:val="single" w:sz="4" w:space="0" w:color="auto"/>
            </w:tcBorders>
            <w:shd w:val="clear" w:color="000000" w:fill="EAF1F6"/>
            <w:noWrap/>
            <w:vAlign w:val="center"/>
            <w:hideMark/>
          </w:tcPr>
          <w:p w14:paraId="722EDE21" w14:textId="77777777" w:rsidR="00C2109B" w:rsidRPr="00C2109B" w:rsidRDefault="00C2109B" w:rsidP="00C2109B">
            <w:pPr>
              <w:spacing w:line="240" w:lineRule="auto"/>
              <w:jc w:val="right"/>
              <w:rPr>
                <w:b/>
                <w:bCs/>
                <w:i/>
                <w:iCs/>
                <w:sz w:val="12"/>
                <w:szCs w:val="12"/>
              </w:rPr>
            </w:pPr>
            <w:r w:rsidRPr="00C2109B">
              <w:rPr>
                <w:b/>
                <w:bCs/>
                <w:i/>
                <w:iCs/>
                <w:sz w:val="12"/>
                <w:szCs w:val="12"/>
              </w:rPr>
              <w:t>99,7</w:t>
            </w:r>
          </w:p>
        </w:tc>
        <w:tc>
          <w:tcPr>
            <w:tcW w:w="558" w:type="pct"/>
            <w:tcBorders>
              <w:top w:val="nil"/>
              <w:left w:val="nil"/>
              <w:bottom w:val="single" w:sz="4" w:space="0" w:color="auto"/>
              <w:right w:val="single" w:sz="4" w:space="0" w:color="auto"/>
            </w:tcBorders>
            <w:shd w:val="clear" w:color="000000" w:fill="EAF1F6"/>
            <w:noWrap/>
            <w:vAlign w:val="center"/>
            <w:hideMark/>
          </w:tcPr>
          <w:p w14:paraId="0B0C8A2F" w14:textId="77777777" w:rsidR="00C2109B" w:rsidRPr="00C2109B" w:rsidRDefault="00C2109B" w:rsidP="00C2109B">
            <w:pPr>
              <w:spacing w:line="240" w:lineRule="auto"/>
              <w:jc w:val="right"/>
              <w:rPr>
                <w:b/>
                <w:bCs/>
                <w:i/>
                <w:iCs/>
                <w:sz w:val="12"/>
                <w:szCs w:val="12"/>
              </w:rPr>
            </w:pPr>
            <w:r w:rsidRPr="00C2109B">
              <w:rPr>
                <w:b/>
                <w:bCs/>
                <w:i/>
                <w:iCs/>
                <w:sz w:val="12"/>
                <w:szCs w:val="12"/>
              </w:rPr>
              <w:t>21 435</w:t>
            </w:r>
          </w:p>
        </w:tc>
        <w:tc>
          <w:tcPr>
            <w:tcW w:w="655" w:type="pct"/>
            <w:tcBorders>
              <w:top w:val="nil"/>
              <w:left w:val="nil"/>
              <w:bottom w:val="single" w:sz="4" w:space="0" w:color="auto"/>
              <w:right w:val="single" w:sz="4" w:space="0" w:color="auto"/>
            </w:tcBorders>
            <w:shd w:val="clear" w:color="000000" w:fill="EAF1F6"/>
            <w:noWrap/>
            <w:vAlign w:val="center"/>
            <w:hideMark/>
          </w:tcPr>
          <w:p w14:paraId="7B1DD9A7" w14:textId="77777777" w:rsidR="00C2109B" w:rsidRPr="00C2109B" w:rsidRDefault="00C2109B" w:rsidP="00C2109B">
            <w:pPr>
              <w:spacing w:line="240" w:lineRule="auto"/>
              <w:jc w:val="right"/>
              <w:rPr>
                <w:b/>
                <w:bCs/>
                <w:i/>
                <w:iCs/>
                <w:sz w:val="12"/>
                <w:szCs w:val="12"/>
              </w:rPr>
            </w:pPr>
            <w:r w:rsidRPr="00C2109B">
              <w:rPr>
                <w:b/>
                <w:bCs/>
                <w:i/>
                <w:iCs/>
                <w:sz w:val="12"/>
                <w:szCs w:val="12"/>
              </w:rPr>
              <w:t>21 404,00</w:t>
            </w:r>
          </w:p>
        </w:tc>
        <w:tc>
          <w:tcPr>
            <w:tcW w:w="498" w:type="pct"/>
            <w:tcBorders>
              <w:top w:val="nil"/>
              <w:left w:val="nil"/>
              <w:bottom w:val="single" w:sz="4" w:space="0" w:color="auto"/>
              <w:right w:val="single" w:sz="4" w:space="0" w:color="auto"/>
            </w:tcBorders>
            <w:shd w:val="clear" w:color="000000" w:fill="EAF1F6"/>
            <w:noWrap/>
            <w:vAlign w:val="center"/>
            <w:hideMark/>
          </w:tcPr>
          <w:p w14:paraId="4333DECB" w14:textId="77777777" w:rsidR="00C2109B" w:rsidRPr="00C2109B" w:rsidRDefault="00C2109B" w:rsidP="00C2109B">
            <w:pPr>
              <w:spacing w:line="240" w:lineRule="auto"/>
              <w:jc w:val="right"/>
              <w:rPr>
                <w:b/>
                <w:bCs/>
                <w:i/>
                <w:iCs/>
                <w:sz w:val="12"/>
                <w:szCs w:val="12"/>
              </w:rPr>
            </w:pPr>
            <w:r w:rsidRPr="00C2109B">
              <w:rPr>
                <w:b/>
                <w:bCs/>
                <w:i/>
                <w:iCs/>
                <w:sz w:val="12"/>
                <w:szCs w:val="12"/>
              </w:rPr>
              <w:t>99,9</w:t>
            </w:r>
          </w:p>
        </w:tc>
      </w:tr>
      <w:tr w:rsidR="00C2109B" w:rsidRPr="00C2109B" w14:paraId="71080AB2" w14:textId="77777777" w:rsidTr="00C2109B">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600B372" w14:textId="77777777" w:rsidR="00C2109B" w:rsidRPr="00C2109B" w:rsidRDefault="00C2109B" w:rsidP="00C2109B">
            <w:pPr>
              <w:spacing w:line="240" w:lineRule="auto"/>
              <w:rPr>
                <w:b/>
                <w:bCs/>
                <w:i/>
                <w:iCs/>
                <w:sz w:val="12"/>
                <w:szCs w:val="12"/>
              </w:rPr>
            </w:pPr>
            <w:r w:rsidRPr="00C2109B">
              <w:rPr>
                <w:b/>
                <w:bCs/>
                <w:i/>
                <w:iCs/>
                <w:sz w:val="12"/>
                <w:szCs w:val="12"/>
              </w:rPr>
              <w:t>Wypoczynek dzieci i młodzieży szkolnej</w:t>
            </w:r>
          </w:p>
        </w:tc>
        <w:tc>
          <w:tcPr>
            <w:tcW w:w="558" w:type="pct"/>
            <w:tcBorders>
              <w:top w:val="nil"/>
              <w:left w:val="nil"/>
              <w:bottom w:val="single" w:sz="4" w:space="0" w:color="auto"/>
              <w:right w:val="single" w:sz="4" w:space="0" w:color="auto"/>
            </w:tcBorders>
            <w:shd w:val="clear" w:color="000000" w:fill="EAF1F6"/>
            <w:noWrap/>
            <w:vAlign w:val="center"/>
            <w:hideMark/>
          </w:tcPr>
          <w:p w14:paraId="33F0CAA5" w14:textId="77777777" w:rsidR="00C2109B" w:rsidRPr="00C2109B" w:rsidRDefault="00C2109B" w:rsidP="00C2109B">
            <w:pPr>
              <w:spacing w:line="240" w:lineRule="auto"/>
              <w:jc w:val="right"/>
              <w:rPr>
                <w:b/>
                <w:bCs/>
                <w:i/>
                <w:iCs/>
                <w:sz w:val="12"/>
                <w:szCs w:val="12"/>
              </w:rPr>
            </w:pPr>
            <w:r w:rsidRPr="00C2109B">
              <w:rPr>
                <w:b/>
                <w:bCs/>
                <w:i/>
                <w:iCs/>
                <w:sz w:val="12"/>
                <w:szCs w:val="12"/>
              </w:rPr>
              <w:t>557 419</w:t>
            </w:r>
          </w:p>
        </w:tc>
        <w:tc>
          <w:tcPr>
            <w:tcW w:w="655" w:type="pct"/>
            <w:tcBorders>
              <w:top w:val="nil"/>
              <w:left w:val="nil"/>
              <w:bottom w:val="single" w:sz="4" w:space="0" w:color="auto"/>
              <w:right w:val="single" w:sz="4" w:space="0" w:color="auto"/>
            </w:tcBorders>
            <w:shd w:val="clear" w:color="000000" w:fill="EAF1F6"/>
            <w:noWrap/>
            <w:vAlign w:val="center"/>
            <w:hideMark/>
          </w:tcPr>
          <w:p w14:paraId="379AF88E" w14:textId="77777777" w:rsidR="00C2109B" w:rsidRPr="00C2109B" w:rsidRDefault="00C2109B" w:rsidP="00C2109B">
            <w:pPr>
              <w:spacing w:line="240" w:lineRule="auto"/>
              <w:jc w:val="right"/>
              <w:rPr>
                <w:b/>
                <w:bCs/>
                <w:i/>
                <w:iCs/>
                <w:sz w:val="12"/>
                <w:szCs w:val="12"/>
              </w:rPr>
            </w:pPr>
            <w:r w:rsidRPr="00C2109B">
              <w:rPr>
                <w:b/>
                <w:bCs/>
                <w:i/>
                <w:iCs/>
                <w:sz w:val="12"/>
                <w:szCs w:val="12"/>
              </w:rPr>
              <w:t>557 410,55</w:t>
            </w:r>
          </w:p>
        </w:tc>
        <w:tc>
          <w:tcPr>
            <w:tcW w:w="498" w:type="pct"/>
            <w:tcBorders>
              <w:top w:val="nil"/>
              <w:left w:val="nil"/>
              <w:bottom w:val="single" w:sz="4" w:space="0" w:color="auto"/>
              <w:right w:val="single" w:sz="4" w:space="0" w:color="auto"/>
            </w:tcBorders>
            <w:shd w:val="clear" w:color="000000" w:fill="EAF1F6"/>
            <w:noWrap/>
            <w:vAlign w:val="center"/>
            <w:hideMark/>
          </w:tcPr>
          <w:p w14:paraId="4F3E268B" w14:textId="77777777" w:rsidR="00C2109B" w:rsidRPr="00C2109B" w:rsidRDefault="00C2109B" w:rsidP="00C2109B">
            <w:pPr>
              <w:spacing w:line="240" w:lineRule="auto"/>
              <w:jc w:val="right"/>
              <w:rPr>
                <w:b/>
                <w:bCs/>
                <w:i/>
                <w:iCs/>
                <w:sz w:val="12"/>
                <w:szCs w:val="12"/>
              </w:rPr>
            </w:pPr>
            <w:r w:rsidRPr="00C2109B">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1E597CDD"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6A17E002"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30F98FA2"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r>
      <w:tr w:rsidR="00C2109B" w:rsidRPr="00C2109B" w14:paraId="1F7F3656" w14:textId="77777777" w:rsidTr="00C2109B">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C8F4E7E" w14:textId="77777777" w:rsidR="00C2109B" w:rsidRPr="00C2109B" w:rsidRDefault="00C2109B" w:rsidP="00C2109B">
            <w:pPr>
              <w:spacing w:line="240" w:lineRule="auto"/>
              <w:rPr>
                <w:b/>
                <w:bCs/>
                <w:i/>
                <w:iCs/>
                <w:sz w:val="12"/>
                <w:szCs w:val="12"/>
              </w:rPr>
            </w:pPr>
            <w:r w:rsidRPr="00C2109B">
              <w:rPr>
                <w:b/>
                <w:bCs/>
                <w:i/>
                <w:iCs/>
                <w:sz w:val="12"/>
                <w:szCs w:val="12"/>
              </w:rPr>
              <w:t>Pomoc materialna dla uczniów, studentów i doktorantów</w:t>
            </w:r>
          </w:p>
        </w:tc>
        <w:tc>
          <w:tcPr>
            <w:tcW w:w="558" w:type="pct"/>
            <w:tcBorders>
              <w:top w:val="nil"/>
              <w:left w:val="nil"/>
              <w:bottom w:val="single" w:sz="4" w:space="0" w:color="auto"/>
              <w:right w:val="single" w:sz="4" w:space="0" w:color="auto"/>
            </w:tcBorders>
            <w:shd w:val="clear" w:color="000000" w:fill="EAF1F6"/>
            <w:noWrap/>
            <w:vAlign w:val="center"/>
            <w:hideMark/>
          </w:tcPr>
          <w:p w14:paraId="00C30D1F" w14:textId="77777777" w:rsidR="00C2109B" w:rsidRPr="00C2109B" w:rsidRDefault="00C2109B" w:rsidP="00C2109B">
            <w:pPr>
              <w:spacing w:line="240" w:lineRule="auto"/>
              <w:jc w:val="right"/>
              <w:rPr>
                <w:b/>
                <w:bCs/>
                <w:i/>
                <w:iCs/>
                <w:sz w:val="12"/>
                <w:szCs w:val="12"/>
              </w:rPr>
            </w:pPr>
            <w:r w:rsidRPr="00C2109B">
              <w:rPr>
                <w:b/>
                <w:bCs/>
                <w:i/>
                <w:iCs/>
                <w:sz w:val="12"/>
                <w:szCs w:val="12"/>
              </w:rPr>
              <w:t>1 272 230</w:t>
            </w:r>
          </w:p>
        </w:tc>
        <w:tc>
          <w:tcPr>
            <w:tcW w:w="655" w:type="pct"/>
            <w:tcBorders>
              <w:top w:val="nil"/>
              <w:left w:val="nil"/>
              <w:bottom w:val="single" w:sz="4" w:space="0" w:color="auto"/>
              <w:right w:val="single" w:sz="4" w:space="0" w:color="auto"/>
            </w:tcBorders>
            <w:shd w:val="clear" w:color="000000" w:fill="EAF1F6"/>
            <w:noWrap/>
            <w:vAlign w:val="center"/>
            <w:hideMark/>
          </w:tcPr>
          <w:p w14:paraId="55DB0D77" w14:textId="77777777" w:rsidR="00C2109B" w:rsidRPr="00C2109B" w:rsidRDefault="00C2109B" w:rsidP="00C2109B">
            <w:pPr>
              <w:spacing w:line="240" w:lineRule="auto"/>
              <w:jc w:val="right"/>
              <w:rPr>
                <w:b/>
                <w:bCs/>
                <w:i/>
                <w:iCs/>
                <w:sz w:val="12"/>
                <w:szCs w:val="12"/>
              </w:rPr>
            </w:pPr>
            <w:r w:rsidRPr="00C2109B">
              <w:rPr>
                <w:b/>
                <w:bCs/>
                <w:i/>
                <w:iCs/>
                <w:sz w:val="12"/>
                <w:szCs w:val="12"/>
              </w:rPr>
              <w:t>1 194 278,22</w:t>
            </w:r>
          </w:p>
        </w:tc>
        <w:tc>
          <w:tcPr>
            <w:tcW w:w="498" w:type="pct"/>
            <w:tcBorders>
              <w:top w:val="nil"/>
              <w:left w:val="nil"/>
              <w:bottom w:val="single" w:sz="4" w:space="0" w:color="auto"/>
              <w:right w:val="single" w:sz="4" w:space="0" w:color="auto"/>
            </w:tcBorders>
            <w:shd w:val="clear" w:color="000000" w:fill="EAF1F6"/>
            <w:noWrap/>
            <w:vAlign w:val="center"/>
            <w:hideMark/>
          </w:tcPr>
          <w:p w14:paraId="4FA078B4" w14:textId="77777777" w:rsidR="00C2109B" w:rsidRPr="00C2109B" w:rsidRDefault="00C2109B" w:rsidP="00C2109B">
            <w:pPr>
              <w:spacing w:line="240" w:lineRule="auto"/>
              <w:jc w:val="right"/>
              <w:rPr>
                <w:b/>
                <w:bCs/>
                <w:i/>
                <w:iCs/>
                <w:sz w:val="12"/>
                <w:szCs w:val="12"/>
              </w:rPr>
            </w:pPr>
            <w:r w:rsidRPr="00C2109B">
              <w:rPr>
                <w:b/>
                <w:bCs/>
                <w:i/>
                <w:iCs/>
                <w:sz w:val="12"/>
                <w:szCs w:val="12"/>
              </w:rPr>
              <w:t>93,9</w:t>
            </w:r>
          </w:p>
        </w:tc>
        <w:tc>
          <w:tcPr>
            <w:tcW w:w="558" w:type="pct"/>
            <w:tcBorders>
              <w:top w:val="nil"/>
              <w:left w:val="nil"/>
              <w:bottom w:val="single" w:sz="4" w:space="0" w:color="auto"/>
              <w:right w:val="single" w:sz="4" w:space="0" w:color="auto"/>
            </w:tcBorders>
            <w:shd w:val="clear" w:color="000000" w:fill="EAF1F6"/>
            <w:noWrap/>
            <w:vAlign w:val="center"/>
            <w:hideMark/>
          </w:tcPr>
          <w:p w14:paraId="5A437AF7" w14:textId="77777777" w:rsidR="00C2109B" w:rsidRPr="00C2109B" w:rsidRDefault="00C2109B" w:rsidP="00C2109B">
            <w:pPr>
              <w:spacing w:line="240" w:lineRule="auto"/>
              <w:jc w:val="right"/>
              <w:rPr>
                <w:b/>
                <w:bCs/>
                <w:i/>
                <w:iCs/>
                <w:sz w:val="12"/>
                <w:szCs w:val="12"/>
              </w:rPr>
            </w:pPr>
            <w:r w:rsidRPr="00C2109B">
              <w:rPr>
                <w:b/>
                <w:bCs/>
                <w:i/>
                <w:iCs/>
                <w:sz w:val="12"/>
                <w:szCs w:val="12"/>
              </w:rPr>
              <w:t>3 560</w:t>
            </w:r>
          </w:p>
        </w:tc>
        <w:tc>
          <w:tcPr>
            <w:tcW w:w="655" w:type="pct"/>
            <w:tcBorders>
              <w:top w:val="nil"/>
              <w:left w:val="nil"/>
              <w:bottom w:val="single" w:sz="4" w:space="0" w:color="auto"/>
              <w:right w:val="single" w:sz="4" w:space="0" w:color="auto"/>
            </w:tcBorders>
            <w:shd w:val="clear" w:color="000000" w:fill="EAF1F6"/>
            <w:noWrap/>
            <w:vAlign w:val="center"/>
            <w:hideMark/>
          </w:tcPr>
          <w:p w14:paraId="69D12CF2" w14:textId="77777777" w:rsidR="00C2109B" w:rsidRPr="00C2109B" w:rsidRDefault="00C2109B" w:rsidP="00C2109B">
            <w:pPr>
              <w:spacing w:line="240" w:lineRule="auto"/>
              <w:jc w:val="right"/>
              <w:rPr>
                <w:b/>
                <w:bCs/>
                <w:i/>
                <w:iCs/>
                <w:sz w:val="12"/>
                <w:szCs w:val="12"/>
              </w:rPr>
            </w:pPr>
            <w:r w:rsidRPr="00C2109B">
              <w:rPr>
                <w:b/>
                <w:bCs/>
                <w:i/>
                <w:iCs/>
                <w:sz w:val="12"/>
                <w:szCs w:val="12"/>
              </w:rPr>
              <w:t>3 560,00</w:t>
            </w:r>
          </w:p>
        </w:tc>
        <w:tc>
          <w:tcPr>
            <w:tcW w:w="498" w:type="pct"/>
            <w:tcBorders>
              <w:top w:val="nil"/>
              <w:left w:val="nil"/>
              <w:bottom w:val="single" w:sz="4" w:space="0" w:color="auto"/>
              <w:right w:val="single" w:sz="4" w:space="0" w:color="auto"/>
            </w:tcBorders>
            <w:shd w:val="clear" w:color="000000" w:fill="EAF1F6"/>
            <w:noWrap/>
            <w:vAlign w:val="center"/>
            <w:hideMark/>
          </w:tcPr>
          <w:p w14:paraId="18B62A3D" w14:textId="77777777" w:rsidR="00C2109B" w:rsidRPr="00C2109B" w:rsidRDefault="00C2109B" w:rsidP="00C2109B">
            <w:pPr>
              <w:spacing w:line="240" w:lineRule="auto"/>
              <w:jc w:val="right"/>
              <w:rPr>
                <w:b/>
                <w:bCs/>
                <w:i/>
                <w:iCs/>
                <w:sz w:val="12"/>
                <w:szCs w:val="12"/>
              </w:rPr>
            </w:pPr>
            <w:r w:rsidRPr="00C2109B">
              <w:rPr>
                <w:b/>
                <w:bCs/>
                <w:i/>
                <w:iCs/>
                <w:sz w:val="12"/>
                <w:szCs w:val="12"/>
              </w:rPr>
              <w:t>100,0</w:t>
            </w:r>
          </w:p>
        </w:tc>
      </w:tr>
      <w:tr w:rsidR="00C2109B" w:rsidRPr="00C2109B" w14:paraId="1AE098A7" w14:textId="77777777" w:rsidTr="00C2109B">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6E54425A" w14:textId="77777777" w:rsidR="00C2109B" w:rsidRPr="00C2109B" w:rsidRDefault="00C2109B" w:rsidP="00C2109B">
            <w:pPr>
              <w:spacing w:line="240" w:lineRule="auto"/>
              <w:rPr>
                <w:sz w:val="12"/>
                <w:szCs w:val="12"/>
              </w:rPr>
            </w:pPr>
            <w:r w:rsidRPr="00C2109B">
              <w:rPr>
                <w:sz w:val="12"/>
                <w:szCs w:val="12"/>
              </w:rPr>
              <w:t>Stypendia za wyniki w nauce</w:t>
            </w:r>
          </w:p>
        </w:tc>
        <w:tc>
          <w:tcPr>
            <w:tcW w:w="558" w:type="pct"/>
            <w:tcBorders>
              <w:top w:val="nil"/>
              <w:left w:val="nil"/>
              <w:bottom w:val="single" w:sz="4" w:space="0" w:color="auto"/>
              <w:right w:val="single" w:sz="4" w:space="0" w:color="auto"/>
            </w:tcBorders>
            <w:shd w:val="clear" w:color="auto" w:fill="auto"/>
            <w:noWrap/>
            <w:vAlign w:val="center"/>
            <w:hideMark/>
          </w:tcPr>
          <w:p w14:paraId="318270FB" w14:textId="77777777" w:rsidR="00C2109B" w:rsidRPr="00C2109B" w:rsidRDefault="00C2109B" w:rsidP="00C2109B">
            <w:pPr>
              <w:spacing w:line="240" w:lineRule="auto"/>
              <w:jc w:val="right"/>
              <w:rPr>
                <w:sz w:val="12"/>
                <w:szCs w:val="12"/>
              </w:rPr>
            </w:pPr>
            <w:r w:rsidRPr="00C2109B">
              <w:rPr>
                <w:sz w:val="12"/>
                <w:szCs w:val="12"/>
              </w:rPr>
              <w:t>200 045</w:t>
            </w:r>
          </w:p>
        </w:tc>
        <w:tc>
          <w:tcPr>
            <w:tcW w:w="655" w:type="pct"/>
            <w:tcBorders>
              <w:top w:val="nil"/>
              <w:left w:val="nil"/>
              <w:bottom w:val="single" w:sz="4" w:space="0" w:color="auto"/>
              <w:right w:val="single" w:sz="4" w:space="0" w:color="auto"/>
            </w:tcBorders>
            <w:shd w:val="clear" w:color="auto" w:fill="auto"/>
            <w:noWrap/>
            <w:vAlign w:val="center"/>
            <w:hideMark/>
          </w:tcPr>
          <w:p w14:paraId="74351171" w14:textId="77777777" w:rsidR="00C2109B" w:rsidRPr="00C2109B" w:rsidRDefault="00C2109B" w:rsidP="00C2109B">
            <w:pPr>
              <w:spacing w:line="240" w:lineRule="auto"/>
              <w:jc w:val="right"/>
              <w:rPr>
                <w:sz w:val="12"/>
                <w:szCs w:val="12"/>
              </w:rPr>
            </w:pPr>
            <w:r w:rsidRPr="00C2109B">
              <w:rPr>
                <w:sz w:val="12"/>
                <w:szCs w:val="12"/>
              </w:rPr>
              <w:t>199 334,68</w:t>
            </w:r>
          </w:p>
        </w:tc>
        <w:tc>
          <w:tcPr>
            <w:tcW w:w="498" w:type="pct"/>
            <w:tcBorders>
              <w:top w:val="nil"/>
              <w:left w:val="nil"/>
              <w:bottom w:val="single" w:sz="4" w:space="0" w:color="auto"/>
              <w:right w:val="single" w:sz="4" w:space="0" w:color="auto"/>
            </w:tcBorders>
            <w:shd w:val="clear" w:color="auto" w:fill="auto"/>
            <w:noWrap/>
            <w:vAlign w:val="center"/>
            <w:hideMark/>
          </w:tcPr>
          <w:p w14:paraId="32EB0819" w14:textId="77777777" w:rsidR="00C2109B" w:rsidRPr="00C2109B" w:rsidRDefault="00C2109B" w:rsidP="00C2109B">
            <w:pPr>
              <w:spacing w:line="240" w:lineRule="auto"/>
              <w:jc w:val="right"/>
              <w:rPr>
                <w:sz w:val="12"/>
                <w:szCs w:val="12"/>
              </w:rPr>
            </w:pPr>
            <w:r w:rsidRPr="00C2109B">
              <w:rPr>
                <w:sz w:val="12"/>
                <w:szCs w:val="12"/>
              </w:rPr>
              <w:t>99,6</w:t>
            </w:r>
          </w:p>
        </w:tc>
        <w:tc>
          <w:tcPr>
            <w:tcW w:w="558" w:type="pct"/>
            <w:tcBorders>
              <w:top w:val="nil"/>
              <w:left w:val="nil"/>
              <w:bottom w:val="single" w:sz="4" w:space="0" w:color="auto"/>
              <w:right w:val="single" w:sz="4" w:space="0" w:color="auto"/>
            </w:tcBorders>
            <w:shd w:val="clear" w:color="auto" w:fill="auto"/>
            <w:noWrap/>
            <w:vAlign w:val="center"/>
            <w:hideMark/>
          </w:tcPr>
          <w:p w14:paraId="7DA27E38" w14:textId="77777777" w:rsidR="00C2109B" w:rsidRPr="00C2109B" w:rsidRDefault="00C2109B" w:rsidP="00C2109B">
            <w:pPr>
              <w:spacing w:line="240" w:lineRule="auto"/>
              <w:jc w:val="right"/>
              <w:rPr>
                <w:sz w:val="12"/>
                <w:szCs w:val="12"/>
              </w:rPr>
            </w:pPr>
            <w:r w:rsidRPr="00C2109B">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5DD1340F" w14:textId="77777777" w:rsidR="00C2109B" w:rsidRPr="00C2109B" w:rsidRDefault="00C2109B" w:rsidP="00C2109B">
            <w:pPr>
              <w:spacing w:line="240" w:lineRule="auto"/>
              <w:jc w:val="right"/>
              <w:rPr>
                <w:sz w:val="12"/>
                <w:szCs w:val="12"/>
              </w:rPr>
            </w:pPr>
            <w:r w:rsidRPr="00C2109B">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3DC71E42"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742162FD" w14:textId="77777777" w:rsidTr="00C2109B">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354D0DDE" w14:textId="77777777" w:rsidR="00C2109B" w:rsidRPr="00C2109B" w:rsidRDefault="00C2109B" w:rsidP="00C2109B">
            <w:pPr>
              <w:spacing w:line="240" w:lineRule="auto"/>
              <w:rPr>
                <w:sz w:val="12"/>
                <w:szCs w:val="12"/>
              </w:rPr>
            </w:pPr>
            <w:r w:rsidRPr="00C2109B">
              <w:rPr>
                <w:sz w:val="12"/>
                <w:szCs w:val="12"/>
              </w:rPr>
              <w:t>Stypendia socjalne</w:t>
            </w:r>
          </w:p>
        </w:tc>
        <w:tc>
          <w:tcPr>
            <w:tcW w:w="558" w:type="pct"/>
            <w:tcBorders>
              <w:top w:val="nil"/>
              <w:left w:val="nil"/>
              <w:bottom w:val="single" w:sz="4" w:space="0" w:color="auto"/>
              <w:right w:val="single" w:sz="4" w:space="0" w:color="auto"/>
            </w:tcBorders>
            <w:shd w:val="clear" w:color="auto" w:fill="auto"/>
            <w:noWrap/>
            <w:vAlign w:val="center"/>
            <w:hideMark/>
          </w:tcPr>
          <w:p w14:paraId="6819D743" w14:textId="77777777" w:rsidR="00C2109B" w:rsidRPr="00C2109B" w:rsidRDefault="00C2109B" w:rsidP="00C2109B">
            <w:pPr>
              <w:spacing w:line="240" w:lineRule="auto"/>
              <w:jc w:val="right"/>
              <w:rPr>
                <w:sz w:val="12"/>
                <w:szCs w:val="12"/>
              </w:rPr>
            </w:pPr>
            <w:r w:rsidRPr="00C2109B">
              <w:rPr>
                <w:sz w:val="12"/>
                <w:szCs w:val="12"/>
              </w:rPr>
              <w:t>158 313</w:t>
            </w:r>
          </w:p>
        </w:tc>
        <w:tc>
          <w:tcPr>
            <w:tcW w:w="655" w:type="pct"/>
            <w:tcBorders>
              <w:top w:val="nil"/>
              <w:left w:val="nil"/>
              <w:bottom w:val="single" w:sz="4" w:space="0" w:color="auto"/>
              <w:right w:val="single" w:sz="4" w:space="0" w:color="auto"/>
            </w:tcBorders>
            <w:shd w:val="clear" w:color="auto" w:fill="auto"/>
            <w:noWrap/>
            <w:vAlign w:val="center"/>
            <w:hideMark/>
          </w:tcPr>
          <w:p w14:paraId="42640878" w14:textId="77777777" w:rsidR="00C2109B" w:rsidRPr="00C2109B" w:rsidRDefault="00C2109B" w:rsidP="00C2109B">
            <w:pPr>
              <w:spacing w:line="240" w:lineRule="auto"/>
              <w:jc w:val="right"/>
              <w:rPr>
                <w:sz w:val="12"/>
                <w:szCs w:val="12"/>
              </w:rPr>
            </w:pPr>
            <w:r w:rsidRPr="00C2109B">
              <w:rPr>
                <w:sz w:val="12"/>
                <w:szCs w:val="12"/>
              </w:rPr>
              <w:t>95 450,46</w:t>
            </w:r>
          </w:p>
        </w:tc>
        <w:tc>
          <w:tcPr>
            <w:tcW w:w="498" w:type="pct"/>
            <w:tcBorders>
              <w:top w:val="nil"/>
              <w:left w:val="nil"/>
              <w:bottom w:val="single" w:sz="4" w:space="0" w:color="auto"/>
              <w:right w:val="single" w:sz="4" w:space="0" w:color="auto"/>
            </w:tcBorders>
            <w:shd w:val="clear" w:color="auto" w:fill="auto"/>
            <w:noWrap/>
            <w:vAlign w:val="center"/>
            <w:hideMark/>
          </w:tcPr>
          <w:p w14:paraId="12A5C959" w14:textId="77777777" w:rsidR="00C2109B" w:rsidRPr="00C2109B" w:rsidRDefault="00C2109B" w:rsidP="00C2109B">
            <w:pPr>
              <w:spacing w:line="240" w:lineRule="auto"/>
              <w:jc w:val="right"/>
              <w:rPr>
                <w:sz w:val="12"/>
                <w:szCs w:val="12"/>
              </w:rPr>
            </w:pPr>
            <w:r w:rsidRPr="00C2109B">
              <w:rPr>
                <w:sz w:val="12"/>
                <w:szCs w:val="12"/>
              </w:rPr>
              <w:t>60,3</w:t>
            </w:r>
          </w:p>
        </w:tc>
        <w:tc>
          <w:tcPr>
            <w:tcW w:w="558" w:type="pct"/>
            <w:tcBorders>
              <w:top w:val="nil"/>
              <w:left w:val="nil"/>
              <w:bottom w:val="single" w:sz="4" w:space="0" w:color="auto"/>
              <w:right w:val="single" w:sz="4" w:space="0" w:color="auto"/>
            </w:tcBorders>
            <w:shd w:val="clear" w:color="auto" w:fill="auto"/>
            <w:noWrap/>
            <w:vAlign w:val="center"/>
            <w:hideMark/>
          </w:tcPr>
          <w:p w14:paraId="7D2A286E" w14:textId="77777777" w:rsidR="00C2109B" w:rsidRPr="00C2109B" w:rsidRDefault="00C2109B" w:rsidP="00C2109B">
            <w:pPr>
              <w:spacing w:line="240" w:lineRule="auto"/>
              <w:jc w:val="right"/>
              <w:rPr>
                <w:sz w:val="12"/>
                <w:szCs w:val="12"/>
              </w:rPr>
            </w:pPr>
            <w:r w:rsidRPr="00C2109B">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555E00A4" w14:textId="77777777" w:rsidR="00C2109B" w:rsidRPr="00C2109B" w:rsidRDefault="00C2109B" w:rsidP="00C2109B">
            <w:pPr>
              <w:spacing w:line="240" w:lineRule="auto"/>
              <w:jc w:val="right"/>
              <w:rPr>
                <w:sz w:val="12"/>
                <w:szCs w:val="12"/>
              </w:rPr>
            </w:pPr>
            <w:r w:rsidRPr="00C2109B">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124B7703"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65BE46ED" w14:textId="77777777" w:rsidTr="00C2109B">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3FDF66E4" w14:textId="77777777" w:rsidR="00C2109B" w:rsidRPr="00C2109B" w:rsidRDefault="00C2109B" w:rsidP="00C2109B">
            <w:pPr>
              <w:spacing w:line="240" w:lineRule="auto"/>
              <w:rPr>
                <w:sz w:val="12"/>
                <w:szCs w:val="12"/>
              </w:rPr>
            </w:pPr>
            <w:r w:rsidRPr="00C2109B">
              <w:rPr>
                <w:sz w:val="12"/>
                <w:szCs w:val="12"/>
              </w:rPr>
              <w:t>Dożywianie uczniów</w:t>
            </w:r>
          </w:p>
        </w:tc>
        <w:tc>
          <w:tcPr>
            <w:tcW w:w="558" w:type="pct"/>
            <w:tcBorders>
              <w:top w:val="nil"/>
              <w:left w:val="nil"/>
              <w:bottom w:val="single" w:sz="4" w:space="0" w:color="auto"/>
              <w:right w:val="single" w:sz="4" w:space="0" w:color="auto"/>
            </w:tcBorders>
            <w:shd w:val="clear" w:color="auto" w:fill="auto"/>
            <w:noWrap/>
            <w:vAlign w:val="center"/>
            <w:hideMark/>
          </w:tcPr>
          <w:p w14:paraId="787B10B7" w14:textId="77777777" w:rsidR="00C2109B" w:rsidRPr="00C2109B" w:rsidRDefault="00C2109B" w:rsidP="00C2109B">
            <w:pPr>
              <w:spacing w:line="240" w:lineRule="auto"/>
              <w:jc w:val="right"/>
              <w:rPr>
                <w:sz w:val="12"/>
                <w:szCs w:val="12"/>
              </w:rPr>
            </w:pPr>
            <w:r w:rsidRPr="00C2109B">
              <w:rPr>
                <w:sz w:val="12"/>
                <w:szCs w:val="12"/>
              </w:rPr>
              <w:t>840 277</w:t>
            </w:r>
          </w:p>
        </w:tc>
        <w:tc>
          <w:tcPr>
            <w:tcW w:w="655" w:type="pct"/>
            <w:tcBorders>
              <w:top w:val="nil"/>
              <w:left w:val="nil"/>
              <w:bottom w:val="single" w:sz="4" w:space="0" w:color="auto"/>
              <w:right w:val="single" w:sz="4" w:space="0" w:color="auto"/>
            </w:tcBorders>
            <w:shd w:val="clear" w:color="auto" w:fill="auto"/>
            <w:noWrap/>
            <w:vAlign w:val="center"/>
            <w:hideMark/>
          </w:tcPr>
          <w:p w14:paraId="243D3F28" w14:textId="77777777" w:rsidR="00C2109B" w:rsidRPr="00C2109B" w:rsidRDefault="00C2109B" w:rsidP="00C2109B">
            <w:pPr>
              <w:spacing w:line="240" w:lineRule="auto"/>
              <w:jc w:val="right"/>
              <w:rPr>
                <w:sz w:val="12"/>
                <w:szCs w:val="12"/>
              </w:rPr>
            </w:pPr>
            <w:r w:rsidRPr="00C2109B">
              <w:rPr>
                <w:sz w:val="12"/>
                <w:szCs w:val="12"/>
              </w:rPr>
              <w:t>831 928,20</w:t>
            </w:r>
          </w:p>
        </w:tc>
        <w:tc>
          <w:tcPr>
            <w:tcW w:w="498" w:type="pct"/>
            <w:tcBorders>
              <w:top w:val="nil"/>
              <w:left w:val="nil"/>
              <w:bottom w:val="single" w:sz="4" w:space="0" w:color="auto"/>
              <w:right w:val="single" w:sz="4" w:space="0" w:color="auto"/>
            </w:tcBorders>
            <w:shd w:val="clear" w:color="auto" w:fill="auto"/>
            <w:noWrap/>
            <w:vAlign w:val="center"/>
            <w:hideMark/>
          </w:tcPr>
          <w:p w14:paraId="5CACB2FA" w14:textId="77777777" w:rsidR="00C2109B" w:rsidRPr="00C2109B" w:rsidRDefault="00C2109B" w:rsidP="00C2109B">
            <w:pPr>
              <w:spacing w:line="240" w:lineRule="auto"/>
              <w:jc w:val="right"/>
              <w:rPr>
                <w:sz w:val="12"/>
                <w:szCs w:val="12"/>
              </w:rPr>
            </w:pPr>
            <w:r w:rsidRPr="00C2109B">
              <w:rPr>
                <w:sz w:val="12"/>
                <w:szCs w:val="12"/>
              </w:rPr>
              <w:t>99,0</w:t>
            </w:r>
          </w:p>
        </w:tc>
        <w:tc>
          <w:tcPr>
            <w:tcW w:w="558" w:type="pct"/>
            <w:tcBorders>
              <w:top w:val="nil"/>
              <w:left w:val="nil"/>
              <w:bottom w:val="single" w:sz="4" w:space="0" w:color="auto"/>
              <w:right w:val="single" w:sz="4" w:space="0" w:color="auto"/>
            </w:tcBorders>
            <w:shd w:val="clear" w:color="auto" w:fill="auto"/>
            <w:noWrap/>
            <w:vAlign w:val="center"/>
            <w:hideMark/>
          </w:tcPr>
          <w:p w14:paraId="685B0BAA" w14:textId="77777777" w:rsidR="00C2109B" w:rsidRPr="00C2109B" w:rsidRDefault="00C2109B" w:rsidP="00C2109B">
            <w:pPr>
              <w:spacing w:line="240" w:lineRule="auto"/>
              <w:jc w:val="right"/>
              <w:rPr>
                <w:sz w:val="12"/>
                <w:szCs w:val="12"/>
              </w:rPr>
            </w:pPr>
            <w:r w:rsidRPr="00C2109B">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07DB79B7" w14:textId="77777777" w:rsidR="00C2109B" w:rsidRPr="00C2109B" w:rsidRDefault="00C2109B" w:rsidP="00C2109B">
            <w:pPr>
              <w:spacing w:line="240" w:lineRule="auto"/>
              <w:jc w:val="right"/>
              <w:rPr>
                <w:sz w:val="12"/>
                <w:szCs w:val="12"/>
              </w:rPr>
            </w:pPr>
            <w:r w:rsidRPr="00C2109B">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09D905C0"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7A17B793" w14:textId="77777777" w:rsidTr="00C2109B">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4FB3EA6F" w14:textId="77777777" w:rsidR="00C2109B" w:rsidRPr="00C2109B" w:rsidRDefault="00C2109B" w:rsidP="00C2109B">
            <w:pPr>
              <w:spacing w:line="240" w:lineRule="auto"/>
              <w:rPr>
                <w:sz w:val="12"/>
                <w:szCs w:val="12"/>
              </w:rPr>
            </w:pPr>
            <w:r w:rsidRPr="00C2109B">
              <w:rPr>
                <w:sz w:val="12"/>
                <w:szCs w:val="12"/>
              </w:rPr>
              <w:t>Rządowe programy pomocy uczniom</w:t>
            </w:r>
          </w:p>
        </w:tc>
        <w:tc>
          <w:tcPr>
            <w:tcW w:w="558" w:type="pct"/>
            <w:tcBorders>
              <w:top w:val="nil"/>
              <w:left w:val="nil"/>
              <w:bottom w:val="single" w:sz="4" w:space="0" w:color="auto"/>
              <w:right w:val="single" w:sz="4" w:space="0" w:color="auto"/>
            </w:tcBorders>
            <w:shd w:val="clear" w:color="auto" w:fill="auto"/>
            <w:noWrap/>
            <w:vAlign w:val="center"/>
            <w:hideMark/>
          </w:tcPr>
          <w:p w14:paraId="44357339" w14:textId="77777777" w:rsidR="00C2109B" w:rsidRPr="00C2109B" w:rsidRDefault="00C2109B" w:rsidP="00C2109B">
            <w:pPr>
              <w:spacing w:line="240" w:lineRule="auto"/>
              <w:jc w:val="right"/>
              <w:rPr>
                <w:sz w:val="12"/>
                <w:szCs w:val="12"/>
              </w:rPr>
            </w:pPr>
            <w:r w:rsidRPr="00C2109B">
              <w:rPr>
                <w:sz w:val="12"/>
                <w:szCs w:val="12"/>
              </w:rPr>
              <w:t>73 595</w:t>
            </w:r>
          </w:p>
        </w:tc>
        <w:tc>
          <w:tcPr>
            <w:tcW w:w="655" w:type="pct"/>
            <w:tcBorders>
              <w:top w:val="nil"/>
              <w:left w:val="nil"/>
              <w:bottom w:val="single" w:sz="4" w:space="0" w:color="auto"/>
              <w:right w:val="single" w:sz="4" w:space="0" w:color="auto"/>
            </w:tcBorders>
            <w:shd w:val="clear" w:color="auto" w:fill="auto"/>
            <w:noWrap/>
            <w:vAlign w:val="center"/>
            <w:hideMark/>
          </w:tcPr>
          <w:p w14:paraId="519235CF" w14:textId="77777777" w:rsidR="00C2109B" w:rsidRPr="00C2109B" w:rsidRDefault="00C2109B" w:rsidP="00C2109B">
            <w:pPr>
              <w:spacing w:line="240" w:lineRule="auto"/>
              <w:jc w:val="right"/>
              <w:rPr>
                <w:sz w:val="12"/>
                <w:szCs w:val="12"/>
              </w:rPr>
            </w:pPr>
            <w:r w:rsidRPr="00C2109B">
              <w:rPr>
                <w:sz w:val="12"/>
                <w:szCs w:val="12"/>
              </w:rPr>
              <w:t>67 564,88</w:t>
            </w:r>
          </w:p>
        </w:tc>
        <w:tc>
          <w:tcPr>
            <w:tcW w:w="498" w:type="pct"/>
            <w:tcBorders>
              <w:top w:val="nil"/>
              <w:left w:val="nil"/>
              <w:bottom w:val="single" w:sz="4" w:space="0" w:color="auto"/>
              <w:right w:val="single" w:sz="4" w:space="0" w:color="auto"/>
            </w:tcBorders>
            <w:shd w:val="clear" w:color="auto" w:fill="auto"/>
            <w:noWrap/>
            <w:vAlign w:val="center"/>
            <w:hideMark/>
          </w:tcPr>
          <w:p w14:paraId="712739D0" w14:textId="77777777" w:rsidR="00C2109B" w:rsidRPr="00C2109B" w:rsidRDefault="00C2109B" w:rsidP="00C2109B">
            <w:pPr>
              <w:spacing w:line="240" w:lineRule="auto"/>
              <w:jc w:val="right"/>
              <w:rPr>
                <w:sz w:val="12"/>
                <w:szCs w:val="12"/>
              </w:rPr>
            </w:pPr>
            <w:r w:rsidRPr="00C2109B">
              <w:rPr>
                <w:sz w:val="12"/>
                <w:szCs w:val="12"/>
              </w:rPr>
              <w:t>91,8</w:t>
            </w:r>
          </w:p>
        </w:tc>
        <w:tc>
          <w:tcPr>
            <w:tcW w:w="558" w:type="pct"/>
            <w:tcBorders>
              <w:top w:val="nil"/>
              <w:left w:val="nil"/>
              <w:bottom w:val="single" w:sz="4" w:space="0" w:color="auto"/>
              <w:right w:val="single" w:sz="4" w:space="0" w:color="auto"/>
            </w:tcBorders>
            <w:shd w:val="clear" w:color="auto" w:fill="auto"/>
            <w:noWrap/>
            <w:vAlign w:val="center"/>
            <w:hideMark/>
          </w:tcPr>
          <w:p w14:paraId="08E1C4D2" w14:textId="77777777" w:rsidR="00C2109B" w:rsidRPr="00C2109B" w:rsidRDefault="00C2109B" w:rsidP="00C2109B">
            <w:pPr>
              <w:spacing w:line="240" w:lineRule="auto"/>
              <w:jc w:val="right"/>
              <w:rPr>
                <w:sz w:val="12"/>
                <w:szCs w:val="12"/>
              </w:rPr>
            </w:pPr>
            <w:r w:rsidRPr="00C2109B">
              <w:rPr>
                <w:sz w:val="12"/>
                <w:szCs w:val="12"/>
              </w:rPr>
              <w:t>3 560</w:t>
            </w:r>
          </w:p>
        </w:tc>
        <w:tc>
          <w:tcPr>
            <w:tcW w:w="655" w:type="pct"/>
            <w:tcBorders>
              <w:top w:val="nil"/>
              <w:left w:val="nil"/>
              <w:bottom w:val="single" w:sz="4" w:space="0" w:color="auto"/>
              <w:right w:val="single" w:sz="4" w:space="0" w:color="auto"/>
            </w:tcBorders>
            <w:shd w:val="clear" w:color="auto" w:fill="auto"/>
            <w:noWrap/>
            <w:vAlign w:val="center"/>
            <w:hideMark/>
          </w:tcPr>
          <w:p w14:paraId="58486143" w14:textId="77777777" w:rsidR="00C2109B" w:rsidRPr="00C2109B" w:rsidRDefault="00C2109B" w:rsidP="00C2109B">
            <w:pPr>
              <w:spacing w:line="240" w:lineRule="auto"/>
              <w:jc w:val="right"/>
              <w:rPr>
                <w:sz w:val="12"/>
                <w:szCs w:val="12"/>
              </w:rPr>
            </w:pPr>
            <w:r w:rsidRPr="00C2109B">
              <w:rPr>
                <w:sz w:val="12"/>
                <w:szCs w:val="12"/>
              </w:rPr>
              <w:t>3 560,00</w:t>
            </w:r>
          </w:p>
        </w:tc>
        <w:tc>
          <w:tcPr>
            <w:tcW w:w="498" w:type="pct"/>
            <w:tcBorders>
              <w:top w:val="nil"/>
              <w:left w:val="nil"/>
              <w:bottom w:val="single" w:sz="4" w:space="0" w:color="auto"/>
              <w:right w:val="single" w:sz="4" w:space="0" w:color="auto"/>
            </w:tcBorders>
            <w:shd w:val="clear" w:color="auto" w:fill="auto"/>
            <w:noWrap/>
            <w:vAlign w:val="center"/>
            <w:hideMark/>
          </w:tcPr>
          <w:p w14:paraId="6BC83149"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5C274255" w14:textId="77777777" w:rsidTr="00C2109B">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AEA7E8E" w14:textId="77777777" w:rsidR="00C2109B" w:rsidRPr="00C2109B" w:rsidRDefault="00C2109B" w:rsidP="00C2109B">
            <w:pPr>
              <w:spacing w:line="240" w:lineRule="auto"/>
              <w:rPr>
                <w:b/>
                <w:bCs/>
                <w:i/>
                <w:iCs/>
                <w:sz w:val="12"/>
                <w:szCs w:val="12"/>
              </w:rPr>
            </w:pPr>
            <w:r w:rsidRPr="00C2109B">
              <w:rPr>
                <w:b/>
                <w:bCs/>
                <w:i/>
                <w:iCs/>
                <w:sz w:val="12"/>
                <w:szCs w:val="12"/>
              </w:rPr>
              <w:t>Realizacja programów edukacyjno-oświatowych (w tym UE)</w:t>
            </w:r>
          </w:p>
        </w:tc>
        <w:tc>
          <w:tcPr>
            <w:tcW w:w="558" w:type="pct"/>
            <w:tcBorders>
              <w:top w:val="nil"/>
              <w:left w:val="nil"/>
              <w:bottom w:val="single" w:sz="4" w:space="0" w:color="auto"/>
              <w:right w:val="single" w:sz="4" w:space="0" w:color="auto"/>
            </w:tcBorders>
            <w:shd w:val="clear" w:color="000000" w:fill="EAF1F6"/>
            <w:noWrap/>
            <w:vAlign w:val="center"/>
            <w:hideMark/>
          </w:tcPr>
          <w:p w14:paraId="11060D0B" w14:textId="77777777" w:rsidR="00C2109B" w:rsidRPr="00C2109B" w:rsidRDefault="00C2109B" w:rsidP="00C2109B">
            <w:pPr>
              <w:spacing w:line="240" w:lineRule="auto"/>
              <w:jc w:val="right"/>
              <w:rPr>
                <w:b/>
                <w:bCs/>
                <w:i/>
                <w:iCs/>
                <w:sz w:val="12"/>
                <w:szCs w:val="12"/>
              </w:rPr>
            </w:pPr>
            <w:r w:rsidRPr="00C2109B">
              <w:rPr>
                <w:b/>
                <w:bCs/>
                <w:i/>
                <w:iCs/>
                <w:sz w:val="12"/>
                <w:szCs w:val="12"/>
              </w:rPr>
              <w:t>1 632 775</w:t>
            </w:r>
          </w:p>
        </w:tc>
        <w:tc>
          <w:tcPr>
            <w:tcW w:w="655" w:type="pct"/>
            <w:tcBorders>
              <w:top w:val="nil"/>
              <w:left w:val="nil"/>
              <w:bottom w:val="single" w:sz="4" w:space="0" w:color="auto"/>
              <w:right w:val="single" w:sz="4" w:space="0" w:color="auto"/>
            </w:tcBorders>
            <w:shd w:val="clear" w:color="000000" w:fill="EAF1F6"/>
            <w:noWrap/>
            <w:vAlign w:val="center"/>
            <w:hideMark/>
          </w:tcPr>
          <w:p w14:paraId="302F116D" w14:textId="77777777" w:rsidR="00C2109B" w:rsidRPr="00C2109B" w:rsidRDefault="00C2109B" w:rsidP="00C2109B">
            <w:pPr>
              <w:spacing w:line="240" w:lineRule="auto"/>
              <w:jc w:val="right"/>
              <w:rPr>
                <w:b/>
                <w:bCs/>
                <w:i/>
                <w:iCs/>
                <w:sz w:val="12"/>
                <w:szCs w:val="12"/>
              </w:rPr>
            </w:pPr>
            <w:r w:rsidRPr="00C2109B">
              <w:rPr>
                <w:b/>
                <w:bCs/>
                <w:i/>
                <w:iCs/>
                <w:sz w:val="12"/>
                <w:szCs w:val="12"/>
              </w:rPr>
              <w:t>1 557 516,19</w:t>
            </w:r>
          </w:p>
        </w:tc>
        <w:tc>
          <w:tcPr>
            <w:tcW w:w="498" w:type="pct"/>
            <w:tcBorders>
              <w:top w:val="nil"/>
              <w:left w:val="nil"/>
              <w:bottom w:val="single" w:sz="4" w:space="0" w:color="auto"/>
              <w:right w:val="single" w:sz="4" w:space="0" w:color="auto"/>
            </w:tcBorders>
            <w:shd w:val="clear" w:color="000000" w:fill="EAF1F6"/>
            <w:noWrap/>
            <w:vAlign w:val="center"/>
            <w:hideMark/>
          </w:tcPr>
          <w:p w14:paraId="18BC3F71" w14:textId="77777777" w:rsidR="00C2109B" w:rsidRPr="00C2109B" w:rsidRDefault="00C2109B" w:rsidP="00C2109B">
            <w:pPr>
              <w:spacing w:line="240" w:lineRule="auto"/>
              <w:jc w:val="right"/>
              <w:rPr>
                <w:b/>
                <w:bCs/>
                <w:i/>
                <w:iCs/>
                <w:sz w:val="12"/>
                <w:szCs w:val="12"/>
              </w:rPr>
            </w:pPr>
            <w:r w:rsidRPr="00C2109B">
              <w:rPr>
                <w:b/>
                <w:bCs/>
                <w:i/>
                <w:iCs/>
                <w:sz w:val="12"/>
                <w:szCs w:val="12"/>
              </w:rPr>
              <w:t>95,4</w:t>
            </w:r>
          </w:p>
        </w:tc>
        <w:tc>
          <w:tcPr>
            <w:tcW w:w="558" w:type="pct"/>
            <w:tcBorders>
              <w:top w:val="nil"/>
              <w:left w:val="nil"/>
              <w:bottom w:val="single" w:sz="4" w:space="0" w:color="auto"/>
              <w:right w:val="single" w:sz="4" w:space="0" w:color="auto"/>
            </w:tcBorders>
            <w:shd w:val="clear" w:color="000000" w:fill="EAF1F6"/>
            <w:noWrap/>
            <w:vAlign w:val="center"/>
            <w:hideMark/>
          </w:tcPr>
          <w:p w14:paraId="08DA986A"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4515BD20"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6E054B51"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r>
      <w:tr w:rsidR="00C2109B" w:rsidRPr="00C2109B" w14:paraId="6299C0E3" w14:textId="77777777" w:rsidTr="00C2109B">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6928A3E6" w14:textId="77777777" w:rsidR="00C2109B" w:rsidRPr="00C2109B" w:rsidRDefault="00C2109B" w:rsidP="00C2109B">
            <w:pPr>
              <w:spacing w:line="240" w:lineRule="auto"/>
              <w:rPr>
                <w:sz w:val="12"/>
                <w:szCs w:val="12"/>
              </w:rPr>
            </w:pPr>
            <w:r w:rsidRPr="00C2109B">
              <w:rPr>
                <w:sz w:val="12"/>
                <w:szCs w:val="12"/>
              </w:rPr>
              <w:t>Programy edukacyjno - oświatowe</w:t>
            </w:r>
          </w:p>
        </w:tc>
        <w:tc>
          <w:tcPr>
            <w:tcW w:w="558" w:type="pct"/>
            <w:tcBorders>
              <w:top w:val="nil"/>
              <w:left w:val="nil"/>
              <w:bottom w:val="single" w:sz="4" w:space="0" w:color="auto"/>
              <w:right w:val="single" w:sz="4" w:space="0" w:color="auto"/>
            </w:tcBorders>
            <w:shd w:val="clear" w:color="auto" w:fill="auto"/>
            <w:noWrap/>
            <w:vAlign w:val="center"/>
            <w:hideMark/>
          </w:tcPr>
          <w:p w14:paraId="57249368" w14:textId="77777777" w:rsidR="00C2109B" w:rsidRPr="00C2109B" w:rsidRDefault="00C2109B" w:rsidP="00C2109B">
            <w:pPr>
              <w:spacing w:line="240" w:lineRule="auto"/>
              <w:jc w:val="right"/>
              <w:rPr>
                <w:sz w:val="12"/>
                <w:szCs w:val="12"/>
              </w:rPr>
            </w:pPr>
            <w:r w:rsidRPr="00C2109B">
              <w:rPr>
                <w:sz w:val="12"/>
                <w:szCs w:val="12"/>
              </w:rPr>
              <w:t>542 753</w:t>
            </w:r>
          </w:p>
        </w:tc>
        <w:tc>
          <w:tcPr>
            <w:tcW w:w="655" w:type="pct"/>
            <w:tcBorders>
              <w:top w:val="nil"/>
              <w:left w:val="nil"/>
              <w:bottom w:val="single" w:sz="4" w:space="0" w:color="auto"/>
              <w:right w:val="single" w:sz="4" w:space="0" w:color="auto"/>
            </w:tcBorders>
            <w:shd w:val="clear" w:color="auto" w:fill="auto"/>
            <w:noWrap/>
            <w:vAlign w:val="center"/>
            <w:hideMark/>
          </w:tcPr>
          <w:p w14:paraId="3137E95B" w14:textId="77777777" w:rsidR="00C2109B" w:rsidRPr="00C2109B" w:rsidRDefault="00C2109B" w:rsidP="00C2109B">
            <w:pPr>
              <w:spacing w:line="240" w:lineRule="auto"/>
              <w:jc w:val="right"/>
              <w:rPr>
                <w:sz w:val="12"/>
                <w:szCs w:val="12"/>
              </w:rPr>
            </w:pPr>
            <w:r w:rsidRPr="00C2109B">
              <w:rPr>
                <w:sz w:val="12"/>
                <w:szCs w:val="12"/>
              </w:rPr>
              <w:t>531 564,12</w:t>
            </w:r>
          </w:p>
        </w:tc>
        <w:tc>
          <w:tcPr>
            <w:tcW w:w="498" w:type="pct"/>
            <w:tcBorders>
              <w:top w:val="nil"/>
              <w:left w:val="nil"/>
              <w:bottom w:val="single" w:sz="4" w:space="0" w:color="auto"/>
              <w:right w:val="single" w:sz="4" w:space="0" w:color="auto"/>
            </w:tcBorders>
            <w:shd w:val="clear" w:color="auto" w:fill="auto"/>
            <w:noWrap/>
            <w:vAlign w:val="center"/>
            <w:hideMark/>
          </w:tcPr>
          <w:p w14:paraId="4900031A" w14:textId="77777777" w:rsidR="00C2109B" w:rsidRPr="00C2109B" w:rsidRDefault="00C2109B" w:rsidP="00C2109B">
            <w:pPr>
              <w:spacing w:line="240" w:lineRule="auto"/>
              <w:jc w:val="right"/>
              <w:rPr>
                <w:sz w:val="12"/>
                <w:szCs w:val="12"/>
              </w:rPr>
            </w:pPr>
            <w:r w:rsidRPr="00C2109B">
              <w:rPr>
                <w:sz w:val="12"/>
                <w:szCs w:val="12"/>
              </w:rPr>
              <w:t>97,9</w:t>
            </w:r>
          </w:p>
        </w:tc>
        <w:tc>
          <w:tcPr>
            <w:tcW w:w="558" w:type="pct"/>
            <w:tcBorders>
              <w:top w:val="nil"/>
              <w:left w:val="nil"/>
              <w:bottom w:val="single" w:sz="4" w:space="0" w:color="auto"/>
              <w:right w:val="single" w:sz="4" w:space="0" w:color="auto"/>
            </w:tcBorders>
            <w:shd w:val="clear" w:color="auto" w:fill="auto"/>
            <w:noWrap/>
            <w:vAlign w:val="center"/>
            <w:hideMark/>
          </w:tcPr>
          <w:p w14:paraId="2083DB62" w14:textId="77777777" w:rsidR="00C2109B" w:rsidRPr="00C2109B" w:rsidRDefault="00C2109B" w:rsidP="00C2109B">
            <w:pPr>
              <w:spacing w:line="240" w:lineRule="auto"/>
              <w:jc w:val="right"/>
              <w:rPr>
                <w:sz w:val="12"/>
                <w:szCs w:val="12"/>
              </w:rPr>
            </w:pPr>
            <w:r w:rsidRPr="00C2109B">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7D83F765" w14:textId="77777777" w:rsidR="00C2109B" w:rsidRPr="00C2109B" w:rsidRDefault="00C2109B" w:rsidP="00C2109B">
            <w:pPr>
              <w:spacing w:line="240" w:lineRule="auto"/>
              <w:jc w:val="right"/>
              <w:rPr>
                <w:sz w:val="12"/>
                <w:szCs w:val="12"/>
              </w:rPr>
            </w:pPr>
            <w:r w:rsidRPr="00C2109B">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4AB6D1C1"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182D0D72" w14:textId="77777777" w:rsidTr="00C2109B">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3F89B442" w14:textId="77777777" w:rsidR="00C2109B" w:rsidRPr="00C2109B" w:rsidRDefault="00C2109B" w:rsidP="00C2109B">
            <w:pPr>
              <w:spacing w:line="240" w:lineRule="auto"/>
              <w:rPr>
                <w:sz w:val="12"/>
                <w:szCs w:val="12"/>
              </w:rPr>
            </w:pPr>
            <w:r w:rsidRPr="00C2109B">
              <w:rPr>
                <w:sz w:val="12"/>
                <w:szCs w:val="12"/>
              </w:rPr>
              <w:t>Projekty edukacyjno - oświatowe realizowane w ramach programów Unii Europejskiej</w:t>
            </w:r>
          </w:p>
        </w:tc>
        <w:tc>
          <w:tcPr>
            <w:tcW w:w="558" w:type="pct"/>
            <w:tcBorders>
              <w:top w:val="nil"/>
              <w:left w:val="nil"/>
              <w:bottom w:val="single" w:sz="4" w:space="0" w:color="auto"/>
              <w:right w:val="single" w:sz="4" w:space="0" w:color="auto"/>
            </w:tcBorders>
            <w:shd w:val="clear" w:color="auto" w:fill="auto"/>
            <w:noWrap/>
            <w:vAlign w:val="center"/>
            <w:hideMark/>
          </w:tcPr>
          <w:p w14:paraId="20D5221E" w14:textId="77777777" w:rsidR="00C2109B" w:rsidRPr="00C2109B" w:rsidRDefault="00C2109B" w:rsidP="00C2109B">
            <w:pPr>
              <w:spacing w:line="240" w:lineRule="auto"/>
              <w:jc w:val="right"/>
              <w:rPr>
                <w:sz w:val="12"/>
                <w:szCs w:val="12"/>
              </w:rPr>
            </w:pPr>
            <w:r w:rsidRPr="00C2109B">
              <w:rPr>
                <w:sz w:val="12"/>
                <w:szCs w:val="12"/>
              </w:rPr>
              <w:t>1 090 022</w:t>
            </w:r>
          </w:p>
        </w:tc>
        <w:tc>
          <w:tcPr>
            <w:tcW w:w="655" w:type="pct"/>
            <w:tcBorders>
              <w:top w:val="nil"/>
              <w:left w:val="nil"/>
              <w:bottom w:val="single" w:sz="4" w:space="0" w:color="auto"/>
              <w:right w:val="single" w:sz="4" w:space="0" w:color="auto"/>
            </w:tcBorders>
            <w:shd w:val="clear" w:color="auto" w:fill="auto"/>
            <w:noWrap/>
            <w:vAlign w:val="center"/>
            <w:hideMark/>
          </w:tcPr>
          <w:p w14:paraId="2B8AA015" w14:textId="77777777" w:rsidR="00C2109B" w:rsidRPr="00C2109B" w:rsidRDefault="00C2109B" w:rsidP="00C2109B">
            <w:pPr>
              <w:spacing w:line="240" w:lineRule="auto"/>
              <w:jc w:val="right"/>
              <w:rPr>
                <w:sz w:val="12"/>
                <w:szCs w:val="12"/>
              </w:rPr>
            </w:pPr>
            <w:r w:rsidRPr="00C2109B">
              <w:rPr>
                <w:sz w:val="12"/>
                <w:szCs w:val="12"/>
              </w:rPr>
              <w:t>1 025 952,07</w:t>
            </w:r>
          </w:p>
        </w:tc>
        <w:tc>
          <w:tcPr>
            <w:tcW w:w="498" w:type="pct"/>
            <w:tcBorders>
              <w:top w:val="nil"/>
              <w:left w:val="nil"/>
              <w:bottom w:val="single" w:sz="4" w:space="0" w:color="auto"/>
              <w:right w:val="single" w:sz="4" w:space="0" w:color="auto"/>
            </w:tcBorders>
            <w:shd w:val="clear" w:color="auto" w:fill="auto"/>
            <w:noWrap/>
            <w:vAlign w:val="center"/>
            <w:hideMark/>
          </w:tcPr>
          <w:p w14:paraId="002C0E8A" w14:textId="77777777" w:rsidR="00C2109B" w:rsidRPr="00C2109B" w:rsidRDefault="00C2109B" w:rsidP="00C2109B">
            <w:pPr>
              <w:spacing w:line="240" w:lineRule="auto"/>
              <w:jc w:val="right"/>
              <w:rPr>
                <w:sz w:val="12"/>
                <w:szCs w:val="12"/>
              </w:rPr>
            </w:pPr>
            <w:r w:rsidRPr="00C2109B">
              <w:rPr>
                <w:sz w:val="12"/>
                <w:szCs w:val="12"/>
              </w:rPr>
              <w:t>94,1</w:t>
            </w:r>
          </w:p>
        </w:tc>
        <w:tc>
          <w:tcPr>
            <w:tcW w:w="558" w:type="pct"/>
            <w:tcBorders>
              <w:top w:val="nil"/>
              <w:left w:val="nil"/>
              <w:bottom w:val="single" w:sz="4" w:space="0" w:color="auto"/>
              <w:right w:val="single" w:sz="4" w:space="0" w:color="auto"/>
            </w:tcBorders>
            <w:shd w:val="clear" w:color="auto" w:fill="auto"/>
            <w:noWrap/>
            <w:vAlign w:val="center"/>
            <w:hideMark/>
          </w:tcPr>
          <w:p w14:paraId="35366D7F" w14:textId="77777777" w:rsidR="00C2109B" w:rsidRPr="00C2109B" w:rsidRDefault="00C2109B" w:rsidP="00C2109B">
            <w:pPr>
              <w:spacing w:line="240" w:lineRule="auto"/>
              <w:jc w:val="right"/>
              <w:rPr>
                <w:sz w:val="12"/>
                <w:szCs w:val="12"/>
              </w:rPr>
            </w:pPr>
            <w:r w:rsidRPr="00C2109B">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04135ECF" w14:textId="77777777" w:rsidR="00C2109B" w:rsidRPr="00C2109B" w:rsidRDefault="00C2109B" w:rsidP="00C2109B">
            <w:pPr>
              <w:spacing w:line="240" w:lineRule="auto"/>
              <w:jc w:val="right"/>
              <w:rPr>
                <w:sz w:val="12"/>
                <w:szCs w:val="12"/>
              </w:rPr>
            </w:pPr>
            <w:r w:rsidRPr="00C2109B">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7628D980"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5D4A5744" w14:textId="77777777" w:rsidTr="00C2109B">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3699154" w14:textId="77777777" w:rsidR="00C2109B" w:rsidRPr="00C2109B" w:rsidRDefault="00C2109B" w:rsidP="00C2109B">
            <w:pPr>
              <w:spacing w:line="240" w:lineRule="auto"/>
              <w:rPr>
                <w:b/>
                <w:bCs/>
                <w:i/>
                <w:iCs/>
                <w:sz w:val="12"/>
                <w:szCs w:val="12"/>
              </w:rPr>
            </w:pPr>
            <w:r w:rsidRPr="00C2109B">
              <w:rPr>
                <w:b/>
                <w:bCs/>
                <w:i/>
                <w:iCs/>
                <w:sz w:val="12"/>
                <w:szCs w:val="12"/>
              </w:rPr>
              <w:t>Inne zadania (utrzymanie związków zawodowych, wypłata zasądzonych rent za zlikwidowanie jednostki)</w:t>
            </w:r>
          </w:p>
        </w:tc>
        <w:tc>
          <w:tcPr>
            <w:tcW w:w="558" w:type="pct"/>
            <w:tcBorders>
              <w:top w:val="nil"/>
              <w:left w:val="nil"/>
              <w:bottom w:val="single" w:sz="4" w:space="0" w:color="auto"/>
              <w:right w:val="single" w:sz="4" w:space="0" w:color="auto"/>
            </w:tcBorders>
            <w:shd w:val="clear" w:color="000000" w:fill="EAF1F6"/>
            <w:noWrap/>
            <w:vAlign w:val="center"/>
            <w:hideMark/>
          </w:tcPr>
          <w:p w14:paraId="53F8FEDC" w14:textId="77777777" w:rsidR="00C2109B" w:rsidRPr="00C2109B" w:rsidRDefault="00C2109B" w:rsidP="00C2109B">
            <w:pPr>
              <w:spacing w:line="240" w:lineRule="auto"/>
              <w:jc w:val="right"/>
              <w:rPr>
                <w:b/>
                <w:bCs/>
                <w:i/>
                <w:iCs/>
                <w:sz w:val="12"/>
                <w:szCs w:val="12"/>
              </w:rPr>
            </w:pPr>
            <w:r w:rsidRPr="00C2109B">
              <w:rPr>
                <w:b/>
                <w:bCs/>
                <w:i/>
                <w:iCs/>
                <w:sz w:val="12"/>
                <w:szCs w:val="12"/>
              </w:rPr>
              <w:t>267 751</w:t>
            </w:r>
          </w:p>
        </w:tc>
        <w:tc>
          <w:tcPr>
            <w:tcW w:w="655" w:type="pct"/>
            <w:tcBorders>
              <w:top w:val="nil"/>
              <w:left w:val="nil"/>
              <w:bottom w:val="single" w:sz="4" w:space="0" w:color="auto"/>
              <w:right w:val="single" w:sz="4" w:space="0" w:color="auto"/>
            </w:tcBorders>
            <w:shd w:val="clear" w:color="000000" w:fill="EAF1F6"/>
            <w:noWrap/>
            <w:vAlign w:val="center"/>
            <w:hideMark/>
          </w:tcPr>
          <w:p w14:paraId="1256125F" w14:textId="77777777" w:rsidR="00C2109B" w:rsidRPr="00C2109B" w:rsidRDefault="00C2109B" w:rsidP="00C2109B">
            <w:pPr>
              <w:spacing w:line="240" w:lineRule="auto"/>
              <w:jc w:val="right"/>
              <w:rPr>
                <w:b/>
                <w:bCs/>
                <w:i/>
                <w:iCs/>
                <w:sz w:val="12"/>
                <w:szCs w:val="12"/>
              </w:rPr>
            </w:pPr>
            <w:r w:rsidRPr="00C2109B">
              <w:rPr>
                <w:b/>
                <w:bCs/>
                <w:i/>
                <w:iCs/>
                <w:sz w:val="12"/>
                <w:szCs w:val="12"/>
              </w:rPr>
              <w:t>267 750,97</w:t>
            </w:r>
          </w:p>
        </w:tc>
        <w:tc>
          <w:tcPr>
            <w:tcW w:w="498" w:type="pct"/>
            <w:tcBorders>
              <w:top w:val="nil"/>
              <w:left w:val="nil"/>
              <w:bottom w:val="single" w:sz="4" w:space="0" w:color="auto"/>
              <w:right w:val="single" w:sz="4" w:space="0" w:color="auto"/>
            </w:tcBorders>
            <w:shd w:val="clear" w:color="000000" w:fill="EAF1F6"/>
            <w:noWrap/>
            <w:vAlign w:val="center"/>
            <w:hideMark/>
          </w:tcPr>
          <w:p w14:paraId="0B0B6ED4" w14:textId="77777777" w:rsidR="00C2109B" w:rsidRPr="00C2109B" w:rsidRDefault="00C2109B" w:rsidP="00C2109B">
            <w:pPr>
              <w:spacing w:line="240" w:lineRule="auto"/>
              <w:jc w:val="right"/>
              <w:rPr>
                <w:b/>
                <w:bCs/>
                <w:i/>
                <w:iCs/>
                <w:sz w:val="12"/>
                <w:szCs w:val="12"/>
              </w:rPr>
            </w:pPr>
            <w:r w:rsidRPr="00C2109B">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50A763DA"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40AE7BCF"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00D09755"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r>
      <w:tr w:rsidR="00C2109B" w:rsidRPr="00C2109B" w14:paraId="32158225" w14:textId="77777777" w:rsidTr="00C2109B">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0802BF2C" w14:textId="77777777" w:rsidR="00C2109B" w:rsidRPr="00C2109B" w:rsidRDefault="00C2109B" w:rsidP="00C2109B">
            <w:pPr>
              <w:spacing w:line="240" w:lineRule="auto"/>
              <w:rPr>
                <w:b/>
                <w:bCs/>
                <w:sz w:val="12"/>
                <w:szCs w:val="12"/>
              </w:rPr>
            </w:pPr>
            <w:r w:rsidRPr="00C2109B">
              <w:rPr>
                <w:b/>
                <w:bCs/>
                <w:sz w:val="12"/>
                <w:szCs w:val="12"/>
              </w:rPr>
              <w:t>OCHRONA ZDROWIA I POLITYKA SPOŁECZNA</w:t>
            </w:r>
          </w:p>
        </w:tc>
        <w:tc>
          <w:tcPr>
            <w:tcW w:w="558" w:type="pct"/>
            <w:tcBorders>
              <w:top w:val="nil"/>
              <w:left w:val="nil"/>
              <w:bottom w:val="single" w:sz="4" w:space="0" w:color="auto"/>
              <w:right w:val="single" w:sz="4" w:space="0" w:color="auto"/>
            </w:tcBorders>
            <w:shd w:val="clear" w:color="000000" w:fill="B6D9E6"/>
            <w:noWrap/>
            <w:vAlign w:val="center"/>
            <w:hideMark/>
          </w:tcPr>
          <w:p w14:paraId="6C6CB666" w14:textId="77777777" w:rsidR="00C2109B" w:rsidRPr="00C2109B" w:rsidRDefault="00C2109B" w:rsidP="00C2109B">
            <w:pPr>
              <w:spacing w:line="240" w:lineRule="auto"/>
              <w:jc w:val="right"/>
              <w:rPr>
                <w:b/>
                <w:bCs/>
                <w:sz w:val="12"/>
                <w:szCs w:val="12"/>
              </w:rPr>
            </w:pPr>
            <w:r w:rsidRPr="00C2109B">
              <w:rPr>
                <w:b/>
                <w:bCs/>
                <w:sz w:val="12"/>
                <w:szCs w:val="12"/>
              </w:rPr>
              <w:t>49 797 096</w:t>
            </w:r>
          </w:p>
        </w:tc>
        <w:tc>
          <w:tcPr>
            <w:tcW w:w="655" w:type="pct"/>
            <w:tcBorders>
              <w:top w:val="nil"/>
              <w:left w:val="nil"/>
              <w:bottom w:val="single" w:sz="4" w:space="0" w:color="auto"/>
              <w:right w:val="single" w:sz="4" w:space="0" w:color="auto"/>
            </w:tcBorders>
            <w:shd w:val="clear" w:color="000000" w:fill="B6D9E6"/>
            <w:noWrap/>
            <w:vAlign w:val="center"/>
            <w:hideMark/>
          </w:tcPr>
          <w:p w14:paraId="219E68D5" w14:textId="77777777" w:rsidR="00C2109B" w:rsidRPr="00C2109B" w:rsidRDefault="00C2109B" w:rsidP="00C2109B">
            <w:pPr>
              <w:spacing w:line="240" w:lineRule="auto"/>
              <w:jc w:val="right"/>
              <w:rPr>
                <w:b/>
                <w:bCs/>
                <w:sz w:val="12"/>
                <w:szCs w:val="12"/>
              </w:rPr>
            </w:pPr>
            <w:r w:rsidRPr="00C2109B">
              <w:rPr>
                <w:b/>
                <w:bCs/>
                <w:sz w:val="12"/>
                <w:szCs w:val="12"/>
              </w:rPr>
              <w:t>48 909 463,22</w:t>
            </w:r>
          </w:p>
        </w:tc>
        <w:tc>
          <w:tcPr>
            <w:tcW w:w="498" w:type="pct"/>
            <w:tcBorders>
              <w:top w:val="nil"/>
              <w:left w:val="nil"/>
              <w:bottom w:val="single" w:sz="4" w:space="0" w:color="auto"/>
              <w:right w:val="single" w:sz="4" w:space="0" w:color="auto"/>
            </w:tcBorders>
            <w:shd w:val="clear" w:color="000000" w:fill="B6D9E6"/>
            <w:noWrap/>
            <w:vAlign w:val="center"/>
            <w:hideMark/>
          </w:tcPr>
          <w:p w14:paraId="55287DEE" w14:textId="77777777" w:rsidR="00C2109B" w:rsidRPr="00C2109B" w:rsidRDefault="00C2109B" w:rsidP="00C2109B">
            <w:pPr>
              <w:spacing w:line="240" w:lineRule="auto"/>
              <w:jc w:val="right"/>
              <w:rPr>
                <w:b/>
                <w:bCs/>
                <w:sz w:val="12"/>
                <w:szCs w:val="12"/>
              </w:rPr>
            </w:pPr>
            <w:r w:rsidRPr="00C2109B">
              <w:rPr>
                <w:b/>
                <w:bCs/>
                <w:sz w:val="12"/>
                <w:szCs w:val="12"/>
              </w:rPr>
              <w:t>98,2</w:t>
            </w:r>
          </w:p>
        </w:tc>
        <w:tc>
          <w:tcPr>
            <w:tcW w:w="558" w:type="pct"/>
            <w:tcBorders>
              <w:top w:val="nil"/>
              <w:left w:val="nil"/>
              <w:bottom w:val="single" w:sz="4" w:space="0" w:color="auto"/>
              <w:right w:val="single" w:sz="4" w:space="0" w:color="auto"/>
            </w:tcBorders>
            <w:shd w:val="clear" w:color="000000" w:fill="B6D9E6"/>
            <w:noWrap/>
            <w:vAlign w:val="center"/>
            <w:hideMark/>
          </w:tcPr>
          <w:p w14:paraId="0D740967" w14:textId="77777777" w:rsidR="00C2109B" w:rsidRPr="00C2109B" w:rsidRDefault="00C2109B" w:rsidP="00C2109B">
            <w:pPr>
              <w:spacing w:line="240" w:lineRule="auto"/>
              <w:jc w:val="right"/>
              <w:rPr>
                <w:b/>
                <w:bCs/>
                <w:sz w:val="12"/>
                <w:szCs w:val="12"/>
              </w:rPr>
            </w:pPr>
            <w:r w:rsidRPr="00C2109B">
              <w:rPr>
                <w:b/>
                <w:bCs/>
                <w:sz w:val="12"/>
                <w:szCs w:val="12"/>
              </w:rPr>
              <w:t>22 798 857</w:t>
            </w:r>
          </w:p>
        </w:tc>
        <w:tc>
          <w:tcPr>
            <w:tcW w:w="655" w:type="pct"/>
            <w:tcBorders>
              <w:top w:val="nil"/>
              <w:left w:val="nil"/>
              <w:bottom w:val="single" w:sz="4" w:space="0" w:color="auto"/>
              <w:right w:val="single" w:sz="4" w:space="0" w:color="auto"/>
            </w:tcBorders>
            <w:shd w:val="clear" w:color="000000" w:fill="B6D9E6"/>
            <w:noWrap/>
            <w:vAlign w:val="center"/>
            <w:hideMark/>
          </w:tcPr>
          <w:p w14:paraId="37996426" w14:textId="77777777" w:rsidR="00C2109B" w:rsidRPr="00C2109B" w:rsidRDefault="00C2109B" w:rsidP="00C2109B">
            <w:pPr>
              <w:spacing w:line="240" w:lineRule="auto"/>
              <w:jc w:val="right"/>
              <w:rPr>
                <w:b/>
                <w:bCs/>
                <w:sz w:val="12"/>
                <w:szCs w:val="12"/>
              </w:rPr>
            </w:pPr>
            <w:r w:rsidRPr="00C2109B">
              <w:rPr>
                <w:b/>
                <w:bCs/>
                <w:sz w:val="12"/>
                <w:szCs w:val="12"/>
              </w:rPr>
              <w:t>22 489 205,19</w:t>
            </w:r>
          </w:p>
        </w:tc>
        <w:tc>
          <w:tcPr>
            <w:tcW w:w="498" w:type="pct"/>
            <w:tcBorders>
              <w:top w:val="nil"/>
              <w:left w:val="nil"/>
              <w:bottom w:val="single" w:sz="4" w:space="0" w:color="auto"/>
              <w:right w:val="single" w:sz="4" w:space="0" w:color="auto"/>
            </w:tcBorders>
            <w:shd w:val="clear" w:color="000000" w:fill="B6D9E6"/>
            <w:noWrap/>
            <w:vAlign w:val="center"/>
            <w:hideMark/>
          </w:tcPr>
          <w:p w14:paraId="12A3D455" w14:textId="77777777" w:rsidR="00C2109B" w:rsidRPr="00C2109B" w:rsidRDefault="00C2109B" w:rsidP="00C2109B">
            <w:pPr>
              <w:spacing w:line="240" w:lineRule="auto"/>
              <w:jc w:val="right"/>
              <w:rPr>
                <w:b/>
                <w:bCs/>
                <w:sz w:val="12"/>
                <w:szCs w:val="12"/>
              </w:rPr>
            </w:pPr>
            <w:r w:rsidRPr="00C2109B">
              <w:rPr>
                <w:b/>
                <w:bCs/>
                <w:sz w:val="12"/>
                <w:szCs w:val="12"/>
              </w:rPr>
              <w:t>98,6</w:t>
            </w:r>
          </w:p>
        </w:tc>
      </w:tr>
      <w:tr w:rsidR="00C2109B" w:rsidRPr="00C2109B" w14:paraId="4B842770" w14:textId="77777777" w:rsidTr="00C2109B">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7E2E80EE" w14:textId="77777777" w:rsidR="00C2109B" w:rsidRPr="00C2109B" w:rsidRDefault="00C2109B" w:rsidP="00C2109B">
            <w:pPr>
              <w:spacing w:line="240" w:lineRule="auto"/>
              <w:rPr>
                <w:b/>
                <w:bCs/>
                <w:sz w:val="12"/>
                <w:szCs w:val="12"/>
              </w:rPr>
            </w:pPr>
            <w:r w:rsidRPr="00C2109B">
              <w:rPr>
                <w:b/>
                <w:bCs/>
                <w:sz w:val="12"/>
                <w:szCs w:val="12"/>
              </w:rPr>
              <w:t>Programy zdrowotne</w:t>
            </w:r>
          </w:p>
        </w:tc>
        <w:tc>
          <w:tcPr>
            <w:tcW w:w="558" w:type="pct"/>
            <w:tcBorders>
              <w:top w:val="nil"/>
              <w:left w:val="nil"/>
              <w:bottom w:val="single" w:sz="4" w:space="0" w:color="auto"/>
              <w:right w:val="single" w:sz="4" w:space="0" w:color="auto"/>
            </w:tcBorders>
            <w:shd w:val="clear" w:color="000000" w:fill="D5E3F2"/>
            <w:noWrap/>
            <w:vAlign w:val="center"/>
            <w:hideMark/>
          </w:tcPr>
          <w:p w14:paraId="59153334" w14:textId="77777777" w:rsidR="00C2109B" w:rsidRPr="00C2109B" w:rsidRDefault="00C2109B" w:rsidP="00C2109B">
            <w:pPr>
              <w:spacing w:line="240" w:lineRule="auto"/>
              <w:jc w:val="right"/>
              <w:rPr>
                <w:b/>
                <w:bCs/>
                <w:sz w:val="12"/>
                <w:szCs w:val="12"/>
              </w:rPr>
            </w:pPr>
            <w:r w:rsidRPr="00C2109B">
              <w:rPr>
                <w:b/>
                <w:bCs/>
                <w:sz w:val="12"/>
                <w:szCs w:val="12"/>
              </w:rPr>
              <w:t>2 655 944</w:t>
            </w:r>
          </w:p>
        </w:tc>
        <w:tc>
          <w:tcPr>
            <w:tcW w:w="655" w:type="pct"/>
            <w:tcBorders>
              <w:top w:val="nil"/>
              <w:left w:val="nil"/>
              <w:bottom w:val="single" w:sz="4" w:space="0" w:color="auto"/>
              <w:right w:val="single" w:sz="4" w:space="0" w:color="auto"/>
            </w:tcBorders>
            <w:shd w:val="clear" w:color="000000" w:fill="D5E3F2"/>
            <w:noWrap/>
            <w:vAlign w:val="center"/>
            <w:hideMark/>
          </w:tcPr>
          <w:p w14:paraId="1D5A3EC4" w14:textId="77777777" w:rsidR="00C2109B" w:rsidRPr="00C2109B" w:rsidRDefault="00C2109B" w:rsidP="00C2109B">
            <w:pPr>
              <w:spacing w:line="240" w:lineRule="auto"/>
              <w:jc w:val="right"/>
              <w:rPr>
                <w:b/>
                <w:bCs/>
                <w:sz w:val="12"/>
                <w:szCs w:val="12"/>
              </w:rPr>
            </w:pPr>
            <w:r w:rsidRPr="00C2109B">
              <w:rPr>
                <w:b/>
                <w:bCs/>
                <w:sz w:val="12"/>
                <w:szCs w:val="12"/>
              </w:rPr>
              <w:t>2 611 957,06</w:t>
            </w:r>
          </w:p>
        </w:tc>
        <w:tc>
          <w:tcPr>
            <w:tcW w:w="498" w:type="pct"/>
            <w:tcBorders>
              <w:top w:val="nil"/>
              <w:left w:val="nil"/>
              <w:bottom w:val="single" w:sz="4" w:space="0" w:color="auto"/>
              <w:right w:val="single" w:sz="4" w:space="0" w:color="auto"/>
            </w:tcBorders>
            <w:shd w:val="clear" w:color="000000" w:fill="D5E3F2"/>
            <w:noWrap/>
            <w:vAlign w:val="center"/>
            <w:hideMark/>
          </w:tcPr>
          <w:p w14:paraId="2A2695C2" w14:textId="77777777" w:rsidR="00C2109B" w:rsidRPr="00C2109B" w:rsidRDefault="00C2109B" w:rsidP="00C2109B">
            <w:pPr>
              <w:spacing w:line="240" w:lineRule="auto"/>
              <w:jc w:val="right"/>
              <w:rPr>
                <w:b/>
                <w:bCs/>
                <w:sz w:val="12"/>
                <w:szCs w:val="12"/>
              </w:rPr>
            </w:pPr>
            <w:r w:rsidRPr="00C2109B">
              <w:rPr>
                <w:b/>
                <w:bCs/>
                <w:sz w:val="12"/>
                <w:szCs w:val="12"/>
              </w:rPr>
              <w:t>98,3</w:t>
            </w:r>
          </w:p>
        </w:tc>
        <w:tc>
          <w:tcPr>
            <w:tcW w:w="558" w:type="pct"/>
            <w:tcBorders>
              <w:top w:val="nil"/>
              <w:left w:val="nil"/>
              <w:bottom w:val="single" w:sz="4" w:space="0" w:color="auto"/>
              <w:right w:val="single" w:sz="4" w:space="0" w:color="auto"/>
            </w:tcBorders>
            <w:shd w:val="clear" w:color="000000" w:fill="D5E3F2"/>
            <w:noWrap/>
            <w:vAlign w:val="center"/>
            <w:hideMark/>
          </w:tcPr>
          <w:p w14:paraId="254C01EE" w14:textId="77777777" w:rsidR="00C2109B" w:rsidRPr="00C2109B" w:rsidRDefault="00C2109B" w:rsidP="00C2109B">
            <w:pPr>
              <w:spacing w:line="240" w:lineRule="auto"/>
              <w:jc w:val="right"/>
              <w:rPr>
                <w:b/>
                <w:bCs/>
                <w:sz w:val="12"/>
                <w:szCs w:val="12"/>
              </w:rPr>
            </w:pPr>
            <w:r w:rsidRPr="00C2109B">
              <w:rPr>
                <w:b/>
                <w:bCs/>
                <w:sz w:val="12"/>
                <w:szCs w:val="12"/>
              </w:rPr>
              <w:t>2 655 944</w:t>
            </w:r>
          </w:p>
        </w:tc>
        <w:tc>
          <w:tcPr>
            <w:tcW w:w="655" w:type="pct"/>
            <w:tcBorders>
              <w:top w:val="nil"/>
              <w:left w:val="nil"/>
              <w:bottom w:val="single" w:sz="4" w:space="0" w:color="auto"/>
              <w:right w:val="single" w:sz="4" w:space="0" w:color="auto"/>
            </w:tcBorders>
            <w:shd w:val="clear" w:color="000000" w:fill="D5E3F2"/>
            <w:noWrap/>
            <w:vAlign w:val="center"/>
            <w:hideMark/>
          </w:tcPr>
          <w:p w14:paraId="6FF2C1C1" w14:textId="77777777" w:rsidR="00C2109B" w:rsidRPr="00C2109B" w:rsidRDefault="00C2109B" w:rsidP="00C2109B">
            <w:pPr>
              <w:spacing w:line="240" w:lineRule="auto"/>
              <w:jc w:val="right"/>
              <w:rPr>
                <w:b/>
                <w:bCs/>
                <w:sz w:val="12"/>
                <w:szCs w:val="12"/>
              </w:rPr>
            </w:pPr>
            <w:r w:rsidRPr="00C2109B">
              <w:rPr>
                <w:b/>
                <w:bCs/>
                <w:sz w:val="12"/>
                <w:szCs w:val="12"/>
              </w:rPr>
              <w:t>2 611 957,06</w:t>
            </w:r>
          </w:p>
        </w:tc>
        <w:tc>
          <w:tcPr>
            <w:tcW w:w="498" w:type="pct"/>
            <w:tcBorders>
              <w:top w:val="nil"/>
              <w:left w:val="nil"/>
              <w:bottom w:val="single" w:sz="4" w:space="0" w:color="auto"/>
              <w:right w:val="single" w:sz="4" w:space="0" w:color="auto"/>
            </w:tcBorders>
            <w:shd w:val="clear" w:color="000000" w:fill="D5E3F2"/>
            <w:noWrap/>
            <w:vAlign w:val="center"/>
            <w:hideMark/>
          </w:tcPr>
          <w:p w14:paraId="4EFFEF17" w14:textId="77777777" w:rsidR="00C2109B" w:rsidRPr="00C2109B" w:rsidRDefault="00C2109B" w:rsidP="00C2109B">
            <w:pPr>
              <w:spacing w:line="240" w:lineRule="auto"/>
              <w:jc w:val="right"/>
              <w:rPr>
                <w:b/>
                <w:bCs/>
                <w:sz w:val="12"/>
                <w:szCs w:val="12"/>
              </w:rPr>
            </w:pPr>
            <w:r w:rsidRPr="00C2109B">
              <w:rPr>
                <w:b/>
                <w:bCs/>
                <w:sz w:val="12"/>
                <w:szCs w:val="12"/>
              </w:rPr>
              <w:t>98,3</w:t>
            </w:r>
          </w:p>
        </w:tc>
      </w:tr>
      <w:tr w:rsidR="00C2109B" w:rsidRPr="00C2109B" w14:paraId="1B1D03CC" w14:textId="77777777" w:rsidTr="00C2109B">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7E9C49D" w14:textId="77777777" w:rsidR="00C2109B" w:rsidRPr="00C2109B" w:rsidRDefault="00C2109B" w:rsidP="00C2109B">
            <w:pPr>
              <w:spacing w:line="240" w:lineRule="auto"/>
              <w:rPr>
                <w:b/>
                <w:bCs/>
                <w:i/>
                <w:iCs/>
                <w:sz w:val="12"/>
                <w:szCs w:val="12"/>
              </w:rPr>
            </w:pPr>
            <w:r w:rsidRPr="00C2109B">
              <w:rPr>
                <w:b/>
                <w:bCs/>
                <w:i/>
                <w:iCs/>
                <w:sz w:val="12"/>
                <w:szCs w:val="12"/>
              </w:rPr>
              <w:t>Miejski Program Profilaktyki i Rozwiązywania Problemów Alkoholowych</w:t>
            </w:r>
          </w:p>
        </w:tc>
        <w:tc>
          <w:tcPr>
            <w:tcW w:w="558" w:type="pct"/>
            <w:tcBorders>
              <w:top w:val="nil"/>
              <w:left w:val="nil"/>
              <w:bottom w:val="single" w:sz="4" w:space="0" w:color="auto"/>
              <w:right w:val="single" w:sz="4" w:space="0" w:color="auto"/>
            </w:tcBorders>
            <w:shd w:val="clear" w:color="000000" w:fill="EAF1F6"/>
            <w:noWrap/>
            <w:vAlign w:val="center"/>
            <w:hideMark/>
          </w:tcPr>
          <w:p w14:paraId="4E28751B" w14:textId="77777777" w:rsidR="00C2109B" w:rsidRPr="00C2109B" w:rsidRDefault="00C2109B" w:rsidP="00C2109B">
            <w:pPr>
              <w:spacing w:line="240" w:lineRule="auto"/>
              <w:jc w:val="right"/>
              <w:rPr>
                <w:b/>
                <w:bCs/>
                <w:i/>
                <w:iCs/>
                <w:sz w:val="12"/>
                <w:szCs w:val="12"/>
              </w:rPr>
            </w:pPr>
            <w:r w:rsidRPr="00C2109B">
              <w:rPr>
                <w:b/>
                <w:bCs/>
                <w:i/>
                <w:iCs/>
                <w:sz w:val="12"/>
                <w:szCs w:val="12"/>
              </w:rPr>
              <w:t>2 655 944</w:t>
            </w:r>
          </w:p>
        </w:tc>
        <w:tc>
          <w:tcPr>
            <w:tcW w:w="655" w:type="pct"/>
            <w:tcBorders>
              <w:top w:val="nil"/>
              <w:left w:val="nil"/>
              <w:bottom w:val="single" w:sz="4" w:space="0" w:color="auto"/>
              <w:right w:val="single" w:sz="4" w:space="0" w:color="auto"/>
            </w:tcBorders>
            <w:shd w:val="clear" w:color="000000" w:fill="EAF1F6"/>
            <w:noWrap/>
            <w:vAlign w:val="center"/>
            <w:hideMark/>
          </w:tcPr>
          <w:p w14:paraId="01215DE3" w14:textId="77777777" w:rsidR="00C2109B" w:rsidRPr="00C2109B" w:rsidRDefault="00C2109B" w:rsidP="00C2109B">
            <w:pPr>
              <w:spacing w:line="240" w:lineRule="auto"/>
              <w:jc w:val="right"/>
              <w:rPr>
                <w:b/>
                <w:bCs/>
                <w:i/>
                <w:iCs/>
                <w:sz w:val="12"/>
                <w:szCs w:val="12"/>
              </w:rPr>
            </w:pPr>
            <w:r w:rsidRPr="00C2109B">
              <w:rPr>
                <w:b/>
                <w:bCs/>
                <w:i/>
                <w:iCs/>
                <w:sz w:val="12"/>
                <w:szCs w:val="12"/>
              </w:rPr>
              <w:t>2 611 957,06</w:t>
            </w:r>
          </w:p>
        </w:tc>
        <w:tc>
          <w:tcPr>
            <w:tcW w:w="498" w:type="pct"/>
            <w:tcBorders>
              <w:top w:val="nil"/>
              <w:left w:val="nil"/>
              <w:bottom w:val="single" w:sz="4" w:space="0" w:color="auto"/>
              <w:right w:val="single" w:sz="4" w:space="0" w:color="auto"/>
            </w:tcBorders>
            <w:shd w:val="clear" w:color="000000" w:fill="EAF1F6"/>
            <w:noWrap/>
            <w:vAlign w:val="center"/>
            <w:hideMark/>
          </w:tcPr>
          <w:p w14:paraId="781B6F1B" w14:textId="77777777" w:rsidR="00C2109B" w:rsidRPr="00C2109B" w:rsidRDefault="00C2109B" w:rsidP="00C2109B">
            <w:pPr>
              <w:spacing w:line="240" w:lineRule="auto"/>
              <w:jc w:val="right"/>
              <w:rPr>
                <w:b/>
                <w:bCs/>
                <w:i/>
                <w:iCs/>
                <w:sz w:val="12"/>
                <w:szCs w:val="12"/>
              </w:rPr>
            </w:pPr>
            <w:r w:rsidRPr="00C2109B">
              <w:rPr>
                <w:b/>
                <w:bCs/>
                <w:i/>
                <w:iCs/>
                <w:sz w:val="12"/>
                <w:szCs w:val="12"/>
              </w:rPr>
              <w:t>98,3</w:t>
            </w:r>
          </w:p>
        </w:tc>
        <w:tc>
          <w:tcPr>
            <w:tcW w:w="558" w:type="pct"/>
            <w:tcBorders>
              <w:top w:val="nil"/>
              <w:left w:val="nil"/>
              <w:bottom w:val="single" w:sz="4" w:space="0" w:color="auto"/>
              <w:right w:val="single" w:sz="4" w:space="0" w:color="auto"/>
            </w:tcBorders>
            <w:shd w:val="clear" w:color="000000" w:fill="EAF1F6"/>
            <w:noWrap/>
            <w:vAlign w:val="center"/>
            <w:hideMark/>
          </w:tcPr>
          <w:p w14:paraId="4F824E01" w14:textId="77777777" w:rsidR="00C2109B" w:rsidRPr="00C2109B" w:rsidRDefault="00C2109B" w:rsidP="00C2109B">
            <w:pPr>
              <w:spacing w:line="240" w:lineRule="auto"/>
              <w:jc w:val="right"/>
              <w:rPr>
                <w:b/>
                <w:bCs/>
                <w:i/>
                <w:iCs/>
                <w:sz w:val="12"/>
                <w:szCs w:val="12"/>
              </w:rPr>
            </w:pPr>
            <w:r w:rsidRPr="00C2109B">
              <w:rPr>
                <w:b/>
                <w:bCs/>
                <w:i/>
                <w:iCs/>
                <w:sz w:val="12"/>
                <w:szCs w:val="12"/>
              </w:rPr>
              <w:t>2 655 944</w:t>
            </w:r>
          </w:p>
        </w:tc>
        <w:tc>
          <w:tcPr>
            <w:tcW w:w="655" w:type="pct"/>
            <w:tcBorders>
              <w:top w:val="nil"/>
              <w:left w:val="nil"/>
              <w:bottom w:val="single" w:sz="4" w:space="0" w:color="auto"/>
              <w:right w:val="single" w:sz="4" w:space="0" w:color="auto"/>
            </w:tcBorders>
            <w:shd w:val="clear" w:color="000000" w:fill="EAF1F6"/>
            <w:noWrap/>
            <w:vAlign w:val="center"/>
            <w:hideMark/>
          </w:tcPr>
          <w:p w14:paraId="54F750A8" w14:textId="77777777" w:rsidR="00C2109B" w:rsidRPr="00C2109B" w:rsidRDefault="00C2109B" w:rsidP="00C2109B">
            <w:pPr>
              <w:spacing w:line="240" w:lineRule="auto"/>
              <w:jc w:val="right"/>
              <w:rPr>
                <w:b/>
                <w:bCs/>
                <w:i/>
                <w:iCs/>
                <w:sz w:val="12"/>
                <w:szCs w:val="12"/>
              </w:rPr>
            </w:pPr>
            <w:r w:rsidRPr="00C2109B">
              <w:rPr>
                <w:b/>
                <w:bCs/>
                <w:i/>
                <w:iCs/>
                <w:sz w:val="12"/>
                <w:szCs w:val="12"/>
              </w:rPr>
              <w:t>2 611 957,06</w:t>
            </w:r>
          </w:p>
        </w:tc>
        <w:tc>
          <w:tcPr>
            <w:tcW w:w="498" w:type="pct"/>
            <w:tcBorders>
              <w:top w:val="nil"/>
              <w:left w:val="nil"/>
              <w:bottom w:val="single" w:sz="4" w:space="0" w:color="auto"/>
              <w:right w:val="single" w:sz="4" w:space="0" w:color="auto"/>
            </w:tcBorders>
            <w:shd w:val="clear" w:color="000000" w:fill="EAF1F6"/>
            <w:noWrap/>
            <w:vAlign w:val="center"/>
            <w:hideMark/>
          </w:tcPr>
          <w:p w14:paraId="2EDE2422" w14:textId="77777777" w:rsidR="00C2109B" w:rsidRPr="00C2109B" w:rsidRDefault="00C2109B" w:rsidP="00C2109B">
            <w:pPr>
              <w:spacing w:line="240" w:lineRule="auto"/>
              <w:jc w:val="right"/>
              <w:rPr>
                <w:b/>
                <w:bCs/>
                <w:i/>
                <w:iCs/>
                <w:sz w:val="12"/>
                <w:szCs w:val="12"/>
              </w:rPr>
            </w:pPr>
            <w:r w:rsidRPr="00C2109B">
              <w:rPr>
                <w:b/>
                <w:bCs/>
                <w:i/>
                <w:iCs/>
                <w:sz w:val="12"/>
                <w:szCs w:val="12"/>
              </w:rPr>
              <w:t>98,3</w:t>
            </w:r>
          </w:p>
        </w:tc>
      </w:tr>
      <w:tr w:rsidR="00C2109B" w:rsidRPr="00C2109B" w14:paraId="02F147B7" w14:textId="77777777" w:rsidTr="00C2109B">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43275B9C" w14:textId="77777777" w:rsidR="00C2109B" w:rsidRPr="00C2109B" w:rsidRDefault="00C2109B" w:rsidP="00C2109B">
            <w:pPr>
              <w:spacing w:line="240" w:lineRule="auto"/>
              <w:rPr>
                <w:sz w:val="12"/>
                <w:szCs w:val="12"/>
              </w:rPr>
            </w:pPr>
            <w:r w:rsidRPr="00C2109B">
              <w:rPr>
                <w:sz w:val="12"/>
                <w:szCs w:val="12"/>
              </w:rPr>
              <w:t>Miejski Program Profilaktyki i Rozwiązywania Problemów Alkoholowych</w:t>
            </w:r>
          </w:p>
        </w:tc>
        <w:tc>
          <w:tcPr>
            <w:tcW w:w="558" w:type="pct"/>
            <w:tcBorders>
              <w:top w:val="nil"/>
              <w:left w:val="nil"/>
              <w:bottom w:val="single" w:sz="4" w:space="0" w:color="auto"/>
              <w:right w:val="single" w:sz="4" w:space="0" w:color="auto"/>
            </w:tcBorders>
            <w:shd w:val="clear" w:color="auto" w:fill="auto"/>
            <w:noWrap/>
            <w:vAlign w:val="center"/>
            <w:hideMark/>
          </w:tcPr>
          <w:p w14:paraId="57F259D8" w14:textId="77777777" w:rsidR="00C2109B" w:rsidRPr="00C2109B" w:rsidRDefault="00C2109B" w:rsidP="00C2109B">
            <w:pPr>
              <w:spacing w:line="240" w:lineRule="auto"/>
              <w:jc w:val="right"/>
              <w:rPr>
                <w:sz w:val="12"/>
                <w:szCs w:val="12"/>
              </w:rPr>
            </w:pPr>
            <w:r w:rsidRPr="00C2109B">
              <w:rPr>
                <w:sz w:val="12"/>
                <w:szCs w:val="12"/>
              </w:rPr>
              <w:t>2 655 944</w:t>
            </w:r>
          </w:p>
        </w:tc>
        <w:tc>
          <w:tcPr>
            <w:tcW w:w="655" w:type="pct"/>
            <w:tcBorders>
              <w:top w:val="nil"/>
              <w:left w:val="nil"/>
              <w:bottom w:val="single" w:sz="4" w:space="0" w:color="auto"/>
              <w:right w:val="single" w:sz="4" w:space="0" w:color="auto"/>
            </w:tcBorders>
            <w:shd w:val="clear" w:color="auto" w:fill="auto"/>
            <w:noWrap/>
            <w:vAlign w:val="center"/>
            <w:hideMark/>
          </w:tcPr>
          <w:p w14:paraId="076D9C13" w14:textId="77777777" w:rsidR="00C2109B" w:rsidRPr="00C2109B" w:rsidRDefault="00C2109B" w:rsidP="00C2109B">
            <w:pPr>
              <w:spacing w:line="240" w:lineRule="auto"/>
              <w:jc w:val="right"/>
              <w:rPr>
                <w:sz w:val="12"/>
                <w:szCs w:val="12"/>
              </w:rPr>
            </w:pPr>
            <w:r w:rsidRPr="00C2109B">
              <w:rPr>
                <w:sz w:val="12"/>
                <w:szCs w:val="12"/>
              </w:rPr>
              <w:t>2 611 957,06</w:t>
            </w:r>
          </w:p>
        </w:tc>
        <w:tc>
          <w:tcPr>
            <w:tcW w:w="498" w:type="pct"/>
            <w:tcBorders>
              <w:top w:val="nil"/>
              <w:left w:val="nil"/>
              <w:bottom w:val="single" w:sz="4" w:space="0" w:color="auto"/>
              <w:right w:val="single" w:sz="4" w:space="0" w:color="auto"/>
            </w:tcBorders>
            <w:shd w:val="clear" w:color="auto" w:fill="auto"/>
            <w:noWrap/>
            <w:vAlign w:val="center"/>
            <w:hideMark/>
          </w:tcPr>
          <w:p w14:paraId="130927E6" w14:textId="77777777" w:rsidR="00C2109B" w:rsidRPr="00C2109B" w:rsidRDefault="00C2109B" w:rsidP="00C2109B">
            <w:pPr>
              <w:spacing w:line="240" w:lineRule="auto"/>
              <w:jc w:val="right"/>
              <w:rPr>
                <w:sz w:val="12"/>
                <w:szCs w:val="12"/>
              </w:rPr>
            </w:pPr>
            <w:r w:rsidRPr="00C2109B">
              <w:rPr>
                <w:sz w:val="12"/>
                <w:szCs w:val="12"/>
              </w:rPr>
              <w:t>98,3</w:t>
            </w:r>
          </w:p>
        </w:tc>
        <w:tc>
          <w:tcPr>
            <w:tcW w:w="558" w:type="pct"/>
            <w:tcBorders>
              <w:top w:val="nil"/>
              <w:left w:val="nil"/>
              <w:bottom w:val="single" w:sz="4" w:space="0" w:color="auto"/>
              <w:right w:val="single" w:sz="4" w:space="0" w:color="auto"/>
            </w:tcBorders>
            <w:shd w:val="clear" w:color="auto" w:fill="auto"/>
            <w:noWrap/>
            <w:vAlign w:val="center"/>
            <w:hideMark/>
          </w:tcPr>
          <w:p w14:paraId="614C4F5C" w14:textId="77777777" w:rsidR="00C2109B" w:rsidRPr="00C2109B" w:rsidRDefault="00C2109B" w:rsidP="00C2109B">
            <w:pPr>
              <w:spacing w:line="240" w:lineRule="auto"/>
              <w:jc w:val="right"/>
              <w:rPr>
                <w:sz w:val="12"/>
                <w:szCs w:val="12"/>
              </w:rPr>
            </w:pPr>
            <w:r w:rsidRPr="00C2109B">
              <w:rPr>
                <w:sz w:val="12"/>
                <w:szCs w:val="12"/>
              </w:rPr>
              <w:t>2 655 944</w:t>
            </w:r>
          </w:p>
        </w:tc>
        <w:tc>
          <w:tcPr>
            <w:tcW w:w="655" w:type="pct"/>
            <w:tcBorders>
              <w:top w:val="nil"/>
              <w:left w:val="nil"/>
              <w:bottom w:val="single" w:sz="4" w:space="0" w:color="auto"/>
              <w:right w:val="single" w:sz="4" w:space="0" w:color="auto"/>
            </w:tcBorders>
            <w:shd w:val="clear" w:color="auto" w:fill="auto"/>
            <w:noWrap/>
            <w:vAlign w:val="center"/>
            <w:hideMark/>
          </w:tcPr>
          <w:p w14:paraId="478D6E17" w14:textId="77777777" w:rsidR="00C2109B" w:rsidRPr="00C2109B" w:rsidRDefault="00C2109B" w:rsidP="00C2109B">
            <w:pPr>
              <w:spacing w:line="240" w:lineRule="auto"/>
              <w:jc w:val="right"/>
              <w:rPr>
                <w:sz w:val="12"/>
                <w:szCs w:val="12"/>
              </w:rPr>
            </w:pPr>
            <w:r w:rsidRPr="00C2109B">
              <w:rPr>
                <w:sz w:val="12"/>
                <w:szCs w:val="12"/>
              </w:rPr>
              <w:t>2 611 957,06</w:t>
            </w:r>
          </w:p>
        </w:tc>
        <w:tc>
          <w:tcPr>
            <w:tcW w:w="498" w:type="pct"/>
            <w:tcBorders>
              <w:top w:val="nil"/>
              <w:left w:val="nil"/>
              <w:bottom w:val="single" w:sz="4" w:space="0" w:color="auto"/>
              <w:right w:val="single" w:sz="4" w:space="0" w:color="auto"/>
            </w:tcBorders>
            <w:shd w:val="clear" w:color="auto" w:fill="auto"/>
            <w:noWrap/>
            <w:vAlign w:val="center"/>
            <w:hideMark/>
          </w:tcPr>
          <w:p w14:paraId="17C530E4" w14:textId="77777777" w:rsidR="00C2109B" w:rsidRPr="00C2109B" w:rsidRDefault="00C2109B" w:rsidP="00C2109B">
            <w:pPr>
              <w:spacing w:line="240" w:lineRule="auto"/>
              <w:jc w:val="right"/>
              <w:rPr>
                <w:sz w:val="12"/>
                <w:szCs w:val="12"/>
              </w:rPr>
            </w:pPr>
            <w:r w:rsidRPr="00C2109B">
              <w:rPr>
                <w:sz w:val="12"/>
                <w:szCs w:val="12"/>
              </w:rPr>
              <w:t>98,3</w:t>
            </w:r>
          </w:p>
        </w:tc>
      </w:tr>
      <w:tr w:rsidR="00C2109B" w:rsidRPr="00C2109B" w14:paraId="0648B1F5" w14:textId="77777777" w:rsidTr="00C2109B">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7D58E363" w14:textId="77777777" w:rsidR="00C2109B" w:rsidRPr="00C2109B" w:rsidRDefault="00C2109B" w:rsidP="00C2109B">
            <w:pPr>
              <w:spacing w:line="240" w:lineRule="auto"/>
              <w:rPr>
                <w:b/>
                <w:bCs/>
                <w:sz w:val="12"/>
                <w:szCs w:val="12"/>
              </w:rPr>
            </w:pPr>
            <w:r w:rsidRPr="00C2109B">
              <w:rPr>
                <w:b/>
                <w:bCs/>
                <w:sz w:val="12"/>
                <w:szCs w:val="12"/>
              </w:rPr>
              <w:t>Polityka społeczna</w:t>
            </w:r>
          </w:p>
        </w:tc>
        <w:tc>
          <w:tcPr>
            <w:tcW w:w="558" w:type="pct"/>
            <w:tcBorders>
              <w:top w:val="nil"/>
              <w:left w:val="nil"/>
              <w:bottom w:val="single" w:sz="4" w:space="0" w:color="auto"/>
              <w:right w:val="single" w:sz="4" w:space="0" w:color="auto"/>
            </w:tcBorders>
            <w:shd w:val="clear" w:color="000000" w:fill="D5E3F2"/>
            <w:noWrap/>
            <w:vAlign w:val="center"/>
            <w:hideMark/>
          </w:tcPr>
          <w:p w14:paraId="561837BD" w14:textId="77777777" w:rsidR="00C2109B" w:rsidRPr="00C2109B" w:rsidRDefault="00C2109B" w:rsidP="00C2109B">
            <w:pPr>
              <w:spacing w:line="240" w:lineRule="auto"/>
              <w:jc w:val="right"/>
              <w:rPr>
                <w:b/>
                <w:bCs/>
                <w:sz w:val="12"/>
                <w:szCs w:val="12"/>
              </w:rPr>
            </w:pPr>
            <w:r w:rsidRPr="00C2109B">
              <w:rPr>
                <w:b/>
                <w:bCs/>
                <w:sz w:val="12"/>
                <w:szCs w:val="12"/>
              </w:rPr>
              <w:t>18 691 803</w:t>
            </w:r>
          </w:p>
        </w:tc>
        <w:tc>
          <w:tcPr>
            <w:tcW w:w="655" w:type="pct"/>
            <w:tcBorders>
              <w:top w:val="nil"/>
              <w:left w:val="nil"/>
              <w:bottom w:val="single" w:sz="4" w:space="0" w:color="auto"/>
              <w:right w:val="single" w:sz="4" w:space="0" w:color="auto"/>
            </w:tcBorders>
            <w:shd w:val="clear" w:color="000000" w:fill="D5E3F2"/>
            <w:noWrap/>
            <w:vAlign w:val="center"/>
            <w:hideMark/>
          </w:tcPr>
          <w:p w14:paraId="7A1F3848" w14:textId="77777777" w:rsidR="00C2109B" w:rsidRPr="00C2109B" w:rsidRDefault="00C2109B" w:rsidP="00C2109B">
            <w:pPr>
              <w:spacing w:line="240" w:lineRule="auto"/>
              <w:jc w:val="right"/>
              <w:rPr>
                <w:b/>
                <w:bCs/>
                <w:sz w:val="12"/>
                <w:szCs w:val="12"/>
              </w:rPr>
            </w:pPr>
            <w:r w:rsidRPr="00C2109B">
              <w:rPr>
                <w:b/>
                <w:bCs/>
                <w:sz w:val="12"/>
                <w:szCs w:val="12"/>
              </w:rPr>
              <w:t>18 413 272,83</w:t>
            </w:r>
          </w:p>
        </w:tc>
        <w:tc>
          <w:tcPr>
            <w:tcW w:w="498" w:type="pct"/>
            <w:tcBorders>
              <w:top w:val="nil"/>
              <w:left w:val="nil"/>
              <w:bottom w:val="single" w:sz="4" w:space="0" w:color="auto"/>
              <w:right w:val="single" w:sz="4" w:space="0" w:color="auto"/>
            </w:tcBorders>
            <w:shd w:val="clear" w:color="000000" w:fill="D5E3F2"/>
            <w:noWrap/>
            <w:vAlign w:val="center"/>
            <w:hideMark/>
          </w:tcPr>
          <w:p w14:paraId="1ABF0E35" w14:textId="77777777" w:rsidR="00C2109B" w:rsidRPr="00C2109B" w:rsidRDefault="00C2109B" w:rsidP="00C2109B">
            <w:pPr>
              <w:spacing w:line="240" w:lineRule="auto"/>
              <w:jc w:val="right"/>
              <w:rPr>
                <w:b/>
                <w:bCs/>
                <w:sz w:val="12"/>
                <w:szCs w:val="12"/>
              </w:rPr>
            </w:pPr>
            <w:r w:rsidRPr="00C2109B">
              <w:rPr>
                <w:b/>
                <w:bCs/>
                <w:sz w:val="12"/>
                <w:szCs w:val="12"/>
              </w:rPr>
              <w:t>98,5</w:t>
            </w:r>
          </w:p>
        </w:tc>
        <w:tc>
          <w:tcPr>
            <w:tcW w:w="558" w:type="pct"/>
            <w:tcBorders>
              <w:top w:val="nil"/>
              <w:left w:val="nil"/>
              <w:bottom w:val="single" w:sz="4" w:space="0" w:color="auto"/>
              <w:right w:val="single" w:sz="4" w:space="0" w:color="auto"/>
            </w:tcBorders>
            <w:shd w:val="clear" w:color="000000" w:fill="D5E3F2"/>
            <w:noWrap/>
            <w:vAlign w:val="center"/>
            <w:hideMark/>
          </w:tcPr>
          <w:p w14:paraId="2E90B809" w14:textId="77777777" w:rsidR="00C2109B" w:rsidRPr="00C2109B" w:rsidRDefault="00C2109B" w:rsidP="00C2109B">
            <w:pPr>
              <w:spacing w:line="240" w:lineRule="auto"/>
              <w:jc w:val="right"/>
              <w:rPr>
                <w:b/>
                <w:bCs/>
                <w:sz w:val="12"/>
                <w:szCs w:val="12"/>
              </w:rPr>
            </w:pPr>
            <w:r w:rsidRPr="00C2109B">
              <w:rPr>
                <w:b/>
                <w:bCs/>
                <w:sz w:val="12"/>
                <w:szCs w:val="12"/>
              </w:rPr>
              <w:t>1 147 276</w:t>
            </w:r>
          </w:p>
        </w:tc>
        <w:tc>
          <w:tcPr>
            <w:tcW w:w="655" w:type="pct"/>
            <w:tcBorders>
              <w:top w:val="nil"/>
              <w:left w:val="nil"/>
              <w:bottom w:val="single" w:sz="4" w:space="0" w:color="auto"/>
              <w:right w:val="single" w:sz="4" w:space="0" w:color="auto"/>
            </w:tcBorders>
            <w:shd w:val="clear" w:color="000000" w:fill="D5E3F2"/>
            <w:noWrap/>
            <w:vAlign w:val="center"/>
            <w:hideMark/>
          </w:tcPr>
          <w:p w14:paraId="00F0EE44" w14:textId="77777777" w:rsidR="00C2109B" w:rsidRPr="00C2109B" w:rsidRDefault="00C2109B" w:rsidP="00C2109B">
            <w:pPr>
              <w:spacing w:line="240" w:lineRule="auto"/>
              <w:jc w:val="right"/>
              <w:rPr>
                <w:b/>
                <w:bCs/>
                <w:sz w:val="12"/>
                <w:szCs w:val="12"/>
              </w:rPr>
            </w:pPr>
            <w:r w:rsidRPr="00C2109B">
              <w:rPr>
                <w:b/>
                <w:bCs/>
                <w:sz w:val="12"/>
                <w:szCs w:val="12"/>
              </w:rPr>
              <w:t>1 130 031,83</w:t>
            </w:r>
          </w:p>
        </w:tc>
        <w:tc>
          <w:tcPr>
            <w:tcW w:w="498" w:type="pct"/>
            <w:tcBorders>
              <w:top w:val="nil"/>
              <w:left w:val="nil"/>
              <w:bottom w:val="single" w:sz="4" w:space="0" w:color="auto"/>
              <w:right w:val="single" w:sz="4" w:space="0" w:color="auto"/>
            </w:tcBorders>
            <w:shd w:val="clear" w:color="000000" w:fill="D5E3F2"/>
            <w:noWrap/>
            <w:vAlign w:val="center"/>
            <w:hideMark/>
          </w:tcPr>
          <w:p w14:paraId="35F154A3" w14:textId="77777777" w:rsidR="00C2109B" w:rsidRPr="00C2109B" w:rsidRDefault="00C2109B" w:rsidP="00C2109B">
            <w:pPr>
              <w:spacing w:line="240" w:lineRule="auto"/>
              <w:jc w:val="right"/>
              <w:rPr>
                <w:b/>
                <w:bCs/>
                <w:sz w:val="12"/>
                <w:szCs w:val="12"/>
              </w:rPr>
            </w:pPr>
            <w:r w:rsidRPr="00C2109B">
              <w:rPr>
                <w:b/>
                <w:bCs/>
                <w:sz w:val="12"/>
                <w:szCs w:val="12"/>
              </w:rPr>
              <w:t>98,5</w:t>
            </w:r>
          </w:p>
        </w:tc>
      </w:tr>
      <w:tr w:rsidR="00C2109B" w:rsidRPr="00C2109B" w14:paraId="2265A9E0" w14:textId="77777777" w:rsidTr="00C2109B">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DDFC08C" w14:textId="77777777" w:rsidR="00C2109B" w:rsidRPr="00C2109B" w:rsidRDefault="00C2109B" w:rsidP="00C2109B">
            <w:pPr>
              <w:spacing w:line="240" w:lineRule="auto"/>
              <w:rPr>
                <w:b/>
                <w:bCs/>
                <w:i/>
                <w:iCs/>
                <w:sz w:val="12"/>
                <w:szCs w:val="12"/>
              </w:rPr>
            </w:pPr>
            <w:r w:rsidRPr="00C2109B">
              <w:rPr>
                <w:b/>
                <w:bCs/>
                <w:i/>
                <w:iCs/>
                <w:sz w:val="12"/>
                <w:szCs w:val="12"/>
              </w:rPr>
              <w:t>Poradnictwo, mieszkania treningowe i wspomagane, ośrodki interwencji kryzysowej oraz usługi specjalistyczne</w:t>
            </w:r>
          </w:p>
        </w:tc>
        <w:tc>
          <w:tcPr>
            <w:tcW w:w="558" w:type="pct"/>
            <w:tcBorders>
              <w:top w:val="nil"/>
              <w:left w:val="nil"/>
              <w:bottom w:val="single" w:sz="4" w:space="0" w:color="auto"/>
              <w:right w:val="single" w:sz="4" w:space="0" w:color="auto"/>
            </w:tcBorders>
            <w:shd w:val="clear" w:color="000000" w:fill="EAF1F6"/>
            <w:noWrap/>
            <w:vAlign w:val="center"/>
            <w:hideMark/>
          </w:tcPr>
          <w:p w14:paraId="7BEA8BB4" w14:textId="77777777" w:rsidR="00C2109B" w:rsidRPr="00C2109B" w:rsidRDefault="00C2109B" w:rsidP="00C2109B">
            <w:pPr>
              <w:spacing w:line="240" w:lineRule="auto"/>
              <w:jc w:val="right"/>
              <w:rPr>
                <w:b/>
                <w:bCs/>
                <w:i/>
                <w:iCs/>
                <w:sz w:val="12"/>
                <w:szCs w:val="12"/>
              </w:rPr>
            </w:pPr>
            <w:r w:rsidRPr="00C2109B">
              <w:rPr>
                <w:b/>
                <w:bCs/>
                <w:i/>
                <w:iCs/>
                <w:sz w:val="12"/>
                <w:szCs w:val="12"/>
              </w:rPr>
              <w:t>8 000</w:t>
            </w:r>
          </w:p>
        </w:tc>
        <w:tc>
          <w:tcPr>
            <w:tcW w:w="655" w:type="pct"/>
            <w:tcBorders>
              <w:top w:val="nil"/>
              <w:left w:val="nil"/>
              <w:bottom w:val="single" w:sz="4" w:space="0" w:color="auto"/>
              <w:right w:val="single" w:sz="4" w:space="0" w:color="auto"/>
            </w:tcBorders>
            <w:shd w:val="clear" w:color="000000" w:fill="EAF1F6"/>
            <w:noWrap/>
            <w:vAlign w:val="center"/>
            <w:hideMark/>
          </w:tcPr>
          <w:p w14:paraId="6FFE7837" w14:textId="77777777" w:rsidR="00C2109B" w:rsidRPr="00C2109B" w:rsidRDefault="00C2109B" w:rsidP="00C2109B">
            <w:pPr>
              <w:spacing w:line="240" w:lineRule="auto"/>
              <w:jc w:val="right"/>
              <w:rPr>
                <w:b/>
                <w:bCs/>
                <w:i/>
                <w:iCs/>
                <w:sz w:val="12"/>
                <w:szCs w:val="12"/>
              </w:rPr>
            </w:pPr>
            <w:r w:rsidRPr="00C2109B">
              <w:rPr>
                <w:b/>
                <w:bCs/>
                <w:i/>
                <w:iCs/>
                <w:sz w:val="12"/>
                <w:szCs w:val="12"/>
              </w:rPr>
              <w:t>7 961,81</w:t>
            </w:r>
          </w:p>
        </w:tc>
        <w:tc>
          <w:tcPr>
            <w:tcW w:w="498" w:type="pct"/>
            <w:tcBorders>
              <w:top w:val="nil"/>
              <w:left w:val="nil"/>
              <w:bottom w:val="single" w:sz="4" w:space="0" w:color="auto"/>
              <w:right w:val="single" w:sz="4" w:space="0" w:color="auto"/>
            </w:tcBorders>
            <w:shd w:val="clear" w:color="000000" w:fill="EAF1F6"/>
            <w:noWrap/>
            <w:vAlign w:val="center"/>
            <w:hideMark/>
          </w:tcPr>
          <w:p w14:paraId="1056D1B1" w14:textId="77777777" w:rsidR="00C2109B" w:rsidRPr="00C2109B" w:rsidRDefault="00C2109B" w:rsidP="00C2109B">
            <w:pPr>
              <w:spacing w:line="240" w:lineRule="auto"/>
              <w:jc w:val="right"/>
              <w:rPr>
                <w:b/>
                <w:bCs/>
                <w:i/>
                <w:iCs/>
                <w:sz w:val="12"/>
                <w:szCs w:val="12"/>
              </w:rPr>
            </w:pPr>
            <w:r w:rsidRPr="00C2109B">
              <w:rPr>
                <w:b/>
                <w:bCs/>
                <w:i/>
                <w:iCs/>
                <w:sz w:val="12"/>
                <w:szCs w:val="12"/>
              </w:rPr>
              <w:t>99,5</w:t>
            </w:r>
          </w:p>
        </w:tc>
        <w:tc>
          <w:tcPr>
            <w:tcW w:w="558" w:type="pct"/>
            <w:tcBorders>
              <w:top w:val="nil"/>
              <w:left w:val="nil"/>
              <w:bottom w:val="single" w:sz="4" w:space="0" w:color="auto"/>
              <w:right w:val="single" w:sz="4" w:space="0" w:color="auto"/>
            </w:tcBorders>
            <w:shd w:val="clear" w:color="000000" w:fill="EAF1F6"/>
            <w:noWrap/>
            <w:vAlign w:val="center"/>
            <w:hideMark/>
          </w:tcPr>
          <w:p w14:paraId="6DB72294" w14:textId="77777777" w:rsidR="00C2109B" w:rsidRPr="00C2109B" w:rsidRDefault="00C2109B" w:rsidP="00C2109B">
            <w:pPr>
              <w:spacing w:line="240" w:lineRule="auto"/>
              <w:jc w:val="right"/>
              <w:rPr>
                <w:b/>
                <w:bCs/>
                <w:i/>
                <w:iCs/>
                <w:sz w:val="12"/>
                <w:szCs w:val="12"/>
              </w:rPr>
            </w:pPr>
            <w:r w:rsidRPr="00C2109B">
              <w:rPr>
                <w:b/>
                <w:bCs/>
                <w:i/>
                <w:iCs/>
                <w:sz w:val="12"/>
                <w:szCs w:val="12"/>
              </w:rPr>
              <w:t>8 000</w:t>
            </w:r>
          </w:p>
        </w:tc>
        <w:tc>
          <w:tcPr>
            <w:tcW w:w="655" w:type="pct"/>
            <w:tcBorders>
              <w:top w:val="nil"/>
              <w:left w:val="nil"/>
              <w:bottom w:val="single" w:sz="4" w:space="0" w:color="auto"/>
              <w:right w:val="single" w:sz="4" w:space="0" w:color="auto"/>
            </w:tcBorders>
            <w:shd w:val="clear" w:color="000000" w:fill="EAF1F6"/>
            <w:noWrap/>
            <w:vAlign w:val="center"/>
            <w:hideMark/>
          </w:tcPr>
          <w:p w14:paraId="25B67936" w14:textId="77777777" w:rsidR="00C2109B" w:rsidRPr="00C2109B" w:rsidRDefault="00C2109B" w:rsidP="00C2109B">
            <w:pPr>
              <w:spacing w:line="240" w:lineRule="auto"/>
              <w:jc w:val="right"/>
              <w:rPr>
                <w:b/>
                <w:bCs/>
                <w:i/>
                <w:iCs/>
                <w:sz w:val="12"/>
                <w:szCs w:val="12"/>
              </w:rPr>
            </w:pPr>
            <w:r w:rsidRPr="00C2109B">
              <w:rPr>
                <w:b/>
                <w:bCs/>
                <w:i/>
                <w:iCs/>
                <w:sz w:val="12"/>
                <w:szCs w:val="12"/>
              </w:rPr>
              <w:t>7 961,81</w:t>
            </w:r>
          </w:p>
        </w:tc>
        <w:tc>
          <w:tcPr>
            <w:tcW w:w="498" w:type="pct"/>
            <w:tcBorders>
              <w:top w:val="nil"/>
              <w:left w:val="nil"/>
              <w:bottom w:val="single" w:sz="4" w:space="0" w:color="auto"/>
              <w:right w:val="single" w:sz="4" w:space="0" w:color="auto"/>
            </w:tcBorders>
            <w:shd w:val="clear" w:color="000000" w:fill="EAF1F6"/>
            <w:noWrap/>
            <w:vAlign w:val="center"/>
            <w:hideMark/>
          </w:tcPr>
          <w:p w14:paraId="6454C064" w14:textId="77777777" w:rsidR="00C2109B" w:rsidRPr="00C2109B" w:rsidRDefault="00C2109B" w:rsidP="00C2109B">
            <w:pPr>
              <w:spacing w:line="240" w:lineRule="auto"/>
              <w:jc w:val="right"/>
              <w:rPr>
                <w:b/>
                <w:bCs/>
                <w:i/>
                <w:iCs/>
                <w:sz w:val="12"/>
                <w:szCs w:val="12"/>
              </w:rPr>
            </w:pPr>
            <w:r w:rsidRPr="00C2109B">
              <w:rPr>
                <w:b/>
                <w:bCs/>
                <w:i/>
                <w:iCs/>
                <w:sz w:val="12"/>
                <w:szCs w:val="12"/>
              </w:rPr>
              <w:t>99,5</w:t>
            </w:r>
          </w:p>
        </w:tc>
      </w:tr>
      <w:tr w:rsidR="00C2109B" w:rsidRPr="00C2109B" w14:paraId="32C5CED0" w14:textId="77777777" w:rsidTr="00C2109B">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132BF48" w14:textId="77777777" w:rsidR="00C2109B" w:rsidRPr="00C2109B" w:rsidRDefault="00C2109B" w:rsidP="00C2109B">
            <w:pPr>
              <w:spacing w:line="240" w:lineRule="auto"/>
              <w:rPr>
                <w:b/>
                <w:bCs/>
                <w:i/>
                <w:iCs/>
                <w:sz w:val="12"/>
                <w:szCs w:val="12"/>
              </w:rPr>
            </w:pPr>
            <w:r w:rsidRPr="00C2109B">
              <w:rPr>
                <w:b/>
                <w:bCs/>
                <w:i/>
                <w:iCs/>
                <w:sz w:val="12"/>
                <w:szCs w:val="12"/>
              </w:rPr>
              <w:t>Pomoc dla repatriantów oraz dla uchodźców, w tym pomoc dla obywateli Ukrainy</w:t>
            </w:r>
          </w:p>
        </w:tc>
        <w:tc>
          <w:tcPr>
            <w:tcW w:w="558" w:type="pct"/>
            <w:tcBorders>
              <w:top w:val="nil"/>
              <w:left w:val="nil"/>
              <w:bottom w:val="single" w:sz="4" w:space="0" w:color="auto"/>
              <w:right w:val="single" w:sz="4" w:space="0" w:color="auto"/>
            </w:tcBorders>
            <w:shd w:val="clear" w:color="000000" w:fill="EAF1F6"/>
            <w:noWrap/>
            <w:vAlign w:val="center"/>
            <w:hideMark/>
          </w:tcPr>
          <w:p w14:paraId="02E0FCE2" w14:textId="77777777" w:rsidR="00C2109B" w:rsidRPr="00C2109B" w:rsidRDefault="00C2109B" w:rsidP="00C2109B">
            <w:pPr>
              <w:spacing w:line="240" w:lineRule="auto"/>
              <w:jc w:val="right"/>
              <w:rPr>
                <w:b/>
                <w:bCs/>
                <w:i/>
                <w:iCs/>
                <w:sz w:val="12"/>
                <w:szCs w:val="12"/>
              </w:rPr>
            </w:pPr>
            <w:r w:rsidRPr="00C2109B">
              <w:rPr>
                <w:b/>
                <w:bCs/>
                <w:i/>
                <w:iCs/>
                <w:sz w:val="12"/>
                <w:szCs w:val="12"/>
              </w:rPr>
              <w:t>1 085 035</w:t>
            </w:r>
          </w:p>
        </w:tc>
        <w:tc>
          <w:tcPr>
            <w:tcW w:w="655" w:type="pct"/>
            <w:tcBorders>
              <w:top w:val="nil"/>
              <w:left w:val="nil"/>
              <w:bottom w:val="single" w:sz="4" w:space="0" w:color="auto"/>
              <w:right w:val="single" w:sz="4" w:space="0" w:color="auto"/>
            </w:tcBorders>
            <w:shd w:val="clear" w:color="000000" w:fill="EAF1F6"/>
            <w:noWrap/>
            <w:vAlign w:val="center"/>
            <w:hideMark/>
          </w:tcPr>
          <w:p w14:paraId="0C5227C5" w14:textId="77777777" w:rsidR="00C2109B" w:rsidRPr="00C2109B" w:rsidRDefault="00C2109B" w:rsidP="00C2109B">
            <w:pPr>
              <w:spacing w:line="240" w:lineRule="auto"/>
              <w:jc w:val="right"/>
              <w:rPr>
                <w:b/>
                <w:bCs/>
                <w:i/>
                <w:iCs/>
                <w:sz w:val="12"/>
                <w:szCs w:val="12"/>
              </w:rPr>
            </w:pPr>
            <w:r w:rsidRPr="00C2109B">
              <w:rPr>
                <w:b/>
                <w:bCs/>
                <w:i/>
                <w:iCs/>
                <w:sz w:val="12"/>
                <w:szCs w:val="12"/>
              </w:rPr>
              <w:t>1 077 055,88</w:t>
            </w:r>
          </w:p>
        </w:tc>
        <w:tc>
          <w:tcPr>
            <w:tcW w:w="498" w:type="pct"/>
            <w:tcBorders>
              <w:top w:val="nil"/>
              <w:left w:val="nil"/>
              <w:bottom w:val="single" w:sz="4" w:space="0" w:color="auto"/>
              <w:right w:val="single" w:sz="4" w:space="0" w:color="auto"/>
            </w:tcBorders>
            <w:shd w:val="clear" w:color="000000" w:fill="EAF1F6"/>
            <w:noWrap/>
            <w:vAlign w:val="center"/>
            <w:hideMark/>
          </w:tcPr>
          <w:p w14:paraId="46CC76DA" w14:textId="77777777" w:rsidR="00C2109B" w:rsidRPr="00C2109B" w:rsidRDefault="00C2109B" w:rsidP="00C2109B">
            <w:pPr>
              <w:spacing w:line="240" w:lineRule="auto"/>
              <w:jc w:val="right"/>
              <w:rPr>
                <w:b/>
                <w:bCs/>
                <w:i/>
                <w:iCs/>
                <w:sz w:val="12"/>
                <w:szCs w:val="12"/>
              </w:rPr>
            </w:pPr>
            <w:r w:rsidRPr="00C2109B">
              <w:rPr>
                <w:b/>
                <w:bCs/>
                <w:i/>
                <w:iCs/>
                <w:sz w:val="12"/>
                <w:szCs w:val="12"/>
              </w:rPr>
              <w:t>99,3</w:t>
            </w:r>
          </w:p>
        </w:tc>
        <w:tc>
          <w:tcPr>
            <w:tcW w:w="558" w:type="pct"/>
            <w:tcBorders>
              <w:top w:val="nil"/>
              <w:left w:val="nil"/>
              <w:bottom w:val="single" w:sz="4" w:space="0" w:color="auto"/>
              <w:right w:val="single" w:sz="4" w:space="0" w:color="auto"/>
            </w:tcBorders>
            <w:shd w:val="clear" w:color="000000" w:fill="EAF1F6"/>
            <w:noWrap/>
            <w:vAlign w:val="center"/>
            <w:hideMark/>
          </w:tcPr>
          <w:p w14:paraId="2CF86234" w14:textId="77777777" w:rsidR="00C2109B" w:rsidRPr="00C2109B" w:rsidRDefault="00C2109B" w:rsidP="00C2109B">
            <w:pPr>
              <w:spacing w:line="240" w:lineRule="auto"/>
              <w:jc w:val="right"/>
              <w:rPr>
                <w:b/>
                <w:bCs/>
                <w:i/>
                <w:iCs/>
                <w:sz w:val="12"/>
                <w:szCs w:val="12"/>
              </w:rPr>
            </w:pPr>
            <w:r w:rsidRPr="00C2109B">
              <w:rPr>
                <w:b/>
                <w:bCs/>
                <w:i/>
                <w:iCs/>
                <w:sz w:val="12"/>
                <w:szCs w:val="12"/>
              </w:rPr>
              <w:t>977 226</w:t>
            </w:r>
          </w:p>
        </w:tc>
        <w:tc>
          <w:tcPr>
            <w:tcW w:w="655" w:type="pct"/>
            <w:tcBorders>
              <w:top w:val="nil"/>
              <w:left w:val="nil"/>
              <w:bottom w:val="single" w:sz="4" w:space="0" w:color="auto"/>
              <w:right w:val="single" w:sz="4" w:space="0" w:color="auto"/>
            </w:tcBorders>
            <w:shd w:val="clear" w:color="000000" w:fill="EAF1F6"/>
            <w:noWrap/>
            <w:vAlign w:val="center"/>
            <w:hideMark/>
          </w:tcPr>
          <w:p w14:paraId="4FDC275A" w14:textId="77777777" w:rsidR="00C2109B" w:rsidRPr="00C2109B" w:rsidRDefault="00C2109B" w:rsidP="00C2109B">
            <w:pPr>
              <w:spacing w:line="240" w:lineRule="auto"/>
              <w:jc w:val="right"/>
              <w:rPr>
                <w:b/>
                <w:bCs/>
                <w:i/>
                <w:iCs/>
                <w:sz w:val="12"/>
                <w:szCs w:val="12"/>
              </w:rPr>
            </w:pPr>
            <w:r w:rsidRPr="00C2109B">
              <w:rPr>
                <w:b/>
                <w:bCs/>
                <w:i/>
                <w:iCs/>
                <w:sz w:val="12"/>
                <w:szCs w:val="12"/>
              </w:rPr>
              <w:t>970 158,53</w:t>
            </w:r>
          </w:p>
        </w:tc>
        <w:tc>
          <w:tcPr>
            <w:tcW w:w="498" w:type="pct"/>
            <w:tcBorders>
              <w:top w:val="nil"/>
              <w:left w:val="nil"/>
              <w:bottom w:val="single" w:sz="4" w:space="0" w:color="auto"/>
              <w:right w:val="single" w:sz="4" w:space="0" w:color="auto"/>
            </w:tcBorders>
            <w:shd w:val="clear" w:color="000000" w:fill="EAF1F6"/>
            <w:noWrap/>
            <w:vAlign w:val="center"/>
            <w:hideMark/>
          </w:tcPr>
          <w:p w14:paraId="4BDE85F4" w14:textId="77777777" w:rsidR="00C2109B" w:rsidRPr="00C2109B" w:rsidRDefault="00C2109B" w:rsidP="00C2109B">
            <w:pPr>
              <w:spacing w:line="240" w:lineRule="auto"/>
              <w:jc w:val="right"/>
              <w:rPr>
                <w:b/>
                <w:bCs/>
                <w:i/>
                <w:iCs/>
                <w:sz w:val="12"/>
                <w:szCs w:val="12"/>
              </w:rPr>
            </w:pPr>
            <w:r w:rsidRPr="00C2109B">
              <w:rPr>
                <w:b/>
                <w:bCs/>
                <w:i/>
                <w:iCs/>
                <w:sz w:val="12"/>
                <w:szCs w:val="12"/>
              </w:rPr>
              <w:t>99,3</w:t>
            </w:r>
          </w:p>
        </w:tc>
      </w:tr>
      <w:tr w:rsidR="00C2109B" w:rsidRPr="00C2109B" w14:paraId="56445CD2" w14:textId="77777777" w:rsidTr="00C2109B">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99BCDFD" w14:textId="77777777" w:rsidR="00C2109B" w:rsidRPr="00C2109B" w:rsidRDefault="00C2109B" w:rsidP="00C2109B">
            <w:pPr>
              <w:spacing w:line="240" w:lineRule="auto"/>
              <w:rPr>
                <w:b/>
                <w:bCs/>
                <w:i/>
                <w:iCs/>
                <w:sz w:val="12"/>
                <w:szCs w:val="12"/>
              </w:rPr>
            </w:pPr>
            <w:r w:rsidRPr="00C2109B">
              <w:rPr>
                <w:b/>
                <w:bCs/>
                <w:i/>
                <w:iCs/>
                <w:sz w:val="12"/>
                <w:szCs w:val="12"/>
              </w:rPr>
              <w:t>Jednostki obsługi zadań z zakresu pomocy społecznej</w:t>
            </w:r>
          </w:p>
        </w:tc>
        <w:tc>
          <w:tcPr>
            <w:tcW w:w="558" w:type="pct"/>
            <w:tcBorders>
              <w:top w:val="nil"/>
              <w:left w:val="nil"/>
              <w:bottom w:val="single" w:sz="4" w:space="0" w:color="auto"/>
              <w:right w:val="single" w:sz="4" w:space="0" w:color="auto"/>
            </w:tcBorders>
            <w:shd w:val="clear" w:color="000000" w:fill="EAF1F6"/>
            <w:noWrap/>
            <w:vAlign w:val="center"/>
            <w:hideMark/>
          </w:tcPr>
          <w:p w14:paraId="193A473E" w14:textId="77777777" w:rsidR="00C2109B" w:rsidRPr="00C2109B" w:rsidRDefault="00C2109B" w:rsidP="00C2109B">
            <w:pPr>
              <w:spacing w:line="240" w:lineRule="auto"/>
              <w:jc w:val="right"/>
              <w:rPr>
                <w:b/>
                <w:bCs/>
                <w:i/>
                <w:iCs/>
                <w:sz w:val="12"/>
                <w:szCs w:val="12"/>
              </w:rPr>
            </w:pPr>
            <w:r w:rsidRPr="00C2109B">
              <w:rPr>
                <w:b/>
                <w:bCs/>
                <w:i/>
                <w:iCs/>
                <w:sz w:val="12"/>
                <w:szCs w:val="12"/>
              </w:rPr>
              <w:t>13 076 202</w:t>
            </w:r>
          </w:p>
        </w:tc>
        <w:tc>
          <w:tcPr>
            <w:tcW w:w="655" w:type="pct"/>
            <w:tcBorders>
              <w:top w:val="nil"/>
              <w:left w:val="nil"/>
              <w:bottom w:val="single" w:sz="4" w:space="0" w:color="auto"/>
              <w:right w:val="single" w:sz="4" w:space="0" w:color="auto"/>
            </w:tcBorders>
            <w:shd w:val="clear" w:color="000000" w:fill="EAF1F6"/>
            <w:noWrap/>
            <w:vAlign w:val="center"/>
            <w:hideMark/>
          </w:tcPr>
          <w:p w14:paraId="6BCBD150" w14:textId="77777777" w:rsidR="00C2109B" w:rsidRPr="00C2109B" w:rsidRDefault="00C2109B" w:rsidP="00C2109B">
            <w:pPr>
              <w:spacing w:line="240" w:lineRule="auto"/>
              <w:jc w:val="right"/>
              <w:rPr>
                <w:b/>
                <w:bCs/>
                <w:i/>
                <w:iCs/>
                <w:sz w:val="12"/>
                <w:szCs w:val="12"/>
              </w:rPr>
            </w:pPr>
            <w:r w:rsidRPr="00C2109B">
              <w:rPr>
                <w:b/>
                <w:bCs/>
                <w:i/>
                <w:iCs/>
                <w:sz w:val="12"/>
                <w:szCs w:val="12"/>
              </w:rPr>
              <w:t>12 985 740,14</w:t>
            </w:r>
          </w:p>
        </w:tc>
        <w:tc>
          <w:tcPr>
            <w:tcW w:w="498" w:type="pct"/>
            <w:tcBorders>
              <w:top w:val="nil"/>
              <w:left w:val="nil"/>
              <w:bottom w:val="single" w:sz="4" w:space="0" w:color="auto"/>
              <w:right w:val="single" w:sz="4" w:space="0" w:color="auto"/>
            </w:tcBorders>
            <w:shd w:val="clear" w:color="000000" w:fill="EAF1F6"/>
            <w:noWrap/>
            <w:vAlign w:val="center"/>
            <w:hideMark/>
          </w:tcPr>
          <w:p w14:paraId="0529E852" w14:textId="77777777" w:rsidR="00C2109B" w:rsidRPr="00C2109B" w:rsidRDefault="00C2109B" w:rsidP="00C2109B">
            <w:pPr>
              <w:spacing w:line="240" w:lineRule="auto"/>
              <w:jc w:val="right"/>
              <w:rPr>
                <w:b/>
                <w:bCs/>
                <w:i/>
                <w:iCs/>
                <w:sz w:val="12"/>
                <w:szCs w:val="12"/>
              </w:rPr>
            </w:pPr>
            <w:r w:rsidRPr="00C2109B">
              <w:rPr>
                <w:b/>
                <w:bCs/>
                <w:i/>
                <w:iCs/>
                <w:sz w:val="12"/>
                <w:szCs w:val="12"/>
              </w:rPr>
              <w:t>99,3</w:t>
            </w:r>
          </w:p>
        </w:tc>
        <w:tc>
          <w:tcPr>
            <w:tcW w:w="558" w:type="pct"/>
            <w:tcBorders>
              <w:top w:val="nil"/>
              <w:left w:val="nil"/>
              <w:bottom w:val="single" w:sz="4" w:space="0" w:color="auto"/>
              <w:right w:val="single" w:sz="4" w:space="0" w:color="auto"/>
            </w:tcBorders>
            <w:shd w:val="clear" w:color="000000" w:fill="EAF1F6"/>
            <w:noWrap/>
            <w:vAlign w:val="center"/>
            <w:hideMark/>
          </w:tcPr>
          <w:p w14:paraId="33C247D0"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3F49CEFA"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0D96338D"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r>
      <w:tr w:rsidR="00C2109B" w:rsidRPr="00C2109B" w14:paraId="5813EEF7" w14:textId="77777777" w:rsidTr="00C2109B">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7A9D1C3" w14:textId="77777777" w:rsidR="00C2109B" w:rsidRPr="00C2109B" w:rsidRDefault="00C2109B" w:rsidP="00C2109B">
            <w:pPr>
              <w:spacing w:line="240" w:lineRule="auto"/>
              <w:rPr>
                <w:b/>
                <w:bCs/>
                <w:i/>
                <w:iCs/>
                <w:sz w:val="12"/>
                <w:szCs w:val="12"/>
              </w:rPr>
            </w:pPr>
            <w:r w:rsidRPr="00C2109B">
              <w:rPr>
                <w:b/>
                <w:bCs/>
                <w:i/>
                <w:iCs/>
                <w:sz w:val="12"/>
                <w:szCs w:val="12"/>
              </w:rPr>
              <w:t>Zapewnienie opieki osobom przebywającym i dochodzącym w jednostkach pomocy społecznej</w:t>
            </w:r>
          </w:p>
        </w:tc>
        <w:tc>
          <w:tcPr>
            <w:tcW w:w="558" w:type="pct"/>
            <w:tcBorders>
              <w:top w:val="nil"/>
              <w:left w:val="nil"/>
              <w:bottom w:val="single" w:sz="4" w:space="0" w:color="auto"/>
              <w:right w:val="single" w:sz="4" w:space="0" w:color="auto"/>
            </w:tcBorders>
            <w:shd w:val="clear" w:color="000000" w:fill="EAF1F6"/>
            <w:noWrap/>
            <w:vAlign w:val="center"/>
            <w:hideMark/>
          </w:tcPr>
          <w:p w14:paraId="68E0E7C6" w14:textId="77777777" w:rsidR="00C2109B" w:rsidRPr="00C2109B" w:rsidRDefault="00C2109B" w:rsidP="00C2109B">
            <w:pPr>
              <w:spacing w:line="240" w:lineRule="auto"/>
              <w:jc w:val="right"/>
              <w:rPr>
                <w:b/>
                <w:bCs/>
                <w:i/>
                <w:iCs/>
                <w:sz w:val="12"/>
                <w:szCs w:val="12"/>
              </w:rPr>
            </w:pPr>
            <w:r w:rsidRPr="00C2109B">
              <w:rPr>
                <w:b/>
                <w:bCs/>
                <w:i/>
                <w:iCs/>
                <w:sz w:val="12"/>
                <w:szCs w:val="12"/>
              </w:rPr>
              <w:t>1 288 221</w:t>
            </w:r>
          </w:p>
        </w:tc>
        <w:tc>
          <w:tcPr>
            <w:tcW w:w="655" w:type="pct"/>
            <w:tcBorders>
              <w:top w:val="nil"/>
              <w:left w:val="nil"/>
              <w:bottom w:val="single" w:sz="4" w:space="0" w:color="auto"/>
              <w:right w:val="single" w:sz="4" w:space="0" w:color="auto"/>
            </w:tcBorders>
            <w:shd w:val="clear" w:color="000000" w:fill="EAF1F6"/>
            <w:noWrap/>
            <w:vAlign w:val="center"/>
            <w:hideMark/>
          </w:tcPr>
          <w:p w14:paraId="17289124" w14:textId="77777777" w:rsidR="00C2109B" w:rsidRPr="00C2109B" w:rsidRDefault="00C2109B" w:rsidP="00C2109B">
            <w:pPr>
              <w:spacing w:line="240" w:lineRule="auto"/>
              <w:jc w:val="right"/>
              <w:rPr>
                <w:b/>
                <w:bCs/>
                <w:i/>
                <w:iCs/>
                <w:sz w:val="12"/>
                <w:szCs w:val="12"/>
              </w:rPr>
            </w:pPr>
            <w:r w:rsidRPr="00C2109B">
              <w:rPr>
                <w:b/>
                <w:bCs/>
                <w:i/>
                <w:iCs/>
                <w:sz w:val="12"/>
                <w:szCs w:val="12"/>
              </w:rPr>
              <w:t>1 259 567,92</w:t>
            </w:r>
          </w:p>
        </w:tc>
        <w:tc>
          <w:tcPr>
            <w:tcW w:w="498" w:type="pct"/>
            <w:tcBorders>
              <w:top w:val="nil"/>
              <w:left w:val="nil"/>
              <w:bottom w:val="single" w:sz="4" w:space="0" w:color="auto"/>
              <w:right w:val="single" w:sz="4" w:space="0" w:color="auto"/>
            </w:tcBorders>
            <w:shd w:val="clear" w:color="000000" w:fill="EAF1F6"/>
            <w:noWrap/>
            <w:vAlign w:val="center"/>
            <w:hideMark/>
          </w:tcPr>
          <w:p w14:paraId="0A54CF60" w14:textId="77777777" w:rsidR="00C2109B" w:rsidRPr="00C2109B" w:rsidRDefault="00C2109B" w:rsidP="00C2109B">
            <w:pPr>
              <w:spacing w:line="240" w:lineRule="auto"/>
              <w:jc w:val="right"/>
              <w:rPr>
                <w:b/>
                <w:bCs/>
                <w:i/>
                <w:iCs/>
                <w:sz w:val="12"/>
                <w:szCs w:val="12"/>
              </w:rPr>
            </w:pPr>
            <w:r w:rsidRPr="00C2109B">
              <w:rPr>
                <w:b/>
                <w:bCs/>
                <w:i/>
                <w:iCs/>
                <w:sz w:val="12"/>
                <w:szCs w:val="12"/>
              </w:rPr>
              <w:t>97,8</w:t>
            </w:r>
          </w:p>
        </w:tc>
        <w:tc>
          <w:tcPr>
            <w:tcW w:w="558" w:type="pct"/>
            <w:tcBorders>
              <w:top w:val="nil"/>
              <w:left w:val="nil"/>
              <w:bottom w:val="single" w:sz="4" w:space="0" w:color="auto"/>
              <w:right w:val="single" w:sz="4" w:space="0" w:color="auto"/>
            </w:tcBorders>
            <w:shd w:val="clear" w:color="000000" w:fill="EAF1F6"/>
            <w:noWrap/>
            <w:vAlign w:val="center"/>
            <w:hideMark/>
          </w:tcPr>
          <w:p w14:paraId="72A43950"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2137AF0C"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704311EF"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r>
      <w:tr w:rsidR="00C2109B" w:rsidRPr="00C2109B" w14:paraId="4F915B62" w14:textId="77777777" w:rsidTr="00C2109B">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FC35E5D" w14:textId="77777777" w:rsidR="00C2109B" w:rsidRPr="00C2109B" w:rsidRDefault="00C2109B" w:rsidP="00C2109B">
            <w:pPr>
              <w:spacing w:line="240" w:lineRule="auto"/>
              <w:rPr>
                <w:b/>
                <w:bCs/>
                <w:i/>
                <w:iCs/>
                <w:sz w:val="12"/>
                <w:szCs w:val="12"/>
              </w:rPr>
            </w:pPr>
            <w:r w:rsidRPr="00C2109B">
              <w:rPr>
                <w:b/>
                <w:bCs/>
                <w:i/>
                <w:iCs/>
                <w:sz w:val="12"/>
                <w:szCs w:val="12"/>
              </w:rPr>
              <w:t>Zapewnienie pomocy, opieki i wychowania dzieciom i młodzieży pozbawionym opieki rodziców</w:t>
            </w:r>
          </w:p>
        </w:tc>
        <w:tc>
          <w:tcPr>
            <w:tcW w:w="558" w:type="pct"/>
            <w:tcBorders>
              <w:top w:val="nil"/>
              <w:left w:val="nil"/>
              <w:bottom w:val="single" w:sz="4" w:space="0" w:color="auto"/>
              <w:right w:val="single" w:sz="4" w:space="0" w:color="auto"/>
            </w:tcBorders>
            <w:shd w:val="clear" w:color="000000" w:fill="EAF1F6"/>
            <w:noWrap/>
            <w:vAlign w:val="center"/>
            <w:hideMark/>
          </w:tcPr>
          <w:p w14:paraId="5507C716" w14:textId="77777777" w:rsidR="00C2109B" w:rsidRPr="00C2109B" w:rsidRDefault="00C2109B" w:rsidP="00C2109B">
            <w:pPr>
              <w:spacing w:line="240" w:lineRule="auto"/>
              <w:jc w:val="right"/>
              <w:rPr>
                <w:b/>
                <w:bCs/>
                <w:i/>
                <w:iCs/>
                <w:sz w:val="12"/>
                <w:szCs w:val="12"/>
              </w:rPr>
            </w:pPr>
            <w:r w:rsidRPr="00C2109B">
              <w:rPr>
                <w:b/>
                <w:bCs/>
                <w:i/>
                <w:iCs/>
                <w:sz w:val="12"/>
                <w:szCs w:val="12"/>
              </w:rPr>
              <w:t>760 461</w:t>
            </w:r>
          </w:p>
        </w:tc>
        <w:tc>
          <w:tcPr>
            <w:tcW w:w="655" w:type="pct"/>
            <w:tcBorders>
              <w:top w:val="nil"/>
              <w:left w:val="nil"/>
              <w:bottom w:val="single" w:sz="4" w:space="0" w:color="auto"/>
              <w:right w:val="single" w:sz="4" w:space="0" w:color="auto"/>
            </w:tcBorders>
            <w:shd w:val="clear" w:color="000000" w:fill="EAF1F6"/>
            <w:noWrap/>
            <w:vAlign w:val="center"/>
            <w:hideMark/>
          </w:tcPr>
          <w:p w14:paraId="266D84C4" w14:textId="77777777" w:rsidR="00C2109B" w:rsidRPr="00C2109B" w:rsidRDefault="00C2109B" w:rsidP="00C2109B">
            <w:pPr>
              <w:spacing w:line="240" w:lineRule="auto"/>
              <w:jc w:val="right"/>
              <w:rPr>
                <w:b/>
                <w:bCs/>
                <w:i/>
                <w:iCs/>
                <w:sz w:val="12"/>
                <w:szCs w:val="12"/>
              </w:rPr>
            </w:pPr>
            <w:r w:rsidRPr="00C2109B">
              <w:rPr>
                <w:b/>
                <w:bCs/>
                <w:i/>
                <w:iCs/>
                <w:sz w:val="12"/>
                <w:szCs w:val="12"/>
              </w:rPr>
              <w:t>698 161,51</w:t>
            </w:r>
          </w:p>
        </w:tc>
        <w:tc>
          <w:tcPr>
            <w:tcW w:w="498" w:type="pct"/>
            <w:tcBorders>
              <w:top w:val="nil"/>
              <w:left w:val="nil"/>
              <w:bottom w:val="single" w:sz="4" w:space="0" w:color="auto"/>
              <w:right w:val="single" w:sz="4" w:space="0" w:color="auto"/>
            </w:tcBorders>
            <w:shd w:val="clear" w:color="000000" w:fill="EAF1F6"/>
            <w:noWrap/>
            <w:vAlign w:val="center"/>
            <w:hideMark/>
          </w:tcPr>
          <w:p w14:paraId="528B0AA6" w14:textId="77777777" w:rsidR="00C2109B" w:rsidRPr="00C2109B" w:rsidRDefault="00C2109B" w:rsidP="00C2109B">
            <w:pPr>
              <w:spacing w:line="240" w:lineRule="auto"/>
              <w:jc w:val="right"/>
              <w:rPr>
                <w:b/>
                <w:bCs/>
                <w:i/>
                <w:iCs/>
                <w:sz w:val="12"/>
                <w:szCs w:val="12"/>
              </w:rPr>
            </w:pPr>
            <w:r w:rsidRPr="00C2109B">
              <w:rPr>
                <w:b/>
                <w:bCs/>
                <w:i/>
                <w:iCs/>
                <w:sz w:val="12"/>
                <w:szCs w:val="12"/>
              </w:rPr>
              <w:t>91,8</w:t>
            </w:r>
          </w:p>
        </w:tc>
        <w:tc>
          <w:tcPr>
            <w:tcW w:w="558" w:type="pct"/>
            <w:tcBorders>
              <w:top w:val="nil"/>
              <w:left w:val="nil"/>
              <w:bottom w:val="single" w:sz="4" w:space="0" w:color="auto"/>
              <w:right w:val="single" w:sz="4" w:space="0" w:color="auto"/>
            </w:tcBorders>
            <w:shd w:val="clear" w:color="000000" w:fill="EAF1F6"/>
            <w:noWrap/>
            <w:vAlign w:val="center"/>
            <w:hideMark/>
          </w:tcPr>
          <w:p w14:paraId="3B246C07"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7F512DB1"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6852E7BE"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r>
      <w:tr w:rsidR="00C2109B" w:rsidRPr="00C2109B" w14:paraId="4863D0C2" w14:textId="77777777" w:rsidTr="00C2109B">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66BA601" w14:textId="77777777" w:rsidR="00C2109B" w:rsidRPr="00C2109B" w:rsidRDefault="00C2109B" w:rsidP="00C2109B">
            <w:pPr>
              <w:spacing w:line="240" w:lineRule="auto"/>
              <w:rPr>
                <w:b/>
                <w:bCs/>
                <w:i/>
                <w:iCs/>
                <w:sz w:val="12"/>
                <w:szCs w:val="12"/>
              </w:rPr>
            </w:pPr>
            <w:r w:rsidRPr="00C2109B">
              <w:rPr>
                <w:b/>
                <w:bCs/>
                <w:i/>
                <w:iCs/>
                <w:sz w:val="12"/>
                <w:szCs w:val="12"/>
              </w:rPr>
              <w:t>Wspieranie inicjatyw społecznych na rzecz zaspokajania potrzeb życiowych osób i rodzin</w:t>
            </w:r>
          </w:p>
        </w:tc>
        <w:tc>
          <w:tcPr>
            <w:tcW w:w="558" w:type="pct"/>
            <w:tcBorders>
              <w:top w:val="nil"/>
              <w:left w:val="nil"/>
              <w:bottom w:val="single" w:sz="4" w:space="0" w:color="auto"/>
              <w:right w:val="single" w:sz="4" w:space="0" w:color="auto"/>
            </w:tcBorders>
            <w:shd w:val="clear" w:color="000000" w:fill="EAF1F6"/>
            <w:noWrap/>
            <w:vAlign w:val="center"/>
            <w:hideMark/>
          </w:tcPr>
          <w:p w14:paraId="3ACC4151" w14:textId="77777777" w:rsidR="00C2109B" w:rsidRPr="00C2109B" w:rsidRDefault="00C2109B" w:rsidP="00C2109B">
            <w:pPr>
              <w:spacing w:line="240" w:lineRule="auto"/>
              <w:jc w:val="right"/>
              <w:rPr>
                <w:b/>
                <w:bCs/>
                <w:i/>
                <w:iCs/>
                <w:sz w:val="12"/>
                <w:szCs w:val="12"/>
              </w:rPr>
            </w:pPr>
            <w:r w:rsidRPr="00C2109B">
              <w:rPr>
                <w:b/>
                <w:bCs/>
                <w:i/>
                <w:iCs/>
                <w:sz w:val="12"/>
                <w:szCs w:val="12"/>
              </w:rPr>
              <w:t>209 846</w:t>
            </w:r>
          </w:p>
        </w:tc>
        <w:tc>
          <w:tcPr>
            <w:tcW w:w="655" w:type="pct"/>
            <w:tcBorders>
              <w:top w:val="nil"/>
              <w:left w:val="nil"/>
              <w:bottom w:val="single" w:sz="4" w:space="0" w:color="auto"/>
              <w:right w:val="single" w:sz="4" w:space="0" w:color="auto"/>
            </w:tcBorders>
            <w:shd w:val="clear" w:color="000000" w:fill="EAF1F6"/>
            <w:noWrap/>
            <w:vAlign w:val="center"/>
            <w:hideMark/>
          </w:tcPr>
          <w:p w14:paraId="48F288CE" w14:textId="77777777" w:rsidR="00C2109B" w:rsidRPr="00C2109B" w:rsidRDefault="00C2109B" w:rsidP="00C2109B">
            <w:pPr>
              <w:spacing w:line="240" w:lineRule="auto"/>
              <w:jc w:val="right"/>
              <w:rPr>
                <w:b/>
                <w:bCs/>
                <w:i/>
                <w:iCs/>
                <w:sz w:val="12"/>
                <w:szCs w:val="12"/>
              </w:rPr>
            </w:pPr>
            <w:r w:rsidRPr="00C2109B">
              <w:rPr>
                <w:b/>
                <w:bCs/>
                <w:i/>
                <w:iCs/>
                <w:sz w:val="12"/>
                <w:szCs w:val="12"/>
              </w:rPr>
              <w:t>198 768,06</w:t>
            </w:r>
          </w:p>
        </w:tc>
        <w:tc>
          <w:tcPr>
            <w:tcW w:w="498" w:type="pct"/>
            <w:tcBorders>
              <w:top w:val="nil"/>
              <w:left w:val="nil"/>
              <w:bottom w:val="single" w:sz="4" w:space="0" w:color="auto"/>
              <w:right w:val="single" w:sz="4" w:space="0" w:color="auto"/>
            </w:tcBorders>
            <w:shd w:val="clear" w:color="000000" w:fill="EAF1F6"/>
            <w:noWrap/>
            <w:vAlign w:val="center"/>
            <w:hideMark/>
          </w:tcPr>
          <w:p w14:paraId="1B773283" w14:textId="77777777" w:rsidR="00C2109B" w:rsidRPr="00C2109B" w:rsidRDefault="00C2109B" w:rsidP="00C2109B">
            <w:pPr>
              <w:spacing w:line="240" w:lineRule="auto"/>
              <w:jc w:val="right"/>
              <w:rPr>
                <w:b/>
                <w:bCs/>
                <w:i/>
                <w:iCs/>
                <w:sz w:val="12"/>
                <w:szCs w:val="12"/>
              </w:rPr>
            </w:pPr>
            <w:r w:rsidRPr="00C2109B">
              <w:rPr>
                <w:b/>
                <w:bCs/>
                <w:i/>
                <w:iCs/>
                <w:sz w:val="12"/>
                <w:szCs w:val="12"/>
              </w:rPr>
              <w:t>94,7</w:t>
            </w:r>
          </w:p>
        </w:tc>
        <w:tc>
          <w:tcPr>
            <w:tcW w:w="558" w:type="pct"/>
            <w:tcBorders>
              <w:top w:val="nil"/>
              <w:left w:val="nil"/>
              <w:bottom w:val="single" w:sz="4" w:space="0" w:color="auto"/>
              <w:right w:val="single" w:sz="4" w:space="0" w:color="auto"/>
            </w:tcBorders>
            <w:shd w:val="clear" w:color="000000" w:fill="EAF1F6"/>
            <w:noWrap/>
            <w:vAlign w:val="center"/>
            <w:hideMark/>
          </w:tcPr>
          <w:p w14:paraId="46D97FBD" w14:textId="77777777" w:rsidR="00C2109B" w:rsidRPr="00C2109B" w:rsidRDefault="00C2109B" w:rsidP="00C2109B">
            <w:pPr>
              <w:spacing w:line="240" w:lineRule="auto"/>
              <w:jc w:val="right"/>
              <w:rPr>
                <w:b/>
                <w:bCs/>
                <w:i/>
                <w:iCs/>
                <w:sz w:val="12"/>
                <w:szCs w:val="12"/>
              </w:rPr>
            </w:pPr>
            <w:r w:rsidRPr="00C2109B">
              <w:rPr>
                <w:b/>
                <w:bCs/>
                <w:i/>
                <w:iCs/>
                <w:sz w:val="12"/>
                <w:szCs w:val="12"/>
              </w:rPr>
              <w:t>162 050</w:t>
            </w:r>
          </w:p>
        </w:tc>
        <w:tc>
          <w:tcPr>
            <w:tcW w:w="655" w:type="pct"/>
            <w:tcBorders>
              <w:top w:val="nil"/>
              <w:left w:val="nil"/>
              <w:bottom w:val="single" w:sz="4" w:space="0" w:color="auto"/>
              <w:right w:val="single" w:sz="4" w:space="0" w:color="auto"/>
            </w:tcBorders>
            <w:shd w:val="clear" w:color="000000" w:fill="EAF1F6"/>
            <w:noWrap/>
            <w:vAlign w:val="center"/>
            <w:hideMark/>
          </w:tcPr>
          <w:p w14:paraId="21065FB0" w14:textId="77777777" w:rsidR="00C2109B" w:rsidRPr="00C2109B" w:rsidRDefault="00C2109B" w:rsidP="00C2109B">
            <w:pPr>
              <w:spacing w:line="240" w:lineRule="auto"/>
              <w:jc w:val="right"/>
              <w:rPr>
                <w:b/>
                <w:bCs/>
                <w:i/>
                <w:iCs/>
                <w:sz w:val="12"/>
                <w:szCs w:val="12"/>
              </w:rPr>
            </w:pPr>
            <w:r w:rsidRPr="00C2109B">
              <w:rPr>
                <w:b/>
                <w:bCs/>
                <w:i/>
                <w:iCs/>
                <w:sz w:val="12"/>
                <w:szCs w:val="12"/>
              </w:rPr>
              <w:t>151 911,49</w:t>
            </w:r>
          </w:p>
        </w:tc>
        <w:tc>
          <w:tcPr>
            <w:tcW w:w="498" w:type="pct"/>
            <w:tcBorders>
              <w:top w:val="nil"/>
              <w:left w:val="nil"/>
              <w:bottom w:val="single" w:sz="4" w:space="0" w:color="auto"/>
              <w:right w:val="single" w:sz="4" w:space="0" w:color="auto"/>
            </w:tcBorders>
            <w:shd w:val="clear" w:color="000000" w:fill="EAF1F6"/>
            <w:noWrap/>
            <w:vAlign w:val="center"/>
            <w:hideMark/>
          </w:tcPr>
          <w:p w14:paraId="0C91973E" w14:textId="77777777" w:rsidR="00C2109B" w:rsidRPr="00C2109B" w:rsidRDefault="00C2109B" w:rsidP="00C2109B">
            <w:pPr>
              <w:spacing w:line="240" w:lineRule="auto"/>
              <w:jc w:val="right"/>
              <w:rPr>
                <w:b/>
                <w:bCs/>
                <w:i/>
                <w:iCs/>
                <w:sz w:val="12"/>
                <w:szCs w:val="12"/>
              </w:rPr>
            </w:pPr>
            <w:r w:rsidRPr="00C2109B">
              <w:rPr>
                <w:b/>
                <w:bCs/>
                <w:i/>
                <w:iCs/>
                <w:sz w:val="12"/>
                <w:szCs w:val="12"/>
              </w:rPr>
              <w:t>93,7</w:t>
            </w:r>
          </w:p>
        </w:tc>
      </w:tr>
      <w:tr w:rsidR="00C2109B" w:rsidRPr="00C2109B" w14:paraId="2D037FAA" w14:textId="77777777" w:rsidTr="00C2109B">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84C74E6" w14:textId="77777777" w:rsidR="00C2109B" w:rsidRPr="00C2109B" w:rsidRDefault="00C2109B" w:rsidP="00C2109B">
            <w:pPr>
              <w:spacing w:line="240" w:lineRule="auto"/>
              <w:rPr>
                <w:b/>
                <w:bCs/>
                <w:i/>
                <w:iCs/>
                <w:sz w:val="12"/>
                <w:szCs w:val="12"/>
              </w:rPr>
            </w:pPr>
            <w:r w:rsidRPr="00C2109B">
              <w:rPr>
                <w:b/>
                <w:bCs/>
                <w:i/>
                <w:iCs/>
                <w:sz w:val="12"/>
                <w:szCs w:val="12"/>
              </w:rPr>
              <w:t>Dożywianie</w:t>
            </w:r>
          </w:p>
        </w:tc>
        <w:tc>
          <w:tcPr>
            <w:tcW w:w="558" w:type="pct"/>
            <w:tcBorders>
              <w:top w:val="nil"/>
              <w:left w:val="nil"/>
              <w:bottom w:val="single" w:sz="4" w:space="0" w:color="auto"/>
              <w:right w:val="single" w:sz="4" w:space="0" w:color="auto"/>
            </w:tcBorders>
            <w:shd w:val="clear" w:color="000000" w:fill="EAF1F6"/>
            <w:noWrap/>
            <w:vAlign w:val="center"/>
            <w:hideMark/>
          </w:tcPr>
          <w:p w14:paraId="682D6DE6" w14:textId="77777777" w:rsidR="00C2109B" w:rsidRPr="00C2109B" w:rsidRDefault="00C2109B" w:rsidP="00C2109B">
            <w:pPr>
              <w:spacing w:line="240" w:lineRule="auto"/>
              <w:jc w:val="right"/>
              <w:rPr>
                <w:b/>
                <w:bCs/>
                <w:i/>
                <w:iCs/>
                <w:sz w:val="12"/>
                <w:szCs w:val="12"/>
              </w:rPr>
            </w:pPr>
            <w:r w:rsidRPr="00C2109B">
              <w:rPr>
                <w:b/>
                <w:bCs/>
                <w:i/>
                <w:iCs/>
                <w:sz w:val="12"/>
                <w:szCs w:val="12"/>
              </w:rPr>
              <w:t>2 190 538</w:t>
            </w:r>
          </w:p>
        </w:tc>
        <w:tc>
          <w:tcPr>
            <w:tcW w:w="655" w:type="pct"/>
            <w:tcBorders>
              <w:top w:val="nil"/>
              <w:left w:val="nil"/>
              <w:bottom w:val="single" w:sz="4" w:space="0" w:color="auto"/>
              <w:right w:val="single" w:sz="4" w:space="0" w:color="auto"/>
            </w:tcBorders>
            <w:shd w:val="clear" w:color="000000" w:fill="EAF1F6"/>
            <w:noWrap/>
            <w:vAlign w:val="center"/>
            <w:hideMark/>
          </w:tcPr>
          <w:p w14:paraId="31DE024C" w14:textId="77777777" w:rsidR="00C2109B" w:rsidRPr="00C2109B" w:rsidRDefault="00C2109B" w:rsidP="00C2109B">
            <w:pPr>
              <w:spacing w:line="240" w:lineRule="auto"/>
              <w:jc w:val="right"/>
              <w:rPr>
                <w:b/>
                <w:bCs/>
                <w:i/>
                <w:iCs/>
                <w:sz w:val="12"/>
                <w:szCs w:val="12"/>
              </w:rPr>
            </w:pPr>
            <w:r w:rsidRPr="00C2109B">
              <w:rPr>
                <w:b/>
                <w:bCs/>
                <w:i/>
                <w:iCs/>
                <w:sz w:val="12"/>
                <w:szCs w:val="12"/>
              </w:rPr>
              <w:t>2 186 017,51</w:t>
            </w:r>
          </w:p>
        </w:tc>
        <w:tc>
          <w:tcPr>
            <w:tcW w:w="498" w:type="pct"/>
            <w:tcBorders>
              <w:top w:val="nil"/>
              <w:left w:val="nil"/>
              <w:bottom w:val="single" w:sz="4" w:space="0" w:color="auto"/>
              <w:right w:val="single" w:sz="4" w:space="0" w:color="auto"/>
            </w:tcBorders>
            <w:shd w:val="clear" w:color="000000" w:fill="EAF1F6"/>
            <w:noWrap/>
            <w:vAlign w:val="center"/>
            <w:hideMark/>
          </w:tcPr>
          <w:p w14:paraId="2D0AED1C" w14:textId="77777777" w:rsidR="00C2109B" w:rsidRPr="00C2109B" w:rsidRDefault="00C2109B" w:rsidP="00C2109B">
            <w:pPr>
              <w:spacing w:line="240" w:lineRule="auto"/>
              <w:jc w:val="right"/>
              <w:rPr>
                <w:b/>
                <w:bCs/>
                <w:i/>
                <w:iCs/>
                <w:sz w:val="12"/>
                <w:szCs w:val="12"/>
              </w:rPr>
            </w:pPr>
            <w:r w:rsidRPr="00C2109B">
              <w:rPr>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14:paraId="17371A4D"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37F8A842"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595BACDD"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r>
      <w:tr w:rsidR="00C2109B" w:rsidRPr="00C2109B" w14:paraId="569A4C52" w14:textId="77777777" w:rsidTr="00C2109B">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7A456D61" w14:textId="77777777" w:rsidR="00C2109B" w:rsidRPr="00C2109B" w:rsidRDefault="00C2109B" w:rsidP="00C2109B">
            <w:pPr>
              <w:spacing w:line="240" w:lineRule="auto"/>
              <w:rPr>
                <w:sz w:val="12"/>
                <w:szCs w:val="12"/>
              </w:rPr>
            </w:pPr>
            <w:r w:rsidRPr="00C2109B">
              <w:rPr>
                <w:sz w:val="12"/>
                <w:szCs w:val="12"/>
              </w:rPr>
              <w:t>Realizacja programu "Posiłek w szkole i w domu"</w:t>
            </w:r>
          </w:p>
        </w:tc>
        <w:tc>
          <w:tcPr>
            <w:tcW w:w="558" w:type="pct"/>
            <w:tcBorders>
              <w:top w:val="nil"/>
              <w:left w:val="nil"/>
              <w:bottom w:val="single" w:sz="4" w:space="0" w:color="auto"/>
              <w:right w:val="single" w:sz="4" w:space="0" w:color="auto"/>
            </w:tcBorders>
            <w:shd w:val="clear" w:color="auto" w:fill="auto"/>
            <w:noWrap/>
            <w:vAlign w:val="center"/>
            <w:hideMark/>
          </w:tcPr>
          <w:p w14:paraId="54820D29" w14:textId="77777777" w:rsidR="00C2109B" w:rsidRPr="00C2109B" w:rsidRDefault="00C2109B" w:rsidP="00C2109B">
            <w:pPr>
              <w:spacing w:line="240" w:lineRule="auto"/>
              <w:jc w:val="right"/>
              <w:rPr>
                <w:sz w:val="12"/>
                <w:szCs w:val="12"/>
              </w:rPr>
            </w:pPr>
            <w:r w:rsidRPr="00C2109B">
              <w:rPr>
                <w:sz w:val="12"/>
                <w:szCs w:val="12"/>
              </w:rPr>
              <w:t>2 098 898</w:t>
            </w:r>
          </w:p>
        </w:tc>
        <w:tc>
          <w:tcPr>
            <w:tcW w:w="655" w:type="pct"/>
            <w:tcBorders>
              <w:top w:val="nil"/>
              <w:left w:val="nil"/>
              <w:bottom w:val="single" w:sz="4" w:space="0" w:color="auto"/>
              <w:right w:val="single" w:sz="4" w:space="0" w:color="auto"/>
            </w:tcBorders>
            <w:shd w:val="clear" w:color="auto" w:fill="auto"/>
            <w:noWrap/>
            <w:vAlign w:val="center"/>
            <w:hideMark/>
          </w:tcPr>
          <w:p w14:paraId="1C3FBF87" w14:textId="77777777" w:rsidR="00C2109B" w:rsidRPr="00C2109B" w:rsidRDefault="00C2109B" w:rsidP="00C2109B">
            <w:pPr>
              <w:spacing w:line="240" w:lineRule="auto"/>
              <w:jc w:val="right"/>
              <w:rPr>
                <w:sz w:val="12"/>
                <w:szCs w:val="12"/>
              </w:rPr>
            </w:pPr>
            <w:r w:rsidRPr="00C2109B">
              <w:rPr>
                <w:sz w:val="12"/>
                <w:szCs w:val="12"/>
              </w:rPr>
              <w:t>2 096 554,40</w:t>
            </w:r>
          </w:p>
        </w:tc>
        <w:tc>
          <w:tcPr>
            <w:tcW w:w="498" w:type="pct"/>
            <w:tcBorders>
              <w:top w:val="nil"/>
              <w:left w:val="nil"/>
              <w:bottom w:val="single" w:sz="4" w:space="0" w:color="auto"/>
              <w:right w:val="single" w:sz="4" w:space="0" w:color="auto"/>
            </w:tcBorders>
            <w:shd w:val="clear" w:color="auto" w:fill="auto"/>
            <w:noWrap/>
            <w:vAlign w:val="center"/>
            <w:hideMark/>
          </w:tcPr>
          <w:p w14:paraId="54A36B85" w14:textId="77777777" w:rsidR="00C2109B" w:rsidRPr="00C2109B" w:rsidRDefault="00C2109B" w:rsidP="00C2109B">
            <w:pPr>
              <w:spacing w:line="240" w:lineRule="auto"/>
              <w:jc w:val="right"/>
              <w:rPr>
                <w:sz w:val="12"/>
                <w:szCs w:val="12"/>
              </w:rPr>
            </w:pPr>
            <w:r w:rsidRPr="00C2109B">
              <w:rPr>
                <w:sz w:val="12"/>
                <w:szCs w:val="12"/>
              </w:rPr>
              <w:t>99,9</w:t>
            </w:r>
          </w:p>
        </w:tc>
        <w:tc>
          <w:tcPr>
            <w:tcW w:w="558" w:type="pct"/>
            <w:tcBorders>
              <w:top w:val="nil"/>
              <w:left w:val="nil"/>
              <w:bottom w:val="single" w:sz="4" w:space="0" w:color="auto"/>
              <w:right w:val="single" w:sz="4" w:space="0" w:color="auto"/>
            </w:tcBorders>
            <w:shd w:val="clear" w:color="auto" w:fill="auto"/>
            <w:noWrap/>
            <w:vAlign w:val="center"/>
            <w:hideMark/>
          </w:tcPr>
          <w:p w14:paraId="1C60A01D" w14:textId="77777777" w:rsidR="00C2109B" w:rsidRPr="00C2109B" w:rsidRDefault="00C2109B" w:rsidP="00C2109B">
            <w:pPr>
              <w:spacing w:line="240" w:lineRule="auto"/>
              <w:jc w:val="right"/>
              <w:rPr>
                <w:sz w:val="12"/>
                <w:szCs w:val="12"/>
              </w:rPr>
            </w:pPr>
            <w:r w:rsidRPr="00C2109B">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41EB475C" w14:textId="77777777" w:rsidR="00C2109B" w:rsidRPr="00C2109B" w:rsidRDefault="00C2109B" w:rsidP="00C2109B">
            <w:pPr>
              <w:spacing w:line="240" w:lineRule="auto"/>
              <w:jc w:val="right"/>
              <w:rPr>
                <w:sz w:val="12"/>
                <w:szCs w:val="12"/>
              </w:rPr>
            </w:pPr>
            <w:r w:rsidRPr="00C2109B">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7A1D718E"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610F61DB" w14:textId="77777777" w:rsidTr="00C2109B">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786EC9D1" w14:textId="77777777" w:rsidR="00C2109B" w:rsidRPr="00C2109B" w:rsidRDefault="00C2109B" w:rsidP="00C2109B">
            <w:pPr>
              <w:spacing w:line="240" w:lineRule="auto"/>
              <w:rPr>
                <w:sz w:val="12"/>
                <w:szCs w:val="12"/>
              </w:rPr>
            </w:pPr>
            <w:r w:rsidRPr="00C2109B">
              <w:rPr>
                <w:sz w:val="12"/>
                <w:szCs w:val="12"/>
              </w:rPr>
              <w:t>Pozostałe zadania z zakresu dożywiania</w:t>
            </w:r>
          </w:p>
        </w:tc>
        <w:tc>
          <w:tcPr>
            <w:tcW w:w="558" w:type="pct"/>
            <w:tcBorders>
              <w:top w:val="nil"/>
              <w:left w:val="nil"/>
              <w:bottom w:val="single" w:sz="4" w:space="0" w:color="auto"/>
              <w:right w:val="single" w:sz="4" w:space="0" w:color="auto"/>
            </w:tcBorders>
            <w:shd w:val="clear" w:color="auto" w:fill="auto"/>
            <w:noWrap/>
            <w:vAlign w:val="center"/>
            <w:hideMark/>
          </w:tcPr>
          <w:p w14:paraId="4D414392" w14:textId="77777777" w:rsidR="00C2109B" w:rsidRPr="00C2109B" w:rsidRDefault="00C2109B" w:rsidP="00C2109B">
            <w:pPr>
              <w:spacing w:line="240" w:lineRule="auto"/>
              <w:jc w:val="right"/>
              <w:rPr>
                <w:sz w:val="12"/>
                <w:szCs w:val="12"/>
              </w:rPr>
            </w:pPr>
            <w:r w:rsidRPr="00C2109B">
              <w:rPr>
                <w:sz w:val="12"/>
                <w:szCs w:val="12"/>
              </w:rPr>
              <w:t>91 640</w:t>
            </w:r>
          </w:p>
        </w:tc>
        <w:tc>
          <w:tcPr>
            <w:tcW w:w="655" w:type="pct"/>
            <w:tcBorders>
              <w:top w:val="nil"/>
              <w:left w:val="nil"/>
              <w:bottom w:val="single" w:sz="4" w:space="0" w:color="auto"/>
              <w:right w:val="single" w:sz="4" w:space="0" w:color="auto"/>
            </w:tcBorders>
            <w:shd w:val="clear" w:color="auto" w:fill="auto"/>
            <w:noWrap/>
            <w:vAlign w:val="center"/>
            <w:hideMark/>
          </w:tcPr>
          <w:p w14:paraId="5BCA2090" w14:textId="77777777" w:rsidR="00C2109B" w:rsidRPr="00C2109B" w:rsidRDefault="00C2109B" w:rsidP="00C2109B">
            <w:pPr>
              <w:spacing w:line="240" w:lineRule="auto"/>
              <w:jc w:val="right"/>
              <w:rPr>
                <w:sz w:val="12"/>
                <w:szCs w:val="12"/>
              </w:rPr>
            </w:pPr>
            <w:r w:rsidRPr="00C2109B">
              <w:rPr>
                <w:sz w:val="12"/>
                <w:szCs w:val="12"/>
              </w:rPr>
              <w:t>89 463,11</w:t>
            </w:r>
          </w:p>
        </w:tc>
        <w:tc>
          <w:tcPr>
            <w:tcW w:w="498" w:type="pct"/>
            <w:tcBorders>
              <w:top w:val="nil"/>
              <w:left w:val="nil"/>
              <w:bottom w:val="single" w:sz="4" w:space="0" w:color="auto"/>
              <w:right w:val="single" w:sz="4" w:space="0" w:color="auto"/>
            </w:tcBorders>
            <w:shd w:val="clear" w:color="auto" w:fill="auto"/>
            <w:noWrap/>
            <w:vAlign w:val="center"/>
            <w:hideMark/>
          </w:tcPr>
          <w:p w14:paraId="74501D0F" w14:textId="77777777" w:rsidR="00C2109B" w:rsidRPr="00C2109B" w:rsidRDefault="00C2109B" w:rsidP="00C2109B">
            <w:pPr>
              <w:spacing w:line="240" w:lineRule="auto"/>
              <w:jc w:val="right"/>
              <w:rPr>
                <w:sz w:val="12"/>
                <w:szCs w:val="12"/>
              </w:rPr>
            </w:pPr>
            <w:r w:rsidRPr="00C2109B">
              <w:rPr>
                <w:sz w:val="12"/>
                <w:szCs w:val="12"/>
              </w:rPr>
              <w:t>97,6</w:t>
            </w:r>
          </w:p>
        </w:tc>
        <w:tc>
          <w:tcPr>
            <w:tcW w:w="558" w:type="pct"/>
            <w:tcBorders>
              <w:top w:val="nil"/>
              <w:left w:val="nil"/>
              <w:bottom w:val="single" w:sz="4" w:space="0" w:color="auto"/>
              <w:right w:val="single" w:sz="4" w:space="0" w:color="auto"/>
            </w:tcBorders>
            <w:shd w:val="clear" w:color="auto" w:fill="auto"/>
            <w:noWrap/>
            <w:vAlign w:val="center"/>
            <w:hideMark/>
          </w:tcPr>
          <w:p w14:paraId="4077C61B" w14:textId="77777777" w:rsidR="00C2109B" w:rsidRPr="00C2109B" w:rsidRDefault="00C2109B" w:rsidP="00C2109B">
            <w:pPr>
              <w:spacing w:line="240" w:lineRule="auto"/>
              <w:jc w:val="right"/>
              <w:rPr>
                <w:sz w:val="12"/>
                <w:szCs w:val="12"/>
              </w:rPr>
            </w:pPr>
            <w:r w:rsidRPr="00C2109B">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4DF7C4D0" w14:textId="77777777" w:rsidR="00C2109B" w:rsidRPr="00C2109B" w:rsidRDefault="00C2109B" w:rsidP="00C2109B">
            <w:pPr>
              <w:spacing w:line="240" w:lineRule="auto"/>
              <w:jc w:val="right"/>
              <w:rPr>
                <w:sz w:val="12"/>
                <w:szCs w:val="12"/>
              </w:rPr>
            </w:pPr>
            <w:r w:rsidRPr="00C2109B">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35463296" w14:textId="77777777" w:rsidR="00C2109B" w:rsidRPr="00C2109B" w:rsidRDefault="00C2109B" w:rsidP="00C2109B">
            <w:pPr>
              <w:spacing w:line="240" w:lineRule="auto"/>
              <w:jc w:val="right"/>
              <w:rPr>
                <w:sz w:val="12"/>
                <w:szCs w:val="12"/>
              </w:rPr>
            </w:pPr>
            <w:r w:rsidRPr="00C2109B">
              <w:rPr>
                <w:sz w:val="12"/>
                <w:szCs w:val="12"/>
              </w:rPr>
              <w:t> </w:t>
            </w:r>
          </w:p>
        </w:tc>
      </w:tr>
      <w:tr w:rsidR="00C2109B" w:rsidRPr="00C2109B" w14:paraId="1808D4B6" w14:textId="77777777" w:rsidTr="00C2109B">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62A05B2" w14:textId="77777777" w:rsidR="00C2109B" w:rsidRPr="00C2109B" w:rsidRDefault="00C2109B" w:rsidP="00C2109B">
            <w:pPr>
              <w:spacing w:line="240" w:lineRule="auto"/>
              <w:rPr>
                <w:b/>
                <w:bCs/>
                <w:i/>
                <w:iCs/>
                <w:sz w:val="12"/>
                <w:szCs w:val="12"/>
              </w:rPr>
            </w:pPr>
            <w:r w:rsidRPr="00C2109B">
              <w:rPr>
                <w:b/>
                <w:bCs/>
                <w:i/>
                <w:iCs/>
                <w:sz w:val="12"/>
                <w:szCs w:val="12"/>
              </w:rPr>
              <w:t>Wspomaganie i rozwój usług społecznych</w:t>
            </w:r>
          </w:p>
        </w:tc>
        <w:tc>
          <w:tcPr>
            <w:tcW w:w="558" w:type="pct"/>
            <w:tcBorders>
              <w:top w:val="nil"/>
              <w:left w:val="nil"/>
              <w:bottom w:val="single" w:sz="4" w:space="0" w:color="auto"/>
              <w:right w:val="single" w:sz="4" w:space="0" w:color="auto"/>
            </w:tcBorders>
            <w:shd w:val="clear" w:color="000000" w:fill="EAF1F6"/>
            <w:noWrap/>
            <w:vAlign w:val="center"/>
            <w:hideMark/>
          </w:tcPr>
          <w:p w14:paraId="35295029" w14:textId="77777777" w:rsidR="00C2109B" w:rsidRPr="00C2109B" w:rsidRDefault="00C2109B" w:rsidP="00C2109B">
            <w:pPr>
              <w:spacing w:line="240" w:lineRule="auto"/>
              <w:jc w:val="right"/>
              <w:rPr>
                <w:b/>
                <w:bCs/>
                <w:i/>
                <w:iCs/>
                <w:sz w:val="12"/>
                <w:szCs w:val="12"/>
              </w:rPr>
            </w:pPr>
            <w:r w:rsidRPr="00C2109B">
              <w:rPr>
                <w:b/>
                <w:bCs/>
                <w:i/>
                <w:iCs/>
                <w:sz w:val="12"/>
                <w:szCs w:val="12"/>
              </w:rPr>
              <w:t>73 500</w:t>
            </w:r>
          </w:p>
        </w:tc>
        <w:tc>
          <w:tcPr>
            <w:tcW w:w="655" w:type="pct"/>
            <w:tcBorders>
              <w:top w:val="nil"/>
              <w:left w:val="nil"/>
              <w:bottom w:val="single" w:sz="4" w:space="0" w:color="auto"/>
              <w:right w:val="single" w:sz="4" w:space="0" w:color="auto"/>
            </w:tcBorders>
            <w:shd w:val="clear" w:color="000000" w:fill="EAF1F6"/>
            <w:noWrap/>
            <w:vAlign w:val="center"/>
            <w:hideMark/>
          </w:tcPr>
          <w:p w14:paraId="0CF50E36" w14:textId="77777777" w:rsidR="00C2109B" w:rsidRPr="00C2109B" w:rsidRDefault="00C2109B" w:rsidP="00C2109B">
            <w:pPr>
              <w:spacing w:line="240" w:lineRule="auto"/>
              <w:jc w:val="right"/>
              <w:rPr>
                <w:b/>
                <w:bCs/>
                <w:i/>
                <w:iCs/>
                <w:sz w:val="12"/>
                <w:szCs w:val="12"/>
              </w:rPr>
            </w:pPr>
            <w:r w:rsidRPr="00C2109B">
              <w:rPr>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14:paraId="302EF4E0" w14:textId="77777777" w:rsidR="00C2109B" w:rsidRPr="00C2109B" w:rsidRDefault="00C2109B" w:rsidP="00C2109B">
            <w:pPr>
              <w:spacing w:line="240" w:lineRule="auto"/>
              <w:jc w:val="right"/>
              <w:rPr>
                <w:b/>
                <w:bCs/>
                <w:i/>
                <w:iCs/>
                <w:sz w:val="12"/>
                <w:szCs w:val="12"/>
              </w:rPr>
            </w:pPr>
            <w:r w:rsidRPr="00C2109B">
              <w:rPr>
                <w:b/>
                <w:bCs/>
                <w:i/>
                <w:iCs/>
                <w:sz w:val="12"/>
                <w:szCs w:val="12"/>
              </w:rPr>
              <w:t>0,0</w:t>
            </w:r>
          </w:p>
        </w:tc>
        <w:tc>
          <w:tcPr>
            <w:tcW w:w="558" w:type="pct"/>
            <w:tcBorders>
              <w:top w:val="nil"/>
              <w:left w:val="nil"/>
              <w:bottom w:val="single" w:sz="4" w:space="0" w:color="auto"/>
              <w:right w:val="single" w:sz="4" w:space="0" w:color="auto"/>
            </w:tcBorders>
            <w:shd w:val="clear" w:color="000000" w:fill="EAF1F6"/>
            <w:noWrap/>
            <w:vAlign w:val="center"/>
            <w:hideMark/>
          </w:tcPr>
          <w:p w14:paraId="14750540"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685733DA"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746D1699"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r>
      <w:tr w:rsidR="00C2109B" w:rsidRPr="00C2109B" w14:paraId="67B20099" w14:textId="77777777" w:rsidTr="00C2109B">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25D4F79A" w14:textId="77777777" w:rsidR="00C2109B" w:rsidRPr="00C2109B" w:rsidRDefault="00C2109B" w:rsidP="00C2109B">
            <w:pPr>
              <w:spacing w:line="240" w:lineRule="auto"/>
              <w:rPr>
                <w:b/>
                <w:bCs/>
                <w:sz w:val="12"/>
                <w:szCs w:val="12"/>
              </w:rPr>
            </w:pPr>
            <w:r w:rsidRPr="00C2109B">
              <w:rPr>
                <w:b/>
                <w:bCs/>
                <w:sz w:val="12"/>
                <w:szCs w:val="12"/>
              </w:rPr>
              <w:t>Wypłata świadczeń i zasiłków oraz pomoc w naturze</w:t>
            </w:r>
          </w:p>
        </w:tc>
        <w:tc>
          <w:tcPr>
            <w:tcW w:w="558" w:type="pct"/>
            <w:tcBorders>
              <w:top w:val="nil"/>
              <w:left w:val="nil"/>
              <w:bottom w:val="single" w:sz="4" w:space="0" w:color="auto"/>
              <w:right w:val="single" w:sz="4" w:space="0" w:color="auto"/>
            </w:tcBorders>
            <w:shd w:val="clear" w:color="000000" w:fill="D5E3F2"/>
            <w:noWrap/>
            <w:vAlign w:val="center"/>
            <w:hideMark/>
          </w:tcPr>
          <w:p w14:paraId="762B8C3C" w14:textId="77777777" w:rsidR="00C2109B" w:rsidRPr="00C2109B" w:rsidRDefault="00C2109B" w:rsidP="00C2109B">
            <w:pPr>
              <w:spacing w:line="240" w:lineRule="auto"/>
              <w:jc w:val="right"/>
              <w:rPr>
                <w:b/>
                <w:bCs/>
                <w:sz w:val="12"/>
                <w:szCs w:val="12"/>
              </w:rPr>
            </w:pPr>
            <w:r w:rsidRPr="00C2109B">
              <w:rPr>
                <w:b/>
                <w:bCs/>
                <w:sz w:val="12"/>
                <w:szCs w:val="12"/>
              </w:rPr>
              <w:t>28 449 349</w:t>
            </w:r>
          </w:p>
        </w:tc>
        <w:tc>
          <w:tcPr>
            <w:tcW w:w="655" w:type="pct"/>
            <w:tcBorders>
              <w:top w:val="nil"/>
              <w:left w:val="nil"/>
              <w:bottom w:val="single" w:sz="4" w:space="0" w:color="auto"/>
              <w:right w:val="single" w:sz="4" w:space="0" w:color="auto"/>
            </w:tcBorders>
            <w:shd w:val="clear" w:color="000000" w:fill="D5E3F2"/>
            <w:noWrap/>
            <w:vAlign w:val="center"/>
            <w:hideMark/>
          </w:tcPr>
          <w:p w14:paraId="7FAFC9F6" w14:textId="77777777" w:rsidR="00C2109B" w:rsidRPr="00C2109B" w:rsidRDefault="00C2109B" w:rsidP="00C2109B">
            <w:pPr>
              <w:spacing w:line="240" w:lineRule="auto"/>
              <w:jc w:val="right"/>
              <w:rPr>
                <w:b/>
                <w:bCs/>
                <w:sz w:val="12"/>
                <w:szCs w:val="12"/>
              </w:rPr>
            </w:pPr>
            <w:r w:rsidRPr="00C2109B">
              <w:rPr>
                <w:b/>
                <w:bCs/>
                <w:sz w:val="12"/>
                <w:szCs w:val="12"/>
              </w:rPr>
              <w:t>27 884 233,33</w:t>
            </w:r>
          </w:p>
        </w:tc>
        <w:tc>
          <w:tcPr>
            <w:tcW w:w="498" w:type="pct"/>
            <w:tcBorders>
              <w:top w:val="nil"/>
              <w:left w:val="nil"/>
              <w:bottom w:val="single" w:sz="4" w:space="0" w:color="auto"/>
              <w:right w:val="single" w:sz="4" w:space="0" w:color="auto"/>
            </w:tcBorders>
            <w:shd w:val="clear" w:color="000000" w:fill="D5E3F2"/>
            <w:noWrap/>
            <w:vAlign w:val="center"/>
            <w:hideMark/>
          </w:tcPr>
          <w:p w14:paraId="15E3DF6D" w14:textId="77777777" w:rsidR="00C2109B" w:rsidRPr="00C2109B" w:rsidRDefault="00C2109B" w:rsidP="00C2109B">
            <w:pPr>
              <w:spacing w:line="240" w:lineRule="auto"/>
              <w:jc w:val="right"/>
              <w:rPr>
                <w:b/>
                <w:bCs/>
                <w:sz w:val="12"/>
                <w:szCs w:val="12"/>
              </w:rPr>
            </w:pPr>
            <w:r w:rsidRPr="00C2109B">
              <w:rPr>
                <w:b/>
                <w:bCs/>
                <w:sz w:val="12"/>
                <w:szCs w:val="12"/>
              </w:rPr>
              <w:t>98,0</w:t>
            </w:r>
          </w:p>
        </w:tc>
        <w:tc>
          <w:tcPr>
            <w:tcW w:w="558" w:type="pct"/>
            <w:tcBorders>
              <w:top w:val="nil"/>
              <w:left w:val="nil"/>
              <w:bottom w:val="single" w:sz="4" w:space="0" w:color="auto"/>
              <w:right w:val="single" w:sz="4" w:space="0" w:color="auto"/>
            </w:tcBorders>
            <w:shd w:val="clear" w:color="000000" w:fill="D5E3F2"/>
            <w:noWrap/>
            <w:vAlign w:val="center"/>
            <w:hideMark/>
          </w:tcPr>
          <w:p w14:paraId="61FF1237" w14:textId="77777777" w:rsidR="00C2109B" w:rsidRPr="00C2109B" w:rsidRDefault="00C2109B" w:rsidP="00C2109B">
            <w:pPr>
              <w:spacing w:line="240" w:lineRule="auto"/>
              <w:jc w:val="right"/>
              <w:rPr>
                <w:b/>
                <w:bCs/>
                <w:sz w:val="12"/>
                <w:szCs w:val="12"/>
              </w:rPr>
            </w:pPr>
            <w:r w:rsidRPr="00C2109B">
              <w:rPr>
                <w:b/>
                <w:bCs/>
                <w:sz w:val="12"/>
                <w:szCs w:val="12"/>
              </w:rPr>
              <w:t>18 995 637</w:t>
            </w:r>
          </w:p>
        </w:tc>
        <w:tc>
          <w:tcPr>
            <w:tcW w:w="655" w:type="pct"/>
            <w:tcBorders>
              <w:top w:val="nil"/>
              <w:left w:val="nil"/>
              <w:bottom w:val="single" w:sz="4" w:space="0" w:color="auto"/>
              <w:right w:val="single" w:sz="4" w:space="0" w:color="auto"/>
            </w:tcBorders>
            <w:shd w:val="clear" w:color="000000" w:fill="D5E3F2"/>
            <w:noWrap/>
            <w:vAlign w:val="center"/>
            <w:hideMark/>
          </w:tcPr>
          <w:p w14:paraId="116ABBF9" w14:textId="77777777" w:rsidR="00C2109B" w:rsidRPr="00C2109B" w:rsidRDefault="00C2109B" w:rsidP="00C2109B">
            <w:pPr>
              <w:spacing w:line="240" w:lineRule="auto"/>
              <w:jc w:val="right"/>
              <w:rPr>
                <w:b/>
                <w:bCs/>
                <w:sz w:val="12"/>
                <w:szCs w:val="12"/>
              </w:rPr>
            </w:pPr>
            <w:r w:rsidRPr="00C2109B">
              <w:rPr>
                <w:b/>
                <w:bCs/>
                <w:sz w:val="12"/>
                <w:szCs w:val="12"/>
              </w:rPr>
              <w:t>18 747 216,30</w:t>
            </w:r>
          </w:p>
        </w:tc>
        <w:tc>
          <w:tcPr>
            <w:tcW w:w="498" w:type="pct"/>
            <w:tcBorders>
              <w:top w:val="nil"/>
              <w:left w:val="nil"/>
              <w:bottom w:val="single" w:sz="4" w:space="0" w:color="auto"/>
              <w:right w:val="single" w:sz="4" w:space="0" w:color="auto"/>
            </w:tcBorders>
            <w:shd w:val="clear" w:color="000000" w:fill="D5E3F2"/>
            <w:noWrap/>
            <w:vAlign w:val="center"/>
            <w:hideMark/>
          </w:tcPr>
          <w:p w14:paraId="46B9F9D3" w14:textId="77777777" w:rsidR="00C2109B" w:rsidRPr="00C2109B" w:rsidRDefault="00C2109B" w:rsidP="00C2109B">
            <w:pPr>
              <w:spacing w:line="240" w:lineRule="auto"/>
              <w:jc w:val="right"/>
              <w:rPr>
                <w:b/>
                <w:bCs/>
                <w:sz w:val="12"/>
                <w:szCs w:val="12"/>
              </w:rPr>
            </w:pPr>
            <w:r w:rsidRPr="00C2109B">
              <w:rPr>
                <w:b/>
                <w:bCs/>
                <w:sz w:val="12"/>
                <w:szCs w:val="12"/>
              </w:rPr>
              <w:t>98,7</w:t>
            </w:r>
          </w:p>
        </w:tc>
      </w:tr>
      <w:tr w:rsidR="00C2109B" w:rsidRPr="00C2109B" w14:paraId="5CAA571D" w14:textId="77777777" w:rsidTr="00F86D0F">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2CDCB78" w14:textId="77777777" w:rsidR="00C2109B" w:rsidRPr="00C2109B" w:rsidRDefault="00C2109B" w:rsidP="00C2109B">
            <w:pPr>
              <w:spacing w:line="240" w:lineRule="auto"/>
              <w:rPr>
                <w:b/>
                <w:bCs/>
                <w:i/>
                <w:iCs/>
                <w:sz w:val="12"/>
                <w:szCs w:val="12"/>
              </w:rPr>
            </w:pPr>
            <w:r w:rsidRPr="00C2109B">
              <w:rPr>
                <w:b/>
                <w:bCs/>
                <w:i/>
                <w:iCs/>
                <w:sz w:val="12"/>
                <w:szCs w:val="12"/>
              </w:rPr>
              <w:lastRenderedPageBreak/>
              <w:t>Zasiłki i pomoc w naturze</w:t>
            </w:r>
          </w:p>
        </w:tc>
        <w:tc>
          <w:tcPr>
            <w:tcW w:w="558" w:type="pct"/>
            <w:tcBorders>
              <w:top w:val="nil"/>
              <w:left w:val="nil"/>
              <w:bottom w:val="single" w:sz="4" w:space="0" w:color="auto"/>
              <w:right w:val="single" w:sz="4" w:space="0" w:color="auto"/>
            </w:tcBorders>
            <w:shd w:val="clear" w:color="000000" w:fill="EAF1F6"/>
            <w:noWrap/>
            <w:vAlign w:val="center"/>
            <w:hideMark/>
          </w:tcPr>
          <w:p w14:paraId="1C0384ED" w14:textId="77777777" w:rsidR="00C2109B" w:rsidRPr="00C2109B" w:rsidRDefault="00C2109B" w:rsidP="00C2109B">
            <w:pPr>
              <w:spacing w:line="240" w:lineRule="auto"/>
              <w:jc w:val="right"/>
              <w:rPr>
                <w:b/>
                <w:bCs/>
                <w:i/>
                <w:iCs/>
                <w:sz w:val="12"/>
                <w:szCs w:val="12"/>
              </w:rPr>
            </w:pPr>
            <w:r w:rsidRPr="00C2109B">
              <w:rPr>
                <w:b/>
                <w:bCs/>
                <w:i/>
                <w:iCs/>
                <w:sz w:val="12"/>
                <w:szCs w:val="12"/>
              </w:rPr>
              <w:t>9 079 816</w:t>
            </w:r>
          </w:p>
        </w:tc>
        <w:tc>
          <w:tcPr>
            <w:tcW w:w="655" w:type="pct"/>
            <w:tcBorders>
              <w:top w:val="nil"/>
              <w:left w:val="nil"/>
              <w:bottom w:val="single" w:sz="4" w:space="0" w:color="auto"/>
              <w:right w:val="single" w:sz="4" w:space="0" w:color="auto"/>
            </w:tcBorders>
            <w:shd w:val="clear" w:color="000000" w:fill="EAF1F6"/>
            <w:noWrap/>
            <w:vAlign w:val="center"/>
            <w:hideMark/>
          </w:tcPr>
          <w:p w14:paraId="4E0F32C4" w14:textId="77777777" w:rsidR="00C2109B" w:rsidRPr="00C2109B" w:rsidRDefault="00C2109B" w:rsidP="00C2109B">
            <w:pPr>
              <w:spacing w:line="240" w:lineRule="auto"/>
              <w:jc w:val="right"/>
              <w:rPr>
                <w:b/>
                <w:bCs/>
                <w:i/>
                <w:iCs/>
                <w:sz w:val="12"/>
                <w:szCs w:val="12"/>
              </w:rPr>
            </w:pPr>
            <w:r w:rsidRPr="00C2109B">
              <w:rPr>
                <w:b/>
                <w:bCs/>
                <w:i/>
                <w:iCs/>
                <w:sz w:val="12"/>
                <w:szCs w:val="12"/>
              </w:rPr>
              <w:t>8 774 331,74</w:t>
            </w:r>
          </w:p>
        </w:tc>
        <w:tc>
          <w:tcPr>
            <w:tcW w:w="498" w:type="pct"/>
            <w:tcBorders>
              <w:top w:val="nil"/>
              <w:left w:val="nil"/>
              <w:bottom w:val="single" w:sz="4" w:space="0" w:color="auto"/>
              <w:right w:val="single" w:sz="4" w:space="0" w:color="auto"/>
            </w:tcBorders>
            <w:shd w:val="clear" w:color="000000" w:fill="EAF1F6"/>
            <w:noWrap/>
            <w:vAlign w:val="center"/>
            <w:hideMark/>
          </w:tcPr>
          <w:p w14:paraId="381B6BA9" w14:textId="77777777" w:rsidR="00C2109B" w:rsidRPr="00C2109B" w:rsidRDefault="00C2109B" w:rsidP="00C2109B">
            <w:pPr>
              <w:spacing w:line="240" w:lineRule="auto"/>
              <w:jc w:val="right"/>
              <w:rPr>
                <w:b/>
                <w:bCs/>
                <w:i/>
                <w:iCs/>
                <w:sz w:val="12"/>
                <w:szCs w:val="12"/>
              </w:rPr>
            </w:pPr>
            <w:r w:rsidRPr="00C2109B">
              <w:rPr>
                <w:b/>
                <w:bCs/>
                <w:i/>
                <w:iCs/>
                <w:sz w:val="12"/>
                <w:szCs w:val="12"/>
              </w:rPr>
              <w:t>96,6</w:t>
            </w:r>
          </w:p>
        </w:tc>
        <w:tc>
          <w:tcPr>
            <w:tcW w:w="558" w:type="pct"/>
            <w:tcBorders>
              <w:top w:val="nil"/>
              <w:left w:val="nil"/>
              <w:bottom w:val="single" w:sz="4" w:space="0" w:color="auto"/>
              <w:right w:val="single" w:sz="4" w:space="0" w:color="auto"/>
            </w:tcBorders>
            <w:shd w:val="clear" w:color="000000" w:fill="EAF1F6"/>
            <w:noWrap/>
            <w:vAlign w:val="center"/>
            <w:hideMark/>
          </w:tcPr>
          <w:p w14:paraId="0EFDFFCC"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tcPr>
          <w:p w14:paraId="414B00F0" w14:textId="21770E2D" w:rsidR="00C2109B" w:rsidRPr="00C2109B" w:rsidRDefault="00C2109B" w:rsidP="00C2109B">
            <w:pPr>
              <w:spacing w:line="240" w:lineRule="auto"/>
              <w:jc w:val="right"/>
              <w:rPr>
                <w:b/>
                <w:bCs/>
                <w:i/>
                <w:iCs/>
                <w:sz w:val="12"/>
                <w:szCs w:val="12"/>
              </w:rPr>
            </w:pPr>
          </w:p>
        </w:tc>
        <w:tc>
          <w:tcPr>
            <w:tcW w:w="498" w:type="pct"/>
            <w:tcBorders>
              <w:top w:val="nil"/>
              <w:left w:val="nil"/>
              <w:bottom w:val="single" w:sz="4" w:space="0" w:color="auto"/>
              <w:right w:val="single" w:sz="4" w:space="0" w:color="auto"/>
            </w:tcBorders>
            <w:shd w:val="clear" w:color="000000" w:fill="EAF1F6"/>
            <w:noWrap/>
            <w:vAlign w:val="center"/>
          </w:tcPr>
          <w:p w14:paraId="756FCA21" w14:textId="4B3092A8" w:rsidR="00C2109B" w:rsidRPr="00C2109B" w:rsidRDefault="00C2109B" w:rsidP="00C2109B">
            <w:pPr>
              <w:spacing w:line="240" w:lineRule="auto"/>
              <w:jc w:val="right"/>
              <w:rPr>
                <w:b/>
                <w:bCs/>
                <w:i/>
                <w:iCs/>
                <w:color w:val="FF1818"/>
                <w:sz w:val="12"/>
                <w:szCs w:val="12"/>
              </w:rPr>
            </w:pPr>
          </w:p>
        </w:tc>
      </w:tr>
      <w:tr w:rsidR="00C2109B" w:rsidRPr="00C2109B" w14:paraId="6C882AF1" w14:textId="77777777" w:rsidTr="00C2109B">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DDCC895" w14:textId="77777777" w:rsidR="00C2109B" w:rsidRPr="00C2109B" w:rsidRDefault="00C2109B" w:rsidP="00C2109B">
            <w:pPr>
              <w:spacing w:line="240" w:lineRule="auto"/>
              <w:rPr>
                <w:b/>
                <w:bCs/>
                <w:i/>
                <w:iCs/>
                <w:sz w:val="12"/>
                <w:szCs w:val="12"/>
              </w:rPr>
            </w:pPr>
            <w:r w:rsidRPr="00C2109B">
              <w:rPr>
                <w:b/>
                <w:bCs/>
                <w:i/>
                <w:iCs/>
                <w:sz w:val="12"/>
                <w:szCs w:val="12"/>
              </w:rPr>
              <w:t>Świadczenia rodzinne, wychowawcze i z funduszu alimentacyjnego</w:t>
            </w:r>
          </w:p>
        </w:tc>
        <w:tc>
          <w:tcPr>
            <w:tcW w:w="558" w:type="pct"/>
            <w:tcBorders>
              <w:top w:val="nil"/>
              <w:left w:val="nil"/>
              <w:bottom w:val="single" w:sz="4" w:space="0" w:color="auto"/>
              <w:right w:val="single" w:sz="4" w:space="0" w:color="auto"/>
            </w:tcBorders>
            <w:shd w:val="clear" w:color="000000" w:fill="EAF1F6"/>
            <w:noWrap/>
            <w:vAlign w:val="center"/>
            <w:hideMark/>
          </w:tcPr>
          <w:p w14:paraId="6A07B5D2" w14:textId="77777777" w:rsidR="00C2109B" w:rsidRPr="00C2109B" w:rsidRDefault="00C2109B" w:rsidP="00C2109B">
            <w:pPr>
              <w:spacing w:line="240" w:lineRule="auto"/>
              <w:jc w:val="right"/>
              <w:rPr>
                <w:b/>
                <w:bCs/>
                <w:i/>
                <w:iCs/>
                <w:sz w:val="12"/>
                <w:szCs w:val="12"/>
              </w:rPr>
            </w:pPr>
            <w:r w:rsidRPr="00C2109B">
              <w:rPr>
                <w:b/>
                <w:bCs/>
                <w:i/>
                <w:iCs/>
                <w:sz w:val="12"/>
                <w:szCs w:val="12"/>
              </w:rPr>
              <w:t>16 947 175</w:t>
            </w:r>
          </w:p>
        </w:tc>
        <w:tc>
          <w:tcPr>
            <w:tcW w:w="655" w:type="pct"/>
            <w:tcBorders>
              <w:top w:val="nil"/>
              <w:left w:val="nil"/>
              <w:bottom w:val="single" w:sz="4" w:space="0" w:color="auto"/>
              <w:right w:val="single" w:sz="4" w:space="0" w:color="auto"/>
            </w:tcBorders>
            <w:shd w:val="clear" w:color="000000" w:fill="EAF1F6"/>
            <w:noWrap/>
            <w:vAlign w:val="center"/>
            <w:hideMark/>
          </w:tcPr>
          <w:p w14:paraId="44D7343F" w14:textId="77777777" w:rsidR="00C2109B" w:rsidRPr="00C2109B" w:rsidRDefault="00C2109B" w:rsidP="00C2109B">
            <w:pPr>
              <w:spacing w:line="240" w:lineRule="auto"/>
              <w:jc w:val="right"/>
              <w:rPr>
                <w:b/>
                <w:bCs/>
                <w:i/>
                <w:iCs/>
                <w:sz w:val="12"/>
                <w:szCs w:val="12"/>
              </w:rPr>
            </w:pPr>
            <w:r w:rsidRPr="00C2109B">
              <w:rPr>
                <w:b/>
                <w:bCs/>
                <w:i/>
                <w:iCs/>
                <w:sz w:val="12"/>
                <w:szCs w:val="12"/>
              </w:rPr>
              <w:t>16 728 811,50</w:t>
            </w:r>
          </w:p>
        </w:tc>
        <w:tc>
          <w:tcPr>
            <w:tcW w:w="498" w:type="pct"/>
            <w:tcBorders>
              <w:top w:val="nil"/>
              <w:left w:val="nil"/>
              <w:bottom w:val="single" w:sz="4" w:space="0" w:color="auto"/>
              <w:right w:val="single" w:sz="4" w:space="0" w:color="auto"/>
            </w:tcBorders>
            <w:shd w:val="clear" w:color="000000" w:fill="EAF1F6"/>
            <w:noWrap/>
            <w:vAlign w:val="center"/>
            <w:hideMark/>
          </w:tcPr>
          <w:p w14:paraId="0EFC3180" w14:textId="77777777" w:rsidR="00C2109B" w:rsidRPr="00C2109B" w:rsidRDefault="00C2109B" w:rsidP="00C2109B">
            <w:pPr>
              <w:spacing w:line="240" w:lineRule="auto"/>
              <w:jc w:val="right"/>
              <w:rPr>
                <w:b/>
                <w:bCs/>
                <w:i/>
                <w:iCs/>
                <w:sz w:val="12"/>
                <w:szCs w:val="12"/>
              </w:rPr>
            </w:pPr>
            <w:r w:rsidRPr="00C2109B">
              <w:rPr>
                <w:b/>
                <w:bCs/>
                <w:i/>
                <w:iCs/>
                <w:sz w:val="12"/>
                <w:szCs w:val="12"/>
              </w:rPr>
              <w:t>98,7</w:t>
            </w:r>
          </w:p>
        </w:tc>
        <w:tc>
          <w:tcPr>
            <w:tcW w:w="558" w:type="pct"/>
            <w:tcBorders>
              <w:top w:val="nil"/>
              <w:left w:val="nil"/>
              <w:bottom w:val="single" w:sz="4" w:space="0" w:color="auto"/>
              <w:right w:val="single" w:sz="4" w:space="0" w:color="auto"/>
            </w:tcBorders>
            <w:shd w:val="clear" w:color="000000" w:fill="EAF1F6"/>
            <w:noWrap/>
            <w:vAlign w:val="center"/>
            <w:hideMark/>
          </w:tcPr>
          <w:p w14:paraId="7C03C274" w14:textId="77777777" w:rsidR="00C2109B" w:rsidRPr="00C2109B" w:rsidRDefault="00C2109B" w:rsidP="00C2109B">
            <w:pPr>
              <w:spacing w:line="240" w:lineRule="auto"/>
              <w:jc w:val="right"/>
              <w:rPr>
                <w:b/>
                <w:bCs/>
                <w:i/>
                <w:iCs/>
                <w:sz w:val="12"/>
                <w:szCs w:val="12"/>
              </w:rPr>
            </w:pPr>
            <w:r w:rsidRPr="00C2109B">
              <w:rPr>
                <w:b/>
                <w:bCs/>
                <w:i/>
                <w:iCs/>
                <w:sz w:val="12"/>
                <w:szCs w:val="12"/>
              </w:rPr>
              <w:t>16 947 175</w:t>
            </w:r>
          </w:p>
        </w:tc>
        <w:tc>
          <w:tcPr>
            <w:tcW w:w="655" w:type="pct"/>
            <w:tcBorders>
              <w:top w:val="nil"/>
              <w:left w:val="nil"/>
              <w:bottom w:val="single" w:sz="4" w:space="0" w:color="auto"/>
              <w:right w:val="single" w:sz="4" w:space="0" w:color="auto"/>
            </w:tcBorders>
            <w:shd w:val="clear" w:color="000000" w:fill="EAF1F6"/>
            <w:noWrap/>
            <w:vAlign w:val="center"/>
            <w:hideMark/>
          </w:tcPr>
          <w:p w14:paraId="3747DCDE" w14:textId="77777777" w:rsidR="00C2109B" w:rsidRPr="00C2109B" w:rsidRDefault="00C2109B" w:rsidP="00C2109B">
            <w:pPr>
              <w:spacing w:line="240" w:lineRule="auto"/>
              <w:jc w:val="right"/>
              <w:rPr>
                <w:b/>
                <w:bCs/>
                <w:i/>
                <w:iCs/>
                <w:sz w:val="12"/>
                <w:szCs w:val="12"/>
              </w:rPr>
            </w:pPr>
            <w:r w:rsidRPr="00C2109B">
              <w:rPr>
                <w:b/>
                <w:bCs/>
                <w:i/>
                <w:iCs/>
                <w:sz w:val="12"/>
                <w:szCs w:val="12"/>
              </w:rPr>
              <w:t>16 728 811,50</w:t>
            </w:r>
          </w:p>
        </w:tc>
        <w:tc>
          <w:tcPr>
            <w:tcW w:w="498" w:type="pct"/>
            <w:tcBorders>
              <w:top w:val="nil"/>
              <w:left w:val="nil"/>
              <w:bottom w:val="single" w:sz="4" w:space="0" w:color="auto"/>
              <w:right w:val="single" w:sz="4" w:space="0" w:color="auto"/>
            </w:tcBorders>
            <w:shd w:val="clear" w:color="000000" w:fill="EAF1F6"/>
            <w:noWrap/>
            <w:vAlign w:val="center"/>
            <w:hideMark/>
          </w:tcPr>
          <w:p w14:paraId="5AF10CE2" w14:textId="77777777" w:rsidR="00C2109B" w:rsidRPr="00C2109B" w:rsidRDefault="00C2109B" w:rsidP="00C2109B">
            <w:pPr>
              <w:spacing w:line="240" w:lineRule="auto"/>
              <w:jc w:val="right"/>
              <w:rPr>
                <w:b/>
                <w:bCs/>
                <w:i/>
                <w:iCs/>
                <w:sz w:val="12"/>
                <w:szCs w:val="12"/>
              </w:rPr>
            </w:pPr>
            <w:r w:rsidRPr="00C2109B">
              <w:rPr>
                <w:b/>
                <w:bCs/>
                <w:i/>
                <w:iCs/>
                <w:sz w:val="12"/>
                <w:szCs w:val="12"/>
              </w:rPr>
              <w:t>98,7</w:t>
            </w:r>
          </w:p>
        </w:tc>
      </w:tr>
      <w:tr w:rsidR="00C2109B" w:rsidRPr="00C2109B" w14:paraId="424AB52C" w14:textId="77777777" w:rsidTr="00C2109B">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EE44E85" w14:textId="77777777" w:rsidR="00C2109B" w:rsidRPr="00C2109B" w:rsidRDefault="00C2109B" w:rsidP="00C2109B">
            <w:pPr>
              <w:spacing w:line="240" w:lineRule="auto"/>
              <w:rPr>
                <w:b/>
                <w:bCs/>
                <w:i/>
                <w:iCs/>
                <w:sz w:val="12"/>
                <w:szCs w:val="12"/>
              </w:rPr>
            </w:pPr>
            <w:r w:rsidRPr="00C2109B">
              <w:rPr>
                <w:b/>
                <w:bCs/>
                <w:i/>
                <w:iCs/>
                <w:sz w:val="12"/>
                <w:szCs w:val="12"/>
              </w:rPr>
              <w:t>Dodatki mieszkaniowe i energetyczne</w:t>
            </w:r>
          </w:p>
        </w:tc>
        <w:tc>
          <w:tcPr>
            <w:tcW w:w="558" w:type="pct"/>
            <w:tcBorders>
              <w:top w:val="nil"/>
              <w:left w:val="nil"/>
              <w:bottom w:val="single" w:sz="4" w:space="0" w:color="auto"/>
              <w:right w:val="single" w:sz="4" w:space="0" w:color="auto"/>
            </w:tcBorders>
            <w:shd w:val="clear" w:color="000000" w:fill="EAF1F6"/>
            <w:noWrap/>
            <w:vAlign w:val="center"/>
            <w:hideMark/>
          </w:tcPr>
          <w:p w14:paraId="57A51E9B" w14:textId="77777777" w:rsidR="00C2109B" w:rsidRPr="00C2109B" w:rsidRDefault="00C2109B" w:rsidP="00C2109B">
            <w:pPr>
              <w:spacing w:line="240" w:lineRule="auto"/>
              <w:jc w:val="right"/>
              <w:rPr>
                <w:b/>
                <w:bCs/>
                <w:i/>
                <w:iCs/>
                <w:sz w:val="12"/>
                <w:szCs w:val="12"/>
              </w:rPr>
            </w:pPr>
            <w:r w:rsidRPr="00C2109B">
              <w:rPr>
                <w:b/>
                <w:bCs/>
                <w:i/>
                <w:iCs/>
                <w:sz w:val="12"/>
                <w:szCs w:val="12"/>
              </w:rPr>
              <w:t>1 746 194</w:t>
            </w:r>
          </w:p>
        </w:tc>
        <w:tc>
          <w:tcPr>
            <w:tcW w:w="655" w:type="pct"/>
            <w:tcBorders>
              <w:top w:val="nil"/>
              <w:left w:val="nil"/>
              <w:bottom w:val="single" w:sz="4" w:space="0" w:color="auto"/>
              <w:right w:val="single" w:sz="4" w:space="0" w:color="auto"/>
            </w:tcBorders>
            <w:shd w:val="clear" w:color="000000" w:fill="EAF1F6"/>
            <w:noWrap/>
            <w:vAlign w:val="center"/>
            <w:hideMark/>
          </w:tcPr>
          <w:p w14:paraId="7493F56D" w14:textId="77777777" w:rsidR="00C2109B" w:rsidRPr="00C2109B" w:rsidRDefault="00C2109B" w:rsidP="00C2109B">
            <w:pPr>
              <w:spacing w:line="240" w:lineRule="auto"/>
              <w:jc w:val="right"/>
              <w:rPr>
                <w:b/>
                <w:bCs/>
                <w:i/>
                <w:iCs/>
                <w:sz w:val="12"/>
                <w:szCs w:val="12"/>
              </w:rPr>
            </w:pPr>
            <w:r w:rsidRPr="00C2109B">
              <w:rPr>
                <w:b/>
                <w:bCs/>
                <w:i/>
                <w:iCs/>
                <w:sz w:val="12"/>
                <w:szCs w:val="12"/>
              </w:rPr>
              <w:t>1 725 241,14</w:t>
            </w:r>
          </w:p>
        </w:tc>
        <w:tc>
          <w:tcPr>
            <w:tcW w:w="498" w:type="pct"/>
            <w:tcBorders>
              <w:top w:val="nil"/>
              <w:left w:val="nil"/>
              <w:bottom w:val="single" w:sz="4" w:space="0" w:color="auto"/>
              <w:right w:val="single" w:sz="4" w:space="0" w:color="auto"/>
            </w:tcBorders>
            <w:shd w:val="clear" w:color="000000" w:fill="EAF1F6"/>
            <w:noWrap/>
            <w:vAlign w:val="center"/>
            <w:hideMark/>
          </w:tcPr>
          <w:p w14:paraId="6B3B3D9F" w14:textId="77777777" w:rsidR="00C2109B" w:rsidRPr="00C2109B" w:rsidRDefault="00C2109B" w:rsidP="00C2109B">
            <w:pPr>
              <w:spacing w:line="240" w:lineRule="auto"/>
              <w:jc w:val="right"/>
              <w:rPr>
                <w:b/>
                <w:bCs/>
                <w:i/>
                <w:iCs/>
                <w:sz w:val="12"/>
                <w:szCs w:val="12"/>
              </w:rPr>
            </w:pPr>
            <w:r w:rsidRPr="00C2109B">
              <w:rPr>
                <w:b/>
                <w:bCs/>
                <w:i/>
                <w:iCs/>
                <w:sz w:val="12"/>
                <w:szCs w:val="12"/>
              </w:rPr>
              <w:t>98,8</w:t>
            </w:r>
          </w:p>
        </w:tc>
        <w:tc>
          <w:tcPr>
            <w:tcW w:w="558" w:type="pct"/>
            <w:tcBorders>
              <w:top w:val="nil"/>
              <w:left w:val="nil"/>
              <w:bottom w:val="single" w:sz="4" w:space="0" w:color="auto"/>
              <w:right w:val="single" w:sz="4" w:space="0" w:color="auto"/>
            </w:tcBorders>
            <w:shd w:val="clear" w:color="000000" w:fill="EAF1F6"/>
            <w:noWrap/>
            <w:vAlign w:val="center"/>
            <w:hideMark/>
          </w:tcPr>
          <w:p w14:paraId="5AB7F3AC" w14:textId="77777777" w:rsidR="00C2109B" w:rsidRPr="00C2109B" w:rsidRDefault="00C2109B" w:rsidP="00C2109B">
            <w:pPr>
              <w:spacing w:line="240" w:lineRule="auto"/>
              <w:jc w:val="right"/>
              <w:rPr>
                <w:b/>
                <w:bCs/>
                <w:i/>
                <w:iCs/>
                <w:sz w:val="12"/>
                <w:szCs w:val="12"/>
              </w:rPr>
            </w:pPr>
            <w:r w:rsidRPr="00C2109B">
              <w:rPr>
                <w:b/>
                <w:bCs/>
                <w:i/>
                <w:iCs/>
                <w:sz w:val="12"/>
                <w:szCs w:val="12"/>
              </w:rPr>
              <w:t>1 746 194</w:t>
            </w:r>
          </w:p>
        </w:tc>
        <w:tc>
          <w:tcPr>
            <w:tcW w:w="655" w:type="pct"/>
            <w:tcBorders>
              <w:top w:val="nil"/>
              <w:left w:val="nil"/>
              <w:bottom w:val="single" w:sz="4" w:space="0" w:color="auto"/>
              <w:right w:val="single" w:sz="4" w:space="0" w:color="auto"/>
            </w:tcBorders>
            <w:shd w:val="clear" w:color="000000" w:fill="EAF1F6"/>
            <w:noWrap/>
            <w:vAlign w:val="center"/>
            <w:hideMark/>
          </w:tcPr>
          <w:p w14:paraId="5E0BF183" w14:textId="77777777" w:rsidR="00C2109B" w:rsidRPr="00C2109B" w:rsidRDefault="00C2109B" w:rsidP="00C2109B">
            <w:pPr>
              <w:spacing w:line="240" w:lineRule="auto"/>
              <w:jc w:val="right"/>
              <w:rPr>
                <w:b/>
                <w:bCs/>
                <w:i/>
                <w:iCs/>
                <w:sz w:val="12"/>
                <w:szCs w:val="12"/>
              </w:rPr>
            </w:pPr>
            <w:r w:rsidRPr="00C2109B">
              <w:rPr>
                <w:b/>
                <w:bCs/>
                <w:i/>
                <w:iCs/>
                <w:sz w:val="12"/>
                <w:szCs w:val="12"/>
              </w:rPr>
              <w:t>1 725 241,14</w:t>
            </w:r>
          </w:p>
        </w:tc>
        <w:tc>
          <w:tcPr>
            <w:tcW w:w="498" w:type="pct"/>
            <w:tcBorders>
              <w:top w:val="nil"/>
              <w:left w:val="nil"/>
              <w:bottom w:val="single" w:sz="4" w:space="0" w:color="auto"/>
              <w:right w:val="single" w:sz="4" w:space="0" w:color="auto"/>
            </w:tcBorders>
            <w:shd w:val="clear" w:color="000000" w:fill="EAF1F6"/>
            <w:noWrap/>
            <w:vAlign w:val="center"/>
            <w:hideMark/>
          </w:tcPr>
          <w:p w14:paraId="0B3D1B3D" w14:textId="77777777" w:rsidR="00C2109B" w:rsidRPr="00C2109B" w:rsidRDefault="00C2109B" w:rsidP="00C2109B">
            <w:pPr>
              <w:spacing w:line="240" w:lineRule="auto"/>
              <w:jc w:val="right"/>
              <w:rPr>
                <w:b/>
                <w:bCs/>
                <w:i/>
                <w:iCs/>
                <w:sz w:val="12"/>
                <w:szCs w:val="12"/>
              </w:rPr>
            </w:pPr>
            <w:r w:rsidRPr="00C2109B">
              <w:rPr>
                <w:b/>
                <w:bCs/>
                <w:i/>
                <w:iCs/>
                <w:sz w:val="12"/>
                <w:szCs w:val="12"/>
              </w:rPr>
              <w:t>98,8</w:t>
            </w:r>
          </w:p>
        </w:tc>
      </w:tr>
      <w:tr w:rsidR="00C2109B" w:rsidRPr="00C2109B" w14:paraId="40F48DEB" w14:textId="77777777" w:rsidTr="00C2109B">
        <w:trPr>
          <w:trHeight w:val="780"/>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71533CC" w14:textId="77777777" w:rsidR="00C2109B" w:rsidRPr="00C2109B" w:rsidRDefault="00C2109B" w:rsidP="00C2109B">
            <w:pPr>
              <w:spacing w:line="240" w:lineRule="auto"/>
              <w:rPr>
                <w:b/>
                <w:bCs/>
                <w:i/>
                <w:iCs/>
                <w:sz w:val="12"/>
                <w:szCs w:val="12"/>
              </w:rPr>
            </w:pPr>
            <w:r w:rsidRPr="00C2109B">
              <w:rPr>
                <w:b/>
                <w:bCs/>
                <w:i/>
                <w:iCs/>
                <w:sz w:val="12"/>
                <w:szCs w:val="12"/>
              </w:rPr>
              <w:t>Ubezpieczenia zdrowotne i świadczenia dla osób nieobjętych ubezpieczeniem społecznym oraz osób pobierających niektóre świadczenia z pomocy społecznej</w:t>
            </w:r>
          </w:p>
        </w:tc>
        <w:tc>
          <w:tcPr>
            <w:tcW w:w="558" w:type="pct"/>
            <w:tcBorders>
              <w:top w:val="nil"/>
              <w:left w:val="nil"/>
              <w:bottom w:val="single" w:sz="4" w:space="0" w:color="auto"/>
              <w:right w:val="single" w:sz="4" w:space="0" w:color="auto"/>
            </w:tcBorders>
            <w:shd w:val="clear" w:color="000000" w:fill="EAF1F6"/>
            <w:noWrap/>
            <w:vAlign w:val="center"/>
            <w:hideMark/>
          </w:tcPr>
          <w:p w14:paraId="1370F8A5" w14:textId="77777777" w:rsidR="00C2109B" w:rsidRPr="00C2109B" w:rsidRDefault="00C2109B" w:rsidP="00C2109B">
            <w:pPr>
              <w:spacing w:line="240" w:lineRule="auto"/>
              <w:jc w:val="right"/>
              <w:rPr>
                <w:b/>
                <w:bCs/>
                <w:i/>
                <w:iCs/>
                <w:sz w:val="12"/>
                <w:szCs w:val="12"/>
              </w:rPr>
            </w:pPr>
            <w:r w:rsidRPr="00C2109B">
              <w:rPr>
                <w:b/>
                <w:bCs/>
                <w:i/>
                <w:iCs/>
                <w:sz w:val="12"/>
                <w:szCs w:val="12"/>
              </w:rPr>
              <w:t>676 164</w:t>
            </w:r>
          </w:p>
        </w:tc>
        <w:tc>
          <w:tcPr>
            <w:tcW w:w="655" w:type="pct"/>
            <w:tcBorders>
              <w:top w:val="nil"/>
              <w:left w:val="nil"/>
              <w:bottom w:val="single" w:sz="4" w:space="0" w:color="auto"/>
              <w:right w:val="single" w:sz="4" w:space="0" w:color="auto"/>
            </w:tcBorders>
            <w:shd w:val="clear" w:color="000000" w:fill="EAF1F6"/>
            <w:noWrap/>
            <w:vAlign w:val="center"/>
            <w:hideMark/>
          </w:tcPr>
          <w:p w14:paraId="6FFF9C1E" w14:textId="77777777" w:rsidR="00C2109B" w:rsidRPr="00C2109B" w:rsidRDefault="00C2109B" w:rsidP="00C2109B">
            <w:pPr>
              <w:spacing w:line="240" w:lineRule="auto"/>
              <w:jc w:val="right"/>
              <w:rPr>
                <w:b/>
                <w:bCs/>
                <w:i/>
                <w:iCs/>
                <w:sz w:val="12"/>
                <w:szCs w:val="12"/>
              </w:rPr>
            </w:pPr>
            <w:r w:rsidRPr="00C2109B">
              <w:rPr>
                <w:b/>
                <w:bCs/>
                <w:i/>
                <w:iCs/>
                <w:sz w:val="12"/>
                <w:szCs w:val="12"/>
              </w:rPr>
              <w:t>655 848,95</w:t>
            </w:r>
          </w:p>
        </w:tc>
        <w:tc>
          <w:tcPr>
            <w:tcW w:w="498" w:type="pct"/>
            <w:tcBorders>
              <w:top w:val="nil"/>
              <w:left w:val="nil"/>
              <w:bottom w:val="single" w:sz="4" w:space="0" w:color="auto"/>
              <w:right w:val="single" w:sz="4" w:space="0" w:color="auto"/>
            </w:tcBorders>
            <w:shd w:val="clear" w:color="000000" w:fill="EAF1F6"/>
            <w:noWrap/>
            <w:vAlign w:val="center"/>
            <w:hideMark/>
          </w:tcPr>
          <w:p w14:paraId="3C15245C" w14:textId="77777777" w:rsidR="00C2109B" w:rsidRPr="00C2109B" w:rsidRDefault="00C2109B" w:rsidP="00C2109B">
            <w:pPr>
              <w:spacing w:line="240" w:lineRule="auto"/>
              <w:jc w:val="right"/>
              <w:rPr>
                <w:b/>
                <w:bCs/>
                <w:i/>
                <w:iCs/>
                <w:sz w:val="12"/>
                <w:szCs w:val="12"/>
              </w:rPr>
            </w:pPr>
            <w:r w:rsidRPr="00C2109B">
              <w:rPr>
                <w:b/>
                <w:bCs/>
                <w:i/>
                <w:iCs/>
                <w:sz w:val="12"/>
                <w:szCs w:val="12"/>
              </w:rPr>
              <w:t>97,0</w:t>
            </w:r>
          </w:p>
        </w:tc>
        <w:tc>
          <w:tcPr>
            <w:tcW w:w="558" w:type="pct"/>
            <w:tcBorders>
              <w:top w:val="nil"/>
              <w:left w:val="nil"/>
              <w:bottom w:val="single" w:sz="4" w:space="0" w:color="auto"/>
              <w:right w:val="single" w:sz="4" w:space="0" w:color="auto"/>
            </w:tcBorders>
            <w:shd w:val="clear" w:color="000000" w:fill="EAF1F6"/>
            <w:noWrap/>
            <w:vAlign w:val="center"/>
            <w:hideMark/>
          </w:tcPr>
          <w:p w14:paraId="1220A1D6" w14:textId="77777777" w:rsidR="00C2109B" w:rsidRPr="00C2109B" w:rsidRDefault="00C2109B" w:rsidP="00C2109B">
            <w:pPr>
              <w:spacing w:line="240" w:lineRule="auto"/>
              <w:jc w:val="right"/>
              <w:rPr>
                <w:b/>
                <w:bCs/>
                <w:i/>
                <w:iCs/>
                <w:sz w:val="12"/>
                <w:szCs w:val="12"/>
              </w:rPr>
            </w:pPr>
            <w:r w:rsidRPr="00C2109B">
              <w:rPr>
                <w:b/>
                <w:bCs/>
                <w:i/>
                <w:iCs/>
                <w:sz w:val="12"/>
                <w:szCs w:val="12"/>
              </w:rPr>
              <w:t>302 268</w:t>
            </w:r>
          </w:p>
        </w:tc>
        <w:tc>
          <w:tcPr>
            <w:tcW w:w="655" w:type="pct"/>
            <w:tcBorders>
              <w:top w:val="nil"/>
              <w:left w:val="nil"/>
              <w:bottom w:val="single" w:sz="4" w:space="0" w:color="auto"/>
              <w:right w:val="single" w:sz="4" w:space="0" w:color="auto"/>
            </w:tcBorders>
            <w:shd w:val="clear" w:color="000000" w:fill="EAF1F6"/>
            <w:noWrap/>
            <w:vAlign w:val="center"/>
            <w:hideMark/>
          </w:tcPr>
          <w:p w14:paraId="08ED3C01" w14:textId="77777777" w:rsidR="00C2109B" w:rsidRPr="00C2109B" w:rsidRDefault="00C2109B" w:rsidP="00C2109B">
            <w:pPr>
              <w:spacing w:line="240" w:lineRule="auto"/>
              <w:jc w:val="right"/>
              <w:rPr>
                <w:b/>
                <w:bCs/>
                <w:i/>
                <w:iCs/>
                <w:sz w:val="12"/>
                <w:szCs w:val="12"/>
              </w:rPr>
            </w:pPr>
            <w:r w:rsidRPr="00C2109B">
              <w:rPr>
                <w:b/>
                <w:bCs/>
                <w:i/>
                <w:iCs/>
                <w:sz w:val="12"/>
                <w:szCs w:val="12"/>
              </w:rPr>
              <w:t>293 163,66</w:t>
            </w:r>
          </w:p>
        </w:tc>
        <w:tc>
          <w:tcPr>
            <w:tcW w:w="498" w:type="pct"/>
            <w:tcBorders>
              <w:top w:val="nil"/>
              <w:left w:val="nil"/>
              <w:bottom w:val="single" w:sz="4" w:space="0" w:color="auto"/>
              <w:right w:val="single" w:sz="4" w:space="0" w:color="auto"/>
            </w:tcBorders>
            <w:shd w:val="clear" w:color="000000" w:fill="EAF1F6"/>
            <w:noWrap/>
            <w:vAlign w:val="center"/>
            <w:hideMark/>
          </w:tcPr>
          <w:p w14:paraId="10239AC1" w14:textId="77777777" w:rsidR="00C2109B" w:rsidRPr="00C2109B" w:rsidRDefault="00C2109B" w:rsidP="00C2109B">
            <w:pPr>
              <w:spacing w:line="240" w:lineRule="auto"/>
              <w:jc w:val="right"/>
              <w:rPr>
                <w:b/>
                <w:bCs/>
                <w:i/>
                <w:iCs/>
                <w:sz w:val="12"/>
                <w:szCs w:val="12"/>
              </w:rPr>
            </w:pPr>
            <w:r w:rsidRPr="00C2109B">
              <w:rPr>
                <w:b/>
                <w:bCs/>
                <w:i/>
                <w:iCs/>
                <w:sz w:val="12"/>
                <w:szCs w:val="12"/>
              </w:rPr>
              <w:t>97,0</w:t>
            </w:r>
          </w:p>
        </w:tc>
      </w:tr>
      <w:tr w:rsidR="00C2109B" w:rsidRPr="00C2109B" w14:paraId="32164B89" w14:textId="77777777" w:rsidTr="00C2109B">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00F545DE" w14:textId="77777777" w:rsidR="00C2109B" w:rsidRPr="00C2109B" w:rsidRDefault="00C2109B" w:rsidP="00C2109B">
            <w:pPr>
              <w:spacing w:line="240" w:lineRule="auto"/>
              <w:rPr>
                <w:b/>
                <w:bCs/>
                <w:sz w:val="12"/>
                <w:szCs w:val="12"/>
              </w:rPr>
            </w:pPr>
            <w:r w:rsidRPr="00C2109B">
              <w:rPr>
                <w:b/>
                <w:bCs/>
                <w:sz w:val="12"/>
                <w:szCs w:val="12"/>
              </w:rPr>
              <w:t>KULTURA I OCHRONA DZIEDZICTWA KULTUROWEGO</w:t>
            </w:r>
          </w:p>
        </w:tc>
        <w:tc>
          <w:tcPr>
            <w:tcW w:w="558" w:type="pct"/>
            <w:tcBorders>
              <w:top w:val="nil"/>
              <w:left w:val="nil"/>
              <w:bottom w:val="single" w:sz="4" w:space="0" w:color="auto"/>
              <w:right w:val="single" w:sz="4" w:space="0" w:color="auto"/>
            </w:tcBorders>
            <w:shd w:val="clear" w:color="000000" w:fill="B6D9E6"/>
            <w:noWrap/>
            <w:vAlign w:val="center"/>
            <w:hideMark/>
          </w:tcPr>
          <w:p w14:paraId="5C8612CA" w14:textId="77777777" w:rsidR="00C2109B" w:rsidRPr="00C2109B" w:rsidRDefault="00C2109B" w:rsidP="00C2109B">
            <w:pPr>
              <w:spacing w:line="240" w:lineRule="auto"/>
              <w:jc w:val="right"/>
              <w:rPr>
                <w:b/>
                <w:bCs/>
                <w:sz w:val="12"/>
                <w:szCs w:val="12"/>
              </w:rPr>
            </w:pPr>
            <w:r w:rsidRPr="00C2109B">
              <w:rPr>
                <w:b/>
                <w:bCs/>
                <w:sz w:val="12"/>
                <w:szCs w:val="12"/>
              </w:rPr>
              <w:t>14 313 444</w:t>
            </w:r>
          </w:p>
        </w:tc>
        <w:tc>
          <w:tcPr>
            <w:tcW w:w="655" w:type="pct"/>
            <w:tcBorders>
              <w:top w:val="nil"/>
              <w:left w:val="nil"/>
              <w:bottom w:val="single" w:sz="4" w:space="0" w:color="auto"/>
              <w:right w:val="single" w:sz="4" w:space="0" w:color="auto"/>
            </w:tcBorders>
            <w:shd w:val="clear" w:color="000000" w:fill="B6D9E6"/>
            <w:noWrap/>
            <w:vAlign w:val="center"/>
            <w:hideMark/>
          </w:tcPr>
          <w:p w14:paraId="1E8BB19E" w14:textId="77777777" w:rsidR="00C2109B" w:rsidRPr="00C2109B" w:rsidRDefault="00C2109B" w:rsidP="00C2109B">
            <w:pPr>
              <w:spacing w:line="240" w:lineRule="auto"/>
              <w:jc w:val="right"/>
              <w:rPr>
                <w:b/>
                <w:bCs/>
                <w:sz w:val="12"/>
                <w:szCs w:val="12"/>
              </w:rPr>
            </w:pPr>
            <w:r w:rsidRPr="00C2109B">
              <w:rPr>
                <w:b/>
                <w:bCs/>
                <w:sz w:val="12"/>
                <w:szCs w:val="12"/>
              </w:rPr>
              <w:t>14 228 675,69</w:t>
            </w:r>
          </w:p>
        </w:tc>
        <w:tc>
          <w:tcPr>
            <w:tcW w:w="498" w:type="pct"/>
            <w:tcBorders>
              <w:top w:val="nil"/>
              <w:left w:val="nil"/>
              <w:bottom w:val="single" w:sz="4" w:space="0" w:color="auto"/>
              <w:right w:val="single" w:sz="4" w:space="0" w:color="auto"/>
            </w:tcBorders>
            <w:shd w:val="clear" w:color="000000" w:fill="B6D9E6"/>
            <w:noWrap/>
            <w:vAlign w:val="center"/>
            <w:hideMark/>
          </w:tcPr>
          <w:p w14:paraId="7029BE5B" w14:textId="77777777" w:rsidR="00C2109B" w:rsidRPr="00C2109B" w:rsidRDefault="00C2109B" w:rsidP="00C2109B">
            <w:pPr>
              <w:spacing w:line="240" w:lineRule="auto"/>
              <w:jc w:val="right"/>
              <w:rPr>
                <w:b/>
                <w:bCs/>
                <w:sz w:val="12"/>
                <w:szCs w:val="12"/>
              </w:rPr>
            </w:pPr>
            <w:r w:rsidRPr="00C2109B">
              <w:rPr>
                <w:b/>
                <w:bCs/>
                <w:sz w:val="12"/>
                <w:szCs w:val="12"/>
              </w:rPr>
              <w:t>99,4</w:t>
            </w:r>
          </w:p>
        </w:tc>
        <w:tc>
          <w:tcPr>
            <w:tcW w:w="558" w:type="pct"/>
            <w:tcBorders>
              <w:top w:val="nil"/>
              <w:left w:val="nil"/>
              <w:bottom w:val="single" w:sz="4" w:space="0" w:color="auto"/>
              <w:right w:val="single" w:sz="4" w:space="0" w:color="auto"/>
            </w:tcBorders>
            <w:shd w:val="clear" w:color="000000" w:fill="B6D9E6"/>
            <w:noWrap/>
            <w:vAlign w:val="center"/>
            <w:hideMark/>
          </w:tcPr>
          <w:p w14:paraId="0C789F99" w14:textId="77777777" w:rsidR="00C2109B" w:rsidRPr="00C2109B" w:rsidRDefault="00C2109B" w:rsidP="00C2109B">
            <w:pPr>
              <w:spacing w:line="240" w:lineRule="auto"/>
              <w:jc w:val="right"/>
              <w:rPr>
                <w:b/>
                <w:bCs/>
                <w:sz w:val="12"/>
                <w:szCs w:val="12"/>
              </w:rPr>
            </w:pPr>
            <w:r w:rsidRPr="00C2109B">
              <w:rPr>
                <w:b/>
                <w:bCs/>
                <w:sz w:val="12"/>
                <w:szCs w:val="12"/>
              </w:rPr>
              <w:t>14 127 896</w:t>
            </w:r>
          </w:p>
        </w:tc>
        <w:tc>
          <w:tcPr>
            <w:tcW w:w="655" w:type="pct"/>
            <w:tcBorders>
              <w:top w:val="nil"/>
              <w:left w:val="nil"/>
              <w:bottom w:val="single" w:sz="4" w:space="0" w:color="auto"/>
              <w:right w:val="single" w:sz="4" w:space="0" w:color="auto"/>
            </w:tcBorders>
            <w:shd w:val="clear" w:color="000000" w:fill="B6D9E6"/>
            <w:noWrap/>
            <w:vAlign w:val="center"/>
            <w:hideMark/>
          </w:tcPr>
          <w:p w14:paraId="0A8F71D9" w14:textId="77777777" w:rsidR="00C2109B" w:rsidRPr="00C2109B" w:rsidRDefault="00C2109B" w:rsidP="00C2109B">
            <w:pPr>
              <w:spacing w:line="240" w:lineRule="auto"/>
              <w:jc w:val="right"/>
              <w:rPr>
                <w:b/>
                <w:bCs/>
                <w:sz w:val="12"/>
                <w:szCs w:val="12"/>
              </w:rPr>
            </w:pPr>
            <w:r w:rsidRPr="00C2109B">
              <w:rPr>
                <w:b/>
                <w:bCs/>
                <w:sz w:val="12"/>
                <w:szCs w:val="12"/>
              </w:rPr>
              <w:t>14 043 374,50</w:t>
            </w:r>
          </w:p>
        </w:tc>
        <w:tc>
          <w:tcPr>
            <w:tcW w:w="498" w:type="pct"/>
            <w:tcBorders>
              <w:top w:val="nil"/>
              <w:left w:val="nil"/>
              <w:bottom w:val="single" w:sz="4" w:space="0" w:color="auto"/>
              <w:right w:val="single" w:sz="4" w:space="0" w:color="auto"/>
            </w:tcBorders>
            <w:shd w:val="clear" w:color="000000" w:fill="B6D9E6"/>
            <w:noWrap/>
            <w:vAlign w:val="center"/>
            <w:hideMark/>
          </w:tcPr>
          <w:p w14:paraId="3C0F4D53" w14:textId="77777777" w:rsidR="00C2109B" w:rsidRPr="00C2109B" w:rsidRDefault="00C2109B" w:rsidP="00C2109B">
            <w:pPr>
              <w:spacing w:line="240" w:lineRule="auto"/>
              <w:jc w:val="right"/>
              <w:rPr>
                <w:b/>
                <w:bCs/>
                <w:sz w:val="12"/>
                <w:szCs w:val="12"/>
              </w:rPr>
            </w:pPr>
            <w:r w:rsidRPr="00C2109B">
              <w:rPr>
                <w:b/>
                <w:bCs/>
                <w:sz w:val="12"/>
                <w:szCs w:val="12"/>
              </w:rPr>
              <w:t>99,4</w:t>
            </w:r>
          </w:p>
        </w:tc>
      </w:tr>
      <w:tr w:rsidR="00C2109B" w:rsidRPr="00C2109B" w14:paraId="1C3D8B1F" w14:textId="77777777" w:rsidTr="00C2109B">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1C5C8D34" w14:textId="77777777" w:rsidR="00C2109B" w:rsidRPr="00C2109B" w:rsidRDefault="00C2109B" w:rsidP="00C2109B">
            <w:pPr>
              <w:spacing w:line="240" w:lineRule="auto"/>
              <w:rPr>
                <w:b/>
                <w:bCs/>
                <w:sz w:val="12"/>
                <w:szCs w:val="12"/>
              </w:rPr>
            </w:pPr>
            <w:r w:rsidRPr="00C2109B">
              <w:rPr>
                <w:b/>
                <w:bCs/>
                <w:sz w:val="12"/>
                <w:szCs w:val="12"/>
              </w:rPr>
              <w:t>Upowszechnianie kultury i tradycji</w:t>
            </w:r>
          </w:p>
        </w:tc>
        <w:tc>
          <w:tcPr>
            <w:tcW w:w="558" w:type="pct"/>
            <w:tcBorders>
              <w:top w:val="nil"/>
              <w:left w:val="nil"/>
              <w:bottom w:val="single" w:sz="4" w:space="0" w:color="auto"/>
              <w:right w:val="single" w:sz="4" w:space="0" w:color="auto"/>
            </w:tcBorders>
            <w:shd w:val="clear" w:color="000000" w:fill="D5E3F2"/>
            <w:noWrap/>
            <w:vAlign w:val="center"/>
            <w:hideMark/>
          </w:tcPr>
          <w:p w14:paraId="25A1D3D7" w14:textId="77777777" w:rsidR="00C2109B" w:rsidRPr="00C2109B" w:rsidRDefault="00C2109B" w:rsidP="00C2109B">
            <w:pPr>
              <w:spacing w:line="240" w:lineRule="auto"/>
              <w:jc w:val="right"/>
              <w:rPr>
                <w:b/>
                <w:bCs/>
                <w:sz w:val="12"/>
                <w:szCs w:val="12"/>
              </w:rPr>
            </w:pPr>
            <w:r w:rsidRPr="00C2109B">
              <w:rPr>
                <w:b/>
                <w:bCs/>
                <w:sz w:val="12"/>
                <w:szCs w:val="12"/>
              </w:rPr>
              <w:t>1 312 688</w:t>
            </w:r>
          </w:p>
        </w:tc>
        <w:tc>
          <w:tcPr>
            <w:tcW w:w="655" w:type="pct"/>
            <w:tcBorders>
              <w:top w:val="nil"/>
              <w:left w:val="nil"/>
              <w:bottom w:val="single" w:sz="4" w:space="0" w:color="auto"/>
              <w:right w:val="single" w:sz="4" w:space="0" w:color="auto"/>
            </w:tcBorders>
            <w:shd w:val="clear" w:color="000000" w:fill="D5E3F2"/>
            <w:noWrap/>
            <w:vAlign w:val="center"/>
            <w:hideMark/>
          </w:tcPr>
          <w:p w14:paraId="4C48B1AD" w14:textId="77777777" w:rsidR="00C2109B" w:rsidRPr="00C2109B" w:rsidRDefault="00C2109B" w:rsidP="00C2109B">
            <w:pPr>
              <w:spacing w:line="240" w:lineRule="auto"/>
              <w:jc w:val="right"/>
              <w:rPr>
                <w:b/>
                <w:bCs/>
                <w:sz w:val="12"/>
                <w:szCs w:val="12"/>
              </w:rPr>
            </w:pPr>
            <w:r w:rsidRPr="00C2109B">
              <w:rPr>
                <w:b/>
                <w:bCs/>
                <w:sz w:val="12"/>
                <w:szCs w:val="12"/>
              </w:rPr>
              <w:t>1 286 166,50</w:t>
            </w:r>
          </w:p>
        </w:tc>
        <w:tc>
          <w:tcPr>
            <w:tcW w:w="498" w:type="pct"/>
            <w:tcBorders>
              <w:top w:val="nil"/>
              <w:left w:val="nil"/>
              <w:bottom w:val="single" w:sz="4" w:space="0" w:color="auto"/>
              <w:right w:val="single" w:sz="4" w:space="0" w:color="auto"/>
            </w:tcBorders>
            <w:shd w:val="clear" w:color="000000" w:fill="D5E3F2"/>
            <w:noWrap/>
            <w:vAlign w:val="center"/>
            <w:hideMark/>
          </w:tcPr>
          <w:p w14:paraId="1BD51A22" w14:textId="77777777" w:rsidR="00C2109B" w:rsidRPr="00C2109B" w:rsidRDefault="00C2109B" w:rsidP="00C2109B">
            <w:pPr>
              <w:spacing w:line="240" w:lineRule="auto"/>
              <w:jc w:val="right"/>
              <w:rPr>
                <w:b/>
                <w:bCs/>
                <w:sz w:val="12"/>
                <w:szCs w:val="12"/>
              </w:rPr>
            </w:pPr>
            <w:r w:rsidRPr="00C2109B">
              <w:rPr>
                <w:b/>
                <w:bCs/>
                <w:sz w:val="12"/>
                <w:szCs w:val="12"/>
              </w:rPr>
              <w:t>98,0</w:t>
            </w:r>
          </w:p>
        </w:tc>
        <w:tc>
          <w:tcPr>
            <w:tcW w:w="558" w:type="pct"/>
            <w:tcBorders>
              <w:top w:val="nil"/>
              <w:left w:val="nil"/>
              <w:bottom w:val="single" w:sz="4" w:space="0" w:color="auto"/>
              <w:right w:val="single" w:sz="4" w:space="0" w:color="auto"/>
            </w:tcBorders>
            <w:shd w:val="clear" w:color="000000" w:fill="D5E3F2"/>
            <w:noWrap/>
            <w:vAlign w:val="center"/>
            <w:hideMark/>
          </w:tcPr>
          <w:p w14:paraId="59584D7C" w14:textId="77777777" w:rsidR="00C2109B" w:rsidRPr="00C2109B" w:rsidRDefault="00C2109B" w:rsidP="00C2109B">
            <w:pPr>
              <w:spacing w:line="240" w:lineRule="auto"/>
              <w:jc w:val="right"/>
              <w:rPr>
                <w:b/>
                <w:bCs/>
                <w:sz w:val="12"/>
                <w:szCs w:val="12"/>
              </w:rPr>
            </w:pPr>
            <w:r w:rsidRPr="00C2109B">
              <w:rPr>
                <w:b/>
                <w:bCs/>
                <w:sz w:val="12"/>
                <w:szCs w:val="12"/>
              </w:rPr>
              <w:t>1 312 688</w:t>
            </w:r>
          </w:p>
        </w:tc>
        <w:tc>
          <w:tcPr>
            <w:tcW w:w="655" w:type="pct"/>
            <w:tcBorders>
              <w:top w:val="nil"/>
              <w:left w:val="nil"/>
              <w:bottom w:val="single" w:sz="4" w:space="0" w:color="auto"/>
              <w:right w:val="single" w:sz="4" w:space="0" w:color="auto"/>
            </w:tcBorders>
            <w:shd w:val="clear" w:color="000000" w:fill="D5E3F2"/>
            <w:noWrap/>
            <w:vAlign w:val="center"/>
            <w:hideMark/>
          </w:tcPr>
          <w:p w14:paraId="2BA184A9" w14:textId="77777777" w:rsidR="00C2109B" w:rsidRPr="00C2109B" w:rsidRDefault="00C2109B" w:rsidP="00C2109B">
            <w:pPr>
              <w:spacing w:line="240" w:lineRule="auto"/>
              <w:jc w:val="right"/>
              <w:rPr>
                <w:b/>
                <w:bCs/>
                <w:sz w:val="12"/>
                <w:szCs w:val="12"/>
              </w:rPr>
            </w:pPr>
            <w:r w:rsidRPr="00C2109B">
              <w:rPr>
                <w:b/>
                <w:bCs/>
                <w:sz w:val="12"/>
                <w:szCs w:val="12"/>
              </w:rPr>
              <w:t>1 286 166,50</w:t>
            </w:r>
          </w:p>
        </w:tc>
        <w:tc>
          <w:tcPr>
            <w:tcW w:w="498" w:type="pct"/>
            <w:tcBorders>
              <w:top w:val="nil"/>
              <w:left w:val="nil"/>
              <w:bottom w:val="single" w:sz="4" w:space="0" w:color="auto"/>
              <w:right w:val="single" w:sz="4" w:space="0" w:color="auto"/>
            </w:tcBorders>
            <w:shd w:val="clear" w:color="000000" w:fill="D5E3F2"/>
            <w:noWrap/>
            <w:vAlign w:val="center"/>
            <w:hideMark/>
          </w:tcPr>
          <w:p w14:paraId="6E6B0F79" w14:textId="77777777" w:rsidR="00C2109B" w:rsidRPr="00C2109B" w:rsidRDefault="00C2109B" w:rsidP="00C2109B">
            <w:pPr>
              <w:spacing w:line="240" w:lineRule="auto"/>
              <w:jc w:val="right"/>
              <w:rPr>
                <w:b/>
                <w:bCs/>
                <w:sz w:val="12"/>
                <w:szCs w:val="12"/>
              </w:rPr>
            </w:pPr>
            <w:r w:rsidRPr="00C2109B">
              <w:rPr>
                <w:b/>
                <w:bCs/>
                <w:sz w:val="12"/>
                <w:szCs w:val="12"/>
              </w:rPr>
              <w:t>98,0</w:t>
            </w:r>
          </w:p>
        </w:tc>
      </w:tr>
      <w:tr w:rsidR="00C2109B" w:rsidRPr="00C2109B" w14:paraId="39A9AC62" w14:textId="77777777" w:rsidTr="00C2109B">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00EE8FA" w14:textId="77777777" w:rsidR="00C2109B" w:rsidRPr="00C2109B" w:rsidRDefault="00C2109B" w:rsidP="00C2109B">
            <w:pPr>
              <w:spacing w:line="240" w:lineRule="auto"/>
              <w:rPr>
                <w:b/>
                <w:bCs/>
                <w:i/>
                <w:iCs/>
                <w:sz w:val="12"/>
                <w:szCs w:val="12"/>
              </w:rPr>
            </w:pPr>
            <w:r w:rsidRPr="00C2109B">
              <w:rPr>
                <w:b/>
                <w:bCs/>
                <w:i/>
                <w:iCs/>
                <w:sz w:val="12"/>
                <w:szCs w:val="12"/>
              </w:rPr>
              <w:t>Przedsięwzięcia artystyczne i kulturalne</w:t>
            </w:r>
          </w:p>
        </w:tc>
        <w:tc>
          <w:tcPr>
            <w:tcW w:w="558" w:type="pct"/>
            <w:tcBorders>
              <w:top w:val="nil"/>
              <w:left w:val="nil"/>
              <w:bottom w:val="single" w:sz="4" w:space="0" w:color="auto"/>
              <w:right w:val="single" w:sz="4" w:space="0" w:color="auto"/>
            </w:tcBorders>
            <w:shd w:val="clear" w:color="000000" w:fill="EAF1F6"/>
            <w:noWrap/>
            <w:vAlign w:val="center"/>
            <w:hideMark/>
          </w:tcPr>
          <w:p w14:paraId="570C6196" w14:textId="77777777" w:rsidR="00C2109B" w:rsidRPr="00C2109B" w:rsidRDefault="00C2109B" w:rsidP="00C2109B">
            <w:pPr>
              <w:spacing w:line="240" w:lineRule="auto"/>
              <w:jc w:val="right"/>
              <w:rPr>
                <w:b/>
                <w:bCs/>
                <w:i/>
                <w:iCs/>
                <w:sz w:val="12"/>
                <w:szCs w:val="12"/>
              </w:rPr>
            </w:pPr>
            <w:r w:rsidRPr="00C2109B">
              <w:rPr>
                <w:b/>
                <w:bCs/>
                <w:i/>
                <w:iCs/>
                <w:sz w:val="12"/>
                <w:szCs w:val="12"/>
              </w:rPr>
              <w:t>1 312 688</w:t>
            </w:r>
          </w:p>
        </w:tc>
        <w:tc>
          <w:tcPr>
            <w:tcW w:w="655" w:type="pct"/>
            <w:tcBorders>
              <w:top w:val="nil"/>
              <w:left w:val="nil"/>
              <w:bottom w:val="single" w:sz="4" w:space="0" w:color="auto"/>
              <w:right w:val="single" w:sz="4" w:space="0" w:color="auto"/>
            </w:tcBorders>
            <w:shd w:val="clear" w:color="000000" w:fill="EAF1F6"/>
            <w:noWrap/>
            <w:vAlign w:val="center"/>
            <w:hideMark/>
          </w:tcPr>
          <w:p w14:paraId="11089C20" w14:textId="77777777" w:rsidR="00C2109B" w:rsidRPr="00C2109B" w:rsidRDefault="00C2109B" w:rsidP="00C2109B">
            <w:pPr>
              <w:spacing w:line="240" w:lineRule="auto"/>
              <w:jc w:val="right"/>
              <w:rPr>
                <w:b/>
                <w:bCs/>
                <w:i/>
                <w:iCs/>
                <w:sz w:val="12"/>
                <w:szCs w:val="12"/>
              </w:rPr>
            </w:pPr>
            <w:r w:rsidRPr="00C2109B">
              <w:rPr>
                <w:b/>
                <w:bCs/>
                <w:i/>
                <w:iCs/>
                <w:sz w:val="12"/>
                <w:szCs w:val="12"/>
              </w:rPr>
              <w:t>1 286 166,50</w:t>
            </w:r>
          </w:p>
        </w:tc>
        <w:tc>
          <w:tcPr>
            <w:tcW w:w="498" w:type="pct"/>
            <w:tcBorders>
              <w:top w:val="nil"/>
              <w:left w:val="nil"/>
              <w:bottom w:val="single" w:sz="4" w:space="0" w:color="auto"/>
              <w:right w:val="single" w:sz="4" w:space="0" w:color="auto"/>
            </w:tcBorders>
            <w:shd w:val="clear" w:color="000000" w:fill="EAF1F6"/>
            <w:noWrap/>
            <w:vAlign w:val="center"/>
            <w:hideMark/>
          </w:tcPr>
          <w:p w14:paraId="125A3691" w14:textId="77777777" w:rsidR="00C2109B" w:rsidRPr="00C2109B" w:rsidRDefault="00C2109B" w:rsidP="00C2109B">
            <w:pPr>
              <w:spacing w:line="240" w:lineRule="auto"/>
              <w:jc w:val="right"/>
              <w:rPr>
                <w:b/>
                <w:bCs/>
                <w:i/>
                <w:iCs/>
                <w:sz w:val="12"/>
                <w:szCs w:val="12"/>
              </w:rPr>
            </w:pPr>
            <w:r w:rsidRPr="00C2109B">
              <w:rPr>
                <w:b/>
                <w:bCs/>
                <w:i/>
                <w:iCs/>
                <w:sz w:val="12"/>
                <w:szCs w:val="12"/>
              </w:rPr>
              <w:t>98,0</w:t>
            </w:r>
          </w:p>
        </w:tc>
        <w:tc>
          <w:tcPr>
            <w:tcW w:w="558" w:type="pct"/>
            <w:tcBorders>
              <w:top w:val="nil"/>
              <w:left w:val="nil"/>
              <w:bottom w:val="single" w:sz="4" w:space="0" w:color="auto"/>
              <w:right w:val="single" w:sz="4" w:space="0" w:color="auto"/>
            </w:tcBorders>
            <w:shd w:val="clear" w:color="000000" w:fill="EAF1F6"/>
            <w:noWrap/>
            <w:vAlign w:val="center"/>
            <w:hideMark/>
          </w:tcPr>
          <w:p w14:paraId="29EC2255" w14:textId="77777777" w:rsidR="00C2109B" w:rsidRPr="00C2109B" w:rsidRDefault="00C2109B" w:rsidP="00C2109B">
            <w:pPr>
              <w:spacing w:line="240" w:lineRule="auto"/>
              <w:jc w:val="right"/>
              <w:rPr>
                <w:b/>
                <w:bCs/>
                <w:i/>
                <w:iCs/>
                <w:sz w:val="12"/>
                <w:szCs w:val="12"/>
              </w:rPr>
            </w:pPr>
            <w:r w:rsidRPr="00C2109B">
              <w:rPr>
                <w:b/>
                <w:bCs/>
                <w:i/>
                <w:iCs/>
                <w:sz w:val="12"/>
                <w:szCs w:val="12"/>
              </w:rPr>
              <w:t>1 312 688</w:t>
            </w:r>
          </w:p>
        </w:tc>
        <w:tc>
          <w:tcPr>
            <w:tcW w:w="655" w:type="pct"/>
            <w:tcBorders>
              <w:top w:val="nil"/>
              <w:left w:val="nil"/>
              <w:bottom w:val="single" w:sz="4" w:space="0" w:color="auto"/>
              <w:right w:val="single" w:sz="4" w:space="0" w:color="auto"/>
            </w:tcBorders>
            <w:shd w:val="clear" w:color="000000" w:fill="EAF1F6"/>
            <w:noWrap/>
            <w:vAlign w:val="center"/>
            <w:hideMark/>
          </w:tcPr>
          <w:p w14:paraId="62EDDF8F" w14:textId="77777777" w:rsidR="00C2109B" w:rsidRPr="00C2109B" w:rsidRDefault="00C2109B" w:rsidP="00C2109B">
            <w:pPr>
              <w:spacing w:line="240" w:lineRule="auto"/>
              <w:jc w:val="right"/>
              <w:rPr>
                <w:b/>
                <w:bCs/>
                <w:i/>
                <w:iCs/>
                <w:sz w:val="12"/>
                <w:szCs w:val="12"/>
              </w:rPr>
            </w:pPr>
            <w:r w:rsidRPr="00C2109B">
              <w:rPr>
                <w:b/>
                <w:bCs/>
                <w:i/>
                <w:iCs/>
                <w:sz w:val="12"/>
                <w:szCs w:val="12"/>
              </w:rPr>
              <w:t>1 286 166,50</w:t>
            </w:r>
          </w:p>
        </w:tc>
        <w:tc>
          <w:tcPr>
            <w:tcW w:w="498" w:type="pct"/>
            <w:tcBorders>
              <w:top w:val="nil"/>
              <w:left w:val="nil"/>
              <w:bottom w:val="single" w:sz="4" w:space="0" w:color="auto"/>
              <w:right w:val="single" w:sz="4" w:space="0" w:color="auto"/>
            </w:tcBorders>
            <w:shd w:val="clear" w:color="000000" w:fill="EAF1F6"/>
            <w:noWrap/>
            <w:vAlign w:val="center"/>
            <w:hideMark/>
          </w:tcPr>
          <w:p w14:paraId="5AA65221" w14:textId="77777777" w:rsidR="00C2109B" w:rsidRPr="00C2109B" w:rsidRDefault="00C2109B" w:rsidP="00C2109B">
            <w:pPr>
              <w:spacing w:line="240" w:lineRule="auto"/>
              <w:jc w:val="right"/>
              <w:rPr>
                <w:b/>
                <w:bCs/>
                <w:i/>
                <w:iCs/>
                <w:sz w:val="12"/>
                <w:szCs w:val="12"/>
              </w:rPr>
            </w:pPr>
            <w:r w:rsidRPr="00C2109B">
              <w:rPr>
                <w:b/>
                <w:bCs/>
                <w:i/>
                <w:iCs/>
                <w:sz w:val="12"/>
                <w:szCs w:val="12"/>
              </w:rPr>
              <w:t>98,0</w:t>
            </w:r>
          </w:p>
        </w:tc>
      </w:tr>
      <w:tr w:rsidR="00C2109B" w:rsidRPr="00C2109B" w14:paraId="300B0FE6" w14:textId="77777777" w:rsidTr="00C2109B">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3D46F0C3" w14:textId="77777777" w:rsidR="00C2109B" w:rsidRPr="00C2109B" w:rsidRDefault="00C2109B" w:rsidP="00C2109B">
            <w:pPr>
              <w:spacing w:line="240" w:lineRule="auto"/>
              <w:rPr>
                <w:b/>
                <w:bCs/>
                <w:sz w:val="12"/>
                <w:szCs w:val="12"/>
              </w:rPr>
            </w:pPr>
            <w:r w:rsidRPr="00C2109B">
              <w:rPr>
                <w:b/>
                <w:bCs/>
                <w:sz w:val="12"/>
                <w:szCs w:val="12"/>
              </w:rPr>
              <w:t>Ochrona i konserwacja obiektów zabytkowych</w:t>
            </w:r>
          </w:p>
        </w:tc>
        <w:tc>
          <w:tcPr>
            <w:tcW w:w="558" w:type="pct"/>
            <w:tcBorders>
              <w:top w:val="nil"/>
              <w:left w:val="nil"/>
              <w:bottom w:val="single" w:sz="4" w:space="0" w:color="auto"/>
              <w:right w:val="single" w:sz="4" w:space="0" w:color="auto"/>
            </w:tcBorders>
            <w:shd w:val="clear" w:color="000000" w:fill="D5E3F2"/>
            <w:noWrap/>
            <w:vAlign w:val="center"/>
            <w:hideMark/>
          </w:tcPr>
          <w:p w14:paraId="658F356A" w14:textId="77777777" w:rsidR="00C2109B" w:rsidRPr="00C2109B" w:rsidRDefault="00C2109B" w:rsidP="00C2109B">
            <w:pPr>
              <w:spacing w:line="240" w:lineRule="auto"/>
              <w:jc w:val="right"/>
              <w:rPr>
                <w:b/>
                <w:bCs/>
                <w:sz w:val="12"/>
                <w:szCs w:val="12"/>
              </w:rPr>
            </w:pPr>
            <w:r w:rsidRPr="00C2109B">
              <w:rPr>
                <w:b/>
                <w:bCs/>
                <w:sz w:val="12"/>
                <w:szCs w:val="12"/>
              </w:rPr>
              <w:t>130 276</w:t>
            </w:r>
          </w:p>
        </w:tc>
        <w:tc>
          <w:tcPr>
            <w:tcW w:w="655" w:type="pct"/>
            <w:tcBorders>
              <w:top w:val="nil"/>
              <w:left w:val="nil"/>
              <w:bottom w:val="single" w:sz="4" w:space="0" w:color="auto"/>
              <w:right w:val="single" w:sz="4" w:space="0" w:color="auto"/>
            </w:tcBorders>
            <w:shd w:val="clear" w:color="000000" w:fill="D5E3F2"/>
            <w:noWrap/>
            <w:vAlign w:val="center"/>
            <w:hideMark/>
          </w:tcPr>
          <w:p w14:paraId="420115C6" w14:textId="77777777" w:rsidR="00C2109B" w:rsidRPr="00C2109B" w:rsidRDefault="00C2109B" w:rsidP="00C2109B">
            <w:pPr>
              <w:spacing w:line="240" w:lineRule="auto"/>
              <w:jc w:val="right"/>
              <w:rPr>
                <w:b/>
                <w:bCs/>
                <w:sz w:val="12"/>
                <w:szCs w:val="12"/>
              </w:rPr>
            </w:pPr>
            <w:r w:rsidRPr="00C2109B">
              <w:rPr>
                <w:b/>
                <w:bCs/>
                <w:sz w:val="12"/>
                <w:szCs w:val="12"/>
              </w:rPr>
              <w:t>72 276,00</w:t>
            </w:r>
          </w:p>
        </w:tc>
        <w:tc>
          <w:tcPr>
            <w:tcW w:w="498" w:type="pct"/>
            <w:tcBorders>
              <w:top w:val="nil"/>
              <w:left w:val="nil"/>
              <w:bottom w:val="single" w:sz="4" w:space="0" w:color="auto"/>
              <w:right w:val="single" w:sz="4" w:space="0" w:color="auto"/>
            </w:tcBorders>
            <w:shd w:val="clear" w:color="000000" w:fill="D5E3F2"/>
            <w:noWrap/>
            <w:vAlign w:val="center"/>
            <w:hideMark/>
          </w:tcPr>
          <w:p w14:paraId="3EAD26D8" w14:textId="77777777" w:rsidR="00C2109B" w:rsidRPr="00C2109B" w:rsidRDefault="00C2109B" w:rsidP="00C2109B">
            <w:pPr>
              <w:spacing w:line="240" w:lineRule="auto"/>
              <w:jc w:val="right"/>
              <w:rPr>
                <w:b/>
                <w:bCs/>
                <w:sz w:val="12"/>
                <w:szCs w:val="12"/>
              </w:rPr>
            </w:pPr>
            <w:r w:rsidRPr="00C2109B">
              <w:rPr>
                <w:b/>
                <w:bCs/>
                <w:sz w:val="12"/>
                <w:szCs w:val="12"/>
              </w:rPr>
              <w:t>55,5</w:t>
            </w:r>
          </w:p>
        </w:tc>
        <w:tc>
          <w:tcPr>
            <w:tcW w:w="558" w:type="pct"/>
            <w:tcBorders>
              <w:top w:val="nil"/>
              <w:left w:val="nil"/>
              <w:bottom w:val="single" w:sz="4" w:space="0" w:color="auto"/>
              <w:right w:val="single" w:sz="4" w:space="0" w:color="auto"/>
            </w:tcBorders>
            <w:shd w:val="clear" w:color="000000" w:fill="D5E3F2"/>
            <w:noWrap/>
            <w:vAlign w:val="center"/>
            <w:hideMark/>
          </w:tcPr>
          <w:p w14:paraId="13B8051D" w14:textId="77777777" w:rsidR="00C2109B" w:rsidRPr="00C2109B" w:rsidRDefault="00C2109B" w:rsidP="00C2109B">
            <w:pPr>
              <w:spacing w:line="240" w:lineRule="auto"/>
              <w:jc w:val="right"/>
              <w:rPr>
                <w:b/>
                <w:bCs/>
                <w:sz w:val="12"/>
                <w:szCs w:val="12"/>
              </w:rPr>
            </w:pPr>
            <w:r w:rsidRPr="00C2109B">
              <w:rPr>
                <w:b/>
                <w:bCs/>
                <w:sz w:val="12"/>
                <w:szCs w:val="12"/>
              </w:rPr>
              <w:t>60 000</w:t>
            </w:r>
          </w:p>
        </w:tc>
        <w:tc>
          <w:tcPr>
            <w:tcW w:w="655" w:type="pct"/>
            <w:tcBorders>
              <w:top w:val="nil"/>
              <w:left w:val="nil"/>
              <w:bottom w:val="single" w:sz="4" w:space="0" w:color="auto"/>
              <w:right w:val="single" w:sz="4" w:space="0" w:color="auto"/>
            </w:tcBorders>
            <w:shd w:val="clear" w:color="000000" w:fill="D5E3F2"/>
            <w:noWrap/>
            <w:vAlign w:val="center"/>
            <w:hideMark/>
          </w:tcPr>
          <w:p w14:paraId="15A8D871" w14:textId="77777777" w:rsidR="00C2109B" w:rsidRPr="00C2109B" w:rsidRDefault="00C2109B" w:rsidP="00C2109B">
            <w:pPr>
              <w:spacing w:line="240" w:lineRule="auto"/>
              <w:jc w:val="right"/>
              <w:rPr>
                <w:b/>
                <w:bCs/>
                <w:sz w:val="12"/>
                <w:szCs w:val="12"/>
              </w:rPr>
            </w:pPr>
            <w:r w:rsidRPr="00C2109B">
              <w:rPr>
                <w:b/>
                <w:bCs/>
                <w:sz w:val="12"/>
                <w:szCs w:val="12"/>
              </w:rPr>
              <w:t>2 000,00</w:t>
            </w:r>
          </w:p>
        </w:tc>
        <w:tc>
          <w:tcPr>
            <w:tcW w:w="498" w:type="pct"/>
            <w:tcBorders>
              <w:top w:val="nil"/>
              <w:left w:val="nil"/>
              <w:bottom w:val="single" w:sz="4" w:space="0" w:color="auto"/>
              <w:right w:val="single" w:sz="4" w:space="0" w:color="auto"/>
            </w:tcBorders>
            <w:shd w:val="clear" w:color="000000" w:fill="D5E3F2"/>
            <w:noWrap/>
            <w:vAlign w:val="center"/>
            <w:hideMark/>
          </w:tcPr>
          <w:p w14:paraId="098435A7" w14:textId="77777777" w:rsidR="00C2109B" w:rsidRPr="00C2109B" w:rsidRDefault="00C2109B" w:rsidP="00C2109B">
            <w:pPr>
              <w:spacing w:line="240" w:lineRule="auto"/>
              <w:jc w:val="right"/>
              <w:rPr>
                <w:b/>
                <w:bCs/>
                <w:sz w:val="12"/>
                <w:szCs w:val="12"/>
              </w:rPr>
            </w:pPr>
            <w:r w:rsidRPr="00C2109B">
              <w:rPr>
                <w:b/>
                <w:bCs/>
                <w:sz w:val="12"/>
                <w:szCs w:val="12"/>
              </w:rPr>
              <w:t>3,3</w:t>
            </w:r>
          </w:p>
        </w:tc>
      </w:tr>
      <w:tr w:rsidR="00C2109B" w:rsidRPr="00C2109B" w14:paraId="103B94C5" w14:textId="77777777" w:rsidTr="00C2109B">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36DC84B" w14:textId="77777777" w:rsidR="00C2109B" w:rsidRPr="00C2109B" w:rsidRDefault="00C2109B" w:rsidP="00C2109B">
            <w:pPr>
              <w:spacing w:line="240" w:lineRule="auto"/>
              <w:rPr>
                <w:b/>
                <w:bCs/>
                <w:i/>
                <w:iCs/>
                <w:sz w:val="12"/>
                <w:szCs w:val="12"/>
              </w:rPr>
            </w:pPr>
            <w:r w:rsidRPr="00C2109B">
              <w:rPr>
                <w:b/>
                <w:bCs/>
                <w:i/>
                <w:iCs/>
                <w:sz w:val="12"/>
                <w:szCs w:val="12"/>
              </w:rPr>
              <w:t>Ochrona zabytków i opieka nad zabytkami</w:t>
            </w:r>
          </w:p>
        </w:tc>
        <w:tc>
          <w:tcPr>
            <w:tcW w:w="558" w:type="pct"/>
            <w:tcBorders>
              <w:top w:val="nil"/>
              <w:left w:val="nil"/>
              <w:bottom w:val="single" w:sz="4" w:space="0" w:color="auto"/>
              <w:right w:val="single" w:sz="4" w:space="0" w:color="auto"/>
            </w:tcBorders>
            <w:shd w:val="clear" w:color="000000" w:fill="EAF1F6"/>
            <w:noWrap/>
            <w:vAlign w:val="center"/>
            <w:hideMark/>
          </w:tcPr>
          <w:p w14:paraId="15A9A1A4" w14:textId="77777777" w:rsidR="00C2109B" w:rsidRPr="00C2109B" w:rsidRDefault="00C2109B" w:rsidP="00C2109B">
            <w:pPr>
              <w:spacing w:line="240" w:lineRule="auto"/>
              <w:jc w:val="right"/>
              <w:rPr>
                <w:b/>
                <w:bCs/>
                <w:i/>
                <w:iCs/>
                <w:sz w:val="12"/>
                <w:szCs w:val="12"/>
              </w:rPr>
            </w:pPr>
            <w:r w:rsidRPr="00C2109B">
              <w:rPr>
                <w:b/>
                <w:bCs/>
                <w:i/>
                <w:iCs/>
                <w:sz w:val="12"/>
                <w:szCs w:val="12"/>
              </w:rPr>
              <w:t>130 276</w:t>
            </w:r>
          </w:p>
        </w:tc>
        <w:tc>
          <w:tcPr>
            <w:tcW w:w="655" w:type="pct"/>
            <w:tcBorders>
              <w:top w:val="nil"/>
              <w:left w:val="nil"/>
              <w:bottom w:val="single" w:sz="4" w:space="0" w:color="auto"/>
              <w:right w:val="single" w:sz="4" w:space="0" w:color="auto"/>
            </w:tcBorders>
            <w:shd w:val="clear" w:color="000000" w:fill="EAF1F6"/>
            <w:noWrap/>
            <w:vAlign w:val="center"/>
            <w:hideMark/>
          </w:tcPr>
          <w:p w14:paraId="27AAD37E" w14:textId="77777777" w:rsidR="00C2109B" w:rsidRPr="00C2109B" w:rsidRDefault="00C2109B" w:rsidP="00C2109B">
            <w:pPr>
              <w:spacing w:line="240" w:lineRule="auto"/>
              <w:jc w:val="right"/>
              <w:rPr>
                <w:b/>
                <w:bCs/>
                <w:i/>
                <w:iCs/>
                <w:sz w:val="12"/>
                <w:szCs w:val="12"/>
              </w:rPr>
            </w:pPr>
            <w:r w:rsidRPr="00C2109B">
              <w:rPr>
                <w:b/>
                <w:bCs/>
                <w:i/>
                <w:iCs/>
                <w:sz w:val="12"/>
                <w:szCs w:val="12"/>
              </w:rPr>
              <w:t>72 276,00</w:t>
            </w:r>
          </w:p>
        </w:tc>
        <w:tc>
          <w:tcPr>
            <w:tcW w:w="498" w:type="pct"/>
            <w:tcBorders>
              <w:top w:val="nil"/>
              <w:left w:val="nil"/>
              <w:bottom w:val="single" w:sz="4" w:space="0" w:color="auto"/>
              <w:right w:val="single" w:sz="4" w:space="0" w:color="auto"/>
            </w:tcBorders>
            <w:shd w:val="clear" w:color="000000" w:fill="EAF1F6"/>
            <w:noWrap/>
            <w:vAlign w:val="center"/>
            <w:hideMark/>
          </w:tcPr>
          <w:p w14:paraId="5F80441D" w14:textId="77777777" w:rsidR="00C2109B" w:rsidRPr="00C2109B" w:rsidRDefault="00C2109B" w:rsidP="00C2109B">
            <w:pPr>
              <w:spacing w:line="240" w:lineRule="auto"/>
              <w:jc w:val="right"/>
              <w:rPr>
                <w:b/>
                <w:bCs/>
                <w:i/>
                <w:iCs/>
                <w:sz w:val="12"/>
                <w:szCs w:val="12"/>
              </w:rPr>
            </w:pPr>
            <w:r w:rsidRPr="00C2109B">
              <w:rPr>
                <w:b/>
                <w:bCs/>
                <w:i/>
                <w:iCs/>
                <w:sz w:val="12"/>
                <w:szCs w:val="12"/>
              </w:rPr>
              <w:t>55,5</w:t>
            </w:r>
          </w:p>
        </w:tc>
        <w:tc>
          <w:tcPr>
            <w:tcW w:w="558" w:type="pct"/>
            <w:tcBorders>
              <w:top w:val="nil"/>
              <w:left w:val="nil"/>
              <w:bottom w:val="single" w:sz="4" w:space="0" w:color="auto"/>
              <w:right w:val="single" w:sz="4" w:space="0" w:color="auto"/>
            </w:tcBorders>
            <w:shd w:val="clear" w:color="000000" w:fill="EAF1F6"/>
            <w:noWrap/>
            <w:vAlign w:val="center"/>
            <w:hideMark/>
          </w:tcPr>
          <w:p w14:paraId="56C20757" w14:textId="77777777" w:rsidR="00C2109B" w:rsidRPr="00C2109B" w:rsidRDefault="00C2109B" w:rsidP="00C2109B">
            <w:pPr>
              <w:spacing w:line="240" w:lineRule="auto"/>
              <w:jc w:val="right"/>
              <w:rPr>
                <w:b/>
                <w:bCs/>
                <w:i/>
                <w:iCs/>
                <w:sz w:val="12"/>
                <w:szCs w:val="12"/>
              </w:rPr>
            </w:pPr>
            <w:r w:rsidRPr="00C2109B">
              <w:rPr>
                <w:b/>
                <w:bCs/>
                <w:i/>
                <w:iCs/>
                <w:sz w:val="12"/>
                <w:szCs w:val="12"/>
              </w:rPr>
              <w:t>60 000</w:t>
            </w:r>
          </w:p>
        </w:tc>
        <w:tc>
          <w:tcPr>
            <w:tcW w:w="655" w:type="pct"/>
            <w:tcBorders>
              <w:top w:val="nil"/>
              <w:left w:val="nil"/>
              <w:bottom w:val="single" w:sz="4" w:space="0" w:color="auto"/>
              <w:right w:val="single" w:sz="4" w:space="0" w:color="auto"/>
            </w:tcBorders>
            <w:shd w:val="clear" w:color="000000" w:fill="EAF1F6"/>
            <w:noWrap/>
            <w:vAlign w:val="center"/>
            <w:hideMark/>
          </w:tcPr>
          <w:p w14:paraId="6CA089A4" w14:textId="77777777" w:rsidR="00C2109B" w:rsidRPr="00C2109B" w:rsidRDefault="00C2109B" w:rsidP="00C2109B">
            <w:pPr>
              <w:spacing w:line="240" w:lineRule="auto"/>
              <w:jc w:val="right"/>
              <w:rPr>
                <w:b/>
                <w:bCs/>
                <w:i/>
                <w:iCs/>
                <w:sz w:val="12"/>
                <w:szCs w:val="12"/>
              </w:rPr>
            </w:pPr>
            <w:r w:rsidRPr="00C2109B">
              <w:rPr>
                <w:b/>
                <w:bCs/>
                <w:i/>
                <w:iCs/>
                <w:sz w:val="12"/>
                <w:szCs w:val="12"/>
              </w:rPr>
              <w:t>2 000,00</w:t>
            </w:r>
          </w:p>
        </w:tc>
        <w:tc>
          <w:tcPr>
            <w:tcW w:w="498" w:type="pct"/>
            <w:tcBorders>
              <w:top w:val="nil"/>
              <w:left w:val="nil"/>
              <w:bottom w:val="single" w:sz="4" w:space="0" w:color="auto"/>
              <w:right w:val="single" w:sz="4" w:space="0" w:color="auto"/>
            </w:tcBorders>
            <w:shd w:val="clear" w:color="000000" w:fill="EAF1F6"/>
            <w:noWrap/>
            <w:vAlign w:val="center"/>
            <w:hideMark/>
          </w:tcPr>
          <w:p w14:paraId="65CD4E23" w14:textId="77777777" w:rsidR="00C2109B" w:rsidRPr="00C2109B" w:rsidRDefault="00C2109B" w:rsidP="00C2109B">
            <w:pPr>
              <w:spacing w:line="240" w:lineRule="auto"/>
              <w:jc w:val="right"/>
              <w:rPr>
                <w:b/>
                <w:bCs/>
                <w:i/>
                <w:iCs/>
                <w:sz w:val="12"/>
                <w:szCs w:val="12"/>
              </w:rPr>
            </w:pPr>
            <w:r w:rsidRPr="00C2109B">
              <w:rPr>
                <w:b/>
                <w:bCs/>
                <w:i/>
                <w:iCs/>
                <w:sz w:val="12"/>
                <w:szCs w:val="12"/>
              </w:rPr>
              <w:t>3,3</w:t>
            </w:r>
          </w:p>
        </w:tc>
      </w:tr>
      <w:tr w:rsidR="00C2109B" w:rsidRPr="00C2109B" w14:paraId="766F38D2" w14:textId="77777777" w:rsidTr="00C2109B">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58C70D4D" w14:textId="77777777" w:rsidR="00C2109B" w:rsidRPr="00C2109B" w:rsidRDefault="00C2109B" w:rsidP="00C2109B">
            <w:pPr>
              <w:spacing w:line="240" w:lineRule="auto"/>
              <w:rPr>
                <w:b/>
                <w:bCs/>
                <w:sz w:val="12"/>
                <w:szCs w:val="12"/>
              </w:rPr>
            </w:pPr>
            <w:r w:rsidRPr="00C2109B">
              <w:rPr>
                <w:b/>
                <w:bCs/>
                <w:sz w:val="12"/>
                <w:szCs w:val="12"/>
              </w:rPr>
              <w:t>Działalność kulturalna</w:t>
            </w:r>
          </w:p>
        </w:tc>
        <w:tc>
          <w:tcPr>
            <w:tcW w:w="558" w:type="pct"/>
            <w:tcBorders>
              <w:top w:val="nil"/>
              <w:left w:val="nil"/>
              <w:bottom w:val="single" w:sz="4" w:space="0" w:color="auto"/>
              <w:right w:val="single" w:sz="4" w:space="0" w:color="auto"/>
            </w:tcBorders>
            <w:shd w:val="clear" w:color="000000" w:fill="D5E3F2"/>
            <w:noWrap/>
            <w:vAlign w:val="center"/>
            <w:hideMark/>
          </w:tcPr>
          <w:p w14:paraId="6756249A" w14:textId="77777777" w:rsidR="00C2109B" w:rsidRPr="00C2109B" w:rsidRDefault="00C2109B" w:rsidP="00C2109B">
            <w:pPr>
              <w:spacing w:line="240" w:lineRule="auto"/>
              <w:jc w:val="right"/>
              <w:rPr>
                <w:b/>
                <w:bCs/>
                <w:sz w:val="12"/>
                <w:szCs w:val="12"/>
              </w:rPr>
            </w:pPr>
            <w:r w:rsidRPr="00C2109B">
              <w:rPr>
                <w:b/>
                <w:bCs/>
                <w:sz w:val="12"/>
                <w:szCs w:val="12"/>
              </w:rPr>
              <w:t>12 755 208</w:t>
            </w:r>
          </w:p>
        </w:tc>
        <w:tc>
          <w:tcPr>
            <w:tcW w:w="655" w:type="pct"/>
            <w:tcBorders>
              <w:top w:val="nil"/>
              <w:left w:val="nil"/>
              <w:bottom w:val="single" w:sz="4" w:space="0" w:color="auto"/>
              <w:right w:val="single" w:sz="4" w:space="0" w:color="auto"/>
            </w:tcBorders>
            <w:shd w:val="clear" w:color="000000" w:fill="D5E3F2"/>
            <w:noWrap/>
            <w:vAlign w:val="center"/>
            <w:hideMark/>
          </w:tcPr>
          <w:p w14:paraId="6EC71BC8" w14:textId="77777777" w:rsidR="00C2109B" w:rsidRPr="00C2109B" w:rsidRDefault="00C2109B" w:rsidP="00C2109B">
            <w:pPr>
              <w:spacing w:line="240" w:lineRule="auto"/>
              <w:jc w:val="right"/>
              <w:rPr>
                <w:b/>
                <w:bCs/>
                <w:sz w:val="12"/>
                <w:szCs w:val="12"/>
              </w:rPr>
            </w:pPr>
            <w:r w:rsidRPr="00C2109B">
              <w:rPr>
                <w:b/>
                <w:bCs/>
                <w:sz w:val="12"/>
                <w:szCs w:val="12"/>
              </w:rPr>
              <w:t>12 755 208,00</w:t>
            </w:r>
          </w:p>
        </w:tc>
        <w:tc>
          <w:tcPr>
            <w:tcW w:w="498" w:type="pct"/>
            <w:tcBorders>
              <w:top w:val="nil"/>
              <w:left w:val="nil"/>
              <w:bottom w:val="single" w:sz="4" w:space="0" w:color="auto"/>
              <w:right w:val="single" w:sz="4" w:space="0" w:color="auto"/>
            </w:tcBorders>
            <w:shd w:val="clear" w:color="000000" w:fill="D5E3F2"/>
            <w:noWrap/>
            <w:vAlign w:val="center"/>
            <w:hideMark/>
          </w:tcPr>
          <w:p w14:paraId="6781C0D0" w14:textId="77777777" w:rsidR="00C2109B" w:rsidRPr="00C2109B" w:rsidRDefault="00C2109B" w:rsidP="00C2109B">
            <w:pPr>
              <w:spacing w:line="240" w:lineRule="auto"/>
              <w:jc w:val="right"/>
              <w:rPr>
                <w:b/>
                <w:bCs/>
                <w:sz w:val="12"/>
                <w:szCs w:val="12"/>
              </w:rPr>
            </w:pPr>
            <w:r w:rsidRPr="00C2109B">
              <w:rPr>
                <w:b/>
                <w:bCs/>
                <w:sz w:val="12"/>
                <w:szCs w:val="12"/>
              </w:rPr>
              <w:t>100,0</w:t>
            </w:r>
          </w:p>
        </w:tc>
        <w:tc>
          <w:tcPr>
            <w:tcW w:w="558" w:type="pct"/>
            <w:tcBorders>
              <w:top w:val="nil"/>
              <w:left w:val="nil"/>
              <w:bottom w:val="single" w:sz="4" w:space="0" w:color="auto"/>
              <w:right w:val="single" w:sz="4" w:space="0" w:color="auto"/>
            </w:tcBorders>
            <w:shd w:val="clear" w:color="000000" w:fill="D5E3F2"/>
            <w:noWrap/>
            <w:vAlign w:val="center"/>
            <w:hideMark/>
          </w:tcPr>
          <w:p w14:paraId="77CEE0D2" w14:textId="77777777" w:rsidR="00C2109B" w:rsidRPr="00C2109B" w:rsidRDefault="00C2109B" w:rsidP="00C2109B">
            <w:pPr>
              <w:spacing w:line="240" w:lineRule="auto"/>
              <w:jc w:val="right"/>
              <w:rPr>
                <w:b/>
                <w:bCs/>
                <w:sz w:val="12"/>
                <w:szCs w:val="12"/>
              </w:rPr>
            </w:pPr>
            <w:r w:rsidRPr="00C2109B">
              <w:rPr>
                <w:b/>
                <w:bCs/>
                <w:sz w:val="12"/>
                <w:szCs w:val="12"/>
              </w:rPr>
              <w:t>12 755 208</w:t>
            </w:r>
          </w:p>
        </w:tc>
        <w:tc>
          <w:tcPr>
            <w:tcW w:w="655" w:type="pct"/>
            <w:tcBorders>
              <w:top w:val="nil"/>
              <w:left w:val="nil"/>
              <w:bottom w:val="single" w:sz="4" w:space="0" w:color="auto"/>
              <w:right w:val="single" w:sz="4" w:space="0" w:color="auto"/>
            </w:tcBorders>
            <w:shd w:val="clear" w:color="000000" w:fill="D5E3F2"/>
            <w:noWrap/>
            <w:vAlign w:val="center"/>
            <w:hideMark/>
          </w:tcPr>
          <w:p w14:paraId="5693E2C1" w14:textId="77777777" w:rsidR="00C2109B" w:rsidRPr="00C2109B" w:rsidRDefault="00C2109B" w:rsidP="00C2109B">
            <w:pPr>
              <w:spacing w:line="240" w:lineRule="auto"/>
              <w:jc w:val="right"/>
              <w:rPr>
                <w:b/>
                <w:bCs/>
                <w:sz w:val="12"/>
                <w:szCs w:val="12"/>
              </w:rPr>
            </w:pPr>
            <w:r w:rsidRPr="00C2109B">
              <w:rPr>
                <w:b/>
                <w:bCs/>
                <w:sz w:val="12"/>
                <w:szCs w:val="12"/>
              </w:rPr>
              <w:t>12 755 208,00</w:t>
            </w:r>
          </w:p>
        </w:tc>
        <w:tc>
          <w:tcPr>
            <w:tcW w:w="498" w:type="pct"/>
            <w:tcBorders>
              <w:top w:val="nil"/>
              <w:left w:val="nil"/>
              <w:bottom w:val="single" w:sz="4" w:space="0" w:color="auto"/>
              <w:right w:val="single" w:sz="4" w:space="0" w:color="auto"/>
            </w:tcBorders>
            <w:shd w:val="clear" w:color="000000" w:fill="D5E3F2"/>
            <w:noWrap/>
            <w:vAlign w:val="center"/>
            <w:hideMark/>
          </w:tcPr>
          <w:p w14:paraId="026EF9BB" w14:textId="77777777" w:rsidR="00C2109B" w:rsidRPr="00C2109B" w:rsidRDefault="00C2109B" w:rsidP="00C2109B">
            <w:pPr>
              <w:spacing w:line="240" w:lineRule="auto"/>
              <w:jc w:val="right"/>
              <w:rPr>
                <w:b/>
                <w:bCs/>
                <w:sz w:val="12"/>
                <w:szCs w:val="12"/>
              </w:rPr>
            </w:pPr>
            <w:r w:rsidRPr="00C2109B">
              <w:rPr>
                <w:b/>
                <w:bCs/>
                <w:sz w:val="12"/>
                <w:szCs w:val="12"/>
              </w:rPr>
              <w:t>100,0</w:t>
            </w:r>
          </w:p>
        </w:tc>
      </w:tr>
      <w:tr w:rsidR="00C2109B" w:rsidRPr="00C2109B" w14:paraId="7781C0CA" w14:textId="77777777" w:rsidTr="00C2109B">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3E3D1D8" w14:textId="77777777" w:rsidR="00C2109B" w:rsidRPr="00C2109B" w:rsidRDefault="00C2109B" w:rsidP="00C2109B">
            <w:pPr>
              <w:spacing w:line="240" w:lineRule="auto"/>
              <w:rPr>
                <w:b/>
                <w:bCs/>
                <w:i/>
                <w:iCs/>
                <w:sz w:val="12"/>
                <w:szCs w:val="12"/>
              </w:rPr>
            </w:pPr>
            <w:r w:rsidRPr="00C2109B">
              <w:rPr>
                <w:b/>
                <w:bCs/>
                <w:i/>
                <w:iCs/>
                <w:sz w:val="12"/>
                <w:szCs w:val="12"/>
              </w:rPr>
              <w:t>Prowadzenie działalności kulturalnej przez domy i ośrodki kultury</w:t>
            </w:r>
          </w:p>
        </w:tc>
        <w:tc>
          <w:tcPr>
            <w:tcW w:w="558" w:type="pct"/>
            <w:tcBorders>
              <w:top w:val="nil"/>
              <w:left w:val="nil"/>
              <w:bottom w:val="single" w:sz="4" w:space="0" w:color="auto"/>
              <w:right w:val="single" w:sz="4" w:space="0" w:color="auto"/>
            </w:tcBorders>
            <w:shd w:val="clear" w:color="000000" w:fill="EAF1F6"/>
            <w:noWrap/>
            <w:vAlign w:val="center"/>
            <w:hideMark/>
          </w:tcPr>
          <w:p w14:paraId="75F6181E" w14:textId="77777777" w:rsidR="00C2109B" w:rsidRPr="00C2109B" w:rsidRDefault="00C2109B" w:rsidP="00C2109B">
            <w:pPr>
              <w:spacing w:line="240" w:lineRule="auto"/>
              <w:jc w:val="right"/>
              <w:rPr>
                <w:b/>
                <w:bCs/>
                <w:i/>
                <w:iCs/>
                <w:sz w:val="12"/>
                <w:szCs w:val="12"/>
              </w:rPr>
            </w:pPr>
            <w:r w:rsidRPr="00C2109B">
              <w:rPr>
                <w:b/>
                <w:bCs/>
                <w:i/>
                <w:iCs/>
                <w:sz w:val="12"/>
                <w:szCs w:val="12"/>
              </w:rPr>
              <w:t>4 622 717</w:t>
            </w:r>
          </w:p>
        </w:tc>
        <w:tc>
          <w:tcPr>
            <w:tcW w:w="655" w:type="pct"/>
            <w:tcBorders>
              <w:top w:val="nil"/>
              <w:left w:val="nil"/>
              <w:bottom w:val="single" w:sz="4" w:space="0" w:color="auto"/>
              <w:right w:val="single" w:sz="4" w:space="0" w:color="auto"/>
            </w:tcBorders>
            <w:shd w:val="clear" w:color="000000" w:fill="EAF1F6"/>
            <w:noWrap/>
            <w:vAlign w:val="center"/>
            <w:hideMark/>
          </w:tcPr>
          <w:p w14:paraId="7D083021" w14:textId="77777777" w:rsidR="00C2109B" w:rsidRPr="00C2109B" w:rsidRDefault="00C2109B" w:rsidP="00C2109B">
            <w:pPr>
              <w:spacing w:line="240" w:lineRule="auto"/>
              <w:jc w:val="right"/>
              <w:rPr>
                <w:b/>
                <w:bCs/>
                <w:i/>
                <w:iCs/>
                <w:sz w:val="12"/>
                <w:szCs w:val="12"/>
              </w:rPr>
            </w:pPr>
            <w:r w:rsidRPr="00C2109B">
              <w:rPr>
                <w:b/>
                <w:bCs/>
                <w:i/>
                <w:iCs/>
                <w:sz w:val="12"/>
                <w:szCs w:val="12"/>
              </w:rPr>
              <w:t>4 622 717,00</w:t>
            </w:r>
          </w:p>
        </w:tc>
        <w:tc>
          <w:tcPr>
            <w:tcW w:w="498" w:type="pct"/>
            <w:tcBorders>
              <w:top w:val="nil"/>
              <w:left w:val="nil"/>
              <w:bottom w:val="single" w:sz="4" w:space="0" w:color="auto"/>
              <w:right w:val="single" w:sz="4" w:space="0" w:color="auto"/>
            </w:tcBorders>
            <w:shd w:val="clear" w:color="000000" w:fill="EAF1F6"/>
            <w:noWrap/>
            <w:vAlign w:val="center"/>
            <w:hideMark/>
          </w:tcPr>
          <w:p w14:paraId="3E2B5E4B" w14:textId="77777777" w:rsidR="00C2109B" w:rsidRPr="00C2109B" w:rsidRDefault="00C2109B" w:rsidP="00C2109B">
            <w:pPr>
              <w:spacing w:line="240" w:lineRule="auto"/>
              <w:jc w:val="right"/>
              <w:rPr>
                <w:b/>
                <w:bCs/>
                <w:i/>
                <w:iCs/>
                <w:sz w:val="12"/>
                <w:szCs w:val="12"/>
              </w:rPr>
            </w:pPr>
            <w:r w:rsidRPr="00C2109B">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20CD4A46" w14:textId="77777777" w:rsidR="00C2109B" w:rsidRPr="00C2109B" w:rsidRDefault="00C2109B" w:rsidP="00C2109B">
            <w:pPr>
              <w:spacing w:line="240" w:lineRule="auto"/>
              <w:jc w:val="right"/>
              <w:rPr>
                <w:b/>
                <w:bCs/>
                <w:i/>
                <w:iCs/>
                <w:sz w:val="12"/>
                <w:szCs w:val="12"/>
              </w:rPr>
            </w:pPr>
            <w:r w:rsidRPr="00C2109B">
              <w:rPr>
                <w:b/>
                <w:bCs/>
                <w:i/>
                <w:iCs/>
                <w:sz w:val="12"/>
                <w:szCs w:val="12"/>
              </w:rPr>
              <w:t>4 622 717</w:t>
            </w:r>
          </w:p>
        </w:tc>
        <w:tc>
          <w:tcPr>
            <w:tcW w:w="655" w:type="pct"/>
            <w:tcBorders>
              <w:top w:val="nil"/>
              <w:left w:val="nil"/>
              <w:bottom w:val="single" w:sz="4" w:space="0" w:color="auto"/>
              <w:right w:val="single" w:sz="4" w:space="0" w:color="auto"/>
            </w:tcBorders>
            <w:shd w:val="clear" w:color="000000" w:fill="EAF1F6"/>
            <w:noWrap/>
            <w:vAlign w:val="center"/>
            <w:hideMark/>
          </w:tcPr>
          <w:p w14:paraId="7EA72FE6" w14:textId="77777777" w:rsidR="00C2109B" w:rsidRPr="00C2109B" w:rsidRDefault="00C2109B" w:rsidP="00C2109B">
            <w:pPr>
              <w:spacing w:line="240" w:lineRule="auto"/>
              <w:jc w:val="right"/>
              <w:rPr>
                <w:b/>
                <w:bCs/>
                <w:i/>
                <w:iCs/>
                <w:sz w:val="12"/>
                <w:szCs w:val="12"/>
              </w:rPr>
            </w:pPr>
            <w:r w:rsidRPr="00C2109B">
              <w:rPr>
                <w:b/>
                <w:bCs/>
                <w:i/>
                <w:iCs/>
                <w:sz w:val="12"/>
                <w:szCs w:val="12"/>
              </w:rPr>
              <w:t>4 622 717,00</w:t>
            </w:r>
          </w:p>
        </w:tc>
        <w:tc>
          <w:tcPr>
            <w:tcW w:w="498" w:type="pct"/>
            <w:tcBorders>
              <w:top w:val="nil"/>
              <w:left w:val="nil"/>
              <w:bottom w:val="single" w:sz="4" w:space="0" w:color="auto"/>
              <w:right w:val="single" w:sz="4" w:space="0" w:color="auto"/>
            </w:tcBorders>
            <w:shd w:val="clear" w:color="000000" w:fill="EAF1F6"/>
            <w:noWrap/>
            <w:vAlign w:val="center"/>
            <w:hideMark/>
          </w:tcPr>
          <w:p w14:paraId="6EE58DE7" w14:textId="77777777" w:rsidR="00C2109B" w:rsidRPr="00C2109B" w:rsidRDefault="00C2109B" w:rsidP="00C2109B">
            <w:pPr>
              <w:spacing w:line="240" w:lineRule="auto"/>
              <w:jc w:val="right"/>
              <w:rPr>
                <w:b/>
                <w:bCs/>
                <w:i/>
                <w:iCs/>
                <w:sz w:val="12"/>
                <w:szCs w:val="12"/>
              </w:rPr>
            </w:pPr>
            <w:r w:rsidRPr="00C2109B">
              <w:rPr>
                <w:b/>
                <w:bCs/>
                <w:i/>
                <w:iCs/>
                <w:sz w:val="12"/>
                <w:szCs w:val="12"/>
              </w:rPr>
              <w:t>100,0</w:t>
            </w:r>
          </w:p>
        </w:tc>
      </w:tr>
      <w:tr w:rsidR="00C2109B" w:rsidRPr="00C2109B" w14:paraId="1C497473" w14:textId="77777777" w:rsidTr="00C2109B">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47CDF88C" w14:textId="77777777" w:rsidR="00C2109B" w:rsidRPr="00C2109B" w:rsidRDefault="00C2109B" w:rsidP="00C2109B">
            <w:pPr>
              <w:spacing w:line="240" w:lineRule="auto"/>
              <w:rPr>
                <w:sz w:val="12"/>
                <w:szCs w:val="12"/>
              </w:rPr>
            </w:pPr>
            <w:r w:rsidRPr="00C2109B">
              <w:rPr>
                <w:sz w:val="12"/>
                <w:szCs w:val="12"/>
              </w:rPr>
              <w:t>Dom Kultury "Praga" w Dzielnicy Praga-Północ</w:t>
            </w:r>
          </w:p>
        </w:tc>
        <w:tc>
          <w:tcPr>
            <w:tcW w:w="558" w:type="pct"/>
            <w:tcBorders>
              <w:top w:val="nil"/>
              <w:left w:val="nil"/>
              <w:bottom w:val="single" w:sz="4" w:space="0" w:color="auto"/>
              <w:right w:val="single" w:sz="4" w:space="0" w:color="auto"/>
            </w:tcBorders>
            <w:shd w:val="clear" w:color="auto" w:fill="auto"/>
            <w:noWrap/>
            <w:vAlign w:val="center"/>
            <w:hideMark/>
          </w:tcPr>
          <w:p w14:paraId="43C4F3BE" w14:textId="77777777" w:rsidR="00C2109B" w:rsidRPr="00C2109B" w:rsidRDefault="00C2109B" w:rsidP="00C2109B">
            <w:pPr>
              <w:spacing w:line="240" w:lineRule="auto"/>
              <w:jc w:val="right"/>
              <w:rPr>
                <w:sz w:val="12"/>
                <w:szCs w:val="12"/>
              </w:rPr>
            </w:pPr>
            <w:r w:rsidRPr="00C2109B">
              <w:rPr>
                <w:sz w:val="12"/>
                <w:szCs w:val="12"/>
              </w:rPr>
              <w:t>4 622 717</w:t>
            </w:r>
          </w:p>
        </w:tc>
        <w:tc>
          <w:tcPr>
            <w:tcW w:w="655" w:type="pct"/>
            <w:tcBorders>
              <w:top w:val="nil"/>
              <w:left w:val="nil"/>
              <w:bottom w:val="single" w:sz="4" w:space="0" w:color="auto"/>
              <w:right w:val="single" w:sz="4" w:space="0" w:color="auto"/>
            </w:tcBorders>
            <w:shd w:val="clear" w:color="auto" w:fill="auto"/>
            <w:noWrap/>
            <w:vAlign w:val="center"/>
            <w:hideMark/>
          </w:tcPr>
          <w:p w14:paraId="75C7948A" w14:textId="77777777" w:rsidR="00C2109B" w:rsidRPr="00C2109B" w:rsidRDefault="00C2109B" w:rsidP="00C2109B">
            <w:pPr>
              <w:spacing w:line="240" w:lineRule="auto"/>
              <w:jc w:val="right"/>
              <w:rPr>
                <w:sz w:val="12"/>
                <w:szCs w:val="12"/>
              </w:rPr>
            </w:pPr>
            <w:r w:rsidRPr="00C2109B">
              <w:rPr>
                <w:sz w:val="12"/>
                <w:szCs w:val="12"/>
              </w:rPr>
              <w:t>4 622 717,00</w:t>
            </w:r>
          </w:p>
        </w:tc>
        <w:tc>
          <w:tcPr>
            <w:tcW w:w="498" w:type="pct"/>
            <w:tcBorders>
              <w:top w:val="nil"/>
              <w:left w:val="nil"/>
              <w:bottom w:val="single" w:sz="4" w:space="0" w:color="auto"/>
              <w:right w:val="single" w:sz="4" w:space="0" w:color="auto"/>
            </w:tcBorders>
            <w:shd w:val="clear" w:color="auto" w:fill="auto"/>
            <w:noWrap/>
            <w:vAlign w:val="center"/>
            <w:hideMark/>
          </w:tcPr>
          <w:p w14:paraId="049A6E25" w14:textId="77777777" w:rsidR="00C2109B" w:rsidRPr="00C2109B" w:rsidRDefault="00C2109B" w:rsidP="00C2109B">
            <w:pPr>
              <w:spacing w:line="240" w:lineRule="auto"/>
              <w:jc w:val="right"/>
              <w:rPr>
                <w:sz w:val="12"/>
                <w:szCs w:val="12"/>
              </w:rPr>
            </w:pPr>
            <w:r w:rsidRPr="00C2109B">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3380263B" w14:textId="77777777" w:rsidR="00C2109B" w:rsidRPr="00C2109B" w:rsidRDefault="00C2109B" w:rsidP="00C2109B">
            <w:pPr>
              <w:spacing w:line="240" w:lineRule="auto"/>
              <w:jc w:val="right"/>
              <w:rPr>
                <w:sz w:val="12"/>
                <w:szCs w:val="12"/>
              </w:rPr>
            </w:pPr>
            <w:r w:rsidRPr="00C2109B">
              <w:rPr>
                <w:sz w:val="12"/>
                <w:szCs w:val="12"/>
              </w:rPr>
              <w:t>4 622 717</w:t>
            </w:r>
          </w:p>
        </w:tc>
        <w:tc>
          <w:tcPr>
            <w:tcW w:w="655" w:type="pct"/>
            <w:tcBorders>
              <w:top w:val="nil"/>
              <w:left w:val="nil"/>
              <w:bottom w:val="single" w:sz="4" w:space="0" w:color="auto"/>
              <w:right w:val="single" w:sz="4" w:space="0" w:color="auto"/>
            </w:tcBorders>
            <w:shd w:val="clear" w:color="auto" w:fill="auto"/>
            <w:noWrap/>
            <w:vAlign w:val="center"/>
            <w:hideMark/>
          </w:tcPr>
          <w:p w14:paraId="56478664" w14:textId="77777777" w:rsidR="00C2109B" w:rsidRPr="00C2109B" w:rsidRDefault="00C2109B" w:rsidP="00C2109B">
            <w:pPr>
              <w:spacing w:line="240" w:lineRule="auto"/>
              <w:jc w:val="right"/>
              <w:rPr>
                <w:sz w:val="12"/>
                <w:szCs w:val="12"/>
              </w:rPr>
            </w:pPr>
            <w:r w:rsidRPr="00C2109B">
              <w:rPr>
                <w:sz w:val="12"/>
                <w:szCs w:val="12"/>
              </w:rPr>
              <w:t>4 622 717,00</w:t>
            </w:r>
          </w:p>
        </w:tc>
        <w:tc>
          <w:tcPr>
            <w:tcW w:w="498" w:type="pct"/>
            <w:tcBorders>
              <w:top w:val="nil"/>
              <w:left w:val="nil"/>
              <w:bottom w:val="single" w:sz="4" w:space="0" w:color="auto"/>
              <w:right w:val="single" w:sz="4" w:space="0" w:color="auto"/>
            </w:tcBorders>
            <w:shd w:val="clear" w:color="auto" w:fill="auto"/>
            <w:noWrap/>
            <w:vAlign w:val="center"/>
            <w:hideMark/>
          </w:tcPr>
          <w:p w14:paraId="10FB85D2"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4563F822" w14:textId="77777777" w:rsidTr="00C2109B">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9052B3B" w14:textId="77777777" w:rsidR="00C2109B" w:rsidRPr="00C2109B" w:rsidRDefault="00C2109B" w:rsidP="00C2109B">
            <w:pPr>
              <w:spacing w:line="240" w:lineRule="auto"/>
              <w:rPr>
                <w:b/>
                <w:bCs/>
                <w:i/>
                <w:iCs/>
                <w:sz w:val="12"/>
                <w:szCs w:val="12"/>
              </w:rPr>
            </w:pPr>
            <w:r w:rsidRPr="00C2109B">
              <w:rPr>
                <w:b/>
                <w:bCs/>
                <w:i/>
                <w:iCs/>
                <w:sz w:val="12"/>
                <w:szCs w:val="12"/>
              </w:rPr>
              <w:t>Prowadzenie działalności kulturalnej przez biblioteki</w:t>
            </w:r>
          </w:p>
        </w:tc>
        <w:tc>
          <w:tcPr>
            <w:tcW w:w="558" w:type="pct"/>
            <w:tcBorders>
              <w:top w:val="nil"/>
              <w:left w:val="nil"/>
              <w:bottom w:val="single" w:sz="4" w:space="0" w:color="auto"/>
              <w:right w:val="single" w:sz="4" w:space="0" w:color="auto"/>
            </w:tcBorders>
            <w:shd w:val="clear" w:color="000000" w:fill="EAF1F6"/>
            <w:noWrap/>
            <w:vAlign w:val="center"/>
            <w:hideMark/>
          </w:tcPr>
          <w:p w14:paraId="66584CE6" w14:textId="77777777" w:rsidR="00C2109B" w:rsidRPr="00C2109B" w:rsidRDefault="00C2109B" w:rsidP="00C2109B">
            <w:pPr>
              <w:spacing w:line="240" w:lineRule="auto"/>
              <w:jc w:val="right"/>
              <w:rPr>
                <w:b/>
                <w:bCs/>
                <w:i/>
                <w:iCs/>
                <w:sz w:val="12"/>
                <w:szCs w:val="12"/>
              </w:rPr>
            </w:pPr>
            <w:r w:rsidRPr="00C2109B">
              <w:rPr>
                <w:b/>
                <w:bCs/>
                <w:i/>
                <w:iCs/>
                <w:sz w:val="12"/>
                <w:szCs w:val="12"/>
              </w:rPr>
              <w:t>8 132 491</w:t>
            </w:r>
          </w:p>
        </w:tc>
        <w:tc>
          <w:tcPr>
            <w:tcW w:w="655" w:type="pct"/>
            <w:tcBorders>
              <w:top w:val="nil"/>
              <w:left w:val="nil"/>
              <w:bottom w:val="single" w:sz="4" w:space="0" w:color="auto"/>
              <w:right w:val="single" w:sz="4" w:space="0" w:color="auto"/>
            </w:tcBorders>
            <w:shd w:val="clear" w:color="000000" w:fill="EAF1F6"/>
            <w:noWrap/>
            <w:vAlign w:val="center"/>
            <w:hideMark/>
          </w:tcPr>
          <w:p w14:paraId="648B04EB" w14:textId="77777777" w:rsidR="00C2109B" w:rsidRPr="00C2109B" w:rsidRDefault="00C2109B" w:rsidP="00C2109B">
            <w:pPr>
              <w:spacing w:line="240" w:lineRule="auto"/>
              <w:jc w:val="right"/>
              <w:rPr>
                <w:b/>
                <w:bCs/>
                <w:i/>
                <w:iCs/>
                <w:sz w:val="12"/>
                <w:szCs w:val="12"/>
              </w:rPr>
            </w:pPr>
            <w:r w:rsidRPr="00C2109B">
              <w:rPr>
                <w:b/>
                <w:bCs/>
                <w:i/>
                <w:iCs/>
                <w:sz w:val="12"/>
                <w:szCs w:val="12"/>
              </w:rPr>
              <w:t>8 132 491,00</w:t>
            </w:r>
          </w:p>
        </w:tc>
        <w:tc>
          <w:tcPr>
            <w:tcW w:w="498" w:type="pct"/>
            <w:tcBorders>
              <w:top w:val="nil"/>
              <w:left w:val="nil"/>
              <w:bottom w:val="single" w:sz="4" w:space="0" w:color="auto"/>
              <w:right w:val="single" w:sz="4" w:space="0" w:color="auto"/>
            </w:tcBorders>
            <w:shd w:val="clear" w:color="000000" w:fill="EAF1F6"/>
            <w:noWrap/>
            <w:vAlign w:val="center"/>
            <w:hideMark/>
          </w:tcPr>
          <w:p w14:paraId="4448A4C1" w14:textId="77777777" w:rsidR="00C2109B" w:rsidRPr="00C2109B" w:rsidRDefault="00C2109B" w:rsidP="00C2109B">
            <w:pPr>
              <w:spacing w:line="240" w:lineRule="auto"/>
              <w:jc w:val="right"/>
              <w:rPr>
                <w:b/>
                <w:bCs/>
                <w:i/>
                <w:iCs/>
                <w:sz w:val="12"/>
                <w:szCs w:val="12"/>
              </w:rPr>
            </w:pPr>
            <w:r w:rsidRPr="00C2109B">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31E563D8" w14:textId="77777777" w:rsidR="00C2109B" w:rsidRPr="00C2109B" w:rsidRDefault="00C2109B" w:rsidP="00C2109B">
            <w:pPr>
              <w:spacing w:line="240" w:lineRule="auto"/>
              <w:jc w:val="right"/>
              <w:rPr>
                <w:b/>
                <w:bCs/>
                <w:i/>
                <w:iCs/>
                <w:sz w:val="12"/>
                <w:szCs w:val="12"/>
              </w:rPr>
            </w:pPr>
            <w:r w:rsidRPr="00C2109B">
              <w:rPr>
                <w:b/>
                <w:bCs/>
                <w:i/>
                <w:iCs/>
                <w:sz w:val="12"/>
                <w:szCs w:val="12"/>
              </w:rPr>
              <w:t>8 132 491</w:t>
            </w:r>
          </w:p>
        </w:tc>
        <w:tc>
          <w:tcPr>
            <w:tcW w:w="655" w:type="pct"/>
            <w:tcBorders>
              <w:top w:val="nil"/>
              <w:left w:val="nil"/>
              <w:bottom w:val="single" w:sz="4" w:space="0" w:color="auto"/>
              <w:right w:val="single" w:sz="4" w:space="0" w:color="auto"/>
            </w:tcBorders>
            <w:shd w:val="clear" w:color="000000" w:fill="EAF1F6"/>
            <w:noWrap/>
            <w:vAlign w:val="center"/>
            <w:hideMark/>
          </w:tcPr>
          <w:p w14:paraId="4834263E" w14:textId="77777777" w:rsidR="00C2109B" w:rsidRPr="00C2109B" w:rsidRDefault="00C2109B" w:rsidP="00C2109B">
            <w:pPr>
              <w:spacing w:line="240" w:lineRule="auto"/>
              <w:jc w:val="right"/>
              <w:rPr>
                <w:b/>
                <w:bCs/>
                <w:i/>
                <w:iCs/>
                <w:sz w:val="12"/>
                <w:szCs w:val="12"/>
              </w:rPr>
            </w:pPr>
            <w:r w:rsidRPr="00C2109B">
              <w:rPr>
                <w:b/>
                <w:bCs/>
                <w:i/>
                <w:iCs/>
                <w:sz w:val="12"/>
                <w:szCs w:val="12"/>
              </w:rPr>
              <w:t>8 132 491,00</w:t>
            </w:r>
          </w:p>
        </w:tc>
        <w:tc>
          <w:tcPr>
            <w:tcW w:w="498" w:type="pct"/>
            <w:tcBorders>
              <w:top w:val="nil"/>
              <w:left w:val="nil"/>
              <w:bottom w:val="single" w:sz="4" w:space="0" w:color="auto"/>
              <w:right w:val="single" w:sz="4" w:space="0" w:color="auto"/>
            </w:tcBorders>
            <w:shd w:val="clear" w:color="000000" w:fill="EAF1F6"/>
            <w:noWrap/>
            <w:vAlign w:val="center"/>
            <w:hideMark/>
          </w:tcPr>
          <w:p w14:paraId="13ABEB06" w14:textId="77777777" w:rsidR="00C2109B" w:rsidRPr="00C2109B" w:rsidRDefault="00C2109B" w:rsidP="00C2109B">
            <w:pPr>
              <w:spacing w:line="240" w:lineRule="auto"/>
              <w:jc w:val="right"/>
              <w:rPr>
                <w:b/>
                <w:bCs/>
                <w:i/>
                <w:iCs/>
                <w:sz w:val="12"/>
                <w:szCs w:val="12"/>
              </w:rPr>
            </w:pPr>
            <w:r w:rsidRPr="00C2109B">
              <w:rPr>
                <w:b/>
                <w:bCs/>
                <w:i/>
                <w:iCs/>
                <w:sz w:val="12"/>
                <w:szCs w:val="12"/>
              </w:rPr>
              <w:t>100,0</w:t>
            </w:r>
          </w:p>
        </w:tc>
      </w:tr>
      <w:tr w:rsidR="00C2109B" w:rsidRPr="00C2109B" w14:paraId="79DC0762" w14:textId="77777777" w:rsidTr="00C2109B">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2732F79C" w14:textId="77777777" w:rsidR="00C2109B" w:rsidRPr="00C2109B" w:rsidRDefault="00C2109B" w:rsidP="00C2109B">
            <w:pPr>
              <w:spacing w:line="240" w:lineRule="auto"/>
              <w:rPr>
                <w:sz w:val="12"/>
                <w:szCs w:val="12"/>
              </w:rPr>
            </w:pPr>
            <w:r w:rsidRPr="00C2109B">
              <w:rPr>
                <w:sz w:val="12"/>
                <w:szCs w:val="12"/>
              </w:rPr>
              <w:t>Biblioteka Publiczna im. Księdza Jana Twardowskiego w Dzielnicy Praga-Północ</w:t>
            </w:r>
          </w:p>
        </w:tc>
        <w:tc>
          <w:tcPr>
            <w:tcW w:w="558" w:type="pct"/>
            <w:tcBorders>
              <w:top w:val="nil"/>
              <w:left w:val="nil"/>
              <w:bottom w:val="single" w:sz="4" w:space="0" w:color="auto"/>
              <w:right w:val="single" w:sz="4" w:space="0" w:color="auto"/>
            </w:tcBorders>
            <w:shd w:val="clear" w:color="auto" w:fill="auto"/>
            <w:noWrap/>
            <w:vAlign w:val="center"/>
            <w:hideMark/>
          </w:tcPr>
          <w:p w14:paraId="6951EB8B" w14:textId="77777777" w:rsidR="00C2109B" w:rsidRPr="00C2109B" w:rsidRDefault="00C2109B" w:rsidP="00C2109B">
            <w:pPr>
              <w:spacing w:line="240" w:lineRule="auto"/>
              <w:jc w:val="right"/>
              <w:rPr>
                <w:sz w:val="12"/>
                <w:szCs w:val="12"/>
              </w:rPr>
            </w:pPr>
            <w:r w:rsidRPr="00C2109B">
              <w:rPr>
                <w:sz w:val="12"/>
                <w:szCs w:val="12"/>
              </w:rPr>
              <w:t>8 132 491</w:t>
            </w:r>
          </w:p>
        </w:tc>
        <w:tc>
          <w:tcPr>
            <w:tcW w:w="655" w:type="pct"/>
            <w:tcBorders>
              <w:top w:val="nil"/>
              <w:left w:val="nil"/>
              <w:bottom w:val="single" w:sz="4" w:space="0" w:color="auto"/>
              <w:right w:val="single" w:sz="4" w:space="0" w:color="auto"/>
            </w:tcBorders>
            <w:shd w:val="clear" w:color="auto" w:fill="auto"/>
            <w:noWrap/>
            <w:vAlign w:val="center"/>
            <w:hideMark/>
          </w:tcPr>
          <w:p w14:paraId="06C62577" w14:textId="77777777" w:rsidR="00C2109B" w:rsidRPr="00C2109B" w:rsidRDefault="00C2109B" w:rsidP="00C2109B">
            <w:pPr>
              <w:spacing w:line="240" w:lineRule="auto"/>
              <w:jc w:val="right"/>
              <w:rPr>
                <w:sz w:val="12"/>
                <w:szCs w:val="12"/>
              </w:rPr>
            </w:pPr>
            <w:r w:rsidRPr="00C2109B">
              <w:rPr>
                <w:sz w:val="12"/>
                <w:szCs w:val="12"/>
              </w:rPr>
              <w:t>8 132 491,00</w:t>
            </w:r>
          </w:p>
        </w:tc>
        <w:tc>
          <w:tcPr>
            <w:tcW w:w="498" w:type="pct"/>
            <w:tcBorders>
              <w:top w:val="nil"/>
              <w:left w:val="nil"/>
              <w:bottom w:val="single" w:sz="4" w:space="0" w:color="auto"/>
              <w:right w:val="single" w:sz="4" w:space="0" w:color="auto"/>
            </w:tcBorders>
            <w:shd w:val="clear" w:color="auto" w:fill="auto"/>
            <w:noWrap/>
            <w:vAlign w:val="center"/>
            <w:hideMark/>
          </w:tcPr>
          <w:p w14:paraId="7A980445" w14:textId="77777777" w:rsidR="00C2109B" w:rsidRPr="00C2109B" w:rsidRDefault="00C2109B" w:rsidP="00C2109B">
            <w:pPr>
              <w:spacing w:line="240" w:lineRule="auto"/>
              <w:jc w:val="right"/>
              <w:rPr>
                <w:sz w:val="12"/>
                <w:szCs w:val="12"/>
              </w:rPr>
            </w:pPr>
            <w:r w:rsidRPr="00C2109B">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34E8B431" w14:textId="77777777" w:rsidR="00C2109B" w:rsidRPr="00C2109B" w:rsidRDefault="00C2109B" w:rsidP="00C2109B">
            <w:pPr>
              <w:spacing w:line="240" w:lineRule="auto"/>
              <w:jc w:val="right"/>
              <w:rPr>
                <w:sz w:val="12"/>
                <w:szCs w:val="12"/>
              </w:rPr>
            </w:pPr>
            <w:r w:rsidRPr="00C2109B">
              <w:rPr>
                <w:sz w:val="12"/>
                <w:szCs w:val="12"/>
              </w:rPr>
              <w:t>8 132 491</w:t>
            </w:r>
          </w:p>
        </w:tc>
        <w:tc>
          <w:tcPr>
            <w:tcW w:w="655" w:type="pct"/>
            <w:tcBorders>
              <w:top w:val="nil"/>
              <w:left w:val="nil"/>
              <w:bottom w:val="single" w:sz="4" w:space="0" w:color="auto"/>
              <w:right w:val="single" w:sz="4" w:space="0" w:color="auto"/>
            </w:tcBorders>
            <w:shd w:val="clear" w:color="auto" w:fill="auto"/>
            <w:noWrap/>
            <w:vAlign w:val="center"/>
            <w:hideMark/>
          </w:tcPr>
          <w:p w14:paraId="5E558FA5" w14:textId="77777777" w:rsidR="00C2109B" w:rsidRPr="00C2109B" w:rsidRDefault="00C2109B" w:rsidP="00C2109B">
            <w:pPr>
              <w:spacing w:line="240" w:lineRule="auto"/>
              <w:jc w:val="right"/>
              <w:rPr>
                <w:sz w:val="12"/>
                <w:szCs w:val="12"/>
              </w:rPr>
            </w:pPr>
            <w:r w:rsidRPr="00C2109B">
              <w:rPr>
                <w:sz w:val="12"/>
                <w:szCs w:val="12"/>
              </w:rPr>
              <w:t>8 132 491,00</w:t>
            </w:r>
          </w:p>
        </w:tc>
        <w:tc>
          <w:tcPr>
            <w:tcW w:w="498" w:type="pct"/>
            <w:tcBorders>
              <w:top w:val="nil"/>
              <w:left w:val="nil"/>
              <w:bottom w:val="single" w:sz="4" w:space="0" w:color="auto"/>
              <w:right w:val="single" w:sz="4" w:space="0" w:color="auto"/>
            </w:tcBorders>
            <w:shd w:val="clear" w:color="auto" w:fill="auto"/>
            <w:noWrap/>
            <w:vAlign w:val="center"/>
            <w:hideMark/>
          </w:tcPr>
          <w:p w14:paraId="13749099"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201C869D" w14:textId="77777777" w:rsidTr="00C2109B">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09143796" w14:textId="77777777" w:rsidR="00C2109B" w:rsidRPr="00C2109B" w:rsidRDefault="00C2109B" w:rsidP="00C2109B">
            <w:pPr>
              <w:spacing w:line="240" w:lineRule="auto"/>
              <w:rPr>
                <w:b/>
                <w:bCs/>
                <w:sz w:val="12"/>
                <w:szCs w:val="12"/>
              </w:rPr>
            </w:pPr>
            <w:r w:rsidRPr="00C2109B">
              <w:rPr>
                <w:b/>
                <w:bCs/>
                <w:sz w:val="12"/>
                <w:szCs w:val="12"/>
              </w:rPr>
              <w:t>Pozostałe inicjatywy w zakresie kultury</w:t>
            </w:r>
          </w:p>
        </w:tc>
        <w:tc>
          <w:tcPr>
            <w:tcW w:w="558" w:type="pct"/>
            <w:tcBorders>
              <w:top w:val="nil"/>
              <w:left w:val="nil"/>
              <w:bottom w:val="single" w:sz="4" w:space="0" w:color="auto"/>
              <w:right w:val="single" w:sz="4" w:space="0" w:color="auto"/>
            </w:tcBorders>
            <w:shd w:val="clear" w:color="000000" w:fill="D5E3F2"/>
            <w:noWrap/>
            <w:vAlign w:val="center"/>
            <w:hideMark/>
          </w:tcPr>
          <w:p w14:paraId="67A52811" w14:textId="77777777" w:rsidR="00C2109B" w:rsidRPr="00C2109B" w:rsidRDefault="00C2109B" w:rsidP="00C2109B">
            <w:pPr>
              <w:spacing w:line="240" w:lineRule="auto"/>
              <w:jc w:val="right"/>
              <w:rPr>
                <w:b/>
                <w:bCs/>
                <w:sz w:val="12"/>
                <w:szCs w:val="12"/>
              </w:rPr>
            </w:pPr>
            <w:r w:rsidRPr="00C2109B">
              <w:rPr>
                <w:b/>
                <w:bCs/>
                <w:sz w:val="12"/>
                <w:szCs w:val="12"/>
              </w:rPr>
              <w:t>115 272</w:t>
            </w:r>
          </w:p>
        </w:tc>
        <w:tc>
          <w:tcPr>
            <w:tcW w:w="655" w:type="pct"/>
            <w:tcBorders>
              <w:top w:val="nil"/>
              <w:left w:val="nil"/>
              <w:bottom w:val="single" w:sz="4" w:space="0" w:color="auto"/>
              <w:right w:val="single" w:sz="4" w:space="0" w:color="auto"/>
            </w:tcBorders>
            <w:shd w:val="clear" w:color="000000" w:fill="D5E3F2"/>
            <w:noWrap/>
            <w:vAlign w:val="center"/>
            <w:hideMark/>
          </w:tcPr>
          <w:p w14:paraId="45FF0551" w14:textId="77777777" w:rsidR="00C2109B" w:rsidRPr="00C2109B" w:rsidRDefault="00C2109B" w:rsidP="00C2109B">
            <w:pPr>
              <w:spacing w:line="240" w:lineRule="auto"/>
              <w:jc w:val="right"/>
              <w:rPr>
                <w:b/>
                <w:bCs/>
                <w:sz w:val="12"/>
                <w:szCs w:val="12"/>
              </w:rPr>
            </w:pPr>
            <w:r w:rsidRPr="00C2109B">
              <w:rPr>
                <w:b/>
                <w:bCs/>
                <w:sz w:val="12"/>
                <w:szCs w:val="12"/>
              </w:rPr>
              <w:t>115 025,19</w:t>
            </w:r>
          </w:p>
        </w:tc>
        <w:tc>
          <w:tcPr>
            <w:tcW w:w="498" w:type="pct"/>
            <w:tcBorders>
              <w:top w:val="nil"/>
              <w:left w:val="nil"/>
              <w:bottom w:val="single" w:sz="4" w:space="0" w:color="auto"/>
              <w:right w:val="single" w:sz="4" w:space="0" w:color="auto"/>
            </w:tcBorders>
            <w:shd w:val="clear" w:color="000000" w:fill="D5E3F2"/>
            <w:noWrap/>
            <w:vAlign w:val="center"/>
            <w:hideMark/>
          </w:tcPr>
          <w:p w14:paraId="637BD8E7" w14:textId="77777777" w:rsidR="00C2109B" w:rsidRPr="00C2109B" w:rsidRDefault="00C2109B" w:rsidP="00C2109B">
            <w:pPr>
              <w:spacing w:line="240" w:lineRule="auto"/>
              <w:jc w:val="right"/>
              <w:rPr>
                <w:b/>
                <w:bCs/>
                <w:sz w:val="12"/>
                <w:szCs w:val="12"/>
              </w:rPr>
            </w:pPr>
            <w:r w:rsidRPr="00C2109B">
              <w:rPr>
                <w:b/>
                <w:bCs/>
                <w:sz w:val="12"/>
                <w:szCs w:val="12"/>
              </w:rPr>
              <w:t>99,8</w:t>
            </w:r>
          </w:p>
        </w:tc>
        <w:tc>
          <w:tcPr>
            <w:tcW w:w="558" w:type="pct"/>
            <w:tcBorders>
              <w:top w:val="nil"/>
              <w:left w:val="nil"/>
              <w:bottom w:val="single" w:sz="4" w:space="0" w:color="auto"/>
              <w:right w:val="single" w:sz="4" w:space="0" w:color="auto"/>
            </w:tcBorders>
            <w:shd w:val="clear" w:color="000000" w:fill="D5E3F2"/>
            <w:noWrap/>
            <w:vAlign w:val="center"/>
            <w:hideMark/>
          </w:tcPr>
          <w:p w14:paraId="213D0603" w14:textId="77777777" w:rsidR="00C2109B" w:rsidRPr="00C2109B" w:rsidRDefault="00C2109B" w:rsidP="00C2109B">
            <w:pPr>
              <w:spacing w:line="240" w:lineRule="auto"/>
              <w:jc w:val="right"/>
              <w:rPr>
                <w:b/>
                <w:bCs/>
                <w:sz w:val="12"/>
                <w:szCs w:val="12"/>
              </w:rPr>
            </w:pPr>
            <w:r w:rsidRPr="00C2109B">
              <w:rPr>
                <w:b/>
                <w:bCs/>
                <w:sz w:val="12"/>
                <w:szCs w:val="12"/>
              </w:rPr>
              <w:t> </w:t>
            </w:r>
          </w:p>
        </w:tc>
        <w:tc>
          <w:tcPr>
            <w:tcW w:w="655" w:type="pct"/>
            <w:tcBorders>
              <w:top w:val="nil"/>
              <w:left w:val="nil"/>
              <w:bottom w:val="single" w:sz="4" w:space="0" w:color="auto"/>
              <w:right w:val="single" w:sz="4" w:space="0" w:color="auto"/>
            </w:tcBorders>
            <w:shd w:val="clear" w:color="000000" w:fill="D5E3F2"/>
            <w:noWrap/>
            <w:vAlign w:val="center"/>
            <w:hideMark/>
          </w:tcPr>
          <w:p w14:paraId="3D1C70BD" w14:textId="77777777" w:rsidR="00C2109B" w:rsidRPr="00C2109B" w:rsidRDefault="00C2109B" w:rsidP="00C2109B">
            <w:pPr>
              <w:spacing w:line="240" w:lineRule="auto"/>
              <w:jc w:val="right"/>
              <w:rPr>
                <w:b/>
                <w:bCs/>
                <w:sz w:val="12"/>
                <w:szCs w:val="12"/>
              </w:rPr>
            </w:pPr>
            <w:r w:rsidRPr="00C2109B">
              <w:rPr>
                <w:b/>
                <w:bCs/>
                <w:sz w:val="12"/>
                <w:szCs w:val="12"/>
              </w:rPr>
              <w:t> </w:t>
            </w:r>
          </w:p>
        </w:tc>
        <w:tc>
          <w:tcPr>
            <w:tcW w:w="498" w:type="pct"/>
            <w:tcBorders>
              <w:top w:val="nil"/>
              <w:left w:val="nil"/>
              <w:bottom w:val="single" w:sz="4" w:space="0" w:color="auto"/>
              <w:right w:val="single" w:sz="4" w:space="0" w:color="auto"/>
            </w:tcBorders>
            <w:shd w:val="clear" w:color="000000" w:fill="D5E3F2"/>
            <w:noWrap/>
            <w:vAlign w:val="center"/>
            <w:hideMark/>
          </w:tcPr>
          <w:p w14:paraId="071DDFBA" w14:textId="77777777" w:rsidR="00C2109B" w:rsidRPr="00C2109B" w:rsidRDefault="00C2109B" w:rsidP="00C2109B">
            <w:pPr>
              <w:spacing w:line="240" w:lineRule="auto"/>
              <w:jc w:val="right"/>
              <w:rPr>
                <w:b/>
                <w:bCs/>
                <w:sz w:val="12"/>
                <w:szCs w:val="12"/>
              </w:rPr>
            </w:pPr>
            <w:r w:rsidRPr="00C2109B">
              <w:rPr>
                <w:b/>
                <w:bCs/>
                <w:sz w:val="12"/>
                <w:szCs w:val="12"/>
              </w:rPr>
              <w:t> </w:t>
            </w:r>
          </w:p>
        </w:tc>
      </w:tr>
      <w:tr w:rsidR="00C2109B" w:rsidRPr="00C2109B" w14:paraId="7D21A2DB" w14:textId="77777777" w:rsidTr="00C2109B">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164F6AD" w14:textId="77777777" w:rsidR="00C2109B" w:rsidRPr="00C2109B" w:rsidRDefault="00C2109B" w:rsidP="00C2109B">
            <w:pPr>
              <w:spacing w:line="240" w:lineRule="auto"/>
              <w:rPr>
                <w:b/>
                <w:bCs/>
                <w:i/>
                <w:iCs/>
                <w:sz w:val="12"/>
                <w:szCs w:val="12"/>
              </w:rPr>
            </w:pPr>
            <w:r w:rsidRPr="00C2109B">
              <w:rPr>
                <w:b/>
                <w:bCs/>
                <w:i/>
                <w:iCs/>
                <w:sz w:val="12"/>
                <w:szCs w:val="12"/>
              </w:rPr>
              <w:t>Utrzymanie pomników, rzeźb i innych miejsc pamięci</w:t>
            </w:r>
          </w:p>
        </w:tc>
        <w:tc>
          <w:tcPr>
            <w:tcW w:w="558" w:type="pct"/>
            <w:tcBorders>
              <w:top w:val="nil"/>
              <w:left w:val="nil"/>
              <w:bottom w:val="single" w:sz="4" w:space="0" w:color="auto"/>
              <w:right w:val="single" w:sz="4" w:space="0" w:color="auto"/>
            </w:tcBorders>
            <w:shd w:val="clear" w:color="000000" w:fill="EAF1F6"/>
            <w:noWrap/>
            <w:vAlign w:val="center"/>
            <w:hideMark/>
          </w:tcPr>
          <w:p w14:paraId="195802D2" w14:textId="77777777" w:rsidR="00C2109B" w:rsidRPr="00C2109B" w:rsidRDefault="00C2109B" w:rsidP="00C2109B">
            <w:pPr>
              <w:spacing w:line="240" w:lineRule="auto"/>
              <w:jc w:val="right"/>
              <w:rPr>
                <w:b/>
                <w:bCs/>
                <w:i/>
                <w:iCs/>
                <w:sz w:val="12"/>
                <w:szCs w:val="12"/>
              </w:rPr>
            </w:pPr>
            <w:r w:rsidRPr="00C2109B">
              <w:rPr>
                <w:b/>
                <w:bCs/>
                <w:i/>
                <w:iCs/>
                <w:sz w:val="12"/>
                <w:szCs w:val="12"/>
              </w:rPr>
              <w:t>115 272</w:t>
            </w:r>
          </w:p>
        </w:tc>
        <w:tc>
          <w:tcPr>
            <w:tcW w:w="655" w:type="pct"/>
            <w:tcBorders>
              <w:top w:val="nil"/>
              <w:left w:val="nil"/>
              <w:bottom w:val="single" w:sz="4" w:space="0" w:color="auto"/>
              <w:right w:val="single" w:sz="4" w:space="0" w:color="auto"/>
            </w:tcBorders>
            <w:shd w:val="clear" w:color="000000" w:fill="EAF1F6"/>
            <w:noWrap/>
            <w:vAlign w:val="center"/>
            <w:hideMark/>
          </w:tcPr>
          <w:p w14:paraId="60710010" w14:textId="77777777" w:rsidR="00C2109B" w:rsidRPr="00C2109B" w:rsidRDefault="00C2109B" w:rsidP="00C2109B">
            <w:pPr>
              <w:spacing w:line="240" w:lineRule="auto"/>
              <w:jc w:val="right"/>
              <w:rPr>
                <w:b/>
                <w:bCs/>
                <w:i/>
                <w:iCs/>
                <w:sz w:val="12"/>
                <w:szCs w:val="12"/>
              </w:rPr>
            </w:pPr>
            <w:r w:rsidRPr="00C2109B">
              <w:rPr>
                <w:b/>
                <w:bCs/>
                <w:i/>
                <w:iCs/>
                <w:sz w:val="12"/>
                <w:szCs w:val="12"/>
              </w:rPr>
              <w:t>115 025,19</w:t>
            </w:r>
          </w:p>
        </w:tc>
        <w:tc>
          <w:tcPr>
            <w:tcW w:w="498" w:type="pct"/>
            <w:tcBorders>
              <w:top w:val="nil"/>
              <w:left w:val="nil"/>
              <w:bottom w:val="single" w:sz="4" w:space="0" w:color="auto"/>
              <w:right w:val="single" w:sz="4" w:space="0" w:color="auto"/>
            </w:tcBorders>
            <w:shd w:val="clear" w:color="000000" w:fill="EAF1F6"/>
            <w:noWrap/>
            <w:vAlign w:val="center"/>
            <w:hideMark/>
          </w:tcPr>
          <w:p w14:paraId="6A1C5FFB" w14:textId="77777777" w:rsidR="00C2109B" w:rsidRPr="00C2109B" w:rsidRDefault="00C2109B" w:rsidP="00C2109B">
            <w:pPr>
              <w:spacing w:line="240" w:lineRule="auto"/>
              <w:jc w:val="right"/>
              <w:rPr>
                <w:b/>
                <w:bCs/>
                <w:i/>
                <w:iCs/>
                <w:sz w:val="12"/>
                <w:szCs w:val="12"/>
              </w:rPr>
            </w:pPr>
            <w:r w:rsidRPr="00C2109B">
              <w:rPr>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14:paraId="5D9B1392"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214ABDC1"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4B5E564D"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r>
      <w:tr w:rsidR="00C2109B" w:rsidRPr="00C2109B" w14:paraId="471D9968" w14:textId="77777777" w:rsidTr="00C2109B">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0E71B86D" w14:textId="77777777" w:rsidR="00C2109B" w:rsidRPr="00C2109B" w:rsidRDefault="00C2109B" w:rsidP="00C2109B">
            <w:pPr>
              <w:spacing w:line="240" w:lineRule="auto"/>
              <w:rPr>
                <w:b/>
                <w:bCs/>
                <w:sz w:val="12"/>
                <w:szCs w:val="12"/>
              </w:rPr>
            </w:pPr>
            <w:r w:rsidRPr="00C2109B">
              <w:rPr>
                <w:b/>
                <w:bCs/>
                <w:sz w:val="12"/>
                <w:szCs w:val="12"/>
              </w:rPr>
              <w:t>REKREACJA, SPORT I TURYSTYKA</w:t>
            </w:r>
          </w:p>
        </w:tc>
        <w:tc>
          <w:tcPr>
            <w:tcW w:w="558" w:type="pct"/>
            <w:tcBorders>
              <w:top w:val="nil"/>
              <w:left w:val="nil"/>
              <w:bottom w:val="single" w:sz="4" w:space="0" w:color="auto"/>
              <w:right w:val="single" w:sz="4" w:space="0" w:color="auto"/>
            </w:tcBorders>
            <w:shd w:val="clear" w:color="000000" w:fill="B6D9E6"/>
            <w:noWrap/>
            <w:vAlign w:val="center"/>
            <w:hideMark/>
          </w:tcPr>
          <w:p w14:paraId="3BBCF3A8" w14:textId="77777777" w:rsidR="00C2109B" w:rsidRPr="00C2109B" w:rsidRDefault="00C2109B" w:rsidP="00C2109B">
            <w:pPr>
              <w:spacing w:line="240" w:lineRule="auto"/>
              <w:jc w:val="right"/>
              <w:rPr>
                <w:b/>
                <w:bCs/>
                <w:sz w:val="12"/>
                <w:szCs w:val="12"/>
              </w:rPr>
            </w:pPr>
            <w:r w:rsidRPr="00C2109B">
              <w:rPr>
                <w:b/>
                <w:bCs/>
                <w:sz w:val="12"/>
                <w:szCs w:val="12"/>
              </w:rPr>
              <w:t>11 643 239</w:t>
            </w:r>
          </w:p>
        </w:tc>
        <w:tc>
          <w:tcPr>
            <w:tcW w:w="655" w:type="pct"/>
            <w:tcBorders>
              <w:top w:val="nil"/>
              <w:left w:val="nil"/>
              <w:bottom w:val="single" w:sz="4" w:space="0" w:color="auto"/>
              <w:right w:val="single" w:sz="4" w:space="0" w:color="auto"/>
            </w:tcBorders>
            <w:shd w:val="clear" w:color="000000" w:fill="B6D9E6"/>
            <w:noWrap/>
            <w:vAlign w:val="center"/>
            <w:hideMark/>
          </w:tcPr>
          <w:p w14:paraId="5ADC4780" w14:textId="77777777" w:rsidR="00C2109B" w:rsidRPr="00C2109B" w:rsidRDefault="00C2109B" w:rsidP="00C2109B">
            <w:pPr>
              <w:spacing w:line="240" w:lineRule="auto"/>
              <w:jc w:val="right"/>
              <w:rPr>
                <w:b/>
                <w:bCs/>
                <w:sz w:val="12"/>
                <w:szCs w:val="12"/>
              </w:rPr>
            </w:pPr>
            <w:r w:rsidRPr="00C2109B">
              <w:rPr>
                <w:b/>
                <w:bCs/>
                <w:sz w:val="12"/>
                <w:szCs w:val="12"/>
              </w:rPr>
              <w:t>11 563 032,54</w:t>
            </w:r>
          </w:p>
        </w:tc>
        <w:tc>
          <w:tcPr>
            <w:tcW w:w="498" w:type="pct"/>
            <w:tcBorders>
              <w:top w:val="nil"/>
              <w:left w:val="nil"/>
              <w:bottom w:val="single" w:sz="4" w:space="0" w:color="auto"/>
              <w:right w:val="single" w:sz="4" w:space="0" w:color="auto"/>
            </w:tcBorders>
            <w:shd w:val="clear" w:color="000000" w:fill="B6D9E6"/>
            <w:noWrap/>
            <w:vAlign w:val="center"/>
            <w:hideMark/>
          </w:tcPr>
          <w:p w14:paraId="4FAFE0AD" w14:textId="77777777" w:rsidR="00C2109B" w:rsidRPr="00C2109B" w:rsidRDefault="00C2109B" w:rsidP="00C2109B">
            <w:pPr>
              <w:spacing w:line="240" w:lineRule="auto"/>
              <w:jc w:val="right"/>
              <w:rPr>
                <w:b/>
                <w:bCs/>
                <w:sz w:val="12"/>
                <w:szCs w:val="12"/>
              </w:rPr>
            </w:pPr>
            <w:r w:rsidRPr="00C2109B">
              <w:rPr>
                <w:b/>
                <w:bCs/>
                <w:sz w:val="12"/>
                <w:szCs w:val="12"/>
              </w:rPr>
              <w:t>99,3</w:t>
            </w:r>
          </w:p>
        </w:tc>
        <w:tc>
          <w:tcPr>
            <w:tcW w:w="558" w:type="pct"/>
            <w:tcBorders>
              <w:top w:val="nil"/>
              <w:left w:val="nil"/>
              <w:bottom w:val="single" w:sz="4" w:space="0" w:color="auto"/>
              <w:right w:val="single" w:sz="4" w:space="0" w:color="auto"/>
            </w:tcBorders>
            <w:shd w:val="clear" w:color="000000" w:fill="B6D9E6"/>
            <w:noWrap/>
            <w:vAlign w:val="center"/>
            <w:hideMark/>
          </w:tcPr>
          <w:p w14:paraId="294B2B42" w14:textId="77777777" w:rsidR="00C2109B" w:rsidRPr="00C2109B" w:rsidRDefault="00C2109B" w:rsidP="00C2109B">
            <w:pPr>
              <w:spacing w:line="240" w:lineRule="auto"/>
              <w:jc w:val="right"/>
              <w:rPr>
                <w:b/>
                <w:bCs/>
                <w:sz w:val="12"/>
                <w:szCs w:val="12"/>
              </w:rPr>
            </w:pPr>
            <w:r w:rsidRPr="00C2109B">
              <w:rPr>
                <w:b/>
                <w:bCs/>
                <w:sz w:val="12"/>
                <w:szCs w:val="12"/>
              </w:rPr>
              <w:t>469 788</w:t>
            </w:r>
          </w:p>
        </w:tc>
        <w:tc>
          <w:tcPr>
            <w:tcW w:w="655" w:type="pct"/>
            <w:tcBorders>
              <w:top w:val="nil"/>
              <w:left w:val="nil"/>
              <w:bottom w:val="single" w:sz="4" w:space="0" w:color="auto"/>
              <w:right w:val="single" w:sz="4" w:space="0" w:color="auto"/>
            </w:tcBorders>
            <w:shd w:val="clear" w:color="000000" w:fill="B6D9E6"/>
            <w:noWrap/>
            <w:vAlign w:val="center"/>
            <w:hideMark/>
          </w:tcPr>
          <w:p w14:paraId="43C757B8" w14:textId="77777777" w:rsidR="00C2109B" w:rsidRPr="00C2109B" w:rsidRDefault="00C2109B" w:rsidP="00C2109B">
            <w:pPr>
              <w:spacing w:line="240" w:lineRule="auto"/>
              <w:jc w:val="right"/>
              <w:rPr>
                <w:b/>
                <w:bCs/>
                <w:sz w:val="12"/>
                <w:szCs w:val="12"/>
              </w:rPr>
            </w:pPr>
            <w:r w:rsidRPr="00C2109B">
              <w:rPr>
                <w:b/>
                <w:bCs/>
                <w:sz w:val="12"/>
                <w:szCs w:val="12"/>
              </w:rPr>
              <w:t>468 987,50</w:t>
            </w:r>
          </w:p>
        </w:tc>
        <w:tc>
          <w:tcPr>
            <w:tcW w:w="498" w:type="pct"/>
            <w:tcBorders>
              <w:top w:val="nil"/>
              <w:left w:val="nil"/>
              <w:bottom w:val="single" w:sz="4" w:space="0" w:color="auto"/>
              <w:right w:val="single" w:sz="4" w:space="0" w:color="auto"/>
            </w:tcBorders>
            <w:shd w:val="clear" w:color="000000" w:fill="B6D9E6"/>
            <w:noWrap/>
            <w:vAlign w:val="center"/>
            <w:hideMark/>
          </w:tcPr>
          <w:p w14:paraId="517D1864" w14:textId="77777777" w:rsidR="00C2109B" w:rsidRPr="00C2109B" w:rsidRDefault="00C2109B" w:rsidP="00C2109B">
            <w:pPr>
              <w:spacing w:line="240" w:lineRule="auto"/>
              <w:jc w:val="right"/>
              <w:rPr>
                <w:b/>
                <w:bCs/>
                <w:sz w:val="12"/>
                <w:szCs w:val="12"/>
              </w:rPr>
            </w:pPr>
            <w:r w:rsidRPr="00C2109B">
              <w:rPr>
                <w:b/>
                <w:bCs/>
                <w:sz w:val="12"/>
                <w:szCs w:val="12"/>
              </w:rPr>
              <w:t>99,8</w:t>
            </w:r>
          </w:p>
        </w:tc>
      </w:tr>
      <w:tr w:rsidR="00C2109B" w:rsidRPr="00C2109B" w14:paraId="03436B59" w14:textId="77777777" w:rsidTr="00C2109B">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559305E5" w14:textId="77777777" w:rsidR="00C2109B" w:rsidRPr="00C2109B" w:rsidRDefault="00C2109B" w:rsidP="00C2109B">
            <w:pPr>
              <w:spacing w:line="240" w:lineRule="auto"/>
              <w:rPr>
                <w:b/>
                <w:bCs/>
                <w:sz w:val="12"/>
                <w:szCs w:val="12"/>
              </w:rPr>
            </w:pPr>
            <w:r w:rsidRPr="00C2109B">
              <w:rPr>
                <w:b/>
                <w:bCs/>
                <w:sz w:val="12"/>
                <w:szCs w:val="12"/>
              </w:rPr>
              <w:t>Działalność rekreacyjno-sportowa</w:t>
            </w:r>
          </w:p>
        </w:tc>
        <w:tc>
          <w:tcPr>
            <w:tcW w:w="558" w:type="pct"/>
            <w:tcBorders>
              <w:top w:val="nil"/>
              <w:left w:val="nil"/>
              <w:bottom w:val="single" w:sz="4" w:space="0" w:color="auto"/>
              <w:right w:val="single" w:sz="4" w:space="0" w:color="auto"/>
            </w:tcBorders>
            <w:shd w:val="clear" w:color="000000" w:fill="D5E3F2"/>
            <w:noWrap/>
            <w:vAlign w:val="center"/>
            <w:hideMark/>
          </w:tcPr>
          <w:p w14:paraId="0455F73D" w14:textId="77777777" w:rsidR="00C2109B" w:rsidRPr="00C2109B" w:rsidRDefault="00C2109B" w:rsidP="00C2109B">
            <w:pPr>
              <w:spacing w:line="240" w:lineRule="auto"/>
              <w:jc w:val="right"/>
              <w:rPr>
                <w:b/>
                <w:bCs/>
                <w:sz w:val="12"/>
                <w:szCs w:val="12"/>
              </w:rPr>
            </w:pPr>
            <w:r w:rsidRPr="00C2109B">
              <w:rPr>
                <w:b/>
                <w:bCs/>
                <w:sz w:val="12"/>
                <w:szCs w:val="12"/>
              </w:rPr>
              <w:t>10 733 226</w:t>
            </w:r>
          </w:p>
        </w:tc>
        <w:tc>
          <w:tcPr>
            <w:tcW w:w="655" w:type="pct"/>
            <w:tcBorders>
              <w:top w:val="nil"/>
              <w:left w:val="nil"/>
              <w:bottom w:val="single" w:sz="4" w:space="0" w:color="auto"/>
              <w:right w:val="single" w:sz="4" w:space="0" w:color="auto"/>
            </w:tcBorders>
            <w:shd w:val="clear" w:color="000000" w:fill="D5E3F2"/>
            <w:noWrap/>
            <w:vAlign w:val="center"/>
            <w:hideMark/>
          </w:tcPr>
          <w:p w14:paraId="70FA98DA" w14:textId="77777777" w:rsidR="00C2109B" w:rsidRPr="00C2109B" w:rsidRDefault="00C2109B" w:rsidP="00C2109B">
            <w:pPr>
              <w:spacing w:line="240" w:lineRule="auto"/>
              <w:jc w:val="right"/>
              <w:rPr>
                <w:b/>
                <w:bCs/>
                <w:sz w:val="12"/>
                <w:szCs w:val="12"/>
              </w:rPr>
            </w:pPr>
            <w:r w:rsidRPr="00C2109B">
              <w:rPr>
                <w:b/>
                <w:bCs/>
                <w:sz w:val="12"/>
                <w:szCs w:val="12"/>
              </w:rPr>
              <w:t>10 653 896,59</w:t>
            </w:r>
          </w:p>
        </w:tc>
        <w:tc>
          <w:tcPr>
            <w:tcW w:w="498" w:type="pct"/>
            <w:tcBorders>
              <w:top w:val="nil"/>
              <w:left w:val="nil"/>
              <w:bottom w:val="single" w:sz="4" w:space="0" w:color="auto"/>
              <w:right w:val="single" w:sz="4" w:space="0" w:color="auto"/>
            </w:tcBorders>
            <w:shd w:val="clear" w:color="000000" w:fill="D5E3F2"/>
            <w:noWrap/>
            <w:vAlign w:val="center"/>
            <w:hideMark/>
          </w:tcPr>
          <w:p w14:paraId="58C6DE27" w14:textId="77777777" w:rsidR="00C2109B" w:rsidRPr="00C2109B" w:rsidRDefault="00C2109B" w:rsidP="00C2109B">
            <w:pPr>
              <w:spacing w:line="240" w:lineRule="auto"/>
              <w:jc w:val="right"/>
              <w:rPr>
                <w:b/>
                <w:bCs/>
                <w:sz w:val="12"/>
                <w:szCs w:val="12"/>
              </w:rPr>
            </w:pPr>
            <w:r w:rsidRPr="00C2109B">
              <w:rPr>
                <w:b/>
                <w:bCs/>
                <w:sz w:val="12"/>
                <w:szCs w:val="12"/>
              </w:rPr>
              <w:t>99,3</w:t>
            </w:r>
          </w:p>
        </w:tc>
        <w:tc>
          <w:tcPr>
            <w:tcW w:w="558" w:type="pct"/>
            <w:tcBorders>
              <w:top w:val="nil"/>
              <w:left w:val="nil"/>
              <w:bottom w:val="single" w:sz="4" w:space="0" w:color="auto"/>
              <w:right w:val="single" w:sz="4" w:space="0" w:color="auto"/>
            </w:tcBorders>
            <w:shd w:val="clear" w:color="000000" w:fill="D5E3F2"/>
            <w:noWrap/>
            <w:vAlign w:val="center"/>
            <w:hideMark/>
          </w:tcPr>
          <w:p w14:paraId="60455ADA" w14:textId="77777777" w:rsidR="00C2109B" w:rsidRPr="00C2109B" w:rsidRDefault="00C2109B" w:rsidP="00C2109B">
            <w:pPr>
              <w:spacing w:line="240" w:lineRule="auto"/>
              <w:jc w:val="right"/>
              <w:rPr>
                <w:b/>
                <w:bCs/>
                <w:sz w:val="12"/>
                <w:szCs w:val="12"/>
              </w:rPr>
            </w:pPr>
            <w:r w:rsidRPr="00C2109B">
              <w:rPr>
                <w:b/>
                <w:bCs/>
                <w:sz w:val="12"/>
                <w:szCs w:val="12"/>
              </w:rPr>
              <w:t> </w:t>
            </w:r>
          </w:p>
        </w:tc>
        <w:tc>
          <w:tcPr>
            <w:tcW w:w="655" w:type="pct"/>
            <w:tcBorders>
              <w:top w:val="nil"/>
              <w:left w:val="nil"/>
              <w:bottom w:val="single" w:sz="4" w:space="0" w:color="auto"/>
              <w:right w:val="single" w:sz="4" w:space="0" w:color="auto"/>
            </w:tcBorders>
            <w:shd w:val="clear" w:color="000000" w:fill="D5E3F2"/>
            <w:noWrap/>
            <w:vAlign w:val="center"/>
            <w:hideMark/>
          </w:tcPr>
          <w:p w14:paraId="5FBB517B" w14:textId="77777777" w:rsidR="00C2109B" w:rsidRPr="00C2109B" w:rsidRDefault="00C2109B" w:rsidP="00C2109B">
            <w:pPr>
              <w:spacing w:line="240" w:lineRule="auto"/>
              <w:jc w:val="right"/>
              <w:rPr>
                <w:b/>
                <w:bCs/>
                <w:sz w:val="12"/>
                <w:szCs w:val="12"/>
              </w:rPr>
            </w:pPr>
            <w:r w:rsidRPr="00C2109B">
              <w:rPr>
                <w:b/>
                <w:bCs/>
                <w:sz w:val="12"/>
                <w:szCs w:val="12"/>
              </w:rPr>
              <w:t> </w:t>
            </w:r>
          </w:p>
        </w:tc>
        <w:tc>
          <w:tcPr>
            <w:tcW w:w="498" w:type="pct"/>
            <w:tcBorders>
              <w:top w:val="nil"/>
              <w:left w:val="nil"/>
              <w:bottom w:val="single" w:sz="4" w:space="0" w:color="auto"/>
              <w:right w:val="single" w:sz="4" w:space="0" w:color="auto"/>
            </w:tcBorders>
            <w:shd w:val="clear" w:color="000000" w:fill="D5E3F2"/>
            <w:noWrap/>
            <w:vAlign w:val="center"/>
            <w:hideMark/>
          </w:tcPr>
          <w:p w14:paraId="3031D84A" w14:textId="77777777" w:rsidR="00C2109B" w:rsidRPr="00C2109B" w:rsidRDefault="00C2109B" w:rsidP="00C2109B">
            <w:pPr>
              <w:spacing w:line="240" w:lineRule="auto"/>
              <w:jc w:val="right"/>
              <w:rPr>
                <w:b/>
                <w:bCs/>
                <w:sz w:val="12"/>
                <w:szCs w:val="12"/>
              </w:rPr>
            </w:pPr>
            <w:r w:rsidRPr="00C2109B">
              <w:rPr>
                <w:b/>
                <w:bCs/>
                <w:sz w:val="12"/>
                <w:szCs w:val="12"/>
              </w:rPr>
              <w:t> </w:t>
            </w:r>
          </w:p>
        </w:tc>
      </w:tr>
      <w:tr w:rsidR="00C2109B" w:rsidRPr="00C2109B" w14:paraId="148379B9" w14:textId="77777777" w:rsidTr="00C2109B">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C79EE5A" w14:textId="77777777" w:rsidR="00C2109B" w:rsidRPr="00C2109B" w:rsidRDefault="00C2109B" w:rsidP="00C2109B">
            <w:pPr>
              <w:spacing w:line="240" w:lineRule="auto"/>
              <w:rPr>
                <w:b/>
                <w:bCs/>
                <w:i/>
                <w:iCs/>
                <w:sz w:val="12"/>
                <w:szCs w:val="12"/>
              </w:rPr>
            </w:pPr>
            <w:r w:rsidRPr="00C2109B">
              <w:rPr>
                <w:b/>
                <w:bCs/>
                <w:i/>
                <w:iCs/>
                <w:sz w:val="12"/>
                <w:szCs w:val="12"/>
              </w:rPr>
              <w:t>Utrzymanie obiektów sportowo-rekreacyjnych</w:t>
            </w:r>
          </w:p>
        </w:tc>
        <w:tc>
          <w:tcPr>
            <w:tcW w:w="558" w:type="pct"/>
            <w:tcBorders>
              <w:top w:val="nil"/>
              <w:left w:val="nil"/>
              <w:bottom w:val="single" w:sz="4" w:space="0" w:color="auto"/>
              <w:right w:val="single" w:sz="4" w:space="0" w:color="auto"/>
            </w:tcBorders>
            <w:shd w:val="clear" w:color="000000" w:fill="EAF1F6"/>
            <w:noWrap/>
            <w:vAlign w:val="center"/>
            <w:hideMark/>
          </w:tcPr>
          <w:p w14:paraId="7CB9D54D" w14:textId="77777777" w:rsidR="00C2109B" w:rsidRPr="00C2109B" w:rsidRDefault="00C2109B" w:rsidP="00C2109B">
            <w:pPr>
              <w:spacing w:line="240" w:lineRule="auto"/>
              <w:jc w:val="right"/>
              <w:rPr>
                <w:b/>
                <w:bCs/>
                <w:i/>
                <w:iCs/>
                <w:sz w:val="12"/>
                <w:szCs w:val="12"/>
              </w:rPr>
            </w:pPr>
            <w:r w:rsidRPr="00C2109B">
              <w:rPr>
                <w:b/>
                <w:bCs/>
                <w:i/>
                <w:iCs/>
                <w:sz w:val="12"/>
                <w:szCs w:val="12"/>
              </w:rPr>
              <w:t>9 705 013</w:t>
            </w:r>
          </w:p>
        </w:tc>
        <w:tc>
          <w:tcPr>
            <w:tcW w:w="655" w:type="pct"/>
            <w:tcBorders>
              <w:top w:val="nil"/>
              <w:left w:val="nil"/>
              <w:bottom w:val="single" w:sz="4" w:space="0" w:color="auto"/>
              <w:right w:val="single" w:sz="4" w:space="0" w:color="auto"/>
            </w:tcBorders>
            <w:shd w:val="clear" w:color="000000" w:fill="EAF1F6"/>
            <w:noWrap/>
            <w:vAlign w:val="center"/>
            <w:hideMark/>
          </w:tcPr>
          <w:p w14:paraId="0038DD51" w14:textId="77777777" w:rsidR="00C2109B" w:rsidRPr="00C2109B" w:rsidRDefault="00C2109B" w:rsidP="00C2109B">
            <w:pPr>
              <w:spacing w:line="240" w:lineRule="auto"/>
              <w:jc w:val="right"/>
              <w:rPr>
                <w:b/>
                <w:bCs/>
                <w:i/>
                <w:iCs/>
                <w:sz w:val="12"/>
                <w:szCs w:val="12"/>
              </w:rPr>
            </w:pPr>
            <w:r w:rsidRPr="00C2109B">
              <w:rPr>
                <w:b/>
                <w:bCs/>
                <w:i/>
                <w:iCs/>
                <w:sz w:val="12"/>
                <w:szCs w:val="12"/>
              </w:rPr>
              <w:t>9 625 683,59</w:t>
            </w:r>
          </w:p>
        </w:tc>
        <w:tc>
          <w:tcPr>
            <w:tcW w:w="498" w:type="pct"/>
            <w:tcBorders>
              <w:top w:val="nil"/>
              <w:left w:val="nil"/>
              <w:bottom w:val="single" w:sz="4" w:space="0" w:color="auto"/>
              <w:right w:val="single" w:sz="4" w:space="0" w:color="auto"/>
            </w:tcBorders>
            <w:shd w:val="clear" w:color="000000" w:fill="EAF1F6"/>
            <w:noWrap/>
            <w:vAlign w:val="center"/>
            <w:hideMark/>
          </w:tcPr>
          <w:p w14:paraId="208F2719" w14:textId="77777777" w:rsidR="00C2109B" w:rsidRPr="00C2109B" w:rsidRDefault="00C2109B" w:rsidP="00C2109B">
            <w:pPr>
              <w:spacing w:line="240" w:lineRule="auto"/>
              <w:jc w:val="right"/>
              <w:rPr>
                <w:b/>
                <w:bCs/>
                <w:i/>
                <w:iCs/>
                <w:sz w:val="12"/>
                <w:szCs w:val="12"/>
              </w:rPr>
            </w:pPr>
            <w:r w:rsidRPr="00C2109B">
              <w:rPr>
                <w:b/>
                <w:bCs/>
                <w:i/>
                <w:iCs/>
                <w:sz w:val="12"/>
                <w:szCs w:val="12"/>
              </w:rPr>
              <w:t>99,2</w:t>
            </w:r>
          </w:p>
        </w:tc>
        <w:tc>
          <w:tcPr>
            <w:tcW w:w="558" w:type="pct"/>
            <w:tcBorders>
              <w:top w:val="nil"/>
              <w:left w:val="nil"/>
              <w:bottom w:val="single" w:sz="4" w:space="0" w:color="auto"/>
              <w:right w:val="single" w:sz="4" w:space="0" w:color="auto"/>
            </w:tcBorders>
            <w:shd w:val="clear" w:color="000000" w:fill="EAF1F6"/>
            <w:noWrap/>
            <w:vAlign w:val="center"/>
            <w:hideMark/>
          </w:tcPr>
          <w:p w14:paraId="2EDBA62D"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3B82E823"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28104DC0"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r>
      <w:tr w:rsidR="00C2109B" w:rsidRPr="00C2109B" w14:paraId="7D8A4EAE" w14:textId="77777777" w:rsidTr="00C2109B">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2E15FD0" w14:textId="77777777" w:rsidR="00C2109B" w:rsidRPr="00C2109B" w:rsidRDefault="00C2109B" w:rsidP="00C2109B">
            <w:pPr>
              <w:spacing w:line="240" w:lineRule="auto"/>
              <w:rPr>
                <w:b/>
                <w:bCs/>
                <w:i/>
                <w:iCs/>
                <w:sz w:val="12"/>
                <w:szCs w:val="12"/>
              </w:rPr>
            </w:pPr>
            <w:r w:rsidRPr="00C2109B">
              <w:rPr>
                <w:b/>
                <w:bCs/>
                <w:i/>
                <w:iCs/>
                <w:sz w:val="12"/>
                <w:szCs w:val="12"/>
              </w:rPr>
              <w:t>Zajęcia szkolne w obiektach sportowych</w:t>
            </w:r>
          </w:p>
        </w:tc>
        <w:tc>
          <w:tcPr>
            <w:tcW w:w="558" w:type="pct"/>
            <w:tcBorders>
              <w:top w:val="nil"/>
              <w:left w:val="nil"/>
              <w:bottom w:val="single" w:sz="4" w:space="0" w:color="auto"/>
              <w:right w:val="single" w:sz="4" w:space="0" w:color="auto"/>
            </w:tcBorders>
            <w:shd w:val="clear" w:color="000000" w:fill="EAF1F6"/>
            <w:noWrap/>
            <w:vAlign w:val="center"/>
            <w:hideMark/>
          </w:tcPr>
          <w:p w14:paraId="6B256B7A" w14:textId="77777777" w:rsidR="00C2109B" w:rsidRPr="00C2109B" w:rsidRDefault="00C2109B" w:rsidP="00C2109B">
            <w:pPr>
              <w:spacing w:line="240" w:lineRule="auto"/>
              <w:jc w:val="right"/>
              <w:rPr>
                <w:b/>
                <w:bCs/>
                <w:i/>
                <w:iCs/>
                <w:sz w:val="12"/>
                <w:szCs w:val="12"/>
              </w:rPr>
            </w:pPr>
            <w:r w:rsidRPr="00C2109B">
              <w:rPr>
                <w:b/>
                <w:bCs/>
                <w:i/>
                <w:iCs/>
                <w:sz w:val="12"/>
                <w:szCs w:val="12"/>
              </w:rPr>
              <w:t>1 028 213</w:t>
            </w:r>
          </w:p>
        </w:tc>
        <w:tc>
          <w:tcPr>
            <w:tcW w:w="655" w:type="pct"/>
            <w:tcBorders>
              <w:top w:val="nil"/>
              <w:left w:val="nil"/>
              <w:bottom w:val="single" w:sz="4" w:space="0" w:color="auto"/>
              <w:right w:val="single" w:sz="4" w:space="0" w:color="auto"/>
            </w:tcBorders>
            <w:shd w:val="clear" w:color="000000" w:fill="EAF1F6"/>
            <w:noWrap/>
            <w:vAlign w:val="center"/>
            <w:hideMark/>
          </w:tcPr>
          <w:p w14:paraId="15991B03" w14:textId="77777777" w:rsidR="00C2109B" w:rsidRPr="00C2109B" w:rsidRDefault="00C2109B" w:rsidP="00C2109B">
            <w:pPr>
              <w:spacing w:line="240" w:lineRule="auto"/>
              <w:jc w:val="right"/>
              <w:rPr>
                <w:b/>
                <w:bCs/>
                <w:i/>
                <w:iCs/>
                <w:sz w:val="12"/>
                <w:szCs w:val="12"/>
              </w:rPr>
            </w:pPr>
            <w:r w:rsidRPr="00C2109B">
              <w:rPr>
                <w:b/>
                <w:bCs/>
                <w:i/>
                <w:iCs/>
                <w:sz w:val="12"/>
                <w:szCs w:val="12"/>
              </w:rPr>
              <w:t>1 028 213,00</w:t>
            </w:r>
          </w:p>
        </w:tc>
        <w:tc>
          <w:tcPr>
            <w:tcW w:w="498" w:type="pct"/>
            <w:tcBorders>
              <w:top w:val="nil"/>
              <w:left w:val="nil"/>
              <w:bottom w:val="single" w:sz="4" w:space="0" w:color="auto"/>
              <w:right w:val="single" w:sz="4" w:space="0" w:color="auto"/>
            </w:tcBorders>
            <w:shd w:val="clear" w:color="000000" w:fill="EAF1F6"/>
            <w:noWrap/>
            <w:vAlign w:val="center"/>
            <w:hideMark/>
          </w:tcPr>
          <w:p w14:paraId="2DAE06F3" w14:textId="77777777" w:rsidR="00C2109B" w:rsidRPr="00C2109B" w:rsidRDefault="00C2109B" w:rsidP="00C2109B">
            <w:pPr>
              <w:spacing w:line="240" w:lineRule="auto"/>
              <w:jc w:val="right"/>
              <w:rPr>
                <w:b/>
                <w:bCs/>
                <w:i/>
                <w:iCs/>
                <w:sz w:val="12"/>
                <w:szCs w:val="12"/>
              </w:rPr>
            </w:pPr>
            <w:r w:rsidRPr="00C2109B">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084D6F59"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1DB55F5C"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5217FE79" w14:textId="77777777" w:rsidR="00C2109B" w:rsidRPr="00C2109B" w:rsidRDefault="00C2109B" w:rsidP="00C2109B">
            <w:pPr>
              <w:spacing w:line="240" w:lineRule="auto"/>
              <w:jc w:val="right"/>
              <w:rPr>
                <w:b/>
                <w:bCs/>
                <w:i/>
                <w:iCs/>
                <w:sz w:val="12"/>
                <w:szCs w:val="12"/>
              </w:rPr>
            </w:pPr>
            <w:r w:rsidRPr="00C2109B">
              <w:rPr>
                <w:b/>
                <w:bCs/>
                <w:i/>
                <w:iCs/>
                <w:sz w:val="12"/>
                <w:szCs w:val="12"/>
              </w:rPr>
              <w:t> </w:t>
            </w:r>
          </w:p>
        </w:tc>
      </w:tr>
      <w:tr w:rsidR="00C2109B" w:rsidRPr="00C2109B" w14:paraId="72022B41" w14:textId="77777777" w:rsidTr="00C2109B">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3DF96A8A" w14:textId="77777777" w:rsidR="00C2109B" w:rsidRPr="00C2109B" w:rsidRDefault="00C2109B" w:rsidP="00C2109B">
            <w:pPr>
              <w:spacing w:line="240" w:lineRule="auto"/>
              <w:rPr>
                <w:b/>
                <w:bCs/>
                <w:sz w:val="12"/>
                <w:szCs w:val="12"/>
              </w:rPr>
            </w:pPr>
            <w:r w:rsidRPr="00C2109B">
              <w:rPr>
                <w:b/>
                <w:bCs/>
                <w:sz w:val="12"/>
                <w:szCs w:val="12"/>
              </w:rPr>
              <w:t>Upowszechnianie kultury fizycznej i sportu</w:t>
            </w:r>
          </w:p>
        </w:tc>
        <w:tc>
          <w:tcPr>
            <w:tcW w:w="558" w:type="pct"/>
            <w:tcBorders>
              <w:top w:val="nil"/>
              <w:left w:val="nil"/>
              <w:bottom w:val="single" w:sz="4" w:space="0" w:color="auto"/>
              <w:right w:val="single" w:sz="4" w:space="0" w:color="auto"/>
            </w:tcBorders>
            <w:shd w:val="clear" w:color="000000" w:fill="D5E3F2"/>
            <w:noWrap/>
            <w:vAlign w:val="center"/>
            <w:hideMark/>
          </w:tcPr>
          <w:p w14:paraId="2478F764" w14:textId="77777777" w:rsidR="00C2109B" w:rsidRPr="00C2109B" w:rsidRDefault="00C2109B" w:rsidP="00C2109B">
            <w:pPr>
              <w:spacing w:line="240" w:lineRule="auto"/>
              <w:jc w:val="right"/>
              <w:rPr>
                <w:b/>
                <w:bCs/>
                <w:sz w:val="12"/>
                <w:szCs w:val="12"/>
              </w:rPr>
            </w:pPr>
            <w:r w:rsidRPr="00C2109B">
              <w:rPr>
                <w:b/>
                <w:bCs/>
                <w:sz w:val="12"/>
                <w:szCs w:val="12"/>
              </w:rPr>
              <w:t>910 013</w:t>
            </w:r>
          </w:p>
        </w:tc>
        <w:tc>
          <w:tcPr>
            <w:tcW w:w="655" w:type="pct"/>
            <w:tcBorders>
              <w:top w:val="nil"/>
              <w:left w:val="nil"/>
              <w:bottom w:val="single" w:sz="4" w:space="0" w:color="auto"/>
              <w:right w:val="single" w:sz="4" w:space="0" w:color="auto"/>
            </w:tcBorders>
            <w:shd w:val="clear" w:color="000000" w:fill="D5E3F2"/>
            <w:noWrap/>
            <w:vAlign w:val="center"/>
            <w:hideMark/>
          </w:tcPr>
          <w:p w14:paraId="4FB78733" w14:textId="77777777" w:rsidR="00C2109B" w:rsidRPr="00C2109B" w:rsidRDefault="00C2109B" w:rsidP="00C2109B">
            <w:pPr>
              <w:spacing w:line="240" w:lineRule="auto"/>
              <w:jc w:val="right"/>
              <w:rPr>
                <w:b/>
                <w:bCs/>
                <w:sz w:val="12"/>
                <w:szCs w:val="12"/>
              </w:rPr>
            </w:pPr>
            <w:r w:rsidRPr="00C2109B">
              <w:rPr>
                <w:b/>
                <w:bCs/>
                <w:sz w:val="12"/>
                <w:szCs w:val="12"/>
              </w:rPr>
              <w:t>909 135,95</w:t>
            </w:r>
          </w:p>
        </w:tc>
        <w:tc>
          <w:tcPr>
            <w:tcW w:w="498" w:type="pct"/>
            <w:tcBorders>
              <w:top w:val="nil"/>
              <w:left w:val="nil"/>
              <w:bottom w:val="single" w:sz="4" w:space="0" w:color="auto"/>
              <w:right w:val="single" w:sz="4" w:space="0" w:color="auto"/>
            </w:tcBorders>
            <w:shd w:val="clear" w:color="000000" w:fill="D5E3F2"/>
            <w:noWrap/>
            <w:vAlign w:val="center"/>
            <w:hideMark/>
          </w:tcPr>
          <w:p w14:paraId="4ECAA17E" w14:textId="77777777" w:rsidR="00C2109B" w:rsidRPr="00C2109B" w:rsidRDefault="00C2109B" w:rsidP="00C2109B">
            <w:pPr>
              <w:spacing w:line="240" w:lineRule="auto"/>
              <w:jc w:val="right"/>
              <w:rPr>
                <w:b/>
                <w:bCs/>
                <w:sz w:val="12"/>
                <w:szCs w:val="12"/>
              </w:rPr>
            </w:pPr>
            <w:r w:rsidRPr="00C2109B">
              <w:rPr>
                <w:b/>
                <w:bCs/>
                <w:sz w:val="12"/>
                <w:szCs w:val="12"/>
              </w:rPr>
              <w:t>99,9</w:t>
            </w:r>
          </w:p>
        </w:tc>
        <w:tc>
          <w:tcPr>
            <w:tcW w:w="558" w:type="pct"/>
            <w:tcBorders>
              <w:top w:val="nil"/>
              <w:left w:val="nil"/>
              <w:bottom w:val="single" w:sz="4" w:space="0" w:color="auto"/>
              <w:right w:val="single" w:sz="4" w:space="0" w:color="auto"/>
            </w:tcBorders>
            <w:shd w:val="clear" w:color="000000" w:fill="D5E3F2"/>
            <w:noWrap/>
            <w:vAlign w:val="center"/>
            <w:hideMark/>
          </w:tcPr>
          <w:p w14:paraId="4EA2432D" w14:textId="77777777" w:rsidR="00C2109B" w:rsidRPr="00C2109B" w:rsidRDefault="00C2109B" w:rsidP="00C2109B">
            <w:pPr>
              <w:spacing w:line="240" w:lineRule="auto"/>
              <w:jc w:val="right"/>
              <w:rPr>
                <w:b/>
                <w:bCs/>
                <w:sz w:val="12"/>
                <w:szCs w:val="12"/>
              </w:rPr>
            </w:pPr>
            <w:r w:rsidRPr="00C2109B">
              <w:rPr>
                <w:b/>
                <w:bCs/>
                <w:sz w:val="12"/>
                <w:szCs w:val="12"/>
              </w:rPr>
              <w:t>469 788</w:t>
            </w:r>
          </w:p>
        </w:tc>
        <w:tc>
          <w:tcPr>
            <w:tcW w:w="655" w:type="pct"/>
            <w:tcBorders>
              <w:top w:val="nil"/>
              <w:left w:val="nil"/>
              <w:bottom w:val="single" w:sz="4" w:space="0" w:color="auto"/>
              <w:right w:val="single" w:sz="4" w:space="0" w:color="auto"/>
            </w:tcBorders>
            <w:shd w:val="clear" w:color="000000" w:fill="D5E3F2"/>
            <w:noWrap/>
            <w:vAlign w:val="center"/>
            <w:hideMark/>
          </w:tcPr>
          <w:p w14:paraId="41F7FE79" w14:textId="77777777" w:rsidR="00C2109B" w:rsidRPr="00C2109B" w:rsidRDefault="00C2109B" w:rsidP="00C2109B">
            <w:pPr>
              <w:spacing w:line="240" w:lineRule="auto"/>
              <w:jc w:val="right"/>
              <w:rPr>
                <w:b/>
                <w:bCs/>
                <w:sz w:val="12"/>
                <w:szCs w:val="12"/>
              </w:rPr>
            </w:pPr>
            <w:r w:rsidRPr="00C2109B">
              <w:rPr>
                <w:b/>
                <w:bCs/>
                <w:sz w:val="12"/>
                <w:szCs w:val="12"/>
              </w:rPr>
              <w:t>468 987,50</w:t>
            </w:r>
          </w:p>
        </w:tc>
        <w:tc>
          <w:tcPr>
            <w:tcW w:w="498" w:type="pct"/>
            <w:tcBorders>
              <w:top w:val="nil"/>
              <w:left w:val="nil"/>
              <w:bottom w:val="single" w:sz="4" w:space="0" w:color="auto"/>
              <w:right w:val="single" w:sz="4" w:space="0" w:color="auto"/>
            </w:tcBorders>
            <w:shd w:val="clear" w:color="000000" w:fill="D5E3F2"/>
            <w:noWrap/>
            <w:vAlign w:val="center"/>
            <w:hideMark/>
          </w:tcPr>
          <w:p w14:paraId="61EA3BBA" w14:textId="77777777" w:rsidR="00C2109B" w:rsidRPr="00C2109B" w:rsidRDefault="00C2109B" w:rsidP="00C2109B">
            <w:pPr>
              <w:spacing w:line="240" w:lineRule="auto"/>
              <w:jc w:val="right"/>
              <w:rPr>
                <w:b/>
                <w:bCs/>
                <w:sz w:val="12"/>
                <w:szCs w:val="12"/>
              </w:rPr>
            </w:pPr>
            <w:r w:rsidRPr="00C2109B">
              <w:rPr>
                <w:b/>
                <w:bCs/>
                <w:sz w:val="12"/>
                <w:szCs w:val="12"/>
              </w:rPr>
              <w:t>99,8</w:t>
            </w:r>
          </w:p>
        </w:tc>
      </w:tr>
      <w:tr w:rsidR="00C2109B" w:rsidRPr="00C2109B" w14:paraId="494E1107" w14:textId="77777777" w:rsidTr="00C2109B">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84250E7" w14:textId="77777777" w:rsidR="00C2109B" w:rsidRPr="00C2109B" w:rsidRDefault="00C2109B" w:rsidP="00C2109B">
            <w:pPr>
              <w:spacing w:line="240" w:lineRule="auto"/>
              <w:rPr>
                <w:b/>
                <w:bCs/>
                <w:i/>
                <w:iCs/>
                <w:sz w:val="12"/>
                <w:szCs w:val="12"/>
              </w:rPr>
            </w:pPr>
            <w:r w:rsidRPr="00C2109B">
              <w:rPr>
                <w:b/>
                <w:bCs/>
                <w:i/>
                <w:iCs/>
                <w:sz w:val="12"/>
                <w:szCs w:val="12"/>
              </w:rPr>
              <w:t>Imprezy rekreacyjno-sportowe</w:t>
            </w:r>
          </w:p>
        </w:tc>
        <w:tc>
          <w:tcPr>
            <w:tcW w:w="558" w:type="pct"/>
            <w:tcBorders>
              <w:top w:val="nil"/>
              <w:left w:val="nil"/>
              <w:bottom w:val="single" w:sz="4" w:space="0" w:color="auto"/>
              <w:right w:val="single" w:sz="4" w:space="0" w:color="auto"/>
            </w:tcBorders>
            <w:shd w:val="clear" w:color="000000" w:fill="EAF1F6"/>
            <w:noWrap/>
            <w:vAlign w:val="center"/>
            <w:hideMark/>
          </w:tcPr>
          <w:p w14:paraId="0326842A" w14:textId="77777777" w:rsidR="00C2109B" w:rsidRPr="00C2109B" w:rsidRDefault="00C2109B" w:rsidP="00C2109B">
            <w:pPr>
              <w:spacing w:line="240" w:lineRule="auto"/>
              <w:jc w:val="right"/>
              <w:rPr>
                <w:b/>
                <w:bCs/>
                <w:i/>
                <w:iCs/>
                <w:sz w:val="12"/>
                <w:szCs w:val="12"/>
              </w:rPr>
            </w:pPr>
            <w:r w:rsidRPr="00C2109B">
              <w:rPr>
                <w:b/>
                <w:bCs/>
                <w:i/>
                <w:iCs/>
                <w:sz w:val="12"/>
                <w:szCs w:val="12"/>
              </w:rPr>
              <w:t>202 855</w:t>
            </w:r>
          </w:p>
        </w:tc>
        <w:tc>
          <w:tcPr>
            <w:tcW w:w="655" w:type="pct"/>
            <w:tcBorders>
              <w:top w:val="nil"/>
              <w:left w:val="nil"/>
              <w:bottom w:val="single" w:sz="4" w:space="0" w:color="auto"/>
              <w:right w:val="single" w:sz="4" w:space="0" w:color="auto"/>
            </w:tcBorders>
            <w:shd w:val="clear" w:color="000000" w:fill="EAF1F6"/>
            <w:noWrap/>
            <w:vAlign w:val="center"/>
            <w:hideMark/>
          </w:tcPr>
          <w:p w14:paraId="77A8F55A" w14:textId="77777777" w:rsidR="00C2109B" w:rsidRPr="00C2109B" w:rsidRDefault="00C2109B" w:rsidP="00C2109B">
            <w:pPr>
              <w:spacing w:line="240" w:lineRule="auto"/>
              <w:jc w:val="right"/>
              <w:rPr>
                <w:b/>
                <w:bCs/>
                <w:i/>
                <w:iCs/>
                <w:sz w:val="12"/>
                <w:szCs w:val="12"/>
              </w:rPr>
            </w:pPr>
            <w:r w:rsidRPr="00C2109B">
              <w:rPr>
                <w:b/>
                <w:bCs/>
                <w:i/>
                <w:iCs/>
                <w:sz w:val="12"/>
                <w:szCs w:val="12"/>
              </w:rPr>
              <w:t>202 841,34</w:t>
            </w:r>
          </w:p>
        </w:tc>
        <w:tc>
          <w:tcPr>
            <w:tcW w:w="498" w:type="pct"/>
            <w:tcBorders>
              <w:top w:val="nil"/>
              <w:left w:val="nil"/>
              <w:bottom w:val="single" w:sz="4" w:space="0" w:color="auto"/>
              <w:right w:val="single" w:sz="4" w:space="0" w:color="auto"/>
            </w:tcBorders>
            <w:shd w:val="clear" w:color="000000" w:fill="EAF1F6"/>
            <w:noWrap/>
            <w:vAlign w:val="center"/>
            <w:hideMark/>
          </w:tcPr>
          <w:p w14:paraId="27D98372" w14:textId="77777777" w:rsidR="00C2109B" w:rsidRPr="00C2109B" w:rsidRDefault="00C2109B" w:rsidP="00C2109B">
            <w:pPr>
              <w:spacing w:line="240" w:lineRule="auto"/>
              <w:jc w:val="right"/>
              <w:rPr>
                <w:b/>
                <w:bCs/>
                <w:i/>
                <w:iCs/>
                <w:sz w:val="12"/>
                <w:szCs w:val="12"/>
              </w:rPr>
            </w:pPr>
            <w:r w:rsidRPr="00C2109B">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5E947FA8" w14:textId="77777777" w:rsidR="00C2109B" w:rsidRPr="00C2109B" w:rsidRDefault="00C2109B" w:rsidP="00C2109B">
            <w:pPr>
              <w:spacing w:line="240" w:lineRule="auto"/>
              <w:jc w:val="right"/>
              <w:rPr>
                <w:b/>
                <w:bCs/>
                <w:i/>
                <w:iCs/>
                <w:sz w:val="12"/>
                <w:szCs w:val="12"/>
              </w:rPr>
            </w:pPr>
            <w:r w:rsidRPr="00C2109B">
              <w:rPr>
                <w:b/>
                <w:bCs/>
                <w:i/>
                <w:iCs/>
                <w:sz w:val="12"/>
                <w:szCs w:val="12"/>
              </w:rPr>
              <w:t>173 205</w:t>
            </w:r>
          </w:p>
        </w:tc>
        <w:tc>
          <w:tcPr>
            <w:tcW w:w="655" w:type="pct"/>
            <w:tcBorders>
              <w:top w:val="nil"/>
              <w:left w:val="nil"/>
              <w:bottom w:val="single" w:sz="4" w:space="0" w:color="auto"/>
              <w:right w:val="single" w:sz="4" w:space="0" w:color="auto"/>
            </w:tcBorders>
            <w:shd w:val="clear" w:color="000000" w:fill="EAF1F6"/>
            <w:noWrap/>
            <w:vAlign w:val="center"/>
            <w:hideMark/>
          </w:tcPr>
          <w:p w14:paraId="01F248AB" w14:textId="77777777" w:rsidR="00C2109B" w:rsidRPr="00C2109B" w:rsidRDefault="00C2109B" w:rsidP="00C2109B">
            <w:pPr>
              <w:spacing w:line="240" w:lineRule="auto"/>
              <w:jc w:val="right"/>
              <w:rPr>
                <w:b/>
                <w:bCs/>
                <w:i/>
                <w:iCs/>
                <w:sz w:val="12"/>
                <w:szCs w:val="12"/>
              </w:rPr>
            </w:pPr>
            <w:r w:rsidRPr="00C2109B">
              <w:rPr>
                <w:b/>
                <w:bCs/>
                <w:i/>
                <w:iCs/>
                <w:sz w:val="12"/>
                <w:szCs w:val="12"/>
              </w:rPr>
              <w:t>173 205,00</w:t>
            </w:r>
          </w:p>
        </w:tc>
        <w:tc>
          <w:tcPr>
            <w:tcW w:w="498" w:type="pct"/>
            <w:tcBorders>
              <w:top w:val="nil"/>
              <w:left w:val="nil"/>
              <w:bottom w:val="single" w:sz="4" w:space="0" w:color="auto"/>
              <w:right w:val="single" w:sz="4" w:space="0" w:color="auto"/>
            </w:tcBorders>
            <w:shd w:val="clear" w:color="000000" w:fill="EAF1F6"/>
            <w:noWrap/>
            <w:vAlign w:val="center"/>
            <w:hideMark/>
          </w:tcPr>
          <w:p w14:paraId="46DA8C88" w14:textId="77777777" w:rsidR="00C2109B" w:rsidRPr="00C2109B" w:rsidRDefault="00C2109B" w:rsidP="00C2109B">
            <w:pPr>
              <w:spacing w:line="240" w:lineRule="auto"/>
              <w:jc w:val="right"/>
              <w:rPr>
                <w:b/>
                <w:bCs/>
                <w:i/>
                <w:iCs/>
                <w:sz w:val="12"/>
                <w:szCs w:val="12"/>
              </w:rPr>
            </w:pPr>
            <w:r w:rsidRPr="00C2109B">
              <w:rPr>
                <w:b/>
                <w:bCs/>
                <w:i/>
                <w:iCs/>
                <w:sz w:val="12"/>
                <w:szCs w:val="12"/>
              </w:rPr>
              <w:t>100,0</w:t>
            </w:r>
          </w:p>
        </w:tc>
      </w:tr>
      <w:tr w:rsidR="00C2109B" w:rsidRPr="00C2109B" w14:paraId="3F596938" w14:textId="77777777" w:rsidTr="00C2109B">
        <w:trPr>
          <w:trHeight w:val="62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2F01F4B" w14:textId="77777777" w:rsidR="00C2109B" w:rsidRPr="00C2109B" w:rsidRDefault="00C2109B" w:rsidP="00C2109B">
            <w:pPr>
              <w:spacing w:line="240" w:lineRule="auto"/>
              <w:rPr>
                <w:b/>
                <w:bCs/>
                <w:i/>
                <w:iCs/>
                <w:sz w:val="12"/>
                <w:szCs w:val="12"/>
              </w:rPr>
            </w:pPr>
            <w:r w:rsidRPr="00C2109B">
              <w:rPr>
                <w:b/>
                <w:bCs/>
                <w:i/>
                <w:iCs/>
                <w:sz w:val="12"/>
                <w:szCs w:val="12"/>
              </w:rPr>
              <w:t>Podnoszenie sprawności fizycznej mieszkańców oraz szkolenia i współzawodnictwo sportowe dzieci i młodzieży</w:t>
            </w:r>
          </w:p>
        </w:tc>
        <w:tc>
          <w:tcPr>
            <w:tcW w:w="558" w:type="pct"/>
            <w:tcBorders>
              <w:top w:val="nil"/>
              <w:left w:val="nil"/>
              <w:bottom w:val="single" w:sz="4" w:space="0" w:color="auto"/>
              <w:right w:val="single" w:sz="4" w:space="0" w:color="auto"/>
            </w:tcBorders>
            <w:shd w:val="clear" w:color="000000" w:fill="EAF1F6"/>
            <w:noWrap/>
            <w:vAlign w:val="center"/>
            <w:hideMark/>
          </w:tcPr>
          <w:p w14:paraId="60ED73B5" w14:textId="77777777" w:rsidR="00C2109B" w:rsidRPr="00C2109B" w:rsidRDefault="00C2109B" w:rsidP="00C2109B">
            <w:pPr>
              <w:spacing w:line="240" w:lineRule="auto"/>
              <w:jc w:val="right"/>
              <w:rPr>
                <w:b/>
                <w:bCs/>
                <w:i/>
                <w:iCs/>
                <w:sz w:val="12"/>
                <w:szCs w:val="12"/>
              </w:rPr>
            </w:pPr>
            <w:r w:rsidRPr="00C2109B">
              <w:rPr>
                <w:b/>
                <w:bCs/>
                <w:i/>
                <w:iCs/>
                <w:sz w:val="12"/>
                <w:szCs w:val="12"/>
              </w:rPr>
              <w:t>707 158</w:t>
            </w:r>
          </w:p>
        </w:tc>
        <w:tc>
          <w:tcPr>
            <w:tcW w:w="655" w:type="pct"/>
            <w:tcBorders>
              <w:top w:val="nil"/>
              <w:left w:val="nil"/>
              <w:bottom w:val="single" w:sz="4" w:space="0" w:color="auto"/>
              <w:right w:val="single" w:sz="4" w:space="0" w:color="auto"/>
            </w:tcBorders>
            <w:shd w:val="clear" w:color="000000" w:fill="EAF1F6"/>
            <w:noWrap/>
            <w:vAlign w:val="center"/>
            <w:hideMark/>
          </w:tcPr>
          <w:p w14:paraId="107CE370" w14:textId="77777777" w:rsidR="00C2109B" w:rsidRPr="00C2109B" w:rsidRDefault="00C2109B" w:rsidP="00C2109B">
            <w:pPr>
              <w:spacing w:line="240" w:lineRule="auto"/>
              <w:jc w:val="right"/>
              <w:rPr>
                <w:b/>
                <w:bCs/>
                <w:i/>
                <w:iCs/>
                <w:sz w:val="12"/>
                <w:szCs w:val="12"/>
              </w:rPr>
            </w:pPr>
            <w:r w:rsidRPr="00C2109B">
              <w:rPr>
                <w:b/>
                <w:bCs/>
                <w:i/>
                <w:iCs/>
                <w:sz w:val="12"/>
                <w:szCs w:val="12"/>
              </w:rPr>
              <w:t>706 294,61</w:t>
            </w:r>
          </w:p>
        </w:tc>
        <w:tc>
          <w:tcPr>
            <w:tcW w:w="498" w:type="pct"/>
            <w:tcBorders>
              <w:top w:val="nil"/>
              <w:left w:val="nil"/>
              <w:bottom w:val="single" w:sz="4" w:space="0" w:color="auto"/>
              <w:right w:val="single" w:sz="4" w:space="0" w:color="auto"/>
            </w:tcBorders>
            <w:shd w:val="clear" w:color="000000" w:fill="EAF1F6"/>
            <w:noWrap/>
            <w:vAlign w:val="center"/>
            <w:hideMark/>
          </w:tcPr>
          <w:p w14:paraId="222DFCC2" w14:textId="77777777" w:rsidR="00C2109B" w:rsidRPr="00C2109B" w:rsidRDefault="00C2109B" w:rsidP="00C2109B">
            <w:pPr>
              <w:spacing w:line="240" w:lineRule="auto"/>
              <w:jc w:val="right"/>
              <w:rPr>
                <w:b/>
                <w:bCs/>
                <w:i/>
                <w:iCs/>
                <w:sz w:val="12"/>
                <w:szCs w:val="12"/>
              </w:rPr>
            </w:pPr>
            <w:r w:rsidRPr="00C2109B">
              <w:rPr>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14:paraId="59465360" w14:textId="77777777" w:rsidR="00C2109B" w:rsidRPr="00C2109B" w:rsidRDefault="00C2109B" w:rsidP="00C2109B">
            <w:pPr>
              <w:spacing w:line="240" w:lineRule="auto"/>
              <w:jc w:val="right"/>
              <w:rPr>
                <w:b/>
                <w:bCs/>
                <w:i/>
                <w:iCs/>
                <w:sz w:val="12"/>
                <w:szCs w:val="12"/>
              </w:rPr>
            </w:pPr>
            <w:r w:rsidRPr="00C2109B">
              <w:rPr>
                <w:b/>
                <w:bCs/>
                <w:i/>
                <w:iCs/>
                <w:sz w:val="12"/>
                <w:szCs w:val="12"/>
              </w:rPr>
              <w:t>296 583</w:t>
            </w:r>
          </w:p>
        </w:tc>
        <w:tc>
          <w:tcPr>
            <w:tcW w:w="655" w:type="pct"/>
            <w:tcBorders>
              <w:top w:val="nil"/>
              <w:left w:val="nil"/>
              <w:bottom w:val="single" w:sz="4" w:space="0" w:color="auto"/>
              <w:right w:val="single" w:sz="4" w:space="0" w:color="auto"/>
            </w:tcBorders>
            <w:shd w:val="clear" w:color="000000" w:fill="EAF1F6"/>
            <w:noWrap/>
            <w:vAlign w:val="center"/>
            <w:hideMark/>
          </w:tcPr>
          <w:p w14:paraId="79F96CDA" w14:textId="77777777" w:rsidR="00C2109B" w:rsidRPr="00C2109B" w:rsidRDefault="00C2109B" w:rsidP="00C2109B">
            <w:pPr>
              <w:spacing w:line="240" w:lineRule="auto"/>
              <w:jc w:val="right"/>
              <w:rPr>
                <w:b/>
                <w:bCs/>
                <w:i/>
                <w:iCs/>
                <w:sz w:val="12"/>
                <w:szCs w:val="12"/>
              </w:rPr>
            </w:pPr>
            <w:r w:rsidRPr="00C2109B">
              <w:rPr>
                <w:b/>
                <w:bCs/>
                <w:i/>
                <w:iCs/>
                <w:sz w:val="12"/>
                <w:szCs w:val="12"/>
              </w:rPr>
              <w:t>295 782,50</w:t>
            </w:r>
          </w:p>
        </w:tc>
        <w:tc>
          <w:tcPr>
            <w:tcW w:w="498" w:type="pct"/>
            <w:tcBorders>
              <w:top w:val="nil"/>
              <w:left w:val="nil"/>
              <w:bottom w:val="single" w:sz="4" w:space="0" w:color="auto"/>
              <w:right w:val="single" w:sz="4" w:space="0" w:color="auto"/>
            </w:tcBorders>
            <w:shd w:val="clear" w:color="000000" w:fill="EAF1F6"/>
            <w:noWrap/>
            <w:vAlign w:val="center"/>
            <w:hideMark/>
          </w:tcPr>
          <w:p w14:paraId="70D1E55F" w14:textId="77777777" w:rsidR="00C2109B" w:rsidRPr="00C2109B" w:rsidRDefault="00C2109B" w:rsidP="00C2109B">
            <w:pPr>
              <w:spacing w:line="240" w:lineRule="auto"/>
              <w:jc w:val="right"/>
              <w:rPr>
                <w:b/>
                <w:bCs/>
                <w:i/>
                <w:iCs/>
                <w:sz w:val="12"/>
                <w:szCs w:val="12"/>
              </w:rPr>
            </w:pPr>
            <w:r w:rsidRPr="00C2109B">
              <w:rPr>
                <w:b/>
                <w:bCs/>
                <w:i/>
                <w:iCs/>
                <w:sz w:val="12"/>
                <w:szCs w:val="12"/>
              </w:rPr>
              <w:t>99,7</w:t>
            </w:r>
          </w:p>
        </w:tc>
      </w:tr>
      <w:tr w:rsidR="00C2109B" w:rsidRPr="00C2109B" w14:paraId="1CC3FD92" w14:textId="77777777" w:rsidTr="00C2109B">
        <w:trPr>
          <w:trHeight w:val="468"/>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64265EFC" w14:textId="77777777" w:rsidR="00C2109B" w:rsidRPr="00C2109B" w:rsidRDefault="00C2109B" w:rsidP="00C2109B">
            <w:pPr>
              <w:spacing w:line="240" w:lineRule="auto"/>
              <w:rPr>
                <w:b/>
                <w:bCs/>
                <w:sz w:val="12"/>
                <w:szCs w:val="12"/>
              </w:rPr>
            </w:pPr>
            <w:r w:rsidRPr="00C2109B">
              <w:rPr>
                <w:b/>
                <w:bCs/>
                <w:sz w:val="12"/>
                <w:szCs w:val="12"/>
              </w:rPr>
              <w:t>DZIAŁALNOŚĆ PROMOCYJNA I WSPIERANIE ROZWOJU GOSPODARCZEGO</w:t>
            </w:r>
          </w:p>
        </w:tc>
        <w:tc>
          <w:tcPr>
            <w:tcW w:w="558" w:type="pct"/>
            <w:tcBorders>
              <w:top w:val="nil"/>
              <w:left w:val="nil"/>
              <w:bottom w:val="single" w:sz="4" w:space="0" w:color="auto"/>
              <w:right w:val="single" w:sz="4" w:space="0" w:color="auto"/>
            </w:tcBorders>
            <w:shd w:val="clear" w:color="000000" w:fill="B6D9E6"/>
            <w:noWrap/>
            <w:vAlign w:val="center"/>
            <w:hideMark/>
          </w:tcPr>
          <w:p w14:paraId="2F16DAFD" w14:textId="77777777" w:rsidR="00C2109B" w:rsidRPr="00C2109B" w:rsidRDefault="00C2109B" w:rsidP="00C2109B">
            <w:pPr>
              <w:spacing w:line="240" w:lineRule="auto"/>
              <w:jc w:val="right"/>
              <w:rPr>
                <w:b/>
                <w:bCs/>
                <w:sz w:val="12"/>
                <w:szCs w:val="12"/>
              </w:rPr>
            </w:pPr>
            <w:r w:rsidRPr="00C2109B">
              <w:rPr>
                <w:b/>
                <w:bCs/>
                <w:sz w:val="12"/>
                <w:szCs w:val="12"/>
              </w:rPr>
              <w:t>544 222</w:t>
            </w:r>
          </w:p>
        </w:tc>
        <w:tc>
          <w:tcPr>
            <w:tcW w:w="655" w:type="pct"/>
            <w:tcBorders>
              <w:top w:val="nil"/>
              <w:left w:val="nil"/>
              <w:bottom w:val="single" w:sz="4" w:space="0" w:color="auto"/>
              <w:right w:val="single" w:sz="4" w:space="0" w:color="auto"/>
            </w:tcBorders>
            <w:shd w:val="clear" w:color="000000" w:fill="B6D9E6"/>
            <w:noWrap/>
            <w:vAlign w:val="center"/>
            <w:hideMark/>
          </w:tcPr>
          <w:p w14:paraId="1ADBF5E7" w14:textId="77777777" w:rsidR="00C2109B" w:rsidRPr="00C2109B" w:rsidRDefault="00C2109B" w:rsidP="00C2109B">
            <w:pPr>
              <w:spacing w:line="240" w:lineRule="auto"/>
              <w:jc w:val="right"/>
              <w:rPr>
                <w:b/>
                <w:bCs/>
                <w:sz w:val="12"/>
                <w:szCs w:val="12"/>
              </w:rPr>
            </w:pPr>
            <w:r w:rsidRPr="00C2109B">
              <w:rPr>
                <w:b/>
                <w:bCs/>
                <w:sz w:val="12"/>
                <w:szCs w:val="12"/>
              </w:rPr>
              <w:t>509 455,11</w:t>
            </w:r>
          </w:p>
        </w:tc>
        <w:tc>
          <w:tcPr>
            <w:tcW w:w="498" w:type="pct"/>
            <w:tcBorders>
              <w:top w:val="nil"/>
              <w:left w:val="nil"/>
              <w:bottom w:val="single" w:sz="4" w:space="0" w:color="auto"/>
              <w:right w:val="single" w:sz="4" w:space="0" w:color="auto"/>
            </w:tcBorders>
            <w:shd w:val="clear" w:color="000000" w:fill="B6D9E6"/>
            <w:noWrap/>
            <w:vAlign w:val="center"/>
            <w:hideMark/>
          </w:tcPr>
          <w:p w14:paraId="0375582B" w14:textId="77777777" w:rsidR="00C2109B" w:rsidRPr="00C2109B" w:rsidRDefault="00C2109B" w:rsidP="00C2109B">
            <w:pPr>
              <w:spacing w:line="240" w:lineRule="auto"/>
              <w:jc w:val="right"/>
              <w:rPr>
                <w:b/>
                <w:bCs/>
                <w:sz w:val="12"/>
                <w:szCs w:val="12"/>
              </w:rPr>
            </w:pPr>
            <w:r w:rsidRPr="00C2109B">
              <w:rPr>
                <w:b/>
                <w:bCs/>
                <w:sz w:val="12"/>
                <w:szCs w:val="12"/>
              </w:rPr>
              <w:t>93,6</w:t>
            </w:r>
          </w:p>
        </w:tc>
        <w:tc>
          <w:tcPr>
            <w:tcW w:w="558" w:type="pct"/>
            <w:tcBorders>
              <w:top w:val="nil"/>
              <w:left w:val="nil"/>
              <w:bottom w:val="single" w:sz="4" w:space="0" w:color="auto"/>
              <w:right w:val="single" w:sz="4" w:space="0" w:color="auto"/>
            </w:tcBorders>
            <w:shd w:val="clear" w:color="000000" w:fill="B6D9E6"/>
            <w:noWrap/>
            <w:vAlign w:val="center"/>
            <w:hideMark/>
          </w:tcPr>
          <w:p w14:paraId="47C41468" w14:textId="77777777" w:rsidR="00C2109B" w:rsidRPr="00C2109B" w:rsidRDefault="00C2109B" w:rsidP="00C2109B">
            <w:pPr>
              <w:spacing w:line="240" w:lineRule="auto"/>
              <w:jc w:val="right"/>
              <w:rPr>
                <w:b/>
                <w:bCs/>
                <w:sz w:val="12"/>
                <w:szCs w:val="12"/>
              </w:rPr>
            </w:pPr>
            <w:r w:rsidRPr="00C2109B">
              <w:rPr>
                <w:b/>
                <w:bCs/>
                <w:sz w:val="12"/>
                <w:szCs w:val="12"/>
              </w:rPr>
              <w:t>544 222</w:t>
            </w:r>
          </w:p>
        </w:tc>
        <w:tc>
          <w:tcPr>
            <w:tcW w:w="655" w:type="pct"/>
            <w:tcBorders>
              <w:top w:val="nil"/>
              <w:left w:val="nil"/>
              <w:bottom w:val="single" w:sz="4" w:space="0" w:color="auto"/>
              <w:right w:val="single" w:sz="4" w:space="0" w:color="auto"/>
            </w:tcBorders>
            <w:shd w:val="clear" w:color="000000" w:fill="B6D9E6"/>
            <w:noWrap/>
            <w:vAlign w:val="center"/>
            <w:hideMark/>
          </w:tcPr>
          <w:p w14:paraId="484FA8C1" w14:textId="77777777" w:rsidR="00C2109B" w:rsidRPr="00C2109B" w:rsidRDefault="00C2109B" w:rsidP="00C2109B">
            <w:pPr>
              <w:spacing w:line="240" w:lineRule="auto"/>
              <w:jc w:val="right"/>
              <w:rPr>
                <w:b/>
                <w:bCs/>
                <w:sz w:val="12"/>
                <w:szCs w:val="12"/>
              </w:rPr>
            </w:pPr>
            <w:r w:rsidRPr="00C2109B">
              <w:rPr>
                <w:b/>
                <w:bCs/>
                <w:sz w:val="12"/>
                <w:szCs w:val="12"/>
              </w:rPr>
              <w:t>509 455,11</w:t>
            </w:r>
          </w:p>
        </w:tc>
        <w:tc>
          <w:tcPr>
            <w:tcW w:w="498" w:type="pct"/>
            <w:tcBorders>
              <w:top w:val="nil"/>
              <w:left w:val="nil"/>
              <w:bottom w:val="single" w:sz="4" w:space="0" w:color="auto"/>
              <w:right w:val="single" w:sz="4" w:space="0" w:color="auto"/>
            </w:tcBorders>
            <w:shd w:val="clear" w:color="000000" w:fill="B6D9E6"/>
            <w:noWrap/>
            <w:vAlign w:val="center"/>
            <w:hideMark/>
          </w:tcPr>
          <w:p w14:paraId="3309DF30" w14:textId="77777777" w:rsidR="00C2109B" w:rsidRPr="00C2109B" w:rsidRDefault="00C2109B" w:rsidP="00C2109B">
            <w:pPr>
              <w:spacing w:line="240" w:lineRule="auto"/>
              <w:jc w:val="right"/>
              <w:rPr>
                <w:b/>
                <w:bCs/>
                <w:sz w:val="12"/>
                <w:szCs w:val="12"/>
              </w:rPr>
            </w:pPr>
            <w:r w:rsidRPr="00C2109B">
              <w:rPr>
                <w:b/>
                <w:bCs/>
                <w:sz w:val="12"/>
                <w:szCs w:val="12"/>
              </w:rPr>
              <w:t>93,6</w:t>
            </w:r>
          </w:p>
        </w:tc>
      </w:tr>
      <w:tr w:rsidR="00C2109B" w:rsidRPr="00C2109B" w14:paraId="48267A29" w14:textId="77777777" w:rsidTr="00C2109B">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25E3884E" w14:textId="77777777" w:rsidR="00C2109B" w:rsidRPr="00C2109B" w:rsidRDefault="00C2109B" w:rsidP="00C2109B">
            <w:pPr>
              <w:spacing w:line="240" w:lineRule="auto"/>
              <w:rPr>
                <w:b/>
                <w:bCs/>
                <w:sz w:val="12"/>
                <w:szCs w:val="12"/>
              </w:rPr>
            </w:pPr>
            <w:r w:rsidRPr="00C2109B">
              <w:rPr>
                <w:b/>
                <w:bCs/>
                <w:sz w:val="12"/>
                <w:szCs w:val="12"/>
              </w:rPr>
              <w:t>Promocja miasta</w:t>
            </w:r>
          </w:p>
        </w:tc>
        <w:tc>
          <w:tcPr>
            <w:tcW w:w="558" w:type="pct"/>
            <w:tcBorders>
              <w:top w:val="nil"/>
              <w:left w:val="nil"/>
              <w:bottom w:val="single" w:sz="4" w:space="0" w:color="auto"/>
              <w:right w:val="single" w:sz="4" w:space="0" w:color="auto"/>
            </w:tcBorders>
            <w:shd w:val="clear" w:color="000000" w:fill="D5E3F2"/>
            <w:noWrap/>
            <w:vAlign w:val="center"/>
            <w:hideMark/>
          </w:tcPr>
          <w:p w14:paraId="24F0F001" w14:textId="77777777" w:rsidR="00C2109B" w:rsidRPr="00C2109B" w:rsidRDefault="00C2109B" w:rsidP="00C2109B">
            <w:pPr>
              <w:spacing w:line="240" w:lineRule="auto"/>
              <w:jc w:val="right"/>
              <w:rPr>
                <w:b/>
                <w:bCs/>
                <w:sz w:val="12"/>
                <w:szCs w:val="12"/>
              </w:rPr>
            </w:pPr>
            <w:r w:rsidRPr="00C2109B">
              <w:rPr>
                <w:b/>
                <w:bCs/>
                <w:sz w:val="12"/>
                <w:szCs w:val="12"/>
              </w:rPr>
              <w:t>544 222</w:t>
            </w:r>
          </w:p>
        </w:tc>
        <w:tc>
          <w:tcPr>
            <w:tcW w:w="655" w:type="pct"/>
            <w:tcBorders>
              <w:top w:val="nil"/>
              <w:left w:val="nil"/>
              <w:bottom w:val="single" w:sz="4" w:space="0" w:color="auto"/>
              <w:right w:val="single" w:sz="4" w:space="0" w:color="auto"/>
            </w:tcBorders>
            <w:shd w:val="clear" w:color="000000" w:fill="D5E3F2"/>
            <w:noWrap/>
            <w:vAlign w:val="center"/>
            <w:hideMark/>
          </w:tcPr>
          <w:p w14:paraId="4A341DC5" w14:textId="77777777" w:rsidR="00C2109B" w:rsidRPr="00C2109B" w:rsidRDefault="00C2109B" w:rsidP="00C2109B">
            <w:pPr>
              <w:spacing w:line="240" w:lineRule="auto"/>
              <w:jc w:val="right"/>
              <w:rPr>
                <w:b/>
                <w:bCs/>
                <w:sz w:val="12"/>
                <w:szCs w:val="12"/>
              </w:rPr>
            </w:pPr>
            <w:r w:rsidRPr="00C2109B">
              <w:rPr>
                <w:b/>
                <w:bCs/>
                <w:sz w:val="12"/>
                <w:szCs w:val="12"/>
              </w:rPr>
              <w:t>509 455,11</w:t>
            </w:r>
          </w:p>
        </w:tc>
        <w:tc>
          <w:tcPr>
            <w:tcW w:w="498" w:type="pct"/>
            <w:tcBorders>
              <w:top w:val="nil"/>
              <w:left w:val="nil"/>
              <w:bottom w:val="single" w:sz="4" w:space="0" w:color="auto"/>
              <w:right w:val="single" w:sz="4" w:space="0" w:color="auto"/>
            </w:tcBorders>
            <w:shd w:val="clear" w:color="000000" w:fill="D5E3F2"/>
            <w:noWrap/>
            <w:vAlign w:val="center"/>
            <w:hideMark/>
          </w:tcPr>
          <w:p w14:paraId="4C66EC60" w14:textId="77777777" w:rsidR="00C2109B" w:rsidRPr="00C2109B" w:rsidRDefault="00C2109B" w:rsidP="00C2109B">
            <w:pPr>
              <w:spacing w:line="240" w:lineRule="auto"/>
              <w:jc w:val="right"/>
              <w:rPr>
                <w:b/>
                <w:bCs/>
                <w:sz w:val="12"/>
                <w:szCs w:val="12"/>
              </w:rPr>
            </w:pPr>
            <w:r w:rsidRPr="00C2109B">
              <w:rPr>
                <w:b/>
                <w:bCs/>
                <w:sz w:val="12"/>
                <w:szCs w:val="12"/>
              </w:rPr>
              <w:t>93,6</w:t>
            </w:r>
          </w:p>
        </w:tc>
        <w:tc>
          <w:tcPr>
            <w:tcW w:w="558" w:type="pct"/>
            <w:tcBorders>
              <w:top w:val="nil"/>
              <w:left w:val="nil"/>
              <w:bottom w:val="single" w:sz="4" w:space="0" w:color="auto"/>
              <w:right w:val="single" w:sz="4" w:space="0" w:color="auto"/>
            </w:tcBorders>
            <w:shd w:val="clear" w:color="000000" w:fill="D5E3F2"/>
            <w:noWrap/>
            <w:vAlign w:val="center"/>
            <w:hideMark/>
          </w:tcPr>
          <w:p w14:paraId="2387089A" w14:textId="77777777" w:rsidR="00C2109B" w:rsidRPr="00C2109B" w:rsidRDefault="00C2109B" w:rsidP="00C2109B">
            <w:pPr>
              <w:spacing w:line="240" w:lineRule="auto"/>
              <w:jc w:val="right"/>
              <w:rPr>
                <w:b/>
                <w:bCs/>
                <w:sz w:val="12"/>
                <w:szCs w:val="12"/>
              </w:rPr>
            </w:pPr>
            <w:r w:rsidRPr="00C2109B">
              <w:rPr>
                <w:b/>
                <w:bCs/>
                <w:sz w:val="12"/>
                <w:szCs w:val="12"/>
              </w:rPr>
              <w:t>544 222</w:t>
            </w:r>
          </w:p>
        </w:tc>
        <w:tc>
          <w:tcPr>
            <w:tcW w:w="655" w:type="pct"/>
            <w:tcBorders>
              <w:top w:val="nil"/>
              <w:left w:val="nil"/>
              <w:bottom w:val="single" w:sz="4" w:space="0" w:color="auto"/>
              <w:right w:val="single" w:sz="4" w:space="0" w:color="auto"/>
            </w:tcBorders>
            <w:shd w:val="clear" w:color="000000" w:fill="D5E3F2"/>
            <w:noWrap/>
            <w:vAlign w:val="center"/>
            <w:hideMark/>
          </w:tcPr>
          <w:p w14:paraId="0E61BABD" w14:textId="77777777" w:rsidR="00C2109B" w:rsidRPr="00C2109B" w:rsidRDefault="00C2109B" w:rsidP="00C2109B">
            <w:pPr>
              <w:spacing w:line="240" w:lineRule="auto"/>
              <w:jc w:val="right"/>
              <w:rPr>
                <w:b/>
                <w:bCs/>
                <w:sz w:val="12"/>
                <w:szCs w:val="12"/>
              </w:rPr>
            </w:pPr>
            <w:r w:rsidRPr="00C2109B">
              <w:rPr>
                <w:b/>
                <w:bCs/>
                <w:sz w:val="12"/>
                <w:szCs w:val="12"/>
              </w:rPr>
              <w:t>509 455,11</w:t>
            </w:r>
          </w:p>
        </w:tc>
        <w:tc>
          <w:tcPr>
            <w:tcW w:w="498" w:type="pct"/>
            <w:tcBorders>
              <w:top w:val="nil"/>
              <w:left w:val="nil"/>
              <w:bottom w:val="single" w:sz="4" w:space="0" w:color="auto"/>
              <w:right w:val="single" w:sz="4" w:space="0" w:color="auto"/>
            </w:tcBorders>
            <w:shd w:val="clear" w:color="000000" w:fill="D5E3F2"/>
            <w:noWrap/>
            <w:vAlign w:val="center"/>
            <w:hideMark/>
          </w:tcPr>
          <w:p w14:paraId="5645A061" w14:textId="77777777" w:rsidR="00C2109B" w:rsidRPr="00C2109B" w:rsidRDefault="00C2109B" w:rsidP="00C2109B">
            <w:pPr>
              <w:spacing w:line="240" w:lineRule="auto"/>
              <w:jc w:val="right"/>
              <w:rPr>
                <w:b/>
                <w:bCs/>
                <w:sz w:val="12"/>
                <w:szCs w:val="12"/>
              </w:rPr>
            </w:pPr>
            <w:r w:rsidRPr="00C2109B">
              <w:rPr>
                <w:b/>
                <w:bCs/>
                <w:sz w:val="12"/>
                <w:szCs w:val="12"/>
              </w:rPr>
              <w:t>93,6</w:t>
            </w:r>
          </w:p>
        </w:tc>
      </w:tr>
      <w:tr w:rsidR="00C2109B" w:rsidRPr="00C2109B" w14:paraId="77A701CD" w14:textId="77777777" w:rsidTr="00C2109B">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7295755" w14:textId="77777777" w:rsidR="00C2109B" w:rsidRPr="00C2109B" w:rsidRDefault="00C2109B" w:rsidP="00C2109B">
            <w:pPr>
              <w:spacing w:line="240" w:lineRule="auto"/>
              <w:rPr>
                <w:b/>
                <w:bCs/>
                <w:i/>
                <w:iCs/>
                <w:sz w:val="12"/>
                <w:szCs w:val="12"/>
              </w:rPr>
            </w:pPr>
            <w:r w:rsidRPr="00C2109B">
              <w:rPr>
                <w:b/>
                <w:bCs/>
                <w:i/>
                <w:iCs/>
                <w:sz w:val="12"/>
                <w:szCs w:val="12"/>
              </w:rPr>
              <w:t>Promocja krajowa</w:t>
            </w:r>
          </w:p>
        </w:tc>
        <w:tc>
          <w:tcPr>
            <w:tcW w:w="558" w:type="pct"/>
            <w:tcBorders>
              <w:top w:val="nil"/>
              <w:left w:val="nil"/>
              <w:bottom w:val="single" w:sz="4" w:space="0" w:color="auto"/>
              <w:right w:val="single" w:sz="4" w:space="0" w:color="auto"/>
            </w:tcBorders>
            <w:shd w:val="clear" w:color="000000" w:fill="EAF1F6"/>
            <w:noWrap/>
            <w:vAlign w:val="center"/>
            <w:hideMark/>
          </w:tcPr>
          <w:p w14:paraId="58080296" w14:textId="77777777" w:rsidR="00C2109B" w:rsidRPr="00C2109B" w:rsidRDefault="00C2109B" w:rsidP="00C2109B">
            <w:pPr>
              <w:spacing w:line="240" w:lineRule="auto"/>
              <w:jc w:val="right"/>
              <w:rPr>
                <w:b/>
                <w:bCs/>
                <w:i/>
                <w:iCs/>
                <w:sz w:val="12"/>
                <w:szCs w:val="12"/>
              </w:rPr>
            </w:pPr>
            <w:r w:rsidRPr="00C2109B">
              <w:rPr>
                <w:b/>
                <w:bCs/>
                <w:i/>
                <w:iCs/>
                <w:sz w:val="12"/>
                <w:szCs w:val="12"/>
              </w:rPr>
              <w:t>544 222</w:t>
            </w:r>
          </w:p>
        </w:tc>
        <w:tc>
          <w:tcPr>
            <w:tcW w:w="655" w:type="pct"/>
            <w:tcBorders>
              <w:top w:val="nil"/>
              <w:left w:val="nil"/>
              <w:bottom w:val="single" w:sz="4" w:space="0" w:color="auto"/>
              <w:right w:val="single" w:sz="4" w:space="0" w:color="auto"/>
            </w:tcBorders>
            <w:shd w:val="clear" w:color="000000" w:fill="EAF1F6"/>
            <w:noWrap/>
            <w:vAlign w:val="center"/>
            <w:hideMark/>
          </w:tcPr>
          <w:p w14:paraId="465822DD" w14:textId="77777777" w:rsidR="00C2109B" w:rsidRPr="00C2109B" w:rsidRDefault="00C2109B" w:rsidP="00C2109B">
            <w:pPr>
              <w:spacing w:line="240" w:lineRule="auto"/>
              <w:jc w:val="right"/>
              <w:rPr>
                <w:b/>
                <w:bCs/>
                <w:i/>
                <w:iCs/>
                <w:sz w:val="12"/>
                <w:szCs w:val="12"/>
              </w:rPr>
            </w:pPr>
            <w:r w:rsidRPr="00C2109B">
              <w:rPr>
                <w:b/>
                <w:bCs/>
                <w:i/>
                <w:iCs/>
                <w:sz w:val="12"/>
                <w:szCs w:val="12"/>
              </w:rPr>
              <w:t>509 455,11</w:t>
            </w:r>
          </w:p>
        </w:tc>
        <w:tc>
          <w:tcPr>
            <w:tcW w:w="498" w:type="pct"/>
            <w:tcBorders>
              <w:top w:val="nil"/>
              <w:left w:val="nil"/>
              <w:bottom w:val="single" w:sz="4" w:space="0" w:color="auto"/>
              <w:right w:val="single" w:sz="4" w:space="0" w:color="auto"/>
            </w:tcBorders>
            <w:shd w:val="clear" w:color="000000" w:fill="EAF1F6"/>
            <w:noWrap/>
            <w:vAlign w:val="center"/>
            <w:hideMark/>
          </w:tcPr>
          <w:p w14:paraId="3E3E411E" w14:textId="77777777" w:rsidR="00C2109B" w:rsidRPr="00C2109B" w:rsidRDefault="00C2109B" w:rsidP="00C2109B">
            <w:pPr>
              <w:spacing w:line="240" w:lineRule="auto"/>
              <w:jc w:val="right"/>
              <w:rPr>
                <w:b/>
                <w:bCs/>
                <w:i/>
                <w:iCs/>
                <w:sz w:val="12"/>
                <w:szCs w:val="12"/>
              </w:rPr>
            </w:pPr>
            <w:r w:rsidRPr="00C2109B">
              <w:rPr>
                <w:b/>
                <w:bCs/>
                <w:i/>
                <w:iCs/>
                <w:sz w:val="12"/>
                <w:szCs w:val="12"/>
              </w:rPr>
              <w:t>93,6</w:t>
            </w:r>
          </w:p>
        </w:tc>
        <w:tc>
          <w:tcPr>
            <w:tcW w:w="558" w:type="pct"/>
            <w:tcBorders>
              <w:top w:val="nil"/>
              <w:left w:val="nil"/>
              <w:bottom w:val="single" w:sz="4" w:space="0" w:color="auto"/>
              <w:right w:val="single" w:sz="4" w:space="0" w:color="auto"/>
            </w:tcBorders>
            <w:shd w:val="clear" w:color="000000" w:fill="EAF1F6"/>
            <w:noWrap/>
            <w:vAlign w:val="center"/>
            <w:hideMark/>
          </w:tcPr>
          <w:p w14:paraId="7554E4A7" w14:textId="77777777" w:rsidR="00C2109B" w:rsidRPr="00C2109B" w:rsidRDefault="00C2109B" w:rsidP="00C2109B">
            <w:pPr>
              <w:spacing w:line="240" w:lineRule="auto"/>
              <w:jc w:val="right"/>
              <w:rPr>
                <w:b/>
                <w:bCs/>
                <w:i/>
                <w:iCs/>
                <w:sz w:val="12"/>
                <w:szCs w:val="12"/>
              </w:rPr>
            </w:pPr>
            <w:r w:rsidRPr="00C2109B">
              <w:rPr>
                <w:b/>
                <w:bCs/>
                <w:i/>
                <w:iCs/>
                <w:sz w:val="12"/>
                <w:szCs w:val="12"/>
              </w:rPr>
              <w:t>544 222</w:t>
            </w:r>
          </w:p>
        </w:tc>
        <w:tc>
          <w:tcPr>
            <w:tcW w:w="655" w:type="pct"/>
            <w:tcBorders>
              <w:top w:val="nil"/>
              <w:left w:val="nil"/>
              <w:bottom w:val="single" w:sz="4" w:space="0" w:color="auto"/>
              <w:right w:val="single" w:sz="4" w:space="0" w:color="auto"/>
            </w:tcBorders>
            <w:shd w:val="clear" w:color="000000" w:fill="EAF1F6"/>
            <w:noWrap/>
            <w:vAlign w:val="center"/>
            <w:hideMark/>
          </w:tcPr>
          <w:p w14:paraId="54D4C2D1" w14:textId="77777777" w:rsidR="00C2109B" w:rsidRPr="00C2109B" w:rsidRDefault="00C2109B" w:rsidP="00C2109B">
            <w:pPr>
              <w:spacing w:line="240" w:lineRule="auto"/>
              <w:jc w:val="right"/>
              <w:rPr>
                <w:b/>
                <w:bCs/>
                <w:i/>
                <w:iCs/>
                <w:sz w:val="12"/>
                <w:szCs w:val="12"/>
              </w:rPr>
            </w:pPr>
            <w:r w:rsidRPr="00C2109B">
              <w:rPr>
                <w:b/>
                <w:bCs/>
                <w:i/>
                <w:iCs/>
                <w:sz w:val="12"/>
                <w:szCs w:val="12"/>
              </w:rPr>
              <w:t>509 455,11</w:t>
            </w:r>
          </w:p>
        </w:tc>
        <w:tc>
          <w:tcPr>
            <w:tcW w:w="498" w:type="pct"/>
            <w:tcBorders>
              <w:top w:val="nil"/>
              <w:left w:val="nil"/>
              <w:bottom w:val="single" w:sz="4" w:space="0" w:color="auto"/>
              <w:right w:val="single" w:sz="4" w:space="0" w:color="auto"/>
            </w:tcBorders>
            <w:shd w:val="clear" w:color="000000" w:fill="EAF1F6"/>
            <w:noWrap/>
            <w:vAlign w:val="center"/>
            <w:hideMark/>
          </w:tcPr>
          <w:p w14:paraId="0142B85A" w14:textId="77777777" w:rsidR="00C2109B" w:rsidRPr="00C2109B" w:rsidRDefault="00C2109B" w:rsidP="00C2109B">
            <w:pPr>
              <w:spacing w:line="240" w:lineRule="auto"/>
              <w:jc w:val="right"/>
              <w:rPr>
                <w:b/>
                <w:bCs/>
                <w:i/>
                <w:iCs/>
                <w:sz w:val="12"/>
                <w:szCs w:val="12"/>
              </w:rPr>
            </w:pPr>
            <w:r w:rsidRPr="00C2109B">
              <w:rPr>
                <w:b/>
                <w:bCs/>
                <w:i/>
                <w:iCs/>
                <w:sz w:val="12"/>
                <w:szCs w:val="12"/>
              </w:rPr>
              <w:t>93,6</w:t>
            </w:r>
          </w:p>
        </w:tc>
      </w:tr>
      <w:tr w:rsidR="00C2109B" w:rsidRPr="00C2109B" w14:paraId="4444A1D5" w14:textId="77777777" w:rsidTr="00C2109B">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5CFCFCA6" w14:textId="77777777" w:rsidR="00C2109B" w:rsidRPr="00C2109B" w:rsidRDefault="00C2109B" w:rsidP="00C2109B">
            <w:pPr>
              <w:spacing w:line="240" w:lineRule="auto"/>
              <w:rPr>
                <w:sz w:val="12"/>
                <w:szCs w:val="12"/>
              </w:rPr>
            </w:pPr>
            <w:r w:rsidRPr="00C2109B">
              <w:rPr>
                <w:sz w:val="12"/>
                <w:szCs w:val="12"/>
              </w:rPr>
              <w:t>Udział w wystawach, targach, imprezach promocyjnych</w:t>
            </w:r>
          </w:p>
        </w:tc>
        <w:tc>
          <w:tcPr>
            <w:tcW w:w="558" w:type="pct"/>
            <w:tcBorders>
              <w:top w:val="nil"/>
              <w:left w:val="nil"/>
              <w:bottom w:val="single" w:sz="4" w:space="0" w:color="auto"/>
              <w:right w:val="single" w:sz="4" w:space="0" w:color="auto"/>
            </w:tcBorders>
            <w:shd w:val="clear" w:color="auto" w:fill="auto"/>
            <w:noWrap/>
            <w:vAlign w:val="center"/>
            <w:hideMark/>
          </w:tcPr>
          <w:p w14:paraId="70755653" w14:textId="77777777" w:rsidR="00C2109B" w:rsidRPr="00C2109B" w:rsidRDefault="00C2109B" w:rsidP="00C2109B">
            <w:pPr>
              <w:spacing w:line="240" w:lineRule="auto"/>
              <w:jc w:val="right"/>
              <w:rPr>
                <w:sz w:val="12"/>
                <w:szCs w:val="12"/>
              </w:rPr>
            </w:pPr>
            <w:r w:rsidRPr="00C2109B">
              <w:rPr>
                <w:sz w:val="12"/>
                <w:szCs w:val="12"/>
              </w:rPr>
              <w:t>264 821</w:t>
            </w:r>
          </w:p>
        </w:tc>
        <w:tc>
          <w:tcPr>
            <w:tcW w:w="655" w:type="pct"/>
            <w:tcBorders>
              <w:top w:val="nil"/>
              <w:left w:val="nil"/>
              <w:bottom w:val="single" w:sz="4" w:space="0" w:color="auto"/>
              <w:right w:val="single" w:sz="4" w:space="0" w:color="auto"/>
            </w:tcBorders>
            <w:shd w:val="clear" w:color="auto" w:fill="auto"/>
            <w:noWrap/>
            <w:vAlign w:val="center"/>
            <w:hideMark/>
          </w:tcPr>
          <w:p w14:paraId="607DAF2D" w14:textId="77777777" w:rsidR="00C2109B" w:rsidRPr="00C2109B" w:rsidRDefault="00C2109B" w:rsidP="00C2109B">
            <w:pPr>
              <w:spacing w:line="240" w:lineRule="auto"/>
              <w:jc w:val="right"/>
              <w:rPr>
                <w:sz w:val="12"/>
                <w:szCs w:val="12"/>
              </w:rPr>
            </w:pPr>
            <w:r w:rsidRPr="00C2109B">
              <w:rPr>
                <w:sz w:val="12"/>
                <w:szCs w:val="12"/>
              </w:rPr>
              <w:t>259 552,77</w:t>
            </w:r>
          </w:p>
        </w:tc>
        <w:tc>
          <w:tcPr>
            <w:tcW w:w="498" w:type="pct"/>
            <w:tcBorders>
              <w:top w:val="nil"/>
              <w:left w:val="nil"/>
              <w:bottom w:val="single" w:sz="4" w:space="0" w:color="auto"/>
              <w:right w:val="single" w:sz="4" w:space="0" w:color="auto"/>
            </w:tcBorders>
            <w:shd w:val="clear" w:color="auto" w:fill="auto"/>
            <w:noWrap/>
            <w:vAlign w:val="center"/>
            <w:hideMark/>
          </w:tcPr>
          <w:p w14:paraId="50B64975" w14:textId="77777777" w:rsidR="00C2109B" w:rsidRPr="00C2109B" w:rsidRDefault="00C2109B" w:rsidP="00C2109B">
            <w:pPr>
              <w:spacing w:line="240" w:lineRule="auto"/>
              <w:jc w:val="right"/>
              <w:rPr>
                <w:sz w:val="12"/>
                <w:szCs w:val="12"/>
              </w:rPr>
            </w:pPr>
            <w:r w:rsidRPr="00C2109B">
              <w:rPr>
                <w:sz w:val="12"/>
                <w:szCs w:val="12"/>
              </w:rPr>
              <w:t>98,0</w:t>
            </w:r>
          </w:p>
        </w:tc>
        <w:tc>
          <w:tcPr>
            <w:tcW w:w="558" w:type="pct"/>
            <w:tcBorders>
              <w:top w:val="nil"/>
              <w:left w:val="nil"/>
              <w:bottom w:val="single" w:sz="4" w:space="0" w:color="auto"/>
              <w:right w:val="single" w:sz="4" w:space="0" w:color="auto"/>
            </w:tcBorders>
            <w:shd w:val="clear" w:color="auto" w:fill="auto"/>
            <w:noWrap/>
            <w:vAlign w:val="center"/>
            <w:hideMark/>
          </w:tcPr>
          <w:p w14:paraId="7C2CEDDC" w14:textId="77777777" w:rsidR="00C2109B" w:rsidRPr="00C2109B" w:rsidRDefault="00C2109B" w:rsidP="00C2109B">
            <w:pPr>
              <w:spacing w:line="240" w:lineRule="auto"/>
              <w:jc w:val="right"/>
              <w:rPr>
                <w:sz w:val="12"/>
                <w:szCs w:val="12"/>
              </w:rPr>
            </w:pPr>
            <w:r w:rsidRPr="00C2109B">
              <w:rPr>
                <w:sz w:val="12"/>
                <w:szCs w:val="12"/>
              </w:rPr>
              <w:t>264 821</w:t>
            </w:r>
          </w:p>
        </w:tc>
        <w:tc>
          <w:tcPr>
            <w:tcW w:w="655" w:type="pct"/>
            <w:tcBorders>
              <w:top w:val="nil"/>
              <w:left w:val="nil"/>
              <w:bottom w:val="single" w:sz="4" w:space="0" w:color="auto"/>
              <w:right w:val="single" w:sz="4" w:space="0" w:color="auto"/>
            </w:tcBorders>
            <w:shd w:val="clear" w:color="auto" w:fill="auto"/>
            <w:noWrap/>
            <w:vAlign w:val="center"/>
            <w:hideMark/>
          </w:tcPr>
          <w:p w14:paraId="62AE0163" w14:textId="77777777" w:rsidR="00C2109B" w:rsidRPr="00C2109B" w:rsidRDefault="00C2109B" w:rsidP="00C2109B">
            <w:pPr>
              <w:spacing w:line="240" w:lineRule="auto"/>
              <w:jc w:val="right"/>
              <w:rPr>
                <w:sz w:val="12"/>
                <w:szCs w:val="12"/>
              </w:rPr>
            </w:pPr>
            <w:r w:rsidRPr="00C2109B">
              <w:rPr>
                <w:sz w:val="12"/>
                <w:szCs w:val="12"/>
              </w:rPr>
              <w:t>259 552,77</w:t>
            </w:r>
          </w:p>
        </w:tc>
        <w:tc>
          <w:tcPr>
            <w:tcW w:w="498" w:type="pct"/>
            <w:tcBorders>
              <w:top w:val="nil"/>
              <w:left w:val="nil"/>
              <w:bottom w:val="single" w:sz="4" w:space="0" w:color="auto"/>
              <w:right w:val="single" w:sz="4" w:space="0" w:color="auto"/>
            </w:tcBorders>
            <w:shd w:val="clear" w:color="auto" w:fill="auto"/>
            <w:noWrap/>
            <w:vAlign w:val="center"/>
            <w:hideMark/>
          </w:tcPr>
          <w:p w14:paraId="48782588" w14:textId="77777777" w:rsidR="00C2109B" w:rsidRPr="00C2109B" w:rsidRDefault="00C2109B" w:rsidP="00C2109B">
            <w:pPr>
              <w:spacing w:line="240" w:lineRule="auto"/>
              <w:jc w:val="right"/>
              <w:rPr>
                <w:sz w:val="12"/>
                <w:szCs w:val="12"/>
              </w:rPr>
            </w:pPr>
            <w:r w:rsidRPr="00C2109B">
              <w:rPr>
                <w:sz w:val="12"/>
                <w:szCs w:val="12"/>
              </w:rPr>
              <w:t>98,0</w:t>
            </w:r>
          </w:p>
        </w:tc>
      </w:tr>
      <w:tr w:rsidR="00C2109B" w:rsidRPr="00C2109B" w14:paraId="01352345" w14:textId="77777777" w:rsidTr="00C2109B">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1801308A" w14:textId="77777777" w:rsidR="00C2109B" w:rsidRPr="00C2109B" w:rsidRDefault="00C2109B" w:rsidP="00C2109B">
            <w:pPr>
              <w:spacing w:line="240" w:lineRule="auto"/>
              <w:rPr>
                <w:sz w:val="12"/>
                <w:szCs w:val="12"/>
              </w:rPr>
            </w:pPr>
            <w:r w:rsidRPr="00C2109B">
              <w:rPr>
                <w:sz w:val="12"/>
                <w:szCs w:val="12"/>
              </w:rPr>
              <w:t>Wydawnictwa w tym wydawnictwa multimedialne</w:t>
            </w:r>
          </w:p>
        </w:tc>
        <w:tc>
          <w:tcPr>
            <w:tcW w:w="558" w:type="pct"/>
            <w:tcBorders>
              <w:top w:val="nil"/>
              <w:left w:val="nil"/>
              <w:bottom w:val="single" w:sz="4" w:space="0" w:color="auto"/>
              <w:right w:val="single" w:sz="4" w:space="0" w:color="auto"/>
            </w:tcBorders>
            <w:shd w:val="clear" w:color="auto" w:fill="auto"/>
            <w:noWrap/>
            <w:vAlign w:val="center"/>
            <w:hideMark/>
          </w:tcPr>
          <w:p w14:paraId="00AFCE8A" w14:textId="77777777" w:rsidR="00C2109B" w:rsidRPr="00C2109B" w:rsidRDefault="00C2109B" w:rsidP="00C2109B">
            <w:pPr>
              <w:spacing w:line="240" w:lineRule="auto"/>
              <w:jc w:val="right"/>
              <w:rPr>
                <w:sz w:val="12"/>
                <w:szCs w:val="12"/>
              </w:rPr>
            </w:pPr>
            <w:r w:rsidRPr="00C2109B">
              <w:rPr>
                <w:sz w:val="12"/>
                <w:szCs w:val="12"/>
              </w:rPr>
              <w:t>93 301</w:t>
            </w:r>
          </w:p>
        </w:tc>
        <w:tc>
          <w:tcPr>
            <w:tcW w:w="655" w:type="pct"/>
            <w:tcBorders>
              <w:top w:val="nil"/>
              <w:left w:val="nil"/>
              <w:bottom w:val="single" w:sz="4" w:space="0" w:color="auto"/>
              <w:right w:val="single" w:sz="4" w:space="0" w:color="auto"/>
            </w:tcBorders>
            <w:shd w:val="clear" w:color="auto" w:fill="auto"/>
            <w:noWrap/>
            <w:vAlign w:val="center"/>
            <w:hideMark/>
          </w:tcPr>
          <w:p w14:paraId="739344A5" w14:textId="77777777" w:rsidR="00C2109B" w:rsidRPr="00C2109B" w:rsidRDefault="00C2109B" w:rsidP="00C2109B">
            <w:pPr>
              <w:spacing w:line="240" w:lineRule="auto"/>
              <w:jc w:val="right"/>
              <w:rPr>
                <w:sz w:val="12"/>
                <w:szCs w:val="12"/>
              </w:rPr>
            </w:pPr>
            <w:r w:rsidRPr="00C2109B">
              <w:rPr>
                <w:sz w:val="12"/>
                <w:szCs w:val="12"/>
              </w:rPr>
              <w:t>92 220,69</w:t>
            </w:r>
          </w:p>
        </w:tc>
        <w:tc>
          <w:tcPr>
            <w:tcW w:w="498" w:type="pct"/>
            <w:tcBorders>
              <w:top w:val="nil"/>
              <w:left w:val="nil"/>
              <w:bottom w:val="single" w:sz="4" w:space="0" w:color="auto"/>
              <w:right w:val="single" w:sz="4" w:space="0" w:color="auto"/>
            </w:tcBorders>
            <w:shd w:val="clear" w:color="auto" w:fill="auto"/>
            <w:noWrap/>
            <w:vAlign w:val="center"/>
            <w:hideMark/>
          </w:tcPr>
          <w:p w14:paraId="73BD56D7" w14:textId="77777777" w:rsidR="00C2109B" w:rsidRPr="00C2109B" w:rsidRDefault="00C2109B" w:rsidP="00C2109B">
            <w:pPr>
              <w:spacing w:line="240" w:lineRule="auto"/>
              <w:jc w:val="right"/>
              <w:rPr>
                <w:sz w:val="12"/>
                <w:szCs w:val="12"/>
              </w:rPr>
            </w:pPr>
            <w:r w:rsidRPr="00C2109B">
              <w:rPr>
                <w:sz w:val="12"/>
                <w:szCs w:val="12"/>
              </w:rPr>
              <w:t>98,8</w:t>
            </w:r>
          </w:p>
        </w:tc>
        <w:tc>
          <w:tcPr>
            <w:tcW w:w="558" w:type="pct"/>
            <w:tcBorders>
              <w:top w:val="nil"/>
              <w:left w:val="nil"/>
              <w:bottom w:val="single" w:sz="4" w:space="0" w:color="auto"/>
              <w:right w:val="single" w:sz="4" w:space="0" w:color="auto"/>
            </w:tcBorders>
            <w:shd w:val="clear" w:color="auto" w:fill="auto"/>
            <w:noWrap/>
            <w:vAlign w:val="center"/>
            <w:hideMark/>
          </w:tcPr>
          <w:p w14:paraId="41B966DF" w14:textId="77777777" w:rsidR="00C2109B" w:rsidRPr="00C2109B" w:rsidRDefault="00C2109B" w:rsidP="00C2109B">
            <w:pPr>
              <w:spacing w:line="240" w:lineRule="auto"/>
              <w:jc w:val="right"/>
              <w:rPr>
                <w:sz w:val="12"/>
                <w:szCs w:val="12"/>
              </w:rPr>
            </w:pPr>
            <w:r w:rsidRPr="00C2109B">
              <w:rPr>
                <w:sz w:val="12"/>
                <w:szCs w:val="12"/>
              </w:rPr>
              <w:t>93 301</w:t>
            </w:r>
          </w:p>
        </w:tc>
        <w:tc>
          <w:tcPr>
            <w:tcW w:w="655" w:type="pct"/>
            <w:tcBorders>
              <w:top w:val="nil"/>
              <w:left w:val="nil"/>
              <w:bottom w:val="single" w:sz="4" w:space="0" w:color="auto"/>
              <w:right w:val="single" w:sz="4" w:space="0" w:color="auto"/>
            </w:tcBorders>
            <w:shd w:val="clear" w:color="auto" w:fill="auto"/>
            <w:noWrap/>
            <w:vAlign w:val="center"/>
            <w:hideMark/>
          </w:tcPr>
          <w:p w14:paraId="00AC6117" w14:textId="77777777" w:rsidR="00C2109B" w:rsidRPr="00C2109B" w:rsidRDefault="00C2109B" w:rsidP="00C2109B">
            <w:pPr>
              <w:spacing w:line="240" w:lineRule="auto"/>
              <w:jc w:val="right"/>
              <w:rPr>
                <w:sz w:val="12"/>
                <w:szCs w:val="12"/>
              </w:rPr>
            </w:pPr>
            <w:r w:rsidRPr="00C2109B">
              <w:rPr>
                <w:sz w:val="12"/>
                <w:szCs w:val="12"/>
              </w:rPr>
              <w:t>92 220,69</w:t>
            </w:r>
          </w:p>
        </w:tc>
        <w:tc>
          <w:tcPr>
            <w:tcW w:w="498" w:type="pct"/>
            <w:tcBorders>
              <w:top w:val="nil"/>
              <w:left w:val="nil"/>
              <w:bottom w:val="single" w:sz="4" w:space="0" w:color="auto"/>
              <w:right w:val="single" w:sz="4" w:space="0" w:color="auto"/>
            </w:tcBorders>
            <w:shd w:val="clear" w:color="auto" w:fill="auto"/>
            <w:noWrap/>
            <w:vAlign w:val="center"/>
            <w:hideMark/>
          </w:tcPr>
          <w:p w14:paraId="70156E4B" w14:textId="77777777" w:rsidR="00C2109B" w:rsidRPr="00C2109B" w:rsidRDefault="00C2109B" w:rsidP="00C2109B">
            <w:pPr>
              <w:spacing w:line="240" w:lineRule="auto"/>
              <w:jc w:val="right"/>
              <w:rPr>
                <w:sz w:val="12"/>
                <w:szCs w:val="12"/>
              </w:rPr>
            </w:pPr>
            <w:r w:rsidRPr="00C2109B">
              <w:rPr>
                <w:sz w:val="12"/>
                <w:szCs w:val="12"/>
              </w:rPr>
              <w:t>98,8</w:t>
            </w:r>
          </w:p>
        </w:tc>
      </w:tr>
      <w:tr w:rsidR="00C2109B" w:rsidRPr="00C2109B" w14:paraId="5589F5D5" w14:textId="77777777" w:rsidTr="00C2109B">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6E96BBFF" w14:textId="77777777" w:rsidR="00C2109B" w:rsidRPr="00C2109B" w:rsidRDefault="00C2109B" w:rsidP="00C2109B">
            <w:pPr>
              <w:spacing w:line="240" w:lineRule="auto"/>
              <w:rPr>
                <w:sz w:val="12"/>
                <w:szCs w:val="12"/>
              </w:rPr>
            </w:pPr>
            <w:r w:rsidRPr="00C2109B">
              <w:rPr>
                <w:sz w:val="12"/>
                <w:szCs w:val="12"/>
              </w:rPr>
              <w:t>Reklama w mediach, zakup materiałów promocyjnych oraz zarządzanie marką miasta Warszawy</w:t>
            </w:r>
          </w:p>
        </w:tc>
        <w:tc>
          <w:tcPr>
            <w:tcW w:w="558" w:type="pct"/>
            <w:tcBorders>
              <w:top w:val="nil"/>
              <w:left w:val="nil"/>
              <w:bottom w:val="single" w:sz="4" w:space="0" w:color="auto"/>
              <w:right w:val="single" w:sz="4" w:space="0" w:color="auto"/>
            </w:tcBorders>
            <w:shd w:val="clear" w:color="auto" w:fill="auto"/>
            <w:noWrap/>
            <w:vAlign w:val="center"/>
            <w:hideMark/>
          </w:tcPr>
          <w:p w14:paraId="27B70CBE" w14:textId="77777777" w:rsidR="00C2109B" w:rsidRPr="00C2109B" w:rsidRDefault="00C2109B" w:rsidP="00C2109B">
            <w:pPr>
              <w:spacing w:line="240" w:lineRule="auto"/>
              <w:jc w:val="right"/>
              <w:rPr>
                <w:sz w:val="12"/>
                <w:szCs w:val="12"/>
              </w:rPr>
            </w:pPr>
            <w:r w:rsidRPr="00C2109B">
              <w:rPr>
                <w:sz w:val="12"/>
                <w:szCs w:val="12"/>
              </w:rPr>
              <w:t>186 100</w:t>
            </w:r>
          </w:p>
        </w:tc>
        <w:tc>
          <w:tcPr>
            <w:tcW w:w="655" w:type="pct"/>
            <w:tcBorders>
              <w:top w:val="nil"/>
              <w:left w:val="nil"/>
              <w:bottom w:val="single" w:sz="4" w:space="0" w:color="auto"/>
              <w:right w:val="single" w:sz="4" w:space="0" w:color="auto"/>
            </w:tcBorders>
            <w:shd w:val="clear" w:color="auto" w:fill="auto"/>
            <w:noWrap/>
            <w:vAlign w:val="center"/>
            <w:hideMark/>
          </w:tcPr>
          <w:p w14:paraId="347091A4" w14:textId="77777777" w:rsidR="00C2109B" w:rsidRPr="00C2109B" w:rsidRDefault="00C2109B" w:rsidP="00C2109B">
            <w:pPr>
              <w:spacing w:line="240" w:lineRule="auto"/>
              <w:jc w:val="right"/>
              <w:rPr>
                <w:sz w:val="12"/>
                <w:szCs w:val="12"/>
              </w:rPr>
            </w:pPr>
            <w:r w:rsidRPr="00C2109B">
              <w:rPr>
                <w:sz w:val="12"/>
                <w:szCs w:val="12"/>
              </w:rPr>
              <w:t>157 681,65</w:t>
            </w:r>
          </w:p>
        </w:tc>
        <w:tc>
          <w:tcPr>
            <w:tcW w:w="498" w:type="pct"/>
            <w:tcBorders>
              <w:top w:val="nil"/>
              <w:left w:val="nil"/>
              <w:bottom w:val="single" w:sz="4" w:space="0" w:color="auto"/>
              <w:right w:val="single" w:sz="4" w:space="0" w:color="auto"/>
            </w:tcBorders>
            <w:shd w:val="clear" w:color="auto" w:fill="auto"/>
            <w:noWrap/>
            <w:vAlign w:val="center"/>
            <w:hideMark/>
          </w:tcPr>
          <w:p w14:paraId="5D901865" w14:textId="77777777" w:rsidR="00C2109B" w:rsidRPr="00C2109B" w:rsidRDefault="00C2109B" w:rsidP="00C2109B">
            <w:pPr>
              <w:spacing w:line="240" w:lineRule="auto"/>
              <w:jc w:val="right"/>
              <w:rPr>
                <w:sz w:val="12"/>
                <w:szCs w:val="12"/>
              </w:rPr>
            </w:pPr>
            <w:r w:rsidRPr="00C2109B">
              <w:rPr>
                <w:sz w:val="12"/>
                <w:szCs w:val="12"/>
              </w:rPr>
              <w:t>84,7</w:t>
            </w:r>
          </w:p>
        </w:tc>
        <w:tc>
          <w:tcPr>
            <w:tcW w:w="558" w:type="pct"/>
            <w:tcBorders>
              <w:top w:val="nil"/>
              <w:left w:val="nil"/>
              <w:bottom w:val="single" w:sz="4" w:space="0" w:color="auto"/>
              <w:right w:val="single" w:sz="4" w:space="0" w:color="auto"/>
            </w:tcBorders>
            <w:shd w:val="clear" w:color="auto" w:fill="auto"/>
            <w:noWrap/>
            <w:vAlign w:val="center"/>
            <w:hideMark/>
          </w:tcPr>
          <w:p w14:paraId="7C04B008" w14:textId="77777777" w:rsidR="00C2109B" w:rsidRPr="00C2109B" w:rsidRDefault="00C2109B" w:rsidP="00C2109B">
            <w:pPr>
              <w:spacing w:line="240" w:lineRule="auto"/>
              <w:jc w:val="right"/>
              <w:rPr>
                <w:sz w:val="12"/>
                <w:szCs w:val="12"/>
              </w:rPr>
            </w:pPr>
            <w:r w:rsidRPr="00C2109B">
              <w:rPr>
                <w:sz w:val="12"/>
                <w:szCs w:val="12"/>
              </w:rPr>
              <w:t>186 100</w:t>
            </w:r>
          </w:p>
        </w:tc>
        <w:tc>
          <w:tcPr>
            <w:tcW w:w="655" w:type="pct"/>
            <w:tcBorders>
              <w:top w:val="nil"/>
              <w:left w:val="nil"/>
              <w:bottom w:val="single" w:sz="4" w:space="0" w:color="auto"/>
              <w:right w:val="single" w:sz="4" w:space="0" w:color="auto"/>
            </w:tcBorders>
            <w:shd w:val="clear" w:color="auto" w:fill="auto"/>
            <w:noWrap/>
            <w:vAlign w:val="center"/>
            <w:hideMark/>
          </w:tcPr>
          <w:p w14:paraId="5AE21ED6" w14:textId="77777777" w:rsidR="00C2109B" w:rsidRPr="00C2109B" w:rsidRDefault="00C2109B" w:rsidP="00C2109B">
            <w:pPr>
              <w:spacing w:line="240" w:lineRule="auto"/>
              <w:jc w:val="right"/>
              <w:rPr>
                <w:sz w:val="12"/>
                <w:szCs w:val="12"/>
              </w:rPr>
            </w:pPr>
            <w:r w:rsidRPr="00C2109B">
              <w:rPr>
                <w:sz w:val="12"/>
                <w:szCs w:val="12"/>
              </w:rPr>
              <w:t>157 681,65</w:t>
            </w:r>
          </w:p>
        </w:tc>
        <w:tc>
          <w:tcPr>
            <w:tcW w:w="498" w:type="pct"/>
            <w:tcBorders>
              <w:top w:val="nil"/>
              <w:left w:val="nil"/>
              <w:bottom w:val="single" w:sz="4" w:space="0" w:color="auto"/>
              <w:right w:val="single" w:sz="4" w:space="0" w:color="auto"/>
            </w:tcBorders>
            <w:shd w:val="clear" w:color="auto" w:fill="auto"/>
            <w:noWrap/>
            <w:vAlign w:val="center"/>
            <w:hideMark/>
          </w:tcPr>
          <w:p w14:paraId="2FC5E25E" w14:textId="77777777" w:rsidR="00C2109B" w:rsidRPr="00C2109B" w:rsidRDefault="00C2109B" w:rsidP="00C2109B">
            <w:pPr>
              <w:spacing w:line="240" w:lineRule="auto"/>
              <w:jc w:val="right"/>
              <w:rPr>
                <w:sz w:val="12"/>
                <w:szCs w:val="12"/>
              </w:rPr>
            </w:pPr>
            <w:r w:rsidRPr="00C2109B">
              <w:rPr>
                <w:sz w:val="12"/>
                <w:szCs w:val="12"/>
              </w:rPr>
              <w:t>84,7</w:t>
            </w:r>
          </w:p>
        </w:tc>
      </w:tr>
      <w:tr w:rsidR="00C2109B" w:rsidRPr="00C2109B" w14:paraId="2CD39E63" w14:textId="77777777" w:rsidTr="00C2109B">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28A8C35F" w14:textId="77777777" w:rsidR="00C2109B" w:rsidRPr="00C2109B" w:rsidRDefault="00C2109B" w:rsidP="00C2109B">
            <w:pPr>
              <w:spacing w:line="240" w:lineRule="auto"/>
              <w:rPr>
                <w:b/>
                <w:bCs/>
                <w:sz w:val="12"/>
                <w:szCs w:val="12"/>
              </w:rPr>
            </w:pPr>
            <w:r w:rsidRPr="00C2109B">
              <w:rPr>
                <w:b/>
                <w:bCs/>
                <w:sz w:val="12"/>
                <w:szCs w:val="12"/>
              </w:rPr>
              <w:t>ZARZĄDZANIE STRUKTURAMI SAMORZĄDOWYMI</w:t>
            </w:r>
          </w:p>
        </w:tc>
        <w:tc>
          <w:tcPr>
            <w:tcW w:w="558" w:type="pct"/>
            <w:tcBorders>
              <w:top w:val="nil"/>
              <w:left w:val="nil"/>
              <w:bottom w:val="single" w:sz="4" w:space="0" w:color="auto"/>
              <w:right w:val="single" w:sz="4" w:space="0" w:color="auto"/>
            </w:tcBorders>
            <w:shd w:val="clear" w:color="000000" w:fill="B6D9E6"/>
            <w:noWrap/>
            <w:vAlign w:val="center"/>
            <w:hideMark/>
          </w:tcPr>
          <w:p w14:paraId="6D5BE8ED" w14:textId="77777777" w:rsidR="00C2109B" w:rsidRPr="00C2109B" w:rsidRDefault="00C2109B" w:rsidP="00C2109B">
            <w:pPr>
              <w:spacing w:line="240" w:lineRule="auto"/>
              <w:jc w:val="right"/>
              <w:rPr>
                <w:b/>
                <w:bCs/>
                <w:sz w:val="12"/>
                <w:szCs w:val="12"/>
              </w:rPr>
            </w:pPr>
            <w:r w:rsidRPr="00C2109B">
              <w:rPr>
                <w:b/>
                <w:bCs/>
                <w:sz w:val="12"/>
                <w:szCs w:val="12"/>
              </w:rPr>
              <w:t>37 285 820</w:t>
            </w:r>
          </w:p>
        </w:tc>
        <w:tc>
          <w:tcPr>
            <w:tcW w:w="655" w:type="pct"/>
            <w:tcBorders>
              <w:top w:val="nil"/>
              <w:left w:val="nil"/>
              <w:bottom w:val="single" w:sz="4" w:space="0" w:color="auto"/>
              <w:right w:val="single" w:sz="4" w:space="0" w:color="auto"/>
            </w:tcBorders>
            <w:shd w:val="clear" w:color="000000" w:fill="B6D9E6"/>
            <w:noWrap/>
            <w:vAlign w:val="center"/>
            <w:hideMark/>
          </w:tcPr>
          <w:p w14:paraId="7A03CEFF" w14:textId="77777777" w:rsidR="00C2109B" w:rsidRPr="00C2109B" w:rsidRDefault="00C2109B" w:rsidP="00C2109B">
            <w:pPr>
              <w:spacing w:line="240" w:lineRule="auto"/>
              <w:jc w:val="right"/>
              <w:rPr>
                <w:b/>
                <w:bCs/>
                <w:sz w:val="12"/>
                <w:szCs w:val="12"/>
              </w:rPr>
            </w:pPr>
            <w:r w:rsidRPr="00C2109B">
              <w:rPr>
                <w:b/>
                <w:bCs/>
                <w:sz w:val="12"/>
                <w:szCs w:val="12"/>
              </w:rPr>
              <w:t>36 703 448,28</w:t>
            </w:r>
          </w:p>
        </w:tc>
        <w:tc>
          <w:tcPr>
            <w:tcW w:w="498" w:type="pct"/>
            <w:tcBorders>
              <w:top w:val="nil"/>
              <w:left w:val="nil"/>
              <w:bottom w:val="single" w:sz="4" w:space="0" w:color="auto"/>
              <w:right w:val="single" w:sz="4" w:space="0" w:color="auto"/>
            </w:tcBorders>
            <w:shd w:val="clear" w:color="000000" w:fill="B6D9E6"/>
            <w:noWrap/>
            <w:vAlign w:val="center"/>
            <w:hideMark/>
          </w:tcPr>
          <w:p w14:paraId="7F28F30F" w14:textId="77777777" w:rsidR="00C2109B" w:rsidRPr="00C2109B" w:rsidRDefault="00C2109B" w:rsidP="00C2109B">
            <w:pPr>
              <w:spacing w:line="240" w:lineRule="auto"/>
              <w:jc w:val="right"/>
              <w:rPr>
                <w:b/>
                <w:bCs/>
                <w:sz w:val="12"/>
                <w:szCs w:val="12"/>
              </w:rPr>
            </w:pPr>
            <w:r w:rsidRPr="00C2109B">
              <w:rPr>
                <w:b/>
                <w:bCs/>
                <w:sz w:val="12"/>
                <w:szCs w:val="12"/>
              </w:rPr>
              <w:t>98,4</w:t>
            </w:r>
          </w:p>
        </w:tc>
        <w:tc>
          <w:tcPr>
            <w:tcW w:w="558" w:type="pct"/>
            <w:tcBorders>
              <w:top w:val="nil"/>
              <w:left w:val="nil"/>
              <w:bottom w:val="single" w:sz="4" w:space="0" w:color="auto"/>
              <w:right w:val="single" w:sz="4" w:space="0" w:color="auto"/>
            </w:tcBorders>
            <w:shd w:val="clear" w:color="000000" w:fill="B6D9E6"/>
            <w:noWrap/>
            <w:vAlign w:val="center"/>
            <w:hideMark/>
          </w:tcPr>
          <w:p w14:paraId="61019257" w14:textId="77777777" w:rsidR="00C2109B" w:rsidRPr="00C2109B" w:rsidRDefault="00C2109B" w:rsidP="00C2109B">
            <w:pPr>
              <w:spacing w:line="240" w:lineRule="auto"/>
              <w:jc w:val="right"/>
              <w:rPr>
                <w:b/>
                <w:bCs/>
                <w:sz w:val="12"/>
                <w:szCs w:val="12"/>
              </w:rPr>
            </w:pPr>
            <w:r w:rsidRPr="00C2109B">
              <w:rPr>
                <w:b/>
                <w:bCs/>
                <w:sz w:val="12"/>
                <w:szCs w:val="12"/>
              </w:rPr>
              <w:t>37 285 820</w:t>
            </w:r>
          </w:p>
        </w:tc>
        <w:tc>
          <w:tcPr>
            <w:tcW w:w="655" w:type="pct"/>
            <w:tcBorders>
              <w:top w:val="nil"/>
              <w:left w:val="nil"/>
              <w:bottom w:val="single" w:sz="4" w:space="0" w:color="auto"/>
              <w:right w:val="single" w:sz="4" w:space="0" w:color="auto"/>
            </w:tcBorders>
            <w:shd w:val="clear" w:color="000000" w:fill="B6D9E6"/>
            <w:noWrap/>
            <w:vAlign w:val="center"/>
            <w:hideMark/>
          </w:tcPr>
          <w:p w14:paraId="1457F23E" w14:textId="77777777" w:rsidR="00C2109B" w:rsidRPr="00C2109B" w:rsidRDefault="00C2109B" w:rsidP="00C2109B">
            <w:pPr>
              <w:spacing w:line="240" w:lineRule="auto"/>
              <w:jc w:val="right"/>
              <w:rPr>
                <w:b/>
                <w:bCs/>
                <w:sz w:val="12"/>
                <w:szCs w:val="12"/>
              </w:rPr>
            </w:pPr>
            <w:r w:rsidRPr="00C2109B">
              <w:rPr>
                <w:b/>
                <w:bCs/>
                <w:sz w:val="12"/>
                <w:szCs w:val="12"/>
              </w:rPr>
              <w:t>36 703 448,28</w:t>
            </w:r>
          </w:p>
        </w:tc>
        <w:tc>
          <w:tcPr>
            <w:tcW w:w="498" w:type="pct"/>
            <w:tcBorders>
              <w:top w:val="nil"/>
              <w:left w:val="nil"/>
              <w:bottom w:val="single" w:sz="4" w:space="0" w:color="auto"/>
              <w:right w:val="single" w:sz="4" w:space="0" w:color="auto"/>
            </w:tcBorders>
            <w:shd w:val="clear" w:color="000000" w:fill="B6D9E6"/>
            <w:noWrap/>
            <w:vAlign w:val="center"/>
            <w:hideMark/>
          </w:tcPr>
          <w:p w14:paraId="0CF4F7D0" w14:textId="77777777" w:rsidR="00C2109B" w:rsidRPr="00C2109B" w:rsidRDefault="00C2109B" w:rsidP="00C2109B">
            <w:pPr>
              <w:spacing w:line="240" w:lineRule="auto"/>
              <w:jc w:val="right"/>
              <w:rPr>
                <w:b/>
                <w:bCs/>
                <w:sz w:val="12"/>
                <w:szCs w:val="12"/>
              </w:rPr>
            </w:pPr>
            <w:r w:rsidRPr="00C2109B">
              <w:rPr>
                <w:b/>
                <w:bCs/>
                <w:sz w:val="12"/>
                <w:szCs w:val="12"/>
              </w:rPr>
              <w:t>98,4</w:t>
            </w:r>
          </w:p>
        </w:tc>
      </w:tr>
      <w:tr w:rsidR="00C2109B" w:rsidRPr="00C2109B" w14:paraId="719D24FC" w14:textId="77777777" w:rsidTr="00C2109B">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4D6FFBCE" w14:textId="77777777" w:rsidR="00C2109B" w:rsidRPr="00C2109B" w:rsidRDefault="00C2109B" w:rsidP="00C2109B">
            <w:pPr>
              <w:spacing w:line="240" w:lineRule="auto"/>
              <w:rPr>
                <w:b/>
                <w:bCs/>
                <w:sz w:val="12"/>
                <w:szCs w:val="12"/>
              </w:rPr>
            </w:pPr>
            <w:r w:rsidRPr="00C2109B">
              <w:rPr>
                <w:b/>
                <w:bCs/>
                <w:sz w:val="12"/>
                <w:szCs w:val="12"/>
              </w:rPr>
              <w:t>Funkcjonowanie Urzędu Miasta</w:t>
            </w:r>
          </w:p>
        </w:tc>
        <w:tc>
          <w:tcPr>
            <w:tcW w:w="558" w:type="pct"/>
            <w:tcBorders>
              <w:top w:val="nil"/>
              <w:left w:val="nil"/>
              <w:bottom w:val="single" w:sz="4" w:space="0" w:color="auto"/>
              <w:right w:val="single" w:sz="4" w:space="0" w:color="auto"/>
            </w:tcBorders>
            <w:shd w:val="clear" w:color="000000" w:fill="D5E3F2"/>
            <w:noWrap/>
            <w:vAlign w:val="center"/>
            <w:hideMark/>
          </w:tcPr>
          <w:p w14:paraId="5C1BDE62" w14:textId="77777777" w:rsidR="00C2109B" w:rsidRPr="00C2109B" w:rsidRDefault="00C2109B" w:rsidP="00C2109B">
            <w:pPr>
              <w:spacing w:line="240" w:lineRule="auto"/>
              <w:jc w:val="right"/>
              <w:rPr>
                <w:b/>
                <w:bCs/>
                <w:sz w:val="12"/>
                <w:szCs w:val="12"/>
              </w:rPr>
            </w:pPr>
            <w:r w:rsidRPr="00C2109B">
              <w:rPr>
                <w:b/>
                <w:bCs/>
                <w:sz w:val="12"/>
                <w:szCs w:val="12"/>
              </w:rPr>
              <w:t>35 875 029</w:t>
            </w:r>
          </w:p>
        </w:tc>
        <w:tc>
          <w:tcPr>
            <w:tcW w:w="655" w:type="pct"/>
            <w:tcBorders>
              <w:top w:val="nil"/>
              <w:left w:val="nil"/>
              <w:bottom w:val="single" w:sz="4" w:space="0" w:color="auto"/>
              <w:right w:val="single" w:sz="4" w:space="0" w:color="auto"/>
            </w:tcBorders>
            <w:shd w:val="clear" w:color="000000" w:fill="D5E3F2"/>
            <w:noWrap/>
            <w:vAlign w:val="center"/>
            <w:hideMark/>
          </w:tcPr>
          <w:p w14:paraId="342F398F" w14:textId="77777777" w:rsidR="00C2109B" w:rsidRPr="00C2109B" w:rsidRDefault="00C2109B" w:rsidP="00C2109B">
            <w:pPr>
              <w:spacing w:line="240" w:lineRule="auto"/>
              <w:jc w:val="right"/>
              <w:rPr>
                <w:b/>
                <w:bCs/>
                <w:sz w:val="12"/>
                <w:szCs w:val="12"/>
              </w:rPr>
            </w:pPr>
            <w:r w:rsidRPr="00C2109B">
              <w:rPr>
                <w:b/>
                <w:bCs/>
                <w:sz w:val="12"/>
                <w:szCs w:val="12"/>
              </w:rPr>
              <w:t>35 323 673,49</w:t>
            </w:r>
          </w:p>
        </w:tc>
        <w:tc>
          <w:tcPr>
            <w:tcW w:w="498" w:type="pct"/>
            <w:tcBorders>
              <w:top w:val="nil"/>
              <w:left w:val="nil"/>
              <w:bottom w:val="single" w:sz="4" w:space="0" w:color="auto"/>
              <w:right w:val="single" w:sz="4" w:space="0" w:color="auto"/>
            </w:tcBorders>
            <w:shd w:val="clear" w:color="000000" w:fill="D5E3F2"/>
            <w:noWrap/>
            <w:vAlign w:val="center"/>
            <w:hideMark/>
          </w:tcPr>
          <w:p w14:paraId="12BFE244" w14:textId="77777777" w:rsidR="00C2109B" w:rsidRPr="00C2109B" w:rsidRDefault="00C2109B" w:rsidP="00C2109B">
            <w:pPr>
              <w:spacing w:line="240" w:lineRule="auto"/>
              <w:jc w:val="right"/>
              <w:rPr>
                <w:b/>
                <w:bCs/>
                <w:sz w:val="12"/>
                <w:szCs w:val="12"/>
              </w:rPr>
            </w:pPr>
            <w:r w:rsidRPr="00C2109B">
              <w:rPr>
                <w:b/>
                <w:bCs/>
                <w:sz w:val="12"/>
                <w:szCs w:val="12"/>
              </w:rPr>
              <w:t>98,5</w:t>
            </w:r>
          </w:p>
        </w:tc>
        <w:tc>
          <w:tcPr>
            <w:tcW w:w="558" w:type="pct"/>
            <w:tcBorders>
              <w:top w:val="nil"/>
              <w:left w:val="nil"/>
              <w:bottom w:val="single" w:sz="4" w:space="0" w:color="auto"/>
              <w:right w:val="single" w:sz="4" w:space="0" w:color="auto"/>
            </w:tcBorders>
            <w:shd w:val="clear" w:color="000000" w:fill="D5E3F2"/>
            <w:noWrap/>
            <w:vAlign w:val="center"/>
            <w:hideMark/>
          </w:tcPr>
          <w:p w14:paraId="665810D6" w14:textId="77777777" w:rsidR="00C2109B" w:rsidRPr="00C2109B" w:rsidRDefault="00C2109B" w:rsidP="00C2109B">
            <w:pPr>
              <w:spacing w:line="240" w:lineRule="auto"/>
              <w:jc w:val="right"/>
              <w:rPr>
                <w:b/>
                <w:bCs/>
                <w:sz w:val="12"/>
                <w:szCs w:val="12"/>
              </w:rPr>
            </w:pPr>
            <w:r w:rsidRPr="00C2109B">
              <w:rPr>
                <w:b/>
                <w:bCs/>
                <w:sz w:val="12"/>
                <w:szCs w:val="12"/>
              </w:rPr>
              <w:t>35 875 029</w:t>
            </w:r>
          </w:p>
        </w:tc>
        <w:tc>
          <w:tcPr>
            <w:tcW w:w="655" w:type="pct"/>
            <w:tcBorders>
              <w:top w:val="nil"/>
              <w:left w:val="nil"/>
              <w:bottom w:val="single" w:sz="4" w:space="0" w:color="auto"/>
              <w:right w:val="single" w:sz="4" w:space="0" w:color="auto"/>
            </w:tcBorders>
            <w:shd w:val="clear" w:color="000000" w:fill="D5E3F2"/>
            <w:noWrap/>
            <w:vAlign w:val="center"/>
            <w:hideMark/>
          </w:tcPr>
          <w:p w14:paraId="5B8ABC2E" w14:textId="77777777" w:rsidR="00C2109B" w:rsidRPr="00C2109B" w:rsidRDefault="00C2109B" w:rsidP="00C2109B">
            <w:pPr>
              <w:spacing w:line="240" w:lineRule="auto"/>
              <w:jc w:val="right"/>
              <w:rPr>
                <w:b/>
                <w:bCs/>
                <w:sz w:val="12"/>
                <w:szCs w:val="12"/>
              </w:rPr>
            </w:pPr>
            <w:r w:rsidRPr="00C2109B">
              <w:rPr>
                <w:b/>
                <w:bCs/>
                <w:sz w:val="12"/>
                <w:szCs w:val="12"/>
              </w:rPr>
              <w:t>35 323 673,49</w:t>
            </w:r>
          </w:p>
        </w:tc>
        <w:tc>
          <w:tcPr>
            <w:tcW w:w="498" w:type="pct"/>
            <w:tcBorders>
              <w:top w:val="nil"/>
              <w:left w:val="nil"/>
              <w:bottom w:val="single" w:sz="4" w:space="0" w:color="auto"/>
              <w:right w:val="single" w:sz="4" w:space="0" w:color="auto"/>
            </w:tcBorders>
            <w:shd w:val="clear" w:color="000000" w:fill="D5E3F2"/>
            <w:noWrap/>
            <w:vAlign w:val="center"/>
            <w:hideMark/>
          </w:tcPr>
          <w:p w14:paraId="746213C3" w14:textId="77777777" w:rsidR="00C2109B" w:rsidRPr="00C2109B" w:rsidRDefault="00C2109B" w:rsidP="00C2109B">
            <w:pPr>
              <w:spacing w:line="240" w:lineRule="auto"/>
              <w:jc w:val="right"/>
              <w:rPr>
                <w:b/>
                <w:bCs/>
                <w:sz w:val="12"/>
                <w:szCs w:val="12"/>
              </w:rPr>
            </w:pPr>
            <w:r w:rsidRPr="00C2109B">
              <w:rPr>
                <w:b/>
                <w:bCs/>
                <w:sz w:val="12"/>
                <w:szCs w:val="12"/>
              </w:rPr>
              <w:t>98,5</w:t>
            </w:r>
          </w:p>
        </w:tc>
      </w:tr>
      <w:tr w:rsidR="00C2109B" w:rsidRPr="00C2109B" w14:paraId="7BCFDF13" w14:textId="77777777" w:rsidTr="00C2109B">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4A0CF35" w14:textId="77777777" w:rsidR="00C2109B" w:rsidRPr="00C2109B" w:rsidRDefault="00C2109B" w:rsidP="00C2109B">
            <w:pPr>
              <w:spacing w:line="240" w:lineRule="auto"/>
              <w:rPr>
                <w:b/>
                <w:bCs/>
                <w:i/>
                <w:iCs/>
                <w:sz w:val="12"/>
                <w:szCs w:val="12"/>
              </w:rPr>
            </w:pPr>
            <w:r w:rsidRPr="00C2109B">
              <w:rPr>
                <w:b/>
                <w:bCs/>
                <w:i/>
                <w:iCs/>
                <w:sz w:val="12"/>
                <w:szCs w:val="12"/>
              </w:rPr>
              <w:t>Utrzymanie stanowisk pracy</w:t>
            </w:r>
          </w:p>
        </w:tc>
        <w:tc>
          <w:tcPr>
            <w:tcW w:w="558" w:type="pct"/>
            <w:tcBorders>
              <w:top w:val="nil"/>
              <w:left w:val="nil"/>
              <w:bottom w:val="single" w:sz="4" w:space="0" w:color="auto"/>
              <w:right w:val="single" w:sz="4" w:space="0" w:color="auto"/>
            </w:tcBorders>
            <w:shd w:val="clear" w:color="000000" w:fill="EAF1F6"/>
            <w:noWrap/>
            <w:vAlign w:val="center"/>
            <w:hideMark/>
          </w:tcPr>
          <w:p w14:paraId="183A013E" w14:textId="77777777" w:rsidR="00C2109B" w:rsidRPr="00C2109B" w:rsidRDefault="00C2109B" w:rsidP="00C2109B">
            <w:pPr>
              <w:spacing w:line="240" w:lineRule="auto"/>
              <w:jc w:val="right"/>
              <w:rPr>
                <w:b/>
                <w:bCs/>
                <w:i/>
                <w:iCs/>
                <w:sz w:val="12"/>
                <w:szCs w:val="12"/>
              </w:rPr>
            </w:pPr>
            <w:r w:rsidRPr="00C2109B">
              <w:rPr>
                <w:b/>
                <w:bCs/>
                <w:i/>
                <w:iCs/>
                <w:sz w:val="12"/>
                <w:szCs w:val="12"/>
              </w:rPr>
              <w:t>31 759 069</w:t>
            </w:r>
          </w:p>
        </w:tc>
        <w:tc>
          <w:tcPr>
            <w:tcW w:w="655" w:type="pct"/>
            <w:tcBorders>
              <w:top w:val="nil"/>
              <w:left w:val="nil"/>
              <w:bottom w:val="single" w:sz="4" w:space="0" w:color="auto"/>
              <w:right w:val="single" w:sz="4" w:space="0" w:color="auto"/>
            </w:tcBorders>
            <w:shd w:val="clear" w:color="000000" w:fill="EAF1F6"/>
            <w:noWrap/>
            <w:vAlign w:val="center"/>
            <w:hideMark/>
          </w:tcPr>
          <w:p w14:paraId="044E6AF6" w14:textId="77777777" w:rsidR="00C2109B" w:rsidRPr="00C2109B" w:rsidRDefault="00C2109B" w:rsidP="00C2109B">
            <w:pPr>
              <w:spacing w:line="240" w:lineRule="auto"/>
              <w:jc w:val="right"/>
              <w:rPr>
                <w:b/>
                <w:bCs/>
                <w:i/>
                <w:iCs/>
                <w:sz w:val="12"/>
                <w:szCs w:val="12"/>
              </w:rPr>
            </w:pPr>
            <w:r w:rsidRPr="00C2109B">
              <w:rPr>
                <w:b/>
                <w:bCs/>
                <w:i/>
                <w:iCs/>
                <w:sz w:val="12"/>
                <w:szCs w:val="12"/>
              </w:rPr>
              <w:t>31 285 692,31</w:t>
            </w:r>
          </w:p>
        </w:tc>
        <w:tc>
          <w:tcPr>
            <w:tcW w:w="498" w:type="pct"/>
            <w:tcBorders>
              <w:top w:val="nil"/>
              <w:left w:val="nil"/>
              <w:bottom w:val="single" w:sz="4" w:space="0" w:color="auto"/>
              <w:right w:val="single" w:sz="4" w:space="0" w:color="auto"/>
            </w:tcBorders>
            <w:shd w:val="clear" w:color="000000" w:fill="EAF1F6"/>
            <w:noWrap/>
            <w:vAlign w:val="center"/>
            <w:hideMark/>
          </w:tcPr>
          <w:p w14:paraId="4F6A2520" w14:textId="77777777" w:rsidR="00C2109B" w:rsidRPr="00C2109B" w:rsidRDefault="00C2109B" w:rsidP="00C2109B">
            <w:pPr>
              <w:spacing w:line="240" w:lineRule="auto"/>
              <w:jc w:val="right"/>
              <w:rPr>
                <w:b/>
                <w:bCs/>
                <w:i/>
                <w:iCs/>
                <w:sz w:val="12"/>
                <w:szCs w:val="12"/>
              </w:rPr>
            </w:pPr>
            <w:r w:rsidRPr="00C2109B">
              <w:rPr>
                <w:b/>
                <w:bCs/>
                <w:i/>
                <w:iCs/>
                <w:sz w:val="12"/>
                <w:szCs w:val="12"/>
              </w:rPr>
              <w:t>98,5</w:t>
            </w:r>
          </w:p>
        </w:tc>
        <w:tc>
          <w:tcPr>
            <w:tcW w:w="558" w:type="pct"/>
            <w:tcBorders>
              <w:top w:val="nil"/>
              <w:left w:val="nil"/>
              <w:bottom w:val="single" w:sz="4" w:space="0" w:color="auto"/>
              <w:right w:val="single" w:sz="4" w:space="0" w:color="auto"/>
            </w:tcBorders>
            <w:shd w:val="clear" w:color="000000" w:fill="EAF1F6"/>
            <w:noWrap/>
            <w:vAlign w:val="center"/>
            <w:hideMark/>
          </w:tcPr>
          <w:p w14:paraId="361F1A96" w14:textId="77777777" w:rsidR="00C2109B" w:rsidRPr="00C2109B" w:rsidRDefault="00C2109B" w:rsidP="00C2109B">
            <w:pPr>
              <w:spacing w:line="240" w:lineRule="auto"/>
              <w:jc w:val="right"/>
              <w:rPr>
                <w:b/>
                <w:bCs/>
                <w:i/>
                <w:iCs/>
                <w:sz w:val="12"/>
                <w:szCs w:val="12"/>
              </w:rPr>
            </w:pPr>
            <w:r w:rsidRPr="00C2109B">
              <w:rPr>
                <w:b/>
                <w:bCs/>
                <w:i/>
                <w:iCs/>
                <w:sz w:val="12"/>
                <w:szCs w:val="12"/>
              </w:rPr>
              <w:t>31 759 069</w:t>
            </w:r>
          </w:p>
        </w:tc>
        <w:tc>
          <w:tcPr>
            <w:tcW w:w="655" w:type="pct"/>
            <w:tcBorders>
              <w:top w:val="nil"/>
              <w:left w:val="nil"/>
              <w:bottom w:val="single" w:sz="4" w:space="0" w:color="auto"/>
              <w:right w:val="single" w:sz="4" w:space="0" w:color="auto"/>
            </w:tcBorders>
            <w:shd w:val="clear" w:color="000000" w:fill="EAF1F6"/>
            <w:noWrap/>
            <w:vAlign w:val="center"/>
            <w:hideMark/>
          </w:tcPr>
          <w:p w14:paraId="624BBDCA" w14:textId="77777777" w:rsidR="00C2109B" w:rsidRPr="00C2109B" w:rsidRDefault="00C2109B" w:rsidP="00C2109B">
            <w:pPr>
              <w:spacing w:line="240" w:lineRule="auto"/>
              <w:jc w:val="right"/>
              <w:rPr>
                <w:b/>
                <w:bCs/>
                <w:i/>
                <w:iCs/>
                <w:sz w:val="12"/>
                <w:szCs w:val="12"/>
              </w:rPr>
            </w:pPr>
            <w:r w:rsidRPr="00C2109B">
              <w:rPr>
                <w:b/>
                <w:bCs/>
                <w:i/>
                <w:iCs/>
                <w:sz w:val="12"/>
                <w:szCs w:val="12"/>
              </w:rPr>
              <w:t>31 285 692,31</w:t>
            </w:r>
          </w:p>
        </w:tc>
        <w:tc>
          <w:tcPr>
            <w:tcW w:w="498" w:type="pct"/>
            <w:tcBorders>
              <w:top w:val="nil"/>
              <w:left w:val="nil"/>
              <w:bottom w:val="single" w:sz="4" w:space="0" w:color="auto"/>
              <w:right w:val="single" w:sz="4" w:space="0" w:color="auto"/>
            </w:tcBorders>
            <w:shd w:val="clear" w:color="000000" w:fill="EAF1F6"/>
            <w:noWrap/>
            <w:vAlign w:val="center"/>
            <w:hideMark/>
          </w:tcPr>
          <w:p w14:paraId="0EBCCB4C" w14:textId="77777777" w:rsidR="00C2109B" w:rsidRPr="00C2109B" w:rsidRDefault="00C2109B" w:rsidP="00C2109B">
            <w:pPr>
              <w:spacing w:line="240" w:lineRule="auto"/>
              <w:jc w:val="right"/>
              <w:rPr>
                <w:b/>
                <w:bCs/>
                <w:i/>
                <w:iCs/>
                <w:sz w:val="12"/>
                <w:szCs w:val="12"/>
              </w:rPr>
            </w:pPr>
            <w:r w:rsidRPr="00C2109B">
              <w:rPr>
                <w:b/>
                <w:bCs/>
                <w:i/>
                <w:iCs/>
                <w:sz w:val="12"/>
                <w:szCs w:val="12"/>
              </w:rPr>
              <w:t>98,5</w:t>
            </w:r>
          </w:p>
        </w:tc>
      </w:tr>
      <w:tr w:rsidR="00C2109B" w:rsidRPr="00C2109B" w14:paraId="6A247336" w14:textId="77777777" w:rsidTr="00C2109B">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70ADCC24" w14:textId="77777777" w:rsidR="00C2109B" w:rsidRPr="00C2109B" w:rsidRDefault="00C2109B" w:rsidP="00C2109B">
            <w:pPr>
              <w:spacing w:line="240" w:lineRule="auto"/>
              <w:rPr>
                <w:sz w:val="12"/>
                <w:szCs w:val="12"/>
              </w:rPr>
            </w:pPr>
            <w:r w:rsidRPr="00C2109B">
              <w:rPr>
                <w:sz w:val="12"/>
                <w:szCs w:val="12"/>
              </w:rPr>
              <w:t>Fundusz wynagrodzeń</w:t>
            </w:r>
          </w:p>
        </w:tc>
        <w:tc>
          <w:tcPr>
            <w:tcW w:w="558" w:type="pct"/>
            <w:tcBorders>
              <w:top w:val="nil"/>
              <w:left w:val="nil"/>
              <w:bottom w:val="single" w:sz="4" w:space="0" w:color="auto"/>
              <w:right w:val="single" w:sz="4" w:space="0" w:color="auto"/>
            </w:tcBorders>
            <w:shd w:val="clear" w:color="auto" w:fill="auto"/>
            <w:noWrap/>
            <w:vAlign w:val="center"/>
            <w:hideMark/>
          </w:tcPr>
          <w:p w14:paraId="567D852D" w14:textId="77777777" w:rsidR="00C2109B" w:rsidRPr="00C2109B" w:rsidRDefault="00C2109B" w:rsidP="00C2109B">
            <w:pPr>
              <w:spacing w:line="240" w:lineRule="auto"/>
              <w:jc w:val="right"/>
              <w:rPr>
                <w:sz w:val="12"/>
                <w:szCs w:val="12"/>
              </w:rPr>
            </w:pPr>
            <w:r w:rsidRPr="00C2109B">
              <w:rPr>
                <w:sz w:val="12"/>
                <w:szCs w:val="12"/>
              </w:rPr>
              <w:t>31 509 329</w:t>
            </w:r>
          </w:p>
        </w:tc>
        <w:tc>
          <w:tcPr>
            <w:tcW w:w="655" w:type="pct"/>
            <w:tcBorders>
              <w:top w:val="nil"/>
              <w:left w:val="nil"/>
              <w:bottom w:val="single" w:sz="4" w:space="0" w:color="auto"/>
              <w:right w:val="single" w:sz="4" w:space="0" w:color="auto"/>
            </w:tcBorders>
            <w:shd w:val="clear" w:color="auto" w:fill="auto"/>
            <w:noWrap/>
            <w:vAlign w:val="center"/>
            <w:hideMark/>
          </w:tcPr>
          <w:p w14:paraId="286AF22E" w14:textId="77777777" w:rsidR="00C2109B" w:rsidRPr="00C2109B" w:rsidRDefault="00C2109B" w:rsidP="00C2109B">
            <w:pPr>
              <w:spacing w:line="240" w:lineRule="auto"/>
              <w:jc w:val="right"/>
              <w:rPr>
                <w:sz w:val="12"/>
                <w:szCs w:val="12"/>
              </w:rPr>
            </w:pPr>
            <w:r w:rsidRPr="00C2109B">
              <w:rPr>
                <w:sz w:val="12"/>
                <w:szCs w:val="12"/>
              </w:rPr>
              <w:t>31 046 672,54</w:t>
            </w:r>
          </w:p>
        </w:tc>
        <w:tc>
          <w:tcPr>
            <w:tcW w:w="498" w:type="pct"/>
            <w:tcBorders>
              <w:top w:val="nil"/>
              <w:left w:val="nil"/>
              <w:bottom w:val="single" w:sz="4" w:space="0" w:color="auto"/>
              <w:right w:val="single" w:sz="4" w:space="0" w:color="auto"/>
            </w:tcBorders>
            <w:shd w:val="clear" w:color="auto" w:fill="auto"/>
            <w:noWrap/>
            <w:vAlign w:val="center"/>
            <w:hideMark/>
          </w:tcPr>
          <w:p w14:paraId="29D99898" w14:textId="77777777" w:rsidR="00C2109B" w:rsidRPr="00C2109B" w:rsidRDefault="00C2109B" w:rsidP="00C2109B">
            <w:pPr>
              <w:spacing w:line="240" w:lineRule="auto"/>
              <w:jc w:val="right"/>
              <w:rPr>
                <w:sz w:val="12"/>
                <w:szCs w:val="12"/>
              </w:rPr>
            </w:pPr>
            <w:r w:rsidRPr="00C2109B">
              <w:rPr>
                <w:sz w:val="12"/>
                <w:szCs w:val="12"/>
              </w:rPr>
              <w:t>98,5</w:t>
            </w:r>
          </w:p>
        </w:tc>
        <w:tc>
          <w:tcPr>
            <w:tcW w:w="558" w:type="pct"/>
            <w:tcBorders>
              <w:top w:val="nil"/>
              <w:left w:val="nil"/>
              <w:bottom w:val="single" w:sz="4" w:space="0" w:color="auto"/>
              <w:right w:val="single" w:sz="4" w:space="0" w:color="auto"/>
            </w:tcBorders>
            <w:shd w:val="clear" w:color="auto" w:fill="auto"/>
            <w:noWrap/>
            <w:vAlign w:val="center"/>
            <w:hideMark/>
          </w:tcPr>
          <w:p w14:paraId="1BBFB672" w14:textId="77777777" w:rsidR="00C2109B" w:rsidRPr="00C2109B" w:rsidRDefault="00C2109B" w:rsidP="00C2109B">
            <w:pPr>
              <w:spacing w:line="240" w:lineRule="auto"/>
              <w:jc w:val="right"/>
              <w:rPr>
                <w:sz w:val="12"/>
                <w:szCs w:val="12"/>
              </w:rPr>
            </w:pPr>
            <w:r w:rsidRPr="00C2109B">
              <w:rPr>
                <w:sz w:val="12"/>
                <w:szCs w:val="12"/>
              </w:rPr>
              <w:t>31 509 329</w:t>
            </w:r>
          </w:p>
        </w:tc>
        <w:tc>
          <w:tcPr>
            <w:tcW w:w="655" w:type="pct"/>
            <w:tcBorders>
              <w:top w:val="nil"/>
              <w:left w:val="nil"/>
              <w:bottom w:val="single" w:sz="4" w:space="0" w:color="auto"/>
              <w:right w:val="single" w:sz="4" w:space="0" w:color="auto"/>
            </w:tcBorders>
            <w:shd w:val="clear" w:color="auto" w:fill="auto"/>
            <w:noWrap/>
            <w:vAlign w:val="center"/>
            <w:hideMark/>
          </w:tcPr>
          <w:p w14:paraId="24C6E1DF" w14:textId="77777777" w:rsidR="00C2109B" w:rsidRPr="00C2109B" w:rsidRDefault="00C2109B" w:rsidP="00C2109B">
            <w:pPr>
              <w:spacing w:line="240" w:lineRule="auto"/>
              <w:jc w:val="right"/>
              <w:rPr>
                <w:sz w:val="12"/>
                <w:szCs w:val="12"/>
              </w:rPr>
            </w:pPr>
            <w:r w:rsidRPr="00C2109B">
              <w:rPr>
                <w:sz w:val="12"/>
                <w:szCs w:val="12"/>
              </w:rPr>
              <w:t>31 046 672,54</w:t>
            </w:r>
          </w:p>
        </w:tc>
        <w:tc>
          <w:tcPr>
            <w:tcW w:w="498" w:type="pct"/>
            <w:tcBorders>
              <w:top w:val="nil"/>
              <w:left w:val="nil"/>
              <w:bottom w:val="single" w:sz="4" w:space="0" w:color="auto"/>
              <w:right w:val="single" w:sz="4" w:space="0" w:color="auto"/>
            </w:tcBorders>
            <w:shd w:val="clear" w:color="auto" w:fill="auto"/>
            <w:noWrap/>
            <w:vAlign w:val="center"/>
            <w:hideMark/>
          </w:tcPr>
          <w:p w14:paraId="7CD3F329" w14:textId="77777777" w:rsidR="00C2109B" w:rsidRPr="00C2109B" w:rsidRDefault="00C2109B" w:rsidP="00C2109B">
            <w:pPr>
              <w:spacing w:line="240" w:lineRule="auto"/>
              <w:jc w:val="right"/>
              <w:rPr>
                <w:sz w:val="12"/>
                <w:szCs w:val="12"/>
              </w:rPr>
            </w:pPr>
            <w:r w:rsidRPr="00C2109B">
              <w:rPr>
                <w:sz w:val="12"/>
                <w:szCs w:val="12"/>
              </w:rPr>
              <w:t>98,5</w:t>
            </w:r>
          </w:p>
        </w:tc>
      </w:tr>
      <w:tr w:rsidR="00C2109B" w:rsidRPr="00C2109B" w14:paraId="267178DD" w14:textId="77777777" w:rsidTr="00C2109B">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1364E09F" w14:textId="77777777" w:rsidR="00C2109B" w:rsidRPr="00C2109B" w:rsidRDefault="00C2109B" w:rsidP="00C2109B">
            <w:pPr>
              <w:spacing w:line="240" w:lineRule="auto"/>
              <w:rPr>
                <w:sz w:val="12"/>
                <w:szCs w:val="12"/>
              </w:rPr>
            </w:pPr>
            <w:r w:rsidRPr="00C2109B">
              <w:rPr>
                <w:sz w:val="12"/>
                <w:szCs w:val="12"/>
              </w:rPr>
              <w:t>Wydatki na rzecz pracownika</w:t>
            </w:r>
          </w:p>
        </w:tc>
        <w:tc>
          <w:tcPr>
            <w:tcW w:w="558" w:type="pct"/>
            <w:tcBorders>
              <w:top w:val="nil"/>
              <w:left w:val="nil"/>
              <w:bottom w:val="single" w:sz="4" w:space="0" w:color="auto"/>
              <w:right w:val="single" w:sz="4" w:space="0" w:color="auto"/>
            </w:tcBorders>
            <w:shd w:val="clear" w:color="auto" w:fill="auto"/>
            <w:noWrap/>
            <w:vAlign w:val="center"/>
            <w:hideMark/>
          </w:tcPr>
          <w:p w14:paraId="2009ECDC" w14:textId="77777777" w:rsidR="00C2109B" w:rsidRPr="00C2109B" w:rsidRDefault="00C2109B" w:rsidP="00C2109B">
            <w:pPr>
              <w:spacing w:line="240" w:lineRule="auto"/>
              <w:jc w:val="right"/>
              <w:rPr>
                <w:sz w:val="12"/>
                <w:szCs w:val="12"/>
              </w:rPr>
            </w:pPr>
            <w:r w:rsidRPr="00C2109B">
              <w:rPr>
                <w:sz w:val="12"/>
                <w:szCs w:val="12"/>
              </w:rPr>
              <w:t>249 740</w:t>
            </w:r>
          </w:p>
        </w:tc>
        <w:tc>
          <w:tcPr>
            <w:tcW w:w="655" w:type="pct"/>
            <w:tcBorders>
              <w:top w:val="nil"/>
              <w:left w:val="nil"/>
              <w:bottom w:val="single" w:sz="4" w:space="0" w:color="auto"/>
              <w:right w:val="single" w:sz="4" w:space="0" w:color="auto"/>
            </w:tcBorders>
            <w:shd w:val="clear" w:color="auto" w:fill="auto"/>
            <w:noWrap/>
            <w:vAlign w:val="center"/>
            <w:hideMark/>
          </w:tcPr>
          <w:p w14:paraId="37D07722" w14:textId="77777777" w:rsidR="00C2109B" w:rsidRPr="00C2109B" w:rsidRDefault="00C2109B" w:rsidP="00C2109B">
            <w:pPr>
              <w:spacing w:line="240" w:lineRule="auto"/>
              <w:jc w:val="right"/>
              <w:rPr>
                <w:sz w:val="12"/>
                <w:szCs w:val="12"/>
              </w:rPr>
            </w:pPr>
            <w:r w:rsidRPr="00C2109B">
              <w:rPr>
                <w:sz w:val="12"/>
                <w:szCs w:val="12"/>
              </w:rPr>
              <w:t>239 019,77</w:t>
            </w:r>
          </w:p>
        </w:tc>
        <w:tc>
          <w:tcPr>
            <w:tcW w:w="498" w:type="pct"/>
            <w:tcBorders>
              <w:top w:val="nil"/>
              <w:left w:val="nil"/>
              <w:bottom w:val="single" w:sz="4" w:space="0" w:color="auto"/>
              <w:right w:val="single" w:sz="4" w:space="0" w:color="auto"/>
            </w:tcBorders>
            <w:shd w:val="clear" w:color="auto" w:fill="auto"/>
            <w:noWrap/>
            <w:vAlign w:val="center"/>
            <w:hideMark/>
          </w:tcPr>
          <w:p w14:paraId="53772A91" w14:textId="77777777" w:rsidR="00C2109B" w:rsidRPr="00C2109B" w:rsidRDefault="00C2109B" w:rsidP="00C2109B">
            <w:pPr>
              <w:spacing w:line="240" w:lineRule="auto"/>
              <w:jc w:val="right"/>
              <w:rPr>
                <w:sz w:val="12"/>
                <w:szCs w:val="12"/>
              </w:rPr>
            </w:pPr>
            <w:r w:rsidRPr="00C2109B">
              <w:rPr>
                <w:sz w:val="12"/>
                <w:szCs w:val="12"/>
              </w:rPr>
              <w:t>95,7</w:t>
            </w:r>
          </w:p>
        </w:tc>
        <w:tc>
          <w:tcPr>
            <w:tcW w:w="558" w:type="pct"/>
            <w:tcBorders>
              <w:top w:val="nil"/>
              <w:left w:val="nil"/>
              <w:bottom w:val="single" w:sz="4" w:space="0" w:color="auto"/>
              <w:right w:val="single" w:sz="4" w:space="0" w:color="auto"/>
            </w:tcBorders>
            <w:shd w:val="clear" w:color="auto" w:fill="auto"/>
            <w:noWrap/>
            <w:vAlign w:val="center"/>
            <w:hideMark/>
          </w:tcPr>
          <w:p w14:paraId="1DA8E700" w14:textId="77777777" w:rsidR="00C2109B" w:rsidRPr="00C2109B" w:rsidRDefault="00C2109B" w:rsidP="00C2109B">
            <w:pPr>
              <w:spacing w:line="240" w:lineRule="auto"/>
              <w:jc w:val="right"/>
              <w:rPr>
                <w:sz w:val="12"/>
                <w:szCs w:val="12"/>
              </w:rPr>
            </w:pPr>
            <w:r w:rsidRPr="00C2109B">
              <w:rPr>
                <w:sz w:val="12"/>
                <w:szCs w:val="12"/>
              </w:rPr>
              <w:t>249 740</w:t>
            </w:r>
          </w:p>
        </w:tc>
        <w:tc>
          <w:tcPr>
            <w:tcW w:w="655" w:type="pct"/>
            <w:tcBorders>
              <w:top w:val="nil"/>
              <w:left w:val="nil"/>
              <w:bottom w:val="single" w:sz="4" w:space="0" w:color="auto"/>
              <w:right w:val="single" w:sz="4" w:space="0" w:color="auto"/>
            </w:tcBorders>
            <w:shd w:val="clear" w:color="auto" w:fill="auto"/>
            <w:noWrap/>
            <w:vAlign w:val="center"/>
            <w:hideMark/>
          </w:tcPr>
          <w:p w14:paraId="73B2BB2C" w14:textId="77777777" w:rsidR="00C2109B" w:rsidRPr="00C2109B" w:rsidRDefault="00C2109B" w:rsidP="00C2109B">
            <w:pPr>
              <w:spacing w:line="240" w:lineRule="auto"/>
              <w:jc w:val="right"/>
              <w:rPr>
                <w:sz w:val="12"/>
                <w:szCs w:val="12"/>
              </w:rPr>
            </w:pPr>
            <w:r w:rsidRPr="00C2109B">
              <w:rPr>
                <w:sz w:val="12"/>
                <w:szCs w:val="12"/>
              </w:rPr>
              <w:t>239 019,77</w:t>
            </w:r>
          </w:p>
        </w:tc>
        <w:tc>
          <w:tcPr>
            <w:tcW w:w="498" w:type="pct"/>
            <w:tcBorders>
              <w:top w:val="nil"/>
              <w:left w:val="nil"/>
              <w:bottom w:val="single" w:sz="4" w:space="0" w:color="auto"/>
              <w:right w:val="single" w:sz="4" w:space="0" w:color="auto"/>
            </w:tcBorders>
            <w:shd w:val="clear" w:color="auto" w:fill="auto"/>
            <w:noWrap/>
            <w:vAlign w:val="center"/>
            <w:hideMark/>
          </w:tcPr>
          <w:p w14:paraId="2AC36E76" w14:textId="77777777" w:rsidR="00C2109B" w:rsidRPr="00C2109B" w:rsidRDefault="00C2109B" w:rsidP="00C2109B">
            <w:pPr>
              <w:spacing w:line="240" w:lineRule="auto"/>
              <w:jc w:val="right"/>
              <w:rPr>
                <w:sz w:val="12"/>
                <w:szCs w:val="12"/>
              </w:rPr>
            </w:pPr>
            <w:r w:rsidRPr="00C2109B">
              <w:rPr>
                <w:sz w:val="12"/>
                <w:szCs w:val="12"/>
              </w:rPr>
              <w:t>95,7</w:t>
            </w:r>
          </w:p>
        </w:tc>
      </w:tr>
      <w:tr w:rsidR="00C2109B" w:rsidRPr="00C2109B" w14:paraId="69F32806" w14:textId="77777777" w:rsidTr="00C2109B">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A368183" w14:textId="77777777" w:rsidR="00C2109B" w:rsidRPr="00C2109B" w:rsidRDefault="00C2109B" w:rsidP="00C2109B">
            <w:pPr>
              <w:spacing w:line="240" w:lineRule="auto"/>
              <w:rPr>
                <w:b/>
                <w:bCs/>
                <w:i/>
                <w:iCs/>
                <w:sz w:val="12"/>
                <w:szCs w:val="12"/>
              </w:rPr>
            </w:pPr>
            <w:r w:rsidRPr="00C2109B">
              <w:rPr>
                <w:b/>
                <w:bCs/>
                <w:i/>
                <w:iCs/>
                <w:sz w:val="12"/>
                <w:szCs w:val="12"/>
              </w:rPr>
              <w:t>Zapewnienie prawidłowego działania Urzędu</w:t>
            </w:r>
          </w:p>
        </w:tc>
        <w:tc>
          <w:tcPr>
            <w:tcW w:w="558" w:type="pct"/>
            <w:tcBorders>
              <w:top w:val="nil"/>
              <w:left w:val="nil"/>
              <w:bottom w:val="single" w:sz="4" w:space="0" w:color="auto"/>
              <w:right w:val="single" w:sz="4" w:space="0" w:color="auto"/>
            </w:tcBorders>
            <w:shd w:val="clear" w:color="000000" w:fill="EAF1F6"/>
            <w:noWrap/>
            <w:vAlign w:val="center"/>
            <w:hideMark/>
          </w:tcPr>
          <w:p w14:paraId="48136684" w14:textId="77777777" w:rsidR="00C2109B" w:rsidRPr="00C2109B" w:rsidRDefault="00C2109B" w:rsidP="00C2109B">
            <w:pPr>
              <w:spacing w:line="240" w:lineRule="auto"/>
              <w:jc w:val="right"/>
              <w:rPr>
                <w:b/>
                <w:bCs/>
                <w:i/>
                <w:iCs/>
                <w:sz w:val="12"/>
                <w:szCs w:val="12"/>
              </w:rPr>
            </w:pPr>
            <w:r w:rsidRPr="00C2109B">
              <w:rPr>
                <w:b/>
                <w:bCs/>
                <w:i/>
                <w:iCs/>
                <w:sz w:val="12"/>
                <w:szCs w:val="12"/>
              </w:rPr>
              <w:t>4 115 960</w:t>
            </w:r>
          </w:p>
        </w:tc>
        <w:tc>
          <w:tcPr>
            <w:tcW w:w="655" w:type="pct"/>
            <w:tcBorders>
              <w:top w:val="nil"/>
              <w:left w:val="nil"/>
              <w:bottom w:val="single" w:sz="4" w:space="0" w:color="auto"/>
              <w:right w:val="single" w:sz="4" w:space="0" w:color="auto"/>
            </w:tcBorders>
            <w:shd w:val="clear" w:color="000000" w:fill="EAF1F6"/>
            <w:noWrap/>
            <w:vAlign w:val="center"/>
            <w:hideMark/>
          </w:tcPr>
          <w:p w14:paraId="2B50AD52" w14:textId="77777777" w:rsidR="00C2109B" w:rsidRPr="00C2109B" w:rsidRDefault="00C2109B" w:rsidP="00C2109B">
            <w:pPr>
              <w:spacing w:line="240" w:lineRule="auto"/>
              <w:jc w:val="right"/>
              <w:rPr>
                <w:b/>
                <w:bCs/>
                <w:i/>
                <w:iCs/>
                <w:sz w:val="12"/>
                <w:szCs w:val="12"/>
              </w:rPr>
            </w:pPr>
            <w:r w:rsidRPr="00C2109B">
              <w:rPr>
                <w:b/>
                <w:bCs/>
                <w:i/>
                <w:iCs/>
                <w:sz w:val="12"/>
                <w:szCs w:val="12"/>
              </w:rPr>
              <w:t>4 037 981,18</w:t>
            </w:r>
          </w:p>
        </w:tc>
        <w:tc>
          <w:tcPr>
            <w:tcW w:w="498" w:type="pct"/>
            <w:tcBorders>
              <w:top w:val="nil"/>
              <w:left w:val="nil"/>
              <w:bottom w:val="single" w:sz="4" w:space="0" w:color="auto"/>
              <w:right w:val="single" w:sz="4" w:space="0" w:color="auto"/>
            </w:tcBorders>
            <w:shd w:val="clear" w:color="000000" w:fill="EAF1F6"/>
            <w:noWrap/>
            <w:vAlign w:val="center"/>
            <w:hideMark/>
          </w:tcPr>
          <w:p w14:paraId="5115F4AF" w14:textId="77777777" w:rsidR="00C2109B" w:rsidRPr="00C2109B" w:rsidRDefault="00C2109B" w:rsidP="00C2109B">
            <w:pPr>
              <w:spacing w:line="240" w:lineRule="auto"/>
              <w:jc w:val="right"/>
              <w:rPr>
                <w:b/>
                <w:bCs/>
                <w:i/>
                <w:iCs/>
                <w:sz w:val="12"/>
                <w:szCs w:val="12"/>
              </w:rPr>
            </w:pPr>
            <w:r w:rsidRPr="00C2109B">
              <w:rPr>
                <w:b/>
                <w:bCs/>
                <w:i/>
                <w:iCs/>
                <w:sz w:val="12"/>
                <w:szCs w:val="12"/>
              </w:rPr>
              <w:t>98,1</w:t>
            </w:r>
          </w:p>
        </w:tc>
        <w:tc>
          <w:tcPr>
            <w:tcW w:w="558" w:type="pct"/>
            <w:tcBorders>
              <w:top w:val="nil"/>
              <w:left w:val="nil"/>
              <w:bottom w:val="single" w:sz="4" w:space="0" w:color="auto"/>
              <w:right w:val="single" w:sz="4" w:space="0" w:color="auto"/>
            </w:tcBorders>
            <w:shd w:val="clear" w:color="000000" w:fill="EAF1F6"/>
            <w:noWrap/>
            <w:vAlign w:val="center"/>
            <w:hideMark/>
          </w:tcPr>
          <w:p w14:paraId="5258CBDE" w14:textId="77777777" w:rsidR="00C2109B" w:rsidRPr="00C2109B" w:rsidRDefault="00C2109B" w:rsidP="00C2109B">
            <w:pPr>
              <w:spacing w:line="240" w:lineRule="auto"/>
              <w:jc w:val="right"/>
              <w:rPr>
                <w:b/>
                <w:bCs/>
                <w:i/>
                <w:iCs/>
                <w:sz w:val="12"/>
                <w:szCs w:val="12"/>
              </w:rPr>
            </w:pPr>
            <w:r w:rsidRPr="00C2109B">
              <w:rPr>
                <w:b/>
                <w:bCs/>
                <w:i/>
                <w:iCs/>
                <w:sz w:val="12"/>
                <w:szCs w:val="12"/>
              </w:rPr>
              <w:t>4 115 960</w:t>
            </w:r>
          </w:p>
        </w:tc>
        <w:tc>
          <w:tcPr>
            <w:tcW w:w="655" w:type="pct"/>
            <w:tcBorders>
              <w:top w:val="nil"/>
              <w:left w:val="nil"/>
              <w:bottom w:val="single" w:sz="4" w:space="0" w:color="auto"/>
              <w:right w:val="single" w:sz="4" w:space="0" w:color="auto"/>
            </w:tcBorders>
            <w:shd w:val="clear" w:color="000000" w:fill="EAF1F6"/>
            <w:noWrap/>
            <w:vAlign w:val="center"/>
            <w:hideMark/>
          </w:tcPr>
          <w:p w14:paraId="3391EBE0" w14:textId="77777777" w:rsidR="00C2109B" w:rsidRPr="00C2109B" w:rsidRDefault="00C2109B" w:rsidP="00C2109B">
            <w:pPr>
              <w:spacing w:line="240" w:lineRule="auto"/>
              <w:jc w:val="right"/>
              <w:rPr>
                <w:b/>
                <w:bCs/>
                <w:i/>
                <w:iCs/>
                <w:sz w:val="12"/>
                <w:szCs w:val="12"/>
              </w:rPr>
            </w:pPr>
            <w:r w:rsidRPr="00C2109B">
              <w:rPr>
                <w:b/>
                <w:bCs/>
                <w:i/>
                <w:iCs/>
                <w:sz w:val="12"/>
                <w:szCs w:val="12"/>
              </w:rPr>
              <w:t>4 037 981,18</w:t>
            </w:r>
          </w:p>
        </w:tc>
        <w:tc>
          <w:tcPr>
            <w:tcW w:w="498" w:type="pct"/>
            <w:tcBorders>
              <w:top w:val="nil"/>
              <w:left w:val="nil"/>
              <w:bottom w:val="single" w:sz="4" w:space="0" w:color="auto"/>
              <w:right w:val="single" w:sz="4" w:space="0" w:color="auto"/>
            </w:tcBorders>
            <w:shd w:val="clear" w:color="000000" w:fill="EAF1F6"/>
            <w:noWrap/>
            <w:vAlign w:val="center"/>
            <w:hideMark/>
          </w:tcPr>
          <w:p w14:paraId="0012BD41" w14:textId="77777777" w:rsidR="00C2109B" w:rsidRPr="00C2109B" w:rsidRDefault="00C2109B" w:rsidP="00C2109B">
            <w:pPr>
              <w:spacing w:line="240" w:lineRule="auto"/>
              <w:jc w:val="right"/>
              <w:rPr>
                <w:b/>
                <w:bCs/>
                <w:i/>
                <w:iCs/>
                <w:sz w:val="12"/>
                <w:szCs w:val="12"/>
              </w:rPr>
            </w:pPr>
            <w:r w:rsidRPr="00C2109B">
              <w:rPr>
                <w:b/>
                <w:bCs/>
                <w:i/>
                <w:iCs/>
                <w:sz w:val="12"/>
                <w:szCs w:val="12"/>
              </w:rPr>
              <w:t>98,1</w:t>
            </w:r>
          </w:p>
        </w:tc>
      </w:tr>
      <w:tr w:rsidR="00C2109B" w:rsidRPr="00C2109B" w14:paraId="3D330745" w14:textId="77777777" w:rsidTr="00C2109B">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30535DFA" w14:textId="77777777" w:rsidR="00C2109B" w:rsidRPr="00C2109B" w:rsidRDefault="00C2109B" w:rsidP="00C2109B">
            <w:pPr>
              <w:spacing w:line="240" w:lineRule="auto"/>
              <w:rPr>
                <w:sz w:val="12"/>
                <w:szCs w:val="12"/>
              </w:rPr>
            </w:pPr>
            <w:r w:rsidRPr="00C2109B">
              <w:rPr>
                <w:sz w:val="12"/>
                <w:szCs w:val="12"/>
              </w:rPr>
              <w:t>Remonty bieżące w budynkach</w:t>
            </w:r>
          </w:p>
        </w:tc>
        <w:tc>
          <w:tcPr>
            <w:tcW w:w="558" w:type="pct"/>
            <w:tcBorders>
              <w:top w:val="nil"/>
              <w:left w:val="nil"/>
              <w:bottom w:val="single" w:sz="4" w:space="0" w:color="auto"/>
              <w:right w:val="single" w:sz="4" w:space="0" w:color="auto"/>
            </w:tcBorders>
            <w:shd w:val="clear" w:color="auto" w:fill="auto"/>
            <w:noWrap/>
            <w:vAlign w:val="center"/>
            <w:hideMark/>
          </w:tcPr>
          <w:p w14:paraId="0949013D" w14:textId="77777777" w:rsidR="00C2109B" w:rsidRPr="00C2109B" w:rsidRDefault="00C2109B" w:rsidP="00C2109B">
            <w:pPr>
              <w:spacing w:line="240" w:lineRule="auto"/>
              <w:jc w:val="right"/>
              <w:rPr>
                <w:sz w:val="12"/>
                <w:szCs w:val="12"/>
              </w:rPr>
            </w:pPr>
            <w:r w:rsidRPr="00C2109B">
              <w:rPr>
                <w:sz w:val="12"/>
                <w:szCs w:val="12"/>
              </w:rPr>
              <w:t>744 214</w:t>
            </w:r>
          </w:p>
        </w:tc>
        <w:tc>
          <w:tcPr>
            <w:tcW w:w="655" w:type="pct"/>
            <w:tcBorders>
              <w:top w:val="nil"/>
              <w:left w:val="nil"/>
              <w:bottom w:val="single" w:sz="4" w:space="0" w:color="auto"/>
              <w:right w:val="single" w:sz="4" w:space="0" w:color="auto"/>
            </w:tcBorders>
            <w:shd w:val="clear" w:color="auto" w:fill="auto"/>
            <w:noWrap/>
            <w:vAlign w:val="center"/>
            <w:hideMark/>
          </w:tcPr>
          <w:p w14:paraId="50C1243A" w14:textId="77777777" w:rsidR="00C2109B" w:rsidRPr="00C2109B" w:rsidRDefault="00C2109B" w:rsidP="00C2109B">
            <w:pPr>
              <w:spacing w:line="240" w:lineRule="auto"/>
              <w:jc w:val="right"/>
              <w:rPr>
                <w:sz w:val="12"/>
                <w:szCs w:val="12"/>
              </w:rPr>
            </w:pPr>
            <w:r w:rsidRPr="00C2109B">
              <w:rPr>
                <w:sz w:val="12"/>
                <w:szCs w:val="12"/>
              </w:rPr>
              <w:t>719 220,31</w:t>
            </w:r>
          </w:p>
        </w:tc>
        <w:tc>
          <w:tcPr>
            <w:tcW w:w="498" w:type="pct"/>
            <w:tcBorders>
              <w:top w:val="nil"/>
              <w:left w:val="nil"/>
              <w:bottom w:val="single" w:sz="4" w:space="0" w:color="auto"/>
              <w:right w:val="single" w:sz="4" w:space="0" w:color="auto"/>
            </w:tcBorders>
            <w:shd w:val="clear" w:color="auto" w:fill="auto"/>
            <w:noWrap/>
            <w:vAlign w:val="center"/>
            <w:hideMark/>
          </w:tcPr>
          <w:p w14:paraId="1C979F36" w14:textId="77777777" w:rsidR="00C2109B" w:rsidRPr="00C2109B" w:rsidRDefault="00C2109B" w:rsidP="00C2109B">
            <w:pPr>
              <w:spacing w:line="240" w:lineRule="auto"/>
              <w:jc w:val="right"/>
              <w:rPr>
                <w:sz w:val="12"/>
                <w:szCs w:val="12"/>
              </w:rPr>
            </w:pPr>
            <w:r w:rsidRPr="00C2109B">
              <w:rPr>
                <w:sz w:val="12"/>
                <w:szCs w:val="12"/>
              </w:rPr>
              <w:t>96,6</w:t>
            </w:r>
          </w:p>
        </w:tc>
        <w:tc>
          <w:tcPr>
            <w:tcW w:w="558" w:type="pct"/>
            <w:tcBorders>
              <w:top w:val="nil"/>
              <w:left w:val="nil"/>
              <w:bottom w:val="single" w:sz="4" w:space="0" w:color="auto"/>
              <w:right w:val="single" w:sz="4" w:space="0" w:color="auto"/>
            </w:tcBorders>
            <w:shd w:val="clear" w:color="auto" w:fill="auto"/>
            <w:noWrap/>
            <w:vAlign w:val="center"/>
            <w:hideMark/>
          </w:tcPr>
          <w:p w14:paraId="7FC3A1CC" w14:textId="77777777" w:rsidR="00C2109B" w:rsidRPr="00C2109B" w:rsidRDefault="00C2109B" w:rsidP="00C2109B">
            <w:pPr>
              <w:spacing w:line="240" w:lineRule="auto"/>
              <w:jc w:val="right"/>
              <w:rPr>
                <w:sz w:val="12"/>
                <w:szCs w:val="12"/>
              </w:rPr>
            </w:pPr>
            <w:r w:rsidRPr="00C2109B">
              <w:rPr>
                <w:sz w:val="12"/>
                <w:szCs w:val="12"/>
              </w:rPr>
              <w:t>744 214</w:t>
            </w:r>
          </w:p>
        </w:tc>
        <w:tc>
          <w:tcPr>
            <w:tcW w:w="655" w:type="pct"/>
            <w:tcBorders>
              <w:top w:val="nil"/>
              <w:left w:val="nil"/>
              <w:bottom w:val="single" w:sz="4" w:space="0" w:color="auto"/>
              <w:right w:val="single" w:sz="4" w:space="0" w:color="auto"/>
            </w:tcBorders>
            <w:shd w:val="clear" w:color="auto" w:fill="auto"/>
            <w:noWrap/>
            <w:vAlign w:val="center"/>
            <w:hideMark/>
          </w:tcPr>
          <w:p w14:paraId="0F22FE62" w14:textId="77777777" w:rsidR="00C2109B" w:rsidRPr="00C2109B" w:rsidRDefault="00C2109B" w:rsidP="00C2109B">
            <w:pPr>
              <w:spacing w:line="240" w:lineRule="auto"/>
              <w:jc w:val="right"/>
              <w:rPr>
                <w:sz w:val="12"/>
                <w:szCs w:val="12"/>
              </w:rPr>
            </w:pPr>
            <w:r w:rsidRPr="00C2109B">
              <w:rPr>
                <w:sz w:val="12"/>
                <w:szCs w:val="12"/>
              </w:rPr>
              <w:t>719 220,31</w:t>
            </w:r>
          </w:p>
        </w:tc>
        <w:tc>
          <w:tcPr>
            <w:tcW w:w="498" w:type="pct"/>
            <w:tcBorders>
              <w:top w:val="nil"/>
              <w:left w:val="nil"/>
              <w:bottom w:val="single" w:sz="4" w:space="0" w:color="auto"/>
              <w:right w:val="single" w:sz="4" w:space="0" w:color="auto"/>
            </w:tcBorders>
            <w:shd w:val="clear" w:color="auto" w:fill="auto"/>
            <w:noWrap/>
            <w:vAlign w:val="center"/>
            <w:hideMark/>
          </w:tcPr>
          <w:p w14:paraId="4C859F09" w14:textId="77777777" w:rsidR="00C2109B" w:rsidRPr="00C2109B" w:rsidRDefault="00C2109B" w:rsidP="00C2109B">
            <w:pPr>
              <w:spacing w:line="240" w:lineRule="auto"/>
              <w:jc w:val="right"/>
              <w:rPr>
                <w:sz w:val="12"/>
                <w:szCs w:val="12"/>
              </w:rPr>
            </w:pPr>
            <w:r w:rsidRPr="00C2109B">
              <w:rPr>
                <w:sz w:val="12"/>
                <w:szCs w:val="12"/>
              </w:rPr>
              <w:t>96,6</w:t>
            </w:r>
          </w:p>
        </w:tc>
      </w:tr>
      <w:tr w:rsidR="00C2109B" w:rsidRPr="00C2109B" w14:paraId="17DB25A1" w14:textId="77777777" w:rsidTr="00C2109B">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69AAA43A" w14:textId="77777777" w:rsidR="00C2109B" w:rsidRPr="00C2109B" w:rsidRDefault="00C2109B" w:rsidP="00C2109B">
            <w:pPr>
              <w:spacing w:line="240" w:lineRule="auto"/>
              <w:rPr>
                <w:sz w:val="12"/>
                <w:szCs w:val="12"/>
              </w:rPr>
            </w:pPr>
            <w:r w:rsidRPr="00C2109B">
              <w:rPr>
                <w:sz w:val="12"/>
                <w:szCs w:val="12"/>
              </w:rPr>
              <w:t>Utrzymanie Urzędu</w:t>
            </w:r>
          </w:p>
        </w:tc>
        <w:tc>
          <w:tcPr>
            <w:tcW w:w="558" w:type="pct"/>
            <w:tcBorders>
              <w:top w:val="nil"/>
              <w:left w:val="nil"/>
              <w:bottom w:val="single" w:sz="4" w:space="0" w:color="auto"/>
              <w:right w:val="single" w:sz="4" w:space="0" w:color="auto"/>
            </w:tcBorders>
            <w:shd w:val="clear" w:color="auto" w:fill="auto"/>
            <w:noWrap/>
            <w:vAlign w:val="center"/>
            <w:hideMark/>
          </w:tcPr>
          <w:p w14:paraId="526B2DD2" w14:textId="77777777" w:rsidR="00C2109B" w:rsidRPr="00C2109B" w:rsidRDefault="00C2109B" w:rsidP="00C2109B">
            <w:pPr>
              <w:spacing w:line="240" w:lineRule="auto"/>
              <w:jc w:val="right"/>
              <w:rPr>
                <w:sz w:val="12"/>
                <w:szCs w:val="12"/>
              </w:rPr>
            </w:pPr>
            <w:r w:rsidRPr="00C2109B">
              <w:rPr>
                <w:sz w:val="12"/>
                <w:szCs w:val="12"/>
              </w:rPr>
              <w:t>1 691 040</w:t>
            </w:r>
          </w:p>
        </w:tc>
        <w:tc>
          <w:tcPr>
            <w:tcW w:w="655" w:type="pct"/>
            <w:tcBorders>
              <w:top w:val="nil"/>
              <w:left w:val="nil"/>
              <w:bottom w:val="single" w:sz="4" w:space="0" w:color="auto"/>
              <w:right w:val="single" w:sz="4" w:space="0" w:color="auto"/>
            </w:tcBorders>
            <w:shd w:val="clear" w:color="auto" w:fill="auto"/>
            <w:noWrap/>
            <w:vAlign w:val="center"/>
            <w:hideMark/>
          </w:tcPr>
          <w:p w14:paraId="74C9A894" w14:textId="77777777" w:rsidR="00C2109B" w:rsidRPr="00C2109B" w:rsidRDefault="00C2109B" w:rsidP="00C2109B">
            <w:pPr>
              <w:spacing w:line="240" w:lineRule="auto"/>
              <w:jc w:val="right"/>
              <w:rPr>
                <w:sz w:val="12"/>
                <w:szCs w:val="12"/>
              </w:rPr>
            </w:pPr>
            <w:r w:rsidRPr="00C2109B">
              <w:rPr>
                <w:sz w:val="12"/>
                <w:szCs w:val="12"/>
              </w:rPr>
              <w:t>1 666 546,37</w:t>
            </w:r>
          </w:p>
        </w:tc>
        <w:tc>
          <w:tcPr>
            <w:tcW w:w="498" w:type="pct"/>
            <w:tcBorders>
              <w:top w:val="nil"/>
              <w:left w:val="nil"/>
              <w:bottom w:val="single" w:sz="4" w:space="0" w:color="auto"/>
              <w:right w:val="single" w:sz="4" w:space="0" w:color="auto"/>
            </w:tcBorders>
            <w:shd w:val="clear" w:color="auto" w:fill="auto"/>
            <w:noWrap/>
            <w:vAlign w:val="center"/>
            <w:hideMark/>
          </w:tcPr>
          <w:p w14:paraId="7755270E" w14:textId="77777777" w:rsidR="00C2109B" w:rsidRPr="00C2109B" w:rsidRDefault="00C2109B" w:rsidP="00C2109B">
            <w:pPr>
              <w:spacing w:line="240" w:lineRule="auto"/>
              <w:jc w:val="right"/>
              <w:rPr>
                <w:sz w:val="12"/>
                <w:szCs w:val="12"/>
              </w:rPr>
            </w:pPr>
            <w:r w:rsidRPr="00C2109B">
              <w:rPr>
                <w:sz w:val="12"/>
                <w:szCs w:val="12"/>
              </w:rPr>
              <w:t>98,6</w:t>
            </w:r>
          </w:p>
        </w:tc>
        <w:tc>
          <w:tcPr>
            <w:tcW w:w="558" w:type="pct"/>
            <w:tcBorders>
              <w:top w:val="nil"/>
              <w:left w:val="nil"/>
              <w:bottom w:val="single" w:sz="4" w:space="0" w:color="auto"/>
              <w:right w:val="single" w:sz="4" w:space="0" w:color="auto"/>
            </w:tcBorders>
            <w:shd w:val="clear" w:color="auto" w:fill="auto"/>
            <w:noWrap/>
            <w:vAlign w:val="center"/>
            <w:hideMark/>
          </w:tcPr>
          <w:p w14:paraId="18C83681" w14:textId="77777777" w:rsidR="00C2109B" w:rsidRPr="00C2109B" w:rsidRDefault="00C2109B" w:rsidP="00C2109B">
            <w:pPr>
              <w:spacing w:line="240" w:lineRule="auto"/>
              <w:jc w:val="right"/>
              <w:rPr>
                <w:sz w:val="12"/>
                <w:szCs w:val="12"/>
              </w:rPr>
            </w:pPr>
            <w:r w:rsidRPr="00C2109B">
              <w:rPr>
                <w:sz w:val="12"/>
                <w:szCs w:val="12"/>
              </w:rPr>
              <w:t>1 691 040</w:t>
            </w:r>
          </w:p>
        </w:tc>
        <w:tc>
          <w:tcPr>
            <w:tcW w:w="655" w:type="pct"/>
            <w:tcBorders>
              <w:top w:val="nil"/>
              <w:left w:val="nil"/>
              <w:bottom w:val="single" w:sz="4" w:space="0" w:color="auto"/>
              <w:right w:val="single" w:sz="4" w:space="0" w:color="auto"/>
            </w:tcBorders>
            <w:shd w:val="clear" w:color="auto" w:fill="auto"/>
            <w:noWrap/>
            <w:vAlign w:val="center"/>
            <w:hideMark/>
          </w:tcPr>
          <w:p w14:paraId="53DFB46D" w14:textId="77777777" w:rsidR="00C2109B" w:rsidRPr="00C2109B" w:rsidRDefault="00C2109B" w:rsidP="00C2109B">
            <w:pPr>
              <w:spacing w:line="240" w:lineRule="auto"/>
              <w:jc w:val="right"/>
              <w:rPr>
                <w:sz w:val="12"/>
                <w:szCs w:val="12"/>
              </w:rPr>
            </w:pPr>
            <w:r w:rsidRPr="00C2109B">
              <w:rPr>
                <w:sz w:val="12"/>
                <w:szCs w:val="12"/>
              </w:rPr>
              <w:t>1 666 546,37</w:t>
            </w:r>
          </w:p>
        </w:tc>
        <w:tc>
          <w:tcPr>
            <w:tcW w:w="498" w:type="pct"/>
            <w:tcBorders>
              <w:top w:val="nil"/>
              <w:left w:val="nil"/>
              <w:bottom w:val="single" w:sz="4" w:space="0" w:color="auto"/>
              <w:right w:val="single" w:sz="4" w:space="0" w:color="auto"/>
            </w:tcBorders>
            <w:shd w:val="clear" w:color="auto" w:fill="auto"/>
            <w:noWrap/>
            <w:vAlign w:val="center"/>
            <w:hideMark/>
          </w:tcPr>
          <w:p w14:paraId="481990F7" w14:textId="77777777" w:rsidR="00C2109B" w:rsidRPr="00C2109B" w:rsidRDefault="00C2109B" w:rsidP="00C2109B">
            <w:pPr>
              <w:spacing w:line="240" w:lineRule="auto"/>
              <w:jc w:val="right"/>
              <w:rPr>
                <w:sz w:val="12"/>
                <w:szCs w:val="12"/>
              </w:rPr>
            </w:pPr>
            <w:r w:rsidRPr="00C2109B">
              <w:rPr>
                <w:sz w:val="12"/>
                <w:szCs w:val="12"/>
              </w:rPr>
              <w:t>98,6</w:t>
            </w:r>
          </w:p>
        </w:tc>
      </w:tr>
      <w:tr w:rsidR="00C2109B" w:rsidRPr="00C2109B" w14:paraId="4CA3568C" w14:textId="77777777" w:rsidTr="00C2109B">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4D3F596B" w14:textId="77777777" w:rsidR="00C2109B" w:rsidRPr="00C2109B" w:rsidRDefault="00C2109B" w:rsidP="00C2109B">
            <w:pPr>
              <w:spacing w:line="240" w:lineRule="auto"/>
              <w:rPr>
                <w:sz w:val="12"/>
                <w:szCs w:val="12"/>
              </w:rPr>
            </w:pPr>
            <w:r w:rsidRPr="00C2109B">
              <w:rPr>
                <w:sz w:val="12"/>
                <w:szCs w:val="12"/>
              </w:rPr>
              <w:t>Obsługa informatyczna</w:t>
            </w:r>
          </w:p>
        </w:tc>
        <w:tc>
          <w:tcPr>
            <w:tcW w:w="558" w:type="pct"/>
            <w:tcBorders>
              <w:top w:val="nil"/>
              <w:left w:val="nil"/>
              <w:bottom w:val="single" w:sz="4" w:space="0" w:color="auto"/>
              <w:right w:val="single" w:sz="4" w:space="0" w:color="auto"/>
            </w:tcBorders>
            <w:shd w:val="clear" w:color="auto" w:fill="auto"/>
            <w:noWrap/>
            <w:vAlign w:val="center"/>
            <w:hideMark/>
          </w:tcPr>
          <w:p w14:paraId="12564619" w14:textId="77777777" w:rsidR="00C2109B" w:rsidRPr="00C2109B" w:rsidRDefault="00C2109B" w:rsidP="00C2109B">
            <w:pPr>
              <w:spacing w:line="240" w:lineRule="auto"/>
              <w:jc w:val="right"/>
              <w:rPr>
                <w:sz w:val="12"/>
                <w:szCs w:val="12"/>
              </w:rPr>
            </w:pPr>
            <w:r w:rsidRPr="00C2109B">
              <w:rPr>
                <w:sz w:val="12"/>
                <w:szCs w:val="12"/>
              </w:rPr>
              <w:t>778 332</w:t>
            </w:r>
          </w:p>
        </w:tc>
        <w:tc>
          <w:tcPr>
            <w:tcW w:w="655" w:type="pct"/>
            <w:tcBorders>
              <w:top w:val="nil"/>
              <w:left w:val="nil"/>
              <w:bottom w:val="single" w:sz="4" w:space="0" w:color="auto"/>
              <w:right w:val="single" w:sz="4" w:space="0" w:color="auto"/>
            </w:tcBorders>
            <w:shd w:val="clear" w:color="auto" w:fill="auto"/>
            <w:noWrap/>
            <w:vAlign w:val="center"/>
            <w:hideMark/>
          </w:tcPr>
          <w:p w14:paraId="12CBF9F6" w14:textId="77777777" w:rsidR="00C2109B" w:rsidRPr="00C2109B" w:rsidRDefault="00C2109B" w:rsidP="00C2109B">
            <w:pPr>
              <w:spacing w:line="240" w:lineRule="auto"/>
              <w:jc w:val="right"/>
              <w:rPr>
                <w:sz w:val="12"/>
                <w:szCs w:val="12"/>
              </w:rPr>
            </w:pPr>
            <w:r w:rsidRPr="00C2109B">
              <w:rPr>
                <w:sz w:val="12"/>
                <w:szCs w:val="12"/>
              </w:rPr>
              <w:t>771 467,70</w:t>
            </w:r>
          </w:p>
        </w:tc>
        <w:tc>
          <w:tcPr>
            <w:tcW w:w="498" w:type="pct"/>
            <w:tcBorders>
              <w:top w:val="nil"/>
              <w:left w:val="nil"/>
              <w:bottom w:val="single" w:sz="4" w:space="0" w:color="auto"/>
              <w:right w:val="single" w:sz="4" w:space="0" w:color="auto"/>
            </w:tcBorders>
            <w:shd w:val="clear" w:color="auto" w:fill="auto"/>
            <w:noWrap/>
            <w:vAlign w:val="center"/>
            <w:hideMark/>
          </w:tcPr>
          <w:p w14:paraId="364113C8" w14:textId="77777777" w:rsidR="00C2109B" w:rsidRPr="00C2109B" w:rsidRDefault="00C2109B" w:rsidP="00C2109B">
            <w:pPr>
              <w:spacing w:line="240" w:lineRule="auto"/>
              <w:jc w:val="right"/>
              <w:rPr>
                <w:sz w:val="12"/>
                <w:szCs w:val="12"/>
              </w:rPr>
            </w:pPr>
            <w:r w:rsidRPr="00C2109B">
              <w:rPr>
                <w:sz w:val="12"/>
                <w:szCs w:val="12"/>
              </w:rPr>
              <w:t>99,1</w:t>
            </w:r>
          </w:p>
        </w:tc>
        <w:tc>
          <w:tcPr>
            <w:tcW w:w="558" w:type="pct"/>
            <w:tcBorders>
              <w:top w:val="nil"/>
              <w:left w:val="nil"/>
              <w:bottom w:val="single" w:sz="4" w:space="0" w:color="auto"/>
              <w:right w:val="single" w:sz="4" w:space="0" w:color="auto"/>
            </w:tcBorders>
            <w:shd w:val="clear" w:color="auto" w:fill="auto"/>
            <w:noWrap/>
            <w:vAlign w:val="center"/>
            <w:hideMark/>
          </w:tcPr>
          <w:p w14:paraId="79A0A915" w14:textId="77777777" w:rsidR="00C2109B" w:rsidRPr="00C2109B" w:rsidRDefault="00C2109B" w:rsidP="00C2109B">
            <w:pPr>
              <w:spacing w:line="240" w:lineRule="auto"/>
              <w:jc w:val="right"/>
              <w:rPr>
                <w:sz w:val="12"/>
                <w:szCs w:val="12"/>
              </w:rPr>
            </w:pPr>
            <w:r w:rsidRPr="00C2109B">
              <w:rPr>
                <w:sz w:val="12"/>
                <w:szCs w:val="12"/>
              </w:rPr>
              <w:t>778 332</w:t>
            </w:r>
          </w:p>
        </w:tc>
        <w:tc>
          <w:tcPr>
            <w:tcW w:w="655" w:type="pct"/>
            <w:tcBorders>
              <w:top w:val="nil"/>
              <w:left w:val="nil"/>
              <w:bottom w:val="single" w:sz="4" w:space="0" w:color="auto"/>
              <w:right w:val="single" w:sz="4" w:space="0" w:color="auto"/>
            </w:tcBorders>
            <w:shd w:val="clear" w:color="auto" w:fill="auto"/>
            <w:noWrap/>
            <w:vAlign w:val="center"/>
            <w:hideMark/>
          </w:tcPr>
          <w:p w14:paraId="23838B22" w14:textId="77777777" w:rsidR="00C2109B" w:rsidRPr="00C2109B" w:rsidRDefault="00C2109B" w:rsidP="00C2109B">
            <w:pPr>
              <w:spacing w:line="240" w:lineRule="auto"/>
              <w:jc w:val="right"/>
              <w:rPr>
                <w:sz w:val="12"/>
                <w:szCs w:val="12"/>
              </w:rPr>
            </w:pPr>
            <w:r w:rsidRPr="00C2109B">
              <w:rPr>
                <w:sz w:val="12"/>
                <w:szCs w:val="12"/>
              </w:rPr>
              <w:t>771 467,70</w:t>
            </w:r>
          </w:p>
        </w:tc>
        <w:tc>
          <w:tcPr>
            <w:tcW w:w="498" w:type="pct"/>
            <w:tcBorders>
              <w:top w:val="nil"/>
              <w:left w:val="nil"/>
              <w:bottom w:val="single" w:sz="4" w:space="0" w:color="auto"/>
              <w:right w:val="single" w:sz="4" w:space="0" w:color="auto"/>
            </w:tcBorders>
            <w:shd w:val="clear" w:color="auto" w:fill="auto"/>
            <w:noWrap/>
            <w:vAlign w:val="center"/>
            <w:hideMark/>
          </w:tcPr>
          <w:p w14:paraId="087D5E9D" w14:textId="77777777" w:rsidR="00C2109B" w:rsidRPr="00C2109B" w:rsidRDefault="00C2109B" w:rsidP="00C2109B">
            <w:pPr>
              <w:spacing w:line="240" w:lineRule="auto"/>
              <w:jc w:val="right"/>
              <w:rPr>
                <w:sz w:val="12"/>
                <w:szCs w:val="12"/>
              </w:rPr>
            </w:pPr>
            <w:r w:rsidRPr="00C2109B">
              <w:rPr>
                <w:sz w:val="12"/>
                <w:szCs w:val="12"/>
              </w:rPr>
              <w:t>99,1</w:t>
            </w:r>
          </w:p>
        </w:tc>
      </w:tr>
      <w:tr w:rsidR="00C2109B" w:rsidRPr="00C2109B" w14:paraId="43193C2E" w14:textId="77777777" w:rsidTr="00C2109B">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313C0477" w14:textId="77777777" w:rsidR="00C2109B" w:rsidRPr="00C2109B" w:rsidRDefault="00C2109B" w:rsidP="00C2109B">
            <w:pPr>
              <w:spacing w:line="240" w:lineRule="auto"/>
              <w:rPr>
                <w:sz w:val="12"/>
                <w:szCs w:val="12"/>
              </w:rPr>
            </w:pPr>
            <w:r w:rsidRPr="00C2109B">
              <w:rPr>
                <w:sz w:val="12"/>
                <w:szCs w:val="12"/>
              </w:rPr>
              <w:t>Obsługa teletechniczna</w:t>
            </w:r>
          </w:p>
        </w:tc>
        <w:tc>
          <w:tcPr>
            <w:tcW w:w="558" w:type="pct"/>
            <w:tcBorders>
              <w:top w:val="nil"/>
              <w:left w:val="nil"/>
              <w:bottom w:val="single" w:sz="4" w:space="0" w:color="auto"/>
              <w:right w:val="single" w:sz="4" w:space="0" w:color="auto"/>
            </w:tcBorders>
            <w:shd w:val="clear" w:color="auto" w:fill="auto"/>
            <w:noWrap/>
            <w:vAlign w:val="center"/>
            <w:hideMark/>
          </w:tcPr>
          <w:p w14:paraId="66840745" w14:textId="77777777" w:rsidR="00C2109B" w:rsidRPr="00C2109B" w:rsidRDefault="00C2109B" w:rsidP="00C2109B">
            <w:pPr>
              <w:spacing w:line="240" w:lineRule="auto"/>
              <w:jc w:val="right"/>
              <w:rPr>
                <w:sz w:val="12"/>
                <w:szCs w:val="12"/>
              </w:rPr>
            </w:pPr>
            <w:r w:rsidRPr="00C2109B">
              <w:rPr>
                <w:sz w:val="12"/>
                <w:szCs w:val="12"/>
              </w:rPr>
              <w:t>68 031</w:t>
            </w:r>
          </w:p>
        </w:tc>
        <w:tc>
          <w:tcPr>
            <w:tcW w:w="655" w:type="pct"/>
            <w:tcBorders>
              <w:top w:val="nil"/>
              <w:left w:val="nil"/>
              <w:bottom w:val="single" w:sz="4" w:space="0" w:color="auto"/>
              <w:right w:val="single" w:sz="4" w:space="0" w:color="auto"/>
            </w:tcBorders>
            <w:shd w:val="clear" w:color="auto" w:fill="auto"/>
            <w:noWrap/>
            <w:vAlign w:val="center"/>
            <w:hideMark/>
          </w:tcPr>
          <w:p w14:paraId="7217CB30" w14:textId="77777777" w:rsidR="00C2109B" w:rsidRPr="00C2109B" w:rsidRDefault="00C2109B" w:rsidP="00C2109B">
            <w:pPr>
              <w:spacing w:line="240" w:lineRule="auto"/>
              <w:jc w:val="right"/>
              <w:rPr>
                <w:sz w:val="12"/>
                <w:szCs w:val="12"/>
              </w:rPr>
            </w:pPr>
            <w:r w:rsidRPr="00C2109B">
              <w:rPr>
                <w:sz w:val="12"/>
                <w:szCs w:val="12"/>
              </w:rPr>
              <w:t>65 166,57</w:t>
            </w:r>
          </w:p>
        </w:tc>
        <w:tc>
          <w:tcPr>
            <w:tcW w:w="498" w:type="pct"/>
            <w:tcBorders>
              <w:top w:val="nil"/>
              <w:left w:val="nil"/>
              <w:bottom w:val="single" w:sz="4" w:space="0" w:color="auto"/>
              <w:right w:val="single" w:sz="4" w:space="0" w:color="auto"/>
            </w:tcBorders>
            <w:shd w:val="clear" w:color="auto" w:fill="auto"/>
            <w:noWrap/>
            <w:vAlign w:val="center"/>
            <w:hideMark/>
          </w:tcPr>
          <w:p w14:paraId="15DAEA93" w14:textId="77777777" w:rsidR="00C2109B" w:rsidRPr="00C2109B" w:rsidRDefault="00C2109B" w:rsidP="00C2109B">
            <w:pPr>
              <w:spacing w:line="240" w:lineRule="auto"/>
              <w:jc w:val="right"/>
              <w:rPr>
                <w:sz w:val="12"/>
                <w:szCs w:val="12"/>
              </w:rPr>
            </w:pPr>
            <w:r w:rsidRPr="00C2109B">
              <w:rPr>
                <w:sz w:val="12"/>
                <w:szCs w:val="12"/>
              </w:rPr>
              <w:t>95,8</w:t>
            </w:r>
          </w:p>
        </w:tc>
        <w:tc>
          <w:tcPr>
            <w:tcW w:w="558" w:type="pct"/>
            <w:tcBorders>
              <w:top w:val="nil"/>
              <w:left w:val="nil"/>
              <w:bottom w:val="single" w:sz="4" w:space="0" w:color="auto"/>
              <w:right w:val="single" w:sz="4" w:space="0" w:color="auto"/>
            </w:tcBorders>
            <w:shd w:val="clear" w:color="auto" w:fill="auto"/>
            <w:noWrap/>
            <w:vAlign w:val="center"/>
            <w:hideMark/>
          </w:tcPr>
          <w:p w14:paraId="0A65BFE1" w14:textId="77777777" w:rsidR="00C2109B" w:rsidRPr="00C2109B" w:rsidRDefault="00C2109B" w:rsidP="00C2109B">
            <w:pPr>
              <w:spacing w:line="240" w:lineRule="auto"/>
              <w:jc w:val="right"/>
              <w:rPr>
                <w:sz w:val="12"/>
                <w:szCs w:val="12"/>
              </w:rPr>
            </w:pPr>
            <w:r w:rsidRPr="00C2109B">
              <w:rPr>
                <w:sz w:val="12"/>
                <w:szCs w:val="12"/>
              </w:rPr>
              <w:t>68 031</w:t>
            </w:r>
          </w:p>
        </w:tc>
        <w:tc>
          <w:tcPr>
            <w:tcW w:w="655" w:type="pct"/>
            <w:tcBorders>
              <w:top w:val="nil"/>
              <w:left w:val="nil"/>
              <w:bottom w:val="single" w:sz="4" w:space="0" w:color="auto"/>
              <w:right w:val="single" w:sz="4" w:space="0" w:color="auto"/>
            </w:tcBorders>
            <w:shd w:val="clear" w:color="auto" w:fill="auto"/>
            <w:noWrap/>
            <w:vAlign w:val="center"/>
            <w:hideMark/>
          </w:tcPr>
          <w:p w14:paraId="7C7ED03C" w14:textId="77777777" w:rsidR="00C2109B" w:rsidRPr="00C2109B" w:rsidRDefault="00C2109B" w:rsidP="00C2109B">
            <w:pPr>
              <w:spacing w:line="240" w:lineRule="auto"/>
              <w:jc w:val="right"/>
              <w:rPr>
                <w:sz w:val="12"/>
                <w:szCs w:val="12"/>
              </w:rPr>
            </w:pPr>
            <w:r w:rsidRPr="00C2109B">
              <w:rPr>
                <w:sz w:val="12"/>
                <w:szCs w:val="12"/>
              </w:rPr>
              <w:t>65 166,57</w:t>
            </w:r>
          </w:p>
        </w:tc>
        <w:tc>
          <w:tcPr>
            <w:tcW w:w="498" w:type="pct"/>
            <w:tcBorders>
              <w:top w:val="nil"/>
              <w:left w:val="nil"/>
              <w:bottom w:val="single" w:sz="4" w:space="0" w:color="auto"/>
              <w:right w:val="single" w:sz="4" w:space="0" w:color="auto"/>
            </w:tcBorders>
            <w:shd w:val="clear" w:color="auto" w:fill="auto"/>
            <w:noWrap/>
            <w:vAlign w:val="center"/>
            <w:hideMark/>
          </w:tcPr>
          <w:p w14:paraId="2807822A" w14:textId="77777777" w:rsidR="00C2109B" w:rsidRPr="00C2109B" w:rsidRDefault="00C2109B" w:rsidP="00C2109B">
            <w:pPr>
              <w:spacing w:line="240" w:lineRule="auto"/>
              <w:jc w:val="right"/>
              <w:rPr>
                <w:sz w:val="12"/>
                <w:szCs w:val="12"/>
              </w:rPr>
            </w:pPr>
            <w:r w:rsidRPr="00C2109B">
              <w:rPr>
                <w:sz w:val="12"/>
                <w:szCs w:val="12"/>
              </w:rPr>
              <w:t>95,8</w:t>
            </w:r>
          </w:p>
        </w:tc>
      </w:tr>
      <w:tr w:rsidR="00C2109B" w:rsidRPr="00C2109B" w14:paraId="54150C19" w14:textId="77777777" w:rsidTr="00C2109B">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3A269005" w14:textId="77777777" w:rsidR="00C2109B" w:rsidRPr="00C2109B" w:rsidRDefault="00C2109B" w:rsidP="00C2109B">
            <w:pPr>
              <w:spacing w:line="240" w:lineRule="auto"/>
              <w:rPr>
                <w:sz w:val="12"/>
                <w:szCs w:val="12"/>
              </w:rPr>
            </w:pPr>
            <w:r w:rsidRPr="00C2109B">
              <w:rPr>
                <w:sz w:val="12"/>
                <w:szCs w:val="12"/>
              </w:rPr>
              <w:t>Obsługa prawna</w:t>
            </w:r>
          </w:p>
        </w:tc>
        <w:tc>
          <w:tcPr>
            <w:tcW w:w="558" w:type="pct"/>
            <w:tcBorders>
              <w:top w:val="nil"/>
              <w:left w:val="nil"/>
              <w:bottom w:val="single" w:sz="4" w:space="0" w:color="auto"/>
              <w:right w:val="single" w:sz="4" w:space="0" w:color="auto"/>
            </w:tcBorders>
            <w:shd w:val="clear" w:color="auto" w:fill="auto"/>
            <w:noWrap/>
            <w:vAlign w:val="center"/>
            <w:hideMark/>
          </w:tcPr>
          <w:p w14:paraId="746FEB73" w14:textId="77777777" w:rsidR="00C2109B" w:rsidRPr="00C2109B" w:rsidRDefault="00C2109B" w:rsidP="00C2109B">
            <w:pPr>
              <w:spacing w:line="240" w:lineRule="auto"/>
              <w:jc w:val="right"/>
              <w:rPr>
                <w:sz w:val="12"/>
                <w:szCs w:val="12"/>
              </w:rPr>
            </w:pPr>
            <w:r w:rsidRPr="00C2109B">
              <w:rPr>
                <w:sz w:val="12"/>
                <w:szCs w:val="12"/>
              </w:rPr>
              <w:t>9 376</w:t>
            </w:r>
          </w:p>
        </w:tc>
        <w:tc>
          <w:tcPr>
            <w:tcW w:w="655" w:type="pct"/>
            <w:tcBorders>
              <w:top w:val="nil"/>
              <w:left w:val="nil"/>
              <w:bottom w:val="single" w:sz="4" w:space="0" w:color="auto"/>
              <w:right w:val="single" w:sz="4" w:space="0" w:color="auto"/>
            </w:tcBorders>
            <w:shd w:val="clear" w:color="auto" w:fill="auto"/>
            <w:noWrap/>
            <w:vAlign w:val="center"/>
            <w:hideMark/>
          </w:tcPr>
          <w:p w14:paraId="04A8A09A" w14:textId="77777777" w:rsidR="00C2109B" w:rsidRPr="00C2109B" w:rsidRDefault="00C2109B" w:rsidP="00C2109B">
            <w:pPr>
              <w:spacing w:line="240" w:lineRule="auto"/>
              <w:jc w:val="right"/>
              <w:rPr>
                <w:sz w:val="12"/>
                <w:szCs w:val="12"/>
              </w:rPr>
            </w:pPr>
            <w:r w:rsidRPr="00C2109B">
              <w:rPr>
                <w:sz w:val="12"/>
                <w:szCs w:val="12"/>
              </w:rPr>
              <w:t>9 375,65</w:t>
            </w:r>
          </w:p>
        </w:tc>
        <w:tc>
          <w:tcPr>
            <w:tcW w:w="498" w:type="pct"/>
            <w:tcBorders>
              <w:top w:val="nil"/>
              <w:left w:val="nil"/>
              <w:bottom w:val="single" w:sz="4" w:space="0" w:color="auto"/>
              <w:right w:val="single" w:sz="4" w:space="0" w:color="auto"/>
            </w:tcBorders>
            <w:shd w:val="clear" w:color="auto" w:fill="auto"/>
            <w:noWrap/>
            <w:vAlign w:val="center"/>
            <w:hideMark/>
          </w:tcPr>
          <w:p w14:paraId="5425F74E" w14:textId="77777777" w:rsidR="00C2109B" w:rsidRPr="00C2109B" w:rsidRDefault="00C2109B" w:rsidP="00C2109B">
            <w:pPr>
              <w:spacing w:line="240" w:lineRule="auto"/>
              <w:jc w:val="right"/>
              <w:rPr>
                <w:sz w:val="12"/>
                <w:szCs w:val="12"/>
              </w:rPr>
            </w:pPr>
            <w:r w:rsidRPr="00C2109B">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4F8D507D" w14:textId="77777777" w:rsidR="00C2109B" w:rsidRPr="00C2109B" w:rsidRDefault="00C2109B" w:rsidP="00C2109B">
            <w:pPr>
              <w:spacing w:line="240" w:lineRule="auto"/>
              <w:jc w:val="right"/>
              <w:rPr>
                <w:sz w:val="12"/>
                <w:szCs w:val="12"/>
              </w:rPr>
            </w:pPr>
            <w:r w:rsidRPr="00C2109B">
              <w:rPr>
                <w:sz w:val="12"/>
                <w:szCs w:val="12"/>
              </w:rPr>
              <w:t>9 376</w:t>
            </w:r>
          </w:p>
        </w:tc>
        <w:tc>
          <w:tcPr>
            <w:tcW w:w="655" w:type="pct"/>
            <w:tcBorders>
              <w:top w:val="nil"/>
              <w:left w:val="nil"/>
              <w:bottom w:val="single" w:sz="4" w:space="0" w:color="auto"/>
              <w:right w:val="single" w:sz="4" w:space="0" w:color="auto"/>
            </w:tcBorders>
            <w:shd w:val="clear" w:color="auto" w:fill="auto"/>
            <w:noWrap/>
            <w:vAlign w:val="center"/>
            <w:hideMark/>
          </w:tcPr>
          <w:p w14:paraId="7B55AD7D" w14:textId="77777777" w:rsidR="00C2109B" w:rsidRPr="00C2109B" w:rsidRDefault="00C2109B" w:rsidP="00C2109B">
            <w:pPr>
              <w:spacing w:line="240" w:lineRule="auto"/>
              <w:jc w:val="right"/>
              <w:rPr>
                <w:sz w:val="12"/>
                <w:szCs w:val="12"/>
              </w:rPr>
            </w:pPr>
            <w:r w:rsidRPr="00C2109B">
              <w:rPr>
                <w:sz w:val="12"/>
                <w:szCs w:val="12"/>
              </w:rPr>
              <w:t>9 375,65</w:t>
            </w:r>
          </w:p>
        </w:tc>
        <w:tc>
          <w:tcPr>
            <w:tcW w:w="498" w:type="pct"/>
            <w:tcBorders>
              <w:top w:val="nil"/>
              <w:left w:val="nil"/>
              <w:bottom w:val="single" w:sz="4" w:space="0" w:color="auto"/>
              <w:right w:val="single" w:sz="4" w:space="0" w:color="auto"/>
            </w:tcBorders>
            <w:shd w:val="clear" w:color="auto" w:fill="auto"/>
            <w:noWrap/>
            <w:vAlign w:val="center"/>
            <w:hideMark/>
          </w:tcPr>
          <w:p w14:paraId="20ED8BB3" w14:textId="77777777" w:rsidR="00C2109B" w:rsidRPr="00C2109B" w:rsidRDefault="00C2109B" w:rsidP="00C2109B">
            <w:pPr>
              <w:spacing w:line="240" w:lineRule="auto"/>
              <w:jc w:val="right"/>
              <w:rPr>
                <w:sz w:val="12"/>
                <w:szCs w:val="12"/>
              </w:rPr>
            </w:pPr>
            <w:r w:rsidRPr="00C2109B">
              <w:rPr>
                <w:sz w:val="12"/>
                <w:szCs w:val="12"/>
              </w:rPr>
              <w:t>100,0</w:t>
            </w:r>
          </w:p>
        </w:tc>
      </w:tr>
      <w:tr w:rsidR="00C2109B" w:rsidRPr="00C2109B" w14:paraId="74B010C2" w14:textId="77777777" w:rsidTr="00C2109B">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467DEC28" w14:textId="77777777" w:rsidR="00C2109B" w:rsidRPr="00C2109B" w:rsidRDefault="00C2109B" w:rsidP="00C2109B">
            <w:pPr>
              <w:spacing w:line="240" w:lineRule="auto"/>
              <w:rPr>
                <w:sz w:val="12"/>
                <w:szCs w:val="12"/>
              </w:rPr>
            </w:pPr>
            <w:r w:rsidRPr="00C2109B">
              <w:rPr>
                <w:sz w:val="12"/>
                <w:szCs w:val="12"/>
              </w:rPr>
              <w:t>Obsługa kancelaryjna</w:t>
            </w:r>
          </w:p>
        </w:tc>
        <w:tc>
          <w:tcPr>
            <w:tcW w:w="558" w:type="pct"/>
            <w:tcBorders>
              <w:top w:val="nil"/>
              <w:left w:val="nil"/>
              <w:bottom w:val="single" w:sz="4" w:space="0" w:color="auto"/>
              <w:right w:val="single" w:sz="4" w:space="0" w:color="auto"/>
            </w:tcBorders>
            <w:shd w:val="clear" w:color="auto" w:fill="auto"/>
            <w:noWrap/>
            <w:vAlign w:val="center"/>
            <w:hideMark/>
          </w:tcPr>
          <w:p w14:paraId="67D98289" w14:textId="77777777" w:rsidR="00C2109B" w:rsidRPr="00C2109B" w:rsidRDefault="00C2109B" w:rsidP="00C2109B">
            <w:pPr>
              <w:spacing w:line="240" w:lineRule="auto"/>
              <w:jc w:val="right"/>
              <w:rPr>
                <w:sz w:val="12"/>
                <w:szCs w:val="12"/>
              </w:rPr>
            </w:pPr>
            <w:r w:rsidRPr="00C2109B">
              <w:rPr>
                <w:sz w:val="12"/>
                <w:szCs w:val="12"/>
              </w:rPr>
              <w:t>293 740</w:t>
            </w:r>
          </w:p>
        </w:tc>
        <w:tc>
          <w:tcPr>
            <w:tcW w:w="655" w:type="pct"/>
            <w:tcBorders>
              <w:top w:val="nil"/>
              <w:left w:val="nil"/>
              <w:bottom w:val="single" w:sz="4" w:space="0" w:color="auto"/>
              <w:right w:val="single" w:sz="4" w:space="0" w:color="auto"/>
            </w:tcBorders>
            <w:shd w:val="clear" w:color="auto" w:fill="auto"/>
            <w:noWrap/>
            <w:vAlign w:val="center"/>
            <w:hideMark/>
          </w:tcPr>
          <w:p w14:paraId="1E71B0F7" w14:textId="77777777" w:rsidR="00C2109B" w:rsidRPr="00C2109B" w:rsidRDefault="00C2109B" w:rsidP="00C2109B">
            <w:pPr>
              <w:spacing w:line="240" w:lineRule="auto"/>
              <w:jc w:val="right"/>
              <w:rPr>
                <w:sz w:val="12"/>
                <w:szCs w:val="12"/>
              </w:rPr>
            </w:pPr>
            <w:r w:rsidRPr="00C2109B">
              <w:rPr>
                <w:sz w:val="12"/>
                <w:szCs w:val="12"/>
              </w:rPr>
              <w:t>284 818,64</w:t>
            </w:r>
          </w:p>
        </w:tc>
        <w:tc>
          <w:tcPr>
            <w:tcW w:w="498" w:type="pct"/>
            <w:tcBorders>
              <w:top w:val="nil"/>
              <w:left w:val="nil"/>
              <w:bottom w:val="single" w:sz="4" w:space="0" w:color="auto"/>
              <w:right w:val="single" w:sz="4" w:space="0" w:color="auto"/>
            </w:tcBorders>
            <w:shd w:val="clear" w:color="auto" w:fill="auto"/>
            <w:noWrap/>
            <w:vAlign w:val="center"/>
            <w:hideMark/>
          </w:tcPr>
          <w:p w14:paraId="0A9EBC7D" w14:textId="77777777" w:rsidR="00C2109B" w:rsidRPr="00C2109B" w:rsidRDefault="00C2109B" w:rsidP="00C2109B">
            <w:pPr>
              <w:spacing w:line="240" w:lineRule="auto"/>
              <w:jc w:val="right"/>
              <w:rPr>
                <w:sz w:val="12"/>
                <w:szCs w:val="12"/>
              </w:rPr>
            </w:pPr>
            <w:r w:rsidRPr="00C2109B">
              <w:rPr>
                <w:sz w:val="12"/>
                <w:szCs w:val="12"/>
              </w:rPr>
              <w:t>97,0</w:t>
            </w:r>
          </w:p>
        </w:tc>
        <w:tc>
          <w:tcPr>
            <w:tcW w:w="558" w:type="pct"/>
            <w:tcBorders>
              <w:top w:val="nil"/>
              <w:left w:val="nil"/>
              <w:bottom w:val="single" w:sz="4" w:space="0" w:color="auto"/>
              <w:right w:val="single" w:sz="4" w:space="0" w:color="auto"/>
            </w:tcBorders>
            <w:shd w:val="clear" w:color="auto" w:fill="auto"/>
            <w:noWrap/>
            <w:vAlign w:val="center"/>
            <w:hideMark/>
          </w:tcPr>
          <w:p w14:paraId="06B1C933" w14:textId="77777777" w:rsidR="00C2109B" w:rsidRPr="00C2109B" w:rsidRDefault="00C2109B" w:rsidP="00C2109B">
            <w:pPr>
              <w:spacing w:line="240" w:lineRule="auto"/>
              <w:jc w:val="right"/>
              <w:rPr>
                <w:sz w:val="12"/>
                <w:szCs w:val="12"/>
              </w:rPr>
            </w:pPr>
            <w:r w:rsidRPr="00C2109B">
              <w:rPr>
                <w:sz w:val="12"/>
                <w:szCs w:val="12"/>
              </w:rPr>
              <w:t>293 740</w:t>
            </w:r>
          </w:p>
        </w:tc>
        <w:tc>
          <w:tcPr>
            <w:tcW w:w="655" w:type="pct"/>
            <w:tcBorders>
              <w:top w:val="nil"/>
              <w:left w:val="nil"/>
              <w:bottom w:val="single" w:sz="4" w:space="0" w:color="auto"/>
              <w:right w:val="single" w:sz="4" w:space="0" w:color="auto"/>
            </w:tcBorders>
            <w:shd w:val="clear" w:color="auto" w:fill="auto"/>
            <w:noWrap/>
            <w:vAlign w:val="center"/>
            <w:hideMark/>
          </w:tcPr>
          <w:p w14:paraId="6D806F6F" w14:textId="77777777" w:rsidR="00C2109B" w:rsidRPr="00C2109B" w:rsidRDefault="00C2109B" w:rsidP="00C2109B">
            <w:pPr>
              <w:spacing w:line="240" w:lineRule="auto"/>
              <w:jc w:val="right"/>
              <w:rPr>
                <w:sz w:val="12"/>
                <w:szCs w:val="12"/>
              </w:rPr>
            </w:pPr>
            <w:r w:rsidRPr="00C2109B">
              <w:rPr>
                <w:sz w:val="12"/>
                <w:szCs w:val="12"/>
              </w:rPr>
              <w:t>284 818,64</w:t>
            </w:r>
          </w:p>
        </w:tc>
        <w:tc>
          <w:tcPr>
            <w:tcW w:w="498" w:type="pct"/>
            <w:tcBorders>
              <w:top w:val="nil"/>
              <w:left w:val="nil"/>
              <w:bottom w:val="single" w:sz="4" w:space="0" w:color="auto"/>
              <w:right w:val="single" w:sz="4" w:space="0" w:color="auto"/>
            </w:tcBorders>
            <w:shd w:val="clear" w:color="auto" w:fill="auto"/>
            <w:noWrap/>
            <w:vAlign w:val="center"/>
            <w:hideMark/>
          </w:tcPr>
          <w:p w14:paraId="733FE138" w14:textId="77777777" w:rsidR="00C2109B" w:rsidRPr="00C2109B" w:rsidRDefault="00C2109B" w:rsidP="00C2109B">
            <w:pPr>
              <w:spacing w:line="240" w:lineRule="auto"/>
              <w:jc w:val="right"/>
              <w:rPr>
                <w:sz w:val="12"/>
                <w:szCs w:val="12"/>
              </w:rPr>
            </w:pPr>
            <w:r w:rsidRPr="00C2109B">
              <w:rPr>
                <w:sz w:val="12"/>
                <w:szCs w:val="12"/>
              </w:rPr>
              <w:t>97,0</w:t>
            </w:r>
          </w:p>
        </w:tc>
      </w:tr>
      <w:tr w:rsidR="00C2109B" w:rsidRPr="00C2109B" w14:paraId="713811ED" w14:textId="77777777" w:rsidTr="00C2109B">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217FE694" w14:textId="77777777" w:rsidR="00C2109B" w:rsidRPr="00C2109B" w:rsidRDefault="00C2109B" w:rsidP="00C2109B">
            <w:pPr>
              <w:spacing w:line="240" w:lineRule="auto"/>
              <w:rPr>
                <w:sz w:val="12"/>
                <w:szCs w:val="12"/>
              </w:rPr>
            </w:pPr>
            <w:r w:rsidRPr="00C2109B">
              <w:rPr>
                <w:sz w:val="12"/>
                <w:szCs w:val="12"/>
              </w:rPr>
              <w:t>Obsługa medialna</w:t>
            </w:r>
          </w:p>
        </w:tc>
        <w:tc>
          <w:tcPr>
            <w:tcW w:w="558" w:type="pct"/>
            <w:tcBorders>
              <w:top w:val="nil"/>
              <w:left w:val="nil"/>
              <w:bottom w:val="single" w:sz="4" w:space="0" w:color="auto"/>
              <w:right w:val="single" w:sz="4" w:space="0" w:color="auto"/>
            </w:tcBorders>
            <w:shd w:val="clear" w:color="auto" w:fill="auto"/>
            <w:noWrap/>
            <w:vAlign w:val="center"/>
            <w:hideMark/>
          </w:tcPr>
          <w:p w14:paraId="42BD783C" w14:textId="77777777" w:rsidR="00C2109B" w:rsidRPr="00C2109B" w:rsidRDefault="00C2109B" w:rsidP="00C2109B">
            <w:pPr>
              <w:spacing w:line="240" w:lineRule="auto"/>
              <w:jc w:val="right"/>
              <w:rPr>
                <w:sz w:val="12"/>
                <w:szCs w:val="12"/>
              </w:rPr>
            </w:pPr>
            <w:r w:rsidRPr="00C2109B">
              <w:rPr>
                <w:sz w:val="12"/>
                <w:szCs w:val="12"/>
              </w:rPr>
              <w:t>5 300</w:t>
            </w:r>
          </w:p>
        </w:tc>
        <w:tc>
          <w:tcPr>
            <w:tcW w:w="655" w:type="pct"/>
            <w:tcBorders>
              <w:top w:val="nil"/>
              <w:left w:val="nil"/>
              <w:bottom w:val="single" w:sz="4" w:space="0" w:color="auto"/>
              <w:right w:val="single" w:sz="4" w:space="0" w:color="auto"/>
            </w:tcBorders>
            <w:shd w:val="clear" w:color="auto" w:fill="auto"/>
            <w:noWrap/>
            <w:vAlign w:val="center"/>
            <w:hideMark/>
          </w:tcPr>
          <w:p w14:paraId="79BA5FAC" w14:textId="77777777" w:rsidR="00C2109B" w:rsidRPr="00C2109B" w:rsidRDefault="00C2109B" w:rsidP="00C2109B">
            <w:pPr>
              <w:spacing w:line="240" w:lineRule="auto"/>
              <w:jc w:val="right"/>
              <w:rPr>
                <w:sz w:val="12"/>
                <w:szCs w:val="12"/>
              </w:rPr>
            </w:pPr>
            <w:r w:rsidRPr="00C2109B">
              <w:rPr>
                <w:sz w:val="12"/>
                <w:szCs w:val="12"/>
              </w:rPr>
              <w:t>3 281,64</w:t>
            </w:r>
          </w:p>
        </w:tc>
        <w:tc>
          <w:tcPr>
            <w:tcW w:w="498" w:type="pct"/>
            <w:tcBorders>
              <w:top w:val="nil"/>
              <w:left w:val="nil"/>
              <w:bottom w:val="single" w:sz="4" w:space="0" w:color="auto"/>
              <w:right w:val="single" w:sz="4" w:space="0" w:color="auto"/>
            </w:tcBorders>
            <w:shd w:val="clear" w:color="auto" w:fill="auto"/>
            <w:noWrap/>
            <w:vAlign w:val="center"/>
            <w:hideMark/>
          </w:tcPr>
          <w:p w14:paraId="7DF54D6E" w14:textId="77777777" w:rsidR="00C2109B" w:rsidRPr="00C2109B" w:rsidRDefault="00C2109B" w:rsidP="00C2109B">
            <w:pPr>
              <w:spacing w:line="240" w:lineRule="auto"/>
              <w:jc w:val="right"/>
              <w:rPr>
                <w:sz w:val="12"/>
                <w:szCs w:val="12"/>
              </w:rPr>
            </w:pPr>
            <w:r w:rsidRPr="00C2109B">
              <w:rPr>
                <w:sz w:val="12"/>
                <w:szCs w:val="12"/>
              </w:rPr>
              <w:t>61,9</w:t>
            </w:r>
          </w:p>
        </w:tc>
        <w:tc>
          <w:tcPr>
            <w:tcW w:w="558" w:type="pct"/>
            <w:tcBorders>
              <w:top w:val="nil"/>
              <w:left w:val="nil"/>
              <w:bottom w:val="single" w:sz="4" w:space="0" w:color="auto"/>
              <w:right w:val="single" w:sz="4" w:space="0" w:color="auto"/>
            </w:tcBorders>
            <w:shd w:val="clear" w:color="auto" w:fill="auto"/>
            <w:noWrap/>
            <w:vAlign w:val="center"/>
            <w:hideMark/>
          </w:tcPr>
          <w:p w14:paraId="46A87038" w14:textId="77777777" w:rsidR="00C2109B" w:rsidRPr="00C2109B" w:rsidRDefault="00C2109B" w:rsidP="00C2109B">
            <w:pPr>
              <w:spacing w:line="240" w:lineRule="auto"/>
              <w:jc w:val="right"/>
              <w:rPr>
                <w:sz w:val="12"/>
                <w:szCs w:val="12"/>
              </w:rPr>
            </w:pPr>
            <w:r w:rsidRPr="00C2109B">
              <w:rPr>
                <w:sz w:val="12"/>
                <w:szCs w:val="12"/>
              </w:rPr>
              <w:t>5 300</w:t>
            </w:r>
          </w:p>
        </w:tc>
        <w:tc>
          <w:tcPr>
            <w:tcW w:w="655" w:type="pct"/>
            <w:tcBorders>
              <w:top w:val="nil"/>
              <w:left w:val="nil"/>
              <w:bottom w:val="single" w:sz="4" w:space="0" w:color="auto"/>
              <w:right w:val="single" w:sz="4" w:space="0" w:color="auto"/>
            </w:tcBorders>
            <w:shd w:val="clear" w:color="auto" w:fill="auto"/>
            <w:noWrap/>
            <w:vAlign w:val="center"/>
            <w:hideMark/>
          </w:tcPr>
          <w:p w14:paraId="46E5E68A" w14:textId="77777777" w:rsidR="00C2109B" w:rsidRPr="00C2109B" w:rsidRDefault="00C2109B" w:rsidP="00C2109B">
            <w:pPr>
              <w:spacing w:line="240" w:lineRule="auto"/>
              <w:jc w:val="right"/>
              <w:rPr>
                <w:sz w:val="12"/>
                <w:szCs w:val="12"/>
              </w:rPr>
            </w:pPr>
            <w:r w:rsidRPr="00C2109B">
              <w:rPr>
                <w:sz w:val="12"/>
                <w:szCs w:val="12"/>
              </w:rPr>
              <w:t>3 281,64</w:t>
            </w:r>
          </w:p>
        </w:tc>
        <w:tc>
          <w:tcPr>
            <w:tcW w:w="498" w:type="pct"/>
            <w:tcBorders>
              <w:top w:val="nil"/>
              <w:left w:val="nil"/>
              <w:bottom w:val="single" w:sz="4" w:space="0" w:color="auto"/>
              <w:right w:val="single" w:sz="4" w:space="0" w:color="auto"/>
            </w:tcBorders>
            <w:shd w:val="clear" w:color="auto" w:fill="auto"/>
            <w:noWrap/>
            <w:vAlign w:val="center"/>
            <w:hideMark/>
          </w:tcPr>
          <w:p w14:paraId="7CCA1FEF" w14:textId="77777777" w:rsidR="00C2109B" w:rsidRPr="00C2109B" w:rsidRDefault="00C2109B" w:rsidP="00C2109B">
            <w:pPr>
              <w:spacing w:line="240" w:lineRule="auto"/>
              <w:jc w:val="right"/>
              <w:rPr>
                <w:sz w:val="12"/>
                <w:szCs w:val="12"/>
              </w:rPr>
            </w:pPr>
            <w:r w:rsidRPr="00C2109B">
              <w:rPr>
                <w:sz w:val="12"/>
                <w:szCs w:val="12"/>
              </w:rPr>
              <w:t>61,9</w:t>
            </w:r>
          </w:p>
        </w:tc>
      </w:tr>
      <w:tr w:rsidR="00C2109B" w:rsidRPr="00C2109B" w14:paraId="5E9F8F90" w14:textId="77777777" w:rsidTr="00C2109B">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0F14A5EA" w14:textId="77777777" w:rsidR="00C2109B" w:rsidRPr="00C2109B" w:rsidRDefault="00C2109B" w:rsidP="00C2109B">
            <w:pPr>
              <w:spacing w:line="240" w:lineRule="auto"/>
              <w:rPr>
                <w:sz w:val="12"/>
                <w:szCs w:val="12"/>
              </w:rPr>
            </w:pPr>
            <w:r w:rsidRPr="00C2109B">
              <w:rPr>
                <w:sz w:val="12"/>
                <w:szCs w:val="12"/>
              </w:rPr>
              <w:t>Ochrona osób i mienia</w:t>
            </w:r>
          </w:p>
        </w:tc>
        <w:tc>
          <w:tcPr>
            <w:tcW w:w="558" w:type="pct"/>
            <w:tcBorders>
              <w:top w:val="nil"/>
              <w:left w:val="nil"/>
              <w:bottom w:val="single" w:sz="4" w:space="0" w:color="auto"/>
              <w:right w:val="single" w:sz="4" w:space="0" w:color="auto"/>
            </w:tcBorders>
            <w:shd w:val="clear" w:color="auto" w:fill="auto"/>
            <w:noWrap/>
            <w:vAlign w:val="center"/>
            <w:hideMark/>
          </w:tcPr>
          <w:p w14:paraId="262DBC61" w14:textId="77777777" w:rsidR="00C2109B" w:rsidRPr="00C2109B" w:rsidRDefault="00C2109B" w:rsidP="00C2109B">
            <w:pPr>
              <w:spacing w:line="240" w:lineRule="auto"/>
              <w:jc w:val="right"/>
              <w:rPr>
                <w:sz w:val="12"/>
                <w:szCs w:val="12"/>
              </w:rPr>
            </w:pPr>
            <w:r w:rsidRPr="00C2109B">
              <w:rPr>
                <w:sz w:val="12"/>
                <w:szCs w:val="12"/>
              </w:rPr>
              <w:t>525 927</w:t>
            </w:r>
          </w:p>
        </w:tc>
        <w:tc>
          <w:tcPr>
            <w:tcW w:w="655" w:type="pct"/>
            <w:tcBorders>
              <w:top w:val="nil"/>
              <w:left w:val="nil"/>
              <w:bottom w:val="single" w:sz="4" w:space="0" w:color="auto"/>
              <w:right w:val="single" w:sz="4" w:space="0" w:color="auto"/>
            </w:tcBorders>
            <w:shd w:val="clear" w:color="auto" w:fill="auto"/>
            <w:noWrap/>
            <w:vAlign w:val="center"/>
            <w:hideMark/>
          </w:tcPr>
          <w:p w14:paraId="43A09BD2" w14:textId="77777777" w:rsidR="00C2109B" w:rsidRPr="00C2109B" w:rsidRDefault="00C2109B" w:rsidP="00C2109B">
            <w:pPr>
              <w:spacing w:line="240" w:lineRule="auto"/>
              <w:jc w:val="right"/>
              <w:rPr>
                <w:sz w:val="12"/>
                <w:szCs w:val="12"/>
              </w:rPr>
            </w:pPr>
            <w:r w:rsidRPr="00C2109B">
              <w:rPr>
                <w:sz w:val="12"/>
                <w:szCs w:val="12"/>
              </w:rPr>
              <w:t>518 104,30</w:t>
            </w:r>
          </w:p>
        </w:tc>
        <w:tc>
          <w:tcPr>
            <w:tcW w:w="498" w:type="pct"/>
            <w:tcBorders>
              <w:top w:val="nil"/>
              <w:left w:val="nil"/>
              <w:bottom w:val="single" w:sz="4" w:space="0" w:color="auto"/>
              <w:right w:val="single" w:sz="4" w:space="0" w:color="auto"/>
            </w:tcBorders>
            <w:shd w:val="clear" w:color="auto" w:fill="auto"/>
            <w:noWrap/>
            <w:vAlign w:val="center"/>
            <w:hideMark/>
          </w:tcPr>
          <w:p w14:paraId="0386A52E" w14:textId="77777777" w:rsidR="00C2109B" w:rsidRPr="00C2109B" w:rsidRDefault="00C2109B" w:rsidP="00C2109B">
            <w:pPr>
              <w:spacing w:line="240" w:lineRule="auto"/>
              <w:jc w:val="right"/>
              <w:rPr>
                <w:sz w:val="12"/>
                <w:szCs w:val="12"/>
              </w:rPr>
            </w:pPr>
            <w:r w:rsidRPr="00C2109B">
              <w:rPr>
                <w:sz w:val="12"/>
                <w:szCs w:val="12"/>
              </w:rPr>
              <w:t>98,5</w:t>
            </w:r>
          </w:p>
        </w:tc>
        <w:tc>
          <w:tcPr>
            <w:tcW w:w="558" w:type="pct"/>
            <w:tcBorders>
              <w:top w:val="nil"/>
              <w:left w:val="nil"/>
              <w:bottom w:val="single" w:sz="4" w:space="0" w:color="auto"/>
              <w:right w:val="single" w:sz="4" w:space="0" w:color="auto"/>
            </w:tcBorders>
            <w:shd w:val="clear" w:color="auto" w:fill="auto"/>
            <w:noWrap/>
            <w:vAlign w:val="center"/>
            <w:hideMark/>
          </w:tcPr>
          <w:p w14:paraId="5F7B79AD" w14:textId="77777777" w:rsidR="00C2109B" w:rsidRPr="00C2109B" w:rsidRDefault="00C2109B" w:rsidP="00C2109B">
            <w:pPr>
              <w:spacing w:line="240" w:lineRule="auto"/>
              <w:jc w:val="right"/>
              <w:rPr>
                <w:sz w:val="12"/>
                <w:szCs w:val="12"/>
              </w:rPr>
            </w:pPr>
            <w:r w:rsidRPr="00C2109B">
              <w:rPr>
                <w:sz w:val="12"/>
                <w:szCs w:val="12"/>
              </w:rPr>
              <w:t>525 927</w:t>
            </w:r>
          </w:p>
        </w:tc>
        <w:tc>
          <w:tcPr>
            <w:tcW w:w="655" w:type="pct"/>
            <w:tcBorders>
              <w:top w:val="nil"/>
              <w:left w:val="nil"/>
              <w:bottom w:val="single" w:sz="4" w:space="0" w:color="auto"/>
              <w:right w:val="single" w:sz="4" w:space="0" w:color="auto"/>
            </w:tcBorders>
            <w:shd w:val="clear" w:color="auto" w:fill="auto"/>
            <w:noWrap/>
            <w:vAlign w:val="center"/>
            <w:hideMark/>
          </w:tcPr>
          <w:p w14:paraId="1EF7C2E2" w14:textId="77777777" w:rsidR="00C2109B" w:rsidRPr="00C2109B" w:rsidRDefault="00C2109B" w:rsidP="00C2109B">
            <w:pPr>
              <w:spacing w:line="240" w:lineRule="auto"/>
              <w:jc w:val="right"/>
              <w:rPr>
                <w:sz w:val="12"/>
                <w:szCs w:val="12"/>
              </w:rPr>
            </w:pPr>
            <w:r w:rsidRPr="00C2109B">
              <w:rPr>
                <w:sz w:val="12"/>
                <w:szCs w:val="12"/>
              </w:rPr>
              <w:t>518 104,30</w:t>
            </w:r>
          </w:p>
        </w:tc>
        <w:tc>
          <w:tcPr>
            <w:tcW w:w="498" w:type="pct"/>
            <w:tcBorders>
              <w:top w:val="nil"/>
              <w:left w:val="nil"/>
              <w:bottom w:val="single" w:sz="4" w:space="0" w:color="auto"/>
              <w:right w:val="single" w:sz="4" w:space="0" w:color="auto"/>
            </w:tcBorders>
            <w:shd w:val="clear" w:color="auto" w:fill="auto"/>
            <w:noWrap/>
            <w:vAlign w:val="center"/>
            <w:hideMark/>
          </w:tcPr>
          <w:p w14:paraId="21FC1432" w14:textId="77777777" w:rsidR="00C2109B" w:rsidRPr="00C2109B" w:rsidRDefault="00C2109B" w:rsidP="00C2109B">
            <w:pPr>
              <w:spacing w:line="240" w:lineRule="auto"/>
              <w:jc w:val="right"/>
              <w:rPr>
                <w:sz w:val="12"/>
                <w:szCs w:val="12"/>
              </w:rPr>
            </w:pPr>
            <w:r w:rsidRPr="00C2109B">
              <w:rPr>
                <w:sz w:val="12"/>
                <w:szCs w:val="12"/>
              </w:rPr>
              <w:t>98,5</w:t>
            </w:r>
          </w:p>
        </w:tc>
      </w:tr>
      <w:tr w:rsidR="00C2109B" w:rsidRPr="00C2109B" w14:paraId="2B28B69D" w14:textId="77777777" w:rsidTr="00C2109B">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2A537981" w14:textId="77777777" w:rsidR="00C2109B" w:rsidRPr="00C2109B" w:rsidRDefault="00C2109B" w:rsidP="00C2109B">
            <w:pPr>
              <w:spacing w:line="240" w:lineRule="auto"/>
              <w:rPr>
                <w:b/>
                <w:bCs/>
                <w:sz w:val="12"/>
                <w:szCs w:val="12"/>
              </w:rPr>
            </w:pPr>
            <w:r w:rsidRPr="00C2109B">
              <w:rPr>
                <w:b/>
                <w:bCs/>
                <w:sz w:val="12"/>
                <w:szCs w:val="12"/>
              </w:rPr>
              <w:t>Rozwój społeczeństwa obywatelskiego</w:t>
            </w:r>
          </w:p>
        </w:tc>
        <w:tc>
          <w:tcPr>
            <w:tcW w:w="558" w:type="pct"/>
            <w:tcBorders>
              <w:top w:val="nil"/>
              <w:left w:val="nil"/>
              <w:bottom w:val="single" w:sz="4" w:space="0" w:color="auto"/>
              <w:right w:val="single" w:sz="4" w:space="0" w:color="auto"/>
            </w:tcBorders>
            <w:shd w:val="clear" w:color="000000" w:fill="D5E3F2"/>
            <w:noWrap/>
            <w:vAlign w:val="center"/>
            <w:hideMark/>
          </w:tcPr>
          <w:p w14:paraId="5F691CCF" w14:textId="77777777" w:rsidR="00C2109B" w:rsidRPr="00C2109B" w:rsidRDefault="00C2109B" w:rsidP="00C2109B">
            <w:pPr>
              <w:spacing w:line="240" w:lineRule="auto"/>
              <w:jc w:val="right"/>
              <w:rPr>
                <w:b/>
                <w:bCs/>
                <w:sz w:val="12"/>
                <w:szCs w:val="12"/>
              </w:rPr>
            </w:pPr>
            <w:r w:rsidRPr="00C2109B">
              <w:rPr>
                <w:b/>
                <w:bCs/>
                <w:sz w:val="12"/>
                <w:szCs w:val="12"/>
              </w:rPr>
              <w:t>1 410 791</w:t>
            </w:r>
          </w:p>
        </w:tc>
        <w:tc>
          <w:tcPr>
            <w:tcW w:w="655" w:type="pct"/>
            <w:tcBorders>
              <w:top w:val="nil"/>
              <w:left w:val="nil"/>
              <w:bottom w:val="single" w:sz="4" w:space="0" w:color="auto"/>
              <w:right w:val="single" w:sz="4" w:space="0" w:color="auto"/>
            </w:tcBorders>
            <w:shd w:val="clear" w:color="000000" w:fill="D5E3F2"/>
            <w:noWrap/>
            <w:vAlign w:val="center"/>
            <w:hideMark/>
          </w:tcPr>
          <w:p w14:paraId="5E830DF5" w14:textId="77777777" w:rsidR="00C2109B" w:rsidRPr="00C2109B" w:rsidRDefault="00C2109B" w:rsidP="00C2109B">
            <w:pPr>
              <w:spacing w:line="240" w:lineRule="auto"/>
              <w:jc w:val="right"/>
              <w:rPr>
                <w:b/>
                <w:bCs/>
                <w:sz w:val="12"/>
                <w:szCs w:val="12"/>
              </w:rPr>
            </w:pPr>
            <w:r w:rsidRPr="00C2109B">
              <w:rPr>
                <w:b/>
                <w:bCs/>
                <w:sz w:val="12"/>
                <w:szCs w:val="12"/>
              </w:rPr>
              <w:t>1 379 774,79</w:t>
            </w:r>
          </w:p>
        </w:tc>
        <w:tc>
          <w:tcPr>
            <w:tcW w:w="498" w:type="pct"/>
            <w:tcBorders>
              <w:top w:val="nil"/>
              <w:left w:val="nil"/>
              <w:bottom w:val="single" w:sz="4" w:space="0" w:color="auto"/>
              <w:right w:val="single" w:sz="4" w:space="0" w:color="auto"/>
            </w:tcBorders>
            <w:shd w:val="clear" w:color="000000" w:fill="D5E3F2"/>
            <w:noWrap/>
            <w:vAlign w:val="center"/>
            <w:hideMark/>
          </w:tcPr>
          <w:p w14:paraId="64BB6B42" w14:textId="77777777" w:rsidR="00C2109B" w:rsidRPr="00C2109B" w:rsidRDefault="00C2109B" w:rsidP="00C2109B">
            <w:pPr>
              <w:spacing w:line="240" w:lineRule="auto"/>
              <w:jc w:val="right"/>
              <w:rPr>
                <w:b/>
                <w:bCs/>
                <w:sz w:val="12"/>
                <w:szCs w:val="12"/>
              </w:rPr>
            </w:pPr>
            <w:r w:rsidRPr="00C2109B">
              <w:rPr>
                <w:b/>
                <w:bCs/>
                <w:sz w:val="12"/>
                <w:szCs w:val="12"/>
              </w:rPr>
              <w:t>97,8</w:t>
            </w:r>
          </w:p>
        </w:tc>
        <w:tc>
          <w:tcPr>
            <w:tcW w:w="558" w:type="pct"/>
            <w:tcBorders>
              <w:top w:val="nil"/>
              <w:left w:val="nil"/>
              <w:bottom w:val="single" w:sz="4" w:space="0" w:color="auto"/>
              <w:right w:val="single" w:sz="4" w:space="0" w:color="auto"/>
            </w:tcBorders>
            <w:shd w:val="clear" w:color="000000" w:fill="D5E3F2"/>
            <w:noWrap/>
            <w:vAlign w:val="center"/>
            <w:hideMark/>
          </w:tcPr>
          <w:p w14:paraId="050EBB77" w14:textId="77777777" w:rsidR="00C2109B" w:rsidRPr="00C2109B" w:rsidRDefault="00C2109B" w:rsidP="00C2109B">
            <w:pPr>
              <w:spacing w:line="240" w:lineRule="auto"/>
              <w:jc w:val="right"/>
              <w:rPr>
                <w:b/>
                <w:bCs/>
                <w:sz w:val="12"/>
                <w:szCs w:val="12"/>
              </w:rPr>
            </w:pPr>
            <w:r w:rsidRPr="00C2109B">
              <w:rPr>
                <w:b/>
                <w:bCs/>
                <w:sz w:val="12"/>
                <w:szCs w:val="12"/>
              </w:rPr>
              <w:t>1 410 791</w:t>
            </w:r>
          </w:p>
        </w:tc>
        <w:tc>
          <w:tcPr>
            <w:tcW w:w="655" w:type="pct"/>
            <w:tcBorders>
              <w:top w:val="nil"/>
              <w:left w:val="nil"/>
              <w:bottom w:val="single" w:sz="4" w:space="0" w:color="auto"/>
              <w:right w:val="single" w:sz="4" w:space="0" w:color="auto"/>
            </w:tcBorders>
            <w:shd w:val="clear" w:color="000000" w:fill="D5E3F2"/>
            <w:noWrap/>
            <w:vAlign w:val="center"/>
            <w:hideMark/>
          </w:tcPr>
          <w:p w14:paraId="213A7AB5" w14:textId="77777777" w:rsidR="00C2109B" w:rsidRPr="00C2109B" w:rsidRDefault="00C2109B" w:rsidP="00C2109B">
            <w:pPr>
              <w:spacing w:line="240" w:lineRule="auto"/>
              <w:jc w:val="right"/>
              <w:rPr>
                <w:b/>
                <w:bCs/>
                <w:sz w:val="12"/>
                <w:szCs w:val="12"/>
              </w:rPr>
            </w:pPr>
            <w:r w:rsidRPr="00C2109B">
              <w:rPr>
                <w:b/>
                <w:bCs/>
                <w:sz w:val="12"/>
                <w:szCs w:val="12"/>
              </w:rPr>
              <w:t>1 379 774,79</w:t>
            </w:r>
          </w:p>
        </w:tc>
        <w:tc>
          <w:tcPr>
            <w:tcW w:w="498" w:type="pct"/>
            <w:tcBorders>
              <w:top w:val="nil"/>
              <w:left w:val="nil"/>
              <w:bottom w:val="single" w:sz="4" w:space="0" w:color="auto"/>
              <w:right w:val="single" w:sz="4" w:space="0" w:color="auto"/>
            </w:tcBorders>
            <w:shd w:val="clear" w:color="000000" w:fill="D5E3F2"/>
            <w:noWrap/>
            <w:vAlign w:val="center"/>
            <w:hideMark/>
          </w:tcPr>
          <w:p w14:paraId="5B822740" w14:textId="77777777" w:rsidR="00C2109B" w:rsidRPr="00C2109B" w:rsidRDefault="00C2109B" w:rsidP="00C2109B">
            <w:pPr>
              <w:spacing w:line="240" w:lineRule="auto"/>
              <w:jc w:val="right"/>
              <w:rPr>
                <w:b/>
                <w:bCs/>
                <w:sz w:val="12"/>
                <w:szCs w:val="12"/>
              </w:rPr>
            </w:pPr>
            <w:r w:rsidRPr="00C2109B">
              <w:rPr>
                <w:b/>
                <w:bCs/>
                <w:sz w:val="12"/>
                <w:szCs w:val="12"/>
              </w:rPr>
              <w:t>97,8</w:t>
            </w:r>
          </w:p>
        </w:tc>
      </w:tr>
      <w:tr w:rsidR="00C2109B" w:rsidRPr="00C2109B" w14:paraId="13BD1B53" w14:textId="77777777" w:rsidTr="00C2109B">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3F2823F" w14:textId="77777777" w:rsidR="00C2109B" w:rsidRPr="00C2109B" w:rsidRDefault="00C2109B" w:rsidP="00C2109B">
            <w:pPr>
              <w:spacing w:line="240" w:lineRule="auto"/>
              <w:rPr>
                <w:b/>
                <w:bCs/>
                <w:i/>
                <w:iCs/>
                <w:sz w:val="12"/>
                <w:szCs w:val="12"/>
              </w:rPr>
            </w:pPr>
            <w:r w:rsidRPr="00C2109B">
              <w:rPr>
                <w:b/>
                <w:bCs/>
                <w:i/>
                <w:iCs/>
                <w:sz w:val="12"/>
                <w:szCs w:val="12"/>
              </w:rPr>
              <w:lastRenderedPageBreak/>
              <w:t>Obsługa organizacyjno-techniczna Rady m.st. Warszawy i Rad Dzielnic</w:t>
            </w:r>
          </w:p>
        </w:tc>
        <w:tc>
          <w:tcPr>
            <w:tcW w:w="558" w:type="pct"/>
            <w:tcBorders>
              <w:top w:val="nil"/>
              <w:left w:val="nil"/>
              <w:bottom w:val="single" w:sz="4" w:space="0" w:color="auto"/>
              <w:right w:val="single" w:sz="4" w:space="0" w:color="auto"/>
            </w:tcBorders>
            <w:shd w:val="clear" w:color="000000" w:fill="EAF1F6"/>
            <w:noWrap/>
            <w:vAlign w:val="center"/>
            <w:hideMark/>
          </w:tcPr>
          <w:p w14:paraId="197B833B" w14:textId="77777777" w:rsidR="00C2109B" w:rsidRPr="00C2109B" w:rsidRDefault="00C2109B" w:rsidP="00C2109B">
            <w:pPr>
              <w:spacing w:line="240" w:lineRule="auto"/>
              <w:jc w:val="right"/>
              <w:rPr>
                <w:b/>
                <w:bCs/>
                <w:i/>
                <w:iCs/>
                <w:sz w:val="12"/>
                <w:szCs w:val="12"/>
              </w:rPr>
            </w:pPr>
            <w:r w:rsidRPr="00C2109B">
              <w:rPr>
                <w:b/>
                <w:bCs/>
                <w:i/>
                <w:iCs/>
                <w:sz w:val="12"/>
                <w:szCs w:val="12"/>
              </w:rPr>
              <w:t>726 040</w:t>
            </w:r>
          </w:p>
        </w:tc>
        <w:tc>
          <w:tcPr>
            <w:tcW w:w="655" w:type="pct"/>
            <w:tcBorders>
              <w:top w:val="nil"/>
              <w:left w:val="nil"/>
              <w:bottom w:val="single" w:sz="4" w:space="0" w:color="auto"/>
              <w:right w:val="single" w:sz="4" w:space="0" w:color="auto"/>
            </w:tcBorders>
            <w:shd w:val="clear" w:color="000000" w:fill="EAF1F6"/>
            <w:noWrap/>
            <w:vAlign w:val="center"/>
            <w:hideMark/>
          </w:tcPr>
          <w:p w14:paraId="326627D4" w14:textId="77777777" w:rsidR="00C2109B" w:rsidRPr="00C2109B" w:rsidRDefault="00C2109B" w:rsidP="00C2109B">
            <w:pPr>
              <w:spacing w:line="240" w:lineRule="auto"/>
              <w:jc w:val="right"/>
              <w:rPr>
                <w:b/>
                <w:bCs/>
                <w:i/>
                <w:iCs/>
                <w:sz w:val="12"/>
                <w:szCs w:val="12"/>
              </w:rPr>
            </w:pPr>
            <w:r w:rsidRPr="00C2109B">
              <w:rPr>
                <w:b/>
                <w:bCs/>
                <w:i/>
                <w:iCs/>
                <w:sz w:val="12"/>
                <w:szCs w:val="12"/>
              </w:rPr>
              <w:t>720 186,70</w:t>
            </w:r>
          </w:p>
        </w:tc>
        <w:tc>
          <w:tcPr>
            <w:tcW w:w="498" w:type="pct"/>
            <w:tcBorders>
              <w:top w:val="nil"/>
              <w:left w:val="nil"/>
              <w:bottom w:val="single" w:sz="4" w:space="0" w:color="auto"/>
              <w:right w:val="single" w:sz="4" w:space="0" w:color="auto"/>
            </w:tcBorders>
            <w:shd w:val="clear" w:color="000000" w:fill="EAF1F6"/>
            <w:noWrap/>
            <w:vAlign w:val="center"/>
            <w:hideMark/>
          </w:tcPr>
          <w:p w14:paraId="1412CF1A" w14:textId="77777777" w:rsidR="00C2109B" w:rsidRPr="00C2109B" w:rsidRDefault="00C2109B" w:rsidP="00C2109B">
            <w:pPr>
              <w:spacing w:line="240" w:lineRule="auto"/>
              <w:jc w:val="right"/>
              <w:rPr>
                <w:b/>
                <w:bCs/>
                <w:i/>
                <w:iCs/>
                <w:sz w:val="12"/>
                <w:szCs w:val="12"/>
              </w:rPr>
            </w:pPr>
            <w:r w:rsidRPr="00C2109B">
              <w:rPr>
                <w:b/>
                <w:bCs/>
                <w:i/>
                <w:iCs/>
                <w:sz w:val="12"/>
                <w:szCs w:val="12"/>
              </w:rPr>
              <w:t>99,2</w:t>
            </w:r>
          </w:p>
        </w:tc>
        <w:tc>
          <w:tcPr>
            <w:tcW w:w="558" w:type="pct"/>
            <w:tcBorders>
              <w:top w:val="nil"/>
              <w:left w:val="nil"/>
              <w:bottom w:val="single" w:sz="4" w:space="0" w:color="auto"/>
              <w:right w:val="single" w:sz="4" w:space="0" w:color="auto"/>
            </w:tcBorders>
            <w:shd w:val="clear" w:color="000000" w:fill="EAF1F6"/>
            <w:noWrap/>
            <w:vAlign w:val="center"/>
            <w:hideMark/>
          </w:tcPr>
          <w:p w14:paraId="309FDF2E" w14:textId="77777777" w:rsidR="00C2109B" w:rsidRPr="00C2109B" w:rsidRDefault="00C2109B" w:rsidP="00C2109B">
            <w:pPr>
              <w:spacing w:line="240" w:lineRule="auto"/>
              <w:jc w:val="right"/>
              <w:rPr>
                <w:b/>
                <w:bCs/>
                <w:i/>
                <w:iCs/>
                <w:sz w:val="12"/>
                <w:szCs w:val="12"/>
              </w:rPr>
            </w:pPr>
            <w:r w:rsidRPr="00C2109B">
              <w:rPr>
                <w:b/>
                <w:bCs/>
                <w:i/>
                <w:iCs/>
                <w:sz w:val="12"/>
                <w:szCs w:val="12"/>
              </w:rPr>
              <w:t>726 040</w:t>
            </w:r>
          </w:p>
        </w:tc>
        <w:tc>
          <w:tcPr>
            <w:tcW w:w="655" w:type="pct"/>
            <w:tcBorders>
              <w:top w:val="nil"/>
              <w:left w:val="nil"/>
              <w:bottom w:val="single" w:sz="4" w:space="0" w:color="auto"/>
              <w:right w:val="single" w:sz="4" w:space="0" w:color="auto"/>
            </w:tcBorders>
            <w:shd w:val="clear" w:color="000000" w:fill="EAF1F6"/>
            <w:noWrap/>
            <w:vAlign w:val="center"/>
            <w:hideMark/>
          </w:tcPr>
          <w:p w14:paraId="0041AD2C" w14:textId="77777777" w:rsidR="00C2109B" w:rsidRPr="00C2109B" w:rsidRDefault="00C2109B" w:rsidP="00C2109B">
            <w:pPr>
              <w:spacing w:line="240" w:lineRule="auto"/>
              <w:jc w:val="right"/>
              <w:rPr>
                <w:b/>
                <w:bCs/>
                <w:i/>
                <w:iCs/>
                <w:sz w:val="12"/>
                <w:szCs w:val="12"/>
              </w:rPr>
            </w:pPr>
            <w:r w:rsidRPr="00C2109B">
              <w:rPr>
                <w:b/>
                <w:bCs/>
                <w:i/>
                <w:iCs/>
                <w:sz w:val="12"/>
                <w:szCs w:val="12"/>
              </w:rPr>
              <w:t>720 186,70</w:t>
            </w:r>
          </w:p>
        </w:tc>
        <w:tc>
          <w:tcPr>
            <w:tcW w:w="498" w:type="pct"/>
            <w:tcBorders>
              <w:top w:val="nil"/>
              <w:left w:val="nil"/>
              <w:bottom w:val="single" w:sz="4" w:space="0" w:color="auto"/>
              <w:right w:val="single" w:sz="4" w:space="0" w:color="auto"/>
            </w:tcBorders>
            <w:shd w:val="clear" w:color="000000" w:fill="EAF1F6"/>
            <w:noWrap/>
            <w:vAlign w:val="center"/>
            <w:hideMark/>
          </w:tcPr>
          <w:p w14:paraId="729D3312" w14:textId="77777777" w:rsidR="00C2109B" w:rsidRPr="00C2109B" w:rsidRDefault="00C2109B" w:rsidP="00C2109B">
            <w:pPr>
              <w:spacing w:line="240" w:lineRule="auto"/>
              <w:jc w:val="right"/>
              <w:rPr>
                <w:b/>
                <w:bCs/>
                <w:i/>
                <w:iCs/>
                <w:sz w:val="12"/>
                <w:szCs w:val="12"/>
              </w:rPr>
            </w:pPr>
            <w:r w:rsidRPr="00C2109B">
              <w:rPr>
                <w:b/>
                <w:bCs/>
                <w:i/>
                <w:iCs/>
                <w:sz w:val="12"/>
                <w:szCs w:val="12"/>
              </w:rPr>
              <w:t>99,2</w:t>
            </w:r>
          </w:p>
        </w:tc>
      </w:tr>
      <w:tr w:rsidR="00C2109B" w:rsidRPr="00C2109B" w14:paraId="133C78BB" w14:textId="77777777" w:rsidTr="00C2109B">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8CE02A9" w14:textId="77777777" w:rsidR="00C2109B" w:rsidRPr="00C2109B" w:rsidRDefault="00C2109B" w:rsidP="00C2109B">
            <w:pPr>
              <w:spacing w:line="240" w:lineRule="auto"/>
              <w:rPr>
                <w:b/>
                <w:bCs/>
                <w:i/>
                <w:iCs/>
                <w:sz w:val="12"/>
                <w:szCs w:val="12"/>
              </w:rPr>
            </w:pPr>
            <w:r w:rsidRPr="00C2109B">
              <w:rPr>
                <w:b/>
                <w:bCs/>
                <w:i/>
                <w:iCs/>
                <w:sz w:val="12"/>
                <w:szCs w:val="12"/>
              </w:rPr>
              <w:t>Utrzymanie i działalność statutowa Rad Osiedli</w:t>
            </w:r>
          </w:p>
        </w:tc>
        <w:tc>
          <w:tcPr>
            <w:tcW w:w="558" w:type="pct"/>
            <w:tcBorders>
              <w:top w:val="nil"/>
              <w:left w:val="nil"/>
              <w:bottom w:val="single" w:sz="4" w:space="0" w:color="auto"/>
              <w:right w:val="single" w:sz="4" w:space="0" w:color="auto"/>
            </w:tcBorders>
            <w:shd w:val="clear" w:color="000000" w:fill="EAF1F6"/>
            <w:noWrap/>
            <w:vAlign w:val="center"/>
            <w:hideMark/>
          </w:tcPr>
          <w:p w14:paraId="7249007B" w14:textId="77777777" w:rsidR="00C2109B" w:rsidRPr="00C2109B" w:rsidRDefault="00C2109B" w:rsidP="00C2109B">
            <w:pPr>
              <w:spacing w:line="240" w:lineRule="auto"/>
              <w:jc w:val="right"/>
              <w:rPr>
                <w:b/>
                <w:bCs/>
                <w:i/>
                <w:iCs/>
                <w:sz w:val="12"/>
                <w:szCs w:val="12"/>
              </w:rPr>
            </w:pPr>
            <w:r w:rsidRPr="00C2109B">
              <w:rPr>
                <w:b/>
                <w:bCs/>
                <w:i/>
                <w:iCs/>
                <w:sz w:val="12"/>
                <w:szCs w:val="12"/>
              </w:rPr>
              <w:t>12 360</w:t>
            </w:r>
          </w:p>
        </w:tc>
        <w:tc>
          <w:tcPr>
            <w:tcW w:w="655" w:type="pct"/>
            <w:tcBorders>
              <w:top w:val="nil"/>
              <w:left w:val="nil"/>
              <w:bottom w:val="single" w:sz="4" w:space="0" w:color="auto"/>
              <w:right w:val="single" w:sz="4" w:space="0" w:color="auto"/>
            </w:tcBorders>
            <w:shd w:val="clear" w:color="000000" w:fill="EAF1F6"/>
            <w:noWrap/>
            <w:vAlign w:val="center"/>
            <w:hideMark/>
          </w:tcPr>
          <w:p w14:paraId="75A46EE2" w14:textId="77777777" w:rsidR="00C2109B" w:rsidRPr="00C2109B" w:rsidRDefault="00C2109B" w:rsidP="00C2109B">
            <w:pPr>
              <w:spacing w:line="240" w:lineRule="auto"/>
              <w:jc w:val="right"/>
              <w:rPr>
                <w:b/>
                <w:bCs/>
                <w:i/>
                <w:iCs/>
                <w:sz w:val="12"/>
                <w:szCs w:val="12"/>
              </w:rPr>
            </w:pPr>
            <w:r w:rsidRPr="00C2109B">
              <w:rPr>
                <w:b/>
                <w:bCs/>
                <w:i/>
                <w:iCs/>
                <w:sz w:val="12"/>
                <w:szCs w:val="12"/>
              </w:rPr>
              <w:t>11 479,92</w:t>
            </w:r>
          </w:p>
        </w:tc>
        <w:tc>
          <w:tcPr>
            <w:tcW w:w="498" w:type="pct"/>
            <w:tcBorders>
              <w:top w:val="nil"/>
              <w:left w:val="nil"/>
              <w:bottom w:val="single" w:sz="4" w:space="0" w:color="auto"/>
              <w:right w:val="single" w:sz="4" w:space="0" w:color="auto"/>
            </w:tcBorders>
            <w:shd w:val="clear" w:color="000000" w:fill="EAF1F6"/>
            <w:noWrap/>
            <w:vAlign w:val="center"/>
            <w:hideMark/>
          </w:tcPr>
          <w:p w14:paraId="403ECC36" w14:textId="77777777" w:rsidR="00C2109B" w:rsidRPr="00C2109B" w:rsidRDefault="00C2109B" w:rsidP="00C2109B">
            <w:pPr>
              <w:spacing w:line="240" w:lineRule="auto"/>
              <w:jc w:val="right"/>
              <w:rPr>
                <w:b/>
                <w:bCs/>
                <w:i/>
                <w:iCs/>
                <w:sz w:val="12"/>
                <w:szCs w:val="12"/>
              </w:rPr>
            </w:pPr>
            <w:r w:rsidRPr="00C2109B">
              <w:rPr>
                <w:b/>
                <w:bCs/>
                <w:i/>
                <w:iCs/>
                <w:sz w:val="12"/>
                <w:szCs w:val="12"/>
              </w:rPr>
              <w:t>92,9</w:t>
            </w:r>
          </w:p>
        </w:tc>
        <w:tc>
          <w:tcPr>
            <w:tcW w:w="558" w:type="pct"/>
            <w:tcBorders>
              <w:top w:val="nil"/>
              <w:left w:val="nil"/>
              <w:bottom w:val="single" w:sz="4" w:space="0" w:color="auto"/>
              <w:right w:val="single" w:sz="4" w:space="0" w:color="auto"/>
            </w:tcBorders>
            <w:shd w:val="clear" w:color="000000" w:fill="EAF1F6"/>
            <w:noWrap/>
            <w:vAlign w:val="center"/>
            <w:hideMark/>
          </w:tcPr>
          <w:p w14:paraId="442D140D" w14:textId="77777777" w:rsidR="00C2109B" w:rsidRPr="00C2109B" w:rsidRDefault="00C2109B" w:rsidP="00C2109B">
            <w:pPr>
              <w:spacing w:line="240" w:lineRule="auto"/>
              <w:jc w:val="right"/>
              <w:rPr>
                <w:b/>
                <w:bCs/>
                <w:i/>
                <w:iCs/>
                <w:sz w:val="12"/>
                <w:szCs w:val="12"/>
              </w:rPr>
            </w:pPr>
            <w:r w:rsidRPr="00C2109B">
              <w:rPr>
                <w:b/>
                <w:bCs/>
                <w:i/>
                <w:iCs/>
                <w:sz w:val="12"/>
                <w:szCs w:val="12"/>
              </w:rPr>
              <w:t>12 360</w:t>
            </w:r>
          </w:p>
        </w:tc>
        <w:tc>
          <w:tcPr>
            <w:tcW w:w="655" w:type="pct"/>
            <w:tcBorders>
              <w:top w:val="nil"/>
              <w:left w:val="nil"/>
              <w:bottom w:val="single" w:sz="4" w:space="0" w:color="auto"/>
              <w:right w:val="single" w:sz="4" w:space="0" w:color="auto"/>
            </w:tcBorders>
            <w:shd w:val="clear" w:color="000000" w:fill="EAF1F6"/>
            <w:noWrap/>
            <w:vAlign w:val="center"/>
            <w:hideMark/>
          </w:tcPr>
          <w:p w14:paraId="106707CC" w14:textId="77777777" w:rsidR="00C2109B" w:rsidRPr="00C2109B" w:rsidRDefault="00C2109B" w:rsidP="00C2109B">
            <w:pPr>
              <w:spacing w:line="240" w:lineRule="auto"/>
              <w:jc w:val="right"/>
              <w:rPr>
                <w:b/>
                <w:bCs/>
                <w:i/>
                <w:iCs/>
                <w:sz w:val="12"/>
                <w:szCs w:val="12"/>
              </w:rPr>
            </w:pPr>
            <w:r w:rsidRPr="00C2109B">
              <w:rPr>
                <w:b/>
                <w:bCs/>
                <w:i/>
                <w:iCs/>
                <w:sz w:val="12"/>
                <w:szCs w:val="12"/>
              </w:rPr>
              <w:t>11 479,92</w:t>
            </w:r>
          </w:p>
        </w:tc>
        <w:tc>
          <w:tcPr>
            <w:tcW w:w="498" w:type="pct"/>
            <w:tcBorders>
              <w:top w:val="nil"/>
              <w:left w:val="nil"/>
              <w:bottom w:val="single" w:sz="4" w:space="0" w:color="auto"/>
              <w:right w:val="single" w:sz="4" w:space="0" w:color="auto"/>
            </w:tcBorders>
            <w:shd w:val="clear" w:color="000000" w:fill="EAF1F6"/>
            <w:noWrap/>
            <w:vAlign w:val="center"/>
            <w:hideMark/>
          </w:tcPr>
          <w:p w14:paraId="5BA2E51D" w14:textId="77777777" w:rsidR="00C2109B" w:rsidRPr="00C2109B" w:rsidRDefault="00C2109B" w:rsidP="00C2109B">
            <w:pPr>
              <w:spacing w:line="240" w:lineRule="auto"/>
              <w:jc w:val="right"/>
              <w:rPr>
                <w:b/>
                <w:bCs/>
                <w:i/>
                <w:iCs/>
                <w:sz w:val="12"/>
                <w:szCs w:val="12"/>
              </w:rPr>
            </w:pPr>
            <w:r w:rsidRPr="00C2109B">
              <w:rPr>
                <w:b/>
                <w:bCs/>
                <w:i/>
                <w:iCs/>
                <w:sz w:val="12"/>
                <w:szCs w:val="12"/>
              </w:rPr>
              <w:t>92,9</w:t>
            </w:r>
          </w:p>
        </w:tc>
      </w:tr>
      <w:tr w:rsidR="00C2109B" w:rsidRPr="00C2109B" w14:paraId="46AA182E" w14:textId="77777777" w:rsidTr="00C2109B">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1F066B1" w14:textId="77777777" w:rsidR="00C2109B" w:rsidRPr="00C2109B" w:rsidRDefault="00C2109B" w:rsidP="00C2109B">
            <w:pPr>
              <w:spacing w:line="240" w:lineRule="auto"/>
              <w:rPr>
                <w:b/>
                <w:bCs/>
                <w:i/>
                <w:iCs/>
                <w:sz w:val="12"/>
                <w:szCs w:val="12"/>
              </w:rPr>
            </w:pPr>
            <w:r w:rsidRPr="00C2109B">
              <w:rPr>
                <w:b/>
                <w:bCs/>
                <w:i/>
                <w:iCs/>
                <w:sz w:val="12"/>
                <w:szCs w:val="12"/>
              </w:rPr>
              <w:t>Wybory do organów samorządowych</w:t>
            </w:r>
          </w:p>
        </w:tc>
        <w:tc>
          <w:tcPr>
            <w:tcW w:w="558" w:type="pct"/>
            <w:tcBorders>
              <w:top w:val="nil"/>
              <w:left w:val="nil"/>
              <w:bottom w:val="single" w:sz="4" w:space="0" w:color="auto"/>
              <w:right w:val="single" w:sz="4" w:space="0" w:color="auto"/>
            </w:tcBorders>
            <w:shd w:val="clear" w:color="000000" w:fill="EAF1F6"/>
            <w:noWrap/>
            <w:vAlign w:val="center"/>
            <w:hideMark/>
          </w:tcPr>
          <w:p w14:paraId="4EA05616" w14:textId="77777777" w:rsidR="00C2109B" w:rsidRPr="00C2109B" w:rsidRDefault="00C2109B" w:rsidP="00C2109B">
            <w:pPr>
              <w:spacing w:line="240" w:lineRule="auto"/>
              <w:jc w:val="right"/>
              <w:rPr>
                <w:b/>
                <w:bCs/>
                <w:i/>
                <w:iCs/>
                <w:sz w:val="12"/>
                <w:szCs w:val="12"/>
              </w:rPr>
            </w:pPr>
            <w:r w:rsidRPr="00C2109B">
              <w:rPr>
                <w:b/>
                <w:bCs/>
                <w:i/>
                <w:iCs/>
                <w:sz w:val="12"/>
                <w:szCs w:val="12"/>
              </w:rPr>
              <w:t>332 591</w:t>
            </w:r>
          </w:p>
        </w:tc>
        <w:tc>
          <w:tcPr>
            <w:tcW w:w="655" w:type="pct"/>
            <w:tcBorders>
              <w:top w:val="nil"/>
              <w:left w:val="nil"/>
              <w:bottom w:val="single" w:sz="4" w:space="0" w:color="auto"/>
              <w:right w:val="single" w:sz="4" w:space="0" w:color="auto"/>
            </w:tcBorders>
            <w:shd w:val="clear" w:color="000000" w:fill="EAF1F6"/>
            <w:noWrap/>
            <w:vAlign w:val="center"/>
            <w:hideMark/>
          </w:tcPr>
          <w:p w14:paraId="78137643" w14:textId="77777777" w:rsidR="00C2109B" w:rsidRPr="00C2109B" w:rsidRDefault="00C2109B" w:rsidP="00C2109B">
            <w:pPr>
              <w:spacing w:line="240" w:lineRule="auto"/>
              <w:jc w:val="right"/>
              <w:rPr>
                <w:b/>
                <w:bCs/>
                <w:i/>
                <w:iCs/>
                <w:sz w:val="12"/>
                <w:szCs w:val="12"/>
              </w:rPr>
            </w:pPr>
            <w:r w:rsidRPr="00C2109B">
              <w:rPr>
                <w:b/>
                <w:bCs/>
                <w:i/>
                <w:iCs/>
                <w:sz w:val="12"/>
                <w:szCs w:val="12"/>
              </w:rPr>
              <w:t>328 146,10</w:t>
            </w:r>
          </w:p>
        </w:tc>
        <w:tc>
          <w:tcPr>
            <w:tcW w:w="498" w:type="pct"/>
            <w:tcBorders>
              <w:top w:val="nil"/>
              <w:left w:val="nil"/>
              <w:bottom w:val="single" w:sz="4" w:space="0" w:color="auto"/>
              <w:right w:val="single" w:sz="4" w:space="0" w:color="auto"/>
            </w:tcBorders>
            <w:shd w:val="clear" w:color="000000" w:fill="EAF1F6"/>
            <w:noWrap/>
            <w:vAlign w:val="center"/>
            <w:hideMark/>
          </w:tcPr>
          <w:p w14:paraId="1DACD43D" w14:textId="77777777" w:rsidR="00C2109B" w:rsidRPr="00C2109B" w:rsidRDefault="00C2109B" w:rsidP="00C2109B">
            <w:pPr>
              <w:spacing w:line="240" w:lineRule="auto"/>
              <w:jc w:val="right"/>
              <w:rPr>
                <w:b/>
                <w:bCs/>
                <w:i/>
                <w:iCs/>
                <w:sz w:val="12"/>
                <w:szCs w:val="12"/>
              </w:rPr>
            </w:pPr>
            <w:r w:rsidRPr="00C2109B">
              <w:rPr>
                <w:b/>
                <w:bCs/>
                <w:i/>
                <w:iCs/>
                <w:sz w:val="12"/>
                <w:szCs w:val="12"/>
              </w:rPr>
              <w:t>98,7</w:t>
            </w:r>
          </w:p>
        </w:tc>
        <w:tc>
          <w:tcPr>
            <w:tcW w:w="558" w:type="pct"/>
            <w:tcBorders>
              <w:top w:val="nil"/>
              <w:left w:val="nil"/>
              <w:bottom w:val="single" w:sz="4" w:space="0" w:color="auto"/>
              <w:right w:val="single" w:sz="4" w:space="0" w:color="auto"/>
            </w:tcBorders>
            <w:shd w:val="clear" w:color="000000" w:fill="EAF1F6"/>
            <w:noWrap/>
            <w:vAlign w:val="center"/>
            <w:hideMark/>
          </w:tcPr>
          <w:p w14:paraId="0A56F138" w14:textId="77777777" w:rsidR="00C2109B" w:rsidRPr="00C2109B" w:rsidRDefault="00C2109B" w:rsidP="00C2109B">
            <w:pPr>
              <w:spacing w:line="240" w:lineRule="auto"/>
              <w:jc w:val="right"/>
              <w:rPr>
                <w:b/>
                <w:bCs/>
                <w:i/>
                <w:iCs/>
                <w:sz w:val="12"/>
                <w:szCs w:val="12"/>
              </w:rPr>
            </w:pPr>
            <w:r w:rsidRPr="00C2109B">
              <w:rPr>
                <w:b/>
                <w:bCs/>
                <w:i/>
                <w:iCs/>
                <w:sz w:val="12"/>
                <w:szCs w:val="12"/>
              </w:rPr>
              <w:t>332 591</w:t>
            </w:r>
          </w:p>
        </w:tc>
        <w:tc>
          <w:tcPr>
            <w:tcW w:w="655" w:type="pct"/>
            <w:tcBorders>
              <w:top w:val="nil"/>
              <w:left w:val="nil"/>
              <w:bottom w:val="single" w:sz="4" w:space="0" w:color="auto"/>
              <w:right w:val="single" w:sz="4" w:space="0" w:color="auto"/>
            </w:tcBorders>
            <w:shd w:val="clear" w:color="000000" w:fill="EAF1F6"/>
            <w:noWrap/>
            <w:vAlign w:val="center"/>
            <w:hideMark/>
          </w:tcPr>
          <w:p w14:paraId="4470A8A4" w14:textId="77777777" w:rsidR="00C2109B" w:rsidRPr="00C2109B" w:rsidRDefault="00C2109B" w:rsidP="00C2109B">
            <w:pPr>
              <w:spacing w:line="240" w:lineRule="auto"/>
              <w:jc w:val="right"/>
              <w:rPr>
                <w:b/>
                <w:bCs/>
                <w:i/>
                <w:iCs/>
                <w:sz w:val="12"/>
                <w:szCs w:val="12"/>
              </w:rPr>
            </w:pPr>
            <w:r w:rsidRPr="00C2109B">
              <w:rPr>
                <w:b/>
                <w:bCs/>
                <w:i/>
                <w:iCs/>
                <w:sz w:val="12"/>
                <w:szCs w:val="12"/>
              </w:rPr>
              <w:t>328 146,10</w:t>
            </w:r>
          </w:p>
        </w:tc>
        <w:tc>
          <w:tcPr>
            <w:tcW w:w="498" w:type="pct"/>
            <w:tcBorders>
              <w:top w:val="nil"/>
              <w:left w:val="nil"/>
              <w:bottom w:val="single" w:sz="4" w:space="0" w:color="auto"/>
              <w:right w:val="single" w:sz="4" w:space="0" w:color="auto"/>
            </w:tcBorders>
            <w:shd w:val="clear" w:color="000000" w:fill="EAF1F6"/>
            <w:noWrap/>
            <w:vAlign w:val="center"/>
            <w:hideMark/>
          </w:tcPr>
          <w:p w14:paraId="3102775E" w14:textId="77777777" w:rsidR="00C2109B" w:rsidRPr="00C2109B" w:rsidRDefault="00C2109B" w:rsidP="00C2109B">
            <w:pPr>
              <w:spacing w:line="240" w:lineRule="auto"/>
              <w:jc w:val="right"/>
              <w:rPr>
                <w:b/>
                <w:bCs/>
                <w:i/>
                <w:iCs/>
                <w:sz w:val="12"/>
                <w:szCs w:val="12"/>
              </w:rPr>
            </w:pPr>
            <w:r w:rsidRPr="00C2109B">
              <w:rPr>
                <w:b/>
                <w:bCs/>
                <w:i/>
                <w:iCs/>
                <w:sz w:val="12"/>
                <w:szCs w:val="12"/>
              </w:rPr>
              <w:t>98,7</w:t>
            </w:r>
          </w:p>
        </w:tc>
      </w:tr>
      <w:tr w:rsidR="00C2109B" w:rsidRPr="00C2109B" w14:paraId="2534F649" w14:textId="77777777" w:rsidTr="00C2109B">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66E7E0C" w14:textId="77777777" w:rsidR="00C2109B" w:rsidRPr="00C2109B" w:rsidRDefault="00C2109B" w:rsidP="00C2109B">
            <w:pPr>
              <w:spacing w:line="240" w:lineRule="auto"/>
              <w:rPr>
                <w:b/>
                <w:bCs/>
                <w:i/>
                <w:iCs/>
                <w:sz w:val="12"/>
                <w:szCs w:val="12"/>
              </w:rPr>
            </w:pPr>
            <w:r w:rsidRPr="00C2109B">
              <w:rPr>
                <w:b/>
                <w:bCs/>
                <w:i/>
                <w:iCs/>
                <w:sz w:val="12"/>
                <w:szCs w:val="12"/>
              </w:rPr>
              <w:t>Wybory do Parlamentu Europejskiego</w:t>
            </w:r>
          </w:p>
        </w:tc>
        <w:tc>
          <w:tcPr>
            <w:tcW w:w="558" w:type="pct"/>
            <w:tcBorders>
              <w:top w:val="nil"/>
              <w:left w:val="nil"/>
              <w:bottom w:val="single" w:sz="4" w:space="0" w:color="auto"/>
              <w:right w:val="single" w:sz="4" w:space="0" w:color="auto"/>
            </w:tcBorders>
            <w:shd w:val="clear" w:color="000000" w:fill="EAF1F6"/>
            <w:noWrap/>
            <w:vAlign w:val="center"/>
            <w:hideMark/>
          </w:tcPr>
          <w:p w14:paraId="57E643F6" w14:textId="77777777" w:rsidR="00C2109B" w:rsidRPr="00C2109B" w:rsidRDefault="00C2109B" w:rsidP="00C2109B">
            <w:pPr>
              <w:spacing w:line="240" w:lineRule="auto"/>
              <w:jc w:val="right"/>
              <w:rPr>
                <w:b/>
                <w:bCs/>
                <w:i/>
                <w:iCs/>
                <w:sz w:val="12"/>
                <w:szCs w:val="12"/>
              </w:rPr>
            </w:pPr>
            <w:r w:rsidRPr="00C2109B">
              <w:rPr>
                <w:b/>
                <w:bCs/>
                <w:i/>
                <w:iCs/>
                <w:sz w:val="12"/>
                <w:szCs w:val="12"/>
              </w:rPr>
              <w:t>234 488</w:t>
            </w:r>
          </w:p>
        </w:tc>
        <w:tc>
          <w:tcPr>
            <w:tcW w:w="655" w:type="pct"/>
            <w:tcBorders>
              <w:top w:val="nil"/>
              <w:left w:val="nil"/>
              <w:bottom w:val="single" w:sz="4" w:space="0" w:color="auto"/>
              <w:right w:val="single" w:sz="4" w:space="0" w:color="auto"/>
            </w:tcBorders>
            <w:shd w:val="clear" w:color="000000" w:fill="EAF1F6"/>
            <w:noWrap/>
            <w:vAlign w:val="center"/>
            <w:hideMark/>
          </w:tcPr>
          <w:p w14:paraId="37CA17A6" w14:textId="77777777" w:rsidR="00C2109B" w:rsidRPr="00C2109B" w:rsidRDefault="00C2109B" w:rsidP="00C2109B">
            <w:pPr>
              <w:spacing w:line="240" w:lineRule="auto"/>
              <w:jc w:val="right"/>
              <w:rPr>
                <w:b/>
                <w:bCs/>
                <w:i/>
                <w:iCs/>
                <w:sz w:val="12"/>
                <w:szCs w:val="12"/>
              </w:rPr>
            </w:pPr>
            <w:r w:rsidRPr="00C2109B">
              <w:rPr>
                <w:b/>
                <w:bCs/>
                <w:i/>
                <w:iCs/>
                <w:sz w:val="12"/>
                <w:szCs w:val="12"/>
              </w:rPr>
              <w:t>230 974,55</w:t>
            </w:r>
          </w:p>
        </w:tc>
        <w:tc>
          <w:tcPr>
            <w:tcW w:w="498" w:type="pct"/>
            <w:tcBorders>
              <w:top w:val="nil"/>
              <w:left w:val="nil"/>
              <w:bottom w:val="single" w:sz="4" w:space="0" w:color="auto"/>
              <w:right w:val="single" w:sz="4" w:space="0" w:color="auto"/>
            </w:tcBorders>
            <w:shd w:val="clear" w:color="000000" w:fill="EAF1F6"/>
            <w:noWrap/>
            <w:vAlign w:val="center"/>
            <w:hideMark/>
          </w:tcPr>
          <w:p w14:paraId="5EFA08A1" w14:textId="77777777" w:rsidR="00C2109B" w:rsidRPr="00C2109B" w:rsidRDefault="00C2109B" w:rsidP="00C2109B">
            <w:pPr>
              <w:spacing w:line="240" w:lineRule="auto"/>
              <w:jc w:val="right"/>
              <w:rPr>
                <w:b/>
                <w:bCs/>
                <w:i/>
                <w:iCs/>
                <w:sz w:val="12"/>
                <w:szCs w:val="12"/>
              </w:rPr>
            </w:pPr>
            <w:r w:rsidRPr="00C2109B">
              <w:rPr>
                <w:b/>
                <w:bCs/>
                <w:i/>
                <w:iCs/>
                <w:sz w:val="12"/>
                <w:szCs w:val="12"/>
              </w:rPr>
              <w:t>98,5</w:t>
            </w:r>
          </w:p>
        </w:tc>
        <w:tc>
          <w:tcPr>
            <w:tcW w:w="558" w:type="pct"/>
            <w:tcBorders>
              <w:top w:val="nil"/>
              <w:left w:val="nil"/>
              <w:bottom w:val="single" w:sz="4" w:space="0" w:color="auto"/>
              <w:right w:val="single" w:sz="4" w:space="0" w:color="auto"/>
            </w:tcBorders>
            <w:shd w:val="clear" w:color="000000" w:fill="EAF1F6"/>
            <w:noWrap/>
            <w:vAlign w:val="center"/>
            <w:hideMark/>
          </w:tcPr>
          <w:p w14:paraId="3929F3B6" w14:textId="77777777" w:rsidR="00C2109B" w:rsidRPr="00C2109B" w:rsidRDefault="00C2109B" w:rsidP="00C2109B">
            <w:pPr>
              <w:spacing w:line="240" w:lineRule="auto"/>
              <w:jc w:val="right"/>
              <w:rPr>
                <w:b/>
                <w:bCs/>
                <w:i/>
                <w:iCs/>
                <w:sz w:val="12"/>
                <w:szCs w:val="12"/>
              </w:rPr>
            </w:pPr>
            <w:r w:rsidRPr="00C2109B">
              <w:rPr>
                <w:b/>
                <w:bCs/>
                <w:i/>
                <w:iCs/>
                <w:sz w:val="12"/>
                <w:szCs w:val="12"/>
              </w:rPr>
              <w:t>234 488</w:t>
            </w:r>
          </w:p>
        </w:tc>
        <w:tc>
          <w:tcPr>
            <w:tcW w:w="655" w:type="pct"/>
            <w:tcBorders>
              <w:top w:val="nil"/>
              <w:left w:val="nil"/>
              <w:bottom w:val="single" w:sz="4" w:space="0" w:color="auto"/>
              <w:right w:val="single" w:sz="4" w:space="0" w:color="auto"/>
            </w:tcBorders>
            <w:shd w:val="clear" w:color="000000" w:fill="EAF1F6"/>
            <w:noWrap/>
            <w:vAlign w:val="center"/>
            <w:hideMark/>
          </w:tcPr>
          <w:p w14:paraId="19776430" w14:textId="77777777" w:rsidR="00C2109B" w:rsidRPr="00C2109B" w:rsidRDefault="00C2109B" w:rsidP="00C2109B">
            <w:pPr>
              <w:spacing w:line="240" w:lineRule="auto"/>
              <w:jc w:val="right"/>
              <w:rPr>
                <w:b/>
                <w:bCs/>
                <w:i/>
                <w:iCs/>
                <w:sz w:val="12"/>
                <w:szCs w:val="12"/>
              </w:rPr>
            </w:pPr>
            <w:r w:rsidRPr="00C2109B">
              <w:rPr>
                <w:b/>
                <w:bCs/>
                <w:i/>
                <w:iCs/>
                <w:sz w:val="12"/>
                <w:szCs w:val="12"/>
              </w:rPr>
              <w:t>230 974,55</w:t>
            </w:r>
          </w:p>
        </w:tc>
        <w:tc>
          <w:tcPr>
            <w:tcW w:w="498" w:type="pct"/>
            <w:tcBorders>
              <w:top w:val="nil"/>
              <w:left w:val="nil"/>
              <w:bottom w:val="single" w:sz="4" w:space="0" w:color="auto"/>
              <w:right w:val="single" w:sz="4" w:space="0" w:color="auto"/>
            </w:tcBorders>
            <w:shd w:val="clear" w:color="000000" w:fill="EAF1F6"/>
            <w:noWrap/>
            <w:vAlign w:val="center"/>
            <w:hideMark/>
          </w:tcPr>
          <w:p w14:paraId="144B3B77" w14:textId="77777777" w:rsidR="00C2109B" w:rsidRPr="00C2109B" w:rsidRDefault="00C2109B" w:rsidP="00C2109B">
            <w:pPr>
              <w:spacing w:line="240" w:lineRule="auto"/>
              <w:jc w:val="right"/>
              <w:rPr>
                <w:b/>
                <w:bCs/>
                <w:i/>
                <w:iCs/>
                <w:sz w:val="12"/>
                <w:szCs w:val="12"/>
              </w:rPr>
            </w:pPr>
            <w:r w:rsidRPr="00C2109B">
              <w:rPr>
                <w:b/>
                <w:bCs/>
                <w:i/>
                <w:iCs/>
                <w:sz w:val="12"/>
                <w:szCs w:val="12"/>
              </w:rPr>
              <w:t>98,5</w:t>
            </w:r>
          </w:p>
        </w:tc>
      </w:tr>
      <w:tr w:rsidR="00C2109B" w:rsidRPr="00C2109B" w14:paraId="502FBCE9" w14:textId="77777777" w:rsidTr="00C2109B">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BD90EE1" w14:textId="77777777" w:rsidR="00C2109B" w:rsidRPr="00C2109B" w:rsidRDefault="00C2109B" w:rsidP="00C2109B">
            <w:pPr>
              <w:spacing w:line="240" w:lineRule="auto"/>
              <w:rPr>
                <w:b/>
                <w:bCs/>
                <w:i/>
                <w:iCs/>
                <w:sz w:val="12"/>
                <w:szCs w:val="12"/>
              </w:rPr>
            </w:pPr>
            <w:r w:rsidRPr="00C2109B">
              <w:rPr>
                <w:b/>
                <w:bCs/>
                <w:i/>
                <w:iCs/>
                <w:sz w:val="12"/>
                <w:szCs w:val="12"/>
              </w:rPr>
              <w:t>Centra Aktywności Lokalnej</w:t>
            </w:r>
          </w:p>
        </w:tc>
        <w:tc>
          <w:tcPr>
            <w:tcW w:w="558" w:type="pct"/>
            <w:tcBorders>
              <w:top w:val="nil"/>
              <w:left w:val="nil"/>
              <w:bottom w:val="single" w:sz="4" w:space="0" w:color="auto"/>
              <w:right w:val="single" w:sz="4" w:space="0" w:color="auto"/>
            </w:tcBorders>
            <w:shd w:val="clear" w:color="000000" w:fill="EAF1F6"/>
            <w:noWrap/>
            <w:vAlign w:val="center"/>
            <w:hideMark/>
          </w:tcPr>
          <w:p w14:paraId="511CCF10" w14:textId="77777777" w:rsidR="00C2109B" w:rsidRPr="00C2109B" w:rsidRDefault="00C2109B" w:rsidP="00C2109B">
            <w:pPr>
              <w:spacing w:line="240" w:lineRule="auto"/>
              <w:jc w:val="right"/>
              <w:rPr>
                <w:b/>
                <w:bCs/>
                <w:i/>
                <w:iCs/>
                <w:sz w:val="12"/>
                <w:szCs w:val="12"/>
              </w:rPr>
            </w:pPr>
            <w:r w:rsidRPr="00C2109B">
              <w:rPr>
                <w:b/>
                <w:bCs/>
                <w:i/>
                <w:iCs/>
                <w:sz w:val="12"/>
                <w:szCs w:val="12"/>
              </w:rPr>
              <w:t>105 312</w:t>
            </w:r>
          </w:p>
        </w:tc>
        <w:tc>
          <w:tcPr>
            <w:tcW w:w="655" w:type="pct"/>
            <w:tcBorders>
              <w:top w:val="nil"/>
              <w:left w:val="nil"/>
              <w:bottom w:val="single" w:sz="4" w:space="0" w:color="auto"/>
              <w:right w:val="single" w:sz="4" w:space="0" w:color="auto"/>
            </w:tcBorders>
            <w:shd w:val="clear" w:color="000000" w:fill="EAF1F6"/>
            <w:noWrap/>
            <w:vAlign w:val="center"/>
            <w:hideMark/>
          </w:tcPr>
          <w:p w14:paraId="5940866E" w14:textId="77777777" w:rsidR="00C2109B" w:rsidRPr="00C2109B" w:rsidRDefault="00C2109B" w:rsidP="00C2109B">
            <w:pPr>
              <w:spacing w:line="240" w:lineRule="auto"/>
              <w:jc w:val="right"/>
              <w:rPr>
                <w:b/>
                <w:bCs/>
                <w:i/>
                <w:iCs/>
                <w:sz w:val="12"/>
                <w:szCs w:val="12"/>
              </w:rPr>
            </w:pPr>
            <w:r w:rsidRPr="00C2109B">
              <w:rPr>
                <w:b/>
                <w:bCs/>
                <w:i/>
                <w:iCs/>
                <w:sz w:val="12"/>
                <w:szCs w:val="12"/>
              </w:rPr>
              <w:t>88 987,52</w:t>
            </w:r>
          </w:p>
        </w:tc>
        <w:tc>
          <w:tcPr>
            <w:tcW w:w="498" w:type="pct"/>
            <w:tcBorders>
              <w:top w:val="nil"/>
              <w:left w:val="nil"/>
              <w:bottom w:val="single" w:sz="4" w:space="0" w:color="auto"/>
              <w:right w:val="single" w:sz="4" w:space="0" w:color="auto"/>
            </w:tcBorders>
            <w:shd w:val="clear" w:color="000000" w:fill="EAF1F6"/>
            <w:noWrap/>
            <w:vAlign w:val="center"/>
            <w:hideMark/>
          </w:tcPr>
          <w:p w14:paraId="1B722033" w14:textId="77777777" w:rsidR="00C2109B" w:rsidRPr="00C2109B" w:rsidRDefault="00C2109B" w:rsidP="00C2109B">
            <w:pPr>
              <w:spacing w:line="240" w:lineRule="auto"/>
              <w:jc w:val="right"/>
              <w:rPr>
                <w:b/>
                <w:bCs/>
                <w:i/>
                <w:iCs/>
                <w:sz w:val="12"/>
                <w:szCs w:val="12"/>
              </w:rPr>
            </w:pPr>
            <w:r w:rsidRPr="00C2109B">
              <w:rPr>
                <w:b/>
                <w:bCs/>
                <w:i/>
                <w:iCs/>
                <w:sz w:val="12"/>
                <w:szCs w:val="12"/>
              </w:rPr>
              <w:t>84,5</w:t>
            </w:r>
          </w:p>
        </w:tc>
        <w:tc>
          <w:tcPr>
            <w:tcW w:w="558" w:type="pct"/>
            <w:tcBorders>
              <w:top w:val="nil"/>
              <w:left w:val="nil"/>
              <w:bottom w:val="single" w:sz="4" w:space="0" w:color="auto"/>
              <w:right w:val="single" w:sz="4" w:space="0" w:color="auto"/>
            </w:tcBorders>
            <w:shd w:val="clear" w:color="000000" w:fill="EAF1F6"/>
            <w:noWrap/>
            <w:vAlign w:val="center"/>
            <w:hideMark/>
          </w:tcPr>
          <w:p w14:paraId="044A1022" w14:textId="77777777" w:rsidR="00C2109B" w:rsidRPr="00C2109B" w:rsidRDefault="00C2109B" w:rsidP="00C2109B">
            <w:pPr>
              <w:spacing w:line="240" w:lineRule="auto"/>
              <w:jc w:val="right"/>
              <w:rPr>
                <w:b/>
                <w:bCs/>
                <w:i/>
                <w:iCs/>
                <w:sz w:val="12"/>
                <w:szCs w:val="12"/>
              </w:rPr>
            </w:pPr>
            <w:r w:rsidRPr="00C2109B">
              <w:rPr>
                <w:b/>
                <w:bCs/>
                <w:i/>
                <w:iCs/>
                <w:sz w:val="12"/>
                <w:szCs w:val="12"/>
              </w:rPr>
              <w:t>105 312</w:t>
            </w:r>
          </w:p>
        </w:tc>
        <w:tc>
          <w:tcPr>
            <w:tcW w:w="655" w:type="pct"/>
            <w:tcBorders>
              <w:top w:val="nil"/>
              <w:left w:val="nil"/>
              <w:bottom w:val="single" w:sz="4" w:space="0" w:color="auto"/>
              <w:right w:val="single" w:sz="4" w:space="0" w:color="auto"/>
            </w:tcBorders>
            <w:shd w:val="clear" w:color="000000" w:fill="EAF1F6"/>
            <w:noWrap/>
            <w:vAlign w:val="center"/>
            <w:hideMark/>
          </w:tcPr>
          <w:p w14:paraId="2859A665" w14:textId="77777777" w:rsidR="00C2109B" w:rsidRPr="00C2109B" w:rsidRDefault="00C2109B" w:rsidP="00C2109B">
            <w:pPr>
              <w:spacing w:line="240" w:lineRule="auto"/>
              <w:jc w:val="right"/>
              <w:rPr>
                <w:b/>
                <w:bCs/>
                <w:i/>
                <w:iCs/>
                <w:sz w:val="12"/>
                <w:szCs w:val="12"/>
              </w:rPr>
            </w:pPr>
            <w:r w:rsidRPr="00C2109B">
              <w:rPr>
                <w:b/>
                <w:bCs/>
                <w:i/>
                <w:iCs/>
                <w:sz w:val="12"/>
                <w:szCs w:val="12"/>
              </w:rPr>
              <w:t>88 987,52</w:t>
            </w:r>
          </w:p>
        </w:tc>
        <w:tc>
          <w:tcPr>
            <w:tcW w:w="498" w:type="pct"/>
            <w:tcBorders>
              <w:top w:val="nil"/>
              <w:left w:val="nil"/>
              <w:bottom w:val="single" w:sz="4" w:space="0" w:color="auto"/>
              <w:right w:val="single" w:sz="4" w:space="0" w:color="auto"/>
            </w:tcBorders>
            <w:shd w:val="clear" w:color="000000" w:fill="EAF1F6"/>
            <w:noWrap/>
            <w:vAlign w:val="center"/>
            <w:hideMark/>
          </w:tcPr>
          <w:p w14:paraId="12513375" w14:textId="77777777" w:rsidR="00C2109B" w:rsidRPr="00C2109B" w:rsidRDefault="00C2109B" w:rsidP="00C2109B">
            <w:pPr>
              <w:spacing w:line="240" w:lineRule="auto"/>
              <w:jc w:val="right"/>
              <w:rPr>
                <w:b/>
                <w:bCs/>
                <w:i/>
                <w:iCs/>
                <w:sz w:val="12"/>
                <w:szCs w:val="12"/>
              </w:rPr>
            </w:pPr>
            <w:r w:rsidRPr="00C2109B">
              <w:rPr>
                <w:b/>
                <w:bCs/>
                <w:i/>
                <w:iCs/>
                <w:sz w:val="12"/>
                <w:szCs w:val="12"/>
              </w:rPr>
              <w:t>84,5</w:t>
            </w:r>
          </w:p>
        </w:tc>
      </w:tr>
      <w:tr w:rsidR="00C2109B" w:rsidRPr="00C2109B" w14:paraId="217676A8" w14:textId="77777777" w:rsidTr="00C2109B">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526F1354" w14:textId="77777777" w:rsidR="00C2109B" w:rsidRPr="00C2109B" w:rsidRDefault="00C2109B" w:rsidP="00C2109B">
            <w:pPr>
              <w:spacing w:line="240" w:lineRule="auto"/>
              <w:rPr>
                <w:b/>
                <w:bCs/>
                <w:sz w:val="12"/>
                <w:szCs w:val="12"/>
              </w:rPr>
            </w:pPr>
            <w:r w:rsidRPr="00C2109B">
              <w:rPr>
                <w:b/>
                <w:bCs/>
                <w:sz w:val="12"/>
                <w:szCs w:val="12"/>
              </w:rPr>
              <w:t>FINANSE I RÓŻNE ROZLICZENIA</w:t>
            </w:r>
          </w:p>
        </w:tc>
        <w:tc>
          <w:tcPr>
            <w:tcW w:w="558" w:type="pct"/>
            <w:tcBorders>
              <w:top w:val="nil"/>
              <w:left w:val="nil"/>
              <w:bottom w:val="single" w:sz="4" w:space="0" w:color="auto"/>
              <w:right w:val="single" w:sz="4" w:space="0" w:color="auto"/>
            </w:tcBorders>
            <w:shd w:val="clear" w:color="000000" w:fill="B6D9E6"/>
            <w:noWrap/>
            <w:vAlign w:val="center"/>
            <w:hideMark/>
          </w:tcPr>
          <w:p w14:paraId="0A4571CF" w14:textId="77777777" w:rsidR="00C2109B" w:rsidRPr="00C2109B" w:rsidRDefault="00C2109B" w:rsidP="00C2109B">
            <w:pPr>
              <w:spacing w:line="240" w:lineRule="auto"/>
              <w:jc w:val="right"/>
              <w:rPr>
                <w:b/>
                <w:bCs/>
                <w:sz w:val="12"/>
                <w:szCs w:val="12"/>
              </w:rPr>
            </w:pPr>
            <w:r w:rsidRPr="00C2109B">
              <w:rPr>
                <w:b/>
                <w:bCs/>
                <w:sz w:val="12"/>
                <w:szCs w:val="12"/>
              </w:rPr>
              <w:t>95 189</w:t>
            </w:r>
          </w:p>
        </w:tc>
        <w:tc>
          <w:tcPr>
            <w:tcW w:w="655" w:type="pct"/>
            <w:tcBorders>
              <w:top w:val="nil"/>
              <w:left w:val="nil"/>
              <w:bottom w:val="single" w:sz="4" w:space="0" w:color="auto"/>
              <w:right w:val="single" w:sz="4" w:space="0" w:color="auto"/>
            </w:tcBorders>
            <w:shd w:val="clear" w:color="000000" w:fill="B6D9E6"/>
            <w:noWrap/>
            <w:vAlign w:val="center"/>
            <w:hideMark/>
          </w:tcPr>
          <w:p w14:paraId="252BC215" w14:textId="77777777" w:rsidR="00C2109B" w:rsidRPr="00C2109B" w:rsidRDefault="00C2109B" w:rsidP="00C2109B">
            <w:pPr>
              <w:spacing w:line="240" w:lineRule="auto"/>
              <w:jc w:val="right"/>
              <w:rPr>
                <w:b/>
                <w:bCs/>
                <w:sz w:val="12"/>
                <w:szCs w:val="12"/>
              </w:rPr>
            </w:pPr>
            <w:r w:rsidRPr="00C2109B">
              <w:rPr>
                <w:b/>
                <w:bCs/>
                <w:sz w:val="12"/>
                <w:szCs w:val="12"/>
              </w:rPr>
              <w:t>95 129,54</w:t>
            </w:r>
          </w:p>
        </w:tc>
        <w:tc>
          <w:tcPr>
            <w:tcW w:w="498" w:type="pct"/>
            <w:tcBorders>
              <w:top w:val="nil"/>
              <w:left w:val="nil"/>
              <w:bottom w:val="single" w:sz="4" w:space="0" w:color="auto"/>
              <w:right w:val="single" w:sz="4" w:space="0" w:color="auto"/>
            </w:tcBorders>
            <w:shd w:val="clear" w:color="000000" w:fill="B6D9E6"/>
            <w:noWrap/>
            <w:vAlign w:val="center"/>
            <w:hideMark/>
          </w:tcPr>
          <w:p w14:paraId="1AC155BB" w14:textId="77777777" w:rsidR="00C2109B" w:rsidRPr="00C2109B" w:rsidRDefault="00C2109B" w:rsidP="00C2109B">
            <w:pPr>
              <w:spacing w:line="240" w:lineRule="auto"/>
              <w:jc w:val="right"/>
              <w:rPr>
                <w:b/>
                <w:bCs/>
                <w:sz w:val="12"/>
                <w:szCs w:val="12"/>
              </w:rPr>
            </w:pPr>
            <w:r w:rsidRPr="00C2109B">
              <w:rPr>
                <w:b/>
                <w:bCs/>
                <w:sz w:val="12"/>
                <w:szCs w:val="12"/>
              </w:rPr>
              <w:t>99,9</w:t>
            </w:r>
          </w:p>
        </w:tc>
        <w:tc>
          <w:tcPr>
            <w:tcW w:w="558" w:type="pct"/>
            <w:tcBorders>
              <w:top w:val="nil"/>
              <w:left w:val="nil"/>
              <w:bottom w:val="single" w:sz="4" w:space="0" w:color="auto"/>
              <w:right w:val="single" w:sz="4" w:space="0" w:color="auto"/>
            </w:tcBorders>
            <w:shd w:val="clear" w:color="000000" w:fill="B6D9E6"/>
            <w:noWrap/>
            <w:vAlign w:val="center"/>
            <w:hideMark/>
          </w:tcPr>
          <w:p w14:paraId="06029FF5" w14:textId="77777777" w:rsidR="00C2109B" w:rsidRPr="00C2109B" w:rsidRDefault="00C2109B" w:rsidP="00C2109B">
            <w:pPr>
              <w:spacing w:line="240" w:lineRule="auto"/>
              <w:jc w:val="right"/>
              <w:rPr>
                <w:b/>
                <w:bCs/>
                <w:sz w:val="12"/>
                <w:szCs w:val="12"/>
              </w:rPr>
            </w:pPr>
            <w:r w:rsidRPr="00C2109B">
              <w:rPr>
                <w:b/>
                <w:bCs/>
                <w:sz w:val="12"/>
                <w:szCs w:val="12"/>
              </w:rPr>
              <w:t>95 189</w:t>
            </w:r>
          </w:p>
        </w:tc>
        <w:tc>
          <w:tcPr>
            <w:tcW w:w="655" w:type="pct"/>
            <w:tcBorders>
              <w:top w:val="nil"/>
              <w:left w:val="nil"/>
              <w:bottom w:val="single" w:sz="4" w:space="0" w:color="auto"/>
              <w:right w:val="single" w:sz="4" w:space="0" w:color="auto"/>
            </w:tcBorders>
            <w:shd w:val="clear" w:color="000000" w:fill="B6D9E6"/>
            <w:noWrap/>
            <w:vAlign w:val="center"/>
            <w:hideMark/>
          </w:tcPr>
          <w:p w14:paraId="2DBF363F" w14:textId="77777777" w:rsidR="00C2109B" w:rsidRPr="00C2109B" w:rsidRDefault="00C2109B" w:rsidP="00C2109B">
            <w:pPr>
              <w:spacing w:line="240" w:lineRule="auto"/>
              <w:jc w:val="right"/>
              <w:rPr>
                <w:b/>
                <w:bCs/>
                <w:sz w:val="12"/>
                <w:szCs w:val="12"/>
              </w:rPr>
            </w:pPr>
            <w:r w:rsidRPr="00C2109B">
              <w:rPr>
                <w:b/>
                <w:bCs/>
                <w:sz w:val="12"/>
                <w:szCs w:val="12"/>
              </w:rPr>
              <w:t>95 129,54</w:t>
            </w:r>
          </w:p>
        </w:tc>
        <w:tc>
          <w:tcPr>
            <w:tcW w:w="498" w:type="pct"/>
            <w:tcBorders>
              <w:top w:val="nil"/>
              <w:left w:val="nil"/>
              <w:bottom w:val="single" w:sz="4" w:space="0" w:color="auto"/>
              <w:right w:val="single" w:sz="4" w:space="0" w:color="auto"/>
            </w:tcBorders>
            <w:shd w:val="clear" w:color="000000" w:fill="B6D9E6"/>
            <w:noWrap/>
            <w:vAlign w:val="center"/>
            <w:hideMark/>
          </w:tcPr>
          <w:p w14:paraId="1B90EA3A" w14:textId="77777777" w:rsidR="00C2109B" w:rsidRPr="00C2109B" w:rsidRDefault="00C2109B" w:rsidP="00C2109B">
            <w:pPr>
              <w:spacing w:line="240" w:lineRule="auto"/>
              <w:jc w:val="right"/>
              <w:rPr>
                <w:b/>
                <w:bCs/>
                <w:sz w:val="12"/>
                <w:szCs w:val="12"/>
              </w:rPr>
            </w:pPr>
            <w:r w:rsidRPr="00C2109B">
              <w:rPr>
                <w:b/>
                <w:bCs/>
                <w:sz w:val="12"/>
                <w:szCs w:val="12"/>
              </w:rPr>
              <w:t>99,9</w:t>
            </w:r>
          </w:p>
        </w:tc>
      </w:tr>
      <w:tr w:rsidR="00C2109B" w:rsidRPr="00C2109B" w14:paraId="70B86100" w14:textId="77777777" w:rsidTr="00C2109B">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58B2DEBA" w14:textId="77777777" w:rsidR="00C2109B" w:rsidRPr="00C2109B" w:rsidRDefault="00C2109B" w:rsidP="00C2109B">
            <w:pPr>
              <w:spacing w:line="240" w:lineRule="auto"/>
              <w:rPr>
                <w:b/>
                <w:bCs/>
                <w:sz w:val="12"/>
                <w:szCs w:val="12"/>
              </w:rPr>
            </w:pPr>
            <w:r w:rsidRPr="00C2109B">
              <w:rPr>
                <w:b/>
                <w:bCs/>
                <w:sz w:val="12"/>
                <w:szCs w:val="12"/>
              </w:rPr>
              <w:t>Zadania z zakresu polityki finansowej</w:t>
            </w:r>
          </w:p>
        </w:tc>
        <w:tc>
          <w:tcPr>
            <w:tcW w:w="558" w:type="pct"/>
            <w:tcBorders>
              <w:top w:val="nil"/>
              <w:left w:val="nil"/>
              <w:bottom w:val="single" w:sz="4" w:space="0" w:color="auto"/>
              <w:right w:val="single" w:sz="4" w:space="0" w:color="auto"/>
            </w:tcBorders>
            <w:shd w:val="clear" w:color="000000" w:fill="D5E3F2"/>
            <w:noWrap/>
            <w:vAlign w:val="center"/>
            <w:hideMark/>
          </w:tcPr>
          <w:p w14:paraId="61175B49" w14:textId="77777777" w:rsidR="00C2109B" w:rsidRPr="00C2109B" w:rsidRDefault="00C2109B" w:rsidP="00C2109B">
            <w:pPr>
              <w:spacing w:line="240" w:lineRule="auto"/>
              <w:jc w:val="right"/>
              <w:rPr>
                <w:b/>
                <w:bCs/>
                <w:sz w:val="12"/>
                <w:szCs w:val="12"/>
              </w:rPr>
            </w:pPr>
            <w:r w:rsidRPr="00C2109B">
              <w:rPr>
                <w:b/>
                <w:bCs/>
                <w:sz w:val="12"/>
                <w:szCs w:val="12"/>
              </w:rPr>
              <w:t>75 989</w:t>
            </w:r>
          </w:p>
        </w:tc>
        <w:tc>
          <w:tcPr>
            <w:tcW w:w="655" w:type="pct"/>
            <w:tcBorders>
              <w:top w:val="nil"/>
              <w:left w:val="nil"/>
              <w:bottom w:val="single" w:sz="4" w:space="0" w:color="auto"/>
              <w:right w:val="single" w:sz="4" w:space="0" w:color="auto"/>
            </w:tcBorders>
            <w:shd w:val="clear" w:color="000000" w:fill="D5E3F2"/>
            <w:noWrap/>
            <w:vAlign w:val="center"/>
            <w:hideMark/>
          </w:tcPr>
          <w:p w14:paraId="5815F7EE" w14:textId="77777777" w:rsidR="00C2109B" w:rsidRPr="00C2109B" w:rsidRDefault="00C2109B" w:rsidP="00C2109B">
            <w:pPr>
              <w:spacing w:line="240" w:lineRule="auto"/>
              <w:jc w:val="right"/>
              <w:rPr>
                <w:b/>
                <w:bCs/>
                <w:sz w:val="12"/>
                <w:szCs w:val="12"/>
              </w:rPr>
            </w:pPr>
            <w:r w:rsidRPr="00C2109B">
              <w:rPr>
                <w:b/>
                <w:bCs/>
                <w:sz w:val="12"/>
                <w:szCs w:val="12"/>
              </w:rPr>
              <w:t>75 976,54</w:t>
            </w:r>
          </w:p>
        </w:tc>
        <w:tc>
          <w:tcPr>
            <w:tcW w:w="498" w:type="pct"/>
            <w:tcBorders>
              <w:top w:val="nil"/>
              <w:left w:val="nil"/>
              <w:bottom w:val="single" w:sz="4" w:space="0" w:color="auto"/>
              <w:right w:val="single" w:sz="4" w:space="0" w:color="auto"/>
            </w:tcBorders>
            <w:shd w:val="clear" w:color="000000" w:fill="D5E3F2"/>
            <w:noWrap/>
            <w:vAlign w:val="center"/>
            <w:hideMark/>
          </w:tcPr>
          <w:p w14:paraId="5DD53B54" w14:textId="77777777" w:rsidR="00C2109B" w:rsidRPr="00C2109B" w:rsidRDefault="00C2109B" w:rsidP="00C2109B">
            <w:pPr>
              <w:spacing w:line="240" w:lineRule="auto"/>
              <w:jc w:val="right"/>
              <w:rPr>
                <w:b/>
                <w:bCs/>
                <w:sz w:val="12"/>
                <w:szCs w:val="12"/>
              </w:rPr>
            </w:pPr>
            <w:r w:rsidRPr="00C2109B">
              <w:rPr>
                <w:b/>
                <w:bCs/>
                <w:sz w:val="12"/>
                <w:szCs w:val="12"/>
              </w:rPr>
              <w:t>100,0</w:t>
            </w:r>
          </w:p>
        </w:tc>
        <w:tc>
          <w:tcPr>
            <w:tcW w:w="558" w:type="pct"/>
            <w:tcBorders>
              <w:top w:val="nil"/>
              <w:left w:val="nil"/>
              <w:bottom w:val="single" w:sz="4" w:space="0" w:color="auto"/>
              <w:right w:val="single" w:sz="4" w:space="0" w:color="auto"/>
            </w:tcBorders>
            <w:shd w:val="clear" w:color="000000" w:fill="D5E3F2"/>
            <w:noWrap/>
            <w:vAlign w:val="center"/>
            <w:hideMark/>
          </w:tcPr>
          <w:p w14:paraId="5851E57F" w14:textId="77777777" w:rsidR="00C2109B" w:rsidRPr="00C2109B" w:rsidRDefault="00C2109B" w:rsidP="00C2109B">
            <w:pPr>
              <w:spacing w:line="240" w:lineRule="auto"/>
              <w:jc w:val="right"/>
              <w:rPr>
                <w:b/>
                <w:bCs/>
                <w:sz w:val="12"/>
                <w:szCs w:val="12"/>
              </w:rPr>
            </w:pPr>
            <w:r w:rsidRPr="00C2109B">
              <w:rPr>
                <w:b/>
                <w:bCs/>
                <w:sz w:val="12"/>
                <w:szCs w:val="12"/>
              </w:rPr>
              <w:t>75 989</w:t>
            </w:r>
          </w:p>
        </w:tc>
        <w:tc>
          <w:tcPr>
            <w:tcW w:w="655" w:type="pct"/>
            <w:tcBorders>
              <w:top w:val="nil"/>
              <w:left w:val="nil"/>
              <w:bottom w:val="single" w:sz="4" w:space="0" w:color="auto"/>
              <w:right w:val="single" w:sz="4" w:space="0" w:color="auto"/>
            </w:tcBorders>
            <w:shd w:val="clear" w:color="000000" w:fill="D5E3F2"/>
            <w:noWrap/>
            <w:vAlign w:val="center"/>
            <w:hideMark/>
          </w:tcPr>
          <w:p w14:paraId="58DE2D20" w14:textId="77777777" w:rsidR="00C2109B" w:rsidRPr="00C2109B" w:rsidRDefault="00C2109B" w:rsidP="00C2109B">
            <w:pPr>
              <w:spacing w:line="240" w:lineRule="auto"/>
              <w:jc w:val="right"/>
              <w:rPr>
                <w:b/>
                <w:bCs/>
                <w:sz w:val="12"/>
                <w:szCs w:val="12"/>
              </w:rPr>
            </w:pPr>
            <w:r w:rsidRPr="00C2109B">
              <w:rPr>
                <w:b/>
                <w:bCs/>
                <w:sz w:val="12"/>
                <w:szCs w:val="12"/>
              </w:rPr>
              <w:t>75 976,54</w:t>
            </w:r>
          </w:p>
        </w:tc>
        <w:tc>
          <w:tcPr>
            <w:tcW w:w="498" w:type="pct"/>
            <w:tcBorders>
              <w:top w:val="nil"/>
              <w:left w:val="nil"/>
              <w:bottom w:val="single" w:sz="4" w:space="0" w:color="auto"/>
              <w:right w:val="single" w:sz="4" w:space="0" w:color="auto"/>
            </w:tcBorders>
            <w:shd w:val="clear" w:color="000000" w:fill="D5E3F2"/>
            <w:noWrap/>
            <w:vAlign w:val="center"/>
            <w:hideMark/>
          </w:tcPr>
          <w:p w14:paraId="5E76055B" w14:textId="77777777" w:rsidR="00C2109B" w:rsidRPr="00C2109B" w:rsidRDefault="00C2109B" w:rsidP="00C2109B">
            <w:pPr>
              <w:spacing w:line="240" w:lineRule="auto"/>
              <w:jc w:val="right"/>
              <w:rPr>
                <w:b/>
                <w:bCs/>
                <w:sz w:val="12"/>
                <w:szCs w:val="12"/>
              </w:rPr>
            </w:pPr>
            <w:r w:rsidRPr="00C2109B">
              <w:rPr>
                <w:b/>
                <w:bCs/>
                <w:sz w:val="12"/>
                <w:szCs w:val="12"/>
              </w:rPr>
              <w:t>100,0</w:t>
            </w:r>
          </w:p>
        </w:tc>
      </w:tr>
      <w:tr w:rsidR="00C2109B" w:rsidRPr="00C2109B" w14:paraId="4AAD7B52" w14:textId="77777777" w:rsidTr="00C2109B">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C6E413F" w14:textId="77777777" w:rsidR="00C2109B" w:rsidRPr="00C2109B" w:rsidRDefault="00C2109B" w:rsidP="00C2109B">
            <w:pPr>
              <w:spacing w:line="240" w:lineRule="auto"/>
              <w:rPr>
                <w:b/>
                <w:bCs/>
                <w:i/>
                <w:iCs/>
                <w:sz w:val="12"/>
                <w:szCs w:val="12"/>
              </w:rPr>
            </w:pPr>
            <w:r w:rsidRPr="00C2109B">
              <w:rPr>
                <w:b/>
                <w:bCs/>
                <w:i/>
                <w:iCs/>
                <w:sz w:val="12"/>
                <w:szCs w:val="12"/>
              </w:rPr>
              <w:t>Różne rozliczenia</w:t>
            </w:r>
          </w:p>
        </w:tc>
        <w:tc>
          <w:tcPr>
            <w:tcW w:w="558" w:type="pct"/>
            <w:tcBorders>
              <w:top w:val="nil"/>
              <w:left w:val="nil"/>
              <w:bottom w:val="single" w:sz="4" w:space="0" w:color="auto"/>
              <w:right w:val="single" w:sz="4" w:space="0" w:color="auto"/>
            </w:tcBorders>
            <w:shd w:val="clear" w:color="000000" w:fill="EAF1F6"/>
            <w:noWrap/>
            <w:vAlign w:val="center"/>
            <w:hideMark/>
          </w:tcPr>
          <w:p w14:paraId="5CC9FEA7" w14:textId="77777777" w:rsidR="00C2109B" w:rsidRPr="00C2109B" w:rsidRDefault="00C2109B" w:rsidP="00C2109B">
            <w:pPr>
              <w:spacing w:line="240" w:lineRule="auto"/>
              <w:jc w:val="right"/>
              <w:rPr>
                <w:b/>
                <w:bCs/>
                <w:i/>
                <w:iCs/>
                <w:sz w:val="12"/>
                <w:szCs w:val="12"/>
              </w:rPr>
            </w:pPr>
            <w:r w:rsidRPr="00C2109B">
              <w:rPr>
                <w:b/>
                <w:bCs/>
                <w:i/>
                <w:iCs/>
                <w:sz w:val="12"/>
                <w:szCs w:val="12"/>
              </w:rPr>
              <w:t>75 989</w:t>
            </w:r>
          </w:p>
        </w:tc>
        <w:tc>
          <w:tcPr>
            <w:tcW w:w="655" w:type="pct"/>
            <w:tcBorders>
              <w:top w:val="nil"/>
              <w:left w:val="nil"/>
              <w:bottom w:val="single" w:sz="4" w:space="0" w:color="auto"/>
              <w:right w:val="single" w:sz="4" w:space="0" w:color="auto"/>
            </w:tcBorders>
            <w:shd w:val="clear" w:color="000000" w:fill="EAF1F6"/>
            <w:noWrap/>
            <w:vAlign w:val="center"/>
            <w:hideMark/>
          </w:tcPr>
          <w:p w14:paraId="4C3B34BE" w14:textId="77777777" w:rsidR="00C2109B" w:rsidRPr="00C2109B" w:rsidRDefault="00C2109B" w:rsidP="00C2109B">
            <w:pPr>
              <w:spacing w:line="240" w:lineRule="auto"/>
              <w:jc w:val="right"/>
              <w:rPr>
                <w:b/>
                <w:bCs/>
                <w:i/>
                <w:iCs/>
                <w:sz w:val="12"/>
                <w:szCs w:val="12"/>
              </w:rPr>
            </w:pPr>
            <w:r w:rsidRPr="00C2109B">
              <w:rPr>
                <w:b/>
                <w:bCs/>
                <w:i/>
                <w:iCs/>
                <w:sz w:val="12"/>
                <w:szCs w:val="12"/>
              </w:rPr>
              <w:t>75 976,54</w:t>
            </w:r>
          </w:p>
        </w:tc>
        <w:tc>
          <w:tcPr>
            <w:tcW w:w="498" w:type="pct"/>
            <w:tcBorders>
              <w:top w:val="nil"/>
              <w:left w:val="nil"/>
              <w:bottom w:val="single" w:sz="4" w:space="0" w:color="auto"/>
              <w:right w:val="single" w:sz="4" w:space="0" w:color="auto"/>
            </w:tcBorders>
            <w:shd w:val="clear" w:color="000000" w:fill="EAF1F6"/>
            <w:noWrap/>
            <w:vAlign w:val="center"/>
            <w:hideMark/>
          </w:tcPr>
          <w:p w14:paraId="16634254" w14:textId="77777777" w:rsidR="00C2109B" w:rsidRPr="00C2109B" w:rsidRDefault="00C2109B" w:rsidP="00C2109B">
            <w:pPr>
              <w:spacing w:line="240" w:lineRule="auto"/>
              <w:jc w:val="right"/>
              <w:rPr>
                <w:b/>
                <w:bCs/>
                <w:i/>
                <w:iCs/>
                <w:sz w:val="12"/>
                <w:szCs w:val="12"/>
              </w:rPr>
            </w:pPr>
            <w:r w:rsidRPr="00C2109B">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78F45A2B" w14:textId="77777777" w:rsidR="00C2109B" w:rsidRPr="00C2109B" w:rsidRDefault="00C2109B" w:rsidP="00C2109B">
            <w:pPr>
              <w:spacing w:line="240" w:lineRule="auto"/>
              <w:jc w:val="right"/>
              <w:rPr>
                <w:b/>
                <w:bCs/>
                <w:i/>
                <w:iCs/>
                <w:sz w:val="12"/>
                <w:szCs w:val="12"/>
              </w:rPr>
            </w:pPr>
            <w:r w:rsidRPr="00C2109B">
              <w:rPr>
                <w:b/>
                <w:bCs/>
                <w:i/>
                <w:iCs/>
                <w:sz w:val="12"/>
                <w:szCs w:val="12"/>
              </w:rPr>
              <w:t>75 989</w:t>
            </w:r>
          </w:p>
        </w:tc>
        <w:tc>
          <w:tcPr>
            <w:tcW w:w="655" w:type="pct"/>
            <w:tcBorders>
              <w:top w:val="nil"/>
              <w:left w:val="nil"/>
              <w:bottom w:val="single" w:sz="4" w:space="0" w:color="auto"/>
              <w:right w:val="single" w:sz="4" w:space="0" w:color="auto"/>
            </w:tcBorders>
            <w:shd w:val="clear" w:color="000000" w:fill="EAF1F6"/>
            <w:noWrap/>
            <w:vAlign w:val="center"/>
            <w:hideMark/>
          </w:tcPr>
          <w:p w14:paraId="513412AA" w14:textId="77777777" w:rsidR="00C2109B" w:rsidRPr="00C2109B" w:rsidRDefault="00C2109B" w:rsidP="00C2109B">
            <w:pPr>
              <w:spacing w:line="240" w:lineRule="auto"/>
              <w:jc w:val="right"/>
              <w:rPr>
                <w:b/>
                <w:bCs/>
                <w:i/>
                <w:iCs/>
                <w:sz w:val="12"/>
                <w:szCs w:val="12"/>
              </w:rPr>
            </w:pPr>
            <w:r w:rsidRPr="00C2109B">
              <w:rPr>
                <w:b/>
                <w:bCs/>
                <w:i/>
                <w:iCs/>
                <w:sz w:val="12"/>
                <w:szCs w:val="12"/>
              </w:rPr>
              <w:t>75 976,54</w:t>
            </w:r>
          </w:p>
        </w:tc>
        <w:tc>
          <w:tcPr>
            <w:tcW w:w="498" w:type="pct"/>
            <w:tcBorders>
              <w:top w:val="nil"/>
              <w:left w:val="nil"/>
              <w:bottom w:val="single" w:sz="4" w:space="0" w:color="auto"/>
              <w:right w:val="single" w:sz="4" w:space="0" w:color="auto"/>
            </w:tcBorders>
            <w:shd w:val="clear" w:color="000000" w:fill="EAF1F6"/>
            <w:noWrap/>
            <w:vAlign w:val="center"/>
            <w:hideMark/>
          </w:tcPr>
          <w:p w14:paraId="55BCE517" w14:textId="77777777" w:rsidR="00C2109B" w:rsidRPr="00C2109B" w:rsidRDefault="00C2109B" w:rsidP="00C2109B">
            <w:pPr>
              <w:spacing w:line="240" w:lineRule="auto"/>
              <w:jc w:val="right"/>
              <w:rPr>
                <w:b/>
                <w:bCs/>
                <w:i/>
                <w:iCs/>
                <w:sz w:val="12"/>
                <w:szCs w:val="12"/>
              </w:rPr>
            </w:pPr>
            <w:r w:rsidRPr="00C2109B">
              <w:rPr>
                <w:b/>
                <w:bCs/>
                <w:i/>
                <w:iCs/>
                <w:sz w:val="12"/>
                <w:szCs w:val="12"/>
              </w:rPr>
              <w:t>100,0</w:t>
            </w:r>
          </w:p>
        </w:tc>
      </w:tr>
      <w:tr w:rsidR="00C2109B" w:rsidRPr="00C2109B" w14:paraId="7A183FEC" w14:textId="77777777" w:rsidTr="00C2109B">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7C60DC11" w14:textId="77777777" w:rsidR="00C2109B" w:rsidRPr="00C2109B" w:rsidRDefault="00C2109B" w:rsidP="00C2109B">
            <w:pPr>
              <w:spacing w:line="240" w:lineRule="auto"/>
              <w:rPr>
                <w:b/>
                <w:bCs/>
                <w:sz w:val="12"/>
                <w:szCs w:val="12"/>
              </w:rPr>
            </w:pPr>
            <w:r w:rsidRPr="00C2109B">
              <w:rPr>
                <w:b/>
                <w:bCs/>
                <w:sz w:val="12"/>
                <w:szCs w:val="12"/>
              </w:rPr>
              <w:t>Zadania z zakresu polityki podatkowej</w:t>
            </w:r>
          </w:p>
        </w:tc>
        <w:tc>
          <w:tcPr>
            <w:tcW w:w="558" w:type="pct"/>
            <w:tcBorders>
              <w:top w:val="nil"/>
              <w:left w:val="nil"/>
              <w:bottom w:val="single" w:sz="4" w:space="0" w:color="auto"/>
              <w:right w:val="single" w:sz="4" w:space="0" w:color="auto"/>
            </w:tcBorders>
            <w:shd w:val="clear" w:color="000000" w:fill="D5E3F2"/>
            <w:noWrap/>
            <w:vAlign w:val="center"/>
            <w:hideMark/>
          </w:tcPr>
          <w:p w14:paraId="2AE76BDE" w14:textId="77777777" w:rsidR="00C2109B" w:rsidRPr="00C2109B" w:rsidRDefault="00C2109B" w:rsidP="00C2109B">
            <w:pPr>
              <w:spacing w:line="240" w:lineRule="auto"/>
              <w:jc w:val="right"/>
              <w:rPr>
                <w:b/>
                <w:bCs/>
                <w:sz w:val="12"/>
                <w:szCs w:val="12"/>
              </w:rPr>
            </w:pPr>
            <w:r w:rsidRPr="00C2109B">
              <w:rPr>
                <w:b/>
                <w:bCs/>
                <w:sz w:val="12"/>
                <w:szCs w:val="12"/>
              </w:rPr>
              <w:t>19 200</w:t>
            </w:r>
          </w:p>
        </w:tc>
        <w:tc>
          <w:tcPr>
            <w:tcW w:w="655" w:type="pct"/>
            <w:tcBorders>
              <w:top w:val="nil"/>
              <w:left w:val="nil"/>
              <w:bottom w:val="single" w:sz="4" w:space="0" w:color="auto"/>
              <w:right w:val="single" w:sz="4" w:space="0" w:color="auto"/>
            </w:tcBorders>
            <w:shd w:val="clear" w:color="000000" w:fill="D5E3F2"/>
            <w:noWrap/>
            <w:vAlign w:val="center"/>
            <w:hideMark/>
          </w:tcPr>
          <w:p w14:paraId="0B21E883" w14:textId="77777777" w:rsidR="00C2109B" w:rsidRPr="00C2109B" w:rsidRDefault="00C2109B" w:rsidP="00C2109B">
            <w:pPr>
              <w:spacing w:line="240" w:lineRule="auto"/>
              <w:jc w:val="right"/>
              <w:rPr>
                <w:b/>
                <w:bCs/>
                <w:sz w:val="12"/>
                <w:szCs w:val="12"/>
              </w:rPr>
            </w:pPr>
            <w:r w:rsidRPr="00C2109B">
              <w:rPr>
                <w:b/>
                <w:bCs/>
                <w:sz w:val="12"/>
                <w:szCs w:val="12"/>
              </w:rPr>
              <w:t>19 153,00</w:t>
            </w:r>
          </w:p>
        </w:tc>
        <w:tc>
          <w:tcPr>
            <w:tcW w:w="498" w:type="pct"/>
            <w:tcBorders>
              <w:top w:val="nil"/>
              <w:left w:val="nil"/>
              <w:bottom w:val="single" w:sz="4" w:space="0" w:color="auto"/>
              <w:right w:val="single" w:sz="4" w:space="0" w:color="auto"/>
            </w:tcBorders>
            <w:shd w:val="clear" w:color="000000" w:fill="D5E3F2"/>
            <w:noWrap/>
            <w:vAlign w:val="center"/>
            <w:hideMark/>
          </w:tcPr>
          <w:p w14:paraId="2EE19A4B" w14:textId="77777777" w:rsidR="00C2109B" w:rsidRPr="00C2109B" w:rsidRDefault="00C2109B" w:rsidP="00C2109B">
            <w:pPr>
              <w:spacing w:line="240" w:lineRule="auto"/>
              <w:jc w:val="right"/>
              <w:rPr>
                <w:b/>
                <w:bCs/>
                <w:sz w:val="12"/>
                <w:szCs w:val="12"/>
              </w:rPr>
            </w:pPr>
            <w:r w:rsidRPr="00C2109B">
              <w:rPr>
                <w:b/>
                <w:bCs/>
                <w:sz w:val="12"/>
                <w:szCs w:val="12"/>
              </w:rPr>
              <w:t>99,8</w:t>
            </w:r>
          </w:p>
        </w:tc>
        <w:tc>
          <w:tcPr>
            <w:tcW w:w="558" w:type="pct"/>
            <w:tcBorders>
              <w:top w:val="nil"/>
              <w:left w:val="nil"/>
              <w:bottom w:val="single" w:sz="4" w:space="0" w:color="auto"/>
              <w:right w:val="single" w:sz="4" w:space="0" w:color="auto"/>
            </w:tcBorders>
            <w:shd w:val="clear" w:color="000000" w:fill="D5E3F2"/>
            <w:noWrap/>
            <w:vAlign w:val="center"/>
            <w:hideMark/>
          </w:tcPr>
          <w:p w14:paraId="1FE90BA3" w14:textId="77777777" w:rsidR="00C2109B" w:rsidRPr="00C2109B" w:rsidRDefault="00C2109B" w:rsidP="00C2109B">
            <w:pPr>
              <w:spacing w:line="240" w:lineRule="auto"/>
              <w:jc w:val="right"/>
              <w:rPr>
                <w:b/>
                <w:bCs/>
                <w:sz w:val="12"/>
                <w:szCs w:val="12"/>
              </w:rPr>
            </w:pPr>
            <w:r w:rsidRPr="00C2109B">
              <w:rPr>
                <w:b/>
                <w:bCs/>
                <w:sz w:val="12"/>
                <w:szCs w:val="12"/>
              </w:rPr>
              <w:t>19 200</w:t>
            </w:r>
          </w:p>
        </w:tc>
        <w:tc>
          <w:tcPr>
            <w:tcW w:w="655" w:type="pct"/>
            <w:tcBorders>
              <w:top w:val="nil"/>
              <w:left w:val="nil"/>
              <w:bottom w:val="single" w:sz="4" w:space="0" w:color="auto"/>
              <w:right w:val="single" w:sz="4" w:space="0" w:color="auto"/>
            </w:tcBorders>
            <w:shd w:val="clear" w:color="000000" w:fill="D5E3F2"/>
            <w:noWrap/>
            <w:vAlign w:val="center"/>
            <w:hideMark/>
          </w:tcPr>
          <w:p w14:paraId="4A701E44" w14:textId="77777777" w:rsidR="00C2109B" w:rsidRPr="00C2109B" w:rsidRDefault="00C2109B" w:rsidP="00C2109B">
            <w:pPr>
              <w:spacing w:line="240" w:lineRule="auto"/>
              <w:jc w:val="right"/>
              <w:rPr>
                <w:b/>
                <w:bCs/>
                <w:sz w:val="12"/>
                <w:szCs w:val="12"/>
              </w:rPr>
            </w:pPr>
            <w:r w:rsidRPr="00C2109B">
              <w:rPr>
                <w:b/>
                <w:bCs/>
                <w:sz w:val="12"/>
                <w:szCs w:val="12"/>
              </w:rPr>
              <w:t>19 153,00</w:t>
            </w:r>
          </w:p>
        </w:tc>
        <w:tc>
          <w:tcPr>
            <w:tcW w:w="498" w:type="pct"/>
            <w:tcBorders>
              <w:top w:val="nil"/>
              <w:left w:val="nil"/>
              <w:bottom w:val="single" w:sz="4" w:space="0" w:color="auto"/>
              <w:right w:val="single" w:sz="4" w:space="0" w:color="auto"/>
            </w:tcBorders>
            <w:shd w:val="clear" w:color="000000" w:fill="D5E3F2"/>
            <w:noWrap/>
            <w:vAlign w:val="center"/>
            <w:hideMark/>
          </w:tcPr>
          <w:p w14:paraId="4A45FD6E" w14:textId="77777777" w:rsidR="00C2109B" w:rsidRPr="00C2109B" w:rsidRDefault="00C2109B" w:rsidP="00C2109B">
            <w:pPr>
              <w:spacing w:line="240" w:lineRule="auto"/>
              <w:jc w:val="right"/>
              <w:rPr>
                <w:b/>
                <w:bCs/>
                <w:sz w:val="12"/>
                <w:szCs w:val="12"/>
              </w:rPr>
            </w:pPr>
            <w:r w:rsidRPr="00C2109B">
              <w:rPr>
                <w:b/>
                <w:bCs/>
                <w:sz w:val="12"/>
                <w:szCs w:val="12"/>
              </w:rPr>
              <w:t>99,8</w:t>
            </w:r>
          </w:p>
        </w:tc>
      </w:tr>
      <w:tr w:rsidR="00C2109B" w:rsidRPr="00C2109B" w14:paraId="3D127279" w14:textId="77777777" w:rsidTr="00C2109B">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F592E35" w14:textId="77777777" w:rsidR="00C2109B" w:rsidRPr="00C2109B" w:rsidRDefault="00C2109B" w:rsidP="00C2109B">
            <w:pPr>
              <w:spacing w:line="240" w:lineRule="auto"/>
              <w:rPr>
                <w:b/>
                <w:bCs/>
                <w:i/>
                <w:iCs/>
                <w:sz w:val="12"/>
                <w:szCs w:val="12"/>
              </w:rPr>
            </w:pPr>
            <w:r w:rsidRPr="00C2109B">
              <w:rPr>
                <w:b/>
                <w:bCs/>
                <w:i/>
                <w:iCs/>
                <w:sz w:val="12"/>
                <w:szCs w:val="12"/>
              </w:rPr>
              <w:t>Wymiar, windykacja i ewidencja podatków i opłat lokalnych oraz należności niepodatkowych</w:t>
            </w:r>
          </w:p>
        </w:tc>
        <w:tc>
          <w:tcPr>
            <w:tcW w:w="558" w:type="pct"/>
            <w:tcBorders>
              <w:top w:val="nil"/>
              <w:left w:val="nil"/>
              <w:bottom w:val="single" w:sz="4" w:space="0" w:color="auto"/>
              <w:right w:val="single" w:sz="4" w:space="0" w:color="auto"/>
            </w:tcBorders>
            <w:shd w:val="clear" w:color="000000" w:fill="EAF1F6"/>
            <w:noWrap/>
            <w:vAlign w:val="center"/>
            <w:hideMark/>
          </w:tcPr>
          <w:p w14:paraId="6B4E6943" w14:textId="77777777" w:rsidR="00C2109B" w:rsidRPr="00C2109B" w:rsidRDefault="00C2109B" w:rsidP="00C2109B">
            <w:pPr>
              <w:spacing w:line="240" w:lineRule="auto"/>
              <w:jc w:val="right"/>
              <w:rPr>
                <w:b/>
                <w:bCs/>
                <w:i/>
                <w:iCs/>
                <w:sz w:val="12"/>
                <w:szCs w:val="12"/>
              </w:rPr>
            </w:pPr>
            <w:r w:rsidRPr="00C2109B">
              <w:rPr>
                <w:b/>
                <w:bCs/>
                <w:i/>
                <w:iCs/>
                <w:sz w:val="12"/>
                <w:szCs w:val="12"/>
              </w:rPr>
              <w:t>19 200</w:t>
            </w:r>
          </w:p>
        </w:tc>
        <w:tc>
          <w:tcPr>
            <w:tcW w:w="655" w:type="pct"/>
            <w:tcBorders>
              <w:top w:val="nil"/>
              <w:left w:val="nil"/>
              <w:bottom w:val="single" w:sz="4" w:space="0" w:color="auto"/>
              <w:right w:val="single" w:sz="4" w:space="0" w:color="auto"/>
            </w:tcBorders>
            <w:shd w:val="clear" w:color="000000" w:fill="EAF1F6"/>
            <w:noWrap/>
            <w:vAlign w:val="center"/>
            <w:hideMark/>
          </w:tcPr>
          <w:p w14:paraId="3A293084" w14:textId="77777777" w:rsidR="00C2109B" w:rsidRPr="00C2109B" w:rsidRDefault="00C2109B" w:rsidP="00C2109B">
            <w:pPr>
              <w:spacing w:line="240" w:lineRule="auto"/>
              <w:jc w:val="right"/>
              <w:rPr>
                <w:b/>
                <w:bCs/>
                <w:i/>
                <w:iCs/>
                <w:sz w:val="12"/>
                <w:szCs w:val="12"/>
              </w:rPr>
            </w:pPr>
            <w:r w:rsidRPr="00C2109B">
              <w:rPr>
                <w:b/>
                <w:bCs/>
                <w:i/>
                <w:iCs/>
                <w:sz w:val="12"/>
                <w:szCs w:val="12"/>
              </w:rPr>
              <w:t>19 153,00</w:t>
            </w:r>
          </w:p>
        </w:tc>
        <w:tc>
          <w:tcPr>
            <w:tcW w:w="498" w:type="pct"/>
            <w:tcBorders>
              <w:top w:val="nil"/>
              <w:left w:val="nil"/>
              <w:bottom w:val="single" w:sz="4" w:space="0" w:color="auto"/>
              <w:right w:val="single" w:sz="4" w:space="0" w:color="auto"/>
            </w:tcBorders>
            <w:shd w:val="clear" w:color="000000" w:fill="EAF1F6"/>
            <w:noWrap/>
            <w:vAlign w:val="center"/>
            <w:hideMark/>
          </w:tcPr>
          <w:p w14:paraId="5937177C" w14:textId="77777777" w:rsidR="00C2109B" w:rsidRPr="00C2109B" w:rsidRDefault="00C2109B" w:rsidP="00C2109B">
            <w:pPr>
              <w:spacing w:line="240" w:lineRule="auto"/>
              <w:jc w:val="right"/>
              <w:rPr>
                <w:b/>
                <w:bCs/>
                <w:i/>
                <w:iCs/>
                <w:sz w:val="12"/>
                <w:szCs w:val="12"/>
              </w:rPr>
            </w:pPr>
            <w:r w:rsidRPr="00C2109B">
              <w:rPr>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14:paraId="318CE097" w14:textId="77777777" w:rsidR="00C2109B" w:rsidRPr="00C2109B" w:rsidRDefault="00C2109B" w:rsidP="00C2109B">
            <w:pPr>
              <w:spacing w:line="240" w:lineRule="auto"/>
              <w:jc w:val="right"/>
              <w:rPr>
                <w:b/>
                <w:bCs/>
                <w:i/>
                <w:iCs/>
                <w:sz w:val="12"/>
                <w:szCs w:val="12"/>
              </w:rPr>
            </w:pPr>
            <w:r w:rsidRPr="00C2109B">
              <w:rPr>
                <w:b/>
                <w:bCs/>
                <w:i/>
                <w:iCs/>
                <w:sz w:val="12"/>
                <w:szCs w:val="12"/>
              </w:rPr>
              <w:t>19 200</w:t>
            </w:r>
          </w:p>
        </w:tc>
        <w:tc>
          <w:tcPr>
            <w:tcW w:w="655" w:type="pct"/>
            <w:tcBorders>
              <w:top w:val="nil"/>
              <w:left w:val="nil"/>
              <w:bottom w:val="single" w:sz="4" w:space="0" w:color="auto"/>
              <w:right w:val="single" w:sz="4" w:space="0" w:color="auto"/>
            </w:tcBorders>
            <w:shd w:val="clear" w:color="000000" w:fill="EAF1F6"/>
            <w:noWrap/>
            <w:vAlign w:val="center"/>
            <w:hideMark/>
          </w:tcPr>
          <w:p w14:paraId="0490D3F4" w14:textId="77777777" w:rsidR="00C2109B" w:rsidRPr="00C2109B" w:rsidRDefault="00C2109B" w:rsidP="00C2109B">
            <w:pPr>
              <w:spacing w:line="240" w:lineRule="auto"/>
              <w:jc w:val="right"/>
              <w:rPr>
                <w:b/>
                <w:bCs/>
                <w:i/>
                <w:iCs/>
                <w:sz w:val="12"/>
                <w:szCs w:val="12"/>
              </w:rPr>
            </w:pPr>
            <w:r w:rsidRPr="00C2109B">
              <w:rPr>
                <w:b/>
                <w:bCs/>
                <w:i/>
                <w:iCs/>
                <w:sz w:val="12"/>
                <w:szCs w:val="12"/>
              </w:rPr>
              <w:t>19 153,00</w:t>
            </w:r>
          </w:p>
        </w:tc>
        <w:tc>
          <w:tcPr>
            <w:tcW w:w="498" w:type="pct"/>
            <w:tcBorders>
              <w:top w:val="nil"/>
              <w:left w:val="nil"/>
              <w:bottom w:val="single" w:sz="4" w:space="0" w:color="auto"/>
              <w:right w:val="single" w:sz="4" w:space="0" w:color="auto"/>
            </w:tcBorders>
            <w:shd w:val="clear" w:color="000000" w:fill="EAF1F6"/>
            <w:noWrap/>
            <w:vAlign w:val="center"/>
            <w:hideMark/>
          </w:tcPr>
          <w:p w14:paraId="431FFBFA" w14:textId="77777777" w:rsidR="00C2109B" w:rsidRPr="00C2109B" w:rsidRDefault="00C2109B" w:rsidP="00C2109B">
            <w:pPr>
              <w:spacing w:line="240" w:lineRule="auto"/>
              <w:jc w:val="right"/>
              <w:rPr>
                <w:b/>
                <w:bCs/>
                <w:i/>
                <w:iCs/>
                <w:sz w:val="12"/>
                <w:szCs w:val="12"/>
              </w:rPr>
            </w:pPr>
            <w:r w:rsidRPr="00C2109B">
              <w:rPr>
                <w:b/>
                <w:bCs/>
                <w:i/>
                <w:iCs/>
                <w:sz w:val="12"/>
                <w:szCs w:val="12"/>
              </w:rPr>
              <w:t>99,8</w:t>
            </w:r>
          </w:p>
        </w:tc>
      </w:tr>
    </w:tbl>
    <w:p w14:paraId="2D600779" w14:textId="77777777" w:rsidR="001C4F62" w:rsidRPr="00FA7CCC" w:rsidRDefault="001C4F62" w:rsidP="0012582A"/>
    <w:p w14:paraId="580B80BA" w14:textId="77777777" w:rsidR="00D0772C" w:rsidRDefault="00D0772C" w:rsidP="0012582A">
      <w:pPr>
        <w:sectPr w:rsidR="00D0772C" w:rsidSect="008A7C8E">
          <w:footerReference w:type="default" r:id="rId16"/>
          <w:type w:val="oddPage"/>
          <w:pgSz w:w="11906" w:h="16838"/>
          <w:pgMar w:top="1417" w:right="1417" w:bottom="1417" w:left="1417" w:header="708" w:footer="708" w:gutter="0"/>
          <w:cols w:space="708"/>
          <w:docGrid w:linePitch="360"/>
        </w:sectPr>
      </w:pPr>
    </w:p>
    <w:p w14:paraId="4C563C42" w14:textId="77777777" w:rsidR="008A7C8E" w:rsidRDefault="008112B7" w:rsidP="008A7C8E">
      <w:pPr>
        <w:pStyle w:val="Nagwek2"/>
      </w:pPr>
      <w:bookmarkStart w:id="45" w:name="_Toc192843832"/>
      <w:r>
        <w:lastRenderedPageBreak/>
        <w:t>3</w:t>
      </w:r>
      <w:r w:rsidR="008A7C8E">
        <w:t>.3.</w:t>
      </w:r>
      <w:r w:rsidR="008A7C8E">
        <w:tab/>
        <w:t>Wydatki inwestycyjne w układzie zadań</w:t>
      </w:r>
      <w:bookmarkEnd w:id="45"/>
    </w:p>
    <w:p w14:paraId="23527DE7" w14:textId="77777777" w:rsidR="00E25D9D" w:rsidRDefault="00542CE8" w:rsidP="008A7C8E">
      <w:pPr>
        <w:jc w:val="right"/>
        <w:rPr>
          <w:sz w:val="16"/>
          <w:szCs w:val="16"/>
        </w:rPr>
      </w:pPr>
      <w:r w:rsidRPr="00FA7CCC">
        <w:rPr>
          <w:sz w:val="16"/>
          <w:szCs w:val="16"/>
        </w:rPr>
        <w:t xml:space="preserve"> </w:t>
      </w:r>
      <w:r w:rsidR="008A7C8E"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7"/>
        <w:gridCol w:w="1345"/>
        <w:gridCol w:w="1345"/>
        <w:gridCol w:w="1345"/>
      </w:tblGrid>
      <w:tr w:rsidR="00C2109B" w:rsidRPr="00C2109B" w14:paraId="46B2DF33" w14:textId="77777777" w:rsidTr="00C2109B">
        <w:trPr>
          <w:trHeight w:val="384"/>
          <w:tblHeader/>
        </w:trPr>
        <w:tc>
          <w:tcPr>
            <w:tcW w:w="2774"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06178BBA" w14:textId="77777777" w:rsidR="00C2109B" w:rsidRPr="00C2109B" w:rsidRDefault="00C2109B" w:rsidP="00C2109B">
            <w:pPr>
              <w:spacing w:line="240" w:lineRule="auto"/>
              <w:jc w:val="center"/>
              <w:rPr>
                <w:b/>
                <w:bCs/>
                <w:sz w:val="14"/>
                <w:szCs w:val="14"/>
              </w:rPr>
            </w:pPr>
            <w:r w:rsidRPr="00C2109B">
              <w:rPr>
                <w:b/>
                <w:bCs/>
                <w:sz w:val="14"/>
                <w:szCs w:val="14"/>
              </w:rPr>
              <w:t>Wyszczególnienie</w:t>
            </w:r>
          </w:p>
        </w:tc>
        <w:tc>
          <w:tcPr>
            <w:tcW w:w="742" w:type="pct"/>
            <w:tcBorders>
              <w:top w:val="single" w:sz="4" w:space="0" w:color="auto"/>
              <w:left w:val="nil"/>
              <w:bottom w:val="single" w:sz="4" w:space="0" w:color="auto"/>
              <w:right w:val="single" w:sz="4" w:space="0" w:color="auto"/>
            </w:tcBorders>
            <w:shd w:val="clear" w:color="000000" w:fill="8DB0DB"/>
            <w:vAlign w:val="center"/>
            <w:hideMark/>
          </w:tcPr>
          <w:p w14:paraId="50582155" w14:textId="77777777" w:rsidR="00C2109B" w:rsidRPr="00C2109B" w:rsidRDefault="00C2109B" w:rsidP="00C2109B">
            <w:pPr>
              <w:spacing w:line="240" w:lineRule="auto"/>
              <w:jc w:val="center"/>
              <w:rPr>
                <w:b/>
                <w:bCs/>
                <w:sz w:val="14"/>
                <w:szCs w:val="14"/>
              </w:rPr>
            </w:pPr>
            <w:r w:rsidRPr="00C2109B">
              <w:rPr>
                <w:b/>
                <w:bCs/>
                <w:sz w:val="14"/>
                <w:szCs w:val="14"/>
              </w:rPr>
              <w:t>Plan</w:t>
            </w:r>
          </w:p>
        </w:tc>
        <w:tc>
          <w:tcPr>
            <w:tcW w:w="742" w:type="pct"/>
            <w:tcBorders>
              <w:top w:val="single" w:sz="4" w:space="0" w:color="auto"/>
              <w:left w:val="nil"/>
              <w:bottom w:val="single" w:sz="4" w:space="0" w:color="auto"/>
              <w:right w:val="single" w:sz="4" w:space="0" w:color="auto"/>
            </w:tcBorders>
            <w:shd w:val="clear" w:color="000000" w:fill="8DB0DB"/>
            <w:vAlign w:val="center"/>
            <w:hideMark/>
          </w:tcPr>
          <w:p w14:paraId="60038DA6" w14:textId="77777777" w:rsidR="00C2109B" w:rsidRPr="00C2109B" w:rsidRDefault="00C2109B" w:rsidP="00C2109B">
            <w:pPr>
              <w:spacing w:line="240" w:lineRule="auto"/>
              <w:jc w:val="center"/>
              <w:rPr>
                <w:b/>
                <w:bCs/>
                <w:sz w:val="14"/>
                <w:szCs w:val="14"/>
              </w:rPr>
            </w:pPr>
            <w:r w:rsidRPr="00C2109B">
              <w:rPr>
                <w:b/>
                <w:bCs/>
                <w:sz w:val="14"/>
                <w:szCs w:val="14"/>
              </w:rPr>
              <w:t>Wykonanie</w:t>
            </w:r>
          </w:p>
        </w:tc>
        <w:tc>
          <w:tcPr>
            <w:tcW w:w="742" w:type="pct"/>
            <w:tcBorders>
              <w:top w:val="single" w:sz="4" w:space="0" w:color="auto"/>
              <w:left w:val="nil"/>
              <w:bottom w:val="single" w:sz="4" w:space="0" w:color="auto"/>
              <w:right w:val="single" w:sz="4" w:space="0" w:color="auto"/>
            </w:tcBorders>
            <w:shd w:val="clear" w:color="000000" w:fill="8DB0DB"/>
            <w:vAlign w:val="center"/>
            <w:hideMark/>
          </w:tcPr>
          <w:p w14:paraId="035DF5FF" w14:textId="77777777" w:rsidR="00C2109B" w:rsidRPr="00C2109B" w:rsidRDefault="00C2109B" w:rsidP="00C2109B">
            <w:pPr>
              <w:spacing w:line="240" w:lineRule="auto"/>
              <w:jc w:val="center"/>
              <w:rPr>
                <w:b/>
                <w:bCs/>
                <w:sz w:val="14"/>
                <w:szCs w:val="14"/>
              </w:rPr>
            </w:pPr>
            <w:r w:rsidRPr="00C2109B">
              <w:rPr>
                <w:b/>
                <w:bCs/>
                <w:sz w:val="14"/>
                <w:szCs w:val="14"/>
              </w:rPr>
              <w:t xml:space="preserve">Wskaźnik % </w:t>
            </w:r>
            <w:r w:rsidRPr="00C2109B">
              <w:rPr>
                <w:b/>
                <w:bCs/>
                <w:sz w:val="14"/>
                <w:szCs w:val="14"/>
              </w:rPr>
              <w:br/>
              <w:t>(kol. 3/2)</w:t>
            </w:r>
          </w:p>
        </w:tc>
      </w:tr>
      <w:tr w:rsidR="00C2109B" w:rsidRPr="00C2109B" w14:paraId="68DE3C99" w14:textId="77777777" w:rsidTr="00C2109B">
        <w:trPr>
          <w:trHeight w:val="168"/>
          <w:tblHeader/>
        </w:trPr>
        <w:tc>
          <w:tcPr>
            <w:tcW w:w="2774" w:type="pct"/>
            <w:tcBorders>
              <w:top w:val="nil"/>
              <w:left w:val="single" w:sz="4" w:space="0" w:color="auto"/>
              <w:bottom w:val="single" w:sz="4" w:space="0" w:color="auto"/>
              <w:right w:val="single" w:sz="4" w:space="0" w:color="auto"/>
            </w:tcBorders>
            <w:shd w:val="clear" w:color="auto" w:fill="auto"/>
            <w:vAlign w:val="center"/>
            <w:hideMark/>
          </w:tcPr>
          <w:p w14:paraId="57297DC5" w14:textId="77777777" w:rsidR="00C2109B" w:rsidRPr="00C2109B" w:rsidRDefault="00C2109B" w:rsidP="00C2109B">
            <w:pPr>
              <w:spacing w:line="240" w:lineRule="auto"/>
              <w:jc w:val="center"/>
              <w:rPr>
                <w:sz w:val="12"/>
                <w:szCs w:val="12"/>
              </w:rPr>
            </w:pPr>
            <w:r w:rsidRPr="00C2109B">
              <w:rPr>
                <w:sz w:val="12"/>
                <w:szCs w:val="12"/>
              </w:rPr>
              <w:t>1</w:t>
            </w:r>
          </w:p>
        </w:tc>
        <w:tc>
          <w:tcPr>
            <w:tcW w:w="742" w:type="pct"/>
            <w:tcBorders>
              <w:top w:val="nil"/>
              <w:left w:val="nil"/>
              <w:bottom w:val="single" w:sz="4" w:space="0" w:color="auto"/>
              <w:right w:val="single" w:sz="4" w:space="0" w:color="auto"/>
            </w:tcBorders>
            <w:shd w:val="clear" w:color="auto" w:fill="auto"/>
            <w:noWrap/>
            <w:vAlign w:val="center"/>
            <w:hideMark/>
          </w:tcPr>
          <w:p w14:paraId="6DCACB07" w14:textId="77777777" w:rsidR="00C2109B" w:rsidRPr="00C2109B" w:rsidRDefault="00C2109B" w:rsidP="00C2109B">
            <w:pPr>
              <w:spacing w:line="240" w:lineRule="auto"/>
              <w:jc w:val="center"/>
              <w:rPr>
                <w:sz w:val="12"/>
                <w:szCs w:val="12"/>
              </w:rPr>
            </w:pPr>
            <w:r w:rsidRPr="00C2109B">
              <w:rPr>
                <w:sz w:val="12"/>
                <w:szCs w:val="12"/>
              </w:rPr>
              <w:t>2</w:t>
            </w:r>
          </w:p>
        </w:tc>
        <w:tc>
          <w:tcPr>
            <w:tcW w:w="742" w:type="pct"/>
            <w:tcBorders>
              <w:top w:val="nil"/>
              <w:left w:val="nil"/>
              <w:bottom w:val="single" w:sz="4" w:space="0" w:color="auto"/>
              <w:right w:val="single" w:sz="4" w:space="0" w:color="auto"/>
            </w:tcBorders>
            <w:shd w:val="clear" w:color="auto" w:fill="auto"/>
            <w:noWrap/>
            <w:vAlign w:val="center"/>
            <w:hideMark/>
          </w:tcPr>
          <w:p w14:paraId="17DBAAEE" w14:textId="77777777" w:rsidR="00C2109B" w:rsidRPr="00C2109B" w:rsidRDefault="00C2109B" w:rsidP="00C2109B">
            <w:pPr>
              <w:spacing w:line="240" w:lineRule="auto"/>
              <w:jc w:val="center"/>
              <w:rPr>
                <w:sz w:val="12"/>
                <w:szCs w:val="12"/>
              </w:rPr>
            </w:pPr>
            <w:r w:rsidRPr="00C2109B">
              <w:rPr>
                <w:sz w:val="12"/>
                <w:szCs w:val="12"/>
              </w:rPr>
              <w:t>3</w:t>
            </w:r>
          </w:p>
        </w:tc>
        <w:tc>
          <w:tcPr>
            <w:tcW w:w="742" w:type="pct"/>
            <w:tcBorders>
              <w:top w:val="nil"/>
              <w:left w:val="nil"/>
              <w:bottom w:val="single" w:sz="4" w:space="0" w:color="auto"/>
              <w:right w:val="single" w:sz="4" w:space="0" w:color="auto"/>
            </w:tcBorders>
            <w:shd w:val="clear" w:color="auto" w:fill="auto"/>
            <w:noWrap/>
            <w:vAlign w:val="center"/>
            <w:hideMark/>
          </w:tcPr>
          <w:p w14:paraId="613928C7" w14:textId="77777777" w:rsidR="00C2109B" w:rsidRPr="00C2109B" w:rsidRDefault="00C2109B" w:rsidP="00C2109B">
            <w:pPr>
              <w:spacing w:line="240" w:lineRule="auto"/>
              <w:jc w:val="center"/>
              <w:rPr>
                <w:sz w:val="12"/>
                <w:szCs w:val="12"/>
              </w:rPr>
            </w:pPr>
            <w:r w:rsidRPr="00C2109B">
              <w:rPr>
                <w:sz w:val="12"/>
                <w:szCs w:val="12"/>
              </w:rPr>
              <w:t>4</w:t>
            </w:r>
          </w:p>
        </w:tc>
      </w:tr>
      <w:tr w:rsidR="00C2109B" w:rsidRPr="00C2109B" w14:paraId="279D98DB" w14:textId="77777777" w:rsidTr="00C2109B">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14:paraId="30C79F69" w14:textId="77777777" w:rsidR="00C2109B" w:rsidRPr="00C2109B" w:rsidRDefault="00C2109B" w:rsidP="00C2109B">
            <w:pPr>
              <w:spacing w:line="240" w:lineRule="auto"/>
              <w:ind w:firstLineChars="200" w:firstLine="241"/>
              <w:rPr>
                <w:b/>
                <w:bCs/>
                <w:sz w:val="12"/>
                <w:szCs w:val="12"/>
              </w:rPr>
            </w:pPr>
            <w:r w:rsidRPr="00C2109B">
              <w:rPr>
                <w:b/>
                <w:bCs/>
                <w:sz w:val="12"/>
                <w:szCs w:val="12"/>
              </w:rPr>
              <w:t>OGÓŁEM</w:t>
            </w:r>
          </w:p>
        </w:tc>
        <w:tc>
          <w:tcPr>
            <w:tcW w:w="742" w:type="pct"/>
            <w:tcBorders>
              <w:top w:val="nil"/>
              <w:left w:val="nil"/>
              <w:bottom w:val="single" w:sz="4" w:space="0" w:color="auto"/>
              <w:right w:val="single" w:sz="4" w:space="0" w:color="auto"/>
            </w:tcBorders>
            <w:shd w:val="clear" w:color="000000" w:fill="B6D9E6"/>
            <w:noWrap/>
            <w:vAlign w:val="center"/>
            <w:hideMark/>
          </w:tcPr>
          <w:p w14:paraId="753B5336" w14:textId="77777777" w:rsidR="00C2109B" w:rsidRPr="00C2109B" w:rsidRDefault="00C2109B" w:rsidP="00C2109B">
            <w:pPr>
              <w:spacing w:line="240" w:lineRule="auto"/>
              <w:jc w:val="right"/>
              <w:rPr>
                <w:b/>
                <w:bCs/>
                <w:sz w:val="12"/>
                <w:szCs w:val="12"/>
              </w:rPr>
            </w:pPr>
            <w:r w:rsidRPr="00C2109B">
              <w:rPr>
                <w:b/>
                <w:bCs/>
                <w:sz w:val="12"/>
                <w:szCs w:val="12"/>
              </w:rPr>
              <w:t>41 040 231</w:t>
            </w:r>
          </w:p>
        </w:tc>
        <w:tc>
          <w:tcPr>
            <w:tcW w:w="742" w:type="pct"/>
            <w:tcBorders>
              <w:top w:val="nil"/>
              <w:left w:val="nil"/>
              <w:bottom w:val="single" w:sz="4" w:space="0" w:color="auto"/>
              <w:right w:val="single" w:sz="4" w:space="0" w:color="auto"/>
            </w:tcBorders>
            <w:shd w:val="clear" w:color="000000" w:fill="B6D9E6"/>
            <w:noWrap/>
            <w:vAlign w:val="center"/>
            <w:hideMark/>
          </w:tcPr>
          <w:p w14:paraId="7FF4372C" w14:textId="77777777" w:rsidR="00C2109B" w:rsidRPr="00C2109B" w:rsidRDefault="00C2109B" w:rsidP="00C2109B">
            <w:pPr>
              <w:spacing w:line="240" w:lineRule="auto"/>
              <w:jc w:val="right"/>
              <w:rPr>
                <w:b/>
                <w:bCs/>
                <w:sz w:val="12"/>
                <w:szCs w:val="12"/>
              </w:rPr>
            </w:pPr>
            <w:r w:rsidRPr="00C2109B">
              <w:rPr>
                <w:b/>
                <w:bCs/>
                <w:sz w:val="12"/>
                <w:szCs w:val="12"/>
              </w:rPr>
              <w:t>39 342 169,49</w:t>
            </w:r>
          </w:p>
        </w:tc>
        <w:tc>
          <w:tcPr>
            <w:tcW w:w="742" w:type="pct"/>
            <w:tcBorders>
              <w:top w:val="nil"/>
              <w:left w:val="nil"/>
              <w:bottom w:val="single" w:sz="4" w:space="0" w:color="auto"/>
              <w:right w:val="single" w:sz="4" w:space="0" w:color="auto"/>
            </w:tcBorders>
            <w:shd w:val="clear" w:color="000000" w:fill="B6D9E6"/>
            <w:noWrap/>
            <w:vAlign w:val="center"/>
            <w:hideMark/>
          </w:tcPr>
          <w:p w14:paraId="56F59D3A" w14:textId="77777777" w:rsidR="00C2109B" w:rsidRPr="00C2109B" w:rsidRDefault="00C2109B" w:rsidP="00C2109B">
            <w:pPr>
              <w:spacing w:line="240" w:lineRule="auto"/>
              <w:jc w:val="right"/>
              <w:rPr>
                <w:b/>
                <w:bCs/>
                <w:sz w:val="12"/>
                <w:szCs w:val="12"/>
              </w:rPr>
            </w:pPr>
            <w:r w:rsidRPr="00C2109B">
              <w:rPr>
                <w:b/>
                <w:bCs/>
                <w:sz w:val="12"/>
                <w:szCs w:val="12"/>
              </w:rPr>
              <w:t>95,9</w:t>
            </w:r>
          </w:p>
        </w:tc>
      </w:tr>
      <w:tr w:rsidR="00C2109B" w:rsidRPr="00C2109B" w14:paraId="1E983F8A" w14:textId="77777777" w:rsidTr="00C2109B">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14:paraId="63FDDAC7" w14:textId="77777777" w:rsidR="00C2109B" w:rsidRPr="00C2109B" w:rsidRDefault="00C2109B" w:rsidP="00C2109B">
            <w:pPr>
              <w:spacing w:line="240" w:lineRule="auto"/>
              <w:rPr>
                <w:b/>
                <w:bCs/>
                <w:sz w:val="12"/>
                <w:szCs w:val="12"/>
              </w:rPr>
            </w:pPr>
            <w:r w:rsidRPr="00C2109B">
              <w:rPr>
                <w:b/>
                <w:bCs/>
                <w:sz w:val="12"/>
                <w:szCs w:val="12"/>
              </w:rPr>
              <w:t>TRANSPORT I KOMUNIKACJA</w:t>
            </w:r>
          </w:p>
        </w:tc>
        <w:tc>
          <w:tcPr>
            <w:tcW w:w="742" w:type="pct"/>
            <w:tcBorders>
              <w:top w:val="nil"/>
              <w:left w:val="nil"/>
              <w:bottom w:val="single" w:sz="4" w:space="0" w:color="auto"/>
              <w:right w:val="single" w:sz="4" w:space="0" w:color="auto"/>
            </w:tcBorders>
            <w:shd w:val="clear" w:color="000000" w:fill="B6D9E6"/>
            <w:noWrap/>
            <w:vAlign w:val="center"/>
            <w:hideMark/>
          </w:tcPr>
          <w:p w14:paraId="1CBF009A" w14:textId="77777777" w:rsidR="00C2109B" w:rsidRPr="00C2109B" w:rsidRDefault="00C2109B" w:rsidP="00C2109B">
            <w:pPr>
              <w:spacing w:line="240" w:lineRule="auto"/>
              <w:jc w:val="right"/>
              <w:rPr>
                <w:b/>
                <w:bCs/>
                <w:sz w:val="12"/>
                <w:szCs w:val="12"/>
              </w:rPr>
            </w:pPr>
            <w:r w:rsidRPr="00C2109B">
              <w:rPr>
                <w:b/>
                <w:bCs/>
                <w:sz w:val="12"/>
                <w:szCs w:val="12"/>
              </w:rPr>
              <w:t>217 981</w:t>
            </w:r>
          </w:p>
        </w:tc>
        <w:tc>
          <w:tcPr>
            <w:tcW w:w="742" w:type="pct"/>
            <w:tcBorders>
              <w:top w:val="nil"/>
              <w:left w:val="nil"/>
              <w:bottom w:val="single" w:sz="4" w:space="0" w:color="auto"/>
              <w:right w:val="single" w:sz="4" w:space="0" w:color="auto"/>
            </w:tcBorders>
            <w:shd w:val="clear" w:color="000000" w:fill="B6D9E6"/>
            <w:noWrap/>
            <w:vAlign w:val="center"/>
            <w:hideMark/>
          </w:tcPr>
          <w:p w14:paraId="6686D488" w14:textId="77777777" w:rsidR="00C2109B" w:rsidRPr="00C2109B" w:rsidRDefault="00C2109B" w:rsidP="00C2109B">
            <w:pPr>
              <w:spacing w:line="240" w:lineRule="auto"/>
              <w:jc w:val="right"/>
              <w:rPr>
                <w:b/>
                <w:bCs/>
                <w:sz w:val="12"/>
                <w:szCs w:val="12"/>
              </w:rPr>
            </w:pPr>
            <w:r w:rsidRPr="00C2109B">
              <w:rPr>
                <w:b/>
                <w:bCs/>
                <w:sz w:val="12"/>
                <w:szCs w:val="12"/>
              </w:rPr>
              <w:t>217 979,56</w:t>
            </w:r>
          </w:p>
        </w:tc>
        <w:tc>
          <w:tcPr>
            <w:tcW w:w="742" w:type="pct"/>
            <w:tcBorders>
              <w:top w:val="nil"/>
              <w:left w:val="nil"/>
              <w:bottom w:val="single" w:sz="4" w:space="0" w:color="auto"/>
              <w:right w:val="single" w:sz="4" w:space="0" w:color="auto"/>
            </w:tcBorders>
            <w:shd w:val="clear" w:color="000000" w:fill="B6D9E6"/>
            <w:noWrap/>
            <w:vAlign w:val="center"/>
            <w:hideMark/>
          </w:tcPr>
          <w:p w14:paraId="5D945546" w14:textId="77777777" w:rsidR="00C2109B" w:rsidRPr="00C2109B" w:rsidRDefault="00C2109B" w:rsidP="00C2109B">
            <w:pPr>
              <w:spacing w:line="240" w:lineRule="auto"/>
              <w:jc w:val="right"/>
              <w:rPr>
                <w:b/>
                <w:bCs/>
                <w:sz w:val="12"/>
                <w:szCs w:val="12"/>
              </w:rPr>
            </w:pPr>
            <w:r w:rsidRPr="00C2109B">
              <w:rPr>
                <w:b/>
                <w:bCs/>
                <w:sz w:val="12"/>
                <w:szCs w:val="12"/>
              </w:rPr>
              <w:t>100,0</w:t>
            </w:r>
          </w:p>
        </w:tc>
      </w:tr>
      <w:tr w:rsidR="00C2109B" w:rsidRPr="00C2109B" w14:paraId="2C4012CF" w14:textId="77777777" w:rsidTr="00C2109B">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51CA5431" w14:textId="77777777" w:rsidR="00C2109B" w:rsidRPr="00C2109B" w:rsidRDefault="00C2109B" w:rsidP="00C2109B">
            <w:pPr>
              <w:spacing w:line="240" w:lineRule="auto"/>
              <w:rPr>
                <w:b/>
                <w:bCs/>
                <w:i/>
                <w:iCs/>
                <w:sz w:val="12"/>
                <w:szCs w:val="12"/>
              </w:rPr>
            </w:pPr>
            <w:r w:rsidRPr="00C2109B">
              <w:rPr>
                <w:b/>
                <w:bCs/>
                <w:i/>
                <w:iCs/>
                <w:sz w:val="12"/>
                <w:szCs w:val="12"/>
              </w:rPr>
              <w:t>Drogi i mosty</w:t>
            </w:r>
          </w:p>
        </w:tc>
        <w:tc>
          <w:tcPr>
            <w:tcW w:w="742" w:type="pct"/>
            <w:tcBorders>
              <w:top w:val="nil"/>
              <w:left w:val="nil"/>
              <w:bottom w:val="single" w:sz="4" w:space="0" w:color="auto"/>
              <w:right w:val="single" w:sz="4" w:space="0" w:color="auto"/>
            </w:tcBorders>
            <w:shd w:val="clear" w:color="000000" w:fill="D5E3F2"/>
            <w:noWrap/>
            <w:vAlign w:val="center"/>
            <w:hideMark/>
          </w:tcPr>
          <w:p w14:paraId="5A0CCB71" w14:textId="77777777" w:rsidR="00C2109B" w:rsidRPr="00C2109B" w:rsidRDefault="00C2109B" w:rsidP="00C2109B">
            <w:pPr>
              <w:spacing w:line="240" w:lineRule="auto"/>
              <w:jc w:val="right"/>
              <w:rPr>
                <w:b/>
                <w:bCs/>
                <w:i/>
                <w:iCs/>
                <w:sz w:val="12"/>
                <w:szCs w:val="12"/>
              </w:rPr>
            </w:pPr>
            <w:r w:rsidRPr="00C2109B">
              <w:rPr>
                <w:b/>
                <w:bCs/>
                <w:i/>
                <w:iCs/>
                <w:sz w:val="12"/>
                <w:szCs w:val="12"/>
              </w:rPr>
              <w:t>217 981</w:t>
            </w:r>
          </w:p>
        </w:tc>
        <w:tc>
          <w:tcPr>
            <w:tcW w:w="742" w:type="pct"/>
            <w:tcBorders>
              <w:top w:val="nil"/>
              <w:left w:val="nil"/>
              <w:bottom w:val="single" w:sz="4" w:space="0" w:color="auto"/>
              <w:right w:val="single" w:sz="4" w:space="0" w:color="auto"/>
            </w:tcBorders>
            <w:shd w:val="clear" w:color="000000" w:fill="D5E3F2"/>
            <w:noWrap/>
            <w:vAlign w:val="center"/>
            <w:hideMark/>
          </w:tcPr>
          <w:p w14:paraId="37E5A09E" w14:textId="77777777" w:rsidR="00C2109B" w:rsidRPr="00C2109B" w:rsidRDefault="00C2109B" w:rsidP="00C2109B">
            <w:pPr>
              <w:spacing w:line="240" w:lineRule="auto"/>
              <w:jc w:val="right"/>
              <w:rPr>
                <w:b/>
                <w:bCs/>
                <w:i/>
                <w:iCs/>
                <w:sz w:val="12"/>
                <w:szCs w:val="12"/>
              </w:rPr>
            </w:pPr>
            <w:r w:rsidRPr="00C2109B">
              <w:rPr>
                <w:b/>
                <w:bCs/>
                <w:i/>
                <w:iCs/>
                <w:sz w:val="12"/>
                <w:szCs w:val="12"/>
              </w:rPr>
              <w:t>217 979,56</w:t>
            </w:r>
          </w:p>
        </w:tc>
        <w:tc>
          <w:tcPr>
            <w:tcW w:w="742" w:type="pct"/>
            <w:tcBorders>
              <w:top w:val="nil"/>
              <w:left w:val="nil"/>
              <w:bottom w:val="single" w:sz="4" w:space="0" w:color="auto"/>
              <w:right w:val="single" w:sz="4" w:space="0" w:color="auto"/>
            </w:tcBorders>
            <w:shd w:val="clear" w:color="000000" w:fill="D5E3F2"/>
            <w:noWrap/>
            <w:vAlign w:val="center"/>
            <w:hideMark/>
          </w:tcPr>
          <w:p w14:paraId="7F4F9CD2" w14:textId="77777777" w:rsidR="00C2109B" w:rsidRPr="00C2109B" w:rsidRDefault="00C2109B" w:rsidP="00C2109B">
            <w:pPr>
              <w:spacing w:line="240" w:lineRule="auto"/>
              <w:jc w:val="right"/>
              <w:rPr>
                <w:b/>
                <w:bCs/>
                <w:i/>
                <w:iCs/>
                <w:sz w:val="12"/>
                <w:szCs w:val="12"/>
              </w:rPr>
            </w:pPr>
            <w:r w:rsidRPr="00C2109B">
              <w:rPr>
                <w:b/>
                <w:bCs/>
                <w:i/>
                <w:iCs/>
                <w:sz w:val="12"/>
                <w:szCs w:val="12"/>
              </w:rPr>
              <w:t>100,0</w:t>
            </w:r>
          </w:p>
        </w:tc>
      </w:tr>
      <w:tr w:rsidR="00C2109B" w:rsidRPr="00C2109B" w14:paraId="038C4EFA" w14:textId="77777777" w:rsidTr="00C2109B">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311E660B" w14:textId="77777777" w:rsidR="00C2109B" w:rsidRPr="00C2109B" w:rsidRDefault="00C2109B" w:rsidP="00C2109B">
            <w:pPr>
              <w:spacing w:line="240" w:lineRule="auto"/>
              <w:rPr>
                <w:b/>
                <w:bCs/>
                <w:sz w:val="12"/>
                <w:szCs w:val="12"/>
              </w:rPr>
            </w:pPr>
            <w:r w:rsidRPr="00C2109B">
              <w:rPr>
                <w:b/>
                <w:bCs/>
                <w:sz w:val="12"/>
                <w:szCs w:val="12"/>
              </w:rPr>
              <w:t>Doświetlenie przejść dla pieszych wraz z modernizacją oświetlenia dróg gminnych na terenie Dzielnicy</w:t>
            </w:r>
          </w:p>
        </w:tc>
        <w:tc>
          <w:tcPr>
            <w:tcW w:w="742" w:type="pct"/>
            <w:tcBorders>
              <w:top w:val="nil"/>
              <w:left w:val="nil"/>
              <w:bottom w:val="single" w:sz="4" w:space="0" w:color="auto"/>
              <w:right w:val="single" w:sz="4" w:space="0" w:color="auto"/>
            </w:tcBorders>
            <w:shd w:val="clear" w:color="000000" w:fill="EAF1F6"/>
            <w:noWrap/>
            <w:vAlign w:val="center"/>
            <w:hideMark/>
          </w:tcPr>
          <w:p w14:paraId="763D7B7A" w14:textId="77777777" w:rsidR="00C2109B" w:rsidRPr="00C2109B" w:rsidRDefault="00C2109B" w:rsidP="00C2109B">
            <w:pPr>
              <w:spacing w:line="240" w:lineRule="auto"/>
              <w:jc w:val="right"/>
              <w:rPr>
                <w:b/>
                <w:bCs/>
                <w:sz w:val="12"/>
                <w:szCs w:val="12"/>
              </w:rPr>
            </w:pPr>
            <w:r w:rsidRPr="00C2109B">
              <w:rPr>
                <w:b/>
                <w:bCs/>
                <w:sz w:val="12"/>
                <w:szCs w:val="12"/>
              </w:rPr>
              <w:t>217 981</w:t>
            </w:r>
          </w:p>
        </w:tc>
        <w:tc>
          <w:tcPr>
            <w:tcW w:w="742" w:type="pct"/>
            <w:tcBorders>
              <w:top w:val="nil"/>
              <w:left w:val="nil"/>
              <w:bottom w:val="single" w:sz="4" w:space="0" w:color="auto"/>
              <w:right w:val="single" w:sz="4" w:space="0" w:color="auto"/>
            </w:tcBorders>
            <w:shd w:val="clear" w:color="000000" w:fill="EAF1F6"/>
            <w:noWrap/>
            <w:vAlign w:val="center"/>
            <w:hideMark/>
          </w:tcPr>
          <w:p w14:paraId="2FB6DC1A" w14:textId="77777777" w:rsidR="00C2109B" w:rsidRPr="00C2109B" w:rsidRDefault="00C2109B" w:rsidP="00C2109B">
            <w:pPr>
              <w:spacing w:line="240" w:lineRule="auto"/>
              <w:jc w:val="right"/>
              <w:rPr>
                <w:b/>
                <w:bCs/>
                <w:sz w:val="12"/>
                <w:szCs w:val="12"/>
              </w:rPr>
            </w:pPr>
            <w:r w:rsidRPr="00C2109B">
              <w:rPr>
                <w:b/>
                <w:bCs/>
                <w:sz w:val="12"/>
                <w:szCs w:val="12"/>
              </w:rPr>
              <w:t>217 979,56</w:t>
            </w:r>
          </w:p>
        </w:tc>
        <w:tc>
          <w:tcPr>
            <w:tcW w:w="742" w:type="pct"/>
            <w:tcBorders>
              <w:top w:val="nil"/>
              <w:left w:val="nil"/>
              <w:bottom w:val="single" w:sz="4" w:space="0" w:color="auto"/>
              <w:right w:val="single" w:sz="4" w:space="0" w:color="auto"/>
            </w:tcBorders>
            <w:shd w:val="clear" w:color="000000" w:fill="EAF1F6"/>
            <w:noWrap/>
            <w:vAlign w:val="center"/>
            <w:hideMark/>
          </w:tcPr>
          <w:p w14:paraId="152690C3" w14:textId="77777777" w:rsidR="00C2109B" w:rsidRPr="00C2109B" w:rsidRDefault="00C2109B" w:rsidP="00C2109B">
            <w:pPr>
              <w:spacing w:line="240" w:lineRule="auto"/>
              <w:jc w:val="right"/>
              <w:rPr>
                <w:b/>
                <w:bCs/>
                <w:sz w:val="12"/>
                <w:szCs w:val="12"/>
              </w:rPr>
            </w:pPr>
            <w:r w:rsidRPr="00C2109B">
              <w:rPr>
                <w:b/>
                <w:bCs/>
                <w:sz w:val="12"/>
                <w:szCs w:val="12"/>
              </w:rPr>
              <w:t>100,0</w:t>
            </w:r>
          </w:p>
        </w:tc>
      </w:tr>
      <w:tr w:rsidR="00C2109B" w:rsidRPr="00C2109B" w14:paraId="1E033B92" w14:textId="77777777" w:rsidTr="00C2109B">
        <w:trPr>
          <w:trHeight w:val="312"/>
        </w:trPr>
        <w:tc>
          <w:tcPr>
            <w:tcW w:w="2774" w:type="pct"/>
            <w:tcBorders>
              <w:top w:val="nil"/>
              <w:left w:val="single" w:sz="4" w:space="0" w:color="auto"/>
              <w:bottom w:val="single" w:sz="4" w:space="0" w:color="auto"/>
              <w:right w:val="single" w:sz="4" w:space="0" w:color="auto"/>
            </w:tcBorders>
            <w:shd w:val="clear" w:color="000000" w:fill="B6D9E6"/>
            <w:vAlign w:val="center"/>
            <w:hideMark/>
          </w:tcPr>
          <w:p w14:paraId="38BE80E5" w14:textId="77777777" w:rsidR="00C2109B" w:rsidRPr="00C2109B" w:rsidRDefault="00C2109B" w:rsidP="00C2109B">
            <w:pPr>
              <w:spacing w:line="240" w:lineRule="auto"/>
              <w:rPr>
                <w:b/>
                <w:bCs/>
                <w:sz w:val="12"/>
                <w:szCs w:val="12"/>
              </w:rPr>
            </w:pPr>
            <w:r w:rsidRPr="00C2109B">
              <w:rPr>
                <w:b/>
                <w:bCs/>
                <w:sz w:val="12"/>
                <w:szCs w:val="12"/>
              </w:rPr>
              <w:t>ŁAD PRZESTRZENNY I GOSPODARKA NIERUCHOMOŚCIAMI</w:t>
            </w:r>
          </w:p>
        </w:tc>
        <w:tc>
          <w:tcPr>
            <w:tcW w:w="742" w:type="pct"/>
            <w:tcBorders>
              <w:top w:val="nil"/>
              <w:left w:val="nil"/>
              <w:bottom w:val="single" w:sz="4" w:space="0" w:color="auto"/>
              <w:right w:val="single" w:sz="4" w:space="0" w:color="auto"/>
            </w:tcBorders>
            <w:shd w:val="clear" w:color="000000" w:fill="B6D9E6"/>
            <w:noWrap/>
            <w:vAlign w:val="center"/>
            <w:hideMark/>
          </w:tcPr>
          <w:p w14:paraId="7F63B43E" w14:textId="77777777" w:rsidR="00C2109B" w:rsidRPr="00C2109B" w:rsidRDefault="00C2109B" w:rsidP="00C2109B">
            <w:pPr>
              <w:spacing w:line="240" w:lineRule="auto"/>
              <w:jc w:val="right"/>
              <w:rPr>
                <w:b/>
                <w:bCs/>
                <w:sz w:val="12"/>
                <w:szCs w:val="12"/>
              </w:rPr>
            </w:pPr>
            <w:r w:rsidRPr="00C2109B">
              <w:rPr>
                <w:b/>
                <w:bCs/>
                <w:sz w:val="12"/>
                <w:szCs w:val="12"/>
              </w:rPr>
              <w:t>23 979 346</w:t>
            </w:r>
          </w:p>
        </w:tc>
        <w:tc>
          <w:tcPr>
            <w:tcW w:w="742" w:type="pct"/>
            <w:tcBorders>
              <w:top w:val="nil"/>
              <w:left w:val="nil"/>
              <w:bottom w:val="single" w:sz="4" w:space="0" w:color="auto"/>
              <w:right w:val="single" w:sz="4" w:space="0" w:color="auto"/>
            </w:tcBorders>
            <w:shd w:val="clear" w:color="000000" w:fill="B6D9E6"/>
            <w:noWrap/>
            <w:vAlign w:val="center"/>
            <w:hideMark/>
          </w:tcPr>
          <w:p w14:paraId="2F06B3AC" w14:textId="77777777" w:rsidR="00C2109B" w:rsidRPr="00C2109B" w:rsidRDefault="00C2109B" w:rsidP="00C2109B">
            <w:pPr>
              <w:spacing w:line="240" w:lineRule="auto"/>
              <w:jc w:val="right"/>
              <w:rPr>
                <w:b/>
                <w:bCs/>
                <w:sz w:val="12"/>
                <w:szCs w:val="12"/>
              </w:rPr>
            </w:pPr>
            <w:r w:rsidRPr="00C2109B">
              <w:rPr>
                <w:b/>
                <w:bCs/>
                <w:sz w:val="12"/>
                <w:szCs w:val="12"/>
              </w:rPr>
              <w:t>23 735 675,98</w:t>
            </w:r>
          </w:p>
        </w:tc>
        <w:tc>
          <w:tcPr>
            <w:tcW w:w="742" w:type="pct"/>
            <w:tcBorders>
              <w:top w:val="nil"/>
              <w:left w:val="nil"/>
              <w:bottom w:val="single" w:sz="4" w:space="0" w:color="auto"/>
              <w:right w:val="single" w:sz="4" w:space="0" w:color="auto"/>
            </w:tcBorders>
            <w:shd w:val="clear" w:color="000000" w:fill="B6D9E6"/>
            <w:noWrap/>
            <w:vAlign w:val="center"/>
            <w:hideMark/>
          </w:tcPr>
          <w:p w14:paraId="2F279EC8" w14:textId="77777777" w:rsidR="00C2109B" w:rsidRPr="00C2109B" w:rsidRDefault="00C2109B" w:rsidP="00C2109B">
            <w:pPr>
              <w:spacing w:line="240" w:lineRule="auto"/>
              <w:jc w:val="right"/>
              <w:rPr>
                <w:b/>
                <w:bCs/>
                <w:sz w:val="12"/>
                <w:szCs w:val="12"/>
              </w:rPr>
            </w:pPr>
            <w:r w:rsidRPr="00C2109B">
              <w:rPr>
                <w:b/>
                <w:bCs/>
                <w:sz w:val="12"/>
                <w:szCs w:val="12"/>
              </w:rPr>
              <w:t>99,0</w:t>
            </w:r>
          </w:p>
        </w:tc>
      </w:tr>
      <w:tr w:rsidR="00C2109B" w:rsidRPr="00C2109B" w14:paraId="1E1411AD" w14:textId="77777777" w:rsidTr="00C2109B">
        <w:trPr>
          <w:trHeight w:val="312"/>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7D110C81" w14:textId="77777777" w:rsidR="00C2109B" w:rsidRPr="00C2109B" w:rsidRDefault="00C2109B" w:rsidP="00C2109B">
            <w:pPr>
              <w:spacing w:line="240" w:lineRule="auto"/>
              <w:rPr>
                <w:b/>
                <w:bCs/>
                <w:i/>
                <w:iCs/>
                <w:sz w:val="12"/>
                <w:szCs w:val="12"/>
              </w:rPr>
            </w:pPr>
            <w:r w:rsidRPr="00C2109B">
              <w:rPr>
                <w:b/>
                <w:bCs/>
                <w:i/>
                <w:iCs/>
                <w:sz w:val="12"/>
                <w:szCs w:val="12"/>
              </w:rPr>
              <w:t>Mieszkaniowy zasób komunalny oraz pozostałe zadania związane z zapewnieniem lokali mieszkalnych</w:t>
            </w:r>
          </w:p>
        </w:tc>
        <w:tc>
          <w:tcPr>
            <w:tcW w:w="742" w:type="pct"/>
            <w:tcBorders>
              <w:top w:val="nil"/>
              <w:left w:val="nil"/>
              <w:bottom w:val="single" w:sz="4" w:space="0" w:color="auto"/>
              <w:right w:val="single" w:sz="4" w:space="0" w:color="auto"/>
            </w:tcBorders>
            <w:shd w:val="clear" w:color="000000" w:fill="D5E3F2"/>
            <w:noWrap/>
            <w:vAlign w:val="center"/>
            <w:hideMark/>
          </w:tcPr>
          <w:p w14:paraId="1219A11C" w14:textId="77777777" w:rsidR="00C2109B" w:rsidRPr="00C2109B" w:rsidRDefault="00C2109B" w:rsidP="00C2109B">
            <w:pPr>
              <w:spacing w:line="240" w:lineRule="auto"/>
              <w:jc w:val="right"/>
              <w:rPr>
                <w:b/>
                <w:bCs/>
                <w:i/>
                <w:iCs/>
                <w:sz w:val="12"/>
                <w:szCs w:val="12"/>
              </w:rPr>
            </w:pPr>
            <w:r w:rsidRPr="00C2109B">
              <w:rPr>
                <w:b/>
                <w:bCs/>
                <w:i/>
                <w:iCs/>
                <w:sz w:val="12"/>
                <w:szCs w:val="12"/>
              </w:rPr>
              <w:t>23 689 404</w:t>
            </w:r>
          </w:p>
        </w:tc>
        <w:tc>
          <w:tcPr>
            <w:tcW w:w="742" w:type="pct"/>
            <w:tcBorders>
              <w:top w:val="nil"/>
              <w:left w:val="nil"/>
              <w:bottom w:val="single" w:sz="4" w:space="0" w:color="auto"/>
              <w:right w:val="single" w:sz="4" w:space="0" w:color="auto"/>
            </w:tcBorders>
            <w:shd w:val="clear" w:color="000000" w:fill="D5E3F2"/>
            <w:noWrap/>
            <w:vAlign w:val="center"/>
            <w:hideMark/>
          </w:tcPr>
          <w:p w14:paraId="7C46668A" w14:textId="77777777" w:rsidR="00C2109B" w:rsidRPr="00C2109B" w:rsidRDefault="00C2109B" w:rsidP="00C2109B">
            <w:pPr>
              <w:spacing w:line="240" w:lineRule="auto"/>
              <w:jc w:val="right"/>
              <w:rPr>
                <w:b/>
                <w:bCs/>
                <w:i/>
                <w:iCs/>
                <w:sz w:val="12"/>
                <w:szCs w:val="12"/>
              </w:rPr>
            </w:pPr>
            <w:r w:rsidRPr="00C2109B">
              <w:rPr>
                <w:b/>
                <w:bCs/>
                <w:i/>
                <w:iCs/>
                <w:sz w:val="12"/>
                <w:szCs w:val="12"/>
              </w:rPr>
              <w:t>23 447 572,48</w:t>
            </w:r>
          </w:p>
        </w:tc>
        <w:tc>
          <w:tcPr>
            <w:tcW w:w="742" w:type="pct"/>
            <w:tcBorders>
              <w:top w:val="nil"/>
              <w:left w:val="nil"/>
              <w:bottom w:val="single" w:sz="4" w:space="0" w:color="auto"/>
              <w:right w:val="single" w:sz="4" w:space="0" w:color="auto"/>
            </w:tcBorders>
            <w:shd w:val="clear" w:color="000000" w:fill="D5E3F2"/>
            <w:noWrap/>
            <w:vAlign w:val="center"/>
            <w:hideMark/>
          </w:tcPr>
          <w:p w14:paraId="33D8C541" w14:textId="77777777" w:rsidR="00C2109B" w:rsidRPr="00C2109B" w:rsidRDefault="00C2109B" w:rsidP="00C2109B">
            <w:pPr>
              <w:spacing w:line="240" w:lineRule="auto"/>
              <w:jc w:val="right"/>
              <w:rPr>
                <w:b/>
                <w:bCs/>
                <w:i/>
                <w:iCs/>
                <w:sz w:val="12"/>
                <w:szCs w:val="12"/>
              </w:rPr>
            </w:pPr>
            <w:r w:rsidRPr="00C2109B">
              <w:rPr>
                <w:b/>
                <w:bCs/>
                <w:i/>
                <w:iCs/>
                <w:sz w:val="12"/>
                <w:szCs w:val="12"/>
              </w:rPr>
              <w:t>99,0</w:t>
            </w:r>
          </w:p>
        </w:tc>
      </w:tr>
      <w:tr w:rsidR="00C2109B" w:rsidRPr="00C2109B" w14:paraId="00959D23" w14:textId="77777777" w:rsidTr="00C2109B">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02F6E322" w14:textId="77777777" w:rsidR="00C2109B" w:rsidRPr="00C2109B" w:rsidRDefault="00C2109B" w:rsidP="00C2109B">
            <w:pPr>
              <w:spacing w:line="240" w:lineRule="auto"/>
              <w:rPr>
                <w:b/>
                <w:bCs/>
                <w:sz w:val="12"/>
                <w:szCs w:val="12"/>
              </w:rPr>
            </w:pPr>
            <w:r w:rsidRPr="00C2109B">
              <w:rPr>
                <w:b/>
                <w:bCs/>
                <w:sz w:val="12"/>
                <w:szCs w:val="12"/>
              </w:rPr>
              <w:t>Modernizacja budynku przy ul. Kłopotowskiego 30 oraz prace termomodernizacyjne w budynkach przy ul. Brzeskiej 6 oraz Małej 8, 11, 13</w:t>
            </w:r>
          </w:p>
        </w:tc>
        <w:tc>
          <w:tcPr>
            <w:tcW w:w="742" w:type="pct"/>
            <w:tcBorders>
              <w:top w:val="nil"/>
              <w:left w:val="nil"/>
              <w:bottom w:val="single" w:sz="4" w:space="0" w:color="auto"/>
              <w:right w:val="single" w:sz="4" w:space="0" w:color="auto"/>
            </w:tcBorders>
            <w:shd w:val="clear" w:color="000000" w:fill="EAF1F6"/>
            <w:noWrap/>
            <w:vAlign w:val="center"/>
            <w:hideMark/>
          </w:tcPr>
          <w:p w14:paraId="54743530" w14:textId="77777777" w:rsidR="00C2109B" w:rsidRPr="00C2109B" w:rsidRDefault="00C2109B" w:rsidP="00C2109B">
            <w:pPr>
              <w:spacing w:line="240" w:lineRule="auto"/>
              <w:jc w:val="right"/>
              <w:rPr>
                <w:b/>
                <w:bCs/>
                <w:sz w:val="12"/>
                <w:szCs w:val="12"/>
              </w:rPr>
            </w:pPr>
            <w:r w:rsidRPr="00C2109B">
              <w:rPr>
                <w:b/>
                <w:bCs/>
                <w:sz w:val="12"/>
                <w:szCs w:val="12"/>
              </w:rPr>
              <w:t>3 998</w:t>
            </w:r>
          </w:p>
        </w:tc>
        <w:tc>
          <w:tcPr>
            <w:tcW w:w="742" w:type="pct"/>
            <w:tcBorders>
              <w:top w:val="nil"/>
              <w:left w:val="nil"/>
              <w:bottom w:val="single" w:sz="4" w:space="0" w:color="auto"/>
              <w:right w:val="single" w:sz="4" w:space="0" w:color="auto"/>
            </w:tcBorders>
            <w:shd w:val="clear" w:color="000000" w:fill="EAF1F6"/>
            <w:noWrap/>
            <w:vAlign w:val="center"/>
            <w:hideMark/>
          </w:tcPr>
          <w:p w14:paraId="0929683B" w14:textId="77777777" w:rsidR="00C2109B" w:rsidRPr="00C2109B" w:rsidRDefault="00C2109B" w:rsidP="00C2109B">
            <w:pPr>
              <w:spacing w:line="240" w:lineRule="auto"/>
              <w:jc w:val="right"/>
              <w:rPr>
                <w:b/>
                <w:bCs/>
                <w:sz w:val="12"/>
                <w:szCs w:val="12"/>
              </w:rPr>
            </w:pPr>
            <w:r w:rsidRPr="00C2109B">
              <w:rPr>
                <w:b/>
                <w:bCs/>
                <w:sz w:val="12"/>
                <w:szCs w:val="12"/>
              </w:rPr>
              <w:t>3 997,50</w:t>
            </w:r>
          </w:p>
        </w:tc>
        <w:tc>
          <w:tcPr>
            <w:tcW w:w="742" w:type="pct"/>
            <w:tcBorders>
              <w:top w:val="nil"/>
              <w:left w:val="nil"/>
              <w:bottom w:val="single" w:sz="4" w:space="0" w:color="auto"/>
              <w:right w:val="single" w:sz="4" w:space="0" w:color="auto"/>
            </w:tcBorders>
            <w:shd w:val="clear" w:color="000000" w:fill="EAF1F6"/>
            <w:noWrap/>
            <w:vAlign w:val="center"/>
            <w:hideMark/>
          </w:tcPr>
          <w:p w14:paraId="1490583B" w14:textId="77777777" w:rsidR="00C2109B" w:rsidRPr="00C2109B" w:rsidRDefault="00C2109B" w:rsidP="00C2109B">
            <w:pPr>
              <w:spacing w:line="240" w:lineRule="auto"/>
              <w:jc w:val="right"/>
              <w:rPr>
                <w:b/>
                <w:bCs/>
                <w:sz w:val="12"/>
                <w:szCs w:val="12"/>
              </w:rPr>
            </w:pPr>
            <w:r w:rsidRPr="00C2109B">
              <w:rPr>
                <w:b/>
                <w:bCs/>
                <w:sz w:val="12"/>
                <w:szCs w:val="12"/>
              </w:rPr>
              <w:t>100,0</w:t>
            </w:r>
          </w:p>
        </w:tc>
      </w:tr>
      <w:tr w:rsidR="00C2109B" w:rsidRPr="00C2109B" w14:paraId="724F3A4B" w14:textId="77777777" w:rsidTr="00C2109B">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06BA090E" w14:textId="77777777" w:rsidR="00C2109B" w:rsidRPr="00C2109B" w:rsidRDefault="00C2109B" w:rsidP="00C2109B">
            <w:pPr>
              <w:spacing w:line="240" w:lineRule="auto"/>
              <w:rPr>
                <w:b/>
                <w:bCs/>
                <w:sz w:val="12"/>
                <w:szCs w:val="12"/>
              </w:rPr>
            </w:pPr>
            <w:r w:rsidRPr="00C2109B">
              <w:rPr>
                <w:b/>
                <w:bCs/>
                <w:sz w:val="12"/>
                <w:szCs w:val="12"/>
              </w:rPr>
              <w:t>Budowa budynku komunalnego wraz z  zagospodarowaniem  terenu  przy ul. Szwedzkiej i Stolarskiej</w:t>
            </w:r>
          </w:p>
        </w:tc>
        <w:tc>
          <w:tcPr>
            <w:tcW w:w="742" w:type="pct"/>
            <w:tcBorders>
              <w:top w:val="nil"/>
              <w:left w:val="nil"/>
              <w:bottom w:val="single" w:sz="4" w:space="0" w:color="auto"/>
              <w:right w:val="single" w:sz="4" w:space="0" w:color="auto"/>
            </w:tcBorders>
            <w:shd w:val="clear" w:color="000000" w:fill="EAF1F6"/>
            <w:noWrap/>
            <w:vAlign w:val="center"/>
            <w:hideMark/>
          </w:tcPr>
          <w:p w14:paraId="29FA208D" w14:textId="77777777" w:rsidR="00C2109B" w:rsidRPr="00C2109B" w:rsidRDefault="00C2109B" w:rsidP="00C2109B">
            <w:pPr>
              <w:spacing w:line="240" w:lineRule="auto"/>
              <w:jc w:val="right"/>
              <w:rPr>
                <w:b/>
                <w:bCs/>
                <w:sz w:val="12"/>
                <w:szCs w:val="12"/>
              </w:rPr>
            </w:pPr>
            <w:r w:rsidRPr="00C2109B">
              <w:rPr>
                <w:b/>
                <w:bCs/>
                <w:sz w:val="12"/>
                <w:szCs w:val="12"/>
              </w:rPr>
              <w:t>12 869 083</w:t>
            </w:r>
          </w:p>
        </w:tc>
        <w:tc>
          <w:tcPr>
            <w:tcW w:w="742" w:type="pct"/>
            <w:tcBorders>
              <w:top w:val="nil"/>
              <w:left w:val="nil"/>
              <w:bottom w:val="single" w:sz="4" w:space="0" w:color="auto"/>
              <w:right w:val="single" w:sz="4" w:space="0" w:color="auto"/>
            </w:tcBorders>
            <w:shd w:val="clear" w:color="000000" w:fill="EAF1F6"/>
            <w:noWrap/>
            <w:vAlign w:val="center"/>
            <w:hideMark/>
          </w:tcPr>
          <w:p w14:paraId="7BBF849E" w14:textId="77777777" w:rsidR="00C2109B" w:rsidRPr="00C2109B" w:rsidRDefault="00C2109B" w:rsidP="00C2109B">
            <w:pPr>
              <w:spacing w:line="240" w:lineRule="auto"/>
              <w:jc w:val="right"/>
              <w:rPr>
                <w:b/>
                <w:bCs/>
                <w:sz w:val="12"/>
                <w:szCs w:val="12"/>
              </w:rPr>
            </w:pPr>
            <w:r w:rsidRPr="00C2109B">
              <w:rPr>
                <w:b/>
                <w:bCs/>
                <w:sz w:val="12"/>
                <w:szCs w:val="12"/>
              </w:rPr>
              <w:t>12 869 082,33</w:t>
            </w:r>
          </w:p>
        </w:tc>
        <w:tc>
          <w:tcPr>
            <w:tcW w:w="742" w:type="pct"/>
            <w:tcBorders>
              <w:top w:val="nil"/>
              <w:left w:val="nil"/>
              <w:bottom w:val="single" w:sz="4" w:space="0" w:color="auto"/>
              <w:right w:val="single" w:sz="4" w:space="0" w:color="auto"/>
            </w:tcBorders>
            <w:shd w:val="clear" w:color="000000" w:fill="EAF1F6"/>
            <w:noWrap/>
            <w:vAlign w:val="center"/>
            <w:hideMark/>
          </w:tcPr>
          <w:p w14:paraId="7D4F9D37" w14:textId="77777777" w:rsidR="00C2109B" w:rsidRPr="00C2109B" w:rsidRDefault="00C2109B" w:rsidP="00C2109B">
            <w:pPr>
              <w:spacing w:line="240" w:lineRule="auto"/>
              <w:jc w:val="right"/>
              <w:rPr>
                <w:b/>
                <w:bCs/>
                <w:sz w:val="12"/>
                <w:szCs w:val="12"/>
              </w:rPr>
            </w:pPr>
            <w:r w:rsidRPr="00C2109B">
              <w:rPr>
                <w:b/>
                <w:bCs/>
                <w:sz w:val="12"/>
                <w:szCs w:val="12"/>
              </w:rPr>
              <w:t>100,0</w:t>
            </w:r>
          </w:p>
        </w:tc>
      </w:tr>
      <w:tr w:rsidR="00C2109B" w:rsidRPr="00C2109B" w14:paraId="1F31932F" w14:textId="77777777" w:rsidTr="00C2109B">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647C3E10" w14:textId="77777777" w:rsidR="00C2109B" w:rsidRPr="00C2109B" w:rsidRDefault="00C2109B" w:rsidP="00C2109B">
            <w:pPr>
              <w:spacing w:line="240" w:lineRule="auto"/>
              <w:rPr>
                <w:b/>
                <w:bCs/>
                <w:sz w:val="12"/>
                <w:szCs w:val="12"/>
              </w:rPr>
            </w:pPr>
            <w:r w:rsidRPr="00C2109B">
              <w:rPr>
                <w:b/>
                <w:bCs/>
                <w:sz w:val="12"/>
                <w:szCs w:val="12"/>
              </w:rPr>
              <w:t>Likwidacja wysokoemisyjnych źródeł ciepła w budynkach i lokalach stanowiących własność m. st. Warszawy</w:t>
            </w:r>
          </w:p>
        </w:tc>
        <w:tc>
          <w:tcPr>
            <w:tcW w:w="742" w:type="pct"/>
            <w:tcBorders>
              <w:top w:val="nil"/>
              <w:left w:val="nil"/>
              <w:bottom w:val="single" w:sz="4" w:space="0" w:color="auto"/>
              <w:right w:val="single" w:sz="4" w:space="0" w:color="auto"/>
            </w:tcBorders>
            <w:shd w:val="clear" w:color="000000" w:fill="EAF1F6"/>
            <w:noWrap/>
            <w:vAlign w:val="center"/>
            <w:hideMark/>
          </w:tcPr>
          <w:p w14:paraId="0D65DE88" w14:textId="77777777" w:rsidR="00C2109B" w:rsidRPr="00C2109B" w:rsidRDefault="00C2109B" w:rsidP="00C2109B">
            <w:pPr>
              <w:spacing w:line="240" w:lineRule="auto"/>
              <w:jc w:val="right"/>
              <w:rPr>
                <w:b/>
                <w:bCs/>
                <w:sz w:val="12"/>
                <w:szCs w:val="12"/>
              </w:rPr>
            </w:pPr>
            <w:r w:rsidRPr="00C2109B">
              <w:rPr>
                <w:b/>
                <w:bCs/>
                <w:sz w:val="12"/>
                <w:szCs w:val="12"/>
              </w:rPr>
              <w:t>1 402 763</w:t>
            </w:r>
          </w:p>
        </w:tc>
        <w:tc>
          <w:tcPr>
            <w:tcW w:w="742" w:type="pct"/>
            <w:tcBorders>
              <w:top w:val="nil"/>
              <w:left w:val="nil"/>
              <w:bottom w:val="single" w:sz="4" w:space="0" w:color="auto"/>
              <w:right w:val="single" w:sz="4" w:space="0" w:color="auto"/>
            </w:tcBorders>
            <w:shd w:val="clear" w:color="000000" w:fill="EAF1F6"/>
            <w:noWrap/>
            <w:vAlign w:val="center"/>
            <w:hideMark/>
          </w:tcPr>
          <w:p w14:paraId="1816BE68" w14:textId="77777777" w:rsidR="00C2109B" w:rsidRPr="00C2109B" w:rsidRDefault="00C2109B" w:rsidP="00C2109B">
            <w:pPr>
              <w:spacing w:line="240" w:lineRule="auto"/>
              <w:jc w:val="right"/>
              <w:rPr>
                <w:b/>
                <w:bCs/>
                <w:sz w:val="12"/>
                <w:szCs w:val="12"/>
              </w:rPr>
            </w:pPr>
            <w:r w:rsidRPr="00C2109B">
              <w:rPr>
                <w:b/>
                <w:bCs/>
                <w:sz w:val="12"/>
                <w:szCs w:val="12"/>
              </w:rPr>
              <w:t>1 290 919,02</w:t>
            </w:r>
          </w:p>
        </w:tc>
        <w:tc>
          <w:tcPr>
            <w:tcW w:w="742" w:type="pct"/>
            <w:tcBorders>
              <w:top w:val="nil"/>
              <w:left w:val="nil"/>
              <w:bottom w:val="single" w:sz="4" w:space="0" w:color="auto"/>
              <w:right w:val="single" w:sz="4" w:space="0" w:color="auto"/>
            </w:tcBorders>
            <w:shd w:val="clear" w:color="000000" w:fill="EAF1F6"/>
            <w:noWrap/>
            <w:vAlign w:val="center"/>
            <w:hideMark/>
          </w:tcPr>
          <w:p w14:paraId="3B935BB2" w14:textId="77777777" w:rsidR="00C2109B" w:rsidRPr="00C2109B" w:rsidRDefault="00C2109B" w:rsidP="00C2109B">
            <w:pPr>
              <w:spacing w:line="240" w:lineRule="auto"/>
              <w:jc w:val="right"/>
              <w:rPr>
                <w:b/>
                <w:bCs/>
                <w:sz w:val="12"/>
                <w:szCs w:val="12"/>
              </w:rPr>
            </w:pPr>
            <w:r w:rsidRPr="00C2109B">
              <w:rPr>
                <w:b/>
                <w:bCs/>
                <w:sz w:val="12"/>
                <w:szCs w:val="12"/>
              </w:rPr>
              <w:t>92,0</w:t>
            </w:r>
          </w:p>
        </w:tc>
      </w:tr>
      <w:tr w:rsidR="00C2109B" w:rsidRPr="00C2109B" w14:paraId="4259FF55" w14:textId="77777777" w:rsidTr="00C2109B">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4BE82B8B" w14:textId="77777777" w:rsidR="00C2109B" w:rsidRPr="00C2109B" w:rsidRDefault="00C2109B" w:rsidP="00C2109B">
            <w:pPr>
              <w:spacing w:line="240" w:lineRule="auto"/>
              <w:rPr>
                <w:b/>
                <w:bCs/>
                <w:sz w:val="12"/>
                <w:szCs w:val="12"/>
              </w:rPr>
            </w:pPr>
            <w:r w:rsidRPr="00C2109B">
              <w:rPr>
                <w:b/>
                <w:bCs/>
                <w:sz w:val="12"/>
                <w:szCs w:val="12"/>
              </w:rPr>
              <w:t>Doposażenia w windy komunalnych budynków mieszkalnych</w:t>
            </w:r>
          </w:p>
        </w:tc>
        <w:tc>
          <w:tcPr>
            <w:tcW w:w="742" w:type="pct"/>
            <w:tcBorders>
              <w:top w:val="nil"/>
              <w:left w:val="nil"/>
              <w:bottom w:val="single" w:sz="4" w:space="0" w:color="auto"/>
              <w:right w:val="single" w:sz="4" w:space="0" w:color="auto"/>
            </w:tcBorders>
            <w:shd w:val="clear" w:color="000000" w:fill="EAF1F6"/>
            <w:noWrap/>
            <w:vAlign w:val="center"/>
            <w:hideMark/>
          </w:tcPr>
          <w:p w14:paraId="24DB598D" w14:textId="77777777" w:rsidR="00C2109B" w:rsidRPr="00C2109B" w:rsidRDefault="00C2109B" w:rsidP="00C2109B">
            <w:pPr>
              <w:spacing w:line="240" w:lineRule="auto"/>
              <w:jc w:val="right"/>
              <w:rPr>
                <w:b/>
                <w:bCs/>
                <w:sz w:val="12"/>
                <w:szCs w:val="12"/>
              </w:rPr>
            </w:pPr>
            <w:r w:rsidRPr="00C2109B">
              <w:rPr>
                <w:b/>
                <w:bCs/>
                <w:sz w:val="12"/>
                <w:szCs w:val="12"/>
              </w:rPr>
              <w:t>4 581 018</w:t>
            </w:r>
          </w:p>
        </w:tc>
        <w:tc>
          <w:tcPr>
            <w:tcW w:w="742" w:type="pct"/>
            <w:tcBorders>
              <w:top w:val="nil"/>
              <w:left w:val="nil"/>
              <w:bottom w:val="single" w:sz="4" w:space="0" w:color="auto"/>
              <w:right w:val="single" w:sz="4" w:space="0" w:color="auto"/>
            </w:tcBorders>
            <w:shd w:val="clear" w:color="000000" w:fill="EAF1F6"/>
            <w:noWrap/>
            <w:vAlign w:val="center"/>
            <w:hideMark/>
          </w:tcPr>
          <w:p w14:paraId="0E0738D6" w14:textId="77777777" w:rsidR="00C2109B" w:rsidRPr="00C2109B" w:rsidRDefault="00C2109B" w:rsidP="00C2109B">
            <w:pPr>
              <w:spacing w:line="240" w:lineRule="auto"/>
              <w:jc w:val="right"/>
              <w:rPr>
                <w:b/>
                <w:bCs/>
                <w:sz w:val="12"/>
                <w:szCs w:val="12"/>
              </w:rPr>
            </w:pPr>
            <w:r w:rsidRPr="00C2109B">
              <w:rPr>
                <w:b/>
                <w:bCs/>
                <w:sz w:val="12"/>
                <w:szCs w:val="12"/>
              </w:rPr>
              <w:t>4 580 833,14</w:t>
            </w:r>
          </w:p>
        </w:tc>
        <w:tc>
          <w:tcPr>
            <w:tcW w:w="742" w:type="pct"/>
            <w:tcBorders>
              <w:top w:val="nil"/>
              <w:left w:val="nil"/>
              <w:bottom w:val="single" w:sz="4" w:space="0" w:color="auto"/>
              <w:right w:val="single" w:sz="4" w:space="0" w:color="auto"/>
            </w:tcBorders>
            <w:shd w:val="clear" w:color="000000" w:fill="EAF1F6"/>
            <w:noWrap/>
            <w:vAlign w:val="center"/>
            <w:hideMark/>
          </w:tcPr>
          <w:p w14:paraId="461C2F93" w14:textId="77777777" w:rsidR="00C2109B" w:rsidRPr="00C2109B" w:rsidRDefault="00C2109B" w:rsidP="00C2109B">
            <w:pPr>
              <w:spacing w:line="240" w:lineRule="auto"/>
              <w:jc w:val="right"/>
              <w:rPr>
                <w:b/>
                <w:bCs/>
                <w:sz w:val="12"/>
                <w:szCs w:val="12"/>
              </w:rPr>
            </w:pPr>
            <w:r w:rsidRPr="00C2109B">
              <w:rPr>
                <w:b/>
                <w:bCs/>
                <w:sz w:val="12"/>
                <w:szCs w:val="12"/>
              </w:rPr>
              <w:t>100,0</w:t>
            </w:r>
          </w:p>
        </w:tc>
      </w:tr>
      <w:tr w:rsidR="00C2109B" w:rsidRPr="00C2109B" w14:paraId="7543488E" w14:textId="77777777" w:rsidTr="00C2109B">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11A52D0F" w14:textId="77777777" w:rsidR="00C2109B" w:rsidRPr="00C2109B" w:rsidRDefault="00C2109B" w:rsidP="00C2109B">
            <w:pPr>
              <w:spacing w:line="240" w:lineRule="auto"/>
              <w:rPr>
                <w:b/>
                <w:bCs/>
                <w:sz w:val="12"/>
                <w:szCs w:val="12"/>
              </w:rPr>
            </w:pPr>
            <w:r w:rsidRPr="00C2109B">
              <w:rPr>
                <w:b/>
                <w:bCs/>
                <w:sz w:val="12"/>
                <w:szCs w:val="12"/>
              </w:rPr>
              <w:t>Ciepło sieciowe w budynkach komunalnych</w:t>
            </w:r>
          </w:p>
        </w:tc>
        <w:tc>
          <w:tcPr>
            <w:tcW w:w="742" w:type="pct"/>
            <w:tcBorders>
              <w:top w:val="nil"/>
              <w:left w:val="nil"/>
              <w:bottom w:val="single" w:sz="4" w:space="0" w:color="auto"/>
              <w:right w:val="single" w:sz="4" w:space="0" w:color="auto"/>
            </w:tcBorders>
            <w:shd w:val="clear" w:color="000000" w:fill="EAF1F6"/>
            <w:noWrap/>
            <w:vAlign w:val="center"/>
            <w:hideMark/>
          </w:tcPr>
          <w:p w14:paraId="08BE4F60" w14:textId="77777777" w:rsidR="00C2109B" w:rsidRPr="00C2109B" w:rsidRDefault="00C2109B" w:rsidP="00C2109B">
            <w:pPr>
              <w:spacing w:line="240" w:lineRule="auto"/>
              <w:jc w:val="right"/>
              <w:rPr>
                <w:b/>
                <w:bCs/>
                <w:sz w:val="12"/>
                <w:szCs w:val="12"/>
              </w:rPr>
            </w:pPr>
            <w:r w:rsidRPr="00C2109B">
              <w:rPr>
                <w:b/>
                <w:bCs/>
                <w:sz w:val="12"/>
                <w:szCs w:val="12"/>
              </w:rPr>
              <w:t>944 999</w:t>
            </w:r>
          </w:p>
        </w:tc>
        <w:tc>
          <w:tcPr>
            <w:tcW w:w="742" w:type="pct"/>
            <w:tcBorders>
              <w:top w:val="nil"/>
              <w:left w:val="nil"/>
              <w:bottom w:val="single" w:sz="4" w:space="0" w:color="auto"/>
              <w:right w:val="single" w:sz="4" w:space="0" w:color="auto"/>
            </w:tcBorders>
            <w:shd w:val="clear" w:color="000000" w:fill="EAF1F6"/>
            <w:noWrap/>
            <w:vAlign w:val="center"/>
            <w:hideMark/>
          </w:tcPr>
          <w:p w14:paraId="07F7CED3" w14:textId="77777777" w:rsidR="00C2109B" w:rsidRPr="00C2109B" w:rsidRDefault="00C2109B" w:rsidP="00C2109B">
            <w:pPr>
              <w:spacing w:line="240" w:lineRule="auto"/>
              <w:jc w:val="right"/>
              <w:rPr>
                <w:b/>
                <w:bCs/>
                <w:sz w:val="12"/>
                <w:szCs w:val="12"/>
              </w:rPr>
            </w:pPr>
            <w:r w:rsidRPr="00C2109B">
              <w:rPr>
                <w:b/>
                <w:bCs/>
                <w:sz w:val="12"/>
                <w:szCs w:val="12"/>
              </w:rPr>
              <w:t>896 040,03</w:t>
            </w:r>
          </w:p>
        </w:tc>
        <w:tc>
          <w:tcPr>
            <w:tcW w:w="742" w:type="pct"/>
            <w:tcBorders>
              <w:top w:val="nil"/>
              <w:left w:val="nil"/>
              <w:bottom w:val="single" w:sz="4" w:space="0" w:color="auto"/>
              <w:right w:val="single" w:sz="4" w:space="0" w:color="auto"/>
            </w:tcBorders>
            <w:shd w:val="clear" w:color="000000" w:fill="EAF1F6"/>
            <w:noWrap/>
            <w:vAlign w:val="center"/>
            <w:hideMark/>
          </w:tcPr>
          <w:p w14:paraId="48C629ED" w14:textId="77777777" w:rsidR="00C2109B" w:rsidRPr="00C2109B" w:rsidRDefault="00C2109B" w:rsidP="00C2109B">
            <w:pPr>
              <w:spacing w:line="240" w:lineRule="auto"/>
              <w:jc w:val="right"/>
              <w:rPr>
                <w:b/>
                <w:bCs/>
                <w:sz w:val="12"/>
                <w:szCs w:val="12"/>
              </w:rPr>
            </w:pPr>
            <w:r w:rsidRPr="00C2109B">
              <w:rPr>
                <w:b/>
                <w:bCs/>
                <w:sz w:val="12"/>
                <w:szCs w:val="12"/>
              </w:rPr>
              <w:t>94,8</w:t>
            </w:r>
          </w:p>
        </w:tc>
      </w:tr>
      <w:tr w:rsidR="00C2109B" w:rsidRPr="00C2109B" w14:paraId="7A2B1760" w14:textId="77777777" w:rsidTr="00C2109B">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31435929" w14:textId="77777777" w:rsidR="00C2109B" w:rsidRPr="00C2109B" w:rsidRDefault="00C2109B" w:rsidP="00C2109B">
            <w:pPr>
              <w:spacing w:line="240" w:lineRule="auto"/>
              <w:rPr>
                <w:b/>
                <w:bCs/>
                <w:sz w:val="12"/>
                <w:szCs w:val="12"/>
              </w:rPr>
            </w:pPr>
            <w:r w:rsidRPr="00C2109B">
              <w:rPr>
                <w:b/>
                <w:bCs/>
                <w:sz w:val="12"/>
                <w:szCs w:val="12"/>
              </w:rPr>
              <w:t>Modernizacja budynków mieszkalnych przy ul. Ząbkowskiej 22/24/26 oraz ul. Ząbkowskiej 23/25</w:t>
            </w:r>
          </w:p>
        </w:tc>
        <w:tc>
          <w:tcPr>
            <w:tcW w:w="742" w:type="pct"/>
            <w:tcBorders>
              <w:top w:val="nil"/>
              <w:left w:val="nil"/>
              <w:bottom w:val="single" w:sz="4" w:space="0" w:color="auto"/>
              <w:right w:val="single" w:sz="4" w:space="0" w:color="auto"/>
            </w:tcBorders>
            <w:shd w:val="clear" w:color="000000" w:fill="EAF1F6"/>
            <w:noWrap/>
            <w:vAlign w:val="center"/>
            <w:hideMark/>
          </w:tcPr>
          <w:p w14:paraId="7FC0512F" w14:textId="77777777" w:rsidR="00C2109B" w:rsidRPr="00C2109B" w:rsidRDefault="00C2109B" w:rsidP="00C2109B">
            <w:pPr>
              <w:spacing w:line="240" w:lineRule="auto"/>
              <w:jc w:val="right"/>
              <w:rPr>
                <w:b/>
                <w:bCs/>
                <w:sz w:val="12"/>
                <w:szCs w:val="12"/>
              </w:rPr>
            </w:pPr>
            <w:r w:rsidRPr="00C2109B">
              <w:rPr>
                <w:b/>
                <w:bCs/>
                <w:sz w:val="12"/>
                <w:szCs w:val="12"/>
              </w:rPr>
              <w:t>3 035 734</w:t>
            </w:r>
          </w:p>
        </w:tc>
        <w:tc>
          <w:tcPr>
            <w:tcW w:w="742" w:type="pct"/>
            <w:tcBorders>
              <w:top w:val="nil"/>
              <w:left w:val="nil"/>
              <w:bottom w:val="single" w:sz="4" w:space="0" w:color="auto"/>
              <w:right w:val="single" w:sz="4" w:space="0" w:color="auto"/>
            </w:tcBorders>
            <w:shd w:val="clear" w:color="000000" w:fill="EAF1F6"/>
            <w:noWrap/>
            <w:vAlign w:val="center"/>
            <w:hideMark/>
          </w:tcPr>
          <w:p w14:paraId="0FF7695E" w14:textId="77777777" w:rsidR="00C2109B" w:rsidRPr="00C2109B" w:rsidRDefault="00C2109B" w:rsidP="00C2109B">
            <w:pPr>
              <w:spacing w:line="240" w:lineRule="auto"/>
              <w:jc w:val="right"/>
              <w:rPr>
                <w:b/>
                <w:bCs/>
                <w:sz w:val="12"/>
                <w:szCs w:val="12"/>
              </w:rPr>
            </w:pPr>
            <w:r w:rsidRPr="00C2109B">
              <w:rPr>
                <w:b/>
                <w:bCs/>
                <w:sz w:val="12"/>
                <w:szCs w:val="12"/>
              </w:rPr>
              <w:t>3 035 734,00</w:t>
            </w:r>
          </w:p>
        </w:tc>
        <w:tc>
          <w:tcPr>
            <w:tcW w:w="742" w:type="pct"/>
            <w:tcBorders>
              <w:top w:val="nil"/>
              <w:left w:val="nil"/>
              <w:bottom w:val="single" w:sz="4" w:space="0" w:color="auto"/>
              <w:right w:val="single" w:sz="4" w:space="0" w:color="auto"/>
            </w:tcBorders>
            <w:shd w:val="clear" w:color="000000" w:fill="EAF1F6"/>
            <w:noWrap/>
            <w:vAlign w:val="center"/>
            <w:hideMark/>
          </w:tcPr>
          <w:p w14:paraId="21920734" w14:textId="77777777" w:rsidR="00C2109B" w:rsidRPr="00C2109B" w:rsidRDefault="00C2109B" w:rsidP="00C2109B">
            <w:pPr>
              <w:spacing w:line="240" w:lineRule="auto"/>
              <w:jc w:val="right"/>
              <w:rPr>
                <w:b/>
                <w:bCs/>
                <w:sz w:val="12"/>
                <w:szCs w:val="12"/>
              </w:rPr>
            </w:pPr>
            <w:r w:rsidRPr="00C2109B">
              <w:rPr>
                <w:b/>
                <w:bCs/>
                <w:sz w:val="12"/>
                <w:szCs w:val="12"/>
              </w:rPr>
              <w:t>100,0</w:t>
            </w:r>
          </w:p>
        </w:tc>
      </w:tr>
      <w:tr w:rsidR="00C2109B" w:rsidRPr="00C2109B" w14:paraId="33F7D8BC" w14:textId="77777777" w:rsidTr="00C2109B">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622CB4A2" w14:textId="77777777" w:rsidR="00C2109B" w:rsidRPr="00C2109B" w:rsidRDefault="00C2109B" w:rsidP="00C2109B">
            <w:pPr>
              <w:spacing w:line="240" w:lineRule="auto"/>
              <w:rPr>
                <w:b/>
                <w:bCs/>
                <w:sz w:val="12"/>
                <w:szCs w:val="12"/>
              </w:rPr>
            </w:pPr>
            <w:r w:rsidRPr="00C2109B">
              <w:rPr>
                <w:b/>
                <w:bCs/>
                <w:sz w:val="12"/>
                <w:szCs w:val="12"/>
              </w:rPr>
              <w:t>Modernizacja budynków mieszkalnych wyłączonych z użytkowania - prace przygotowawcze</w:t>
            </w:r>
          </w:p>
        </w:tc>
        <w:tc>
          <w:tcPr>
            <w:tcW w:w="742" w:type="pct"/>
            <w:tcBorders>
              <w:top w:val="nil"/>
              <w:left w:val="nil"/>
              <w:bottom w:val="single" w:sz="4" w:space="0" w:color="auto"/>
              <w:right w:val="single" w:sz="4" w:space="0" w:color="auto"/>
            </w:tcBorders>
            <w:shd w:val="clear" w:color="000000" w:fill="EAF1F6"/>
            <w:noWrap/>
            <w:vAlign w:val="center"/>
            <w:hideMark/>
          </w:tcPr>
          <w:p w14:paraId="681AA74E" w14:textId="77777777" w:rsidR="00C2109B" w:rsidRPr="00C2109B" w:rsidRDefault="00C2109B" w:rsidP="00C2109B">
            <w:pPr>
              <w:spacing w:line="240" w:lineRule="auto"/>
              <w:jc w:val="right"/>
              <w:rPr>
                <w:b/>
                <w:bCs/>
                <w:sz w:val="12"/>
                <w:szCs w:val="12"/>
              </w:rPr>
            </w:pPr>
            <w:r w:rsidRPr="00C2109B">
              <w:rPr>
                <w:b/>
                <w:bCs/>
                <w:sz w:val="12"/>
                <w:szCs w:val="12"/>
              </w:rPr>
              <w:t>486 823</w:t>
            </w:r>
          </w:p>
        </w:tc>
        <w:tc>
          <w:tcPr>
            <w:tcW w:w="742" w:type="pct"/>
            <w:tcBorders>
              <w:top w:val="nil"/>
              <w:left w:val="nil"/>
              <w:bottom w:val="single" w:sz="4" w:space="0" w:color="auto"/>
              <w:right w:val="single" w:sz="4" w:space="0" w:color="auto"/>
            </w:tcBorders>
            <w:shd w:val="clear" w:color="000000" w:fill="EAF1F6"/>
            <w:noWrap/>
            <w:vAlign w:val="center"/>
            <w:hideMark/>
          </w:tcPr>
          <w:p w14:paraId="61915039" w14:textId="77777777" w:rsidR="00C2109B" w:rsidRPr="00C2109B" w:rsidRDefault="00C2109B" w:rsidP="00C2109B">
            <w:pPr>
              <w:spacing w:line="240" w:lineRule="auto"/>
              <w:jc w:val="right"/>
              <w:rPr>
                <w:b/>
                <w:bCs/>
                <w:sz w:val="12"/>
                <w:szCs w:val="12"/>
              </w:rPr>
            </w:pPr>
            <w:r w:rsidRPr="00C2109B">
              <w:rPr>
                <w:b/>
                <w:bCs/>
                <w:sz w:val="12"/>
                <w:szCs w:val="12"/>
              </w:rPr>
              <w:t>409 393,68</w:t>
            </w:r>
          </w:p>
        </w:tc>
        <w:tc>
          <w:tcPr>
            <w:tcW w:w="742" w:type="pct"/>
            <w:tcBorders>
              <w:top w:val="nil"/>
              <w:left w:val="nil"/>
              <w:bottom w:val="single" w:sz="4" w:space="0" w:color="auto"/>
              <w:right w:val="single" w:sz="4" w:space="0" w:color="auto"/>
            </w:tcBorders>
            <w:shd w:val="clear" w:color="000000" w:fill="EAF1F6"/>
            <w:noWrap/>
            <w:vAlign w:val="center"/>
            <w:hideMark/>
          </w:tcPr>
          <w:p w14:paraId="1EBF8256" w14:textId="77777777" w:rsidR="00C2109B" w:rsidRPr="00C2109B" w:rsidRDefault="00C2109B" w:rsidP="00C2109B">
            <w:pPr>
              <w:spacing w:line="240" w:lineRule="auto"/>
              <w:jc w:val="right"/>
              <w:rPr>
                <w:b/>
                <w:bCs/>
                <w:sz w:val="12"/>
                <w:szCs w:val="12"/>
              </w:rPr>
            </w:pPr>
            <w:r w:rsidRPr="00C2109B">
              <w:rPr>
                <w:b/>
                <w:bCs/>
                <w:sz w:val="12"/>
                <w:szCs w:val="12"/>
              </w:rPr>
              <w:t>84,1</w:t>
            </w:r>
          </w:p>
        </w:tc>
      </w:tr>
      <w:tr w:rsidR="00C2109B" w:rsidRPr="00C2109B" w14:paraId="4EDD51E0" w14:textId="77777777" w:rsidTr="00C2109B">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464286AD" w14:textId="77777777" w:rsidR="00C2109B" w:rsidRPr="00C2109B" w:rsidRDefault="00C2109B" w:rsidP="00C2109B">
            <w:pPr>
              <w:spacing w:line="240" w:lineRule="auto"/>
              <w:rPr>
                <w:b/>
                <w:bCs/>
                <w:sz w:val="12"/>
                <w:szCs w:val="12"/>
              </w:rPr>
            </w:pPr>
            <w:r w:rsidRPr="00C2109B">
              <w:rPr>
                <w:b/>
                <w:bCs/>
                <w:sz w:val="12"/>
                <w:szCs w:val="12"/>
              </w:rPr>
              <w:t>Termomodernizacja zabytkowego budynku przy ul. Małej 10 z odtworzeniem elementów XIX-wiecznej dekoracji architektonicznej</w:t>
            </w:r>
          </w:p>
        </w:tc>
        <w:tc>
          <w:tcPr>
            <w:tcW w:w="742" w:type="pct"/>
            <w:tcBorders>
              <w:top w:val="nil"/>
              <w:left w:val="nil"/>
              <w:bottom w:val="single" w:sz="4" w:space="0" w:color="auto"/>
              <w:right w:val="single" w:sz="4" w:space="0" w:color="auto"/>
            </w:tcBorders>
            <w:shd w:val="clear" w:color="000000" w:fill="EAF1F6"/>
            <w:noWrap/>
            <w:vAlign w:val="center"/>
            <w:hideMark/>
          </w:tcPr>
          <w:p w14:paraId="013587A6" w14:textId="77777777" w:rsidR="00C2109B" w:rsidRPr="00C2109B" w:rsidRDefault="00C2109B" w:rsidP="00C2109B">
            <w:pPr>
              <w:spacing w:line="240" w:lineRule="auto"/>
              <w:jc w:val="right"/>
              <w:rPr>
                <w:b/>
                <w:bCs/>
                <w:sz w:val="12"/>
                <w:szCs w:val="12"/>
              </w:rPr>
            </w:pPr>
            <w:r w:rsidRPr="00C2109B">
              <w:rPr>
                <w:b/>
                <w:bCs/>
                <w:sz w:val="12"/>
                <w:szCs w:val="12"/>
              </w:rPr>
              <w:t>203 998</w:t>
            </w:r>
          </w:p>
        </w:tc>
        <w:tc>
          <w:tcPr>
            <w:tcW w:w="742" w:type="pct"/>
            <w:tcBorders>
              <w:top w:val="nil"/>
              <w:left w:val="nil"/>
              <w:bottom w:val="single" w:sz="4" w:space="0" w:color="auto"/>
              <w:right w:val="single" w:sz="4" w:space="0" w:color="auto"/>
            </w:tcBorders>
            <w:shd w:val="clear" w:color="000000" w:fill="EAF1F6"/>
            <w:noWrap/>
            <w:vAlign w:val="center"/>
            <w:hideMark/>
          </w:tcPr>
          <w:p w14:paraId="7DA194E3" w14:textId="77777777" w:rsidR="00C2109B" w:rsidRPr="00C2109B" w:rsidRDefault="00C2109B" w:rsidP="00C2109B">
            <w:pPr>
              <w:spacing w:line="240" w:lineRule="auto"/>
              <w:jc w:val="right"/>
              <w:rPr>
                <w:b/>
                <w:bCs/>
                <w:sz w:val="12"/>
                <w:szCs w:val="12"/>
              </w:rPr>
            </w:pPr>
            <w:r w:rsidRPr="00C2109B">
              <w:rPr>
                <w:b/>
                <w:bCs/>
                <w:sz w:val="12"/>
                <w:szCs w:val="12"/>
              </w:rPr>
              <w:t>203 952,66</w:t>
            </w:r>
          </w:p>
        </w:tc>
        <w:tc>
          <w:tcPr>
            <w:tcW w:w="742" w:type="pct"/>
            <w:tcBorders>
              <w:top w:val="nil"/>
              <w:left w:val="nil"/>
              <w:bottom w:val="single" w:sz="4" w:space="0" w:color="auto"/>
              <w:right w:val="single" w:sz="4" w:space="0" w:color="auto"/>
            </w:tcBorders>
            <w:shd w:val="clear" w:color="000000" w:fill="EAF1F6"/>
            <w:noWrap/>
            <w:vAlign w:val="center"/>
            <w:hideMark/>
          </w:tcPr>
          <w:p w14:paraId="3AD9C167" w14:textId="77777777" w:rsidR="00C2109B" w:rsidRPr="00C2109B" w:rsidRDefault="00C2109B" w:rsidP="00C2109B">
            <w:pPr>
              <w:spacing w:line="240" w:lineRule="auto"/>
              <w:jc w:val="right"/>
              <w:rPr>
                <w:b/>
                <w:bCs/>
                <w:sz w:val="12"/>
                <w:szCs w:val="12"/>
              </w:rPr>
            </w:pPr>
            <w:r w:rsidRPr="00C2109B">
              <w:rPr>
                <w:b/>
                <w:bCs/>
                <w:sz w:val="12"/>
                <w:szCs w:val="12"/>
              </w:rPr>
              <w:t>100,0</w:t>
            </w:r>
          </w:p>
        </w:tc>
      </w:tr>
      <w:tr w:rsidR="00C2109B" w:rsidRPr="00C2109B" w14:paraId="4DA1018E" w14:textId="77777777" w:rsidTr="00C2109B">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1B9AE6D4" w14:textId="77777777" w:rsidR="00C2109B" w:rsidRPr="00C2109B" w:rsidRDefault="00C2109B" w:rsidP="00C2109B">
            <w:pPr>
              <w:spacing w:line="240" w:lineRule="auto"/>
              <w:rPr>
                <w:b/>
                <w:bCs/>
                <w:sz w:val="12"/>
                <w:szCs w:val="12"/>
              </w:rPr>
            </w:pPr>
            <w:r w:rsidRPr="00C2109B">
              <w:rPr>
                <w:b/>
                <w:bCs/>
                <w:sz w:val="12"/>
                <w:szCs w:val="12"/>
              </w:rPr>
              <w:t>Modernizacja budynków wyłączonych z użytkowania - Łochowska15, Mała 5, Stalowa 34, Stalowa 35 oficyna, Ząbkowska 19 - prace przygotowawcze</w:t>
            </w:r>
          </w:p>
        </w:tc>
        <w:tc>
          <w:tcPr>
            <w:tcW w:w="742" w:type="pct"/>
            <w:tcBorders>
              <w:top w:val="nil"/>
              <w:left w:val="nil"/>
              <w:bottom w:val="single" w:sz="4" w:space="0" w:color="auto"/>
              <w:right w:val="single" w:sz="4" w:space="0" w:color="auto"/>
            </w:tcBorders>
            <w:shd w:val="clear" w:color="000000" w:fill="EAF1F6"/>
            <w:noWrap/>
            <w:vAlign w:val="center"/>
            <w:hideMark/>
          </w:tcPr>
          <w:p w14:paraId="20960E70" w14:textId="77777777" w:rsidR="00C2109B" w:rsidRPr="00C2109B" w:rsidRDefault="00C2109B" w:rsidP="00C2109B">
            <w:pPr>
              <w:spacing w:line="240" w:lineRule="auto"/>
              <w:jc w:val="right"/>
              <w:rPr>
                <w:b/>
                <w:bCs/>
                <w:sz w:val="12"/>
                <w:szCs w:val="12"/>
              </w:rPr>
            </w:pPr>
            <w:r w:rsidRPr="00C2109B">
              <w:rPr>
                <w:b/>
                <w:bCs/>
                <w:sz w:val="12"/>
                <w:szCs w:val="12"/>
              </w:rPr>
              <w:t>160 988</w:t>
            </w:r>
          </w:p>
        </w:tc>
        <w:tc>
          <w:tcPr>
            <w:tcW w:w="742" w:type="pct"/>
            <w:tcBorders>
              <w:top w:val="nil"/>
              <w:left w:val="nil"/>
              <w:bottom w:val="single" w:sz="4" w:space="0" w:color="auto"/>
              <w:right w:val="single" w:sz="4" w:space="0" w:color="auto"/>
            </w:tcBorders>
            <w:shd w:val="clear" w:color="000000" w:fill="EAF1F6"/>
            <w:noWrap/>
            <w:vAlign w:val="center"/>
            <w:hideMark/>
          </w:tcPr>
          <w:p w14:paraId="37B493BD" w14:textId="77777777" w:rsidR="00C2109B" w:rsidRPr="00C2109B" w:rsidRDefault="00C2109B" w:rsidP="00C2109B">
            <w:pPr>
              <w:spacing w:line="240" w:lineRule="auto"/>
              <w:jc w:val="right"/>
              <w:rPr>
                <w:b/>
                <w:bCs/>
                <w:sz w:val="12"/>
                <w:szCs w:val="12"/>
              </w:rPr>
            </w:pPr>
            <w:r w:rsidRPr="00C2109B">
              <w:rPr>
                <w:b/>
                <w:bCs/>
                <w:sz w:val="12"/>
                <w:szCs w:val="12"/>
              </w:rPr>
              <w:t>157 620,12</w:t>
            </w:r>
          </w:p>
        </w:tc>
        <w:tc>
          <w:tcPr>
            <w:tcW w:w="742" w:type="pct"/>
            <w:tcBorders>
              <w:top w:val="nil"/>
              <w:left w:val="nil"/>
              <w:bottom w:val="single" w:sz="4" w:space="0" w:color="auto"/>
              <w:right w:val="single" w:sz="4" w:space="0" w:color="auto"/>
            </w:tcBorders>
            <w:shd w:val="clear" w:color="000000" w:fill="EAF1F6"/>
            <w:noWrap/>
            <w:vAlign w:val="center"/>
            <w:hideMark/>
          </w:tcPr>
          <w:p w14:paraId="25948437" w14:textId="77777777" w:rsidR="00C2109B" w:rsidRPr="00C2109B" w:rsidRDefault="00C2109B" w:rsidP="00C2109B">
            <w:pPr>
              <w:spacing w:line="240" w:lineRule="auto"/>
              <w:jc w:val="right"/>
              <w:rPr>
                <w:b/>
                <w:bCs/>
                <w:sz w:val="12"/>
                <w:szCs w:val="12"/>
              </w:rPr>
            </w:pPr>
            <w:r w:rsidRPr="00C2109B">
              <w:rPr>
                <w:b/>
                <w:bCs/>
                <w:sz w:val="12"/>
                <w:szCs w:val="12"/>
              </w:rPr>
              <w:t>97,9</w:t>
            </w:r>
          </w:p>
        </w:tc>
      </w:tr>
      <w:tr w:rsidR="00C2109B" w:rsidRPr="00C2109B" w14:paraId="1C245064" w14:textId="77777777" w:rsidTr="00C2109B">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34C57AAE" w14:textId="77777777" w:rsidR="00C2109B" w:rsidRPr="00C2109B" w:rsidRDefault="00C2109B" w:rsidP="00C2109B">
            <w:pPr>
              <w:spacing w:line="240" w:lineRule="auto"/>
              <w:rPr>
                <w:b/>
                <w:bCs/>
                <w:i/>
                <w:iCs/>
                <w:sz w:val="12"/>
                <w:szCs w:val="12"/>
              </w:rPr>
            </w:pPr>
            <w:r w:rsidRPr="00C2109B">
              <w:rPr>
                <w:b/>
                <w:bCs/>
                <w:i/>
                <w:iCs/>
                <w:sz w:val="12"/>
                <w:szCs w:val="12"/>
              </w:rPr>
              <w:t>Pozostały zasób komunalny</w:t>
            </w:r>
          </w:p>
        </w:tc>
        <w:tc>
          <w:tcPr>
            <w:tcW w:w="742" w:type="pct"/>
            <w:tcBorders>
              <w:top w:val="nil"/>
              <w:left w:val="nil"/>
              <w:bottom w:val="single" w:sz="4" w:space="0" w:color="auto"/>
              <w:right w:val="single" w:sz="4" w:space="0" w:color="auto"/>
            </w:tcBorders>
            <w:shd w:val="clear" w:color="000000" w:fill="D5E3F2"/>
            <w:noWrap/>
            <w:vAlign w:val="center"/>
            <w:hideMark/>
          </w:tcPr>
          <w:p w14:paraId="170033BD" w14:textId="77777777" w:rsidR="00C2109B" w:rsidRPr="00C2109B" w:rsidRDefault="00C2109B" w:rsidP="00C2109B">
            <w:pPr>
              <w:spacing w:line="240" w:lineRule="auto"/>
              <w:jc w:val="right"/>
              <w:rPr>
                <w:b/>
                <w:bCs/>
                <w:i/>
                <w:iCs/>
                <w:sz w:val="12"/>
                <w:szCs w:val="12"/>
              </w:rPr>
            </w:pPr>
            <w:r w:rsidRPr="00C2109B">
              <w:rPr>
                <w:b/>
                <w:bCs/>
                <w:i/>
                <w:iCs/>
                <w:sz w:val="12"/>
                <w:szCs w:val="12"/>
              </w:rPr>
              <w:t>289 942</w:t>
            </w:r>
          </w:p>
        </w:tc>
        <w:tc>
          <w:tcPr>
            <w:tcW w:w="742" w:type="pct"/>
            <w:tcBorders>
              <w:top w:val="nil"/>
              <w:left w:val="nil"/>
              <w:bottom w:val="single" w:sz="4" w:space="0" w:color="auto"/>
              <w:right w:val="single" w:sz="4" w:space="0" w:color="auto"/>
            </w:tcBorders>
            <w:shd w:val="clear" w:color="000000" w:fill="D5E3F2"/>
            <w:noWrap/>
            <w:vAlign w:val="center"/>
            <w:hideMark/>
          </w:tcPr>
          <w:p w14:paraId="7DCD9AEB" w14:textId="77777777" w:rsidR="00C2109B" w:rsidRPr="00C2109B" w:rsidRDefault="00C2109B" w:rsidP="00C2109B">
            <w:pPr>
              <w:spacing w:line="240" w:lineRule="auto"/>
              <w:jc w:val="right"/>
              <w:rPr>
                <w:b/>
                <w:bCs/>
                <w:i/>
                <w:iCs/>
                <w:sz w:val="12"/>
                <w:szCs w:val="12"/>
              </w:rPr>
            </w:pPr>
            <w:r w:rsidRPr="00C2109B">
              <w:rPr>
                <w:b/>
                <w:bCs/>
                <w:i/>
                <w:iCs/>
                <w:sz w:val="12"/>
                <w:szCs w:val="12"/>
              </w:rPr>
              <w:t>288 103,50</w:t>
            </w:r>
          </w:p>
        </w:tc>
        <w:tc>
          <w:tcPr>
            <w:tcW w:w="742" w:type="pct"/>
            <w:tcBorders>
              <w:top w:val="nil"/>
              <w:left w:val="nil"/>
              <w:bottom w:val="single" w:sz="4" w:space="0" w:color="auto"/>
              <w:right w:val="single" w:sz="4" w:space="0" w:color="auto"/>
            </w:tcBorders>
            <w:shd w:val="clear" w:color="000000" w:fill="D5E3F2"/>
            <w:noWrap/>
            <w:vAlign w:val="center"/>
            <w:hideMark/>
          </w:tcPr>
          <w:p w14:paraId="53BD3197" w14:textId="77777777" w:rsidR="00C2109B" w:rsidRPr="00C2109B" w:rsidRDefault="00C2109B" w:rsidP="00C2109B">
            <w:pPr>
              <w:spacing w:line="240" w:lineRule="auto"/>
              <w:jc w:val="right"/>
              <w:rPr>
                <w:b/>
                <w:bCs/>
                <w:i/>
                <w:iCs/>
                <w:sz w:val="12"/>
                <w:szCs w:val="12"/>
              </w:rPr>
            </w:pPr>
            <w:r w:rsidRPr="00C2109B">
              <w:rPr>
                <w:b/>
                <w:bCs/>
                <w:i/>
                <w:iCs/>
                <w:sz w:val="12"/>
                <w:szCs w:val="12"/>
              </w:rPr>
              <w:t>99,4</w:t>
            </w:r>
          </w:p>
        </w:tc>
      </w:tr>
      <w:tr w:rsidR="00C2109B" w:rsidRPr="00C2109B" w14:paraId="4AEB5DF1" w14:textId="77777777" w:rsidTr="00C2109B">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382CBA56" w14:textId="77777777" w:rsidR="00C2109B" w:rsidRPr="00C2109B" w:rsidRDefault="00C2109B" w:rsidP="00C2109B">
            <w:pPr>
              <w:spacing w:line="240" w:lineRule="auto"/>
              <w:rPr>
                <w:b/>
                <w:bCs/>
                <w:sz w:val="12"/>
                <w:szCs w:val="12"/>
              </w:rPr>
            </w:pPr>
            <w:r w:rsidRPr="00C2109B">
              <w:rPr>
                <w:b/>
                <w:bCs/>
                <w:sz w:val="12"/>
                <w:szCs w:val="12"/>
              </w:rPr>
              <w:t>Zagospodarowanie terenu podwórek wraz z doposażeniem w brakujące altany śmietnikowe</w:t>
            </w:r>
          </w:p>
        </w:tc>
        <w:tc>
          <w:tcPr>
            <w:tcW w:w="742" w:type="pct"/>
            <w:tcBorders>
              <w:top w:val="nil"/>
              <w:left w:val="nil"/>
              <w:bottom w:val="single" w:sz="4" w:space="0" w:color="auto"/>
              <w:right w:val="single" w:sz="4" w:space="0" w:color="auto"/>
            </w:tcBorders>
            <w:shd w:val="clear" w:color="000000" w:fill="EAF1F6"/>
            <w:noWrap/>
            <w:vAlign w:val="center"/>
            <w:hideMark/>
          </w:tcPr>
          <w:p w14:paraId="26F53CF3" w14:textId="77777777" w:rsidR="00C2109B" w:rsidRPr="00C2109B" w:rsidRDefault="00C2109B" w:rsidP="00C2109B">
            <w:pPr>
              <w:spacing w:line="240" w:lineRule="auto"/>
              <w:jc w:val="right"/>
              <w:rPr>
                <w:b/>
                <w:bCs/>
                <w:sz w:val="12"/>
                <w:szCs w:val="12"/>
              </w:rPr>
            </w:pPr>
            <w:r w:rsidRPr="00C2109B">
              <w:rPr>
                <w:b/>
                <w:bCs/>
                <w:sz w:val="12"/>
                <w:szCs w:val="12"/>
              </w:rPr>
              <w:t>271 000</w:t>
            </w:r>
          </w:p>
        </w:tc>
        <w:tc>
          <w:tcPr>
            <w:tcW w:w="742" w:type="pct"/>
            <w:tcBorders>
              <w:top w:val="nil"/>
              <w:left w:val="nil"/>
              <w:bottom w:val="single" w:sz="4" w:space="0" w:color="auto"/>
              <w:right w:val="single" w:sz="4" w:space="0" w:color="auto"/>
            </w:tcBorders>
            <w:shd w:val="clear" w:color="000000" w:fill="EAF1F6"/>
            <w:noWrap/>
            <w:vAlign w:val="center"/>
            <w:hideMark/>
          </w:tcPr>
          <w:p w14:paraId="29300999" w14:textId="77777777" w:rsidR="00C2109B" w:rsidRPr="00C2109B" w:rsidRDefault="00C2109B" w:rsidP="00C2109B">
            <w:pPr>
              <w:spacing w:line="240" w:lineRule="auto"/>
              <w:jc w:val="right"/>
              <w:rPr>
                <w:b/>
                <w:bCs/>
                <w:sz w:val="12"/>
                <w:szCs w:val="12"/>
              </w:rPr>
            </w:pPr>
            <w:r w:rsidRPr="00C2109B">
              <w:rPr>
                <w:b/>
                <w:bCs/>
                <w:sz w:val="12"/>
                <w:szCs w:val="12"/>
              </w:rPr>
              <w:t>270 897,08</w:t>
            </w:r>
          </w:p>
        </w:tc>
        <w:tc>
          <w:tcPr>
            <w:tcW w:w="742" w:type="pct"/>
            <w:tcBorders>
              <w:top w:val="nil"/>
              <w:left w:val="nil"/>
              <w:bottom w:val="single" w:sz="4" w:space="0" w:color="auto"/>
              <w:right w:val="single" w:sz="4" w:space="0" w:color="auto"/>
            </w:tcBorders>
            <w:shd w:val="clear" w:color="000000" w:fill="EAF1F6"/>
            <w:noWrap/>
            <w:vAlign w:val="center"/>
            <w:hideMark/>
          </w:tcPr>
          <w:p w14:paraId="32ED0BD3" w14:textId="77777777" w:rsidR="00C2109B" w:rsidRPr="00C2109B" w:rsidRDefault="00C2109B" w:rsidP="00C2109B">
            <w:pPr>
              <w:spacing w:line="240" w:lineRule="auto"/>
              <w:jc w:val="right"/>
              <w:rPr>
                <w:b/>
                <w:bCs/>
                <w:sz w:val="12"/>
                <w:szCs w:val="12"/>
              </w:rPr>
            </w:pPr>
            <w:r w:rsidRPr="00C2109B">
              <w:rPr>
                <w:b/>
                <w:bCs/>
                <w:sz w:val="12"/>
                <w:szCs w:val="12"/>
              </w:rPr>
              <w:t>100,0</w:t>
            </w:r>
          </w:p>
        </w:tc>
      </w:tr>
      <w:tr w:rsidR="00C2109B" w:rsidRPr="00C2109B" w14:paraId="6A86FD8E" w14:textId="77777777" w:rsidTr="00C2109B">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427FBA8C" w14:textId="77777777" w:rsidR="00C2109B" w:rsidRPr="00C2109B" w:rsidRDefault="00C2109B" w:rsidP="00C2109B">
            <w:pPr>
              <w:spacing w:line="240" w:lineRule="auto"/>
              <w:rPr>
                <w:b/>
                <w:bCs/>
                <w:sz w:val="12"/>
                <w:szCs w:val="12"/>
              </w:rPr>
            </w:pPr>
            <w:r w:rsidRPr="00C2109B">
              <w:rPr>
                <w:b/>
                <w:bCs/>
                <w:sz w:val="12"/>
                <w:szCs w:val="12"/>
              </w:rPr>
              <w:t>Zakupy inwestycyjne dla Zakładu Gospodarowania Nieruchomościami</w:t>
            </w:r>
          </w:p>
        </w:tc>
        <w:tc>
          <w:tcPr>
            <w:tcW w:w="742" w:type="pct"/>
            <w:tcBorders>
              <w:top w:val="nil"/>
              <w:left w:val="nil"/>
              <w:bottom w:val="single" w:sz="4" w:space="0" w:color="auto"/>
              <w:right w:val="single" w:sz="4" w:space="0" w:color="auto"/>
            </w:tcBorders>
            <w:shd w:val="clear" w:color="000000" w:fill="EAF1F6"/>
            <w:noWrap/>
            <w:vAlign w:val="center"/>
            <w:hideMark/>
          </w:tcPr>
          <w:p w14:paraId="39245817" w14:textId="77777777" w:rsidR="00C2109B" w:rsidRPr="00C2109B" w:rsidRDefault="00C2109B" w:rsidP="00C2109B">
            <w:pPr>
              <w:spacing w:line="240" w:lineRule="auto"/>
              <w:jc w:val="right"/>
              <w:rPr>
                <w:b/>
                <w:bCs/>
                <w:sz w:val="12"/>
                <w:szCs w:val="12"/>
              </w:rPr>
            </w:pPr>
            <w:r w:rsidRPr="00C2109B">
              <w:rPr>
                <w:b/>
                <w:bCs/>
                <w:sz w:val="12"/>
                <w:szCs w:val="12"/>
              </w:rPr>
              <w:t>18 942</w:t>
            </w:r>
          </w:p>
        </w:tc>
        <w:tc>
          <w:tcPr>
            <w:tcW w:w="742" w:type="pct"/>
            <w:tcBorders>
              <w:top w:val="nil"/>
              <w:left w:val="nil"/>
              <w:bottom w:val="single" w:sz="4" w:space="0" w:color="auto"/>
              <w:right w:val="single" w:sz="4" w:space="0" w:color="auto"/>
            </w:tcBorders>
            <w:shd w:val="clear" w:color="000000" w:fill="EAF1F6"/>
            <w:noWrap/>
            <w:vAlign w:val="center"/>
            <w:hideMark/>
          </w:tcPr>
          <w:p w14:paraId="42542BEB" w14:textId="77777777" w:rsidR="00C2109B" w:rsidRPr="00C2109B" w:rsidRDefault="00C2109B" w:rsidP="00C2109B">
            <w:pPr>
              <w:spacing w:line="240" w:lineRule="auto"/>
              <w:jc w:val="right"/>
              <w:rPr>
                <w:b/>
                <w:bCs/>
                <w:sz w:val="12"/>
                <w:szCs w:val="12"/>
              </w:rPr>
            </w:pPr>
            <w:r w:rsidRPr="00C2109B">
              <w:rPr>
                <w:b/>
                <w:bCs/>
                <w:sz w:val="12"/>
                <w:szCs w:val="12"/>
              </w:rPr>
              <w:t>17 206,42</w:t>
            </w:r>
          </w:p>
        </w:tc>
        <w:tc>
          <w:tcPr>
            <w:tcW w:w="742" w:type="pct"/>
            <w:tcBorders>
              <w:top w:val="nil"/>
              <w:left w:val="nil"/>
              <w:bottom w:val="single" w:sz="4" w:space="0" w:color="auto"/>
              <w:right w:val="single" w:sz="4" w:space="0" w:color="auto"/>
            </w:tcBorders>
            <w:shd w:val="clear" w:color="000000" w:fill="EAF1F6"/>
            <w:noWrap/>
            <w:vAlign w:val="center"/>
            <w:hideMark/>
          </w:tcPr>
          <w:p w14:paraId="3225ADBD" w14:textId="77777777" w:rsidR="00C2109B" w:rsidRPr="00C2109B" w:rsidRDefault="00C2109B" w:rsidP="00C2109B">
            <w:pPr>
              <w:spacing w:line="240" w:lineRule="auto"/>
              <w:jc w:val="right"/>
              <w:rPr>
                <w:b/>
                <w:bCs/>
                <w:sz w:val="12"/>
                <w:szCs w:val="12"/>
              </w:rPr>
            </w:pPr>
            <w:r w:rsidRPr="00C2109B">
              <w:rPr>
                <w:b/>
                <w:bCs/>
                <w:sz w:val="12"/>
                <w:szCs w:val="12"/>
              </w:rPr>
              <w:t>90,8</w:t>
            </w:r>
          </w:p>
        </w:tc>
      </w:tr>
      <w:tr w:rsidR="00C2109B" w:rsidRPr="00C2109B" w14:paraId="670E586B" w14:textId="77777777" w:rsidTr="00C2109B">
        <w:trPr>
          <w:trHeight w:val="312"/>
        </w:trPr>
        <w:tc>
          <w:tcPr>
            <w:tcW w:w="2774" w:type="pct"/>
            <w:tcBorders>
              <w:top w:val="nil"/>
              <w:left w:val="single" w:sz="4" w:space="0" w:color="auto"/>
              <w:bottom w:val="single" w:sz="4" w:space="0" w:color="auto"/>
              <w:right w:val="single" w:sz="4" w:space="0" w:color="auto"/>
            </w:tcBorders>
            <w:shd w:val="clear" w:color="000000" w:fill="B6D9E6"/>
            <w:vAlign w:val="center"/>
            <w:hideMark/>
          </w:tcPr>
          <w:p w14:paraId="57BA1EE1" w14:textId="77777777" w:rsidR="00C2109B" w:rsidRPr="00C2109B" w:rsidRDefault="00C2109B" w:rsidP="00C2109B">
            <w:pPr>
              <w:spacing w:line="240" w:lineRule="auto"/>
              <w:rPr>
                <w:b/>
                <w:bCs/>
                <w:sz w:val="12"/>
                <w:szCs w:val="12"/>
              </w:rPr>
            </w:pPr>
            <w:r w:rsidRPr="00C2109B">
              <w:rPr>
                <w:b/>
                <w:bCs/>
                <w:sz w:val="12"/>
                <w:szCs w:val="12"/>
              </w:rPr>
              <w:t>GOSPODARKA KOMUNALNA I OCHRONA ŚRODOWISKA</w:t>
            </w:r>
          </w:p>
        </w:tc>
        <w:tc>
          <w:tcPr>
            <w:tcW w:w="742" w:type="pct"/>
            <w:tcBorders>
              <w:top w:val="nil"/>
              <w:left w:val="nil"/>
              <w:bottom w:val="single" w:sz="4" w:space="0" w:color="auto"/>
              <w:right w:val="single" w:sz="4" w:space="0" w:color="auto"/>
            </w:tcBorders>
            <w:shd w:val="clear" w:color="000000" w:fill="B6D9E6"/>
            <w:noWrap/>
            <w:vAlign w:val="center"/>
            <w:hideMark/>
          </w:tcPr>
          <w:p w14:paraId="1A3F85F7" w14:textId="77777777" w:rsidR="00C2109B" w:rsidRPr="00C2109B" w:rsidRDefault="00C2109B" w:rsidP="00C2109B">
            <w:pPr>
              <w:spacing w:line="240" w:lineRule="auto"/>
              <w:jc w:val="right"/>
              <w:rPr>
                <w:b/>
                <w:bCs/>
                <w:sz w:val="12"/>
                <w:szCs w:val="12"/>
              </w:rPr>
            </w:pPr>
            <w:r w:rsidRPr="00C2109B">
              <w:rPr>
                <w:b/>
                <w:bCs/>
                <w:sz w:val="12"/>
                <w:szCs w:val="12"/>
              </w:rPr>
              <w:t>89 544</w:t>
            </w:r>
          </w:p>
        </w:tc>
        <w:tc>
          <w:tcPr>
            <w:tcW w:w="742" w:type="pct"/>
            <w:tcBorders>
              <w:top w:val="nil"/>
              <w:left w:val="nil"/>
              <w:bottom w:val="single" w:sz="4" w:space="0" w:color="auto"/>
              <w:right w:val="single" w:sz="4" w:space="0" w:color="auto"/>
            </w:tcBorders>
            <w:shd w:val="clear" w:color="000000" w:fill="B6D9E6"/>
            <w:noWrap/>
            <w:vAlign w:val="center"/>
            <w:hideMark/>
          </w:tcPr>
          <w:p w14:paraId="1203219C" w14:textId="77777777" w:rsidR="00C2109B" w:rsidRPr="00C2109B" w:rsidRDefault="00C2109B" w:rsidP="00C2109B">
            <w:pPr>
              <w:spacing w:line="240" w:lineRule="auto"/>
              <w:jc w:val="right"/>
              <w:rPr>
                <w:b/>
                <w:bCs/>
                <w:sz w:val="12"/>
                <w:szCs w:val="12"/>
              </w:rPr>
            </w:pPr>
            <w:r w:rsidRPr="00C2109B">
              <w:rPr>
                <w:b/>
                <w:bCs/>
                <w:sz w:val="12"/>
                <w:szCs w:val="12"/>
              </w:rPr>
              <w:t>89 544,00</w:t>
            </w:r>
          </w:p>
        </w:tc>
        <w:tc>
          <w:tcPr>
            <w:tcW w:w="742" w:type="pct"/>
            <w:tcBorders>
              <w:top w:val="nil"/>
              <w:left w:val="nil"/>
              <w:bottom w:val="single" w:sz="4" w:space="0" w:color="auto"/>
              <w:right w:val="single" w:sz="4" w:space="0" w:color="auto"/>
            </w:tcBorders>
            <w:shd w:val="clear" w:color="000000" w:fill="B6D9E6"/>
            <w:noWrap/>
            <w:vAlign w:val="center"/>
            <w:hideMark/>
          </w:tcPr>
          <w:p w14:paraId="1D2D1F16" w14:textId="77777777" w:rsidR="00C2109B" w:rsidRPr="00C2109B" w:rsidRDefault="00C2109B" w:rsidP="00C2109B">
            <w:pPr>
              <w:spacing w:line="240" w:lineRule="auto"/>
              <w:jc w:val="right"/>
              <w:rPr>
                <w:b/>
                <w:bCs/>
                <w:sz w:val="12"/>
                <w:szCs w:val="12"/>
              </w:rPr>
            </w:pPr>
            <w:r w:rsidRPr="00C2109B">
              <w:rPr>
                <w:b/>
                <w:bCs/>
                <w:sz w:val="12"/>
                <w:szCs w:val="12"/>
              </w:rPr>
              <w:t>100,0</w:t>
            </w:r>
          </w:p>
        </w:tc>
      </w:tr>
      <w:tr w:rsidR="00C2109B" w:rsidRPr="00C2109B" w14:paraId="40FD118E" w14:textId="77777777" w:rsidTr="00C2109B">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2C630160" w14:textId="77777777" w:rsidR="00C2109B" w:rsidRPr="00C2109B" w:rsidRDefault="00C2109B" w:rsidP="00C2109B">
            <w:pPr>
              <w:spacing w:line="240" w:lineRule="auto"/>
              <w:rPr>
                <w:b/>
                <w:bCs/>
                <w:i/>
                <w:iCs/>
                <w:sz w:val="12"/>
                <w:szCs w:val="12"/>
              </w:rPr>
            </w:pPr>
            <w:r w:rsidRPr="00C2109B">
              <w:rPr>
                <w:b/>
                <w:bCs/>
                <w:i/>
                <w:iCs/>
                <w:sz w:val="12"/>
                <w:szCs w:val="12"/>
              </w:rPr>
              <w:t>Pozostałe zadania z zakresu gospodarki komunalnej</w:t>
            </w:r>
          </w:p>
        </w:tc>
        <w:tc>
          <w:tcPr>
            <w:tcW w:w="742" w:type="pct"/>
            <w:tcBorders>
              <w:top w:val="nil"/>
              <w:left w:val="nil"/>
              <w:bottom w:val="single" w:sz="4" w:space="0" w:color="auto"/>
              <w:right w:val="single" w:sz="4" w:space="0" w:color="auto"/>
            </w:tcBorders>
            <w:shd w:val="clear" w:color="000000" w:fill="D5E3F2"/>
            <w:noWrap/>
            <w:vAlign w:val="center"/>
            <w:hideMark/>
          </w:tcPr>
          <w:p w14:paraId="6D38870E" w14:textId="77777777" w:rsidR="00C2109B" w:rsidRPr="00C2109B" w:rsidRDefault="00C2109B" w:rsidP="00C2109B">
            <w:pPr>
              <w:spacing w:line="240" w:lineRule="auto"/>
              <w:jc w:val="right"/>
              <w:rPr>
                <w:b/>
                <w:bCs/>
                <w:i/>
                <w:iCs/>
                <w:sz w:val="12"/>
                <w:szCs w:val="12"/>
              </w:rPr>
            </w:pPr>
            <w:r w:rsidRPr="00C2109B">
              <w:rPr>
                <w:b/>
                <w:bCs/>
                <w:i/>
                <w:iCs/>
                <w:sz w:val="12"/>
                <w:szCs w:val="12"/>
              </w:rPr>
              <w:t>89 544</w:t>
            </w:r>
          </w:p>
        </w:tc>
        <w:tc>
          <w:tcPr>
            <w:tcW w:w="742" w:type="pct"/>
            <w:tcBorders>
              <w:top w:val="nil"/>
              <w:left w:val="nil"/>
              <w:bottom w:val="single" w:sz="4" w:space="0" w:color="auto"/>
              <w:right w:val="single" w:sz="4" w:space="0" w:color="auto"/>
            </w:tcBorders>
            <w:shd w:val="clear" w:color="000000" w:fill="D5E3F2"/>
            <w:noWrap/>
            <w:vAlign w:val="center"/>
            <w:hideMark/>
          </w:tcPr>
          <w:p w14:paraId="2CA2135B" w14:textId="77777777" w:rsidR="00C2109B" w:rsidRPr="00C2109B" w:rsidRDefault="00C2109B" w:rsidP="00C2109B">
            <w:pPr>
              <w:spacing w:line="240" w:lineRule="auto"/>
              <w:jc w:val="right"/>
              <w:rPr>
                <w:b/>
                <w:bCs/>
                <w:i/>
                <w:iCs/>
                <w:sz w:val="12"/>
                <w:szCs w:val="12"/>
              </w:rPr>
            </w:pPr>
            <w:r w:rsidRPr="00C2109B">
              <w:rPr>
                <w:b/>
                <w:bCs/>
                <w:i/>
                <w:iCs/>
                <w:sz w:val="12"/>
                <w:szCs w:val="12"/>
              </w:rPr>
              <w:t>89 544,00</w:t>
            </w:r>
          </w:p>
        </w:tc>
        <w:tc>
          <w:tcPr>
            <w:tcW w:w="742" w:type="pct"/>
            <w:tcBorders>
              <w:top w:val="nil"/>
              <w:left w:val="nil"/>
              <w:bottom w:val="single" w:sz="4" w:space="0" w:color="auto"/>
              <w:right w:val="single" w:sz="4" w:space="0" w:color="auto"/>
            </w:tcBorders>
            <w:shd w:val="clear" w:color="000000" w:fill="D5E3F2"/>
            <w:noWrap/>
            <w:vAlign w:val="center"/>
            <w:hideMark/>
          </w:tcPr>
          <w:p w14:paraId="60CD59DB" w14:textId="77777777" w:rsidR="00C2109B" w:rsidRPr="00C2109B" w:rsidRDefault="00C2109B" w:rsidP="00C2109B">
            <w:pPr>
              <w:spacing w:line="240" w:lineRule="auto"/>
              <w:jc w:val="right"/>
              <w:rPr>
                <w:b/>
                <w:bCs/>
                <w:i/>
                <w:iCs/>
                <w:sz w:val="12"/>
                <w:szCs w:val="12"/>
              </w:rPr>
            </w:pPr>
            <w:r w:rsidRPr="00C2109B">
              <w:rPr>
                <w:b/>
                <w:bCs/>
                <w:i/>
                <w:iCs/>
                <w:sz w:val="12"/>
                <w:szCs w:val="12"/>
              </w:rPr>
              <w:t>100,0</w:t>
            </w:r>
          </w:p>
        </w:tc>
      </w:tr>
      <w:tr w:rsidR="00C2109B" w:rsidRPr="00C2109B" w14:paraId="42AE1502" w14:textId="77777777" w:rsidTr="00C2109B">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47975D1C" w14:textId="77777777" w:rsidR="00C2109B" w:rsidRPr="00C2109B" w:rsidRDefault="00C2109B" w:rsidP="00C2109B">
            <w:pPr>
              <w:spacing w:line="240" w:lineRule="auto"/>
              <w:rPr>
                <w:b/>
                <w:bCs/>
                <w:sz w:val="12"/>
                <w:szCs w:val="12"/>
              </w:rPr>
            </w:pPr>
            <w:r w:rsidRPr="00C2109B">
              <w:rPr>
                <w:b/>
                <w:bCs/>
                <w:sz w:val="12"/>
                <w:szCs w:val="12"/>
              </w:rPr>
              <w:t>Modernizacja targowiska przy ul. Namysłowskiej</w:t>
            </w:r>
          </w:p>
        </w:tc>
        <w:tc>
          <w:tcPr>
            <w:tcW w:w="742" w:type="pct"/>
            <w:tcBorders>
              <w:top w:val="nil"/>
              <w:left w:val="nil"/>
              <w:bottom w:val="single" w:sz="4" w:space="0" w:color="auto"/>
              <w:right w:val="single" w:sz="4" w:space="0" w:color="auto"/>
            </w:tcBorders>
            <w:shd w:val="clear" w:color="000000" w:fill="EAF1F6"/>
            <w:noWrap/>
            <w:vAlign w:val="center"/>
            <w:hideMark/>
          </w:tcPr>
          <w:p w14:paraId="14DBE3ED" w14:textId="77777777" w:rsidR="00C2109B" w:rsidRPr="00C2109B" w:rsidRDefault="00C2109B" w:rsidP="00C2109B">
            <w:pPr>
              <w:spacing w:line="240" w:lineRule="auto"/>
              <w:jc w:val="right"/>
              <w:rPr>
                <w:b/>
                <w:bCs/>
                <w:sz w:val="12"/>
                <w:szCs w:val="12"/>
              </w:rPr>
            </w:pPr>
            <w:r w:rsidRPr="00C2109B">
              <w:rPr>
                <w:b/>
                <w:bCs/>
                <w:sz w:val="12"/>
                <w:szCs w:val="12"/>
              </w:rPr>
              <w:t>66 174</w:t>
            </w:r>
          </w:p>
        </w:tc>
        <w:tc>
          <w:tcPr>
            <w:tcW w:w="742" w:type="pct"/>
            <w:tcBorders>
              <w:top w:val="nil"/>
              <w:left w:val="nil"/>
              <w:bottom w:val="single" w:sz="4" w:space="0" w:color="auto"/>
              <w:right w:val="single" w:sz="4" w:space="0" w:color="auto"/>
            </w:tcBorders>
            <w:shd w:val="clear" w:color="000000" w:fill="EAF1F6"/>
            <w:noWrap/>
            <w:vAlign w:val="center"/>
            <w:hideMark/>
          </w:tcPr>
          <w:p w14:paraId="52C3AC06" w14:textId="77777777" w:rsidR="00C2109B" w:rsidRPr="00C2109B" w:rsidRDefault="00C2109B" w:rsidP="00C2109B">
            <w:pPr>
              <w:spacing w:line="240" w:lineRule="auto"/>
              <w:jc w:val="right"/>
              <w:rPr>
                <w:b/>
                <w:bCs/>
                <w:sz w:val="12"/>
                <w:szCs w:val="12"/>
              </w:rPr>
            </w:pPr>
            <w:r w:rsidRPr="00C2109B">
              <w:rPr>
                <w:b/>
                <w:bCs/>
                <w:sz w:val="12"/>
                <w:szCs w:val="12"/>
              </w:rPr>
              <w:t>66 174,00</w:t>
            </w:r>
          </w:p>
        </w:tc>
        <w:tc>
          <w:tcPr>
            <w:tcW w:w="742" w:type="pct"/>
            <w:tcBorders>
              <w:top w:val="nil"/>
              <w:left w:val="nil"/>
              <w:bottom w:val="single" w:sz="4" w:space="0" w:color="auto"/>
              <w:right w:val="single" w:sz="4" w:space="0" w:color="auto"/>
            </w:tcBorders>
            <w:shd w:val="clear" w:color="000000" w:fill="EAF1F6"/>
            <w:noWrap/>
            <w:vAlign w:val="center"/>
            <w:hideMark/>
          </w:tcPr>
          <w:p w14:paraId="37AB5379" w14:textId="77777777" w:rsidR="00C2109B" w:rsidRPr="00C2109B" w:rsidRDefault="00C2109B" w:rsidP="00C2109B">
            <w:pPr>
              <w:spacing w:line="240" w:lineRule="auto"/>
              <w:jc w:val="right"/>
              <w:rPr>
                <w:b/>
                <w:bCs/>
                <w:sz w:val="12"/>
                <w:szCs w:val="12"/>
              </w:rPr>
            </w:pPr>
            <w:r w:rsidRPr="00C2109B">
              <w:rPr>
                <w:b/>
                <w:bCs/>
                <w:sz w:val="12"/>
                <w:szCs w:val="12"/>
              </w:rPr>
              <w:t>100,0</w:t>
            </w:r>
          </w:p>
        </w:tc>
      </w:tr>
      <w:tr w:rsidR="00C2109B" w:rsidRPr="00C2109B" w14:paraId="6347E514" w14:textId="77777777" w:rsidTr="00C2109B">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2B68D594" w14:textId="77777777" w:rsidR="00C2109B" w:rsidRPr="00C2109B" w:rsidRDefault="00C2109B" w:rsidP="00C2109B">
            <w:pPr>
              <w:spacing w:line="240" w:lineRule="auto"/>
              <w:rPr>
                <w:b/>
                <w:bCs/>
                <w:sz w:val="12"/>
                <w:szCs w:val="12"/>
              </w:rPr>
            </w:pPr>
            <w:r w:rsidRPr="00C2109B">
              <w:rPr>
                <w:b/>
                <w:bCs/>
                <w:sz w:val="12"/>
                <w:szCs w:val="12"/>
              </w:rPr>
              <w:t>Modernizacja tężni przy Placu Hallera</w:t>
            </w:r>
          </w:p>
        </w:tc>
        <w:tc>
          <w:tcPr>
            <w:tcW w:w="742" w:type="pct"/>
            <w:tcBorders>
              <w:top w:val="nil"/>
              <w:left w:val="nil"/>
              <w:bottom w:val="single" w:sz="4" w:space="0" w:color="auto"/>
              <w:right w:val="single" w:sz="4" w:space="0" w:color="auto"/>
            </w:tcBorders>
            <w:shd w:val="clear" w:color="000000" w:fill="EAF1F6"/>
            <w:noWrap/>
            <w:vAlign w:val="center"/>
            <w:hideMark/>
          </w:tcPr>
          <w:p w14:paraId="6FD65F29" w14:textId="77777777" w:rsidR="00C2109B" w:rsidRPr="00C2109B" w:rsidRDefault="00C2109B" w:rsidP="00C2109B">
            <w:pPr>
              <w:spacing w:line="240" w:lineRule="auto"/>
              <w:jc w:val="right"/>
              <w:rPr>
                <w:b/>
                <w:bCs/>
                <w:sz w:val="12"/>
                <w:szCs w:val="12"/>
              </w:rPr>
            </w:pPr>
            <w:r w:rsidRPr="00C2109B">
              <w:rPr>
                <w:b/>
                <w:bCs/>
                <w:sz w:val="12"/>
                <w:szCs w:val="12"/>
              </w:rPr>
              <w:t>23 370</w:t>
            </w:r>
          </w:p>
        </w:tc>
        <w:tc>
          <w:tcPr>
            <w:tcW w:w="742" w:type="pct"/>
            <w:tcBorders>
              <w:top w:val="nil"/>
              <w:left w:val="nil"/>
              <w:bottom w:val="single" w:sz="4" w:space="0" w:color="auto"/>
              <w:right w:val="single" w:sz="4" w:space="0" w:color="auto"/>
            </w:tcBorders>
            <w:shd w:val="clear" w:color="000000" w:fill="EAF1F6"/>
            <w:noWrap/>
            <w:vAlign w:val="center"/>
            <w:hideMark/>
          </w:tcPr>
          <w:p w14:paraId="0E0DA447" w14:textId="77777777" w:rsidR="00C2109B" w:rsidRPr="00C2109B" w:rsidRDefault="00C2109B" w:rsidP="00C2109B">
            <w:pPr>
              <w:spacing w:line="240" w:lineRule="auto"/>
              <w:jc w:val="right"/>
              <w:rPr>
                <w:b/>
                <w:bCs/>
                <w:sz w:val="12"/>
                <w:szCs w:val="12"/>
              </w:rPr>
            </w:pPr>
            <w:r w:rsidRPr="00C2109B">
              <w:rPr>
                <w:b/>
                <w:bCs/>
                <w:sz w:val="12"/>
                <w:szCs w:val="12"/>
              </w:rPr>
              <w:t>23 370,00</w:t>
            </w:r>
          </w:p>
        </w:tc>
        <w:tc>
          <w:tcPr>
            <w:tcW w:w="742" w:type="pct"/>
            <w:tcBorders>
              <w:top w:val="nil"/>
              <w:left w:val="nil"/>
              <w:bottom w:val="single" w:sz="4" w:space="0" w:color="auto"/>
              <w:right w:val="single" w:sz="4" w:space="0" w:color="auto"/>
            </w:tcBorders>
            <w:shd w:val="clear" w:color="000000" w:fill="EAF1F6"/>
            <w:noWrap/>
            <w:vAlign w:val="center"/>
            <w:hideMark/>
          </w:tcPr>
          <w:p w14:paraId="3C63FF5A" w14:textId="77777777" w:rsidR="00C2109B" w:rsidRPr="00C2109B" w:rsidRDefault="00C2109B" w:rsidP="00C2109B">
            <w:pPr>
              <w:spacing w:line="240" w:lineRule="auto"/>
              <w:jc w:val="right"/>
              <w:rPr>
                <w:b/>
                <w:bCs/>
                <w:sz w:val="12"/>
                <w:szCs w:val="12"/>
              </w:rPr>
            </w:pPr>
            <w:r w:rsidRPr="00C2109B">
              <w:rPr>
                <w:b/>
                <w:bCs/>
                <w:sz w:val="12"/>
                <w:szCs w:val="12"/>
              </w:rPr>
              <w:t>100,0</w:t>
            </w:r>
          </w:p>
        </w:tc>
      </w:tr>
      <w:tr w:rsidR="00C2109B" w:rsidRPr="00C2109B" w14:paraId="514F3B61" w14:textId="77777777" w:rsidTr="00C2109B">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14:paraId="582C11BF" w14:textId="77777777" w:rsidR="00C2109B" w:rsidRPr="00C2109B" w:rsidRDefault="00C2109B" w:rsidP="00C2109B">
            <w:pPr>
              <w:spacing w:line="240" w:lineRule="auto"/>
              <w:rPr>
                <w:b/>
                <w:bCs/>
                <w:sz w:val="12"/>
                <w:szCs w:val="12"/>
              </w:rPr>
            </w:pPr>
            <w:r w:rsidRPr="00C2109B">
              <w:rPr>
                <w:b/>
                <w:bCs/>
                <w:sz w:val="12"/>
                <w:szCs w:val="12"/>
              </w:rPr>
              <w:t>EDUKACJA</w:t>
            </w:r>
          </w:p>
        </w:tc>
        <w:tc>
          <w:tcPr>
            <w:tcW w:w="742" w:type="pct"/>
            <w:tcBorders>
              <w:top w:val="nil"/>
              <w:left w:val="nil"/>
              <w:bottom w:val="single" w:sz="4" w:space="0" w:color="auto"/>
              <w:right w:val="single" w:sz="4" w:space="0" w:color="auto"/>
            </w:tcBorders>
            <w:shd w:val="clear" w:color="000000" w:fill="B6D9E6"/>
            <w:noWrap/>
            <w:vAlign w:val="center"/>
            <w:hideMark/>
          </w:tcPr>
          <w:p w14:paraId="2DB1B24A" w14:textId="77777777" w:rsidR="00C2109B" w:rsidRPr="00C2109B" w:rsidRDefault="00C2109B" w:rsidP="00C2109B">
            <w:pPr>
              <w:spacing w:line="240" w:lineRule="auto"/>
              <w:jc w:val="right"/>
              <w:rPr>
                <w:b/>
                <w:bCs/>
                <w:sz w:val="12"/>
                <w:szCs w:val="12"/>
              </w:rPr>
            </w:pPr>
            <w:r w:rsidRPr="00C2109B">
              <w:rPr>
                <w:b/>
                <w:bCs/>
                <w:sz w:val="12"/>
                <w:szCs w:val="12"/>
              </w:rPr>
              <w:t>14 820 157</w:t>
            </w:r>
          </w:p>
        </w:tc>
        <w:tc>
          <w:tcPr>
            <w:tcW w:w="742" w:type="pct"/>
            <w:tcBorders>
              <w:top w:val="nil"/>
              <w:left w:val="nil"/>
              <w:bottom w:val="single" w:sz="4" w:space="0" w:color="auto"/>
              <w:right w:val="single" w:sz="4" w:space="0" w:color="auto"/>
            </w:tcBorders>
            <w:shd w:val="clear" w:color="000000" w:fill="B6D9E6"/>
            <w:noWrap/>
            <w:vAlign w:val="center"/>
            <w:hideMark/>
          </w:tcPr>
          <w:p w14:paraId="15119BEC" w14:textId="77777777" w:rsidR="00C2109B" w:rsidRPr="00C2109B" w:rsidRDefault="00C2109B" w:rsidP="00C2109B">
            <w:pPr>
              <w:spacing w:line="240" w:lineRule="auto"/>
              <w:jc w:val="right"/>
              <w:rPr>
                <w:b/>
                <w:bCs/>
                <w:sz w:val="12"/>
                <w:szCs w:val="12"/>
              </w:rPr>
            </w:pPr>
            <w:r w:rsidRPr="00C2109B">
              <w:rPr>
                <w:b/>
                <w:bCs/>
                <w:sz w:val="12"/>
                <w:szCs w:val="12"/>
              </w:rPr>
              <w:t>14 054 183,69</w:t>
            </w:r>
          </w:p>
        </w:tc>
        <w:tc>
          <w:tcPr>
            <w:tcW w:w="742" w:type="pct"/>
            <w:tcBorders>
              <w:top w:val="nil"/>
              <w:left w:val="nil"/>
              <w:bottom w:val="single" w:sz="4" w:space="0" w:color="auto"/>
              <w:right w:val="single" w:sz="4" w:space="0" w:color="auto"/>
            </w:tcBorders>
            <w:shd w:val="clear" w:color="000000" w:fill="B6D9E6"/>
            <w:noWrap/>
            <w:vAlign w:val="center"/>
            <w:hideMark/>
          </w:tcPr>
          <w:p w14:paraId="5F977ACF" w14:textId="77777777" w:rsidR="00C2109B" w:rsidRPr="00C2109B" w:rsidRDefault="00C2109B" w:rsidP="00C2109B">
            <w:pPr>
              <w:spacing w:line="240" w:lineRule="auto"/>
              <w:jc w:val="right"/>
              <w:rPr>
                <w:b/>
                <w:bCs/>
                <w:sz w:val="12"/>
                <w:szCs w:val="12"/>
              </w:rPr>
            </w:pPr>
            <w:r w:rsidRPr="00C2109B">
              <w:rPr>
                <w:b/>
                <w:bCs/>
                <w:sz w:val="12"/>
                <w:szCs w:val="12"/>
              </w:rPr>
              <w:t>94,8</w:t>
            </w:r>
          </w:p>
        </w:tc>
      </w:tr>
      <w:tr w:rsidR="00C2109B" w:rsidRPr="00C2109B" w14:paraId="319BC46D" w14:textId="77777777" w:rsidTr="00C2109B">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67A5CC75" w14:textId="77777777" w:rsidR="00C2109B" w:rsidRPr="00C2109B" w:rsidRDefault="00C2109B" w:rsidP="00C2109B">
            <w:pPr>
              <w:spacing w:line="240" w:lineRule="auto"/>
              <w:rPr>
                <w:b/>
                <w:bCs/>
                <w:i/>
                <w:iCs/>
                <w:sz w:val="12"/>
                <w:szCs w:val="12"/>
              </w:rPr>
            </w:pPr>
            <w:r w:rsidRPr="00C2109B">
              <w:rPr>
                <w:b/>
                <w:bCs/>
                <w:i/>
                <w:iCs/>
                <w:sz w:val="12"/>
                <w:szCs w:val="12"/>
              </w:rPr>
              <w:t>Oświata i edukacyjna opieka wychowawcza</w:t>
            </w:r>
          </w:p>
        </w:tc>
        <w:tc>
          <w:tcPr>
            <w:tcW w:w="742" w:type="pct"/>
            <w:tcBorders>
              <w:top w:val="nil"/>
              <w:left w:val="nil"/>
              <w:bottom w:val="single" w:sz="4" w:space="0" w:color="auto"/>
              <w:right w:val="single" w:sz="4" w:space="0" w:color="auto"/>
            </w:tcBorders>
            <w:shd w:val="clear" w:color="000000" w:fill="D5E3F2"/>
            <w:noWrap/>
            <w:vAlign w:val="center"/>
            <w:hideMark/>
          </w:tcPr>
          <w:p w14:paraId="5EA184A3" w14:textId="77777777" w:rsidR="00C2109B" w:rsidRPr="00C2109B" w:rsidRDefault="00C2109B" w:rsidP="00C2109B">
            <w:pPr>
              <w:spacing w:line="240" w:lineRule="auto"/>
              <w:jc w:val="right"/>
              <w:rPr>
                <w:b/>
                <w:bCs/>
                <w:i/>
                <w:iCs/>
                <w:sz w:val="12"/>
                <w:szCs w:val="12"/>
              </w:rPr>
            </w:pPr>
            <w:r w:rsidRPr="00C2109B">
              <w:rPr>
                <w:b/>
                <w:bCs/>
                <w:i/>
                <w:iCs/>
                <w:sz w:val="12"/>
                <w:szCs w:val="12"/>
              </w:rPr>
              <w:t>14 820 157</w:t>
            </w:r>
          </w:p>
        </w:tc>
        <w:tc>
          <w:tcPr>
            <w:tcW w:w="742" w:type="pct"/>
            <w:tcBorders>
              <w:top w:val="nil"/>
              <w:left w:val="nil"/>
              <w:bottom w:val="single" w:sz="4" w:space="0" w:color="auto"/>
              <w:right w:val="single" w:sz="4" w:space="0" w:color="auto"/>
            </w:tcBorders>
            <w:shd w:val="clear" w:color="000000" w:fill="D5E3F2"/>
            <w:noWrap/>
            <w:vAlign w:val="center"/>
            <w:hideMark/>
          </w:tcPr>
          <w:p w14:paraId="756A3CC6" w14:textId="77777777" w:rsidR="00C2109B" w:rsidRPr="00C2109B" w:rsidRDefault="00C2109B" w:rsidP="00C2109B">
            <w:pPr>
              <w:spacing w:line="240" w:lineRule="auto"/>
              <w:jc w:val="right"/>
              <w:rPr>
                <w:b/>
                <w:bCs/>
                <w:i/>
                <w:iCs/>
                <w:sz w:val="12"/>
                <w:szCs w:val="12"/>
              </w:rPr>
            </w:pPr>
            <w:r w:rsidRPr="00C2109B">
              <w:rPr>
                <w:b/>
                <w:bCs/>
                <w:i/>
                <w:iCs/>
                <w:sz w:val="12"/>
                <w:szCs w:val="12"/>
              </w:rPr>
              <w:t>14 054 183,69</w:t>
            </w:r>
          </w:p>
        </w:tc>
        <w:tc>
          <w:tcPr>
            <w:tcW w:w="742" w:type="pct"/>
            <w:tcBorders>
              <w:top w:val="nil"/>
              <w:left w:val="nil"/>
              <w:bottom w:val="single" w:sz="4" w:space="0" w:color="auto"/>
              <w:right w:val="single" w:sz="4" w:space="0" w:color="auto"/>
            </w:tcBorders>
            <w:shd w:val="clear" w:color="000000" w:fill="D5E3F2"/>
            <w:noWrap/>
            <w:vAlign w:val="center"/>
            <w:hideMark/>
          </w:tcPr>
          <w:p w14:paraId="07AA76C9" w14:textId="77777777" w:rsidR="00C2109B" w:rsidRPr="00C2109B" w:rsidRDefault="00C2109B" w:rsidP="00C2109B">
            <w:pPr>
              <w:spacing w:line="240" w:lineRule="auto"/>
              <w:jc w:val="right"/>
              <w:rPr>
                <w:b/>
                <w:bCs/>
                <w:i/>
                <w:iCs/>
                <w:sz w:val="12"/>
                <w:szCs w:val="12"/>
              </w:rPr>
            </w:pPr>
            <w:r w:rsidRPr="00C2109B">
              <w:rPr>
                <w:b/>
                <w:bCs/>
                <w:i/>
                <w:iCs/>
                <w:sz w:val="12"/>
                <w:szCs w:val="12"/>
              </w:rPr>
              <w:t>94,8</w:t>
            </w:r>
          </w:p>
        </w:tc>
      </w:tr>
      <w:tr w:rsidR="00C2109B" w:rsidRPr="00C2109B" w14:paraId="0FB4E370" w14:textId="77777777" w:rsidTr="00C2109B">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3FCB6769" w14:textId="77777777" w:rsidR="00C2109B" w:rsidRPr="00C2109B" w:rsidRDefault="00C2109B" w:rsidP="00C2109B">
            <w:pPr>
              <w:spacing w:line="240" w:lineRule="auto"/>
              <w:rPr>
                <w:b/>
                <w:bCs/>
                <w:sz w:val="12"/>
                <w:szCs w:val="12"/>
              </w:rPr>
            </w:pPr>
            <w:r w:rsidRPr="00C2109B">
              <w:rPr>
                <w:b/>
                <w:bCs/>
                <w:sz w:val="12"/>
                <w:szCs w:val="12"/>
              </w:rPr>
              <w:t>Zakupy inwestycyjne dla szkół podstawowych</w:t>
            </w:r>
          </w:p>
        </w:tc>
        <w:tc>
          <w:tcPr>
            <w:tcW w:w="742" w:type="pct"/>
            <w:tcBorders>
              <w:top w:val="nil"/>
              <w:left w:val="nil"/>
              <w:bottom w:val="single" w:sz="4" w:space="0" w:color="auto"/>
              <w:right w:val="single" w:sz="4" w:space="0" w:color="auto"/>
            </w:tcBorders>
            <w:shd w:val="clear" w:color="000000" w:fill="EAF1F6"/>
            <w:noWrap/>
            <w:vAlign w:val="center"/>
            <w:hideMark/>
          </w:tcPr>
          <w:p w14:paraId="794AEA80" w14:textId="77777777" w:rsidR="00C2109B" w:rsidRPr="00C2109B" w:rsidRDefault="00C2109B" w:rsidP="00C2109B">
            <w:pPr>
              <w:spacing w:line="240" w:lineRule="auto"/>
              <w:jc w:val="right"/>
              <w:rPr>
                <w:b/>
                <w:bCs/>
                <w:sz w:val="12"/>
                <w:szCs w:val="12"/>
              </w:rPr>
            </w:pPr>
            <w:r w:rsidRPr="00C2109B">
              <w:rPr>
                <w:b/>
                <w:bCs/>
                <w:sz w:val="12"/>
                <w:szCs w:val="12"/>
              </w:rPr>
              <w:t>29 019</w:t>
            </w:r>
          </w:p>
        </w:tc>
        <w:tc>
          <w:tcPr>
            <w:tcW w:w="742" w:type="pct"/>
            <w:tcBorders>
              <w:top w:val="nil"/>
              <w:left w:val="nil"/>
              <w:bottom w:val="single" w:sz="4" w:space="0" w:color="auto"/>
              <w:right w:val="single" w:sz="4" w:space="0" w:color="auto"/>
            </w:tcBorders>
            <w:shd w:val="clear" w:color="000000" w:fill="EAF1F6"/>
            <w:noWrap/>
            <w:vAlign w:val="center"/>
            <w:hideMark/>
          </w:tcPr>
          <w:p w14:paraId="4A133C04" w14:textId="77777777" w:rsidR="00C2109B" w:rsidRPr="00C2109B" w:rsidRDefault="00C2109B" w:rsidP="00C2109B">
            <w:pPr>
              <w:spacing w:line="240" w:lineRule="auto"/>
              <w:jc w:val="right"/>
              <w:rPr>
                <w:b/>
                <w:bCs/>
                <w:sz w:val="12"/>
                <w:szCs w:val="12"/>
              </w:rPr>
            </w:pPr>
            <w:r w:rsidRPr="00C2109B">
              <w:rPr>
                <w:b/>
                <w:bCs/>
                <w:sz w:val="12"/>
                <w:szCs w:val="12"/>
              </w:rPr>
              <w:t>29 017,72</w:t>
            </w:r>
          </w:p>
        </w:tc>
        <w:tc>
          <w:tcPr>
            <w:tcW w:w="742" w:type="pct"/>
            <w:tcBorders>
              <w:top w:val="nil"/>
              <w:left w:val="nil"/>
              <w:bottom w:val="single" w:sz="4" w:space="0" w:color="auto"/>
              <w:right w:val="single" w:sz="4" w:space="0" w:color="auto"/>
            </w:tcBorders>
            <w:shd w:val="clear" w:color="000000" w:fill="EAF1F6"/>
            <w:noWrap/>
            <w:vAlign w:val="center"/>
            <w:hideMark/>
          </w:tcPr>
          <w:p w14:paraId="5EF247AF" w14:textId="77777777" w:rsidR="00C2109B" w:rsidRPr="00C2109B" w:rsidRDefault="00C2109B" w:rsidP="00C2109B">
            <w:pPr>
              <w:spacing w:line="240" w:lineRule="auto"/>
              <w:jc w:val="right"/>
              <w:rPr>
                <w:b/>
                <w:bCs/>
                <w:sz w:val="12"/>
                <w:szCs w:val="12"/>
              </w:rPr>
            </w:pPr>
            <w:r w:rsidRPr="00C2109B">
              <w:rPr>
                <w:b/>
                <w:bCs/>
                <w:sz w:val="12"/>
                <w:szCs w:val="12"/>
              </w:rPr>
              <w:t>100,0</w:t>
            </w:r>
          </w:p>
        </w:tc>
      </w:tr>
      <w:tr w:rsidR="00C2109B" w:rsidRPr="00C2109B" w14:paraId="43F337DE" w14:textId="77777777" w:rsidTr="00C2109B">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2985F184" w14:textId="77777777" w:rsidR="00C2109B" w:rsidRPr="00C2109B" w:rsidRDefault="00C2109B" w:rsidP="00C2109B">
            <w:pPr>
              <w:spacing w:line="240" w:lineRule="auto"/>
              <w:rPr>
                <w:b/>
                <w:bCs/>
                <w:sz w:val="12"/>
                <w:szCs w:val="12"/>
              </w:rPr>
            </w:pPr>
            <w:r w:rsidRPr="00C2109B">
              <w:rPr>
                <w:b/>
                <w:bCs/>
                <w:sz w:val="12"/>
                <w:szCs w:val="12"/>
              </w:rPr>
              <w:t>Budowa kompleksu sportowego wraz z halą sportową przy Szkole Podstawowej nr 73 ul. Białostocka 10/18</w:t>
            </w:r>
          </w:p>
        </w:tc>
        <w:tc>
          <w:tcPr>
            <w:tcW w:w="742" w:type="pct"/>
            <w:tcBorders>
              <w:top w:val="nil"/>
              <w:left w:val="nil"/>
              <w:bottom w:val="single" w:sz="4" w:space="0" w:color="auto"/>
              <w:right w:val="single" w:sz="4" w:space="0" w:color="auto"/>
            </w:tcBorders>
            <w:shd w:val="clear" w:color="000000" w:fill="EAF1F6"/>
            <w:noWrap/>
            <w:vAlign w:val="center"/>
            <w:hideMark/>
          </w:tcPr>
          <w:p w14:paraId="128F26C7" w14:textId="77777777" w:rsidR="00C2109B" w:rsidRPr="00C2109B" w:rsidRDefault="00C2109B" w:rsidP="00C2109B">
            <w:pPr>
              <w:spacing w:line="240" w:lineRule="auto"/>
              <w:jc w:val="right"/>
              <w:rPr>
                <w:b/>
                <w:bCs/>
                <w:sz w:val="12"/>
                <w:szCs w:val="12"/>
              </w:rPr>
            </w:pPr>
            <w:r w:rsidRPr="00C2109B">
              <w:rPr>
                <w:b/>
                <w:bCs/>
                <w:sz w:val="12"/>
                <w:szCs w:val="12"/>
              </w:rPr>
              <w:t>6 283 028</w:t>
            </w:r>
          </w:p>
        </w:tc>
        <w:tc>
          <w:tcPr>
            <w:tcW w:w="742" w:type="pct"/>
            <w:tcBorders>
              <w:top w:val="nil"/>
              <w:left w:val="nil"/>
              <w:bottom w:val="single" w:sz="4" w:space="0" w:color="auto"/>
              <w:right w:val="single" w:sz="4" w:space="0" w:color="auto"/>
            </w:tcBorders>
            <w:shd w:val="clear" w:color="000000" w:fill="EAF1F6"/>
            <w:noWrap/>
            <w:vAlign w:val="center"/>
            <w:hideMark/>
          </w:tcPr>
          <w:p w14:paraId="18CF6142" w14:textId="77777777" w:rsidR="00C2109B" w:rsidRPr="00C2109B" w:rsidRDefault="00C2109B" w:rsidP="00C2109B">
            <w:pPr>
              <w:spacing w:line="240" w:lineRule="auto"/>
              <w:jc w:val="right"/>
              <w:rPr>
                <w:b/>
                <w:bCs/>
                <w:sz w:val="12"/>
                <w:szCs w:val="12"/>
              </w:rPr>
            </w:pPr>
            <w:r w:rsidRPr="00C2109B">
              <w:rPr>
                <w:b/>
                <w:bCs/>
                <w:sz w:val="12"/>
                <w:szCs w:val="12"/>
              </w:rPr>
              <w:t>6 283 027,32</w:t>
            </w:r>
          </w:p>
        </w:tc>
        <w:tc>
          <w:tcPr>
            <w:tcW w:w="742" w:type="pct"/>
            <w:tcBorders>
              <w:top w:val="nil"/>
              <w:left w:val="nil"/>
              <w:bottom w:val="single" w:sz="4" w:space="0" w:color="auto"/>
              <w:right w:val="single" w:sz="4" w:space="0" w:color="auto"/>
            </w:tcBorders>
            <w:shd w:val="clear" w:color="000000" w:fill="EAF1F6"/>
            <w:noWrap/>
            <w:vAlign w:val="center"/>
            <w:hideMark/>
          </w:tcPr>
          <w:p w14:paraId="66D2E6F5" w14:textId="77777777" w:rsidR="00C2109B" w:rsidRPr="00C2109B" w:rsidRDefault="00C2109B" w:rsidP="00C2109B">
            <w:pPr>
              <w:spacing w:line="240" w:lineRule="auto"/>
              <w:jc w:val="right"/>
              <w:rPr>
                <w:b/>
                <w:bCs/>
                <w:sz w:val="12"/>
                <w:szCs w:val="12"/>
              </w:rPr>
            </w:pPr>
            <w:r w:rsidRPr="00C2109B">
              <w:rPr>
                <w:b/>
                <w:bCs/>
                <w:sz w:val="12"/>
                <w:szCs w:val="12"/>
              </w:rPr>
              <w:t>100,0</w:t>
            </w:r>
          </w:p>
        </w:tc>
      </w:tr>
      <w:tr w:rsidR="00C2109B" w:rsidRPr="00C2109B" w14:paraId="14516DCD" w14:textId="77777777" w:rsidTr="00C2109B">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64B32AF2" w14:textId="77777777" w:rsidR="00C2109B" w:rsidRPr="00C2109B" w:rsidRDefault="00C2109B" w:rsidP="00C2109B">
            <w:pPr>
              <w:spacing w:line="240" w:lineRule="auto"/>
              <w:rPr>
                <w:b/>
                <w:bCs/>
                <w:sz w:val="12"/>
                <w:szCs w:val="12"/>
              </w:rPr>
            </w:pPr>
            <w:r w:rsidRPr="00C2109B">
              <w:rPr>
                <w:b/>
                <w:bCs/>
                <w:sz w:val="12"/>
                <w:szCs w:val="12"/>
              </w:rPr>
              <w:t>Modernizacja budynku przedszkola nr 186 przy ul. Wołomińskiej 12/18 wraz z zagospodarowaniem terenu</w:t>
            </w:r>
          </w:p>
        </w:tc>
        <w:tc>
          <w:tcPr>
            <w:tcW w:w="742" w:type="pct"/>
            <w:tcBorders>
              <w:top w:val="nil"/>
              <w:left w:val="nil"/>
              <w:bottom w:val="single" w:sz="4" w:space="0" w:color="auto"/>
              <w:right w:val="single" w:sz="4" w:space="0" w:color="auto"/>
            </w:tcBorders>
            <w:shd w:val="clear" w:color="000000" w:fill="EAF1F6"/>
            <w:noWrap/>
            <w:vAlign w:val="center"/>
            <w:hideMark/>
          </w:tcPr>
          <w:p w14:paraId="488363F3" w14:textId="77777777" w:rsidR="00C2109B" w:rsidRPr="00C2109B" w:rsidRDefault="00C2109B" w:rsidP="00C2109B">
            <w:pPr>
              <w:spacing w:line="240" w:lineRule="auto"/>
              <w:jc w:val="right"/>
              <w:rPr>
                <w:b/>
                <w:bCs/>
                <w:sz w:val="12"/>
                <w:szCs w:val="12"/>
              </w:rPr>
            </w:pPr>
            <w:r w:rsidRPr="00C2109B">
              <w:rPr>
                <w:b/>
                <w:bCs/>
                <w:sz w:val="12"/>
                <w:szCs w:val="12"/>
              </w:rPr>
              <w:t>5 906 516</w:t>
            </w:r>
          </w:p>
        </w:tc>
        <w:tc>
          <w:tcPr>
            <w:tcW w:w="742" w:type="pct"/>
            <w:tcBorders>
              <w:top w:val="nil"/>
              <w:left w:val="nil"/>
              <w:bottom w:val="single" w:sz="4" w:space="0" w:color="auto"/>
              <w:right w:val="single" w:sz="4" w:space="0" w:color="auto"/>
            </w:tcBorders>
            <w:shd w:val="clear" w:color="000000" w:fill="EAF1F6"/>
            <w:noWrap/>
            <w:vAlign w:val="center"/>
            <w:hideMark/>
          </w:tcPr>
          <w:p w14:paraId="739E398A" w14:textId="77777777" w:rsidR="00C2109B" w:rsidRPr="00C2109B" w:rsidRDefault="00C2109B" w:rsidP="00C2109B">
            <w:pPr>
              <w:spacing w:line="240" w:lineRule="auto"/>
              <w:jc w:val="right"/>
              <w:rPr>
                <w:b/>
                <w:bCs/>
                <w:sz w:val="12"/>
                <w:szCs w:val="12"/>
              </w:rPr>
            </w:pPr>
            <w:r w:rsidRPr="00C2109B">
              <w:rPr>
                <w:b/>
                <w:bCs/>
                <w:sz w:val="12"/>
                <w:szCs w:val="12"/>
              </w:rPr>
              <w:t>5 433 257,21</w:t>
            </w:r>
          </w:p>
        </w:tc>
        <w:tc>
          <w:tcPr>
            <w:tcW w:w="742" w:type="pct"/>
            <w:tcBorders>
              <w:top w:val="nil"/>
              <w:left w:val="nil"/>
              <w:bottom w:val="single" w:sz="4" w:space="0" w:color="auto"/>
              <w:right w:val="single" w:sz="4" w:space="0" w:color="auto"/>
            </w:tcBorders>
            <w:shd w:val="clear" w:color="000000" w:fill="EAF1F6"/>
            <w:noWrap/>
            <w:vAlign w:val="center"/>
            <w:hideMark/>
          </w:tcPr>
          <w:p w14:paraId="1812624A" w14:textId="77777777" w:rsidR="00C2109B" w:rsidRPr="00C2109B" w:rsidRDefault="00C2109B" w:rsidP="00C2109B">
            <w:pPr>
              <w:spacing w:line="240" w:lineRule="auto"/>
              <w:jc w:val="right"/>
              <w:rPr>
                <w:b/>
                <w:bCs/>
                <w:sz w:val="12"/>
                <w:szCs w:val="12"/>
              </w:rPr>
            </w:pPr>
            <w:r w:rsidRPr="00C2109B">
              <w:rPr>
                <w:b/>
                <w:bCs/>
                <w:sz w:val="12"/>
                <w:szCs w:val="12"/>
              </w:rPr>
              <w:t>92,0</w:t>
            </w:r>
          </w:p>
        </w:tc>
      </w:tr>
      <w:tr w:rsidR="00C2109B" w:rsidRPr="00C2109B" w14:paraId="27465C77" w14:textId="77777777" w:rsidTr="00C2109B">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12EE1ECD" w14:textId="77777777" w:rsidR="00C2109B" w:rsidRPr="00C2109B" w:rsidRDefault="00C2109B" w:rsidP="00C2109B">
            <w:pPr>
              <w:spacing w:line="240" w:lineRule="auto"/>
              <w:rPr>
                <w:b/>
                <w:bCs/>
                <w:sz w:val="12"/>
                <w:szCs w:val="12"/>
              </w:rPr>
            </w:pPr>
            <w:r w:rsidRPr="00C2109B">
              <w:rPr>
                <w:b/>
                <w:bCs/>
                <w:sz w:val="12"/>
                <w:szCs w:val="12"/>
              </w:rPr>
              <w:t>Modernizacja budynku Szkoły Podstawowej nr 354 przy ul. Otwockiej 3 wraz z zagospodarowaniem terenu</w:t>
            </w:r>
          </w:p>
        </w:tc>
        <w:tc>
          <w:tcPr>
            <w:tcW w:w="742" w:type="pct"/>
            <w:tcBorders>
              <w:top w:val="nil"/>
              <w:left w:val="nil"/>
              <w:bottom w:val="single" w:sz="4" w:space="0" w:color="auto"/>
              <w:right w:val="single" w:sz="4" w:space="0" w:color="auto"/>
            </w:tcBorders>
            <w:shd w:val="clear" w:color="000000" w:fill="EAF1F6"/>
            <w:noWrap/>
            <w:vAlign w:val="center"/>
            <w:hideMark/>
          </w:tcPr>
          <w:p w14:paraId="54206355" w14:textId="77777777" w:rsidR="00C2109B" w:rsidRPr="00C2109B" w:rsidRDefault="00C2109B" w:rsidP="00C2109B">
            <w:pPr>
              <w:spacing w:line="240" w:lineRule="auto"/>
              <w:jc w:val="right"/>
              <w:rPr>
                <w:b/>
                <w:bCs/>
                <w:sz w:val="12"/>
                <w:szCs w:val="12"/>
              </w:rPr>
            </w:pPr>
            <w:r w:rsidRPr="00C2109B">
              <w:rPr>
                <w:b/>
                <w:bCs/>
                <w:sz w:val="12"/>
                <w:szCs w:val="12"/>
              </w:rPr>
              <w:t>746 548</w:t>
            </w:r>
          </w:p>
        </w:tc>
        <w:tc>
          <w:tcPr>
            <w:tcW w:w="742" w:type="pct"/>
            <w:tcBorders>
              <w:top w:val="nil"/>
              <w:left w:val="nil"/>
              <w:bottom w:val="single" w:sz="4" w:space="0" w:color="auto"/>
              <w:right w:val="single" w:sz="4" w:space="0" w:color="auto"/>
            </w:tcBorders>
            <w:shd w:val="clear" w:color="000000" w:fill="EAF1F6"/>
            <w:noWrap/>
            <w:vAlign w:val="center"/>
            <w:hideMark/>
          </w:tcPr>
          <w:p w14:paraId="798F8AF1" w14:textId="77777777" w:rsidR="00C2109B" w:rsidRPr="00C2109B" w:rsidRDefault="00C2109B" w:rsidP="00C2109B">
            <w:pPr>
              <w:spacing w:line="240" w:lineRule="auto"/>
              <w:jc w:val="right"/>
              <w:rPr>
                <w:b/>
                <w:bCs/>
                <w:sz w:val="12"/>
                <w:szCs w:val="12"/>
              </w:rPr>
            </w:pPr>
            <w:r w:rsidRPr="00C2109B">
              <w:rPr>
                <w:b/>
                <w:bCs/>
                <w:sz w:val="12"/>
                <w:szCs w:val="12"/>
              </w:rPr>
              <w:t>746 546,32</w:t>
            </w:r>
          </w:p>
        </w:tc>
        <w:tc>
          <w:tcPr>
            <w:tcW w:w="742" w:type="pct"/>
            <w:tcBorders>
              <w:top w:val="nil"/>
              <w:left w:val="nil"/>
              <w:bottom w:val="single" w:sz="4" w:space="0" w:color="auto"/>
              <w:right w:val="single" w:sz="4" w:space="0" w:color="auto"/>
            </w:tcBorders>
            <w:shd w:val="clear" w:color="000000" w:fill="EAF1F6"/>
            <w:noWrap/>
            <w:vAlign w:val="center"/>
            <w:hideMark/>
          </w:tcPr>
          <w:p w14:paraId="12D2424E" w14:textId="77777777" w:rsidR="00C2109B" w:rsidRPr="00C2109B" w:rsidRDefault="00C2109B" w:rsidP="00C2109B">
            <w:pPr>
              <w:spacing w:line="240" w:lineRule="auto"/>
              <w:jc w:val="right"/>
              <w:rPr>
                <w:b/>
                <w:bCs/>
                <w:sz w:val="12"/>
                <w:szCs w:val="12"/>
              </w:rPr>
            </w:pPr>
            <w:r w:rsidRPr="00C2109B">
              <w:rPr>
                <w:b/>
                <w:bCs/>
                <w:sz w:val="12"/>
                <w:szCs w:val="12"/>
              </w:rPr>
              <w:t>100,0</w:t>
            </w:r>
          </w:p>
        </w:tc>
      </w:tr>
      <w:tr w:rsidR="00C2109B" w:rsidRPr="00C2109B" w14:paraId="629A9A11" w14:textId="77777777" w:rsidTr="00C2109B">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51560890" w14:textId="77777777" w:rsidR="00C2109B" w:rsidRPr="00C2109B" w:rsidRDefault="00C2109B" w:rsidP="00C2109B">
            <w:pPr>
              <w:spacing w:line="240" w:lineRule="auto"/>
              <w:rPr>
                <w:b/>
                <w:bCs/>
                <w:sz w:val="12"/>
                <w:szCs w:val="12"/>
              </w:rPr>
            </w:pPr>
            <w:r w:rsidRPr="00C2109B">
              <w:rPr>
                <w:b/>
                <w:bCs/>
                <w:sz w:val="12"/>
                <w:szCs w:val="12"/>
              </w:rPr>
              <w:t>Modernizacja budynku VIII LO im. Władysława IV wraz z adaptacją lokali mieszkalnych na sale dydaktyczne</w:t>
            </w:r>
          </w:p>
        </w:tc>
        <w:tc>
          <w:tcPr>
            <w:tcW w:w="742" w:type="pct"/>
            <w:tcBorders>
              <w:top w:val="nil"/>
              <w:left w:val="nil"/>
              <w:bottom w:val="single" w:sz="4" w:space="0" w:color="auto"/>
              <w:right w:val="single" w:sz="4" w:space="0" w:color="auto"/>
            </w:tcBorders>
            <w:shd w:val="clear" w:color="000000" w:fill="EAF1F6"/>
            <w:noWrap/>
            <w:vAlign w:val="center"/>
            <w:hideMark/>
          </w:tcPr>
          <w:p w14:paraId="6C935327" w14:textId="77777777" w:rsidR="00C2109B" w:rsidRPr="00C2109B" w:rsidRDefault="00C2109B" w:rsidP="00C2109B">
            <w:pPr>
              <w:spacing w:line="240" w:lineRule="auto"/>
              <w:jc w:val="right"/>
              <w:rPr>
                <w:b/>
                <w:bCs/>
                <w:sz w:val="12"/>
                <w:szCs w:val="12"/>
              </w:rPr>
            </w:pPr>
            <w:r w:rsidRPr="00C2109B">
              <w:rPr>
                <w:b/>
                <w:bCs/>
                <w:sz w:val="12"/>
                <w:szCs w:val="12"/>
              </w:rPr>
              <w:t>427 711</w:t>
            </w:r>
          </w:p>
        </w:tc>
        <w:tc>
          <w:tcPr>
            <w:tcW w:w="742" w:type="pct"/>
            <w:tcBorders>
              <w:top w:val="nil"/>
              <w:left w:val="nil"/>
              <w:bottom w:val="single" w:sz="4" w:space="0" w:color="auto"/>
              <w:right w:val="single" w:sz="4" w:space="0" w:color="auto"/>
            </w:tcBorders>
            <w:shd w:val="clear" w:color="000000" w:fill="EAF1F6"/>
            <w:noWrap/>
            <w:vAlign w:val="center"/>
            <w:hideMark/>
          </w:tcPr>
          <w:p w14:paraId="6AE9ED03" w14:textId="77777777" w:rsidR="00C2109B" w:rsidRPr="00C2109B" w:rsidRDefault="00C2109B" w:rsidP="00C2109B">
            <w:pPr>
              <w:spacing w:line="240" w:lineRule="auto"/>
              <w:jc w:val="right"/>
              <w:rPr>
                <w:b/>
                <w:bCs/>
                <w:sz w:val="12"/>
                <w:szCs w:val="12"/>
              </w:rPr>
            </w:pPr>
            <w:r w:rsidRPr="00C2109B">
              <w:rPr>
                <w:b/>
                <w:bCs/>
                <w:sz w:val="12"/>
                <w:szCs w:val="12"/>
              </w:rPr>
              <w:t>137 459,05</w:t>
            </w:r>
          </w:p>
        </w:tc>
        <w:tc>
          <w:tcPr>
            <w:tcW w:w="742" w:type="pct"/>
            <w:tcBorders>
              <w:top w:val="nil"/>
              <w:left w:val="nil"/>
              <w:bottom w:val="single" w:sz="4" w:space="0" w:color="auto"/>
              <w:right w:val="single" w:sz="4" w:space="0" w:color="auto"/>
            </w:tcBorders>
            <w:shd w:val="clear" w:color="000000" w:fill="EAF1F6"/>
            <w:noWrap/>
            <w:vAlign w:val="center"/>
            <w:hideMark/>
          </w:tcPr>
          <w:p w14:paraId="2B367105" w14:textId="77777777" w:rsidR="00C2109B" w:rsidRPr="00C2109B" w:rsidRDefault="00C2109B" w:rsidP="00C2109B">
            <w:pPr>
              <w:spacing w:line="240" w:lineRule="auto"/>
              <w:jc w:val="right"/>
              <w:rPr>
                <w:b/>
                <w:bCs/>
                <w:sz w:val="12"/>
                <w:szCs w:val="12"/>
              </w:rPr>
            </w:pPr>
            <w:r w:rsidRPr="00C2109B">
              <w:rPr>
                <w:b/>
                <w:bCs/>
                <w:sz w:val="12"/>
                <w:szCs w:val="12"/>
              </w:rPr>
              <w:t>32,1</w:t>
            </w:r>
          </w:p>
        </w:tc>
      </w:tr>
      <w:tr w:rsidR="00C2109B" w:rsidRPr="00C2109B" w14:paraId="23FFB642" w14:textId="77777777" w:rsidTr="00C2109B">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6015626E" w14:textId="77777777" w:rsidR="00C2109B" w:rsidRPr="00C2109B" w:rsidRDefault="00C2109B" w:rsidP="00C2109B">
            <w:pPr>
              <w:spacing w:line="240" w:lineRule="auto"/>
              <w:rPr>
                <w:b/>
                <w:bCs/>
                <w:sz w:val="12"/>
                <w:szCs w:val="12"/>
              </w:rPr>
            </w:pPr>
            <w:r w:rsidRPr="00C2109B">
              <w:rPr>
                <w:b/>
                <w:bCs/>
                <w:sz w:val="12"/>
                <w:szCs w:val="12"/>
              </w:rPr>
              <w:t>Termomodernizacja budynku Szkoły Podstawowej nr 258 przy ul. Brechta 8</w:t>
            </w:r>
          </w:p>
        </w:tc>
        <w:tc>
          <w:tcPr>
            <w:tcW w:w="742" w:type="pct"/>
            <w:tcBorders>
              <w:top w:val="nil"/>
              <w:left w:val="nil"/>
              <w:bottom w:val="single" w:sz="4" w:space="0" w:color="auto"/>
              <w:right w:val="single" w:sz="4" w:space="0" w:color="auto"/>
            </w:tcBorders>
            <w:shd w:val="clear" w:color="000000" w:fill="EAF1F6"/>
            <w:noWrap/>
            <w:vAlign w:val="center"/>
            <w:hideMark/>
          </w:tcPr>
          <w:p w14:paraId="2F6DF126" w14:textId="77777777" w:rsidR="00C2109B" w:rsidRPr="00C2109B" w:rsidRDefault="00C2109B" w:rsidP="00C2109B">
            <w:pPr>
              <w:spacing w:line="240" w:lineRule="auto"/>
              <w:jc w:val="right"/>
              <w:rPr>
                <w:b/>
                <w:bCs/>
                <w:sz w:val="12"/>
                <w:szCs w:val="12"/>
              </w:rPr>
            </w:pPr>
            <w:r w:rsidRPr="00C2109B">
              <w:rPr>
                <w:b/>
                <w:bCs/>
                <w:sz w:val="12"/>
                <w:szCs w:val="12"/>
              </w:rPr>
              <w:t>554 464</w:t>
            </w:r>
          </w:p>
        </w:tc>
        <w:tc>
          <w:tcPr>
            <w:tcW w:w="742" w:type="pct"/>
            <w:tcBorders>
              <w:top w:val="nil"/>
              <w:left w:val="nil"/>
              <w:bottom w:val="single" w:sz="4" w:space="0" w:color="auto"/>
              <w:right w:val="single" w:sz="4" w:space="0" w:color="auto"/>
            </w:tcBorders>
            <w:shd w:val="clear" w:color="000000" w:fill="EAF1F6"/>
            <w:noWrap/>
            <w:vAlign w:val="center"/>
            <w:hideMark/>
          </w:tcPr>
          <w:p w14:paraId="27C91AD2" w14:textId="77777777" w:rsidR="00C2109B" w:rsidRPr="00C2109B" w:rsidRDefault="00C2109B" w:rsidP="00C2109B">
            <w:pPr>
              <w:spacing w:line="240" w:lineRule="auto"/>
              <w:jc w:val="right"/>
              <w:rPr>
                <w:b/>
                <w:bCs/>
                <w:sz w:val="12"/>
                <w:szCs w:val="12"/>
              </w:rPr>
            </w:pPr>
            <w:r w:rsidRPr="00C2109B">
              <w:rPr>
                <w:b/>
                <w:bCs/>
                <w:sz w:val="12"/>
                <w:szCs w:val="12"/>
              </w:rPr>
              <w:t>554 464,00</w:t>
            </w:r>
          </w:p>
        </w:tc>
        <w:tc>
          <w:tcPr>
            <w:tcW w:w="742" w:type="pct"/>
            <w:tcBorders>
              <w:top w:val="nil"/>
              <w:left w:val="nil"/>
              <w:bottom w:val="single" w:sz="4" w:space="0" w:color="auto"/>
              <w:right w:val="single" w:sz="4" w:space="0" w:color="auto"/>
            </w:tcBorders>
            <w:shd w:val="clear" w:color="000000" w:fill="EAF1F6"/>
            <w:noWrap/>
            <w:vAlign w:val="center"/>
            <w:hideMark/>
          </w:tcPr>
          <w:p w14:paraId="69169FDC" w14:textId="77777777" w:rsidR="00C2109B" w:rsidRPr="00C2109B" w:rsidRDefault="00C2109B" w:rsidP="00C2109B">
            <w:pPr>
              <w:spacing w:line="240" w:lineRule="auto"/>
              <w:jc w:val="right"/>
              <w:rPr>
                <w:b/>
                <w:bCs/>
                <w:sz w:val="12"/>
                <w:szCs w:val="12"/>
              </w:rPr>
            </w:pPr>
            <w:r w:rsidRPr="00C2109B">
              <w:rPr>
                <w:b/>
                <w:bCs/>
                <w:sz w:val="12"/>
                <w:szCs w:val="12"/>
              </w:rPr>
              <w:t>100,0</w:t>
            </w:r>
          </w:p>
        </w:tc>
      </w:tr>
      <w:tr w:rsidR="00C2109B" w:rsidRPr="00C2109B" w14:paraId="6C50B4B5" w14:textId="77777777" w:rsidTr="00C2109B">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23FFB4B4" w14:textId="77777777" w:rsidR="00C2109B" w:rsidRPr="00C2109B" w:rsidRDefault="00C2109B" w:rsidP="00C2109B">
            <w:pPr>
              <w:spacing w:line="240" w:lineRule="auto"/>
              <w:rPr>
                <w:b/>
                <w:bCs/>
                <w:sz w:val="12"/>
                <w:szCs w:val="12"/>
              </w:rPr>
            </w:pPr>
            <w:r w:rsidRPr="00C2109B">
              <w:rPr>
                <w:b/>
                <w:bCs/>
                <w:sz w:val="12"/>
                <w:szCs w:val="12"/>
              </w:rPr>
              <w:t>Modernizacja placu zabaw w Przedszkolu nr 174 przy ul. Markowskiej 8</w:t>
            </w:r>
          </w:p>
        </w:tc>
        <w:tc>
          <w:tcPr>
            <w:tcW w:w="742" w:type="pct"/>
            <w:tcBorders>
              <w:top w:val="nil"/>
              <w:left w:val="nil"/>
              <w:bottom w:val="single" w:sz="4" w:space="0" w:color="auto"/>
              <w:right w:val="single" w:sz="4" w:space="0" w:color="auto"/>
            </w:tcBorders>
            <w:shd w:val="clear" w:color="000000" w:fill="EAF1F6"/>
            <w:noWrap/>
            <w:vAlign w:val="center"/>
            <w:hideMark/>
          </w:tcPr>
          <w:p w14:paraId="23C4361C" w14:textId="77777777" w:rsidR="00C2109B" w:rsidRPr="00C2109B" w:rsidRDefault="00C2109B" w:rsidP="00C2109B">
            <w:pPr>
              <w:spacing w:line="240" w:lineRule="auto"/>
              <w:jc w:val="right"/>
              <w:rPr>
                <w:b/>
                <w:bCs/>
                <w:sz w:val="12"/>
                <w:szCs w:val="12"/>
              </w:rPr>
            </w:pPr>
            <w:r w:rsidRPr="00C2109B">
              <w:rPr>
                <w:b/>
                <w:bCs/>
                <w:sz w:val="12"/>
                <w:szCs w:val="12"/>
              </w:rPr>
              <w:t>760 000</w:t>
            </w:r>
          </w:p>
        </w:tc>
        <w:tc>
          <w:tcPr>
            <w:tcW w:w="742" w:type="pct"/>
            <w:tcBorders>
              <w:top w:val="nil"/>
              <w:left w:val="nil"/>
              <w:bottom w:val="single" w:sz="4" w:space="0" w:color="auto"/>
              <w:right w:val="single" w:sz="4" w:space="0" w:color="auto"/>
            </w:tcBorders>
            <w:shd w:val="clear" w:color="000000" w:fill="EAF1F6"/>
            <w:noWrap/>
            <w:vAlign w:val="center"/>
            <w:hideMark/>
          </w:tcPr>
          <w:p w14:paraId="395C860C" w14:textId="77777777" w:rsidR="00C2109B" w:rsidRPr="00C2109B" w:rsidRDefault="00C2109B" w:rsidP="00C2109B">
            <w:pPr>
              <w:spacing w:line="240" w:lineRule="auto"/>
              <w:jc w:val="right"/>
              <w:rPr>
                <w:b/>
                <w:bCs/>
                <w:sz w:val="12"/>
                <w:szCs w:val="12"/>
              </w:rPr>
            </w:pPr>
            <w:r w:rsidRPr="00C2109B">
              <w:rPr>
                <w:b/>
                <w:bCs/>
                <w:sz w:val="12"/>
                <w:szCs w:val="12"/>
              </w:rPr>
              <w:t>758 851,07</w:t>
            </w:r>
          </w:p>
        </w:tc>
        <w:tc>
          <w:tcPr>
            <w:tcW w:w="742" w:type="pct"/>
            <w:tcBorders>
              <w:top w:val="nil"/>
              <w:left w:val="nil"/>
              <w:bottom w:val="single" w:sz="4" w:space="0" w:color="auto"/>
              <w:right w:val="single" w:sz="4" w:space="0" w:color="auto"/>
            </w:tcBorders>
            <w:shd w:val="clear" w:color="000000" w:fill="EAF1F6"/>
            <w:noWrap/>
            <w:vAlign w:val="center"/>
            <w:hideMark/>
          </w:tcPr>
          <w:p w14:paraId="2D8F44D7" w14:textId="77777777" w:rsidR="00C2109B" w:rsidRPr="00C2109B" w:rsidRDefault="00C2109B" w:rsidP="00C2109B">
            <w:pPr>
              <w:spacing w:line="240" w:lineRule="auto"/>
              <w:jc w:val="right"/>
              <w:rPr>
                <w:b/>
                <w:bCs/>
                <w:sz w:val="12"/>
                <w:szCs w:val="12"/>
              </w:rPr>
            </w:pPr>
            <w:r w:rsidRPr="00C2109B">
              <w:rPr>
                <w:b/>
                <w:bCs/>
                <w:sz w:val="12"/>
                <w:szCs w:val="12"/>
              </w:rPr>
              <w:t>99,8</w:t>
            </w:r>
          </w:p>
        </w:tc>
      </w:tr>
      <w:tr w:rsidR="00C2109B" w:rsidRPr="00C2109B" w14:paraId="54633B74" w14:textId="77777777" w:rsidTr="00C2109B">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6F318454" w14:textId="77777777" w:rsidR="00C2109B" w:rsidRPr="00C2109B" w:rsidRDefault="00C2109B" w:rsidP="00C2109B">
            <w:pPr>
              <w:spacing w:line="240" w:lineRule="auto"/>
              <w:rPr>
                <w:b/>
                <w:bCs/>
                <w:sz w:val="12"/>
                <w:szCs w:val="12"/>
              </w:rPr>
            </w:pPr>
            <w:r w:rsidRPr="00C2109B">
              <w:rPr>
                <w:b/>
                <w:bCs/>
                <w:sz w:val="12"/>
                <w:szCs w:val="12"/>
              </w:rPr>
              <w:t>Budowa pochylni dla osób z niepełnosprawnością w Przedszkolu nr 185 przy ul. Wołomińskiej 56</w:t>
            </w:r>
          </w:p>
        </w:tc>
        <w:tc>
          <w:tcPr>
            <w:tcW w:w="742" w:type="pct"/>
            <w:tcBorders>
              <w:top w:val="nil"/>
              <w:left w:val="nil"/>
              <w:bottom w:val="single" w:sz="4" w:space="0" w:color="auto"/>
              <w:right w:val="single" w:sz="4" w:space="0" w:color="auto"/>
            </w:tcBorders>
            <w:shd w:val="clear" w:color="000000" w:fill="EAF1F6"/>
            <w:noWrap/>
            <w:vAlign w:val="center"/>
            <w:hideMark/>
          </w:tcPr>
          <w:p w14:paraId="59AE7F07" w14:textId="77777777" w:rsidR="00C2109B" w:rsidRPr="00C2109B" w:rsidRDefault="00C2109B" w:rsidP="00C2109B">
            <w:pPr>
              <w:spacing w:line="240" w:lineRule="auto"/>
              <w:jc w:val="right"/>
              <w:rPr>
                <w:b/>
                <w:bCs/>
                <w:sz w:val="12"/>
                <w:szCs w:val="12"/>
              </w:rPr>
            </w:pPr>
            <w:r w:rsidRPr="00C2109B">
              <w:rPr>
                <w:b/>
                <w:bCs/>
                <w:sz w:val="12"/>
                <w:szCs w:val="12"/>
              </w:rPr>
              <w:t>90 405</w:t>
            </w:r>
          </w:p>
        </w:tc>
        <w:tc>
          <w:tcPr>
            <w:tcW w:w="742" w:type="pct"/>
            <w:tcBorders>
              <w:top w:val="nil"/>
              <w:left w:val="nil"/>
              <w:bottom w:val="single" w:sz="4" w:space="0" w:color="auto"/>
              <w:right w:val="single" w:sz="4" w:space="0" w:color="auto"/>
            </w:tcBorders>
            <w:shd w:val="clear" w:color="000000" w:fill="EAF1F6"/>
            <w:noWrap/>
            <w:vAlign w:val="center"/>
            <w:hideMark/>
          </w:tcPr>
          <w:p w14:paraId="164C1AC5" w14:textId="77777777" w:rsidR="00C2109B" w:rsidRPr="00C2109B" w:rsidRDefault="00C2109B" w:rsidP="00C2109B">
            <w:pPr>
              <w:spacing w:line="240" w:lineRule="auto"/>
              <w:jc w:val="right"/>
              <w:rPr>
                <w:b/>
                <w:bCs/>
                <w:sz w:val="12"/>
                <w:szCs w:val="12"/>
              </w:rPr>
            </w:pPr>
            <w:r w:rsidRPr="00C2109B">
              <w:rPr>
                <w:b/>
                <w:bCs/>
                <w:sz w:val="12"/>
                <w:szCs w:val="12"/>
              </w:rPr>
              <w:t>90 405,00</w:t>
            </w:r>
          </w:p>
        </w:tc>
        <w:tc>
          <w:tcPr>
            <w:tcW w:w="742" w:type="pct"/>
            <w:tcBorders>
              <w:top w:val="nil"/>
              <w:left w:val="nil"/>
              <w:bottom w:val="single" w:sz="4" w:space="0" w:color="auto"/>
              <w:right w:val="single" w:sz="4" w:space="0" w:color="auto"/>
            </w:tcBorders>
            <w:shd w:val="clear" w:color="000000" w:fill="EAF1F6"/>
            <w:noWrap/>
            <w:vAlign w:val="center"/>
            <w:hideMark/>
          </w:tcPr>
          <w:p w14:paraId="00ABA846" w14:textId="77777777" w:rsidR="00C2109B" w:rsidRPr="00C2109B" w:rsidRDefault="00C2109B" w:rsidP="00C2109B">
            <w:pPr>
              <w:spacing w:line="240" w:lineRule="auto"/>
              <w:jc w:val="right"/>
              <w:rPr>
                <w:b/>
                <w:bCs/>
                <w:sz w:val="12"/>
                <w:szCs w:val="12"/>
              </w:rPr>
            </w:pPr>
            <w:r w:rsidRPr="00C2109B">
              <w:rPr>
                <w:b/>
                <w:bCs/>
                <w:sz w:val="12"/>
                <w:szCs w:val="12"/>
              </w:rPr>
              <w:t>100,0</w:t>
            </w:r>
          </w:p>
        </w:tc>
      </w:tr>
      <w:tr w:rsidR="00C2109B" w:rsidRPr="00C2109B" w14:paraId="06E5B581" w14:textId="77777777" w:rsidTr="00C2109B">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7DECA98E" w14:textId="77777777" w:rsidR="00C2109B" w:rsidRPr="00C2109B" w:rsidRDefault="00C2109B" w:rsidP="00C2109B">
            <w:pPr>
              <w:spacing w:line="240" w:lineRule="auto"/>
              <w:rPr>
                <w:b/>
                <w:bCs/>
                <w:sz w:val="12"/>
                <w:szCs w:val="12"/>
              </w:rPr>
            </w:pPr>
            <w:r w:rsidRPr="00C2109B">
              <w:rPr>
                <w:b/>
                <w:bCs/>
                <w:sz w:val="12"/>
                <w:szCs w:val="12"/>
              </w:rPr>
              <w:t>Modernizacja centrali telefonicznej w Poradni Psychologiczno-Pedagogicznej nr 5 przy ul. Otwockiej 3</w:t>
            </w:r>
          </w:p>
        </w:tc>
        <w:tc>
          <w:tcPr>
            <w:tcW w:w="742" w:type="pct"/>
            <w:tcBorders>
              <w:top w:val="nil"/>
              <w:left w:val="nil"/>
              <w:bottom w:val="single" w:sz="4" w:space="0" w:color="auto"/>
              <w:right w:val="single" w:sz="4" w:space="0" w:color="auto"/>
            </w:tcBorders>
            <w:shd w:val="clear" w:color="000000" w:fill="EAF1F6"/>
            <w:noWrap/>
            <w:vAlign w:val="center"/>
            <w:hideMark/>
          </w:tcPr>
          <w:p w14:paraId="7B319EC6" w14:textId="77777777" w:rsidR="00C2109B" w:rsidRPr="00C2109B" w:rsidRDefault="00C2109B" w:rsidP="00C2109B">
            <w:pPr>
              <w:spacing w:line="240" w:lineRule="auto"/>
              <w:jc w:val="right"/>
              <w:rPr>
                <w:b/>
                <w:bCs/>
                <w:sz w:val="12"/>
                <w:szCs w:val="12"/>
              </w:rPr>
            </w:pPr>
            <w:r w:rsidRPr="00C2109B">
              <w:rPr>
                <w:b/>
                <w:bCs/>
                <w:sz w:val="12"/>
                <w:szCs w:val="12"/>
              </w:rPr>
              <w:t>17 466</w:t>
            </w:r>
          </w:p>
        </w:tc>
        <w:tc>
          <w:tcPr>
            <w:tcW w:w="742" w:type="pct"/>
            <w:tcBorders>
              <w:top w:val="nil"/>
              <w:left w:val="nil"/>
              <w:bottom w:val="single" w:sz="4" w:space="0" w:color="auto"/>
              <w:right w:val="single" w:sz="4" w:space="0" w:color="auto"/>
            </w:tcBorders>
            <w:shd w:val="clear" w:color="000000" w:fill="EAF1F6"/>
            <w:noWrap/>
            <w:vAlign w:val="center"/>
            <w:hideMark/>
          </w:tcPr>
          <w:p w14:paraId="39A50B3D" w14:textId="77777777" w:rsidR="00C2109B" w:rsidRPr="00C2109B" w:rsidRDefault="00C2109B" w:rsidP="00C2109B">
            <w:pPr>
              <w:spacing w:line="240" w:lineRule="auto"/>
              <w:jc w:val="right"/>
              <w:rPr>
                <w:b/>
                <w:bCs/>
                <w:sz w:val="12"/>
                <w:szCs w:val="12"/>
              </w:rPr>
            </w:pPr>
            <w:r w:rsidRPr="00C2109B">
              <w:rPr>
                <w:b/>
                <w:bCs/>
                <w:sz w:val="12"/>
                <w:szCs w:val="12"/>
              </w:rPr>
              <w:t>17 466,00</w:t>
            </w:r>
          </w:p>
        </w:tc>
        <w:tc>
          <w:tcPr>
            <w:tcW w:w="742" w:type="pct"/>
            <w:tcBorders>
              <w:top w:val="nil"/>
              <w:left w:val="nil"/>
              <w:bottom w:val="single" w:sz="4" w:space="0" w:color="auto"/>
              <w:right w:val="single" w:sz="4" w:space="0" w:color="auto"/>
            </w:tcBorders>
            <w:shd w:val="clear" w:color="000000" w:fill="EAF1F6"/>
            <w:noWrap/>
            <w:vAlign w:val="center"/>
            <w:hideMark/>
          </w:tcPr>
          <w:p w14:paraId="0BAD0000" w14:textId="77777777" w:rsidR="00C2109B" w:rsidRPr="00C2109B" w:rsidRDefault="00C2109B" w:rsidP="00C2109B">
            <w:pPr>
              <w:spacing w:line="240" w:lineRule="auto"/>
              <w:jc w:val="right"/>
              <w:rPr>
                <w:b/>
                <w:bCs/>
                <w:sz w:val="12"/>
                <w:szCs w:val="12"/>
              </w:rPr>
            </w:pPr>
            <w:r w:rsidRPr="00C2109B">
              <w:rPr>
                <w:b/>
                <w:bCs/>
                <w:sz w:val="12"/>
                <w:szCs w:val="12"/>
              </w:rPr>
              <w:t>100,0</w:t>
            </w:r>
          </w:p>
        </w:tc>
      </w:tr>
      <w:tr w:rsidR="00C2109B" w:rsidRPr="00C2109B" w14:paraId="0985C394" w14:textId="77777777" w:rsidTr="00C2109B">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3570BD80" w14:textId="77777777" w:rsidR="00C2109B" w:rsidRPr="00C2109B" w:rsidRDefault="00C2109B" w:rsidP="00C2109B">
            <w:pPr>
              <w:spacing w:line="240" w:lineRule="auto"/>
              <w:rPr>
                <w:b/>
                <w:bCs/>
                <w:sz w:val="12"/>
                <w:szCs w:val="12"/>
              </w:rPr>
            </w:pPr>
            <w:r w:rsidRPr="00C2109B">
              <w:rPr>
                <w:b/>
                <w:bCs/>
                <w:sz w:val="12"/>
                <w:szCs w:val="12"/>
              </w:rPr>
              <w:t>Termomodernizacja budynku Zespołu Szkół nr 14 przy ul. Szanajcy 5 - prace przygotowawcze</w:t>
            </w:r>
          </w:p>
        </w:tc>
        <w:tc>
          <w:tcPr>
            <w:tcW w:w="742" w:type="pct"/>
            <w:tcBorders>
              <w:top w:val="nil"/>
              <w:left w:val="nil"/>
              <w:bottom w:val="single" w:sz="4" w:space="0" w:color="auto"/>
              <w:right w:val="single" w:sz="4" w:space="0" w:color="auto"/>
            </w:tcBorders>
            <w:shd w:val="clear" w:color="000000" w:fill="EAF1F6"/>
            <w:noWrap/>
            <w:vAlign w:val="center"/>
            <w:hideMark/>
          </w:tcPr>
          <w:p w14:paraId="4122B4B6" w14:textId="77777777" w:rsidR="00C2109B" w:rsidRPr="00C2109B" w:rsidRDefault="00C2109B" w:rsidP="00C2109B">
            <w:pPr>
              <w:spacing w:line="240" w:lineRule="auto"/>
              <w:jc w:val="right"/>
              <w:rPr>
                <w:b/>
                <w:bCs/>
                <w:sz w:val="12"/>
                <w:szCs w:val="12"/>
              </w:rPr>
            </w:pPr>
            <w:r w:rsidRPr="00C2109B">
              <w:rPr>
                <w:b/>
                <w:bCs/>
                <w:sz w:val="12"/>
                <w:szCs w:val="12"/>
              </w:rPr>
              <w:t>5 000</w:t>
            </w:r>
          </w:p>
        </w:tc>
        <w:tc>
          <w:tcPr>
            <w:tcW w:w="742" w:type="pct"/>
            <w:tcBorders>
              <w:top w:val="nil"/>
              <w:left w:val="nil"/>
              <w:bottom w:val="single" w:sz="4" w:space="0" w:color="auto"/>
              <w:right w:val="single" w:sz="4" w:space="0" w:color="auto"/>
            </w:tcBorders>
            <w:shd w:val="clear" w:color="000000" w:fill="EAF1F6"/>
            <w:noWrap/>
            <w:vAlign w:val="center"/>
            <w:hideMark/>
          </w:tcPr>
          <w:p w14:paraId="6B7B8275" w14:textId="77777777" w:rsidR="00C2109B" w:rsidRPr="00C2109B" w:rsidRDefault="00C2109B" w:rsidP="00C2109B">
            <w:pPr>
              <w:spacing w:line="240" w:lineRule="auto"/>
              <w:jc w:val="right"/>
              <w:rPr>
                <w:b/>
                <w:bCs/>
                <w:sz w:val="12"/>
                <w:szCs w:val="12"/>
              </w:rPr>
            </w:pPr>
            <w:r w:rsidRPr="00C2109B">
              <w:rPr>
                <w:b/>
                <w:bCs/>
                <w:sz w:val="12"/>
                <w:szCs w:val="12"/>
              </w:rPr>
              <w:t>3 690,00</w:t>
            </w:r>
          </w:p>
        </w:tc>
        <w:tc>
          <w:tcPr>
            <w:tcW w:w="742" w:type="pct"/>
            <w:tcBorders>
              <w:top w:val="nil"/>
              <w:left w:val="nil"/>
              <w:bottom w:val="single" w:sz="4" w:space="0" w:color="auto"/>
              <w:right w:val="single" w:sz="4" w:space="0" w:color="auto"/>
            </w:tcBorders>
            <w:shd w:val="clear" w:color="000000" w:fill="EAF1F6"/>
            <w:noWrap/>
            <w:vAlign w:val="center"/>
            <w:hideMark/>
          </w:tcPr>
          <w:p w14:paraId="7C48A242" w14:textId="77777777" w:rsidR="00C2109B" w:rsidRPr="00C2109B" w:rsidRDefault="00C2109B" w:rsidP="00C2109B">
            <w:pPr>
              <w:spacing w:line="240" w:lineRule="auto"/>
              <w:jc w:val="right"/>
              <w:rPr>
                <w:b/>
                <w:bCs/>
                <w:sz w:val="12"/>
                <w:szCs w:val="12"/>
              </w:rPr>
            </w:pPr>
            <w:r w:rsidRPr="00C2109B">
              <w:rPr>
                <w:b/>
                <w:bCs/>
                <w:sz w:val="12"/>
                <w:szCs w:val="12"/>
              </w:rPr>
              <w:t>73,8</w:t>
            </w:r>
          </w:p>
        </w:tc>
      </w:tr>
      <w:tr w:rsidR="00C2109B" w:rsidRPr="00C2109B" w14:paraId="170B4A02" w14:textId="77777777" w:rsidTr="00C2109B">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14:paraId="6BACB325" w14:textId="77777777" w:rsidR="00C2109B" w:rsidRPr="00C2109B" w:rsidRDefault="00C2109B" w:rsidP="00C2109B">
            <w:pPr>
              <w:spacing w:line="240" w:lineRule="auto"/>
              <w:rPr>
                <w:b/>
                <w:bCs/>
                <w:sz w:val="12"/>
                <w:szCs w:val="12"/>
              </w:rPr>
            </w:pPr>
            <w:r w:rsidRPr="00C2109B">
              <w:rPr>
                <w:b/>
                <w:bCs/>
                <w:sz w:val="12"/>
                <w:szCs w:val="12"/>
              </w:rPr>
              <w:t>OCHRONA ZDROWIA I POLITYKA SPOŁECZNA</w:t>
            </w:r>
          </w:p>
        </w:tc>
        <w:tc>
          <w:tcPr>
            <w:tcW w:w="742" w:type="pct"/>
            <w:tcBorders>
              <w:top w:val="nil"/>
              <w:left w:val="nil"/>
              <w:bottom w:val="single" w:sz="4" w:space="0" w:color="auto"/>
              <w:right w:val="single" w:sz="4" w:space="0" w:color="auto"/>
            </w:tcBorders>
            <w:shd w:val="clear" w:color="000000" w:fill="B6D9E6"/>
            <w:noWrap/>
            <w:vAlign w:val="center"/>
            <w:hideMark/>
          </w:tcPr>
          <w:p w14:paraId="5B617CFD" w14:textId="77777777" w:rsidR="00C2109B" w:rsidRPr="00C2109B" w:rsidRDefault="00C2109B" w:rsidP="00C2109B">
            <w:pPr>
              <w:spacing w:line="240" w:lineRule="auto"/>
              <w:jc w:val="right"/>
              <w:rPr>
                <w:b/>
                <w:bCs/>
                <w:sz w:val="12"/>
                <w:szCs w:val="12"/>
              </w:rPr>
            </w:pPr>
            <w:r w:rsidRPr="00C2109B">
              <w:rPr>
                <w:b/>
                <w:bCs/>
                <w:sz w:val="12"/>
                <w:szCs w:val="12"/>
              </w:rPr>
              <w:t>682 519</w:t>
            </w:r>
          </w:p>
        </w:tc>
        <w:tc>
          <w:tcPr>
            <w:tcW w:w="742" w:type="pct"/>
            <w:tcBorders>
              <w:top w:val="nil"/>
              <w:left w:val="nil"/>
              <w:bottom w:val="single" w:sz="4" w:space="0" w:color="auto"/>
              <w:right w:val="single" w:sz="4" w:space="0" w:color="auto"/>
            </w:tcBorders>
            <w:shd w:val="clear" w:color="000000" w:fill="B6D9E6"/>
            <w:noWrap/>
            <w:vAlign w:val="center"/>
            <w:hideMark/>
          </w:tcPr>
          <w:p w14:paraId="4604DB23" w14:textId="77777777" w:rsidR="00C2109B" w:rsidRPr="00C2109B" w:rsidRDefault="00C2109B" w:rsidP="00C2109B">
            <w:pPr>
              <w:spacing w:line="240" w:lineRule="auto"/>
              <w:jc w:val="right"/>
              <w:rPr>
                <w:b/>
                <w:bCs/>
                <w:sz w:val="12"/>
                <w:szCs w:val="12"/>
              </w:rPr>
            </w:pPr>
            <w:r w:rsidRPr="00C2109B">
              <w:rPr>
                <w:b/>
                <w:bCs/>
                <w:sz w:val="12"/>
                <w:szCs w:val="12"/>
              </w:rPr>
              <w:t>26 518,80</w:t>
            </w:r>
          </w:p>
        </w:tc>
        <w:tc>
          <w:tcPr>
            <w:tcW w:w="742" w:type="pct"/>
            <w:tcBorders>
              <w:top w:val="nil"/>
              <w:left w:val="nil"/>
              <w:bottom w:val="single" w:sz="4" w:space="0" w:color="auto"/>
              <w:right w:val="single" w:sz="4" w:space="0" w:color="auto"/>
            </w:tcBorders>
            <w:shd w:val="clear" w:color="000000" w:fill="B6D9E6"/>
            <w:noWrap/>
            <w:vAlign w:val="center"/>
            <w:hideMark/>
          </w:tcPr>
          <w:p w14:paraId="4357B6C4" w14:textId="77777777" w:rsidR="00C2109B" w:rsidRPr="00C2109B" w:rsidRDefault="00C2109B" w:rsidP="00C2109B">
            <w:pPr>
              <w:spacing w:line="240" w:lineRule="auto"/>
              <w:jc w:val="right"/>
              <w:rPr>
                <w:b/>
                <w:bCs/>
                <w:sz w:val="12"/>
                <w:szCs w:val="12"/>
              </w:rPr>
            </w:pPr>
            <w:r w:rsidRPr="00C2109B">
              <w:rPr>
                <w:b/>
                <w:bCs/>
                <w:sz w:val="12"/>
                <w:szCs w:val="12"/>
              </w:rPr>
              <w:t>3,9</w:t>
            </w:r>
          </w:p>
        </w:tc>
      </w:tr>
      <w:tr w:rsidR="00C2109B" w:rsidRPr="00C2109B" w14:paraId="45C02FF8" w14:textId="77777777" w:rsidTr="00C2109B">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2722E92C" w14:textId="77777777" w:rsidR="00C2109B" w:rsidRPr="00C2109B" w:rsidRDefault="00C2109B" w:rsidP="00C2109B">
            <w:pPr>
              <w:spacing w:line="240" w:lineRule="auto"/>
              <w:rPr>
                <w:b/>
                <w:bCs/>
                <w:i/>
                <w:iCs/>
                <w:sz w:val="12"/>
                <w:szCs w:val="12"/>
              </w:rPr>
            </w:pPr>
            <w:r w:rsidRPr="00C2109B">
              <w:rPr>
                <w:b/>
                <w:bCs/>
                <w:i/>
                <w:iCs/>
                <w:sz w:val="12"/>
                <w:szCs w:val="12"/>
              </w:rPr>
              <w:t>Polityka społeczna</w:t>
            </w:r>
          </w:p>
        </w:tc>
        <w:tc>
          <w:tcPr>
            <w:tcW w:w="742" w:type="pct"/>
            <w:tcBorders>
              <w:top w:val="nil"/>
              <w:left w:val="nil"/>
              <w:bottom w:val="single" w:sz="4" w:space="0" w:color="auto"/>
              <w:right w:val="single" w:sz="4" w:space="0" w:color="auto"/>
            </w:tcBorders>
            <w:shd w:val="clear" w:color="000000" w:fill="D5E3F2"/>
            <w:noWrap/>
            <w:vAlign w:val="center"/>
            <w:hideMark/>
          </w:tcPr>
          <w:p w14:paraId="01580A8A" w14:textId="77777777" w:rsidR="00C2109B" w:rsidRPr="00C2109B" w:rsidRDefault="00C2109B" w:rsidP="00C2109B">
            <w:pPr>
              <w:spacing w:line="240" w:lineRule="auto"/>
              <w:jc w:val="right"/>
              <w:rPr>
                <w:b/>
                <w:bCs/>
                <w:i/>
                <w:iCs/>
                <w:sz w:val="12"/>
                <w:szCs w:val="12"/>
              </w:rPr>
            </w:pPr>
            <w:r w:rsidRPr="00C2109B">
              <w:rPr>
                <w:b/>
                <w:bCs/>
                <w:i/>
                <w:iCs/>
                <w:sz w:val="12"/>
                <w:szCs w:val="12"/>
              </w:rPr>
              <w:t>682 519</w:t>
            </w:r>
          </w:p>
        </w:tc>
        <w:tc>
          <w:tcPr>
            <w:tcW w:w="742" w:type="pct"/>
            <w:tcBorders>
              <w:top w:val="nil"/>
              <w:left w:val="nil"/>
              <w:bottom w:val="single" w:sz="4" w:space="0" w:color="auto"/>
              <w:right w:val="single" w:sz="4" w:space="0" w:color="auto"/>
            </w:tcBorders>
            <w:shd w:val="clear" w:color="000000" w:fill="D5E3F2"/>
            <w:noWrap/>
            <w:vAlign w:val="center"/>
            <w:hideMark/>
          </w:tcPr>
          <w:p w14:paraId="29990389" w14:textId="77777777" w:rsidR="00C2109B" w:rsidRPr="00C2109B" w:rsidRDefault="00C2109B" w:rsidP="00C2109B">
            <w:pPr>
              <w:spacing w:line="240" w:lineRule="auto"/>
              <w:jc w:val="right"/>
              <w:rPr>
                <w:b/>
                <w:bCs/>
                <w:i/>
                <w:iCs/>
                <w:sz w:val="12"/>
                <w:szCs w:val="12"/>
              </w:rPr>
            </w:pPr>
            <w:r w:rsidRPr="00C2109B">
              <w:rPr>
                <w:b/>
                <w:bCs/>
                <w:i/>
                <w:iCs/>
                <w:sz w:val="12"/>
                <w:szCs w:val="12"/>
              </w:rPr>
              <w:t>26 518,80</w:t>
            </w:r>
          </w:p>
        </w:tc>
        <w:tc>
          <w:tcPr>
            <w:tcW w:w="742" w:type="pct"/>
            <w:tcBorders>
              <w:top w:val="nil"/>
              <w:left w:val="nil"/>
              <w:bottom w:val="single" w:sz="4" w:space="0" w:color="auto"/>
              <w:right w:val="single" w:sz="4" w:space="0" w:color="auto"/>
            </w:tcBorders>
            <w:shd w:val="clear" w:color="000000" w:fill="D5E3F2"/>
            <w:noWrap/>
            <w:vAlign w:val="center"/>
            <w:hideMark/>
          </w:tcPr>
          <w:p w14:paraId="6E296979" w14:textId="77777777" w:rsidR="00C2109B" w:rsidRPr="00C2109B" w:rsidRDefault="00C2109B" w:rsidP="00C2109B">
            <w:pPr>
              <w:spacing w:line="240" w:lineRule="auto"/>
              <w:jc w:val="right"/>
              <w:rPr>
                <w:b/>
                <w:bCs/>
                <w:i/>
                <w:iCs/>
                <w:sz w:val="12"/>
                <w:szCs w:val="12"/>
              </w:rPr>
            </w:pPr>
            <w:r w:rsidRPr="00C2109B">
              <w:rPr>
                <w:b/>
                <w:bCs/>
                <w:i/>
                <w:iCs/>
                <w:sz w:val="12"/>
                <w:szCs w:val="12"/>
              </w:rPr>
              <w:t>3,9</w:t>
            </w:r>
          </w:p>
        </w:tc>
      </w:tr>
      <w:tr w:rsidR="00C2109B" w:rsidRPr="00C2109B" w14:paraId="43B94E09" w14:textId="77777777" w:rsidTr="00C2109B">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78FD19A1" w14:textId="77777777" w:rsidR="00C2109B" w:rsidRPr="00C2109B" w:rsidRDefault="00C2109B" w:rsidP="00C2109B">
            <w:pPr>
              <w:spacing w:line="240" w:lineRule="auto"/>
              <w:rPr>
                <w:b/>
                <w:bCs/>
                <w:sz w:val="12"/>
                <w:szCs w:val="12"/>
              </w:rPr>
            </w:pPr>
            <w:r w:rsidRPr="00C2109B">
              <w:rPr>
                <w:b/>
                <w:bCs/>
                <w:sz w:val="12"/>
                <w:szCs w:val="12"/>
              </w:rPr>
              <w:t>Modernizacja lokalu Ośrodka Pomocy Społecznej na potrzeby działań społecznych</w:t>
            </w:r>
          </w:p>
        </w:tc>
        <w:tc>
          <w:tcPr>
            <w:tcW w:w="742" w:type="pct"/>
            <w:tcBorders>
              <w:top w:val="nil"/>
              <w:left w:val="nil"/>
              <w:bottom w:val="single" w:sz="4" w:space="0" w:color="auto"/>
              <w:right w:val="single" w:sz="4" w:space="0" w:color="auto"/>
            </w:tcBorders>
            <w:shd w:val="clear" w:color="000000" w:fill="EAF1F6"/>
            <w:noWrap/>
            <w:vAlign w:val="center"/>
            <w:hideMark/>
          </w:tcPr>
          <w:p w14:paraId="20CD1BD8" w14:textId="77777777" w:rsidR="00C2109B" w:rsidRPr="00C2109B" w:rsidRDefault="00C2109B" w:rsidP="00C2109B">
            <w:pPr>
              <w:spacing w:line="240" w:lineRule="auto"/>
              <w:jc w:val="right"/>
              <w:rPr>
                <w:b/>
                <w:bCs/>
                <w:sz w:val="12"/>
                <w:szCs w:val="12"/>
              </w:rPr>
            </w:pPr>
            <w:r w:rsidRPr="00C2109B">
              <w:rPr>
                <w:b/>
                <w:bCs/>
                <w:sz w:val="12"/>
                <w:szCs w:val="12"/>
              </w:rPr>
              <w:t>656 000</w:t>
            </w:r>
          </w:p>
        </w:tc>
        <w:tc>
          <w:tcPr>
            <w:tcW w:w="742" w:type="pct"/>
            <w:tcBorders>
              <w:top w:val="nil"/>
              <w:left w:val="nil"/>
              <w:bottom w:val="single" w:sz="4" w:space="0" w:color="auto"/>
              <w:right w:val="single" w:sz="4" w:space="0" w:color="auto"/>
            </w:tcBorders>
            <w:shd w:val="clear" w:color="000000" w:fill="EAF1F6"/>
            <w:noWrap/>
            <w:vAlign w:val="center"/>
            <w:hideMark/>
          </w:tcPr>
          <w:p w14:paraId="77B1E5BD" w14:textId="77777777" w:rsidR="00C2109B" w:rsidRPr="00C2109B" w:rsidRDefault="00C2109B" w:rsidP="00C2109B">
            <w:pPr>
              <w:spacing w:line="240" w:lineRule="auto"/>
              <w:jc w:val="right"/>
              <w:rPr>
                <w:b/>
                <w:bCs/>
                <w:sz w:val="12"/>
                <w:szCs w:val="12"/>
              </w:rPr>
            </w:pPr>
            <w:r w:rsidRPr="00C2109B">
              <w:rPr>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14:paraId="7EC76D4E" w14:textId="77777777" w:rsidR="00C2109B" w:rsidRPr="00C2109B" w:rsidRDefault="00C2109B" w:rsidP="00C2109B">
            <w:pPr>
              <w:spacing w:line="240" w:lineRule="auto"/>
              <w:jc w:val="right"/>
              <w:rPr>
                <w:b/>
                <w:bCs/>
                <w:sz w:val="12"/>
                <w:szCs w:val="12"/>
              </w:rPr>
            </w:pPr>
            <w:r w:rsidRPr="00C2109B">
              <w:rPr>
                <w:b/>
                <w:bCs/>
                <w:sz w:val="12"/>
                <w:szCs w:val="12"/>
              </w:rPr>
              <w:t>0,0</w:t>
            </w:r>
          </w:p>
        </w:tc>
      </w:tr>
      <w:tr w:rsidR="00C2109B" w:rsidRPr="00C2109B" w14:paraId="264AE785" w14:textId="77777777" w:rsidTr="00C2109B">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36F37D1F" w14:textId="77777777" w:rsidR="00C2109B" w:rsidRPr="00C2109B" w:rsidRDefault="00C2109B" w:rsidP="00C2109B">
            <w:pPr>
              <w:spacing w:line="240" w:lineRule="auto"/>
              <w:rPr>
                <w:b/>
                <w:bCs/>
                <w:sz w:val="12"/>
                <w:szCs w:val="12"/>
              </w:rPr>
            </w:pPr>
            <w:r w:rsidRPr="00C2109B">
              <w:rPr>
                <w:b/>
                <w:bCs/>
                <w:sz w:val="12"/>
                <w:szCs w:val="12"/>
              </w:rPr>
              <w:t>Instalacja klimatyzacji w budynku Ośrodka Pomocy Społecznej</w:t>
            </w:r>
          </w:p>
        </w:tc>
        <w:tc>
          <w:tcPr>
            <w:tcW w:w="742" w:type="pct"/>
            <w:tcBorders>
              <w:top w:val="nil"/>
              <w:left w:val="nil"/>
              <w:bottom w:val="single" w:sz="4" w:space="0" w:color="auto"/>
              <w:right w:val="single" w:sz="4" w:space="0" w:color="auto"/>
            </w:tcBorders>
            <w:shd w:val="clear" w:color="000000" w:fill="EAF1F6"/>
            <w:noWrap/>
            <w:vAlign w:val="center"/>
            <w:hideMark/>
          </w:tcPr>
          <w:p w14:paraId="3613DD89" w14:textId="77777777" w:rsidR="00C2109B" w:rsidRPr="00C2109B" w:rsidRDefault="00C2109B" w:rsidP="00C2109B">
            <w:pPr>
              <w:spacing w:line="240" w:lineRule="auto"/>
              <w:jc w:val="right"/>
              <w:rPr>
                <w:b/>
                <w:bCs/>
                <w:sz w:val="12"/>
                <w:szCs w:val="12"/>
              </w:rPr>
            </w:pPr>
            <w:r w:rsidRPr="00C2109B">
              <w:rPr>
                <w:b/>
                <w:bCs/>
                <w:sz w:val="12"/>
                <w:szCs w:val="12"/>
              </w:rPr>
              <w:t>26 519</w:t>
            </w:r>
          </w:p>
        </w:tc>
        <w:tc>
          <w:tcPr>
            <w:tcW w:w="742" w:type="pct"/>
            <w:tcBorders>
              <w:top w:val="nil"/>
              <w:left w:val="nil"/>
              <w:bottom w:val="single" w:sz="4" w:space="0" w:color="auto"/>
              <w:right w:val="single" w:sz="4" w:space="0" w:color="auto"/>
            </w:tcBorders>
            <w:shd w:val="clear" w:color="000000" w:fill="EAF1F6"/>
            <w:noWrap/>
            <w:vAlign w:val="center"/>
            <w:hideMark/>
          </w:tcPr>
          <w:p w14:paraId="3326B15A" w14:textId="77777777" w:rsidR="00C2109B" w:rsidRPr="00C2109B" w:rsidRDefault="00C2109B" w:rsidP="00C2109B">
            <w:pPr>
              <w:spacing w:line="240" w:lineRule="auto"/>
              <w:jc w:val="right"/>
              <w:rPr>
                <w:b/>
                <w:bCs/>
                <w:sz w:val="12"/>
                <w:szCs w:val="12"/>
              </w:rPr>
            </w:pPr>
            <w:r w:rsidRPr="00C2109B">
              <w:rPr>
                <w:b/>
                <w:bCs/>
                <w:sz w:val="12"/>
                <w:szCs w:val="12"/>
              </w:rPr>
              <w:t>26 518,80</w:t>
            </w:r>
          </w:p>
        </w:tc>
        <w:tc>
          <w:tcPr>
            <w:tcW w:w="742" w:type="pct"/>
            <w:tcBorders>
              <w:top w:val="nil"/>
              <w:left w:val="nil"/>
              <w:bottom w:val="single" w:sz="4" w:space="0" w:color="auto"/>
              <w:right w:val="single" w:sz="4" w:space="0" w:color="auto"/>
            </w:tcBorders>
            <w:shd w:val="clear" w:color="000000" w:fill="EAF1F6"/>
            <w:noWrap/>
            <w:vAlign w:val="center"/>
            <w:hideMark/>
          </w:tcPr>
          <w:p w14:paraId="6E6EA8B4" w14:textId="77777777" w:rsidR="00C2109B" w:rsidRPr="00C2109B" w:rsidRDefault="00C2109B" w:rsidP="00C2109B">
            <w:pPr>
              <w:spacing w:line="240" w:lineRule="auto"/>
              <w:jc w:val="right"/>
              <w:rPr>
                <w:b/>
                <w:bCs/>
                <w:sz w:val="12"/>
                <w:szCs w:val="12"/>
              </w:rPr>
            </w:pPr>
            <w:r w:rsidRPr="00C2109B">
              <w:rPr>
                <w:b/>
                <w:bCs/>
                <w:sz w:val="12"/>
                <w:szCs w:val="12"/>
              </w:rPr>
              <w:t>100,0</w:t>
            </w:r>
          </w:p>
        </w:tc>
      </w:tr>
      <w:tr w:rsidR="00C2109B" w:rsidRPr="00C2109B" w14:paraId="2EE5F2A7" w14:textId="77777777" w:rsidTr="00C2109B">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14:paraId="22A0A2F9" w14:textId="77777777" w:rsidR="00C2109B" w:rsidRPr="00C2109B" w:rsidRDefault="00C2109B" w:rsidP="00C2109B">
            <w:pPr>
              <w:spacing w:line="240" w:lineRule="auto"/>
              <w:rPr>
                <w:b/>
                <w:bCs/>
                <w:sz w:val="12"/>
                <w:szCs w:val="12"/>
              </w:rPr>
            </w:pPr>
            <w:r w:rsidRPr="00C2109B">
              <w:rPr>
                <w:b/>
                <w:bCs/>
                <w:sz w:val="12"/>
                <w:szCs w:val="12"/>
              </w:rPr>
              <w:t>KULTURA I OCHRONA DZIEDZICTWA KULTUROWEGO</w:t>
            </w:r>
          </w:p>
        </w:tc>
        <w:tc>
          <w:tcPr>
            <w:tcW w:w="742" w:type="pct"/>
            <w:tcBorders>
              <w:top w:val="nil"/>
              <w:left w:val="nil"/>
              <w:bottom w:val="single" w:sz="4" w:space="0" w:color="auto"/>
              <w:right w:val="single" w:sz="4" w:space="0" w:color="auto"/>
            </w:tcBorders>
            <w:shd w:val="clear" w:color="000000" w:fill="B6D9E6"/>
            <w:noWrap/>
            <w:vAlign w:val="center"/>
            <w:hideMark/>
          </w:tcPr>
          <w:p w14:paraId="0798F324" w14:textId="77777777" w:rsidR="00C2109B" w:rsidRPr="00C2109B" w:rsidRDefault="00C2109B" w:rsidP="00C2109B">
            <w:pPr>
              <w:spacing w:line="240" w:lineRule="auto"/>
              <w:jc w:val="right"/>
              <w:rPr>
                <w:b/>
                <w:bCs/>
                <w:sz w:val="12"/>
                <w:szCs w:val="12"/>
              </w:rPr>
            </w:pPr>
            <w:r w:rsidRPr="00C2109B">
              <w:rPr>
                <w:b/>
                <w:bCs/>
                <w:sz w:val="12"/>
                <w:szCs w:val="12"/>
              </w:rPr>
              <w:t>121 699</w:t>
            </w:r>
          </w:p>
        </w:tc>
        <w:tc>
          <w:tcPr>
            <w:tcW w:w="742" w:type="pct"/>
            <w:tcBorders>
              <w:top w:val="nil"/>
              <w:left w:val="nil"/>
              <w:bottom w:val="single" w:sz="4" w:space="0" w:color="auto"/>
              <w:right w:val="single" w:sz="4" w:space="0" w:color="auto"/>
            </w:tcBorders>
            <w:shd w:val="clear" w:color="000000" w:fill="B6D9E6"/>
            <w:noWrap/>
            <w:vAlign w:val="center"/>
            <w:hideMark/>
          </w:tcPr>
          <w:p w14:paraId="11B466E6" w14:textId="77777777" w:rsidR="00C2109B" w:rsidRPr="00C2109B" w:rsidRDefault="00C2109B" w:rsidP="00C2109B">
            <w:pPr>
              <w:spacing w:line="240" w:lineRule="auto"/>
              <w:jc w:val="right"/>
              <w:rPr>
                <w:b/>
                <w:bCs/>
                <w:sz w:val="12"/>
                <w:szCs w:val="12"/>
              </w:rPr>
            </w:pPr>
            <w:r w:rsidRPr="00C2109B">
              <w:rPr>
                <w:b/>
                <w:bCs/>
                <w:sz w:val="12"/>
                <w:szCs w:val="12"/>
              </w:rPr>
              <w:t>121 355,39</w:t>
            </w:r>
          </w:p>
        </w:tc>
        <w:tc>
          <w:tcPr>
            <w:tcW w:w="742" w:type="pct"/>
            <w:tcBorders>
              <w:top w:val="nil"/>
              <w:left w:val="nil"/>
              <w:bottom w:val="single" w:sz="4" w:space="0" w:color="auto"/>
              <w:right w:val="single" w:sz="4" w:space="0" w:color="auto"/>
            </w:tcBorders>
            <w:shd w:val="clear" w:color="000000" w:fill="B6D9E6"/>
            <w:noWrap/>
            <w:vAlign w:val="center"/>
            <w:hideMark/>
          </w:tcPr>
          <w:p w14:paraId="50DC4F95" w14:textId="77777777" w:rsidR="00C2109B" w:rsidRPr="00C2109B" w:rsidRDefault="00C2109B" w:rsidP="00C2109B">
            <w:pPr>
              <w:spacing w:line="240" w:lineRule="auto"/>
              <w:jc w:val="right"/>
              <w:rPr>
                <w:b/>
                <w:bCs/>
                <w:sz w:val="12"/>
                <w:szCs w:val="12"/>
              </w:rPr>
            </w:pPr>
            <w:r w:rsidRPr="00C2109B">
              <w:rPr>
                <w:b/>
                <w:bCs/>
                <w:sz w:val="12"/>
                <w:szCs w:val="12"/>
              </w:rPr>
              <w:t>99,7</w:t>
            </w:r>
          </w:p>
        </w:tc>
      </w:tr>
      <w:tr w:rsidR="00C2109B" w:rsidRPr="00C2109B" w14:paraId="38390898" w14:textId="77777777" w:rsidTr="00C2109B">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469ABD3F" w14:textId="77777777" w:rsidR="00C2109B" w:rsidRPr="00C2109B" w:rsidRDefault="00C2109B" w:rsidP="00C2109B">
            <w:pPr>
              <w:spacing w:line="240" w:lineRule="auto"/>
              <w:rPr>
                <w:b/>
                <w:bCs/>
                <w:i/>
                <w:iCs/>
                <w:sz w:val="12"/>
                <w:szCs w:val="12"/>
              </w:rPr>
            </w:pPr>
            <w:r w:rsidRPr="00C2109B">
              <w:rPr>
                <w:b/>
                <w:bCs/>
                <w:i/>
                <w:iCs/>
                <w:sz w:val="12"/>
                <w:szCs w:val="12"/>
              </w:rPr>
              <w:t>Działalność kulturalna</w:t>
            </w:r>
          </w:p>
        </w:tc>
        <w:tc>
          <w:tcPr>
            <w:tcW w:w="742" w:type="pct"/>
            <w:tcBorders>
              <w:top w:val="nil"/>
              <w:left w:val="nil"/>
              <w:bottom w:val="single" w:sz="4" w:space="0" w:color="auto"/>
              <w:right w:val="single" w:sz="4" w:space="0" w:color="auto"/>
            </w:tcBorders>
            <w:shd w:val="clear" w:color="000000" w:fill="D5E3F2"/>
            <w:noWrap/>
            <w:vAlign w:val="center"/>
            <w:hideMark/>
          </w:tcPr>
          <w:p w14:paraId="395AE5CA" w14:textId="77777777" w:rsidR="00C2109B" w:rsidRPr="00C2109B" w:rsidRDefault="00C2109B" w:rsidP="00C2109B">
            <w:pPr>
              <w:spacing w:line="240" w:lineRule="auto"/>
              <w:jc w:val="right"/>
              <w:rPr>
                <w:b/>
                <w:bCs/>
                <w:i/>
                <w:iCs/>
                <w:sz w:val="12"/>
                <w:szCs w:val="12"/>
              </w:rPr>
            </w:pPr>
            <w:r w:rsidRPr="00C2109B">
              <w:rPr>
                <w:b/>
                <w:bCs/>
                <w:i/>
                <w:iCs/>
                <w:sz w:val="12"/>
                <w:szCs w:val="12"/>
              </w:rPr>
              <w:t>121 699</w:t>
            </w:r>
          </w:p>
        </w:tc>
        <w:tc>
          <w:tcPr>
            <w:tcW w:w="742" w:type="pct"/>
            <w:tcBorders>
              <w:top w:val="nil"/>
              <w:left w:val="nil"/>
              <w:bottom w:val="single" w:sz="4" w:space="0" w:color="auto"/>
              <w:right w:val="single" w:sz="4" w:space="0" w:color="auto"/>
            </w:tcBorders>
            <w:shd w:val="clear" w:color="000000" w:fill="D5E3F2"/>
            <w:noWrap/>
            <w:vAlign w:val="center"/>
            <w:hideMark/>
          </w:tcPr>
          <w:p w14:paraId="6F2E504B" w14:textId="77777777" w:rsidR="00C2109B" w:rsidRPr="00C2109B" w:rsidRDefault="00C2109B" w:rsidP="00C2109B">
            <w:pPr>
              <w:spacing w:line="240" w:lineRule="auto"/>
              <w:jc w:val="right"/>
              <w:rPr>
                <w:b/>
                <w:bCs/>
                <w:i/>
                <w:iCs/>
                <w:sz w:val="12"/>
                <w:szCs w:val="12"/>
              </w:rPr>
            </w:pPr>
            <w:r w:rsidRPr="00C2109B">
              <w:rPr>
                <w:b/>
                <w:bCs/>
                <w:i/>
                <w:iCs/>
                <w:sz w:val="12"/>
                <w:szCs w:val="12"/>
              </w:rPr>
              <w:t>121 355,39</w:t>
            </w:r>
          </w:p>
        </w:tc>
        <w:tc>
          <w:tcPr>
            <w:tcW w:w="742" w:type="pct"/>
            <w:tcBorders>
              <w:top w:val="nil"/>
              <w:left w:val="nil"/>
              <w:bottom w:val="single" w:sz="4" w:space="0" w:color="auto"/>
              <w:right w:val="single" w:sz="4" w:space="0" w:color="auto"/>
            </w:tcBorders>
            <w:shd w:val="clear" w:color="000000" w:fill="D5E3F2"/>
            <w:noWrap/>
            <w:vAlign w:val="center"/>
            <w:hideMark/>
          </w:tcPr>
          <w:p w14:paraId="5ECB4C3F" w14:textId="77777777" w:rsidR="00C2109B" w:rsidRPr="00C2109B" w:rsidRDefault="00C2109B" w:rsidP="00C2109B">
            <w:pPr>
              <w:spacing w:line="240" w:lineRule="auto"/>
              <w:jc w:val="right"/>
              <w:rPr>
                <w:b/>
                <w:bCs/>
                <w:i/>
                <w:iCs/>
                <w:sz w:val="12"/>
                <w:szCs w:val="12"/>
              </w:rPr>
            </w:pPr>
            <w:r w:rsidRPr="00C2109B">
              <w:rPr>
                <w:b/>
                <w:bCs/>
                <w:i/>
                <w:iCs/>
                <w:sz w:val="12"/>
                <w:szCs w:val="12"/>
              </w:rPr>
              <w:t>99,7</w:t>
            </w:r>
          </w:p>
        </w:tc>
      </w:tr>
      <w:tr w:rsidR="00C2109B" w:rsidRPr="00C2109B" w14:paraId="02BD92AD" w14:textId="77777777" w:rsidTr="00C2109B">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7F0B84C9" w14:textId="77777777" w:rsidR="00C2109B" w:rsidRPr="00C2109B" w:rsidRDefault="00C2109B" w:rsidP="00C2109B">
            <w:pPr>
              <w:spacing w:line="240" w:lineRule="auto"/>
              <w:rPr>
                <w:b/>
                <w:bCs/>
                <w:sz w:val="12"/>
                <w:szCs w:val="12"/>
              </w:rPr>
            </w:pPr>
            <w:r w:rsidRPr="00C2109B">
              <w:rPr>
                <w:b/>
                <w:bCs/>
                <w:sz w:val="12"/>
                <w:szCs w:val="12"/>
              </w:rPr>
              <w:lastRenderedPageBreak/>
              <w:t>Zakupy inwestycyjne dla Domu Kultury "Praga"</w:t>
            </w:r>
          </w:p>
        </w:tc>
        <w:tc>
          <w:tcPr>
            <w:tcW w:w="742" w:type="pct"/>
            <w:tcBorders>
              <w:top w:val="nil"/>
              <w:left w:val="nil"/>
              <w:bottom w:val="single" w:sz="4" w:space="0" w:color="auto"/>
              <w:right w:val="single" w:sz="4" w:space="0" w:color="auto"/>
            </w:tcBorders>
            <w:shd w:val="clear" w:color="000000" w:fill="EAF1F6"/>
            <w:noWrap/>
            <w:vAlign w:val="center"/>
            <w:hideMark/>
          </w:tcPr>
          <w:p w14:paraId="77F1FD7D" w14:textId="77777777" w:rsidR="00C2109B" w:rsidRPr="00C2109B" w:rsidRDefault="00C2109B" w:rsidP="00C2109B">
            <w:pPr>
              <w:spacing w:line="240" w:lineRule="auto"/>
              <w:jc w:val="right"/>
              <w:rPr>
                <w:b/>
                <w:bCs/>
                <w:sz w:val="12"/>
                <w:szCs w:val="12"/>
              </w:rPr>
            </w:pPr>
            <w:r w:rsidRPr="00C2109B">
              <w:rPr>
                <w:b/>
                <w:bCs/>
                <w:sz w:val="12"/>
                <w:szCs w:val="12"/>
              </w:rPr>
              <w:t>24 283</w:t>
            </w:r>
          </w:p>
        </w:tc>
        <w:tc>
          <w:tcPr>
            <w:tcW w:w="742" w:type="pct"/>
            <w:tcBorders>
              <w:top w:val="nil"/>
              <w:left w:val="nil"/>
              <w:bottom w:val="single" w:sz="4" w:space="0" w:color="auto"/>
              <w:right w:val="single" w:sz="4" w:space="0" w:color="auto"/>
            </w:tcBorders>
            <w:shd w:val="clear" w:color="000000" w:fill="EAF1F6"/>
            <w:noWrap/>
            <w:vAlign w:val="center"/>
            <w:hideMark/>
          </w:tcPr>
          <w:p w14:paraId="1996A8F6" w14:textId="77777777" w:rsidR="00C2109B" w:rsidRPr="00C2109B" w:rsidRDefault="00C2109B" w:rsidP="00C2109B">
            <w:pPr>
              <w:spacing w:line="240" w:lineRule="auto"/>
              <w:jc w:val="right"/>
              <w:rPr>
                <w:b/>
                <w:bCs/>
                <w:sz w:val="12"/>
                <w:szCs w:val="12"/>
              </w:rPr>
            </w:pPr>
            <w:r w:rsidRPr="00C2109B">
              <w:rPr>
                <w:b/>
                <w:bCs/>
                <w:sz w:val="12"/>
                <w:szCs w:val="12"/>
              </w:rPr>
              <w:t>23 939,39</w:t>
            </w:r>
          </w:p>
        </w:tc>
        <w:tc>
          <w:tcPr>
            <w:tcW w:w="742" w:type="pct"/>
            <w:tcBorders>
              <w:top w:val="nil"/>
              <w:left w:val="nil"/>
              <w:bottom w:val="single" w:sz="4" w:space="0" w:color="auto"/>
              <w:right w:val="single" w:sz="4" w:space="0" w:color="auto"/>
            </w:tcBorders>
            <w:shd w:val="clear" w:color="000000" w:fill="EAF1F6"/>
            <w:noWrap/>
            <w:vAlign w:val="center"/>
            <w:hideMark/>
          </w:tcPr>
          <w:p w14:paraId="43DCA548" w14:textId="77777777" w:rsidR="00C2109B" w:rsidRPr="00C2109B" w:rsidRDefault="00C2109B" w:rsidP="00C2109B">
            <w:pPr>
              <w:spacing w:line="240" w:lineRule="auto"/>
              <w:jc w:val="right"/>
              <w:rPr>
                <w:b/>
                <w:bCs/>
                <w:sz w:val="12"/>
                <w:szCs w:val="12"/>
              </w:rPr>
            </w:pPr>
            <w:r w:rsidRPr="00C2109B">
              <w:rPr>
                <w:b/>
                <w:bCs/>
                <w:sz w:val="12"/>
                <w:szCs w:val="12"/>
              </w:rPr>
              <w:t>98,6</w:t>
            </w:r>
          </w:p>
        </w:tc>
      </w:tr>
      <w:tr w:rsidR="00C2109B" w:rsidRPr="00C2109B" w14:paraId="1EAB0B6A" w14:textId="77777777" w:rsidTr="00C2109B">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3DB0B051" w14:textId="77777777" w:rsidR="00C2109B" w:rsidRPr="00C2109B" w:rsidRDefault="00C2109B" w:rsidP="00C2109B">
            <w:pPr>
              <w:spacing w:line="240" w:lineRule="auto"/>
              <w:rPr>
                <w:b/>
                <w:bCs/>
                <w:sz w:val="12"/>
                <w:szCs w:val="12"/>
              </w:rPr>
            </w:pPr>
            <w:r w:rsidRPr="00C2109B">
              <w:rPr>
                <w:b/>
                <w:bCs/>
                <w:sz w:val="12"/>
                <w:szCs w:val="12"/>
              </w:rPr>
              <w:t>Dostosowanie pomieszczeń Biblioteki Publicznej przy ul. Szanajcy 14 dla osób z niepełnosprawnościami</w:t>
            </w:r>
          </w:p>
        </w:tc>
        <w:tc>
          <w:tcPr>
            <w:tcW w:w="742" w:type="pct"/>
            <w:tcBorders>
              <w:top w:val="nil"/>
              <w:left w:val="nil"/>
              <w:bottom w:val="single" w:sz="4" w:space="0" w:color="auto"/>
              <w:right w:val="single" w:sz="4" w:space="0" w:color="auto"/>
            </w:tcBorders>
            <w:shd w:val="clear" w:color="000000" w:fill="EAF1F6"/>
            <w:noWrap/>
            <w:vAlign w:val="center"/>
            <w:hideMark/>
          </w:tcPr>
          <w:p w14:paraId="3E68F97B" w14:textId="77777777" w:rsidR="00C2109B" w:rsidRPr="00C2109B" w:rsidRDefault="00C2109B" w:rsidP="00C2109B">
            <w:pPr>
              <w:spacing w:line="240" w:lineRule="auto"/>
              <w:jc w:val="right"/>
              <w:rPr>
                <w:b/>
                <w:bCs/>
                <w:sz w:val="12"/>
                <w:szCs w:val="12"/>
              </w:rPr>
            </w:pPr>
            <w:r w:rsidRPr="00C2109B">
              <w:rPr>
                <w:b/>
                <w:bCs/>
                <w:sz w:val="12"/>
                <w:szCs w:val="12"/>
              </w:rPr>
              <w:t>19 926</w:t>
            </w:r>
          </w:p>
        </w:tc>
        <w:tc>
          <w:tcPr>
            <w:tcW w:w="742" w:type="pct"/>
            <w:tcBorders>
              <w:top w:val="nil"/>
              <w:left w:val="nil"/>
              <w:bottom w:val="single" w:sz="4" w:space="0" w:color="auto"/>
              <w:right w:val="single" w:sz="4" w:space="0" w:color="auto"/>
            </w:tcBorders>
            <w:shd w:val="clear" w:color="000000" w:fill="EAF1F6"/>
            <w:noWrap/>
            <w:vAlign w:val="center"/>
            <w:hideMark/>
          </w:tcPr>
          <w:p w14:paraId="5C37BD4C" w14:textId="77777777" w:rsidR="00C2109B" w:rsidRPr="00C2109B" w:rsidRDefault="00C2109B" w:rsidP="00C2109B">
            <w:pPr>
              <w:spacing w:line="240" w:lineRule="auto"/>
              <w:jc w:val="right"/>
              <w:rPr>
                <w:b/>
                <w:bCs/>
                <w:sz w:val="12"/>
                <w:szCs w:val="12"/>
              </w:rPr>
            </w:pPr>
            <w:r w:rsidRPr="00C2109B">
              <w:rPr>
                <w:b/>
                <w:bCs/>
                <w:sz w:val="12"/>
                <w:szCs w:val="12"/>
              </w:rPr>
              <w:t>19 926,00</w:t>
            </w:r>
          </w:p>
        </w:tc>
        <w:tc>
          <w:tcPr>
            <w:tcW w:w="742" w:type="pct"/>
            <w:tcBorders>
              <w:top w:val="nil"/>
              <w:left w:val="nil"/>
              <w:bottom w:val="single" w:sz="4" w:space="0" w:color="auto"/>
              <w:right w:val="single" w:sz="4" w:space="0" w:color="auto"/>
            </w:tcBorders>
            <w:shd w:val="clear" w:color="000000" w:fill="EAF1F6"/>
            <w:noWrap/>
            <w:vAlign w:val="center"/>
            <w:hideMark/>
          </w:tcPr>
          <w:p w14:paraId="6165EFBD" w14:textId="77777777" w:rsidR="00C2109B" w:rsidRPr="00C2109B" w:rsidRDefault="00C2109B" w:rsidP="00C2109B">
            <w:pPr>
              <w:spacing w:line="240" w:lineRule="auto"/>
              <w:jc w:val="right"/>
              <w:rPr>
                <w:b/>
                <w:bCs/>
                <w:sz w:val="12"/>
                <w:szCs w:val="12"/>
              </w:rPr>
            </w:pPr>
            <w:r w:rsidRPr="00C2109B">
              <w:rPr>
                <w:b/>
                <w:bCs/>
                <w:sz w:val="12"/>
                <w:szCs w:val="12"/>
              </w:rPr>
              <w:t>100,0</w:t>
            </w:r>
          </w:p>
        </w:tc>
      </w:tr>
      <w:tr w:rsidR="00C2109B" w:rsidRPr="00C2109B" w14:paraId="75D00CA0" w14:textId="77777777" w:rsidTr="00C2109B">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22E1AE9C" w14:textId="77777777" w:rsidR="00C2109B" w:rsidRPr="00C2109B" w:rsidRDefault="00C2109B" w:rsidP="00C2109B">
            <w:pPr>
              <w:spacing w:line="240" w:lineRule="auto"/>
              <w:rPr>
                <w:b/>
                <w:bCs/>
                <w:sz w:val="12"/>
                <w:szCs w:val="12"/>
              </w:rPr>
            </w:pPr>
            <w:r w:rsidRPr="00C2109B">
              <w:rPr>
                <w:b/>
                <w:bCs/>
                <w:sz w:val="12"/>
                <w:szCs w:val="12"/>
              </w:rPr>
              <w:t>Modernizacja muszli koncertowej w Parku Praskim wraz z zagospodarowaniem terenu</w:t>
            </w:r>
          </w:p>
        </w:tc>
        <w:tc>
          <w:tcPr>
            <w:tcW w:w="742" w:type="pct"/>
            <w:tcBorders>
              <w:top w:val="nil"/>
              <w:left w:val="nil"/>
              <w:bottom w:val="single" w:sz="4" w:space="0" w:color="auto"/>
              <w:right w:val="single" w:sz="4" w:space="0" w:color="auto"/>
            </w:tcBorders>
            <w:shd w:val="clear" w:color="000000" w:fill="EAF1F6"/>
            <w:noWrap/>
            <w:vAlign w:val="center"/>
            <w:hideMark/>
          </w:tcPr>
          <w:p w14:paraId="46F46CFD" w14:textId="77777777" w:rsidR="00C2109B" w:rsidRPr="00C2109B" w:rsidRDefault="00C2109B" w:rsidP="00C2109B">
            <w:pPr>
              <w:spacing w:line="240" w:lineRule="auto"/>
              <w:jc w:val="right"/>
              <w:rPr>
                <w:b/>
                <w:bCs/>
                <w:sz w:val="12"/>
                <w:szCs w:val="12"/>
              </w:rPr>
            </w:pPr>
            <w:r w:rsidRPr="00C2109B">
              <w:rPr>
                <w:b/>
                <w:bCs/>
                <w:sz w:val="12"/>
                <w:szCs w:val="12"/>
              </w:rPr>
              <w:t>77 490</w:t>
            </w:r>
          </w:p>
        </w:tc>
        <w:tc>
          <w:tcPr>
            <w:tcW w:w="742" w:type="pct"/>
            <w:tcBorders>
              <w:top w:val="nil"/>
              <w:left w:val="nil"/>
              <w:bottom w:val="single" w:sz="4" w:space="0" w:color="auto"/>
              <w:right w:val="single" w:sz="4" w:space="0" w:color="auto"/>
            </w:tcBorders>
            <w:shd w:val="clear" w:color="000000" w:fill="EAF1F6"/>
            <w:noWrap/>
            <w:vAlign w:val="center"/>
            <w:hideMark/>
          </w:tcPr>
          <w:p w14:paraId="2A060957" w14:textId="77777777" w:rsidR="00C2109B" w:rsidRPr="00C2109B" w:rsidRDefault="00C2109B" w:rsidP="00C2109B">
            <w:pPr>
              <w:spacing w:line="240" w:lineRule="auto"/>
              <w:jc w:val="right"/>
              <w:rPr>
                <w:b/>
                <w:bCs/>
                <w:sz w:val="12"/>
                <w:szCs w:val="12"/>
              </w:rPr>
            </w:pPr>
            <w:r w:rsidRPr="00C2109B">
              <w:rPr>
                <w:b/>
                <w:bCs/>
                <w:sz w:val="12"/>
                <w:szCs w:val="12"/>
              </w:rPr>
              <w:t>77 490,00</w:t>
            </w:r>
          </w:p>
        </w:tc>
        <w:tc>
          <w:tcPr>
            <w:tcW w:w="742" w:type="pct"/>
            <w:tcBorders>
              <w:top w:val="nil"/>
              <w:left w:val="nil"/>
              <w:bottom w:val="single" w:sz="4" w:space="0" w:color="auto"/>
              <w:right w:val="single" w:sz="4" w:space="0" w:color="auto"/>
            </w:tcBorders>
            <w:shd w:val="clear" w:color="000000" w:fill="EAF1F6"/>
            <w:noWrap/>
            <w:vAlign w:val="center"/>
            <w:hideMark/>
          </w:tcPr>
          <w:p w14:paraId="44A129DE" w14:textId="77777777" w:rsidR="00C2109B" w:rsidRPr="00C2109B" w:rsidRDefault="00C2109B" w:rsidP="00C2109B">
            <w:pPr>
              <w:spacing w:line="240" w:lineRule="auto"/>
              <w:jc w:val="right"/>
              <w:rPr>
                <w:b/>
                <w:bCs/>
                <w:sz w:val="12"/>
                <w:szCs w:val="12"/>
              </w:rPr>
            </w:pPr>
            <w:r w:rsidRPr="00C2109B">
              <w:rPr>
                <w:b/>
                <w:bCs/>
                <w:sz w:val="12"/>
                <w:szCs w:val="12"/>
              </w:rPr>
              <w:t>100,0</w:t>
            </w:r>
          </w:p>
        </w:tc>
      </w:tr>
      <w:tr w:rsidR="00C2109B" w:rsidRPr="00C2109B" w14:paraId="4E30E9ED" w14:textId="77777777" w:rsidTr="00C2109B">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14:paraId="4981544E" w14:textId="77777777" w:rsidR="00C2109B" w:rsidRPr="00C2109B" w:rsidRDefault="00C2109B" w:rsidP="00C2109B">
            <w:pPr>
              <w:spacing w:line="240" w:lineRule="auto"/>
              <w:rPr>
                <w:b/>
                <w:bCs/>
                <w:sz w:val="12"/>
                <w:szCs w:val="12"/>
              </w:rPr>
            </w:pPr>
            <w:r w:rsidRPr="00C2109B">
              <w:rPr>
                <w:b/>
                <w:bCs/>
                <w:sz w:val="12"/>
                <w:szCs w:val="12"/>
              </w:rPr>
              <w:t>REKREACJA, SPORT I TURYSTYKA</w:t>
            </w:r>
          </w:p>
        </w:tc>
        <w:tc>
          <w:tcPr>
            <w:tcW w:w="742" w:type="pct"/>
            <w:tcBorders>
              <w:top w:val="nil"/>
              <w:left w:val="nil"/>
              <w:bottom w:val="single" w:sz="4" w:space="0" w:color="auto"/>
              <w:right w:val="single" w:sz="4" w:space="0" w:color="auto"/>
            </w:tcBorders>
            <w:shd w:val="clear" w:color="000000" w:fill="B6D9E6"/>
            <w:noWrap/>
            <w:vAlign w:val="center"/>
            <w:hideMark/>
          </w:tcPr>
          <w:p w14:paraId="018C09AF" w14:textId="77777777" w:rsidR="00C2109B" w:rsidRPr="00C2109B" w:rsidRDefault="00C2109B" w:rsidP="00C2109B">
            <w:pPr>
              <w:spacing w:line="240" w:lineRule="auto"/>
              <w:jc w:val="right"/>
              <w:rPr>
                <w:b/>
                <w:bCs/>
                <w:sz w:val="12"/>
                <w:szCs w:val="12"/>
              </w:rPr>
            </w:pPr>
            <w:r w:rsidRPr="00C2109B">
              <w:rPr>
                <w:b/>
                <w:bCs/>
                <w:sz w:val="12"/>
                <w:szCs w:val="12"/>
              </w:rPr>
              <w:t>76 238</w:t>
            </w:r>
          </w:p>
        </w:tc>
        <w:tc>
          <w:tcPr>
            <w:tcW w:w="742" w:type="pct"/>
            <w:tcBorders>
              <w:top w:val="nil"/>
              <w:left w:val="nil"/>
              <w:bottom w:val="single" w:sz="4" w:space="0" w:color="auto"/>
              <w:right w:val="single" w:sz="4" w:space="0" w:color="auto"/>
            </w:tcBorders>
            <w:shd w:val="clear" w:color="000000" w:fill="B6D9E6"/>
            <w:noWrap/>
            <w:vAlign w:val="center"/>
            <w:hideMark/>
          </w:tcPr>
          <w:p w14:paraId="745C2DC7" w14:textId="77777777" w:rsidR="00C2109B" w:rsidRPr="00C2109B" w:rsidRDefault="00C2109B" w:rsidP="00C2109B">
            <w:pPr>
              <w:spacing w:line="240" w:lineRule="auto"/>
              <w:jc w:val="right"/>
              <w:rPr>
                <w:b/>
                <w:bCs/>
                <w:sz w:val="12"/>
                <w:szCs w:val="12"/>
              </w:rPr>
            </w:pPr>
            <w:r w:rsidRPr="00C2109B">
              <w:rPr>
                <w:b/>
                <w:bCs/>
                <w:sz w:val="12"/>
                <w:szCs w:val="12"/>
              </w:rPr>
              <w:t>76 238,00</w:t>
            </w:r>
          </w:p>
        </w:tc>
        <w:tc>
          <w:tcPr>
            <w:tcW w:w="742" w:type="pct"/>
            <w:tcBorders>
              <w:top w:val="nil"/>
              <w:left w:val="nil"/>
              <w:bottom w:val="single" w:sz="4" w:space="0" w:color="auto"/>
              <w:right w:val="single" w:sz="4" w:space="0" w:color="auto"/>
            </w:tcBorders>
            <w:shd w:val="clear" w:color="000000" w:fill="B6D9E6"/>
            <w:noWrap/>
            <w:vAlign w:val="center"/>
            <w:hideMark/>
          </w:tcPr>
          <w:p w14:paraId="0F5515C5" w14:textId="77777777" w:rsidR="00C2109B" w:rsidRPr="00C2109B" w:rsidRDefault="00C2109B" w:rsidP="00C2109B">
            <w:pPr>
              <w:spacing w:line="240" w:lineRule="auto"/>
              <w:jc w:val="right"/>
              <w:rPr>
                <w:b/>
                <w:bCs/>
                <w:sz w:val="12"/>
                <w:szCs w:val="12"/>
              </w:rPr>
            </w:pPr>
            <w:r w:rsidRPr="00C2109B">
              <w:rPr>
                <w:b/>
                <w:bCs/>
                <w:sz w:val="12"/>
                <w:szCs w:val="12"/>
              </w:rPr>
              <w:t>100,0</w:t>
            </w:r>
          </w:p>
        </w:tc>
      </w:tr>
      <w:tr w:rsidR="00C2109B" w:rsidRPr="00C2109B" w14:paraId="13DF645C" w14:textId="77777777" w:rsidTr="00C2109B">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458B0E40" w14:textId="77777777" w:rsidR="00C2109B" w:rsidRPr="00C2109B" w:rsidRDefault="00C2109B" w:rsidP="00C2109B">
            <w:pPr>
              <w:spacing w:line="240" w:lineRule="auto"/>
              <w:rPr>
                <w:b/>
                <w:bCs/>
                <w:i/>
                <w:iCs/>
                <w:sz w:val="12"/>
                <w:szCs w:val="12"/>
              </w:rPr>
            </w:pPr>
            <w:r w:rsidRPr="00C2109B">
              <w:rPr>
                <w:b/>
                <w:bCs/>
                <w:i/>
                <w:iCs/>
                <w:sz w:val="12"/>
                <w:szCs w:val="12"/>
              </w:rPr>
              <w:t>Działalność rekreacyjno-sportowa</w:t>
            </w:r>
          </w:p>
        </w:tc>
        <w:tc>
          <w:tcPr>
            <w:tcW w:w="742" w:type="pct"/>
            <w:tcBorders>
              <w:top w:val="nil"/>
              <w:left w:val="nil"/>
              <w:bottom w:val="single" w:sz="4" w:space="0" w:color="auto"/>
              <w:right w:val="single" w:sz="4" w:space="0" w:color="auto"/>
            </w:tcBorders>
            <w:shd w:val="clear" w:color="000000" w:fill="D5E3F2"/>
            <w:noWrap/>
            <w:vAlign w:val="center"/>
            <w:hideMark/>
          </w:tcPr>
          <w:p w14:paraId="02AE8F56" w14:textId="77777777" w:rsidR="00C2109B" w:rsidRPr="00C2109B" w:rsidRDefault="00C2109B" w:rsidP="00C2109B">
            <w:pPr>
              <w:spacing w:line="240" w:lineRule="auto"/>
              <w:jc w:val="right"/>
              <w:rPr>
                <w:b/>
                <w:bCs/>
                <w:i/>
                <w:iCs/>
                <w:sz w:val="12"/>
                <w:szCs w:val="12"/>
              </w:rPr>
            </w:pPr>
            <w:r w:rsidRPr="00C2109B">
              <w:rPr>
                <w:b/>
                <w:bCs/>
                <w:i/>
                <w:iCs/>
                <w:sz w:val="12"/>
                <w:szCs w:val="12"/>
              </w:rPr>
              <w:t>76 238</w:t>
            </w:r>
          </w:p>
        </w:tc>
        <w:tc>
          <w:tcPr>
            <w:tcW w:w="742" w:type="pct"/>
            <w:tcBorders>
              <w:top w:val="nil"/>
              <w:left w:val="nil"/>
              <w:bottom w:val="single" w:sz="4" w:space="0" w:color="auto"/>
              <w:right w:val="single" w:sz="4" w:space="0" w:color="auto"/>
            </w:tcBorders>
            <w:shd w:val="clear" w:color="000000" w:fill="D5E3F2"/>
            <w:noWrap/>
            <w:vAlign w:val="center"/>
            <w:hideMark/>
          </w:tcPr>
          <w:p w14:paraId="7DBD80CC" w14:textId="77777777" w:rsidR="00C2109B" w:rsidRPr="00C2109B" w:rsidRDefault="00C2109B" w:rsidP="00C2109B">
            <w:pPr>
              <w:spacing w:line="240" w:lineRule="auto"/>
              <w:jc w:val="right"/>
              <w:rPr>
                <w:b/>
                <w:bCs/>
                <w:i/>
                <w:iCs/>
                <w:sz w:val="12"/>
                <w:szCs w:val="12"/>
              </w:rPr>
            </w:pPr>
            <w:r w:rsidRPr="00C2109B">
              <w:rPr>
                <w:b/>
                <w:bCs/>
                <w:i/>
                <w:iCs/>
                <w:sz w:val="12"/>
                <w:szCs w:val="12"/>
              </w:rPr>
              <w:t>76 238,00</w:t>
            </w:r>
          </w:p>
        </w:tc>
        <w:tc>
          <w:tcPr>
            <w:tcW w:w="742" w:type="pct"/>
            <w:tcBorders>
              <w:top w:val="nil"/>
              <w:left w:val="nil"/>
              <w:bottom w:val="single" w:sz="4" w:space="0" w:color="auto"/>
              <w:right w:val="single" w:sz="4" w:space="0" w:color="auto"/>
            </w:tcBorders>
            <w:shd w:val="clear" w:color="000000" w:fill="D5E3F2"/>
            <w:noWrap/>
            <w:vAlign w:val="center"/>
            <w:hideMark/>
          </w:tcPr>
          <w:p w14:paraId="6A0318E8" w14:textId="77777777" w:rsidR="00C2109B" w:rsidRPr="00C2109B" w:rsidRDefault="00C2109B" w:rsidP="00C2109B">
            <w:pPr>
              <w:spacing w:line="240" w:lineRule="auto"/>
              <w:jc w:val="right"/>
              <w:rPr>
                <w:b/>
                <w:bCs/>
                <w:i/>
                <w:iCs/>
                <w:sz w:val="12"/>
                <w:szCs w:val="12"/>
              </w:rPr>
            </w:pPr>
            <w:r w:rsidRPr="00C2109B">
              <w:rPr>
                <w:b/>
                <w:bCs/>
                <w:i/>
                <w:iCs/>
                <w:sz w:val="12"/>
                <w:szCs w:val="12"/>
              </w:rPr>
              <w:t>100,0</w:t>
            </w:r>
          </w:p>
        </w:tc>
      </w:tr>
      <w:tr w:rsidR="00C2109B" w:rsidRPr="00C2109B" w14:paraId="589B85D1" w14:textId="77777777" w:rsidTr="00C2109B">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7C19DC5C" w14:textId="77777777" w:rsidR="00C2109B" w:rsidRPr="00C2109B" w:rsidRDefault="00C2109B" w:rsidP="00C2109B">
            <w:pPr>
              <w:spacing w:line="240" w:lineRule="auto"/>
              <w:rPr>
                <w:b/>
                <w:bCs/>
                <w:sz w:val="12"/>
                <w:szCs w:val="12"/>
              </w:rPr>
            </w:pPr>
            <w:r w:rsidRPr="00C2109B">
              <w:rPr>
                <w:b/>
                <w:bCs/>
                <w:sz w:val="12"/>
                <w:szCs w:val="12"/>
              </w:rPr>
              <w:t>Zakupy inwestycyjne dla Dzielnicowego Ośrodka Sportu i Rekreacji</w:t>
            </w:r>
          </w:p>
        </w:tc>
        <w:tc>
          <w:tcPr>
            <w:tcW w:w="742" w:type="pct"/>
            <w:tcBorders>
              <w:top w:val="nil"/>
              <w:left w:val="nil"/>
              <w:bottom w:val="single" w:sz="4" w:space="0" w:color="auto"/>
              <w:right w:val="single" w:sz="4" w:space="0" w:color="auto"/>
            </w:tcBorders>
            <w:shd w:val="clear" w:color="000000" w:fill="EAF1F6"/>
            <w:noWrap/>
            <w:vAlign w:val="center"/>
            <w:hideMark/>
          </w:tcPr>
          <w:p w14:paraId="0727A572" w14:textId="77777777" w:rsidR="00C2109B" w:rsidRPr="00C2109B" w:rsidRDefault="00C2109B" w:rsidP="00C2109B">
            <w:pPr>
              <w:spacing w:line="240" w:lineRule="auto"/>
              <w:jc w:val="right"/>
              <w:rPr>
                <w:b/>
                <w:bCs/>
                <w:sz w:val="12"/>
                <w:szCs w:val="12"/>
              </w:rPr>
            </w:pPr>
            <w:r w:rsidRPr="00C2109B">
              <w:rPr>
                <w:b/>
                <w:bCs/>
                <w:sz w:val="12"/>
                <w:szCs w:val="12"/>
              </w:rPr>
              <w:t>38 350</w:t>
            </w:r>
          </w:p>
        </w:tc>
        <w:tc>
          <w:tcPr>
            <w:tcW w:w="742" w:type="pct"/>
            <w:tcBorders>
              <w:top w:val="nil"/>
              <w:left w:val="nil"/>
              <w:bottom w:val="single" w:sz="4" w:space="0" w:color="auto"/>
              <w:right w:val="single" w:sz="4" w:space="0" w:color="auto"/>
            </w:tcBorders>
            <w:shd w:val="clear" w:color="000000" w:fill="EAF1F6"/>
            <w:noWrap/>
            <w:vAlign w:val="center"/>
            <w:hideMark/>
          </w:tcPr>
          <w:p w14:paraId="1702A8CF" w14:textId="77777777" w:rsidR="00C2109B" w:rsidRPr="00C2109B" w:rsidRDefault="00C2109B" w:rsidP="00C2109B">
            <w:pPr>
              <w:spacing w:line="240" w:lineRule="auto"/>
              <w:jc w:val="right"/>
              <w:rPr>
                <w:b/>
                <w:bCs/>
                <w:sz w:val="12"/>
                <w:szCs w:val="12"/>
              </w:rPr>
            </w:pPr>
            <w:r w:rsidRPr="00C2109B">
              <w:rPr>
                <w:b/>
                <w:bCs/>
                <w:sz w:val="12"/>
                <w:szCs w:val="12"/>
              </w:rPr>
              <w:t>38 350,00</w:t>
            </w:r>
          </w:p>
        </w:tc>
        <w:tc>
          <w:tcPr>
            <w:tcW w:w="742" w:type="pct"/>
            <w:tcBorders>
              <w:top w:val="nil"/>
              <w:left w:val="nil"/>
              <w:bottom w:val="single" w:sz="4" w:space="0" w:color="auto"/>
              <w:right w:val="single" w:sz="4" w:space="0" w:color="auto"/>
            </w:tcBorders>
            <w:shd w:val="clear" w:color="000000" w:fill="EAF1F6"/>
            <w:noWrap/>
            <w:vAlign w:val="center"/>
            <w:hideMark/>
          </w:tcPr>
          <w:p w14:paraId="5C12CEFC" w14:textId="77777777" w:rsidR="00C2109B" w:rsidRPr="00C2109B" w:rsidRDefault="00C2109B" w:rsidP="00C2109B">
            <w:pPr>
              <w:spacing w:line="240" w:lineRule="auto"/>
              <w:jc w:val="right"/>
              <w:rPr>
                <w:b/>
                <w:bCs/>
                <w:sz w:val="12"/>
                <w:szCs w:val="12"/>
              </w:rPr>
            </w:pPr>
            <w:r w:rsidRPr="00C2109B">
              <w:rPr>
                <w:b/>
                <w:bCs/>
                <w:sz w:val="12"/>
                <w:szCs w:val="12"/>
              </w:rPr>
              <w:t>100,0</w:t>
            </w:r>
          </w:p>
        </w:tc>
      </w:tr>
      <w:tr w:rsidR="00C2109B" w:rsidRPr="00C2109B" w14:paraId="3090C6B8" w14:textId="77777777" w:rsidTr="00C2109B">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61698ED2" w14:textId="77777777" w:rsidR="00C2109B" w:rsidRPr="00C2109B" w:rsidRDefault="00C2109B" w:rsidP="00C2109B">
            <w:pPr>
              <w:spacing w:line="240" w:lineRule="auto"/>
              <w:rPr>
                <w:b/>
                <w:bCs/>
                <w:sz w:val="12"/>
                <w:szCs w:val="12"/>
              </w:rPr>
            </w:pPr>
            <w:r w:rsidRPr="00C2109B">
              <w:rPr>
                <w:b/>
                <w:bCs/>
                <w:sz w:val="12"/>
                <w:szCs w:val="12"/>
              </w:rPr>
              <w:t>Modernizacja hali sportowej przy ul. Jagiellońskiej 7</w:t>
            </w:r>
          </w:p>
        </w:tc>
        <w:tc>
          <w:tcPr>
            <w:tcW w:w="742" w:type="pct"/>
            <w:tcBorders>
              <w:top w:val="nil"/>
              <w:left w:val="nil"/>
              <w:bottom w:val="single" w:sz="4" w:space="0" w:color="auto"/>
              <w:right w:val="single" w:sz="4" w:space="0" w:color="auto"/>
            </w:tcBorders>
            <w:shd w:val="clear" w:color="000000" w:fill="EAF1F6"/>
            <w:noWrap/>
            <w:vAlign w:val="center"/>
            <w:hideMark/>
          </w:tcPr>
          <w:p w14:paraId="2998FDB6" w14:textId="77777777" w:rsidR="00C2109B" w:rsidRPr="00C2109B" w:rsidRDefault="00C2109B" w:rsidP="00C2109B">
            <w:pPr>
              <w:spacing w:line="240" w:lineRule="auto"/>
              <w:jc w:val="right"/>
              <w:rPr>
                <w:b/>
                <w:bCs/>
                <w:sz w:val="12"/>
                <w:szCs w:val="12"/>
              </w:rPr>
            </w:pPr>
            <w:r w:rsidRPr="00C2109B">
              <w:rPr>
                <w:b/>
                <w:bCs/>
                <w:sz w:val="12"/>
                <w:szCs w:val="12"/>
              </w:rPr>
              <w:t>37 888</w:t>
            </w:r>
          </w:p>
        </w:tc>
        <w:tc>
          <w:tcPr>
            <w:tcW w:w="742" w:type="pct"/>
            <w:tcBorders>
              <w:top w:val="nil"/>
              <w:left w:val="nil"/>
              <w:bottom w:val="single" w:sz="4" w:space="0" w:color="auto"/>
              <w:right w:val="single" w:sz="4" w:space="0" w:color="auto"/>
            </w:tcBorders>
            <w:shd w:val="clear" w:color="000000" w:fill="EAF1F6"/>
            <w:noWrap/>
            <w:vAlign w:val="center"/>
            <w:hideMark/>
          </w:tcPr>
          <w:p w14:paraId="6D49E669" w14:textId="77777777" w:rsidR="00C2109B" w:rsidRPr="00C2109B" w:rsidRDefault="00C2109B" w:rsidP="00C2109B">
            <w:pPr>
              <w:spacing w:line="240" w:lineRule="auto"/>
              <w:jc w:val="right"/>
              <w:rPr>
                <w:b/>
                <w:bCs/>
                <w:sz w:val="12"/>
                <w:szCs w:val="12"/>
              </w:rPr>
            </w:pPr>
            <w:r w:rsidRPr="00C2109B">
              <w:rPr>
                <w:b/>
                <w:bCs/>
                <w:sz w:val="12"/>
                <w:szCs w:val="12"/>
              </w:rPr>
              <w:t>37 888,00</w:t>
            </w:r>
          </w:p>
        </w:tc>
        <w:tc>
          <w:tcPr>
            <w:tcW w:w="742" w:type="pct"/>
            <w:tcBorders>
              <w:top w:val="nil"/>
              <w:left w:val="nil"/>
              <w:bottom w:val="single" w:sz="4" w:space="0" w:color="auto"/>
              <w:right w:val="single" w:sz="4" w:space="0" w:color="auto"/>
            </w:tcBorders>
            <w:shd w:val="clear" w:color="000000" w:fill="EAF1F6"/>
            <w:noWrap/>
            <w:vAlign w:val="center"/>
            <w:hideMark/>
          </w:tcPr>
          <w:p w14:paraId="47194C4B" w14:textId="77777777" w:rsidR="00C2109B" w:rsidRPr="00C2109B" w:rsidRDefault="00C2109B" w:rsidP="00C2109B">
            <w:pPr>
              <w:spacing w:line="240" w:lineRule="auto"/>
              <w:jc w:val="right"/>
              <w:rPr>
                <w:b/>
                <w:bCs/>
                <w:sz w:val="12"/>
                <w:szCs w:val="12"/>
              </w:rPr>
            </w:pPr>
            <w:r w:rsidRPr="00C2109B">
              <w:rPr>
                <w:b/>
                <w:bCs/>
                <w:sz w:val="12"/>
                <w:szCs w:val="12"/>
              </w:rPr>
              <w:t>100,0</w:t>
            </w:r>
          </w:p>
        </w:tc>
      </w:tr>
      <w:tr w:rsidR="00C2109B" w:rsidRPr="00C2109B" w14:paraId="7E7261DB" w14:textId="77777777" w:rsidTr="00C2109B">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14:paraId="3D2442C8" w14:textId="77777777" w:rsidR="00C2109B" w:rsidRPr="00C2109B" w:rsidRDefault="00C2109B" w:rsidP="00C2109B">
            <w:pPr>
              <w:spacing w:line="240" w:lineRule="auto"/>
              <w:rPr>
                <w:b/>
                <w:bCs/>
                <w:sz w:val="12"/>
                <w:szCs w:val="12"/>
              </w:rPr>
            </w:pPr>
            <w:r w:rsidRPr="00C2109B">
              <w:rPr>
                <w:b/>
                <w:bCs/>
                <w:sz w:val="12"/>
                <w:szCs w:val="12"/>
              </w:rPr>
              <w:t>ZARZĄDZANIE STRUKTURAMI SAMORZĄDOWYMI</w:t>
            </w:r>
          </w:p>
        </w:tc>
        <w:tc>
          <w:tcPr>
            <w:tcW w:w="742" w:type="pct"/>
            <w:tcBorders>
              <w:top w:val="nil"/>
              <w:left w:val="nil"/>
              <w:bottom w:val="single" w:sz="4" w:space="0" w:color="auto"/>
              <w:right w:val="single" w:sz="4" w:space="0" w:color="auto"/>
            </w:tcBorders>
            <w:shd w:val="clear" w:color="000000" w:fill="B6D9E6"/>
            <w:noWrap/>
            <w:vAlign w:val="center"/>
            <w:hideMark/>
          </w:tcPr>
          <w:p w14:paraId="3322C681" w14:textId="77777777" w:rsidR="00C2109B" w:rsidRPr="00C2109B" w:rsidRDefault="00C2109B" w:rsidP="00C2109B">
            <w:pPr>
              <w:spacing w:line="240" w:lineRule="auto"/>
              <w:jc w:val="right"/>
              <w:rPr>
                <w:b/>
                <w:bCs/>
                <w:sz w:val="12"/>
                <w:szCs w:val="12"/>
              </w:rPr>
            </w:pPr>
            <w:r w:rsidRPr="00C2109B">
              <w:rPr>
                <w:b/>
                <w:bCs/>
                <w:sz w:val="12"/>
                <w:szCs w:val="12"/>
              </w:rPr>
              <w:t>1 052 747</w:t>
            </w:r>
          </w:p>
        </w:tc>
        <w:tc>
          <w:tcPr>
            <w:tcW w:w="742" w:type="pct"/>
            <w:tcBorders>
              <w:top w:val="nil"/>
              <w:left w:val="nil"/>
              <w:bottom w:val="single" w:sz="4" w:space="0" w:color="auto"/>
              <w:right w:val="single" w:sz="4" w:space="0" w:color="auto"/>
            </w:tcBorders>
            <w:shd w:val="clear" w:color="000000" w:fill="B6D9E6"/>
            <w:noWrap/>
            <w:vAlign w:val="center"/>
            <w:hideMark/>
          </w:tcPr>
          <w:p w14:paraId="58260027" w14:textId="77777777" w:rsidR="00C2109B" w:rsidRPr="00C2109B" w:rsidRDefault="00C2109B" w:rsidP="00C2109B">
            <w:pPr>
              <w:spacing w:line="240" w:lineRule="auto"/>
              <w:jc w:val="right"/>
              <w:rPr>
                <w:b/>
                <w:bCs/>
                <w:sz w:val="12"/>
                <w:szCs w:val="12"/>
              </w:rPr>
            </w:pPr>
            <w:r w:rsidRPr="00C2109B">
              <w:rPr>
                <w:b/>
                <w:bCs/>
                <w:sz w:val="12"/>
                <w:szCs w:val="12"/>
              </w:rPr>
              <w:t>1 020 674,07</w:t>
            </w:r>
          </w:p>
        </w:tc>
        <w:tc>
          <w:tcPr>
            <w:tcW w:w="742" w:type="pct"/>
            <w:tcBorders>
              <w:top w:val="nil"/>
              <w:left w:val="nil"/>
              <w:bottom w:val="single" w:sz="4" w:space="0" w:color="auto"/>
              <w:right w:val="single" w:sz="4" w:space="0" w:color="auto"/>
            </w:tcBorders>
            <w:shd w:val="clear" w:color="000000" w:fill="B6D9E6"/>
            <w:noWrap/>
            <w:vAlign w:val="center"/>
            <w:hideMark/>
          </w:tcPr>
          <w:p w14:paraId="44E0C856" w14:textId="77777777" w:rsidR="00C2109B" w:rsidRPr="00C2109B" w:rsidRDefault="00C2109B" w:rsidP="00C2109B">
            <w:pPr>
              <w:spacing w:line="240" w:lineRule="auto"/>
              <w:jc w:val="right"/>
              <w:rPr>
                <w:b/>
                <w:bCs/>
                <w:sz w:val="12"/>
                <w:szCs w:val="12"/>
              </w:rPr>
            </w:pPr>
            <w:r w:rsidRPr="00C2109B">
              <w:rPr>
                <w:b/>
                <w:bCs/>
                <w:sz w:val="12"/>
                <w:szCs w:val="12"/>
              </w:rPr>
              <w:t>97,0</w:t>
            </w:r>
          </w:p>
        </w:tc>
      </w:tr>
      <w:tr w:rsidR="00C2109B" w:rsidRPr="00C2109B" w14:paraId="52E408BF" w14:textId="77777777" w:rsidTr="00C2109B">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05210DDE" w14:textId="77777777" w:rsidR="00C2109B" w:rsidRPr="00C2109B" w:rsidRDefault="00C2109B" w:rsidP="00C2109B">
            <w:pPr>
              <w:spacing w:line="240" w:lineRule="auto"/>
              <w:rPr>
                <w:b/>
                <w:bCs/>
                <w:i/>
                <w:iCs/>
                <w:sz w:val="12"/>
                <w:szCs w:val="12"/>
              </w:rPr>
            </w:pPr>
            <w:r w:rsidRPr="00C2109B">
              <w:rPr>
                <w:b/>
                <w:bCs/>
                <w:i/>
                <w:iCs/>
                <w:sz w:val="12"/>
                <w:szCs w:val="12"/>
              </w:rPr>
              <w:t>Funkcjonowanie Urzędu Miasta</w:t>
            </w:r>
          </w:p>
        </w:tc>
        <w:tc>
          <w:tcPr>
            <w:tcW w:w="742" w:type="pct"/>
            <w:tcBorders>
              <w:top w:val="nil"/>
              <w:left w:val="nil"/>
              <w:bottom w:val="single" w:sz="4" w:space="0" w:color="auto"/>
              <w:right w:val="single" w:sz="4" w:space="0" w:color="auto"/>
            </w:tcBorders>
            <w:shd w:val="clear" w:color="000000" w:fill="D5E3F2"/>
            <w:noWrap/>
            <w:vAlign w:val="center"/>
            <w:hideMark/>
          </w:tcPr>
          <w:p w14:paraId="601DA223" w14:textId="77777777" w:rsidR="00C2109B" w:rsidRPr="00C2109B" w:rsidRDefault="00C2109B" w:rsidP="00C2109B">
            <w:pPr>
              <w:spacing w:line="240" w:lineRule="auto"/>
              <w:jc w:val="right"/>
              <w:rPr>
                <w:b/>
                <w:bCs/>
                <w:i/>
                <w:iCs/>
                <w:sz w:val="12"/>
                <w:szCs w:val="12"/>
              </w:rPr>
            </w:pPr>
            <w:r w:rsidRPr="00C2109B">
              <w:rPr>
                <w:b/>
                <w:bCs/>
                <w:i/>
                <w:iCs/>
                <w:sz w:val="12"/>
                <w:szCs w:val="12"/>
              </w:rPr>
              <w:t>1 052 747</w:t>
            </w:r>
          </w:p>
        </w:tc>
        <w:tc>
          <w:tcPr>
            <w:tcW w:w="742" w:type="pct"/>
            <w:tcBorders>
              <w:top w:val="nil"/>
              <w:left w:val="nil"/>
              <w:bottom w:val="single" w:sz="4" w:space="0" w:color="auto"/>
              <w:right w:val="single" w:sz="4" w:space="0" w:color="auto"/>
            </w:tcBorders>
            <w:shd w:val="clear" w:color="000000" w:fill="D5E3F2"/>
            <w:noWrap/>
            <w:vAlign w:val="center"/>
            <w:hideMark/>
          </w:tcPr>
          <w:p w14:paraId="6BE20429" w14:textId="77777777" w:rsidR="00C2109B" w:rsidRPr="00C2109B" w:rsidRDefault="00C2109B" w:rsidP="00C2109B">
            <w:pPr>
              <w:spacing w:line="240" w:lineRule="auto"/>
              <w:jc w:val="right"/>
              <w:rPr>
                <w:b/>
                <w:bCs/>
                <w:i/>
                <w:iCs/>
                <w:sz w:val="12"/>
                <w:szCs w:val="12"/>
              </w:rPr>
            </w:pPr>
            <w:r w:rsidRPr="00C2109B">
              <w:rPr>
                <w:b/>
                <w:bCs/>
                <w:i/>
                <w:iCs/>
                <w:sz w:val="12"/>
                <w:szCs w:val="12"/>
              </w:rPr>
              <w:t>1 020 674,07</w:t>
            </w:r>
          </w:p>
        </w:tc>
        <w:tc>
          <w:tcPr>
            <w:tcW w:w="742" w:type="pct"/>
            <w:tcBorders>
              <w:top w:val="nil"/>
              <w:left w:val="nil"/>
              <w:bottom w:val="single" w:sz="4" w:space="0" w:color="auto"/>
              <w:right w:val="single" w:sz="4" w:space="0" w:color="auto"/>
            </w:tcBorders>
            <w:shd w:val="clear" w:color="000000" w:fill="D5E3F2"/>
            <w:noWrap/>
            <w:vAlign w:val="center"/>
            <w:hideMark/>
          </w:tcPr>
          <w:p w14:paraId="58C684DD" w14:textId="77777777" w:rsidR="00C2109B" w:rsidRPr="00C2109B" w:rsidRDefault="00C2109B" w:rsidP="00C2109B">
            <w:pPr>
              <w:spacing w:line="240" w:lineRule="auto"/>
              <w:jc w:val="right"/>
              <w:rPr>
                <w:b/>
                <w:bCs/>
                <w:i/>
                <w:iCs/>
                <w:sz w:val="12"/>
                <w:szCs w:val="12"/>
              </w:rPr>
            </w:pPr>
            <w:r w:rsidRPr="00C2109B">
              <w:rPr>
                <w:b/>
                <w:bCs/>
                <w:i/>
                <w:iCs/>
                <w:sz w:val="12"/>
                <w:szCs w:val="12"/>
              </w:rPr>
              <w:t>97,0</w:t>
            </w:r>
          </w:p>
        </w:tc>
      </w:tr>
      <w:tr w:rsidR="00C2109B" w:rsidRPr="00C2109B" w14:paraId="221CE4E4" w14:textId="77777777" w:rsidTr="00C2109B">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113067E6" w14:textId="77777777" w:rsidR="00C2109B" w:rsidRPr="00C2109B" w:rsidRDefault="00C2109B" w:rsidP="00C2109B">
            <w:pPr>
              <w:spacing w:line="240" w:lineRule="auto"/>
              <w:rPr>
                <w:b/>
                <w:bCs/>
                <w:sz w:val="12"/>
                <w:szCs w:val="12"/>
              </w:rPr>
            </w:pPr>
            <w:r w:rsidRPr="00C2109B">
              <w:rPr>
                <w:b/>
                <w:bCs/>
                <w:sz w:val="12"/>
                <w:szCs w:val="12"/>
              </w:rPr>
              <w:t>Zakupy inwestycyjne dla Urzędu Dzielnicy</w:t>
            </w:r>
          </w:p>
        </w:tc>
        <w:tc>
          <w:tcPr>
            <w:tcW w:w="742" w:type="pct"/>
            <w:tcBorders>
              <w:top w:val="nil"/>
              <w:left w:val="nil"/>
              <w:bottom w:val="single" w:sz="4" w:space="0" w:color="auto"/>
              <w:right w:val="single" w:sz="4" w:space="0" w:color="auto"/>
            </w:tcBorders>
            <w:shd w:val="clear" w:color="000000" w:fill="EAF1F6"/>
            <w:noWrap/>
            <w:vAlign w:val="center"/>
            <w:hideMark/>
          </w:tcPr>
          <w:p w14:paraId="090E943C" w14:textId="77777777" w:rsidR="00C2109B" w:rsidRPr="00C2109B" w:rsidRDefault="00C2109B" w:rsidP="00C2109B">
            <w:pPr>
              <w:spacing w:line="240" w:lineRule="auto"/>
              <w:jc w:val="right"/>
              <w:rPr>
                <w:b/>
                <w:bCs/>
                <w:sz w:val="12"/>
                <w:szCs w:val="12"/>
              </w:rPr>
            </w:pPr>
            <w:r w:rsidRPr="00C2109B">
              <w:rPr>
                <w:b/>
                <w:bCs/>
                <w:sz w:val="12"/>
                <w:szCs w:val="12"/>
              </w:rPr>
              <w:t>140 000</w:t>
            </w:r>
          </w:p>
        </w:tc>
        <w:tc>
          <w:tcPr>
            <w:tcW w:w="742" w:type="pct"/>
            <w:tcBorders>
              <w:top w:val="nil"/>
              <w:left w:val="nil"/>
              <w:bottom w:val="single" w:sz="4" w:space="0" w:color="auto"/>
              <w:right w:val="single" w:sz="4" w:space="0" w:color="auto"/>
            </w:tcBorders>
            <w:shd w:val="clear" w:color="000000" w:fill="EAF1F6"/>
            <w:noWrap/>
            <w:vAlign w:val="center"/>
            <w:hideMark/>
          </w:tcPr>
          <w:p w14:paraId="0F5985AF" w14:textId="77777777" w:rsidR="00C2109B" w:rsidRPr="00C2109B" w:rsidRDefault="00C2109B" w:rsidP="00C2109B">
            <w:pPr>
              <w:spacing w:line="240" w:lineRule="auto"/>
              <w:jc w:val="right"/>
              <w:rPr>
                <w:b/>
                <w:bCs/>
                <w:sz w:val="12"/>
                <w:szCs w:val="12"/>
              </w:rPr>
            </w:pPr>
            <w:r w:rsidRPr="00C2109B">
              <w:rPr>
                <w:b/>
                <w:bCs/>
                <w:sz w:val="12"/>
                <w:szCs w:val="12"/>
              </w:rPr>
              <w:t>138 906,30</w:t>
            </w:r>
          </w:p>
        </w:tc>
        <w:tc>
          <w:tcPr>
            <w:tcW w:w="742" w:type="pct"/>
            <w:tcBorders>
              <w:top w:val="nil"/>
              <w:left w:val="nil"/>
              <w:bottom w:val="single" w:sz="4" w:space="0" w:color="auto"/>
              <w:right w:val="single" w:sz="4" w:space="0" w:color="auto"/>
            </w:tcBorders>
            <w:shd w:val="clear" w:color="000000" w:fill="EAF1F6"/>
            <w:noWrap/>
            <w:vAlign w:val="center"/>
            <w:hideMark/>
          </w:tcPr>
          <w:p w14:paraId="786A53C7" w14:textId="77777777" w:rsidR="00C2109B" w:rsidRPr="00C2109B" w:rsidRDefault="00C2109B" w:rsidP="00C2109B">
            <w:pPr>
              <w:spacing w:line="240" w:lineRule="auto"/>
              <w:jc w:val="right"/>
              <w:rPr>
                <w:b/>
                <w:bCs/>
                <w:sz w:val="12"/>
                <w:szCs w:val="12"/>
              </w:rPr>
            </w:pPr>
            <w:r w:rsidRPr="00C2109B">
              <w:rPr>
                <w:b/>
                <w:bCs/>
                <w:sz w:val="12"/>
                <w:szCs w:val="12"/>
              </w:rPr>
              <w:t>99,2</w:t>
            </w:r>
          </w:p>
        </w:tc>
      </w:tr>
      <w:tr w:rsidR="00C2109B" w:rsidRPr="00C2109B" w14:paraId="46E0544F" w14:textId="77777777" w:rsidTr="00C2109B">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4985D25F" w14:textId="77777777" w:rsidR="00C2109B" w:rsidRPr="00C2109B" w:rsidRDefault="00C2109B" w:rsidP="00C2109B">
            <w:pPr>
              <w:spacing w:line="240" w:lineRule="auto"/>
              <w:rPr>
                <w:b/>
                <w:bCs/>
                <w:sz w:val="12"/>
                <w:szCs w:val="12"/>
              </w:rPr>
            </w:pPr>
            <w:r w:rsidRPr="00C2109B">
              <w:rPr>
                <w:b/>
                <w:bCs/>
                <w:sz w:val="12"/>
                <w:szCs w:val="12"/>
              </w:rPr>
              <w:t>Przebudowa instalacji ppoż. w budynku Urzędu wraz z podłączeniem do systemu kontroli dostępu</w:t>
            </w:r>
          </w:p>
        </w:tc>
        <w:tc>
          <w:tcPr>
            <w:tcW w:w="742" w:type="pct"/>
            <w:tcBorders>
              <w:top w:val="nil"/>
              <w:left w:val="nil"/>
              <w:bottom w:val="single" w:sz="4" w:space="0" w:color="auto"/>
              <w:right w:val="single" w:sz="4" w:space="0" w:color="auto"/>
            </w:tcBorders>
            <w:shd w:val="clear" w:color="000000" w:fill="EAF1F6"/>
            <w:noWrap/>
            <w:vAlign w:val="center"/>
            <w:hideMark/>
          </w:tcPr>
          <w:p w14:paraId="2DE474A8" w14:textId="77777777" w:rsidR="00C2109B" w:rsidRPr="00C2109B" w:rsidRDefault="00C2109B" w:rsidP="00C2109B">
            <w:pPr>
              <w:spacing w:line="240" w:lineRule="auto"/>
              <w:jc w:val="right"/>
              <w:rPr>
                <w:b/>
                <w:bCs/>
                <w:sz w:val="12"/>
                <w:szCs w:val="12"/>
              </w:rPr>
            </w:pPr>
            <w:r w:rsidRPr="00C2109B">
              <w:rPr>
                <w:b/>
                <w:bCs/>
                <w:sz w:val="12"/>
                <w:szCs w:val="12"/>
              </w:rPr>
              <w:t>668 259</w:t>
            </w:r>
          </w:p>
        </w:tc>
        <w:tc>
          <w:tcPr>
            <w:tcW w:w="742" w:type="pct"/>
            <w:tcBorders>
              <w:top w:val="nil"/>
              <w:left w:val="nil"/>
              <w:bottom w:val="single" w:sz="4" w:space="0" w:color="auto"/>
              <w:right w:val="single" w:sz="4" w:space="0" w:color="auto"/>
            </w:tcBorders>
            <w:shd w:val="clear" w:color="000000" w:fill="EAF1F6"/>
            <w:noWrap/>
            <w:vAlign w:val="center"/>
            <w:hideMark/>
          </w:tcPr>
          <w:p w14:paraId="305C2B52" w14:textId="77777777" w:rsidR="00C2109B" w:rsidRPr="00C2109B" w:rsidRDefault="00C2109B" w:rsidP="00C2109B">
            <w:pPr>
              <w:spacing w:line="240" w:lineRule="auto"/>
              <w:jc w:val="right"/>
              <w:rPr>
                <w:b/>
                <w:bCs/>
                <w:sz w:val="12"/>
                <w:szCs w:val="12"/>
              </w:rPr>
            </w:pPr>
            <w:r w:rsidRPr="00C2109B">
              <w:rPr>
                <w:b/>
                <w:bCs/>
                <w:sz w:val="12"/>
                <w:szCs w:val="12"/>
              </w:rPr>
              <w:t>663 921,20</w:t>
            </w:r>
          </w:p>
        </w:tc>
        <w:tc>
          <w:tcPr>
            <w:tcW w:w="742" w:type="pct"/>
            <w:tcBorders>
              <w:top w:val="nil"/>
              <w:left w:val="nil"/>
              <w:bottom w:val="single" w:sz="4" w:space="0" w:color="auto"/>
              <w:right w:val="single" w:sz="4" w:space="0" w:color="auto"/>
            </w:tcBorders>
            <w:shd w:val="clear" w:color="000000" w:fill="EAF1F6"/>
            <w:noWrap/>
            <w:vAlign w:val="center"/>
            <w:hideMark/>
          </w:tcPr>
          <w:p w14:paraId="5AF6BDE8" w14:textId="77777777" w:rsidR="00C2109B" w:rsidRPr="00C2109B" w:rsidRDefault="00C2109B" w:rsidP="00C2109B">
            <w:pPr>
              <w:spacing w:line="240" w:lineRule="auto"/>
              <w:jc w:val="right"/>
              <w:rPr>
                <w:b/>
                <w:bCs/>
                <w:sz w:val="12"/>
                <w:szCs w:val="12"/>
              </w:rPr>
            </w:pPr>
            <w:r w:rsidRPr="00C2109B">
              <w:rPr>
                <w:b/>
                <w:bCs/>
                <w:sz w:val="12"/>
                <w:szCs w:val="12"/>
              </w:rPr>
              <w:t>99,4</w:t>
            </w:r>
          </w:p>
        </w:tc>
      </w:tr>
      <w:tr w:rsidR="00C2109B" w:rsidRPr="00C2109B" w14:paraId="2B98903D" w14:textId="77777777" w:rsidTr="00C2109B">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270F2B2D" w14:textId="77777777" w:rsidR="00C2109B" w:rsidRPr="00C2109B" w:rsidRDefault="00C2109B" w:rsidP="00C2109B">
            <w:pPr>
              <w:spacing w:line="240" w:lineRule="auto"/>
              <w:rPr>
                <w:b/>
                <w:bCs/>
                <w:sz w:val="12"/>
                <w:szCs w:val="12"/>
              </w:rPr>
            </w:pPr>
            <w:r w:rsidRPr="00C2109B">
              <w:rPr>
                <w:b/>
                <w:bCs/>
                <w:sz w:val="12"/>
                <w:szCs w:val="12"/>
              </w:rPr>
              <w:t>Wdrożenie  oprogramowania finansowo-księgowego</w:t>
            </w:r>
          </w:p>
        </w:tc>
        <w:tc>
          <w:tcPr>
            <w:tcW w:w="742" w:type="pct"/>
            <w:tcBorders>
              <w:top w:val="nil"/>
              <w:left w:val="nil"/>
              <w:bottom w:val="single" w:sz="4" w:space="0" w:color="auto"/>
              <w:right w:val="single" w:sz="4" w:space="0" w:color="auto"/>
            </w:tcBorders>
            <w:shd w:val="clear" w:color="000000" w:fill="EAF1F6"/>
            <w:noWrap/>
            <w:vAlign w:val="center"/>
            <w:hideMark/>
          </w:tcPr>
          <w:p w14:paraId="0BF813F9" w14:textId="77777777" w:rsidR="00C2109B" w:rsidRPr="00C2109B" w:rsidRDefault="00C2109B" w:rsidP="00C2109B">
            <w:pPr>
              <w:spacing w:line="240" w:lineRule="auto"/>
              <w:jc w:val="right"/>
              <w:rPr>
                <w:b/>
                <w:bCs/>
                <w:sz w:val="12"/>
                <w:szCs w:val="12"/>
              </w:rPr>
            </w:pPr>
            <w:r w:rsidRPr="00C2109B">
              <w:rPr>
                <w:b/>
                <w:bCs/>
                <w:sz w:val="12"/>
                <w:szCs w:val="12"/>
              </w:rPr>
              <w:t>26 640</w:t>
            </w:r>
          </w:p>
        </w:tc>
        <w:tc>
          <w:tcPr>
            <w:tcW w:w="742" w:type="pct"/>
            <w:tcBorders>
              <w:top w:val="nil"/>
              <w:left w:val="nil"/>
              <w:bottom w:val="single" w:sz="4" w:space="0" w:color="auto"/>
              <w:right w:val="single" w:sz="4" w:space="0" w:color="auto"/>
            </w:tcBorders>
            <w:shd w:val="clear" w:color="000000" w:fill="EAF1F6"/>
            <w:noWrap/>
            <w:vAlign w:val="center"/>
            <w:hideMark/>
          </w:tcPr>
          <w:p w14:paraId="4722FAE4" w14:textId="77777777" w:rsidR="00C2109B" w:rsidRPr="00C2109B" w:rsidRDefault="00C2109B" w:rsidP="00C2109B">
            <w:pPr>
              <w:spacing w:line="240" w:lineRule="auto"/>
              <w:jc w:val="right"/>
              <w:rPr>
                <w:b/>
                <w:bCs/>
                <w:sz w:val="12"/>
                <w:szCs w:val="12"/>
              </w:rPr>
            </w:pPr>
            <w:r w:rsidRPr="00C2109B">
              <w:rPr>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14:paraId="23FFE8F4" w14:textId="77777777" w:rsidR="00C2109B" w:rsidRPr="00C2109B" w:rsidRDefault="00C2109B" w:rsidP="00C2109B">
            <w:pPr>
              <w:spacing w:line="240" w:lineRule="auto"/>
              <w:jc w:val="right"/>
              <w:rPr>
                <w:b/>
                <w:bCs/>
                <w:sz w:val="12"/>
                <w:szCs w:val="12"/>
              </w:rPr>
            </w:pPr>
            <w:r w:rsidRPr="00C2109B">
              <w:rPr>
                <w:b/>
                <w:bCs/>
                <w:sz w:val="12"/>
                <w:szCs w:val="12"/>
              </w:rPr>
              <w:t>0,0</w:t>
            </w:r>
          </w:p>
        </w:tc>
      </w:tr>
      <w:tr w:rsidR="00C2109B" w:rsidRPr="00C2109B" w14:paraId="28D8202C" w14:textId="77777777" w:rsidTr="00C2109B">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16E24576" w14:textId="77777777" w:rsidR="00C2109B" w:rsidRPr="00C2109B" w:rsidRDefault="00C2109B" w:rsidP="00C2109B">
            <w:pPr>
              <w:spacing w:line="240" w:lineRule="auto"/>
              <w:rPr>
                <w:b/>
                <w:bCs/>
                <w:sz w:val="12"/>
                <w:szCs w:val="12"/>
              </w:rPr>
            </w:pPr>
            <w:r w:rsidRPr="00C2109B">
              <w:rPr>
                <w:b/>
                <w:bCs/>
                <w:sz w:val="12"/>
                <w:szCs w:val="12"/>
              </w:rPr>
              <w:t>Kocham Pragę. Neon dzielnicy</w:t>
            </w:r>
          </w:p>
        </w:tc>
        <w:tc>
          <w:tcPr>
            <w:tcW w:w="742" w:type="pct"/>
            <w:tcBorders>
              <w:top w:val="nil"/>
              <w:left w:val="nil"/>
              <w:bottom w:val="single" w:sz="4" w:space="0" w:color="auto"/>
              <w:right w:val="single" w:sz="4" w:space="0" w:color="auto"/>
            </w:tcBorders>
            <w:shd w:val="clear" w:color="000000" w:fill="EAF1F6"/>
            <w:noWrap/>
            <w:vAlign w:val="center"/>
            <w:hideMark/>
          </w:tcPr>
          <w:p w14:paraId="018F766B" w14:textId="77777777" w:rsidR="00C2109B" w:rsidRPr="00C2109B" w:rsidRDefault="00C2109B" w:rsidP="00C2109B">
            <w:pPr>
              <w:spacing w:line="240" w:lineRule="auto"/>
              <w:jc w:val="right"/>
              <w:rPr>
                <w:b/>
                <w:bCs/>
                <w:sz w:val="12"/>
                <w:szCs w:val="12"/>
              </w:rPr>
            </w:pPr>
            <w:r w:rsidRPr="00C2109B">
              <w:rPr>
                <w:b/>
                <w:bCs/>
                <w:sz w:val="12"/>
                <w:szCs w:val="12"/>
              </w:rPr>
              <w:t>66 478</w:t>
            </w:r>
          </w:p>
        </w:tc>
        <w:tc>
          <w:tcPr>
            <w:tcW w:w="742" w:type="pct"/>
            <w:tcBorders>
              <w:top w:val="nil"/>
              <w:left w:val="nil"/>
              <w:bottom w:val="single" w:sz="4" w:space="0" w:color="auto"/>
              <w:right w:val="single" w:sz="4" w:space="0" w:color="auto"/>
            </w:tcBorders>
            <w:shd w:val="clear" w:color="000000" w:fill="EAF1F6"/>
            <w:noWrap/>
            <w:vAlign w:val="center"/>
            <w:hideMark/>
          </w:tcPr>
          <w:p w14:paraId="77BEA356" w14:textId="77777777" w:rsidR="00C2109B" w:rsidRPr="00C2109B" w:rsidRDefault="00C2109B" w:rsidP="00C2109B">
            <w:pPr>
              <w:spacing w:line="240" w:lineRule="auto"/>
              <w:jc w:val="right"/>
              <w:rPr>
                <w:b/>
                <w:bCs/>
                <w:sz w:val="12"/>
                <w:szCs w:val="12"/>
              </w:rPr>
            </w:pPr>
            <w:r w:rsidRPr="00C2109B">
              <w:rPr>
                <w:b/>
                <w:bCs/>
                <w:sz w:val="12"/>
                <w:szCs w:val="12"/>
              </w:rPr>
              <w:t>66 477,51</w:t>
            </w:r>
          </w:p>
        </w:tc>
        <w:tc>
          <w:tcPr>
            <w:tcW w:w="742" w:type="pct"/>
            <w:tcBorders>
              <w:top w:val="nil"/>
              <w:left w:val="nil"/>
              <w:bottom w:val="single" w:sz="4" w:space="0" w:color="auto"/>
              <w:right w:val="single" w:sz="4" w:space="0" w:color="auto"/>
            </w:tcBorders>
            <w:shd w:val="clear" w:color="000000" w:fill="EAF1F6"/>
            <w:noWrap/>
            <w:vAlign w:val="center"/>
            <w:hideMark/>
          </w:tcPr>
          <w:p w14:paraId="678D0A7C" w14:textId="77777777" w:rsidR="00C2109B" w:rsidRPr="00C2109B" w:rsidRDefault="00C2109B" w:rsidP="00C2109B">
            <w:pPr>
              <w:spacing w:line="240" w:lineRule="auto"/>
              <w:jc w:val="right"/>
              <w:rPr>
                <w:b/>
                <w:bCs/>
                <w:sz w:val="12"/>
                <w:szCs w:val="12"/>
              </w:rPr>
            </w:pPr>
            <w:r w:rsidRPr="00C2109B">
              <w:rPr>
                <w:b/>
                <w:bCs/>
                <w:sz w:val="12"/>
                <w:szCs w:val="12"/>
              </w:rPr>
              <w:t>100,0</w:t>
            </w:r>
          </w:p>
        </w:tc>
      </w:tr>
      <w:tr w:rsidR="00C2109B" w:rsidRPr="00C2109B" w14:paraId="28919C13" w14:textId="77777777" w:rsidTr="00C2109B">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06570BC2" w14:textId="77777777" w:rsidR="00C2109B" w:rsidRPr="00C2109B" w:rsidRDefault="00C2109B" w:rsidP="00C2109B">
            <w:pPr>
              <w:spacing w:line="240" w:lineRule="auto"/>
              <w:rPr>
                <w:b/>
                <w:bCs/>
                <w:sz w:val="12"/>
                <w:szCs w:val="12"/>
              </w:rPr>
            </w:pPr>
            <w:r w:rsidRPr="00C2109B">
              <w:rPr>
                <w:b/>
                <w:bCs/>
                <w:sz w:val="12"/>
                <w:szCs w:val="12"/>
              </w:rPr>
              <w:t>Rozbudowa instalacji klimatyzacji w budynku Urzędu</w:t>
            </w:r>
          </w:p>
        </w:tc>
        <w:tc>
          <w:tcPr>
            <w:tcW w:w="742" w:type="pct"/>
            <w:tcBorders>
              <w:top w:val="nil"/>
              <w:left w:val="nil"/>
              <w:bottom w:val="single" w:sz="4" w:space="0" w:color="auto"/>
              <w:right w:val="single" w:sz="4" w:space="0" w:color="auto"/>
            </w:tcBorders>
            <w:shd w:val="clear" w:color="000000" w:fill="EAF1F6"/>
            <w:noWrap/>
            <w:vAlign w:val="center"/>
            <w:hideMark/>
          </w:tcPr>
          <w:p w14:paraId="546AC7CC" w14:textId="77777777" w:rsidR="00C2109B" w:rsidRPr="00C2109B" w:rsidRDefault="00C2109B" w:rsidP="00C2109B">
            <w:pPr>
              <w:spacing w:line="240" w:lineRule="auto"/>
              <w:jc w:val="right"/>
              <w:rPr>
                <w:b/>
                <w:bCs/>
                <w:sz w:val="12"/>
                <w:szCs w:val="12"/>
              </w:rPr>
            </w:pPr>
            <w:r w:rsidRPr="00C2109B">
              <w:rPr>
                <w:b/>
                <w:bCs/>
                <w:sz w:val="12"/>
                <w:szCs w:val="12"/>
              </w:rPr>
              <w:t>151 370</w:t>
            </w:r>
          </w:p>
        </w:tc>
        <w:tc>
          <w:tcPr>
            <w:tcW w:w="742" w:type="pct"/>
            <w:tcBorders>
              <w:top w:val="nil"/>
              <w:left w:val="nil"/>
              <w:bottom w:val="single" w:sz="4" w:space="0" w:color="auto"/>
              <w:right w:val="single" w:sz="4" w:space="0" w:color="auto"/>
            </w:tcBorders>
            <w:shd w:val="clear" w:color="000000" w:fill="EAF1F6"/>
            <w:noWrap/>
            <w:vAlign w:val="center"/>
            <w:hideMark/>
          </w:tcPr>
          <w:p w14:paraId="1F7FD167" w14:textId="77777777" w:rsidR="00C2109B" w:rsidRPr="00C2109B" w:rsidRDefault="00C2109B" w:rsidP="00C2109B">
            <w:pPr>
              <w:spacing w:line="240" w:lineRule="auto"/>
              <w:jc w:val="right"/>
              <w:rPr>
                <w:b/>
                <w:bCs/>
                <w:sz w:val="12"/>
                <w:szCs w:val="12"/>
              </w:rPr>
            </w:pPr>
            <w:r w:rsidRPr="00C2109B">
              <w:rPr>
                <w:b/>
                <w:bCs/>
                <w:sz w:val="12"/>
                <w:szCs w:val="12"/>
              </w:rPr>
              <w:t>151 369,06</w:t>
            </w:r>
          </w:p>
        </w:tc>
        <w:tc>
          <w:tcPr>
            <w:tcW w:w="742" w:type="pct"/>
            <w:tcBorders>
              <w:top w:val="nil"/>
              <w:left w:val="nil"/>
              <w:bottom w:val="single" w:sz="4" w:space="0" w:color="auto"/>
              <w:right w:val="single" w:sz="4" w:space="0" w:color="auto"/>
            </w:tcBorders>
            <w:shd w:val="clear" w:color="000000" w:fill="EAF1F6"/>
            <w:noWrap/>
            <w:vAlign w:val="center"/>
            <w:hideMark/>
          </w:tcPr>
          <w:p w14:paraId="05910C4D" w14:textId="77777777" w:rsidR="00C2109B" w:rsidRPr="00C2109B" w:rsidRDefault="00C2109B" w:rsidP="00C2109B">
            <w:pPr>
              <w:spacing w:line="240" w:lineRule="auto"/>
              <w:jc w:val="right"/>
              <w:rPr>
                <w:b/>
                <w:bCs/>
                <w:sz w:val="12"/>
                <w:szCs w:val="12"/>
              </w:rPr>
            </w:pPr>
            <w:r w:rsidRPr="00C2109B">
              <w:rPr>
                <w:b/>
                <w:bCs/>
                <w:sz w:val="12"/>
                <w:szCs w:val="12"/>
              </w:rPr>
              <w:t>100,0</w:t>
            </w:r>
          </w:p>
        </w:tc>
      </w:tr>
    </w:tbl>
    <w:p w14:paraId="6B954A5B" w14:textId="77777777" w:rsidR="008A7C8E" w:rsidRDefault="008A7C8E" w:rsidP="008A7C8E"/>
    <w:p w14:paraId="59526471" w14:textId="77777777" w:rsidR="008A7C8E" w:rsidRDefault="008A7C8E" w:rsidP="008A7C8E">
      <w:pPr>
        <w:sectPr w:rsidR="008A7C8E" w:rsidSect="008A7C8E">
          <w:type w:val="oddPage"/>
          <w:pgSz w:w="11906" w:h="16838"/>
          <w:pgMar w:top="1417" w:right="1417" w:bottom="1417" w:left="1417" w:header="708" w:footer="708" w:gutter="0"/>
          <w:cols w:space="708"/>
          <w:docGrid w:linePitch="360"/>
        </w:sectPr>
      </w:pPr>
    </w:p>
    <w:p w14:paraId="48E425BB" w14:textId="77777777" w:rsidR="008A7C8E" w:rsidRPr="0012582A" w:rsidRDefault="008112B7" w:rsidP="0012582A">
      <w:pPr>
        <w:pStyle w:val="Nagwek1"/>
        <w:spacing w:before="11000"/>
      </w:pPr>
      <w:bookmarkStart w:id="46" w:name="_Toc192843833"/>
      <w:r w:rsidRPr="0012582A">
        <w:lastRenderedPageBreak/>
        <w:t>4</w:t>
      </w:r>
      <w:r w:rsidR="008A7C8E" w:rsidRPr="0012582A">
        <w:t>.</w:t>
      </w:r>
      <w:r w:rsidR="008A7C8E" w:rsidRPr="0012582A">
        <w:tab/>
        <w:t>OBJAŚNIENIA W UKŁADZIE ZADAŃ</w:t>
      </w:r>
      <w:bookmarkEnd w:id="46"/>
    </w:p>
    <w:p w14:paraId="7388593D" w14:textId="77777777" w:rsidR="008A7C8E" w:rsidRPr="00AA1C50" w:rsidRDefault="008A7C8E" w:rsidP="008A7C8E"/>
    <w:p w14:paraId="50D45EFD" w14:textId="77777777" w:rsidR="008A7C8E" w:rsidRDefault="008A7C8E" w:rsidP="008A7C8E">
      <w:pPr>
        <w:sectPr w:rsidR="008A7C8E" w:rsidSect="008A7C8E">
          <w:headerReference w:type="default" r:id="rId17"/>
          <w:type w:val="oddPage"/>
          <w:pgSz w:w="11906" w:h="16838"/>
          <w:pgMar w:top="1417" w:right="1417" w:bottom="1417" w:left="1417" w:header="708" w:footer="708" w:gutter="0"/>
          <w:cols w:space="708"/>
          <w:docGrid w:linePitch="360"/>
        </w:sectPr>
      </w:pPr>
    </w:p>
    <w:p w14:paraId="7E4CE40D" w14:textId="77777777" w:rsidR="008A7C8E" w:rsidRDefault="008A7C8E" w:rsidP="008112B7">
      <w:pPr>
        <w:pStyle w:val="Nagwek2"/>
        <w:numPr>
          <w:ilvl w:val="1"/>
          <w:numId w:val="5"/>
        </w:numPr>
      </w:pPr>
      <w:bookmarkStart w:id="47" w:name="_Toc192843834"/>
      <w:r>
        <w:lastRenderedPageBreak/>
        <w:t>Dochody</w:t>
      </w:r>
      <w:bookmarkEnd w:id="47"/>
      <w:r>
        <w:t xml:space="preserve"> </w:t>
      </w:r>
    </w:p>
    <w:tbl>
      <w:tblPr>
        <w:tblW w:w="5000" w:type="pct"/>
        <w:tblCellMar>
          <w:left w:w="70" w:type="dxa"/>
          <w:right w:w="70" w:type="dxa"/>
        </w:tblCellMar>
        <w:tblLook w:val="04A0" w:firstRow="1" w:lastRow="0" w:firstColumn="1" w:lastColumn="0" w:noHBand="0" w:noVBand="1"/>
      </w:tblPr>
      <w:tblGrid>
        <w:gridCol w:w="418"/>
        <w:gridCol w:w="4391"/>
        <w:gridCol w:w="1421"/>
        <w:gridCol w:w="1421"/>
        <w:gridCol w:w="1421"/>
      </w:tblGrid>
      <w:tr w:rsidR="00C2109B" w:rsidRPr="00C2109B" w14:paraId="1D70F168" w14:textId="77777777" w:rsidTr="00C2109B">
        <w:trPr>
          <w:trHeight w:val="85"/>
        </w:trPr>
        <w:tc>
          <w:tcPr>
            <w:tcW w:w="230" w:type="pct"/>
            <w:tcBorders>
              <w:top w:val="nil"/>
              <w:left w:val="nil"/>
              <w:bottom w:val="nil"/>
              <w:right w:val="nil"/>
            </w:tcBorders>
            <w:shd w:val="clear" w:color="auto" w:fill="auto"/>
            <w:noWrap/>
            <w:vAlign w:val="center"/>
            <w:hideMark/>
          </w:tcPr>
          <w:p w14:paraId="16D62320" w14:textId="77777777" w:rsidR="00C2109B" w:rsidRPr="00C2109B" w:rsidRDefault="00C2109B" w:rsidP="00C2109B">
            <w:pPr>
              <w:spacing w:line="240" w:lineRule="auto"/>
              <w:rPr>
                <w:rFonts w:ascii="Times New Roman" w:hAnsi="Times New Roman" w:cs="Times New Roman"/>
                <w:sz w:val="14"/>
                <w:szCs w:val="14"/>
              </w:rPr>
            </w:pPr>
          </w:p>
        </w:tc>
        <w:tc>
          <w:tcPr>
            <w:tcW w:w="2419" w:type="pct"/>
            <w:tcBorders>
              <w:top w:val="nil"/>
              <w:left w:val="nil"/>
              <w:bottom w:val="nil"/>
              <w:right w:val="nil"/>
            </w:tcBorders>
            <w:shd w:val="clear" w:color="auto" w:fill="auto"/>
            <w:noWrap/>
            <w:vAlign w:val="center"/>
            <w:hideMark/>
          </w:tcPr>
          <w:p w14:paraId="300E526D" w14:textId="77777777" w:rsidR="00C2109B" w:rsidRPr="00C2109B" w:rsidRDefault="00C2109B" w:rsidP="00C2109B">
            <w:pPr>
              <w:spacing w:line="240" w:lineRule="auto"/>
              <w:rPr>
                <w:rFonts w:ascii="Times New Roman" w:hAnsi="Times New Roman" w:cs="Times New Roman"/>
                <w:sz w:val="14"/>
                <w:szCs w:val="14"/>
              </w:rPr>
            </w:pPr>
          </w:p>
        </w:tc>
        <w:tc>
          <w:tcPr>
            <w:tcW w:w="783" w:type="pct"/>
            <w:tcBorders>
              <w:top w:val="nil"/>
              <w:left w:val="nil"/>
              <w:bottom w:val="nil"/>
              <w:right w:val="nil"/>
            </w:tcBorders>
            <w:shd w:val="clear" w:color="auto" w:fill="auto"/>
            <w:vAlign w:val="center"/>
            <w:hideMark/>
          </w:tcPr>
          <w:p w14:paraId="307CE43C" w14:textId="77777777" w:rsidR="00C2109B" w:rsidRPr="00C2109B" w:rsidRDefault="00C2109B" w:rsidP="00C2109B">
            <w:pPr>
              <w:spacing w:line="240" w:lineRule="auto"/>
              <w:jc w:val="center"/>
              <w:rPr>
                <w:rFonts w:ascii="Arial CE" w:hAnsi="Arial CE"/>
                <w:b/>
                <w:bCs/>
                <w:sz w:val="14"/>
                <w:szCs w:val="14"/>
              </w:rPr>
            </w:pPr>
            <w:r w:rsidRPr="00C2109B">
              <w:rPr>
                <w:rFonts w:ascii="Arial CE" w:hAnsi="Arial CE"/>
                <w:b/>
                <w:bCs/>
                <w:sz w:val="14"/>
                <w:szCs w:val="14"/>
              </w:rPr>
              <w:t>PLAN</w:t>
            </w:r>
          </w:p>
        </w:tc>
        <w:tc>
          <w:tcPr>
            <w:tcW w:w="783" w:type="pct"/>
            <w:tcBorders>
              <w:top w:val="nil"/>
              <w:left w:val="nil"/>
              <w:bottom w:val="nil"/>
              <w:right w:val="nil"/>
            </w:tcBorders>
            <w:shd w:val="clear" w:color="auto" w:fill="auto"/>
            <w:noWrap/>
            <w:vAlign w:val="center"/>
            <w:hideMark/>
          </w:tcPr>
          <w:p w14:paraId="424C93F5" w14:textId="77777777" w:rsidR="00C2109B" w:rsidRPr="00C2109B" w:rsidRDefault="00C2109B" w:rsidP="00C2109B">
            <w:pPr>
              <w:spacing w:line="240" w:lineRule="auto"/>
              <w:jc w:val="center"/>
              <w:rPr>
                <w:rFonts w:ascii="Arial CE" w:hAnsi="Arial CE"/>
                <w:b/>
                <w:bCs/>
                <w:sz w:val="14"/>
                <w:szCs w:val="14"/>
              </w:rPr>
            </w:pPr>
            <w:r w:rsidRPr="00C2109B">
              <w:rPr>
                <w:rFonts w:ascii="Arial CE" w:hAnsi="Arial CE"/>
                <w:b/>
                <w:bCs/>
                <w:sz w:val="14"/>
                <w:szCs w:val="14"/>
              </w:rPr>
              <w:t>WYKONANIE</w:t>
            </w:r>
          </w:p>
        </w:tc>
        <w:tc>
          <w:tcPr>
            <w:tcW w:w="783" w:type="pct"/>
            <w:tcBorders>
              <w:top w:val="nil"/>
              <w:left w:val="nil"/>
              <w:bottom w:val="nil"/>
              <w:right w:val="nil"/>
            </w:tcBorders>
            <w:shd w:val="clear" w:color="auto" w:fill="auto"/>
            <w:noWrap/>
            <w:vAlign w:val="center"/>
            <w:hideMark/>
          </w:tcPr>
          <w:p w14:paraId="0ED506C2" w14:textId="77777777" w:rsidR="00C2109B" w:rsidRPr="00C2109B" w:rsidRDefault="00C2109B" w:rsidP="00C2109B">
            <w:pPr>
              <w:spacing w:line="240" w:lineRule="auto"/>
              <w:jc w:val="center"/>
              <w:rPr>
                <w:rFonts w:ascii="Arial CE" w:hAnsi="Arial CE"/>
                <w:b/>
                <w:bCs/>
                <w:sz w:val="14"/>
                <w:szCs w:val="14"/>
              </w:rPr>
            </w:pPr>
            <w:r w:rsidRPr="00C2109B">
              <w:rPr>
                <w:rFonts w:ascii="Arial CE" w:hAnsi="Arial CE"/>
                <w:b/>
                <w:bCs/>
                <w:sz w:val="14"/>
                <w:szCs w:val="14"/>
              </w:rPr>
              <w:t xml:space="preserve">WSKAŹNIK </w:t>
            </w:r>
          </w:p>
        </w:tc>
      </w:tr>
      <w:tr w:rsidR="00C2109B" w:rsidRPr="00C2109B" w14:paraId="03A0699C" w14:textId="77777777" w:rsidTr="00C2109B">
        <w:trPr>
          <w:trHeight w:val="85"/>
        </w:trPr>
        <w:tc>
          <w:tcPr>
            <w:tcW w:w="230" w:type="pct"/>
            <w:tcBorders>
              <w:top w:val="nil"/>
              <w:left w:val="nil"/>
              <w:bottom w:val="nil"/>
              <w:right w:val="nil"/>
            </w:tcBorders>
            <w:shd w:val="clear" w:color="auto" w:fill="auto"/>
            <w:noWrap/>
            <w:vAlign w:val="center"/>
            <w:hideMark/>
          </w:tcPr>
          <w:p w14:paraId="10E9EDB6" w14:textId="77777777" w:rsidR="00C2109B" w:rsidRPr="00C2109B" w:rsidRDefault="00C2109B" w:rsidP="00C2109B">
            <w:pPr>
              <w:spacing w:line="240" w:lineRule="auto"/>
              <w:jc w:val="center"/>
              <w:rPr>
                <w:rFonts w:ascii="Arial CE" w:hAnsi="Arial CE"/>
                <w:b/>
                <w:bCs/>
                <w:sz w:val="12"/>
                <w:szCs w:val="12"/>
              </w:rPr>
            </w:pPr>
          </w:p>
        </w:tc>
        <w:tc>
          <w:tcPr>
            <w:tcW w:w="2419" w:type="pct"/>
            <w:tcBorders>
              <w:top w:val="nil"/>
              <w:left w:val="nil"/>
              <w:bottom w:val="nil"/>
              <w:right w:val="nil"/>
            </w:tcBorders>
            <w:shd w:val="clear" w:color="auto" w:fill="auto"/>
            <w:noWrap/>
            <w:vAlign w:val="center"/>
            <w:hideMark/>
          </w:tcPr>
          <w:p w14:paraId="79512B2B" w14:textId="77777777" w:rsidR="00C2109B" w:rsidRPr="00C2109B" w:rsidRDefault="00C2109B" w:rsidP="00C2109B">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39F1F879" w14:textId="77777777" w:rsidR="00C2109B" w:rsidRPr="00C2109B" w:rsidRDefault="00C2109B" w:rsidP="00C2109B">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12D60A82" w14:textId="77777777" w:rsidR="00C2109B" w:rsidRPr="00C2109B" w:rsidRDefault="00C2109B" w:rsidP="00C2109B">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385DDAD2" w14:textId="77777777" w:rsidR="00C2109B" w:rsidRPr="00C2109B" w:rsidRDefault="00C2109B" w:rsidP="00C2109B">
            <w:pPr>
              <w:spacing w:line="240" w:lineRule="auto"/>
              <w:rPr>
                <w:rFonts w:ascii="Times New Roman" w:hAnsi="Times New Roman" w:cs="Times New Roman"/>
                <w:sz w:val="12"/>
                <w:szCs w:val="12"/>
              </w:rPr>
            </w:pPr>
          </w:p>
        </w:tc>
      </w:tr>
      <w:tr w:rsidR="00C2109B" w:rsidRPr="00C2109B" w14:paraId="2C09BE6B" w14:textId="77777777" w:rsidTr="00C2109B">
        <w:trPr>
          <w:trHeight w:val="85"/>
        </w:trPr>
        <w:tc>
          <w:tcPr>
            <w:tcW w:w="2650" w:type="pct"/>
            <w:gridSpan w:val="2"/>
            <w:tcBorders>
              <w:top w:val="nil"/>
              <w:left w:val="nil"/>
              <w:bottom w:val="nil"/>
              <w:right w:val="nil"/>
            </w:tcBorders>
            <w:shd w:val="clear" w:color="auto" w:fill="auto"/>
            <w:noWrap/>
            <w:vAlign w:val="center"/>
            <w:hideMark/>
          </w:tcPr>
          <w:p w14:paraId="3C002571" w14:textId="77777777" w:rsidR="00C2109B" w:rsidRPr="00C2109B" w:rsidRDefault="00C2109B" w:rsidP="00C2109B">
            <w:pPr>
              <w:spacing w:line="240" w:lineRule="auto"/>
              <w:rPr>
                <w:rFonts w:ascii="Arial CE" w:hAnsi="Arial CE"/>
                <w:b/>
                <w:bCs/>
                <w:sz w:val="12"/>
                <w:szCs w:val="12"/>
              </w:rPr>
            </w:pPr>
            <w:r w:rsidRPr="00C2109B">
              <w:rPr>
                <w:rFonts w:ascii="Arial CE" w:hAnsi="Arial CE"/>
                <w:b/>
                <w:bCs/>
                <w:sz w:val="12"/>
                <w:szCs w:val="12"/>
              </w:rPr>
              <w:t>DOCHODY DZIELNICY OGÓŁEM</w:t>
            </w:r>
          </w:p>
        </w:tc>
        <w:tc>
          <w:tcPr>
            <w:tcW w:w="783" w:type="pct"/>
            <w:tcBorders>
              <w:top w:val="nil"/>
              <w:left w:val="nil"/>
              <w:bottom w:val="nil"/>
              <w:right w:val="nil"/>
            </w:tcBorders>
            <w:shd w:val="clear" w:color="auto" w:fill="auto"/>
            <w:noWrap/>
            <w:vAlign w:val="center"/>
            <w:hideMark/>
          </w:tcPr>
          <w:p w14:paraId="6CA93A7D" w14:textId="77777777" w:rsidR="00C2109B" w:rsidRPr="00C2109B" w:rsidRDefault="00C2109B" w:rsidP="00C2109B">
            <w:pPr>
              <w:spacing w:line="240" w:lineRule="auto"/>
              <w:jc w:val="right"/>
              <w:rPr>
                <w:rFonts w:ascii="Arial CE" w:hAnsi="Arial CE"/>
                <w:b/>
                <w:bCs/>
                <w:sz w:val="12"/>
                <w:szCs w:val="12"/>
              </w:rPr>
            </w:pPr>
            <w:r w:rsidRPr="00C2109B">
              <w:rPr>
                <w:rFonts w:ascii="Arial CE" w:hAnsi="Arial CE"/>
                <w:b/>
                <w:bCs/>
                <w:sz w:val="12"/>
                <w:szCs w:val="12"/>
              </w:rPr>
              <w:t>106 370 726</w:t>
            </w:r>
          </w:p>
        </w:tc>
        <w:tc>
          <w:tcPr>
            <w:tcW w:w="783" w:type="pct"/>
            <w:tcBorders>
              <w:top w:val="nil"/>
              <w:left w:val="nil"/>
              <w:bottom w:val="nil"/>
              <w:right w:val="nil"/>
            </w:tcBorders>
            <w:shd w:val="clear" w:color="auto" w:fill="auto"/>
            <w:noWrap/>
            <w:vAlign w:val="center"/>
            <w:hideMark/>
          </w:tcPr>
          <w:p w14:paraId="3335B077" w14:textId="77777777" w:rsidR="00C2109B" w:rsidRPr="00C2109B" w:rsidRDefault="00C2109B" w:rsidP="00C2109B">
            <w:pPr>
              <w:spacing w:line="240" w:lineRule="auto"/>
              <w:jc w:val="right"/>
              <w:rPr>
                <w:rFonts w:ascii="Arial CE" w:hAnsi="Arial CE"/>
                <w:b/>
                <w:bCs/>
                <w:sz w:val="12"/>
                <w:szCs w:val="12"/>
              </w:rPr>
            </w:pPr>
            <w:r w:rsidRPr="00C2109B">
              <w:rPr>
                <w:rFonts w:ascii="Arial CE" w:hAnsi="Arial CE"/>
                <w:b/>
                <w:bCs/>
                <w:sz w:val="12"/>
                <w:szCs w:val="12"/>
              </w:rPr>
              <w:t>118 892 604,97</w:t>
            </w:r>
          </w:p>
        </w:tc>
        <w:tc>
          <w:tcPr>
            <w:tcW w:w="783" w:type="pct"/>
            <w:tcBorders>
              <w:top w:val="nil"/>
              <w:left w:val="nil"/>
              <w:bottom w:val="nil"/>
              <w:right w:val="nil"/>
            </w:tcBorders>
            <w:shd w:val="clear" w:color="auto" w:fill="auto"/>
            <w:noWrap/>
            <w:vAlign w:val="center"/>
            <w:hideMark/>
          </w:tcPr>
          <w:p w14:paraId="2DBFA42B" w14:textId="77777777" w:rsidR="00C2109B" w:rsidRPr="00C2109B" w:rsidRDefault="00C2109B" w:rsidP="00C2109B">
            <w:pPr>
              <w:spacing w:line="240" w:lineRule="auto"/>
              <w:jc w:val="right"/>
              <w:rPr>
                <w:rFonts w:ascii="Arial CE" w:hAnsi="Arial CE"/>
                <w:b/>
                <w:bCs/>
                <w:sz w:val="12"/>
                <w:szCs w:val="12"/>
              </w:rPr>
            </w:pPr>
            <w:r w:rsidRPr="00C2109B">
              <w:rPr>
                <w:rFonts w:ascii="Arial CE" w:hAnsi="Arial CE"/>
                <w:b/>
                <w:bCs/>
                <w:sz w:val="12"/>
                <w:szCs w:val="12"/>
              </w:rPr>
              <w:t>111,8%</w:t>
            </w:r>
          </w:p>
        </w:tc>
      </w:tr>
      <w:tr w:rsidR="00C2109B" w:rsidRPr="00C2109B" w14:paraId="17EE7666" w14:textId="77777777" w:rsidTr="00C2109B">
        <w:trPr>
          <w:trHeight w:val="85"/>
        </w:trPr>
        <w:tc>
          <w:tcPr>
            <w:tcW w:w="230" w:type="pct"/>
            <w:tcBorders>
              <w:top w:val="nil"/>
              <w:left w:val="nil"/>
              <w:bottom w:val="nil"/>
              <w:right w:val="nil"/>
            </w:tcBorders>
            <w:shd w:val="clear" w:color="auto" w:fill="auto"/>
            <w:noWrap/>
            <w:vAlign w:val="center"/>
            <w:hideMark/>
          </w:tcPr>
          <w:p w14:paraId="0CDADC93" w14:textId="77777777" w:rsidR="00C2109B" w:rsidRPr="00C2109B" w:rsidRDefault="00C2109B" w:rsidP="00C2109B">
            <w:pPr>
              <w:spacing w:line="240" w:lineRule="auto"/>
              <w:jc w:val="right"/>
              <w:rPr>
                <w:rFonts w:ascii="Arial CE" w:hAnsi="Arial CE"/>
                <w:b/>
                <w:bCs/>
                <w:sz w:val="12"/>
                <w:szCs w:val="12"/>
              </w:rPr>
            </w:pPr>
          </w:p>
        </w:tc>
        <w:tc>
          <w:tcPr>
            <w:tcW w:w="2419" w:type="pct"/>
            <w:tcBorders>
              <w:top w:val="nil"/>
              <w:left w:val="nil"/>
              <w:bottom w:val="nil"/>
              <w:right w:val="nil"/>
            </w:tcBorders>
            <w:shd w:val="clear" w:color="auto" w:fill="auto"/>
            <w:noWrap/>
            <w:vAlign w:val="center"/>
            <w:hideMark/>
          </w:tcPr>
          <w:p w14:paraId="434CB4BD" w14:textId="77777777" w:rsidR="00C2109B" w:rsidRPr="00C2109B" w:rsidRDefault="00C2109B" w:rsidP="00C2109B">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70BE9F7B" w14:textId="77777777" w:rsidR="00C2109B" w:rsidRPr="00C2109B" w:rsidRDefault="00C2109B" w:rsidP="00C2109B">
            <w:pPr>
              <w:spacing w:line="240" w:lineRule="auto"/>
              <w:jc w:val="right"/>
              <w:rPr>
                <w:rFonts w:ascii="Arial CE" w:hAnsi="Arial CE"/>
                <w:sz w:val="12"/>
                <w:szCs w:val="12"/>
              </w:rPr>
            </w:pPr>
            <w:r w:rsidRPr="00C2109B">
              <w:rPr>
                <w:rFonts w:ascii="Arial CE" w:hAnsi="Arial CE"/>
                <w:sz w:val="12"/>
                <w:szCs w:val="12"/>
              </w:rPr>
              <w:t>100,00%</w:t>
            </w:r>
          </w:p>
        </w:tc>
        <w:tc>
          <w:tcPr>
            <w:tcW w:w="783" w:type="pct"/>
            <w:tcBorders>
              <w:top w:val="nil"/>
              <w:left w:val="nil"/>
              <w:bottom w:val="nil"/>
              <w:right w:val="nil"/>
            </w:tcBorders>
            <w:shd w:val="clear" w:color="auto" w:fill="auto"/>
            <w:noWrap/>
            <w:vAlign w:val="center"/>
            <w:hideMark/>
          </w:tcPr>
          <w:p w14:paraId="5BF9364E" w14:textId="77777777" w:rsidR="00C2109B" w:rsidRPr="00C2109B" w:rsidRDefault="00C2109B" w:rsidP="00C2109B">
            <w:pPr>
              <w:spacing w:line="240" w:lineRule="auto"/>
              <w:jc w:val="right"/>
              <w:rPr>
                <w:rFonts w:ascii="Arial CE" w:hAnsi="Arial CE"/>
                <w:sz w:val="12"/>
                <w:szCs w:val="12"/>
              </w:rPr>
            </w:pPr>
            <w:r w:rsidRPr="00C2109B">
              <w:rPr>
                <w:rFonts w:ascii="Arial CE" w:hAnsi="Arial CE"/>
                <w:sz w:val="12"/>
                <w:szCs w:val="12"/>
              </w:rPr>
              <w:t>100,00%</w:t>
            </w:r>
          </w:p>
        </w:tc>
        <w:tc>
          <w:tcPr>
            <w:tcW w:w="783" w:type="pct"/>
            <w:tcBorders>
              <w:top w:val="nil"/>
              <w:left w:val="nil"/>
              <w:bottom w:val="nil"/>
              <w:right w:val="nil"/>
            </w:tcBorders>
            <w:shd w:val="clear" w:color="auto" w:fill="auto"/>
            <w:noWrap/>
            <w:vAlign w:val="center"/>
            <w:hideMark/>
          </w:tcPr>
          <w:p w14:paraId="02A53BA9" w14:textId="77777777" w:rsidR="00C2109B" w:rsidRPr="00C2109B" w:rsidRDefault="00C2109B" w:rsidP="00C2109B">
            <w:pPr>
              <w:spacing w:line="240" w:lineRule="auto"/>
              <w:jc w:val="right"/>
              <w:rPr>
                <w:rFonts w:ascii="Arial CE" w:hAnsi="Arial CE"/>
                <w:sz w:val="12"/>
                <w:szCs w:val="12"/>
              </w:rPr>
            </w:pPr>
          </w:p>
        </w:tc>
      </w:tr>
      <w:tr w:rsidR="00C2109B" w:rsidRPr="00C2109B" w14:paraId="5FBD162A" w14:textId="77777777" w:rsidTr="00C2109B">
        <w:trPr>
          <w:trHeight w:val="85"/>
        </w:trPr>
        <w:tc>
          <w:tcPr>
            <w:tcW w:w="230" w:type="pct"/>
            <w:tcBorders>
              <w:top w:val="nil"/>
              <w:left w:val="nil"/>
              <w:bottom w:val="nil"/>
              <w:right w:val="nil"/>
            </w:tcBorders>
            <w:shd w:val="clear" w:color="auto" w:fill="auto"/>
            <w:noWrap/>
            <w:vAlign w:val="center"/>
            <w:hideMark/>
          </w:tcPr>
          <w:p w14:paraId="3240DCC8" w14:textId="77777777" w:rsidR="00C2109B" w:rsidRPr="00C2109B" w:rsidRDefault="00C2109B" w:rsidP="00C2109B">
            <w:pPr>
              <w:spacing w:line="240" w:lineRule="auto"/>
              <w:jc w:val="center"/>
              <w:rPr>
                <w:rFonts w:ascii="Arial CE" w:hAnsi="Arial CE"/>
                <w:b/>
                <w:bCs/>
                <w:sz w:val="12"/>
                <w:szCs w:val="12"/>
              </w:rPr>
            </w:pPr>
            <w:r w:rsidRPr="00C2109B">
              <w:rPr>
                <w:rFonts w:ascii="Arial CE" w:hAnsi="Arial CE"/>
                <w:b/>
                <w:bCs/>
                <w:sz w:val="12"/>
                <w:szCs w:val="12"/>
              </w:rPr>
              <w:t>1.</w:t>
            </w:r>
          </w:p>
        </w:tc>
        <w:tc>
          <w:tcPr>
            <w:tcW w:w="2419" w:type="pct"/>
            <w:tcBorders>
              <w:top w:val="nil"/>
              <w:left w:val="nil"/>
              <w:bottom w:val="nil"/>
              <w:right w:val="nil"/>
            </w:tcBorders>
            <w:shd w:val="clear" w:color="auto" w:fill="auto"/>
            <w:noWrap/>
            <w:vAlign w:val="center"/>
            <w:hideMark/>
          </w:tcPr>
          <w:p w14:paraId="7D62B833" w14:textId="77777777" w:rsidR="00C2109B" w:rsidRPr="00C2109B" w:rsidRDefault="00C2109B" w:rsidP="00C2109B">
            <w:pPr>
              <w:spacing w:line="240" w:lineRule="auto"/>
              <w:rPr>
                <w:rFonts w:ascii="Arial CE" w:hAnsi="Arial CE"/>
                <w:b/>
                <w:bCs/>
                <w:sz w:val="12"/>
                <w:szCs w:val="12"/>
              </w:rPr>
            </w:pPr>
            <w:r w:rsidRPr="00C2109B">
              <w:rPr>
                <w:rFonts w:ascii="Arial CE" w:hAnsi="Arial CE"/>
                <w:b/>
                <w:bCs/>
                <w:sz w:val="12"/>
                <w:szCs w:val="12"/>
              </w:rPr>
              <w:t>DOCHODY BIEŻĄCE</w:t>
            </w:r>
          </w:p>
        </w:tc>
        <w:tc>
          <w:tcPr>
            <w:tcW w:w="783" w:type="pct"/>
            <w:tcBorders>
              <w:top w:val="nil"/>
              <w:left w:val="nil"/>
              <w:bottom w:val="nil"/>
              <w:right w:val="nil"/>
            </w:tcBorders>
            <w:shd w:val="clear" w:color="auto" w:fill="auto"/>
            <w:noWrap/>
            <w:vAlign w:val="center"/>
            <w:hideMark/>
          </w:tcPr>
          <w:p w14:paraId="4F416AAC" w14:textId="77777777" w:rsidR="00C2109B" w:rsidRPr="00C2109B" w:rsidRDefault="00C2109B" w:rsidP="00C2109B">
            <w:pPr>
              <w:spacing w:line="240" w:lineRule="auto"/>
              <w:jc w:val="right"/>
              <w:rPr>
                <w:rFonts w:ascii="Arial CE" w:hAnsi="Arial CE"/>
                <w:b/>
                <w:bCs/>
                <w:sz w:val="12"/>
                <w:szCs w:val="12"/>
              </w:rPr>
            </w:pPr>
            <w:r w:rsidRPr="00C2109B">
              <w:rPr>
                <w:rFonts w:ascii="Arial CE" w:hAnsi="Arial CE"/>
                <w:b/>
                <w:bCs/>
                <w:sz w:val="12"/>
                <w:szCs w:val="12"/>
              </w:rPr>
              <w:t>105 738 326</w:t>
            </w:r>
          </w:p>
        </w:tc>
        <w:tc>
          <w:tcPr>
            <w:tcW w:w="783" w:type="pct"/>
            <w:tcBorders>
              <w:top w:val="nil"/>
              <w:left w:val="nil"/>
              <w:bottom w:val="nil"/>
              <w:right w:val="nil"/>
            </w:tcBorders>
            <w:shd w:val="clear" w:color="auto" w:fill="auto"/>
            <w:noWrap/>
            <w:vAlign w:val="center"/>
            <w:hideMark/>
          </w:tcPr>
          <w:p w14:paraId="1BA622ED" w14:textId="77777777" w:rsidR="00C2109B" w:rsidRPr="00C2109B" w:rsidRDefault="00C2109B" w:rsidP="00C2109B">
            <w:pPr>
              <w:spacing w:line="240" w:lineRule="auto"/>
              <w:jc w:val="right"/>
              <w:rPr>
                <w:rFonts w:ascii="Arial CE" w:hAnsi="Arial CE"/>
                <w:b/>
                <w:bCs/>
                <w:sz w:val="12"/>
                <w:szCs w:val="12"/>
              </w:rPr>
            </w:pPr>
            <w:r w:rsidRPr="00C2109B">
              <w:rPr>
                <w:rFonts w:ascii="Arial CE" w:hAnsi="Arial CE"/>
                <w:b/>
                <w:bCs/>
                <w:sz w:val="12"/>
                <w:szCs w:val="12"/>
              </w:rPr>
              <w:t>117 916 164,16</w:t>
            </w:r>
          </w:p>
        </w:tc>
        <w:tc>
          <w:tcPr>
            <w:tcW w:w="783" w:type="pct"/>
            <w:tcBorders>
              <w:top w:val="nil"/>
              <w:left w:val="nil"/>
              <w:bottom w:val="nil"/>
              <w:right w:val="nil"/>
            </w:tcBorders>
            <w:shd w:val="clear" w:color="auto" w:fill="auto"/>
            <w:noWrap/>
            <w:vAlign w:val="center"/>
            <w:hideMark/>
          </w:tcPr>
          <w:p w14:paraId="4F969ACA" w14:textId="77777777" w:rsidR="00C2109B" w:rsidRPr="00C2109B" w:rsidRDefault="00C2109B" w:rsidP="00C2109B">
            <w:pPr>
              <w:spacing w:line="240" w:lineRule="auto"/>
              <w:jc w:val="right"/>
              <w:rPr>
                <w:rFonts w:ascii="Arial CE" w:hAnsi="Arial CE"/>
                <w:b/>
                <w:bCs/>
                <w:sz w:val="12"/>
                <w:szCs w:val="12"/>
              </w:rPr>
            </w:pPr>
            <w:r w:rsidRPr="00C2109B">
              <w:rPr>
                <w:rFonts w:ascii="Arial CE" w:hAnsi="Arial CE"/>
                <w:b/>
                <w:bCs/>
                <w:sz w:val="12"/>
                <w:szCs w:val="12"/>
              </w:rPr>
              <w:t>111,5%</w:t>
            </w:r>
          </w:p>
        </w:tc>
      </w:tr>
      <w:tr w:rsidR="00C2109B" w:rsidRPr="00C2109B" w14:paraId="2ED14B1A" w14:textId="77777777" w:rsidTr="00C2109B">
        <w:trPr>
          <w:trHeight w:val="85"/>
        </w:trPr>
        <w:tc>
          <w:tcPr>
            <w:tcW w:w="230" w:type="pct"/>
            <w:tcBorders>
              <w:top w:val="nil"/>
              <w:left w:val="nil"/>
              <w:bottom w:val="nil"/>
              <w:right w:val="nil"/>
            </w:tcBorders>
            <w:shd w:val="clear" w:color="auto" w:fill="auto"/>
            <w:noWrap/>
            <w:vAlign w:val="center"/>
            <w:hideMark/>
          </w:tcPr>
          <w:p w14:paraId="740840D7" w14:textId="77777777" w:rsidR="00C2109B" w:rsidRPr="00C2109B" w:rsidRDefault="00C2109B" w:rsidP="00C2109B">
            <w:pPr>
              <w:spacing w:line="240" w:lineRule="auto"/>
              <w:jc w:val="right"/>
              <w:rPr>
                <w:rFonts w:ascii="Arial CE" w:hAnsi="Arial CE"/>
                <w:b/>
                <w:bCs/>
                <w:sz w:val="12"/>
                <w:szCs w:val="12"/>
              </w:rPr>
            </w:pPr>
          </w:p>
        </w:tc>
        <w:tc>
          <w:tcPr>
            <w:tcW w:w="2419" w:type="pct"/>
            <w:tcBorders>
              <w:top w:val="nil"/>
              <w:left w:val="nil"/>
              <w:bottom w:val="nil"/>
              <w:right w:val="nil"/>
            </w:tcBorders>
            <w:shd w:val="clear" w:color="auto" w:fill="auto"/>
            <w:noWrap/>
            <w:vAlign w:val="center"/>
            <w:hideMark/>
          </w:tcPr>
          <w:p w14:paraId="7BAC7468" w14:textId="77777777" w:rsidR="00C2109B" w:rsidRPr="00C2109B" w:rsidRDefault="00C2109B" w:rsidP="00C2109B">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21FAC72C" w14:textId="77777777" w:rsidR="00C2109B" w:rsidRPr="00C2109B" w:rsidRDefault="00C2109B" w:rsidP="00C2109B">
            <w:pPr>
              <w:spacing w:line="240" w:lineRule="auto"/>
              <w:jc w:val="right"/>
              <w:rPr>
                <w:rFonts w:ascii="Arial CE" w:hAnsi="Arial CE"/>
                <w:sz w:val="12"/>
                <w:szCs w:val="12"/>
              </w:rPr>
            </w:pPr>
            <w:r w:rsidRPr="00C2109B">
              <w:rPr>
                <w:rFonts w:ascii="Arial CE" w:hAnsi="Arial CE"/>
                <w:sz w:val="12"/>
                <w:szCs w:val="12"/>
              </w:rPr>
              <w:t>99,41%</w:t>
            </w:r>
          </w:p>
        </w:tc>
        <w:tc>
          <w:tcPr>
            <w:tcW w:w="783" w:type="pct"/>
            <w:tcBorders>
              <w:top w:val="nil"/>
              <w:left w:val="nil"/>
              <w:bottom w:val="nil"/>
              <w:right w:val="nil"/>
            </w:tcBorders>
            <w:shd w:val="clear" w:color="auto" w:fill="auto"/>
            <w:noWrap/>
            <w:vAlign w:val="center"/>
            <w:hideMark/>
          </w:tcPr>
          <w:p w14:paraId="2CB7B389" w14:textId="77777777" w:rsidR="00C2109B" w:rsidRPr="00C2109B" w:rsidRDefault="00C2109B" w:rsidP="00C2109B">
            <w:pPr>
              <w:spacing w:line="240" w:lineRule="auto"/>
              <w:jc w:val="right"/>
              <w:rPr>
                <w:rFonts w:ascii="Arial CE" w:hAnsi="Arial CE"/>
                <w:sz w:val="12"/>
                <w:szCs w:val="12"/>
              </w:rPr>
            </w:pPr>
            <w:r w:rsidRPr="00C2109B">
              <w:rPr>
                <w:rFonts w:ascii="Arial CE" w:hAnsi="Arial CE"/>
                <w:sz w:val="12"/>
                <w:szCs w:val="12"/>
              </w:rPr>
              <w:t>99,18%</w:t>
            </w:r>
          </w:p>
        </w:tc>
        <w:tc>
          <w:tcPr>
            <w:tcW w:w="783" w:type="pct"/>
            <w:tcBorders>
              <w:top w:val="nil"/>
              <w:left w:val="nil"/>
              <w:bottom w:val="nil"/>
              <w:right w:val="nil"/>
            </w:tcBorders>
            <w:shd w:val="clear" w:color="auto" w:fill="auto"/>
            <w:noWrap/>
            <w:vAlign w:val="center"/>
            <w:hideMark/>
          </w:tcPr>
          <w:p w14:paraId="1E6F4C5D" w14:textId="77777777" w:rsidR="00C2109B" w:rsidRPr="00C2109B" w:rsidRDefault="00C2109B" w:rsidP="00C2109B">
            <w:pPr>
              <w:spacing w:line="240" w:lineRule="auto"/>
              <w:jc w:val="right"/>
              <w:rPr>
                <w:rFonts w:ascii="Arial CE" w:hAnsi="Arial CE"/>
                <w:sz w:val="12"/>
                <w:szCs w:val="12"/>
              </w:rPr>
            </w:pPr>
          </w:p>
        </w:tc>
      </w:tr>
      <w:tr w:rsidR="00C2109B" w:rsidRPr="00C2109B" w14:paraId="7A463E31" w14:textId="77777777" w:rsidTr="00C2109B">
        <w:trPr>
          <w:trHeight w:val="85"/>
        </w:trPr>
        <w:tc>
          <w:tcPr>
            <w:tcW w:w="230" w:type="pct"/>
            <w:tcBorders>
              <w:top w:val="nil"/>
              <w:left w:val="nil"/>
              <w:bottom w:val="nil"/>
              <w:right w:val="nil"/>
            </w:tcBorders>
            <w:shd w:val="clear" w:color="auto" w:fill="auto"/>
            <w:noWrap/>
            <w:vAlign w:val="center"/>
            <w:hideMark/>
          </w:tcPr>
          <w:p w14:paraId="2E3AEA94" w14:textId="77777777" w:rsidR="00C2109B" w:rsidRPr="00C2109B" w:rsidRDefault="00C2109B" w:rsidP="00C2109B">
            <w:pPr>
              <w:spacing w:line="240" w:lineRule="auto"/>
              <w:jc w:val="right"/>
              <w:rPr>
                <w:rFonts w:ascii="Times New Roman" w:hAnsi="Times New Roman" w:cs="Times New Roman"/>
                <w:sz w:val="12"/>
                <w:szCs w:val="12"/>
              </w:rPr>
            </w:pPr>
          </w:p>
        </w:tc>
        <w:tc>
          <w:tcPr>
            <w:tcW w:w="2419" w:type="pct"/>
            <w:tcBorders>
              <w:top w:val="nil"/>
              <w:left w:val="nil"/>
              <w:bottom w:val="nil"/>
              <w:right w:val="nil"/>
            </w:tcBorders>
            <w:shd w:val="clear" w:color="auto" w:fill="auto"/>
            <w:noWrap/>
            <w:vAlign w:val="center"/>
            <w:hideMark/>
          </w:tcPr>
          <w:p w14:paraId="25460A35" w14:textId="77777777" w:rsidR="00C2109B" w:rsidRPr="00C2109B" w:rsidRDefault="00C2109B" w:rsidP="00C2109B">
            <w:pPr>
              <w:spacing w:line="240" w:lineRule="auto"/>
              <w:rPr>
                <w:rFonts w:ascii="Arial CE" w:hAnsi="Arial CE"/>
                <w:sz w:val="12"/>
                <w:szCs w:val="12"/>
              </w:rPr>
            </w:pPr>
            <w:r w:rsidRPr="00C2109B">
              <w:rPr>
                <w:rFonts w:ascii="Arial CE" w:hAnsi="Arial CE"/>
                <w:sz w:val="12"/>
                <w:szCs w:val="12"/>
              </w:rPr>
              <w:t>w tym:</w:t>
            </w:r>
          </w:p>
        </w:tc>
        <w:tc>
          <w:tcPr>
            <w:tcW w:w="783" w:type="pct"/>
            <w:tcBorders>
              <w:top w:val="nil"/>
              <w:left w:val="nil"/>
              <w:bottom w:val="nil"/>
              <w:right w:val="nil"/>
            </w:tcBorders>
            <w:shd w:val="clear" w:color="auto" w:fill="auto"/>
            <w:noWrap/>
            <w:vAlign w:val="center"/>
            <w:hideMark/>
          </w:tcPr>
          <w:p w14:paraId="0B024FF3" w14:textId="77777777" w:rsidR="00C2109B" w:rsidRPr="00C2109B" w:rsidRDefault="00C2109B" w:rsidP="00C2109B">
            <w:pPr>
              <w:spacing w:line="240" w:lineRule="auto"/>
              <w:rPr>
                <w:rFonts w:ascii="Arial CE" w:hAnsi="Arial CE"/>
                <w:sz w:val="12"/>
                <w:szCs w:val="12"/>
              </w:rPr>
            </w:pPr>
          </w:p>
        </w:tc>
        <w:tc>
          <w:tcPr>
            <w:tcW w:w="783" w:type="pct"/>
            <w:tcBorders>
              <w:top w:val="nil"/>
              <w:left w:val="nil"/>
              <w:bottom w:val="nil"/>
              <w:right w:val="nil"/>
            </w:tcBorders>
            <w:shd w:val="clear" w:color="auto" w:fill="auto"/>
            <w:noWrap/>
            <w:vAlign w:val="center"/>
            <w:hideMark/>
          </w:tcPr>
          <w:p w14:paraId="72C1D5B2" w14:textId="77777777" w:rsidR="00C2109B" w:rsidRPr="00C2109B" w:rsidRDefault="00C2109B" w:rsidP="00C2109B">
            <w:pPr>
              <w:spacing w:line="240" w:lineRule="auto"/>
              <w:jc w:val="right"/>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11300541" w14:textId="77777777" w:rsidR="00C2109B" w:rsidRPr="00C2109B" w:rsidRDefault="00C2109B" w:rsidP="00C2109B">
            <w:pPr>
              <w:spacing w:line="240" w:lineRule="auto"/>
              <w:rPr>
                <w:rFonts w:ascii="Times New Roman" w:hAnsi="Times New Roman" w:cs="Times New Roman"/>
                <w:sz w:val="12"/>
                <w:szCs w:val="12"/>
              </w:rPr>
            </w:pPr>
          </w:p>
        </w:tc>
      </w:tr>
      <w:tr w:rsidR="00C2109B" w:rsidRPr="00C2109B" w14:paraId="6CB1E324" w14:textId="77777777" w:rsidTr="00C2109B">
        <w:trPr>
          <w:trHeight w:val="85"/>
        </w:trPr>
        <w:tc>
          <w:tcPr>
            <w:tcW w:w="230" w:type="pct"/>
            <w:tcBorders>
              <w:top w:val="nil"/>
              <w:left w:val="nil"/>
              <w:bottom w:val="nil"/>
              <w:right w:val="nil"/>
            </w:tcBorders>
            <w:shd w:val="clear" w:color="auto" w:fill="auto"/>
            <w:noWrap/>
            <w:vAlign w:val="center"/>
            <w:hideMark/>
          </w:tcPr>
          <w:p w14:paraId="73CCC4C0" w14:textId="77777777" w:rsidR="00C2109B" w:rsidRPr="00C2109B" w:rsidRDefault="00C2109B" w:rsidP="00C2109B">
            <w:pPr>
              <w:spacing w:line="240" w:lineRule="auto"/>
              <w:jc w:val="right"/>
              <w:rPr>
                <w:rFonts w:ascii="Times New Roman" w:hAnsi="Times New Roman" w:cs="Times New Roman"/>
                <w:sz w:val="12"/>
                <w:szCs w:val="12"/>
              </w:rPr>
            </w:pPr>
          </w:p>
        </w:tc>
        <w:tc>
          <w:tcPr>
            <w:tcW w:w="2419" w:type="pct"/>
            <w:tcBorders>
              <w:top w:val="nil"/>
              <w:left w:val="nil"/>
              <w:bottom w:val="nil"/>
              <w:right w:val="nil"/>
            </w:tcBorders>
            <w:shd w:val="clear" w:color="auto" w:fill="auto"/>
            <w:noWrap/>
            <w:vAlign w:val="center"/>
            <w:hideMark/>
          </w:tcPr>
          <w:p w14:paraId="11A4E9C5" w14:textId="77777777" w:rsidR="00C2109B" w:rsidRPr="00C2109B" w:rsidRDefault="00C2109B" w:rsidP="00C2109B">
            <w:pPr>
              <w:spacing w:line="240" w:lineRule="auto"/>
              <w:ind w:firstLineChars="100" w:firstLine="120"/>
              <w:rPr>
                <w:rFonts w:ascii="Arial CE" w:hAnsi="Arial CE"/>
                <w:sz w:val="12"/>
                <w:szCs w:val="12"/>
              </w:rPr>
            </w:pPr>
            <w:r w:rsidRPr="00C2109B">
              <w:rPr>
                <w:rFonts w:ascii="Arial CE" w:hAnsi="Arial CE"/>
                <w:sz w:val="12"/>
                <w:szCs w:val="12"/>
              </w:rPr>
              <w:t xml:space="preserve">Dochody z mienia </w:t>
            </w:r>
          </w:p>
        </w:tc>
        <w:tc>
          <w:tcPr>
            <w:tcW w:w="783" w:type="pct"/>
            <w:tcBorders>
              <w:top w:val="nil"/>
              <w:left w:val="nil"/>
              <w:bottom w:val="nil"/>
              <w:right w:val="nil"/>
            </w:tcBorders>
            <w:shd w:val="clear" w:color="auto" w:fill="auto"/>
            <w:noWrap/>
            <w:vAlign w:val="center"/>
            <w:hideMark/>
          </w:tcPr>
          <w:p w14:paraId="7EA8F351" w14:textId="77777777" w:rsidR="00C2109B" w:rsidRPr="00C2109B" w:rsidRDefault="00C2109B" w:rsidP="00C2109B">
            <w:pPr>
              <w:spacing w:line="240" w:lineRule="auto"/>
              <w:jc w:val="right"/>
              <w:rPr>
                <w:rFonts w:ascii="Arial CE" w:hAnsi="Arial CE"/>
                <w:sz w:val="12"/>
                <w:szCs w:val="12"/>
              </w:rPr>
            </w:pPr>
            <w:r w:rsidRPr="00C2109B">
              <w:rPr>
                <w:rFonts w:ascii="Arial CE" w:hAnsi="Arial CE"/>
                <w:sz w:val="12"/>
                <w:szCs w:val="12"/>
              </w:rPr>
              <w:t>59 445 784</w:t>
            </w:r>
          </w:p>
        </w:tc>
        <w:tc>
          <w:tcPr>
            <w:tcW w:w="783" w:type="pct"/>
            <w:tcBorders>
              <w:top w:val="nil"/>
              <w:left w:val="nil"/>
              <w:bottom w:val="nil"/>
              <w:right w:val="nil"/>
            </w:tcBorders>
            <w:shd w:val="clear" w:color="auto" w:fill="auto"/>
            <w:noWrap/>
            <w:vAlign w:val="center"/>
            <w:hideMark/>
          </w:tcPr>
          <w:p w14:paraId="328B78F1" w14:textId="77777777" w:rsidR="00C2109B" w:rsidRPr="00C2109B" w:rsidRDefault="00C2109B" w:rsidP="00C2109B">
            <w:pPr>
              <w:spacing w:line="240" w:lineRule="auto"/>
              <w:jc w:val="right"/>
              <w:rPr>
                <w:rFonts w:ascii="Arial CE" w:hAnsi="Arial CE"/>
                <w:sz w:val="12"/>
                <w:szCs w:val="12"/>
              </w:rPr>
            </w:pPr>
            <w:r w:rsidRPr="00C2109B">
              <w:rPr>
                <w:rFonts w:ascii="Arial CE" w:hAnsi="Arial CE"/>
                <w:sz w:val="12"/>
                <w:szCs w:val="12"/>
              </w:rPr>
              <w:t>63 937 687,76</w:t>
            </w:r>
          </w:p>
        </w:tc>
        <w:tc>
          <w:tcPr>
            <w:tcW w:w="783" w:type="pct"/>
            <w:tcBorders>
              <w:top w:val="nil"/>
              <w:left w:val="nil"/>
              <w:bottom w:val="nil"/>
              <w:right w:val="nil"/>
            </w:tcBorders>
            <w:shd w:val="clear" w:color="auto" w:fill="auto"/>
            <w:noWrap/>
            <w:vAlign w:val="center"/>
            <w:hideMark/>
          </w:tcPr>
          <w:p w14:paraId="2BAB7B9C" w14:textId="77777777" w:rsidR="00C2109B" w:rsidRPr="00C2109B" w:rsidRDefault="00C2109B" w:rsidP="00C2109B">
            <w:pPr>
              <w:spacing w:line="240" w:lineRule="auto"/>
              <w:jc w:val="right"/>
              <w:rPr>
                <w:rFonts w:ascii="Arial CE" w:hAnsi="Arial CE"/>
                <w:sz w:val="12"/>
                <w:szCs w:val="12"/>
              </w:rPr>
            </w:pPr>
            <w:r w:rsidRPr="00C2109B">
              <w:rPr>
                <w:rFonts w:ascii="Arial CE" w:hAnsi="Arial CE"/>
                <w:sz w:val="12"/>
                <w:szCs w:val="12"/>
              </w:rPr>
              <w:t>107,6%</w:t>
            </w:r>
          </w:p>
        </w:tc>
      </w:tr>
      <w:tr w:rsidR="00C2109B" w:rsidRPr="00C2109B" w14:paraId="3805A07B" w14:textId="77777777" w:rsidTr="00C2109B">
        <w:trPr>
          <w:trHeight w:val="85"/>
        </w:trPr>
        <w:tc>
          <w:tcPr>
            <w:tcW w:w="230" w:type="pct"/>
            <w:tcBorders>
              <w:top w:val="nil"/>
              <w:left w:val="nil"/>
              <w:bottom w:val="nil"/>
              <w:right w:val="nil"/>
            </w:tcBorders>
            <w:shd w:val="clear" w:color="auto" w:fill="auto"/>
            <w:noWrap/>
            <w:vAlign w:val="center"/>
            <w:hideMark/>
          </w:tcPr>
          <w:p w14:paraId="7F63C340" w14:textId="77777777" w:rsidR="00C2109B" w:rsidRPr="00C2109B" w:rsidRDefault="00C2109B" w:rsidP="00C2109B">
            <w:pPr>
              <w:spacing w:line="240" w:lineRule="auto"/>
              <w:jc w:val="right"/>
              <w:rPr>
                <w:rFonts w:ascii="Arial CE" w:hAnsi="Arial CE"/>
                <w:sz w:val="12"/>
                <w:szCs w:val="12"/>
              </w:rPr>
            </w:pPr>
          </w:p>
        </w:tc>
        <w:tc>
          <w:tcPr>
            <w:tcW w:w="2419" w:type="pct"/>
            <w:tcBorders>
              <w:top w:val="nil"/>
              <w:left w:val="nil"/>
              <w:bottom w:val="nil"/>
              <w:right w:val="nil"/>
            </w:tcBorders>
            <w:shd w:val="clear" w:color="auto" w:fill="auto"/>
            <w:noWrap/>
            <w:vAlign w:val="center"/>
            <w:hideMark/>
          </w:tcPr>
          <w:p w14:paraId="31467319" w14:textId="77777777" w:rsidR="00C2109B" w:rsidRPr="00C2109B" w:rsidRDefault="00C2109B" w:rsidP="00C2109B">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76BA61DE" w14:textId="77777777" w:rsidR="00C2109B" w:rsidRPr="00C2109B" w:rsidRDefault="00C2109B" w:rsidP="00C2109B">
            <w:pPr>
              <w:spacing w:line="240" w:lineRule="auto"/>
              <w:jc w:val="right"/>
              <w:rPr>
                <w:rFonts w:ascii="Arial CE" w:hAnsi="Arial CE"/>
                <w:sz w:val="12"/>
                <w:szCs w:val="12"/>
              </w:rPr>
            </w:pPr>
            <w:r w:rsidRPr="00C2109B">
              <w:rPr>
                <w:rFonts w:ascii="Arial CE" w:hAnsi="Arial CE"/>
                <w:sz w:val="12"/>
                <w:szCs w:val="12"/>
              </w:rPr>
              <w:t>56,22%</w:t>
            </w:r>
          </w:p>
        </w:tc>
        <w:tc>
          <w:tcPr>
            <w:tcW w:w="783" w:type="pct"/>
            <w:tcBorders>
              <w:top w:val="nil"/>
              <w:left w:val="nil"/>
              <w:bottom w:val="nil"/>
              <w:right w:val="nil"/>
            </w:tcBorders>
            <w:shd w:val="clear" w:color="auto" w:fill="auto"/>
            <w:noWrap/>
            <w:vAlign w:val="center"/>
            <w:hideMark/>
          </w:tcPr>
          <w:p w14:paraId="67496F0B" w14:textId="77777777" w:rsidR="00C2109B" w:rsidRPr="00C2109B" w:rsidRDefault="00C2109B" w:rsidP="00C2109B">
            <w:pPr>
              <w:spacing w:line="240" w:lineRule="auto"/>
              <w:jc w:val="right"/>
              <w:rPr>
                <w:rFonts w:ascii="Arial CE" w:hAnsi="Arial CE"/>
                <w:sz w:val="12"/>
                <w:szCs w:val="12"/>
              </w:rPr>
            </w:pPr>
            <w:r w:rsidRPr="00C2109B">
              <w:rPr>
                <w:rFonts w:ascii="Arial CE" w:hAnsi="Arial CE"/>
                <w:sz w:val="12"/>
                <w:szCs w:val="12"/>
              </w:rPr>
              <w:t>54,22%</w:t>
            </w:r>
          </w:p>
        </w:tc>
        <w:tc>
          <w:tcPr>
            <w:tcW w:w="783" w:type="pct"/>
            <w:tcBorders>
              <w:top w:val="nil"/>
              <w:left w:val="nil"/>
              <w:bottom w:val="nil"/>
              <w:right w:val="nil"/>
            </w:tcBorders>
            <w:shd w:val="clear" w:color="auto" w:fill="auto"/>
            <w:noWrap/>
            <w:vAlign w:val="center"/>
            <w:hideMark/>
          </w:tcPr>
          <w:p w14:paraId="0735DA55" w14:textId="77777777" w:rsidR="00C2109B" w:rsidRPr="00C2109B" w:rsidRDefault="00C2109B" w:rsidP="00C2109B">
            <w:pPr>
              <w:spacing w:line="240" w:lineRule="auto"/>
              <w:jc w:val="right"/>
              <w:rPr>
                <w:rFonts w:ascii="Arial CE" w:hAnsi="Arial CE"/>
                <w:sz w:val="12"/>
                <w:szCs w:val="12"/>
              </w:rPr>
            </w:pPr>
          </w:p>
        </w:tc>
      </w:tr>
      <w:tr w:rsidR="00C2109B" w:rsidRPr="00C2109B" w14:paraId="108A0F59" w14:textId="77777777" w:rsidTr="00C2109B">
        <w:trPr>
          <w:trHeight w:val="85"/>
        </w:trPr>
        <w:tc>
          <w:tcPr>
            <w:tcW w:w="230" w:type="pct"/>
            <w:tcBorders>
              <w:top w:val="nil"/>
              <w:left w:val="nil"/>
              <w:bottom w:val="nil"/>
              <w:right w:val="nil"/>
            </w:tcBorders>
            <w:shd w:val="clear" w:color="auto" w:fill="auto"/>
            <w:noWrap/>
            <w:vAlign w:val="center"/>
            <w:hideMark/>
          </w:tcPr>
          <w:p w14:paraId="4AEA71F7" w14:textId="77777777" w:rsidR="00C2109B" w:rsidRPr="00C2109B" w:rsidRDefault="00C2109B" w:rsidP="00C2109B">
            <w:pPr>
              <w:spacing w:line="240" w:lineRule="auto"/>
              <w:jc w:val="right"/>
              <w:rPr>
                <w:rFonts w:ascii="Times New Roman" w:hAnsi="Times New Roman" w:cs="Times New Roman"/>
                <w:sz w:val="12"/>
                <w:szCs w:val="12"/>
              </w:rPr>
            </w:pPr>
          </w:p>
        </w:tc>
        <w:tc>
          <w:tcPr>
            <w:tcW w:w="2419" w:type="pct"/>
            <w:tcBorders>
              <w:top w:val="nil"/>
              <w:left w:val="nil"/>
              <w:bottom w:val="nil"/>
              <w:right w:val="nil"/>
            </w:tcBorders>
            <w:shd w:val="clear" w:color="auto" w:fill="auto"/>
            <w:noWrap/>
            <w:vAlign w:val="center"/>
            <w:hideMark/>
          </w:tcPr>
          <w:p w14:paraId="1F22DE0F" w14:textId="77777777" w:rsidR="00C2109B" w:rsidRPr="00C2109B" w:rsidRDefault="00C2109B" w:rsidP="00C2109B">
            <w:pPr>
              <w:spacing w:line="240" w:lineRule="auto"/>
              <w:ind w:firstLineChars="100" w:firstLine="120"/>
              <w:rPr>
                <w:rFonts w:ascii="Arial CE" w:hAnsi="Arial CE"/>
                <w:sz w:val="12"/>
                <w:szCs w:val="12"/>
              </w:rPr>
            </w:pPr>
            <w:r w:rsidRPr="00C2109B">
              <w:rPr>
                <w:rFonts w:ascii="Arial CE" w:hAnsi="Arial CE"/>
                <w:sz w:val="12"/>
                <w:szCs w:val="12"/>
              </w:rPr>
              <w:t>Pozostałe dochody</w:t>
            </w:r>
          </w:p>
        </w:tc>
        <w:tc>
          <w:tcPr>
            <w:tcW w:w="783" w:type="pct"/>
            <w:tcBorders>
              <w:top w:val="nil"/>
              <w:left w:val="nil"/>
              <w:bottom w:val="nil"/>
              <w:right w:val="nil"/>
            </w:tcBorders>
            <w:shd w:val="clear" w:color="auto" w:fill="auto"/>
            <w:noWrap/>
            <w:vAlign w:val="center"/>
            <w:hideMark/>
          </w:tcPr>
          <w:p w14:paraId="17ADAA50" w14:textId="77777777" w:rsidR="00C2109B" w:rsidRPr="00C2109B" w:rsidRDefault="00C2109B" w:rsidP="00C2109B">
            <w:pPr>
              <w:spacing w:line="240" w:lineRule="auto"/>
              <w:jc w:val="right"/>
              <w:rPr>
                <w:rFonts w:ascii="Arial CE" w:hAnsi="Arial CE"/>
                <w:sz w:val="12"/>
                <w:szCs w:val="12"/>
              </w:rPr>
            </w:pPr>
            <w:r w:rsidRPr="00C2109B">
              <w:rPr>
                <w:rFonts w:ascii="Arial CE" w:hAnsi="Arial CE"/>
                <w:sz w:val="12"/>
                <w:szCs w:val="12"/>
              </w:rPr>
              <w:t>46 292 542</w:t>
            </w:r>
          </w:p>
        </w:tc>
        <w:tc>
          <w:tcPr>
            <w:tcW w:w="783" w:type="pct"/>
            <w:tcBorders>
              <w:top w:val="nil"/>
              <w:left w:val="nil"/>
              <w:bottom w:val="nil"/>
              <w:right w:val="nil"/>
            </w:tcBorders>
            <w:shd w:val="clear" w:color="auto" w:fill="auto"/>
            <w:noWrap/>
            <w:vAlign w:val="center"/>
            <w:hideMark/>
          </w:tcPr>
          <w:p w14:paraId="7C6B6FC3" w14:textId="77777777" w:rsidR="00C2109B" w:rsidRPr="00C2109B" w:rsidRDefault="00C2109B" w:rsidP="00C2109B">
            <w:pPr>
              <w:spacing w:line="240" w:lineRule="auto"/>
              <w:jc w:val="right"/>
              <w:rPr>
                <w:rFonts w:ascii="Arial CE" w:hAnsi="Arial CE"/>
                <w:sz w:val="12"/>
                <w:szCs w:val="12"/>
              </w:rPr>
            </w:pPr>
            <w:r w:rsidRPr="00C2109B">
              <w:rPr>
                <w:rFonts w:ascii="Arial CE" w:hAnsi="Arial CE"/>
                <w:sz w:val="12"/>
                <w:szCs w:val="12"/>
              </w:rPr>
              <w:t>53 978 476,40</w:t>
            </w:r>
          </w:p>
        </w:tc>
        <w:tc>
          <w:tcPr>
            <w:tcW w:w="783" w:type="pct"/>
            <w:tcBorders>
              <w:top w:val="nil"/>
              <w:left w:val="nil"/>
              <w:bottom w:val="nil"/>
              <w:right w:val="nil"/>
            </w:tcBorders>
            <w:shd w:val="clear" w:color="auto" w:fill="auto"/>
            <w:noWrap/>
            <w:vAlign w:val="center"/>
            <w:hideMark/>
          </w:tcPr>
          <w:p w14:paraId="40AB8E97" w14:textId="77777777" w:rsidR="00C2109B" w:rsidRPr="00C2109B" w:rsidRDefault="00C2109B" w:rsidP="00C2109B">
            <w:pPr>
              <w:spacing w:line="240" w:lineRule="auto"/>
              <w:jc w:val="right"/>
              <w:rPr>
                <w:rFonts w:ascii="Arial CE" w:hAnsi="Arial CE"/>
                <w:sz w:val="12"/>
                <w:szCs w:val="12"/>
              </w:rPr>
            </w:pPr>
            <w:r w:rsidRPr="00C2109B">
              <w:rPr>
                <w:rFonts w:ascii="Arial CE" w:hAnsi="Arial CE"/>
                <w:sz w:val="12"/>
                <w:szCs w:val="12"/>
              </w:rPr>
              <w:t>116,6%</w:t>
            </w:r>
          </w:p>
        </w:tc>
      </w:tr>
      <w:tr w:rsidR="00C2109B" w:rsidRPr="00C2109B" w14:paraId="30709AA1" w14:textId="77777777" w:rsidTr="00C2109B">
        <w:trPr>
          <w:trHeight w:val="85"/>
        </w:trPr>
        <w:tc>
          <w:tcPr>
            <w:tcW w:w="230" w:type="pct"/>
            <w:tcBorders>
              <w:top w:val="nil"/>
              <w:left w:val="nil"/>
              <w:bottom w:val="nil"/>
              <w:right w:val="nil"/>
            </w:tcBorders>
            <w:shd w:val="clear" w:color="auto" w:fill="auto"/>
            <w:noWrap/>
            <w:vAlign w:val="center"/>
            <w:hideMark/>
          </w:tcPr>
          <w:p w14:paraId="1B7B90AB" w14:textId="77777777" w:rsidR="00C2109B" w:rsidRPr="00C2109B" w:rsidRDefault="00C2109B" w:rsidP="00C2109B">
            <w:pPr>
              <w:spacing w:line="240" w:lineRule="auto"/>
              <w:jc w:val="right"/>
              <w:rPr>
                <w:rFonts w:ascii="Arial CE" w:hAnsi="Arial CE"/>
                <w:sz w:val="12"/>
                <w:szCs w:val="12"/>
              </w:rPr>
            </w:pPr>
          </w:p>
        </w:tc>
        <w:tc>
          <w:tcPr>
            <w:tcW w:w="2419" w:type="pct"/>
            <w:tcBorders>
              <w:top w:val="nil"/>
              <w:left w:val="nil"/>
              <w:bottom w:val="nil"/>
              <w:right w:val="nil"/>
            </w:tcBorders>
            <w:shd w:val="clear" w:color="auto" w:fill="auto"/>
            <w:noWrap/>
            <w:vAlign w:val="center"/>
            <w:hideMark/>
          </w:tcPr>
          <w:p w14:paraId="6E69A099" w14:textId="77777777" w:rsidR="00C2109B" w:rsidRPr="00C2109B" w:rsidRDefault="00C2109B" w:rsidP="00C2109B">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6542FB6D" w14:textId="77777777" w:rsidR="00C2109B" w:rsidRPr="00C2109B" w:rsidRDefault="00C2109B" w:rsidP="00C2109B">
            <w:pPr>
              <w:spacing w:line="240" w:lineRule="auto"/>
              <w:jc w:val="right"/>
              <w:rPr>
                <w:rFonts w:ascii="Arial CE" w:hAnsi="Arial CE"/>
                <w:sz w:val="12"/>
                <w:szCs w:val="12"/>
              </w:rPr>
            </w:pPr>
            <w:r w:rsidRPr="00C2109B">
              <w:rPr>
                <w:rFonts w:ascii="Arial CE" w:hAnsi="Arial CE"/>
                <w:sz w:val="12"/>
                <w:szCs w:val="12"/>
              </w:rPr>
              <w:t>43,78%</w:t>
            </w:r>
          </w:p>
        </w:tc>
        <w:tc>
          <w:tcPr>
            <w:tcW w:w="783" w:type="pct"/>
            <w:tcBorders>
              <w:top w:val="nil"/>
              <w:left w:val="nil"/>
              <w:bottom w:val="nil"/>
              <w:right w:val="nil"/>
            </w:tcBorders>
            <w:shd w:val="clear" w:color="auto" w:fill="auto"/>
            <w:noWrap/>
            <w:vAlign w:val="center"/>
            <w:hideMark/>
          </w:tcPr>
          <w:p w14:paraId="55B46986" w14:textId="77777777" w:rsidR="00C2109B" w:rsidRPr="00C2109B" w:rsidRDefault="00C2109B" w:rsidP="00C2109B">
            <w:pPr>
              <w:spacing w:line="240" w:lineRule="auto"/>
              <w:jc w:val="right"/>
              <w:rPr>
                <w:rFonts w:ascii="Arial CE" w:hAnsi="Arial CE"/>
                <w:sz w:val="12"/>
                <w:szCs w:val="12"/>
              </w:rPr>
            </w:pPr>
            <w:r w:rsidRPr="00C2109B">
              <w:rPr>
                <w:rFonts w:ascii="Arial CE" w:hAnsi="Arial CE"/>
                <w:sz w:val="12"/>
                <w:szCs w:val="12"/>
              </w:rPr>
              <w:t>45,78%</w:t>
            </w:r>
          </w:p>
        </w:tc>
        <w:tc>
          <w:tcPr>
            <w:tcW w:w="783" w:type="pct"/>
            <w:tcBorders>
              <w:top w:val="nil"/>
              <w:left w:val="nil"/>
              <w:bottom w:val="nil"/>
              <w:right w:val="nil"/>
            </w:tcBorders>
            <w:shd w:val="clear" w:color="auto" w:fill="auto"/>
            <w:noWrap/>
            <w:vAlign w:val="center"/>
            <w:hideMark/>
          </w:tcPr>
          <w:p w14:paraId="05412D39" w14:textId="77777777" w:rsidR="00C2109B" w:rsidRPr="00C2109B" w:rsidRDefault="00C2109B" w:rsidP="00C2109B">
            <w:pPr>
              <w:spacing w:line="240" w:lineRule="auto"/>
              <w:jc w:val="right"/>
              <w:rPr>
                <w:rFonts w:ascii="Arial CE" w:hAnsi="Arial CE"/>
                <w:sz w:val="12"/>
                <w:szCs w:val="12"/>
              </w:rPr>
            </w:pPr>
          </w:p>
        </w:tc>
      </w:tr>
      <w:tr w:rsidR="00C2109B" w:rsidRPr="00C2109B" w14:paraId="0219D326" w14:textId="77777777" w:rsidTr="00C2109B">
        <w:trPr>
          <w:trHeight w:val="85"/>
        </w:trPr>
        <w:tc>
          <w:tcPr>
            <w:tcW w:w="230" w:type="pct"/>
            <w:tcBorders>
              <w:top w:val="nil"/>
              <w:left w:val="nil"/>
              <w:bottom w:val="nil"/>
              <w:right w:val="nil"/>
            </w:tcBorders>
            <w:shd w:val="clear" w:color="auto" w:fill="auto"/>
            <w:noWrap/>
            <w:vAlign w:val="center"/>
            <w:hideMark/>
          </w:tcPr>
          <w:p w14:paraId="6AE8F1CB" w14:textId="77777777" w:rsidR="00C2109B" w:rsidRPr="00C2109B" w:rsidRDefault="00C2109B" w:rsidP="00C2109B">
            <w:pPr>
              <w:spacing w:line="240" w:lineRule="auto"/>
              <w:jc w:val="center"/>
              <w:rPr>
                <w:rFonts w:ascii="Arial CE" w:hAnsi="Arial CE"/>
                <w:b/>
                <w:bCs/>
                <w:sz w:val="12"/>
                <w:szCs w:val="12"/>
              </w:rPr>
            </w:pPr>
            <w:r w:rsidRPr="00C2109B">
              <w:rPr>
                <w:rFonts w:ascii="Arial CE" w:hAnsi="Arial CE"/>
                <w:b/>
                <w:bCs/>
                <w:sz w:val="12"/>
                <w:szCs w:val="12"/>
              </w:rPr>
              <w:t>2.</w:t>
            </w:r>
          </w:p>
        </w:tc>
        <w:tc>
          <w:tcPr>
            <w:tcW w:w="2419" w:type="pct"/>
            <w:tcBorders>
              <w:top w:val="nil"/>
              <w:left w:val="nil"/>
              <w:bottom w:val="nil"/>
              <w:right w:val="nil"/>
            </w:tcBorders>
            <w:shd w:val="clear" w:color="auto" w:fill="auto"/>
            <w:noWrap/>
            <w:vAlign w:val="center"/>
            <w:hideMark/>
          </w:tcPr>
          <w:p w14:paraId="0590FAC0" w14:textId="77777777" w:rsidR="00C2109B" w:rsidRPr="00C2109B" w:rsidRDefault="00C2109B" w:rsidP="00C2109B">
            <w:pPr>
              <w:spacing w:line="240" w:lineRule="auto"/>
              <w:rPr>
                <w:rFonts w:ascii="Arial CE" w:hAnsi="Arial CE"/>
                <w:b/>
                <w:bCs/>
                <w:sz w:val="12"/>
                <w:szCs w:val="12"/>
              </w:rPr>
            </w:pPr>
            <w:r w:rsidRPr="00C2109B">
              <w:rPr>
                <w:rFonts w:ascii="Arial CE" w:hAnsi="Arial CE"/>
                <w:b/>
                <w:bCs/>
                <w:sz w:val="12"/>
                <w:szCs w:val="12"/>
              </w:rPr>
              <w:t xml:space="preserve">DOCHODY MAJĄTKOWE </w:t>
            </w:r>
          </w:p>
        </w:tc>
        <w:tc>
          <w:tcPr>
            <w:tcW w:w="783" w:type="pct"/>
            <w:tcBorders>
              <w:top w:val="nil"/>
              <w:left w:val="nil"/>
              <w:bottom w:val="nil"/>
              <w:right w:val="nil"/>
            </w:tcBorders>
            <w:shd w:val="clear" w:color="auto" w:fill="auto"/>
            <w:noWrap/>
            <w:vAlign w:val="center"/>
            <w:hideMark/>
          </w:tcPr>
          <w:p w14:paraId="25F050EC" w14:textId="77777777" w:rsidR="00C2109B" w:rsidRPr="00C2109B" w:rsidRDefault="00C2109B" w:rsidP="00C2109B">
            <w:pPr>
              <w:spacing w:line="240" w:lineRule="auto"/>
              <w:jc w:val="right"/>
              <w:rPr>
                <w:rFonts w:ascii="Arial CE" w:hAnsi="Arial CE"/>
                <w:b/>
                <w:bCs/>
                <w:sz w:val="12"/>
                <w:szCs w:val="12"/>
              </w:rPr>
            </w:pPr>
            <w:r w:rsidRPr="00C2109B">
              <w:rPr>
                <w:rFonts w:ascii="Arial CE" w:hAnsi="Arial CE"/>
                <w:b/>
                <w:bCs/>
                <w:sz w:val="12"/>
                <w:szCs w:val="12"/>
              </w:rPr>
              <w:t>632 400</w:t>
            </w:r>
          </w:p>
        </w:tc>
        <w:tc>
          <w:tcPr>
            <w:tcW w:w="783" w:type="pct"/>
            <w:tcBorders>
              <w:top w:val="nil"/>
              <w:left w:val="nil"/>
              <w:bottom w:val="nil"/>
              <w:right w:val="nil"/>
            </w:tcBorders>
            <w:shd w:val="clear" w:color="auto" w:fill="auto"/>
            <w:noWrap/>
            <w:vAlign w:val="center"/>
            <w:hideMark/>
          </w:tcPr>
          <w:p w14:paraId="0F5D37EB" w14:textId="77777777" w:rsidR="00C2109B" w:rsidRPr="00C2109B" w:rsidRDefault="00C2109B" w:rsidP="00C2109B">
            <w:pPr>
              <w:spacing w:line="240" w:lineRule="auto"/>
              <w:jc w:val="right"/>
              <w:rPr>
                <w:rFonts w:ascii="Arial CE" w:hAnsi="Arial CE"/>
                <w:b/>
                <w:bCs/>
                <w:sz w:val="12"/>
                <w:szCs w:val="12"/>
              </w:rPr>
            </w:pPr>
            <w:r w:rsidRPr="00C2109B">
              <w:rPr>
                <w:rFonts w:ascii="Arial CE" w:hAnsi="Arial CE"/>
                <w:b/>
                <w:bCs/>
                <w:sz w:val="12"/>
                <w:szCs w:val="12"/>
              </w:rPr>
              <w:t>976 440,81</w:t>
            </w:r>
          </w:p>
        </w:tc>
        <w:tc>
          <w:tcPr>
            <w:tcW w:w="783" w:type="pct"/>
            <w:tcBorders>
              <w:top w:val="nil"/>
              <w:left w:val="nil"/>
              <w:bottom w:val="nil"/>
              <w:right w:val="nil"/>
            </w:tcBorders>
            <w:shd w:val="clear" w:color="auto" w:fill="auto"/>
            <w:noWrap/>
            <w:vAlign w:val="center"/>
            <w:hideMark/>
          </w:tcPr>
          <w:p w14:paraId="0636DF1B" w14:textId="77777777" w:rsidR="00C2109B" w:rsidRPr="00C2109B" w:rsidRDefault="00C2109B" w:rsidP="00C2109B">
            <w:pPr>
              <w:spacing w:line="240" w:lineRule="auto"/>
              <w:jc w:val="right"/>
              <w:rPr>
                <w:rFonts w:ascii="Arial CE" w:hAnsi="Arial CE"/>
                <w:b/>
                <w:bCs/>
                <w:sz w:val="12"/>
                <w:szCs w:val="12"/>
              </w:rPr>
            </w:pPr>
            <w:r w:rsidRPr="00C2109B">
              <w:rPr>
                <w:rFonts w:ascii="Arial CE" w:hAnsi="Arial CE"/>
                <w:b/>
                <w:bCs/>
                <w:sz w:val="12"/>
                <w:szCs w:val="12"/>
              </w:rPr>
              <w:t>154,4%</w:t>
            </w:r>
          </w:p>
        </w:tc>
      </w:tr>
      <w:tr w:rsidR="00C2109B" w:rsidRPr="00C2109B" w14:paraId="0BE34240" w14:textId="77777777" w:rsidTr="00C2109B">
        <w:trPr>
          <w:trHeight w:val="85"/>
        </w:trPr>
        <w:tc>
          <w:tcPr>
            <w:tcW w:w="230" w:type="pct"/>
            <w:tcBorders>
              <w:top w:val="nil"/>
              <w:left w:val="nil"/>
              <w:bottom w:val="nil"/>
              <w:right w:val="nil"/>
            </w:tcBorders>
            <w:shd w:val="clear" w:color="auto" w:fill="auto"/>
            <w:noWrap/>
            <w:vAlign w:val="center"/>
            <w:hideMark/>
          </w:tcPr>
          <w:p w14:paraId="33C5FF18" w14:textId="77777777" w:rsidR="00C2109B" w:rsidRPr="00C2109B" w:rsidRDefault="00C2109B" w:rsidP="00C2109B">
            <w:pPr>
              <w:spacing w:line="240" w:lineRule="auto"/>
              <w:jc w:val="right"/>
              <w:rPr>
                <w:rFonts w:ascii="Arial CE" w:hAnsi="Arial CE"/>
                <w:b/>
                <w:bCs/>
                <w:sz w:val="12"/>
                <w:szCs w:val="12"/>
              </w:rPr>
            </w:pPr>
          </w:p>
        </w:tc>
        <w:tc>
          <w:tcPr>
            <w:tcW w:w="2419" w:type="pct"/>
            <w:tcBorders>
              <w:top w:val="nil"/>
              <w:left w:val="nil"/>
              <w:bottom w:val="nil"/>
              <w:right w:val="nil"/>
            </w:tcBorders>
            <w:shd w:val="clear" w:color="auto" w:fill="auto"/>
            <w:noWrap/>
            <w:vAlign w:val="center"/>
            <w:hideMark/>
          </w:tcPr>
          <w:p w14:paraId="4DD80E97" w14:textId="77777777" w:rsidR="00C2109B" w:rsidRPr="00C2109B" w:rsidRDefault="00C2109B" w:rsidP="00C2109B">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74B4A3A6" w14:textId="77777777" w:rsidR="00C2109B" w:rsidRPr="00C2109B" w:rsidRDefault="00C2109B" w:rsidP="00C2109B">
            <w:pPr>
              <w:spacing w:line="240" w:lineRule="auto"/>
              <w:jc w:val="right"/>
              <w:rPr>
                <w:rFonts w:ascii="Arial CE" w:hAnsi="Arial CE"/>
                <w:sz w:val="12"/>
                <w:szCs w:val="12"/>
              </w:rPr>
            </w:pPr>
            <w:r w:rsidRPr="00C2109B">
              <w:rPr>
                <w:rFonts w:ascii="Arial CE" w:hAnsi="Arial CE"/>
                <w:sz w:val="12"/>
                <w:szCs w:val="12"/>
              </w:rPr>
              <w:t>0,59%</w:t>
            </w:r>
          </w:p>
        </w:tc>
        <w:tc>
          <w:tcPr>
            <w:tcW w:w="783" w:type="pct"/>
            <w:tcBorders>
              <w:top w:val="nil"/>
              <w:left w:val="nil"/>
              <w:bottom w:val="nil"/>
              <w:right w:val="nil"/>
            </w:tcBorders>
            <w:shd w:val="clear" w:color="auto" w:fill="auto"/>
            <w:noWrap/>
            <w:vAlign w:val="center"/>
            <w:hideMark/>
          </w:tcPr>
          <w:p w14:paraId="50F70D9E" w14:textId="77777777" w:rsidR="00C2109B" w:rsidRPr="00C2109B" w:rsidRDefault="00C2109B" w:rsidP="00C2109B">
            <w:pPr>
              <w:spacing w:line="240" w:lineRule="auto"/>
              <w:jc w:val="right"/>
              <w:rPr>
                <w:rFonts w:ascii="Arial CE" w:hAnsi="Arial CE"/>
                <w:sz w:val="12"/>
                <w:szCs w:val="12"/>
              </w:rPr>
            </w:pPr>
            <w:r w:rsidRPr="00C2109B">
              <w:rPr>
                <w:rFonts w:ascii="Arial CE" w:hAnsi="Arial CE"/>
                <w:sz w:val="12"/>
                <w:szCs w:val="12"/>
              </w:rPr>
              <w:t>0,82%</w:t>
            </w:r>
          </w:p>
        </w:tc>
        <w:tc>
          <w:tcPr>
            <w:tcW w:w="783" w:type="pct"/>
            <w:tcBorders>
              <w:top w:val="nil"/>
              <w:left w:val="nil"/>
              <w:bottom w:val="nil"/>
              <w:right w:val="nil"/>
            </w:tcBorders>
            <w:shd w:val="clear" w:color="auto" w:fill="auto"/>
            <w:noWrap/>
            <w:vAlign w:val="center"/>
            <w:hideMark/>
          </w:tcPr>
          <w:p w14:paraId="30D2390C" w14:textId="77777777" w:rsidR="00C2109B" w:rsidRPr="00C2109B" w:rsidRDefault="00C2109B" w:rsidP="00C2109B">
            <w:pPr>
              <w:spacing w:line="240" w:lineRule="auto"/>
              <w:jc w:val="right"/>
              <w:rPr>
                <w:rFonts w:ascii="Arial CE" w:hAnsi="Arial CE"/>
                <w:sz w:val="12"/>
                <w:szCs w:val="12"/>
              </w:rPr>
            </w:pPr>
          </w:p>
        </w:tc>
      </w:tr>
      <w:tr w:rsidR="00C2109B" w:rsidRPr="00C2109B" w14:paraId="7AA72C9B" w14:textId="77777777" w:rsidTr="00C2109B">
        <w:trPr>
          <w:trHeight w:val="85"/>
        </w:trPr>
        <w:tc>
          <w:tcPr>
            <w:tcW w:w="230" w:type="pct"/>
            <w:tcBorders>
              <w:top w:val="nil"/>
              <w:left w:val="nil"/>
              <w:bottom w:val="nil"/>
              <w:right w:val="nil"/>
            </w:tcBorders>
            <w:shd w:val="clear" w:color="auto" w:fill="auto"/>
            <w:noWrap/>
            <w:vAlign w:val="center"/>
            <w:hideMark/>
          </w:tcPr>
          <w:p w14:paraId="28715044" w14:textId="77777777" w:rsidR="00C2109B" w:rsidRPr="00C2109B" w:rsidRDefault="00C2109B" w:rsidP="00C2109B">
            <w:pPr>
              <w:spacing w:line="240" w:lineRule="auto"/>
              <w:jc w:val="right"/>
              <w:rPr>
                <w:rFonts w:ascii="Times New Roman" w:hAnsi="Times New Roman" w:cs="Times New Roman"/>
                <w:sz w:val="12"/>
                <w:szCs w:val="12"/>
              </w:rPr>
            </w:pPr>
          </w:p>
        </w:tc>
        <w:tc>
          <w:tcPr>
            <w:tcW w:w="2419" w:type="pct"/>
            <w:tcBorders>
              <w:top w:val="nil"/>
              <w:left w:val="nil"/>
              <w:bottom w:val="nil"/>
              <w:right w:val="nil"/>
            </w:tcBorders>
            <w:shd w:val="clear" w:color="auto" w:fill="auto"/>
            <w:noWrap/>
            <w:vAlign w:val="center"/>
            <w:hideMark/>
          </w:tcPr>
          <w:p w14:paraId="1E211154" w14:textId="77777777" w:rsidR="00C2109B" w:rsidRPr="00C2109B" w:rsidRDefault="00C2109B" w:rsidP="00C2109B">
            <w:pPr>
              <w:spacing w:line="240" w:lineRule="auto"/>
              <w:rPr>
                <w:rFonts w:ascii="Arial CE" w:hAnsi="Arial CE"/>
                <w:sz w:val="12"/>
                <w:szCs w:val="12"/>
              </w:rPr>
            </w:pPr>
            <w:r w:rsidRPr="00C2109B">
              <w:rPr>
                <w:rFonts w:ascii="Arial CE" w:hAnsi="Arial CE"/>
                <w:sz w:val="12"/>
                <w:szCs w:val="12"/>
              </w:rPr>
              <w:t>w tym:</w:t>
            </w:r>
          </w:p>
        </w:tc>
        <w:tc>
          <w:tcPr>
            <w:tcW w:w="783" w:type="pct"/>
            <w:tcBorders>
              <w:top w:val="nil"/>
              <w:left w:val="nil"/>
              <w:bottom w:val="nil"/>
              <w:right w:val="nil"/>
            </w:tcBorders>
            <w:shd w:val="clear" w:color="auto" w:fill="auto"/>
            <w:noWrap/>
            <w:vAlign w:val="center"/>
            <w:hideMark/>
          </w:tcPr>
          <w:p w14:paraId="75A28812" w14:textId="77777777" w:rsidR="00C2109B" w:rsidRPr="00C2109B" w:rsidRDefault="00C2109B" w:rsidP="00C2109B">
            <w:pPr>
              <w:spacing w:line="240" w:lineRule="auto"/>
              <w:rPr>
                <w:rFonts w:ascii="Arial CE" w:hAnsi="Arial CE"/>
                <w:sz w:val="12"/>
                <w:szCs w:val="12"/>
              </w:rPr>
            </w:pPr>
          </w:p>
        </w:tc>
        <w:tc>
          <w:tcPr>
            <w:tcW w:w="783" w:type="pct"/>
            <w:tcBorders>
              <w:top w:val="nil"/>
              <w:left w:val="nil"/>
              <w:bottom w:val="nil"/>
              <w:right w:val="nil"/>
            </w:tcBorders>
            <w:shd w:val="clear" w:color="auto" w:fill="auto"/>
            <w:noWrap/>
            <w:vAlign w:val="center"/>
            <w:hideMark/>
          </w:tcPr>
          <w:p w14:paraId="774B2275" w14:textId="77777777" w:rsidR="00C2109B" w:rsidRPr="00C2109B" w:rsidRDefault="00C2109B" w:rsidP="00C2109B">
            <w:pPr>
              <w:spacing w:line="240" w:lineRule="auto"/>
              <w:jc w:val="right"/>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1875CF87" w14:textId="77777777" w:rsidR="00C2109B" w:rsidRPr="00C2109B" w:rsidRDefault="00C2109B" w:rsidP="00C2109B">
            <w:pPr>
              <w:spacing w:line="240" w:lineRule="auto"/>
              <w:rPr>
                <w:rFonts w:ascii="Times New Roman" w:hAnsi="Times New Roman" w:cs="Times New Roman"/>
                <w:sz w:val="12"/>
                <w:szCs w:val="12"/>
              </w:rPr>
            </w:pPr>
          </w:p>
        </w:tc>
      </w:tr>
      <w:tr w:rsidR="00C2109B" w:rsidRPr="00C2109B" w14:paraId="1007740A" w14:textId="77777777" w:rsidTr="00C2109B">
        <w:trPr>
          <w:trHeight w:val="85"/>
        </w:trPr>
        <w:tc>
          <w:tcPr>
            <w:tcW w:w="230" w:type="pct"/>
            <w:tcBorders>
              <w:top w:val="nil"/>
              <w:left w:val="nil"/>
              <w:bottom w:val="nil"/>
              <w:right w:val="nil"/>
            </w:tcBorders>
            <w:shd w:val="clear" w:color="auto" w:fill="auto"/>
            <w:noWrap/>
            <w:vAlign w:val="center"/>
            <w:hideMark/>
          </w:tcPr>
          <w:p w14:paraId="7A6729D8" w14:textId="77777777" w:rsidR="00C2109B" w:rsidRPr="00C2109B" w:rsidRDefault="00C2109B" w:rsidP="00C2109B">
            <w:pPr>
              <w:spacing w:line="240" w:lineRule="auto"/>
              <w:jc w:val="right"/>
              <w:rPr>
                <w:rFonts w:ascii="Times New Roman" w:hAnsi="Times New Roman" w:cs="Times New Roman"/>
                <w:sz w:val="12"/>
                <w:szCs w:val="12"/>
              </w:rPr>
            </w:pPr>
          </w:p>
        </w:tc>
        <w:tc>
          <w:tcPr>
            <w:tcW w:w="2419" w:type="pct"/>
            <w:tcBorders>
              <w:top w:val="nil"/>
              <w:left w:val="nil"/>
              <w:bottom w:val="nil"/>
              <w:right w:val="nil"/>
            </w:tcBorders>
            <w:shd w:val="clear" w:color="auto" w:fill="auto"/>
            <w:noWrap/>
            <w:vAlign w:val="center"/>
            <w:hideMark/>
          </w:tcPr>
          <w:p w14:paraId="62BD4744" w14:textId="77777777" w:rsidR="00C2109B" w:rsidRPr="00C2109B" w:rsidRDefault="00C2109B" w:rsidP="00C2109B">
            <w:pPr>
              <w:spacing w:line="240" w:lineRule="auto"/>
              <w:ind w:firstLineChars="100" w:firstLine="120"/>
              <w:rPr>
                <w:rFonts w:ascii="Arial CE" w:hAnsi="Arial CE"/>
                <w:sz w:val="12"/>
                <w:szCs w:val="12"/>
              </w:rPr>
            </w:pPr>
            <w:r w:rsidRPr="00C2109B">
              <w:rPr>
                <w:rFonts w:ascii="Arial CE" w:hAnsi="Arial CE"/>
                <w:sz w:val="12"/>
                <w:szCs w:val="12"/>
              </w:rPr>
              <w:t>Dochody własne majątkowe</w:t>
            </w:r>
          </w:p>
        </w:tc>
        <w:tc>
          <w:tcPr>
            <w:tcW w:w="783" w:type="pct"/>
            <w:tcBorders>
              <w:top w:val="nil"/>
              <w:left w:val="nil"/>
              <w:bottom w:val="nil"/>
              <w:right w:val="nil"/>
            </w:tcBorders>
            <w:shd w:val="clear" w:color="auto" w:fill="auto"/>
            <w:noWrap/>
            <w:vAlign w:val="center"/>
            <w:hideMark/>
          </w:tcPr>
          <w:p w14:paraId="1263E907" w14:textId="77777777" w:rsidR="00C2109B" w:rsidRPr="00C2109B" w:rsidRDefault="00C2109B" w:rsidP="00C2109B">
            <w:pPr>
              <w:spacing w:line="240" w:lineRule="auto"/>
              <w:jc w:val="right"/>
              <w:rPr>
                <w:rFonts w:ascii="Arial CE" w:hAnsi="Arial CE"/>
                <w:sz w:val="12"/>
                <w:szCs w:val="12"/>
              </w:rPr>
            </w:pPr>
            <w:r w:rsidRPr="00C2109B">
              <w:rPr>
                <w:rFonts w:ascii="Arial CE" w:hAnsi="Arial CE"/>
                <w:sz w:val="12"/>
                <w:szCs w:val="12"/>
              </w:rPr>
              <w:t>632 400</w:t>
            </w:r>
          </w:p>
        </w:tc>
        <w:tc>
          <w:tcPr>
            <w:tcW w:w="783" w:type="pct"/>
            <w:tcBorders>
              <w:top w:val="nil"/>
              <w:left w:val="nil"/>
              <w:bottom w:val="nil"/>
              <w:right w:val="nil"/>
            </w:tcBorders>
            <w:shd w:val="clear" w:color="auto" w:fill="auto"/>
            <w:noWrap/>
            <w:vAlign w:val="center"/>
            <w:hideMark/>
          </w:tcPr>
          <w:p w14:paraId="1DEF658C" w14:textId="77777777" w:rsidR="00C2109B" w:rsidRPr="00C2109B" w:rsidRDefault="00C2109B" w:rsidP="00C2109B">
            <w:pPr>
              <w:spacing w:line="240" w:lineRule="auto"/>
              <w:jc w:val="right"/>
              <w:rPr>
                <w:rFonts w:ascii="Arial CE" w:hAnsi="Arial CE"/>
                <w:sz w:val="12"/>
                <w:szCs w:val="12"/>
              </w:rPr>
            </w:pPr>
            <w:r w:rsidRPr="00C2109B">
              <w:rPr>
                <w:rFonts w:ascii="Arial CE" w:hAnsi="Arial CE"/>
                <w:sz w:val="12"/>
                <w:szCs w:val="12"/>
              </w:rPr>
              <w:t>976 440,81</w:t>
            </w:r>
          </w:p>
        </w:tc>
        <w:tc>
          <w:tcPr>
            <w:tcW w:w="783" w:type="pct"/>
            <w:tcBorders>
              <w:top w:val="nil"/>
              <w:left w:val="nil"/>
              <w:bottom w:val="nil"/>
              <w:right w:val="nil"/>
            </w:tcBorders>
            <w:shd w:val="clear" w:color="auto" w:fill="auto"/>
            <w:noWrap/>
            <w:vAlign w:val="center"/>
            <w:hideMark/>
          </w:tcPr>
          <w:p w14:paraId="04176196" w14:textId="77777777" w:rsidR="00C2109B" w:rsidRPr="00C2109B" w:rsidRDefault="00C2109B" w:rsidP="00C2109B">
            <w:pPr>
              <w:spacing w:line="240" w:lineRule="auto"/>
              <w:jc w:val="right"/>
              <w:rPr>
                <w:rFonts w:ascii="Arial CE" w:hAnsi="Arial CE"/>
                <w:sz w:val="12"/>
                <w:szCs w:val="12"/>
              </w:rPr>
            </w:pPr>
            <w:r w:rsidRPr="00C2109B">
              <w:rPr>
                <w:rFonts w:ascii="Arial CE" w:hAnsi="Arial CE"/>
                <w:sz w:val="12"/>
                <w:szCs w:val="12"/>
              </w:rPr>
              <w:t>154,4%</w:t>
            </w:r>
          </w:p>
        </w:tc>
      </w:tr>
      <w:tr w:rsidR="00C2109B" w:rsidRPr="00C2109B" w14:paraId="231CCD3B" w14:textId="77777777" w:rsidTr="00C2109B">
        <w:trPr>
          <w:trHeight w:val="85"/>
        </w:trPr>
        <w:tc>
          <w:tcPr>
            <w:tcW w:w="230" w:type="pct"/>
            <w:tcBorders>
              <w:top w:val="nil"/>
              <w:left w:val="nil"/>
              <w:bottom w:val="nil"/>
              <w:right w:val="nil"/>
            </w:tcBorders>
            <w:shd w:val="clear" w:color="auto" w:fill="auto"/>
            <w:noWrap/>
            <w:vAlign w:val="center"/>
            <w:hideMark/>
          </w:tcPr>
          <w:p w14:paraId="08FB4E1F" w14:textId="77777777" w:rsidR="00C2109B" w:rsidRPr="00C2109B" w:rsidRDefault="00C2109B" w:rsidP="00C2109B">
            <w:pPr>
              <w:spacing w:line="240" w:lineRule="auto"/>
              <w:jc w:val="right"/>
              <w:rPr>
                <w:rFonts w:ascii="Arial CE" w:hAnsi="Arial CE"/>
                <w:sz w:val="12"/>
                <w:szCs w:val="12"/>
              </w:rPr>
            </w:pPr>
          </w:p>
        </w:tc>
        <w:tc>
          <w:tcPr>
            <w:tcW w:w="2419" w:type="pct"/>
            <w:tcBorders>
              <w:top w:val="nil"/>
              <w:left w:val="nil"/>
              <w:bottom w:val="nil"/>
              <w:right w:val="nil"/>
            </w:tcBorders>
            <w:shd w:val="clear" w:color="auto" w:fill="auto"/>
            <w:noWrap/>
            <w:vAlign w:val="center"/>
            <w:hideMark/>
          </w:tcPr>
          <w:p w14:paraId="2BF0AE5D" w14:textId="77777777" w:rsidR="00C2109B" w:rsidRPr="00C2109B" w:rsidRDefault="00C2109B" w:rsidP="00C2109B">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4B5DFAFA" w14:textId="77777777" w:rsidR="00C2109B" w:rsidRPr="00C2109B" w:rsidRDefault="00C2109B" w:rsidP="00C2109B">
            <w:pPr>
              <w:spacing w:line="240" w:lineRule="auto"/>
              <w:jc w:val="right"/>
              <w:rPr>
                <w:rFonts w:ascii="Arial CE" w:hAnsi="Arial CE"/>
                <w:sz w:val="12"/>
                <w:szCs w:val="12"/>
              </w:rPr>
            </w:pPr>
            <w:r w:rsidRPr="00C2109B">
              <w:rPr>
                <w:rFonts w:ascii="Arial CE" w:hAnsi="Arial CE"/>
                <w:sz w:val="12"/>
                <w:szCs w:val="12"/>
              </w:rPr>
              <w:t>100,00%</w:t>
            </w:r>
          </w:p>
        </w:tc>
        <w:tc>
          <w:tcPr>
            <w:tcW w:w="783" w:type="pct"/>
            <w:tcBorders>
              <w:top w:val="nil"/>
              <w:left w:val="nil"/>
              <w:bottom w:val="nil"/>
              <w:right w:val="nil"/>
            </w:tcBorders>
            <w:shd w:val="clear" w:color="auto" w:fill="auto"/>
            <w:noWrap/>
            <w:vAlign w:val="center"/>
            <w:hideMark/>
          </w:tcPr>
          <w:p w14:paraId="6F7236D0" w14:textId="77777777" w:rsidR="00C2109B" w:rsidRPr="00C2109B" w:rsidRDefault="00C2109B" w:rsidP="00C2109B">
            <w:pPr>
              <w:spacing w:line="240" w:lineRule="auto"/>
              <w:jc w:val="right"/>
              <w:rPr>
                <w:rFonts w:ascii="Arial CE" w:hAnsi="Arial CE"/>
                <w:sz w:val="12"/>
                <w:szCs w:val="12"/>
              </w:rPr>
            </w:pPr>
            <w:r w:rsidRPr="00C2109B">
              <w:rPr>
                <w:rFonts w:ascii="Arial CE" w:hAnsi="Arial CE"/>
                <w:sz w:val="12"/>
                <w:szCs w:val="12"/>
              </w:rPr>
              <w:t>100,00%</w:t>
            </w:r>
          </w:p>
        </w:tc>
        <w:tc>
          <w:tcPr>
            <w:tcW w:w="783" w:type="pct"/>
            <w:tcBorders>
              <w:top w:val="nil"/>
              <w:left w:val="nil"/>
              <w:bottom w:val="nil"/>
              <w:right w:val="nil"/>
            </w:tcBorders>
            <w:shd w:val="clear" w:color="auto" w:fill="auto"/>
            <w:noWrap/>
            <w:vAlign w:val="center"/>
            <w:hideMark/>
          </w:tcPr>
          <w:p w14:paraId="0BADBC48" w14:textId="77777777" w:rsidR="00C2109B" w:rsidRPr="00C2109B" w:rsidRDefault="00C2109B" w:rsidP="00C2109B">
            <w:pPr>
              <w:spacing w:line="240" w:lineRule="auto"/>
              <w:jc w:val="right"/>
              <w:rPr>
                <w:rFonts w:ascii="Arial CE" w:hAnsi="Arial CE"/>
                <w:sz w:val="12"/>
                <w:szCs w:val="12"/>
              </w:rPr>
            </w:pPr>
          </w:p>
        </w:tc>
      </w:tr>
    </w:tbl>
    <w:p w14:paraId="66D5C640" w14:textId="24CFDA4A" w:rsidR="008E596E" w:rsidRDefault="008E596E" w:rsidP="0012582A"/>
    <w:tbl>
      <w:tblPr>
        <w:tblW w:w="5000" w:type="pct"/>
        <w:tblCellMar>
          <w:left w:w="70" w:type="dxa"/>
          <w:right w:w="70" w:type="dxa"/>
        </w:tblCellMar>
        <w:tblLook w:val="04A0" w:firstRow="1" w:lastRow="0" w:firstColumn="1" w:lastColumn="0" w:noHBand="0" w:noVBand="1"/>
      </w:tblPr>
      <w:tblGrid>
        <w:gridCol w:w="418"/>
        <w:gridCol w:w="4391"/>
        <w:gridCol w:w="1421"/>
        <w:gridCol w:w="1421"/>
        <w:gridCol w:w="1421"/>
      </w:tblGrid>
      <w:tr w:rsidR="00982239" w:rsidRPr="00982239" w14:paraId="140E7569" w14:textId="77777777" w:rsidTr="00982239">
        <w:trPr>
          <w:trHeight w:val="85"/>
          <w:tblHeader/>
        </w:trPr>
        <w:tc>
          <w:tcPr>
            <w:tcW w:w="230" w:type="pct"/>
            <w:tcBorders>
              <w:top w:val="nil"/>
              <w:left w:val="nil"/>
              <w:bottom w:val="nil"/>
              <w:right w:val="nil"/>
            </w:tcBorders>
            <w:shd w:val="clear" w:color="C0C0C0" w:fill="9BC2E6"/>
            <w:noWrap/>
            <w:vAlign w:val="center"/>
            <w:hideMark/>
          </w:tcPr>
          <w:p w14:paraId="391D50C2" w14:textId="77777777" w:rsidR="00982239" w:rsidRPr="00982239" w:rsidRDefault="00982239">
            <w:pPr>
              <w:spacing w:line="240" w:lineRule="auto"/>
              <w:jc w:val="center"/>
              <w:rPr>
                <w:rFonts w:ascii="Arial CE" w:hAnsi="Arial CE"/>
                <w:b/>
                <w:bCs/>
                <w:sz w:val="14"/>
                <w:szCs w:val="14"/>
              </w:rPr>
            </w:pPr>
            <w:r w:rsidRPr="00982239">
              <w:rPr>
                <w:rFonts w:ascii="Arial CE" w:hAnsi="Arial CE"/>
                <w:b/>
                <w:bCs/>
                <w:sz w:val="14"/>
                <w:szCs w:val="14"/>
              </w:rPr>
              <w:t>LP.</w:t>
            </w:r>
          </w:p>
        </w:tc>
        <w:tc>
          <w:tcPr>
            <w:tcW w:w="2419" w:type="pct"/>
            <w:tcBorders>
              <w:top w:val="nil"/>
              <w:left w:val="nil"/>
              <w:bottom w:val="nil"/>
              <w:right w:val="nil"/>
            </w:tcBorders>
            <w:shd w:val="clear" w:color="C0C0C0" w:fill="9BC2E6"/>
            <w:noWrap/>
            <w:vAlign w:val="center"/>
            <w:hideMark/>
          </w:tcPr>
          <w:p w14:paraId="34AFEED4" w14:textId="77777777" w:rsidR="00982239" w:rsidRPr="00982239" w:rsidRDefault="00982239" w:rsidP="00982239">
            <w:pPr>
              <w:spacing w:line="240" w:lineRule="auto"/>
              <w:jc w:val="center"/>
              <w:rPr>
                <w:rFonts w:ascii="Arial CE" w:hAnsi="Arial CE"/>
                <w:b/>
                <w:bCs/>
                <w:sz w:val="14"/>
                <w:szCs w:val="14"/>
              </w:rPr>
            </w:pPr>
            <w:r w:rsidRPr="00982239">
              <w:rPr>
                <w:rFonts w:ascii="Arial CE" w:hAnsi="Arial CE"/>
                <w:b/>
                <w:bCs/>
                <w:sz w:val="14"/>
                <w:szCs w:val="14"/>
              </w:rPr>
              <w:t>WYSZCZEGÓLNIENIE</w:t>
            </w:r>
          </w:p>
        </w:tc>
        <w:tc>
          <w:tcPr>
            <w:tcW w:w="783" w:type="pct"/>
            <w:tcBorders>
              <w:top w:val="nil"/>
              <w:left w:val="nil"/>
              <w:bottom w:val="nil"/>
              <w:right w:val="nil"/>
            </w:tcBorders>
            <w:shd w:val="clear" w:color="C0C0C0" w:fill="9BC2E6"/>
            <w:vAlign w:val="center"/>
            <w:hideMark/>
          </w:tcPr>
          <w:p w14:paraId="5C6A1860" w14:textId="77777777" w:rsidR="00982239" w:rsidRPr="00982239" w:rsidRDefault="00982239" w:rsidP="00982239">
            <w:pPr>
              <w:spacing w:line="240" w:lineRule="auto"/>
              <w:jc w:val="center"/>
              <w:rPr>
                <w:rFonts w:ascii="Arial CE" w:hAnsi="Arial CE"/>
                <w:b/>
                <w:bCs/>
                <w:sz w:val="14"/>
                <w:szCs w:val="14"/>
              </w:rPr>
            </w:pPr>
            <w:r w:rsidRPr="00982239">
              <w:rPr>
                <w:rFonts w:ascii="Arial CE" w:hAnsi="Arial CE"/>
                <w:b/>
                <w:bCs/>
                <w:sz w:val="14"/>
                <w:szCs w:val="14"/>
              </w:rPr>
              <w:t xml:space="preserve">PLAN </w:t>
            </w:r>
          </w:p>
        </w:tc>
        <w:tc>
          <w:tcPr>
            <w:tcW w:w="783" w:type="pct"/>
            <w:tcBorders>
              <w:top w:val="nil"/>
              <w:left w:val="nil"/>
              <w:bottom w:val="nil"/>
              <w:right w:val="nil"/>
            </w:tcBorders>
            <w:shd w:val="clear" w:color="C0C0C0" w:fill="9BC2E6"/>
            <w:vAlign w:val="center"/>
            <w:hideMark/>
          </w:tcPr>
          <w:p w14:paraId="6D360126" w14:textId="77777777" w:rsidR="00982239" w:rsidRPr="00982239" w:rsidRDefault="00982239" w:rsidP="00982239">
            <w:pPr>
              <w:spacing w:line="240" w:lineRule="auto"/>
              <w:jc w:val="center"/>
              <w:rPr>
                <w:rFonts w:ascii="Arial CE" w:hAnsi="Arial CE"/>
                <w:b/>
                <w:bCs/>
                <w:sz w:val="14"/>
                <w:szCs w:val="14"/>
              </w:rPr>
            </w:pPr>
            <w:r w:rsidRPr="00982239">
              <w:rPr>
                <w:rFonts w:ascii="Arial CE" w:hAnsi="Arial CE"/>
                <w:b/>
                <w:bCs/>
                <w:sz w:val="14"/>
                <w:szCs w:val="14"/>
              </w:rPr>
              <w:t>WYKONANIE</w:t>
            </w:r>
          </w:p>
        </w:tc>
        <w:tc>
          <w:tcPr>
            <w:tcW w:w="783" w:type="pct"/>
            <w:tcBorders>
              <w:top w:val="nil"/>
              <w:left w:val="nil"/>
              <w:bottom w:val="nil"/>
              <w:right w:val="nil"/>
            </w:tcBorders>
            <w:shd w:val="clear" w:color="C0C0C0" w:fill="9BC2E6"/>
            <w:noWrap/>
            <w:vAlign w:val="center"/>
            <w:hideMark/>
          </w:tcPr>
          <w:p w14:paraId="4BD70CAF" w14:textId="77777777" w:rsidR="00982239" w:rsidRPr="00982239" w:rsidRDefault="00982239" w:rsidP="00982239">
            <w:pPr>
              <w:spacing w:line="240" w:lineRule="auto"/>
              <w:jc w:val="center"/>
              <w:rPr>
                <w:rFonts w:ascii="Arial CE" w:hAnsi="Arial CE"/>
                <w:b/>
                <w:bCs/>
                <w:sz w:val="14"/>
                <w:szCs w:val="14"/>
              </w:rPr>
            </w:pPr>
            <w:r w:rsidRPr="00982239">
              <w:rPr>
                <w:rFonts w:ascii="Arial CE" w:hAnsi="Arial CE"/>
                <w:b/>
                <w:bCs/>
                <w:sz w:val="14"/>
                <w:szCs w:val="14"/>
              </w:rPr>
              <w:t xml:space="preserve">WSKAŹNIK </w:t>
            </w:r>
          </w:p>
        </w:tc>
      </w:tr>
      <w:tr w:rsidR="00982239" w:rsidRPr="00982239" w14:paraId="2C50161B" w14:textId="77777777" w:rsidTr="00982239">
        <w:trPr>
          <w:trHeight w:val="85"/>
        </w:trPr>
        <w:tc>
          <w:tcPr>
            <w:tcW w:w="230" w:type="pct"/>
            <w:tcBorders>
              <w:top w:val="nil"/>
              <w:left w:val="nil"/>
              <w:bottom w:val="nil"/>
              <w:right w:val="nil"/>
            </w:tcBorders>
            <w:shd w:val="clear" w:color="auto" w:fill="auto"/>
            <w:noWrap/>
            <w:vAlign w:val="center"/>
            <w:hideMark/>
          </w:tcPr>
          <w:p w14:paraId="09BAFCD6" w14:textId="77777777" w:rsidR="00982239" w:rsidRPr="00982239" w:rsidRDefault="00982239" w:rsidP="00982239">
            <w:pPr>
              <w:spacing w:line="240" w:lineRule="auto"/>
              <w:jc w:val="center"/>
              <w:rPr>
                <w:rFonts w:ascii="Arial CE" w:hAnsi="Arial CE"/>
                <w:b/>
                <w:bCs/>
                <w:sz w:val="12"/>
                <w:szCs w:val="12"/>
              </w:rPr>
            </w:pPr>
          </w:p>
        </w:tc>
        <w:tc>
          <w:tcPr>
            <w:tcW w:w="2419" w:type="pct"/>
            <w:tcBorders>
              <w:top w:val="nil"/>
              <w:left w:val="nil"/>
              <w:bottom w:val="nil"/>
              <w:right w:val="nil"/>
            </w:tcBorders>
            <w:shd w:val="clear" w:color="auto" w:fill="auto"/>
            <w:vAlign w:val="center"/>
            <w:hideMark/>
          </w:tcPr>
          <w:p w14:paraId="6582605A"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55B748E4" w14:textId="77777777" w:rsidR="00982239" w:rsidRPr="00982239" w:rsidRDefault="00982239" w:rsidP="00982239">
            <w:pPr>
              <w:spacing w:line="240" w:lineRule="auto"/>
              <w:ind w:firstLineChars="200" w:firstLine="240"/>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737437C1"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4C8BDAA7" w14:textId="77777777" w:rsidR="00982239" w:rsidRPr="00982239" w:rsidRDefault="00982239" w:rsidP="00982239">
            <w:pPr>
              <w:spacing w:line="240" w:lineRule="auto"/>
              <w:jc w:val="center"/>
              <w:rPr>
                <w:rFonts w:ascii="Times New Roman" w:hAnsi="Times New Roman" w:cs="Times New Roman"/>
                <w:sz w:val="12"/>
                <w:szCs w:val="12"/>
              </w:rPr>
            </w:pPr>
          </w:p>
        </w:tc>
      </w:tr>
      <w:tr w:rsidR="00982239" w:rsidRPr="00982239" w14:paraId="5A9D1ADD" w14:textId="77777777" w:rsidTr="00982239">
        <w:trPr>
          <w:trHeight w:val="85"/>
        </w:trPr>
        <w:tc>
          <w:tcPr>
            <w:tcW w:w="2650" w:type="pct"/>
            <w:gridSpan w:val="2"/>
            <w:tcBorders>
              <w:top w:val="nil"/>
              <w:left w:val="nil"/>
              <w:bottom w:val="nil"/>
              <w:right w:val="nil"/>
            </w:tcBorders>
            <w:shd w:val="clear" w:color="C0C0C0" w:fill="DDEBF7"/>
            <w:vAlign w:val="center"/>
            <w:hideMark/>
          </w:tcPr>
          <w:p w14:paraId="176CD0B2" w14:textId="77777777" w:rsidR="00982239" w:rsidRPr="00982239" w:rsidRDefault="00982239" w:rsidP="00982239">
            <w:pPr>
              <w:spacing w:line="240" w:lineRule="auto"/>
              <w:rPr>
                <w:rFonts w:ascii="Arial CE" w:hAnsi="Arial CE"/>
                <w:b/>
                <w:bCs/>
                <w:sz w:val="12"/>
                <w:szCs w:val="12"/>
              </w:rPr>
            </w:pPr>
            <w:r w:rsidRPr="00982239">
              <w:rPr>
                <w:rFonts w:ascii="Arial CE" w:hAnsi="Arial CE"/>
                <w:b/>
                <w:bCs/>
                <w:sz w:val="12"/>
                <w:szCs w:val="12"/>
              </w:rPr>
              <w:t>DOCHODY DZIELNICY OGÓŁEM</w:t>
            </w:r>
          </w:p>
        </w:tc>
        <w:tc>
          <w:tcPr>
            <w:tcW w:w="783" w:type="pct"/>
            <w:tcBorders>
              <w:top w:val="nil"/>
              <w:left w:val="nil"/>
              <w:bottom w:val="nil"/>
              <w:right w:val="nil"/>
            </w:tcBorders>
            <w:shd w:val="clear" w:color="C0C0C0" w:fill="DDEBF7"/>
            <w:noWrap/>
            <w:vAlign w:val="center"/>
            <w:hideMark/>
          </w:tcPr>
          <w:p w14:paraId="448EE9B2" w14:textId="77777777" w:rsidR="00982239" w:rsidRPr="00982239" w:rsidRDefault="00982239" w:rsidP="00982239">
            <w:pPr>
              <w:spacing w:line="240" w:lineRule="auto"/>
              <w:jc w:val="right"/>
              <w:rPr>
                <w:rFonts w:ascii="Arial CE" w:hAnsi="Arial CE"/>
                <w:b/>
                <w:bCs/>
                <w:sz w:val="12"/>
                <w:szCs w:val="12"/>
              </w:rPr>
            </w:pPr>
            <w:r w:rsidRPr="00982239">
              <w:rPr>
                <w:rFonts w:ascii="Arial CE" w:hAnsi="Arial CE"/>
                <w:b/>
                <w:bCs/>
                <w:sz w:val="12"/>
                <w:szCs w:val="12"/>
              </w:rPr>
              <w:t>106 370 726</w:t>
            </w:r>
          </w:p>
        </w:tc>
        <w:tc>
          <w:tcPr>
            <w:tcW w:w="783" w:type="pct"/>
            <w:tcBorders>
              <w:top w:val="nil"/>
              <w:left w:val="nil"/>
              <w:bottom w:val="nil"/>
              <w:right w:val="nil"/>
            </w:tcBorders>
            <w:shd w:val="clear" w:color="C0C0C0" w:fill="DDEBF7"/>
            <w:noWrap/>
            <w:vAlign w:val="center"/>
            <w:hideMark/>
          </w:tcPr>
          <w:p w14:paraId="39A831DF" w14:textId="77777777" w:rsidR="00982239" w:rsidRPr="00982239" w:rsidRDefault="00982239" w:rsidP="00982239">
            <w:pPr>
              <w:spacing w:line="240" w:lineRule="auto"/>
              <w:jc w:val="right"/>
              <w:rPr>
                <w:rFonts w:ascii="Arial CE" w:hAnsi="Arial CE"/>
                <w:b/>
                <w:bCs/>
                <w:sz w:val="12"/>
                <w:szCs w:val="12"/>
              </w:rPr>
            </w:pPr>
            <w:r w:rsidRPr="00982239">
              <w:rPr>
                <w:rFonts w:ascii="Arial CE" w:hAnsi="Arial CE"/>
                <w:b/>
                <w:bCs/>
                <w:sz w:val="12"/>
                <w:szCs w:val="12"/>
              </w:rPr>
              <w:t>118 892 604,97</w:t>
            </w:r>
          </w:p>
        </w:tc>
        <w:tc>
          <w:tcPr>
            <w:tcW w:w="783" w:type="pct"/>
            <w:tcBorders>
              <w:top w:val="nil"/>
              <w:left w:val="nil"/>
              <w:bottom w:val="nil"/>
              <w:right w:val="nil"/>
            </w:tcBorders>
            <w:shd w:val="clear" w:color="C0C0C0" w:fill="DDEBF7"/>
            <w:noWrap/>
            <w:vAlign w:val="center"/>
            <w:hideMark/>
          </w:tcPr>
          <w:p w14:paraId="048E1A8C" w14:textId="77777777" w:rsidR="00982239" w:rsidRPr="00982239" w:rsidRDefault="00982239" w:rsidP="00982239">
            <w:pPr>
              <w:spacing w:line="240" w:lineRule="auto"/>
              <w:jc w:val="right"/>
              <w:rPr>
                <w:rFonts w:ascii="Arial CE" w:hAnsi="Arial CE"/>
                <w:b/>
                <w:bCs/>
                <w:sz w:val="12"/>
                <w:szCs w:val="12"/>
              </w:rPr>
            </w:pPr>
            <w:r w:rsidRPr="00982239">
              <w:rPr>
                <w:rFonts w:ascii="Arial CE" w:hAnsi="Arial CE"/>
                <w:b/>
                <w:bCs/>
                <w:sz w:val="12"/>
                <w:szCs w:val="12"/>
              </w:rPr>
              <w:t>111,8%</w:t>
            </w:r>
          </w:p>
        </w:tc>
      </w:tr>
      <w:tr w:rsidR="00982239" w:rsidRPr="00982239" w14:paraId="6B34455E" w14:textId="77777777" w:rsidTr="00982239">
        <w:trPr>
          <w:trHeight w:val="85"/>
        </w:trPr>
        <w:tc>
          <w:tcPr>
            <w:tcW w:w="230" w:type="pct"/>
            <w:tcBorders>
              <w:top w:val="nil"/>
              <w:left w:val="nil"/>
              <w:bottom w:val="nil"/>
              <w:right w:val="nil"/>
            </w:tcBorders>
            <w:shd w:val="clear" w:color="auto" w:fill="auto"/>
            <w:noWrap/>
            <w:vAlign w:val="center"/>
            <w:hideMark/>
          </w:tcPr>
          <w:p w14:paraId="581C7E5B" w14:textId="77777777" w:rsidR="00982239" w:rsidRPr="00982239" w:rsidRDefault="00982239" w:rsidP="00982239">
            <w:pPr>
              <w:spacing w:line="240" w:lineRule="auto"/>
              <w:jc w:val="right"/>
              <w:rPr>
                <w:rFonts w:ascii="Arial CE" w:hAnsi="Arial CE"/>
                <w:b/>
                <w:bCs/>
                <w:sz w:val="12"/>
                <w:szCs w:val="12"/>
              </w:rPr>
            </w:pPr>
          </w:p>
        </w:tc>
        <w:tc>
          <w:tcPr>
            <w:tcW w:w="2419" w:type="pct"/>
            <w:tcBorders>
              <w:top w:val="nil"/>
              <w:left w:val="nil"/>
              <w:bottom w:val="nil"/>
              <w:right w:val="nil"/>
            </w:tcBorders>
            <w:shd w:val="clear" w:color="auto" w:fill="auto"/>
            <w:noWrap/>
            <w:vAlign w:val="center"/>
            <w:hideMark/>
          </w:tcPr>
          <w:p w14:paraId="58283C61"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1AA12E7B"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3480E4F9"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4FDCF873" w14:textId="77777777" w:rsidR="00982239" w:rsidRPr="00982239" w:rsidRDefault="00982239" w:rsidP="00982239">
            <w:pPr>
              <w:spacing w:line="240" w:lineRule="auto"/>
              <w:rPr>
                <w:rFonts w:ascii="Times New Roman" w:hAnsi="Times New Roman" w:cs="Times New Roman"/>
                <w:sz w:val="12"/>
                <w:szCs w:val="12"/>
              </w:rPr>
            </w:pPr>
          </w:p>
        </w:tc>
      </w:tr>
      <w:tr w:rsidR="00982239" w:rsidRPr="00982239" w14:paraId="377B61D3" w14:textId="77777777" w:rsidTr="00982239">
        <w:trPr>
          <w:trHeight w:val="85"/>
        </w:trPr>
        <w:tc>
          <w:tcPr>
            <w:tcW w:w="2650" w:type="pct"/>
            <w:gridSpan w:val="2"/>
            <w:tcBorders>
              <w:top w:val="nil"/>
              <w:left w:val="nil"/>
              <w:bottom w:val="nil"/>
              <w:right w:val="nil"/>
            </w:tcBorders>
            <w:shd w:val="clear" w:color="C0C0C0" w:fill="DDEBF7"/>
            <w:noWrap/>
            <w:vAlign w:val="center"/>
            <w:hideMark/>
          </w:tcPr>
          <w:p w14:paraId="4F560F13" w14:textId="77777777" w:rsidR="00982239" w:rsidRPr="00982239" w:rsidRDefault="00982239" w:rsidP="00982239">
            <w:pPr>
              <w:spacing w:line="240" w:lineRule="auto"/>
              <w:rPr>
                <w:rFonts w:ascii="Arial CE" w:hAnsi="Arial CE"/>
                <w:b/>
                <w:bCs/>
                <w:sz w:val="12"/>
                <w:szCs w:val="12"/>
              </w:rPr>
            </w:pPr>
            <w:r w:rsidRPr="00982239">
              <w:rPr>
                <w:rFonts w:ascii="Arial CE" w:hAnsi="Arial CE"/>
                <w:b/>
                <w:bCs/>
                <w:sz w:val="12"/>
                <w:szCs w:val="12"/>
              </w:rPr>
              <w:t>DOCHODY BIEŻĄCE</w:t>
            </w:r>
          </w:p>
        </w:tc>
        <w:tc>
          <w:tcPr>
            <w:tcW w:w="783" w:type="pct"/>
            <w:tcBorders>
              <w:top w:val="nil"/>
              <w:left w:val="nil"/>
              <w:bottom w:val="nil"/>
              <w:right w:val="nil"/>
            </w:tcBorders>
            <w:shd w:val="clear" w:color="C0C0C0" w:fill="DDEBF7"/>
            <w:noWrap/>
            <w:vAlign w:val="center"/>
            <w:hideMark/>
          </w:tcPr>
          <w:p w14:paraId="338D2358" w14:textId="77777777" w:rsidR="00982239" w:rsidRPr="00982239" w:rsidRDefault="00982239" w:rsidP="00982239">
            <w:pPr>
              <w:spacing w:line="240" w:lineRule="auto"/>
              <w:jc w:val="right"/>
              <w:rPr>
                <w:rFonts w:ascii="Arial CE" w:hAnsi="Arial CE"/>
                <w:b/>
                <w:bCs/>
                <w:sz w:val="12"/>
                <w:szCs w:val="12"/>
              </w:rPr>
            </w:pPr>
            <w:r w:rsidRPr="00982239">
              <w:rPr>
                <w:rFonts w:ascii="Arial CE" w:hAnsi="Arial CE"/>
                <w:b/>
                <w:bCs/>
                <w:sz w:val="12"/>
                <w:szCs w:val="12"/>
              </w:rPr>
              <w:t>105 738 326</w:t>
            </w:r>
          </w:p>
        </w:tc>
        <w:tc>
          <w:tcPr>
            <w:tcW w:w="783" w:type="pct"/>
            <w:tcBorders>
              <w:top w:val="nil"/>
              <w:left w:val="nil"/>
              <w:bottom w:val="nil"/>
              <w:right w:val="nil"/>
            </w:tcBorders>
            <w:shd w:val="clear" w:color="C0C0C0" w:fill="DDEBF7"/>
            <w:noWrap/>
            <w:vAlign w:val="center"/>
            <w:hideMark/>
          </w:tcPr>
          <w:p w14:paraId="4891BFD5" w14:textId="77777777" w:rsidR="00982239" w:rsidRPr="00982239" w:rsidRDefault="00982239" w:rsidP="00982239">
            <w:pPr>
              <w:spacing w:line="240" w:lineRule="auto"/>
              <w:jc w:val="right"/>
              <w:rPr>
                <w:rFonts w:ascii="Arial CE" w:hAnsi="Arial CE"/>
                <w:b/>
                <w:bCs/>
                <w:sz w:val="12"/>
                <w:szCs w:val="12"/>
              </w:rPr>
            </w:pPr>
            <w:r w:rsidRPr="00982239">
              <w:rPr>
                <w:rFonts w:ascii="Arial CE" w:hAnsi="Arial CE"/>
                <w:b/>
                <w:bCs/>
                <w:sz w:val="12"/>
                <w:szCs w:val="12"/>
              </w:rPr>
              <w:t>117 916 164,16</w:t>
            </w:r>
          </w:p>
        </w:tc>
        <w:tc>
          <w:tcPr>
            <w:tcW w:w="783" w:type="pct"/>
            <w:tcBorders>
              <w:top w:val="nil"/>
              <w:left w:val="nil"/>
              <w:bottom w:val="nil"/>
              <w:right w:val="nil"/>
            </w:tcBorders>
            <w:shd w:val="clear" w:color="C0C0C0" w:fill="DDEBF7"/>
            <w:noWrap/>
            <w:vAlign w:val="center"/>
            <w:hideMark/>
          </w:tcPr>
          <w:p w14:paraId="1A79388E" w14:textId="77777777" w:rsidR="00982239" w:rsidRPr="00982239" w:rsidRDefault="00982239" w:rsidP="00982239">
            <w:pPr>
              <w:spacing w:line="240" w:lineRule="auto"/>
              <w:jc w:val="right"/>
              <w:rPr>
                <w:rFonts w:ascii="Arial CE" w:hAnsi="Arial CE"/>
                <w:b/>
                <w:bCs/>
                <w:sz w:val="12"/>
                <w:szCs w:val="12"/>
              </w:rPr>
            </w:pPr>
            <w:r w:rsidRPr="00982239">
              <w:rPr>
                <w:rFonts w:ascii="Arial CE" w:hAnsi="Arial CE"/>
                <w:b/>
                <w:bCs/>
                <w:sz w:val="12"/>
                <w:szCs w:val="12"/>
              </w:rPr>
              <w:t>111,5%</w:t>
            </w:r>
          </w:p>
        </w:tc>
      </w:tr>
      <w:tr w:rsidR="00982239" w:rsidRPr="00982239" w14:paraId="68A3033C" w14:textId="77777777" w:rsidTr="00982239">
        <w:trPr>
          <w:trHeight w:val="85"/>
        </w:trPr>
        <w:tc>
          <w:tcPr>
            <w:tcW w:w="230" w:type="pct"/>
            <w:tcBorders>
              <w:top w:val="nil"/>
              <w:left w:val="nil"/>
              <w:bottom w:val="nil"/>
              <w:right w:val="nil"/>
            </w:tcBorders>
            <w:shd w:val="clear" w:color="auto" w:fill="auto"/>
            <w:noWrap/>
            <w:vAlign w:val="center"/>
            <w:hideMark/>
          </w:tcPr>
          <w:p w14:paraId="1364A503" w14:textId="77777777" w:rsidR="00982239" w:rsidRPr="00982239" w:rsidRDefault="00982239" w:rsidP="00982239">
            <w:pPr>
              <w:spacing w:line="240" w:lineRule="auto"/>
              <w:jc w:val="right"/>
              <w:rPr>
                <w:rFonts w:ascii="Arial CE" w:hAnsi="Arial CE"/>
                <w:b/>
                <w:bCs/>
                <w:sz w:val="12"/>
                <w:szCs w:val="12"/>
              </w:rPr>
            </w:pPr>
          </w:p>
        </w:tc>
        <w:tc>
          <w:tcPr>
            <w:tcW w:w="2419" w:type="pct"/>
            <w:tcBorders>
              <w:top w:val="nil"/>
              <w:left w:val="nil"/>
              <w:bottom w:val="nil"/>
              <w:right w:val="nil"/>
            </w:tcBorders>
            <w:shd w:val="clear" w:color="auto" w:fill="auto"/>
            <w:noWrap/>
            <w:vAlign w:val="center"/>
            <w:hideMark/>
          </w:tcPr>
          <w:p w14:paraId="171B10E6"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046412DD"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0E344A75"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07191764" w14:textId="77777777" w:rsidR="00982239" w:rsidRPr="00982239" w:rsidRDefault="00982239" w:rsidP="00982239">
            <w:pPr>
              <w:spacing w:line="240" w:lineRule="auto"/>
              <w:rPr>
                <w:rFonts w:ascii="Times New Roman" w:hAnsi="Times New Roman" w:cs="Times New Roman"/>
                <w:sz w:val="12"/>
                <w:szCs w:val="12"/>
              </w:rPr>
            </w:pPr>
          </w:p>
        </w:tc>
      </w:tr>
      <w:tr w:rsidR="00982239" w:rsidRPr="00982239" w14:paraId="00A310A8" w14:textId="77777777" w:rsidTr="00982239">
        <w:trPr>
          <w:trHeight w:val="85"/>
        </w:trPr>
        <w:tc>
          <w:tcPr>
            <w:tcW w:w="230" w:type="pct"/>
            <w:tcBorders>
              <w:top w:val="nil"/>
              <w:left w:val="nil"/>
              <w:bottom w:val="nil"/>
              <w:right w:val="nil"/>
            </w:tcBorders>
            <w:shd w:val="clear" w:color="auto" w:fill="auto"/>
            <w:noWrap/>
            <w:vAlign w:val="center"/>
            <w:hideMark/>
          </w:tcPr>
          <w:p w14:paraId="50BFFF92" w14:textId="77777777" w:rsidR="00982239" w:rsidRPr="00982239" w:rsidRDefault="00982239" w:rsidP="00982239">
            <w:pPr>
              <w:spacing w:line="240" w:lineRule="auto"/>
              <w:rPr>
                <w:rFonts w:ascii="Times New Roman" w:hAnsi="Times New Roman" w:cs="Times New Roman"/>
                <w:sz w:val="12"/>
                <w:szCs w:val="12"/>
              </w:rPr>
            </w:pPr>
          </w:p>
        </w:tc>
        <w:tc>
          <w:tcPr>
            <w:tcW w:w="2419" w:type="pct"/>
            <w:tcBorders>
              <w:top w:val="nil"/>
              <w:left w:val="nil"/>
              <w:bottom w:val="nil"/>
              <w:right w:val="nil"/>
            </w:tcBorders>
            <w:shd w:val="clear" w:color="auto" w:fill="auto"/>
            <w:noWrap/>
            <w:vAlign w:val="center"/>
            <w:hideMark/>
          </w:tcPr>
          <w:p w14:paraId="70BC57A8" w14:textId="77777777" w:rsidR="00982239" w:rsidRPr="00982239" w:rsidRDefault="00982239" w:rsidP="00982239">
            <w:pPr>
              <w:spacing w:line="240" w:lineRule="auto"/>
              <w:rPr>
                <w:rFonts w:ascii="Arial CE" w:hAnsi="Arial CE"/>
                <w:b/>
                <w:bCs/>
                <w:sz w:val="12"/>
                <w:szCs w:val="12"/>
              </w:rPr>
            </w:pPr>
            <w:r w:rsidRPr="00982239">
              <w:rPr>
                <w:rFonts w:ascii="Arial CE" w:hAnsi="Arial CE"/>
                <w:b/>
                <w:bCs/>
                <w:sz w:val="12"/>
                <w:szCs w:val="12"/>
              </w:rPr>
              <w:t>Struktura</w:t>
            </w:r>
          </w:p>
        </w:tc>
        <w:tc>
          <w:tcPr>
            <w:tcW w:w="783" w:type="pct"/>
            <w:tcBorders>
              <w:top w:val="nil"/>
              <w:left w:val="nil"/>
              <w:bottom w:val="nil"/>
              <w:right w:val="nil"/>
            </w:tcBorders>
            <w:shd w:val="clear" w:color="auto" w:fill="auto"/>
            <w:noWrap/>
            <w:vAlign w:val="center"/>
            <w:hideMark/>
          </w:tcPr>
          <w:p w14:paraId="047BBD26" w14:textId="77777777" w:rsidR="00982239" w:rsidRPr="00982239" w:rsidRDefault="00982239" w:rsidP="00982239">
            <w:pPr>
              <w:spacing w:line="240" w:lineRule="auto"/>
              <w:jc w:val="right"/>
              <w:rPr>
                <w:rFonts w:ascii="Arial CE" w:hAnsi="Arial CE"/>
                <w:b/>
                <w:bCs/>
                <w:sz w:val="12"/>
                <w:szCs w:val="12"/>
              </w:rPr>
            </w:pPr>
            <w:r w:rsidRPr="00982239">
              <w:rPr>
                <w:rFonts w:ascii="Arial CE" w:hAnsi="Arial CE"/>
                <w:b/>
                <w:bCs/>
                <w:sz w:val="12"/>
                <w:szCs w:val="12"/>
              </w:rPr>
              <w:t>99,41%</w:t>
            </w:r>
          </w:p>
        </w:tc>
        <w:tc>
          <w:tcPr>
            <w:tcW w:w="783" w:type="pct"/>
            <w:tcBorders>
              <w:top w:val="nil"/>
              <w:left w:val="nil"/>
              <w:bottom w:val="nil"/>
              <w:right w:val="nil"/>
            </w:tcBorders>
            <w:shd w:val="clear" w:color="auto" w:fill="auto"/>
            <w:noWrap/>
            <w:vAlign w:val="center"/>
            <w:hideMark/>
          </w:tcPr>
          <w:p w14:paraId="1A140AB0" w14:textId="77777777" w:rsidR="00982239" w:rsidRPr="00982239" w:rsidRDefault="00982239" w:rsidP="00982239">
            <w:pPr>
              <w:spacing w:line="240" w:lineRule="auto"/>
              <w:jc w:val="right"/>
              <w:rPr>
                <w:rFonts w:ascii="Arial CE" w:hAnsi="Arial CE"/>
                <w:b/>
                <w:bCs/>
                <w:sz w:val="12"/>
                <w:szCs w:val="12"/>
              </w:rPr>
            </w:pPr>
            <w:r w:rsidRPr="00982239">
              <w:rPr>
                <w:rFonts w:ascii="Arial CE" w:hAnsi="Arial CE"/>
                <w:b/>
                <w:bCs/>
                <w:sz w:val="12"/>
                <w:szCs w:val="12"/>
              </w:rPr>
              <w:t>99,18%</w:t>
            </w:r>
          </w:p>
        </w:tc>
        <w:tc>
          <w:tcPr>
            <w:tcW w:w="783" w:type="pct"/>
            <w:tcBorders>
              <w:top w:val="nil"/>
              <w:left w:val="nil"/>
              <w:bottom w:val="nil"/>
              <w:right w:val="nil"/>
            </w:tcBorders>
            <w:shd w:val="clear" w:color="auto" w:fill="auto"/>
            <w:noWrap/>
            <w:vAlign w:val="center"/>
            <w:hideMark/>
          </w:tcPr>
          <w:p w14:paraId="0DEAB80A" w14:textId="77777777" w:rsidR="00982239" w:rsidRPr="00982239" w:rsidRDefault="00982239" w:rsidP="00982239">
            <w:pPr>
              <w:spacing w:line="240" w:lineRule="auto"/>
              <w:jc w:val="right"/>
              <w:rPr>
                <w:rFonts w:ascii="Arial CE" w:hAnsi="Arial CE"/>
                <w:b/>
                <w:bCs/>
                <w:sz w:val="12"/>
                <w:szCs w:val="12"/>
              </w:rPr>
            </w:pPr>
          </w:p>
        </w:tc>
      </w:tr>
      <w:tr w:rsidR="00982239" w:rsidRPr="00982239" w14:paraId="4FB6B57B" w14:textId="77777777" w:rsidTr="00982239">
        <w:trPr>
          <w:trHeight w:val="85"/>
        </w:trPr>
        <w:tc>
          <w:tcPr>
            <w:tcW w:w="230" w:type="pct"/>
            <w:tcBorders>
              <w:top w:val="nil"/>
              <w:left w:val="nil"/>
              <w:bottom w:val="nil"/>
              <w:right w:val="nil"/>
            </w:tcBorders>
            <w:shd w:val="clear" w:color="auto" w:fill="auto"/>
            <w:noWrap/>
            <w:vAlign w:val="center"/>
            <w:hideMark/>
          </w:tcPr>
          <w:p w14:paraId="0AC2B947" w14:textId="77777777" w:rsidR="00982239" w:rsidRPr="00982239" w:rsidRDefault="00982239" w:rsidP="00982239">
            <w:pPr>
              <w:spacing w:line="240" w:lineRule="auto"/>
              <w:jc w:val="center"/>
              <w:rPr>
                <w:rFonts w:ascii="Times New Roman" w:hAnsi="Times New Roman" w:cs="Times New Roman"/>
                <w:sz w:val="12"/>
                <w:szCs w:val="12"/>
              </w:rPr>
            </w:pPr>
          </w:p>
        </w:tc>
        <w:tc>
          <w:tcPr>
            <w:tcW w:w="2419" w:type="pct"/>
            <w:tcBorders>
              <w:top w:val="nil"/>
              <w:left w:val="nil"/>
              <w:bottom w:val="nil"/>
              <w:right w:val="nil"/>
            </w:tcBorders>
            <w:shd w:val="clear" w:color="auto" w:fill="auto"/>
            <w:noWrap/>
            <w:vAlign w:val="center"/>
            <w:hideMark/>
          </w:tcPr>
          <w:p w14:paraId="6B4A8DC4"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262D8DA8"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3CA0220D"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66471327" w14:textId="77777777" w:rsidR="00982239" w:rsidRPr="00982239" w:rsidRDefault="00982239" w:rsidP="00982239">
            <w:pPr>
              <w:spacing w:line="240" w:lineRule="auto"/>
              <w:rPr>
                <w:rFonts w:ascii="Times New Roman" w:hAnsi="Times New Roman" w:cs="Times New Roman"/>
                <w:sz w:val="12"/>
                <w:szCs w:val="12"/>
              </w:rPr>
            </w:pPr>
          </w:p>
        </w:tc>
      </w:tr>
      <w:tr w:rsidR="00982239" w:rsidRPr="00982239" w14:paraId="3AEC644E" w14:textId="77777777" w:rsidTr="00982239">
        <w:trPr>
          <w:trHeight w:val="85"/>
        </w:trPr>
        <w:tc>
          <w:tcPr>
            <w:tcW w:w="2650" w:type="pct"/>
            <w:gridSpan w:val="2"/>
            <w:tcBorders>
              <w:top w:val="nil"/>
              <w:left w:val="nil"/>
              <w:bottom w:val="nil"/>
              <w:right w:val="nil"/>
            </w:tcBorders>
            <w:shd w:val="clear" w:color="C0C0C0" w:fill="DDEBF7"/>
            <w:noWrap/>
            <w:vAlign w:val="center"/>
            <w:hideMark/>
          </w:tcPr>
          <w:p w14:paraId="2F5D0242" w14:textId="77777777" w:rsidR="00982239" w:rsidRPr="00982239" w:rsidRDefault="00982239" w:rsidP="00982239">
            <w:pPr>
              <w:spacing w:line="240" w:lineRule="auto"/>
              <w:rPr>
                <w:rFonts w:ascii="Arial CE" w:hAnsi="Arial CE"/>
                <w:b/>
                <w:bCs/>
                <w:sz w:val="12"/>
                <w:szCs w:val="12"/>
              </w:rPr>
            </w:pPr>
            <w:r w:rsidRPr="00982239">
              <w:rPr>
                <w:rFonts w:ascii="Arial CE" w:hAnsi="Arial CE"/>
                <w:b/>
                <w:bCs/>
                <w:sz w:val="12"/>
                <w:szCs w:val="12"/>
              </w:rPr>
              <w:t>DOCHODY WŁASNE BIEŻĄCE</w:t>
            </w:r>
          </w:p>
        </w:tc>
        <w:tc>
          <w:tcPr>
            <w:tcW w:w="783" w:type="pct"/>
            <w:tcBorders>
              <w:top w:val="nil"/>
              <w:left w:val="nil"/>
              <w:bottom w:val="nil"/>
              <w:right w:val="nil"/>
            </w:tcBorders>
            <w:shd w:val="clear" w:color="C0C0C0" w:fill="DDEBF7"/>
            <w:noWrap/>
            <w:vAlign w:val="center"/>
            <w:hideMark/>
          </w:tcPr>
          <w:p w14:paraId="1E2C57E6" w14:textId="77777777" w:rsidR="00982239" w:rsidRPr="00982239" w:rsidRDefault="00982239" w:rsidP="00982239">
            <w:pPr>
              <w:spacing w:line="240" w:lineRule="auto"/>
              <w:jc w:val="right"/>
              <w:rPr>
                <w:rFonts w:ascii="Arial CE" w:hAnsi="Arial CE"/>
                <w:b/>
                <w:bCs/>
                <w:sz w:val="12"/>
                <w:szCs w:val="12"/>
              </w:rPr>
            </w:pPr>
            <w:r w:rsidRPr="00982239">
              <w:rPr>
                <w:rFonts w:ascii="Arial CE" w:hAnsi="Arial CE"/>
                <w:b/>
                <w:bCs/>
                <w:sz w:val="12"/>
                <w:szCs w:val="12"/>
              </w:rPr>
              <w:t>105 738 326</w:t>
            </w:r>
          </w:p>
        </w:tc>
        <w:tc>
          <w:tcPr>
            <w:tcW w:w="783" w:type="pct"/>
            <w:tcBorders>
              <w:top w:val="nil"/>
              <w:left w:val="nil"/>
              <w:bottom w:val="nil"/>
              <w:right w:val="nil"/>
            </w:tcBorders>
            <w:shd w:val="clear" w:color="C0C0C0" w:fill="DDEBF7"/>
            <w:noWrap/>
            <w:vAlign w:val="center"/>
            <w:hideMark/>
          </w:tcPr>
          <w:p w14:paraId="2634D5B1" w14:textId="77777777" w:rsidR="00982239" w:rsidRPr="00982239" w:rsidRDefault="00982239" w:rsidP="00982239">
            <w:pPr>
              <w:spacing w:line="240" w:lineRule="auto"/>
              <w:jc w:val="right"/>
              <w:rPr>
                <w:rFonts w:ascii="Arial CE" w:hAnsi="Arial CE"/>
                <w:b/>
                <w:bCs/>
                <w:sz w:val="12"/>
                <w:szCs w:val="12"/>
              </w:rPr>
            </w:pPr>
            <w:r w:rsidRPr="00982239">
              <w:rPr>
                <w:rFonts w:ascii="Arial CE" w:hAnsi="Arial CE"/>
                <w:b/>
                <w:bCs/>
                <w:sz w:val="12"/>
                <w:szCs w:val="12"/>
              </w:rPr>
              <w:t>117 916 164,16</w:t>
            </w:r>
          </w:p>
        </w:tc>
        <w:tc>
          <w:tcPr>
            <w:tcW w:w="783" w:type="pct"/>
            <w:tcBorders>
              <w:top w:val="nil"/>
              <w:left w:val="nil"/>
              <w:bottom w:val="nil"/>
              <w:right w:val="nil"/>
            </w:tcBorders>
            <w:shd w:val="clear" w:color="C0C0C0" w:fill="DDEBF7"/>
            <w:noWrap/>
            <w:vAlign w:val="center"/>
            <w:hideMark/>
          </w:tcPr>
          <w:p w14:paraId="53F6B78C" w14:textId="77777777" w:rsidR="00982239" w:rsidRPr="00982239" w:rsidRDefault="00982239" w:rsidP="00982239">
            <w:pPr>
              <w:spacing w:line="240" w:lineRule="auto"/>
              <w:jc w:val="right"/>
              <w:rPr>
                <w:rFonts w:ascii="Arial CE" w:hAnsi="Arial CE"/>
                <w:b/>
                <w:bCs/>
                <w:sz w:val="12"/>
                <w:szCs w:val="12"/>
              </w:rPr>
            </w:pPr>
            <w:r w:rsidRPr="00982239">
              <w:rPr>
                <w:rFonts w:ascii="Arial CE" w:hAnsi="Arial CE"/>
                <w:b/>
                <w:bCs/>
                <w:sz w:val="12"/>
                <w:szCs w:val="12"/>
              </w:rPr>
              <w:t>111,5%</w:t>
            </w:r>
          </w:p>
        </w:tc>
      </w:tr>
      <w:tr w:rsidR="00982239" w:rsidRPr="00982239" w14:paraId="1F381518" w14:textId="77777777" w:rsidTr="00982239">
        <w:trPr>
          <w:trHeight w:val="85"/>
        </w:trPr>
        <w:tc>
          <w:tcPr>
            <w:tcW w:w="230" w:type="pct"/>
            <w:tcBorders>
              <w:top w:val="nil"/>
              <w:left w:val="nil"/>
              <w:bottom w:val="nil"/>
              <w:right w:val="nil"/>
            </w:tcBorders>
            <w:shd w:val="clear" w:color="auto" w:fill="auto"/>
            <w:noWrap/>
            <w:vAlign w:val="center"/>
            <w:hideMark/>
          </w:tcPr>
          <w:p w14:paraId="19D0D423" w14:textId="77777777" w:rsidR="00982239" w:rsidRPr="00982239" w:rsidRDefault="00982239" w:rsidP="00982239">
            <w:pPr>
              <w:spacing w:line="240" w:lineRule="auto"/>
              <w:jc w:val="right"/>
              <w:rPr>
                <w:rFonts w:ascii="Arial CE" w:hAnsi="Arial CE"/>
                <w:b/>
                <w:bCs/>
                <w:sz w:val="12"/>
                <w:szCs w:val="12"/>
              </w:rPr>
            </w:pPr>
          </w:p>
        </w:tc>
        <w:tc>
          <w:tcPr>
            <w:tcW w:w="2419" w:type="pct"/>
            <w:tcBorders>
              <w:top w:val="nil"/>
              <w:left w:val="nil"/>
              <w:bottom w:val="nil"/>
              <w:right w:val="nil"/>
            </w:tcBorders>
            <w:shd w:val="clear" w:color="auto" w:fill="auto"/>
            <w:noWrap/>
            <w:vAlign w:val="center"/>
            <w:hideMark/>
          </w:tcPr>
          <w:p w14:paraId="7B670759"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3A91C9DC"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05F9BF63"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592FF0DC" w14:textId="77777777" w:rsidR="00982239" w:rsidRPr="00982239" w:rsidRDefault="00982239" w:rsidP="00982239">
            <w:pPr>
              <w:spacing w:line="240" w:lineRule="auto"/>
              <w:rPr>
                <w:rFonts w:ascii="Times New Roman" w:hAnsi="Times New Roman" w:cs="Times New Roman"/>
                <w:sz w:val="12"/>
                <w:szCs w:val="12"/>
              </w:rPr>
            </w:pPr>
          </w:p>
        </w:tc>
      </w:tr>
      <w:tr w:rsidR="00982239" w:rsidRPr="00982239" w14:paraId="6F7F1FEB" w14:textId="77777777" w:rsidTr="00982239">
        <w:trPr>
          <w:trHeight w:val="85"/>
        </w:trPr>
        <w:tc>
          <w:tcPr>
            <w:tcW w:w="230" w:type="pct"/>
            <w:tcBorders>
              <w:top w:val="nil"/>
              <w:left w:val="nil"/>
              <w:bottom w:val="nil"/>
              <w:right w:val="nil"/>
            </w:tcBorders>
            <w:shd w:val="clear" w:color="auto" w:fill="auto"/>
            <w:noWrap/>
            <w:vAlign w:val="center"/>
            <w:hideMark/>
          </w:tcPr>
          <w:p w14:paraId="458E0625" w14:textId="77777777" w:rsidR="00982239" w:rsidRPr="00982239" w:rsidRDefault="00982239" w:rsidP="00982239">
            <w:pPr>
              <w:spacing w:line="240" w:lineRule="auto"/>
              <w:rPr>
                <w:rFonts w:ascii="Times New Roman" w:hAnsi="Times New Roman" w:cs="Times New Roman"/>
                <w:sz w:val="12"/>
                <w:szCs w:val="12"/>
              </w:rPr>
            </w:pPr>
          </w:p>
        </w:tc>
        <w:tc>
          <w:tcPr>
            <w:tcW w:w="2419" w:type="pct"/>
            <w:tcBorders>
              <w:top w:val="nil"/>
              <w:left w:val="nil"/>
              <w:bottom w:val="nil"/>
              <w:right w:val="nil"/>
            </w:tcBorders>
            <w:shd w:val="clear" w:color="auto" w:fill="auto"/>
            <w:noWrap/>
            <w:vAlign w:val="center"/>
            <w:hideMark/>
          </w:tcPr>
          <w:p w14:paraId="748E9DC4" w14:textId="77777777" w:rsidR="00982239" w:rsidRPr="00982239" w:rsidRDefault="00982239" w:rsidP="00982239">
            <w:pPr>
              <w:spacing w:line="240" w:lineRule="auto"/>
              <w:rPr>
                <w:rFonts w:ascii="Arial CE" w:hAnsi="Arial CE"/>
                <w:b/>
                <w:bCs/>
                <w:sz w:val="12"/>
                <w:szCs w:val="12"/>
              </w:rPr>
            </w:pPr>
            <w:r w:rsidRPr="00982239">
              <w:rPr>
                <w:rFonts w:ascii="Arial CE" w:hAnsi="Arial CE"/>
                <w:b/>
                <w:bCs/>
                <w:sz w:val="12"/>
                <w:szCs w:val="12"/>
              </w:rPr>
              <w:t>Struktura</w:t>
            </w:r>
          </w:p>
        </w:tc>
        <w:tc>
          <w:tcPr>
            <w:tcW w:w="783" w:type="pct"/>
            <w:tcBorders>
              <w:top w:val="nil"/>
              <w:left w:val="nil"/>
              <w:bottom w:val="nil"/>
              <w:right w:val="nil"/>
            </w:tcBorders>
            <w:shd w:val="clear" w:color="auto" w:fill="auto"/>
            <w:noWrap/>
            <w:vAlign w:val="center"/>
            <w:hideMark/>
          </w:tcPr>
          <w:p w14:paraId="1E4770BA" w14:textId="77777777" w:rsidR="00982239" w:rsidRPr="00982239" w:rsidRDefault="00982239" w:rsidP="00982239">
            <w:pPr>
              <w:spacing w:line="240" w:lineRule="auto"/>
              <w:jc w:val="right"/>
              <w:rPr>
                <w:rFonts w:ascii="Arial CE" w:hAnsi="Arial CE"/>
                <w:b/>
                <w:bCs/>
                <w:sz w:val="12"/>
                <w:szCs w:val="12"/>
              </w:rPr>
            </w:pPr>
            <w:r w:rsidRPr="00982239">
              <w:rPr>
                <w:rFonts w:ascii="Arial CE" w:hAnsi="Arial CE"/>
                <w:b/>
                <w:bCs/>
                <w:sz w:val="12"/>
                <w:szCs w:val="12"/>
              </w:rPr>
              <w:t>100,00%</w:t>
            </w:r>
          </w:p>
        </w:tc>
        <w:tc>
          <w:tcPr>
            <w:tcW w:w="783" w:type="pct"/>
            <w:tcBorders>
              <w:top w:val="nil"/>
              <w:left w:val="nil"/>
              <w:bottom w:val="nil"/>
              <w:right w:val="nil"/>
            </w:tcBorders>
            <w:shd w:val="clear" w:color="auto" w:fill="auto"/>
            <w:noWrap/>
            <w:vAlign w:val="center"/>
            <w:hideMark/>
          </w:tcPr>
          <w:p w14:paraId="35BC4140" w14:textId="77777777" w:rsidR="00982239" w:rsidRPr="00982239" w:rsidRDefault="00982239" w:rsidP="00982239">
            <w:pPr>
              <w:spacing w:line="240" w:lineRule="auto"/>
              <w:jc w:val="right"/>
              <w:rPr>
                <w:rFonts w:ascii="Arial CE" w:hAnsi="Arial CE"/>
                <w:b/>
                <w:bCs/>
                <w:sz w:val="12"/>
                <w:szCs w:val="12"/>
              </w:rPr>
            </w:pPr>
            <w:r w:rsidRPr="00982239">
              <w:rPr>
                <w:rFonts w:ascii="Arial CE" w:hAnsi="Arial CE"/>
                <w:b/>
                <w:bCs/>
                <w:sz w:val="12"/>
                <w:szCs w:val="12"/>
              </w:rPr>
              <w:t>100,00%</w:t>
            </w:r>
          </w:p>
        </w:tc>
        <w:tc>
          <w:tcPr>
            <w:tcW w:w="783" w:type="pct"/>
            <w:tcBorders>
              <w:top w:val="nil"/>
              <w:left w:val="nil"/>
              <w:bottom w:val="nil"/>
              <w:right w:val="nil"/>
            </w:tcBorders>
            <w:shd w:val="clear" w:color="auto" w:fill="auto"/>
            <w:noWrap/>
            <w:vAlign w:val="center"/>
            <w:hideMark/>
          </w:tcPr>
          <w:p w14:paraId="121FF823" w14:textId="77777777" w:rsidR="00982239" w:rsidRPr="00982239" w:rsidRDefault="00982239" w:rsidP="00982239">
            <w:pPr>
              <w:spacing w:line="240" w:lineRule="auto"/>
              <w:jc w:val="right"/>
              <w:rPr>
                <w:rFonts w:ascii="Arial CE" w:hAnsi="Arial CE"/>
                <w:b/>
                <w:bCs/>
                <w:sz w:val="12"/>
                <w:szCs w:val="12"/>
              </w:rPr>
            </w:pPr>
          </w:p>
        </w:tc>
      </w:tr>
      <w:tr w:rsidR="00982239" w:rsidRPr="00982239" w14:paraId="0FC5D408" w14:textId="77777777" w:rsidTr="00982239">
        <w:trPr>
          <w:trHeight w:val="85"/>
        </w:trPr>
        <w:tc>
          <w:tcPr>
            <w:tcW w:w="230" w:type="pct"/>
            <w:tcBorders>
              <w:top w:val="nil"/>
              <w:left w:val="nil"/>
              <w:bottom w:val="nil"/>
              <w:right w:val="nil"/>
            </w:tcBorders>
            <w:shd w:val="clear" w:color="auto" w:fill="auto"/>
            <w:noWrap/>
            <w:vAlign w:val="center"/>
            <w:hideMark/>
          </w:tcPr>
          <w:p w14:paraId="7AF865F7" w14:textId="77777777" w:rsidR="00982239" w:rsidRPr="00982239" w:rsidRDefault="00982239" w:rsidP="00982239">
            <w:pPr>
              <w:spacing w:line="240" w:lineRule="auto"/>
              <w:jc w:val="center"/>
              <w:rPr>
                <w:rFonts w:ascii="Times New Roman" w:hAnsi="Times New Roman" w:cs="Times New Roman"/>
                <w:sz w:val="12"/>
                <w:szCs w:val="12"/>
              </w:rPr>
            </w:pPr>
          </w:p>
        </w:tc>
        <w:tc>
          <w:tcPr>
            <w:tcW w:w="2419" w:type="pct"/>
            <w:tcBorders>
              <w:top w:val="nil"/>
              <w:left w:val="nil"/>
              <w:bottom w:val="nil"/>
              <w:right w:val="nil"/>
            </w:tcBorders>
            <w:shd w:val="clear" w:color="auto" w:fill="auto"/>
            <w:noWrap/>
            <w:vAlign w:val="center"/>
            <w:hideMark/>
          </w:tcPr>
          <w:p w14:paraId="266CAEA4" w14:textId="77777777" w:rsidR="00982239" w:rsidRPr="00982239" w:rsidRDefault="00982239" w:rsidP="00982239">
            <w:pPr>
              <w:spacing w:line="240" w:lineRule="auto"/>
              <w:rPr>
                <w:rFonts w:ascii="Arial CE" w:hAnsi="Arial CE"/>
                <w:sz w:val="12"/>
                <w:szCs w:val="12"/>
              </w:rPr>
            </w:pPr>
            <w:r w:rsidRPr="00982239">
              <w:rPr>
                <w:rFonts w:ascii="Arial CE" w:hAnsi="Arial CE"/>
                <w:sz w:val="12"/>
                <w:szCs w:val="12"/>
              </w:rPr>
              <w:t>z tego:</w:t>
            </w:r>
          </w:p>
        </w:tc>
        <w:tc>
          <w:tcPr>
            <w:tcW w:w="783" w:type="pct"/>
            <w:tcBorders>
              <w:top w:val="nil"/>
              <w:left w:val="nil"/>
              <w:bottom w:val="nil"/>
              <w:right w:val="nil"/>
            </w:tcBorders>
            <w:shd w:val="clear" w:color="auto" w:fill="auto"/>
            <w:noWrap/>
            <w:vAlign w:val="center"/>
            <w:hideMark/>
          </w:tcPr>
          <w:p w14:paraId="3274916F" w14:textId="77777777" w:rsidR="00982239" w:rsidRPr="00982239" w:rsidRDefault="00982239" w:rsidP="00982239">
            <w:pPr>
              <w:spacing w:line="240" w:lineRule="auto"/>
              <w:rPr>
                <w:rFonts w:ascii="Arial CE" w:hAnsi="Arial CE"/>
                <w:sz w:val="12"/>
                <w:szCs w:val="12"/>
              </w:rPr>
            </w:pPr>
          </w:p>
        </w:tc>
        <w:tc>
          <w:tcPr>
            <w:tcW w:w="783" w:type="pct"/>
            <w:tcBorders>
              <w:top w:val="nil"/>
              <w:left w:val="nil"/>
              <w:bottom w:val="nil"/>
              <w:right w:val="nil"/>
            </w:tcBorders>
            <w:shd w:val="clear" w:color="auto" w:fill="auto"/>
            <w:noWrap/>
            <w:vAlign w:val="center"/>
            <w:hideMark/>
          </w:tcPr>
          <w:p w14:paraId="3CFC3095"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31E09521" w14:textId="77777777" w:rsidR="00982239" w:rsidRPr="00982239" w:rsidRDefault="00982239" w:rsidP="00982239">
            <w:pPr>
              <w:spacing w:line="240" w:lineRule="auto"/>
              <w:rPr>
                <w:rFonts w:ascii="Times New Roman" w:hAnsi="Times New Roman" w:cs="Times New Roman"/>
                <w:sz w:val="12"/>
                <w:szCs w:val="12"/>
              </w:rPr>
            </w:pPr>
          </w:p>
        </w:tc>
      </w:tr>
      <w:tr w:rsidR="00982239" w:rsidRPr="00982239" w14:paraId="5CE2F5E6" w14:textId="77777777" w:rsidTr="00982239">
        <w:trPr>
          <w:trHeight w:val="85"/>
        </w:trPr>
        <w:tc>
          <w:tcPr>
            <w:tcW w:w="230" w:type="pct"/>
            <w:tcBorders>
              <w:top w:val="nil"/>
              <w:left w:val="nil"/>
              <w:bottom w:val="nil"/>
              <w:right w:val="nil"/>
            </w:tcBorders>
            <w:shd w:val="clear" w:color="auto" w:fill="auto"/>
            <w:noWrap/>
            <w:vAlign w:val="center"/>
            <w:hideMark/>
          </w:tcPr>
          <w:p w14:paraId="3363DD7F" w14:textId="77777777" w:rsidR="00982239" w:rsidRPr="00982239" w:rsidRDefault="00982239" w:rsidP="00982239">
            <w:pPr>
              <w:spacing w:line="240" w:lineRule="auto"/>
              <w:rPr>
                <w:rFonts w:ascii="Times New Roman" w:hAnsi="Times New Roman" w:cs="Times New Roman"/>
                <w:sz w:val="12"/>
                <w:szCs w:val="12"/>
              </w:rPr>
            </w:pPr>
          </w:p>
        </w:tc>
        <w:tc>
          <w:tcPr>
            <w:tcW w:w="2419" w:type="pct"/>
            <w:tcBorders>
              <w:top w:val="nil"/>
              <w:left w:val="nil"/>
              <w:bottom w:val="nil"/>
              <w:right w:val="nil"/>
            </w:tcBorders>
            <w:shd w:val="clear" w:color="auto" w:fill="auto"/>
            <w:noWrap/>
            <w:vAlign w:val="center"/>
            <w:hideMark/>
          </w:tcPr>
          <w:p w14:paraId="19351985"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2520C8A1"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75BD7CA3"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0163633E" w14:textId="77777777" w:rsidR="00982239" w:rsidRPr="00982239" w:rsidRDefault="00982239" w:rsidP="00982239">
            <w:pPr>
              <w:spacing w:line="240" w:lineRule="auto"/>
              <w:rPr>
                <w:rFonts w:ascii="Times New Roman" w:hAnsi="Times New Roman" w:cs="Times New Roman"/>
                <w:sz w:val="12"/>
                <w:szCs w:val="12"/>
              </w:rPr>
            </w:pPr>
          </w:p>
        </w:tc>
      </w:tr>
      <w:tr w:rsidR="00982239" w:rsidRPr="00982239" w14:paraId="2926AE8F" w14:textId="77777777" w:rsidTr="00982239">
        <w:trPr>
          <w:trHeight w:val="85"/>
        </w:trPr>
        <w:tc>
          <w:tcPr>
            <w:tcW w:w="230" w:type="pct"/>
            <w:tcBorders>
              <w:top w:val="nil"/>
              <w:left w:val="nil"/>
              <w:bottom w:val="nil"/>
              <w:right w:val="nil"/>
            </w:tcBorders>
            <w:shd w:val="clear" w:color="C0C0C0" w:fill="EAF2F6"/>
            <w:noWrap/>
            <w:vAlign w:val="center"/>
            <w:hideMark/>
          </w:tcPr>
          <w:p w14:paraId="0A005120" w14:textId="77777777" w:rsidR="00982239" w:rsidRPr="00982239" w:rsidRDefault="00982239" w:rsidP="00982239">
            <w:pPr>
              <w:spacing w:line="240" w:lineRule="auto"/>
              <w:jc w:val="center"/>
              <w:rPr>
                <w:rFonts w:ascii="Arial CE" w:hAnsi="Arial CE"/>
                <w:b/>
                <w:bCs/>
                <w:sz w:val="12"/>
                <w:szCs w:val="12"/>
              </w:rPr>
            </w:pPr>
            <w:r w:rsidRPr="00982239">
              <w:rPr>
                <w:rFonts w:ascii="Arial CE" w:hAnsi="Arial CE"/>
                <w:b/>
                <w:bCs/>
                <w:sz w:val="12"/>
                <w:szCs w:val="12"/>
              </w:rPr>
              <w:t>I</w:t>
            </w:r>
          </w:p>
        </w:tc>
        <w:tc>
          <w:tcPr>
            <w:tcW w:w="2419" w:type="pct"/>
            <w:tcBorders>
              <w:top w:val="nil"/>
              <w:left w:val="nil"/>
              <w:bottom w:val="nil"/>
              <w:right w:val="nil"/>
            </w:tcBorders>
            <w:shd w:val="clear" w:color="C0C0C0" w:fill="EAF2F6"/>
            <w:vAlign w:val="center"/>
            <w:hideMark/>
          </w:tcPr>
          <w:p w14:paraId="4934EC07" w14:textId="77777777" w:rsidR="00982239" w:rsidRPr="00982239" w:rsidRDefault="00982239" w:rsidP="00982239">
            <w:pPr>
              <w:spacing w:line="240" w:lineRule="auto"/>
              <w:rPr>
                <w:rFonts w:ascii="Arial CE" w:hAnsi="Arial CE"/>
                <w:b/>
                <w:bCs/>
                <w:sz w:val="12"/>
                <w:szCs w:val="12"/>
              </w:rPr>
            </w:pPr>
            <w:r w:rsidRPr="00982239">
              <w:rPr>
                <w:rFonts w:ascii="Arial CE" w:hAnsi="Arial CE"/>
                <w:b/>
                <w:bCs/>
                <w:sz w:val="12"/>
                <w:szCs w:val="12"/>
              </w:rPr>
              <w:t>Dochody z mienia (100%)</w:t>
            </w:r>
          </w:p>
        </w:tc>
        <w:tc>
          <w:tcPr>
            <w:tcW w:w="783" w:type="pct"/>
            <w:tcBorders>
              <w:top w:val="nil"/>
              <w:left w:val="nil"/>
              <w:bottom w:val="nil"/>
              <w:right w:val="nil"/>
            </w:tcBorders>
            <w:shd w:val="clear" w:color="C0C0C0" w:fill="EAF2F6"/>
            <w:noWrap/>
            <w:vAlign w:val="center"/>
            <w:hideMark/>
          </w:tcPr>
          <w:p w14:paraId="0E4F9340" w14:textId="77777777" w:rsidR="00982239" w:rsidRPr="00982239" w:rsidRDefault="00982239" w:rsidP="00982239">
            <w:pPr>
              <w:spacing w:line="240" w:lineRule="auto"/>
              <w:jc w:val="right"/>
              <w:rPr>
                <w:rFonts w:ascii="Arial CE" w:hAnsi="Arial CE"/>
                <w:b/>
                <w:bCs/>
                <w:sz w:val="12"/>
                <w:szCs w:val="12"/>
              </w:rPr>
            </w:pPr>
            <w:r w:rsidRPr="00982239">
              <w:rPr>
                <w:rFonts w:ascii="Arial CE" w:hAnsi="Arial CE"/>
                <w:b/>
                <w:bCs/>
                <w:sz w:val="12"/>
                <w:szCs w:val="12"/>
              </w:rPr>
              <w:t>59 445 784</w:t>
            </w:r>
          </w:p>
        </w:tc>
        <w:tc>
          <w:tcPr>
            <w:tcW w:w="783" w:type="pct"/>
            <w:tcBorders>
              <w:top w:val="nil"/>
              <w:left w:val="nil"/>
              <w:bottom w:val="nil"/>
              <w:right w:val="nil"/>
            </w:tcBorders>
            <w:shd w:val="clear" w:color="C0C0C0" w:fill="EAF2F6"/>
            <w:noWrap/>
            <w:vAlign w:val="center"/>
            <w:hideMark/>
          </w:tcPr>
          <w:p w14:paraId="1DD0B566" w14:textId="77777777" w:rsidR="00982239" w:rsidRPr="00982239" w:rsidRDefault="00982239" w:rsidP="00982239">
            <w:pPr>
              <w:spacing w:line="240" w:lineRule="auto"/>
              <w:jc w:val="right"/>
              <w:rPr>
                <w:rFonts w:ascii="Arial CE" w:hAnsi="Arial CE"/>
                <w:b/>
                <w:bCs/>
                <w:sz w:val="12"/>
                <w:szCs w:val="12"/>
              </w:rPr>
            </w:pPr>
            <w:r w:rsidRPr="00982239">
              <w:rPr>
                <w:rFonts w:ascii="Arial CE" w:hAnsi="Arial CE"/>
                <w:b/>
                <w:bCs/>
                <w:sz w:val="12"/>
                <w:szCs w:val="12"/>
              </w:rPr>
              <w:t>63 937 687,76</w:t>
            </w:r>
          </w:p>
        </w:tc>
        <w:tc>
          <w:tcPr>
            <w:tcW w:w="783" w:type="pct"/>
            <w:tcBorders>
              <w:top w:val="nil"/>
              <w:left w:val="nil"/>
              <w:bottom w:val="nil"/>
              <w:right w:val="nil"/>
            </w:tcBorders>
            <w:shd w:val="clear" w:color="C0C0C0" w:fill="EAF2F6"/>
            <w:noWrap/>
            <w:vAlign w:val="center"/>
            <w:hideMark/>
          </w:tcPr>
          <w:p w14:paraId="6ACBD7E7" w14:textId="77777777" w:rsidR="00982239" w:rsidRPr="00982239" w:rsidRDefault="00982239" w:rsidP="00982239">
            <w:pPr>
              <w:spacing w:line="240" w:lineRule="auto"/>
              <w:jc w:val="right"/>
              <w:rPr>
                <w:rFonts w:ascii="Arial CE" w:hAnsi="Arial CE"/>
                <w:b/>
                <w:bCs/>
                <w:sz w:val="12"/>
                <w:szCs w:val="12"/>
              </w:rPr>
            </w:pPr>
            <w:r w:rsidRPr="00982239">
              <w:rPr>
                <w:rFonts w:ascii="Arial CE" w:hAnsi="Arial CE"/>
                <w:b/>
                <w:bCs/>
                <w:sz w:val="12"/>
                <w:szCs w:val="12"/>
              </w:rPr>
              <w:t>107,6%</w:t>
            </w:r>
          </w:p>
        </w:tc>
      </w:tr>
      <w:tr w:rsidR="00982239" w:rsidRPr="00982239" w14:paraId="4E7DFC4F" w14:textId="77777777" w:rsidTr="00982239">
        <w:trPr>
          <w:trHeight w:val="85"/>
        </w:trPr>
        <w:tc>
          <w:tcPr>
            <w:tcW w:w="230" w:type="pct"/>
            <w:tcBorders>
              <w:top w:val="nil"/>
              <w:left w:val="nil"/>
              <w:bottom w:val="nil"/>
              <w:right w:val="nil"/>
            </w:tcBorders>
            <w:shd w:val="clear" w:color="auto" w:fill="auto"/>
            <w:noWrap/>
            <w:vAlign w:val="center"/>
            <w:hideMark/>
          </w:tcPr>
          <w:p w14:paraId="4C035E51" w14:textId="77777777" w:rsidR="00982239" w:rsidRPr="00982239" w:rsidRDefault="00982239" w:rsidP="00982239">
            <w:pPr>
              <w:spacing w:line="240" w:lineRule="auto"/>
              <w:jc w:val="right"/>
              <w:rPr>
                <w:rFonts w:ascii="Arial CE" w:hAnsi="Arial CE"/>
                <w:b/>
                <w:bCs/>
                <w:sz w:val="12"/>
                <w:szCs w:val="12"/>
              </w:rPr>
            </w:pPr>
          </w:p>
        </w:tc>
        <w:tc>
          <w:tcPr>
            <w:tcW w:w="2419" w:type="pct"/>
            <w:tcBorders>
              <w:top w:val="nil"/>
              <w:left w:val="nil"/>
              <w:bottom w:val="nil"/>
              <w:right w:val="nil"/>
            </w:tcBorders>
            <w:shd w:val="clear" w:color="auto" w:fill="auto"/>
            <w:noWrap/>
            <w:vAlign w:val="center"/>
            <w:hideMark/>
          </w:tcPr>
          <w:p w14:paraId="3846365F"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78A0B865"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48CEEB62"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4528EFA2" w14:textId="77777777" w:rsidR="00982239" w:rsidRPr="00982239" w:rsidRDefault="00982239" w:rsidP="00982239">
            <w:pPr>
              <w:spacing w:line="240" w:lineRule="auto"/>
              <w:rPr>
                <w:rFonts w:ascii="Times New Roman" w:hAnsi="Times New Roman" w:cs="Times New Roman"/>
                <w:sz w:val="12"/>
                <w:szCs w:val="12"/>
              </w:rPr>
            </w:pPr>
          </w:p>
        </w:tc>
      </w:tr>
      <w:tr w:rsidR="00982239" w:rsidRPr="00982239" w14:paraId="1D66F64C" w14:textId="77777777" w:rsidTr="00982239">
        <w:trPr>
          <w:trHeight w:val="85"/>
        </w:trPr>
        <w:tc>
          <w:tcPr>
            <w:tcW w:w="230" w:type="pct"/>
            <w:tcBorders>
              <w:top w:val="nil"/>
              <w:left w:val="nil"/>
              <w:bottom w:val="nil"/>
              <w:right w:val="nil"/>
            </w:tcBorders>
            <w:shd w:val="clear" w:color="auto" w:fill="auto"/>
            <w:noWrap/>
            <w:vAlign w:val="center"/>
            <w:hideMark/>
          </w:tcPr>
          <w:p w14:paraId="52453019" w14:textId="77777777" w:rsidR="00982239" w:rsidRPr="00982239" w:rsidRDefault="00982239" w:rsidP="00982239">
            <w:pPr>
              <w:spacing w:line="240" w:lineRule="auto"/>
              <w:rPr>
                <w:rFonts w:ascii="Times New Roman" w:hAnsi="Times New Roman" w:cs="Times New Roman"/>
                <w:sz w:val="12"/>
                <w:szCs w:val="12"/>
              </w:rPr>
            </w:pPr>
          </w:p>
        </w:tc>
        <w:tc>
          <w:tcPr>
            <w:tcW w:w="2419" w:type="pct"/>
            <w:tcBorders>
              <w:top w:val="nil"/>
              <w:left w:val="nil"/>
              <w:bottom w:val="nil"/>
              <w:right w:val="nil"/>
            </w:tcBorders>
            <w:shd w:val="clear" w:color="auto" w:fill="auto"/>
            <w:noWrap/>
            <w:vAlign w:val="center"/>
            <w:hideMark/>
          </w:tcPr>
          <w:p w14:paraId="43532146" w14:textId="77777777" w:rsidR="00982239" w:rsidRPr="00982239" w:rsidRDefault="00982239" w:rsidP="00982239">
            <w:pPr>
              <w:spacing w:line="240" w:lineRule="auto"/>
              <w:rPr>
                <w:rFonts w:ascii="Arial CE" w:hAnsi="Arial CE"/>
                <w:b/>
                <w:bCs/>
                <w:sz w:val="12"/>
                <w:szCs w:val="12"/>
              </w:rPr>
            </w:pPr>
            <w:r w:rsidRPr="00982239">
              <w:rPr>
                <w:rFonts w:ascii="Arial CE" w:hAnsi="Arial CE"/>
                <w:b/>
                <w:bCs/>
                <w:sz w:val="12"/>
                <w:szCs w:val="12"/>
              </w:rPr>
              <w:t>Struktura</w:t>
            </w:r>
          </w:p>
        </w:tc>
        <w:tc>
          <w:tcPr>
            <w:tcW w:w="783" w:type="pct"/>
            <w:tcBorders>
              <w:top w:val="nil"/>
              <w:left w:val="nil"/>
              <w:bottom w:val="nil"/>
              <w:right w:val="nil"/>
            </w:tcBorders>
            <w:shd w:val="clear" w:color="auto" w:fill="auto"/>
            <w:noWrap/>
            <w:vAlign w:val="center"/>
            <w:hideMark/>
          </w:tcPr>
          <w:p w14:paraId="67304D60" w14:textId="77777777" w:rsidR="00982239" w:rsidRPr="00982239" w:rsidRDefault="00982239" w:rsidP="00982239">
            <w:pPr>
              <w:spacing w:line="240" w:lineRule="auto"/>
              <w:jc w:val="right"/>
              <w:rPr>
                <w:rFonts w:ascii="Arial CE" w:hAnsi="Arial CE"/>
                <w:b/>
                <w:bCs/>
                <w:sz w:val="12"/>
                <w:szCs w:val="12"/>
              </w:rPr>
            </w:pPr>
            <w:r w:rsidRPr="00982239">
              <w:rPr>
                <w:rFonts w:ascii="Arial CE" w:hAnsi="Arial CE"/>
                <w:b/>
                <w:bCs/>
                <w:sz w:val="12"/>
                <w:szCs w:val="12"/>
              </w:rPr>
              <w:t>56,22%</w:t>
            </w:r>
          </w:p>
        </w:tc>
        <w:tc>
          <w:tcPr>
            <w:tcW w:w="783" w:type="pct"/>
            <w:tcBorders>
              <w:top w:val="nil"/>
              <w:left w:val="nil"/>
              <w:bottom w:val="nil"/>
              <w:right w:val="nil"/>
            </w:tcBorders>
            <w:shd w:val="clear" w:color="auto" w:fill="auto"/>
            <w:noWrap/>
            <w:vAlign w:val="center"/>
            <w:hideMark/>
          </w:tcPr>
          <w:p w14:paraId="431538A3" w14:textId="77777777" w:rsidR="00982239" w:rsidRPr="00982239" w:rsidRDefault="00982239" w:rsidP="00982239">
            <w:pPr>
              <w:spacing w:line="240" w:lineRule="auto"/>
              <w:jc w:val="right"/>
              <w:rPr>
                <w:rFonts w:ascii="Arial CE" w:hAnsi="Arial CE"/>
                <w:b/>
                <w:bCs/>
                <w:sz w:val="12"/>
                <w:szCs w:val="12"/>
              </w:rPr>
            </w:pPr>
            <w:r w:rsidRPr="00982239">
              <w:rPr>
                <w:rFonts w:ascii="Arial CE" w:hAnsi="Arial CE"/>
                <w:b/>
                <w:bCs/>
                <w:sz w:val="12"/>
                <w:szCs w:val="12"/>
              </w:rPr>
              <w:t>54,22%</w:t>
            </w:r>
          </w:p>
        </w:tc>
        <w:tc>
          <w:tcPr>
            <w:tcW w:w="783" w:type="pct"/>
            <w:tcBorders>
              <w:top w:val="nil"/>
              <w:left w:val="nil"/>
              <w:bottom w:val="nil"/>
              <w:right w:val="nil"/>
            </w:tcBorders>
            <w:shd w:val="clear" w:color="auto" w:fill="auto"/>
            <w:noWrap/>
            <w:vAlign w:val="center"/>
            <w:hideMark/>
          </w:tcPr>
          <w:p w14:paraId="202A9A1C" w14:textId="77777777" w:rsidR="00982239" w:rsidRPr="00982239" w:rsidRDefault="00982239" w:rsidP="00982239">
            <w:pPr>
              <w:spacing w:line="240" w:lineRule="auto"/>
              <w:jc w:val="right"/>
              <w:rPr>
                <w:rFonts w:ascii="Arial CE" w:hAnsi="Arial CE"/>
                <w:b/>
                <w:bCs/>
                <w:sz w:val="12"/>
                <w:szCs w:val="12"/>
              </w:rPr>
            </w:pPr>
          </w:p>
        </w:tc>
      </w:tr>
      <w:tr w:rsidR="00982239" w:rsidRPr="00982239" w14:paraId="0F79F6B5" w14:textId="77777777" w:rsidTr="00982239">
        <w:trPr>
          <w:trHeight w:val="85"/>
        </w:trPr>
        <w:tc>
          <w:tcPr>
            <w:tcW w:w="230" w:type="pct"/>
            <w:tcBorders>
              <w:top w:val="nil"/>
              <w:left w:val="nil"/>
              <w:bottom w:val="nil"/>
              <w:right w:val="nil"/>
            </w:tcBorders>
            <w:shd w:val="clear" w:color="auto" w:fill="auto"/>
            <w:noWrap/>
            <w:vAlign w:val="center"/>
            <w:hideMark/>
          </w:tcPr>
          <w:p w14:paraId="12037816" w14:textId="77777777" w:rsidR="00982239" w:rsidRPr="00982239" w:rsidRDefault="00982239" w:rsidP="00982239">
            <w:pPr>
              <w:spacing w:line="240" w:lineRule="auto"/>
              <w:rPr>
                <w:rFonts w:ascii="Times New Roman" w:hAnsi="Times New Roman" w:cs="Times New Roman"/>
                <w:sz w:val="12"/>
                <w:szCs w:val="12"/>
              </w:rPr>
            </w:pPr>
          </w:p>
        </w:tc>
        <w:tc>
          <w:tcPr>
            <w:tcW w:w="2419" w:type="pct"/>
            <w:tcBorders>
              <w:top w:val="nil"/>
              <w:left w:val="nil"/>
              <w:bottom w:val="nil"/>
              <w:right w:val="nil"/>
            </w:tcBorders>
            <w:shd w:val="clear" w:color="auto" w:fill="auto"/>
            <w:noWrap/>
            <w:vAlign w:val="center"/>
            <w:hideMark/>
          </w:tcPr>
          <w:p w14:paraId="2A22997E" w14:textId="77777777" w:rsidR="00982239" w:rsidRPr="00982239" w:rsidRDefault="00982239" w:rsidP="00982239">
            <w:pPr>
              <w:spacing w:line="240" w:lineRule="auto"/>
              <w:rPr>
                <w:rFonts w:ascii="Arial CE" w:hAnsi="Arial CE"/>
                <w:sz w:val="12"/>
                <w:szCs w:val="12"/>
              </w:rPr>
            </w:pPr>
            <w:r w:rsidRPr="00982239">
              <w:rPr>
                <w:rFonts w:ascii="Arial CE" w:hAnsi="Arial CE"/>
                <w:sz w:val="12"/>
                <w:szCs w:val="12"/>
              </w:rPr>
              <w:t>z tego:</w:t>
            </w:r>
          </w:p>
        </w:tc>
        <w:tc>
          <w:tcPr>
            <w:tcW w:w="783" w:type="pct"/>
            <w:tcBorders>
              <w:top w:val="nil"/>
              <w:left w:val="nil"/>
              <w:bottom w:val="nil"/>
              <w:right w:val="nil"/>
            </w:tcBorders>
            <w:shd w:val="clear" w:color="auto" w:fill="auto"/>
            <w:noWrap/>
            <w:vAlign w:val="center"/>
            <w:hideMark/>
          </w:tcPr>
          <w:p w14:paraId="0C6744C7" w14:textId="77777777" w:rsidR="00982239" w:rsidRPr="00982239" w:rsidRDefault="00982239" w:rsidP="00982239">
            <w:pPr>
              <w:spacing w:line="240" w:lineRule="auto"/>
              <w:rPr>
                <w:rFonts w:ascii="Arial CE" w:hAnsi="Arial CE"/>
                <w:sz w:val="12"/>
                <w:szCs w:val="12"/>
              </w:rPr>
            </w:pPr>
          </w:p>
        </w:tc>
        <w:tc>
          <w:tcPr>
            <w:tcW w:w="783" w:type="pct"/>
            <w:tcBorders>
              <w:top w:val="nil"/>
              <w:left w:val="nil"/>
              <w:bottom w:val="nil"/>
              <w:right w:val="nil"/>
            </w:tcBorders>
            <w:shd w:val="clear" w:color="auto" w:fill="auto"/>
            <w:noWrap/>
            <w:vAlign w:val="center"/>
            <w:hideMark/>
          </w:tcPr>
          <w:p w14:paraId="70C63D23"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0024666C" w14:textId="77777777" w:rsidR="00982239" w:rsidRPr="00982239" w:rsidRDefault="00982239" w:rsidP="00982239">
            <w:pPr>
              <w:spacing w:line="240" w:lineRule="auto"/>
              <w:rPr>
                <w:rFonts w:ascii="Times New Roman" w:hAnsi="Times New Roman" w:cs="Times New Roman"/>
                <w:sz w:val="12"/>
                <w:szCs w:val="12"/>
              </w:rPr>
            </w:pPr>
          </w:p>
        </w:tc>
      </w:tr>
      <w:tr w:rsidR="00982239" w:rsidRPr="00982239" w14:paraId="2725DB82" w14:textId="77777777" w:rsidTr="00982239">
        <w:trPr>
          <w:trHeight w:val="85"/>
        </w:trPr>
        <w:tc>
          <w:tcPr>
            <w:tcW w:w="230" w:type="pct"/>
            <w:tcBorders>
              <w:top w:val="nil"/>
              <w:left w:val="nil"/>
              <w:bottom w:val="nil"/>
              <w:right w:val="nil"/>
            </w:tcBorders>
            <w:shd w:val="clear" w:color="auto" w:fill="auto"/>
            <w:noWrap/>
            <w:vAlign w:val="center"/>
            <w:hideMark/>
          </w:tcPr>
          <w:p w14:paraId="54FA3D72" w14:textId="77777777" w:rsidR="00982239" w:rsidRPr="00982239" w:rsidRDefault="00982239" w:rsidP="00982239">
            <w:pPr>
              <w:spacing w:line="240" w:lineRule="auto"/>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1F140F65"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5F9F5E98"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7FFCE34D"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23A90B5E" w14:textId="77777777" w:rsidR="00982239" w:rsidRPr="00982239" w:rsidRDefault="00982239" w:rsidP="00982239">
            <w:pPr>
              <w:spacing w:line="240" w:lineRule="auto"/>
              <w:rPr>
                <w:rFonts w:ascii="Times New Roman" w:hAnsi="Times New Roman" w:cs="Times New Roman"/>
                <w:sz w:val="12"/>
                <w:szCs w:val="12"/>
              </w:rPr>
            </w:pPr>
          </w:p>
        </w:tc>
      </w:tr>
      <w:tr w:rsidR="00982239" w:rsidRPr="00982239" w14:paraId="185F1700" w14:textId="77777777" w:rsidTr="00982239">
        <w:trPr>
          <w:trHeight w:val="85"/>
        </w:trPr>
        <w:tc>
          <w:tcPr>
            <w:tcW w:w="230" w:type="pct"/>
            <w:tcBorders>
              <w:top w:val="nil"/>
              <w:left w:val="nil"/>
              <w:bottom w:val="nil"/>
              <w:right w:val="nil"/>
            </w:tcBorders>
            <w:shd w:val="clear" w:color="000000" w:fill="FFFFC5"/>
            <w:noWrap/>
            <w:vAlign w:val="center"/>
            <w:hideMark/>
          </w:tcPr>
          <w:p w14:paraId="7262D334" w14:textId="77777777" w:rsidR="00982239" w:rsidRPr="00982239" w:rsidRDefault="00982239" w:rsidP="00982239">
            <w:pPr>
              <w:spacing w:line="240" w:lineRule="auto"/>
              <w:jc w:val="center"/>
              <w:rPr>
                <w:rFonts w:ascii="Arial CE" w:hAnsi="Arial CE"/>
                <w:sz w:val="12"/>
                <w:szCs w:val="12"/>
              </w:rPr>
            </w:pPr>
            <w:r w:rsidRPr="00982239">
              <w:rPr>
                <w:rFonts w:ascii="Arial CE" w:hAnsi="Arial CE"/>
                <w:sz w:val="12"/>
                <w:szCs w:val="12"/>
              </w:rPr>
              <w:t> </w:t>
            </w:r>
          </w:p>
        </w:tc>
        <w:tc>
          <w:tcPr>
            <w:tcW w:w="2419" w:type="pct"/>
            <w:tcBorders>
              <w:top w:val="nil"/>
              <w:left w:val="nil"/>
              <w:bottom w:val="nil"/>
              <w:right w:val="nil"/>
            </w:tcBorders>
            <w:shd w:val="clear" w:color="000000" w:fill="FFFFC5"/>
            <w:vAlign w:val="center"/>
            <w:hideMark/>
          </w:tcPr>
          <w:p w14:paraId="544D6EF2" w14:textId="77777777" w:rsidR="00982239" w:rsidRPr="00982239" w:rsidRDefault="00982239" w:rsidP="00982239">
            <w:pPr>
              <w:spacing w:line="240" w:lineRule="auto"/>
              <w:rPr>
                <w:rFonts w:ascii="Arial CE" w:hAnsi="Arial CE"/>
                <w:sz w:val="12"/>
                <w:szCs w:val="12"/>
                <w:u w:val="single"/>
              </w:rPr>
            </w:pPr>
            <w:r w:rsidRPr="00982239">
              <w:rPr>
                <w:rFonts w:ascii="Arial CE" w:hAnsi="Arial CE"/>
                <w:sz w:val="12"/>
                <w:szCs w:val="12"/>
                <w:u w:val="single"/>
              </w:rPr>
              <w:t>Opłaty za użytkowanie wieczyste nieruchomości</w:t>
            </w:r>
          </w:p>
        </w:tc>
        <w:tc>
          <w:tcPr>
            <w:tcW w:w="783" w:type="pct"/>
            <w:tcBorders>
              <w:top w:val="nil"/>
              <w:left w:val="nil"/>
              <w:bottom w:val="nil"/>
              <w:right w:val="nil"/>
            </w:tcBorders>
            <w:shd w:val="clear" w:color="000000" w:fill="FFFFC5"/>
            <w:vAlign w:val="center"/>
            <w:hideMark/>
          </w:tcPr>
          <w:p w14:paraId="39A619E6" w14:textId="77777777" w:rsidR="00982239" w:rsidRPr="00982239" w:rsidRDefault="00982239" w:rsidP="00982239">
            <w:pPr>
              <w:spacing w:line="240" w:lineRule="auto"/>
              <w:jc w:val="right"/>
              <w:rPr>
                <w:rFonts w:ascii="Arial CE" w:hAnsi="Arial CE"/>
                <w:sz w:val="12"/>
                <w:szCs w:val="12"/>
                <w:u w:val="single"/>
              </w:rPr>
            </w:pPr>
            <w:r w:rsidRPr="00982239">
              <w:rPr>
                <w:rFonts w:ascii="Arial CE" w:hAnsi="Arial CE"/>
                <w:sz w:val="12"/>
                <w:szCs w:val="12"/>
                <w:u w:val="single"/>
              </w:rPr>
              <w:t>1 700 000</w:t>
            </w:r>
          </w:p>
        </w:tc>
        <w:tc>
          <w:tcPr>
            <w:tcW w:w="783" w:type="pct"/>
            <w:tcBorders>
              <w:top w:val="nil"/>
              <w:left w:val="nil"/>
              <w:bottom w:val="nil"/>
              <w:right w:val="nil"/>
            </w:tcBorders>
            <w:shd w:val="clear" w:color="000000" w:fill="FFFFC5"/>
            <w:vAlign w:val="center"/>
            <w:hideMark/>
          </w:tcPr>
          <w:p w14:paraId="343C5A2E" w14:textId="77777777" w:rsidR="00982239" w:rsidRPr="00982239" w:rsidRDefault="00982239" w:rsidP="00982239">
            <w:pPr>
              <w:spacing w:line="240" w:lineRule="auto"/>
              <w:jc w:val="right"/>
              <w:rPr>
                <w:rFonts w:ascii="Arial CE" w:hAnsi="Arial CE"/>
                <w:sz w:val="12"/>
                <w:szCs w:val="12"/>
                <w:u w:val="single"/>
              </w:rPr>
            </w:pPr>
            <w:r w:rsidRPr="00982239">
              <w:rPr>
                <w:rFonts w:ascii="Arial CE" w:hAnsi="Arial CE"/>
                <w:sz w:val="12"/>
                <w:szCs w:val="12"/>
                <w:u w:val="single"/>
              </w:rPr>
              <w:t>1 919 977,16</w:t>
            </w:r>
          </w:p>
        </w:tc>
        <w:tc>
          <w:tcPr>
            <w:tcW w:w="783" w:type="pct"/>
            <w:tcBorders>
              <w:top w:val="nil"/>
              <w:left w:val="nil"/>
              <w:bottom w:val="nil"/>
              <w:right w:val="nil"/>
            </w:tcBorders>
            <w:shd w:val="clear" w:color="000000" w:fill="FFFFC5"/>
            <w:vAlign w:val="center"/>
            <w:hideMark/>
          </w:tcPr>
          <w:p w14:paraId="0A5C7772" w14:textId="77777777" w:rsidR="00982239" w:rsidRPr="00982239" w:rsidRDefault="00982239" w:rsidP="00982239">
            <w:pPr>
              <w:spacing w:line="240" w:lineRule="auto"/>
              <w:jc w:val="right"/>
              <w:rPr>
                <w:rFonts w:ascii="Arial CE" w:hAnsi="Arial CE"/>
                <w:sz w:val="12"/>
                <w:szCs w:val="12"/>
                <w:u w:val="single"/>
              </w:rPr>
            </w:pPr>
            <w:r w:rsidRPr="00982239">
              <w:rPr>
                <w:rFonts w:ascii="Arial CE" w:hAnsi="Arial CE"/>
                <w:sz w:val="12"/>
                <w:szCs w:val="12"/>
                <w:u w:val="single"/>
              </w:rPr>
              <w:t>112,9%</w:t>
            </w:r>
          </w:p>
        </w:tc>
      </w:tr>
      <w:tr w:rsidR="00982239" w:rsidRPr="00982239" w14:paraId="0F6310E7" w14:textId="77777777" w:rsidTr="00982239">
        <w:trPr>
          <w:trHeight w:val="85"/>
        </w:trPr>
        <w:tc>
          <w:tcPr>
            <w:tcW w:w="230" w:type="pct"/>
            <w:tcBorders>
              <w:top w:val="nil"/>
              <w:left w:val="nil"/>
              <w:bottom w:val="nil"/>
              <w:right w:val="nil"/>
            </w:tcBorders>
            <w:shd w:val="clear" w:color="auto" w:fill="auto"/>
            <w:noWrap/>
            <w:vAlign w:val="center"/>
            <w:hideMark/>
          </w:tcPr>
          <w:p w14:paraId="13021286" w14:textId="77777777" w:rsidR="00982239" w:rsidRPr="00982239" w:rsidRDefault="00982239" w:rsidP="00982239">
            <w:pPr>
              <w:spacing w:line="240" w:lineRule="auto"/>
              <w:jc w:val="right"/>
              <w:rPr>
                <w:rFonts w:ascii="Arial CE" w:hAnsi="Arial CE"/>
                <w:sz w:val="12"/>
                <w:szCs w:val="12"/>
                <w:u w:val="single"/>
              </w:rPr>
            </w:pPr>
          </w:p>
        </w:tc>
        <w:tc>
          <w:tcPr>
            <w:tcW w:w="2419" w:type="pct"/>
            <w:tcBorders>
              <w:top w:val="nil"/>
              <w:left w:val="nil"/>
              <w:bottom w:val="nil"/>
              <w:right w:val="nil"/>
            </w:tcBorders>
            <w:shd w:val="clear" w:color="auto" w:fill="auto"/>
            <w:vAlign w:val="center"/>
            <w:hideMark/>
          </w:tcPr>
          <w:p w14:paraId="518D6902"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390252C2"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292DBEEF"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5B02A439" w14:textId="77777777" w:rsidR="00982239" w:rsidRPr="00982239" w:rsidRDefault="00982239" w:rsidP="00982239">
            <w:pPr>
              <w:spacing w:line="240" w:lineRule="auto"/>
              <w:jc w:val="center"/>
              <w:rPr>
                <w:rFonts w:ascii="Times New Roman" w:hAnsi="Times New Roman" w:cs="Times New Roman"/>
                <w:sz w:val="12"/>
                <w:szCs w:val="12"/>
              </w:rPr>
            </w:pPr>
          </w:p>
        </w:tc>
      </w:tr>
      <w:tr w:rsidR="00982239" w:rsidRPr="00982239" w14:paraId="0883001F" w14:textId="77777777" w:rsidTr="00982239">
        <w:trPr>
          <w:trHeight w:val="85"/>
        </w:trPr>
        <w:tc>
          <w:tcPr>
            <w:tcW w:w="230" w:type="pct"/>
            <w:tcBorders>
              <w:top w:val="nil"/>
              <w:left w:val="nil"/>
              <w:bottom w:val="nil"/>
              <w:right w:val="nil"/>
            </w:tcBorders>
            <w:shd w:val="clear" w:color="auto" w:fill="auto"/>
            <w:noWrap/>
            <w:vAlign w:val="center"/>
            <w:hideMark/>
          </w:tcPr>
          <w:p w14:paraId="668C1A80" w14:textId="77777777" w:rsidR="00982239" w:rsidRPr="00982239" w:rsidRDefault="00982239" w:rsidP="00982239">
            <w:pPr>
              <w:spacing w:line="240" w:lineRule="auto"/>
              <w:jc w:val="center"/>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27E17D43" w14:textId="77777777" w:rsidR="00982239" w:rsidRPr="00982239" w:rsidRDefault="00982239" w:rsidP="00982239">
            <w:pPr>
              <w:spacing w:line="240" w:lineRule="auto"/>
              <w:rPr>
                <w:rFonts w:ascii="Arial CE" w:hAnsi="Arial CE"/>
                <w:sz w:val="12"/>
                <w:szCs w:val="12"/>
              </w:rPr>
            </w:pPr>
            <w:r w:rsidRPr="00982239">
              <w:rPr>
                <w:rFonts w:ascii="Arial CE" w:hAnsi="Arial CE"/>
                <w:sz w:val="12"/>
                <w:szCs w:val="12"/>
              </w:rPr>
              <w:t>z tego:</w:t>
            </w:r>
          </w:p>
        </w:tc>
        <w:tc>
          <w:tcPr>
            <w:tcW w:w="783" w:type="pct"/>
            <w:tcBorders>
              <w:top w:val="nil"/>
              <w:left w:val="nil"/>
              <w:bottom w:val="nil"/>
              <w:right w:val="nil"/>
            </w:tcBorders>
            <w:shd w:val="clear" w:color="auto" w:fill="auto"/>
            <w:noWrap/>
            <w:vAlign w:val="center"/>
            <w:hideMark/>
          </w:tcPr>
          <w:p w14:paraId="108F483D" w14:textId="77777777" w:rsidR="00982239" w:rsidRPr="00982239" w:rsidRDefault="00982239" w:rsidP="00982239">
            <w:pPr>
              <w:spacing w:line="240" w:lineRule="auto"/>
              <w:rPr>
                <w:rFonts w:ascii="Arial CE" w:hAnsi="Arial CE"/>
                <w:sz w:val="12"/>
                <w:szCs w:val="12"/>
              </w:rPr>
            </w:pPr>
          </w:p>
        </w:tc>
        <w:tc>
          <w:tcPr>
            <w:tcW w:w="783" w:type="pct"/>
            <w:tcBorders>
              <w:top w:val="nil"/>
              <w:left w:val="nil"/>
              <w:bottom w:val="nil"/>
              <w:right w:val="nil"/>
            </w:tcBorders>
            <w:shd w:val="clear" w:color="auto" w:fill="auto"/>
            <w:noWrap/>
            <w:vAlign w:val="center"/>
            <w:hideMark/>
          </w:tcPr>
          <w:p w14:paraId="63D2F7EB"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2F7DCF35" w14:textId="77777777" w:rsidR="00982239" w:rsidRPr="00982239" w:rsidRDefault="00982239" w:rsidP="00982239">
            <w:pPr>
              <w:spacing w:line="240" w:lineRule="auto"/>
              <w:rPr>
                <w:rFonts w:ascii="Times New Roman" w:hAnsi="Times New Roman" w:cs="Times New Roman"/>
                <w:sz w:val="12"/>
                <w:szCs w:val="12"/>
              </w:rPr>
            </w:pPr>
          </w:p>
        </w:tc>
      </w:tr>
      <w:tr w:rsidR="00982239" w:rsidRPr="00982239" w14:paraId="0CB99CC3" w14:textId="77777777" w:rsidTr="00982239">
        <w:trPr>
          <w:trHeight w:val="85"/>
        </w:trPr>
        <w:tc>
          <w:tcPr>
            <w:tcW w:w="230" w:type="pct"/>
            <w:tcBorders>
              <w:top w:val="nil"/>
              <w:left w:val="nil"/>
              <w:bottom w:val="nil"/>
              <w:right w:val="nil"/>
            </w:tcBorders>
            <w:shd w:val="clear" w:color="auto" w:fill="auto"/>
            <w:noWrap/>
            <w:vAlign w:val="center"/>
            <w:hideMark/>
          </w:tcPr>
          <w:p w14:paraId="24A84CE7" w14:textId="77777777" w:rsidR="00982239" w:rsidRPr="00982239" w:rsidRDefault="00982239" w:rsidP="00982239">
            <w:pPr>
              <w:spacing w:line="240" w:lineRule="auto"/>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679AF0C3"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3E13678B"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09781F42"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6053DFB2" w14:textId="77777777" w:rsidR="00982239" w:rsidRPr="00982239" w:rsidRDefault="00982239" w:rsidP="00982239">
            <w:pPr>
              <w:spacing w:line="240" w:lineRule="auto"/>
              <w:rPr>
                <w:rFonts w:ascii="Times New Roman" w:hAnsi="Times New Roman" w:cs="Times New Roman"/>
                <w:sz w:val="12"/>
                <w:szCs w:val="12"/>
              </w:rPr>
            </w:pPr>
          </w:p>
        </w:tc>
      </w:tr>
      <w:tr w:rsidR="00982239" w:rsidRPr="00982239" w14:paraId="75842D89" w14:textId="77777777" w:rsidTr="00982239">
        <w:trPr>
          <w:trHeight w:val="85"/>
        </w:trPr>
        <w:tc>
          <w:tcPr>
            <w:tcW w:w="230" w:type="pct"/>
            <w:tcBorders>
              <w:top w:val="nil"/>
              <w:left w:val="nil"/>
              <w:bottom w:val="nil"/>
              <w:right w:val="nil"/>
            </w:tcBorders>
            <w:shd w:val="clear" w:color="auto" w:fill="auto"/>
            <w:noWrap/>
            <w:vAlign w:val="center"/>
            <w:hideMark/>
          </w:tcPr>
          <w:p w14:paraId="47BFAA4C" w14:textId="77777777" w:rsidR="00982239" w:rsidRPr="00982239" w:rsidRDefault="00982239" w:rsidP="00982239">
            <w:pPr>
              <w:spacing w:line="240" w:lineRule="auto"/>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1EF50E10" w14:textId="77777777" w:rsidR="00982239" w:rsidRPr="00982239" w:rsidRDefault="00982239" w:rsidP="00982239">
            <w:pPr>
              <w:spacing w:line="240" w:lineRule="auto"/>
              <w:rPr>
                <w:rFonts w:ascii="Arial CE" w:hAnsi="Arial CE"/>
                <w:sz w:val="12"/>
                <w:szCs w:val="12"/>
              </w:rPr>
            </w:pPr>
            <w:r w:rsidRPr="00982239">
              <w:rPr>
                <w:rFonts w:ascii="Arial CE" w:hAnsi="Arial CE"/>
                <w:sz w:val="12"/>
                <w:szCs w:val="12"/>
              </w:rPr>
              <w:t xml:space="preserve">Opłaty roczne za użytkowanie wieczyste </w:t>
            </w:r>
          </w:p>
        </w:tc>
        <w:tc>
          <w:tcPr>
            <w:tcW w:w="783" w:type="pct"/>
            <w:tcBorders>
              <w:top w:val="nil"/>
              <w:left w:val="nil"/>
              <w:bottom w:val="nil"/>
              <w:right w:val="nil"/>
            </w:tcBorders>
            <w:shd w:val="clear" w:color="auto" w:fill="auto"/>
            <w:vAlign w:val="center"/>
            <w:hideMark/>
          </w:tcPr>
          <w:p w14:paraId="3A29373B" w14:textId="77777777" w:rsidR="00982239" w:rsidRPr="00982239" w:rsidRDefault="00982239" w:rsidP="00982239">
            <w:pPr>
              <w:spacing w:line="240" w:lineRule="auto"/>
              <w:jc w:val="right"/>
              <w:rPr>
                <w:rFonts w:ascii="Arial CE" w:hAnsi="Arial CE"/>
                <w:sz w:val="12"/>
                <w:szCs w:val="12"/>
              </w:rPr>
            </w:pPr>
            <w:r w:rsidRPr="00982239">
              <w:rPr>
                <w:rFonts w:ascii="Arial CE" w:hAnsi="Arial CE"/>
                <w:sz w:val="12"/>
                <w:szCs w:val="12"/>
              </w:rPr>
              <w:t>1 700 000</w:t>
            </w:r>
          </w:p>
        </w:tc>
        <w:tc>
          <w:tcPr>
            <w:tcW w:w="783" w:type="pct"/>
            <w:tcBorders>
              <w:top w:val="nil"/>
              <w:left w:val="nil"/>
              <w:bottom w:val="nil"/>
              <w:right w:val="nil"/>
            </w:tcBorders>
            <w:shd w:val="clear" w:color="auto" w:fill="auto"/>
            <w:vAlign w:val="center"/>
            <w:hideMark/>
          </w:tcPr>
          <w:p w14:paraId="5A38ADD8" w14:textId="77777777" w:rsidR="00982239" w:rsidRPr="00982239" w:rsidRDefault="00982239" w:rsidP="00982239">
            <w:pPr>
              <w:spacing w:line="240" w:lineRule="auto"/>
              <w:jc w:val="right"/>
              <w:rPr>
                <w:rFonts w:ascii="Arial CE" w:hAnsi="Arial CE"/>
                <w:sz w:val="12"/>
                <w:szCs w:val="12"/>
              </w:rPr>
            </w:pPr>
            <w:r w:rsidRPr="00982239">
              <w:rPr>
                <w:rFonts w:ascii="Arial CE" w:hAnsi="Arial CE"/>
                <w:sz w:val="12"/>
                <w:szCs w:val="12"/>
              </w:rPr>
              <w:t>1 919 977,16</w:t>
            </w:r>
          </w:p>
        </w:tc>
        <w:tc>
          <w:tcPr>
            <w:tcW w:w="783" w:type="pct"/>
            <w:tcBorders>
              <w:top w:val="nil"/>
              <w:left w:val="nil"/>
              <w:bottom w:val="nil"/>
              <w:right w:val="nil"/>
            </w:tcBorders>
            <w:shd w:val="clear" w:color="auto" w:fill="auto"/>
            <w:noWrap/>
            <w:vAlign w:val="center"/>
            <w:hideMark/>
          </w:tcPr>
          <w:p w14:paraId="4B722863" w14:textId="77777777" w:rsidR="00982239" w:rsidRPr="00982239" w:rsidRDefault="00982239" w:rsidP="00982239">
            <w:pPr>
              <w:spacing w:line="240" w:lineRule="auto"/>
              <w:jc w:val="right"/>
              <w:rPr>
                <w:rFonts w:ascii="Arial CE" w:hAnsi="Arial CE"/>
                <w:sz w:val="12"/>
                <w:szCs w:val="12"/>
              </w:rPr>
            </w:pPr>
            <w:r w:rsidRPr="00982239">
              <w:rPr>
                <w:rFonts w:ascii="Arial CE" w:hAnsi="Arial CE"/>
                <w:sz w:val="12"/>
                <w:szCs w:val="12"/>
              </w:rPr>
              <w:t>112,9%</w:t>
            </w:r>
          </w:p>
        </w:tc>
      </w:tr>
      <w:tr w:rsidR="00982239" w:rsidRPr="00982239" w14:paraId="64EC2DC6" w14:textId="77777777" w:rsidTr="00982239">
        <w:trPr>
          <w:trHeight w:val="85"/>
        </w:trPr>
        <w:tc>
          <w:tcPr>
            <w:tcW w:w="230" w:type="pct"/>
            <w:tcBorders>
              <w:top w:val="nil"/>
              <w:left w:val="nil"/>
              <w:bottom w:val="nil"/>
              <w:right w:val="nil"/>
            </w:tcBorders>
            <w:shd w:val="clear" w:color="auto" w:fill="auto"/>
            <w:noWrap/>
            <w:vAlign w:val="center"/>
            <w:hideMark/>
          </w:tcPr>
          <w:p w14:paraId="6AD3DD39" w14:textId="77777777" w:rsidR="00982239" w:rsidRPr="00982239" w:rsidRDefault="00982239" w:rsidP="00982239">
            <w:pPr>
              <w:spacing w:line="240" w:lineRule="auto"/>
              <w:jc w:val="right"/>
              <w:rPr>
                <w:rFonts w:ascii="Arial CE" w:hAnsi="Arial CE"/>
                <w:sz w:val="12"/>
                <w:szCs w:val="12"/>
              </w:rPr>
            </w:pPr>
          </w:p>
        </w:tc>
        <w:tc>
          <w:tcPr>
            <w:tcW w:w="2419" w:type="pct"/>
            <w:tcBorders>
              <w:top w:val="nil"/>
              <w:left w:val="nil"/>
              <w:bottom w:val="nil"/>
              <w:right w:val="nil"/>
            </w:tcBorders>
            <w:shd w:val="clear" w:color="auto" w:fill="auto"/>
            <w:vAlign w:val="center"/>
            <w:hideMark/>
          </w:tcPr>
          <w:p w14:paraId="5CDAC8AB"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505136CA"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56AFC816"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309BD2A1" w14:textId="77777777" w:rsidR="00982239" w:rsidRPr="00982239" w:rsidRDefault="00982239" w:rsidP="00982239">
            <w:pPr>
              <w:spacing w:line="240" w:lineRule="auto"/>
              <w:jc w:val="center"/>
              <w:rPr>
                <w:rFonts w:ascii="Times New Roman" w:hAnsi="Times New Roman" w:cs="Times New Roman"/>
                <w:sz w:val="12"/>
                <w:szCs w:val="12"/>
              </w:rPr>
            </w:pPr>
          </w:p>
        </w:tc>
      </w:tr>
      <w:tr w:rsidR="00982239" w:rsidRPr="00982239" w14:paraId="24EE6FDA" w14:textId="77777777" w:rsidTr="00982239">
        <w:trPr>
          <w:trHeight w:val="85"/>
        </w:trPr>
        <w:tc>
          <w:tcPr>
            <w:tcW w:w="230" w:type="pct"/>
            <w:tcBorders>
              <w:top w:val="nil"/>
              <w:left w:val="nil"/>
              <w:bottom w:val="nil"/>
              <w:right w:val="nil"/>
            </w:tcBorders>
            <w:shd w:val="clear" w:color="auto" w:fill="auto"/>
            <w:noWrap/>
            <w:vAlign w:val="center"/>
            <w:hideMark/>
          </w:tcPr>
          <w:p w14:paraId="53A4E31D" w14:textId="77777777" w:rsidR="00982239" w:rsidRPr="00982239" w:rsidRDefault="00982239" w:rsidP="00982239">
            <w:pPr>
              <w:spacing w:line="240" w:lineRule="auto"/>
              <w:jc w:val="center"/>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77A9B5BC" w14:textId="77777777" w:rsidR="00982239" w:rsidRPr="00982239" w:rsidRDefault="00982239" w:rsidP="00982239">
            <w:pPr>
              <w:spacing w:line="240" w:lineRule="auto"/>
              <w:rPr>
                <w:rFonts w:ascii="Arial CE" w:hAnsi="Arial CE"/>
                <w:sz w:val="12"/>
                <w:szCs w:val="12"/>
              </w:rPr>
            </w:pPr>
            <w:r w:rsidRPr="00982239">
              <w:rPr>
                <w:rFonts w:ascii="Arial CE" w:hAnsi="Arial CE"/>
                <w:sz w:val="12"/>
                <w:szCs w:val="12"/>
              </w:rPr>
              <w:t>Wysokość stawek procentowych opłat rocznych z tytułu użytkowania wieczystego jest uzależniona od określonego w umowie celu, na jaki nieruchomość gruntowa została oddana i wynosi od 0,3% do 3% ceny nieruchomości gruntowej.</w:t>
            </w:r>
          </w:p>
        </w:tc>
        <w:tc>
          <w:tcPr>
            <w:tcW w:w="783" w:type="pct"/>
            <w:tcBorders>
              <w:top w:val="nil"/>
              <w:left w:val="nil"/>
              <w:bottom w:val="nil"/>
              <w:right w:val="nil"/>
            </w:tcBorders>
            <w:shd w:val="clear" w:color="auto" w:fill="auto"/>
            <w:noWrap/>
            <w:vAlign w:val="center"/>
            <w:hideMark/>
          </w:tcPr>
          <w:p w14:paraId="44ADE435" w14:textId="77777777" w:rsidR="00982239" w:rsidRPr="00982239" w:rsidRDefault="00982239" w:rsidP="00982239">
            <w:pPr>
              <w:spacing w:line="240" w:lineRule="auto"/>
              <w:rPr>
                <w:rFonts w:ascii="Arial CE" w:hAnsi="Arial CE"/>
                <w:sz w:val="12"/>
                <w:szCs w:val="12"/>
              </w:rPr>
            </w:pPr>
          </w:p>
        </w:tc>
        <w:tc>
          <w:tcPr>
            <w:tcW w:w="783" w:type="pct"/>
            <w:tcBorders>
              <w:top w:val="nil"/>
              <w:left w:val="nil"/>
              <w:bottom w:val="nil"/>
              <w:right w:val="nil"/>
            </w:tcBorders>
            <w:shd w:val="clear" w:color="auto" w:fill="auto"/>
            <w:noWrap/>
            <w:vAlign w:val="center"/>
            <w:hideMark/>
          </w:tcPr>
          <w:p w14:paraId="5E18A948"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73231BCD" w14:textId="77777777" w:rsidR="00982239" w:rsidRPr="00982239" w:rsidRDefault="00982239" w:rsidP="00982239">
            <w:pPr>
              <w:spacing w:line="240" w:lineRule="auto"/>
              <w:jc w:val="center"/>
              <w:rPr>
                <w:rFonts w:ascii="Times New Roman" w:hAnsi="Times New Roman" w:cs="Times New Roman"/>
                <w:sz w:val="12"/>
                <w:szCs w:val="12"/>
              </w:rPr>
            </w:pPr>
          </w:p>
        </w:tc>
      </w:tr>
      <w:tr w:rsidR="00982239" w:rsidRPr="00982239" w14:paraId="52DB69EE" w14:textId="77777777" w:rsidTr="00982239">
        <w:trPr>
          <w:trHeight w:val="85"/>
        </w:trPr>
        <w:tc>
          <w:tcPr>
            <w:tcW w:w="230" w:type="pct"/>
            <w:tcBorders>
              <w:top w:val="nil"/>
              <w:left w:val="nil"/>
              <w:bottom w:val="nil"/>
              <w:right w:val="nil"/>
            </w:tcBorders>
            <w:shd w:val="clear" w:color="auto" w:fill="auto"/>
            <w:noWrap/>
            <w:vAlign w:val="center"/>
            <w:hideMark/>
          </w:tcPr>
          <w:p w14:paraId="6A45B2B8" w14:textId="77777777" w:rsidR="00982239" w:rsidRPr="00982239" w:rsidRDefault="00982239" w:rsidP="00982239">
            <w:pPr>
              <w:spacing w:line="240" w:lineRule="auto"/>
              <w:jc w:val="center"/>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0EE62359"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2DE6D364"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0B4876CD"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76025748" w14:textId="77777777" w:rsidR="00982239" w:rsidRPr="00982239" w:rsidRDefault="00982239" w:rsidP="00982239">
            <w:pPr>
              <w:spacing w:line="240" w:lineRule="auto"/>
              <w:jc w:val="center"/>
              <w:rPr>
                <w:rFonts w:ascii="Times New Roman" w:hAnsi="Times New Roman" w:cs="Times New Roman"/>
                <w:sz w:val="12"/>
                <w:szCs w:val="12"/>
              </w:rPr>
            </w:pPr>
          </w:p>
        </w:tc>
      </w:tr>
      <w:tr w:rsidR="00982239" w:rsidRPr="00982239" w14:paraId="525877A7" w14:textId="77777777" w:rsidTr="00982239">
        <w:trPr>
          <w:trHeight w:val="85"/>
        </w:trPr>
        <w:tc>
          <w:tcPr>
            <w:tcW w:w="230" w:type="pct"/>
            <w:tcBorders>
              <w:top w:val="nil"/>
              <w:left w:val="nil"/>
              <w:bottom w:val="nil"/>
              <w:right w:val="nil"/>
            </w:tcBorders>
            <w:shd w:val="clear" w:color="auto" w:fill="auto"/>
            <w:noWrap/>
            <w:vAlign w:val="center"/>
            <w:hideMark/>
          </w:tcPr>
          <w:p w14:paraId="467BA434" w14:textId="77777777" w:rsidR="00982239" w:rsidRPr="00982239" w:rsidRDefault="00982239" w:rsidP="00982239">
            <w:pPr>
              <w:spacing w:line="240" w:lineRule="auto"/>
              <w:jc w:val="center"/>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10574971" w14:textId="77777777" w:rsidR="00982239" w:rsidRPr="00982239" w:rsidRDefault="00982239" w:rsidP="00982239">
            <w:pPr>
              <w:spacing w:line="240" w:lineRule="auto"/>
              <w:rPr>
                <w:rFonts w:ascii="Arial CE" w:hAnsi="Arial CE"/>
                <w:sz w:val="12"/>
                <w:szCs w:val="12"/>
              </w:rPr>
            </w:pPr>
            <w:r w:rsidRPr="00982239">
              <w:rPr>
                <w:rFonts w:ascii="Arial CE" w:hAnsi="Arial CE"/>
                <w:sz w:val="12"/>
                <w:szCs w:val="12"/>
              </w:rPr>
              <w:t xml:space="preserve">Dochody z tytułu użytkowania wieczystego nieruchomości pozyskano z opłat rocznych od osób fizycznych/prawnych m. in. za nieruchomości przeznaczone na cele: usługowe, na realizację urządzeń infrastruktury technicznej i innych celów publicznych oraz zabudowane garażami. </w:t>
            </w:r>
          </w:p>
        </w:tc>
        <w:tc>
          <w:tcPr>
            <w:tcW w:w="783" w:type="pct"/>
            <w:tcBorders>
              <w:top w:val="nil"/>
              <w:left w:val="nil"/>
              <w:bottom w:val="nil"/>
              <w:right w:val="nil"/>
            </w:tcBorders>
            <w:shd w:val="clear" w:color="auto" w:fill="auto"/>
            <w:vAlign w:val="center"/>
            <w:hideMark/>
          </w:tcPr>
          <w:p w14:paraId="7FA932C3" w14:textId="77777777" w:rsidR="00982239" w:rsidRPr="00982239" w:rsidRDefault="00982239" w:rsidP="00982239">
            <w:pPr>
              <w:spacing w:line="240" w:lineRule="auto"/>
              <w:rPr>
                <w:rFonts w:ascii="Arial CE" w:hAnsi="Arial CE"/>
                <w:sz w:val="12"/>
                <w:szCs w:val="12"/>
              </w:rPr>
            </w:pPr>
          </w:p>
        </w:tc>
        <w:tc>
          <w:tcPr>
            <w:tcW w:w="783" w:type="pct"/>
            <w:tcBorders>
              <w:top w:val="nil"/>
              <w:left w:val="nil"/>
              <w:bottom w:val="nil"/>
              <w:right w:val="nil"/>
            </w:tcBorders>
            <w:shd w:val="clear" w:color="auto" w:fill="auto"/>
            <w:noWrap/>
            <w:vAlign w:val="center"/>
            <w:hideMark/>
          </w:tcPr>
          <w:p w14:paraId="190D6452"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31CE4C78" w14:textId="77777777" w:rsidR="00982239" w:rsidRPr="00982239" w:rsidRDefault="00982239" w:rsidP="00982239">
            <w:pPr>
              <w:spacing w:line="240" w:lineRule="auto"/>
              <w:jc w:val="center"/>
              <w:rPr>
                <w:rFonts w:ascii="Times New Roman" w:hAnsi="Times New Roman" w:cs="Times New Roman"/>
                <w:sz w:val="12"/>
                <w:szCs w:val="12"/>
              </w:rPr>
            </w:pPr>
          </w:p>
        </w:tc>
      </w:tr>
      <w:tr w:rsidR="00982239" w:rsidRPr="00982239" w14:paraId="5D0598E7" w14:textId="77777777" w:rsidTr="00982239">
        <w:trPr>
          <w:trHeight w:val="85"/>
        </w:trPr>
        <w:tc>
          <w:tcPr>
            <w:tcW w:w="230" w:type="pct"/>
            <w:tcBorders>
              <w:top w:val="nil"/>
              <w:left w:val="nil"/>
              <w:bottom w:val="nil"/>
              <w:right w:val="nil"/>
            </w:tcBorders>
            <w:shd w:val="clear" w:color="auto" w:fill="auto"/>
            <w:noWrap/>
            <w:vAlign w:val="center"/>
            <w:hideMark/>
          </w:tcPr>
          <w:p w14:paraId="26F31644" w14:textId="77777777" w:rsidR="00982239" w:rsidRPr="00982239" w:rsidRDefault="00982239" w:rsidP="00982239">
            <w:pPr>
              <w:spacing w:line="240" w:lineRule="auto"/>
              <w:jc w:val="center"/>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56A9E4F3"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4EC12B99"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63B266F2"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4E242E00" w14:textId="77777777" w:rsidR="00982239" w:rsidRPr="00982239" w:rsidRDefault="00982239" w:rsidP="00982239">
            <w:pPr>
              <w:spacing w:line="240" w:lineRule="auto"/>
              <w:rPr>
                <w:rFonts w:ascii="Times New Roman" w:hAnsi="Times New Roman" w:cs="Times New Roman"/>
                <w:sz w:val="12"/>
                <w:szCs w:val="12"/>
              </w:rPr>
            </w:pPr>
          </w:p>
        </w:tc>
      </w:tr>
      <w:tr w:rsidR="00982239" w:rsidRPr="00982239" w14:paraId="01BE9703" w14:textId="77777777" w:rsidTr="00982239">
        <w:trPr>
          <w:trHeight w:val="85"/>
        </w:trPr>
        <w:tc>
          <w:tcPr>
            <w:tcW w:w="230" w:type="pct"/>
            <w:tcBorders>
              <w:top w:val="nil"/>
              <w:left w:val="nil"/>
              <w:bottom w:val="nil"/>
              <w:right w:val="nil"/>
            </w:tcBorders>
            <w:shd w:val="clear" w:color="000000" w:fill="FFFFC5"/>
            <w:noWrap/>
            <w:vAlign w:val="center"/>
            <w:hideMark/>
          </w:tcPr>
          <w:p w14:paraId="3AC7CD21" w14:textId="77777777" w:rsidR="00982239" w:rsidRPr="00982239" w:rsidRDefault="00982239" w:rsidP="00982239">
            <w:pPr>
              <w:spacing w:line="240" w:lineRule="auto"/>
              <w:jc w:val="center"/>
              <w:rPr>
                <w:rFonts w:ascii="Arial CE" w:hAnsi="Arial CE"/>
                <w:sz w:val="12"/>
                <w:szCs w:val="12"/>
              </w:rPr>
            </w:pPr>
            <w:r w:rsidRPr="00982239">
              <w:rPr>
                <w:rFonts w:ascii="Arial CE" w:hAnsi="Arial CE"/>
                <w:sz w:val="12"/>
                <w:szCs w:val="12"/>
              </w:rPr>
              <w:t> </w:t>
            </w:r>
          </w:p>
        </w:tc>
        <w:tc>
          <w:tcPr>
            <w:tcW w:w="2419" w:type="pct"/>
            <w:tcBorders>
              <w:top w:val="nil"/>
              <w:left w:val="nil"/>
              <w:bottom w:val="nil"/>
              <w:right w:val="nil"/>
            </w:tcBorders>
            <w:shd w:val="clear" w:color="000000" w:fill="FFFFC5"/>
            <w:vAlign w:val="center"/>
            <w:hideMark/>
          </w:tcPr>
          <w:p w14:paraId="1E154474" w14:textId="77777777" w:rsidR="00982239" w:rsidRPr="00982239" w:rsidRDefault="00982239" w:rsidP="00982239">
            <w:pPr>
              <w:spacing w:line="240" w:lineRule="auto"/>
              <w:rPr>
                <w:rFonts w:ascii="Arial CE" w:hAnsi="Arial CE"/>
                <w:sz w:val="12"/>
                <w:szCs w:val="12"/>
                <w:u w:val="single"/>
              </w:rPr>
            </w:pPr>
            <w:r w:rsidRPr="00982239">
              <w:rPr>
                <w:rFonts w:ascii="Arial CE" w:hAnsi="Arial CE"/>
                <w:sz w:val="12"/>
                <w:szCs w:val="12"/>
                <w:u w:val="single"/>
              </w:rPr>
              <w:t>Opłaty za trwały zarząd, użytkowanie i służebności</w:t>
            </w:r>
          </w:p>
        </w:tc>
        <w:tc>
          <w:tcPr>
            <w:tcW w:w="783" w:type="pct"/>
            <w:tcBorders>
              <w:top w:val="nil"/>
              <w:left w:val="nil"/>
              <w:bottom w:val="nil"/>
              <w:right w:val="nil"/>
            </w:tcBorders>
            <w:shd w:val="clear" w:color="000000" w:fill="FFFFC5"/>
            <w:vAlign w:val="center"/>
            <w:hideMark/>
          </w:tcPr>
          <w:p w14:paraId="30EFEB56" w14:textId="77777777" w:rsidR="00982239" w:rsidRPr="00982239" w:rsidRDefault="00982239" w:rsidP="00982239">
            <w:pPr>
              <w:spacing w:line="240" w:lineRule="auto"/>
              <w:jc w:val="right"/>
              <w:rPr>
                <w:rFonts w:ascii="Arial CE" w:hAnsi="Arial CE"/>
                <w:sz w:val="12"/>
                <w:szCs w:val="12"/>
                <w:u w:val="single"/>
              </w:rPr>
            </w:pPr>
            <w:r w:rsidRPr="00982239">
              <w:rPr>
                <w:rFonts w:ascii="Arial CE" w:hAnsi="Arial CE"/>
                <w:sz w:val="12"/>
                <w:szCs w:val="12"/>
                <w:u w:val="single"/>
              </w:rPr>
              <w:t>150 000</w:t>
            </w:r>
          </w:p>
        </w:tc>
        <w:tc>
          <w:tcPr>
            <w:tcW w:w="783" w:type="pct"/>
            <w:tcBorders>
              <w:top w:val="nil"/>
              <w:left w:val="nil"/>
              <w:bottom w:val="nil"/>
              <w:right w:val="nil"/>
            </w:tcBorders>
            <w:shd w:val="clear" w:color="000000" w:fill="FFFFC5"/>
            <w:vAlign w:val="center"/>
            <w:hideMark/>
          </w:tcPr>
          <w:p w14:paraId="7F2409DF" w14:textId="77777777" w:rsidR="00982239" w:rsidRPr="00982239" w:rsidRDefault="00982239" w:rsidP="00982239">
            <w:pPr>
              <w:spacing w:line="240" w:lineRule="auto"/>
              <w:jc w:val="right"/>
              <w:rPr>
                <w:rFonts w:ascii="Arial CE" w:hAnsi="Arial CE"/>
                <w:sz w:val="12"/>
                <w:szCs w:val="12"/>
                <w:u w:val="single"/>
              </w:rPr>
            </w:pPr>
            <w:r w:rsidRPr="00982239">
              <w:rPr>
                <w:rFonts w:ascii="Arial CE" w:hAnsi="Arial CE"/>
                <w:sz w:val="12"/>
                <w:szCs w:val="12"/>
                <w:u w:val="single"/>
              </w:rPr>
              <w:t>355 058,19</w:t>
            </w:r>
          </w:p>
        </w:tc>
        <w:tc>
          <w:tcPr>
            <w:tcW w:w="783" w:type="pct"/>
            <w:tcBorders>
              <w:top w:val="nil"/>
              <w:left w:val="nil"/>
              <w:bottom w:val="nil"/>
              <w:right w:val="nil"/>
            </w:tcBorders>
            <w:shd w:val="clear" w:color="000000" w:fill="FFFFC5"/>
            <w:vAlign w:val="center"/>
            <w:hideMark/>
          </w:tcPr>
          <w:p w14:paraId="249BA2BB" w14:textId="77777777" w:rsidR="00982239" w:rsidRPr="00982239" w:rsidRDefault="00982239" w:rsidP="00982239">
            <w:pPr>
              <w:spacing w:line="240" w:lineRule="auto"/>
              <w:jc w:val="right"/>
              <w:rPr>
                <w:rFonts w:ascii="Arial CE" w:hAnsi="Arial CE"/>
                <w:sz w:val="12"/>
                <w:szCs w:val="12"/>
                <w:u w:val="single"/>
              </w:rPr>
            </w:pPr>
            <w:r w:rsidRPr="00982239">
              <w:rPr>
                <w:rFonts w:ascii="Arial CE" w:hAnsi="Arial CE"/>
                <w:sz w:val="12"/>
                <w:szCs w:val="12"/>
                <w:u w:val="single"/>
              </w:rPr>
              <w:t>236,7%</w:t>
            </w:r>
          </w:p>
        </w:tc>
      </w:tr>
      <w:tr w:rsidR="00982239" w:rsidRPr="00982239" w14:paraId="368AA64F" w14:textId="77777777" w:rsidTr="00982239">
        <w:trPr>
          <w:trHeight w:val="85"/>
        </w:trPr>
        <w:tc>
          <w:tcPr>
            <w:tcW w:w="230" w:type="pct"/>
            <w:tcBorders>
              <w:top w:val="nil"/>
              <w:left w:val="nil"/>
              <w:bottom w:val="nil"/>
              <w:right w:val="nil"/>
            </w:tcBorders>
            <w:shd w:val="clear" w:color="auto" w:fill="auto"/>
            <w:noWrap/>
            <w:vAlign w:val="center"/>
            <w:hideMark/>
          </w:tcPr>
          <w:p w14:paraId="07B3EE9D" w14:textId="77777777" w:rsidR="00982239" w:rsidRPr="00982239" w:rsidRDefault="00982239" w:rsidP="00982239">
            <w:pPr>
              <w:spacing w:line="240" w:lineRule="auto"/>
              <w:jc w:val="right"/>
              <w:rPr>
                <w:rFonts w:ascii="Arial CE" w:hAnsi="Arial CE"/>
                <w:sz w:val="12"/>
                <w:szCs w:val="12"/>
                <w:u w:val="single"/>
              </w:rPr>
            </w:pPr>
          </w:p>
        </w:tc>
        <w:tc>
          <w:tcPr>
            <w:tcW w:w="2419" w:type="pct"/>
            <w:tcBorders>
              <w:top w:val="nil"/>
              <w:left w:val="nil"/>
              <w:bottom w:val="nil"/>
              <w:right w:val="nil"/>
            </w:tcBorders>
            <w:shd w:val="clear" w:color="auto" w:fill="auto"/>
            <w:noWrap/>
            <w:vAlign w:val="center"/>
            <w:hideMark/>
          </w:tcPr>
          <w:p w14:paraId="1CD5AA12"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4BEA4560"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75746474"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0D3E9FF1" w14:textId="77777777" w:rsidR="00982239" w:rsidRPr="00982239" w:rsidRDefault="00982239" w:rsidP="00982239">
            <w:pPr>
              <w:spacing w:line="240" w:lineRule="auto"/>
              <w:rPr>
                <w:rFonts w:ascii="Times New Roman" w:hAnsi="Times New Roman" w:cs="Times New Roman"/>
                <w:sz w:val="12"/>
                <w:szCs w:val="12"/>
              </w:rPr>
            </w:pPr>
          </w:p>
        </w:tc>
      </w:tr>
      <w:tr w:rsidR="00982239" w:rsidRPr="00982239" w14:paraId="17DABDA0" w14:textId="77777777" w:rsidTr="00982239">
        <w:trPr>
          <w:trHeight w:val="85"/>
        </w:trPr>
        <w:tc>
          <w:tcPr>
            <w:tcW w:w="230" w:type="pct"/>
            <w:tcBorders>
              <w:top w:val="nil"/>
              <w:left w:val="nil"/>
              <w:bottom w:val="nil"/>
              <w:right w:val="nil"/>
            </w:tcBorders>
            <w:shd w:val="clear" w:color="auto" w:fill="auto"/>
            <w:noWrap/>
            <w:vAlign w:val="center"/>
            <w:hideMark/>
          </w:tcPr>
          <w:p w14:paraId="001B02AA" w14:textId="77777777" w:rsidR="00982239" w:rsidRPr="00982239" w:rsidRDefault="00982239" w:rsidP="00982239">
            <w:pPr>
              <w:spacing w:line="240" w:lineRule="auto"/>
              <w:jc w:val="right"/>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2741DEB2" w14:textId="77777777" w:rsidR="00982239" w:rsidRPr="00982239" w:rsidRDefault="00982239" w:rsidP="00982239">
            <w:pPr>
              <w:spacing w:line="240" w:lineRule="auto"/>
              <w:rPr>
                <w:rFonts w:ascii="Arial CE" w:hAnsi="Arial CE"/>
                <w:sz w:val="12"/>
                <w:szCs w:val="12"/>
              </w:rPr>
            </w:pPr>
            <w:r w:rsidRPr="00982239">
              <w:rPr>
                <w:rFonts w:ascii="Arial CE" w:hAnsi="Arial CE"/>
                <w:sz w:val="12"/>
                <w:szCs w:val="12"/>
              </w:rPr>
              <w:t>Zasady obciążania nieruchomości uregulowane są w uchwale Nr XXVIII/534/2004 Rady Miasta Stołecznego Warszawy z dnia 15 kwietnia 2004 r. (z późn. zm.) w sprawie zasad nabywania, zbywania i obciążania nieruchomości m.st. Warszawy oraz ich wydzierżawiania lub najmu na okres dłuższy niż trzy lata.</w:t>
            </w:r>
          </w:p>
        </w:tc>
        <w:tc>
          <w:tcPr>
            <w:tcW w:w="783" w:type="pct"/>
            <w:tcBorders>
              <w:top w:val="nil"/>
              <w:left w:val="nil"/>
              <w:bottom w:val="nil"/>
              <w:right w:val="nil"/>
            </w:tcBorders>
            <w:shd w:val="clear" w:color="auto" w:fill="auto"/>
            <w:vAlign w:val="center"/>
            <w:hideMark/>
          </w:tcPr>
          <w:p w14:paraId="25090937" w14:textId="77777777" w:rsidR="00982239" w:rsidRPr="00982239" w:rsidRDefault="00982239" w:rsidP="00982239">
            <w:pPr>
              <w:spacing w:line="240" w:lineRule="auto"/>
              <w:rPr>
                <w:rFonts w:ascii="Arial CE" w:hAnsi="Arial CE"/>
                <w:sz w:val="12"/>
                <w:szCs w:val="12"/>
              </w:rPr>
            </w:pPr>
          </w:p>
        </w:tc>
        <w:tc>
          <w:tcPr>
            <w:tcW w:w="783" w:type="pct"/>
            <w:tcBorders>
              <w:top w:val="nil"/>
              <w:left w:val="nil"/>
              <w:bottom w:val="nil"/>
              <w:right w:val="nil"/>
            </w:tcBorders>
            <w:shd w:val="clear" w:color="auto" w:fill="auto"/>
            <w:vAlign w:val="center"/>
            <w:hideMark/>
          </w:tcPr>
          <w:p w14:paraId="66B34DD5"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07BDCFD4" w14:textId="77777777" w:rsidR="00982239" w:rsidRPr="00982239" w:rsidRDefault="00982239" w:rsidP="00982239">
            <w:pPr>
              <w:spacing w:line="240" w:lineRule="auto"/>
              <w:rPr>
                <w:rFonts w:ascii="Times New Roman" w:hAnsi="Times New Roman" w:cs="Times New Roman"/>
                <w:sz w:val="12"/>
                <w:szCs w:val="12"/>
              </w:rPr>
            </w:pPr>
          </w:p>
        </w:tc>
      </w:tr>
      <w:tr w:rsidR="00982239" w:rsidRPr="00982239" w14:paraId="0597E3F0" w14:textId="77777777" w:rsidTr="00982239">
        <w:trPr>
          <w:trHeight w:val="85"/>
        </w:trPr>
        <w:tc>
          <w:tcPr>
            <w:tcW w:w="230" w:type="pct"/>
            <w:tcBorders>
              <w:top w:val="nil"/>
              <w:left w:val="nil"/>
              <w:bottom w:val="nil"/>
              <w:right w:val="nil"/>
            </w:tcBorders>
            <w:shd w:val="clear" w:color="auto" w:fill="auto"/>
            <w:noWrap/>
            <w:vAlign w:val="center"/>
            <w:hideMark/>
          </w:tcPr>
          <w:p w14:paraId="3DA97326" w14:textId="77777777" w:rsidR="00982239" w:rsidRPr="00982239" w:rsidRDefault="00982239" w:rsidP="00982239">
            <w:pPr>
              <w:spacing w:line="240" w:lineRule="auto"/>
              <w:jc w:val="right"/>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28B35259"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026AD622"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57A599DC"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070C8005" w14:textId="77777777" w:rsidR="00982239" w:rsidRPr="00982239" w:rsidRDefault="00982239" w:rsidP="00982239">
            <w:pPr>
              <w:spacing w:line="240" w:lineRule="auto"/>
              <w:rPr>
                <w:rFonts w:ascii="Times New Roman" w:hAnsi="Times New Roman" w:cs="Times New Roman"/>
                <w:sz w:val="12"/>
                <w:szCs w:val="12"/>
              </w:rPr>
            </w:pPr>
          </w:p>
        </w:tc>
      </w:tr>
      <w:tr w:rsidR="00982239" w:rsidRPr="00982239" w14:paraId="47AFDAE8" w14:textId="77777777" w:rsidTr="00982239">
        <w:trPr>
          <w:trHeight w:val="85"/>
        </w:trPr>
        <w:tc>
          <w:tcPr>
            <w:tcW w:w="230" w:type="pct"/>
            <w:tcBorders>
              <w:top w:val="nil"/>
              <w:left w:val="nil"/>
              <w:bottom w:val="nil"/>
              <w:right w:val="nil"/>
            </w:tcBorders>
            <w:shd w:val="clear" w:color="000000" w:fill="FFFFC5"/>
            <w:noWrap/>
            <w:vAlign w:val="center"/>
            <w:hideMark/>
          </w:tcPr>
          <w:p w14:paraId="2F10106E" w14:textId="77777777" w:rsidR="00982239" w:rsidRPr="00982239" w:rsidRDefault="00982239" w:rsidP="00982239">
            <w:pPr>
              <w:spacing w:line="240" w:lineRule="auto"/>
              <w:jc w:val="center"/>
              <w:rPr>
                <w:rFonts w:ascii="Arial CE" w:hAnsi="Arial CE"/>
                <w:sz w:val="12"/>
                <w:szCs w:val="12"/>
              </w:rPr>
            </w:pPr>
            <w:r w:rsidRPr="00982239">
              <w:rPr>
                <w:rFonts w:ascii="Arial CE" w:hAnsi="Arial CE"/>
                <w:sz w:val="12"/>
                <w:szCs w:val="12"/>
              </w:rPr>
              <w:t> </w:t>
            </w:r>
          </w:p>
        </w:tc>
        <w:tc>
          <w:tcPr>
            <w:tcW w:w="2419" w:type="pct"/>
            <w:tcBorders>
              <w:top w:val="nil"/>
              <w:left w:val="nil"/>
              <w:bottom w:val="nil"/>
              <w:right w:val="nil"/>
            </w:tcBorders>
            <w:shd w:val="clear" w:color="000000" w:fill="FFFFC5"/>
            <w:vAlign w:val="center"/>
            <w:hideMark/>
          </w:tcPr>
          <w:p w14:paraId="1653262D" w14:textId="77777777" w:rsidR="00982239" w:rsidRPr="00982239" w:rsidRDefault="00982239" w:rsidP="00982239">
            <w:pPr>
              <w:spacing w:line="240" w:lineRule="auto"/>
              <w:rPr>
                <w:rFonts w:ascii="Arial CE" w:hAnsi="Arial CE"/>
                <w:sz w:val="12"/>
                <w:szCs w:val="12"/>
                <w:u w:val="single"/>
              </w:rPr>
            </w:pPr>
            <w:r w:rsidRPr="00982239">
              <w:rPr>
                <w:rFonts w:ascii="Arial CE" w:hAnsi="Arial CE"/>
                <w:sz w:val="12"/>
                <w:szCs w:val="12"/>
                <w:u w:val="single"/>
              </w:rPr>
              <w:t>Dochody z najmu i dzierżawy mienia</w:t>
            </w:r>
          </w:p>
        </w:tc>
        <w:tc>
          <w:tcPr>
            <w:tcW w:w="783" w:type="pct"/>
            <w:tcBorders>
              <w:top w:val="nil"/>
              <w:left w:val="nil"/>
              <w:bottom w:val="nil"/>
              <w:right w:val="nil"/>
            </w:tcBorders>
            <w:shd w:val="clear" w:color="000000" w:fill="FFFFC5"/>
            <w:vAlign w:val="center"/>
            <w:hideMark/>
          </w:tcPr>
          <w:p w14:paraId="0EEC5A80" w14:textId="77777777" w:rsidR="00982239" w:rsidRPr="00982239" w:rsidRDefault="00982239" w:rsidP="00982239">
            <w:pPr>
              <w:spacing w:line="240" w:lineRule="auto"/>
              <w:jc w:val="right"/>
              <w:rPr>
                <w:rFonts w:ascii="Arial CE" w:hAnsi="Arial CE"/>
                <w:sz w:val="12"/>
                <w:szCs w:val="12"/>
                <w:u w:val="single"/>
              </w:rPr>
            </w:pPr>
            <w:r w:rsidRPr="00982239">
              <w:rPr>
                <w:rFonts w:ascii="Arial CE" w:hAnsi="Arial CE"/>
                <w:sz w:val="12"/>
                <w:szCs w:val="12"/>
                <w:u w:val="single"/>
              </w:rPr>
              <w:t>57 595 784</w:t>
            </w:r>
          </w:p>
        </w:tc>
        <w:tc>
          <w:tcPr>
            <w:tcW w:w="783" w:type="pct"/>
            <w:tcBorders>
              <w:top w:val="nil"/>
              <w:left w:val="nil"/>
              <w:bottom w:val="nil"/>
              <w:right w:val="nil"/>
            </w:tcBorders>
            <w:shd w:val="clear" w:color="000000" w:fill="FFFFC5"/>
            <w:vAlign w:val="center"/>
            <w:hideMark/>
          </w:tcPr>
          <w:p w14:paraId="1C58A549" w14:textId="77777777" w:rsidR="00982239" w:rsidRPr="00982239" w:rsidRDefault="00982239" w:rsidP="00982239">
            <w:pPr>
              <w:spacing w:line="240" w:lineRule="auto"/>
              <w:jc w:val="right"/>
              <w:rPr>
                <w:rFonts w:ascii="Arial CE" w:hAnsi="Arial CE"/>
                <w:sz w:val="12"/>
                <w:szCs w:val="12"/>
                <w:u w:val="single"/>
              </w:rPr>
            </w:pPr>
            <w:r w:rsidRPr="00982239">
              <w:rPr>
                <w:rFonts w:ascii="Arial CE" w:hAnsi="Arial CE"/>
                <w:sz w:val="12"/>
                <w:szCs w:val="12"/>
                <w:u w:val="single"/>
              </w:rPr>
              <w:t>61 662 652,41</w:t>
            </w:r>
          </w:p>
        </w:tc>
        <w:tc>
          <w:tcPr>
            <w:tcW w:w="783" w:type="pct"/>
            <w:tcBorders>
              <w:top w:val="nil"/>
              <w:left w:val="nil"/>
              <w:bottom w:val="nil"/>
              <w:right w:val="nil"/>
            </w:tcBorders>
            <w:shd w:val="clear" w:color="000000" w:fill="FFFFC5"/>
            <w:vAlign w:val="center"/>
            <w:hideMark/>
          </w:tcPr>
          <w:p w14:paraId="0FC9B19F" w14:textId="77777777" w:rsidR="00982239" w:rsidRPr="00982239" w:rsidRDefault="00982239" w:rsidP="00982239">
            <w:pPr>
              <w:spacing w:line="240" w:lineRule="auto"/>
              <w:jc w:val="right"/>
              <w:rPr>
                <w:rFonts w:ascii="Arial CE" w:hAnsi="Arial CE"/>
                <w:sz w:val="12"/>
                <w:szCs w:val="12"/>
                <w:u w:val="single"/>
              </w:rPr>
            </w:pPr>
            <w:r w:rsidRPr="00982239">
              <w:rPr>
                <w:rFonts w:ascii="Arial CE" w:hAnsi="Arial CE"/>
                <w:sz w:val="12"/>
                <w:szCs w:val="12"/>
                <w:u w:val="single"/>
              </w:rPr>
              <w:t>107,1%</w:t>
            </w:r>
          </w:p>
        </w:tc>
      </w:tr>
      <w:tr w:rsidR="00982239" w:rsidRPr="00982239" w14:paraId="32581FF3" w14:textId="77777777" w:rsidTr="00982239">
        <w:trPr>
          <w:trHeight w:val="85"/>
        </w:trPr>
        <w:tc>
          <w:tcPr>
            <w:tcW w:w="230" w:type="pct"/>
            <w:tcBorders>
              <w:top w:val="nil"/>
              <w:left w:val="nil"/>
              <w:bottom w:val="nil"/>
              <w:right w:val="nil"/>
            </w:tcBorders>
            <w:shd w:val="clear" w:color="auto" w:fill="auto"/>
            <w:noWrap/>
            <w:vAlign w:val="center"/>
            <w:hideMark/>
          </w:tcPr>
          <w:p w14:paraId="406DCE53" w14:textId="77777777" w:rsidR="00982239" w:rsidRPr="00982239" w:rsidRDefault="00982239" w:rsidP="00982239">
            <w:pPr>
              <w:spacing w:line="240" w:lineRule="auto"/>
              <w:jc w:val="right"/>
              <w:rPr>
                <w:rFonts w:ascii="Arial CE" w:hAnsi="Arial CE"/>
                <w:sz w:val="12"/>
                <w:szCs w:val="12"/>
                <w:u w:val="single"/>
              </w:rPr>
            </w:pPr>
          </w:p>
        </w:tc>
        <w:tc>
          <w:tcPr>
            <w:tcW w:w="2419" w:type="pct"/>
            <w:tcBorders>
              <w:top w:val="nil"/>
              <w:left w:val="nil"/>
              <w:bottom w:val="nil"/>
              <w:right w:val="nil"/>
            </w:tcBorders>
            <w:shd w:val="clear" w:color="auto" w:fill="auto"/>
            <w:vAlign w:val="center"/>
            <w:hideMark/>
          </w:tcPr>
          <w:p w14:paraId="4F910A09"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0A3AEAD7"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114FFF58"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45038027" w14:textId="77777777" w:rsidR="00982239" w:rsidRPr="00982239" w:rsidRDefault="00982239" w:rsidP="00982239">
            <w:pPr>
              <w:spacing w:line="240" w:lineRule="auto"/>
              <w:jc w:val="center"/>
              <w:rPr>
                <w:rFonts w:ascii="Times New Roman" w:hAnsi="Times New Roman" w:cs="Times New Roman"/>
                <w:sz w:val="12"/>
                <w:szCs w:val="12"/>
              </w:rPr>
            </w:pPr>
          </w:p>
        </w:tc>
      </w:tr>
      <w:tr w:rsidR="00982239" w:rsidRPr="00982239" w14:paraId="7707FD62" w14:textId="77777777" w:rsidTr="00982239">
        <w:trPr>
          <w:trHeight w:val="85"/>
        </w:trPr>
        <w:tc>
          <w:tcPr>
            <w:tcW w:w="230" w:type="pct"/>
            <w:tcBorders>
              <w:top w:val="nil"/>
              <w:left w:val="nil"/>
              <w:bottom w:val="nil"/>
              <w:right w:val="nil"/>
            </w:tcBorders>
            <w:shd w:val="clear" w:color="auto" w:fill="auto"/>
            <w:noWrap/>
            <w:vAlign w:val="center"/>
            <w:hideMark/>
          </w:tcPr>
          <w:p w14:paraId="79CE8790" w14:textId="77777777" w:rsidR="00982239" w:rsidRPr="00982239" w:rsidRDefault="00982239" w:rsidP="00982239">
            <w:pPr>
              <w:spacing w:line="240" w:lineRule="auto"/>
              <w:jc w:val="center"/>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03339ACC" w14:textId="77777777" w:rsidR="00982239" w:rsidRPr="00982239" w:rsidRDefault="00982239" w:rsidP="00982239">
            <w:pPr>
              <w:spacing w:line="240" w:lineRule="auto"/>
              <w:rPr>
                <w:rFonts w:ascii="Arial CE" w:hAnsi="Arial CE"/>
                <w:sz w:val="12"/>
                <w:szCs w:val="12"/>
              </w:rPr>
            </w:pPr>
            <w:r w:rsidRPr="00982239">
              <w:rPr>
                <w:rFonts w:ascii="Arial CE" w:hAnsi="Arial CE"/>
                <w:sz w:val="12"/>
                <w:szCs w:val="12"/>
              </w:rPr>
              <w:t>z tego:</w:t>
            </w:r>
          </w:p>
        </w:tc>
        <w:tc>
          <w:tcPr>
            <w:tcW w:w="783" w:type="pct"/>
            <w:tcBorders>
              <w:top w:val="nil"/>
              <w:left w:val="nil"/>
              <w:bottom w:val="nil"/>
              <w:right w:val="nil"/>
            </w:tcBorders>
            <w:shd w:val="clear" w:color="auto" w:fill="auto"/>
            <w:noWrap/>
            <w:vAlign w:val="center"/>
            <w:hideMark/>
          </w:tcPr>
          <w:p w14:paraId="6DC644C5" w14:textId="77777777" w:rsidR="00982239" w:rsidRPr="00982239" w:rsidRDefault="00982239" w:rsidP="00982239">
            <w:pPr>
              <w:spacing w:line="240" w:lineRule="auto"/>
              <w:rPr>
                <w:rFonts w:ascii="Arial CE" w:hAnsi="Arial CE"/>
                <w:sz w:val="12"/>
                <w:szCs w:val="12"/>
              </w:rPr>
            </w:pPr>
          </w:p>
        </w:tc>
        <w:tc>
          <w:tcPr>
            <w:tcW w:w="783" w:type="pct"/>
            <w:tcBorders>
              <w:top w:val="nil"/>
              <w:left w:val="nil"/>
              <w:bottom w:val="nil"/>
              <w:right w:val="nil"/>
            </w:tcBorders>
            <w:shd w:val="clear" w:color="auto" w:fill="auto"/>
            <w:noWrap/>
            <w:vAlign w:val="center"/>
            <w:hideMark/>
          </w:tcPr>
          <w:p w14:paraId="6A493067"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14D2D37C" w14:textId="77777777" w:rsidR="00982239" w:rsidRPr="00982239" w:rsidRDefault="00982239" w:rsidP="00982239">
            <w:pPr>
              <w:spacing w:line="240" w:lineRule="auto"/>
              <w:rPr>
                <w:rFonts w:ascii="Times New Roman" w:hAnsi="Times New Roman" w:cs="Times New Roman"/>
                <w:sz w:val="12"/>
                <w:szCs w:val="12"/>
              </w:rPr>
            </w:pPr>
          </w:p>
        </w:tc>
      </w:tr>
      <w:tr w:rsidR="00982239" w:rsidRPr="00982239" w14:paraId="6F76E038" w14:textId="77777777" w:rsidTr="00982239">
        <w:trPr>
          <w:trHeight w:val="85"/>
        </w:trPr>
        <w:tc>
          <w:tcPr>
            <w:tcW w:w="230" w:type="pct"/>
            <w:tcBorders>
              <w:top w:val="nil"/>
              <w:left w:val="nil"/>
              <w:bottom w:val="nil"/>
              <w:right w:val="nil"/>
            </w:tcBorders>
            <w:shd w:val="clear" w:color="auto" w:fill="auto"/>
            <w:noWrap/>
            <w:vAlign w:val="center"/>
            <w:hideMark/>
          </w:tcPr>
          <w:p w14:paraId="0890816E" w14:textId="77777777" w:rsidR="00982239" w:rsidRPr="00982239" w:rsidRDefault="00982239" w:rsidP="00982239">
            <w:pPr>
              <w:spacing w:line="240" w:lineRule="auto"/>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2AC210EF"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72106E99"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7B6FD23F"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0BE1C608" w14:textId="77777777" w:rsidR="00982239" w:rsidRPr="00982239" w:rsidRDefault="00982239" w:rsidP="00982239">
            <w:pPr>
              <w:spacing w:line="240" w:lineRule="auto"/>
              <w:rPr>
                <w:rFonts w:ascii="Times New Roman" w:hAnsi="Times New Roman" w:cs="Times New Roman"/>
                <w:sz w:val="12"/>
                <w:szCs w:val="12"/>
              </w:rPr>
            </w:pPr>
          </w:p>
        </w:tc>
      </w:tr>
      <w:tr w:rsidR="00982239" w:rsidRPr="00982239" w14:paraId="00B5FE39" w14:textId="77777777" w:rsidTr="00982239">
        <w:trPr>
          <w:trHeight w:val="85"/>
        </w:trPr>
        <w:tc>
          <w:tcPr>
            <w:tcW w:w="230" w:type="pct"/>
            <w:tcBorders>
              <w:top w:val="nil"/>
              <w:left w:val="nil"/>
              <w:bottom w:val="nil"/>
              <w:right w:val="nil"/>
            </w:tcBorders>
            <w:shd w:val="clear" w:color="auto" w:fill="auto"/>
            <w:noWrap/>
            <w:vAlign w:val="center"/>
            <w:hideMark/>
          </w:tcPr>
          <w:p w14:paraId="3E84B0D7" w14:textId="77777777" w:rsidR="00982239" w:rsidRPr="00982239" w:rsidRDefault="00982239" w:rsidP="00982239">
            <w:pPr>
              <w:spacing w:line="240" w:lineRule="auto"/>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0381028C" w14:textId="77777777" w:rsidR="00982239" w:rsidRPr="00982239" w:rsidRDefault="00982239" w:rsidP="00982239">
            <w:pPr>
              <w:spacing w:line="240" w:lineRule="auto"/>
              <w:rPr>
                <w:rFonts w:ascii="Arial CE" w:hAnsi="Arial CE"/>
                <w:sz w:val="12"/>
                <w:szCs w:val="12"/>
              </w:rPr>
            </w:pPr>
            <w:r w:rsidRPr="00982239">
              <w:rPr>
                <w:rFonts w:ascii="Arial CE" w:hAnsi="Arial CE"/>
                <w:sz w:val="12"/>
                <w:szCs w:val="12"/>
              </w:rPr>
              <w:t xml:space="preserve">Wpływy z czynszu za mieszkania komunalne </w:t>
            </w:r>
          </w:p>
        </w:tc>
        <w:tc>
          <w:tcPr>
            <w:tcW w:w="783" w:type="pct"/>
            <w:tcBorders>
              <w:top w:val="nil"/>
              <w:left w:val="nil"/>
              <w:bottom w:val="nil"/>
              <w:right w:val="nil"/>
            </w:tcBorders>
            <w:shd w:val="clear" w:color="auto" w:fill="auto"/>
            <w:vAlign w:val="center"/>
            <w:hideMark/>
          </w:tcPr>
          <w:p w14:paraId="074B718E" w14:textId="77777777" w:rsidR="00982239" w:rsidRPr="00982239" w:rsidRDefault="00982239" w:rsidP="00982239">
            <w:pPr>
              <w:spacing w:line="240" w:lineRule="auto"/>
              <w:jc w:val="right"/>
              <w:rPr>
                <w:rFonts w:ascii="Arial CE" w:hAnsi="Arial CE"/>
                <w:sz w:val="12"/>
                <w:szCs w:val="12"/>
              </w:rPr>
            </w:pPr>
            <w:r w:rsidRPr="00982239">
              <w:rPr>
                <w:rFonts w:ascii="Arial CE" w:hAnsi="Arial CE"/>
                <w:sz w:val="12"/>
                <w:szCs w:val="12"/>
              </w:rPr>
              <w:t>33 100 000</w:t>
            </w:r>
          </w:p>
        </w:tc>
        <w:tc>
          <w:tcPr>
            <w:tcW w:w="783" w:type="pct"/>
            <w:tcBorders>
              <w:top w:val="nil"/>
              <w:left w:val="nil"/>
              <w:bottom w:val="nil"/>
              <w:right w:val="nil"/>
            </w:tcBorders>
            <w:shd w:val="clear" w:color="auto" w:fill="auto"/>
            <w:vAlign w:val="center"/>
            <w:hideMark/>
          </w:tcPr>
          <w:p w14:paraId="74500D01" w14:textId="77777777" w:rsidR="00982239" w:rsidRPr="00982239" w:rsidRDefault="00982239" w:rsidP="00982239">
            <w:pPr>
              <w:spacing w:line="240" w:lineRule="auto"/>
              <w:jc w:val="right"/>
              <w:rPr>
                <w:rFonts w:ascii="Arial CE" w:hAnsi="Arial CE"/>
                <w:sz w:val="12"/>
                <w:szCs w:val="12"/>
              </w:rPr>
            </w:pPr>
            <w:r w:rsidRPr="00982239">
              <w:rPr>
                <w:rFonts w:ascii="Arial CE" w:hAnsi="Arial CE"/>
                <w:sz w:val="12"/>
                <w:szCs w:val="12"/>
              </w:rPr>
              <w:t>33 952 424,35</w:t>
            </w:r>
          </w:p>
        </w:tc>
        <w:tc>
          <w:tcPr>
            <w:tcW w:w="783" w:type="pct"/>
            <w:tcBorders>
              <w:top w:val="nil"/>
              <w:left w:val="nil"/>
              <w:bottom w:val="nil"/>
              <w:right w:val="nil"/>
            </w:tcBorders>
            <w:shd w:val="clear" w:color="auto" w:fill="auto"/>
            <w:noWrap/>
            <w:vAlign w:val="center"/>
            <w:hideMark/>
          </w:tcPr>
          <w:p w14:paraId="3E0FD6F3" w14:textId="77777777" w:rsidR="00982239" w:rsidRPr="00982239" w:rsidRDefault="00982239" w:rsidP="00982239">
            <w:pPr>
              <w:spacing w:line="240" w:lineRule="auto"/>
              <w:jc w:val="right"/>
              <w:rPr>
                <w:rFonts w:ascii="Arial CE" w:hAnsi="Arial CE"/>
                <w:sz w:val="12"/>
                <w:szCs w:val="12"/>
              </w:rPr>
            </w:pPr>
            <w:r w:rsidRPr="00982239">
              <w:rPr>
                <w:rFonts w:ascii="Arial CE" w:hAnsi="Arial CE"/>
                <w:sz w:val="12"/>
                <w:szCs w:val="12"/>
              </w:rPr>
              <w:t>102,6%</w:t>
            </w:r>
          </w:p>
        </w:tc>
      </w:tr>
      <w:tr w:rsidR="00982239" w:rsidRPr="00982239" w14:paraId="194C842B" w14:textId="77777777" w:rsidTr="00982239">
        <w:trPr>
          <w:trHeight w:val="85"/>
        </w:trPr>
        <w:tc>
          <w:tcPr>
            <w:tcW w:w="230" w:type="pct"/>
            <w:tcBorders>
              <w:top w:val="nil"/>
              <w:left w:val="nil"/>
              <w:bottom w:val="nil"/>
              <w:right w:val="nil"/>
            </w:tcBorders>
            <w:shd w:val="clear" w:color="auto" w:fill="auto"/>
            <w:noWrap/>
            <w:vAlign w:val="center"/>
            <w:hideMark/>
          </w:tcPr>
          <w:p w14:paraId="60E6914B" w14:textId="77777777" w:rsidR="00982239" w:rsidRPr="00982239" w:rsidRDefault="00982239" w:rsidP="00982239">
            <w:pPr>
              <w:spacing w:line="240" w:lineRule="auto"/>
              <w:jc w:val="right"/>
              <w:rPr>
                <w:rFonts w:ascii="Arial CE" w:hAnsi="Arial CE"/>
                <w:sz w:val="12"/>
                <w:szCs w:val="12"/>
              </w:rPr>
            </w:pPr>
          </w:p>
        </w:tc>
        <w:tc>
          <w:tcPr>
            <w:tcW w:w="2419" w:type="pct"/>
            <w:tcBorders>
              <w:top w:val="nil"/>
              <w:left w:val="nil"/>
              <w:bottom w:val="nil"/>
              <w:right w:val="nil"/>
            </w:tcBorders>
            <w:shd w:val="clear" w:color="auto" w:fill="auto"/>
            <w:vAlign w:val="center"/>
            <w:hideMark/>
          </w:tcPr>
          <w:p w14:paraId="0860DA1E"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069C771C"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3B922837"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711DA4E9" w14:textId="77777777" w:rsidR="00982239" w:rsidRPr="00982239" w:rsidRDefault="00982239" w:rsidP="00982239">
            <w:pPr>
              <w:spacing w:line="240" w:lineRule="auto"/>
              <w:jc w:val="center"/>
              <w:rPr>
                <w:rFonts w:ascii="Times New Roman" w:hAnsi="Times New Roman" w:cs="Times New Roman"/>
                <w:sz w:val="12"/>
                <w:szCs w:val="12"/>
              </w:rPr>
            </w:pPr>
          </w:p>
        </w:tc>
      </w:tr>
      <w:tr w:rsidR="00982239" w:rsidRPr="00982239" w14:paraId="51A68C37" w14:textId="77777777" w:rsidTr="00982239">
        <w:trPr>
          <w:trHeight w:val="85"/>
        </w:trPr>
        <w:tc>
          <w:tcPr>
            <w:tcW w:w="230" w:type="pct"/>
            <w:tcBorders>
              <w:top w:val="nil"/>
              <w:left w:val="nil"/>
              <w:bottom w:val="nil"/>
              <w:right w:val="nil"/>
            </w:tcBorders>
            <w:shd w:val="clear" w:color="auto" w:fill="auto"/>
            <w:noWrap/>
            <w:vAlign w:val="center"/>
            <w:hideMark/>
          </w:tcPr>
          <w:p w14:paraId="27773379" w14:textId="77777777" w:rsidR="00982239" w:rsidRPr="00982239" w:rsidRDefault="00982239" w:rsidP="00982239">
            <w:pPr>
              <w:spacing w:line="240" w:lineRule="auto"/>
              <w:jc w:val="center"/>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22FE783C" w14:textId="77777777" w:rsidR="00982239" w:rsidRPr="00982239" w:rsidRDefault="00982239" w:rsidP="00982239">
            <w:pPr>
              <w:spacing w:line="240" w:lineRule="auto"/>
              <w:rPr>
                <w:rFonts w:ascii="Arial CE" w:hAnsi="Arial CE"/>
                <w:sz w:val="12"/>
                <w:szCs w:val="12"/>
              </w:rPr>
            </w:pPr>
            <w:r w:rsidRPr="00982239">
              <w:rPr>
                <w:rFonts w:ascii="Arial CE" w:hAnsi="Arial CE"/>
                <w:sz w:val="12"/>
                <w:szCs w:val="12"/>
              </w:rPr>
              <w:t>Zasady wynajmowania lokali wchodzących w skład mieszkaniowego zasobu zostały uregulowane w uchwale nr XXIII/669/2019 Rady m.st. Warszawy z dnia 5 grudnia 2019 r.( z późn. zm.) oraz w uchwale nr XLVII/1459/2021 Rady m.st. Warszawy z dnia 15 kwietnia 2021 r. w sprawie Wieloletniego Programu Gospodarowania Mieszkaniowym Zasobem m.st. Warszawy na lata 2021 - 2025, w tym Programu Mieszkaniowego m.st. Warszawy.</w:t>
            </w:r>
            <w:r w:rsidRPr="00982239">
              <w:rPr>
                <w:rFonts w:ascii="Arial CE" w:hAnsi="Arial CE"/>
                <w:sz w:val="12"/>
                <w:szCs w:val="12"/>
              </w:rPr>
              <w:br/>
            </w:r>
            <w:r w:rsidRPr="00982239">
              <w:rPr>
                <w:rFonts w:ascii="Arial CE" w:hAnsi="Arial CE"/>
                <w:sz w:val="12"/>
                <w:szCs w:val="12"/>
              </w:rPr>
              <w:br/>
              <w:t>Stawki czynszu obowiązujące w 2024 r. zostały ustalone Zarządzeniem Nr 1800/2023 Prezydenta m.st. Warszawy z dnia 14 grudnia 2023 r. w sprawie ustalenia stawek czynszu za 1 m² powierzchni użytkowej w lokalach mieszkalnych.</w:t>
            </w:r>
          </w:p>
        </w:tc>
        <w:tc>
          <w:tcPr>
            <w:tcW w:w="783" w:type="pct"/>
            <w:tcBorders>
              <w:top w:val="nil"/>
              <w:left w:val="nil"/>
              <w:bottom w:val="nil"/>
              <w:right w:val="nil"/>
            </w:tcBorders>
            <w:shd w:val="clear" w:color="auto" w:fill="auto"/>
            <w:noWrap/>
            <w:vAlign w:val="center"/>
            <w:hideMark/>
          </w:tcPr>
          <w:p w14:paraId="17575005" w14:textId="77777777" w:rsidR="00982239" w:rsidRPr="00982239" w:rsidRDefault="00982239" w:rsidP="00982239">
            <w:pPr>
              <w:spacing w:line="240" w:lineRule="auto"/>
              <w:rPr>
                <w:rFonts w:ascii="Arial CE" w:hAnsi="Arial CE"/>
                <w:sz w:val="12"/>
                <w:szCs w:val="12"/>
              </w:rPr>
            </w:pPr>
          </w:p>
        </w:tc>
        <w:tc>
          <w:tcPr>
            <w:tcW w:w="783" w:type="pct"/>
            <w:tcBorders>
              <w:top w:val="nil"/>
              <w:left w:val="nil"/>
              <w:bottom w:val="nil"/>
              <w:right w:val="nil"/>
            </w:tcBorders>
            <w:shd w:val="clear" w:color="auto" w:fill="auto"/>
            <w:noWrap/>
            <w:vAlign w:val="center"/>
            <w:hideMark/>
          </w:tcPr>
          <w:p w14:paraId="0BA58877"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6870FCFE" w14:textId="77777777" w:rsidR="00982239" w:rsidRPr="00982239" w:rsidRDefault="00982239" w:rsidP="00982239">
            <w:pPr>
              <w:spacing w:line="240" w:lineRule="auto"/>
              <w:jc w:val="center"/>
              <w:rPr>
                <w:rFonts w:ascii="Times New Roman" w:hAnsi="Times New Roman" w:cs="Times New Roman"/>
                <w:sz w:val="12"/>
                <w:szCs w:val="12"/>
              </w:rPr>
            </w:pPr>
          </w:p>
        </w:tc>
      </w:tr>
      <w:tr w:rsidR="00982239" w:rsidRPr="00982239" w14:paraId="330C4E76" w14:textId="77777777" w:rsidTr="00982239">
        <w:trPr>
          <w:trHeight w:val="85"/>
        </w:trPr>
        <w:tc>
          <w:tcPr>
            <w:tcW w:w="230" w:type="pct"/>
            <w:tcBorders>
              <w:top w:val="nil"/>
              <w:left w:val="nil"/>
              <w:bottom w:val="nil"/>
              <w:right w:val="nil"/>
            </w:tcBorders>
            <w:shd w:val="clear" w:color="auto" w:fill="auto"/>
            <w:noWrap/>
            <w:vAlign w:val="center"/>
            <w:hideMark/>
          </w:tcPr>
          <w:p w14:paraId="7D5E020D" w14:textId="77777777" w:rsidR="00982239" w:rsidRPr="00982239" w:rsidRDefault="00982239" w:rsidP="00982239">
            <w:pPr>
              <w:spacing w:line="240" w:lineRule="auto"/>
              <w:jc w:val="center"/>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1A81B864"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7D8B9DFB"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7038953A"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45C1B367" w14:textId="77777777" w:rsidR="00982239" w:rsidRPr="00982239" w:rsidRDefault="00982239" w:rsidP="00982239">
            <w:pPr>
              <w:spacing w:line="240" w:lineRule="auto"/>
              <w:jc w:val="center"/>
              <w:rPr>
                <w:rFonts w:ascii="Times New Roman" w:hAnsi="Times New Roman" w:cs="Times New Roman"/>
                <w:sz w:val="12"/>
                <w:szCs w:val="12"/>
              </w:rPr>
            </w:pPr>
          </w:p>
        </w:tc>
      </w:tr>
      <w:tr w:rsidR="00982239" w:rsidRPr="00982239" w14:paraId="6CE0CB42" w14:textId="77777777" w:rsidTr="00982239">
        <w:trPr>
          <w:trHeight w:val="85"/>
        </w:trPr>
        <w:tc>
          <w:tcPr>
            <w:tcW w:w="230" w:type="pct"/>
            <w:tcBorders>
              <w:top w:val="nil"/>
              <w:left w:val="nil"/>
              <w:bottom w:val="nil"/>
              <w:right w:val="nil"/>
            </w:tcBorders>
            <w:shd w:val="clear" w:color="auto" w:fill="auto"/>
            <w:noWrap/>
            <w:vAlign w:val="center"/>
            <w:hideMark/>
          </w:tcPr>
          <w:p w14:paraId="7A2AC8C0" w14:textId="77777777" w:rsidR="00982239" w:rsidRPr="00982239" w:rsidRDefault="00982239" w:rsidP="00982239">
            <w:pPr>
              <w:spacing w:line="240" w:lineRule="auto"/>
              <w:jc w:val="center"/>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56645D51" w14:textId="77777777" w:rsidR="00982239" w:rsidRPr="00982239" w:rsidRDefault="00982239" w:rsidP="00982239">
            <w:pPr>
              <w:spacing w:line="240" w:lineRule="auto"/>
              <w:rPr>
                <w:rFonts w:ascii="Arial CE" w:hAnsi="Arial CE"/>
                <w:sz w:val="12"/>
                <w:szCs w:val="12"/>
              </w:rPr>
            </w:pPr>
            <w:r w:rsidRPr="00982239">
              <w:rPr>
                <w:rFonts w:ascii="Arial CE" w:hAnsi="Arial CE"/>
                <w:sz w:val="12"/>
                <w:szCs w:val="12"/>
              </w:rPr>
              <w:t xml:space="preserve">Wpływy z najmu lokali użytkowych </w:t>
            </w:r>
          </w:p>
        </w:tc>
        <w:tc>
          <w:tcPr>
            <w:tcW w:w="783" w:type="pct"/>
            <w:tcBorders>
              <w:top w:val="nil"/>
              <w:left w:val="nil"/>
              <w:bottom w:val="nil"/>
              <w:right w:val="nil"/>
            </w:tcBorders>
            <w:shd w:val="clear" w:color="auto" w:fill="auto"/>
            <w:vAlign w:val="center"/>
            <w:hideMark/>
          </w:tcPr>
          <w:p w14:paraId="635CD819" w14:textId="77777777" w:rsidR="00982239" w:rsidRPr="00982239" w:rsidRDefault="00982239" w:rsidP="00982239">
            <w:pPr>
              <w:spacing w:line="240" w:lineRule="auto"/>
              <w:jc w:val="right"/>
              <w:rPr>
                <w:rFonts w:ascii="Arial CE" w:hAnsi="Arial CE"/>
                <w:sz w:val="12"/>
                <w:szCs w:val="12"/>
              </w:rPr>
            </w:pPr>
            <w:r w:rsidRPr="00982239">
              <w:rPr>
                <w:rFonts w:ascii="Arial CE" w:hAnsi="Arial CE"/>
                <w:sz w:val="12"/>
                <w:szCs w:val="12"/>
              </w:rPr>
              <w:t>15 900 000</w:t>
            </w:r>
          </w:p>
        </w:tc>
        <w:tc>
          <w:tcPr>
            <w:tcW w:w="783" w:type="pct"/>
            <w:tcBorders>
              <w:top w:val="nil"/>
              <w:left w:val="nil"/>
              <w:bottom w:val="nil"/>
              <w:right w:val="nil"/>
            </w:tcBorders>
            <w:shd w:val="clear" w:color="auto" w:fill="auto"/>
            <w:vAlign w:val="center"/>
            <w:hideMark/>
          </w:tcPr>
          <w:p w14:paraId="7BDB1198" w14:textId="77777777" w:rsidR="00982239" w:rsidRPr="00982239" w:rsidRDefault="00982239" w:rsidP="00982239">
            <w:pPr>
              <w:spacing w:line="240" w:lineRule="auto"/>
              <w:jc w:val="right"/>
              <w:rPr>
                <w:rFonts w:ascii="Arial CE" w:hAnsi="Arial CE"/>
                <w:sz w:val="12"/>
                <w:szCs w:val="12"/>
              </w:rPr>
            </w:pPr>
            <w:r w:rsidRPr="00982239">
              <w:rPr>
                <w:rFonts w:ascii="Arial CE" w:hAnsi="Arial CE"/>
                <w:sz w:val="12"/>
                <w:szCs w:val="12"/>
              </w:rPr>
              <w:t>16 773 325,04</w:t>
            </w:r>
          </w:p>
        </w:tc>
        <w:tc>
          <w:tcPr>
            <w:tcW w:w="783" w:type="pct"/>
            <w:tcBorders>
              <w:top w:val="nil"/>
              <w:left w:val="nil"/>
              <w:bottom w:val="nil"/>
              <w:right w:val="nil"/>
            </w:tcBorders>
            <w:shd w:val="clear" w:color="auto" w:fill="auto"/>
            <w:noWrap/>
            <w:vAlign w:val="center"/>
            <w:hideMark/>
          </w:tcPr>
          <w:p w14:paraId="1E3EDE3F" w14:textId="77777777" w:rsidR="00982239" w:rsidRPr="00982239" w:rsidRDefault="00982239" w:rsidP="00982239">
            <w:pPr>
              <w:spacing w:line="240" w:lineRule="auto"/>
              <w:jc w:val="right"/>
              <w:rPr>
                <w:rFonts w:ascii="Arial CE" w:hAnsi="Arial CE"/>
                <w:sz w:val="12"/>
                <w:szCs w:val="12"/>
              </w:rPr>
            </w:pPr>
            <w:r w:rsidRPr="00982239">
              <w:rPr>
                <w:rFonts w:ascii="Arial CE" w:hAnsi="Arial CE"/>
                <w:sz w:val="12"/>
                <w:szCs w:val="12"/>
              </w:rPr>
              <w:t>105,5%</w:t>
            </w:r>
          </w:p>
        </w:tc>
      </w:tr>
      <w:tr w:rsidR="00982239" w:rsidRPr="00982239" w14:paraId="02BE0BEC" w14:textId="77777777" w:rsidTr="00982239">
        <w:trPr>
          <w:trHeight w:val="85"/>
        </w:trPr>
        <w:tc>
          <w:tcPr>
            <w:tcW w:w="230" w:type="pct"/>
            <w:tcBorders>
              <w:top w:val="nil"/>
              <w:left w:val="nil"/>
              <w:bottom w:val="nil"/>
              <w:right w:val="nil"/>
            </w:tcBorders>
            <w:shd w:val="clear" w:color="auto" w:fill="auto"/>
            <w:noWrap/>
            <w:vAlign w:val="center"/>
            <w:hideMark/>
          </w:tcPr>
          <w:p w14:paraId="06E2A1E9" w14:textId="77777777" w:rsidR="00982239" w:rsidRPr="00982239" w:rsidRDefault="00982239" w:rsidP="00982239">
            <w:pPr>
              <w:spacing w:line="240" w:lineRule="auto"/>
              <w:jc w:val="right"/>
              <w:rPr>
                <w:rFonts w:ascii="Arial CE" w:hAnsi="Arial CE"/>
                <w:sz w:val="12"/>
                <w:szCs w:val="12"/>
              </w:rPr>
            </w:pPr>
          </w:p>
        </w:tc>
        <w:tc>
          <w:tcPr>
            <w:tcW w:w="2419" w:type="pct"/>
            <w:tcBorders>
              <w:top w:val="nil"/>
              <w:left w:val="nil"/>
              <w:bottom w:val="nil"/>
              <w:right w:val="nil"/>
            </w:tcBorders>
            <w:shd w:val="clear" w:color="auto" w:fill="auto"/>
            <w:vAlign w:val="center"/>
            <w:hideMark/>
          </w:tcPr>
          <w:p w14:paraId="3F6A0FBB"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62EA5997"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537BDBD5"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51AD5C62" w14:textId="77777777" w:rsidR="00982239" w:rsidRPr="00982239" w:rsidRDefault="00982239" w:rsidP="00982239">
            <w:pPr>
              <w:spacing w:line="240" w:lineRule="auto"/>
              <w:rPr>
                <w:rFonts w:ascii="Times New Roman" w:hAnsi="Times New Roman" w:cs="Times New Roman"/>
                <w:sz w:val="12"/>
                <w:szCs w:val="12"/>
              </w:rPr>
            </w:pPr>
          </w:p>
        </w:tc>
      </w:tr>
      <w:tr w:rsidR="00982239" w:rsidRPr="00982239" w14:paraId="08562CDF" w14:textId="77777777" w:rsidTr="00982239">
        <w:trPr>
          <w:trHeight w:val="85"/>
        </w:trPr>
        <w:tc>
          <w:tcPr>
            <w:tcW w:w="230" w:type="pct"/>
            <w:tcBorders>
              <w:top w:val="nil"/>
              <w:left w:val="nil"/>
              <w:bottom w:val="nil"/>
              <w:right w:val="nil"/>
            </w:tcBorders>
            <w:shd w:val="clear" w:color="auto" w:fill="auto"/>
            <w:noWrap/>
            <w:vAlign w:val="center"/>
            <w:hideMark/>
          </w:tcPr>
          <w:p w14:paraId="4FDC1AED" w14:textId="77777777" w:rsidR="00982239" w:rsidRPr="00982239" w:rsidRDefault="00982239" w:rsidP="00982239">
            <w:pPr>
              <w:spacing w:line="240" w:lineRule="auto"/>
              <w:jc w:val="right"/>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4A01C6CC" w14:textId="77777777" w:rsidR="00982239" w:rsidRPr="00982239" w:rsidRDefault="00982239" w:rsidP="00982239">
            <w:pPr>
              <w:spacing w:line="240" w:lineRule="auto"/>
              <w:rPr>
                <w:rFonts w:ascii="Arial CE" w:hAnsi="Arial CE"/>
                <w:sz w:val="12"/>
                <w:szCs w:val="12"/>
              </w:rPr>
            </w:pPr>
            <w:r w:rsidRPr="00982239">
              <w:rPr>
                <w:rFonts w:ascii="Arial CE" w:hAnsi="Arial CE"/>
                <w:sz w:val="12"/>
                <w:szCs w:val="12"/>
              </w:rPr>
              <w:t>Zasady wynajmowania lokali użytkowych wchodzących w skład zasobu zostały uregulowane w uchwale nr XXIII/663/2019 Rady Miasta Stołecznego Warszawy z 5 grudnia 2019 r. (z późn. zm.) w sprawie zasad najmu lokali użytkowych oraz zarządzeniem nr 136/2020 Prezydenta Miasta Stołecznego Warszawy z dnia 5 lutego 2020 r. (z późn. zm.) w sprawie zasad najmu lokali użytkowych.</w:t>
            </w:r>
            <w:r w:rsidRPr="00982239">
              <w:rPr>
                <w:rFonts w:ascii="Arial CE" w:hAnsi="Arial CE"/>
                <w:sz w:val="12"/>
                <w:szCs w:val="12"/>
              </w:rPr>
              <w:br/>
            </w:r>
            <w:r w:rsidRPr="00982239">
              <w:rPr>
                <w:rFonts w:ascii="Arial CE" w:hAnsi="Arial CE"/>
                <w:sz w:val="12"/>
                <w:szCs w:val="12"/>
              </w:rPr>
              <w:br/>
              <w:t>Stawki czynszu są ustalane w drodze konkursu, przetargu lub negocjacji stron (dot. określonej grupy lokali).</w:t>
            </w:r>
          </w:p>
        </w:tc>
        <w:tc>
          <w:tcPr>
            <w:tcW w:w="783" w:type="pct"/>
            <w:tcBorders>
              <w:top w:val="nil"/>
              <w:left w:val="nil"/>
              <w:bottom w:val="nil"/>
              <w:right w:val="nil"/>
            </w:tcBorders>
            <w:shd w:val="clear" w:color="auto" w:fill="auto"/>
            <w:vAlign w:val="center"/>
            <w:hideMark/>
          </w:tcPr>
          <w:p w14:paraId="413462A4" w14:textId="77777777" w:rsidR="00982239" w:rsidRPr="00982239" w:rsidRDefault="00982239" w:rsidP="00982239">
            <w:pPr>
              <w:spacing w:line="240" w:lineRule="auto"/>
              <w:rPr>
                <w:rFonts w:ascii="Arial CE" w:hAnsi="Arial CE"/>
                <w:sz w:val="12"/>
                <w:szCs w:val="12"/>
              </w:rPr>
            </w:pPr>
          </w:p>
        </w:tc>
        <w:tc>
          <w:tcPr>
            <w:tcW w:w="783" w:type="pct"/>
            <w:tcBorders>
              <w:top w:val="nil"/>
              <w:left w:val="nil"/>
              <w:bottom w:val="nil"/>
              <w:right w:val="nil"/>
            </w:tcBorders>
            <w:shd w:val="clear" w:color="auto" w:fill="auto"/>
            <w:vAlign w:val="center"/>
            <w:hideMark/>
          </w:tcPr>
          <w:p w14:paraId="11B901F3"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018C8EFD" w14:textId="77777777" w:rsidR="00982239" w:rsidRPr="00982239" w:rsidRDefault="00982239" w:rsidP="00982239">
            <w:pPr>
              <w:spacing w:line="240" w:lineRule="auto"/>
              <w:rPr>
                <w:rFonts w:ascii="Times New Roman" w:hAnsi="Times New Roman" w:cs="Times New Roman"/>
                <w:sz w:val="12"/>
                <w:szCs w:val="12"/>
              </w:rPr>
            </w:pPr>
          </w:p>
        </w:tc>
      </w:tr>
      <w:tr w:rsidR="00982239" w:rsidRPr="00982239" w14:paraId="03777AB9" w14:textId="77777777" w:rsidTr="00982239">
        <w:trPr>
          <w:trHeight w:val="85"/>
        </w:trPr>
        <w:tc>
          <w:tcPr>
            <w:tcW w:w="230" w:type="pct"/>
            <w:tcBorders>
              <w:top w:val="nil"/>
              <w:left w:val="nil"/>
              <w:bottom w:val="nil"/>
              <w:right w:val="nil"/>
            </w:tcBorders>
            <w:shd w:val="clear" w:color="auto" w:fill="auto"/>
            <w:noWrap/>
            <w:vAlign w:val="center"/>
            <w:hideMark/>
          </w:tcPr>
          <w:p w14:paraId="6D0419E3" w14:textId="77777777" w:rsidR="00982239" w:rsidRPr="00982239" w:rsidRDefault="00982239" w:rsidP="00982239">
            <w:pPr>
              <w:spacing w:line="240" w:lineRule="auto"/>
              <w:jc w:val="right"/>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51620B9E"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39648F14"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61D1D492"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49D4CADE" w14:textId="77777777" w:rsidR="00982239" w:rsidRPr="00982239" w:rsidRDefault="00982239" w:rsidP="00982239">
            <w:pPr>
              <w:spacing w:line="240" w:lineRule="auto"/>
              <w:rPr>
                <w:rFonts w:ascii="Times New Roman" w:hAnsi="Times New Roman" w:cs="Times New Roman"/>
                <w:sz w:val="12"/>
                <w:szCs w:val="12"/>
              </w:rPr>
            </w:pPr>
          </w:p>
        </w:tc>
      </w:tr>
      <w:tr w:rsidR="00982239" w:rsidRPr="00982239" w14:paraId="60DDC273" w14:textId="77777777" w:rsidTr="00982239">
        <w:trPr>
          <w:trHeight w:val="85"/>
        </w:trPr>
        <w:tc>
          <w:tcPr>
            <w:tcW w:w="230" w:type="pct"/>
            <w:tcBorders>
              <w:top w:val="nil"/>
              <w:left w:val="nil"/>
              <w:bottom w:val="nil"/>
              <w:right w:val="nil"/>
            </w:tcBorders>
            <w:shd w:val="clear" w:color="auto" w:fill="auto"/>
            <w:noWrap/>
            <w:vAlign w:val="center"/>
            <w:hideMark/>
          </w:tcPr>
          <w:p w14:paraId="19ABB70B" w14:textId="77777777" w:rsidR="00982239" w:rsidRPr="00982239" w:rsidRDefault="00982239" w:rsidP="00982239">
            <w:pPr>
              <w:spacing w:line="240" w:lineRule="auto"/>
              <w:jc w:val="right"/>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6B99DE6F" w14:textId="77777777" w:rsidR="00982239" w:rsidRPr="00982239" w:rsidRDefault="00982239" w:rsidP="00982239">
            <w:pPr>
              <w:spacing w:line="240" w:lineRule="auto"/>
              <w:rPr>
                <w:rFonts w:ascii="Arial CE" w:hAnsi="Arial CE"/>
                <w:sz w:val="12"/>
                <w:szCs w:val="12"/>
              </w:rPr>
            </w:pPr>
            <w:r w:rsidRPr="00982239">
              <w:rPr>
                <w:rFonts w:ascii="Arial CE" w:hAnsi="Arial CE"/>
                <w:sz w:val="12"/>
                <w:szCs w:val="12"/>
              </w:rPr>
              <w:t xml:space="preserve">Wpływy z najmu garaży  </w:t>
            </w:r>
          </w:p>
        </w:tc>
        <w:tc>
          <w:tcPr>
            <w:tcW w:w="783" w:type="pct"/>
            <w:tcBorders>
              <w:top w:val="nil"/>
              <w:left w:val="nil"/>
              <w:bottom w:val="nil"/>
              <w:right w:val="nil"/>
            </w:tcBorders>
            <w:shd w:val="clear" w:color="auto" w:fill="auto"/>
            <w:vAlign w:val="center"/>
            <w:hideMark/>
          </w:tcPr>
          <w:p w14:paraId="08F7466F" w14:textId="77777777" w:rsidR="00982239" w:rsidRPr="00982239" w:rsidRDefault="00982239" w:rsidP="00982239">
            <w:pPr>
              <w:spacing w:line="240" w:lineRule="auto"/>
              <w:jc w:val="right"/>
              <w:rPr>
                <w:rFonts w:ascii="Arial CE" w:hAnsi="Arial CE"/>
                <w:sz w:val="12"/>
                <w:szCs w:val="12"/>
              </w:rPr>
            </w:pPr>
            <w:r w:rsidRPr="00982239">
              <w:rPr>
                <w:rFonts w:ascii="Arial CE" w:hAnsi="Arial CE"/>
                <w:sz w:val="12"/>
                <w:szCs w:val="12"/>
              </w:rPr>
              <w:t>1 000 000</w:t>
            </w:r>
          </w:p>
        </w:tc>
        <w:tc>
          <w:tcPr>
            <w:tcW w:w="783" w:type="pct"/>
            <w:tcBorders>
              <w:top w:val="nil"/>
              <w:left w:val="nil"/>
              <w:bottom w:val="nil"/>
              <w:right w:val="nil"/>
            </w:tcBorders>
            <w:shd w:val="clear" w:color="auto" w:fill="auto"/>
            <w:vAlign w:val="center"/>
            <w:hideMark/>
          </w:tcPr>
          <w:p w14:paraId="1155B86A" w14:textId="77777777" w:rsidR="00982239" w:rsidRPr="00982239" w:rsidRDefault="00982239" w:rsidP="00982239">
            <w:pPr>
              <w:spacing w:line="240" w:lineRule="auto"/>
              <w:jc w:val="right"/>
              <w:rPr>
                <w:rFonts w:ascii="Arial CE" w:hAnsi="Arial CE"/>
                <w:sz w:val="12"/>
                <w:szCs w:val="12"/>
              </w:rPr>
            </w:pPr>
            <w:r w:rsidRPr="00982239">
              <w:rPr>
                <w:rFonts w:ascii="Arial CE" w:hAnsi="Arial CE"/>
                <w:sz w:val="12"/>
                <w:szCs w:val="12"/>
              </w:rPr>
              <w:t>1 160 962,03</w:t>
            </w:r>
          </w:p>
        </w:tc>
        <w:tc>
          <w:tcPr>
            <w:tcW w:w="783" w:type="pct"/>
            <w:tcBorders>
              <w:top w:val="nil"/>
              <w:left w:val="nil"/>
              <w:bottom w:val="nil"/>
              <w:right w:val="nil"/>
            </w:tcBorders>
            <w:shd w:val="clear" w:color="auto" w:fill="auto"/>
            <w:noWrap/>
            <w:vAlign w:val="center"/>
            <w:hideMark/>
          </w:tcPr>
          <w:p w14:paraId="209074CE" w14:textId="77777777" w:rsidR="00982239" w:rsidRPr="00982239" w:rsidRDefault="00982239" w:rsidP="00982239">
            <w:pPr>
              <w:spacing w:line="240" w:lineRule="auto"/>
              <w:jc w:val="right"/>
              <w:rPr>
                <w:rFonts w:ascii="Arial CE" w:hAnsi="Arial CE"/>
                <w:sz w:val="12"/>
                <w:szCs w:val="12"/>
              </w:rPr>
            </w:pPr>
            <w:r w:rsidRPr="00982239">
              <w:rPr>
                <w:rFonts w:ascii="Arial CE" w:hAnsi="Arial CE"/>
                <w:sz w:val="12"/>
                <w:szCs w:val="12"/>
              </w:rPr>
              <w:t>116,1%</w:t>
            </w:r>
          </w:p>
        </w:tc>
      </w:tr>
      <w:tr w:rsidR="00982239" w:rsidRPr="00982239" w14:paraId="7CD942DC" w14:textId="77777777" w:rsidTr="00982239">
        <w:trPr>
          <w:trHeight w:val="85"/>
        </w:trPr>
        <w:tc>
          <w:tcPr>
            <w:tcW w:w="230" w:type="pct"/>
            <w:tcBorders>
              <w:top w:val="nil"/>
              <w:left w:val="nil"/>
              <w:bottom w:val="nil"/>
              <w:right w:val="nil"/>
            </w:tcBorders>
            <w:shd w:val="clear" w:color="auto" w:fill="auto"/>
            <w:noWrap/>
            <w:vAlign w:val="center"/>
            <w:hideMark/>
          </w:tcPr>
          <w:p w14:paraId="367997C9" w14:textId="77777777" w:rsidR="00982239" w:rsidRPr="00982239" w:rsidRDefault="00982239" w:rsidP="00982239">
            <w:pPr>
              <w:spacing w:line="240" w:lineRule="auto"/>
              <w:jc w:val="right"/>
              <w:rPr>
                <w:rFonts w:ascii="Arial CE" w:hAnsi="Arial CE"/>
                <w:sz w:val="12"/>
                <w:szCs w:val="12"/>
              </w:rPr>
            </w:pPr>
          </w:p>
        </w:tc>
        <w:tc>
          <w:tcPr>
            <w:tcW w:w="2419" w:type="pct"/>
            <w:tcBorders>
              <w:top w:val="nil"/>
              <w:left w:val="nil"/>
              <w:bottom w:val="nil"/>
              <w:right w:val="nil"/>
            </w:tcBorders>
            <w:shd w:val="clear" w:color="auto" w:fill="auto"/>
            <w:vAlign w:val="center"/>
            <w:hideMark/>
          </w:tcPr>
          <w:p w14:paraId="71C0C3F9"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0B2B0C04"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0D789FF1"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679C93A6" w14:textId="77777777" w:rsidR="00982239" w:rsidRPr="00982239" w:rsidRDefault="00982239" w:rsidP="00982239">
            <w:pPr>
              <w:spacing w:line="240" w:lineRule="auto"/>
              <w:rPr>
                <w:rFonts w:ascii="Times New Roman" w:hAnsi="Times New Roman" w:cs="Times New Roman"/>
                <w:sz w:val="12"/>
                <w:szCs w:val="12"/>
              </w:rPr>
            </w:pPr>
          </w:p>
        </w:tc>
      </w:tr>
      <w:tr w:rsidR="00982239" w:rsidRPr="00982239" w14:paraId="3334EE26" w14:textId="77777777" w:rsidTr="00982239">
        <w:trPr>
          <w:trHeight w:val="85"/>
        </w:trPr>
        <w:tc>
          <w:tcPr>
            <w:tcW w:w="230" w:type="pct"/>
            <w:tcBorders>
              <w:top w:val="nil"/>
              <w:left w:val="nil"/>
              <w:bottom w:val="nil"/>
              <w:right w:val="nil"/>
            </w:tcBorders>
            <w:shd w:val="clear" w:color="auto" w:fill="auto"/>
            <w:noWrap/>
            <w:vAlign w:val="center"/>
            <w:hideMark/>
          </w:tcPr>
          <w:p w14:paraId="35E6DFEB" w14:textId="77777777" w:rsidR="00982239" w:rsidRPr="00982239" w:rsidRDefault="00982239" w:rsidP="00982239">
            <w:pPr>
              <w:spacing w:line="240" w:lineRule="auto"/>
              <w:jc w:val="right"/>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752906B8" w14:textId="77777777" w:rsidR="00982239" w:rsidRPr="00982239" w:rsidRDefault="00982239" w:rsidP="00982239">
            <w:pPr>
              <w:spacing w:line="240" w:lineRule="auto"/>
              <w:rPr>
                <w:rFonts w:ascii="Arial CE" w:hAnsi="Arial CE"/>
                <w:sz w:val="12"/>
                <w:szCs w:val="12"/>
              </w:rPr>
            </w:pPr>
            <w:r w:rsidRPr="00982239">
              <w:rPr>
                <w:rFonts w:ascii="Arial CE" w:hAnsi="Arial CE"/>
                <w:sz w:val="12"/>
                <w:szCs w:val="12"/>
              </w:rPr>
              <w:t xml:space="preserve">Wpływy z dzierżawy gruntów </w:t>
            </w:r>
          </w:p>
        </w:tc>
        <w:tc>
          <w:tcPr>
            <w:tcW w:w="783" w:type="pct"/>
            <w:tcBorders>
              <w:top w:val="nil"/>
              <w:left w:val="nil"/>
              <w:bottom w:val="nil"/>
              <w:right w:val="nil"/>
            </w:tcBorders>
            <w:shd w:val="clear" w:color="auto" w:fill="auto"/>
            <w:vAlign w:val="center"/>
            <w:hideMark/>
          </w:tcPr>
          <w:p w14:paraId="41F3C491" w14:textId="77777777" w:rsidR="00982239" w:rsidRPr="00982239" w:rsidRDefault="00982239" w:rsidP="00982239">
            <w:pPr>
              <w:spacing w:line="240" w:lineRule="auto"/>
              <w:jc w:val="right"/>
              <w:rPr>
                <w:rFonts w:ascii="Arial CE" w:hAnsi="Arial CE"/>
                <w:sz w:val="12"/>
                <w:szCs w:val="12"/>
              </w:rPr>
            </w:pPr>
            <w:r w:rsidRPr="00982239">
              <w:rPr>
                <w:rFonts w:ascii="Arial CE" w:hAnsi="Arial CE"/>
                <w:sz w:val="12"/>
                <w:szCs w:val="12"/>
              </w:rPr>
              <w:t>5 200 000</w:t>
            </w:r>
          </w:p>
        </w:tc>
        <w:tc>
          <w:tcPr>
            <w:tcW w:w="783" w:type="pct"/>
            <w:tcBorders>
              <w:top w:val="nil"/>
              <w:left w:val="nil"/>
              <w:bottom w:val="nil"/>
              <w:right w:val="nil"/>
            </w:tcBorders>
            <w:shd w:val="clear" w:color="auto" w:fill="auto"/>
            <w:vAlign w:val="center"/>
            <w:hideMark/>
          </w:tcPr>
          <w:p w14:paraId="3FC8D51A" w14:textId="77777777" w:rsidR="00982239" w:rsidRPr="00982239" w:rsidRDefault="00982239" w:rsidP="00982239">
            <w:pPr>
              <w:spacing w:line="240" w:lineRule="auto"/>
              <w:jc w:val="right"/>
              <w:rPr>
                <w:rFonts w:ascii="Arial CE" w:hAnsi="Arial CE"/>
                <w:sz w:val="12"/>
                <w:szCs w:val="12"/>
              </w:rPr>
            </w:pPr>
            <w:r w:rsidRPr="00982239">
              <w:rPr>
                <w:rFonts w:ascii="Arial CE" w:hAnsi="Arial CE"/>
                <w:sz w:val="12"/>
                <w:szCs w:val="12"/>
              </w:rPr>
              <w:t>6 569 598,33</w:t>
            </w:r>
          </w:p>
        </w:tc>
        <w:tc>
          <w:tcPr>
            <w:tcW w:w="783" w:type="pct"/>
            <w:tcBorders>
              <w:top w:val="nil"/>
              <w:left w:val="nil"/>
              <w:bottom w:val="nil"/>
              <w:right w:val="nil"/>
            </w:tcBorders>
            <w:shd w:val="clear" w:color="auto" w:fill="auto"/>
            <w:noWrap/>
            <w:vAlign w:val="center"/>
            <w:hideMark/>
          </w:tcPr>
          <w:p w14:paraId="16A42BE7" w14:textId="77777777" w:rsidR="00982239" w:rsidRPr="00982239" w:rsidRDefault="00982239" w:rsidP="00982239">
            <w:pPr>
              <w:spacing w:line="240" w:lineRule="auto"/>
              <w:jc w:val="right"/>
              <w:rPr>
                <w:rFonts w:ascii="Arial CE" w:hAnsi="Arial CE"/>
                <w:sz w:val="12"/>
                <w:szCs w:val="12"/>
              </w:rPr>
            </w:pPr>
            <w:r w:rsidRPr="00982239">
              <w:rPr>
                <w:rFonts w:ascii="Arial CE" w:hAnsi="Arial CE"/>
                <w:sz w:val="12"/>
                <w:szCs w:val="12"/>
              </w:rPr>
              <w:t>126,3%</w:t>
            </w:r>
          </w:p>
        </w:tc>
      </w:tr>
      <w:tr w:rsidR="00982239" w:rsidRPr="00982239" w14:paraId="235B0D7A" w14:textId="77777777" w:rsidTr="00982239">
        <w:trPr>
          <w:trHeight w:val="85"/>
        </w:trPr>
        <w:tc>
          <w:tcPr>
            <w:tcW w:w="230" w:type="pct"/>
            <w:tcBorders>
              <w:top w:val="nil"/>
              <w:left w:val="nil"/>
              <w:bottom w:val="nil"/>
              <w:right w:val="nil"/>
            </w:tcBorders>
            <w:shd w:val="clear" w:color="auto" w:fill="auto"/>
            <w:noWrap/>
            <w:vAlign w:val="center"/>
            <w:hideMark/>
          </w:tcPr>
          <w:p w14:paraId="10A0E83F" w14:textId="77777777" w:rsidR="00982239" w:rsidRPr="00982239" w:rsidRDefault="00982239" w:rsidP="00982239">
            <w:pPr>
              <w:spacing w:line="240" w:lineRule="auto"/>
              <w:jc w:val="right"/>
              <w:rPr>
                <w:rFonts w:ascii="Arial CE" w:hAnsi="Arial CE"/>
                <w:sz w:val="12"/>
                <w:szCs w:val="12"/>
              </w:rPr>
            </w:pPr>
          </w:p>
        </w:tc>
        <w:tc>
          <w:tcPr>
            <w:tcW w:w="2419" w:type="pct"/>
            <w:tcBorders>
              <w:top w:val="nil"/>
              <w:left w:val="nil"/>
              <w:bottom w:val="nil"/>
              <w:right w:val="nil"/>
            </w:tcBorders>
            <w:shd w:val="clear" w:color="auto" w:fill="auto"/>
            <w:vAlign w:val="center"/>
            <w:hideMark/>
          </w:tcPr>
          <w:p w14:paraId="07FA7475"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2E526F7E"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2B8BF716"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3392D751" w14:textId="77777777" w:rsidR="00982239" w:rsidRPr="00982239" w:rsidRDefault="00982239" w:rsidP="00982239">
            <w:pPr>
              <w:spacing w:line="240" w:lineRule="auto"/>
              <w:rPr>
                <w:rFonts w:ascii="Times New Roman" w:hAnsi="Times New Roman" w:cs="Times New Roman"/>
                <w:sz w:val="12"/>
                <w:szCs w:val="12"/>
              </w:rPr>
            </w:pPr>
          </w:p>
        </w:tc>
      </w:tr>
      <w:tr w:rsidR="00982239" w:rsidRPr="00982239" w14:paraId="3663E0EC" w14:textId="77777777" w:rsidTr="00982239">
        <w:trPr>
          <w:trHeight w:val="85"/>
        </w:trPr>
        <w:tc>
          <w:tcPr>
            <w:tcW w:w="230" w:type="pct"/>
            <w:tcBorders>
              <w:top w:val="nil"/>
              <w:left w:val="nil"/>
              <w:bottom w:val="nil"/>
              <w:right w:val="nil"/>
            </w:tcBorders>
            <w:shd w:val="clear" w:color="auto" w:fill="auto"/>
            <w:noWrap/>
            <w:vAlign w:val="center"/>
            <w:hideMark/>
          </w:tcPr>
          <w:p w14:paraId="7720CCFF" w14:textId="77777777" w:rsidR="00982239" w:rsidRPr="00982239" w:rsidRDefault="00982239" w:rsidP="00982239">
            <w:pPr>
              <w:spacing w:line="240" w:lineRule="auto"/>
              <w:jc w:val="right"/>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40653E02" w14:textId="77777777" w:rsidR="00982239" w:rsidRPr="00982239" w:rsidRDefault="00982239" w:rsidP="00982239">
            <w:pPr>
              <w:spacing w:line="240" w:lineRule="auto"/>
              <w:rPr>
                <w:rFonts w:ascii="Arial CE" w:hAnsi="Arial CE"/>
                <w:sz w:val="12"/>
                <w:szCs w:val="12"/>
              </w:rPr>
            </w:pPr>
            <w:r w:rsidRPr="00982239">
              <w:rPr>
                <w:rFonts w:ascii="Arial CE" w:hAnsi="Arial CE"/>
                <w:sz w:val="12"/>
                <w:szCs w:val="12"/>
              </w:rPr>
              <w:t>Zasady dzierżawy gruntu zostały uregulowane w Zarządzeniu Nr 811/2017  (z późn. zm.) z 5 maja 2017 r. w sprawie zasad wydzierżawiania na okres do trzech lat nieruchomości m.st. Warszawy i nieruchomości Skarbu Państwa, dla których organem reprezentującym właściciela jest Prezydent Miasta Stołecznego Warszawy,  Zarządzeniu Nr 3356/2006 z 30 marca 2006 r. (z późn. zm.) w sprawie wydzierżawiania na okres powyżej trzech lat, nieruchomości Skarbu Państwa, dla których organem reprezentującym właściciela jest Prezydent m. st. Warszawy oraz Zarządzeniu Nr 3357/2006 z 30 marca 2006 r. (z późn. zm.) w sprawie zasad wydzierżawiania na okres powyżej trzech lat  nieruchomości miasta stołecznego Warszawy.</w:t>
            </w:r>
          </w:p>
        </w:tc>
        <w:tc>
          <w:tcPr>
            <w:tcW w:w="783" w:type="pct"/>
            <w:tcBorders>
              <w:top w:val="nil"/>
              <w:left w:val="nil"/>
              <w:bottom w:val="nil"/>
              <w:right w:val="nil"/>
            </w:tcBorders>
            <w:shd w:val="clear" w:color="auto" w:fill="auto"/>
            <w:vAlign w:val="center"/>
            <w:hideMark/>
          </w:tcPr>
          <w:p w14:paraId="0708B7CF" w14:textId="77777777" w:rsidR="00982239" w:rsidRPr="00982239" w:rsidRDefault="00982239" w:rsidP="00982239">
            <w:pPr>
              <w:spacing w:line="240" w:lineRule="auto"/>
              <w:rPr>
                <w:rFonts w:ascii="Arial CE" w:hAnsi="Arial CE"/>
                <w:sz w:val="12"/>
                <w:szCs w:val="12"/>
              </w:rPr>
            </w:pPr>
          </w:p>
        </w:tc>
        <w:tc>
          <w:tcPr>
            <w:tcW w:w="783" w:type="pct"/>
            <w:tcBorders>
              <w:top w:val="nil"/>
              <w:left w:val="nil"/>
              <w:bottom w:val="nil"/>
              <w:right w:val="nil"/>
            </w:tcBorders>
            <w:shd w:val="clear" w:color="auto" w:fill="auto"/>
            <w:vAlign w:val="center"/>
            <w:hideMark/>
          </w:tcPr>
          <w:p w14:paraId="748034F2"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757C2351" w14:textId="77777777" w:rsidR="00982239" w:rsidRPr="00982239" w:rsidRDefault="00982239" w:rsidP="00982239">
            <w:pPr>
              <w:spacing w:line="240" w:lineRule="auto"/>
              <w:rPr>
                <w:rFonts w:ascii="Times New Roman" w:hAnsi="Times New Roman" w:cs="Times New Roman"/>
                <w:sz w:val="12"/>
                <w:szCs w:val="12"/>
              </w:rPr>
            </w:pPr>
          </w:p>
        </w:tc>
      </w:tr>
      <w:tr w:rsidR="00982239" w:rsidRPr="00982239" w14:paraId="2A1081DA" w14:textId="77777777" w:rsidTr="00982239">
        <w:trPr>
          <w:trHeight w:val="85"/>
        </w:trPr>
        <w:tc>
          <w:tcPr>
            <w:tcW w:w="230" w:type="pct"/>
            <w:tcBorders>
              <w:top w:val="nil"/>
              <w:left w:val="nil"/>
              <w:bottom w:val="nil"/>
              <w:right w:val="nil"/>
            </w:tcBorders>
            <w:shd w:val="clear" w:color="auto" w:fill="auto"/>
            <w:noWrap/>
            <w:vAlign w:val="center"/>
            <w:hideMark/>
          </w:tcPr>
          <w:p w14:paraId="30B8995F" w14:textId="77777777" w:rsidR="00982239" w:rsidRPr="00982239" w:rsidRDefault="00982239" w:rsidP="00982239">
            <w:pPr>
              <w:spacing w:line="240" w:lineRule="auto"/>
              <w:jc w:val="right"/>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34E0B0F9"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2AF203AB"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21838E57"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4EF86391" w14:textId="77777777" w:rsidR="00982239" w:rsidRPr="00982239" w:rsidRDefault="00982239" w:rsidP="00982239">
            <w:pPr>
              <w:spacing w:line="240" w:lineRule="auto"/>
              <w:rPr>
                <w:rFonts w:ascii="Times New Roman" w:hAnsi="Times New Roman" w:cs="Times New Roman"/>
                <w:sz w:val="12"/>
                <w:szCs w:val="12"/>
              </w:rPr>
            </w:pPr>
          </w:p>
        </w:tc>
      </w:tr>
      <w:tr w:rsidR="00982239" w:rsidRPr="00982239" w14:paraId="5EEB1436" w14:textId="77777777" w:rsidTr="00982239">
        <w:trPr>
          <w:trHeight w:val="85"/>
        </w:trPr>
        <w:tc>
          <w:tcPr>
            <w:tcW w:w="230" w:type="pct"/>
            <w:tcBorders>
              <w:top w:val="nil"/>
              <w:left w:val="nil"/>
              <w:bottom w:val="nil"/>
              <w:right w:val="nil"/>
            </w:tcBorders>
            <w:shd w:val="clear" w:color="auto" w:fill="auto"/>
            <w:noWrap/>
            <w:vAlign w:val="center"/>
            <w:hideMark/>
          </w:tcPr>
          <w:p w14:paraId="5652494F" w14:textId="77777777" w:rsidR="00982239" w:rsidRPr="00982239" w:rsidRDefault="00982239" w:rsidP="00982239">
            <w:pPr>
              <w:spacing w:line="240" w:lineRule="auto"/>
              <w:jc w:val="right"/>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2DD32F9F" w14:textId="77777777" w:rsidR="00982239" w:rsidRPr="00982239" w:rsidRDefault="00982239" w:rsidP="00982239">
            <w:pPr>
              <w:spacing w:line="240" w:lineRule="auto"/>
              <w:rPr>
                <w:rFonts w:ascii="Arial CE" w:hAnsi="Arial CE"/>
                <w:sz w:val="12"/>
                <w:szCs w:val="12"/>
              </w:rPr>
            </w:pPr>
            <w:r w:rsidRPr="00982239">
              <w:rPr>
                <w:rFonts w:ascii="Arial CE" w:hAnsi="Arial CE"/>
                <w:sz w:val="12"/>
                <w:szCs w:val="12"/>
              </w:rPr>
              <w:t xml:space="preserve">Wpływy z najmu powierzchni pod reklamy </w:t>
            </w:r>
          </w:p>
        </w:tc>
        <w:tc>
          <w:tcPr>
            <w:tcW w:w="783" w:type="pct"/>
            <w:tcBorders>
              <w:top w:val="nil"/>
              <w:left w:val="nil"/>
              <w:bottom w:val="nil"/>
              <w:right w:val="nil"/>
            </w:tcBorders>
            <w:shd w:val="clear" w:color="auto" w:fill="auto"/>
            <w:vAlign w:val="center"/>
            <w:hideMark/>
          </w:tcPr>
          <w:p w14:paraId="19D6AB06" w14:textId="77777777" w:rsidR="00982239" w:rsidRPr="00982239" w:rsidRDefault="00982239" w:rsidP="00982239">
            <w:pPr>
              <w:spacing w:line="240" w:lineRule="auto"/>
              <w:jc w:val="right"/>
              <w:rPr>
                <w:rFonts w:ascii="Arial CE" w:hAnsi="Arial CE"/>
                <w:sz w:val="12"/>
                <w:szCs w:val="12"/>
              </w:rPr>
            </w:pPr>
            <w:r w:rsidRPr="00982239">
              <w:rPr>
                <w:rFonts w:ascii="Arial CE" w:hAnsi="Arial CE"/>
                <w:sz w:val="12"/>
                <w:szCs w:val="12"/>
              </w:rPr>
              <w:t>48 747</w:t>
            </w:r>
          </w:p>
        </w:tc>
        <w:tc>
          <w:tcPr>
            <w:tcW w:w="783" w:type="pct"/>
            <w:tcBorders>
              <w:top w:val="nil"/>
              <w:left w:val="nil"/>
              <w:bottom w:val="nil"/>
              <w:right w:val="nil"/>
            </w:tcBorders>
            <w:shd w:val="clear" w:color="auto" w:fill="auto"/>
            <w:vAlign w:val="center"/>
            <w:hideMark/>
          </w:tcPr>
          <w:p w14:paraId="5B6BCADD" w14:textId="77777777" w:rsidR="00982239" w:rsidRPr="00982239" w:rsidRDefault="00982239" w:rsidP="00982239">
            <w:pPr>
              <w:spacing w:line="240" w:lineRule="auto"/>
              <w:jc w:val="right"/>
              <w:rPr>
                <w:rFonts w:ascii="Arial CE" w:hAnsi="Arial CE"/>
                <w:sz w:val="12"/>
                <w:szCs w:val="12"/>
              </w:rPr>
            </w:pPr>
            <w:r w:rsidRPr="00982239">
              <w:rPr>
                <w:rFonts w:ascii="Arial CE" w:hAnsi="Arial CE"/>
                <w:sz w:val="12"/>
                <w:szCs w:val="12"/>
              </w:rPr>
              <w:t>56 816,58</w:t>
            </w:r>
          </w:p>
        </w:tc>
        <w:tc>
          <w:tcPr>
            <w:tcW w:w="783" w:type="pct"/>
            <w:tcBorders>
              <w:top w:val="nil"/>
              <w:left w:val="nil"/>
              <w:bottom w:val="nil"/>
              <w:right w:val="nil"/>
            </w:tcBorders>
            <w:shd w:val="clear" w:color="auto" w:fill="auto"/>
            <w:noWrap/>
            <w:vAlign w:val="center"/>
            <w:hideMark/>
          </w:tcPr>
          <w:p w14:paraId="51525747" w14:textId="77777777" w:rsidR="00982239" w:rsidRPr="00982239" w:rsidRDefault="00982239" w:rsidP="00982239">
            <w:pPr>
              <w:spacing w:line="240" w:lineRule="auto"/>
              <w:jc w:val="right"/>
              <w:rPr>
                <w:rFonts w:ascii="Arial CE" w:hAnsi="Arial CE"/>
                <w:sz w:val="12"/>
                <w:szCs w:val="12"/>
              </w:rPr>
            </w:pPr>
            <w:r w:rsidRPr="00982239">
              <w:rPr>
                <w:rFonts w:ascii="Arial CE" w:hAnsi="Arial CE"/>
                <w:sz w:val="12"/>
                <w:szCs w:val="12"/>
              </w:rPr>
              <w:t>116,6%</w:t>
            </w:r>
          </w:p>
        </w:tc>
      </w:tr>
      <w:tr w:rsidR="00982239" w:rsidRPr="00982239" w14:paraId="01CC271B" w14:textId="77777777" w:rsidTr="00982239">
        <w:trPr>
          <w:trHeight w:val="85"/>
        </w:trPr>
        <w:tc>
          <w:tcPr>
            <w:tcW w:w="230" w:type="pct"/>
            <w:tcBorders>
              <w:top w:val="nil"/>
              <w:left w:val="nil"/>
              <w:bottom w:val="nil"/>
              <w:right w:val="nil"/>
            </w:tcBorders>
            <w:shd w:val="clear" w:color="auto" w:fill="auto"/>
            <w:noWrap/>
            <w:vAlign w:val="center"/>
            <w:hideMark/>
          </w:tcPr>
          <w:p w14:paraId="7B733826" w14:textId="77777777" w:rsidR="00982239" w:rsidRPr="00982239" w:rsidRDefault="00982239" w:rsidP="00982239">
            <w:pPr>
              <w:spacing w:line="240" w:lineRule="auto"/>
              <w:jc w:val="right"/>
              <w:rPr>
                <w:rFonts w:ascii="Arial CE" w:hAnsi="Arial CE"/>
                <w:sz w:val="12"/>
                <w:szCs w:val="12"/>
              </w:rPr>
            </w:pPr>
          </w:p>
        </w:tc>
        <w:tc>
          <w:tcPr>
            <w:tcW w:w="2419" w:type="pct"/>
            <w:tcBorders>
              <w:top w:val="nil"/>
              <w:left w:val="nil"/>
              <w:bottom w:val="nil"/>
              <w:right w:val="nil"/>
            </w:tcBorders>
            <w:shd w:val="clear" w:color="auto" w:fill="auto"/>
            <w:vAlign w:val="center"/>
            <w:hideMark/>
          </w:tcPr>
          <w:p w14:paraId="0E3E1686"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7EF2CAF3"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4360B5ED"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7030236E" w14:textId="77777777" w:rsidR="00982239" w:rsidRPr="00982239" w:rsidRDefault="00982239" w:rsidP="00982239">
            <w:pPr>
              <w:spacing w:line="240" w:lineRule="auto"/>
              <w:rPr>
                <w:rFonts w:ascii="Times New Roman" w:hAnsi="Times New Roman" w:cs="Times New Roman"/>
                <w:sz w:val="12"/>
                <w:szCs w:val="12"/>
              </w:rPr>
            </w:pPr>
          </w:p>
        </w:tc>
      </w:tr>
      <w:tr w:rsidR="00982239" w:rsidRPr="00982239" w14:paraId="6C6C028A" w14:textId="77777777" w:rsidTr="00982239">
        <w:trPr>
          <w:trHeight w:val="85"/>
        </w:trPr>
        <w:tc>
          <w:tcPr>
            <w:tcW w:w="230" w:type="pct"/>
            <w:tcBorders>
              <w:top w:val="nil"/>
              <w:left w:val="nil"/>
              <w:bottom w:val="nil"/>
              <w:right w:val="nil"/>
            </w:tcBorders>
            <w:shd w:val="clear" w:color="auto" w:fill="auto"/>
            <w:noWrap/>
            <w:vAlign w:val="center"/>
            <w:hideMark/>
          </w:tcPr>
          <w:p w14:paraId="1004D8E7" w14:textId="77777777" w:rsidR="00982239" w:rsidRPr="00982239" w:rsidRDefault="00982239" w:rsidP="00982239">
            <w:pPr>
              <w:spacing w:line="240" w:lineRule="auto"/>
              <w:jc w:val="right"/>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2501E233" w14:textId="77777777" w:rsidR="00982239" w:rsidRPr="00982239" w:rsidRDefault="00982239" w:rsidP="00982239">
            <w:pPr>
              <w:spacing w:line="240" w:lineRule="auto"/>
              <w:rPr>
                <w:rFonts w:ascii="Arial CE" w:hAnsi="Arial CE"/>
                <w:sz w:val="12"/>
                <w:szCs w:val="12"/>
              </w:rPr>
            </w:pPr>
            <w:r w:rsidRPr="00982239">
              <w:rPr>
                <w:rFonts w:ascii="Arial CE" w:hAnsi="Arial CE"/>
                <w:sz w:val="12"/>
                <w:szCs w:val="12"/>
              </w:rPr>
              <w:t>Pozostałe dochody z najmu i dzierżawy</w:t>
            </w:r>
          </w:p>
        </w:tc>
        <w:tc>
          <w:tcPr>
            <w:tcW w:w="783" w:type="pct"/>
            <w:tcBorders>
              <w:top w:val="nil"/>
              <w:left w:val="nil"/>
              <w:bottom w:val="nil"/>
              <w:right w:val="nil"/>
            </w:tcBorders>
            <w:shd w:val="clear" w:color="auto" w:fill="auto"/>
            <w:vAlign w:val="center"/>
            <w:hideMark/>
          </w:tcPr>
          <w:p w14:paraId="544F858F" w14:textId="77777777" w:rsidR="00982239" w:rsidRPr="00982239" w:rsidRDefault="00982239" w:rsidP="00982239">
            <w:pPr>
              <w:spacing w:line="240" w:lineRule="auto"/>
              <w:jc w:val="right"/>
              <w:rPr>
                <w:rFonts w:ascii="Arial CE" w:hAnsi="Arial CE"/>
                <w:sz w:val="12"/>
                <w:szCs w:val="12"/>
              </w:rPr>
            </w:pPr>
            <w:r w:rsidRPr="00982239">
              <w:rPr>
                <w:rFonts w:ascii="Arial CE" w:hAnsi="Arial CE"/>
                <w:sz w:val="12"/>
                <w:szCs w:val="12"/>
              </w:rPr>
              <w:t>2 347 037</w:t>
            </w:r>
          </w:p>
        </w:tc>
        <w:tc>
          <w:tcPr>
            <w:tcW w:w="783" w:type="pct"/>
            <w:tcBorders>
              <w:top w:val="nil"/>
              <w:left w:val="nil"/>
              <w:bottom w:val="nil"/>
              <w:right w:val="nil"/>
            </w:tcBorders>
            <w:shd w:val="clear" w:color="auto" w:fill="auto"/>
            <w:vAlign w:val="center"/>
            <w:hideMark/>
          </w:tcPr>
          <w:p w14:paraId="09C3A049" w14:textId="77777777" w:rsidR="00982239" w:rsidRPr="00982239" w:rsidRDefault="00982239" w:rsidP="00982239">
            <w:pPr>
              <w:spacing w:line="240" w:lineRule="auto"/>
              <w:jc w:val="right"/>
              <w:rPr>
                <w:rFonts w:ascii="Arial CE" w:hAnsi="Arial CE"/>
                <w:sz w:val="12"/>
                <w:szCs w:val="12"/>
              </w:rPr>
            </w:pPr>
            <w:r w:rsidRPr="00982239">
              <w:rPr>
                <w:rFonts w:ascii="Arial CE" w:hAnsi="Arial CE"/>
                <w:sz w:val="12"/>
                <w:szCs w:val="12"/>
              </w:rPr>
              <w:t>3 149 526,08</w:t>
            </w:r>
          </w:p>
        </w:tc>
        <w:tc>
          <w:tcPr>
            <w:tcW w:w="783" w:type="pct"/>
            <w:tcBorders>
              <w:top w:val="nil"/>
              <w:left w:val="nil"/>
              <w:bottom w:val="nil"/>
              <w:right w:val="nil"/>
            </w:tcBorders>
            <w:shd w:val="clear" w:color="auto" w:fill="auto"/>
            <w:noWrap/>
            <w:vAlign w:val="center"/>
            <w:hideMark/>
          </w:tcPr>
          <w:p w14:paraId="30E8C220" w14:textId="77777777" w:rsidR="00982239" w:rsidRPr="00982239" w:rsidRDefault="00982239" w:rsidP="00982239">
            <w:pPr>
              <w:spacing w:line="240" w:lineRule="auto"/>
              <w:jc w:val="right"/>
              <w:rPr>
                <w:rFonts w:ascii="Arial CE" w:hAnsi="Arial CE"/>
                <w:sz w:val="12"/>
                <w:szCs w:val="12"/>
              </w:rPr>
            </w:pPr>
            <w:r w:rsidRPr="00982239">
              <w:rPr>
                <w:rFonts w:ascii="Arial CE" w:hAnsi="Arial CE"/>
                <w:sz w:val="12"/>
                <w:szCs w:val="12"/>
              </w:rPr>
              <w:t>134,2%</w:t>
            </w:r>
          </w:p>
        </w:tc>
      </w:tr>
      <w:tr w:rsidR="00982239" w:rsidRPr="00982239" w14:paraId="337EEF31" w14:textId="77777777" w:rsidTr="00982239">
        <w:trPr>
          <w:trHeight w:val="85"/>
        </w:trPr>
        <w:tc>
          <w:tcPr>
            <w:tcW w:w="230" w:type="pct"/>
            <w:tcBorders>
              <w:top w:val="nil"/>
              <w:left w:val="nil"/>
              <w:bottom w:val="nil"/>
              <w:right w:val="nil"/>
            </w:tcBorders>
            <w:shd w:val="clear" w:color="auto" w:fill="auto"/>
            <w:noWrap/>
            <w:vAlign w:val="center"/>
            <w:hideMark/>
          </w:tcPr>
          <w:p w14:paraId="06AA5BD3" w14:textId="77777777" w:rsidR="00982239" w:rsidRPr="00982239" w:rsidRDefault="00982239" w:rsidP="00982239">
            <w:pPr>
              <w:spacing w:line="240" w:lineRule="auto"/>
              <w:jc w:val="right"/>
              <w:rPr>
                <w:rFonts w:ascii="Arial CE" w:hAnsi="Arial CE"/>
                <w:sz w:val="12"/>
                <w:szCs w:val="12"/>
              </w:rPr>
            </w:pPr>
          </w:p>
        </w:tc>
        <w:tc>
          <w:tcPr>
            <w:tcW w:w="2419" w:type="pct"/>
            <w:tcBorders>
              <w:top w:val="nil"/>
              <w:left w:val="nil"/>
              <w:bottom w:val="nil"/>
              <w:right w:val="nil"/>
            </w:tcBorders>
            <w:shd w:val="clear" w:color="auto" w:fill="auto"/>
            <w:vAlign w:val="center"/>
            <w:hideMark/>
          </w:tcPr>
          <w:p w14:paraId="50917283"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76E2E2A7"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791E236A"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1441985D" w14:textId="77777777" w:rsidR="00982239" w:rsidRPr="00982239" w:rsidRDefault="00982239" w:rsidP="00982239">
            <w:pPr>
              <w:spacing w:line="240" w:lineRule="auto"/>
              <w:jc w:val="center"/>
              <w:rPr>
                <w:rFonts w:ascii="Times New Roman" w:hAnsi="Times New Roman" w:cs="Times New Roman"/>
                <w:sz w:val="12"/>
                <w:szCs w:val="12"/>
              </w:rPr>
            </w:pPr>
          </w:p>
        </w:tc>
      </w:tr>
      <w:tr w:rsidR="00982239" w:rsidRPr="00982239" w14:paraId="76BB8ADF" w14:textId="77777777" w:rsidTr="00982239">
        <w:trPr>
          <w:trHeight w:val="85"/>
        </w:trPr>
        <w:tc>
          <w:tcPr>
            <w:tcW w:w="230" w:type="pct"/>
            <w:tcBorders>
              <w:top w:val="nil"/>
              <w:left w:val="nil"/>
              <w:bottom w:val="nil"/>
              <w:right w:val="nil"/>
            </w:tcBorders>
            <w:shd w:val="clear" w:color="auto" w:fill="auto"/>
            <w:noWrap/>
            <w:vAlign w:val="center"/>
            <w:hideMark/>
          </w:tcPr>
          <w:p w14:paraId="27AB089D" w14:textId="77777777" w:rsidR="00982239" w:rsidRPr="00982239" w:rsidRDefault="00982239" w:rsidP="00982239">
            <w:pPr>
              <w:spacing w:line="240" w:lineRule="auto"/>
              <w:jc w:val="center"/>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67763265" w14:textId="77777777" w:rsidR="00982239" w:rsidRPr="00982239" w:rsidRDefault="00982239" w:rsidP="00982239">
            <w:pPr>
              <w:spacing w:line="240" w:lineRule="auto"/>
              <w:rPr>
                <w:rFonts w:ascii="Arial CE" w:hAnsi="Arial CE"/>
                <w:i/>
                <w:iCs/>
                <w:sz w:val="12"/>
                <w:szCs w:val="12"/>
              </w:rPr>
            </w:pPr>
            <w:r w:rsidRPr="00982239">
              <w:rPr>
                <w:rFonts w:ascii="Arial CE" w:hAnsi="Arial CE"/>
                <w:i/>
                <w:iCs/>
                <w:sz w:val="12"/>
                <w:szCs w:val="12"/>
              </w:rPr>
              <w:t>w tym:</w:t>
            </w:r>
          </w:p>
        </w:tc>
        <w:tc>
          <w:tcPr>
            <w:tcW w:w="783" w:type="pct"/>
            <w:tcBorders>
              <w:top w:val="nil"/>
              <w:left w:val="nil"/>
              <w:bottom w:val="nil"/>
              <w:right w:val="nil"/>
            </w:tcBorders>
            <w:shd w:val="clear" w:color="auto" w:fill="auto"/>
            <w:noWrap/>
            <w:vAlign w:val="center"/>
            <w:hideMark/>
          </w:tcPr>
          <w:p w14:paraId="3C7831D8" w14:textId="77777777" w:rsidR="00982239" w:rsidRPr="00982239" w:rsidRDefault="00982239" w:rsidP="00982239">
            <w:pPr>
              <w:spacing w:line="240" w:lineRule="auto"/>
              <w:rPr>
                <w:rFonts w:ascii="Arial CE" w:hAnsi="Arial CE"/>
                <w:i/>
                <w:iCs/>
                <w:sz w:val="12"/>
                <w:szCs w:val="12"/>
              </w:rPr>
            </w:pPr>
          </w:p>
        </w:tc>
        <w:tc>
          <w:tcPr>
            <w:tcW w:w="783" w:type="pct"/>
            <w:tcBorders>
              <w:top w:val="nil"/>
              <w:left w:val="nil"/>
              <w:bottom w:val="nil"/>
              <w:right w:val="nil"/>
            </w:tcBorders>
            <w:shd w:val="clear" w:color="auto" w:fill="auto"/>
            <w:noWrap/>
            <w:vAlign w:val="center"/>
            <w:hideMark/>
          </w:tcPr>
          <w:p w14:paraId="6A1D0D8C"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779DAB24" w14:textId="77777777" w:rsidR="00982239" w:rsidRPr="00982239" w:rsidRDefault="00982239" w:rsidP="00982239">
            <w:pPr>
              <w:spacing w:line="240" w:lineRule="auto"/>
              <w:jc w:val="center"/>
              <w:rPr>
                <w:rFonts w:ascii="Times New Roman" w:hAnsi="Times New Roman" w:cs="Times New Roman"/>
                <w:sz w:val="12"/>
                <w:szCs w:val="12"/>
              </w:rPr>
            </w:pPr>
          </w:p>
        </w:tc>
      </w:tr>
      <w:tr w:rsidR="00982239" w:rsidRPr="00982239" w14:paraId="58E7D74B" w14:textId="77777777" w:rsidTr="00982239">
        <w:trPr>
          <w:trHeight w:val="85"/>
        </w:trPr>
        <w:tc>
          <w:tcPr>
            <w:tcW w:w="230" w:type="pct"/>
            <w:tcBorders>
              <w:top w:val="nil"/>
              <w:left w:val="nil"/>
              <w:bottom w:val="nil"/>
              <w:right w:val="nil"/>
            </w:tcBorders>
            <w:shd w:val="clear" w:color="auto" w:fill="auto"/>
            <w:noWrap/>
            <w:vAlign w:val="center"/>
            <w:hideMark/>
          </w:tcPr>
          <w:p w14:paraId="13CB8486" w14:textId="77777777" w:rsidR="00982239" w:rsidRPr="00982239" w:rsidRDefault="00982239" w:rsidP="00982239">
            <w:pPr>
              <w:spacing w:line="240" w:lineRule="auto"/>
              <w:jc w:val="center"/>
              <w:rPr>
                <w:rFonts w:ascii="Times New Roman" w:hAnsi="Times New Roman" w:cs="Times New Roman"/>
                <w:sz w:val="12"/>
                <w:szCs w:val="12"/>
              </w:rPr>
            </w:pPr>
          </w:p>
        </w:tc>
        <w:tc>
          <w:tcPr>
            <w:tcW w:w="2419" w:type="pct"/>
            <w:tcBorders>
              <w:top w:val="nil"/>
              <w:left w:val="nil"/>
              <w:bottom w:val="nil"/>
              <w:right w:val="nil"/>
            </w:tcBorders>
            <w:shd w:val="clear" w:color="auto" w:fill="auto"/>
            <w:noWrap/>
            <w:vAlign w:val="bottom"/>
            <w:hideMark/>
          </w:tcPr>
          <w:p w14:paraId="01A7D7BC" w14:textId="77777777" w:rsidR="00982239" w:rsidRPr="00982239" w:rsidRDefault="00982239" w:rsidP="00982239">
            <w:pPr>
              <w:spacing w:line="240" w:lineRule="auto"/>
              <w:rPr>
                <w:rFonts w:ascii="Arial CE" w:hAnsi="Arial CE"/>
                <w:i/>
                <w:iCs/>
                <w:sz w:val="12"/>
                <w:szCs w:val="12"/>
              </w:rPr>
            </w:pPr>
            <w:r w:rsidRPr="00982239">
              <w:rPr>
                <w:rFonts w:ascii="Arial CE" w:hAnsi="Arial CE"/>
                <w:i/>
                <w:iCs/>
                <w:sz w:val="12"/>
                <w:szCs w:val="12"/>
              </w:rPr>
              <w:t>- z tytułu wynajmu pomieszczeń obiektów sportowych w OSiR-ach</w:t>
            </w:r>
          </w:p>
        </w:tc>
        <w:tc>
          <w:tcPr>
            <w:tcW w:w="783" w:type="pct"/>
            <w:tcBorders>
              <w:top w:val="nil"/>
              <w:left w:val="nil"/>
              <w:bottom w:val="nil"/>
              <w:right w:val="nil"/>
            </w:tcBorders>
            <w:shd w:val="clear" w:color="auto" w:fill="auto"/>
            <w:vAlign w:val="center"/>
            <w:hideMark/>
          </w:tcPr>
          <w:p w14:paraId="1F0BEC9D" w14:textId="77777777" w:rsidR="00982239" w:rsidRPr="00982239" w:rsidRDefault="00982239" w:rsidP="00982239">
            <w:pPr>
              <w:spacing w:line="240" w:lineRule="auto"/>
              <w:rPr>
                <w:rFonts w:ascii="Arial CE" w:hAnsi="Arial CE"/>
                <w:i/>
                <w:iCs/>
                <w:sz w:val="12"/>
                <w:szCs w:val="12"/>
              </w:rPr>
            </w:pPr>
          </w:p>
        </w:tc>
        <w:tc>
          <w:tcPr>
            <w:tcW w:w="783" w:type="pct"/>
            <w:tcBorders>
              <w:top w:val="nil"/>
              <w:left w:val="nil"/>
              <w:bottom w:val="nil"/>
              <w:right w:val="nil"/>
            </w:tcBorders>
            <w:shd w:val="clear" w:color="auto" w:fill="auto"/>
            <w:vAlign w:val="center"/>
            <w:hideMark/>
          </w:tcPr>
          <w:p w14:paraId="2781080C" w14:textId="77777777" w:rsidR="00982239" w:rsidRPr="00982239" w:rsidRDefault="00982239" w:rsidP="00982239">
            <w:pPr>
              <w:spacing w:line="240" w:lineRule="auto"/>
              <w:jc w:val="right"/>
              <w:rPr>
                <w:rFonts w:ascii="Arial CE" w:hAnsi="Arial CE"/>
                <w:i/>
                <w:iCs/>
                <w:sz w:val="12"/>
                <w:szCs w:val="12"/>
              </w:rPr>
            </w:pPr>
            <w:r w:rsidRPr="00982239">
              <w:rPr>
                <w:rFonts w:ascii="Arial CE" w:hAnsi="Arial CE"/>
                <w:i/>
                <w:iCs/>
                <w:sz w:val="12"/>
                <w:szCs w:val="12"/>
              </w:rPr>
              <w:t>1 688 300,64</w:t>
            </w:r>
          </w:p>
        </w:tc>
        <w:tc>
          <w:tcPr>
            <w:tcW w:w="783" w:type="pct"/>
            <w:tcBorders>
              <w:top w:val="nil"/>
              <w:left w:val="nil"/>
              <w:bottom w:val="nil"/>
              <w:right w:val="nil"/>
            </w:tcBorders>
            <w:shd w:val="clear" w:color="auto" w:fill="auto"/>
            <w:noWrap/>
            <w:vAlign w:val="center"/>
            <w:hideMark/>
          </w:tcPr>
          <w:p w14:paraId="1C1E7E81" w14:textId="77777777" w:rsidR="00982239" w:rsidRPr="00982239" w:rsidRDefault="00982239" w:rsidP="00982239">
            <w:pPr>
              <w:spacing w:line="240" w:lineRule="auto"/>
              <w:jc w:val="right"/>
              <w:rPr>
                <w:rFonts w:ascii="Arial CE" w:hAnsi="Arial CE"/>
                <w:i/>
                <w:iCs/>
                <w:sz w:val="12"/>
                <w:szCs w:val="12"/>
              </w:rPr>
            </w:pPr>
          </w:p>
        </w:tc>
      </w:tr>
      <w:tr w:rsidR="00982239" w:rsidRPr="00982239" w14:paraId="2A2F2597" w14:textId="77777777" w:rsidTr="00982239">
        <w:trPr>
          <w:trHeight w:val="85"/>
        </w:trPr>
        <w:tc>
          <w:tcPr>
            <w:tcW w:w="230" w:type="pct"/>
            <w:tcBorders>
              <w:top w:val="nil"/>
              <w:left w:val="nil"/>
              <w:bottom w:val="nil"/>
              <w:right w:val="nil"/>
            </w:tcBorders>
            <w:shd w:val="clear" w:color="auto" w:fill="auto"/>
            <w:noWrap/>
            <w:vAlign w:val="center"/>
            <w:hideMark/>
          </w:tcPr>
          <w:p w14:paraId="513B31D2" w14:textId="77777777" w:rsidR="00982239" w:rsidRPr="00982239" w:rsidRDefault="00982239" w:rsidP="00982239">
            <w:pPr>
              <w:spacing w:line="240" w:lineRule="auto"/>
              <w:jc w:val="right"/>
              <w:rPr>
                <w:rFonts w:ascii="Times New Roman" w:hAnsi="Times New Roman" w:cs="Times New Roman"/>
                <w:sz w:val="12"/>
                <w:szCs w:val="12"/>
              </w:rPr>
            </w:pPr>
          </w:p>
        </w:tc>
        <w:tc>
          <w:tcPr>
            <w:tcW w:w="2419" w:type="pct"/>
            <w:tcBorders>
              <w:top w:val="nil"/>
              <w:left w:val="nil"/>
              <w:bottom w:val="nil"/>
              <w:right w:val="nil"/>
            </w:tcBorders>
            <w:shd w:val="clear" w:color="auto" w:fill="auto"/>
            <w:noWrap/>
            <w:vAlign w:val="center"/>
            <w:hideMark/>
          </w:tcPr>
          <w:p w14:paraId="66F33814" w14:textId="77777777" w:rsidR="00982239" w:rsidRPr="00982239" w:rsidRDefault="00982239" w:rsidP="00982239">
            <w:pPr>
              <w:spacing w:line="240" w:lineRule="auto"/>
              <w:rPr>
                <w:rFonts w:ascii="Arial CE" w:hAnsi="Arial CE"/>
                <w:i/>
                <w:iCs/>
                <w:sz w:val="12"/>
                <w:szCs w:val="12"/>
              </w:rPr>
            </w:pPr>
            <w:r w:rsidRPr="00982239">
              <w:rPr>
                <w:rFonts w:ascii="Arial CE" w:hAnsi="Arial CE"/>
                <w:i/>
                <w:iCs/>
                <w:sz w:val="12"/>
                <w:szCs w:val="12"/>
              </w:rPr>
              <w:t xml:space="preserve">- z tytułu najmu pomieszczeń w budynku urzędu </w:t>
            </w:r>
          </w:p>
        </w:tc>
        <w:tc>
          <w:tcPr>
            <w:tcW w:w="783" w:type="pct"/>
            <w:tcBorders>
              <w:top w:val="nil"/>
              <w:left w:val="nil"/>
              <w:bottom w:val="nil"/>
              <w:right w:val="nil"/>
            </w:tcBorders>
            <w:shd w:val="clear" w:color="auto" w:fill="auto"/>
            <w:vAlign w:val="center"/>
            <w:hideMark/>
          </w:tcPr>
          <w:p w14:paraId="1BBB3B99" w14:textId="77777777" w:rsidR="00982239" w:rsidRPr="00982239" w:rsidRDefault="00982239" w:rsidP="00982239">
            <w:pPr>
              <w:spacing w:line="240" w:lineRule="auto"/>
              <w:rPr>
                <w:rFonts w:ascii="Arial CE" w:hAnsi="Arial CE"/>
                <w:i/>
                <w:iCs/>
                <w:sz w:val="12"/>
                <w:szCs w:val="12"/>
              </w:rPr>
            </w:pPr>
          </w:p>
        </w:tc>
        <w:tc>
          <w:tcPr>
            <w:tcW w:w="783" w:type="pct"/>
            <w:tcBorders>
              <w:top w:val="nil"/>
              <w:left w:val="nil"/>
              <w:bottom w:val="nil"/>
              <w:right w:val="nil"/>
            </w:tcBorders>
            <w:shd w:val="clear" w:color="auto" w:fill="auto"/>
            <w:vAlign w:val="center"/>
            <w:hideMark/>
          </w:tcPr>
          <w:p w14:paraId="78EA185F" w14:textId="77777777" w:rsidR="00982239" w:rsidRPr="00982239" w:rsidRDefault="00982239" w:rsidP="00982239">
            <w:pPr>
              <w:spacing w:line="240" w:lineRule="auto"/>
              <w:jc w:val="right"/>
              <w:rPr>
                <w:rFonts w:ascii="Arial CE" w:hAnsi="Arial CE"/>
                <w:i/>
                <w:iCs/>
                <w:sz w:val="12"/>
                <w:szCs w:val="12"/>
              </w:rPr>
            </w:pPr>
            <w:r w:rsidRPr="00982239">
              <w:rPr>
                <w:rFonts w:ascii="Arial CE" w:hAnsi="Arial CE"/>
                <w:i/>
                <w:iCs/>
                <w:sz w:val="12"/>
                <w:szCs w:val="12"/>
              </w:rPr>
              <w:t>982 680,36</w:t>
            </w:r>
          </w:p>
        </w:tc>
        <w:tc>
          <w:tcPr>
            <w:tcW w:w="783" w:type="pct"/>
            <w:tcBorders>
              <w:top w:val="nil"/>
              <w:left w:val="nil"/>
              <w:bottom w:val="nil"/>
              <w:right w:val="nil"/>
            </w:tcBorders>
            <w:shd w:val="clear" w:color="auto" w:fill="auto"/>
            <w:vAlign w:val="center"/>
            <w:hideMark/>
          </w:tcPr>
          <w:p w14:paraId="47B5F2C4" w14:textId="77777777" w:rsidR="00982239" w:rsidRPr="00982239" w:rsidRDefault="00982239" w:rsidP="00982239">
            <w:pPr>
              <w:spacing w:line="240" w:lineRule="auto"/>
              <w:jc w:val="right"/>
              <w:rPr>
                <w:rFonts w:ascii="Arial CE" w:hAnsi="Arial CE"/>
                <w:i/>
                <w:iCs/>
                <w:sz w:val="12"/>
                <w:szCs w:val="12"/>
              </w:rPr>
            </w:pPr>
          </w:p>
        </w:tc>
      </w:tr>
      <w:tr w:rsidR="00982239" w:rsidRPr="00982239" w14:paraId="6BAB39C6" w14:textId="77777777" w:rsidTr="00982239">
        <w:trPr>
          <w:trHeight w:val="85"/>
        </w:trPr>
        <w:tc>
          <w:tcPr>
            <w:tcW w:w="230" w:type="pct"/>
            <w:tcBorders>
              <w:top w:val="nil"/>
              <w:left w:val="nil"/>
              <w:bottom w:val="nil"/>
              <w:right w:val="nil"/>
            </w:tcBorders>
            <w:shd w:val="clear" w:color="auto" w:fill="auto"/>
            <w:noWrap/>
            <w:vAlign w:val="center"/>
            <w:hideMark/>
          </w:tcPr>
          <w:p w14:paraId="6DC1EA45" w14:textId="77777777" w:rsidR="00982239" w:rsidRPr="00982239" w:rsidRDefault="00982239" w:rsidP="00982239">
            <w:pPr>
              <w:spacing w:line="240" w:lineRule="auto"/>
              <w:rPr>
                <w:rFonts w:ascii="Times New Roman" w:hAnsi="Times New Roman" w:cs="Times New Roman"/>
                <w:sz w:val="12"/>
                <w:szCs w:val="12"/>
              </w:rPr>
            </w:pPr>
          </w:p>
        </w:tc>
        <w:tc>
          <w:tcPr>
            <w:tcW w:w="2419" w:type="pct"/>
            <w:tcBorders>
              <w:top w:val="nil"/>
              <w:left w:val="nil"/>
              <w:bottom w:val="nil"/>
              <w:right w:val="nil"/>
            </w:tcBorders>
            <w:shd w:val="clear" w:color="auto" w:fill="auto"/>
            <w:noWrap/>
            <w:vAlign w:val="center"/>
            <w:hideMark/>
          </w:tcPr>
          <w:p w14:paraId="43453FCB" w14:textId="77777777" w:rsidR="00982239" w:rsidRPr="00982239" w:rsidRDefault="00982239" w:rsidP="00982239">
            <w:pPr>
              <w:spacing w:line="240" w:lineRule="auto"/>
              <w:rPr>
                <w:rFonts w:ascii="Arial CE" w:hAnsi="Arial CE"/>
                <w:i/>
                <w:iCs/>
                <w:sz w:val="12"/>
                <w:szCs w:val="12"/>
              </w:rPr>
            </w:pPr>
            <w:r w:rsidRPr="00982239">
              <w:rPr>
                <w:rFonts w:ascii="Arial CE" w:hAnsi="Arial CE"/>
                <w:i/>
                <w:iCs/>
                <w:sz w:val="12"/>
                <w:szCs w:val="12"/>
              </w:rPr>
              <w:t>- wynagrodzenie z tytułu bezumownego korzystania z nieruchomości</w:t>
            </w:r>
          </w:p>
        </w:tc>
        <w:tc>
          <w:tcPr>
            <w:tcW w:w="783" w:type="pct"/>
            <w:tcBorders>
              <w:top w:val="nil"/>
              <w:left w:val="nil"/>
              <w:bottom w:val="nil"/>
              <w:right w:val="nil"/>
            </w:tcBorders>
            <w:shd w:val="clear" w:color="auto" w:fill="auto"/>
            <w:vAlign w:val="center"/>
            <w:hideMark/>
          </w:tcPr>
          <w:p w14:paraId="52AD29C8" w14:textId="77777777" w:rsidR="00982239" w:rsidRPr="00982239" w:rsidRDefault="00982239" w:rsidP="00982239">
            <w:pPr>
              <w:spacing w:line="240" w:lineRule="auto"/>
              <w:rPr>
                <w:rFonts w:ascii="Arial CE" w:hAnsi="Arial CE"/>
                <w:i/>
                <w:iCs/>
                <w:sz w:val="12"/>
                <w:szCs w:val="12"/>
              </w:rPr>
            </w:pPr>
          </w:p>
        </w:tc>
        <w:tc>
          <w:tcPr>
            <w:tcW w:w="783" w:type="pct"/>
            <w:tcBorders>
              <w:top w:val="nil"/>
              <w:left w:val="nil"/>
              <w:bottom w:val="nil"/>
              <w:right w:val="nil"/>
            </w:tcBorders>
            <w:shd w:val="clear" w:color="auto" w:fill="auto"/>
            <w:vAlign w:val="center"/>
            <w:hideMark/>
          </w:tcPr>
          <w:p w14:paraId="5828D218" w14:textId="77777777" w:rsidR="00982239" w:rsidRPr="00982239" w:rsidRDefault="00982239" w:rsidP="00982239">
            <w:pPr>
              <w:spacing w:line="240" w:lineRule="auto"/>
              <w:jc w:val="right"/>
              <w:rPr>
                <w:rFonts w:ascii="Arial CE" w:hAnsi="Arial CE"/>
                <w:i/>
                <w:iCs/>
                <w:sz w:val="12"/>
                <w:szCs w:val="12"/>
              </w:rPr>
            </w:pPr>
            <w:r w:rsidRPr="00982239">
              <w:rPr>
                <w:rFonts w:ascii="Arial CE" w:hAnsi="Arial CE"/>
                <w:i/>
                <w:iCs/>
                <w:sz w:val="12"/>
                <w:szCs w:val="12"/>
              </w:rPr>
              <w:t>235 651,15</w:t>
            </w:r>
          </w:p>
        </w:tc>
        <w:tc>
          <w:tcPr>
            <w:tcW w:w="783" w:type="pct"/>
            <w:tcBorders>
              <w:top w:val="nil"/>
              <w:left w:val="nil"/>
              <w:bottom w:val="nil"/>
              <w:right w:val="nil"/>
            </w:tcBorders>
            <w:shd w:val="clear" w:color="auto" w:fill="auto"/>
            <w:vAlign w:val="center"/>
            <w:hideMark/>
          </w:tcPr>
          <w:p w14:paraId="3110C6E6" w14:textId="77777777" w:rsidR="00982239" w:rsidRPr="00982239" w:rsidRDefault="00982239" w:rsidP="00982239">
            <w:pPr>
              <w:spacing w:line="240" w:lineRule="auto"/>
              <w:jc w:val="right"/>
              <w:rPr>
                <w:rFonts w:ascii="Arial CE" w:hAnsi="Arial CE"/>
                <w:i/>
                <w:iCs/>
                <w:sz w:val="12"/>
                <w:szCs w:val="12"/>
              </w:rPr>
            </w:pPr>
          </w:p>
        </w:tc>
      </w:tr>
      <w:tr w:rsidR="00982239" w:rsidRPr="00982239" w14:paraId="3613D4E6" w14:textId="77777777" w:rsidTr="00982239">
        <w:trPr>
          <w:trHeight w:val="85"/>
        </w:trPr>
        <w:tc>
          <w:tcPr>
            <w:tcW w:w="230" w:type="pct"/>
            <w:tcBorders>
              <w:top w:val="nil"/>
              <w:left w:val="nil"/>
              <w:bottom w:val="nil"/>
              <w:right w:val="nil"/>
            </w:tcBorders>
            <w:shd w:val="clear" w:color="auto" w:fill="auto"/>
            <w:noWrap/>
            <w:vAlign w:val="center"/>
            <w:hideMark/>
          </w:tcPr>
          <w:p w14:paraId="22D44111" w14:textId="77777777" w:rsidR="00982239" w:rsidRPr="00982239" w:rsidRDefault="00982239" w:rsidP="00982239">
            <w:pPr>
              <w:spacing w:line="240" w:lineRule="auto"/>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43D0DE73"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3EF2C13D"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01EC0460"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567087BA" w14:textId="77777777" w:rsidR="00982239" w:rsidRPr="00982239" w:rsidRDefault="00982239" w:rsidP="00982239">
            <w:pPr>
              <w:spacing w:line="240" w:lineRule="auto"/>
              <w:rPr>
                <w:rFonts w:ascii="Times New Roman" w:hAnsi="Times New Roman" w:cs="Times New Roman"/>
                <w:sz w:val="12"/>
                <w:szCs w:val="12"/>
              </w:rPr>
            </w:pPr>
          </w:p>
        </w:tc>
      </w:tr>
      <w:tr w:rsidR="00982239" w:rsidRPr="00982239" w14:paraId="525AE4D5" w14:textId="77777777" w:rsidTr="00982239">
        <w:trPr>
          <w:trHeight w:val="85"/>
        </w:trPr>
        <w:tc>
          <w:tcPr>
            <w:tcW w:w="230" w:type="pct"/>
            <w:tcBorders>
              <w:top w:val="nil"/>
              <w:left w:val="nil"/>
              <w:bottom w:val="nil"/>
              <w:right w:val="nil"/>
            </w:tcBorders>
            <w:shd w:val="clear" w:color="C0C0C0" w:fill="EAF2F6"/>
            <w:noWrap/>
            <w:vAlign w:val="center"/>
            <w:hideMark/>
          </w:tcPr>
          <w:p w14:paraId="31DB3C5E" w14:textId="77777777" w:rsidR="00982239" w:rsidRPr="00982239" w:rsidRDefault="00982239" w:rsidP="00982239">
            <w:pPr>
              <w:spacing w:line="240" w:lineRule="auto"/>
              <w:jc w:val="center"/>
              <w:rPr>
                <w:rFonts w:ascii="Arial CE" w:hAnsi="Arial CE"/>
                <w:b/>
                <w:bCs/>
                <w:sz w:val="12"/>
                <w:szCs w:val="12"/>
              </w:rPr>
            </w:pPr>
            <w:r w:rsidRPr="00982239">
              <w:rPr>
                <w:rFonts w:ascii="Arial CE" w:hAnsi="Arial CE"/>
                <w:b/>
                <w:bCs/>
                <w:sz w:val="12"/>
                <w:szCs w:val="12"/>
              </w:rPr>
              <w:t>II</w:t>
            </w:r>
          </w:p>
        </w:tc>
        <w:tc>
          <w:tcPr>
            <w:tcW w:w="2419" w:type="pct"/>
            <w:tcBorders>
              <w:top w:val="nil"/>
              <w:left w:val="nil"/>
              <w:bottom w:val="nil"/>
              <w:right w:val="nil"/>
            </w:tcBorders>
            <w:shd w:val="clear" w:color="C0C0C0" w:fill="EAF2F6"/>
            <w:vAlign w:val="center"/>
            <w:hideMark/>
          </w:tcPr>
          <w:p w14:paraId="42A7C08F" w14:textId="77777777" w:rsidR="00982239" w:rsidRPr="00982239" w:rsidRDefault="00982239" w:rsidP="00982239">
            <w:pPr>
              <w:spacing w:line="240" w:lineRule="auto"/>
              <w:rPr>
                <w:rFonts w:ascii="Arial CE" w:hAnsi="Arial CE"/>
                <w:b/>
                <w:bCs/>
                <w:sz w:val="12"/>
                <w:szCs w:val="12"/>
              </w:rPr>
            </w:pPr>
            <w:r w:rsidRPr="00982239">
              <w:rPr>
                <w:rFonts w:ascii="Arial CE" w:hAnsi="Arial CE"/>
                <w:b/>
                <w:bCs/>
                <w:sz w:val="12"/>
                <w:szCs w:val="12"/>
              </w:rPr>
              <w:t>Pozostałe dochody</w:t>
            </w:r>
          </w:p>
        </w:tc>
        <w:tc>
          <w:tcPr>
            <w:tcW w:w="783" w:type="pct"/>
            <w:tcBorders>
              <w:top w:val="nil"/>
              <w:left w:val="nil"/>
              <w:bottom w:val="nil"/>
              <w:right w:val="nil"/>
            </w:tcBorders>
            <w:shd w:val="clear" w:color="C0C0C0" w:fill="EAF2F6"/>
            <w:noWrap/>
            <w:vAlign w:val="center"/>
            <w:hideMark/>
          </w:tcPr>
          <w:p w14:paraId="389302B2" w14:textId="77777777" w:rsidR="00982239" w:rsidRPr="00982239" w:rsidRDefault="00982239" w:rsidP="00982239">
            <w:pPr>
              <w:spacing w:line="240" w:lineRule="auto"/>
              <w:jc w:val="right"/>
              <w:rPr>
                <w:rFonts w:ascii="Arial CE" w:hAnsi="Arial CE"/>
                <w:b/>
                <w:bCs/>
                <w:sz w:val="12"/>
                <w:szCs w:val="12"/>
              </w:rPr>
            </w:pPr>
            <w:r w:rsidRPr="00982239">
              <w:rPr>
                <w:rFonts w:ascii="Arial CE" w:hAnsi="Arial CE"/>
                <w:b/>
                <w:bCs/>
                <w:sz w:val="12"/>
                <w:szCs w:val="12"/>
              </w:rPr>
              <w:t>46 292 542</w:t>
            </w:r>
          </w:p>
        </w:tc>
        <w:tc>
          <w:tcPr>
            <w:tcW w:w="783" w:type="pct"/>
            <w:tcBorders>
              <w:top w:val="nil"/>
              <w:left w:val="nil"/>
              <w:bottom w:val="nil"/>
              <w:right w:val="nil"/>
            </w:tcBorders>
            <w:shd w:val="clear" w:color="C0C0C0" w:fill="EAF2F6"/>
            <w:noWrap/>
            <w:vAlign w:val="center"/>
            <w:hideMark/>
          </w:tcPr>
          <w:p w14:paraId="7ADB2AD8" w14:textId="77777777" w:rsidR="00982239" w:rsidRPr="00982239" w:rsidRDefault="00982239" w:rsidP="00982239">
            <w:pPr>
              <w:spacing w:line="240" w:lineRule="auto"/>
              <w:jc w:val="right"/>
              <w:rPr>
                <w:rFonts w:ascii="Arial CE" w:hAnsi="Arial CE"/>
                <w:b/>
                <w:bCs/>
                <w:sz w:val="12"/>
                <w:szCs w:val="12"/>
              </w:rPr>
            </w:pPr>
            <w:r w:rsidRPr="00982239">
              <w:rPr>
                <w:rFonts w:ascii="Arial CE" w:hAnsi="Arial CE"/>
                <w:b/>
                <w:bCs/>
                <w:sz w:val="12"/>
                <w:szCs w:val="12"/>
              </w:rPr>
              <w:t>53 978 476,40</w:t>
            </w:r>
          </w:p>
        </w:tc>
        <w:tc>
          <w:tcPr>
            <w:tcW w:w="783" w:type="pct"/>
            <w:tcBorders>
              <w:top w:val="nil"/>
              <w:left w:val="nil"/>
              <w:bottom w:val="nil"/>
              <w:right w:val="nil"/>
            </w:tcBorders>
            <w:shd w:val="clear" w:color="C0C0C0" w:fill="EAF2F6"/>
            <w:noWrap/>
            <w:vAlign w:val="center"/>
            <w:hideMark/>
          </w:tcPr>
          <w:p w14:paraId="4507ABE9" w14:textId="77777777" w:rsidR="00982239" w:rsidRPr="00982239" w:rsidRDefault="00982239" w:rsidP="00982239">
            <w:pPr>
              <w:spacing w:line="240" w:lineRule="auto"/>
              <w:jc w:val="right"/>
              <w:rPr>
                <w:rFonts w:ascii="Arial CE" w:hAnsi="Arial CE"/>
                <w:b/>
                <w:bCs/>
                <w:sz w:val="12"/>
                <w:szCs w:val="12"/>
              </w:rPr>
            </w:pPr>
            <w:r w:rsidRPr="00982239">
              <w:rPr>
                <w:rFonts w:ascii="Arial CE" w:hAnsi="Arial CE"/>
                <w:b/>
                <w:bCs/>
                <w:sz w:val="12"/>
                <w:szCs w:val="12"/>
              </w:rPr>
              <w:t>116,6%</w:t>
            </w:r>
          </w:p>
        </w:tc>
      </w:tr>
      <w:tr w:rsidR="00982239" w:rsidRPr="00982239" w14:paraId="12F935CA" w14:textId="77777777" w:rsidTr="00982239">
        <w:trPr>
          <w:trHeight w:val="85"/>
        </w:trPr>
        <w:tc>
          <w:tcPr>
            <w:tcW w:w="230" w:type="pct"/>
            <w:tcBorders>
              <w:top w:val="nil"/>
              <w:left w:val="nil"/>
              <w:bottom w:val="nil"/>
              <w:right w:val="nil"/>
            </w:tcBorders>
            <w:shd w:val="clear" w:color="auto" w:fill="auto"/>
            <w:noWrap/>
            <w:vAlign w:val="center"/>
            <w:hideMark/>
          </w:tcPr>
          <w:p w14:paraId="04099B65" w14:textId="77777777" w:rsidR="00982239" w:rsidRPr="00982239" w:rsidRDefault="00982239" w:rsidP="00982239">
            <w:pPr>
              <w:spacing w:line="240" w:lineRule="auto"/>
              <w:jc w:val="right"/>
              <w:rPr>
                <w:rFonts w:ascii="Arial CE" w:hAnsi="Arial CE"/>
                <w:b/>
                <w:bCs/>
                <w:sz w:val="12"/>
                <w:szCs w:val="12"/>
              </w:rPr>
            </w:pPr>
          </w:p>
        </w:tc>
        <w:tc>
          <w:tcPr>
            <w:tcW w:w="2419" w:type="pct"/>
            <w:tcBorders>
              <w:top w:val="nil"/>
              <w:left w:val="nil"/>
              <w:bottom w:val="nil"/>
              <w:right w:val="nil"/>
            </w:tcBorders>
            <w:shd w:val="clear" w:color="auto" w:fill="auto"/>
            <w:vAlign w:val="center"/>
            <w:hideMark/>
          </w:tcPr>
          <w:p w14:paraId="7F9B2743"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7E3E30AB"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32DE0FBA"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0C0E12F0" w14:textId="77777777" w:rsidR="00982239" w:rsidRPr="00982239" w:rsidRDefault="00982239" w:rsidP="00982239">
            <w:pPr>
              <w:spacing w:line="240" w:lineRule="auto"/>
              <w:jc w:val="center"/>
              <w:rPr>
                <w:rFonts w:ascii="Times New Roman" w:hAnsi="Times New Roman" w:cs="Times New Roman"/>
                <w:sz w:val="12"/>
                <w:szCs w:val="12"/>
              </w:rPr>
            </w:pPr>
          </w:p>
        </w:tc>
      </w:tr>
      <w:tr w:rsidR="00982239" w:rsidRPr="00982239" w14:paraId="0B824EE9" w14:textId="77777777" w:rsidTr="00982239">
        <w:trPr>
          <w:trHeight w:val="85"/>
        </w:trPr>
        <w:tc>
          <w:tcPr>
            <w:tcW w:w="230" w:type="pct"/>
            <w:tcBorders>
              <w:top w:val="nil"/>
              <w:left w:val="nil"/>
              <w:bottom w:val="nil"/>
              <w:right w:val="nil"/>
            </w:tcBorders>
            <w:shd w:val="clear" w:color="auto" w:fill="auto"/>
            <w:noWrap/>
            <w:vAlign w:val="center"/>
            <w:hideMark/>
          </w:tcPr>
          <w:p w14:paraId="7D914D7D" w14:textId="77777777" w:rsidR="00982239" w:rsidRPr="00982239" w:rsidRDefault="00982239" w:rsidP="00982239">
            <w:pPr>
              <w:spacing w:line="240" w:lineRule="auto"/>
              <w:jc w:val="center"/>
              <w:rPr>
                <w:rFonts w:ascii="Times New Roman" w:hAnsi="Times New Roman" w:cs="Times New Roman"/>
                <w:sz w:val="12"/>
                <w:szCs w:val="12"/>
              </w:rPr>
            </w:pPr>
          </w:p>
        </w:tc>
        <w:tc>
          <w:tcPr>
            <w:tcW w:w="2419" w:type="pct"/>
            <w:tcBorders>
              <w:top w:val="nil"/>
              <w:left w:val="nil"/>
              <w:bottom w:val="nil"/>
              <w:right w:val="nil"/>
            </w:tcBorders>
            <w:shd w:val="clear" w:color="auto" w:fill="auto"/>
            <w:noWrap/>
            <w:vAlign w:val="center"/>
            <w:hideMark/>
          </w:tcPr>
          <w:p w14:paraId="4A569CB6" w14:textId="77777777" w:rsidR="00982239" w:rsidRPr="00982239" w:rsidRDefault="00982239" w:rsidP="00982239">
            <w:pPr>
              <w:spacing w:line="240" w:lineRule="auto"/>
              <w:rPr>
                <w:rFonts w:ascii="Arial CE" w:hAnsi="Arial CE"/>
                <w:b/>
                <w:bCs/>
                <w:sz w:val="12"/>
                <w:szCs w:val="12"/>
              </w:rPr>
            </w:pPr>
            <w:r w:rsidRPr="00982239">
              <w:rPr>
                <w:rFonts w:ascii="Arial CE" w:hAnsi="Arial CE"/>
                <w:b/>
                <w:bCs/>
                <w:sz w:val="12"/>
                <w:szCs w:val="12"/>
              </w:rPr>
              <w:t>Struktura dochodów</w:t>
            </w:r>
          </w:p>
        </w:tc>
        <w:tc>
          <w:tcPr>
            <w:tcW w:w="783" w:type="pct"/>
            <w:tcBorders>
              <w:top w:val="nil"/>
              <w:left w:val="nil"/>
              <w:bottom w:val="nil"/>
              <w:right w:val="nil"/>
            </w:tcBorders>
            <w:shd w:val="clear" w:color="auto" w:fill="auto"/>
            <w:noWrap/>
            <w:vAlign w:val="center"/>
            <w:hideMark/>
          </w:tcPr>
          <w:p w14:paraId="77C6C5F5" w14:textId="77777777" w:rsidR="00982239" w:rsidRPr="00982239" w:rsidRDefault="00982239" w:rsidP="00982239">
            <w:pPr>
              <w:spacing w:line="240" w:lineRule="auto"/>
              <w:jc w:val="right"/>
              <w:rPr>
                <w:rFonts w:ascii="Arial CE" w:hAnsi="Arial CE"/>
                <w:b/>
                <w:bCs/>
                <w:sz w:val="12"/>
                <w:szCs w:val="12"/>
              </w:rPr>
            </w:pPr>
            <w:r w:rsidRPr="00982239">
              <w:rPr>
                <w:rFonts w:ascii="Arial CE" w:hAnsi="Arial CE"/>
                <w:b/>
                <w:bCs/>
                <w:sz w:val="12"/>
                <w:szCs w:val="12"/>
              </w:rPr>
              <w:t>43,78%</w:t>
            </w:r>
          </w:p>
        </w:tc>
        <w:tc>
          <w:tcPr>
            <w:tcW w:w="783" w:type="pct"/>
            <w:tcBorders>
              <w:top w:val="nil"/>
              <w:left w:val="nil"/>
              <w:bottom w:val="nil"/>
              <w:right w:val="nil"/>
            </w:tcBorders>
            <w:shd w:val="clear" w:color="auto" w:fill="auto"/>
            <w:noWrap/>
            <w:vAlign w:val="center"/>
            <w:hideMark/>
          </w:tcPr>
          <w:p w14:paraId="1FA55206" w14:textId="77777777" w:rsidR="00982239" w:rsidRPr="00982239" w:rsidRDefault="00982239" w:rsidP="00982239">
            <w:pPr>
              <w:spacing w:line="240" w:lineRule="auto"/>
              <w:jc w:val="right"/>
              <w:rPr>
                <w:rFonts w:ascii="Arial CE" w:hAnsi="Arial CE"/>
                <w:b/>
                <w:bCs/>
                <w:sz w:val="12"/>
                <w:szCs w:val="12"/>
              </w:rPr>
            </w:pPr>
            <w:r w:rsidRPr="00982239">
              <w:rPr>
                <w:rFonts w:ascii="Arial CE" w:hAnsi="Arial CE"/>
                <w:b/>
                <w:bCs/>
                <w:sz w:val="12"/>
                <w:szCs w:val="12"/>
              </w:rPr>
              <w:t>45,78%</w:t>
            </w:r>
          </w:p>
        </w:tc>
        <w:tc>
          <w:tcPr>
            <w:tcW w:w="783" w:type="pct"/>
            <w:tcBorders>
              <w:top w:val="nil"/>
              <w:left w:val="nil"/>
              <w:bottom w:val="nil"/>
              <w:right w:val="nil"/>
            </w:tcBorders>
            <w:shd w:val="clear" w:color="auto" w:fill="auto"/>
            <w:noWrap/>
            <w:vAlign w:val="center"/>
            <w:hideMark/>
          </w:tcPr>
          <w:p w14:paraId="24487A23" w14:textId="77777777" w:rsidR="00982239" w:rsidRPr="00982239" w:rsidRDefault="00982239" w:rsidP="00982239">
            <w:pPr>
              <w:spacing w:line="240" w:lineRule="auto"/>
              <w:jc w:val="right"/>
              <w:rPr>
                <w:rFonts w:ascii="Arial CE" w:hAnsi="Arial CE"/>
                <w:b/>
                <w:bCs/>
                <w:sz w:val="12"/>
                <w:szCs w:val="12"/>
              </w:rPr>
            </w:pPr>
          </w:p>
        </w:tc>
      </w:tr>
      <w:tr w:rsidR="00982239" w:rsidRPr="00982239" w14:paraId="4B464102" w14:textId="77777777" w:rsidTr="00982239">
        <w:trPr>
          <w:trHeight w:val="85"/>
        </w:trPr>
        <w:tc>
          <w:tcPr>
            <w:tcW w:w="230" w:type="pct"/>
            <w:tcBorders>
              <w:top w:val="nil"/>
              <w:left w:val="nil"/>
              <w:bottom w:val="nil"/>
              <w:right w:val="nil"/>
            </w:tcBorders>
            <w:shd w:val="clear" w:color="auto" w:fill="auto"/>
            <w:noWrap/>
            <w:vAlign w:val="center"/>
            <w:hideMark/>
          </w:tcPr>
          <w:p w14:paraId="2119EAFB" w14:textId="77777777" w:rsidR="00982239" w:rsidRPr="00982239" w:rsidRDefault="00982239" w:rsidP="00982239">
            <w:pPr>
              <w:spacing w:line="240" w:lineRule="auto"/>
              <w:rPr>
                <w:rFonts w:ascii="Times New Roman" w:hAnsi="Times New Roman" w:cs="Times New Roman"/>
                <w:sz w:val="12"/>
                <w:szCs w:val="12"/>
              </w:rPr>
            </w:pPr>
          </w:p>
        </w:tc>
        <w:tc>
          <w:tcPr>
            <w:tcW w:w="2419" w:type="pct"/>
            <w:tcBorders>
              <w:top w:val="nil"/>
              <w:left w:val="nil"/>
              <w:bottom w:val="nil"/>
              <w:right w:val="nil"/>
            </w:tcBorders>
            <w:shd w:val="clear" w:color="auto" w:fill="auto"/>
            <w:noWrap/>
            <w:vAlign w:val="center"/>
            <w:hideMark/>
          </w:tcPr>
          <w:p w14:paraId="7A586AB5" w14:textId="77777777" w:rsidR="00982239" w:rsidRPr="00982239" w:rsidRDefault="00982239" w:rsidP="00982239">
            <w:pPr>
              <w:spacing w:line="240" w:lineRule="auto"/>
              <w:rPr>
                <w:rFonts w:ascii="Arial CE" w:hAnsi="Arial CE"/>
                <w:sz w:val="12"/>
                <w:szCs w:val="12"/>
              </w:rPr>
            </w:pPr>
            <w:r w:rsidRPr="00982239">
              <w:rPr>
                <w:rFonts w:ascii="Arial CE" w:hAnsi="Arial CE"/>
                <w:sz w:val="12"/>
                <w:szCs w:val="12"/>
              </w:rPr>
              <w:t>z tego:</w:t>
            </w:r>
          </w:p>
        </w:tc>
        <w:tc>
          <w:tcPr>
            <w:tcW w:w="783" w:type="pct"/>
            <w:tcBorders>
              <w:top w:val="nil"/>
              <w:left w:val="nil"/>
              <w:bottom w:val="nil"/>
              <w:right w:val="nil"/>
            </w:tcBorders>
            <w:shd w:val="clear" w:color="auto" w:fill="auto"/>
            <w:noWrap/>
            <w:vAlign w:val="center"/>
            <w:hideMark/>
          </w:tcPr>
          <w:p w14:paraId="2D02A58E" w14:textId="77777777" w:rsidR="00982239" w:rsidRPr="00982239" w:rsidRDefault="00982239" w:rsidP="00982239">
            <w:pPr>
              <w:spacing w:line="240" w:lineRule="auto"/>
              <w:rPr>
                <w:rFonts w:ascii="Arial CE" w:hAnsi="Arial CE"/>
                <w:sz w:val="12"/>
                <w:szCs w:val="12"/>
              </w:rPr>
            </w:pPr>
          </w:p>
        </w:tc>
        <w:tc>
          <w:tcPr>
            <w:tcW w:w="783" w:type="pct"/>
            <w:tcBorders>
              <w:top w:val="nil"/>
              <w:left w:val="nil"/>
              <w:bottom w:val="nil"/>
              <w:right w:val="nil"/>
            </w:tcBorders>
            <w:shd w:val="clear" w:color="auto" w:fill="auto"/>
            <w:noWrap/>
            <w:vAlign w:val="center"/>
            <w:hideMark/>
          </w:tcPr>
          <w:p w14:paraId="5995FF8B"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6A7951DB" w14:textId="77777777" w:rsidR="00982239" w:rsidRPr="00982239" w:rsidRDefault="00982239" w:rsidP="00982239">
            <w:pPr>
              <w:spacing w:line="240" w:lineRule="auto"/>
              <w:rPr>
                <w:rFonts w:ascii="Times New Roman" w:hAnsi="Times New Roman" w:cs="Times New Roman"/>
                <w:sz w:val="12"/>
                <w:szCs w:val="12"/>
              </w:rPr>
            </w:pPr>
          </w:p>
        </w:tc>
      </w:tr>
      <w:tr w:rsidR="00982239" w:rsidRPr="00982239" w14:paraId="046DFDCC" w14:textId="77777777" w:rsidTr="00982239">
        <w:trPr>
          <w:trHeight w:val="85"/>
        </w:trPr>
        <w:tc>
          <w:tcPr>
            <w:tcW w:w="230" w:type="pct"/>
            <w:tcBorders>
              <w:top w:val="nil"/>
              <w:left w:val="nil"/>
              <w:bottom w:val="nil"/>
              <w:right w:val="nil"/>
            </w:tcBorders>
            <w:shd w:val="clear" w:color="auto" w:fill="auto"/>
            <w:noWrap/>
            <w:vAlign w:val="center"/>
            <w:hideMark/>
          </w:tcPr>
          <w:p w14:paraId="6138CCA1" w14:textId="77777777" w:rsidR="00982239" w:rsidRPr="00982239" w:rsidRDefault="00982239" w:rsidP="00982239">
            <w:pPr>
              <w:spacing w:line="240" w:lineRule="auto"/>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5B0F33B3"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713F337D"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20A73DF8"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4B011ACD" w14:textId="77777777" w:rsidR="00982239" w:rsidRPr="00982239" w:rsidRDefault="00982239" w:rsidP="00982239">
            <w:pPr>
              <w:spacing w:line="240" w:lineRule="auto"/>
              <w:jc w:val="center"/>
              <w:rPr>
                <w:rFonts w:ascii="Times New Roman" w:hAnsi="Times New Roman" w:cs="Times New Roman"/>
                <w:sz w:val="12"/>
                <w:szCs w:val="12"/>
              </w:rPr>
            </w:pPr>
          </w:p>
        </w:tc>
      </w:tr>
      <w:tr w:rsidR="00982239" w:rsidRPr="00982239" w14:paraId="279526B2" w14:textId="77777777" w:rsidTr="00982239">
        <w:trPr>
          <w:trHeight w:val="85"/>
        </w:trPr>
        <w:tc>
          <w:tcPr>
            <w:tcW w:w="230" w:type="pct"/>
            <w:tcBorders>
              <w:top w:val="nil"/>
              <w:left w:val="nil"/>
              <w:bottom w:val="nil"/>
              <w:right w:val="nil"/>
            </w:tcBorders>
            <w:shd w:val="clear" w:color="000000" w:fill="FFFFC5"/>
            <w:noWrap/>
            <w:vAlign w:val="center"/>
            <w:hideMark/>
          </w:tcPr>
          <w:p w14:paraId="0AAE2DFD" w14:textId="77777777" w:rsidR="00982239" w:rsidRPr="00982239" w:rsidRDefault="00982239" w:rsidP="00982239">
            <w:pPr>
              <w:spacing w:line="240" w:lineRule="auto"/>
              <w:jc w:val="center"/>
              <w:rPr>
                <w:rFonts w:ascii="Arial CE" w:hAnsi="Arial CE"/>
                <w:sz w:val="12"/>
                <w:szCs w:val="12"/>
              </w:rPr>
            </w:pPr>
            <w:r w:rsidRPr="00982239">
              <w:rPr>
                <w:rFonts w:ascii="Arial CE" w:hAnsi="Arial CE"/>
                <w:sz w:val="12"/>
                <w:szCs w:val="12"/>
              </w:rPr>
              <w:t> </w:t>
            </w:r>
          </w:p>
        </w:tc>
        <w:tc>
          <w:tcPr>
            <w:tcW w:w="2419" w:type="pct"/>
            <w:tcBorders>
              <w:top w:val="nil"/>
              <w:left w:val="nil"/>
              <w:bottom w:val="nil"/>
              <w:right w:val="nil"/>
            </w:tcBorders>
            <w:shd w:val="clear" w:color="000000" w:fill="FFFFC5"/>
            <w:vAlign w:val="center"/>
            <w:hideMark/>
          </w:tcPr>
          <w:p w14:paraId="57270333" w14:textId="77777777" w:rsidR="00982239" w:rsidRPr="00982239" w:rsidRDefault="00982239" w:rsidP="00982239">
            <w:pPr>
              <w:spacing w:line="240" w:lineRule="auto"/>
              <w:rPr>
                <w:rFonts w:ascii="Arial CE" w:hAnsi="Arial CE"/>
                <w:sz w:val="12"/>
                <w:szCs w:val="12"/>
                <w:u w:val="single"/>
              </w:rPr>
            </w:pPr>
            <w:r w:rsidRPr="00982239">
              <w:rPr>
                <w:rFonts w:ascii="Arial CE" w:hAnsi="Arial CE"/>
                <w:sz w:val="12"/>
                <w:szCs w:val="12"/>
                <w:u w:val="single"/>
              </w:rPr>
              <w:t>Mandaty i kary pieniężne</w:t>
            </w:r>
          </w:p>
        </w:tc>
        <w:tc>
          <w:tcPr>
            <w:tcW w:w="783" w:type="pct"/>
            <w:tcBorders>
              <w:top w:val="nil"/>
              <w:left w:val="nil"/>
              <w:bottom w:val="nil"/>
              <w:right w:val="nil"/>
            </w:tcBorders>
            <w:shd w:val="clear" w:color="000000" w:fill="FFFFC5"/>
            <w:vAlign w:val="center"/>
            <w:hideMark/>
          </w:tcPr>
          <w:p w14:paraId="0EB28F86" w14:textId="77777777" w:rsidR="00982239" w:rsidRPr="00982239" w:rsidRDefault="00982239" w:rsidP="00982239">
            <w:pPr>
              <w:spacing w:line="240" w:lineRule="auto"/>
              <w:jc w:val="right"/>
              <w:rPr>
                <w:rFonts w:ascii="Arial CE" w:hAnsi="Arial CE"/>
                <w:sz w:val="12"/>
                <w:szCs w:val="12"/>
                <w:u w:val="single"/>
              </w:rPr>
            </w:pPr>
            <w:r w:rsidRPr="00982239">
              <w:rPr>
                <w:rFonts w:ascii="Arial CE" w:hAnsi="Arial CE"/>
                <w:sz w:val="12"/>
                <w:szCs w:val="12"/>
                <w:u w:val="single"/>
              </w:rPr>
              <w:t>72 168</w:t>
            </w:r>
          </w:p>
        </w:tc>
        <w:tc>
          <w:tcPr>
            <w:tcW w:w="783" w:type="pct"/>
            <w:tcBorders>
              <w:top w:val="nil"/>
              <w:left w:val="nil"/>
              <w:bottom w:val="nil"/>
              <w:right w:val="nil"/>
            </w:tcBorders>
            <w:shd w:val="clear" w:color="000000" w:fill="FFFFC5"/>
            <w:vAlign w:val="center"/>
            <w:hideMark/>
          </w:tcPr>
          <w:p w14:paraId="7338D2E8" w14:textId="77777777" w:rsidR="00982239" w:rsidRPr="00982239" w:rsidRDefault="00982239" w:rsidP="00982239">
            <w:pPr>
              <w:spacing w:line="240" w:lineRule="auto"/>
              <w:jc w:val="right"/>
              <w:rPr>
                <w:rFonts w:ascii="Arial CE" w:hAnsi="Arial CE"/>
                <w:sz w:val="12"/>
                <w:szCs w:val="12"/>
                <w:u w:val="single"/>
              </w:rPr>
            </w:pPr>
            <w:r w:rsidRPr="00982239">
              <w:rPr>
                <w:rFonts w:ascii="Arial CE" w:hAnsi="Arial CE"/>
                <w:sz w:val="12"/>
                <w:szCs w:val="12"/>
                <w:u w:val="single"/>
              </w:rPr>
              <w:t>327 789,34</w:t>
            </w:r>
          </w:p>
        </w:tc>
        <w:tc>
          <w:tcPr>
            <w:tcW w:w="783" w:type="pct"/>
            <w:tcBorders>
              <w:top w:val="nil"/>
              <w:left w:val="nil"/>
              <w:bottom w:val="nil"/>
              <w:right w:val="nil"/>
            </w:tcBorders>
            <w:shd w:val="clear" w:color="000000" w:fill="FFFFC5"/>
            <w:vAlign w:val="center"/>
            <w:hideMark/>
          </w:tcPr>
          <w:p w14:paraId="65FFF634" w14:textId="77777777" w:rsidR="00982239" w:rsidRPr="00982239" w:rsidRDefault="00982239" w:rsidP="00982239">
            <w:pPr>
              <w:spacing w:line="240" w:lineRule="auto"/>
              <w:jc w:val="right"/>
              <w:rPr>
                <w:rFonts w:ascii="Arial CE" w:hAnsi="Arial CE"/>
                <w:sz w:val="12"/>
                <w:szCs w:val="12"/>
                <w:u w:val="single"/>
              </w:rPr>
            </w:pPr>
            <w:r w:rsidRPr="00982239">
              <w:rPr>
                <w:rFonts w:ascii="Arial CE" w:hAnsi="Arial CE"/>
                <w:sz w:val="12"/>
                <w:szCs w:val="12"/>
                <w:u w:val="single"/>
              </w:rPr>
              <w:t>454,2%</w:t>
            </w:r>
          </w:p>
        </w:tc>
      </w:tr>
      <w:tr w:rsidR="00982239" w:rsidRPr="00982239" w14:paraId="51A786A5" w14:textId="77777777" w:rsidTr="00982239">
        <w:trPr>
          <w:trHeight w:val="85"/>
        </w:trPr>
        <w:tc>
          <w:tcPr>
            <w:tcW w:w="230" w:type="pct"/>
            <w:tcBorders>
              <w:top w:val="nil"/>
              <w:left w:val="nil"/>
              <w:bottom w:val="nil"/>
              <w:right w:val="nil"/>
            </w:tcBorders>
            <w:shd w:val="clear" w:color="auto" w:fill="auto"/>
            <w:noWrap/>
            <w:vAlign w:val="center"/>
            <w:hideMark/>
          </w:tcPr>
          <w:p w14:paraId="1FFA5388" w14:textId="77777777" w:rsidR="00982239" w:rsidRPr="00982239" w:rsidRDefault="00982239" w:rsidP="00982239">
            <w:pPr>
              <w:spacing w:line="240" w:lineRule="auto"/>
              <w:jc w:val="right"/>
              <w:rPr>
                <w:rFonts w:ascii="Arial CE" w:hAnsi="Arial CE"/>
                <w:sz w:val="12"/>
                <w:szCs w:val="12"/>
                <w:u w:val="single"/>
              </w:rPr>
            </w:pPr>
          </w:p>
        </w:tc>
        <w:tc>
          <w:tcPr>
            <w:tcW w:w="2419" w:type="pct"/>
            <w:tcBorders>
              <w:top w:val="nil"/>
              <w:left w:val="nil"/>
              <w:bottom w:val="nil"/>
              <w:right w:val="nil"/>
            </w:tcBorders>
            <w:shd w:val="clear" w:color="auto" w:fill="auto"/>
            <w:vAlign w:val="center"/>
            <w:hideMark/>
          </w:tcPr>
          <w:p w14:paraId="61634C37"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396FC295"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0F88977D"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06284339" w14:textId="77777777" w:rsidR="00982239" w:rsidRPr="00982239" w:rsidRDefault="00982239" w:rsidP="00982239">
            <w:pPr>
              <w:spacing w:line="240" w:lineRule="auto"/>
              <w:rPr>
                <w:rFonts w:ascii="Times New Roman" w:hAnsi="Times New Roman" w:cs="Times New Roman"/>
                <w:sz w:val="12"/>
                <w:szCs w:val="12"/>
              </w:rPr>
            </w:pPr>
          </w:p>
        </w:tc>
      </w:tr>
      <w:tr w:rsidR="00982239" w:rsidRPr="00982239" w14:paraId="7E182BDE" w14:textId="77777777" w:rsidTr="00982239">
        <w:trPr>
          <w:trHeight w:val="85"/>
        </w:trPr>
        <w:tc>
          <w:tcPr>
            <w:tcW w:w="230" w:type="pct"/>
            <w:tcBorders>
              <w:top w:val="nil"/>
              <w:left w:val="nil"/>
              <w:bottom w:val="nil"/>
              <w:right w:val="nil"/>
            </w:tcBorders>
            <w:shd w:val="clear" w:color="auto" w:fill="auto"/>
            <w:noWrap/>
            <w:vAlign w:val="center"/>
            <w:hideMark/>
          </w:tcPr>
          <w:p w14:paraId="22E556D6" w14:textId="77777777" w:rsidR="00982239" w:rsidRPr="00982239" w:rsidRDefault="00982239" w:rsidP="00982239">
            <w:pPr>
              <w:spacing w:line="240" w:lineRule="auto"/>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534122FD" w14:textId="77777777" w:rsidR="00982239" w:rsidRPr="00982239" w:rsidRDefault="00982239" w:rsidP="00982239">
            <w:pPr>
              <w:spacing w:line="240" w:lineRule="auto"/>
              <w:rPr>
                <w:rFonts w:ascii="Arial CE" w:hAnsi="Arial CE"/>
                <w:sz w:val="12"/>
                <w:szCs w:val="12"/>
              </w:rPr>
            </w:pPr>
            <w:r w:rsidRPr="00982239">
              <w:rPr>
                <w:rFonts w:ascii="Arial CE" w:hAnsi="Arial CE"/>
                <w:sz w:val="12"/>
                <w:szCs w:val="12"/>
              </w:rPr>
              <w:t>z tego pozostałe mandaty i kary pieniężne:</w:t>
            </w:r>
          </w:p>
        </w:tc>
        <w:tc>
          <w:tcPr>
            <w:tcW w:w="783" w:type="pct"/>
            <w:tcBorders>
              <w:top w:val="nil"/>
              <w:left w:val="nil"/>
              <w:bottom w:val="nil"/>
              <w:right w:val="nil"/>
            </w:tcBorders>
            <w:shd w:val="clear" w:color="auto" w:fill="auto"/>
            <w:noWrap/>
            <w:vAlign w:val="center"/>
            <w:hideMark/>
          </w:tcPr>
          <w:p w14:paraId="04E8162F" w14:textId="77777777" w:rsidR="00982239" w:rsidRPr="00982239" w:rsidRDefault="00982239" w:rsidP="00982239">
            <w:pPr>
              <w:spacing w:line="240" w:lineRule="auto"/>
              <w:rPr>
                <w:rFonts w:ascii="Arial CE" w:hAnsi="Arial CE"/>
                <w:sz w:val="12"/>
                <w:szCs w:val="12"/>
              </w:rPr>
            </w:pPr>
          </w:p>
        </w:tc>
        <w:tc>
          <w:tcPr>
            <w:tcW w:w="783" w:type="pct"/>
            <w:tcBorders>
              <w:top w:val="nil"/>
              <w:left w:val="nil"/>
              <w:bottom w:val="nil"/>
              <w:right w:val="nil"/>
            </w:tcBorders>
            <w:shd w:val="clear" w:color="auto" w:fill="auto"/>
            <w:noWrap/>
            <w:vAlign w:val="center"/>
            <w:hideMark/>
          </w:tcPr>
          <w:p w14:paraId="56A7CD7C"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7E82E1AA" w14:textId="77777777" w:rsidR="00982239" w:rsidRPr="00982239" w:rsidRDefault="00982239" w:rsidP="00982239">
            <w:pPr>
              <w:spacing w:line="240" w:lineRule="auto"/>
              <w:rPr>
                <w:rFonts w:ascii="Times New Roman" w:hAnsi="Times New Roman" w:cs="Times New Roman"/>
                <w:sz w:val="12"/>
                <w:szCs w:val="12"/>
              </w:rPr>
            </w:pPr>
          </w:p>
        </w:tc>
      </w:tr>
      <w:tr w:rsidR="00982239" w:rsidRPr="00982239" w14:paraId="1A7DB4B2" w14:textId="77777777" w:rsidTr="00982239">
        <w:trPr>
          <w:trHeight w:val="85"/>
        </w:trPr>
        <w:tc>
          <w:tcPr>
            <w:tcW w:w="230" w:type="pct"/>
            <w:tcBorders>
              <w:top w:val="nil"/>
              <w:left w:val="nil"/>
              <w:bottom w:val="nil"/>
              <w:right w:val="nil"/>
            </w:tcBorders>
            <w:shd w:val="clear" w:color="auto" w:fill="auto"/>
            <w:noWrap/>
            <w:vAlign w:val="center"/>
            <w:hideMark/>
          </w:tcPr>
          <w:p w14:paraId="0057E042" w14:textId="77777777" w:rsidR="00982239" w:rsidRPr="00982239" w:rsidRDefault="00982239" w:rsidP="00982239">
            <w:pPr>
              <w:spacing w:line="240" w:lineRule="auto"/>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4642FA26"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12836A29"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568C6D67"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644DDF55" w14:textId="77777777" w:rsidR="00982239" w:rsidRPr="00982239" w:rsidRDefault="00982239" w:rsidP="00982239">
            <w:pPr>
              <w:spacing w:line="240" w:lineRule="auto"/>
              <w:rPr>
                <w:rFonts w:ascii="Times New Roman" w:hAnsi="Times New Roman" w:cs="Times New Roman"/>
                <w:sz w:val="12"/>
                <w:szCs w:val="12"/>
              </w:rPr>
            </w:pPr>
          </w:p>
        </w:tc>
      </w:tr>
      <w:tr w:rsidR="00982239" w:rsidRPr="00982239" w14:paraId="60C5A2C3" w14:textId="77777777" w:rsidTr="00982239">
        <w:trPr>
          <w:trHeight w:val="85"/>
        </w:trPr>
        <w:tc>
          <w:tcPr>
            <w:tcW w:w="230" w:type="pct"/>
            <w:tcBorders>
              <w:top w:val="nil"/>
              <w:left w:val="nil"/>
              <w:bottom w:val="nil"/>
              <w:right w:val="nil"/>
            </w:tcBorders>
            <w:shd w:val="clear" w:color="auto" w:fill="auto"/>
            <w:noWrap/>
            <w:vAlign w:val="center"/>
            <w:hideMark/>
          </w:tcPr>
          <w:p w14:paraId="6389CAF5" w14:textId="77777777" w:rsidR="00982239" w:rsidRPr="00982239" w:rsidRDefault="00982239" w:rsidP="00982239">
            <w:pPr>
              <w:spacing w:line="240" w:lineRule="auto"/>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383BFEFB" w14:textId="77777777" w:rsidR="00982239" w:rsidRPr="00982239" w:rsidRDefault="00982239" w:rsidP="00982239">
            <w:pPr>
              <w:spacing w:line="240" w:lineRule="auto"/>
              <w:rPr>
                <w:rFonts w:ascii="Arial CE" w:hAnsi="Arial CE"/>
                <w:sz w:val="12"/>
                <w:szCs w:val="12"/>
              </w:rPr>
            </w:pPr>
            <w:r w:rsidRPr="00982239">
              <w:rPr>
                <w:rFonts w:ascii="Arial CE" w:hAnsi="Arial CE"/>
                <w:sz w:val="12"/>
                <w:szCs w:val="12"/>
              </w:rPr>
              <w:t>• od osób prawnych:</w:t>
            </w:r>
          </w:p>
        </w:tc>
        <w:tc>
          <w:tcPr>
            <w:tcW w:w="783" w:type="pct"/>
            <w:tcBorders>
              <w:top w:val="nil"/>
              <w:left w:val="nil"/>
              <w:bottom w:val="nil"/>
              <w:right w:val="nil"/>
            </w:tcBorders>
            <w:shd w:val="clear" w:color="auto" w:fill="auto"/>
            <w:vAlign w:val="center"/>
            <w:hideMark/>
          </w:tcPr>
          <w:p w14:paraId="70B1C530" w14:textId="77777777" w:rsidR="00982239" w:rsidRPr="00982239" w:rsidRDefault="00982239" w:rsidP="00982239">
            <w:pPr>
              <w:spacing w:line="240" w:lineRule="auto"/>
              <w:jc w:val="right"/>
              <w:rPr>
                <w:rFonts w:ascii="Arial CE" w:hAnsi="Arial CE"/>
                <w:sz w:val="12"/>
                <w:szCs w:val="12"/>
              </w:rPr>
            </w:pPr>
            <w:r w:rsidRPr="00982239">
              <w:rPr>
                <w:rFonts w:ascii="Arial CE" w:hAnsi="Arial CE"/>
                <w:sz w:val="12"/>
                <w:szCs w:val="12"/>
              </w:rPr>
              <w:t>5 000</w:t>
            </w:r>
          </w:p>
        </w:tc>
        <w:tc>
          <w:tcPr>
            <w:tcW w:w="783" w:type="pct"/>
            <w:tcBorders>
              <w:top w:val="nil"/>
              <w:left w:val="nil"/>
              <w:bottom w:val="nil"/>
              <w:right w:val="nil"/>
            </w:tcBorders>
            <w:shd w:val="clear" w:color="auto" w:fill="auto"/>
            <w:vAlign w:val="center"/>
            <w:hideMark/>
          </w:tcPr>
          <w:p w14:paraId="6EE6B2C1" w14:textId="77777777" w:rsidR="00982239" w:rsidRPr="00982239" w:rsidRDefault="00982239" w:rsidP="00982239">
            <w:pPr>
              <w:spacing w:line="240" w:lineRule="auto"/>
              <w:jc w:val="right"/>
              <w:rPr>
                <w:rFonts w:ascii="Arial CE" w:hAnsi="Arial CE"/>
                <w:sz w:val="12"/>
                <w:szCs w:val="12"/>
              </w:rPr>
            </w:pPr>
            <w:r w:rsidRPr="00982239">
              <w:rPr>
                <w:rFonts w:ascii="Arial CE" w:hAnsi="Arial CE"/>
                <w:sz w:val="12"/>
                <w:szCs w:val="12"/>
              </w:rPr>
              <w:t>7 075,76</w:t>
            </w:r>
          </w:p>
        </w:tc>
        <w:tc>
          <w:tcPr>
            <w:tcW w:w="783" w:type="pct"/>
            <w:tcBorders>
              <w:top w:val="nil"/>
              <w:left w:val="nil"/>
              <w:bottom w:val="nil"/>
              <w:right w:val="nil"/>
            </w:tcBorders>
            <w:shd w:val="clear" w:color="auto" w:fill="auto"/>
            <w:noWrap/>
            <w:vAlign w:val="center"/>
            <w:hideMark/>
          </w:tcPr>
          <w:p w14:paraId="23647ABE" w14:textId="77777777" w:rsidR="00982239" w:rsidRPr="00982239" w:rsidRDefault="00982239" w:rsidP="00982239">
            <w:pPr>
              <w:spacing w:line="240" w:lineRule="auto"/>
              <w:jc w:val="right"/>
              <w:rPr>
                <w:rFonts w:ascii="Arial CE" w:hAnsi="Arial CE"/>
                <w:sz w:val="12"/>
                <w:szCs w:val="12"/>
              </w:rPr>
            </w:pPr>
            <w:r w:rsidRPr="00982239">
              <w:rPr>
                <w:rFonts w:ascii="Arial CE" w:hAnsi="Arial CE"/>
                <w:sz w:val="12"/>
                <w:szCs w:val="12"/>
              </w:rPr>
              <w:t>141,5%</w:t>
            </w:r>
          </w:p>
        </w:tc>
      </w:tr>
      <w:tr w:rsidR="00982239" w:rsidRPr="00982239" w14:paraId="019FAD82" w14:textId="77777777" w:rsidTr="00982239">
        <w:trPr>
          <w:trHeight w:val="85"/>
        </w:trPr>
        <w:tc>
          <w:tcPr>
            <w:tcW w:w="230" w:type="pct"/>
            <w:tcBorders>
              <w:top w:val="nil"/>
              <w:left w:val="nil"/>
              <w:bottom w:val="nil"/>
              <w:right w:val="nil"/>
            </w:tcBorders>
            <w:shd w:val="clear" w:color="auto" w:fill="auto"/>
            <w:noWrap/>
            <w:vAlign w:val="center"/>
            <w:hideMark/>
          </w:tcPr>
          <w:p w14:paraId="19020795" w14:textId="77777777" w:rsidR="00982239" w:rsidRPr="00982239" w:rsidRDefault="00982239" w:rsidP="00982239">
            <w:pPr>
              <w:spacing w:line="240" w:lineRule="auto"/>
              <w:jc w:val="right"/>
              <w:rPr>
                <w:rFonts w:ascii="Arial CE" w:hAnsi="Arial CE"/>
                <w:sz w:val="12"/>
                <w:szCs w:val="12"/>
              </w:rPr>
            </w:pPr>
          </w:p>
        </w:tc>
        <w:tc>
          <w:tcPr>
            <w:tcW w:w="2419" w:type="pct"/>
            <w:tcBorders>
              <w:top w:val="nil"/>
              <w:left w:val="nil"/>
              <w:bottom w:val="nil"/>
              <w:right w:val="nil"/>
            </w:tcBorders>
            <w:shd w:val="clear" w:color="auto" w:fill="auto"/>
            <w:vAlign w:val="center"/>
            <w:hideMark/>
          </w:tcPr>
          <w:p w14:paraId="7DE99274"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04A4563E"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2F8D43CB"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596E9039" w14:textId="77777777" w:rsidR="00982239" w:rsidRPr="00982239" w:rsidRDefault="00982239" w:rsidP="00982239">
            <w:pPr>
              <w:spacing w:line="240" w:lineRule="auto"/>
              <w:rPr>
                <w:rFonts w:ascii="Times New Roman" w:hAnsi="Times New Roman" w:cs="Times New Roman"/>
                <w:sz w:val="12"/>
                <w:szCs w:val="12"/>
              </w:rPr>
            </w:pPr>
          </w:p>
        </w:tc>
      </w:tr>
      <w:tr w:rsidR="00982239" w:rsidRPr="00982239" w14:paraId="291D3450" w14:textId="77777777" w:rsidTr="00982239">
        <w:trPr>
          <w:trHeight w:val="85"/>
        </w:trPr>
        <w:tc>
          <w:tcPr>
            <w:tcW w:w="230" w:type="pct"/>
            <w:tcBorders>
              <w:top w:val="nil"/>
              <w:left w:val="nil"/>
              <w:bottom w:val="nil"/>
              <w:right w:val="nil"/>
            </w:tcBorders>
            <w:shd w:val="clear" w:color="auto" w:fill="auto"/>
            <w:noWrap/>
            <w:vAlign w:val="center"/>
            <w:hideMark/>
          </w:tcPr>
          <w:p w14:paraId="65CFFCB0" w14:textId="77777777" w:rsidR="00982239" w:rsidRPr="00982239" w:rsidRDefault="00982239" w:rsidP="00982239">
            <w:pPr>
              <w:spacing w:line="240" w:lineRule="auto"/>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771DC912" w14:textId="77777777" w:rsidR="00982239" w:rsidRPr="00982239" w:rsidRDefault="00982239" w:rsidP="00982239">
            <w:pPr>
              <w:spacing w:line="240" w:lineRule="auto"/>
              <w:rPr>
                <w:rFonts w:ascii="Arial CE" w:hAnsi="Arial CE"/>
                <w:sz w:val="12"/>
                <w:szCs w:val="12"/>
              </w:rPr>
            </w:pPr>
            <w:r w:rsidRPr="00982239">
              <w:rPr>
                <w:rFonts w:ascii="Arial CE" w:hAnsi="Arial CE"/>
                <w:sz w:val="12"/>
                <w:szCs w:val="12"/>
              </w:rPr>
              <w:t>• od osób fizycznych:</w:t>
            </w:r>
          </w:p>
        </w:tc>
        <w:tc>
          <w:tcPr>
            <w:tcW w:w="783" w:type="pct"/>
            <w:tcBorders>
              <w:top w:val="nil"/>
              <w:left w:val="nil"/>
              <w:bottom w:val="nil"/>
              <w:right w:val="nil"/>
            </w:tcBorders>
            <w:shd w:val="clear" w:color="auto" w:fill="auto"/>
            <w:vAlign w:val="center"/>
            <w:hideMark/>
          </w:tcPr>
          <w:p w14:paraId="4CB7BABD" w14:textId="77777777" w:rsidR="00982239" w:rsidRPr="00982239" w:rsidRDefault="00982239" w:rsidP="00982239">
            <w:pPr>
              <w:spacing w:line="240" w:lineRule="auto"/>
              <w:jc w:val="right"/>
              <w:rPr>
                <w:rFonts w:ascii="Arial CE" w:hAnsi="Arial CE"/>
                <w:sz w:val="12"/>
                <w:szCs w:val="12"/>
              </w:rPr>
            </w:pPr>
            <w:r w:rsidRPr="00982239">
              <w:rPr>
                <w:rFonts w:ascii="Arial CE" w:hAnsi="Arial CE"/>
                <w:sz w:val="12"/>
                <w:szCs w:val="12"/>
              </w:rPr>
              <w:t>1 000</w:t>
            </w:r>
          </w:p>
        </w:tc>
        <w:tc>
          <w:tcPr>
            <w:tcW w:w="783" w:type="pct"/>
            <w:tcBorders>
              <w:top w:val="nil"/>
              <w:left w:val="nil"/>
              <w:bottom w:val="nil"/>
              <w:right w:val="nil"/>
            </w:tcBorders>
            <w:shd w:val="clear" w:color="auto" w:fill="auto"/>
            <w:vAlign w:val="center"/>
            <w:hideMark/>
          </w:tcPr>
          <w:p w14:paraId="3F83C099" w14:textId="77777777" w:rsidR="00982239" w:rsidRPr="00982239" w:rsidRDefault="00982239" w:rsidP="00982239">
            <w:pPr>
              <w:spacing w:line="240" w:lineRule="auto"/>
              <w:jc w:val="right"/>
              <w:rPr>
                <w:rFonts w:ascii="Arial CE" w:hAnsi="Arial CE"/>
                <w:sz w:val="12"/>
                <w:szCs w:val="12"/>
              </w:rPr>
            </w:pPr>
            <w:r w:rsidRPr="00982239">
              <w:rPr>
                <w:rFonts w:ascii="Arial CE" w:hAnsi="Arial CE"/>
                <w:sz w:val="12"/>
                <w:szCs w:val="12"/>
              </w:rPr>
              <w:t>825,00</w:t>
            </w:r>
          </w:p>
        </w:tc>
        <w:tc>
          <w:tcPr>
            <w:tcW w:w="783" w:type="pct"/>
            <w:tcBorders>
              <w:top w:val="nil"/>
              <w:left w:val="nil"/>
              <w:bottom w:val="nil"/>
              <w:right w:val="nil"/>
            </w:tcBorders>
            <w:shd w:val="clear" w:color="auto" w:fill="auto"/>
            <w:noWrap/>
            <w:vAlign w:val="center"/>
            <w:hideMark/>
          </w:tcPr>
          <w:p w14:paraId="3C80828D" w14:textId="77777777" w:rsidR="00982239" w:rsidRPr="00982239" w:rsidRDefault="00982239" w:rsidP="00982239">
            <w:pPr>
              <w:spacing w:line="240" w:lineRule="auto"/>
              <w:jc w:val="right"/>
              <w:rPr>
                <w:rFonts w:ascii="Arial CE" w:hAnsi="Arial CE"/>
                <w:sz w:val="12"/>
                <w:szCs w:val="12"/>
              </w:rPr>
            </w:pPr>
            <w:r w:rsidRPr="00982239">
              <w:rPr>
                <w:rFonts w:ascii="Arial CE" w:hAnsi="Arial CE"/>
                <w:sz w:val="12"/>
                <w:szCs w:val="12"/>
              </w:rPr>
              <w:t>82,5%</w:t>
            </w:r>
          </w:p>
        </w:tc>
      </w:tr>
      <w:tr w:rsidR="00982239" w:rsidRPr="00982239" w14:paraId="6D4AB543" w14:textId="77777777" w:rsidTr="00982239">
        <w:trPr>
          <w:trHeight w:val="85"/>
        </w:trPr>
        <w:tc>
          <w:tcPr>
            <w:tcW w:w="230" w:type="pct"/>
            <w:tcBorders>
              <w:top w:val="nil"/>
              <w:left w:val="nil"/>
              <w:bottom w:val="nil"/>
              <w:right w:val="nil"/>
            </w:tcBorders>
            <w:shd w:val="clear" w:color="auto" w:fill="auto"/>
            <w:noWrap/>
            <w:vAlign w:val="center"/>
            <w:hideMark/>
          </w:tcPr>
          <w:p w14:paraId="606CB9C7" w14:textId="77777777" w:rsidR="00982239" w:rsidRPr="00982239" w:rsidRDefault="00982239" w:rsidP="00982239">
            <w:pPr>
              <w:spacing w:line="240" w:lineRule="auto"/>
              <w:jc w:val="right"/>
              <w:rPr>
                <w:rFonts w:ascii="Arial CE" w:hAnsi="Arial CE"/>
                <w:sz w:val="12"/>
                <w:szCs w:val="12"/>
              </w:rPr>
            </w:pPr>
          </w:p>
        </w:tc>
        <w:tc>
          <w:tcPr>
            <w:tcW w:w="2419" w:type="pct"/>
            <w:tcBorders>
              <w:top w:val="nil"/>
              <w:left w:val="nil"/>
              <w:bottom w:val="nil"/>
              <w:right w:val="nil"/>
            </w:tcBorders>
            <w:shd w:val="clear" w:color="auto" w:fill="auto"/>
            <w:vAlign w:val="center"/>
            <w:hideMark/>
          </w:tcPr>
          <w:p w14:paraId="461FE388"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5068A2E2"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593DA712"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2D3F37C1" w14:textId="77777777" w:rsidR="00982239" w:rsidRPr="00982239" w:rsidRDefault="00982239" w:rsidP="00982239">
            <w:pPr>
              <w:spacing w:line="240" w:lineRule="auto"/>
              <w:rPr>
                <w:rFonts w:ascii="Times New Roman" w:hAnsi="Times New Roman" w:cs="Times New Roman"/>
                <w:sz w:val="12"/>
                <w:szCs w:val="12"/>
              </w:rPr>
            </w:pPr>
          </w:p>
        </w:tc>
      </w:tr>
      <w:tr w:rsidR="00982239" w:rsidRPr="00982239" w14:paraId="5046B6B7" w14:textId="77777777" w:rsidTr="00982239">
        <w:trPr>
          <w:trHeight w:val="85"/>
        </w:trPr>
        <w:tc>
          <w:tcPr>
            <w:tcW w:w="230" w:type="pct"/>
            <w:tcBorders>
              <w:top w:val="nil"/>
              <w:left w:val="nil"/>
              <w:bottom w:val="nil"/>
              <w:right w:val="nil"/>
            </w:tcBorders>
            <w:shd w:val="clear" w:color="auto" w:fill="auto"/>
            <w:noWrap/>
            <w:vAlign w:val="center"/>
            <w:hideMark/>
          </w:tcPr>
          <w:p w14:paraId="6618B67C" w14:textId="77777777" w:rsidR="00982239" w:rsidRPr="00982239" w:rsidRDefault="00982239" w:rsidP="00982239">
            <w:pPr>
              <w:spacing w:line="240" w:lineRule="auto"/>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5D1DA9A8" w14:textId="77777777" w:rsidR="00982239" w:rsidRPr="00982239" w:rsidRDefault="00982239" w:rsidP="00982239">
            <w:pPr>
              <w:spacing w:line="240" w:lineRule="auto"/>
              <w:rPr>
                <w:rFonts w:ascii="Arial CE" w:hAnsi="Arial CE"/>
                <w:sz w:val="12"/>
                <w:szCs w:val="12"/>
              </w:rPr>
            </w:pPr>
            <w:r w:rsidRPr="00982239">
              <w:rPr>
                <w:rFonts w:ascii="Arial CE" w:hAnsi="Arial CE"/>
                <w:sz w:val="12"/>
                <w:szCs w:val="12"/>
              </w:rPr>
              <w:t>wpływy z tytułu kar i odszkodowań od osób fizycznych i prawnych wynikające z umów:</w:t>
            </w:r>
          </w:p>
        </w:tc>
        <w:tc>
          <w:tcPr>
            <w:tcW w:w="783" w:type="pct"/>
            <w:tcBorders>
              <w:top w:val="nil"/>
              <w:left w:val="nil"/>
              <w:bottom w:val="nil"/>
              <w:right w:val="nil"/>
            </w:tcBorders>
            <w:shd w:val="clear" w:color="auto" w:fill="auto"/>
            <w:vAlign w:val="center"/>
            <w:hideMark/>
          </w:tcPr>
          <w:p w14:paraId="56028079" w14:textId="77777777" w:rsidR="00982239" w:rsidRPr="00982239" w:rsidRDefault="00982239" w:rsidP="00982239">
            <w:pPr>
              <w:spacing w:line="240" w:lineRule="auto"/>
              <w:jc w:val="right"/>
              <w:rPr>
                <w:rFonts w:ascii="Arial CE" w:hAnsi="Arial CE"/>
                <w:sz w:val="12"/>
                <w:szCs w:val="12"/>
              </w:rPr>
            </w:pPr>
            <w:r w:rsidRPr="00982239">
              <w:rPr>
                <w:rFonts w:ascii="Arial CE" w:hAnsi="Arial CE"/>
                <w:sz w:val="12"/>
                <w:szCs w:val="12"/>
              </w:rPr>
              <w:t>66 168</w:t>
            </w:r>
          </w:p>
        </w:tc>
        <w:tc>
          <w:tcPr>
            <w:tcW w:w="783" w:type="pct"/>
            <w:tcBorders>
              <w:top w:val="nil"/>
              <w:left w:val="nil"/>
              <w:bottom w:val="nil"/>
              <w:right w:val="nil"/>
            </w:tcBorders>
            <w:shd w:val="clear" w:color="auto" w:fill="auto"/>
            <w:vAlign w:val="center"/>
            <w:hideMark/>
          </w:tcPr>
          <w:p w14:paraId="3907981F" w14:textId="77777777" w:rsidR="00982239" w:rsidRPr="00982239" w:rsidRDefault="00982239" w:rsidP="00982239">
            <w:pPr>
              <w:spacing w:line="240" w:lineRule="auto"/>
              <w:jc w:val="right"/>
              <w:rPr>
                <w:rFonts w:ascii="Arial CE" w:hAnsi="Arial CE"/>
                <w:sz w:val="12"/>
                <w:szCs w:val="12"/>
              </w:rPr>
            </w:pPr>
            <w:r w:rsidRPr="00982239">
              <w:rPr>
                <w:rFonts w:ascii="Arial CE" w:hAnsi="Arial CE"/>
                <w:sz w:val="12"/>
                <w:szCs w:val="12"/>
              </w:rPr>
              <w:t>319 888,58</w:t>
            </w:r>
          </w:p>
        </w:tc>
        <w:tc>
          <w:tcPr>
            <w:tcW w:w="783" w:type="pct"/>
            <w:tcBorders>
              <w:top w:val="nil"/>
              <w:left w:val="nil"/>
              <w:bottom w:val="nil"/>
              <w:right w:val="nil"/>
            </w:tcBorders>
            <w:shd w:val="clear" w:color="auto" w:fill="auto"/>
            <w:noWrap/>
            <w:vAlign w:val="center"/>
            <w:hideMark/>
          </w:tcPr>
          <w:p w14:paraId="7363A1E5" w14:textId="77777777" w:rsidR="00982239" w:rsidRPr="00982239" w:rsidRDefault="00982239" w:rsidP="00982239">
            <w:pPr>
              <w:spacing w:line="240" w:lineRule="auto"/>
              <w:jc w:val="right"/>
              <w:rPr>
                <w:rFonts w:ascii="Arial CE" w:hAnsi="Arial CE"/>
                <w:sz w:val="12"/>
                <w:szCs w:val="12"/>
              </w:rPr>
            </w:pPr>
            <w:r w:rsidRPr="00982239">
              <w:rPr>
                <w:rFonts w:ascii="Arial CE" w:hAnsi="Arial CE"/>
                <w:sz w:val="12"/>
                <w:szCs w:val="12"/>
              </w:rPr>
              <w:t>483,4%</w:t>
            </w:r>
          </w:p>
        </w:tc>
      </w:tr>
      <w:tr w:rsidR="00982239" w:rsidRPr="00982239" w14:paraId="09FA9C0C" w14:textId="77777777" w:rsidTr="00982239">
        <w:trPr>
          <w:trHeight w:val="85"/>
        </w:trPr>
        <w:tc>
          <w:tcPr>
            <w:tcW w:w="230" w:type="pct"/>
            <w:tcBorders>
              <w:top w:val="nil"/>
              <w:left w:val="nil"/>
              <w:bottom w:val="nil"/>
              <w:right w:val="nil"/>
            </w:tcBorders>
            <w:shd w:val="clear" w:color="auto" w:fill="auto"/>
            <w:noWrap/>
            <w:vAlign w:val="center"/>
            <w:hideMark/>
          </w:tcPr>
          <w:p w14:paraId="43DC734E" w14:textId="77777777" w:rsidR="00982239" w:rsidRPr="00982239" w:rsidRDefault="00982239" w:rsidP="00982239">
            <w:pPr>
              <w:spacing w:line="240" w:lineRule="auto"/>
              <w:jc w:val="right"/>
              <w:rPr>
                <w:rFonts w:ascii="Arial CE" w:hAnsi="Arial CE"/>
                <w:sz w:val="12"/>
                <w:szCs w:val="12"/>
              </w:rPr>
            </w:pPr>
          </w:p>
        </w:tc>
        <w:tc>
          <w:tcPr>
            <w:tcW w:w="2419" w:type="pct"/>
            <w:tcBorders>
              <w:top w:val="nil"/>
              <w:left w:val="nil"/>
              <w:bottom w:val="nil"/>
              <w:right w:val="nil"/>
            </w:tcBorders>
            <w:shd w:val="clear" w:color="auto" w:fill="auto"/>
            <w:vAlign w:val="center"/>
            <w:hideMark/>
          </w:tcPr>
          <w:p w14:paraId="7B405598"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6E209563"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730FE9D4"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448A5563" w14:textId="77777777" w:rsidR="00982239" w:rsidRPr="00982239" w:rsidRDefault="00982239" w:rsidP="00982239">
            <w:pPr>
              <w:spacing w:line="240" w:lineRule="auto"/>
              <w:rPr>
                <w:rFonts w:ascii="Times New Roman" w:hAnsi="Times New Roman" w:cs="Times New Roman"/>
                <w:sz w:val="12"/>
                <w:szCs w:val="12"/>
              </w:rPr>
            </w:pPr>
          </w:p>
        </w:tc>
      </w:tr>
      <w:tr w:rsidR="00982239" w:rsidRPr="00982239" w14:paraId="3F6D73BC" w14:textId="77777777" w:rsidTr="00982239">
        <w:trPr>
          <w:trHeight w:val="85"/>
        </w:trPr>
        <w:tc>
          <w:tcPr>
            <w:tcW w:w="230" w:type="pct"/>
            <w:tcBorders>
              <w:top w:val="nil"/>
              <w:left w:val="nil"/>
              <w:bottom w:val="nil"/>
              <w:right w:val="nil"/>
            </w:tcBorders>
            <w:shd w:val="clear" w:color="000000" w:fill="FFFFC5"/>
            <w:noWrap/>
            <w:vAlign w:val="center"/>
            <w:hideMark/>
          </w:tcPr>
          <w:p w14:paraId="6E412D1B" w14:textId="77777777" w:rsidR="00982239" w:rsidRPr="00982239" w:rsidRDefault="00982239" w:rsidP="00982239">
            <w:pPr>
              <w:spacing w:line="240" w:lineRule="auto"/>
              <w:jc w:val="center"/>
              <w:rPr>
                <w:rFonts w:ascii="Arial CE" w:hAnsi="Arial CE"/>
                <w:sz w:val="12"/>
                <w:szCs w:val="12"/>
              </w:rPr>
            </w:pPr>
            <w:r w:rsidRPr="00982239">
              <w:rPr>
                <w:rFonts w:ascii="Arial CE" w:hAnsi="Arial CE"/>
                <w:sz w:val="12"/>
                <w:szCs w:val="12"/>
              </w:rPr>
              <w:t> </w:t>
            </w:r>
          </w:p>
        </w:tc>
        <w:tc>
          <w:tcPr>
            <w:tcW w:w="2419" w:type="pct"/>
            <w:tcBorders>
              <w:top w:val="nil"/>
              <w:left w:val="nil"/>
              <w:bottom w:val="nil"/>
              <w:right w:val="nil"/>
            </w:tcBorders>
            <w:shd w:val="clear" w:color="000000" w:fill="FFFFC5"/>
            <w:vAlign w:val="center"/>
            <w:hideMark/>
          </w:tcPr>
          <w:p w14:paraId="556C6037" w14:textId="77777777" w:rsidR="00982239" w:rsidRPr="00982239" w:rsidRDefault="00982239" w:rsidP="00982239">
            <w:pPr>
              <w:spacing w:line="240" w:lineRule="auto"/>
              <w:rPr>
                <w:rFonts w:ascii="Arial CE" w:hAnsi="Arial CE"/>
                <w:sz w:val="12"/>
                <w:szCs w:val="12"/>
                <w:u w:val="single"/>
              </w:rPr>
            </w:pPr>
            <w:r w:rsidRPr="00982239">
              <w:rPr>
                <w:rFonts w:ascii="Arial CE" w:hAnsi="Arial CE"/>
                <w:sz w:val="12"/>
                <w:szCs w:val="12"/>
                <w:u w:val="single"/>
              </w:rPr>
              <w:t>Wpływy z różnych opłat</w:t>
            </w:r>
          </w:p>
        </w:tc>
        <w:tc>
          <w:tcPr>
            <w:tcW w:w="783" w:type="pct"/>
            <w:tcBorders>
              <w:top w:val="nil"/>
              <w:left w:val="nil"/>
              <w:bottom w:val="nil"/>
              <w:right w:val="nil"/>
            </w:tcBorders>
            <w:shd w:val="clear" w:color="000000" w:fill="FFFFC5"/>
            <w:vAlign w:val="center"/>
            <w:hideMark/>
          </w:tcPr>
          <w:p w14:paraId="39B3FE1D" w14:textId="77777777" w:rsidR="00982239" w:rsidRPr="00982239" w:rsidRDefault="00982239" w:rsidP="00982239">
            <w:pPr>
              <w:spacing w:line="240" w:lineRule="auto"/>
              <w:jc w:val="right"/>
              <w:rPr>
                <w:rFonts w:ascii="Arial CE" w:hAnsi="Arial CE"/>
                <w:sz w:val="12"/>
                <w:szCs w:val="12"/>
                <w:u w:val="single"/>
              </w:rPr>
            </w:pPr>
            <w:r w:rsidRPr="00982239">
              <w:rPr>
                <w:rFonts w:ascii="Arial CE" w:hAnsi="Arial CE"/>
                <w:sz w:val="12"/>
                <w:szCs w:val="12"/>
                <w:u w:val="single"/>
              </w:rPr>
              <w:t>1 540 620</w:t>
            </w:r>
          </w:p>
        </w:tc>
        <w:tc>
          <w:tcPr>
            <w:tcW w:w="783" w:type="pct"/>
            <w:tcBorders>
              <w:top w:val="nil"/>
              <w:left w:val="nil"/>
              <w:bottom w:val="nil"/>
              <w:right w:val="nil"/>
            </w:tcBorders>
            <w:shd w:val="clear" w:color="000000" w:fill="FFFFC5"/>
            <w:vAlign w:val="center"/>
            <w:hideMark/>
          </w:tcPr>
          <w:p w14:paraId="49287A19" w14:textId="77777777" w:rsidR="00982239" w:rsidRPr="00982239" w:rsidRDefault="00982239" w:rsidP="00982239">
            <w:pPr>
              <w:spacing w:line="240" w:lineRule="auto"/>
              <w:jc w:val="right"/>
              <w:rPr>
                <w:rFonts w:ascii="Arial CE" w:hAnsi="Arial CE"/>
                <w:sz w:val="12"/>
                <w:szCs w:val="12"/>
                <w:u w:val="single"/>
              </w:rPr>
            </w:pPr>
            <w:r w:rsidRPr="00982239">
              <w:rPr>
                <w:rFonts w:ascii="Arial CE" w:hAnsi="Arial CE"/>
                <w:sz w:val="12"/>
                <w:szCs w:val="12"/>
                <w:u w:val="single"/>
              </w:rPr>
              <w:t>1 780 422,84</w:t>
            </w:r>
          </w:p>
        </w:tc>
        <w:tc>
          <w:tcPr>
            <w:tcW w:w="783" w:type="pct"/>
            <w:tcBorders>
              <w:top w:val="nil"/>
              <w:left w:val="nil"/>
              <w:bottom w:val="nil"/>
              <w:right w:val="nil"/>
            </w:tcBorders>
            <w:shd w:val="clear" w:color="000000" w:fill="FFFFC5"/>
            <w:vAlign w:val="center"/>
            <w:hideMark/>
          </w:tcPr>
          <w:p w14:paraId="30E0E993" w14:textId="77777777" w:rsidR="00982239" w:rsidRPr="00982239" w:rsidRDefault="00982239" w:rsidP="00982239">
            <w:pPr>
              <w:spacing w:line="240" w:lineRule="auto"/>
              <w:jc w:val="right"/>
              <w:rPr>
                <w:rFonts w:ascii="Arial CE" w:hAnsi="Arial CE"/>
                <w:sz w:val="12"/>
                <w:szCs w:val="12"/>
                <w:u w:val="single"/>
              </w:rPr>
            </w:pPr>
            <w:r w:rsidRPr="00982239">
              <w:rPr>
                <w:rFonts w:ascii="Arial CE" w:hAnsi="Arial CE"/>
                <w:sz w:val="12"/>
                <w:szCs w:val="12"/>
                <w:u w:val="single"/>
              </w:rPr>
              <w:t>115,6%</w:t>
            </w:r>
          </w:p>
        </w:tc>
      </w:tr>
      <w:tr w:rsidR="00982239" w:rsidRPr="00982239" w14:paraId="2E0E9F0B" w14:textId="77777777" w:rsidTr="00982239">
        <w:trPr>
          <w:trHeight w:val="85"/>
        </w:trPr>
        <w:tc>
          <w:tcPr>
            <w:tcW w:w="230" w:type="pct"/>
            <w:tcBorders>
              <w:top w:val="nil"/>
              <w:left w:val="nil"/>
              <w:bottom w:val="nil"/>
              <w:right w:val="nil"/>
            </w:tcBorders>
            <w:shd w:val="clear" w:color="auto" w:fill="auto"/>
            <w:noWrap/>
            <w:vAlign w:val="center"/>
            <w:hideMark/>
          </w:tcPr>
          <w:p w14:paraId="64FDCA23" w14:textId="77777777" w:rsidR="00982239" w:rsidRPr="00982239" w:rsidRDefault="00982239" w:rsidP="00982239">
            <w:pPr>
              <w:spacing w:line="240" w:lineRule="auto"/>
              <w:jc w:val="right"/>
              <w:rPr>
                <w:rFonts w:ascii="Arial CE" w:hAnsi="Arial CE"/>
                <w:sz w:val="12"/>
                <w:szCs w:val="12"/>
                <w:u w:val="single"/>
              </w:rPr>
            </w:pPr>
          </w:p>
        </w:tc>
        <w:tc>
          <w:tcPr>
            <w:tcW w:w="2419" w:type="pct"/>
            <w:tcBorders>
              <w:top w:val="nil"/>
              <w:left w:val="nil"/>
              <w:bottom w:val="nil"/>
              <w:right w:val="nil"/>
            </w:tcBorders>
            <w:shd w:val="clear" w:color="auto" w:fill="auto"/>
            <w:vAlign w:val="center"/>
            <w:hideMark/>
          </w:tcPr>
          <w:p w14:paraId="77408E8F"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02A9E8BB"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4B520D3F"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25D31663" w14:textId="77777777" w:rsidR="00982239" w:rsidRPr="00982239" w:rsidRDefault="00982239" w:rsidP="00982239">
            <w:pPr>
              <w:spacing w:line="240" w:lineRule="auto"/>
              <w:rPr>
                <w:rFonts w:ascii="Times New Roman" w:hAnsi="Times New Roman" w:cs="Times New Roman"/>
                <w:sz w:val="12"/>
                <w:szCs w:val="12"/>
              </w:rPr>
            </w:pPr>
          </w:p>
        </w:tc>
      </w:tr>
      <w:tr w:rsidR="00982239" w:rsidRPr="00982239" w14:paraId="13F87F5F" w14:textId="77777777" w:rsidTr="00982239">
        <w:trPr>
          <w:trHeight w:val="85"/>
        </w:trPr>
        <w:tc>
          <w:tcPr>
            <w:tcW w:w="230" w:type="pct"/>
            <w:tcBorders>
              <w:top w:val="nil"/>
              <w:left w:val="nil"/>
              <w:bottom w:val="nil"/>
              <w:right w:val="nil"/>
            </w:tcBorders>
            <w:shd w:val="clear" w:color="auto" w:fill="auto"/>
            <w:noWrap/>
            <w:vAlign w:val="center"/>
            <w:hideMark/>
          </w:tcPr>
          <w:p w14:paraId="01F842FD" w14:textId="77777777" w:rsidR="00982239" w:rsidRPr="00982239" w:rsidRDefault="00982239" w:rsidP="00982239">
            <w:pPr>
              <w:spacing w:line="240" w:lineRule="auto"/>
              <w:jc w:val="right"/>
              <w:rPr>
                <w:rFonts w:ascii="Times New Roman" w:hAnsi="Times New Roman" w:cs="Times New Roman"/>
                <w:sz w:val="12"/>
                <w:szCs w:val="12"/>
              </w:rPr>
            </w:pPr>
          </w:p>
        </w:tc>
        <w:tc>
          <w:tcPr>
            <w:tcW w:w="2419" w:type="pct"/>
            <w:tcBorders>
              <w:top w:val="nil"/>
              <w:left w:val="nil"/>
              <w:bottom w:val="nil"/>
              <w:right w:val="nil"/>
            </w:tcBorders>
            <w:shd w:val="clear" w:color="auto" w:fill="auto"/>
            <w:noWrap/>
            <w:vAlign w:val="center"/>
            <w:hideMark/>
          </w:tcPr>
          <w:p w14:paraId="2C2E9D28" w14:textId="77777777" w:rsidR="00982239" w:rsidRPr="00982239" w:rsidRDefault="00982239" w:rsidP="00982239">
            <w:pPr>
              <w:spacing w:line="240" w:lineRule="auto"/>
              <w:rPr>
                <w:rFonts w:ascii="Arial CE" w:hAnsi="Arial CE"/>
                <w:color w:val="000000"/>
                <w:sz w:val="12"/>
                <w:szCs w:val="12"/>
              </w:rPr>
            </w:pPr>
            <w:r w:rsidRPr="00982239">
              <w:rPr>
                <w:rFonts w:ascii="Arial CE" w:hAnsi="Arial CE"/>
                <w:color w:val="000000"/>
                <w:sz w:val="12"/>
                <w:szCs w:val="12"/>
              </w:rPr>
              <w:t>w tym:</w:t>
            </w:r>
          </w:p>
        </w:tc>
        <w:tc>
          <w:tcPr>
            <w:tcW w:w="783" w:type="pct"/>
            <w:tcBorders>
              <w:top w:val="nil"/>
              <w:left w:val="nil"/>
              <w:bottom w:val="nil"/>
              <w:right w:val="nil"/>
            </w:tcBorders>
            <w:shd w:val="clear" w:color="auto" w:fill="auto"/>
            <w:noWrap/>
            <w:vAlign w:val="center"/>
            <w:hideMark/>
          </w:tcPr>
          <w:p w14:paraId="134FD8AF" w14:textId="77777777" w:rsidR="00982239" w:rsidRPr="00982239" w:rsidRDefault="00982239" w:rsidP="00982239">
            <w:pPr>
              <w:spacing w:line="240" w:lineRule="auto"/>
              <w:rPr>
                <w:rFonts w:ascii="Arial CE" w:hAnsi="Arial CE"/>
                <w:color w:val="000000"/>
                <w:sz w:val="12"/>
                <w:szCs w:val="12"/>
              </w:rPr>
            </w:pPr>
          </w:p>
        </w:tc>
        <w:tc>
          <w:tcPr>
            <w:tcW w:w="783" w:type="pct"/>
            <w:tcBorders>
              <w:top w:val="nil"/>
              <w:left w:val="nil"/>
              <w:bottom w:val="nil"/>
              <w:right w:val="nil"/>
            </w:tcBorders>
            <w:shd w:val="clear" w:color="auto" w:fill="auto"/>
            <w:noWrap/>
            <w:vAlign w:val="center"/>
            <w:hideMark/>
          </w:tcPr>
          <w:p w14:paraId="7938712F"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055B2073" w14:textId="77777777" w:rsidR="00982239" w:rsidRPr="00982239" w:rsidRDefault="00982239" w:rsidP="00982239">
            <w:pPr>
              <w:spacing w:line="240" w:lineRule="auto"/>
              <w:rPr>
                <w:rFonts w:ascii="Times New Roman" w:hAnsi="Times New Roman" w:cs="Times New Roman"/>
                <w:sz w:val="12"/>
                <w:szCs w:val="12"/>
              </w:rPr>
            </w:pPr>
          </w:p>
        </w:tc>
      </w:tr>
      <w:tr w:rsidR="00982239" w:rsidRPr="00982239" w14:paraId="5F13B4D9" w14:textId="77777777" w:rsidTr="00982239">
        <w:trPr>
          <w:trHeight w:val="85"/>
        </w:trPr>
        <w:tc>
          <w:tcPr>
            <w:tcW w:w="230" w:type="pct"/>
            <w:tcBorders>
              <w:top w:val="nil"/>
              <w:left w:val="nil"/>
              <w:bottom w:val="nil"/>
              <w:right w:val="nil"/>
            </w:tcBorders>
            <w:shd w:val="clear" w:color="auto" w:fill="auto"/>
            <w:noWrap/>
            <w:vAlign w:val="center"/>
            <w:hideMark/>
          </w:tcPr>
          <w:p w14:paraId="3F3B1DB4" w14:textId="77777777" w:rsidR="00982239" w:rsidRPr="00982239" w:rsidRDefault="00982239" w:rsidP="00982239">
            <w:pPr>
              <w:spacing w:line="240" w:lineRule="auto"/>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59EF5316" w14:textId="77777777" w:rsidR="00982239" w:rsidRPr="00982239" w:rsidRDefault="00982239" w:rsidP="00982239">
            <w:pPr>
              <w:spacing w:line="240" w:lineRule="auto"/>
              <w:rPr>
                <w:rFonts w:ascii="Arial CE" w:hAnsi="Arial CE"/>
                <w:sz w:val="12"/>
                <w:szCs w:val="12"/>
              </w:rPr>
            </w:pPr>
            <w:r w:rsidRPr="00982239">
              <w:rPr>
                <w:rFonts w:ascii="Arial CE" w:hAnsi="Arial CE"/>
                <w:sz w:val="12"/>
                <w:szCs w:val="12"/>
              </w:rPr>
              <w:t>• Pozostałe wpływy z różnych opłat</w:t>
            </w:r>
          </w:p>
        </w:tc>
        <w:tc>
          <w:tcPr>
            <w:tcW w:w="783" w:type="pct"/>
            <w:tcBorders>
              <w:top w:val="nil"/>
              <w:left w:val="nil"/>
              <w:bottom w:val="nil"/>
              <w:right w:val="nil"/>
            </w:tcBorders>
            <w:shd w:val="clear" w:color="auto" w:fill="auto"/>
            <w:vAlign w:val="center"/>
            <w:hideMark/>
          </w:tcPr>
          <w:p w14:paraId="4D5364E2" w14:textId="77777777" w:rsidR="00982239" w:rsidRPr="00982239" w:rsidRDefault="00982239" w:rsidP="00982239">
            <w:pPr>
              <w:spacing w:line="240" w:lineRule="auto"/>
              <w:jc w:val="right"/>
              <w:rPr>
                <w:rFonts w:ascii="Arial CE" w:hAnsi="Arial CE"/>
                <w:sz w:val="12"/>
                <w:szCs w:val="12"/>
              </w:rPr>
            </w:pPr>
            <w:r w:rsidRPr="00982239">
              <w:rPr>
                <w:rFonts w:ascii="Arial CE" w:hAnsi="Arial CE"/>
                <w:sz w:val="12"/>
                <w:szCs w:val="12"/>
              </w:rPr>
              <w:t>531 620</w:t>
            </w:r>
          </w:p>
        </w:tc>
        <w:tc>
          <w:tcPr>
            <w:tcW w:w="783" w:type="pct"/>
            <w:tcBorders>
              <w:top w:val="nil"/>
              <w:left w:val="nil"/>
              <w:bottom w:val="nil"/>
              <w:right w:val="nil"/>
            </w:tcBorders>
            <w:shd w:val="clear" w:color="auto" w:fill="auto"/>
            <w:vAlign w:val="center"/>
            <w:hideMark/>
          </w:tcPr>
          <w:p w14:paraId="13520F8A" w14:textId="77777777" w:rsidR="00982239" w:rsidRPr="00982239" w:rsidRDefault="00982239" w:rsidP="00982239">
            <w:pPr>
              <w:spacing w:line="240" w:lineRule="auto"/>
              <w:jc w:val="right"/>
              <w:rPr>
                <w:rFonts w:ascii="Arial CE" w:hAnsi="Arial CE"/>
                <w:sz w:val="12"/>
                <w:szCs w:val="12"/>
              </w:rPr>
            </w:pPr>
            <w:r w:rsidRPr="00982239">
              <w:rPr>
                <w:rFonts w:ascii="Arial CE" w:hAnsi="Arial CE"/>
                <w:sz w:val="12"/>
                <w:szCs w:val="12"/>
              </w:rPr>
              <w:t>660 215,94</w:t>
            </w:r>
          </w:p>
        </w:tc>
        <w:tc>
          <w:tcPr>
            <w:tcW w:w="783" w:type="pct"/>
            <w:tcBorders>
              <w:top w:val="nil"/>
              <w:left w:val="nil"/>
              <w:bottom w:val="nil"/>
              <w:right w:val="nil"/>
            </w:tcBorders>
            <w:shd w:val="clear" w:color="auto" w:fill="auto"/>
            <w:vAlign w:val="center"/>
            <w:hideMark/>
          </w:tcPr>
          <w:p w14:paraId="4E2AE804" w14:textId="77777777" w:rsidR="00982239" w:rsidRPr="00982239" w:rsidRDefault="00982239" w:rsidP="00982239">
            <w:pPr>
              <w:spacing w:line="240" w:lineRule="auto"/>
              <w:jc w:val="right"/>
              <w:rPr>
                <w:rFonts w:ascii="Arial CE" w:hAnsi="Arial CE"/>
                <w:sz w:val="12"/>
                <w:szCs w:val="12"/>
              </w:rPr>
            </w:pPr>
          </w:p>
        </w:tc>
      </w:tr>
      <w:tr w:rsidR="00982239" w:rsidRPr="00982239" w14:paraId="35EBB54A" w14:textId="77777777" w:rsidTr="00982239">
        <w:trPr>
          <w:trHeight w:val="85"/>
        </w:trPr>
        <w:tc>
          <w:tcPr>
            <w:tcW w:w="230" w:type="pct"/>
            <w:tcBorders>
              <w:top w:val="nil"/>
              <w:left w:val="nil"/>
              <w:bottom w:val="nil"/>
              <w:right w:val="nil"/>
            </w:tcBorders>
            <w:shd w:val="clear" w:color="auto" w:fill="auto"/>
            <w:noWrap/>
            <w:vAlign w:val="center"/>
            <w:hideMark/>
          </w:tcPr>
          <w:p w14:paraId="120DC90B" w14:textId="77777777" w:rsidR="00982239" w:rsidRPr="00982239" w:rsidRDefault="00982239" w:rsidP="00982239">
            <w:pPr>
              <w:spacing w:line="240" w:lineRule="auto"/>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35E6672A"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63108AA0"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0CA30A33"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65CAF37B" w14:textId="77777777" w:rsidR="00982239" w:rsidRPr="00982239" w:rsidRDefault="00982239" w:rsidP="00982239">
            <w:pPr>
              <w:spacing w:line="240" w:lineRule="auto"/>
              <w:rPr>
                <w:rFonts w:ascii="Times New Roman" w:hAnsi="Times New Roman" w:cs="Times New Roman"/>
                <w:sz w:val="12"/>
                <w:szCs w:val="12"/>
              </w:rPr>
            </w:pPr>
          </w:p>
        </w:tc>
      </w:tr>
      <w:tr w:rsidR="00982239" w:rsidRPr="00982239" w14:paraId="7DEC1A0C" w14:textId="77777777" w:rsidTr="00982239">
        <w:trPr>
          <w:trHeight w:val="85"/>
        </w:trPr>
        <w:tc>
          <w:tcPr>
            <w:tcW w:w="230" w:type="pct"/>
            <w:tcBorders>
              <w:top w:val="nil"/>
              <w:left w:val="nil"/>
              <w:bottom w:val="nil"/>
              <w:right w:val="nil"/>
            </w:tcBorders>
            <w:shd w:val="clear" w:color="auto" w:fill="auto"/>
            <w:noWrap/>
            <w:vAlign w:val="center"/>
            <w:hideMark/>
          </w:tcPr>
          <w:p w14:paraId="2E96982C" w14:textId="77777777" w:rsidR="00982239" w:rsidRPr="00982239" w:rsidRDefault="00982239" w:rsidP="00982239">
            <w:pPr>
              <w:spacing w:line="240" w:lineRule="auto"/>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6258A3FA" w14:textId="77777777" w:rsidR="00982239" w:rsidRPr="00982239" w:rsidRDefault="00982239" w:rsidP="00982239">
            <w:pPr>
              <w:spacing w:line="240" w:lineRule="auto"/>
              <w:rPr>
                <w:rFonts w:ascii="Arial CE" w:hAnsi="Arial CE"/>
                <w:sz w:val="12"/>
                <w:szCs w:val="12"/>
              </w:rPr>
            </w:pPr>
            <w:r w:rsidRPr="00982239">
              <w:rPr>
                <w:rFonts w:ascii="Arial CE" w:hAnsi="Arial CE"/>
                <w:sz w:val="12"/>
                <w:szCs w:val="12"/>
              </w:rPr>
              <w:t>z tego:</w:t>
            </w:r>
          </w:p>
        </w:tc>
        <w:tc>
          <w:tcPr>
            <w:tcW w:w="783" w:type="pct"/>
            <w:tcBorders>
              <w:top w:val="nil"/>
              <w:left w:val="nil"/>
              <w:bottom w:val="nil"/>
              <w:right w:val="nil"/>
            </w:tcBorders>
            <w:shd w:val="clear" w:color="auto" w:fill="auto"/>
            <w:noWrap/>
            <w:vAlign w:val="center"/>
            <w:hideMark/>
          </w:tcPr>
          <w:p w14:paraId="7D979F68" w14:textId="77777777" w:rsidR="00982239" w:rsidRPr="00982239" w:rsidRDefault="00982239" w:rsidP="00982239">
            <w:pPr>
              <w:spacing w:line="240" w:lineRule="auto"/>
              <w:rPr>
                <w:rFonts w:ascii="Arial CE" w:hAnsi="Arial CE"/>
                <w:sz w:val="12"/>
                <w:szCs w:val="12"/>
              </w:rPr>
            </w:pPr>
          </w:p>
        </w:tc>
        <w:tc>
          <w:tcPr>
            <w:tcW w:w="783" w:type="pct"/>
            <w:tcBorders>
              <w:top w:val="nil"/>
              <w:left w:val="nil"/>
              <w:bottom w:val="nil"/>
              <w:right w:val="nil"/>
            </w:tcBorders>
            <w:shd w:val="clear" w:color="auto" w:fill="auto"/>
            <w:vAlign w:val="center"/>
            <w:hideMark/>
          </w:tcPr>
          <w:p w14:paraId="3CCB6712"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623DF4FB" w14:textId="77777777" w:rsidR="00982239" w:rsidRPr="00982239" w:rsidRDefault="00982239" w:rsidP="00982239">
            <w:pPr>
              <w:spacing w:line="240" w:lineRule="auto"/>
              <w:rPr>
                <w:rFonts w:ascii="Times New Roman" w:hAnsi="Times New Roman" w:cs="Times New Roman"/>
                <w:sz w:val="12"/>
                <w:szCs w:val="12"/>
              </w:rPr>
            </w:pPr>
          </w:p>
        </w:tc>
      </w:tr>
      <w:tr w:rsidR="00982239" w:rsidRPr="00982239" w14:paraId="6687A157" w14:textId="77777777" w:rsidTr="00982239">
        <w:trPr>
          <w:trHeight w:val="85"/>
        </w:trPr>
        <w:tc>
          <w:tcPr>
            <w:tcW w:w="230" w:type="pct"/>
            <w:tcBorders>
              <w:top w:val="nil"/>
              <w:left w:val="nil"/>
              <w:bottom w:val="nil"/>
              <w:right w:val="nil"/>
            </w:tcBorders>
            <w:shd w:val="clear" w:color="auto" w:fill="auto"/>
            <w:noWrap/>
            <w:vAlign w:val="center"/>
            <w:hideMark/>
          </w:tcPr>
          <w:p w14:paraId="65B02888" w14:textId="77777777" w:rsidR="00982239" w:rsidRPr="00982239" w:rsidRDefault="00982239" w:rsidP="00982239">
            <w:pPr>
              <w:spacing w:line="240" w:lineRule="auto"/>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320FD215"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23FB3FF4"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78D142B0"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0EF84BFB" w14:textId="77777777" w:rsidR="00982239" w:rsidRPr="00982239" w:rsidRDefault="00982239" w:rsidP="00982239">
            <w:pPr>
              <w:spacing w:line="240" w:lineRule="auto"/>
              <w:rPr>
                <w:rFonts w:ascii="Times New Roman" w:hAnsi="Times New Roman" w:cs="Times New Roman"/>
                <w:sz w:val="12"/>
                <w:szCs w:val="12"/>
              </w:rPr>
            </w:pPr>
          </w:p>
        </w:tc>
      </w:tr>
      <w:tr w:rsidR="00982239" w:rsidRPr="00982239" w14:paraId="1D03D468" w14:textId="77777777" w:rsidTr="00982239">
        <w:trPr>
          <w:trHeight w:val="85"/>
        </w:trPr>
        <w:tc>
          <w:tcPr>
            <w:tcW w:w="230" w:type="pct"/>
            <w:tcBorders>
              <w:top w:val="nil"/>
              <w:left w:val="nil"/>
              <w:bottom w:val="nil"/>
              <w:right w:val="nil"/>
            </w:tcBorders>
            <w:shd w:val="clear" w:color="auto" w:fill="auto"/>
            <w:noWrap/>
            <w:vAlign w:val="center"/>
            <w:hideMark/>
          </w:tcPr>
          <w:p w14:paraId="7C45798B" w14:textId="77777777" w:rsidR="00982239" w:rsidRPr="00982239" w:rsidRDefault="00982239" w:rsidP="00982239">
            <w:pPr>
              <w:spacing w:line="240" w:lineRule="auto"/>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1054BBC4" w14:textId="77777777" w:rsidR="00982239" w:rsidRPr="00982239" w:rsidRDefault="00982239" w:rsidP="00982239">
            <w:pPr>
              <w:spacing w:line="240" w:lineRule="auto"/>
              <w:rPr>
                <w:rFonts w:ascii="Arial CE" w:hAnsi="Arial CE"/>
                <w:sz w:val="12"/>
                <w:szCs w:val="12"/>
              </w:rPr>
            </w:pPr>
            <w:r w:rsidRPr="00982239">
              <w:rPr>
                <w:rFonts w:ascii="Arial CE" w:hAnsi="Arial CE"/>
                <w:sz w:val="12"/>
                <w:szCs w:val="12"/>
              </w:rPr>
              <w:t>Wpływy z opłat egzaminacyjnych oraz opłat za wydawanie świadectw, dyplomów, zaświadczeń, certyfikatów i ich duplikatów</w:t>
            </w:r>
          </w:p>
        </w:tc>
        <w:tc>
          <w:tcPr>
            <w:tcW w:w="783" w:type="pct"/>
            <w:tcBorders>
              <w:top w:val="nil"/>
              <w:left w:val="nil"/>
              <w:bottom w:val="nil"/>
              <w:right w:val="nil"/>
            </w:tcBorders>
            <w:shd w:val="clear" w:color="auto" w:fill="auto"/>
            <w:vAlign w:val="center"/>
            <w:hideMark/>
          </w:tcPr>
          <w:p w14:paraId="1DB401D5" w14:textId="77777777" w:rsidR="00982239" w:rsidRPr="00982239" w:rsidRDefault="00982239" w:rsidP="00982239">
            <w:pPr>
              <w:spacing w:line="240" w:lineRule="auto"/>
              <w:jc w:val="right"/>
              <w:rPr>
                <w:rFonts w:ascii="Arial CE" w:hAnsi="Arial CE"/>
                <w:sz w:val="12"/>
                <w:szCs w:val="12"/>
              </w:rPr>
            </w:pPr>
            <w:r w:rsidRPr="00982239">
              <w:rPr>
                <w:rFonts w:ascii="Arial CE" w:hAnsi="Arial CE"/>
                <w:sz w:val="12"/>
                <w:szCs w:val="12"/>
              </w:rPr>
              <w:t>5 250</w:t>
            </w:r>
          </w:p>
        </w:tc>
        <w:tc>
          <w:tcPr>
            <w:tcW w:w="783" w:type="pct"/>
            <w:tcBorders>
              <w:top w:val="nil"/>
              <w:left w:val="nil"/>
              <w:bottom w:val="nil"/>
              <w:right w:val="nil"/>
            </w:tcBorders>
            <w:shd w:val="clear" w:color="auto" w:fill="auto"/>
            <w:vAlign w:val="center"/>
            <w:hideMark/>
          </w:tcPr>
          <w:p w14:paraId="1DB701A0" w14:textId="77777777" w:rsidR="00982239" w:rsidRPr="00982239" w:rsidRDefault="00982239" w:rsidP="00982239">
            <w:pPr>
              <w:spacing w:line="240" w:lineRule="auto"/>
              <w:jc w:val="right"/>
              <w:rPr>
                <w:rFonts w:ascii="Arial CE" w:hAnsi="Arial CE"/>
                <w:sz w:val="12"/>
                <w:szCs w:val="12"/>
              </w:rPr>
            </w:pPr>
            <w:r w:rsidRPr="00982239">
              <w:rPr>
                <w:rFonts w:ascii="Arial CE" w:hAnsi="Arial CE"/>
                <w:sz w:val="12"/>
                <w:szCs w:val="12"/>
              </w:rPr>
              <w:t>4 299,00</w:t>
            </w:r>
          </w:p>
        </w:tc>
        <w:tc>
          <w:tcPr>
            <w:tcW w:w="783" w:type="pct"/>
            <w:tcBorders>
              <w:top w:val="nil"/>
              <w:left w:val="nil"/>
              <w:bottom w:val="nil"/>
              <w:right w:val="nil"/>
            </w:tcBorders>
            <w:shd w:val="clear" w:color="auto" w:fill="auto"/>
            <w:vAlign w:val="center"/>
            <w:hideMark/>
          </w:tcPr>
          <w:p w14:paraId="10C62847" w14:textId="77777777" w:rsidR="00982239" w:rsidRPr="00982239" w:rsidRDefault="00982239" w:rsidP="00982239">
            <w:pPr>
              <w:spacing w:line="240" w:lineRule="auto"/>
              <w:jc w:val="right"/>
              <w:rPr>
                <w:rFonts w:ascii="Arial CE" w:hAnsi="Arial CE"/>
                <w:sz w:val="12"/>
                <w:szCs w:val="12"/>
              </w:rPr>
            </w:pPr>
          </w:p>
        </w:tc>
      </w:tr>
      <w:tr w:rsidR="00982239" w:rsidRPr="00982239" w14:paraId="58FA797A" w14:textId="77777777" w:rsidTr="00982239">
        <w:trPr>
          <w:trHeight w:val="85"/>
        </w:trPr>
        <w:tc>
          <w:tcPr>
            <w:tcW w:w="230" w:type="pct"/>
            <w:tcBorders>
              <w:top w:val="nil"/>
              <w:left w:val="nil"/>
              <w:bottom w:val="nil"/>
              <w:right w:val="nil"/>
            </w:tcBorders>
            <w:shd w:val="clear" w:color="auto" w:fill="auto"/>
            <w:noWrap/>
            <w:vAlign w:val="center"/>
            <w:hideMark/>
          </w:tcPr>
          <w:p w14:paraId="36F85E7E" w14:textId="77777777" w:rsidR="00982239" w:rsidRPr="00982239" w:rsidRDefault="00982239" w:rsidP="00982239">
            <w:pPr>
              <w:spacing w:line="240" w:lineRule="auto"/>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714DD0E7"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5154128C"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21585C9A"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55E54E52" w14:textId="77777777" w:rsidR="00982239" w:rsidRPr="00982239" w:rsidRDefault="00982239" w:rsidP="00982239">
            <w:pPr>
              <w:spacing w:line="240" w:lineRule="auto"/>
              <w:rPr>
                <w:rFonts w:ascii="Times New Roman" w:hAnsi="Times New Roman" w:cs="Times New Roman"/>
                <w:sz w:val="12"/>
                <w:szCs w:val="12"/>
              </w:rPr>
            </w:pPr>
          </w:p>
        </w:tc>
      </w:tr>
      <w:tr w:rsidR="00982239" w:rsidRPr="00982239" w14:paraId="659738A8" w14:textId="77777777" w:rsidTr="00982239">
        <w:trPr>
          <w:trHeight w:val="85"/>
        </w:trPr>
        <w:tc>
          <w:tcPr>
            <w:tcW w:w="230" w:type="pct"/>
            <w:tcBorders>
              <w:top w:val="nil"/>
              <w:left w:val="nil"/>
              <w:bottom w:val="nil"/>
              <w:right w:val="nil"/>
            </w:tcBorders>
            <w:shd w:val="clear" w:color="auto" w:fill="auto"/>
            <w:noWrap/>
            <w:vAlign w:val="center"/>
            <w:hideMark/>
          </w:tcPr>
          <w:p w14:paraId="1C13276C" w14:textId="77777777" w:rsidR="00982239" w:rsidRPr="00982239" w:rsidRDefault="00982239" w:rsidP="00982239">
            <w:pPr>
              <w:spacing w:line="240" w:lineRule="auto"/>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25DC1581" w14:textId="77777777" w:rsidR="00982239" w:rsidRPr="00982239" w:rsidRDefault="00982239" w:rsidP="00982239">
            <w:pPr>
              <w:spacing w:line="240" w:lineRule="auto"/>
              <w:rPr>
                <w:rFonts w:ascii="Arial CE" w:hAnsi="Arial CE"/>
                <w:sz w:val="12"/>
                <w:szCs w:val="12"/>
              </w:rPr>
            </w:pPr>
            <w:r w:rsidRPr="00982239">
              <w:rPr>
                <w:rFonts w:ascii="Arial CE" w:hAnsi="Arial CE"/>
                <w:sz w:val="12"/>
                <w:szCs w:val="12"/>
              </w:rPr>
              <w:t>Wpływy z tytułu kosztów egzekucyjnych, opłaty komorniczej i kosztów upomnień</w:t>
            </w:r>
          </w:p>
        </w:tc>
        <w:tc>
          <w:tcPr>
            <w:tcW w:w="783" w:type="pct"/>
            <w:tcBorders>
              <w:top w:val="nil"/>
              <w:left w:val="nil"/>
              <w:bottom w:val="nil"/>
              <w:right w:val="nil"/>
            </w:tcBorders>
            <w:shd w:val="clear" w:color="auto" w:fill="auto"/>
            <w:vAlign w:val="center"/>
            <w:hideMark/>
          </w:tcPr>
          <w:p w14:paraId="0731C358" w14:textId="77777777" w:rsidR="00982239" w:rsidRPr="00982239" w:rsidRDefault="00982239" w:rsidP="00982239">
            <w:pPr>
              <w:spacing w:line="240" w:lineRule="auto"/>
              <w:jc w:val="right"/>
              <w:rPr>
                <w:rFonts w:ascii="Arial CE" w:hAnsi="Arial CE"/>
                <w:sz w:val="12"/>
                <w:szCs w:val="12"/>
              </w:rPr>
            </w:pPr>
            <w:r w:rsidRPr="00982239">
              <w:rPr>
                <w:rFonts w:ascii="Arial CE" w:hAnsi="Arial CE"/>
                <w:sz w:val="12"/>
                <w:szCs w:val="12"/>
              </w:rPr>
              <w:t>42 250</w:t>
            </w:r>
          </w:p>
        </w:tc>
        <w:tc>
          <w:tcPr>
            <w:tcW w:w="783" w:type="pct"/>
            <w:tcBorders>
              <w:top w:val="nil"/>
              <w:left w:val="nil"/>
              <w:bottom w:val="nil"/>
              <w:right w:val="nil"/>
            </w:tcBorders>
            <w:shd w:val="clear" w:color="auto" w:fill="auto"/>
            <w:vAlign w:val="center"/>
            <w:hideMark/>
          </w:tcPr>
          <w:p w14:paraId="1B1FB367" w14:textId="77777777" w:rsidR="00982239" w:rsidRPr="00982239" w:rsidRDefault="00982239" w:rsidP="00982239">
            <w:pPr>
              <w:spacing w:line="240" w:lineRule="auto"/>
              <w:jc w:val="right"/>
              <w:rPr>
                <w:rFonts w:ascii="Arial CE" w:hAnsi="Arial CE"/>
                <w:sz w:val="12"/>
                <w:szCs w:val="12"/>
              </w:rPr>
            </w:pPr>
            <w:r w:rsidRPr="00982239">
              <w:rPr>
                <w:rFonts w:ascii="Arial CE" w:hAnsi="Arial CE"/>
                <w:sz w:val="12"/>
                <w:szCs w:val="12"/>
              </w:rPr>
              <w:t>55 126,48</w:t>
            </w:r>
          </w:p>
        </w:tc>
        <w:tc>
          <w:tcPr>
            <w:tcW w:w="783" w:type="pct"/>
            <w:tcBorders>
              <w:top w:val="nil"/>
              <w:left w:val="nil"/>
              <w:bottom w:val="nil"/>
              <w:right w:val="nil"/>
            </w:tcBorders>
            <w:shd w:val="clear" w:color="auto" w:fill="auto"/>
            <w:vAlign w:val="center"/>
            <w:hideMark/>
          </w:tcPr>
          <w:p w14:paraId="2A32453F" w14:textId="77777777" w:rsidR="00982239" w:rsidRPr="00982239" w:rsidRDefault="00982239" w:rsidP="00982239">
            <w:pPr>
              <w:spacing w:line="240" w:lineRule="auto"/>
              <w:jc w:val="right"/>
              <w:rPr>
                <w:rFonts w:ascii="Arial CE" w:hAnsi="Arial CE"/>
                <w:sz w:val="12"/>
                <w:szCs w:val="12"/>
              </w:rPr>
            </w:pPr>
          </w:p>
        </w:tc>
      </w:tr>
      <w:tr w:rsidR="00982239" w:rsidRPr="00982239" w14:paraId="73212553" w14:textId="77777777" w:rsidTr="00982239">
        <w:trPr>
          <w:trHeight w:val="85"/>
        </w:trPr>
        <w:tc>
          <w:tcPr>
            <w:tcW w:w="230" w:type="pct"/>
            <w:tcBorders>
              <w:top w:val="nil"/>
              <w:left w:val="nil"/>
              <w:bottom w:val="nil"/>
              <w:right w:val="nil"/>
            </w:tcBorders>
            <w:shd w:val="clear" w:color="auto" w:fill="auto"/>
            <w:noWrap/>
            <w:vAlign w:val="center"/>
            <w:hideMark/>
          </w:tcPr>
          <w:p w14:paraId="75657CC4" w14:textId="77777777" w:rsidR="00982239" w:rsidRPr="00982239" w:rsidRDefault="00982239" w:rsidP="00982239">
            <w:pPr>
              <w:spacing w:line="240" w:lineRule="auto"/>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51704F15" w14:textId="77777777" w:rsidR="00982239" w:rsidRPr="00982239" w:rsidRDefault="00982239" w:rsidP="00982239">
            <w:pPr>
              <w:spacing w:line="240" w:lineRule="auto"/>
              <w:rPr>
                <w:rFonts w:ascii="Arial CE" w:hAnsi="Arial CE"/>
                <w:sz w:val="12"/>
                <w:szCs w:val="12"/>
              </w:rPr>
            </w:pPr>
            <w:r w:rsidRPr="00982239">
              <w:rPr>
                <w:rFonts w:ascii="Arial CE" w:hAnsi="Arial CE"/>
                <w:sz w:val="12"/>
                <w:szCs w:val="12"/>
              </w:rPr>
              <w:t>w tym:</w:t>
            </w:r>
          </w:p>
        </w:tc>
        <w:tc>
          <w:tcPr>
            <w:tcW w:w="783" w:type="pct"/>
            <w:tcBorders>
              <w:top w:val="nil"/>
              <w:left w:val="nil"/>
              <w:bottom w:val="nil"/>
              <w:right w:val="nil"/>
            </w:tcBorders>
            <w:shd w:val="clear" w:color="auto" w:fill="auto"/>
            <w:vAlign w:val="center"/>
            <w:hideMark/>
          </w:tcPr>
          <w:p w14:paraId="5C96B769" w14:textId="77777777" w:rsidR="00982239" w:rsidRPr="00982239" w:rsidRDefault="00982239" w:rsidP="00982239">
            <w:pPr>
              <w:spacing w:line="240" w:lineRule="auto"/>
              <w:rPr>
                <w:rFonts w:ascii="Arial CE" w:hAnsi="Arial CE"/>
                <w:sz w:val="12"/>
                <w:szCs w:val="12"/>
              </w:rPr>
            </w:pPr>
          </w:p>
        </w:tc>
        <w:tc>
          <w:tcPr>
            <w:tcW w:w="783" w:type="pct"/>
            <w:tcBorders>
              <w:top w:val="nil"/>
              <w:left w:val="nil"/>
              <w:bottom w:val="nil"/>
              <w:right w:val="nil"/>
            </w:tcBorders>
            <w:shd w:val="clear" w:color="auto" w:fill="auto"/>
            <w:vAlign w:val="center"/>
            <w:hideMark/>
          </w:tcPr>
          <w:p w14:paraId="1D072EBC"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379891E1" w14:textId="77777777" w:rsidR="00982239" w:rsidRPr="00982239" w:rsidRDefault="00982239" w:rsidP="00982239">
            <w:pPr>
              <w:spacing w:line="240" w:lineRule="auto"/>
              <w:rPr>
                <w:rFonts w:ascii="Times New Roman" w:hAnsi="Times New Roman" w:cs="Times New Roman"/>
                <w:sz w:val="12"/>
                <w:szCs w:val="12"/>
              </w:rPr>
            </w:pPr>
          </w:p>
        </w:tc>
      </w:tr>
      <w:tr w:rsidR="00982239" w:rsidRPr="00982239" w14:paraId="601E4804" w14:textId="77777777" w:rsidTr="00982239">
        <w:trPr>
          <w:trHeight w:val="85"/>
        </w:trPr>
        <w:tc>
          <w:tcPr>
            <w:tcW w:w="230" w:type="pct"/>
            <w:tcBorders>
              <w:top w:val="nil"/>
              <w:left w:val="nil"/>
              <w:bottom w:val="nil"/>
              <w:right w:val="nil"/>
            </w:tcBorders>
            <w:shd w:val="clear" w:color="auto" w:fill="auto"/>
            <w:noWrap/>
            <w:vAlign w:val="center"/>
            <w:hideMark/>
          </w:tcPr>
          <w:p w14:paraId="59A1D105" w14:textId="77777777" w:rsidR="00982239" w:rsidRPr="00982239" w:rsidRDefault="00982239" w:rsidP="00982239">
            <w:pPr>
              <w:spacing w:line="240" w:lineRule="auto"/>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2FDC8E00" w14:textId="77777777" w:rsidR="00982239" w:rsidRPr="00982239" w:rsidRDefault="00982239" w:rsidP="00982239">
            <w:pPr>
              <w:spacing w:line="240" w:lineRule="auto"/>
              <w:rPr>
                <w:rFonts w:ascii="Arial CE" w:hAnsi="Arial CE"/>
                <w:i/>
                <w:iCs/>
                <w:sz w:val="12"/>
                <w:szCs w:val="12"/>
              </w:rPr>
            </w:pPr>
            <w:r w:rsidRPr="00982239">
              <w:rPr>
                <w:rFonts w:ascii="Arial CE" w:hAnsi="Arial CE"/>
                <w:i/>
                <w:iCs/>
                <w:sz w:val="12"/>
                <w:szCs w:val="12"/>
              </w:rPr>
              <w:t>• zwrot kosztów egzekucji komorniczej (zaliczki komorniczej; niewykorzystanej zaliczki zapłaconej za wszczęcie egzekucji komorniczej)</w:t>
            </w:r>
          </w:p>
        </w:tc>
        <w:tc>
          <w:tcPr>
            <w:tcW w:w="783" w:type="pct"/>
            <w:tcBorders>
              <w:top w:val="nil"/>
              <w:left w:val="nil"/>
              <w:bottom w:val="nil"/>
              <w:right w:val="nil"/>
            </w:tcBorders>
            <w:shd w:val="clear" w:color="auto" w:fill="auto"/>
            <w:noWrap/>
            <w:vAlign w:val="center"/>
            <w:hideMark/>
          </w:tcPr>
          <w:p w14:paraId="3B406008" w14:textId="77777777" w:rsidR="00982239" w:rsidRPr="00982239" w:rsidRDefault="00982239" w:rsidP="00982239">
            <w:pPr>
              <w:spacing w:line="240" w:lineRule="auto"/>
              <w:rPr>
                <w:rFonts w:ascii="Arial CE" w:hAnsi="Arial CE"/>
                <w:i/>
                <w:iCs/>
                <w:sz w:val="12"/>
                <w:szCs w:val="12"/>
              </w:rPr>
            </w:pPr>
          </w:p>
        </w:tc>
        <w:tc>
          <w:tcPr>
            <w:tcW w:w="783" w:type="pct"/>
            <w:tcBorders>
              <w:top w:val="nil"/>
              <w:left w:val="nil"/>
              <w:bottom w:val="nil"/>
              <w:right w:val="nil"/>
            </w:tcBorders>
            <w:shd w:val="clear" w:color="auto" w:fill="auto"/>
            <w:vAlign w:val="center"/>
            <w:hideMark/>
          </w:tcPr>
          <w:p w14:paraId="2FB0D811" w14:textId="77777777" w:rsidR="00982239" w:rsidRPr="00982239" w:rsidRDefault="00982239" w:rsidP="00982239">
            <w:pPr>
              <w:spacing w:line="240" w:lineRule="auto"/>
              <w:jc w:val="right"/>
              <w:rPr>
                <w:rFonts w:ascii="Arial CE" w:hAnsi="Arial CE"/>
                <w:i/>
                <w:iCs/>
                <w:sz w:val="12"/>
                <w:szCs w:val="12"/>
              </w:rPr>
            </w:pPr>
            <w:r w:rsidRPr="00982239">
              <w:rPr>
                <w:rFonts w:ascii="Arial CE" w:hAnsi="Arial CE"/>
                <w:i/>
                <w:iCs/>
                <w:sz w:val="12"/>
                <w:szCs w:val="12"/>
              </w:rPr>
              <w:t>33 603,68</w:t>
            </w:r>
          </w:p>
        </w:tc>
        <w:tc>
          <w:tcPr>
            <w:tcW w:w="783" w:type="pct"/>
            <w:tcBorders>
              <w:top w:val="nil"/>
              <w:left w:val="nil"/>
              <w:bottom w:val="nil"/>
              <w:right w:val="nil"/>
            </w:tcBorders>
            <w:shd w:val="clear" w:color="auto" w:fill="auto"/>
            <w:vAlign w:val="center"/>
            <w:hideMark/>
          </w:tcPr>
          <w:p w14:paraId="2E5DD0C1" w14:textId="77777777" w:rsidR="00982239" w:rsidRPr="00982239" w:rsidRDefault="00982239" w:rsidP="00982239">
            <w:pPr>
              <w:spacing w:line="240" w:lineRule="auto"/>
              <w:jc w:val="right"/>
              <w:rPr>
                <w:rFonts w:ascii="Arial CE" w:hAnsi="Arial CE"/>
                <w:i/>
                <w:iCs/>
                <w:sz w:val="12"/>
                <w:szCs w:val="12"/>
              </w:rPr>
            </w:pPr>
          </w:p>
        </w:tc>
      </w:tr>
      <w:tr w:rsidR="00982239" w:rsidRPr="00982239" w14:paraId="3BDCE420" w14:textId="77777777" w:rsidTr="00982239">
        <w:trPr>
          <w:trHeight w:val="85"/>
        </w:trPr>
        <w:tc>
          <w:tcPr>
            <w:tcW w:w="230" w:type="pct"/>
            <w:tcBorders>
              <w:top w:val="nil"/>
              <w:left w:val="nil"/>
              <w:bottom w:val="nil"/>
              <w:right w:val="nil"/>
            </w:tcBorders>
            <w:shd w:val="clear" w:color="auto" w:fill="auto"/>
            <w:noWrap/>
            <w:vAlign w:val="center"/>
            <w:hideMark/>
          </w:tcPr>
          <w:p w14:paraId="04BD9B5F" w14:textId="77777777" w:rsidR="00982239" w:rsidRPr="00982239" w:rsidRDefault="00982239" w:rsidP="00982239">
            <w:pPr>
              <w:spacing w:line="240" w:lineRule="auto"/>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78FE3DC9" w14:textId="77777777" w:rsidR="00982239" w:rsidRPr="00982239" w:rsidRDefault="00982239" w:rsidP="00982239">
            <w:pPr>
              <w:spacing w:line="240" w:lineRule="auto"/>
              <w:rPr>
                <w:rFonts w:ascii="Arial CE" w:hAnsi="Arial CE"/>
                <w:i/>
                <w:iCs/>
                <w:sz w:val="12"/>
                <w:szCs w:val="12"/>
              </w:rPr>
            </w:pPr>
            <w:r w:rsidRPr="00982239">
              <w:rPr>
                <w:rFonts w:ascii="Arial CE" w:hAnsi="Arial CE"/>
                <w:i/>
                <w:iCs/>
                <w:sz w:val="12"/>
                <w:szCs w:val="12"/>
              </w:rPr>
              <w:t xml:space="preserve">• zwrot kosztów upomnień </w:t>
            </w:r>
          </w:p>
        </w:tc>
        <w:tc>
          <w:tcPr>
            <w:tcW w:w="783" w:type="pct"/>
            <w:tcBorders>
              <w:top w:val="nil"/>
              <w:left w:val="nil"/>
              <w:bottom w:val="nil"/>
              <w:right w:val="nil"/>
            </w:tcBorders>
            <w:shd w:val="clear" w:color="auto" w:fill="auto"/>
            <w:noWrap/>
            <w:vAlign w:val="center"/>
            <w:hideMark/>
          </w:tcPr>
          <w:p w14:paraId="4C9543A7" w14:textId="77777777" w:rsidR="00982239" w:rsidRPr="00982239" w:rsidRDefault="00982239" w:rsidP="00982239">
            <w:pPr>
              <w:spacing w:line="240" w:lineRule="auto"/>
              <w:rPr>
                <w:rFonts w:ascii="Arial CE" w:hAnsi="Arial CE"/>
                <w:i/>
                <w:iCs/>
                <w:sz w:val="12"/>
                <w:szCs w:val="12"/>
              </w:rPr>
            </w:pPr>
          </w:p>
        </w:tc>
        <w:tc>
          <w:tcPr>
            <w:tcW w:w="783" w:type="pct"/>
            <w:tcBorders>
              <w:top w:val="nil"/>
              <w:left w:val="nil"/>
              <w:bottom w:val="nil"/>
              <w:right w:val="nil"/>
            </w:tcBorders>
            <w:shd w:val="clear" w:color="auto" w:fill="auto"/>
            <w:vAlign w:val="center"/>
            <w:hideMark/>
          </w:tcPr>
          <w:p w14:paraId="15512C6C" w14:textId="77777777" w:rsidR="00982239" w:rsidRPr="00982239" w:rsidRDefault="00982239" w:rsidP="00982239">
            <w:pPr>
              <w:spacing w:line="240" w:lineRule="auto"/>
              <w:jc w:val="right"/>
              <w:rPr>
                <w:rFonts w:ascii="Arial CE" w:hAnsi="Arial CE"/>
                <w:i/>
                <w:iCs/>
                <w:sz w:val="12"/>
                <w:szCs w:val="12"/>
              </w:rPr>
            </w:pPr>
            <w:r w:rsidRPr="00982239">
              <w:rPr>
                <w:rFonts w:ascii="Arial CE" w:hAnsi="Arial CE"/>
                <w:i/>
                <w:iCs/>
                <w:sz w:val="12"/>
                <w:szCs w:val="12"/>
              </w:rPr>
              <w:t>16 393,52</w:t>
            </w:r>
          </w:p>
        </w:tc>
        <w:tc>
          <w:tcPr>
            <w:tcW w:w="783" w:type="pct"/>
            <w:tcBorders>
              <w:top w:val="nil"/>
              <w:left w:val="nil"/>
              <w:bottom w:val="nil"/>
              <w:right w:val="nil"/>
            </w:tcBorders>
            <w:shd w:val="clear" w:color="auto" w:fill="auto"/>
            <w:vAlign w:val="center"/>
            <w:hideMark/>
          </w:tcPr>
          <w:p w14:paraId="6621DB09" w14:textId="77777777" w:rsidR="00982239" w:rsidRPr="00982239" w:rsidRDefault="00982239" w:rsidP="00982239">
            <w:pPr>
              <w:spacing w:line="240" w:lineRule="auto"/>
              <w:jc w:val="right"/>
              <w:rPr>
                <w:rFonts w:ascii="Arial CE" w:hAnsi="Arial CE"/>
                <w:i/>
                <w:iCs/>
                <w:sz w:val="12"/>
                <w:szCs w:val="12"/>
              </w:rPr>
            </w:pPr>
          </w:p>
        </w:tc>
      </w:tr>
      <w:tr w:rsidR="00982239" w:rsidRPr="00982239" w14:paraId="5171831A" w14:textId="77777777" w:rsidTr="00982239">
        <w:trPr>
          <w:trHeight w:val="85"/>
        </w:trPr>
        <w:tc>
          <w:tcPr>
            <w:tcW w:w="230" w:type="pct"/>
            <w:tcBorders>
              <w:top w:val="nil"/>
              <w:left w:val="nil"/>
              <w:bottom w:val="nil"/>
              <w:right w:val="nil"/>
            </w:tcBorders>
            <w:shd w:val="clear" w:color="auto" w:fill="auto"/>
            <w:noWrap/>
            <w:vAlign w:val="center"/>
            <w:hideMark/>
          </w:tcPr>
          <w:p w14:paraId="24288322" w14:textId="77777777" w:rsidR="00982239" w:rsidRPr="00982239" w:rsidRDefault="00982239" w:rsidP="00982239">
            <w:pPr>
              <w:spacing w:line="240" w:lineRule="auto"/>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413B6B38" w14:textId="77777777" w:rsidR="00982239" w:rsidRPr="00982239" w:rsidRDefault="00982239" w:rsidP="00982239">
            <w:pPr>
              <w:spacing w:line="240" w:lineRule="auto"/>
              <w:rPr>
                <w:rFonts w:ascii="Arial CE" w:hAnsi="Arial CE"/>
                <w:i/>
                <w:iCs/>
                <w:sz w:val="12"/>
                <w:szCs w:val="12"/>
              </w:rPr>
            </w:pPr>
            <w:r w:rsidRPr="00982239">
              <w:rPr>
                <w:rFonts w:ascii="Arial CE" w:hAnsi="Arial CE"/>
                <w:i/>
                <w:iCs/>
                <w:sz w:val="12"/>
                <w:szCs w:val="12"/>
              </w:rPr>
              <w:t>• zwrot kosztów zastępstwa procesowego</w:t>
            </w:r>
          </w:p>
        </w:tc>
        <w:tc>
          <w:tcPr>
            <w:tcW w:w="783" w:type="pct"/>
            <w:tcBorders>
              <w:top w:val="nil"/>
              <w:left w:val="nil"/>
              <w:bottom w:val="nil"/>
              <w:right w:val="nil"/>
            </w:tcBorders>
            <w:shd w:val="clear" w:color="auto" w:fill="auto"/>
            <w:noWrap/>
            <w:vAlign w:val="center"/>
            <w:hideMark/>
          </w:tcPr>
          <w:p w14:paraId="1F8D2235" w14:textId="77777777" w:rsidR="00982239" w:rsidRPr="00982239" w:rsidRDefault="00982239" w:rsidP="00982239">
            <w:pPr>
              <w:spacing w:line="240" w:lineRule="auto"/>
              <w:rPr>
                <w:rFonts w:ascii="Arial CE" w:hAnsi="Arial CE"/>
                <w:i/>
                <w:iCs/>
                <w:sz w:val="12"/>
                <w:szCs w:val="12"/>
              </w:rPr>
            </w:pPr>
          </w:p>
        </w:tc>
        <w:tc>
          <w:tcPr>
            <w:tcW w:w="783" w:type="pct"/>
            <w:tcBorders>
              <w:top w:val="nil"/>
              <w:left w:val="nil"/>
              <w:bottom w:val="nil"/>
              <w:right w:val="nil"/>
            </w:tcBorders>
            <w:shd w:val="clear" w:color="auto" w:fill="auto"/>
            <w:vAlign w:val="center"/>
            <w:hideMark/>
          </w:tcPr>
          <w:p w14:paraId="0465FD16" w14:textId="77777777" w:rsidR="00982239" w:rsidRPr="00982239" w:rsidRDefault="00982239" w:rsidP="00982239">
            <w:pPr>
              <w:spacing w:line="240" w:lineRule="auto"/>
              <w:jc w:val="right"/>
              <w:rPr>
                <w:rFonts w:ascii="Arial CE" w:hAnsi="Arial CE"/>
                <w:i/>
                <w:iCs/>
                <w:sz w:val="12"/>
                <w:szCs w:val="12"/>
              </w:rPr>
            </w:pPr>
            <w:r w:rsidRPr="00982239">
              <w:rPr>
                <w:rFonts w:ascii="Arial CE" w:hAnsi="Arial CE"/>
                <w:i/>
                <w:iCs/>
                <w:sz w:val="12"/>
                <w:szCs w:val="12"/>
              </w:rPr>
              <w:t>4 927,28</w:t>
            </w:r>
          </w:p>
        </w:tc>
        <w:tc>
          <w:tcPr>
            <w:tcW w:w="783" w:type="pct"/>
            <w:tcBorders>
              <w:top w:val="nil"/>
              <w:left w:val="nil"/>
              <w:bottom w:val="nil"/>
              <w:right w:val="nil"/>
            </w:tcBorders>
            <w:shd w:val="clear" w:color="auto" w:fill="auto"/>
            <w:vAlign w:val="center"/>
            <w:hideMark/>
          </w:tcPr>
          <w:p w14:paraId="57AAE073" w14:textId="77777777" w:rsidR="00982239" w:rsidRPr="00982239" w:rsidRDefault="00982239" w:rsidP="00982239">
            <w:pPr>
              <w:spacing w:line="240" w:lineRule="auto"/>
              <w:jc w:val="right"/>
              <w:rPr>
                <w:rFonts w:ascii="Arial CE" w:hAnsi="Arial CE"/>
                <w:i/>
                <w:iCs/>
                <w:sz w:val="12"/>
                <w:szCs w:val="12"/>
              </w:rPr>
            </w:pPr>
          </w:p>
        </w:tc>
      </w:tr>
      <w:tr w:rsidR="00982239" w:rsidRPr="00982239" w14:paraId="5D25007A" w14:textId="77777777" w:rsidTr="00982239">
        <w:trPr>
          <w:trHeight w:val="85"/>
        </w:trPr>
        <w:tc>
          <w:tcPr>
            <w:tcW w:w="230" w:type="pct"/>
            <w:tcBorders>
              <w:top w:val="nil"/>
              <w:left w:val="nil"/>
              <w:bottom w:val="nil"/>
              <w:right w:val="nil"/>
            </w:tcBorders>
            <w:shd w:val="clear" w:color="auto" w:fill="auto"/>
            <w:noWrap/>
            <w:vAlign w:val="center"/>
            <w:hideMark/>
          </w:tcPr>
          <w:p w14:paraId="0ABF68CC" w14:textId="77777777" w:rsidR="00982239" w:rsidRPr="00982239" w:rsidRDefault="00982239" w:rsidP="00982239">
            <w:pPr>
              <w:spacing w:line="240" w:lineRule="auto"/>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6C24003F"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3C2A5C2F"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401F551C"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0D10EB71" w14:textId="77777777" w:rsidR="00982239" w:rsidRPr="00982239" w:rsidRDefault="00982239" w:rsidP="00982239">
            <w:pPr>
              <w:spacing w:line="240" w:lineRule="auto"/>
              <w:rPr>
                <w:rFonts w:ascii="Times New Roman" w:hAnsi="Times New Roman" w:cs="Times New Roman"/>
                <w:sz w:val="12"/>
                <w:szCs w:val="12"/>
              </w:rPr>
            </w:pPr>
          </w:p>
        </w:tc>
      </w:tr>
      <w:tr w:rsidR="00982239" w:rsidRPr="00982239" w14:paraId="7D006C35" w14:textId="77777777" w:rsidTr="00982239">
        <w:trPr>
          <w:trHeight w:val="85"/>
        </w:trPr>
        <w:tc>
          <w:tcPr>
            <w:tcW w:w="230" w:type="pct"/>
            <w:tcBorders>
              <w:top w:val="nil"/>
              <w:left w:val="nil"/>
              <w:bottom w:val="nil"/>
              <w:right w:val="nil"/>
            </w:tcBorders>
            <w:shd w:val="clear" w:color="auto" w:fill="auto"/>
            <w:noWrap/>
            <w:vAlign w:val="center"/>
            <w:hideMark/>
          </w:tcPr>
          <w:p w14:paraId="6F902B86" w14:textId="77777777" w:rsidR="00982239" w:rsidRPr="00982239" w:rsidRDefault="00982239" w:rsidP="00982239">
            <w:pPr>
              <w:spacing w:line="240" w:lineRule="auto"/>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08E2A068" w14:textId="77777777" w:rsidR="00982239" w:rsidRPr="00982239" w:rsidRDefault="00982239" w:rsidP="00982239">
            <w:pPr>
              <w:spacing w:line="240" w:lineRule="auto"/>
              <w:rPr>
                <w:rFonts w:ascii="Arial CE" w:hAnsi="Arial CE"/>
                <w:sz w:val="12"/>
                <w:szCs w:val="12"/>
              </w:rPr>
            </w:pPr>
            <w:r w:rsidRPr="00982239">
              <w:rPr>
                <w:rFonts w:ascii="Arial CE" w:hAnsi="Arial CE"/>
                <w:sz w:val="12"/>
                <w:szCs w:val="12"/>
              </w:rPr>
              <w:t>Wpływy z różnych opłat</w:t>
            </w:r>
          </w:p>
        </w:tc>
        <w:tc>
          <w:tcPr>
            <w:tcW w:w="783" w:type="pct"/>
            <w:tcBorders>
              <w:top w:val="nil"/>
              <w:left w:val="nil"/>
              <w:bottom w:val="nil"/>
              <w:right w:val="nil"/>
            </w:tcBorders>
            <w:shd w:val="clear" w:color="auto" w:fill="auto"/>
            <w:vAlign w:val="center"/>
            <w:hideMark/>
          </w:tcPr>
          <w:p w14:paraId="79305878" w14:textId="77777777" w:rsidR="00982239" w:rsidRPr="00982239" w:rsidRDefault="00982239" w:rsidP="00982239">
            <w:pPr>
              <w:spacing w:line="240" w:lineRule="auto"/>
              <w:jc w:val="right"/>
              <w:rPr>
                <w:rFonts w:ascii="Arial CE" w:hAnsi="Arial CE"/>
                <w:sz w:val="12"/>
                <w:szCs w:val="12"/>
              </w:rPr>
            </w:pPr>
            <w:r w:rsidRPr="00982239">
              <w:rPr>
                <w:rFonts w:ascii="Arial CE" w:hAnsi="Arial CE"/>
                <w:sz w:val="12"/>
                <w:szCs w:val="12"/>
              </w:rPr>
              <w:t>484 120</w:t>
            </w:r>
          </w:p>
        </w:tc>
        <w:tc>
          <w:tcPr>
            <w:tcW w:w="783" w:type="pct"/>
            <w:tcBorders>
              <w:top w:val="nil"/>
              <w:left w:val="nil"/>
              <w:bottom w:val="nil"/>
              <w:right w:val="nil"/>
            </w:tcBorders>
            <w:shd w:val="clear" w:color="auto" w:fill="auto"/>
            <w:vAlign w:val="center"/>
            <w:hideMark/>
          </w:tcPr>
          <w:p w14:paraId="4EBEF79E" w14:textId="77777777" w:rsidR="00982239" w:rsidRPr="00982239" w:rsidRDefault="00982239" w:rsidP="00982239">
            <w:pPr>
              <w:spacing w:line="240" w:lineRule="auto"/>
              <w:jc w:val="right"/>
              <w:rPr>
                <w:rFonts w:ascii="Arial CE" w:hAnsi="Arial CE"/>
                <w:sz w:val="12"/>
                <w:szCs w:val="12"/>
              </w:rPr>
            </w:pPr>
            <w:r w:rsidRPr="00982239">
              <w:rPr>
                <w:rFonts w:ascii="Arial CE" w:hAnsi="Arial CE"/>
                <w:sz w:val="12"/>
                <w:szCs w:val="12"/>
              </w:rPr>
              <w:t>600 790,46</w:t>
            </w:r>
          </w:p>
        </w:tc>
        <w:tc>
          <w:tcPr>
            <w:tcW w:w="783" w:type="pct"/>
            <w:tcBorders>
              <w:top w:val="nil"/>
              <w:left w:val="nil"/>
              <w:bottom w:val="nil"/>
              <w:right w:val="nil"/>
            </w:tcBorders>
            <w:shd w:val="clear" w:color="auto" w:fill="auto"/>
            <w:vAlign w:val="center"/>
            <w:hideMark/>
          </w:tcPr>
          <w:p w14:paraId="0F2E4457" w14:textId="77777777" w:rsidR="00982239" w:rsidRPr="00982239" w:rsidRDefault="00982239" w:rsidP="00982239">
            <w:pPr>
              <w:spacing w:line="240" w:lineRule="auto"/>
              <w:jc w:val="right"/>
              <w:rPr>
                <w:rFonts w:ascii="Arial CE" w:hAnsi="Arial CE"/>
                <w:sz w:val="12"/>
                <w:szCs w:val="12"/>
              </w:rPr>
            </w:pPr>
          </w:p>
        </w:tc>
      </w:tr>
      <w:tr w:rsidR="00982239" w:rsidRPr="00982239" w14:paraId="7F07107E" w14:textId="77777777" w:rsidTr="00982239">
        <w:trPr>
          <w:trHeight w:val="85"/>
        </w:trPr>
        <w:tc>
          <w:tcPr>
            <w:tcW w:w="230" w:type="pct"/>
            <w:tcBorders>
              <w:top w:val="nil"/>
              <w:left w:val="nil"/>
              <w:bottom w:val="nil"/>
              <w:right w:val="nil"/>
            </w:tcBorders>
            <w:shd w:val="clear" w:color="auto" w:fill="auto"/>
            <w:noWrap/>
            <w:vAlign w:val="center"/>
            <w:hideMark/>
          </w:tcPr>
          <w:p w14:paraId="14442CB6" w14:textId="77777777" w:rsidR="00982239" w:rsidRPr="00982239" w:rsidRDefault="00982239" w:rsidP="00982239">
            <w:pPr>
              <w:spacing w:line="240" w:lineRule="auto"/>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1673F48C" w14:textId="77777777" w:rsidR="00982239" w:rsidRPr="00982239" w:rsidRDefault="00982239" w:rsidP="00982239">
            <w:pPr>
              <w:spacing w:line="240" w:lineRule="auto"/>
              <w:rPr>
                <w:rFonts w:ascii="Arial CE" w:hAnsi="Arial CE"/>
                <w:sz w:val="12"/>
                <w:szCs w:val="12"/>
              </w:rPr>
            </w:pPr>
            <w:r w:rsidRPr="00982239">
              <w:rPr>
                <w:rFonts w:ascii="Arial CE" w:hAnsi="Arial CE"/>
                <w:sz w:val="12"/>
                <w:szCs w:val="12"/>
              </w:rPr>
              <w:t>w tym:</w:t>
            </w:r>
          </w:p>
        </w:tc>
        <w:tc>
          <w:tcPr>
            <w:tcW w:w="783" w:type="pct"/>
            <w:tcBorders>
              <w:top w:val="nil"/>
              <w:left w:val="nil"/>
              <w:bottom w:val="nil"/>
              <w:right w:val="nil"/>
            </w:tcBorders>
            <w:shd w:val="clear" w:color="auto" w:fill="auto"/>
            <w:vAlign w:val="center"/>
            <w:hideMark/>
          </w:tcPr>
          <w:p w14:paraId="79795BB3" w14:textId="77777777" w:rsidR="00982239" w:rsidRPr="00982239" w:rsidRDefault="00982239" w:rsidP="00982239">
            <w:pPr>
              <w:spacing w:line="240" w:lineRule="auto"/>
              <w:rPr>
                <w:rFonts w:ascii="Arial CE" w:hAnsi="Arial CE"/>
                <w:sz w:val="12"/>
                <w:szCs w:val="12"/>
              </w:rPr>
            </w:pPr>
          </w:p>
        </w:tc>
        <w:tc>
          <w:tcPr>
            <w:tcW w:w="783" w:type="pct"/>
            <w:tcBorders>
              <w:top w:val="nil"/>
              <w:left w:val="nil"/>
              <w:bottom w:val="nil"/>
              <w:right w:val="nil"/>
            </w:tcBorders>
            <w:shd w:val="clear" w:color="auto" w:fill="auto"/>
            <w:vAlign w:val="center"/>
            <w:hideMark/>
          </w:tcPr>
          <w:p w14:paraId="3FBFCEC0"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3C6B64CE" w14:textId="77777777" w:rsidR="00982239" w:rsidRPr="00982239" w:rsidRDefault="00982239" w:rsidP="00982239">
            <w:pPr>
              <w:spacing w:line="240" w:lineRule="auto"/>
              <w:rPr>
                <w:rFonts w:ascii="Times New Roman" w:hAnsi="Times New Roman" w:cs="Times New Roman"/>
                <w:sz w:val="12"/>
                <w:szCs w:val="12"/>
              </w:rPr>
            </w:pPr>
          </w:p>
        </w:tc>
      </w:tr>
      <w:tr w:rsidR="00982239" w:rsidRPr="00982239" w14:paraId="4B73F463" w14:textId="77777777" w:rsidTr="00982239">
        <w:trPr>
          <w:trHeight w:val="85"/>
        </w:trPr>
        <w:tc>
          <w:tcPr>
            <w:tcW w:w="230" w:type="pct"/>
            <w:tcBorders>
              <w:top w:val="nil"/>
              <w:left w:val="nil"/>
              <w:bottom w:val="nil"/>
              <w:right w:val="nil"/>
            </w:tcBorders>
            <w:shd w:val="clear" w:color="auto" w:fill="auto"/>
            <w:noWrap/>
            <w:vAlign w:val="center"/>
            <w:hideMark/>
          </w:tcPr>
          <w:p w14:paraId="4D10B3EC" w14:textId="77777777" w:rsidR="00982239" w:rsidRPr="00982239" w:rsidRDefault="00982239" w:rsidP="00982239">
            <w:pPr>
              <w:spacing w:line="240" w:lineRule="auto"/>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14D35235" w14:textId="77777777" w:rsidR="00982239" w:rsidRPr="00982239" w:rsidRDefault="00982239" w:rsidP="00982239">
            <w:pPr>
              <w:spacing w:line="240" w:lineRule="auto"/>
              <w:rPr>
                <w:rFonts w:ascii="Arial CE" w:hAnsi="Arial CE"/>
                <w:i/>
                <w:iCs/>
                <w:sz w:val="12"/>
                <w:szCs w:val="12"/>
              </w:rPr>
            </w:pPr>
            <w:r w:rsidRPr="00982239">
              <w:rPr>
                <w:rFonts w:ascii="Arial CE" w:hAnsi="Arial CE"/>
                <w:i/>
                <w:iCs/>
                <w:sz w:val="12"/>
                <w:szCs w:val="12"/>
              </w:rPr>
              <w:t>• opłaty parkingowe</w:t>
            </w:r>
          </w:p>
        </w:tc>
        <w:tc>
          <w:tcPr>
            <w:tcW w:w="783" w:type="pct"/>
            <w:tcBorders>
              <w:top w:val="nil"/>
              <w:left w:val="nil"/>
              <w:bottom w:val="nil"/>
              <w:right w:val="nil"/>
            </w:tcBorders>
            <w:shd w:val="clear" w:color="auto" w:fill="auto"/>
            <w:noWrap/>
            <w:vAlign w:val="center"/>
            <w:hideMark/>
          </w:tcPr>
          <w:p w14:paraId="0A057D32" w14:textId="77777777" w:rsidR="00982239" w:rsidRPr="00982239" w:rsidRDefault="00982239" w:rsidP="00982239">
            <w:pPr>
              <w:spacing w:line="240" w:lineRule="auto"/>
              <w:rPr>
                <w:rFonts w:ascii="Arial CE" w:hAnsi="Arial CE"/>
                <w:i/>
                <w:iCs/>
                <w:sz w:val="12"/>
                <w:szCs w:val="12"/>
              </w:rPr>
            </w:pPr>
          </w:p>
        </w:tc>
        <w:tc>
          <w:tcPr>
            <w:tcW w:w="783" w:type="pct"/>
            <w:tcBorders>
              <w:top w:val="nil"/>
              <w:left w:val="nil"/>
              <w:bottom w:val="nil"/>
              <w:right w:val="nil"/>
            </w:tcBorders>
            <w:shd w:val="clear" w:color="auto" w:fill="auto"/>
            <w:vAlign w:val="center"/>
            <w:hideMark/>
          </w:tcPr>
          <w:p w14:paraId="0FA094A6" w14:textId="77777777" w:rsidR="00982239" w:rsidRPr="00982239" w:rsidRDefault="00982239" w:rsidP="00982239">
            <w:pPr>
              <w:spacing w:line="240" w:lineRule="auto"/>
              <w:jc w:val="right"/>
              <w:rPr>
                <w:rFonts w:ascii="Arial CE" w:hAnsi="Arial CE"/>
                <w:i/>
                <w:iCs/>
                <w:sz w:val="12"/>
                <w:szCs w:val="12"/>
              </w:rPr>
            </w:pPr>
            <w:r w:rsidRPr="00982239">
              <w:rPr>
                <w:rFonts w:ascii="Arial CE" w:hAnsi="Arial CE"/>
                <w:i/>
                <w:iCs/>
                <w:sz w:val="12"/>
                <w:szCs w:val="12"/>
              </w:rPr>
              <w:t>514 650,10</w:t>
            </w:r>
          </w:p>
        </w:tc>
        <w:tc>
          <w:tcPr>
            <w:tcW w:w="783" w:type="pct"/>
            <w:tcBorders>
              <w:top w:val="nil"/>
              <w:left w:val="nil"/>
              <w:bottom w:val="nil"/>
              <w:right w:val="nil"/>
            </w:tcBorders>
            <w:shd w:val="clear" w:color="auto" w:fill="auto"/>
            <w:vAlign w:val="center"/>
            <w:hideMark/>
          </w:tcPr>
          <w:p w14:paraId="1E736199" w14:textId="77777777" w:rsidR="00982239" w:rsidRPr="00982239" w:rsidRDefault="00982239" w:rsidP="00982239">
            <w:pPr>
              <w:spacing w:line="240" w:lineRule="auto"/>
              <w:jc w:val="right"/>
              <w:rPr>
                <w:rFonts w:ascii="Arial CE" w:hAnsi="Arial CE"/>
                <w:i/>
                <w:iCs/>
                <w:sz w:val="12"/>
                <w:szCs w:val="12"/>
              </w:rPr>
            </w:pPr>
          </w:p>
        </w:tc>
      </w:tr>
      <w:tr w:rsidR="00982239" w:rsidRPr="00982239" w14:paraId="230F6986" w14:textId="77777777" w:rsidTr="00982239">
        <w:trPr>
          <w:trHeight w:val="85"/>
        </w:trPr>
        <w:tc>
          <w:tcPr>
            <w:tcW w:w="230" w:type="pct"/>
            <w:tcBorders>
              <w:top w:val="nil"/>
              <w:left w:val="nil"/>
              <w:bottom w:val="nil"/>
              <w:right w:val="nil"/>
            </w:tcBorders>
            <w:shd w:val="clear" w:color="auto" w:fill="auto"/>
            <w:noWrap/>
            <w:vAlign w:val="center"/>
            <w:hideMark/>
          </w:tcPr>
          <w:p w14:paraId="3A735095" w14:textId="77777777" w:rsidR="00982239" w:rsidRPr="00982239" w:rsidRDefault="00982239" w:rsidP="00982239">
            <w:pPr>
              <w:spacing w:line="240" w:lineRule="auto"/>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74E73D11" w14:textId="77777777" w:rsidR="00982239" w:rsidRPr="00982239" w:rsidRDefault="00982239" w:rsidP="00982239">
            <w:pPr>
              <w:spacing w:line="240" w:lineRule="auto"/>
              <w:rPr>
                <w:rFonts w:ascii="Arial CE" w:hAnsi="Arial CE"/>
                <w:i/>
                <w:iCs/>
                <w:sz w:val="12"/>
                <w:szCs w:val="12"/>
              </w:rPr>
            </w:pPr>
            <w:r w:rsidRPr="00982239">
              <w:rPr>
                <w:rFonts w:ascii="Arial CE" w:hAnsi="Arial CE"/>
                <w:i/>
                <w:iCs/>
                <w:sz w:val="12"/>
                <w:szCs w:val="12"/>
              </w:rPr>
              <w:t>•  jednorazowa opłata za wyrażenie zgody na przeprowadzenie na nieruchomości inwestycji liniowych</w:t>
            </w:r>
          </w:p>
        </w:tc>
        <w:tc>
          <w:tcPr>
            <w:tcW w:w="783" w:type="pct"/>
            <w:tcBorders>
              <w:top w:val="nil"/>
              <w:left w:val="nil"/>
              <w:bottom w:val="nil"/>
              <w:right w:val="nil"/>
            </w:tcBorders>
            <w:shd w:val="clear" w:color="auto" w:fill="auto"/>
            <w:noWrap/>
            <w:vAlign w:val="center"/>
            <w:hideMark/>
          </w:tcPr>
          <w:p w14:paraId="661EA651" w14:textId="77777777" w:rsidR="00982239" w:rsidRPr="00982239" w:rsidRDefault="00982239" w:rsidP="00982239">
            <w:pPr>
              <w:spacing w:line="240" w:lineRule="auto"/>
              <w:rPr>
                <w:rFonts w:ascii="Arial CE" w:hAnsi="Arial CE"/>
                <w:i/>
                <w:iCs/>
                <w:sz w:val="12"/>
                <w:szCs w:val="12"/>
              </w:rPr>
            </w:pPr>
          </w:p>
        </w:tc>
        <w:tc>
          <w:tcPr>
            <w:tcW w:w="783" w:type="pct"/>
            <w:tcBorders>
              <w:top w:val="nil"/>
              <w:left w:val="nil"/>
              <w:bottom w:val="nil"/>
              <w:right w:val="nil"/>
            </w:tcBorders>
            <w:shd w:val="clear" w:color="auto" w:fill="auto"/>
            <w:vAlign w:val="center"/>
            <w:hideMark/>
          </w:tcPr>
          <w:p w14:paraId="40DF560E" w14:textId="77777777" w:rsidR="00982239" w:rsidRPr="00982239" w:rsidRDefault="00982239" w:rsidP="00982239">
            <w:pPr>
              <w:spacing w:line="240" w:lineRule="auto"/>
              <w:jc w:val="right"/>
              <w:rPr>
                <w:rFonts w:ascii="Arial CE" w:hAnsi="Arial CE"/>
                <w:i/>
                <w:iCs/>
                <w:sz w:val="12"/>
                <w:szCs w:val="12"/>
              </w:rPr>
            </w:pPr>
            <w:r w:rsidRPr="00982239">
              <w:rPr>
                <w:rFonts w:ascii="Arial CE" w:hAnsi="Arial CE"/>
                <w:i/>
                <w:iCs/>
                <w:sz w:val="12"/>
                <w:szCs w:val="12"/>
              </w:rPr>
              <w:t>82 352,07</w:t>
            </w:r>
          </w:p>
        </w:tc>
        <w:tc>
          <w:tcPr>
            <w:tcW w:w="783" w:type="pct"/>
            <w:tcBorders>
              <w:top w:val="nil"/>
              <w:left w:val="nil"/>
              <w:bottom w:val="nil"/>
              <w:right w:val="nil"/>
            </w:tcBorders>
            <w:shd w:val="clear" w:color="auto" w:fill="auto"/>
            <w:vAlign w:val="center"/>
            <w:hideMark/>
          </w:tcPr>
          <w:p w14:paraId="52F52EC0" w14:textId="77777777" w:rsidR="00982239" w:rsidRPr="00982239" w:rsidRDefault="00982239" w:rsidP="00982239">
            <w:pPr>
              <w:spacing w:line="240" w:lineRule="auto"/>
              <w:jc w:val="right"/>
              <w:rPr>
                <w:rFonts w:ascii="Arial CE" w:hAnsi="Arial CE"/>
                <w:i/>
                <w:iCs/>
                <w:sz w:val="12"/>
                <w:szCs w:val="12"/>
              </w:rPr>
            </w:pPr>
          </w:p>
        </w:tc>
      </w:tr>
      <w:tr w:rsidR="00982239" w:rsidRPr="00982239" w14:paraId="3CDFBD14" w14:textId="77777777" w:rsidTr="00982239">
        <w:trPr>
          <w:trHeight w:val="85"/>
        </w:trPr>
        <w:tc>
          <w:tcPr>
            <w:tcW w:w="230" w:type="pct"/>
            <w:tcBorders>
              <w:top w:val="nil"/>
              <w:left w:val="nil"/>
              <w:bottom w:val="nil"/>
              <w:right w:val="nil"/>
            </w:tcBorders>
            <w:shd w:val="clear" w:color="auto" w:fill="auto"/>
            <w:noWrap/>
            <w:vAlign w:val="center"/>
            <w:hideMark/>
          </w:tcPr>
          <w:p w14:paraId="214FF121" w14:textId="77777777" w:rsidR="00982239" w:rsidRPr="00982239" w:rsidRDefault="00982239" w:rsidP="00982239">
            <w:pPr>
              <w:spacing w:line="240" w:lineRule="auto"/>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12E2425A" w14:textId="77777777" w:rsidR="00982239" w:rsidRPr="00982239" w:rsidRDefault="00982239" w:rsidP="00982239">
            <w:pPr>
              <w:spacing w:line="240" w:lineRule="auto"/>
              <w:rPr>
                <w:rFonts w:ascii="Arial CE" w:hAnsi="Arial CE"/>
                <w:i/>
                <w:iCs/>
                <w:sz w:val="12"/>
                <w:szCs w:val="12"/>
              </w:rPr>
            </w:pPr>
            <w:r w:rsidRPr="00982239">
              <w:rPr>
                <w:rFonts w:ascii="Arial CE" w:hAnsi="Arial CE"/>
                <w:i/>
                <w:iCs/>
                <w:sz w:val="12"/>
                <w:szCs w:val="12"/>
              </w:rPr>
              <w:t>• opłaty za wydanie legitymacji szkolnych</w:t>
            </w:r>
          </w:p>
        </w:tc>
        <w:tc>
          <w:tcPr>
            <w:tcW w:w="783" w:type="pct"/>
            <w:tcBorders>
              <w:top w:val="nil"/>
              <w:left w:val="nil"/>
              <w:bottom w:val="nil"/>
              <w:right w:val="nil"/>
            </w:tcBorders>
            <w:shd w:val="clear" w:color="auto" w:fill="auto"/>
            <w:noWrap/>
            <w:vAlign w:val="center"/>
            <w:hideMark/>
          </w:tcPr>
          <w:p w14:paraId="0D18357D" w14:textId="77777777" w:rsidR="00982239" w:rsidRPr="00982239" w:rsidRDefault="00982239" w:rsidP="00982239">
            <w:pPr>
              <w:spacing w:line="240" w:lineRule="auto"/>
              <w:rPr>
                <w:rFonts w:ascii="Arial CE" w:hAnsi="Arial CE"/>
                <w:i/>
                <w:iCs/>
                <w:sz w:val="12"/>
                <w:szCs w:val="12"/>
              </w:rPr>
            </w:pPr>
          </w:p>
        </w:tc>
        <w:tc>
          <w:tcPr>
            <w:tcW w:w="783" w:type="pct"/>
            <w:tcBorders>
              <w:top w:val="nil"/>
              <w:left w:val="nil"/>
              <w:bottom w:val="nil"/>
              <w:right w:val="nil"/>
            </w:tcBorders>
            <w:shd w:val="clear" w:color="auto" w:fill="auto"/>
            <w:vAlign w:val="center"/>
            <w:hideMark/>
          </w:tcPr>
          <w:p w14:paraId="74C8B820" w14:textId="77777777" w:rsidR="00982239" w:rsidRPr="00982239" w:rsidRDefault="00982239" w:rsidP="00982239">
            <w:pPr>
              <w:spacing w:line="240" w:lineRule="auto"/>
              <w:jc w:val="right"/>
              <w:rPr>
                <w:rFonts w:ascii="Arial CE" w:hAnsi="Arial CE"/>
                <w:i/>
                <w:iCs/>
                <w:sz w:val="12"/>
                <w:szCs w:val="12"/>
              </w:rPr>
            </w:pPr>
            <w:r w:rsidRPr="00982239">
              <w:rPr>
                <w:rFonts w:ascii="Arial CE" w:hAnsi="Arial CE"/>
                <w:i/>
                <w:iCs/>
                <w:sz w:val="12"/>
                <w:szCs w:val="12"/>
              </w:rPr>
              <w:t>3 788,29</w:t>
            </w:r>
          </w:p>
        </w:tc>
        <w:tc>
          <w:tcPr>
            <w:tcW w:w="783" w:type="pct"/>
            <w:tcBorders>
              <w:top w:val="nil"/>
              <w:left w:val="nil"/>
              <w:bottom w:val="nil"/>
              <w:right w:val="nil"/>
            </w:tcBorders>
            <w:shd w:val="clear" w:color="auto" w:fill="auto"/>
            <w:vAlign w:val="center"/>
            <w:hideMark/>
          </w:tcPr>
          <w:p w14:paraId="534C9AE9" w14:textId="77777777" w:rsidR="00982239" w:rsidRPr="00982239" w:rsidRDefault="00982239" w:rsidP="00982239">
            <w:pPr>
              <w:spacing w:line="240" w:lineRule="auto"/>
              <w:jc w:val="right"/>
              <w:rPr>
                <w:rFonts w:ascii="Arial CE" w:hAnsi="Arial CE"/>
                <w:i/>
                <w:iCs/>
                <w:sz w:val="12"/>
                <w:szCs w:val="12"/>
              </w:rPr>
            </w:pPr>
          </w:p>
        </w:tc>
      </w:tr>
      <w:tr w:rsidR="00982239" w:rsidRPr="00982239" w14:paraId="52CAF826" w14:textId="77777777" w:rsidTr="00982239">
        <w:trPr>
          <w:trHeight w:val="85"/>
        </w:trPr>
        <w:tc>
          <w:tcPr>
            <w:tcW w:w="230" w:type="pct"/>
            <w:tcBorders>
              <w:top w:val="nil"/>
              <w:left w:val="nil"/>
              <w:bottom w:val="nil"/>
              <w:right w:val="nil"/>
            </w:tcBorders>
            <w:shd w:val="clear" w:color="auto" w:fill="auto"/>
            <w:noWrap/>
            <w:vAlign w:val="center"/>
            <w:hideMark/>
          </w:tcPr>
          <w:p w14:paraId="6E657956" w14:textId="77777777" w:rsidR="00982239" w:rsidRPr="00982239" w:rsidRDefault="00982239" w:rsidP="00982239">
            <w:pPr>
              <w:spacing w:line="240" w:lineRule="auto"/>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45ECC69D"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278C3DF1"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4A311646"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58305F75" w14:textId="77777777" w:rsidR="00982239" w:rsidRPr="00982239" w:rsidRDefault="00982239" w:rsidP="00982239">
            <w:pPr>
              <w:spacing w:line="240" w:lineRule="auto"/>
              <w:rPr>
                <w:rFonts w:ascii="Times New Roman" w:hAnsi="Times New Roman" w:cs="Times New Roman"/>
                <w:sz w:val="12"/>
                <w:szCs w:val="12"/>
              </w:rPr>
            </w:pPr>
          </w:p>
        </w:tc>
      </w:tr>
      <w:tr w:rsidR="00982239" w:rsidRPr="00982239" w14:paraId="100B54B0" w14:textId="77777777" w:rsidTr="00982239">
        <w:trPr>
          <w:trHeight w:val="85"/>
        </w:trPr>
        <w:tc>
          <w:tcPr>
            <w:tcW w:w="230" w:type="pct"/>
            <w:tcBorders>
              <w:top w:val="nil"/>
              <w:left w:val="nil"/>
              <w:bottom w:val="nil"/>
              <w:right w:val="nil"/>
            </w:tcBorders>
            <w:shd w:val="clear" w:color="auto" w:fill="auto"/>
            <w:noWrap/>
            <w:vAlign w:val="center"/>
            <w:hideMark/>
          </w:tcPr>
          <w:p w14:paraId="4F9EB22E" w14:textId="77777777" w:rsidR="00982239" w:rsidRPr="00982239" w:rsidRDefault="00982239" w:rsidP="00982239">
            <w:pPr>
              <w:spacing w:line="240" w:lineRule="auto"/>
              <w:rPr>
                <w:rFonts w:ascii="Times New Roman" w:hAnsi="Times New Roman" w:cs="Times New Roman"/>
                <w:sz w:val="12"/>
                <w:szCs w:val="12"/>
              </w:rPr>
            </w:pPr>
          </w:p>
        </w:tc>
        <w:tc>
          <w:tcPr>
            <w:tcW w:w="2419" w:type="pct"/>
            <w:tcBorders>
              <w:top w:val="nil"/>
              <w:left w:val="nil"/>
              <w:bottom w:val="nil"/>
              <w:right w:val="nil"/>
            </w:tcBorders>
            <w:shd w:val="clear" w:color="auto" w:fill="auto"/>
            <w:noWrap/>
            <w:vAlign w:val="center"/>
            <w:hideMark/>
          </w:tcPr>
          <w:p w14:paraId="16266987" w14:textId="77777777" w:rsidR="00982239" w:rsidRPr="00982239" w:rsidRDefault="00982239" w:rsidP="00982239">
            <w:pPr>
              <w:spacing w:line="240" w:lineRule="auto"/>
              <w:rPr>
                <w:rFonts w:ascii="Arial CE" w:hAnsi="Arial CE"/>
                <w:color w:val="000000"/>
                <w:sz w:val="12"/>
                <w:szCs w:val="12"/>
              </w:rPr>
            </w:pPr>
            <w:r w:rsidRPr="00982239">
              <w:rPr>
                <w:rFonts w:ascii="Arial CE" w:hAnsi="Arial CE"/>
                <w:color w:val="000000"/>
                <w:sz w:val="12"/>
                <w:szCs w:val="12"/>
              </w:rPr>
              <w:t>Wpływy z opłat za zajęcie pasa drogowego</w:t>
            </w:r>
          </w:p>
        </w:tc>
        <w:tc>
          <w:tcPr>
            <w:tcW w:w="783" w:type="pct"/>
            <w:tcBorders>
              <w:top w:val="nil"/>
              <w:left w:val="nil"/>
              <w:bottom w:val="nil"/>
              <w:right w:val="nil"/>
            </w:tcBorders>
            <w:shd w:val="clear" w:color="auto" w:fill="auto"/>
            <w:vAlign w:val="center"/>
            <w:hideMark/>
          </w:tcPr>
          <w:p w14:paraId="5AAB1936" w14:textId="77777777" w:rsidR="00982239" w:rsidRPr="00982239" w:rsidRDefault="00982239" w:rsidP="00982239">
            <w:pPr>
              <w:spacing w:line="240" w:lineRule="auto"/>
              <w:jc w:val="right"/>
              <w:rPr>
                <w:rFonts w:ascii="Arial CE" w:hAnsi="Arial CE"/>
                <w:sz w:val="12"/>
                <w:szCs w:val="12"/>
              </w:rPr>
            </w:pPr>
            <w:r w:rsidRPr="00982239">
              <w:rPr>
                <w:rFonts w:ascii="Arial CE" w:hAnsi="Arial CE"/>
                <w:sz w:val="12"/>
                <w:szCs w:val="12"/>
              </w:rPr>
              <w:t>1 009 000</w:t>
            </w:r>
          </w:p>
        </w:tc>
        <w:tc>
          <w:tcPr>
            <w:tcW w:w="783" w:type="pct"/>
            <w:tcBorders>
              <w:top w:val="nil"/>
              <w:left w:val="nil"/>
              <w:bottom w:val="nil"/>
              <w:right w:val="nil"/>
            </w:tcBorders>
            <w:shd w:val="clear" w:color="auto" w:fill="auto"/>
            <w:vAlign w:val="center"/>
            <w:hideMark/>
          </w:tcPr>
          <w:p w14:paraId="70F31D28" w14:textId="77777777" w:rsidR="00982239" w:rsidRPr="00982239" w:rsidRDefault="00982239" w:rsidP="00982239">
            <w:pPr>
              <w:spacing w:line="240" w:lineRule="auto"/>
              <w:jc w:val="right"/>
              <w:rPr>
                <w:rFonts w:ascii="Arial CE" w:hAnsi="Arial CE"/>
                <w:sz w:val="12"/>
                <w:szCs w:val="12"/>
              </w:rPr>
            </w:pPr>
            <w:r w:rsidRPr="00982239">
              <w:rPr>
                <w:rFonts w:ascii="Arial CE" w:hAnsi="Arial CE"/>
                <w:sz w:val="12"/>
                <w:szCs w:val="12"/>
              </w:rPr>
              <w:t>1 120 206,90</w:t>
            </w:r>
          </w:p>
        </w:tc>
        <w:tc>
          <w:tcPr>
            <w:tcW w:w="783" w:type="pct"/>
            <w:tcBorders>
              <w:top w:val="nil"/>
              <w:left w:val="nil"/>
              <w:bottom w:val="nil"/>
              <w:right w:val="nil"/>
            </w:tcBorders>
            <w:shd w:val="clear" w:color="auto" w:fill="auto"/>
            <w:noWrap/>
            <w:vAlign w:val="center"/>
            <w:hideMark/>
          </w:tcPr>
          <w:p w14:paraId="39B280FE" w14:textId="77777777" w:rsidR="00982239" w:rsidRPr="00982239" w:rsidRDefault="00982239" w:rsidP="00982239">
            <w:pPr>
              <w:spacing w:line="240" w:lineRule="auto"/>
              <w:jc w:val="right"/>
              <w:rPr>
                <w:rFonts w:ascii="Arial CE" w:hAnsi="Arial CE"/>
                <w:sz w:val="12"/>
                <w:szCs w:val="12"/>
              </w:rPr>
            </w:pPr>
          </w:p>
        </w:tc>
      </w:tr>
      <w:tr w:rsidR="00982239" w:rsidRPr="00982239" w14:paraId="3F0A48E7" w14:textId="77777777" w:rsidTr="00982239">
        <w:trPr>
          <w:trHeight w:val="85"/>
        </w:trPr>
        <w:tc>
          <w:tcPr>
            <w:tcW w:w="230" w:type="pct"/>
            <w:tcBorders>
              <w:top w:val="nil"/>
              <w:left w:val="nil"/>
              <w:bottom w:val="nil"/>
              <w:right w:val="nil"/>
            </w:tcBorders>
            <w:shd w:val="clear" w:color="auto" w:fill="auto"/>
            <w:noWrap/>
            <w:vAlign w:val="center"/>
            <w:hideMark/>
          </w:tcPr>
          <w:p w14:paraId="1DBC9132" w14:textId="77777777" w:rsidR="00982239" w:rsidRPr="00982239" w:rsidRDefault="00982239" w:rsidP="00982239">
            <w:pPr>
              <w:spacing w:line="240" w:lineRule="auto"/>
              <w:jc w:val="right"/>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661AF9E9"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33F25C2D"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73C6FFD7"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3451BE9C" w14:textId="77777777" w:rsidR="00982239" w:rsidRPr="00982239" w:rsidRDefault="00982239" w:rsidP="00982239">
            <w:pPr>
              <w:spacing w:line="240" w:lineRule="auto"/>
              <w:jc w:val="center"/>
              <w:rPr>
                <w:rFonts w:ascii="Times New Roman" w:hAnsi="Times New Roman" w:cs="Times New Roman"/>
                <w:sz w:val="12"/>
                <w:szCs w:val="12"/>
              </w:rPr>
            </w:pPr>
          </w:p>
        </w:tc>
      </w:tr>
      <w:tr w:rsidR="00982239" w:rsidRPr="00982239" w14:paraId="6960D656" w14:textId="77777777" w:rsidTr="00982239">
        <w:trPr>
          <w:trHeight w:val="85"/>
        </w:trPr>
        <w:tc>
          <w:tcPr>
            <w:tcW w:w="230" w:type="pct"/>
            <w:tcBorders>
              <w:top w:val="nil"/>
              <w:left w:val="nil"/>
              <w:bottom w:val="nil"/>
              <w:right w:val="nil"/>
            </w:tcBorders>
            <w:shd w:val="clear" w:color="auto" w:fill="auto"/>
            <w:noWrap/>
            <w:vAlign w:val="center"/>
            <w:hideMark/>
          </w:tcPr>
          <w:p w14:paraId="089BA4C8" w14:textId="77777777" w:rsidR="00982239" w:rsidRPr="00982239" w:rsidRDefault="00982239" w:rsidP="00982239">
            <w:pPr>
              <w:spacing w:line="240" w:lineRule="auto"/>
              <w:jc w:val="center"/>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560D3E7C" w14:textId="77777777" w:rsidR="00982239" w:rsidRPr="00982239" w:rsidRDefault="00982239" w:rsidP="00982239">
            <w:pPr>
              <w:spacing w:line="240" w:lineRule="auto"/>
              <w:rPr>
                <w:rFonts w:ascii="Arial CE" w:hAnsi="Arial CE"/>
                <w:sz w:val="12"/>
                <w:szCs w:val="12"/>
              </w:rPr>
            </w:pPr>
            <w:r w:rsidRPr="00982239">
              <w:rPr>
                <w:rFonts w:ascii="Arial CE" w:hAnsi="Arial CE"/>
                <w:sz w:val="12"/>
                <w:szCs w:val="12"/>
              </w:rPr>
              <w:t xml:space="preserve">Opłaty za zajęcie pasa drogowego zostały określone w uchwale Nr XXXI/666/2004 Rady m.st. Warszawy z dnia 27 maja 2004 roku (z późn. zm.) w sprawie wysokości stawek opłat za zajęcie pasa drogowego dróg publicznych na obszarze m.st. Warszawy […]. </w:t>
            </w:r>
          </w:p>
        </w:tc>
        <w:tc>
          <w:tcPr>
            <w:tcW w:w="783" w:type="pct"/>
            <w:tcBorders>
              <w:top w:val="nil"/>
              <w:left w:val="nil"/>
              <w:bottom w:val="nil"/>
              <w:right w:val="nil"/>
            </w:tcBorders>
            <w:shd w:val="clear" w:color="auto" w:fill="auto"/>
            <w:noWrap/>
            <w:vAlign w:val="center"/>
            <w:hideMark/>
          </w:tcPr>
          <w:p w14:paraId="5522ECDE" w14:textId="77777777" w:rsidR="00982239" w:rsidRPr="00982239" w:rsidRDefault="00982239" w:rsidP="00982239">
            <w:pPr>
              <w:spacing w:line="240" w:lineRule="auto"/>
              <w:rPr>
                <w:rFonts w:ascii="Arial CE" w:hAnsi="Arial CE"/>
                <w:sz w:val="12"/>
                <w:szCs w:val="12"/>
              </w:rPr>
            </w:pPr>
          </w:p>
        </w:tc>
        <w:tc>
          <w:tcPr>
            <w:tcW w:w="783" w:type="pct"/>
            <w:tcBorders>
              <w:top w:val="nil"/>
              <w:left w:val="nil"/>
              <w:bottom w:val="nil"/>
              <w:right w:val="nil"/>
            </w:tcBorders>
            <w:shd w:val="clear" w:color="auto" w:fill="auto"/>
            <w:noWrap/>
            <w:vAlign w:val="center"/>
            <w:hideMark/>
          </w:tcPr>
          <w:p w14:paraId="37E5E7FA"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0A0127CF" w14:textId="77777777" w:rsidR="00982239" w:rsidRPr="00982239" w:rsidRDefault="00982239" w:rsidP="00982239">
            <w:pPr>
              <w:spacing w:line="240" w:lineRule="auto"/>
              <w:jc w:val="center"/>
              <w:rPr>
                <w:rFonts w:ascii="Times New Roman" w:hAnsi="Times New Roman" w:cs="Times New Roman"/>
                <w:sz w:val="12"/>
                <w:szCs w:val="12"/>
              </w:rPr>
            </w:pPr>
          </w:p>
        </w:tc>
      </w:tr>
      <w:tr w:rsidR="00982239" w:rsidRPr="00982239" w14:paraId="3FB938A6" w14:textId="77777777" w:rsidTr="00982239">
        <w:trPr>
          <w:trHeight w:val="85"/>
        </w:trPr>
        <w:tc>
          <w:tcPr>
            <w:tcW w:w="230" w:type="pct"/>
            <w:tcBorders>
              <w:top w:val="nil"/>
              <w:left w:val="nil"/>
              <w:bottom w:val="nil"/>
              <w:right w:val="nil"/>
            </w:tcBorders>
            <w:shd w:val="clear" w:color="auto" w:fill="auto"/>
            <w:noWrap/>
            <w:vAlign w:val="center"/>
            <w:hideMark/>
          </w:tcPr>
          <w:p w14:paraId="430B8C8A" w14:textId="77777777" w:rsidR="00982239" w:rsidRPr="00982239" w:rsidRDefault="00982239" w:rsidP="00982239">
            <w:pPr>
              <w:spacing w:line="240" w:lineRule="auto"/>
              <w:jc w:val="center"/>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2D1B682B"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0F7811E4"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0C530A42"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68BD42D1" w14:textId="77777777" w:rsidR="00982239" w:rsidRPr="00982239" w:rsidRDefault="00982239" w:rsidP="00982239">
            <w:pPr>
              <w:spacing w:line="240" w:lineRule="auto"/>
              <w:jc w:val="center"/>
              <w:rPr>
                <w:rFonts w:ascii="Times New Roman" w:hAnsi="Times New Roman" w:cs="Times New Roman"/>
                <w:sz w:val="12"/>
                <w:szCs w:val="12"/>
              </w:rPr>
            </w:pPr>
          </w:p>
        </w:tc>
      </w:tr>
      <w:tr w:rsidR="00982239" w:rsidRPr="00982239" w14:paraId="4AD81F4F" w14:textId="77777777" w:rsidTr="00982239">
        <w:trPr>
          <w:trHeight w:val="85"/>
        </w:trPr>
        <w:tc>
          <w:tcPr>
            <w:tcW w:w="230" w:type="pct"/>
            <w:tcBorders>
              <w:top w:val="nil"/>
              <w:left w:val="nil"/>
              <w:bottom w:val="nil"/>
              <w:right w:val="nil"/>
            </w:tcBorders>
            <w:shd w:val="clear" w:color="000000" w:fill="FFFFC5"/>
            <w:noWrap/>
            <w:vAlign w:val="center"/>
            <w:hideMark/>
          </w:tcPr>
          <w:p w14:paraId="3FBF0149" w14:textId="77777777" w:rsidR="00982239" w:rsidRPr="00982239" w:rsidRDefault="00982239" w:rsidP="00982239">
            <w:pPr>
              <w:spacing w:line="240" w:lineRule="auto"/>
              <w:jc w:val="center"/>
              <w:rPr>
                <w:rFonts w:ascii="Arial CE" w:hAnsi="Arial CE"/>
                <w:sz w:val="12"/>
                <w:szCs w:val="12"/>
              </w:rPr>
            </w:pPr>
            <w:r w:rsidRPr="00982239">
              <w:rPr>
                <w:rFonts w:ascii="Arial CE" w:hAnsi="Arial CE"/>
                <w:sz w:val="12"/>
                <w:szCs w:val="12"/>
              </w:rPr>
              <w:t> </w:t>
            </w:r>
          </w:p>
        </w:tc>
        <w:tc>
          <w:tcPr>
            <w:tcW w:w="2419" w:type="pct"/>
            <w:tcBorders>
              <w:top w:val="nil"/>
              <w:left w:val="nil"/>
              <w:bottom w:val="nil"/>
              <w:right w:val="nil"/>
            </w:tcBorders>
            <w:shd w:val="clear" w:color="000000" w:fill="FFFFC5"/>
            <w:vAlign w:val="center"/>
            <w:hideMark/>
          </w:tcPr>
          <w:p w14:paraId="1DA12437" w14:textId="77777777" w:rsidR="00982239" w:rsidRPr="00982239" w:rsidRDefault="00982239" w:rsidP="00982239">
            <w:pPr>
              <w:spacing w:line="240" w:lineRule="auto"/>
              <w:rPr>
                <w:rFonts w:ascii="Arial CE" w:hAnsi="Arial CE"/>
                <w:sz w:val="12"/>
                <w:szCs w:val="12"/>
                <w:u w:val="single"/>
              </w:rPr>
            </w:pPr>
            <w:r w:rsidRPr="00982239">
              <w:rPr>
                <w:rFonts w:ascii="Arial CE" w:hAnsi="Arial CE"/>
                <w:sz w:val="12"/>
                <w:szCs w:val="12"/>
                <w:u w:val="single"/>
              </w:rPr>
              <w:t>Odsetki od nieterminowych płatności podatków</w:t>
            </w:r>
          </w:p>
        </w:tc>
        <w:tc>
          <w:tcPr>
            <w:tcW w:w="783" w:type="pct"/>
            <w:tcBorders>
              <w:top w:val="nil"/>
              <w:left w:val="nil"/>
              <w:bottom w:val="nil"/>
              <w:right w:val="nil"/>
            </w:tcBorders>
            <w:shd w:val="clear" w:color="000000" w:fill="FFFFC5"/>
            <w:vAlign w:val="center"/>
            <w:hideMark/>
          </w:tcPr>
          <w:p w14:paraId="49F70B86" w14:textId="77777777" w:rsidR="00982239" w:rsidRPr="00982239" w:rsidRDefault="00982239" w:rsidP="00982239">
            <w:pPr>
              <w:spacing w:line="240" w:lineRule="auto"/>
              <w:jc w:val="right"/>
              <w:rPr>
                <w:rFonts w:ascii="Arial CE" w:hAnsi="Arial CE"/>
                <w:sz w:val="12"/>
                <w:szCs w:val="12"/>
                <w:u w:val="single"/>
              </w:rPr>
            </w:pPr>
            <w:r w:rsidRPr="00982239">
              <w:rPr>
                <w:rFonts w:ascii="Arial CE" w:hAnsi="Arial CE"/>
                <w:sz w:val="12"/>
                <w:szCs w:val="12"/>
                <w:u w:val="single"/>
              </w:rPr>
              <w:t>800</w:t>
            </w:r>
          </w:p>
        </w:tc>
        <w:tc>
          <w:tcPr>
            <w:tcW w:w="783" w:type="pct"/>
            <w:tcBorders>
              <w:top w:val="nil"/>
              <w:left w:val="nil"/>
              <w:bottom w:val="nil"/>
              <w:right w:val="nil"/>
            </w:tcBorders>
            <w:shd w:val="clear" w:color="000000" w:fill="FFFFC5"/>
            <w:vAlign w:val="center"/>
            <w:hideMark/>
          </w:tcPr>
          <w:p w14:paraId="258200B4" w14:textId="53170C7C" w:rsidR="00982239" w:rsidRPr="00982239" w:rsidRDefault="00F86D0F" w:rsidP="00F86D0F">
            <w:pPr>
              <w:spacing w:line="240" w:lineRule="auto"/>
              <w:jc w:val="right"/>
              <w:rPr>
                <w:rFonts w:ascii="Arial CE" w:hAnsi="Arial CE"/>
                <w:sz w:val="12"/>
                <w:szCs w:val="12"/>
                <w:u w:val="single"/>
              </w:rPr>
            </w:pPr>
            <w:r>
              <w:rPr>
                <w:rFonts w:ascii="Arial CE" w:hAnsi="Arial CE"/>
                <w:sz w:val="12"/>
                <w:szCs w:val="12"/>
                <w:u w:val="single"/>
              </w:rPr>
              <w:t>0</w:t>
            </w:r>
          </w:p>
        </w:tc>
        <w:tc>
          <w:tcPr>
            <w:tcW w:w="783" w:type="pct"/>
            <w:tcBorders>
              <w:top w:val="nil"/>
              <w:left w:val="nil"/>
              <w:bottom w:val="nil"/>
              <w:right w:val="nil"/>
            </w:tcBorders>
            <w:shd w:val="clear" w:color="000000" w:fill="FFFFC5"/>
            <w:vAlign w:val="center"/>
            <w:hideMark/>
          </w:tcPr>
          <w:p w14:paraId="0761B7E2" w14:textId="77777777" w:rsidR="00982239" w:rsidRPr="00982239" w:rsidRDefault="00982239" w:rsidP="00982239">
            <w:pPr>
              <w:spacing w:line="240" w:lineRule="auto"/>
              <w:jc w:val="right"/>
              <w:rPr>
                <w:rFonts w:ascii="Arial CE" w:hAnsi="Arial CE"/>
                <w:sz w:val="12"/>
                <w:szCs w:val="12"/>
                <w:u w:val="single"/>
              </w:rPr>
            </w:pPr>
            <w:r w:rsidRPr="00982239">
              <w:rPr>
                <w:rFonts w:ascii="Arial CE" w:hAnsi="Arial CE"/>
                <w:sz w:val="12"/>
                <w:szCs w:val="12"/>
                <w:u w:val="single"/>
              </w:rPr>
              <w:t>0,0%</w:t>
            </w:r>
          </w:p>
        </w:tc>
      </w:tr>
      <w:tr w:rsidR="00982239" w:rsidRPr="00982239" w14:paraId="304C2950" w14:textId="77777777" w:rsidTr="00982239">
        <w:trPr>
          <w:trHeight w:val="85"/>
        </w:trPr>
        <w:tc>
          <w:tcPr>
            <w:tcW w:w="230" w:type="pct"/>
            <w:tcBorders>
              <w:top w:val="nil"/>
              <w:left w:val="nil"/>
              <w:bottom w:val="nil"/>
              <w:right w:val="nil"/>
            </w:tcBorders>
            <w:shd w:val="clear" w:color="auto" w:fill="auto"/>
            <w:noWrap/>
            <w:vAlign w:val="center"/>
            <w:hideMark/>
          </w:tcPr>
          <w:p w14:paraId="6035FB1B" w14:textId="77777777" w:rsidR="00982239" w:rsidRPr="00982239" w:rsidRDefault="00982239" w:rsidP="00982239">
            <w:pPr>
              <w:spacing w:line="240" w:lineRule="auto"/>
              <w:jc w:val="right"/>
              <w:rPr>
                <w:rFonts w:ascii="Arial CE" w:hAnsi="Arial CE"/>
                <w:sz w:val="12"/>
                <w:szCs w:val="12"/>
                <w:u w:val="single"/>
              </w:rPr>
            </w:pPr>
          </w:p>
        </w:tc>
        <w:tc>
          <w:tcPr>
            <w:tcW w:w="2419" w:type="pct"/>
            <w:tcBorders>
              <w:top w:val="nil"/>
              <w:left w:val="nil"/>
              <w:bottom w:val="nil"/>
              <w:right w:val="nil"/>
            </w:tcBorders>
            <w:shd w:val="clear" w:color="auto" w:fill="auto"/>
            <w:vAlign w:val="center"/>
            <w:hideMark/>
          </w:tcPr>
          <w:p w14:paraId="11EF19BF"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1CBB6D2F"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5D5871C6"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2511A0A2" w14:textId="77777777" w:rsidR="00982239" w:rsidRPr="00982239" w:rsidRDefault="00982239" w:rsidP="00982239">
            <w:pPr>
              <w:spacing w:line="240" w:lineRule="auto"/>
              <w:rPr>
                <w:rFonts w:ascii="Times New Roman" w:hAnsi="Times New Roman" w:cs="Times New Roman"/>
                <w:sz w:val="12"/>
                <w:szCs w:val="12"/>
              </w:rPr>
            </w:pPr>
          </w:p>
        </w:tc>
      </w:tr>
      <w:tr w:rsidR="00982239" w:rsidRPr="00982239" w14:paraId="01CC498C" w14:textId="77777777" w:rsidTr="00982239">
        <w:trPr>
          <w:trHeight w:val="85"/>
        </w:trPr>
        <w:tc>
          <w:tcPr>
            <w:tcW w:w="230" w:type="pct"/>
            <w:tcBorders>
              <w:top w:val="nil"/>
              <w:left w:val="nil"/>
              <w:bottom w:val="nil"/>
              <w:right w:val="nil"/>
            </w:tcBorders>
            <w:shd w:val="clear" w:color="000000" w:fill="FFFFC5"/>
            <w:noWrap/>
            <w:vAlign w:val="center"/>
            <w:hideMark/>
          </w:tcPr>
          <w:p w14:paraId="74D9C052" w14:textId="77777777" w:rsidR="00982239" w:rsidRPr="00982239" w:rsidRDefault="00982239" w:rsidP="00982239">
            <w:pPr>
              <w:spacing w:line="240" w:lineRule="auto"/>
              <w:jc w:val="center"/>
              <w:rPr>
                <w:rFonts w:ascii="Arial CE" w:hAnsi="Arial CE"/>
                <w:sz w:val="12"/>
                <w:szCs w:val="12"/>
              </w:rPr>
            </w:pPr>
            <w:r w:rsidRPr="00982239">
              <w:rPr>
                <w:rFonts w:ascii="Arial CE" w:hAnsi="Arial CE"/>
                <w:sz w:val="12"/>
                <w:szCs w:val="12"/>
              </w:rPr>
              <w:t> </w:t>
            </w:r>
          </w:p>
        </w:tc>
        <w:tc>
          <w:tcPr>
            <w:tcW w:w="2419" w:type="pct"/>
            <w:tcBorders>
              <w:top w:val="nil"/>
              <w:left w:val="nil"/>
              <w:bottom w:val="nil"/>
              <w:right w:val="nil"/>
            </w:tcBorders>
            <w:shd w:val="clear" w:color="000000" w:fill="FFFFC5"/>
            <w:vAlign w:val="center"/>
            <w:hideMark/>
          </w:tcPr>
          <w:p w14:paraId="60B3F6F5" w14:textId="77777777" w:rsidR="00982239" w:rsidRPr="00982239" w:rsidRDefault="00982239" w:rsidP="00982239">
            <w:pPr>
              <w:spacing w:line="240" w:lineRule="auto"/>
              <w:rPr>
                <w:rFonts w:ascii="Arial CE" w:hAnsi="Arial CE"/>
                <w:sz w:val="12"/>
                <w:szCs w:val="12"/>
                <w:u w:val="single"/>
              </w:rPr>
            </w:pPr>
            <w:r w:rsidRPr="00982239">
              <w:rPr>
                <w:rFonts w:ascii="Arial CE" w:hAnsi="Arial CE"/>
                <w:sz w:val="12"/>
                <w:szCs w:val="12"/>
                <w:u w:val="single"/>
              </w:rPr>
              <w:t>Pozostałe odsetki</w:t>
            </w:r>
          </w:p>
        </w:tc>
        <w:tc>
          <w:tcPr>
            <w:tcW w:w="783" w:type="pct"/>
            <w:tcBorders>
              <w:top w:val="nil"/>
              <w:left w:val="nil"/>
              <w:bottom w:val="nil"/>
              <w:right w:val="nil"/>
            </w:tcBorders>
            <w:shd w:val="clear" w:color="000000" w:fill="FFFFC5"/>
            <w:vAlign w:val="center"/>
            <w:hideMark/>
          </w:tcPr>
          <w:p w14:paraId="731607DE" w14:textId="77777777" w:rsidR="00982239" w:rsidRPr="00982239" w:rsidRDefault="00982239" w:rsidP="00982239">
            <w:pPr>
              <w:spacing w:line="240" w:lineRule="auto"/>
              <w:jc w:val="right"/>
              <w:rPr>
                <w:rFonts w:ascii="Arial CE" w:hAnsi="Arial CE"/>
                <w:sz w:val="12"/>
                <w:szCs w:val="12"/>
                <w:u w:val="single"/>
              </w:rPr>
            </w:pPr>
            <w:r w:rsidRPr="00982239">
              <w:rPr>
                <w:rFonts w:ascii="Arial CE" w:hAnsi="Arial CE"/>
                <w:sz w:val="12"/>
                <w:szCs w:val="12"/>
                <w:u w:val="single"/>
              </w:rPr>
              <w:t>2 398 986</w:t>
            </w:r>
          </w:p>
        </w:tc>
        <w:tc>
          <w:tcPr>
            <w:tcW w:w="783" w:type="pct"/>
            <w:tcBorders>
              <w:top w:val="nil"/>
              <w:left w:val="nil"/>
              <w:bottom w:val="nil"/>
              <w:right w:val="nil"/>
            </w:tcBorders>
            <w:shd w:val="clear" w:color="000000" w:fill="FFFFC5"/>
            <w:vAlign w:val="center"/>
            <w:hideMark/>
          </w:tcPr>
          <w:p w14:paraId="2F38BAF2" w14:textId="77777777" w:rsidR="00982239" w:rsidRPr="00982239" w:rsidRDefault="00982239" w:rsidP="00982239">
            <w:pPr>
              <w:spacing w:line="240" w:lineRule="auto"/>
              <w:jc w:val="right"/>
              <w:rPr>
                <w:rFonts w:ascii="Arial CE" w:hAnsi="Arial CE"/>
                <w:sz w:val="12"/>
                <w:szCs w:val="12"/>
                <w:u w:val="single"/>
              </w:rPr>
            </w:pPr>
            <w:r w:rsidRPr="00982239">
              <w:rPr>
                <w:rFonts w:ascii="Arial CE" w:hAnsi="Arial CE"/>
                <w:sz w:val="12"/>
                <w:szCs w:val="12"/>
                <w:u w:val="single"/>
              </w:rPr>
              <w:t>2 876 667,44</w:t>
            </w:r>
          </w:p>
        </w:tc>
        <w:tc>
          <w:tcPr>
            <w:tcW w:w="783" w:type="pct"/>
            <w:tcBorders>
              <w:top w:val="nil"/>
              <w:left w:val="nil"/>
              <w:bottom w:val="nil"/>
              <w:right w:val="nil"/>
            </w:tcBorders>
            <w:shd w:val="clear" w:color="000000" w:fill="FFFFC5"/>
            <w:vAlign w:val="center"/>
            <w:hideMark/>
          </w:tcPr>
          <w:p w14:paraId="2E68B3F3" w14:textId="77777777" w:rsidR="00982239" w:rsidRPr="00982239" w:rsidRDefault="00982239" w:rsidP="00982239">
            <w:pPr>
              <w:spacing w:line="240" w:lineRule="auto"/>
              <w:jc w:val="right"/>
              <w:rPr>
                <w:rFonts w:ascii="Arial CE" w:hAnsi="Arial CE"/>
                <w:sz w:val="12"/>
                <w:szCs w:val="12"/>
                <w:u w:val="single"/>
              </w:rPr>
            </w:pPr>
            <w:r w:rsidRPr="00982239">
              <w:rPr>
                <w:rFonts w:ascii="Arial CE" w:hAnsi="Arial CE"/>
                <w:sz w:val="12"/>
                <w:szCs w:val="12"/>
                <w:u w:val="single"/>
              </w:rPr>
              <w:t>119,9%</w:t>
            </w:r>
          </w:p>
        </w:tc>
      </w:tr>
      <w:tr w:rsidR="00982239" w:rsidRPr="00982239" w14:paraId="2035292F" w14:textId="77777777" w:rsidTr="00982239">
        <w:trPr>
          <w:trHeight w:val="85"/>
        </w:trPr>
        <w:tc>
          <w:tcPr>
            <w:tcW w:w="230" w:type="pct"/>
            <w:tcBorders>
              <w:top w:val="nil"/>
              <w:left w:val="nil"/>
              <w:bottom w:val="nil"/>
              <w:right w:val="nil"/>
            </w:tcBorders>
            <w:shd w:val="clear" w:color="auto" w:fill="auto"/>
            <w:noWrap/>
            <w:vAlign w:val="center"/>
            <w:hideMark/>
          </w:tcPr>
          <w:p w14:paraId="152E324A" w14:textId="77777777" w:rsidR="00982239" w:rsidRPr="00982239" w:rsidRDefault="00982239" w:rsidP="00982239">
            <w:pPr>
              <w:spacing w:line="240" w:lineRule="auto"/>
              <w:jc w:val="right"/>
              <w:rPr>
                <w:rFonts w:ascii="Arial CE" w:hAnsi="Arial CE"/>
                <w:sz w:val="12"/>
                <w:szCs w:val="12"/>
                <w:u w:val="single"/>
              </w:rPr>
            </w:pPr>
          </w:p>
        </w:tc>
        <w:tc>
          <w:tcPr>
            <w:tcW w:w="2419" w:type="pct"/>
            <w:tcBorders>
              <w:top w:val="nil"/>
              <w:left w:val="nil"/>
              <w:bottom w:val="nil"/>
              <w:right w:val="nil"/>
            </w:tcBorders>
            <w:shd w:val="clear" w:color="auto" w:fill="auto"/>
            <w:vAlign w:val="center"/>
            <w:hideMark/>
          </w:tcPr>
          <w:p w14:paraId="284BFDBB"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0651A5EF"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055781BE"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0919072E" w14:textId="77777777" w:rsidR="00982239" w:rsidRPr="00982239" w:rsidRDefault="00982239" w:rsidP="00982239">
            <w:pPr>
              <w:spacing w:line="240" w:lineRule="auto"/>
              <w:rPr>
                <w:rFonts w:ascii="Times New Roman" w:hAnsi="Times New Roman" w:cs="Times New Roman"/>
                <w:sz w:val="12"/>
                <w:szCs w:val="12"/>
              </w:rPr>
            </w:pPr>
          </w:p>
        </w:tc>
      </w:tr>
      <w:tr w:rsidR="00982239" w:rsidRPr="00982239" w14:paraId="7DBE5080" w14:textId="77777777" w:rsidTr="00982239">
        <w:trPr>
          <w:trHeight w:val="85"/>
        </w:trPr>
        <w:tc>
          <w:tcPr>
            <w:tcW w:w="230" w:type="pct"/>
            <w:tcBorders>
              <w:top w:val="nil"/>
              <w:left w:val="nil"/>
              <w:bottom w:val="nil"/>
              <w:right w:val="nil"/>
            </w:tcBorders>
            <w:shd w:val="clear" w:color="000000" w:fill="FFFFC5"/>
            <w:noWrap/>
            <w:vAlign w:val="center"/>
            <w:hideMark/>
          </w:tcPr>
          <w:p w14:paraId="3279AFC4" w14:textId="77777777" w:rsidR="00982239" w:rsidRPr="00982239" w:rsidRDefault="00982239" w:rsidP="00982239">
            <w:pPr>
              <w:spacing w:line="240" w:lineRule="auto"/>
              <w:jc w:val="center"/>
              <w:rPr>
                <w:rFonts w:ascii="Arial CE" w:hAnsi="Arial CE"/>
                <w:sz w:val="12"/>
                <w:szCs w:val="12"/>
              </w:rPr>
            </w:pPr>
            <w:r w:rsidRPr="00982239">
              <w:rPr>
                <w:rFonts w:ascii="Arial CE" w:hAnsi="Arial CE"/>
                <w:sz w:val="12"/>
                <w:szCs w:val="12"/>
              </w:rPr>
              <w:t> </w:t>
            </w:r>
          </w:p>
        </w:tc>
        <w:tc>
          <w:tcPr>
            <w:tcW w:w="2419" w:type="pct"/>
            <w:tcBorders>
              <w:top w:val="nil"/>
              <w:left w:val="nil"/>
              <w:bottom w:val="nil"/>
              <w:right w:val="nil"/>
            </w:tcBorders>
            <w:shd w:val="clear" w:color="000000" w:fill="FFFFC5"/>
            <w:vAlign w:val="center"/>
            <w:hideMark/>
          </w:tcPr>
          <w:p w14:paraId="0158B4D2" w14:textId="77777777" w:rsidR="00982239" w:rsidRPr="00982239" w:rsidRDefault="00982239" w:rsidP="00982239">
            <w:pPr>
              <w:spacing w:line="240" w:lineRule="auto"/>
              <w:rPr>
                <w:rFonts w:ascii="Arial CE" w:hAnsi="Arial CE"/>
                <w:sz w:val="12"/>
                <w:szCs w:val="12"/>
                <w:u w:val="single"/>
              </w:rPr>
            </w:pPr>
            <w:r w:rsidRPr="00982239">
              <w:rPr>
                <w:rFonts w:ascii="Arial CE" w:hAnsi="Arial CE"/>
                <w:sz w:val="12"/>
                <w:szCs w:val="12"/>
                <w:u w:val="single"/>
              </w:rPr>
              <w:t>Wpływy z różnych dochodów</w:t>
            </w:r>
          </w:p>
        </w:tc>
        <w:tc>
          <w:tcPr>
            <w:tcW w:w="783" w:type="pct"/>
            <w:tcBorders>
              <w:top w:val="nil"/>
              <w:left w:val="nil"/>
              <w:bottom w:val="nil"/>
              <w:right w:val="nil"/>
            </w:tcBorders>
            <w:shd w:val="clear" w:color="000000" w:fill="FFFFC5"/>
            <w:vAlign w:val="center"/>
            <w:hideMark/>
          </w:tcPr>
          <w:p w14:paraId="431D7BC2" w14:textId="77777777" w:rsidR="00982239" w:rsidRPr="00982239" w:rsidRDefault="00982239" w:rsidP="00982239">
            <w:pPr>
              <w:spacing w:line="240" w:lineRule="auto"/>
              <w:jc w:val="right"/>
              <w:rPr>
                <w:rFonts w:ascii="Arial CE" w:hAnsi="Arial CE"/>
                <w:sz w:val="12"/>
                <w:szCs w:val="12"/>
                <w:u w:val="single"/>
              </w:rPr>
            </w:pPr>
            <w:r w:rsidRPr="00982239">
              <w:rPr>
                <w:rFonts w:ascii="Arial CE" w:hAnsi="Arial CE"/>
                <w:sz w:val="12"/>
                <w:szCs w:val="12"/>
                <w:u w:val="single"/>
              </w:rPr>
              <w:t>1 366 424</w:t>
            </w:r>
          </w:p>
        </w:tc>
        <w:tc>
          <w:tcPr>
            <w:tcW w:w="783" w:type="pct"/>
            <w:tcBorders>
              <w:top w:val="nil"/>
              <w:left w:val="nil"/>
              <w:bottom w:val="nil"/>
              <w:right w:val="nil"/>
            </w:tcBorders>
            <w:shd w:val="clear" w:color="000000" w:fill="FFFFC5"/>
            <w:vAlign w:val="center"/>
            <w:hideMark/>
          </w:tcPr>
          <w:p w14:paraId="5D21A668" w14:textId="77777777" w:rsidR="00982239" w:rsidRPr="00982239" w:rsidRDefault="00982239" w:rsidP="00982239">
            <w:pPr>
              <w:spacing w:line="240" w:lineRule="auto"/>
              <w:jc w:val="right"/>
              <w:rPr>
                <w:rFonts w:ascii="Arial CE" w:hAnsi="Arial CE"/>
                <w:sz w:val="12"/>
                <w:szCs w:val="12"/>
                <w:u w:val="single"/>
              </w:rPr>
            </w:pPr>
            <w:r w:rsidRPr="00982239">
              <w:rPr>
                <w:rFonts w:ascii="Arial CE" w:hAnsi="Arial CE"/>
                <w:sz w:val="12"/>
                <w:szCs w:val="12"/>
                <w:u w:val="single"/>
              </w:rPr>
              <w:t>2 511 778,21</w:t>
            </w:r>
          </w:p>
        </w:tc>
        <w:tc>
          <w:tcPr>
            <w:tcW w:w="783" w:type="pct"/>
            <w:tcBorders>
              <w:top w:val="nil"/>
              <w:left w:val="nil"/>
              <w:bottom w:val="nil"/>
              <w:right w:val="nil"/>
            </w:tcBorders>
            <w:shd w:val="clear" w:color="000000" w:fill="FFFFC5"/>
            <w:vAlign w:val="center"/>
            <w:hideMark/>
          </w:tcPr>
          <w:p w14:paraId="6EF9BC6B" w14:textId="77777777" w:rsidR="00982239" w:rsidRPr="00982239" w:rsidRDefault="00982239" w:rsidP="00982239">
            <w:pPr>
              <w:spacing w:line="240" w:lineRule="auto"/>
              <w:jc w:val="right"/>
              <w:rPr>
                <w:rFonts w:ascii="Arial CE" w:hAnsi="Arial CE"/>
                <w:sz w:val="12"/>
                <w:szCs w:val="12"/>
                <w:u w:val="single"/>
              </w:rPr>
            </w:pPr>
            <w:r w:rsidRPr="00982239">
              <w:rPr>
                <w:rFonts w:ascii="Arial CE" w:hAnsi="Arial CE"/>
                <w:sz w:val="12"/>
                <w:szCs w:val="12"/>
                <w:u w:val="single"/>
              </w:rPr>
              <w:t>183,8%</w:t>
            </w:r>
          </w:p>
        </w:tc>
      </w:tr>
      <w:tr w:rsidR="00982239" w:rsidRPr="00982239" w14:paraId="32E35ADD" w14:textId="77777777" w:rsidTr="00982239">
        <w:trPr>
          <w:trHeight w:val="85"/>
        </w:trPr>
        <w:tc>
          <w:tcPr>
            <w:tcW w:w="230" w:type="pct"/>
            <w:tcBorders>
              <w:top w:val="nil"/>
              <w:left w:val="nil"/>
              <w:bottom w:val="nil"/>
              <w:right w:val="nil"/>
            </w:tcBorders>
            <w:shd w:val="clear" w:color="auto" w:fill="auto"/>
            <w:noWrap/>
            <w:vAlign w:val="center"/>
            <w:hideMark/>
          </w:tcPr>
          <w:p w14:paraId="0923339E" w14:textId="77777777" w:rsidR="00982239" w:rsidRPr="00982239" w:rsidRDefault="00982239" w:rsidP="00982239">
            <w:pPr>
              <w:spacing w:line="240" w:lineRule="auto"/>
              <w:jc w:val="right"/>
              <w:rPr>
                <w:rFonts w:ascii="Arial CE" w:hAnsi="Arial CE"/>
                <w:sz w:val="12"/>
                <w:szCs w:val="12"/>
                <w:u w:val="single"/>
              </w:rPr>
            </w:pPr>
          </w:p>
        </w:tc>
        <w:tc>
          <w:tcPr>
            <w:tcW w:w="2419" w:type="pct"/>
            <w:tcBorders>
              <w:top w:val="nil"/>
              <w:left w:val="nil"/>
              <w:bottom w:val="nil"/>
              <w:right w:val="nil"/>
            </w:tcBorders>
            <w:shd w:val="clear" w:color="auto" w:fill="auto"/>
            <w:vAlign w:val="center"/>
            <w:hideMark/>
          </w:tcPr>
          <w:p w14:paraId="267FE448"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13655442"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315E2100"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0324B93F" w14:textId="77777777" w:rsidR="00982239" w:rsidRPr="00982239" w:rsidRDefault="00982239" w:rsidP="00982239">
            <w:pPr>
              <w:spacing w:line="240" w:lineRule="auto"/>
              <w:rPr>
                <w:rFonts w:ascii="Times New Roman" w:hAnsi="Times New Roman" w:cs="Times New Roman"/>
                <w:sz w:val="12"/>
                <w:szCs w:val="12"/>
              </w:rPr>
            </w:pPr>
          </w:p>
        </w:tc>
      </w:tr>
      <w:tr w:rsidR="00982239" w:rsidRPr="00982239" w14:paraId="76749BC5" w14:textId="77777777" w:rsidTr="00982239">
        <w:trPr>
          <w:trHeight w:val="85"/>
        </w:trPr>
        <w:tc>
          <w:tcPr>
            <w:tcW w:w="230" w:type="pct"/>
            <w:tcBorders>
              <w:top w:val="nil"/>
              <w:left w:val="nil"/>
              <w:bottom w:val="nil"/>
              <w:right w:val="nil"/>
            </w:tcBorders>
            <w:shd w:val="clear" w:color="auto" w:fill="auto"/>
            <w:noWrap/>
            <w:vAlign w:val="center"/>
            <w:hideMark/>
          </w:tcPr>
          <w:p w14:paraId="572193DF" w14:textId="77777777" w:rsidR="00982239" w:rsidRPr="00982239" w:rsidRDefault="00982239" w:rsidP="00982239">
            <w:pPr>
              <w:spacing w:line="240" w:lineRule="auto"/>
              <w:jc w:val="right"/>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3E32BCB6" w14:textId="77777777" w:rsidR="00982239" w:rsidRPr="00982239" w:rsidRDefault="00982239" w:rsidP="00982239">
            <w:pPr>
              <w:spacing w:line="240" w:lineRule="auto"/>
              <w:rPr>
                <w:rFonts w:ascii="Arial CE" w:hAnsi="Arial CE"/>
                <w:sz w:val="12"/>
                <w:szCs w:val="12"/>
              </w:rPr>
            </w:pPr>
            <w:r w:rsidRPr="00982239">
              <w:rPr>
                <w:rFonts w:ascii="Arial CE" w:hAnsi="Arial CE"/>
                <w:sz w:val="12"/>
                <w:szCs w:val="12"/>
              </w:rPr>
              <w:t>z tego:</w:t>
            </w:r>
          </w:p>
        </w:tc>
        <w:tc>
          <w:tcPr>
            <w:tcW w:w="783" w:type="pct"/>
            <w:tcBorders>
              <w:top w:val="nil"/>
              <w:left w:val="nil"/>
              <w:bottom w:val="nil"/>
              <w:right w:val="nil"/>
            </w:tcBorders>
            <w:shd w:val="clear" w:color="auto" w:fill="auto"/>
            <w:noWrap/>
            <w:vAlign w:val="center"/>
            <w:hideMark/>
          </w:tcPr>
          <w:p w14:paraId="3B7E5EC5" w14:textId="77777777" w:rsidR="00982239" w:rsidRPr="00982239" w:rsidRDefault="00982239" w:rsidP="00982239">
            <w:pPr>
              <w:spacing w:line="240" w:lineRule="auto"/>
              <w:rPr>
                <w:rFonts w:ascii="Arial CE" w:hAnsi="Arial CE"/>
                <w:sz w:val="12"/>
                <w:szCs w:val="12"/>
              </w:rPr>
            </w:pPr>
          </w:p>
        </w:tc>
        <w:tc>
          <w:tcPr>
            <w:tcW w:w="783" w:type="pct"/>
            <w:tcBorders>
              <w:top w:val="nil"/>
              <w:left w:val="nil"/>
              <w:bottom w:val="nil"/>
              <w:right w:val="nil"/>
            </w:tcBorders>
            <w:shd w:val="clear" w:color="auto" w:fill="auto"/>
            <w:vAlign w:val="center"/>
            <w:hideMark/>
          </w:tcPr>
          <w:p w14:paraId="7A067E6F"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662D647A" w14:textId="77777777" w:rsidR="00982239" w:rsidRPr="00982239" w:rsidRDefault="00982239" w:rsidP="00982239">
            <w:pPr>
              <w:spacing w:line="240" w:lineRule="auto"/>
              <w:rPr>
                <w:rFonts w:ascii="Times New Roman" w:hAnsi="Times New Roman" w:cs="Times New Roman"/>
                <w:sz w:val="12"/>
                <w:szCs w:val="12"/>
              </w:rPr>
            </w:pPr>
          </w:p>
        </w:tc>
      </w:tr>
      <w:tr w:rsidR="00982239" w:rsidRPr="00982239" w14:paraId="4A7DFFFD" w14:textId="77777777" w:rsidTr="00982239">
        <w:trPr>
          <w:trHeight w:val="85"/>
        </w:trPr>
        <w:tc>
          <w:tcPr>
            <w:tcW w:w="230" w:type="pct"/>
            <w:tcBorders>
              <w:top w:val="nil"/>
              <w:left w:val="nil"/>
              <w:bottom w:val="nil"/>
              <w:right w:val="nil"/>
            </w:tcBorders>
            <w:shd w:val="clear" w:color="auto" w:fill="auto"/>
            <w:noWrap/>
            <w:vAlign w:val="center"/>
            <w:hideMark/>
          </w:tcPr>
          <w:p w14:paraId="7288D3A4" w14:textId="77777777" w:rsidR="00982239" w:rsidRPr="00982239" w:rsidRDefault="00982239" w:rsidP="00982239">
            <w:pPr>
              <w:spacing w:line="240" w:lineRule="auto"/>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062C3D2F"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6A33D843"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61FC7846"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2D9F11E3" w14:textId="77777777" w:rsidR="00982239" w:rsidRPr="00982239" w:rsidRDefault="00982239" w:rsidP="00982239">
            <w:pPr>
              <w:spacing w:line="240" w:lineRule="auto"/>
              <w:rPr>
                <w:rFonts w:ascii="Times New Roman" w:hAnsi="Times New Roman" w:cs="Times New Roman"/>
                <w:sz w:val="12"/>
                <w:szCs w:val="12"/>
              </w:rPr>
            </w:pPr>
          </w:p>
        </w:tc>
      </w:tr>
      <w:tr w:rsidR="00982239" w:rsidRPr="00982239" w14:paraId="499A2B8A" w14:textId="77777777" w:rsidTr="00982239">
        <w:trPr>
          <w:trHeight w:val="85"/>
        </w:trPr>
        <w:tc>
          <w:tcPr>
            <w:tcW w:w="230" w:type="pct"/>
            <w:tcBorders>
              <w:top w:val="nil"/>
              <w:left w:val="nil"/>
              <w:bottom w:val="nil"/>
              <w:right w:val="nil"/>
            </w:tcBorders>
            <w:shd w:val="clear" w:color="auto" w:fill="auto"/>
            <w:noWrap/>
            <w:vAlign w:val="center"/>
            <w:hideMark/>
          </w:tcPr>
          <w:p w14:paraId="5ED27489" w14:textId="77777777" w:rsidR="00982239" w:rsidRPr="00982239" w:rsidRDefault="00982239" w:rsidP="00982239">
            <w:pPr>
              <w:spacing w:line="240" w:lineRule="auto"/>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4ACD8DA0" w14:textId="77777777" w:rsidR="00982239" w:rsidRPr="00982239" w:rsidRDefault="00982239" w:rsidP="00982239">
            <w:pPr>
              <w:spacing w:line="240" w:lineRule="auto"/>
              <w:rPr>
                <w:rFonts w:ascii="Arial CE" w:hAnsi="Arial CE"/>
                <w:sz w:val="12"/>
                <w:szCs w:val="12"/>
              </w:rPr>
            </w:pPr>
            <w:r w:rsidRPr="00982239">
              <w:rPr>
                <w:rFonts w:ascii="Arial CE" w:hAnsi="Arial CE"/>
                <w:sz w:val="12"/>
                <w:szCs w:val="12"/>
              </w:rPr>
              <w:t>Wpływy z rozliczeń/zwrotów z lat ubiegłych</w:t>
            </w:r>
          </w:p>
        </w:tc>
        <w:tc>
          <w:tcPr>
            <w:tcW w:w="783" w:type="pct"/>
            <w:tcBorders>
              <w:top w:val="nil"/>
              <w:left w:val="nil"/>
              <w:bottom w:val="nil"/>
              <w:right w:val="nil"/>
            </w:tcBorders>
            <w:shd w:val="clear" w:color="auto" w:fill="auto"/>
            <w:vAlign w:val="center"/>
            <w:hideMark/>
          </w:tcPr>
          <w:p w14:paraId="4ABF1581" w14:textId="77777777" w:rsidR="00982239" w:rsidRPr="00982239" w:rsidRDefault="00982239" w:rsidP="00982239">
            <w:pPr>
              <w:spacing w:line="240" w:lineRule="auto"/>
              <w:jc w:val="right"/>
              <w:rPr>
                <w:rFonts w:ascii="Arial CE" w:hAnsi="Arial CE"/>
                <w:sz w:val="12"/>
                <w:szCs w:val="12"/>
              </w:rPr>
            </w:pPr>
            <w:r w:rsidRPr="00982239">
              <w:rPr>
                <w:rFonts w:ascii="Arial CE" w:hAnsi="Arial CE"/>
                <w:sz w:val="12"/>
                <w:szCs w:val="12"/>
              </w:rPr>
              <w:t>850 897</w:t>
            </w:r>
          </w:p>
        </w:tc>
        <w:tc>
          <w:tcPr>
            <w:tcW w:w="783" w:type="pct"/>
            <w:tcBorders>
              <w:top w:val="nil"/>
              <w:left w:val="nil"/>
              <w:bottom w:val="nil"/>
              <w:right w:val="nil"/>
            </w:tcBorders>
            <w:shd w:val="clear" w:color="auto" w:fill="auto"/>
            <w:vAlign w:val="center"/>
            <w:hideMark/>
          </w:tcPr>
          <w:p w14:paraId="1FA8E2A9" w14:textId="77777777" w:rsidR="00982239" w:rsidRPr="00982239" w:rsidRDefault="00982239" w:rsidP="00982239">
            <w:pPr>
              <w:spacing w:line="240" w:lineRule="auto"/>
              <w:jc w:val="right"/>
              <w:rPr>
                <w:rFonts w:ascii="Arial CE" w:hAnsi="Arial CE"/>
                <w:sz w:val="12"/>
                <w:szCs w:val="12"/>
              </w:rPr>
            </w:pPr>
            <w:r w:rsidRPr="00982239">
              <w:rPr>
                <w:rFonts w:ascii="Arial CE" w:hAnsi="Arial CE"/>
                <w:sz w:val="12"/>
                <w:szCs w:val="12"/>
              </w:rPr>
              <w:t>1 296 320,81</w:t>
            </w:r>
          </w:p>
        </w:tc>
        <w:tc>
          <w:tcPr>
            <w:tcW w:w="783" w:type="pct"/>
            <w:tcBorders>
              <w:top w:val="nil"/>
              <w:left w:val="nil"/>
              <w:bottom w:val="nil"/>
              <w:right w:val="nil"/>
            </w:tcBorders>
            <w:shd w:val="clear" w:color="auto" w:fill="auto"/>
            <w:vAlign w:val="center"/>
            <w:hideMark/>
          </w:tcPr>
          <w:p w14:paraId="2D0C3D58" w14:textId="77777777" w:rsidR="00982239" w:rsidRPr="00982239" w:rsidRDefault="00982239" w:rsidP="00982239">
            <w:pPr>
              <w:spacing w:line="240" w:lineRule="auto"/>
              <w:jc w:val="right"/>
              <w:rPr>
                <w:rFonts w:ascii="Arial CE" w:hAnsi="Arial CE"/>
                <w:sz w:val="12"/>
                <w:szCs w:val="12"/>
              </w:rPr>
            </w:pPr>
          </w:p>
        </w:tc>
      </w:tr>
      <w:tr w:rsidR="00982239" w:rsidRPr="00982239" w14:paraId="5BD85F7A" w14:textId="77777777" w:rsidTr="00982239">
        <w:trPr>
          <w:trHeight w:val="85"/>
        </w:trPr>
        <w:tc>
          <w:tcPr>
            <w:tcW w:w="230" w:type="pct"/>
            <w:tcBorders>
              <w:top w:val="nil"/>
              <w:left w:val="nil"/>
              <w:bottom w:val="nil"/>
              <w:right w:val="nil"/>
            </w:tcBorders>
            <w:shd w:val="clear" w:color="auto" w:fill="auto"/>
            <w:noWrap/>
            <w:vAlign w:val="center"/>
            <w:hideMark/>
          </w:tcPr>
          <w:p w14:paraId="3A852D6B" w14:textId="77777777" w:rsidR="00982239" w:rsidRPr="00982239" w:rsidRDefault="00982239" w:rsidP="00982239">
            <w:pPr>
              <w:spacing w:line="240" w:lineRule="auto"/>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222C2502"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12948DFA"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681777E6"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675FA8B7" w14:textId="77777777" w:rsidR="00982239" w:rsidRPr="00982239" w:rsidRDefault="00982239" w:rsidP="00982239">
            <w:pPr>
              <w:spacing w:line="240" w:lineRule="auto"/>
              <w:rPr>
                <w:rFonts w:ascii="Times New Roman" w:hAnsi="Times New Roman" w:cs="Times New Roman"/>
                <w:sz w:val="12"/>
                <w:szCs w:val="12"/>
              </w:rPr>
            </w:pPr>
          </w:p>
        </w:tc>
      </w:tr>
      <w:tr w:rsidR="00982239" w:rsidRPr="00982239" w14:paraId="05BF31A1" w14:textId="77777777" w:rsidTr="00982239">
        <w:trPr>
          <w:trHeight w:val="85"/>
        </w:trPr>
        <w:tc>
          <w:tcPr>
            <w:tcW w:w="230" w:type="pct"/>
            <w:tcBorders>
              <w:top w:val="nil"/>
              <w:left w:val="nil"/>
              <w:bottom w:val="nil"/>
              <w:right w:val="nil"/>
            </w:tcBorders>
            <w:shd w:val="clear" w:color="auto" w:fill="auto"/>
            <w:noWrap/>
            <w:vAlign w:val="center"/>
            <w:hideMark/>
          </w:tcPr>
          <w:p w14:paraId="16D3B3D9" w14:textId="77777777" w:rsidR="00982239" w:rsidRPr="00982239" w:rsidRDefault="00982239" w:rsidP="00982239">
            <w:pPr>
              <w:spacing w:line="240" w:lineRule="auto"/>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52A74E38" w14:textId="77777777" w:rsidR="00982239" w:rsidRPr="00982239" w:rsidRDefault="00982239" w:rsidP="00982239">
            <w:pPr>
              <w:spacing w:line="240" w:lineRule="auto"/>
              <w:rPr>
                <w:rFonts w:ascii="Arial CE" w:hAnsi="Arial CE"/>
                <w:sz w:val="12"/>
                <w:szCs w:val="12"/>
              </w:rPr>
            </w:pPr>
            <w:r w:rsidRPr="00982239">
              <w:rPr>
                <w:rFonts w:ascii="Arial CE" w:hAnsi="Arial CE"/>
                <w:sz w:val="12"/>
                <w:szCs w:val="12"/>
              </w:rPr>
              <w:t>Wpływy z różnych dochodów</w:t>
            </w:r>
          </w:p>
        </w:tc>
        <w:tc>
          <w:tcPr>
            <w:tcW w:w="783" w:type="pct"/>
            <w:tcBorders>
              <w:top w:val="nil"/>
              <w:left w:val="nil"/>
              <w:bottom w:val="nil"/>
              <w:right w:val="nil"/>
            </w:tcBorders>
            <w:shd w:val="clear" w:color="auto" w:fill="auto"/>
            <w:vAlign w:val="center"/>
            <w:hideMark/>
          </w:tcPr>
          <w:p w14:paraId="777091A2" w14:textId="77777777" w:rsidR="00982239" w:rsidRPr="00982239" w:rsidRDefault="00982239" w:rsidP="00982239">
            <w:pPr>
              <w:spacing w:line="240" w:lineRule="auto"/>
              <w:jc w:val="right"/>
              <w:rPr>
                <w:rFonts w:ascii="Arial CE" w:hAnsi="Arial CE"/>
                <w:sz w:val="12"/>
                <w:szCs w:val="12"/>
              </w:rPr>
            </w:pPr>
            <w:r w:rsidRPr="00982239">
              <w:rPr>
                <w:rFonts w:ascii="Arial CE" w:hAnsi="Arial CE"/>
                <w:sz w:val="12"/>
                <w:szCs w:val="12"/>
              </w:rPr>
              <w:t>515 527</w:t>
            </w:r>
          </w:p>
        </w:tc>
        <w:tc>
          <w:tcPr>
            <w:tcW w:w="783" w:type="pct"/>
            <w:tcBorders>
              <w:top w:val="nil"/>
              <w:left w:val="nil"/>
              <w:bottom w:val="nil"/>
              <w:right w:val="nil"/>
            </w:tcBorders>
            <w:shd w:val="clear" w:color="auto" w:fill="auto"/>
            <w:vAlign w:val="center"/>
            <w:hideMark/>
          </w:tcPr>
          <w:p w14:paraId="348FE525" w14:textId="77777777" w:rsidR="00982239" w:rsidRPr="00982239" w:rsidRDefault="00982239" w:rsidP="00982239">
            <w:pPr>
              <w:spacing w:line="240" w:lineRule="auto"/>
              <w:jc w:val="right"/>
              <w:rPr>
                <w:rFonts w:ascii="Arial CE" w:hAnsi="Arial CE"/>
                <w:i/>
                <w:iCs/>
                <w:sz w:val="12"/>
                <w:szCs w:val="12"/>
              </w:rPr>
            </w:pPr>
            <w:r w:rsidRPr="00982239">
              <w:rPr>
                <w:rFonts w:ascii="Arial CE" w:hAnsi="Arial CE"/>
                <w:i/>
                <w:iCs/>
                <w:sz w:val="12"/>
                <w:szCs w:val="12"/>
              </w:rPr>
              <w:t>1 215 457,40</w:t>
            </w:r>
          </w:p>
        </w:tc>
        <w:tc>
          <w:tcPr>
            <w:tcW w:w="783" w:type="pct"/>
            <w:tcBorders>
              <w:top w:val="nil"/>
              <w:left w:val="nil"/>
              <w:bottom w:val="nil"/>
              <w:right w:val="nil"/>
            </w:tcBorders>
            <w:shd w:val="clear" w:color="auto" w:fill="auto"/>
            <w:vAlign w:val="center"/>
            <w:hideMark/>
          </w:tcPr>
          <w:p w14:paraId="0F56887F" w14:textId="77777777" w:rsidR="00982239" w:rsidRPr="00982239" w:rsidRDefault="00982239" w:rsidP="00982239">
            <w:pPr>
              <w:spacing w:line="240" w:lineRule="auto"/>
              <w:jc w:val="right"/>
              <w:rPr>
                <w:rFonts w:ascii="Arial CE" w:hAnsi="Arial CE"/>
                <w:i/>
                <w:iCs/>
                <w:sz w:val="12"/>
                <w:szCs w:val="12"/>
              </w:rPr>
            </w:pPr>
          </w:p>
        </w:tc>
      </w:tr>
      <w:tr w:rsidR="00982239" w:rsidRPr="00982239" w14:paraId="0D266F77" w14:textId="77777777" w:rsidTr="00982239">
        <w:trPr>
          <w:trHeight w:val="85"/>
        </w:trPr>
        <w:tc>
          <w:tcPr>
            <w:tcW w:w="230" w:type="pct"/>
            <w:tcBorders>
              <w:top w:val="nil"/>
              <w:left w:val="nil"/>
              <w:bottom w:val="nil"/>
              <w:right w:val="nil"/>
            </w:tcBorders>
            <w:shd w:val="clear" w:color="auto" w:fill="auto"/>
            <w:noWrap/>
            <w:vAlign w:val="center"/>
            <w:hideMark/>
          </w:tcPr>
          <w:p w14:paraId="12DF9787" w14:textId="77777777" w:rsidR="00982239" w:rsidRPr="00982239" w:rsidRDefault="00982239" w:rsidP="00982239">
            <w:pPr>
              <w:spacing w:line="240" w:lineRule="auto"/>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26C4C5B3"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65E12B95"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0A51DEE1"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01E018DC" w14:textId="77777777" w:rsidR="00982239" w:rsidRPr="00982239" w:rsidRDefault="00982239" w:rsidP="00982239">
            <w:pPr>
              <w:spacing w:line="240" w:lineRule="auto"/>
              <w:rPr>
                <w:rFonts w:ascii="Times New Roman" w:hAnsi="Times New Roman" w:cs="Times New Roman"/>
                <w:sz w:val="12"/>
                <w:szCs w:val="12"/>
              </w:rPr>
            </w:pPr>
          </w:p>
        </w:tc>
      </w:tr>
      <w:tr w:rsidR="00982239" w:rsidRPr="00982239" w14:paraId="5F4933D2" w14:textId="77777777" w:rsidTr="00982239">
        <w:trPr>
          <w:trHeight w:val="85"/>
        </w:trPr>
        <w:tc>
          <w:tcPr>
            <w:tcW w:w="230" w:type="pct"/>
            <w:tcBorders>
              <w:top w:val="nil"/>
              <w:left w:val="nil"/>
              <w:bottom w:val="nil"/>
              <w:right w:val="nil"/>
            </w:tcBorders>
            <w:shd w:val="clear" w:color="auto" w:fill="auto"/>
            <w:noWrap/>
            <w:vAlign w:val="center"/>
            <w:hideMark/>
          </w:tcPr>
          <w:p w14:paraId="168EDCE9" w14:textId="77777777" w:rsidR="00982239" w:rsidRPr="00982239" w:rsidRDefault="00982239" w:rsidP="00982239">
            <w:pPr>
              <w:spacing w:line="240" w:lineRule="auto"/>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01BD955B" w14:textId="77777777" w:rsidR="00982239" w:rsidRPr="00982239" w:rsidRDefault="00982239" w:rsidP="00982239">
            <w:pPr>
              <w:spacing w:line="240" w:lineRule="auto"/>
              <w:rPr>
                <w:rFonts w:ascii="Arial CE" w:hAnsi="Arial CE"/>
                <w:sz w:val="12"/>
                <w:szCs w:val="12"/>
              </w:rPr>
            </w:pPr>
            <w:r w:rsidRPr="00982239">
              <w:rPr>
                <w:rFonts w:ascii="Arial CE" w:hAnsi="Arial CE"/>
                <w:sz w:val="12"/>
                <w:szCs w:val="12"/>
              </w:rPr>
              <w:t>w tym:</w:t>
            </w:r>
          </w:p>
        </w:tc>
        <w:tc>
          <w:tcPr>
            <w:tcW w:w="783" w:type="pct"/>
            <w:tcBorders>
              <w:top w:val="nil"/>
              <w:left w:val="nil"/>
              <w:bottom w:val="nil"/>
              <w:right w:val="nil"/>
            </w:tcBorders>
            <w:shd w:val="clear" w:color="auto" w:fill="auto"/>
            <w:noWrap/>
            <w:vAlign w:val="center"/>
            <w:hideMark/>
          </w:tcPr>
          <w:p w14:paraId="6117698F" w14:textId="77777777" w:rsidR="00982239" w:rsidRPr="00982239" w:rsidRDefault="00982239" w:rsidP="00982239">
            <w:pPr>
              <w:spacing w:line="240" w:lineRule="auto"/>
              <w:rPr>
                <w:rFonts w:ascii="Arial CE" w:hAnsi="Arial CE"/>
                <w:sz w:val="12"/>
                <w:szCs w:val="12"/>
              </w:rPr>
            </w:pPr>
          </w:p>
        </w:tc>
        <w:tc>
          <w:tcPr>
            <w:tcW w:w="783" w:type="pct"/>
            <w:tcBorders>
              <w:top w:val="nil"/>
              <w:left w:val="nil"/>
              <w:bottom w:val="nil"/>
              <w:right w:val="nil"/>
            </w:tcBorders>
            <w:shd w:val="clear" w:color="auto" w:fill="auto"/>
            <w:vAlign w:val="center"/>
            <w:hideMark/>
          </w:tcPr>
          <w:p w14:paraId="5A397C90"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6A6C7ECB" w14:textId="77777777" w:rsidR="00982239" w:rsidRPr="00982239" w:rsidRDefault="00982239" w:rsidP="00982239">
            <w:pPr>
              <w:spacing w:line="240" w:lineRule="auto"/>
              <w:rPr>
                <w:rFonts w:ascii="Times New Roman" w:hAnsi="Times New Roman" w:cs="Times New Roman"/>
                <w:sz w:val="12"/>
                <w:szCs w:val="12"/>
              </w:rPr>
            </w:pPr>
          </w:p>
        </w:tc>
      </w:tr>
      <w:tr w:rsidR="00982239" w:rsidRPr="00982239" w14:paraId="7D1A86BA" w14:textId="77777777" w:rsidTr="00982239">
        <w:trPr>
          <w:trHeight w:val="85"/>
        </w:trPr>
        <w:tc>
          <w:tcPr>
            <w:tcW w:w="230" w:type="pct"/>
            <w:tcBorders>
              <w:top w:val="nil"/>
              <w:left w:val="nil"/>
              <w:bottom w:val="nil"/>
              <w:right w:val="nil"/>
            </w:tcBorders>
            <w:shd w:val="clear" w:color="auto" w:fill="auto"/>
            <w:noWrap/>
            <w:vAlign w:val="center"/>
            <w:hideMark/>
          </w:tcPr>
          <w:p w14:paraId="1655E5B8" w14:textId="77777777" w:rsidR="00982239" w:rsidRPr="00982239" w:rsidRDefault="00982239" w:rsidP="00982239">
            <w:pPr>
              <w:spacing w:line="240" w:lineRule="auto"/>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785A82EE" w14:textId="77777777" w:rsidR="00982239" w:rsidRPr="00982239" w:rsidRDefault="00982239" w:rsidP="00982239">
            <w:pPr>
              <w:spacing w:line="240" w:lineRule="auto"/>
              <w:rPr>
                <w:rFonts w:ascii="Arial CE" w:hAnsi="Arial CE"/>
                <w:i/>
                <w:iCs/>
                <w:sz w:val="12"/>
                <w:szCs w:val="12"/>
              </w:rPr>
            </w:pPr>
            <w:r w:rsidRPr="00982239">
              <w:rPr>
                <w:rFonts w:ascii="Arial CE" w:hAnsi="Arial CE"/>
                <w:i/>
                <w:iCs/>
                <w:sz w:val="12"/>
                <w:szCs w:val="12"/>
              </w:rPr>
              <w:t>• zwrot udzielonej bonifikaty w przypadku sprzedaży lokalu przed terminem</w:t>
            </w:r>
          </w:p>
        </w:tc>
        <w:tc>
          <w:tcPr>
            <w:tcW w:w="783" w:type="pct"/>
            <w:tcBorders>
              <w:top w:val="nil"/>
              <w:left w:val="nil"/>
              <w:bottom w:val="nil"/>
              <w:right w:val="nil"/>
            </w:tcBorders>
            <w:shd w:val="clear" w:color="auto" w:fill="auto"/>
            <w:noWrap/>
            <w:vAlign w:val="center"/>
            <w:hideMark/>
          </w:tcPr>
          <w:p w14:paraId="435DE26A" w14:textId="77777777" w:rsidR="00982239" w:rsidRPr="00982239" w:rsidRDefault="00982239" w:rsidP="00982239">
            <w:pPr>
              <w:spacing w:line="240" w:lineRule="auto"/>
              <w:rPr>
                <w:rFonts w:ascii="Arial CE" w:hAnsi="Arial CE"/>
                <w:i/>
                <w:iCs/>
                <w:sz w:val="12"/>
                <w:szCs w:val="12"/>
              </w:rPr>
            </w:pPr>
          </w:p>
        </w:tc>
        <w:tc>
          <w:tcPr>
            <w:tcW w:w="783" w:type="pct"/>
            <w:tcBorders>
              <w:top w:val="nil"/>
              <w:left w:val="nil"/>
              <w:bottom w:val="nil"/>
              <w:right w:val="nil"/>
            </w:tcBorders>
            <w:shd w:val="clear" w:color="auto" w:fill="auto"/>
            <w:vAlign w:val="center"/>
            <w:hideMark/>
          </w:tcPr>
          <w:p w14:paraId="03C3E363" w14:textId="77777777" w:rsidR="00982239" w:rsidRPr="00982239" w:rsidRDefault="00982239" w:rsidP="00982239">
            <w:pPr>
              <w:spacing w:line="240" w:lineRule="auto"/>
              <w:jc w:val="right"/>
              <w:rPr>
                <w:rFonts w:ascii="Arial CE" w:hAnsi="Arial CE"/>
                <w:i/>
                <w:iCs/>
                <w:sz w:val="12"/>
                <w:szCs w:val="12"/>
              </w:rPr>
            </w:pPr>
            <w:r w:rsidRPr="00982239">
              <w:rPr>
                <w:rFonts w:ascii="Arial CE" w:hAnsi="Arial CE"/>
                <w:i/>
                <w:iCs/>
                <w:sz w:val="12"/>
                <w:szCs w:val="12"/>
              </w:rPr>
              <w:t>492 782,82</w:t>
            </w:r>
          </w:p>
        </w:tc>
        <w:tc>
          <w:tcPr>
            <w:tcW w:w="783" w:type="pct"/>
            <w:tcBorders>
              <w:top w:val="nil"/>
              <w:left w:val="nil"/>
              <w:bottom w:val="nil"/>
              <w:right w:val="nil"/>
            </w:tcBorders>
            <w:shd w:val="clear" w:color="auto" w:fill="auto"/>
            <w:noWrap/>
            <w:vAlign w:val="center"/>
            <w:hideMark/>
          </w:tcPr>
          <w:p w14:paraId="0CF70F81" w14:textId="77777777" w:rsidR="00982239" w:rsidRPr="00982239" w:rsidRDefault="00982239" w:rsidP="00982239">
            <w:pPr>
              <w:spacing w:line="240" w:lineRule="auto"/>
              <w:jc w:val="right"/>
              <w:rPr>
                <w:rFonts w:ascii="Arial CE" w:hAnsi="Arial CE"/>
                <w:i/>
                <w:iCs/>
                <w:sz w:val="12"/>
                <w:szCs w:val="12"/>
              </w:rPr>
            </w:pPr>
          </w:p>
        </w:tc>
      </w:tr>
      <w:tr w:rsidR="00982239" w:rsidRPr="00982239" w14:paraId="74B2DA3B" w14:textId="77777777" w:rsidTr="00982239">
        <w:trPr>
          <w:trHeight w:val="85"/>
        </w:trPr>
        <w:tc>
          <w:tcPr>
            <w:tcW w:w="230" w:type="pct"/>
            <w:tcBorders>
              <w:top w:val="nil"/>
              <w:left w:val="nil"/>
              <w:bottom w:val="nil"/>
              <w:right w:val="nil"/>
            </w:tcBorders>
            <w:shd w:val="clear" w:color="auto" w:fill="auto"/>
            <w:noWrap/>
            <w:vAlign w:val="center"/>
            <w:hideMark/>
          </w:tcPr>
          <w:p w14:paraId="7DAF769E" w14:textId="77777777" w:rsidR="00982239" w:rsidRPr="00982239" w:rsidRDefault="00982239" w:rsidP="00982239">
            <w:pPr>
              <w:spacing w:line="240" w:lineRule="auto"/>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4F667EB6" w14:textId="77777777" w:rsidR="00982239" w:rsidRPr="00982239" w:rsidRDefault="00982239" w:rsidP="00982239">
            <w:pPr>
              <w:spacing w:line="240" w:lineRule="auto"/>
              <w:rPr>
                <w:rFonts w:ascii="Arial CE" w:hAnsi="Arial CE"/>
                <w:i/>
                <w:iCs/>
                <w:sz w:val="12"/>
                <w:szCs w:val="12"/>
              </w:rPr>
            </w:pPr>
            <w:r w:rsidRPr="00982239">
              <w:rPr>
                <w:rFonts w:ascii="Arial CE" w:hAnsi="Arial CE"/>
                <w:i/>
                <w:iCs/>
                <w:sz w:val="12"/>
                <w:szCs w:val="12"/>
              </w:rPr>
              <w:t xml:space="preserve">• równowartość kwoty 40/70/100 euro stanowiącej zryczałtowaną rekompensatę za koszty odzyskania należności </w:t>
            </w:r>
          </w:p>
        </w:tc>
        <w:tc>
          <w:tcPr>
            <w:tcW w:w="783" w:type="pct"/>
            <w:tcBorders>
              <w:top w:val="nil"/>
              <w:left w:val="nil"/>
              <w:bottom w:val="nil"/>
              <w:right w:val="nil"/>
            </w:tcBorders>
            <w:shd w:val="clear" w:color="auto" w:fill="auto"/>
            <w:noWrap/>
            <w:vAlign w:val="center"/>
            <w:hideMark/>
          </w:tcPr>
          <w:p w14:paraId="2A17FAF0" w14:textId="77777777" w:rsidR="00982239" w:rsidRPr="00982239" w:rsidRDefault="00982239" w:rsidP="00982239">
            <w:pPr>
              <w:spacing w:line="240" w:lineRule="auto"/>
              <w:rPr>
                <w:rFonts w:ascii="Arial CE" w:hAnsi="Arial CE"/>
                <w:i/>
                <w:iCs/>
                <w:sz w:val="12"/>
                <w:szCs w:val="12"/>
              </w:rPr>
            </w:pPr>
          </w:p>
        </w:tc>
        <w:tc>
          <w:tcPr>
            <w:tcW w:w="783" w:type="pct"/>
            <w:tcBorders>
              <w:top w:val="nil"/>
              <w:left w:val="nil"/>
              <w:bottom w:val="nil"/>
              <w:right w:val="nil"/>
            </w:tcBorders>
            <w:shd w:val="clear" w:color="auto" w:fill="auto"/>
            <w:vAlign w:val="center"/>
            <w:hideMark/>
          </w:tcPr>
          <w:p w14:paraId="75029576" w14:textId="77777777" w:rsidR="00982239" w:rsidRPr="00982239" w:rsidRDefault="00982239" w:rsidP="00982239">
            <w:pPr>
              <w:spacing w:line="240" w:lineRule="auto"/>
              <w:jc w:val="right"/>
              <w:rPr>
                <w:rFonts w:ascii="Arial CE" w:hAnsi="Arial CE"/>
                <w:i/>
                <w:iCs/>
                <w:sz w:val="12"/>
                <w:szCs w:val="12"/>
              </w:rPr>
            </w:pPr>
            <w:r w:rsidRPr="00982239">
              <w:rPr>
                <w:rFonts w:ascii="Arial CE" w:hAnsi="Arial CE"/>
                <w:i/>
                <w:iCs/>
                <w:sz w:val="12"/>
                <w:szCs w:val="12"/>
              </w:rPr>
              <w:t>293 565,00</w:t>
            </w:r>
          </w:p>
        </w:tc>
        <w:tc>
          <w:tcPr>
            <w:tcW w:w="783" w:type="pct"/>
            <w:tcBorders>
              <w:top w:val="nil"/>
              <w:left w:val="nil"/>
              <w:bottom w:val="nil"/>
              <w:right w:val="nil"/>
            </w:tcBorders>
            <w:shd w:val="clear" w:color="auto" w:fill="auto"/>
            <w:vAlign w:val="center"/>
            <w:hideMark/>
          </w:tcPr>
          <w:p w14:paraId="7F2CCC9F" w14:textId="77777777" w:rsidR="00982239" w:rsidRPr="00982239" w:rsidRDefault="00982239" w:rsidP="00982239">
            <w:pPr>
              <w:spacing w:line="240" w:lineRule="auto"/>
              <w:jc w:val="right"/>
              <w:rPr>
                <w:rFonts w:ascii="Arial CE" w:hAnsi="Arial CE"/>
                <w:i/>
                <w:iCs/>
                <w:sz w:val="12"/>
                <w:szCs w:val="12"/>
              </w:rPr>
            </w:pPr>
          </w:p>
        </w:tc>
      </w:tr>
      <w:tr w:rsidR="00982239" w:rsidRPr="00982239" w14:paraId="58900D38" w14:textId="77777777" w:rsidTr="00982239">
        <w:trPr>
          <w:trHeight w:val="85"/>
        </w:trPr>
        <w:tc>
          <w:tcPr>
            <w:tcW w:w="230" w:type="pct"/>
            <w:tcBorders>
              <w:top w:val="nil"/>
              <w:left w:val="nil"/>
              <w:bottom w:val="nil"/>
              <w:right w:val="nil"/>
            </w:tcBorders>
            <w:shd w:val="clear" w:color="auto" w:fill="auto"/>
            <w:noWrap/>
            <w:vAlign w:val="center"/>
            <w:hideMark/>
          </w:tcPr>
          <w:p w14:paraId="0C6B0DFC" w14:textId="77777777" w:rsidR="00982239" w:rsidRPr="00982239" w:rsidRDefault="00982239" w:rsidP="00982239">
            <w:pPr>
              <w:spacing w:line="240" w:lineRule="auto"/>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02043C77" w14:textId="77777777" w:rsidR="00982239" w:rsidRPr="00982239" w:rsidRDefault="00982239" w:rsidP="00982239">
            <w:pPr>
              <w:spacing w:line="240" w:lineRule="auto"/>
              <w:rPr>
                <w:rFonts w:ascii="Arial CE" w:hAnsi="Arial CE"/>
                <w:i/>
                <w:iCs/>
                <w:sz w:val="12"/>
                <w:szCs w:val="12"/>
              </w:rPr>
            </w:pPr>
            <w:r w:rsidRPr="00982239">
              <w:rPr>
                <w:rFonts w:ascii="Arial CE" w:hAnsi="Arial CE"/>
                <w:i/>
                <w:iCs/>
                <w:sz w:val="12"/>
                <w:szCs w:val="12"/>
              </w:rPr>
              <w:t>• zwrot kosztów zastępstwa procesowego</w:t>
            </w:r>
          </w:p>
        </w:tc>
        <w:tc>
          <w:tcPr>
            <w:tcW w:w="783" w:type="pct"/>
            <w:tcBorders>
              <w:top w:val="nil"/>
              <w:left w:val="nil"/>
              <w:bottom w:val="nil"/>
              <w:right w:val="nil"/>
            </w:tcBorders>
            <w:shd w:val="clear" w:color="auto" w:fill="auto"/>
            <w:noWrap/>
            <w:vAlign w:val="center"/>
            <w:hideMark/>
          </w:tcPr>
          <w:p w14:paraId="77905261" w14:textId="77777777" w:rsidR="00982239" w:rsidRPr="00982239" w:rsidRDefault="00982239" w:rsidP="00982239">
            <w:pPr>
              <w:spacing w:line="240" w:lineRule="auto"/>
              <w:rPr>
                <w:rFonts w:ascii="Arial CE" w:hAnsi="Arial CE"/>
                <w:i/>
                <w:iCs/>
                <w:sz w:val="12"/>
                <w:szCs w:val="12"/>
              </w:rPr>
            </w:pPr>
          </w:p>
        </w:tc>
        <w:tc>
          <w:tcPr>
            <w:tcW w:w="783" w:type="pct"/>
            <w:tcBorders>
              <w:top w:val="nil"/>
              <w:left w:val="nil"/>
              <w:bottom w:val="nil"/>
              <w:right w:val="nil"/>
            </w:tcBorders>
            <w:shd w:val="clear" w:color="auto" w:fill="auto"/>
            <w:vAlign w:val="center"/>
            <w:hideMark/>
          </w:tcPr>
          <w:p w14:paraId="76B5596F" w14:textId="77777777" w:rsidR="00982239" w:rsidRPr="00982239" w:rsidRDefault="00982239" w:rsidP="00982239">
            <w:pPr>
              <w:spacing w:line="240" w:lineRule="auto"/>
              <w:jc w:val="right"/>
              <w:rPr>
                <w:rFonts w:ascii="Arial CE" w:hAnsi="Arial CE"/>
                <w:i/>
                <w:iCs/>
                <w:sz w:val="12"/>
                <w:szCs w:val="12"/>
              </w:rPr>
            </w:pPr>
            <w:r w:rsidRPr="00982239">
              <w:rPr>
                <w:rFonts w:ascii="Arial CE" w:hAnsi="Arial CE"/>
                <w:i/>
                <w:iCs/>
                <w:sz w:val="12"/>
                <w:szCs w:val="12"/>
              </w:rPr>
              <w:t>44 098,99</w:t>
            </w:r>
          </w:p>
        </w:tc>
        <w:tc>
          <w:tcPr>
            <w:tcW w:w="783" w:type="pct"/>
            <w:tcBorders>
              <w:top w:val="nil"/>
              <w:left w:val="nil"/>
              <w:bottom w:val="nil"/>
              <w:right w:val="nil"/>
            </w:tcBorders>
            <w:shd w:val="clear" w:color="auto" w:fill="auto"/>
            <w:vAlign w:val="center"/>
            <w:hideMark/>
          </w:tcPr>
          <w:p w14:paraId="2634F462" w14:textId="77777777" w:rsidR="00982239" w:rsidRPr="00982239" w:rsidRDefault="00982239" w:rsidP="00982239">
            <w:pPr>
              <w:spacing w:line="240" w:lineRule="auto"/>
              <w:jc w:val="right"/>
              <w:rPr>
                <w:rFonts w:ascii="Arial CE" w:hAnsi="Arial CE"/>
                <w:i/>
                <w:iCs/>
                <w:sz w:val="12"/>
                <w:szCs w:val="12"/>
              </w:rPr>
            </w:pPr>
          </w:p>
        </w:tc>
      </w:tr>
      <w:tr w:rsidR="00982239" w:rsidRPr="00982239" w14:paraId="61AD85DD" w14:textId="77777777" w:rsidTr="00982239">
        <w:trPr>
          <w:trHeight w:val="85"/>
        </w:trPr>
        <w:tc>
          <w:tcPr>
            <w:tcW w:w="230" w:type="pct"/>
            <w:tcBorders>
              <w:top w:val="nil"/>
              <w:left w:val="nil"/>
              <w:bottom w:val="nil"/>
              <w:right w:val="nil"/>
            </w:tcBorders>
            <w:shd w:val="clear" w:color="auto" w:fill="auto"/>
            <w:noWrap/>
            <w:vAlign w:val="center"/>
            <w:hideMark/>
          </w:tcPr>
          <w:p w14:paraId="29581156" w14:textId="77777777" w:rsidR="00982239" w:rsidRPr="00982239" w:rsidRDefault="00982239" w:rsidP="00982239">
            <w:pPr>
              <w:spacing w:line="240" w:lineRule="auto"/>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329DCA9D"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6A72AF9E"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000000" w:fill="FFFFFF"/>
            <w:vAlign w:val="center"/>
            <w:hideMark/>
          </w:tcPr>
          <w:p w14:paraId="4CC81E48" w14:textId="77777777" w:rsidR="00982239" w:rsidRPr="00982239" w:rsidRDefault="00982239" w:rsidP="00982239">
            <w:pPr>
              <w:spacing w:line="240" w:lineRule="auto"/>
              <w:rPr>
                <w:rFonts w:ascii="Arial CE" w:hAnsi="Arial CE"/>
                <w:i/>
                <w:iCs/>
                <w:sz w:val="12"/>
                <w:szCs w:val="12"/>
              </w:rPr>
            </w:pPr>
            <w:r w:rsidRPr="00982239">
              <w:rPr>
                <w:rFonts w:ascii="Arial CE" w:hAnsi="Arial CE"/>
                <w:i/>
                <w:iCs/>
                <w:sz w:val="12"/>
                <w:szCs w:val="12"/>
              </w:rPr>
              <w:t> </w:t>
            </w:r>
          </w:p>
        </w:tc>
        <w:tc>
          <w:tcPr>
            <w:tcW w:w="783" w:type="pct"/>
            <w:tcBorders>
              <w:top w:val="nil"/>
              <w:left w:val="nil"/>
              <w:bottom w:val="nil"/>
              <w:right w:val="nil"/>
            </w:tcBorders>
            <w:shd w:val="clear" w:color="auto" w:fill="auto"/>
            <w:vAlign w:val="center"/>
            <w:hideMark/>
          </w:tcPr>
          <w:p w14:paraId="343EA0D9" w14:textId="77777777" w:rsidR="00982239" w:rsidRPr="00982239" w:rsidRDefault="00982239" w:rsidP="00982239">
            <w:pPr>
              <w:spacing w:line="240" w:lineRule="auto"/>
              <w:rPr>
                <w:rFonts w:ascii="Arial CE" w:hAnsi="Arial CE"/>
                <w:i/>
                <w:iCs/>
                <w:sz w:val="12"/>
                <w:szCs w:val="12"/>
              </w:rPr>
            </w:pPr>
          </w:p>
        </w:tc>
      </w:tr>
      <w:tr w:rsidR="00982239" w:rsidRPr="00982239" w14:paraId="33D715D1" w14:textId="77777777" w:rsidTr="00982239">
        <w:trPr>
          <w:trHeight w:val="85"/>
        </w:trPr>
        <w:tc>
          <w:tcPr>
            <w:tcW w:w="230" w:type="pct"/>
            <w:tcBorders>
              <w:top w:val="nil"/>
              <w:left w:val="nil"/>
              <w:bottom w:val="nil"/>
              <w:right w:val="nil"/>
            </w:tcBorders>
            <w:shd w:val="clear" w:color="000000" w:fill="FFFFC5"/>
            <w:noWrap/>
            <w:vAlign w:val="center"/>
            <w:hideMark/>
          </w:tcPr>
          <w:p w14:paraId="58F551BD" w14:textId="77777777" w:rsidR="00982239" w:rsidRPr="00982239" w:rsidRDefault="00982239" w:rsidP="00982239">
            <w:pPr>
              <w:spacing w:line="240" w:lineRule="auto"/>
              <w:jc w:val="center"/>
              <w:rPr>
                <w:rFonts w:ascii="Arial CE" w:hAnsi="Arial CE"/>
                <w:sz w:val="12"/>
                <w:szCs w:val="12"/>
              </w:rPr>
            </w:pPr>
            <w:r w:rsidRPr="00982239">
              <w:rPr>
                <w:rFonts w:ascii="Arial CE" w:hAnsi="Arial CE"/>
                <w:sz w:val="12"/>
                <w:szCs w:val="12"/>
              </w:rPr>
              <w:t> </w:t>
            </w:r>
          </w:p>
        </w:tc>
        <w:tc>
          <w:tcPr>
            <w:tcW w:w="2419" w:type="pct"/>
            <w:tcBorders>
              <w:top w:val="nil"/>
              <w:left w:val="nil"/>
              <w:bottom w:val="nil"/>
              <w:right w:val="nil"/>
            </w:tcBorders>
            <w:shd w:val="clear" w:color="000000" w:fill="FFFFC5"/>
            <w:vAlign w:val="center"/>
            <w:hideMark/>
          </w:tcPr>
          <w:p w14:paraId="564DB36C" w14:textId="77777777" w:rsidR="00982239" w:rsidRPr="00982239" w:rsidRDefault="00982239" w:rsidP="00982239">
            <w:pPr>
              <w:spacing w:line="240" w:lineRule="auto"/>
              <w:rPr>
                <w:rFonts w:ascii="Arial CE" w:hAnsi="Arial CE"/>
                <w:sz w:val="12"/>
                <w:szCs w:val="12"/>
                <w:u w:val="single"/>
              </w:rPr>
            </w:pPr>
            <w:r w:rsidRPr="00982239">
              <w:rPr>
                <w:rFonts w:ascii="Arial CE" w:hAnsi="Arial CE"/>
                <w:sz w:val="12"/>
                <w:szCs w:val="12"/>
                <w:u w:val="single"/>
              </w:rPr>
              <w:t>Wpływy z tytułu zwrotu podatku VAT</w:t>
            </w:r>
          </w:p>
        </w:tc>
        <w:tc>
          <w:tcPr>
            <w:tcW w:w="783" w:type="pct"/>
            <w:tcBorders>
              <w:top w:val="nil"/>
              <w:left w:val="nil"/>
              <w:bottom w:val="nil"/>
              <w:right w:val="nil"/>
            </w:tcBorders>
            <w:shd w:val="clear" w:color="000000" w:fill="FFFFC5"/>
            <w:vAlign w:val="center"/>
            <w:hideMark/>
          </w:tcPr>
          <w:p w14:paraId="7DE9286C" w14:textId="77777777" w:rsidR="00982239" w:rsidRPr="00982239" w:rsidRDefault="00982239" w:rsidP="00982239">
            <w:pPr>
              <w:spacing w:line="240" w:lineRule="auto"/>
              <w:jc w:val="right"/>
              <w:rPr>
                <w:rFonts w:ascii="Arial CE" w:hAnsi="Arial CE"/>
                <w:sz w:val="12"/>
                <w:szCs w:val="12"/>
                <w:u w:val="single"/>
              </w:rPr>
            </w:pPr>
            <w:r w:rsidRPr="00982239">
              <w:rPr>
                <w:rFonts w:ascii="Arial CE" w:hAnsi="Arial CE"/>
                <w:sz w:val="12"/>
                <w:szCs w:val="12"/>
                <w:u w:val="single"/>
              </w:rPr>
              <w:t>2 054 596</w:t>
            </w:r>
          </w:p>
        </w:tc>
        <w:tc>
          <w:tcPr>
            <w:tcW w:w="783" w:type="pct"/>
            <w:tcBorders>
              <w:top w:val="nil"/>
              <w:left w:val="nil"/>
              <w:bottom w:val="nil"/>
              <w:right w:val="nil"/>
            </w:tcBorders>
            <w:shd w:val="clear" w:color="000000" w:fill="FFFFC5"/>
            <w:vAlign w:val="center"/>
            <w:hideMark/>
          </w:tcPr>
          <w:p w14:paraId="74C0B08A" w14:textId="77777777" w:rsidR="00982239" w:rsidRPr="00982239" w:rsidRDefault="00982239" w:rsidP="00982239">
            <w:pPr>
              <w:spacing w:line="240" w:lineRule="auto"/>
              <w:jc w:val="right"/>
              <w:rPr>
                <w:rFonts w:ascii="Arial CE" w:hAnsi="Arial CE"/>
                <w:sz w:val="12"/>
                <w:szCs w:val="12"/>
                <w:u w:val="single"/>
              </w:rPr>
            </w:pPr>
            <w:r w:rsidRPr="00982239">
              <w:rPr>
                <w:rFonts w:ascii="Arial CE" w:hAnsi="Arial CE"/>
                <w:sz w:val="12"/>
                <w:szCs w:val="12"/>
                <w:u w:val="single"/>
              </w:rPr>
              <w:t>2 309 038,45</w:t>
            </w:r>
          </w:p>
        </w:tc>
        <w:tc>
          <w:tcPr>
            <w:tcW w:w="783" w:type="pct"/>
            <w:tcBorders>
              <w:top w:val="nil"/>
              <w:left w:val="nil"/>
              <w:bottom w:val="nil"/>
              <w:right w:val="nil"/>
            </w:tcBorders>
            <w:shd w:val="clear" w:color="000000" w:fill="FFFFC5"/>
            <w:vAlign w:val="center"/>
            <w:hideMark/>
          </w:tcPr>
          <w:p w14:paraId="1F41A156" w14:textId="77777777" w:rsidR="00982239" w:rsidRPr="00982239" w:rsidRDefault="00982239" w:rsidP="00982239">
            <w:pPr>
              <w:spacing w:line="240" w:lineRule="auto"/>
              <w:jc w:val="right"/>
              <w:rPr>
                <w:rFonts w:ascii="Arial CE" w:hAnsi="Arial CE"/>
                <w:sz w:val="12"/>
                <w:szCs w:val="12"/>
                <w:u w:val="single"/>
              </w:rPr>
            </w:pPr>
            <w:r w:rsidRPr="00982239">
              <w:rPr>
                <w:rFonts w:ascii="Arial CE" w:hAnsi="Arial CE"/>
                <w:sz w:val="12"/>
                <w:szCs w:val="12"/>
                <w:u w:val="single"/>
              </w:rPr>
              <w:t>112,4%</w:t>
            </w:r>
          </w:p>
        </w:tc>
      </w:tr>
      <w:tr w:rsidR="00982239" w:rsidRPr="00982239" w14:paraId="50B6798A" w14:textId="77777777" w:rsidTr="00982239">
        <w:trPr>
          <w:trHeight w:val="85"/>
        </w:trPr>
        <w:tc>
          <w:tcPr>
            <w:tcW w:w="230" w:type="pct"/>
            <w:tcBorders>
              <w:top w:val="nil"/>
              <w:left w:val="nil"/>
              <w:bottom w:val="nil"/>
              <w:right w:val="nil"/>
            </w:tcBorders>
            <w:shd w:val="clear" w:color="auto" w:fill="auto"/>
            <w:noWrap/>
            <w:vAlign w:val="center"/>
            <w:hideMark/>
          </w:tcPr>
          <w:p w14:paraId="5D6CC7E5" w14:textId="77777777" w:rsidR="00982239" w:rsidRPr="00982239" w:rsidRDefault="00982239" w:rsidP="00982239">
            <w:pPr>
              <w:spacing w:line="240" w:lineRule="auto"/>
              <w:jc w:val="right"/>
              <w:rPr>
                <w:rFonts w:ascii="Arial CE" w:hAnsi="Arial CE"/>
                <w:sz w:val="12"/>
                <w:szCs w:val="12"/>
                <w:u w:val="single"/>
              </w:rPr>
            </w:pPr>
          </w:p>
        </w:tc>
        <w:tc>
          <w:tcPr>
            <w:tcW w:w="2419" w:type="pct"/>
            <w:tcBorders>
              <w:top w:val="nil"/>
              <w:left w:val="nil"/>
              <w:bottom w:val="nil"/>
              <w:right w:val="nil"/>
            </w:tcBorders>
            <w:shd w:val="clear" w:color="auto" w:fill="auto"/>
            <w:vAlign w:val="center"/>
            <w:hideMark/>
          </w:tcPr>
          <w:p w14:paraId="313D7548"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1DC923E0"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4871FE40"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5833A7BA" w14:textId="77777777" w:rsidR="00982239" w:rsidRPr="00982239" w:rsidRDefault="00982239" w:rsidP="00982239">
            <w:pPr>
              <w:spacing w:line="240" w:lineRule="auto"/>
              <w:rPr>
                <w:rFonts w:ascii="Times New Roman" w:hAnsi="Times New Roman" w:cs="Times New Roman"/>
                <w:sz w:val="12"/>
                <w:szCs w:val="12"/>
              </w:rPr>
            </w:pPr>
          </w:p>
        </w:tc>
      </w:tr>
      <w:tr w:rsidR="00982239" w:rsidRPr="00982239" w14:paraId="2AA0D20F" w14:textId="77777777" w:rsidTr="00982239">
        <w:trPr>
          <w:trHeight w:val="85"/>
        </w:trPr>
        <w:tc>
          <w:tcPr>
            <w:tcW w:w="230" w:type="pct"/>
            <w:tcBorders>
              <w:top w:val="nil"/>
              <w:left w:val="nil"/>
              <w:bottom w:val="nil"/>
              <w:right w:val="nil"/>
            </w:tcBorders>
            <w:shd w:val="clear" w:color="auto" w:fill="auto"/>
            <w:noWrap/>
            <w:vAlign w:val="center"/>
            <w:hideMark/>
          </w:tcPr>
          <w:p w14:paraId="03617D5A" w14:textId="77777777" w:rsidR="00982239" w:rsidRPr="00982239" w:rsidRDefault="00982239" w:rsidP="00982239">
            <w:pPr>
              <w:spacing w:line="240" w:lineRule="auto"/>
              <w:jc w:val="right"/>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4E128D7B" w14:textId="77777777" w:rsidR="00982239" w:rsidRPr="00982239" w:rsidRDefault="00982239" w:rsidP="00982239">
            <w:pPr>
              <w:spacing w:line="240" w:lineRule="auto"/>
              <w:rPr>
                <w:rFonts w:ascii="Arial CE" w:hAnsi="Arial CE"/>
                <w:sz w:val="12"/>
                <w:szCs w:val="12"/>
              </w:rPr>
            </w:pPr>
            <w:r w:rsidRPr="00982239">
              <w:rPr>
                <w:rFonts w:ascii="Arial CE" w:hAnsi="Arial CE"/>
                <w:sz w:val="12"/>
                <w:szCs w:val="12"/>
              </w:rPr>
              <w:t>Wpływy z rozliczeń/zwrotów z lat ubiegłych</w:t>
            </w:r>
          </w:p>
        </w:tc>
        <w:tc>
          <w:tcPr>
            <w:tcW w:w="783" w:type="pct"/>
            <w:tcBorders>
              <w:top w:val="nil"/>
              <w:left w:val="nil"/>
              <w:bottom w:val="nil"/>
              <w:right w:val="nil"/>
            </w:tcBorders>
            <w:shd w:val="clear" w:color="auto" w:fill="auto"/>
            <w:vAlign w:val="center"/>
            <w:hideMark/>
          </w:tcPr>
          <w:p w14:paraId="38CA92D5" w14:textId="77777777" w:rsidR="00982239" w:rsidRPr="00982239" w:rsidRDefault="00982239" w:rsidP="00982239">
            <w:pPr>
              <w:spacing w:line="240" w:lineRule="auto"/>
              <w:jc w:val="right"/>
              <w:rPr>
                <w:rFonts w:ascii="Arial CE" w:hAnsi="Arial CE"/>
                <w:sz w:val="12"/>
                <w:szCs w:val="12"/>
              </w:rPr>
            </w:pPr>
            <w:r w:rsidRPr="00982239">
              <w:rPr>
                <w:rFonts w:ascii="Arial CE" w:hAnsi="Arial CE"/>
                <w:sz w:val="12"/>
                <w:szCs w:val="12"/>
              </w:rPr>
              <w:t>2 054 596</w:t>
            </w:r>
          </w:p>
        </w:tc>
        <w:tc>
          <w:tcPr>
            <w:tcW w:w="783" w:type="pct"/>
            <w:tcBorders>
              <w:top w:val="nil"/>
              <w:left w:val="nil"/>
              <w:bottom w:val="nil"/>
              <w:right w:val="nil"/>
            </w:tcBorders>
            <w:shd w:val="clear" w:color="auto" w:fill="auto"/>
            <w:vAlign w:val="center"/>
            <w:hideMark/>
          </w:tcPr>
          <w:p w14:paraId="4E6FC57A" w14:textId="77777777" w:rsidR="00982239" w:rsidRPr="00982239" w:rsidRDefault="00982239" w:rsidP="00982239">
            <w:pPr>
              <w:spacing w:line="240" w:lineRule="auto"/>
              <w:jc w:val="right"/>
              <w:rPr>
                <w:rFonts w:ascii="Arial CE" w:hAnsi="Arial CE"/>
                <w:i/>
                <w:iCs/>
                <w:sz w:val="12"/>
                <w:szCs w:val="12"/>
              </w:rPr>
            </w:pPr>
            <w:r w:rsidRPr="00982239">
              <w:rPr>
                <w:rFonts w:ascii="Arial CE" w:hAnsi="Arial CE"/>
                <w:i/>
                <w:iCs/>
                <w:sz w:val="12"/>
                <w:szCs w:val="12"/>
              </w:rPr>
              <w:t>2 309 038,45</w:t>
            </w:r>
          </w:p>
        </w:tc>
        <w:tc>
          <w:tcPr>
            <w:tcW w:w="783" w:type="pct"/>
            <w:tcBorders>
              <w:top w:val="nil"/>
              <w:left w:val="nil"/>
              <w:bottom w:val="nil"/>
              <w:right w:val="nil"/>
            </w:tcBorders>
            <w:shd w:val="clear" w:color="auto" w:fill="auto"/>
            <w:vAlign w:val="center"/>
            <w:hideMark/>
          </w:tcPr>
          <w:p w14:paraId="30F7B9D4" w14:textId="77777777" w:rsidR="00982239" w:rsidRPr="00982239" w:rsidRDefault="00982239" w:rsidP="00982239">
            <w:pPr>
              <w:spacing w:line="240" w:lineRule="auto"/>
              <w:jc w:val="right"/>
              <w:rPr>
                <w:rFonts w:ascii="Arial CE" w:hAnsi="Arial CE"/>
                <w:i/>
                <w:iCs/>
                <w:sz w:val="12"/>
                <w:szCs w:val="12"/>
              </w:rPr>
            </w:pPr>
          </w:p>
        </w:tc>
      </w:tr>
      <w:tr w:rsidR="00982239" w:rsidRPr="00982239" w14:paraId="0FCAF535" w14:textId="77777777" w:rsidTr="00982239">
        <w:trPr>
          <w:trHeight w:val="85"/>
        </w:trPr>
        <w:tc>
          <w:tcPr>
            <w:tcW w:w="230" w:type="pct"/>
            <w:tcBorders>
              <w:top w:val="nil"/>
              <w:left w:val="nil"/>
              <w:bottom w:val="nil"/>
              <w:right w:val="nil"/>
            </w:tcBorders>
            <w:shd w:val="clear" w:color="auto" w:fill="auto"/>
            <w:noWrap/>
            <w:vAlign w:val="center"/>
            <w:hideMark/>
          </w:tcPr>
          <w:p w14:paraId="76A74D55" w14:textId="77777777" w:rsidR="00982239" w:rsidRPr="00982239" w:rsidRDefault="00982239" w:rsidP="00982239">
            <w:pPr>
              <w:spacing w:line="240" w:lineRule="auto"/>
              <w:jc w:val="right"/>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0B4EA573"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632DF216"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74AD1081"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2E5F0EE3" w14:textId="77777777" w:rsidR="00982239" w:rsidRPr="00982239" w:rsidRDefault="00982239" w:rsidP="00982239">
            <w:pPr>
              <w:spacing w:line="240" w:lineRule="auto"/>
              <w:rPr>
                <w:rFonts w:ascii="Times New Roman" w:hAnsi="Times New Roman" w:cs="Times New Roman"/>
                <w:sz w:val="12"/>
                <w:szCs w:val="12"/>
              </w:rPr>
            </w:pPr>
          </w:p>
        </w:tc>
      </w:tr>
      <w:tr w:rsidR="00982239" w:rsidRPr="00982239" w14:paraId="79EF95FE" w14:textId="77777777" w:rsidTr="00982239">
        <w:trPr>
          <w:trHeight w:val="85"/>
        </w:trPr>
        <w:tc>
          <w:tcPr>
            <w:tcW w:w="230" w:type="pct"/>
            <w:tcBorders>
              <w:top w:val="nil"/>
              <w:left w:val="nil"/>
              <w:bottom w:val="nil"/>
              <w:right w:val="nil"/>
            </w:tcBorders>
            <w:shd w:val="clear" w:color="000000" w:fill="FFFFC5"/>
            <w:noWrap/>
            <w:vAlign w:val="center"/>
            <w:hideMark/>
          </w:tcPr>
          <w:p w14:paraId="782DA474" w14:textId="77777777" w:rsidR="00982239" w:rsidRPr="00982239" w:rsidRDefault="00982239" w:rsidP="00982239">
            <w:pPr>
              <w:spacing w:line="240" w:lineRule="auto"/>
              <w:jc w:val="center"/>
              <w:rPr>
                <w:rFonts w:ascii="Arial CE" w:hAnsi="Arial CE"/>
                <w:sz w:val="12"/>
                <w:szCs w:val="12"/>
              </w:rPr>
            </w:pPr>
            <w:r w:rsidRPr="00982239">
              <w:rPr>
                <w:rFonts w:ascii="Arial CE" w:hAnsi="Arial CE"/>
                <w:sz w:val="12"/>
                <w:szCs w:val="12"/>
              </w:rPr>
              <w:t> </w:t>
            </w:r>
          </w:p>
        </w:tc>
        <w:tc>
          <w:tcPr>
            <w:tcW w:w="2419" w:type="pct"/>
            <w:tcBorders>
              <w:top w:val="nil"/>
              <w:left w:val="nil"/>
              <w:bottom w:val="nil"/>
              <w:right w:val="nil"/>
            </w:tcBorders>
            <w:shd w:val="clear" w:color="000000" w:fill="FFFFC5"/>
            <w:vAlign w:val="center"/>
            <w:hideMark/>
          </w:tcPr>
          <w:p w14:paraId="0A0AEACF" w14:textId="77777777" w:rsidR="00982239" w:rsidRPr="00982239" w:rsidRDefault="00982239" w:rsidP="00982239">
            <w:pPr>
              <w:spacing w:line="240" w:lineRule="auto"/>
              <w:rPr>
                <w:rFonts w:ascii="Arial CE" w:hAnsi="Arial CE"/>
                <w:sz w:val="12"/>
                <w:szCs w:val="12"/>
                <w:u w:val="single"/>
              </w:rPr>
            </w:pPr>
            <w:r w:rsidRPr="00982239">
              <w:rPr>
                <w:rFonts w:ascii="Arial CE" w:hAnsi="Arial CE"/>
                <w:sz w:val="12"/>
                <w:szCs w:val="12"/>
                <w:u w:val="single"/>
              </w:rPr>
              <w:t>Wpływy do wyjaśnienia</w:t>
            </w:r>
          </w:p>
        </w:tc>
        <w:tc>
          <w:tcPr>
            <w:tcW w:w="783" w:type="pct"/>
            <w:tcBorders>
              <w:top w:val="nil"/>
              <w:left w:val="nil"/>
              <w:bottom w:val="nil"/>
              <w:right w:val="nil"/>
            </w:tcBorders>
            <w:shd w:val="clear" w:color="000000" w:fill="FFFFC5"/>
            <w:vAlign w:val="center"/>
            <w:hideMark/>
          </w:tcPr>
          <w:p w14:paraId="5FDEB3A1" w14:textId="77777777" w:rsidR="00982239" w:rsidRPr="00982239" w:rsidRDefault="00982239" w:rsidP="00982239">
            <w:pPr>
              <w:spacing w:line="240" w:lineRule="auto"/>
              <w:jc w:val="right"/>
              <w:rPr>
                <w:rFonts w:ascii="Arial CE" w:hAnsi="Arial CE"/>
                <w:sz w:val="12"/>
                <w:szCs w:val="12"/>
                <w:u w:val="single"/>
              </w:rPr>
            </w:pPr>
            <w:r w:rsidRPr="00982239">
              <w:rPr>
                <w:rFonts w:ascii="Arial CE" w:hAnsi="Arial CE"/>
                <w:sz w:val="12"/>
                <w:szCs w:val="12"/>
                <w:u w:val="single"/>
              </w:rPr>
              <w:t>0</w:t>
            </w:r>
          </w:p>
        </w:tc>
        <w:tc>
          <w:tcPr>
            <w:tcW w:w="783" w:type="pct"/>
            <w:tcBorders>
              <w:top w:val="nil"/>
              <w:left w:val="nil"/>
              <w:bottom w:val="nil"/>
              <w:right w:val="nil"/>
            </w:tcBorders>
            <w:shd w:val="clear" w:color="000000" w:fill="FFFFC5"/>
            <w:vAlign w:val="center"/>
            <w:hideMark/>
          </w:tcPr>
          <w:p w14:paraId="7D9E1CAC" w14:textId="77777777" w:rsidR="00982239" w:rsidRPr="00982239" w:rsidRDefault="00982239" w:rsidP="00982239">
            <w:pPr>
              <w:spacing w:line="240" w:lineRule="auto"/>
              <w:jc w:val="right"/>
              <w:rPr>
                <w:rFonts w:ascii="Arial CE" w:hAnsi="Arial CE"/>
                <w:sz w:val="12"/>
                <w:szCs w:val="12"/>
                <w:u w:val="single"/>
              </w:rPr>
            </w:pPr>
            <w:r w:rsidRPr="00982239">
              <w:rPr>
                <w:rFonts w:ascii="Arial CE" w:hAnsi="Arial CE"/>
                <w:sz w:val="12"/>
                <w:szCs w:val="12"/>
                <w:u w:val="single"/>
              </w:rPr>
              <w:t>1 477,33</w:t>
            </w:r>
          </w:p>
        </w:tc>
        <w:tc>
          <w:tcPr>
            <w:tcW w:w="783" w:type="pct"/>
            <w:tcBorders>
              <w:top w:val="nil"/>
              <w:left w:val="nil"/>
              <w:bottom w:val="nil"/>
              <w:right w:val="nil"/>
            </w:tcBorders>
            <w:shd w:val="clear" w:color="000000" w:fill="FFFFC5"/>
            <w:vAlign w:val="center"/>
            <w:hideMark/>
          </w:tcPr>
          <w:p w14:paraId="35BEF5FC" w14:textId="77777777" w:rsidR="00982239" w:rsidRPr="00982239" w:rsidRDefault="00982239" w:rsidP="00982239">
            <w:pPr>
              <w:spacing w:line="240" w:lineRule="auto"/>
              <w:jc w:val="right"/>
              <w:rPr>
                <w:rFonts w:ascii="Arial CE" w:hAnsi="Arial CE"/>
                <w:sz w:val="12"/>
                <w:szCs w:val="12"/>
                <w:u w:val="single"/>
              </w:rPr>
            </w:pPr>
            <w:r w:rsidRPr="00982239">
              <w:rPr>
                <w:rFonts w:ascii="Arial CE" w:hAnsi="Arial CE"/>
                <w:sz w:val="12"/>
                <w:szCs w:val="12"/>
                <w:u w:val="single"/>
              </w:rPr>
              <w:t>-</w:t>
            </w:r>
          </w:p>
        </w:tc>
      </w:tr>
      <w:tr w:rsidR="00982239" w:rsidRPr="00982239" w14:paraId="29D2DD8F" w14:textId="77777777" w:rsidTr="00982239">
        <w:trPr>
          <w:trHeight w:val="85"/>
        </w:trPr>
        <w:tc>
          <w:tcPr>
            <w:tcW w:w="230" w:type="pct"/>
            <w:tcBorders>
              <w:top w:val="nil"/>
              <w:left w:val="nil"/>
              <w:bottom w:val="nil"/>
              <w:right w:val="nil"/>
            </w:tcBorders>
            <w:shd w:val="clear" w:color="auto" w:fill="auto"/>
            <w:noWrap/>
            <w:vAlign w:val="center"/>
            <w:hideMark/>
          </w:tcPr>
          <w:p w14:paraId="775A1C1E" w14:textId="77777777" w:rsidR="00982239" w:rsidRPr="00982239" w:rsidRDefault="00982239" w:rsidP="00982239">
            <w:pPr>
              <w:spacing w:line="240" w:lineRule="auto"/>
              <w:jc w:val="right"/>
              <w:rPr>
                <w:rFonts w:ascii="Arial CE" w:hAnsi="Arial CE"/>
                <w:sz w:val="12"/>
                <w:szCs w:val="12"/>
                <w:u w:val="single"/>
              </w:rPr>
            </w:pPr>
          </w:p>
        </w:tc>
        <w:tc>
          <w:tcPr>
            <w:tcW w:w="2419" w:type="pct"/>
            <w:tcBorders>
              <w:top w:val="nil"/>
              <w:left w:val="nil"/>
              <w:bottom w:val="nil"/>
              <w:right w:val="nil"/>
            </w:tcBorders>
            <w:shd w:val="clear" w:color="auto" w:fill="auto"/>
            <w:vAlign w:val="center"/>
            <w:hideMark/>
          </w:tcPr>
          <w:p w14:paraId="56F5AC00"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29D454A4"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51BFECD9"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4AEE0F6E" w14:textId="77777777" w:rsidR="00982239" w:rsidRPr="00982239" w:rsidRDefault="00982239" w:rsidP="00982239">
            <w:pPr>
              <w:spacing w:line="240" w:lineRule="auto"/>
              <w:rPr>
                <w:rFonts w:ascii="Times New Roman" w:hAnsi="Times New Roman" w:cs="Times New Roman"/>
                <w:sz w:val="12"/>
                <w:szCs w:val="12"/>
              </w:rPr>
            </w:pPr>
          </w:p>
        </w:tc>
      </w:tr>
      <w:tr w:rsidR="00982239" w:rsidRPr="00982239" w14:paraId="4ECAA005" w14:textId="77777777" w:rsidTr="00982239">
        <w:trPr>
          <w:trHeight w:val="85"/>
        </w:trPr>
        <w:tc>
          <w:tcPr>
            <w:tcW w:w="230" w:type="pct"/>
            <w:tcBorders>
              <w:top w:val="nil"/>
              <w:left w:val="nil"/>
              <w:bottom w:val="nil"/>
              <w:right w:val="nil"/>
            </w:tcBorders>
            <w:shd w:val="clear" w:color="000000" w:fill="FFFFC5"/>
            <w:noWrap/>
            <w:vAlign w:val="center"/>
            <w:hideMark/>
          </w:tcPr>
          <w:p w14:paraId="198A6E53" w14:textId="77777777" w:rsidR="00982239" w:rsidRPr="00982239" w:rsidRDefault="00982239" w:rsidP="00982239">
            <w:pPr>
              <w:spacing w:line="240" w:lineRule="auto"/>
              <w:jc w:val="center"/>
              <w:rPr>
                <w:rFonts w:ascii="Arial CE" w:hAnsi="Arial CE"/>
                <w:sz w:val="12"/>
                <w:szCs w:val="12"/>
              </w:rPr>
            </w:pPr>
            <w:r w:rsidRPr="00982239">
              <w:rPr>
                <w:rFonts w:ascii="Arial CE" w:hAnsi="Arial CE"/>
                <w:sz w:val="12"/>
                <w:szCs w:val="12"/>
              </w:rPr>
              <w:t> </w:t>
            </w:r>
          </w:p>
        </w:tc>
        <w:tc>
          <w:tcPr>
            <w:tcW w:w="2419" w:type="pct"/>
            <w:tcBorders>
              <w:top w:val="nil"/>
              <w:left w:val="nil"/>
              <w:bottom w:val="nil"/>
              <w:right w:val="nil"/>
            </w:tcBorders>
            <w:shd w:val="clear" w:color="000000" w:fill="FFFFC5"/>
            <w:vAlign w:val="center"/>
            <w:hideMark/>
          </w:tcPr>
          <w:p w14:paraId="6EB7228B" w14:textId="77777777" w:rsidR="00982239" w:rsidRPr="00982239" w:rsidRDefault="00982239" w:rsidP="00982239">
            <w:pPr>
              <w:spacing w:line="240" w:lineRule="auto"/>
              <w:rPr>
                <w:rFonts w:ascii="Arial CE" w:hAnsi="Arial CE"/>
                <w:sz w:val="12"/>
                <w:szCs w:val="12"/>
                <w:u w:val="single"/>
              </w:rPr>
            </w:pPr>
            <w:r w:rsidRPr="00982239">
              <w:rPr>
                <w:rFonts w:ascii="Arial CE" w:hAnsi="Arial CE"/>
                <w:sz w:val="12"/>
                <w:szCs w:val="12"/>
                <w:u w:val="single"/>
              </w:rPr>
              <w:t>Wpływy z usług</w:t>
            </w:r>
          </w:p>
        </w:tc>
        <w:tc>
          <w:tcPr>
            <w:tcW w:w="783" w:type="pct"/>
            <w:tcBorders>
              <w:top w:val="nil"/>
              <w:left w:val="nil"/>
              <w:bottom w:val="nil"/>
              <w:right w:val="nil"/>
            </w:tcBorders>
            <w:shd w:val="clear" w:color="000000" w:fill="FFFFC5"/>
            <w:vAlign w:val="center"/>
            <w:hideMark/>
          </w:tcPr>
          <w:p w14:paraId="02B517C6" w14:textId="77777777" w:rsidR="00982239" w:rsidRPr="00982239" w:rsidRDefault="00982239" w:rsidP="00982239">
            <w:pPr>
              <w:spacing w:line="240" w:lineRule="auto"/>
              <w:jc w:val="right"/>
              <w:rPr>
                <w:rFonts w:ascii="Arial CE" w:hAnsi="Arial CE"/>
                <w:sz w:val="12"/>
                <w:szCs w:val="12"/>
                <w:u w:val="single"/>
              </w:rPr>
            </w:pPr>
            <w:r w:rsidRPr="00982239">
              <w:rPr>
                <w:rFonts w:ascii="Arial CE" w:hAnsi="Arial CE"/>
                <w:sz w:val="12"/>
                <w:szCs w:val="12"/>
                <w:u w:val="single"/>
              </w:rPr>
              <w:t>38 858 948</w:t>
            </w:r>
          </w:p>
        </w:tc>
        <w:tc>
          <w:tcPr>
            <w:tcW w:w="783" w:type="pct"/>
            <w:tcBorders>
              <w:top w:val="nil"/>
              <w:left w:val="nil"/>
              <w:bottom w:val="nil"/>
              <w:right w:val="nil"/>
            </w:tcBorders>
            <w:shd w:val="clear" w:color="000000" w:fill="FFFFC5"/>
            <w:vAlign w:val="center"/>
            <w:hideMark/>
          </w:tcPr>
          <w:p w14:paraId="785DC258" w14:textId="77777777" w:rsidR="00982239" w:rsidRPr="00982239" w:rsidRDefault="00982239" w:rsidP="00982239">
            <w:pPr>
              <w:spacing w:line="240" w:lineRule="auto"/>
              <w:jc w:val="right"/>
              <w:rPr>
                <w:rFonts w:ascii="Arial CE" w:hAnsi="Arial CE"/>
                <w:sz w:val="12"/>
                <w:szCs w:val="12"/>
                <w:u w:val="single"/>
              </w:rPr>
            </w:pPr>
            <w:r w:rsidRPr="00982239">
              <w:rPr>
                <w:rFonts w:ascii="Arial CE" w:hAnsi="Arial CE"/>
                <w:sz w:val="12"/>
                <w:szCs w:val="12"/>
                <w:u w:val="single"/>
              </w:rPr>
              <w:t>44 171 302,79</w:t>
            </w:r>
          </w:p>
        </w:tc>
        <w:tc>
          <w:tcPr>
            <w:tcW w:w="783" w:type="pct"/>
            <w:tcBorders>
              <w:top w:val="nil"/>
              <w:left w:val="nil"/>
              <w:bottom w:val="nil"/>
              <w:right w:val="nil"/>
            </w:tcBorders>
            <w:shd w:val="clear" w:color="000000" w:fill="FFFFC5"/>
            <w:vAlign w:val="center"/>
            <w:hideMark/>
          </w:tcPr>
          <w:p w14:paraId="3FF5ABBF" w14:textId="77777777" w:rsidR="00982239" w:rsidRPr="00982239" w:rsidRDefault="00982239" w:rsidP="00982239">
            <w:pPr>
              <w:spacing w:line="240" w:lineRule="auto"/>
              <w:jc w:val="right"/>
              <w:rPr>
                <w:rFonts w:ascii="Arial CE" w:hAnsi="Arial CE"/>
                <w:sz w:val="12"/>
                <w:szCs w:val="12"/>
                <w:u w:val="single"/>
              </w:rPr>
            </w:pPr>
            <w:r w:rsidRPr="00982239">
              <w:rPr>
                <w:rFonts w:ascii="Arial CE" w:hAnsi="Arial CE"/>
                <w:sz w:val="12"/>
                <w:szCs w:val="12"/>
                <w:u w:val="single"/>
              </w:rPr>
              <w:t>113,7%</w:t>
            </w:r>
          </w:p>
        </w:tc>
      </w:tr>
      <w:tr w:rsidR="00982239" w:rsidRPr="00982239" w14:paraId="47DB15F9" w14:textId="77777777" w:rsidTr="00982239">
        <w:trPr>
          <w:trHeight w:val="85"/>
        </w:trPr>
        <w:tc>
          <w:tcPr>
            <w:tcW w:w="230" w:type="pct"/>
            <w:tcBorders>
              <w:top w:val="nil"/>
              <w:left w:val="nil"/>
              <w:bottom w:val="nil"/>
              <w:right w:val="nil"/>
            </w:tcBorders>
            <w:shd w:val="clear" w:color="auto" w:fill="auto"/>
            <w:noWrap/>
            <w:vAlign w:val="center"/>
            <w:hideMark/>
          </w:tcPr>
          <w:p w14:paraId="4E69AD4B" w14:textId="77777777" w:rsidR="00982239" w:rsidRPr="00982239" w:rsidRDefault="00982239" w:rsidP="00982239">
            <w:pPr>
              <w:spacing w:line="240" w:lineRule="auto"/>
              <w:jc w:val="right"/>
              <w:rPr>
                <w:rFonts w:ascii="Arial CE" w:hAnsi="Arial CE"/>
                <w:sz w:val="12"/>
                <w:szCs w:val="12"/>
                <w:u w:val="single"/>
              </w:rPr>
            </w:pPr>
          </w:p>
        </w:tc>
        <w:tc>
          <w:tcPr>
            <w:tcW w:w="2419" w:type="pct"/>
            <w:tcBorders>
              <w:top w:val="nil"/>
              <w:left w:val="nil"/>
              <w:bottom w:val="nil"/>
              <w:right w:val="nil"/>
            </w:tcBorders>
            <w:shd w:val="clear" w:color="auto" w:fill="auto"/>
            <w:vAlign w:val="center"/>
            <w:hideMark/>
          </w:tcPr>
          <w:p w14:paraId="4729E90B"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2DDE19D2"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3C916A6D"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31ACA8F9" w14:textId="77777777" w:rsidR="00982239" w:rsidRPr="00982239" w:rsidRDefault="00982239" w:rsidP="00982239">
            <w:pPr>
              <w:spacing w:line="240" w:lineRule="auto"/>
              <w:rPr>
                <w:rFonts w:ascii="Times New Roman" w:hAnsi="Times New Roman" w:cs="Times New Roman"/>
                <w:sz w:val="12"/>
                <w:szCs w:val="12"/>
              </w:rPr>
            </w:pPr>
          </w:p>
        </w:tc>
      </w:tr>
      <w:tr w:rsidR="00982239" w:rsidRPr="00982239" w14:paraId="3DF0F748" w14:textId="77777777" w:rsidTr="00982239">
        <w:trPr>
          <w:trHeight w:val="85"/>
        </w:trPr>
        <w:tc>
          <w:tcPr>
            <w:tcW w:w="230" w:type="pct"/>
            <w:tcBorders>
              <w:top w:val="nil"/>
              <w:left w:val="nil"/>
              <w:bottom w:val="nil"/>
              <w:right w:val="nil"/>
            </w:tcBorders>
            <w:shd w:val="clear" w:color="auto" w:fill="auto"/>
            <w:noWrap/>
            <w:vAlign w:val="center"/>
            <w:hideMark/>
          </w:tcPr>
          <w:p w14:paraId="3AE6D02B" w14:textId="77777777" w:rsidR="00982239" w:rsidRPr="00982239" w:rsidRDefault="00982239" w:rsidP="00982239">
            <w:pPr>
              <w:spacing w:line="240" w:lineRule="auto"/>
              <w:jc w:val="right"/>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43CCCBE0" w14:textId="77777777" w:rsidR="00982239" w:rsidRPr="00982239" w:rsidRDefault="00982239" w:rsidP="00982239">
            <w:pPr>
              <w:spacing w:line="240" w:lineRule="auto"/>
              <w:rPr>
                <w:rFonts w:ascii="Arial CE" w:hAnsi="Arial CE"/>
                <w:sz w:val="12"/>
                <w:szCs w:val="12"/>
              </w:rPr>
            </w:pPr>
            <w:r w:rsidRPr="00982239">
              <w:rPr>
                <w:rFonts w:ascii="Arial CE" w:hAnsi="Arial CE"/>
                <w:sz w:val="12"/>
                <w:szCs w:val="12"/>
              </w:rPr>
              <w:t>z tego:</w:t>
            </w:r>
          </w:p>
        </w:tc>
        <w:tc>
          <w:tcPr>
            <w:tcW w:w="783" w:type="pct"/>
            <w:tcBorders>
              <w:top w:val="nil"/>
              <w:left w:val="nil"/>
              <w:bottom w:val="nil"/>
              <w:right w:val="nil"/>
            </w:tcBorders>
            <w:shd w:val="clear" w:color="auto" w:fill="auto"/>
            <w:noWrap/>
            <w:vAlign w:val="center"/>
            <w:hideMark/>
          </w:tcPr>
          <w:p w14:paraId="22B62A71" w14:textId="77777777" w:rsidR="00982239" w:rsidRPr="00982239" w:rsidRDefault="00982239" w:rsidP="00982239">
            <w:pPr>
              <w:spacing w:line="240" w:lineRule="auto"/>
              <w:rPr>
                <w:rFonts w:ascii="Arial CE" w:hAnsi="Arial CE"/>
                <w:sz w:val="12"/>
                <w:szCs w:val="12"/>
              </w:rPr>
            </w:pPr>
          </w:p>
        </w:tc>
        <w:tc>
          <w:tcPr>
            <w:tcW w:w="783" w:type="pct"/>
            <w:tcBorders>
              <w:top w:val="nil"/>
              <w:left w:val="nil"/>
              <w:bottom w:val="nil"/>
              <w:right w:val="nil"/>
            </w:tcBorders>
            <w:shd w:val="clear" w:color="auto" w:fill="auto"/>
            <w:noWrap/>
            <w:vAlign w:val="center"/>
            <w:hideMark/>
          </w:tcPr>
          <w:p w14:paraId="4186F144"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70E28ABA" w14:textId="77777777" w:rsidR="00982239" w:rsidRPr="00982239" w:rsidRDefault="00982239" w:rsidP="00982239">
            <w:pPr>
              <w:spacing w:line="240" w:lineRule="auto"/>
              <w:rPr>
                <w:rFonts w:ascii="Times New Roman" w:hAnsi="Times New Roman" w:cs="Times New Roman"/>
                <w:sz w:val="12"/>
                <w:szCs w:val="12"/>
              </w:rPr>
            </w:pPr>
          </w:p>
        </w:tc>
      </w:tr>
      <w:tr w:rsidR="00982239" w:rsidRPr="00982239" w14:paraId="36B841DD" w14:textId="77777777" w:rsidTr="00982239">
        <w:trPr>
          <w:trHeight w:val="85"/>
        </w:trPr>
        <w:tc>
          <w:tcPr>
            <w:tcW w:w="230" w:type="pct"/>
            <w:tcBorders>
              <w:top w:val="nil"/>
              <w:left w:val="nil"/>
              <w:bottom w:val="nil"/>
              <w:right w:val="nil"/>
            </w:tcBorders>
            <w:shd w:val="clear" w:color="auto" w:fill="auto"/>
            <w:noWrap/>
            <w:vAlign w:val="center"/>
            <w:hideMark/>
          </w:tcPr>
          <w:p w14:paraId="604B6CC8" w14:textId="77777777" w:rsidR="00982239" w:rsidRPr="00982239" w:rsidRDefault="00982239" w:rsidP="00982239">
            <w:pPr>
              <w:spacing w:line="240" w:lineRule="auto"/>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48991683" w14:textId="77777777" w:rsidR="00982239" w:rsidRPr="00982239" w:rsidRDefault="00982239" w:rsidP="00982239">
            <w:pPr>
              <w:spacing w:line="240" w:lineRule="auto"/>
              <w:rPr>
                <w:rFonts w:ascii="Arial CE" w:hAnsi="Arial CE"/>
                <w:sz w:val="12"/>
                <w:szCs w:val="12"/>
              </w:rPr>
            </w:pPr>
            <w:r w:rsidRPr="00982239">
              <w:rPr>
                <w:rFonts w:ascii="Arial CE" w:hAnsi="Arial CE"/>
                <w:sz w:val="12"/>
                <w:szCs w:val="12"/>
              </w:rPr>
              <w:t>Wpływy z usług - zwrot odpłatności za media</w:t>
            </w:r>
          </w:p>
        </w:tc>
        <w:tc>
          <w:tcPr>
            <w:tcW w:w="783" w:type="pct"/>
            <w:tcBorders>
              <w:top w:val="nil"/>
              <w:left w:val="nil"/>
              <w:bottom w:val="nil"/>
              <w:right w:val="nil"/>
            </w:tcBorders>
            <w:shd w:val="clear" w:color="auto" w:fill="auto"/>
            <w:vAlign w:val="center"/>
            <w:hideMark/>
          </w:tcPr>
          <w:p w14:paraId="340181F9" w14:textId="77777777" w:rsidR="00982239" w:rsidRPr="00982239" w:rsidRDefault="00982239" w:rsidP="00982239">
            <w:pPr>
              <w:spacing w:line="240" w:lineRule="auto"/>
              <w:jc w:val="right"/>
              <w:rPr>
                <w:rFonts w:ascii="Arial CE" w:hAnsi="Arial CE"/>
                <w:sz w:val="12"/>
                <w:szCs w:val="12"/>
              </w:rPr>
            </w:pPr>
            <w:r w:rsidRPr="00982239">
              <w:rPr>
                <w:rFonts w:ascii="Arial CE" w:hAnsi="Arial CE"/>
                <w:sz w:val="12"/>
                <w:szCs w:val="12"/>
              </w:rPr>
              <w:t>37 090 300</w:t>
            </w:r>
          </w:p>
        </w:tc>
        <w:tc>
          <w:tcPr>
            <w:tcW w:w="783" w:type="pct"/>
            <w:tcBorders>
              <w:top w:val="nil"/>
              <w:left w:val="nil"/>
              <w:bottom w:val="nil"/>
              <w:right w:val="nil"/>
            </w:tcBorders>
            <w:shd w:val="clear" w:color="auto" w:fill="auto"/>
            <w:vAlign w:val="center"/>
            <w:hideMark/>
          </w:tcPr>
          <w:p w14:paraId="38E3F3E4" w14:textId="77777777" w:rsidR="00982239" w:rsidRPr="00982239" w:rsidRDefault="00982239" w:rsidP="00982239">
            <w:pPr>
              <w:spacing w:line="240" w:lineRule="auto"/>
              <w:jc w:val="right"/>
              <w:rPr>
                <w:rFonts w:ascii="Arial CE" w:hAnsi="Arial CE"/>
                <w:sz w:val="12"/>
                <w:szCs w:val="12"/>
              </w:rPr>
            </w:pPr>
            <w:r w:rsidRPr="00982239">
              <w:rPr>
                <w:rFonts w:ascii="Arial CE" w:hAnsi="Arial CE"/>
                <w:sz w:val="12"/>
                <w:szCs w:val="12"/>
              </w:rPr>
              <w:t>41 579 934,04</w:t>
            </w:r>
          </w:p>
        </w:tc>
        <w:tc>
          <w:tcPr>
            <w:tcW w:w="783" w:type="pct"/>
            <w:tcBorders>
              <w:top w:val="nil"/>
              <w:left w:val="nil"/>
              <w:bottom w:val="nil"/>
              <w:right w:val="nil"/>
            </w:tcBorders>
            <w:shd w:val="clear" w:color="auto" w:fill="auto"/>
            <w:noWrap/>
            <w:vAlign w:val="center"/>
            <w:hideMark/>
          </w:tcPr>
          <w:p w14:paraId="1C1041C7" w14:textId="77777777" w:rsidR="00982239" w:rsidRPr="00982239" w:rsidRDefault="00982239" w:rsidP="00982239">
            <w:pPr>
              <w:spacing w:line="240" w:lineRule="auto"/>
              <w:jc w:val="right"/>
              <w:rPr>
                <w:rFonts w:ascii="Arial CE" w:hAnsi="Arial CE"/>
                <w:sz w:val="12"/>
                <w:szCs w:val="12"/>
              </w:rPr>
            </w:pPr>
            <w:r w:rsidRPr="00982239">
              <w:rPr>
                <w:rFonts w:ascii="Arial CE" w:hAnsi="Arial CE"/>
                <w:sz w:val="12"/>
                <w:szCs w:val="12"/>
              </w:rPr>
              <w:t>112,1%</w:t>
            </w:r>
          </w:p>
        </w:tc>
      </w:tr>
      <w:tr w:rsidR="00982239" w:rsidRPr="00982239" w14:paraId="330B0B72" w14:textId="77777777" w:rsidTr="00982239">
        <w:trPr>
          <w:trHeight w:val="85"/>
        </w:trPr>
        <w:tc>
          <w:tcPr>
            <w:tcW w:w="230" w:type="pct"/>
            <w:tcBorders>
              <w:top w:val="nil"/>
              <w:left w:val="nil"/>
              <w:bottom w:val="nil"/>
              <w:right w:val="nil"/>
            </w:tcBorders>
            <w:shd w:val="clear" w:color="auto" w:fill="auto"/>
            <w:noWrap/>
            <w:vAlign w:val="center"/>
            <w:hideMark/>
          </w:tcPr>
          <w:p w14:paraId="55C39B91" w14:textId="77777777" w:rsidR="00982239" w:rsidRPr="00982239" w:rsidRDefault="00982239" w:rsidP="00982239">
            <w:pPr>
              <w:spacing w:line="240" w:lineRule="auto"/>
              <w:jc w:val="right"/>
              <w:rPr>
                <w:rFonts w:ascii="Arial CE" w:hAnsi="Arial CE"/>
                <w:sz w:val="12"/>
                <w:szCs w:val="12"/>
              </w:rPr>
            </w:pPr>
          </w:p>
        </w:tc>
        <w:tc>
          <w:tcPr>
            <w:tcW w:w="2419" w:type="pct"/>
            <w:tcBorders>
              <w:top w:val="nil"/>
              <w:left w:val="nil"/>
              <w:bottom w:val="nil"/>
              <w:right w:val="nil"/>
            </w:tcBorders>
            <w:shd w:val="clear" w:color="auto" w:fill="auto"/>
            <w:vAlign w:val="center"/>
            <w:hideMark/>
          </w:tcPr>
          <w:p w14:paraId="4C33F32D"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0004D59A" w14:textId="77777777" w:rsidR="00982239" w:rsidRPr="00982239" w:rsidRDefault="00982239" w:rsidP="00982239">
            <w:pPr>
              <w:spacing w:line="240" w:lineRule="auto"/>
              <w:ind w:firstLineChars="200" w:firstLine="240"/>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548316AA"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4409478F" w14:textId="77777777" w:rsidR="00982239" w:rsidRPr="00982239" w:rsidRDefault="00982239" w:rsidP="00982239">
            <w:pPr>
              <w:spacing w:line="240" w:lineRule="auto"/>
              <w:rPr>
                <w:rFonts w:ascii="Times New Roman" w:hAnsi="Times New Roman" w:cs="Times New Roman"/>
                <w:sz w:val="12"/>
                <w:szCs w:val="12"/>
              </w:rPr>
            </w:pPr>
          </w:p>
        </w:tc>
      </w:tr>
      <w:tr w:rsidR="00982239" w:rsidRPr="00982239" w14:paraId="442C6ED6" w14:textId="77777777" w:rsidTr="00982239">
        <w:trPr>
          <w:trHeight w:val="85"/>
        </w:trPr>
        <w:tc>
          <w:tcPr>
            <w:tcW w:w="230" w:type="pct"/>
            <w:tcBorders>
              <w:top w:val="nil"/>
              <w:left w:val="nil"/>
              <w:bottom w:val="nil"/>
              <w:right w:val="nil"/>
            </w:tcBorders>
            <w:shd w:val="clear" w:color="auto" w:fill="auto"/>
            <w:noWrap/>
            <w:vAlign w:val="center"/>
            <w:hideMark/>
          </w:tcPr>
          <w:p w14:paraId="49C2EDBA" w14:textId="77777777" w:rsidR="00982239" w:rsidRPr="00982239" w:rsidRDefault="00982239" w:rsidP="00982239">
            <w:pPr>
              <w:spacing w:line="240" w:lineRule="auto"/>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5626E630" w14:textId="77777777" w:rsidR="00982239" w:rsidRPr="00982239" w:rsidRDefault="00982239" w:rsidP="00982239">
            <w:pPr>
              <w:spacing w:line="240" w:lineRule="auto"/>
              <w:rPr>
                <w:rFonts w:ascii="Arial CE" w:hAnsi="Arial CE"/>
                <w:sz w:val="12"/>
                <w:szCs w:val="12"/>
              </w:rPr>
            </w:pPr>
            <w:r w:rsidRPr="00982239">
              <w:rPr>
                <w:rFonts w:ascii="Arial CE" w:hAnsi="Arial CE"/>
                <w:sz w:val="12"/>
                <w:szCs w:val="12"/>
              </w:rPr>
              <w:t>Wpływy z usług - pozostałe</w:t>
            </w:r>
          </w:p>
        </w:tc>
        <w:tc>
          <w:tcPr>
            <w:tcW w:w="783" w:type="pct"/>
            <w:tcBorders>
              <w:top w:val="nil"/>
              <w:left w:val="nil"/>
              <w:bottom w:val="nil"/>
              <w:right w:val="nil"/>
            </w:tcBorders>
            <w:shd w:val="clear" w:color="auto" w:fill="auto"/>
            <w:vAlign w:val="center"/>
            <w:hideMark/>
          </w:tcPr>
          <w:p w14:paraId="2D59B5AD" w14:textId="77777777" w:rsidR="00982239" w:rsidRPr="00982239" w:rsidRDefault="00982239" w:rsidP="00982239">
            <w:pPr>
              <w:spacing w:line="240" w:lineRule="auto"/>
              <w:jc w:val="right"/>
              <w:rPr>
                <w:rFonts w:ascii="Arial CE" w:hAnsi="Arial CE"/>
                <w:sz w:val="12"/>
                <w:szCs w:val="12"/>
              </w:rPr>
            </w:pPr>
            <w:r w:rsidRPr="00982239">
              <w:rPr>
                <w:rFonts w:ascii="Arial CE" w:hAnsi="Arial CE"/>
                <w:sz w:val="12"/>
                <w:szCs w:val="12"/>
              </w:rPr>
              <w:t>1 768 648</w:t>
            </w:r>
          </w:p>
        </w:tc>
        <w:tc>
          <w:tcPr>
            <w:tcW w:w="783" w:type="pct"/>
            <w:tcBorders>
              <w:top w:val="nil"/>
              <w:left w:val="nil"/>
              <w:bottom w:val="nil"/>
              <w:right w:val="nil"/>
            </w:tcBorders>
            <w:shd w:val="clear" w:color="auto" w:fill="auto"/>
            <w:vAlign w:val="center"/>
            <w:hideMark/>
          </w:tcPr>
          <w:p w14:paraId="659B7973" w14:textId="77777777" w:rsidR="00982239" w:rsidRPr="00982239" w:rsidRDefault="00982239" w:rsidP="00982239">
            <w:pPr>
              <w:spacing w:line="240" w:lineRule="auto"/>
              <w:jc w:val="right"/>
              <w:rPr>
                <w:rFonts w:ascii="Arial CE" w:hAnsi="Arial CE"/>
                <w:sz w:val="12"/>
                <w:szCs w:val="12"/>
              </w:rPr>
            </w:pPr>
            <w:r w:rsidRPr="00982239">
              <w:rPr>
                <w:rFonts w:ascii="Arial CE" w:hAnsi="Arial CE"/>
                <w:sz w:val="12"/>
                <w:szCs w:val="12"/>
              </w:rPr>
              <w:t>2 591 368,75</w:t>
            </w:r>
          </w:p>
        </w:tc>
        <w:tc>
          <w:tcPr>
            <w:tcW w:w="783" w:type="pct"/>
            <w:tcBorders>
              <w:top w:val="nil"/>
              <w:left w:val="nil"/>
              <w:bottom w:val="nil"/>
              <w:right w:val="nil"/>
            </w:tcBorders>
            <w:shd w:val="clear" w:color="auto" w:fill="auto"/>
            <w:noWrap/>
            <w:vAlign w:val="center"/>
            <w:hideMark/>
          </w:tcPr>
          <w:p w14:paraId="188F152F" w14:textId="77777777" w:rsidR="00982239" w:rsidRPr="00982239" w:rsidRDefault="00982239" w:rsidP="00982239">
            <w:pPr>
              <w:spacing w:line="240" w:lineRule="auto"/>
              <w:jc w:val="right"/>
              <w:rPr>
                <w:rFonts w:ascii="Arial CE" w:hAnsi="Arial CE"/>
                <w:sz w:val="12"/>
                <w:szCs w:val="12"/>
              </w:rPr>
            </w:pPr>
            <w:r w:rsidRPr="00982239">
              <w:rPr>
                <w:rFonts w:ascii="Arial CE" w:hAnsi="Arial CE"/>
                <w:sz w:val="12"/>
                <w:szCs w:val="12"/>
              </w:rPr>
              <w:t>146,5%</w:t>
            </w:r>
          </w:p>
        </w:tc>
      </w:tr>
      <w:tr w:rsidR="00982239" w:rsidRPr="00982239" w14:paraId="79E15CB9" w14:textId="77777777" w:rsidTr="00982239">
        <w:trPr>
          <w:trHeight w:val="85"/>
        </w:trPr>
        <w:tc>
          <w:tcPr>
            <w:tcW w:w="230" w:type="pct"/>
            <w:tcBorders>
              <w:top w:val="nil"/>
              <w:left w:val="nil"/>
              <w:bottom w:val="nil"/>
              <w:right w:val="nil"/>
            </w:tcBorders>
            <w:shd w:val="clear" w:color="auto" w:fill="auto"/>
            <w:noWrap/>
            <w:vAlign w:val="center"/>
            <w:hideMark/>
          </w:tcPr>
          <w:p w14:paraId="77A4DB82" w14:textId="77777777" w:rsidR="00982239" w:rsidRPr="00982239" w:rsidRDefault="00982239" w:rsidP="00982239">
            <w:pPr>
              <w:spacing w:line="240" w:lineRule="auto"/>
              <w:jc w:val="right"/>
              <w:rPr>
                <w:rFonts w:ascii="Arial CE" w:hAnsi="Arial CE"/>
                <w:sz w:val="12"/>
                <w:szCs w:val="12"/>
              </w:rPr>
            </w:pPr>
          </w:p>
        </w:tc>
        <w:tc>
          <w:tcPr>
            <w:tcW w:w="2419" w:type="pct"/>
            <w:tcBorders>
              <w:top w:val="nil"/>
              <w:left w:val="nil"/>
              <w:bottom w:val="nil"/>
              <w:right w:val="nil"/>
            </w:tcBorders>
            <w:shd w:val="clear" w:color="auto" w:fill="auto"/>
            <w:noWrap/>
            <w:vAlign w:val="center"/>
            <w:hideMark/>
          </w:tcPr>
          <w:p w14:paraId="0A860D48"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53B82ACB"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5B4E8AF5"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6F35B158" w14:textId="77777777" w:rsidR="00982239" w:rsidRPr="00982239" w:rsidRDefault="00982239" w:rsidP="00982239">
            <w:pPr>
              <w:spacing w:line="240" w:lineRule="auto"/>
              <w:jc w:val="center"/>
              <w:rPr>
                <w:rFonts w:ascii="Times New Roman" w:hAnsi="Times New Roman" w:cs="Times New Roman"/>
                <w:sz w:val="12"/>
                <w:szCs w:val="12"/>
              </w:rPr>
            </w:pPr>
          </w:p>
        </w:tc>
      </w:tr>
      <w:tr w:rsidR="00982239" w:rsidRPr="00982239" w14:paraId="49BC5BD8" w14:textId="77777777" w:rsidTr="00982239">
        <w:trPr>
          <w:trHeight w:val="85"/>
        </w:trPr>
        <w:tc>
          <w:tcPr>
            <w:tcW w:w="230" w:type="pct"/>
            <w:tcBorders>
              <w:top w:val="nil"/>
              <w:left w:val="nil"/>
              <w:bottom w:val="nil"/>
              <w:right w:val="nil"/>
            </w:tcBorders>
            <w:shd w:val="clear" w:color="auto" w:fill="auto"/>
            <w:noWrap/>
            <w:vAlign w:val="center"/>
            <w:hideMark/>
          </w:tcPr>
          <w:p w14:paraId="55AF2ACE" w14:textId="77777777" w:rsidR="00982239" w:rsidRPr="00982239" w:rsidRDefault="00982239" w:rsidP="00982239">
            <w:pPr>
              <w:spacing w:line="240" w:lineRule="auto"/>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3C09F595" w14:textId="77777777" w:rsidR="00982239" w:rsidRPr="00982239" w:rsidRDefault="00982239" w:rsidP="00982239">
            <w:pPr>
              <w:spacing w:line="240" w:lineRule="auto"/>
              <w:rPr>
                <w:rFonts w:ascii="Arial CE" w:hAnsi="Arial CE"/>
                <w:sz w:val="12"/>
                <w:szCs w:val="12"/>
              </w:rPr>
            </w:pPr>
            <w:r w:rsidRPr="00982239">
              <w:rPr>
                <w:rFonts w:ascii="Arial CE" w:hAnsi="Arial CE"/>
                <w:sz w:val="12"/>
                <w:szCs w:val="12"/>
              </w:rPr>
              <w:t>w tym:</w:t>
            </w:r>
          </w:p>
        </w:tc>
        <w:tc>
          <w:tcPr>
            <w:tcW w:w="783" w:type="pct"/>
            <w:tcBorders>
              <w:top w:val="nil"/>
              <w:left w:val="nil"/>
              <w:bottom w:val="nil"/>
              <w:right w:val="nil"/>
            </w:tcBorders>
            <w:shd w:val="clear" w:color="auto" w:fill="auto"/>
            <w:noWrap/>
            <w:vAlign w:val="center"/>
            <w:hideMark/>
          </w:tcPr>
          <w:p w14:paraId="651F1950" w14:textId="77777777" w:rsidR="00982239" w:rsidRPr="00982239" w:rsidRDefault="00982239" w:rsidP="00982239">
            <w:pPr>
              <w:spacing w:line="240" w:lineRule="auto"/>
              <w:rPr>
                <w:rFonts w:ascii="Arial CE" w:hAnsi="Arial CE"/>
                <w:sz w:val="12"/>
                <w:szCs w:val="12"/>
              </w:rPr>
            </w:pPr>
          </w:p>
        </w:tc>
        <w:tc>
          <w:tcPr>
            <w:tcW w:w="783" w:type="pct"/>
            <w:tcBorders>
              <w:top w:val="nil"/>
              <w:left w:val="nil"/>
              <w:bottom w:val="nil"/>
              <w:right w:val="nil"/>
            </w:tcBorders>
            <w:shd w:val="clear" w:color="auto" w:fill="auto"/>
            <w:vAlign w:val="center"/>
            <w:hideMark/>
          </w:tcPr>
          <w:p w14:paraId="751AF723"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2687FB31" w14:textId="77777777" w:rsidR="00982239" w:rsidRPr="00982239" w:rsidRDefault="00982239" w:rsidP="00982239">
            <w:pPr>
              <w:spacing w:line="240" w:lineRule="auto"/>
              <w:jc w:val="center"/>
              <w:rPr>
                <w:rFonts w:ascii="Times New Roman" w:hAnsi="Times New Roman" w:cs="Times New Roman"/>
                <w:sz w:val="12"/>
                <w:szCs w:val="12"/>
              </w:rPr>
            </w:pPr>
          </w:p>
        </w:tc>
      </w:tr>
      <w:tr w:rsidR="00982239" w:rsidRPr="00982239" w14:paraId="0DC48E40" w14:textId="77777777" w:rsidTr="00982239">
        <w:trPr>
          <w:trHeight w:val="85"/>
        </w:trPr>
        <w:tc>
          <w:tcPr>
            <w:tcW w:w="230" w:type="pct"/>
            <w:tcBorders>
              <w:top w:val="nil"/>
              <w:left w:val="nil"/>
              <w:bottom w:val="nil"/>
              <w:right w:val="nil"/>
            </w:tcBorders>
            <w:shd w:val="clear" w:color="auto" w:fill="auto"/>
            <w:noWrap/>
            <w:vAlign w:val="center"/>
            <w:hideMark/>
          </w:tcPr>
          <w:p w14:paraId="5A1C4D87" w14:textId="77777777" w:rsidR="00982239" w:rsidRPr="00982239" w:rsidRDefault="00982239" w:rsidP="00982239">
            <w:pPr>
              <w:spacing w:line="240" w:lineRule="auto"/>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0AD708A4" w14:textId="77777777" w:rsidR="00982239" w:rsidRPr="00982239" w:rsidRDefault="00982239" w:rsidP="00982239">
            <w:pPr>
              <w:spacing w:line="240" w:lineRule="auto"/>
              <w:rPr>
                <w:rFonts w:ascii="Arial CE" w:hAnsi="Arial CE"/>
                <w:i/>
                <w:iCs/>
                <w:sz w:val="12"/>
                <w:szCs w:val="12"/>
              </w:rPr>
            </w:pPr>
            <w:r w:rsidRPr="00982239">
              <w:rPr>
                <w:rFonts w:ascii="Arial CE" w:hAnsi="Arial CE"/>
                <w:i/>
                <w:iCs/>
                <w:sz w:val="12"/>
                <w:szCs w:val="12"/>
              </w:rPr>
              <w:t>• wpływy z usług rekreacyjnych</w:t>
            </w:r>
          </w:p>
        </w:tc>
        <w:tc>
          <w:tcPr>
            <w:tcW w:w="783" w:type="pct"/>
            <w:tcBorders>
              <w:top w:val="nil"/>
              <w:left w:val="nil"/>
              <w:bottom w:val="nil"/>
              <w:right w:val="nil"/>
            </w:tcBorders>
            <w:shd w:val="clear" w:color="auto" w:fill="auto"/>
            <w:noWrap/>
            <w:vAlign w:val="center"/>
            <w:hideMark/>
          </w:tcPr>
          <w:p w14:paraId="767331D3" w14:textId="77777777" w:rsidR="00982239" w:rsidRPr="00982239" w:rsidRDefault="00982239" w:rsidP="00982239">
            <w:pPr>
              <w:spacing w:line="240" w:lineRule="auto"/>
              <w:rPr>
                <w:rFonts w:ascii="Arial CE" w:hAnsi="Arial CE"/>
                <w:i/>
                <w:iCs/>
                <w:sz w:val="12"/>
                <w:szCs w:val="12"/>
              </w:rPr>
            </w:pPr>
          </w:p>
        </w:tc>
        <w:tc>
          <w:tcPr>
            <w:tcW w:w="783" w:type="pct"/>
            <w:tcBorders>
              <w:top w:val="nil"/>
              <w:left w:val="nil"/>
              <w:bottom w:val="nil"/>
              <w:right w:val="nil"/>
            </w:tcBorders>
            <w:shd w:val="clear" w:color="auto" w:fill="auto"/>
            <w:vAlign w:val="center"/>
            <w:hideMark/>
          </w:tcPr>
          <w:p w14:paraId="3C4B58F9" w14:textId="77777777" w:rsidR="00982239" w:rsidRPr="00982239" w:rsidRDefault="00982239" w:rsidP="00982239">
            <w:pPr>
              <w:spacing w:line="240" w:lineRule="auto"/>
              <w:jc w:val="right"/>
              <w:rPr>
                <w:rFonts w:ascii="Arial CE" w:hAnsi="Arial CE"/>
                <w:i/>
                <w:iCs/>
                <w:sz w:val="12"/>
                <w:szCs w:val="12"/>
              </w:rPr>
            </w:pPr>
            <w:r w:rsidRPr="00982239">
              <w:rPr>
                <w:rFonts w:ascii="Arial CE" w:hAnsi="Arial CE"/>
                <w:i/>
                <w:iCs/>
                <w:sz w:val="12"/>
                <w:szCs w:val="12"/>
              </w:rPr>
              <w:t>1 674 527,10</w:t>
            </w:r>
          </w:p>
        </w:tc>
        <w:tc>
          <w:tcPr>
            <w:tcW w:w="783" w:type="pct"/>
            <w:tcBorders>
              <w:top w:val="nil"/>
              <w:left w:val="nil"/>
              <w:bottom w:val="nil"/>
              <w:right w:val="nil"/>
            </w:tcBorders>
            <w:shd w:val="clear" w:color="auto" w:fill="auto"/>
            <w:vAlign w:val="center"/>
            <w:hideMark/>
          </w:tcPr>
          <w:p w14:paraId="31A122E6" w14:textId="77777777" w:rsidR="00982239" w:rsidRPr="00982239" w:rsidRDefault="00982239" w:rsidP="00982239">
            <w:pPr>
              <w:spacing w:line="240" w:lineRule="auto"/>
              <w:jc w:val="right"/>
              <w:rPr>
                <w:rFonts w:ascii="Arial CE" w:hAnsi="Arial CE"/>
                <w:i/>
                <w:iCs/>
                <w:sz w:val="12"/>
                <w:szCs w:val="12"/>
              </w:rPr>
            </w:pPr>
          </w:p>
        </w:tc>
      </w:tr>
      <w:tr w:rsidR="00982239" w:rsidRPr="00982239" w14:paraId="503AD906" w14:textId="77777777" w:rsidTr="00982239">
        <w:trPr>
          <w:trHeight w:val="85"/>
        </w:trPr>
        <w:tc>
          <w:tcPr>
            <w:tcW w:w="230" w:type="pct"/>
            <w:tcBorders>
              <w:top w:val="nil"/>
              <w:left w:val="nil"/>
              <w:bottom w:val="nil"/>
              <w:right w:val="nil"/>
            </w:tcBorders>
            <w:shd w:val="clear" w:color="auto" w:fill="auto"/>
            <w:noWrap/>
            <w:vAlign w:val="center"/>
            <w:hideMark/>
          </w:tcPr>
          <w:p w14:paraId="4891E5AC" w14:textId="77777777" w:rsidR="00982239" w:rsidRPr="00982239" w:rsidRDefault="00982239" w:rsidP="00982239">
            <w:pPr>
              <w:spacing w:line="240" w:lineRule="auto"/>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2024C8B5" w14:textId="77777777" w:rsidR="00982239" w:rsidRPr="00982239" w:rsidRDefault="00982239" w:rsidP="00982239">
            <w:pPr>
              <w:spacing w:line="240" w:lineRule="auto"/>
              <w:rPr>
                <w:rFonts w:ascii="Arial CE" w:hAnsi="Arial CE"/>
                <w:i/>
                <w:iCs/>
                <w:sz w:val="12"/>
                <w:szCs w:val="12"/>
              </w:rPr>
            </w:pPr>
            <w:r w:rsidRPr="00982239">
              <w:rPr>
                <w:rFonts w:ascii="Arial CE" w:hAnsi="Arial CE"/>
                <w:i/>
                <w:iCs/>
                <w:sz w:val="12"/>
                <w:szCs w:val="12"/>
              </w:rPr>
              <w:t>• odpłatność za posiłki i usługi opiekuńcze</w:t>
            </w:r>
          </w:p>
        </w:tc>
        <w:tc>
          <w:tcPr>
            <w:tcW w:w="783" w:type="pct"/>
            <w:tcBorders>
              <w:top w:val="nil"/>
              <w:left w:val="nil"/>
              <w:bottom w:val="nil"/>
              <w:right w:val="nil"/>
            </w:tcBorders>
            <w:shd w:val="clear" w:color="auto" w:fill="auto"/>
            <w:noWrap/>
            <w:vAlign w:val="center"/>
            <w:hideMark/>
          </w:tcPr>
          <w:p w14:paraId="3E349DB2" w14:textId="77777777" w:rsidR="00982239" w:rsidRPr="00982239" w:rsidRDefault="00982239" w:rsidP="00982239">
            <w:pPr>
              <w:spacing w:line="240" w:lineRule="auto"/>
              <w:rPr>
                <w:rFonts w:ascii="Arial CE" w:hAnsi="Arial CE"/>
                <w:i/>
                <w:iCs/>
                <w:sz w:val="12"/>
                <w:szCs w:val="12"/>
              </w:rPr>
            </w:pPr>
          </w:p>
        </w:tc>
        <w:tc>
          <w:tcPr>
            <w:tcW w:w="783" w:type="pct"/>
            <w:tcBorders>
              <w:top w:val="nil"/>
              <w:left w:val="nil"/>
              <w:bottom w:val="nil"/>
              <w:right w:val="nil"/>
            </w:tcBorders>
            <w:shd w:val="clear" w:color="auto" w:fill="auto"/>
            <w:vAlign w:val="center"/>
            <w:hideMark/>
          </w:tcPr>
          <w:p w14:paraId="03929C9F" w14:textId="77777777" w:rsidR="00982239" w:rsidRPr="00982239" w:rsidRDefault="00982239" w:rsidP="00982239">
            <w:pPr>
              <w:spacing w:line="240" w:lineRule="auto"/>
              <w:jc w:val="right"/>
              <w:rPr>
                <w:rFonts w:ascii="Arial CE" w:hAnsi="Arial CE"/>
                <w:i/>
                <w:iCs/>
                <w:sz w:val="12"/>
                <w:szCs w:val="12"/>
              </w:rPr>
            </w:pPr>
            <w:r w:rsidRPr="00982239">
              <w:rPr>
                <w:rFonts w:ascii="Arial CE" w:hAnsi="Arial CE"/>
                <w:i/>
                <w:iCs/>
                <w:sz w:val="12"/>
                <w:szCs w:val="12"/>
              </w:rPr>
              <w:t>785 501,65</w:t>
            </w:r>
          </w:p>
        </w:tc>
        <w:tc>
          <w:tcPr>
            <w:tcW w:w="783" w:type="pct"/>
            <w:tcBorders>
              <w:top w:val="nil"/>
              <w:left w:val="nil"/>
              <w:bottom w:val="nil"/>
              <w:right w:val="nil"/>
            </w:tcBorders>
            <w:shd w:val="clear" w:color="auto" w:fill="auto"/>
            <w:vAlign w:val="center"/>
            <w:hideMark/>
          </w:tcPr>
          <w:p w14:paraId="2A8F22E8" w14:textId="77777777" w:rsidR="00982239" w:rsidRPr="00982239" w:rsidRDefault="00982239" w:rsidP="00982239">
            <w:pPr>
              <w:spacing w:line="240" w:lineRule="auto"/>
              <w:jc w:val="right"/>
              <w:rPr>
                <w:rFonts w:ascii="Arial CE" w:hAnsi="Arial CE"/>
                <w:i/>
                <w:iCs/>
                <w:sz w:val="12"/>
                <w:szCs w:val="12"/>
              </w:rPr>
            </w:pPr>
          </w:p>
        </w:tc>
      </w:tr>
      <w:tr w:rsidR="00982239" w:rsidRPr="00982239" w14:paraId="073E9395" w14:textId="77777777" w:rsidTr="00982239">
        <w:trPr>
          <w:trHeight w:val="85"/>
        </w:trPr>
        <w:tc>
          <w:tcPr>
            <w:tcW w:w="230" w:type="pct"/>
            <w:tcBorders>
              <w:top w:val="nil"/>
              <w:left w:val="nil"/>
              <w:bottom w:val="nil"/>
              <w:right w:val="nil"/>
            </w:tcBorders>
            <w:shd w:val="clear" w:color="auto" w:fill="auto"/>
            <w:noWrap/>
            <w:vAlign w:val="center"/>
            <w:hideMark/>
          </w:tcPr>
          <w:p w14:paraId="7CA4A49A" w14:textId="77777777" w:rsidR="00982239" w:rsidRPr="00982239" w:rsidRDefault="00982239" w:rsidP="00982239">
            <w:pPr>
              <w:spacing w:line="240" w:lineRule="auto"/>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534B9796" w14:textId="77777777" w:rsidR="00982239" w:rsidRPr="00982239" w:rsidRDefault="00982239" w:rsidP="00982239">
            <w:pPr>
              <w:spacing w:line="240" w:lineRule="auto"/>
              <w:rPr>
                <w:rFonts w:ascii="Arial CE" w:hAnsi="Arial CE"/>
                <w:i/>
                <w:iCs/>
                <w:sz w:val="12"/>
                <w:szCs w:val="12"/>
              </w:rPr>
            </w:pPr>
            <w:r w:rsidRPr="00982239">
              <w:rPr>
                <w:rFonts w:ascii="Arial CE" w:hAnsi="Arial CE"/>
                <w:i/>
                <w:iCs/>
                <w:sz w:val="12"/>
                <w:szCs w:val="12"/>
              </w:rPr>
              <w:t>• odpłatność za zajęcia opiekuńcze w czasie trwania akcji "Zima w mieście" i "Lato w mieście"</w:t>
            </w:r>
          </w:p>
        </w:tc>
        <w:tc>
          <w:tcPr>
            <w:tcW w:w="783" w:type="pct"/>
            <w:tcBorders>
              <w:top w:val="nil"/>
              <w:left w:val="nil"/>
              <w:bottom w:val="nil"/>
              <w:right w:val="nil"/>
            </w:tcBorders>
            <w:shd w:val="clear" w:color="auto" w:fill="auto"/>
            <w:noWrap/>
            <w:vAlign w:val="center"/>
            <w:hideMark/>
          </w:tcPr>
          <w:p w14:paraId="16034836" w14:textId="77777777" w:rsidR="00982239" w:rsidRPr="00982239" w:rsidRDefault="00982239" w:rsidP="00982239">
            <w:pPr>
              <w:spacing w:line="240" w:lineRule="auto"/>
              <w:rPr>
                <w:rFonts w:ascii="Arial CE" w:hAnsi="Arial CE"/>
                <w:i/>
                <w:iCs/>
                <w:sz w:val="12"/>
                <w:szCs w:val="12"/>
              </w:rPr>
            </w:pPr>
          </w:p>
        </w:tc>
        <w:tc>
          <w:tcPr>
            <w:tcW w:w="783" w:type="pct"/>
            <w:tcBorders>
              <w:top w:val="nil"/>
              <w:left w:val="nil"/>
              <w:bottom w:val="nil"/>
              <w:right w:val="nil"/>
            </w:tcBorders>
            <w:shd w:val="clear" w:color="auto" w:fill="auto"/>
            <w:vAlign w:val="center"/>
            <w:hideMark/>
          </w:tcPr>
          <w:p w14:paraId="16F5F69E" w14:textId="77777777" w:rsidR="00982239" w:rsidRPr="00982239" w:rsidRDefault="00982239" w:rsidP="00982239">
            <w:pPr>
              <w:spacing w:line="240" w:lineRule="auto"/>
              <w:jc w:val="right"/>
              <w:rPr>
                <w:rFonts w:ascii="Arial CE" w:hAnsi="Arial CE"/>
                <w:i/>
                <w:iCs/>
                <w:sz w:val="12"/>
                <w:szCs w:val="12"/>
              </w:rPr>
            </w:pPr>
            <w:r w:rsidRPr="00982239">
              <w:rPr>
                <w:rFonts w:ascii="Arial CE" w:hAnsi="Arial CE"/>
                <w:i/>
                <w:iCs/>
                <w:sz w:val="12"/>
                <w:szCs w:val="12"/>
              </w:rPr>
              <w:t>131 340,00</w:t>
            </w:r>
          </w:p>
        </w:tc>
        <w:tc>
          <w:tcPr>
            <w:tcW w:w="783" w:type="pct"/>
            <w:tcBorders>
              <w:top w:val="nil"/>
              <w:left w:val="nil"/>
              <w:bottom w:val="nil"/>
              <w:right w:val="nil"/>
            </w:tcBorders>
            <w:shd w:val="clear" w:color="auto" w:fill="auto"/>
            <w:vAlign w:val="center"/>
            <w:hideMark/>
          </w:tcPr>
          <w:p w14:paraId="7502CB4F" w14:textId="77777777" w:rsidR="00982239" w:rsidRPr="00982239" w:rsidRDefault="00982239" w:rsidP="00982239">
            <w:pPr>
              <w:spacing w:line="240" w:lineRule="auto"/>
              <w:jc w:val="right"/>
              <w:rPr>
                <w:rFonts w:ascii="Arial CE" w:hAnsi="Arial CE"/>
                <w:i/>
                <w:iCs/>
                <w:sz w:val="12"/>
                <w:szCs w:val="12"/>
              </w:rPr>
            </w:pPr>
          </w:p>
        </w:tc>
      </w:tr>
      <w:tr w:rsidR="00982239" w:rsidRPr="00982239" w14:paraId="483B1704" w14:textId="77777777" w:rsidTr="00982239">
        <w:trPr>
          <w:trHeight w:val="85"/>
        </w:trPr>
        <w:tc>
          <w:tcPr>
            <w:tcW w:w="230" w:type="pct"/>
            <w:tcBorders>
              <w:top w:val="nil"/>
              <w:left w:val="nil"/>
              <w:bottom w:val="nil"/>
              <w:right w:val="nil"/>
            </w:tcBorders>
            <w:shd w:val="clear" w:color="auto" w:fill="auto"/>
            <w:noWrap/>
            <w:vAlign w:val="center"/>
            <w:hideMark/>
          </w:tcPr>
          <w:p w14:paraId="06B0749A" w14:textId="77777777" w:rsidR="00982239" w:rsidRPr="00982239" w:rsidRDefault="00982239" w:rsidP="00982239">
            <w:pPr>
              <w:spacing w:line="240" w:lineRule="auto"/>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3A75F7A3"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5AA9EAD3"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43A28CD9"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4E0245C3" w14:textId="77777777" w:rsidR="00982239" w:rsidRPr="00982239" w:rsidRDefault="00982239" w:rsidP="00982239">
            <w:pPr>
              <w:spacing w:line="240" w:lineRule="auto"/>
              <w:rPr>
                <w:rFonts w:ascii="Times New Roman" w:hAnsi="Times New Roman" w:cs="Times New Roman"/>
                <w:sz w:val="12"/>
                <w:szCs w:val="12"/>
              </w:rPr>
            </w:pPr>
          </w:p>
        </w:tc>
      </w:tr>
      <w:tr w:rsidR="00982239" w:rsidRPr="00982239" w14:paraId="4D1479C6" w14:textId="77777777" w:rsidTr="00982239">
        <w:trPr>
          <w:trHeight w:val="85"/>
        </w:trPr>
        <w:tc>
          <w:tcPr>
            <w:tcW w:w="2650" w:type="pct"/>
            <w:gridSpan w:val="2"/>
            <w:tcBorders>
              <w:top w:val="nil"/>
              <w:left w:val="nil"/>
              <w:bottom w:val="nil"/>
              <w:right w:val="nil"/>
            </w:tcBorders>
            <w:shd w:val="clear" w:color="C0C0C0" w:fill="DDEBF7"/>
            <w:noWrap/>
            <w:vAlign w:val="center"/>
            <w:hideMark/>
          </w:tcPr>
          <w:p w14:paraId="1DEED1BE" w14:textId="77777777" w:rsidR="00982239" w:rsidRPr="00982239" w:rsidRDefault="00982239" w:rsidP="00982239">
            <w:pPr>
              <w:spacing w:line="240" w:lineRule="auto"/>
              <w:rPr>
                <w:rFonts w:ascii="Arial CE" w:hAnsi="Arial CE"/>
                <w:b/>
                <w:bCs/>
                <w:sz w:val="12"/>
                <w:szCs w:val="12"/>
              </w:rPr>
            </w:pPr>
            <w:r w:rsidRPr="00982239">
              <w:rPr>
                <w:rFonts w:ascii="Arial CE" w:hAnsi="Arial CE"/>
                <w:b/>
                <w:bCs/>
                <w:sz w:val="12"/>
                <w:szCs w:val="12"/>
              </w:rPr>
              <w:t>DOCHODY MAJĄTKOWE</w:t>
            </w:r>
          </w:p>
        </w:tc>
        <w:tc>
          <w:tcPr>
            <w:tcW w:w="783" w:type="pct"/>
            <w:tcBorders>
              <w:top w:val="nil"/>
              <w:left w:val="nil"/>
              <w:bottom w:val="nil"/>
              <w:right w:val="nil"/>
            </w:tcBorders>
            <w:shd w:val="clear" w:color="C0C0C0" w:fill="DDEBF7"/>
            <w:noWrap/>
            <w:vAlign w:val="center"/>
            <w:hideMark/>
          </w:tcPr>
          <w:p w14:paraId="6DF11EF7" w14:textId="77777777" w:rsidR="00982239" w:rsidRPr="00982239" w:rsidRDefault="00982239" w:rsidP="00982239">
            <w:pPr>
              <w:spacing w:line="240" w:lineRule="auto"/>
              <w:jc w:val="right"/>
              <w:rPr>
                <w:rFonts w:ascii="Arial CE" w:hAnsi="Arial CE"/>
                <w:b/>
                <w:bCs/>
                <w:sz w:val="12"/>
                <w:szCs w:val="12"/>
              </w:rPr>
            </w:pPr>
            <w:r w:rsidRPr="00982239">
              <w:rPr>
                <w:rFonts w:ascii="Arial CE" w:hAnsi="Arial CE"/>
                <w:b/>
                <w:bCs/>
                <w:sz w:val="12"/>
                <w:szCs w:val="12"/>
              </w:rPr>
              <w:t>632 400</w:t>
            </w:r>
          </w:p>
        </w:tc>
        <w:tc>
          <w:tcPr>
            <w:tcW w:w="783" w:type="pct"/>
            <w:tcBorders>
              <w:top w:val="nil"/>
              <w:left w:val="nil"/>
              <w:bottom w:val="nil"/>
              <w:right w:val="nil"/>
            </w:tcBorders>
            <w:shd w:val="clear" w:color="C0C0C0" w:fill="DDEBF7"/>
            <w:noWrap/>
            <w:vAlign w:val="center"/>
            <w:hideMark/>
          </w:tcPr>
          <w:p w14:paraId="563DEBBB" w14:textId="77777777" w:rsidR="00982239" w:rsidRPr="00982239" w:rsidRDefault="00982239" w:rsidP="00982239">
            <w:pPr>
              <w:spacing w:line="240" w:lineRule="auto"/>
              <w:jc w:val="right"/>
              <w:rPr>
                <w:rFonts w:ascii="Arial CE" w:hAnsi="Arial CE"/>
                <w:b/>
                <w:bCs/>
                <w:sz w:val="12"/>
                <w:szCs w:val="12"/>
              </w:rPr>
            </w:pPr>
            <w:r w:rsidRPr="00982239">
              <w:rPr>
                <w:rFonts w:ascii="Arial CE" w:hAnsi="Arial CE"/>
                <w:b/>
                <w:bCs/>
                <w:sz w:val="12"/>
                <w:szCs w:val="12"/>
              </w:rPr>
              <w:t>976 440,81</w:t>
            </w:r>
          </w:p>
        </w:tc>
        <w:tc>
          <w:tcPr>
            <w:tcW w:w="783" w:type="pct"/>
            <w:tcBorders>
              <w:top w:val="nil"/>
              <w:left w:val="nil"/>
              <w:bottom w:val="nil"/>
              <w:right w:val="nil"/>
            </w:tcBorders>
            <w:shd w:val="clear" w:color="C0C0C0" w:fill="DDEBF7"/>
            <w:noWrap/>
            <w:vAlign w:val="center"/>
            <w:hideMark/>
          </w:tcPr>
          <w:p w14:paraId="20894478" w14:textId="77777777" w:rsidR="00982239" w:rsidRPr="00982239" w:rsidRDefault="00982239" w:rsidP="00982239">
            <w:pPr>
              <w:spacing w:line="240" w:lineRule="auto"/>
              <w:jc w:val="right"/>
              <w:rPr>
                <w:rFonts w:ascii="Arial CE" w:hAnsi="Arial CE"/>
                <w:b/>
                <w:bCs/>
                <w:sz w:val="12"/>
                <w:szCs w:val="12"/>
              </w:rPr>
            </w:pPr>
            <w:r w:rsidRPr="00982239">
              <w:rPr>
                <w:rFonts w:ascii="Arial CE" w:hAnsi="Arial CE"/>
                <w:b/>
                <w:bCs/>
                <w:sz w:val="12"/>
                <w:szCs w:val="12"/>
              </w:rPr>
              <w:t>154,4%</w:t>
            </w:r>
          </w:p>
        </w:tc>
      </w:tr>
      <w:tr w:rsidR="00982239" w:rsidRPr="00982239" w14:paraId="4138C3CE" w14:textId="77777777" w:rsidTr="00982239">
        <w:trPr>
          <w:trHeight w:val="85"/>
        </w:trPr>
        <w:tc>
          <w:tcPr>
            <w:tcW w:w="230" w:type="pct"/>
            <w:tcBorders>
              <w:top w:val="nil"/>
              <w:left w:val="nil"/>
              <w:bottom w:val="nil"/>
              <w:right w:val="nil"/>
            </w:tcBorders>
            <w:shd w:val="clear" w:color="auto" w:fill="auto"/>
            <w:noWrap/>
            <w:vAlign w:val="center"/>
            <w:hideMark/>
          </w:tcPr>
          <w:p w14:paraId="25907407" w14:textId="77777777" w:rsidR="00982239" w:rsidRPr="00982239" w:rsidRDefault="00982239" w:rsidP="00982239">
            <w:pPr>
              <w:spacing w:line="240" w:lineRule="auto"/>
              <w:jc w:val="right"/>
              <w:rPr>
                <w:rFonts w:ascii="Arial CE" w:hAnsi="Arial CE"/>
                <w:b/>
                <w:bCs/>
                <w:sz w:val="12"/>
                <w:szCs w:val="12"/>
              </w:rPr>
            </w:pPr>
          </w:p>
        </w:tc>
        <w:tc>
          <w:tcPr>
            <w:tcW w:w="2419" w:type="pct"/>
            <w:tcBorders>
              <w:top w:val="nil"/>
              <w:left w:val="nil"/>
              <w:bottom w:val="nil"/>
              <w:right w:val="nil"/>
            </w:tcBorders>
            <w:shd w:val="clear" w:color="auto" w:fill="auto"/>
            <w:vAlign w:val="center"/>
            <w:hideMark/>
          </w:tcPr>
          <w:p w14:paraId="31BFF4E1"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2C222864"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35745733"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4B421552" w14:textId="77777777" w:rsidR="00982239" w:rsidRPr="00982239" w:rsidRDefault="00982239" w:rsidP="00982239">
            <w:pPr>
              <w:spacing w:line="240" w:lineRule="auto"/>
              <w:jc w:val="center"/>
              <w:rPr>
                <w:rFonts w:ascii="Times New Roman" w:hAnsi="Times New Roman" w:cs="Times New Roman"/>
                <w:sz w:val="12"/>
                <w:szCs w:val="12"/>
              </w:rPr>
            </w:pPr>
          </w:p>
        </w:tc>
      </w:tr>
      <w:tr w:rsidR="00982239" w:rsidRPr="00982239" w14:paraId="53E1CA45" w14:textId="77777777" w:rsidTr="00982239">
        <w:trPr>
          <w:trHeight w:val="85"/>
        </w:trPr>
        <w:tc>
          <w:tcPr>
            <w:tcW w:w="230" w:type="pct"/>
            <w:tcBorders>
              <w:top w:val="nil"/>
              <w:left w:val="nil"/>
              <w:bottom w:val="nil"/>
              <w:right w:val="nil"/>
            </w:tcBorders>
            <w:shd w:val="clear" w:color="auto" w:fill="auto"/>
            <w:noWrap/>
            <w:vAlign w:val="center"/>
            <w:hideMark/>
          </w:tcPr>
          <w:p w14:paraId="39BC8795" w14:textId="77777777" w:rsidR="00982239" w:rsidRPr="00982239" w:rsidRDefault="00982239" w:rsidP="00982239">
            <w:pPr>
              <w:spacing w:line="240" w:lineRule="auto"/>
              <w:jc w:val="center"/>
              <w:rPr>
                <w:rFonts w:ascii="Times New Roman" w:hAnsi="Times New Roman" w:cs="Times New Roman"/>
                <w:sz w:val="12"/>
                <w:szCs w:val="12"/>
              </w:rPr>
            </w:pPr>
          </w:p>
        </w:tc>
        <w:tc>
          <w:tcPr>
            <w:tcW w:w="2419" w:type="pct"/>
            <w:tcBorders>
              <w:top w:val="nil"/>
              <w:left w:val="nil"/>
              <w:bottom w:val="nil"/>
              <w:right w:val="nil"/>
            </w:tcBorders>
            <w:shd w:val="clear" w:color="auto" w:fill="auto"/>
            <w:noWrap/>
            <w:vAlign w:val="center"/>
            <w:hideMark/>
          </w:tcPr>
          <w:p w14:paraId="10AA3F7D" w14:textId="77777777" w:rsidR="00982239" w:rsidRPr="00982239" w:rsidRDefault="00982239" w:rsidP="00982239">
            <w:pPr>
              <w:spacing w:line="240" w:lineRule="auto"/>
              <w:rPr>
                <w:rFonts w:ascii="Arial CE" w:hAnsi="Arial CE"/>
                <w:b/>
                <w:bCs/>
                <w:sz w:val="12"/>
                <w:szCs w:val="12"/>
              </w:rPr>
            </w:pPr>
            <w:r w:rsidRPr="00982239">
              <w:rPr>
                <w:rFonts w:ascii="Arial CE" w:hAnsi="Arial CE"/>
                <w:b/>
                <w:bCs/>
                <w:sz w:val="12"/>
                <w:szCs w:val="12"/>
              </w:rPr>
              <w:t>Struktura</w:t>
            </w:r>
          </w:p>
        </w:tc>
        <w:tc>
          <w:tcPr>
            <w:tcW w:w="783" w:type="pct"/>
            <w:tcBorders>
              <w:top w:val="nil"/>
              <w:left w:val="nil"/>
              <w:bottom w:val="nil"/>
              <w:right w:val="nil"/>
            </w:tcBorders>
            <w:shd w:val="clear" w:color="auto" w:fill="auto"/>
            <w:noWrap/>
            <w:vAlign w:val="center"/>
            <w:hideMark/>
          </w:tcPr>
          <w:p w14:paraId="6E526883" w14:textId="77777777" w:rsidR="00982239" w:rsidRPr="00982239" w:rsidRDefault="00982239" w:rsidP="00982239">
            <w:pPr>
              <w:spacing w:line="240" w:lineRule="auto"/>
              <w:jc w:val="right"/>
              <w:rPr>
                <w:rFonts w:ascii="Arial CE" w:hAnsi="Arial CE"/>
                <w:b/>
                <w:bCs/>
                <w:sz w:val="12"/>
                <w:szCs w:val="12"/>
              </w:rPr>
            </w:pPr>
            <w:r w:rsidRPr="00982239">
              <w:rPr>
                <w:rFonts w:ascii="Arial CE" w:hAnsi="Arial CE"/>
                <w:b/>
                <w:bCs/>
                <w:sz w:val="12"/>
                <w:szCs w:val="12"/>
              </w:rPr>
              <w:t>0,59%</w:t>
            </w:r>
          </w:p>
        </w:tc>
        <w:tc>
          <w:tcPr>
            <w:tcW w:w="783" w:type="pct"/>
            <w:tcBorders>
              <w:top w:val="nil"/>
              <w:left w:val="nil"/>
              <w:bottom w:val="nil"/>
              <w:right w:val="nil"/>
            </w:tcBorders>
            <w:shd w:val="clear" w:color="auto" w:fill="auto"/>
            <w:noWrap/>
            <w:vAlign w:val="center"/>
            <w:hideMark/>
          </w:tcPr>
          <w:p w14:paraId="6A805C14" w14:textId="77777777" w:rsidR="00982239" w:rsidRPr="00982239" w:rsidRDefault="00982239" w:rsidP="00982239">
            <w:pPr>
              <w:spacing w:line="240" w:lineRule="auto"/>
              <w:jc w:val="right"/>
              <w:rPr>
                <w:rFonts w:ascii="Arial CE" w:hAnsi="Arial CE"/>
                <w:b/>
                <w:bCs/>
                <w:sz w:val="12"/>
                <w:szCs w:val="12"/>
              </w:rPr>
            </w:pPr>
            <w:r w:rsidRPr="00982239">
              <w:rPr>
                <w:rFonts w:ascii="Arial CE" w:hAnsi="Arial CE"/>
                <w:b/>
                <w:bCs/>
                <w:sz w:val="12"/>
                <w:szCs w:val="12"/>
              </w:rPr>
              <w:t>0,82%</w:t>
            </w:r>
          </w:p>
        </w:tc>
        <w:tc>
          <w:tcPr>
            <w:tcW w:w="783" w:type="pct"/>
            <w:tcBorders>
              <w:top w:val="nil"/>
              <w:left w:val="nil"/>
              <w:bottom w:val="nil"/>
              <w:right w:val="nil"/>
            </w:tcBorders>
            <w:shd w:val="clear" w:color="auto" w:fill="auto"/>
            <w:noWrap/>
            <w:vAlign w:val="center"/>
            <w:hideMark/>
          </w:tcPr>
          <w:p w14:paraId="59595A15" w14:textId="77777777" w:rsidR="00982239" w:rsidRPr="00982239" w:rsidRDefault="00982239" w:rsidP="00982239">
            <w:pPr>
              <w:spacing w:line="240" w:lineRule="auto"/>
              <w:jc w:val="right"/>
              <w:rPr>
                <w:rFonts w:ascii="Arial CE" w:hAnsi="Arial CE"/>
                <w:b/>
                <w:bCs/>
                <w:sz w:val="12"/>
                <w:szCs w:val="12"/>
              </w:rPr>
            </w:pPr>
          </w:p>
        </w:tc>
      </w:tr>
      <w:tr w:rsidR="00982239" w:rsidRPr="00982239" w14:paraId="34410FD5" w14:textId="77777777" w:rsidTr="00982239">
        <w:trPr>
          <w:trHeight w:val="85"/>
        </w:trPr>
        <w:tc>
          <w:tcPr>
            <w:tcW w:w="230" w:type="pct"/>
            <w:tcBorders>
              <w:top w:val="nil"/>
              <w:left w:val="nil"/>
              <w:bottom w:val="nil"/>
              <w:right w:val="nil"/>
            </w:tcBorders>
            <w:shd w:val="clear" w:color="auto" w:fill="auto"/>
            <w:noWrap/>
            <w:vAlign w:val="center"/>
            <w:hideMark/>
          </w:tcPr>
          <w:p w14:paraId="18198F76" w14:textId="77777777" w:rsidR="00982239" w:rsidRPr="00982239" w:rsidRDefault="00982239" w:rsidP="00982239">
            <w:pPr>
              <w:spacing w:line="240" w:lineRule="auto"/>
              <w:jc w:val="center"/>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27A165E7"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75CF260E"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26F3F0CE"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7769E347" w14:textId="77777777" w:rsidR="00982239" w:rsidRPr="00982239" w:rsidRDefault="00982239" w:rsidP="00982239">
            <w:pPr>
              <w:spacing w:line="240" w:lineRule="auto"/>
              <w:jc w:val="center"/>
              <w:rPr>
                <w:rFonts w:ascii="Times New Roman" w:hAnsi="Times New Roman" w:cs="Times New Roman"/>
                <w:sz w:val="12"/>
                <w:szCs w:val="12"/>
              </w:rPr>
            </w:pPr>
          </w:p>
        </w:tc>
      </w:tr>
      <w:tr w:rsidR="00982239" w:rsidRPr="00982239" w14:paraId="0F83F4C3" w14:textId="77777777" w:rsidTr="00982239">
        <w:trPr>
          <w:trHeight w:val="85"/>
        </w:trPr>
        <w:tc>
          <w:tcPr>
            <w:tcW w:w="2650" w:type="pct"/>
            <w:gridSpan w:val="2"/>
            <w:tcBorders>
              <w:top w:val="nil"/>
              <w:left w:val="nil"/>
              <w:bottom w:val="nil"/>
              <w:right w:val="nil"/>
            </w:tcBorders>
            <w:shd w:val="clear" w:color="C0C0C0" w:fill="DDEBF7"/>
            <w:noWrap/>
            <w:vAlign w:val="center"/>
            <w:hideMark/>
          </w:tcPr>
          <w:p w14:paraId="3F092DBA" w14:textId="77777777" w:rsidR="00982239" w:rsidRPr="00982239" w:rsidRDefault="00982239" w:rsidP="00982239">
            <w:pPr>
              <w:spacing w:line="240" w:lineRule="auto"/>
              <w:rPr>
                <w:rFonts w:ascii="Arial CE" w:hAnsi="Arial CE"/>
                <w:b/>
                <w:bCs/>
                <w:sz w:val="12"/>
                <w:szCs w:val="12"/>
              </w:rPr>
            </w:pPr>
            <w:r w:rsidRPr="00982239">
              <w:rPr>
                <w:rFonts w:ascii="Arial CE" w:hAnsi="Arial CE"/>
                <w:b/>
                <w:bCs/>
                <w:sz w:val="12"/>
                <w:szCs w:val="12"/>
              </w:rPr>
              <w:t>DOCHODY WŁASNE MAJĄTKOWE  (100%)</w:t>
            </w:r>
          </w:p>
        </w:tc>
        <w:tc>
          <w:tcPr>
            <w:tcW w:w="783" w:type="pct"/>
            <w:tcBorders>
              <w:top w:val="nil"/>
              <w:left w:val="nil"/>
              <w:bottom w:val="nil"/>
              <w:right w:val="nil"/>
            </w:tcBorders>
            <w:shd w:val="clear" w:color="C0C0C0" w:fill="DDEBF7"/>
            <w:noWrap/>
            <w:vAlign w:val="center"/>
            <w:hideMark/>
          </w:tcPr>
          <w:p w14:paraId="5E2C201F" w14:textId="77777777" w:rsidR="00982239" w:rsidRPr="00982239" w:rsidRDefault="00982239" w:rsidP="00982239">
            <w:pPr>
              <w:spacing w:line="240" w:lineRule="auto"/>
              <w:jc w:val="right"/>
              <w:rPr>
                <w:rFonts w:ascii="Arial CE" w:hAnsi="Arial CE"/>
                <w:b/>
                <w:bCs/>
                <w:sz w:val="12"/>
                <w:szCs w:val="12"/>
              </w:rPr>
            </w:pPr>
            <w:r w:rsidRPr="00982239">
              <w:rPr>
                <w:rFonts w:ascii="Arial CE" w:hAnsi="Arial CE"/>
                <w:b/>
                <w:bCs/>
                <w:sz w:val="12"/>
                <w:szCs w:val="12"/>
              </w:rPr>
              <w:t>632 400</w:t>
            </w:r>
          </w:p>
        </w:tc>
        <w:tc>
          <w:tcPr>
            <w:tcW w:w="783" w:type="pct"/>
            <w:tcBorders>
              <w:top w:val="nil"/>
              <w:left w:val="nil"/>
              <w:bottom w:val="nil"/>
              <w:right w:val="nil"/>
            </w:tcBorders>
            <w:shd w:val="clear" w:color="C0C0C0" w:fill="DDEBF7"/>
            <w:noWrap/>
            <w:vAlign w:val="center"/>
            <w:hideMark/>
          </w:tcPr>
          <w:p w14:paraId="5DD92026" w14:textId="77777777" w:rsidR="00982239" w:rsidRPr="00982239" w:rsidRDefault="00982239" w:rsidP="00982239">
            <w:pPr>
              <w:spacing w:line="240" w:lineRule="auto"/>
              <w:jc w:val="right"/>
              <w:rPr>
                <w:rFonts w:ascii="Arial CE" w:hAnsi="Arial CE"/>
                <w:b/>
                <w:bCs/>
                <w:sz w:val="12"/>
                <w:szCs w:val="12"/>
              </w:rPr>
            </w:pPr>
            <w:r w:rsidRPr="00982239">
              <w:rPr>
                <w:rFonts w:ascii="Arial CE" w:hAnsi="Arial CE"/>
                <w:b/>
                <w:bCs/>
                <w:sz w:val="12"/>
                <w:szCs w:val="12"/>
              </w:rPr>
              <w:t>976 440,81</w:t>
            </w:r>
          </w:p>
        </w:tc>
        <w:tc>
          <w:tcPr>
            <w:tcW w:w="783" w:type="pct"/>
            <w:tcBorders>
              <w:top w:val="nil"/>
              <w:left w:val="nil"/>
              <w:bottom w:val="nil"/>
              <w:right w:val="nil"/>
            </w:tcBorders>
            <w:shd w:val="clear" w:color="C0C0C0" w:fill="DDEBF7"/>
            <w:noWrap/>
            <w:vAlign w:val="center"/>
            <w:hideMark/>
          </w:tcPr>
          <w:p w14:paraId="6DB3384E" w14:textId="77777777" w:rsidR="00982239" w:rsidRPr="00982239" w:rsidRDefault="00982239" w:rsidP="00982239">
            <w:pPr>
              <w:spacing w:line="240" w:lineRule="auto"/>
              <w:jc w:val="right"/>
              <w:rPr>
                <w:rFonts w:ascii="Arial CE" w:hAnsi="Arial CE"/>
                <w:b/>
                <w:bCs/>
                <w:sz w:val="12"/>
                <w:szCs w:val="12"/>
              </w:rPr>
            </w:pPr>
            <w:r w:rsidRPr="00982239">
              <w:rPr>
                <w:rFonts w:ascii="Arial CE" w:hAnsi="Arial CE"/>
                <w:b/>
                <w:bCs/>
                <w:sz w:val="12"/>
                <w:szCs w:val="12"/>
              </w:rPr>
              <w:t>154,4%</w:t>
            </w:r>
          </w:p>
        </w:tc>
      </w:tr>
      <w:tr w:rsidR="00982239" w:rsidRPr="00982239" w14:paraId="395A17DA" w14:textId="77777777" w:rsidTr="00982239">
        <w:trPr>
          <w:trHeight w:val="85"/>
        </w:trPr>
        <w:tc>
          <w:tcPr>
            <w:tcW w:w="230" w:type="pct"/>
            <w:tcBorders>
              <w:top w:val="nil"/>
              <w:left w:val="nil"/>
              <w:bottom w:val="nil"/>
              <w:right w:val="nil"/>
            </w:tcBorders>
            <w:shd w:val="clear" w:color="auto" w:fill="auto"/>
            <w:noWrap/>
            <w:vAlign w:val="center"/>
            <w:hideMark/>
          </w:tcPr>
          <w:p w14:paraId="54518A05" w14:textId="77777777" w:rsidR="00982239" w:rsidRPr="00982239" w:rsidRDefault="00982239" w:rsidP="00982239">
            <w:pPr>
              <w:spacing w:line="240" w:lineRule="auto"/>
              <w:jc w:val="right"/>
              <w:rPr>
                <w:rFonts w:ascii="Arial CE" w:hAnsi="Arial CE"/>
                <w:b/>
                <w:bCs/>
                <w:sz w:val="12"/>
                <w:szCs w:val="12"/>
              </w:rPr>
            </w:pPr>
          </w:p>
        </w:tc>
        <w:tc>
          <w:tcPr>
            <w:tcW w:w="2419" w:type="pct"/>
            <w:tcBorders>
              <w:top w:val="nil"/>
              <w:left w:val="nil"/>
              <w:bottom w:val="nil"/>
              <w:right w:val="nil"/>
            </w:tcBorders>
            <w:shd w:val="clear" w:color="auto" w:fill="auto"/>
            <w:vAlign w:val="center"/>
            <w:hideMark/>
          </w:tcPr>
          <w:p w14:paraId="5728CFF6"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53BEEAA8"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5E3D0426"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65D50CD4" w14:textId="77777777" w:rsidR="00982239" w:rsidRPr="00982239" w:rsidRDefault="00982239" w:rsidP="00982239">
            <w:pPr>
              <w:spacing w:line="240" w:lineRule="auto"/>
              <w:jc w:val="center"/>
              <w:rPr>
                <w:rFonts w:ascii="Times New Roman" w:hAnsi="Times New Roman" w:cs="Times New Roman"/>
                <w:sz w:val="12"/>
                <w:szCs w:val="12"/>
              </w:rPr>
            </w:pPr>
          </w:p>
        </w:tc>
      </w:tr>
      <w:tr w:rsidR="00982239" w:rsidRPr="00982239" w14:paraId="37DA5D73" w14:textId="77777777" w:rsidTr="00982239">
        <w:trPr>
          <w:trHeight w:val="85"/>
        </w:trPr>
        <w:tc>
          <w:tcPr>
            <w:tcW w:w="230" w:type="pct"/>
            <w:tcBorders>
              <w:top w:val="nil"/>
              <w:left w:val="nil"/>
              <w:bottom w:val="nil"/>
              <w:right w:val="nil"/>
            </w:tcBorders>
            <w:shd w:val="clear" w:color="auto" w:fill="auto"/>
            <w:noWrap/>
            <w:vAlign w:val="center"/>
            <w:hideMark/>
          </w:tcPr>
          <w:p w14:paraId="5051E32E" w14:textId="77777777" w:rsidR="00982239" w:rsidRPr="00982239" w:rsidRDefault="00982239" w:rsidP="00982239">
            <w:pPr>
              <w:spacing w:line="240" w:lineRule="auto"/>
              <w:jc w:val="center"/>
              <w:rPr>
                <w:rFonts w:ascii="Times New Roman" w:hAnsi="Times New Roman" w:cs="Times New Roman"/>
                <w:sz w:val="12"/>
                <w:szCs w:val="12"/>
              </w:rPr>
            </w:pPr>
          </w:p>
        </w:tc>
        <w:tc>
          <w:tcPr>
            <w:tcW w:w="2419" w:type="pct"/>
            <w:tcBorders>
              <w:top w:val="nil"/>
              <w:left w:val="nil"/>
              <w:bottom w:val="nil"/>
              <w:right w:val="nil"/>
            </w:tcBorders>
            <w:shd w:val="clear" w:color="auto" w:fill="auto"/>
            <w:noWrap/>
            <w:vAlign w:val="center"/>
            <w:hideMark/>
          </w:tcPr>
          <w:p w14:paraId="70854582" w14:textId="77777777" w:rsidR="00982239" w:rsidRPr="00982239" w:rsidRDefault="00982239" w:rsidP="00982239">
            <w:pPr>
              <w:spacing w:line="240" w:lineRule="auto"/>
              <w:rPr>
                <w:rFonts w:ascii="Arial CE" w:hAnsi="Arial CE"/>
                <w:b/>
                <w:bCs/>
                <w:sz w:val="12"/>
                <w:szCs w:val="12"/>
              </w:rPr>
            </w:pPr>
            <w:r w:rsidRPr="00982239">
              <w:rPr>
                <w:rFonts w:ascii="Arial CE" w:hAnsi="Arial CE"/>
                <w:b/>
                <w:bCs/>
                <w:sz w:val="12"/>
                <w:szCs w:val="12"/>
              </w:rPr>
              <w:t>Struktura</w:t>
            </w:r>
          </w:p>
        </w:tc>
        <w:tc>
          <w:tcPr>
            <w:tcW w:w="783" w:type="pct"/>
            <w:tcBorders>
              <w:top w:val="nil"/>
              <w:left w:val="nil"/>
              <w:bottom w:val="nil"/>
              <w:right w:val="nil"/>
            </w:tcBorders>
            <w:shd w:val="clear" w:color="auto" w:fill="auto"/>
            <w:noWrap/>
            <w:vAlign w:val="center"/>
            <w:hideMark/>
          </w:tcPr>
          <w:p w14:paraId="43C87859" w14:textId="77777777" w:rsidR="00982239" w:rsidRPr="00982239" w:rsidRDefault="00982239" w:rsidP="00982239">
            <w:pPr>
              <w:spacing w:line="240" w:lineRule="auto"/>
              <w:jc w:val="right"/>
              <w:rPr>
                <w:rFonts w:ascii="Arial CE" w:hAnsi="Arial CE"/>
                <w:b/>
                <w:bCs/>
                <w:sz w:val="12"/>
                <w:szCs w:val="12"/>
              </w:rPr>
            </w:pPr>
            <w:r w:rsidRPr="00982239">
              <w:rPr>
                <w:rFonts w:ascii="Arial CE" w:hAnsi="Arial CE"/>
                <w:b/>
                <w:bCs/>
                <w:sz w:val="12"/>
                <w:szCs w:val="12"/>
              </w:rPr>
              <w:t>100,00%</w:t>
            </w:r>
          </w:p>
        </w:tc>
        <w:tc>
          <w:tcPr>
            <w:tcW w:w="783" w:type="pct"/>
            <w:tcBorders>
              <w:top w:val="nil"/>
              <w:left w:val="nil"/>
              <w:bottom w:val="nil"/>
              <w:right w:val="nil"/>
            </w:tcBorders>
            <w:shd w:val="clear" w:color="auto" w:fill="auto"/>
            <w:noWrap/>
            <w:vAlign w:val="center"/>
            <w:hideMark/>
          </w:tcPr>
          <w:p w14:paraId="7CBDCC5D" w14:textId="77777777" w:rsidR="00982239" w:rsidRPr="00982239" w:rsidRDefault="00982239" w:rsidP="00982239">
            <w:pPr>
              <w:spacing w:line="240" w:lineRule="auto"/>
              <w:jc w:val="right"/>
              <w:rPr>
                <w:rFonts w:ascii="Arial CE" w:hAnsi="Arial CE"/>
                <w:b/>
                <w:bCs/>
                <w:sz w:val="12"/>
                <w:szCs w:val="12"/>
              </w:rPr>
            </w:pPr>
            <w:r w:rsidRPr="00982239">
              <w:rPr>
                <w:rFonts w:ascii="Arial CE" w:hAnsi="Arial CE"/>
                <w:b/>
                <w:bCs/>
                <w:sz w:val="12"/>
                <w:szCs w:val="12"/>
              </w:rPr>
              <w:t>100,00%</w:t>
            </w:r>
          </w:p>
        </w:tc>
        <w:tc>
          <w:tcPr>
            <w:tcW w:w="783" w:type="pct"/>
            <w:tcBorders>
              <w:top w:val="nil"/>
              <w:left w:val="nil"/>
              <w:bottom w:val="nil"/>
              <w:right w:val="nil"/>
            </w:tcBorders>
            <w:shd w:val="clear" w:color="auto" w:fill="auto"/>
            <w:noWrap/>
            <w:vAlign w:val="center"/>
            <w:hideMark/>
          </w:tcPr>
          <w:p w14:paraId="18560A6B" w14:textId="77777777" w:rsidR="00982239" w:rsidRPr="00982239" w:rsidRDefault="00982239" w:rsidP="00982239">
            <w:pPr>
              <w:spacing w:line="240" w:lineRule="auto"/>
              <w:jc w:val="right"/>
              <w:rPr>
                <w:rFonts w:ascii="Arial CE" w:hAnsi="Arial CE"/>
                <w:b/>
                <w:bCs/>
                <w:sz w:val="12"/>
                <w:szCs w:val="12"/>
              </w:rPr>
            </w:pPr>
          </w:p>
        </w:tc>
      </w:tr>
      <w:tr w:rsidR="00982239" w:rsidRPr="00982239" w14:paraId="38128D16" w14:textId="77777777" w:rsidTr="00982239">
        <w:trPr>
          <w:trHeight w:val="85"/>
        </w:trPr>
        <w:tc>
          <w:tcPr>
            <w:tcW w:w="230" w:type="pct"/>
            <w:tcBorders>
              <w:top w:val="nil"/>
              <w:left w:val="nil"/>
              <w:bottom w:val="nil"/>
              <w:right w:val="nil"/>
            </w:tcBorders>
            <w:shd w:val="clear" w:color="auto" w:fill="auto"/>
            <w:noWrap/>
            <w:vAlign w:val="center"/>
            <w:hideMark/>
          </w:tcPr>
          <w:p w14:paraId="4F3FCF8E" w14:textId="77777777" w:rsidR="00982239" w:rsidRPr="00982239" w:rsidRDefault="00982239" w:rsidP="00982239">
            <w:pPr>
              <w:spacing w:line="240" w:lineRule="auto"/>
              <w:rPr>
                <w:rFonts w:ascii="Times New Roman" w:hAnsi="Times New Roman" w:cs="Times New Roman"/>
                <w:sz w:val="12"/>
                <w:szCs w:val="12"/>
              </w:rPr>
            </w:pPr>
          </w:p>
        </w:tc>
        <w:tc>
          <w:tcPr>
            <w:tcW w:w="2419" w:type="pct"/>
            <w:tcBorders>
              <w:top w:val="nil"/>
              <w:left w:val="nil"/>
              <w:bottom w:val="nil"/>
              <w:right w:val="nil"/>
            </w:tcBorders>
            <w:shd w:val="clear" w:color="auto" w:fill="auto"/>
            <w:noWrap/>
            <w:vAlign w:val="center"/>
            <w:hideMark/>
          </w:tcPr>
          <w:p w14:paraId="5E0A5F10" w14:textId="77777777" w:rsidR="00982239" w:rsidRPr="00982239" w:rsidRDefault="00982239" w:rsidP="00982239">
            <w:pPr>
              <w:spacing w:line="240" w:lineRule="auto"/>
              <w:rPr>
                <w:rFonts w:ascii="Arial CE" w:hAnsi="Arial CE"/>
                <w:sz w:val="12"/>
                <w:szCs w:val="12"/>
              </w:rPr>
            </w:pPr>
            <w:r w:rsidRPr="00982239">
              <w:rPr>
                <w:rFonts w:ascii="Arial CE" w:hAnsi="Arial CE"/>
                <w:sz w:val="12"/>
                <w:szCs w:val="12"/>
              </w:rPr>
              <w:t>z tego:</w:t>
            </w:r>
          </w:p>
        </w:tc>
        <w:tc>
          <w:tcPr>
            <w:tcW w:w="783" w:type="pct"/>
            <w:tcBorders>
              <w:top w:val="nil"/>
              <w:left w:val="nil"/>
              <w:bottom w:val="nil"/>
              <w:right w:val="nil"/>
            </w:tcBorders>
            <w:shd w:val="clear" w:color="auto" w:fill="auto"/>
            <w:noWrap/>
            <w:vAlign w:val="center"/>
            <w:hideMark/>
          </w:tcPr>
          <w:p w14:paraId="4EEDD8E8" w14:textId="77777777" w:rsidR="00982239" w:rsidRPr="00982239" w:rsidRDefault="00982239" w:rsidP="00982239">
            <w:pPr>
              <w:spacing w:line="240" w:lineRule="auto"/>
              <w:rPr>
                <w:rFonts w:ascii="Arial CE" w:hAnsi="Arial CE"/>
                <w:sz w:val="12"/>
                <w:szCs w:val="12"/>
              </w:rPr>
            </w:pPr>
          </w:p>
        </w:tc>
        <w:tc>
          <w:tcPr>
            <w:tcW w:w="783" w:type="pct"/>
            <w:tcBorders>
              <w:top w:val="nil"/>
              <w:left w:val="nil"/>
              <w:bottom w:val="nil"/>
              <w:right w:val="nil"/>
            </w:tcBorders>
            <w:shd w:val="clear" w:color="auto" w:fill="auto"/>
            <w:noWrap/>
            <w:vAlign w:val="center"/>
            <w:hideMark/>
          </w:tcPr>
          <w:p w14:paraId="15A70BEF"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44818686" w14:textId="77777777" w:rsidR="00982239" w:rsidRPr="00982239" w:rsidRDefault="00982239" w:rsidP="00982239">
            <w:pPr>
              <w:spacing w:line="240" w:lineRule="auto"/>
              <w:rPr>
                <w:rFonts w:ascii="Times New Roman" w:hAnsi="Times New Roman" w:cs="Times New Roman"/>
                <w:sz w:val="12"/>
                <w:szCs w:val="12"/>
              </w:rPr>
            </w:pPr>
          </w:p>
        </w:tc>
      </w:tr>
      <w:tr w:rsidR="00982239" w:rsidRPr="00982239" w14:paraId="0736C16B" w14:textId="77777777" w:rsidTr="00982239">
        <w:trPr>
          <w:trHeight w:val="85"/>
        </w:trPr>
        <w:tc>
          <w:tcPr>
            <w:tcW w:w="230" w:type="pct"/>
            <w:tcBorders>
              <w:top w:val="nil"/>
              <w:left w:val="nil"/>
              <w:bottom w:val="nil"/>
              <w:right w:val="nil"/>
            </w:tcBorders>
            <w:shd w:val="clear" w:color="auto" w:fill="auto"/>
            <w:noWrap/>
            <w:vAlign w:val="center"/>
            <w:hideMark/>
          </w:tcPr>
          <w:p w14:paraId="3ABB46A1" w14:textId="77777777" w:rsidR="00982239" w:rsidRPr="00982239" w:rsidRDefault="00982239" w:rsidP="00982239">
            <w:pPr>
              <w:spacing w:line="240" w:lineRule="auto"/>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3D916CD3"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0F08A86E"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5A324C44"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56A4B168" w14:textId="77777777" w:rsidR="00982239" w:rsidRPr="00982239" w:rsidRDefault="00982239" w:rsidP="00982239">
            <w:pPr>
              <w:spacing w:line="240" w:lineRule="auto"/>
              <w:jc w:val="center"/>
              <w:rPr>
                <w:rFonts w:ascii="Times New Roman" w:hAnsi="Times New Roman" w:cs="Times New Roman"/>
                <w:sz w:val="12"/>
                <w:szCs w:val="12"/>
              </w:rPr>
            </w:pPr>
          </w:p>
        </w:tc>
      </w:tr>
      <w:tr w:rsidR="00982239" w:rsidRPr="00982239" w14:paraId="513A8D9A" w14:textId="77777777" w:rsidTr="00982239">
        <w:trPr>
          <w:trHeight w:val="85"/>
        </w:trPr>
        <w:tc>
          <w:tcPr>
            <w:tcW w:w="230" w:type="pct"/>
            <w:tcBorders>
              <w:top w:val="nil"/>
              <w:left w:val="nil"/>
              <w:bottom w:val="nil"/>
              <w:right w:val="nil"/>
            </w:tcBorders>
            <w:shd w:val="clear" w:color="C0C0C0" w:fill="EAF2F6"/>
            <w:noWrap/>
            <w:vAlign w:val="center"/>
            <w:hideMark/>
          </w:tcPr>
          <w:p w14:paraId="5AA6E928" w14:textId="77777777" w:rsidR="00982239" w:rsidRPr="00982239" w:rsidRDefault="00982239" w:rsidP="00982239">
            <w:pPr>
              <w:spacing w:line="240" w:lineRule="auto"/>
              <w:jc w:val="center"/>
              <w:rPr>
                <w:rFonts w:ascii="Arial CE" w:hAnsi="Arial CE"/>
                <w:b/>
                <w:bCs/>
                <w:sz w:val="12"/>
                <w:szCs w:val="12"/>
              </w:rPr>
            </w:pPr>
            <w:r w:rsidRPr="00982239">
              <w:rPr>
                <w:rFonts w:ascii="Arial CE" w:hAnsi="Arial CE"/>
                <w:b/>
                <w:bCs/>
                <w:sz w:val="12"/>
                <w:szCs w:val="12"/>
              </w:rPr>
              <w:t>I</w:t>
            </w:r>
          </w:p>
        </w:tc>
        <w:tc>
          <w:tcPr>
            <w:tcW w:w="2419" w:type="pct"/>
            <w:tcBorders>
              <w:top w:val="nil"/>
              <w:left w:val="nil"/>
              <w:bottom w:val="nil"/>
              <w:right w:val="nil"/>
            </w:tcBorders>
            <w:shd w:val="clear" w:color="000000" w:fill="EAF2F6"/>
            <w:vAlign w:val="center"/>
            <w:hideMark/>
          </w:tcPr>
          <w:p w14:paraId="504B81B7" w14:textId="77777777" w:rsidR="00982239" w:rsidRPr="00982239" w:rsidRDefault="00982239" w:rsidP="00982239">
            <w:pPr>
              <w:spacing w:line="240" w:lineRule="auto"/>
              <w:rPr>
                <w:rFonts w:ascii="Arial CE" w:hAnsi="Arial CE"/>
                <w:b/>
                <w:bCs/>
                <w:sz w:val="12"/>
                <w:szCs w:val="12"/>
              </w:rPr>
            </w:pPr>
            <w:r w:rsidRPr="00982239">
              <w:rPr>
                <w:rFonts w:ascii="Arial CE" w:hAnsi="Arial CE"/>
                <w:b/>
                <w:bCs/>
                <w:sz w:val="12"/>
                <w:szCs w:val="12"/>
              </w:rPr>
              <w:t>Wpływy ze sprzedaży składników majątkowych</w:t>
            </w:r>
          </w:p>
        </w:tc>
        <w:tc>
          <w:tcPr>
            <w:tcW w:w="783" w:type="pct"/>
            <w:tcBorders>
              <w:top w:val="nil"/>
              <w:left w:val="nil"/>
              <w:bottom w:val="nil"/>
              <w:right w:val="nil"/>
            </w:tcBorders>
            <w:shd w:val="clear" w:color="C0C0C0" w:fill="EAF2F6"/>
            <w:noWrap/>
            <w:vAlign w:val="center"/>
            <w:hideMark/>
          </w:tcPr>
          <w:p w14:paraId="7BBC2FAE" w14:textId="77777777" w:rsidR="00982239" w:rsidRPr="00982239" w:rsidRDefault="00982239" w:rsidP="00982239">
            <w:pPr>
              <w:spacing w:line="240" w:lineRule="auto"/>
              <w:jc w:val="right"/>
              <w:rPr>
                <w:rFonts w:ascii="Arial CE" w:hAnsi="Arial CE"/>
                <w:b/>
                <w:bCs/>
                <w:sz w:val="12"/>
                <w:szCs w:val="12"/>
              </w:rPr>
            </w:pPr>
            <w:r w:rsidRPr="00982239">
              <w:rPr>
                <w:rFonts w:ascii="Arial CE" w:hAnsi="Arial CE"/>
                <w:b/>
                <w:bCs/>
                <w:sz w:val="12"/>
                <w:szCs w:val="12"/>
              </w:rPr>
              <w:t>2 400</w:t>
            </w:r>
          </w:p>
        </w:tc>
        <w:tc>
          <w:tcPr>
            <w:tcW w:w="783" w:type="pct"/>
            <w:tcBorders>
              <w:top w:val="nil"/>
              <w:left w:val="nil"/>
              <w:bottom w:val="nil"/>
              <w:right w:val="nil"/>
            </w:tcBorders>
            <w:shd w:val="clear" w:color="C0C0C0" w:fill="EAF2F6"/>
            <w:noWrap/>
            <w:vAlign w:val="center"/>
            <w:hideMark/>
          </w:tcPr>
          <w:p w14:paraId="7D7E1D1E" w14:textId="77777777" w:rsidR="00982239" w:rsidRPr="00982239" w:rsidRDefault="00982239" w:rsidP="00982239">
            <w:pPr>
              <w:spacing w:line="240" w:lineRule="auto"/>
              <w:jc w:val="right"/>
              <w:rPr>
                <w:rFonts w:ascii="Arial CE" w:hAnsi="Arial CE"/>
                <w:b/>
                <w:bCs/>
                <w:sz w:val="12"/>
                <w:szCs w:val="12"/>
              </w:rPr>
            </w:pPr>
            <w:r w:rsidRPr="00982239">
              <w:rPr>
                <w:rFonts w:ascii="Arial CE" w:hAnsi="Arial CE"/>
                <w:b/>
                <w:bCs/>
                <w:sz w:val="12"/>
                <w:szCs w:val="12"/>
              </w:rPr>
              <w:t>2 969,11</w:t>
            </w:r>
          </w:p>
        </w:tc>
        <w:tc>
          <w:tcPr>
            <w:tcW w:w="783" w:type="pct"/>
            <w:tcBorders>
              <w:top w:val="nil"/>
              <w:left w:val="nil"/>
              <w:bottom w:val="nil"/>
              <w:right w:val="nil"/>
            </w:tcBorders>
            <w:shd w:val="clear" w:color="C0C0C0" w:fill="EAF2F6"/>
            <w:noWrap/>
            <w:vAlign w:val="center"/>
            <w:hideMark/>
          </w:tcPr>
          <w:p w14:paraId="6A30124A" w14:textId="77777777" w:rsidR="00982239" w:rsidRPr="00982239" w:rsidRDefault="00982239" w:rsidP="00982239">
            <w:pPr>
              <w:spacing w:line="240" w:lineRule="auto"/>
              <w:jc w:val="right"/>
              <w:rPr>
                <w:rFonts w:ascii="Arial CE" w:hAnsi="Arial CE"/>
                <w:b/>
                <w:bCs/>
                <w:sz w:val="12"/>
                <w:szCs w:val="12"/>
              </w:rPr>
            </w:pPr>
            <w:r w:rsidRPr="00982239">
              <w:rPr>
                <w:rFonts w:ascii="Arial CE" w:hAnsi="Arial CE"/>
                <w:b/>
                <w:bCs/>
                <w:sz w:val="12"/>
                <w:szCs w:val="12"/>
              </w:rPr>
              <w:t>123,7%</w:t>
            </w:r>
          </w:p>
        </w:tc>
      </w:tr>
      <w:tr w:rsidR="00982239" w:rsidRPr="00982239" w14:paraId="74C97B3B" w14:textId="77777777" w:rsidTr="00982239">
        <w:trPr>
          <w:trHeight w:val="85"/>
        </w:trPr>
        <w:tc>
          <w:tcPr>
            <w:tcW w:w="230" w:type="pct"/>
            <w:tcBorders>
              <w:top w:val="nil"/>
              <w:left w:val="nil"/>
              <w:bottom w:val="nil"/>
              <w:right w:val="nil"/>
            </w:tcBorders>
            <w:shd w:val="clear" w:color="auto" w:fill="auto"/>
            <w:noWrap/>
            <w:vAlign w:val="center"/>
            <w:hideMark/>
          </w:tcPr>
          <w:p w14:paraId="4E573C4A" w14:textId="77777777" w:rsidR="00982239" w:rsidRPr="00982239" w:rsidRDefault="00982239" w:rsidP="00982239">
            <w:pPr>
              <w:spacing w:line="240" w:lineRule="auto"/>
              <w:jc w:val="right"/>
              <w:rPr>
                <w:rFonts w:ascii="Arial CE" w:hAnsi="Arial CE"/>
                <w:b/>
                <w:bCs/>
                <w:sz w:val="12"/>
                <w:szCs w:val="12"/>
              </w:rPr>
            </w:pPr>
          </w:p>
        </w:tc>
        <w:tc>
          <w:tcPr>
            <w:tcW w:w="2419" w:type="pct"/>
            <w:tcBorders>
              <w:top w:val="nil"/>
              <w:left w:val="nil"/>
              <w:bottom w:val="nil"/>
              <w:right w:val="nil"/>
            </w:tcBorders>
            <w:shd w:val="clear" w:color="auto" w:fill="auto"/>
            <w:vAlign w:val="center"/>
            <w:hideMark/>
          </w:tcPr>
          <w:p w14:paraId="03B0B994"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2DCC1C50"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0A66EFB9"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2A074AB3" w14:textId="77777777" w:rsidR="00982239" w:rsidRPr="00982239" w:rsidRDefault="00982239" w:rsidP="00982239">
            <w:pPr>
              <w:spacing w:line="240" w:lineRule="auto"/>
              <w:jc w:val="center"/>
              <w:rPr>
                <w:rFonts w:ascii="Times New Roman" w:hAnsi="Times New Roman" w:cs="Times New Roman"/>
                <w:sz w:val="12"/>
                <w:szCs w:val="12"/>
              </w:rPr>
            </w:pPr>
          </w:p>
        </w:tc>
      </w:tr>
      <w:tr w:rsidR="00982239" w:rsidRPr="00982239" w14:paraId="04FC03AA" w14:textId="77777777" w:rsidTr="00982239">
        <w:trPr>
          <w:trHeight w:val="85"/>
        </w:trPr>
        <w:tc>
          <w:tcPr>
            <w:tcW w:w="230" w:type="pct"/>
            <w:tcBorders>
              <w:top w:val="nil"/>
              <w:left w:val="nil"/>
              <w:bottom w:val="nil"/>
              <w:right w:val="nil"/>
            </w:tcBorders>
            <w:shd w:val="clear" w:color="auto" w:fill="auto"/>
            <w:noWrap/>
            <w:vAlign w:val="center"/>
            <w:hideMark/>
          </w:tcPr>
          <w:p w14:paraId="70898E33" w14:textId="77777777" w:rsidR="00982239" w:rsidRPr="00982239" w:rsidRDefault="00982239" w:rsidP="00982239">
            <w:pPr>
              <w:spacing w:line="240" w:lineRule="auto"/>
              <w:jc w:val="center"/>
              <w:rPr>
                <w:rFonts w:ascii="Times New Roman" w:hAnsi="Times New Roman" w:cs="Times New Roman"/>
                <w:sz w:val="12"/>
                <w:szCs w:val="12"/>
              </w:rPr>
            </w:pPr>
          </w:p>
        </w:tc>
        <w:tc>
          <w:tcPr>
            <w:tcW w:w="2419" w:type="pct"/>
            <w:tcBorders>
              <w:top w:val="nil"/>
              <w:left w:val="nil"/>
              <w:bottom w:val="nil"/>
              <w:right w:val="nil"/>
            </w:tcBorders>
            <w:shd w:val="clear" w:color="auto" w:fill="auto"/>
            <w:noWrap/>
            <w:vAlign w:val="center"/>
            <w:hideMark/>
          </w:tcPr>
          <w:p w14:paraId="68213FD3" w14:textId="77777777" w:rsidR="00982239" w:rsidRPr="00982239" w:rsidRDefault="00982239" w:rsidP="00982239">
            <w:pPr>
              <w:spacing w:line="240" w:lineRule="auto"/>
              <w:rPr>
                <w:rFonts w:ascii="Arial CE" w:hAnsi="Arial CE"/>
                <w:b/>
                <w:bCs/>
                <w:sz w:val="12"/>
                <w:szCs w:val="12"/>
              </w:rPr>
            </w:pPr>
            <w:r w:rsidRPr="00982239">
              <w:rPr>
                <w:rFonts w:ascii="Arial CE" w:hAnsi="Arial CE"/>
                <w:b/>
                <w:bCs/>
                <w:sz w:val="12"/>
                <w:szCs w:val="12"/>
              </w:rPr>
              <w:t>Struktura</w:t>
            </w:r>
          </w:p>
        </w:tc>
        <w:tc>
          <w:tcPr>
            <w:tcW w:w="783" w:type="pct"/>
            <w:tcBorders>
              <w:top w:val="nil"/>
              <w:left w:val="nil"/>
              <w:bottom w:val="nil"/>
              <w:right w:val="nil"/>
            </w:tcBorders>
            <w:shd w:val="clear" w:color="auto" w:fill="auto"/>
            <w:noWrap/>
            <w:vAlign w:val="center"/>
            <w:hideMark/>
          </w:tcPr>
          <w:p w14:paraId="5E9A60E2" w14:textId="77777777" w:rsidR="00982239" w:rsidRPr="00982239" w:rsidRDefault="00982239" w:rsidP="00982239">
            <w:pPr>
              <w:spacing w:line="240" w:lineRule="auto"/>
              <w:jc w:val="right"/>
              <w:rPr>
                <w:rFonts w:ascii="Arial CE" w:hAnsi="Arial CE"/>
                <w:b/>
                <w:bCs/>
                <w:sz w:val="12"/>
                <w:szCs w:val="12"/>
              </w:rPr>
            </w:pPr>
            <w:r w:rsidRPr="00982239">
              <w:rPr>
                <w:rFonts w:ascii="Arial CE" w:hAnsi="Arial CE"/>
                <w:b/>
                <w:bCs/>
                <w:sz w:val="12"/>
                <w:szCs w:val="12"/>
              </w:rPr>
              <w:t>0,38%</w:t>
            </w:r>
          </w:p>
        </w:tc>
        <w:tc>
          <w:tcPr>
            <w:tcW w:w="783" w:type="pct"/>
            <w:tcBorders>
              <w:top w:val="nil"/>
              <w:left w:val="nil"/>
              <w:bottom w:val="nil"/>
              <w:right w:val="nil"/>
            </w:tcBorders>
            <w:shd w:val="clear" w:color="auto" w:fill="auto"/>
            <w:noWrap/>
            <w:vAlign w:val="center"/>
            <w:hideMark/>
          </w:tcPr>
          <w:p w14:paraId="6383B922" w14:textId="77777777" w:rsidR="00982239" w:rsidRPr="00982239" w:rsidRDefault="00982239" w:rsidP="00982239">
            <w:pPr>
              <w:spacing w:line="240" w:lineRule="auto"/>
              <w:jc w:val="right"/>
              <w:rPr>
                <w:rFonts w:ascii="Arial CE" w:hAnsi="Arial CE"/>
                <w:b/>
                <w:bCs/>
                <w:sz w:val="12"/>
                <w:szCs w:val="12"/>
              </w:rPr>
            </w:pPr>
            <w:r w:rsidRPr="00982239">
              <w:rPr>
                <w:rFonts w:ascii="Arial CE" w:hAnsi="Arial CE"/>
                <w:b/>
                <w:bCs/>
                <w:sz w:val="12"/>
                <w:szCs w:val="12"/>
              </w:rPr>
              <w:t>0,30%</w:t>
            </w:r>
          </w:p>
        </w:tc>
        <w:tc>
          <w:tcPr>
            <w:tcW w:w="783" w:type="pct"/>
            <w:tcBorders>
              <w:top w:val="nil"/>
              <w:left w:val="nil"/>
              <w:bottom w:val="nil"/>
              <w:right w:val="nil"/>
            </w:tcBorders>
            <w:shd w:val="clear" w:color="auto" w:fill="auto"/>
            <w:noWrap/>
            <w:vAlign w:val="center"/>
            <w:hideMark/>
          </w:tcPr>
          <w:p w14:paraId="4F6230EE" w14:textId="77777777" w:rsidR="00982239" w:rsidRPr="00982239" w:rsidRDefault="00982239" w:rsidP="00982239">
            <w:pPr>
              <w:spacing w:line="240" w:lineRule="auto"/>
              <w:jc w:val="right"/>
              <w:rPr>
                <w:rFonts w:ascii="Arial CE" w:hAnsi="Arial CE"/>
                <w:b/>
                <w:bCs/>
                <w:sz w:val="12"/>
                <w:szCs w:val="12"/>
              </w:rPr>
            </w:pPr>
          </w:p>
        </w:tc>
      </w:tr>
      <w:tr w:rsidR="00982239" w:rsidRPr="00982239" w14:paraId="368B536E" w14:textId="77777777" w:rsidTr="00982239">
        <w:trPr>
          <w:trHeight w:val="85"/>
        </w:trPr>
        <w:tc>
          <w:tcPr>
            <w:tcW w:w="230" w:type="pct"/>
            <w:tcBorders>
              <w:top w:val="nil"/>
              <w:left w:val="nil"/>
              <w:bottom w:val="nil"/>
              <w:right w:val="nil"/>
            </w:tcBorders>
            <w:shd w:val="clear" w:color="auto" w:fill="auto"/>
            <w:noWrap/>
            <w:vAlign w:val="center"/>
            <w:hideMark/>
          </w:tcPr>
          <w:p w14:paraId="53254522" w14:textId="77777777" w:rsidR="00982239" w:rsidRPr="00982239" w:rsidRDefault="00982239" w:rsidP="00982239">
            <w:pPr>
              <w:spacing w:line="240" w:lineRule="auto"/>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57DA01EA"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618862AB"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483E3334"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153F401D" w14:textId="77777777" w:rsidR="00982239" w:rsidRPr="00982239" w:rsidRDefault="00982239" w:rsidP="00982239">
            <w:pPr>
              <w:spacing w:line="240" w:lineRule="auto"/>
              <w:rPr>
                <w:rFonts w:ascii="Times New Roman" w:hAnsi="Times New Roman" w:cs="Times New Roman"/>
                <w:sz w:val="12"/>
                <w:szCs w:val="12"/>
              </w:rPr>
            </w:pPr>
          </w:p>
        </w:tc>
      </w:tr>
      <w:tr w:rsidR="00982239" w:rsidRPr="00982239" w14:paraId="160B9DB9" w14:textId="77777777" w:rsidTr="00982239">
        <w:trPr>
          <w:trHeight w:val="85"/>
        </w:trPr>
        <w:tc>
          <w:tcPr>
            <w:tcW w:w="230" w:type="pct"/>
            <w:tcBorders>
              <w:top w:val="nil"/>
              <w:left w:val="nil"/>
              <w:bottom w:val="nil"/>
              <w:right w:val="nil"/>
            </w:tcBorders>
            <w:shd w:val="clear" w:color="auto" w:fill="auto"/>
            <w:noWrap/>
            <w:vAlign w:val="center"/>
            <w:hideMark/>
          </w:tcPr>
          <w:p w14:paraId="1A0C73F6" w14:textId="77777777" w:rsidR="00982239" w:rsidRPr="00982239" w:rsidRDefault="00982239" w:rsidP="00982239">
            <w:pPr>
              <w:spacing w:line="240" w:lineRule="auto"/>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6AC96567" w14:textId="77777777" w:rsidR="00982239" w:rsidRPr="00982239" w:rsidRDefault="00982239" w:rsidP="00982239">
            <w:pPr>
              <w:spacing w:line="240" w:lineRule="auto"/>
              <w:rPr>
                <w:rFonts w:ascii="Arial CE" w:hAnsi="Arial CE"/>
                <w:sz w:val="12"/>
                <w:szCs w:val="12"/>
              </w:rPr>
            </w:pPr>
            <w:r w:rsidRPr="00982239">
              <w:rPr>
                <w:rFonts w:ascii="Arial CE" w:hAnsi="Arial CE"/>
                <w:sz w:val="12"/>
                <w:szCs w:val="12"/>
              </w:rPr>
              <w:t>z tego wpływy ze sprzedaży następujących składników majątkowych:</w:t>
            </w:r>
          </w:p>
        </w:tc>
        <w:tc>
          <w:tcPr>
            <w:tcW w:w="783" w:type="pct"/>
            <w:tcBorders>
              <w:top w:val="nil"/>
              <w:left w:val="nil"/>
              <w:bottom w:val="nil"/>
              <w:right w:val="nil"/>
            </w:tcBorders>
            <w:shd w:val="clear" w:color="auto" w:fill="auto"/>
            <w:noWrap/>
            <w:vAlign w:val="center"/>
            <w:hideMark/>
          </w:tcPr>
          <w:p w14:paraId="4B4413BB" w14:textId="77777777" w:rsidR="00982239" w:rsidRPr="00982239" w:rsidRDefault="00982239" w:rsidP="00982239">
            <w:pPr>
              <w:spacing w:line="240" w:lineRule="auto"/>
              <w:rPr>
                <w:rFonts w:ascii="Arial CE" w:hAnsi="Arial CE"/>
                <w:sz w:val="12"/>
                <w:szCs w:val="12"/>
              </w:rPr>
            </w:pPr>
          </w:p>
        </w:tc>
        <w:tc>
          <w:tcPr>
            <w:tcW w:w="783" w:type="pct"/>
            <w:tcBorders>
              <w:top w:val="nil"/>
              <w:left w:val="nil"/>
              <w:bottom w:val="nil"/>
              <w:right w:val="nil"/>
            </w:tcBorders>
            <w:shd w:val="clear" w:color="auto" w:fill="auto"/>
            <w:vAlign w:val="center"/>
            <w:hideMark/>
          </w:tcPr>
          <w:p w14:paraId="0DB5DBC2"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14BC4765" w14:textId="77777777" w:rsidR="00982239" w:rsidRPr="00982239" w:rsidRDefault="00982239" w:rsidP="00982239">
            <w:pPr>
              <w:spacing w:line="240" w:lineRule="auto"/>
              <w:rPr>
                <w:rFonts w:ascii="Times New Roman" w:hAnsi="Times New Roman" w:cs="Times New Roman"/>
                <w:sz w:val="12"/>
                <w:szCs w:val="12"/>
              </w:rPr>
            </w:pPr>
          </w:p>
        </w:tc>
      </w:tr>
      <w:tr w:rsidR="00982239" w:rsidRPr="00982239" w14:paraId="29AD1583" w14:textId="77777777" w:rsidTr="00982239">
        <w:trPr>
          <w:trHeight w:val="85"/>
        </w:trPr>
        <w:tc>
          <w:tcPr>
            <w:tcW w:w="230" w:type="pct"/>
            <w:tcBorders>
              <w:top w:val="nil"/>
              <w:left w:val="nil"/>
              <w:bottom w:val="nil"/>
              <w:right w:val="nil"/>
            </w:tcBorders>
            <w:shd w:val="clear" w:color="auto" w:fill="auto"/>
            <w:noWrap/>
            <w:vAlign w:val="center"/>
            <w:hideMark/>
          </w:tcPr>
          <w:p w14:paraId="56AE863E" w14:textId="77777777" w:rsidR="00982239" w:rsidRPr="00982239" w:rsidRDefault="00982239" w:rsidP="00982239">
            <w:pPr>
              <w:spacing w:line="240" w:lineRule="auto"/>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0060CFAB" w14:textId="77777777" w:rsidR="00982239" w:rsidRPr="00982239" w:rsidRDefault="00982239" w:rsidP="00982239">
            <w:pPr>
              <w:spacing w:line="240" w:lineRule="auto"/>
              <w:rPr>
                <w:rFonts w:ascii="Arial CE" w:hAnsi="Arial CE"/>
                <w:i/>
                <w:iCs/>
                <w:sz w:val="12"/>
                <w:szCs w:val="12"/>
              </w:rPr>
            </w:pPr>
            <w:r w:rsidRPr="00982239">
              <w:rPr>
                <w:rFonts w:ascii="Arial CE" w:hAnsi="Arial CE"/>
                <w:i/>
                <w:iCs/>
                <w:sz w:val="12"/>
                <w:szCs w:val="12"/>
              </w:rPr>
              <w:t>• Sprzedaż złomu</w:t>
            </w:r>
          </w:p>
        </w:tc>
        <w:tc>
          <w:tcPr>
            <w:tcW w:w="783" w:type="pct"/>
            <w:tcBorders>
              <w:top w:val="nil"/>
              <w:left w:val="nil"/>
              <w:bottom w:val="nil"/>
              <w:right w:val="nil"/>
            </w:tcBorders>
            <w:shd w:val="clear" w:color="auto" w:fill="auto"/>
            <w:noWrap/>
            <w:vAlign w:val="center"/>
            <w:hideMark/>
          </w:tcPr>
          <w:p w14:paraId="1D0B901D" w14:textId="77777777" w:rsidR="00982239" w:rsidRPr="00982239" w:rsidRDefault="00982239" w:rsidP="00982239">
            <w:pPr>
              <w:spacing w:line="240" w:lineRule="auto"/>
              <w:rPr>
                <w:rFonts w:ascii="Arial CE" w:hAnsi="Arial CE"/>
                <w:i/>
                <w:iCs/>
                <w:sz w:val="12"/>
                <w:szCs w:val="12"/>
              </w:rPr>
            </w:pPr>
          </w:p>
        </w:tc>
        <w:tc>
          <w:tcPr>
            <w:tcW w:w="783" w:type="pct"/>
            <w:tcBorders>
              <w:top w:val="nil"/>
              <w:left w:val="nil"/>
              <w:bottom w:val="nil"/>
              <w:right w:val="nil"/>
            </w:tcBorders>
            <w:shd w:val="clear" w:color="auto" w:fill="auto"/>
            <w:vAlign w:val="center"/>
            <w:hideMark/>
          </w:tcPr>
          <w:p w14:paraId="5FA47CD4" w14:textId="77777777" w:rsidR="00982239" w:rsidRPr="00982239" w:rsidRDefault="00982239" w:rsidP="00982239">
            <w:pPr>
              <w:spacing w:line="240" w:lineRule="auto"/>
              <w:jc w:val="right"/>
              <w:rPr>
                <w:rFonts w:ascii="Arial CE" w:hAnsi="Arial CE"/>
                <w:i/>
                <w:iCs/>
                <w:sz w:val="12"/>
                <w:szCs w:val="12"/>
              </w:rPr>
            </w:pPr>
            <w:r w:rsidRPr="00982239">
              <w:rPr>
                <w:rFonts w:ascii="Arial CE" w:hAnsi="Arial CE"/>
                <w:i/>
                <w:iCs/>
                <w:sz w:val="12"/>
                <w:szCs w:val="12"/>
              </w:rPr>
              <w:t>2 400,00</w:t>
            </w:r>
          </w:p>
        </w:tc>
        <w:tc>
          <w:tcPr>
            <w:tcW w:w="783" w:type="pct"/>
            <w:tcBorders>
              <w:top w:val="nil"/>
              <w:left w:val="nil"/>
              <w:bottom w:val="nil"/>
              <w:right w:val="nil"/>
            </w:tcBorders>
            <w:shd w:val="clear" w:color="auto" w:fill="auto"/>
            <w:vAlign w:val="center"/>
            <w:hideMark/>
          </w:tcPr>
          <w:p w14:paraId="4455C681" w14:textId="77777777" w:rsidR="00982239" w:rsidRPr="00982239" w:rsidRDefault="00982239" w:rsidP="00982239">
            <w:pPr>
              <w:spacing w:line="240" w:lineRule="auto"/>
              <w:jc w:val="right"/>
              <w:rPr>
                <w:rFonts w:ascii="Arial CE" w:hAnsi="Arial CE"/>
                <w:i/>
                <w:iCs/>
                <w:sz w:val="12"/>
                <w:szCs w:val="12"/>
              </w:rPr>
            </w:pPr>
          </w:p>
        </w:tc>
      </w:tr>
      <w:tr w:rsidR="00982239" w:rsidRPr="00982239" w14:paraId="085BC118" w14:textId="77777777" w:rsidTr="00982239">
        <w:trPr>
          <w:trHeight w:val="85"/>
        </w:trPr>
        <w:tc>
          <w:tcPr>
            <w:tcW w:w="230" w:type="pct"/>
            <w:tcBorders>
              <w:top w:val="nil"/>
              <w:left w:val="nil"/>
              <w:bottom w:val="nil"/>
              <w:right w:val="nil"/>
            </w:tcBorders>
            <w:shd w:val="clear" w:color="auto" w:fill="auto"/>
            <w:noWrap/>
            <w:vAlign w:val="center"/>
            <w:hideMark/>
          </w:tcPr>
          <w:p w14:paraId="701F037A" w14:textId="77777777" w:rsidR="00982239" w:rsidRPr="00982239" w:rsidRDefault="00982239" w:rsidP="00982239">
            <w:pPr>
              <w:spacing w:line="240" w:lineRule="auto"/>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70D544B2" w14:textId="77777777" w:rsidR="00982239" w:rsidRPr="00982239" w:rsidRDefault="00982239" w:rsidP="00982239">
            <w:pPr>
              <w:spacing w:line="240" w:lineRule="auto"/>
              <w:rPr>
                <w:rFonts w:ascii="Arial CE" w:hAnsi="Arial CE"/>
                <w:i/>
                <w:iCs/>
                <w:sz w:val="12"/>
                <w:szCs w:val="12"/>
              </w:rPr>
            </w:pPr>
            <w:r w:rsidRPr="00982239">
              <w:rPr>
                <w:rFonts w:ascii="Arial CE" w:hAnsi="Arial CE"/>
                <w:i/>
                <w:iCs/>
                <w:sz w:val="12"/>
                <w:szCs w:val="12"/>
              </w:rPr>
              <w:t>• Telefon komórkowy</w:t>
            </w:r>
          </w:p>
        </w:tc>
        <w:tc>
          <w:tcPr>
            <w:tcW w:w="783" w:type="pct"/>
            <w:tcBorders>
              <w:top w:val="nil"/>
              <w:left w:val="nil"/>
              <w:bottom w:val="nil"/>
              <w:right w:val="nil"/>
            </w:tcBorders>
            <w:shd w:val="clear" w:color="auto" w:fill="auto"/>
            <w:noWrap/>
            <w:vAlign w:val="center"/>
            <w:hideMark/>
          </w:tcPr>
          <w:p w14:paraId="40B957BA" w14:textId="77777777" w:rsidR="00982239" w:rsidRPr="00982239" w:rsidRDefault="00982239" w:rsidP="00982239">
            <w:pPr>
              <w:spacing w:line="240" w:lineRule="auto"/>
              <w:rPr>
                <w:rFonts w:ascii="Arial CE" w:hAnsi="Arial CE"/>
                <w:i/>
                <w:iCs/>
                <w:sz w:val="12"/>
                <w:szCs w:val="12"/>
              </w:rPr>
            </w:pPr>
          </w:p>
        </w:tc>
        <w:tc>
          <w:tcPr>
            <w:tcW w:w="783" w:type="pct"/>
            <w:tcBorders>
              <w:top w:val="nil"/>
              <w:left w:val="nil"/>
              <w:bottom w:val="nil"/>
              <w:right w:val="nil"/>
            </w:tcBorders>
            <w:shd w:val="clear" w:color="auto" w:fill="auto"/>
            <w:vAlign w:val="center"/>
            <w:hideMark/>
          </w:tcPr>
          <w:p w14:paraId="2167462D" w14:textId="77777777" w:rsidR="00982239" w:rsidRPr="00982239" w:rsidRDefault="00982239" w:rsidP="00982239">
            <w:pPr>
              <w:spacing w:line="240" w:lineRule="auto"/>
              <w:jc w:val="right"/>
              <w:rPr>
                <w:rFonts w:ascii="Arial CE" w:hAnsi="Arial CE"/>
                <w:i/>
                <w:iCs/>
                <w:sz w:val="12"/>
                <w:szCs w:val="12"/>
              </w:rPr>
            </w:pPr>
            <w:r w:rsidRPr="00982239">
              <w:rPr>
                <w:rFonts w:ascii="Arial CE" w:hAnsi="Arial CE"/>
                <w:i/>
                <w:iCs/>
                <w:sz w:val="12"/>
                <w:szCs w:val="12"/>
              </w:rPr>
              <w:t>569,11</w:t>
            </w:r>
          </w:p>
        </w:tc>
        <w:tc>
          <w:tcPr>
            <w:tcW w:w="783" w:type="pct"/>
            <w:tcBorders>
              <w:top w:val="nil"/>
              <w:left w:val="nil"/>
              <w:bottom w:val="nil"/>
              <w:right w:val="nil"/>
            </w:tcBorders>
            <w:shd w:val="clear" w:color="auto" w:fill="auto"/>
            <w:vAlign w:val="center"/>
            <w:hideMark/>
          </w:tcPr>
          <w:p w14:paraId="11FBEA64" w14:textId="77777777" w:rsidR="00982239" w:rsidRPr="00982239" w:rsidRDefault="00982239" w:rsidP="00982239">
            <w:pPr>
              <w:spacing w:line="240" w:lineRule="auto"/>
              <w:jc w:val="right"/>
              <w:rPr>
                <w:rFonts w:ascii="Arial CE" w:hAnsi="Arial CE"/>
                <w:i/>
                <w:iCs/>
                <w:sz w:val="12"/>
                <w:szCs w:val="12"/>
              </w:rPr>
            </w:pPr>
          </w:p>
        </w:tc>
      </w:tr>
      <w:tr w:rsidR="00982239" w:rsidRPr="00982239" w14:paraId="19D0C4BF" w14:textId="77777777" w:rsidTr="00982239">
        <w:trPr>
          <w:trHeight w:val="85"/>
        </w:trPr>
        <w:tc>
          <w:tcPr>
            <w:tcW w:w="230" w:type="pct"/>
            <w:tcBorders>
              <w:top w:val="nil"/>
              <w:left w:val="nil"/>
              <w:bottom w:val="nil"/>
              <w:right w:val="nil"/>
            </w:tcBorders>
            <w:shd w:val="clear" w:color="auto" w:fill="auto"/>
            <w:noWrap/>
            <w:vAlign w:val="center"/>
            <w:hideMark/>
          </w:tcPr>
          <w:p w14:paraId="430B6320" w14:textId="77777777" w:rsidR="00982239" w:rsidRPr="00982239" w:rsidRDefault="00982239" w:rsidP="00982239">
            <w:pPr>
              <w:spacing w:line="240" w:lineRule="auto"/>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26E69F50"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787A8DFC"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10A5F928"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4A5429B4" w14:textId="77777777" w:rsidR="00982239" w:rsidRPr="00982239" w:rsidRDefault="00982239" w:rsidP="00982239">
            <w:pPr>
              <w:spacing w:line="240" w:lineRule="auto"/>
              <w:rPr>
                <w:rFonts w:ascii="Times New Roman" w:hAnsi="Times New Roman" w:cs="Times New Roman"/>
                <w:sz w:val="12"/>
                <w:szCs w:val="12"/>
              </w:rPr>
            </w:pPr>
          </w:p>
        </w:tc>
      </w:tr>
      <w:tr w:rsidR="00982239" w:rsidRPr="00982239" w14:paraId="4C154FCD" w14:textId="77777777" w:rsidTr="00982239">
        <w:trPr>
          <w:trHeight w:val="85"/>
        </w:trPr>
        <w:tc>
          <w:tcPr>
            <w:tcW w:w="230" w:type="pct"/>
            <w:tcBorders>
              <w:top w:val="nil"/>
              <w:left w:val="nil"/>
              <w:bottom w:val="nil"/>
              <w:right w:val="nil"/>
            </w:tcBorders>
            <w:shd w:val="clear" w:color="C0C0C0" w:fill="EAF2F6"/>
            <w:noWrap/>
            <w:vAlign w:val="center"/>
            <w:hideMark/>
          </w:tcPr>
          <w:p w14:paraId="79188B81" w14:textId="77777777" w:rsidR="00982239" w:rsidRPr="00982239" w:rsidRDefault="00982239" w:rsidP="00982239">
            <w:pPr>
              <w:spacing w:line="240" w:lineRule="auto"/>
              <w:jc w:val="center"/>
              <w:rPr>
                <w:rFonts w:ascii="Arial CE" w:hAnsi="Arial CE"/>
                <w:b/>
                <w:bCs/>
                <w:sz w:val="12"/>
                <w:szCs w:val="12"/>
              </w:rPr>
            </w:pPr>
            <w:r w:rsidRPr="00982239">
              <w:rPr>
                <w:rFonts w:ascii="Arial CE" w:hAnsi="Arial CE"/>
                <w:b/>
                <w:bCs/>
                <w:sz w:val="12"/>
                <w:szCs w:val="12"/>
              </w:rPr>
              <w:t>II</w:t>
            </w:r>
          </w:p>
        </w:tc>
        <w:tc>
          <w:tcPr>
            <w:tcW w:w="2419" w:type="pct"/>
            <w:tcBorders>
              <w:top w:val="nil"/>
              <w:left w:val="nil"/>
              <w:bottom w:val="nil"/>
              <w:right w:val="nil"/>
            </w:tcBorders>
            <w:shd w:val="clear" w:color="000000" w:fill="EAF2F6"/>
            <w:vAlign w:val="center"/>
            <w:hideMark/>
          </w:tcPr>
          <w:p w14:paraId="3DACD5F0" w14:textId="77777777" w:rsidR="00982239" w:rsidRPr="00982239" w:rsidRDefault="00982239" w:rsidP="00982239">
            <w:pPr>
              <w:spacing w:line="240" w:lineRule="auto"/>
              <w:rPr>
                <w:rFonts w:ascii="Arial CE" w:hAnsi="Arial CE"/>
                <w:b/>
                <w:bCs/>
                <w:sz w:val="12"/>
                <w:szCs w:val="12"/>
              </w:rPr>
            </w:pPr>
            <w:r w:rsidRPr="00982239">
              <w:rPr>
                <w:rFonts w:ascii="Arial CE" w:hAnsi="Arial CE"/>
                <w:b/>
                <w:bCs/>
                <w:sz w:val="12"/>
                <w:szCs w:val="12"/>
              </w:rPr>
              <w:t xml:space="preserve">Wpływy z przekształcenia prawa użytkowania wieczystego w prawo własności  </w:t>
            </w:r>
          </w:p>
        </w:tc>
        <w:tc>
          <w:tcPr>
            <w:tcW w:w="783" w:type="pct"/>
            <w:tcBorders>
              <w:top w:val="nil"/>
              <w:left w:val="nil"/>
              <w:bottom w:val="nil"/>
              <w:right w:val="nil"/>
            </w:tcBorders>
            <w:shd w:val="clear" w:color="C0C0C0" w:fill="EAF2F6"/>
            <w:noWrap/>
            <w:vAlign w:val="center"/>
            <w:hideMark/>
          </w:tcPr>
          <w:p w14:paraId="2A983E9E" w14:textId="77777777" w:rsidR="00982239" w:rsidRPr="00982239" w:rsidRDefault="00982239" w:rsidP="00982239">
            <w:pPr>
              <w:spacing w:line="240" w:lineRule="auto"/>
              <w:jc w:val="right"/>
              <w:rPr>
                <w:rFonts w:ascii="Arial CE" w:hAnsi="Arial CE"/>
                <w:b/>
                <w:bCs/>
                <w:sz w:val="12"/>
                <w:szCs w:val="12"/>
              </w:rPr>
            </w:pPr>
            <w:r w:rsidRPr="00982239">
              <w:rPr>
                <w:rFonts w:ascii="Arial CE" w:hAnsi="Arial CE"/>
                <w:b/>
                <w:bCs/>
                <w:sz w:val="12"/>
                <w:szCs w:val="12"/>
              </w:rPr>
              <w:t>630 000</w:t>
            </w:r>
          </w:p>
        </w:tc>
        <w:tc>
          <w:tcPr>
            <w:tcW w:w="783" w:type="pct"/>
            <w:tcBorders>
              <w:top w:val="nil"/>
              <w:left w:val="nil"/>
              <w:bottom w:val="nil"/>
              <w:right w:val="nil"/>
            </w:tcBorders>
            <w:shd w:val="clear" w:color="C0C0C0" w:fill="EAF2F6"/>
            <w:noWrap/>
            <w:vAlign w:val="center"/>
            <w:hideMark/>
          </w:tcPr>
          <w:p w14:paraId="2DA6F27D" w14:textId="77777777" w:rsidR="00982239" w:rsidRPr="00982239" w:rsidRDefault="00982239" w:rsidP="00982239">
            <w:pPr>
              <w:spacing w:line="240" w:lineRule="auto"/>
              <w:jc w:val="right"/>
              <w:rPr>
                <w:rFonts w:ascii="Arial CE" w:hAnsi="Arial CE"/>
                <w:b/>
                <w:bCs/>
                <w:sz w:val="12"/>
                <w:szCs w:val="12"/>
              </w:rPr>
            </w:pPr>
            <w:r w:rsidRPr="00982239">
              <w:rPr>
                <w:rFonts w:ascii="Arial CE" w:hAnsi="Arial CE"/>
                <w:b/>
                <w:bCs/>
                <w:sz w:val="12"/>
                <w:szCs w:val="12"/>
              </w:rPr>
              <w:t>971 484,02</w:t>
            </w:r>
          </w:p>
        </w:tc>
        <w:tc>
          <w:tcPr>
            <w:tcW w:w="783" w:type="pct"/>
            <w:tcBorders>
              <w:top w:val="nil"/>
              <w:left w:val="nil"/>
              <w:bottom w:val="nil"/>
              <w:right w:val="nil"/>
            </w:tcBorders>
            <w:shd w:val="clear" w:color="C0C0C0" w:fill="EAF2F6"/>
            <w:noWrap/>
            <w:vAlign w:val="center"/>
            <w:hideMark/>
          </w:tcPr>
          <w:p w14:paraId="78B17D00" w14:textId="77777777" w:rsidR="00982239" w:rsidRPr="00982239" w:rsidRDefault="00982239" w:rsidP="00982239">
            <w:pPr>
              <w:spacing w:line="240" w:lineRule="auto"/>
              <w:jc w:val="right"/>
              <w:rPr>
                <w:rFonts w:ascii="Arial CE" w:hAnsi="Arial CE"/>
                <w:b/>
                <w:bCs/>
                <w:sz w:val="12"/>
                <w:szCs w:val="12"/>
              </w:rPr>
            </w:pPr>
            <w:r w:rsidRPr="00982239">
              <w:rPr>
                <w:rFonts w:ascii="Arial CE" w:hAnsi="Arial CE"/>
                <w:b/>
                <w:bCs/>
                <w:sz w:val="12"/>
                <w:szCs w:val="12"/>
              </w:rPr>
              <w:t>154,2%</w:t>
            </w:r>
          </w:p>
        </w:tc>
      </w:tr>
      <w:tr w:rsidR="00982239" w:rsidRPr="00982239" w14:paraId="1AEE19F7" w14:textId="77777777" w:rsidTr="00982239">
        <w:trPr>
          <w:trHeight w:val="85"/>
        </w:trPr>
        <w:tc>
          <w:tcPr>
            <w:tcW w:w="230" w:type="pct"/>
            <w:tcBorders>
              <w:top w:val="nil"/>
              <w:left w:val="nil"/>
              <w:bottom w:val="nil"/>
              <w:right w:val="nil"/>
            </w:tcBorders>
            <w:shd w:val="clear" w:color="auto" w:fill="auto"/>
            <w:noWrap/>
            <w:vAlign w:val="center"/>
            <w:hideMark/>
          </w:tcPr>
          <w:p w14:paraId="68A34D67" w14:textId="77777777" w:rsidR="00982239" w:rsidRPr="00982239" w:rsidRDefault="00982239" w:rsidP="00982239">
            <w:pPr>
              <w:spacing w:line="240" w:lineRule="auto"/>
              <w:jc w:val="right"/>
              <w:rPr>
                <w:rFonts w:ascii="Arial CE" w:hAnsi="Arial CE"/>
                <w:b/>
                <w:bCs/>
                <w:sz w:val="12"/>
                <w:szCs w:val="12"/>
              </w:rPr>
            </w:pPr>
          </w:p>
        </w:tc>
        <w:tc>
          <w:tcPr>
            <w:tcW w:w="2419" w:type="pct"/>
            <w:tcBorders>
              <w:top w:val="nil"/>
              <w:left w:val="nil"/>
              <w:bottom w:val="nil"/>
              <w:right w:val="nil"/>
            </w:tcBorders>
            <w:shd w:val="clear" w:color="auto" w:fill="auto"/>
            <w:vAlign w:val="center"/>
            <w:hideMark/>
          </w:tcPr>
          <w:p w14:paraId="5BDD51C4"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5496B4E1"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34A5EC10"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5C5DF0DC" w14:textId="77777777" w:rsidR="00982239" w:rsidRPr="00982239" w:rsidRDefault="00982239" w:rsidP="00982239">
            <w:pPr>
              <w:spacing w:line="240" w:lineRule="auto"/>
              <w:jc w:val="center"/>
              <w:rPr>
                <w:rFonts w:ascii="Times New Roman" w:hAnsi="Times New Roman" w:cs="Times New Roman"/>
                <w:sz w:val="12"/>
                <w:szCs w:val="12"/>
              </w:rPr>
            </w:pPr>
          </w:p>
        </w:tc>
      </w:tr>
      <w:tr w:rsidR="00982239" w:rsidRPr="00982239" w14:paraId="36438012" w14:textId="77777777" w:rsidTr="00F86D0F">
        <w:trPr>
          <w:trHeight w:val="85"/>
        </w:trPr>
        <w:tc>
          <w:tcPr>
            <w:tcW w:w="230" w:type="pct"/>
            <w:tcBorders>
              <w:top w:val="nil"/>
              <w:left w:val="nil"/>
              <w:bottom w:val="nil"/>
              <w:right w:val="nil"/>
            </w:tcBorders>
            <w:shd w:val="clear" w:color="auto" w:fill="auto"/>
            <w:noWrap/>
            <w:vAlign w:val="center"/>
            <w:hideMark/>
          </w:tcPr>
          <w:p w14:paraId="3B66DDBD" w14:textId="77777777" w:rsidR="00982239" w:rsidRPr="00982239" w:rsidRDefault="00982239" w:rsidP="00982239">
            <w:pPr>
              <w:spacing w:line="240" w:lineRule="auto"/>
              <w:jc w:val="center"/>
              <w:rPr>
                <w:rFonts w:ascii="Times New Roman" w:hAnsi="Times New Roman" w:cs="Times New Roman"/>
                <w:sz w:val="12"/>
                <w:szCs w:val="12"/>
              </w:rPr>
            </w:pPr>
          </w:p>
        </w:tc>
        <w:tc>
          <w:tcPr>
            <w:tcW w:w="2419" w:type="pct"/>
            <w:tcBorders>
              <w:top w:val="nil"/>
              <w:left w:val="nil"/>
              <w:bottom w:val="nil"/>
              <w:right w:val="nil"/>
            </w:tcBorders>
            <w:shd w:val="clear" w:color="auto" w:fill="auto"/>
            <w:noWrap/>
            <w:vAlign w:val="center"/>
            <w:hideMark/>
          </w:tcPr>
          <w:p w14:paraId="745580A9" w14:textId="77777777" w:rsidR="00982239" w:rsidRPr="00982239" w:rsidRDefault="00982239" w:rsidP="00982239">
            <w:pPr>
              <w:spacing w:line="240" w:lineRule="auto"/>
              <w:rPr>
                <w:rFonts w:ascii="Arial CE" w:hAnsi="Arial CE"/>
                <w:b/>
                <w:bCs/>
                <w:sz w:val="12"/>
                <w:szCs w:val="12"/>
              </w:rPr>
            </w:pPr>
            <w:r w:rsidRPr="00982239">
              <w:rPr>
                <w:rFonts w:ascii="Arial CE" w:hAnsi="Arial CE"/>
                <w:b/>
                <w:bCs/>
                <w:sz w:val="12"/>
                <w:szCs w:val="12"/>
              </w:rPr>
              <w:t>Struktura dochodów</w:t>
            </w:r>
          </w:p>
        </w:tc>
        <w:tc>
          <w:tcPr>
            <w:tcW w:w="783" w:type="pct"/>
            <w:tcBorders>
              <w:top w:val="nil"/>
              <w:left w:val="nil"/>
              <w:bottom w:val="nil"/>
              <w:right w:val="nil"/>
            </w:tcBorders>
            <w:shd w:val="clear" w:color="auto" w:fill="auto"/>
            <w:noWrap/>
            <w:vAlign w:val="center"/>
            <w:hideMark/>
          </w:tcPr>
          <w:p w14:paraId="0F35CDE8" w14:textId="77777777" w:rsidR="00982239" w:rsidRPr="00982239" w:rsidRDefault="00982239" w:rsidP="00982239">
            <w:pPr>
              <w:spacing w:line="240" w:lineRule="auto"/>
              <w:jc w:val="right"/>
              <w:rPr>
                <w:rFonts w:ascii="Arial CE" w:hAnsi="Arial CE"/>
                <w:b/>
                <w:bCs/>
                <w:sz w:val="12"/>
                <w:szCs w:val="12"/>
              </w:rPr>
            </w:pPr>
            <w:r w:rsidRPr="00982239">
              <w:rPr>
                <w:rFonts w:ascii="Arial CE" w:hAnsi="Arial CE"/>
                <w:b/>
                <w:bCs/>
                <w:sz w:val="12"/>
                <w:szCs w:val="12"/>
              </w:rPr>
              <w:t>99,62%</w:t>
            </w:r>
          </w:p>
        </w:tc>
        <w:tc>
          <w:tcPr>
            <w:tcW w:w="783" w:type="pct"/>
            <w:tcBorders>
              <w:top w:val="nil"/>
              <w:left w:val="nil"/>
              <w:bottom w:val="nil"/>
              <w:right w:val="nil"/>
            </w:tcBorders>
            <w:shd w:val="clear" w:color="auto" w:fill="auto"/>
            <w:noWrap/>
            <w:vAlign w:val="center"/>
            <w:hideMark/>
          </w:tcPr>
          <w:p w14:paraId="1E28F029" w14:textId="77777777" w:rsidR="00982239" w:rsidRPr="00982239" w:rsidRDefault="00982239" w:rsidP="00982239">
            <w:pPr>
              <w:spacing w:line="240" w:lineRule="auto"/>
              <w:jc w:val="right"/>
              <w:rPr>
                <w:rFonts w:ascii="Arial CE" w:hAnsi="Arial CE"/>
                <w:b/>
                <w:bCs/>
                <w:sz w:val="12"/>
                <w:szCs w:val="12"/>
              </w:rPr>
            </w:pPr>
            <w:r w:rsidRPr="00982239">
              <w:rPr>
                <w:rFonts w:ascii="Arial CE" w:hAnsi="Arial CE"/>
                <w:b/>
                <w:bCs/>
                <w:sz w:val="12"/>
                <w:szCs w:val="12"/>
              </w:rPr>
              <w:t>99,49%</w:t>
            </w:r>
          </w:p>
        </w:tc>
        <w:tc>
          <w:tcPr>
            <w:tcW w:w="783" w:type="pct"/>
            <w:tcBorders>
              <w:top w:val="nil"/>
              <w:left w:val="nil"/>
              <w:bottom w:val="nil"/>
              <w:right w:val="nil"/>
            </w:tcBorders>
            <w:shd w:val="clear" w:color="auto" w:fill="auto"/>
            <w:vAlign w:val="center"/>
          </w:tcPr>
          <w:p w14:paraId="2392152F" w14:textId="718D901B" w:rsidR="00982239" w:rsidRPr="00982239" w:rsidRDefault="00982239" w:rsidP="00982239">
            <w:pPr>
              <w:spacing w:line="240" w:lineRule="auto"/>
              <w:rPr>
                <w:rFonts w:ascii="Arial CE" w:hAnsi="Arial CE"/>
                <w:sz w:val="12"/>
                <w:szCs w:val="12"/>
              </w:rPr>
            </w:pPr>
          </w:p>
        </w:tc>
      </w:tr>
      <w:tr w:rsidR="00982239" w:rsidRPr="00982239" w14:paraId="5F7B8FEB" w14:textId="77777777" w:rsidTr="00982239">
        <w:trPr>
          <w:trHeight w:val="85"/>
        </w:trPr>
        <w:tc>
          <w:tcPr>
            <w:tcW w:w="230" w:type="pct"/>
            <w:tcBorders>
              <w:top w:val="nil"/>
              <w:left w:val="nil"/>
              <w:bottom w:val="nil"/>
              <w:right w:val="nil"/>
            </w:tcBorders>
            <w:shd w:val="clear" w:color="auto" w:fill="auto"/>
            <w:noWrap/>
            <w:vAlign w:val="center"/>
            <w:hideMark/>
          </w:tcPr>
          <w:p w14:paraId="5694FDC4" w14:textId="77777777" w:rsidR="00982239" w:rsidRPr="00982239" w:rsidRDefault="00982239" w:rsidP="00982239">
            <w:pPr>
              <w:spacing w:line="240" w:lineRule="auto"/>
              <w:rPr>
                <w:rFonts w:ascii="Arial CE" w:hAnsi="Arial CE"/>
                <w:sz w:val="12"/>
                <w:szCs w:val="12"/>
              </w:rPr>
            </w:pPr>
          </w:p>
        </w:tc>
        <w:tc>
          <w:tcPr>
            <w:tcW w:w="2419" w:type="pct"/>
            <w:tcBorders>
              <w:top w:val="nil"/>
              <w:left w:val="nil"/>
              <w:bottom w:val="nil"/>
              <w:right w:val="nil"/>
            </w:tcBorders>
            <w:shd w:val="clear" w:color="auto" w:fill="auto"/>
            <w:vAlign w:val="center"/>
            <w:hideMark/>
          </w:tcPr>
          <w:p w14:paraId="2CD83021"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7CBB395A"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359429F5"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101A6403" w14:textId="77777777" w:rsidR="00982239" w:rsidRPr="00982239" w:rsidRDefault="00982239" w:rsidP="00982239">
            <w:pPr>
              <w:spacing w:line="240" w:lineRule="auto"/>
              <w:jc w:val="center"/>
              <w:rPr>
                <w:rFonts w:ascii="Times New Roman" w:hAnsi="Times New Roman" w:cs="Times New Roman"/>
                <w:sz w:val="12"/>
                <w:szCs w:val="12"/>
              </w:rPr>
            </w:pPr>
          </w:p>
        </w:tc>
      </w:tr>
      <w:tr w:rsidR="00982239" w:rsidRPr="00982239" w14:paraId="155934BA" w14:textId="77777777" w:rsidTr="00982239">
        <w:trPr>
          <w:trHeight w:val="85"/>
        </w:trPr>
        <w:tc>
          <w:tcPr>
            <w:tcW w:w="230" w:type="pct"/>
            <w:tcBorders>
              <w:top w:val="nil"/>
              <w:left w:val="nil"/>
              <w:bottom w:val="nil"/>
              <w:right w:val="nil"/>
            </w:tcBorders>
            <w:shd w:val="clear" w:color="auto" w:fill="auto"/>
            <w:noWrap/>
            <w:vAlign w:val="center"/>
            <w:hideMark/>
          </w:tcPr>
          <w:p w14:paraId="224D197E" w14:textId="77777777" w:rsidR="00982239" w:rsidRPr="00982239" w:rsidRDefault="00982239" w:rsidP="00982239">
            <w:pPr>
              <w:spacing w:line="240" w:lineRule="auto"/>
              <w:jc w:val="center"/>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02D7B891" w14:textId="77777777" w:rsidR="00982239" w:rsidRPr="00982239" w:rsidRDefault="00982239" w:rsidP="00982239">
            <w:pPr>
              <w:spacing w:line="240" w:lineRule="auto"/>
              <w:rPr>
                <w:rFonts w:ascii="Arial CE" w:hAnsi="Arial CE"/>
                <w:sz w:val="12"/>
                <w:szCs w:val="12"/>
              </w:rPr>
            </w:pPr>
            <w:r w:rsidRPr="00982239">
              <w:rPr>
                <w:rFonts w:ascii="Arial CE" w:hAnsi="Arial CE"/>
                <w:sz w:val="12"/>
                <w:szCs w:val="12"/>
              </w:rPr>
              <w:t>z tego:</w:t>
            </w:r>
          </w:p>
        </w:tc>
        <w:tc>
          <w:tcPr>
            <w:tcW w:w="783" w:type="pct"/>
            <w:tcBorders>
              <w:top w:val="nil"/>
              <w:left w:val="nil"/>
              <w:bottom w:val="nil"/>
              <w:right w:val="nil"/>
            </w:tcBorders>
            <w:shd w:val="clear" w:color="auto" w:fill="auto"/>
            <w:noWrap/>
            <w:vAlign w:val="center"/>
            <w:hideMark/>
          </w:tcPr>
          <w:p w14:paraId="28D03239" w14:textId="77777777" w:rsidR="00982239" w:rsidRPr="00982239" w:rsidRDefault="00982239" w:rsidP="00982239">
            <w:pPr>
              <w:spacing w:line="240" w:lineRule="auto"/>
              <w:rPr>
                <w:rFonts w:ascii="Arial CE" w:hAnsi="Arial CE"/>
                <w:sz w:val="12"/>
                <w:szCs w:val="12"/>
              </w:rPr>
            </w:pPr>
          </w:p>
        </w:tc>
        <w:tc>
          <w:tcPr>
            <w:tcW w:w="783" w:type="pct"/>
            <w:tcBorders>
              <w:top w:val="nil"/>
              <w:left w:val="nil"/>
              <w:bottom w:val="nil"/>
              <w:right w:val="nil"/>
            </w:tcBorders>
            <w:shd w:val="clear" w:color="auto" w:fill="auto"/>
            <w:vAlign w:val="center"/>
            <w:hideMark/>
          </w:tcPr>
          <w:p w14:paraId="56237A3E"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2A157C95" w14:textId="77777777" w:rsidR="00982239" w:rsidRPr="00982239" w:rsidRDefault="00982239" w:rsidP="00982239">
            <w:pPr>
              <w:spacing w:line="240" w:lineRule="auto"/>
              <w:rPr>
                <w:rFonts w:ascii="Times New Roman" w:hAnsi="Times New Roman" w:cs="Times New Roman"/>
                <w:sz w:val="12"/>
                <w:szCs w:val="12"/>
              </w:rPr>
            </w:pPr>
          </w:p>
        </w:tc>
      </w:tr>
      <w:tr w:rsidR="00982239" w:rsidRPr="00982239" w14:paraId="56D18686" w14:textId="77777777" w:rsidTr="00982239">
        <w:trPr>
          <w:trHeight w:val="85"/>
        </w:trPr>
        <w:tc>
          <w:tcPr>
            <w:tcW w:w="230" w:type="pct"/>
            <w:tcBorders>
              <w:top w:val="nil"/>
              <w:left w:val="nil"/>
              <w:bottom w:val="nil"/>
              <w:right w:val="nil"/>
            </w:tcBorders>
            <w:shd w:val="clear" w:color="auto" w:fill="auto"/>
            <w:noWrap/>
            <w:vAlign w:val="center"/>
            <w:hideMark/>
          </w:tcPr>
          <w:p w14:paraId="1A4879D2" w14:textId="77777777" w:rsidR="00982239" w:rsidRPr="00982239" w:rsidRDefault="00982239" w:rsidP="00982239">
            <w:pPr>
              <w:spacing w:line="240" w:lineRule="auto"/>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6976343E"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76BF2F3F"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1F848657"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3A227439" w14:textId="77777777" w:rsidR="00982239" w:rsidRPr="00982239" w:rsidRDefault="00982239" w:rsidP="00982239">
            <w:pPr>
              <w:spacing w:line="240" w:lineRule="auto"/>
              <w:rPr>
                <w:rFonts w:ascii="Times New Roman" w:hAnsi="Times New Roman" w:cs="Times New Roman"/>
                <w:sz w:val="12"/>
                <w:szCs w:val="12"/>
              </w:rPr>
            </w:pPr>
          </w:p>
        </w:tc>
      </w:tr>
      <w:tr w:rsidR="00982239" w:rsidRPr="00982239" w14:paraId="6AC6D9BF" w14:textId="77777777" w:rsidTr="00982239">
        <w:trPr>
          <w:trHeight w:val="85"/>
        </w:trPr>
        <w:tc>
          <w:tcPr>
            <w:tcW w:w="230" w:type="pct"/>
            <w:tcBorders>
              <w:top w:val="nil"/>
              <w:left w:val="nil"/>
              <w:bottom w:val="nil"/>
              <w:right w:val="nil"/>
            </w:tcBorders>
            <w:shd w:val="clear" w:color="auto" w:fill="auto"/>
            <w:noWrap/>
            <w:vAlign w:val="center"/>
            <w:hideMark/>
          </w:tcPr>
          <w:p w14:paraId="3F229806" w14:textId="77777777" w:rsidR="00982239" w:rsidRPr="00982239" w:rsidRDefault="00982239" w:rsidP="00982239">
            <w:pPr>
              <w:spacing w:line="240" w:lineRule="auto"/>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2D2EF3C0" w14:textId="77777777" w:rsidR="00982239" w:rsidRPr="00982239" w:rsidRDefault="00982239" w:rsidP="00982239">
            <w:pPr>
              <w:spacing w:line="240" w:lineRule="auto"/>
              <w:rPr>
                <w:rFonts w:ascii="Arial CE" w:hAnsi="Arial CE"/>
                <w:sz w:val="12"/>
                <w:szCs w:val="12"/>
              </w:rPr>
            </w:pPr>
            <w:r w:rsidRPr="00982239">
              <w:rPr>
                <w:rFonts w:ascii="Arial CE" w:hAnsi="Arial CE"/>
                <w:sz w:val="12"/>
                <w:szCs w:val="12"/>
              </w:rPr>
              <w:t>Opłaty wnoszone na podstawie ustawy z dnia 29 lipca 2005 r. o przekształceniu prawa użytkowania wieczystego w prawo własności nieruchomości:</w:t>
            </w:r>
          </w:p>
        </w:tc>
        <w:tc>
          <w:tcPr>
            <w:tcW w:w="783" w:type="pct"/>
            <w:tcBorders>
              <w:top w:val="nil"/>
              <w:left w:val="nil"/>
              <w:bottom w:val="nil"/>
              <w:right w:val="nil"/>
            </w:tcBorders>
            <w:shd w:val="clear" w:color="auto" w:fill="auto"/>
            <w:noWrap/>
            <w:vAlign w:val="center"/>
            <w:hideMark/>
          </w:tcPr>
          <w:p w14:paraId="7D49D0DB" w14:textId="77777777" w:rsidR="00982239" w:rsidRPr="00982239" w:rsidRDefault="00982239" w:rsidP="00982239">
            <w:pPr>
              <w:spacing w:line="240" w:lineRule="auto"/>
              <w:rPr>
                <w:rFonts w:ascii="Arial CE" w:hAnsi="Arial CE"/>
                <w:sz w:val="12"/>
                <w:szCs w:val="12"/>
              </w:rPr>
            </w:pPr>
          </w:p>
        </w:tc>
        <w:tc>
          <w:tcPr>
            <w:tcW w:w="783" w:type="pct"/>
            <w:tcBorders>
              <w:top w:val="nil"/>
              <w:left w:val="nil"/>
              <w:bottom w:val="nil"/>
              <w:right w:val="nil"/>
            </w:tcBorders>
            <w:shd w:val="clear" w:color="auto" w:fill="auto"/>
            <w:vAlign w:val="center"/>
            <w:hideMark/>
          </w:tcPr>
          <w:p w14:paraId="13DE6609"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55FD2024" w14:textId="77777777" w:rsidR="00982239" w:rsidRPr="00982239" w:rsidRDefault="00982239" w:rsidP="00982239">
            <w:pPr>
              <w:spacing w:line="240" w:lineRule="auto"/>
              <w:rPr>
                <w:rFonts w:ascii="Times New Roman" w:hAnsi="Times New Roman" w:cs="Times New Roman"/>
                <w:sz w:val="12"/>
                <w:szCs w:val="12"/>
              </w:rPr>
            </w:pPr>
          </w:p>
        </w:tc>
      </w:tr>
      <w:tr w:rsidR="00982239" w:rsidRPr="00982239" w14:paraId="1C7DC9E9" w14:textId="77777777" w:rsidTr="00982239">
        <w:trPr>
          <w:trHeight w:val="85"/>
        </w:trPr>
        <w:tc>
          <w:tcPr>
            <w:tcW w:w="230" w:type="pct"/>
            <w:tcBorders>
              <w:top w:val="nil"/>
              <w:left w:val="nil"/>
              <w:bottom w:val="nil"/>
              <w:right w:val="nil"/>
            </w:tcBorders>
            <w:shd w:val="clear" w:color="auto" w:fill="auto"/>
            <w:noWrap/>
            <w:vAlign w:val="center"/>
            <w:hideMark/>
          </w:tcPr>
          <w:p w14:paraId="699C57F7" w14:textId="77777777" w:rsidR="00982239" w:rsidRPr="00982239" w:rsidRDefault="00982239" w:rsidP="00982239">
            <w:pPr>
              <w:spacing w:line="240" w:lineRule="auto"/>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2DE78802" w14:textId="77777777" w:rsidR="00982239" w:rsidRPr="00982239" w:rsidRDefault="00982239" w:rsidP="00982239">
            <w:pPr>
              <w:spacing w:line="240" w:lineRule="auto"/>
              <w:rPr>
                <w:rFonts w:ascii="Arial CE" w:hAnsi="Arial CE"/>
                <w:sz w:val="12"/>
                <w:szCs w:val="12"/>
              </w:rPr>
            </w:pPr>
            <w:r w:rsidRPr="00982239">
              <w:rPr>
                <w:rFonts w:ascii="Arial CE" w:hAnsi="Arial CE"/>
                <w:sz w:val="12"/>
                <w:szCs w:val="12"/>
              </w:rPr>
              <w:t>Wpływy z opłaty za przekształcenie użytkowania wieczystego w prawo własności</w:t>
            </w:r>
          </w:p>
        </w:tc>
        <w:tc>
          <w:tcPr>
            <w:tcW w:w="783" w:type="pct"/>
            <w:tcBorders>
              <w:top w:val="nil"/>
              <w:left w:val="nil"/>
              <w:bottom w:val="nil"/>
              <w:right w:val="nil"/>
            </w:tcBorders>
            <w:shd w:val="clear" w:color="auto" w:fill="auto"/>
            <w:noWrap/>
            <w:vAlign w:val="center"/>
            <w:hideMark/>
          </w:tcPr>
          <w:p w14:paraId="26597012" w14:textId="77777777" w:rsidR="00982239" w:rsidRPr="00982239" w:rsidRDefault="00982239" w:rsidP="00982239">
            <w:pPr>
              <w:spacing w:line="240" w:lineRule="auto"/>
              <w:rPr>
                <w:rFonts w:ascii="Arial CE" w:hAnsi="Arial CE"/>
                <w:sz w:val="12"/>
                <w:szCs w:val="12"/>
              </w:rPr>
            </w:pPr>
          </w:p>
        </w:tc>
        <w:tc>
          <w:tcPr>
            <w:tcW w:w="783" w:type="pct"/>
            <w:tcBorders>
              <w:top w:val="nil"/>
              <w:left w:val="nil"/>
              <w:bottom w:val="nil"/>
              <w:right w:val="nil"/>
            </w:tcBorders>
            <w:shd w:val="clear" w:color="auto" w:fill="auto"/>
            <w:vAlign w:val="center"/>
            <w:hideMark/>
          </w:tcPr>
          <w:p w14:paraId="502D36FC" w14:textId="77777777" w:rsidR="00982239" w:rsidRPr="00982239" w:rsidRDefault="00982239" w:rsidP="00982239">
            <w:pPr>
              <w:spacing w:line="240" w:lineRule="auto"/>
              <w:jc w:val="right"/>
              <w:rPr>
                <w:rFonts w:ascii="Arial CE" w:hAnsi="Arial CE"/>
                <w:sz w:val="12"/>
                <w:szCs w:val="12"/>
              </w:rPr>
            </w:pPr>
            <w:r w:rsidRPr="00982239">
              <w:rPr>
                <w:rFonts w:ascii="Arial CE" w:hAnsi="Arial CE"/>
                <w:sz w:val="12"/>
                <w:szCs w:val="12"/>
              </w:rPr>
              <w:t>107 605,88</w:t>
            </w:r>
          </w:p>
        </w:tc>
        <w:tc>
          <w:tcPr>
            <w:tcW w:w="783" w:type="pct"/>
            <w:tcBorders>
              <w:top w:val="nil"/>
              <w:left w:val="nil"/>
              <w:bottom w:val="nil"/>
              <w:right w:val="nil"/>
            </w:tcBorders>
            <w:shd w:val="clear" w:color="auto" w:fill="auto"/>
            <w:vAlign w:val="center"/>
            <w:hideMark/>
          </w:tcPr>
          <w:p w14:paraId="71A33038" w14:textId="77777777" w:rsidR="00982239" w:rsidRPr="00982239" w:rsidRDefault="00982239" w:rsidP="00982239">
            <w:pPr>
              <w:spacing w:line="240" w:lineRule="auto"/>
              <w:jc w:val="right"/>
              <w:rPr>
                <w:rFonts w:ascii="Arial CE" w:hAnsi="Arial CE"/>
                <w:sz w:val="12"/>
                <w:szCs w:val="12"/>
              </w:rPr>
            </w:pPr>
          </w:p>
        </w:tc>
      </w:tr>
      <w:tr w:rsidR="00982239" w:rsidRPr="00982239" w14:paraId="306E36E4" w14:textId="77777777" w:rsidTr="00982239">
        <w:trPr>
          <w:trHeight w:val="85"/>
        </w:trPr>
        <w:tc>
          <w:tcPr>
            <w:tcW w:w="230" w:type="pct"/>
            <w:tcBorders>
              <w:top w:val="nil"/>
              <w:left w:val="nil"/>
              <w:bottom w:val="nil"/>
              <w:right w:val="nil"/>
            </w:tcBorders>
            <w:shd w:val="clear" w:color="auto" w:fill="auto"/>
            <w:noWrap/>
            <w:vAlign w:val="center"/>
            <w:hideMark/>
          </w:tcPr>
          <w:p w14:paraId="20B7A2F9" w14:textId="77777777" w:rsidR="00982239" w:rsidRPr="00982239" w:rsidRDefault="00982239" w:rsidP="00982239">
            <w:pPr>
              <w:spacing w:line="240" w:lineRule="auto"/>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3FF3EE31"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0C05AF70"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512802CD"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07004546" w14:textId="77777777" w:rsidR="00982239" w:rsidRPr="00982239" w:rsidRDefault="00982239" w:rsidP="00982239">
            <w:pPr>
              <w:spacing w:line="240" w:lineRule="auto"/>
              <w:rPr>
                <w:rFonts w:ascii="Times New Roman" w:hAnsi="Times New Roman" w:cs="Times New Roman"/>
                <w:sz w:val="12"/>
                <w:szCs w:val="12"/>
              </w:rPr>
            </w:pPr>
          </w:p>
        </w:tc>
      </w:tr>
      <w:tr w:rsidR="00982239" w:rsidRPr="00982239" w14:paraId="6CC1A132" w14:textId="77777777" w:rsidTr="00982239">
        <w:trPr>
          <w:trHeight w:val="85"/>
        </w:trPr>
        <w:tc>
          <w:tcPr>
            <w:tcW w:w="230" w:type="pct"/>
            <w:tcBorders>
              <w:top w:val="nil"/>
              <w:left w:val="nil"/>
              <w:bottom w:val="nil"/>
              <w:right w:val="nil"/>
            </w:tcBorders>
            <w:shd w:val="clear" w:color="auto" w:fill="auto"/>
            <w:noWrap/>
            <w:vAlign w:val="center"/>
            <w:hideMark/>
          </w:tcPr>
          <w:p w14:paraId="0F3CA5F8" w14:textId="77777777" w:rsidR="00982239" w:rsidRPr="00982239" w:rsidRDefault="00982239" w:rsidP="00982239">
            <w:pPr>
              <w:spacing w:line="240" w:lineRule="auto"/>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24B7C61B" w14:textId="77777777" w:rsidR="00982239" w:rsidRPr="00982239" w:rsidRDefault="00982239" w:rsidP="00982239">
            <w:pPr>
              <w:spacing w:line="240" w:lineRule="auto"/>
              <w:rPr>
                <w:rFonts w:ascii="Arial CE" w:hAnsi="Arial CE"/>
                <w:sz w:val="12"/>
                <w:szCs w:val="12"/>
              </w:rPr>
            </w:pPr>
            <w:r w:rsidRPr="00982239">
              <w:rPr>
                <w:rFonts w:ascii="Arial CE" w:hAnsi="Arial CE"/>
                <w:sz w:val="12"/>
                <w:szCs w:val="12"/>
              </w:rPr>
              <w:t>Opłaty wnoszone na podstawie ustawy z dnia 20 lipca 2018 r. o przekształceniu prawa użytkowania wieczystego gruntów zabudowanych na cele mieszkaniowe w prawo własności tych gruntów:</w:t>
            </w:r>
          </w:p>
        </w:tc>
        <w:tc>
          <w:tcPr>
            <w:tcW w:w="783" w:type="pct"/>
            <w:tcBorders>
              <w:top w:val="nil"/>
              <w:left w:val="nil"/>
              <w:bottom w:val="nil"/>
              <w:right w:val="nil"/>
            </w:tcBorders>
            <w:shd w:val="clear" w:color="auto" w:fill="auto"/>
            <w:noWrap/>
            <w:vAlign w:val="center"/>
            <w:hideMark/>
          </w:tcPr>
          <w:p w14:paraId="3937B753" w14:textId="77777777" w:rsidR="00982239" w:rsidRPr="00982239" w:rsidRDefault="00982239" w:rsidP="00982239">
            <w:pPr>
              <w:spacing w:line="240" w:lineRule="auto"/>
              <w:rPr>
                <w:rFonts w:ascii="Arial CE" w:hAnsi="Arial CE"/>
                <w:sz w:val="12"/>
                <w:szCs w:val="12"/>
              </w:rPr>
            </w:pPr>
          </w:p>
        </w:tc>
        <w:tc>
          <w:tcPr>
            <w:tcW w:w="783" w:type="pct"/>
            <w:tcBorders>
              <w:top w:val="nil"/>
              <w:left w:val="nil"/>
              <w:bottom w:val="nil"/>
              <w:right w:val="nil"/>
            </w:tcBorders>
            <w:shd w:val="clear" w:color="auto" w:fill="auto"/>
            <w:vAlign w:val="center"/>
            <w:hideMark/>
          </w:tcPr>
          <w:p w14:paraId="2980C9DD"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4CCCED8A" w14:textId="77777777" w:rsidR="00982239" w:rsidRPr="00982239" w:rsidRDefault="00982239" w:rsidP="00982239">
            <w:pPr>
              <w:spacing w:line="240" w:lineRule="auto"/>
              <w:rPr>
                <w:rFonts w:ascii="Times New Roman" w:hAnsi="Times New Roman" w:cs="Times New Roman"/>
                <w:sz w:val="12"/>
                <w:szCs w:val="12"/>
              </w:rPr>
            </w:pPr>
          </w:p>
        </w:tc>
      </w:tr>
      <w:tr w:rsidR="00982239" w:rsidRPr="00982239" w14:paraId="22C22865" w14:textId="77777777" w:rsidTr="00982239">
        <w:trPr>
          <w:trHeight w:val="85"/>
        </w:trPr>
        <w:tc>
          <w:tcPr>
            <w:tcW w:w="230" w:type="pct"/>
            <w:tcBorders>
              <w:top w:val="nil"/>
              <w:left w:val="nil"/>
              <w:bottom w:val="nil"/>
              <w:right w:val="nil"/>
            </w:tcBorders>
            <w:shd w:val="clear" w:color="auto" w:fill="auto"/>
            <w:noWrap/>
            <w:vAlign w:val="center"/>
            <w:hideMark/>
          </w:tcPr>
          <w:p w14:paraId="5B51E1BD" w14:textId="77777777" w:rsidR="00982239" w:rsidRPr="00982239" w:rsidRDefault="00982239" w:rsidP="00982239">
            <w:pPr>
              <w:spacing w:line="240" w:lineRule="auto"/>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6F4E031F" w14:textId="77777777" w:rsidR="00982239" w:rsidRPr="00982239" w:rsidRDefault="00982239" w:rsidP="00982239">
            <w:pPr>
              <w:spacing w:line="240" w:lineRule="auto"/>
              <w:rPr>
                <w:rFonts w:ascii="Arial CE" w:hAnsi="Arial CE"/>
                <w:sz w:val="12"/>
                <w:szCs w:val="12"/>
              </w:rPr>
            </w:pPr>
            <w:r w:rsidRPr="00982239">
              <w:rPr>
                <w:rFonts w:ascii="Arial CE" w:hAnsi="Arial CE"/>
                <w:sz w:val="12"/>
                <w:szCs w:val="12"/>
              </w:rPr>
              <w:t>Wpływy z rocznej opłaty przekształceniowej</w:t>
            </w:r>
          </w:p>
        </w:tc>
        <w:tc>
          <w:tcPr>
            <w:tcW w:w="783" w:type="pct"/>
            <w:tcBorders>
              <w:top w:val="nil"/>
              <w:left w:val="nil"/>
              <w:bottom w:val="nil"/>
              <w:right w:val="nil"/>
            </w:tcBorders>
            <w:shd w:val="clear" w:color="auto" w:fill="auto"/>
            <w:noWrap/>
            <w:vAlign w:val="center"/>
            <w:hideMark/>
          </w:tcPr>
          <w:p w14:paraId="1EDAB8F2" w14:textId="77777777" w:rsidR="00982239" w:rsidRPr="00982239" w:rsidRDefault="00982239" w:rsidP="00982239">
            <w:pPr>
              <w:spacing w:line="240" w:lineRule="auto"/>
              <w:rPr>
                <w:rFonts w:ascii="Arial CE" w:hAnsi="Arial CE"/>
                <w:sz w:val="12"/>
                <w:szCs w:val="12"/>
              </w:rPr>
            </w:pPr>
          </w:p>
        </w:tc>
        <w:tc>
          <w:tcPr>
            <w:tcW w:w="783" w:type="pct"/>
            <w:tcBorders>
              <w:top w:val="nil"/>
              <w:left w:val="nil"/>
              <w:bottom w:val="nil"/>
              <w:right w:val="nil"/>
            </w:tcBorders>
            <w:shd w:val="clear" w:color="auto" w:fill="auto"/>
            <w:vAlign w:val="center"/>
            <w:hideMark/>
          </w:tcPr>
          <w:p w14:paraId="47F5D8FB" w14:textId="77777777" w:rsidR="00982239" w:rsidRPr="00982239" w:rsidRDefault="00982239" w:rsidP="00982239">
            <w:pPr>
              <w:spacing w:line="240" w:lineRule="auto"/>
              <w:jc w:val="right"/>
              <w:rPr>
                <w:rFonts w:ascii="Arial CE" w:hAnsi="Arial CE"/>
                <w:sz w:val="12"/>
                <w:szCs w:val="12"/>
              </w:rPr>
            </w:pPr>
            <w:r w:rsidRPr="00982239">
              <w:rPr>
                <w:rFonts w:ascii="Arial CE" w:hAnsi="Arial CE"/>
                <w:sz w:val="12"/>
                <w:szCs w:val="12"/>
              </w:rPr>
              <w:t>804 882,13</w:t>
            </w:r>
          </w:p>
        </w:tc>
        <w:tc>
          <w:tcPr>
            <w:tcW w:w="783" w:type="pct"/>
            <w:tcBorders>
              <w:top w:val="nil"/>
              <w:left w:val="nil"/>
              <w:bottom w:val="nil"/>
              <w:right w:val="nil"/>
            </w:tcBorders>
            <w:shd w:val="clear" w:color="auto" w:fill="auto"/>
            <w:vAlign w:val="center"/>
            <w:hideMark/>
          </w:tcPr>
          <w:p w14:paraId="3D91F072" w14:textId="77777777" w:rsidR="00982239" w:rsidRPr="00982239" w:rsidRDefault="00982239" w:rsidP="00982239">
            <w:pPr>
              <w:spacing w:line="240" w:lineRule="auto"/>
              <w:jc w:val="right"/>
              <w:rPr>
                <w:rFonts w:ascii="Arial CE" w:hAnsi="Arial CE"/>
                <w:sz w:val="12"/>
                <w:szCs w:val="12"/>
              </w:rPr>
            </w:pPr>
          </w:p>
        </w:tc>
      </w:tr>
      <w:tr w:rsidR="00982239" w:rsidRPr="00982239" w14:paraId="7AD5786F" w14:textId="77777777" w:rsidTr="00982239">
        <w:trPr>
          <w:trHeight w:val="85"/>
        </w:trPr>
        <w:tc>
          <w:tcPr>
            <w:tcW w:w="230" w:type="pct"/>
            <w:tcBorders>
              <w:top w:val="nil"/>
              <w:left w:val="nil"/>
              <w:bottom w:val="nil"/>
              <w:right w:val="nil"/>
            </w:tcBorders>
            <w:shd w:val="clear" w:color="auto" w:fill="auto"/>
            <w:noWrap/>
            <w:vAlign w:val="center"/>
            <w:hideMark/>
          </w:tcPr>
          <w:p w14:paraId="0D948283" w14:textId="77777777" w:rsidR="00982239" w:rsidRPr="00982239" w:rsidRDefault="00982239" w:rsidP="00982239">
            <w:pPr>
              <w:spacing w:line="240" w:lineRule="auto"/>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155F8A93" w14:textId="77777777" w:rsidR="00982239" w:rsidRPr="00982239" w:rsidRDefault="00982239" w:rsidP="00982239">
            <w:pPr>
              <w:spacing w:line="240" w:lineRule="auto"/>
              <w:rPr>
                <w:rFonts w:ascii="Arial CE" w:hAnsi="Arial CE"/>
                <w:sz w:val="12"/>
                <w:szCs w:val="12"/>
              </w:rPr>
            </w:pPr>
            <w:r w:rsidRPr="00982239">
              <w:rPr>
                <w:rFonts w:ascii="Arial CE" w:hAnsi="Arial CE"/>
                <w:sz w:val="12"/>
                <w:szCs w:val="12"/>
              </w:rPr>
              <w:t>Wpływy z opłaty jednorazowej za przekształcenie użytkowania wieczystego w prawo własności</w:t>
            </w:r>
          </w:p>
        </w:tc>
        <w:tc>
          <w:tcPr>
            <w:tcW w:w="783" w:type="pct"/>
            <w:tcBorders>
              <w:top w:val="nil"/>
              <w:left w:val="nil"/>
              <w:bottom w:val="nil"/>
              <w:right w:val="nil"/>
            </w:tcBorders>
            <w:shd w:val="clear" w:color="auto" w:fill="auto"/>
            <w:noWrap/>
            <w:vAlign w:val="center"/>
            <w:hideMark/>
          </w:tcPr>
          <w:p w14:paraId="0D53D89C" w14:textId="77777777" w:rsidR="00982239" w:rsidRPr="00982239" w:rsidRDefault="00982239" w:rsidP="00982239">
            <w:pPr>
              <w:spacing w:line="240" w:lineRule="auto"/>
              <w:rPr>
                <w:rFonts w:ascii="Arial CE" w:hAnsi="Arial CE"/>
                <w:sz w:val="12"/>
                <w:szCs w:val="12"/>
              </w:rPr>
            </w:pPr>
          </w:p>
        </w:tc>
        <w:tc>
          <w:tcPr>
            <w:tcW w:w="783" w:type="pct"/>
            <w:tcBorders>
              <w:top w:val="nil"/>
              <w:left w:val="nil"/>
              <w:bottom w:val="nil"/>
              <w:right w:val="nil"/>
            </w:tcBorders>
            <w:shd w:val="clear" w:color="auto" w:fill="auto"/>
            <w:vAlign w:val="center"/>
            <w:hideMark/>
          </w:tcPr>
          <w:p w14:paraId="64A99CC8" w14:textId="77777777" w:rsidR="00982239" w:rsidRPr="00982239" w:rsidRDefault="00982239" w:rsidP="00982239">
            <w:pPr>
              <w:spacing w:line="240" w:lineRule="auto"/>
              <w:jc w:val="right"/>
              <w:rPr>
                <w:rFonts w:ascii="Arial CE" w:hAnsi="Arial CE"/>
                <w:sz w:val="12"/>
                <w:szCs w:val="12"/>
              </w:rPr>
            </w:pPr>
            <w:r w:rsidRPr="00982239">
              <w:rPr>
                <w:rFonts w:ascii="Arial CE" w:hAnsi="Arial CE"/>
                <w:sz w:val="12"/>
                <w:szCs w:val="12"/>
              </w:rPr>
              <w:t>58 996,01</w:t>
            </w:r>
          </w:p>
        </w:tc>
        <w:tc>
          <w:tcPr>
            <w:tcW w:w="783" w:type="pct"/>
            <w:tcBorders>
              <w:top w:val="nil"/>
              <w:left w:val="nil"/>
              <w:bottom w:val="nil"/>
              <w:right w:val="nil"/>
            </w:tcBorders>
            <w:shd w:val="clear" w:color="auto" w:fill="auto"/>
            <w:vAlign w:val="center"/>
            <w:hideMark/>
          </w:tcPr>
          <w:p w14:paraId="59F082C4" w14:textId="77777777" w:rsidR="00982239" w:rsidRPr="00982239" w:rsidRDefault="00982239" w:rsidP="00982239">
            <w:pPr>
              <w:spacing w:line="240" w:lineRule="auto"/>
              <w:jc w:val="right"/>
              <w:rPr>
                <w:rFonts w:ascii="Arial CE" w:hAnsi="Arial CE"/>
                <w:sz w:val="12"/>
                <w:szCs w:val="12"/>
              </w:rPr>
            </w:pPr>
          </w:p>
        </w:tc>
      </w:tr>
      <w:tr w:rsidR="00982239" w:rsidRPr="00982239" w14:paraId="287FC21D" w14:textId="77777777" w:rsidTr="00982239">
        <w:trPr>
          <w:trHeight w:val="85"/>
        </w:trPr>
        <w:tc>
          <w:tcPr>
            <w:tcW w:w="230" w:type="pct"/>
            <w:tcBorders>
              <w:top w:val="nil"/>
              <w:left w:val="nil"/>
              <w:bottom w:val="nil"/>
              <w:right w:val="nil"/>
            </w:tcBorders>
            <w:shd w:val="clear" w:color="auto" w:fill="auto"/>
            <w:noWrap/>
            <w:vAlign w:val="center"/>
            <w:hideMark/>
          </w:tcPr>
          <w:p w14:paraId="6A7A355B" w14:textId="77777777" w:rsidR="00982239" w:rsidRPr="00982239" w:rsidRDefault="00982239" w:rsidP="00982239">
            <w:pPr>
              <w:spacing w:line="240" w:lineRule="auto"/>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6D5DC7C9"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41C66128"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728A0E2D"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354EBB9A" w14:textId="77777777" w:rsidR="00982239" w:rsidRPr="00982239" w:rsidRDefault="00982239" w:rsidP="00982239">
            <w:pPr>
              <w:spacing w:line="240" w:lineRule="auto"/>
              <w:rPr>
                <w:rFonts w:ascii="Times New Roman" w:hAnsi="Times New Roman" w:cs="Times New Roman"/>
                <w:sz w:val="12"/>
                <w:szCs w:val="12"/>
              </w:rPr>
            </w:pPr>
          </w:p>
        </w:tc>
      </w:tr>
      <w:tr w:rsidR="00982239" w:rsidRPr="00982239" w14:paraId="3B44B0E3" w14:textId="77777777" w:rsidTr="00982239">
        <w:trPr>
          <w:trHeight w:val="85"/>
        </w:trPr>
        <w:tc>
          <w:tcPr>
            <w:tcW w:w="230" w:type="pct"/>
            <w:tcBorders>
              <w:top w:val="nil"/>
              <w:left w:val="nil"/>
              <w:bottom w:val="nil"/>
              <w:right w:val="nil"/>
            </w:tcBorders>
            <w:shd w:val="clear" w:color="C0C0C0" w:fill="EAF2F6"/>
            <w:noWrap/>
            <w:vAlign w:val="center"/>
            <w:hideMark/>
          </w:tcPr>
          <w:p w14:paraId="48468ABB" w14:textId="77777777" w:rsidR="00982239" w:rsidRPr="00982239" w:rsidRDefault="00982239" w:rsidP="00982239">
            <w:pPr>
              <w:spacing w:line="240" w:lineRule="auto"/>
              <w:jc w:val="center"/>
              <w:rPr>
                <w:rFonts w:ascii="Arial CE" w:hAnsi="Arial CE"/>
                <w:b/>
                <w:bCs/>
                <w:sz w:val="12"/>
                <w:szCs w:val="12"/>
              </w:rPr>
            </w:pPr>
            <w:r w:rsidRPr="00982239">
              <w:rPr>
                <w:rFonts w:ascii="Arial CE" w:hAnsi="Arial CE"/>
                <w:b/>
                <w:bCs/>
                <w:sz w:val="12"/>
                <w:szCs w:val="12"/>
              </w:rPr>
              <w:t>III</w:t>
            </w:r>
          </w:p>
        </w:tc>
        <w:tc>
          <w:tcPr>
            <w:tcW w:w="2419" w:type="pct"/>
            <w:tcBorders>
              <w:top w:val="nil"/>
              <w:left w:val="nil"/>
              <w:bottom w:val="nil"/>
              <w:right w:val="nil"/>
            </w:tcBorders>
            <w:shd w:val="clear" w:color="000000" w:fill="EAF2F6"/>
            <w:vAlign w:val="center"/>
            <w:hideMark/>
          </w:tcPr>
          <w:p w14:paraId="55450A9D" w14:textId="77777777" w:rsidR="00982239" w:rsidRPr="00982239" w:rsidRDefault="00982239" w:rsidP="00982239">
            <w:pPr>
              <w:spacing w:line="240" w:lineRule="auto"/>
              <w:rPr>
                <w:rFonts w:ascii="Arial CE" w:hAnsi="Arial CE"/>
                <w:b/>
                <w:bCs/>
                <w:sz w:val="12"/>
                <w:szCs w:val="12"/>
              </w:rPr>
            </w:pPr>
            <w:r w:rsidRPr="00982239">
              <w:rPr>
                <w:rFonts w:ascii="Arial CE" w:hAnsi="Arial CE"/>
                <w:b/>
                <w:bCs/>
                <w:sz w:val="12"/>
                <w:szCs w:val="12"/>
              </w:rPr>
              <w:t xml:space="preserve">Wpływy ze sprzedaży lokali i nieruchomości  </w:t>
            </w:r>
          </w:p>
        </w:tc>
        <w:tc>
          <w:tcPr>
            <w:tcW w:w="783" w:type="pct"/>
            <w:tcBorders>
              <w:top w:val="nil"/>
              <w:left w:val="nil"/>
              <w:bottom w:val="nil"/>
              <w:right w:val="nil"/>
            </w:tcBorders>
            <w:shd w:val="clear" w:color="C0C0C0" w:fill="EAF2F6"/>
            <w:noWrap/>
            <w:vAlign w:val="center"/>
            <w:hideMark/>
          </w:tcPr>
          <w:p w14:paraId="54B50B57" w14:textId="77777777" w:rsidR="00982239" w:rsidRPr="00982239" w:rsidRDefault="00982239" w:rsidP="00982239">
            <w:pPr>
              <w:spacing w:line="240" w:lineRule="auto"/>
              <w:jc w:val="right"/>
              <w:rPr>
                <w:rFonts w:ascii="Arial CE" w:hAnsi="Arial CE"/>
                <w:b/>
                <w:bCs/>
                <w:sz w:val="12"/>
                <w:szCs w:val="12"/>
              </w:rPr>
            </w:pPr>
            <w:r w:rsidRPr="00982239">
              <w:rPr>
                <w:rFonts w:ascii="Arial CE" w:hAnsi="Arial CE"/>
                <w:b/>
                <w:bCs/>
                <w:sz w:val="12"/>
                <w:szCs w:val="12"/>
              </w:rPr>
              <w:t>0</w:t>
            </w:r>
          </w:p>
        </w:tc>
        <w:tc>
          <w:tcPr>
            <w:tcW w:w="783" w:type="pct"/>
            <w:tcBorders>
              <w:top w:val="nil"/>
              <w:left w:val="nil"/>
              <w:bottom w:val="nil"/>
              <w:right w:val="nil"/>
            </w:tcBorders>
            <w:shd w:val="clear" w:color="C0C0C0" w:fill="EAF2F6"/>
            <w:noWrap/>
            <w:vAlign w:val="center"/>
            <w:hideMark/>
          </w:tcPr>
          <w:p w14:paraId="4080EE6F" w14:textId="77777777" w:rsidR="00982239" w:rsidRPr="00982239" w:rsidRDefault="00982239" w:rsidP="00982239">
            <w:pPr>
              <w:spacing w:line="240" w:lineRule="auto"/>
              <w:jc w:val="right"/>
              <w:rPr>
                <w:rFonts w:ascii="Arial CE" w:hAnsi="Arial CE"/>
                <w:b/>
                <w:bCs/>
                <w:sz w:val="12"/>
                <w:szCs w:val="12"/>
              </w:rPr>
            </w:pPr>
            <w:r w:rsidRPr="00982239">
              <w:rPr>
                <w:rFonts w:ascii="Arial CE" w:hAnsi="Arial CE"/>
                <w:b/>
                <w:bCs/>
                <w:sz w:val="12"/>
                <w:szCs w:val="12"/>
              </w:rPr>
              <w:t>1 987,68</w:t>
            </w:r>
          </w:p>
        </w:tc>
        <w:tc>
          <w:tcPr>
            <w:tcW w:w="783" w:type="pct"/>
            <w:tcBorders>
              <w:top w:val="nil"/>
              <w:left w:val="nil"/>
              <w:bottom w:val="nil"/>
              <w:right w:val="nil"/>
            </w:tcBorders>
            <w:shd w:val="clear" w:color="C0C0C0" w:fill="EAF2F6"/>
            <w:noWrap/>
            <w:vAlign w:val="center"/>
            <w:hideMark/>
          </w:tcPr>
          <w:p w14:paraId="2D47EC65" w14:textId="77777777" w:rsidR="00982239" w:rsidRPr="00982239" w:rsidRDefault="00982239" w:rsidP="00982239">
            <w:pPr>
              <w:spacing w:line="240" w:lineRule="auto"/>
              <w:jc w:val="right"/>
              <w:rPr>
                <w:rFonts w:ascii="Arial CE" w:hAnsi="Arial CE"/>
                <w:b/>
                <w:bCs/>
                <w:sz w:val="12"/>
                <w:szCs w:val="12"/>
              </w:rPr>
            </w:pPr>
            <w:r w:rsidRPr="00982239">
              <w:rPr>
                <w:rFonts w:ascii="Arial CE" w:hAnsi="Arial CE"/>
                <w:b/>
                <w:bCs/>
                <w:sz w:val="12"/>
                <w:szCs w:val="12"/>
              </w:rPr>
              <w:t>-</w:t>
            </w:r>
          </w:p>
        </w:tc>
      </w:tr>
      <w:tr w:rsidR="00982239" w:rsidRPr="00982239" w14:paraId="0192C9FD" w14:textId="77777777" w:rsidTr="00982239">
        <w:trPr>
          <w:trHeight w:val="85"/>
        </w:trPr>
        <w:tc>
          <w:tcPr>
            <w:tcW w:w="230" w:type="pct"/>
            <w:tcBorders>
              <w:top w:val="nil"/>
              <w:left w:val="nil"/>
              <w:bottom w:val="nil"/>
              <w:right w:val="nil"/>
            </w:tcBorders>
            <w:shd w:val="clear" w:color="auto" w:fill="auto"/>
            <w:noWrap/>
            <w:vAlign w:val="center"/>
            <w:hideMark/>
          </w:tcPr>
          <w:p w14:paraId="5542D845" w14:textId="77777777" w:rsidR="00982239" w:rsidRPr="00982239" w:rsidRDefault="00982239" w:rsidP="00982239">
            <w:pPr>
              <w:spacing w:line="240" w:lineRule="auto"/>
              <w:jc w:val="right"/>
              <w:rPr>
                <w:rFonts w:ascii="Arial CE" w:hAnsi="Arial CE"/>
                <w:b/>
                <w:bCs/>
                <w:sz w:val="12"/>
                <w:szCs w:val="12"/>
              </w:rPr>
            </w:pPr>
          </w:p>
        </w:tc>
        <w:tc>
          <w:tcPr>
            <w:tcW w:w="2419" w:type="pct"/>
            <w:tcBorders>
              <w:top w:val="nil"/>
              <w:left w:val="nil"/>
              <w:bottom w:val="nil"/>
              <w:right w:val="nil"/>
            </w:tcBorders>
            <w:shd w:val="clear" w:color="auto" w:fill="auto"/>
            <w:vAlign w:val="center"/>
            <w:hideMark/>
          </w:tcPr>
          <w:p w14:paraId="006FA6D0"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565F2193"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1A97DE18"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4F300DEB" w14:textId="77777777" w:rsidR="00982239" w:rsidRPr="00982239" w:rsidRDefault="00982239" w:rsidP="00982239">
            <w:pPr>
              <w:spacing w:line="240" w:lineRule="auto"/>
              <w:jc w:val="center"/>
              <w:rPr>
                <w:rFonts w:ascii="Times New Roman" w:hAnsi="Times New Roman" w:cs="Times New Roman"/>
                <w:sz w:val="12"/>
                <w:szCs w:val="12"/>
              </w:rPr>
            </w:pPr>
          </w:p>
        </w:tc>
      </w:tr>
      <w:tr w:rsidR="00982239" w:rsidRPr="00982239" w14:paraId="382CA648" w14:textId="77777777" w:rsidTr="00982239">
        <w:trPr>
          <w:trHeight w:val="85"/>
        </w:trPr>
        <w:tc>
          <w:tcPr>
            <w:tcW w:w="230" w:type="pct"/>
            <w:tcBorders>
              <w:top w:val="nil"/>
              <w:left w:val="nil"/>
              <w:bottom w:val="nil"/>
              <w:right w:val="nil"/>
            </w:tcBorders>
            <w:shd w:val="clear" w:color="auto" w:fill="auto"/>
            <w:noWrap/>
            <w:vAlign w:val="center"/>
            <w:hideMark/>
          </w:tcPr>
          <w:p w14:paraId="775BABAD" w14:textId="77777777" w:rsidR="00982239" w:rsidRPr="00982239" w:rsidRDefault="00982239" w:rsidP="00982239">
            <w:pPr>
              <w:spacing w:line="240" w:lineRule="auto"/>
              <w:jc w:val="center"/>
              <w:rPr>
                <w:rFonts w:ascii="Times New Roman" w:hAnsi="Times New Roman" w:cs="Times New Roman"/>
                <w:sz w:val="12"/>
                <w:szCs w:val="12"/>
              </w:rPr>
            </w:pPr>
          </w:p>
        </w:tc>
        <w:tc>
          <w:tcPr>
            <w:tcW w:w="2419" w:type="pct"/>
            <w:tcBorders>
              <w:top w:val="nil"/>
              <w:left w:val="nil"/>
              <w:bottom w:val="nil"/>
              <w:right w:val="nil"/>
            </w:tcBorders>
            <w:shd w:val="clear" w:color="auto" w:fill="auto"/>
            <w:noWrap/>
            <w:vAlign w:val="center"/>
            <w:hideMark/>
          </w:tcPr>
          <w:p w14:paraId="12D5F19B" w14:textId="77777777" w:rsidR="00982239" w:rsidRPr="00982239" w:rsidRDefault="00982239" w:rsidP="00982239">
            <w:pPr>
              <w:spacing w:line="240" w:lineRule="auto"/>
              <w:rPr>
                <w:rFonts w:ascii="Arial CE" w:hAnsi="Arial CE"/>
                <w:b/>
                <w:bCs/>
                <w:sz w:val="12"/>
                <w:szCs w:val="12"/>
              </w:rPr>
            </w:pPr>
            <w:r w:rsidRPr="00982239">
              <w:rPr>
                <w:rFonts w:ascii="Arial CE" w:hAnsi="Arial CE"/>
                <w:b/>
                <w:bCs/>
                <w:sz w:val="12"/>
                <w:szCs w:val="12"/>
              </w:rPr>
              <w:t>Struktura dochodów</w:t>
            </w:r>
          </w:p>
        </w:tc>
        <w:tc>
          <w:tcPr>
            <w:tcW w:w="783" w:type="pct"/>
            <w:tcBorders>
              <w:top w:val="nil"/>
              <w:left w:val="nil"/>
              <w:bottom w:val="nil"/>
              <w:right w:val="nil"/>
            </w:tcBorders>
            <w:shd w:val="clear" w:color="auto" w:fill="auto"/>
            <w:noWrap/>
            <w:vAlign w:val="center"/>
            <w:hideMark/>
          </w:tcPr>
          <w:p w14:paraId="34A27996" w14:textId="77777777" w:rsidR="00982239" w:rsidRPr="00982239" w:rsidRDefault="00982239" w:rsidP="00982239">
            <w:pPr>
              <w:spacing w:line="240" w:lineRule="auto"/>
              <w:jc w:val="right"/>
              <w:rPr>
                <w:rFonts w:ascii="Arial CE" w:hAnsi="Arial CE"/>
                <w:b/>
                <w:bCs/>
                <w:sz w:val="12"/>
                <w:szCs w:val="12"/>
              </w:rPr>
            </w:pPr>
            <w:r w:rsidRPr="00982239">
              <w:rPr>
                <w:rFonts w:ascii="Arial CE" w:hAnsi="Arial CE"/>
                <w:b/>
                <w:bCs/>
                <w:sz w:val="12"/>
                <w:szCs w:val="12"/>
              </w:rPr>
              <w:t>0,00%</w:t>
            </w:r>
          </w:p>
        </w:tc>
        <w:tc>
          <w:tcPr>
            <w:tcW w:w="783" w:type="pct"/>
            <w:tcBorders>
              <w:top w:val="nil"/>
              <w:left w:val="nil"/>
              <w:bottom w:val="nil"/>
              <w:right w:val="nil"/>
            </w:tcBorders>
            <w:shd w:val="clear" w:color="auto" w:fill="auto"/>
            <w:noWrap/>
            <w:vAlign w:val="center"/>
            <w:hideMark/>
          </w:tcPr>
          <w:p w14:paraId="581F44C2" w14:textId="77777777" w:rsidR="00982239" w:rsidRPr="00982239" w:rsidRDefault="00982239" w:rsidP="00982239">
            <w:pPr>
              <w:spacing w:line="240" w:lineRule="auto"/>
              <w:jc w:val="right"/>
              <w:rPr>
                <w:rFonts w:ascii="Arial CE" w:hAnsi="Arial CE"/>
                <w:b/>
                <w:bCs/>
                <w:sz w:val="12"/>
                <w:szCs w:val="12"/>
              </w:rPr>
            </w:pPr>
            <w:r w:rsidRPr="00982239">
              <w:rPr>
                <w:rFonts w:ascii="Arial CE" w:hAnsi="Arial CE"/>
                <w:b/>
                <w:bCs/>
                <w:sz w:val="12"/>
                <w:szCs w:val="12"/>
              </w:rPr>
              <w:t>0,20%</w:t>
            </w:r>
          </w:p>
        </w:tc>
        <w:tc>
          <w:tcPr>
            <w:tcW w:w="783" w:type="pct"/>
            <w:tcBorders>
              <w:top w:val="nil"/>
              <w:left w:val="nil"/>
              <w:bottom w:val="nil"/>
              <w:right w:val="nil"/>
            </w:tcBorders>
            <w:shd w:val="clear" w:color="auto" w:fill="auto"/>
            <w:noWrap/>
            <w:vAlign w:val="center"/>
            <w:hideMark/>
          </w:tcPr>
          <w:p w14:paraId="429DBB71" w14:textId="77777777" w:rsidR="00982239" w:rsidRPr="00982239" w:rsidRDefault="00982239" w:rsidP="00982239">
            <w:pPr>
              <w:spacing w:line="240" w:lineRule="auto"/>
              <w:jc w:val="right"/>
              <w:rPr>
                <w:rFonts w:ascii="Arial CE" w:hAnsi="Arial CE"/>
                <w:b/>
                <w:bCs/>
                <w:sz w:val="12"/>
                <w:szCs w:val="12"/>
              </w:rPr>
            </w:pPr>
          </w:p>
        </w:tc>
      </w:tr>
      <w:tr w:rsidR="00982239" w:rsidRPr="00982239" w14:paraId="3B01D937" w14:textId="77777777" w:rsidTr="00982239">
        <w:trPr>
          <w:trHeight w:val="85"/>
        </w:trPr>
        <w:tc>
          <w:tcPr>
            <w:tcW w:w="230" w:type="pct"/>
            <w:tcBorders>
              <w:top w:val="nil"/>
              <w:left w:val="nil"/>
              <w:bottom w:val="nil"/>
              <w:right w:val="nil"/>
            </w:tcBorders>
            <w:shd w:val="clear" w:color="auto" w:fill="auto"/>
            <w:noWrap/>
            <w:vAlign w:val="center"/>
            <w:hideMark/>
          </w:tcPr>
          <w:p w14:paraId="23F3F5E5" w14:textId="77777777" w:rsidR="00982239" w:rsidRPr="00982239" w:rsidRDefault="00982239" w:rsidP="00982239">
            <w:pPr>
              <w:spacing w:line="240" w:lineRule="auto"/>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612D0E95" w14:textId="77777777" w:rsidR="00982239" w:rsidRPr="00982239" w:rsidRDefault="00982239" w:rsidP="00982239">
            <w:pPr>
              <w:spacing w:line="240" w:lineRule="auto"/>
              <w:rPr>
                <w:rFonts w:ascii="Arial CE" w:hAnsi="Arial CE"/>
                <w:sz w:val="12"/>
                <w:szCs w:val="12"/>
              </w:rPr>
            </w:pPr>
            <w:r w:rsidRPr="00982239">
              <w:rPr>
                <w:rFonts w:ascii="Arial CE" w:hAnsi="Arial CE"/>
                <w:sz w:val="12"/>
                <w:szCs w:val="12"/>
              </w:rPr>
              <w:t>z tego:</w:t>
            </w:r>
          </w:p>
        </w:tc>
        <w:tc>
          <w:tcPr>
            <w:tcW w:w="783" w:type="pct"/>
            <w:tcBorders>
              <w:top w:val="nil"/>
              <w:left w:val="nil"/>
              <w:bottom w:val="nil"/>
              <w:right w:val="nil"/>
            </w:tcBorders>
            <w:shd w:val="clear" w:color="auto" w:fill="auto"/>
            <w:noWrap/>
            <w:vAlign w:val="center"/>
            <w:hideMark/>
          </w:tcPr>
          <w:p w14:paraId="18955368" w14:textId="77777777" w:rsidR="00982239" w:rsidRPr="00982239" w:rsidRDefault="00982239" w:rsidP="00982239">
            <w:pPr>
              <w:spacing w:line="240" w:lineRule="auto"/>
              <w:rPr>
                <w:rFonts w:ascii="Arial CE" w:hAnsi="Arial CE"/>
                <w:sz w:val="12"/>
                <w:szCs w:val="12"/>
              </w:rPr>
            </w:pPr>
          </w:p>
        </w:tc>
        <w:tc>
          <w:tcPr>
            <w:tcW w:w="783" w:type="pct"/>
            <w:tcBorders>
              <w:top w:val="nil"/>
              <w:left w:val="nil"/>
              <w:bottom w:val="nil"/>
              <w:right w:val="nil"/>
            </w:tcBorders>
            <w:shd w:val="clear" w:color="auto" w:fill="auto"/>
            <w:noWrap/>
            <w:vAlign w:val="center"/>
            <w:hideMark/>
          </w:tcPr>
          <w:p w14:paraId="33AD7820"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20E63812" w14:textId="77777777" w:rsidR="00982239" w:rsidRPr="00982239" w:rsidRDefault="00982239" w:rsidP="00982239">
            <w:pPr>
              <w:spacing w:line="240" w:lineRule="auto"/>
              <w:jc w:val="center"/>
              <w:rPr>
                <w:rFonts w:ascii="Times New Roman" w:hAnsi="Times New Roman" w:cs="Times New Roman"/>
                <w:sz w:val="12"/>
                <w:szCs w:val="12"/>
              </w:rPr>
            </w:pPr>
          </w:p>
        </w:tc>
      </w:tr>
      <w:tr w:rsidR="00982239" w:rsidRPr="00982239" w14:paraId="47E24EB4" w14:textId="77777777" w:rsidTr="00982239">
        <w:trPr>
          <w:trHeight w:val="85"/>
        </w:trPr>
        <w:tc>
          <w:tcPr>
            <w:tcW w:w="230" w:type="pct"/>
            <w:tcBorders>
              <w:top w:val="nil"/>
              <w:left w:val="nil"/>
              <w:bottom w:val="nil"/>
              <w:right w:val="nil"/>
            </w:tcBorders>
            <w:shd w:val="clear" w:color="auto" w:fill="auto"/>
            <w:noWrap/>
            <w:vAlign w:val="center"/>
            <w:hideMark/>
          </w:tcPr>
          <w:p w14:paraId="50F6E22E" w14:textId="77777777" w:rsidR="00982239" w:rsidRPr="00982239" w:rsidRDefault="00982239" w:rsidP="00982239">
            <w:pPr>
              <w:spacing w:line="240" w:lineRule="auto"/>
              <w:jc w:val="center"/>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2A4FD854"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542ACB48"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08C56EEA"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193CADC0" w14:textId="77777777" w:rsidR="00982239" w:rsidRPr="00982239" w:rsidRDefault="00982239" w:rsidP="00982239">
            <w:pPr>
              <w:spacing w:line="240" w:lineRule="auto"/>
              <w:jc w:val="center"/>
              <w:rPr>
                <w:rFonts w:ascii="Times New Roman" w:hAnsi="Times New Roman" w:cs="Times New Roman"/>
                <w:sz w:val="12"/>
                <w:szCs w:val="12"/>
              </w:rPr>
            </w:pPr>
          </w:p>
        </w:tc>
      </w:tr>
      <w:tr w:rsidR="00982239" w:rsidRPr="00982239" w14:paraId="6B0EE8B9" w14:textId="77777777" w:rsidTr="00982239">
        <w:trPr>
          <w:trHeight w:val="85"/>
        </w:trPr>
        <w:tc>
          <w:tcPr>
            <w:tcW w:w="230" w:type="pct"/>
            <w:tcBorders>
              <w:top w:val="nil"/>
              <w:left w:val="nil"/>
              <w:bottom w:val="nil"/>
              <w:right w:val="nil"/>
            </w:tcBorders>
            <w:shd w:val="clear" w:color="000000" w:fill="FFFFC5"/>
            <w:noWrap/>
            <w:vAlign w:val="center"/>
            <w:hideMark/>
          </w:tcPr>
          <w:p w14:paraId="4FF232D2" w14:textId="77777777" w:rsidR="00982239" w:rsidRPr="00982239" w:rsidRDefault="00982239" w:rsidP="00982239">
            <w:pPr>
              <w:spacing w:line="240" w:lineRule="auto"/>
              <w:jc w:val="center"/>
              <w:rPr>
                <w:rFonts w:ascii="Arial CE" w:hAnsi="Arial CE"/>
                <w:sz w:val="12"/>
                <w:szCs w:val="12"/>
              </w:rPr>
            </w:pPr>
            <w:r w:rsidRPr="00982239">
              <w:rPr>
                <w:rFonts w:ascii="Arial CE" w:hAnsi="Arial CE"/>
                <w:sz w:val="12"/>
                <w:szCs w:val="12"/>
              </w:rPr>
              <w:t> </w:t>
            </w:r>
          </w:p>
        </w:tc>
        <w:tc>
          <w:tcPr>
            <w:tcW w:w="2419" w:type="pct"/>
            <w:tcBorders>
              <w:top w:val="nil"/>
              <w:left w:val="nil"/>
              <w:bottom w:val="nil"/>
              <w:right w:val="nil"/>
            </w:tcBorders>
            <w:shd w:val="clear" w:color="000000" w:fill="FFFFC5"/>
            <w:vAlign w:val="center"/>
            <w:hideMark/>
          </w:tcPr>
          <w:p w14:paraId="19947D8E" w14:textId="77777777" w:rsidR="00982239" w:rsidRPr="00982239" w:rsidRDefault="00982239" w:rsidP="00982239">
            <w:pPr>
              <w:spacing w:line="240" w:lineRule="auto"/>
              <w:rPr>
                <w:rFonts w:ascii="Arial CE" w:hAnsi="Arial CE"/>
                <w:sz w:val="12"/>
                <w:szCs w:val="12"/>
                <w:u w:val="single"/>
              </w:rPr>
            </w:pPr>
            <w:r w:rsidRPr="00982239">
              <w:rPr>
                <w:rFonts w:ascii="Arial CE" w:hAnsi="Arial CE"/>
                <w:sz w:val="12"/>
                <w:szCs w:val="12"/>
                <w:u w:val="single"/>
              </w:rPr>
              <w:t xml:space="preserve">Wpływy ze sprzedaży lokali mieszkalnych  </w:t>
            </w:r>
          </w:p>
        </w:tc>
        <w:tc>
          <w:tcPr>
            <w:tcW w:w="783" w:type="pct"/>
            <w:tcBorders>
              <w:top w:val="nil"/>
              <w:left w:val="nil"/>
              <w:bottom w:val="nil"/>
              <w:right w:val="nil"/>
            </w:tcBorders>
            <w:shd w:val="clear" w:color="000000" w:fill="FFFFC5"/>
            <w:vAlign w:val="center"/>
            <w:hideMark/>
          </w:tcPr>
          <w:p w14:paraId="70A16D33" w14:textId="77777777" w:rsidR="00982239" w:rsidRPr="00982239" w:rsidRDefault="00982239" w:rsidP="00982239">
            <w:pPr>
              <w:spacing w:line="240" w:lineRule="auto"/>
              <w:jc w:val="right"/>
              <w:rPr>
                <w:rFonts w:ascii="Arial CE" w:hAnsi="Arial CE"/>
                <w:sz w:val="12"/>
                <w:szCs w:val="12"/>
                <w:u w:val="single"/>
              </w:rPr>
            </w:pPr>
            <w:r w:rsidRPr="00982239">
              <w:rPr>
                <w:rFonts w:ascii="Arial CE" w:hAnsi="Arial CE"/>
                <w:sz w:val="12"/>
                <w:szCs w:val="12"/>
                <w:u w:val="single"/>
              </w:rPr>
              <w:t>0</w:t>
            </w:r>
          </w:p>
        </w:tc>
        <w:tc>
          <w:tcPr>
            <w:tcW w:w="783" w:type="pct"/>
            <w:tcBorders>
              <w:top w:val="nil"/>
              <w:left w:val="nil"/>
              <w:bottom w:val="nil"/>
              <w:right w:val="nil"/>
            </w:tcBorders>
            <w:shd w:val="clear" w:color="000000" w:fill="FFFFC5"/>
            <w:vAlign w:val="center"/>
            <w:hideMark/>
          </w:tcPr>
          <w:p w14:paraId="7BE73BB4" w14:textId="77777777" w:rsidR="00982239" w:rsidRPr="00982239" w:rsidRDefault="00982239" w:rsidP="00982239">
            <w:pPr>
              <w:spacing w:line="240" w:lineRule="auto"/>
              <w:jc w:val="right"/>
              <w:rPr>
                <w:rFonts w:ascii="Arial CE" w:hAnsi="Arial CE"/>
                <w:sz w:val="12"/>
                <w:szCs w:val="12"/>
                <w:u w:val="single"/>
              </w:rPr>
            </w:pPr>
            <w:r w:rsidRPr="00982239">
              <w:rPr>
                <w:rFonts w:ascii="Arial CE" w:hAnsi="Arial CE"/>
                <w:sz w:val="12"/>
                <w:szCs w:val="12"/>
                <w:u w:val="single"/>
              </w:rPr>
              <w:t>80,85</w:t>
            </w:r>
          </w:p>
        </w:tc>
        <w:tc>
          <w:tcPr>
            <w:tcW w:w="783" w:type="pct"/>
            <w:tcBorders>
              <w:top w:val="nil"/>
              <w:left w:val="nil"/>
              <w:bottom w:val="nil"/>
              <w:right w:val="nil"/>
            </w:tcBorders>
            <w:shd w:val="clear" w:color="000000" w:fill="FFFFC5"/>
            <w:vAlign w:val="center"/>
            <w:hideMark/>
          </w:tcPr>
          <w:p w14:paraId="70EA6418" w14:textId="77777777" w:rsidR="00982239" w:rsidRPr="00982239" w:rsidRDefault="00982239" w:rsidP="00982239">
            <w:pPr>
              <w:spacing w:line="240" w:lineRule="auto"/>
              <w:jc w:val="right"/>
              <w:rPr>
                <w:rFonts w:ascii="Arial CE" w:hAnsi="Arial CE"/>
                <w:sz w:val="12"/>
                <w:szCs w:val="12"/>
                <w:u w:val="single"/>
              </w:rPr>
            </w:pPr>
            <w:r w:rsidRPr="00982239">
              <w:rPr>
                <w:rFonts w:ascii="Arial CE" w:hAnsi="Arial CE"/>
                <w:sz w:val="12"/>
                <w:szCs w:val="12"/>
                <w:u w:val="single"/>
              </w:rPr>
              <w:t>-</w:t>
            </w:r>
          </w:p>
        </w:tc>
      </w:tr>
      <w:tr w:rsidR="00982239" w:rsidRPr="00982239" w14:paraId="49E0FCEB" w14:textId="77777777" w:rsidTr="00982239">
        <w:trPr>
          <w:trHeight w:val="85"/>
        </w:trPr>
        <w:tc>
          <w:tcPr>
            <w:tcW w:w="230" w:type="pct"/>
            <w:tcBorders>
              <w:top w:val="nil"/>
              <w:left w:val="nil"/>
              <w:bottom w:val="nil"/>
              <w:right w:val="nil"/>
            </w:tcBorders>
            <w:shd w:val="clear" w:color="auto" w:fill="auto"/>
            <w:noWrap/>
            <w:vAlign w:val="center"/>
            <w:hideMark/>
          </w:tcPr>
          <w:p w14:paraId="3602F2B9" w14:textId="77777777" w:rsidR="00982239" w:rsidRPr="00982239" w:rsidRDefault="00982239" w:rsidP="00982239">
            <w:pPr>
              <w:spacing w:line="240" w:lineRule="auto"/>
              <w:jc w:val="right"/>
              <w:rPr>
                <w:rFonts w:ascii="Arial CE" w:hAnsi="Arial CE"/>
                <w:sz w:val="12"/>
                <w:szCs w:val="12"/>
                <w:u w:val="single"/>
              </w:rPr>
            </w:pPr>
          </w:p>
        </w:tc>
        <w:tc>
          <w:tcPr>
            <w:tcW w:w="2419" w:type="pct"/>
            <w:tcBorders>
              <w:top w:val="nil"/>
              <w:left w:val="nil"/>
              <w:bottom w:val="nil"/>
              <w:right w:val="nil"/>
            </w:tcBorders>
            <w:shd w:val="clear" w:color="auto" w:fill="auto"/>
            <w:vAlign w:val="center"/>
            <w:hideMark/>
          </w:tcPr>
          <w:p w14:paraId="2A26843E"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22ABFA9E"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3ABA4CCD"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1821204E" w14:textId="77777777" w:rsidR="00982239" w:rsidRPr="00982239" w:rsidRDefault="00982239" w:rsidP="00982239">
            <w:pPr>
              <w:spacing w:line="240" w:lineRule="auto"/>
              <w:jc w:val="center"/>
              <w:rPr>
                <w:rFonts w:ascii="Times New Roman" w:hAnsi="Times New Roman" w:cs="Times New Roman"/>
                <w:sz w:val="12"/>
                <w:szCs w:val="12"/>
              </w:rPr>
            </w:pPr>
          </w:p>
        </w:tc>
      </w:tr>
      <w:tr w:rsidR="00982239" w:rsidRPr="00982239" w14:paraId="35805980" w14:textId="77777777" w:rsidTr="00982239">
        <w:trPr>
          <w:trHeight w:val="85"/>
        </w:trPr>
        <w:tc>
          <w:tcPr>
            <w:tcW w:w="230" w:type="pct"/>
            <w:tcBorders>
              <w:top w:val="nil"/>
              <w:left w:val="nil"/>
              <w:bottom w:val="nil"/>
              <w:right w:val="nil"/>
            </w:tcBorders>
            <w:shd w:val="clear" w:color="auto" w:fill="auto"/>
            <w:noWrap/>
            <w:vAlign w:val="center"/>
            <w:hideMark/>
          </w:tcPr>
          <w:p w14:paraId="5753A022" w14:textId="77777777" w:rsidR="00982239" w:rsidRPr="00982239" w:rsidRDefault="00982239" w:rsidP="00982239">
            <w:pPr>
              <w:spacing w:line="240" w:lineRule="auto"/>
              <w:jc w:val="center"/>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3E330D3F" w14:textId="77777777" w:rsidR="00982239" w:rsidRPr="00982239" w:rsidRDefault="00982239" w:rsidP="00982239">
            <w:pPr>
              <w:spacing w:line="240" w:lineRule="auto"/>
              <w:rPr>
                <w:rFonts w:ascii="Arial CE" w:hAnsi="Arial CE"/>
                <w:sz w:val="12"/>
                <w:szCs w:val="12"/>
              </w:rPr>
            </w:pPr>
            <w:r w:rsidRPr="00982239">
              <w:rPr>
                <w:rFonts w:ascii="Arial CE" w:hAnsi="Arial CE"/>
                <w:sz w:val="12"/>
                <w:szCs w:val="12"/>
              </w:rPr>
              <w:t>Wpływy wynikające ze sprzedaży zrealizowanych w latach poprzednich</w:t>
            </w:r>
          </w:p>
        </w:tc>
        <w:tc>
          <w:tcPr>
            <w:tcW w:w="783" w:type="pct"/>
            <w:tcBorders>
              <w:top w:val="nil"/>
              <w:left w:val="nil"/>
              <w:bottom w:val="nil"/>
              <w:right w:val="nil"/>
            </w:tcBorders>
            <w:shd w:val="clear" w:color="auto" w:fill="auto"/>
            <w:vAlign w:val="center"/>
            <w:hideMark/>
          </w:tcPr>
          <w:p w14:paraId="478FFC02" w14:textId="77777777" w:rsidR="00982239" w:rsidRPr="00982239" w:rsidRDefault="00982239" w:rsidP="00982239">
            <w:pPr>
              <w:spacing w:line="240" w:lineRule="auto"/>
              <w:jc w:val="right"/>
              <w:rPr>
                <w:rFonts w:ascii="Arial CE" w:hAnsi="Arial CE"/>
                <w:sz w:val="12"/>
                <w:szCs w:val="12"/>
              </w:rPr>
            </w:pPr>
            <w:r w:rsidRPr="00982239">
              <w:rPr>
                <w:rFonts w:ascii="Arial CE" w:hAnsi="Arial CE"/>
                <w:sz w:val="12"/>
                <w:szCs w:val="12"/>
              </w:rPr>
              <w:t>0</w:t>
            </w:r>
          </w:p>
        </w:tc>
        <w:tc>
          <w:tcPr>
            <w:tcW w:w="783" w:type="pct"/>
            <w:tcBorders>
              <w:top w:val="nil"/>
              <w:left w:val="nil"/>
              <w:bottom w:val="nil"/>
              <w:right w:val="nil"/>
            </w:tcBorders>
            <w:shd w:val="clear" w:color="auto" w:fill="auto"/>
            <w:vAlign w:val="center"/>
            <w:hideMark/>
          </w:tcPr>
          <w:p w14:paraId="79C3B58F" w14:textId="77777777" w:rsidR="00982239" w:rsidRPr="00982239" w:rsidRDefault="00982239" w:rsidP="00982239">
            <w:pPr>
              <w:spacing w:line="240" w:lineRule="auto"/>
              <w:jc w:val="right"/>
              <w:rPr>
                <w:rFonts w:ascii="Arial CE" w:hAnsi="Arial CE"/>
                <w:sz w:val="12"/>
                <w:szCs w:val="12"/>
              </w:rPr>
            </w:pPr>
            <w:r w:rsidRPr="00982239">
              <w:rPr>
                <w:rFonts w:ascii="Arial CE" w:hAnsi="Arial CE"/>
                <w:sz w:val="12"/>
                <w:szCs w:val="12"/>
              </w:rPr>
              <w:t>80,85</w:t>
            </w:r>
          </w:p>
        </w:tc>
        <w:tc>
          <w:tcPr>
            <w:tcW w:w="783" w:type="pct"/>
            <w:tcBorders>
              <w:top w:val="nil"/>
              <w:left w:val="nil"/>
              <w:bottom w:val="nil"/>
              <w:right w:val="nil"/>
            </w:tcBorders>
            <w:shd w:val="clear" w:color="auto" w:fill="auto"/>
            <w:vAlign w:val="center"/>
            <w:hideMark/>
          </w:tcPr>
          <w:p w14:paraId="6419312C" w14:textId="77777777" w:rsidR="00982239" w:rsidRPr="00982239" w:rsidRDefault="00982239" w:rsidP="00982239">
            <w:pPr>
              <w:spacing w:line="240" w:lineRule="auto"/>
              <w:jc w:val="right"/>
              <w:rPr>
                <w:rFonts w:ascii="Arial CE" w:hAnsi="Arial CE"/>
                <w:sz w:val="12"/>
                <w:szCs w:val="12"/>
              </w:rPr>
            </w:pPr>
          </w:p>
        </w:tc>
      </w:tr>
      <w:tr w:rsidR="00982239" w:rsidRPr="00982239" w14:paraId="08DED1D7" w14:textId="77777777" w:rsidTr="00982239">
        <w:trPr>
          <w:trHeight w:val="85"/>
        </w:trPr>
        <w:tc>
          <w:tcPr>
            <w:tcW w:w="230" w:type="pct"/>
            <w:tcBorders>
              <w:top w:val="nil"/>
              <w:left w:val="nil"/>
              <w:bottom w:val="nil"/>
              <w:right w:val="nil"/>
            </w:tcBorders>
            <w:shd w:val="clear" w:color="auto" w:fill="auto"/>
            <w:noWrap/>
            <w:vAlign w:val="center"/>
            <w:hideMark/>
          </w:tcPr>
          <w:p w14:paraId="17F64849" w14:textId="77777777" w:rsidR="00982239" w:rsidRPr="00982239" w:rsidRDefault="00982239" w:rsidP="00982239">
            <w:pPr>
              <w:spacing w:line="240" w:lineRule="auto"/>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5E3FE89E"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54CBD5E8" w14:textId="77777777" w:rsidR="00982239" w:rsidRPr="00982239" w:rsidRDefault="00982239" w:rsidP="00982239">
            <w:pPr>
              <w:spacing w:line="240" w:lineRule="auto"/>
              <w:ind w:firstLineChars="100" w:firstLine="120"/>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2AD9FD53"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07D81D0B" w14:textId="77777777" w:rsidR="00982239" w:rsidRPr="00982239" w:rsidRDefault="00982239" w:rsidP="00982239">
            <w:pPr>
              <w:spacing w:line="240" w:lineRule="auto"/>
              <w:rPr>
                <w:rFonts w:ascii="Times New Roman" w:hAnsi="Times New Roman" w:cs="Times New Roman"/>
                <w:sz w:val="12"/>
                <w:szCs w:val="12"/>
              </w:rPr>
            </w:pPr>
          </w:p>
        </w:tc>
      </w:tr>
      <w:tr w:rsidR="00982239" w:rsidRPr="00982239" w14:paraId="7A77D3C5" w14:textId="77777777" w:rsidTr="00982239">
        <w:trPr>
          <w:trHeight w:val="85"/>
        </w:trPr>
        <w:tc>
          <w:tcPr>
            <w:tcW w:w="230" w:type="pct"/>
            <w:tcBorders>
              <w:top w:val="nil"/>
              <w:left w:val="nil"/>
              <w:bottom w:val="nil"/>
              <w:right w:val="nil"/>
            </w:tcBorders>
            <w:shd w:val="clear" w:color="000000" w:fill="FFFFC5"/>
            <w:noWrap/>
            <w:vAlign w:val="center"/>
            <w:hideMark/>
          </w:tcPr>
          <w:p w14:paraId="6724EA56" w14:textId="77777777" w:rsidR="00982239" w:rsidRPr="00982239" w:rsidRDefault="00982239" w:rsidP="00982239">
            <w:pPr>
              <w:spacing w:line="240" w:lineRule="auto"/>
              <w:jc w:val="center"/>
              <w:rPr>
                <w:rFonts w:ascii="Arial CE" w:hAnsi="Arial CE"/>
                <w:sz w:val="12"/>
                <w:szCs w:val="12"/>
              </w:rPr>
            </w:pPr>
            <w:r w:rsidRPr="00982239">
              <w:rPr>
                <w:rFonts w:ascii="Arial CE" w:hAnsi="Arial CE"/>
                <w:sz w:val="12"/>
                <w:szCs w:val="12"/>
              </w:rPr>
              <w:t> </w:t>
            </w:r>
          </w:p>
        </w:tc>
        <w:tc>
          <w:tcPr>
            <w:tcW w:w="2419" w:type="pct"/>
            <w:tcBorders>
              <w:top w:val="nil"/>
              <w:left w:val="nil"/>
              <w:bottom w:val="nil"/>
              <w:right w:val="nil"/>
            </w:tcBorders>
            <w:shd w:val="clear" w:color="000000" w:fill="FFFFC5"/>
            <w:vAlign w:val="center"/>
            <w:hideMark/>
          </w:tcPr>
          <w:p w14:paraId="0E3EDF27" w14:textId="77777777" w:rsidR="00982239" w:rsidRPr="00982239" w:rsidRDefault="00982239" w:rsidP="00982239">
            <w:pPr>
              <w:spacing w:line="240" w:lineRule="auto"/>
              <w:rPr>
                <w:rFonts w:ascii="Arial CE" w:hAnsi="Arial CE"/>
                <w:sz w:val="12"/>
                <w:szCs w:val="12"/>
                <w:u w:val="single"/>
              </w:rPr>
            </w:pPr>
            <w:r w:rsidRPr="00982239">
              <w:rPr>
                <w:rFonts w:ascii="Arial CE" w:hAnsi="Arial CE"/>
                <w:sz w:val="12"/>
                <w:szCs w:val="12"/>
                <w:u w:val="single"/>
              </w:rPr>
              <w:t xml:space="preserve">Wpływy ze sprzedaży lokali użytkowych </w:t>
            </w:r>
          </w:p>
        </w:tc>
        <w:tc>
          <w:tcPr>
            <w:tcW w:w="783" w:type="pct"/>
            <w:tcBorders>
              <w:top w:val="nil"/>
              <w:left w:val="nil"/>
              <w:bottom w:val="nil"/>
              <w:right w:val="nil"/>
            </w:tcBorders>
            <w:shd w:val="clear" w:color="000000" w:fill="FFFFC5"/>
            <w:vAlign w:val="center"/>
            <w:hideMark/>
          </w:tcPr>
          <w:p w14:paraId="1D03A2F4" w14:textId="77777777" w:rsidR="00982239" w:rsidRPr="00982239" w:rsidRDefault="00982239" w:rsidP="00982239">
            <w:pPr>
              <w:spacing w:line="240" w:lineRule="auto"/>
              <w:jc w:val="right"/>
              <w:rPr>
                <w:rFonts w:ascii="Arial CE" w:hAnsi="Arial CE"/>
                <w:sz w:val="12"/>
                <w:szCs w:val="12"/>
                <w:u w:val="single"/>
              </w:rPr>
            </w:pPr>
            <w:r w:rsidRPr="00982239">
              <w:rPr>
                <w:rFonts w:ascii="Arial CE" w:hAnsi="Arial CE"/>
                <w:sz w:val="12"/>
                <w:szCs w:val="12"/>
                <w:u w:val="single"/>
              </w:rPr>
              <w:t>0</w:t>
            </w:r>
          </w:p>
        </w:tc>
        <w:tc>
          <w:tcPr>
            <w:tcW w:w="783" w:type="pct"/>
            <w:tcBorders>
              <w:top w:val="nil"/>
              <w:left w:val="nil"/>
              <w:bottom w:val="nil"/>
              <w:right w:val="nil"/>
            </w:tcBorders>
            <w:shd w:val="clear" w:color="000000" w:fill="FFFFC5"/>
            <w:vAlign w:val="center"/>
            <w:hideMark/>
          </w:tcPr>
          <w:p w14:paraId="2F8F1E91" w14:textId="77777777" w:rsidR="00982239" w:rsidRPr="00982239" w:rsidRDefault="00982239" w:rsidP="00982239">
            <w:pPr>
              <w:spacing w:line="240" w:lineRule="auto"/>
              <w:jc w:val="right"/>
              <w:rPr>
                <w:rFonts w:ascii="Arial CE" w:hAnsi="Arial CE"/>
                <w:sz w:val="12"/>
                <w:szCs w:val="12"/>
                <w:u w:val="single"/>
              </w:rPr>
            </w:pPr>
            <w:r w:rsidRPr="00982239">
              <w:rPr>
                <w:rFonts w:ascii="Arial CE" w:hAnsi="Arial CE"/>
                <w:sz w:val="12"/>
                <w:szCs w:val="12"/>
                <w:u w:val="single"/>
              </w:rPr>
              <w:t>1 906,83</w:t>
            </w:r>
          </w:p>
        </w:tc>
        <w:tc>
          <w:tcPr>
            <w:tcW w:w="783" w:type="pct"/>
            <w:tcBorders>
              <w:top w:val="nil"/>
              <w:left w:val="nil"/>
              <w:bottom w:val="nil"/>
              <w:right w:val="nil"/>
            </w:tcBorders>
            <w:shd w:val="clear" w:color="000000" w:fill="FFFFC5"/>
            <w:vAlign w:val="center"/>
            <w:hideMark/>
          </w:tcPr>
          <w:p w14:paraId="209475CC" w14:textId="77777777" w:rsidR="00982239" w:rsidRPr="00982239" w:rsidRDefault="00982239" w:rsidP="00982239">
            <w:pPr>
              <w:spacing w:line="240" w:lineRule="auto"/>
              <w:jc w:val="right"/>
              <w:rPr>
                <w:rFonts w:ascii="Arial CE" w:hAnsi="Arial CE"/>
                <w:sz w:val="12"/>
                <w:szCs w:val="12"/>
                <w:u w:val="single"/>
              </w:rPr>
            </w:pPr>
            <w:r w:rsidRPr="00982239">
              <w:rPr>
                <w:rFonts w:ascii="Arial CE" w:hAnsi="Arial CE"/>
                <w:sz w:val="12"/>
                <w:szCs w:val="12"/>
                <w:u w:val="single"/>
              </w:rPr>
              <w:t>-</w:t>
            </w:r>
          </w:p>
        </w:tc>
      </w:tr>
      <w:tr w:rsidR="00982239" w:rsidRPr="00982239" w14:paraId="525316D1" w14:textId="77777777" w:rsidTr="00982239">
        <w:trPr>
          <w:trHeight w:val="85"/>
        </w:trPr>
        <w:tc>
          <w:tcPr>
            <w:tcW w:w="230" w:type="pct"/>
            <w:tcBorders>
              <w:top w:val="nil"/>
              <w:left w:val="nil"/>
              <w:bottom w:val="nil"/>
              <w:right w:val="nil"/>
            </w:tcBorders>
            <w:shd w:val="clear" w:color="auto" w:fill="auto"/>
            <w:noWrap/>
            <w:vAlign w:val="center"/>
            <w:hideMark/>
          </w:tcPr>
          <w:p w14:paraId="62042367" w14:textId="77777777" w:rsidR="00982239" w:rsidRPr="00982239" w:rsidRDefault="00982239" w:rsidP="00982239">
            <w:pPr>
              <w:spacing w:line="240" w:lineRule="auto"/>
              <w:jc w:val="right"/>
              <w:rPr>
                <w:rFonts w:ascii="Arial CE" w:hAnsi="Arial CE"/>
                <w:sz w:val="12"/>
                <w:szCs w:val="12"/>
                <w:u w:val="single"/>
              </w:rPr>
            </w:pPr>
          </w:p>
        </w:tc>
        <w:tc>
          <w:tcPr>
            <w:tcW w:w="2419" w:type="pct"/>
            <w:tcBorders>
              <w:top w:val="nil"/>
              <w:left w:val="nil"/>
              <w:bottom w:val="nil"/>
              <w:right w:val="nil"/>
            </w:tcBorders>
            <w:shd w:val="clear" w:color="auto" w:fill="auto"/>
            <w:vAlign w:val="center"/>
            <w:hideMark/>
          </w:tcPr>
          <w:p w14:paraId="53CF038E"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47C82FF5" w14:textId="77777777" w:rsidR="00982239" w:rsidRPr="00982239" w:rsidRDefault="00982239" w:rsidP="00982239">
            <w:pPr>
              <w:spacing w:line="240" w:lineRule="auto"/>
              <w:rPr>
                <w:rFonts w:ascii="Times New Roman" w:hAnsi="Times New Roman" w:cs="Times New Roman"/>
                <w:sz w:val="12"/>
                <w:szCs w:val="12"/>
              </w:rPr>
            </w:pPr>
          </w:p>
        </w:tc>
        <w:tc>
          <w:tcPr>
            <w:tcW w:w="783" w:type="pct"/>
            <w:tcBorders>
              <w:top w:val="nil"/>
              <w:left w:val="nil"/>
              <w:bottom w:val="nil"/>
              <w:right w:val="nil"/>
            </w:tcBorders>
            <w:shd w:val="clear" w:color="auto" w:fill="auto"/>
            <w:vAlign w:val="center"/>
            <w:hideMark/>
          </w:tcPr>
          <w:p w14:paraId="65E4ADE2" w14:textId="77777777" w:rsidR="00982239" w:rsidRPr="00982239" w:rsidRDefault="00982239" w:rsidP="00982239">
            <w:pPr>
              <w:spacing w:line="240" w:lineRule="auto"/>
              <w:jc w:val="center"/>
              <w:rPr>
                <w:rFonts w:ascii="Times New Roman" w:hAnsi="Times New Roman" w:cs="Times New Roman"/>
                <w:sz w:val="12"/>
                <w:szCs w:val="12"/>
              </w:rPr>
            </w:pPr>
          </w:p>
        </w:tc>
        <w:tc>
          <w:tcPr>
            <w:tcW w:w="783" w:type="pct"/>
            <w:tcBorders>
              <w:top w:val="nil"/>
              <w:left w:val="nil"/>
              <w:bottom w:val="nil"/>
              <w:right w:val="nil"/>
            </w:tcBorders>
            <w:shd w:val="clear" w:color="auto" w:fill="auto"/>
            <w:noWrap/>
            <w:vAlign w:val="center"/>
            <w:hideMark/>
          </w:tcPr>
          <w:p w14:paraId="10EF95D0" w14:textId="77777777" w:rsidR="00982239" w:rsidRPr="00982239" w:rsidRDefault="00982239" w:rsidP="00982239">
            <w:pPr>
              <w:spacing w:line="240" w:lineRule="auto"/>
              <w:jc w:val="center"/>
              <w:rPr>
                <w:rFonts w:ascii="Times New Roman" w:hAnsi="Times New Roman" w:cs="Times New Roman"/>
                <w:sz w:val="12"/>
                <w:szCs w:val="12"/>
              </w:rPr>
            </w:pPr>
          </w:p>
        </w:tc>
      </w:tr>
      <w:tr w:rsidR="00982239" w:rsidRPr="00982239" w14:paraId="4BCC582D" w14:textId="77777777" w:rsidTr="00982239">
        <w:trPr>
          <w:trHeight w:val="85"/>
        </w:trPr>
        <w:tc>
          <w:tcPr>
            <w:tcW w:w="230" w:type="pct"/>
            <w:tcBorders>
              <w:top w:val="nil"/>
              <w:left w:val="nil"/>
              <w:bottom w:val="nil"/>
              <w:right w:val="nil"/>
            </w:tcBorders>
            <w:shd w:val="clear" w:color="auto" w:fill="auto"/>
            <w:noWrap/>
            <w:vAlign w:val="center"/>
            <w:hideMark/>
          </w:tcPr>
          <w:p w14:paraId="589F29FD" w14:textId="77777777" w:rsidR="00982239" w:rsidRPr="00982239" w:rsidRDefault="00982239" w:rsidP="00982239">
            <w:pPr>
              <w:spacing w:line="240" w:lineRule="auto"/>
              <w:jc w:val="center"/>
              <w:rPr>
                <w:rFonts w:ascii="Times New Roman" w:hAnsi="Times New Roman" w:cs="Times New Roman"/>
                <w:sz w:val="12"/>
                <w:szCs w:val="12"/>
              </w:rPr>
            </w:pPr>
          </w:p>
        </w:tc>
        <w:tc>
          <w:tcPr>
            <w:tcW w:w="2419" w:type="pct"/>
            <w:tcBorders>
              <w:top w:val="nil"/>
              <w:left w:val="nil"/>
              <w:bottom w:val="nil"/>
              <w:right w:val="nil"/>
            </w:tcBorders>
            <w:shd w:val="clear" w:color="auto" w:fill="auto"/>
            <w:vAlign w:val="center"/>
            <w:hideMark/>
          </w:tcPr>
          <w:p w14:paraId="6D1AB57C" w14:textId="77777777" w:rsidR="00982239" w:rsidRPr="00982239" w:rsidRDefault="00982239" w:rsidP="00982239">
            <w:pPr>
              <w:spacing w:line="240" w:lineRule="auto"/>
              <w:rPr>
                <w:rFonts w:ascii="Arial CE" w:hAnsi="Arial CE"/>
                <w:sz w:val="12"/>
                <w:szCs w:val="12"/>
              </w:rPr>
            </w:pPr>
            <w:r w:rsidRPr="00982239">
              <w:rPr>
                <w:rFonts w:ascii="Arial CE" w:hAnsi="Arial CE"/>
                <w:sz w:val="12"/>
                <w:szCs w:val="12"/>
              </w:rPr>
              <w:t>Wpływy wynikające ze sprzedaży zrealizowanych w latach poprzednich</w:t>
            </w:r>
          </w:p>
        </w:tc>
        <w:tc>
          <w:tcPr>
            <w:tcW w:w="783" w:type="pct"/>
            <w:tcBorders>
              <w:top w:val="nil"/>
              <w:left w:val="nil"/>
              <w:bottom w:val="nil"/>
              <w:right w:val="nil"/>
            </w:tcBorders>
            <w:shd w:val="clear" w:color="auto" w:fill="auto"/>
            <w:vAlign w:val="center"/>
            <w:hideMark/>
          </w:tcPr>
          <w:p w14:paraId="34B14970" w14:textId="77777777" w:rsidR="00982239" w:rsidRPr="00982239" w:rsidRDefault="00982239" w:rsidP="00982239">
            <w:pPr>
              <w:spacing w:line="240" w:lineRule="auto"/>
              <w:jc w:val="right"/>
              <w:rPr>
                <w:rFonts w:ascii="Arial CE" w:hAnsi="Arial CE"/>
                <w:sz w:val="12"/>
                <w:szCs w:val="12"/>
              </w:rPr>
            </w:pPr>
            <w:r w:rsidRPr="00982239">
              <w:rPr>
                <w:rFonts w:ascii="Arial CE" w:hAnsi="Arial CE"/>
                <w:sz w:val="12"/>
                <w:szCs w:val="12"/>
              </w:rPr>
              <w:t>0</w:t>
            </w:r>
          </w:p>
        </w:tc>
        <w:tc>
          <w:tcPr>
            <w:tcW w:w="783" w:type="pct"/>
            <w:tcBorders>
              <w:top w:val="nil"/>
              <w:left w:val="nil"/>
              <w:bottom w:val="nil"/>
              <w:right w:val="nil"/>
            </w:tcBorders>
            <w:shd w:val="clear" w:color="auto" w:fill="auto"/>
            <w:vAlign w:val="center"/>
            <w:hideMark/>
          </w:tcPr>
          <w:p w14:paraId="105B1D0A" w14:textId="77777777" w:rsidR="00982239" w:rsidRPr="00982239" w:rsidRDefault="00982239" w:rsidP="00982239">
            <w:pPr>
              <w:spacing w:line="240" w:lineRule="auto"/>
              <w:jc w:val="right"/>
              <w:rPr>
                <w:rFonts w:ascii="Arial CE" w:hAnsi="Arial CE"/>
                <w:sz w:val="12"/>
                <w:szCs w:val="12"/>
              </w:rPr>
            </w:pPr>
            <w:r w:rsidRPr="00982239">
              <w:rPr>
                <w:rFonts w:ascii="Arial CE" w:hAnsi="Arial CE"/>
                <w:sz w:val="12"/>
                <w:szCs w:val="12"/>
              </w:rPr>
              <w:t>1 906,83</w:t>
            </w:r>
          </w:p>
        </w:tc>
        <w:tc>
          <w:tcPr>
            <w:tcW w:w="783" w:type="pct"/>
            <w:tcBorders>
              <w:top w:val="nil"/>
              <w:left w:val="nil"/>
              <w:bottom w:val="nil"/>
              <w:right w:val="nil"/>
            </w:tcBorders>
            <w:shd w:val="clear" w:color="auto" w:fill="auto"/>
            <w:vAlign w:val="center"/>
            <w:hideMark/>
          </w:tcPr>
          <w:p w14:paraId="1275C9D3" w14:textId="77777777" w:rsidR="00982239" w:rsidRPr="00982239" w:rsidRDefault="00982239" w:rsidP="00982239">
            <w:pPr>
              <w:spacing w:line="240" w:lineRule="auto"/>
              <w:jc w:val="right"/>
              <w:rPr>
                <w:rFonts w:ascii="Arial CE" w:hAnsi="Arial CE"/>
                <w:sz w:val="12"/>
                <w:szCs w:val="12"/>
              </w:rPr>
            </w:pPr>
          </w:p>
        </w:tc>
      </w:tr>
    </w:tbl>
    <w:p w14:paraId="32236516" w14:textId="77777777" w:rsidR="008E596E" w:rsidRPr="00645910" w:rsidRDefault="008E596E" w:rsidP="0012582A"/>
    <w:p w14:paraId="12E9BCAF" w14:textId="77777777" w:rsidR="00D0772C" w:rsidRDefault="00D0772C" w:rsidP="0012582A">
      <w:pPr>
        <w:sectPr w:rsidR="00D0772C" w:rsidSect="008A7C8E">
          <w:type w:val="oddPage"/>
          <w:pgSz w:w="11906" w:h="16838"/>
          <w:pgMar w:top="1417" w:right="1417" w:bottom="1417" w:left="1417" w:header="708" w:footer="708" w:gutter="0"/>
          <w:cols w:space="708"/>
          <w:docGrid w:linePitch="360"/>
        </w:sectPr>
      </w:pPr>
    </w:p>
    <w:p w14:paraId="2BF84830" w14:textId="77777777" w:rsidR="008A7C8E" w:rsidRDefault="008112B7" w:rsidP="008A7C8E">
      <w:pPr>
        <w:pStyle w:val="Nagwek2"/>
      </w:pPr>
      <w:bookmarkStart w:id="48" w:name="_Toc192843835"/>
      <w:r>
        <w:lastRenderedPageBreak/>
        <w:t>4</w:t>
      </w:r>
      <w:r w:rsidR="008A7C8E">
        <w:t>.2.</w:t>
      </w:r>
      <w:r w:rsidR="008A7C8E">
        <w:tab/>
        <w:t>Charakterystyka wydatków bieżących</w:t>
      </w:r>
      <w:r w:rsidR="008A7C8E">
        <w:br/>
        <w:t>w układzie zadań</w:t>
      </w:r>
      <w:bookmarkEnd w:id="48"/>
    </w:p>
    <w:p w14:paraId="6EF61F45" w14:textId="77777777" w:rsidR="008A7C8E" w:rsidRDefault="008112B7" w:rsidP="008A7C8E">
      <w:pPr>
        <w:pStyle w:val="Nagwek3"/>
      </w:pPr>
      <w:bookmarkStart w:id="49" w:name="_Toc192843836"/>
      <w:r>
        <w:t>4</w:t>
      </w:r>
      <w:r w:rsidR="008A7C8E">
        <w:t>.2.1.</w:t>
      </w:r>
      <w:r w:rsidR="008A7C8E">
        <w:tab/>
        <w:t>Transport i komunikacja</w:t>
      </w:r>
      <w:bookmarkEnd w:id="49"/>
    </w:p>
    <w:tbl>
      <w:tblPr>
        <w:tblW w:w="5000" w:type="pct"/>
        <w:tblCellMar>
          <w:left w:w="70" w:type="dxa"/>
          <w:right w:w="70" w:type="dxa"/>
        </w:tblCellMar>
        <w:tblLook w:val="04A0" w:firstRow="1" w:lastRow="0" w:firstColumn="1" w:lastColumn="0" w:noHBand="0" w:noVBand="1"/>
      </w:tblPr>
      <w:tblGrid>
        <w:gridCol w:w="4739"/>
        <w:gridCol w:w="929"/>
        <w:gridCol w:w="1306"/>
        <w:gridCol w:w="1320"/>
        <w:gridCol w:w="778"/>
      </w:tblGrid>
      <w:tr w:rsidR="00982239" w:rsidRPr="00982239" w14:paraId="674BA7F7" w14:textId="77777777" w:rsidTr="00982239">
        <w:trPr>
          <w:trHeight w:val="85"/>
          <w:tblHeader/>
        </w:trPr>
        <w:tc>
          <w:tcPr>
            <w:tcW w:w="2623" w:type="pct"/>
            <w:tcBorders>
              <w:top w:val="nil"/>
              <w:left w:val="nil"/>
              <w:bottom w:val="nil"/>
              <w:right w:val="nil"/>
            </w:tcBorders>
            <w:shd w:val="clear" w:color="000000" w:fill="8DB0DB"/>
            <w:vAlign w:val="center"/>
            <w:hideMark/>
          </w:tcPr>
          <w:p w14:paraId="539D3B8F" w14:textId="77777777" w:rsidR="00982239" w:rsidRPr="00982239" w:rsidRDefault="00982239" w:rsidP="00982239">
            <w:pPr>
              <w:spacing w:line="240" w:lineRule="auto"/>
              <w:jc w:val="center"/>
              <w:rPr>
                <w:b/>
                <w:bCs/>
                <w:color w:val="000000"/>
                <w:sz w:val="14"/>
                <w:szCs w:val="14"/>
              </w:rPr>
            </w:pPr>
            <w:r w:rsidRPr="00982239">
              <w:rPr>
                <w:b/>
                <w:bCs/>
                <w:color w:val="000000"/>
                <w:sz w:val="14"/>
                <w:szCs w:val="14"/>
              </w:rPr>
              <w:t>Wyszczególnienie</w:t>
            </w:r>
          </w:p>
        </w:tc>
        <w:tc>
          <w:tcPr>
            <w:tcW w:w="523" w:type="pct"/>
            <w:tcBorders>
              <w:top w:val="nil"/>
              <w:left w:val="nil"/>
              <w:bottom w:val="nil"/>
              <w:right w:val="nil"/>
            </w:tcBorders>
            <w:shd w:val="clear" w:color="000000" w:fill="8DB0DB"/>
            <w:vAlign w:val="center"/>
            <w:hideMark/>
          </w:tcPr>
          <w:p w14:paraId="5202C9BF" w14:textId="77777777" w:rsidR="00982239" w:rsidRPr="00982239" w:rsidRDefault="00982239" w:rsidP="00982239">
            <w:pPr>
              <w:spacing w:line="240" w:lineRule="auto"/>
              <w:jc w:val="center"/>
              <w:rPr>
                <w:b/>
                <w:bCs/>
                <w:color w:val="000000"/>
                <w:sz w:val="14"/>
                <w:szCs w:val="14"/>
              </w:rPr>
            </w:pPr>
            <w:r w:rsidRPr="00982239">
              <w:rPr>
                <w:b/>
                <w:bCs/>
                <w:color w:val="000000"/>
                <w:sz w:val="14"/>
                <w:szCs w:val="14"/>
              </w:rPr>
              <w:t> </w:t>
            </w:r>
          </w:p>
        </w:tc>
        <w:tc>
          <w:tcPr>
            <w:tcW w:w="731" w:type="pct"/>
            <w:tcBorders>
              <w:top w:val="nil"/>
              <w:left w:val="nil"/>
              <w:bottom w:val="nil"/>
              <w:right w:val="nil"/>
            </w:tcBorders>
            <w:shd w:val="clear" w:color="000000" w:fill="8DB0DB"/>
            <w:vAlign w:val="center"/>
            <w:hideMark/>
          </w:tcPr>
          <w:p w14:paraId="50027456" w14:textId="77777777" w:rsidR="00982239" w:rsidRPr="00982239" w:rsidRDefault="00982239" w:rsidP="00982239">
            <w:pPr>
              <w:spacing w:line="240" w:lineRule="auto"/>
              <w:jc w:val="center"/>
              <w:rPr>
                <w:b/>
                <w:bCs/>
                <w:sz w:val="14"/>
                <w:szCs w:val="14"/>
              </w:rPr>
            </w:pPr>
            <w:r w:rsidRPr="00982239">
              <w:rPr>
                <w:b/>
                <w:bCs/>
                <w:sz w:val="14"/>
                <w:szCs w:val="14"/>
              </w:rPr>
              <w:t>Plan</w:t>
            </w:r>
          </w:p>
        </w:tc>
        <w:tc>
          <w:tcPr>
            <w:tcW w:w="738" w:type="pct"/>
            <w:tcBorders>
              <w:top w:val="nil"/>
              <w:left w:val="nil"/>
              <w:bottom w:val="nil"/>
              <w:right w:val="nil"/>
            </w:tcBorders>
            <w:shd w:val="clear" w:color="000000" w:fill="8DB0DB"/>
            <w:noWrap/>
            <w:vAlign w:val="center"/>
            <w:hideMark/>
          </w:tcPr>
          <w:p w14:paraId="0935D9D1" w14:textId="77777777" w:rsidR="00982239" w:rsidRPr="00982239" w:rsidRDefault="00982239" w:rsidP="00982239">
            <w:pPr>
              <w:spacing w:line="240" w:lineRule="auto"/>
              <w:jc w:val="center"/>
              <w:rPr>
                <w:b/>
                <w:bCs/>
                <w:sz w:val="14"/>
                <w:szCs w:val="14"/>
              </w:rPr>
            </w:pPr>
            <w:r w:rsidRPr="00982239">
              <w:rPr>
                <w:b/>
                <w:bCs/>
                <w:sz w:val="14"/>
                <w:szCs w:val="14"/>
              </w:rPr>
              <w:t>Wykonanie</w:t>
            </w:r>
          </w:p>
        </w:tc>
        <w:tc>
          <w:tcPr>
            <w:tcW w:w="385" w:type="pct"/>
            <w:tcBorders>
              <w:top w:val="nil"/>
              <w:left w:val="nil"/>
              <w:bottom w:val="nil"/>
              <w:right w:val="nil"/>
            </w:tcBorders>
            <w:shd w:val="clear" w:color="000000" w:fill="8DB0DB"/>
            <w:vAlign w:val="center"/>
            <w:hideMark/>
          </w:tcPr>
          <w:p w14:paraId="71F1E0D8" w14:textId="77777777" w:rsidR="00982239" w:rsidRPr="00982239" w:rsidRDefault="00982239" w:rsidP="00982239">
            <w:pPr>
              <w:spacing w:line="240" w:lineRule="auto"/>
              <w:jc w:val="center"/>
              <w:rPr>
                <w:b/>
                <w:bCs/>
                <w:color w:val="000000"/>
                <w:sz w:val="14"/>
                <w:szCs w:val="14"/>
              </w:rPr>
            </w:pPr>
            <w:r w:rsidRPr="00982239">
              <w:rPr>
                <w:b/>
                <w:bCs/>
                <w:color w:val="000000"/>
                <w:sz w:val="14"/>
                <w:szCs w:val="14"/>
              </w:rPr>
              <w:t>Wskaźnik</w:t>
            </w:r>
          </w:p>
        </w:tc>
      </w:tr>
      <w:tr w:rsidR="00982239" w:rsidRPr="00982239" w14:paraId="2D376222" w14:textId="77777777" w:rsidTr="00982239">
        <w:trPr>
          <w:trHeight w:val="85"/>
        </w:trPr>
        <w:tc>
          <w:tcPr>
            <w:tcW w:w="2623" w:type="pct"/>
            <w:tcBorders>
              <w:top w:val="nil"/>
              <w:left w:val="nil"/>
              <w:bottom w:val="nil"/>
              <w:right w:val="nil"/>
            </w:tcBorders>
            <w:shd w:val="clear" w:color="auto" w:fill="auto"/>
            <w:vAlign w:val="center"/>
            <w:hideMark/>
          </w:tcPr>
          <w:p w14:paraId="5C77A557" w14:textId="77777777" w:rsidR="00982239" w:rsidRPr="00982239" w:rsidRDefault="00982239" w:rsidP="00982239">
            <w:pPr>
              <w:spacing w:line="240" w:lineRule="auto"/>
              <w:jc w:val="center"/>
              <w:rPr>
                <w:b/>
                <w:bCs/>
                <w:color w:val="000000"/>
                <w:sz w:val="12"/>
                <w:szCs w:val="12"/>
              </w:rPr>
            </w:pPr>
          </w:p>
        </w:tc>
        <w:tc>
          <w:tcPr>
            <w:tcW w:w="523" w:type="pct"/>
            <w:tcBorders>
              <w:top w:val="nil"/>
              <w:left w:val="nil"/>
              <w:bottom w:val="nil"/>
              <w:right w:val="nil"/>
            </w:tcBorders>
            <w:shd w:val="clear" w:color="auto" w:fill="auto"/>
            <w:vAlign w:val="center"/>
            <w:hideMark/>
          </w:tcPr>
          <w:p w14:paraId="750EE90C" w14:textId="77777777" w:rsidR="00982239" w:rsidRPr="00982239" w:rsidRDefault="00982239" w:rsidP="00982239">
            <w:pPr>
              <w:spacing w:line="240" w:lineRule="auto"/>
              <w:jc w:val="center"/>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580F6785" w14:textId="77777777" w:rsidR="00982239" w:rsidRPr="00982239" w:rsidRDefault="00982239" w:rsidP="00982239">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62034463"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32637976"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499905F4" w14:textId="77777777" w:rsidTr="00982239">
        <w:trPr>
          <w:trHeight w:val="85"/>
        </w:trPr>
        <w:tc>
          <w:tcPr>
            <w:tcW w:w="2623" w:type="pct"/>
            <w:tcBorders>
              <w:top w:val="nil"/>
              <w:left w:val="nil"/>
              <w:bottom w:val="nil"/>
              <w:right w:val="nil"/>
            </w:tcBorders>
            <w:shd w:val="clear" w:color="000000" w:fill="B6D9E6"/>
            <w:vAlign w:val="center"/>
            <w:hideMark/>
          </w:tcPr>
          <w:p w14:paraId="40BC8A05" w14:textId="1960D00D" w:rsidR="00982239" w:rsidRPr="00982239" w:rsidRDefault="00982239" w:rsidP="00982239">
            <w:pPr>
              <w:spacing w:line="240" w:lineRule="auto"/>
              <w:rPr>
                <w:b/>
                <w:bCs/>
                <w:color w:val="000000"/>
                <w:sz w:val="12"/>
                <w:szCs w:val="12"/>
              </w:rPr>
            </w:pPr>
            <w:r>
              <w:rPr>
                <w:b/>
                <w:bCs/>
                <w:color w:val="000000"/>
                <w:sz w:val="12"/>
                <w:szCs w:val="12"/>
              </w:rPr>
              <w:t>RAZEM</w:t>
            </w:r>
          </w:p>
        </w:tc>
        <w:tc>
          <w:tcPr>
            <w:tcW w:w="523" w:type="pct"/>
            <w:tcBorders>
              <w:top w:val="nil"/>
              <w:left w:val="nil"/>
              <w:bottom w:val="nil"/>
              <w:right w:val="nil"/>
            </w:tcBorders>
            <w:shd w:val="clear" w:color="000000" w:fill="B6D9E6"/>
            <w:vAlign w:val="center"/>
            <w:hideMark/>
          </w:tcPr>
          <w:p w14:paraId="1C07A93A" w14:textId="77777777" w:rsidR="00982239" w:rsidRPr="00982239" w:rsidRDefault="00982239" w:rsidP="00982239">
            <w:pPr>
              <w:spacing w:line="240" w:lineRule="auto"/>
              <w:jc w:val="right"/>
              <w:rPr>
                <w:b/>
                <w:bCs/>
                <w:color w:val="000000"/>
                <w:sz w:val="12"/>
                <w:szCs w:val="12"/>
              </w:rPr>
            </w:pPr>
            <w:r w:rsidRPr="00982239">
              <w:rPr>
                <w:b/>
                <w:bCs/>
                <w:color w:val="000000"/>
                <w:sz w:val="12"/>
                <w:szCs w:val="12"/>
              </w:rPr>
              <w:t> </w:t>
            </w:r>
          </w:p>
        </w:tc>
        <w:tc>
          <w:tcPr>
            <w:tcW w:w="731" w:type="pct"/>
            <w:tcBorders>
              <w:top w:val="nil"/>
              <w:left w:val="nil"/>
              <w:bottom w:val="nil"/>
              <w:right w:val="nil"/>
            </w:tcBorders>
            <w:shd w:val="clear" w:color="000000" w:fill="B6D9E6"/>
            <w:vAlign w:val="center"/>
            <w:hideMark/>
          </w:tcPr>
          <w:p w14:paraId="6CF3CD84" w14:textId="77777777" w:rsidR="00982239" w:rsidRPr="00982239" w:rsidRDefault="00982239" w:rsidP="00982239">
            <w:pPr>
              <w:spacing w:line="240" w:lineRule="auto"/>
              <w:jc w:val="right"/>
              <w:rPr>
                <w:b/>
                <w:bCs/>
                <w:sz w:val="12"/>
                <w:szCs w:val="12"/>
              </w:rPr>
            </w:pPr>
            <w:r w:rsidRPr="00982239">
              <w:rPr>
                <w:b/>
                <w:bCs/>
                <w:sz w:val="12"/>
                <w:szCs w:val="12"/>
              </w:rPr>
              <w:t>1 531 339</w:t>
            </w:r>
          </w:p>
        </w:tc>
        <w:tc>
          <w:tcPr>
            <w:tcW w:w="738" w:type="pct"/>
            <w:tcBorders>
              <w:top w:val="nil"/>
              <w:left w:val="nil"/>
              <w:bottom w:val="nil"/>
              <w:right w:val="nil"/>
            </w:tcBorders>
            <w:shd w:val="clear" w:color="000000" w:fill="B6D9E6"/>
            <w:vAlign w:val="center"/>
            <w:hideMark/>
          </w:tcPr>
          <w:p w14:paraId="60202AAD" w14:textId="77777777" w:rsidR="00982239" w:rsidRPr="00982239" w:rsidRDefault="00982239" w:rsidP="00982239">
            <w:pPr>
              <w:spacing w:line="240" w:lineRule="auto"/>
              <w:jc w:val="right"/>
              <w:rPr>
                <w:b/>
                <w:bCs/>
                <w:sz w:val="12"/>
                <w:szCs w:val="12"/>
              </w:rPr>
            </w:pPr>
            <w:r w:rsidRPr="00982239">
              <w:rPr>
                <w:b/>
                <w:bCs/>
                <w:sz w:val="12"/>
                <w:szCs w:val="12"/>
              </w:rPr>
              <w:t>1 452 946,04</w:t>
            </w:r>
          </w:p>
        </w:tc>
        <w:tc>
          <w:tcPr>
            <w:tcW w:w="385" w:type="pct"/>
            <w:tcBorders>
              <w:top w:val="nil"/>
              <w:left w:val="nil"/>
              <w:bottom w:val="nil"/>
              <w:right w:val="nil"/>
            </w:tcBorders>
            <w:shd w:val="clear" w:color="000000" w:fill="B6D9E6"/>
            <w:vAlign w:val="center"/>
            <w:hideMark/>
          </w:tcPr>
          <w:p w14:paraId="4D121413" w14:textId="77777777" w:rsidR="00982239" w:rsidRPr="00982239" w:rsidRDefault="00982239" w:rsidP="00982239">
            <w:pPr>
              <w:spacing w:line="240" w:lineRule="auto"/>
              <w:jc w:val="right"/>
              <w:rPr>
                <w:b/>
                <w:bCs/>
                <w:sz w:val="12"/>
                <w:szCs w:val="12"/>
              </w:rPr>
            </w:pPr>
            <w:r w:rsidRPr="00982239">
              <w:rPr>
                <w:b/>
                <w:bCs/>
                <w:sz w:val="12"/>
                <w:szCs w:val="12"/>
              </w:rPr>
              <w:t>94,9%</w:t>
            </w:r>
          </w:p>
        </w:tc>
      </w:tr>
      <w:tr w:rsidR="00982239" w:rsidRPr="00982239" w14:paraId="5667E027" w14:textId="77777777" w:rsidTr="00982239">
        <w:trPr>
          <w:trHeight w:val="85"/>
        </w:trPr>
        <w:tc>
          <w:tcPr>
            <w:tcW w:w="2623" w:type="pct"/>
            <w:tcBorders>
              <w:top w:val="nil"/>
              <w:left w:val="nil"/>
              <w:bottom w:val="nil"/>
              <w:right w:val="nil"/>
            </w:tcBorders>
            <w:shd w:val="clear" w:color="auto" w:fill="auto"/>
            <w:vAlign w:val="center"/>
            <w:hideMark/>
          </w:tcPr>
          <w:p w14:paraId="0E862E72" w14:textId="77777777" w:rsidR="00982239" w:rsidRPr="00982239" w:rsidRDefault="00982239" w:rsidP="00982239">
            <w:pPr>
              <w:spacing w:line="240" w:lineRule="auto"/>
              <w:jc w:val="right"/>
              <w:rPr>
                <w:b/>
                <w:bCs/>
                <w:sz w:val="12"/>
                <w:szCs w:val="12"/>
              </w:rPr>
            </w:pPr>
          </w:p>
        </w:tc>
        <w:tc>
          <w:tcPr>
            <w:tcW w:w="523" w:type="pct"/>
            <w:tcBorders>
              <w:top w:val="nil"/>
              <w:left w:val="nil"/>
              <w:bottom w:val="nil"/>
              <w:right w:val="nil"/>
            </w:tcBorders>
            <w:shd w:val="clear" w:color="auto" w:fill="auto"/>
            <w:vAlign w:val="center"/>
            <w:hideMark/>
          </w:tcPr>
          <w:p w14:paraId="4CB085DC"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2B0C1679" w14:textId="77777777" w:rsidR="00982239" w:rsidRPr="00982239"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9C6F9BA"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166F8E9"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6A8117EC" w14:textId="77777777" w:rsidTr="00982239">
        <w:trPr>
          <w:trHeight w:val="85"/>
        </w:trPr>
        <w:tc>
          <w:tcPr>
            <w:tcW w:w="2623" w:type="pct"/>
            <w:tcBorders>
              <w:top w:val="nil"/>
              <w:left w:val="nil"/>
              <w:bottom w:val="nil"/>
              <w:right w:val="nil"/>
            </w:tcBorders>
            <w:shd w:val="clear" w:color="000000" w:fill="CDDEE9"/>
            <w:vAlign w:val="center"/>
            <w:hideMark/>
          </w:tcPr>
          <w:p w14:paraId="6A0F2C61" w14:textId="77777777" w:rsidR="00982239" w:rsidRPr="00982239" w:rsidRDefault="00982239" w:rsidP="00982239">
            <w:pPr>
              <w:spacing w:line="240" w:lineRule="auto"/>
              <w:rPr>
                <w:b/>
                <w:bCs/>
                <w:color w:val="000000"/>
                <w:sz w:val="12"/>
                <w:szCs w:val="12"/>
              </w:rPr>
            </w:pPr>
            <w:r w:rsidRPr="00982239">
              <w:rPr>
                <w:b/>
                <w:bCs/>
                <w:color w:val="000000"/>
                <w:sz w:val="12"/>
                <w:szCs w:val="12"/>
              </w:rPr>
              <w:t>Drogi i mosty - program 2</w:t>
            </w:r>
          </w:p>
        </w:tc>
        <w:tc>
          <w:tcPr>
            <w:tcW w:w="523" w:type="pct"/>
            <w:tcBorders>
              <w:top w:val="nil"/>
              <w:left w:val="nil"/>
              <w:bottom w:val="nil"/>
              <w:right w:val="nil"/>
            </w:tcBorders>
            <w:shd w:val="clear" w:color="000000" w:fill="CDDEE9"/>
            <w:vAlign w:val="center"/>
            <w:hideMark/>
          </w:tcPr>
          <w:p w14:paraId="63267AE0" w14:textId="77777777" w:rsidR="00982239" w:rsidRPr="00982239" w:rsidRDefault="00982239" w:rsidP="00982239">
            <w:pPr>
              <w:spacing w:line="240" w:lineRule="auto"/>
              <w:jc w:val="right"/>
              <w:rPr>
                <w:b/>
                <w:bCs/>
                <w:color w:val="000000"/>
                <w:sz w:val="12"/>
                <w:szCs w:val="12"/>
              </w:rPr>
            </w:pPr>
            <w:r w:rsidRPr="00982239">
              <w:rPr>
                <w:b/>
                <w:bCs/>
                <w:color w:val="000000"/>
                <w:sz w:val="12"/>
                <w:szCs w:val="12"/>
              </w:rPr>
              <w:t> </w:t>
            </w:r>
          </w:p>
        </w:tc>
        <w:tc>
          <w:tcPr>
            <w:tcW w:w="731" w:type="pct"/>
            <w:tcBorders>
              <w:top w:val="nil"/>
              <w:left w:val="nil"/>
              <w:bottom w:val="nil"/>
              <w:right w:val="nil"/>
            </w:tcBorders>
            <w:shd w:val="clear" w:color="000000" w:fill="CDDEE9"/>
            <w:vAlign w:val="center"/>
            <w:hideMark/>
          </w:tcPr>
          <w:p w14:paraId="5644C3F5" w14:textId="77777777" w:rsidR="00982239" w:rsidRPr="00982239" w:rsidRDefault="00982239" w:rsidP="00982239">
            <w:pPr>
              <w:spacing w:line="240" w:lineRule="auto"/>
              <w:jc w:val="right"/>
              <w:rPr>
                <w:b/>
                <w:bCs/>
                <w:sz w:val="12"/>
                <w:szCs w:val="12"/>
              </w:rPr>
            </w:pPr>
            <w:r w:rsidRPr="00982239">
              <w:rPr>
                <w:b/>
                <w:bCs/>
                <w:sz w:val="12"/>
                <w:szCs w:val="12"/>
              </w:rPr>
              <w:t>1 531 339</w:t>
            </w:r>
          </w:p>
        </w:tc>
        <w:tc>
          <w:tcPr>
            <w:tcW w:w="738" w:type="pct"/>
            <w:tcBorders>
              <w:top w:val="nil"/>
              <w:left w:val="nil"/>
              <w:bottom w:val="nil"/>
              <w:right w:val="nil"/>
            </w:tcBorders>
            <w:shd w:val="clear" w:color="000000" w:fill="CDDEE9"/>
            <w:vAlign w:val="center"/>
            <w:hideMark/>
          </w:tcPr>
          <w:p w14:paraId="271E6D04" w14:textId="77777777" w:rsidR="00982239" w:rsidRPr="00982239" w:rsidRDefault="00982239" w:rsidP="00982239">
            <w:pPr>
              <w:spacing w:line="240" w:lineRule="auto"/>
              <w:jc w:val="right"/>
              <w:rPr>
                <w:b/>
                <w:bCs/>
                <w:sz w:val="12"/>
                <w:szCs w:val="12"/>
              </w:rPr>
            </w:pPr>
            <w:r w:rsidRPr="00982239">
              <w:rPr>
                <w:b/>
                <w:bCs/>
                <w:sz w:val="12"/>
                <w:szCs w:val="12"/>
              </w:rPr>
              <w:t>1 452 946,04</w:t>
            </w:r>
          </w:p>
        </w:tc>
        <w:tc>
          <w:tcPr>
            <w:tcW w:w="385" w:type="pct"/>
            <w:tcBorders>
              <w:top w:val="nil"/>
              <w:left w:val="nil"/>
              <w:bottom w:val="nil"/>
              <w:right w:val="nil"/>
            </w:tcBorders>
            <w:shd w:val="clear" w:color="000000" w:fill="CDDEE9"/>
            <w:vAlign w:val="center"/>
            <w:hideMark/>
          </w:tcPr>
          <w:p w14:paraId="5548F237" w14:textId="77777777" w:rsidR="00982239" w:rsidRPr="00982239" w:rsidRDefault="00982239" w:rsidP="00982239">
            <w:pPr>
              <w:spacing w:line="240" w:lineRule="auto"/>
              <w:jc w:val="right"/>
              <w:rPr>
                <w:b/>
                <w:bCs/>
                <w:sz w:val="12"/>
                <w:szCs w:val="12"/>
              </w:rPr>
            </w:pPr>
            <w:r w:rsidRPr="00982239">
              <w:rPr>
                <w:b/>
                <w:bCs/>
                <w:sz w:val="12"/>
                <w:szCs w:val="12"/>
              </w:rPr>
              <w:t>94,9%</w:t>
            </w:r>
          </w:p>
        </w:tc>
      </w:tr>
      <w:tr w:rsidR="00982239" w:rsidRPr="00982239" w14:paraId="02EA4366" w14:textId="77777777" w:rsidTr="00982239">
        <w:trPr>
          <w:trHeight w:val="85"/>
        </w:trPr>
        <w:tc>
          <w:tcPr>
            <w:tcW w:w="2623" w:type="pct"/>
            <w:tcBorders>
              <w:top w:val="nil"/>
              <w:left w:val="nil"/>
              <w:bottom w:val="nil"/>
              <w:right w:val="nil"/>
            </w:tcBorders>
            <w:shd w:val="clear" w:color="auto" w:fill="auto"/>
            <w:vAlign w:val="center"/>
            <w:hideMark/>
          </w:tcPr>
          <w:p w14:paraId="757FA0CF" w14:textId="77777777" w:rsidR="00982239" w:rsidRPr="00982239" w:rsidRDefault="00982239" w:rsidP="00982239">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3C490A81"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924C084" w14:textId="77777777" w:rsidR="00982239" w:rsidRPr="00982239"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1FA76FE"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0B3F5D2"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51E38448" w14:textId="77777777" w:rsidTr="00982239">
        <w:trPr>
          <w:trHeight w:val="85"/>
        </w:trPr>
        <w:tc>
          <w:tcPr>
            <w:tcW w:w="2623" w:type="pct"/>
            <w:tcBorders>
              <w:top w:val="nil"/>
              <w:left w:val="nil"/>
              <w:bottom w:val="nil"/>
              <w:right w:val="nil"/>
            </w:tcBorders>
            <w:shd w:val="clear" w:color="000000" w:fill="EAF1F6"/>
            <w:vAlign w:val="center"/>
            <w:hideMark/>
          </w:tcPr>
          <w:p w14:paraId="702845D1" w14:textId="77777777" w:rsidR="00982239" w:rsidRPr="00982239" w:rsidRDefault="00982239" w:rsidP="00982239">
            <w:pPr>
              <w:spacing w:line="240" w:lineRule="auto"/>
              <w:rPr>
                <w:b/>
                <w:bCs/>
                <w:color w:val="000000"/>
                <w:sz w:val="12"/>
                <w:szCs w:val="12"/>
              </w:rPr>
            </w:pPr>
            <w:r w:rsidRPr="00982239">
              <w:rPr>
                <w:b/>
                <w:bCs/>
                <w:color w:val="000000"/>
                <w:sz w:val="12"/>
                <w:szCs w:val="12"/>
              </w:rPr>
              <w:t>Utrzymanie i remonty dróg - zadanie 1</w:t>
            </w:r>
          </w:p>
        </w:tc>
        <w:tc>
          <w:tcPr>
            <w:tcW w:w="523" w:type="pct"/>
            <w:tcBorders>
              <w:top w:val="nil"/>
              <w:left w:val="nil"/>
              <w:bottom w:val="nil"/>
              <w:right w:val="nil"/>
            </w:tcBorders>
            <w:shd w:val="clear" w:color="000000" w:fill="EAF1F6"/>
            <w:vAlign w:val="center"/>
            <w:hideMark/>
          </w:tcPr>
          <w:p w14:paraId="540B51BF" w14:textId="77777777" w:rsidR="00982239" w:rsidRPr="00982239" w:rsidRDefault="00982239" w:rsidP="00982239">
            <w:pPr>
              <w:spacing w:line="240" w:lineRule="auto"/>
              <w:jc w:val="right"/>
              <w:rPr>
                <w:b/>
                <w:bCs/>
                <w:color w:val="000000"/>
                <w:sz w:val="12"/>
                <w:szCs w:val="12"/>
              </w:rPr>
            </w:pPr>
            <w:r w:rsidRPr="00982239">
              <w:rPr>
                <w:b/>
                <w:bCs/>
                <w:color w:val="000000"/>
                <w:sz w:val="12"/>
                <w:szCs w:val="12"/>
              </w:rPr>
              <w:t> </w:t>
            </w:r>
          </w:p>
        </w:tc>
        <w:tc>
          <w:tcPr>
            <w:tcW w:w="731" w:type="pct"/>
            <w:tcBorders>
              <w:top w:val="nil"/>
              <w:left w:val="nil"/>
              <w:bottom w:val="nil"/>
              <w:right w:val="nil"/>
            </w:tcBorders>
            <w:shd w:val="clear" w:color="000000" w:fill="EAF1F6"/>
            <w:vAlign w:val="center"/>
            <w:hideMark/>
          </w:tcPr>
          <w:p w14:paraId="514BEFAA" w14:textId="77777777" w:rsidR="00982239" w:rsidRPr="00982239" w:rsidRDefault="00982239" w:rsidP="00982239">
            <w:pPr>
              <w:spacing w:line="240" w:lineRule="auto"/>
              <w:jc w:val="right"/>
              <w:rPr>
                <w:b/>
                <w:bCs/>
                <w:sz w:val="12"/>
                <w:szCs w:val="12"/>
              </w:rPr>
            </w:pPr>
            <w:r w:rsidRPr="00982239">
              <w:rPr>
                <w:b/>
                <w:bCs/>
                <w:sz w:val="12"/>
                <w:szCs w:val="12"/>
              </w:rPr>
              <w:t>1 246 868</w:t>
            </w:r>
          </w:p>
        </w:tc>
        <w:tc>
          <w:tcPr>
            <w:tcW w:w="738" w:type="pct"/>
            <w:tcBorders>
              <w:top w:val="nil"/>
              <w:left w:val="nil"/>
              <w:bottom w:val="nil"/>
              <w:right w:val="nil"/>
            </w:tcBorders>
            <w:shd w:val="clear" w:color="000000" w:fill="EAF1F6"/>
            <w:vAlign w:val="center"/>
            <w:hideMark/>
          </w:tcPr>
          <w:p w14:paraId="69364072" w14:textId="77777777" w:rsidR="00982239" w:rsidRPr="00982239" w:rsidRDefault="00982239" w:rsidP="00982239">
            <w:pPr>
              <w:spacing w:line="240" w:lineRule="auto"/>
              <w:jc w:val="right"/>
              <w:rPr>
                <w:b/>
                <w:bCs/>
                <w:sz w:val="12"/>
                <w:szCs w:val="12"/>
              </w:rPr>
            </w:pPr>
            <w:r w:rsidRPr="00982239">
              <w:rPr>
                <w:b/>
                <w:bCs/>
                <w:sz w:val="12"/>
                <w:szCs w:val="12"/>
              </w:rPr>
              <w:t>1 229 191,90</w:t>
            </w:r>
          </w:p>
        </w:tc>
        <w:tc>
          <w:tcPr>
            <w:tcW w:w="385" w:type="pct"/>
            <w:tcBorders>
              <w:top w:val="nil"/>
              <w:left w:val="nil"/>
              <w:bottom w:val="nil"/>
              <w:right w:val="nil"/>
            </w:tcBorders>
            <w:shd w:val="clear" w:color="000000" w:fill="EAF1F6"/>
            <w:vAlign w:val="center"/>
            <w:hideMark/>
          </w:tcPr>
          <w:p w14:paraId="615340A2" w14:textId="77777777" w:rsidR="00982239" w:rsidRPr="00982239" w:rsidRDefault="00982239" w:rsidP="00982239">
            <w:pPr>
              <w:spacing w:line="240" w:lineRule="auto"/>
              <w:jc w:val="right"/>
              <w:rPr>
                <w:b/>
                <w:bCs/>
                <w:sz w:val="12"/>
                <w:szCs w:val="12"/>
              </w:rPr>
            </w:pPr>
            <w:r w:rsidRPr="00982239">
              <w:rPr>
                <w:b/>
                <w:bCs/>
                <w:sz w:val="12"/>
                <w:szCs w:val="12"/>
              </w:rPr>
              <w:t>98,6%</w:t>
            </w:r>
          </w:p>
        </w:tc>
      </w:tr>
      <w:tr w:rsidR="00982239" w:rsidRPr="00982239" w14:paraId="110CD2E7" w14:textId="77777777" w:rsidTr="00982239">
        <w:trPr>
          <w:trHeight w:val="85"/>
        </w:trPr>
        <w:tc>
          <w:tcPr>
            <w:tcW w:w="2623" w:type="pct"/>
            <w:tcBorders>
              <w:top w:val="nil"/>
              <w:left w:val="nil"/>
              <w:bottom w:val="nil"/>
              <w:right w:val="nil"/>
            </w:tcBorders>
            <w:shd w:val="clear" w:color="auto" w:fill="auto"/>
            <w:vAlign w:val="center"/>
            <w:hideMark/>
          </w:tcPr>
          <w:p w14:paraId="20569A8C" w14:textId="77777777" w:rsidR="00982239" w:rsidRPr="00982239" w:rsidRDefault="00982239" w:rsidP="00982239">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35739EEA"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2FA4375F" w14:textId="77777777" w:rsidR="00982239" w:rsidRPr="00982239"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9ED1279"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6EA996E"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4E821511" w14:textId="77777777" w:rsidTr="00982239">
        <w:trPr>
          <w:trHeight w:val="85"/>
        </w:trPr>
        <w:tc>
          <w:tcPr>
            <w:tcW w:w="2623" w:type="pct"/>
            <w:tcBorders>
              <w:top w:val="nil"/>
              <w:left w:val="nil"/>
              <w:bottom w:val="nil"/>
              <w:right w:val="nil"/>
            </w:tcBorders>
            <w:shd w:val="clear" w:color="auto" w:fill="auto"/>
            <w:vAlign w:val="center"/>
            <w:hideMark/>
          </w:tcPr>
          <w:p w14:paraId="34039567" w14:textId="77777777" w:rsidR="00982239" w:rsidRPr="00982239" w:rsidRDefault="00982239" w:rsidP="00982239">
            <w:pPr>
              <w:spacing w:line="240" w:lineRule="auto"/>
              <w:rPr>
                <w:b/>
                <w:bCs/>
                <w:color w:val="000000"/>
                <w:sz w:val="12"/>
                <w:szCs w:val="12"/>
              </w:rPr>
            </w:pPr>
            <w:r w:rsidRPr="00982239">
              <w:rPr>
                <w:b/>
                <w:bCs/>
                <w:color w:val="000000"/>
                <w:sz w:val="12"/>
                <w:szCs w:val="12"/>
              </w:rPr>
              <w:t>Utrzymanie i remonty dróg gminnych</w:t>
            </w:r>
          </w:p>
        </w:tc>
        <w:tc>
          <w:tcPr>
            <w:tcW w:w="523" w:type="pct"/>
            <w:tcBorders>
              <w:top w:val="nil"/>
              <w:left w:val="nil"/>
              <w:bottom w:val="nil"/>
              <w:right w:val="nil"/>
            </w:tcBorders>
            <w:shd w:val="clear" w:color="auto" w:fill="auto"/>
            <w:noWrap/>
            <w:vAlign w:val="center"/>
            <w:hideMark/>
          </w:tcPr>
          <w:p w14:paraId="08874DB7" w14:textId="77777777" w:rsidR="00982239" w:rsidRPr="00982239" w:rsidRDefault="00982239" w:rsidP="00982239">
            <w:pPr>
              <w:spacing w:line="240" w:lineRule="auto"/>
              <w:rPr>
                <w:b/>
                <w:bCs/>
                <w:color w:val="000000"/>
                <w:sz w:val="12"/>
                <w:szCs w:val="12"/>
              </w:rPr>
            </w:pPr>
          </w:p>
        </w:tc>
        <w:tc>
          <w:tcPr>
            <w:tcW w:w="731" w:type="pct"/>
            <w:tcBorders>
              <w:top w:val="nil"/>
              <w:left w:val="nil"/>
              <w:bottom w:val="nil"/>
              <w:right w:val="nil"/>
            </w:tcBorders>
            <w:shd w:val="clear" w:color="auto" w:fill="auto"/>
            <w:noWrap/>
            <w:vAlign w:val="center"/>
            <w:hideMark/>
          </w:tcPr>
          <w:p w14:paraId="49BD08EC" w14:textId="77777777" w:rsidR="00982239" w:rsidRPr="00982239" w:rsidRDefault="00982239" w:rsidP="00982239">
            <w:pPr>
              <w:spacing w:line="240" w:lineRule="auto"/>
              <w:jc w:val="right"/>
              <w:rPr>
                <w:b/>
                <w:bCs/>
                <w:sz w:val="12"/>
                <w:szCs w:val="12"/>
              </w:rPr>
            </w:pPr>
            <w:r w:rsidRPr="00982239">
              <w:rPr>
                <w:b/>
                <w:bCs/>
                <w:sz w:val="12"/>
                <w:szCs w:val="12"/>
              </w:rPr>
              <w:t>1 230 868</w:t>
            </w:r>
          </w:p>
        </w:tc>
        <w:tc>
          <w:tcPr>
            <w:tcW w:w="738" w:type="pct"/>
            <w:tcBorders>
              <w:top w:val="nil"/>
              <w:left w:val="nil"/>
              <w:bottom w:val="nil"/>
              <w:right w:val="nil"/>
            </w:tcBorders>
            <w:shd w:val="clear" w:color="auto" w:fill="auto"/>
            <w:noWrap/>
            <w:vAlign w:val="center"/>
            <w:hideMark/>
          </w:tcPr>
          <w:p w14:paraId="740C1C59" w14:textId="77777777" w:rsidR="00982239" w:rsidRPr="00982239" w:rsidRDefault="00982239" w:rsidP="00982239">
            <w:pPr>
              <w:spacing w:line="240" w:lineRule="auto"/>
              <w:jc w:val="right"/>
              <w:rPr>
                <w:b/>
                <w:bCs/>
                <w:sz w:val="12"/>
                <w:szCs w:val="12"/>
              </w:rPr>
            </w:pPr>
            <w:r w:rsidRPr="00982239">
              <w:rPr>
                <w:b/>
                <w:bCs/>
                <w:sz w:val="12"/>
                <w:szCs w:val="12"/>
              </w:rPr>
              <w:t>1 229 191,90</w:t>
            </w:r>
          </w:p>
        </w:tc>
        <w:tc>
          <w:tcPr>
            <w:tcW w:w="385" w:type="pct"/>
            <w:tcBorders>
              <w:top w:val="nil"/>
              <w:left w:val="nil"/>
              <w:bottom w:val="nil"/>
              <w:right w:val="nil"/>
            </w:tcBorders>
            <w:shd w:val="clear" w:color="auto" w:fill="auto"/>
            <w:noWrap/>
            <w:vAlign w:val="center"/>
            <w:hideMark/>
          </w:tcPr>
          <w:p w14:paraId="0FA881A3" w14:textId="77777777" w:rsidR="00982239" w:rsidRPr="00982239" w:rsidRDefault="00982239" w:rsidP="00982239">
            <w:pPr>
              <w:spacing w:line="240" w:lineRule="auto"/>
              <w:jc w:val="right"/>
              <w:rPr>
                <w:b/>
                <w:bCs/>
                <w:sz w:val="12"/>
                <w:szCs w:val="12"/>
              </w:rPr>
            </w:pPr>
            <w:r w:rsidRPr="00982239">
              <w:rPr>
                <w:b/>
                <w:bCs/>
                <w:sz w:val="12"/>
                <w:szCs w:val="12"/>
              </w:rPr>
              <w:t>99,9%</w:t>
            </w:r>
          </w:p>
        </w:tc>
      </w:tr>
      <w:tr w:rsidR="00982239" w:rsidRPr="00982239" w14:paraId="52301EEC" w14:textId="77777777" w:rsidTr="00982239">
        <w:trPr>
          <w:trHeight w:val="85"/>
        </w:trPr>
        <w:tc>
          <w:tcPr>
            <w:tcW w:w="2623" w:type="pct"/>
            <w:tcBorders>
              <w:top w:val="nil"/>
              <w:left w:val="nil"/>
              <w:bottom w:val="nil"/>
              <w:right w:val="nil"/>
            </w:tcBorders>
            <w:shd w:val="clear" w:color="auto" w:fill="auto"/>
            <w:vAlign w:val="center"/>
            <w:hideMark/>
          </w:tcPr>
          <w:p w14:paraId="6F6F189F" w14:textId="77777777" w:rsidR="00982239" w:rsidRPr="00982239" w:rsidRDefault="00982239" w:rsidP="00982239">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141077BD"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6CE3765" w14:textId="77777777" w:rsidR="00982239" w:rsidRPr="00982239"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02FFE33"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C37C292"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43A9D4B4" w14:textId="77777777" w:rsidTr="00982239">
        <w:trPr>
          <w:trHeight w:val="85"/>
        </w:trPr>
        <w:tc>
          <w:tcPr>
            <w:tcW w:w="2623" w:type="pct"/>
            <w:tcBorders>
              <w:top w:val="nil"/>
              <w:left w:val="nil"/>
              <w:bottom w:val="nil"/>
              <w:right w:val="nil"/>
            </w:tcBorders>
            <w:shd w:val="clear" w:color="auto" w:fill="auto"/>
            <w:vAlign w:val="center"/>
            <w:hideMark/>
          </w:tcPr>
          <w:p w14:paraId="1B1F334E"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Cel:</w:t>
            </w:r>
            <w:r w:rsidRPr="00982239">
              <w:rPr>
                <w:color w:val="000000"/>
                <w:sz w:val="12"/>
                <w:szCs w:val="12"/>
              </w:rPr>
              <w:t xml:space="preserve"> poprawa stanu nawierzchni dróg oraz zapewnienie bezpieczeństwa ruchu drogowego</w:t>
            </w:r>
          </w:p>
        </w:tc>
        <w:tc>
          <w:tcPr>
            <w:tcW w:w="523" w:type="pct"/>
            <w:tcBorders>
              <w:top w:val="nil"/>
              <w:left w:val="nil"/>
              <w:bottom w:val="nil"/>
              <w:right w:val="nil"/>
            </w:tcBorders>
            <w:shd w:val="clear" w:color="auto" w:fill="auto"/>
            <w:noWrap/>
            <w:vAlign w:val="center"/>
            <w:hideMark/>
          </w:tcPr>
          <w:p w14:paraId="16FFFC93"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75894095" w14:textId="77777777" w:rsidR="00982239" w:rsidRPr="00982239"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D7F8246"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FB591DF"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33AC8A31" w14:textId="77777777" w:rsidTr="00982239">
        <w:trPr>
          <w:trHeight w:val="85"/>
        </w:trPr>
        <w:tc>
          <w:tcPr>
            <w:tcW w:w="2623" w:type="pct"/>
            <w:tcBorders>
              <w:top w:val="nil"/>
              <w:left w:val="nil"/>
              <w:bottom w:val="nil"/>
              <w:right w:val="nil"/>
            </w:tcBorders>
            <w:shd w:val="clear" w:color="auto" w:fill="auto"/>
            <w:vAlign w:val="center"/>
            <w:hideMark/>
          </w:tcPr>
          <w:p w14:paraId="6551DC2C" w14:textId="77777777" w:rsidR="00982239" w:rsidRPr="00982239"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10787B93"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792965FB" w14:textId="77777777" w:rsidR="00982239" w:rsidRPr="00982239"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43A3523"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8154960"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4A1987AB" w14:textId="77777777" w:rsidTr="00982239">
        <w:trPr>
          <w:trHeight w:val="85"/>
        </w:trPr>
        <w:tc>
          <w:tcPr>
            <w:tcW w:w="2623" w:type="pct"/>
            <w:tcBorders>
              <w:top w:val="nil"/>
              <w:left w:val="nil"/>
              <w:bottom w:val="nil"/>
              <w:right w:val="nil"/>
            </w:tcBorders>
            <w:shd w:val="clear" w:color="auto" w:fill="auto"/>
            <w:vAlign w:val="center"/>
            <w:hideMark/>
          </w:tcPr>
          <w:p w14:paraId="7D3E5AFB" w14:textId="77777777" w:rsidR="00982239" w:rsidRPr="00982239" w:rsidRDefault="00982239" w:rsidP="00982239">
            <w:pPr>
              <w:spacing w:line="240" w:lineRule="auto"/>
              <w:rPr>
                <w:i/>
                <w:iCs/>
                <w:color w:val="000000"/>
                <w:sz w:val="12"/>
                <w:szCs w:val="12"/>
              </w:rPr>
            </w:pPr>
            <w:r w:rsidRPr="00982239">
              <w:rPr>
                <w:i/>
                <w:iCs/>
                <w:color w:val="000000"/>
                <w:sz w:val="12"/>
                <w:szCs w:val="12"/>
              </w:rPr>
              <w:t>W zarządzie Dzielnicy pozostają:</w:t>
            </w:r>
          </w:p>
        </w:tc>
        <w:tc>
          <w:tcPr>
            <w:tcW w:w="523" w:type="pct"/>
            <w:tcBorders>
              <w:top w:val="nil"/>
              <w:left w:val="nil"/>
              <w:bottom w:val="nil"/>
              <w:right w:val="nil"/>
            </w:tcBorders>
            <w:shd w:val="clear" w:color="auto" w:fill="auto"/>
            <w:noWrap/>
            <w:vAlign w:val="center"/>
            <w:hideMark/>
          </w:tcPr>
          <w:p w14:paraId="5C353F93" w14:textId="77777777" w:rsidR="00982239" w:rsidRPr="00982239" w:rsidRDefault="00982239" w:rsidP="00982239">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01D4D5EE" w14:textId="77777777" w:rsidR="00982239" w:rsidRPr="00982239"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D1FB1AC"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3F005C1"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7B33F206" w14:textId="77777777" w:rsidTr="00982239">
        <w:trPr>
          <w:trHeight w:val="85"/>
        </w:trPr>
        <w:tc>
          <w:tcPr>
            <w:tcW w:w="2623" w:type="pct"/>
            <w:tcBorders>
              <w:top w:val="nil"/>
              <w:left w:val="nil"/>
              <w:bottom w:val="nil"/>
              <w:right w:val="nil"/>
            </w:tcBorders>
            <w:shd w:val="clear" w:color="auto" w:fill="auto"/>
            <w:vAlign w:val="center"/>
            <w:hideMark/>
          </w:tcPr>
          <w:p w14:paraId="50767AB2" w14:textId="77777777" w:rsidR="00982239" w:rsidRPr="00982239" w:rsidRDefault="00982239" w:rsidP="00982239">
            <w:pPr>
              <w:spacing w:line="240" w:lineRule="auto"/>
              <w:rPr>
                <w:i/>
                <w:iCs/>
                <w:color w:val="000000"/>
                <w:sz w:val="12"/>
                <w:szCs w:val="12"/>
              </w:rPr>
            </w:pPr>
            <w:r w:rsidRPr="00982239">
              <w:rPr>
                <w:i/>
                <w:iCs/>
                <w:color w:val="000000"/>
                <w:sz w:val="12"/>
                <w:szCs w:val="12"/>
              </w:rPr>
              <w:t>- drogi gminne:</w:t>
            </w:r>
          </w:p>
        </w:tc>
        <w:tc>
          <w:tcPr>
            <w:tcW w:w="523" w:type="pct"/>
            <w:tcBorders>
              <w:top w:val="nil"/>
              <w:left w:val="nil"/>
              <w:bottom w:val="nil"/>
              <w:right w:val="nil"/>
            </w:tcBorders>
            <w:shd w:val="clear" w:color="auto" w:fill="auto"/>
            <w:noWrap/>
            <w:vAlign w:val="center"/>
            <w:hideMark/>
          </w:tcPr>
          <w:p w14:paraId="6C4DD4C1" w14:textId="77777777" w:rsidR="00982239" w:rsidRPr="00982239" w:rsidRDefault="00982239" w:rsidP="00982239">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00E7E501" w14:textId="77777777" w:rsidR="00982239" w:rsidRPr="00982239"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B4918A0"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E4293FC"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5EAEB74F" w14:textId="77777777" w:rsidTr="00982239">
        <w:trPr>
          <w:trHeight w:val="85"/>
        </w:trPr>
        <w:tc>
          <w:tcPr>
            <w:tcW w:w="2623" w:type="pct"/>
            <w:tcBorders>
              <w:top w:val="nil"/>
              <w:left w:val="nil"/>
              <w:bottom w:val="nil"/>
              <w:right w:val="nil"/>
            </w:tcBorders>
            <w:shd w:val="clear" w:color="auto" w:fill="auto"/>
            <w:vAlign w:val="center"/>
            <w:hideMark/>
          </w:tcPr>
          <w:p w14:paraId="12D8DB53" w14:textId="77777777" w:rsidR="00982239" w:rsidRPr="00982239" w:rsidRDefault="00982239" w:rsidP="00982239">
            <w:pPr>
              <w:spacing w:line="240" w:lineRule="auto"/>
              <w:rPr>
                <w:i/>
                <w:iCs/>
                <w:color w:val="000000"/>
                <w:sz w:val="12"/>
                <w:szCs w:val="12"/>
              </w:rPr>
            </w:pPr>
            <w:r w:rsidRPr="00982239">
              <w:rPr>
                <w:i/>
                <w:iCs/>
                <w:color w:val="000000"/>
                <w:sz w:val="12"/>
                <w:szCs w:val="12"/>
              </w:rPr>
              <w:t>- powierzchnia ogółem (m²)</w:t>
            </w:r>
          </w:p>
        </w:tc>
        <w:tc>
          <w:tcPr>
            <w:tcW w:w="523" w:type="pct"/>
            <w:tcBorders>
              <w:top w:val="nil"/>
              <w:left w:val="nil"/>
              <w:bottom w:val="nil"/>
              <w:right w:val="nil"/>
            </w:tcBorders>
            <w:shd w:val="clear" w:color="auto" w:fill="auto"/>
            <w:noWrap/>
            <w:vAlign w:val="center"/>
            <w:hideMark/>
          </w:tcPr>
          <w:p w14:paraId="2462BE78" w14:textId="77777777" w:rsidR="00982239" w:rsidRPr="00982239" w:rsidRDefault="00982239" w:rsidP="00982239">
            <w:pPr>
              <w:spacing w:line="240" w:lineRule="auto"/>
              <w:jc w:val="right"/>
              <w:rPr>
                <w:i/>
                <w:iCs/>
                <w:color w:val="000000"/>
                <w:sz w:val="12"/>
                <w:szCs w:val="12"/>
              </w:rPr>
            </w:pPr>
            <w:r w:rsidRPr="00982239">
              <w:rPr>
                <w:i/>
                <w:iCs/>
                <w:color w:val="000000"/>
                <w:sz w:val="12"/>
                <w:szCs w:val="12"/>
              </w:rPr>
              <w:t>189 500</w:t>
            </w:r>
          </w:p>
        </w:tc>
        <w:tc>
          <w:tcPr>
            <w:tcW w:w="731" w:type="pct"/>
            <w:tcBorders>
              <w:top w:val="nil"/>
              <w:left w:val="nil"/>
              <w:bottom w:val="nil"/>
              <w:right w:val="nil"/>
            </w:tcBorders>
            <w:shd w:val="clear" w:color="auto" w:fill="auto"/>
            <w:noWrap/>
            <w:vAlign w:val="center"/>
            <w:hideMark/>
          </w:tcPr>
          <w:p w14:paraId="7B31C7B9" w14:textId="77777777" w:rsidR="00982239" w:rsidRPr="00982239" w:rsidRDefault="00982239" w:rsidP="00982239">
            <w:pPr>
              <w:spacing w:line="240" w:lineRule="auto"/>
              <w:jc w:val="right"/>
              <w:rPr>
                <w:i/>
                <w:iCs/>
                <w:color w:val="000000"/>
                <w:sz w:val="12"/>
                <w:szCs w:val="12"/>
              </w:rPr>
            </w:pPr>
          </w:p>
        </w:tc>
        <w:tc>
          <w:tcPr>
            <w:tcW w:w="738" w:type="pct"/>
            <w:tcBorders>
              <w:top w:val="nil"/>
              <w:left w:val="nil"/>
              <w:bottom w:val="nil"/>
              <w:right w:val="nil"/>
            </w:tcBorders>
            <w:shd w:val="clear" w:color="auto" w:fill="auto"/>
            <w:noWrap/>
            <w:vAlign w:val="center"/>
            <w:hideMark/>
          </w:tcPr>
          <w:p w14:paraId="3FC80502"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77500DB"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21B18DE0" w14:textId="77777777" w:rsidTr="00982239">
        <w:trPr>
          <w:trHeight w:val="85"/>
        </w:trPr>
        <w:tc>
          <w:tcPr>
            <w:tcW w:w="2623" w:type="pct"/>
            <w:tcBorders>
              <w:top w:val="nil"/>
              <w:left w:val="nil"/>
              <w:bottom w:val="nil"/>
              <w:right w:val="nil"/>
            </w:tcBorders>
            <w:shd w:val="clear" w:color="auto" w:fill="auto"/>
            <w:vAlign w:val="center"/>
            <w:hideMark/>
          </w:tcPr>
          <w:p w14:paraId="6FBB4550" w14:textId="77777777" w:rsidR="00982239" w:rsidRPr="00982239" w:rsidRDefault="00982239" w:rsidP="00982239">
            <w:pPr>
              <w:spacing w:line="240" w:lineRule="auto"/>
              <w:rPr>
                <w:i/>
                <w:iCs/>
                <w:color w:val="000000"/>
                <w:sz w:val="12"/>
                <w:szCs w:val="12"/>
              </w:rPr>
            </w:pPr>
            <w:r w:rsidRPr="00982239">
              <w:rPr>
                <w:i/>
                <w:iCs/>
                <w:color w:val="000000"/>
                <w:sz w:val="12"/>
                <w:szCs w:val="12"/>
              </w:rPr>
              <w:t>- długość ogółem (km)</w:t>
            </w:r>
          </w:p>
        </w:tc>
        <w:tc>
          <w:tcPr>
            <w:tcW w:w="523" w:type="pct"/>
            <w:tcBorders>
              <w:top w:val="nil"/>
              <w:left w:val="nil"/>
              <w:bottom w:val="nil"/>
              <w:right w:val="nil"/>
            </w:tcBorders>
            <w:shd w:val="clear" w:color="auto" w:fill="auto"/>
            <w:noWrap/>
            <w:vAlign w:val="center"/>
            <w:hideMark/>
          </w:tcPr>
          <w:p w14:paraId="7E5EF250" w14:textId="77777777" w:rsidR="00982239" w:rsidRPr="00982239" w:rsidRDefault="00982239" w:rsidP="00982239">
            <w:pPr>
              <w:spacing w:line="240" w:lineRule="auto"/>
              <w:jc w:val="right"/>
              <w:rPr>
                <w:i/>
                <w:iCs/>
                <w:color w:val="000000"/>
                <w:sz w:val="12"/>
                <w:szCs w:val="12"/>
              </w:rPr>
            </w:pPr>
            <w:r w:rsidRPr="00982239">
              <w:rPr>
                <w:i/>
                <w:iCs/>
                <w:color w:val="000000"/>
                <w:sz w:val="12"/>
                <w:szCs w:val="12"/>
              </w:rPr>
              <w:t>24</w:t>
            </w:r>
          </w:p>
        </w:tc>
        <w:tc>
          <w:tcPr>
            <w:tcW w:w="731" w:type="pct"/>
            <w:tcBorders>
              <w:top w:val="nil"/>
              <w:left w:val="nil"/>
              <w:bottom w:val="nil"/>
              <w:right w:val="nil"/>
            </w:tcBorders>
            <w:shd w:val="clear" w:color="auto" w:fill="auto"/>
            <w:noWrap/>
            <w:vAlign w:val="center"/>
            <w:hideMark/>
          </w:tcPr>
          <w:p w14:paraId="1B82E8C4" w14:textId="77777777" w:rsidR="00982239" w:rsidRPr="00982239" w:rsidRDefault="00982239" w:rsidP="00982239">
            <w:pPr>
              <w:spacing w:line="240" w:lineRule="auto"/>
              <w:jc w:val="right"/>
              <w:rPr>
                <w:i/>
                <w:iCs/>
                <w:color w:val="000000"/>
                <w:sz w:val="12"/>
                <w:szCs w:val="12"/>
              </w:rPr>
            </w:pPr>
          </w:p>
        </w:tc>
        <w:tc>
          <w:tcPr>
            <w:tcW w:w="738" w:type="pct"/>
            <w:tcBorders>
              <w:top w:val="nil"/>
              <w:left w:val="nil"/>
              <w:bottom w:val="nil"/>
              <w:right w:val="nil"/>
            </w:tcBorders>
            <w:shd w:val="clear" w:color="auto" w:fill="auto"/>
            <w:noWrap/>
            <w:vAlign w:val="center"/>
            <w:hideMark/>
          </w:tcPr>
          <w:p w14:paraId="08286ADE"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1987AF4"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42D1600E" w14:textId="77777777" w:rsidTr="00982239">
        <w:trPr>
          <w:trHeight w:val="85"/>
        </w:trPr>
        <w:tc>
          <w:tcPr>
            <w:tcW w:w="2623" w:type="pct"/>
            <w:tcBorders>
              <w:top w:val="nil"/>
              <w:left w:val="nil"/>
              <w:bottom w:val="nil"/>
              <w:right w:val="nil"/>
            </w:tcBorders>
            <w:shd w:val="clear" w:color="auto" w:fill="auto"/>
            <w:vAlign w:val="center"/>
            <w:hideMark/>
          </w:tcPr>
          <w:p w14:paraId="339C9CCC" w14:textId="77777777" w:rsidR="00982239" w:rsidRPr="00982239"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1A381075"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73DC23E1" w14:textId="77777777" w:rsidR="00982239" w:rsidRPr="00982239"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F596499"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3753726"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4B424F38" w14:textId="77777777" w:rsidTr="00982239">
        <w:trPr>
          <w:trHeight w:val="85"/>
        </w:trPr>
        <w:tc>
          <w:tcPr>
            <w:tcW w:w="2623" w:type="pct"/>
            <w:tcBorders>
              <w:top w:val="nil"/>
              <w:left w:val="nil"/>
              <w:bottom w:val="nil"/>
              <w:right w:val="nil"/>
            </w:tcBorders>
            <w:shd w:val="clear" w:color="auto" w:fill="auto"/>
            <w:vAlign w:val="center"/>
            <w:hideMark/>
          </w:tcPr>
          <w:p w14:paraId="755EDC37"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Dysponent:</w:t>
            </w:r>
            <w:r w:rsidRPr="00982239">
              <w:rPr>
                <w:i/>
                <w:iCs/>
                <w:color w:val="000000"/>
                <w:sz w:val="12"/>
                <w:szCs w:val="12"/>
              </w:rPr>
              <w:t xml:space="preserve"> Wydział Infrastruktury</w:t>
            </w:r>
          </w:p>
        </w:tc>
        <w:tc>
          <w:tcPr>
            <w:tcW w:w="523" w:type="pct"/>
            <w:tcBorders>
              <w:top w:val="nil"/>
              <w:left w:val="nil"/>
              <w:bottom w:val="nil"/>
              <w:right w:val="nil"/>
            </w:tcBorders>
            <w:shd w:val="clear" w:color="auto" w:fill="auto"/>
            <w:vAlign w:val="center"/>
            <w:hideMark/>
          </w:tcPr>
          <w:p w14:paraId="53330FBB"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68EF6C8C" w14:textId="77777777" w:rsidR="00982239" w:rsidRPr="00982239"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4241B1D"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83102B9"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6C7C12E5" w14:textId="77777777" w:rsidTr="00982239">
        <w:trPr>
          <w:trHeight w:val="85"/>
        </w:trPr>
        <w:tc>
          <w:tcPr>
            <w:tcW w:w="2623" w:type="pct"/>
            <w:tcBorders>
              <w:top w:val="nil"/>
              <w:left w:val="nil"/>
              <w:bottom w:val="nil"/>
              <w:right w:val="nil"/>
            </w:tcBorders>
            <w:shd w:val="clear" w:color="auto" w:fill="auto"/>
            <w:vAlign w:val="center"/>
            <w:hideMark/>
          </w:tcPr>
          <w:p w14:paraId="49E5F348" w14:textId="77777777" w:rsidR="00982239" w:rsidRPr="00982239"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15B2E621"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B3332B8" w14:textId="77777777" w:rsidR="00982239" w:rsidRPr="00982239"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62D6F32"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80FAD66"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7E614898" w14:textId="77777777" w:rsidTr="00982239">
        <w:trPr>
          <w:trHeight w:val="85"/>
        </w:trPr>
        <w:tc>
          <w:tcPr>
            <w:tcW w:w="2623" w:type="pct"/>
            <w:tcBorders>
              <w:top w:val="nil"/>
              <w:left w:val="nil"/>
              <w:bottom w:val="nil"/>
              <w:right w:val="nil"/>
            </w:tcBorders>
            <w:shd w:val="clear" w:color="auto" w:fill="auto"/>
            <w:vAlign w:val="center"/>
            <w:hideMark/>
          </w:tcPr>
          <w:p w14:paraId="6EEDCA28"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Klasyfikacja:</w:t>
            </w:r>
            <w:r w:rsidRPr="00982239">
              <w:rPr>
                <w:i/>
                <w:iCs/>
                <w:color w:val="000000"/>
                <w:sz w:val="12"/>
                <w:szCs w:val="12"/>
              </w:rPr>
              <w:t xml:space="preserve"> rozdział: 60016</w:t>
            </w:r>
          </w:p>
        </w:tc>
        <w:tc>
          <w:tcPr>
            <w:tcW w:w="523" w:type="pct"/>
            <w:tcBorders>
              <w:top w:val="nil"/>
              <w:left w:val="nil"/>
              <w:bottom w:val="nil"/>
              <w:right w:val="nil"/>
            </w:tcBorders>
            <w:shd w:val="clear" w:color="auto" w:fill="auto"/>
            <w:vAlign w:val="center"/>
            <w:hideMark/>
          </w:tcPr>
          <w:p w14:paraId="3371612F"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1FAA1D45" w14:textId="77777777" w:rsidR="00982239" w:rsidRPr="00982239"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C31A7B2"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7FB4A60"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125FFBD9" w14:textId="77777777" w:rsidTr="00982239">
        <w:trPr>
          <w:trHeight w:val="85"/>
        </w:trPr>
        <w:tc>
          <w:tcPr>
            <w:tcW w:w="2623" w:type="pct"/>
            <w:tcBorders>
              <w:top w:val="nil"/>
              <w:left w:val="nil"/>
              <w:bottom w:val="nil"/>
              <w:right w:val="nil"/>
            </w:tcBorders>
            <w:shd w:val="clear" w:color="auto" w:fill="auto"/>
            <w:vAlign w:val="center"/>
            <w:hideMark/>
          </w:tcPr>
          <w:p w14:paraId="752AFC02" w14:textId="77777777" w:rsidR="00982239" w:rsidRPr="00982239"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0D12BE42"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2319A240" w14:textId="77777777" w:rsidR="00982239" w:rsidRPr="00982239"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972348A"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D5649F5"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2D0C34BF" w14:textId="77777777" w:rsidTr="00982239">
        <w:trPr>
          <w:trHeight w:val="85"/>
        </w:trPr>
        <w:tc>
          <w:tcPr>
            <w:tcW w:w="2623" w:type="pct"/>
            <w:tcBorders>
              <w:top w:val="nil"/>
              <w:left w:val="nil"/>
              <w:bottom w:val="nil"/>
              <w:right w:val="nil"/>
            </w:tcBorders>
            <w:shd w:val="clear" w:color="auto" w:fill="auto"/>
            <w:vAlign w:val="center"/>
            <w:hideMark/>
          </w:tcPr>
          <w:p w14:paraId="074D5E05"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3E1CA368"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6BB5B275" w14:textId="77777777" w:rsidR="00982239" w:rsidRPr="00982239"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48C1F00"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E8E1D6F"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5A48D13D" w14:textId="77777777" w:rsidTr="00982239">
        <w:trPr>
          <w:trHeight w:val="85"/>
        </w:trPr>
        <w:tc>
          <w:tcPr>
            <w:tcW w:w="2623" w:type="pct"/>
            <w:tcBorders>
              <w:top w:val="nil"/>
              <w:left w:val="nil"/>
              <w:bottom w:val="nil"/>
              <w:right w:val="nil"/>
            </w:tcBorders>
            <w:shd w:val="clear" w:color="auto" w:fill="auto"/>
            <w:vAlign w:val="center"/>
            <w:hideMark/>
          </w:tcPr>
          <w:p w14:paraId="48503BF5" w14:textId="77777777" w:rsidR="00982239" w:rsidRPr="00982239" w:rsidRDefault="00982239" w:rsidP="00982239">
            <w:pPr>
              <w:spacing w:line="240" w:lineRule="auto"/>
              <w:rPr>
                <w:sz w:val="12"/>
                <w:szCs w:val="12"/>
              </w:rPr>
            </w:pPr>
            <w:r w:rsidRPr="00982239">
              <w:rPr>
                <w:sz w:val="12"/>
                <w:szCs w:val="12"/>
              </w:rPr>
              <w:t>remonty nawierzchni dróg utwardzonych (m²):</w:t>
            </w:r>
          </w:p>
        </w:tc>
        <w:tc>
          <w:tcPr>
            <w:tcW w:w="523" w:type="pct"/>
            <w:tcBorders>
              <w:top w:val="nil"/>
              <w:left w:val="nil"/>
              <w:bottom w:val="nil"/>
              <w:right w:val="nil"/>
            </w:tcBorders>
            <w:shd w:val="clear" w:color="auto" w:fill="auto"/>
            <w:noWrap/>
            <w:vAlign w:val="center"/>
            <w:hideMark/>
          </w:tcPr>
          <w:p w14:paraId="4919052A" w14:textId="77777777" w:rsidR="00982239" w:rsidRPr="00982239" w:rsidRDefault="00982239" w:rsidP="00982239">
            <w:pPr>
              <w:spacing w:line="240" w:lineRule="auto"/>
              <w:jc w:val="right"/>
              <w:rPr>
                <w:sz w:val="12"/>
                <w:szCs w:val="12"/>
              </w:rPr>
            </w:pPr>
            <w:r w:rsidRPr="00982239">
              <w:rPr>
                <w:sz w:val="12"/>
                <w:szCs w:val="12"/>
              </w:rPr>
              <w:t>1 546,62</w:t>
            </w:r>
          </w:p>
        </w:tc>
        <w:tc>
          <w:tcPr>
            <w:tcW w:w="731" w:type="pct"/>
            <w:tcBorders>
              <w:top w:val="nil"/>
              <w:left w:val="nil"/>
              <w:bottom w:val="nil"/>
              <w:right w:val="nil"/>
            </w:tcBorders>
            <w:shd w:val="clear" w:color="auto" w:fill="auto"/>
            <w:noWrap/>
            <w:vAlign w:val="center"/>
            <w:hideMark/>
          </w:tcPr>
          <w:p w14:paraId="5FE7E9F5" w14:textId="77777777" w:rsidR="00982239" w:rsidRPr="00982239" w:rsidRDefault="00982239" w:rsidP="00982239">
            <w:pPr>
              <w:spacing w:line="240" w:lineRule="auto"/>
              <w:jc w:val="right"/>
              <w:rPr>
                <w:sz w:val="12"/>
                <w:szCs w:val="12"/>
              </w:rPr>
            </w:pPr>
            <w:r w:rsidRPr="00982239">
              <w:rPr>
                <w:sz w:val="12"/>
                <w:szCs w:val="12"/>
              </w:rPr>
              <w:t>423 224</w:t>
            </w:r>
          </w:p>
        </w:tc>
        <w:tc>
          <w:tcPr>
            <w:tcW w:w="738" w:type="pct"/>
            <w:tcBorders>
              <w:top w:val="nil"/>
              <w:left w:val="nil"/>
              <w:bottom w:val="nil"/>
              <w:right w:val="nil"/>
            </w:tcBorders>
            <w:shd w:val="clear" w:color="auto" w:fill="auto"/>
            <w:noWrap/>
            <w:vAlign w:val="center"/>
            <w:hideMark/>
          </w:tcPr>
          <w:p w14:paraId="5F0743B4" w14:textId="77777777" w:rsidR="00982239" w:rsidRPr="00982239" w:rsidRDefault="00982239" w:rsidP="00982239">
            <w:pPr>
              <w:spacing w:line="240" w:lineRule="auto"/>
              <w:jc w:val="right"/>
              <w:rPr>
                <w:sz w:val="12"/>
                <w:szCs w:val="12"/>
              </w:rPr>
            </w:pPr>
            <w:r w:rsidRPr="00982239">
              <w:rPr>
                <w:sz w:val="12"/>
                <w:szCs w:val="12"/>
              </w:rPr>
              <w:t>423 221,48</w:t>
            </w:r>
          </w:p>
        </w:tc>
        <w:tc>
          <w:tcPr>
            <w:tcW w:w="385" w:type="pct"/>
            <w:tcBorders>
              <w:top w:val="nil"/>
              <w:left w:val="nil"/>
              <w:bottom w:val="nil"/>
              <w:right w:val="nil"/>
            </w:tcBorders>
            <w:shd w:val="clear" w:color="auto" w:fill="auto"/>
            <w:noWrap/>
            <w:vAlign w:val="center"/>
            <w:hideMark/>
          </w:tcPr>
          <w:p w14:paraId="34BD3937" w14:textId="77777777" w:rsidR="00982239" w:rsidRPr="00982239" w:rsidRDefault="00982239" w:rsidP="00982239">
            <w:pPr>
              <w:spacing w:line="240" w:lineRule="auto"/>
              <w:jc w:val="right"/>
              <w:rPr>
                <w:sz w:val="12"/>
                <w:szCs w:val="12"/>
              </w:rPr>
            </w:pPr>
            <w:r w:rsidRPr="00982239">
              <w:rPr>
                <w:sz w:val="12"/>
                <w:szCs w:val="12"/>
              </w:rPr>
              <w:t>100,0%</w:t>
            </w:r>
          </w:p>
        </w:tc>
      </w:tr>
      <w:tr w:rsidR="00982239" w:rsidRPr="00982239" w14:paraId="423BF1DE" w14:textId="77777777" w:rsidTr="00982239">
        <w:trPr>
          <w:trHeight w:val="85"/>
        </w:trPr>
        <w:tc>
          <w:tcPr>
            <w:tcW w:w="2623" w:type="pct"/>
            <w:tcBorders>
              <w:top w:val="nil"/>
              <w:left w:val="nil"/>
              <w:bottom w:val="nil"/>
              <w:right w:val="nil"/>
            </w:tcBorders>
            <w:shd w:val="clear" w:color="auto" w:fill="auto"/>
            <w:vAlign w:val="center"/>
            <w:hideMark/>
          </w:tcPr>
          <w:p w14:paraId="368FFE55" w14:textId="77777777" w:rsidR="00982239" w:rsidRPr="00982239" w:rsidRDefault="00982239" w:rsidP="00982239">
            <w:pPr>
              <w:spacing w:line="240" w:lineRule="auto"/>
              <w:rPr>
                <w:i/>
                <w:iCs/>
                <w:sz w:val="12"/>
                <w:szCs w:val="12"/>
              </w:rPr>
            </w:pPr>
            <w:r w:rsidRPr="00982239">
              <w:rPr>
                <w:i/>
                <w:iCs/>
                <w:sz w:val="12"/>
                <w:szCs w:val="12"/>
              </w:rPr>
              <w:t>- bitumicznych (m²)</w:t>
            </w:r>
          </w:p>
        </w:tc>
        <w:tc>
          <w:tcPr>
            <w:tcW w:w="523" w:type="pct"/>
            <w:tcBorders>
              <w:top w:val="nil"/>
              <w:left w:val="nil"/>
              <w:bottom w:val="nil"/>
              <w:right w:val="nil"/>
            </w:tcBorders>
            <w:shd w:val="clear" w:color="auto" w:fill="auto"/>
            <w:noWrap/>
            <w:vAlign w:val="center"/>
            <w:hideMark/>
          </w:tcPr>
          <w:p w14:paraId="4D1CCF4E" w14:textId="77777777" w:rsidR="00982239" w:rsidRPr="00982239" w:rsidRDefault="00982239" w:rsidP="00982239">
            <w:pPr>
              <w:spacing w:line="240" w:lineRule="auto"/>
              <w:jc w:val="right"/>
              <w:rPr>
                <w:i/>
                <w:iCs/>
                <w:sz w:val="12"/>
                <w:szCs w:val="12"/>
              </w:rPr>
            </w:pPr>
            <w:r w:rsidRPr="00982239">
              <w:rPr>
                <w:i/>
                <w:iCs/>
                <w:sz w:val="12"/>
                <w:szCs w:val="12"/>
              </w:rPr>
              <w:t>1 543,12</w:t>
            </w:r>
          </w:p>
        </w:tc>
        <w:tc>
          <w:tcPr>
            <w:tcW w:w="731" w:type="pct"/>
            <w:tcBorders>
              <w:top w:val="nil"/>
              <w:left w:val="nil"/>
              <w:bottom w:val="nil"/>
              <w:right w:val="nil"/>
            </w:tcBorders>
            <w:shd w:val="clear" w:color="auto" w:fill="auto"/>
            <w:noWrap/>
            <w:vAlign w:val="center"/>
            <w:hideMark/>
          </w:tcPr>
          <w:p w14:paraId="6549C7AA" w14:textId="77777777" w:rsidR="00982239" w:rsidRPr="00982239" w:rsidRDefault="00982239" w:rsidP="00982239">
            <w:pPr>
              <w:spacing w:line="240" w:lineRule="auto"/>
              <w:jc w:val="right"/>
              <w:rPr>
                <w:i/>
                <w:iCs/>
                <w:sz w:val="12"/>
                <w:szCs w:val="12"/>
              </w:rPr>
            </w:pPr>
            <w:r w:rsidRPr="00982239">
              <w:rPr>
                <w:i/>
                <w:iCs/>
                <w:sz w:val="12"/>
                <w:szCs w:val="12"/>
              </w:rPr>
              <w:t>422 922</w:t>
            </w:r>
          </w:p>
        </w:tc>
        <w:tc>
          <w:tcPr>
            <w:tcW w:w="738" w:type="pct"/>
            <w:tcBorders>
              <w:top w:val="nil"/>
              <w:left w:val="nil"/>
              <w:bottom w:val="nil"/>
              <w:right w:val="nil"/>
            </w:tcBorders>
            <w:shd w:val="clear" w:color="auto" w:fill="auto"/>
            <w:noWrap/>
            <w:vAlign w:val="center"/>
            <w:hideMark/>
          </w:tcPr>
          <w:p w14:paraId="5A7DA6EA" w14:textId="77777777" w:rsidR="00982239" w:rsidRPr="00982239" w:rsidRDefault="00982239" w:rsidP="00982239">
            <w:pPr>
              <w:spacing w:line="240" w:lineRule="auto"/>
              <w:jc w:val="right"/>
              <w:rPr>
                <w:i/>
                <w:iCs/>
                <w:sz w:val="12"/>
                <w:szCs w:val="12"/>
              </w:rPr>
            </w:pPr>
            <w:r w:rsidRPr="00982239">
              <w:rPr>
                <w:i/>
                <w:iCs/>
                <w:sz w:val="12"/>
                <w:szCs w:val="12"/>
              </w:rPr>
              <w:t>422 920,13</w:t>
            </w:r>
          </w:p>
        </w:tc>
        <w:tc>
          <w:tcPr>
            <w:tcW w:w="385" w:type="pct"/>
            <w:tcBorders>
              <w:top w:val="nil"/>
              <w:left w:val="nil"/>
              <w:bottom w:val="nil"/>
              <w:right w:val="nil"/>
            </w:tcBorders>
            <w:shd w:val="clear" w:color="auto" w:fill="auto"/>
            <w:noWrap/>
            <w:vAlign w:val="center"/>
            <w:hideMark/>
          </w:tcPr>
          <w:p w14:paraId="217936E7" w14:textId="77777777" w:rsidR="00982239" w:rsidRPr="00982239" w:rsidRDefault="00982239" w:rsidP="00982239">
            <w:pPr>
              <w:spacing w:line="240" w:lineRule="auto"/>
              <w:jc w:val="right"/>
              <w:rPr>
                <w:i/>
                <w:iCs/>
                <w:sz w:val="12"/>
                <w:szCs w:val="12"/>
              </w:rPr>
            </w:pPr>
            <w:r w:rsidRPr="00982239">
              <w:rPr>
                <w:i/>
                <w:iCs/>
                <w:sz w:val="12"/>
                <w:szCs w:val="12"/>
              </w:rPr>
              <w:t>100,0%</w:t>
            </w:r>
          </w:p>
        </w:tc>
      </w:tr>
      <w:tr w:rsidR="00982239" w:rsidRPr="00982239" w14:paraId="0F553E36" w14:textId="77777777" w:rsidTr="00982239">
        <w:trPr>
          <w:trHeight w:val="85"/>
        </w:trPr>
        <w:tc>
          <w:tcPr>
            <w:tcW w:w="2623" w:type="pct"/>
            <w:tcBorders>
              <w:top w:val="nil"/>
              <w:left w:val="nil"/>
              <w:bottom w:val="nil"/>
              <w:right w:val="nil"/>
            </w:tcBorders>
            <w:shd w:val="clear" w:color="auto" w:fill="auto"/>
            <w:vAlign w:val="center"/>
            <w:hideMark/>
          </w:tcPr>
          <w:p w14:paraId="10BAA319" w14:textId="77777777" w:rsidR="00982239" w:rsidRPr="00982239" w:rsidRDefault="00982239" w:rsidP="00982239">
            <w:pPr>
              <w:spacing w:line="240" w:lineRule="auto"/>
              <w:rPr>
                <w:i/>
                <w:iCs/>
                <w:sz w:val="12"/>
                <w:szCs w:val="12"/>
              </w:rPr>
            </w:pPr>
            <w:r w:rsidRPr="00982239">
              <w:rPr>
                <w:i/>
                <w:iCs/>
                <w:sz w:val="12"/>
                <w:szCs w:val="12"/>
              </w:rPr>
              <w:t>- brukowych (m²)</w:t>
            </w:r>
          </w:p>
        </w:tc>
        <w:tc>
          <w:tcPr>
            <w:tcW w:w="523" w:type="pct"/>
            <w:tcBorders>
              <w:top w:val="nil"/>
              <w:left w:val="nil"/>
              <w:bottom w:val="nil"/>
              <w:right w:val="nil"/>
            </w:tcBorders>
            <w:shd w:val="clear" w:color="auto" w:fill="auto"/>
            <w:noWrap/>
            <w:vAlign w:val="center"/>
            <w:hideMark/>
          </w:tcPr>
          <w:p w14:paraId="630FBA91" w14:textId="77777777" w:rsidR="00982239" w:rsidRPr="00982239" w:rsidRDefault="00982239" w:rsidP="00982239">
            <w:pPr>
              <w:spacing w:line="240" w:lineRule="auto"/>
              <w:jc w:val="right"/>
              <w:rPr>
                <w:i/>
                <w:iCs/>
                <w:sz w:val="12"/>
                <w:szCs w:val="12"/>
              </w:rPr>
            </w:pPr>
            <w:r w:rsidRPr="00982239">
              <w:rPr>
                <w:i/>
                <w:iCs/>
                <w:sz w:val="12"/>
                <w:szCs w:val="12"/>
              </w:rPr>
              <w:t>3,50</w:t>
            </w:r>
          </w:p>
        </w:tc>
        <w:tc>
          <w:tcPr>
            <w:tcW w:w="731" w:type="pct"/>
            <w:tcBorders>
              <w:top w:val="nil"/>
              <w:left w:val="nil"/>
              <w:bottom w:val="nil"/>
              <w:right w:val="nil"/>
            </w:tcBorders>
            <w:shd w:val="clear" w:color="auto" w:fill="auto"/>
            <w:noWrap/>
            <w:vAlign w:val="center"/>
            <w:hideMark/>
          </w:tcPr>
          <w:p w14:paraId="6D752743" w14:textId="77777777" w:rsidR="00982239" w:rsidRPr="00982239" w:rsidRDefault="00982239" w:rsidP="00982239">
            <w:pPr>
              <w:spacing w:line="240" w:lineRule="auto"/>
              <w:jc w:val="right"/>
              <w:rPr>
                <w:i/>
                <w:iCs/>
                <w:sz w:val="12"/>
                <w:szCs w:val="12"/>
              </w:rPr>
            </w:pPr>
            <w:r w:rsidRPr="00982239">
              <w:rPr>
                <w:i/>
                <w:iCs/>
                <w:sz w:val="12"/>
                <w:szCs w:val="12"/>
              </w:rPr>
              <w:t>302</w:t>
            </w:r>
          </w:p>
        </w:tc>
        <w:tc>
          <w:tcPr>
            <w:tcW w:w="738" w:type="pct"/>
            <w:tcBorders>
              <w:top w:val="nil"/>
              <w:left w:val="nil"/>
              <w:bottom w:val="nil"/>
              <w:right w:val="nil"/>
            </w:tcBorders>
            <w:shd w:val="clear" w:color="auto" w:fill="auto"/>
            <w:noWrap/>
            <w:vAlign w:val="center"/>
            <w:hideMark/>
          </w:tcPr>
          <w:p w14:paraId="42702655" w14:textId="77777777" w:rsidR="00982239" w:rsidRPr="00982239" w:rsidRDefault="00982239" w:rsidP="00982239">
            <w:pPr>
              <w:spacing w:line="240" w:lineRule="auto"/>
              <w:jc w:val="right"/>
              <w:rPr>
                <w:i/>
                <w:iCs/>
                <w:sz w:val="12"/>
                <w:szCs w:val="12"/>
              </w:rPr>
            </w:pPr>
            <w:r w:rsidRPr="00982239">
              <w:rPr>
                <w:i/>
                <w:iCs/>
                <w:sz w:val="12"/>
                <w:szCs w:val="12"/>
              </w:rPr>
              <w:t>301,35</w:t>
            </w:r>
          </w:p>
        </w:tc>
        <w:tc>
          <w:tcPr>
            <w:tcW w:w="385" w:type="pct"/>
            <w:tcBorders>
              <w:top w:val="nil"/>
              <w:left w:val="nil"/>
              <w:bottom w:val="nil"/>
              <w:right w:val="nil"/>
            </w:tcBorders>
            <w:shd w:val="clear" w:color="auto" w:fill="auto"/>
            <w:noWrap/>
            <w:vAlign w:val="center"/>
            <w:hideMark/>
          </w:tcPr>
          <w:p w14:paraId="637B616B" w14:textId="77777777" w:rsidR="00982239" w:rsidRPr="00982239" w:rsidRDefault="00982239" w:rsidP="00982239">
            <w:pPr>
              <w:spacing w:line="240" w:lineRule="auto"/>
              <w:jc w:val="right"/>
              <w:rPr>
                <w:i/>
                <w:iCs/>
                <w:sz w:val="12"/>
                <w:szCs w:val="12"/>
              </w:rPr>
            </w:pPr>
            <w:r w:rsidRPr="00982239">
              <w:rPr>
                <w:i/>
                <w:iCs/>
                <w:sz w:val="12"/>
                <w:szCs w:val="12"/>
              </w:rPr>
              <w:t>99,8%</w:t>
            </w:r>
          </w:p>
        </w:tc>
      </w:tr>
      <w:tr w:rsidR="00982239" w:rsidRPr="00982239" w14:paraId="04727FE3" w14:textId="77777777" w:rsidTr="00982239">
        <w:trPr>
          <w:trHeight w:val="85"/>
        </w:trPr>
        <w:tc>
          <w:tcPr>
            <w:tcW w:w="2623" w:type="pct"/>
            <w:tcBorders>
              <w:top w:val="nil"/>
              <w:left w:val="nil"/>
              <w:bottom w:val="nil"/>
              <w:right w:val="nil"/>
            </w:tcBorders>
            <w:shd w:val="clear" w:color="auto" w:fill="auto"/>
            <w:vAlign w:val="center"/>
            <w:hideMark/>
          </w:tcPr>
          <w:p w14:paraId="54404627" w14:textId="77777777" w:rsidR="00982239" w:rsidRPr="00982239" w:rsidRDefault="00982239" w:rsidP="00982239">
            <w:pPr>
              <w:spacing w:line="240" w:lineRule="auto"/>
              <w:rPr>
                <w:color w:val="000000"/>
                <w:sz w:val="12"/>
                <w:szCs w:val="12"/>
              </w:rPr>
            </w:pPr>
            <w:r w:rsidRPr="00982239">
              <w:rPr>
                <w:color w:val="000000"/>
                <w:sz w:val="12"/>
                <w:szCs w:val="12"/>
              </w:rPr>
              <w:t>remonty nawierzchni chodników (m²)</w:t>
            </w:r>
          </w:p>
        </w:tc>
        <w:tc>
          <w:tcPr>
            <w:tcW w:w="523" w:type="pct"/>
            <w:tcBorders>
              <w:top w:val="nil"/>
              <w:left w:val="nil"/>
              <w:bottom w:val="nil"/>
              <w:right w:val="nil"/>
            </w:tcBorders>
            <w:shd w:val="clear" w:color="auto" w:fill="auto"/>
            <w:noWrap/>
            <w:vAlign w:val="center"/>
            <w:hideMark/>
          </w:tcPr>
          <w:p w14:paraId="40D02A46" w14:textId="77777777" w:rsidR="00982239" w:rsidRPr="00982239" w:rsidRDefault="00982239" w:rsidP="00982239">
            <w:pPr>
              <w:spacing w:line="240" w:lineRule="auto"/>
              <w:jc w:val="right"/>
              <w:rPr>
                <w:color w:val="000000"/>
                <w:sz w:val="12"/>
                <w:szCs w:val="12"/>
              </w:rPr>
            </w:pPr>
            <w:r w:rsidRPr="00982239">
              <w:rPr>
                <w:color w:val="000000"/>
                <w:sz w:val="12"/>
                <w:szCs w:val="12"/>
              </w:rPr>
              <w:t>887,04</w:t>
            </w:r>
          </w:p>
        </w:tc>
        <w:tc>
          <w:tcPr>
            <w:tcW w:w="731" w:type="pct"/>
            <w:tcBorders>
              <w:top w:val="nil"/>
              <w:left w:val="nil"/>
              <w:bottom w:val="nil"/>
              <w:right w:val="nil"/>
            </w:tcBorders>
            <w:shd w:val="clear" w:color="auto" w:fill="auto"/>
            <w:noWrap/>
            <w:vAlign w:val="center"/>
            <w:hideMark/>
          </w:tcPr>
          <w:p w14:paraId="0CF28CAF" w14:textId="77777777" w:rsidR="00982239" w:rsidRPr="00982239" w:rsidRDefault="00982239" w:rsidP="00982239">
            <w:pPr>
              <w:spacing w:line="240" w:lineRule="auto"/>
              <w:jc w:val="right"/>
              <w:rPr>
                <w:sz w:val="12"/>
                <w:szCs w:val="12"/>
              </w:rPr>
            </w:pPr>
            <w:r w:rsidRPr="00982239">
              <w:rPr>
                <w:sz w:val="12"/>
                <w:szCs w:val="12"/>
              </w:rPr>
              <w:t>279 386</w:t>
            </w:r>
          </w:p>
        </w:tc>
        <w:tc>
          <w:tcPr>
            <w:tcW w:w="738" w:type="pct"/>
            <w:tcBorders>
              <w:top w:val="nil"/>
              <w:left w:val="nil"/>
              <w:bottom w:val="nil"/>
              <w:right w:val="nil"/>
            </w:tcBorders>
            <w:shd w:val="clear" w:color="auto" w:fill="auto"/>
            <w:noWrap/>
            <w:vAlign w:val="center"/>
            <w:hideMark/>
          </w:tcPr>
          <w:p w14:paraId="500BD377" w14:textId="77777777" w:rsidR="00982239" w:rsidRPr="00982239" w:rsidRDefault="00982239" w:rsidP="00982239">
            <w:pPr>
              <w:spacing w:line="240" w:lineRule="auto"/>
              <w:jc w:val="right"/>
              <w:rPr>
                <w:sz w:val="12"/>
                <w:szCs w:val="12"/>
              </w:rPr>
            </w:pPr>
            <w:r w:rsidRPr="00982239">
              <w:rPr>
                <w:sz w:val="12"/>
                <w:szCs w:val="12"/>
              </w:rPr>
              <w:t>279 385,47</w:t>
            </w:r>
          </w:p>
        </w:tc>
        <w:tc>
          <w:tcPr>
            <w:tcW w:w="385" w:type="pct"/>
            <w:tcBorders>
              <w:top w:val="nil"/>
              <w:left w:val="nil"/>
              <w:bottom w:val="nil"/>
              <w:right w:val="nil"/>
            </w:tcBorders>
            <w:shd w:val="clear" w:color="auto" w:fill="auto"/>
            <w:noWrap/>
            <w:vAlign w:val="center"/>
            <w:hideMark/>
          </w:tcPr>
          <w:p w14:paraId="70BC576A" w14:textId="77777777" w:rsidR="00982239" w:rsidRPr="00982239" w:rsidRDefault="00982239" w:rsidP="00982239">
            <w:pPr>
              <w:spacing w:line="240" w:lineRule="auto"/>
              <w:jc w:val="right"/>
              <w:rPr>
                <w:sz w:val="12"/>
                <w:szCs w:val="12"/>
              </w:rPr>
            </w:pPr>
            <w:r w:rsidRPr="00982239">
              <w:rPr>
                <w:sz w:val="12"/>
                <w:szCs w:val="12"/>
              </w:rPr>
              <w:t>100,0%</w:t>
            </w:r>
          </w:p>
        </w:tc>
      </w:tr>
      <w:tr w:rsidR="00982239" w:rsidRPr="00982239" w14:paraId="6A0CF37F" w14:textId="77777777" w:rsidTr="00982239">
        <w:trPr>
          <w:trHeight w:val="85"/>
        </w:trPr>
        <w:tc>
          <w:tcPr>
            <w:tcW w:w="2623" w:type="pct"/>
            <w:tcBorders>
              <w:top w:val="nil"/>
              <w:left w:val="nil"/>
              <w:bottom w:val="nil"/>
              <w:right w:val="nil"/>
            </w:tcBorders>
            <w:shd w:val="clear" w:color="auto" w:fill="auto"/>
            <w:vAlign w:val="center"/>
            <w:hideMark/>
          </w:tcPr>
          <w:p w14:paraId="37A0DD0A" w14:textId="77777777" w:rsidR="00982239" w:rsidRPr="00982239" w:rsidRDefault="00982239" w:rsidP="00982239">
            <w:pPr>
              <w:spacing w:line="240" w:lineRule="auto"/>
              <w:rPr>
                <w:sz w:val="12"/>
                <w:szCs w:val="12"/>
              </w:rPr>
            </w:pPr>
            <w:r w:rsidRPr="00982239">
              <w:rPr>
                <w:sz w:val="12"/>
                <w:szCs w:val="12"/>
              </w:rPr>
              <w:t>malowanie i odnawianie oznakowania poziomego (m²)</w:t>
            </w:r>
          </w:p>
        </w:tc>
        <w:tc>
          <w:tcPr>
            <w:tcW w:w="523" w:type="pct"/>
            <w:tcBorders>
              <w:top w:val="nil"/>
              <w:left w:val="nil"/>
              <w:bottom w:val="nil"/>
              <w:right w:val="nil"/>
            </w:tcBorders>
            <w:shd w:val="clear" w:color="auto" w:fill="auto"/>
            <w:noWrap/>
            <w:vAlign w:val="center"/>
            <w:hideMark/>
          </w:tcPr>
          <w:p w14:paraId="314C9D9A" w14:textId="77777777" w:rsidR="00982239" w:rsidRPr="00982239" w:rsidRDefault="00982239" w:rsidP="00982239">
            <w:pPr>
              <w:spacing w:line="240" w:lineRule="auto"/>
              <w:jc w:val="right"/>
              <w:rPr>
                <w:color w:val="000000"/>
                <w:sz w:val="12"/>
                <w:szCs w:val="12"/>
              </w:rPr>
            </w:pPr>
            <w:r w:rsidRPr="00982239">
              <w:rPr>
                <w:color w:val="000000"/>
                <w:sz w:val="12"/>
                <w:szCs w:val="12"/>
              </w:rPr>
              <w:t>1 860,31</w:t>
            </w:r>
          </w:p>
        </w:tc>
        <w:tc>
          <w:tcPr>
            <w:tcW w:w="731" w:type="pct"/>
            <w:tcBorders>
              <w:top w:val="nil"/>
              <w:left w:val="nil"/>
              <w:bottom w:val="nil"/>
              <w:right w:val="nil"/>
            </w:tcBorders>
            <w:shd w:val="clear" w:color="auto" w:fill="auto"/>
            <w:noWrap/>
            <w:vAlign w:val="center"/>
            <w:hideMark/>
          </w:tcPr>
          <w:p w14:paraId="6346F609" w14:textId="77777777" w:rsidR="00982239" w:rsidRPr="00982239" w:rsidRDefault="00982239" w:rsidP="00982239">
            <w:pPr>
              <w:spacing w:line="240" w:lineRule="auto"/>
              <w:jc w:val="right"/>
              <w:rPr>
                <w:sz w:val="12"/>
                <w:szCs w:val="12"/>
              </w:rPr>
            </w:pPr>
            <w:r w:rsidRPr="00982239">
              <w:rPr>
                <w:sz w:val="12"/>
                <w:szCs w:val="12"/>
              </w:rPr>
              <w:t>275 458</w:t>
            </w:r>
          </w:p>
        </w:tc>
        <w:tc>
          <w:tcPr>
            <w:tcW w:w="738" w:type="pct"/>
            <w:tcBorders>
              <w:top w:val="nil"/>
              <w:left w:val="nil"/>
              <w:bottom w:val="nil"/>
              <w:right w:val="nil"/>
            </w:tcBorders>
            <w:shd w:val="clear" w:color="auto" w:fill="auto"/>
            <w:noWrap/>
            <w:vAlign w:val="center"/>
            <w:hideMark/>
          </w:tcPr>
          <w:p w14:paraId="34598FFC" w14:textId="77777777" w:rsidR="00982239" w:rsidRPr="00982239" w:rsidRDefault="00982239" w:rsidP="00982239">
            <w:pPr>
              <w:spacing w:line="240" w:lineRule="auto"/>
              <w:jc w:val="right"/>
              <w:rPr>
                <w:sz w:val="12"/>
                <w:szCs w:val="12"/>
              </w:rPr>
            </w:pPr>
            <w:r w:rsidRPr="00982239">
              <w:rPr>
                <w:sz w:val="12"/>
                <w:szCs w:val="12"/>
              </w:rPr>
              <w:t>275 457,77</w:t>
            </w:r>
          </w:p>
        </w:tc>
        <w:tc>
          <w:tcPr>
            <w:tcW w:w="385" w:type="pct"/>
            <w:tcBorders>
              <w:top w:val="nil"/>
              <w:left w:val="nil"/>
              <w:bottom w:val="nil"/>
              <w:right w:val="nil"/>
            </w:tcBorders>
            <w:shd w:val="clear" w:color="auto" w:fill="auto"/>
            <w:noWrap/>
            <w:vAlign w:val="center"/>
            <w:hideMark/>
          </w:tcPr>
          <w:p w14:paraId="6AF592C8" w14:textId="77777777" w:rsidR="00982239" w:rsidRPr="00982239" w:rsidRDefault="00982239" w:rsidP="00982239">
            <w:pPr>
              <w:spacing w:line="240" w:lineRule="auto"/>
              <w:jc w:val="right"/>
              <w:rPr>
                <w:sz w:val="12"/>
                <w:szCs w:val="12"/>
              </w:rPr>
            </w:pPr>
            <w:r w:rsidRPr="00982239">
              <w:rPr>
                <w:sz w:val="12"/>
                <w:szCs w:val="12"/>
              </w:rPr>
              <w:t>100,0%</w:t>
            </w:r>
          </w:p>
        </w:tc>
      </w:tr>
      <w:tr w:rsidR="00982239" w:rsidRPr="00982239" w14:paraId="66E5B5E1" w14:textId="77777777" w:rsidTr="00982239">
        <w:trPr>
          <w:trHeight w:val="85"/>
        </w:trPr>
        <w:tc>
          <w:tcPr>
            <w:tcW w:w="2623" w:type="pct"/>
            <w:tcBorders>
              <w:top w:val="nil"/>
              <w:left w:val="nil"/>
              <w:bottom w:val="nil"/>
              <w:right w:val="nil"/>
            </w:tcBorders>
            <w:shd w:val="clear" w:color="auto" w:fill="auto"/>
            <w:vAlign w:val="center"/>
            <w:hideMark/>
          </w:tcPr>
          <w:p w14:paraId="0DE63E42" w14:textId="77777777" w:rsidR="00982239" w:rsidRPr="00982239" w:rsidRDefault="00982239" w:rsidP="00982239">
            <w:pPr>
              <w:spacing w:line="240" w:lineRule="auto"/>
              <w:rPr>
                <w:color w:val="000000"/>
                <w:sz w:val="12"/>
                <w:szCs w:val="12"/>
              </w:rPr>
            </w:pPr>
            <w:r w:rsidRPr="00982239">
              <w:rPr>
                <w:color w:val="000000"/>
                <w:sz w:val="12"/>
                <w:szCs w:val="12"/>
              </w:rPr>
              <w:t>zakup, montaż nowego i wymiana uszkodzonego oznakowania pionowego</w:t>
            </w:r>
          </w:p>
        </w:tc>
        <w:tc>
          <w:tcPr>
            <w:tcW w:w="523" w:type="pct"/>
            <w:tcBorders>
              <w:top w:val="nil"/>
              <w:left w:val="nil"/>
              <w:bottom w:val="nil"/>
              <w:right w:val="nil"/>
            </w:tcBorders>
            <w:shd w:val="clear" w:color="auto" w:fill="auto"/>
            <w:noWrap/>
            <w:vAlign w:val="center"/>
            <w:hideMark/>
          </w:tcPr>
          <w:p w14:paraId="54EF2BC3" w14:textId="77777777" w:rsidR="00982239" w:rsidRPr="00982239"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766EC41C" w14:textId="77777777" w:rsidR="00982239" w:rsidRPr="00982239" w:rsidRDefault="00982239" w:rsidP="00982239">
            <w:pPr>
              <w:spacing w:line="240" w:lineRule="auto"/>
              <w:jc w:val="right"/>
              <w:rPr>
                <w:sz w:val="12"/>
                <w:szCs w:val="12"/>
              </w:rPr>
            </w:pPr>
            <w:r w:rsidRPr="00982239">
              <w:rPr>
                <w:sz w:val="12"/>
                <w:szCs w:val="12"/>
              </w:rPr>
              <w:t>225 800</w:t>
            </w:r>
          </w:p>
        </w:tc>
        <w:tc>
          <w:tcPr>
            <w:tcW w:w="738" w:type="pct"/>
            <w:tcBorders>
              <w:top w:val="nil"/>
              <w:left w:val="nil"/>
              <w:bottom w:val="nil"/>
              <w:right w:val="nil"/>
            </w:tcBorders>
            <w:shd w:val="clear" w:color="auto" w:fill="auto"/>
            <w:noWrap/>
            <w:vAlign w:val="center"/>
            <w:hideMark/>
          </w:tcPr>
          <w:p w14:paraId="12665212" w14:textId="77777777" w:rsidR="00982239" w:rsidRPr="00982239" w:rsidRDefault="00982239" w:rsidP="00982239">
            <w:pPr>
              <w:spacing w:line="240" w:lineRule="auto"/>
              <w:jc w:val="right"/>
              <w:rPr>
                <w:sz w:val="12"/>
                <w:szCs w:val="12"/>
              </w:rPr>
            </w:pPr>
            <w:r w:rsidRPr="00982239">
              <w:rPr>
                <w:sz w:val="12"/>
                <w:szCs w:val="12"/>
              </w:rPr>
              <w:t>225 799,97</w:t>
            </w:r>
          </w:p>
        </w:tc>
        <w:tc>
          <w:tcPr>
            <w:tcW w:w="385" w:type="pct"/>
            <w:tcBorders>
              <w:top w:val="nil"/>
              <w:left w:val="nil"/>
              <w:bottom w:val="nil"/>
              <w:right w:val="nil"/>
            </w:tcBorders>
            <w:shd w:val="clear" w:color="auto" w:fill="auto"/>
            <w:noWrap/>
            <w:vAlign w:val="center"/>
            <w:hideMark/>
          </w:tcPr>
          <w:p w14:paraId="7A674597" w14:textId="77777777" w:rsidR="00982239" w:rsidRPr="00982239" w:rsidRDefault="00982239" w:rsidP="00982239">
            <w:pPr>
              <w:spacing w:line="240" w:lineRule="auto"/>
              <w:jc w:val="right"/>
              <w:rPr>
                <w:sz w:val="12"/>
                <w:szCs w:val="12"/>
              </w:rPr>
            </w:pPr>
            <w:r w:rsidRPr="00982239">
              <w:rPr>
                <w:sz w:val="12"/>
                <w:szCs w:val="12"/>
              </w:rPr>
              <w:t>100,0%</w:t>
            </w:r>
          </w:p>
        </w:tc>
      </w:tr>
      <w:tr w:rsidR="00982239" w:rsidRPr="00982239" w14:paraId="64A76966" w14:textId="77777777" w:rsidTr="00982239">
        <w:trPr>
          <w:trHeight w:val="85"/>
        </w:trPr>
        <w:tc>
          <w:tcPr>
            <w:tcW w:w="2623" w:type="pct"/>
            <w:tcBorders>
              <w:top w:val="nil"/>
              <w:left w:val="nil"/>
              <w:bottom w:val="nil"/>
              <w:right w:val="nil"/>
            </w:tcBorders>
            <w:shd w:val="clear" w:color="auto" w:fill="auto"/>
            <w:vAlign w:val="center"/>
            <w:hideMark/>
          </w:tcPr>
          <w:p w14:paraId="157F54AE" w14:textId="77777777" w:rsidR="00982239" w:rsidRPr="00982239" w:rsidRDefault="00982239" w:rsidP="00982239">
            <w:pPr>
              <w:spacing w:line="240" w:lineRule="auto"/>
              <w:rPr>
                <w:color w:val="000000"/>
                <w:sz w:val="12"/>
                <w:szCs w:val="12"/>
              </w:rPr>
            </w:pPr>
            <w:r w:rsidRPr="00982239">
              <w:rPr>
                <w:color w:val="000000"/>
                <w:sz w:val="12"/>
                <w:szCs w:val="12"/>
              </w:rPr>
              <w:t>przeglądy stanu technicznego dróg gminnych</w:t>
            </w:r>
          </w:p>
        </w:tc>
        <w:tc>
          <w:tcPr>
            <w:tcW w:w="523" w:type="pct"/>
            <w:tcBorders>
              <w:top w:val="nil"/>
              <w:left w:val="nil"/>
              <w:bottom w:val="nil"/>
              <w:right w:val="nil"/>
            </w:tcBorders>
            <w:shd w:val="clear" w:color="auto" w:fill="auto"/>
            <w:noWrap/>
            <w:vAlign w:val="center"/>
            <w:hideMark/>
          </w:tcPr>
          <w:p w14:paraId="50E045D1" w14:textId="77777777" w:rsidR="00982239" w:rsidRPr="00982239"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46E33C04" w14:textId="77777777" w:rsidR="00982239" w:rsidRPr="00982239" w:rsidRDefault="00982239" w:rsidP="00982239">
            <w:pPr>
              <w:spacing w:line="240" w:lineRule="auto"/>
              <w:jc w:val="right"/>
              <w:rPr>
                <w:sz w:val="12"/>
                <w:szCs w:val="12"/>
              </w:rPr>
            </w:pPr>
            <w:r w:rsidRPr="00982239">
              <w:rPr>
                <w:sz w:val="12"/>
                <w:szCs w:val="12"/>
              </w:rPr>
              <w:t>10 000</w:t>
            </w:r>
          </w:p>
        </w:tc>
        <w:tc>
          <w:tcPr>
            <w:tcW w:w="738" w:type="pct"/>
            <w:tcBorders>
              <w:top w:val="nil"/>
              <w:left w:val="nil"/>
              <w:bottom w:val="nil"/>
              <w:right w:val="nil"/>
            </w:tcBorders>
            <w:shd w:val="clear" w:color="auto" w:fill="auto"/>
            <w:noWrap/>
            <w:vAlign w:val="center"/>
            <w:hideMark/>
          </w:tcPr>
          <w:p w14:paraId="16823E2C" w14:textId="77777777" w:rsidR="00982239" w:rsidRPr="00982239" w:rsidRDefault="00982239" w:rsidP="00982239">
            <w:pPr>
              <w:spacing w:line="240" w:lineRule="auto"/>
              <w:jc w:val="right"/>
              <w:rPr>
                <w:sz w:val="12"/>
                <w:szCs w:val="12"/>
              </w:rPr>
            </w:pPr>
            <w:r w:rsidRPr="00982239">
              <w:rPr>
                <w:sz w:val="12"/>
                <w:szCs w:val="12"/>
              </w:rPr>
              <w:t>8 828,94</w:t>
            </w:r>
          </w:p>
        </w:tc>
        <w:tc>
          <w:tcPr>
            <w:tcW w:w="385" w:type="pct"/>
            <w:tcBorders>
              <w:top w:val="nil"/>
              <w:left w:val="nil"/>
              <w:bottom w:val="nil"/>
              <w:right w:val="nil"/>
            </w:tcBorders>
            <w:shd w:val="clear" w:color="auto" w:fill="auto"/>
            <w:noWrap/>
            <w:vAlign w:val="center"/>
            <w:hideMark/>
          </w:tcPr>
          <w:p w14:paraId="1D97D3DC" w14:textId="77777777" w:rsidR="00982239" w:rsidRPr="00982239" w:rsidRDefault="00982239" w:rsidP="00982239">
            <w:pPr>
              <w:spacing w:line="240" w:lineRule="auto"/>
              <w:jc w:val="right"/>
              <w:rPr>
                <w:sz w:val="12"/>
                <w:szCs w:val="12"/>
              </w:rPr>
            </w:pPr>
            <w:r w:rsidRPr="00982239">
              <w:rPr>
                <w:sz w:val="12"/>
                <w:szCs w:val="12"/>
              </w:rPr>
              <w:t>88,3%</w:t>
            </w:r>
          </w:p>
        </w:tc>
      </w:tr>
      <w:tr w:rsidR="00982239" w:rsidRPr="00982239" w14:paraId="23FD63A0" w14:textId="77777777" w:rsidTr="00982239">
        <w:trPr>
          <w:trHeight w:val="85"/>
        </w:trPr>
        <w:tc>
          <w:tcPr>
            <w:tcW w:w="2623" w:type="pct"/>
            <w:tcBorders>
              <w:top w:val="nil"/>
              <w:left w:val="nil"/>
              <w:bottom w:val="nil"/>
              <w:right w:val="nil"/>
            </w:tcBorders>
            <w:shd w:val="clear" w:color="auto" w:fill="auto"/>
            <w:vAlign w:val="center"/>
            <w:hideMark/>
          </w:tcPr>
          <w:p w14:paraId="05835D07" w14:textId="77777777" w:rsidR="00982239" w:rsidRPr="00982239" w:rsidRDefault="00982239" w:rsidP="00982239">
            <w:pPr>
              <w:spacing w:line="240" w:lineRule="auto"/>
              <w:rPr>
                <w:color w:val="000000"/>
                <w:sz w:val="12"/>
                <w:szCs w:val="12"/>
              </w:rPr>
            </w:pPr>
            <w:r w:rsidRPr="00982239">
              <w:rPr>
                <w:color w:val="000000"/>
                <w:sz w:val="12"/>
                <w:szCs w:val="12"/>
              </w:rPr>
              <w:t>wymiana krawężników (mb)</w:t>
            </w:r>
          </w:p>
        </w:tc>
        <w:tc>
          <w:tcPr>
            <w:tcW w:w="523" w:type="pct"/>
            <w:tcBorders>
              <w:top w:val="nil"/>
              <w:left w:val="nil"/>
              <w:bottom w:val="nil"/>
              <w:right w:val="nil"/>
            </w:tcBorders>
            <w:shd w:val="clear" w:color="auto" w:fill="auto"/>
            <w:noWrap/>
            <w:vAlign w:val="center"/>
            <w:hideMark/>
          </w:tcPr>
          <w:p w14:paraId="1B948965" w14:textId="77777777" w:rsidR="00982239" w:rsidRPr="00982239" w:rsidRDefault="00982239" w:rsidP="00982239">
            <w:pPr>
              <w:spacing w:line="240" w:lineRule="auto"/>
              <w:jc w:val="right"/>
              <w:rPr>
                <w:color w:val="000000"/>
                <w:sz w:val="12"/>
                <w:szCs w:val="12"/>
              </w:rPr>
            </w:pPr>
            <w:r w:rsidRPr="00982239">
              <w:rPr>
                <w:color w:val="000000"/>
                <w:sz w:val="12"/>
                <w:szCs w:val="12"/>
              </w:rPr>
              <w:t>78,00</w:t>
            </w:r>
          </w:p>
        </w:tc>
        <w:tc>
          <w:tcPr>
            <w:tcW w:w="731" w:type="pct"/>
            <w:tcBorders>
              <w:top w:val="nil"/>
              <w:left w:val="nil"/>
              <w:bottom w:val="nil"/>
              <w:right w:val="nil"/>
            </w:tcBorders>
            <w:shd w:val="clear" w:color="auto" w:fill="auto"/>
            <w:noWrap/>
            <w:vAlign w:val="center"/>
            <w:hideMark/>
          </w:tcPr>
          <w:p w14:paraId="2C67B5D8" w14:textId="77777777" w:rsidR="00982239" w:rsidRPr="00982239" w:rsidRDefault="00982239" w:rsidP="00982239">
            <w:pPr>
              <w:spacing w:line="240" w:lineRule="auto"/>
              <w:jc w:val="right"/>
              <w:rPr>
                <w:sz w:val="12"/>
                <w:szCs w:val="12"/>
              </w:rPr>
            </w:pPr>
            <w:r w:rsidRPr="00982239">
              <w:rPr>
                <w:sz w:val="12"/>
                <w:szCs w:val="12"/>
              </w:rPr>
              <w:t>9 437</w:t>
            </w:r>
          </w:p>
        </w:tc>
        <w:tc>
          <w:tcPr>
            <w:tcW w:w="738" w:type="pct"/>
            <w:tcBorders>
              <w:top w:val="nil"/>
              <w:left w:val="nil"/>
              <w:bottom w:val="nil"/>
              <w:right w:val="nil"/>
            </w:tcBorders>
            <w:shd w:val="clear" w:color="auto" w:fill="auto"/>
            <w:noWrap/>
            <w:vAlign w:val="center"/>
            <w:hideMark/>
          </w:tcPr>
          <w:p w14:paraId="21B7E441" w14:textId="77777777" w:rsidR="00982239" w:rsidRPr="00982239" w:rsidRDefault="00982239" w:rsidP="00982239">
            <w:pPr>
              <w:spacing w:line="240" w:lineRule="auto"/>
              <w:jc w:val="right"/>
              <w:rPr>
                <w:sz w:val="12"/>
                <w:szCs w:val="12"/>
              </w:rPr>
            </w:pPr>
            <w:r w:rsidRPr="00982239">
              <w:rPr>
                <w:sz w:val="12"/>
                <w:szCs w:val="12"/>
              </w:rPr>
              <w:t>9 436,22</w:t>
            </w:r>
          </w:p>
        </w:tc>
        <w:tc>
          <w:tcPr>
            <w:tcW w:w="385" w:type="pct"/>
            <w:tcBorders>
              <w:top w:val="nil"/>
              <w:left w:val="nil"/>
              <w:bottom w:val="nil"/>
              <w:right w:val="nil"/>
            </w:tcBorders>
            <w:shd w:val="clear" w:color="auto" w:fill="auto"/>
            <w:noWrap/>
            <w:vAlign w:val="center"/>
            <w:hideMark/>
          </w:tcPr>
          <w:p w14:paraId="26BC61B7" w14:textId="77777777" w:rsidR="00982239" w:rsidRPr="00982239" w:rsidRDefault="00982239" w:rsidP="00982239">
            <w:pPr>
              <w:spacing w:line="240" w:lineRule="auto"/>
              <w:jc w:val="right"/>
              <w:rPr>
                <w:sz w:val="12"/>
                <w:szCs w:val="12"/>
              </w:rPr>
            </w:pPr>
            <w:r w:rsidRPr="00982239">
              <w:rPr>
                <w:sz w:val="12"/>
                <w:szCs w:val="12"/>
              </w:rPr>
              <w:t>100,0%</w:t>
            </w:r>
          </w:p>
        </w:tc>
      </w:tr>
      <w:tr w:rsidR="00982239" w:rsidRPr="00982239" w14:paraId="5C97F9EB" w14:textId="77777777" w:rsidTr="00982239">
        <w:trPr>
          <w:trHeight w:val="85"/>
        </w:trPr>
        <w:tc>
          <w:tcPr>
            <w:tcW w:w="2623" w:type="pct"/>
            <w:tcBorders>
              <w:top w:val="nil"/>
              <w:left w:val="nil"/>
              <w:bottom w:val="nil"/>
              <w:right w:val="nil"/>
            </w:tcBorders>
            <w:shd w:val="clear" w:color="auto" w:fill="auto"/>
            <w:vAlign w:val="center"/>
            <w:hideMark/>
          </w:tcPr>
          <w:p w14:paraId="4AE3C92A" w14:textId="77777777" w:rsidR="00982239" w:rsidRPr="00982239" w:rsidRDefault="00982239" w:rsidP="00982239">
            <w:pPr>
              <w:spacing w:line="240" w:lineRule="auto"/>
              <w:rPr>
                <w:color w:val="000000"/>
                <w:sz w:val="12"/>
                <w:szCs w:val="12"/>
              </w:rPr>
            </w:pPr>
            <w:r w:rsidRPr="00982239">
              <w:rPr>
                <w:color w:val="000000"/>
                <w:sz w:val="12"/>
                <w:szCs w:val="12"/>
              </w:rPr>
              <w:t xml:space="preserve">konserwacja urządzeń odwadniających </w:t>
            </w:r>
            <w:r w:rsidRPr="00982239">
              <w:rPr>
                <w:sz w:val="12"/>
                <w:szCs w:val="12"/>
              </w:rPr>
              <w:t>drogi gminne</w:t>
            </w:r>
          </w:p>
        </w:tc>
        <w:tc>
          <w:tcPr>
            <w:tcW w:w="523" w:type="pct"/>
            <w:tcBorders>
              <w:top w:val="nil"/>
              <w:left w:val="nil"/>
              <w:bottom w:val="nil"/>
              <w:right w:val="nil"/>
            </w:tcBorders>
            <w:shd w:val="clear" w:color="auto" w:fill="auto"/>
            <w:noWrap/>
            <w:vAlign w:val="center"/>
            <w:hideMark/>
          </w:tcPr>
          <w:p w14:paraId="1FA93A82" w14:textId="77777777" w:rsidR="00982239" w:rsidRPr="00982239"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3A36566F" w14:textId="77777777" w:rsidR="00982239" w:rsidRPr="00982239" w:rsidRDefault="00982239" w:rsidP="00982239">
            <w:pPr>
              <w:spacing w:line="240" w:lineRule="auto"/>
              <w:jc w:val="right"/>
              <w:rPr>
                <w:sz w:val="12"/>
                <w:szCs w:val="12"/>
              </w:rPr>
            </w:pPr>
            <w:r w:rsidRPr="00982239">
              <w:rPr>
                <w:sz w:val="12"/>
                <w:szCs w:val="12"/>
              </w:rPr>
              <w:t>6 563</w:t>
            </w:r>
          </w:p>
        </w:tc>
        <w:tc>
          <w:tcPr>
            <w:tcW w:w="738" w:type="pct"/>
            <w:tcBorders>
              <w:top w:val="nil"/>
              <w:left w:val="nil"/>
              <w:bottom w:val="nil"/>
              <w:right w:val="nil"/>
            </w:tcBorders>
            <w:shd w:val="clear" w:color="auto" w:fill="auto"/>
            <w:noWrap/>
            <w:vAlign w:val="center"/>
            <w:hideMark/>
          </w:tcPr>
          <w:p w14:paraId="519EA58F" w14:textId="77777777" w:rsidR="00982239" w:rsidRPr="00982239" w:rsidRDefault="00982239" w:rsidP="00982239">
            <w:pPr>
              <w:spacing w:line="240" w:lineRule="auto"/>
              <w:jc w:val="right"/>
              <w:rPr>
                <w:sz w:val="12"/>
                <w:szCs w:val="12"/>
              </w:rPr>
            </w:pPr>
            <w:r w:rsidRPr="00982239">
              <w:rPr>
                <w:sz w:val="12"/>
                <w:szCs w:val="12"/>
              </w:rPr>
              <w:t>6 562,05</w:t>
            </w:r>
          </w:p>
        </w:tc>
        <w:tc>
          <w:tcPr>
            <w:tcW w:w="385" w:type="pct"/>
            <w:tcBorders>
              <w:top w:val="nil"/>
              <w:left w:val="nil"/>
              <w:bottom w:val="nil"/>
              <w:right w:val="nil"/>
            </w:tcBorders>
            <w:shd w:val="clear" w:color="auto" w:fill="auto"/>
            <w:noWrap/>
            <w:vAlign w:val="center"/>
            <w:hideMark/>
          </w:tcPr>
          <w:p w14:paraId="4E42327E" w14:textId="77777777" w:rsidR="00982239" w:rsidRPr="00982239" w:rsidRDefault="00982239" w:rsidP="00982239">
            <w:pPr>
              <w:spacing w:line="240" w:lineRule="auto"/>
              <w:jc w:val="right"/>
              <w:rPr>
                <w:sz w:val="12"/>
                <w:szCs w:val="12"/>
              </w:rPr>
            </w:pPr>
            <w:r w:rsidRPr="00982239">
              <w:rPr>
                <w:sz w:val="12"/>
                <w:szCs w:val="12"/>
              </w:rPr>
              <w:t>100,0%</w:t>
            </w:r>
          </w:p>
        </w:tc>
      </w:tr>
      <w:tr w:rsidR="00982239" w:rsidRPr="00982239" w14:paraId="52C06E6F" w14:textId="77777777" w:rsidTr="00982239">
        <w:trPr>
          <w:trHeight w:val="85"/>
        </w:trPr>
        <w:tc>
          <w:tcPr>
            <w:tcW w:w="2623" w:type="pct"/>
            <w:tcBorders>
              <w:top w:val="nil"/>
              <w:left w:val="nil"/>
              <w:bottom w:val="nil"/>
              <w:right w:val="nil"/>
            </w:tcBorders>
            <w:shd w:val="clear" w:color="auto" w:fill="auto"/>
            <w:vAlign w:val="center"/>
            <w:hideMark/>
          </w:tcPr>
          <w:p w14:paraId="4D5B86A9" w14:textId="77777777" w:rsidR="00982239" w:rsidRPr="00982239" w:rsidRDefault="00982239" w:rsidP="00982239">
            <w:pPr>
              <w:spacing w:line="240" w:lineRule="auto"/>
              <w:rPr>
                <w:color w:val="000000"/>
                <w:sz w:val="12"/>
                <w:szCs w:val="12"/>
              </w:rPr>
            </w:pPr>
            <w:r w:rsidRPr="00982239">
              <w:rPr>
                <w:color w:val="000000"/>
                <w:sz w:val="12"/>
                <w:szCs w:val="12"/>
              </w:rPr>
              <w:t xml:space="preserve">wypłaty odszkodowań za wypadki na drogach </w:t>
            </w:r>
          </w:p>
        </w:tc>
        <w:tc>
          <w:tcPr>
            <w:tcW w:w="523" w:type="pct"/>
            <w:tcBorders>
              <w:top w:val="nil"/>
              <w:left w:val="nil"/>
              <w:bottom w:val="nil"/>
              <w:right w:val="nil"/>
            </w:tcBorders>
            <w:shd w:val="clear" w:color="auto" w:fill="auto"/>
            <w:noWrap/>
            <w:vAlign w:val="center"/>
            <w:hideMark/>
          </w:tcPr>
          <w:p w14:paraId="4B49D683" w14:textId="77777777" w:rsidR="00982239" w:rsidRPr="00982239"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6AB7469D" w14:textId="77777777" w:rsidR="00982239" w:rsidRPr="00982239" w:rsidRDefault="00982239" w:rsidP="00982239">
            <w:pPr>
              <w:spacing w:line="240" w:lineRule="auto"/>
              <w:jc w:val="right"/>
              <w:rPr>
                <w:sz w:val="12"/>
                <w:szCs w:val="12"/>
              </w:rPr>
            </w:pPr>
            <w:r w:rsidRPr="00982239">
              <w:rPr>
                <w:sz w:val="12"/>
                <w:szCs w:val="12"/>
              </w:rPr>
              <w:t>1 000</w:t>
            </w:r>
          </w:p>
        </w:tc>
        <w:tc>
          <w:tcPr>
            <w:tcW w:w="738" w:type="pct"/>
            <w:tcBorders>
              <w:top w:val="nil"/>
              <w:left w:val="nil"/>
              <w:bottom w:val="nil"/>
              <w:right w:val="nil"/>
            </w:tcBorders>
            <w:shd w:val="clear" w:color="auto" w:fill="auto"/>
            <w:noWrap/>
            <w:vAlign w:val="center"/>
            <w:hideMark/>
          </w:tcPr>
          <w:p w14:paraId="141CEBE0" w14:textId="77777777" w:rsidR="00982239" w:rsidRPr="00982239" w:rsidRDefault="00982239" w:rsidP="00982239">
            <w:pPr>
              <w:spacing w:line="240" w:lineRule="auto"/>
              <w:jc w:val="right"/>
              <w:rPr>
                <w:sz w:val="12"/>
                <w:szCs w:val="12"/>
              </w:rPr>
            </w:pPr>
            <w:r w:rsidRPr="00982239">
              <w:rPr>
                <w:sz w:val="12"/>
                <w:szCs w:val="12"/>
              </w:rPr>
              <w:t>500,00</w:t>
            </w:r>
          </w:p>
        </w:tc>
        <w:tc>
          <w:tcPr>
            <w:tcW w:w="385" w:type="pct"/>
            <w:tcBorders>
              <w:top w:val="nil"/>
              <w:left w:val="nil"/>
              <w:bottom w:val="nil"/>
              <w:right w:val="nil"/>
            </w:tcBorders>
            <w:shd w:val="clear" w:color="auto" w:fill="auto"/>
            <w:noWrap/>
            <w:vAlign w:val="center"/>
            <w:hideMark/>
          </w:tcPr>
          <w:p w14:paraId="3491A700" w14:textId="77777777" w:rsidR="00982239" w:rsidRPr="00982239" w:rsidRDefault="00982239" w:rsidP="00982239">
            <w:pPr>
              <w:spacing w:line="240" w:lineRule="auto"/>
              <w:jc w:val="right"/>
              <w:rPr>
                <w:sz w:val="12"/>
                <w:szCs w:val="12"/>
              </w:rPr>
            </w:pPr>
            <w:r w:rsidRPr="00982239">
              <w:rPr>
                <w:sz w:val="12"/>
                <w:szCs w:val="12"/>
              </w:rPr>
              <w:t>50,0%</w:t>
            </w:r>
          </w:p>
        </w:tc>
      </w:tr>
      <w:tr w:rsidR="00982239" w:rsidRPr="00982239" w14:paraId="314BACF3" w14:textId="77777777" w:rsidTr="00982239">
        <w:trPr>
          <w:trHeight w:val="85"/>
        </w:trPr>
        <w:tc>
          <w:tcPr>
            <w:tcW w:w="2623" w:type="pct"/>
            <w:tcBorders>
              <w:top w:val="nil"/>
              <w:left w:val="nil"/>
              <w:bottom w:val="nil"/>
              <w:right w:val="nil"/>
            </w:tcBorders>
            <w:shd w:val="clear" w:color="auto" w:fill="auto"/>
            <w:vAlign w:val="center"/>
            <w:hideMark/>
          </w:tcPr>
          <w:p w14:paraId="3B598472" w14:textId="77777777" w:rsidR="00982239" w:rsidRPr="00982239" w:rsidRDefault="00982239" w:rsidP="00982239">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743AE75F"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2CB1F2D" w14:textId="77777777" w:rsidR="00982239" w:rsidRPr="00982239"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577B7F9"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CD98EE5"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587E4418" w14:textId="77777777" w:rsidTr="00982239">
        <w:trPr>
          <w:trHeight w:val="85"/>
        </w:trPr>
        <w:tc>
          <w:tcPr>
            <w:tcW w:w="2623" w:type="pct"/>
            <w:tcBorders>
              <w:top w:val="nil"/>
              <w:left w:val="nil"/>
              <w:bottom w:val="nil"/>
              <w:right w:val="nil"/>
            </w:tcBorders>
            <w:shd w:val="clear" w:color="auto" w:fill="auto"/>
            <w:vAlign w:val="center"/>
            <w:hideMark/>
          </w:tcPr>
          <w:p w14:paraId="3F36C43D"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Podstawa prawna:</w:t>
            </w:r>
          </w:p>
        </w:tc>
        <w:tc>
          <w:tcPr>
            <w:tcW w:w="523" w:type="pct"/>
            <w:tcBorders>
              <w:top w:val="nil"/>
              <w:left w:val="nil"/>
              <w:bottom w:val="nil"/>
              <w:right w:val="nil"/>
            </w:tcBorders>
            <w:shd w:val="clear" w:color="auto" w:fill="auto"/>
            <w:noWrap/>
            <w:vAlign w:val="center"/>
            <w:hideMark/>
          </w:tcPr>
          <w:p w14:paraId="33132975"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012A4A6B" w14:textId="77777777" w:rsidR="00982239" w:rsidRPr="00982239"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E75A756"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2A17E7D"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528218C5" w14:textId="77777777" w:rsidTr="00982239">
        <w:trPr>
          <w:trHeight w:val="85"/>
        </w:trPr>
        <w:tc>
          <w:tcPr>
            <w:tcW w:w="2623" w:type="pct"/>
            <w:tcBorders>
              <w:top w:val="nil"/>
              <w:left w:val="nil"/>
              <w:bottom w:val="nil"/>
              <w:right w:val="nil"/>
            </w:tcBorders>
            <w:shd w:val="clear" w:color="auto" w:fill="auto"/>
            <w:vAlign w:val="center"/>
            <w:hideMark/>
          </w:tcPr>
          <w:p w14:paraId="7F073FE1" w14:textId="77777777" w:rsidR="00982239" w:rsidRPr="00982239" w:rsidRDefault="00982239" w:rsidP="00982239">
            <w:pPr>
              <w:spacing w:line="240" w:lineRule="auto"/>
              <w:rPr>
                <w:i/>
                <w:iCs/>
                <w:sz w:val="12"/>
                <w:szCs w:val="12"/>
              </w:rPr>
            </w:pPr>
            <w:r w:rsidRPr="00982239">
              <w:rPr>
                <w:i/>
                <w:iCs/>
                <w:sz w:val="12"/>
                <w:szCs w:val="12"/>
              </w:rPr>
              <w:t xml:space="preserve">Ustawa z dnia 21 marca 1985 r. o drogach publicznych </w:t>
            </w:r>
          </w:p>
        </w:tc>
        <w:tc>
          <w:tcPr>
            <w:tcW w:w="523" w:type="pct"/>
            <w:tcBorders>
              <w:top w:val="nil"/>
              <w:left w:val="nil"/>
              <w:bottom w:val="nil"/>
              <w:right w:val="nil"/>
            </w:tcBorders>
            <w:shd w:val="clear" w:color="auto" w:fill="auto"/>
            <w:vAlign w:val="center"/>
            <w:hideMark/>
          </w:tcPr>
          <w:p w14:paraId="542AA1E8" w14:textId="77777777" w:rsidR="00982239" w:rsidRPr="00982239" w:rsidRDefault="00982239" w:rsidP="00982239">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02923533" w14:textId="77777777" w:rsidR="00982239" w:rsidRPr="00982239"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E0F98EE"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76AAD2A"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3CAA1AE1" w14:textId="77777777" w:rsidTr="00982239">
        <w:trPr>
          <w:trHeight w:val="85"/>
        </w:trPr>
        <w:tc>
          <w:tcPr>
            <w:tcW w:w="2623" w:type="pct"/>
            <w:tcBorders>
              <w:top w:val="nil"/>
              <w:left w:val="nil"/>
              <w:bottom w:val="nil"/>
              <w:right w:val="nil"/>
            </w:tcBorders>
            <w:shd w:val="clear" w:color="auto" w:fill="auto"/>
            <w:vAlign w:val="center"/>
            <w:hideMark/>
          </w:tcPr>
          <w:p w14:paraId="63FD28C9" w14:textId="77777777" w:rsidR="00982239" w:rsidRPr="00982239"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0212A474"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203BAC2B" w14:textId="77777777" w:rsidR="00982239" w:rsidRPr="00982239"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C489FAD"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9228736"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03EA2B2F" w14:textId="77777777" w:rsidTr="00982239">
        <w:trPr>
          <w:trHeight w:val="85"/>
        </w:trPr>
        <w:tc>
          <w:tcPr>
            <w:tcW w:w="2623" w:type="pct"/>
            <w:tcBorders>
              <w:top w:val="nil"/>
              <w:left w:val="nil"/>
              <w:bottom w:val="nil"/>
              <w:right w:val="nil"/>
            </w:tcBorders>
            <w:shd w:val="clear" w:color="auto" w:fill="auto"/>
            <w:vAlign w:val="center"/>
            <w:hideMark/>
          </w:tcPr>
          <w:p w14:paraId="64D5F1BE" w14:textId="77777777" w:rsidR="00982239" w:rsidRPr="00982239" w:rsidRDefault="00982239" w:rsidP="00982239">
            <w:pPr>
              <w:spacing w:line="240" w:lineRule="auto"/>
              <w:rPr>
                <w:b/>
                <w:bCs/>
                <w:color w:val="000000"/>
                <w:sz w:val="12"/>
                <w:szCs w:val="12"/>
              </w:rPr>
            </w:pPr>
            <w:r w:rsidRPr="00982239">
              <w:rPr>
                <w:b/>
                <w:bCs/>
                <w:color w:val="000000"/>
                <w:sz w:val="12"/>
                <w:szCs w:val="12"/>
              </w:rPr>
              <w:t>Utrzymanie i remonty dróg wewnętrznych</w:t>
            </w:r>
          </w:p>
        </w:tc>
        <w:tc>
          <w:tcPr>
            <w:tcW w:w="523" w:type="pct"/>
            <w:tcBorders>
              <w:top w:val="nil"/>
              <w:left w:val="nil"/>
              <w:bottom w:val="nil"/>
              <w:right w:val="nil"/>
            </w:tcBorders>
            <w:shd w:val="clear" w:color="auto" w:fill="auto"/>
            <w:noWrap/>
            <w:vAlign w:val="center"/>
            <w:hideMark/>
          </w:tcPr>
          <w:p w14:paraId="7EA7F537" w14:textId="77777777" w:rsidR="00982239" w:rsidRPr="00982239" w:rsidRDefault="00982239" w:rsidP="00982239">
            <w:pPr>
              <w:spacing w:line="240" w:lineRule="auto"/>
              <w:rPr>
                <w:b/>
                <w:bCs/>
                <w:color w:val="000000"/>
                <w:sz w:val="12"/>
                <w:szCs w:val="12"/>
              </w:rPr>
            </w:pPr>
          </w:p>
        </w:tc>
        <w:tc>
          <w:tcPr>
            <w:tcW w:w="731" w:type="pct"/>
            <w:tcBorders>
              <w:top w:val="nil"/>
              <w:left w:val="nil"/>
              <w:bottom w:val="nil"/>
              <w:right w:val="nil"/>
            </w:tcBorders>
            <w:shd w:val="clear" w:color="auto" w:fill="auto"/>
            <w:noWrap/>
            <w:vAlign w:val="center"/>
            <w:hideMark/>
          </w:tcPr>
          <w:p w14:paraId="0C772E1A" w14:textId="77777777" w:rsidR="00982239" w:rsidRPr="00982239" w:rsidRDefault="00982239" w:rsidP="00982239">
            <w:pPr>
              <w:spacing w:line="240" w:lineRule="auto"/>
              <w:jc w:val="right"/>
              <w:rPr>
                <w:b/>
                <w:bCs/>
                <w:sz w:val="12"/>
                <w:szCs w:val="12"/>
              </w:rPr>
            </w:pPr>
            <w:r w:rsidRPr="00982239">
              <w:rPr>
                <w:b/>
                <w:bCs/>
                <w:sz w:val="12"/>
                <w:szCs w:val="12"/>
              </w:rPr>
              <w:t>16 000</w:t>
            </w:r>
          </w:p>
        </w:tc>
        <w:tc>
          <w:tcPr>
            <w:tcW w:w="738" w:type="pct"/>
            <w:tcBorders>
              <w:top w:val="nil"/>
              <w:left w:val="nil"/>
              <w:bottom w:val="nil"/>
              <w:right w:val="nil"/>
            </w:tcBorders>
            <w:shd w:val="clear" w:color="auto" w:fill="auto"/>
            <w:noWrap/>
            <w:vAlign w:val="center"/>
            <w:hideMark/>
          </w:tcPr>
          <w:p w14:paraId="53305D4E" w14:textId="77777777" w:rsidR="00982239" w:rsidRPr="00982239" w:rsidRDefault="00982239" w:rsidP="00982239">
            <w:pPr>
              <w:spacing w:line="240" w:lineRule="auto"/>
              <w:jc w:val="right"/>
              <w:rPr>
                <w:b/>
                <w:bCs/>
                <w:sz w:val="12"/>
                <w:szCs w:val="12"/>
              </w:rPr>
            </w:pPr>
            <w:r w:rsidRPr="00982239">
              <w:rPr>
                <w:b/>
                <w:bCs/>
                <w:sz w:val="12"/>
                <w:szCs w:val="12"/>
              </w:rPr>
              <w:t>0,00</w:t>
            </w:r>
          </w:p>
        </w:tc>
        <w:tc>
          <w:tcPr>
            <w:tcW w:w="385" w:type="pct"/>
            <w:tcBorders>
              <w:top w:val="nil"/>
              <w:left w:val="nil"/>
              <w:bottom w:val="nil"/>
              <w:right w:val="nil"/>
            </w:tcBorders>
            <w:shd w:val="clear" w:color="auto" w:fill="auto"/>
            <w:noWrap/>
            <w:vAlign w:val="center"/>
            <w:hideMark/>
          </w:tcPr>
          <w:p w14:paraId="01786C94" w14:textId="77777777" w:rsidR="00982239" w:rsidRPr="00982239" w:rsidRDefault="00982239" w:rsidP="00982239">
            <w:pPr>
              <w:spacing w:line="240" w:lineRule="auto"/>
              <w:jc w:val="right"/>
              <w:rPr>
                <w:b/>
                <w:bCs/>
                <w:sz w:val="12"/>
                <w:szCs w:val="12"/>
              </w:rPr>
            </w:pPr>
            <w:r w:rsidRPr="00982239">
              <w:rPr>
                <w:b/>
                <w:bCs/>
                <w:sz w:val="12"/>
                <w:szCs w:val="12"/>
              </w:rPr>
              <w:t>0,0%</w:t>
            </w:r>
          </w:p>
        </w:tc>
      </w:tr>
      <w:tr w:rsidR="00982239" w:rsidRPr="00982239" w14:paraId="1DCACEC6" w14:textId="77777777" w:rsidTr="00982239">
        <w:trPr>
          <w:trHeight w:val="85"/>
        </w:trPr>
        <w:tc>
          <w:tcPr>
            <w:tcW w:w="2623" w:type="pct"/>
            <w:tcBorders>
              <w:top w:val="nil"/>
              <w:left w:val="nil"/>
              <w:bottom w:val="nil"/>
              <w:right w:val="nil"/>
            </w:tcBorders>
            <w:shd w:val="clear" w:color="auto" w:fill="auto"/>
            <w:vAlign w:val="center"/>
            <w:hideMark/>
          </w:tcPr>
          <w:p w14:paraId="49874D24" w14:textId="77777777" w:rsidR="00982239" w:rsidRPr="00982239" w:rsidRDefault="00982239" w:rsidP="00982239">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66A743B6"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39DD91B5" w14:textId="77777777" w:rsidR="00982239" w:rsidRPr="00982239"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42B9883"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7867F35"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50B0E7E5" w14:textId="77777777" w:rsidTr="00982239">
        <w:trPr>
          <w:trHeight w:val="85"/>
        </w:trPr>
        <w:tc>
          <w:tcPr>
            <w:tcW w:w="2623" w:type="pct"/>
            <w:tcBorders>
              <w:top w:val="nil"/>
              <w:left w:val="nil"/>
              <w:bottom w:val="nil"/>
              <w:right w:val="nil"/>
            </w:tcBorders>
            <w:shd w:val="clear" w:color="auto" w:fill="auto"/>
            <w:vAlign w:val="center"/>
            <w:hideMark/>
          </w:tcPr>
          <w:p w14:paraId="086B5674"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Cel:</w:t>
            </w:r>
            <w:r w:rsidRPr="00982239">
              <w:rPr>
                <w:color w:val="000000"/>
                <w:sz w:val="12"/>
                <w:szCs w:val="12"/>
              </w:rPr>
              <w:t xml:space="preserve"> poprawa stanu nawierzchni dróg oraz zapewnienie bezpieczeństwa ruchu drogowego</w:t>
            </w:r>
          </w:p>
        </w:tc>
        <w:tc>
          <w:tcPr>
            <w:tcW w:w="523" w:type="pct"/>
            <w:tcBorders>
              <w:top w:val="nil"/>
              <w:left w:val="nil"/>
              <w:bottom w:val="nil"/>
              <w:right w:val="nil"/>
            </w:tcBorders>
            <w:shd w:val="clear" w:color="auto" w:fill="auto"/>
            <w:noWrap/>
            <w:vAlign w:val="center"/>
            <w:hideMark/>
          </w:tcPr>
          <w:p w14:paraId="18E04F6C"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7053AD4F" w14:textId="77777777" w:rsidR="00982239" w:rsidRPr="00982239"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52CB00D"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E6AC268"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4FA8C539" w14:textId="77777777" w:rsidTr="00982239">
        <w:trPr>
          <w:trHeight w:val="85"/>
        </w:trPr>
        <w:tc>
          <w:tcPr>
            <w:tcW w:w="2623" w:type="pct"/>
            <w:tcBorders>
              <w:top w:val="nil"/>
              <w:left w:val="nil"/>
              <w:bottom w:val="nil"/>
              <w:right w:val="nil"/>
            </w:tcBorders>
            <w:shd w:val="clear" w:color="auto" w:fill="auto"/>
            <w:vAlign w:val="center"/>
            <w:hideMark/>
          </w:tcPr>
          <w:p w14:paraId="2DBD2D69" w14:textId="77777777" w:rsidR="00982239" w:rsidRPr="00982239"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4D83DA3A"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657CF0A" w14:textId="77777777" w:rsidR="00982239" w:rsidRPr="00982239"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1AEA906"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496FE5C"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554C71C5" w14:textId="77777777" w:rsidTr="00982239">
        <w:trPr>
          <w:trHeight w:val="85"/>
        </w:trPr>
        <w:tc>
          <w:tcPr>
            <w:tcW w:w="2623" w:type="pct"/>
            <w:tcBorders>
              <w:top w:val="nil"/>
              <w:left w:val="nil"/>
              <w:bottom w:val="nil"/>
              <w:right w:val="nil"/>
            </w:tcBorders>
            <w:shd w:val="clear" w:color="auto" w:fill="auto"/>
            <w:vAlign w:val="center"/>
            <w:hideMark/>
          </w:tcPr>
          <w:p w14:paraId="18A2F639" w14:textId="77777777" w:rsidR="00982239" w:rsidRPr="00982239" w:rsidRDefault="00982239" w:rsidP="00982239">
            <w:pPr>
              <w:spacing w:line="240" w:lineRule="auto"/>
              <w:rPr>
                <w:i/>
                <w:iCs/>
                <w:color w:val="000000"/>
                <w:sz w:val="12"/>
                <w:szCs w:val="12"/>
              </w:rPr>
            </w:pPr>
            <w:r w:rsidRPr="00982239">
              <w:rPr>
                <w:i/>
                <w:iCs/>
                <w:color w:val="000000"/>
                <w:sz w:val="12"/>
                <w:szCs w:val="12"/>
              </w:rPr>
              <w:t>W zarządzie Dzielnicy pozostają:</w:t>
            </w:r>
          </w:p>
        </w:tc>
        <w:tc>
          <w:tcPr>
            <w:tcW w:w="523" w:type="pct"/>
            <w:tcBorders>
              <w:top w:val="nil"/>
              <w:left w:val="nil"/>
              <w:bottom w:val="nil"/>
              <w:right w:val="nil"/>
            </w:tcBorders>
            <w:shd w:val="clear" w:color="auto" w:fill="auto"/>
            <w:noWrap/>
            <w:vAlign w:val="center"/>
            <w:hideMark/>
          </w:tcPr>
          <w:p w14:paraId="3ECCAC5E" w14:textId="77777777" w:rsidR="00982239" w:rsidRPr="00982239" w:rsidRDefault="00982239" w:rsidP="00982239">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4CFD6CD0" w14:textId="77777777" w:rsidR="00982239" w:rsidRPr="00982239"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1443929"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151AC51"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309DCA89" w14:textId="77777777" w:rsidTr="00982239">
        <w:trPr>
          <w:trHeight w:val="85"/>
        </w:trPr>
        <w:tc>
          <w:tcPr>
            <w:tcW w:w="2623" w:type="pct"/>
            <w:tcBorders>
              <w:top w:val="nil"/>
              <w:left w:val="nil"/>
              <w:bottom w:val="nil"/>
              <w:right w:val="nil"/>
            </w:tcBorders>
            <w:shd w:val="clear" w:color="auto" w:fill="auto"/>
            <w:vAlign w:val="center"/>
            <w:hideMark/>
          </w:tcPr>
          <w:p w14:paraId="70B5844E" w14:textId="77777777" w:rsidR="00982239" w:rsidRPr="00982239" w:rsidRDefault="00982239" w:rsidP="00982239">
            <w:pPr>
              <w:spacing w:line="240" w:lineRule="auto"/>
              <w:rPr>
                <w:i/>
                <w:iCs/>
                <w:color w:val="000000"/>
                <w:sz w:val="12"/>
                <w:szCs w:val="12"/>
              </w:rPr>
            </w:pPr>
            <w:r w:rsidRPr="00982239">
              <w:rPr>
                <w:i/>
                <w:iCs/>
                <w:color w:val="000000"/>
                <w:sz w:val="12"/>
                <w:szCs w:val="12"/>
              </w:rPr>
              <w:t>- drogi wewnętrzne:</w:t>
            </w:r>
          </w:p>
        </w:tc>
        <w:tc>
          <w:tcPr>
            <w:tcW w:w="523" w:type="pct"/>
            <w:tcBorders>
              <w:top w:val="nil"/>
              <w:left w:val="nil"/>
              <w:bottom w:val="nil"/>
              <w:right w:val="nil"/>
            </w:tcBorders>
            <w:shd w:val="clear" w:color="auto" w:fill="auto"/>
            <w:noWrap/>
            <w:vAlign w:val="center"/>
            <w:hideMark/>
          </w:tcPr>
          <w:p w14:paraId="7EA19A32" w14:textId="77777777" w:rsidR="00982239" w:rsidRPr="00982239" w:rsidRDefault="00982239" w:rsidP="00982239">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18A565BB" w14:textId="77777777" w:rsidR="00982239" w:rsidRPr="00982239"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C3C6A43"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4C55013"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2E997CDE" w14:textId="77777777" w:rsidTr="00982239">
        <w:trPr>
          <w:trHeight w:val="85"/>
        </w:trPr>
        <w:tc>
          <w:tcPr>
            <w:tcW w:w="2623" w:type="pct"/>
            <w:tcBorders>
              <w:top w:val="nil"/>
              <w:left w:val="nil"/>
              <w:bottom w:val="nil"/>
              <w:right w:val="nil"/>
            </w:tcBorders>
            <w:shd w:val="clear" w:color="auto" w:fill="auto"/>
            <w:vAlign w:val="center"/>
            <w:hideMark/>
          </w:tcPr>
          <w:p w14:paraId="306FB73F" w14:textId="77777777" w:rsidR="00982239" w:rsidRPr="00982239" w:rsidRDefault="00982239" w:rsidP="00982239">
            <w:pPr>
              <w:spacing w:line="240" w:lineRule="auto"/>
              <w:rPr>
                <w:i/>
                <w:iCs/>
                <w:color w:val="000000"/>
                <w:sz w:val="12"/>
                <w:szCs w:val="12"/>
              </w:rPr>
            </w:pPr>
            <w:r w:rsidRPr="00982239">
              <w:rPr>
                <w:i/>
                <w:iCs/>
                <w:color w:val="000000"/>
                <w:sz w:val="12"/>
                <w:szCs w:val="12"/>
              </w:rPr>
              <w:t>- powierzchnia ogółem (m²)</w:t>
            </w:r>
          </w:p>
        </w:tc>
        <w:tc>
          <w:tcPr>
            <w:tcW w:w="523" w:type="pct"/>
            <w:tcBorders>
              <w:top w:val="nil"/>
              <w:left w:val="nil"/>
              <w:bottom w:val="nil"/>
              <w:right w:val="nil"/>
            </w:tcBorders>
            <w:shd w:val="clear" w:color="auto" w:fill="auto"/>
            <w:noWrap/>
            <w:vAlign w:val="center"/>
            <w:hideMark/>
          </w:tcPr>
          <w:p w14:paraId="48D5BEAF" w14:textId="77777777" w:rsidR="00982239" w:rsidRPr="00982239" w:rsidRDefault="00982239" w:rsidP="00982239">
            <w:pPr>
              <w:spacing w:line="240" w:lineRule="auto"/>
              <w:jc w:val="right"/>
              <w:rPr>
                <w:i/>
                <w:iCs/>
                <w:color w:val="000000"/>
                <w:sz w:val="12"/>
                <w:szCs w:val="12"/>
              </w:rPr>
            </w:pPr>
            <w:r w:rsidRPr="00982239">
              <w:rPr>
                <w:i/>
                <w:iCs/>
                <w:color w:val="000000"/>
                <w:sz w:val="12"/>
                <w:szCs w:val="12"/>
              </w:rPr>
              <w:t>4 000</w:t>
            </w:r>
          </w:p>
        </w:tc>
        <w:tc>
          <w:tcPr>
            <w:tcW w:w="731" w:type="pct"/>
            <w:tcBorders>
              <w:top w:val="nil"/>
              <w:left w:val="nil"/>
              <w:bottom w:val="nil"/>
              <w:right w:val="nil"/>
            </w:tcBorders>
            <w:shd w:val="clear" w:color="auto" w:fill="auto"/>
            <w:noWrap/>
            <w:vAlign w:val="center"/>
            <w:hideMark/>
          </w:tcPr>
          <w:p w14:paraId="4B010E66" w14:textId="77777777" w:rsidR="00982239" w:rsidRPr="00982239" w:rsidRDefault="00982239" w:rsidP="00982239">
            <w:pPr>
              <w:spacing w:line="240" w:lineRule="auto"/>
              <w:jc w:val="right"/>
              <w:rPr>
                <w:i/>
                <w:iCs/>
                <w:color w:val="000000"/>
                <w:sz w:val="12"/>
                <w:szCs w:val="12"/>
              </w:rPr>
            </w:pPr>
          </w:p>
        </w:tc>
        <w:tc>
          <w:tcPr>
            <w:tcW w:w="738" w:type="pct"/>
            <w:tcBorders>
              <w:top w:val="nil"/>
              <w:left w:val="nil"/>
              <w:bottom w:val="nil"/>
              <w:right w:val="nil"/>
            </w:tcBorders>
            <w:shd w:val="clear" w:color="auto" w:fill="auto"/>
            <w:noWrap/>
            <w:vAlign w:val="center"/>
            <w:hideMark/>
          </w:tcPr>
          <w:p w14:paraId="02923C32"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F1BF52C"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71387FD3" w14:textId="77777777" w:rsidTr="00982239">
        <w:trPr>
          <w:trHeight w:val="85"/>
        </w:trPr>
        <w:tc>
          <w:tcPr>
            <w:tcW w:w="2623" w:type="pct"/>
            <w:tcBorders>
              <w:top w:val="nil"/>
              <w:left w:val="nil"/>
              <w:bottom w:val="nil"/>
              <w:right w:val="nil"/>
            </w:tcBorders>
            <w:shd w:val="clear" w:color="auto" w:fill="auto"/>
            <w:vAlign w:val="center"/>
            <w:hideMark/>
          </w:tcPr>
          <w:p w14:paraId="51581FFF" w14:textId="77777777" w:rsidR="00982239" w:rsidRPr="00982239" w:rsidRDefault="00982239" w:rsidP="00982239">
            <w:pPr>
              <w:spacing w:line="240" w:lineRule="auto"/>
              <w:rPr>
                <w:i/>
                <w:iCs/>
                <w:color w:val="000000"/>
                <w:sz w:val="12"/>
                <w:szCs w:val="12"/>
              </w:rPr>
            </w:pPr>
            <w:r w:rsidRPr="00982239">
              <w:rPr>
                <w:i/>
                <w:iCs/>
                <w:color w:val="000000"/>
                <w:sz w:val="12"/>
                <w:szCs w:val="12"/>
              </w:rPr>
              <w:t>- długość ogółem (km)</w:t>
            </w:r>
          </w:p>
        </w:tc>
        <w:tc>
          <w:tcPr>
            <w:tcW w:w="523" w:type="pct"/>
            <w:tcBorders>
              <w:top w:val="nil"/>
              <w:left w:val="nil"/>
              <w:bottom w:val="nil"/>
              <w:right w:val="nil"/>
            </w:tcBorders>
            <w:shd w:val="clear" w:color="auto" w:fill="auto"/>
            <w:noWrap/>
            <w:vAlign w:val="center"/>
            <w:hideMark/>
          </w:tcPr>
          <w:p w14:paraId="3CD06130" w14:textId="77777777" w:rsidR="00982239" w:rsidRPr="00982239" w:rsidRDefault="00982239" w:rsidP="00982239">
            <w:pPr>
              <w:spacing w:line="240" w:lineRule="auto"/>
              <w:jc w:val="right"/>
              <w:rPr>
                <w:i/>
                <w:iCs/>
                <w:color w:val="000000"/>
                <w:sz w:val="12"/>
                <w:szCs w:val="12"/>
              </w:rPr>
            </w:pPr>
            <w:r w:rsidRPr="00982239">
              <w:rPr>
                <w:i/>
                <w:iCs/>
                <w:color w:val="000000"/>
                <w:sz w:val="12"/>
                <w:szCs w:val="12"/>
              </w:rPr>
              <w:t>1</w:t>
            </w:r>
          </w:p>
        </w:tc>
        <w:tc>
          <w:tcPr>
            <w:tcW w:w="731" w:type="pct"/>
            <w:tcBorders>
              <w:top w:val="nil"/>
              <w:left w:val="nil"/>
              <w:bottom w:val="nil"/>
              <w:right w:val="nil"/>
            </w:tcBorders>
            <w:shd w:val="clear" w:color="auto" w:fill="auto"/>
            <w:noWrap/>
            <w:vAlign w:val="center"/>
            <w:hideMark/>
          </w:tcPr>
          <w:p w14:paraId="212D4954" w14:textId="77777777" w:rsidR="00982239" w:rsidRPr="00982239" w:rsidRDefault="00982239" w:rsidP="00982239">
            <w:pPr>
              <w:spacing w:line="240" w:lineRule="auto"/>
              <w:jc w:val="right"/>
              <w:rPr>
                <w:i/>
                <w:iCs/>
                <w:color w:val="000000"/>
                <w:sz w:val="12"/>
                <w:szCs w:val="12"/>
              </w:rPr>
            </w:pPr>
          </w:p>
        </w:tc>
        <w:tc>
          <w:tcPr>
            <w:tcW w:w="738" w:type="pct"/>
            <w:tcBorders>
              <w:top w:val="nil"/>
              <w:left w:val="nil"/>
              <w:bottom w:val="nil"/>
              <w:right w:val="nil"/>
            </w:tcBorders>
            <w:shd w:val="clear" w:color="auto" w:fill="auto"/>
            <w:noWrap/>
            <w:vAlign w:val="center"/>
            <w:hideMark/>
          </w:tcPr>
          <w:p w14:paraId="6162DBA7"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8918217"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6017CD5E" w14:textId="77777777" w:rsidTr="00982239">
        <w:trPr>
          <w:trHeight w:val="85"/>
        </w:trPr>
        <w:tc>
          <w:tcPr>
            <w:tcW w:w="2623" w:type="pct"/>
            <w:tcBorders>
              <w:top w:val="nil"/>
              <w:left w:val="nil"/>
              <w:bottom w:val="nil"/>
              <w:right w:val="nil"/>
            </w:tcBorders>
            <w:shd w:val="clear" w:color="auto" w:fill="auto"/>
            <w:vAlign w:val="center"/>
            <w:hideMark/>
          </w:tcPr>
          <w:p w14:paraId="1F8CA8D5" w14:textId="77777777" w:rsidR="00982239" w:rsidRPr="00982239"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7235AB7F"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0012937" w14:textId="77777777" w:rsidR="00982239" w:rsidRPr="00982239"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796E30C"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2910274"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1C0DDDC5" w14:textId="77777777" w:rsidTr="00982239">
        <w:trPr>
          <w:trHeight w:val="85"/>
        </w:trPr>
        <w:tc>
          <w:tcPr>
            <w:tcW w:w="2623" w:type="pct"/>
            <w:tcBorders>
              <w:top w:val="nil"/>
              <w:left w:val="nil"/>
              <w:bottom w:val="nil"/>
              <w:right w:val="nil"/>
            </w:tcBorders>
            <w:shd w:val="clear" w:color="auto" w:fill="auto"/>
            <w:vAlign w:val="center"/>
            <w:hideMark/>
          </w:tcPr>
          <w:p w14:paraId="0C2E75F4"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Dysponent:</w:t>
            </w:r>
            <w:r w:rsidRPr="00982239">
              <w:rPr>
                <w:i/>
                <w:iCs/>
                <w:color w:val="000000"/>
                <w:sz w:val="12"/>
                <w:szCs w:val="12"/>
              </w:rPr>
              <w:t xml:space="preserve"> Wydział Infrastruktury</w:t>
            </w:r>
          </w:p>
        </w:tc>
        <w:tc>
          <w:tcPr>
            <w:tcW w:w="523" w:type="pct"/>
            <w:tcBorders>
              <w:top w:val="nil"/>
              <w:left w:val="nil"/>
              <w:bottom w:val="nil"/>
              <w:right w:val="nil"/>
            </w:tcBorders>
            <w:shd w:val="clear" w:color="auto" w:fill="auto"/>
            <w:vAlign w:val="center"/>
            <w:hideMark/>
          </w:tcPr>
          <w:p w14:paraId="6D6FCD35"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7520539A" w14:textId="77777777" w:rsidR="00982239" w:rsidRPr="00982239"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43423C4"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F4D1AE8"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53F14359" w14:textId="77777777" w:rsidTr="00982239">
        <w:trPr>
          <w:trHeight w:val="85"/>
        </w:trPr>
        <w:tc>
          <w:tcPr>
            <w:tcW w:w="2623" w:type="pct"/>
            <w:tcBorders>
              <w:top w:val="nil"/>
              <w:left w:val="nil"/>
              <w:bottom w:val="nil"/>
              <w:right w:val="nil"/>
            </w:tcBorders>
            <w:shd w:val="clear" w:color="auto" w:fill="auto"/>
            <w:vAlign w:val="center"/>
            <w:hideMark/>
          </w:tcPr>
          <w:p w14:paraId="5B019DD7" w14:textId="77777777" w:rsidR="00982239" w:rsidRPr="00982239"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681121B0"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74463BF2" w14:textId="77777777" w:rsidR="00982239" w:rsidRPr="00982239"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576990B"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1DA04A6"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69D48B61" w14:textId="77777777" w:rsidTr="00982239">
        <w:trPr>
          <w:trHeight w:val="85"/>
        </w:trPr>
        <w:tc>
          <w:tcPr>
            <w:tcW w:w="2623" w:type="pct"/>
            <w:tcBorders>
              <w:top w:val="nil"/>
              <w:left w:val="nil"/>
              <w:bottom w:val="nil"/>
              <w:right w:val="nil"/>
            </w:tcBorders>
            <w:shd w:val="clear" w:color="auto" w:fill="auto"/>
            <w:vAlign w:val="center"/>
            <w:hideMark/>
          </w:tcPr>
          <w:p w14:paraId="69B18EA9"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Klasyfikacja:</w:t>
            </w:r>
            <w:r w:rsidRPr="00982239">
              <w:rPr>
                <w:i/>
                <w:iCs/>
                <w:color w:val="000000"/>
                <w:sz w:val="12"/>
                <w:szCs w:val="12"/>
              </w:rPr>
              <w:t xml:space="preserve"> rozdział: 60017</w:t>
            </w:r>
          </w:p>
        </w:tc>
        <w:tc>
          <w:tcPr>
            <w:tcW w:w="523" w:type="pct"/>
            <w:tcBorders>
              <w:top w:val="nil"/>
              <w:left w:val="nil"/>
              <w:bottom w:val="nil"/>
              <w:right w:val="nil"/>
            </w:tcBorders>
            <w:shd w:val="clear" w:color="auto" w:fill="auto"/>
            <w:vAlign w:val="center"/>
            <w:hideMark/>
          </w:tcPr>
          <w:p w14:paraId="5BBAE7B9"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2C58877D" w14:textId="77777777" w:rsidR="00982239" w:rsidRPr="00982239"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B5293BC"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9FA7E86"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25DDA470" w14:textId="77777777" w:rsidTr="00982239">
        <w:trPr>
          <w:trHeight w:val="85"/>
        </w:trPr>
        <w:tc>
          <w:tcPr>
            <w:tcW w:w="2623" w:type="pct"/>
            <w:tcBorders>
              <w:top w:val="nil"/>
              <w:left w:val="nil"/>
              <w:bottom w:val="nil"/>
              <w:right w:val="nil"/>
            </w:tcBorders>
            <w:shd w:val="clear" w:color="auto" w:fill="auto"/>
            <w:vAlign w:val="center"/>
            <w:hideMark/>
          </w:tcPr>
          <w:p w14:paraId="19F40AFE" w14:textId="77777777" w:rsidR="00982239" w:rsidRPr="00982239"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42566453"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753AAE2" w14:textId="77777777" w:rsidR="00982239" w:rsidRPr="00982239"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FCF54B4"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FF1447F"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55D8C279" w14:textId="77777777" w:rsidTr="00982239">
        <w:trPr>
          <w:trHeight w:val="85"/>
        </w:trPr>
        <w:tc>
          <w:tcPr>
            <w:tcW w:w="2623" w:type="pct"/>
            <w:tcBorders>
              <w:top w:val="nil"/>
              <w:left w:val="nil"/>
              <w:bottom w:val="nil"/>
              <w:right w:val="nil"/>
            </w:tcBorders>
            <w:shd w:val="clear" w:color="auto" w:fill="auto"/>
            <w:vAlign w:val="center"/>
            <w:hideMark/>
          </w:tcPr>
          <w:p w14:paraId="42FA3088"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1324B510"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0242F09F" w14:textId="77777777" w:rsidR="00982239" w:rsidRPr="00982239"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D15B404"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4A7D666"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6817A02D" w14:textId="77777777" w:rsidTr="00982239">
        <w:trPr>
          <w:trHeight w:val="85"/>
        </w:trPr>
        <w:tc>
          <w:tcPr>
            <w:tcW w:w="2623" w:type="pct"/>
            <w:tcBorders>
              <w:top w:val="nil"/>
              <w:left w:val="nil"/>
              <w:bottom w:val="nil"/>
              <w:right w:val="nil"/>
            </w:tcBorders>
            <w:shd w:val="clear" w:color="auto" w:fill="auto"/>
            <w:vAlign w:val="center"/>
            <w:hideMark/>
          </w:tcPr>
          <w:p w14:paraId="77A9775E" w14:textId="77777777" w:rsidR="00982239" w:rsidRPr="00982239" w:rsidRDefault="00982239" w:rsidP="00982239">
            <w:pPr>
              <w:spacing w:line="240" w:lineRule="auto"/>
              <w:rPr>
                <w:sz w:val="12"/>
                <w:szCs w:val="12"/>
              </w:rPr>
            </w:pPr>
            <w:r w:rsidRPr="00982239">
              <w:rPr>
                <w:sz w:val="12"/>
                <w:szCs w:val="12"/>
              </w:rPr>
              <w:t>remonty nawierzchni dróg utwardzonych (m²):</w:t>
            </w:r>
          </w:p>
        </w:tc>
        <w:tc>
          <w:tcPr>
            <w:tcW w:w="523" w:type="pct"/>
            <w:tcBorders>
              <w:top w:val="nil"/>
              <w:left w:val="nil"/>
              <w:bottom w:val="nil"/>
              <w:right w:val="nil"/>
            </w:tcBorders>
            <w:shd w:val="clear" w:color="auto" w:fill="auto"/>
            <w:noWrap/>
            <w:vAlign w:val="center"/>
            <w:hideMark/>
          </w:tcPr>
          <w:p w14:paraId="3B554211" w14:textId="77777777" w:rsidR="00982239" w:rsidRPr="00982239" w:rsidRDefault="00982239" w:rsidP="00982239">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50D455D3" w14:textId="77777777" w:rsidR="00982239" w:rsidRPr="00982239" w:rsidRDefault="00982239" w:rsidP="00982239">
            <w:pPr>
              <w:spacing w:line="240" w:lineRule="auto"/>
              <w:jc w:val="right"/>
              <w:rPr>
                <w:sz w:val="12"/>
                <w:szCs w:val="12"/>
              </w:rPr>
            </w:pPr>
            <w:r w:rsidRPr="00982239">
              <w:rPr>
                <w:sz w:val="12"/>
                <w:szCs w:val="12"/>
              </w:rPr>
              <w:t>16 000</w:t>
            </w:r>
          </w:p>
        </w:tc>
        <w:tc>
          <w:tcPr>
            <w:tcW w:w="738" w:type="pct"/>
            <w:tcBorders>
              <w:top w:val="nil"/>
              <w:left w:val="nil"/>
              <w:bottom w:val="nil"/>
              <w:right w:val="nil"/>
            </w:tcBorders>
            <w:shd w:val="clear" w:color="auto" w:fill="auto"/>
            <w:noWrap/>
            <w:vAlign w:val="center"/>
            <w:hideMark/>
          </w:tcPr>
          <w:p w14:paraId="7CED5CB6" w14:textId="77777777" w:rsidR="00982239" w:rsidRPr="00982239" w:rsidRDefault="00982239" w:rsidP="00982239">
            <w:pPr>
              <w:spacing w:line="240" w:lineRule="auto"/>
              <w:jc w:val="right"/>
              <w:rPr>
                <w:sz w:val="12"/>
                <w:szCs w:val="12"/>
              </w:rPr>
            </w:pPr>
            <w:r w:rsidRPr="00982239">
              <w:rPr>
                <w:sz w:val="12"/>
                <w:szCs w:val="12"/>
              </w:rPr>
              <w:t>0,00</w:t>
            </w:r>
          </w:p>
        </w:tc>
        <w:tc>
          <w:tcPr>
            <w:tcW w:w="385" w:type="pct"/>
            <w:tcBorders>
              <w:top w:val="nil"/>
              <w:left w:val="nil"/>
              <w:bottom w:val="nil"/>
              <w:right w:val="nil"/>
            </w:tcBorders>
            <w:shd w:val="clear" w:color="auto" w:fill="auto"/>
            <w:noWrap/>
            <w:vAlign w:val="center"/>
            <w:hideMark/>
          </w:tcPr>
          <w:p w14:paraId="390AA2E3" w14:textId="77777777" w:rsidR="00982239" w:rsidRPr="00982239" w:rsidRDefault="00982239" w:rsidP="00982239">
            <w:pPr>
              <w:spacing w:line="240" w:lineRule="auto"/>
              <w:jc w:val="right"/>
              <w:rPr>
                <w:sz w:val="12"/>
                <w:szCs w:val="12"/>
              </w:rPr>
            </w:pPr>
            <w:r w:rsidRPr="00982239">
              <w:rPr>
                <w:sz w:val="12"/>
                <w:szCs w:val="12"/>
              </w:rPr>
              <w:t>0,0%</w:t>
            </w:r>
          </w:p>
        </w:tc>
      </w:tr>
      <w:tr w:rsidR="00982239" w:rsidRPr="00982239" w14:paraId="379C0655" w14:textId="77777777" w:rsidTr="00982239">
        <w:trPr>
          <w:trHeight w:val="85"/>
        </w:trPr>
        <w:tc>
          <w:tcPr>
            <w:tcW w:w="2623" w:type="pct"/>
            <w:tcBorders>
              <w:top w:val="nil"/>
              <w:left w:val="nil"/>
              <w:bottom w:val="nil"/>
              <w:right w:val="nil"/>
            </w:tcBorders>
            <w:shd w:val="clear" w:color="auto" w:fill="auto"/>
            <w:vAlign w:val="center"/>
            <w:hideMark/>
          </w:tcPr>
          <w:p w14:paraId="6D68C3A6" w14:textId="77777777" w:rsidR="00982239" w:rsidRPr="00982239" w:rsidRDefault="00982239" w:rsidP="00982239">
            <w:pPr>
              <w:spacing w:line="240" w:lineRule="auto"/>
              <w:rPr>
                <w:i/>
                <w:iCs/>
                <w:sz w:val="12"/>
                <w:szCs w:val="12"/>
              </w:rPr>
            </w:pPr>
            <w:r w:rsidRPr="00982239">
              <w:rPr>
                <w:i/>
                <w:iCs/>
                <w:sz w:val="12"/>
                <w:szCs w:val="12"/>
              </w:rPr>
              <w:t>- bitumicznych (m²)</w:t>
            </w:r>
          </w:p>
        </w:tc>
        <w:tc>
          <w:tcPr>
            <w:tcW w:w="523" w:type="pct"/>
            <w:tcBorders>
              <w:top w:val="nil"/>
              <w:left w:val="nil"/>
              <w:bottom w:val="nil"/>
              <w:right w:val="nil"/>
            </w:tcBorders>
            <w:shd w:val="clear" w:color="auto" w:fill="auto"/>
            <w:noWrap/>
            <w:vAlign w:val="center"/>
            <w:hideMark/>
          </w:tcPr>
          <w:p w14:paraId="6726A752" w14:textId="77777777" w:rsidR="00982239" w:rsidRPr="00982239" w:rsidRDefault="00982239" w:rsidP="00982239">
            <w:pPr>
              <w:spacing w:line="240" w:lineRule="auto"/>
              <w:rPr>
                <w:i/>
                <w:iCs/>
                <w:sz w:val="12"/>
                <w:szCs w:val="12"/>
              </w:rPr>
            </w:pPr>
          </w:p>
        </w:tc>
        <w:tc>
          <w:tcPr>
            <w:tcW w:w="731" w:type="pct"/>
            <w:tcBorders>
              <w:top w:val="nil"/>
              <w:left w:val="nil"/>
              <w:bottom w:val="nil"/>
              <w:right w:val="nil"/>
            </w:tcBorders>
            <w:shd w:val="clear" w:color="auto" w:fill="auto"/>
            <w:noWrap/>
            <w:vAlign w:val="center"/>
            <w:hideMark/>
          </w:tcPr>
          <w:p w14:paraId="50EDE3E8" w14:textId="77777777" w:rsidR="00982239" w:rsidRPr="00982239" w:rsidRDefault="00982239" w:rsidP="00982239">
            <w:pPr>
              <w:spacing w:line="240" w:lineRule="auto"/>
              <w:jc w:val="right"/>
              <w:rPr>
                <w:i/>
                <w:iCs/>
                <w:sz w:val="12"/>
                <w:szCs w:val="12"/>
              </w:rPr>
            </w:pPr>
            <w:r w:rsidRPr="00982239">
              <w:rPr>
                <w:i/>
                <w:iCs/>
                <w:sz w:val="12"/>
                <w:szCs w:val="12"/>
              </w:rPr>
              <w:t>16 000</w:t>
            </w:r>
          </w:p>
        </w:tc>
        <w:tc>
          <w:tcPr>
            <w:tcW w:w="738" w:type="pct"/>
            <w:tcBorders>
              <w:top w:val="nil"/>
              <w:left w:val="nil"/>
              <w:bottom w:val="nil"/>
              <w:right w:val="nil"/>
            </w:tcBorders>
            <w:shd w:val="clear" w:color="auto" w:fill="auto"/>
            <w:noWrap/>
            <w:vAlign w:val="center"/>
            <w:hideMark/>
          </w:tcPr>
          <w:p w14:paraId="514D236E" w14:textId="77777777" w:rsidR="00982239" w:rsidRPr="00982239" w:rsidRDefault="00982239" w:rsidP="00982239">
            <w:pPr>
              <w:spacing w:line="240" w:lineRule="auto"/>
              <w:jc w:val="right"/>
              <w:rPr>
                <w:i/>
                <w:iCs/>
                <w:sz w:val="12"/>
                <w:szCs w:val="12"/>
              </w:rPr>
            </w:pPr>
            <w:r w:rsidRPr="00982239">
              <w:rPr>
                <w:i/>
                <w:iCs/>
                <w:sz w:val="12"/>
                <w:szCs w:val="12"/>
              </w:rPr>
              <w:t>0,00</w:t>
            </w:r>
          </w:p>
        </w:tc>
        <w:tc>
          <w:tcPr>
            <w:tcW w:w="385" w:type="pct"/>
            <w:tcBorders>
              <w:top w:val="nil"/>
              <w:left w:val="nil"/>
              <w:bottom w:val="nil"/>
              <w:right w:val="nil"/>
            </w:tcBorders>
            <w:shd w:val="clear" w:color="auto" w:fill="auto"/>
            <w:noWrap/>
            <w:vAlign w:val="center"/>
            <w:hideMark/>
          </w:tcPr>
          <w:p w14:paraId="17551F3C" w14:textId="77777777" w:rsidR="00982239" w:rsidRPr="00982239" w:rsidRDefault="00982239" w:rsidP="00982239">
            <w:pPr>
              <w:spacing w:line="240" w:lineRule="auto"/>
              <w:jc w:val="right"/>
              <w:rPr>
                <w:i/>
                <w:iCs/>
                <w:sz w:val="12"/>
                <w:szCs w:val="12"/>
              </w:rPr>
            </w:pPr>
            <w:r w:rsidRPr="00982239">
              <w:rPr>
                <w:i/>
                <w:iCs/>
                <w:sz w:val="12"/>
                <w:szCs w:val="12"/>
              </w:rPr>
              <w:t>0,0%</w:t>
            </w:r>
          </w:p>
        </w:tc>
      </w:tr>
      <w:tr w:rsidR="00982239" w:rsidRPr="00982239" w14:paraId="660C0873" w14:textId="77777777" w:rsidTr="00982239">
        <w:trPr>
          <w:trHeight w:val="85"/>
        </w:trPr>
        <w:tc>
          <w:tcPr>
            <w:tcW w:w="2623" w:type="pct"/>
            <w:tcBorders>
              <w:top w:val="nil"/>
              <w:left w:val="nil"/>
              <w:bottom w:val="nil"/>
              <w:right w:val="nil"/>
            </w:tcBorders>
            <w:shd w:val="clear" w:color="auto" w:fill="auto"/>
            <w:vAlign w:val="center"/>
            <w:hideMark/>
          </w:tcPr>
          <w:p w14:paraId="77ABB3EE" w14:textId="77777777" w:rsidR="00982239" w:rsidRPr="00982239" w:rsidRDefault="00982239" w:rsidP="00982239">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14:paraId="1122B57D"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7B9931FB" w14:textId="77777777" w:rsidR="00982239" w:rsidRPr="00982239"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F1F6584"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2865232"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0289F56B" w14:textId="77777777" w:rsidTr="00982239">
        <w:trPr>
          <w:trHeight w:val="85"/>
        </w:trPr>
        <w:tc>
          <w:tcPr>
            <w:tcW w:w="2623" w:type="pct"/>
            <w:tcBorders>
              <w:top w:val="nil"/>
              <w:left w:val="nil"/>
              <w:bottom w:val="nil"/>
              <w:right w:val="nil"/>
            </w:tcBorders>
            <w:shd w:val="clear" w:color="auto" w:fill="auto"/>
            <w:vAlign w:val="center"/>
            <w:hideMark/>
          </w:tcPr>
          <w:p w14:paraId="76AD1E22"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Podstawa prawna:</w:t>
            </w:r>
          </w:p>
        </w:tc>
        <w:tc>
          <w:tcPr>
            <w:tcW w:w="523" w:type="pct"/>
            <w:tcBorders>
              <w:top w:val="nil"/>
              <w:left w:val="nil"/>
              <w:bottom w:val="nil"/>
              <w:right w:val="nil"/>
            </w:tcBorders>
            <w:shd w:val="clear" w:color="auto" w:fill="auto"/>
            <w:noWrap/>
            <w:vAlign w:val="center"/>
            <w:hideMark/>
          </w:tcPr>
          <w:p w14:paraId="6A69EFF1"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7D26D879" w14:textId="77777777" w:rsidR="00982239" w:rsidRPr="00982239"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64B97B0"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D070CFC"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0E9CF6D8" w14:textId="77777777" w:rsidTr="00982239">
        <w:trPr>
          <w:trHeight w:val="85"/>
        </w:trPr>
        <w:tc>
          <w:tcPr>
            <w:tcW w:w="2623" w:type="pct"/>
            <w:tcBorders>
              <w:top w:val="nil"/>
              <w:left w:val="nil"/>
              <w:bottom w:val="nil"/>
              <w:right w:val="nil"/>
            </w:tcBorders>
            <w:shd w:val="clear" w:color="auto" w:fill="auto"/>
            <w:vAlign w:val="center"/>
            <w:hideMark/>
          </w:tcPr>
          <w:p w14:paraId="0198C37F" w14:textId="77777777" w:rsidR="00982239" w:rsidRPr="00982239" w:rsidRDefault="00982239" w:rsidP="00982239">
            <w:pPr>
              <w:spacing w:line="240" w:lineRule="auto"/>
              <w:rPr>
                <w:i/>
                <w:iCs/>
                <w:sz w:val="12"/>
                <w:szCs w:val="12"/>
              </w:rPr>
            </w:pPr>
            <w:r w:rsidRPr="00982239">
              <w:rPr>
                <w:i/>
                <w:iCs/>
                <w:sz w:val="12"/>
                <w:szCs w:val="12"/>
              </w:rPr>
              <w:t xml:space="preserve">Ustawa z dnia 21 marca 1985 r. o drogach publicznych </w:t>
            </w:r>
          </w:p>
        </w:tc>
        <w:tc>
          <w:tcPr>
            <w:tcW w:w="523" w:type="pct"/>
            <w:tcBorders>
              <w:top w:val="nil"/>
              <w:left w:val="nil"/>
              <w:bottom w:val="nil"/>
              <w:right w:val="nil"/>
            </w:tcBorders>
            <w:shd w:val="clear" w:color="auto" w:fill="auto"/>
            <w:vAlign w:val="center"/>
            <w:hideMark/>
          </w:tcPr>
          <w:p w14:paraId="5C908666" w14:textId="77777777" w:rsidR="00982239" w:rsidRPr="00982239" w:rsidRDefault="00982239" w:rsidP="00982239">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2F80EEC9" w14:textId="77777777" w:rsidR="00982239" w:rsidRPr="00982239"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05565CC"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72EEF3D"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3094AD49" w14:textId="77777777" w:rsidTr="00982239">
        <w:trPr>
          <w:trHeight w:val="85"/>
        </w:trPr>
        <w:tc>
          <w:tcPr>
            <w:tcW w:w="2623" w:type="pct"/>
            <w:tcBorders>
              <w:top w:val="nil"/>
              <w:left w:val="nil"/>
              <w:bottom w:val="nil"/>
              <w:right w:val="nil"/>
            </w:tcBorders>
            <w:shd w:val="clear" w:color="auto" w:fill="auto"/>
            <w:vAlign w:val="center"/>
            <w:hideMark/>
          </w:tcPr>
          <w:p w14:paraId="36B66BC0" w14:textId="77777777" w:rsidR="00982239" w:rsidRPr="00982239"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0F506FD5"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BDEF202" w14:textId="77777777" w:rsidR="00982239" w:rsidRPr="00982239"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2F6EFF9"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660F49A"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6B3B7773" w14:textId="77777777" w:rsidTr="00982239">
        <w:trPr>
          <w:trHeight w:val="85"/>
        </w:trPr>
        <w:tc>
          <w:tcPr>
            <w:tcW w:w="2623" w:type="pct"/>
            <w:tcBorders>
              <w:top w:val="nil"/>
              <w:left w:val="nil"/>
              <w:bottom w:val="nil"/>
              <w:right w:val="nil"/>
            </w:tcBorders>
            <w:shd w:val="clear" w:color="000000" w:fill="EAF1F6"/>
            <w:vAlign w:val="center"/>
            <w:hideMark/>
          </w:tcPr>
          <w:p w14:paraId="52C88E3A" w14:textId="77777777" w:rsidR="00982239" w:rsidRPr="00982239" w:rsidRDefault="00982239" w:rsidP="00982239">
            <w:pPr>
              <w:spacing w:line="240" w:lineRule="auto"/>
              <w:rPr>
                <w:b/>
                <w:bCs/>
                <w:color w:val="000000"/>
                <w:sz w:val="12"/>
                <w:szCs w:val="12"/>
              </w:rPr>
            </w:pPr>
            <w:r w:rsidRPr="00982239">
              <w:rPr>
                <w:b/>
                <w:bCs/>
                <w:color w:val="000000"/>
                <w:sz w:val="12"/>
                <w:szCs w:val="12"/>
              </w:rPr>
              <w:t>Oświetlenie ulic - zadanie 4</w:t>
            </w:r>
          </w:p>
        </w:tc>
        <w:tc>
          <w:tcPr>
            <w:tcW w:w="523" w:type="pct"/>
            <w:tcBorders>
              <w:top w:val="nil"/>
              <w:left w:val="nil"/>
              <w:bottom w:val="nil"/>
              <w:right w:val="nil"/>
            </w:tcBorders>
            <w:shd w:val="clear" w:color="000000" w:fill="EAF1F6"/>
            <w:vAlign w:val="center"/>
            <w:hideMark/>
          </w:tcPr>
          <w:p w14:paraId="73053690" w14:textId="77777777" w:rsidR="00982239" w:rsidRPr="00982239" w:rsidRDefault="00982239" w:rsidP="00982239">
            <w:pPr>
              <w:spacing w:line="240" w:lineRule="auto"/>
              <w:jc w:val="right"/>
              <w:rPr>
                <w:b/>
                <w:bCs/>
                <w:color w:val="000000"/>
                <w:sz w:val="12"/>
                <w:szCs w:val="12"/>
              </w:rPr>
            </w:pPr>
            <w:r w:rsidRPr="00982239">
              <w:rPr>
                <w:b/>
                <w:bCs/>
                <w:color w:val="000000"/>
                <w:sz w:val="12"/>
                <w:szCs w:val="12"/>
              </w:rPr>
              <w:t> </w:t>
            </w:r>
          </w:p>
        </w:tc>
        <w:tc>
          <w:tcPr>
            <w:tcW w:w="731" w:type="pct"/>
            <w:tcBorders>
              <w:top w:val="nil"/>
              <w:left w:val="nil"/>
              <w:bottom w:val="nil"/>
              <w:right w:val="nil"/>
            </w:tcBorders>
            <w:shd w:val="clear" w:color="000000" w:fill="EAF1F6"/>
            <w:vAlign w:val="center"/>
            <w:hideMark/>
          </w:tcPr>
          <w:p w14:paraId="2A0B16F1" w14:textId="77777777" w:rsidR="00982239" w:rsidRPr="00982239" w:rsidRDefault="00982239" w:rsidP="00982239">
            <w:pPr>
              <w:spacing w:line="240" w:lineRule="auto"/>
              <w:jc w:val="right"/>
              <w:rPr>
                <w:b/>
                <w:bCs/>
                <w:sz w:val="12"/>
                <w:szCs w:val="12"/>
              </w:rPr>
            </w:pPr>
            <w:r w:rsidRPr="00982239">
              <w:rPr>
                <w:b/>
                <w:bCs/>
                <w:sz w:val="12"/>
                <w:szCs w:val="12"/>
              </w:rPr>
              <w:t>86 471</w:t>
            </w:r>
          </w:p>
        </w:tc>
        <w:tc>
          <w:tcPr>
            <w:tcW w:w="738" w:type="pct"/>
            <w:tcBorders>
              <w:top w:val="nil"/>
              <w:left w:val="nil"/>
              <w:bottom w:val="nil"/>
              <w:right w:val="nil"/>
            </w:tcBorders>
            <w:shd w:val="clear" w:color="000000" w:fill="EAF1F6"/>
            <w:vAlign w:val="center"/>
            <w:hideMark/>
          </w:tcPr>
          <w:p w14:paraId="067BF34C" w14:textId="77777777" w:rsidR="00982239" w:rsidRPr="00982239" w:rsidRDefault="00982239" w:rsidP="00982239">
            <w:pPr>
              <w:spacing w:line="240" w:lineRule="auto"/>
              <w:jc w:val="right"/>
              <w:rPr>
                <w:b/>
                <w:bCs/>
                <w:sz w:val="12"/>
                <w:szCs w:val="12"/>
              </w:rPr>
            </w:pPr>
            <w:r w:rsidRPr="00982239">
              <w:rPr>
                <w:b/>
                <w:bCs/>
                <w:sz w:val="12"/>
                <w:szCs w:val="12"/>
              </w:rPr>
              <w:t>74 992,53</w:t>
            </w:r>
          </w:p>
        </w:tc>
        <w:tc>
          <w:tcPr>
            <w:tcW w:w="385" w:type="pct"/>
            <w:tcBorders>
              <w:top w:val="nil"/>
              <w:left w:val="nil"/>
              <w:bottom w:val="nil"/>
              <w:right w:val="nil"/>
            </w:tcBorders>
            <w:shd w:val="clear" w:color="000000" w:fill="EAF1F6"/>
            <w:vAlign w:val="center"/>
            <w:hideMark/>
          </w:tcPr>
          <w:p w14:paraId="5C31529F" w14:textId="77777777" w:rsidR="00982239" w:rsidRPr="00982239" w:rsidRDefault="00982239" w:rsidP="00982239">
            <w:pPr>
              <w:spacing w:line="240" w:lineRule="auto"/>
              <w:jc w:val="right"/>
              <w:rPr>
                <w:b/>
                <w:bCs/>
                <w:sz w:val="12"/>
                <w:szCs w:val="12"/>
              </w:rPr>
            </w:pPr>
            <w:r w:rsidRPr="00982239">
              <w:rPr>
                <w:b/>
                <w:bCs/>
                <w:sz w:val="12"/>
                <w:szCs w:val="12"/>
              </w:rPr>
              <w:t>86,7%</w:t>
            </w:r>
          </w:p>
        </w:tc>
      </w:tr>
      <w:tr w:rsidR="00982239" w:rsidRPr="00982239" w14:paraId="5AA755F9" w14:textId="77777777" w:rsidTr="00982239">
        <w:trPr>
          <w:trHeight w:val="85"/>
        </w:trPr>
        <w:tc>
          <w:tcPr>
            <w:tcW w:w="2623" w:type="pct"/>
            <w:tcBorders>
              <w:top w:val="nil"/>
              <w:left w:val="nil"/>
              <w:bottom w:val="nil"/>
              <w:right w:val="nil"/>
            </w:tcBorders>
            <w:shd w:val="clear" w:color="auto" w:fill="auto"/>
            <w:vAlign w:val="center"/>
            <w:hideMark/>
          </w:tcPr>
          <w:p w14:paraId="636260E0" w14:textId="77777777" w:rsidR="00982239" w:rsidRPr="00982239" w:rsidRDefault="00982239" w:rsidP="00982239">
            <w:pPr>
              <w:spacing w:line="240" w:lineRule="auto"/>
              <w:jc w:val="right"/>
              <w:rPr>
                <w:b/>
                <w:bCs/>
                <w:sz w:val="12"/>
                <w:szCs w:val="12"/>
              </w:rPr>
            </w:pPr>
          </w:p>
        </w:tc>
        <w:tc>
          <w:tcPr>
            <w:tcW w:w="523" w:type="pct"/>
            <w:tcBorders>
              <w:top w:val="nil"/>
              <w:left w:val="nil"/>
              <w:bottom w:val="nil"/>
              <w:right w:val="nil"/>
            </w:tcBorders>
            <w:shd w:val="clear" w:color="auto" w:fill="auto"/>
            <w:vAlign w:val="center"/>
            <w:hideMark/>
          </w:tcPr>
          <w:p w14:paraId="502B5302"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291C4134" w14:textId="77777777" w:rsidR="00982239" w:rsidRPr="00982239"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3BFE3AB0"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231E40C4"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3D4E8209" w14:textId="77777777" w:rsidTr="00982239">
        <w:trPr>
          <w:trHeight w:val="85"/>
        </w:trPr>
        <w:tc>
          <w:tcPr>
            <w:tcW w:w="2623" w:type="pct"/>
            <w:tcBorders>
              <w:top w:val="nil"/>
              <w:left w:val="nil"/>
              <w:bottom w:val="nil"/>
              <w:right w:val="nil"/>
            </w:tcBorders>
            <w:shd w:val="clear" w:color="auto" w:fill="auto"/>
            <w:vAlign w:val="center"/>
            <w:hideMark/>
          </w:tcPr>
          <w:p w14:paraId="609A2931" w14:textId="77777777" w:rsidR="00982239" w:rsidRPr="00982239" w:rsidRDefault="00982239" w:rsidP="00982239">
            <w:pPr>
              <w:spacing w:line="240" w:lineRule="auto"/>
              <w:rPr>
                <w:b/>
                <w:bCs/>
                <w:color w:val="000000"/>
                <w:sz w:val="12"/>
                <w:szCs w:val="12"/>
              </w:rPr>
            </w:pPr>
            <w:r w:rsidRPr="00982239">
              <w:rPr>
                <w:b/>
                <w:bCs/>
                <w:color w:val="000000"/>
                <w:sz w:val="12"/>
                <w:szCs w:val="12"/>
              </w:rPr>
              <w:t xml:space="preserve">Iluminacje obiektów architektonicznych </w:t>
            </w:r>
          </w:p>
        </w:tc>
        <w:tc>
          <w:tcPr>
            <w:tcW w:w="523" w:type="pct"/>
            <w:tcBorders>
              <w:top w:val="nil"/>
              <w:left w:val="nil"/>
              <w:bottom w:val="nil"/>
              <w:right w:val="nil"/>
            </w:tcBorders>
            <w:shd w:val="clear" w:color="auto" w:fill="auto"/>
            <w:vAlign w:val="center"/>
            <w:hideMark/>
          </w:tcPr>
          <w:p w14:paraId="152B20AF" w14:textId="77777777" w:rsidR="00982239" w:rsidRPr="00982239" w:rsidRDefault="00982239" w:rsidP="00982239">
            <w:pPr>
              <w:spacing w:line="240" w:lineRule="auto"/>
              <w:rPr>
                <w:b/>
                <w:bCs/>
                <w:color w:val="000000"/>
                <w:sz w:val="12"/>
                <w:szCs w:val="12"/>
              </w:rPr>
            </w:pPr>
          </w:p>
        </w:tc>
        <w:tc>
          <w:tcPr>
            <w:tcW w:w="731" w:type="pct"/>
            <w:tcBorders>
              <w:top w:val="nil"/>
              <w:left w:val="nil"/>
              <w:bottom w:val="nil"/>
              <w:right w:val="nil"/>
            </w:tcBorders>
            <w:shd w:val="clear" w:color="auto" w:fill="auto"/>
            <w:vAlign w:val="center"/>
            <w:hideMark/>
          </w:tcPr>
          <w:p w14:paraId="329191EC" w14:textId="77777777" w:rsidR="00982239" w:rsidRPr="00982239" w:rsidRDefault="00982239" w:rsidP="00982239">
            <w:pPr>
              <w:spacing w:line="240" w:lineRule="auto"/>
              <w:jc w:val="right"/>
              <w:rPr>
                <w:b/>
                <w:bCs/>
                <w:sz w:val="12"/>
                <w:szCs w:val="12"/>
              </w:rPr>
            </w:pPr>
            <w:r w:rsidRPr="00982239">
              <w:rPr>
                <w:b/>
                <w:bCs/>
                <w:sz w:val="12"/>
                <w:szCs w:val="12"/>
              </w:rPr>
              <w:t>77 000</w:t>
            </w:r>
          </w:p>
        </w:tc>
        <w:tc>
          <w:tcPr>
            <w:tcW w:w="738" w:type="pct"/>
            <w:tcBorders>
              <w:top w:val="nil"/>
              <w:left w:val="nil"/>
              <w:bottom w:val="nil"/>
              <w:right w:val="nil"/>
            </w:tcBorders>
            <w:shd w:val="clear" w:color="auto" w:fill="auto"/>
            <w:vAlign w:val="center"/>
            <w:hideMark/>
          </w:tcPr>
          <w:p w14:paraId="1597D4FE" w14:textId="77777777" w:rsidR="00982239" w:rsidRPr="00982239" w:rsidRDefault="00982239" w:rsidP="00982239">
            <w:pPr>
              <w:spacing w:line="240" w:lineRule="auto"/>
              <w:jc w:val="right"/>
              <w:rPr>
                <w:b/>
                <w:bCs/>
                <w:sz w:val="12"/>
                <w:szCs w:val="12"/>
              </w:rPr>
            </w:pPr>
            <w:r w:rsidRPr="00982239">
              <w:rPr>
                <w:b/>
                <w:bCs/>
                <w:sz w:val="12"/>
                <w:szCs w:val="12"/>
              </w:rPr>
              <w:t>65 521,53</w:t>
            </w:r>
          </w:p>
        </w:tc>
        <w:tc>
          <w:tcPr>
            <w:tcW w:w="385" w:type="pct"/>
            <w:tcBorders>
              <w:top w:val="nil"/>
              <w:left w:val="nil"/>
              <w:bottom w:val="nil"/>
              <w:right w:val="nil"/>
            </w:tcBorders>
            <w:shd w:val="clear" w:color="auto" w:fill="auto"/>
            <w:vAlign w:val="center"/>
            <w:hideMark/>
          </w:tcPr>
          <w:p w14:paraId="7CD2C7F8" w14:textId="77777777" w:rsidR="00982239" w:rsidRPr="00982239" w:rsidRDefault="00982239" w:rsidP="00982239">
            <w:pPr>
              <w:spacing w:line="240" w:lineRule="auto"/>
              <w:jc w:val="right"/>
              <w:rPr>
                <w:b/>
                <w:bCs/>
                <w:sz w:val="12"/>
                <w:szCs w:val="12"/>
              </w:rPr>
            </w:pPr>
            <w:r w:rsidRPr="00982239">
              <w:rPr>
                <w:b/>
                <w:bCs/>
                <w:sz w:val="12"/>
                <w:szCs w:val="12"/>
              </w:rPr>
              <w:t>85,1%</w:t>
            </w:r>
          </w:p>
        </w:tc>
      </w:tr>
      <w:tr w:rsidR="00982239" w:rsidRPr="00982239" w14:paraId="6C7419D4" w14:textId="77777777" w:rsidTr="00982239">
        <w:trPr>
          <w:trHeight w:val="85"/>
        </w:trPr>
        <w:tc>
          <w:tcPr>
            <w:tcW w:w="2623" w:type="pct"/>
            <w:tcBorders>
              <w:top w:val="nil"/>
              <w:left w:val="nil"/>
              <w:bottom w:val="nil"/>
              <w:right w:val="nil"/>
            </w:tcBorders>
            <w:shd w:val="clear" w:color="auto" w:fill="auto"/>
            <w:vAlign w:val="center"/>
            <w:hideMark/>
          </w:tcPr>
          <w:p w14:paraId="07DF6060" w14:textId="77777777" w:rsidR="00982239" w:rsidRPr="00982239" w:rsidRDefault="00982239" w:rsidP="00982239">
            <w:pPr>
              <w:spacing w:line="240" w:lineRule="auto"/>
              <w:jc w:val="right"/>
              <w:rPr>
                <w:b/>
                <w:bCs/>
                <w:sz w:val="12"/>
                <w:szCs w:val="12"/>
              </w:rPr>
            </w:pPr>
          </w:p>
        </w:tc>
        <w:tc>
          <w:tcPr>
            <w:tcW w:w="523" w:type="pct"/>
            <w:tcBorders>
              <w:top w:val="nil"/>
              <w:left w:val="nil"/>
              <w:bottom w:val="nil"/>
              <w:right w:val="nil"/>
            </w:tcBorders>
            <w:shd w:val="clear" w:color="auto" w:fill="auto"/>
            <w:vAlign w:val="center"/>
            <w:hideMark/>
          </w:tcPr>
          <w:p w14:paraId="1F80F2D5"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30F09272"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82EFAAE"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D53A1D4"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220343D5" w14:textId="77777777" w:rsidTr="00982239">
        <w:trPr>
          <w:trHeight w:val="85"/>
        </w:trPr>
        <w:tc>
          <w:tcPr>
            <w:tcW w:w="2623" w:type="pct"/>
            <w:tcBorders>
              <w:top w:val="nil"/>
              <w:left w:val="nil"/>
              <w:bottom w:val="nil"/>
              <w:right w:val="nil"/>
            </w:tcBorders>
            <w:shd w:val="clear" w:color="auto" w:fill="auto"/>
            <w:vAlign w:val="center"/>
            <w:hideMark/>
          </w:tcPr>
          <w:p w14:paraId="3D0FD5B9"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Cel:</w:t>
            </w:r>
            <w:r w:rsidRPr="00982239">
              <w:rPr>
                <w:color w:val="000000"/>
                <w:sz w:val="12"/>
                <w:szCs w:val="12"/>
              </w:rPr>
              <w:t xml:space="preserve"> wyeksponowanie obiektów architektonicznych, mostowych i obiektów zabytkowych Miasta </w:t>
            </w:r>
          </w:p>
        </w:tc>
        <w:tc>
          <w:tcPr>
            <w:tcW w:w="523" w:type="pct"/>
            <w:tcBorders>
              <w:top w:val="nil"/>
              <w:left w:val="nil"/>
              <w:bottom w:val="nil"/>
              <w:right w:val="nil"/>
            </w:tcBorders>
            <w:shd w:val="clear" w:color="auto" w:fill="auto"/>
            <w:noWrap/>
            <w:vAlign w:val="center"/>
            <w:hideMark/>
          </w:tcPr>
          <w:p w14:paraId="2386EFDA"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0AAC4947"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E83DC6C"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3ABD47A"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3F8832BA" w14:textId="77777777" w:rsidTr="00982239">
        <w:trPr>
          <w:trHeight w:val="85"/>
        </w:trPr>
        <w:tc>
          <w:tcPr>
            <w:tcW w:w="2623" w:type="pct"/>
            <w:tcBorders>
              <w:top w:val="nil"/>
              <w:left w:val="nil"/>
              <w:bottom w:val="nil"/>
              <w:right w:val="nil"/>
            </w:tcBorders>
            <w:shd w:val="clear" w:color="auto" w:fill="auto"/>
            <w:vAlign w:val="center"/>
            <w:hideMark/>
          </w:tcPr>
          <w:p w14:paraId="724E116D" w14:textId="77777777" w:rsidR="00982239" w:rsidRPr="00982239"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37FF74A4"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E2A7CBC"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F002B3D"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4878F10"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691F6AB5" w14:textId="77777777" w:rsidTr="00982239">
        <w:trPr>
          <w:trHeight w:val="85"/>
        </w:trPr>
        <w:tc>
          <w:tcPr>
            <w:tcW w:w="2623" w:type="pct"/>
            <w:tcBorders>
              <w:top w:val="nil"/>
              <w:left w:val="nil"/>
              <w:bottom w:val="nil"/>
              <w:right w:val="nil"/>
            </w:tcBorders>
            <w:shd w:val="clear" w:color="auto" w:fill="auto"/>
            <w:vAlign w:val="center"/>
            <w:hideMark/>
          </w:tcPr>
          <w:p w14:paraId="670EE235" w14:textId="77777777" w:rsidR="00982239" w:rsidRPr="00982239" w:rsidRDefault="00982239" w:rsidP="00982239">
            <w:pPr>
              <w:spacing w:line="240" w:lineRule="auto"/>
              <w:rPr>
                <w:i/>
                <w:iCs/>
                <w:color w:val="000000"/>
                <w:sz w:val="12"/>
                <w:szCs w:val="12"/>
              </w:rPr>
            </w:pPr>
            <w:r w:rsidRPr="00982239">
              <w:rPr>
                <w:i/>
                <w:iCs/>
                <w:color w:val="000000"/>
                <w:sz w:val="12"/>
                <w:szCs w:val="12"/>
              </w:rPr>
              <w:t>liczba iluminowanych obiektów (szt.)</w:t>
            </w:r>
          </w:p>
        </w:tc>
        <w:tc>
          <w:tcPr>
            <w:tcW w:w="523" w:type="pct"/>
            <w:tcBorders>
              <w:top w:val="nil"/>
              <w:left w:val="nil"/>
              <w:bottom w:val="nil"/>
              <w:right w:val="nil"/>
            </w:tcBorders>
            <w:shd w:val="clear" w:color="auto" w:fill="auto"/>
            <w:noWrap/>
            <w:vAlign w:val="center"/>
            <w:hideMark/>
          </w:tcPr>
          <w:p w14:paraId="410906E3" w14:textId="77777777" w:rsidR="00982239" w:rsidRPr="00982239" w:rsidRDefault="00982239" w:rsidP="00982239">
            <w:pPr>
              <w:spacing w:line="240" w:lineRule="auto"/>
              <w:jc w:val="right"/>
              <w:rPr>
                <w:i/>
                <w:iCs/>
                <w:color w:val="000000"/>
                <w:sz w:val="12"/>
                <w:szCs w:val="12"/>
              </w:rPr>
            </w:pPr>
            <w:r w:rsidRPr="00982239">
              <w:rPr>
                <w:i/>
                <w:iCs/>
                <w:color w:val="000000"/>
                <w:sz w:val="12"/>
                <w:szCs w:val="12"/>
              </w:rPr>
              <w:t>3</w:t>
            </w:r>
          </w:p>
        </w:tc>
        <w:tc>
          <w:tcPr>
            <w:tcW w:w="731" w:type="pct"/>
            <w:tcBorders>
              <w:top w:val="nil"/>
              <w:left w:val="nil"/>
              <w:bottom w:val="nil"/>
              <w:right w:val="nil"/>
            </w:tcBorders>
            <w:shd w:val="clear" w:color="auto" w:fill="auto"/>
            <w:noWrap/>
            <w:vAlign w:val="center"/>
            <w:hideMark/>
          </w:tcPr>
          <w:p w14:paraId="125A0111" w14:textId="77777777" w:rsidR="00982239" w:rsidRPr="00982239" w:rsidRDefault="00982239" w:rsidP="00982239">
            <w:pPr>
              <w:spacing w:line="240" w:lineRule="auto"/>
              <w:jc w:val="right"/>
              <w:rPr>
                <w:i/>
                <w:iCs/>
                <w:color w:val="000000"/>
                <w:sz w:val="12"/>
                <w:szCs w:val="12"/>
              </w:rPr>
            </w:pPr>
          </w:p>
        </w:tc>
        <w:tc>
          <w:tcPr>
            <w:tcW w:w="738" w:type="pct"/>
            <w:tcBorders>
              <w:top w:val="nil"/>
              <w:left w:val="nil"/>
              <w:bottom w:val="nil"/>
              <w:right w:val="nil"/>
            </w:tcBorders>
            <w:shd w:val="clear" w:color="auto" w:fill="auto"/>
            <w:noWrap/>
            <w:vAlign w:val="center"/>
            <w:hideMark/>
          </w:tcPr>
          <w:p w14:paraId="21E7B169"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08DC084"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3874D773" w14:textId="77777777" w:rsidTr="00982239">
        <w:trPr>
          <w:trHeight w:val="85"/>
        </w:trPr>
        <w:tc>
          <w:tcPr>
            <w:tcW w:w="2623" w:type="pct"/>
            <w:tcBorders>
              <w:top w:val="nil"/>
              <w:left w:val="nil"/>
              <w:bottom w:val="nil"/>
              <w:right w:val="nil"/>
            </w:tcBorders>
            <w:shd w:val="clear" w:color="auto" w:fill="auto"/>
            <w:vAlign w:val="center"/>
            <w:hideMark/>
          </w:tcPr>
          <w:p w14:paraId="754D8B06" w14:textId="77777777" w:rsidR="00982239" w:rsidRPr="00982239"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3ADB6D40"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0EFB04B3"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EEFEF57"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5BDABCD"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0AFA71FA" w14:textId="77777777" w:rsidTr="00982239">
        <w:trPr>
          <w:trHeight w:val="85"/>
        </w:trPr>
        <w:tc>
          <w:tcPr>
            <w:tcW w:w="2623" w:type="pct"/>
            <w:tcBorders>
              <w:top w:val="nil"/>
              <w:left w:val="nil"/>
              <w:bottom w:val="nil"/>
              <w:right w:val="nil"/>
            </w:tcBorders>
            <w:shd w:val="clear" w:color="auto" w:fill="auto"/>
            <w:vAlign w:val="center"/>
            <w:hideMark/>
          </w:tcPr>
          <w:p w14:paraId="757A39E8"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Dysponent:</w:t>
            </w:r>
            <w:r w:rsidRPr="00982239">
              <w:rPr>
                <w:i/>
                <w:iCs/>
                <w:color w:val="000000"/>
                <w:sz w:val="12"/>
                <w:szCs w:val="12"/>
              </w:rPr>
              <w:t xml:space="preserve"> Wydział Infrastruktury</w:t>
            </w:r>
          </w:p>
        </w:tc>
        <w:tc>
          <w:tcPr>
            <w:tcW w:w="523" w:type="pct"/>
            <w:tcBorders>
              <w:top w:val="nil"/>
              <w:left w:val="nil"/>
              <w:bottom w:val="nil"/>
              <w:right w:val="nil"/>
            </w:tcBorders>
            <w:shd w:val="clear" w:color="auto" w:fill="auto"/>
            <w:vAlign w:val="center"/>
            <w:hideMark/>
          </w:tcPr>
          <w:p w14:paraId="6D0C5F08"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0EA6A986"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AC237A6"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7DD9718"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4E6498EC" w14:textId="77777777" w:rsidTr="00982239">
        <w:trPr>
          <w:trHeight w:val="85"/>
        </w:trPr>
        <w:tc>
          <w:tcPr>
            <w:tcW w:w="2623" w:type="pct"/>
            <w:tcBorders>
              <w:top w:val="nil"/>
              <w:left w:val="nil"/>
              <w:bottom w:val="nil"/>
              <w:right w:val="nil"/>
            </w:tcBorders>
            <w:shd w:val="clear" w:color="auto" w:fill="auto"/>
            <w:vAlign w:val="center"/>
            <w:hideMark/>
          </w:tcPr>
          <w:p w14:paraId="44F339D8" w14:textId="77777777" w:rsidR="00982239" w:rsidRPr="00982239"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41FEEBE2"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BAC23D3"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5E756FB"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700A270"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76AC5BF7" w14:textId="77777777" w:rsidTr="00982239">
        <w:trPr>
          <w:trHeight w:val="85"/>
        </w:trPr>
        <w:tc>
          <w:tcPr>
            <w:tcW w:w="2623" w:type="pct"/>
            <w:tcBorders>
              <w:top w:val="nil"/>
              <w:left w:val="nil"/>
              <w:bottom w:val="nil"/>
              <w:right w:val="nil"/>
            </w:tcBorders>
            <w:shd w:val="clear" w:color="auto" w:fill="auto"/>
            <w:vAlign w:val="center"/>
            <w:hideMark/>
          </w:tcPr>
          <w:p w14:paraId="044B87B4"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Klasyfikacja:</w:t>
            </w:r>
            <w:r w:rsidRPr="00982239">
              <w:rPr>
                <w:i/>
                <w:iCs/>
                <w:color w:val="000000"/>
                <w:sz w:val="12"/>
                <w:szCs w:val="12"/>
              </w:rPr>
              <w:t xml:space="preserve"> rozdział: 90015</w:t>
            </w:r>
          </w:p>
        </w:tc>
        <w:tc>
          <w:tcPr>
            <w:tcW w:w="523" w:type="pct"/>
            <w:tcBorders>
              <w:top w:val="nil"/>
              <w:left w:val="nil"/>
              <w:bottom w:val="nil"/>
              <w:right w:val="nil"/>
            </w:tcBorders>
            <w:shd w:val="clear" w:color="auto" w:fill="auto"/>
            <w:vAlign w:val="center"/>
            <w:hideMark/>
          </w:tcPr>
          <w:p w14:paraId="60A1C26E"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38ACDF16"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AF722C3"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5FD6F86"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7C384C1F" w14:textId="77777777" w:rsidTr="00982239">
        <w:trPr>
          <w:trHeight w:val="85"/>
        </w:trPr>
        <w:tc>
          <w:tcPr>
            <w:tcW w:w="2623" w:type="pct"/>
            <w:tcBorders>
              <w:top w:val="nil"/>
              <w:left w:val="nil"/>
              <w:bottom w:val="nil"/>
              <w:right w:val="nil"/>
            </w:tcBorders>
            <w:shd w:val="clear" w:color="auto" w:fill="auto"/>
            <w:vAlign w:val="center"/>
            <w:hideMark/>
          </w:tcPr>
          <w:p w14:paraId="4D510F56" w14:textId="77777777" w:rsidR="00982239" w:rsidRPr="00982239"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39C632C8"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396E2A6"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E81B26D"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0A6DB4F"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4E832569" w14:textId="77777777" w:rsidTr="00982239">
        <w:trPr>
          <w:trHeight w:val="85"/>
        </w:trPr>
        <w:tc>
          <w:tcPr>
            <w:tcW w:w="2623" w:type="pct"/>
            <w:tcBorders>
              <w:top w:val="nil"/>
              <w:left w:val="nil"/>
              <w:bottom w:val="nil"/>
              <w:right w:val="nil"/>
            </w:tcBorders>
            <w:shd w:val="clear" w:color="auto" w:fill="auto"/>
            <w:vAlign w:val="center"/>
            <w:hideMark/>
          </w:tcPr>
          <w:p w14:paraId="16CD4D15"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5D12D001"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35C2AB1A"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82ADE23"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F98A873"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729B9FA5" w14:textId="77777777" w:rsidTr="00982239">
        <w:trPr>
          <w:trHeight w:val="85"/>
        </w:trPr>
        <w:tc>
          <w:tcPr>
            <w:tcW w:w="2623" w:type="pct"/>
            <w:tcBorders>
              <w:top w:val="nil"/>
              <w:left w:val="nil"/>
              <w:bottom w:val="nil"/>
              <w:right w:val="nil"/>
            </w:tcBorders>
            <w:shd w:val="clear" w:color="auto" w:fill="auto"/>
            <w:vAlign w:val="center"/>
            <w:hideMark/>
          </w:tcPr>
          <w:p w14:paraId="183EFAB3" w14:textId="77777777" w:rsidR="00982239" w:rsidRPr="00982239" w:rsidRDefault="00982239" w:rsidP="00982239">
            <w:pPr>
              <w:spacing w:line="240" w:lineRule="auto"/>
              <w:rPr>
                <w:color w:val="000000"/>
                <w:sz w:val="12"/>
                <w:szCs w:val="12"/>
              </w:rPr>
            </w:pPr>
            <w:r w:rsidRPr="00982239">
              <w:rPr>
                <w:color w:val="000000"/>
                <w:sz w:val="12"/>
                <w:szCs w:val="12"/>
              </w:rPr>
              <w:t xml:space="preserve">opłaty za energię elektryczną </w:t>
            </w:r>
          </w:p>
        </w:tc>
        <w:tc>
          <w:tcPr>
            <w:tcW w:w="523" w:type="pct"/>
            <w:tcBorders>
              <w:top w:val="nil"/>
              <w:left w:val="nil"/>
              <w:bottom w:val="nil"/>
              <w:right w:val="nil"/>
            </w:tcBorders>
            <w:shd w:val="clear" w:color="auto" w:fill="auto"/>
            <w:noWrap/>
            <w:vAlign w:val="center"/>
            <w:hideMark/>
          </w:tcPr>
          <w:p w14:paraId="4324586E" w14:textId="77777777" w:rsidR="00982239" w:rsidRPr="00982239"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64613EAA" w14:textId="77777777" w:rsidR="00982239" w:rsidRPr="00982239" w:rsidRDefault="00982239" w:rsidP="00982239">
            <w:pPr>
              <w:spacing w:line="240" w:lineRule="auto"/>
              <w:jc w:val="right"/>
              <w:rPr>
                <w:sz w:val="12"/>
                <w:szCs w:val="12"/>
              </w:rPr>
            </w:pPr>
            <w:r w:rsidRPr="00982239">
              <w:rPr>
                <w:sz w:val="12"/>
                <w:szCs w:val="12"/>
              </w:rPr>
              <w:t>46 000</w:t>
            </w:r>
          </w:p>
        </w:tc>
        <w:tc>
          <w:tcPr>
            <w:tcW w:w="738" w:type="pct"/>
            <w:tcBorders>
              <w:top w:val="nil"/>
              <w:left w:val="nil"/>
              <w:bottom w:val="nil"/>
              <w:right w:val="nil"/>
            </w:tcBorders>
            <w:shd w:val="clear" w:color="auto" w:fill="auto"/>
            <w:noWrap/>
            <w:vAlign w:val="center"/>
            <w:hideMark/>
          </w:tcPr>
          <w:p w14:paraId="01ADDD46" w14:textId="77777777" w:rsidR="00982239" w:rsidRPr="00982239" w:rsidRDefault="00982239" w:rsidP="00982239">
            <w:pPr>
              <w:spacing w:line="240" w:lineRule="auto"/>
              <w:jc w:val="right"/>
              <w:rPr>
                <w:sz w:val="12"/>
                <w:szCs w:val="12"/>
              </w:rPr>
            </w:pPr>
            <w:r w:rsidRPr="00982239">
              <w:rPr>
                <w:sz w:val="12"/>
                <w:szCs w:val="12"/>
              </w:rPr>
              <w:t>35 767,53</w:t>
            </w:r>
          </w:p>
        </w:tc>
        <w:tc>
          <w:tcPr>
            <w:tcW w:w="385" w:type="pct"/>
            <w:tcBorders>
              <w:top w:val="nil"/>
              <w:left w:val="nil"/>
              <w:bottom w:val="nil"/>
              <w:right w:val="nil"/>
            </w:tcBorders>
            <w:shd w:val="clear" w:color="auto" w:fill="auto"/>
            <w:noWrap/>
            <w:vAlign w:val="center"/>
            <w:hideMark/>
          </w:tcPr>
          <w:p w14:paraId="060E6DEC" w14:textId="77777777" w:rsidR="00982239" w:rsidRPr="00982239" w:rsidRDefault="00982239" w:rsidP="00982239">
            <w:pPr>
              <w:spacing w:line="240" w:lineRule="auto"/>
              <w:jc w:val="right"/>
              <w:rPr>
                <w:sz w:val="12"/>
                <w:szCs w:val="12"/>
              </w:rPr>
            </w:pPr>
            <w:r w:rsidRPr="00982239">
              <w:rPr>
                <w:sz w:val="12"/>
                <w:szCs w:val="12"/>
              </w:rPr>
              <w:t>77,8%</w:t>
            </w:r>
          </w:p>
        </w:tc>
      </w:tr>
      <w:tr w:rsidR="00982239" w:rsidRPr="00982239" w14:paraId="174D83C8" w14:textId="77777777" w:rsidTr="00982239">
        <w:trPr>
          <w:trHeight w:val="85"/>
        </w:trPr>
        <w:tc>
          <w:tcPr>
            <w:tcW w:w="2623" w:type="pct"/>
            <w:tcBorders>
              <w:top w:val="nil"/>
              <w:left w:val="nil"/>
              <w:bottom w:val="nil"/>
              <w:right w:val="nil"/>
            </w:tcBorders>
            <w:shd w:val="clear" w:color="auto" w:fill="auto"/>
            <w:vAlign w:val="center"/>
            <w:hideMark/>
          </w:tcPr>
          <w:p w14:paraId="57487484" w14:textId="77777777" w:rsidR="00982239" w:rsidRPr="00982239" w:rsidRDefault="00982239" w:rsidP="00982239">
            <w:pPr>
              <w:spacing w:line="240" w:lineRule="auto"/>
              <w:rPr>
                <w:color w:val="000000"/>
                <w:sz w:val="12"/>
                <w:szCs w:val="12"/>
              </w:rPr>
            </w:pPr>
            <w:r w:rsidRPr="00982239">
              <w:rPr>
                <w:color w:val="000000"/>
                <w:sz w:val="12"/>
                <w:szCs w:val="12"/>
              </w:rPr>
              <w:t>remonty i bieżące konserwacje iluminacji świetlnych</w:t>
            </w:r>
          </w:p>
        </w:tc>
        <w:tc>
          <w:tcPr>
            <w:tcW w:w="523" w:type="pct"/>
            <w:tcBorders>
              <w:top w:val="nil"/>
              <w:left w:val="nil"/>
              <w:bottom w:val="nil"/>
              <w:right w:val="nil"/>
            </w:tcBorders>
            <w:shd w:val="clear" w:color="auto" w:fill="auto"/>
            <w:noWrap/>
            <w:vAlign w:val="center"/>
            <w:hideMark/>
          </w:tcPr>
          <w:p w14:paraId="11AAD920" w14:textId="77777777" w:rsidR="00982239" w:rsidRPr="00982239"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62586D0D" w14:textId="77777777" w:rsidR="00982239" w:rsidRPr="00982239" w:rsidRDefault="00982239" w:rsidP="00982239">
            <w:pPr>
              <w:spacing w:line="240" w:lineRule="auto"/>
              <w:jc w:val="right"/>
              <w:rPr>
                <w:sz w:val="12"/>
                <w:szCs w:val="12"/>
              </w:rPr>
            </w:pPr>
            <w:r w:rsidRPr="00982239">
              <w:rPr>
                <w:sz w:val="12"/>
                <w:szCs w:val="12"/>
              </w:rPr>
              <w:t>31 000</w:t>
            </w:r>
          </w:p>
        </w:tc>
        <w:tc>
          <w:tcPr>
            <w:tcW w:w="738" w:type="pct"/>
            <w:tcBorders>
              <w:top w:val="nil"/>
              <w:left w:val="nil"/>
              <w:bottom w:val="nil"/>
              <w:right w:val="nil"/>
            </w:tcBorders>
            <w:shd w:val="clear" w:color="auto" w:fill="auto"/>
            <w:noWrap/>
            <w:vAlign w:val="center"/>
            <w:hideMark/>
          </w:tcPr>
          <w:p w14:paraId="755C700C" w14:textId="77777777" w:rsidR="00982239" w:rsidRPr="00982239" w:rsidRDefault="00982239" w:rsidP="00982239">
            <w:pPr>
              <w:spacing w:line="240" w:lineRule="auto"/>
              <w:jc w:val="right"/>
              <w:rPr>
                <w:sz w:val="12"/>
                <w:szCs w:val="12"/>
              </w:rPr>
            </w:pPr>
            <w:r w:rsidRPr="00982239">
              <w:rPr>
                <w:sz w:val="12"/>
                <w:szCs w:val="12"/>
              </w:rPr>
              <w:t>29 754,00</w:t>
            </w:r>
          </w:p>
        </w:tc>
        <w:tc>
          <w:tcPr>
            <w:tcW w:w="385" w:type="pct"/>
            <w:tcBorders>
              <w:top w:val="nil"/>
              <w:left w:val="nil"/>
              <w:bottom w:val="nil"/>
              <w:right w:val="nil"/>
            </w:tcBorders>
            <w:shd w:val="clear" w:color="auto" w:fill="auto"/>
            <w:noWrap/>
            <w:vAlign w:val="center"/>
            <w:hideMark/>
          </w:tcPr>
          <w:p w14:paraId="764384E0" w14:textId="77777777" w:rsidR="00982239" w:rsidRPr="00982239" w:rsidRDefault="00982239" w:rsidP="00982239">
            <w:pPr>
              <w:spacing w:line="240" w:lineRule="auto"/>
              <w:jc w:val="right"/>
              <w:rPr>
                <w:sz w:val="12"/>
                <w:szCs w:val="12"/>
              </w:rPr>
            </w:pPr>
            <w:r w:rsidRPr="00982239">
              <w:rPr>
                <w:sz w:val="12"/>
                <w:szCs w:val="12"/>
              </w:rPr>
              <w:t>96,0%</w:t>
            </w:r>
          </w:p>
        </w:tc>
      </w:tr>
      <w:tr w:rsidR="00982239" w:rsidRPr="00982239" w14:paraId="0345A9E8" w14:textId="77777777" w:rsidTr="00982239">
        <w:trPr>
          <w:trHeight w:val="85"/>
        </w:trPr>
        <w:tc>
          <w:tcPr>
            <w:tcW w:w="2623" w:type="pct"/>
            <w:tcBorders>
              <w:top w:val="nil"/>
              <w:left w:val="nil"/>
              <w:bottom w:val="nil"/>
              <w:right w:val="nil"/>
            </w:tcBorders>
            <w:shd w:val="clear" w:color="auto" w:fill="auto"/>
            <w:vAlign w:val="center"/>
            <w:hideMark/>
          </w:tcPr>
          <w:p w14:paraId="13C5539F" w14:textId="77777777" w:rsidR="00982239" w:rsidRPr="00982239" w:rsidRDefault="00982239" w:rsidP="00982239">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1425A493"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3275C85"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81507E0"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9DBE0A2"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09A0AFA4" w14:textId="77777777" w:rsidTr="00982239">
        <w:trPr>
          <w:trHeight w:val="85"/>
        </w:trPr>
        <w:tc>
          <w:tcPr>
            <w:tcW w:w="2623" w:type="pct"/>
            <w:tcBorders>
              <w:top w:val="nil"/>
              <w:left w:val="nil"/>
              <w:bottom w:val="nil"/>
              <w:right w:val="nil"/>
            </w:tcBorders>
            <w:shd w:val="clear" w:color="auto" w:fill="auto"/>
            <w:vAlign w:val="center"/>
            <w:hideMark/>
          </w:tcPr>
          <w:p w14:paraId="2293D0EC"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Podstawa prawna:</w:t>
            </w:r>
          </w:p>
        </w:tc>
        <w:tc>
          <w:tcPr>
            <w:tcW w:w="523" w:type="pct"/>
            <w:tcBorders>
              <w:top w:val="nil"/>
              <w:left w:val="nil"/>
              <w:bottom w:val="nil"/>
              <w:right w:val="nil"/>
            </w:tcBorders>
            <w:shd w:val="clear" w:color="auto" w:fill="auto"/>
            <w:noWrap/>
            <w:vAlign w:val="center"/>
            <w:hideMark/>
          </w:tcPr>
          <w:p w14:paraId="1BC2A496"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1530D77A"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DC713A7"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949A737"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3876D77E" w14:textId="77777777" w:rsidTr="00982239">
        <w:trPr>
          <w:trHeight w:val="85"/>
        </w:trPr>
        <w:tc>
          <w:tcPr>
            <w:tcW w:w="2623" w:type="pct"/>
            <w:tcBorders>
              <w:top w:val="nil"/>
              <w:left w:val="nil"/>
              <w:bottom w:val="nil"/>
              <w:right w:val="nil"/>
            </w:tcBorders>
            <w:shd w:val="clear" w:color="auto" w:fill="auto"/>
            <w:vAlign w:val="center"/>
            <w:hideMark/>
          </w:tcPr>
          <w:p w14:paraId="747EE511" w14:textId="77777777" w:rsidR="00982239" w:rsidRPr="00982239" w:rsidRDefault="00982239" w:rsidP="00982239">
            <w:pPr>
              <w:spacing w:line="240" w:lineRule="auto"/>
              <w:rPr>
                <w:i/>
                <w:iCs/>
                <w:sz w:val="12"/>
                <w:szCs w:val="12"/>
              </w:rPr>
            </w:pPr>
            <w:r w:rsidRPr="00982239">
              <w:rPr>
                <w:i/>
                <w:iCs/>
                <w:sz w:val="12"/>
                <w:szCs w:val="12"/>
              </w:rPr>
              <w:t xml:space="preserve">Ustawa z dnia 10 kwietnia 1997 r. Prawo energetyczne </w:t>
            </w:r>
          </w:p>
        </w:tc>
        <w:tc>
          <w:tcPr>
            <w:tcW w:w="523" w:type="pct"/>
            <w:tcBorders>
              <w:top w:val="nil"/>
              <w:left w:val="nil"/>
              <w:bottom w:val="nil"/>
              <w:right w:val="nil"/>
            </w:tcBorders>
            <w:shd w:val="clear" w:color="auto" w:fill="auto"/>
            <w:vAlign w:val="center"/>
            <w:hideMark/>
          </w:tcPr>
          <w:p w14:paraId="4326A9BF" w14:textId="77777777" w:rsidR="00982239" w:rsidRPr="00982239" w:rsidRDefault="00982239" w:rsidP="00982239">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3D4AE5DE"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D615B8C"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B020B43"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76457FA4" w14:textId="77777777" w:rsidTr="00982239">
        <w:trPr>
          <w:trHeight w:val="85"/>
        </w:trPr>
        <w:tc>
          <w:tcPr>
            <w:tcW w:w="2623" w:type="pct"/>
            <w:tcBorders>
              <w:top w:val="nil"/>
              <w:left w:val="nil"/>
              <w:bottom w:val="nil"/>
              <w:right w:val="nil"/>
            </w:tcBorders>
            <w:shd w:val="clear" w:color="auto" w:fill="auto"/>
            <w:vAlign w:val="center"/>
            <w:hideMark/>
          </w:tcPr>
          <w:p w14:paraId="4235C18F" w14:textId="77777777" w:rsidR="00982239" w:rsidRPr="00982239"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234F5B0D"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3664BBDE" w14:textId="77777777" w:rsidR="00982239" w:rsidRPr="00982239"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1880BB0"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B35492F"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59C3472A" w14:textId="77777777" w:rsidTr="00982239">
        <w:trPr>
          <w:trHeight w:val="85"/>
        </w:trPr>
        <w:tc>
          <w:tcPr>
            <w:tcW w:w="2623" w:type="pct"/>
            <w:tcBorders>
              <w:top w:val="nil"/>
              <w:left w:val="nil"/>
              <w:bottom w:val="nil"/>
              <w:right w:val="nil"/>
            </w:tcBorders>
            <w:shd w:val="clear" w:color="auto" w:fill="auto"/>
            <w:vAlign w:val="center"/>
            <w:hideMark/>
          </w:tcPr>
          <w:p w14:paraId="633EA240" w14:textId="77777777" w:rsidR="00982239" w:rsidRPr="00982239" w:rsidRDefault="00982239" w:rsidP="00982239">
            <w:pPr>
              <w:spacing w:line="240" w:lineRule="auto"/>
              <w:rPr>
                <w:b/>
                <w:bCs/>
                <w:color w:val="000000"/>
                <w:sz w:val="12"/>
                <w:szCs w:val="12"/>
              </w:rPr>
            </w:pPr>
            <w:r w:rsidRPr="00982239">
              <w:rPr>
                <w:b/>
                <w:bCs/>
                <w:color w:val="000000"/>
                <w:sz w:val="12"/>
                <w:szCs w:val="12"/>
              </w:rPr>
              <w:t>Utrzymanie i remonty oświetlenia ulic, placów i dróg</w:t>
            </w:r>
          </w:p>
        </w:tc>
        <w:tc>
          <w:tcPr>
            <w:tcW w:w="523" w:type="pct"/>
            <w:tcBorders>
              <w:top w:val="nil"/>
              <w:left w:val="nil"/>
              <w:bottom w:val="nil"/>
              <w:right w:val="nil"/>
            </w:tcBorders>
            <w:shd w:val="clear" w:color="auto" w:fill="auto"/>
            <w:vAlign w:val="center"/>
            <w:hideMark/>
          </w:tcPr>
          <w:p w14:paraId="74E34BD6" w14:textId="77777777" w:rsidR="00982239" w:rsidRPr="00982239" w:rsidRDefault="00982239" w:rsidP="00982239">
            <w:pPr>
              <w:spacing w:line="240" w:lineRule="auto"/>
              <w:rPr>
                <w:b/>
                <w:bCs/>
                <w:color w:val="000000"/>
                <w:sz w:val="12"/>
                <w:szCs w:val="12"/>
              </w:rPr>
            </w:pPr>
          </w:p>
        </w:tc>
        <w:tc>
          <w:tcPr>
            <w:tcW w:w="731" w:type="pct"/>
            <w:tcBorders>
              <w:top w:val="nil"/>
              <w:left w:val="nil"/>
              <w:bottom w:val="nil"/>
              <w:right w:val="nil"/>
            </w:tcBorders>
            <w:shd w:val="clear" w:color="auto" w:fill="auto"/>
            <w:noWrap/>
            <w:vAlign w:val="center"/>
            <w:hideMark/>
          </w:tcPr>
          <w:p w14:paraId="4EE141BC" w14:textId="77777777" w:rsidR="00982239" w:rsidRPr="00982239" w:rsidRDefault="00982239" w:rsidP="00982239">
            <w:pPr>
              <w:spacing w:line="240" w:lineRule="auto"/>
              <w:jc w:val="right"/>
              <w:rPr>
                <w:b/>
                <w:bCs/>
                <w:sz w:val="12"/>
                <w:szCs w:val="12"/>
              </w:rPr>
            </w:pPr>
            <w:r w:rsidRPr="00982239">
              <w:rPr>
                <w:b/>
                <w:bCs/>
                <w:sz w:val="12"/>
                <w:szCs w:val="12"/>
              </w:rPr>
              <w:t>9 471</w:t>
            </w:r>
          </w:p>
        </w:tc>
        <w:tc>
          <w:tcPr>
            <w:tcW w:w="738" w:type="pct"/>
            <w:tcBorders>
              <w:top w:val="nil"/>
              <w:left w:val="nil"/>
              <w:bottom w:val="nil"/>
              <w:right w:val="nil"/>
            </w:tcBorders>
            <w:shd w:val="clear" w:color="auto" w:fill="auto"/>
            <w:noWrap/>
            <w:vAlign w:val="center"/>
            <w:hideMark/>
          </w:tcPr>
          <w:p w14:paraId="32A39FD7" w14:textId="77777777" w:rsidR="00982239" w:rsidRPr="00982239" w:rsidRDefault="00982239" w:rsidP="00982239">
            <w:pPr>
              <w:spacing w:line="240" w:lineRule="auto"/>
              <w:jc w:val="right"/>
              <w:rPr>
                <w:b/>
                <w:bCs/>
                <w:sz w:val="12"/>
                <w:szCs w:val="12"/>
              </w:rPr>
            </w:pPr>
            <w:r w:rsidRPr="00982239">
              <w:rPr>
                <w:b/>
                <w:bCs/>
                <w:sz w:val="12"/>
                <w:szCs w:val="12"/>
              </w:rPr>
              <w:t>9 471,00</w:t>
            </w:r>
          </w:p>
        </w:tc>
        <w:tc>
          <w:tcPr>
            <w:tcW w:w="385" w:type="pct"/>
            <w:tcBorders>
              <w:top w:val="nil"/>
              <w:left w:val="nil"/>
              <w:bottom w:val="nil"/>
              <w:right w:val="nil"/>
            </w:tcBorders>
            <w:shd w:val="clear" w:color="auto" w:fill="auto"/>
            <w:noWrap/>
            <w:vAlign w:val="center"/>
            <w:hideMark/>
          </w:tcPr>
          <w:p w14:paraId="4A37CD14" w14:textId="77777777" w:rsidR="00982239" w:rsidRPr="00982239" w:rsidRDefault="00982239" w:rsidP="00982239">
            <w:pPr>
              <w:spacing w:line="240" w:lineRule="auto"/>
              <w:jc w:val="right"/>
              <w:rPr>
                <w:b/>
                <w:bCs/>
                <w:sz w:val="12"/>
                <w:szCs w:val="12"/>
              </w:rPr>
            </w:pPr>
            <w:r w:rsidRPr="00982239">
              <w:rPr>
                <w:b/>
                <w:bCs/>
                <w:sz w:val="12"/>
                <w:szCs w:val="12"/>
              </w:rPr>
              <w:t>100,0%</w:t>
            </w:r>
          </w:p>
        </w:tc>
      </w:tr>
      <w:tr w:rsidR="00982239" w:rsidRPr="00982239" w14:paraId="1CCD6656" w14:textId="77777777" w:rsidTr="00982239">
        <w:trPr>
          <w:trHeight w:val="85"/>
        </w:trPr>
        <w:tc>
          <w:tcPr>
            <w:tcW w:w="2623" w:type="pct"/>
            <w:tcBorders>
              <w:top w:val="nil"/>
              <w:left w:val="nil"/>
              <w:bottom w:val="nil"/>
              <w:right w:val="nil"/>
            </w:tcBorders>
            <w:shd w:val="clear" w:color="auto" w:fill="auto"/>
            <w:vAlign w:val="center"/>
            <w:hideMark/>
          </w:tcPr>
          <w:p w14:paraId="338DFA5D" w14:textId="77777777" w:rsidR="00982239" w:rsidRPr="00982239" w:rsidRDefault="00982239" w:rsidP="00982239">
            <w:pPr>
              <w:spacing w:line="240" w:lineRule="auto"/>
              <w:jc w:val="right"/>
              <w:rPr>
                <w:b/>
                <w:bCs/>
                <w:sz w:val="12"/>
                <w:szCs w:val="12"/>
              </w:rPr>
            </w:pPr>
          </w:p>
        </w:tc>
        <w:tc>
          <w:tcPr>
            <w:tcW w:w="523" w:type="pct"/>
            <w:tcBorders>
              <w:top w:val="nil"/>
              <w:left w:val="nil"/>
              <w:bottom w:val="nil"/>
              <w:right w:val="nil"/>
            </w:tcBorders>
            <w:shd w:val="clear" w:color="auto" w:fill="auto"/>
            <w:vAlign w:val="center"/>
            <w:hideMark/>
          </w:tcPr>
          <w:p w14:paraId="68CA8F09"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3DDE3086" w14:textId="77777777" w:rsidR="00982239" w:rsidRPr="00982239"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FF85FDF"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682A3A9"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36C3966E" w14:textId="77777777" w:rsidTr="00982239">
        <w:trPr>
          <w:trHeight w:val="85"/>
        </w:trPr>
        <w:tc>
          <w:tcPr>
            <w:tcW w:w="2623" w:type="pct"/>
            <w:tcBorders>
              <w:top w:val="nil"/>
              <w:left w:val="nil"/>
              <w:bottom w:val="nil"/>
              <w:right w:val="nil"/>
            </w:tcBorders>
            <w:shd w:val="clear" w:color="auto" w:fill="auto"/>
            <w:vAlign w:val="center"/>
            <w:hideMark/>
          </w:tcPr>
          <w:p w14:paraId="0EDB9FDA"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Cel:</w:t>
            </w:r>
            <w:r w:rsidRPr="00982239">
              <w:rPr>
                <w:color w:val="000000"/>
                <w:sz w:val="12"/>
                <w:szCs w:val="12"/>
              </w:rPr>
              <w:t xml:space="preserve"> zapewnienie i poprawa stanu technicznego oświetlenia ulic, placów i dróg oraz racjonalizacja kosztów zużycia energii </w:t>
            </w:r>
          </w:p>
        </w:tc>
        <w:tc>
          <w:tcPr>
            <w:tcW w:w="523" w:type="pct"/>
            <w:tcBorders>
              <w:top w:val="nil"/>
              <w:left w:val="nil"/>
              <w:bottom w:val="nil"/>
              <w:right w:val="nil"/>
            </w:tcBorders>
            <w:shd w:val="clear" w:color="auto" w:fill="auto"/>
            <w:noWrap/>
            <w:vAlign w:val="center"/>
            <w:hideMark/>
          </w:tcPr>
          <w:p w14:paraId="1A9020ED"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264BD674" w14:textId="77777777" w:rsidR="00982239" w:rsidRPr="00982239"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66ED604"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51521EF"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7BD8C430" w14:textId="77777777" w:rsidTr="00982239">
        <w:trPr>
          <w:trHeight w:val="85"/>
        </w:trPr>
        <w:tc>
          <w:tcPr>
            <w:tcW w:w="2623" w:type="pct"/>
            <w:tcBorders>
              <w:top w:val="nil"/>
              <w:left w:val="nil"/>
              <w:bottom w:val="nil"/>
              <w:right w:val="nil"/>
            </w:tcBorders>
            <w:shd w:val="clear" w:color="auto" w:fill="auto"/>
            <w:vAlign w:val="center"/>
            <w:hideMark/>
          </w:tcPr>
          <w:p w14:paraId="086ED42E" w14:textId="77777777" w:rsidR="00982239" w:rsidRPr="00982239"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1ECE9080"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758A4348" w14:textId="77777777" w:rsidR="00982239" w:rsidRPr="00982239"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444179E"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34AE8FB"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751605A3" w14:textId="77777777" w:rsidTr="00982239">
        <w:trPr>
          <w:trHeight w:val="85"/>
        </w:trPr>
        <w:tc>
          <w:tcPr>
            <w:tcW w:w="2623" w:type="pct"/>
            <w:tcBorders>
              <w:top w:val="nil"/>
              <w:left w:val="nil"/>
              <w:bottom w:val="nil"/>
              <w:right w:val="nil"/>
            </w:tcBorders>
            <w:shd w:val="clear" w:color="auto" w:fill="auto"/>
            <w:vAlign w:val="center"/>
            <w:hideMark/>
          </w:tcPr>
          <w:p w14:paraId="45EB71EE"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Dysponent:</w:t>
            </w:r>
            <w:r w:rsidRPr="00982239">
              <w:rPr>
                <w:i/>
                <w:iCs/>
                <w:color w:val="000000"/>
                <w:sz w:val="12"/>
                <w:szCs w:val="12"/>
              </w:rPr>
              <w:t xml:space="preserve"> Wydział Infrastruktury</w:t>
            </w:r>
          </w:p>
        </w:tc>
        <w:tc>
          <w:tcPr>
            <w:tcW w:w="523" w:type="pct"/>
            <w:tcBorders>
              <w:top w:val="nil"/>
              <w:left w:val="nil"/>
              <w:bottom w:val="nil"/>
              <w:right w:val="nil"/>
            </w:tcBorders>
            <w:shd w:val="clear" w:color="auto" w:fill="auto"/>
            <w:vAlign w:val="center"/>
            <w:hideMark/>
          </w:tcPr>
          <w:p w14:paraId="747E811D"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342C2494" w14:textId="77777777" w:rsidR="00982239" w:rsidRPr="00982239"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C84231A"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4434E0D"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13248079" w14:textId="77777777" w:rsidTr="00982239">
        <w:trPr>
          <w:trHeight w:val="85"/>
        </w:trPr>
        <w:tc>
          <w:tcPr>
            <w:tcW w:w="2623" w:type="pct"/>
            <w:tcBorders>
              <w:top w:val="nil"/>
              <w:left w:val="nil"/>
              <w:bottom w:val="nil"/>
              <w:right w:val="nil"/>
            </w:tcBorders>
            <w:shd w:val="clear" w:color="auto" w:fill="auto"/>
            <w:vAlign w:val="center"/>
            <w:hideMark/>
          </w:tcPr>
          <w:p w14:paraId="68E331E7" w14:textId="77777777" w:rsidR="00982239" w:rsidRPr="00982239"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6EFE5623"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2E3B7A25" w14:textId="77777777" w:rsidR="00982239" w:rsidRPr="00982239"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AC9B9FA"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7F0922C"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79F6295E" w14:textId="77777777" w:rsidTr="00982239">
        <w:trPr>
          <w:trHeight w:val="85"/>
        </w:trPr>
        <w:tc>
          <w:tcPr>
            <w:tcW w:w="2623" w:type="pct"/>
            <w:tcBorders>
              <w:top w:val="nil"/>
              <w:left w:val="nil"/>
              <w:bottom w:val="nil"/>
              <w:right w:val="nil"/>
            </w:tcBorders>
            <w:shd w:val="clear" w:color="auto" w:fill="auto"/>
            <w:vAlign w:val="center"/>
            <w:hideMark/>
          </w:tcPr>
          <w:p w14:paraId="7A61574E"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Klasyfikacja:</w:t>
            </w:r>
            <w:r w:rsidRPr="00982239">
              <w:rPr>
                <w:i/>
                <w:iCs/>
                <w:color w:val="000000"/>
                <w:sz w:val="12"/>
                <w:szCs w:val="12"/>
              </w:rPr>
              <w:t xml:space="preserve"> rozdział: 90015</w:t>
            </w:r>
          </w:p>
        </w:tc>
        <w:tc>
          <w:tcPr>
            <w:tcW w:w="523" w:type="pct"/>
            <w:tcBorders>
              <w:top w:val="nil"/>
              <w:left w:val="nil"/>
              <w:bottom w:val="nil"/>
              <w:right w:val="nil"/>
            </w:tcBorders>
            <w:shd w:val="clear" w:color="auto" w:fill="auto"/>
            <w:vAlign w:val="center"/>
            <w:hideMark/>
          </w:tcPr>
          <w:p w14:paraId="035F31C4"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7604EB5D" w14:textId="77777777" w:rsidR="00982239" w:rsidRPr="00982239"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5C653B5"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4862996"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4A45F84B" w14:textId="77777777" w:rsidTr="00982239">
        <w:trPr>
          <w:trHeight w:val="85"/>
        </w:trPr>
        <w:tc>
          <w:tcPr>
            <w:tcW w:w="2623" w:type="pct"/>
            <w:tcBorders>
              <w:top w:val="nil"/>
              <w:left w:val="nil"/>
              <w:bottom w:val="nil"/>
              <w:right w:val="nil"/>
            </w:tcBorders>
            <w:shd w:val="clear" w:color="auto" w:fill="auto"/>
            <w:vAlign w:val="center"/>
            <w:hideMark/>
          </w:tcPr>
          <w:p w14:paraId="739DFF18" w14:textId="77777777" w:rsidR="00982239" w:rsidRPr="00982239"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0F5036FB"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359E705" w14:textId="77777777" w:rsidR="00982239" w:rsidRPr="00982239"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B006841"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9AC83B7"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1C8CCD10" w14:textId="77777777" w:rsidTr="00982239">
        <w:trPr>
          <w:trHeight w:val="85"/>
        </w:trPr>
        <w:tc>
          <w:tcPr>
            <w:tcW w:w="2623" w:type="pct"/>
            <w:tcBorders>
              <w:top w:val="nil"/>
              <w:left w:val="nil"/>
              <w:bottom w:val="nil"/>
              <w:right w:val="nil"/>
            </w:tcBorders>
            <w:shd w:val="clear" w:color="auto" w:fill="auto"/>
            <w:vAlign w:val="center"/>
            <w:hideMark/>
          </w:tcPr>
          <w:p w14:paraId="795335E7"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0847C4E6"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44596746" w14:textId="77777777" w:rsidR="00982239" w:rsidRPr="00982239"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4DBB95A"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C629220"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3C7F89C6" w14:textId="77777777" w:rsidTr="00982239">
        <w:trPr>
          <w:trHeight w:val="85"/>
        </w:trPr>
        <w:tc>
          <w:tcPr>
            <w:tcW w:w="2623" w:type="pct"/>
            <w:tcBorders>
              <w:top w:val="nil"/>
              <w:left w:val="nil"/>
              <w:bottom w:val="nil"/>
              <w:right w:val="nil"/>
            </w:tcBorders>
            <w:shd w:val="clear" w:color="auto" w:fill="auto"/>
            <w:vAlign w:val="center"/>
            <w:hideMark/>
          </w:tcPr>
          <w:p w14:paraId="60A3A6F7" w14:textId="77777777" w:rsidR="00982239" w:rsidRPr="00982239" w:rsidRDefault="00982239" w:rsidP="00982239">
            <w:pPr>
              <w:spacing w:line="240" w:lineRule="auto"/>
              <w:rPr>
                <w:color w:val="000000"/>
                <w:sz w:val="12"/>
                <w:szCs w:val="12"/>
              </w:rPr>
            </w:pPr>
            <w:r w:rsidRPr="00982239">
              <w:rPr>
                <w:color w:val="000000"/>
                <w:sz w:val="12"/>
                <w:szCs w:val="12"/>
              </w:rPr>
              <w:t>wymiana słupów oświetleniowych</w:t>
            </w:r>
          </w:p>
        </w:tc>
        <w:tc>
          <w:tcPr>
            <w:tcW w:w="523" w:type="pct"/>
            <w:tcBorders>
              <w:top w:val="nil"/>
              <w:left w:val="nil"/>
              <w:bottom w:val="nil"/>
              <w:right w:val="nil"/>
            </w:tcBorders>
            <w:shd w:val="clear" w:color="auto" w:fill="auto"/>
            <w:noWrap/>
            <w:vAlign w:val="center"/>
            <w:hideMark/>
          </w:tcPr>
          <w:p w14:paraId="01494EDD" w14:textId="77777777" w:rsidR="00982239" w:rsidRPr="00982239"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746334CC" w14:textId="77777777" w:rsidR="00982239" w:rsidRPr="00982239" w:rsidRDefault="00982239" w:rsidP="00982239">
            <w:pPr>
              <w:spacing w:line="240" w:lineRule="auto"/>
              <w:jc w:val="right"/>
              <w:rPr>
                <w:sz w:val="12"/>
                <w:szCs w:val="12"/>
              </w:rPr>
            </w:pPr>
            <w:r w:rsidRPr="00982239">
              <w:rPr>
                <w:sz w:val="12"/>
                <w:szCs w:val="12"/>
              </w:rPr>
              <w:t>9 471</w:t>
            </w:r>
          </w:p>
        </w:tc>
        <w:tc>
          <w:tcPr>
            <w:tcW w:w="738" w:type="pct"/>
            <w:tcBorders>
              <w:top w:val="nil"/>
              <w:left w:val="nil"/>
              <w:bottom w:val="nil"/>
              <w:right w:val="nil"/>
            </w:tcBorders>
            <w:shd w:val="clear" w:color="auto" w:fill="auto"/>
            <w:noWrap/>
            <w:vAlign w:val="center"/>
            <w:hideMark/>
          </w:tcPr>
          <w:p w14:paraId="1CED5F03" w14:textId="77777777" w:rsidR="00982239" w:rsidRPr="00982239" w:rsidRDefault="00982239" w:rsidP="00982239">
            <w:pPr>
              <w:spacing w:line="240" w:lineRule="auto"/>
              <w:jc w:val="right"/>
              <w:rPr>
                <w:sz w:val="12"/>
                <w:szCs w:val="12"/>
              </w:rPr>
            </w:pPr>
            <w:r w:rsidRPr="00982239">
              <w:rPr>
                <w:sz w:val="12"/>
                <w:szCs w:val="12"/>
              </w:rPr>
              <w:t>9 471,00</w:t>
            </w:r>
          </w:p>
        </w:tc>
        <w:tc>
          <w:tcPr>
            <w:tcW w:w="385" w:type="pct"/>
            <w:tcBorders>
              <w:top w:val="nil"/>
              <w:left w:val="nil"/>
              <w:bottom w:val="nil"/>
              <w:right w:val="nil"/>
            </w:tcBorders>
            <w:shd w:val="clear" w:color="auto" w:fill="auto"/>
            <w:noWrap/>
            <w:vAlign w:val="center"/>
            <w:hideMark/>
          </w:tcPr>
          <w:p w14:paraId="5962C07E" w14:textId="77777777" w:rsidR="00982239" w:rsidRPr="00982239" w:rsidRDefault="00982239" w:rsidP="00982239">
            <w:pPr>
              <w:spacing w:line="240" w:lineRule="auto"/>
              <w:jc w:val="right"/>
              <w:rPr>
                <w:sz w:val="12"/>
                <w:szCs w:val="12"/>
              </w:rPr>
            </w:pPr>
            <w:r w:rsidRPr="00982239">
              <w:rPr>
                <w:sz w:val="12"/>
                <w:szCs w:val="12"/>
              </w:rPr>
              <w:t>100,0%</w:t>
            </w:r>
          </w:p>
        </w:tc>
      </w:tr>
      <w:tr w:rsidR="00982239" w:rsidRPr="00982239" w14:paraId="5B9887C5" w14:textId="77777777" w:rsidTr="00982239">
        <w:trPr>
          <w:trHeight w:val="85"/>
        </w:trPr>
        <w:tc>
          <w:tcPr>
            <w:tcW w:w="2623" w:type="pct"/>
            <w:tcBorders>
              <w:top w:val="nil"/>
              <w:left w:val="nil"/>
              <w:bottom w:val="nil"/>
              <w:right w:val="nil"/>
            </w:tcBorders>
            <w:shd w:val="clear" w:color="auto" w:fill="auto"/>
            <w:vAlign w:val="center"/>
            <w:hideMark/>
          </w:tcPr>
          <w:p w14:paraId="03D54F45" w14:textId="77777777" w:rsidR="00982239" w:rsidRPr="00982239" w:rsidRDefault="00982239" w:rsidP="00982239">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294EB17B"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AFB83FD" w14:textId="77777777" w:rsidR="00982239" w:rsidRPr="00982239"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E03659D"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35E16AB"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4C16FFDC" w14:textId="77777777" w:rsidTr="00982239">
        <w:trPr>
          <w:trHeight w:val="85"/>
        </w:trPr>
        <w:tc>
          <w:tcPr>
            <w:tcW w:w="2623" w:type="pct"/>
            <w:tcBorders>
              <w:top w:val="nil"/>
              <w:left w:val="nil"/>
              <w:bottom w:val="nil"/>
              <w:right w:val="nil"/>
            </w:tcBorders>
            <w:shd w:val="clear" w:color="auto" w:fill="auto"/>
            <w:vAlign w:val="center"/>
            <w:hideMark/>
          </w:tcPr>
          <w:p w14:paraId="059D6EC1"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Podstawa prawna:</w:t>
            </w:r>
          </w:p>
        </w:tc>
        <w:tc>
          <w:tcPr>
            <w:tcW w:w="523" w:type="pct"/>
            <w:tcBorders>
              <w:top w:val="nil"/>
              <w:left w:val="nil"/>
              <w:bottom w:val="nil"/>
              <w:right w:val="nil"/>
            </w:tcBorders>
            <w:shd w:val="clear" w:color="auto" w:fill="auto"/>
            <w:vAlign w:val="center"/>
            <w:hideMark/>
          </w:tcPr>
          <w:p w14:paraId="03AEA1F5"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5D87DE30" w14:textId="77777777" w:rsidR="00982239" w:rsidRPr="00982239"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063BB64"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D18D101"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1DFD58C9" w14:textId="77777777" w:rsidTr="00982239">
        <w:trPr>
          <w:trHeight w:val="85"/>
        </w:trPr>
        <w:tc>
          <w:tcPr>
            <w:tcW w:w="2623" w:type="pct"/>
            <w:tcBorders>
              <w:top w:val="nil"/>
              <w:left w:val="nil"/>
              <w:bottom w:val="nil"/>
              <w:right w:val="nil"/>
            </w:tcBorders>
            <w:shd w:val="clear" w:color="auto" w:fill="auto"/>
            <w:vAlign w:val="center"/>
            <w:hideMark/>
          </w:tcPr>
          <w:p w14:paraId="2962755D" w14:textId="77777777" w:rsidR="00982239" w:rsidRPr="00982239" w:rsidRDefault="00982239" w:rsidP="00982239">
            <w:pPr>
              <w:spacing w:line="240" w:lineRule="auto"/>
              <w:rPr>
                <w:i/>
                <w:iCs/>
                <w:sz w:val="12"/>
                <w:szCs w:val="12"/>
              </w:rPr>
            </w:pPr>
            <w:r w:rsidRPr="00982239">
              <w:rPr>
                <w:i/>
                <w:iCs/>
                <w:sz w:val="12"/>
                <w:szCs w:val="12"/>
              </w:rPr>
              <w:t>Ustawa z dnia 10 kwietnia 1997 r. Prawo energetyczne</w:t>
            </w:r>
          </w:p>
        </w:tc>
        <w:tc>
          <w:tcPr>
            <w:tcW w:w="523" w:type="pct"/>
            <w:tcBorders>
              <w:top w:val="nil"/>
              <w:left w:val="nil"/>
              <w:bottom w:val="nil"/>
              <w:right w:val="nil"/>
            </w:tcBorders>
            <w:shd w:val="clear" w:color="auto" w:fill="auto"/>
            <w:vAlign w:val="center"/>
            <w:hideMark/>
          </w:tcPr>
          <w:p w14:paraId="413D2D7A" w14:textId="77777777" w:rsidR="00982239" w:rsidRPr="00982239" w:rsidRDefault="00982239" w:rsidP="00982239">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6306801A" w14:textId="77777777" w:rsidR="00982239" w:rsidRPr="00982239"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B6D5D09"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D96D1D8"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7B630CF5" w14:textId="77777777" w:rsidTr="00982239">
        <w:trPr>
          <w:trHeight w:val="85"/>
        </w:trPr>
        <w:tc>
          <w:tcPr>
            <w:tcW w:w="2623" w:type="pct"/>
            <w:tcBorders>
              <w:top w:val="nil"/>
              <w:left w:val="nil"/>
              <w:bottom w:val="nil"/>
              <w:right w:val="nil"/>
            </w:tcBorders>
            <w:shd w:val="clear" w:color="auto" w:fill="auto"/>
            <w:vAlign w:val="center"/>
            <w:hideMark/>
          </w:tcPr>
          <w:p w14:paraId="1B43E0AD" w14:textId="77777777" w:rsidR="00982239" w:rsidRPr="00982239"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160F1588" w14:textId="77777777" w:rsidR="00982239" w:rsidRPr="00982239" w:rsidRDefault="00982239" w:rsidP="00982239">
            <w:pPr>
              <w:spacing w:line="240" w:lineRule="auto"/>
              <w:jc w:val="both"/>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5BB9BD39" w14:textId="77777777" w:rsidR="00982239" w:rsidRPr="00982239"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F9D2419"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A7EBE9B"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0A7B0983" w14:textId="77777777" w:rsidTr="00982239">
        <w:trPr>
          <w:trHeight w:val="85"/>
        </w:trPr>
        <w:tc>
          <w:tcPr>
            <w:tcW w:w="2623" w:type="pct"/>
            <w:tcBorders>
              <w:top w:val="nil"/>
              <w:left w:val="nil"/>
              <w:bottom w:val="nil"/>
              <w:right w:val="nil"/>
            </w:tcBorders>
            <w:shd w:val="clear" w:color="000000" w:fill="EAF1F6"/>
            <w:vAlign w:val="center"/>
            <w:hideMark/>
          </w:tcPr>
          <w:p w14:paraId="21F50C3D" w14:textId="77777777" w:rsidR="00982239" w:rsidRPr="00982239" w:rsidRDefault="00982239" w:rsidP="00982239">
            <w:pPr>
              <w:spacing w:line="240" w:lineRule="auto"/>
              <w:rPr>
                <w:b/>
                <w:bCs/>
                <w:color w:val="000000"/>
                <w:sz w:val="12"/>
                <w:szCs w:val="12"/>
              </w:rPr>
            </w:pPr>
            <w:r w:rsidRPr="00982239">
              <w:rPr>
                <w:b/>
                <w:bCs/>
                <w:color w:val="000000"/>
                <w:sz w:val="12"/>
                <w:szCs w:val="12"/>
              </w:rPr>
              <w:t>Opracowania i analizy związane z drogami - zadanie 5</w:t>
            </w:r>
          </w:p>
        </w:tc>
        <w:tc>
          <w:tcPr>
            <w:tcW w:w="523" w:type="pct"/>
            <w:tcBorders>
              <w:top w:val="nil"/>
              <w:left w:val="nil"/>
              <w:bottom w:val="nil"/>
              <w:right w:val="nil"/>
            </w:tcBorders>
            <w:shd w:val="clear" w:color="000000" w:fill="EAF1F6"/>
            <w:vAlign w:val="center"/>
            <w:hideMark/>
          </w:tcPr>
          <w:p w14:paraId="50E3561A" w14:textId="77777777" w:rsidR="00982239" w:rsidRPr="00982239" w:rsidRDefault="00982239" w:rsidP="00982239">
            <w:pPr>
              <w:spacing w:line="240" w:lineRule="auto"/>
              <w:jc w:val="right"/>
              <w:rPr>
                <w:color w:val="000000"/>
                <w:sz w:val="12"/>
                <w:szCs w:val="12"/>
              </w:rPr>
            </w:pPr>
            <w:r w:rsidRPr="00982239">
              <w:rPr>
                <w:color w:val="000000"/>
                <w:sz w:val="12"/>
                <w:szCs w:val="12"/>
              </w:rPr>
              <w:t> </w:t>
            </w:r>
          </w:p>
        </w:tc>
        <w:tc>
          <w:tcPr>
            <w:tcW w:w="731" w:type="pct"/>
            <w:tcBorders>
              <w:top w:val="nil"/>
              <w:left w:val="nil"/>
              <w:bottom w:val="nil"/>
              <w:right w:val="nil"/>
            </w:tcBorders>
            <w:shd w:val="clear" w:color="000000" w:fill="EAF1F6"/>
            <w:vAlign w:val="center"/>
            <w:hideMark/>
          </w:tcPr>
          <w:p w14:paraId="3C6B0A66" w14:textId="77777777" w:rsidR="00982239" w:rsidRPr="00982239" w:rsidRDefault="00982239" w:rsidP="00982239">
            <w:pPr>
              <w:spacing w:line="240" w:lineRule="auto"/>
              <w:jc w:val="right"/>
              <w:rPr>
                <w:b/>
                <w:bCs/>
                <w:sz w:val="12"/>
                <w:szCs w:val="12"/>
              </w:rPr>
            </w:pPr>
            <w:r w:rsidRPr="00982239">
              <w:rPr>
                <w:b/>
                <w:bCs/>
                <w:sz w:val="12"/>
                <w:szCs w:val="12"/>
              </w:rPr>
              <w:t>25 000</w:t>
            </w:r>
          </w:p>
        </w:tc>
        <w:tc>
          <w:tcPr>
            <w:tcW w:w="738" w:type="pct"/>
            <w:tcBorders>
              <w:top w:val="nil"/>
              <w:left w:val="nil"/>
              <w:bottom w:val="nil"/>
              <w:right w:val="nil"/>
            </w:tcBorders>
            <w:shd w:val="clear" w:color="000000" w:fill="EAF1F6"/>
            <w:vAlign w:val="center"/>
            <w:hideMark/>
          </w:tcPr>
          <w:p w14:paraId="717AB48F" w14:textId="77777777" w:rsidR="00982239" w:rsidRPr="00982239" w:rsidRDefault="00982239" w:rsidP="00982239">
            <w:pPr>
              <w:spacing w:line="240" w:lineRule="auto"/>
              <w:jc w:val="right"/>
              <w:rPr>
                <w:b/>
                <w:bCs/>
                <w:sz w:val="12"/>
                <w:szCs w:val="12"/>
              </w:rPr>
            </w:pPr>
            <w:r w:rsidRPr="00982239">
              <w:rPr>
                <w:b/>
                <w:bCs/>
                <w:sz w:val="12"/>
                <w:szCs w:val="12"/>
              </w:rPr>
              <w:t>9 480,00</w:t>
            </w:r>
          </w:p>
        </w:tc>
        <w:tc>
          <w:tcPr>
            <w:tcW w:w="385" w:type="pct"/>
            <w:tcBorders>
              <w:top w:val="nil"/>
              <w:left w:val="nil"/>
              <w:bottom w:val="nil"/>
              <w:right w:val="nil"/>
            </w:tcBorders>
            <w:shd w:val="clear" w:color="000000" w:fill="EAF1F6"/>
            <w:vAlign w:val="center"/>
            <w:hideMark/>
          </w:tcPr>
          <w:p w14:paraId="0B6DB30F" w14:textId="77777777" w:rsidR="00982239" w:rsidRPr="00982239" w:rsidRDefault="00982239" w:rsidP="00982239">
            <w:pPr>
              <w:spacing w:line="240" w:lineRule="auto"/>
              <w:jc w:val="right"/>
              <w:rPr>
                <w:b/>
                <w:bCs/>
                <w:sz w:val="12"/>
                <w:szCs w:val="12"/>
              </w:rPr>
            </w:pPr>
            <w:r w:rsidRPr="00982239">
              <w:rPr>
                <w:b/>
                <w:bCs/>
                <w:sz w:val="12"/>
                <w:szCs w:val="12"/>
              </w:rPr>
              <w:t>37,9%</w:t>
            </w:r>
          </w:p>
        </w:tc>
      </w:tr>
      <w:tr w:rsidR="00982239" w:rsidRPr="00982239" w14:paraId="51E320AB" w14:textId="77777777" w:rsidTr="00982239">
        <w:trPr>
          <w:trHeight w:val="85"/>
        </w:trPr>
        <w:tc>
          <w:tcPr>
            <w:tcW w:w="2623" w:type="pct"/>
            <w:tcBorders>
              <w:top w:val="nil"/>
              <w:left w:val="nil"/>
              <w:bottom w:val="nil"/>
              <w:right w:val="nil"/>
            </w:tcBorders>
            <w:shd w:val="clear" w:color="auto" w:fill="auto"/>
            <w:vAlign w:val="center"/>
            <w:hideMark/>
          </w:tcPr>
          <w:p w14:paraId="2D28AFDF" w14:textId="77777777" w:rsidR="00982239" w:rsidRPr="00982239" w:rsidRDefault="00982239" w:rsidP="00982239">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0CEFCA38"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62D6F67" w14:textId="77777777" w:rsidR="00982239" w:rsidRPr="00982239"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817B0EF"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FEBBDF4"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6C01DA4F" w14:textId="77777777" w:rsidTr="00982239">
        <w:trPr>
          <w:trHeight w:val="85"/>
        </w:trPr>
        <w:tc>
          <w:tcPr>
            <w:tcW w:w="2623" w:type="pct"/>
            <w:tcBorders>
              <w:top w:val="nil"/>
              <w:left w:val="nil"/>
              <w:bottom w:val="nil"/>
              <w:right w:val="nil"/>
            </w:tcBorders>
            <w:shd w:val="clear" w:color="auto" w:fill="auto"/>
            <w:vAlign w:val="center"/>
            <w:hideMark/>
          </w:tcPr>
          <w:p w14:paraId="11691099"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Cel:</w:t>
            </w:r>
            <w:r w:rsidRPr="00982239">
              <w:rPr>
                <w:color w:val="000000"/>
                <w:sz w:val="12"/>
                <w:szCs w:val="12"/>
              </w:rPr>
              <w:t xml:space="preserve"> kształtowanie warunków dla rozwoju infrastruktury drogowej</w:t>
            </w:r>
          </w:p>
        </w:tc>
        <w:tc>
          <w:tcPr>
            <w:tcW w:w="523" w:type="pct"/>
            <w:tcBorders>
              <w:top w:val="nil"/>
              <w:left w:val="nil"/>
              <w:bottom w:val="nil"/>
              <w:right w:val="nil"/>
            </w:tcBorders>
            <w:shd w:val="clear" w:color="auto" w:fill="auto"/>
            <w:noWrap/>
            <w:vAlign w:val="center"/>
            <w:hideMark/>
          </w:tcPr>
          <w:p w14:paraId="06AE7435"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6DACD8B0" w14:textId="77777777" w:rsidR="00982239" w:rsidRPr="00982239"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B01C410"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DCB517C"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4986110A" w14:textId="77777777" w:rsidTr="00982239">
        <w:trPr>
          <w:trHeight w:val="85"/>
        </w:trPr>
        <w:tc>
          <w:tcPr>
            <w:tcW w:w="2623" w:type="pct"/>
            <w:tcBorders>
              <w:top w:val="nil"/>
              <w:left w:val="nil"/>
              <w:bottom w:val="nil"/>
              <w:right w:val="nil"/>
            </w:tcBorders>
            <w:shd w:val="clear" w:color="auto" w:fill="auto"/>
            <w:vAlign w:val="center"/>
            <w:hideMark/>
          </w:tcPr>
          <w:p w14:paraId="1E2107DB" w14:textId="77777777" w:rsidR="00982239" w:rsidRPr="00982239"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74371979"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0D92AA7" w14:textId="77777777" w:rsidR="00982239" w:rsidRPr="00982239"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645E72A"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2C20D53"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58C0653F" w14:textId="77777777" w:rsidTr="00982239">
        <w:trPr>
          <w:trHeight w:val="85"/>
        </w:trPr>
        <w:tc>
          <w:tcPr>
            <w:tcW w:w="2623" w:type="pct"/>
            <w:tcBorders>
              <w:top w:val="nil"/>
              <w:left w:val="nil"/>
              <w:bottom w:val="nil"/>
              <w:right w:val="nil"/>
            </w:tcBorders>
            <w:shd w:val="clear" w:color="auto" w:fill="auto"/>
            <w:vAlign w:val="center"/>
            <w:hideMark/>
          </w:tcPr>
          <w:p w14:paraId="374893BC"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Dysponent:</w:t>
            </w:r>
            <w:r w:rsidRPr="00982239">
              <w:rPr>
                <w:i/>
                <w:iCs/>
                <w:color w:val="000000"/>
                <w:sz w:val="12"/>
                <w:szCs w:val="12"/>
              </w:rPr>
              <w:t xml:space="preserve"> Wydział Infrastruktury</w:t>
            </w:r>
          </w:p>
        </w:tc>
        <w:tc>
          <w:tcPr>
            <w:tcW w:w="523" w:type="pct"/>
            <w:tcBorders>
              <w:top w:val="nil"/>
              <w:left w:val="nil"/>
              <w:bottom w:val="nil"/>
              <w:right w:val="nil"/>
            </w:tcBorders>
            <w:shd w:val="clear" w:color="auto" w:fill="auto"/>
            <w:vAlign w:val="center"/>
            <w:hideMark/>
          </w:tcPr>
          <w:p w14:paraId="76586ABC"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3903AD87" w14:textId="77777777" w:rsidR="00982239" w:rsidRPr="00982239"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D24D800"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97F6E89"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7296F297" w14:textId="77777777" w:rsidTr="00982239">
        <w:trPr>
          <w:trHeight w:val="85"/>
        </w:trPr>
        <w:tc>
          <w:tcPr>
            <w:tcW w:w="2623" w:type="pct"/>
            <w:tcBorders>
              <w:top w:val="nil"/>
              <w:left w:val="nil"/>
              <w:bottom w:val="nil"/>
              <w:right w:val="nil"/>
            </w:tcBorders>
            <w:shd w:val="clear" w:color="auto" w:fill="auto"/>
            <w:vAlign w:val="center"/>
            <w:hideMark/>
          </w:tcPr>
          <w:p w14:paraId="67F8F5CE" w14:textId="77777777" w:rsidR="00982239" w:rsidRPr="00982239"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54FACA75"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3435D68D" w14:textId="77777777" w:rsidR="00982239" w:rsidRPr="00982239"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074B638"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87F3166"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79A319C6" w14:textId="77777777" w:rsidTr="00982239">
        <w:trPr>
          <w:trHeight w:val="85"/>
        </w:trPr>
        <w:tc>
          <w:tcPr>
            <w:tcW w:w="2623" w:type="pct"/>
            <w:tcBorders>
              <w:top w:val="nil"/>
              <w:left w:val="nil"/>
              <w:bottom w:val="nil"/>
              <w:right w:val="nil"/>
            </w:tcBorders>
            <w:shd w:val="clear" w:color="auto" w:fill="auto"/>
            <w:vAlign w:val="center"/>
            <w:hideMark/>
          </w:tcPr>
          <w:p w14:paraId="23E57136"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Klasyfikacja:</w:t>
            </w:r>
            <w:r w:rsidRPr="00982239">
              <w:rPr>
                <w:i/>
                <w:iCs/>
                <w:color w:val="000000"/>
                <w:sz w:val="12"/>
                <w:szCs w:val="12"/>
              </w:rPr>
              <w:t xml:space="preserve"> rozdział: 60095</w:t>
            </w:r>
          </w:p>
        </w:tc>
        <w:tc>
          <w:tcPr>
            <w:tcW w:w="523" w:type="pct"/>
            <w:tcBorders>
              <w:top w:val="nil"/>
              <w:left w:val="nil"/>
              <w:bottom w:val="nil"/>
              <w:right w:val="nil"/>
            </w:tcBorders>
            <w:shd w:val="clear" w:color="auto" w:fill="auto"/>
            <w:vAlign w:val="center"/>
            <w:hideMark/>
          </w:tcPr>
          <w:p w14:paraId="3434DCE4"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6B0ADA1D" w14:textId="77777777" w:rsidR="00982239" w:rsidRPr="00982239"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A5E68B9"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2E4411F"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6C4AC2A2" w14:textId="77777777" w:rsidTr="00982239">
        <w:trPr>
          <w:trHeight w:val="85"/>
        </w:trPr>
        <w:tc>
          <w:tcPr>
            <w:tcW w:w="2623" w:type="pct"/>
            <w:tcBorders>
              <w:top w:val="nil"/>
              <w:left w:val="nil"/>
              <w:bottom w:val="nil"/>
              <w:right w:val="nil"/>
            </w:tcBorders>
            <w:shd w:val="clear" w:color="auto" w:fill="auto"/>
            <w:vAlign w:val="center"/>
            <w:hideMark/>
          </w:tcPr>
          <w:p w14:paraId="0120C721" w14:textId="77777777" w:rsidR="00982239" w:rsidRPr="00982239"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6183FCC0"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F8441B2" w14:textId="77777777" w:rsidR="00982239" w:rsidRPr="00982239"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FD916D7"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64E1364"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0041E7E0" w14:textId="77777777" w:rsidTr="00982239">
        <w:trPr>
          <w:trHeight w:val="85"/>
        </w:trPr>
        <w:tc>
          <w:tcPr>
            <w:tcW w:w="2623" w:type="pct"/>
            <w:tcBorders>
              <w:top w:val="nil"/>
              <w:left w:val="nil"/>
              <w:bottom w:val="nil"/>
              <w:right w:val="nil"/>
            </w:tcBorders>
            <w:shd w:val="clear" w:color="auto" w:fill="auto"/>
            <w:vAlign w:val="center"/>
            <w:hideMark/>
          </w:tcPr>
          <w:p w14:paraId="0B19C2DB"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lastRenderedPageBreak/>
              <w:t>Kalkulacja:</w:t>
            </w:r>
          </w:p>
        </w:tc>
        <w:tc>
          <w:tcPr>
            <w:tcW w:w="523" w:type="pct"/>
            <w:tcBorders>
              <w:top w:val="nil"/>
              <w:left w:val="nil"/>
              <w:bottom w:val="nil"/>
              <w:right w:val="nil"/>
            </w:tcBorders>
            <w:shd w:val="clear" w:color="auto" w:fill="auto"/>
            <w:noWrap/>
            <w:vAlign w:val="center"/>
            <w:hideMark/>
          </w:tcPr>
          <w:p w14:paraId="765504BA"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36A3441D" w14:textId="77777777" w:rsidR="00982239" w:rsidRPr="00982239"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078DFC8"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82DCDEE"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406E1FB9" w14:textId="77777777" w:rsidTr="00982239">
        <w:trPr>
          <w:trHeight w:val="85"/>
        </w:trPr>
        <w:tc>
          <w:tcPr>
            <w:tcW w:w="2623" w:type="pct"/>
            <w:tcBorders>
              <w:top w:val="nil"/>
              <w:left w:val="nil"/>
              <w:bottom w:val="nil"/>
              <w:right w:val="nil"/>
            </w:tcBorders>
            <w:shd w:val="clear" w:color="auto" w:fill="auto"/>
            <w:vAlign w:val="center"/>
            <w:hideMark/>
          </w:tcPr>
          <w:p w14:paraId="7B6929A1" w14:textId="77777777" w:rsidR="00982239" w:rsidRPr="00982239" w:rsidRDefault="00982239" w:rsidP="00982239">
            <w:pPr>
              <w:spacing w:line="240" w:lineRule="auto"/>
              <w:rPr>
                <w:sz w:val="12"/>
                <w:szCs w:val="12"/>
              </w:rPr>
            </w:pPr>
            <w:r w:rsidRPr="00982239">
              <w:rPr>
                <w:sz w:val="12"/>
                <w:szCs w:val="12"/>
              </w:rPr>
              <w:t xml:space="preserve">projekty zmian organizacji ruchu </w:t>
            </w:r>
          </w:p>
        </w:tc>
        <w:tc>
          <w:tcPr>
            <w:tcW w:w="523" w:type="pct"/>
            <w:tcBorders>
              <w:top w:val="nil"/>
              <w:left w:val="nil"/>
              <w:bottom w:val="nil"/>
              <w:right w:val="nil"/>
            </w:tcBorders>
            <w:shd w:val="clear" w:color="auto" w:fill="auto"/>
            <w:noWrap/>
            <w:vAlign w:val="center"/>
            <w:hideMark/>
          </w:tcPr>
          <w:p w14:paraId="0C6EFA9B" w14:textId="77777777" w:rsidR="00982239" w:rsidRPr="00982239" w:rsidRDefault="00982239" w:rsidP="00982239">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1890CA94" w14:textId="77777777" w:rsidR="00982239" w:rsidRPr="00982239" w:rsidRDefault="00982239" w:rsidP="00982239">
            <w:pPr>
              <w:spacing w:line="240" w:lineRule="auto"/>
              <w:jc w:val="right"/>
              <w:rPr>
                <w:sz w:val="12"/>
                <w:szCs w:val="12"/>
              </w:rPr>
            </w:pPr>
            <w:r w:rsidRPr="00982239">
              <w:rPr>
                <w:sz w:val="12"/>
                <w:szCs w:val="12"/>
              </w:rPr>
              <w:t>16 185</w:t>
            </w:r>
          </w:p>
        </w:tc>
        <w:tc>
          <w:tcPr>
            <w:tcW w:w="738" w:type="pct"/>
            <w:tcBorders>
              <w:top w:val="nil"/>
              <w:left w:val="nil"/>
              <w:bottom w:val="nil"/>
              <w:right w:val="nil"/>
            </w:tcBorders>
            <w:shd w:val="clear" w:color="auto" w:fill="auto"/>
            <w:noWrap/>
            <w:vAlign w:val="center"/>
            <w:hideMark/>
          </w:tcPr>
          <w:p w14:paraId="05B84113" w14:textId="77777777" w:rsidR="00982239" w:rsidRPr="00982239" w:rsidRDefault="00982239" w:rsidP="00982239">
            <w:pPr>
              <w:spacing w:line="240" w:lineRule="auto"/>
              <w:jc w:val="right"/>
              <w:rPr>
                <w:sz w:val="12"/>
                <w:szCs w:val="12"/>
              </w:rPr>
            </w:pPr>
            <w:r w:rsidRPr="00982239">
              <w:rPr>
                <w:sz w:val="12"/>
                <w:szCs w:val="12"/>
              </w:rPr>
              <w:t>9 480,00</w:t>
            </w:r>
          </w:p>
        </w:tc>
        <w:tc>
          <w:tcPr>
            <w:tcW w:w="385" w:type="pct"/>
            <w:tcBorders>
              <w:top w:val="nil"/>
              <w:left w:val="nil"/>
              <w:bottom w:val="nil"/>
              <w:right w:val="nil"/>
            </w:tcBorders>
            <w:shd w:val="clear" w:color="auto" w:fill="auto"/>
            <w:noWrap/>
            <w:vAlign w:val="center"/>
            <w:hideMark/>
          </w:tcPr>
          <w:p w14:paraId="08A516F3" w14:textId="77777777" w:rsidR="00982239" w:rsidRPr="00982239" w:rsidRDefault="00982239" w:rsidP="00982239">
            <w:pPr>
              <w:spacing w:line="240" w:lineRule="auto"/>
              <w:jc w:val="right"/>
              <w:rPr>
                <w:sz w:val="12"/>
                <w:szCs w:val="12"/>
              </w:rPr>
            </w:pPr>
            <w:r w:rsidRPr="00982239">
              <w:rPr>
                <w:sz w:val="12"/>
                <w:szCs w:val="12"/>
              </w:rPr>
              <w:t>58,6%</w:t>
            </w:r>
          </w:p>
        </w:tc>
      </w:tr>
      <w:tr w:rsidR="00982239" w:rsidRPr="00982239" w14:paraId="1FB15648" w14:textId="77777777" w:rsidTr="00982239">
        <w:trPr>
          <w:trHeight w:val="85"/>
        </w:trPr>
        <w:tc>
          <w:tcPr>
            <w:tcW w:w="2623" w:type="pct"/>
            <w:tcBorders>
              <w:top w:val="nil"/>
              <w:left w:val="nil"/>
              <w:bottom w:val="nil"/>
              <w:right w:val="nil"/>
            </w:tcBorders>
            <w:shd w:val="clear" w:color="auto" w:fill="auto"/>
            <w:vAlign w:val="center"/>
            <w:hideMark/>
          </w:tcPr>
          <w:p w14:paraId="5BC3E5EE" w14:textId="77777777" w:rsidR="00982239" w:rsidRPr="00982239" w:rsidRDefault="00982239" w:rsidP="00982239">
            <w:pPr>
              <w:spacing w:line="240" w:lineRule="auto"/>
              <w:rPr>
                <w:sz w:val="12"/>
                <w:szCs w:val="12"/>
              </w:rPr>
            </w:pPr>
            <w:r w:rsidRPr="00982239">
              <w:rPr>
                <w:sz w:val="12"/>
                <w:szCs w:val="12"/>
              </w:rPr>
              <w:t>aktualizacja ewidencji dróg</w:t>
            </w:r>
          </w:p>
        </w:tc>
        <w:tc>
          <w:tcPr>
            <w:tcW w:w="523" w:type="pct"/>
            <w:tcBorders>
              <w:top w:val="nil"/>
              <w:left w:val="nil"/>
              <w:bottom w:val="nil"/>
              <w:right w:val="nil"/>
            </w:tcBorders>
            <w:shd w:val="clear" w:color="auto" w:fill="auto"/>
            <w:noWrap/>
            <w:vAlign w:val="center"/>
            <w:hideMark/>
          </w:tcPr>
          <w:p w14:paraId="0558C09E" w14:textId="77777777" w:rsidR="00982239" w:rsidRPr="00982239" w:rsidRDefault="00982239" w:rsidP="00982239">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38E2291E" w14:textId="77777777" w:rsidR="00982239" w:rsidRPr="00982239" w:rsidRDefault="00982239" w:rsidP="00982239">
            <w:pPr>
              <w:spacing w:line="240" w:lineRule="auto"/>
              <w:jc w:val="right"/>
              <w:rPr>
                <w:sz w:val="12"/>
                <w:szCs w:val="12"/>
              </w:rPr>
            </w:pPr>
            <w:r w:rsidRPr="00982239">
              <w:rPr>
                <w:sz w:val="12"/>
                <w:szCs w:val="12"/>
              </w:rPr>
              <w:t>8 815</w:t>
            </w:r>
          </w:p>
        </w:tc>
        <w:tc>
          <w:tcPr>
            <w:tcW w:w="738" w:type="pct"/>
            <w:tcBorders>
              <w:top w:val="nil"/>
              <w:left w:val="nil"/>
              <w:bottom w:val="nil"/>
              <w:right w:val="nil"/>
            </w:tcBorders>
            <w:shd w:val="clear" w:color="auto" w:fill="auto"/>
            <w:noWrap/>
            <w:vAlign w:val="center"/>
            <w:hideMark/>
          </w:tcPr>
          <w:p w14:paraId="575034D2" w14:textId="77777777" w:rsidR="00982239" w:rsidRPr="00982239" w:rsidRDefault="00982239" w:rsidP="00982239">
            <w:pPr>
              <w:spacing w:line="240" w:lineRule="auto"/>
              <w:jc w:val="right"/>
              <w:rPr>
                <w:sz w:val="12"/>
                <w:szCs w:val="12"/>
              </w:rPr>
            </w:pPr>
            <w:r w:rsidRPr="00982239">
              <w:rPr>
                <w:sz w:val="12"/>
                <w:szCs w:val="12"/>
              </w:rPr>
              <w:t>0,00</w:t>
            </w:r>
          </w:p>
        </w:tc>
        <w:tc>
          <w:tcPr>
            <w:tcW w:w="385" w:type="pct"/>
            <w:tcBorders>
              <w:top w:val="nil"/>
              <w:left w:val="nil"/>
              <w:bottom w:val="nil"/>
              <w:right w:val="nil"/>
            </w:tcBorders>
            <w:shd w:val="clear" w:color="auto" w:fill="auto"/>
            <w:noWrap/>
            <w:vAlign w:val="center"/>
            <w:hideMark/>
          </w:tcPr>
          <w:p w14:paraId="3B073CB9" w14:textId="77777777" w:rsidR="00982239" w:rsidRPr="00982239" w:rsidRDefault="00982239" w:rsidP="00982239">
            <w:pPr>
              <w:spacing w:line="240" w:lineRule="auto"/>
              <w:jc w:val="right"/>
              <w:rPr>
                <w:sz w:val="12"/>
                <w:szCs w:val="12"/>
              </w:rPr>
            </w:pPr>
            <w:r w:rsidRPr="00982239">
              <w:rPr>
                <w:sz w:val="12"/>
                <w:szCs w:val="12"/>
              </w:rPr>
              <w:t>0,0%</w:t>
            </w:r>
          </w:p>
        </w:tc>
      </w:tr>
      <w:tr w:rsidR="00982239" w:rsidRPr="00982239" w14:paraId="0068881D" w14:textId="77777777" w:rsidTr="00982239">
        <w:trPr>
          <w:trHeight w:val="85"/>
        </w:trPr>
        <w:tc>
          <w:tcPr>
            <w:tcW w:w="2623" w:type="pct"/>
            <w:tcBorders>
              <w:top w:val="nil"/>
              <w:left w:val="nil"/>
              <w:bottom w:val="nil"/>
              <w:right w:val="nil"/>
            </w:tcBorders>
            <w:shd w:val="clear" w:color="auto" w:fill="auto"/>
            <w:vAlign w:val="center"/>
            <w:hideMark/>
          </w:tcPr>
          <w:p w14:paraId="7147D029" w14:textId="77777777" w:rsidR="00982239" w:rsidRPr="00982239" w:rsidRDefault="00982239" w:rsidP="00982239">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6B09A416"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BE8CF1C" w14:textId="77777777" w:rsidR="00982239" w:rsidRPr="00982239"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D5E4D65"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5CC0F03"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68C7641C" w14:textId="77777777" w:rsidTr="00982239">
        <w:trPr>
          <w:trHeight w:val="85"/>
        </w:trPr>
        <w:tc>
          <w:tcPr>
            <w:tcW w:w="2623" w:type="pct"/>
            <w:tcBorders>
              <w:top w:val="nil"/>
              <w:left w:val="nil"/>
              <w:bottom w:val="nil"/>
              <w:right w:val="nil"/>
            </w:tcBorders>
            <w:shd w:val="clear" w:color="auto" w:fill="auto"/>
            <w:vAlign w:val="center"/>
            <w:hideMark/>
          </w:tcPr>
          <w:p w14:paraId="453A5F7B"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Podstawa prawna:</w:t>
            </w:r>
          </w:p>
        </w:tc>
        <w:tc>
          <w:tcPr>
            <w:tcW w:w="523" w:type="pct"/>
            <w:tcBorders>
              <w:top w:val="nil"/>
              <w:left w:val="nil"/>
              <w:bottom w:val="nil"/>
              <w:right w:val="nil"/>
            </w:tcBorders>
            <w:shd w:val="clear" w:color="auto" w:fill="auto"/>
            <w:noWrap/>
            <w:vAlign w:val="center"/>
            <w:hideMark/>
          </w:tcPr>
          <w:p w14:paraId="6B6DCC32"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6E3F9292" w14:textId="77777777" w:rsidR="00982239" w:rsidRPr="00982239"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7E6E759"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0460200"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6F8005DA" w14:textId="77777777" w:rsidTr="00982239">
        <w:trPr>
          <w:trHeight w:val="85"/>
        </w:trPr>
        <w:tc>
          <w:tcPr>
            <w:tcW w:w="2623" w:type="pct"/>
            <w:tcBorders>
              <w:top w:val="nil"/>
              <w:left w:val="nil"/>
              <w:bottom w:val="nil"/>
              <w:right w:val="nil"/>
            </w:tcBorders>
            <w:shd w:val="clear" w:color="auto" w:fill="auto"/>
            <w:vAlign w:val="center"/>
            <w:hideMark/>
          </w:tcPr>
          <w:p w14:paraId="44586328" w14:textId="77777777" w:rsidR="00982239" w:rsidRPr="00982239" w:rsidRDefault="00982239" w:rsidP="00982239">
            <w:pPr>
              <w:spacing w:line="240" w:lineRule="auto"/>
              <w:rPr>
                <w:i/>
                <w:iCs/>
                <w:sz w:val="12"/>
                <w:szCs w:val="12"/>
              </w:rPr>
            </w:pPr>
            <w:r w:rsidRPr="00982239">
              <w:rPr>
                <w:i/>
                <w:iCs/>
                <w:sz w:val="12"/>
                <w:szCs w:val="12"/>
              </w:rPr>
              <w:t>Ustawa z dnia 21 marca 1985 r. o drogach publicznych</w:t>
            </w:r>
          </w:p>
        </w:tc>
        <w:tc>
          <w:tcPr>
            <w:tcW w:w="523" w:type="pct"/>
            <w:tcBorders>
              <w:top w:val="nil"/>
              <w:left w:val="nil"/>
              <w:bottom w:val="nil"/>
              <w:right w:val="nil"/>
            </w:tcBorders>
            <w:shd w:val="clear" w:color="auto" w:fill="auto"/>
            <w:vAlign w:val="center"/>
            <w:hideMark/>
          </w:tcPr>
          <w:p w14:paraId="0DE0DF55" w14:textId="77777777" w:rsidR="00982239" w:rsidRPr="00982239" w:rsidRDefault="00982239" w:rsidP="00982239">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06E485A4" w14:textId="77777777" w:rsidR="00982239" w:rsidRPr="00982239"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7E79C2E"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B5F3BA5"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20716B7B" w14:textId="77777777" w:rsidTr="00982239">
        <w:trPr>
          <w:trHeight w:val="85"/>
        </w:trPr>
        <w:tc>
          <w:tcPr>
            <w:tcW w:w="2623" w:type="pct"/>
            <w:tcBorders>
              <w:top w:val="nil"/>
              <w:left w:val="nil"/>
              <w:bottom w:val="nil"/>
              <w:right w:val="nil"/>
            </w:tcBorders>
            <w:shd w:val="clear" w:color="auto" w:fill="auto"/>
            <w:vAlign w:val="center"/>
            <w:hideMark/>
          </w:tcPr>
          <w:p w14:paraId="1D6D5F07" w14:textId="77777777" w:rsidR="00982239" w:rsidRPr="00982239"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07E35980"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37ED41B1" w14:textId="77777777" w:rsidR="00982239" w:rsidRPr="00982239"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3FDF400"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0866F87"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1F9BD4BB" w14:textId="77777777" w:rsidTr="00982239">
        <w:trPr>
          <w:trHeight w:val="85"/>
        </w:trPr>
        <w:tc>
          <w:tcPr>
            <w:tcW w:w="2623" w:type="pct"/>
            <w:tcBorders>
              <w:top w:val="nil"/>
              <w:left w:val="nil"/>
              <w:bottom w:val="nil"/>
              <w:right w:val="nil"/>
            </w:tcBorders>
            <w:shd w:val="clear" w:color="000000" w:fill="EAF1F6"/>
            <w:vAlign w:val="center"/>
            <w:hideMark/>
          </w:tcPr>
          <w:p w14:paraId="3A351491" w14:textId="77777777" w:rsidR="00982239" w:rsidRPr="00982239" w:rsidRDefault="00982239" w:rsidP="00982239">
            <w:pPr>
              <w:spacing w:line="240" w:lineRule="auto"/>
              <w:rPr>
                <w:b/>
                <w:bCs/>
                <w:color w:val="000000"/>
                <w:sz w:val="12"/>
                <w:szCs w:val="12"/>
              </w:rPr>
            </w:pPr>
            <w:r w:rsidRPr="00982239">
              <w:rPr>
                <w:b/>
                <w:bCs/>
                <w:color w:val="000000"/>
                <w:sz w:val="12"/>
                <w:szCs w:val="12"/>
              </w:rPr>
              <w:t>Gospodarowanie parkingami i węzłami komunikacyjnymi - zadanie 7</w:t>
            </w:r>
          </w:p>
        </w:tc>
        <w:tc>
          <w:tcPr>
            <w:tcW w:w="523" w:type="pct"/>
            <w:tcBorders>
              <w:top w:val="nil"/>
              <w:left w:val="nil"/>
              <w:bottom w:val="nil"/>
              <w:right w:val="nil"/>
            </w:tcBorders>
            <w:shd w:val="clear" w:color="000000" w:fill="EAF1F6"/>
            <w:vAlign w:val="center"/>
            <w:hideMark/>
          </w:tcPr>
          <w:p w14:paraId="2162D213" w14:textId="77777777" w:rsidR="00982239" w:rsidRPr="00982239" w:rsidRDefault="00982239" w:rsidP="00982239">
            <w:pPr>
              <w:spacing w:line="240" w:lineRule="auto"/>
              <w:jc w:val="right"/>
              <w:rPr>
                <w:b/>
                <w:bCs/>
                <w:color w:val="000000"/>
                <w:sz w:val="12"/>
                <w:szCs w:val="12"/>
              </w:rPr>
            </w:pPr>
            <w:r w:rsidRPr="00982239">
              <w:rPr>
                <w:b/>
                <w:bCs/>
                <w:color w:val="000000"/>
                <w:sz w:val="12"/>
                <w:szCs w:val="12"/>
              </w:rPr>
              <w:t> </w:t>
            </w:r>
          </w:p>
        </w:tc>
        <w:tc>
          <w:tcPr>
            <w:tcW w:w="731" w:type="pct"/>
            <w:tcBorders>
              <w:top w:val="nil"/>
              <w:left w:val="nil"/>
              <w:bottom w:val="nil"/>
              <w:right w:val="nil"/>
            </w:tcBorders>
            <w:shd w:val="clear" w:color="000000" w:fill="EAF1F6"/>
            <w:vAlign w:val="center"/>
            <w:hideMark/>
          </w:tcPr>
          <w:p w14:paraId="6721DCBF" w14:textId="77777777" w:rsidR="00982239" w:rsidRPr="00982239" w:rsidRDefault="00982239" w:rsidP="00982239">
            <w:pPr>
              <w:spacing w:line="240" w:lineRule="auto"/>
              <w:jc w:val="right"/>
              <w:rPr>
                <w:b/>
                <w:bCs/>
                <w:sz w:val="12"/>
                <w:szCs w:val="12"/>
              </w:rPr>
            </w:pPr>
            <w:r w:rsidRPr="00982239">
              <w:rPr>
                <w:b/>
                <w:bCs/>
                <w:sz w:val="12"/>
                <w:szCs w:val="12"/>
              </w:rPr>
              <w:t>173 000</w:t>
            </w:r>
          </w:p>
        </w:tc>
        <w:tc>
          <w:tcPr>
            <w:tcW w:w="738" w:type="pct"/>
            <w:tcBorders>
              <w:top w:val="nil"/>
              <w:left w:val="nil"/>
              <w:bottom w:val="nil"/>
              <w:right w:val="nil"/>
            </w:tcBorders>
            <w:shd w:val="clear" w:color="000000" w:fill="EAF1F6"/>
            <w:vAlign w:val="center"/>
            <w:hideMark/>
          </w:tcPr>
          <w:p w14:paraId="191E6DEC" w14:textId="77777777" w:rsidR="00982239" w:rsidRPr="00982239" w:rsidRDefault="00982239" w:rsidP="00982239">
            <w:pPr>
              <w:spacing w:line="240" w:lineRule="auto"/>
              <w:jc w:val="right"/>
              <w:rPr>
                <w:b/>
                <w:bCs/>
                <w:sz w:val="12"/>
                <w:szCs w:val="12"/>
              </w:rPr>
            </w:pPr>
            <w:r w:rsidRPr="00982239">
              <w:rPr>
                <w:b/>
                <w:bCs/>
                <w:sz w:val="12"/>
                <w:szCs w:val="12"/>
              </w:rPr>
              <w:t>139 281,61</w:t>
            </w:r>
          </w:p>
        </w:tc>
        <w:tc>
          <w:tcPr>
            <w:tcW w:w="385" w:type="pct"/>
            <w:tcBorders>
              <w:top w:val="nil"/>
              <w:left w:val="nil"/>
              <w:bottom w:val="nil"/>
              <w:right w:val="nil"/>
            </w:tcBorders>
            <w:shd w:val="clear" w:color="000000" w:fill="EAF1F6"/>
            <w:vAlign w:val="center"/>
            <w:hideMark/>
          </w:tcPr>
          <w:p w14:paraId="3F6BA4BE" w14:textId="77777777" w:rsidR="00982239" w:rsidRPr="00982239" w:rsidRDefault="00982239" w:rsidP="00982239">
            <w:pPr>
              <w:spacing w:line="240" w:lineRule="auto"/>
              <w:jc w:val="right"/>
              <w:rPr>
                <w:b/>
                <w:bCs/>
                <w:sz w:val="12"/>
                <w:szCs w:val="12"/>
              </w:rPr>
            </w:pPr>
            <w:r w:rsidRPr="00982239">
              <w:rPr>
                <w:b/>
                <w:bCs/>
                <w:sz w:val="12"/>
                <w:szCs w:val="12"/>
              </w:rPr>
              <w:t>80,5%</w:t>
            </w:r>
          </w:p>
        </w:tc>
      </w:tr>
      <w:tr w:rsidR="00982239" w:rsidRPr="00982239" w14:paraId="20D37E74" w14:textId="77777777" w:rsidTr="00982239">
        <w:trPr>
          <w:trHeight w:val="85"/>
        </w:trPr>
        <w:tc>
          <w:tcPr>
            <w:tcW w:w="2623" w:type="pct"/>
            <w:tcBorders>
              <w:top w:val="nil"/>
              <w:left w:val="nil"/>
              <w:bottom w:val="nil"/>
              <w:right w:val="nil"/>
            </w:tcBorders>
            <w:shd w:val="clear" w:color="auto" w:fill="auto"/>
            <w:vAlign w:val="center"/>
            <w:hideMark/>
          </w:tcPr>
          <w:p w14:paraId="383CDD41" w14:textId="77777777" w:rsidR="00982239" w:rsidRPr="00982239" w:rsidRDefault="00982239" w:rsidP="00982239">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1200DFDB"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69894D9" w14:textId="77777777" w:rsidR="00982239" w:rsidRPr="00982239"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6931CD3"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4C5BC3F"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0E9EFE92" w14:textId="77777777" w:rsidTr="00982239">
        <w:trPr>
          <w:trHeight w:val="85"/>
        </w:trPr>
        <w:tc>
          <w:tcPr>
            <w:tcW w:w="2623" w:type="pct"/>
            <w:tcBorders>
              <w:top w:val="nil"/>
              <w:left w:val="nil"/>
              <w:bottom w:val="nil"/>
              <w:right w:val="nil"/>
            </w:tcBorders>
            <w:shd w:val="clear" w:color="auto" w:fill="auto"/>
            <w:vAlign w:val="center"/>
            <w:hideMark/>
          </w:tcPr>
          <w:p w14:paraId="6CA6D924"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Cel:</w:t>
            </w:r>
            <w:r w:rsidRPr="00982239">
              <w:rPr>
                <w:color w:val="000000"/>
                <w:sz w:val="12"/>
                <w:szCs w:val="12"/>
              </w:rPr>
              <w:t xml:space="preserve"> zapewnienie standardów funkcjonalnych i technicznych węzłów komunikacyjnych oraz rozwój systemu „Parkuj i Jedź"</w:t>
            </w:r>
          </w:p>
        </w:tc>
        <w:tc>
          <w:tcPr>
            <w:tcW w:w="523" w:type="pct"/>
            <w:tcBorders>
              <w:top w:val="nil"/>
              <w:left w:val="nil"/>
              <w:bottom w:val="nil"/>
              <w:right w:val="nil"/>
            </w:tcBorders>
            <w:shd w:val="clear" w:color="auto" w:fill="auto"/>
            <w:noWrap/>
            <w:vAlign w:val="center"/>
            <w:hideMark/>
          </w:tcPr>
          <w:p w14:paraId="57E53256"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0EC8FB9D" w14:textId="77777777" w:rsidR="00982239" w:rsidRPr="00982239"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F697EDD"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D34D368"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6999E615" w14:textId="77777777" w:rsidTr="00982239">
        <w:trPr>
          <w:trHeight w:val="85"/>
        </w:trPr>
        <w:tc>
          <w:tcPr>
            <w:tcW w:w="2623" w:type="pct"/>
            <w:tcBorders>
              <w:top w:val="nil"/>
              <w:left w:val="nil"/>
              <w:bottom w:val="nil"/>
              <w:right w:val="nil"/>
            </w:tcBorders>
            <w:shd w:val="clear" w:color="auto" w:fill="auto"/>
            <w:vAlign w:val="center"/>
            <w:hideMark/>
          </w:tcPr>
          <w:p w14:paraId="0498ECF3" w14:textId="77777777" w:rsidR="00982239" w:rsidRPr="00982239"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79C6EBCF"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F51539E" w14:textId="77777777" w:rsidR="00982239" w:rsidRPr="00982239"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E01B222"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21BA51C"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2DC031EE" w14:textId="77777777" w:rsidTr="00982239">
        <w:trPr>
          <w:trHeight w:val="85"/>
        </w:trPr>
        <w:tc>
          <w:tcPr>
            <w:tcW w:w="2623" w:type="pct"/>
            <w:tcBorders>
              <w:top w:val="nil"/>
              <w:left w:val="nil"/>
              <w:bottom w:val="nil"/>
              <w:right w:val="nil"/>
            </w:tcBorders>
            <w:shd w:val="clear" w:color="auto" w:fill="auto"/>
            <w:vAlign w:val="center"/>
            <w:hideMark/>
          </w:tcPr>
          <w:p w14:paraId="501C9556" w14:textId="77777777" w:rsidR="00982239" w:rsidRPr="00982239" w:rsidRDefault="00982239" w:rsidP="00982239">
            <w:pPr>
              <w:spacing w:line="240" w:lineRule="auto"/>
              <w:rPr>
                <w:i/>
                <w:iCs/>
                <w:color w:val="000000"/>
                <w:sz w:val="12"/>
                <w:szCs w:val="12"/>
              </w:rPr>
            </w:pPr>
            <w:r w:rsidRPr="00982239">
              <w:rPr>
                <w:i/>
                <w:iCs/>
                <w:color w:val="000000"/>
                <w:sz w:val="12"/>
                <w:szCs w:val="12"/>
              </w:rPr>
              <w:t>liczba parkingów (szt.)</w:t>
            </w:r>
          </w:p>
        </w:tc>
        <w:tc>
          <w:tcPr>
            <w:tcW w:w="523" w:type="pct"/>
            <w:tcBorders>
              <w:top w:val="nil"/>
              <w:left w:val="nil"/>
              <w:bottom w:val="nil"/>
              <w:right w:val="nil"/>
            </w:tcBorders>
            <w:shd w:val="clear" w:color="auto" w:fill="auto"/>
            <w:vAlign w:val="center"/>
            <w:hideMark/>
          </w:tcPr>
          <w:p w14:paraId="7399D8AF" w14:textId="77777777" w:rsidR="00982239" w:rsidRPr="00982239" w:rsidRDefault="00982239" w:rsidP="00982239">
            <w:pPr>
              <w:spacing w:line="240" w:lineRule="auto"/>
              <w:jc w:val="right"/>
              <w:rPr>
                <w:i/>
                <w:iCs/>
                <w:color w:val="000000"/>
                <w:sz w:val="12"/>
                <w:szCs w:val="12"/>
              </w:rPr>
            </w:pPr>
            <w:r w:rsidRPr="00982239">
              <w:rPr>
                <w:i/>
                <w:iCs/>
                <w:color w:val="000000"/>
                <w:sz w:val="12"/>
                <w:szCs w:val="12"/>
              </w:rPr>
              <w:t>3</w:t>
            </w:r>
          </w:p>
        </w:tc>
        <w:tc>
          <w:tcPr>
            <w:tcW w:w="731" w:type="pct"/>
            <w:tcBorders>
              <w:top w:val="nil"/>
              <w:left w:val="nil"/>
              <w:bottom w:val="nil"/>
              <w:right w:val="nil"/>
            </w:tcBorders>
            <w:shd w:val="clear" w:color="auto" w:fill="auto"/>
            <w:noWrap/>
            <w:vAlign w:val="center"/>
            <w:hideMark/>
          </w:tcPr>
          <w:p w14:paraId="701AA69C" w14:textId="77777777" w:rsidR="00982239" w:rsidRPr="00982239" w:rsidRDefault="00982239" w:rsidP="00982239">
            <w:pPr>
              <w:spacing w:line="240" w:lineRule="auto"/>
              <w:jc w:val="right"/>
              <w:rPr>
                <w:i/>
                <w:iCs/>
                <w:color w:val="000000"/>
                <w:sz w:val="12"/>
                <w:szCs w:val="12"/>
              </w:rPr>
            </w:pPr>
          </w:p>
        </w:tc>
        <w:tc>
          <w:tcPr>
            <w:tcW w:w="738" w:type="pct"/>
            <w:tcBorders>
              <w:top w:val="nil"/>
              <w:left w:val="nil"/>
              <w:bottom w:val="nil"/>
              <w:right w:val="nil"/>
            </w:tcBorders>
            <w:shd w:val="clear" w:color="auto" w:fill="auto"/>
            <w:noWrap/>
            <w:vAlign w:val="center"/>
            <w:hideMark/>
          </w:tcPr>
          <w:p w14:paraId="4976A462"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78D2B3A"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295DC087" w14:textId="77777777" w:rsidTr="00982239">
        <w:trPr>
          <w:trHeight w:val="85"/>
        </w:trPr>
        <w:tc>
          <w:tcPr>
            <w:tcW w:w="2623" w:type="pct"/>
            <w:tcBorders>
              <w:top w:val="nil"/>
              <w:left w:val="nil"/>
              <w:bottom w:val="nil"/>
              <w:right w:val="nil"/>
            </w:tcBorders>
            <w:shd w:val="clear" w:color="auto" w:fill="auto"/>
            <w:vAlign w:val="center"/>
            <w:hideMark/>
          </w:tcPr>
          <w:p w14:paraId="4148337B" w14:textId="77777777" w:rsidR="00982239" w:rsidRPr="00982239" w:rsidRDefault="00982239" w:rsidP="00982239">
            <w:pPr>
              <w:spacing w:line="240" w:lineRule="auto"/>
              <w:rPr>
                <w:i/>
                <w:iCs/>
                <w:color w:val="000000"/>
                <w:sz w:val="12"/>
                <w:szCs w:val="12"/>
              </w:rPr>
            </w:pPr>
            <w:r w:rsidRPr="00982239">
              <w:rPr>
                <w:i/>
                <w:iCs/>
                <w:color w:val="000000"/>
                <w:sz w:val="12"/>
                <w:szCs w:val="12"/>
              </w:rPr>
              <w:t>powierzchnia parkingów (m²)</w:t>
            </w:r>
          </w:p>
        </w:tc>
        <w:tc>
          <w:tcPr>
            <w:tcW w:w="523" w:type="pct"/>
            <w:tcBorders>
              <w:top w:val="nil"/>
              <w:left w:val="nil"/>
              <w:bottom w:val="nil"/>
              <w:right w:val="nil"/>
            </w:tcBorders>
            <w:shd w:val="clear" w:color="auto" w:fill="auto"/>
            <w:vAlign w:val="center"/>
            <w:hideMark/>
          </w:tcPr>
          <w:p w14:paraId="09EBBC1F" w14:textId="77777777" w:rsidR="00982239" w:rsidRPr="00982239" w:rsidRDefault="00982239" w:rsidP="00982239">
            <w:pPr>
              <w:spacing w:line="240" w:lineRule="auto"/>
              <w:jc w:val="right"/>
              <w:rPr>
                <w:i/>
                <w:iCs/>
                <w:color w:val="000000"/>
                <w:sz w:val="12"/>
                <w:szCs w:val="12"/>
              </w:rPr>
            </w:pPr>
            <w:r w:rsidRPr="00982239">
              <w:rPr>
                <w:i/>
                <w:iCs/>
                <w:color w:val="000000"/>
                <w:sz w:val="12"/>
                <w:szCs w:val="12"/>
              </w:rPr>
              <w:t>9 136</w:t>
            </w:r>
          </w:p>
        </w:tc>
        <w:tc>
          <w:tcPr>
            <w:tcW w:w="731" w:type="pct"/>
            <w:tcBorders>
              <w:top w:val="nil"/>
              <w:left w:val="nil"/>
              <w:bottom w:val="nil"/>
              <w:right w:val="nil"/>
            </w:tcBorders>
            <w:shd w:val="clear" w:color="auto" w:fill="auto"/>
            <w:vAlign w:val="center"/>
            <w:hideMark/>
          </w:tcPr>
          <w:p w14:paraId="339C9AD9" w14:textId="77777777" w:rsidR="00982239" w:rsidRPr="00982239" w:rsidRDefault="00982239" w:rsidP="00982239">
            <w:pPr>
              <w:spacing w:line="240" w:lineRule="auto"/>
              <w:jc w:val="right"/>
              <w:rPr>
                <w:i/>
                <w:iCs/>
                <w:color w:val="000000"/>
                <w:sz w:val="12"/>
                <w:szCs w:val="12"/>
              </w:rPr>
            </w:pPr>
          </w:p>
        </w:tc>
        <w:tc>
          <w:tcPr>
            <w:tcW w:w="738" w:type="pct"/>
            <w:tcBorders>
              <w:top w:val="nil"/>
              <w:left w:val="nil"/>
              <w:bottom w:val="nil"/>
              <w:right w:val="nil"/>
            </w:tcBorders>
            <w:shd w:val="clear" w:color="auto" w:fill="auto"/>
            <w:noWrap/>
            <w:vAlign w:val="center"/>
            <w:hideMark/>
          </w:tcPr>
          <w:p w14:paraId="19ED4968"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F25D4B4"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1CF48E36" w14:textId="77777777" w:rsidTr="00982239">
        <w:trPr>
          <w:trHeight w:val="85"/>
        </w:trPr>
        <w:tc>
          <w:tcPr>
            <w:tcW w:w="2623" w:type="pct"/>
            <w:tcBorders>
              <w:top w:val="nil"/>
              <w:left w:val="nil"/>
              <w:bottom w:val="nil"/>
              <w:right w:val="nil"/>
            </w:tcBorders>
            <w:shd w:val="clear" w:color="auto" w:fill="auto"/>
            <w:vAlign w:val="center"/>
            <w:hideMark/>
          </w:tcPr>
          <w:p w14:paraId="0CAFCB4B" w14:textId="77777777" w:rsidR="00982239" w:rsidRPr="00982239"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4F16C454"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37769A51" w14:textId="77777777" w:rsidR="00982239" w:rsidRPr="00982239"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C0ADA0F"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75C59FA"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06C45539" w14:textId="77777777" w:rsidTr="00982239">
        <w:trPr>
          <w:trHeight w:val="85"/>
        </w:trPr>
        <w:tc>
          <w:tcPr>
            <w:tcW w:w="2623" w:type="pct"/>
            <w:tcBorders>
              <w:top w:val="nil"/>
              <w:left w:val="nil"/>
              <w:bottom w:val="nil"/>
              <w:right w:val="nil"/>
            </w:tcBorders>
            <w:shd w:val="clear" w:color="auto" w:fill="auto"/>
            <w:vAlign w:val="center"/>
            <w:hideMark/>
          </w:tcPr>
          <w:p w14:paraId="6D005E8B"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Dysponent:</w:t>
            </w:r>
            <w:r w:rsidRPr="00982239">
              <w:rPr>
                <w:i/>
                <w:iCs/>
                <w:color w:val="000000"/>
                <w:sz w:val="12"/>
                <w:szCs w:val="12"/>
              </w:rPr>
              <w:t xml:space="preserve"> Zarząd Praskich Terenów Publicznych</w:t>
            </w:r>
          </w:p>
        </w:tc>
        <w:tc>
          <w:tcPr>
            <w:tcW w:w="523" w:type="pct"/>
            <w:tcBorders>
              <w:top w:val="nil"/>
              <w:left w:val="nil"/>
              <w:bottom w:val="nil"/>
              <w:right w:val="nil"/>
            </w:tcBorders>
            <w:shd w:val="clear" w:color="auto" w:fill="auto"/>
            <w:vAlign w:val="center"/>
            <w:hideMark/>
          </w:tcPr>
          <w:p w14:paraId="4237EBCA"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765D706F" w14:textId="77777777" w:rsidR="00982239" w:rsidRPr="00982239"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9AF3A2C"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257A0E5"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1022F109" w14:textId="77777777" w:rsidTr="00982239">
        <w:trPr>
          <w:trHeight w:val="85"/>
        </w:trPr>
        <w:tc>
          <w:tcPr>
            <w:tcW w:w="2623" w:type="pct"/>
            <w:tcBorders>
              <w:top w:val="nil"/>
              <w:left w:val="nil"/>
              <w:bottom w:val="nil"/>
              <w:right w:val="nil"/>
            </w:tcBorders>
            <w:shd w:val="clear" w:color="auto" w:fill="auto"/>
            <w:vAlign w:val="center"/>
            <w:hideMark/>
          </w:tcPr>
          <w:p w14:paraId="350631FE" w14:textId="77777777" w:rsidR="00982239" w:rsidRPr="00982239"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49B89F49"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AC38E55" w14:textId="77777777" w:rsidR="00982239" w:rsidRPr="00982239"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B38326A"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5F2D6B0"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31A65CC7" w14:textId="77777777" w:rsidTr="00982239">
        <w:trPr>
          <w:trHeight w:val="85"/>
        </w:trPr>
        <w:tc>
          <w:tcPr>
            <w:tcW w:w="2623" w:type="pct"/>
            <w:tcBorders>
              <w:top w:val="nil"/>
              <w:left w:val="nil"/>
              <w:bottom w:val="nil"/>
              <w:right w:val="nil"/>
            </w:tcBorders>
            <w:shd w:val="clear" w:color="auto" w:fill="auto"/>
            <w:vAlign w:val="center"/>
            <w:hideMark/>
          </w:tcPr>
          <w:p w14:paraId="2785AA9B" w14:textId="77777777" w:rsidR="00982239" w:rsidRPr="00982239" w:rsidRDefault="00982239" w:rsidP="00982239">
            <w:pPr>
              <w:spacing w:line="240" w:lineRule="auto"/>
              <w:rPr>
                <w:i/>
                <w:iCs/>
                <w:sz w:val="12"/>
                <w:szCs w:val="12"/>
                <w:u w:val="single"/>
              </w:rPr>
            </w:pPr>
            <w:r w:rsidRPr="00982239">
              <w:rPr>
                <w:i/>
                <w:iCs/>
                <w:sz w:val="12"/>
                <w:szCs w:val="12"/>
                <w:u w:val="single"/>
              </w:rPr>
              <w:t>Klasyfikacja:</w:t>
            </w:r>
            <w:r w:rsidRPr="00982239">
              <w:rPr>
                <w:i/>
                <w:iCs/>
                <w:sz w:val="12"/>
                <w:szCs w:val="12"/>
              </w:rPr>
              <w:t xml:space="preserve"> rozdział: 60019</w:t>
            </w:r>
          </w:p>
        </w:tc>
        <w:tc>
          <w:tcPr>
            <w:tcW w:w="523" w:type="pct"/>
            <w:tcBorders>
              <w:top w:val="nil"/>
              <w:left w:val="nil"/>
              <w:bottom w:val="nil"/>
              <w:right w:val="nil"/>
            </w:tcBorders>
            <w:shd w:val="clear" w:color="auto" w:fill="auto"/>
            <w:vAlign w:val="center"/>
            <w:hideMark/>
          </w:tcPr>
          <w:p w14:paraId="4DEEC8F6" w14:textId="77777777" w:rsidR="00982239" w:rsidRPr="00982239" w:rsidRDefault="00982239" w:rsidP="00982239">
            <w:pPr>
              <w:spacing w:line="240" w:lineRule="auto"/>
              <w:rPr>
                <w:i/>
                <w:iCs/>
                <w:sz w:val="12"/>
                <w:szCs w:val="12"/>
                <w:u w:val="single"/>
              </w:rPr>
            </w:pPr>
          </w:p>
        </w:tc>
        <w:tc>
          <w:tcPr>
            <w:tcW w:w="731" w:type="pct"/>
            <w:tcBorders>
              <w:top w:val="nil"/>
              <w:left w:val="nil"/>
              <w:bottom w:val="nil"/>
              <w:right w:val="nil"/>
            </w:tcBorders>
            <w:shd w:val="clear" w:color="auto" w:fill="auto"/>
            <w:noWrap/>
            <w:vAlign w:val="center"/>
            <w:hideMark/>
          </w:tcPr>
          <w:p w14:paraId="5CA0583D" w14:textId="77777777" w:rsidR="00982239" w:rsidRPr="00982239"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E65F1F5"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7FFF6A7"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2E884440" w14:textId="77777777" w:rsidTr="00982239">
        <w:trPr>
          <w:trHeight w:val="85"/>
        </w:trPr>
        <w:tc>
          <w:tcPr>
            <w:tcW w:w="2623" w:type="pct"/>
            <w:tcBorders>
              <w:top w:val="nil"/>
              <w:left w:val="nil"/>
              <w:bottom w:val="nil"/>
              <w:right w:val="nil"/>
            </w:tcBorders>
            <w:shd w:val="clear" w:color="auto" w:fill="auto"/>
            <w:vAlign w:val="center"/>
            <w:hideMark/>
          </w:tcPr>
          <w:p w14:paraId="56421EBA" w14:textId="77777777" w:rsidR="00982239" w:rsidRPr="00982239"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41A196A5"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F1CFFF2" w14:textId="77777777" w:rsidR="00982239" w:rsidRPr="00982239"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693D61C"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089B8EE"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7D1EAA2E" w14:textId="77777777" w:rsidTr="00982239">
        <w:trPr>
          <w:trHeight w:val="85"/>
        </w:trPr>
        <w:tc>
          <w:tcPr>
            <w:tcW w:w="2623" w:type="pct"/>
            <w:tcBorders>
              <w:top w:val="nil"/>
              <w:left w:val="nil"/>
              <w:bottom w:val="nil"/>
              <w:right w:val="nil"/>
            </w:tcBorders>
            <w:shd w:val="clear" w:color="auto" w:fill="auto"/>
            <w:vAlign w:val="center"/>
            <w:hideMark/>
          </w:tcPr>
          <w:p w14:paraId="3CAF1129"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2332176E"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53B9A004" w14:textId="77777777" w:rsidR="00982239" w:rsidRPr="00982239"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33C971E"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67E0F53"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4EA04DA7" w14:textId="77777777" w:rsidTr="00982239">
        <w:trPr>
          <w:trHeight w:val="85"/>
        </w:trPr>
        <w:tc>
          <w:tcPr>
            <w:tcW w:w="2623" w:type="pct"/>
            <w:tcBorders>
              <w:top w:val="nil"/>
              <w:left w:val="nil"/>
              <w:bottom w:val="nil"/>
              <w:right w:val="nil"/>
            </w:tcBorders>
            <w:shd w:val="clear" w:color="auto" w:fill="auto"/>
            <w:vAlign w:val="center"/>
            <w:hideMark/>
          </w:tcPr>
          <w:p w14:paraId="1C73AE69" w14:textId="77777777" w:rsidR="00982239" w:rsidRPr="00982239" w:rsidRDefault="00982239" w:rsidP="00982239">
            <w:pPr>
              <w:spacing w:line="240" w:lineRule="auto"/>
              <w:rPr>
                <w:color w:val="000000"/>
                <w:sz w:val="12"/>
                <w:szCs w:val="12"/>
              </w:rPr>
            </w:pPr>
            <w:r w:rsidRPr="00982239">
              <w:rPr>
                <w:color w:val="000000"/>
                <w:sz w:val="12"/>
                <w:szCs w:val="12"/>
              </w:rPr>
              <w:t>zakup usług pozostałych (monitoring, automatyzacja parkingów, wywóz śniegu)</w:t>
            </w:r>
          </w:p>
        </w:tc>
        <w:tc>
          <w:tcPr>
            <w:tcW w:w="523" w:type="pct"/>
            <w:tcBorders>
              <w:top w:val="nil"/>
              <w:left w:val="nil"/>
              <w:bottom w:val="nil"/>
              <w:right w:val="nil"/>
            </w:tcBorders>
            <w:shd w:val="clear" w:color="auto" w:fill="auto"/>
            <w:noWrap/>
            <w:vAlign w:val="center"/>
            <w:hideMark/>
          </w:tcPr>
          <w:p w14:paraId="1CF6A3D3" w14:textId="77777777" w:rsidR="00982239" w:rsidRPr="00982239"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3CF7998A" w14:textId="77777777" w:rsidR="00982239" w:rsidRPr="00982239" w:rsidRDefault="00982239" w:rsidP="00982239">
            <w:pPr>
              <w:spacing w:line="240" w:lineRule="auto"/>
              <w:jc w:val="right"/>
              <w:rPr>
                <w:sz w:val="12"/>
                <w:szCs w:val="12"/>
              </w:rPr>
            </w:pPr>
            <w:r w:rsidRPr="00982239">
              <w:rPr>
                <w:sz w:val="12"/>
                <w:szCs w:val="12"/>
              </w:rPr>
              <w:t>115 000</w:t>
            </w:r>
          </w:p>
        </w:tc>
        <w:tc>
          <w:tcPr>
            <w:tcW w:w="738" w:type="pct"/>
            <w:tcBorders>
              <w:top w:val="nil"/>
              <w:left w:val="nil"/>
              <w:bottom w:val="nil"/>
              <w:right w:val="nil"/>
            </w:tcBorders>
            <w:shd w:val="clear" w:color="auto" w:fill="auto"/>
            <w:noWrap/>
            <w:vAlign w:val="center"/>
            <w:hideMark/>
          </w:tcPr>
          <w:p w14:paraId="01CA0C58" w14:textId="77777777" w:rsidR="00982239" w:rsidRPr="00982239" w:rsidRDefault="00982239" w:rsidP="00982239">
            <w:pPr>
              <w:spacing w:line="240" w:lineRule="auto"/>
              <w:jc w:val="right"/>
              <w:rPr>
                <w:sz w:val="12"/>
                <w:szCs w:val="12"/>
              </w:rPr>
            </w:pPr>
            <w:r w:rsidRPr="00982239">
              <w:rPr>
                <w:sz w:val="12"/>
                <w:szCs w:val="12"/>
              </w:rPr>
              <w:t>93 798,54</w:t>
            </w:r>
          </w:p>
        </w:tc>
        <w:tc>
          <w:tcPr>
            <w:tcW w:w="385" w:type="pct"/>
            <w:tcBorders>
              <w:top w:val="nil"/>
              <w:left w:val="nil"/>
              <w:bottom w:val="nil"/>
              <w:right w:val="nil"/>
            </w:tcBorders>
            <w:shd w:val="clear" w:color="auto" w:fill="auto"/>
            <w:noWrap/>
            <w:vAlign w:val="center"/>
            <w:hideMark/>
          </w:tcPr>
          <w:p w14:paraId="3F482AD7" w14:textId="77777777" w:rsidR="00982239" w:rsidRPr="00982239" w:rsidRDefault="00982239" w:rsidP="00982239">
            <w:pPr>
              <w:spacing w:line="240" w:lineRule="auto"/>
              <w:jc w:val="right"/>
              <w:rPr>
                <w:sz w:val="12"/>
                <w:szCs w:val="12"/>
              </w:rPr>
            </w:pPr>
            <w:r w:rsidRPr="00982239">
              <w:rPr>
                <w:sz w:val="12"/>
                <w:szCs w:val="12"/>
              </w:rPr>
              <w:t>81,6%</w:t>
            </w:r>
          </w:p>
        </w:tc>
      </w:tr>
      <w:tr w:rsidR="00982239" w:rsidRPr="00982239" w14:paraId="023D0A2F" w14:textId="77777777" w:rsidTr="00982239">
        <w:trPr>
          <w:trHeight w:val="85"/>
        </w:trPr>
        <w:tc>
          <w:tcPr>
            <w:tcW w:w="2623" w:type="pct"/>
            <w:tcBorders>
              <w:top w:val="nil"/>
              <w:left w:val="nil"/>
              <w:bottom w:val="nil"/>
              <w:right w:val="nil"/>
            </w:tcBorders>
            <w:shd w:val="clear" w:color="auto" w:fill="auto"/>
            <w:vAlign w:val="center"/>
            <w:hideMark/>
          </w:tcPr>
          <w:p w14:paraId="76CFDE73" w14:textId="77777777" w:rsidR="00982239" w:rsidRPr="00982239" w:rsidRDefault="00982239" w:rsidP="00982239">
            <w:pPr>
              <w:spacing w:line="240" w:lineRule="auto"/>
              <w:rPr>
                <w:color w:val="000000"/>
                <w:sz w:val="12"/>
                <w:szCs w:val="12"/>
              </w:rPr>
            </w:pPr>
            <w:r w:rsidRPr="00982239">
              <w:rPr>
                <w:color w:val="000000"/>
                <w:sz w:val="12"/>
                <w:szCs w:val="12"/>
              </w:rPr>
              <w:t>zakup energii</w:t>
            </w:r>
          </w:p>
        </w:tc>
        <w:tc>
          <w:tcPr>
            <w:tcW w:w="523" w:type="pct"/>
            <w:tcBorders>
              <w:top w:val="nil"/>
              <w:left w:val="nil"/>
              <w:bottom w:val="nil"/>
              <w:right w:val="nil"/>
            </w:tcBorders>
            <w:shd w:val="clear" w:color="auto" w:fill="auto"/>
            <w:noWrap/>
            <w:vAlign w:val="center"/>
            <w:hideMark/>
          </w:tcPr>
          <w:p w14:paraId="1F95D95D" w14:textId="77777777" w:rsidR="00982239" w:rsidRPr="00982239"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52C09ABA" w14:textId="77777777" w:rsidR="00982239" w:rsidRPr="00982239" w:rsidRDefault="00982239" w:rsidP="00982239">
            <w:pPr>
              <w:spacing w:line="240" w:lineRule="auto"/>
              <w:jc w:val="right"/>
              <w:rPr>
                <w:sz w:val="12"/>
                <w:szCs w:val="12"/>
              </w:rPr>
            </w:pPr>
            <w:r w:rsidRPr="00982239">
              <w:rPr>
                <w:sz w:val="12"/>
                <w:szCs w:val="12"/>
              </w:rPr>
              <w:t>20 373</w:t>
            </w:r>
          </w:p>
        </w:tc>
        <w:tc>
          <w:tcPr>
            <w:tcW w:w="738" w:type="pct"/>
            <w:tcBorders>
              <w:top w:val="nil"/>
              <w:left w:val="nil"/>
              <w:bottom w:val="nil"/>
              <w:right w:val="nil"/>
            </w:tcBorders>
            <w:shd w:val="clear" w:color="auto" w:fill="auto"/>
            <w:noWrap/>
            <w:vAlign w:val="center"/>
            <w:hideMark/>
          </w:tcPr>
          <w:p w14:paraId="41FCB886" w14:textId="77777777" w:rsidR="00982239" w:rsidRPr="00982239" w:rsidRDefault="00982239" w:rsidP="00982239">
            <w:pPr>
              <w:spacing w:line="240" w:lineRule="auto"/>
              <w:jc w:val="right"/>
              <w:rPr>
                <w:sz w:val="12"/>
                <w:szCs w:val="12"/>
              </w:rPr>
            </w:pPr>
            <w:r w:rsidRPr="00982239">
              <w:rPr>
                <w:sz w:val="12"/>
                <w:szCs w:val="12"/>
              </w:rPr>
              <w:t>15 938,39</w:t>
            </w:r>
          </w:p>
        </w:tc>
        <w:tc>
          <w:tcPr>
            <w:tcW w:w="385" w:type="pct"/>
            <w:tcBorders>
              <w:top w:val="nil"/>
              <w:left w:val="nil"/>
              <w:bottom w:val="nil"/>
              <w:right w:val="nil"/>
            </w:tcBorders>
            <w:shd w:val="clear" w:color="auto" w:fill="auto"/>
            <w:noWrap/>
            <w:vAlign w:val="center"/>
            <w:hideMark/>
          </w:tcPr>
          <w:p w14:paraId="173FB630" w14:textId="77777777" w:rsidR="00982239" w:rsidRPr="00982239" w:rsidRDefault="00982239" w:rsidP="00982239">
            <w:pPr>
              <w:spacing w:line="240" w:lineRule="auto"/>
              <w:jc w:val="right"/>
              <w:rPr>
                <w:sz w:val="12"/>
                <w:szCs w:val="12"/>
              </w:rPr>
            </w:pPr>
            <w:r w:rsidRPr="00982239">
              <w:rPr>
                <w:sz w:val="12"/>
                <w:szCs w:val="12"/>
              </w:rPr>
              <w:t>78,2%</w:t>
            </w:r>
          </w:p>
        </w:tc>
      </w:tr>
      <w:tr w:rsidR="00982239" w:rsidRPr="00982239" w14:paraId="0C65BE89" w14:textId="77777777" w:rsidTr="00982239">
        <w:trPr>
          <w:trHeight w:val="85"/>
        </w:trPr>
        <w:tc>
          <w:tcPr>
            <w:tcW w:w="2623" w:type="pct"/>
            <w:tcBorders>
              <w:top w:val="nil"/>
              <w:left w:val="nil"/>
              <w:bottom w:val="nil"/>
              <w:right w:val="nil"/>
            </w:tcBorders>
            <w:shd w:val="clear" w:color="auto" w:fill="auto"/>
            <w:vAlign w:val="center"/>
            <w:hideMark/>
          </w:tcPr>
          <w:p w14:paraId="7ABC7022" w14:textId="77777777" w:rsidR="00982239" w:rsidRPr="00982239" w:rsidRDefault="00982239" w:rsidP="00982239">
            <w:pPr>
              <w:spacing w:line="240" w:lineRule="auto"/>
              <w:rPr>
                <w:color w:val="000000"/>
                <w:sz w:val="12"/>
                <w:szCs w:val="12"/>
              </w:rPr>
            </w:pPr>
            <w:r w:rsidRPr="00982239">
              <w:rPr>
                <w:color w:val="000000"/>
                <w:sz w:val="12"/>
                <w:szCs w:val="12"/>
              </w:rPr>
              <w:t>zakup materiałów i wyposażenia</w:t>
            </w:r>
          </w:p>
        </w:tc>
        <w:tc>
          <w:tcPr>
            <w:tcW w:w="523" w:type="pct"/>
            <w:tcBorders>
              <w:top w:val="nil"/>
              <w:left w:val="nil"/>
              <w:bottom w:val="nil"/>
              <w:right w:val="nil"/>
            </w:tcBorders>
            <w:shd w:val="clear" w:color="auto" w:fill="auto"/>
            <w:noWrap/>
            <w:vAlign w:val="center"/>
            <w:hideMark/>
          </w:tcPr>
          <w:p w14:paraId="2A26B800" w14:textId="77777777" w:rsidR="00982239" w:rsidRPr="00982239"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2A6D94EB" w14:textId="77777777" w:rsidR="00982239" w:rsidRPr="00982239" w:rsidRDefault="00982239" w:rsidP="00982239">
            <w:pPr>
              <w:spacing w:line="240" w:lineRule="auto"/>
              <w:jc w:val="right"/>
              <w:rPr>
                <w:sz w:val="12"/>
                <w:szCs w:val="12"/>
              </w:rPr>
            </w:pPr>
            <w:r w:rsidRPr="00982239">
              <w:rPr>
                <w:sz w:val="12"/>
                <w:szCs w:val="12"/>
              </w:rPr>
              <w:t>19 627</w:t>
            </w:r>
          </w:p>
        </w:tc>
        <w:tc>
          <w:tcPr>
            <w:tcW w:w="738" w:type="pct"/>
            <w:tcBorders>
              <w:top w:val="nil"/>
              <w:left w:val="nil"/>
              <w:bottom w:val="nil"/>
              <w:right w:val="nil"/>
            </w:tcBorders>
            <w:shd w:val="clear" w:color="auto" w:fill="auto"/>
            <w:noWrap/>
            <w:vAlign w:val="center"/>
            <w:hideMark/>
          </w:tcPr>
          <w:p w14:paraId="48F6C8B2" w14:textId="77777777" w:rsidR="00982239" w:rsidRPr="00982239" w:rsidRDefault="00982239" w:rsidP="00982239">
            <w:pPr>
              <w:spacing w:line="240" w:lineRule="auto"/>
              <w:jc w:val="right"/>
              <w:rPr>
                <w:sz w:val="12"/>
                <w:szCs w:val="12"/>
              </w:rPr>
            </w:pPr>
            <w:r w:rsidRPr="00982239">
              <w:rPr>
                <w:sz w:val="12"/>
                <w:szCs w:val="12"/>
              </w:rPr>
              <w:t>19 610,17</w:t>
            </w:r>
          </w:p>
        </w:tc>
        <w:tc>
          <w:tcPr>
            <w:tcW w:w="385" w:type="pct"/>
            <w:tcBorders>
              <w:top w:val="nil"/>
              <w:left w:val="nil"/>
              <w:bottom w:val="nil"/>
              <w:right w:val="nil"/>
            </w:tcBorders>
            <w:shd w:val="clear" w:color="auto" w:fill="auto"/>
            <w:noWrap/>
            <w:vAlign w:val="center"/>
            <w:hideMark/>
          </w:tcPr>
          <w:p w14:paraId="3E7E3FE3" w14:textId="77777777" w:rsidR="00982239" w:rsidRPr="00982239" w:rsidRDefault="00982239" w:rsidP="00982239">
            <w:pPr>
              <w:spacing w:line="240" w:lineRule="auto"/>
              <w:jc w:val="right"/>
              <w:rPr>
                <w:sz w:val="12"/>
                <w:szCs w:val="12"/>
              </w:rPr>
            </w:pPr>
            <w:r w:rsidRPr="00982239">
              <w:rPr>
                <w:sz w:val="12"/>
                <w:szCs w:val="12"/>
              </w:rPr>
              <w:t>99,9%</w:t>
            </w:r>
          </w:p>
        </w:tc>
      </w:tr>
      <w:tr w:rsidR="00982239" w:rsidRPr="00982239" w14:paraId="5C11BF55" w14:textId="77777777" w:rsidTr="00982239">
        <w:trPr>
          <w:trHeight w:val="85"/>
        </w:trPr>
        <w:tc>
          <w:tcPr>
            <w:tcW w:w="2623" w:type="pct"/>
            <w:tcBorders>
              <w:top w:val="nil"/>
              <w:left w:val="nil"/>
              <w:bottom w:val="nil"/>
              <w:right w:val="nil"/>
            </w:tcBorders>
            <w:shd w:val="clear" w:color="auto" w:fill="auto"/>
            <w:vAlign w:val="center"/>
            <w:hideMark/>
          </w:tcPr>
          <w:p w14:paraId="364B43CB" w14:textId="77777777" w:rsidR="00982239" w:rsidRPr="00982239" w:rsidRDefault="00982239" w:rsidP="00982239">
            <w:pPr>
              <w:spacing w:line="240" w:lineRule="auto"/>
              <w:rPr>
                <w:color w:val="000000"/>
                <w:sz w:val="12"/>
                <w:szCs w:val="12"/>
              </w:rPr>
            </w:pPr>
            <w:r w:rsidRPr="00982239">
              <w:rPr>
                <w:color w:val="000000"/>
                <w:sz w:val="12"/>
                <w:szCs w:val="12"/>
              </w:rPr>
              <w:t>podatek od towarów i usług (VAT)</w:t>
            </w:r>
          </w:p>
        </w:tc>
        <w:tc>
          <w:tcPr>
            <w:tcW w:w="523" w:type="pct"/>
            <w:tcBorders>
              <w:top w:val="nil"/>
              <w:left w:val="nil"/>
              <w:bottom w:val="nil"/>
              <w:right w:val="nil"/>
            </w:tcBorders>
            <w:shd w:val="clear" w:color="auto" w:fill="auto"/>
            <w:noWrap/>
            <w:vAlign w:val="center"/>
            <w:hideMark/>
          </w:tcPr>
          <w:p w14:paraId="00749B2A" w14:textId="77777777" w:rsidR="00982239" w:rsidRPr="00982239"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14715AA0" w14:textId="77777777" w:rsidR="00982239" w:rsidRPr="00982239" w:rsidRDefault="00982239" w:rsidP="00982239">
            <w:pPr>
              <w:spacing w:line="240" w:lineRule="auto"/>
              <w:jc w:val="right"/>
              <w:rPr>
                <w:sz w:val="12"/>
                <w:szCs w:val="12"/>
              </w:rPr>
            </w:pPr>
            <w:r w:rsidRPr="00982239">
              <w:rPr>
                <w:sz w:val="12"/>
                <w:szCs w:val="12"/>
              </w:rPr>
              <w:t>15 000</w:t>
            </w:r>
          </w:p>
        </w:tc>
        <w:tc>
          <w:tcPr>
            <w:tcW w:w="738" w:type="pct"/>
            <w:tcBorders>
              <w:top w:val="nil"/>
              <w:left w:val="nil"/>
              <w:bottom w:val="nil"/>
              <w:right w:val="nil"/>
            </w:tcBorders>
            <w:shd w:val="clear" w:color="auto" w:fill="auto"/>
            <w:noWrap/>
            <w:vAlign w:val="center"/>
            <w:hideMark/>
          </w:tcPr>
          <w:p w14:paraId="5BAE60B9" w14:textId="77777777" w:rsidR="00982239" w:rsidRPr="00982239" w:rsidRDefault="00982239" w:rsidP="00982239">
            <w:pPr>
              <w:spacing w:line="240" w:lineRule="auto"/>
              <w:jc w:val="right"/>
              <w:rPr>
                <w:sz w:val="12"/>
                <w:szCs w:val="12"/>
              </w:rPr>
            </w:pPr>
            <w:r w:rsidRPr="00982239">
              <w:rPr>
                <w:sz w:val="12"/>
                <w:szCs w:val="12"/>
              </w:rPr>
              <w:t>6 954,21</w:t>
            </w:r>
          </w:p>
        </w:tc>
        <w:tc>
          <w:tcPr>
            <w:tcW w:w="385" w:type="pct"/>
            <w:tcBorders>
              <w:top w:val="nil"/>
              <w:left w:val="nil"/>
              <w:bottom w:val="nil"/>
              <w:right w:val="nil"/>
            </w:tcBorders>
            <w:shd w:val="clear" w:color="auto" w:fill="auto"/>
            <w:noWrap/>
            <w:vAlign w:val="center"/>
            <w:hideMark/>
          </w:tcPr>
          <w:p w14:paraId="4BC1922E" w14:textId="77777777" w:rsidR="00982239" w:rsidRPr="00982239" w:rsidRDefault="00982239" w:rsidP="00982239">
            <w:pPr>
              <w:spacing w:line="240" w:lineRule="auto"/>
              <w:jc w:val="right"/>
              <w:rPr>
                <w:sz w:val="12"/>
                <w:szCs w:val="12"/>
              </w:rPr>
            </w:pPr>
            <w:r w:rsidRPr="00982239">
              <w:rPr>
                <w:sz w:val="12"/>
                <w:szCs w:val="12"/>
              </w:rPr>
              <w:t>46,4%</w:t>
            </w:r>
          </w:p>
        </w:tc>
      </w:tr>
      <w:tr w:rsidR="00982239" w:rsidRPr="00982239" w14:paraId="06CADB05" w14:textId="77777777" w:rsidTr="00982239">
        <w:trPr>
          <w:trHeight w:val="85"/>
        </w:trPr>
        <w:tc>
          <w:tcPr>
            <w:tcW w:w="2623" w:type="pct"/>
            <w:tcBorders>
              <w:top w:val="nil"/>
              <w:left w:val="nil"/>
              <w:bottom w:val="nil"/>
              <w:right w:val="nil"/>
            </w:tcBorders>
            <w:shd w:val="clear" w:color="auto" w:fill="auto"/>
            <w:vAlign w:val="center"/>
            <w:hideMark/>
          </w:tcPr>
          <w:p w14:paraId="2FE60ACE" w14:textId="77777777" w:rsidR="00982239" w:rsidRPr="00982239" w:rsidRDefault="00982239" w:rsidP="00982239">
            <w:pPr>
              <w:spacing w:line="240" w:lineRule="auto"/>
              <w:rPr>
                <w:color w:val="000000"/>
                <w:sz w:val="12"/>
                <w:szCs w:val="12"/>
              </w:rPr>
            </w:pPr>
            <w:r w:rsidRPr="00982239">
              <w:rPr>
                <w:color w:val="000000"/>
                <w:sz w:val="12"/>
                <w:szCs w:val="12"/>
              </w:rPr>
              <w:t>zakup usług remontowych</w:t>
            </w:r>
          </w:p>
        </w:tc>
        <w:tc>
          <w:tcPr>
            <w:tcW w:w="523" w:type="pct"/>
            <w:tcBorders>
              <w:top w:val="nil"/>
              <w:left w:val="nil"/>
              <w:bottom w:val="nil"/>
              <w:right w:val="nil"/>
            </w:tcBorders>
            <w:shd w:val="clear" w:color="auto" w:fill="auto"/>
            <w:noWrap/>
            <w:vAlign w:val="center"/>
            <w:hideMark/>
          </w:tcPr>
          <w:p w14:paraId="27393C08" w14:textId="77777777" w:rsidR="00982239" w:rsidRPr="00982239"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59C0C56A" w14:textId="77777777" w:rsidR="00982239" w:rsidRPr="00982239" w:rsidRDefault="00982239" w:rsidP="00982239">
            <w:pPr>
              <w:spacing w:line="240" w:lineRule="auto"/>
              <w:jc w:val="right"/>
              <w:rPr>
                <w:sz w:val="12"/>
                <w:szCs w:val="12"/>
              </w:rPr>
            </w:pPr>
            <w:r w:rsidRPr="00982239">
              <w:rPr>
                <w:sz w:val="12"/>
                <w:szCs w:val="12"/>
              </w:rPr>
              <w:t>3 000</w:t>
            </w:r>
          </w:p>
        </w:tc>
        <w:tc>
          <w:tcPr>
            <w:tcW w:w="738" w:type="pct"/>
            <w:tcBorders>
              <w:top w:val="nil"/>
              <w:left w:val="nil"/>
              <w:bottom w:val="nil"/>
              <w:right w:val="nil"/>
            </w:tcBorders>
            <w:shd w:val="clear" w:color="auto" w:fill="auto"/>
            <w:noWrap/>
            <w:vAlign w:val="center"/>
            <w:hideMark/>
          </w:tcPr>
          <w:p w14:paraId="53624A6C" w14:textId="77777777" w:rsidR="00982239" w:rsidRPr="00982239" w:rsidRDefault="00982239" w:rsidP="00982239">
            <w:pPr>
              <w:spacing w:line="240" w:lineRule="auto"/>
              <w:jc w:val="right"/>
              <w:rPr>
                <w:sz w:val="12"/>
                <w:szCs w:val="12"/>
              </w:rPr>
            </w:pPr>
            <w:r w:rsidRPr="00982239">
              <w:rPr>
                <w:sz w:val="12"/>
                <w:szCs w:val="12"/>
              </w:rPr>
              <w:t>2 980,30</w:t>
            </w:r>
          </w:p>
        </w:tc>
        <w:tc>
          <w:tcPr>
            <w:tcW w:w="385" w:type="pct"/>
            <w:tcBorders>
              <w:top w:val="nil"/>
              <w:left w:val="nil"/>
              <w:bottom w:val="nil"/>
              <w:right w:val="nil"/>
            </w:tcBorders>
            <w:shd w:val="clear" w:color="auto" w:fill="auto"/>
            <w:noWrap/>
            <w:vAlign w:val="center"/>
            <w:hideMark/>
          </w:tcPr>
          <w:p w14:paraId="7CCE060B" w14:textId="77777777" w:rsidR="00982239" w:rsidRPr="00982239" w:rsidRDefault="00982239" w:rsidP="00982239">
            <w:pPr>
              <w:spacing w:line="240" w:lineRule="auto"/>
              <w:jc w:val="right"/>
              <w:rPr>
                <w:sz w:val="12"/>
                <w:szCs w:val="12"/>
              </w:rPr>
            </w:pPr>
            <w:r w:rsidRPr="00982239">
              <w:rPr>
                <w:sz w:val="12"/>
                <w:szCs w:val="12"/>
              </w:rPr>
              <w:t>99,3%</w:t>
            </w:r>
          </w:p>
        </w:tc>
      </w:tr>
      <w:tr w:rsidR="00982239" w:rsidRPr="00982239" w14:paraId="43FD6EFC" w14:textId="77777777" w:rsidTr="00982239">
        <w:trPr>
          <w:trHeight w:val="85"/>
        </w:trPr>
        <w:tc>
          <w:tcPr>
            <w:tcW w:w="2623" w:type="pct"/>
            <w:tcBorders>
              <w:top w:val="nil"/>
              <w:left w:val="nil"/>
              <w:bottom w:val="nil"/>
              <w:right w:val="nil"/>
            </w:tcBorders>
            <w:shd w:val="clear" w:color="auto" w:fill="auto"/>
            <w:vAlign w:val="center"/>
            <w:hideMark/>
          </w:tcPr>
          <w:p w14:paraId="2F410E95" w14:textId="77777777" w:rsidR="00982239" w:rsidRPr="00982239" w:rsidRDefault="00982239" w:rsidP="00982239">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6DD933B5"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0A18ED4" w14:textId="77777777" w:rsidR="00982239" w:rsidRPr="00982239"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0F14066"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2403351"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2AA7573A" w14:textId="77777777" w:rsidTr="00982239">
        <w:trPr>
          <w:trHeight w:val="85"/>
        </w:trPr>
        <w:tc>
          <w:tcPr>
            <w:tcW w:w="2623" w:type="pct"/>
            <w:tcBorders>
              <w:top w:val="nil"/>
              <w:left w:val="nil"/>
              <w:bottom w:val="nil"/>
              <w:right w:val="nil"/>
            </w:tcBorders>
            <w:shd w:val="clear" w:color="auto" w:fill="auto"/>
            <w:vAlign w:val="center"/>
            <w:hideMark/>
          </w:tcPr>
          <w:p w14:paraId="6C979B1A" w14:textId="77777777" w:rsidR="00982239" w:rsidRPr="00982239" w:rsidRDefault="00982239" w:rsidP="00982239">
            <w:pPr>
              <w:spacing w:line="240" w:lineRule="auto"/>
              <w:rPr>
                <w:i/>
                <w:iCs/>
                <w:sz w:val="12"/>
                <w:szCs w:val="12"/>
                <w:u w:val="single"/>
              </w:rPr>
            </w:pPr>
            <w:r w:rsidRPr="00982239">
              <w:rPr>
                <w:i/>
                <w:iCs/>
                <w:sz w:val="12"/>
                <w:szCs w:val="12"/>
                <w:u w:val="single"/>
              </w:rPr>
              <w:t>Podstawa prawna:</w:t>
            </w:r>
          </w:p>
        </w:tc>
        <w:tc>
          <w:tcPr>
            <w:tcW w:w="523" w:type="pct"/>
            <w:tcBorders>
              <w:top w:val="nil"/>
              <w:left w:val="nil"/>
              <w:bottom w:val="nil"/>
              <w:right w:val="nil"/>
            </w:tcBorders>
            <w:shd w:val="clear" w:color="auto" w:fill="auto"/>
            <w:noWrap/>
            <w:vAlign w:val="center"/>
            <w:hideMark/>
          </w:tcPr>
          <w:p w14:paraId="0F262152" w14:textId="77777777" w:rsidR="00982239" w:rsidRPr="00982239" w:rsidRDefault="00982239" w:rsidP="00982239">
            <w:pPr>
              <w:spacing w:line="240" w:lineRule="auto"/>
              <w:rPr>
                <w:i/>
                <w:iCs/>
                <w:sz w:val="12"/>
                <w:szCs w:val="12"/>
                <w:u w:val="single"/>
              </w:rPr>
            </w:pPr>
          </w:p>
        </w:tc>
        <w:tc>
          <w:tcPr>
            <w:tcW w:w="731" w:type="pct"/>
            <w:tcBorders>
              <w:top w:val="nil"/>
              <w:left w:val="nil"/>
              <w:bottom w:val="nil"/>
              <w:right w:val="nil"/>
            </w:tcBorders>
            <w:shd w:val="clear" w:color="auto" w:fill="auto"/>
            <w:noWrap/>
            <w:vAlign w:val="center"/>
            <w:hideMark/>
          </w:tcPr>
          <w:p w14:paraId="44D8F76B" w14:textId="77777777" w:rsidR="00982239" w:rsidRPr="00982239"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298994A"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33D886B"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65F48DD0" w14:textId="77777777" w:rsidTr="00982239">
        <w:trPr>
          <w:trHeight w:val="85"/>
        </w:trPr>
        <w:tc>
          <w:tcPr>
            <w:tcW w:w="2623" w:type="pct"/>
            <w:tcBorders>
              <w:top w:val="nil"/>
              <w:left w:val="nil"/>
              <w:bottom w:val="nil"/>
              <w:right w:val="nil"/>
            </w:tcBorders>
            <w:shd w:val="clear" w:color="auto" w:fill="auto"/>
            <w:vAlign w:val="center"/>
            <w:hideMark/>
          </w:tcPr>
          <w:p w14:paraId="70CA0430" w14:textId="77777777" w:rsidR="00982239" w:rsidRPr="00982239" w:rsidRDefault="00982239" w:rsidP="00982239">
            <w:pPr>
              <w:spacing w:line="240" w:lineRule="auto"/>
              <w:rPr>
                <w:i/>
                <w:iCs/>
                <w:sz w:val="12"/>
                <w:szCs w:val="12"/>
              </w:rPr>
            </w:pPr>
            <w:r w:rsidRPr="00982239">
              <w:rPr>
                <w:i/>
                <w:iCs/>
                <w:sz w:val="12"/>
                <w:szCs w:val="12"/>
              </w:rPr>
              <w:t xml:space="preserve">Ustawa z dnia 21 marca 1985 r. o drogach publicznych </w:t>
            </w:r>
          </w:p>
        </w:tc>
        <w:tc>
          <w:tcPr>
            <w:tcW w:w="523" w:type="pct"/>
            <w:tcBorders>
              <w:top w:val="nil"/>
              <w:left w:val="nil"/>
              <w:bottom w:val="nil"/>
              <w:right w:val="nil"/>
            </w:tcBorders>
            <w:shd w:val="clear" w:color="auto" w:fill="auto"/>
            <w:vAlign w:val="center"/>
            <w:hideMark/>
          </w:tcPr>
          <w:p w14:paraId="110FA784" w14:textId="77777777" w:rsidR="00982239" w:rsidRPr="00982239" w:rsidRDefault="00982239" w:rsidP="00982239">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209A3305" w14:textId="77777777" w:rsidR="00982239" w:rsidRPr="00982239"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6A405E8"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D836CDF" w14:textId="77777777" w:rsidR="00982239" w:rsidRPr="00982239" w:rsidRDefault="00982239" w:rsidP="00982239">
            <w:pPr>
              <w:spacing w:line="240" w:lineRule="auto"/>
              <w:jc w:val="right"/>
              <w:rPr>
                <w:rFonts w:ascii="Times New Roman" w:hAnsi="Times New Roman" w:cs="Times New Roman"/>
                <w:sz w:val="12"/>
                <w:szCs w:val="12"/>
              </w:rPr>
            </w:pPr>
          </w:p>
        </w:tc>
      </w:tr>
    </w:tbl>
    <w:p w14:paraId="5A86C9E3" w14:textId="77777777" w:rsidR="008A7C8E" w:rsidRDefault="008A7C8E" w:rsidP="005155E9">
      <w:pPr>
        <w:pStyle w:val="Nagwek3"/>
        <w:spacing w:line="276" w:lineRule="auto"/>
      </w:pPr>
      <w:bookmarkStart w:id="50" w:name="_Toc2879627"/>
      <w:bookmarkStart w:id="51" w:name="_Toc2934898"/>
      <w:bookmarkStart w:id="52" w:name="_Toc2879628"/>
      <w:bookmarkStart w:id="53" w:name="_Toc2934899"/>
      <w:bookmarkStart w:id="54" w:name="_Toc2879629"/>
      <w:bookmarkStart w:id="55" w:name="_Toc2934900"/>
      <w:bookmarkEnd w:id="50"/>
      <w:bookmarkEnd w:id="51"/>
      <w:bookmarkEnd w:id="52"/>
      <w:bookmarkEnd w:id="53"/>
      <w:bookmarkEnd w:id="54"/>
      <w:bookmarkEnd w:id="55"/>
      <w:r>
        <w:br w:type="page"/>
      </w:r>
      <w:bookmarkStart w:id="56" w:name="_Toc192843837"/>
      <w:r w:rsidR="005155E9">
        <w:lastRenderedPageBreak/>
        <w:t>4.2.2.</w:t>
      </w:r>
      <w:r w:rsidR="005155E9">
        <w:tab/>
      </w:r>
      <w:r>
        <w:t>Ład przestrzenny i gospodarka nieruchomościami</w:t>
      </w:r>
      <w:bookmarkEnd w:id="56"/>
    </w:p>
    <w:tbl>
      <w:tblPr>
        <w:tblW w:w="5000" w:type="pct"/>
        <w:tblCellMar>
          <w:left w:w="70" w:type="dxa"/>
          <w:right w:w="70" w:type="dxa"/>
        </w:tblCellMar>
        <w:tblLook w:val="04A0" w:firstRow="1" w:lastRow="0" w:firstColumn="1" w:lastColumn="0" w:noHBand="0" w:noVBand="1"/>
      </w:tblPr>
      <w:tblGrid>
        <w:gridCol w:w="4739"/>
        <w:gridCol w:w="929"/>
        <w:gridCol w:w="1306"/>
        <w:gridCol w:w="1320"/>
        <w:gridCol w:w="778"/>
      </w:tblGrid>
      <w:tr w:rsidR="00982239" w:rsidRPr="00982239" w14:paraId="1D381469" w14:textId="77777777" w:rsidTr="00982239">
        <w:trPr>
          <w:trHeight w:val="85"/>
          <w:tblHeader/>
        </w:trPr>
        <w:tc>
          <w:tcPr>
            <w:tcW w:w="2623" w:type="pct"/>
            <w:tcBorders>
              <w:top w:val="nil"/>
              <w:left w:val="nil"/>
              <w:bottom w:val="nil"/>
              <w:right w:val="nil"/>
            </w:tcBorders>
            <w:shd w:val="clear" w:color="000000" w:fill="8DB0DB"/>
            <w:vAlign w:val="center"/>
            <w:hideMark/>
          </w:tcPr>
          <w:p w14:paraId="735A266C" w14:textId="77777777" w:rsidR="00982239" w:rsidRPr="00982239" w:rsidRDefault="00982239" w:rsidP="00982239">
            <w:pPr>
              <w:spacing w:line="240" w:lineRule="auto"/>
              <w:jc w:val="center"/>
              <w:rPr>
                <w:b/>
                <w:bCs/>
                <w:color w:val="000000"/>
                <w:sz w:val="14"/>
                <w:szCs w:val="14"/>
              </w:rPr>
            </w:pPr>
            <w:r w:rsidRPr="00982239">
              <w:rPr>
                <w:b/>
                <w:bCs/>
                <w:color w:val="000000"/>
                <w:sz w:val="14"/>
                <w:szCs w:val="14"/>
              </w:rPr>
              <w:t>Wyszczególnienie</w:t>
            </w:r>
          </w:p>
        </w:tc>
        <w:tc>
          <w:tcPr>
            <w:tcW w:w="523" w:type="pct"/>
            <w:tcBorders>
              <w:top w:val="nil"/>
              <w:left w:val="nil"/>
              <w:bottom w:val="nil"/>
              <w:right w:val="nil"/>
            </w:tcBorders>
            <w:shd w:val="clear" w:color="000000" w:fill="8DB0DB"/>
            <w:vAlign w:val="center"/>
            <w:hideMark/>
          </w:tcPr>
          <w:p w14:paraId="648100A8" w14:textId="77777777" w:rsidR="00982239" w:rsidRPr="00982239" w:rsidRDefault="00982239" w:rsidP="00982239">
            <w:pPr>
              <w:spacing w:line="240" w:lineRule="auto"/>
              <w:jc w:val="center"/>
              <w:rPr>
                <w:b/>
                <w:bCs/>
                <w:color w:val="000000"/>
                <w:sz w:val="14"/>
                <w:szCs w:val="14"/>
              </w:rPr>
            </w:pPr>
            <w:r w:rsidRPr="00982239">
              <w:rPr>
                <w:b/>
                <w:bCs/>
                <w:color w:val="000000"/>
                <w:sz w:val="14"/>
                <w:szCs w:val="14"/>
              </w:rPr>
              <w:t> </w:t>
            </w:r>
          </w:p>
        </w:tc>
        <w:tc>
          <w:tcPr>
            <w:tcW w:w="731" w:type="pct"/>
            <w:tcBorders>
              <w:top w:val="nil"/>
              <w:left w:val="nil"/>
              <w:bottom w:val="nil"/>
              <w:right w:val="nil"/>
            </w:tcBorders>
            <w:shd w:val="clear" w:color="000000" w:fill="8DB0DB"/>
            <w:vAlign w:val="center"/>
            <w:hideMark/>
          </w:tcPr>
          <w:p w14:paraId="44031DF3" w14:textId="77777777" w:rsidR="00982239" w:rsidRPr="00982239" w:rsidRDefault="00982239" w:rsidP="00982239">
            <w:pPr>
              <w:spacing w:line="240" w:lineRule="auto"/>
              <w:jc w:val="center"/>
              <w:rPr>
                <w:b/>
                <w:bCs/>
                <w:sz w:val="14"/>
                <w:szCs w:val="14"/>
              </w:rPr>
            </w:pPr>
            <w:r w:rsidRPr="00982239">
              <w:rPr>
                <w:b/>
                <w:bCs/>
                <w:sz w:val="14"/>
                <w:szCs w:val="14"/>
              </w:rPr>
              <w:t>Plan</w:t>
            </w:r>
          </w:p>
        </w:tc>
        <w:tc>
          <w:tcPr>
            <w:tcW w:w="738" w:type="pct"/>
            <w:tcBorders>
              <w:top w:val="nil"/>
              <w:left w:val="nil"/>
              <w:bottom w:val="nil"/>
              <w:right w:val="nil"/>
            </w:tcBorders>
            <w:shd w:val="clear" w:color="000000" w:fill="8DB0DB"/>
            <w:noWrap/>
            <w:vAlign w:val="center"/>
            <w:hideMark/>
          </w:tcPr>
          <w:p w14:paraId="46A0C2DA" w14:textId="77777777" w:rsidR="00982239" w:rsidRPr="00982239" w:rsidRDefault="00982239" w:rsidP="00982239">
            <w:pPr>
              <w:spacing w:line="240" w:lineRule="auto"/>
              <w:jc w:val="center"/>
              <w:rPr>
                <w:b/>
                <w:bCs/>
                <w:sz w:val="14"/>
                <w:szCs w:val="14"/>
              </w:rPr>
            </w:pPr>
            <w:r w:rsidRPr="00982239">
              <w:rPr>
                <w:b/>
                <w:bCs/>
                <w:sz w:val="14"/>
                <w:szCs w:val="14"/>
              </w:rPr>
              <w:t>Wykonanie</w:t>
            </w:r>
          </w:p>
        </w:tc>
        <w:tc>
          <w:tcPr>
            <w:tcW w:w="385" w:type="pct"/>
            <w:tcBorders>
              <w:top w:val="nil"/>
              <w:left w:val="nil"/>
              <w:bottom w:val="nil"/>
              <w:right w:val="nil"/>
            </w:tcBorders>
            <w:shd w:val="clear" w:color="000000" w:fill="8DB0DB"/>
            <w:vAlign w:val="center"/>
            <w:hideMark/>
          </w:tcPr>
          <w:p w14:paraId="205FFB4A" w14:textId="77777777" w:rsidR="00982239" w:rsidRPr="00982239" w:rsidRDefault="00982239" w:rsidP="00982239">
            <w:pPr>
              <w:spacing w:line="240" w:lineRule="auto"/>
              <w:jc w:val="center"/>
              <w:rPr>
                <w:b/>
                <w:bCs/>
                <w:color w:val="000000"/>
                <w:sz w:val="14"/>
                <w:szCs w:val="14"/>
              </w:rPr>
            </w:pPr>
            <w:r w:rsidRPr="00982239">
              <w:rPr>
                <w:b/>
                <w:bCs/>
                <w:color w:val="000000"/>
                <w:sz w:val="14"/>
                <w:szCs w:val="14"/>
              </w:rPr>
              <w:t>Wskaźnik</w:t>
            </w:r>
          </w:p>
        </w:tc>
      </w:tr>
      <w:tr w:rsidR="00982239" w:rsidRPr="00982239" w14:paraId="5C3A83E1" w14:textId="77777777" w:rsidTr="00982239">
        <w:trPr>
          <w:trHeight w:val="85"/>
        </w:trPr>
        <w:tc>
          <w:tcPr>
            <w:tcW w:w="2623" w:type="pct"/>
            <w:tcBorders>
              <w:top w:val="nil"/>
              <w:left w:val="nil"/>
              <w:bottom w:val="nil"/>
              <w:right w:val="nil"/>
            </w:tcBorders>
            <w:shd w:val="clear" w:color="auto" w:fill="auto"/>
            <w:vAlign w:val="center"/>
            <w:hideMark/>
          </w:tcPr>
          <w:p w14:paraId="0B73C169" w14:textId="77777777" w:rsidR="00982239" w:rsidRPr="00982239" w:rsidRDefault="00982239" w:rsidP="00982239">
            <w:pPr>
              <w:spacing w:line="240" w:lineRule="auto"/>
              <w:jc w:val="center"/>
              <w:rPr>
                <w:b/>
                <w:bCs/>
                <w:color w:val="000000"/>
                <w:sz w:val="12"/>
                <w:szCs w:val="12"/>
              </w:rPr>
            </w:pPr>
          </w:p>
        </w:tc>
        <w:tc>
          <w:tcPr>
            <w:tcW w:w="523" w:type="pct"/>
            <w:tcBorders>
              <w:top w:val="nil"/>
              <w:left w:val="nil"/>
              <w:bottom w:val="nil"/>
              <w:right w:val="nil"/>
            </w:tcBorders>
            <w:shd w:val="clear" w:color="auto" w:fill="auto"/>
            <w:vAlign w:val="center"/>
            <w:hideMark/>
          </w:tcPr>
          <w:p w14:paraId="72CF94A3"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20861399" w14:textId="77777777" w:rsidR="00982239" w:rsidRPr="00982239"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2AA9B17"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60C9845"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60E04169" w14:textId="77777777" w:rsidTr="00982239">
        <w:trPr>
          <w:trHeight w:val="85"/>
        </w:trPr>
        <w:tc>
          <w:tcPr>
            <w:tcW w:w="2623" w:type="pct"/>
            <w:tcBorders>
              <w:top w:val="nil"/>
              <w:left w:val="nil"/>
              <w:bottom w:val="nil"/>
              <w:right w:val="nil"/>
            </w:tcBorders>
            <w:shd w:val="clear" w:color="000000" w:fill="B6D9E6"/>
            <w:vAlign w:val="center"/>
            <w:hideMark/>
          </w:tcPr>
          <w:p w14:paraId="4BE22F78" w14:textId="134FFAC7" w:rsidR="00982239" w:rsidRPr="00982239" w:rsidRDefault="00982239" w:rsidP="00982239">
            <w:pPr>
              <w:spacing w:line="240" w:lineRule="auto"/>
              <w:rPr>
                <w:b/>
                <w:bCs/>
                <w:color w:val="000000"/>
                <w:sz w:val="12"/>
                <w:szCs w:val="12"/>
              </w:rPr>
            </w:pPr>
            <w:r>
              <w:rPr>
                <w:b/>
                <w:bCs/>
                <w:color w:val="000000"/>
                <w:sz w:val="12"/>
                <w:szCs w:val="12"/>
              </w:rPr>
              <w:t>RAZEM</w:t>
            </w:r>
          </w:p>
        </w:tc>
        <w:tc>
          <w:tcPr>
            <w:tcW w:w="523" w:type="pct"/>
            <w:tcBorders>
              <w:top w:val="nil"/>
              <w:left w:val="nil"/>
              <w:bottom w:val="nil"/>
              <w:right w:val="nil"/>
            </w:tcBorders>
            <w:shd w:val="clear" w:color="000000" w:fill="B6D9E6"/>
            <w:vAlign w:val="center"/>
            <w:hideMark/>
          </w:tcPr>
          <w:p w14:paraId="3F43FB8A" w14:textId="77777777" w:rsidR="00982239" w:rsidRPr="00982239" w:rsidRDefault="00982239" w:rsidP="00982239">
            <w:pPr>
              <w:spacing w:line="240" w:lineRule="auto"/>
              <w:rPr>
                <w:color w:val="000000"/>
                <w:sz w:val="12"/>
                <w:szCs w:val="12"/>
              </w:rPr>
            </w:pPr>
            <w:r w:rsidRPr="00982239">
              <w:rPr>
                <w:color w:val="000000"/>
                <w:sz w:val="12"/>
                <w:szCs w:val="12"/>
              </w:rPr>
              <w:t> </w:t>
            </w:r>
          </w:p>
        </w:tc>
        <w:tc>
          <w:tcPr>
            <w:tcW w:w="731" w:type="pct"/>
            <w:tcBorders>
              <w:top w:val="nil"/>
              <w:left w:val="nil"/>
              <w:bottom w:val="nil"/>
              <w:right w:val="nil"/>
            </w:tcBorders>
            <w:shd w:val="clear" w:color="000000" w:fill="B6D9E6"/>
            <w:vAlign w:val="center"/>
            <w:hideMark/>
          </w:tcPr>
          <w:p w14:paraId="2E15BB05" w14:textId="77777777" w:rsidR="00982239" w:rsidRPr="00982239" w:rsidRDefault="00982239" w:rsidP="00982239">
            <w:pPr>
              <w:spacing w:line="240" w:lineRule="auto"/>
              <w:jc w:val="right"/>
              <w:rPr>
                <w:b/>
                <w:bCs/>
                <w:sz w:val="12"/>
                <w:szCs w:val="12"/>
              </w:rPr>
            </w:pPr>
            <w:r w:rsidRPr="00982239">
              <w:rPr>
                <w:b/>
                <w:bCs/>
                <w:sz w:val="12"/>
                <w:szCs w:val="12"/>
              </w:rPr>
              <w:t>151 069 160</w:t>
            </w:r>
          </w:p>
        </w:tc>
        <w:tc>
          <w:tcPr>
            <w:tcW w:w="738" w:type="pct"/>
            <w:tcBorders>
              <w:top w:val="nil"/>
              <w:left w:val="nil"/>
              <w:bottom w:val="nil"/>
              <w:right w:val="nil"/>
            </w:tcBorders>
            <w:shd w:val="clear" w:color="000000" w:fill="B6D9E6"/>
            <w:vAlign w:val="center"/>
            <w:hideMark/>
          </w:tcPr>
          <w:p w14:paraId="12B47926" w14:textId="77777777" w:rsidR="00982239" w:rsidRPr="00982239" w:rsidRDefault="00982239" w:rsidP="00982239">
            <w:pPr>
              <w:spacing w:line="240" w:lineRule="auto"/>
              <w:jc w:val="right"/>
              <w:rPr>
                <w:b/>
                <w:bCs/>
                <w:sz w:val="12"/>
                <w:szCs w:val="12"/>
              </w:rPr>
            </w:pPr>
            <w:r w:rsidRPr="00982239">
              <w:rPr>
                <w:b/>
                <w:bCs/>
                <w:sz w:val="12"/>
                <w:szCs w:val="12"/>
              </w:rPr>
              <w:t>144 860 247,27</w:t>
            </w:r>
          </w:p>
        </w:tc>
        <w:tc>
          <w:tcPr>
            <w:tcW w:w="385" w:type="pct"/>
            <w:tcBorders>
              <w:top w:val="nil"/>
              <w:left w:val="nil"/>
              <w:bottom w:val="nil"/>
              <w:right w:val="nil"/>
            </w:tcBorders>
            <w:shd w:val="clear" w:color="000000" w:fill="B6D9E6"/>
            <w:vAlign w:val="center"/>
            <w:hideMark/>
          </w:tcPr>
          <w:p w14:paraId="3098617A" w14:textId="77777777" w:rsidR="00982239" w:rsidRPr="00982239" w:rsidRDefault="00982239" w:rsidP="00982239">
            <w:pPr>
              <w:spacing w:line="240" w:lineRule="auto"/>
              <w:jc w:val="right"/>
              <w:rPr>
                <w:b/>
                <w:bCs/>
                <w:sz w:val="12"/>
                <w:szCs w:val="12"/>
              </w:rPr>
            </w:pPr>
            <w:r w:rsidRPr="00982239">
              <w:rPr>
                <w:b/>
                <w:bCs/>
                <w:sz w:val="12"/>
                <w:szCs w:val="12"/>
              </w:rPr>
              <w:t>95,9%</w:t>
            </w:r>
          </w:p>
        </w:tc>
      </w:tr>
      <w:tr w:rsidR="00982239" w:rsidRPr="00982239" w14:paraId="2C2CA5EE" w14:textId="77777777" w:rsidTr="00982239">
        <w:trPr>
          <w:trHeight w:val="85"/>
        </w:trPr>
        <w:tc>
          <w:tcPr>
            <w:tcW w:w="2623" w:type="pct"/>
            <w:tcBorders>
              <w:top w:val="nil"/>
              <w:left w:val="nil"/>
              <w:bottom w:val="nil"/>
              <w:right w:val="nil"/>
            </w:tcBorders>
            <w:shd w:val="clear" w:color="auto" w:fill="auto"/>
            <w:vAlign w:val="center"/>
            <w:hideMark/>
          </w:tcPr>
          <w:p w14:paraId="163A4CE9" w14:textId="77777777" w:rsidR="00982239" w:rsidRPr="00982239" w:rsidRDefault="00982239" w:rsidP="00982239">
            <w:pPr>
              <w:spacing w:line="240" w:lineRule="auto"/>
              <w:jc w:val="right"/>
              <w:rPr>
                <w:b/>
                <w:bCs/>
                <w:sz w:val="12"/>
                <w:szCs w:val="12"/>
              </w:rPr>
            </w:pPr>
          </w:p>
        </w:tc>
        <w:tc>
          <w:tcPr>
            <w:tcW w:w="523" w:type="pct"/>
            <w:tcBorders>
              <w:top w:val="nil"/>
              <w:left w:val="nil"/>
              <w:bottom w:val="nil"/>
              <w:right w:val="nil"/>
            </w:tcBorders>
            <w:shd w:val="clear" w:color="auto" w:fill="auto"/>
            <w:vAlign w:val="center"/>
            <w:hideMark/>
          </w:tcPr>
          <w:p w14:paraId="55A55279"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4259BEE7"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07FD80AF"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233E681B"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3171F770" w14:textId="77777777" w:rsidTr="00982239">
        <w:trPr>
          <w:trHeight w:val="85"/>
        </w:trPr>
        <w:tc>
          <w:tcPr>
            <w:tcW w:w="2623" w:type="pct"/>
            <w:tcBorders>
              <w:top w:val="nil"/>
              <w:left w:val="nil"/>
              <w:bottom w:val="nil"/>
              <w:right w:val="nil"/>
            </w:tcBorders>
            <w:shd w:val="clear" w:color="000000" w:fill="CDDEE9"/>
            <w:vAlign w:val="center"/>
            <w:hideMark/>
          </w:tcPr>
          <w:p w14:paraId="47E6784C" w14:textId="77777777" w:rsidR="00982239" w:rsidRPr="00982239" w:rsidRDefault="00982239" w:rsidP="00982239">
            <w:pPr>
              <w:spacing w:line="240" w:lineRule="auto"/>
              <w:rPr>
                <w:b/>
                <w:bCs/>
                <w:color w:val="000000"/>
                <w:sz w:val="12"/>
                <w:szCs w:val="12"/>
              </w:rPr>
            </w:pPr>
            <w:r w:rsidRPr="00982239">
              <w:rPr>
                <w:b/>
                <w:bCs/>
                <w:color w:val="000000"/>
                <w:sz w:val="12"/>
                <w:szCs w:val="12"/>
              </w:rPr>
              <w:t>Mieszkaniowy zasób komunalny oraz pozostałe zadania związane z zapewnieniem lokali mieszkalnych - program 3</w:t>
            </w:r>
          </w:p>
        </w:tc>
        <w:tc>
          <w:tcPr>
            <w:tcW w:w="523" w:type="pct"/>
            <w:tcBorders>
              <w:top w:val="nil"/>
              <w:left w:val="nil"/>
              <w:bottom w:val="nil"/>
              <w:right w:val="nil"/>
            </w:tcBorders>
            <w:shd w:val="clear" w:color="000000" w:fill="CDDEE9"/>
            <w:vAlign w:val="center"/>
            <w:hideMark/>
          </w:tcPr>
          <w:p w14:paraId="6FA1D778" w14:textId="77777777" w:rsidR="00982239" w:rsidRPr="00982239" w:rsidRDefault="00982239" w:rsidP="00982239">
            <w:pPr>
              <w:spacing w:line="240" w:lineRule="auto"/>
              <w:rPr>
                <w:b/>
                <w:bCs/>
                <w:color w:val="000000"/>
                <w:sz w:val="12"/>
                <w:szCs w:val="12"/>
              </w:rPr>
            </w:pPr>
            <w:r w:rsidRPr="00982239">
              <w:rPr>
                <w:b/>
                <w:bCs/>
                <w:color w:val="000000"/>
                <w:sz w:val="12"/>
                <w:szCs w:val="12"/>
              </w:rPr>
              <w:t> </w:t>
            </w:r>
          </w:p>
        </w:tc>
        <w:tc>
          <w:tcPr>
            <w:tcW w:w="731" w:type="pct"/>
            <w:tcBorders>
              <w:top w:val="nil"/>
              <w:left w:val="nil"/>
              <w:bottom w:val="nil"/>
              <w:right w:val="nil"/>
            </w:tcBorders>
            <w:shd w:val="clear" w:color="000000" w:fill="CDDEE9"/>
            <w:vAlign w:val="center"/>
            <w:hideMark/>
          </w:tcPr>
          <w:p w14:paraId="2ED40AF5" w14:textId="77777777" w:rsidR="00982239" w:rsidRPr="00982239" w:rsidRDefault="00982239" w:rsidP="00982239">
            <w:pPr>
              <w:spacing w:line="240" w:lineRule="auto"/>
              <w:jc w:val="right"/>
              <w:rPr>
                <w:b/>
                <w:bCs/>
                <w:sz w:val="12"/>
                <w:szCs w:val="12"/>
              </w:rPr>
            </w:pPr>
            <w:r w:rsidRPr="00982239">
              <w:rPr>
                <w:b/>
                <w:bCs/>
                <w:sz w:val="12"/>
                <w:szCs w:val="12"/>
              </w:rPr>
              <w:t>146 781 755</w:t>
            </w:r>
          </w:p>
        </w:tc>
        <w:tc>
          <w:tcPr>
            <w:tcW w:w="738" w:type="pct"/>
            <w:tcBorders>
              <w:top w:val="nil"/>
              <w:left w:val="nil"/>
              <w:bottom w:val="nil"/>
              <w:right w:val="nil"/>
            </w:tcBorders>
            <w:shd w:val="clear" w:color="000000" w:fill="CDDEE9"/>
            <w:vAlign w:val="center"/>
            <w:hideMark/>
          </w:tcPr>
          <w:p w14:paraId="17B5364B" w14:textId="77777777" w:rsidR="00982239" w:rsidRPr="00982239" w:rsidRDefault="00982239" w:rsidP="00982239">
            <w:pPr>
              <w:spacing w:line="240" w:lineRule="auto"/>
              <w:jc w:val="right"/>
              <w:rPr>
                <w:b/>
                <w:bCs/>
                <w:sz w:val="12"/>
                <w:szCs w:val="12"/>
              </w:rPr>
            </w:pPr>
            <w:r w:rsidRPr="00982239">
              <w:rPr>
                <w:b/>
                <w:bCs/>
                <w:sz w:val="12"/>
                <w:szCs w:val="12"/>
              </w:rPr>
              <w:t>140 714 786,01</w:t>
            </w:r>
          </w:p>
        </w:tc>
        <w:tc>
          <w:tcPr>
            <w:tcW w:w="385" w:type="pct"/>
            <w:tcBorders>
              <w:top w:val="nil"/>
              <w:left w:val="nil"/>
              <w:bottom w:val="nil"/>
              <w:right w:val="nil"/>
            </w:tcBorders>
            <w:shd w:val="clear" w:color="000000" w:fill="CDDEE9"/>
            <w:vAlign w:val="center"/>
            <w:hideMark/>
          </w:tcPr>
          <w:p w14:paraId="1DF09432" w14:textId="77777777" w:rsidR="00982239" w:rsidRPr="00982239" w:rsidRDefault="00982239" w:rsidP="00982239">
            <w:pPr>
              <w:spacing w:line="240" w:lineRule="auto"/>
              <w:jc w:val="right"/>
              <w:rPr>
                <w:b/>
                <w:bCs/>
                <w:sz w:val="12"/>
                <w:szCs w:val="12"/>
              </w:rPr>
            </w:pPr>
            <w:r w:rsidRPr="00982239">
              <w:rPr>
                <w:b/>
                <w:bCs/>
                <w:sz w:val="12"/>
                <w:szCs w:val="12"/>
              </w:rPr>
              <w:t>95,9%</w:t>
            </w:r>
          </w:p>
        </w:tc>
      </w:tr>
      <w:tr w:rsidR="00982239" w:rsidRPr="00982239" w14:paraId="72FB992B" w14:textId="77777777" w:rsidTr="00982239">
        <w:trPr>
          <w:trHeight w:val="85"/>
        </w:trPr>
        <w:tc>
          <w:tcPr>
            <w:tcW w:w="2623" w:type="pct"/>
            <w:tcBorders>
              <w:top w:val="nil"/>
              <w:left w:val="nil"/>
              <w:bottom w:val="nil"/>
              <w:right w:val="nil"/>
            </w:tcBorders>
            <w:shd w:val="clear" w:color="auto" w:fill="auto"/>
            <w:vAlign w:val="center"/>
            <w:hideMark/>
          </w:tcPr>
          <w:p w14:paraId="7C2E6325" w14:textId="77777777" w:rsidR="00982239" w:rsidRPr="00982239" w:rsidRDefault="00982239" w:rsidP="00982239">
            <w:pPr>
              <w:spacing w:line="240" w:lineRule="auto"/>
              <w:jc w:val="right"/>
              <w:rPr>
                <w:b/>
                <w:bCs/>
                <w:sz w:val="12"/>
                <w:szCs w:val="12"/>
              </w:rPr>
            </w:pPr>
          </w:p>
        </w:tc>
        <w:tc>
          <w:tcPr>
            <w:tcW w:w="523" w:type="pct"/>
            <w:tcBorders>
              <w:top w:val="nil"/>
              <w:left w:val="nil"/>
              <w:bottom w:val="nil"/>
              <w:right w:val="nil"/>
            </w:tcBorders>
            <w:shd w:val="clear" w:color="auto" w:fill="auto"/>
            <w:vAlign w:val="center"/>
            <w:hideMark/>
          </w:tcPr>
          <w:p w14:paraId="1A9E6C05"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AA2ACBF"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DC9E650"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5957D7B"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30445F9D" w14:textId="77777777" w:rsidTr="00982239">
        <w:trPr>
          <w:trHeight w:val="85"/>
        </w:trPr>
        <w:tc>
          <w:tcPr>
            <w:tcW w:w="2623" w:type="pct"/>
            <w:tcBorders>
              <w:top w:val="nil"/>
              <w:left w:val="nil"/>
              <w:bottom w:val="nil"/>
              <w:right w:val="nil"/>
            </w:tcBorders>
            <w:shd w:val="clear" w:color="000000" w:fill="EAF1F6"/>
            <w:vAlign w:val="center"/>
            <w:hideMark/>
          </w:tcPr>
          <w:p w14:paraId="392FFD62" w14:textId="77777777" w:rsidR="00982239" w:rsidRPr="00982239" w:rsidRDefault="00982239" w:rsidP="00982239">
            <w:pPr>
              <w:spacing w:line="240" w:lineRule="auto"/>
              <w:rPr>
                <w:b/>
                <w:bCs/>
                <w:color w:val="000000"/>
                <w:sz w:val="12"/>
                <w:szCs w:val="12"/>
              </w:rPr>
            </w:pPr>
            <w:r w:rsidRPr="00982239">
              <w:rPr>
                <w:b/>
                <w:bCs/>
                <w:color w:val="000000"/>
                <w:sz w:val="12"/>
                <w:szCs w:val="12"/>
              </w:rPr>
              <w:t>Koszty eksploatacji mieszkaniowego zasobu komunalnego - zadanie 1</w:t>
            </w:r>
          </w:p>
        </w:tc>
        <w:tc>
          <w:tcPr>
            <w:tcW w:w="523" w:type="pct"/>
            <w:tcBorders>
              <w:top w:val="nil"/>
              <w:left w:val="nil"/>
              <w:bottom w:val="nil"/>
              <w:right w:val="nil"/>
            </w:tcBorders>
            <w:shd w:val="clear" w:color="000000" w:fill="EAF1F6"/>
            <w:vAlign w:val="center"/>
            <w:hideMark/>
          </w:tcPr>
          <w:p w14:paraId="01186EB3" w14:textId="77777777" w:rsidR="00982239" w:rsidRPr="00982239" w:rsidRDefault="00982239" w:rsidP="00982239">
            <w:pPr>
              <w:spacing w:line="240" w:lineRule="auto"/>
              <w:rPr>
                <w:b/>
                <w:bCs/>
                <w:color w:val="000000"/>
                <w:sz w:val="12"/>
                <w:szCs w:val="12"/>
              </w:rPr>
            </w:pPr>
            <w:r w:rsidRPr="00982239">
              <w:rPr>
                <w:b/>
                <w:bCs/>
                <w:color w:val="000000"/>
                <w:sz w:val="12"/>
                <w:szCs w:val="12"/>
              </w:rPr>
              <w:t> </w:t>
            </w:r>
          </w:p>
        </w:tc>
        <w:tc>
          <w:tcPr>
            <w:tcW w:w="731" w:type="pct"/>
            <w:tcBorders>
              <w:top w:val="nil"/>
              <w:left w:val="nil"/>
              <w:bottom w:val="nil"/>
              <w:right w:val="nil"/>
            </w:tcBorders>
            <w:shd w:val="clear" w:color="000000" w:fill="EAF1F6"/>
            <w:vAlign w:val="center"/>
            <w:hideMark/>
          </w:tcPr>
          <w:p w14:paraId="215B7131" w14:textId="77777777" w:rsidR="00982239" w:rsidRPr="00982239" w:rsidRDefault="00982239" w:rsidP="00982239">
            <w:pPr>
              <w:spacing w:line="240" w:lineRule="auto"/>
              <w:jc w:val="right"/>
              <w:rPr>
                <w:b/>
                <w:bCs/>
                <w:sz w:val="12"/>
                <w:szCs w:val="12"/>
              </w:rPr>
            </w:pPr>
            <w:r w:rsidRPr="00982239">
              <w:rPr>
                <w:b/>
                <w:bCs/>
                <w:sz w:val="12"/>
                <w:szCs w:val="12"/>
              </w:rPr>
              <w:t>42 792 684</w:t>
            </w:r>
          </w:p>
        </w:tc>
        <w:tc>
          <w:tcPr>
            <w:tcW w:w="738" w:type="pct"/>
            <w:tcBorders>
              <w:top w:val="nil"/>
              <w:left w:val="nil"/>
              <w:bottom w:val="nil"/>
              <w:right w:val="nil"/>
            </w:tcBorders>
            <w:shd w:val="clear" w:color="000000" w:fill="EAF1F6"/>
            <w:vAlign w:val="center"/>
            <w:hideMark/>
          </w:tcPr>
          <w:p w14:paraId="4C122610" w14:textId="77777777" w:rsidR="00982239" w:rsidRPr="00982239" w:rsidRDefault="00982239" w:rsidP="00982239">
            <w:pPr>
              <w:spacing w:line="240" w:lineRule="auto"/>
              <w:jc w:val="right"/>
              <w:rPr>
                <w:b/>
                <w:bCs/>
                <w:sz w:val="12"/>
                <w:szCs w:val="12"/>
              </w:rPr>
            </w:pPr>
            <w:r w:rsidRPr="00982239">
              <w:rPr>
                <w:b/>
                <w:bCs/>
                <w:sz w:val="12"/>
                <w:szCs w:val="12"/>
              </w:rPr>
              <w:t>37 832 352,36</w:t>
            </w:r>
          </w:p>
        </w:tc>
        <w:tc>
          <w:tcPr>
            <w:tcW w:w="385" w:type="pct"/>
            <w:tcBorders>
              <w:top w:val="nil"/>
              <w:left w:val="nil"/>
              <w:bottom w:val="nil"/>
              <w:right w:val="nil"/>
            </w:tcBorders>
            <w:shd w:val="clear" w:color="000000" w:fill="EAF1F6"/>
            <w:vAlign w:val="center"/>
            <w:hideMark/>
          </w:tcPr>
          <w:p w14:paraId="6F4B212B" w14:textId="77777777" w:rsidR="00982239" w:rsidRPr="00982239" w:rsidRDefault="00982239" w:rsidP="00982239">
            <w:pPr>
              <w:spacing w:line="240" w:lineRule="auto"/>
              <w:jc w:val="right"/>
              <w:rPr>
                <w:b/>
                <w:bCs/>
                <w:sz w:val="12"/>
                <w:szCs w:val="12"/>
              </w:rPr>
            </w:pPr>
            <w:r w:rsidRPr="00982239">
              <w:rPr>
                <w:b/>
                <w:bCs/>
                <w:sz w:val="12"/>
                <w:szCs w:val="12"/>
              </w:rPr>
              <w:t>88,4%</w:t>
            </w:r>
          </w:p>
        </w:tc>
      </w:tr>
      <w:tr w:rsidR="00982239" w:rsidRPr="00982239" w14:paraId="1AB7EB80" w14:textId="77777777" w:rsidTr="00982239">
        <w:trPr>
          <w:trHeight w:val="85"/>
        </w:trPr>
        <w:tc>
          <w:tcPr>
            <w:tcW w:w="2623" w:type="pct"/>
            <w:tcBorders>
              <w:top w:val="nil"/>
              <w:left w:val="nil"/>
              <w:bottom w:val="nil"/>
              <w:right w:val="nil"/>
            </w:tcBorders>
            <w:shd w:val="clear" w:color="auto" w:fill="auto"/>
            <w:vAlign w:val="center"/>
            <w:hideMark/>
          </w:tcPr>
          <w:p w14:paraId="4A14E094" w14:textId="77777777" w:rsidR="00982239" w:rsidRPr="00982239" w:rsidRDefault="00982239" w:rsidP="00982239">
            <w:pPr>
              <w:spacing w:line="240" w:lineRule="auto"/>
              <w:jc w:val="right"/>
              <w:rPr>
                <w:b/>
                <w:bCs/>
                <w:sz w:val="12"/>
                <w:szCs w:val="12"/>
              </w:rPr>
            </w:pPr>
          </w:p>
        </w:tc>
        <w:tc>
          <w:tcPr>
            <w:tcW w:w="523" w:type="pct"/>
            <w:tcBorders>
              <w:top w:val="nil"/>
              <w:left w:val="nil"/>
              <w:bottom w:val="nil"/>
              <w:right w:val="nil"/>
            </w:tcBorders>
            <w:shd w:val="clear" w:color="auto" w:fill="auto"/>
            <w:vAlign w:val="center"/>
            <w:hideMark/>
          </w:tcPr>
          <w:p w14:paraId="1DF85FBD"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C7DA48F"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B1EE60D"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B6C7456"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2ED668C4" w14:textId="77777777" w:rsidTr="00982239">
        <w:trPr>
          <w:trHeight w:val="85"/>
        </w:trPr>
        <w:tc>
          <w:tcPr>
            <w:tcW w:w="2623" w:type="pct"/>
            <w:tcBorders>
              <w:top w:val="nil"/>
              <w:left w:val="nil"/>
              <w:bottom w:val="nil"/>
              <w:right w:val="nil"/>
            </w:tcBorders>
            <w:shd w:val="clear" w:color="auto" w:fill="auto"/>
            <w:vAlign w:val="center"/>
            <w:hideMark/>
          </w:tcPr>
          <w:p w14:paraId="1CD24254"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Cel:</w:t>
            </w:r>
            <w:r w:rsidRPr="00982239">
              <w:rPr>
                <w:color w:val="000000"/>
                <w:sz w:val="12"/>
                <w:szCs w:val="12"/>
              </w:rPr>
              <w:t xml:space="preserve"> utrzymanie budynków mieszkalnych łącznie z ich otoczeniem</w:t>
            </w:r>
          </w:p>
        </w:tc>
        <w:tc>
          <w:tcPr>
            <w:tcW w:w="523" w:type="pct"/>
            <w:tcBorders>
              <w:top w:val="nil"/>
              <w:left w:val="nil"/>
              <w:bottom w:val="nil"/>
              <w:right w:val="nil"/>
            </w:tcBorders>
            <w:shd w:val="clear" w:color="auto" w:fill="auto"/>
            <w:vAlign w:val="center"/>
            <w:hideMark/>
          </w:tcPr>
          <w:p w14:paraId="4947462A"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4E5B9532"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A777422"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3AF1571"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78A1FD99" w14:textId="77777777" w:rsidTr="00982239">
        <w:trPr>
          <w:trHeight w:val="85"/>
        </w:trPr>
        <w:tc>
          <w:tcPr>
            <w:tcW w:w="2623" w:type="pct"/>
            <w:tcBorders>
              <w:top w:val="nil"/>
              <w:left w:val="nil"/>
              <w:bottom w:val="nil"/>
              <w:right w:val="nil"/>
            </w:tcBorders>
            <w:shd w:val="clear" w:color="auto" w:fill="auto"/>
            <w:vAlign w:val="center"/>
            <w:hideMark/>
          </w:tcPr>
          <w:p w14:paraId="727E0370" w14:textId="77777777" w:rsidR="00982239" w:rsidRPr="00982239"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6756D087"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88ABA2A"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D149F0B"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B265545"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0EB6C55C" w14:textId="77777777" w:rsidTr="00982239">
        <w:trPr>
          <w:trHeight w:val="85"/>
        </w:trPr>
        <w:tc>
          <w:tcPr>
            <w:tcW w:w="2623" w:type="pct"/>
            <w:tcBorders>
              <w:top w:val="nil"/>
              <w:left w:val="nil"/>
              <w:bottom w:val="nil"/>
              <w:right w:val="nil"/>
            </w:tcBorders>
            <w:shd w:val="clear" w:color="auto" w:fill="auto"/>
            <w:vAlign w:val="center"/>
            <w:hideMark/>
          </w:tcPr>
          <w:p w14:paraId="798AC5FF" w14:textId="77777777" w:rsidR="00982239" w:rsidRPr="00982239" w:rsidRDefault="00982239" w:rsidP="00982239">
            <w:pPr>
              <w:spacing w:line="240" w:lineRule="auto"/>
              <w:rPr>
                <w:color w:val="000000"/>
                <w:sz w:val="12"/>
                <w:szCs w:val="12"/>
              </w:rPr>
            </w:pPr>
            <w:r w:rsidRPr="00982239">
              <w:rPr>
                <w:color w:val="000000"/>
                <w:sz w:val="12"/>
                <w:szCs w:val="12"/>
              </w:rPr>
              <w:t>Łączna liczba mieszkań administrowanych przez dzielnicę:</w:t>
            </w:r>
          </w:p>
        </w:tc>
        <w:tc>
          <w:tcPr>
            <w:tcW w:w="523" w:type="pct"/>
            <w:tcBorders>
              <w:top w:val="nil"/>
              <w:left w:val="nil"/>
              <w:bottom w:val="nil"/>
              <w:right w:val="nil"/>
            </w:tcBorders>
            <w:shd w:val="clear" w:color="auto" w:fill="auto"/>
            <w:vAlign w:val="center"/>
            <w:hideMark/>
          </w:tcPr>
          <w:p w14:paraId="5BDACBBC" w14:textId="77777777" w:rsidR="00982239" w:rsidRPr="00982239" w:rsidRDefault="00982239" w:rsidP="00982239">
            <w:pPr>
              <w:spacing w:line="240" w:lineRule="auto"/>
              <w:jc w:val="right"/>
              <w:rPr>
                <w:color w:val="000000"/>
                <w:sz w:val="12"/>
                <w:szCs w:val="12"/>
              </w:rPr>
            </w:pPr>
            <w:r w:rsidRPr="00982239">
              <w:rPr>
                <w:color w:val="000000"/>
                <w:sz w:val="12"/>
                <w:szCs w:val="12"/>
              </w:rPr>
              <w:t>11 034</w:t>
            </w:r>
          </w:p>
        </w:tc>
        <w:tc>
          <w:tcPr>
            <w:tcW w:w="731" w:type="pct"/>
            <w:tcBorders>
              <w:top w:val="nil"/>
              <w:left w:val="nil"/>
              <w:bottom w:val="nil"/>
              <w:right w:val="nil"/>
            </w:tcBorders>
            <w:shd w:val="clear" w:color="auto" w:fill="auto"/>
            <w:noWrap/>
            <w:vAlign w:val="center"/>
            <w:hideMark/>
          </w:tcPr>
          <w:p w14:paraId="73C6CE20" w14:textId="77777777" w:rsidR="00982239" w:rsidRPr="00982239" w:rsidRDefault="00982239" w:rsidP="00982239">
            <w:pPr>
              <w:spacing w:line="240" w:lineRule="auto"/>
              <w:jc w:val="right"/>
              <w:rPr>
                <w:color w:val="000000"/>
                <w:sz w:val="12"/>
                <w:szCs w:val="12"/>
              </w:rPr>
            </w:pPr>
          </w:p>
        </w:tc>
        <w:tc>
          <w:tcPr>
            <w:tcW w:w="738" w:type="pct"/>
            <w:tcBorders>
              <w:top w:val="nil"/>
              <w:left w:val="nil"/>
              <w:bottom w:val="nil"/>
              <w:right w:val="nil"/>
            </w:tcBorders>
            <w:shd w:val="clear" w:color="auto" w:fill="auto"/>
            <w:noWrap/>
            <w:vAlign w:val="center"/>
            <w:hideMark/>
          </w:tcPr>
          <w:p w14:paraId="2CDE91DE"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18ECF62"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4EEE1779" w14:textId="77777777" w:rsidTr="00982239">
        <w:trPr>
          <w:trHeight w:val="85"/>
        </w:trPr>
        <w:tc>
          <w:tcPr>
            <w:tcW w:w="2623" w:type="pct"/>
            <w:tcBorders>
              <w:top w:val="nil"/>
              <w:left w:val="nil"/>
              <w:bottom w:val="nil"/>
              <w:right w:val="nil"/>
            </w:tcBorders>
            <w:shd w:val="clear" w:color="auto" w:fill="auto"/>
            <w:vAlign w:val="center"/>
            <w:hideMark/>
          </w:tcPr>
          <w:p w14:paraId="14BE1D7C" w14:textId="77777777" w:rsidR="00982239" w:rsidRPr="00982239" w:rsidRDefault="00982239" w:rsidP="00982239">
            <w:pPr>
              <w:spacing w:line="240" w:lineRule="auto"/>
              <w:rPr>
                <w:i/>
                <w:iCs/>
                <w:color w:val="000000"/>
                <w:sz w:val="12"/>
                <w:szCs w:val="12"/>
              </w:rPr>
            </w:pPr>
            <w:r w:rsidRPr="00982239">
              <w:rPr>
                <w:i/>
                <w:iCs/>
                <w:color w:val="000000"/>
                <w:sz w:val="12"/>
                <w:szCs w:val="12"/>
              </w:rPr>
              <w:t>- liczba mieszkań w budynkach będących w 100% własnością m.st. Warszawy</w:t>
            </w:r>
          </w:p>
        </w:tc>
        <w:tc>
          <w:tcPr>
            <w:tcW w:w="523" w:type="pct"/>
            <w:tcBorders>
              <w:top w:val="nil"/>
              <w:left w:val="nil"/>
              <w:bottom w:val="nil"/>
              <w:right w:val="nil"/>
            </w:tcBorders>
            <w:shd w:val="clear" w:color="auto" w:fill="auto"/>
            <w:vAlign w:val="center"/>
            <w:hideMark/>
          </w:tcPr>
          <w:p w14:paraId="5C7DE753" w14:textId="77777777" w:rsidR="00982239" w:rsidRPr="00982239" w:rsidRDefault="00982239" w:rsidP="00982239">
            <w:pPr>
              <w:spacing w:line="240" w:lineRule="auto"/>
              <w:jc w:val="right"/>
              <w:rPr>
                <w:i/>
                <w:iCs/>
                <w:color w:val="000000"/>
                <w:sz w:val="12"/>
                <w:szCs w:val="12"/>
              </w:rPr>
            </w:pPr>
            <w:r w:rsidRPr="00982239">
              <w:rPr>
                <w:i/>
                <w:iCs/>
                <w:color w:val="000000"/>
                <w:sz w:val="12"/>
                <w:szCs w:val="12"/>
              </w:rPr>
              <w:t>7 801</w:t>
            </w:r>
          </w:p>
        </w:tc>
        <w:tc>
          <w:tcPr>
            <w:tcW w:w="731" w:type="pct"/>
            <w:tcBorders>
              <w:top w:val="nil"/>
              <w:left w:val="nil"/>
              <w:bottom w:val="nil"/>
              <w:right w:val="nil"/>
            </w:tcBorders>
            <w:shd w:val="clear" w:color="auto" w:fill="auto"/>
            <w:noWrap/>
            <w:vAlign w:val="center"/>
            <w:hideMark/>
          </w:tcPr>
          <w:p w14:paraId="65204DB7" w14:textId="77777777" w:rsidR="00982239" w:rsidRPr="00982239" w:rsidRDefault="00982239" w:rsidP="00982239">
            <w:pPr>
              <w:spacing w:line="240" w:lineRule="auto"/>
              <w:jc w:val="right"/>
              <w:rPr>
                <w:i/>
                <w:iCs/>
                <w:color w:val="000000"/>
                <w:sz w:val="12"/>
                <w:szCs w:val="12"/>
              </w:rPr>
            </w:pPr>
          </w:p>
        </w:tc>
        <w:tc>
          <w:tcPr>
            <w:tcW w:w="738" w:type="pct"/>
            <w:tcBorders>
              <w:top w:val="nil"/>
              <w:left w:val="nil"/>
              <w:bottom w:val="nil"/>
              <w:right w:val="nil"/>
            </w:tcBorders>
            <w:shd w:val="clear" w:color="auto" w:fill="auto"/>
            <w:noWrap/>
            <w:vAlign w:val="center"/>
            <w:hideMark/>
          </w:tcPr>
          <w:p w14:paraId="23525B45"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9842E39"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69550379" w14:textId="77777777" w:rsidTr="00982239">
        <w:trPr>
          <w:trHeight w:val="85"/>
        </w:trPr>
        <w:tc>
          <w:tcPr>
            <w:tcW w:w="2623" w:type="pct"/>
            <w:tcBorders>
              <w:top w:val="nil"/>
              <w:left w:val="nil"/>
              <w:bottom w:val="nil"/>
              <w:right w:val="nil"/>
            </w:tcBorders>
            <w:shd w:val="clear" w:color="auto" w:fill="auto"/>
            <w:vAlign w:val="center"/>
            <w:hideMark/>
          </w:tcPr>
          <w:p w14:paraId="1F0763D6" w14:textId="77777777" w:rsidR="00982239" w:rsidRPr="00982239" w:rsidRDefault="00982239" w:rsidP="00982239">
            <w:pPr>
              <w:spacing w:line="240" w:lineRule="auto"/>
              <w:rPr>
                <w:i/>
                <w:iCs/>
                <w:color w:val="000000"/>
                <w:sz w:val="12"/>
                <w:szCs w:val="12"/>
              </w:rPr>
            </w:pPr>
            <w:r w:rsidRPr="00982239">
              <w:rPr>
                <w:i/>
                <w:iCs/>
                <w:color w:val="000000"/>
                <w:sz w:val="12"/>
                <w:szCs w:val="12"/>
              </w:rPr>
              <w:t xml:space="preserve">- liczba mieszkań we wspólnotach mieszkaniowych </w:t>
            </w:r>
          </w:p>
        </w:tc>
        <w:tc>
          <w:tcPr>
            <w:tcW w:w="523" w:type="pct"/>
            <w:tcBorders>
              <w:top w:val="nil"/>
              <w:left w:val="nil"/>
              <w:bottom w:val="nil"/>
              <w:right w:val="nil"/>
            </w:tcBorders>
            <w:shd w:val="clear" w:color="auto" w:fill="auto"/>
            <w:vAlign w:val="center"/>
            <w:hideMark/>
          </w:tcPr>
          <w:p w14:paraId="798DCB46" w14:textId="77777777" w:rsidR="00982239" w:rsidRPr="00982239" w:rsidRDefault="00982239" w:rsidP="00982239">
            <w:pPr>
              <w:spacing w:line="240" w:lineRule="auto"/>
              <w:jc w:val="right"/>
              <w:rPr>
                <w:i/>
                <w:iCs/>
                <w:color w:val="000000"/>
                <w:sz w:val="12"/>
                <w:szCs w:val="12"/>
              </w:rPr>
            </w:pPr>
            <w:r w:rsidRPr="00982239">
              <w:rPr>
                <w:i/>
                <w:iCs/>
                <w:color w:val="000000"/>
                <w:sz w:val="12"/>
                <w:szCs w:val="12"/>
              </w:rPr>
              <w:t>3 233</w:t>
            </w:r>
          </w:p>
        </w:tc>
        <w:tc>
          <w:tcPr>
            <w:tcW w:w="731" w:type="pct"/>
            <w:tcBorders>
              <w:top w:val="nil"/>
              <w:left w:val="nil"/>
              <w:bottom w:val="nil"/>
              <w:right w:val="nil"/>
            </w:tcBorders>
            <w:shd w:val="clear" w:color="auto" w:fill="auto"/>
            <w:noWrap/>
            <w:vAlign w:val="center"/>
            <w:hideMark/>
          </w:tcPr>
          <w:p w14:paraId="4FBC4805" w14:textId="77777777" w:rsidR="00982239" w:rsidRPr="00982239" w:rsidRDefault="00982239" w:rsidP="00982239">
            <w:pPr>
              <w:spacing w:line="240" w:lineRule="auto"/>
              <w:jc w:val="right"/>
              <w:rPr>
                <w:i/>
                <w:iCs/>
                <w:color w:val="000000"/>
                <w:sz w:val="12"/>
                <w:szCs w:val="12"/>
              </w:rPr>
            </w:pPr>
          </w:p>
        </w:tc>
        <w:tc>
          <w:tcPr>
            <w:tcW w:w="738" w:type="pct"/>
            <w:tcBorders>
              <w:top w:val="nil"/>
              <w:left w:val="nil"/>
              <w:bottom w:val="nil"/>
              <w:right w:val="nil"/>
            </w:tcBorders>
            <w:shd w:val="clear" w:color="auto" w:fill="auto"/>
            <w:noWrap/>
            <w:vAlign w:val="center"/>
            <w:hideMark/>
          </w:tcPr>
          <w:p w14:paraId="0523D0F2"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A138152"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6DA8BE0A" w14:textId="77777777" w:rsidTr="00982239">
        <w:trPr>
          <w:trHeight w:val="85"/>
        </w:trPr>
        <w:tc>
          <w:tcPr>
            <w:tcW w:w="2623" w:type="pct"/>
            <w:tcBorders>
              <w:top w:val="nil"/>
              <w:left w:val="nil"/>
              <w:bottom w:val="nil"/>
              <w:right w:val="nil"/>
            </w:tcBorders>
            <w:shd w:val="clear" w:color="auto" w:fill="auto"/>
            <w:vAlign w:val="center"/>
            <w:hideMark/>
          </w:tcPr>
          <w:p w14:paraId="7D732D3E" w14:textId="77777777" w:rsidR="00982239" w:rsidRPr="00982239"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469BA021"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B5AEE86"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A7D7108"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9661E64"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12EDBC2E" w14:textId="77777777" w:rsidTr="00982239">
        <w:trPr>
          <w:trHeight w:val="85"/>
        </w:trPr>
        <w:tc>
          <w:tcPr>
            <w:tcW w:w="2623" w:type="pct"/>
            <w:tcBorders>
              <w:top w:val="nil"/>
              <w:left w:val="nil"/>
              <w:bottom w:val="nil"/>
              <w:right w:val="nil"/>
            </w:tcBorders>
            <w:shd w:val="clear" w:color="auto" w:fill="auto"/>
            <w:vAlign w:val="center"/>
            <w:hideMark/>
          </w:tcPr>
          <w:p w14:paraId="7D8F6C0E" w14:textId="77777777" w:rsidR="00982239" w:rsidRPr="00982239" w:rsidRDefault="00982239" w:rsidP="00982239">
            <w:pPr>
              <w:spacing w:line="240" w:lineRule="auto"/>
              <w:rPr>
                <w:color w:val="000000"/>
                <w:sz w:val="12"/>
                <w:szCs w:val="12"/>
              </w:rPr>
            </w:pPr>
            <w:r w:rsidRPr="00982239">
              <w:rPr>
                <w:color w:val="000000"/>
                <w:sz w:val="12"/>
                <w:szCs w:val="12"/>
              </w:rPr>
              <w:t>Łączna powierzchnia eksploatacyjna towarzysząca mieszkalnym budynkom komunalnym (podwórka, place zabaw) i powierzchnia zieleni (m²)</w:t>
            </w:r>
          </w:p>
        </w:tc>
        <w:tc>
          <w:tcPr>
            <w:tcW w:w="523" w:type="pct"/>
            <w:tcBorders>
              <w:top w:val="nil"/>
              <w:left w:val="nil"/>
              <w:bottom w:val="nil"/>
              <w:right w:val="nil"/>
            </w:tcBorders>
            <w:shd w:val="clear" w:color="auto" w:fill="auto"/>
            <w:vAlign w:val="center"/>
            <w:hideMark/>
          </w:tcPr>
          <w:p w14:paraId="023160FB" w14:textId="77777777" w:rsidR="00982239" w:rsidRPr="00982239" w:rsidRDefault="00982239" w:rsidP="00982239">
            <w:pPr>
              <w:spacing w:line="240" w:lineRule="auto"/>
              <w:jc w:val="right"/>
              <w:rPr>
                <w:color w:val="000000"/>
                <w:sz w:val="12"/>
                <w:szCs w:val="12"/>
              </w:rPr>
            </w:pPr>
            <w:r w:rsidRPr="00982239">
              <w:rPr>
                <w:color w:val="000000"/>
                <w:sz w:val="12"/>
                <w:szCs w:val="12"/>
              </w:rPr>
              <w:t>298 381</w:t>
            </w:r>
          </w:p>
        </w:tc>
        <w:tc>
          <w:tcPr>
            <w:tcW w:w="731" w:type="pct"/>
            <w:tcBorders>
              <w:top w:val="nil"/>
              <w:left w:val="nil"/>
              <w:bottom w:val="nil"/>
              <w:right w:val="nil"/>
            </w:tcBorders>
            <w:shd w:val="clear" w:color="auto" w:fill="auto"/>
            <w:noWrap/>
            <w:vAlign w:val="center"/>
            <w:hideMark/>
          </w:tcPr>
          <w:p w14:paraId="3B623575" w14:textId="77777777" w:rsidR="00982239" w:rsidRPr="00982239" w:rsidRDefault="00982239" w:rsidP="00982239">
            <w:pPr>
              <w:spacing w:line="240" w:lineRule="auto"/>
              <w:jc w:val="right"/>
              <w:rPr>
                <w:color w:val="000000"/>
                <w:sz w:val="12"/>
                <w:szCs w:val="12"/>
              </w:rPr>
            </w:pPr>
          </w:p>
        </w:tc>
        <w:tc>
          <w:tcPr>
            <w:tcW w:w="738" w:type="pct"/>
            <w:tcBorders>
              <w:top w:val="nil"/>
              <w:left w:val="nil"/>
              <w:bottom w:val="nil"/>
              <w:right w:val="nil"/>
            </w:tcBorders>
            <w:shd w:val="clear" w:color="auto" w:fill="auto"/>
            <w:noWrap/>
            <w:vAlign w:val="center"/>
            <w:hideMark/>
          </w:tcPr>
          <w:p w14:paraId="41A98CCB"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08B1693"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2BB9CCE4" w14:textId="77777777" w:rsidTr="00982239">
        <w:trPr>
          <w:trHeight w:val="85"/>
        </w:trPr>
        <w:tc>
          <w:tcPr>
            <w:tcW w:w="2623" w:type="pct"/>
            <w:tcBorders>
              <w:top w:val="nil"/>
              <w:left w:val="nil"/>
              <w:bottom w:val="nil"/>
              <w:right w:val="nil"/>
            </w:tcBorders>
            <w:shd w:val="clear" w:color="auto" w:fill="auto"/>
            <w:vAlign w:val="center"/>
            <w:hideMark/>
          </w:tcPr>
          <w:p w14:paraId="4558DBB8" w14:textId="77777777" w:rsidR="00982239" w:rsidRPr="00982239"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7CF205B8"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BD268EA"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20FC9A1"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2B6D944"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794522A2" w14:textId="77777777" w:rsidTr="00982239">
        <w:trPr>
          <w:trHeight w:val="85"/>
        </w:trPr>
        <w:tc>
          <w:tcPr>
            <w:tcW w:w="2623" w:type="pct"/>
            <w:tcBorders>
              <w:top w:val="nil"/>
              <w:left w:val="nil"/>
              <w:bottom w:val="nil"/>
              <w:right w:val="nil"/>
            </w:tcBorders>
            <w:shd w:val="clear" w:color="auto" w:fill="auto"/>
            <w:vAlign w:val="center"/>
            <w:hideMark/>
          </w:tcPr>
          <w:p w14:paraId="11F60060" w14:textId="77777777" w:rsidR="00982239" w:rsidRPr="00982239" w:rsidRDefault="00982239" w:rsidP="00982239">
            <w:pPr>
              <w:spacing w:line="240" w:lineRule="auto"/>
              <w:rPr>
                <w:i/>
                <w:iCs/>
                <w:sz w:val="12"/>
                <w:szCs w:val="12"/>
                <w:u w:val="single"/>
              </w:rPr>
            </w:pPr>
            <w:r w:rsidRPr="00982239">
              <w:rPr>
                <w:i/>
                <w:iCs/>
                <w:sz w:val="12"/>
                <w:szCs w:val="12"/>
                <w:u w:val="single"/>
              </w:rPr>
              <w:t>Klasyfikacja:</w:t>
            </w:r>
            <w:r w:rsidRPr="00982239">
              <w:rPr>
                <w:i/>
                <w:iCs/>
                <w:sz w:val="12"/>
                <w:szCs w:val="12"/>
              </w:rPr>
              <w:t xml:space="preserve"> rozdział: 70007</w:t>
            </w:r>
          </w:p>
        </w:tc>
        <w:tc>
          <w:tcPr>
            <w:tcW w:w="523" w:type="pct"/>
            <w:tcBorders>
              <w:top w:val="nil"/>
              <w:left w:val="nil"/>
              <w:bottom w:val="nil"/>
              <w:right w:val="nil"/>
            </w:tcBorders>
            <w:shd w:val="clear" w:color="auto" w:fill="auto"/>
            <w:vAlign w:val="center"/>
            <w:hideMark/>
          </w:tcPr>
          <w:p w14:paraId="25792989" w14:textId="77777777" w:rsidR="00982239" w:rsidRPr="00982239" w:rsidRDefault="00982239" w:rsidP="00982239">
            <w:pPr>
              <w:spacing w:line="240" w:lineRule="auto"/>
              <w:rPr>
                <w:i/>
                <w:iCs/>
                <w:sz w:val="12"/>
                <w:szCs w:val="12"/>
                <w:u w:val="single"/>
              </w:rPr>
            </w:pPr>
          </w:p>
        </w:tc>
        <w:tc>
          <w:tcPr>
            <w:tcW w:w="731" w:type="pct"/>
            <w:tcBorders>
              <w:top w:val="nil"/>
              <w:left w:val="nil"/>
              <w:bottom w:val="nil"/>
              <w:right w:val="nil"/>
            </w:tcBorders>
            <w:shd w:val="clear" w:color="auto" w:fill="auto"/>
            <w:vAlign w:val="center"/>
            <w:hideMark/>
          </w:tcPr>
          <w:p w14:paraId="343B2B43"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CF76F8C"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B7F2F45"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0AE1A402" w14:textId="77777777" w:rsidTr="00982239">
        <w:trPr>
          <w:trHeight w:val="85"/>
        </w:trPr>
        <w:tc>
          <w:tcPr>
            <w:tcW w:w="2623" w:type="pct"/>
            <w:tcBorders>
              <w:top w:val="nil"/>
              <w:left w:val="nil"/>
              <w:bottom w:val="nil"/>
              <w:right w:val="nil"/>
            </w:tcBorders>
            <w:shd w:val="clear" w:color="auto" w:fill="auto"/>
            <w:vAlign w:val="center"/>
            <w:hideMark/>
          </w:tcPr>
          <w:p w14:paraId="6C4EA65F" w14:textId="77777777" w:rsidR="00982239" w:rsidRPr="00982239"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20517EBA"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717774EB"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ECD42ED"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38D32C5"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7D18F00B" w14:textId="77777777" w:rsidTr="00982239">
        <w:trPr>
          <w:trHeight w:val="85"/>
        </w:trPr>
        <w:tc>
          <w:tcPr>
            <w:tcW w:w="2623" w:type="pct"/>
            <w:tcBorders>
              <w:top w:val="nil"/>
              <w:left w:val="nil"/>
              <w:bottom w:val="nil"/>
              <w:right w:val="nil"/>
            </w:tcBorders>
            <w:shd w:val="clear" w:color="auto" w:fill="auto"/>
            <w:vAlign w:val="center"/>
            <w:hideMark/>
          </w:tcPr>
          <w:p w14:paraId="0D5D9EB2"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Dysponent 1:</w:t>
            </w:r>
            <w:r w:rsidRPr="00982239">
              <w:rPr>
                <w:i/>
                <w:iCs/>
                <w:color w:val="000000"/>
                <w:sz w:val="12"/>
                <w:szCs w:val="12"/>
              </w:rPr>
              <w:t xml:space="preserve"> Zakład Gospodarowania Nieruchomościami</w:t>
            </w:r>
          </w:p>
        </w:tc>
        <w:tc>
          <w:tcPr>
            <w:tcW w:w="523" w:type="pct"/>
            <w:tcBorders>
              <w:top w:val="nil"/>
              <w:left w:val="nil"/>
              <w:bottom w:val="nil"/>
              <w:right w:val="nil"/>
            </w:tcBorders>
            <w:shd w:val="clear" w:color="auto" w:fill="auto"/>
            <w:vAlign w:val="center"/>
            <w:hideMark/>
          </w:tcPr>
          <w:p w14:paraId="5B9DCE75"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50063665" w14:textId="77777777" w:rsidR="00982239" w:rsidRPr="00982239" w:rsidRDefault="00982239" w:rsidP="00982239">
            <w:pPr>
              <w:spacing w:line="240" w:lineRule="auto"/>
              <w:jc w:val="right"/>
              <w:rPr>
                <w:i/>
                <w:iCs/>
                <w:sz w:val="12"/>
                <w:szCs w:val="12"/>
              </w:rPr>
            </w:pPr>
            <w:r w:rsidRPr="00982239">
              <w:rPr>
                <w:i/>
                <w:iCs/>
                <w:sz w:val="12"/>
                <w:szCs w:val="12"/>
              </w:rPr>
              <w:t>40 819 154</w:t>
            </w:r>
          </w:p>
        </w:tc>
        <w:tc>
          <w:tcPr>
            <w:tcW w:w="738" w:type="pct"/>
            <w:tcBorders>
              <w:top w:val="nil"/>
              <w:left w:val="nil"/>
              <w:bottom w:val="nil"/>
              <w:right w:val="nil"/>
            </w:tcBorders>
            <w:shd w:val="clear" w:color="auto" w:fill="auto"/>
            <w:vAlign w:val="center"/>
            <w:hideMark/>
          </w:tcPr>
          <w:p w14:paraId="19619D01" w14:textId="77777777" w:rsidR="00982239" w:rsidRPr="00982239" w:rsidRDefault="00982239" w:rsidP="00982239">
            <w:pPr>
              <w:spacing w:line="240" w:lineRule="auto"/>
              <w:jc w:val="right"/>
              <w:rPr>
                <w:i/>
                <w:iCs/>
                <w:sz w:val="12"/>
                <w:szCs w:val="12"/>
              </w:rPr>
            </w:pPr>
            <w:r w:rsidRPr="00982239">
              <w:rPr>
                <w:i/>
                <w:iCs/>
                <w:sz w:val="12"/>
                <w:szCs w:val="12"/>
              </w:rPr>
              <w:t>35 860 648,56</w:t>
            </w:r>
          </w:p>
        </w:tc>
        <w:tc>
          <w:tcPr>
            <w:tcW w:w="385" w:type="pct"/>
            <w:tcBorders>
              <w:top w:val="nil"/>
              <w:left w:val="nil"/>
              <w:bottom w:val="nil"/>
              <w:right w:val="nil"/>
            </w:tcBorders>
            <w:shd w:val="clear" w:color="auto" w:fill="auto"/>
            <w:vAlign w:val="center"/>
            <w:hideMark/>
          </w:tcPr>
          <w:p w14:paraId="50D100CF" w14:textId="77777777" w:rsidR="00982239" w:rsidRPr="00982239" w:rsidRDefault="00982239" w:rsidP="00982239">
            <w:pPr>
              <w:spacing w:line="240" w:lineRule="auto"/>
              <w:jc w:val="right"/>
              <w:rPr>
                <w:i/>
                <w:iCs/>
                <w:sz w:val="12"/>
                <w:szCs w:val="12"/>
              </w:rPr>
            </w:pPr>
            <w:r w:rsidRPr="00982239">
              <w:rPr>
                <w:i/>
                <w:iCs/>
                <w:sz w:val="12"/>
                <w:szCs w:val="12"/>
              </w:rPr>
              <w:t>87,9%</w:t>
            </w:r>
          </w:p>
        </w:tc>
      </w:tr>
      <w:tr w:rsidR="00982239" w:rsidRPr="00982239" w14:paraId="1AB50A87" w14:textId="77777777" w:rsidTr="00982239">
        <w:trPr>
          <w:trHeight w:val="85"/>
        </w:trPr>
        <w:tc>
          <w:tcPr>
            <w:tcW w:w="2623" w:type="pct"/>
            <w:tcBorders>
              <w:top w:val="nil"/>
              <w:left w:val="nil"/>
              <w:bottom w:val="nil"/>
              <w:right w:val="nil"/>
            </w:tcBorders>
            <w:shd w:val="clear" w:color="auto" w:fill="auto"/>
            <w:vAlign w:val="center"/>
            <w:hideMark/>
          </w:tcPr>
          <w:p w14:paraId="40BDD6F3" w14:textId="77777777" w:rsidR="00982239" w:rsidRPr="00982239" w:rsidRDefault="00982239" w:rsidP="00982239">
            <w:pPr>
              <w:spacing w:line="240" w:lineRule="auto"/>
              <w:jc w:val="right"/>
              <w:rPr>
                <w:i/>
                <w:iCs/>
                <w:sz w:val="12"/>
                <w:szCs w:val="12"/>
              </w:rPr>
            </w:pPr>
          </w:p>
        </w:tc>
        <w:tc>
          <w:tcPr>
            <w:tcW w:w="523" w:type="pct"/>
            <w:tcBorders>
              <w:top w:val="nil"/>
              <w:left w:val="nil"/>
              <w:bottom w:val="nil"/>
              <w:right w:val="nil"/>
            </w:tcBorders>
            <w:shd w:val="clear" w:color="auto" w:fill="auto"/>
            <w:vAlign w:val="center"/>
            <w:hideMark/>
          </w:tcPr>
          <w:p w14:paraId="4DEBF2FB"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FD564B1"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884CE83"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9F36D4D"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57147EDD" w14:textId="77777777" w:rsidTr="00982239">
        <w:trPr>
          <w:trHeight w:val="85"/>
        </w:trPr>
        <w:tc>
          <w:tcPr>
            <w:tcW w:w="2623" w:type="pct"/>
            <w:tcBorders>
              <w:top w:val="nil"/>
              <w:left w:val="nil"/>
              <w:bottom w:val="nil"/>
              <w:right w:val="nil"/>
            </w:tcBorders>
            <w:shd w:val="clear" w:color="auto" w:fill="auto"/>
            <w:vAlign w:val="center"/>
            <w:hideMark/>
          </w:tcPr>
          <w:p w14:paraId="2E619192"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Kalkulacja:</w:t>
            </w:r>
          </w:p>
        </w:tc>
        <w:tc>
          <w:tcPr>
            <w:tcW w:w="523" w:type="pct"/>
            <w:tcBorders>
              <w:top w:val="nil"/>
              <w:left w:val="nil"/>
              <w:bottom w:val="nil"/>
              <w:right w:val="nil"/>
            </w:tcBorders>
            <w:shd w:val="clear" w:color="auto" w:fill="auto"/>
            <w:vAlign w:val="center"/>
            <w:hideMark/>
          </w:tcPr>
          <w:p w14:paraId="701A4E2D"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3C3600C5"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EC8591C"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70F7550"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75649E45" w14:textId="77777777" w:rsidTr="00982239">
        <w:trPr>
          <w:trHeight w:val="85"/>
        </w:trPr>
        <w:tc>
          <w:tcPr>
            <w:tcW w:w="2623" w:type="pct"/>
            <w:tcBorders>
              <w:top w:val="nil"/>
              <w:left w:val="nil"/>
              <w:bottom w:val="nil"/>
              <w:right w:val="nil"/>
            </w:tcBorders>
            <w:shd w:val="clear" w:color="auto" w:fill="auto"/>
            <w:vAlign w:val="center"/>
            <w:hideMark/>
          </w:tcPr>
          <w:p w14:paraId="4853C757" w14:textId="77777777" w:rsidR="00982239" w:rsidRPr="00982239" w:rsidRDefault="00982239" w:rsidP="00982239">
            <w:pPr>
              <w:spacing w:line="240" w:lineRule="auto"/>
              <w:rPr>
                <w:color w:val="000000"/>
                <w:sz w:val="12"/>
                <w:szCs w:val="12"/>
              </w:rPr>
            </w:pPr>
            <w:r w:rsidRPr="00982239">
              <w:rPr>
                <w:color w:val="000000"/>
                <w:sz w:val="12"/>
                <w:szCs w:val="12"/>
              </w:rPr>
              <w:t>zakup energii</w:t>
            </w:r>
          </w:p>
        </w:tc>
        <w:tc>
          <w:tcPr>
            <w:tcW w:w="523" w:type="pct"/>
            <w:tcBorders>
              <w:top w:val="nil"/>
              <w:left w:val="nil"/>
              <w:bottom w:val="nil"/>
              <w:right w:val="nil"/>
            </w:tcBorders>
            <w:shd w:val="clear" w:color="auto" w:fill="auto"/>
            <w:vAlign w:val="center"/>
            <w:hideMark/>
          </w:tcPr>
          <w:p w14:paraId="51133364" w14:textId="77777777" w:rsidR="00982239" w:rsidRPr="00982239"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68A7548C" w14:textId="77777777" w:rsidR="00982239" w:rsidRPr="00982239" w:rsidRDefault="00982239" w:rsidP="00982239">
            <w:pPr>
              <w:spacing w:line="240" w:lineRule="auto"/>
              <w:jc w:val="right"/>
              <w:rPr>
                <w:sz w:val="12"/>
                <w:szCs w:val="12"/>
              </w:rPr>
            </w:pPr>
            <w:r w:rsidRPr="00982239">
              <w:rPr>
                <w:sz w:val="12"/>
                <w:szCs w:val="12"/>
              </w:rPr>
              <w:t>22 770 541</w:t>
            </w:r>
          </w:p>
        </w:tc>
        <w:tc>
          <w:tcPr>
            <w:tcW w:w="738" w:type="pct"/>
            <w:tcBorders>
              <w:top w:val="nil"/>
              <w:left w:val="nil"/>
              <w:bottom w:val="nil"/>
              <w:right w:val="nil"/>
            </w:tcBorders>
            <w:shd w:val="clear" w:color="auto" w:fill="auto"/>
            <w:noWrap/>
            <w:vAlign w:val="center"/>
            <w:hideMark/>
          </w:tcPr>
          <w:p w14:paraId="76637B2A" w14:textId="77777777" w:rsidR="00982239" w:rsidRPr="00982239" w:rsidRDefault="00982239" w:rsidP="00982239">
            <w:pPr>
              <w:spacing w:line="240" w:lineRule="auto"/>
              <w:jc w:val="right"/>
              <w:rPr>
                <w:sz w:val="12"/>
                <w:szCs w:val="12"/>
              </w:rPr>
            </w:pPr>
            <w:r w:rsidRPr="00982239">
              <w:rPr>
                <w:sz w:val="12"/>
                <w:szCs w:val="12"/>
              </w:rPr>
              <w:t>19 575 373,80</w:t>
            </w:r>
          </w:p>
        </w:tc>
        <w:tc>
          <w:tcPr>
            <w:tcW w:w="385" w:type="pct"/>
            <w:tcBorders>
              <w:top w:val="nil"/>
              <w:left w:val="nil"/>
              <w:bottom w:val="nil"/>
              <w:right w:val="nil"/>
            </w:tcBorders>
            <w:shd w:val="clear" w:color="auto" w:fill="auto"/>
            <w:noWrap/>
            <w:vAlign w:val="center"/>
            <w:hideMark/>
          </w:tcPr>
          <w:p w14:paraId="6178E135" w14:textId="77777777" w:rsidR="00982239" w:rsidRPr="00982239" w:rsidRDefault="00982239" w:rsidP="00982239">
            <w:pPr>
              <w:spacing w:line="240" w:lineRule="auto"/>
              <w:jc w:val="right"/>
              <w:rPr>
                <w:sz w:val="12"/>
                <w:szCs w:val="12"/>
              </w:rPr>
            </w:pPr>
            <w:r w:rsidRPr="00982239">
              <w:rPr>
                <w:sz w:val="12"/>
                <w:szCs w:val="12"/>
              </w:rPr>
              <w:t>86,0%</w:t>
            </w:r>
          </w:p>
        </w:tc>
      </w:tr>
      <w:tr w:rsidR="00982239" w:rsidRPr="00982239" w14:paraId="02EFAF0D" w14:textId="77777777" w:rsidTr="00982239">
        <w:trPr>
          <w:trHeight w:val="85"/>
        </w:trPr>
        <w:tc>
          <w:tcPr>
            <w:tcW w:w="2623" w:type="pct"/>
            <w:tcBorders>
              <w:top w:val="nil"/>
              <w:left w:val="nil"/>
              <w:bottom w:val="nil"/>
              <w:right w:val="nil"/>
            </w:tcBorders>
            <w:shd w:val="clear" w:color="auto" w:fill="auto"/>
            <w:vAlign w:val="center"/>
            <w:hideMark/>
          </w:tcPr>
          <w:p w14:paraId="3018AC1D" w14:textId="77777777" w:rsidR="00982239" w:rsidRPr="00982239" w:rsidRDefault="00982239" w:rsidP="00982239">
            <w:pPr>
              <w:spacing w:line="240" w:lineRule="auto"/>
              <w:rPr>
                <w:color w:val="000000"/>
                <w:sz w:val="12"/>
                <w:szCs w:val="12"/>
              </w:rPr>
            </w:pPr>
            <w:r w:rsidRPr="00982239">
              <w:rPr>
                <w:color w:val="000000"/>
                <w:sz w:val="12"/>
                <w:szCs w:val="12"/>
              </w:rPr>
              <w:t>zakup usług pozostałych</w:t>
            </w:r>
          </w:p>
        </w:tc>
        <w:tc>
          <w:tcPr>
            <w:tcW w:w="523" w:type="pct"/>
            <w:tcBorders>
              <w:top w:val="nil"/>
              <w:left w:val="nil"/>
              <w:bottom w:val="nil"/>
              <w:right w:val="nil"/>
            </w:tcBorders>
            <w:shd w:val="clear" w:color="auto" w:fill="auto"/>
            <w:vAlign w:val="center"/>
            <w:hideMark/>
          </w:tcPr>
          <w:p w14:paraId="3D8F8F81" w14:textId="77777777" w:rsidR="00982239" w:rsidRPr="00982239"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47811FD4" w14:textId="77777777" w:rsidR="00982239" w:rsidRPr="00982239" w:rsidRDefault="00982239" w:rsidP="00982239">
            <w:pPr>
              <w:spacing w:line="240" w:lineRule="auto"/>
              <w:jc w:val="right"/>
              <w:rPr>
                <w:sz w:val="12"/>
                <w:szCs w:val="12"/>
              </w:rPr>
            </w:pPr>
            <w:r w:rsidRPr="00982239">
              <w:rPr>
                <w:sz w:val="12"/>
                <w:szCs w:val="12"/>
              </w:rPr>
              <w:t>8 956 136</w:t>
            </w:r>
          </w:p>
        </w:tc>
        <w:tc>
          <w:tcPr>
            <w:tcW w:w="738" w:type="pct"/>
            <w:tcBorders>
              <w:top w:val="nil"/>
              <w:left w:val="nil"/>
              <w:bottom w:val="nil"/>
              <w:right w:val="nil"/>
            </w:tcBorders>
            <w:shd w:val="clear" w:color="auto" w:fill="auto"/>
            <w:noWrap/>
            <w:vAlign w:val="center"/>
            <w:hideMark/>
          </w:tcPr>
          <w:p w14:paraId="3FAEEB4C" w14:textId="77777777" w:rsidR="00982239" w:rsidRPr="00982239" w:rsidRDefault="00982239" w:rsidP="00982239">
            <w:pPr>
              <w:spacing w:line="240" w:lineRule="auto"/>
              <w:jc w:val="right"/>
              <w:rPr>
                <w:sz w:val="12"/>
                <w:szCs w:val="12"/>
              </w:rPr>
            </w:pPr>
            <w:r w:rsidRPr="00982239">
              <w:rPr>
                <w:sz w:val="12"/>
                <w:szCs w:val="12"/>
              </w:rPr>
              <w:t>8 772 468,12</w:t>
            </w:r>
          </w:p>
        </w:tc>
        <w:tc>
          <w:tcPr>
            <w:tcW w:w="385" w:type="pct"/>
            <w:tcBorders>
              <w:top w:val="nil"/>
              <w:left w:val="nil"/>
              <w:bottom w:val="nil"/>
              <w:right w:val="nil"/>
            </w:tcBorders>
            <w:shd w:val="clear" w:color="auto" w:fill="auto"/>
            <w:noWrap/>
            <w:vAlign w:val="center"/>
            <w:hideMark/>
          </w:tcPr>
          <w:p w14:paraId="34858FF0" w14:textId="77777777" w:rsidR="00982239" w:rsidRPr="00982239" w:rsidRDefault="00982239" w:rsidP="00982239">
            <w:pPr>
              <w:spacing w:line="240" w:lineRule="auto"/>
              <w:jc w:val="right"/>
              <w:rPr>
                <w:sz w:val="12"/>
                <w:szCs w:val="12"/>
              </w:rPr>
            </w:pPr>
            <w:r w:rsidRPr="00982239">
              <w:rPr>
                <w:sz w:val="12"/>
                <w:szCs w:val="12"/>
              </w:rPr>
              <w:t>97,9%</w:t>
            </w:r>
          </w:p>
        </w:tc>
      </w:tr>
      <w:tr w:rsidR="00982239" w:rsidRPr="00982239" w14:paraId="743E5834" w14:textId="77777777" w:rsidTr="00982239">
        <w:trPr>
          <w:trHeight w:val="85"/>
        </w:trPr>
        <w:tc>
          <w:tcPr>
            <w:tcW w:w="2623" w:type="pct"/>
            <w:tcBorders>
              <w:top w:val="nil"/>
              <w:left w:val="nil"/>
              <w:bottom w:val="nil"/>
              <w:right w:val="nil"/>
            </w:tcBorders>
            <w:shd w:val="clear" w:color="auto" w:fill="auto"/>
            <w:vAlign w:val="center"/>
            <w:hideMark/>
          </w:tcPr>
          <w:p w14:paraId="401B366D" w14:textId="77777777" w:rsidR="00982239" w:rsidRPr="00982239" w:rsidRDefault="00982239" w:rsidP="00982239">
            <w:pPr>
              <w:spacing w:line="240" w:lineRule="auto"/>
              <w:rPr>
                <w:i/>
                <w:iCs/>
                <w:color w:val="000000"/>
                <w:sz w:val="12"/>
                <w:szCs w:val="12"/>
              </w:rPr>
            </w:pPr>
            <w:r w:rsidRPr="00982239">
              <w:rPr>
                <w:i/>
                <w:iCs/>
                <w:color w:val="000000"/>
                <w:sz w:val="12"/>
                <w:szCs w:val="12"/>
              </w:rPr>
              <w:t>- sprzątanie</w:t>
            </w:r>
          </w:p>
        </w:tc>
        <w:tc>
          <w:tcPr>
            <w:tcW w:w="523" w:type="pct"/>
            <w:tcBorders>
              <w:top w:val="nil"/>
              <w:left w:val="nil"/>
              <w:bottom w:val="nil"/>
              <w:right w:val="nil"/>
            </w:tcBorders>
            <w:shd w:val="clear" w:color="auto" w:fill="auto"/>
            <w:vAlign w:val="center"/>
            <w:hideMark/>
          </w:tcPr>
          <w:p w14:paraId="6F03CFFC" w14:textId="77777777" w:rsidR="00982239" w:rsidRPr="00982239" w:rsidRDefault="00982239" w:rsidP="00982239">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004EE5F8" w14:textId="77777777" w:rsidR="00982239" w:rsidRPr="00982239" w:rsidRDefault="00982239" w:rsidP="00982239">
            <w:pPr>
              <w:spacing w:line="240" w:lineRule="auto"/>
              <w:jc w:val="right"/>
              <w:rPr>
                <w:i/>
                <w:iCs/>
                <w:sz w:val="12"/>
                <w:szCs w:val="12"/>
              </w:rPr>
            </w:pPr>
            <w:r w:rsidRPr="00982239">
              <w:rPr>
                <w:i/>
                <w:iCs/>
                <w:sz w:val="12"/>
                <w:szCs w:val="12"/>
              </w:rPr>
              <w:t>3 731 064</w:t>
            </w:r>
          </w:p>
        </w:tc>
        <w:tc>
          <w:tcPr>
            <w:tcW w:w="738" w:type="pct"/>
            <w:tcBorders>
              <w:top w:val="nil"/>
              <w:left w:val="nil"/>
              <w:bottom w:val="nil"/>
              <w:right w:val="nil"/>
            </w:tcBorders>
            <w:shd w:val="clear" w:color="auto" w:fill="auto"/>
            <w:noWrap/>
            <w:vAlign w:val="center"/>
            <w:hideMark/>
          </w:tcPr>
          <w:p w14:paraId="6DD91277" w14:textId="77777777" w:rsidR="00982239" w:rsidRPr="00982239" w:rsidRDefault="00982239" w:rsidP="00982239">
            <w:pPr>
              <w:spacing w:line="240" w:lineRule="auto"/>
              <w:jc w:val="right"/>
              <w:rPr>
                <w:i/>
                <w:iCs/>
                <w:sz w:val="12"/>
                <w:szCs w:val="12"/>
              </w:rPr>
            </w:pPr>
            <w:r w:rsidRPr="00982239">
              <w:rPr>
                <w:i/>
                <w:iCs/>
                <w:sz w:val="12"/>
                <w:szCs w:val="12"/>
              </w:rPr>
              <w:t>3 711 052,14</w:t>
            </w:r>
          </w:p>
        </w:tc>
        <w:tc>
          <w:tcPr>
            <w:tcW w:w="385" w:type="pct"/>
            <w:tcBorders>
              <w:top w:val="nil"/>
              <w:left w:val="nil"/>
              <w:bottom w:val="nil"/>
              <w:right w:val="nil"/>
            </w:tcBorders>
            <w:shd w:val="clear" w:color="auto" w:fill="auto"/>
            <w:noWrap/>
            <w:vAlign w:val="center"/>
            <w:hideMark/>
          </w:tcPr>
          <w:p w14:paraId="3BA641FD" w14:textId="77777777" w:rsidR="00982239" w:rsidRPr="00982239" w:rsidRDefault="00982239" w:rsidP="00982239">
            <w:pPr>
              <w:spacing w:line="240" w:lineRule="auto"/>
              <w:jc w:val="right"/>
              <w:rPr>
                <w:i/>
                <w:iCs/>
                <w:sz w:val="12"/>
                <w:szCs w:val="12"/>
              </w:rPr>
            </w:pPr>
            <w:r w:rsidRPr="00982239">
              <w:rPr>
                <w:i/>
                <w:iCs/>
                <w:sz w:val="12"/>
                <w:szCs w:val="12"/>
              </w:rPr>
              <w:t>99,5%</w:t>
            </w:r>
          </w:p>
        </w:tc>
      </w:tr>
      <w:tr w:rsidR="00982239" w:rsidRPr="00982239" w14:paraId="0595BD2C" w14:textId="77777777" w:rsidTr="00982239">
        <w:trPr>
          <w:trHeight w:val="85"/>
        </w:trPr>
        <w:tc>
          <w:tcPr>
            <w:tcW w:w="2623" w:type="pct"/>
            <w:tcBorders>
              <w:top w:val="nil"/>
              <w:left w:val="nil"/>
              <w:bottom w:val="nil"/>
              <w:right w:val="nil"/>
            </w:tcBorders>
            <w:shd w:val="clear" w:color="auto" w:fill="auto"/>
            <w:vAlign w:val="center"/>
            <w:hideMark/>
          </w:tcPr>
          <w:p w14:paraId="16CAC62B" w14:textId="77777777" w:rsidR="00982239" w:rsidRPr="00982239" w:rsidRDefault="00982239" w:rsidP="00982239">
            <w:pPr>
              <w:spacing w:line="240" w:lineRule="auto"/>
              <w:rPr>
                <w:i/>
                <w:iCs/>
                <w:color w:val="000000"/>
                <w:sz w:val="12"/>
                <w:szCs w:val="12"/>
              </w:rPr>
            </w:pPr>
            <w:r w:rsidRPr="00982239">
              <w:rPr>
                <w:i/>
                <w:iCs/>
                <w:color w:val="000000"/>
                <w:sz w:val="12"/>
                <w:szCs w:val="12"/>
              </w:rPr>
              <w:t>- odprowadzanie ścieków</w:t>
            </w:r>
          </w:p>
        </w:tc>
        <w:tc>
          <w:tcPr>
            <w:tcW w:w="523" w:type="pct"/>
            <w:tcBorders>
              <w:top w:val="nil"/>
              <w:left w:val="nil"/>
              <w:bottom w:val="nil"/>
              <w:right w:val="nil"/>
            </w:tcBorders>
            <w:shd w:val="clear" w:color="auto" w:fill="auto"/>
            <w:vAlign w:val="center"/>
            <w:hideMark/>
          </w:tcPr>
          <w:p w14:paraId="7C211C16" w14:textId="77777777" w:rsidR="00982239" w:rsidRPr="00982239" w:rsidRDefault="00982239" w:rsidP="00982239">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1D3F683D" w14:textId="77777777" w:rsidR="00982239" w:rsidRPr="00982239" w:rsidRDefault="00982239" w:rsidP="00982239">
            <w:pPr>
              <w:spacing w:line="240" w:lineRule="auto"/>
              <w:jc w:val="right"/>
              <w:rPr>
                <w:i/>
                <w:iCs/>
                <w:sz w:val="12"/>
                <w:szCs w:val="12"/>
              </w:rPr>
            </w:pPr>
            <w:r w:rsidRPr="00982239">
              <w:rPr>
                <w:i/>
                <w:iCs/>
                <w:sz w:val="12"/>
                <w:szCs w:val="12"/>
              </w:rPr>
              <w:t>3 293 612</w:t>
            </w:r>
          </w:p>
        </w:tc>
        <w:tc>
          <w:tcPr>
            <w:tcW w:w="738" w:type="pct"/>
            <w:tcBorders>
              <w:top w:val="nil"/>
              <w:left w:val="nil"/>
              <w:bottom w:val="nil"/>
              <w:right w:val="nil"/>
            </w:tcBorders>
            <w:shd w:val="clear" w:color="auto" w:fill="auto"/>
            <w:noWrap/>
            <w:vAlign w:val="center"/>
            <w:hideMark/>
          </w:tcPr>
          <w:p w14:paraId="248EA389" w14:textId="77777777" w:rsidR="00982239" w:rsidRPr="00982239" w:rsidRDefault="00982239" w:rsidP="00982239">
            <w:pPr>
              <w:spacing w:line="240" w:lineRule="auto"/>
              <w:jc w:val="right"/>
              <w:rPr>
                <w:i/>
                <w:iCs/>
                <w:sz w:val="12"/>
                <w:szCs w:val="12"/>
              </w:rPr>
            </w:pPr>
            <w:r w:rsidRPr="00982239">
              <w:rPr>
                <w:i/>
                <w:iCs/>
                <w:sz w:val="12"/>
                <w:szCs w:val="12"/>
              </w:rPr>
              <w:t>3 173 645,67</w:t>
            </w:r>
          </w:p>
        </w:tc>
        <w:tc>
          <w:tcPr>
            <w:tcW w:w="385" w:type="pct"/>
            <w:tcBorders>
              <w:top w:val="nil"/>
              <w:left w:val="nil"/>
              <w:bottom w:val="nil"/>
              <w:right w:val="nil"/>
            </w:tcBorders>
            <w:shd w:val="clear" w:color="auto" w:fill="auto"/>
            <w:noWrap/>
            <w:vAlign w:val="center"/>
            <w:hideMark/>
          </w:tcPr>
          <w:p w14:paraId="0F247B2A" w14:textId="77777777" w:rsidR="00982239" w:rsidRPr="00982239" w:rsidRDefault="00982239" w:rsidP="00982239">
            <w:pPr>
              <w:spacing w:line="240" w:lineRule="auto"/>
              <w:jc w:val="right"/>
              <w:rPr>
                <w:i/>
                <w:iCs/>
                <w:sz w:val="12"/>
                <w:szCs w:val="12"/>
              </w:rPr>
            </w:pPr>
            <w:r w:rsidRPr="00982239">
              <w:rPr>
                <w:i/>
                <w:iCs/>
                <w:sz w:val="12"/>
                <w:szCs w:val="12"/>
              </w:rPr>
              <w:t>96,4%</w:t>
            </w:r>
          </w:p>
        </w:tc>
      </w:tr>
      <w:tr w:rsidR="00982239" w:rsidRPr="00982239" w14:paraId="71F85F6C" w14:textId="77777777" w:rsidTr="00982239">
        <w:trPr>
          <w:trHeight w:val="85"/>
        </w:trPr>
        <w:tc>
          <w:tcPr>
            <w:tcW w:w="2623" w:type="pct"/>
            <w:tcBorders>
              <w:top w:val="nil"/>
              <w:left w:val="nil"/>
              <w:bottom w:val="nil"/>
              <w:right w:val="nil"/>
            </w:tcBorders>
            <w:shd w:val="clear" w:color="auto" w:fill="auto"/>
            <w:vAlign w:val="center"/>
            <w:hideMark/>
          </w:tcPr>
          <w:p w14:paraId="5C86FC53" w14:textId="77777777" w:rsidR="00982239" w:rsidRPr="00982239" w:rsidRDefault="00982239" w:rsidP="00982239">
            <w:pPr>
              <w:spacing w:line="240" w:lineRule="auto"/>
              <w:rPr>
                <w:i/>
                <w:iCs/>
                <w:color w:val="000000"/>
                <w:sz w:val="12"/>
                <w:szCs w:val="12"/>
              </w:rPr>
            </w:pPr>
            <w:r w:rsidRPr="00982239">
              <w:rPr>
                <w:i/>
                <w:iCs/>
                <w:color w:val="000000"/>
                <w:sz w:val="12"/>
                <w:szCs w:val="12"/>
              </w:rPr>
              <w:t>- przeglądy gazowe, elektryczne i kominiarskie</w:t>
            </w:r>
          </w:p>
        </w:tc>
        <w:tc>
          <w:tcPr>
            <w:tcW w:w="523" w:type="pct"/>
            <w:tcBorders>
              <w:top w:val="nil"/>
              <w:left w:val="nil"/>
              <w:bottom w:val="nil"/>
              <w:right w:val="nil"/>
            </w:tcBorders>
            <w:shd w:val="clear" w:color="auto" w:fill="auto"/>
            <w:vAlign w:val="center"/>
            <w:hideMark/>
          </w:tcPr>
          <w:p w14:paraId="418AF6F6" w14:textId="77777777" w:rsidR="00982239" w:rsidRPr="00982239" w:rsidRDefault="00982239" w:rsidP="00982239">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0B310A0C" w14:textId="77777777" w:rsidR="00982239" w:rsidRPr="00982239" w:rsidRDefault="00982239" w:rsidP="00982239">
            <w:pPr>
              <w:spacing w:line="240" w:lineRule="auto"/>
              <w:jc w:val="right"/>
              <w:rPr>
                <w:i/>
                <w:iCs/>
                <w:sz w:val="12"/>
                <w:szCs w:val="12"/>
              </w:rPr>
            </w:pPr>
            <w:r w:rsidRPr="00982239">
              <w:rPr>
                <w:i/>
                <w:iCs/>
                <w:sz w:val="12"/>
                <w:szCs w:val="12"/>
              </w:rPr>
              <w:t>991 660</w:t>
            </w:r>
          </w:p>
        </w:tc>
        <w:tc>
          <w:tcPr>
            <w:tcW w:w="738" w:type="pct"/>
            <w:tcBorders>
              <w:top w:val="nil"/>
              <w:left w:val="nil"/>
              <w:bottom w:val="nil"/>
              <w:right w:val="nil"/>
            </w:tcBorders>
            <w:shd w:val="clear" w:color="auto" w:fill="auto"/>
            <w:noWrap/>
            <w:vAlign w:val="center"/>
            <w:hideMark/>
          </w:tcPr>
          <w:p w14:paraId="735B1731" w14:textId="77777777" w:rsidR="00982239" w:rsidRPr="00982239" w:rsidRDefault="00982239" w:rsidP="00982239">
            <w:pPr>
              <w:spacing w:line="240" w:lineRule="auto"/>
              <w:jc w:val="right"/>
              <w:rPr>
                <w:i/>
                <w:iCs/>
                <w:sz w:val="12"/>
                <w:szCs w:val="12"/>
              </w:rPr>
            </w:pPr>
            <w:r w:rsidRPr="00982239">
              <w:rPr>
                <w:i/>
                <w:iCs/>
                <w:sz w:val="12"/>
                <w:szCs w:val="12"/>
              </w:rPr>
              <w:t>951 186,22</w:t>
            </w:r>
          </w:p>
        </w:tc>
        <w:tc>
          <w:tcPr>
            <w:tcW w:w="385" w:type="pct"/>
            <w:tcBorders>
              <w:top w:val="nil"/>
              <w:left w:val="nil"/>
              <w:bottom w:val="nil"/>
              <w:right w:val="nil"/>
            </w:tcBorders>
            <w:shd w:val="clear" w:color="auto" w:fill="auto"/>
            <w:noWrap/>
            <w:vAlign w:val="center"/>
            <w:hideMark/>
          </w:tcPr>
          <w:p w14:paraId="0895B2C8" w14:textId="77777777" w:rsidR="00982239" w:rsidRPr="00982239" w:rsidRDefault="00982239" w:rsidP="00982239">
            <w:pPr>
              <w:spacing w:line="240" w:lineRule="auto"/>
              <w:jc w:val="right"/>
              <w:rPr>
                <w:i/>
                <w:iCs/>
                <w:sz w:val="12"/>
                <w:szCs w:val="12"/>
              </w:rPr>
            </w:pPr>
            <w:r w:rsidRPr="00982239">
              <w:rPr>
                <w:i/>
                <w:iCs/>
                <w:sz w:val="12"/>
                <w:szCs w:val="12"/>
              </w:rPr>
              <w:t>95,9%</w:t>
            </w:r>
          </w:p>
        </w:tc>
      </w:tr>
      <w:tr w:rsidR="00982239" w:rsidRPr="00982239" w14:paraId="17BF9FAC" w14:textId="77777777" w:rsidTr="00982239">
        <w:trPr>
          <w:trHeight w:val="85"/>
        </w:trPr>
        <w:tc>
          <w:tcPr>
            <w:tcW w:w="2623" w:type="pct"/>
            <w:tcBorders>
              <w:top w:val="nil"/>
              <w:left w:val="nil"/>
              <w:bottom w:val="nil"/>
              <w:right w:val="nil"/>
            </w:tcBorders>
            <w:shd w:val="clear" w:color="auto" w:fill="auto"/>
            <w:vAlign w:val="center"/>
            <w:hideMark/>
          </w:tcPr>
          <w:p w14:paraId="607197FC" w14:textId="77777777" w:rsidR="00982239" w:rsidRPr="00982239" w:rsidRDefault="00982239" w:rsidP="00982239">
            <w:pPr>
              <w:spacing w:line="240" w:lineRule="auto"/>
              <w:rPr>
                <w:i/>
                <w:iCs/>
                <w:color w:val="000000"/>
                <w:sz w:val="12"/>
                <w:szCs w:val="12"/>
              </w:rPr>
            </w:pPr>
            <w:r w:rsidRPr="00982239">
              <w:rPr>
                <w:i/>
                <w:iCs/>
                <w:color w:val="000000"/>
                <w:sz w:val="12"/>
                <w:szCs w:val="12"/>
              </w:rPr>
              <w:t>- ochrona nieruchomości</w:t>
            </w:r>
          </w:p>
        </w:tc>
        <w:tc>
          <w:tcPr>
            <w:tcW w:w="523" w:type="pct"/>
            <w:tcBorders>
              <w:top w:val="nil"/>
              <w:left w:val="nil"/>
              <w:bottom w:val="nil"/>
              <w:right w:val="nil"/>
            </w:tcBorders>
            <w:shd w:val="clear" w:color="auto" w:fill="auto"/>
            <w:vAlign w:val="center"/>
            <w:hideMark/>
          </w:tcPr>
          <w:p w14:paraId="00E0922A" w14:textId="77777777" w:rsidR="00982239" w:rsidRPr="00982239" w:rsidRDefault="00982239" w:rsidP="00982239">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42541326" w14:textId="77777777" w:rsidR="00982239" w:rsidRPr="00982239" w:rsidRDefault="00982239" w:rsidP="00982239">
            <w:pPr>
              <w:spacing w:line="240" w:lineRule="auto"/>
              <w:jc w:val="right"/>
              <w:rPr>
                <w:i/>
                <w:iCs/>
                <w:sz w:val="12"/>
                <w:szCs w:val="12"/>
              </w:rPr>
            </w:pPr>
            <w:r w:rsidRPr="00982239">
              <w:rPr>
                <w:i/>
                <w:iCs/>
                <w:sz w:val="12"/>
                <w:szCs w:val="12"/>
              </w:rPr>
              <w:t>418 000</w:t>
            </w:r>
          </w:p>
        </w:tc>
        <w:tc>
          <w:tcPr>
            <w:tcW w:w="738" w:type="pct"/>
            <w:tcBorders>
              <w:top w:val="nil"/>
              <w:left w:val="nil"/>
              <w:bottom w:val="nil"/>
              <w:right w:val="nil"/>
            </w:tcBorders>
            <w:shd w:val="clear" w:color="auto" w:fill="auto"/>
            <w:noWrap/>
            <w:vAlign w:val="center"/>
            <w:hideMark/>
          </w:tcPr>
          <w:p w14:paraId="2E6F73FF" w14:textId="77777777" w:rsidR="00982239" w:rsidRPr="00982239" w:rsidRDefault="00982239" w:rsidP="00982239">
            <w:pPr>
              <w:spacing w:line="240" w:lineRule="auto"/>
              <w:jc w:val="right"/>
              <w:rPr>
                <w:i/>
                <w:iCs/>
                <w:sz w:val="12"/>
                <w:szCs w:val="12"/>
              </w:rPr>
            </w:pPr>
            <w:r w:rsidRPr="00982239">
              <w:rPr>
                <w:i/>
                <w:iCs/>
                <w:sz w:val="12"/>
                <w:szCs w:val="12"/>
              </w:rPr>
              <w:t>417 288,19</w:t>
            </w:r>
          </w:p>
        </w:tc>
        <w:tc>
          <w:tcPr>
            <w:tcW w:w="385" w:type="pct"/>
            <w:tcBorders>
              <w:top w:val="nil"/>
              <w:left w:val="nil"/>
              <w:bottom w:val="nil"/>
              <w:right w:val="nil"/>
            </w:tcBorders>
            <w:shd w:val="clear" w:color="auto" w:fill="auto"/>
            <w:noWrap/>
            <w:vAlign w:val="center"/>
            <w:hideMark/>
          </w:tcPr>
          <w:p w14:paraId="04C1BEC1" w14:textId="77777777" w:rsidR="00982239" w:rsidRPr="00982239" w:rsidRDefault="00982239" w:rsidP="00982239">
            <w:pPr>
              <w:spacing w:line="240" w:lineRule="auto"/>
              <w:jc w:val="right"/>
              <w:rPr>
                <w:i/>
                <w:iCs/>
                <w:sz w:val="12"/>
                <w:szCs w:val="12"/>
              </w:rPr>
            </w:pPr>
            <w:r w:rsidRPr="00982239">
              <w:rPr>
                <w:i/>
                <w:iCs/>
                <w:sz w:val="12"/>
                <w:szCs w:val="12"/>
              </w:rPr>
              <w:t>99,8%</w:t>
            </w:r>
          </w:p>
        </w:tc>
      </w:tr>
      <w:tr w:rsidR="00982239" w:rsidRPr="00982239" w14:paraId="026701AF" w14:textId="77777777" w:rsidTr="00982239">
        <w:trPr>
          <w:trHeight w:val="85"/>
        </w:trPr>
        <w:tc>
          <w:tcPr>
            <w:tcW w:w="2623" w:type="pct"/>
            <w:tcBorders>
              <w:top w:val="nil"/>
              <w:left w:val="nil"/>
              <w:bottom w:val="nil"/>
              <w:right w:val="nil"/>
            </w:tcBorders>
            <w:shd w:val="clear" w:color="auto" w:fill="auto"/>
            <w:vAlign w:val="center"/>
            <w:hideMark/>
          </w:tcPr>
          <w:p w14:paraId="2D5D4DBF" w14:textId="77777777" w:rsidR="00982239" w:rsidRPr="00982239" w:rsidRDefault="00982239" w:rsidP="00982239">
            <w:pPr>
              <w:spacing w:line="240" w:lineRule="auto"/>
              <w:rPr>
                <w:i/>
                <w:iCs/>
                <w:color w:val="000000"/>
                <w:sz w:val="12"/>
                <w:szCs w:val="12"/>
              </w:rPr>
            </w:pPr>
            <w:r w:rsidRPr="00982239">
              <w:rPr>
                <w:i/>
                <w:iCs/>
                <w:color w:val="000000"/>
                <w:sz w:val="12"/>
                <w:szCs w:val="12"/>
              </w:rPr>
              <w:t>- nadzór eksploatacyjny</w:t>
            </w:r>
          </w:p>
        </w:tc>
        <w:tc>
          <w:tcPr>
            <w:tcW w:w="523" w:type="pct"/>
            <w:tcBorders>
              <w:top w:val="nil"/>
              <w:left w:val="nil"/>
              <w:bottom w:val="nil"/>
              <w:right w:val="nil"/>
            </w:tcBorders>
            <w:shd w:val="clear" w:color="auto" w:fill="auto"/>
            <w:vAlign w:val="center"/>
            <w:hideMark/>
          </w:tcPr>
          <w:p w14:paraId="6F7C5E11" w14:textId="77777777" w:rsidR="00982239" w:rsidRPr="00982239" w:rsidRDefault="00982239" w:rsidP="00982239">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1131AF89" w14:textId="77777777" w:rsidR="00982239" w:rsidRPr="00982239" w:rsidRDefault="00982239" w:rsidP="00982239">
            <w:pPr>
              <w:spacing w:line="240" w:lineRule="auto"/>
              <w:jc w:val="right"/>
              <w:rPr>
                <w:i/>
                <w:iCs/>
                <w:sz w:val="12"/>
                <w:szCs w:val="12"/>
              </w:rPr>
            </w:pPr>
            <w:r w:rsidRPr="00982239">
              <w:rPr>
                <w:i/>
                <w:iCs/>
                <w:sz w:val="12"/>
                <w:szCs w:val="12"/>
              </w:rPr>
              <w:t>320 000</w:t>
            </w:r>
          </w:p>
        </w:tc>
        <w:tc>
          <w:tcPr>
            <w:tcW w:w="738" w:type="pct"/>
            <w:tcBorders>
              <w:top w:val="nil"/>
              <w:left w:val="nil"/>
              <w:bottom w:val="nil"/>
              <w:right w:val="nil"/>
            </w:tcBorders>
            <w:shd w:val="clear" w:color="auto" w:fill="auto"/>
            <w:noWrap/>
            <w:vAlign w:val="center"/>
            <w:hideMark/>
          </w:tcPr>
          <w:p w14:paraId="3A27C9E6" w14:textId="77777777" w:rsidR="00982239" w:rsidRPr="00982239" w:rsidRDefault="00982239" w:rsidP="00982239">
            <w:pPr>
              <w:spacing w:line="240" w:lineRule="auto"/>
              <w:jc w:val="right"/>
              <w:rPr>
                <w:i/>
                <w:iCs/>
                <w:sz w:val="12"/>
                <w:szCs w:val="12"/>
              </w:rPr>
            </w:pPr>
            <w:r w:rsidRPr="00982239">
              <w:rPr>
                <w:i/>
                <w:iCs/>
                <w:sz w:val="12"/>
                <w:szCs w:val="12"/>
              </w:rPr>
              <w:t>319 271,73</w:t>
            </w:r>
          </w:p>
        </w:tc>
        <w:tc>
          <w:tcPr>
            <w:tcW w:w="385" w:type="pct"/>
            <w:tcBorders>
              <w:top w:val="nil"/>
              <w:left w:val="nil"/>
              <w:bottom w:val="nil"/>
              <w:right w:val="nil"/>
            </w:tcBorders>
            <w:shd w:val="clear" w:color="auto" w:fill="auto"/>
            <w:noWrap/>
            <w:vAlign w:val="center"/>
            <w:hideMark/>
          </w:tcPr>
          <w:p w14:paraId="23796010" w14:textId="77777777" w:rsidR="00982239" w:rsidRPr="00982239" w:rsidRDefault="00982239" w:rsidP="00982239">
            <w:pPr>
              <w:spacing w:line="240" w:lineRule="auto"/>
              <w:jc w:val="right"/>
              <w:rPr>
                <w:i/>
                <w:iCs/>
                <w:sz w:val="12"/>
                <w:szCs w:val="12"/>
              </w:rPr>
            </w:pPr>
            <w:r w:rsidRPr="00982239">
              <w:rPr>
                <w:i/>
                <w:iCs/>
                <w:sz w:val="12"/>
                <w:szCs w:val="12"/>
              </w:rPr>
              <w:t>99,8%</w:t>
            </w:r>
          </w:p>
        </w:tc>
      </w:tr>
      <w:tr w:rsidR="00982239" w:rsidRPr="00982239" w14:paraId="49BE29E9" w14:textId="77777777" w:rsidTr="00982239">
        <w:trPr>
          <w:trHeight w:val="85"/>
        </w:trPr>
        <w:tc>
          <w:tcPr>
            <w:tcW w:w="2623" w:type="pct"/>
            <w:tcBorders>
              <w:top w:val="nil"/>
              <w:left w:val="nil"/>
              <w:bottom w:val="nil"/>
              <w:right w:val="nil"/>
            </w:tcBorders>
            <w:shd w:val="clear" w:color="auto" w:fill="auto"/>
            <w:vAlign w:val="center"/>
            <w:hideMark/>
          </w:tcPr>
          <w:p w14:paraId="44B84F12" w14:textId="77777777" w:rsidR="00982239" w:rsidRPr="00982239" w:rsidRDefault="00982239" w:rsidP="00982239">
            <w:pPr>
              <w:spacing w:line="240" w:lineRule="auto"/>
              <w:rPr>
                <w:i/>
                <w:iCs/>
                <w:color w:val="000000"/>
                <w:sz w:val="12"/>
                <w:szCs w:val="12"/>
              </w:rPr>
            </w:pPr>
            <w:r w:rsidRPr="00982239">
              <w:rPr>
                <w:i/>
                <w:iCs/>
                <w:color w:val="000000"/>
                <w:sz w:val="12"/>
                <w:szCs w:val="12"/>
              </w:rPr>
              <w:t>- dezynsekcja, deratyzacja</w:t>
            </w:r>
          </w:p>
        </w:tc>
        <w:tc>
          <w:tcPr>
            <w:tcW w:w="523" w:type="pct"/>
            <w:tcBorders>
              <w:top w:val="nil"/>
              <w:left w:val="nil"/>
              <w:bottom w:val="nil"/>
              <w:right w:val="nil"/>
            </w:tcBorders>
            <w:shd w:val="clear" w:color="auto" w:fill="auto"/>
            <w:vAlign w:val="center"/>
            <w:hideMark/>
          </w:tcPr>
          <w:p w14:paraId="6DBE3DBB" w14:textId="77777777" w:rsidR="00982239" w:rsidRPr="00982239" w:rsidRDefault="00982239" w:rsidP="00982239">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365317C2" w14:textId="77777777" w:rsidR="00982239" w:rsidRPr="00982239" w:rsidRDefault="00982239" w:rsidP="00982239">
            <w:pPr>
              <w:spacing w:line="240" w:lineRule="auto"/>
              <w:jc w:val="right"/>
              <w:rPr>
                <w:i/>
                <w:iCs/>
                <w:sz w:val="12"/>
                <w:szCs w:val="12"/>
              </w:rPr>
            </w:pPr>
            <w:r w:rsidRPr="00982239">
              <w:rPr>
                <w:i/>
                <w:iCs/>
                <w:sz w:val="12"/>
                <w:szCs w:val="12"/>
              </w:rPr>
              <w:t>157 000</w:t>
            </w:r>
          </w:p>
        </w:tc>
        <w:tc>
          <w:tcPr>
            <w:tcW w:w="738" w:type="pct"/>
            <w:tcBorders>
              <w:top w:val="nil"/>
              <w:left w:val="nil"/>
              <w:bottom w:val="nil"/>
              <w:right w:val="nil"/>
            </w:tcBorders>
            <w:shd w:val="clear" w:color="auto" w:fill="auto"/>
            <w:noWrap/>
            <w:vAlign w:val="center"/>
            <w:hideMark/>
          </w:tcPr>
          <w:p w14:paraId="2CC34BD0" w14:textId="77777777" w:rsidR="00982239" w:rsidRPr="00982239" w:rsidRDefault="00982239" w:rsidP="00982239">
            <w:pPr>
              <w:spacing w:line="240" w:lineRule="auto"/>
              <w:jc w:val="right"/>
              <w:rPr>
                <w:i/>
                <w:iCs/>
                <w:sz w:val="12"/>
                <w:szCs w:val="12"/>
              </w:rPr>
            </w:pPr>
            <w:r w:rsidRPr="00982239">
              <w:rPr>
                <w:i/>
                <w:iCs/>
                <w:sz w:val="12"/>
                <w:szCs w:val="12"/>
              </w:rPr>
              <w:t>155 344,57</w:t>
            </w:r>
          </w:p>
        </w:tc>
        <w:tc>
          <w:tcPr>
            <w:tcW w:w="385" w:type="pct"/>
            <w:tcBorders>
              <w:top w:val="nil"/>
              <w:left w:val="nil"/>
              <w:bottom w:val="nil"/>
              <w:right w:val="nil"/>
            </w:tcBorders>
            <w:shd w:val="clear" w:color="auto" w:fill="auto"/>
            <w:noWrap/>
            <w:vAlign w:val="center"/>
            <w:hideMark/>
          </w:tcPr>
          <w:p w14:paraId="5B403856" w14:textId="77777777" w:rsidR="00982239" w:rsidRPr="00982239" w:rsidRDefault="00982239" w:rsidP="00982239">
            <w:pPr>
              <w:spacing w:line="240" w:lineRule="auto"/>
              <w:jc w:val="right"/>
              <w:rPr>
                <w:i/>
                <w:iCs/>
                <w:sz w:val="12"/>
                <w:szCs w:val="12"/>
              </w:rPr>
            </w:pPr>
            <w:r w:rsidRPr="00982239">
              <w:rPr>
                <w:i/>
                <w:iCs/>
                <w:sz w:val="12"/>
                <w:szCs w:val="12"/>
              </w:rPr>
              <w:t>98,9%</w:t>
            </w:r>
          </w:p>
        </w:tc>
      </w:tr>
      <w:tr w:rsidR="00982239" w:rsidRPr="00982239" w14:paraId="0582A605" w14:textId="77777777" w:rsidTr="00982239">
        <w:trPr>
          <w:trHeight w:val="85"/>
        </w:trPr>
        <w:tc>
          <w:tcPr>
            <w:tcW w:w="2623" w:type="pct"/>
            <w:tcBorders>
              <w:top w:val="nil"/>
              <w:left w:val="nil"/>
              <w:bottom w:val="nil"/>
              <w:right w:val="nil"/>
            </w:tcBorders>
            <w:shd w:val="clear" w:color="auto" w:fill="auto"/>
            <w:vAlign w:val="center"/>
            <w:hideMark/>
          </w:tcPr>
          <w:p w14:paraId="1F5AB45A" w14:textId="77777777" w:rsidR="00982239" w:rsidRPr="00982239" w:rsidRDefault="00982239" w:rsidP="00982239">
            <w:pPr>
              <w:spacing w:line="240" w:lineRule="auto"/>
              <w:rPr>
                <w:i/>
                <w:iCs/>
                <w:color w:val="000000"/>
                <w:sz w:val="12"/>
                <w:szCs w:val="12"/>
              </w:rPr>
            </w:pPr>
            <w:r w:rsidRPr="00982239">
              <w:rPr>
                <w:i/>
                <w:iCs/>
                <w:color w:val="000000"/>
                <w:sz w:val="12"/>
                <w:szCs w:val="12"/>
              </w:rPr>
              <w:t>- usługi introligatorskie - druk książeczek czynszowych</w:t>
            </w:r>
          </w:p>
        </w:tc>
        <w:tc>
          <w:tcPr>
            <w:tcW w:w="523" w:type="pct"/>
            <w:tcBorders>
              <w:top w:val="nil"/>
              <w:left w:val="nil"/>
              <w:bottom w:val="nil"/>
              <w:right w:val="nil"/>
            </w:tcBorders>
            <w:shd w:val="clear" w:color="auto" w:fill="auto"/>
            <w:vAlign w:val="center"/>
            <w:hideMark/>
          </w:tcPr>
          <w:p w14:paraId="75C598F7" w14:textId="77777777" w:rsidR="00982239" w:rsidRPr="00982239" w:rsidRDefault="00982239" w:rsidP="00982239">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388A2561" w14:textId="77777777" w:rsidR="00982239" w:rsidRPr="00982239" w:rsidRDefault="00982239" w:rsidP="00982239">
            <w:pPr>
              <w:spacing w:line="240" w:lineRule="auto"/>
              <w:jc w:val="right"/>
              <w:rPr>
                <w:i/>
                <w:iCs/>
                <w:sz w:val="12"/>
                <w:szCs w:val="12"/>
              </w:rPr>
            </w:pPr>
            <w:r w:rsidRPr="00982239">
              <w:rPr>
                <w:i/>
                <w:iCs/>
                <w:sz w:val="12"/>
                <w:szCs w:val="12"/>
              </w:rPr>
              <w:t>20 000</w:t>
            </w:r>
          </w:p>
        </w:tc>
        <w:tc>
          <w:tcPr>
            <w:tcW w:w="738" w:type="pct"/>
            <w:tcBorders>
              <w:top w:val="nil"/>
              <w:left w:val="nil"/>
              <w:bottom w:val="nil"/>
              <w:right w:val="nil"/>
            </w:tcBorders>
            <w:shd w:val="clear" w:color="auto" w:fill="auto"/>
            <w:noWrap/>
            <w:vAlign w:val="center"/>
            <w:hideMark/>
          </w:tcPr>
          <w:p w14:paraId="26C8D893" w14:textId="77777777" w:rsidR="00982239" w:rsidRPr="00982239" w:rsidRDefault="00982239" w:rsidP="00982239">
            <w:pPr>
              <w:spacing w:line="240" w:lineRule="auto"/>
              <w:jc w:val="right"/>
              <w:rPr>
                <w:i/>
                <w:iCs/>
                <w:sz w:val="12"/>
                <w:szCs w:val="12"/>
              </w:rPr>
            </w:pPr>
            <w:r w:rsidRPr="00982239">
              <w:rPr>
                <w:i/>
                <w:iCs/>
                <w:sz w:val="12"/>
                <w:szCs w:val="12"/>
              </w:rPr>
              <w:t>19 884,90</w:t>
            </w:r>
          </w:p>
        </w:tc>
        <w:tc>
          <w:tcPr>
            <w:tcW w:w="385" w:type="pct"/>
            <w:tcBorders>
              <w:top w:val="nil"/>
              <w:left w:val="nil"/>
              <w:bottom w:val="nil"/>
              <w:right w:val="nil"/>
            </w:tcBorders>
            <w:shd w:val="clear" w:color="auto" w:fill="auto"/>
            <w:noWrap/>
            <w:vAlign w:val="center"/>
            <w:hideMark/>
          </w:tcPr>
          <w:p w14:paraId="02294D2F" w14:textId="77777777" w:rsidR="00982239" w:rsidRPr="00982239" w:rsidRDefault="00982239" w:rsidP="00982239">
            <w:pPr>
              <w:spacing w:line="240" w:lineRule="auto"/>
              <w:jc w:val="right"/>
              <w:rPr>
                <w:i/>
                <w:iCs/>
                <w:sz w:val="12"/>
                <w:szCs w:val="12"/>
              </w:rPr>
            </w:pPr>
            <w:r w:rsidRPr="00982239">
              <w:rPr>
                <w:i/>
                <w:iCs/>
                <w:sz w:val="12"/>
                <w:szCs w:val="12"/>
              </w:rPr>
              <w:t>99,4%</w:t>
            </w:r>
          </w:p>
        </w:tc>
      </w:tr>
      <w:tr w:rsidR="00982239" w:rsidRPr="00982239" w14:paraId="5B1861F8" w14:textId="77777777" w:rsidTr="00982239">
        <w:trPr>
          <w:trHeight w:val="85"/>
        </w:trPr>
        <w:tc>
          <w:tcPr>
            <w:tcW w:w="2623" w:type="pct"/>
            <w:tcBorders>
              <w:top w:val="nil"/>
              <w:left w:val="nil"/>
              <w:bottom w:val="nil"/>
              <w:right w:val="nil"/>
            </w:tcBorders>
            <w:shd w:val="clear" w:color="auto" w:fill="auto"/>
            <w:vAlign w:val="center"/>
            <w:hideMark/>
          </w:tcPr>
          <w:p w14:paraId="0027CC2A" w14:textId="77777777" w:rsidR="00982239" w:rsidRPr="00982239" w:rsidRDefault="00982239" w:rsidP="00982239">
            <w:pPr>
              <w:spacing w:line="240" w:lineRule="auto"/>
              <w:rPr>
                <w:i/>
                <w:iCs/>
                <w:color w:val="000000"/>
                <w:sz w:val="12"/>
                <w:szCs w:val="12"/>
              </w:rPr>
            </w:pPr>
            <w:r w:rsidRPr="00982239">
              <w:rPr>
                <w:i/>
                <w:iCs/>
                <w:color w:val="000000"/>
                <w:sz w:val="12"/>
                <w:szCs w:val="12"/>
              </w:rPr>
              <w:t>- inwentaryzacje</w:t>
            </w:r>
          </w:p>
        </w:tc>
        <w:tc>
          <w:tcPr>
            <w:tcW w:w="523" w:type="pct"/>
            <w:tcBorders>
              <w:top w:val="nil"/>
              <w:left w:val="nil"/>
              <w:bottom w:val="nil"/>
              <w:right w:val="nil"/>
            </w:tcBorders>
            <w:shd w:val="clear" w:color="auto" w:fill="auto"/>
            <w:vAlign w:val="center"/>
            <w:hideMark/>
          </w:tcPr>
          <w:p w14:paraId="11D0102A" w14:textId="77777777" w:rsidR="00982239" w:rsidRPr="00982239" w:rsidRDefault="00982239" w:rsidP="00982239">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7608C638" w14:textId="77777777" w:rsidR="00982239" w:rsidRPr="00982239" w:rsidRDefault="00982239" w:rsidP="00982239">
            <w:pPr>
              <w:spacing w:line="240" w:lineRule="auto"/>
              <w:jc w:val="right"/>
              <w:rPr>
                <w:i/>
                <w:iCs/>
                <w:sz w:val="12"/>
                <w:szCs w:val="12"/>
              </w:rPr>
            </w:pPr>
            <w:r w:rsidRPr="00982239">
              <w:rPr>
                <w:i/>
                <w:iCs/>
                <w:sz w:val="12"/>
                <w:szCs w:val="12"/>
              </w:rPr>
              <w:t>15 375</w:t>
            </w:r>
          </w:p>
        </w:tc>
        <w:tc>
          <w:tcPr>
            <w:tcW w:w="738" w:type="pct"/>
            <w:tcBorders>
              <w:top w:val="nil"/>
              <w:left w:val="nil"/>
              <w:bottom w:val="nil"/>
              <w:right w:val="nil"/>
            </w:tcBorders>
            <w:shd w:val="clear" w:color="auto" w:fill="auto"/>
            <w:noWrap/>
            <w:vAlign w:val="center"/>
            <w:hideMark/>
          </w:tcPr>
          <w:p w14:paraId="49A9450A" w14:textId="77777777" w:rsidR="00982239" w:rsidRPr="00982239" w:rsidRDefault="00982239" w:rsidP="00982239">
            <w:pPr>
              <w:spacing w:line="240" w:lineRule="auto"/>
              <w:jc w:val="right"/>
              <w:rPr>
                <w:i/>
                <w:iCs/>
                <w:sz w:val="12"/>
                <w:szCs w:val="12"/>
              </w:rPr>
            </w:pPr>
            <w:r w:rsidRPr="00982239">
              <w:rPr>
                <w:i/>
                <w:iCs/>
                <w:sz w:val="12"/>
                <w:szCs w:val="12"/>
              </w:rPr>
              <w:t>15 375,00</w:t>
            </w:r>
          </w:p>
        </w:tc>
        <w:tc>
          <w:tcPr>
            <w:tcW w:w="385" w:type="pct"/>
            <w:tcBorders>
              <w:top w:val="nil"/>
              <w:left w:val="nil"/>
              <w:bottom w:val="nil"/>
              <w:right w:val="nil"/>
            </w:tcBorders>
            <w:shd w:val="clear" w:color="auto" w:fill="auto"/>
            <w:noWrap/>
            <w:vAlign w:val="center"/>
            <w:hideMark/>
          </w:tcPr>
          <w:p w14:paraId="7DCA75DC" w14:textId="77777777" w:rsidR="00982239" w:rsidRPr="00982239" w:rsidRDefault="00982239" w:rsidP="00982239">
            <w:pPr>
              <w:spacing w:line="240" w:lineRule="auto"/>
              <w:jc w:val="right"/>
              <w:rPr>
                <w:i/>
                <w:iCs/>
                <w:sz w:val="12"/>
                <w:szCs w:val="12"/>
              </w:rPr>
            </w:pPr>
            <w:r w:rsidRPr="00982239">
              <w:rPr>
                <w:i/>
                <w:iCs/>
                <w:sz w:val="12"/>
                <w:szCs w:val="12"/>
              </w:rPr>
              <w:t>100,0%</w:t>
            </w:r>
          </w:p>
        </w:tc>
      </w:tr>
      <w:tr w:rsidR="00982239" w:rsidRPr="00982239" w14:paraId="62017274" w14:textId="77777777" w:rsidTr="00982239">
        <w:trPr>
          <w:trHeight w:val="85"/>
        </w:trPr>
        <w:tc>
          <w:tcPr>
            <w:tcW w:w="2623" w:type="pct"/>
            <w:tcBorders>
              <w:top w:val="nil"/>
              <w:left w:val="nil"/>
              <w:bottom w:val="nil"/>
              <w:right w:val="nil"/>
            </w:tcBorders>
            <w:shd w:val="clear" w:color="auto" w:fill="auto"/>
            <w:vAlign w:val="center"/>
            <w:hideMark/>
          </w:tcPr>
          <w:p w14:paraId="51735A68" w14:textId="77777777" w:rsidR="00982239" w:rsidRPr="00982239" w:rsidRDefault="00982239" w:rsidP="00982239">
            <w:pPr>
              <w:spacing w:line="240" w:lineRule="auto"/>
              <w:rPr>
                <w:i/>
                <w:iCs/>
                <w:color w:val="000000"/>
                <w:sz w:val="12"/>
                <w:szCs w:val="12"/>
              </w:rPr>
            </w:pPr>
            <w:r w:rsidRPr="00982239">
              <w:rPr>
                <w:i/>
                <w:iCs/>
                <w:color w:val="000000"/>
                <w:sz w:val="12"/>
                <w:szCs w:val="12"/>
              </w:rPr>
              <w:t xml:space="preserve">- kwerenda dokumentacji architektonicznej, projektowej, wykonawczej i finansowej </w:t>
            </w:r>
          </w:p>
        </w:tc>
        <w:tc>
          <w:tcPr>
            <w:tcW w:w="523" w:type="pct"/>
            <w:tcBorders>
              <w:top w:val="nil"/>
              <w:left w:val="nil"/>
              <w:bottom w:val="nil"/>
              <w:right w:val="nil"/>
            </w:tcBorders>
            <w:shd w:val="clear" w:color="auto" w:fill="auto"/>
            <w:vAlign w:val="center"/>
            <w:hideMark/>
          </w:tcPr>
          <w:p w14:paraId="51603686" w14:textId="77777777" w:rsidR="00982239" w:rsidRPr="00982239" w:rsidRDefault="00982239" w:rsidP="00982239">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73189E59" w14:textId="77777777" w:rsidR="00982239" w:rsidRPr="00982239" w:rsidRDefault="00982239" w:rsidP="00982239">
            <w:pPr>
              <w:spacing w:line="240" w:lineRule="auto"/>
              <w:jc w:val="right"/>
              <w:rPr>
                <w:i/>
                <w:iCs/>
                <w:sz w:val="12"/>
                <w:szCs w:val="12"/>
              </w:rPr>
            </w:pPr>
            <w:r w:rsidRPr="00982239">
              <w:rPr>
                <w:i/>
                <w:iCs/>
                <w:sz w:val="12"/>
                <w:szCs w:val="12"/>
              </w:rPr>
              <w:t>6 765</w:t>
            </w:r>
          </w:p>
        </w:tc>
        <w:tc>
          <w:tcPr>
            <w:tcW w:w="738" w:type="pct"/>
            <w:tcBorders>
              <w:top w:val="nil"/>
              <w:left w:val="nil"/>
              <w:bottom w:val="nil"/>
              <w:right w:val="nil"/>
            </w:tcBorders>
            <w:shd w:val="clear" w:color="auto" w:fill="auto"/>
            <w:noWrap/>
            <w:vAlign w:val="center"/>
            <w:hideMark/>
          </w:tcPr>
          <w:p w14:paraId="127FBD36" w14:textId="77777777" w:rsidR="00982239" w:rsidRPr="00982239" w:rsidRDefault="00982239" w:rsidP="00982239">
            <w:pPr>
              <w:spacing w:line="240" w:lineRule="auto"/>
              <w:jc w:val="right"/>
              <w:rPr>
                <w:i/>
                <w:iCs/>
                <w:sz w:val="12"/>
                <w:szCs w:val="12"/>
              </w:rPr>
            </w:pPr>
            <w:r w:rsidRPr="00982239">
              <w:rPr>
                <w:i/>
                <w:iCs/>
                <w:sz w:val="12"/>
                <w:szCs w:val="12"/>
              </w:rPr>
              <w:t>6 765,00</w:t>
            </w:r>
          </w:p>
        </w:tc>
        <w:tc>
          <w:tcPr>
            <w:tcW w:w="385" w:type="pct"/>
            <w:tcBorders>
              <w:top w:val="nil"/>
              <w:left w:val="nil"/>
              <w:bottom w:val="nil"/>
              <w:right w:val="nil"/>
            </w:tcBorders>
            <w:shd w:val="clear" w:color="auto" w:fill="auto"/>
            <w:noWrap/>
            <w:vAlign w:val="center"/>
            <w:hideMark/>
          </w:tcPr>
          <w:p w14:paraId="498A8447" w14:textId="77777777" w:rsidR="00982239" w:rsidRPr="00982239" w:rsidRDefault="00982239" w:rsidP="00982239">
            <w:pPr>
              <w:spacing w:line="240" w:lineRule="auto"/>
              <w:jc w:val="right"/>
              <w:rPr>
                <w:i/>
                <w:iCs/>
                <w:sz w:val="12"/>
                <w:szCs w:val="12"/>
              </w:rPr>
            </w:pPr>
            <w:r w:rsidRPr="00982239">
              <w:rPr>
                <w:i/>
                <w:iCs/>
                <w:sz w:val="12"/>
                <w:szCs w:val="12"/>
              </w:rPr>
              <w:t>100,0%</w:t>
            </w:r>
          </w:p>
        </w:tc>
      </w:tr>
      <w:tr w:rsidR="00982239" w:rsidRPr="00982239" w14:paraId="555902C4" w14:textId="77777777" w:rsidTr="00982239">
        <w:trPr>
          <w:trHeight w:val="85"/>
        </w:trPr>
        <w:tc>
          <w:tcPr>
            <w:tcW w:w="2623" w:type="pct"/>
            <w:tcBorders>
              <w:top w:val="nil"/>
              <w:left w:val="nil"/>
              <w:bottom w:val="nil"/>
              <w:right w:val="nil"/>
            </w:tcBorders>
            <w:shd w:val="clear" w:color="auto" w:fill="auto"/>
            <w:vAlign w:val="center"/>
            <w:hideMark/>
          </w:tcPr>
          <w:p w14:paraId="6C90C419" w14:textId="77777777" w:rsidR="00982239" w:rsidRPr="00982239" w:rsidRDefault="00982239" w:rsidP="00982239">
            <w:pPr>
              <w:spacing w:line="240" w:lineRule="auto"/>
              <w:rPr>
                <w:i/>
                <w:iCs/>
                <w:color w:val="000000"/>
                <w:sz w:val="12"/>
                <w:szCs w:val="12"/>
              </w:rPr>
            </w:pPr>
            <w:r w:rsidRPr="00982239">
              <w:rPr>
                <w:i/>
                <w:iCs/>
                <w:color w:val="000000"/>
                <w:sz w:val="12"/>
                <w:szCs w:val="12"/>
              </w:rPr>
              <w:t>- informacje z rejestru dłużników</w:t>
            </w:r>
          </w:p>
        </w:tc>
        <w:tc>
          <w:tcPr>
            <w:tcW w:w="523" w:type="pct"/>
            <w:tcBorders>
              <w:top w:val="nil"/>
              <w:left w:val="nil"/>
              <w:bottom w:val="nil"/>
              <w:right w:val="nil"/>
            </w:tcBorders>
            <w:shd w:val="clear" w:color="auto" w:fill="auto"/>
            <w:vAlign w:val="center"/>
            <w:hideMark/>
          </w:tcPr>
          <w:p w14:paraId="08BFEBDF" w14:textId="77777777" w:rsidR="00982239" w:rsidRPr="00982239" w:rsidRDefault="00982239" w:rsidP="00982239">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45C875FF" w14:textId="77777777" w:rsidR="00982239" w:rsidRPr="00982239" w:rsidRDefault="00982239" w:rsidP="00982239">
            <w:pPr>
              <w:spacing w:line="240" w:lineRule="auto"/>
              <w:jc w:val="right"/>
              <w:rPr>
                <w:i/>
                <w:iCs/>
                <w:sz w:val="12"/>
                <w:szCs w:val="12"/>
              </w:rPr>
            </w:pPr>
            <w:r w:rsidRPr="00982239">
              <w:rPr>
                <w:i/>
                <w:iCs/>
                <w:sz w:val="12"/>
                <w:szCs w:val="12"/>
              </w:rPr>
              <w:t>2 660</w:t>
            </w:r>
          </w:p>
        </w:tc>
        <w:tc>
          <w:tcPr>
            <w:tcW w:w="738" w:type="pct"/>
            <w:tcBorders>
              <w:top w:val="nil"/>
              <w:left w:val="nil"/>
              <w:bottom w:val="nil"/>
              <w:right w:val="nil"/>
            </w:tcBorders>
            <w:shd w:val="clear" w:color="auto" w:fill="auto"/>
            <w:noWrap/>
            <w:vAlign w:val="center"/>
            <w:hideMark/>
          </w:tcPr>
          <w:p w14:paraId="36638304" w14:textId="77777777" w:rsidR="00982239" w:rsidRPr="00982239" w:rsidRDefault="00982239" w:rsidP="00982239">
            <w:pPr>
              <w:spacing w:line="240" w:lineRule="auto"/>
              <w:jc w:val="right"/>
              <w:rPr>
                <w:i/>
                <w:iCs/>
                <w:sz w:val="12"/>
                <w:szCs w:val="12"/>
              </w:rPr>
            </w:pPr>
            <w:r w:rsidRPr="00982239">
              <w:rPr>
                <w:i/>
                <w:iCs/>
                <w:sz w:val="12"/>
                <w:szCs w:val="12"/>
              </w:rPr>
              <w:t>2 654,70</w:t>
            </w:r>
          </w:p>
        </w:tc>
        <w:tc>
          <w:tcPr>
            <w:tcW w:w="385" w:type="pct"/>
            <w:tcBorders>
              <w:top w:val="nil"/>
              <w:left w:val="nil"/>
              <w:bottom w:val="nil"/>
              <w:right w:val="nil"/>
            </w:tcBorders>
            <w:shd w:val="clear" w:color="auto" w:fill="auto"/>
            <w:noWrap/>
            <w:vAlign w:val="center"/>
            <w:hideMark/>
          </w:tcPr>
          <w:p w14:paraId="22A5FFF4" w14:textId="77777777" w:rsidR="00982239" w:rsidRPr="00982239" w:rsidRDefault="00982239" w:rsidP="00982239">
            <w:pPr>
              <w:spacing w:line="240" w:lineRule="auto"/>
              <w:jc w:val="right"/>
              <w:rPr>
                <w:i/>
                <w:iCs/>
                <w:sz w:val="12"/>
                <w:szCs w:val="12"/>
              </w:rPr>
            </w:pPr>
            <w:r w:rsidRPr="00982239">
              <w:rPr>
                <w:i/>
                <w:iCs/>
                <w:sz w:val="12"/>
                <w:szCs w:val="12"/>
              </w:rPr>
              <w:t>99,8%</w:t>
            </w:r>
          </w:p>
        </w:tc>
      </w:tr>
      <w:tr w:rsidR="00982239" w:rsidRPr="00982239" w14:paraId="0F0F5D10" w14:textId="77777777" w:rsidTr="00982239">
        <w:trPr>
          <w:trHeight w:val="85"/>
        </w:trPr>
        <w:tc>
          <w:tcPr>
            <w:tcW w:w="2623" w:type="pct"/>
            <w:tcBorders>
              <w:top w:val="nil"/>
              <w:left w:val="nil"/>
              <w:bottom w:val="nil"/>
              <w:right w:val="nil"/>
            </w:tcBorders>
            <w:shd w:val="clear" w:color="auto" w:fill="auto"/>
            <w:vAlign w:val="center"/>
            <w:hideMark/>
          </w:tcPr>
          <w:p w14:paraId="52CBEBD9" w14:textId="77777777" w:rsidR="00982239" w:rsidRPr="00982239" w:rsidRDefault="00982239" w:rsidP="00982239">
            <w:pPr>
              <w:spacing w:line="240" w:lineRule="auto"/>
              <w:rPr>
                <w:color w:val="000000"/>
                <w:sz w:val="12"/>
                <w:szCs w:val="12"/>
              </w:rPr>
            </w:pPr>
            <w:r w:rsidRPr="00982239">
              <w:rPr>
                <w:color w:val="000000"/>
                <w:sz w:val="12"/>
                <w:szCs w:val="12"/>
              </w:rPr>
              <w:t>opłaty za gospodarowanie odpadami</w:t>
            </w:r>
          </w:p>
        </w:tc>
        <w:tc>
          <w:tcPr>
            <w:tcW w:w="523" w:type="pct"/>
            <w:tcBorders>
              <w:top w:val="nil"/>
              <w:left w:val="nil"/>
              <w:bottom w:val="nil"/>
              <w:right w:val="nil"/>
            </w:tcBorders>
            <w:shd w:val="clear" w:color="auto" w:fill="auto"/>
            <w:vAlign w:val="center"/>
            <w:hideMark/>
          </w:tcPr>
          <w:p w14:paraId="7423CB15" w14:textId="77777777" w:rsidR="00982239" w:rsidRPr="00982239"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1C32CA02" w14:textId="77777777" w:rsidR="00982239" w:rsidRPr="00982239" w:rsidRDefault="00982239" w:rsidP="00982239">
            <w:pPr>
              <w:spacing w:line="240" w:lineRule="auto"/>
              <w:jc w:val="right"/>
              <w:rPr>
                <w:sz w:val="12"/>
                <w:szCs w:val="12"/>
              </w:rPr>
            </w:pPr>
            <w:r w:rsidRPr="00982239">
              <w:rPr>
                <w:sz w:val="12"/>
                <w:szCs w:val="12"/>
              </w:rPr>
              <w:t>4 994 448</w:t>
            </w:r>
          </w:p>
        </w:tc>
        <w:tc>
          <w:tcPr>
            <w:tcW w:w="738" w:type="pct"/>
            <w:tcBorders>
              <w:top w:val="nil"/>
              <w:left w:val="nil"/>
              <w:bottom w:val="nil"/>
              <w:right w:val="nil"/>
            </w:tcBorders>
            <w:shd w:val="clear" w:color="auto" w:fill="auto"/>
            <w:noWrap/>
            <w:vAlign w:val="center"/>
            <w:hideMark/>
          </w:tcPr>
          <w:p w14:paraId="637C7F6C" w14:textId="77777777" w:rsidR="00982239" w:rsidRPr="00982239" w:rsidRDefault="00982239" w:rsidP="00982239">
            <w:pPr>
              <w:spacing w:line="240" w:lineRule="auto"/>
              <w:jc w:val="right"/>
              <w:rPr>
                <w:sz w:val="12"/>
                <w:szCs w:val="12"/>
              </w:rPr>
            </w:pPr>
            <w:r w:rsidRPr="00982239">
              <w:rPr>
                <w:sz w:val="12"/>
                <w:szCs w:val="12"/>
              </w:rPr>
              <w:t>4 975 741,00</w:t>
            </w:r>
          </w:p>
        </w:tc>
        <w:tc>
          <w:tcPr>
            <w:tcW w:w="385" w:type="pct"/>
            <w:tcBorders>
              <w:top w:val="nil"/>
              <w:left w:val="nil"/>
              <w:bottom w:val="nil"/>
              <w:right w:val="nil"/>
            </w:tcBorders>
            <w:shd w:val="clear" w:color="auto" w:fill="auto"/>
            <w:noWrap/>
            <w:vAlign w:val="center"/>
            <w:hideMark/>
          </w:tcPr>
          <w:p w14:paraId="3A314420" w14:textId="77777777" w:rsidR="00982239" w:rsidRPr="00982239" w:rsidRDefault="00982239" w:rsidP="00982239">
            <w:pPr>
              <w:spacing w:line="240" w:lineRule="auto"/>
              <w:jc w:val="right"/>
              <w:rPr>
                <w:sz w:val="12"/>
                <w:szCs w:val="12"/>
              </w:rPr>
            </w:pPr>
            <w:r w:rsidRPr="00982239">
              <w:rPr>
                <w:sz w:val="12"/>
                <w:szCs w:val="12"/>
              </w:rPr>
              <w:t>99,6%</w:t>
            </w:r>
          </w:p>
        </w:tc>
      </w:tr>
      <w:tr w:rsidR="00982239" w:rsidRPr="00982239" w14:paraId="7FBA7C47" w14:textId="77777777" w:rsidTr="00982239">
        <w:trPr>
          <w:trHeight w:val="85"/>
        </w:trPr>
        <w:tc>
          <w:tcPr>
            <w:tcW w:w="2623" w:type="pct"/>
            <w:tcBorders>
              <w:top w:val="nil"/>
              <w:left w:val="nil"/>
              <w:bottom w:val="nil"/>
              <w:right w:val="nil"/>
            </w:tcBorders>
            <w:shd w:val="clear" w:color="auto" w:fill="auto"/>
            <w:vAlign w:val="center"/>
            <w:hideMark/>
          </w:tcPr>
          <w:p w14:paraId="5B71F5B1" w14:textId="77777777" w:rsidR="00982239" w:rsidRPr="00982239" w:rsidRDefault="00982239" w:rsidP="00982239">
            <w:pPr>
              <w:spacing w:line="240" w:lineRule="auto"/>
              <w:jc w:val="both"/>
              <w:rPr>
                <w:color w:val="000000"/>
                <w:sz w:val="12"/>
                <w:szCs w:val="12"/>
              </w:rPr>
            </w:pPr>
            <w:r w:rsidRPr="00982239">
              <w:rPr>
                <w:color w:val="000000"/>
                <w:sz w:val="12"/>
                <w:szCs w:val="12"/>
              </w:rPr>
              <w:t>remonty elementów infrastruktury towarzyszącej budynkom mieszkalnym (altanki śmietnikowe, podwórka, chodniki, zieleń)</w:t>
            </w:r>
          </w:p>
        </w:tc>
        <w:tc>
          <w:tcPr>
            <w:tcW w:w="523" w:type="pct"/>
            <w:tcBorders>
              <w:top w:val="nil"/>
              <w:left w:val="nil"/>
              <w:bottom w:val="nil"/>
              <w:right w:val="nil"/>
            </w:tcBorders>
            <w:shd w:val="clear" w:color="auto" w:fill="auto"/>
            <w:vAlign w:val="center"/>
            <w:hideMark/>
          </w:tcPr>
          <w:p w14:paraId="3DEB810F" w14:textId="77777777" w:rsidR="00982239" w:rsidRPr="00982239" w:rsidRDefault="00982239" w:rsidP="00982239">
            <w:pPr>
              <w:spacing w:line="240" w:lineRule="auto"/>
              <w:jc w:val="both"/>
              <w:rPr>
                <w:color w:val="000000"/>
                <w:sz w:val="12"/>
                <w:szCs w:val="12"/>
              </w:rPr>
            </w:pPr>
          </w:p>
        </w:tc>
        <w:tc>
          <w:tcPr>
            <w:tcW w:w="731" w:type="pct"/>
            <w:tcBorders>
              <w:top w:val="nil"/>
              <w:left w:val="nil"/>
              <w:bottom w:val="nil"/>
              <w:right w:val="nil"/>
            </w:tcBorders>
            <w:shd w:val="clear" w:color="auto" w:fill="auto"/>
            <w:noWrap/>
            <w:vAlign w:val="center"/>
            <w:hideMark/>
          </w:tcPr>
          <w:p w14:paraId="0EC2FCA9" w14:textId="77777777" w:rsidR="00982239" w:rsidRPr="00982239" w:rsidRDefault="00982239" w:rsidP="00982239">
            <w:pPr>
              <w:spacing w:line="240" w:lineRule="auto"/>
              <w:jc w:val="right"/>
              <w:rPr>
                <w:sz w:val="12"/>
                <w:szCs w:val="12"/>
              </w:rPr>
            </w:pPr>
            <w:r w:rsidRPr="00982239">
              <w:rPr>
                <w:sz w:val="12"/>
                <w:szCs w:val="12"/>
              </w:rPr>
              <w:t>2 129 000</w:t>
            </w:r>
          </w:p>
        </w:tc>
        <w:tc>
          <w:tcPr>
            <w:tcW w:w="738" w:type="pct"/>
            <w:tcBorders>
              <w:top w:val="nil"/>
              <w:left w:val="nil"/>
              <w:bottom w:val="nil"/>
              <w:right w:val="nil"/>
            </w:tcBorders>
            <w:shd w:val="clear" w:color="auto" w:fill="auto"/>
            <w:noWrap/>
            <w:vAlign w:val="center"/>
            <w:hideMark/>
          </w:tcPr>
          <w:p w14:paraId="69639B8F" w14:textId="77777777" w:rsidR="00982239" w:rsidRPr="00982239" w:rsidRDefault="00982239" w:rsidP="00982239">
            <w:pPr>
              <w:spacing w:line="240" w:lineRule="auto"/>
              <w:jc w:val="right"/>
              <w:rPr>
                <w:sz w:val="12"/>
                <w:szCs w:val="12"/>
              </w:rPr>
            </w:pPr>
            <w:r w:rsidRPr="00982239">
              <w:rPr>
                <w:sz w:val="12"/>
                <w:szCs w:val="12"/>
              </w:rPr>
              <w:t>920 316,67</w:t>
            </w:r>
          </w:p>
        </w:tc>
        <w:tc>
          <w:tcPr>
            <w:tcW w:w="385" w:type="pct"/>
            <w:tcBorders>
              <w:top w:val="nil"/>
              <w:left w:val="nil"/>
              <w:bottom w:val="nil"/>
              <w:right w:val="nil"/>
            </w:tcBorders>
            <w:shd w:val="clear" w:color="auto" w:fill="auto"/>
            <w:noWrap/>
            <w:vAlign w:val="center"/>
            <w:hideMark/>
          </w:tcPr>
          <w:p w14:paraId="2D53B7AF" w14:textId="77777777" w:rsidR="00982239" w:rsidRPr="00982239" w:rsidRDefault="00982239" w:rsidP="00982239">
            <w:pPr>
              <w:spacing w:line="240" w:lineRule="auto"/>
              <w:jc w:val="right"/>
              <w:rPr>
                <w:sz w:val="12"/>
                <w:szCs w:val="12"/>
              </w:rPr>
            </w:pPr>
            <w:r w:rsidRPr="00982239">
              <w:rPr>
                <w:sz w:val="12"/>
                <w:szCs w:val="12"/>
              </w:rPr>
              <w:t>43,2%</w:t>
            </w:r>
          </w:p>
        </w:tc>
      </w:tr>
      <w:tr w:rsidR="00982239" w:rsidRPr="00982239" w14:paraId="30C23F00" w14:textId="77777777" w:rsidTr="00982239">
        <w:trPr>
          <w:trHeight w:val="85"/>
        </w:trPr>
        <w:tc>
          <w:tcPr>
            <w:tcW w:w="2623" w:type="pct"/>
            <w:tcBorders>
              <w:top w:val="nil"/>
              <w:left w:val="nil"/>
              <w:bottom w:val="nil"/>
              <w:right w:val="nil"/>
            </w:tcBorders>
            <w:shd w:val="clear" w:color="auto" w:fill="auto"/>
            <w:vAlign w:val="center"/>
            <w:hideMark/>
          </w:tcPr>
          <w:p w14:paraId="303EA97A" w14:textId="77777777" w:rsidR="00982239" w:rsidRPr="00982239" w:rsidRDefault="00982239" w:rsidP="00982239">
            <w:pPr>
              <w:spacing w:line="240" w:lineRule="auto"/>
              <w:rPr>
                <w:color w:val="000000"/>
                <w:sz w:val="12"/>
                <w:szCs w:val="12"/>
              </w:rPr>
            </w:pPr>
            <w:r w:rsidRPr="00982239">
              <w:rPr>
                <w:color w:val="000000"/>
                <w:sz w:val="12"/>
                <w:szCs w:val="12"/>
              </w:rPr>
              <w:t>koszty postępowania sądowego</w:t>
            </w:r>
          </w:p>
        </w:tc>
        <w:tc>
          <w:tcPr>
            <w:tcW w:w="523" w:type="pct"/>
            <w:tcBorders>
              <w:top w:val="nil"/>
              <w:left w:val="nil"/>
              <w:bottom w:val="nil"/>
              <w:right w:val="nil"/>
            </w:tcBorders>
            <w:shd w:val="clear" w:color="auto" w:fill="auto"/>
            <w:noWrap/>
            <w:vAlign w:val="center"/>
            <w:hideMark/>
          </w:tcPr>
          <w:p w14:paraId="6EF8868F" w14:textId="77777777" w:rsidR="00982239" w:rsidRPr="00982239"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4F4F029A" w14:textId="77777777" w:rsidR="00982239" w:rsidRPr="00982239" w:rsidRDefault="00982239" w:rsidP="00982239">
            <w:pPr>
              <w:spacing w:line="240" w:lineRule="auto"/>
              <w:jc w:val="right"/>
              <w:rPr>
                <w:sz w:val="12"/>
                <w:szCs w:val="12"/>
              </w:rPr>
            </w:pPr>
            <w:r w:rsidRPr="00982239">
              <w:rPr>
                <w:sz w:val="12"/>
                <w:szCs w:val="12"/>
              </w:rPr>
              <w:t>770 840</w:t>
            </w:r>
          </w:p>
        </w:tc>
        <w:tc>
          <w:tcPr>
            <w:tcW w:w="738" w:type="pct"/>
            <w:tcBorders>
              <w:top w:val="nil"/>
              <w:left w:val="nil"/>
              <w:bottom w:val="nil"/>
              <w:right w:val="nil"/>
            </w:tcBorders>
            <w:shd w:val="clear" w:color="auto" w:fill="auto"/>
            <w:noWrap/>
            <w:vAlign w:val="center"/>
            <w:hideMark/>
          </w:tcPr>
          <w:p w14:paraId="2523A217" w14:textId="77777777" w:rsidR="00982239" w:rsidRPr="00982239" w:rsidRDefault="00982239" w:rsidP="00982239">
            <w:pPr>
              <w:spacing w:line="240" w:lineRule="auto"/>
              <w:jc w:val="right"/>
              <w:rPr>
                <w:sz w:val="12"/>
                <w:szCs w:val="12"/>
              </w:rPr>
            </w:pPr>
            <w:r w:rsidRPr="00982239">
              <w:rPr>
                <w:sz w:val="12"/>
                <w:szCs w:val="12"/>
              </w:rPr>
              <w:t>770 582,56</w:t>
            </w:r>
          </w:p>
        </w:tc>
        <w:tc>
          <w:tcPr>
            <w:tcW w:w="385" w:type="pct"/>
            <w:tcBorders>
              <w:top w:val="nil"/>
              <w:left w:val="nil"/>
              <w:bottom w:val="nil"/>
              <w:right w:val="nil"/>
            </w:tcBorders>
            <w:shd w:val="clear" w:color="auto" w:fill="auto"/>
            <w:noWrap/>
            <w:vAlign w:val="center"/>
            <w:hideMark/>
          </w:tcPr>
          <w:p w14:paraId="630E2585" w14:textId="77777777" w:rsidR="00982239" w:rsidRPr="00982239" w:rsidRDefault="00982239" w:rsidP="00982239">
            <w:pPr>
              <w:spacing w:line="240" w:lineRule="auto"/>
              <w:jc w:val="right"/>
              <w:rPr>
                <w:sz w:val="12"/>
                <w:szCs w:val="12"/>
              </w:rPr>
            </w:pPr>
            <w:r w:rsidRPr="00982239">
              <w:rPr>
                <w:sz w:val="12"/>
                <w:szCs w:val="12"/>
              </w:rPr>
              <w:t>100,0%</w:t>
            </w:r>
          </w:p>
        </w:tc>
      </w:tr>
      <w:tr w:rsidR="00982239" w:rsidRPr="00982239" w14:paraId="4F55A933" w14:textId="77777777" w:rsidTr="00982239">
        <w:trPr>
          <w:trHeight w:val="85"/>
        </w:trPr>
        <w:tc>
          <w:tcPr>
            <w:tcW w:w="2623" w:type="pct"/>
            <w:tcBorders>
              <w:top w:val="nil"/>
              <w:left w:val="nil"/>
              <w:bottom w:val="nil"/>
              <w:right w:val="nil"/>
            </w:tcBorders>
            <w:shd w:val="clear" w:color="auto" w:fill="auto"/>
            <w:vAlign w:val="center"/>
            <w:hideMark/>
          </w:tcPr>
          <w:p w14:paraId="26F7BB1E" w14:textId="77777777" w:rsidR="00982239" w:rsidRPr="00982239" w:rsidRDefault="00982239" w:rsidP="00982239">
            <w:pPr>
              <w:spacing w:line="240" w:lineRule="auto"/>
              <w:rPr>
                <w:color w:val="000000"/>
                <w:sz w:val="12"/>
                <w:szCs w:val="12"/>
              </w:rPr>
            </w:pPr>
            <w:r w:rsidRPr="00982239">
              <w:rPr>
                <w:color w:val="000000"/>
                <w:sz w:val="12"/>
                <w:szCs w:val="12"/>
              </w:rPr>
              <w:t>podatek od nieruchomości</w:t>
            </w:r>
          </w:p>
        </w:tc>
        <w:tc>
          <w:tcPr>
            <w:tcW w:w="523" w:type="pct"/>
            <w:tcBorders>
              <w:top w:val="nil"/>
              <w:left w:val="nil"/>
              <w:bottom w:val="nil"/>
              <w:right w:val="nil"/>
            </w:tcBorders>
            <w:shd w:val="clear" w:color="auto" w:fill="auto"/>
            <w:noWrap/>
            <w:vAlign w:val="center"/>
            <w:hideMark/>
          </w:tcPr>
          <w:p w14:paraId="08D238C1" w14:textId="77777777" w:rsidR="00982239" w:rsidRPr="00982239"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03D80933" w14:textId="77777777" w:rsidR="00982239" w:rsidRPr="00982239" w:rsidRDefault="00982239" w:rsidP="00982239">
            <w:pPr>
              <w:spacing w:line="240" w:lineRule="auto"/>
              <w:jc w:val="right"/>
              <w:rPr>
                <w:sz w:val="12"/>
                <w:szCs w:val="12"/>
              </w:rPr>
            </w:pPr>
            <w:r w:rsidRPr="00982239">
              <w:rPr>
                <w:sz w:val="12"/>
                <w:szCs w:val="12"/>
              </w:rPr>
              <w:t>478 082</w:t>
            </w:r>
          </w:p>
        </w:tc>
        <w:tc>
          <w:tcPr>
            <w:tcW w:w="738" w:type="pct"/>
            <w:tcBorders>
              <w:top w:val="nil"/>
              <w:left w:val="nil"/>
              <w:bottom w:val="nil"/>
              <w:right w:val="nil"/>
            </w:tcBorders>
            <w:shd w:val="clear" w:color="auto" w:fill="auto"/>
            <w:noWrap/>
            <w:vAlign w:val="center"/>
            <w:hideMark/>
          </w:tcPr>
          <w:p w14:paraId="11E5AF24" w14:textId="77777777" w:rsidR="00982239" w:rsidRPr="00982239" w:rsidRDefault="00982239" w:rsidP="00982239">
            <w:pPr>
              <w:spacing w:line="240" w:lineRule="auto"/>
              <w:jc w:val="right"/>
              <w:rPr>
                <w:sz w:val="12"/>
                <w:szCs w:val="12"/>
              </w:rPr>
            </w:pPr>
            <w:r w:rsidRPr="00982239">
              <w:rPr>
                <w:sz w:val="12"/>
                <w:szCs w:val="12"/>
              </w:rPr>
              <w:t>478 082,00</w:t>
            </w:r>
          </w:p>
        </w:tc>
        <w:tc>
          <w:tcPr>
            <w:tcW w:w="385" w:type="pct"/>
            <w:tcBorders>
              <w:top w:val="nil"/>
              <w:left w:val="nil"/>
              <w:bottom w:val="nil"/>
              <w:right w:val="nil"/>
            </w:tcBorders>
            <w:shd w:val="clear" w:color="auto" w:fill="auto"/>
            <w:noWrap/>
            <w:vAlign w:val="center"/>
            <w:hideMark/>
          </w:tcPr>
          <w:p w14:paraId="337CA1BD" w14:textId="77777777" w:rsidR="00982239" w:rsidRPr="00982239" w:rsidRDefault="00982239" w:rsidP="00982239">
            <w:pPr>
              <w:spacing w:line="240" w:lineRule="auto"/>
              <w:jc w:val="right"/>
              <w:rPr>
                <w:sz w:val="12"/>
                <w:szCs w:val="12"/>
              </w:rPr>
            </w:pPr>
            <w:r w:rsidRPr="00982239">
              <w:rPr>
                <w:sz w:val="12"/>
                <w:szCs w:val="12"/>
              </w:rPr>
              <w:t>100,0%</w:t>
            </w:r>
          </w:p>
        </w:tc>
      </w:tr>
      <w:tr w:rsidR="00982239" w:rsidRPr="00982239" w14:paraId="28187500" w14:textId="77777777" w:rsidTr="00982239">
        <w:trPr>
          <w:trHeight w:val="85"/>
        </w:trPr>
        <w:tc>
          <w:tcPr>
            <w:tcW w:w="2623" w:type="pct"/>
            <w:tcBorders>
              <w:top w:val="nil"/>
              <w:left w:val="nil"/>
              <w:bottom w:val="nil"/>
              <w:right w:val="nil"/>
            </w:tcBorders>
            <w:shd w:val="clear" w:color="auto" w:fill="auto"/>
            <w:vAlign w:val="center"/>
            <w:hideMark/>
          </w:tcPr>
          <w:p w14:paraId="2448E5B1" w14:textId="77777777" w:rsidR="00982239" w:rsidRPr="00982239" w:rsidRDefault="00982239" w:rsidP="00982239">
            <w:pPr>
              <w:spacing w:line="240" w:lineRule="auto"/>
              <w:rPr>
                <w:color w:val="000000"/>
                <w:sz w:val="12"/>
                <w:szCs w:val="12"/>
              </w:rPr>
            </w:pPr>
            <w:r w:rsidRPr="00982239">
              <w:rPr>
                <w:color w:val="000000"/>
                <w:sz w:val="12"/>
                <w:szCs w:val="12"/>
              </w:rPr>
              <w:t xml:space="preserve">kary i odszkodowania </w:t>
            </w:r>
          </w:p>
        </w:tc>
        <w:tc>
          <w:tcPr>
            <w:tcW w:w="523" w:type="pct"/>
            <w:tcBorders>
              <w:top w:val="nil"/>
              <w:left w:val="nil"/>
              <w:bottom w:val="nil"/>
              <w:right w:val="nil"/>
            </w:tcBorders>
            <w:shd w:val="clear" w:color="auto" w:fill="auto"/>
            <w:vAlign w:val="center"/>
            <w:hideMark/>
          </w:tcPr>
          <w:p w14:paraId="1BA07AD0" w14:textId="77777777" w:rsidR="00982239" w:rsidRPr="00982239"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76944A49" w14:textId="77777777" w:rsidR="00982239" w:rsidRPr="00982239" w:rsidRDefault="00982239" w:rsidP="00982239">
            <w:pPr>
              <w:spacing w:line="240" w:lineRule="auto"/>
              <w:jc w:val="right"/>
              <w:rPr>
                <w:sz w:val="12"/>
                <w:szCs w:val="12"/>
              </w:rPr>
            </w:pPr>
            <w:r w:rsidRPr="00982239">
              <w:rPr>
                <w:sz w:val="12"/>
                <w:szCs w:val="12"/>
              </w:rPr>
              <w:t>250 000</w:t>
            </w:r>
          </w:p>
        </w:tc>
        <w:tc>
          <w:tcPr>
            <w:tcW w:w="738" w:type="pct"/>
            <w:tcBorders>
              <w:top w:val="nil"/>
              <w:left w:val="nil"/>
              <w:bottom w:val="nil"/>
              <w:right w:val="nil"/>
            </w:tcBorders>
            <w:shd w:val="clear" w:color="auto" w:fill="auto"/>
            <w:noWrap/>
            <w:vAlign w:val="center"/>
            <w:hideMark/>
          </w:tcPr>
          <w:p w14:paraId="31F2D2B9" w14:textId="77777777" w:rsidR="00982239" w:rsidRPr="00982239" w:rsidRDefault="00982239" w:rsidP="00982239">
            <w:pPr>
              <w:spacing w:line="240" w:lineRule="auto"/>
              <w:jc w:val="right"/>
              <w:rPr>
                <w:sz w:val="12"/>
                <w:szCs w:val="12"/>
              </w:rPr>
            </w:pPr>
            <w:r w:rsidRPr="00982239">
              <w:rPr>
                <w:sz w:val="12"/>
                <w:szCs w:val="12"/>
              </w:rPr>
              <w:t>250 000,00</w:t>
            </w:r>
          </w:p>
        </w:tc>
        <w:tc>
          <w:tcPr>
            <w:tcW w:w="385" w:type="pct"/>
            <w:tcBorders>
              <w:top w:val="nil"/>
              <w:left w:val="nil"/>
              <w:bottom w:val="nil"/>
              <w:right w:val="nil"/>
            </w:tcBorders>
            <w:shd w:val="clear" w:color="auto" w:fill="auto"/>
            <w:noWrap/>
            <w:vAlign w:val="center"/>
            <w:hideMark/>
          </w:tcPr>
          <w:p w14:paraId="4B8AD4F4" w14:textId="77777777" w:rsidR="00982239" w:rsidRPr="00982239" w:rsidRDefault="00982239" w:rsidP="00982239">
            <w:pPr>
              <w:spacing w:line="240" w:lineRule="auto"/>
              <w:jc w:val="right"/>
              <w:rPr>
                <w:sz w:val="12"/>
                <w:szCs w:val="12"/>
              </w:rPr>
            </w:pPr>
            <w:r w:rsidRPr="00982239">
              <w:rPr>
                <w:sz w:val="12"/>
                <w:szCs w:val="12"/>
              </w:rPr>
              <w:t>100,0%</w:t>
            </w:r>
          </w:p>
        </w:tc>
      </w:tr>
      <w:tr w:rsidR="00982239" w:rsidRPr="00982239" w14:paraId="2DEE0FB2" w14:textId="77777777" w:rsidTr="00982239">
        <w:trPr>
          <w:trHeight w:val="85"/>
        </w:trPr>
        <w:tc>
          <w:tcPr>
            <w:tcW w:w="2623" w:type="pct"/>
            <w:tcBorders>
              <w:top w:val="nil"/>
              <w:left w:val="nil"/>
              <w:bottom w:val="nil"/>
              <w:right w:val="nil"/>
            </w:tcBorders>
            <w:shd w:val="clear" w:color="auto" w:fill="auto"/>
            <w:vAlign w:val="center"/>
            <w:hideMark/>
          </w:tcPr>
          <w:p w14:paraId="4D4D4B1B" w14:textId="77777777" w:rsidR="00982239" w:rsidRPr="00982239" w:rsidRDefault="00982239" w:rsidP="00982239">
            <w:pPr>
              <w:spacing w:line="240" w:lineRule="auto"/>
              <w:rPr>
                <w:color w:val="000000"/>
                <w:sz w:val="12"/>
                <w:szCs w:val="12"/>
              </w:rPr>
            </w:pPr>
            <w:r w:rsidRPr="00982239">
              <w:rPr>
                <w:color w:val="000000"/>
                <w:sz w:val="12"/>
                <w:szCs w:val="12"/>
              </w:rPr>
              <w:t>zakup materiałów</w:t>
            </w:r>
          </w:p>
        </w:tc>
        <w:tc>
          <w:tcPr>
            <w:tcW w:w="523" w:type="pct"/>
            <w:tcBorders>
              <w:top w:val="nil"/>
              <w:left w:val="nil"/>
              <w:bottom w:val="nil"/>
              <w:right w:val="nil"/>
            </w:tcBorders>
            <w:shd w:val="clear" w:color="auto" w:fill="auto"/>
            <w:vAlign w:val="center"/>
            <w:hideMark/>
          </w:tcPr>
          <w:p w14:paraId="294716F0" w14:textId="77777777" w:rsidR="00982239" w:rsidRPr="00982239"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2747BDA5" w14:textId="77777777" w:rsidR="00982239" w:rsidRPr="00982239" w:rsidRDefault="00982239" w:rsidP="00982239">
            <w:pPr>
              <w:spacing w:line="240" w:lineRule="auto"/>
              <w:jc w:val="right"/>
              <w:rPr>
                <w:sz w:val="12"/>
                <w:szCs w:val="12"/>
              </w:rPr>
            </w:pPr>
            <w:r w:rsidRPr="00982239">
              <w:rPr>
                <w:sz w:val="12"/>
                <w:szCs w:val="12"/>
              </w:rPr>
              <w:t>80 000</w:t>
            </w:r>
          </w:p>
        </w:tc>
        <w:tc>
          <w:tcPr>
            <w:tcW w:w="738" w:type="pct"/>
            <w:tcBorders>
              <w:top w:val="nil"/>
              <w:left w:val="nil"/>
              <w:bottom w:val="nil"/>
              <w:right w:val="nil"/>
            </w:tcBorders>
            <w:shd w:val="clear" w:color="auto" w:fill="auto"/>
            <w:noWrap/>
            <w:vAlign w:val="center"/>
            <w:hideMark/>
          </w:tcPr>
          <w:p w14:paraId="06432F39" w14:textId="77777777" w:rsidR="00982239" w:rsidRPr="00982239" w:rsidRDefault="00982239" w:rsidP="00982239">
            <w:pPr>
              <w:spacing w:line="240" w:lineRule="auto"/>
              <w:jc w:val="right"/>
              <w:rPr>
                <w:sz w:val="12"/>
                <w:szCs w:val="12"/>
              </w:rPr>
            </w:pPr>
            <w:r w:rsidRPr="00982239">
              <w:rPr>
                <w:sz w:val="12"/>
                <w:szCs w:val="12"/>
              </w:rPr>
              <w:t>79 473,56</w:t>
            </w:r>
          </w:p>
        </w:tc>
        <w:tc>
          <w:tcPr>
            <w:tcW w:w="385" w:type="pct"/>
            <w:tcBorders>
              <w:top w:val="nil"/>
              <w:left w:val="nil"/>
              <w:bottom w:val="nil"/>
              <w:right w:val="nil"/>
            </w:tcBorders>
            <w:shd w:val="clear" w:color="auto" w:fill="auto"/>
            <w:noWrap/>
            <w:vAlign w:val="center"/>
            <w:hideMark/>
          </w:tcPr>
          <w:p w14:paraId="5A774DBC" w14:textId="77777777" w:rsidR="00982239" w:rsidRPr="00982239" w:rsidRDefault="00982239" w:rsidP="00982239">
            <w:pPr>
              <w:spacing w:line="240" w:lineRule="auto"/>
              <w:jc w:val="right"/>
              <w:rPr>
                <w:sz w:val="12"/>
                <w:szCs w:val="12"/>
              </w:rPr>
            </w:pPr>
            <w:r w:rsidRPr="00982239">
              <w:rPr>
                <w:sz w:val="12"/>
                <w:szCs w:val="12"/>
              </w:rPr>
              <w:t>99,3%</w:t>
            </w:r>
          </w:p>
        </w:tc>
      </w:tr>
      <w:tr w:rsidR="00982239" w:rsidRPr="00982239" w14:paraId="397644CD" w14:textId="77777777" w:rsidTr="00982239">
        <w:trPr>
          <w:trHeight w:val="85"/>
        </w:trPr>
        <w:tc>
          <w:tcPr>
            <w:tcW w:w="2623" w:type="pct"/>
            <w:tcBorders>
              <w:top w:val="nil"/>
              <w:left w:val="nil"/>
              <w:bottom w:val="nil"/>
              <w:right w:val="nil"/>
            </w:tcBorders>
            <w:shd w:val="clear" w:color="auto" w:fill="auto"/>
            <w:vAlign w:val="center"/>
            <w:hideMark/>
          </w:tcPr>
          <w:p w14:paraId="20DCF6CF" w14:textId="77777777" w:rsidR="00982239" w:rsidRPr="00982239" w:rsidRDefault="00982239" w:rsidP="00982239">
            <w:pPr>
              <w:spacing w:line="240" w:lineRule="auto"/>
              <w:rPr>
                <w:i/>
                <w:iCs/>
                <w:color w:val="000000"/>
                <w:sz w:val="12"/>
                <w:szCs w:val="12"/>
              </w:rPr>
            </w:pPr>
            <w:r w:rsidRPr="00982239">
              <w:rPr>
                <w:i/>
                <w:iCs/>
                <w:color w:val="000000"/>
                <w:sz w:val="12"/>
                <w:szCs w:val="12"/>
              </w:rPr>
              <w:t>- zakup anten do zdalnego odczytu wskazań wodomierzy</w:t>
            </w:r>
          </w:p>
        </w:tc>
        <w:tc>
          <w:tcPr>
            <w:tcW w:w="523" w:type="pct"/>
            <w:tcBorders>
              <w:top w:val="nil"/>
              <w:left w:val="nil"/>
              <w:bottom w:val="nil"/>
              <w:right w:val="nil"/>
            </w:tcBorders>
            <w:shd w:val="clear" w:color="auto" w:fill="auto"/>
            <w:vAlign w:val="center"/>
            <w:hideMark/>
          </w:tcPr>
          <w:p w14:paraId="57F52031" w14:textId="77777777" w:rsidR="00982239" w:rsidRPr="00982239" w:rsidRDefault="00982239" w:rsidP="00982239">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71E0CC18" w14:textId="77777777" w:rsidR="00982239" w:rsidRPr="00982239" w:rsidRDefault="00982239" w:rsidP="00982239">
            <w:pPr>
              <w:spacing w:line="240" w:lineRule="auto"/>
              <w:jc w:val="right"/>
              <w:rPr>
                <w:i/>
                <w:iCs/>
                <w:sz w:val="12"/>
                <w:szCs w:val="12"/>
              </w:rPr>
            </w:pPr>
            <w:r w:rsidRPr="00982239">
              <w:rPr>
                <w:i/>
                <w:iCs/>
                <w:sz w:val="12"/>
                <w:szCs w:val="12"/>
              </w:rPr>
              <w:t>53 560</w:t>
            </w:r>
          </w:p>
        </w:tc>
        <w:tc>
          <w:tcPr>
            <w:tcW w:w="738" w:type="pct"/>
            <w:tcBorders>
              <w:top w:val="nil"/>
              <w:left w:val="nil"/>
              <w:bottom w:val="nil"/>
              <w:right w:val="nil"/>
            </w:tcBorders>
            <w:shd w:val="clear" w:color="auto" w:fill="auto"/>
            <w:noWrap/>
            <w:vAlign w:val="center"/>
            <w:hideMark/>
          </w:tcPr>
          <w:p w14:paraId="58029BD2" w14:textId="77777777" w:rsidR="00982239" w:rsidRPr="00982239" w:rsidRDefault="00982239" w:rsidP="00982239">
            <w:pPr>
              <w:spacing w:line="240" w:lineRule="auto"/>
              <w:jc w:val="right"/>
              <w:rPr>
                <w:i/>
                <w:iCs/>
                <w:sz w:val="12"/>
                <w:szCs w:val="12"/>
              </w:rPr>
            </w:pPr>
            <w:r w:rsidRPr="00982239">
              <w:rPr>
                <w:i/>
                <w:iCs/>
                <w:sz w:val="12"/>
                <w:szCs w:val="12"/>
              </w:rPr>
              <w:t>53 484,45</w:t>
            </w:r>
          </w:p>
        </w:tc>
        <w:tc>
          <w:tcPr>
            <w:tcW w:w="385" w:type="pct"/>
            <w:tcBorders>
              <w:top w:val="nil"/>
              <w:left w:val="nil"/>
              <w:bottom w:val="nil"/>
              <w:right w:val="nil"/>
            </w:tcBorders>
            <w:shd w:val="clear" w:color="auto" w:fill="auto"/>
            <w:noWrap/>
            <w:vAlign w:val="center"/>
            <w:hideMark/>
          </w:tcPr>
          <w:p w14:paraId="77209EBA" w14:textId="77777777" w:rsidR="00982239" w:rsidRPr="00982239" w:rsidRDefault="00982239" w:rsidP="00982239">
            <w:pPr>
              <w:spacing w:line="240" w:lineRule="auto"/>
              <w:jc w:val="right"/>
              <w:rPr>
                <w:i/>
                <w:iCs/>
                <w:sz w:val="12"/>
                <w:szCs w:val="12"/>
              </w:rPr>
            </w:pPr>
            <w:r w:rsidRPr="00982239">
              <w:rPr>
                <w:i/>
                <w:iCs/>
                <w:sz w:val="12"/>
                <w:szCs w:val="12"/>
              </w:rPr>
              <w:t>99,9%</w:t>
            </w:r>
          </w:p>
        </w:tc>
      </w:tr>
      <w:tr w:rsidR="00982239" w:rsidRPr="00982239" w14:paraId="39AD7C76" w14:textId="77777777" w:rsidTr="00982239">
        <w:trPr>
          <w:trHeight w:val="85"/>
        </w:trPr>
        <w:tc>
          <w:tcPr>
            <w:tcW w:w="2623" w:type="pct"/>
            <w:tcBorders>
              <w:top w:val="nil"/>
              <w:left w:val="nil"/>
              <w:bottom w:val="nil"/>
              <w:right w:val="nil"/>
            </w:tcBorders>
            <w:shd w:val="clear" w:color="auto" w:fill="auto"/>
            <w:vAlign w:val="center"/>
            <w:hideMark/>
          </w:tcPr>
          <w:p w14:paraId="093A3070" w14:textId="77777777" w:rsidR="00982239" w:rsidRPr="00982239" w:rsidRDefault="00982239" w:rsidP="00982239">
            <w:pPr>
              <w:spacing w:line="240" w:lineRule="auto"/>
              <w:rPr>
                <w:i/>
                <w:iCs/>
                <w:color w:val="000000"/>
                <w:sz w:val="12"/>
                <w:szCs w:val="12"/>
              </w:rPr>
            </w:pPr>
            <w:r w:rsidRPr="00982239">
              <w:rPr>
                <w:i/>
                <w:iCs/>
                <w:color w:val="000000"/>
                <w:sz w:val="12"/>
                <w:szCs w:val="12"/>
              </w:rPr>
              <w:t>- zakup środków do utrzymania czystości</w:t>
            </w:r>
          </w:p>
        </w:tc>
        <w:tc>
          <w:tcPr>
            <w:tcW w:w="523" w:type="pct"/>
            <w:tcBorders>
              <w:top w:val="nil"/>
              <w:left w:val="nil"/>
              <w:bottom w:val="nil"/>
              <w:right w:val="nil"/>
            </w:tcBorders>
            <w:shd w:val="clear" w:color="auto" w:fill="auto"/>
            <w:vAlign w:val="center"/>
            <w:hideMark/>
          </w:tcPr>
          <w:p w14:paraId="1860E280" w14:textId="77777777" w:rsidR="00982239" w:rsidRPr="00982239" w:rsidRDefault="00982239" w:rsidP="00982239">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57DE099D" w14:textId="77777777" w:rsidR="00982239" w:rsidRPr="00982239" w:rsidRDefault="00982239" w:rsidP="00982239">
            <w:pPr>
              <w:spacing w:line="240" w:lineRule="auto"/>
              <w:jc w:val="right"/>
              <w:rPr>
                <w:i/>
                <w:iCs/>
                <w:sz w:val="12"/>
                <w:szCs w:val="12"/>
              </w:rPr>
            </w:pPr>
            <w:r w:rsidRPr="00982239">
              <w:rPr>
                <w:i/>
                <w:iCs/>
                <w:sz w:val="12"/>
                <w:szCs w:val="12"/>
              </w:rPr>
              <w:t>26 440</w:t>
            </w:r>
          </w:p>
        </w:tc>
        <w:tc>
          <w:tcPr>
            <w:tcW w:w="738" w:type="pct"/>
            <w:tcBorders>
              <w:top w:val="nil"/>
              <w:left w:val="nil"/>
              <w:bottom w:val="nil"/>
              <w:right w:val="nil"/>
            </w:tcBorders>
            <w:shd w:val="clear" w:color="auto" w:fill="auto"/>
            <w:noWrap/>
            <w:vAlign w:val="center"/>
            <w:hideMark/>
          </w:tcPr>
          <w:p w14:paraId="7C239FF4" w14:textId="77777777" w:rsidR="00982239" w:rsidRPr="00982239" w:rsidRDefault="00982239" w:rsidP="00982239">
            <w:pPr>
              <w:spacing w:line="240" w:lineRule="auto"/>
              <w:jc w:val="right"/>
              <w:rPr>
                <w:i/>
                <w:iCs/>
                <w:sz w:val="12"/>
                <w:szCs w:val="12"/>
              </w:rPr>
            </w:pPr>
            <w:r w:rsidRPr="00982239">
              <w:rPr>
                <w:i/>
                <w:iCs/>
                <w:sz w:val="12"/>
                <w:szCs w:val="12"/>
              </w:rPr>
              <w:t>25 989,11</w:t>
            </w:r>
          </w:p>
        </w:tc>
        <w:tc>
          <w:tcPr>
            <w:tcW w:w="385" w:type="pct"/>
            <w:tcBorders>
              <w:top w:val="nil"/>
              <w:left w:val="nil"/>
              <w:bottom w:val="nil"/>
              <w:right w:val="nil"/>
            </w:tcBorders>
            <w:shd w:val="clear" w:color="auto" w:fill="auto"/>
            <w:noWrap/>
            <w:vAlign w:val="center"/>
            <w:hideMark/>
          </w:tcPr>
          <w:p w14:paraId="7DBC3E43" w14:textId="77777777" w:rsidR="00982239" w:rsidRPr="00982239" w:rsidRDefault="00982239" w:rsidP="00982239">
            <w:pPr>
              <w:spacing w:line="240" w:lineRule="auto"/>
              <w:jc w:val="right"/>
              <w:rPr>
                <w:i/>
                <w:iCs/>
                <w:sz w:val="12"/>
                <w:szCs w:val="12"/>
              </w:rPr>
            </w:pPr>
            <w:r w:rsidRPr="00982239">
              <w:rPr>
                <w:i/>
                <w:iCs/>
                <w:sz w:val="12"/>
                <w:szCs w:val="12"/>
              </w:rPr>
              <w:t>98,3%</w:t>
            </w:r>
          </w:p>
        </w:tc>
      </w:tr>
      <w:tr w:rsidR="00982239" w:rsidRPr="00982239" w14:paraId="1E1B2F69" w14:textId="77777777" w:rsidTr="00982239">
        <w:trPr>
          <w:trHeight w:val="85"/>
        </w:trPr>
        <w:tc>
          <w:tcPr>
            <w:tcW w:w="2623" w:type="pct"/>
            <w:tcBorders>
              <w:top w:val="nil"/>
              <w:left w:val="nil"/>
              <w:bottom w:val="nil"/>
              <w:right w:val="nil"/>
            </w:tcBorders>
            <w:shd w:val="clear" w:color="auto" w:fill="auto"/>
            <w:vAlign w:val="center"/>
            <w:hideMark/>
          </w:tcPr>
          <w:p w14:paraId="4F8C98E7" w14:textId="77777777" w:rsidR="00982239" w:rsidRPr="00982239" w:rsidRDefault="00982239" w:rsidP="00982239">
            <w:pPr>
              <w:spacing w:line="240" w:lineRule="auto"/>
              <w:rPr>
                <w:color w:val="000000"/>
                <w:sz w:val="12"/>
                <w:szCs w:val="12"/>
              </w:rPr>
            </w:pPr>
            <w:r w:rsidRPr="00982239">
              <w:rPr>
                <w:color w:val="000000"/>
                <w:sz w:val="12"/>
                <w:szCs w:val="12"/>
              </w:rPr>
              <w:t>opłaty i składki</w:t>
            </w:r>
          </w:p>
        </w:tc>
        <w:tc>
          <w:tcPr>
            <w:tcW w:w="523" w:type="pct"/>
            <w:tcBorders>
              <w:top w:val="nil"/>
              <w:left w:val="nil"/>
              <w:bottom w:val="nil"/>
              <w:right w:val="nil"/>
            </w:tcBorders>
            <w:shd w:val="clear" w:color="auto" w:fill="auto"/>
            <w:vAlign w:val="center"/>
            <w:hideMark/>
          </w:tcPr>
          <w:p w14:paraId="5FD2AE2F" w14:textId="77777777" w:rsidR="00982239" w:rsidRPr="00982239"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307119DE" w14:textId="77777777" w:rsidR="00982239" w:rsidRPr="00982239" w:rsidRDefault="00982239" w:rsidP="00982239">
            <w:pPr>
              <w:spacing w:line="240" w:lineRule="auto"/>
              <w:jc w:val="right"/>
              <w:rPr>
                <w:sz w:val="12"/>
                <w:szCs w:val="12"/>
              </w:rPr>
            </w:pPr>
            <w:r w:rsidRPr="00982239">
              <w:rPr>
                <w:sz w:val="12"/>
                <w:szCs w:val="12"/>
              </w:rPr>
              <w:t>23 500</w:t>
            </w:r>
          </w:p>
        </w:tc>
        <w:tc>
          <w:tcPr>
            <w:tcW w:w="738" w:type="pct"/>
            <w:tcBorders>
              <w:top w:val="nil"/>
              <w:left w:val="nil"/>
              <w:bottom w:val="nil"/>
              <w:right w:val="nil"/>
            </w:tcBorders>
            <w:shd w:val="clear" w:color="auto" w:fill="auto"/>
            <w:noWrap/>
            <w:vAlign w:val="center"/>
            <w:hideMark/>
          </w:tcPr>
          <w:p w14:paraId="7DFA167D" w14:textId="77777777" w:rsidR="00982239" w:rsidRPr="00982239" w:rsidRDefault="00982239" w:rsidP="00982239">
            <w:pPr>
              <w:spacing w:line="240" w:lineRule="auto"/>
              <w:jc w:val="right"/>
              <w:rPr>
                <w:sz w:val="12"/>
                <w:szCs w:val="12"/>
              </w:rPr>
            </w:pPr>
            <w:r w:rsidRPr="00982239">
              <w:rPr>
                <w:sz w:val="12"/>
                <w:szCs w:val="12"/>
              </w:rPr>
              <w:t>22 950,30</w:t>
            </w:r>
          </w:p>
        </w:tc>
        <w:tc>
          <w:tcPr>
            <w:tcW w:w="385" w:type="pct"/>
            <w:tcBorders>
              <w:top w:val="nil"/>
              <w:left w:val="nil"/>
              <w:bottom w:val="nil"/>
              <w:right w:val="nil"/>
            </w:tcBorders>
            <w:shd w:val="clear" w:color="auto" w:fill="auto"/>
            <w:noWrap/>
            <w:vAlign w:val="center"/>
            <w:hideMark/>
          </w:tcPr>
          <w:p w14:paraId="7E3DA621" w14:textId="77777777" w:rsidR="00982239" w:rsidRPr="00982239" w:rsidRDefault="00982239" w:rsidP="00982239">
            <w:pPr>
              <w:spacing w:line="240" w:lineRule="auto"/>
              <w:jc w:val="right"/>
              <w:rPr>
                <w:sz w:val="12"/>
                <w:szCs w:val="12"/>
              </w:rPr>
            </w:pPr>
            <w:r w:rsidRPr="00982239">
              <w:rPr>
                <w:sz w:val="12"/>
                <w:szCs w:val="12"/>
              </w:rPr>
              <w:t>97,7%</w:t>
            </w:r>
          </w:p>
        </w:tc>
      </w:tr>
      <w:tr w:rsidR="00982239" w:rsidRPr="00982239" w14:paraId="2AA0871A" w14:textId="77777777" w:rsidTr="00982239">
        <w:trPr>
          <w:trHeight w:val="85"/>
        </w:trPr>
        <w:tc>
          <w:tcPr>
            <w:tcW w:w="2623" w:type="pct"/>
            <w:tcBorders>
              <w:top w:val="nil"/>
              <w:left w:val="nil"/>
              <w:bottom w:val="nil"/>
              <w:right w:val="nil"/>
            </w:tcBorders>
            <w:shd w:val="clear" w:color="auto" w:fill="auto"/>
            <w:vAlign w:val="center"/>
            <w:hideMark/>
          </w:tcPr>
          <w:p w14:paraId="13F68685" w14:textId="77777777" w:rsidR="00982239" w:rsidRPr="00982239" w:rsidRDefault="00982239" w:rsidP="00982239">
            <w:pPr>
              <w:spacing w:line="240" w:lineRule="auto"/>
              <w:rPr>
                <w:i/>
                <w:iCs/>
                <w:color w:val="000000"/>
                <w:sz w:val="12"/>
                <w:szCs w:val="12"/>
              </w:rPr>
            </w:pPr>
            <w:r w:rsidRPr="00982239">
              <w:rPr>
                <w:i/>
                <w:iCs/>
                <w:color w:val="000000"/>
                <w:sz w:val="12"/>
                <w:szCs w:val="12"/>
              </w:rPr>
              <w:t>- pozostałe składki (franszyza, wynagrodzenie za służebność drogi koniecznej)</w:t>
            </w:r>
          </w:p>
        </w:tc>
        <w:tc>
          <w:tcPr>
            <w:tcW w:w="523" w:type="pct"/>
            <w:tcBorders>
              <w:top w:val="nil"/>
              <w:left w:val="nil"/>
              <w:bottom w:val="nil"/>
              <w:right w:val="nil"/>
            </w:tcBorders>
            <w:shd w:val="clear" w:color="auto" w:fill="auto"/>
            <w:vAlign w:val="center"/>
            <w:hideMark/>
          </w:tcPr>
          <w:p w14:paraId="739358B5" w14:textId="77777777" w:rsidR="00982239" w:rsidRPr="00982239" w:rsidRDefault="00982239" w:rsidP="00982239">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76BF0106" w14:textId="77777777" w:rsidR="00982239" w:rsidRPr="00982239" w:rsidRDefault="00982239" w:rsidP="00982239">
            <w:pPr>
              <w:spacing w:line="240" w:lineRule="auto"/>
              <w:jc w:val="right"/>
              <w:rPr>
                <w:i/>
                <w:iCs/>
                <w:sz w:val="12"/>
                <w:szCs w:val="12"/>
              </w:rPr>
            </w:pPr>
            <w:r w:rsidRPr="00982239">
              <w:rPr>
                <w:i/>
                <w:iCs/>
                <w:sz w:val="12"/>
                <w:szCs w:val="12"/>
              </w:rPr>
              <w:t>21 920</w:t>
            </w:r>
          </w:p>
        </w:tc>
        <w:tc>
          <w:tcPr>
            <w:tcW w:w="738" w:type="pct"/>
            <w:tcBorders>
              <w:top w:val="nil"/>
              <w:left w:val="nil"/>
              <w:bottom w:val="nil"/>
              <w:right w:val="nil"/>
            </w:tcBorders>
            <w:shd w:val="clear" w:color="auto" w:fill="auto"/>
            <w:noWrap/>
            <w:vAlign w:val="center"/>
            <w:hideMark/>
          </w:tcPr>
          <w:p w14:paraId="18974B54" w14:textId="77777777" w:rsidR="00982239" w:rsidRPr="00982239" w:rsidRDefault="00982239" w:rsidP="00982239">
            <w:pPr>
              <w:spacing w:line="240" w:lineRule="auto"/>
              <w:jc w:val="right"/>
              <w:rPr>
                <w:i/>
                <w:iCs/>
                <w:sz w:val="12"/>
                <w:szCs w:val="12"/>
              </w:rPr>
            </w:pPr>
            <w:r w:rsidRPr="00982239">
              <w:rPr>
                <w:i/>
                <w:iCs/>
                <w:sz w:val="12"/>
                <w:szCs w:val="12"/>
              </w:rPr>
              <w:t>21 416,80</w:t>
            </w:r>
          </w:p>
        </w:tc>
        <w:tc>
          <w:tcPr>
            <w:tcW w:w="385" w:type="pct"/>
            <w:tcBorders>
              <w:top w:val="nil"/>
              <w:left w:val="nil"/>
              <w:bottom w:val="nil"/>
              <w:right w:val="nil"/>
            </w:tcBorders>
            <w:shd w:val="clear" w:color="auto" w:fill="auto"/>
            <w:noWrap/>
            <w:vAlign w:val="center"/>
            <w:hideMark/>
          </w:tcPr>
          <w:p w14:paraId="7F318AA3" w14:textId="77777777" w:rsidR="00982239" w:rsidRPr="00982239" w:rsidRDefault="00982239" w:rsidP="00982239">
            <w:pPr>
              <w:spacing w:line="240" w:lineRule="auto"/>
              <w:jc w:val="right"/>
              <w:rPr>
                <w:i/>
                <w:iCs/>
                <w:sz w:val="12"/>
                <w:szCs w:val="12"/>
              </w:rPr>
            </w:pPr>
            <w:r w:rsidRPr="00982239">
              <w:rPr>
                <w:i/>
                <w:iCs/>
                <w:sz w:val="12"/>
                <w:szCs w:val="12"/>
              </w:rPr>
              <w:t>97,7%</w:t>
            </w:r>
          </w:p>
        </w:tc>
      </w:tr>
      <w:tr w:rsidR="00982239" w:rsidRPr="00982239" w14:paraId="393848F5" w14:textId="77777777" w:rsidTr="00982239">
        <w:trPr>
          <w:trHeight w:val="85"/>
        </w:trPr>
        <w:tc>
          <w:tcPr>
            <w:tcW w:w="2623" w:type="pct"/>
            <w:tcBorders>
              <w:top w:val="nil"/>
              <w:left w:val="nil"/>
              <w:bottom w:val="nil"/>
              <w:right w:val="nil"/>
            </w:tcBorders>
            <w:shd w:val="clear" w:color="auto" w:fill="auto"/>
            <w:vAlign w:val="center"/>
            <w:hideMark/>
          </w:tcPr>
          <w:p w14:paraId="6B6BBBE5" w14:textId="77777777" w:rsidR="00982239" w:rsidRPr="00982239" w:rsidRDefault="00982239" w:rsidP="00982239">
            <w:pPr>
              <w:spacing w:line="240" w:lineRule="auto"/>
              <w:rPr>
                <w:i/>
                <w:iCs/>
                <w:color w:val="000000"/>
                <w:sz w:val="12"/>
                <w:szCs w:val="12"/>
              </w:rPr>
            </w:pPr>
            <w:r w:rsidRPr="00982239">
              <w:rPr>
                <w:i/>
                <w:iCs/>
                <w:color w:val="000000"/>
                <w:sz w:val="12"/>
                <w:szCs w:val="12"/>
              </w:rPr>
              <w:t>- koszty upomnień PINB</w:t>
            </w:r>
          </w:p>
        </w:tc>
        <w:tc>
          <w:tcPr>
            <w:tcW w:w="523" w:type="pct"/>
            <w:tcBorders>
              <w:top w:val="nil"/>
              <w:left w:val="nil"/>
              <w:bottom w:val="nil"/>
              <w:right w:val="nil"/>
            </w:tcBorders>
            <w:shd w:val="clear" w:color="auto" w:fill="auto"/>
            <w:vAlign w:val="center"/>
            <w:hideMark/>
          </w:tcPr>
          <w:p w14:paraId="1F143D06" w14:textId="77777777" w:rsidR="00982239" w:rsidRPr="00982239" w:rsidRDefault="00982239" w:rsidP="00982239">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6675DA55" w14:textId="77777777" w:rsidR="00982239" w:rsidRPr="00982239" w:rsidRDefault="00982239" w:rsidP="00982239">
            <w:pPr>
              <w:spacing w:line="240" w:lineRule="auto"/>
              <w:jc w:val="right"/>
              <w:rPr>
                <w:i/>
                <w:iCs/>
                <w:sz w:val="12"/>
                <w:szCs w:val="12"/>
              </w:rPr>
            </w:pPr>
            <w:r w:rsidRPr="00982239">
              <w:rPr>
                <w:i/>
                <w:iCs/>
                <w:sz w:val="12"/>
                <w:szCs w:val="12"/>
              </w:rPr>
              <w:t>1 580</w:t>
            </w:r>
          </w:p>
        </w:tc>
        <w:tc>
          <w:tcPr>
            <w:tcW w:w="738" w:type="pct"/>
            <w:tcBorders>
              <w:top w:val="nil"/>
              <w:left w:val="nil"/>
              <w:bottom w:val="nil"/>
              <w:right w:val="nil"/>
            </w:tcBorders>
            <w:shd w:val="clear" w:color="auto" w:fill="auto"/>
            <w:noWrap/>
            <w:vAlign w:val="center"/>
            <w:hideMark/>
          </w:tcPr>
          <w:p w14:paraId="5245CFD6" w14:textId="77777777" w:rsidR="00982239" w:rsidRPr="00982239" w:rsidRDefault="00982239" w:rsidP="00982239">
            <w:pPr>
              <w:spacing w:line="240" w:lineRule="auto"/>
              <w:jc w:val="right"/>
              <w:rPr>
                <w:i/>
                <w:iCs/>
                <w:sz w:val="12"/>
                <w:szCs w:val="12"/>
              </w:rPr>
            </w:pPr>
            <w:r w:rsidRPr="00982239">
              <w:rPr>
                <w:i/>
                <w:iCs/>
                <w:sz w:val="12"/>
                <w:szCs w:val="12"/>
              </w:rPr>
              <w:t>1 533,50</w:t>
            </w:r>
          </w:p>
        </w:tc>
        <w:tc>
          <w:tcPr>
            <w:tcW w:w="385" w:type="pct"/>
            <w:tcBorders>
              <w:top w:val="nil"/>
              <w:left w:val="nil"/>
              <w:bottom w:val="nil"/>
              <w:right w:val="nil"/>
            </w:tcBorders>
            <w:shd w:val="clear" w:color="auto" w:fill="auto"/>
            <w:noWrap/>
            <w:vAlign w:val="center"/>
            <w:hideMark/>
          </w:tcPr>
          <w:p w14:paraId="5B43203A" w14:textId="77777777" w:rsidR="00982239" w:rsidRPr="00982239" w:rsidRDefault="00982239" w:rsidP="00982239">
            <w:pPr>
              <w:spacing w:line="240" w:lineRule="auto"/>
              <w:jc w:val="right"/>
              <w:rPr>
                <w:i/>
                <w:iCs/>
                <w:sz w:val="12"/>
                <w:szCs w:val="12"/>
              </w:rPr>
            </w:pPr>
            <w:r w:rsidRPr="00982239">
              <w:rPr>
                <w:i/>
                <w:iCs/>
                <w:sz w:val="12"/>
                <w:szCs w:val="12"/>
              </w:rPr>
              <w:t>97,1%</w:t>
            </w:r>
          </w:p>
        </w:tc>
      </w:tr>
      <w:tr w:rsidR="00982239" w:rsidRPr="00982239" w14:paraId="27BA8703" w14:textId="77777777" w:rsidTr="00982239">
        <w:trPr>
          <w:trHeight w:val="85"/>
        </w:trPr>
        <w:tc>
          <w:tcPr>
            <w:tcW w:w="2623" w:type="pct"/>
            <w:tcBorders>
              <w:top w:val="nil"/>
              <w:left w:val="nil"/>
              <w:bottom w:val="nil"/>
              <w:right w:val="nil"/>
            </w:tcBorders>
            <w:shd w:val="clear" w:color="auto" w:fill="auto"/>
            <w:vAlign w:val="center"/>
            <w:hideMark/>
          </w:tcPr>
          <w:p w14:paraId="3F53AA75" w14:textId="77777777" w:rsidR="00982239" w:rsidRPr="00982239" w:rsidRDefault="00982239" w:rsidP="00982239">
            <w:pPr>
              <w:spacing w:line="240" w:lineRule="auto"/>
              <w:rPr>
                <w:color w:val="000000"/>
                <w:sz w:val="12"/>
                <w:szCs w:val="12"/>
              </w:rPr>
            </w:pPr>
            <w:r w:rsidRPr="00982239">
              <w:rPr>
                <w:color w:val="000000"/>
                <w:sz w:val="12"/>
                <w:szCs w:val="12"/>
              </w:rPr>
              <w:t>opłaty za zajęcie pasa drogowego</w:t>
            </w:r>
          </w:p>
        </w:tc>
        <w:tc>
          <w:tcPr>
            <w:tcW w:w="523" w:type="pct"/>
            <w:tcBorders>
              <w:top w:val="nil"/>
              <w:left w:val="nil"/>
              <w:bottom w:val="nil"/>
              <w:right w:val="nil"/>
            </w:tcBorders>
            <w:shd w:val="clear" w:color="auto" w:fill="auto"/>
            <w:noWrap/>
            <w:vAlign w:val="center"/>
            <w:hideMark/>
          </w:tcPr>
          <w:p w14:paraId="07BF20FA" w14:textId="77777777" w:rsidR="00982239" w:rsidRPr="00982239"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4A60BB76" w14:textId="77777777" w:rsidR="00982239" w:rsidRPr="00982239" w:rsidRDefault="00982239" w:rsidP="00982239">
            <w:pPr>
              <w:spacing w:line="240" w:lineRule="auto"/>
              <w:jc w:val="right"/>
              <w:rPr>
                <w:sz w:val="12"/>
                <w:szCs w:val="12"/>
              </w:rPr>
            </w:pPr>
            <w:r w:rsidRPr="00982239">
              <w:rPr>
                <w:sz w:val="12"/>
                <w:szCs w:val="12"/>
              </w:rPr>
              <w:t>4 904</w:t>
            </w:r>
          </w:p>
        </w:tc>
        <w:tc>
          <w:tcPr>
            <w:tcW w:w="738" w:type="pct"/>
            <w:tcBorders>
              <w:top w:val="nil"/>
              <w:left w:val="nil"/>
              <w:bottom w:val="nil"/>
              <w:right w:val="nil"/>
            </w:tcBorders>
            <w:shd w:val="clear" w:color="auto" w:fill="auto"/>
            <w:noWrap/>
            <w:vAlign w:val="center"/>
            <w:hideMark/>
          </w:tcPr>
          <w:p w14:paraId="7C0470E2" w14:textId="77777777" w:rsidR="00982239" w:rsidRPr="00982239" w:rsidRDefault="00982239" w:rsidP="00982239">
            <w:pPr>
              <w:spacing w:line="240" w:lineRule="auto"/>
              <w:jc w:val="right"/>
              <w:rPr>
                <w:sz w:val="12"/>
                <w:szCs w:val="12"/>
              </w:rPr>
            </w:pPr>
            <w:r w:rsidRPr="00982239">
              <w:rPr>
                <w:sz w:val="12"/>
                <w:szCs w:val="12"/>
              </w:rPr>
              <w:t>4 903,25</w:t>
            </w:r>
          </w:p>
        </w:tc>
        <w:tc>
          <w:tcPr>
            <w:tcW w:w="385" w:type="pct"/>
            <w:tcBorders>
              <w:top w:val="nil"/>
              <w:left w:val="nil"/>
              <w:bottom w:val="nil"/>
              <w:right w:val="nil"/>
            </w:tcBorders>
            <w:shd w:val="clear" w:color="auto" w:fill="auto"/>
            <w:noWrap/>
            <w:vAlign w:val="center"/>
            <w:hideMark/>
          </w:tcPr>
          <w:p w14:paraId="516B9832" w14:textId="77777777" w:rsidR="00982239" w:rsidRPr="00982239" w:rsidRDefault="00982239" w:rsidP="00982239">
            <w:pPr>
              <w:spacing w:line="240" w:lineRule="auto"/>
              <w:jc w:val="right"/>
              <w:rPr>
                <w:sz w:val="12"/>
                <w:szCs w:val="12"/>
              </w:rPr>
            </w:pPr>
            <w:r w:rsidRPr="00982239">
              <w:rPr>
                <w:sz w:val="12"/>
                <w:szCs w:val="12"/>
              </w:rPr>
              <w:t>100,0%</w:t>
            </w:r>
          </w:p>
        </w:tc>
      </w:tr>
      <w:tr w:rsidR="00982239" w:rsidRPr="00982239" w14:paraId="0CD6D5D0" w14:textId="77777777" w:rsidTr="00982239">
        <w:trPr>
          <w:trHeight w:val="85"/>
        </w:trPr>
        <w:tc>
          <w:tcPr>
            <w:tcW w:w="2623" w:type="pct"/>
            <w:tcBorders>
              <w:top w:val="nil"/>
              <w:left w:val="nil"/>
              <w:bottom w:val="nil"/>
              <w:right w:val="nil"/>
            </w:tcBorders>
            <w:shd w:val="clear" w:color="auto" w:fill="auto"/>
            <w:vAlign w:val="center"/>
            <w:hideMark/>
          </w:tcPr>
          <w:p w14:paraId="39DA578E" w14:textId="77777777" w:rsidR="00982239" w:rsidRPr="00982239" w:rsidRDefault="00982239" w:rsidP="00982239">
            <w:pPr>
              <w:spacing w:line="240" w:lineRule="auto"/>
              <w:rPr>
                <w:color w:val="000000"/>
                <w:sz w:val="12"/>
                <w:szCs w:val="12"/>
              </w:rPr>
            </w:pPr>
            <w:r w:rsidRPr="00982239">
              <w:rPr>
                <w:color w:val="000000"/>
                <w:sz w:val="12"/>
                <w:szCs w:val="12"/>
              </w:rPr>
              <w:t>pozostałe odsetki</w:t>
            </w:r>
          </w:p>
        </w:tc>
        <w:tc>
          <w:tcPr>
            <w:tcW w:w="523" w:type="pct"/>
            <w:tcBorders>
              <w:top w:val="nil"/>
              <w:left w:val="nil"/>
              <w:bottom w:val="nil"/>
              <w:right w:val="nil"/>
            </w:tcBorders>
            <w:shd w:val="clear" w:color="auto" w:fill="auto"/>
            <w:noWrap/>
            <w:vAlign w:val="center"/>
            <w:hideMark/>
          </w:tcPr>
          <w:p w14:paraId="085DB7C8" w14:textId="77777777" w:rsidR="00982239" w:rsidRPr="00982239"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0E603B4B" w14:textId="77777777" w:rsidR="00982239" w:rsidRPr="00982239" w:rsidRDefault="00982239" w:rsidP="00982239">
            <w:pPr>
              <w:spacing w:line="240" w:lineRule="auto"/>
              <w:jc w:val="right"/>
              <w:rPr>
                <w:sz w:val="12"/>
                <w:szCs w:val="12"/>
              </w:rPr>
            </w:pPr>
            <w:r w:rsidRPr="00982239">
              <w:rPr>
                <w:sz w:val="12"/>
                <w:szCs w:val="12"/>
              </w:rPr>
              <w:t>512</w:t>
            </w:r>
          </w:p>
        </w:tc>
        <w:tc>
          <w:tcPr>
            <w:tcW w:w="738" w:type="pct"/>
            <w:tcBorders>
              <w:top w:val="nil"/>
              <w:left w:val="nil"/>
              <w:bottom w:val="nil"/>
              <w:right w:val="nil"/>
            </w:tcBorders>
            <w:shd w:val="clear" w:color="auto" w:fill="auto"/>
            <w:noWrap/>
            <w:vAlign w:val="center"/>
            <w:hideMark/>
          </w:tcPr>
          <w:p w14:paraId="1CCF523D" w14:textId="77777777" w:rsidR="00982239" w:rsidRPr="00982239" w:rsidRDefault="00982239" w:rsidP="00982239">
            <w:pPr>
              <w:spacing w:line="240" w:lineRule="auto"/>
              <w:jc w:val="right"/>
              <w:rPr>
                <w:sz w:val="12"/>
                <w:szCs w:val="12"/>
              </w:rPr>
            </w:pPr>
            <w:r w:rsidRPr="00982239">
              <w:rPr>
                <w:sz w:val="12"/>
                <w:szCs w:val="12"/>
              </w:rPr>
              <w:t>511,91</w:t>
            </w:r>
          </w:p>
        </w:tc>
        <w:tc>
          <w:tcPr>
            <w:tcW w:w="385" w:type="pct"/>
            <w:tcBorders>
              <w:top w:val="nil"/>
              <w:left w:val="nil"/>
              <w:bottom w:val="nil"/>
              <w:right w:val="nil"/>
            </w:tcBorders>
            <w:shd w:val="clear" w:color="auto" w:fill="auto"/>
            <w:noWrap/>
            <w:vAlign w:val="center"/>
            <w:hideMark/>
          </w:tcPr>
          <w:p w14:paraId="5892A528" w14:textId="77777777" w:rsidR="00982239" w:rsidRPr="00982239" w:rsidRDefault="00982239" w:rsidP="00982239">
            <w:pPr>
              <w:spacing w:line="240" w:lineRule="auto"/>
              <w:jc w:val="right"/>
              <w:rPr>
                <w:sz w:val="12"/>
                <w:szCs w:val="12"/>
              </w:rPr>
            </w:pPr>
            <w:r w:rsidRPr="00982239">
              <w:rPr>
                <w:sz w:val="12"/>
                <w:szCs w:val="12"/>
              </w:rPr>
              <w:t>100,0%</w:t>
            </w:r>
          </w:p>
        </w:tc>
      </w:tr>
      <w:tr w:rsidR="00982239" w:rsidRPr="00982239" w14:paraId="123C5C09" w14:textId="77777777" w:rsidTr="00982239">
        <w:trPr>
          <w:trHeight w:val="85"/>
        </w:trPr>
        <w:tc>
          <w:tcPr>
            <w:tcW w:w="2623" w:type="pct"/>
            <w:tcBorders>
              <w:top w:val="nil"/>
              <w:left w:val="nil"/>
              <w:bottom w:val="nil"/>
              <w:right w:val="nil"/>
            </w:tcBorders>
            <w:shd w:val="clear" w:color="auto" w:fill="auto"/>
            <w:vAlign w:val="center"/>
            <w:hideMark/>
          </w:tcPr>
          <w:p w14:paraId="28D53DB8" w14:textId="77777777" w:rsidR="00982239" w:rsidRPr="00982239" w:rsidRDefault="00982239" w:rsidP="00982239">
            <w:pPr>
              <w:spacing w:line="240" w:lineRule="auto"/>
              <w:rPr>
                <w:color w:val="000000"/>
                <w:sz w:val="12"/>
                <w:szCs w:val="12"/>
              </w:rPr>
            </w:pPr>
            <w:r w:rsidRPr="00982239">
              <w:rPr>
                <w:color w:val="000000"/>
                <w:sz w:val="12"/>
                <w:szCs w:val="12"/>
              </w:rPr>
              <w:t>opłaty za materiały geodezyjne (mapy zasadnicze)</w:t>
            </w:r>
          </w:p>
        </w:tc>
        <w:tc>
          <w:tcPr>
            <w:tcW w:w="523" w:type="pct"/>
            <w:tcBorders>
              <w:top w:val="nil"/>
              <w:left w:val="nil"/>
              <w:bottom w:val="nil"/>
              <w:right w:val="nil"/>
            </w:tcBorders>
            <w:shd w:val="clear" w:color="auto" w:fill="auto"/>
            <w:noWrap/>
            <w:vAlign w:val="center"/>
            <w:hideMark/>
          </w:tcPr>
          <w:p w14:paraId="17AD7551" w14:textId="77777777" w:rsidR="00982239" w:rsidRPr="00982239"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747A641D" w14:textId="77777777" w:rsidR="00982239" w:rsidRPr="00982239" w:rsidRDefault="00982239" w:rsidP="00982239">
            <w:pPr>
              <w:spacing w:line="240" w:lineRule="auto"/>
              <w:jc w:val="right"/>
              <w:rPr>
                <w:sz w:val="12"/>
                <w:szCs w:val="12"/>
              </w:rPr>
            </w:pPr>
            <w:r w:rsidRPr="00982239">
              <w:rPr>
                <w:sz w:val="12"/>
                <w:szCs w:val="12"/>
              </w:rPr>
              <w:t>391</w:t>
            </w:r>
          </w:p>
        </w:tc>
        <w:tc>
          <w:tcPr>
            <w:tcW w:w="738" w:type="pct"/>
            <w:tcBorders>
              <w:top w:val="nil"/>
              <w:left w:val="nil"/>
              <w:bottom w:val="nil"/>
              <w:right w:val="nil"/>
            </w:tcBorders>
            <w:shd w:val="clear" w:color="auto" w:fill="auto"/>
            <w:noWrap/>
            <w:vAlign w:val="center"/>
            <w:hideMark/>
          </w:tcPr>
          <w:p w14:paraId="165F9583" w14:textId="77777777" w:rsidR="00982239" w:rsidRPr="00982239" w:rsidRDefault="00982239" w:rsidP="00982239">
            <w:pPr>
              <w:spacing w:line="240" w:lineRule="auto"/>
              <w:jc w:val="right"/>
              <w:rPr>
                <w:sz w:val="12"/>
                <w:szCs w:val="12"/>
              </w:rPr>
            </w:pPr>
            <w:r w:rsidRPr="00982239">
              <w:rPr>
                <w:sz w:val="12"/>
                <w:szCs w:val="12"/>
              </w:rPr>
              <w:t>390,80</w:t>
            </w:r>
          </w:p>
        </w:tc>
        <w:tc>
          <w:tcPr>
            <w:tcW w:w="385" w:type="pct"/>
            <w:tcBorders>
              <w:top w:val="nil"/>
              <w:left w:val="nil"/>
              <w:bottom w:val="nil"/>
              <w:right w:val="nil"/>
            </w:tcBorders>
            <w:shd w:val="clear" w:color="auto" w:fill="auto"/>
            <w:noWrap/>
            <w:vAlign w:val="center"/>
            <w:hideMark/>
          </w:tcPr>
          <w:p w14:paraId="6BF7887F" w14:textId="77777777" w:rsidR="00982239" w:rsidRPr="00982239" w:rsidRDefault="00982239" w:rsidP="00982239">
            <w:pPr>
              <w:spacing w:line="240" w:lineRule="auto"/>
              <w:jc w:val="right"/>
              <w:rPr>
                <w:sz w:val="12"/>
                <w:szCs w:val="12"/>
              </w:rPr>
            </w:pPr>
            <w:r w:rsidRPr="00982239">
              <w:rPr>
                <w:sz w:val="12"/>
                <w:szCs w:val="12"/>
              </w:rPr>
              <w:t>99,9%</w:t>
            </w:r>
          </w:p>
        </w:tc>
      </w:tr>
      <w:tr w:rsidR="00982239" w:rsidRPr="00982239" w14:paraId="753C46E2" w14:textId="77777777" w:rsidTr="00982239">
        <w:trPr>
          <w:trHeight w:val="85"/>
        </w:trPr>
        <w:tc>
          <w:tcPr>
            <w:tcW w:w="2623" w:type="pct"/>
            <w:tcBorders>
              <w:top w:val="nil"/>
              <w:left w:val="nil"/>
              <w:bottom w:val="nil"/>
              <w:right w:val="nil"/>
            </w:tcBorders>
            <w:shd w:val="clear" w:color="auto" w:fill="auto"/>
            <w:vAlign w:val="center"/>
            <w:hideMark/>
          </w:tcPr>
          <w:p w14:paraId="30A38E53" w14:textId="77777777" w:rsidR="00982239" w:rsidRPr="00982239" w:rsidRDefault="00982239" w:rsidP="00982239">
            <w:pPr>
              <w:spacing w:line="240" w:lineRule="auto"/>
              <w:jc w:val="right"/>
              <w:rPr>
                <w:sz w:val="12"/>
                <w:szCs w:val="12"/>
              </w:rPr>
            </w:pPr>
          </w:p>
        </w:tc>
        <w:tc>
          <w:tcPr>
            <w:tcW w:w="523" w:type="pct"/>
            <w:tcBorders>
              <w:top w:val="nil"/>
              <w:left w:val="nil"/>
              <w:bottom w:val="nil"/>
              <w:right w:val="nil"/>
            </w:tcBorders>
            <w:shd w:val="clear" w:color="auto" w:fill="auto"/>
            <w:vAlign w:val="center"/>
            <w:hideMark/>
          </w:tcPr>
          <w:p w14:paraId="0D97E3D1"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70B7E5A"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EFB09BB"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FB105E6"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11045C84" w14:textId="77777777" w:rsidTr="00982239">
        <w:trPr>
          <w:trHeight w:val="85"/>
        </w:trPr>
        <w:tc>
          <w:tcPr>
            <w:tcW w:w="2623" w:type="pct"/>
            <w:tcBorders>
              <w:top w:val="nil"/>
              <w:left w:val="nil"/>
              <w:bottom w:val="nil"/>
              <w:right w:val="nil"/>
            </w:tcBorders>
            <w:shd w:val="clear" w:color="auto" w:fill="auto"/>
            <w:vAlign w:val="center"/>
            <w:hideMark/>
          </w:tcPr>
          <w:p w14:paraId="24782F89" w14:textId="77777777" w:rsidR="00982239" w:rsidRPr="00982239" w:rsidRDefault="00982239" w:rsidP="00982239">
            <w:pPr>
              <w:spacing w:line="240" w:lineRule="auto"/>
              <w:rPr>
                <w:color w:val="000000"/>
                <w:sz w:val="12"/>
                <w:szCs w:val="12"/>
              </w:rPr>
            </w:pPr>
            <w:r w:rsidRPr="00982239">
              <w:rPr>
                <w:color w:val="000000"/>
                <w:sz w:val="12"/>
                <w:szCs w:val="12"/>
              </w:rPr>
              <w:t>projekty budżetu obywatelskiego</w:t>
            </w:r>
          </w:p>
        </w:tc>
        <w:tc>
          <w:tcPr>
            <w:tcW w:w="523" w:type="pct"/>
            <w:tcBorders>
              <w:top w:val="nil"/>
              <w:left w:val="nil"/>
              <w:bottom w:val="nil"/>
              <w:right w:val="nil"/>
            </w:tcBorders>
            <w:shd w:val="clear" w:color="auto" w:fill="auto"/>
            <w:noWrap/>
            <w:vAlign w:val="center"/>
            <w:hideMark/>
          </w:tcPr>
          <w:p w14:paraId="31C44FBF" w14:textId="77777777" w:rsidR="00982239" w:rsidRPr="00982239"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533415F9" w14:textId="77777777" w:rsidR="00982239" w:rsidRPr="00982239" w:rsidRDefault="00982239" w:rsidP="00982239">
            <w:pPr>
              <w:spacing w:line="240" w:lineRule="auto"/>
              <w:jc w:val="right"/>
              <w:rPr>
                <w:sz w:val="12"/>
                <w:szCs w:val="12"/>
              </w:rPr>
            </w:pPr>
            <w:r w:rsidRPr="00982239">
              <w:rPr>
                <w:sz w:val="12"/>
                <w:szCs w:val="12"/>
              </w:rPr>
              <w:t>360 800</w:t>
            </w:r>
          </w:p>
        </w:tc>
        <w:tc>
          <w:tcPr>
            <w:tcW w:w="738" w:type="pct"/>
            <w:tcBorders>
              <w:top w:val="nil"/>
              <w:left w:val="nil"/>
              <w:bottom w:val="nil"/>
              <w:right w:val="nil"/>
            </w:tcBorders>
            <w:shd w:val="clear" w:color="auto" w:fill="auto"/>
            <w:noWrap/>
            <w:vAlign w:val="center"/>
            <w:hideMark/>
          </w:tcPr>
          <w:p w14:paraId="103BC528" w14:textId="77777777" w:rsidR="00982239" w:rsidRPr="00982239" w:rsidRDefault="00982239" w:rsidP="00982239">
            <w:pPr>
              <w:spacing w:line="240" w:lineRule="auto"/>
              <w:jc w:val="right"/>
              <w:rPr>
                <w:sz w:val="12"/>
                <w:szCs w:val="12"/>
              </w:rPr>
            </w:pPr>
            <w:r w:rsidRPr="00982239">
              <w:rPr>
                <w:sz w:val="12"/>
                <w:szCs w:val="12"/>
              </w:rPr>
              <w:t>9 854,59</w:t>
            </w:r>
          </w:p>
        </w:tc>
        <w:tc>
          <w:tcPr>
            <w:tcW w:w="385" w:type="pct"/>
            <w:tcBorders>
              <w:top w:val="nil"/>
              <w:left w:val="nil"/>
              <w:bottom w:val="nil"/>
              <w:right w:val="nil"/>
            </w:tcBorders>
            <w:shd w:val="clear" w:color="auto" w:fill="auto"/>
            <w:noWrap/>
            <w:vAlign w:val="center"/>
            <w:hideMark/>
          </w:tcPr>
          <w:p w14:paraId="60073EE2" w14:textId="77777777" w:rsidR="00982239" w:rsidRPr="00982239" w:rsidRDefault="00982239" w:rsidP="00982239">
            <w:pPr>
              <w:spacing w:line="240" w:lineRule="auto"/>
              <w:jc w:val="right"/>
              <w:rPr>
                <w:sz w:val="12"/>
                <w:szCs w:val="12"/>
              </w:rPr>
            </w:pPr>
            <w:r w:rsidRPr="00982239">
              <w:rPr>
                <w:sz w:val="12"/>
                <w:szCs w:val="12"/>
              </w:rPr>
              <w:t>2,7%</w:t>
            </w:r>
          </w:p>
        </w:tc>
      </w:tr>
      <w:tr w:rsidR="00982239" w:rsidRPr="00982239" w14:paraId="1C6ADDE5" w14:textId="77777777" w:rsidTr="00982239">
        <w:trPr>
          <w:trHeight w:val="85"/>
        </w:trPr>
        <w:tc>
          <w:tcPr>
            <w:tcW w:w="2623" w:type="pct"/>
            <w:tcBorders>
              <w:top w:val="nil"/>
              <w:left w:val="nil"/>
              <w:bottom w:val="nil"/>
              <w:right w:val="nil"/>
            </w:tcBorders>
            <w:shd w:val="clear" w:color="auto" w:fill="auto"/>
            <w:vAlign w:val="center"/>
            <w:hideMark/>
          </w:tcPr>
          <w:p w14:paraId="6F5DE375" w14:textId="77777777" w:rsidR="00982239" w:rsidRPr="00982239" w:rsidRDefault="00982239" w:rsidP="00982239">
            <w:pPr>
              <w:spacing w:line="240" w:lineRule="auto"/>
              <w:jc w:val="right"/>
              <w:rPr>
                <w:sz w:val="12"/>
                <w:szCs w:val="12"/>
              </w:rPr>
            </w:pPr>
          </w:p>
        </w:tc>
        <w:tc>
          <w:tcPr>
            <w:tcW w:w="523" w:type="pct"/>
            <w:tcBorders>
              <w:top w:val="nil"/>
              <w:left w:val="nil"/>
              <w:bottom w:val="nil"/>
              <w:right w:val="nil"/>
            </w:tcBorders>
            <w:shd w:val="clear" w:color="auto" w:fill="auto"/>
            <w:vAlign w:val="center"/>
            <w:hideMark/>
          </w:tcPr>
          <w:p w14:paraId="7FEBDF7C"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6E98C1D"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8B0F5F3"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7D834B5"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72992CB4" w14:textId="77777777" w:rsidTr="00982239">
        <w:trPr>
          <w:trHeight w:val="85"/>
        </w:trPr>
        <w:tc>
          <w:tcPr>
            <w:tcW w:w="2623" w:type="pct"/>
            <w:tcBorders>
              <w:top w:val="nil"/>
              <w:left w:val="nil"/>
              <w:bottom w:val="nil"/>
              <w:right w:val="nil"/>
            </w:tcBorders>
            <w:shd w:val="clear" w:color="auto" w:fill="auto"/>
            <w:vAlign w:val="center"/>
            <w:hideMark/>
          </w:tcPr>
          <w:p w14:paraId="4ACF615F"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Dysponent 2:</w:t>
            </w:r>
            <w:r w:rsidRPr="00982239">
              <w:rPr>
                <w:i/>
                <w:iCs/>
                <w:color w:val="000000"/>
                <w:sz w:val="12"/>
                <w:szCs w:val="12"/>
              </w:rPr>
              <w:t xml:space="preserve"> Wydział Administracyjno-Gospodarczy</w:t>
            </w:r>
          </w:p>
        </w:tc>
        <w:tc>
          <w:tcPr>
            <w:tcW w:w="523" w:type="pct"/>
            <w:tcBorders>
              <w:top w:val="nil"/>
              <w:left w:val="nil"/>
              <w:bottom w:val="nil"/>
              <w:right w:val="nil"/>
            </w:tcBorders>
            <w:shd w:val="clear" w:color="auto" w:fill="auto"/>
            <w:vAlign w:val="center"/>
            <w:hideMark/>
          </w:tcPr>
          <w:p w14:paraId="10D768C9"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32DB9062" w14:textId="77777777" w:rsidR="00982239" w:rsidRPr="00982239" w:rsidRDefault="00982239" w:rsidP="00982239">
            <w:pPr>
              <w:spacing w:line="240" w:lineRule="auto"/>
              <w:jc w:val="right"/>
              <w:rPr>
                <w:i/>
                <w:iCs/>
                <w:sz w:val="12"/>
                <w:szCs w:val="12"/>
              </w:rPr>
            </w:pPr>
            <w:r w:rsidRPr="00982239">
              <w:rPr>
                <w:i/>
                <w:iCs/>
                <w:sz w:val="12"/>
                <w:szCs w:val="12"/>
              </w:rPr>
              <w:t>20 950</w:t>
            </w:r>
          </w:p>
        </w:tc>
        <w:tc>
          <w:tcPr>
            <w:tcW w:w="738" w:type="pct"/>
            <w:tcBorders>
              <w:top w:val="nil"/>
              <w:left w:val="nil"/>
              <w:bottom w:val="nil"/>
              <w:right w:val="nil"/>
            </w:tcBorders>
            <w:shd w:val="clear" w:color="auto" w:fill="auto"/>
            <w:vAlign w:val="center"/>
            <w:hideMark/>
          </w:tcPr>
          <w:p w14:paraId="2C3EBD45" w14:textId="77777777" w:rsidR="00982239" w:rsidRPr="00982239" w:rsidRDefault="00982239" w:rsidP="00982239">
            <w:pPr>
              <w:spacing w:line="240" w:lineRule="auto"/>
              <w:jc w:val="right"/>
              <w:rPr>
                <w:i/>
                <w:iCs/>
                <w:sz w:val="12"/>
                <w:szCs w:val="12"/>
              </w:rPr>
            </w:pPr>
            <w:r w:rsidRPr="00982239">
              <w:rPr>
                <w:i/>
                <w:iCs/>
                <w:sz w:val="12"/>
                <w:szCs w:val="12"/>
              </w:rPr>
              <w:t>20 140,85</w:t>
            </w:r>
          </w:p>
        </w:tc>
        <w:tc>
          <w:tcPr>
            <w:tcW w:w="385" w:type="pct"/>
            <w:tcBorders>
              <w:top w:val="nil"/>
              <w:left w:val="nil"/>
              <w:bottom w:val="nil"/>
              <w:right w:val="nil"/>
            </w:tcBorders>
            <w:shd w:val="clear" w:color="auto" w:fill="auto"/>
            <w:vAlign w:val="center"/>
            <w:hideMark/>
          </w:tcPr>
          <w:p w14:paraId="7DEFC658" w14:textId="77777777" w:rsidR="00982239" w:rsidRPr="00982239" w:rsidRDefault="00982239" w:rsidP="00982239">
            <w:pPr>
              <w:spacing w:line="240" w:lineRule="auto"/>
              <w:jc w:val="right"/>
              <w:rPr>
                <w:i/>
                <w:iCs/>
                <w:sz w:val="12"/>
                <w:szCs w:val="12"/>
              </w:rPr>
            </w:pPr>
            <w:r w:rsidRPr="00982239">
              <w:rPr>
                <w:i/>
                <w:iCs/>
                <w:sz w:val="12"/>
                <w:szCs w:val="12"/>
              </w:rPr>
              <w:t>96,1%</w:t>
            </w:r>
          </w:p>
        </w:tc>
      </w:tr>
      <w:tr w:rsidR="00982239" w:rsidRPr="00982239" w14:paraId="1A33C2FD" w14:textId="77777777" w:rsidTr="00982239">
        <w:trPr>
          <w:trHeight w:val="85"/>
        </w:trPr>
        <w:tc>
          <w:tcPr>
            <w:tcW w:w="2623" w:type="pct"/>
            <w:tcBorders>
              <w:top w:val="nil"/>
              <w:left w:val="nil"/>
              <w:bottom w:val="nil"/>
              <w:right w:val="nil"/>
            </w:tcBorders>
            <w:shd w:val="clear" w:color="auto" w:fill="auto"/>
            <w:vAlign w:val="center"/>
            <w:hideMark/>
          </w:tcPr>
          <w:p w14:paraId="7954F6A4" w14:textId="77777777" w:rsidR="00982239" w:rsidRPr="00982239" w:rsidRDefault="00982239" w:rsidP="00982239">
            <w:pPr>
              <w:spacing w:line="240" w:lineRule="auto"/>
              <w:jc w:val="right"/>
              <w:rPr>
                <w:i/>
                <w:iCs/>
                <w:sz w:val="12"/>
                <w:szCs w:val="12"/>
              </w:rPr>
            </w:pPr>
          </w:p>
        </w:tc>
        <w:tc>
          <w:tcPr>
            <w:tcW w:w="523" w:type="pct"/>
            <w:tcBorders>
              <w:top w:val="nil"/>
              <w:left w:val="nil"/>
              <w:bottom w:val="nil"/>
              <w:right w:val="nil"/>
            </w:tcBorders>
            <w:shd w:val="clear" w:color="auto" w:fill="auto"/>
            <w:vAlign w:val="center"/>
            <w:hideMark/>
          </w:tcPr>
          <w:p w14:paraId="4B86D828"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F1F43A3"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D72742B"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ADF790C"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4B4CB80E" w14:textId="77777777" w:rsidTr="00982239">
        <w:trPr>
          <w:trHeight w:val="85"/>
        </w:trPr>
        <w:tc>
          <w:tcPr>
            <w:tcW w:w="2623" w:type="pct"/>
            <w:tcBorders>
              <w:top w:val="nil"/>
              <w:left w:val="nil"/>
              <w:bottom w:val="nil"/>
              <w:right w:val="nil"/>
            </w:tcBorders>
            <w:shd w:val="clear" w:color="auto" w:fill="auto"/>
            <w:vAlign w:val="center"/>
            <w:hideMark/>
          </w:tcPr>
          <w:p w14:paraId="4ECC20AD"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Kalkulacja:</w:t>
            </w:r>
          </w:p>
        </w:tc>
        <w:tc>
          <w:tcPr>
            <w:tcW w:w="523" w:type="pct"/>
            <w:tcBorders>
              <w:top w:val="nil"/>
              <w:left w:val="nil"/>
              <w:bottom w:val="nil"/>
              <w:right w:val="nil"/>
            </w:tcBorders>
            <w:shd w:val="clear" w:color="auto" w:fill="auto"/>
            <w:vAlign w:val="center"/>
            <w:hideMark/>
          </w:tcPr>
          <w:p w14:paraId="080E729B"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2D4F4B0C"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5FEE1AD"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E248D47"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7768C0FF" w14:textId="77777777" w:rsidTr="00982239">
        <w:trPr>
          <w:trHeight w:val="85"/>
        </w:trPr>
        <w:tc>
          <w:tcPr>
            <w:tcW w:w="2623" w:type="pct"/>
            <w:tcBorders>
              <w:top w:val="nil"/>
              <w:left w:val="nil"/>
              <w:bottom w:val="nil"/>
              <w:right w:val="nil"/>
            </w:tcBorders>
            <w:shd w:val="clear" w:color="auto" w:fill="auto"/>
            <w:vAlign w:val="center"/>
            <w:hideMark/>
          </w:tcPr>
          <w:p w14:paraId="593DD411" w14:textId="77777777" w:rsidR="00982239" w:rsidRPr="00982239" w:rsidRDefault="00982239" w:rsidP="00982239">
            <w:pPr>
              <w:spacing w:line="240" w:lineRule="auto"/>
              <w:rPr>
                <w:color w:val="000000"/>
                <w:sz w:val="12"/>
                <w:szCs w:val="12"/>
              </w:rPr>
            </w:pPr>
            <w:r w:rsidRPr="00982239">
              <w:rPr>
                <w:color w:val="000000"/>
                <w:sz w:val="12"/>
                <w:szCs w:val="12"/>
              </w:rPr>
              <w:t>zakup energii</w:t>
            </w:r>
          </w:p>
        </w:tc>
        <w:tc>
          <w:tcPr>
            <w:tcW w:w="523" w:type="pct"/>
            <w:tcBorders>
              <w:top w:val="nil"/>
              <w:left w:val="nil"/>
              <w:bottom w:val="nil"/>
              <w:right w:val="nil"/>
            </w:tcBorders>
            <w:shd w:val="clear" w:color="auto" w:fill="auto"/>
            <w:vAlign w:val="center"/>
            <w:hideMark/>
          </w:tcPr>
          <w:p w14:paraId="33FD67FE" w14:textId="77777777" w:rsidR="00982239" w:rsidRPr="00982239"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1B8B509F" w14:textId="77777777" w:rsidR="00982239" w:rsidRPr="00982239" w:rsidRDefault="00982239" w:rsidP="00982239">
            <w:pPr>
              <w:spacing w:line="240" w:lineRule="auto"/>
              <w:jc w:val="right"/>
              <w:rPr>
                <w:sz w:val="12"/>
                <w:szCs w:val="12"/>
              </w:rPr>
            </w:pPr>
            <w:r w:rsidRPr="00982239">
              <w:rPr>
                <w:sz w:val="12"/>
                <w:szCs w:val="12"/>
              </w:rPr>
              <w:t>13 400</w:t>
            </w:r>
          </w:p>
        </w:tc>
        <w:tc>
          <w:tcPr>
            <w:tcW w:w="738" w:type="pct"/>
            <w:tcBorders>
              <w:top w:val="nil"/>
              <w:left w:val="nil"/>
              <w:bottom w:val="nil"/>
              <w:right w:val="nil"/>
            </w:tcBorders>
            <w:shd w:val="clear" w:color="auto" w:fill="auto"/>
            <w:noWrap/>
            <w:vAlign w:val="center"/>
            <w:hideMark/>
          </w:tcPr>
          <w:p w14:paraId="4AA092F7" w14:textId="77777777" w:rsidR="00982239" w:rsidRPr="00982239" w:rsidRDefault="00982239" w:rsidP="00982239">
            <w:pPr>
              <w:spacing w:line="240" w:lineRule="auto"/>
              <w:jc w:val="right"/>
              <w:rPr>
                <w:sz w:val="12"/>
                <w:szCs w:val="12"/>
              </w:rPr>
            </w:pPr>
            <w:r w:rsidRPr="00982239">
              <w:rPr>
                <w:sz w:val="12"/>
                <w:szCs w:val="12"/>
              </w:rPr>
              <w:t>13 028,95</w:t>
            </w:r>
          </w:p>
        </w:tc>
        <w:tc>
          <w:tcPr>
            <w:tcW w:w="385" w:type="pct"/>
            <w:tcBorders>
              <w:top w:val="nil"/>
              <w:left w:val="nil"/>
              <w:bottom w:val="nil"/>
              <w:right w:val="nil"/>
            </w:tcBorders>
            <w:shd w:val="clear" w:color="auto" w:fill="auto"/>
            <w:noWrap/>
            <w:vAlign w:val="center"/>
            <w:hideMark/>
          </w:tcPr>
          <w:p w14:paraId="0D32F835" w14:textId="77777777" w:rsidR="00982239" w:rsidRPr="00982239" w:rsidRDefault="00982239" w:rsidP="00982239">
            <w:pPr>
              <w:spacing w:line="240" w:lineRule="auto"/>
              <w:jc w:val="right"/>
              <w:rPr>
                <w:sz w:val="12"/>
                <w:szCs w:val="12"/>
              </w:rPr>
            </w:pPr>
            <w:r w:rsidRPr="00982239">
              <w:rPr>
                <w:sz w:val="12"/>
                <w:szCs w:val="12"/>
              </w:rPr>
              <w:t>97,2%</w:t>
            </w:r>
          </w:p>
        </w:tc>
      </w:tr>
      <w:tr w:rsidR="00982239" w:rsidRPr="00982239" w14:paraId="4A58DA76" w14:textId="77777777" w:rsidTr="00982239">
        <w:trPr>
          <w:trHeight w:val="85"/>
        </w:trPr>
        <w:tc>
          <w:tcPr>
            <w:tcW w:w="2623" w:type="pct"/>
            <w:tcBorders>
              <w:top w:val="nil"/>
              <w:left w:val="nil"/>
              <w:bottom w:val="nil"/>
              <w:right w:val="nil"/>
            </w:tcBorders>
            <w:shd w:val="clear" w:color="auto" w:fill="auto"/>
            <w:vAlign w:val="center"/>
            <w:hideMark/>
          </w:tcPr>
          <w:p w14:paraId="08C0FC3D" w14:textId="77777777" w:rsidR="00982239" w:rsidRPr="00982239" w:rsidRDefault="00982239" w:rsidP="00982239">
            <w:pPr>
              <w:spacing w:line="240" w:lineRule="auto"/>
              <w:rPr>
                <w:color w:val="000000"/>
                <w:sz w:val="12"/>
                <w:szCs w:val="12"/>
              </w:rPr>
            </w:pPr>
            <w:r w:rsidRPr="00982239">
              <w:rPr>
                <w:color w:val="000000"/>
                <w:sz w:val="12"/>
                <w:szCs w:val="12"/>
              </w:rPr>
              <w:t>zakup usług pozostałych</w:t>
            </w:r>
          </w:p>
        </w:tc>
        <w:tc>
          <w:tcPr>
            <w:tcW w:w="523" w:type="pct"/>
            <w:tcBorders>
              <w:top w:val="nil"/>
              <w:left w:val="nil"/>
              <w:bottom w:val="nil"/>
              <w:right w:val="nil"/>
            </w:tcBorders>
            <w:shd w:val="clear" w:color="auto" w:fill="auto"/>
            <w:vAlign w:val="center"/>
            <w:hideMark/>
          </w:tcPr>
          <w:p w14:paraId="6E995E8A" w14:textId="77777777" w:rsidR="00982239" w:rsidRPr="00982239"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0CCCBEAF" w14:textId="77777777" w:rsidR="00982239" w:rsidRPr="00982239" w:rsidRDefault="00982239" w:rsidP="00982239">
            <w:pPr>
              <w:spacing w:line="240" w:lineRule="auto"/>
              <w:jc w:val="right"/>
              <w:rPr>
                <w:sz w:val="12"/>
                <w:szCs w:val="12"/>
              </w:rPr>
            </w:pPr>
            <w:r w:rsidRPr="00982239">
              <w:rPr>
                <w:sz w:val="12"/>
                <w:szCs w:val="12"/>
              </w:rPr>
              <w:t>7 300</w:t>
            </w:r>
          </w:p>
        </w:tc>
        <w:tc>
          <w:tcPr>
            <w:tcW w:w="738" w:type="pct"/>
            <w:tcBorders>
              <w:top w:val="nil"/>
              <w:left w:val="nil"/>
              <w:bottom w:val="nil"/>
              <w:right w:val="nil"/>
            </w:tcBorders>
            <w:shd w:val="clear" w:color="auto" w:fill="auto"/>
            <w:noWrap/>
            <w:vAlign w:val="center"/>
            <w:hideMark/>
          </w:tcPr>
          <w:p w14:paraId="25BBFE71" w14:textId="77777777" w:rsidR="00982239" w:rsidRPr="00982239" w:rsidRDefault="00982239" w:rsidP="00982239">
            <w:pPr>
              <w:spacing w:line="240" w:lineRule="auto"/>
              <w:jc w:val="right"/>
              <w:rPr>
                <w:sz w:val="12"/>
                <w:szCs w:val="12"/>
              </w:rPr>
            </w:pPr>
            <w:r w:rsidRPr="00982239">
              <w:rPr>
                <w:sz w:val="12"/>
                <w:szCs w:val="12"/>
              </w:rPr>
              <w:t>7 072,35</w:t>
            </w:r>
          </w:p>
        </w:tc>
        <w:tc>
          <w:tcPr>
            <w:tcW w:w="385" w:type="pct"/>
            <w:tcBorders>
              <w:top w:val="nil"/>
              <w:left w:val="nil"/>
              <w:bottom w:val="nil"/>
              <w:right w:val="nil"/>
            </w:tcBorders>
            <w:shd w:val="clear" w:color="auto" w:fill="auto"/>
            <w:noWrap/>
            <w:vAlign w:val="center"/>
            <w:hideMark/>
          </w:tcPr>
          <w:p w14:paraId="381CF7BD" w14:textId="77777777" w:rsidR="00982239" w:rsidRPr="00982239" w:rsidRDefault="00982239" w:rsidP="00982239">
            <w:pPr>
              <w:spacing w:line="240" w:lineRule="auto"/>
              <w:jc w:val="right"/>
              <w:rPr>
                <w:sz w:val="12"/>
                <w:szCs w:val="12"/>
              </w:rPr>
            </w:pPr>
            <w:r w:rsidRPr="00982239">
              <w:rPr>
                <w:sz w:val="12"/>
                <w:szCs w:val="12"/>
              </w:rPr>
              <w:t>96,9%</w:t>
            </w:r>
          </w:p>
        </w:tc>
      </w:tr>
      <w:tr w:rsidR="00982239" w:rsidRPr="00982239" w14:paraId="47FF08DF" w14:textId="77777777" w:rsidTr="00982239">
        <w:trPr>
          <w:trHeight w:val="85"/>
        </w:trPr>
        <w:tc>
          <w:tcPr>
            <w:tcW w:w="2623" w:type="pct"/>
            <w:tcBorders>
              <w:top w:val="nil"/>
              <w:left w:val="nil"/>
              <w:bottom w:val="nil"/>
              <w:right w:val="nil"/>
            </w:tcBorders>
            <w:shd w:val="clear" w:color="auto" w:fill="auto"/>
            <w:vAlign w:val="center"/>
            <w:hideMark/>
          </w:tcPr>
          <w:p w14:paraId="4DC1C1AD" w14:textId="77777777" w:rsidR="00982239" w:rsidRPr="00982239" w:rsidRDefault="00982239" w:rsidP="00982239">
            <w:pPr>
              <w:spacing w:line="240" w:lineRule="auto"/>
              <w:rPr>
                <w:i/>
                <w:iCs/>
                <w:color w:val="000000"/>
                <w:sz w:val="12"/>
                <w:szCs w:val="12"/>
              </w:rPr>
            </w:pPr>
            <w:r w:rsidRPr="00982239">
              <w:rPr>
                <w:i/>
                <w:iCs/>
                <w:color w:val="000000"/>
                <w:sz w:val="12"/>
                <w:szCs w:val="12"/>
              </w:rPr>
              <w:t>- odprowadzanie ścieków</w:t>
            </w:r>
          </w:p>
        </w:tc>
        <w:tc>
          <w:tcPr>
            <w:tcW w:w="523" w:type="pct"/>
            <w:tcBorders>
              <w:top w:val="nil"/>
              <w:left w:val="nil"/>
              <w:bottom w:val="nil"/>
              <w:right w:val="nil"/>
            </w:tcBorders>
            <w:shd w:val="clear" w:color="auto" w:fill="auto"/>
            <w:vAlign w:val="center"/>
            <w:hideMark/>
          </w:tcPr>
          <w:p w14:paraId="1D2FD767" w14:textId="77777777" w:rsidR="00982239" w:rsidRPr="00982239" w:rsidRDefault="00982239" w:rsidP="00982239">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4F673DD1" w14:textId="77777777" w:rsidR="00982239" w:rsidRPr="00982239" w:rsidRDefault="00982239" w:rsidP="00982239">
            <w:pPr>
              <w:spacing w:line="240" w:lineRule="auto"/>
              <w:jc w:val="right"/>
              <w:rPr>
                <w:i/>
                <w:iCs/>
                <w:sz w:val="12"/>
                <w:szCs w:val="12"/>
              </w:rPr>
            </w:pPr>
            <w:r w:rsidRPr="00982239">
              <w:rPr>
                <w:i/>
                <w:iCs/>
                <w:sz w:val="12"/>
                <w:szCs w:val="12"/>
              </w:rPr>
              <w:t>5 100</w:t>
            </w:r>
          </w:p>
        </w:tc>
        <w:tc>
          <w:tcPr>
            <w:tcW w:w="738" w:type="pct"/>
            <w:tcBorders>
              <w:top w:val="nil"/>
              <w:left w:val="nil"/>
              <w:bottom w:val="nil"/>
              <w:right w:val="nil"/>
            </w:tcBorders>
            <w:shd w:val="clear" w:color="auto" w:fill="auto"/>
            <w:noWrap/>
            <w:vAlign w:val="center"/>
            <w:hideMark/>
          </w:tcPr>
          <w:p w14:paraId="46BB6BFE" w14:textId="77777777" w:rsidR="00982239" w:rsidRPr="00982239" w:rsidRDefault="00982239" w:rsidP="00982239">
            <w:pPr>
              <w:spacing w:line="240" w:lineRule="auto"/>
              <w:jc w:val="right"/>
              <w:rPr>
                <w:i/>
                <w:iCs/>
                <w:sz w:val="12"/>
                <w:szCs w:val="12"/>
              </w:rPr>
            </w:pPr>
            <w:r w:rsidRPr="00982239">
              <w:rPr>
                <w:i/>
                <w:iCs/>
                <w:sz w:val="12"/>
                <w:szCs w:val="12"/>
              </w:rPr>
              <w:t>4 910,88</w:t>
            </w:r>
          </w:p>
        </w:tc>
        <w:tc>
          <w:tcPr>
            <w:tcW w:w="385" w:type="pct"/>
            <w:tcBorders>
              <w:top w:val="nil"/>
              <w:left w:val="nil"/>
              <w:bottom w:val="nil"/>
              <w:right w:val="nil"/>
            </w:tcBorders>
            <w:shd w:val="clear" w:color="auto" w:fill="auto"/>
            <w:noWrap/>
            <w:vAlign w:val="center"/>
            <w:hideMark/>
          </w:tcPr>
          <w:p w14:paraId="1F2ACCC9" w14:textId="77777777" w:rsidR="00982239" w:rsidRPr="00982239" w:rsidRDefault="00982239" w:rsidP="00982239">
            <w:pPr>
              <w:spacing w:line="240" w:lineRule="auto"/>
              <w:jc w:val="right"/>
              <w:rPr>
                <w:i/>
                <w:iCs/>
                <w:sz w:val="12"/>
                <w:szCs w:val="12"/>
              </w:rPr>
            </w:pPr>
            <w:r w:rsidRPr="00982239">
              <w:rPr>
                <w:i/>
                <w:iCs/>
                <w:sz w:val="12"/>
                <w:szCs w:val="12"/>
              </w:rPr>
              <w:t>96,3%</w:t>
            </w:r>
          </w:p>
        </w:tc>
      </w:tr>
      <w:tr w:rsidR="00982239" w:rsidRPr="00982239" w14:paraId="2E0598E4" w14:textId="77777777" w:rsidTr="00982239">
        <w:trPr>
          <w:trHeight w:val="85"/>
        </w:trPr>
        <w:tc>
          <w:tcPr>
            <w:tcW w:w="2623" w:type="pct"/>
            <w:tcBorders>
              <w:top w:val="nil"/>
              <w:left w:val="nil"/>
              <w:bottom w:val="nil"/>
              <w:right w:val="nil"/>
            </w:tcBorders>
            <w:shd w:val="clear" w:color="auto" w:fill="auto"/>
            <w:vAlign w:val="center"/>
            <w:hideMark/>
          </w:tcPr>
          <w:p w14:paraId="1E04224A" w14:textId="77777777" w:rsidR="00982239" w:rsidRPr="00982239" w:rsidRDefault="00982239" w:rsidP="00982239">
            <w:pPr>
              <w:spacing w:line="240" w:lineRule="auto"/>
              <w:rPr>
                <w:i/>
                <w:iCs/>
                <w:color w:val="000000"/>
                <w:sz w:val="12"/>
                <w:szCs w:val="12"/>
              </w:rPr>
            </w:pPr>
            <w:r w:rsidRPr="00982239">
              <w:rPr>
                <w:i/>
                <w:iCs/>
                <w:color w:val="000000"/>
                <w:sz w:val="12"/>
                <w:szCs w:val="12"/>
              </w:rPr>
              <w:t>- sprzątanie</w:t>
            </w:r>
          </w:p>
        </w:tc>
        <w:tc>
          <w:tcPr>
            <w:tcW w:w="523" w:type="pct"/>
            <w:tcBorders>
              <w:top w:val="nil"/>
              <w:left w:val="nil"/>
              <w:bottom w:val="nil"/>
              <w:right w:val="nil"/>
            </w:tcBorders>
            <w:shd w:val="clear" w:color="auto" w:fill="auto"/>
            <w:vAlign w:val="center"/>
            <w:hideMark/>
          </w:tcPr>
          <w:p w14:paraId="1FA42B1B" w14:textId="77777777" w:rsidR="00982239" w:rsidRPr="00982239" w:rsidRDefault="00982239" w:rsidP="00982239">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78166374" w14:textId="77777777" w:rsidR="00982239" w:rsidRPr="00982239" w:rsidRDefault="00982239" w:rsidP="00982239">
            <w:pPr>
              <w:spacing w:line="240" w:lineRule="auto"/>
              <w:jc w:val="right"/>
              <w:rPr>
                <w:i/>
                <w:iCs/>
                <w:sz w:val="12"/>
                <w:szCs w:val="12"/>
              </w:rPr>
            </w:pPr>
            <w:r w:rsidRPr="00982239">
              <w:rPr>
                <w:i/>
                <w:iCs/>
                <w:sz w:val="12"/>
                <w:szCs w:val="12"/>
              </w:rPr>
              <w:t>2 200</w:t>
            </w:r>
          </w:p>
        </w:tc>
        <w:tc>
          <w:tcPr>
            <w:tcW w:w="738" w:type="pct"/>
            <w:tcBorders>
              <w:top w:val="nil"/>
              <w:left w:val="nil"/>
              <w:bottom w:val="nil"/>
              <w:right w:val="nil"/>
            </w:tcBorders>
            <w:shd w:val="clear" w:color="auto" w:fill="auto"/>
            <w:noWrap/>
            <w:vAlign w:val="center"/>
            <w:hideMark/>
          </w:tcPr>
          <w:p w14:paraId="0DF23F45" w14:textId="77777777" w:rsidR="00982239" w:rsidRPr="00982239" w:rsidRDefault="00982239" w:rsidP="00982239">
            <w:pPr>
              <w:spacing w:line="240" w:lineRule="auto"/>
              <w:jc w:val="right"/>
              <w:rPr>
                <w:i/>
                <w:iCs/>
                <w:sz w:val="12"/>
                <w:szCs w:val="12"/>
              </w:rPr>
            </w:pPr>
            <w:r w:rsidRPr="00982239">
              <w:rPr>
                <w:i/>
                <w:iCs/>
                <w:sz w:val="12"/>
                <w:szCs w:val="12"/>
              </w:rPr>
              <w:t>2 161,47</w:t>
            </w:r>
          </w:p>
        </w:tc>
        <w:tc>
          <w:tcPr>
            <w:tcW w:w="385" w:type="pct"/>
            <w:tcBorders>
              <w:top w:val="nil"/>
              <w:left w:val="nil"/>
              <w:bottom w:val="nil"/>
              <w:right w:val="nil"/>
            </w:tcBorders>
            <w:shd w:val="clear" w:color="auto" w:fill="auto"/>
            <w:noWrap/>
            <w:vAlign w:val="center"/>
            <w:hideMark/>
          </w:tcPr>
          <w:p w14:paraId="217203B9" w14:textId="77777777" w:rsidR="00982239" w:rsidRPr="00982239" w:rsidRDefault="00982239" w:rsidP="00982239">
            <w:pPr>
              <w:spacing w:line="240" w:lineRule="auto"/>
              <w:jc w:val="right"/>
              <w:rPr>
                <w:i/>
                <w:iCs/>
                <w:sz w:val="12"/>
                <w:szCs w:val="12"/>
              </w:rPr>
            </w:pPr>
            <w:r w:rsidRPr="00982239">
              <w:rPr>
                <w:i/>
                <w:iCs/>
                <w:sz w:val="12"/>
                <w:szCs w:val="12"/>
              </w:rPr>
              <w:t>98,2%</w:t>
            </w:r>
          </w:p>
        </w:tc>
      </w:tr>
      <w:tr w:rsidR="00982239" w:rsidRPr="00982239" w14:paraId="133C3FDE" w14:textId="77777777" w:rsidTr="00982239">
        <w:trPr>
          <w:trHeight w:val="85"/>
        </w:trPr>
        <w:tc>
          <w:tcPr>
            <w:tcW w:w="2623" w:type="pct"/>
            <w:tcBorders>
              <w:top w:val="nil"/>
              <w:left w:val="nil"/>
              <w:bottom w:val="nil"/>
              <w:right w:val="nil"/>
            </w:tcBorders>
            <w:shd w:val="clear" w:color="auto" w:fill="auto"/>
            <w:vAlign w:val="center"/>
            <w:hideMark/>
          </w:tcPr>
          <w:p w14:paraId="27C71DA6" w14:textId="77777777" w:rsidR="00982239" w:rsidRPr="00982239" w:rsidRDefault="00982239" w:rsidP="00982239">
            <w:pPr>
              <w:spacing w:line="240" w:lineRule="auto"/>
              <w:rPr>
                <w:color w:val="000000"/>
                <w:sz w:val="12"/>
                <w:szCs w:val="12"/>
              </w:rPr>
            </w:pPr>
            <w:r w:rsidRPr="00982239">
              <w:rPr>
                <w:color w:val="000000"/>
                <w:sz w:val="12"/>
                <w:szCs w:val="12"/>
              </w:rPr>
              <w:t>podatek od towarów i usług (VAT)</w:t>
            </w:r>
          </w:p>
        </w:tc>
        <w:tc>
          <w:tcPr>
            <w:tcW w:w="523" w:type="pct"/>
            <w:tcBorders>
              <w:top w:val="nil"/>
              <w:left w:val="nil"/>
              <w:bottom w:val="nil"/>
              <w:right w:val="nil"/>
            </w:tcBorders>
            <w:shd w:val="clear" w:color="auto" w:fill="auto"/>
            <w:noWrap/>
            <w:vAlign w:val="center"/>
            <w:hideMark/>
          </w:tcPr>
          <w:p w14:paraId="1CC93356" w14:textId="77777777" w:rsidR="00982239" w:rsidRPr="00982239"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6DC32F66" w14:textId="77777777" w:rsidR="00982239" w:rsidRPr="00982239" w:rsidRDefault="00982239" w:rsidP="00982239">
            <w:pPr>
              <w:spacing w:line="240" w:lineRule="auto"/>
              <w:jc w:val="right"/>
              <w:rPr>
                <w:sz w:val="12"/>
                <w:szCs w:val="12"/>
              </w:rPr>
            </w:pPr>
            <w:r w:rsidRPr="00982239">
              <w:rPr>
                <w:sz w:val="12"/>
                <w:szCs w:val="12"/>
              </w:rPr>
              <w:t>250</w:t>
            </w:r>
          </w:p>
        </w:tc>
        <w:tc>
          <w:tcPr>
            <w:tcW w:w="738" w:type="pct"/>
            <w:tcBorders>
              <w:top w:val="nil"/>
              <w:left w:val="nil"/>
              <w:bottom w:val="nil"/>
              <w:right w:val="nil"/>
            </w:tcBorders>
            <w:shd w:val="clear" w:color="auto" w:fill="auto"/>
            <w:noWrap/>
            <w:vAlign w:val="center"/>
            <w:hideMark/>
          </w:tcPr>
          <w:p w14:paraId="73FE4EFE" w14:textId="77777777" w:rsidR="00982239" w:rsidRPr="00982239" w:rsidRDefault="00982239" w:rsidP="00982239">
            <w:pPr>
              <w:spacing w:line="240" w:lineRule="auto"/>
              <w:jc w:val="right"/>
              <w:rPr>
                <w:sz w:val="12"/>
                <w:szCs w:val="12"/>
              </w:rPr>
            </w:pPr>
            <w:r w:rsidRPr="00982239">
              <w:rPr>
                <w:sz w:val="12"/>
                <w:szCs w:val="12"/>
              </w:rPr>
              <w:t>39,55</w:t>
            </w:r>
          </w:p>
        </w:tc>
        <w:tc>
          <w:tcPr>
            <w:tcW w:w="385" w:type="pct"/>
            <w:tcBorders>
              <w:top w:val="nil"/>
              <w:left w:val="nil"/>
              <w:bottom w:val="nil"/>
              <w:right w:val="nil"/>
            </w:tcBorders>
            <w:shd w:val="clear" w:color="auto" w:fill="auto"/>
            <w:noWrap/>
            <w:vAlign w:val="center"/>
            <w:hideMark/>
          </w:tcPr>
          <w:p w14:paraId="7E2958AF" w14:textId="77777777" w:rsidR="00982239" w:rsidRPr="00982239" w:rsidRDefault="00982239" w:rsidP="00982239">
            <w:pPr>
              <w:spacing w:line="240" w:lineRule="auto"/>
              <w:jc w:val="right"/>
              <w:rPr>
                <w:sz w:val="12"/>
                <w:szCs w:val="12"/>
              </w:rPr>
            </w:pPr>
            <w:r w:rsidRPr="00982239">
              <w:rPr>
                <w:sz w:val="12"/>
                <w:szCs w:val="12"/>
              </w:rPr>
              <w:t>15,8%</w:t>
            </w:r>
          </w:p>
        </w:tc>
      </w:tr>
      <w:tr w:rsidR="00982239" w:rsidRPr="00982239" w14:paraId="112BF4A0" w14:textId="77777777" w:rsidTr="00982239">
        <w:trPr>
          <w:trHeight w:val="85"/>
        </w:trPr>
        <w:tc>
          <w:tcPr>
            <w:tcW w:w="2623" w:type="pct"/>
            <w:tcBorders>
              <w:top w:val="nil"/>
              <w:left w:val="nil"/>
              <w:bottom w:val="nil"/>
              <w:right w:val="nil"/>
            </w:tcBorders>
            <w:shd w:val="clear" w:color="auto" w:fill="auto"/>
            <w:vAlign w:val="center"/>
            <w:hideMark/>
          </w:tcPr>
          <w:p w14:paraId="096AD8BB" w14:textId="77777777" w:rsidR="00982239" w:rsidRPr="00982239" w:rsidRDefault="00982239" w:rsidP="00982239">
            <w:pPr>
              <w:spacing w:line="240" w:lineRule="auto"/>
              <w:jc w:val="right"/>
              <w:rPr>
                <w:sz w:val="12"/>
                <w:szCs w:val="12"/>
              </w:rPr>
            </w:pPr>
          </w:p>
        </w:tc>
        <w:tc>
          <w:tcPr>
            <w:tcW w:w="523" w:type="pct"/>
            <w:tcBorders>
              <w:top w:val="nil"/>
              <w:left w:val="nil"/>
              <w:bottom w:val="nil"/>
              <w:right w:val="nil"/>
            </w:tcBorders>
            <w:shd w:val="clear" w:color="auto" w:fill="auto"/>
            <w:vAlign w:val="center"/>
            <w:hideMark/>
          </w:tcPr>
          <w:p w14:paraId="6309306F"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7293FC7F"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24A7CBD"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EA02803"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2DD83AA3" w14:textId="77777777" w:rsidTr="00982239">
        <w:trPr>
          <w:trHeight w:val="85"/>
        </w:trPr>
        <w:tc>
          <w:tcPr>
            <w:tcW w:w="2623" w:type="pct"/>
            <w:tcBorders>
              <w:top w:val="nil"/>
              <w:left w:val="nil"/>
              <w:bottom w:val="nil"/>
              <w:right w:val="nil"/>
            </w:tcBorders>
            <w:shd w:val="clear" w:color="auto" w:fill="auto"/>
            <w:vAlign w:val="center"/>
            <w:hideMark/>
          </w:tcPr>
          <w:p w14:paraId="5E546994"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Dysponent 3:</w:t>
            </w:r>
            <w:r w:rsidRPr="00982239">
              <w:rPr>
                <w:i/>
                <w:iCs/>
                <w:color w:val="000000"/>
                <w:sz w:val="12"/>
                <w:szCs w:val="12"/>
              </w:rPr>
              <w:t xml:space="preserve"> Wydział Zasobów Lokalowych</w:t>
            </w:r>
          </w:p>
        </w:tc>
        <w:tc>
          <w:tcPr>
            <w:tcW w:w="523" w:type="pct"/>
            <w:tcBorders>
              <w:top w:val="nil"/>
              <w:left w:val="nil"/>
              <w:bottom w:val="nil"/>
              <w:right w:val="nil"/>
            </w:tcBorders>
            <w:shd w:val="clear" w:color="auto" w:fill="auto"/>
            <w:vAlign w:val="center"/>
            <w:hideMark/>
          </w:tcPr>
          <w:p w14:paraId="6763293B"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6231ADCC" w14:textId="77777777" w:rsidR="00982239" w:rsidRPr="00982239" w:rsidRDefault="00982239" w:rsidP="00982239">
            <w:pPr>
              <w:spacing w:line="240" w:lineRule="auto"/>
              <w:jc w:val="right"/>
              <w:rPr>
                <w:i/>
                <w:iCs/>
                <w:sz w:val="12"/>
                <w:szCs w:val="12"/>
              </w:rPr>
            </w:pPr>
            <w:r w:rsidRPr="00982239">
              <w:rPr>
                <w:i/>
                <w:iCs/>
                <w:sz w:val="12"/>
                <w:szCs w:val="12"/>
              </w:rPr>
              <w:t>4 714</w:t>
            </w:r>
          </w:p>
        </w:tc>
        <w:tc>
          <w:tcPr>
            <w:tcW w:w="738" w:type="pct"/>
            <w:tcBorders>
              <w:top w:val="nil"/>
              <w:left w:val="nil"/>
              <w:bottom w:val="nil"/>
              <w:right w:val="nil"/>
            </w:tcBorders>
            <w:shd w:val="clear" w:color="auto" w:fill="auto"/>
            <w:vAlign w:val="center"/>
            <w:hideMark/>
          </w:tcPr>
          <w:p w14:paraId="26E5647F" w14:textId="77777777" w:rsidR="00982239" w:rsidRPr="00982239" w:rsidRDefault="00982239" w:rsidP="00982239">
            <w:pPr>
              <w:spacing w:line="240" w:lineRule="auto"/>
              <w:jc w:val="right"/>
              <w:rPr>
                <w:i/>
                <w:iCs/>
                <w:sz w:val="12"/>
                <w:szCs w:val="12"/>
              </w:rPr>
            </w:pPr>
            <w:r w:rsidRPr="00982239">
              <w:rPr>
                <w:i/>
                <w:iCs/>
                <w:sz w:val="12"/>
                <w:szCs w:val="12"/>
              </w:rPr>
              <w:t>4 189,00</w:t>
            </w:r>
          </w:p>
        </w:tc>
        <w:tc>
          <w:tcPr>
            <w:tcW w:w="385" w:type="pct"/>
            <w:tcBorders>
              <w:top w:val="nil"/>
              <w:left w:val="nil"/>
              <w:bottom w:val="nil"/>
              <w:right w:val="nil"/>
            </w:tcBorders>
            <w:shd w:val="clear" w:color="auto" w:fill="auto"/>
            <w:vAlign w:val="center"/>
            <w:hideMark/>
          </w:tcPr>
          <w:p w14:paraId="494D1981" w14:textId="77777777" w:rsidR="00982239" w:rsidRPr="00982239" w:rsidRDefault="00982239" w:rsidP="00982239">
            <w:pPr>
              <w:spacing w:line="240" w:lineRule="auto"/>
              <w:jc w:val="right"/>
              <w:rPr>
                <w:i/>
                <w:iCs/>
                <w:sz w:val="12"/>
                <w:szCs w:val="12"/>
              </w:rPr>
            </w:pPr>
            <w:r w:rsidRPr="00982239">
              <w:rPr>
                <w:i/>
                <w:iCs/>
                <w:sz w:val="12"/>
                <w:szCs w:val="12"/>
              </w:rPr>
              <w:t>88,9%</w:t>
            </w:r>
          </w:p>
        </w:tc>
      </w:tr>
      <w:tr w:rsidR="00982239" w:rsidRPr="00982239" w14:paraId="4CA91222" w14:textId="77777777" w:rsidTr="00982239">
        <w:trPr>
          <w:trHeight w:val="85"/>
        </w:trPr>
        <w:tc>
          <w:tcPr>
            <w:tcW w:w="2623" w:type="pct"/>
            <w:tcBorders>
              <w:top w:val="nil"/>
              <w:left w:val="nil"/>
              <w:bottom w:val="nil"/>
              <w:right w:val="nil"/>
            </w:tcBorders>
            <w:shd w:val="clear" w:color="auto" w:fill="auto"/>
            <w:vAlign w:val="center"/>
            <w:hideMark/>
          </w:tcPr>
          <w:p w14:paraId="5B4E51B6" w14:textId="77777777" w:rsidR="00982239" w:rsidRPr="00982239" w:rsidRDefault="00982239" w:rsidP="00982239">
            <w:pPr>
              <w:spacing w:line="240" w:lineRule="auto"/>
              <w:jc w:val="right"/>
              <w:rPr>
                <w:i/>
                <w:iCs/>
                <w:sz w:val="12"/>
                <w:szCs w:val="12"/>
              </w:rPr>
            </w:pPr>
          </w:p>
        </w:tc>
        <w:tc>
          <w:tcPr>
            <w:tcW w:w="523" w:type="pct"/>
            <w:tcBorders>
              <w:top w:val="nil"/>
              <w:left w:val="nil"/>
              <w:bottom w:val="nil"/>
              <w:right w:val="nil"/>
            </w:tcBorders>
            <w:shd w:val="clear" w:color="auto" w:fill="auto"/>
            <w:vAlign w:val="center"/>
            <w:hideMark/>
          </w:tcPr>
          <w:p w14:paraId="66A18C6E"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E954594"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F9B3501"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04D32F8"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0FC33B49" w14:textId="77777777" w:rsidTr="00982239">
        <w:trPr>
          <w:trHeight w:val="85"/>
        </w:trPr>
        <w:tc>
          <w:tcPr>
            <w:tcW w:w="2623" w:type="pct"/>
            <w:tcBorders>
              <w:top w:val="nil"/>
              <w:left w:val="nil"/>
              <w:bottom w:val="nil"/>
              <w:right w:val="nil"/>
            </w:tcBorders>
            <w:shd w:val="clear" w:color="auto" w:fill="auto"/>
            <w:vAlign w:val="center"/>
            <w:hideMark/>
          </w:tcPr>
          <w:p w14:paraId="0D298B7B"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Kalkulacja:</w:t>
            </w:r>
          </w:p>
        </w:tc>
        <w:tc>
          <w:tcPr>
            <w:tcW w:w="523" w:type="pct"/>
            <w:tcBorders>
              <w:top w:val="nil"/>
              <w:left w:val="nil"/>
              <w:bottom w:val="nil"/>
              <w:right w:val="nil"/>
            </w:tcBorders>
            <w:shd w:val="clear" w:color="auto" w:fill="auto"/>
            <w:vAlign w:val="center"/>
            <w:hideMark/>
          </w:tcPr>
          <w:p w14:paraId="0DD89B18"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49C29E0B"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A35D9EC"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EF608FB"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31D6900C" w14:textId="77777777" w:rsidTr="00982239">
        <w:trPr>
          <w:trHeight w:val="85"/>
        </w:trPr>
        <w:tc>
          <w:tcPr>
            <w:tcW w:w="2623" w:type="pct"/>
            <w:tcBorders>
              <w:top w:val="nil"/>
              <w:left w:val="nil"/>
              <w:bottom w:val="nil"/>
              <w:right w:val="nil"/>
            </w:tcBorders>
            <w:shd w:val="clear" w:color="auto" w:fill="auto"/>
            <w:vAlign w:val="center"/>
            <w:hideMark/>
          </w:tcPr>
          <w:p w14:paraId="4FC6188A" w14:textId="77777777" w:rsidR="00982239" w:rsidRPr="00982239" w:rsidRDefault="00982239" w:rsidP="00982239">
            <w:pPr>
              <w:spacing w:line="240" w:lineRule="auto"/>
              <w:rPr>
                <w:color w:val="000000"/>
                <w:sz w:val="12"/>
                <w:szCs w:val="12"/>
              </w:rPr>
            </w:pPr>
            <w:r w:rsidRPr="00982239">
              <w:rPr>
                <w:color w:val="000000"/>
                <w:sz w:val="12"/>
                <w:szCs w:val="12"/>
              </w:rPr>
              <w:t>koszty postępowania sądowego</w:t>
            </w:r>
          </w:p>
        </w:tc>
        <w:tc>
          <w:tcPr>
            <w:tcW w:w="523" w:type="pct"/>
            <w:tcBorders>
              <w:top w:val="nil"/>
              <w:left w:val="nil"/>
              <w:bottom w:val="nil"/>
              <w:right w:val="nil"/>
            </w:tcBorders>
            <w:shd w:val="clear" w:color="auto" w:fill="auto"/>
            <w:noWrap/>
            <w:vAlign w:val="center"/>
            <w:hideMark/>
          </w:tcPr>
          <w:p w14:paraId="7DA848BC" w14:textId="77777777" w:rsidR="00982239" w:rsidRPr="00982239"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3BFB5600" w14:textId="77777777" w:rsidR="00982239" w:rsidRPr="00982239" w:rsidRDefault="00982239" w:rsidP="00982239">
            <w:pPr>
              <w:spacing w:line="240" w:lineRule="auto"/>
              <w:jc w:val="right"/>
              <w:rPr>
                <w:sz w:val="12"/>
                <w:szCs w:val="12"/>
              </w:rPr>
            </w:pPr>
            <w:r w:rsidRPr="00982239">
              <w:rPr>
                <w:sz w:val="12"/>
                <w:szCs w:val="12"/>
              </w:rPr>
              <w:t>4 698</w:t>
            </w:r>
          </w:p>
        </w:tc>
        <w:tc>
          <w:tcPr>
            <w:tcW w:w="738" w:type="pct"/>
            <w:tcBorders>
              <w:top w:val="nil"/>
              <w:left w:val="nil"/>
              <w:bottom w:val="nil"/>
              <w:right w:val="nil"/>
            </w:tcBorders>
            <w:shd w:val="clear" w:color="auto" w:fill="auto"/>
            <w:noWrap/>
            <w:vAlign w:val="center"/>
            <w:hideMark/>
          </w:tcPr>
          <w:p w14:paraId="341F01A9" w14:textId="77777777" w:rsidR="00982239" w:rsidRPr="00982239" w:rsidRDefault="00982239" w:rsidP="00982239">
            <w:pPr>
              <w:spacing w:line="240" w:lineRule="auto"/>
              <w:jc w:val="right"/>
              <w:rPr>
                <w:sz w:val="12"/>
                <w:szCs w:val="12"/>
              </w:rPr>
            </w:pPr>
            <w:r w:rsidRPr="00982239">
              <w:rPr>
                <w:sz w:val="12"/>
                <w:szCs w:val="12"/>
              </w:rPr>
              <w:t>4 189,00</w:t>
            </w:r>
          </w:p>
        </w:tc>
        <w:tc>
          <w:tcPr>
            <w:tcW w:w="385" w:type="pct"/>
            <w:tcBorders>
              <w:top w:val="nil"/>
              <w:left w:val="nil"/>
              <w:bottom w:val="nil"/>
              <w:right w:val="nil"/>
            </w:tcBorders>
            <w:shd w:val="clear" w:color="auto" w:fill="auto"/>
            <w:noWrap/>
            <w:vAlign w:val="center"/>
            <w:hideMark/>
          </w:tcPr>
          <w:p w14:paraId="248F8B0F" w14:textId="77777777" w:rsidR="00982239" w:rsidRPr="00982239" w:rsidRDefault="00982239" w:rsidP="00982239">
            <w:pPr>
              <w:spacing w:line="240" w:lineRule="auto"/>
              <w:jc w:val="right"/>
              <w:rPr>
                <w:sz w:val="12"/>
                <w:szCs w:val="12"/>
              </w:rPr>
            </w:pPr>
            <w:r w:rsidRPr="00982239">
              <w:rPr>
                <w:sz w:val="12"/>
                <w:szCs w:val="12"/>
              </w:rPr>
              <w:t>89,2%</w:t>
            </w:r>
          </w:p>
        </w:tc>
      </w:tr>
      <w:tr w:rsidR="00982239" w:rsidRPr="00982239" w14:paraId="190B767C" w14:textId="77777777" w:rsidTr="00982239">
        <w:trPr>
          <w:trHeight w:val="85"/>
        </w:trPr>
        <w:tc>
          <w:tcPr>
            <w:tcW w:w="2623" w:type="pct"/>
            <w:tcBorders>
              <w:top w:val="nil"/>
              <w:left w:val="nil"/>
              <w:bottom w:val="nil"/>
              <w:right w:val="nil"/>
            </w:tcBorders>
            <w:shd w:val="clear" w:color="auto" w:fill="auto"/>
            <w:vAlign w:val="center"/>
            <w:hideMark/>
          </w:tcPr>
          <w:p w14:paraId="0F60EEC9" w14:textId="77777777" w:rsidR="00982239" w:rsidRPr="00982239" w:rsidRDefault="00982239" w:rsidP="00982239">
            <w:pPr>
              <w:spacing w:line="240" w:lineRule="auto"/>
              <w:rPr>
                <w:color w:val="000000"/>
                <w:sz w:val="12"/>
                <w:szCs w:val="12"/>
              </w:rPr>
            </w:pPr>
            <w:r w:rsidRPr="00982239">
              <w:rPr>
                <w:color w:val="000000"/>
                <w:sz w:val="12"/>
                <w:szCs w:val="12"/>
              </w:rPr>
              <w:t>opłaty na rzecz budżetu państwa</w:t>
            </w:r>
          </w:p>
        </w:tc>
        <w:tc>
          <w:tcPr>
            <w:tcW w:w="523" w:type="pct"/>
            <w:tcBorders>
              <w:top w:val="nil"/>
              <w:left w:val="nil"/>
              <w:bottom w:val="nil"/>
              <w:right w:val="nil"/>
            </w:tcBorders>
            <w:shd w:val="clear" w:color="auto" w:fill="auto"/>
            <w:noWrap/>
            <w:vAlign w:val="center"/>
            <w:hideMark/>
          </w:tcPr>
          <w:p w14:paraId="14B54101" w14:textId="77777777" w:rsidR="00982239" w:rsidRPr="00982239"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088B8EBF" w14:textId="77777777" w:rsidR="00982239" w:rsidRPr="00982239" w:rsidRDefault="00982239" w:rsidP="00982239">
            <w:pPr>
              <w:spacing w:line="240" w:lineRule="auto"/>
              <w:jc w:val="right"/>
              <w:rPr>
                <w:sz w:val="12"/>
                <w:szCs w:val="12"/>
              </w:rPr>
            </w:pPr>
            <w:r w:rsidRPr="00982239">
              <w:rPr>
                <w:sz w:val="12"/>
                <w:szCs w:val="12"/>
              </w:rPr>
              <w:t>16</w:t>
            </w:r>
          </w:p>
        </w:tc>
        <w:tc>
          <w:tcPr>
            <w:tcW w:w="738" w:type="pct"/>
            <w:tcBorders>
              <w:top w:val="nil"/>
              <w:left w:val="nil"/>
              <w:bottom w:val="nil"/>
              <w:right w:val="nil"/>
            </w:tcBorders>
            <w:shd w:val="clear" w:color="auto" w:fill="auto"/>
            <w:noWrap/>
            <w:vAlign w:val="center"/>
            <w:hideMark/>
          </w:tcPr>
          <w:p w14:paraId="6CEFDE85" w14:textId="77777777" w:rsidR="00982239" w:rsidRPr="00982239" w:rsidRDefault="00982239" w:rsidP="00982239">
            <w:pPr>
              <w:spacing w:line="240" w:lineRule="auto"/>
              <w:jc w:val="right"/>
              <w:rPr>
                <w:sz w:val="12"/>
                <w:szCs w:val="12"/>
              </w:rPr>
            </w:pPr>
            <w:r w:rsidRPr="00982239">
              <w:rPr>
                <w:sz w:val="12"/>
                <w:szCs w:val="12"/>
              </w:rPr>
              <w:t>0,00</w:t>
            </w:r>
          </w:p>
        </w:tc>
        <w:tc>
          <w:tcPr>
            <w:tcW w:w="385" w:type="pct"/>
            <w:tcBorders>
              <w:top w:val="nil"/>
              <w:left w:val="nil"/>
              <w:bottom w:val="nil"/>
              <w:right w:val="nil"/>
            </w:tcBorders>
            <w:shd w:val="clear" w:color="auto" w:fill="auto"/>
            <w:noWrap/>
            <w:vAlign w:val="center"/>
            <w:hideMark/>
          </w:tcPr>
          <w:p w14:paraId="493889CE" w14:textId="77777777" w:rsidR="00982239" w:rsidRPr="00982239" w:rsidRDefault="00982239" w:rsidP="00982239">
            <w:pPr>
              <w:spacing w:line="240" w:lineRule="auto"/>
              <w:jc w:val="right"/>
              <w:rPr>
                <w:sz w:val="12"/>
                <w:szCs w:val="12"/>
              </w:rPr>
            </w:pPr>
            <w:r w:rsidRPr="00982239">
              <w:rPr>
                <w:sz w:val="12"/>
                <w:szCs w:val="12"/>
              </w:rPr>
              <w:t>0,0%</w:t>
            </w:r>
          </w:p>
        </w:tc>
      </w:tr>
      <w:tr w:rsidR="00982239" w:rsidRPr="00982239" w14:paraId="7327CF76" w14:textId="77777777" w:rsidTr="00982239">
        <w:trPr>
          <w:trHeight w:val="85"/>
        </w:trPr>
        <w:tc>
          <w:tcPr>
            <w:tcW w:w="2623" w:type="pct"/>
            <w:tcBorders>
              <w:top w:val="nil"/>
              <w:left w:val="nil"/>
              <w:bottom w:val="nil"/>
              <w:right w:val="nil"/>
            </w:tcBorders>
            <w:shd w:val="clear" w:color="auto" w:fill="auto"/>
            <w:vAlign w:val="center"/>
            <w:hideMark/>
          </w:tcPr>
          <w:p w14:paraId="67CD33EF" w14:textId="77777777" w:rsidR="00982239" w:rsidRPr="00982239" w:rsidRDefault="00982239" w:rsidP="00982239">
            <w:pPr>
              <w:spacing w:line="240" w:lineRule="auto"/>
              <w:jc w:val="right"/>
              <w:rPr>
                <w:sz w:val="12"/>
                <w:szCs w:val="12"/>
              </w:rPr>
            </w:pPr>
          </w:p>
        </w:tc>
        <w:tc>
          <w:tcPr>
            <w:tcW w:w="523" w:type="pct"/>
            <w:tcBorders>
              <w:top w:val="nil"/>
              <w:left w:val="nil"/>
              <w:bottom w:val="nil"/>
              <w:right w:val="nil"/>
            </w:tcBorders>
            <w:shd w:val="clear" w:color="auto" w:fill="auto"/>
            <w:vAlign w:val="center"/>
            <w:hideMark/>
          </w:tcPr>
          <w:p w14:paraId="464E3D34"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28EC483"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A15C082"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F874326"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071BA16E" w14:textId="77777777" w:rsidTr="00982239">
        <w:trPr>
          <w:trHeight w:val="85"/>
        </w:trPr>
        <w:tc>
          <w:tcPr>
            <w:tcW w:w="2623" w:type="pct"/>
            <w:tcBorders>
              <w:top w:val="nil"/>
              <w:left w:val="nil"/>
              <w:bottom w:val="nil"/>
              <w:right w:val="nil"/>
            </w:tcBorders>
            <w:shd w:val="clear" w:color="auto" w:fill="auto"/>
            <w:vAlign w:val="center"/>
            <w:hideMark/>
          </w:tcPr>
          <w:p w14:paraId="594EC6B8"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Dysponent 4:</w:t>
            </w:r>
            <w:r w:rsidRPr="00982239">
              <w:rPr>
                <w:i/>
                <w:iCs/>
                <w:color w:val="000000"/>
                <w:sz w:val="12"/>
                <w:szCs w:val="12"/>
              </w:rPr>
              <w:t xml:space="preserve"> Zarząd Praskich Terenów Publicznych</w:t>
            </w:r>
          </w:p>
        </w:tc>
        <w:tc>
          <w:tcPr>
            <w:tcW w:w="523" w:type="pct"/>
            <w:tcBorders>
              <w:top w:val="nil"/>
              <w:left w:val="nil"/>
              <w:bottom w:val="nil"/>
              <w:right w:val="nil"/>
            </w:tcBorders>
            <w:shd w:val="clear" w:color="auto" w:fill="auto"/>
            <w:vAlign w:val="center"/>
            <w:hideMark/>
          </w:tcPr>
          <w:p w14:paraId="3E2A6D91"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7CBA1CA7" w14:textId="77777777" w:rsidR="00982239" w:rsidRPr="00982239" w:rsidRDefault="00982239" w:rsidP="00982239">
            <w:pPr>
              <w:spacing w:line="240" w:lineRule="auto"/>
              <w:jc w:val="right"/>
              <w:rPr>
                <w:i/>
                <w:iCs/>
                <w:sz w:val="12"/>
                <w:szCs w:val="12"/>
              </w:rPr>
            </w:pPr>
            <w:r w:rsidRPr="00982239">
              <w:rPr>
                <w:i/>
                <w:iCs/>
                <w:sz w:val="12"/>
                <w:szCs w:val="12"/>
              </w:rPr>
              <w:t>1 947 866</w:t>
            </w:r>
          </w:p>
        </w:tc>
        <w:tc>
          <w:tcPr>
            <w:tcW w:w="738" w:type="pct"/>
            <w:tcBorders>
              <w:top w:val="nil"/>
              <w:left w:val="nil"/>
              <w:bottom w:val="nil"/>
              <w:right w:val="nil"/>
            </w:tcBorders>
            <w:shd w:val="clear" w:color="auto" w:fill="auto"/>
            <w:vAlign w:val="center"/>
            <w:hideMark/>
          </w:tcPr>
          <w:p w14:paraId="0AEA2FBA" w14:textId="77777777" w:rsidR="00982239" w:rsidRPr="00982239" w:rsidRDefault="00982239" w:rsidP="00982239">
            <w:pPr>
              <w:spacing w:line="240" w:lineRule="auto"/>
              <w:jc w:val="right"/>
              <w:rPr>
                <w:i/>
                <w:iCs/>
                <w:sz w:val="12"/>
                <w:szCs w:val="12"/>
              </w:rPr>
            </w:pPr>
            <w:r w:rsidRPr="00982239">
              <w:rPr>
                <w:i/>
                <w:iCs/>
                <w:sz w:val="12"/>
                <w:szCs w:val="12"/>
              </w:rPr>
              <w:t>1 947 373,95</w:t>
            </w:r>
          </w:p>
        </w:tc>
        <w:tc>
          <w:tcPr>
            <w:tcW w:w="385" w:type="pct"/>
            <w:tcBorders>
              <w:top w:val="nil"/>
              <w:left w:val="nil"/>
              <w:bottom w:val="nil"/>
              <w:right w:val="nil"/>
            </w:tcBorders>
            <w:shd w:val="clear" w:color="auto" w:fill="auto"/>
            <w:vAlign w:val="center"/>
            <w:hideMark/>
          </w:tcPr>
          <w:p w14:paraId="5535AC30" w14:textId="77777777" w:rsidR="00982239" w:rsidRPr="00982239" w:rsidRDefault="00982239" w:rsidP="00982239">
            <w:pPr>
              <w:spacing w:line="240" w:lineRule="auto"/>
              <w:jc w:val="right"/>
              <w:rPr>
                <w:i/>
                <w:iCs/>
                <w:sz w:val="12"/>
                <w:szCs w:val="12"/>
              </w:rPr>
            </w:pPr>
            <w:r w:rsidRPr="00982239">
              <w:rPr>
                <w:i/>
                <w:iCs/>
                <w:sz w:val="12"/>
                <w:szCs w:val="12"/>
              </w:rPr>
              <w:t>100,0%</w:t>
            </w:r>
          </w:p>
        </w:tc>
      </w:tr>
      <w:tr w:rsidR="00982239" w:rsidRPr="00982239" w14:paraId="6299E415" w14:textId="77777777" w:rsidTr="00982239">
        <w:trPr>
          <w:trHeight w:val="85"/>
        </w:trPr>
        <w:tc>
          <w:tcPr>
            <w:tcW w:w="2623" w:type="pct"/>
            <w:tcBorders>
              <w:top w:val="nil"/>
              <w:left w:val="nil"/>
              <w:bottom w:val="nil"/>
              <w:right w:val="nil"/>
            </w:tcBorders>
            <w:shd w:val="clear" w:color="auto" w:fill="auto"/>
            <w:vAlign w:val="center"/>
            <w:hideMark/>
          </w:tcPr>
          <w:p w14:paraId="4A0CB354" w14:textId="77777777" w:rsidR="00982239" w:rsidRPr="00982239" w:rsidRDefault="00982239" w:rsidP="00982239">
            <w:pPr>
              <w:spacing w:line="240" w:lineRule="auto"/>
              <w:jc w:val="right"/>
              <w:rPr>
                <w:i/>
                <w:iCs/>
                <w:sz w:val="12"/>
                <w:szCs w:val="12"/>
              </w:rPr>
            </w:pPr>
          </w:p>
        </w:tc>
        <w:tc>
          <w:tcPr>
            <w:tcW w:w="523" w:type="pct"/>
            <w:tcBorders>
              <w:top w:val="nil"/>
              <w:left w:val="nil"/>
              <w:bottom w:val="nil"/>
              <w:right w:val="nil"/>
            </w:tcBorders>
            <w:shd w:val="clear" w:color="auto" w:fill="auto"/>
            <w:vAlign w:val="center"/>
            <w:hideMark/>
          </w:tcPr>
          <w:p w14:paraId="64488A76"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DF4AEC0"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EE0EC71"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5DB8C15"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2D1E9291" w14:textId="77777777" w:rsidTr="00982239">
        <w:trPr>
          <w:trHeight w:val="85"/>
        </w:trPr>
        <w:tc>
          <w:tcPr>
            <w:tcW w:w="2623" w:type="pct"/>
            <w:tcBorders>
              <w:top w:val="nil"/>
              <w:left w:val="nil"/>
              <w:bottom w:val="nil"/>
              <w:right w:val="nil"/>
            </w:tcBorders>
            <w:shd w:val="clear" w:color="auto" w:fill="auto"/>
            <w:vAlign w:val="center"/>
            <w:hideMark/>
          </w:tcPr>
          <w:p w14:paraId="44CFED65"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Kalkulacja:</w:t>
            </w:r>
          </w:p>
        </w:tc>
        <w:tc>
          <w:tcPr>
            <w:tcW w:w="523" w:type="pct"/>
            <w:tcBorders>
              <w:top w:val="nil"/>
              <w:left w:val="nil"/>
              <w:bottom w:val="nil"/>
              <w:right w:val="nil"/>
            </w:tcBorders>
            <w:shd w:val="clear" w:color="auto" w:fill="auto"/>
            <w:vAlign w:val="center"/>
            <w:hideMark/>
          </w:tcPr>
          <w:p w14:paraId="77D30784"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75D44C42"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C7E832C"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C7B3149"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1E1E528F" w14:textId="77777777" w:rsidTr="00982239">
        <w:trPr>
          <w:trHeight w:val="85"/>
        </w:trPr>
        <w:tc>
          <w:tcPr>
            <w:tcW w:w="2623" w:type="pct"/>
            <w:tcBorders>
              <w:top w:val="nil"/>
              <w:left w:val="nil"/>
              <w:bottom w:val="nil"/>
              <w:right w:val="nil"/>
            </w:tcBorders>
            <w:shd w:val="clear" w:color="auto" w:fill="auto"/>
            <w:vAlign w:val="center"/>
            <w:hideMark/>
          </w:tcPr>
          <w:p w14:paraId="08E97E60" w14:textId="77777777" w:rsidR="00982239" w:rsidRPr="00982239" w:rsidRDefault="00982239" w:rsidP="00982239">
            <w:pPr>
              <w:spacing w:line="240" w:lineRule="auto"/>
              <w:rPr>
                <w:color w:val="000000"/>
                <w:sz w:val="12"/>
                <w:szCs w:val="12"/>
              </w:rPr>
            </w:pPr>
            <w:r w:rsidRPr="00982239">
              <w:rPr>
                <w:color w:val="000000"/>
                <w:sz w:val="12"/>
                <w:szCs w:val="12"/>
              </w:rPr>
              <w:t>zakup usług pozostałych</w:t>
            </w:r>
          </w:p>
        </w:tc>
        <w:tc>
          <w:tcPr>
            <w:tcW w:w="523" w:type="pct"/>
            <w:tcBorders>
              <w:top w:val="nil"/>
              <w:left w:val="nil"/>
              <w:bottom w:val="nil"/>
              <w:right w:val="nil"/>
            </w:tcBorders>
            <w:shd w:val="clear" w:color="auto" w:fill="auto"/>
            <w:vAlign w:val="center"/>
            <w:hideMark/>
          </w:tcPr>
          <w:p w14:paraId="00A1D71C" w14:textId="77777777" w:rsidR="00982239" w:rsidRPr="00982239"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5BC6036B" w14:textId="77777777" w:rsidR="00982239" w:rsidRPr="00982239" w:rsidRDefault="00982239" w:rsidP="00982239">
            <w:pPr>
              <w:spacing w:line="240" w:lineRule="auto"/>
              <w:jc w:val="right"/>
              <w:rPr>
                <w:sz w:val="12"/>
                <w:szCs w:val="12"/>
              </w:rPr>
            </w:pPr>
            <w:r w:rsidRPr="00982239">
              <w:rPr>
                <w:sz w:val="12"/>
                <w:szCs w:val="12"/>
              </w:rPr>
              <w:t>1 935 004</w:t>
            </w:r>
          </w:p>
        </w:tc>
        <w:tc>
          <w:tcPr>
            <w:tcW w:w="738" w:type="pct"/>
            <w:tcBorders>
              <w:top w:val="nil"/>
              <w:left w:val="nil"/>
              <w:bottom w:val="nil"/>
              <w:right w:val="nil"/>
            </w:tcBorders>
            <w:shd w:val="clear" w:color="auto" w:fill="auto"/>
            <w:noWrap/>
            <w:vAlign w:val="center"/>
            <w:hideMark/>
          </w:tcPr>
          <w:p w14:paraId="567E0D31" w14:textId="77777777" w:rsidR="00982239" w:rsidRPr="00982239" w:rsidRDefault="00982239" w:rsidP="00982239">
            <w:pPr>
              <w:spacing w:line="240" w:lineRule="auto"/>
              <w:jc w:val="right"/>
              <w:rPr>
                <w:sz w:val="12"/>
                <w:szCs w:val="12"/>
              </w:rPr>
            </w:pPr>
            <w:r w:rsidRPr="00982239">
              <w:rPr>
                <w:sz w:val="12"/>
                <w:szCs w:val="12"/>
              </w:rPr>
              <w:t>1 934 512,19</w:t>
            </w:r>
          </w:p>
        </w:tc>
        <w:tc>
          <w:tcPr>
            <w:tcW w:w="385" w:type="pct"/>
            <w:tcBorders>
              <w:top w:val="nil"/>
              <w:left w:val="nil"/>
              <w:bottom w:val="nil"/>
              <w:right w:val="nil"/>
            </w:tcBorders>
            <w:shd w:val="clear" w:color="auto" w:fill="auto"/>
            <w:noWrap/>
            <w:vAlign w:val="center"/>
            <w:hideMark/>
          </w:tcPr>
          <w:p w14:paraId="3CCCF6A1" w14:textId="77777777" w:rsidR="00982239" w:rsidRPr="00982239" w:rsidRDefault="00982239" w:rsidP="00982239">
            <w:pPr>
              <w:spacing w:line="240" w:lineRule="auto"/>
              <w:jc w:val="right"/>
              <w:rPr>
                <w:sz w:val="12"/>
                <w:szCs w:val="12"/>
              </w:rPr>
            </w:pPr>
            <w:r w:rsidRPr="00982239">
              <w:rPr>
                <w:sz w:val="12"/>
                <w:szCs w:val="12"/>
              </w:rPr>
              <w:t>100,0%</w:t>
            </w:r>
          </w:p>
        </w:tc>
      </w:tr>
      <w:tr w:rsidR="00982239" w:rsidRPr="00982239" w14:paraId="12F41C90" w14:textId="77777777" w:rsidTr="00982239">
        <w:trPr>
          <w:trHeight w:val="85"/>
        </w:trPr>
        <w:tc>
          <w:tcPr>
            <w:tcW w:w="2623" w:type="pct"/>
            <w:tcBorders>
              <w:top w:val="nil"/>
              <w:left w:val="nil"/>
              <w:bottom w:val="nil"/>
              <w:right w:val="nil"/>
            </w:tcBorders>
            <w:shd w:val="clear" w:color="auto" w:fill="auto"/>
            <w:vAlign w:val="center"/>
            <w:hideMark/>
          </w:tcPr>
          <w:p w14:paraId="0C520A26" w14:textId="77777777" w:rsidR="00982239" w:rsidRPr="00982239" w:rsidRDefault="00982239" w:rsidP="00982239">
            <w:pPr>
              <w:spacing w:line="240" w:lineRule="auto"/>
              <w:rPr>
                <w:i/>
                <w:iCs/>
                <w:color w:val="000000"/>
                <w:sz w:val="12"/>
                <w:szCs w:val="12"/>
              </w:rPr>
            </w:pPr>
            <w:r w:rsidRPr="00982239">
              <w:rPr>
                <w:i/>
                <w:iCs/>
                <w:color w:val="000000"/>
                <w:sz w:val="12"/>
                <w:szCs w:val="12"/>
              </w:rPr>
              <w:t>- pielęgnacja terenów zielonych</w:t>
            </w:r>
          </w:p>
        </w:tc>
        <w:tc>
          <w:tcPr>
            <w:tcW w:w="523" w:type="pct"/>
            <w:tcBorders>
              <w:top w:val="nil"/>
              <w:left w:val="nil"/>
              <w:bottom w:val="nil"/>
              <w:right w:val="nil"/>
            </w:tcBorders>
            <w:shd w:val="clear" w:color="auto" w:fill="auto"/>
            <w:vAlign w:val="center"/>
            <w:hideMark/>
          </w:tcPr>
          <w:p w14:paraId="425C113F" w14:textId="77777777" w:rsidR="00982239" w:rsidRPr="00982239" w:rsidRDefault="00982239" w:rsidP="00982239">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610E75A0" w14:textId="77777777" w:rsidR="00982239" w:rsidRPr="00982239" w:rsidRDefault="00982239" w:rsidP="00982239">
            <w:pPr>
              <w:spacing w:line="240" w:lineRule="auto"/>
              <w:jc w:val="right"/>
              <w:rPr>
                <w:i/>
                <w:iCs/>
                <w:sz w:val="12"/>
                <w:szCs w:val="12"/>
              </w:rPr>
            </w:pPr>
            <w:r w:rsidRPr="00982239">
              <w:rPr>
                <w:i/>
                <w:iCs/>
                <w:sz w:val="12"/>
                <w:szCs w:val="12"/>
              </w:rPr>
              <w:t>1 935 004</w:t>
            </w:r>
          </w:p>
        </w:tc>
        <w:tc>
          <w:tcPr>
            <w:tcW w:w="738" w:type="pct"/>
            <w:tcBorders>
              <w:top w:val="nil"/>
              <w:left w:val="nil"/>
              <w:bottom w:val="nil"/>
              <w:right w:val="nil"/>
            </w:tcBorders>
            <w:shd w:val="clear" w:color="auto" w:fill="auto"/>
            <w:noWrap/>
            <w:vAlign w:val="center"/>
            <w:hideMark/>
          </w:tcPr>
          <w:p w14:paraId="02C36FDE" w14:textId="77777777" w:rsidR="00982239" w:rsidRPr="00982239" w:rsidRDefault="00982239" w:rsidP="00982239">
            <w:pPr>
              <w:spacing w:line="240" w:lineRule="auto"/>
              <w:jc w:val="right"/>
              <w:rPr>
                <w:i/>
                <w:iCs/>
                <w:sz w:val="12"/>
                <w:szCs w:val="12"/>
              </w:rPr>
            </w:pPr>
            <w:r w:rsidRPr="00982239">
              <w:rPr>
                <w:i/>
                <w:iCs/>
                <w:sz w:val="12"/>
                <w:szCs w:val="12"/>
              </w:rPr>
              <w:t>1 934 512,19</w:t>
            </w:r>
          </w:p>
        </w:tc>
        <w:tc>
          <w:tcPr>
            <w:tcW w:w="385" w:type="pct"/>
            <w:tcBorders>
              <w:top w:val="nil"/>
              <w:left w:val="nil"/>
              <w:bottom w:val="nil"/>
              <w:right w:val="nil"/>
            </w:tcBorders>
            <w:shd w:val="clear" w:color="auto" w:fill="auto"/>
            <w:noWrap/>
            <w:vAlign w:val="center"/>
            <w:hideMark/>
          </w:tcPr>
          <w:p w14:paraId="1EA74AFA" w14:textId="77777777" w:rsidR="00982239" w:rsidRPr="00982239" w:rsidRDefault="00982239" w:rsidP="00982239">
            <w:pPr>
              <w:spacing w:line="240" w:lineRule="auto"/>
              <w:jc w:val="right"/>
              <w:rPr>
                <w:i/>
                <w:iCs/>
                <w:sz w:val="12"/>
                <w:szCs w:val="12"/>
              </w:rPr>
            </w:pPr>
            <w:r w:rsidRPr="00982239">
              <w:rPr>
                <w:i/>
                <w:iCs/>
                <w:sz w:val="12"/>
                <w:szCs w:val="12"/>
              </w:rPr>
              <w:t>100,0%</w:t>
            </w:r>
          </w:p>
        </w:tc>
      </w:tr>
      <w:tr w:rsidR="00982239" w:rsidRPr="00982239" w14:paraId="6A5B1976" w14:textId="77777777" w:rsidTr="00982239">
        <w:trPr>
          <w:trHeight w:val="85"/>
        </w:trPr>
        <w:tc>
          <w:tcPr>
            <w:tcW w:w="2623" w:type="pct"/>
            <w:tcBorders>
              <w:top w:val="nil"/>
              <w:left w:val="nil"/>
              <w:bottom w:val="nil"/>
              <w:right w:val="nil"/>
            </w:tcBorders>
            <w:shd w:val="clear" w:color="auto" w:fill="auto"/>
            <w:vAlign w:val="center"/>
            <w:hideMark/>
          </w:tcPr>
          <w:p w14:paraId="39F86C39" w14:textId="77777777" w:rsidR="00982239" w:rsidRPr="00982239" w:rsidRDefault="00982239" w:rsidP="00982239">
            <w:pPr>
              <w:spacing w:line="240" w:lineRule="auto"/>
              <w:rPr>
                <w:color w:val="000000"/>
                <w:sz w:val="12"/>
                <w:szCs w:val="12"/>
              </w:rPr>
            </w:pPr>
            <w:r w:rsidRPr="00982239">
              <w:rPr>
                <w:color w:val="000000"/>
                <w:sz w:val="12"/>
                <w:szCs w:val="12"/>
              </w:rPr>
              <w:t>zakup usług obejmujących wykonanie ekspertyz, analiz i opinii</w:t>
            </w:r>
          </w:p>
        </w:tc>
        <w:tc>
          <w:tcPr>
            <w:tcW w:w="523" w:type="pct"/>
            <w:tcBorders>
              <w:top w:val="nil"/>
              <w:left w:val="nil"/>
              <w:bottom w:val="nil"/>
              <w:right w:val="nil"/>
            </w:tcBorders>
            <w:shd w:val="clear" w:color="auto" w:fill="auto"/>
            <w:vAlign w:val="center"/>
            <w:hideMark/>
          </w:tcPr>
          <w:p w14:paraId="0A5C8B1F" w14:textId="77777777" w:rsidR="00982239" w:rsidRPr="00982239"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1B51D185" w14:textId="77777777" w:rsidR="00982239" w:rsidRPr="00982239" w:rsidRDefault="00982239" w:rsidP="00982239">
            <w:pPr>
              <w:spacing w:line="240" w:lineRule="auto"/>
              <w:jc w:val="right"/>
              <w:rPr>
                <w:sz w:val="12"/>
                <w:szCs w:val="12"/>
              </w:rPr>
            </w:pPr>
            <w:r w:rsidRPr="00982239">
              <w:rPr>
                <w:sz w:val="12"/>
                <w:szCs w:val="12"/>
              </w:rPr>
              <w:t>9 676</w:t>
            </w:r>
          </w:p>
        </w:tc>
        <w:tc>
          <w:tcPr>
            <w:tcW w:w="738" w:type="pct"/>
            <w:tcBorders>
              <w:top w:val="nil"/>
              <w:left w:val="nil"/>
              <w:bottom w:val="nil"/>
              <w:right w:val="nil"/>
            </w:tcBorders>
            <w:shd w:val="clear" w:color="auto" w:fill="auto"/>
            <w:noWrap/>
            <w:vAlign w:val="center"/>
            <w:hideMark/>
          </w:tcPr>
          <w:p w14:paraId="2CDFAA11" w14:textId="77777777" w:rsidR="00982239" w:rsidRPr="00982239" w:rsidRDefault="00982239" w:rsidP="00982239">
            <w:pPr>
              <w:spacing w:line="240" w:lineRule="auto"/>
              <w:jc w:val="right"/>
              <w:rPr>
                <w:sz w:val="12"/>
                <w:szCs w:val="12"/>
              </w:rPr>
            </w:pPr>
            <w:r w:rsidRPr="00982239">
              <w:rPr>
                <w:sz w:val="12"/>
                <w:szCs w:val="12"/>
              </w:rPr>
              <w:t>9 676,00</w:t>
            </w:r>
          </w:p>
        </w:tc>
        <w:tc>
          <w:tcPr>
            <w:tcW w:w="385" w:type="pct"/>
            <w:tcBorders>
              <w:top w:val="nil"/>
              <w:left w:val="nil"/>
              <w:bottom w:val="nil"/>
              <w:right w:val="nil"/>
            </w:tcBorders>
            <w:shd w:val="clear" w:color="auto" w:fill="auto"/>
            <w:noWrap/>
            <w:vAlign w:val="center"/>
            <w:hideMark/>
          </w:tcPr>
          <w:p w14:paraId="1B8C2459" w14:textId="77777777" w:rsidR="00982239" w:rsidRPr="00982239" w:rsidRDefault="00982239" w:rsidP="00982239">
            <w:pPr>
              <w:spacing w:line="240" w:lineRule="auto"/>
              <w:jc w:val="right"/>
              <w:rPr>
                <w:sz w:val="12"/>
                <w:szCs w:val="12"/>
              </w:rPr>
            </w:pPr>
            <w:r w:rsidRPr="00982239">
              <w:rPr>
                <w:sz w:val="12"/>
                <w:szCs w:val="12"/>
              </w:rPr>
              <w:t>100,0%</w:t>
            </w:r>
          </w:p>
        </w:tc>
      </w:tr>
      <w:tr w:rsidR="00982239" w:rsidRPr="00982239" w14:paraId="24C89881" w14:textId="77777777" w:rsidTr="00982239">
        <w:trPr>
          <w:trHeight w:val="85"/>
        </w:trPr>
        <w:tc>
          <w:tcPr>
            <w:tcW w:w="2623" w:type="pct"/>
            <w:tcBorders>
              <w:top w:val="nil"/>
              <w:left w:val="nil"/>
              <w:bottom w:val="nil"/>
              <w:right w:val="nil"/>
            </w:tcBorders>
            <w:shd w:val="clear" w:color="auto" w:fill="auto"/>
            <w:vAlign w:val="center"/>
            <w:hideMark/>
          </w:tcPr>
          <w:p w14:paraId="43ECA75F" w14:textId="77777777" w:rsidR="00982239" w:rsidRPr="00982239" w:rsidRDefault="00982239" w:rsidP="00982239">
            <w:pPr>
              <w:spacing w:line="240" w:lineRule="auto"/>
              <w:rPr>
                <w:color w:val="000000"/>
                <w:sz w:val="12"/>
                <w:szCs w:val="12"/>
              </w:rPr>
            </w:pPr>
            <w:r w:rsidRPr="00982239">
              <w:rPr>
                <w:color w:val="000000"/>
                <w:sz w:val="12"/>
                <w:szCs w:val="12"/>
              </w:rPr>
              <w:t xml:space="preserve">kary i odszkodowania </w:t>
            </w:r>
          </w:p>
        </w:tc>
        <w:tc>
          <w:tcPr>
            <w:tcW w:w="523" w:type="pct"/>
            <w:tcBorders>
              <w:top w:val="nil"/>
              <w:left w:val="nil"/>
              <w:bottom w:val="nil"/>
              <w:right w:val="nil"/>
            </w:tcBorders>
            <w:shd w:val="clear" w:color="auto" w:fill="auto"/>
            <w:vAlign w:val="center"/>
            <w:hideMark/>
          </w:tcPr>
          <w:p w14:paraId="68DDC9BE" w14:textId="77777777" w:rsidR="00982239" w:rsidRPr="00982239"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1F915CE3" w14:textId="77777777" w:rsidR="00982239" w:rsidRPr="00982239" w:rsidRDefault="00982239" w:rsidP="00982239">
            <w:pPr>
              <w:spacing w:line="240" w:lineRule="auto"/>
              <w:jc w:val="right"/>
              <w:rPr>
                <w:sz w:val="12"/>
                <w:szCs w:val="12"/>
              </w:rPr>
            </w:pPr>
            <w:r w:rsidRPr="00982239">
              <w:rPr>
                <w:sz w:val="12"/>
                <w:szCs w:val="12"/>
              </w:rPr>
              <w:t>357</w:t>
            </w:r>
          </w:p>
        </w:tc>
        <w:tc>
          <w:tcPr>
            <w:tcW w:w="738" w:type="pct"/>
            <w:tcBorders>
              <w:top w:val="nil"/>
              <w:left w:val="nil"/>
              <w:bottom w:val="nil"/>
              <w:right w:val="nil"/>
            </w:tcBorders>
            <w:shd w:val="clear" w:color="auto" w:fill="auto"/>
            <w:noWrap/>
            <w:vAlign w:val="center"/>
            <w:hideMark/>
          </w:tcPr>
          <w:p w14:paraId="26A5224B" w14:textId="77777777" w:rsidR="00982239" w:rsidRPr="00982239" w:rsidRDefault="00982239" w:rsidP="00982239">
            <w:pPr>
              <w:spacing w:line="240" w:lineRule="auto"/>
              <w:jc w:val="right"/>
              <w:rPr>
                <w:sz w:val="12"/>
                <w:szCs w:val="12"/>
              </w:rPr>
            </w:pPr>
            <w:r w:rsidRPr="00982239">
              <w:rPr>
                <w:sz w:val="12"/>
                <w:szCs w:val="12"/>
              </w:rPr>
              <w:t>356,76</w:t>
            </w:r>
          </w:p>
        </w:tc>
        <w:tc>
          <w:tcPr>
            <w:tcW w:w="385" w:type="pct"/>
            <w:tcBorders>
              <w:top w:val="nil"/>
              <w:left w:val="nil"/>
              <w:bottom w:val="nil"/>
              <w:right w:val="nil"/>
            </w:tcBorders>
            <w:shd w:val="clear" w:color="auto" w:fill="auto"/>
            <w:noWrap/>
            <w:vAlign w:val="center"/>
            <w:hideMark/>
          </w:tcPr>
          <w:p w14:paraId="28216912" w14:textId="77777777" w:rsidR="00982239" w:rsidRPr="00982239" w:rsidRDefault="00982239" w:rsidP="00982239">
            <w:pPr>
              <w:spacing w:line="240" w:lineRule="auto"/>
              <w:jc w:val="right"/>
              <w:rPr>
                <w:sz w:val="12"/>
                <w:szCs w:val="12"/>
              </w:rPr>
            </w:pPr>
            <w:r w:rsidRPr="00982239">
              <w:rPr>
                <w:sz w:val="12"/>
                <w:szCs w:val="12"/>
              </w:rPr>
              <w:t>99,9%</w:t>
            </w:r>
          </w:p>
        </w:tc>
      </w:tr>
      <w:tr w:rsidR="00982239" w:rsidRPr="00982239" w14:paraId="2806F771" w14:textId="77777777" w:rsidTr="00982239">
        <w:trPr>
          <w:trHeight w:val="85"/>
        </w:trPr>
        <w:tc>
          <w:tcPr>
            <w:tcW w:w="2623" w:type="pct"/>
            <w:tcBorders>
              <w:top w:val="nil"/>
              <w:left w:val="nil"/>
              <w:bottom w:val="nil"/>
              <w:right w:val="nil"/>
            </w:tcBorders>
            <w:shd w:val="clear" w:color="auto" w:fill="auto"/>
            <w:vAlign w:val="center"/>
            <w:hideMark/>
          </w:tcPr>
          <w:p w14:paraId="3E8F52D9" w14:textId="77777777" w:rsidR="00982239" w:rsidRPr="00982239" w:rsidRDefault="00982239" w:rsidP="00982239">
            <w:pPr>
              <w:spacing w:line="240" w:lineRule="auto"/>
              <w:jc w:val="right"/>
              <w:rPr>
                <w:sz w:val="12"/>
                <w:szCs w:val="12"/>
              </w:rPr>
            </w:pPr>
          </w:p>
        </w:tc>
        <w:tc>
          <w:tcPr>
            <w:tcW w:w="523" w:type="pct"/>
            <w:tcBorders>
              <w:top w:val="nil"/>
              <w:left w:val="nil"/>
              <w:bottom w:val="nil"/>
              <w:right w:val="nil"/>
            </w:tcBorders>
            <w:shd w:val="clear" w:color="auto" w:fill="auto"/>
            <w:vAlign w:val="center"/>
            <w:hideMark/>
          </w:tcPr>
          <w:p w14:paraId="1B6A1B56"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0A7772D"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393D762"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9BAA2DF"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38355A4A" w14:textId="77777777" w:rsidTr="00982239">
        <w:trPr>
          <w:trHeight w:val="85"/>
        </w:trPr>
        <w:tc>
          <w:tcPr>
            <w:tcW w:w="2623" w:type="pct"/>
            <w:tcBorders>
              <w:top w:val="nil"/>
              <w:left w:val="nil"/>
              <w:bottom w:val="nil"/>
              <w:right w:val="nil"/>
            </w:tcBorders>
            <w:shd w:val="clear" w:color="auto" w:fill="auto"/>
            <w:vAlign w:val="center"/>
            <w:hideMark/>
          </w:tcPr>
          <w:p w14:paraId="2E4F66E5" w14:textId="77777777" w:rsidR="00982239" w:rsidRPr="00982239" w:rsidRDefault="00982239" w:rsidP="00982239">
            <w:pPr>
              <w:spacing w:line="240" w:lineRule="auto"/>
              <w:rPr>
                <w:color w:val="000000"/>
                <w:sz w:val="12"/>
                <w:szCs w:val="12"/>
              </w:rPr>
            </w:pPr>
            <w:r w:rsidRPr="00982239">
              <w:rPr>
                <w:color w:val="000000"/>
                <w:sz w:val="12"/>
                <w:szCs w:val="12"/>
              </w:rPr>
              <w:t>projekty budżetu obywatelskiego</w:t>
            </w:r>
          </w:p>
        </w:tc>
        <w:tc>
          <w:tcPr>
            <w:tcW w:w="523" w:type="pct"/>
            <w:tcBorders>
              <w:top w:val="nil"/>
              <w:left w:val="nil"/>
              <w:bottom w:val="nil"/>
              <w:right w:val="nil"/>
            </w:tcBorders>
            <w:shd w:val="clear" w:color="auto" w:fill="auto"/>
            <w:noWrap/>
            <w:vAlign w:val="center"/>
            <w:hideMark/>
          </w:tcPr>
          <w:p w14:paraId="372B258D" w14:textId="77777777" w:rsidR="00982239" w:rsidRPr="00982239"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0D4C5B35" w14:textId="77777777" w:rsidR="00982239" w:rsidRPr="00982239" w:rsidRDefault="00982239" w:rsidP="00982239">
            <w:pPr>
              <w:spacing w:line="240" w:lineRule="auto"/>
              <w:jc w:val="right"/>
              <w:rPr>
                <w:sz w:val="12"/>
                <w:szCs w:val="12"/>
              </w:rPr>
            </w:pPr>
            <w:r w:rsidRPr="00982239">
              <w:rPr>
                <w:sz w:val="12"/>
                <w:szCs w:val="12"/>
              </w:rPr>
              <w:t>2 829</w:t>
            </w:r>
          </w:p>
        </w:tc>
        <w:tc>
          <w:tcPr>
            <w:tcW w:w="738" w:type="pct"/>
            <w:tcBorders>
              <w:top w:val="nil"/>
              <w:left w:val="nil"/>
              <w:bottom w:val="nil"/>
              <w:right w:val="nil"/>
            </w:tcBorders>
            <w:shd w:val="clear" w:color="auto" w:fill="auto"/>
            <w:noWrap/>
            <w:vAlign w:val="center"/>
            <w:hideMark/>
          </w:tcPr>
          <w:p w14:paraId="4553B095" w14:textId="77777777" w:rsidR="00982239" w:rsidRPr="00982239" w:rsidRDefault="00982239" w:rsidP="00982239">
            <w:pPr>
              <w:spacing w:line="240" w:lineRule="auto"/>
              <w:jc w:val="right"/>
              <w:rPr>
                <w:sz w:val="12"/>
                <w:szCs w:val="12"/>
              </w:rPr>
            </w:pPr>
            <w:r w:rsidRPr="00982239">
              <w:rPr>
                <w:sz w:val="12"/>
                <w:szCs w:val="12"/>
              </w:rPr>
              <w:t>2 829,00</w:t>
            </w:r>
          </w:p>
        </w:tc>
        <w:tc>
          <w:tcPr>
            <w:tcW w:w="385" w:type="pct"/>
            <w:tcBorders>
              <w:top w:val="nil"/>
              <w:left w:val="nil"/>
              <w:bottom w:val="nil"/>
              <w:right w:val="nil"/>
            </w:tcBorders>
            <w:shd w:val="clear" w:color="auto" w:fill="auto"/>
            <w:noWrap/>
            <w:vAlign w:val="center"/>
            <w:hideMark/>
          </w:tcPr>
          <w:p w14:paraId="36AA240A" w14:textId="77777777" w:rsidR="00982239" w:rsidRPr="00982239" w:rsidRDefault="00982239" w:rsidP="00982239">
            <w:pPr>
              <w:spacing w:line="240" w:lineRule="auto"/>
              <w:jc w:val="right"/>
              <w:rPr>
                <w:sz w:val="12"/>
                <w:szCs w:val="12"/>
              </w:rPr>
            </w:pPr>
            <w:r w:rsidRPr="00982239">
              <w:rPr>
                <w:sz w:val="12"/>
                <w:szCs w:val="12"/>
              </w:rPr>
              <w:t>100,0%</w:t>
            </w:r>
          </w:p>
        </w:tc>
      </w:tr>
      <w:tr w:rsidR="00982239" w:rsidRPr="00982239" w14:paraId="4C6631B9" w14:textId="77777777" w:rsidTr="00982239">
        <w:trPr>
          <w:trHeight w:val="85"/>
        </w:trPr>
        <w:tc>
          <w:tcPr>
            <w:tcW w:w="2623" w:type="pct"/>
            <w:tcBorders>
              <w:top w:val="nil"/>
              <w:left w:val="nil"/>
              <w:bottom w:val="nil"/>
              <w:right w:val="nil"/>
            </w:tcBorders>
            <w:shd w:val="clear" w:color="auto" w:fill="auto"/>
            <w:vAlign w:val="center"/>
            <w:hideMark/>
          </w:tcPr>
          <w:p w14:paraId="71D5ADBC" w14:textId="77777777" w:rsidR="00982239" w:rsidRPr="00982239" w:rsidRDefault="00982239" w:rsidP="00982239">
            <w:pPr>
              <w:spacing w:line="240" w:lineRule="auto"/>
              <w:jc w:val="right"/>
              <w:rPr>
                <w:sz w:val="12"/>
                <w:szCs w:val="12"/>
              </w:rPr>
            </w:pPr>
          </w:p>
        </w:tc>
        <w:tc>
          <w:tcPr>
            <w:tcW w:w="523" w:type="pct"/>
            <w:tcBorders>
              <w:top w:val="nil"/>
              <w:left w:val="nil"/>
              <w:bottom w:val="nil"/>
              <w:right w:val="nil"/>
            </w:tcBorders>
            <w:shd w:val="clear" w:color="auto" w:fill="auto"/>
            <w:vAlign w:val="center"/>
            <w:hideMark/>
          </w:tcPr>
          <w:p w14:paraId="2D76F1DF"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729B321"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5C9DEE5"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C78ABDE"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34422B18" w14:textId="77777777" w:rsidTr="00982239">
        <w:trPr>
          <w:trHeight w:val="85"/>
        </w:trPr>
        <w:tc>
          <w:tcPr>
            <w:tcW w:w="2623" w:type="pct"/>
            <w:tcBorders>
              <w:top w:val="nil"/>
              <w:left w:val="nil"/>
              <w:bottom w:val="nil"/>
              <w:right w:val="nil"/>
            </w:tcBorders>
            <w:shd w:val="clear" w:color="auto" w:fill="auto"/>
            <w:vAlign w:val="center"/>
            <w:hideMark/>
          </w:tcPr>
          <w:p w14:paraId="078E6A64"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Podstawa prawna:</w:t>
            </w:r>
          </w:p>
        </w:tc>
        <w:tc>
          <w:tcPr>
            <w:tcW w:w="523" w:type="pct"/>
            <w:tcBorders>
              <w:top w:val="nil"/>
              <w:left w:val="nil"/>
              <w:bottom w:val="nil"/>
              <w:right w:val="nil"/>
            </w:tcBorders>
            <w:shd w:val="clear" w:color="auto" w:fill="auto"/>
            <w:vAlign w:val="center"/>
            <w:hideMark/>
          </w:tcPr>
          <w:p w14:paraId="7D942C2E"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386FE735"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805B7E4"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E6C8549"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7A5414AA" w14:textId="77777777" w:rsidTr="00982239">
        <w:trPr>
          <w:trHeight w:val="85"/>
        </w:trPr>
        <w:tc>
          <w:tcPr>
            <w:tcW w:w="2623" w:type="pct"/>
            <w:tcBorders>
              <w:top w:val="nil"/>
              <w:left w:val="nil"/>
              <w:bottom w:val="nil"/>
              <w:right w:val="nil"/>
            </w:tcBorders>
            <w:shd w:val="clear" w:color="auto" w:fill="auto"/>
            <w:vAlign w:val="center"/>
            <w:hideMark/>
          </w:tcPr>
          <w:p w14:paraId="697C0EEF" w14:textId="77777777" w:rsidR="00982239" w:rsidRPr="00982239" w:rsidRDefault="00982239" w:rsidP="00982239">
            <w:pPr>
              <w:spacing w:line="240" w:lineRule="auto"/>
              <w:rPr>
                <w:i/>
                <w:iCs/>
                <w:sz w:val="12"/>
                <w:szCs w:val="12"/>
              </w:rPr>
            </w:pPr>
            <w:r w:rsidRPr="00982239">
              <w:rPr>
                <w:i/>
                <w:iCs/>
                <w:sz w:val="12"/>
                <w:szCs w:val="12"/>
              </w:rPr>
              <w:t>1. Ustawa z dnia 24 czerwca 1994 r. o własności lokali</w:t>
            </w:r>
          </w:p>
        </w:tc>
        <w:tc>
          <w:tcPr>
            <w:tcW w:w="523" w:type="pct"/>
            <w:tcBorders>
              <w:top w:val="nil"/>
              <w:left w:val="nil"/>
              <w:bottom w:val="nil"/>
              <w:right w:val="nil"/>
            </w:tcBorders>
            <w:shd w:val="clear" w:color="auto" w:fill="auto"/>
            <w:vAlign w:val="center"/>
            <w:hideMark/>
          </w:tcPr>
          <w:p w14:paraId="5755D125" w14:textId="77777777" w:rsidR="00982239" w:rsidRPr="00982239" w:rsidRDefault="00982239" w:rsidP="00982239">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12456EFB"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CBF544D"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311BB88"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3D02DAA7" w14:textId="77777777" w:rsidTr="00982239">
        <w:trPr>
          <w:trHeight w:val="85"/>
        </w:trPr>
        <w:tc>
          <w:tcPr>
            <w:tcW w:w="2623" w:type="pct"/>
            <w:tcBorders>
              <w:top w:val="nil"/>
              <w:left w:val="nil"/>
              <w:bottom w:val="nil"/>
              <w:right w:val="nil"/>
            </w:tcBorders>
            <w:shd w:val="clear" w:color="auto" w:fill="auto"/>
            <w:vAlign w:val="center"/>
            <w:hideMark/>
          </w:tcPr>
          <w:p w14:paraId="06A9A9CF" w14:textId="77777777" w:rsidR="00982239" w:rsidRPr="00982239" w:rsidRDefault="00982239" w:rsidP="00982239">
            <w:pPr>
              <w:spacing w:line="240" w:lineRule="auto"/>
              <w:rPr>
                <w:i/>
                <w:iCs/>
                <w:sz w:val="12"/>
                <w:szCs w:val="12"/>
              </w:rPr>
            </w:pPr>
            <w:r w:rsidRPr="00982239">
              <w:rPr>
                <w:i/>
                <w:iCs/>
                <w:sz w:val="12"/>
                <w:szCs w:val="12"/>
              </w:rPr>
              <w:t xml:space="preserve">2. Ustawa z dnia 21 czerwca 2001 r. o ochronie praw lokatorów, mieszkaniowym zasobie gminy i o zmianie Kodeksu cywilnego </w:t>
            </w:r>
          </w:p>
        </w:tc>
        <w:tc>
          <w:tcPr>
            <w:tcW w:w="523" w:type="pct"/>
            <w:tcBorders>
              <w:top w:val="nil"/>
              <w:left w:val="nil"/>
              <w:bottom w:val="nil"/>
              <w:right w:val="nil"/>
            </w:tcBorders>
            <w:shd w:val="clear" w:color="auto" w:fill="auto"/>
            <w:vAlign w:val="center"/>
            <w:hideMark/>
          </w:tcPr>
          <w:p w14:paraId="35E41AFA" w14:textId="77777777" w:rsidR="00982239" w:rsidRPr="00982239" w:rsidRDefault="00982239" w:rsidP="00982239">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0AEBCC2E"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304AEA5"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5ACB0AE"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45DE2993" w14:textId="77777777" w:rsidTr="00982239">
        <w:trPr>
          <w:trHeight w:val="85"/>
        </w:trPr>
        <w:tc>
          <w:tcPr>
            <w:tcW w:w="2623" w:type="pct"/>
            <w:tcBorders>
              <w:top w:val="nil"/>
              <w:left w:val="nil"/>
              <w:bottom w:val="nil"/>
              <w:right w:val="nil"/>
            </w:tcBorders>
            <w:shd w:val="clear" w:color="auto" w:fill="auto"/>
            <w:vAlign w:val="center"/>
            <w:hideMark/>
          </w:tcPr>
          <w:p w14:paraId="318B1189" w14:textId="77777777" w:rsidR="00982239" w:rsidRPr="00982239" w:rsidRDefault="00982239" w:rsidP="00982239">
            <w:pPr>
              <w:spacing w:line="240" w:lineRule="auto"/>
              <w:rPr>
                <w:i/>
                <w:iCs/>
                <w:color w:val="000000"/>
                <w:sz w:val="12"/>
                <w:szCs w:val="12"/>
              </w:rPr>
            </w:pPr>
            <w:r w:rsidRPr="00982239">
              <w:rPr>
                <w:i/>
                <w:iCs/>
                <w:color w:val="000000"/>
                <w:sz w:val="12"/>
                <w:szCs w:val="12"/>
              </w:rPr>
              <w:t>3. Uchwała Nr XI/218/2019 Rady m.st. Warszawy z dnia 11 kwietnia 2019 r. w sprawie konsultacji społecznych z mieszkańcami m.st. Warszawy w formie budżetu obywatelskiego</w:t>
            </w:r>
          </w:p>
        </w:tc>
        <w:tc>
          <w:tcPr>
            <w:tcW w:w="523" w:type="pct"/>
            <w:tcBorders>
              <w:top w:val="nil"/>
              <w:left w:val="nil"/>
              <w:bottom w:val="nil"/>
              <w:right w:val="nil"/>
            </w:tcBorders>
            <w:shd w:val="clear" w:color="auto" w:fill="auto"/>
            <w:vAlign w:val="center"/>
            <w:hideMark/>
          </w:tcPr>
          <w:p w14:paraId="3F2C7894" w14:textId="77777777" w:rsidR="00982239" w:rsidRPr="00982239" w:rsidRDefault="00982239" w:rsidP="00982239">
            <w:pPr>
              <w:spacing w:line="240" w:lineRule="auto"/>
              <w:rPr>
                <w:i/>
                <w:iCs/>
                <w:color w:val="000000"/>
                <w:sz w:val="12"/>
                <w:szCs w:val="12"/>
              </w:rPr>
            </w:pPr>
          </w:p>
        </w:tc>
        <w:tc>
          <w:tcPr>
            <w:tcW w:w="731" w:type="pct"/>
            <w:tcBorders>
              <w:top w:val="nil"/>
              <w:left w:val="nil"/>
              <w:bottom w:val="nil"/>
              <w:right w:val="nil"/>
            </w:tcBorders>
            <w:shd w:val="clear" w:color="auto" w:fill="auto"/>
            <w:vAlign w:val="center"/>
            <w:hideMark/>
          </w:tcPr>
          <w:p w14:paraId="281AAE5E"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2A01581"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265C908"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0555E7ED" w14:textId="77777777" w:rsidTr="00982239">
        <w:trPr>
          <w:trHeight w:val="85"/>
        </w:trPr>
        <w:tc>
          <w:tcPr>
            <w:tcW w:w="2623" w:type="pct"/>
            <w:tcBorders>
              <w:top w:val="nil"/>
              <w:left w:val="nil"/>
              <w:bottom w:val="nil"/>
              <w:right w:val="nil"/>
            </w:tcBorders>
            <w:shd w:val="clear" w:color="auto" w:fill="auto"/>
            <w:vAlign w:val="center"/>
            <w:hideMark/>
          </w:tcPr>
          <w:p w14:paraId="76EDB501" w14:textId="77777777" w:rsidR="00982239" w:rsidRPr="00982239"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1845E7F1"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CDFD6B3"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23C7C2D"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5749A73"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1536A558" w14:textId="77777777" w:rsidTr="00982239">
        <w:trPr>
          <w:trHeight w:val="85"/>
        </w:trPr>
        <w:tc>
          <w:tcPr>
            <w:tcW w:w="2623" w:type="pct"/>
            <w:tcBorders>
              <w:top w:val="nil"/>
              <w:left w:val="nil"/>
              <w:bottom w:val="nil"/>
              <w:right w:val="nil"/>
            </w:tcBorders>
            <w:shd w:val="clear" w:color="000000" w:fill="EAF1F6"/>
            <w:vAlign w:val="center"/>
            <w:hideMark/>
          </w:tcPr>
          <w:p w14:paraId="4BAF20C6" w14:textId="77777777" w:rsidR="00982239" w:rsidRPr="00982239" w:rsidRDefault="00982239" w:rsidP="00982239">
            <w:pPr>
              <w:spacing w:line="240" w:lineRule="auto"/>
              <w:rPr>
                <w:b/>
                <w:bCs/>
                <w:color w:val="000000"/>
                <w:sz w:val="12"/>
                <w:szCs w:val="12"/>
              </w:rPr>
            </w:pPr>
            <w:r w:rsidRPr="00982239">
              <w:rPr>
                <w:b/>
                <w:bCs/>
                <w:color w:val="000000"/>
                <w:sz w:val="12"/>
                <w:szCs w:val="12"/>
              </w:rPr>
              <w:t>Remonty mieszkaniowego zasobu komunalnego - zadanie 2</w:t>
            </w:r>
          </w:p>
        </w:tc>
        <w:tc>
          <w:tcPr>
            <w:tcW w:w="523" w:type="pct"/>
            <w:tcBorders>
              <w:top w:val="nil"/>
              <w:left w:val="nil"/>
              <w:bottom w:val="nil"/>
              <w:right w:val="nil"/>
            </w:tcBorders>
            <w:shd w:val="clear" w:color="000000" w:fill="EAF1F6"/>
            <w:vAlign w:val="center"/>
            <w:hideMark/>
          </w:tcPr>
          <w:p w14:paraId="1889362E" w14:textId="77777777" w:rsidR="00982239" w:rsidRPr="00982239" w:rsidRDefault="00982239" w:rsidP="00982239">
            <w:pPr>
              <w:spacing w:line="240" w:lineRule="auto"/>
              <w:rPr>
                <w:b/>
                <w:bCs/>
                <w:color w:val="000000"/>
                <w:sz w:val="12"/>
                <w:szCs w:val="12"/>
              </w:rPr>
            </w:pPr>
            <w:r w:rsidRPr="00982239">
              <w:rPr>
                <w:b/>
                <w:bCs/>
                <w:color w:val="000000"/>
                <w:sz w:val="12"/>
                <w:szCs w:val="12"/>
              </w:rPr>
              <w:t> </w:t>
            </w:r>
          </w:p>
        </w:tc>
        <w:tc>
          <w:tcPr>
            <w:tcW w:w="731" w:type="pct"/>
            <w:tcBorders>
              <w:top w:val="nil"/>
              <w:left w:val="nil"/>
              <w:bottom w:val="nil"/>
              <w:right w:val="nil"/>
            </w:tcBorders>
            <w:shd w:val="clear" w:color="000000" w:fill="EAF1F6"/>
            <w:vAlign w:val="center"/>
            <w:hideMark/>
          </w:tcPr>
          <w:p w14:paraId="62F04BEA" w14:textId="77777777" w:rsidR="00982239" w:rsidRPr="00982239" w:rsidRDefault="00982239" w:rsidP="00982239">
            <w:pPr>
              <w:spacing w:line="240" w:lineRule="auto"/>
              <w:jc w:val="right"/>
              <w:rPr>
                <w:b/>
                <w:bCs/>
                <w:sz w:val="12"/>
                <w:szCs w:val="12"/>
              </w:rPr>
            </w:pPr>
            <w:r w:rsidRPr="00982239">
              <w:rPr>
                <w:b/>
                <w:bCs/>
                <w:sz w:val="12"/>
                <w:szCs w:val="12"/>
              </w:rPr>
              <w:t>33 783 298</w:t>
            </w:r>
          </w:p>
        </w:tc>
        <w:tc>
          <w:tcPr>
            <w:tcW w:w="738" w:type="pct"/>
            <w:tcBorders>
              <w:top w:val="nil"/>
              <w:left w:val="nil"/>
              <w:bottom w:val="nil"/>
              <w:right w:val="nil"/>
            </w:tcBorders>
            <w:shd w:val="clear" w:color="000000" w:fill="EAF1F6"/>
            <w:vAlign w:val="center"/>
            <w:hideMark/>
          </w:tcPr>
          <w:p w14:paraId="379D3B9B" w14:textId="77777777" w:rsidR="00982239" w:rsidRPr="00982239" w:rsidRDefault="00982239" w:rsidP="00982239">
            <w:pPr>
              <w:spacing w:line="240" w:lineRule="auto"/>
              <w:jc w:val="right"/>
              <w:rPr>
                <w:b/>
                <w:bCs/>
                <w:sz w:val="12"/>
                <w:szCs w:val="12"/>
              </w:rPr>
            </w:pPr>
            <w:r w:rsidRPr="00982239">
              <w:rPr>
                <w:b/>
                <w:bCs/>
                <w:sz w:val="12"/>
                <w:szCs w:val="12"/>
              </w:rPr>
              <w:t>33 218 946,49</w:t>
            </w:r>
          </w:p>
        </w:tc>
        <w:tc>
          <w:tcPr>
            <w:tcW w:w="385" w:type="pct"/>
            <w:tcBorders>
              <w:top w:val="nil"/>
              <w:left w:val="nil"/>
              <w:bottom w:val="nil"/>
              <w:right w:val="nil"/>
            </w:tcBorders>
            <w:shd w:val="clear" w:color="000000" w:fill="EAF1F6"/>
            <w:vAlign w:val="center"/>
            <w:hideMark/>
          </w:tcPr>
          <w:p w14:paraId="26047CDB" w14:textId="77777777" w:rsidR="00982239" w:rsidRPr="00982239" w:rsidRDefault="00982239" w:rsidP="00982239">
            <w:pPr>
              <w:spacing w:line="240" w:lineRule="auto"/>
              <w:jc w:val="right"/>
              <w:rPr>
                <w:b/>
                <w:bCs/>
                <w:sz w:val="12"/>
                <w:szCs w:val="12"/>
              </w:rPr>
            </w:pPr>
            <w:r w:rsidRPr="00982239">
              <w:rPr>
                <w:b/>
                <w:bCs/>
                <w:sz w:val="12"/>
                <w:szCs w:val="12"/>
              </w:rPr>
              <w:t>98,3%</w:t>
            </w:r>
          </w:p>
        </w:tc>
      </w:tr>
      <w:tr w:rsidR="00982239" w:rsidRPr="00982239" w14:paraId="64A2EBFB" w14:textId="77777777" w:rsidTr="00982239">
        <w:trPr>
          <w:trHeight w:val="85"/>
        </w:trPr>
        <w:tc>
          <w:tcPr>
            <w:tcW w:w="2623" w:type="pct"/>
            <w:tcBorders>
              <w:top w:val="nil"/>
              <w:left w:val="nil"/>
              <w:bottom w:val="nil"/>
              <w:right w:val="nil"/>
            </w:tcBorders>
            <w:shd w:val="clear" w:color="auto" w:fill="auto"/>
            <w:vAlign w:val="center"/>
            <w:hideMark/>
          </w:tcPr>
          <w:p w14:paraId="6C71D4E4" w14:textId="77777777" w:rsidR="00982239" w:rsidRPr="00982239" w:rsidRDefault="00982239" w:rsidP="00982239">
            <w:pPr>
              <w:spacing w:line="240" w:lineRule="auto"/>
              <w:jc w:val="right"/>
              <w:rPr>
                <w:b/>
                <w:bCs/>
                <w:sz w:val="12"/>
                <w:szCs w:val="12"/>
              </w:rPr>
            </w:pPr>
          </w:p>
        </w:tc>
        <w:tc>
          <w:tcPr>
            <w:tcW w:w="523" w:type="pct"/>
            <w:tcBorders>
              <w:top w:val="nil"/>
              <w:left w:val="nil"/>
              <w:bottom w:val="nil"/>
              <w:right w:val="nil"/>
            </w:tcBorders>
            <w:shd w:val="clear" w:color="auto" w:fill="auto"/>
            <w:vAlign w:val="center"/>
            <w:hideMark/>
          </w:tcPr>
          <w:p w14:paraId="66012A4F"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55C0FFBA"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681F530B"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14C1A9FC"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51E145BB" w14:textId="77777777" w:rsidTr="00982239">
        <w:trPr>
          <w:trHeight w:val="85"/>
        </w:trPr>
        <w:tc>
          <w:tcPr>
            <w:tcW w:w="2623" w:type="pct"/>
            <w:tcBorders>
              <w:top w:val="nil"/>
              <w:left w:val="nil"/>
              <w:bottom w:val="nil"/>
              <w:right w:val="nil"/>
            </w:tcBorders>
            <w:shd w:val="clear" w:color="auto" w:fill="auto"/>
            <w:vAlign w:val="center"/>
            <w:hideMark/>
          </w:tcPr>
          <w:p w14:paraId="5943E84E" w14:textId="77777777" w:rsidR="00982239" w:rsidRPr="00982239" w:rsidRDefault="00982239" w:rsidP="00982239">
            <w:pPr>
              <w:spacing w:line="240" w:lineRule="auto"/>
              <w:rPr>
                <w:i/>
                <w:iCs/>
                <w:sz w:val="12"/>
                <w:szCs w:val="12"/>
                <w:u w:val="single"/>
              </w:rPr>
            </w:pPr>
            <w:r w:rsidRPr="00982239">
              <w:rPr>
                <w:i/>
                <w:iCs/>
                <w:sz w:val="12"/>
                <w:szCs w:val="12"/>
                <w:u w:val="single"/>
              </w:rPr>
              <w:t>Cel:</w:t>
            </w:r>
            <w:r w:rsidRPr="00982239">
              <w:rPr>
                <w:sz w:val="12"/>
                <w:szCs w:val="12"/>
              </w:rPr>
              <w:t xml:space="preserve"> poprawa warunków życia lokatorom mieszkań komunalnych oraz zabezpieczenie budynków komunalnych przed dekapitalizacją</w:t>
            </w:r>
          </w:p>
        </w:tc>
        <w:tc>
          <w:tcPr>
            <w:tcW w:w="523" w:type="pct"/>
            <w:tcBorders>
              <w:top w:val="nil"/>
              <w:left w:val="nil"/>
              <w:bottom w:val="nil"/>
              <w:right w:val="nil"/>
            </w:tcBorders>
            <w:shd w:val="clear" w:color="auto" w:fill="auto"/>
            <w:vAlign w:val="center"/>
            <w:hideMark/>
          </w:tcPr>
          <w:p w14:paraId="1D33D64C" w14:textId="77777777" w:rsidR="00982239" w:rsidRPr="00982239" w:rsidRDefault="00982239" w:rsidP="00982239">
            <w:pPr>
              <w:spacing w:line="240" w:lineRule="auto"/>
              <w:rPr>
                <w:i/>
                <w:iCs/>
                <w:sz w:val="12"/>
                <w:szCs w:val="12"/>
                <w:u w:val="single"/>
              </w:rPr>
            </w:pPr>
          </w:p>
        </w:tc>
        <w:tc>
          <w:tcPr>
            <w:tcW w:w="731" w:type="pct"/>
            <w:tcBorders>
              <w:top w:val="nil"/>
              <w:left w:val="nil"/>
              <w:bottom w:val="nil"/>
              <w:right w:val="nil"/>
            </w:tcBorders>
            <w:shd w:val="clear" w:color="auto" w:fill="auto"/>
            <w:noWrap/>
            <w:vAlign w:val="center"/>
            <w:hideMark/>
          </w:tcPr>
          <w:p w14:paraId="68B0F2E8"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7638B31"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0DFB9A1"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79F1DB71" w14:textId="77777777" w:rsidTr="00982239">
        <w:trPr>
          <w:trHeight w:val="85"/>
        </w:trPr>
        <w:tc>
          <w:tcPr>
            <w:tcW w:w="2623" w:type="pct"/>
            <w:tcBorders>
              <w:top w:val="nil"/>
              <w:left w:val="nil"/>
              <w:bottom w:val="nil"/>
              <w:right w:val="nil"/>
            </w:tcBorders>
            <w:shd w:val="clear" w:color="auto" w:fill="auto"/>
            <w:vAlign w:val="center"/>
            <w:hideMark/>
          </w:tcPr>
          <w:p w14:paraId="4A3CF4AB" w14:textId="77777777" w:rsidR="00982239" w:rsidRPr="00982239"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1F8326E1"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57748A7"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C2AEA03"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5604989"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226A4DD6" w14:textId="77777777" w:rsidTr="00982239">
        <w:trPr>
          <w:trHeight w:val="85"/>
        </w:trPr>
        <w:tc>
          <w:tcPr>
            <w:tcW w:w="2623" w:type="pct"/>
            <w:tcBorders>
              <w:top w:val="nil"/>
              <w:left w:val="nil"/>
              <w:bottom w:val="nil"/>
              <w:right w:val="nil"/>
            </w:tcBorders>
            <w:shd w:val="clear" w:color="auto" w:fill="auto"/>
            <w:vAlign w:val="center"/>
            <w:hideMark/>
          </w:tcPr>
          <w:p w14:paraId="4E7C739D" w14:textId="77777777" w:rsidR="00982239" w:rsidRPr="00982239" w:rsidRDefault="00982239" w:rsidP="00982239">
            <w:pPr>
              <w:spacing w:line="240" w:lineRule="auto"/>
              <w:rPr>
                <w:sz w:val="12"/>
                <w:szCs w:val="12"/>
              </w:rPr>
            </w:pPr>
            <w:r w:rsidRPr="00982239">
              <w:rPr>
                <w:sz w:val="12"/>
                <w:szCs w:val="12"/>
              </w:rPr>
              <w:t>Liczba remontowanych budynków komunalnych (szt.)</w:t>
            </w:r>
          </w:p>
        </w:tc>
        <w:tc>
          <w:tcPr>
            <w:tcW w:w="523" w:type="pct"/>
            <w:tcBorders>
              <w:top w:val="nil"/>
              <w:left w:val="nil"/>
              <w:bottom w:val="nil"/>
              <w:right w:val="nil"/>
            </w:tcBorders>
            <w:shd w:val="clear" w:color="auto" w:fill="auto"/>
            <w:vAlign w:val="center"/>
            <w:hideMark/>
          </w:tcPr>
          <w:p w14:paraId="176C27BA" w14:textId="77777777" w:rsidR="00982239" w:rsidRPr="00982239" w:rsidRDefault="00982239" w:rsidP="00982239">
            <w:pPr>
              <w:spacing w:line="240" w:lineRule="auto"/>
              <w:jc w:val="right"/>
              <w:rPr>
                <w:color w:val="000000"/>
                <w:sz w:val="12"/>
                <w:szCs w:val="12"/>
              </w:rPr>
            </w:pPr>
            <w:r w:rsidRPr="00982239">
              <w:rPr>
                <w:color w:val="000000"/>
                <w:sz w:val="12"/>
                <w:szCs w:val="12"/>
              </w:rPr>
              <w:t>205</w:t>
            </w:r>
          </w:p>
        </w:tc>
        <w:tc>
          <w:tcPr>
            <w:tcW w:w="731" w:type="pct"/>
            <w:tcBorders>
              <w:top w:val="nil"/>
              <w:left w:val="nil"/>
              <w:bottom w:val="nil"/>
              <w:right w:val="nil"/>
            </w:tcBorders>
            <w:shd w:val="clear" w:color="auto" w:fill="auto"/>
            <w:vAlign w:val="center"/>
            <w:hideMark/>
          </w:tcPr>
          <w:p w14:paraId="2B3CCE4F" w14:textId="77777777" w:rsidR="00982239" w:rsidRPr="00982239" w:rsidRDefault="00982239" w:rsidP="00982239">
            <w:pPr>
              <w:spacing w:line="240" w:lineRule="auto"/>
              <w:jc w:val="right"/>
              <w:rPr>
                <w:color w:val="000000"/>
                <w:sz w:val="12"/>
                <w:szCs w:val="12"/>
              </w:rPr>
            </w:pPr>
          </w:p>
        </w:tc>
        <w:tc>
          <w:tcPr>
            <w:tcW w:w="738" w:type="pct"/>
            <w:tcBorders>
              <w:top w:val="nil"/>
              <w:left w:val="nil"/>
              <w:bottom w:val="nil"/>
              <w:right w:val="nil"/>
            </w:tcBorders>
            <w:shd w:val="clear" w:color="auto" w:fill="auto"/>
            <w:noWrap/>
            <w:vAlign w:val="center"/>
            <w:hideMark/>
          </w:tcPr>
          <w:p w14:paraId="56C367F7"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1786292"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207293B4" w14:textId="77777777" w:rsidTr="00982239">
        <w:trPr>
          <w:trHeight w:val="85"/>
        </w:trPr>
        <w:tc>
          <w:tcPr>
            <w:tcW w:w="2623" w:type="pct"/>
            <w:tcBorders>
              <w:top w:val="nil"/>
              <w:left w:val="nil"/>
              <w:bottom w:val="nil"/>
              <w:right w:val="nil"/>
            </w:tcBorders>
            <w:shd w:val="clear" w:color="auto" w:fill="auto"/>
            <w:vAlign w:val="center"/>
            <w:hideMark/>
          </w:tcPr>
          <w:p w14:paraId="6338D991" w14:textId="77777777" w:rsidR="00982239" w:rsidRPr="00982239" w:rsidRDefault="00982239" w:rsidP="00982239">
            <w:pPr>
              <w:spacing w:line="240" w:lineRule="auto"/>
              <w:rPr>
                <w:color w:val="000000"/>
                <w:sz w:val="12"/>
                <w:szCs w:val="12"/>
              </w:rPr>
            </w:pPr>
            <w:r w:rsidRPr="00982239">
              <w:rPr>
                <w:color w:val="000000"/>
                <w:sz w:val="12"/>
                <w:szCs w:val="12"/>
              </w:rPr>
              <w:t>Liczba remontowanych mieszkań komunalnych (szt.)</w:t>
            </w:r>
          </w:p>
        </w:tc>
        <w:tc>
          <w:tcPr>
            <w:tcW w:w="523" w:type="pct"/>
            <w:tcBorders>
              <w:top w:val="nil"/>
              <w:left w:val="nil"/>
              <w:bottom w:val="nil"/>
              <w:right w:val="nil"/>
            </w:tcBorders>
            <w:shd w:val="clear" w:color="auto" w:fill="auto"/>
            <w:vAlign w:val="center"/>
            <w:hideMark/>
          </w:tcPr>
          <w:p w14:paraId="16FF6CD1" w14:textId="77777777" w:rsidR="00982239" w:rsidRPr="00982239" w:rsidRDefault="00982239" w:rsidP="00982239">
            <w:pPr>
              <w:spacing w:line="240" w:lineRule="auto"/>
              <w:jc w:val="right"/>
              <w:rPr>
                <w:color w:val="000000"/>
                <w:sz w:val="12"/>
                <w:szCs w:val="12"/>
              </w:rPr>
            </w:pPr>
            <w:r w:rsidRPr="00982239">
              <w:rPr>
                <w:color w:val="000000"/>
                <w:sz w:val="12"/>
                <w:szCs w:val="12"/>
              </w:rPr>
              <w:t>282</w:t>
            </w:r>
          </w:p>
        </w:tc>
        <w:tc>
          <w:tcPr>
            <w:tcW w:w="731" w:type="pct"/>
            <w:tcBorders>
              <w:top w:val="nil"/>
              <w:left w:val="nil"/>
              <w:bottom w:val="nil"/>
              <w:right w:val="nil"/>
            </w:tcBorders>
            <w:shd w:val="clear" w:color="auto" w:fill="auto"/>
            <w:vAlign w:val="center"/>
            <w:hideMark/>
          </w:tcPr>
          <w:p w14:paraId="5FFE38EF" w14:textId="77777777" w:rsidR="00982239" w:rsidRPr="00982239" w:rsidRDefault="00982239" w:rsidP="00982239">
            <w:pPr>
              <w:spacing w:line="240" w:lineRule="auto"/>
              <w:jc w:val="right"/>
              <w:rPr>
                <w:color w:val="000000"/>
                <w:sz w:val="12"/>
                <w:szCs w:val="12"/>
              </w:rPr>
            </w:pPr>
          </w:p>
        </w:tc>
        <w:tc>
          <w:tcPr>
            <w:tcW w:w="738" w:type="pct"/>
            <w:tcBorders>
              <w:top w:val="nil"/>
              <w:left w:val="nil"/>
              <w:bottom w:val="nil"/>
              <w:right w:val="nil"/>
            </w:tcBorders>
            <w:shd w:val="clear" w:color="auto" w:fill="auto"/>
            <w:noWrap/>
            <w:vAlign w:val="center"/>
            <w:hideMark/>
          </w:tcPr>
          <w:p w14:paraId="36DB0CB4"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C83341A"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7BC12A3E" w14:textId="77777777" w:rsidTr="00982239">
        <w:trPr>
          <w:trHeight w:val="85"/>
        </w:trPr>
        <w:tc>
          <w:tcPr>
            <w:tcW w:w="2623" w:type="pct"/>
            <w:tcBorders>
              <w:top w:val="nil"/>
              <w:left w:val="nil"/>
              <w:bottom w:val="nil"/>
              <w:right w:val="nil"/>
            </w:tcBorders>
            <w:shd w:val="clear" w:color="auto" w:fill="auto"/>
            <w:vAlign w:val="center"/>
            <w:hideMark/>
          </w:tcPr>
          <w:p w14:paraId="66991417" w14:textId="77777777" w:rsidR="00982239" w:rsidRPr="00982239" w:rsidRDefault="00982239" w:rsidP="00982239">
            <w:pPr>
              <w:spacing w:line="240" w:lineRule="auto"/>
              <w:rPr>
                <w:color w:val="000000"/>
                <w:sz w:val="12"/>
                <w:szCs w:val="12"/>
              </w:rPr>
            </w:pPr>
            <w:r w:rsidRPr="00982239">
              <w:rPr>
                <w:color w:val="000000"/>
                <w:sz w:val="12"/>
                <w:szCs w:val="12"/>
              </w:rPr>
              <w:t>Łączna powierzchnia remontowanych mieszkań (m²)</w:t>
            </w:r>
          </w:p>
        </w:tc>
        <w:tc>
          <w:tcPr>
            <w:tcW w:w="523" w:type="pct"/>
            <w:tcBorders>
              <w:top w:val="nil"/>
              <w:left w:val="nil"/>
              <w:bottom w:val="nil"/>
              <w:right w:val="nil"/>
            </w:tcBorders>
            <w:shd w:val="clear" w:color="auto" w:fill="auto"/>
            <w:vAlign w:val="center"/>
            <w:hideMark/>
          </w:tcPr>
          <w:p w14:paraId="19A49CEF" w14:textId="77777777" w:rsidR="00982239" w:rsidRPr="00982239" w:rsidRDefault="00982239" w:rsidP="00982239">
            <w:pPr>
              <w:spacing w:line="240" w:lineRule="auto"/>
              <w:jc w:val="right"/>
              <w:rPr>
                <w:color w:val="000000"/>
                <w:sz w:val="12"/>
                <w:szCs w:val="12"/>
              </w:rPr>
            </w:pPr>
            <w:r w:rsidRPr="00982239">
              <w:rPr>
                <w:color w:val="000000"/>
                <w:sz w:val="12"/>
                <w:szCs w:val="12"/>
              </w:rPr>
              <w:t>11 129</w:t>
            </w:r>
          </w:p>
        </w:tc>
        <w:tc>
          <w:tcPr>
            <w:tcW w:w="731" w:type="pct"/>
            <w:tcBorders>
              <w:top w:val="nil"/>
              <w:left w:val="nil"/>
              <w:bottom w:val="nil"/>
              <w:right w:val="nil"/>
            </w:tcBorders>
            <w:shd w:val="clear" w:color="auto" w:fill="auto"/>
            <w:vAlign w:val="center"/>
            <w:hideMark/>
          </w:tcPr>
          <w:p w14:paraId="5B2549D9" w14:textId="77777777" w:rsidR="00982239" w:rsidRPr="00982239" w:rsidRDefault="00982239" w:rsidP="00982239">
            <w:pPr>
              <w:spacing w:line="240" w:lineRule="auto"/>
              <w:jc w:val="right"/>
              <w:rPr>
                <w:color w:val="000000"/>
                <w:sz w:val="12"/>
                <w:szCs w:val="12"/>
              </w:rPr>
            </w:pPr>
          </w:p>
        </w:tc>
        <w:tc>
          <w:tcPr>
            <w:tcW w:w="738" w:type="pct"/>
            <w:tcBorders>
              <w:top w:val="nil"/>
              <w:left w:val="nil"/>
              <w:bottom w:val="nil"/>
              <w:right w:val="nil"/>
            </w:tcBorders>
            <w:shd w:val="clear" w:color="auto" w:fill="auto"/>
            <w:noWrap/>
            <w:vAlign w:val="center"/>
            <w:hideMark/>
          </w:tcPr>
          <w:p w14:paraId="408EFF8B"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8EE5F0C"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79CB0063" w14:textId="77777777" w:rsidTr="00982239">
        <w:trPr>
          <w:trHeight w:val="85"/>
        </w:trPr>
        <w:tc>
          <w:tcPr>
            <w:tcW w:w="2623" w:type="pct"/>
            <w:tcBorders>
              <w:top w:val="nil"/>
              <w:left w:val="nil"/>
              <w:bottom w:val="nil"/>
              <w:right w:val="nil"/>
            </w:tcBorders>
            <w:shd w:val="clear" w:color="auto" w:fill="auto"/>
            <w:vAlign w:val="center"/>
            <w:hideMark/>
          </w:tcPr>
          <w:p w14:paraId="3C7E9964" w14:textId="77777777" w:rsidR="00982239" w:rsidRPr="00982239"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5FCF5762"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30584470"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5463D80"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2B235E9"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0D9245CC" w14:textId="77777777" w:rsidTr="00982239">
        <w:trPr>
          <w:trHeight w:val="85"/>
        </w:trPr>
        <w:tc>
          <w:tcPr>
            <w:tcW w:w="2623" w:type="pct"/>
            <w:tcBorders>
              <w:top w:val="nil"/>
              <w:left w:val="nil"/>
              <w:bottom w:val="nil"/>
              <w:right w:val="nil"/>
            </w:tcBorders>
            <w:shd w:val="clear" w:color="auto" w:fill="auto"/>
            <w:vAlign w:val="center"/>
            <w:hideMark/>
          </w:tcPr>
          <w:p w14:paraId="7BDAC082" w14:textId="77777777" w:rsidR="00982239" w:rsidRPr="00982239" w:rsidRDefault="00982239" w:rsidP="00982239">
            <w:pPr>
              <w:spacing w:line="240" w:lineRule="auto"/>
              <w:rPr>
                <w:i/>
                <w:iCs/>
                <w:sz w:val="12"/>
                <w:szCs w:val="12"/>
                <w:u w:val="single"/>
              </w:rPr>
            </w:pPr>
            <w:r w:rsidRPr="00982239">
              <w:rPr>
                <w:i/>
                <w:iCs/>
                <w:sz w:val="12"/>
                <w:szCs w:val="12"/>
                <w:u w:val="single"/>
              </w:rPr>
              <w:t>Dysponent:</w:t>
            </w:r>
            <w:r w:rsidRPr="00982239">
              <w:rPr>
                <w:i/>
                <w:iCs/>
                <w:sz w:val="12"/>
                <w:szCs w:val="12"/>
              </w:rPr>
              <w:t xml:space="preserve"> Zakład Gospodarowania Nieruchomościami</w:t>
            </w:r>
          </w:p>
        </w:tc>
        <w:tc>
          <w:tcPr>
            <w:tcW w:w="523" w:type="pct"/>
            <w:tcBorders>
              <w:top w:val="nil"/>
              <w:left w:val="nil"/>
              <w:bottom w:val="nil"/>
              <w:right w:val="nil"/>
            </w:tcBorders>
            <w:shd w:val="clear" w:color="auto" w:fill="auto"/>
            <w:vAlign w:val="center"/>
            <w:hideMark/>
          </w:tcPr>
          <w:p w14:paraId="121846D2" w14:textId="77777777" w:rsidR="00982239" w:rsidRPr="00982239" w:rsidRDefault="00982239" w:rsidP="00982239">
            <w:pPr>
              <w:spacing w:line="240" w:lineRule="auto"/>
              <w:rPr>
                <w:i/>
                <w:iCs/>
                <w:sz w:val="12"/>
                <w:szCs w:val="12"/>
                <w:u w:val="single"/>
              </w:rPr>
            </w:pPr>
          </w:p>
        </w:tc>
        <w:tc>
          <w:tcPr>
            <w:tcW w:w="731" w:type="pct"/>
            <w:tcBorders>
              <w:top w:val="nil"/>
              <w:left w:val="nil"/>
              <w:bottom w:val="nil"/>
              <w:right w:val="nil"/>
            </w:tcBorders>
            <w:shd w:val="clear" w:color="auto" w:fill="auto"/>
            <w:vAlign w:val="center"/>
            <w:hideMark/>
          </w:tcPr>
          <w:p w14:paraId="4861A90D"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59F2B7E"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6545D76"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1EA5BA71" w14:textId="77777777" w:rsidTr="00982239">
        <w:trPr>
          <w:trHeight w:val="85"/>
        </w:trPr>
        <w:tc>
          <w:tcPr>
            <w:tcW w:w="2623" w:type="pct"/>
            <w:tcBorders>
              <w:top w:val="nil"/>
              <w:left w:val="nil"/>
              <w:bottom w:val="nil"/>
              <w:right w:val="nil"/>
            </w:tcBorders>
            <w:shd w:val="clear" w:color="auto" w:fill="auto"/>
            <w:vAlign w:val="center"/>
            <w:hideMark/>
          </w:tcPr>
          <w:p w14:paraId="3F8C52FD" w14:textId="77777777" w:rsidR="00982239" w:rsidRPr="00982239"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05589060"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31A76BE6"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EE312CB"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854F772"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5D9C99F4" w14:textId="77777777" w:rsidTr="00982239">
        <w:trPr>
          <w:trHeight w:val="85"/>
        </w:trPr>
        <w:tc>
          <w:tcPr>
            <w:tcW w:w="2623" w:type="pct"/>
            <w:tcBorders>
              <w:top w:val="nil"/>
              <w:left w:val="nil"/>
              <w:bottom w:val="nil"/>
              <w:right w:val="nil"/>
            </w:tcBorders>
            <w:shd w:val="clear" w:color="auto" w:fill="auto"/>
            <w:vAlign w:val="center"/>
            <w:hideMark/>
          </w:tcPr>
          <w:p w14:paraId="56EE355A" w14:textId="77777777" w:rsidR="00982239" w:rsidRPr="00982239" w:rsidRDefault="00982239" w:rsidP="00982239">
            <w:pPr>
              <w:spacing w:line="240" w:lineRule="auto"/>
              <w:rPr>
                <w:i/>
                <w:iCs/>
                <w:sz w:val="12"/>
                <w:szCs w:val="12"/>
                <w:u w:val="single"/>
              </w:rPr>
            </w:pPr>
            <w:r w:rsidRPr="00982239">
              <w:rPr>
                <w:i/>
                <w:iCs/>
                <w:sz w:val="12"/>
                <w:szCs w:val="12"/>
                <w:u w:val="single"/>
              </w:rPr>
              <w:t>Klasyfikacja:</w:t>
            </w:r>
            <w:r w:rsidRPr="00982239">
              <w:rPr>
                <w:i/>
                <w:iCs/>
                <w:sz w:val="12"/>
                <w:szCs w:val="12"/>
              </w:rPr>
              <w:t xml:space="preserve"> rozdział: 70007</w:t>
            </w:r>
          </w:p>
        </w:tc>
        <w:tc>
          <w:tcPr>
            <w:tcW w:w="523" w:type="pct"/>
            <w:tcBorders>
              <w:top w:val="nil"/>
              <w:left w:val="nil"/>
              <w:bottom w:val="nil"/>
              <w:right w:val="nil"/>
            </w:tcBorders>
            <w:shd w:val="clear" w:color="auto" w:fill="auto"/>
            <w:vAlign w:val="center"/>
            <w:hideMark/>
          </w:tcPr>
          <w:p w14:paraId="0B818F4C" w14:textId="77777777" w:rsidR="00982239" w:rsidRPr="00982239" w:rsidRDefault="00982239" w:rsidP="00982239">
            <w:pPr>
              <w:spacing w:line="240" w:lineRule="auto"/>
              <w:rPr>
                <w:i/>
                <w:iCs/>
                <w:sz w:val="12"/>
                <w:szCs w:val="12"/>
                <w:u w:val="single"/>
              </w:rPr>
            </w:pPr>
          </w:p>
        </w:tc>
        <w:tc>
          <w:tcPr>
            <w:tcW w:w="731" w:type="pct"/>
            <w:tcBorders>
              <w:top w:val="nil"/>
              <w:left w:val="nil"/>
              <w:bottom w:val="nil"/>
              <w:right w:val="nil"/>
            </w:tcBorders>
            <w:shd w:val="clear" w:color="auto" w:fill="auto"/>
            <w:vAlign w:val="center"/>
            <w:hideMark/>
          </w:tcPr>
          <w:p w14:paraId="046302AC"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56A2C77"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538C2F9"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27E93E5B" w14:textId="77777777" w:rsidTr="00982239">
        <w:trPr>
          <w:trHeight w:val="85"/>
        </w:trPr>
        <w:tc>
          <w:tcPr>
            <w:tcW w:w="2623" w:type="pct"/>
            <w:tcBorders>
              <w:top w:val="nil"/>
              <w:left w:val="nil"/>
              <w:bottom w:val="nil"/>
              <w:right w:val="nil"/>
            </w:tcBorders>
            <w:shd w:val="clear" w:color="auto" w:fill="auto"/>
            <w:vAlign w:val="center"/>
            <w:hideMark/>
          </w:tcPr>
          <w:p w14:paraId="5BCB1B20" w14:textId="77777777" w:rsidR="00982239" w:rsidRPr="00982239"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19DC93A3"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3E18951A"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01CEBD3"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08FCE48"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60CBF271" w14:textId="77777777" w:rsidTr="00982239">
        <w:trPr>
          <w:trHeight w:val="85"/>
        </w:trPr>
        <w:tc>
          <w:tcPr>
            <w:tcW w:w="2623" w:type="pct"/>
            <w:tcBorders>
              <w:top w:val="nil"/>
              <w:left w:val="nil"/>
              <w:bottom w:val="nil"/>
              <w:right w:val="nil"/>
            </w:tcBorders>
            <w:shd w:val="clear" w:color="auto" w:fill="auto"/>
            <w:vAlign w:val="center"/>
            <w:hideMark/>
          </w:tcPr>
          <w:p w14:paraId="3A09E441"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Kalkulacja:</w:t>
            </w:r>
          </w:p>
        </w:tc>
        <w:tc>
          <w:tcPr>
            <w:tcW w:w="523" w:type="pct"/>
            <w:tcBorders>
              <w:top w:val="nil"/>
              <w:left w:val="nil"/>
              <w:bottom w:val="nil"/>
              <w:right w:val="nil"/>
            </w:tcBorders>
            <w:shd w:val="clear" w:color="auto" w:fill="auto"/>
            <w:vAlign w:val="center"/>
            <w:hideMark/>
          </w:tcPr>
          <w:p w14:paraId="288663A0"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46A8B05D"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082C550"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3D86C9F"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218F02CF" w14:textId="77777777" w:rsidTr="00982239">
        <w:trPr>
          <w:trHeight w:val="85"/>
        </w:trPr>
        <w:tc>
          <w:tcPr>
            <w:tcW w:w="2623" w:type="pct"/>
            <w:tcBorders>
              <w:top w:val="nil"/>
              <w:left w:val="nil"/>
              <w:bottom w:val="nil"/>
              <w:right w:val="nil"/>
            </w:tcBorders>
            <w:shd w:val="clear" w:color="auto" w:fill="auto"/>
            <w:vAlign w:val="center"/>
            <w:hideMark/>
          </w:tcPr>
          <w:p w14:paraId="0B20BB5C" w14:textId="77777777" w:rsidR="00982239" w:rsidRPr="00982239" w:rsidRDefault="00982239" w:rsidP="00982239">
            <w:pPr>
              <w:spacing w:line="240" w:lineRule="auto"/>
              <w:rPr>
                <w:color w:val="000000"/>
                <w:sz w:val="12"/>
                <w:szCs w:val="12"/>
              </w:rPr>
            </w:pPr>
            <w:r w:rsidRPr="00982239">
              <w:rPr>
                <w:color w:val="000000"/>
                <w:sz w:val="12"/>
                <w:szCs w:val="12"/>
              </w:rPr>
              <w:t>remonty ogółem, z tego:</w:t>
            </w:r>
          </w:p>
        </w:tc>
        <w:tc>
          <w:tcPr>
            <w:tcW w:w="523" w:type="pct"/>
            <w:tcBorders>
              <w:top w:val="nil"/>
              <w:left w:val="nil"/>
              <w:bottom w:val="nil"/>
              <w:right w:val="nil"/>
            </w:tcBorders>
            <w:shd w:val="clear" w:color="auto" w:fill="auto"/>
            <w:vAlign w:val="center"/>
            <w:hideMark/>
          </w:tcPr>
          <w:p w14:paraId="01C077E4" w14:textId="77777777" w:rsidR="00982239" w:rsidRPr="00982239"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vAlign w:val="center"/>
            <w:hideMark/>
          </w:tcPr>
          <w:p w14:paraId="4FC41389" w14:textId="77777777" w:rsidR="00982239" w:rsidRPr="00982239" w:rsidRDefault="00982239" w:rsidP="00982239">
            <w:pPr>
              <w:spacing w:line="240" w:lineRule="auto"/>
              <w:jc w:val="right"/>
              <w:rPr>
                <w:sz w:val="12"/>
                <w:szCs w:val="12"/>
              </w:rPr>
            </w:pPr>
            <w:r w:rsidRPr="00982239">
              <w:rPr>
                <w:sz w:val="12"/>
                <w:szCs w:val="12"/>
              </w:rPr>
              <w:t>23 660 000</w:t>
            </w:r>
          </w:p>
        </w:tc>
        <w:tc>
          <w:tcPr>
            <w:tcW w:w="738" w:type="pct"/>
            <w:tcBorders>
              <w:top w:val="nil"/>
              <w:left w:val="nil"/>
              <w:bottom w:val="nil"/>
              <w:right w:val="nil"/>
            </w:tcBorders>
            <w:shd w:val="clear" w:color="auto" w:fill="auto"/>
            <w:vAlign w:val="center"/>
            <w:hideMark/>
          </w:tcPr>
          <w:p w14:paraId="302E40F8" w14:textId="77777777" w:rsidR="00982239" w:rsidRPr="00982239" w:rsidRDefault="00982239" w:rsidP="00982239">
            <w:pPr>
              <w:spacing w:line="240" w:lineRule="auto"/>
              <w:jc w:val="right"/>
              <w:rPr>
                <w:sz w:val="12"/>
                <w:szCs w:val="12"/>
              </w:rPr>
            </w:pPr>
            <w:r w:rsidRPr="00982239">
              <w:rPr>
                <w:sz w:val="12"/>
                <w:szCs w:val="12"/>
              </w:rPr>
              <w:t>23 224 717,14</w:t>
            </w:r>
          </w:p>
        </w:tc>
        <w:tc>
          <w:tcPr>
            <w:tcW w:w="385" w:type="pct"/>
            <w:tcBorders>
              <w:top w:val="nil"/>
              <w:left w:val="nil"/>
              <w:bottom w:val="nil"/>
              <w:right w:val="nil"/>
            </w:tcBorders>
            <w:shd w:val="clear" w:color="auto" w:fill="auto"/>
            <w:vAlign w:val="center"/>
            <w:hideMark/>
          </w:tcPr>
          <w:p w14:paraId="797F3E89" w14:textId="77777777" w:rsidR="00982239" w:rsidRPr="00982239" w:rsidRDefault="00982239" w:rsidP="00982239">
            <w:pPr>
              <w:spacing w:line="240" w:lineRule="auto"/>
              <w:jc w:val="right"/>
              <w:rPr>
                <w:sz w:val="12"/>
                <w:szCs w:val="12"/>
              </w:rPr>
            </w:pPr>
            <w:r w:rsidRPr="00982239">
              <w:rPr>
                <w:sz w:val="12"/>
                <w:szCs w:val="12"/>
              </w:rPr>
              <w:t>98,2%</w:t>
            </w:r>
          </w:p>
        </w:tc>
      </w:tr>
      <w:tr w:rsidR="00982239" w:rsidRPr="00982239" w14:paraId="4A3B645C" w14:textId="77777777" w:rsidTr="00982239">
        <w:trPr>
          <w:trHeight w:val="85"/>
        </w:trPr>
        <w:tc>
          <w:tcPr>
            <w:tcW w:w="2623" w:type="pct"/>
            <w:tcBorders>
              <w:top w:val="nil"/>
              <w:left w:val="nil"/>
              <w:bottom w:val="nil"/>
              <w:right w:val="nil"/>
            </w:tcBorders>
            <w:shd w:val="clear" w:color="auto" w:fill="auto"/>
            <w:vAlign w:val="center"/>
            <w:hideMark/>
          </w:tcPr>
          <w:p w14:paraId="066B8E8D" w14:textId="77777777" w:rsidR="00982239" w:rsidRPr="00982239" w:rsidRDefault="00982239" w:rsidP="00982239">
            <w:pPr>
              <w:spacing w:line="240" w:lineRule="auto"/>
              <w:rPr>
                <w:i/>
                <w:iCs/>
                <w:color w:val="000000"/>
                <w:sz w:val="12"/>
                <w:szCs w:val="12"/>
              </w:rPr>
            </w:pPr>
            <w:r w:rsidRPr="00982239">
              <w:rPr>
                <w:i/>
                <w:iCs/>
                <w:color w:val="000000"/>
                <w:sz w:val="12"/>
                <w:szCs w:val="12"/>
              </w:rPr>
              <w:t xml:space="preserve">- remont 282 szt. pustostanów </w:t>
            </w:r>
          </w:p>
        </w:tc>
        <w:tc>
          <w:tcPr>
            <w:tcW w:w="523" w:type="pct"/>
            <w:tcBorders>
              <w:top w:val="nil"/>
              <w:left w:val="nil"/>
              <w:bottom w:val="nil"/>
              <w:right w:val="nil"/>
            </w:tcBorders>
            <w:shd w:val="clear" w:color="auto" w:fill="auto"/>
            <w:vAlign w:val="center"/>
            <w:hideMark/>
          </w:tcPr>
          <w:p w14:paraId="67487868" w14:textId="77777777" w:rsidR="00982239" w:rsidRPr="00982239" w:rsidRDefault="00982239" w:rsidP="00982239">
            <w:pPr>
              <w:spacing w:line="240" w:lineRule="auto"/>
              <w:rPr>
                <w:i/>
                <w:iCs/>
                <w:color w:val="000000"/>
                <w:sz w:val="12"/>
                <w:szCs w:val="12"/>
              </w:rPr>
            </w:pPr>
          </w:p>
        </w:tc>
        <w:tc>
          <w:tcPr>
            <w:tcW w:w="731" w:type="pct"/>
            <w:tcBorders>
              <w:top w:val="nil"/>
              <w:left w:val="nil"/>
              <w:bottom w:val="nil"/>
              <w:right w:val="nil"/>
            </w:tcBorders>
            <w:shd w:val="clear" w:color="auto" w:fill="auto"/>
            <w:vAlign w:val="center"/>
            <w:hideMark/>
          </w:tcPr>
          <w:p w14:paraId="62402F08" w14:textId="77777777" w:rsidR="00982239" w:rsidRPr="00982239" w:rsidRDefault="00982239" w:rsidP="00982239">
            <w:pPr>
              <w:spacing w:line="240" w:lineRule="auto"/>
              <w:jc w:val="right"/>
              <w:rPr>
                <w:i/>
                <w:iCs/>
                <w:sz w:val="12"/>
                <w:szCs w:val="12"/>
              </w:rPr>
            </w:pPr>
            <w:r w:rsidRPr="00982239">
              <w:rPr>
                <w:i/>
                <w:iCs/>
                <w:sz w:val="12"/>
                <w:szCs w:val="12"/>
              </w:rPr>
              <w:t>15 700 000</w:t>
            </w:r>
          </w:p>
        </w:tc>
        <w:tc>
          <w:tcPr>
            <w:tcW w:w="738" w:type="pct"/>
            <w:tcBorders>
              <w:top w:val="nil"/>
              <w:left w:val="nil"/>
              <w:bottom w:val="nil"/>
              <w:right w:val="nil"/>
            </w:tcBorders>
            <w:shd w:val="clear" w:color="auto" w:fill="auto"/>
            <w:noWrap/>
            <w:vAlign w:val="center"/>
            <w:hideMark/>
          </w:tcPr>
          <w:p w14:paraId="53592C68" w14:textId="77777777" w:rsidR="00982239" w:rsidRPr="00982239" w:rsidRDefault="00982239" w:rsidP="00982239">
            <w:pPr>
              <w:spacing w:line="240" w:lineRule="auto"/>
              <w:jc w:val="right"/>
              <w:rPr>
                <w:i/>
                <w:iCs/>
                <w:sz w:val="12"/>
                <w:szCs w:val="12"/>
              </w:rPr>
            </w:pPr>
            <w:r w:rsidRPr="00982239">
              <w:rPr>
                <w:i/>
                <w:iCs/>
                <w:sz w:val="12"/>
                <w:szCs w:val="12"/>
              </w:rPr>
              <w:t>15 673 007,98</w:t>
            </w:r>
          </w:p>
        </w:tc>
        <w:tc>
          <w:tcPr>
            <w:tcW w:w="385" w:type="pct"/>
            <w:tcBorders>
              <w:top w:val="nil"/>
              <w:left w:val="nil"/>
              <w:bottom w:val="nil"/>
              <w:right w:val="nil"/>
            </w:tcBorders>
            <w:shd w:val="clear" w:color="auto" w:fill="auto"/>
            <w:noWrap/>
            <w:vAlign w:val="center"/>
            <w:hideMark/>
          </w:tcPr>
          <w:p w14:paraId="1F097E34" w14:textId="77777777" w:rsidR="00982239" w:rsidRPr="00982239" w:rsidRDefault="00982239" w:rsidP="00982239">
            <w:pPr>
              <w:spacing w:line="240" w:lineRule="auto"/>
              <w:jc w:val="right"/>
              <w:rPr>
                <w:i/>
                <w:iCs/>
                <w:sz w:val="12"/>
                <w:szCs w:val="12"/>
              </w:rPr>
            </w:pPr>
            <w:r w:rsidRPr="00982239">
              <w:rPr>
                <w:i/>
                <w:iCs/>
                <w:sz w:val="12"/>
                <w:szCs w:val="12"/>
              </w:rPr>
              <w:t>99,8%</w:t>
            </w:r>
          </w:p>
        </w:tc>
      </w:tr>
      <w:tr w:rsidR="00982239" w:rsidRPr="00982239" w14:paraId="4B9B9761" w14:textId="77777777" w:rsidTr="00982239">
        <w:trPr>
          <w:trHeight w:val="85"/>
        </w:trPr>
        <w:tc>
          <w:tcPr>
            <w:tcW w:w="2623" w:type="pct"/>
            <w:tcBorders>
              <w:top w:val="nil"/>
              <w:left w:val="nil"/>
              <w:bottom w:val="nil"/>
              <w:right w:val="nil"/>
            </w:tcBorders>
            <w:shd w:val="clear" w:color="auto" w:fill="auto"/>
            <w:vAlign w:val="center"/>
            <w:hideMark/>
          </w:tcPr>
          <w:p w14:paraId="63860499" w14:textId="77777777" w:rsidR="00982239" w:rsidRPr="00982239" w:rsidRDefault="00982239" w:rsidP="00982239">
            <w:pPr>
              <w:spacing w:line="240" w:lineRule="auto"/>
              <w:rPr>
                <w:i/>
                <w:iCs/>
                <w:color w:val="000000"/>
                <w:sz w:val="12"/>
                <w:szCs w:val="12"/>
              </w:rPr>
            </w:pPr>
            <w:r w:rsidRPr="00982239">
              <w:rPr>
                <w:i/>
                <w:iCs/>
                <w:color w:val="000000"/>
                <w:sz w:val="12"/>
                <w:szCs w:val="12"/>
              </w:rPr>
              <w:t>- pozostałe remonty</w:t>
            </w:r>
          </w:p>
        </w:tc>
        <w:tc>
          <w:tcPr>
            <w:tcW w:w="523" w:type="pct"/>
            <w:tcBorders>
              <w:top w:val="nil"/>
              <w:left w:val="nil"/>
              <w:bottom w:val="nil"/>
              <w:right w:val="nil"/>
            </w:tcBorders>
            <w:shd w:val="clear" w:color="auto" w:fill="auto"/>
            <w:vAlign w:val="center"/>
            <w:hideMark/>
          </w:tcPr>
          <w:p w14:paraId="276B3FFE" w14:textId="77777777" w:rsidR="00982239" w:rsidRPr="00982239" w:rsidRDefault="00982239" w:rsidP="00982239">
            <w:pPr>
              <w:spacing w:line="240" w:lineRule="auto"/>
              <w:rPr>
                <w:i/>
                <w:iCs/>
                <w:color w:val="000000"/>
                <w:sz w:val="12"/>
                <w:szCs w:val="12"/>
              </w:rPr>
            </w:pPr>
          </w:p>
        </w:tc>
        <w:tc>
          <w:tcPr>
            <w:tcW w:w="731" w:type="pct"/>
            <w:tcBorders>
              <w:top w:val="nil"/>
              <w:left w:val="nil"/>
              <w:bottom w:val="nil"/>
              <w:right w:val="nil"/>
            </w:tcBorders>
            <w:shd w:val="clear" w:color="auto" w:fill="auto"/>
            <w:vAlign w:val="center"/>
            <w:hideMark/>
          </w:tcPr>
          <w:p w14:paraId="5882C804" w14:textId="77777777" w:rsidR="00982239" w:rsidRPr="00982239" w:rsidRDefault="00982239" w:rsidP="00982239">
            <w:pPr>
              <w:spacing w:line="240" w:lineRule="auto"/>
              <w:jc w:val="right"/>
              <w:rPr>
                <w:i/>
                <w:iCs/>
                <w:sz w:val="12"/>
                <w:szCs w:val="12"/>
              </w:rPr>
            </w:pPr>
            <w:r w:rsidRPr="00982239">
              <w:rPr>
                <w:i/>
                <w:iCs/>
                <w:sz w:val="12"/>
                <w:szCs w:val="12"/>
              </w:rPr>
              <w:t>6 820 000</w:t>
            </w:r>
          </w:p>
        </w:tc>
        <w:tc>
          <w:tcPr>
            <w:tcW w:w="738" w:type="pct"/>
            <w:tcBorders>
              <w:top w:val="nil"/>
              <w:left w:val="nil"/>
              <w:bottom w:val="nil"/>
              <w:right w:val="nil"/>
            </w:tcBorders>
            <w:shd w:val="clear" w:color="auto" w:fill="auto"/>
            <w:noWrap/>
            <w:vAlign w:val="center"/>
            <w:hideMark/>
          </w:tcPr>
          <w:p w14:paraId="2C402C01" w14:textId="77777777" w:rsidR="00982239" w:rsidRPr="00982239" w:rsidRDefault="00982239" w:rsidP="00982239">
            <w:pPr>
              <w:spacing w:line="240" w:lineRule="auto"/>
              <w:jc w:val="right"/>
              <w:rPr>
                <w:i/>
                <w:iCs/>
                <w:sz w:val="12"/>
                <w:szCs w:val="12"/>
              </w:rPr>
            </w:pPr>
            <w:r w:rsidRPr="00982239">
              <w:rPr>
                <w:i/>
                <w:iCs/>
                <w:sz w:val="12"/>
                <w:szCs w:val="12"/>
              </w:rPr>
              <w:t>6 413 568,65</w:t>
            </w:r>
          </w:p>
        </w:tc>
        <w:tc>
          <w:tcPr>
            <w:tcW w:w="385" w:type="pct"/>
            <w:tcBorders>
              <w:top w:val="nil"/>
              <w:left w:val="nil"/>
              <w:bottom w:val="nil"/>
              <w:right w:val="nil"/>
            </w:tcBorders>
            <w:shd w:val="clear" w:color="auto" w:fill="auto"/>
            <w:noWrap/>
            <w:vAlign w:val="center"/>
            <w:hideMark/>
          </w:tcPr>
          <w:p w14:paraId="34E4E114" w14:textId="77777777" w:rsidR="00982239" w:rsidRPr="00982239" w:rsidRDefault="00982239" w:rsidP="00982239">
            <w:pPr>
              <w:spacing w:line="240" w:lineRule="auto"/>
              <w:jc w:val="right"/>
              <w:rPr>
                <w:i/>
                <w:iCs/>
                <w:sz w:val="12"/>
                <w:szCs w:val="12"/>
              </w:rPr>
            </w:pPr>
            <w:r w:rsidRPr="00982239">
              <w:rPr>
                <w:i/>
                <w:iCs/>
                <w:sz w:val="12"/>
                <w:szCs w:val="12"/>
              </w:rPr>
              <w:t>94,0%</w:t>
            </w:r>
          </w:p>
        </w:tc>
      </w:tr>
      <w:tr w:rsidR="00982239" w:rsidRPr="00982239" w14:paraId="24626383" w14:textId="77777777" w:rsidTr="00982239">
        <w:trPr>
          <w:trHeight w:val="85"/>
        </w:trPr>
        <w:tc>
          <w:tcPr>
            <w:tcW w:w="2623" w:type="pct"/>
            <w:tcBorders>
              <w:top w:val="nil"/>
              <w:left w:val="nil"/>
              <w:bottom w:val="nil"/>
              <w:right w:val="nil"/>
            </w:tcBorders>
            <w:shd w:val="clear" w:color="auto" w:fill="auto"/>
            <w:vAlign w:val="center"/>
            <w:hideMark/>
          </w:tcPr>
          <w:p w14:paraId="2B0B3949" w14:textId="77777777" w:rsidR="00982239" w:rsidRPr="00982239" w:rsidRDefault="00982239" w:rsidP="00982239">
            <w:pPr>
              <w:spacing w:line="240" w:lineRule="auto"/>
              <w:rPr>
                <w:i/>
                <w:iCs/>
                <w:color w:val="000000"/>
                <w:sz w:val="12"/>
                <w:szCs w:val="12"/>
              </w:rPr>
            </w:pPr>
            <w:r w:rsidRPr="00982239">
              <w:rPr>
                <w:i/>
                <w:iCs/>
                <w:color w:val="000000"/>
                <w:sz w:val="12"/>
                <w:szCs w:val="12"/>
              </w:rPr>
              <w:t>- wynikające z decyzji PINB</w:t>
            </w:r>
          </w:p>
        </w:tc>
        <w:tc>
          <w:tcPr>
            <w:tcW w:w="523" w:type="pct"/>
            <w:tcBorders>
              <w:top w:val="nil"/>
              <w:left w:val="nil"/>
              <w:bottom w:val="nil"/>
              <w:right w:val="nil"/>
            </w:tcBorders>
            <w:shd w:val="clear" w:color="auto" w:fill="auto"/>
            <w:vAlign w:val="center"/>
            <w:hideMark/>
          </w:tcPr>
          <w:p w14:paraId="68A15F36" w14:textId="77777777" w:rsidR="00982239" w:rsidRPr="00982239" w:rsidRDefault="00982239" w:rsidP="00982239">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11CE9594" w14:textId="77777777" w:rsidR="00982239" w:rsidRPr="00982239" w:rsidRDefault="00982239" w:rsidP="00982239">
            <w:pPr>
              <w:spacing w:line="240" w:lineRule="auto"/>
              <w:jc w:val="right"/>
              <w:rPr>
                <w:i/>
                <w:iCs/>
                <w:sz w:val="12"/>
                <w:szCs w:val="12"/>
              </w:rPr>
            </w:pPr>
            <w:r w:rsidRPr="00982239">
              <w:rPr>
                <w:i/>
                <w:iCs/>
                <w:sz w:val="12"/>
                <w:szCs w:val="12"/>
              </w:rPr>
              <w:t>1 140 000</w:t>
            </w:r>
          </w:p>
        </w:tc>
        <w:tc>
          <w:tcPr>
            <w:tcW w:w="738" w:type="pct"/>
            <w:tcBorders>
              <w:top w:val="nil"/>
              <w:left w:val="nil"/>
              <w:bottom w:val="nil"/>
              <w:right w:val="nil"/>
            </w:tcBorders>
            <w:shd w:val="clear" w:color="auto" w:fill="auto"/>
            <w:noWrap/>
            <w:vAlign w:val="center"/>
            <w:hideMark/>
          </w:tcPr>
          <w:p w14:paraId="3D4D0504" w14:textId="77777777" w:rsidR="00982239" w:rsidRPr="00982239" w:rsidRDefault="00982239" w:rsidP="00982239">
            <w:pPr>
              <w:spacing w:line="240" w:lineRule="auto"/>
              <w:jc w:val="right"/>
              <w:rPr>
                <w:i/>
                <w:iCs/>
                <w:sz w:val="12"/>
                <w:szCs w:val="12"/>
              </w:rPr>
            </w:pPr>
            <w:r w:rsidRPr="00982239">
              <w:rPr>
                <w:i/>
                <w:iCs/>
                <w:sz w:val="12"/>
                <w:szCs w:val="12"/>
              </w:rPr>
              <w:t>1 138 140,51</w:t>
            </w:r>
          </w:p>
        </w:tc>
        <w:tc>
          <w:tcPr>
            <w:tcW w:w="385" w:type="pct"/>
            <w:tcBorders>
              <w:top w:val="nil"/>
              <w:left w:val="nil"/>
              <w:bottom w:val="nil"/>
              <w:right w:val="nil"/>
            </w:tcBorders>
            <w:shd w:val="clear" w:color="auto" w:fill="auto"/>
            <w:noWrap/>
            <w:vAlign w:val="center"/>
            <w:hideMark/>
          </w:tcPr>
          <w:p w14:paraId="4EC63169" w14:textId="77777777" w:rsidR="00982239" w:rsidRPr="00982239" w:rsidRDefault="00982239" w:rsidP="00982239">
            <w:pPr>
              <w:spacing w:line="240" w:lineRule="auto"/>
              <w:jc w:val="right"/>
              <w:rPr>
                <w:i/>
                <w:iCs/>
                <w:sz w:val="12"/>
                <w:szCs w:val="12"/>
              </w:rPr>
            </w:pPr>
            <w:r w:rsidRPr="00982239">
              <w:rPr>
                <w:i/>
                <w:iCs/>
                <w:sz w:val="12"/>
                <w:szCs w:val="12"/>
              </w:rPr>
              <w:t>99,8%</w:t>
            </w:r>
          </w:p>
        </w:tc>
      </w:tr>
      <w:tr w:rsidR="00982239" w:rsidRPr="00982239" w14:paraId="4458B3F0" w14:textId="77777777" w:rsidTr="00982239">
        <w:trPr>
          <w:trHeight w:val="85"/>
        </w:trPr>
        <w:tc>
          <w:tcPr>
            <w:tcW w:w="2623" w:type="pct"/>
            <w:tcBorders>
              <w:top w:val="nil"/>
              <w:left w:val="nil"/>
              <w:bottom w:val="nil"/>
              <w:right w:val="nil"/>
            </w:tcBorders>
            <w:shd w:val="clear" w:color="auto" w:fill="auto"/>
            <w:vAlign w:val="center"/>
            <w:hideMark/>
          </w:tcPr>
          <w:p w14:paraId="6D904E50" w14:textId="77777777" w:rsidR="00982239" w:rsidRPr="00982239" w:rsidRDefault="00982239" w:rsidP="00982239">
            <w:pPr>
              <w:spacing w:line="240" w:lineRule="auto"/>
              <w:rPr>
                <w:color w:val="000000"/>
                <w:sz w:val="12"/>
                <w:szCs w:val="12"/>
              </w:rPr>
            </w:pPr>
            <w:r w:rsidRPr="00982239">
              <w:rPr>
                <w:color w:val="000000"/>
                <w:sz w:val="12"/>
                <w:szCs w:val="12"/>
              </w:rPr>
              <w:t>konserwacje</w:t>
            </w:r>
          </w:p>
        </w:tc>
        <w:tc>
          <w:tcPr>
            <w:tcW w:w="523" w:type="pct"/>
            <w:tcBorders>
              <w:top w:val="nil"/>
              <w:left w:val="nil"/>
              <w:bottom w:val="nil"/>
              <w:right w:val="nil"/>
            </w:tcBorders>
            <w:shd w:val="clear" w:color="auto" w:fill="auto"/>
            <w:vAlign w:val="center"/>
            <w:hideMark/>
          </w:tcPr>
          <w:p w14:paraId="541935F8" w14:textId="77777777" w:rsidR="00982239" w:rsidRPr="00982239"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66383BF0" w14:textId="77777777" w:rsidR="00982239" w:rsidRPr="00982239" w:rsidRDefault="00982239" w:rsidP="00982239">
            <w:pPr>
              <w:spacing w:line="240" w:lineRule="auto"/>
              <w:jc w:val="right"/>
              <w:rPr>
                <w:sz w:val="12"/>
                <w:szCs w:val="12"/>
              </w:rPr>
            </w:pPr>
            <w:r w:rsidRPr="00982239">
              <w:rPr>
                <w:sz w:val="12"/>
                <w:szCs w:val="12"/>
              </w:rPr>
              <w:t>7 760 000</w:t>
            </w:r>
          </w:p>
        </w:tc>
        <w:tc>
          <w:tcPr>
            <w:tcW w:w="738" w:type="pct"/>
            <w:tcBorders>
              <w:top w:val="nil"/>
              <w:left w:val="nil"/>
              <w:bottom w:val="nil"/>
              <w:right w:val="nil"/>
            </w:tcBorders>
            <w:shd w:val="clear" w:color="auto" w:fill="auto"/>
            <w:noWrap/>
            <w:vAlign w:val="center"/>
            <w:hideMark/>
          </w:tcPr>
          <w:p w14:paraId="16606605" w14:textId="77777777" w:rsidR="00982239" w:rsidRPr="00982239" w:rsidRDefault="00982239" w:rsidP="00982239">
            <w:pPr>
              <w:spacing w:line="240" w:lineRule="auto"/>
              <w:jc w:val="right"/>
              <w:rPr>
                <w:sz w:val="12"/>
                <w:szCs w:val="12"/>
              </w:rPr>
            </w:pPr>
            <w:r w:rsidRPr="00982239">
              <w:rPr>
                <w:sz w:val="12"/>
                <w:szCs w:val="12"/>
              </w:rPr>
              <w:t>7 685 682,93</w:t>
            </w:r>
          </w:p>
        </w:tc>
        <w:tc>
          <w:tcPr>
            <w:tcW w:w="385" w:type="pct"/>
            <w:tcBorders>
              <w:top w:val="nil"/>
              <w:left w:val="nil"/>
              <w:bottom w:val="nil"/>
              <w:right w:val="nil"/>
            </w:tcBorders>
            <w:shd w:val="clear" w:color="auto" w:fill="auto"/>
            <w:noWrap/>
            <w:vAlign w:val="center"/>
            <w:hideMark/>
          </w:tcPr>
          <w:p w14:paraId="0B367CA6" w14:textId="77777777" w:rsidR="00982239" w:rsidRPr="00982239" w:rsidRDefault="00982239" w:rsidP="00982239">
            <w:pPr>
              <w:spacing w:line="240" w:lineRule="auto"/>
              <w:jc w:val="right"/>
              <w:rPr>
                <w:sz w:val="12"/>
                <w:szCs w:val="12"/>
              </w:rPr>
            </w:pPr>
            <w:r w:rsidRPr="00982239">
              <w:rPr>
                <w:sz w:val="12"/>
                <w:szCs w:val="12"/>
              </w:rPr>
              <w:t>99,0%</w:t>
            </w:r>
          </w:p>
        </w:tc>
      </w:tr>
      <w:tr w:rsidR="00982239" w:rsidRPr="00982239" w14:paraId="004C5617" w14:textId="77777777" w:rsidTr="00982239">
        <w:trPr>
          <w:trHeight w:val="85"/>
        </w:trPr>
        <w:tc>
          <w:tcPr>
            <w:tcW w:w="2623" w:type="pct"/>
            <w:tcBorders>
              <w:top w:val="nil"/>
              <w:left w:val="nil"/>
              <w:bottom w:val="nil"/>
              <w:right w:val="nil"/>
            </w:tcBorders>
            <w:shd w:val="clear" w:color="auto" w:fill="auto"/>
            <w:vAlign w:val="center"/>
            <w:hideMark/>
          </w:tcPr>
          <w:p w14:paraId="19FBCA8B" w14:textId="77777777" w:rsidR="00982239" w:rsidRPr="00982239" w:rsidRDefault="00982239" w:rsidP="00982239">
            <w:pPr>
              <w:spacing w:line="240" w:lineRule="auto"/>
              <w:rPr>
                <w:color w:val="000000"/>
                <w:sz w:val="12"/>
                <w:szCs w:val="12"/>
              </w:rPr>
            </w:pPr>
            <w:r w:rsidRPr="00982239">
              <w:rPr>
                <w:color w:val="000000"/>
                <w:sz w:val="12"/>
                <w:szCs w:val="12"/>
              </w:rPr>
              <w:t>awarie</w:t>
            </w:r>
          </w:p>
        </w:tc>
        <w:tc>
          <w:tcPr>
            <w:tcW w:w="523" w:type="pct"/>
            <w:tcBorders>
              <w:top w:val="nil"/>
              <w:left w:val="nil"/>
              <w:bottom w:val="nil"/>
              <w:right w:val="nil"/>
            </w:tcBorders>
            <w:shd w:val="clear" w:color="auto" w:fill="auto"/>
            <w:vAlign w:val="center"/>
            <w:hideMark/>
          </w:tcPr>
          <w:p w14:paraId="6B95ED7E" w14:textId="77777777" w:rsidR="00982239" w:rsidRPr="00982239"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71C4E10C" w14:textId="77777777" w:rsidR="00982239" w:rsidRPr="00982239" w:rsidRDefault="00982239" w:rsidP="00982239">
            <w:pPr>
              <w:spacing w:line="240" w:lineRule="auto"/>
              <w:jc w:val="right"/>
              <w:rPr>
                <w:sz w:val="12"/>
                <w:szCs w:val="12"/>
              </w:rPr>
            </w:pPr>
            <w:r w:rsidRPr="00982239">
              <w:rPr>
                <w:sz w:val="12"/>
                <w:szCs w:val="12"/>
              </w:rPr>
              <w:t>1 742 978</w:t>
            </w:r>
          </w:p>
        </w:tc>
        <w:tc>
          <w:tcPr>
            <w:tcW w:w="738" w:type="pct"/>
            <w:tcBorders>
              <w:top w:val="nil"/>
              <w:left w:val="nil"/>
              <w:bottom w:val="nil"/>
              <w:right w:val="nil"/>
            </w:tcBorders>
            <w:shd w:val="clear" w:color="auto" w:fill="auto"/>
            <w:noWrap/>
            <w:vAlign w:val="center"/>
            <w:hideMark/>
          </w:tcPr>
          <w:p w14:paraId="28FA8751" w14:textId="77777777" w:rsidR="00982239" w:rsidRPr="00982239" w:rsidRDefault="00982239" w:rsidP="00982239">
            <w:pPr>
              <w:spacing w:line="240" w:lineRule="auto"/>
              <w:jc w:val="right"/>
              <w:rPr>
                <w:sz w:val="12"/>
                <w:szCs w:val="12"/>
              </w:rPr>
            </w:pPr>
            <w:r w:rsidRPr="00982239">
              <w:rPr>
                <w:sz w:val="12"/>
                <w:szCs w:val="12"/>
              </w:rPr>
              <w:t>1 689 223,43</w:t>
            </w:r>
          </w:p>
        </w:tc>
        <w:tc>
          <w:tcPr>
            <w:tcW w:w="385" w:type="pct"/>
            <w:tcBorders>
              <w:top w:val="nil"/>
              <w:left w:val="nil"/>
              <w:bottom w:val="nil"/>
              <w:right w:val="nil"/>
            </w:tcBorders>
            <w:shd w:val="clear" w:color="auto" w:fill="auto"/>
            <w:noWrap/>
            <w:vAlign w:val="center"/>
            <w:hideMark/>
          </w:tcPr>
          <w:p w14:paraId="2E25EEF1" w14:textId="77777777" w:rsidR="00982239" w:rsidRPr="00982239" w:rsidRDefault="00982239" w:rsidP="00982239">
            <w:pPr>
              <w:spacing w:line="240" w:lineRule="auto"/>
              <w:jc w:val="right"/>
              <w:rPr>
                <w:sz w:val="12"/>
                <w:szCs w:val="12"/>
              </w:rPr>
            </w:pPr>
            <w:r w:rsidRPr="00982239">
              <w:rPr>
                <w:sz w:val="12"/>
                <w:szCs w:val="12"/>
              </w:rPr>
              <w:t>96,9%</w:t>
            </w:r>
          </w:p>
        </w:tc>
      </w:tr>
      <w:tr w:rsidR="00982239" w:rsidRPr="00982239" w14:paraId="0186610F" w14:textId="77777777" w:rsidTr="00982239">
        <w:trPr>
          <w:trHeight w:val="85"/>
        </w:trPr>
        <w:tc>
          <w:tcPr>
            <w:tcW w:w="2623" w:type="pct"/>
            <w:tcBorders>
              <w:top w:val="nil"/>
              <w:left w:val="nil"/>
              <w:bottom w:val="nil"/>
              <w:right w:val="nil"/>
            </w:tcBorders>
            <w:shd w:val="clear" w:color="auto" w:fill="auto"/>
            <w:vAlign w:val="center"/>
            <w:hideMark/>
          </w:tcPr>
          <w:p w14:paraId="0B8F6F39" w14:textId="77777777" w:rsidR="00982239" w:rsidRPr="00982239" w:rsidRDefault="00982239" w:rsidP="00982239">
            <w:pPr>
              <w:spacing w:line="240" w:lineRule="auto"/>
              <w:rPr>
                <w:color w:val="000000"/>
                <w:sz w:val="12"/>
                <w:szCs w:val="12"/>
              </w:rPr>
            </w:pPr>
            <w:r w:rsidRPr="00982239">
              <w:rPr>
                <w:color w:val="000000"/>
                <w:sz w:val="12"/>
                <w:szCs w:val="12"/>
              </w:rPr>
              <w:t>ekspertyzy, analizy i opinie</w:t>
            </w:r>
          </w:p>
        </w:tc>
        <w:tc>
          <w:tcPr>
            <w:tcW w:w="523" w:type="pct"/>
            <w:tcBorders>
              <w:top w:val="nil"/>
              <w:left w:val="nil"/>
              <w:bottom w:val="nil"/>
              <w:right w:val="nil"/>
            </w:tcBorders>
            <w:shd w:val="clear" w:color="auto" w:fill="auto"/>
            <w:vAlign w:val="center"/>
            <w:hideMark/>
          </w:tcPr>
          <w:p w14:paraId="18AAA066" w14:textId="77777777" w:rsidR="00982239" w:rsidRPr="00982239"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64D81DDE" w14:textId="77777777" w:rsidR="00982239" w:rsidRPr="00982239" w:rsidRDefault="00982239" w:rsidP="00982239">
            <w:pPr>
              <w:spacing w:line="240" w:lineRule="auto"/>
              <w:jc w:val="right"/>
              <w:rPr>
                <w:sz w:val="12"/>
                <w:szCs w:val="12"/>
              </w:rPr>
            </w:pPr>
            <w:r w:rsidRPr="00982239">
              <w:rPr>
                <w:sz w:val="12"/>
                <w:szCs w:val="12"/>
              </w:rPr>
              <w:t>620 320</w:t>
            </w:r>
          </w:p>
        </w:tc>
        <w:tc>
          <w:tcPr>
            <w:tcW w:w="738" w:type="pct"/>
            <w:tcBorders>
              <w:top w:val="nil"/>
              <w:left w:val="nil"/>
              <w:bottom w:val="nil"/>
              <w:right w:val="nil"/>
            </w:tcBorders>
            <w:shd w:val="clear" w:color="auto" w:fill="auto"/>
            <w:noWrap/>
            <w:vAlign w:val="center"/>
            <w:hideMark/>
          </w:tcPr>
          <w:p w14:paraId="51FEC0C6" w14:textId="77777777" w:rsidR="00982239" w:rsidRPr="00982239" w:rsidRDefault="00982239" w:rsidP="00982239">
            <w:pPr>
              <w:spacing w:line="240" w:lineRule="auto"/>
              <w:jc w:val="right"/>
              <w:rPr>
                <w:sz w:val="12"/>
                <w:szCs w:val="12"/>
              </w:rPr>
            </w:pPr>
            <w:r w:rsidRPr="00982239">
              <w:rPr>
                <w:sz w:val="12"/>
                <w:szCs w:val="12"/>
              </w:rPr>
              <w:t>619 322,99</w:t>
            </w:r>
          </w:p>
        </w:tc>
        <w:tc>
          <w:tcPr>
            <w:tcW w:w="385" w:type="pct"/>
            <w:tcBorders>
              <w:top w:val="nil"/>
              <w:left w:val="nil"/>
              <w:bottom w:val="nil"/>
              <w:right w:val="nil"/>
            </w:tcBorders>
            <w:shd w:val="clear" w:color="auto" w:fill="auto"/>
            <w:noWrap/>
            <w:vAlign w:val="center"/>
            <w:hideMark/>
          </w:tcPr>
          <w:p w14:paraId="35365C79" w14:textId="77777777" w:rsidR="00982239" w:rsidRPr="00982239" w:rsidRDefault="00982239" w:rsidP="00982239">
            <w:pPr>
              <w:spacing w:line="240" w:lineRule="auto"/>
              <w:jc w:val="right"/>
              <w:rPr>
                <w:sz w:val="12"/>
                <w:szCs w:val="12"/>
              </w:rPr>
            </w:pPr>
            <w:r w:rsidRPr="00982239">
              <w:rPr>
                <w:sz w:val="12"/>
                <w:szCs w:val="12"/>
              </w:rPr>
              <w:t>99,8%</w:t>
            </w:r>
          </w:p>
        </w:tc>
      </w:tr>
      <w:tr w:rsidR="00982239" w:rsidRPr="00982239" w14:paraId="2F5EA956" w14:textId="77777777" w:rsidTr="00982239">
        <w:trPr>
          <w:trHeight w:val="85"/>
        </w:trPr>
        <w:tc>
          <w:tcPr>
            <w:tcW w:w="2623" w:type="pct"/>
            <w:tcBorders>
              <w:top w:val="nil"/>
              <w:left w:val="nil"/>
              <w:bottom w:val="nil"/>
              <w:right w:val="nil"/>
            </w:tcBorders>
            <w:shd w:val="clear" w:color="auto" w:fill="auto"/>
            <w:vAlign w:val="center"/>
            <w:hideMark/>
          </w:tcPr>
          <w:p w14:paraId="1B461A6C" w14:textId="77777777" w:rsidR="00982239" w:rsidRPr="00982239" w:rsidRDefault="00982239" w:rsidP="00982239">
            <w:pPr>
              <w:spacing w:line="240" w:lineRule="auto"/>
              <w:jc w:val="right"/>
              <w:rPr>
                <w:sz w:val="12"/>
                <w:szCs w:val="12"/>
              </w:rPr>
            </w:pPr>
          </w:p>
        </w:tc>
        <w:tc>
          <w:tcPr>
            <w:tcW w:w="523" w:type="pct"/>
            <w:tcBorders>
              <w:top w:val="nil"/>
              <w:left w:val="nil"/>
              <w:bottom w:val="nil"/>
              <w:right w:val="nil"/>
            </w:tcBorders>
            <w:shd w:val="clear" w:color="auto" w:fill="auto"/>
            <w:vAlign w:val="center"/>
            <w:hideMark/>
          </w:tcPr>
          <w:p w14:paraId="6B706DE3"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3347BD6" w14:textId="77777777" w:rsidR="00982239" w:rsidRPr="00982239"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F7FA539"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EF2456F"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6AB9D838" w14:textId="77777777" w:rsidTr="00982239">
        <w:trPr>
          <w:trHeight w:val="85"/>
        </w:trPr>
        <w:tc>
          <w:tcPr>
            <w:tcW w:w="2623" w:type="pct"/>
            <w:tcBorders>
              <w:top w:val="nil"/>
              <w:left w:val="nil"/>
              <w:bottom w:val="nil"/>
              <w:right w:val="nil"/>
            </w:tcBorders>
            <w:shd w:val="clear" w:color="auto" w:fill="auto"/>
            <w:vAlign w:val="center"/>
            <w:hideMark/>
          </w:tcPr>
          <w:p w14:paraId="5D932560"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lastRenderedPageBreak/>
              <w:t>Podstawa prawna:</w:t>
            </w:r>
          </w:p>
        </w:tc>
        <w:tc>
          <w:tcPr>
            <w:tcW w:w="523" w:type="pct"/>
            <w:tcBorders>
              <w:top w:val="nil"/>
              <w:left w:val="nil"/>
              <w:bottom w:val="nil"/>
              <w:right w:val="nil"/>
            </w:tcBorders>
            <w:shd w:val="clear" w:color="auto" w:fill="auto"/>
            <w:vAlign w:val="center"/>
            <w:hideMark/>
          </w:tcPr>
          <w:p w14:paraId="710DCB9C"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3949038D"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11A1702"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0F178F3"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617D2F58" w14:textId="77777777" w:rsidTr="00982239">
        <w:trPr>
          <w:trHeight w:val="85"/>
        </w:trPr>
        <w:tc>
          <w:tcPr>
            <w:tcW w:w="2623" w:type="pct"/>
            <w:tcBorders>
              <w:top w:val="nil"/>
              <w:left w:val="nil"/>
              <w:bottom w:val="nil"/>
              <w:right w:val="nil"/>
            </w:tcBorders>
            <w:shd w:val="clear" w:color="auto" w:fill="auto"/>
            <w:vAlign w:val="center"/>
            <w:hideMark/>
          </w:tcPr>
          <w:p w14:paraId="76A8C34B" w14:textId="77777777" w:rsidR="00982239" w:rsidRPr="00982239" w:rsidRDefault="00982239" w:rsidP="00982239">
            <w:pPr>
              <w:spacing w:line="240" w:lineRule="auto"/>
              <w:rPr>
                <w:i/>
                <w:iCs/>
                <w:sz w:val="12"/>
                <w:szCs w:val="12"/>
              </w:rPr>
            </w:pPr>
            <w:r w:rsidRPr="00982239">
              <w:rPr>
                <w:i/>
                <w:iCs/>
                <w:sz w:val="12"/>
                <w:szCs w:val="12"/>
              </w:rPr>
              <w:t xml:space="preserve">1. Ustawa z dnia 24 czerwca 1994 r. o własności lokali </w:t>
            </w:r>
          </w:p>
        </w:tc>
        <w:tc>
          <w:tcPr>
            <w:tcW w:w="523" w:type="pct"/>
            <w:tcBorders>
              <w:top w:val="nil"/>
              <w:left w:val="nil"/>
              <w:bottom w:val="nil"/>
              <w:right w:val="nil"/>
            </w:tcBorders>
            <w:shd w:val="clear" w:color="auto" w:fill="auto"/>
            <w:vAlign w:val="center"/>
            <w:hideMark/>
          </w:tcPr>
          <w:p w14:paraId="4359041D" w14:textId="77777777" w:rsidR="00982239" w:rsidRPr="00982239" w:rsidRDefault="00982239" w:rsidP="00982239">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48FFADB8"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3B835E0"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CF79789"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25FFD825" w14:textId="77777777" w:rsidTr="00982239">
        <w:trPr>
          <w:trHeight w:val="85"/>
        </w:trPr>
        <w:tc>
          <w:tcPr>
            <w:tcW w:w="2623" w:type="pct"/>
            <w:tcBorders>
              <w:top w:val="nil"/>
              <w:left w:val="nil"/>
              <w:bottom w:val="nil"/>
              <w:right w:val="nil"/>
            </w:tcBorders>
            <w:shd w:val="clear" w:color="auto" w:fill="auto"/>
            <w:vAlign w:val="center"/>
            <w:hideMark/>
          </w:tcPr>
          <w:p w14:paraId="1A8E353D" w14:textId="77777777" w:rsidR="00982239" w:rsidRPr="00982239" w:rsidRDefault="00982239" w:rsidP="00982239">
            <w:pPr>
              <w:spacing w:line="240" w:lineRule="auto"/>
              <w:rPr>
                <w:i/>
                <w:iCs/>
                <w:sz w:val="12"/>
                <w:szCs w:val="12"/>
              </w:rPr>
            </w:pPr>
            <w:r w:rsidRPr="00982239">
              <w:rPr>
                <w:i/>
                <w:iCs/>
                <w:sz w:val="12"/>
                <w:szCs w:val="12"/>
              </w:rPr>
              <w:t>2. Ustawa z dnia 21 czerwca 2001 r. o ochronie praw lokatorów, mieszkaniowym zasobie gminy i o zmianie Kodeksu cywilnego</w:t>
            </w:r>
          </w:p>
        </w:tc>
        <w:tc>
          <w:tcPr>
            <w:tcW w:w="523" w:type="pct"/>
            <w:tcBorders>
              <w:top w:val="nil"/>
              <w:left w:val="nil"/>
              <w:bottom w:val="nil"/>
              <w:right w:val="nil"/>
            </w:tcBorders>
            <w:shd w:val="clear" w:color="auto" w:fill="auto"/>
            <w:vAlign w:val="center"/>
            <w:hideMark/>
          </w:tcPr>
          <w:p w14:paraId="5C9D18B6" w14:textId="77777777" w:rsidR="00982239" w:rsidRPr="00982239" w:rsidRDefault="00982239" w:rsidP="00982239">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11C9D6C3"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740A5C0"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6235EFC"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447077B3" w14:textId="77777777" w:rsidTr="00982239">
        <w:trPr>
          <w:trHeight w:val="85"/>
        </w:trPr>
        <w:tc>
          <w:tcPr>
            <w:tcW w:w="2623" w:type="pct"/>
            <w:tcBorders>
              <w:top w:val="nil"/>
              <w:left w:val="nil"/>
              <w:bottom w:val="nil"/>
              <w:right w:val="nil"/>
            </w:tcBorders>
            <w:shd w:val="clear" w:color="auto" w:fill="auto"/>
            <w:vAlign w:val="center"/>
            <w:hideMark/>
          </w:tcPr>
          <w:p w14:paraId="6313BAD0" w14:textId="77777777" w:rsidR="00982239" w:rsidRPr="00982239"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06F2A052"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24FD2CB4"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FA8B0BC"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590F0BE"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3AE088E4" w14:textId="77777777" w:rsidTr="00982239">
        <w:trPr>
          <w:trHeight w:val="85"/>
        </w:trPr>
        <w:tc>
          <w:tcPr>
            <w:tcW w:w="2623" w:type="pct"/>
            <w:tcBorders>
              <w:top w:val="nil"/>
              <w:left w:val="nil"/>
              <w:bottom w:val="nil"/>
              <w:right w:val="nil"/>
            </w:tcBorders>
            <w:shd w:val="clear" w:color="000000" w:fill="EAF1F6"/>
            <w:vAlign w:val="center"/>
            <w:hideMark/>
          </w:tcPr>
          <w:p w14:paraId="29ACDD3A" w14:textId="77777777" w:rsidR="00982239" w:rsidRPr="00982239" w:rsidRDefault="00982239" w:rsidP="00982239">
            <w:pPr>
              <w:spacing w:line="240" w:lineRule="auto"/>
              <w:rPr>
                <w:b/>
                <w:bCs/>
                <w:color w:val="000000"/>
                <w:sz w:val="12"/>
                <w:szCs w:val="12"/>
              </w:rPr>
            </w:pPr>
            <w:r w:rsidRPr="00982239">
              <w:rPr>
                <w:b/>
                <w:bCs/>
                <w:color w:val="000000"/>
                <w:sz w:val="12"/>
                <w:szCs w:val="12"/>
              </w:rPr>
              <w:t>Utrzymanie jednostek gospodarujących zasobem komunalnym - zadanie 3</w:t>
            </w:r>
          </w:p>
        </w:tc>
        <w:tc>
          <w:tcPr>
            <w:tcW w:w="523" w:type="pct"/>
            <w:tcBorders>
              <w:top w:val="nil"/>
              <w:left w:val="nil"/>
              <w:bottom w:val="nil"/>
              <w:right w:val="nil"/>
            </w:tcBorders>
            <w:shd w:val="clear" w:color="000000" w:fill="EAF1F6"/>
            <w:vAlign w:val="center"/>
            <w:hideMark/>
          </w:tcPr>
          <w:p w14:paraId="67AFD3AF" w14:textId="77777777" w:rsidR="00982239" w:rsidRPr="00982239" w:rsidRDefault="00982239" w:rsidP="00982239">
            <w:pPr>
              <w:spacing w:line="240" w:lineRule="auto"/>
              <w:rPr>
                <w:b/>
                <w:bCs/>
                <w:color w:val="000000"/>
                <w:sz w:val="12"/>
                <w:szCs w:val="12"/>
              </w:rPr>
            </w:pPr>
            <w:r w:rsidRPr="00982239">
              <w:rPr>
                <w:b/>
                <w:bCs/>
                <w:color w:val="000000"/>
                <w:sz w:val="12"/>
                <w:szCs w:val="12"/>
              </w:rPr>
              <w:t> </w:t>
            </w:r>
          </w:p>
        </w:tc>
        <w:tc>
          <w:tcPr>
            <w:tcW w:w="731" w:type="pct"/>
            <w:tcBorders>
              <w:top w:val="nil"/>
              <w:left w:val="nil"/>
              <w:bottom w:val="nil"/>
              <w:right w:val="nil"/>
            </w:tcBorders>
            <w:shd w:val="clear" w:color="000000" w:fill="EAF1F6"/>
            <w:vAlign w:val="center"/>
            <w:hideMark/>
          </w:tcPr>
          <w:p w14:paraId="5F58C3B4" w14:textId="77777777" w:rsidR="00982239" w:rsidRPr="00982239" w:rsidRDefault="00982239" w:rsidP="00982239">
            <w:pPr>
              <w:spacing w:line="240" w:lineRule="auto"/>
              <w:jc w:val="right"/>
              <w:rPr>
                <w:b/>
                <w:bCs/>
                <w:sz w:val="12"/>
                <w:szCs w:val="12"/>
              </w:rPr>
            </w:pPr>
            <w:r w:rsidRPr="00982239">
              <w:rPr>
                <w:b/>
                <w:bCs/>
                <w:sz w:val="12"/>
                <w:szCs w:val="12"/>
              </w:rPr>
              <w:t>36 149 019</w:t>
            </w:r>
          </w:p>
        </w:tc>
        <w:tc>
          <w:tcPr>
            <w:tcW w:w="738" w:type="pct"/>
            <w:tcBorders>
              <w:top w:val="nil"/>
              <w:left w:val="nil"/>
              <w:bottom w:val="nil"/>
              <w:right w:val="nil"/>
            </w:tcBorders>
            <w:shd w:val="clear" w:color="000000" w:fill="EAF1F6"/>
            <w:vAlign w:val="center"/>
            <w:hideMark/>
          </w:tcPr>
          <w:p w14:paraId="6B58B624" w14:textId="77777777" w:rsidR="00982239" w:rsidRPr="00982239" w:rsidRDefault="00982239" w:rsidP="00982239">
            <w:pPr>
              <w:spacing w:line="240" w:lineRule="auto"/>
              <w:jc w:val="right"/>
              <w:rPr>
                <w:b/>
                <w:bCs/>
                <w:sz w:val="12"/>
                <w:szCs w:val="12"/>
              </w:rPr>
            </w:pPr>
            <w:r w:rsidRPr="00982239">
              <w:rPr>
                <w:b/>
                <w:bCs/>
                <w:sz w:val="12"/>
                <w:szCs w:val="12"/>
              </w:rPr>
              <w:t>35 802 430,24</w:t>
            </w:r>
          </w:p>
        </w:tc>
        <w:tc>
          <w:tcPr>
            <w:tcW w:w="385" w:type="pct"/>
            <w:tcBorders>
              <w:top w:val="nil"/>
              <w:left w:val="nil"/>
              <w:bottom w:val="nil"/>
              <w:right w:val="nil"/>
            </w:tcBorders>
            <w:shd w:val="clear" w:color="000000" w:fill="EAF1F6"/>
            <w:vAlign w:val="center"/>
            <w:hideMark/>
          </w:tcPr>
          <w:p w14:paraId="4550768B" w14:textId="77777777" w:rsidR="00982239" w:rsidRPr="00982239" w:rsidRDefault="00982239" w:rsidP="00982239">
            <w:pPr>
              <w:spacing w:line="240" w:lineRule="auto"/>
              <w:jc w:val="right"/>
              <w:rPr>
                <w:b/>
                <w:bCs/>
                <w:sz w:val="12"/>
                <w:szCs w:val="12"/>
              </w:rPr>
            </w:pPr>
            <w:r w:rsidRPr="00982239">
              <w:rPr>
                <w:b/>
                <w:bCs/>
                <w:sz w:val="12"/>
                <w:szCs w:val="12"/>
              </w:rPr>
              <w:t>99,0%</w:t>
            </w:r>
          </w:p>
        </w:tc>
      </w:tr>
      <w:tr w:rsidR="00982239" w:rsidRPr="00982239" w14:paraId="30BA158A" w14:textId="77777777" w:rsidTr="00982239">
        <w:trPr>
          <w:trHeight w:val="85"/>
        </w:trPr>
        <w:tc>
          <w:tcPr>
            <w:tcW w:w="2623" w:type="pct"/>
            <w:tcBorders>
              <w:top w:val="nil"/>
              <w:left w:val="nil"/>
              <w:bottom w:val="nil"/>
              <w:right w:val="nil"/>
            </w:tcBorders>
            <w:shd w:val="clear" w:color="auto" w:fill="auto"/>
            <w:vAlign w:val="center"/>
            <w:hideMark/>
          </w:tcPr>
          <w:p w14:paraId="52F056DD" w14:textId="77777777" w:rsidR="00982239" w:rsidRPr="00982239" w:rsidRDefault="00982239" w:rsidP="00982239">
            <w:pPr>
              <w:spacing w:line="240" w:lineRule="auto"/>
              <w:jc w:val="right"/>
              <w:rPr>
                <w:b/>
                <w:bCs/>
                <w:sz w:val="12"/>
                <w:szCs w:val="12"/>
              </w:rPr>
            </w:pPr>
          </w:p>
        </w:tc>
        <w:tc>
          <w:tcPr>
            <w:tcW w:w="523" w:type="pct"/>
            <w:tcBorders>
              <w:top w:val="nil"/>
              <w:left w:val="nil"/>
              <w:bottom w:val="nil"/>
              <w:right w:val="nil"/>
            </w:tcBorders>
            <w:shd w:val="clear" w:color="auto" w:fill="auto"/>
            <w:vAlign w:val="center"/>
            <w:hideMark/>
          </w:tcPr>
          <w:p w14:paraId="6941336D"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055EBFF5"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1EF6C7F0"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7C6102EC"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3D893D21" w14:textId="77777777" w:rsidTr="00982239">
        <w:trPr>
          <w:trHeight w:val="85"/>
        </w:trPr>
        <w:tc>
          <w:tcPr>
            <w:tcW w:w="2623" w:type="pct"/>
            <w:tcBorders>
              <w:top w:val="nil"/>
              <w:left w:val="nil"/>
              <w:bottom w:val="nil"/>
              <w:right w:val="nil"/>
            </w:tcBorders>
            <w:shd w:val="clear" w:color="auto" w:fill="auto"/>
            <w:vAlign w:val="center"/>
            <w:hideMark/>
          </w:tcPr>
          <w:p w14:paraId="6DD92812"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Cel:</w:t>
            </w:r>
            <w:r w:rsidRPr="00982239">
              <w:rPr>
                <w:color w:val="000000"/>
                <w:sz w:val="12"/>
                <w:szCs w:val="12"/>
              </w:rPr>
              <w:t xml:space="preserve"> podejmowanie działań służących efektywnemu wykorzystaniu nieruchomości komunalnych Miasta</w:t>
            </w:r>
          </w:p>
        </w:tc>
        <w:tc>
          <w:tcPr>
            <w:tcW w:w="523" w:type="pct"/>
            <w:tcBorders>
              <w:top w:val="nil"/>
              <w:left w:val="nil"/>
              <w:bottom w:val="nil"/>
              <w:right w:val="nil"/>
            </w:tcBorders>
            <w:shd w:val="clear" w:color="auto" w:fill="auto"/>
            <w:vAlign w:val="center"/>
            <w:hideMark/>
          </w:tcPr>
          <w:p w14:paraId="3EE32BAE"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2C0F96D7"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D1A8DC5"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EBDAC56"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06E71383" w14:textId="77777777" w:rsidTr="00982239">
        <w:trPr>
          <w:trHeight w:val="85"/>
        </w:trPr>
        <w:tc>
          <w:tcPr>
            <w:tcW w:w="2623" w:type="pct"/>
            <w:tcBorders>
              <w:top w:val="nil"/>
              <w:left w:val="nil"/>
              <w:bottom w:val="nil"/>
              <w:right w:val="nil"/>
            </w:tcBorders>
            <w:shd w:val="clear" w:color="auto" w:fill="auto"/>
            <w:vAlign w:val="center"/>
            <w:hideMark/>
          </w:tcPr>
          <w:p w14:paraId="54FAE551" w14:textId="77777777" w:rsidR="00982239" w:rsidRPr="00982239"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383C3575"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78DBABF5"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E60C9C5"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2295679"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40BF6B87" w14:textId="77777777" w:rsidTr="00982239">
        <w:trPr>
          <w:trHeight w:val="85"/>
        </w:trPr>
        <w:tc>
          <w:tcPr>
            <w:tcW w:w="2623" w:type="pct"/>
            <w:tcBorders>
              <w:top w:val="nil"/>
              <w:left w:val="nil"/>
              <w:bottom w:val="nil"/>
              <w:right w:val="nil"/>
            </w:tcBorders>
            <w:shd w:val="clear" w:color="auto" w:fill="auto"/>
            <w:vAlign w:val="center"/>
            <w:hideMark/>
          </w:tcPr>
          <w:p w14:paraId="69E43ADE" w14:textId="77777777" w:rsidR="00982239" w:rsidRPr="00982239" w:rsidRDefault="00982239" w:rsidP="00982239">
            <w:pPr>
              <w:spacing w:line="240" w:lineRule="auto"/>
              <w:rPr>
                <w:i/>
                <w:iCs/>
                <w:sz w:val="12"/>
                <w:szCs w:val="12"/>
                <w:u w:val="single"/>
              </w:rPr>
            </w:pPr>
            <w:r w:rsidRPr="00982239">
              <w:rPr>
                <w:i/>
                <w:iCs/>
                <w:sz w:val="12"/>
                <w:szCs w:val="12"/>
                <w:u w:val="single"/>
              </w:rPr>
              <w:t>Dysponent:</w:t>
            </w:r>
            <w:r w:rsidRPr="00982239">
              <w:rPr>
                <w:i/>
                <w:iCs/>
                <w:sz w:val="12"/>
                <w:szCs w:val="12"/>
              </w:rPr>
              <w:t xml:space="preserve"> Zakład Gospodarowania Nieruchomościami</w:t>
            </w:r>
          </w:p>
        </w:tc>
        <w:tc>
          <w:tcPr>
            <w:tcW w:w="523" w:type="pct"/>
            <w:tcBorders>
              <w:top w:val="nil"/>
              <w:left w:val="nil"/>
              <w:bottom w:val="nil"/>
              <w:right w:val="nil"/>
            </w:tcBorders>
            <w:shd w:val="clear" w:color="auto" w:fill="auto"/>
            <w:vAlign w:val="center"/>
            <w:hideMark/>
          </w:tcPr>
          <w:p w14:paraId="73B342E8" w14:textId="77777777" w:rsidR="00982239" w:rsidRPr="00982239" w:rsidRDefault="00982239" w:rsidP="00982239">
            <w:pPr>
              <w:spacing w:line="240" w:lineRule="auto"/>
              <w:rPr>
                <w:i/>
                <w:iCs/>
                <w:sz w:val="12"/>
                <w:szCs w:val="12"/>
                <w:u w:val="single"/>
              </w:rPr>
            </w:pPr>
          </w:p>
        </w:tc>
        <w:tc>
          <w:tcPr>
            <w:tcW w:w="731" w:type="pct"/>
            <w:tcBorders>
              <w:top w:val="nil"/>
              <w:left w:val="nil"/>
              <w:bottom w:val="nil"/>
              <w:right w:val="nil"/>
            </w:tcBorders>
            <w:shd w:val="clear" w:color="auto" w:fill="auto"/>
            <w:vAlign w:val="center"/>
            <w:hideMark/>
          </w:tcPr>
          <w:p w14:paraId="3F1AC142" w14:textId="77777777" w:rsidR="00982239" w:rsidRPr="00982239" w:rsidRDefault="00982239" w:rsidP="00982239">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0074C7F0"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1B26F631"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1C603745" w14:textId="77777777" w:rsidTr="00982239">
        <w:trPr>
          <w:trHeight w:val="85"/>
        </w:trPr>
        <w:tc>
          <w:tcPr>
            <w:tcW w:w="2623" w:type="pct"/>
            <w:tcBorders>
              <w:top w:val="nil"/>
              <w:left w:val="nil"/>
              <w:bottom w:val="nil"/>
              <w:right w:val="nil"/>
            </w:tcBorders>
            <w:shd w:val="clear" w:color="auto" w:fill="auto"/>
            <w:vAlign w:val="center"/>
            <w:hideMark/>
          </w:tcPr>
          <w:p w14:paraId="0A8CE217" w14:textId="77777777" w:rsidR="00982239" w:rsidRPr="00982239"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59CA4573"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3FD7365A"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E4CF1EA"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8E961F8"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50B1BBA9" w14:textId="77777777" w:rsidTr="00982239">
        <w:trPr>
          <w:trHeight w:val="85"/>
        </w:trPr>
        <w:tc>
          <w:tcPr>
            <w:tcW w:w="2623" w:type="pct"/>
            <w:tcBorders>
              <w:top w:val="nil"/>
              <w:left w:val="nil"/>
              <w:bottom w:val="nil"/>
              <w:right w:val="nil"/>
            </w:tcBorders>
            <w:shd w:val="clear" w:color="auto" w:fill="auto"/>
            <w:vAlign w:val="center"/>
            <w:hideMark/>
          </w:tcPr>
          <w:p w14:paraId="3235132E" w14:textId="77777777" w:rsidR="00982239" w:rsidRPr="00982239" w:rsidRDefault="00982239" w:rsidP="00982239">
            <w:pPr>
              <w:spacing w:line="240" w:lineRule="auto"/>
              <w:rPr>
                <w:sz w:val="12"/>
                <w:szCs w:val="12"/>
              </w:rPr>
            </w:pPr>
            <w:r w:rsidRPr="00982239">
              <w:rPr>
                <w:sz w:val="12"/>
                <w:szCs w:val="12"/>
              </w:rPr>
              <w:t>średnioroczna liczba etatów w ZGN</w:t>
            </w:r>
          </w:p>
        </w:tc>
        <w:tc>
          <w:tcPr>
            <w:tcW w:w="523" w:type="pct"/>
            <w:tcBorders>
              <w:top w:val="nil"/>
              <w:left w:val="nil"/>
              <w:bottom w:val="nil"/>
              <w:right w:val="nil"/>
            </w:tcBorders>
            <w:shd w:val="clear" w:color="auto" w:fill="auto"/>
            <w:vAlign w:val="center"/>
            <w:hideMark/>
          </w:tcPr>
          <w:p w14:paraId="392D9FA2" w14:textId="77777777" w:rsidR="00982239" w:rsidRPr="00982239" w:rsidRDefault="00982239" w:rsidP="00982239">
            <w:pPr>
              <w:spacing w:line="240" w:lineRule="auto"/>
              <w:jc w:val="right"/>
              <w:rPr>
                <w:color w:val="000000"/>
                <w:sz w:val="12"/>
                <w:szCs w:val="12"/>
              </w:rPr>
            </w:pPr>
            <w:r w:rsidRPr="00982239">
              <w:rPr>
                <w:color w:val="000000"/>
                <w:sz w:val="12"/>
                <w:szCs w:val="12"/>
              </w:rPr>
              <w:t>190,26</w:t>
            </w:r>
          </w:p>
        </w:tc>
        <w:tc>
          <w:tcPr>
            <w:tcW w:w="731" w:type="pct"/>
            <w:tcBorders>
              <w:top w:val="nil"/>
              <w:left w:val="nil"/>
              <w:bottom w:val="nil"/>
              <w:right w:val="nil"/>
            </w:tcBorders>
            <w:shd w:val="clear" w:color="auto" w:fill="auto"/>
            <w:noWrap/>
            <w:vAlign w:val="center"/>
            <w:hideMark/>
          </w:tcPr>
          <w:p w14:paraId="2651CE1D" w14:textId="77777777" w:rsidR="00982239" w:rsidRPr="00982239" w:rsidRDefault="00982239" w:rsidP="00982239">
            <w:pPr>
              <w:spacing w:line="240" w:lineRule="auto"/>
              <w:jc w:val="right"/>
              <w:rPr>
                <w:color w:val="000000"/>
                <w:sz w:val="12"/>
                <w:szCs w:val="12"/>
              </w:rPr>
            </w:pPr>
          </w:p>
        </w:tc>
        <w:tc>
          <w:tcPr>
            <w:tcW w:w="738" w:type="pct"/>
            <w:tcBorders>
              <w:top w:val="nil"/>
              <w:left w:val="nil"/>
              <w:bottom w:val="nil"/>
              <w:right w:val="nil"/>
            </w:tcBorders>
            <w:shd w:val="clear" w:color="auto" w:fill="auto"/>
            <w:noWrap/>
            <w:vAlign w:val="center"/>
            <w:hideMark/>
          </w:tcPr>
          <w:p w14:paraId="2B5CF438"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811DF56"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2260912F" w14:textId="77777777" w:rsidTr="00982239">
        <w:trPr>
          <w:trHeight w:val="85"/>
        </w:trPr>
        <w:tc>
          <w:tcPr>
            <w:tcW w:w="2623" w:type="pct"/>
            <w:tcBorders>
              <w:top w:val="nil"/>
              <w:left w:val="nil"/>
              <w:bottom w:val="nil"/>
              <w:right w:val="nil"/>
            </w:tcBorders>
            <w:shd w:val="clear" w:color="auto" w:fill="auto"/>
            <w:vAlign w:val="center"/>
            <w:hideMark/>
          </w:tcPr>
          <w:p w14:paraId="4D791EEE" w14:textId="77777777" w:rsidR="00982239" w:rsidRPr="00982239" w:rsidRDefault="00982239" w:rsidP="00982239">
            <w:pPr>
              <w:spacing w:line="240" w:lineRule="auto"/>
              <w:rPr>
                <w:sz w:val="12"/>
                <w:szCs w:val="12"/>
              </w:rPr>
            </w:pPr>
            <w:r w:rsidRPr="00982239">
              <w:rPr>
                <w:sz w:val="12"/>
                <w:szCs w:val="12"/>
              </w:rPr>
              <w:t>w tym:</w:t>
            </w:r>
          </w:p>
        </w:tc>
        <w:tc>
          <w:tcPr>
            <w:tcW w:w="523" w:type="pct"/>
            <w:tcBorders>
              <w:top w:val="nil"/>
              <w:left w:val="nil"/>
              <w:bottom w:val="nil"/>
              <w:right w:val="nil"/>
            </w:tcBorders>
            <w:shd w:val="clear" w:color="auto" w:fill="auto"/>
            <w:vAlign w:val="center"/>
            <w:hideMark/>
          </w:tcPr>
          <w:p w14:paraId="3AA476D0" w14:textId="77777777" w:rsidR="00982239" w:rsidRPr="00982239" w:rsidRDefault="00982239" w:rsidP="00982239">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526EE80C"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3C8F013"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EAEC8F7"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36310B72" w14:textId="77777777" w:rsidTr="00982239">
        <w:trPr>
          <w:trHeight w:val="85"/>
        </w:trPr>
        <w:tc>
          <w:tcPr>
            <w:tcW w:w="2623" w:type="pct"/>
            <w:tcBorders>
              <w:top w:val="nil"/>
              <w:left w:val="nil"/>
              <w:bottom w:val="nil"/>
              <w:right w:val="nil"/>
            </w:tcBorders>
            <w:shd w:val="clear" w:color="auto" w:fill="auto"/>
            <w:vAlign w:val="center"/>
            <w:hideMark/>
          </w:tcPr>
          <w:p w14:paraId="6DAE8FAA" w14:textId="77777777" w:rsidR="00982239" w:rsidRPr="00982239" w:rsidRDefault="00982239" w:rsidP="00982239">
            <w:pPr>
              <w:spacing w:line="240" w:lineRule="auto"/>
              <w:rPr>
                <w:sz w:val="12"/>
                <w:szCs w:val="12"/>
              </w:rPr>
            </w:pPr>
            <w:r w:rsidRPr="00982239">
              <w:rPr>
                <w:sz w:val="12"/>
                <w:szCs w:val="12"/>
              </w:rPr>
              <w:t>zatrudnienie dozorców (etaty średniorocznie)</w:t>
            </w:r>
          </w:p>
        </w:tc>
        <w:tc>
          <w:tcPr>
            <w:tcW w:w="523" w:type="pct"/>
            <w:tcBorders>
              <w:top w:val="nil"/>
              <w:left w:val="nil"/>
              <w:bottom w:val="nil"/>
              <w:right w:val="nil"/>
            </w:tcBorders>
            <w:shd w:val="clear" w:color="auto" w:fill="auto"/>
            <w:vAlign w:val="center"/>
            <w:hideMark/>
          </w:tcPr>
          <w:p w14:paraId="5CCA538F" w14:textId="77777777" w:rsidR="00982239" w:rsidRPr="00982239" w:rsidRDefault="00982239" w:rsidP="00982239">
            <w:pPr>
              <w:spacing w:line="240" w:lineRule="auto"/>
              <w:jc w:val="right"/>
              <w:rPr>
                <w:color w:val="000000"/>
                <w:sz w:val="12"/>
                <w:szCs w:val="12"/>
              </w:rPr>
            </w:pPr>
            <w:r w:rsidRPr="00982239">
              <w:rPr>
                <w:color w:val="000000"/>
                <w:sz w:val="12"/>
                <w:szCs w:val="12"/>
              </w:rPr>
              <w:t>6,05</w:t>
            </w:r>
          </w:p>
        </w:tc>
        <w:tc>
          <w:tcPr>
            <w:tcW w:w="731" w:type="pct"/>
            <w:tcBorders>
              <w:top w:val="nil"/>
              <w:left w:val="nil"/>
              <w:bottom w:val="nil"/>
              <w:right w:val="nil"/>
            </w:tcBorders>
            <w:shd w:val="clear" w:color="auto" w:fill="auto"/>
            <w:noWrap/>
            <w:vAlign w:val="center"/>
            <w:hideMark/>
          </w:tcPr>
          <w:p w14:paraId="58F476E1" w14:textId="77777777" w:rsidR="00982239" w:rsidRPr="00982239" w:rsidRDefault="00982239" w:rsidP="00982239">
            <w:pPr>
              <w:spacing w:line="240" w:lineRule="auto"/>
              <w:jc w:val="right"/>
              <w:rPr>
                <w:color w:val="000000"/>
                <w:sz w:val="12"/>
                <w:szCs w:val="12"/>
              </w:rPr>
            </w:pPr>
          </w:p>
        </w:tc>
        <w:tc>
          <w:tcPr>
            <w:tcW w:w="738" w:type="pct"/>
            <w:tcBorders>
              <w:top w:val="nil"/>
              <w:left w:val="nil"/>
              <w:bottom w:val="nil"/>
              <w:right w:val="nil"/>
            </w:tcBorders>
            <w:shd w:val="clear" w:color="auto" w:fill="auto"/>
            <w:noWrap/>
            <w:vAlign w:val="center"/>
            <w:hideMark/>
          </w:tcPr>
          <w:p w14:paraId="35817F17"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3F557AB"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3428A0BB" w14:textId="77777777" w:rsidTr="00982239">
        <w:trPr>
          <w:trHeight w:val="85"/>
        </w:trPr>
        <w:tc>
          <w:tcPr>
            <w:tcW w:w="2623" w:type="pct"/>
            <w:tcBorders>
              <w:top w:val="nil"/>
              <w:left w:val="nil"/>
              <w:bottom w:val="nil"/>
              <w:right w:val="nil"/>
            </w:tcBorders>
            <w:shd w:val="clear" w:color="auto" w:fill="auto"/>
            <w:vAlign w:val="center"/>
            <w:hideMark/>
          </w:tcPr>
          <w:p w14:paraId="1290E377" w14:textId="77777777" w:rsidR="00982239" w:rsidRPr="00982239"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5B7317E8"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9690AA7"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DCA8DAB"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EA9D3A1"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2EDD0837" w14:textId="77777777" w:rsidTr="00982239">
        <w:trPr>
          <w:trHeight w:val="85"/>
        </w:trPr>
        <w:tc>
          <w:tcPr>
            <w:tcW w:w="2623" w:type="pct"/>
            <w:tcBorders>
              <w:top w:val="nil"/>
              <w:left w:val="nil"/>
              <w:bottom w:val="nil"/>
              <w:right w:val="nil"/>
            </w:tcBorders>
            <w:shd w:val="clear" w:color="auto" w:fill="auto"/>
            <w:vAlign w:val="center"/>
            <w:hideMark/>
          </w:tcPr>
          <w:p w14:paraId="15AAE63A"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Klasyfikacja:</w:t>
            </w:r>
            <w:r w:rsidRPr="00982239">
              <w:rPr>
                <w:i/>
                <w:iCs/>
                <w:color w:val="000000"/>
                <w:sz w:val="12"/>
                <w:szCs w:val="12"/>
              </w:rPr>
              <w:t xml:space="preserve"> rozdział: 70004</w:t>
            </w:r>
          </w:p>
        </w:tc>
        <w:tc>
          <w:tcPr>
            <w:tcW w:w="523" w:type="pct"/>
            <w:tcBorders>
              <w:top w:val="nil"/>
              <w:left w:val="nil"/>
              <w:bottom w:val="nil"/>
              <w:right w:val="nil"/>
            </w:tcBorders>
            <w:shd w:val="clear" w:color="auto" w:fill="auto"/>
            <w:vAlign w:val="center"/>
            <w:hideMark/>
          </w:tcPr>
          <w:p w14:paraId="584EECB3"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66DB809E"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DE21554"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558E885"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31795448" w14:textId="77777777" w:rsidTr="00982239">
        <w:trPr>
          <w:trHeight w:val="85"/>
        </w:trPr>
        <w:tc>
          <w:tcPr>
            <w:tcW w:w="2623" w:type="pct"/>
            <w:tcBorders>
              <w:top w:val="nil"/>
              <w:left w:val="nil"/>
              <w:bottom w:val="nil"/>
              <w:right w:val="nil"/>
            </w:tcBorders>
            <w:shd w:val="clear" w:color="auto" w:fill="auto"/>
            <w:vAlign w:val="center"/>
            <w:hideMark/>
          </w:tcPr>
          <w:p w14:paraId="7090EDE9" w14:textId="77777777" w:rsidR="00982239" w:rsidRPr="00982239"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0303EBE0"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87C96F6"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EB84A1C"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F0016D9"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7840C3E4" w14:textId="77777777" w:rsidTr="00982239">
        <w:trPr>
          <w:trHeight w:val="85"/>
        </w:trPr>
        <w:tc>
          <w:tcPr>
            <w:tcW w:w="2623" w:type="pct"/>
            <w:tcBorders>
              <w:top w:val="nil"/>
              <w:left w:val="nil"/>
              <w:bottom w:val="nil"/>
              <w:right w:val="nil"/>
            </w:tcBorders>
            <w:shd w:val="clear" w:color="auto" w:fill="auto"/>
            <w:vAlign w:val="center"/>
            <w:hideMark/>
          </w:tcPr>
          <w:p w14:paraId="16A312A5" w14:textId="77777777" w:rsidR="00982239" w:rsidRPr="00982239" w:rsidRDefault="00982239" w:rsidP="00982239">
            <w:pPr>
              <w:spacing w:line="240" w:lineRule="auto"/>
              <w:rPr>
                <w:i/>
                <w:iCs/>
                <w:sz w:val="12"/>
                <w:szCs w:val="12"/>
                <w:u w:val="single"/>
              </w:rPr>
            </w:pPr>
            <w:r w:rsidRPr="00982239">
              <w:rPr>
                <w:i/>
                <w:iCs/>
                <w:sz w:val="12"/>
                <w:szCs w:val="12"/>
                <w:u w:val="single"/>
              </w:rPr>
              <w:t>Kalkulacja:</w:t>
            </w:r>
          </w:p>
        </w:tc>
        <w:tc>
          <w:tcPr>
            <w:tcW w:w="523" w:type="pct"/>
            <w:tcBorders>
              <w:top w:val="nil"/>
              <w:left w:val="nil"/>
              <w:bottom w:val="nil"/>
              <w:right w:val="nil"/>
            </w:tcBorders>
            <w:shd w:val="clear" w:color="auto" w:fill="auto"/>
            <w:vAlign w:val="center"/>
            <w:hideMark/>
          </w:tcPr>
          <w:p w14:paraId="090EF82C" w14:textId="77777777" w:rsidR="00982239" w:rsidRPr="00982239" w:rsidRDefault="00982239" w:rsidP="00982239">
            <w:pPr>
              <w:spacing w:line="240" w:lineRule="auto"/>
              <w:rPr>
                <w:i/>
                <w:iCs/>
                <w:sz w:val="12"/>
                <w:szCs w:val="12"/>
                <w:u w:val="single"/>
              </w:rPr>
            </w:pPr>
          </w:p>
        </w:tc>
        <w:tc>
          <w:tcPr>
            <w:tcW w:w="731" w:type="pct"/>
            <w:tcBorders>
              <w:top w:val="nil"/>
              <w:left w:val="nil"/>
              <w:bottom w:val="nil"/>
              <w:right w:val="nil"/>
            </w:tcBorders>
            <w:shd w:val="clear" w:color="auto" w:fill="auto"/>
            <w:noWrap/>
            <w:vAlign w:val="center"/>
            <w:hideMark/>
          </w:tcPr>
          <w:p w14:paraId="1E535441"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DD3F1CA"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6EFCAB8"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3895FFD5" w14:textId="77777777" w:rsidTr="00982239">
        <w:trPr>
          <w:trHeight w:val="85"/>
        </w:trPr>
        <w:tc>
          <w:tcPr>
            <w:tcW w:w="2623" w:type="pct"/>
            <w:tcBorders>
              <w:top w:val="nil"/>
              <w:left w:val="nil"/>
              <w:bottom w:val="nil"/>
              <w:right w:val="nil"/>
            </w:tcBorders>
            <w:shd w:val="clear" w:color="auto" w:fill="auto"/>
            <w:vAlign w:val="center"/>
            <w:hideMark/>
          </w:tcPr>
          <w:p w14:paraId="67A7F3DE" w14:textId="77777777" w:rsidR="00982239" w:rsidRPr="00982239" w:rsidRDefault="00982239" w:rsidP="00982239">
            <w:pPr>
              <w:spacing w:line="240" w:lineRule="auto"/>
              <w:rPr>
                <w:sz w:val="12"/>
                <w:szCs w:val="12"/>
              </w:rPr>
            </w:pPr>
            <w:r w:rsidRPr="00982239">
              <w:rPr>
                <w:sz w:val="12"/>
                <w:szCs w:val="12"/>
              </w:rPr>
              <w:t>wynagrodzenia i pochodne</w:t>
            </w:r>
          </w:p>
        </w:tc>
        <w:tc>
          <w:tcPr>
            <w:tcW w:w="523" w:type="pct"/>
            <w:tcBorders>
              <w:top w:val="nil"/>
              <w:left w:val="nil"/>
              <w:bottom w:val="nil"/>
              <w:right w:val="nil"/>
            </w:tcBorders>
            <w:shd w:val="clear" w:color="auto" w:fill="auto"/>
            <w:vAlign w:val="center"/>
            <w:hideMark/>
          </w:tcPr>
          <w:p w14:paraId="3143772C" w14:textId="77777777" w:rsidR="00982239" w:rsidRPr="00982239" w:rsidRDefault="00982239" w:rsidP="00982239">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043F9F91" w14:textId="77777777" w:rsidR="00982239" w:rsidRPr="00982239" w:rsidRDefault="00982239" w:rsidP="00982239">
            <w:pPr>
              <w:spacing w:line="240" w:lineRule="auto"/>
              <w:jc w:val="right"/>
              <w:rPr>
                <w:sz w:val="12"/>
                <w:szCs w:val="12"/>
              </w:rPr>
            </w:pPr>
            <w:r w:rsidRPr="00982239">
              <w:rPr>
                <w:sz w:val="12"/>
                <w:szCs w:val="12"/>
              </w:rPr>
              <w:t>29 867 854</w:t>
            </w:r>
          </w:p>
        </w:tc>
        <w:tc>
          <w:tcPr>
            <w:tcW w:w="738" w:type="pct"/>
            <w:tcBorders>
              <w:top w:val="nil"/>
              <w:left w:val="nil"/>
              <w:bottom w:val="nil"/>
              <w:right w:val="nil"/>
            </w:tcBorders>
            <w:shd w:val="clear" w:color="auto" w:fill="auto"/>
            <w:noWrap/>
            <w:vAlign w:val="center"/>
            <w:hideMark/>
          </w:tcPr>
          <w:p w14:paraId="17D92338" w14:textId="77777777" w:rsidR="00982239" w:rsidRPr="00982239" w:rsidRDefault="00982239" w:rsidP="00982239">
            <w:pPr>
              <w:spacing w:line="240" w:lineRule="auto"/>
              <w:jc w:val="right"/>
              <w:rPr>
                <w:sz w:val="12"/>
                <w:szCs w:val="12"/>
              </w:rPr>
            </w:pPr>
            <w:r w:rsidRPr="00982239">
              <w:rPr>
                <w:sz w:val="12"/>
                <w:szCs w:val="12"/>
              </w:rPr>
              <w:t>29 833 310,83</w:t>
            </w:r>
          </w:p>
        </w:tc>
        <w:tc>
          <w:tcPr>
            <w:tcW w:w="385" w:type="pct"/>
            <w:tcBorders>
              <w:top w:val="nil"/>
              <w:left w:val="nil"/>
              <w:bottom w:val="nil"/>
              <w:right w:val="nil"/>
            </w:tcBorders>
            <w:shd w:val="clear" w:color="auto" w:fill="auto"/>
            <w:noWrap/>
            <w:vAlign w:val="center"/>
            <w:hideMark/>
          </w:tcPr>
          <w:p w14:paraId="0028CEE6" w14:textId="77777777" w:rsidR="00982239" w:rsidRPr="00982239" w:rsidRDefault="00982239" w:rsidP="00982239">
            <w:pPr>
              <w:spacing w:line="240" w:lineRule="auto"/>
              <w:jc w:val="right"/>
              <w:rPr>
                <w:sz w:val="12"/>
                <w:szCs w:val="12"/>
              </w:rPr>
            </w:pPr>
            <w:r w:rsidRPr="00982239">
              <w:rPr>
                <w:sz w:val="12"/>
                <w:szCs w:val="12"/>
              </w:rPr>
              <w:t>99,9%</w:t>
            </w:r>
          </w:p>
        </w:tc>
      </w:tr>
      <w:tr w:rsidR="00982239" w:rsidRPr="00982239" w14:paraId="4719769B" w14:textId="77777777" w:rsidTr="00982239">
        <w:trPr>
          <w:trHeight w:val="85"/>
        </w:trPr>
        <w:tc>
          <w:tcPr>
            <w:tcW w:w="2623" w:type="pct"/>
            <w:tcBorders>
              <w:top w:val="nil"/>
              <w:left w:val="nil"/>
              <w:bottom w:val="nil"/>
              <w:right w:val="nil"/>
            </w:tcBorders>
            <w:shd w:val="clear" w:color="auto" w:fill="auto"/>
            <w:vAlign w:val="center"/>
            <w:hideMark/>
          </w:tcPr>
          <w:p w14:paraId="6D8463A5" w14:textId="77777777" w:rsidR="00982239" w:rsidRPr="00982239" w:rsidRDefault="00982239" w:rsidP="00982239">
            <w:pPr>
              <w:spacing w:line="240" w:lineRule="auto"/>
              <w:rPr>
                <w:i/>
                <w:iCs/>
                <w:sz w:val="12"/>
                <w:szCs w:val="12"/>
              </w:rPr>
            </w:pPr>
            <w:r w:rsidRPr="00982239">
              <w:rPr>
                <w:i/>
                <w:iCs/>
                <w:sz w:val="12"/>
                <w:szCs w:val="12"/>
              </w:rPr>
              <w:t>- wynagrodzenia osobowe pracowników, w tym:</w:t>
            </w:r>
          </w:p>
        </w:tc>
        <w:tc>
          <w:tcPr>
            <w:tcW w:w="523" w:type="pct"/>
            <w:tcBorders>
              <w:top w:val="nil"/>
              <w:left w:val="nil"/>
              <w:bottom w:val="nil"/>
              <w:right w:val="nil"/>
            </w:tcBorders>
            <w:shd w:val="clear" w:color="auto" w:fill="auto"/>
            <w:vAlign w:val="center"/>
            <w:hideMark/>
          </w:tcPr>
          <w:p w14:paraId="0AEFB44B" w14:textId="77777777" w:rsidR="00982239" w:rsidRPr="00982239" w:rsidRDefault="00982239" w:rsidP="00982239">
            <w:pPr>
              <w:spacing w:line="240" w:lineRule="auto"/>
              <w:rPr>
                <w:i/>
                <w:iCs/>
                <w:sz w:val="12"/>
                <w:szCs w:val="12"/>
              </w:rPr>
            </w:pPr>
          </w:p>
        </w:tc>
        <w:tc>
          <w:tcPr>
            <w:tcW w:w="731" w:type="pct"/>
            <w:tcBorders>
              <w:top w:val="nil"/>
              <w:left w:val="nil"/>
              <w:bottom w:val="nil"/>
              <w:right w:val="nil"/>
            </w:tcBorders>
            <w:shd w:val="clear" w:color="auto" w:fill="auto"/>
            <w:noWrap/>
            <w:vAlign w:val="center"/>
            <w:hideMark/>
          </w:tcPr>
          <w:p w14:paraId="28E464C2" w14:textId="77777777" w:rsidR="00982239" w:rsidRPr="00982239" w:rsidRDefault="00982239" w:rsidP="00982239">
            <w:pPr>
              <w:spacing w:line="240" w:lineRule="auto"/>
              <w:jc w:val="right"/>
              <w:rPr>
                <w:i/>
                <w:iCs/>
                <w:sz w:val="12"/>
                <w:szCs w:val="12"/>
              </w:rPr>
            </w:pPr>
            <w:r w:rsidRPr="00982239">
              <w:rPr>
                <w:i/>
                <w:iCs/>
                <w:sz w:val="12"/>
                <w:szCs w:val="12"/>
              </w:rPr>
              <w:t>23 443 000</w:t>
            </w:r>
          </w:p>
        </w:tc>
        <w:tc>
          <w:tcPr>
            <w:tcW w:w="738" w:type="pct"/>
            <w:tcBorders>
              <w:top w:val="nil"/>
              <w:left w:val="nil"/>
              <w:bottom w:val="nil"/>
              <w:right w:val="nil"/>
            </w:tcBorders>
            <w:shd w:val="clear" w:color="auto" w:fill="auto"/>
            <w:noWrap/>
            <w:vAlign w:val="center"/>
            <w:hideMark/>
          </w:tcPr>
          <w:p w14:paraId="5CFA3334" w14:textId="77777777" w:rsidR="00982239" w:rsidRPr="00982239" w:rsidRDefault="00982239" w:rsidP="00982239">
            <w:pPr>
              <w:spacing w:line="240" w:lineRule="auto"/>
              <w:jc w:val="right"/>
              <w:rPr>
                <w:i/>
                <w:iCs/>
                <w:sz w:val="12"/>
                <w:szCs w:val="12"/>
              </w:rPr>
            </w:pPr>
            <w:r w:rsidRPr="00982239">
              <w:rPr>
                <w:i/>
                <w:iCs/>
                <w:sz w:val="12"/>
                <w:szCs w:val="12"/>
              </w:rPr>
              <w:t>23 429 521,57</w:t>
            </w:r>
          </w:p>
        </w:tc>
        <w:tc>
          <w:tcPr>
            <w:tcW w:w="385" w:type="pct"/>
            <w:tcBorders>
              <w:top w:val="nil"/>
              <w:left w:val="nil"/>
              <w:bottom w:val="nil"/>
              <w:right w:val="nil"/>
            </w:tcBorders>
            <w:shd w:val="clear" w:color="auto" w:fill="auto"/>
            <w:noWrap/>
            <w:vAlign w:val="center"/>
            <w:hideMark/>
          </w:tcPr>
          <w:p w14:paraId="058B2BBC" w14:textId="77777777" w:rsidR="00982239" w:rsidRPr="00982239" w:rsidRDefault="00982239" w:rsidP="00982239">
            <w:pPr>
              <w:spacing w:line="240" w:lineRule="auto"/>
              <w:jc w:val="right"/>
              <w:rPr>
                <w:i/>
                <w:iCs/>
                <w:sz w:val="12"/>
                <w:szCs w:val="12"/>
              </w:rPr>
            </w:pPr>
            <w:r w:rsidRPr="00982239">
              <w:rPr>
                <w:i/>
                <w:iCs/>
                <w:sz w:val="12"/>
                <w:szCs w:val="12"/>
              </w:rPr>
              <w:t>99,9%</w:t>
            </w:r>
          </w:p>
        </w:tc>
      </w:tr>
      <w:tr w:rsidR="00982239" w:rsidRPr="00982239" w14:paraId="7F9FF9A3" w14:textId="77777777" w:rsidTr="00982239">
        <w:trPr>
          <w:trHeight w:val="85"/>
        </w:trPr>
        <w:tc>
          <w:tcPr>
            <w:tcW w:w="2623" w:type="pct"/>
            <w:tcBorders>
              <w:top w:val="nil"/>
              <w:left w:val="nil"/>
              <w:bottom w:val="nil"/>
              <w:right w:val="nil"/>
            </w:tcBorders>
            <w:shd w:val="clear" w:color="auto" w:fill="auto"/>
            <w:vAlign w:val="center"/>
            <w:hideMark/>
          </w:tcPr>
          <w:p w14:paraId="36E7F1B3" w14:textId="77777777" w:rsidR="00982239" w:rsidRPr="00982239" w:rsidRDefault="00982239" w:rsidP="00982239">
            <w:pPr>
              <w:spacing w:line="240" w:lineRule="auto"/>
              <w:rPr>
                <w:sz w:val="12"/>
                <w:szCs w:val="12"/>
              </w:rPr>
            </w:pPr>
            <w:r w:rsidRPr="00982239">
              <w:rPr>
                <w:sz w:val="12"/>
                <w:szCs w:val="12"/>
              </w:rPr>
              <w:t xml:space="preserve"> wynagrodzenia dozorców</w:t>
            </w:r>
          </w:p>
        </w:tc>
        <w:tc>
          <w:tcPr>
            <w:tcW w:w="523" w:type="pct"/>
            <w:tcBorders>
              <w:top w:val="nil"/>
              <w:left w:val="nil"/>
              <w:bottom w:val="nil"/>
              <w:right w:val="nil"/>
            </w:tcBorders>
            <w:shd w:val="clear" w:color="auto" w:fill="auto"/>
            <w:vAlign w:val="center"/>
            <w:hideMark/>
          </w:tcPr>
          <w:p w14:paraId="7B302E40" w14:textId="77777777" w:rsidR="00982239" w:rsidRPr="00982239" w:rsidRDefault="00982239" w:rsidP="00982239">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026B3F5F" w14:textId="77777777" w:rsidR="00982239" w:rsidRPr="00982239" w:rsidRDefault="00982239" w:rsidP="00982239">
            <w:pPr>
              <w:spacing w:line="240" w:lineRule="auto"/>
              <w:jc w:val="right"/>
              <w:rPr>
                <w:sz w:val="12"/>
                <w:szCs w:val="12"/>
              </w:rPr>
            </w:pPr>
            <w:r w:rsidRPr="00982239">
              <w:rPr>
                <w:sz w:val="12"/>
                <w:szCs w:val="12"/>
              </w:rPr>
              <w:t>658 000</w:t>
            </w:r>
          </w:p>
        </w:tc>
        <w:tc>
          <w:tcPr>
            <w:tcW w:w="738" w:type="pct"/>
            <w:tcBorders>
              <w:top w:val="nil"/>
              <w:left w:val="nil"/>
              <w:bottom w:val="nil"/>
              <w:right w:val="nil"/>
            </w:tcBorders>
            <w:shd w:val="clear" w:color="auto" w:fill="auto"/>
            <w:noWrap/>
            <w:vAlign w:val="center"/>
            <w:hideMark/>
          </w:tcPr>
          <w:p w14:paraId="676AC533" w14:textId="77777777" w:rsidR="00982239" w:rsidRPr="00982239" w:rsidRDefault="00982239" w:rsidP="00982239">
            <w:pPr>
              <w:spacing w:line="240" w:lineRule="auto"/>
              <w:jc w:val="right"/>
              <w:rPr>
                <w:sz w:val="12"/>
                <w:szCs w:val="12"/>
              </w:rPr>
            </w:pPr>
            <w:r w:rsidRPr="00982239">
              <w:rPr>
                <w:sz w:val="12"/>
                <w:szCs w:val="12"/>
              </w:rPr>
              <w:t>656 876,28</w:t>
            </w:r>
          </w:p>
        </w:tc>
        <w:tc>
          <w:tcPr>
            <w:tcW w:w="385" w:type="pct"/>
            <w:tcBorders>
              <w:top w:val="nil"/>
              <w:left w:val="nil"/>
              <w:bottom w:val="nil"/>
              <w:right w:val="nil"/>
            </w:tcBorders>
            <w:shd w:val="clear" w:color="auto" w:fill="auto"/>
            <w:noWrap/>
            <w:vAlign w:val="center"/>
            <w:hideMark/>
          </w:tcPr>
          <w:p w14:paraId="061C1D62" w14:textId="77777777" w:rsidR="00982239" w:rsidRPr="00982239" w:rsidRDefault="00982239" w:rsidP="00982239">
            <w:pPr>
              <w:spacing w:line="240" w:lineRule="auto"/>
              <w:jc w:val="right"/>
              <w:rPr>
                <w:sz w:val="12"/>
                <w:szCs w:val="12"/>
              </w:rPr>
            </w:pPr>
            <w:r w:rsidRPr="00982239">
              <w:rPr>
                <w:sz w:val="12"/>
                <w:szCs w:val="12"/>
              </w:rPr>
              <w:t>99,8%</w:t>
            </w:r>
          </w:p>
        </w:tc>
      </w:tr>
      <w:tr w:rsidR="00982239" w:rsidRPr="00982239" w14:paraId="34F20987" w14:textId="77777777" w:rsidTr="00982239">
        <w:trPr>
          <w:trHeight w:val="85"/>
        </w:trPr>
        <w:tc>
          <w:tcPr>
            <w:tcW w:w="2623" w:type="pct"/>
            <w:tcBorders>
              <w:top w:val="nil"/>
              <w:left w:val="nil"/>
              <w:bottom w:val="nil"/>
              <w:right w:val="nil"/>
            </w:tcBorders>
            <w:shd w:val="clear" w:color="auto" w:fill="auto"/>
            <w:vAlign w:val="center"/>
            <w:hideMark/>
          </w:tcPr>
          <w:p w14:paraId="3738D588" w14:textId="77777777" w:rsidR="00982239" w:rsidRPr="00982239" w:rsidRDefault="00982239" w:rsidP="00982239">
            <w:pPr>
              <w:spacing w:line="240" w:lineRule="auto"/>
              <w:rPr>
                <w:i/>
                <w:iCs/>
                <w:sz w:val="12"/>
                <w:szCs w:val="12"/>
              </w:rPr>
            </w:pPr>
            <w:r w:rsidRPr="00982239">
              <w:rPr>
                <w:i/>
                <w:iCs/>
                <w:sz w:val="12"/>
                <w:szCs w:val="12"/>
              </w:rPr>
              <w:t>- dodatkowe wynagrodzenie roczne</w:t>
            </w:r>
          </w:p>
        </w:tc>
        <w:tc>
          <w:tcPr>
            <w:tcW w:w="523" w:type="pct"/>
            <w:tcBorders>
              <w:top w:val="nil"/>
              <w:left w:val="nil"/>
              <w:bottom w:val="nil"/>
              <w:right w:val="nil"/>
            </w:tcBorders>
            <w:shd w:val="clear" w:color="auto" w:fill="auto"/>
            <w:vAlign w:val="center"/>
            <w:hideMark/>
          </w:tcPr>
          <w:p w14:paraId="1A648ADD" w14:textId="77777777" w:rsidR="00982239" w:rsidRPr="00982239" w:rsidRDefault="00982239" w:rsidP="00982239">
            <w:pPr>
              <w:spacing w:line="240" w:lineRule="auto"/>
              <w:rPr>
                <w:i/>
                <w:iCs/>
                <w:sz w:val="12"/>
                <w:szCs w:val="12"/>
              </w:rPr>
            </w:pPr>
          </w:p>
        </w:tc>
        <w:tc>
          <w:tcPr>
            <w:tcW w:w="731" w:type="pct"/>
            <w:tcBorders>
              <w:top w:val="nil"/>
              <w:left w:val="nil"/>
              <w:bottom w:val="nil"/>
              <w:right w:val="nil"/>
            </w:tcBorders>
            <w:shd w:val="clear" w:color="auto" w:fill="auto"/>
            <w:noWrap/>
            <w:vAlign w:val="center"/>
            <w:hideMark/>
          </w:tcPr>
          <w:p w14:paraId="1E300C91" w14:textId="77777777" w:rsidR="00982239" w:rsidRPr="00982239" w:rsidRDefault="00982239" w:rsidP="00982239">
            <w:pPr>
              <w:spacing w:line="240" w:lineRule="auto"/>
              <w:jc w:val="right"/>
              <w:rPr>
                <w:i/>
                <w:iCs/>
                <w:sz w:val="12"/>
                <w:szCs w:val="12"/>
              </w:rPr>
            </w:pPr>
            <w:r w:rsidRPr="00982239">
              <w:rPr>
                <w:i/>
                <w:iCs/>
                <w:sz w:val="12"/>
                <w:szCs w:val="12"/>
              </w:rPr>
              <w:t>1 550 854</w:t>
            </w:r>
          </w:p>
        </w:tc>
        <w:tc>
          <w:tcPr>
            <w:tcW w:w="738" w:type="pct"/>
            <w:tcBorders>
              <w:top w:val="nil"/>
              <w:left w:val="nil"/>
              <w:bottom w:val="nil"/>
              <w:right w:val="nil"/>
            </w:tcBorders>
            <w:shd w:val="clear" w:color="auto" w:fill="auto"/>
            <w:noWrap/>
            <w:vAlign w:val="center"/>
            <w:hideMark/>
          </w:tcPr>
          <w:p w14:paraId="345EC6B5" w14:textId="77777777" w:rsidR="00982239" w:rsidRPr="00982239" w:rsidRDefault="00982239" w:rsidP="00982239">
            <w:pPr>
              <w:spacing w:line="240" w:lineRule="auto"/>
              <w:jc w:val="right"/>
              <w:rPr>
                <w:i/>
                <w:iCs/>
                <w:sz w:val="12"/>
                <w:szCs w:val="12"/>
              </w:rPr>
            </w:pPr>
            <w:r w:rsidRPr="00982239">
              <w:rPr>
                <w:i/>
                <w:iCs/>
                <w:sz w:val="12"/>
                <w:szCs w:val="12"/>
              </w:rPr>
              <w:t>1 550 853,80</w:t>
            </w:r>
          </w:p>
        </w:tc>
        <w:tc>
          <w:tcPr>
            <w:tcW w:w="385" w:type="pct"/>
            <w:tcBorders>
              <w:top w:val="nil"/>
              <w:left w:val="nil"/>
              <w:bottom w:val="nil"/>
              <w:right w:val="nil"/>
            </w:tcBorders>
            <w:shd w:val="clear" w:color="auto" w:fill="auto"/>
            <w:noWrap/>
            <w:vAlign w:val="center"/>
            <w:hideMark/>
          </w:tcPr>
          <w:p w14:paraId="32F9D1CA" w14:textId="77777777" w:rsidR="00982239" w:rsidRPr="00982239" w:rsidRDefault="00982239" w:rsidP="00982239">
            <w:pPr>
              <w:spacing w:line="240" w:lineRule="auto"/>
              <w:jc w:val="right"/>
              <w:rPr>
                <w:i/>
                <w:iCs/>
                <w:sz w:val="12"/>
                <w:szCs w:val="12"/>
              </w:rPr>
            </w:pPr>
            <w:r w:rsidRPr="00982239">
              <w:rPr>
                <w:i/>
                <w:iCs/>
                <w:sz w:val="12"/>
                <w:szCs w:val="12"/>
              </w:rPr>
              <w:t>100,0%</w:t>
            </w:r>
          </w:p>
        </w:tc>
      </w:tr>
      <w:tr w:rsidR="00982239" w:rsidRPr="00982239" w14:paraId="78168440" w14:textId="77777777" w:rsidTr="00982239">
        <w:trPr>
          <w:trHeight w:val="85"/>
        </w:trPr>
        <w:tc>
          <w:tcPr>
            <w:tcW w:w="2623" w:type="pct"/>
            <w:tcBorders>
              <w:top w:val="nil"/>
              <w:left w:val="nil"/>
              <w:bottom w:val="nil"/>
              <w:right w:val="nil"/>
            </w:tcBorders>
            <w:shd w:val="clear" w:color="auto" w:fill="auto"/>
            <w:vAlign w:val="center"/>
            <w:hideMark/>
          </w:tcPr>
          <w:p w14:paraId="44643D09" w14:textId="77777777" w:rsidR="00982239" w:rsidRPr="00982239" w:rsidRDefault="00982239" w:rsidP="00982239">
            <w:pPr>
              <w:spacing w:line="240" w:lineRule="auto"/>
              <w:rPr>
                <w:i/>
                <w:iCs/>
                <w:sz w:val="12"/>
                <w:szCs w:val="12"/>
              </w:rPr>
            </w:pPr>
            <w:r w:rsidRPr="00982239">
              <w:rPr>
                <w:i/>
                <w:iCs/>
                <w:sz w:val="12"/>
                <w:szCs w:val="12"/>
              </w:rPr>
              <w:t>- wynagrodzenia bezosobowe</w:t>
            </w:r>
          </w:p>
        </w:tc>
        <w:tc>
          <w:tcPr>
            <w:tcW w:w="523" w:type="pct"/>
            <w:tcBorders>
              <w:top w:val="nil"/>
              <w:left w:val="nil"/>
              <w:bottom w:val="nil"/>
              <w:right w:val="nil"/>
            </w:tcBorders>
            <w:shd w:val="clear" w:color="auto" w:fill="auto"/>
            <w:vAlign w:val="center"/>
            <w:hideMark/>
          </w:tcPr>
          <w:p w14:paraId="54865690" w14:textId="77777777" w:rsidR="00982239" w:rsidRPr="00982239" w:rsidRDefault="00982239" w:rsidP="00982239">
            <w:pPr>
              <w:spacing w:line="240" w:lineRule="auto"/>
              <w:rPr>
                <w:i/>
                <w:iCs/>
                <w:sz w:val="12"/>
                <w:szCs w:val="12"/>
              </w:rPr>
            </w:pPr>
          </w:p>
        </w:tc>
        <w:tc>
          <w:tcPr>
            <w:tcW w:w="731" w:type="pct"/>
            <w:tcBorders>
              <w:top w:val="nil"/>
              <w:left w:val="nil"/>
              <w:bottom w:val="nil"/>
              <w:right w:val="nil"/>
            </w:tcBorders>
            <w:shd w:val="clear" w:color="auto" w:fill="auto"/>
            <w:noWrap/>
            <w:vAlign w:val="center"/>
            <w:hideMark/>
          </w:tcPr>
          <w:p w14:paraId="40B3B96A" w14:textId="77777777" w:rsidR="00982239" w:rsidRPr="00982239" w:rsidRDefault="00982239" w:rsidP="00982239">
            <w:pPr>
              <w:spacing w:line="240" w:lineRule="auto"/>
              <w:jc w:val="right"/>
              <w:rPr>
                <w:i/>
                <w:iCs/>
                <w:sz w:val="12"/>
                <w:szCs w:val="12"/>
              </w:rPr>
            </w:pPr>
            <w:r w:rsidRPr="00982239">
              <w:rPr>
                <w:i/>
                <w:iCs/>
                <w:sz w:val="12"/>
                <w:szCs w:val="12"/>
              </w:rPr>
              <w:t>215 000</w:t>
            </w:r>
          </w:p>
        </w:tc>
        <w:tc>
          <w:tcPr>
            <w:tcW w:w="738" w:type="pct"/>
            <w:tcBorders>
              <w:top w:val="nil"/>
              <w:left w:val="nil"/>
              <w:bottom w:val="nil"/>
              <w:right w:val="nil"/>
            </w:tcBorders>
            <w:shd w:val="clear" w:color="auto" w:fill="auto"/>
            <w:noWrap/>
            <w:vAlign w:val="center"/>
            <w:hideMark/>
          </w:tcPr>
          <w:p w14:paraId="49DCEEF3" w14:textId="77777777" w:rsidR="00982239" w:rsidRPr="00982239" w:rsidRDefault="00982239" w:rsidP="00982239">
            <w:pPr>
              <w:spacing w:line="240" w:lineRule="auto"/>
              <w:jc w:val="right"/>
              <w:rPr>
                <w:i/>
                <w:iCs/>
                <w:sz w:val="12"/>
                <w:szCs w:val="12"/>
              </w:rPr>
            </w:pPr>
            <w:r w:rsidRPr="00982239">
              <w:rPr>
                <w:i/>
                <w:iCs/>
                <w:sz w:val="12"/>
                <w:szCs w:val="12"/>
              </w:rPr>
              <w:t>214 723,56</w:t>
            </w:r>
          </w:p>
        </w:tc>
        <w:tc>
          <w:tcPr>
            <w:tcW w:w="385" w:type="pct"/>
            <w:tcBorders>
              <w:top w:val="nil"/>
              <w:left w:val="nil"/>
              <w:bottom w:val="nil"/>
              <w:right w:val="nil"/>
            </w:tcBorders>
            <w:shd w:val="clear" w:color="auto" w:fill="auto"/>
            <w:noWrap/>
            <w:vAlign w:val="center"/>
            <w:hideMark/>
          </w:tcPr>
          <w:p w14:paraId="3BC7B925" w14:textId="77777777" w:rsidR="00982239" w:rsidRPr="00982239" w:rsidRDefault="00982239" w:rsidP="00982239">
            <w:pPr>
              <w:spacing w:line="240" w:lineRule="auto"/>
              <w:jc w:val="right"/>
              <w:rPr>
                <w:i/>
                <w:iCs/>
                <w:sz w:val="12"/>
                <w:szCs w:val="12"/>
              </w:rPr>
            </w:pPr>
            <w:r w:rsidRPr="00982239">
              <w:rPr>
                <w:i/>
                <w:iCs/>
                <w:sz w:val="12"/>
                <w:szCs w:val="12"/>
              </w:rPr>
              <w:t>99,9%</w:t>
            </w:r>
          </w:p>
        </w:tc>
      </w:tr>
      <w:tr w:rsidR="00982239" w:rsidRPr="00982239" w14:paraId="70F5EBDD" w14:textId="77777777" w:rsidTr="00982239">
        <w:trPr>
          <w:trHeight w:val="85"/>
        </w:trPr>
        <w:tc>
          <w:tcPr>
            <w:tcW w:w="2623" w:type="pct"/>
            <w:tcBorders>
              <w:top w:val="nil"/>
              <w:left w:val="nil"/>
              <w:bottom w:val="nil"/>
              <w:right w:val="nil"/>
            </w:tcBorders>
            <w:shd w:val="clear" w:color="auto" w:fill="auto"/>
            <w:vAlign w:val="center"/>
            <w:hideMark/>
          </w:tcPr>
          <w:p w14:paraId="12DC73DA" w14:textId="77777777" w:rsidR="00982239" w:rsidRPr="00982239" w:rsidRDefault="00982239" w:rsidP="00982239">
            <w:pPr>
              <w:spacing w:line="240" w:lineRule="auto"/>
              <w:rPr>
                <w:i/>
                <w:iCs/>
                <w:sz w:val="12"/>
                <w:szCs w:val="12"/>
              </w:rPr>
            </w:pPr>
            <w:r w:rsidRPr="00982239">
              <w:rPr>
                <w:i/>
                <w:iCs/>
                <w:sz w:val="12"/>
                <w:szCs w:val="12"/>
              </w:rPr>
              <w:t>- pochodne od wynagrodzeń</w:t>
            </w:r>
          </w:p>
        </w:tc>
        <w:tc>
          <w:tcPr>
            <w:tcW w:w="523" w:type="pct"/>
            <w:tcBorders>
              <w:top w:val="nil"/>
              <w:left w:val="nil"/>
              <w:bottom w:val="nil"/>
              <w:right w:val="nil"/>
            </w:tcBorders>
            <w:shd w:val="clear" w:color="auto" w:fill="auto"/>
            <w:vAlign w:val="center"/>
            <w:hideMark/>
          </w:tcPr>
          <w:p w14:paraId="2E553B8D" w14:textId="77777777" w:rsidR="00982239" w:rsidRPr="00982239" w:rsidRDefault="00982239" w:rsidP="00982239">
            <w:pPr>
              <w:spacing w:line="240" w:lineRule="auto"/>
              <w:rPr>
                <w:i/>
                <w:iCs/>
                <w:sz w:val="12"/>
                <w:szCs w:val="12"/>
              </w:rPr>
            </w:pPr>
          </w:p>
        </w:tc>
        <w:tc>
          <w:tcPr>
            <w:tcW w:w="731" w:type="pct"/>
            <w:tcBorders>
              <w:top w:val="nil"/>
              <w:left w:val="nil"/>
              <w:bottom w:val="nil"/>
              <w:right w:val="nil"/>
            </w:tcBorders>
            <w:shd w:val="clear" w:color="auto" w:fill="auto"/>
            <w:noWrap/>
            <w:vAlign w:val="center"/>
            <w:hideMark/>
          </w:tcPr>
          <w:p w14:paraId="16DA6365" w14:textId="77777777" w:rsidR="00982239" w:rsidRPr="00982239" w:rsidRDefault="00982239" w:rsidP="00982239">
            <w:pPr>
              <w:spacing w:line="240" w:lineRule="auto"/>
              <w:jc w:val="right"/>
              <w:rPr>
                <w:i/>
                <w:iCs/>
                <w:sz w:val="12"/>
                <w:szCs w:val="12"/>
              </w:rPr>
            </w:pPr>
            <w:r w:rsidRPr="00982239">
              <w:rPr>
                <w:i/>
                <w:iCs/>
                <w:sz w:val="12"/>
                <w:szCs w:val="12"/>
              </w:rPr>
              <w:t>4 659 000</w:t>
            </w:r>
          </w:p>
        </w:tc>
        <w:tc>
          <w:tcPr>
            <w:tcW w:w="738" w:type="pct"/>
            <w:tcBorders>
              <w:top w:val="nil"/>
              <w:left w:val="nil"/>
              <w:bottom w:val="nil"/>
              <w:right w:val="nil"/>
            </w:tcBorders>
            <w:shd w:val="clear" w:color="auto" w:fill="auto"/>
            <w:noWrap/>
            <w:vAlign w:val="center"/>
            <w:hideMark/>
          </w:tcPr>
          <w:p w14:paraId="5323E4FE" w14:textId="77777777" w:rsidR="00982239" w:rsidRPr="00982239" w:rsidRDefault="00982239" w:rsidP="00982239">
            <w:pPr>
              <w:spacing w:line="240" w:lineRule="auto"/>
              <w:jc w:val="right"/>
              <w:rPr>
                <w:i/>
                <w:iCs/>
                <w:sz w:val="12"/>
                <w:szCs w:val="12"/>
              </w:rPr>
            </w:pPr>
            <w:r w:rsidRPr="00982239">
              <w:rPr>
                <w:i/>
                <w:iCs/>
                <w:sz w:val="12"/>
                <w:szCs w:val="12"/>
              </w:rPr>
              <w:t>4 638 211,90</w:t>
            </w:r>
          </w:p>
        </w:tc>
        <w:tc>
          <w:tcPr>
            <w:tcW w:w="385" w:type="pct"/>
            <w:tcBorders>
              <w:top w:val="nil"/>
              <w:left w:val="nil"/>
              <w:bottom w:val="nil"/>
              <w:right w:val="nil"/>
            </w:tcBorders>
            <w:shd w:val="clear" w:color="auto" w:fill="auto"/>
            <w:noWrap/>
            <w:vAlign w:val="center"/>
            <w:hideMark/>
          </w:tcPr>
          <w:p w14:paraId="2314D32B" w14:textId="77777777" w:rsidR="00982239" w:rsidRPr="00982239" w:rsidRDefault="00982239" w:rsidP="00982239">
            <w:pPr>
              <w:spacing w:line="240" w:lineRule="auto"/>
              <w:jc w:val="right"/>
              <w:rPr>
                <w:i/>
                <w:iCs/>
                <w:sz w:val="12"/>
                <w:szCs w:val="12"/>
              </w:rPr>
            </w:pPr>
            <w:r w:rsidRPr="00982239">
              <w:rPr>
                <w:i/>
                <w:iCs/>
                <w:sz w:val="12"/>
                <w:szCs w:val="12"/>
              </w:rPr>
              <w:t>99,6%</w:t>
            </w:r>
          </w:p>
        </w:tc>
      </w:tr>
      <w:tr w:rsidR="00982239" w:rsidRPr="00982239" w14:paraId="464816DC" w14:textId="77777777" w:rsidTr="00982239">
        <w:trPr>
          <w:trHeight w:val="85"/>
        </w:trPr>
        <w:tc>
          <w:tcPr>
            <w:tcW w:w="2623" w:type="pct"/>
            <w:tcBorders>
              <w:top w:val="nil"/>
              <w:left w:val="nil"/>
              <w:bottom w:val="nil"/>
              <w:right w:val="nil"/>
            </w:tcBorders>
            <w:shd w:val="clear" w:color="auto" w:fill="auto"/>
            <w:vAlign w:val="center"/>
            <w:hideMark/>
          </w:tcPr>
          <w:p w14:paraId="256675EC" w14:textId="77777777" w:rsidR="00982239" w:rsidRPr="00982239" w:rsidRDefault="00982239" w:rsidP="00982239">
            <w:pPr>
              <w:spacing w:line="240" w:lineRule="auto"/>
              <w:jc w:val="right"/>
              <w:rPr>
                <w:i/>
                <w:iCs/>
                <w:sz w:val="12"/>
                <w:szCs w:val="12"/>
              </w:rPr>
            </w:pPr>
          </w:p>
        </w:tc>
        <w:tc>
          <w:tcPr>
            <w:tcW w:w="523" w:type="pct"/>
            <w:tcBorders>
              <w:top w:val="nil"/>
              <w:left w:val="nil"/>
              <w:bottom w:val="nil"/>
              <w:right w:val="nil"/>
            </w:tcBorders>
            <w:shd w:val="clear" w:color="auto" w:fill="auto"/>
            <w:vAlign w:val="center"/>
            <w:hideMark/>
          </w:tcPr>
          <w:p w14:paraId="66C6A34B"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D7355CD"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CAF8657"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4C1B4F5"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63347A5E" w14:textId="77777777" w:rsidTr="00982239">
        <w:trPr>
          <w:trHeight w:val="85"/>
        </w:trPr>
        <w:tc>
          <w:tcPr>
            <w:tcW w:w="2623" w:type="pct"/>
            <w:tcBorders>
              <w:top w:val="nil"/>
              <w:left w:val="nil"/>
              <w:bottom w:val="nil"/>
              <w:right w:val="nil"/>
            </w:tcBorders>
            <w:shd w:val="clear" w:color="auto" w:fill="auto"/>
            <w:vAlign w:val="center"/>
            <w:hideMark/>
          </w:tcPr>
          <w:p w14:paraId="56A1D980" w14:textId="77777777" w:rsidR="00982239" w:rsidRPr="00982239" w:rsidRDefault="00982239" w:rsidP="00982239">
            <w:pPr>
              <w:spacing w:line="240" w:lineRule="auto"/>
              <w:jc w:val="both"/>
              <w:rPr>
                <w:sz w:val="12"/>
                <w:szCs w:val="12"/>
              </w:rPr>
            </w:pPr>
            <w:r w:rsidRPr="00982239">
              <w:rPr>
                <w:sz w:val="12"/>
                <w:szCs w:val="12"/>
              </w:rPr>
              <w:t>inne wydatki:</w:t>
            </w:r>
          </w:p>
        </w:tc>
        <w:tc>
          <w:tcPr>
            <w:tcW w:w="523" w:type="pct"/>
            <w:tcBorders>
              <w:top w:val="nil"/>
              <w:left w:val="nil"/>
              <w:bottom w:val="nil"/>
              <w:right w:val="nil"/>
            </w:tcBorders>
            <w:shd w:val="clear" w:color="auto" w:fill="auto"/>
            <w:vAlign w:val="center"/>
            <w:hideMark/>
          </w:tcPr>
          <w:p w14:paraId="1A21ECB4" w14:textId="77777777" w:rsidR="00982239" w:rsidRPr="00982239" w:rsidRDefault="00982239" w:rsidP="00982239">
            <w:pPr>
              <w:spacing w:line="240" w:lineRule="auto"/>
              <w:jc w:val="both"/>
              <w:rPr>
                <w:sz w:val="12"/>
                <w:szCs w:val="12"/>
              </w:rPr>
            </w:pPr>
          </w:p>
        </w:tc>
        <w:tc>
          <w:tcPr>
            <w:tcW w:w="731" w:type="pct"/>
            <w:tcBorders>
              <w:top w:val="nil"/>
              <w:left w:val="nil"/>
              <w:bottom w:val="nil"/>
              <w:right w:val="nil"/>
            </w:tcBorders>
            <w:shd w:val="clear" w:color="auto" w:fill="auto"/>
            <w:noWrap/>
            <w:vAlign w:val="center"/>
            <w:hideMark/>
          </w:tcPr>
          <w:p w14:paraId="228269C5" w14:textId="77777777" w:rsidR="00982239" w:rsidRPr="00982239" w:rsidRDefault="00982239" w:rsidP="00982239">
            <w:pPr>
              <w:spacing w:line="240" w:lineRule="auto"/>
              <w:jc w:val="right"/>
              <w:rPr>
                <w:sz w:val="12"/>
                <w:szCs w:val="12"/>
              </w:rPr>
            </w:pPr>
            <w:r w:rsidRPr="00982239">
              <w:rPr>
                <w:sz w:val="12"/>
                <w:szCs w:val="12"/>
              </w:rPr>
              <w:t>6 281 165</w:t>
            </w:r>
          </w:p>
        </w:tc>
        <w:tc>
          <w:tcPr>
            <w:tcW w:w="738" w:type="pct"/>
            <w:tcBorders>
              <w:top w:val="nil"/>
              <w:left w:val="nil"/>
              <w:bottom w:val="nil"/>
              <w:right w:val="nil"/>
            </w:tcBorders>
            <w:shd w:val="clear" w:color="auto" w:fill="auto"/>
            <w:noWrap/>
            <w:vAlign w:val="center"/>
            <w:hideMark/>
          </w:tcPr>
          <w:p w14:paraId="00205CC6" w14:textId="77777777" w:rsidR="00982239" w:rsidRPr="00982239" w:rsidRDefault="00982239" w:rsidP="00982239">
            <w:pPr>
              <w:spacing w:line="240" w:lineRule="auto"/>
              <w:jc w:val="right"/>
              <w:rPr>
                <w:sz w:val="12"/>
                <w:szCs w:val="12"/>
              </w:rPr>
            </w:pPr>
            <w:r w:rsidRPr="00982239">
              <w:rPr>
                <w:sz w:val="12"/>
                <w:szCs w:val="12"/>
              </w:rPr>
              <w:t>5 969 119,41</w:t>
            </w:r>
          </w:p>
        </w:tc>
        <w:tc>
          <w:tcPr>
            <w:tcW w:w="385" w:type="pct"/>
            <w:tcBorders>
              <w:top w:val="nil"/>
              <w:left w:val="nil"/>
              <w:bottom w:val="nil"/>
              <w:right w:val="nil"/>
            </w:tcBorders>
            <w:shd w:val="clear" w:color="auto" w:fill="auto"/>
            <w:noWrap/>
            <w:vAlign w:val="center"/>
            <w:hideMark/>
          </w:tcPr>
          <w:p w14:paraId="7493BFDD" w14:textId="77777777" w:rsidR="00982239" w:rsidRPr="00982239" w:rsidRDefault="00982239" w:rsidP="00982239">
            <w:pPr>
              <w:spacing w:line="240" w:lineRule="auto"/>
              <w:jc w:val="right"/>
              <w:rPr>
                <w:sz w:val="12"/>
                <w:szCs w:val="12"/>
              </w:rPr>
            </w:pPr>
            <w:r w:rsidRPr="00982239">
              <w:rPr>
                <w:sz w:val="12"/>
                <w:szCs w:val="12"/>
              </w:rPr>
              <w:t>95,0%</w:t>
            </w:r>
          </w:p>
        </w:tc>
      </w:tr>
      <w:tr w:rsidR="00982239" w:rsidRPr="00982239" w14:paraId="0DB1BD3A" w14:textId="77777777" w:rsidTr="00982239">
        <w:trPr>
          <w:trHeight w:val="85"/>
        </w:trPr>
        <w:tc>
          <w:tcPr>
            <w:tcW w:w="2623" w:type="pct"/>
            <w:tcBorders>
              <w:top w:val="nil"/>
              <w:left w:val="nil"/>
              <w:bottom w:val="nil"/>
              <w:right w:val="nil"/>
            </w:tcBorders>
            <w:shd w:val="clear" w:color="auto" w:fill="auto"/>
            <w:vAlign w:val="center"/>
            <w:hideMark/>
          </w:tcPr>
          <w:p w14:paraId="6F4764C0" w14:textId="77777777" w:rsidR="00982239" w:rsidRPr="00982239" w:rsidRDefault="00982239" w:rsidP="00982239">
            <w:pPr>
              <w:spacing w:line="240" w:lineRule="auto"/>
              <w:jc w:val="both"/>
              <w:rPr>
                <w:sz w:val="12"/>
                <w:szCs w:val="12"/>
              </w:rPr>
            </w:pPr>
            <w:r w:rsidRPr="00982239">
              <w:rPr>
                <w:sz w:val="12"/>
                <w:szCs w:val="12"/>
              </w:rPr>
              <w:t>zakup usług pozostałych</w:t>
            </w:r>
          </w:p>
        </w:tc>
        <w:tc>
          <w:tcPr>
            <w:tcW w:w="523" w:type="pct"/>
            <w:tcBorders>
              <w:top w:val="nil"/>
              <w:left w:val="nil"/>
              <w:bottom w:val="nil"/>
              <w:right w:val="nil"/>
            </w:tcBorders>
            <w:shd w:val="clear" w:color="auto" w:fill="auto"/>
            <w:vAlign w:val="center"/>
            <w:hideMark/>
          </w:tcPr>
          <w:p w14:paraId="20F11C94" w14:textId="77777777" w:rsidR="00982239" w:rsidRPr="00982239" w:rsidRDefault="00982239" w:rsidP="00982239">
            <w:pPr>
              <w:spacing w:line="240" w:lineRule="auto"/>
              <w:jc w:val="both"/>
              <w:rPr>
                <w:sz w:val="12"/>
                <w:szCs w:val="12"/>
              </w:rPr>
            </w:pPr>
          </w:p>
        </w:tc>
        <w:tc>
          <w:tcPr>
            <w:tcW w:w="731" w:type="pct"/>
            <w:tcBorders>
              <w:top w:val="nil"/>
              <w:left w:val="nil"/>
              <w:bottom w:val="nil"/>
              <w:right w:val="nil"/>
            </w:tcBorders>
            <w:shd w:val="clear" w:color="auto" w:fill="auto"/>
            <w:noWrap/>
            <w:vAlign w:val="center"/>
            <w:hideMark/>
          </w:tcPr>
          <w:p w14:paraId="5CE212EF" w14:textId="77777777" w:rsidR="00982239" w:rsidRPr="00982239" w:rsidRDefault="00982239" w:rsidP="00982239">
            <w:pPr>
              <w:spacing w:line="240" w:lineRule="auto"/>
              <w:jc w:val="right"/>
              <w:rPr>
                <w:sz w:val="12"/>
                <w:szCs w:val="12"/>
              </w:rPr>
            </w:pPr>
            <w:r w:rsidRPr="00982239">
              <w:rPr>
                <w:sz w:val="12"/>
                <w:szCs w:val="12"/>
              </w:rPr>
              <w:t>2 226 785</w:t>
            </w:r>
          </w:p>
        </w:tc>
        <w:tc>
          <w:tcPr>
            <w:tcW w:w="738" w:type="pct"/>
            <w:tcBorders>
              <w:top w:val="nil"/>
              <w:left w:val="nil"/>
              <w:bottom w:val="nil"/>
              <w:right w:val="nil"/>
            </w:tcBorders>
            <w:shd w:val="clear" w:color="auto" w:fill="auto"/>
            <w:noWrap/>
            <w:vAlign w:val="center"/>
            <w:hideMark/>
          </w:tcPr>
          <w:p w14:paraId="67FD4B5D" w14:textId="77777777" w:rsidR="00982239" w:rsidRPr="00982239" w:rsidRDefault="00982239" w:rsidP="00982239">
            <w:pPr>
              <w:spacing w:line="240" w:lineRule="auto"/>
              <w:jc w:val="right"/>
              <w:rPr>
                <w:sz w:val="12"/>
                <w:szCs w:val="12"/>
              </w:rPr>
            </w:pPr>
            <w:r w:rsidRPr="00982239">
              <w:rPr>
                <w:sz w:val="12"/>
                <w:szCs w:val="12"/>
              </w:rPr>
              <w:t>2 166 501,22</w:t>
            </w:r>
          </w:p>
        </w:tc>
        <w:tc>
          <w:tcPr>
            <w:tcW w:w="385" w:type="pct"/>
            <w:tcBorders>
              <w:top w:val="nil"/>
              <w:left w:val="nil"/>
              <w:bottom w:val="nil"/>
              <w:right w:val="nil"/>
            </w:tcBorders>
            <w:shd w:val="clear" w:color="auto" w:fill="auto"/>
            <w:noWrap/>
            <w:vAlign w:val="center"/>
            <w:hideMark/>
          </w:tcPr>
          <w:p w14:paraId="7B41283E" w14:textId="77777777" w:rsidR="00982239" w:rsidRPr="00982239" w:rsidRDefault="00982239" w:rsidP="00982239">
            <w:pPr>
              <w:spacing w:line="240" w:lineRule="auto"/>
              <w:jc w:val="right"/>
              <w:rPr>
                <w:sz w:val="12"/>
                <w:szCs w:val="12"/>
              </w:rPr>
            </w:pPr>
            <w:r w:rsidRPr="00982239">
              <w:rPr>
                <w:sz w:val="12"/>
                <w:szCs w:val="12"/>
              </w:rPr>
              <w:t>97,3%</w:t>
            </w:r>
          </w:p>
        </w:tc>
      </w:tr>
      <w:tr w:rsidR="00982239" w:rsidRPr="00982239" w14:paraId="3A5EF07D" w14:textId="77777777" w:rsidTr="00982239">
        <w:trPr>
          <w:trHeight w:val="85"/>
        </w:trPr>
        <w:tc>
          <w:tcPr>
            <w:tcW w:w="2623" w:type="pct"/>
            <w:tcBorders>
              <w:top w:val="nil"/>
              <w:left w:val="nil"/>
              <w:bottom w:val="nil"/>
              <w:right w:val="nil"/>
            </w:tcBorders>
            <w:shd w:val="clear" w:color="auto" w:fill="auto"/>
            <w:vAlign w:val="center"/>
            <w:hideMark/>
          </w:tcPr>
          <w:p w14:paraId="76B5005B" w14:textId="77777777" w:rsidR="00982239" w:rsidRPr="00982239" w:rsidRDefault="00982239" w:rsidP="00982239">
            <w:pPr>
              <w:spacing w:line="240" w:lineRule="auto"/>
              <w:jc w:val="both"/>
              <w:rPr>
                <w:sz w:val="12"/>
                <w:szCs w:val="12"/>
              </w:rPr>
            </w:pPr>
            <w:r w:rsidRPr="00982239">
              <w:rPr>
                <w:sz w:val="12"/>
                <w:szCs w:val="12"/>
              </w:rPr>
              <w:t>zakup usług remontowych</w:t>
            </w:r>
          </w:p>
        </w:tc>
        <w:tc>
          <w:tcPr>
            <w:tcW w:w="523" w:type="pct"/>
            <w:tcBorders>
              <w:top w:val="nil"/>
              <w:left w:val="nil"/>
              <w:bottom w:val="nil"/>
              <w:right w:val="nil"/>
            </w:tcBorders>
            <w:shd w:val="clear" w:color="auto" w:fill="auto"/>
            <w:vAlign w:val="center"/>
            <w:hideMark/>
          </w:tcPr>
          <w:p w14:paraId="18DB9C4C" w14:textId="77777777" w:rsidR="00982239" w:rsidRPr="00982239" w:rsidRDefault="00982239" w:rsidP="00982239">
            <w:pPr>
              <w:spacing w:line="240" w:lineRule="auto"/>
              <w:jc w:val="both"/>
              <w:rPr>
                <w:sz w:val="12"/>
                <w:szCs w:val="12"/>
              </w:rPr>
            </w:pPr>
          </w:p>
        </w:tc>
        <w:tc>
          <w:tcPr>
            <w:tcW w:w="731" w:type="pct"/>
            <w:tcBorders>
              <w:top w:val="nil"/>
              <w:left w:val="nil"/>
              <w:bottom w:val="nil"/>
              <w:right w:val="nil"/>
            </w:tcBorders>
            <w:shd w:val="clear" w:color="auto" w:fill="auto"/>
            <w:noWrap/>
            <w:vAlign w:val="center"/>
            <w:hideMark/>
          </w:tcPr>
          <w:p w14:paraId="3C07BF30" w14:textId="77777777" w:rsidR="00982239" w:rsidRPr="00982239" w:rsidRDefault="00982239" w:rsidP="00982239">
            <w:pPr>
              <w:spacing w:line="240" w:lineRule="auto"/>
              <w:jc w:val="right"/>
              <w:rPr>
                <w:sz w:val="12"/>
                <w:szCs w:val="12"/>
              </w:rPr>
            </w:pPr>
            <w:r w:rsidRPr="00982239">
              <w:rPr>
                <w:sz w:val="12"/>
                <w:szCs w:val="12"/>
              </w:rPr>
              <w:t>894 500</w:t>
            </w:r>
          </w:p>
        </w:tc>
        <w:tc>
          <w:tcPr>
            <w:tcW w:w="738" w:type="pct"/>
            <w:tcBorders>
              <w:top w:val="nil"/>
              <w:left w:val="nil"/>
              <w:bottom w:val="nil"/>
              <w:right w:val="nil"/>
            </w:tcBorders>
            <w:shd w:val="clear" w:color="auto" w:fill="auto"/>
            <w:noWrap/>
            <w:vAlign w:val="center"/>
            <w:hideMark/>
          </w:tcPr>
          <w:p w14:paraId="103E7B64" w14:textId="77777777" w:rsidR="00982239" w:rsidRPr="00982239" w:rsidRDefault="00982239" w:rsidP="00982239">
            <w:pPr>
              <w:spacing w:line="240" w:lineRule="auto"/>
              <w:jc w:val="right"/>
              <w:rPr>
                <w:sz w:val="12"/>
                <w:szCs w:val="12"/>
              </w:rPr>
            </w:pPr>
            <w:r w:rsidRPr="00982239">
              <w:rPr>
                <w:sz w:val="12"/>
                <w:szCs w:val="12"/>
              </w:rPr>
              <w:t>732 809,50</w:t>
            </w:r>
          </w:p>
        </w:tc>
        <w:tc>
          <w:tcPr>
            <w:tcW w:w="385" w:type="pct"/>
            <w:tcBorders>
              <w:top w:val="nil"/>
              <w:left w:val="nil"/>
              <w:bottom w:val="nil"/>
              <w:right w:val="nil"/>
            </w:tcBorders>
            <w:shd w:val="clear" w:color="auto" w:fill="auto"/>
            <w:noWrap/>
            <w:vAlign w:val="center"/>
            <w:hideMark/>
          </w:tcPr>
          <w:p w14:paraId="481074D5" w14:textId="77777777" w:rsidR="00982239" w:rsidRPr="00982239" w:rsidRDefault="00982239" w:rsidP="00982239">
            <w:pPr>
              <w:spacing w:line="240" w:lineRule="auto"/>
              <w:jc w:val="right"/>
              <w:rPr>
                <w:sz w:val="12"/>
                <w:szCs w:val="12"/>
              </w:rPr>
            </w:pPr>
            <w:r w:rsidRPr="00982239">
              <w:rPr>
                <w:sz w:val="12"/>
                <w:szCs w:val="12"/>
              </w:rPr>
              <w:t>81,9%</w:t>
            </w:r>
          </w:p>
        </w:tc>
      </w:tr>
      <w:tr w:rsidR="00982239" w:rsidRPr="00982239" w14:paraId="698A1DC5" w14:textId="77777777" w:rsidTr="00982239">
        <w:trPr>
          <w:trHeight w:val="85"/>
        </w:trPr>
        <w:tc>
          <w:tcPr>
            <w:tcW w:w="2623" w:type="pct"/>
            <w:tcBorders>
              <w:top w:val="nil"/>
              <w:left w:val="nil"/>
              <w:bottom w:val="nil"/>
              <w:right w:val="nil"/>
            </w:tcBorders>
            <w:shd w:val="clear" w:color="auto" w:fill="auto"/>
            <w:vAlign w:val="center"/>
            <w:hideMark/>
          </w:tcPr>
          <w:p w14:paraId="673CAE78" w14:textId="77777777" w:rsidR="00982239" w:rsidRPr="00982239" w:rsidRDefault="00982239" w:rsidP="00982239">
            <w:pPr>
              <w:spacing w:line="240" w:lineRule="auto"/>
              <w:jc w:val="both"/>
              <w:rPr>
                <w:sz w:val="12"/>
                <w:szCs w:val="12"/>
              </w:rPr>
            </w:pPr>
            <w:r w:rsidRPr="00982239">
              <w:rPr>
                <w:sz w:val="12"/>
                <w:szCs w:val="12"/>
              </w:rPr>
              <w:t>podatek od towarów i usług (VAT)</w:t>
            </w:r>
          </w:p>
        </w:tc>
        <w:tc>
          <w:tcPr>
            <w:tcW w:w="523" w:type="pct"/>
            <w:tcBorders>
              <w:top w:val="nil"/>
              <w:left w:val="nil"/>
              <w:bottom w:val="nil"/>
              <w:right w:val="nil"/>
            </w:tcBorders>
            <w:shd w:val="clear" w:color="auto" w:fill="auto"/>
            <w:vAlign w:val="center"/>
            <w:hideMark/>
          </w:tcPr>
          <w:p w14:paraId="1DFE213D" w14:textId="77777777" w:rsidR="00982239" w:rsidRPr="00982239" w:rsidRDefault="00982239" w:rsidP="00982239">
            <w:pPr>
              <w:spacing w:line="240" w:lineRule="auto"/>
              <w:jc w:val="both"/>
              <w:rPr>
                <w:sz w:val="12"/>
                <w:szCs w:val="12"/>
              </w:rPr>
            </w:pPr>
          </w:p>
        </w:tc>
        <w:tc>
          <w:tcPr>
            <w:tcW w:w="731" w:type="pct"/>
            <w:tcBorders>
              <w:top w:val="nil"/>
              <w:left w:val="nil"/>
              <w:bottom w:val="nil"/>
              <w:right w:val="nil"/>
            </w:tcBorders>
            <w:shd w:val="clear" w:color="auto" w:fill="auto"/>
            <w:noWrap/>
            <w:vAlign w:val="center"/>
            <w:hideMark/>
          </w:tcPr>
          <w:p w14:paraId="394DED5D" w14:textId="77777777" w:rsidR="00982239" w:rsidRPr="00982239" w:rsidRDefault="00982239" w:rsidP="00982239">
            <w:pPr>
              <w:spacing w:line="240" w:lineRule="auto"/>
              <w:jc w:val="right"/>
              <w:rPr>
                <w:sz w:val="12"/>
                <w:szCs w:val="12"/>
              </w:rPr>
            </w:pPr>
            <w:r w:rsidRPr="00982239">
              <w:rPr>
                <w:sz w:val="12"/>
                <w:szCs w:val="12"/>
              </w:rPr>
              <w:t>900 000</w:t>
            </w:r>
          </w:p>
        </w:tc>
        <w:tc>
          <w:tcPr>
            <w:tcW w:w="738" w:type="pct"/>
            <w:tcBorders>
              <w:top w:val="nil"/>
              <w:left w:val="nil"/>
              <w:bottom w:val="nil"/>
              <w:right w:val="nil"/>
            </w:tcBorders>
            <w:shd w:val="clear" w:color="auto" w:fill="auto"/>
            <w:noWrap/>
            <w:vAlign w:val="center"/>
            <w:hideMark/>
          </w:tcPr>
          <w:p w14:paraId="7D97D835" w14:textId="77777777" w:rsidR="00982239" w:rsidRPr="00982239" w:rsidRDefault="00982239" w:rsidP="00982239">
            <w:pPr>
              <w:spacing w:line="240" w:lineRule="auto"/>
              <w:jc w:val="right"/>
              <w:rPr>
                <w:sz w:val="12"/>
                <w:szCs w:val="12"/>
              </w:rPr>
            </w:pPr>
            <w:r w:rsidRPr="00982239">
              <w:rPr>
                <w:sz w:val="12"/>
                <w:szCs w:val="12"/>
              </w:rPr>
              <w:t>863 085,38</w:t>
            </w:r>
          </w:p>
        </w:tc>
        <w:tc>
          <w:tcPr>
            <w:tcW w:w="385" w:type="pct"/>
            <w:tcBorders>
              <w:top w:val="nil"/>
              <w:left w:val="nil"/>
              <w:bottom w:val="nil"/>
              <w:right w:val="nil"/>
            </w:tcBorders>
            <w:shd w:val="clear" w:color="auto" w:fill="auto"/>
            <w:noWrap/>
            <w:vAlign w:val="center"/>
            <w:hideMark/>
          </w:tcPr>
          <w:p w14:paraId="454E57C6" w14:textId="77777777" w:rsidR="00982239" w:rsidRPr="00982239" w:rsidRDefault="00982239" w:rsidP="00982239">
            <w:pPr>
              <w:spacing w:line="240" w:lineRule="auto"/>
              <w:jc w:val="right"/>
              <w:rPr>
                <w:sz w:val="12"/>
                <w:szCs w:val="12"/>
              </w:rPr>
            </w:pPr>
            <w:r w:rsidRPr="00982239">
              <w:rPr>
                <w:sz w:val="12"/>
                <w:szCs w:val="12"/>
              </w:rPr>
              <w:t>95,9%</w:t>
            </w:r>
          </w:p>
        </w:tc>
      </w:tr>
      <w:tr w:rsidR="00982239" w:rsidRPr="00982239" w14:paraId="7F579581" w14:textId="77777777" w:rsidTr="00982239">
        <w:trPr>
          <w:trHeight w:val="85"/>
        </w:trPr>
        <w:tc>
          <w:tcPr>
            <w:tcW w:w="2623" w:type="pct"/>
            <w:tcBorders>
              <w:top w:val="nil"/>
              <w:left w:val="nil"/>
              <w:bottom w:val="nil"/>
              <w:right w:val="nil"/>
            </w:tcBorders>
            <w:shd w:val="clear" w:color="auto" w:fill="auto"/>
            <w:vAlign w:val="center"/>
            <w:hideMark/>
          </w:tcPr>
          <w:p w14:paraId="72A4FC69" w14:textId="77777777" w:rsidR="00982239" w:rsidRPr="00982239" w:rsidRDefault="00982239" w:rsidP="00982239">
            <w:pPr>
              <w:spacing w:line="240" w:lineRule="auto"/>
              <w:jc w:val="both"/>
              <w:rPr>
                <w:sz w:val="12"/>
                <w:szCs w:val="12"/>
              </w:rPr>
            </w:pPr>
            <w:r w:rsidRPr="00982239">
              <w:rPr>
                <w:sz w:val="12"/>
                <w:szCs w:val="12"/>
              </w:rPr>
              <w:t>zakup energii</w:t>
            </w:r>
          </w:p>
        </w:tc>
        <w:tc>
          <w:tcPr>
            <w:tcW w:w="523" w:type="pct"/>
            <w:tcBorders>
              <w:top w:val="nil"/>
              <w:left w:val="nil"/>
              <w:bottom w:val="nil"/>
              <w:right w:val="nil"/>
            </w:tcBorders>
            <w:shd w:val="clear" w:color="auto" w:fill="auto"/>
            <w:vAlign w:val="center"/>
            <w:hideMark/>
          </w:tcPr>
          <w:p w14:paraId="3E742CEC" w14:textId="77777777" w:rsidR="00982239" w:rsidRPr="00982239" w:rsidRDefault="00982239" w:rsidP="00982239">
            <w:pPr>
              <w:spacing w:line="240" w:lineRule="auto"/>
              <w:jc w:val="both"/>
              <w:rPr>
                <w:sz w:val="12"/>
                <w:szCs w:val="12"/>
              </w:rPr>
            </w:pPr>
          </w:p>
        </w:tc>
        <w:tc>
          <w:tcPr>
            <w:tcW w:w="731" w:type="pct"/>
            <w:tcBorders>
              <w:top w:val="nil"/>
              <w:left w:val="nil"/>
              <w:bottom w:val="nil"/>
              <w:right w:val="nil"/>
            </w:tcBorders>
            <w:shd w:val="clear" w:color="auto" w:fill="auto"/>
            <w:noWrap/>
            <w:vAlign w:val="center"/>
            <w:hideMark/>
          </w:tcPr>
          <w:p w14:paraId="09EC3F6A" w14:textId="77777777" w:rsidR="00982239" w:rsidRPr="00982239" w:rsidRDefault="00982239" w:rsidP="00982239">
            <w:pPr>
              <w:spacing w:line="240" w:lineRule="auto"/>
              <w:jc w:val="right"/>
              <w:rPr>
                <w:sz w:val="12"/>
                <w:szCs w:val="12"/>
              </w:rPr>
            </w:pPr>
            <w:r w:rsidRPr="00982239">
              <w:rPr>
                <w:sz w:val="12"/>
                <w:szCs w:val="12"/>
              </w:rPr>
              <w:t>673 223</w:t>
            </w:r>
          </w:p>
        </w:tc>
        <w:tc>
          <w:tcPr>
            <w:tcW w:w="738" w:type="pct"/>
            <w:tcBorders>
              <w:top w:val="nil"/>
              <w:left w:val="nil"/>
              <w:bottom w:val="nil"/>
              <w:right w:val="nil"/>
            </w:tcBorders>
            <w:shd w:val="clear" w:color="auto" w:fill="auto"/>
            <w:noWrap/>
            <w:vAlign w:val="center"/>
            <w:hideMark/>
          </w:tcPr>
          <w:p w14:paraId="47498BA4" w14:textId="77777777" w:rsidR="00982239" w:rsidRPr="00982239" w:rsidRDefault="00982239" w:rsidP="00982239">
            <w:pPr>
              <w:spacing w:line="240" w:lineRule="auto"/>
              <w:jc w:val="right"/>
              <w:rPr>
                <w:sz w:val="12"/>
                <w:szCs w:val="12"/>
              </w:rPr>
            </w:pPr>
            <w:r w:rsidRPr="00982239">
              <w:rPr>
                <w:sz w:val="12"/>
                <w:szCs w:val="12"/>
              </w:rPr>
              <w:t>641 001,31</w:t>
            </w:r>
          </w:p>
        </w:tc>
        <w:tc>
          <w:tcPr>
            <w:tcW w:w="385" w:type="pct"/>
            <w:tcBorders>
              <w:top w:val="nil"/>
              <w:left w:val="nil"/>
              <w:bottom w:val="nil"/>
              <w:right w:val="nil"/>
            </w:tcBorders>
            <w:shd w:val="clear" w:color="auto" w:fill="auto"/>
            <w:noWrap/>
            <w:vAlign w:val="center"/>
            <w:hideMark/>
          </w:tcPr>
          <w:p w14:paraId="6B7EED04" w14:textId="77777777" w:rsidR="00982239" w:rsidRPr="00982239" w:rsidRDefault="00982239" w:rsidP="00982239">
            <w:pPr>
              <w:spacing w:line="240" w:lineRule="auto"/>
              <w:jc w:val="right"/>
              <w:rPr>
                <w:sz w:val="12"/>
                <w:szCs w:val="12"/>
              </w:rPr>
            </w:pPr>
            <w:r w:rsidRPr="00982239">
              <w:rPr>
                <w:sz w:val="12"/>
                <w:szCs w:val="12"/>
              </w:rPr>
              <w:t>95,2%</w:t>
            </w:r>
          </w:p>
        </w:tc>
      </w:tr>
      <w:tr w:rsidR="00982239" w:rsidRPr="00982239" w14:paraId="1EB95BC1" w14:textId="77777777" w:rsidTr="00982239">
        <w:trPr>
          <w:trHeight w:val="85"/>
        </w:trPr>
        <w:tc>
          <w:tcPr>
            <w:tcW w:w="2623" w:type="pct"/>
            <w:tcBorders>
              <w:top w:val="nil"/>
              <w:left w:val="nil"/>
              <w:bottom w:val="nil"/>
              <w:right w:val="nil"/>
            </w:tcBorders>
            <w:shd w:val="clear" w:color="auto" w:fill="auto"/>
            <w:vAlign w:val="center"/>
            <w:hideMark/>
          </w:tcPr>
          <w:p w14:paraId="5E0F7B29" w14:textId="77777777" w:rsidR="00982239" w:rsidRPr="00982239" w:rsidRDefault="00982239" w:rsidP="00982239">
            <w:pPr>
              <w:spacing w:line="240" w:lineRule="auto"/>
              <w:jc w:val="both"/>
              <w:rPr>
                <w:sz w:val="12"/>
                <w:szCs w:val="12"/>
              </w:rPr>
            </w:pPr>
            <w:r w:rsidRPr="00982239">
              <w:rPr>
                <w:sz w:val="12"/>
                <w:szCs w:val="12"/>
              </w:rPr>
              <w:t xml:space="preserve">odpisy na zakładowy fundusz świadczeń socjalnych            </w:t>
            </w:r>
          </w:p>
        </w:tc>
        <w:tc>
          <w:tcPr>
            <w:tcW w:w="523" w:type="pct"/>
            <w:tcBorders>
              <w:top w:val="nil"/>
              <w:left w:val="nil"/>
              <w:bottom w:val="nil"/>
              <w:right w:val="nil"/>
            </w:tcBorders>
            <w:shd w:val="clear" w:color="auto" w:fill="auto"/>
            <w:vAlign w:val="center"/>
            <w:hideMark/>
          </w:tcPr>
          <w:p w14:paraId="12F4B322" w14:textId="77777777" w:rsidR="00982239" w:rsidRPr="00982239" w:rsidRDefault="00982239" w:rsidP="00982239">
            <w:pPr>
              <w:spacing w:line="240" w:lineRule="auto"/>
              <w:jc w:val="both"/>
              <w:rPr>
                <w:sz w:val="12"/>
                <w:szCs w:val="12"/>
              </w:rPr>
            </w:pPr>
          </w:p>
        </w:tc>
        <w:tc>
          <w:tcPr>
            <w:tcW w:w="731" w:type="pct"/>
            <w:tcBorders>
              <w:top w:val="nil"/>
              <w:left w:val="nil"/>
              <w:bottom w:val="nil"/>
              <w:right w:val="nil"/>
            </w:tcBorders>
            <w:shd w:val="clear" w:color="auto" w:fill="auto"/>
            <w:noWrap/>
            <w:vAlign w:val="center"/>
            <w:hideMark/>
          </w:tcPr>
          <w:p w14:paraId="5088CDA8" w14:textId="77777777" w:rsidR="00982239" w:rsidRPr="00982239" w:rsidRDefault="00982239" w:rsidP="00982239">
            <w:pPr>
              <w:spacing w:line="240" w:lineRule="auto"/>
              <w:jc w:val="right"/>
              <w:rPr>
                <w:sz w:val="12"/>
                <w:szCs w:val="12"/>
              </w:rPr>
            </w:pPr>
            <w:r w:rsidRPr="00982239">
              <w:rPr>
                <w:sz w:val="12"/>
                <w:szCs w:val="12"/>
              </w:rPr>
              <w:t>550 311</w:t>
            </w:r>
          </w:p>
        </w:tc>
        <w:tc>
          <w:tcPr>
            <w:tcW w:w="738" w:type="pct"/>
            <w:tcBorders>
              <w:top w:val="nil"/>
              <w:left w:val="nil"/>
              <w:bottom w:val="nil"/>
              <w:right w:val="nil"/>
            </w:tcBorders>
            <w:shd w:val="clear" w:color="auto" w:fill="auto"/>
            <w:noWrap/>
            <w:vAlign w:val="center"/>
            <w:hideMark/>
          </w:tcPr>
          <w:p w14:paraId="2B46899D" w14:textId="77777777" w:rsidR="00982239" w:rsidRPr="00982239" w:rsidRDefault="00982239" w:rsidP="00982239">
            <w:pPr>
              <w:spacing w:line="240" w:lineRule="auto"/>
              <w:jc w:val="right"/>
              <w:rPr>
                <w:sz w:val="12"/>
                <w:szCs w:val="12"/>
              </w:rPr>
            </w:pPr>
            <w:r w:rsidRPr="00982239">
              <w:rPr>
                <w:sz w:val="12"/>
                <w:szCs w:val="12"/>
              </w:rPr>
              <w:t>550 310,95</w:t>
            </w:r>
          </w:p>
        </w:tc>
        <w:tc>
          <w:tcPr>
            <w:tcW w:w="385" w:type="pct"/>
            <w:tcBorders>
              <w:top w:val="nil"/>
              <w:left w:val="nil"/>
              <w:bottom w:val="nil"/>
              <w:right w:val="nil"/>
            </w:tcBorders>
            <w:shd w:val="clear" w:color="auto" w:fill="auto"/>
            <w:noWrap/>
            <w:vAlign w:val="center"/>
            <w:hideMark/>
          </w:tcPr>
          <w:p w14:paraId="4C1A0EDF" w14:textId="77777777" w:rsidR="00982239" w:rsidRPr="00982239" w:rsidRDefault="00982239" w:rsidP="00982239">
            <w:pPr>
              <w:spacing w:line="240" w:lineRule="auto"/>
              <w:jc w:val="right"/>
              <w:rPr>
                <w:sz w:val="12"/>
                <w:szCs w:val="12"/>
              </w:rPr>
            </w:pPr>
            <w:r w:rsidRPr="00982239">
              <w:rPr>
                <w:sz w:val="12"/>
                <w:szCs w:val="12"/>
              </w:rPr>
              <w:t>100,0%</w:t>
            </w:r>
          </w:p>
        </w:tc>
      </w:tr>
      <w:tr w:rsidR="00982239" w:rsidRPr="00982239" w14:paraId="75F91706" w14:textId="77777777" w:rsidTr="00982239">
        <w:trPr>
          <w:trHeight w:val="85"/>
        </w:trPr>
        <w:tc>
          <w:tcPr>
            <w:tcW w:w="2623" w:type="pct"/>
            <w:tcBorders>
              <w:top w:val="nil"/>
              <w:left w:val="nil"/>
              <w:bottom w:val="nil"/>
              <w:right w:val="nil"/>
            </w:tcBorders>
            <w:shd w:val="clear" w:color="auto" w:fill="auto"/>
            <w:vAlign w:val="center"/>
            <w:hideMark/>
          </w:tcPr>
          <w:p w14:paraId="4801AD51" w14:textId="77777777" w:rsidR="00982239" w:rsidRPr="00982239" w:rsidRDefault="00982239" w:rsidP="00982239">
            <w:pPr>
              <w:spacing w:line="240" w:lineRule="auto"/>
              <w:jc w:val="both"/>
              <w:rPr>
                <w:sz w:val="12"/>
                <w:szCs w:val="12"/>
              </w:rPr>
            </w:pPr>
            <w:r w:rsidRPr="00982239">
              <w:rPr>
                <w:sz w:val="12"/>
                <w:szCs w:val="12"/>
              </w:rPr>
              <w:t>zakup materiałów i wyposażenia</w:t>
            </w:r>
          </w:p>
        </w:tc>
        <w:tc>
          <w:tcPr>
            <w:tcW w:w="523" w:type="pct"/>
            <w:tcBorders>
              <w:top w:val="nil"/>
              <w:left w:val="nil"/>
              <w:bottom w:val="nil"/>
              <w:right w:val="nil"/>
            </w:tcBorders>
            <w:shd w:val="clear" w:color="auto" w:fill="auto"/>
            <w:vAlign w:val="center"/>
            <w:hideMark/>
          </w:tcPr>
          <w:p w14:paraId="0362CABB" w14:textId="77777777" w:rsidR="00982239" w:rsidRPr="00982239" w:rsidRDefault="00982239" w:rsidP="00982239">
            <w:pPr>
              <w:spacing w:line="240" w:lineRule="auto"/>
              <w:jc w:val="both"/>
              <w:rPr>
                <w:sz w:val="12"/>
                <w:szCs w:val="12"/>
              </w:rPr>
            </w:pPr>
          </w:p>
        </w:tc>
        <w:tc>
          <w:tcPr>
            <w:tcW w:w="731" w:type="pct"/>
            <w:tcBorders>
              <w:top w:val="nil"/>
              <w:left w:val="nil"/>
              <w:bottom w:val="nil"/>
              <w:right w:val="nil"/>
            </w:tcBorders>
            <w:shd w:val="clear" w:color="auto" w:fill="auto"/>
            <w:noWrap/>
            <w:vAlign w:val="center"/>
            <w:hideMark/>
          </w:tcPr>
          <w:p w14:paraId="0008144C" w14:textId="77777777" w:rsidR="00982239" w:rsidRPr="00982239" w:rsidRDefault="00982239" w:rsidP="00982239">
            <w:pPr>
              <w:spacing w:line="240" w:lineRule="auto"/>
              <w:jc w:val="right"/>
              <w:rPr>
                <w:sz w:val="12"/>
                <w:szCs w:val="12"/>
              </w:rPr>
            </w:pPr>
            <w:r w:rsidRPr="00982239">
              <w:rPr>
                <w:sz w:val="12"/>
                <w:szCs w:val="12"/>
              </w:rPr>
              <w:t>364 000</w:t>
            </w:r>
          </w:p>
        </w:tc>
        <w:tc>
          <w:tcPr>
            <w:tcW w:w="738" w:type="pct"/>
            <w:tcBorders>
              <w:top w:val="nil"/>
              <w:left w:val="nil"/>
              <w:bottom w:val="nil"/>
              <w:right w:val="nil"/>
            </w:tcBorders>
            <w:shd w:val="clear" w:color="auto" w:fill="auto"/>
            <w:noWrap/>
            <w:vAlign w:val="center"/>
            <w:hideMark/>
          </w:tcPr>
          <w:p w14:paraId="50FF491A" w14:textId="77777777" w:rsidR="00982239" w:rsidRPr="00982239" w:rsidRDefault="00982239" w:rsidP="00982239">
            <w:pPr>
              <w:spacing w:line="240" w:lineRule="auto"/>
              <w:jc w:val="right"/>
              <w:rPr>
                <w:sz w:val="12"/>
                <w:szCs w:val="12"/>
              </w:rPr>
            </w:pPr>
            <w:r w:rsidRPr="00982239">
              <w:rPr>
                <w:sz w:val="12"/>
                <w:szCs w:val="12"/>
              </w:rPr>
              <w:t>357 443,30</w:t>
            </w:r>
          </w:p>
        </w:tc>
        <w:tc>
          <w:tcPr>
            <w:tcW w:w="385" w:type="pct"/>
            <w:tcBorders>
              <w:top w:val="nil"/>
              <w:left w:val="nil"/>
              <w:bottom w:val="nil"/>
              <w:right w:val="nil"/>
            </w:tcBorders>
            <w:shd w:val="clear" w:color="auto" w:fill="auto"/>
            <w:noWrap/>
            <w:vAlign w:val="center"/>
            <w:hideMark/>
          </w:tcPr>
          <w:p w14:paraId="6CA44BB4" w14:textId="77777777" w:rsidR="00982239" w:rsidRPr="00982239" w:rsidRDefault="00982239" w:rsidP="00982239">
            <w:pPr>
              <w:spacing w:line="240" w:lineRule="auto"/>
              <w:jc w:val="right"/>
              <w:rPr>
                <w:sz w:val="12"/>
                <w:szCs w:val="12"/>
              </w:rPr>
            </w:pPr>
            <w:r w:rsidRPr="00982239">
              <w:rPr>
                <w:sz w:val="12"/>
                <w:szCs w:val="12"/>
              </w:rPr>
              <w:t>98,2%</w:t>
            </w:r>
          </w:p>
        </w:tc>
      </w:tr>
      <w:tr w:rsidR="00982239" w:rsidRPr="00982239" w14:paraId="2420345F" w14:textId="77777777" w:rsidTr="00982239">
        <w:trPr>
          <w:trHeight w:val="85"/>
        </w:trPr>
        <w:tc>
          <w:tcPr>
            <w:tcW w:w="2623" w:type="pct"/>
            <w:tcBorders>
              <w:top w:val="nil"/>
              <w:left w:val="nil"/>
              <w:bottom w:val="nil"/>
              <w:right w:val="nil"/>
            </w:tcBorders>
            <w:shd w:val="clear" w:color="auto" w:fill="auto"/>
            <w:vAlign w:val="center"/>
            <w:hideMark/>
          </w:tcPr>
          <w:p w14:paraId="6FF52AE7" w14:textId="77777777" w:rsidR="00982239" w:rsidRPr="00982239" w:rsidRDefault="00982239" w:rsidP="00982239">
            <w:pPr>
              <w:spacing w:line="240" w:lineRule="auto"/>
              <w:jc w:val="both"/>
              <w:rPr>
                <w:sz w:val="12"/>
                <w:szCs w:val="12"/>
              </w:rPr>
            </w:pPr>
            <w:r w:rsidRPr="00982239">
              <w:rPr>
                <w:sz w:val="12"/>
                <w:szCs w:val="12"/>
              </w:rPr>
              <w:t>wydatki osobowe niezaliczone do wynagrodzeń</w:t>
            </w:r>
          </w:p>
        </w:tc>
        <w:tc>
          <w:tcPr>
            <w:tcW w:w="523" w:type="pct"/>
            <w:tcBorders>
              <w:top w:val="nil"/>
              <w:left w:val="nil"/>
              <w:bottom w:val="nil"/>
              <w:right w:val="nil"/>
            </w:tcBorders>
            <w:shd w:val="clear" w:color="auto" w:fill="auto"/>
            <w:vAlign w:val="center"/>
            <w:hideMark/>
          </w:tcPr>
          <w:p w14:paraId="2B7BC526" w14:textId="77777777" w:rsidR="00982239" w:rsidRPr="00982239" w:rsidRDefault="00982239" w:rsidP="00982239">
            <w:pPr>
              <w:spacing w:line="240" w:lineRule="auto"/>
              <w:jc w:val="both"/>
              <w:rPr>
                <w:sz w:val="12"/>
                <w:szCs w:val="12"/>
              </w:rPr>
            </w:pPr>
          </w:p>
        </w:tc>
        <w:tc>
          <w:tcPr>
            <w:tcW w:w="731" w:type="pct"/>
            <w:tcBorders>
              <w:top w:val="nil"/>
              <w:left w:val="nil"/>
              <w:bottom w:val="nil"/>
              <w:right w:val="nil"/>
            </w:tcBorders>
            <w:shd w:val="clear" w:color="auto" w:fill="auto"/>
            <w:noWrap/>
            <w:vAlign w:val="center"/>
            <w:hideMark/>
          </w:tcPr>
          <w:p w14:paraId="46470591" w14:textId="77777777" w:rsidR="00982239" w:rsidRPr="00982239" w:rsidRDefault="00982239" w:rsidP="00982239">
            <w:pPr>
              <w:spacing w:line="240" w:lineRule="auto"/>
              <w:jc w:val="right"/>
              <w:rPr>
                <w:sz w:val="12"/>
                <w:szCs w:val="12"/>
              </w:rPr>
            </w:pPr>
            <w:r w:rsidRPr="00982239">
              <w:rPr>
                <w:sz w:val="12"/>
                <w:szCs w:val="12"/>
              </w:rPr>
              <w:t>226 348</w:t>
            </w:r>
          </w:p>
        </w:tc>
        <w:tc>
          <w:tcPr>
            <w:tcW w:w="738" w:type="pct"/>
            <w:tcBorders>
              <w:top w:val="nil"/>
              <w:left w:val="nil"/>
              <w:bottom w:val="nil"/>
              <w:right w:val="nil"/>
            </w:tcBorders>
            <w:shd w:val="clear" w:color="auto" w:fill="auto"/>
            <w:noWrap/>
            <w:vAlign w:val="center"/>
            <w:hideMark/>
          </w:tcPr>
          <w:p w14:paraId="2DAD5F72" w14:textId="77777777" w:rsidR="00982239" w:rsidRPr="00982239" w:rsidRDefault="00982239" w:rsidP="00982239">
            <w:pPr>
              <w:spacing w:line="240" w:lineRule="auto"/>
              <w:jc w:val="right"/>
              <w:rPr>
                <w:sz w:val="12"/>
                <w:szCs w:val="12"/>
              </w:rPr>
            </w:pPr>
            <w:r w:rsidRPr="00982239">
              <w:rPr>
                <w:sz w:val="12"/>
                <w:szCs w:val="12"/>
              </w:rPr>
              <w:t>222 062,95</w:t>
            </w:r>
          </w:p>
        </w:tc>
        <w:tc>
          <w:tcPr>
            <w:tcW w:w="385" w:type="pct"/>
            <w:tcBorders>
              <w:top w:val="nil"/>
              <w:left w:val="nil"/>
              <w:bottom w:val="nil"/>
              <w:right w:val="nil"/>
            </w:tcBorders>
            <w:shd w:val="clear" w:color="auto" w:fill="auto"/>
            <w:noWrap/>
            <w:vAlign w:val="center"/>
            <w:hideMark/>
          </w:tcPr>
          <w:p w14:paraId="6F337519" w14:textId="77777777" w:rsidR="00982239" w:rsidRPr="00982239" w:rsidRDefault="00982239" w:rsidP="00982239">
            <w:pPr>
              <w:spacing w:line="240" w:lineRule="auto"/>
              <w:jc w:val="right"/>
              <w:rPr>
                <w:sz w:val="12"/>
                <w:szCs w:val="12"/>
              </w:rPr>
            </w:pPr>
            <w:r w:rsidRPr="00982239">
              <w:rPr>
                <w:sz w:val="12"/>
                <w:szCs w:val="12"/>
              </w:rPr>
              <w:t>98,1%</w:t>
            </w:r>
          </w:p>
        </w:tc>
      </w:tr>
      <w:tr w:rsidR="00982239" w:rsidRPr="00982239" w14:paraId="45AF4340" w14:textId="77777777" w:rsidTr="00982239">
        <w:trPr>
          <w:trHeight w:val="85"/>
        </w:trPr>
        <w:tc>
          <w:tcPr>
            <w:tcW w:w="2623" w:type="pct"/>
            <w:tcBorders>
              <w:top w:val="nil"/>
              <w:left w:val="nil"/>
              <w:bottom w:val="nil"/>
              <w:right w:val="nil"/>
            </w:tcBorders>
            <w:shd w:val="clear" w:color="auto" w:fill="auto"/>
            <w:vAlign w:val="center"/>
            <w:hideMark/>
          </w:tcPr>
          <w:p w14:paraId="0285F6C2" w14:textId="77777777" w:rsidR="00982239" w:rsidRPr="00982239" w:rsidRDefault="00982239" w:rsidP="00982239">
            <w:pPr>
              <w:spacing w:line="240" w:lineRule="auto"/>
              <w:jc w:val="both"/>
              <w:rPr>
                <w:sz w:val="12"/>
                <w:szCs w:val="12"/>
              </w:rPr>
            </w:pPr>
            <w:r w:rsidRPr="00982239">
              <w:rPr>
                <w:sz w:val="12"/>
                <w:szCs w:val="12"/>
              </w:rPr>
              <w:t>opłaty z tytułu usług telekomunikacyjnych</w:t>
            </w:r>
          </w:p>
        </w:tc>
        <w:tc>
          <w:tcPr>
            <w:tcW w:w="523" w:type="pct"/>
            <w:tcBorders>
              <w:top w:val="nil"/>
              <w:left w:val="nil"/>
              <w:bottom w:val="nil"/>
              <w:right w:val="nil"/>
            </w:tcBorders>
            <w:shd w:val="clear" w:color="auto" w:fill="auto"/>
            <w:vAlign w:val="center"/>
            <w:hideMark/>
          </w:tcPr>
          <w:p w14:paraId="68582693" w14:textId="77777777" w:rsidR="00982239" w:rsidRPr="00982239" w:rsidRDefault="00982239" w:rsidP="00982239">
            <w:pPr>
              <w:spacing w:line="240" w:lineRule="auto"/>
              <w:jc w:val="both"/>
              <w:rPr>
                <w:sz w:val="12"/>
                <w:szCs w:val="12"/>
              </w:rPr>
            </w:pPr>
          </w:p>
        </w:tc>
        <w:tc>
          <w:tcPr>
            <w:tcW w:w="731" w:type="pct"/>
            <w:tcBorders>
              <w:top w:val="nil"/>
              <w:left w:val="nil"/>
              <w:bottom w:val="nil"/>
              <w:right w:val="nil"/>
            </w:tcBorders>
            <w:shd w:val="clear" w:color="auto" w:fill="auto"/>
            <w:noWrap/>
            <w:vAlign w:val="center"/>
            <w:hideMark/>
          </w:tcPr>
          <w:p w14:paraId="18CCB4CB" w14:textId="77777777" w:rsidR="00982239" w:rsidRPr="00982239" w:rsidRDefault="00982239" w:rsidP="00982239">
            <w:pPr>
              <w:spacing w:line="240" w:lineRule="auto"/>
              <w:jc w:val="right"/>
              <w:rPr>
                <w:sz w:val="12"/>
                <w:szCs w:val="12"/>
              </w:rPr>
            </w:pPr>
            <w:r w:rsidRPr="00982239">
              <w:rPr>
                <w:sz w:val="12"/>
                <w:szCs w:val="12"/>
              </w:rPr>
              <w:t>153 000</w:t>
            </w:r>
          </w:p>
        </w:tc>
        <w:tc>
          <w:tcPr>
            <w:tcW w:w="738" w:type="pct"/>
            <w:tcBorders>
              <w:top w:val="nil"/>
              <w:left w:val="nil"/>
              <w:bottom w:val="nil"/>
              <w:right w:val="nil"/>
            </w:tcBorders>
            <w:shd w:val="clear" w:color="auto" w:fill="auto"/>
            <w:noWrap/>
            <w:vAlign w:val="center"/>
            <w:hideMark/>
          </w:tcPr>
          <w:p w14:paraId="00407CA2" w14:textId="77777777" w:rsidR="00982239" w:rsidRPr="00982239" w:rsidRDefault="00982239" w:rsidP="00982239">
            <w:pPr>
              <w:spacing w:line="240" w:lineRule="auto"/>
              <w:jc w:val="right"/>
              <w:rPr>
                <w:sz w:val="12"/>
                <w:szCs w:val="12"/>
              </w:rPr>
            </w:pPr>
            <w:r w:rsidRPr="00982239">
              <w:rPr>
                <w:sz w:val="12"/>
                <w:szCs w:val="12"/>
              </w:rPr>
              <w:t>151 303,38</w:t>
            </w:r>
          </w:p>
        </w:tc>
        <w:tc>
          <w:tcPr>
            <w:tcW w:w="385" w:type="pct"/>
            <w:tcBorders>
              <w:top w:val="nil"/>
              <w:left w:val="nil"/>
              <w:bottom w:val="nil"/>
              <w:right w:val="nil"/>
            </w:tcBorders>
            <w:shd w:val="clear" w:color="auto" w:fill="auto"/>
            <w:noWrap/>
            <w:vAlign w:val="center"/>
            <w:hideMark/>
          </w:tcPr>
          <w:p w14:paraId="44F9FEC2" w14:textId="77777777" w:rsidR="00982239" w:rsidRPr="00982239" w:rsidRDefault="00982239" w:rsidP="00982239">
            <w:pPr>
              <w:spacing w:line="240" w:lineRule="auto"/>
              <w:jc w:val="right"/>
              <w:rPr>
                <w:sz w:val="12"/>
                <w:szCs w:val="12"/>
              </w:rPr>
            </w:pPr>
            <w:r w:rsidRPr="00982239">
              <w:rPr>
                <w:sz w:val="12"/>
                <w:szCs w:val="12"/>
              </w:rPr>
              <w:t>98,9%</w:t>
            </w:r>
          </w:p>
        </w:tc>
      </w:tr>
      <w:tr w:rsidR="00982239" w:rsidRPr="00982239" w14:paraId="7B3BA30A" w14:textId="77777777" w:rsidTr="00982239">
        <w:trPr>
          <w:trHeight w:val="85"/>
        </w:trPr>
        <w:tc>
          <w:tcPr>
            <w:tcW w:w="2623" w:type="pct"/>
            <w:tcBorders>
              <w:top w:val="nil"/>
              <w:left w:val="nil"/>
              <w:bottom w:val="nil"/>
              <w:right w:val="nil"/>
            </w:tcBorders>
            <w:shd w:val="clear" w:color="auto" w:fill="auto"/>
            <w:vAlign w:val="center"/>
            <w:hideMark/>
          </w:tcPr>
          <w:p w14:paraId="6FB3D041" w14:textId="77777777" w:rsidR="00982239" w:rsidRPr="00982239" w:rsidRDefault="00982239" w:rsidP="00982239">
            <w:pPr>
              <w:spacing w:line="240" w:lineRule="auto"/>
              <w:jc w:val="both"/>
              <w:rPr>
                <w:sz w:val="12"/>
                <w:szCs w:val="12"/>
              </w:rPr>
            </w:pPr>
            <w:r w:rsidRPr="00982239">
              <w:rPr>
                <w:sz w:val="12"/>
                <w:szCs w:val="12"/>
              </w:rPr>
              <w:t xml:space="preserve">wpłaty na Państwowy Fundusz Rehabilitacji Osób Niepełnosprawnych       </w:t>
            </w:r>
          </w:p>
        </w:tc>
        <w:tc>
          <w:tcPr>
            <w:tcW w:w="523" w:type="pct"/>
            <w:tcBorders>
              <w:top w:val="nil"/>
              <w:left w:val="nil"/>
              <w:bottom w:val="nil"/>
              <w:right w:val="nil"/>
            </w:tcBorders>
            <w:shd w:val="clear" w:color="auto" w:fill="auto"/>
            <w:vAlign w:val="center"/>
            <w:hideMark/>
          </w:tcPr>
          <w:p w14:paraId="60493DEE" w14:textId="77777777" w:rsidR="00982239" w:rsidRPr="00982239" w:rsidRDefault="00982239" w:rsidP="00982239">
            <w:pPr>
              <w:spacing w:line="240" w:lineRule="auto"/>
              <w:jc w:val="both"/>
              <w:rPr>
                <w:sz w:val="12"/>
                <w:szCs w:val="12"/>
              </w:rPr>
            </w:pPr>
          </w:p>
        </w:tc>
        <w:tc>
          <w:tcPr>
            <w:tcW w:w="731" w:type="pct"/>
            <w:tcBorders>
              <w:top w:val="nil"/>
              <w:left w:val="nil"/>
              <w:bottom w:val="nil"/>
              <w:right w:val="nil"/>
            </w:tcBorders>
            <w:shd w:val="clear" w:color="auto" w:fill="auto"/>
            <w:noWrap/>
            <w:vAlign w:val="center"/>
            <w:hideMark/>
          </w:tcPr>
          <w:p w14:paraId="74D9B816" w14:textId="77777777" w:rsidR="00982239" w:rsidRPr="00982239" w:rsidRDefault="00982239" w:rsidP="00982239">
            <w:pPr>
              <w:spacing w:line="240" w:lineRule="auto"/>
              <w:jc w:val="right"/>
              <w:rPr>
                <w:sz w:val="12"/>
                <w:szCs w:val="12"/>
              </w:rPr>
            </w:pPr>
            <w:r w:rsidRPr="00982239">
              <w:rPr>
                <w:sz w:val="12"/>
                <w:szCs w:val="12"/>
              </w:rPr>
              <w:t>152 000</w:t>
            </w:r>
          </w:p>
        </w:tc>
        <w:tc>
          <w:tcPr>
            <w:tcW w:w="738" w:type="pct"/>
            <w:tcBorders>
              <w:top w:val="nil"/>
              <w:left w:val="nil"/>
              <w:bottom w:val="nil"/>
              <w:right w:val="nil"/>
            </w:tcBorders>
            <w:shd w:val="clear" w:color="auto" w:fill="auto"/>
            <w:noWrap/>
            <w:vAlign w:val="center"/>
            <w:hideMark/>
          </w:tcPr>
          <w:p w14:paraId="5F782205" w14:textId="77777777" w:rsidR="00982239" w:rsidRPr="00982239" w:rsidRDefault="00982239" w:rsidP="00982239">
            <w:pPr>
              <w:spacing w:line="240" w:lineRule="auto"/>
              <w:jc w:val="right"/>
              <w:rPr>
                <w:sz w:val="12"/>
                <w:szCs w:val="12"/>
              </w:rPr>
            </w:pPr>
            <w:r w:rsidRPr="00982239">
              <w:rPr>
                <w:sz w:val="12"/>
                <w:szCs w:val="12"/>
              </w:rPr>
              <w:t>151 835,00</w:t>
            </w:r>
          </w:p>
        </w:tc>
        <w:tc>
          <w:tcPr>
            <w:tcW w:w="385" w:type="pct"/>
            <w:tcBorders>
              <w:top w:val="nil"/>
              <w:left w:val="nil"/>
              <w:bottom w:val="nil"/>
              <w:right w:val="nil"/>
            </w:tcBorders>
            <w:shd w:val="clear" w:color="auto" w:fill="auto"/>
            <w:noWrap/>
            <w:vAlign w:val="center"/>
            <w:hideMark/>
          </w:tcPr>
          <w:p w14:paraId="1EBE07BD" w14:textId="77777777" w:rsidR="00982239" w:rsidRPr="00982239" w:rsidRDefault="00982239" w:rsidP="00982239">
            <w:pPr>
              <w:spacing w:line="240" w:lineRule="auto"/>
              <w:jc w:val="right"/>
              <w:rPr>
                <w:sz w:val="12"/>
                <w:szCs w:val="12"/>
              </w:rPr>
            </w:pPr>
            <w:r w:rsidRPr="00982239">
              <w:rPr>
                <w:sz w:val="12"/>
                <w:szCs w:val="12"/>
              </w:rPr>
              <w:t>99,9%</w:t>
            </w:r>
          </w:p>
        </w:tc>
      </w:tr>
      <w:tr w:rsidR="00982239" w:rsidRPr="00982239" w14:paraId="54BFE0F2" w14:textId="77777777" w:rsidTr="00982239">
        <w:trPr>
          <w:trHeight w:val="85"/>
        </w:trPr>
        <w:tc>
          <w:tcPr>
            <w:tcW w:w="2623" w:type="pct"/>
            <w:tcBorders>
              <w:top w:val="nil"/>
              <w:left w:val="nil"/>
              <w:bottom w:val="nil"/>
              <w:right w:val="nil"/>
            </w:tcBorders>
            <w:shd w:val="clear" w:color="auto" w:fill="auto"/>
            <w:vAlign w:val="center"/>
            <w:hideMark/>
          </w:tcPr>
          <w:p w14:paraId="39EABE7A" w14:textId="77777777" w:rsidR="00982239" w:rsidRPr="00982239" w:rsidRDefault="00982239" w:rsidP="00982239">
            <w:pPr>
              <w:spacing w:line="240" w:lineRule="auto"/>
              <w:jc w:val="both"/>
              <w:rPr>
                <w:sz w:val="12"/>
                <w:szCs w:val="12"/>
              </w:rPr>
            </w:pPr>
            <w:r w:rsidRPr="00982239">
              <w:rPr>
                <w:sz w:val="12"/>
                <w:szCs w:val="12"/>
              </w:rPr>
              <w:t>opłaty na rzecz budżetów jednostek samorządu terytorialnego</w:t>
            </w:r>
          </w:p>
        </w:tc>
        <w:tc>
          <w:tcPr>
            <w:tcW w:w="523" w:type="pct"/>
            <w:tcBorders>
              <w:top w:val="nil"/>
              <w:left w:val="nil"/>
              <w:bottom w:val="nil"/>
              <w:right w:val="nil"/>
            </w:tcBorders>
            <w:shd w:val="clear" w:color="auto" w:fill="auto"/>
            <w:vAlign w:val="center"/>
            <w:hideMark/>
          </w:tcPr>
          <w:p w14:paraId="7D9A344B" w14:textId="77777777" w:rsidR="00982239" w:rsidRPr="00982239" w:rsidRDefault="00982239" w:rsidP="00982239">
            <w:pPr>
              <w:spacing w:line="240" w:lineRule="auto"/>
              <w:jc w:val="both"/>
              <w:rPr>
                <w:sz w:val="12"/>
                <w:szCs w:val="12"/>
              </w:rPr>
            </w:pPr>
          </w:p>
        </w:tc>
        <w:tc>
          <w:tcPr>
            <w:tcW w:w="731" w:type="pct"/>
            <w:tcBorders>
              <w:top w:val="nil"/>
              <w:left w:val="nil"/>
              <w:bottom w:val="nil"/>
              <w:right w:val="nil"/>
            </w:tcBorders>
            <w:shd w:val="clear" w:color="auto" w:fill="auto"/>
            <w:noWrap/>
            <w:vAlign w:val="center"/>
            <w:hideMark/>
          </w:tcPr>
          <w:p w14:paraId="1FD5299E" w14:textId="77777777" w:rsidR="00982239" w:rsidRPr="00982239" w:rsidRDefault="00982239" w:rsidP="00982239">
            <w:pPr>
              <w:spacing w:line="240" w:lineRule="auto"/>
              <w:jc w:val="right"/>
              <w:rPr>
                <w:sz w:val="12"/>
                <w:szCs w:val="12"/>
              </w:rPr>
            </w:pPr>
            <w:r w:rsidRPr="00982239">
              <w:rPr>
                <w:sz w:val="12"/>
                <w:szCs w:val="12"/>
              </w:rPr>
              <w:t>45 632</w:t>
            </w:r>
          </w:p>
        </w:tc>
        <w:tc>
          <w:tcPr>
            <w:tcW w:w="738" w:type="pct"/>
            <w:tcBorders>
              <w:top w:val="nil"/>
              <w:left w:val="nil"/>
              <w:bottom w:val="nil"/>
              <w:right w:val="nil"/>
            </w:tcBorders>
            <w:shd w:val="clear" w:color="auto" w:fill="auto"/>
            <w:noWrap/>
            <w:vAlign w:val="center"/>
            <w:hideMark/>
          </w:tcPr>
          <w:p w14:paraId="4FAA5C5A" w14:textId="77777777" w:rsidR="00982239" w:rsidRPr="00982239" w:rsidRDefault="00982239" w:rsidP="00982239">
            <w:pPr>
              <w:spacing w:line="240" w:lineRule="auto"/>
              <w:jc w:val="right"/>
              <w:rPr>
                <w:sz w:val="12"/>
                <w:szCs w:val="12"/>
              </w:rPr>
            </w:pPr>
            <w:r w:rsidRPr="00982239">
              <w:rPr>
                <w:sz w:val="12"/>
                <w:szCs w:val="12"/>
              </w:rPr>
              <w:t>45 555,19</w:t>
            </w:r>
          </w:p>
        </w:tc>
        <w:tc>
          <w:tcPr>
            <w:tcW w:w="385" w:type="pct"/>
            <w:tcBorders>
              <w:top w:val="nil"/>
              <w:left w:val="nil"/>
              <w:bottom w:val="nil"/>
              <w:right w:val="nil"/>
            </w:tcBorders>
            <w:shd w:val="clear" w:color="auto" w:fill="auto"/>
            <w:noWrap/>
            <w:vAlign w:val="center"/>
            <w:hideMark/>
          </w:tcPr>
          <w:p w14:paraId="55A5CD40" w14:textId="77777777" w:rsidR="00982239" w:rsidRPr="00982239" w:rsidRDefault="00982239" w:rsidP="00982239">
            <w:pPr>
              <w:spacing w:line="240" w:lineRule="auto"/>
              <w:jc w:val="right"/>
              <w:rPr>
                <w:sz w:val="12"/>
                <w:szCs w:val="12"/>
              </w:rPr>
            </w:pPr>
            <w:r w:rsidRPr="00982239">
              <w:rPr>
                <w:sz w:val="12"/>
                <w:szCs w:val="12"/>
              </w:rPr>
              <w:t>99,8%</w:t>
            </w:r>
          </w:p>
        </w:tc>
      </w:tr>
      <w:tr w:rsidR="00982239" w:rsidRPr="00982239" w14:paraId="2AD301A6" w14:textId="77777777" w:rsidTr="00982239">
        <w:trPr>
          <w:trHeight w:val="85"/>
        </w:trPr>
        <w:tc>
          <w:tcPr>
            <w:tcW w:w="2623" w:type="pct"/>
            <w:tcBorders>
              <w:top w:val="nil"/>
              <w:left w:val="nil"/>
              <w:bottom w:val="nil"/>
              <w:right w:val="nil"/>
            </w:tcBorders>
            <w:shd w:val="clear" w:color="auto" w:fill="auto"/>
            <w:vAlign w:val="center"/>
            <w:hideMark/>
          </w:tcPr>
          <w:p w14:paraId="602595CE" w14:textId="77777777" w:rsidR="00982239" w:rsidRPr="00982239" w:rsidRDefault="00982239" w:rsidP="00982239">
            <w:pPr>
              <w:spacing w:line="240" w:lineRule="auto"/>
              <w:jc w:val="both"/>
              <w:rPr>
                <w:sz w:val="12"/>
                <w:szCs w:val="12"/>
              </w:rPr>
            </w:pPr>
            <w:r w:rsidRPr="00982239">
              <w:rPr>
                <w:sz w:val="12"/>
                <w:szCs w:val="12"/>
              </w:rPr>
              <w:t xml:space="preserve">szkolenia pracowników </w:t>
            </w:r>
          </w:p>
        </w:tc>
        <w:tc>
          <w:tcPr>
            <w:tcW w:w="523" w:type="pct"/>
            <w:tcBorders>
              <w:top w:val="nil"/>
              <w:left w:val="nil"/>
              <w:bottom w:val="nil"/>
              <w:right w:val="nil"/>
            </w:tcBorders>
            <w:shd w:val="clear" w:color="auto" w:fill="auto"/>
            <w:vAlign w:val="center"/>
            <w:hideMark/>
          </w:tcPr>
          <w:p w14:paraId="1CF0DD46" w14:textId="77777777" w:rsidR="00982239" w:rsidRPr="00982239" w:rsidRDefault="00982239" w:rsidP="00982239">
            <w:pPr>
              <w:spacing w:line="240" w:lineRule="auto"/>
              <w:jc w:val="both"/>
              <w:rPr>
                <w:sz w:val="12"/>
                <w:szCs w:val="12"/>
              </w:rPr>
            </w:pPr>
          </w:p>
        </w:tc>
        <w:tc>
          <w:tcPr>
            <w:tcW w:w="731" w:type="pct"/>
            <w:tcBorders>
              <w:top w:val="nil"/>
              <w:left w:val="nil"/>
              <w:bottom w:val="nil"/>
              <w:right w:val="nil"/>
            </w:tcBorders>
            <w:shd w:val="clear" w:color="auto" w:fill="auto"/>
            <w:noWrap/>
            <w:vAlign w:val="center"/>
            <w:hideMark/>
          </w:tcPr>
          <w:p w14:paraId="5F658D4F" w14:textId="77777777" w:rsidR="00982239" w:rsidRPr="00982239" w:rsidRDefault="00982239" w:rsidP="00982239">
            <w:pPr>
              <w:spacing w:line="240" w:lineRule="auto"/>
              <w:jc w:val="right"/>
              <w:rPr>
                <w:sz w:val="12"/>
                <w:szCs w:val="12"/>
              </w:rPr>
            </w:pPr>
            <w:r w:rsidRPr="00982239">
              <w:rPr>
                <w:sz w:val="12"/>
                <w:szCs w:val="12"/>
              </w:rPr>
              <w:t>36 000</w:t>
            </w:r>
          </w:p>
        </w:tc>
        <w:tc>
          <w:tcPr>
            <w:tcW w:w="738" w:type="pct"/>
            <w:tcBorders>
              <w:top w:val="nil"/>
              <w:left w:val="nil"/>
              <w:bottom w:val="nil"/>
              <w:right w:val="nil"/>
            </w:tcBorders>
            <w:shd w:val="clear" w:color="auto" w:fill="auto"/>
            <w:noWrap/>
            <w:vAlign w:val="center"/>
            <w:hideMark/>
          </w:tcPr>
          <w:p w14:paraId="55EB0975" w14:textId="77777777" w:rsidR="00982239" w:rsidRPr="00982239" w:rsidRDefault="00982239" w:rsidP="00982239">
            <w:pPr>
              <w:spacing w:line="240" w:lineRule="auto"/>
              <w:jc w:val="right"/>
              <w:rPr>
                <w:sz w:val="12"/>
                <w:szCs w:val="12"/>
              </w:rPr>
            </w:pPr>
            <w:r w:rsidRPr="00982239">
              <w:rPr>
                <w:sz w:val="12"/>
                <w:szCs w:val="12"/>
              </w:rPr>
              <w:t>35 377,50</w:t>
            </w:r>
          </w:p>
        </w:tc>
        <w:tc>
          <w:tcPr>
            <w:tcW w:w="385" w:type="pct"/>
            <w:tcBorders>
              <w:top w:val="nil"/>
              <w:left w:val="nil"/>
              <w:bottom w:val="nil"/>
              <w:right w:val="nil"/>
            </w:tcBorders>
            <w:shd w:val="clear" w:color="auto" w:fill="auto"/>
            <w:noWrap/>
            <w:vAlign w:val="center"/>
            <w:hideMark/>
          </w:tcPr>
          <w:p w14:paraId="34D6ADB6" w14:textId="77777777" w:rsidR="00982239" w:rsidRPr="00982239" w:rsidRDefault="00982239" w:rsidP="00982239">
            <w:pPr>
              <w:spacing w:line="240" w:lineRule="auto"/>
              <w:jc w:val="right"/>
              <w:rPr>
                <w:sz w:val="12"/>
                <w:szCs w:val="12"/>
              </w:rPr>
            </w:pPr>
            <w:r w:rsidRPr="00982239">
              <w:rPr>
                <w:sz w:val="12"/>
                <w:szCs w:val="12"/>
              </w:rPr>
              <w:t>98,3%</w:t>
            </w:r>
          </w:p>
        </w:tc>
      </w:tr>
      <w:tr w:rsidR="00982239" w:rsidRPr="00982239" w14:paraId="20B0CA4B" w14:textId="77777777" w:rsidTr="00982239">
        <w:trPr>
          <w:trHeight w:val="85"/>
        </w:trPr>
        <w:tc>
          <w:tcPr>
            <w:tcW w:w="2623" w:type="pct"/>
            <w:tcBorders>
              <w:top w:val="nil"/>
              <w:left w:val="nil"/>
              <w:bottom w:val="nil"/>
              <w:right w:val="nil"/>
            </w:tcBorders>
            <w:shd w:val="clear" w:color="auto" w:fill="auto"/>
            <w:vAlign w:val="center"/>
            <w:hideMark/>
          </w:tcPr>
          <w:p w14:paraId="7BF311AC" w14:textId="77777777" w:rsidR="00982239" w:rsidRPr="00982239" w:rsidRDefault="00982239" w:rsidP="00982239">
            <w:pPr>
              <w:spacing w:line="240" w:lineRule="auto"/>
              <w:jc w:val="both"/>
              <w:rPr>
                <w:sz w:val="12"/>
                <w:szCs w:val="12"/>
              </w:rPr>
            </w:pPr>
            <w:r w:rsidRPr="00982239">
              <w:rPr>
                <w:sz w:val="12"/>
                <w:szCs w:val="12"/>
              </w:rPr>
              <w:t>zakup usług zdrowotnych</w:t>
            </w:r>
          </w:p>
        </w:tc>
        <w:tc>
          <w:tcPr>
            <w:tcW w:w="523" w:type="pct"/>
            <w:tcBorders>
              <w:top w:val="nil"/>
              <w:left w:val="nil"/>
              <w:bottom w:val="nil"/>
              <w:right w:val="nil"/>
            </w:tcBorders>
            <w:shd w:val="clear" w:color="auto" w:fill="auto"/>
            <w:vAlign w:val="center"/>
            <w:hideMark/>
          </w:tcPr>
          <w:p w14:paraId="36F9E18E" w14:textId="77777777" w:rsidR="00982239" w:rsidRPr="00982239" w:rsidRDefault="00982239" w:rsidP="00982239">
            <w:pPr>
              <w:spacing w:line="240" w:lineRule="auto"/>
              <w:jc w:val="both"/>
              <w:rPr>
                <w:sz w:val="12"/>
                <w:szCs w:val="12"/>
              </w:rPr>
            </w:pPr>
          </w:p>
        </w:tc>
        <w:tc>
          <w:tcPr>
            <w:tcW w:w="731" w:type="pct"/>
            <w:tcBorders>
              <w:top w:val="nil"/>
              <w:left w:val="nil"/>
              <w:bottom w:val="nil"/>
              <w:right w:val="nil"/>
            </w:tcBorders>
            <w:shd w:val="clear" w:color="auto" w:fill="auto"/>
            <w:noWrap/>
            <w:vAlign w:val="center"/>
            <w:hideMark/>
          </w:tcPr>
          <w:p w14:paraId="2B4ED7FC" w14:textId="77777777" w:rsidR="00982239" w:rsidRPr="00982239" w:rsidRDefault="00982239" w:rsidP="00982239">
            <w:pPr>
              <w:spacing w:line="240" w:lineRule="auto"/>
              <w:jc w:val="right"/>
              <w:rPr>
                <w:sz w:val="12"/>
                <w:szCs w:val="12"/>
              </w:rPr>
            </w:pPr>
            <w:r w:rsidRPr="00982239">
              <w:rPr>
                <w:sz w:val="12"/>
                <w:szCs w:val="12"/>
              </w:rPr>
              <w:t>26 652</w:t>
            </w:r>
          </w:p>
        </w:tc>
        <w:tc>
          <w:tcPr>
            <w:tcW w:w="738" w:type="pct"/>
            <w:tcBorders>
              <w:top w:val="nil"/>
              <w:left w:val="nil"/>
              <w:bottom w:val="nil"/>
              <w:right w:val="nil"/>
            </w:tcBorders>
            <w:shd w:val="clear" w:color="auto" w:fill="auto"/>
            <w:noWrap/>
            <w:vAlign w:val="center"/>
            <w:hideMark/>
          </w:tcPr>
          <w:p w14:paraId="0AC09865" w14:textId="77777777" w:rsidR="00982239" w:rsidRPr="00982239" w:rsidRDefault="00982239" w:rsidP="00982239">
            <w:pPr>
              <w:spacing w:line="240" w:lineRule="auto"/>
              <w:jc w:val="right"/>
              <w:rPr>
                <w:sz w:val="12"/>
                <w:szCs w:val="12"/>
              </w:rPr>
            </w:pPr>
            <w:r w:rsidRPr="00982239">
              <w:rPr>
                <w:sz w:val="12"/>
                <w:szCs w:val="12"/>
              </w:rPr>
              <w:t>25 815,00</w:t>
            </w:r>
          </w:p>
        </w:tc>
        <w:tc>
          <w:tcPr>
            <w:tcW w:w="385" w:type="pct"/>
            <w:tcBorders>
              <w:top w:val="nil"/>
              <w:left w:val="nil"/>
              <w:bottom w:val="nil"/>
              <w:right w:val="nil"/>
            </w:tcBorders>
            <w:shd w:val="clear" w:color="auto" w:fill="auto"/>
            <w:noWrap/>
            <w:vAlign w:val="center"/>
            <w:hideMark/>
          </w:tcPr>
          <w:p w14:paraId="19A316DD" w14:textId="77777777" w:rsidR="00982239" w:rsidRPr="00982239" w:rsidRDefault="00982239" w:rsidP="00982239">
            <w:pPr>
              <w:spacing w:line="240" w:lineRule="auto"/>
              <w:jc w:val="right"/>
              <w:rPr>
                <w:sz w:val="12"/>
                <w:szCs w:val="12"/>
              </w:rPr>
            </w:pPr>
            <w:r w:rsidRPr="00982239">
              <w:rPr>
                <w:sz w:val="12"/>
                <w:szCs w:val="12"/>
              </w:rPr>
              <w:t>96,9%</w:t>
            </w:r>
          </w:p>
        </w:tc>
      </w:tr>
      <w:tr w:rsidR="00982239" w:rsidRPr="00982239" w14:paraId="4149F703" w14:textId="77777777" w:rsidTr="00982239">
        <w:trPr>
          <w:trHeight w:val="85"/>
        </w:trPr>
        <w:tc>
          <w:tcPr>
            <w:tcW w:w="2623" w:type="pct"/>
            <w:tcBorders>
              <w:top w:val="nil"/>
              <w:left w:val="nil"/>
              <w:bottom w:val="nil"/>
              <w:right w:val="nil"/>
            </w:tcBorders>
            <w:shd w:val="clear" w:color="auto" w:fill="auto"/>
            <w:vAlign w:val="center"/>
            <w:hideMark/>
          </w:tcPr>
          <w:p w14:paraId="394D66F4" w14:textId="77777777" w:rsidR="00982239" w:rsidRPr="00982239" w:rsidRDefault="00982239" w:rsidP="00982239">
            <w:pPr>
              <w:spacing w:line="240" w:lineRule="auto"/>
              <w:jc w:val="both"/>
              <w:rPr>
                <w:sz w:val="12"/>
                <w:szCs w:val="12"/>
              </w:rPr>
            </w:pPr>
            <w:r w:rsidRPr="00982239">
              <w:rPr>
                <w:sz w:val="12"/>
                <w:szCs w:val="12"/>
              </w:rPr>
              <w:t>różne opłaty i składki</w:t>
            </w:r>
          </w:p>
        </w:tc>
        <w:tc>
          <w:tcPr>
            <w:tcW w:w="523" w:type="pct"/>
            <w:tcBorders>
              <w:top w:val="nil"/>
              <w:left w:val="nil"/>
              <w:bottom w:val="nil"/>
              <w:right w:val="nil"/>
            </w:tcBorders>
            <w:shd w:val="clear" w:color="auto" w:fill="auto"/>
            <w:vAlign w:val="center"/>
            <w:hideMark/>
          </w:tcPr>
          <w:p w14:paraId="697371F5" w14:textId="77777777" w:rsidR="00982239" w:rsidRPr="00982239" w:rsidRDefault="00982239" w:rsidP="00982239">
            <w:pPr>
              <w:spacing w:line="240" w:lineRule="auto"/>
              <w:jc w:val="both"/>
              <w:rPr>
                <w:sz w:val="12"/>
                <w:szCs w:val="12"/>
              </w:rPr>
            </w:pPr>
          </w:p>
        </w:tc>
        <w:tc>
          <w:tcPr>
            <w:tcW w:w="731" w:type="pct"/>
            <w:tcBorders>
              <w:top w:val="nil"/>
              <w:left w:val="nil"/>
              <w:bottom w:val="nil"/>
              <w:right w:val="nil"/>
            </w:tcBorders>
            <w:shd w:val="clear" w:color="auto" w:fill="auto"/>
            <w:noWrap/>
            <w:vAlign w:val="center"/>
            <w:hideMark/>
          </w:tcPr>
          <w:p w14:paraId="0CE7C39C" w14:textId="77777777" w:rsidR="00982239" w:rsidRPr="00982239" w:rsidRDefault="00982239" w:rsidP="00982239">
            <w:pPr>
              <w:spacing w:line="240" w:lineRule="auto"/>
              <w:jc w:val="right"/>
              <w:rPr>
                <w:sz w:val="12"/>
                <w:szCs w:val="12"/>
              </w:rPr>
            </w:pPr>
            <w:r w:rsidRPr="00982239">
              <w:rPr>
                <w:sz w:val="12"/>
                <w:szCs w:val="12"/>
              </w:rPr>
              <w:t>19 000</w:t>
            </w:r>
          </w:p>
        </w:tc>
        <w:tc>
          <w:tcPr>
            <w:tcW w:w="738" w:type="pct"/>
            <w:tcBorders>
              <w:top w:val="nil"/>
              <w:left w:val="nil"/>
              <w:bottom w:val="nil"/>
              <w:right w:val="nil"/>
            </w:tcBorders>
            <w:shd w:val="clear" w:color="auto" w:fill="auto"/>
            <w:noWrap/>
            <w:vAlign w:val="center"/>
            <w:hideMark/>
          </w:tcPr>
          <w:p w14:paraId="3247F7F6" w14:textId="77777777" w:rsidR="00982239" w:rsidRPr="00982239" w:rsidRDefault="00982239" w:rsidP="00982239">
            <w:pPr>
              <w:spacing w:line="240" w:lineRule="auto"/>
              <w:jc w:val="right"/>
              <w:rPr>
                <w:sz w:val="12"/>
                <w:szCs w:val="12"/>
              </w:rPr>
            </w:pPr>
            <w:r w:rsidRPr="00982239">
              <w:rPr>
                <w:sz w:val="12"/>
                <w:szCs w:val="12"/>
              </w:rPr>
              <w:t>12 518,87</w:t>
            </w:r>
          </w:p>
        </w:tc>
        <w:tc>
          <w:tcPr>
            <w:tcW w:w="385" w:type="pct"/>
            <w:tcBorders>
              <w:top w:val="nil"/>
              <w:left w:val="nil"/>
              <w:bottom w:val="nil"/>
              <w:right w:val="nil"/>
            </w:tcBorders>
            <w:shd w:val="clear" w:color="auto" w:fill="auto"/>
            <w:noWrap/>
            <w:vAlign w:val="center"/>
            <w:hideMark/>
          </w:tcPr>
          <w:p w14:paraId="0E006C5D" w14:textId="77777777" w:rsidR="00982239" w:rsidRPr="00982239" w:rsidRDefault="00982239" w:rsidP="00982239">
            <w:pPr>
              <w:spacing w:line="240" w:lineRule="auto"/>
              <w:jc w:val="right"/>
              <w:rPr>
                <w:sz w:val="12"/>
                <w:szCs w:val="12"/>
              </w:rPr>
            </w:pPr>
            <w:r w:rsidRPr="00982239">
              <w:rPr>
                <w:sz w:val="12"/>
                <w:szCs w:val="12"/>
              </w:rPr>
              <w:t>65,9%</w:t>
            </w:r>
          </w:p>
        </w:tc>
      </w:tr>
      <w:tr w:rsidR="00982239" w:rsidRPr="00982239" w14:paraId="5BF136C0" w14:textId="77777777" w:rsidTr="00982239">
        <w:trPr>
          <w:trHeight w:val="85"/>
        </w:trPr>
        <w:tc>
          <w:tcPr>
            <w:tcW w:w="2623" w:type="pct"/>
            <w:tcBorders>
              <w:top w:val="nil"/>
              <w:left w:val="nil"/>
              <w:bottom w:val="nil"/>
              <w:right w:val="nil"/>
            </w:tcBorders>
            <w:shd w:val="clear" w:color="auto" w:fill="auto"/>
            <w:vAlign w:val="center"/>
            <w:hideMark/>
          </w:tcPr>
          <w:p w14:paraId="4D961604" w14:textId="77777777" w:rsidR="00982239" w:rsidRPr="00982239" w:rsidRDefault="00982239" w:rsidP="00982239">
            <w:pPr>
              <w:spacing w:line="240" w:lineRule="auto"/>
              <w:jc w:val="both"/>
              <w:rPr>
                <w:sz w:val="12"/>
                <w:szCs w:val="12"/>
              </w:rPr>
            </w:pPr>
            <w:r w:rsidRPr="00982239">
              <w:rPr>
                <w:sz w:val="12"/>
                <w:szCs w:val="12"/>
              </w:rPr>
              <w:t>wyjazdy służbowe krajowe</w:t>
            </w:r>
          </w:p>
        </w:tc>
        <w:tc>
          <w:tcPr>
            <w:tcW w:w="523" w:type="pct"/>
            <w:tcBorders>
              <w:top w:val="nil"/>
              <w:left w:val="nil"/>
              <w:bottom w:val="nil"/>
              <w:right w:val="nil"/>
            </w:tcBorders>
            <w:shd w:val="clear" w:color="auto" w:fill="auto"/>
            <w:vAlign w:val="center"/>
            <w:hideMark/>
          </w:tcPr>
          <w:p w14:paraId="11D76ED3" w14:textId="77777777" w:rsidR="00982239" w:rsidRPr="00982239" w:rsidRDefault="00982239" w:rsidP="00982239">
            <w:pPr>
              <w:spacing w:line="240" w:lineRule="auto"/>
              <w:jc w:val="both"/>
              <w:rPr>
                <w:sz w:val="12"/>
                <w:szCs w:val="12"/>
              </w:rPr>
            </w:pPr>
          </w:p>
        </w:tc>
        <w:tc>
          <w:tcPr>
            <w:tcW w:w="731" w:type="pct"/>
            <w:tcBorders>
              <w:top w:val="nil"/>
              <w:left w:val="nil"/>
              <w:bottom w:val="nil"/>
              <w:right w:val="nil"/>
            </w:tcBorders>
            <w:shd w:val="clear" w:color="auto" w:fill="auto"/>
            <w:noWrap/>
            <w:vAlign w:val="center"/>
            <w:hideMark/>
          </w:tcPr>
          <w:p w14:paraId="10C34030" w14:textId="77777777" w:rsidR="00982239" w:rsidRPr="00982239" w:rsidRDefault="00982239" w:rsidP="00982239">
            <w:pPr>
              <w:spacing w:line="240" w:lineRule="auto"/>
              <w:jc w:val="right"/>
              <w:rPr>
                <w:sz w:val="12"/>
                <w:szCs w:val="12"/>
              </w:rPr>
            </w:pPr>
            <w:r w:rsidRPr="00982239">
              <w:rPr>
                <w:sz w:val="12"/>
                <w:szCs w:val="12"/>
              </w:rPr>
              <w:t>13 714</w:t>
            </w:r>
          </w:p>
        </w:tc>
        <w:tc>
          <w:tcPr>
            <w:tcW w:w="738" w:type="pct"/>
            <w:tcBorders>
              <w:top w:val="nil"/>
              <w:left w:val="nil"/>
              <w:bottom w:val="nil"/>
              <w:right w:val="nil"/>
            </w:tcBorders>
            <w:shd w:val="clear" w:color="auto" w:fill="auto"/>
            <w:noWrap/>
            <w:vAlign w:val="center"/>
            <w:hideMark/>
          </w:tcPr>
          <w:p w14:paraId="2D82395F" w14:textId="77777777" w:rsidR="00982239" w:rsidRPr="00982239" w:rsidRDefault="00982239" w:rsidP="00982239">
            <w:pPr>
              <w:spacing w:line="240" w:lineRule="auto"/>
              <w:jc w:val="right"/>
              <w:rPr>
                <w:sz w:val="12"/>
                <w:szCs w:val="12"/>
              </w:rPr>
            </w:pPr>
            <w:r w:rsidRPr="00982239">
              <w:rPr>
                <w:sz w:val="12"/>
                <w:szCs w:val="12"/>
              </w:rPr>
              <w:t>13 499,86</w:t>
            </w:r>
          </w:p>
        </w:tc>
        <w:tc>
          <w:tcPr>
            <w:tcW w:w="385" w:type="pct"/>
            <w:tcBorders>
              <w:top w:val="nil"/>
              <w:left w:val="nil"/>
              <w:bottom w:val="nil"/>
              <w:right w:val="nil"/>
            </w:tcBorders>
            <w:shd w:val="clear" w:color="auto" w:fill="auto"/>
            <w:noWrap/>
            <w:vAlign w:val="center"/>
            <w:hideMark/>
          </w:tcPr>
          <w:p w14:paraId="77DFB35F" w14:textId="77777777" w:rsidR="00982239" w:rsidRPr="00982239" w:rsidRDefault="00982239" w:rsidP="00982239">
            <w:pPr>
              <w:spacing w:line="240" w:lineRule="auto"/>
              <w:jc w:val="right"/>
              <w:rPr>
                <w:sz w:val="12"/>
                <w:szCs w:val="12"/>
              </w:rPr>
            </w:pPr>
            <w:r w:rsidRPr="00982239">
              <w:rPr>
                <w:sz w:val="12"/>
                <w:szCs w:val="12"/>
              </w:rPr>
              <w:t>98,4%</w:t>
            </w:r>
          </w:p>
        </w:tc>
      </w:tr>
      <w:tr w:rsidR="00982239" w:rsidRPr="00982239" w14:paraId="13410036" w14:textId="77777777" w:rsidTr="00982239">
        <w:trPr>
          <w:trHeight w:val="85"/>
        </w:trPr>
        <w:tc>
          <w:tcPr>
            <w:tcW w:w="2623" w:type="pct"/>
            <w:tcBorders>
              <w:top w:val="nil"/>
              <w:left w:val="nil"/>
              <w:bottom w:val="nil"/>
              <w:right w:val="nil"/>
            </w:tcBorders>
            <w:shd w:val="clear" w:color="auto" w:fill="auto"/>
            <w:vAlign w:val="center"/>
            <w:hideMark/>
          </w:tcPr>
          <w:p w14:paraId="4FCE4BAD" w14:textId="77777777" w:rsidR="00982239" w:rsidRPr="00982239" w:rsidRDefault="00982239" w:rsidP="00982239">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383A0337"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249A26E1"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8D24DAB"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6FA8159"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22B736D3" w14:textId="77777777" w:rsidTr="00982239">
        <w:trPr>
          <w:trHeight w:val="85"/>
        </w:trPr>
        <w:tc>
          <w:tcPr>
            <w:tcW w:w="2623" w:type="pct"/>
            <w:tcBorders>
              <w:top w:val="nil"/>
              <w:left w:val="nil"/>
              <w:bottom w:val="nil"/>
              <w:right w:val="nil"/>
            </w:tcBorders>
            <w:shd w:val="clear" w:color="auto" w:fill="auto"/>
            <w:vAlign w:val="center"/>
            <w:hideMark/>
          </w:tcPr>
          <w:p w14:paraId="3FB1D908"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Podstawa prawna:</w:t>
            </w:r>
          </w:p>
        </w:tc>
        <w:tc>
          <w:tcPr>
            <w:tcW w:w="523" w:type="pct"/>
            <w:tcBorders>
              <w:top w:val="nil"/>
              <w:left w:val="nil"/>
              <w:bottom w:val="nil"/>
              <w:right w:val="nil"/>
            </w:tcBorders>
            <w:shd w:val="clear" w:color="auto" w:fill="auto"/>
            <w:vAlign w:val="center"/>
            <w:hideMark/>
          </w:tcPr>
          <w:p w14:paraId="24DFD157"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396EAA62"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58B38C8"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90E3FED"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093A0AD6" w14:textId="77777777" w:rsidTr="00982239">
        <w:trPr>
          <w:trHeight w:val="85"/>
        </w:trPr>
        <w:tc>
          <w:tcPr>
            <w:tcW w:w="2623" w:type="pct"/>
            <w:tcBorders>
              <w:top w:val="nil"/>
              <w:left w:val="nil"/>
              <w:bottom w:val="nil"/>
              <w:right w:val="nil"/>
            </w:tcBorders>
            <w:shd w:val="clear" w:color="auto" w:fill="auto"/>
            <w:vAlign w:val="center"/>
            <w:hideMark/>
          </w:tcPr>
          <w:p w14:paraId="69BEFA51" w14:textId="77777777" w:rsidR="00982239" w:rsidRPr="00982239" w:rsidRDefault="00982239" w:rsidP="00982239">
            <w:pPr>
              <w:spacing w:line="240" w:lineRule="auto"/>
              <w:rPr>
                <w:i/>
                <w:iCs/>
                <w:sz w:val="12"/>
                <w:szCs w:val="12"/>
              </w:rPr>
            </w:pPr>
            <w:r w:rsidRPr="00982239">
              <w:rPr>
                <w:i/>
                <w:iCs/>
                <w:sz w:val="12"/>
                <w:szCs w:val="12"/>
              </w:rPr>
              <w:t xml:space="preserve">1. Ustawa z dnia 20 grudnia 1996 r. o gospodarce komunalnej </w:t>
            </w:r>
          </w:p>
        </w:tc>
        <w:tc>
          <w:tcPr>
            <w:tcW w:w="523" w:type="pct"/>
            <w:tcBorders>
              <w:top w:val="nil"/>
              <w:left w:val="nil"/>
              <w:bottom w:val="nil"/>
              <w:right w:val="nil"/>
            </w:tcBorders>
            <w:shd w:val="clear" w:color="auto" w:fill="auto"/>
            <w:vAlign w:val="center"/>
            <w:hideMark/>
          </w:tcPr>
          <w:p w14:paraId="5E95E212" w14:textId="77777777" w:rsidR="00982239" w:rsidRPr="00982239" w:rsidRDefault="00982239" w:rsidP="00982239">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370EB4EA"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A3F4FD2"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9E60AD2"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0857A416" w14:textId="77777777" w:rsidTr="00982239">
        <w:trPr>
          <w:trHeight w:val="85"/>
        </w:trPr>
        <w:tc>
          <w:tcPr>
            <w:tcW w:w="2623" w:type="pct"/>
            <w:tcBorders>
              <w:top w:val="nil"/>
              <w:left w:val="nil"/>
              <w:bottom w:val="nil"/>
              <w:right w:val="nil"/>
            </w:tcBorders>
            <w:shd w:val="clear" w:color="auto" w:fill="auto"/>
            <w:vAlign w:val="center"/>
            <w:hideMark/>
          </w:tcPr>
          <w:p w14:paraId="12BE60A1" w14:textId="77777777" w:rsidR="00982239" w:rsidRPr="00982239" w:rsidRDefault="00982239" w:rsidP="00982239">
            <w:pPr>
              <w:spacing w:line="240" w:lineRule="auto"/>
              <w:rPr>
                <w:i/>
                <w:iCs/>
                <w:sz w:val="12"/>
                <w:szCs w:val="12"/>
              </w:rPr>
            </w:pPr>
            <w:r w:rsidRPr="00982239">
              <w:rPr>
                <w:i/>
                <w:iCs/>
                <w:sz w:val="12"/>
                <w:szCs w:val="12"/>
              </w:rPr>
              <w:t xml:space="preserve">2. Ustawa z dnia 21 listopada 2008 r. o pracownikach samorządowych </w:t>
            </w:r>
          </w:p>
        </w:tc>
        <w:tc>
          <w:tcPr>
            <w:tcW w:w="523" w:type="pct"/>
            <w:tcBorders>
              <w:top w:val="nil"/>
              <w:left w:val="nil"/>
              <w:bottom w:val="nil"/>
              <w:right w:val="nil"/>
            </w:tcBorders>
            <w:shd w:val="clear" w:color="auto" w:fill="auto"/>
            <w:vAlign w:val="center"/>
            <w:hideMark/>
          </w:tcPr>
          <w:p w14:paraId="2C8DAC66" w14:textId="77777777" w:rsidR="00982239" w:rsidRPr="00982239" w:rsidRDefault="00982239" w:rsidP="00982239">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521B8977"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05756DDB"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050412F3"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0741DC6B" w14:textId="77777777" w:rsidTr="00982239">
        <w:trPr>
          <w:trHeight w:val="85"/>
        </w:trPr>
        <w:tc>
          <w:tcPr>
            <w:tcW w:w="2623" w:type="pct"/>
            <w:tcBorders>
              <w:top w:val="nil"/>
              <w:left w:val="nil"/>
              <w:bottom w:val="nil"/>
              <w:right w:val="nil"/>
            </w:tcBorders>
            <w:shd w:val="clear" w:color="auto" w:fill="auto"/>
            <w:vAlign w:val="center"/>
            <w:hideMark/>
          </w:tcPr>
          <w:p w14:paraId="253E8F20" w14:textId="77777777" w:rsidR="00982239" w:rsidRPr="00982239"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6C057BC4"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2969F070"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039B142"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0521023"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04DA8518" w14:textId="77777777" w:rsidTr="00982239">
        <w:trPr>
          <w:trHeight w:val="85"/>
        </w:trPr>
        <w:tc>
          <w:tcPr>
            <w:tcW w:w="2623" w:type="pct"/>
            <w:tcBorders>
              <w:top w:val="nil"/>
              <w:left w:val="nil"/>
              <w:bottom w:val="nil"/>
              <w:right w:val="nil"/>
            </w:tcBorders>
            <w:shd w:val="clear" w:color="000000" w:fill="EAF1F6"/>
            <w:vAlign w:val="center"/>
            <w:hideMark/>
          </w:tcPr>
          <w:p w14:paraId="04B1B636" w14:textId="77777777" w:rsidR="00982239" w:rsidRPr="00982239" w:rsidRDefault="00982239" w:rsidP="00982239">
            <w:pPr>
              <w:spacing w:line="240" w:lineRule="auto"/>
              <w:rPr>
                <w:b/>
                <w:bCs/>
                <w:color w:val="000000"/>
                <w:sz w:val="12"/>
                <w:szCs w:val="12"/>
              </w:rPr>
            </w:pPr>
            <w:r w:rsidRPr="00982239">
              <w:rPr>
                <w:b/>
                <w:bCs/>
                <w:color w:val="000000"/>
                <w:sz w:val="12"/>
                <w:szCs w:val="12"/>
              </w:rPr>
              <w:t>Rozliczenia ze wspólnotami mieszkaniowymi - zadanie 4</w:t>
            </w:r>
          </w:p>
        </w:tc>
        <w:tc>
          <w:tcPr>
            <w:tcW w:w="523" w:type="pct"/>
            <w:tcBorders>
              <w:top w:val="nil"/>
              <w:left w:val="nil"/>
              <w:bottom w:val="nil"/>
              <w:right w:val="nil"/>
            </w:tcBorders>
            <w:shd w:val="clear" w:color="000000" w:fill="EAF1F6"/>
            <w:vAlign w:val="center"/>
            <w:hideMark/>
          </w:tcPr>
          <w:p w14:paraId="30A7F814" w14:textId="77777777" w:rsidR="00982239" w:rsidRPr="00982239" w:rsidRDefault="00982239" w:rsidP="00982239">
            <w:pPr>
              <w:spacing w:line="240" w:lineRule="auto"/>
              <w:rPr>
                <w:b/>
                <w:bCs/>
                <w:color w:val="000000"/>
                <w:sz w:val="12"/>
                <w:szCs w:val="12"/>
              </w:rPr>
            </w:pPr>
            <w:r w:rsidRPr="00982239">
              <w:rPr>
                <w:b/>
                <w:bCs/>
                <w:color w:val="000000"/>
                <w:sz w:val="12"/>
                <w:szCs w:val="12"/>
              </w:rPr>
              <w:t> </w:t>
            </w:r>
          </w:p>
        </w:tc>
        <w:tc>
          <w:tcPr>
            <w:tcW w:w="731" w:type="pct"/>
            <w:tcBorders>
              <w:top w:val="nil"/>
              <w:left w:val="nil"/>
              <w:bottom w:val="nil"/>
              <w:right w:val="nil"/>
            </w:tcBorders>
            <w:shd w:val="clear" w:color="000000" w:fill="EAF1F6"/>
            <w:vAlign w:val="center"/>
            <w:hideMark/>
          </w:tcPr>
          <w:p w14:paraId="36E4F587" w14:textId="77777777" w:rsidR="00982239" w:rsidRPr="00982239" w:rsidRDefault="00982239" w:rsidP="00982239">
            <w:pPr>
              <w:spacing w:line="240" w:lineRule="auto"/>
              <w:jc w:val="right"/>
              <w:rPr>
                <w:b/>
                <w:bCs/>
                <w:sz w:val="12"/>
                <w:szCs w:val="12"/>
              </w:rPr>
            </w:pPr>
            <w:r w:rsidRPr="00982239">
              <w:rPr>
                <w:b/>
                <w:bCs/>
                <w:sz w:val="12"/>
                <w:szCs w:val="12"/>
              </w:rPr>
              <w:t>33 533 199</w:t>
            </w:r>
          </w:p>
        </w:tc>
        <w:tc>
          <w:tcPr>
            <w:tcW w:w="738" w:type="pct"/>
            <w:tcBorders>
              <w:top w:val="nil"/>
              <w:left w:val="nil"/>
              <w:bottom w:val="nil"/>
              <w:right w:val="nil"/>
            </w:tcBorders>
            <w:shd w:val="clear" w:color="000000" w:fill="EAF1F6"/>
            <w:vAlign w:val="center"/>
            <w:hideMark/>
          </w:tcPr>
          <w:p w14:paraId="08AC02DB" w14:textId="77777777" w:rsidR="00982239" w:rsidRPr="00982239" w:rsidRDefault="00982239" w:rsidP="00982239">
            <w:pPr>
              <w:spacing w:line="240" w:lineRule="auto"/>
              <w:jc w:val="right"/>
              <w:rPr>
                <w:b/>
                <w:bCs/>
                <w:sz w:val="12"/>
                <w:szCs w:val="12"/>
              </w:rPr>
            </w:pPr>
            <w:r w:rsidRPr="00982239">
              <w:rPr>
                <w:b/>
                <w:bCs/>
                <w:sz w:val="12"/>
                <w:szCs w:val="12"/>
              </w:rPr>
              <w:t>33 346 082,44</w:t>
            </w:r>
          </w:p>
        </w:tc>
        <w:tc>
          <w:tcPr>
            <w:tcW w:w="385" w:type="pct"/>
            <w:tcBorders>
              <w:top w:val="nil"/>
              <w:left w:val="nil"/>
              <w:bottom w:val="nil"/>
              <w:right w:val="nil"/>
            </w:tcBorders>
            <w:shd w:val="clear" w:color="000000" w:fill="EAF1F6"/>
            <w:vAlign w:val="center"/>
            <w:hideMark/>
          </w:tcPr>
          <w:p w14:paraId="49F6319F" w14:textId="77777777" w:rsidR="00982239" w:rsidRPr="00982239" w:rsidRDefault="00982239" w:rsidP="00982239">
            <w:pPr>
              <w:spacing w:line="240" w:lineRule="auto"/>
              <w:jc w:val="right"/>
              <w:rPr>
                <w:b/>
                <w:bCs/>
                <w:sz w:val="12"/>
                <w:szCs w:val="12"/>
              </w:rPr>
            </w:pPr>
            <w:r w:rsidRPr="00982239">
              <w:rPr>
                <w:b/>
                <w:bCs/>
                <w:sz w:val="12"/>
                <w:szCs w:val="12"/>
              </w:rPr>
              <w:t>99,4%</w:t>
            </w:r>
          </w:p>
        </w:tc>
      </w:tr>
      <w:tr w:rsidR="00982239" w:rsidRPr="00982239" w14:paraId="622136E8" w14:textId="77777777" w:rsidTr="00982239">
        <w:trPr>
          <w:trHeight w:val="85"/>
        </w:trPr>
        <w:tc>
          <w:tcPr>
            <w:tcW w:w="2623" w:type="pct"/>
            <w:tcBorders>
              <w:top w:val="nil"/>
              <w:left w:val="nil"/>
              <w:bottom w:val="nil"/>
              <w:right w:val="nil"/>
            </w:tcBorders>
            <w:shd w:val="clear" w:color="auto" w:fill="auto"/>
            <w:vAlign w:val="center"/>
            <w:hideMark/>
          </w:tcPr>
          <w:p w14:paraId="4E30A583" w14:textId="77777777" w:rsidR="00982239" w:rsidRPr="00982239" w:rsidRDefault="00982239" w:rsidP="00982239">
            <w:pPr>
              <w:spacing w:line="240" w:lineRule="auto"/>
              <w:jc w:val="right"/>
              <w:rPr>
                <w:b/>
                <w:bCs/>
                <w:sz w:val="12"/>
                <w:szCs w:val="12"/>
              </w:rPr>
            </w:pPr>
          </w:p>
        </w:tc>
        <w:tc>
          <w:tcPr>
            <w:tcW w:w="523" w:type="pct"/>
            <w:tcBorders>
              <w:top w:val="nil"/>
              <w:left w:val="nil"/>
              <w:bottom w:val="nil"/>
              <w:right w:val="nil"/>
            </w:tcBorders>
            <w:shd w:val="clear" w:color="auto" w:fill="auto"/>
            <w:vAlign w:val="center"/>
            <w:hideMark/>
          </w:tcPr>
          <w:p w14:paraId="3B4A6A7B"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30E3CCFF"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2E3C2416"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5441247A"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37BBF794" w14:textId="77777777" w:rsidTr="00982239">
        <w:trPr>
          <w:trHeight w:val="85"/>
        </w:trPr>
        <w:tc>
          <w:tcPr>
            <w:tcW w:w="2623" w:type="pct"/>
            <w:tcBorders>
              <w:top w:val="nil"/>
              <w:left w:val="nil"/>
              <w:bottom w:val="nil"/>
              <w:right w:val="nil"/>
            </w:tcBorders>
            <w:shd w:val="clear" w:color="auto" w:fill="auto"/>
            <w:vAlign w:val="center"/>
            <w:hideMark/>
          </w:tcPr>
          <w:p w14:paraId="2F445346"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Cel:</w:t>
            </w:r>
            <w:r w:rsidRPr="00982239">
              <w:rPr>
                <w:color w:val="000000"/>
                <w:sz w:val="12"/>
                <w:szCs w:val="12"/>
              </w:rPr>
              <w:t xml:space="preserve"> zapewnienie rozliczeń ze wspólnotami mieszkaniowymi za lokale Miasta </w:t>
            </w:r>
          </w:p>
        </w:tc>
        <w:tc>
          <w:tcPr>
            <w:tcW w:w="523" w:type="pct"/>
            <w:tcBorders>
              <w:top w:val="nil"/>
              <w:left w:val="nil"/>
              <w:bottom w:val="nil"/>
              <w:right w:val="nil"/>
            </w:tcBorders>
            <w:shd w:val="clear" w:color="auto" w:fill="auto"/>
            <w:noWrap/>
            <w:vAlign w:val="center"/>
            <w:hideMark/>
          </w:tcPr>
          <w:p w14:paraId="6B3B7AF8"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63E9746D"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E246F03"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6C391C5"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6D50E73E" w14:textId="77777777" w:rsidTr="00982239">
        <w:trPr>
          <w:trHeight w:val="85"/>
        </w:trPr>
        <w:tc>
          <w:tcPr>
            <w:tcW w:w="2623" w:type="pct"/>
            <w:tcBorders>
              <w:top w:val="nil"/>
              <w:left w:val="nil"/>
              <w:bottom w:val="nil"/>
              <w:right w:val="nil"/>
            </w:tcBorders>
            <w:shd w:val="clear" w:color="auto" w:fill="auto"/>
            <w:vAlign w:val="center"/>
            <w:hideMark/>
          </w:tcPr>
          <w:p w14:paraId="4115A768" w14:textId="77777777" w:rsidR="00982239" w:rsidRPr="00982239"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76C414EC"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B63A143"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82E672D"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738E909"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3D3A822E" w14:textId="77777777" w:rsidTr="00982239">
        <w:trPr>
          <w:trHeight w:val="85"/>
        </w:trPr>
        <w:tc>
          <w:tcPr>
            <w:tcW w:w="2623" w:type="pct"/>
            <w:tcBorders>
              <w:top w:val="nil"/>
              <w:left w:val="nil"/>
              <w:bottom w:val="nil"/>
              <w:right w:val="nil"/>
            </w:tcBorders>
            <w:shd w:val="clear" w:color="auto" w:fill="auto"/>
            <w:vAlign w:val="center"/>
            <w:hideMark/>
          </w:tcPr>
          <w:p w14:paraId="53C421B8" w14:textId="77777777" w:rsidR="00982239" w:rsidRPr="00982239" w:rsidRDefault="00982239" w:rsidP="00982239">
            <w:pPr>
              <w:spacing w:line="240" w:lineRule="auto"/>
              <w:rPr>
                <w:color w:val="000000"/>
                <w:sz w:val="12"/>
                <w:szCs w:val="12"/>
              </w:rPr>
            </w:pPr>
            <w:r w:rsidRPr="00982239">
              <w:rPr>
                <w:color w:val="000000"/>
                <w:sz w:val="12"/>
                <w:szCs w:val="12"/>
              </w:rPr>
              <w:t>Liczba lokali Miasta we wspólnotach mieszkaniowych</w:t>
            </w:r>
          </w:p>
        </w:tc>
        <w:tc>
          <w:tcPr>
            <w:tcW w:w="523" w:type="pct"/>
            <w:tcBorders>
              <w:top w:val="nil"/>
              <w:left w:val="nil"/>
              <w:bottom w:val="nil"/>
              <w:right w:val="nil"/>
            </w:tcBorders>
            <w:shd w:val="clear" w:color="auto" w:fill="auto"/>
            <w:noWrap/>
            <w:vAlign w:val="center"/>
            <w:hideMark/>
          </w:tcPr>
          <w:p w14:paraId="264E74C6" w14:textId="77777777" w:rsidR="00982239" w:rsidRPr="00982239" w:rsidRDefault="00982239" w:rsidP="00982239">
            <w:pPr>
              <w:spacing w:line="240" w:lineRule="auto"/>
              <w:jc w:val="right"/>
              <w:rPr>
                <w:color w:val="000000"/>
                <w:sz w:val="12"/>
                <w:szCs w:val="12"/>
              </w:rPr>
            </w:pPr>
            <w:r w:rsidRPr="00982239">
              <w:rPr>
                <w:color w:val="000000"/>
                <w:sz w:val="12"/>
                <w:szCs w:val="12"/>
              </w:rPr>
              <w:t>3 690</w:t>
            </w:r>
          </w:p>
        </w:tc>
        <w:tc>
          <w:tcPr>
            <w:tcW w:w="731" w:type="pct"/>
            <w:tcBorders>
              <w:top w:val="nil"/>
              <w:left w:val="nil"/>
              <w:bottom w:val="nil"/>
              <w:right w:val="nil"/>
            </w:tcBorders>
            <w:shd w:val="clear" w:color="auto" w:fill="auto"/>
            <w:vAlign w:val="center"/>
            <w:hideMark/>
          </w:tcPr>
          <w:p w14:paraId="2AE29D1C" w14:textId="77777777" w:rsidR="00982239" w:rsidRPr="00982239" w:rsidRDefault="00982239" w:rsidP="00982239">
            <w:pPr>
              <w:spacing w:line="240" w:lineRule="auto"/>
              <w:jc w:val="right"/>
              <w:rPr>
                <w:color w:val="000000"/>
                <w:sz w:val="12"/>
                <w:szCs w:val="12"/>
              </w:rPr>
            </w:pPr>
          </w:p>
        </w:tc>
        <w:tc>
          <w:tcPr>
            <w:tcW w:w="738" w:type="pct"/>
            <w:tcBorders>
              <w:top w:val="nil"/>
              <w:left w:val="nil"/>
              <w:bottom w:val="nil"/>
              <w:right w:val="nil"/>
            </w:tcBorders>
            <w:shd w:val="clear" w:color="auto" w:fill="auto"/>
            <w:noWrap/>
            <w:vAlign w:val="center"/>
            <w:hideMark/>
          </w:tcPr>
          <w:p w14:paraId="52B1F218"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FA16208"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03B81566" w14:textId="77777777" w:rsidTr="00982239">
        <w:trPr>
          <w:trHeight w:val="85"/>
        </w:trPr>
        <w:tc>
          <w:tcPr>
            <w:tcW w:w="2623" w:type="pct"/>
            <w:tcBorders>
              <w:top w:val="nil"/>
              <w:left w:val="nil"/>
              <w:bottom w:val="nil"/>
              <w:right w:val="nil"/>
            </w:tcBorders>
            <w:shd w:val="clear" w:color="auto" w:fill="auto"/>
            <w:vAlign w:val="center"/>
            <w:hideMark/>
          </w:tcPr>
          <w:p w14:paraId="08A0FE2C" w14:textId="77777777" w:rsidR="00982239" w:rsidRPr="00982239" w:rsidRDefault="00982239" w:rsidP="00982239">
            <w:pPr>
              <w:spacing w:line="240" w:lineRule="auto"/>
              <w:rPr>
                <w:i/>
                <w:iCs/>
                <w:color w:val="000000"/>
                <w:sz w:val="12"/>
                <w:szCs w:val="12"/>
              </w:rPr>
            </w:pPr>
            <w:r w:rsidRPr="00982239">
              <w:rPr>
                <w:i/>
                <w:iCs/>
                <w:color w:val="000000"/>
                <w:sz w:val="12"/>
                <w:szCs w:val="12"/>
              </w:rPr>
              <w:t>w tym liczba mieszkań</w:t>
            </w:r>
          </w:p>
        </w:tc>
        <w:tc>
          <w:tcPr>
            <w:tcW w:w="523" w:type="pct"/>
            <w:tcBorders>
              <w:top w:val="nil"/>
              <w:left w:val="nil"/>
              <w:bottom w:val="nil"/>
              <w:right w:val="nil"/>
            </w:tcBorders>
            <w:shd w:val="clear" w:color="auto" w:fill="auto"/>
            <w:noWrap/>
            <w:vAlign w:val="center"/>
            <w:hideMark/>
          </w:tcPr>
          <w:p w14:paraId="2343A132" w14:textId="77777777" w:rsidR="00982239" w:rsidRPr="00982239" w:rsidRDefault="00982239" w:rsidP="00982239">
            <w:pPr>
              <w:spacing w:line="240" w:lineRule="auto"/>
              <w:jc w:val="right"/>
              <w:rPr>
                <w:i/>
                <w:iCs/>
                <w:color w:val="000000"/>
                <w:sz w:val="12"/>
                <w:szCs w:val="12"/>
              </w:rPr>
            </w:pPr>
            <w:r w:rsidRPr="00982239">
              <w:rPr>
                <w:i/>
                <w:iCs/>
                <w:color w:val="000000"/>
                <w:sz w:val="12"/>
                <w:szCs w:val="12"/>
              </w:rPr>
              <w:t>3 233</w:t>
            </w:r>
          </w:p>
        </w:tc>
        <w:tc>
          <w:tcPr>
            <w:tcW w:w="731" w:type="pct"/>
            <w:tcBorders>
              <w:top w:val="nil"/>
              <w:left w:val="nil"/>
              <w:bottom w:val="nil"/>
              <w:right w:val="nil"/>
            </w:tcBorders>
            <w:shd w:val="clear" w:color="auto" w:fill="auto"/>
            <w:vAlign w:val="center"/>
            <w:hideMark/>
          </w:tcPr>
          <w:p w14:paraId="748BD261" w14:textId="77777777" w:rsidR="00982239" w:rsidRPr="00982239" w:rsidRDefault="00982239" w:rsidP="00982239">
            <w:pPr>
              <w:spacing w:line="240" w:lineRule="auto"/>
              <w:jc w:val="right"/>
              <w:rPr>
                <w:i/>
                <w:iCs/>
                <w:color w:val="000000"/>
                <w:sz w:val="12"/>
                <w:szCs w:val="12"/>
              </w:rPr>
            </w:pPr>
          </w:p>
        </w:tc>
        <w:tc>
          <w:tcPr>
            <w:tcW w:w="738" w:type="pct"/>
            <w:tcBorders>
              <w:top w:val="nil"/>
              <w:left w:val="nil"/>
              <w:bottom w:val="nil"/>
              <w:right w:val="nil"/>
            </w:tcBorders>
            <w:shd w:val="clear" w:color="auto" w:fill="auto"/>
            <w:noWrap/>
            <w:vAlign w:val="center"/>
            <w:hideMark/>
          </w:tcPr>
          <w:p w14:paraId="3312BD90"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0FF0D8F"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32782C43" w14:textId="77777777" w:rsidTr="00982239">
        <w:trPr>
          <w:trHeight w:val="85"/>
        </w:trPr>
        <w:tc>
          <w:tcPr>
            <w:tcW w:w="2623" w:type="pct"/>
            <w:tcBorders>
              <w:top w:val="nil"/>
              <w:left w:val="nil"/>
              <w:bottom w:val="nil"/>
              <w:right w:val="nil"/>
            </w:tcBorders>
            <w:shd w:val="clear" w:color="auto" w:fill="auto"/>
            <w:vAlign w:val="center"/>
            <w:hideMark/>
          </w:tcPr>
          <w:p w14:paraId="481993A4" w14:textId="77777777" w:rsidR="00982239" w:rsidRPr="00982239"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1841CD27"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2F680B17"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57E347E"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5B09606"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0E584222" w14:textId="77777777" w:rsidTr="00982239">
        <w:trPr>
          <w:trHeight w:val="85"/>
        </w:trPr>
        <w:tc>
          <w:tcPr>
            <w:tcW w:w="2623" w:type="pct"/>
            <w:tcBorders>
              <w:top w:val="nil"/>
              <w:left w:val="nil"/>
              <w:bottom w:val="nil"/>
              <w:right w:val="nil"/>
            </w:tcBorders>
            <w:shd w:val="clear" w:color="auto" w:fill="auto"/>
            <w:vAlign w:val="center"/>
            <w:hideMark/>
          </w:tcPr>
          <w:p w14:paraId="4746D623"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Dysponent:</w:t>
            </w:r>
            <w:r w:rsidRPr="00982239">
              <w:rPr>
                <w:i/>
                <w:iCs/>
                <w:color w:val="000000"/>
                <w:sz w:val="12"/>
                <w:szCs w:val="12"/>
              </w:rPr>
              <w:t xml:space="preserve"> Zakład Gospodarowania Nieruchomościami</w:t>
            </w:r>
          </w:p>
        </w:tc>
        <w:tc>
          <w:tcPr>
            <w:tcW w:w="523" w:type="pct"/>
            <w:tcBorders>
              <w:top w:val="nil"/>
              <w:left w:val="nil"/>
              <w:bottom w:val="nil"/>
              <w:right w:val="nil"/>
            </w:tcBorders>
            <w:shd w:val="clear" w:color="auto" w:fill="auto"/>
            <w:vAlign w:val="center"/>
            <w:hideMark/>
          </w:tcPr>
          <w:p w14:paraId="0391E7B7"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0F7319A5"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4DAB9154"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49F31ACF"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3FF453E4" w14:textId="77777777" w:rsidTr="00982239">
        <w:trPr>
          <w:trHeight w:val="85"/>
        </w:trPr>
        <w:tc>
          <w:tcPr>
            <w:tcW w:w="2623" w:type="pct"/>
            <w:tcBorders>
              <w:top w:val="nil"/>
              <w:left w:val="nil"/>
              <w:bottom w:val="nil"/>
              <w:right w:val="nil"/>
            </w:tcBorders>
            <w:shd w:val="clear" w:color="auto" w:fill="auto"/>
            <w:vAlign w:val="center"/>
            <w:hideMark/>
          </w:tcPr>
          <w:p w14:paraId="6AEDB80A" w14:textId="77777777" w:rsidR="00982239" w:rsidRPr="00982239"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3CBA3F7C"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0224898"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E47D32C"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47D24AA"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394F7775" w14:textId="77777777" w:rsidTr="00982239">
        <w:trPr>
          <w:trHeight w:val="85"/>
        </w:trPr>
        <w:tc>
          <w:tcPr>
            <w:tcW w:w="2623" w:type="pct"/>
            <w:tcBorders>
              <w:top w:val="nil"/>
              <w:left w:val="nil"/>
              <w:bottom w:val="nil"/>
              <w:right w:val="nil"/>
            </w:tcBorders>
            <w:shd w:val="clear" w:color="auto" w:fill="auto"/>
            <w:vAlign w:val="center"/>
            <w:hideMark/>
          </w:tcPr>
          <w:p w14:paraId="1B432C45"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Klasyfikacja:</w:t>
            </w:r>
            <w:r w:rsidRPr="00982239">
              <w:rPr>
                <w:i/>
                <w:iCs/>
                <w:color w:val="000000"/>
                <w:sz w:val="12"/>
                <w:szCs w:val="12"/>
              </w:rPr>
              <w:t xml:space="preserve"> rozdział: 70005</w:t>
            </w:r>
          </w:p>
        </w:tc>
        <w:tc>
          <w:tcPr>
            <w:tcW w:w="523" w:type="pct"/>
            <w:tcBorders>
              <w:top w:val="nil"/>
              <w:left w:val="nil"/>
              <w:bottom w:val="nil"/>
              <w:right w:val="nil"/>
            </w:tcBorders>
            <w:shd w:val="clear" w:color="auto" w:fill="auto"/>
            <w:vAlign w:val="center"/>
            <w:hideMark/>
          </w:tcPr>
          <w:p w14:paraId="7B060FC1"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32976443" w14:textId="77777777" w:rsidR="00982239" w:rsidRPr="00982239" w:rsidRDefault="00982239" w:rsidP="00982239">
            <w:pPr>
              <w:spacing w:line="240" w:lineRule="auto"/>
              <w:jc w:val="right"/>
              <w:rPr>
                <w:i/>
                <w:iCs/>
                <w:sz w:val="12"/>
                <w:szCs w:val="12"/>
              </w:rPr>
            </w:pPr>
            <w:r w:rsidRPr="00982239">
              <w:rPr>
                <w:i/>
                <w:iCs/>
                <w:sz w:val="12"/>
                <w:szCs w:val="12"/>
              </w:rPr>
              <w:t>5 792 644</w:t>
            </w:r>
          </w:p>
        </w:tc>
        <w:tc>
          <w:tcPr>
            <w:tcW w:w="738" w:type="pct"/>
            <w:tcBorders>
              <w:top w:val="nil"/>
              <w:left w:val="nil"/>
              <w:bottom w:val="nil"/>
              <w:right w:val="nil"/>
            </w:tcBorders>
            <w:shd w:val="clear" w:color="auto" w:fill="auto"/>
            <w:noWrap/>
            <w:vAlign w:val="center"/>
            <w:hideMark/>
          </w:tcPr>
          <w:p w14:paraId="74EE2FA2" w14:textId="77777777" w:rsidR="00982239" w:rsidRPr="00982239" w:rsidRDefault="00982239" w:rsidP="00982239">
            <w:pPr>
              <w:spacing w:line="240" w:lineRule="auto"/>
              <w:jc w:val="right"/>
              <w:rPr>
                <w:i/>
                <w:iCs/>
                <w:sz w:val="12"/>
                <w:szCs w:val="12"/>
              </w:rPr>
            </w:pPr>
            <w:r w:rsidRPr="00982239">
              <w:rPr>
                <w:i/>
                <w:iCs/>
                <w:sz w:val="12"/>
                <w:szCs w:val="12"/>
              </w:rPr>
              <w:t>5 783 365,42</w:t>
            </w:r>
          </w:p>
        </w:tc>
        <w:tc>
          <w:tcPr>
            <w:tcW w:w="385" w:type="pct"/>
            <w:tcBorders>
              <w:top w:val="nil"/>
              <w:left w:val="nil"/>
              <w:bottom w:val="nil"/>
              <w:right w:val="nil"/>
            </w:tcBorders>
            <w:shd w:val="clear" w:color="auto" w:fill="auto"/>
            <w:noWrap/>
            <w:vAlign w:val="center"/>
            <w:hideMark/>
          </w:tcPr>
          <w:p w14:paraId="70A65D20" w14:textId="77777777" w:rsidR="00982239" w:rsidRPr="00982239" w:rsidRDefault="00982239" w:rsidP="00982239">
            <w:pPr>
              <w:spacing w:line="240" w:lineRule="auto"/>
              <w:jc w:val="right"/>
              <w:rPr>
                <w:i/>
                <w:iCs/>
                <w:sz w:val="12"/>
                <w:szCs w:val="12"/>
              </w:rPr>
            </w:pPr>
            <w:r w:rsidRPr="00982239">
              <w:rPr>
                <w:i/>
                <w:iCs/>
                <w:sz w:val="12"/>
                <w:szCs w:val="12"/>
              </w:rPr>
              <w:t>99,8%</w:t>
            </w:r>
          </w:p>
        </w:tc>
      </w:tr>
      <w:tr w:rsidR="00982239" w:rsidRPr="00982239" w14:paraId="0048D750" w14:textId="77777777" w:rsidTr="00982239">
        <w:trPr>
          <w:trHeight w:val="85"/>
        </w:trPr>
        <w:tc>
          <w:tcPr>
            <w:tcW w:w="2623" w:type="pct"/>
            <w:tcBorders>
              <w:top w:val="nil"/>
              <w:left w:val="nil"/>
              <w:bottom w:val="nil"/>
              <w:right w:val="nil"/>
            </w:tcBorders>
            <w:shd w:val="clear" w:color="auto" w:fill="auto"/>
            <w:vAlign w:val="center"/>
            <w:hideMark/>
          </w:tcPr>
          <w:p w14:paraId="38A68D75" w14:textId="77777777" w:rsidR="00982239" w:rsidRPr="00982239" w:rsidRDefault="00982239" w:rsidP="00982239">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14:paraId="688DA60E"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D285E26"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0B0A355"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376D152"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73B833D0" w14:textId="77777777" w:rsidTr="00982239">
        <w:trPr>
          <w:trHeight w:val="85"/>
        </w:trPr>
        <w:tc>
          <w:tcPr>
            <w:tcW w:w="2623" w:type="pct"/>
            <w:tcBorders>
              <w:top w:val="nil"/>
              <w:left w:val="nil"/>
              <w:bottom w:val="nil"/>
              <w:right w:val="nil"/>
            </w:tcBorders>
            <w:shd w:val="clear" w:color="auto" w:fill="auto"/>
            <w:vAlign w:val="center"/>
            <w:hideMark/>
          </w:tcPr>
          <w:p w14:paraId="0578C519"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052E09EF"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523FBA00"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1CF710C"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E30DDC2"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446F52D8" w14:textId="77777777" w:rsidTr="00982239">
        <w:trPr>
          <w:trHeight w:val="85"/>
        </w:trPr>
        <w:tc>
          <w:tcPr>
            <w:tcW w:w="2623" w:type="pct"/>
            <w:tcBorders>
              <w:top w:val="nil"/>
              <w:left w:val="nil"/>
              <w:bottom w:val="nil"/>
              <w:right w:val="nil"/>
            </w:tcBorders>
            <w:shd w:val="clear" w:color="auto" w:fill="auto"/>
            <w:vAlign w:val="center"/>
            <w:hideMark/>
          </w:tcPr>
          <w:p w14:paraId="7CA8B8AE" w14:textId="77777777" w:rsidR="00982239" w:rsidRPr="00982239" w:rsidRDefault="00982239" w:rsidP="00982239">
            <w:pPr>
              <w:spacing w:line="240" w:lineRule="auto"/>
              <w:rPr>
                <w:color w:val="000000"/>
                <w:sz w:val="12"/>
                <w:szCs w:val="12"/>
              </w:rPr>
            </w:pPr>
            <w:r w:rsidRPr="00982239">
              <w:rPr>
                <w:color w:val="000000"/>
                <w:sz w:val="12"/>
                <w:szCs w:val="12"/>
              </w:rPr>
              <w:t>opłaty za media</w:t>
            </w:r>
          </w:p>
        </w:tc>
        <w:tc>
          <w:tcPr>
            <w:tcW w:w="523" w:type="pct"/>
            <w:tcBorders>
              <w:top w:val="nil"/>
              <w:left w:val="nil"/>
              <w:bottom w:val="nil"/>
              <w:right w:val="nil"/>
            </w:tcBorders>
            <w:shd w:val="clear" w:color="auto" w:fill="auto"/>
            <w:noWrap/>
            <w:vAlign w:val="center"/>
            <w:hideMark/>
          </w:tcPr>
          <w:p w14:paraId="6FC1F0CE" w14:textId="77777777" w:rsidR="00982239" w:rsidRPr="00982239"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7E4009F1" w14:textId="77777777" w:rsidR="00982239" w:rsidRPr="00982239" w:rsidRDefault="00982239" w:rsidP="00982239">
            <w:pPr>
              <w:spacing w:line="240" w:lineRule="auto"/>
              <w:jc w:val="right"/>
              <w:rPr>
                <w:sz w:val="12"/>
                <w:szCs w:val="12"/>
              </w:rPr>
            </w:pPr>
            <w:r w:rsidRPr="00982239">
              <w:rPr>
                <w:sz w:val="12"/>
                <w:szCs w:val="12"/>
              </w:rPr>
              <w:t>2 442 400</w:t>
            </w:r>
          </w:p>
        </w:tc>
        <w:tc>
          <w:tcPr>
            <w:tcW w:w="738" w:type="pct"/>
            <w:tcBorders>
              <w:top w:val="nil"/>
              <w:left w:val="nil"/>
              <w:bottom w:val="nil"/>
              <w:right w:val="nil"/>
            </w:tcBorders>
            <w:shd w:val="clear" w:color="auto" w:fill="auto"/>
            <w:noWrap/>
            <w:vAlign w:val="center"/>
            <w:hideMark/>
          </w:tcPr>
          <w:p w14:paraId="79CA4D2C" w14:textId="77777777" w:rsidR="00982239" w:rsidRPr="00982239" w:rsidRDefault="00982239" w:rsidP="00982239">
            <w:pPr>
              <w:spacing w:line="240" w:lineRule="auto"/>
              <w:jc w:val="right"/>
              <w:rPr>
                <w:sz w:val="12"/>
                <w:szCs w:val="12"/>
              </w:rPr>
            </w:pPr>
            <w:r w:rsidRPr="00982239">
              <w:rPr>
                <w:sz w:val="12"/>
                <w:szCs w:val="12"/>
              </w:rPr>
              <w:t>2 441 552,35</w:t>
            </w:r>
          </w:p>
        </w:tc>
        <w:tc>
          <w:tcPr>
            <w:tcW w:w="385" w:type="pct"/>
            <w:tcBorders>
              <w:top w:val="nil"/>
              <w:left w:val="nil"/>
              <w:bottom w:val="nil"/>
              <w:right w:val="nil"/>
            </w:tcBorders>
            <w:shd w:val="clear" w:color="auto" w:fill="auto"/>
            <w:noWrap/>
            <w:vAlign w:val="center"/>
            <w:hideMark/>
          </w:tcPr>
          <w:p w14:paraId="60FF7D1B" w14:textId="77777777" w:rsidR="00982239" w:rsidRPr="00982239" w:rsidRDefault="00982239" w:rsidP="00982239">
            <w:pPr>
              <w:spacing w:line="240" w:lineRule="auto"/>
              <w:jc w:val="right"/>
              <w:rPr>
                <w:sz w:val="12"/>
                <w:szCs w:val="12"/>
              </w:rPr>
            </w:pPr>
            <w:r w:rsidRPr="00982239">
              <w:rPr>
                <w:sz w:val="12"/>
                <w:szCs w:val="12"/>
              </w:rPr>
              <w:t>100,0%</w:t>
            </w:r>
          </w:p>
        </w:tc>
      </w:tr>
      <w:tr w:rsidR="00982239" w:rsidRPr="00982239" w14:paraId="5EACEF62" w14:textId="77777777" w:rsidTr="00982239">
        <w:trPr>
          <w:trHeight w:val="85"/>
        </w:trPr>
        <w:tc>
          <w:tcPr>
            <w:tcW w:w="2623" w:type="pct"/>
            <w:tcBorders>
              <w:top w:val="nil"/>
              <w:left w:val="nil"/>
              <w:bottom w:val="nil"/>
              <w:right w:val="nil"/>
            </w:tcBorders>
            <w:shd w:val="clear" w:color="auto" w:fill="auto"/>
            <w:vAlign w:val="center"/>
            <w:hideMark/>
          </w:tcPr>
          <w:p w14:paraId="7DCA00BB" w14:textId="77777777" w:rsidR="00982239" w:rsidRPr="00982239" w:rsidRDefault="00982239" w:rsidP="00982239">
            <w:pPr>
              <w:spacing w:line="240" w:lineRule="auto"/>
              <w:rPr>
                <w:color w:val="000000"/>
                <w:sz w:val="12"/>
                <w:szCs w:val="12"/>
              </w:rPr>
            </w:pPr>
            <w:r w:rsidRPr="00982239">
              <w:rPr>
                <w:color w:val="000000"/>
                <w:sz w:val="12"/>
                <w:szCs w:val="12"/>
              </w:rPr>
              <w:t>zaliczka remontowa</w:t>
            </w:r>
          </w:p>
        </w:tc>
        <w:tc>
          <w:tcPr>
            <w:tcW w:w="523" w:type="pct"/>
            <w:tcBorders>
              <w:top w:val="nil"/>
              <w:left w:val="nil"/>
              <w:bottom w:val="nil"/>
              <w:right w:val="nil"/>
            </w:tcBorders>
            <w:shd w:val="clear" w:color="auto" w:fill="auto"/>
            <w:noWrap/>
            <w:vAlign w:val="center"/>
            <w:hideMark/>
          </w:tcPr>
          <w:p w14:paraId="498B0516" w14:textId="77777777" w:rsidR="00982239" w:rsidRPr="00982239"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754F0045" w14:textId="77777777" w:rsidR="00982239" w:rsidRPr="00982239" w:rsidRDefault="00982239" w:rsidP="00982239">
            <w:pPr>
              <w:spacing w:line="240" w:lineRule="auto"/>
              <w:jc w:val="right"/>
              <w:rPr>
                <w:sz w:val="12"/>
                <w:szCs w:val="12"/>
              </w:rPr>
            </w:pPr>
            <w:r w:rsidRPr="00982239">
              <w:rPr>
                <w:sz w:val="12"/>
                <w:szCs w:val="12"/>
              </w:rPr>
              <w:t>1 525 000</w:t>
            </w:r>
          </w:p>
        </w:tc>
        <w:tc>
          <w:tcPr>
            <w:tcW w:w="738" w:type="pct"/>
            <w:tcBorders>
              <w:top w:val="nil"/>
              <w:left w:val="nil"/>
              <w:bottom w:val="nil"/>
              <w:right w:val="nil"/>
            </w:tcBorders>
            <w:shd w:val="clear" w:color="auto" w:fill="auto"/>
            <w:noWrap/>
            <w:vAlign w:val="center"/>
            <w:hideMark/>
          </w:tcPr>
          <w:p w14:paraId="72CA4AC1" w14:textId="77777777" w:rsidR="00982239" w:rsidRPr="00982239" w:rsidRDefault="00982239" w:rsidP="00982239">
            <w:pPr>
              <w:spacing w:line="240" w:lineRule="auto"/>
              <w:jc w:val="right"/>
              <w:rPr>
                <w:sz w:val="12"/>
                <w:szCs w:val="12"/>
              </w:rPr>
            </w:pPr>
            <w:r w:rsidRPr="00982239">
              <w:rPr>
                <w:sz w:val="12"/>
                <w:szCs w:val="12"/>
              </w:rPr>
              <w:t>1 522 711,85</w:t>
            </w:r>
          </w:p>
        </w:tc>
        <w:tc>
          <w:tcPr>
            <w:tcW w:w="385" w:type="pct"/>
            <w:tcBorders>
              <w:top w:val="nil"/>
              <w:left w:val="nil"/>
              <w:bottom w:val="nil"/>
              <w:right w:val="nil"/>
            </w:tcBorders>
            <w:shd w:val="clear" w:color="auto" w:fill="auto"/>
            <w:noWrap/>
            <w:vAlign w:val="center"/>
            <w:hideMark/>
          </w:tcPr>
          <w:p w14:paraId="55A2B956" w14:textId="77777777" w:rsidR="00982239" w:rsidRPr="00982239" w:rsidRDefault="00982239" w:rsidP="00982239">
            <w:pPr>
              <w:spacing w:line="240" w:lineRule="auto"/>
              <w:jc w:val="right"/>
              <w:rPr>
                <w:sz w:val="12"/>
                <w:szCs w:val="12"/>
              </w:rPr>
            </w:pPr>
            <w:r w:rsidRPr="00982239">
              <w:rPr>
                <w:sz w:val="12"/>
                <w:szCs w:val="12"/>
              </w:rPr>
              <w:t>99,8%</w:t>
            </w:r>
          </w:p>
        </w:tc>
      </w:tr>
      <w:tr w:rsidR="00982239" w:rsidRPr="00982239" w14:paraId="2165B6BD" w14:textId="77777777" w:rsidTr="00982239">
        <w:trPr>
          <w:trHeight w:val="85"/>
        </w:trPr>
        <w:tc>
          <w:tcPr>
            <w:tcW w:w="2623" w:type="pct"/>
            <w:tcBorders>
              <w:top w:val="nil"/>
              <w:left w:val="nil"/>
              <w:bottom w:val="nil"/>
              <w:right w:val="nil"/>
            </w:tcBorders>
            <w:shd w:val="clear" w:color="auto" w:fill="auto"/>
            <w:vAlign w:val="center"/>
            <w:hideMark/>
          </w:tcPr>
          <w:p w14:paraId="2B6865F5" w14:textId="77777777" w:rsidR="00982239" w:rsidRPr="00982239" w:rsidRDefault="00982239" w:rsidP="00982239">
            <w:pPr>
              <w:spacing w:line="240" w:lineRule="auto"/>
              <w:rPr>
                <w:color w:val="000000"/>
                <w:sz w:val="12"/>
                <w:szCs w:val="12"/>
              </w:rPr>
            </w:pPr>
            <w:r w:rsidRPr="00982239">
              <w:rPr>
                <w:color w:val="000000"/>
                <w:sz w:val="12"/>
                <w:szCs w:val="12"/>
              </w:rPr>
              <w:t>zaliczka eksploatacyjna</w:t>
            </w:r>
          </w:p>
        </w:tc>
        <w:tc>
          <w:tcPr>
            <w:tcW w:w="523" w:type="pct"/>
            <w:tcBorders>
              <w:top w:val="nil"/>
              <w:left w:val="nil"/>
              <w:bottom w:val="nil"/>
              <w:right w:val="nil"/>
            </w:tcBorders>
            <w:shd w:val="clear" w:color="auto" w:fill="auto"/>
            <w:noWrap/>
            <w:vAlign w:val="center"/>
            <w:hideMark/>
          </w:tcPr>
          <w:p w14:paraId="5F1C3C4C" w14:textId="77777777" w:rsidR="00982239" w:rsidRPr="00982239"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594216B6" w14:textId="77777777" w:rsidR="00982239" w:rsidRPr="00982239" w:rsidRDefault="00982239" w:rsidP="00982239">
            <w:pPr>
              <w:spacing w:line="240" w:lineRule="auto"/>
              <w:jc w:val="right"/>
              <w:rPr>
                <w:sz w:val="12"/>
                <w:szCs w:val="12"/>
              </w:rPr>
            </w:pPr>
            <w:r w:rsidRPr="00982239">
              <w:rPr>
                <w:sz w:val="12"/>
                <w:szCs w:val="12"/>
              </w:rPr>
              <w:t>1 243 000</w:t>
            </w:r>
          </w:p>
        </w:tc>
        <w:tc>
          <w:tcPr>
            <w:tcW w:w="738" w:type="pct"/>
            <w:tcBorders>
              <w:top w:val="nil"/>
              <w:left w:val="nil"/>
              <w:bottom w:val="nil"/>
              <w:right w:val="nil"/>
            </w:tcBorders>
            <w:shd w:val="clear" w:color="auto" w:fill="auto"/>
            <w:noWrap/>
            <w:vAlign w:val="center"/>
            <w:hideMark/>
          </w:tcPr>
          <w:p w14:paraId="576E1B8F" w14:textId="77777777" w:rsidR="00982239" w:rsidRPr="00982239" w:rsidRDefault="00982239" w:rsidP="00982239">
            <w:pPr>
              <w:spacing w:line="240" w:lineRule="auto"/>
              <w:jc w:val="right"/>
              <w:rPr>
                <w:sz w:val="12"/>
                <w:szCs w:val="12"/>
              </w:rPr>
            </w:pPr>
            <w:r w:rsidRPr="00982239">
              <w:rPr>
                <w:sz w:val="12"/>
                <w:szCs w:val="12"/>
              </w:rPr>
              <w:t>1 239 287,78</w:t>
            </w:r>
          </w:p>
        </w:tc>
        <w:tc>
          <w:tcPr>
            <w:tcW w:w="385" w:type="pct"/>
            <w:tcBorders>
              <w:top w:val="nil"/>
              <w:left w:val="nil"/>
              <w:bottom w:val="nil"/>
              <w:right w:val="nil"/>
            </w:tcBorders>
            <w:shd w:val="clear" w:color="auto" w:fill="auto"/>
            <w:noWrap/>
            <w:vAlign w:val="center"/>
            <w:hideMark/>
          </w:tcPr>
          <w:p w14:paraId="362415D1" w14:textId="77777777" w:rsidR="00982239" w:rsidRPr="00982239" w:rsidRDefault="00982239" w:rsidP="00982239">
            <w:pPr>
              <w:spacing w:line="240" w:lineRule="auto"/>
              <w:jc w:val="right"/>
              <w:rPr>
                <w:sz w:val="12"/>
                <w:szCs w:val="12"/>
              </w:rPr>
            </w:pPr>
            <w:r w:rsidRPr="00982239">
              <w:rPr>
                <w:sz w:val="12"/>
                <w:szCs w:val="12"/>
              </w:rPr>
              <w:t>99,7%</w:t>
            </w:r>
          </w:p>
        </w:tc>
      </w:tr>
      <w:tr w:rsidR="00982239" w:rsidRPr="00982239" w14:paraId="5D2299F9" w14:textId="77777777" w:rsidTr="00982239">
        <w:trPr>
          <w:trHeight w:val="85"/>
        </w:trPr>
        <w:tc>
          <w:tcPr>
            <w:tcW w:w="2623" w:type="pct"/>
            <w:tcBorders>
              <w:top w:val="nil"/>
              <w:left w:val="nil"/>
              <w:bottom w:val="nil"/>
              <w:right w:val="nil"/>
            </w:tcBorders>
            <w:shd w:val="clear" w:color="auto" w:fill="auto"/>
            <w:vAlign w:val="center"/>
            <w:hideMark/>
          </w:tcPr>
          <w:p w14:paraId="562032E5" w14:textId="77777777" w:rsidR="00982239" w:rsidRPr="00982239" w:rsidRDefault="00982239" w:rsidP="00982239">
            <w:pPr>
              <w:spacing w:line="240" w:lineRule="auto"/>
              <w:rPr>
                <w:color w:val="000000"/>
                <w:sz w:val="12"/>
                <w:szCs w:val="12"/>
              </w:rPr>
            </w:pPr>
            <w:r w:rsidRPr="00982239">
              <w:rPr>
                <w:color w:val="000000"/>
                <w:sz w:val="12"/>
                <w:szCs w:val="12"/>
              </w:rPr>
              <w:t>opłaty za gospodarowanie odpadami</w:t>
            </w:r>
          </w:p>
        </w:tc>
        <w:tc>
          <w:tcPr>
            <w:tcW w:w="523" w:type="pct"/>
            <w:tcBorders>
              <w:top w:val="nil"/>
              <w:left w:val="nil"/>
              <w:bottom w:val="nil"/>
              <w:right w:val="nil"/>
            </w:tcBorders>
            <w:shd w:val="clear" w:color="auto" w:fill="auto"/>
            <w:noWrap/>
            <w:vAlign w:val="center"/>
            <w:hideMark/>
          </w:tcPr>
          <w:p w14:paraId="2C4D6AE9" w14:textId="77777777" w:rsidR="00982239" w:rsidRPr="00982239"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310B3FD1" w14:textId="77777777" w:rsidR="00982239" w:rsidRPr="00982239" w:rsidRDefault="00982239" w:rsidP="00982239">
            <w:pPr>
              <w:spacing w:line="240" w:lineRule="auto"/>
              <w:jc w:val="right"/>
              <w:rPr>
                <w:sz w:val="12"/>
                <w:szCs w:val="12"/>
              </w:rPr>
            </w:pPr>
            <w:r w:rsidRPr="00982239">
              <w:rPr>
                <w:sz w:val="12"/>
                <w:szCs w:val="12"/>
              </w:rPr>
              <w:t>411 600</w:t>
            </w:r>
          </w:p>
        </w:tc>
        <w:tc>
          <w:tcPr>
            <w:tcW w:w="738" w:type="pct"/>
            <w:tcBorders>
              <w:top w:val="nil"/>
              <w:left w:val="nil"/>
              <w:bottom w:val="nil"/>
              <w:right w:val="nil"/>
            </w:tcBorders>
            <w:shd w:val="clear" w:color="auto" w:fill="auto"/>
            <w:noWrap/>
            <w:vAlign w:val="center"/>
            <w:hideMark/>
          </w:tcPr>
          <w:p w14:paraId="179C003B" w14:textId="77777777" w:rsidR="00982239" w:rsidRPr="00982239" w:rsidRDefault="00982239" w:rsidP="00982239">
            <w:pPr>
              <w:spacing w:line="240" w:lineRule="auto"/>
              <w:jc w:val="right"/>
              <w:rPr>
                <w:sz w:val="12"/>
                <w:szCs w:val="12"/>
              </w:rPr>
            </w:pPr>
            <w:r w:rsidRPr="00982239">
              <w:rPr>
                <w:sz w:val="12"/>
                <w:szCs w:val="12"/>
              </w:rPr>
              <w:t>410 942,90</w:t>
            </w:r>
          </w:p>
        </w:tc>
        <w:tc>
          <w:tcPr>
            <w:tcW w:w="385" w:type="pct"/>
            <w:tcBorders>
              <w:top w:val="nil"/>
              <w:left w:val="nil"/>
              <w:bottom w:val="nil"/>
              <w:right w:val="nil"/>
            </w:tcBorders>
            <w:shd w:val="clear" w:color="auto" w:fill="auto"/>
            <w:noWrap/>
            <w:vAlign w:val="center"/>
            <w:hideMark/>
          </w:tcPr>
          <w:p w14:paraId="56C19FF7" w14:textId="77777777" w:rsidR="00982239" w:rsidRPr="00982239" w:rsidRDefault="00982239" w:rsidP="00982239">
            <w:pPr>
              <w:spacing w:line="240" w:lineRule="auto"/>
              <w:jc w:val="right"/>
              <w:rPr>
                <w:sz w:val="12"/>
                <w:szCs w:val="12"/>
              </w:rPr>
            </w:pPr>
            <w:r w:rsidRPr="00982239">
              <w:rPr>
                <w:sz w:val="12"/>
                <w:szCs w:val="12"/>
              </w:rPr>
              <w:t>99,8%</w:t>
            </w:r>
          </w:p>
        </w:tc>
      </w:tr>
      <w:tr w:rsidR="00982239" w:rsidRPr="00982239" w14:paraId="5B6348E9" w14:textId="77777777" w:rsidTr="00982239">
        <w:trPr>
          <w:trHeight w:val="85"/>
        </w:trPr>
        <w:tc>
          <w:tcPr>
            <w:tcW w:w="2623" w:type="pct"/>
            <w:tcBorders>
              <w:top w:val="nil"/>
              <w:left w:val="nil"/>
              <w:bottom w:val="nil"/>
              <w:right w:val="nil"/>
            </w:tcBorders>
            <w:shd w:val="clear" w:color="auto" w:fill="auto"/>
            <w:vAlign w:val="center"/>
            <w:hideMark/>
          </w:tcPr>
          <w:p w14:paraId="1379DE18" w14:textId="77777777" w:rsidR="00982239" w:rsidRPr="00982239" w:rsidRDefault="00982239" w:rsidP="00982239">
            <w:pPr>
              <w:spacing w:line="240" w:lineRule="auto"/>
              <w:rPr>
                <w:color w:val="000000"/>
                <w:sz w:val="12"/>
                <w:szCs w:val="12"/>
              </w:rPr>
            </w:pPr>
            <w:r w:rsidRPr="00982239">
              <w:rPr>
                <w:color w:val="000000"/>
                <w:sz w:val="12"/>
                <w:szCs w:val="12"/>
              </w:rPr>
              <w:t>odprowadzanie ścieków</w:t>
            </w:r>
          </w:p>
        </w:tc>
        <w:tc>
          <w:tcPr>
            <w:tcW w:w="523" w:type="pct"/>
            <w:tcBorders>
              <w:top w:val="nil"/>
              <w:left w:val="nil"/>
              <w:bottom w:val="nil"/>
              <w:right w:val="nil"/>
            </w:tcBorders>
            <w:shd w:val="clear" w:color="auto" w:fill="auto"/>
            <w:noWrap/>
            <w:vAlign w:val="center"/>
            <w:hideMark/>
          </w:tcPr>
          <w:p w14:paraId="454A0321" w14:textId="77777777" w:rsidR="00982239" w:rsidRPr="00982239"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4366DC9C" w14:textId="77777777" w:rsidR="00982239" w:rsidRPr="00982239" w:rsidRDefault="00982239" w:rsidP="00982239">
            <w:pPr>
              <w:spacing w:line="240" w:lineRule="auto"/>
              <w:jc w:val="right"/>
              <w:rPr>
                <w:sz w:val="12"/>
                <w:szCs w:val="12"/>
              </w:rPr>
            </w:pPr>
            <w:r w:rsidRPr="00982239">
              <w:rPr>
                <w:sz w:val="12"/>
                <w:szCs w:val="12"/>
              </w:rPr>
              <w:t>162 000</w:t>
            </w:r>
          </w:p>
        </w:tc>
        <w:tc>
          <w:tcPr>
            <w:tcW w:w="738" w:type="pct"/>
            <w:tcBorders>
              <w:top w:val="nil"/>
              <w:left w:val="nil"/>
              <w:bottom w:val="nil"/>
              <w:right w:val="nil"/>
            </w:tcBorders>
            <w:shd w:val="clear" w:color="auto" w:fill="auto"/>
            <w:noWrap/>
            <w:vAlign w:val="center"/>
            <w:hideMark/>
          </w:tcPr>
          <w:p w14:paraId="5C2A1B6C" w14:textId="77777777" w:rsidR="00982239" w:rsidRPr="00982239" w:rsidRDefault="00982239" w:rsidP="00982239">
            <w:pPr>
              <w:spacing w:line="240" w:lineRule="auto"/>
              <w:jc w:val="right"/>
              <w:rPr>
                <w:sz w:val="12"/>
                <w:szCs w:val="12"/>
              </w:rPr>
            </w:pPr>
            <w:r w:rsidRPr="00982239">
              <w:rPr>
                <w:sz w:val="12"/>
                <w:szCs w:val="12"/>
              </w:rPr>
              <w:t>160 226,95</w:t>
            </w:r>
          </w:p>
        </w:tc>
        <w:tc>
          <w:tcPr>
            <w:tcW w:w="385" w:type="pct"/>
            <w:tcBorders>
              <w:top w:val="nil"/>
              <w:left w:val="nil"/>
              <w:bottom w:val="nil"/>
              <w:right w:val="nil"/>
            </w:tcBorders>
            <w:shd w:val="clear" w:color="auto" w:fill="auto"/>
            <w:noWrap/>
            <w:vAlign w:val="center"/>
            <w:hideMark/>
          </w:tcPr>
          <w:p w14:paraId="566AD467" w14:textId="77777777" w:rsidR="00982239" w:rsidRPr="00982239" w:rsidRDefault="00982239" w:rsidP="00982239">
            <w:pPr>
              <w:spacing w:line="240" w:lineRule="auto"/>
              <w:jc w:val="right"/>
              <w:rPr>
                <w:sz w:val="12"/>
                <w:szCs w:val="12"/>
              </w:rPr>
            </w:pPr>
            <w:r w:rsidRPr="00982239">
              <w:rPr>
                <w:sz w:val="12"/>
                <w:szCs w:val="12"/>
              </w:rPr>
              <w:t>98,9%</w:t>
            </w:r>
          </w:p>
        </w:tc>
      </w:tr>
      <w:tr w:rsidR="00982239" w:rsidRPr="00982239" w14:paraId="1FE1AABC" w14:textId="77777777" w:rsidTr="00982239">
        <w:trPr>
          <w:trHeight w:val="85"/>
        </w:trPr>
        <w:tc>
          <w:tcPr>
            <w:tcW w:w="2623" w:type="pct"/>
            <w:tcBorders>
              <w:top w:val="nil"/>
              <w:left w:val="nil"/>
              <w:bottom w:val="nil"/>
              <w:right w:val="nil"/>
            </w:tcBorders>
            <w:shd w:val="clear" w:color="auto" w:fill="auto"/>
            <w:vAlign w:val="center"/>
            <w:hideMark/>
          </w:tcPr>
          <w:p w14:paraId="0AF0F627" w14:textId="77777777" w:rsidR="00982239" w:rsidRPr="00982239" w:rsidRDefault="00982239" w:rsidP="00982239">
            <w:pPr>
              <w:spacing w:line="240" w:lineRule="auto"/>
              <w:rPr>
                <w:color w:val="000000"/>
                <w:sz w:val="12"/>
                <w:szCs w:val="12"/>
              </w:rPr>
            </w:pPr>
            <w:r w:rsidRPr="00982239">
              <w:rPr>
                <w:color w:val="000000"/>
                <w:sz w:val="12"/>
                <w:szCs w:val="12"/>
              </w:rPr>
              <w:t>koszty umów dla pełnomocników m.st. Warszawy za udział w zebraniach wspólnot mieszkaniowych</w:t>
            </w:r>
          </w:p>
        </w:tc>
        <w:tc>
          <w:tcPr>
            <w:tcW w:w="523" w:type="pct"/>
            <w:tcBorders>
              <w:top w:val="nil"/>
              <w:left w:val="nil"/>
              <w:bottom w:val="nil"/>
              <w:right w:val="nil"/>
            </w:tcBorders>
            <w:shd w:val="clear" w:color="auto" w:fill="auto"/>
            <w:noWrap/>
            <w:vAlign w:val="center"/>
            <w:hideMark/>
          </w:tcPr>
          <w:p w14:paraId="591FF209" w14:textId="77777777" w:rsidR="00982239" w:rsidRPr="00982239"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39952221" w14:textId="77777777" w:rsidR="00982239" w:rsidRPr="00982239" w:rsidRDefault="00982239" w:rsidP="00982239">
            <w:pPr>
              <w:spacing w:line="240" w:lineRule="auto"/>
              <w:jc w:val="right"/>
              <w:rPr>
                <w:sz w:val="12"/>
                <w:szCs w:val="12"/>
              </w:rPr>
            </w:pPr>
            <w:r w:rsidRPr="00982239">
              <w:rPr>
                <w:sz w:val="12"/>
                <w:szCs w:val="12"/>
              </w:rPr>
              <w:t>8 644</w:t>
            </w:r>
          </w:p>
        </w:tc>
        <w:tc>
          <w:tcPr>
            <w:tcW w:w="738" w:type="pct"/>
            <w:tcBorders>
              <w:top w:val="nil"/>
              <w:left w:val="nil"/>
              <w:bottom w:val="nil"/>
              <w:right w:val="nil"/>
            </w:tcBorders>
            <w:shd w:val="clear" w:color="auto" w:fill="auto"/>
            <w:noWrap/>
            <w:vAlign w:val="center"/>
            <w:hideMark/>
          </w:tcPr>
          <w:p w14:paraId="294B242E" w14:textId="77777777" w:rsidR="00982239" w:rsidRPr="00982239" w:rsidRDefault="00982239" w:rsidP="00982239">
            <w:pPr>
              <w:spacing w:line="240" w:lineRule="auto"/>
              <w:jc w:val="right"/>
              <w:rPr>
                <w:sz w:val="12"/>
                <w:szCs w:val="12"/>
              </w:rPr>
            </w:pPr>
            <w:r w:rsidRPr="00982239">
              <w:rPr>
                <w:sz w:val="12"/>
                <w:szCs w:val="12"/>
              </w:rPr>
              <w:t>8 643,59</w:t>
            </w:r>
          </w:p>
        </w:tc>
        <w:tc>
          <w:tcPr>
            <w:tcW w:w="385" w:type="pct"/>
            <w:tcBorders>
              <w:top w:val="nil"/>
              <w:left w:val="nil"/>
              <w:bottom w:val="nil"/>
              <w:right w:val="nil"/>
            </w:tcBorders>
            <w:shd w:val="clear" w:color="auto" w:fill="auto"/>
            <w:noWrap/>
            <w:vAlign w:val="center"/>
            <w:hideMark/>
          </w:tcPr>
          <w:p w14:paraId="42B7CA88" w14:textId="77777777" w:rsidR="00982239" w:rsidRPr="00982239" w:rsidRDefault="00982239" w:rsidP="00982239">
            <w:pPr>
              <w:spacing w:line="240" w:lineRule="auto"/>
              <w:jc w:val="right"/>
              <w:rPr>
                <w:sz w:val="12"/>
                <w:szCs w:val="12"/>
              </w:rPr>
            </w:pPr>
            <w:r w:rsidRPr="00982239">
              <w:rPr>
                <w:sz w:val="12"/>
                <w:szCs w:val="12"/>
              </w:rPr>
              <w:t>100,0%</w:t>
            </w:r>
          </w:p>
        </w:tc>
      </w:tr>
      <w:tr w:rsidR="00982239" w:rsidRPr="00982239" w14:paraId="08F0AF34" w14:textId="77777777" w:rsidTr="00982239">
        <w:trPr>
          <w:trHeight w:val="85"/>
        </w:trPr>
        <w:tc>
          <w:tcPr>
            <w:tcW w:w="2623" w:type="pct"/>
            <w:tcBorders>
              <w:top w:val="nil"/>
              <w:left w:val="nil"/>
              <w:bottom w:val="nil"/>
              <w:right w:val="nil"/>
            </w:tcBorders>
            <w:shd w:val="clear" w:color="auto" w:fill="auto"/>
            <w:vAlign w:val="center"/>
            <w:hideMark/>
          </w:tcPr>
          <w:p w14:paraId="2F5FB448" w14:textId="77777777" w:rsidR="00982239" w:rsidRPr="00982239" w:rsidRDefault="00982239" w:rsidP="00982239">
            <w:pPr>
              <w:spacing w:line="240" w:lineRule="auto"/>
              <w:jc w:val="right"/>
              <w:rPr>
                <w:sz w:val="12"/>
                <w:szCs w:val="12"/>
              </w:rPr>
            </w:pPr>
          </w:p>
        </w:tc>
        <w:tc>
          <w:tcPr>
            <w:tcW w:w="523" w:type="pct"/>
            <w:tcBorders>
              <w:top w:val="nil"/>
              <w:left w:val="nil"/>
              <w:bottom w:val="nil"/>
              <w:right w:val="nil"/>
            </w:tcBorders>
            <w:shd w:val="clear" w:color="auto" w:fill="auto"/>
            <w:vAlign w:val="center"/>
            <w:hideMark/>
          </w:tcPr>
          <w:p w14:paraId="0593FAA9"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1903EA55"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641768D"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86DD77D"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70A5BC55" w14:textId="77777777" w:rsidTr="00982239">
        <w:trPr>
          <w:trHeight w:val="85"/>
        </w:trPr>
        <w:tc>
          <w:tcPr>
            <w:tcW w:w="2623" w:type="pct"/>
            <w:tcBorders>
              <w:top w:val="nil"/>
              <w:left w:val="nil"/>
              <w:bottom w:val="nil"/>
              <w:right w:val="nil"/>
            </w:tcBorders>
            <w:shd w:val="clear" w:color="auto" w:fill="auto"/>
            <w:vAlign w:val="center"/>
            <w:hideMark/>
          </w:tcPr>
          <w:p w14:paraId="147E1ABC" w14:textId="77777777" w:rsidR="00982239" w:rsidRPr="00982239" w:rsidRDefault="00982239" w:rsidP="00982239">
            <w:pPr>
              <w:spacing w:line="240" w:lineRule="auto"/>
              <w:rPr>
                <w:i/>
                <w:iCs/>
                <w:sz w:val="12"/>
                <w:szCs w:val="12"/>
                <w:u w:val="single"/>
              </w:rPr>
            </w:pPr>
            <w:r w:rsidRPr="00982239">
              <w:rPr>
                <w:i/>
                <w:iCs/>
                <w:sz w:val="12"/>
                <w:szCs w:val="12"/>
                <w:u w:val="single"/>
              </w:rPr>
              <w:t>Klasyfikacja:</w:t>
            </w:r>
            <w:r w:rsidRPr="00982239">
              <w:rPr>
                <w:i/>
                <w:iCs/>
                <w:sz w:val="12"/>
                <w:szCs w:val="12"/>
              </w:rPr>
              <w:t xml:space="preserve"> rozdział: 70007</w:t>
            </w:r>
          </w:p>
        </w:tc>
        <w:tc>
          <w:tcPr>
            <w:tcW w:w="523" w:type="pct"/>
            <w:tcBorders>
              <w:top w:val="nil"/>
              <w:left w:val="nil"/>
              <w:bottom w:val="nil"/>
              <w:right w:val="nil"/>
            </w:tcBorders>
            <w:shd w:val="clear" w:color="auto" w:fill="auto"/>
            <w:vAlign w:val="center"/>
            <w:hideMark/>
          </w:tcPr>
          <w:p w14:paraId="44D464A8" w14:textId="77777777" w:rsidR="00982239" w:rsidRPr="00982239" w:rsidRDefault="00982239" w:rsidP="00982239">
            <w:pPr>
              <w:spacing w:line="240" w:lineRule="auto"/>
              <w:rPr>
                <w:i/>
                <w:iCs/>
                <w:sz w:val="12"/>
                <w:szCs w:val="12"/>
                <w:u w:val="single"/>
              </w:rPr>
            </w:pPr>
          </w:p>
        </w:tc>
        <w:tc>
          <w:tcPr>
            <w:tcW w:w="731" w:type="pct"/>
            <w:tcBorders>
              <w:top w:val="nil"/>
              <w:left w:val="nil"/>
              <w:bottom w:val="nil"/>
              <w:right w:val="nil"/>
            </w:tcBorders>
            <w:shd w:val="clear" w:color="auto" w:fill="auto"/>
            <w:vAlign w:val="center"/>
            <w:hideMark/>
          </w:tcPr>
          <w:p w14:paraId="23264A03" w14:textId="77777777" w:rsidR="00982239" w:rsidRPr="00982239" w:rsidRDefault="00982239" w:rsidP="00982239">
            <w:pPr>
              <w:spacing w:line="240" w:lineRule="auto"/>
              <w:jc w:val="right"/>
              <w:rPr>
                <w:i/>
                <w:iCs/>
                <w:sz w:val="12"/>
                <w:szCs w:val="12"/>
              </w:rPr>
            </w:pPr>
            <w:r w:rsidRPr="00982239">
              <w:rPr>
                <w:i/>
                <w:iCs/>
                <w:sz w:val="12"/>
                <w:szCs w:val="12"/>
              </w:rPr>
              <w:t>27 740 555</w:t>
            </w:r>
          </w:p>
        </w:tc>
        <w:tc>
          <w:tcPr>
            <w:tcW w:w="738" w:type="pct"/>
            <w:tcBorders>
              <w:top w:val="nil"/>
              <w:left w:val="nil"/>
              <w:bottom w:val="nil"/>
              <w:right w:val="nil"/>
            </w:tcBorders>
            <w:shd w:val="clear" w:color="auto" w:fill="auto"/>
            <w:noWrap/>
            <w:vAlign w:val="center"/>
            <w:hideMark/>
          </w:tcPr>
          <w:p w14:paraId="0EF22BC9" w14:textId="77777777" w:rsidR="00982239" w:rsidRPr="00982239" w:rsidRDefault="00982239" w:rsidP="00982239">
            <w:pPr>
              <w:spacing w:line="240" w:lineRule="auto"/>
              <w:jc w:val="right"/>
              <w:rPr>
                <w:i/>
                <w:iCs/>
                <w:sz w:val="12"/>
                <w:szCs w:val="12"/>
              </w:rPr>
            </w:pPr>
            <w:r w:rsidRPr="00982239">
              <w:rPr>
                <w:i/>
                <w:iCs/>
                <w:sz w:val="12"/>
                <w:szCs w:val="12"/>
              </w:rPr>
              <w:t>27 562 717,02</w:t>
            </w:r>
          </w:p>
        </w:tc>
        <w:tc>
          <w:tcPr>
            <w:tcW w:w="385" w:type="pct"/>
            <w:tcBorders>
              <w:top w:val="nil"/>
              <w:left w:val="nil"/>
              <w:bottom w:val="nil"/>
              <w:right w:val="nil"/>
            </w:tcBorders>
            <w:shd w:val="clear" w:color="auto" w:fill="auto"/>
            <w:noWrap/>
            <w:vAlign w:val="center"/>
            <w:hideMark/>
          </w:tcPr>
          <w:p w14:paraId="7B867790" w14:textId="77777777" w:rsidR="00982239" w:rsidRPr="00982239" w:rsidRDefault="00982239" w:rsidP="00982239">
            <w:pPr>
              <w:spacing w:line="240" w:lineRule="auto"/>
              <w:jc w:val="right"/>
              <w:rPr>
                <w:i/>
                <w:iCs/>
                <w:sz w:val="12"/>
                <w:szCs w:val="12"/>
              </w:rPr>
            </w:pPr>
            <w:r w:rsidRPr="00982239">
              <w:rPr>
                <w:i/>
                <w:iCs/>
                <w:sz w:val="12"/>
                <w:szCs w:val="12"/>
              </w:rPr>
              <w:t>99,4%</w:t>
            </w:r>
          </w:p>
        </w:tc>
      </w:tr>
      <w:tr w:rsidR="00982239" w:rsidRPr="00982239" w14:paraId="1E7D5EBE" w14:textId="77777777" w:rsidTr="00982239">
        <w:trPr>
          <w:trHeight w:val="85"/>
        </w:trPr>
        <w:tc>
          <w:tcPr>
            <w:tcW w:w="2623" w:type="pct"/>
            <w:tcBorders>
              <w:top w:val="nil"/>
              <w:left w:val="nil"/>
              <w:bottom w:val="nil"/>
              <w:right w:val="nil"/>
            </w:tcBorders>
            <w:shd w:val="clear" w:color="auto" w:fill="auto"/>
            <w:vAlign w:val="center"/>
            <w:hideMark/>
          </w:tcPr>
          <w:p w14:paraId="2136EDCF" w14:textId="77777777" w:rsidR="00982239" w:rsidRPr="00982239" w:rsidRDefault="00982239" w:rsidP="00982239">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14:paraId="534DEB73"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F4E7F07"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16C3118"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EA441CF"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075CC8D5" w14:textId="77777777" w:rsidTr="00982239">
        <w:trPr>
          <w:trHeight w:val="85"/>
        </w:trPr>
        <w:tc>
          <w:tcPr>
            <w:tcW w:w="2623" w:type="pct"/>
            <w:tcBorders>
              <w:top w:val="nil"/>
              <w:left w:val="nil"/>
              <w:bottom w:val="nil"/>
              <w:right w:val="nil"/>
            </w:tcBorders>
            <w:shd w:val="clear" w:color="auto" w:fill="auto"/>
            <w:vAlign w:val="center"/>
            <w:hideMark/>
          </w:tcPr>
          <w:p w14:paraId="4AA86FDF"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3AD8977A"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2237F884"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845A795"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33AF1D9"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358309AC" w14:textId="77777777" w:rsidTr="00982239">
        <w:trPr>
          <w:trHeight w:val="85"/>
        </w:trPr>
        <w:tc>
          <w:tcPr>
            <w:tcW w:w="2623" w:type="pct"/>
            <w:tcBorders>
              <w:top w:val="nil"/>
              <w:left w:val="nil"/>
              <w:bottom w:val="nil"/>
              <w:right w:val="nil"/>
            </w:tcBorders>
            <w:shd w:val="clear" w:color="auto" w:fill="auto"/>
            <w:vAlign w:val="center"/>
            <w:hideMark/>
          </w:tcPr>
          <w:p w14:paraId="0D91534C" w14:textId="77777777" w:rsidR="00982239" w:rsidRPr="00982239" w:rsidRDefault="00982239" w:rsidP="00982239">
            <w:pPr>
              <w:spacing w:line="240" w:lineRule="auto"/>
              <w:rPr>
                <w:color w:val="000000"/>
                <w:sz w:val="12"/>
                <w:szCs w:val="12"/>
              </w:rPr>
            </w:pPr>
            <w:r w:rsidRPr="00982239">
              <w:rPr>
                <w:color w:val="000000"/>
                <w:sz w:val="12"/>
                <w:szCs w:val="12"/>
              </w:rPr>
              <w:t>opłaty za media</w:t>
            </w:r>
          </w:p>
        </w:tc>
        <w:tc>
          <w:tcPr>
            <w:tcW w:w="523" w:type="pct"/>
            <w:tcBorders>
              <w:top w:val="nil"/>
              <w:left w:val="nil"/>
              <w:bottom w:val="nil"/>
              <w:right w:val="nil"/>
            </w:tcBorders>
            <w:shd w:val="clear" w:color="auto" w:fill="auto"/>
            <w:noWrap/>
            <w:vAlign w:val="center"/>
            <w:hideMark/>
          </w:tcPr>
          <w:p w14:paraId="1B3552C2" w14:textId="77777777" w:rsidR="00982239" w:rsidRPr="00982239"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67B4A3FE" w14:textId="77777777" w:rsidR="00982239" w:rsidRPr="00982239" w:rsidRDefault="00982239" w:rsidP="00982239">
            <w:pPr>
              <w:spacing w:line="240" w:lineRule="auto"/>
              <w:jc w:val="right"/>
              <w:rPr>
                <w:sz w:val="12"/>
                <w:szCs w:val="12"/>
              </w:rPr>
            </w:pPr>
            <w:r w:rsidRPr="00982239">
              <w:rPr>
                <w:sz w:val="12"/>
                <w:szCs w:val="12"/>
              </w:rPr>
              <w:t>12 240 000</w:t>
            </w:r>
          </w:p>
        </w:tc>
        <w:tc>
          <w:tcPr>
            <w:tcW w:w="738" w:type="pct"/>
            <w:tcBorders>
              <w:top w:val="nil"/>
              <w:left w:val="nil"/>
              <w:bottom w:val="nil"/>
              <w:right w:val="nil"/>
            </w:tcBorders>
            <w:shd w:val="clear" w:color="auto" w:fill="auto"/>
            <w:noWrap/>
            <w:vAlign w:val="center"/>
            <w:hideMark/>
          </w:tcPr>
          <w:p w14:paraId="180442B8" w14:textId="77777777" w:rsidR="00982239" w:rsidRPr="00982239" w:rsidRDefault="00982239" w:rsidP="00982239">
            <w:pPr>
              <w:spacing w:line="240" w:lineRule="auto"/>
              <w:jc w:val="right"/>
              <w:rPr>
                <w:sz w:val="12"/>
                <w:szCs w:val="12"/>
              </w:rPr>
            </w:pPr>
            <w:r w:rsidRPr="00982239">
              <w:rPr>
                <w:sz w:val="12"/>
                <w:szCs w:val="12"/>
              </w:rPr>
              <w:t>12 154 800,99</w:t>
            </w:r>
          </w:p>
        </w:tc>
        <w:tc>
          <w:tcPr>
            <w:tcW w:w="385" w:type="pct"/>
            <w:tcBorders>
              <w:top w:val="nil"/>
              <w:left w:val="nil"/>
              <w:bottom w:val="nil"/>
              <w:right w:val="nil"/>
            </w:tcBorders>
            <w:shd w:val="clear" w:color="auto" w:fill="auto"/>
            <w:noWrap/>
            <w:vAlign w:val="center"/>
            <w:hideMark/>
          </w:tcPr>
          <w:p w14:paraId="76805D2A" w14:textId="77777777" w:rsidR="00982239" w:rsidRPr="00982239" w:rsidRDefault="00982239" w:rsidP="00982239">
            <w:pPr>
              <w:spacing w:line="240" w:lineRule="auto"/>
              <w:jc w:val="right"/>
              <w:rPr>
                <w:sz w:val="12"/>
                <w:szCs w:val="12"/>
              </w:rPr>
            </w:pPr>
            <w:r w:rsidRPr="00982239">
              <w:rPr>
                <w:sz w:val="12"/>
                <w:szCs w:val="12"/>
              </w:rPr>
              <w:t>99,3%</w:t>
            </w:r>
          </w:p>
        </w:tc>
      </w:tr>
      <w:tr w:rsidR="00982239" w:rsidRPr="00982239" w14:paraId="22E0B4D7" w14:textId="77777777" w:rsidTr="00982239">
        <w:trPr>
          <w:trHeight w:val="85"/>
        </w:trPr>
        <w:tc>
          <w:tcPr>
            <w:tcW w:w="2623" w:type="pct"/>
            <w:tcBorders>
              <w:top w:val="nil"/>
              <w:left w:val="nil"/>
              <w:bottom w:val="nil"/>
              <w:right w:val="nil"/>
            </w:tcBorders>
            <w:shd w:val="clear" w:color="auto" w:fill="auto"/>
            <w:vAlign w:val="center"/>
            <w:hideMark/>
          </w:tcPr>
          <w:p w14:paraId="7F16D73C" w14:textId="77777777" w:rsidR="00982239" w:rsidRPr="00982239" w:rsidRDefault="00982239" w:rsidP="00982239">
            <w:pPr>
              <w:spacing w:line="240" w:lineRule="auto"/>
              <w:rPr>
                <w:color w:val="000000"/>
                <w:sz w:val="12"/>
                <w:szCs w:val="12"/>
              </w:rPr>
            </w:pPr>
            <w:r w:rsidRPr="00982239">
              <w:rPr>
                <w:color w:val="000000"/>
                <w:sz w:val="12"/>
                <w:szCs w:val="12"/>
              </w:rPr>
              <w:t xml:space="preserve">zaliczka remontowa </w:t>
            </w:r>
          </w:p>
        </w:tc>
        <w:tc>
          <w:tcPr>
            <w:tcW w:w="523" w:type="pct"/>
            <w:tcBorders>
              <w:top w:val="nil"/>
              <w:left w:val="nil"/>
              <w:bottom w:val="nil"/>
              <w:right w:val="nil"/>
            </w:tcBorders>
            <w:shd w:val="clear" w:color="auto" w:fill="auto"/>
            <w:noWrap/>
            <w:vAlign w:val="center"/>
            <w:hideMark/>
          </w:tcPr>
          <w:p w14:paraId="2A4C0B24" w14:textId="77777777" w:rsidR="00982239" w:rsidRPr="00982239"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42541EBF" w14:textId="77777777" w:rsidR="00982239" w:rsidRPr="00982239" w:rsidRDefault="00982239" w:rsidP="00982239">
            <w:pPr>
              <w:spacing w:line="240" w:lineRule="auto"/>
              <w:jc w:val="right"/>
              <w:rPr>
                <w:sz w:val="12"/>
                <w:szCs w:val="12"/>
              </w:rPr>
            </w:pPr>
            <w:r w:rsidRPr="00982239">
              <w:rPr>
                <w:sz w:val="12"/>
                <w:szCs w:val="12"/>
              </w:rPr>
              <w:t>6 549 372</w:t>
            </w:r>
          </w:p>
        </w:tc>
        <w:tc>
          <w:tcPr>
            <w:tcW w:w="738" w:type="pct"/>
            <w:tcBorders>
              <w:top w:val="nil"/>
              <w:left w:val="nil"/>
              <w:bottom w:val="nil"/>
              <w:right w:val="nil"/>
            </w:tcBorders>
            <w:shd w:val="clear" w:color="auto" w:fill="auto"/>
            <w:noWrap/>
            <w:vAlign w:val="center"/>
            <w:hideMark/>
          </w:tcPr>
          <w:p w14:paraId="302C67D8" w14:textId="77777777" w:rsidR="00982239" w:rsidRPr="00982239" w:rsidRDefault="00982239" w:rsidP="00982239">
            <w:pPr>
              <w:spacing w:line="240" w:lineRule="auto"/>
              <w:jc w:val="right"/>
              <w:rPr>
                <w:sz w:val="12"/>
                <w:szCs w:val="12"/>
              </w:rPr>
            </w:pPr>
            <w:r w:rsidRPr="00982239">
              <w:rPr>
                <w:sz w:val="12"/>
                <w:szCs w:val="12"/>
              </w:rPr>
              <w:t>6 536 525,98</w:t>
            </w:r>
          </w:p>
        </w:tc>
        <w:tc>
          <w:tcPr>
            <w:tcW w:w="385" w:type="pct"/>
            <w:tcBorders>
              <w:top w:val="nil"/>
              <w:left w:val="nil"/>
              <w:bottom w:val="nil"/>
              <w:right w:val="nil"/>
            </w:tcBorders>
            <w:shd w:val="clear" w:color="auto" w:fill="auto"/>
            <w:noWrap/>
            <w:vAlign w:val="center"/>
            <w:hideMark/>
          </w:tcPr>
          <w:p w14:paraId="329896DF" w14:textId="77777777" w:rsidR="00982239" w:rsidRPr="00982239" w:rsidRDefault="00982239" w:rsidP="00982239">
            <w:pPr>
              <w:spacing w:line="240" w:lineRule="auto"/>
              <w:jc w:val="right"/>
              <w:rPr>
                <w:sz w:val="12"/>
                <w:szCs w:val="12"/>
              </w:rPr>
            </w:pPr>
            <w:r w:rsidRPr="00982239">
              <w:rPr>
                <w:sz w:val="12"/>
                <w:szCs w:val="12"/>
              </w:rPr>
              <w:t>99,8%</w:t>
            </w:r>
          </w:p>
        </w:tc>
      </w:tr>
      <w:tr w:rsidR="00982239" w:rsidRPr="00982239" w14:paraId="3D30D2A7" w14:textId="77777777" w:rsidTr="00982239">
        <w:trPr>
          <w:trHeight w:val="85"/>
        </w:trPr>
        <w:tc>
          <w:tcPr>
            <w:tcW w:w="2623" w:type="pct"/>
            <w:tcBorders>
              <w:top w:val="nil"/>
              <w:left w:val="nil"/>
              <w:bottom w:val="nil"/>
              <w:right w:val="nil"/>
            </w:tcBorders>
            <w:shd w:val="clear" w:color="auto" w:fill="auto"/>
            <w:vAlign w:val="center"/>
            <w:hideMark/>
          </w:tcPr>
          <w:p w14:paraId="21866F0E" w14:textId="77777777" w:rsidR="00982239" w:rsidRPr="00982239" w:rsidRDefault="00982239" w:rsidP="00982239">
            <w:pPr>
              <w:spacing w:line="240" w:lineRule="auto"/>
              <w:rPr>
                <w:color w:val="000000"/>
                <w:sz w:val="12"/>
                <w:szCs w:val="12"/>
              </w:rPr>
            </w:pPr>
            <w:r w:rsidRPr="00982239">
              <w:rPr>
                <w:color w:val="000000"/>
                <w:sz w:val="12"/>
                <w:szCs w:val="12"/>
              </w:rPr>
              <w:t xml:space="preserve">zaliczka eksploatacyjna </w:t>
            </w:r>
          </w:p>
        </w:tc>
        <w:tc>
          <w:tcPr>
            <w:tcW w:w="523" w:type="pct"/>
            <w:tcBorders>
              <w:top w:val="nil"/>
              <w:left w:val="nil"/>
              <w:bottom w:val="nil"/>
              <w:right w:val="nil"/>
            </w:tcBorders>
            <w:shd w:val="clear" w:color="auto" w:fill="auto"/>
            <w:noWrap/>
            <w:vAlign w:val="center"/>
            <w:hideMark/>
          </w:tcPr>
          <w:p w14:paraId="3D5F227C" w14:textId="77777777" w:rsidR="00982239" w:rsidRPr="00982239"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05BAC3F2" w14:textId="77777777" w:rsidR="00982239" w:rsidRPr="00982239" w:rsidRDefault="00982239" w:rsidP="00982239">
            <w:pPr>
              <w:spacing w:line="240" w:lineRule="auto"/>
              <w:jc w:val="right"/>
              <w:rPr>
                <w:sz w:val="12"/>
                <w:szCs w:val="12"/>
              </w:rPr>
            </w:pPr>
            <w:r w:rsidRPr="00982239">
              <w:rPr>
                <w:sz w:val="12"/>
                <w:szCs w:val="12"/>
              </w:rPr>
              <w:t>4 063 628</w:t>
            </w:r>
          </w:p>
        </w:tc>
        <w:tc>
          <w:tcPr>
            <w:tcW w:w="738" w:type="pct"/>
            <w:tcBorders>
              <w:top w:val="nil"/>
              <w:left w:val="nil"/>
              <w:bottom w:val="nil"/>
              <w:right w:val="nil"/>
            </w:tcBorders>
            <w:shd w:val="clear" w:color="auto" w:fill="auto"/>
            <w:noWrap/>
            <w:vAlign w:val="center"/>
            <w:hideMark/>
          </w:tcPr>
          <w:p w14:paraId="68FBC6AC" w14:textId="77777777" w:rsidR="00982239" w:rsidRPr="00982239" w:rsidRDefault="00982239" w:rsidP="00982239">
            <w:pPr>
              <w:spacing w:line="240" w:lineRule="auto"/>
              <w:jc w:val="right"/>
              <w:rPr>
                <w:sz w:val="12"/>
                <w:szCs w:val="12"/>
              </w:rPr>
            </w:pPr>
            <w:r w:rsidRPr="00982239">
              <w:rPr>
                <w:sz w:val="12"/>
                <w:szCs w:val="12"/>
              </w:rPr>
              <w:t>4 063 626,39</w:t>
            </w:r>
          </w:p>
        </w:tc>
        <w:tc>
          <w:tcPr>
            <w:tcW w:w="385" w:type="pct"/>
            <w:tcBorders>
              <w:top w:val="nil"/>
              <w:left w:val="nil"/>
              <w:bottom w:val="nil"/>
              <w:right w:val="nil"/>
            </w:tcBorders>
            <w:shd w:val="clear" w:color="auto" w:fill="auto"/>
            <w:noWrap/>
            <w:vAlign w:val="center"/>
            <w:hideMark/>
          </w:tcPr>
          <w:p w14:paraId="1E019153" w14:textId="77777777" w:rsidR="00982239" w:rsidRPr="00982239" w:rsidRDefault="00982239" w:rsidP="00982239">
            <w:pPr>
              <w:spacing w:line="240" w:lineRule="auto"/>
              <w:jc w:val="right"/>
              <w:rPr>
                <w:sz w:val="12"/>
                <w:szCs w:val="12"/>
              </w:rPr>
            </w:pPr>
            <w:r w:rsidRPr="00982239">
              <w:rPr>
                <w:sz w:val="12"/>
                <w:szCs w:val="12"/>
              </w:rPr>
              <w:t>100,0%</w:t>
            </w:r>
          </w:p>
        </w:tc>
      </w:tr>
      <w:tr w:rsidR="00982239" w:rsidRPr="00982239" w14:paraId="79EF7C23" w14:textId="77777777" w:rsidTr="00982239">
        <w:trPr>
          <w:trHeight w:val="85"/>
        </w:trPr>
        <w:tc>
          <w:tcPr>
            <w:tcW w:w="2623" w:type="pct"/>
            <w:tcBorders>
              <w:top w:val="nil"/>
              <w:left w:val="nil"/>
              <w:bottom w:val="nil"/>
              <w:right w:val="nil"/>
            </w:tcBorders>
            <w:shd w:val="clear" w:color="auto" w:fill="auto"/>
            <w:vAlign w:val="center"/>
            <w:hideMark/>
          </w:tcPr>
          <w:p w14:paraId="150E1EAC" w14:textId="77777777" w:rsidR="00982239" w:rsidRPr="00982239" w:rsidRDefault="00982239" w:rsidP="00982239">
            <w:pPr>
              <w:spacing w:line="240" w:lineRule="auto"/>
              <w:rPr>
                <w:color w:val="000000"/>
                <w:sz w:val="12"/>
                <w:szCs w:val="12"/>
              </w:rPr>
            </w:pPr>
            <w:r w:rsidRPr="00982239">
              <w:rPr>
                <w:color w:val="000000"/>
                <w:sz w:val="12"/>
                <w:szCs w:val="12"/>
              </w:rPr>
              <w:t>opłaty za gospodarowanie odpadami</w:t>
            </w:r>
          </w:p>
        </w:tc>
        <w:tc>
          <w:tcPr>
            <w:tcW w:w="523" w:type="pct"/>
            <w:tcBorders>
              <w:top w:val="nil"/>
              <w:left w:val="nil"/>
              <w:bottom w:val="nil"/>
              <w:right w:val="nil"/>
            </w:tcBorders>
            <w:shd w:val="clear" w:color="auto" w:fill="auto"/>
            <w:noWrap/>
            <w:vAlign w:val="center"/>
            <w:hideMark/>
          </w:tcPr>
          <w:p w14:paraId="59BB6355" w14:textId="77777777" w:rsidR="00982239" w:rsidRPr="00982239"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04DE8C39" w14:textId="77777777" w:rsidR="00982239" w:rsidRPr="00982239" w:rsidRDefault="00982239" w:rsidP="00982239">
            <w:pPr>
              <w:spacing w:line="240" w:lineRule="auto"/>
              <w:jc w:val="right"/>
              <w:rPr>
                <w:sz w:val="12"/>
                <w:szCs w:val="12"/>
              </w:rPr>
            </w:pPr>
            <w:r w:rsidRPr="00982239">
              <w:rPr>
                <w:sz w:val="12"/>
                <w:szCs w:val="12"/>
              </w:rPr>
              <w:t>2 744 000</w:t>
            </w:r>
          </w:p>
        </w:tc>
        <w:tc>
          <w:tcPr>
            <w:tcW w:w="738" w:type="pct"/>
            <w:tcBorders>
              <w:top w:val="nil"/>
              <w:left w:val="nil"/>
              <w:bottom w:val="nil"/>
              <w:right w:val="nil"/>
            </w:tcBorders>
            <w:shd w:val="clear" w:color="auto" w:fill="auto"/>
            <w:noWrap/>
            <w:vAlign w:val="center"/>
            <w:hideMark/>
          </w:tcPr>
          <w:p w14:paraId="68B6201A" w14:textId="77777777" w:rsidR="00982239" w:rsidRPr="00982239" w:rsidRDefault="00982239" w:rsidP="00982239">
            <w:pPr>
              <w:spacing w:line="240" w:lineRule="auto"/>
              <w:jc w:val="right"/>
              <w:rPr>
                <w:sz w:val="12"/>
                <w:szCs w:val="12"/>
              </w:rPr>
            </w:pPr>
            <w:r w:rsidRPr="00982239">
              <w:rPr>
                <w:sz w:val="12"/>
                <w:szCs w:val="12"/>
              </w:rPr>
              <w:t>2 735 269,92</w:t>
            </w:r>
          </w:p>
        </w:tc>
        <w:tc>
          <w:tcPr>
            <w:tcW w:w="385" w:type="pct"/>
            <w:tcBorders>
              <w:top w:val="nil"/>
              <w:left w:val="nil"/>
              <w:bottom w:val="nil"/>
              <w:right w:val="nil"/>
            </w:tcBorders>
            <w:shd w:val="clear" w:color="auto" w:fill="auto"/>
            <w:noWrap/>
            <w:vAlign w:val="center"/>
            <w:hideMark/>
          </w:tcPr>
          <w:p w14:paraId="2DFA6488" w14:textId="77777777" w:rsidR="00982239" w:rsidRPr="00982239" w:rsidRDefault="00982239" w:rsidP="00982239">
            <w:pPr>
              <w:spacing w:line="240" w:lineRule="auto"/>
              <w:jc w:val="right"/>
              <w:rPr>
                <w:sz w:val="12"/>
                <w:szCs w:val="12"/>
              </w:rPr>
            </w:pPr>
            <w:r w:rsidRPr="00982239">
              <w:rPr>
                <w:sz w:val="12"/>
                <w:szCs w:val="12"/>
              </w:rPr>
              <w:t>99,7%</w:t>
            </w:r>
          </w:p>
        </w:tc>
      </w:tr>
      <w:tr w:rsidR="00982239" w:rsidRPr="00982239" w14:paraId="4897F595" w14:textId="77777777" w:rsidTr="00982239">
        <w:trPr>
          <w:trHeight w:val="85"/>
        </w:trPr>
        <w:tc>
          <w:tcPr>
            <w:tcW w:w="2623" w:type="pct"/>
            <w:tcBorders>
              <w:top w:val="nil"/>
              <w:left w:val="nil"/>
              <w:bottom w:val="nil"/>
              <w:right w:val="nil"/>
            </w:tcBorders>
            <w:shd w:val="clear" w:color="auto" w:fill="auto"/>
            <w:vAlign w:val="center"/>
            <w:hideMark/>
          </w:tcPr>
          <w:p w14:paraId="737A3689" w14:textId="77777777" w:rsidR="00982239" w:rsidRPr="00982239" w:rsidRDefault="00982239" w:rsidP="00982239">
            <w:pPr>
              <w:spacing w:line="240" w:lineRule="auto"/>
              <w:rPr>
                <w:color w:val="000000"/>
                <w:sz w:val="12"/>
                <w:szCs w:val="12"/>
              </w:rPr>
            </w:pPr>
            <w:r w:rsidRPr="00982239">
              <w:rPr>
                <w:color w:val="000000"/>
                <w:sz w:val="12"/>
                <w:szCs w:val="12"/>
              </w:rPr>
              <w:t>odprowadzanie ścieków</w:t>
            </w:r>
          </w:p>
        </w:tc>
        <w:tc>
          <w:tcPr>
            <w:tcW w:w="523" w:type="pct"/>
            <w:tcBorders>
              <w:top w:val="nil"/>
              <w:left w:val="nil"/>
              <w:bottom w:val="nil"/>
              <w:right w:val="nil"/>
            </w:tcBorders>
            <w:shd w:val="clear" w:color="auto" w:fill="auto"/>
            <w:noWrap/>
            <w:vAlign w:val="center"/>
            <w:hideMark/>
          </w:tcPr>
          <w:p w14:paraId="328B0E4C" w14:textId="77777777" w:rsidR="00982239" w:rsidRPr="00982239"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1BB03C13" w14:textId="77777777" w:rsidR="00982239" w:rsidRPr="00982239" w:rsidRDefault="00982239" w:rsidP="00982239">
            <w:pPr>
              <w:spacing w:line="240" w:lineRule="auto"/>
              <w:jc w:val="right"/>
              <w:rPr>
                <w:sz w:val="12"/>
                <w:szCs w:val="12"/>
              </w:rPr>
            </w:pPr>
            <w:r w:rsidRPr="00982239">
              <w:rPr>
                <w:sz w:val="12"/>
                <w:szCs w:val="12"/>
              </w:rPr>
              <w:t>2 111 000</w:t>
            </w:r>
          </w:p>
        </w:tc>
        <w:tc>
          <w:tcPr>
            <w:tcW w:w="738" w:type="pct"/>
            <w:tcBorders>
              <w:top w:val="nil"/>
              <w:left w:val="nil"/>
              <w:bottom w:val="nil"/>
              <w:right w:val="nil"/>
            </w:tcBorders>
            <w:shd w:val="clear" w:color="auto" w:fill="auto"/>
            <w:noWrap/>
            <w:vAlign w:val="center"/>
            <w:hideMark/>
          </w:tcPr>
          <w:p w14:paraId="52FD5CCC" w14:textId="77777777" w:rsidR="00982239" w:rsidRPr="00982239" w:rsidRDefault="00982239" w:rsidP="00982239">
            <w:pPr>
              <w:spacing w:line="240" w:lineRule="auto"/>
              <w:jc w:val="right"/>
              <w:rPr>
                <w:sz w:val="12"/>
                <w:szCs w:val="12"/>
              </w:rPr>
            </w:pPr>
            <w:r w:rsidRPr="00982239">
              <w:rPr>
                <w:sz w:val="12"/>
                <w:szCs w:val="12"/>
              </w:rPr>
              <w:t>2 040 176,60</w:t>
            </w:r>
          </w:p>
        </w:tc>
        <w:tc>
          <w:tcPr>
            <w:tcW w:w="385" w:type="pct"/>
            <w:tcBorders>
              <w:top w:val="nil"/>
              <w:left w:val="nil"/>
              <w:bottom w:val="nil"/>
              <w:right w:val="nil"/>
            </w:tcBorders>
            <w:shd w:val="clear" w:color="auto" w:fill="auto"/>
            <w:noWrap/>
            <w:vAlign w:val="center"/>
            <w:hideMark/>
          </w:tcPr>
          <w:p w14:paraId="5CDDEB47" w14:textId="77777777" w:rsidR="00982239" w:rsidRPr="00982239" w:rsidRDefault="00982239" w:rsidP="00982239">
            <w:pPr>
              <w:spacing w:line="240" w:lineRule="auto"/>
              <w:jc w:val="right"/>
              <w:rPr>
                <w:sz w:val="12"/>
                <w:szCs w:val="12"/>
              </w:rPr>
            </w:pPr>
            <w:r w:rsidRPr="00982239">
              <w:rPr>
                <w:sz w:val="12"/>
                <w:szCs w:val="12"/>
              </w:rPr>
              <w:t>96,6%</w:t>
            </w:r>
          </w:p>
        </w:tc>
      </w:tr>
      <w:tr w:rsidR="00982239" w:rsidRPr="00982239" w14:paraId="7813277F" w14:textId="77777777" w:rsidTr="00982239">
        <w:trPr>
          <w:trHeight w:val="85"/>
        </w:trPr>
        <w:tc>
          <w:tcPr>
            <w:tcW w:w="2623" w:type="pct"/>
            <w:tcBorders>
              <w:top w:val="nil"/>
              <w:left w:val="nil"/>
              <w:bottom w:val="nil"/>
              <w:right w:val="nil"/>
            </w:tcBorders>
            <w:shd w:val="clear" w:color="auto" w:fill="auto"/>
            <w:vAlign w:val="center"/>
            <w:hideMark/>
          </w:tcPr>
          <w:p w14:paraId="08B53976" w14:textId="77777777" w:rsidR="00982239" w:rsidRPr="00982239" w:rsidRDefault="00982239" w:rsidP="00982239">
            <w:pPr>
              <w:spacing w:line="240" w:lineRule="auto"/>
              <w:rPr>
                <w:color w:val="000000"/>
                <w:sz w:val="12"/>
                <w:szCs w:val="12"/>
              </w:rPr>
            </w:pPr>
            <w:r w:rsidRPr="00982239">
              <w:rPr>
                <w:color w:val="000000"/>
                <w:sz w:val="12"/>
                <w:szCs w:val="12"/>
              </w:rPr>
              <w:t>koszty umów dla pełnomocników m.st. Warszawy za udział w zebraniach wspólnot mieszkaniowych</w:t>
            </w:r>
          </w:p>
        </w:tc>
        <w:tc>
          <w:tcPr>
            <w:tcW w:w="523" w:type="pct"/>
            <w:tcBorders>
              <w:top w:val="nil"/>
              <w:left w:val="nil"/>
              <w:bottom w:val="nil"/>
              <w:right w:val="nil"/>
            </w:tcBorders>
            <w:shd w:val="clear" w:color="auto" w:fill="auto"/>
            <w:vAlign w:val="center"/>
            <w:hideMark/>
          </w:tcPr>
          <w:p w14:paraId="2B6A1FA9" w14:textId="77777777" w:rsidR="00982239" w:rsidRPr="00982239"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vAlign w:val="center"/>
            <w:hideMark/>
          </w:tcPr>
          <w:p w14:paraId="214D6E4A" w14:textId="77777777" w:rsidR="00982239" w:rsidRPr="00982239" w:rsidRDefault="00982239" w:rsidP="00982239">
            <w:pPr>
              <w:spacing w:line="240" w:lineRule="auto"/>
              <w:jc w:val="right"/>
              <w:rPr>
                <w:sz w:val="12"/>
                <w:szCs w:val="12"/>
              </w:rPr>
            </w:pPr>
            <w:r w:rsidRPr="00982239">
              <w:rPr>
                <w:sz w:val="12"/>
                <w:szCs w:val="12"/>
              </w:rPr>
              <w:t>32 555</w:t>
            </w:r>
          </w:p>
        </w:tc>
        <w:tc>
          <w:tcPr>
            <w:tcW w:w="738" w:type="pct"/>
            <w:tcBorders>
              <w:top w:val="nil"/>
              <w:left w:val="nil"/>
              <w:bottom w:val="nil"/>
              <w:right w:val="nil"/>
            </w:tcBorders>
            <w:shd w:val="clear" w:color="auto" w:fill="auto"/>
            <w:noWrap/>
            <w:vAlign w:val="center"/>
            <w:hideMark/>
          </w:tcPr>
          <w:p w14:paraId="328CC2D5" w14:textId="77777777" w:rsidR="00982239" w:rsidRPr="00982239" w:rsidRDefault="00982239" w:rsidP="00982239">
            <w:pPr>
              <w:spacing w:line="240" w:lineRule="auto"/>
              <w:jc w:val="right"/>
              <w:rPr>
                <w:sz w:val="12"/>
                <w:szCs w:val="12"/>
              </w:rPr>
            </w:pPr>
            <w:r w:rsidRPr="00982239">
              <w:rPr>
                <w:sz w:val="12"/>
                <w:szCs w:val="12"/>
              </w:rPr>
              <w:t>32 317,14</w:t>
            </w:r>
          </w:p>
        </w:tc>
        <w:tc>
          <w:tcPr>
            <w:tcW w:w="385" w:type="pct"/>
            <w:tcBorders>
              <w:top w:val="nil"/>
              <w:left w:val="nil"/>
              <w:bottom w:val="nil"/>
              <w:right w:val="nil"/>
            </w:tcBorders>
            <w:shd w:val="clear" w:color="auto" w:fill="auto"/>
            <w:noWrap/>
            <w:vAlign w:val="center"/>
            <w:hideMark/>
          </w:tcPr>
          <w:p w14:paraId="5D1B36D3" w14:textId="77777777" w:rsidR="00982239" w:rsidRPr="00982239" w:rsidRDefault="00982239" w:rsidP="00982239">
            <w:pPr>
              <w:spacing w:line="240" w:lineRule="auto"/>
              <w:jc w:val="right"/>
              <w:rPr>
                <w:sz w:val="12"/>
                <w:szCs w:val="12"/>
              </w:rPr>
            </w:pPr>
            <w:r w:rsidRPr="00982239">
              <w:rPr>
                <w:sz w:val="12"/>
                <w:szCs w:val="12"/>
              </w:rPr>
              <w:t>99,3%</w:t>
            </w:r>
          </w:p>
        </w:tc>
      </w:tr>
      <w:tr w:rsidR="00982239" w:rsidRPr="00982239" w14:paraId="2976B4DA" w14:textId="77777777" w:rsidTr="00982239">
        <w:trPr>
          <w:trHeight w:val="85"/>
        </w:trPr>
        <w:tc>
          <w:tcPr>
            <w:tcW w:w="2623" w:type="pct"/>
            <w:tcBorders>
              <w:top w:val="nil"/>
              <w:left w:val="nil"/>
              <w:bottom w:val="nil"/>
              <w:right w:val="nil"/>
            </w:tcBorders>
            <w:shd w:val="clear" w:color="auto" w:fill="auto"/>
            <w:vAlign w:val="center"/>
            <w:hideMark/>
          </w:tcPr>
          <w:p w14:paraId="11DF3417" w14:textId="77777777" w:rsidR="00982239" w:rsidRPr="00982239" w:rsidRDefault="00982239" w:rsidP="00982239">
            <w:pPr>
              <w:spacing w:line="240" w:lineRule="auto"/>
              <w:jc w:val="right"/>
              <w:rPr>
                <w:sz w:val="12"/>
                <w:szCs w:val="12"/>
              </w:rPr>
            </w:pPr>
          </w:p>
        </w:tc>
        <w:tc>
          <w:tcPr>
            <w:tcW w:w="523" w:type="pct"/>
            <w:tcBorders>
              <w:top w:val="nil"/>
              <w:left w:val="nil"/>
              <w:bottom w:val="nil"/>
              <w:right w:val="nil"/>
            </w:tcBorders>
            <w:shd w:val="clear" w:color="auto" w:fill="auto"/>
            <w:vAlign w:val="center"/>
            <w:hideMark/>
          </w:tcPr>
          <w:p w14:paraId="3ADE210F"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76A719F5"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39BC039"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929F3B2"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21BFF707" w14:textId="77777777" w:rsidTr="00982239">
        <w:trPr>
          <w:trHeight w:val="85"/>
        </w:trPr>
        <w:tc>
          <w:tcPr>
            <w:tcW w:w="2623" w:type="pct"/>
            <w:tcBorders>
              <w:top w:val="nil"/>
              <w:left w:val="nil"/>
              <w:bottom w:val="nil"/>
              <w:right w:val="nil"/>
            </w:tcBorders>
            <w:shd w:val="clear" w:color="auto" w:fill="auto"/>
            <w:vAlign w:val="center"/>
            <w:hideMark/>
          </w:tcPr>
          <w:p w14:paraId="4A04EA15"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Podstawa prawna:</w:t>
            </w:r>
          </w:p>
        </w:tc>
        <w:tc>
          <w:tcPr>
            <w:tcW w:w="523" w:type="pct"/>
            <w:tcBorders>
              <w:top w:val="nil"/>
              <w:left w:val="nil"/>
              <w:bottom w:val="nil"/>
              <w:right w:val="nil"/>
            </w:tcBorders>
            <w:shd w:val="clear" w:color="auto" w:fill="auto"/>
            <w:noWrap/>
            <w:vAlign w:val="center"/>
            <w:hideMark/>
          </w:tcPr>
          <w:p w14:paraId="39950E22"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264BF469"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AEC339D"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284F536"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7504CB5A" w14:textId="77777777" w:rsidTr="00982239">
        <w:trPr>
          <w:trHeight w:val="85"/>
        </w:trPr>
        <w:tc>
          <w:tcPr>
            <w:tcW w:w="2623" w:type="pct"/>
            <w:tcBorders>
              <w:top w:val="nil"/>
              <w:left w:val="nil"/>
              <w:bottom w:val="nil"/>
              <w:right w:val="nil"/>
            </w:tcBorders>
            <w:shd w:val="clear" w:color="auto" w:fill="auto"/>
            <w:vAlign w:val="center"/>
            <w:hideMark/>
          </w:tcPr>
          <w:p w14:paraId="5C749C49" w14:textId="77777777" w:rsidR="00982239" w:rsidRPr="00982239" w:rsidRDefault="00982239" w:rsidP="00982239">
            <w:pPr>
              <w:spacing w:line="240" w:lineRule="auto"/>
              <w:rPr>
                <w:i/>
                <w:iCs/>
                <w:sz w:val="12"/>
                <w:szCs w:val="12"/>
              </w:rPr>
            </w:pPr>
            <w:r w:rsidRPr="00982239">
              <w:rPr>
                <w:i/>
                <w:iCs/>
                <w:sz w:val="12"/>
                <w:szCs w:val="12"/>
              </w:rPr>
              <w:t xml:space="preserve">1. Ustawa z dnia 24 czerwca 1994 r. o własności lokali </w:t>
            </w:r>
          </w:p>
        </w:tc>
        <w:tc>
          <w:tcPr>
            <w:tcW w:w="523" w:type="pct"/>
            <w:tcBorders>
              <w:top w:val="nil"/>
              <w:left w:val="nil"/>
              <w:bottom w:val="nil"/>
              <w:right w:val="nil"/>
            </w:tcBorders>
            <w:shd w:val="clear" w:color="auto" w:fill="auto"/>
            <w:noWrap/>
            <w:vAlign w:val="center"/>
            <w:hideMark/>
          </w:tcPr>
          <w:p w14:paraId="009C8712" w14:textId="77777777" w:rsidR="00982239" w:rsidRPr="00982239" w:rsidRDefault="00982239" w:rsidP="00982239">
            <w:pPr>
              <w:spacing w:line="240" w:lineRule="auto"/>
              <w:rPr>
                <w:i/>
                <w:iCs/>
                <w:sz w:val="12"/>
                <w:szCs w:val="12"/>
              </w:rPr>
            </w:pPr>
          </w:p>
        </w:tc>
        <w:tc>
          <w:tcPr>
            <w:tcW w:w="731" w:type="pct"/>
            <w:tcBorders>
              <w:top w:val="nil"/>
              <w:left w:val="nil"/>
              <w:bottom w:val="nil"/>
              <w:right w:val="nil"/>
            </w:tcBorders>
            <w:shd w:val="clear" w:color="auto" w:fill="auto"/>
            <w:noWrap/>
            <w:vAlign w:val="center"/>
            <w:hideMark/>
          </w:tcPr>
          <w:p w14:paraId="0FF67C42"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E09A4B9"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301541D"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594AB19B" w14:textId="77777777" w:rsidTr="00982239">
        <w:trPr>
          <w:trHeight w:val="85"/>
        </w:trPr>
        <w:tc>
          <w:tcPr>
            <w:tcW w:w="2623" w:type="pct"/>
            <w:tcBorders>
              <w:top w:val="nil"/>
              <w:left w:val="nil"/>
              <w:bottom w:val="nil"/>
              <w:right w:val="nil"/>
            </w:tcBorders>
            <w:shd w:val="clear" w:color="auto" w:fill="auto"/>
            <w:vAlign w:val="center"/>
            <w:hideMark/>
          </w:tcPr>
          <w:p w14:paraId="53FA2E56" w14:textId="77777777" w:rsidR="00982239" w:rsidRPr="00982239" w:rsidRDefault="00982239" w:rsidP="00982239">
            <w:pPr>
              <w:spacing w:line="240" w:lineRule="auto"/>
              <w:rPr>
                <w:i/>
                <w:iCs/>
                <w:sz w:val="12"/>
                <w:szCs w:val="12"/>
              </w:rPr>
            </w:pPr>
            <w:r w:rsidRPr="00982239">
              <w:rPr>
                <w:i/>
                <w:iCs/>
                <w:sz w:val="12"/>
                <w:szCs w:val="12"/>
              </w:rPr>
              <w:t>2. Ustawa z dnia 21 czerwca 2001 r. o ochronie praw lokatorów, mieszkaniowym zasobie gminy i o zmianie Kodeksu cywilnego</w:t>
            </w:r>
          </w:p>
        </w:tc>
        <w:tc>
          <w:tcPr>
            <w:tcW w:w="523" w:type="pct"/>
            <w:tcBorders>
              <w:top w:val="nil"/>
              <w:left w:val="nil"/>
              <w:bottom w:val="nil"/>
              <w:right w:val="nil"/>
            </w:tcBorders>
            <w:shd w:val="clear" w:color="auto" w:fill="auto"/>
            <w:noWrap/>
            <w:vAlign w:val="center"/>
            <w:hideMark/>
          </w:tcPr>
          <w:p w14:paraId="3FD06FC9" w14:textId="77777777" w:rsidR="00982239" w:rsidRPr="00982239" w:rsidRDefault="00982239" w:rsidP="00982239">
            <w:pPr>
              <w:spacing w:line="240" w:lineRule="auto"/>
              <w:rPr>
                <w:i/>
                <w:iCs/>
                <w:sz w:val="12"/>
                <w:szCs w:val="12"/>
              </w:rPr>
            </w:pPr>
          </w:p>
        </w:tc>
        <w:tc>
          <w:tcPr>
            <w:tcW w:w="731" w:type="pct"/>
            <w:tcBorders>
              <w:top w:val="nil"/>
              <w:left w:val="nil"/>
              <w:bottom w:val="nil"/>
              <w:right w:val="nil"/>
            </w:tcBorders>
            <w:shd w:val="clear" w:color="auto" w:fill="auto"/>
            <w:noWrap/>
            <w:vAlign w:val="center"/>
            <w:hideMark/>
          </w:tcPr>
          <w:p w14:paraId="3A5D43FE"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706362D"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4591A17"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0104212F" w14:textId="77777777" w:rsidTr="00982239">
        <w:trPr>
          <w:trHeight w:val="85"/>
        </w:trPr>
        <w:tc>
          <w:tcPr>
            <w:tcW w:w="2623" w:type="pct"/>
            <w:tcBorders>
              <w:top w:val="nil"/>
              <w:left w:val="nil"/>
              <w:bottom w:val="nil"/>
              <w:right w:val="nil"/>
            </w:tcBorders>
            <w:shd w:val="clear" w:color="auto" w:fill="auto"/>
            <w:vAlign w:val="center"/>
            <w:hideMark/>
          </w:tcPr>
          <w:p w14:paraId="218C6B91" w14:textId="77777777" w:rsidR="00982239" w:rsidRPr="00982239"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23074E81"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A5B6082"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E925D87"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01AD903"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1DC11920" w14:textId="77777777" w:rsidTr="00982239">
        <w:trPr>
          <w:trHeight w:val="85"/>
        </w:trPr>
        <w:tc>
          <w:tcPr>
            <w:tcW w:w="2623" w:type="pct"/>
            <w:tcBorders>
              <w:top w:val="nil"/>
              <w:left w:val="nil"/>
              <w:bottom w:val="nil"/>
              <w:right w:val="nil"/>
            </w:tcBorders>
            <w:shd w:val="clear" w:color="000000" w:fill="EAF1F6"/>
            <w:vAlign w:val="center"/>
            <w:hideMark/>
          </w:tcPr>
          <w:p w14:paraId="1679BA6E" w14:textId="77777777" w:rsidR="00982239" w:rsidRPr="00982239" w:rsidRDefault="00982239" w:rsidP="00982239">
            <w:pPr>
              <w:spacing w:line="240" w:lineRule="auto"/>
              <w:rPr>
                <w:b/>
                <w:bCs/>
                <w:color w:val="000000"/>
                <w:sz w:val="12"/>
                <w:szCs w:val="12"/>
              </w:rPr>
            </w:pPr>
            <w:r w:rsidRPr="00982239">
              <w:rPr>
                <w:b/>
                <w:bCs/>
                <w:color w:val="000000"/>
                <w:sz w:val="12"/>
                <w:szCs w:val="12"/>
              </w:rPr>
              <w:t>Rozliczenia za lokale z właścicielami innymi niż m.st. Warszawa - zadanie 6</w:t>
            </w:r>
          </w:p>
        </w:tc>
        <w:tc>
          <w:tcPr>
            <w:tcW w:w="523" w:type="pct"/>
            <w:tcBorders>
              <w:top w:val="nil"/>
              <w:left w:val="nil"/>
              <w:bottom w:val="nil"/>
              <w:right w:val="nil"/>
            </w:tcBorders>
            <w:shd w:val="clear" w:color="000000" w:fill="EAF1F6"/>
            <w:vAlign w:val="center"/>
            <w:hideMark/>
          </w:tcPr>
          <w:p w14:paraId="56F1C3D6" w14:textId="77777777" w:rsidR="00982239" w:rsidRPr="00982239" w:rsidRDefault="00982239" w:rsidP="00982239">
            <w:pPr>
              <w:spacing w:line="240" w:lineRule="auto"/>
              <w:rPr>
                <w:b/>
                <w:bCs/>
                <w:color w:val="000000"/>
                <w:sz w:val="12"/>
                <w:szCs w:val="12"/>
              </w:rPr>
            </w:pPr>
            <w:r w:rsidRPr="00982239">
              <w:rPr>
                <w:b/>
                <w:bCs/>
                <w:color w:val="000000"/>
                <w:sz w:val="12"/>
                <w:szCs w:val="12"/>
              </w:rPr>
              <w:t> </w:t>
            </w:r>
          </w:p>
        </w:tc>
        <w:tc>
          <w:tcPr>
            <w:tcW w:w="731" w:type="pct"/>
            <w:tcBorders>
              <w:top w:val="nil"/>
              <w:left w:val="nil"/>
              <w:bottom w:val="nil"/>
              <w:right w:val="nil"/>
            </w:tcBorders>
            <w:shd w:val="clear" w:color="000000" w:fill="EAF1F6"/>
            <w:vAlign w:val="center"/>
            <w:hideMark/>
          </w:tcPr>
          <w:p w14:paraId="13F2BEBA" w14:textId="77777777" w:rsidR="00982239" w:rsidRPr="00982239" w:rsidRDefault="00982239" w:rsidP="00982239">
            <w:pPr>
              <w:spacing w:line="240" w:lineRule="auto"/>
              <w:jc w:val="right"/>
              <w:rPr>
                <w:b/>
                <w:bCs/>
                <w:sz w:val="12"/>
                <w:szCs w:val="12"/>
              </w:rPr>
            </w:pPr>
            <w:r w:rsidRPr="00982239">
              <w:rPr>
                <w:b/>
                <w:bCs/>
                <w:sz w:val="12"/>
                <w:szCs w:val="12"/>
              </w:rPr>
              <w:t>523 555</w:t>
            </w:r>
          </w:p>
        </w:tc>
        <w:tc>
          <w:tcPr>
            <w:tcW w:w="738" w:type="pct"/>
            <w:tcBorders>
              <w:top w:val="nil"/>
              <w:left w:val="nil"/>
              <w:bottom w:val="nil"/>
              <w:right w:val="nil"/>
            </w:tcBorders>
            <w:shd w:val="clear" w:color="000000" w:fill="EAF1F6"/>
            <w:vAlign w:val="center"/>
            <w:hideMark/>
          </w:tcPr>
          <w:p w14:paraId="628B966C" w14:textId="77777777" w:rsidR="00982239" w:rsidRPr="00982239" w:rsidRDefault="00982239" w:rsidP="00982239">
            <w:pPr>
              <w:spacing w:line="240" w:lineRule="auto"/>
              <w:jc w:val="right"/>
              <w:rPr>
                <w:b/>
                <w:bCs/>
                <w:sz w:val="12"/>
                <w:szCs w:val="12"/>
              </w:rPr>
            </w:pPr>
            <w:r w:rsidRPr="00982239">
              <w:rPr>
                <w:b/>
                <w:bCs/>
                <w:sz w:val="12"/>
                <w:szCs w:val="12"/>
              </w:rPr>
              <w:t>514 974,48</w:t>
            </w:r>
          </w:p>
        </w:tc>
        <w:tc>
          <w:tcPr>
            <w:tcW w:w="385" w:type="pct"/>
            <w:tcBorders>
              <w:top w:val="nil"/>
              <w:left w:val="nil"/>
              <w:bottom w:val="nil"/>
              <w:right w:val="nil"/>
            </w:tcBorders>
            <w:shd w:val="clear" w:color="000000" w:fill="EAF1F6"/>
            <w:vAlign w:val="center"/>
            <w:hideMark/>
          </w:tcPr>
          <w:p w14:paraId="2016978F" w14:textId="77777777" w:rsidR="00982239" w:rsidRPr="00982239" w:rsidRDefault="00982239" w:rsidP="00982239">
            <w:pPr>
              <w:spacing w:line="240" w:lineRule="auto"/>
              <w:jc w:val="right"/>
              <w:rPr>
                <w:b/>
                <w:bCs/>
                <w:sz w:val="12"/>
                <w:szCs w:val="12"/>
              </w:rPr>
            </w:pPr>
            <w:r w:rsidRPr="00982239">
              <w:rPr>
                <w:b/>
                <w:bCs/>
                <w:sz w:val="12"/>
                <w:szCs w:val="12"/>
              </w:rPr>
              <w:t>98,4%</w:t>
            </w:r>
          </w:p>
        </w:tc>
      </w:tr>
      <w:tr w:rsidR="00982239" w:rsidRPr="00982239" w14:paraId="0570BA20" w14:textId="77777777" w:rsidTr="00982239">
        <w:trPr>
          <w:trHeight w:val="85"/>
        </w:trPr>
        <w:tc>
          <w:tcPr>
            <w:tcW w:w="2623" w:type="pct"/>
            <w:tcBorders>
              <w:top w:val="nil"/>
              <w:left w:val="nil"/>
              <w:bottom w:val="nil"/>
              <w:right w:val="nil"/>
            </w:tcBorders>
            <w:shd w:val="clear" w:color="auto" w:fill="auto"/>
            <w:vAlign w:val="center"/>
            <w:hideMark/>
          </w:tcPr>
          <w:p w14:paraId="13EDA1BE" w14:textId="77777777" w:rsidR="00982239" w:rsidRPr="00982239" w:rsidRDefault="00982239" w:rsidP="00982239">
            <w:pPr>
              <w:spacing w:line="240" w:lineRule="auto"/>
              <w:jc w:val="right"/>
              <w:rPr>
                <w:b/>
                <w:bCs/>
                <w:sz w:val="12"/>
                <w:szCs w:val="12"/>
              </w:rPr>
            </w:pPr>
          </w:p>
        </w:tc>
        <w:tc>
          <w:tcPr>
            <w:tcW w:w="523" w:type="pct"/>
            <w:tcBorders>
              <w:top w:val="nil"/>
              <w:left w:val="nil"/>
              <w:bottom w:val="nil"/>
              <w:right w:val="nil"/>
            </w:tcBorders>
            <w:shd w:val="clear" w:color="auto" w:fill="auto"/>
            <w:vAlign w:val="center"/>
            <w:hideMark/>
          </w:tcPr>
          <w:p w14:paraId="1E62A395"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492A4F63"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77347502"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3279CB15"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003B9903" w14:textId="77777777" w:rsidTr="00982239">
        <w:trPr>
          <w:trHeight w:val="85"/>
        </w:trPr>
        <w:tc>
          <w:tcPr>
            <w:tcW w:w="2623" w:type="pct"/>
            <w:tcBorders>
              <w:top w:val="nil"/>
              <w:left w:val="nil"/>
              <w:bottom w:val="nil"/>
              <w:right w:val="nil"/>
            </w:tcBorders>
            <w:shd w:val="clear" w:color="auto" w:fill="auto"/>
            <w:vAlign w:val="center"/>
            <w:hideMark/>
          </w:tcPr>
          <w:p w14:paraId="50A11AC4" w14:textId="77777777" w:rsidR="00982239" w:rsidRPr="00982239" w:rsidRDefault="00982239" w:rsidP="00982239">
            <w:pPr>
              <w:spacing w:line="240" w:lineRule="auto"/>
              <w:jc w:val="both"/>
              <w:rPr>
                <w:i/>
                <w:iCs/>
                <w:color w:val="000000"/>
                <w:sz w:val="12"/>
                <w:szCs w:val="12"/>
                <w:u w:val="single"/>
              </w:rPr>
            </w:pPr>
            <w:r w:rsidRPr="00982239">
              <w:rPr>
                <w:i/>
                <w:iCs/>
                <w:color w:val="000000"/>
                <w:sz w:val="12"/>
                <w:szCs w:val="12"/>
                <w:u w:val="single"/>
              </w:rPr>
              <w:t>Cel:</w:t>
            </w:r>
            <w:r w:rsidRPr="00982239">
              <w:rPr>
                <w:color w:val="000000"/>
                <w:sz w:val="12"/>
                <w:szCs w:val="12"/>
              </w:rPr>
              <w:t xml:space="preserve"> zabezpieczenie lokali zastępczych i socjalnych spoza zasobu komunalnego, w tym dla najuboższych mieszkańców oraz rozliczenia z byłymi lokatorami zasobu komunalnego</w:t>
            </w:r>
          </w:p>
        </w:tc>
        <w:tc>
          <w:tcPr>
            <w:tcW w:w="523" w:type="pct"/>
            <w:tcBorders>
              <w:top w:val="nil"/>
              <w:left w:val="nil"/>
              <w:bottom w:val="nil"/>
              <w:right w:val="nil"/>
            </w:tcBorders>
            <w:shd w:val="clear" w:color="auto" w:fill="auto"/>
            <w:vAlign w:val="center"/>
            <w:hideMark/>
          </w:tcPr>
          <w:p w14:paraId="4F8CB36F" w14:textId="77777777" w:rsidR="00982239" w:rsidRPr="00982239" w:rsidRDefault="00982239" w:rsidP="00982239">
            <w:pPr>
              <w:spacing w:line="240" w:lineRule="auto"/>
              <w:jc w:val="both"/>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63CC882E" w14:textId="77777777" w:rsidR="00982239" w:rsidRPr="00982239" w:rsidRDefault="00982239" w:rsidP="00982239">
            <w:pPr>
              <w:spacing w:line="240" w:lineRule="auto"/>
              <w:jc w:val="both"/>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38914B44"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39014187"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4C49CE3E" w14:textId="77777777" w:rsidTr="00982239">
        <w:trPr>
          <w:trHeight w:val="85"/>
        </w:trPr>
        <w:tc>
          <w:tcPr>
            <w:tcW w:w="2623" w:type="pct"/>
            <w:tcBorders>
              <w:top w:val="nil"/>
              <w:left w:val="nil"/>
              <w:bottom w:val="nil"/>
              <w:right w:val="nil"/>
            </w:tcBorders>
            <w:shd w:val="clear" w:color="auto" w:fill="auto"/>
            <w:vAlign w:val="center"/>
            <w:hideMark/>
          </w:tcPr>
          <w:p w14:paraId="0969A7B7" w14:textId="77777777" w:rsidR="00982239" w:rsidRPr="00982239"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3553BD9F" w14:textId="77777777" w:rsidR="00982239" w:rsidRPr="00982239" w:rsidRDefault="00982239" w:rsidP="00982239">
            <w:pPr>
              <w:spacing w:line="240" w:lineRule="auto"/>
              <w:jc w:val="both"/>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689E5012"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1C72B2E6"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7745D002"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1EB42033" w14:textId="77777777" w:rsidTr="00982239">
        <w:trPr>
          <w:trHeight w:val="85"/>
        </w:trPr>
        <w:tc>
          <w:tcPr>
            <w:tcW w:w="2623" w:type="pct"/>
            <w:tcBorders>
              <w:top w:val="nil"/>
              <w:left w:val="nil"/>
              <w:bottom w:val="nil"/>
              <w:right w:val="nil"/>
            </w:tcBorders>
            <w:shd w:val="clear" w:color="auto" w:fill="auto"/>
            <w:vAlign w:val="center"/>
            <w:hideMark/>
          </w:tcPr>
          <w:p w14:paraId="467A018E"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Klasyfikacja:</w:t>
            </w:r>
            <w:r w:rsidRPr="00982239">
              <w:rPr>
                <w:i/>
                <w:iCs/>
                <w:color w:val="000000"/>
                <w:sz w:val="12"/>
                <w:szCs w:val="12"/>
              </w:rPr>
              <w:t xml:space="preserve"> rozdział: 70005</w:t>
            </w:r>
          </w:p>
        </w:tc>
        <w:tc>
          <w:tcPr>
            <w:tcW w:w="523" w:type="pct"/>
            <w:tcBorders>
              <w:top w:val="nil"/>
              <w:left w:val="nil"/>
              <w:bottom w:val="nil"/>
              <w:right w:val="nil"/>
            </w:tcBorders>
            <w:shd w:val="clear" w:color="auto" w:fill="auto"/>
            <w:vAlign w:val="center"/>
            <w:hideMark/>
          </w:tcPr>
          <w:p w14:paraId="519A870A"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303B7E66" w14:textId="77777777" w:rsidR="00982239" w:rsidRPr="00982239" w:rsidRDefault="00982239" w:rsidP="00982239">
            <w:pPr>
              <w:spacing w:line="240" w:lineRule="auto"/>
              <w:jc w:val="right"/>
              <w:rPr>
                <w:i/>
                <w:iCs/>
                <w:sz w:val="12"/>
                <w:szCs w:val="12"/>
              </w:rPr>
            </w:pPr>
            <w:r w:rsidRPr="00982239">
              <w:rPr>
                <w:i/>
                <w:iCs/>
                <w:sz w:val="12"/>
                <w:szCs w:val="12"/>
              </w:rPr>
              <w:t>486 479</w:t>
            </w:r>
          </w:p>
        </w:tc>
        <w:tc>
          <w:tcPr>
            <w:tcW w:w="738" w:type="pct"/>
            <w:tcBorders>
              <w:top w:val="nil"/>
              <w:left w:val="nil"/>
              <w:bottom w:val="nil"/>
              <w:right w:val="nil"/>
            </w:tcBorders>
            <w:shd w:val="clear" w:color="auto" w:fill="auto"/>
            <w:vAlign w:val="center"/>
            <w:hideMark/>
          </w:tcPr>
          <w:p w14:paraId="756CDAE1" w14:textId="77777777" w:rsidR="00982239" w:rsidRPr="00982239" w:rsidRDefault="00982239" w:rsidP="00982239">
            <w:pPr>
              <w:spacing w:line="240" w:lineRule="auto"/>
              <w:jc w:val="right"/>
              <w:rPr>
                <w:i/>
                <w:iCs/>
                <w:sz w:val="12"/>
                <w:szCs w:val="12"/>
              </w:rPr>
            </w:pPr>
            <w:r w:rsidRPr="00982239">
              <w:rPr>
                <w:i/>
                <w:iCs/>
                <w:sz w:val="12"/>
                <w:szCs w:val="12"/>
              </w:rPr>
              <w:t>480 345,01</w:t>
            </w:r>
          </w:p>
        </w:tc>
        <w:tc>
          <w:tcPr>
            <w:tcW w:w="385" w:type="pct"/>
            <w:tcBorders>
              <w:top w:val="nil"/>
              <w:left w:val="nil"/>
              <w:bottom w:val="nil"/>
              <w:right w:val="nil"/>
            </w:tcBorders>
            <w:shd w:val="clear" w:color="auto" w:fill="auto"/>
            <w:vAlign w:val="center"/>
            <w:hideMark/>
          </w:tcPr>
          <w:p w14:paraId="6C15E30B" w14:textId="77777777" w:rsidR="00982239" w:rsidRPr="00982239" w:rsidRDefault="00982239" w:rsidP="00982239">
            <w:pPr>
              <w:spacing w:line="240" w:lineRule="auto"/>
              <w:jc w:val="right"/>
              <w:rPr>
                <w:i/>
                <w:iCs/>
                <w:sz w:val="12"/>
                <w:szCs w:val="12"/>
              </w:rPr>
            </w:pPr>
            <w:r w:rsidRPr="00982239">
              <w:rPr>
                <w:i/>
                <w:iCs/>
                <w:sz w:val="12"/>
                <w:szCs w:val="12"/>
              </w:rPr>
              <w:t>98,7%</w:t>
            </w:r>
          </w:p>
        </w:tc>
      </w:tr>
      <w:tr w:rsidR="00982239" w:rsidRPr="00982239" w14:paraId="4B25A59B" w14:textId="77777777" w:rsidTr="00982239">
        <w:trPr>
          <w:trHeight w:val="85"/>
        </w:trPr>
        <w:tc>
          <w:tcPr>
            <w:tcW w:w="2623" w:type="pct"/>
            <w:tcBorders>
              <w:top w:val="nil"/>
              <w:left w:val="nil"/>
              <w:bottom w:val="nil"/>
              <w:right w:val="nil"/>
            </w:tcBorders>
            <w:shd w:val="clear" w:color="auto" w:fill="auto"/>
            <w:vAlign w:val="center"/>
            <w:hideMark/>
          </w:tcPr>
          <w:p w14:paraId="7F43FA19" w14:textId="77777777" w:rsidR="00982239" w:rsidRPr="00982239" w:rsidRDefault="00982239" w:rsidP="00982239">
            <w:pPr>
              <w:spacing w:line="240" w:lineRule="auto"/>
              <w:jc w:val="right"/>
              <w:rPr>
                <w:i/>
                <w:iCs/>
                <w:sz w:val="12"/>
                <w:szCs w:val="12"/>
              </w:rPr>
            </w:pPr>
          </w:p>
        </w:tc>
        <w:tc>
          <w:tcPr>
            <w:tcW w:w="523" w:type="pct"/>
            <w:tcBorders>
              <w:top w:val="nil"/>
              <w:left w:val="nil"/>
              <w:bottom w:val="nil"/>
              <w:right w:val="nil"/>
            </w:tcBorders>
            <w:shd w:val="clear" w:color="auto" w:fill="auto"/>
            <w:vAlign w:val="center"/>
            <w:hideMark/>
          </w:tcPr>
          <w:p w14:paraId="6DDE8C69"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0DBD97C0"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3D73611D"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0E617080"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12846255" w14:textId="77777777" w:rsidTr="00982239">
        <w:trPr>
          <w:trHeight w:val="85"/>
        </w:trPr>
        <w:tc>
          <w:tcPr>
            <w:tcW w:w="2623" w:type="pct"/>
            <w:tcBorders>
              <w:top w:val="nil"/>
              <w:left w:val="nil"/>
              <w:bottom w:val="nil"/>
              <w:right w:val="nil"/>
            </w:tcBorders>
            <w:shd w:val="clear" w:color="auto" w:fill="auto"/>
            <w:vAlign w:val="center"/>
            <w:hideMark/>
          </w:tcPr>
          <w:p w14:paraId="7E4F139B"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Dysponent 1:</w:t>
            </w:r>
            <w:r w:rsidRPr="00982239">
              <w:rPr>
                <w:i/>
                <w:iCs/>
                <w:color w:val="000000"/>
                <w:sz w:val="12"/>
                <w:szCs w:val="12"/>
              </w:rPr>
              <w:t xml:space="preserve"> Zakład Gospodarowania Nieruchomościami</w:t>
            </w:r>
          </w:p>
        </w:tc>
        <w:tc>
          <w:tcPr>
            <w:tcW w:w="523" w:type="pct"/>
            <w:tcBorders>
              <w:top w:val="nil"/>
              <w:left w:val="nil"/>
              <w:bottom w:val="nil"/>
              <w:right w:val="nil"/>
            </w:tcBorders>
            <w:shd w:val="clear" w:color="auto" w:fill="auto"/>
            <w:vAlign w:val="center"/>
            <w:hideMark/>
          </w:tcPr>
          <w:p w14:paraId="3AB01B84"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111C7AB0" w14:textId="77777777" w:rsidR="00982239" w:rsidRPr="00982239" w:rsidRDefault="00982239" w:rsidP="00982239">
            <w:pPr>
              <w:spacing w:line="240" w:lineRule="auto"/>
              <w:jc w:val="right"/>
              <w:rPr>
                <w:i/>
                <w:iCs/>
                <w:sz w:val="12"/>
                <w:szCs w:val="12"/>
              </w:rPr>
            </w:pPr>
            <w:r w:rsidRPr="00982239">
              <w:rPr>
                <w:i/>
                <w:iCs/>
                <w:sz w:val="12"/>
                <w:szCs w:val="12"/>
              </w:rPr>
              <w:t>406 667</w:t>
            </w:r>
          </w:p>
        </w:tc>
        <w:tc>
          <w:tcPr>
            <w:tcW w:w="738" w:type="pct"/>
            <w:tcBorders>
              <w:top w:val="nil"/>
              <w:left w:val="nil"/>
              <w:bottom w:val="nil"/>
              <w:right w:val="nil"/>
            </w:tcBorders>
            <w:shd w:val="clear" w:color="auto" w:fill="auto"/>
            <w:vAlign w:val="center"/>
            <w:hideMark/>
          </w:tcPr>
          <w:p w14:paraId="0C9B5C5A" w14:textId="77777777" w:rsidR="00982239" w:rsidRPr="00982239" w:rsidRDefault="00982239" w:rsidP="00982239">
            <w:pPr>
              <w:spacing w:line="240" w:lineRule="auto"/>
              <w:jc w:val="right"/>
              <w:rPr>
                <w:i/>
                <w:iCs/>
                <w:sz w:val="12"/>
                <w:szCs w:val="12"/>
              </w:rPr>
            </w:pPr>
            <w:r w:rsidRPr="00982239">
              <w:rPr>
                <w:i/>
                <w:iCs/>
                <w:sz w:val="12"/>
                <w:szCs w:val="12"/>
              </w:rPr>
              <w:t>400 551,59</w:t>
            </w:r>
          </w:p>
        </w:tc>
        <w:tc>
          <w:tcPr>
            <w:tcW w:w="385" w:type="pct"/>
            <w:tcBorders>
              <w:top w:val="nil"/>
              <w:left w:val="nil"/>
              <w:bottom w:val="nil"/>
              <w:right w:val="nil"/>
            </w:tcBorders>
            <w:shd w:val="clear" w:color="auto" w:fill="auto"/>
            <w:vAlign w:val="center"/>
            <w:hideMark/>
          </w:tcPr>
          <w:p w14:paraId="3F3294D4" w14:textId="77777777" w:rsidR="00982239" w:rsidRPr="00982239" w:rsidRDefault="00982239" w:rsidP="00982239">
            <w:pPr>
              <w:spacing w:line="240" w:lineRule="auto"/>
              <w:jc w:val="right"/>
              <w:rPr>
                <w:i/>
                <w:iCs/>
                <w:sz w:val="12"/>
                <w:szCs w:val="12"/>
              </w:rPr>
            </w:pPr>
            <w:r w:rsidRPr="00982239">
              <w:rPr>
                <w:i/>
                <w:iCs/>
                <w:sz w:val="12"/>
                <w:szCs w:val="12"/>
              </w:rPr>
              <w:t>98,5%</w:t>
            </w:r>
          </w:p>
        </w:tc>
      </w:tr>
      <w:tr w:rsidR="00982239" w:rsidRPr="00982239" w14:paraId="13E0FEF6" w14:textId="77777777" w:rsidTr="00982239">
        <w:trPr>
          <w:trHeight w:val="85"/>
        </w:trPr>
        <w:tc>
          <w:tcPr>
            <w:tcW w:w="2623" w:type="pct"/>
            <w:tcBorders>
              <w:top w:val="nil"/>
              <w:left w:val="nil"/>
              <w:bottom w:val="nil"/>
              <w:right w:val="nil"/>
            </w:tcBorders>
            <w:shd w:val="clear" w:color="auto" w:fill="auto"/>
            <w:vAlign w:val="center"/>
            <w:hideMark/>
          </w:tcPr>
          <w:p w14:paraId="7BBD1E22" w14:textId="77777777" w:rsidR="00982239" w:rsidRPr="00982239" w:rsidRDefault="00982239" w:rsidP="00982239">
            <w:pPr>
              <w:spacing w:line="240" w:lineRule="auto"/>
              <w:jc w:val="right"/>
              <w:rPr>
                <w:i/>
                <w:iCs/>
                <w:sz w:val="12"/>
                <w:szCs w:val="12"/>
              </w:rPr>
            </w:pPr>
          </w:p>
        </w:tc>
        <w:tc>
          <w:tcPr>
            <w:tcW w:w="523" w:type="pct"/>
            <w:tcBorders>
              <w:top w:val="nil"/>
              <w:left w:val="nil"/>
              <w:bottom w:val="nil"/>
              <w:right w:val="nil"/>
            </w:tcBorders>
            <w:shd w:val="clear" w:color="auto" w:fill="auto"/>
            <w:vAlign w:val="center"/>
            <w:hideMark/>
          </w:tcPr>
          <w:p w14:paraId="2139F497"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4769109C"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24AEFCA7"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681F4D2F"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1A67D837" w14:textId="77777777" w:rsidTr="00982239">
        <w:trPr>
          <w:trHeight w:val="85"/>
        </w:trPr>
        <w:tc>
          <w:tcPr>
            <w:tcW w:w="2623" w:type="pct"/>
            <w:tcBorders>
              <w:top w:val="nil"/>
              <w:left w:val="nil"/>
              <w:bottom w:val="nil"/>
              <w:right w:val="nil"/>
            </w:tcBorders>
            <w:shd w:val="clear" w:color="auto" w:fill="auto"/>
            <w:vAlign w:val="center"/>
            <w:hideMark/>
          </w:tcPr>
          <w:p w14:paraId="39A1D2A6"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Kalkulacja:</w:t>
            </w:r>
          </w:p>
        </w:tc>
        <w:tc>
          <w:tcPr>
            <w:tcW w:w="523" w:type="pct"/>
            <w:tcBorders>
              <w:top w:val="nil"/>
              <w:left w:val="nil"/>
              <w:bottom w:val="nil"/>
              <w:right w:val="nil"/>
            </w:tcBorders>
            <w:shd w:val="clear" w:color="auto" w:fill="auto"/>
            <w:vAlign w:val="center"/>
            <w:hideMark/>
          </w:tcPr>
          <w:p w14:paraId="101AF563"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75448A96"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6185A276"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5EB68060"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5B1B9ECD" w14:textId="77777777" w:rsidTr="00982239">
        <w:trPr>
          <w:trHeight w:val="85"/>
        </w:trPr>
        <w:tc>
          <w:tcPr>
            <w:tcW w:w="2623" w:type="pct"/>
            <w:tcBorders>
              <w:top w:val="nil"/>
              <w:left w:val="nil"/>
              <w:bottom w:val="nil"/>
              <w:right w:val="nil"/>
            </w:tcBorders>
            <w:shd w:val="clear" w:color="auto" w:fill="auto"/>
            <w:vAlign w:val="center"/>
            <w:hideMark/>
          </w:tcPr>
          <w:p w14:paraId="1CDE7AB1" w14:textId="77777777" w:rsidR="00982239" w:rsidRPr="00982239" w:rsidRDefault="00982239" w:rsidP="00982239">
            <w:pPr>
              <w:spacing w:line="240" w:lineRule="auto"/>
              <w:rPr>
                <w:color w:val="000000"/>
                <w:sz w:val="12"/>
                <w:szCs w:val="12"/>
              </w:rPr>
            </w:pPr>
            <w:r w:rsidRPr="00982239">
              <w:rPr>
                <w:color w:val="000000"/>
                <w:sz w:val="12"/>
                <w:szCs w:val="12"/>
              </w:rPr>
              <w:t>opłaty za najem i dzierżawę pomieszczeń tymczasowych i lokali dla osób, o uprawnieniu których do zawarcia umowy najmu socjalnego orzekł sąd</w:t>
            </w:r>
          </w:p>
        </w:tc>
        <w:tc>
          <w:tcPr>
            <w:tcW w:w="523" w:type="pct"/>
            <w:tcBorders>
              <w:top w:val="nil"/>
              <w:left w:val="nil"/>
              <w:bottom w:val="nil"/>
              <w:right w:val="nil"/>
            </w:tcBorders>
            <w:shd w:val="clear" w:color="auto" w:fill="auto"/>
            <w:vAlign w:val="center"/>
            <w:hideMark/>
          </w:tcPr>
          <w:p w14:paraId="1E15A16F" w14:textId="77777777" w:rsidR="00982239" w:rsidRPr="00982239"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vAlign w:val="center"/>
            <w:hideMark/>
          </w:tcPr>
          <w:p w14:paraId="3EDEDD97" w14:textId="77777777" w:rsidR="00982239" w:rsidRPr="00982239" w:rsidRDefault="00982239" w:rsidP="00982239">
            <w:pPr>
              <w:spacing w:line="240" w:lineRule="auto"/>
              <w:jc w:val="right"/>
              <w:rPr>
                <w:sz w:val="12"/>
                <w:szCs w:val="12"/>
              </w:rPr>
            </w:pPr>
            <w:r w:rsidRPr="00982239">
              <w:rPr>
                <w:sz w:val="12"/>
                <w:szCs w:val="12"/>
              </w:rPr>
              <w:t>195 000</w:t>
            </w:r>
          </w:p>
        </w:tc>
        <w:tc>
          <w:tcPr>
            <w:tcW w:w="738" w:type="pct"/>
            <w:tcBorders>
              <w:top w:val="nil"/>
              <w:left w:val="nil"/>
              <w:bottom w:val="nil"/>
              <w:right w:val="nil"/>
            </w:tcBorders>
            <w:shd w:val="clear" w:color="auto" w:fill="auto"/>
            <w:vAlign w:val="center"/>
            <w:hideMark/>
          </w:tcPr>
          <w:p w14:paraId="06E7C186" w14:textId="77777777" w:rsidR="00982239" w:rsidRPr="00982239" w:rsidRDefault="00982239" w:rsidP="00982239">
            <w:pPr>
              <w:spacing w:line="240" w:lineRule="auto"/>
              <w:jc w:val="right"/>
              <w:rPr>
                <w:sz w:val="12"/>
                <w:szCs w:val="12"/>
              </w:rPr>
            </w:pPr>
            <w:r w:rsidRPr="00982239">
              <w:rPr>
                <w:sz w:val="12"/>
                <w:szCs w:val="12"/>
              </w:rPr>
              <w:t>191 780,00</w:t>
            </w:r>
          </w:p>
        </w:tc>
        <w:tc>
          <w:tcPr>
            <w:tcW w:w="385" w:type="pct"/>
            <w:tcBorders>
              <w:top w:val="nil"/>
              <w:left w:val="nil"/>
              <w:bottom w:val="nil"/>
              <w:right w:val="nil"/>
            </w:tcBorders>
            <w:shd w:val="clear" w:color="auto" w:fill="auto"/>
            <w:vAlign w:val="center"/>
            <w:hideMark/>
          </w:tcPr>
          <w:p w14:paraId="03F7F917" w14:textId="77777777" w:rsidR="00982239" w:rsidRPr="00982239" w:rsidRDefault="00982239" w:rsidP="00982239">
            <w:pPr>
              <w:spacing w:line="240" w:lineRule="auto"/>
              <w:jc w:val="right"/>
              <w:rPr>
                <w:sz w:val="12"/>
                <w:szCs w:val="12"/>
              </w:rPr>
            </w:pPr>
            <w:r w:rsidRPr="00982239">
              <w:rPr>
                <w:sz w:val="12"/>
                <w:szCs w:val="12"/>
              </w:rPr>
              <w:t>98,3%</w:t>
            </w:r>
          </w:p>
        </w:tc>
      </w:tr>
      <w:tr w:rsidR="00982239" w:rsidRPr="00982239" w14:paraId="2746FF3C" w14:textId="77777777" w:rsidTr="00982239">
        <w:trPr>
          <w:trHeight w:val="85"/>
        </w:trPr>
        <w:tc>
          <w:tcPr>
            <w:tcW w:w="2623" w:type="pct"/>
            <w:tcBorders>
              <w:top w:val="nil"/>
              <w:left w:val="nil"/>
              <w:bottom w:val="nil"/>
              <w:right w:val="nil"/>
            </w:tcBorders>
            <w:shd w:val="clear" w:color="auto" w:fill="auto"/>
            <w:vAlign w:val="center"/>
            <w:hideMark/>
          </w:tcPr>
          <w:p w14:paraId="4DA80832" w14:textId="77777777" w:rsidR="00982239" w:rsidRPr="00982239" w:rsidRDefault="00982239" w:rsidP="00982239">
            <w:pPr>
              <w:spacing w:line="240" w:lineRule="auto"/>
              <w:rPr>
                <w:sz w:val="12"/>
                <w:szCs w:val="12"/>
              </w:rPr>
            </w:pPr>
            <w:r w:rsidRPr="00982239">
              <w:rPr>
                <w:sz w:val="12"/>
                <w:szCs w:val="12"/>
              </w:rPr>
              <w:t>wydatki ponoszone w ramach zapewnienia mieszkańcom mieszkań z zasobów TBS, w tym:</w:t>
            </w:r>
          </w:p>
        </w:tc>
        <w:tc>
          <w:tcPr>
            <w:tcW w:w="523" w:type="pct"/>
            <w:tcBorders>
              <w:top w:val="nil"/>
              <w:left w:val="nil"/>
              <w:bottom w:val="nil"/>
              <w:right w:val="nil"/>
            </w:tcBorders>
            <w:shd w:val="clear" w:color="auto" w:fill="auto"/>
            <w:vAlign w:val="center"/>
            <w:hideMark/>
          </w:tcPr>
          <w:p w14:paraId="424F4B51" w14:textId="77777777" w:rsidR="00982239" w:rsidRPr="00982239" w:rsidRDefault="00982239" w:rsidP="00982239">
            <w:pPr>
              <w:spacing w:line="240" w:lineRule="auto"/>
              <w:rPr>
                <w:sz w:val="12"/>
                <w:szCs w:val="12"/>
              </w:rPr>
            </w:pPr>
          </w:p>
        </w:tc>
        <w:tc>
          <w:tcPr>
            <w:tcW w:w="731" w:type="pct"/>
            <w:tcBorders>
              <w:top w:val="nil"/>
              <w:left w:val="nil"/>
              <w:bottom w:val="nil"/>
              <w:right w:val="nil"/>
            </w:tcBorders>
            <w:shd w:val="clear" w:color="auto" w:fill="auto"/>
            <w:vAlign w:val="center"/>
            <w:hideMark/>
          </w:tcPr>
          <w:p w14:paraId="77094481" w14:textId="77777777" w:rsidR="00982239" w:rsidRPr="00982239" w:rsidRDefault="00982239" w:rsidP="00982239">
            <w:pPr>
              <w:spacing w:line="240" w:lineRule="auto"/>
              <w:jc w:val="right"/>
              <w:rPr>
                <w:sz w:val="12"/>
                <w:szCs w:val="12"/>
              </w:rPr>
            </w:pPr>
            <w:r w:rsidRPr="00982239">
              <w:rPr>
                <w:sz w:val="12"/>
                <w:szCs w:val="12"/>
              </w:rPr>
              <w:t>156 667</w:t>
            </w:r>
          </w:p>
        </w:tc>
        <w:tc>
          <w:tcPr>
            <w:tcW w:w="738" w:type="pct"/>
            <w:tcBorders>
              <w:top w:val="nil"/>
              <w:left w:val="nil"/>
              <w:bottom w:val="nil"/>
              <w:right w:val="nil"/>
            </w:tcBorders>
            <w:shd w:val="clear" w:color="auto" w:fill="auto"/>
            <w:vAlign w:val="center"/>
            <w:hideMark/>
          </w:tcPr>
          <w:p w14:paraId="39960026" w14:textId="77777777" w:rsidR="00982239" w:rsidRPr="00982239" w:rsidRDefault="00982239" w:rsidP="00982239">
            <w:pPr>
              <w:spacing w:line="240" w:lineRule="auto"/>
              <w:jc w:val="right"/>
              <w:rPr>
                <w:sz w:val="12"/>
                <w:szCs w:val="12"/>
              </w:rPr>
            </w:pPr>
            <w:r w:rsidRPr="00982239">
              <w:rPr>
                <w:sz w:val="12"/>
                <w:szCs w:val="12"/>
              </w:rPr>
              <w:t>154 853,67</w:t>
            </w:r>
          </w:p>
        </w:tc>
        <w:tc>
          <w:tcPr>
            <w:tcW w:w="385" w:type="pct"/>
            <w:tcBorders>
              <w:top w:val="nil"/>
              <w:left w:val="nil"/>
              <w:bottom w:val="nil"/>
              <w:right w:val="nil"/>
            </w:tcBorders>
            <w:shd w:val="clear" w:color="auto" w:fill="auto"/>
            <w:vAlign w:val="center"/>
            <w:hideMark/>
          </w:tcPr>
          <w:p w14:paraId="4A90923D" w14:textId="77777777" w:rsidR="00982239" w:rsidRPr="00982239" w:rsidRDefault="00982239" w:rsidP="00982239">
            <w:pPr>
              <w:spacing w:line="240" w:lineRule="auto"/>
              <w:jc w:val="right"/>
              <w:rPr>
                <w:sz w:val="12"/>
                <w:szCs w:val="12"/>
              </w:rPr>
            </w:pPr>
            <w:r w:rsidRPr="00982239">
              <w:rPr>
                <w:sz w:val="12"/>
                <w:szCs w:val="12"/>
              </w:rPr>
              <w:t>98,8%</w:t>
            </w:r>
          </w:p>
        </w:tc>
      </w:tr>
      <w:tr w:rsidR="00982239" w:rsidRPr="00982239" w14:paraId="1FC6FE2D" w14:textId="77777777" w:rsidTr="00982239">
        <w:trPr>
          <w:trHeight w:val="85"/>
        </w:trPr>
        <w:tc>
          <w:tcPr>
            <w:tcW w:w="2623" w:type="pct"/>
            <w:tcBorders>
              <w:top w:val="nil"/>
              <w:left w:val="nil"/>
              <w:bottom w:val="nil"/>
              <w:right w:val="nil"/>
            </w:tcBorders>
            <w:shd w:val="clear" w:color="auto" w:fill="auto"/>
            <w:vAlign w:val="center"/>
            <w:hideMark/>
          </w:tcPr>
          <w:p w14:paraId="69BA68CD" w14:textId="77777777" w:rsidR="00982239" w:rsidRPr="00982239" w:rsidRDefault="00982239" w:rsidP="00982239">
            <w:pPr>
              <w:spacing w:line="240" w:lineRule="auto"/>
              <w:rPr>
                <w:i/>
                <w:iCs/>
                <w:sz w:val="12"/>
                <w:szCs w:val="12"/>
              </w:rPr>
            </w:pPr>
            <w:r w:rsidRPr="00982239">
              <w:rPr>
                <w:i/>
                <w:iCs/>
                <w:sz w:val="12"/>
                <w:szCs w:val="12"/>
              </w:rPr>
              <w:t>- opłaty za administrowanie i czynsze za budynki, lokale i pomieszczenia garażowe</w:t>
            </w:r>
          </w:p>
        </w:tc>
        <w:tc>
          <w:tcPr>
            <w:tcW w:w="523" w:type="pct"/>
            <w:tcBorders>
              <w:top w:val="nil"/>
              <w:left w:val="nil"/>
              <w:bottom w:val="nil"/>
              <w:right w:val="nil"/>
            </w:tcBorders>
            <w:shd w:val="clear" w:color="auto" w:fill="auto"/>
            <w:vAlign w:val="center"/>
            <w:hideMark/>
          </w:tcPr>
          <w:p w14:paraId="2F536FAB" w14:textId="77777777" w:rsidR="00982239" w:rsidRPr="00982239" w:rsidRDefault="00982239" w:rsidP="00982239">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2EEFBBE1" w14:textId="77777777" w:rsidR="00982239" w:rsidRPr="00982239" w:rsidRDefault="00982239" w:rsidP="00982239">
            <w:pPr>
              <w:spacing w:line="240" w:lineRule="auto"/>
              <w:jc w:val="right"/>
              <w:rPr>
                <w:i/>
                <w:iCs/>
                <w:sz w:val="12"/>
                <w:szCs w:val="12"/>
              </w:rPr>
            </w:pPr>
            <w:r w:rsidRPr="00982239">
              <w:rPr>
                <w:i/>
                <w:iCs/>
                <w:sz w:val="12"/>
                <w:szCs w:val="12"/>
              </w:rPr>
              <w:t>110 000</w:t>
            </w:r>
          </w:p>
        </w:tc>
        <w:tc>
          <w:tcPr>
            <w:tcW w:w="738" w:type="pct"/>
            <w:tcBorders>
              <w:top w:val="nil"/>
              <w:left w:val="nil"/>
              <w:bottom w:val="nil"/>
              <w:right w:val="nil"/>
            </w:tcBorders>
            <w:shd w:val="clear" w:color="auto" w:fill="auto"/>
            <w:vAlign w:val="center"/>
            <w:hideMark/>
          </w:tcPr>
          <w:p w14:paraId="3E076887" w14:textId="77777777" w:rsidR="00982239" w:rsidRPr="00982239" w:rsidRDefault="00982239" w:rsidP="00982239">
            <w:pPr>
              <w:spacing w:line="240" w:lineRule="auto"/>
              <w:jc w:val="right"/>
              <w:rPr>
                <w:i/>
                <w:iCs/>
                <w:sz w:val="12"/>
                <w:szCs w:val="12"/>
              </w:rPr>
            </w:pPr>
            <w:r w:rsidRPr="00982239">
              <w:rPr>
                <w:i/>
                <w:iCs/>
                <w:sz w:val="12"/>
                <w:szCs w:val="12"/>
              </w:rPr>
              <w:t>109 058,28</w:t>
            </w:r>
          </w:p>
        </w:tc>
        <w:tc>
          <w:tcPr>
            <w:tcW w:w="385" w:type="pct"/>
            <w:tcBorders>
              <w:top w:val="nil"/>
              <w:left w:val="nil"/>
              <w:bottom w:val="nil"/>
              <w:right w:val="nil"/>
            </w:tcBorders>
            <w:shd w:val="clear" w:color="auto" w:fill="auto"/>
            <w:vAlign w:val="center"/>
            <w:hideMark/>
          </w:tcPr>
          <w:p w14:paraId="3D41C8F4" w14:textId="77777777" w:rsidR="00982239" w:rsidRPr="00982239" w:rsidRDefault="00982239" w:rsidP="00982239">
            <w:pPr>
              <w:spacing w:line="240" w:lineRule="auto"/>
              <w:jc w:val="right"/>
              <w:rPr>
                <w:i/>
                <w:iCs/>
                <w:sz w:val="12"/>
                <w:szCs w:val="12"/>
              </w:rPr>
            </w:pPr>
            <w:r w:rsidRPr="00982239">
              <w:rPr>
                <w:i/>
                <w:iCs/>
                <w:sz w:val="12"/>
                <w:szCs w:val="12"/>
              </w:rPr>
              <w:t>99,1%</w:t>
            </w:r>
          </w:p>
        </w:tc>
      </w:tr>
      <w:tr w:rsidR="00982239" w:rsidRPr="00982239" w14:paraId="58375C66" w14:textId="77777777" w:rsidTr="00982239">
        <w:trPr>
          <w:trHeight w:val="85"/>
        </w:trPr>
        <w:tc>
          <w:tcPr>
            <w:tcW w:w="2623" w:type="pct"/>
            <w:tcBorders>
              <w:top w:val="nil"/>
              <w:left w:val="nil"/>
              <w:bottom w:val="nil"/>
              <w:right w:val="nil"/>
            </w:tcBorders>
            <w:shd w:val="clear" w:color="auto" w:fill="auto"/>
            <w:vAlign w:val="center"/>
            <w:hideMark/>
          </w:tcPr>
          <w:p w14:paraId="3011CD67" w14:textId="77777777" w:rsidR="00982239" w:rsidRPr="00982239" w:rsidRDefault="00982239" w:rsidP="00982239">
            <w:pPr>
              <w:spacing w:line="240" w:lineRule="auto"/>
              <w:rPr>
                <w:i/>
                <w:iCs/>
                <w:sz w:val="12"/>
                <w:szCs w:val="12"/>
              </w:rPr>
            </w:pPr>
            <w:r w:rsidRPr="00982239">
              <w:rPr>
                <w:i/>
                <w:iCs/>
                <w:sz w:val="12"/>
                <w:szCs w:val="12"/>
              </w:rPr>
              <w:t>- zakup energii elektrycznej</w:t>
            </w:r>
          </w:p>
        </w:tc>
        <w:tc>
          <w:tcPr>
            <w:tcW w:w="523" w:type="pct"/>
            <w:tcBorders>
              <w:top w:val="nil"/>
              <w:left w:val="nil"/>
              <w:bottom w:val="nil"/>
              <w:right w:val="nil"/>
            </w:tcBorders>
            <w:shd w:val="clear" w:color="auto" w:fill="auto"/>
            <w:vAlign w:val="center"/>
            <w:hideMark/>
          </w:tcPr>
          <w:p w14:paraId="3601C614" w14:textId="77777777" w:rsidR="00982239" w:rsidRPr="00982239" w:rsidRDefault="00982239" w:rsidP="00982239">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7D18C90D" w14:textId="77777777" w:rsidR="00982239" w:rsidRPr="00982239" w:rsidRDefault="00982239" w:rsidP="00982239">
            <w:pPr>
              <w:spacing w:line="240" w:lineRule="auto"/>
              <w:jc w:val="right"/>
              <w:rPr>
                <w:i/>
                <w:iCs/>
                <w:sz w:val="12"/>
                <w:szCs w:val="12"/>
              </w:rPr>
            </w:pPr>
            <w:r w:rsidRPr="00982239">
              <w:rPr>
                <w:i/>
                <w:iCs/>
                <w:sz w:val="12"/>
                <w:szCs w:val="12"/>
              </w:rPr>
              <w:t>30 527</w:t>
            </w:r>
          </w:p>
        </w:tc>
        <w:tc>
          <w:tcPr>
            <w:tcW w:w="738" w:type="pct"/>
            <w:tcBorders>
              <w:top w:val="nil"/>
              <w:left w:val="nil"/>
              <w:bottom w:val="nil"/>
              <w:right w:val="nil"/>
            </w:tcBorders>
            <w:shd w:val="clear" w:color="auto" w:fill="auto"/>
            <w:vAlign w:val="center"/>
            <w:hideMark/>
          </w:tcPr>
          <w:p w14:paraId="3AE5E51E" w14:textId="77777777" w:rsidR="00982239" w:rsidRPr="00982239" w:rsidRDefault="00982239" w:rsidP="00982239">
            <w:pPr>
              <w:spacing w:line="240" w:lineRule="auto"/>
              <w:jc w:val="right"/>
              <w:rPr>
                <w:i/>
                <w:iCs/>
                <w:sz w:val="12"/>
                <w:szCs w:val="12"/>
              </w:rPr>
            </w:pPr>
            <w:r w:rsidRPr="00982239">
              <w:rPr>
                <w:i/>
                <w:iCs/>
                <w:sz w:val="12"/>
                <w:szCs w:val="12"/>
              </w:rPr>
              <w:t>29 655,39</w:t>
            </w:r>
          </w:p>
        </w:tc>
        <w:tc>
          <w:tcPr>
            <w:tcW w:w="385" w:type="pct"/>
            <w:tcBorders>
              <w:top w:val="nil"/>
              <w:left w:val="nil"/>
              <w:bottom w:val="nil"/>
              <w:right w:val="nil"/>
            </w:tcBorders>
            <w:shd w:val="clear" w:color="auto" w:fill="auto"/>
            <w:vAlign w:val="center"/>
            <w:hideMark/>
          </w:tcPr>
          <w:p w14:paraId="2093913C" w14:textId="77777777" w:rsidR="00982239" w:rsidRPr="00982239" w:rsidRDefault="00982239" w:rsidP="00982239">
            <w:pPr>
              <w:spacing w:line="240" w:lineRule="auto"/>
              <w:jc w:val="right"/>
              <w:rPr>
                <w:i/>
                <w:iCs/>
                <w:sz w:val="12"/>
                <w:szCs w:val="12"/>
              </w:rPr>
            </w:pPr>
            <w:r w:rsidRPr="00982239">
              <w:rPr>
                <w:i/>
                <w:iCs/>
                <w:sz w:val="12"/>
                <w:szCs w:val="12"/>
              </w:rPr>
              <w:t>97,1%</w:t>
            </w:r>
          </w:p>
        </w:tc>
      </w:tr>
      <w:tr w:rsidR="00982239" w:rsidRPr="00982239" w14:paraId="033118F7" w14:textId="77777777" w:rsidTr="00982239">
        <w:trPr>
          <w:trHeight w:val="85"/>
        </w:trPr>
        <w:tc>
          <w:tcPr>
            <w:tcW w:w="2623" w:type="pct"/>
            <w:tcBorders>
              <w:top w:val="nil"/>
              <w:left w:val="nil"/>
              <w:bottom w:val="nil"/>
              <w:right w:val="nil"/>
            </w:tcBorders>
            <w:shd w:val="clear" w:color="auto" w:fill="auto"/>
            <w:vAlign w:val="center"/>
            <w:hideMark/>
          </w:tcPr>
          <w:p w14:paraId="5EE09855" w14:textId="77777777" w:rsidR="00982239" w:rsidRPr="00982239" w:rsidRDefault="00982239" w:rsidP="00982239">
            <w:pPr>
              <w:spacing w:line="240" w:lineRule="auto"/>
              <w:rPr>
                <w:i/>
                <w:iCs/>
                <w:sz w:val="12"/>
                <w:szCs w:val="12"/>
              </w:rPr>
            </w:pPr>
            <w:r w:rsidRPr="00982239">
              <w:rPr>
                <w:i/>
                <w:iCs/>
                <w:sz w:val="12"/>
                <w:szCs w:val="12"/>
              </w:rPr>
              <w:t>- opłaty za gospodarowanie odpadami</w:t>
            </w:r>
          </w:p>
        </w:tc>
        <w:tc>
          <w:tcPr>
            <w:tcW w:w="523" w:type="pct"/>
            <w:tcBorders>
              <w:top w:val="nil"/>
              <w:left w:val="nil"/>
              <w:bottom w:val="nil"/>
              <w:right w:val="nil"/>
            </w:tcBorders>
            <w:shd w:val="clear" w:color="auto" w:fill="auto"/>
            <w:vAlign w:val="center"/>
            <w:hideMark/>
          </w:tcPr>
          <w:p w14:paraId="6940E891" w14:textId="77777777" w:rsidR="00982239" w:rsidRPr="00982239" w:rsidRDefault="00982239" w:rsidP="00982239">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7A26EDE5" w14:textId="77777777" w:rsidR="00982239" w:rsidRPr="00982239" w:rsidRDefault="00982239" w:rsidP="00982239">
            <w:pPr>
              <w:spacing w:line="240" w:lineRule="auto"/>
              <w:jc w:val="right"/>
              <w:rPr>
                <w:i/>
                <w:iCs/>
                <w:sz w:val="12"/>
                <w:szCs w:val="12"/>
              </w:rPr>
            </w:pPr>
            <w:r w:rsidRPr="00982239">
              <w:rPr>
                <w:i/>
                <w:iCs/>
                <w:sz w:val="12"/>
                <w:szCs w:val="12"/>
              </w:rPr>
              <w:t>11 340</w:t>
            </w:r>
          </w:p>
        </w:tc>
        <w:tc>
          <w:tcPr>
            <w:tcW w:w="738" w:type="pct"/>
            <w:tcBorders>
              <w:top w:val="nil"/>
              <w:left w:val="nil"/>
              <w:bottom w:val="nil"/>
              <w:right w:val="nil"/>
            </w:tcBorders>
            <w:shd w:val="clear" w:color="auto" w:fill="auto"/>
            <w:vAlign w:val="center"/>
            <w:hideMark/>
          </w:tcPr>
          <w:p w14:paraId="4281679F" w14:textId="77777777" w:rsidR="00982239" w:rsidRPr="00982239" w:rsidRDefault="00982239" w:rsidP="00982239">
            <w:pPr>
              <w:spacing w:line="240" w:lineRule="auto"/>
              <w:jc w:val="right"/>
              <w:rPr>
                <w:i/>
                <w:iCs/>
                <w:sz w:val="12"/>
                <w:szCs w:val="12"/>
              </w:rPr>
            </w:pPr>
            <w:r w:rsidRPr="00982239">
              <w:rPr>
                <w:i/>
                <w:iCs/>
                <w:sz w:val="12"/>
                <w:szCs w:val="12"/>
              </w:rPr>
              <w:t>11 340,00</w:t>
            </w:r>
          </w:p>
        </w:tc>
        <w:tc>
          <w:tcPr>
            <w:tcW w:w="385" w:type="pct"/>
            <w:tcBorders>
              <w:top w:val="nil"/>
              <w:left w:val="nil"/>
              <w:bottom w:val="nil"/>
              <w:right w:val="nil"/>
            </w:tcBorders>
            <w:shd w:val="clear" w:color="auto" w:fill="auto"/>
            <w:vAlign w:val="center"/>
            <w:hideMark/>
          </w:tcPr>
          <w:p w14:paraId="79711B4C" w14:textId="77777777" w:rsidR="00982239" w:rsidRPr="00982239" w:rsidRDefault="00982239" w:rsidP="00982239">
            <w:pPr>
              <w:spacing w:line="240" w:lineRule="auto"/>
              <w:jc w:val="right"/>
              <w:rPr>
                <w:i/>
                <w:iCs/>
                <w:sz w:val="12"/>
                <w:szCs w:val="12"/>
              </w:rPr>
            </w:pPr>
            <w:r w:rsidRPr="00982239">
              <w:rPr>
                <w:i/>
                <w:iCs/>
                <w:sz w:val="12"/>
                <w:szCs w:val="12"/>
              </w:rPr>
              <w:t>100,0%</w:t>
            </w:r>
          </w:p>
        </w:tc>
      </w:tr>
      <w:tr w:rsidR="00982239" w:rsidRPr="00982239" w14:paraId="4153BD55" w14:textId="77777777" w:rsidTr="00982239">
        <w:trPr>
          <w:trHeight w:val="85"/>
        </w:trPr>
        <w:tc>
          <w:tcPr>
            <w:tcW w:w="2623" w:type="pct"/>
            <w:tcBorders>
              <w:top w:val="nil"/>
              <w:left w:val="nil"/>
              <w:bottom w:val="nil"/>
              <w:right w:val="nil"/>
            </w:tcBorders>
            <w:shd w:val="clear" w:color="auto" w:fill="auto"/>
            <w:vAlign w:val="center"/>
            <w:hideMark/>
          </w:tcPr>
          <w:p w14:paraId="0D977401" w14:textId="77777777" w:rsidR="00982239" w:rsidRPr="00982239" w:rsidRDefault="00982239" w:rsidP="00982239">
            <w:pPr>
              <w:spacing w:line="240" w:lineRule="auto"/>
              <w:rPr>
                <w:i/>
                <w:iCs/>
                <w:sz w:val="12"/>
                <w:szCs w:val="12"/>
              </w:rPr>
            </w:pPr>
            <w:r w:rsidRPr="00982239">
              <w:rPr>
                <w:i/>
                <w:iCs/>
                <w:sz w:val="12"/>
                <w:szCs w:val="12"/>
              </w:rPr>
              <w:t>- odprowadzanie ścieków</w:t>
            </w:r>
          </w:p>
        </w:tc>
        <w:tc>
          <w:tcPr>
            <w:tcW w:w="523" w:type="pct"/>
            <w:tcBorders>
              <w:top w:val="nil"/>
              <w:left w:val="nil"/>
              <w:bottom w:val="nil"/>
              <w:right w:val="nil"/>
            </w:tcBorders>
            <w:shd w:val="clear" w:color="auto" w:fill="auto"/>
            <w:vAlign w:val="center"/>
            <w:hideMark/>
          </w:tcPr>
          <w:p w14:paraId="064A0DA8" w14:textId="77777777" w:rsidR="00982239" w:rsidRPr="00982239" w:rsidRDefault="00982239" w:rsidP="00982239">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61FA8E7E" w14:textId="77777777" w:rsidR="00982239" w:rsidRPr="00982239" w:rsidRDefault="00982239" w:rsidP="00982239">
            <w:pPr>
              <w:spacing w:line="240" w:lineRule="auto"/>
              <w:jc w:val="right"/>
              <w:rPr>
                <w:i/>
                <w:iCs/>
                <w:sz w:val="12"/>
                <w:szCs w:val="12"/>
              </w:rPr>
            </w:pPr>
            <w:r w:rsidRPr="00982239">
              <w:rPr>
                <w:i/>
                <w:iCs/>
                <w:sz w:val="12"/>
                <w:szCs w:val="12"/>
              </w:rPr>
              <w:t>4 800</w:t>
            </w:r>
          </w:p>
        </w:tc>
        <w:tc>
          <w:tcPr>
            <w:tcW w:w="738" w:type="pct"/>
            <w:tcBorders>
              <w:top w:val="nil"/>
              <w:left w:val="nil"/>
              <w:bottom w:val="nil"/>
              <w:right w:val="nil"/>
            </w:tcBorders>
            <w:shd w:val="clear" w:color="auto" w:fill="auto"/>
            <w:vAlign w:val="center"/>
            <w:hideMark/>
          </w:tcPr>
          <w:p w14:paraId="643954E8" w14:textId="77777777" w:rsidR="00982239" w:rsidRPr="00982239" w:rsidRDefault="00982239" w:rsidP="00982239">
            <w:pPr>
              <w:spacing w:line="240" w:lineRule="auto"/>
              <w:jc w:val="right"/>
              <w:rPr>
                <w:i/>
                <w:iCs/>
                <w:sz w:val="12"/>
                <w:szCs w:val="12"/>
              </w:rPr>
            </w:pPr>
            <w:r w:rsidRPr="00982239">
              <w:rPr>
                <w:i/>
                <w:iCs/>
                <w:sz w:val="12"/>
                <w:szCs w:val="12"/>
              </w:rPr>
              <w:t>4 800,00</w:t>
            </w:r>
          </w:p>
        </w:tc>
        <w:tc>
          <w:tcPr>
            <w:tcW w:w="385" w:type="pct"/>
            <w:tcBorders>
              <w:top w:val="nil"/>
              <w:left w:val="nil"/>
              <w:bottom w:val="nil"/>
              <w:right w:val="nil"/>
            </w:tcBorders>
            <w:shd w:val="clear" w:color="auto" w:fill="auto"/>
            <w:vAlign w:val="center"/>
            <w:hideMark/>
          </w:tcPr>
          <w:p w14:paraId="067B4005" w14:textId="77777777" w:rsidR="00982239" w:rsidRPr="00982239" w:rsidRDefault="00982239" w:rsidP="00982239">
            <w:pPr>
              <w:spacing w:line="240" w:lineRule="auto"/>
              <w:jc w:val="right"/>
              <w:rPr>
                <w:i/>
                <w:iCs/>
                <w:sz w:val="12"/>
                <w:szCs w:val="12"/>
              </w:rPr>
            </w:pPr>
            <w:r w:rsidRPr="00982239">
              <w:rPr>
                <w:i/>
                <w:iCs/>
                <w:sz w:val="12"/>
                <w:szCs w:val="12"/>
              </w:rPr>
              <w:t>100,0%</w:t>
            </w:r>
          </w:p>
        </w:tc>
      </w:tr>
      <w:tr w:rsidR="00982239" w:rsidRPr="00982239" w14:paraId="65800F44" w14:textId="77777777" w:rsidTr="00982239">
        <w:trPr>
          <w:trHeight w:val="85"/>
        </w:trPr>
        <w:tc>
          <w:tcPr>
            <w:tcW w:w="2623" w:type="pct"/>
            <w:tcBorders>
              <w:top w:val="nil"/>
              <w:left w:val="nil"/>
              <w:bottom w:val="nil"/>
              <w:right w:val="nil"/>
            </w:tcBorders>
            <w:shd w:val="clear" w:color="auto" w:fill="auto"/>
            <w:vAlign w:val="center"/>
            <w:hideMark/>
          </w:tcPr>
          <w:p w14:paraId="44934497" w14:textId="77777777" w:rsidR="00982239" w:rsidRPr="00982239" w:rsidRDefault="00982239" w:rsidP="00982239">
            <w:pPr>
              <w:spacing w:line="240" w:lineRule="auto"/>
              <w:jc w:val="right"/>
              <w:rPr>
                <w:i/>
                <w:iCs/>
                <w:sz w:val="12"/>
                <w:szCs w:val="12"/>
              </w:rPr>
            </w:pPr>
          </w:p>
        </w:tc>
        <w:tc>
          <w:tcPr>
            <w:tcW w:w="523" w:type="pct"/>
            <w:tcBorders>
              <w:top w:val="nil"/>
              <w:left w:val="nil"/>
              <w:bottom w:val="nil"/>
              <w:right w:val="nil"/>
            </w:tcBorders>
            <w:shd w:val="clear" w:color="auto" w:fill="auto"/>
            <w:vAlign w:val="center"/>
            <w:hideMark/>
          </w:tcPr>
          <w:p w14:paraId="60BB1F1C"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05A54F3D"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31DD9760"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1D050AE7"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580066C5" w14:textId="77777777" w:rsidTr="00982239">
        <w:trPr>
          <w:trHeight w:val="85"/>
        </w:trPr>
        <w:tc>
          <w:tcPr>
            <w:tcW w:w="2623" w:type="pct"/>
            <w:tcBorders>
              <w:top w:val="nil"/>
              <w:left w:val="nil"/>
              <w:bottom w:val="nil"/>
              <w:right w:val="nil"/>
            </w:tcBorders>
            <w:shd w:val="clear" w:color="auto" w:fill="auto"/>
            <w:vAlign w:val="center"/>
            <w:hideMark/>
          </w:tcPr>
          <w:p w14:paraId="7CD68B40" w14:textId="77777777" w:rsidR="00982239" w:rsidRPr="00982239" w:rsidRDefault="00982239" w:rsidP="00982239">
            <w:pPr>
              <w:spacing w:line="240" w:lineRule="auto"/>
              <w:rPr>
                <w:color w:val="000000"/>
                <w:sz w:val="12"/>
                <w:szCs w:val="12"/>
              </w:rPr>
            </w:pPr>
            <w:r w:rsidRPr="00982239">
              <w:rPr>
                <w:color w:val="000000"/>
                <w:sz w:val="12"/>
                <w:szCs w:val="12"/>
              </w:rPr>
              <w:t>przeprowadzki lokatorów do lokali zamiennych</w:t>
            </w:r>
          </w:p>
        </w:tc>
        <w:tc>
          <w:tcPr>
            <w:tcW w:w="523" w:type="pct"/>
            <w:tcBorders>
              <w:top w:val="nil"/>
              <w:left w:val="nil"/>
              <w:bottom w:val="nil"/>
              <w:right w:val="nil"/>
            </w:tcBorders>
            <w:shd w:val="clear" w:color="auto" w:fill="auto"/>
            <w:vAlign w:val="center"/>
            <w:hideMark/>
          </w:tcPr>
          <w:p w14:paraId="4DA91780" w14:textId="77777777" w:rsidR="00982239" w:rsidRPr="00982239"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vAlign w:val="center"/>
            <w:hideMark/>
          </w:tcPr>
          <w:p w14:paraId="6AF77013" w14:textId="77777777" w:rsidR="00982239" w:rsidRPr="00982239" w:rsidRDefault="00982239" w:rsidP="00982239">
            <w:pPr>
              <w:spacing w:line="240" w:lineRule="auto"/>
              <w:jc w:val="right"/>
              <w:rPr>
                <w:sz w:val="12"/>
                <w:szCs w:val="12"/>
              </w:rPr>
            </w:pPr>
            <w:r w:rsidRPr="00982239">
              <w:rPr>
                <w:sz w:val="12"/>
                <w:szCs w:val="12"/>
              </w:rPr>
              <w:t>55 000</w:t>
            </w:r>
          </w:p>
        </w:tc>
        <w:tc>
          <w:tcPr>
            <w:tcW w:w="738" w:type="pct"/>
            <w:tcBorders>
              <w:top w:val="nil"/>
              <w:left w:val="nil"/>
              <w:bottom w:val="nil"/>
              <w:right w:val="nil"/>
            </w:tcBorders>
            <w:shd w:val="clear" w:color="auto" w:fill="auto"/>
            <w:vAlign w:val="center"/>
            <w:hideMark/>
          </w:tcPr>
          <w:p w14:paraId="31937C4B" w14:textId="77777777" w:rsidR="00982239" w:rsidRPr="00982239" w:rsidRDefault="00982239" w:rsidP="00982239">
            <w:pPr>
              <w:spacing w:line="240" w:lineRule="auto"/>
              <w:jc w:val="right"/>
              <w:rPr>
                <w:sz w:val="12"/>
                <w:szCs w:val="12"/>
              </w:rPr>
            </w:pPr>
            <w:r w:rsidRPr="00982239">
              <w:rPr>
                <w:sz w:val="12"/>
                <w:szCs w:val="12"/>
              </w:rPr>
              <w:t>53 917,92</w:t>
            </w:r>
          </w:p>
        </w:tc>
        <w:tc>
          <w:tcPr>
            <w:tcW w:w="385" w:type="pct"/>
            <w:tcBorders>
              <w:top w:val="nil"/>
              <w:left w:val="nil"/>
              <w:bottom w:val="nil"/>
              <w:right w:val="nil"/>
            </w:tcBorders>
            <w:shd w:val="clear" w:color="auto" w:fill="auto"/>
            <w:vAlign w:val="center"/>
            <w:hideMark/>
          </w:tcPr>
          <w:p w14:paraId="02141899" w14:textId="77777777" w:rsidR="00982239" w:rsidRPr="00982239" w:rsidRDefault="00982239" w:rsidP="00982239">
            <w:pPr>
              <w:spacing w:line="240" w:lineRule="auto"/>
              <w:jc w:val="right"/>
              <w:rPr>
                <w:sz w:val="12"/>
                <w:szCs w:val="12"/>
              </w:rPr>
            </w:pPr>
            <w:r w:rsidRPr="00982239">
              <w:rPr>
                <w:sz w:val="12"/>
                <w:szCs w:val="12"/>
              </w:rPr>
              <w:t>98,0%</w:t>
            </w:r>
          </w:p>
        </w:tc>
      </w:tr>
      <w:tr w:rsidR="00982239" w:rsidRPr="00982239" w14:paraId="33BA8D42" w14:textId="77777777" w:rsidTr="00982239">
        <w:trPr>
          <w:trHeight w:val="85"/>
        </w:trPr>
        <w:tc>
          <w:tcPr>
            <w:tcW w:w="2623" w:type="pct"/>
            <w:tcBorders>
              <w:top w:val="nil"/>
              <w:left w:val="nil"/>
              <w:bottom w:val="nil"/>
              <w:right w:val="nil"/>
            </w:tcBorders>
            <w:shd w:val="clear" w:color="auto" w:fill="auto"/>
            <w:vAlign w:val="center"/>
            <w:hideMark/>
          </w:tcPr>
          <w:p w14:paraId="22736E75" w14:textId="77777777" w:rsidR="00982239" w:rsidRPr="00982239" w:rsidRDefault="00982239" w:rsidP="00982239">
            <w:pPr>
              <w:spacing w:line="240" w:lineRule="auto"/>
              <w:jc w:val="right"/>
              <w:rPr>
                <w:sz w:val="12"/>
                <w:szCs w:val="12"/>
              </w:rPr>
            </w:pPr>
          </w:p>
        </w:tc>
        <w:tc>
          <w:tcPr>
            <w:tcW w:w="523" w:type="pct"/>
            <w:tcBorders>
              <w:top w:val="nil"/>
              <w:left w:val="nil"/>
              <w:bottom w:val="nil"/>
              <w:right w:val="nil"/>
            </w:tcBorders>
            <w:shd w:val="clear" w:color="auto" w:fill="auto"/>
            <w:vAlign w:val="center"/>
            <w:hideMark/>
          </w:tcPr>
          <w:p w14:paraId="416155A5"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4E1F7E4C"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293CFDE8"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23E56E05"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6D766A94" w14:textId="77777777" w:rsidTr="00982239">
        <w:trPr>
          <w:trHeight w:val="85"/>
        </w:trPr>
        <w:tc>
          <w:tcPr>
            <w:tcW w:w="2623" w:type="pct"/>
            <w:tcBorders>
              <w:top w:val="nil"/>
              <w:left w:val="nil"/>
              <w:bottom w:val="nil"/>
              <w:right w:val="nil"/>
            </w:tcBorders>
            <w:shd w:val="clear" w:color="auto" w:fill="auto"/>
            <w:vAlign w:val="center"/>
            <w:hideMark/>
          </w:tcPr>
          <w:p w14:paraId="16C9F5D8"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Dysponent 2:</w:t>
            </w:r>
            <w:r w:rsidRPr="00982239">
              <w:rPr>
                <w:i/>
                <w:iCs/>
                <w:color w:val="000000"/>
                <w:sz w:val="12"/>
                <w:szCs w:val="12"/>
              </w:rPr>
              <w:t xml:space="preserve"> Wydział Zasobów Lokalowych</w:t>
            </w:r>
          </w:p>
        </w:tc>
        <w:tc>
          <w:tcPr>
            <w:tcW w:w="523" w:type="pct"/>
            <w:tcBorders>
              <w:top w:val="nil"/>
              <w:left w:val="nil"/>
              <w:bottom w:val="nil"/>
              <w:right w:val="nil"/>
            </w:tcBorders>
            <w:shd w:val="clear" w:color="auto" w:fill="auto"/>
            <w:vAlign w:val="center"/>
            <w:hideMark/>
          </w:tcPr>
          <w:p w14:paraId="5CE92347"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76FB4364" w14:textId="77777777" w:rsidR="00982239" w:rsidRPr="00982239" w:rsidRDefault="00982239" w:rsidP="00982239">
            <w:pPr>
              <w:spacing w:line="240" w:lineRule="auto"/>
              <w:jc w:val="right"/>
              <w:rPr>
                <w:i/>
                <w:iCs/>
                <w:sz w:val="12"/>
                <w:szCs w:val="12"/>
              </w:rPr>
            </w:pPr>
            <w:r w:rsidRPr="00982239">
              <w:rPr>
                <w:i/>
                <w:iCs/>
                <w:sz w:val="12"/>
                <w:szCs w:val="12"/>
              </w:rPr>
              <w:t>79 812</w:t>
            </w:r>
          </w:p>
        </w:tc>
        <w:tc>
          <w:tcPr>
            <w:tcW w:w="738" w:type="pct"/>
            <w:tcBorders>
              <w:top w:val="nil"/>
              <w:left w:val="nil"/>
              <w:bottom w:val="nil"/>
              <w:right w:val="nil"/>
            </w:tcBorders>
            <w:shd w:val="clear" w:color="auto" w:fill="auto"/>
            <w:vAlign w:val="center"/>
            <w:hideMark/>
          </w:tcPr>
          <w:p w14:paraId="2055430C" w14:textId="77777777" w:rsidR="00982239" w:rsidRPr="00982239" w:rsidRDefault="00982239" w:rsidP="00982239">
            <w:pPr>
              <w:spacing w:line="240" w:lineRule="auto"/>
              <w:jc w:val="right"/>
              <w:rPr>
                <w:i/>
                <w:iCs/>
                <w:sz w:val="12"/>
                <w:szCs w:val="12"/>
              </w:rPr>
            </w:pPr>
            <w:r w:rsidRPr="00982239">
              <w:rPr>
                <w:i/>
                <w:iCs/>
                <w:sz w:val="12"/>
                <w:szCs w:val="12"/>
              </w:rPr>
              <w:t>79 793,42</w:t>
            </w:r>
          </w:p>
        </w:tc>
        <w:tc>
          <w:tcPr>
            <w:tcW w:w="385" w:type="pct"/>
            <w:tcBorders>
              <w:top w:val="nil"/>
              <w:left w:val="nil"/>
              <w:bottom w:val="nil"/>
              <w:right w:val="nil"/>
            </w:tcBorders>
            <w:shd w:val="clear" w:color="auto" w:fill="auto"/>
            <w:vAlign w:val="center"/>
            <w:hideMark/>
          </w:tcPr>
          <w:p w14:paraId="01F9F69C" w14:textId="77777777" w:rsidR="00982239" w:rsidRPr="00982239" w:rsidRDefault="00982239" w:rsidP="00982239">
            <w:pPr>
              <w:spacing w:line="240" w:lineRule="auto"/>
              <w:jc w:val="right"/>
              <w:rPr>
                <w:i/>
                <w:iCs/>
                <w:sz w:val="12"/>
                <w:szCs w:val="12"/>
              </w:rPr>
            </w:pPr>
            <w:r w:rsidRPr="00982239">
              <w:rPr>
                <w:i/>
                <w:iCs/>
                <w:sz w:val="12"/>
                <w:szCs w:val="12"/>
              </w:rPr>
              <w:t>100,0%</w:t>
            </w:r>
          </w:p>
        </w:tc>
      </w:tr>
      <w:tr w:rsidR="00982239" w:rsidRPr="00982239" w14:paraId="15DFD4D8" w14:textId="77777777" w:rsidTr="00982239">
        <w:trPr>
          <w:trHeight w:val="85"/>
        </w:trPr>
        <w:tc>
          <w:tcPr>
            <w:tcW w:w="2623" w:type="pct"/>
            <w:tcBorders>
              <w:top w:val="nil"/>
              <w:left w:val="nil"/>
              <w:bottom w:val="nil"/>
              <w:right w:val="nil"/>
            </w:tcBorders>
            <w:shd w:val="clear" w:color="auto" w:fill="auto"/>
            <w:vAlign w:val="center"/>
            <w:hideMark/>
          </w:tcPr>
          <w:p w14:paraId="72E39A8A" w14:textId="77777777" w:rsidR="00982239" w:rsidRPr="00982239" w:rsidRDefault="00982239" w:rsidP="00982239">
            <w:pPr>
              <w:spacing w:line="240" w:lineRule="auto"/>
              <w:jc w:val="right"/>
              <w:rPr>
                <w:i/>
                <w:iCs/>
                <w:sz w:val="12"/>
                <w:szCs w:val="12"/>
              </w:rPr>
            </w:pPr>
          </w:p>
        </w:tc>
        <w:tc>
          <w:tcPr>
            <w:tcW w:w="523" w:type="pct"/>
            <w:tcBorders>
              <w:top w:val="nil"/>
              <w:left w:val="nil"/>
              <w:bottom w:val="nil"/>
              <w:right w:val="nil"/>
            </w:tcBorders>
            <w:shd w:val="clear" w:color="auto" w:fill="auto"/>
            <w:vAlign w:val="center"/>
            <w:hideMark/>
          </w:tcPr>
          <w:p w14:paraId="20AC8AC2"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1653FA3D"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2EB3ADC2"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3E1DBCC6"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56CA5AD1" w14:textId="77777777" w:rsidTr="00982239">
        <w:trPr>
          <w:trHeight w:val="85"/>
        </w:trPr>
        <w:tc>
          <w:tcPr>
            <w:tcW w:w="2623" w:type="pct"/>
            <w:tcBorders>
              <w:top w:val="nil"/>
              <w:left w:val="nil"/>
              <w:bottom w:val="nil"/>
              <w:right w:val="nil"/>
            </w:tcBorders>
            <w:shd w:val="clear" w:color="auto" w:fill="auto"/>
            <w:vAlign w:val="center"/>
            <w:hideMark/>
          </w:tcPr>
          <w:p w14:paraId="46F51EF0"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44B0A711"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480614C3"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C5751A9"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CE48B8D"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5648F379" w14:textId="77777777" w:rsidTr="00982239">
        <w:trPr>
          <w:trHeight w:val="85"/>
        </w:trPr>
        <w:tc>
          <w:tcPr>
            <w:tcW w:w="2623" w:type="pct"/>
            <w:tcBorders>
              <w:top w:val="nil"/>
              <w:left w:val="nil"/>
              <w:bottom w:val="nil"/>
              <w:right w:val="nil"/>
            </w:tcBorders>
            <w:shd w:val="clear" w:color="auto" w:fill="auto"/>
            <w:vAlign w:val="center"/>
            <w:hideMark/>
          </w:tcPr>
          <w:p w14:paraId="2C0ADF6A" w14:textId="77777777" w:rsidR="00982239" w:rsidRPr="00982239" w:rsidRDefault="00982239" w:rsidP="00982239">
            <w:pPr>
              <w:spacing w:line="240" w:lineRule="auto"/>
              <w:rPr>
                <w:color w:val="000000"/>
                <w:sz w:val="12"/>
                <w:szCs w:val="12"/>
              </w:rPr>
            </w:pPr>
            <w:r w:rsidRPr="00982239">
              <w:rPr>
                <w:color w:val="000000"/>
                <w:sz w:val="12"/>
                <w:szCs w:val="12"/>
              </w:rPr>
              <w:t>kary i odszkodowania za niedostarczenie lokali osobom, o uprawnieniu których do zawarcia umowy najmu socjalnego orzekł sąd</w:t>
            </w:r>
          </w:p>
        </w:tc>
        <w:tc>
          <w:tcPr>
            <w:tcW w:w="523" w:type="pct"/>
            <w:tcBorders>
              <w:top w:val="nil"/>
              <w:left w:val="nil"/>
              <w:bottom w:val="nil"/>
              <w:right w:val="nil"/>
            </w:tcBorders>
            <w:shd w:val="clear" w:color="auto" w:fill="auto"/>
            <w:noWrap/>
            <w:vAlign w:val="center"/>
            <w:hideMark/>
          </w:tcPr>
          <w:p w14:paraId="3829B708" w14:textId="77777777" w:rsidR="00982239" w:rsidRPr="00982239"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335F795C" w14:textId="77777777" w:rsidR="00982239" w:rsidRPr="00982239" w:rsidRDefault="00982239" w:rsidP="00982239">
            <w:pPr>
              <w:spacing w:line="240" w:lineRule="auto"/>
              <w:jc w:val="right"/>
              <w:rPr>
                <w:sz w:val="12"/>
                <w:szCs w:val="12"/>
              </w:rPr>
            </w:pPr>
            <w:r w:rsidRPr="00982239">
              <w:rPr>
                <w:sz w:val="12"/>
                <w:szCs w:val="12"/>
              </w:rPr>
              <w:t>41 395</w:t>
            </w:r>
          </w:p>
        </w:tc>
        <w:tc>
          <w:tcPr>
            <w:tcW w:w="738" w:type="pct"/>
            <w:tcBorders>
              <w:top w:val="nil"/>
              <w:left w:val="nil"/>
              <w:bottom w:val="nil"/>
              <w:right w:val="nil"/>
            </w:tcBorders>
            <w:shd w:val="clear" w:color="auto" w:fill="auto"/>
            <w:noWrap/>
            <w:vAlign w:val="center"/>
            <w:hideMark/>
          </w:tcPr>
          <w:p w14:paraId="70BF94E3" w14:textId="77777777" w:rsidR="00982239" w:rsidRPr="00982239" w:rsidRDefault="00982239" w:rsidP="00982239">
            <w:pPr>
              <w:spacing w:line="240" w:lineRule="auto"/>
              <w:jc w:val="right"/>
              <w:rPr>
                <w:sz w:val="12"/>
                <w:szCs w:val="12"/>
              </w:rPr>
            </w:pPr>
            <w:r w:rsidRPr="00982239">
              <w:rPr>
                <w:sz w:val="12"/>
                <w:szCs w:val="12"/>
              </w:rPr>
              <w:t>41 393,81</w:t>
            </w:r>
          </w:p>
        </w:tc>
        <w:tc>
          <w:tcPr>
            <w:tcW w:w="385" w:type="pct"/>
            <w:tcBorders>
              <w:top w:val="nil"/>
              <w:left w:val="nil"/>
              <w:bottom w:val="nil"/>
              <w:right w:val="nil"/>
            </w:tcBorders>
            <w:shd w:val="clear" w:color="auto" w:fill="auto"/>
            <w:noWrap/>
            <w:vAlign w:val="center"/>
            <w:hideMark/>
          </w:tcPr>
          <w:p w14:paraId="00BFB9D6" w14:textId="77777777" w:rsidR="00982239" w:rsidRPr="00982239" w:rsidRDefault="00982239" w:rsidP="00982239">
            <w:pPr>
              <w:spacing w:line="240" w:lineRule="auto"/>
              <w:jc w:val="right"/>
              <w:rPr>
                <w:sz w:val="12"/>
                <w:szCs w:val="12"/>
              </w:rPr>
            </w:pPr>
            <w:r w:rsidRPr="00982239">
              <w:rPr>
                <w:sz w:val="12"/>
                <w:szCs w:val="12"/>
              </w:rPr>
              <w:t>100,0%</w:t>
            </w:r>
          </w:p>
        </w:tc>
      </w:tr>
      <w:tr w:rsidR="00982239" w:rsidRPr="00982239" w14:paraId="22748B2A" w14:textId="77777777" w:rsidTr="00982239">
        <w:trPr>
          <w:trHeight w:val="85"/>
        </w:trPr>
        <w:tc>
          <w:tcPr>
            <w:tcW w:w="2623" w:type="pct"/>
            <w:tcBorders>
              <w:top w:val="nil"/>
              <w:left w:val="nil"/>
              <w:bottom w:val="nil"/>
              <w:right w:val="nil"/>
            </w:tcBorders>
            <w:shd w:val="clear" w:color="auto" w:fill="auto"/>
            <w:vAlign w:val="center"/>
            <w:hideMark/>
          </w:tcPr>
          <w:p w14:paraId="47B153A8" w14:textId="77777777" w:rsidR="00982239" w:rsidRPr="00982239" w:rsidRDefault="00982239" w:rsidP="00982239">
            <w:pPr>
              <w:spacing w:line="240" w:lineRule="auto"/>
              <w:rPr>
                <w:i/>
                <w:iCs/>
                <w:color w:val="000000"/>
                <w:sz w:val="12"/>
                <w:szCs w:val="12"/>
              </w:rPr>
            </w:pPr>
            <w:r w:rsidRPr="00982239">
              <w:rPr>
                <w:i/>
                <w:iCs/>
                <w:color w:val="000000"/>
                <w:sz w:val="12"/>
                <w:szCs w:val="12"/>
              </w:rPr>
              <w:lastRenderedPageBreak/>
              <w:t>- na rzecz osób prawnych</w:t>
            </w:r>
          </w:p>
        </w:tc>
        <w:tc>
          <w:tcPr>
            <w:tcW w:w="523" w:type="pct"/>
            <w:tcBorders>
              <w:top w:val="nil"/>
              <w:left w:val="nil"/>
              <w:bottom w:val="nil"/>
              <w:right w:val="nil"/>
            </w:tcBorders>
            <w:shd w:val="clear" w:color="auto" w:fill="auto"/>
            <w:noWrap/>
            <w:vAlign w:val="center"/>
            <w:hideMark/>
          </w:tcPr>
          <w:p w14:paraId="78E32C25" w14:textId="77777777" w:rsidR="00982239" w:rsidRPr="00982239" w:rsidRDefault="00982239" w:rsidP="00982239">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3E2178A9" w14:textId="77777777" w:rsidR="00982239" w:rsidRPr="00982239" w:rsidRDefault="00982239" w:rsidP="00982239">
            <w:pPr>
              <w:spacing w:line="240" w:lineRule="auto"/>
              <w:jc w:val="right"/>
              <w:rPr>
                <w:i/>
                <w:iCs/>
                <w:sz w:val="12"/>
                <w:szCs w:val="12"/>
              </w:rPr>
            </w:pPr>
            <w:r w:rsidRPr="00982239">
              <w:rPr>
                <w:i/>
                <w:iCs/>
                <w:sz w:val="12"/>
                <w:szCs w:val="12"/>
              </w:rPr>
              <w:t>31 049</w:t>
            </w:r>
          </w:p>
        </w:tc>
        <w:tc>
          <w:tcPr>
            <w:tcW w:w="738" w:type="pct"/>
            <w:tcBorders>
              <w:top w:val="nil"/>
              <w:left w:val="nil"/>
              <w:bottom w:val="nil"/>
              <w:right w:val="nil"/>
            </w:tcBorders>
            <w:shd w:val="clear" w:color="auto" w:fill="auto"/>
            <w:noWrap/>
            <w:vAlign w:val="center"/>
            <w:hideMark/>
          </w:tcPr>
          <w:p w14:paraId="251EB08E" w14:textId="77777777" w:rsidR="00982239" w:rsidRPr="00982239" w:rsidRDefault="00982239" w:rsidP="00982239">
            <w:pPr>
              <w:spacing w:line="240" w:lineRule="auto"/>
              <w:jc w:val="right"/>
              <w:rPr>
                <w:i/>
                <w:iCs/>
                <w:sz w:val="12"/>
                <w:szCs w:val="12"/>
              </w:rPr>
            </w:pPr>
            <w:r w:rsidRPr="00982239">
              <w:rPr>
                <w:i/>
                <w:iCs/>
                <w:sz w:val="12"/>
                <w:szCs w:val="12"/>
              </w:rPr>
              <w:t>31 048,31</w:t>
            </w:r>
          </w:p>
        </w:tc>
        <w:tc>
          <w:tcPr>
            <w:tcW w:w="385" w:type="pct"/>
            <w:tcBorders>
              <w:top w:val="nil"/>
              <w:left w:val="nil"/>
              <w:bottom w:val="nil"/>
              <w:right w:val="nil"/>
            </w:tcBorders>
            <w:shd w:val="clear" w:color="auto" w:fill="auto"/>
            <w:noWrap/>
            <w:vAlign w:val="center"/>
            <w:hideMark/>
          </w:tcPr>
          <w:p w14:paraId="2568042A" w14:textId="77777777" w:rsidR="00982239" w:rsidRPr="00982239" w:rsidRDefault="00982239" w:rsidP="00982239">
            <w:pPr>
              <w:spacing w:line="240" w:lineRule="auto"/>
              <w:jc w:val="right"/>
              <w:rPr>
                <w:i/>
                <w:iCs/>
                <w:sz w:val="12"/>
                <w:szCs w:val="12"/>
              </w:rPr>
            </w:pPr>
            <w:r w:rsidRPr="00982239">
              <w:rPr>
                <w:i/>
                <w:iCs/>
                <w:sz w:val="12"/>
                <w:szCs w:val="12"/>
              </w:rPr>
              <w:t>100,0%</w:t>
            </w:r>
          </w:p>
        </w:tc>
      </w:tr>
      <w:tr w:rsidR="00982239" w:rsidRPr="00982239" w14:paraId="51CFFF29" w14:textId="77777777" w:rsidTr="00982239">
        <w:trPr>
          <w:trHeight w:val="85"/>
        </w:trPr>
        <w:tc>
          <w:tcPr>
            <w:tcW w:w="2623" w:type="pct"/>
            <w:tcBorders>
              <w:top w:val="nil"/>
              <w:left w:val="nil"/>
              <w:bottom w:val="nil"/>
              <w:right w:val="nil"/>
            </w:tcBorders>
            <w:shd w:val="clear" w:color="auto" w:fill="auto"/>
            <w:vAlign w:val="center"/>
            <w:hideMark/>
          </w:tcPr>
          <w:p w14:paraId="6C0B7DCE" w14:textId="77777777" w:rsidR="00982239" w:rsidRPr="00982239" w:rsidRDefault="00982239" w:rsidP="00982239">
            <w:pPr>
              <w:spacing w:line="240" w:lineRule="auto"/>
              <w:rPr>
                <w:i/>
                <w:iCs/>
                <w:color w:val="000000"/>
                <w:sz w:val="12"/>
                <w:szCs w:val="12"/>
              </w:rPr>
            </w:pPr>
            <w:r w:rsidRPr="00982239">
              <w:rPr>
                <w:i/>
                <w:iCs/>
                <w:color w:val="000000"/>
                <w:sz w:val="12"/>
                <w:szCs w:val="12"/>
              </w:rPr>
              <w:t>- na rzecz osób fizycznych</w:t>
            </w:r>
          </w:p>
        </w:tc>
        <w:tc>
          <w:tcPr>
            <w:tcW w:w="523" w:type="pct"/>
            <w:tcBorders>
              <w:top w:val="nil"/>
              <w:left w:val="nil"/>
              <w:bottom w:val="nil"/>
              <w:right w:val="nil"/>
            </w:tcBorders>
            <w:shd w:val="clear" w:color="auto" w:fill="auto"/>
            <w:noWrap/>
            <w:vAlign w:val="center"/>
            <w:hideMark/>
          </w:tcPr>
          <w:p w14:paraId="0FE646D8" w14:textId="77777777" w:rsidR="00982239" w:rsidRPr="00982239" w:rsidRDefault="00982239" w:rsidP="00982239">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10387B74" w14:textId="77777777" w:rsidR="00982239" w:rsidRPr="00982239" w:rsidRDefault="00982239" w:rsidP="00982239">
            <w:pPr>
              <w:spacing w:line="240" w:lineRule="auto"/>
              <w:jc w:val="right"/>
              <w:rPr>
                <w:i/>
                <w:iCs/>
                <w:sz w:val="12"/>
                <w:szCs w:val="12"/>
              </w:rPr>
            </w:pPr>
            <w:r w:rsidRPr="00982239">
              <w:rPr>
                <w:i/>
                <w:iCs/>
                <w:sz w:val="12"/>
                <w:szCs w:val="12"/>
              </w:rPr>
              <w:t>10 346</w:t>
            </w:r>
          </w:p>
        </w:tc>
        <w:tc>
          <w:tcPr>
            <w:tcW w:w="738" w:type="pct"/>
            <w:tcBorders>
              <w:top w:val="nil"/>
              <w:left w:val="nil"/>
              <w:bottom w:val="nil"/>
              <w:right w:val="nil"/>
            </w:tcBorders>
            <w:shd w:val="clear" w:color="auto" w:fill="auto"/>
            <w:noWrap/>
            <w:vAlign w:val="center"/>
            <w:hideMark/>
          </w:tcPr>
          <w:p w14:paraId="61E4C058" w14:textId="77777777" w:rsidR="00982239" w:rsidRPr="00982239" w:rsidRDefault="00982239" w:rsidP="00982239">
            <w:pPr>
              <w:spacing w:line="240" w:lineRule="auto"/>
              <w:jc w:val="right"/>
              <w:rPr>
                <w:i/>
                <w:iCs/>
                <w:sz w:val="12"/>
                <w:szCs w:val="12"/>
              </w:rPr>
            </w:pPr>
            <w:r w:rsidRPr="00982239">
              <w:rPr>
                <w:i/>
                <w:iCs/>
                <w:sz w:val="12"/>
                <w:szCs w:val="12"/>
              </w:rPr>
              <w:t>10 345,50</w:t>
            </w:r>
          </w:p>
        </w:tc>
        <w:tc>
          <w:tcPr>
            <w:tcW w:w="385" w:type="pct"/>
            <w:tcBorders>
              <w:top w:val="nil"/>
              <w:left w:val="nil"/>
              <w:bottom w:val="nil"/>
              <w:right w:val="nil"/>
            </w:tcBorders>
            <w:shd w:val="clear" w:color="auto" w:fill="auto"/>
            <w:noWrap/>
            <w:vAlign w:val="center"/>
            <w:hideMark/>
          </w:tcPr>
          <w:p w14:paraId="1FB3DA72" w14:textId="77777777" w:rsidR="00982239" w:rsidRPr="00982239" w:rsidRDefault="00982239" w:rsidP="00982239">
            <w:pPr>
              <w:spacing w:line="240" w:lineRule="auto"/>
              <w:jc w:val="right"/>
              <w:rPr>
                <w:i/>
                <w:iCs/>
                <w:sz w:val="12"/>
                <w:szCs w:val="12"/>
              </w:rPr>
            </w:pPr>
            <w:r w:rsidRPr="00982239">
              <w:rPr>
                <w:i/>
                <w:iCs/>
                <w:sz w:val="12"/>
                <w:szCs w:val="12"/>
              </w:rPr>
              <w:t>100,0%</w:t>
            </w:r>
          </w:p>
        </w:tc>
      </w:tr>
      <w:tr w:rsidR="00982239" w:rsidRPr="00982239" w14:paraId="150E9151" w14:textId="77777777" w:rsidTr="00982239">
        <w:trPr>
          <w:trHeight w:val="85"/>
        </w:trPr>
        <w:tc>
          <w:tcPr>
            <w:tcW w:w="2623" w:type="pct"/>
            <w:tcBorders>
              <w:top w:val="nil"/>
              <w:left w:val="nil"/>
              <w:bottom w:val="nil"/>
              <w:right w:val="nil"/>
            </w:tcBorders>
            <w:shd w:val="clear" w:color="auto" w:fill="auto"/>
            <w:vAlign w:val="center"/>
            <w:hideMark/>
          </w:tcPr>
          <w:p w14:paraId="337CA721" w14:textId="77777777" w:rsidR="00982239" w:rsidRPr="00982239" w:rsidRDefault="00982239" w:rsidP="00982239">
            <w:pPr>
              <w:spacing w:line="240" w:lineRule="auto"/>
              <w:rPr>
                <w:color w:val="000000"/>
                <w:sz w:val="12"/>
                <w:szCs w:val="12"/>
              </w:rPr>
            </w:pPr>
            <w:r w:rsidRPr="00982239">
              <w:rPr>
                <w:color w:val="000000"/>
                <w:sz w:val="12"/>
                <w:szCs w:val="12"/>
              </w:rPr>
              <w:t>odsetki od odszkodowań</w:t>
            </w:r>
          </w:p>
        </w:tc>
        <w:tc>
          <w:tcPr>
            <w:tcW w:w="523" w:type="pct"/>
            <w:tcBorders>
              <w:top w:val="nil"/>
              <w:left w:val="nil"/>
              <w:bottom w:val="nil"/>
              <w:right w:val="nil"/>
            </w:tcBorders>
            <w:shd w:val="clear" w:color="auto" w:fill="auto"/>
            <w:vAlign w:val="center"/>
            <w:hideMark/>
          </w:tcPr>
          <w:p w14:paraId="502471A8" w14:textId="77777777" w:rsidR="00982239" w:rsidRPr="00982239"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vAlign w:val="center"/>
            <w:hideMark/>
          </w:tcPr>
          <w:p w14:paraId="21291D9D" w14:textId="77777777" w:rsidR="00982239" w:rsidRPr="00982239" w:rsidRDefault="00982239" w:rsidP="00982239">
            <w:pPr>
              <w:spacing w:line="240" w:lineRule="auto"/>
              <w:jc w:val="right"/>
              <w:rPr>
                <w:sz w:val="12"/>
                <w:szCs w:val="12"/>
              </w:rPr>
            </w:pPr>
            <w:r w:rsidRPr="00982239">
              <w:rPr>
                <w:sz w:val="12"/>
                <w:szCs w:val="12"/>
              </w:rPr>
              <w:t>23 044</w:t>
            </w:r>
          </w:p>
        </w:tc>
        <w:tc>
          <w:tcPr>
            <w:tcW w:w="738" w:type="pct"/>
            <w:tcBorders>
              <w:top w:val="nil"/>
              <w:left w:val="nil"/>
              <w:bottom w:val="nil"/>
              <w:right w:val="nil"/>
            </w:tcBorders>
            <w:shd w:val="clear" w:color="auto" w:fill="auto"/>
            <w:vAlign w:val="center"/>
            <w:hideMark/>
          </w:tcPr>
          <w:p w14:paraId="4161D2DF" w14:textId="77777777" w:rsidR="00982239" w:rsidRPr="00982239" w:rsidRDefault="00982239" w:rsidP="00982239">
            <w:pPr>
              <w:spacing w:line="240" w:lineRule="auto"/>
              <w:jc w:val="right"/>
              <w:rPr>
                <w:sz w:val="12"/>
                <w:szCs w:val="12"/>
              </w:rPr>
            </w:pPr>
            <w:r w:rsidRPr="00982239">
              <w:rPr>
                <w:sz w:val="12"/>
                <w:szCs w:val="12"/>
              </w:rPr>
              <w:t>23 043,53</w:t>
            </w:r>
          </w:p>
        </w:tc>
        <w:tc>
          <w:tcPr>
            <w:tcW w:w="385" w:type="pct"/>
            <w:tcBorders>
              <w:top w:val="nil"/>
              <w:left w:val="nil"/>
              <w:bottom w:val="nil"/>
              <w:right w:val="nil"/>
            </w:tcBorders>
            <w:shd w:val="clear" w:color="auto" w:fill="auto"/>
            <w:noWrap/>
            <w:vAlign w:val="center"/>
            <w:hideMark/>
          </w:tcPr>
          <w:p w14:paraId="60E38FC0" w14:textId="77777777" w:rsidR="00982239" w:rsidRPr="00982239" w:rsidRDefault="00982239" w:rsidP="00982239">
            <w:pPr>
              <w:spacing w:line="240" w:lineRule="auto"/>
              <w:jc w:val="right"/>
              <w:rPr>
                <w:sz w:val="12"/>
                <w:szCs w:val="12"/>
              </w:rPr>
            </w:pPr>
            <w:r w:rsidRPr="00982239">
              <w:rPr>
                <w:sz w:val="12"/>
                <w:szCs w:val="12"/>
              </w:rPr>
              <w:t>100,0%</w:t>
            </w:r>
          </w:p>
        </w:tc>
      </w:tr>
      <w:tr w:rsidR="00982239" w:rsidRPr="00982239" w14:paraId="616C465D" w14:textId="77777777" w:rsidTr="00982239">
        <w:trPr>
          <w:trHeight w:val="85"/>
        </w:trPr>
        <w:tc>
          <w:tcPr>
            <w:tcW w:w="2623" w:type="pct"/>
            <w:tcBorders>
              <w:top w:val="nil"/>
              <w:left w:val="nil"/>
              <w:bottom w:val="nil"/>
              <w:right w:val="nil"/>
            </w:tcBorders>
            <w:shd w:val="clear" w:color="auto" w:fill="auto"/>
            <w:vAlign w:val="center"/>
            <w:hideMark/>
          </w:tcPr>
          <w:p w14:paraId="6AE99EB9" w14:textId="77777777" w:rsidR="00982239" w:rsidRPr="00982239" w:rsidRDefault="00982239" w:rsidP="00982239">
            <w:pPr>
              <w:spacing w:line="240" w:lineRule="auto"/>
              <w:rPr>
                <w:color w:val="000000"/>
                <w:sz w:val="12"/>
                <w:szCs w:val="12"/>
              </w:rPr>
            </w:pPr>
            <w:r w:rsidRPr="00982239">
              <w:rPr>
                <w:color w:val="000000"/>
                <w:sz w:val="12"/>
                <w:szCs w:val="12"/>
              </w:rPr>
              <w:t>koszty postępowania sądowego</w:t>
            </w:r>
          </w:p>
        </w:tc>
        <w:tc>
          <w:tcPr>
            <w:tcW w:w="523" w:type="pct"/>
            <w:tcBorders>
              <w:top w:val="nil"/>
              <w:left w:val="nil"/>
              <w:bottom w:val="nil"/>
              <w:right w:val="nil"/>
            </w:tcBorders>
            <w:shd w:val="clear" w:color="auto" w:fill="auto"/>
            <w:noWrap/>
            <w:vAlign w:val="center"/>
            <w:hideMark/>
          </w:tcPr>
          <w:p w14:paraId="1F7B184B" w14:textId="77777777" w:rsidR="00982239" w:rsidRPr="00982239"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505FBD1A" w14:textId="77777777" w:rsidR="00982239" w:rsidRPr="00982239" w:rsidRDefault="00982239" w:rsidP="00982239">
            <w:pPr>
              <w:spacing w:line="240" w:lineRule="auto"/>
              <w:jc w:val="right"/>
              <w:rPr>
                <w:sz w:val="12"/>
                <w:szCs w:val="12"/>
              </w:rPr>
            </w:pPr>
            <w:r w:rsidRPr="00982239">
              <w:rPr>
                <w:sz w:val="12"/>
                <w:szCs w:val="12"/>
              </w:rPr>
              <w:t>15 357</w:t>
            </w:r>
          </w:p>
        </w:tc>
        <w:tc>
          <w:tcPr>
            <w:tcW w:w="738" w:type="pct"/>
            <w:tcBorders>
              <w:top w:val="nil"/>
              <w:left w:val="nil"/>
              <w:bottom w:val="nil"/>
              <w:right w:val="nil"/>
            </w:tcBorders>
            <w:shd w:val="clear" w:color="auto" w:fill="auto"/>
            <w:noWrap/>
            <w:vAlign w:val="center"/>
            <w:hideMark/>
          </w:tcPr>
          <w:p w14:paraId="03E66FB5" w14:textId="77777777" w:rsidR="00982239" w:rsidRPr="00982239" w:rsidRDefault="00982239" w:rsidP="00982239">
            <w:pPr>
              <w:spacing w:line="240" w:lineRule="auto"/>
              <w:jc w:val="right"/>
              <w:rPr>
                <w:sz w:val="12"/>
                <w:szCs w:val="12"/>
              </w:rPr>
            </w:pPr>
            <w:r w:rsidRPr="00982239">
              <w:rPr>
                <w:sz w:val="12"/>
                <w:szCs w:val="12"/>
              </w:rPr>
              <w:t>15 356,08</w:t>
            </w:r>
          </w:p>
        </w:tc>
        <w:tc>
          <w:tcPr>
            <w:tcW w:w="385" w:type="pct"/>
            <w:tcBorders>
              <w:top w:val="nil"/>
              <w:left w:val="nil"/>
              <w:bottom w:val="nil"/>
              <w:right w:val="nil"/>
            </w:tcBorders>
            <w:shd w:val="clear" w:color="auto" w:fill="auto"/>
            <w:noWrap/>
            <w:vAlign w:val="center"/>
            <w:hideMark/>
          </w:tcPr>
          <w:p w14:paraId="3A581D64" w14:textId="77777777" w:rsidR="00982239" w:rsidRPr="00982239" w:rsidRDefault="00982239" w:rsidP="00982239">
            <w:pPr>
              <w:spacing w:line="240" w:lineRule="auto"/>
              <w:jc w:val="right"/>
              <w:rPr>
                <w:sz w:val="12"/>
                <w:szCs w:val="12"/>
              </w:rPr>
            </w:pPr>
            <w:r w:rsidRPr="00982239">
              <w:rPr>
                <w:sz w:val="12"/>
                <w:szCs w:val="12"/>
              </w:rPr>
              <w:t>100,0%</w:t>
            </w:r>
          </w:p>
        </w:tc>
      </w:tr>
      <w:tr w:rsidR="00982239" w:rsidRPr="00982239" w14:paraId="4E3DD052" w14:textId="77777777" w:rsidTr="00982239">
        <w:trPr>
          <w:trHeight w:val="85"/>
        </w:trPr>
        <w:tc>
          <w:tcPr>
            <w:tcW w:w="2623" w:type="pct"/>
            <w:tcBorders>
              <w:top w:val="nil"/>
              <w:left w:val="nil"/>
              <w:bottom w:val="nil"/>
              <w:right w:val="nil"/>
            </w:tcBorders>
            <w:shd w:val="clear" w:color="auto" w:fill="auto"/>
            <w:vAlign w:val="center"/>
            <w:hideMark/>
          </w:tcPr>
          <w:p w14:paraId="11D4511A" w14:textId="77777777" w:rsidR="00982239" w:rsidRPr="00982239" w:rsidRDefault="00982239" w:rsidP="00982239">
            <w:pPr>
              <w:spacing w:line="240" w:lineRule="auto"/>
              <w:rPr>
                <w:color w:val="000000"/>
                <w:sz w:val="12"/>
                <w:szCs w:val="12"/>
              </w:rPr>
            </w:pPr>
            <w:r w:rsidRPr="00982239">
              <w:rPr>
                <w:color w:val="000000"/>
                <w:sz w:val="12"/>
                <w:szCs w:val="12"/>
              </w:rPr>
              <w:t>opłaty na rzecz budżetu państwa</w:t>
            </w:r>
          </w:p>
        </w:tc>
        <w:tc>
          <w:tcPr>
            <w:tcW w:w="523" w:type="pct"/>
            <w:tcBorders>
              <w:top w:val="nil"/>
              <w:left w:val="nil"/>
              <w:bottom w:val="nil"/>
              <w:right w:val="nil"/>
            </w:tcBorders>
            <w:shd w:val="clear" w:color="auto" w:fill="auto"/>
            <w:noWrap/>
            <w:vAlign w:val="center"/>
            <w:hideMark/>
          </w:tcPr>
          <w:p w14:paraId="19381AD4" w14:textId="77777777" w:rsidR="00982239" w:rsidRPr="00982239"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1869FC54" w14:textId="77777777" w:rsidR="00982239" w:rsidRPr="00982239" w:rsidRDefault="00982239" w:rsidP="00982239">
            <w:pPr>
              <w:spacing w:line="240" w:lineRule="auto"/>
              <w:jc w:val="right"/>
              <w:rPr>
                <w:sz w:val="12"/>
                <w:szCs w:val="12"/>
              </w:rPr>
            </w:pPr>
            <w:r w:rsidRPr="00982239">
              <w:rPr>
                <w:sz w:val="12"/>
                <w:szCs w:val="12"/>
              </w:rPr>
              <w:t>16</w:t>
            </w:r>
          </w:p>
        </w:tc>
        <w:tc>
          <w:tcPr>
            <w:tcW w:w="738" w:type="pct"/>
            <w:tcBorders>
              <w:top w:val="nil"/>
              <w:left w:val="nil"/>
              <w:bottom w:val="nil"/>
              <w:right w:val="nil"/>
            </w:tcBorders>
            <w:shd w:val="clear" w:color="auto" w:fill="auto"/>
            <w:noWrap/>
            <w:vAlign w:val="center"/>
            <w:hideMark/>
          </w:tcPr>
          <w:p w14:paraId="3501D6AB" w14:textId="77777777" w:rsidR="00982239" w:rsidRPr="00982239" w:rsidRDefault="00982239" w:rsidP="00982239">
            <w:pPr>
              <w:spacing w:line="240" w:lineRule="auto"/>
              <w:jc w:val="right"/>
              <w:rPr>
                <w:sz w:val="12"/>
                <w:szCs w:val="12"/>
              </w:rPr>
            </w:pPr>
            <w:r w:rsidRPr="00982239">
              <w:rPr>
                <w:sz w:val="12"/>
                <w:szCs w:val="12"/>
              </w:rPr>
              <w:t>0,00</w:t>
            </w:r>
          </w:p>
        </w:tc>
        <w:tc>
          <w:tcPr>
            <w:tcW w:w="385" w:type="pct"/>
            <w:tcBorders>
              <w:top w:val="nil"/>
              <w:left w:val="nil"/>
              <w:bottom w:val="nil"/>
              <w:right w:val="nil"/>
            </w:tcBorders>
            <w:shd w:val="clear" w:color="auto" w:fill="auto"/>
            <w:noWrap/>
            <w:vAlign w:val="center"/>
            <w:hideMark/>
          </w:tcPr>
          <w:p w14:paraId="229521C9" w14:textId="77777777" w:rsidR="00982239" w:rsidRPr="00982239" w:rsidRDefault="00982239" w:rsidP="00982239">
            <w:pPr>
              <w:spacing w:line="240" w:lineRule="auto"/>
              <w:jc w:val="right"/>
              <w:rPr>
                <w:sz w:val="12"/>
                <w:szCs w:val="12"/>
              </w:rPr>
            </w:pPr>
            <w:r w:rsidRPr="00982239">
              <w:rPr>
                <w:sz w:val="12"/>
                <w:szCs w:val="12"/>
              </w:rPr>
              <w:t>0,0%</w:t>
            </w:r>
          </w:p>
        </w:tc>
      </w:tr>
      <w:tr w:rsidR="00982239" w:rsidRPr="00982239" w14:paraId="4199273D" w14:textId="77777777" w:rsidTr="00982239">
        <w:trPr>
          <w:trHeight w:val="85"/>
        </w:trPr>
        <w:tc>
          <w:tcPr>
            <w:tcW w:w="2623" w:type="pct"/>
            <w:tcBorders>
              <w:top w:val="nil"/>
              <w:left w:val="nil"/>
              <w:bottom w:val="nil"/>
              <w:right w:val="nil"/>
            </w:tcBorders>
            <w:shd w:val="clear" w:color="auto" w:fill="auto"/>
            <w:vAlign w:val="center"/>
            <w:hideMark/>
          </w:tcPr>
          <w:p w14:paraId="346DAB63" w14:textId="77777777" w:rsidR="00982239" w:rsidRPr="00982239" w:rsidRDefault="00982239" w:rsidP="00982239">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6E54C762"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571F350"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F900F84"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4B0116C"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198B2185" w14:textId="77777777" w:rsidTr="00982239">
        <w:trPr>
          <w:trHeight w:val="85"/>
        </w:trPr>
        <w:tc>
          <w:tcPr>
            <w:tcW w:w="2623" w:type="pct"/>
            <w:tcBorders>
              <w:top w:val="nil"/>
              <w:left w:val="nil"/>
              <w:bottom w:val="nil"/>
              <w:right w:val="nil"/>
            </w:tcBorders>
            <w:shd w:val="clear" w:color="auto" w:fill="auto"/>
            <w:vAlign w:val="center"/>
            <w:hideMark/>
          </w:tcPr>
          <w:p w14:paraId="2B83222F" w14:textId="77777777" w:rsidR="00982239" w:rsidRPr="00982239" w:rsidRDefault="00982239" w:rsidP="00982239">
            <w:pPr>
              <w:spacing w:line="240" w:lineRule="auto"/>
              <w:rPr>
                <w:i/>
                <w:iCs/>
                <w:sz w:val="12"/>
                <w:szCs w:val="12"/>
                <w:u w:val="single"/>
              </w:rPr>
            </w:pPr>
            <w:r w:rsidRPr="00982239">
              <w:rPr>
                <w:i/>
                <w:iCs/>
                <w:sz w:val="12"/>
                <w:szCs w:val="12"/>
                <w:u w:val="single"/>
              </w:rPr>
              <w:t>Klasyfikacja:</w:t>
            </w:r>
            <w:r w:rsidRPr="00982239">
              <w:rPr>
                <w:i/>
                <w:iCs/>
                <w:sz w:val="12"/>
                <w:szCs w:val="12"/>
              </w:rPr>
              <w:t xml:space="preserve"> rozdział: 70007</w:t>
            </w:r>
          </w:p>
        </w:tc>
        <w:tc>
          <w:tcPr>
            <w:tcW w:w="523" w:type="pct"/>
            <w:tcBorders>
              <w:top w:val="nil"/>
              <w:left w:val="nil"/>
              <w:bottom w:val="nil"/>
              <w:right w:val="nil"/>
            </w:tcBorders>
            <w:shd w:val="clear" w:color="auto" w:fill="auto"/>
            <w:vAlign w:val="center"/>
            <w:hideMark/>
          </w:tcPr>
          <w:p w14:paraId="60C32270" w14:textId="77777777" w:rsidR="00982239" w:rsidRPr="00982239" w:rsidRDefault="00982239" w:rsidP="00982239">
            <w:pPr>
              <w:spacing w:line="240" w:lineRule="auto"/>
              <w:rPr>
                <w:i/>
                <w:iCs/>
                <w:sz w:val="12"/>
                <w:szCs w:val="12"/>
                <w:u w:val="single"/>
              </w:rPr>
            </w:pPr>
          </w:p>
        </w:tc>
        <w:tc>
          <w:tcPr>
            <w:tcW w:w="731" w:type="pct"/>
            <w:tcBorders>
              <w:top w:val="nil"/>
              <w:left w:val="nil"/>
              <w:bottom w:val="nil"/>
              <w:right w:val="nil"/>
            </w:tcBorders>
            <w:shd w:val="clear" w:color="auto" w:fill="auto"/>
            <w:vAlign w:val="center"/>
            <w:hideMark/>
          </w:tcPr>
          <w:p w14:paraId="390D19D3" w14:textId="77777777" w:rsidR="00982239" w:rsidRPr="00982239" w:rsidRDefault="00982239" w:rsidP="00982239">
            <w:pPr>
              <w:spacing w:line="240" w:lineRule="auto"/>
              <w:jc w:val="right"/>
              <w:rPr>
                <w:i/>
                <w:iCs/>
                <w:sz w:val="12"/>
                <w:szCs w:val="12"/>
              </w:rPr>
            </w:pPr>
            <w:r w:rsidRPr="00982239">
              <w:rPr>
                <w:i/>
                <w:iCs/>
                <w:sz w:val="12"/>
                <w:szCs w:val="12"/>
              </w:rPr>
              <w:t>37 076</w:t>
            </w:r>
          </w:p>
        </w:tc>
        <w:tc>
          <w:tcPr>
            <w:tcW w:w="738" w:type="pct"/>
            <w:tcBorders>
              <w:top w:val="nil"/>
              <w:left w:val="nil"/>
              <w:bottom w:val="nil"/>
              <w:right w:val="nil"/>
            </w:tcBorders>
            <w:shd w:val="clear" w:color="auto" w:fill="auto"/>
            <w:vAlign w:val="center"/>
            <w:hideMark/>
          </w:tcPr>
          <w:p w14:paraId="46A48626" w14:textId="77777777" w:rsidR="00982239" w:rsidRPr="00982239" w:rsidRDefault="00982239" w:rsidP="00982239">
            <w:pPr>
              <w:spacing w:line="240" w:lineRule="auto"/>
              <w:jc w:val="right"/>
              <w:rPr>
                <w:i/>
                <w:iCs/>
                <w:sz w:val="12"/>
                <w:szCs w:val="12"/>
              </w:rPr>
            </w:pPr>
            <w:r w:rsidRPr="00982239">
              <w:rPr>
                <w:i/>
                <w:iCs/>
                <w:sz w:val="12"/>
                <w:szCs w:val="12"/>
              </w:rPr>
              <w:t>34 629,47</w:t>
            </w:r>
          </w:p>
        </w:tc>
        <w:tc>
          <w:tcPr>
            <w:tcW w:w="385" w:type="pct"/>
            <w:tcBorders>
              <w:top w:val="nil"/>
              <w:left w:val="nil"/>
              <w:bottom w:val="nil"/>
              <w:right w:val="nil"/>
            </w:tcBorders>
            <w:shd w:val="clear" w:color="auto" w:fill="auto"/>
            <w:vAlign w:val="center"/>
            <w:hideMark/>
          </w:tcPr>
          <w:p w14:paraId="30BB391F" w14:textId="77777777" w:rsidR="00982239" w:rsidRPr="00982239" w:rsidRDefault="00982239" w:rsidP="00982239">
            <w:pPr>
              <w:spacing w:line="240" w:lineRule="auto"/>
              <w:jc w:val="right"/>
              <w:rPr>
                <w:i/>
                <w:iCs/>
                <w:sz w:val="12"/>
                <w:szCs w:val="12"/>
              </w:rPr>
            </w:pPr>
            <w:r w:rsidRPr="00982239">
              <w:rPr>
                <w:i/>
                <w:iCs/>
                <w:sz w:val="12"/>
                <w:szCs w:val="12"/>
              </w:rPr>
              <w:t>93,4%</w:t>
            </w:r>
          </w:p>
        </w:tc>
      </w:tr>
      <w:tr w:rsidR="00982239" w:rsidRPr="00982239" w14:paraId="5228187A" w14:textId="77777777" w:rsidTr="00982239">
        <w:trPr>
          <w:trHeight w:val="85"/>
        </w:trPr>
        <w:tc>
          <w:tcPr>
            <w:tcW w:w="2623" w:type="pct"/>
            <w:tcBorders>
              <w:top w:val="nil"/>
              <w:left w:val="nil"/>
              <w:bottom w:val="nil"/>
              <w:right w:val="nil"/>
            </w:tcBorders>
            <w:shd w:val="clear" w:color="auto" w:fill="auto"/>
            <w:vAlign w:val="center"/>
            <w:hideMark/>
          </w:tcPr>
          <w:p w14:paraId="0991BB32" w14:textId="77777777" w:rsidR="00982239" w:rsidRPr="00982239" w:rsidRDefault="00982239" w:rsidP="00982239">
            <w:pPr>
              <w:spacing w:line="240" w:lineRule="auto"/>
              <w:jc w:val="right"/>
              <w:rPr>
                <w:i/>
                <w:iCs/>
                <w:sz w:val="12"/>
                <w:szCs w:val="12"/>
              </w:rPr>
            </w:pPr>
          </w:p>
        </w:tc>
        <w:tc>
          <w:tcPr>
            <w:tcW w:w="523" w:type="pct"/>
            <w:tcBorders>
              <w:top w:val="nil"/>
              <w:left w:val="nil"/>
              <w:bottom w:val="nil"/>
              <w:right w:val="nil"/>
            </w:tcBorders>
            <w:shd w:val="clear" w:color="auto" w:fill="auto"/>
            <w:vAlign w:val="center"/>
            <w:hideMark/>
          </w:tcPr>
          <w:p w14:paraId="36C71268"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0E19DDD3"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115FAA6B"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1E197848"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5D8F4AEF" w14:textId="77777777" w:rsidTr="00982239">
        <w:trPr>
          <w:trHeight w:val="85"/>
        </w:trPr>
        <w:tc>
          <w:tcPr>
            <w:tcW w:w="2623" w:type="pct"/>
            <w:tcBorders>
              <w:top w:val="nil"/>
              <w:left w:val="nil"/>
              <w:bottom w:val="nil"/>
              <w:right w:val="nil"/>
            </w:tcBorders>
            <w:shd w:val="clear" w:color="auto" w:fill="auto"/>
            <w:vAlign w:val="center"/>
            <w:hideMark/>
          </w:tcPr>
          <w:p w14:paraId="673FF49B" w14:textId="77777777" w:rsidR="00982239" w:rsidRPr="00982239" w:rsidRDefault="00982239" w:rsidP="00982239">
            <w:pPr>
              <w:spacing w:line="240" w:lineRule="auto"/>
              <w:rPr>
                <w:i/>
                <w:iCs/>
                <w:sz w:val="12"/>
                <w:szCs w:val="12"/>
                <w:u w:val="single"/>
              </w:rPr>
            </w:pPr>
            <w:r w:rsidRPr="00982239">
              <w:rPr>
                <w:i/>
                <w:iCs/>
                <w:sz w:val="12"/>
                <w:szCs w:val="12"/>
                <w:u w:val="single"/>
              </w:rPr>
              <w:t>Dysponent 1:</w:t>
            </w:r>
            <w:r w:rsidRPr="00982239">
              <w:rPr>
                <w:i/>
                <w:iCs/>
                <w:sz w:val="12"/>
                <w:szCs w:val="12"/>
              </w:rPr>
              <w:t xml:space="preserve"> Zakład Gospodarowania Nieruchomościami</w:t>
            </w:r>
          </w:p>
        </w:tc>
        <w:tc>
          <w:tcPr>
            <w:tcW w:w="523" w:type="pct"/>
            <w:tcBorders>
              <w:top w:val="nil"/>
              <w:left w:val="nil"/>
              <w:bottom w:val="nil"/>
              <w:right w:val="nil"/>
            </w:tcBorders>
            <w:shd w:val="clear" w:color="auto" w:fill="auto"/>
            <w:vAlign w:val="center"/>
            <w:hideMark/>
          </w:tcPr>
          <w:p w14:paraId="1B97DAEB" w14:textId="77777777" w:rsidR="00982239" w:rsidRPr="00982239" w:rsidRDefault="00982239" w:rsidP="00982239">
            <w:pPr>
              <w:spacing w:line="240" w:lineRule="auto"/>
              <w:rPr>
                <w:i/>
                <w:iCs/>
                <w:sz w:val="12"/>
                <w:szCs w:val="12"/>
                <w:u w:val="single"/>
              </w:rPr>
            </w:pPr>
          </w:p>
        </w:tc>
        <w:tc>
          <w:tcPr>
            <w:tcW w:w="731" w:type="pct"/>
            <w:tcBorders>
              <w:top w:val="nil"/>
              <w:left w:val="nil"/>
              <w:bottom w:val="nil"/>
              <w:right w:val="nil"/>
            </w:tcBorders>
            <w:shd w:val="clear" w:color="auto" w:fill="auto"/>
            <w:vAlign w:val="center"/>
            <w:hideMark/>
          </w:tcPr>
          <w:p w14:paraId="2BB61F79" w14:textId="77777777" w:rsidR="00982239" w:rsidRPr="00982239" w:rsidRDefault="00982239" w:rsidP="00982239">
            <w:pPr>
              <w:spacing w:line="240" w:lineRule="auto"/>
              <w:jc w:val="right"/>
              <w:rPr>
                <w:i/>
                <w:iCs/>
                <w:sz w:val="12"/>
                <w:szCs w:val="12"/>
              </w:rPr>
            </w:pPr>
            <w:r w:rsidRPr="00982239">
              <w:rPr>
                <w:i/>
                <w:iCs/>
                <w:sz w:val="12"/>
                <w:szCs w:val="12"/>
              </w:rPr>
              <w:t>37 000</w:t>
            </w:r>
          </w:p>
        </w:tc>
        <w:tc>
          <w:tcPr>
            <w:tcW w:w="738" w:type="pct"/>
            <w:tcBorders>
              <w:top w:val="nil"/>
              <w:left w:val="nil"/>
              <w:bottom w:val="nil"/>
              <w:right w:val="nil"/>
            </w:tcBorders>
            <w:shd w:val="clear" w:color="auto" w:fill="auto"/>
            <w:vAlign w:val="center"/>
            <w:hideMark/>
          </w:tcPr>
          <w:p w14:paraId="04E21DFB" w14:textId="77777777" w:rsidR="00982239" w:rsidRPr="00982239" w:rsidRDefault="00982239" w:rsidP="00982239">
            <w:pPr>
              <w:spacing w:line="240" w:lineRule="auto"/>
              <w:jc w:val="right"/>
              <w:rPr>
                <w:i/>
                <w:iCs/>
                <w:sz w:val="12"/>
                <w:szCs w:val="12"/>
              </w:rPr>
            </w:pPr>
            <w:r w:rsidRPr="00982239">
              <w:rPr>
                <w:i/>
                <w:iCs/>
                <w:sz w:val="12"/>
                <w:szCs w:val="12"/>
              </w:rPr>
              <w:t>34 554,75</w:t>
            </w:r>
          </w:p>
        </w:tc>
        <w:tc>
          <w:tcPr>
            <w:tcW w:w="385" w:type="pct"/>
            <w:tcBorders>
              <w:top w:val="nil"/>
              <w:left w:val="nil"/>
              <w:bottom w:val="nil"/>
              <w:right w:val="nil"/>
            </w:tcBorders>
            <w:shd w:val="clear" w:color="auto" w:fill="auto"/>
            <w:vAlign w:val="center"/>
            <w:hideMark/>
          </w:tcPr>
          <w:p w14:paraId="71A4E26C" w14:textId="77777777" w:rsidR="00982239" w:rsidRPr="00982239" w:rsidRDefault="00982239" w:rsidP="00982239">
            <w:pPr>
              <w:spacing w:line="240" w:lineRule="auto"/>
              <w:jc w:val="right"/>
              <w:rPr>
                <w:i/>
                <w:iCs/>
                <w:sz w:val="12"/>
                <w:szCs w:val="12"/>
              </w:rPr>
            </w:pPr>
            <w:r w:rsidRPr="00982239">
              <w:rPr>
                <w:i/>
                <w:iCs/>
                <w:sz w:val="12"/>
                <w:szCs w:val="12"/>
              </w:rPr>
              <w:t>93,4%</w:t>
            </w:r>
          </w:p>
        </w:tc>
      </w:tr>
      <w:tr w:rsidR="00982239" w:rsidRPr="00982239" w14:paraId="07B17A2F" w14:textId="77777777" w:rsidTr="00982239">
        <w:trPr>
          <w:trHeight w:val="85"/>
        </w:trPr>
        <w:tc>
          <w:tcPr>
            <w:tcW w:w="2623" w:type="pct"/>
            <w:tcBorders>
              <w:top w:val="nil"/>
              <w:left w:val="nil"/>
              <w:bottom w:val="nil"/>
              <w:right w:val="nil"/>
            </w:tcBorders>
            <w:shd w:val="clear" w:color="auto" w:fill="auto"/>
            <w:vAlign w:val="center"/>
            <w:hideMark/>
          </w:tcPr>
          <w:p w14:paraId="5D3A9CD9" w14:textId="77777777" w:rsidR="00982239" w:rsidRPr="00982239" w:rsidRDefault="00982239" w:rsidP="00982239">
            <w:pPr>
              <w:spacing w:line="240" w:lineRule="auto"/>
              <w:jc w:val="right"/>
              <w:rPr>
                <w:i/>
                <w:iCs/>
                <w:sz w:val="12"/>
                <w:szCs w:val="12"/>
              </w:rPr>
            </w:pPr>
          </w:p>
        </w:tc>
        <w:tc>
          <w:tcPr>
            <w:tcW w:w="523" w:type="pct"/>
            <w:tcBorders>
              <w:top w:val="nil"/>
              <w:left w:val="nil"/>
              <w:bottom w:val="nil"/>
              <w:right w:val="nil"/>
            </w:tcBorders>
            <w:shd w:val="clear" w:color="auto" w:fill="auto"/>
            <w:vAlign w:val="center"/>
            <w:hideMark/>
          </w:tcPr>
          <w:p w14:paraId="2CA00B7F"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12E5D8BD"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16B876B9"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3DAF4331"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7C044357" w14:textId="77777777" w:rsidTr="00982239">
        <w:trPr>
          <w:trHeight w:val="85"/>
        </w:trPr>
        <w:tc>
          <w:tcPr>
            <w:tcW w:w="2623" w:type="pct"/>
            <w:tcBorders>
              <w:top w:val="nil"/>
              <w:left w:val="nil"/>
              <w:bottom w:val="nil"/>
              <w:right w:val="nil"/>
            </w:tcBorders>
            <w:shd w:val="clear" w:color="auto" w:fill="auto"/>
            <w:vAlign w:val="center"/>
            <w:hideMark/>
          </w:tcPr>
          <w:p w14:paraId="3EA90636" w14:textId="77777777" w:rsidR="00982239" w:rsidRPr="00982239" w:rsidRDefault="00982239" w:rsidP="00982239">
            <w:pPr>
              <w:spacing w:line="240" w:lineRule="auto"/>
              <w:rPr>
                <w:i/>
                <w:iCs/>
                <w:sz w:val="12"/>
                <w:szCs w:val="12"/>
                <w:u w:val="single"/>
              </w:rPr>
            </w:pPr>
            <w:r w:rsidRPr="00982239">
              <w:rPr>
                <w:i/>
                <w:iCs/>
                <w:sz w:val="12"/>
                <w:szCs w:val="12"/>
                <w:u w:val="single"/>
              </w:rPr>
              <w:t>Kalkulacja:</w:t>
            </w:r>
          </w:p>
        </w:tc>
        <w:tc>
          <w:tcPr>
            <w:tcW w:w="523" w:type="pct"/>
            <w:tcBorders>
              <w:top w:val="nil"/>
              <w:left w:val="nil"/>
              <w:bottom w:val="nil"/>
              <w:right w:val="nil"/>
            </w:tcBorders>
            <w:shd w:val="clear" w:color="auto" w:fill="auto"/>
            <w:vAlign w:val="center"/>
            <w:hideMark/>
          </w:tcPr>
          <w:p w14:paraId="756014BD" w14:textId="77777777" w:rsidR="00982239" w:rsidRPr="00982239" w:rsidRDefault="00982239" w:rsidP="00982239">
            <w:pPr>
              <w:spacing w:line="240" w:lineRule="auto"/>
              <w:rPr>
                <w:i/>
                <w:iCs/>
                <w:sz w:val="12"/>
                <w:szCs w:val="12"/>
                <w:u w:val="single"/>
              </w:rPr>
            </w:pPr>
          </w:p>
        </w:tc>
        <w:tc>
          <w:tcPr>
            <w:tcW w:w="731" w:type="pct"/>
            <w:tcBorders>
              <w:top w:val="nil"/>
              <w:left w:val="nil"/>
              <w:bottom w:val="nil"/>
              <w:right w:val="nil"/>
            </w:tcBorders>
            <w:shd w:val="clear" w:color="auto" w:fill="auto"/>
            <w:vAlign w:val="center"/>
            <w:hideMark/>
          </w:tcPr>
          <w:p w14:paraId="02088FAC"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1D7C7A73"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4B7253C3"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62989567" w14:textId="77777777" w:rsidTr="00982239">
        <w:trPr>
          <w:trHeight w:val="85"/>
        </w:trPr>
        <w:tc>
          <w:tcPr>
            <w:tcW w:w="2623" w:type="pct"/>
            <w:tcBorders>
              <w:top w:val="nil"/>
              <w:left w:val="nil"/>
              <w:bottom w:val="nil"/>
              <w:right w:val="nil"/>
            </w:tcBorders>
            <w:shd w:val="clear" w:color="auto" w:fill="auto"/>
            <w:vAlign w:val="center"/>
            <w:hideMark/>
          </w:tcPr>
          <w:p w14:paraId="4A986933" w14:textId="77777777" w:rsidR="00982239" w:rsidRPr="00982239" w:rsidRDefault="00982239" w:rsidP="00982239">
            <w:pPr>
              <w:spacing w:line="240" w:lineRule="auto"/>
              <w:rPr>
                <w:sz w:val="12"/>
                <w:szCs w:val="12"/>
              </w:rPr>
            </w:pPr>
            <w:r w:rsidRPr="00982239">
              <w:rPr>
                <w:sz w:val="12"/>
                <w:szCs w:val="12"/>
              </w:rPr>
              <w:t>kaucje i wkłady mieszkaniowe</w:t>
            </w:r>
          </w:p>
        </w:tc>
        <w:tc>
          <w:tcPr>
            <w:tcW w:w="523" w:type="pct"/>
            <w:tcBorders>
              <w:top w:val="nil"/>
              <w:left w:val="nil"/>
              <w:bottom w:val="nil"/>
              <w:right w:val="nil"/>
            </w:tcBorders>
            <w:shd w:val="clear" w:color="auto" w:fill="auto"/>
            <w:vAlign w:val="center"/>
            <w:hideMark/>
          </w:tcPr>
          <w:p w14:paraId="5408A876" w14:textId="77777777" w:rsidR="00982239" w:rsidRPr="00982239" w:rsidRDefault="00982239" w:rsidP="00982239">
            <w:pPr>
              <w:spacing w:line="240" w:lineRule="auto"/>
              <w:rPr>
                <w:sz w:val="12"/>
                <w:szCs w:val="12"/>
              </w:rPr>
            </w:pPr>
          </w:p>
        </w:tc>
        <w:tc>
          <w:tcPr>
            <w:tcW w:w="731" w:type="pct"/>
            <w:tcBorders>
              <w:top w:val="nil"/>
              <w:left w:val="nil"/>
              <w:bottom w:val="nil"/>
              <w:right w:val="nil"/>
            </w:tcBorders>
            <w:shd w:val="clear" w:color="auto" w:fill="auto"/>
            <w:vAlign w:val="center"/>
            <w:hideMark/>
          </w:tcPr>
          <w:p w14:paraId="6B339606" w14:textId="77777777" w:rsidR="00982239" w:rsidRPr="00982239" w:rsidRDefault="00982239" w:rsidP="00982239">
            <w:pPr>
              <w:spacing w:line="240" w:lineRule="auto"/>
              <w:jc w:val="right"/>
              <w:rPr>
                <w:sz w:val="12"/>
                <w:szCs w:val="12"/>
              </w:rPr>
            </w:pPr>
            <w:r w:rsidRPr="00982239">
              <w:rPr>
                <w:sz w:val="12"/>
                <w:szCs w:val="12"/>
              </w:rPr>
              <w:t>37 000</w:t>
            </w:r>
          </w:p>
        </w:tc>
        <w:tc>
          <w:tcPr>
            <w:tcW w:w="738" w:type="pct"/>
            <w:tcBorders>
              <w:top w:val="nil"/>
              <w:left w:val="nil"/>
              <w:bottom w:val="nil"/>
              <w:right w:val="nil"/>
            </w:tcBorders>
            <w:shd w:val="clear" w:color="auto" w:fill="auto"/>
            <w:vAlign w:val="center"/>
            <w:hideMark/>
          </w:tcPr>
          <w:p w14:paraId="350F583F" w14:textId="77777777" w:rsidR="00982239" w:rsidRPr="00982239" w:rsidRDefault="00982239" w:rsidP="00982239">
            <w:pPr>
              <w:spacing w:line="240" w:lineRule="auto"/>
              <w:jc w:val="right"/>
              <w:rPr>
                <w:sz w:val="12"/>
                <w:szCs w:val="12"/>
              </w:rPr>
            </w:pPr>
            <w:r w:rsidRPr="00982239">
              <w:rPr>
                <w:sz w:val="12"/>
                <w:szCs w:val="12"/>
              </w:rPr>
              <w:t>34 554,75</w:t>
            </w:r>
          </w:p>
        </w:tc>
        <w:tc>
          <w:tcPr>
            <w:tcW w:w="385" w:type="pct"/>
            <w:tcBorders>
              <w:top w:val="nil"/>
              <w:left w:val="nil"/>
              <w:bottom w:val="nil"/>
              <w:right w:val="nil"/>
            </w:tcBorders>
            <w:shd w:val="clear" w:color="auto" w:fill="auto"/>
            <w:vAlign w:val="center"/>
            <w:hideMark/>
          </w:tcPr>
          <w:p w14:paraId="28B92A4D" w14:textId="77777777" w:rsidR="00982239" w:rsidRPr="00982239" w:rsidRDefault="00982239" w:rsidP="00982239">
            <w:pPr>
              <w:spacing w:line="240" w:lineRule="auto"/>
              <w:jc w:val="right"/>
              <w:rPr>
                <w:sz w:val="12"/>
                <w:szCs w:val="12"/>
              </w:rPr>
            </w:pPr>
            <w:r w:rsidRPr="00982239">
              <w:rPr>
                <w:sz w:val="12"/>
                <w:szCs w:val="12"/>
              </w:rPr>
              <w:t>93,4%</w:t>
            </w:r>
          </w:p>
        </w:tc>
      </w:tr>
      <w:tr w:rsidR="00982239" w:rsidRPr="00982239" w14:paraId="6DC3D7BB" w14:textId="77777777" w:rsidTr="00982239">
        <w:trPr>
          <w:trHeight w:val="85"/>
        </w:trPr>
        <w:tc>
          <w:tcPr>
            <w:tcW w:w="2623" w:type="pct"/>
            <w:tcBorders>
              <w:top w:val="nil"/>
              <w:left w:val="nil"/>
              <w:bottom w:val="nil"/>
              <w:right w:val="nil"/>
            </w:tcBorders>
            <w:shd w:val="clear" w:color="auto" w:fill="auto"/>
            <w:vAlign w:val="center"/>
            <w:hideMark/>
          </w:tcPr>
          <w:p w14:paraId="12A86A8F" w14:textId="77777777" w:rsidR="00982239" w:rsidRPr="00982239" w:rsidRDefault="00982239" w:rsidP="00982239">
            <w:pPr>
              <w:spacing w:line="240" w:lineRule="auto"/>
              <w:jc w:val="right"/>
              <w:rPr>
                <w:sz w:val="12"/>
                <w:szCs w:val="12"/>
              </w:rPr>
            </w:pPr>
          </w:p>
        </w:tc>
        <w:tc>
          <w:tcPr>
            <w:tcW w:w="523" w:type="pct"/>
            <w:tcBorders>
              <w:top w:val="nil"/>
              <w:left w:val="nil"/>
              <w:bottom w:val="nil"/>
              <w:right w:val="nil"/>
            </w:tcBorders>
            <w:shd w:val="clear" w:color="auto" w:fill="auto"/>
            <w:vAlign w:val="center"/>
            <w:hideMark/>
          </w:tcPr>
          <w:p w14:paraId="620CB721"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1CDA5C42"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00121FB4"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5256FA0E"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4BC2825F" w14:textId="77777777" w:rsidTr="00982239">
        <w:trPr>
          <w:trHeight w:val="85"/>
        </w:trPr>
        <w:tc>
          <w:tcPr>
            <w:tcW w:w="2623" w:type="pct"/>
            <w:tcBorders>
              <w:top w:val="nil"/>
              <w:left w:val="nil"/>
              <w:bottom w:val="nil"/>
              <w:right w:val="nil"/>
            </w:tcBorders>
            <w:shd w:val="clear" w:color="auto" w:fill="auto"/>
            <w:vAlign w:val="center"/>
            <w:hideMark/>
          </w:tcPr>
          <w:p w14:paraId="0D3816F3"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Dysponent 2:</w:t>
            </w:r>
            <w:r w:rsidRPr="00982239">
              <w:rPr>
                <w:i/>
                <w:iCs/>
                <w:color w:val="000000"/>
                <w:sz w:val="12"/>
                <w:szCs w:val="12"/>
              </w:rPr>
              <w:t xml:space="preserve"> Wydział Zasobów Lokalowych</w:t>
            </w:r>
          </w:p>
        </w:tc>
        <w:tc>
          <w:tcPr>
            <w:tcW w:w="523" w:type="pct"/>
            <w:tcBorders>
              <w:top w:val="nil"/>
              <w:left w:val="nil"/>
              <w:bottom w:val="nil"/>
              <w:right w:val="nil"/>
            </w:tcBorders>
            <w:shd w:val="clear" w:color="auto" w:fill="auto"/>
            <w:vAlign w:val="center"/>
            <w:hideMark/>
          </w:tcPr>
          <w:p w14:paraId="3BD51F0D"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7A150717" w14:textId="77777777" w:rsidR="00982239" w:rsidRPr="00982239" w:rsidRDefault="00982239" w:rsidP="00982239">
            <w:pPr>
              <w:spacing w:line="240" w:lineRule="auto"/>
              <w:jc w:val="right"/>
              <w:rPr>
                <w:i/>
                <w:iCs/>
                <w:sz w:val="12"/>
                <w:szCs w:val="12"/>
              </w:rPr>
            </w:pPr>
            <w:r w:rsidRPr="00982239">
              <w:rPr>
                <w:i/>
                <w:iCs/>
                <w:sz w:val="12"/>
                <w:szCs w:val="12"/>
              </w:rPr>
              <w:t>76</w:t>
            </w:r>
          </w:p>
        </w:tc>
        <w:tc>
          <w:tcPr>
            <w:tcW w:w="738" w:type="pct"/>
            <w:tcBorders>
              <w:top w:val="nil"/>
              <w:left w:val="nil"/>
              <w:bottom w:val="nil"/>
              <w:right w:val="nil"/>
            </w:tcBorders>
            <w:shd w:val="clear" w:color="auto" w:fill="auto"/>
            <w:vAlign w:val="center"/>
            <w:hideMark/>
          </w:tcPr>
          <w:p w14:paraId="13BE079A" w14:textId="77777777" w:rsidR="00982239" w:rsidRPr="00982239" w:rsidRDefault="00982239" w:rsidP="00982239">
            <w:pPr>
              <w:spacing w:line="240" w:lineRule="auto"/>
              <w:jc w:val="right"/>
              <w:rPr>
                <w:i/>
                <w:iCs/>
                <w:sz w:val="12"/>
                <w:szCs w:val="12"/>
              </w:rPr>
            </w:pPr>
            <w:r w:rsidRPr="00982239">
              <w:rPr>
                <w:i/>
                <w:iCs/>
                <w:sz w:val="12"/>
                <w:szCs w:val="12"/>
              </w:rPr>
              <w:t>74,72</w:t>
            </w:r>
          </w:p>
        </w:tc>
        <w:tc>
          <w:tcPr>
            <w:tcW w:w="385" w:type="pct"/>
            <w:tcBorders>
              <w:top w:val="nil"/>
              <w:left w:val="nil"/>
              <w:bottom w:val="nil"/>
              <w:right w:val="nil"/>
            </w:tcBorders>
            <w:shd w:val="clear" w:color="auto" w:fill="auto"/>
            <w:vAlign w:val="center"/>
            <w:hideMark/>
          </w:tcPr>
          <w:p w14:paraId="7C36575D" w14:textId="77777777" w:rsidR="00982239" w:rsidRPr="00982239" w:rsidRDefault="00982239" w:rsidP="00982239">
            <w:pPr>
              <w:spacing w:line="240" w:lineRule="auto"/>
              <w:jc w:val="right"/>
              <w:rPr>
                <w:i/>
                <w:iCs/>
                <w:sz w:val="12"/>
                <w:szCs w:val="12"/>
              </w:rPr>
            </w:pPr>
            <w:r w:rsidRPr="00982239">
              <w:rPr>
                <w:i/>
                <w:iCs/>
                <w:sz w:val="12"/>
                <w:szCs w:val="12"/>
              </w:rPr>
              <w:t>98,3%</w:t>
            </w:r>
          </w:p>
        </w:tc>
      </w:tr>
      <w:tr w:rsidR="00982239" w:rsidRPr="00982239" w14:paraId="2B7F03CC" w14:textId="77777777" w:rsidTr="00982239">
        <w:trPr>
          <w:trHeight w:val="85"/>
        </w:trPr>
        <w:tc>
          <w:tcPr>
            <w:tcW w:w="2623" w:type="pct"/>
            <w:tcBorders>
              <w:top w:val="nil"/>
              <w:left w:val="nil"/>
              <w:bottom w:val="nil"/>
              <w:right w:val="nil"/>
            </w:tcBorders>
            <w:shd w:val="clear" w:color="auto" w:fill="auto"/>
            <w:vAlign w:val="center"/>
            <w:hideMark/>
          </w:tcPr>
          <w:p w14:paraId="00104C75" w14:textId="77777777" w:rsidR="00982239" w:rsidRPr="00982239" w:rsidRDefault="00982239" w:rsidP="00982239">
            <w:pPr>
              <w:spacing w:line="240" w:lineRule="auto"/>
              <w:jc w:val="right"/>
              <w:rPr>
                <w:i/>
                <w:iCs/>
                <w:sz w:val="12"/>
                <w:szCs w:val="12"/>
              </w:rPr>
            </w:pPr>
          </w:p>
        </w:tc>
        <w:tc>
          <w:tcPr>
            <w:tcW w:w="523" w:type="pct"/>
            <w:tcBorders>
              <w:top w:val="nil"/>
              <w:left w:val="nil"/>
              <w:bottom w:val="nil"/>
              <w:right w:val="nil"/>
            </w:tcBorders>
            <w:shd w:val="clear" w:color="auto" w:fill="auto"/>
            <w:vAlign w:val="center"/>
            <w:hideMark/>
          </w:tcPr>
          <w:p w14:paraId="0C51E518"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3CCE933A"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5BF2E078"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0F9A3F67"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35B8A749" w14:textId="77777777" w:rsidTr="00982239">
        <w:trPr>
          <w:trHeight w:val="85"/>
        </w:trPr>
        <w:tc>
          <w:tcPr>
            <w:tcW w:w="2623" w:type="pct"/>
            <w:tcBorders>
              <w:top w:val="nil"/>
              <w:left w:val="nil"/>
              <w:bottom w:val="nil"/>
              <w:right w:val="nil"/>
            </w:tcBorders>
            <w:shd w:val="clear" w:color="auto" w:fill="auto"/>
            <w:vAlign w:val="center"/>
            <w:hideMark/>
          </w:tcPr>
          <w:p w14:paraId="42C1777C" w14:textId="77777777" w:rsidR="00982239" w:rsidRPr="00982239" w:rsidRDefault="00982239" w:rsidP="00982239">
            <w:pPr>
              <w:spacing w:line="240" w:lineRule="auto"/>
              <w:rPr>
                <w:i/>
                <w:iCs/>
                <w:sz w:val="12"/>
                <w:szCs w:val="12"/>
                <w:u w:val="single"/>
              </w:rPr>
            </w:pPr>
            <w:r w:rsidRPr="00982239">
              <w:rPr>
                <w:i/>
                <w:iCs/>
                <w:sz w:val="12"/>
                <w:szCs w:val="12"/>
                <w:u w:val="single"/>
              </w:rPr>
              <w:t>Kalkulacja:</w:t>
            </w:r>
          </w:p>
        </w:tc>
        <w:tc>
          <w:tcPr>
            <w:tcW w:w="523" w:type="pct"/>
            <w:tcBorders>
              <w:top w:val="nil"/>
              <w:left w:val="nil"/>
              <w:bottom w:val="nil"/>
              <w:right w:val="nil"/>
            </w:tcBorders>
            <w:shd w:val="clear" w:color="auto" w:fill="auto"/>
            <w:noWrap/>
            <w:vAlign w:val="center"/>
            <w:hideMark/>
          </w:tcPr>
          <w:p w14:paraId="1311A9BD" w14:textId="77777777" w:rsidR="00982239" w:rsidRPr="00982239" w:rsidRDefault="00982239" w:rsidP="00982239">
            <w:pPr>
              <w:spacing w:line="240" w:lineRule="auto"/>
              <w:rPr>
                <w:i/>
                <w:iCs/>
                <w:sz w:val="12"/>
                <w:szCs w:val="12"/>
                <w:u w:val="single"/>
              </w:rPr>
            </w:pPr>
          </w:p>
        </w:tc>
        <w:tc>
          <w:tcPr>
            <w:tcW w:w="731" w:type="pct"/>
            <w:tcBorders>
              <w:top w:val="nil"/>
              <w:left w:val="nil"/>
              <w:bottom w:val="nil"/>
              <w:right w:val="nil"/>
            </w:tcBorders>
            <w:shd w:val="clear" w:color="auto" w:fill="auto"/>
            <w:noWrap/>
            <w:vAlign w:val="center"/>
            <w:hideMark/>
          </w:tcPr>
          <w:p w14:paraId="27A97B66"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BEFB353"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5BF44A1"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4885BFEE" w14:textId="77777777" w:rsidTr="00982239">
        <w:trPr>
          <w:trHeight w:val="85"/>
        </w:trPr>
        <w:tc>
          <w:tcPr>
            <w:tcW w:w="2623" w:type="pct"/>
            <w:tcBorders>
              <w:top w:val="nil"/>
              <w:left w:val="nil"/>
              <w:bottom w:val="nil"/>
              <w:right w:val="nil"/>
            </w:tcBorders>
            <w:shd w:val="clear" w:color="auto" w:fill="auto"/>
            <w:vAlign w:val="center"/>
            <w:hideMark/>
          </w:tcPr>
          <w:p w14:paraId="07F66A59" w14:textId="77777777" w:rsidR="00982239" w:rsidRPr="00982239" w:rsidRDefault="00982239" w:rsidP="00982239">
            <w:pPr>
              <w:spacing w:line="240" w:lineRule="auto"/>
              <w:rPr>
                <w:sz w:val="12"/>
                <w:szCs w:val="12"/>
              </w:rPr>
            </w:pPr>
            <w:r w:rsidRPr="00982239">
              <w:rPr>
                <w:sz w:val="12"/>
                <w:szCs w:val="12"/>
              </w:rPr>
              <w:t>opłaty notarialne</w:t>
            </w:r>
          </w:p>
        </w:tc>
        <w:tc>
          <w:tcPr>
            <w:tcW w:w="523" w:type="pct"/>
            <w:tcBorders>
              <w:top w:val="nil"/>
              <w:left w:val="nil"/>
              <w:bottom w:val="nil"/>
              <w:right w:val="nil"/>
            </w:tcBorders>
            <w:shd w:val="clear" w:color="auto" w:fill="auto"/>
            <w:noWrap/>
            <w:vAlign w:val="center"/>
            <w:hideMark/>
          </w:tcPr>
          <w:p w14:paraId="135A8F1C" w14:textId="77777777" w:rsidR="00982239" w:rsidRPr="00982239" w:rsidRDefault="00982239" w:rsidP="00982239">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1430D02F" w14:textId="77777777" w:rsidR="00982239" w:rsidRPr="00982239" w:rsidRDefault="00982239" w:rsidP="00982239">
            <w:pPr>
              <w:spacing w:line="240" w:lineRule="auto"/>
              <w:jc w:val="right"/>
              <w:rPr>
                <w:sz w:val="12"/>
                <w:szCs w:val="12"/>
              </w:rPr>
            </w:pPr>
            <w:r w:rsidRPr="00982239">
              <w:rPr>
                <w:sz w:val="12"/>
                <w:szCs w:val="12"/>
              </w:rPr>
              <w:t>67</w:t>
            </w:r>
          </w:p>
        </w:tc>
        <w:tc>
          <w:tcPr>
            <w:tcW w:w="738" w:type="pct"/>
            <w:tcBorders>
              <w:top w:val="nil"/>
              <w:left w:val="nil"/>
              <w:bottom w:val="nil"/>
              <w:right w:val="nil"/>
            </w:tcBorders>
            <w:shd w:val="clear" w:color="auto" w:fill="auto"/>
            <w:noWrap/>
            <w:vAlign w:val="center"/>
            <w:hideMark/>
          </w:tcPr>
          <w:p w14:paraId="2FAF5897" w14:textId="77777777" w:rsidR="00982239" w:rsidRPr="00982239" w:rsidRDefault="00982239" w:rsidP="00982239">
            <w:pPr>
              <w:spacing w:line="240" w:lineRule="auto"/>
              <w:jc w:val="right"/>
              <w:rPr>
                <w:sz w:val="12"/>
                <w:szCs w:val="12"/>
              </w:rPr>
            </w:pPr>
            <w:r w:rsidRPr="00982239">
              <w:rPr>
                <w:sz w:val="12"/>
                <w:szCs w:val="12"/>
              </w:rPr>
              <w:t>66,42</w:t>
            </w:r>
          </w:p>
        </w:tc>
        <w:tc>
          <w:tcPr>
            <w:tcW w:w="385" w:type="pct"/>
            <w:tcBorders>
              <w:top w:val="nil"/>
              <w:left w:val="nil"/>
              <w:bottom w:val="nil"/>
              <w:right w:val="nil"/>
            </w:tcBorders>
            <w:shd w:val="clear" w:color="auto" w:fill="auto"/>
            <w:noWrap/>
            <w:vAlign w:val="center"/>
            <w:hideMark/>
          </w:tcPr>
          <w:p w14:paraId="74E67790" w14:textId="77777777" w:rsidR="00982239" w:rsidRPr="00982239" w:rsidRDefault="00982239" w:rsidP="00982239">
            <w:pPr>
              <w:spacing w:line="240" w:lineRule="auto"/>
              <w:jc w:val="right"/>
              <w:rPr>
                <w:sz w:val="12"/>
                <w:szCs w:val="12"/>
              </w:rPr>
            </w:pPr>
            <w:r w:rsidRPr="00982239">
              <w:rPr>
                <w:sz w:val="12"/>
                <w:szCs w:val="12"/>
              </w:rPr>
              <w:t>99,1%</w:t>
            </w:r>
          </w:p>
        </w:tc>
      </w:tr>
      <w:tr w:rsidR="00982239" w:rsidRPr="00982239" w14:paraId="409DAEEA" w14:textId="77777777" w:rsidTr="00982239">
        <w:trPr>
          <w:trHeight w:val="85"/>
        </w:trPr>
        <w:tc>
          <w:tcPr>
            <w:tcW w:w="2623" w:type="pct"/>
            <w:tcBorders>
              <w:top w:val="nil"/>
              <w:left w:val="nil"/>
              <w:bottom w:val="nil"/>
              <w:right w:val="nil"/>
            </w:tcBorders>
            <w:shd w:val="clear" w:color="auto" w:fill="auto"/>
            <w:vAlign w:val="center"/>
            <w:hideMark/>
          </w:tcPr>
          <w:p w14:paraId="4E20E799" w14:textId="77777777" w:rsidR="00982239" w:rsidRPr="00982239" w:rsidRDefault="00982239" w:rsidP="00982239">
            <w:pPr>
              <w:spacing w:line="240" w:lineRule="auto"/>
              <w:rPr>
                <w:sz w:val="12"/>
                <w:szCs w:val="12"/>
              </w:rPr>
            </w:pPr>
            <w:r w:rsidRPr="00982239">
              <w:rPr>
                <w:sz w:val="12"/>
                <w:szCs w:val="12"/>
              </w:rPr>
              <w:t>koszty wysyłki</w:t>
            </w:r>
          </w:p>
        </w:tc>
        <w:tc>
          <w:tcPr>
            <w:tcW w:w="523" w:type="pct"/>
            <w:tcBorders>
              <w:top w:val="nil"/>
              <w:left w:val="nil"/>
              <w:bottom w:val="nil"/>
              <w:right w:val="nil"/>
            </w:tcBorders>
            <w:shd w:val="clear" w:color="auto" w:fill="auto"/>
            <w:noWrap/>
            <w:vAlign w:val="center"/>
            <w:hideMark/>
          </w:tcPr>
          <w:p w14:paraId="5F61C620" w14:textId="77777777" w:rsidR="00982239" w:rsidRPr="00982239" w:rsidRDefault="00982239" w:rsidP="00982239">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44FAA8E5" w14:textId="77777777" w:rsidR="00982239" w:rsidRPr="00982239" w:rsidRDefault="00982239" w:rsidP="00982239">
            <w:pPr>
              <w:spacing w:line="240" w:lineRule="auto"/>
              <w:jc w:val="right"/>
              <w:rPr>
                <w:sz w:val="12"/>
                <w:szCs w:val="12"/>
              </w:rPr>
            </w:pPr>
            <w:r w:rsidRPr="00982239">
              <w:rPr>
                <w:sz w:val="12"/>
                <w:szCs w:val="12"/>
              </w:rPr>
              <w:t>9</w:t>
            </w:r>
          </w:p>
        </w:tc>
        <w:tc>
          <w:tcPr>
            <w:tcW w:w="738" w:type="pct"/>
            <w:tcBorders>
              <w:top w:val="nil"/>
              <w:left w:val="nil"/>
              <w:bottom w:val="nil"/>
              <w:right w:val="nil"/>
            </w:tcBorders>
            <w:shd w:val="clear" w:color="auto" w:fill="auto"/>
            <w:noWrap/>
            <w:vAlign w:val="center"/>
            <w:hideMark/>
          </w:tcPr>
          <w:p w14:paraId="5F2E28EA" w14:textId="77777777" w:rsidR="00982239" w:rsidRPr="00982239" w:rsidRDefault="00982239" w:rsidP="00982239">
            <w:pPr>
              <w:spacing w:line="240" w:lineRule="auto"/>
              <w:jc w:val="right"/>
              <w:rPr>
                <w:sz w:val="12"/>
                <w:szCs w:val="12"/>
              </w:rPr>
            </w:pPr>
            <w:r w:rsidRPr="00982239">
              <w:rPr>
                <w:sz w:val="12"/>
                <w:szCs w:val="12"/>
              </w:rPr>
              <w:t>8,30</w:t>
            </w:r>
          </w:p>
        </w:tc>
        <w:tc>
          <w:tcPr>
            <w:tcW w:w="385" w:type="pct"/>
            <w:tcBorders>
              <w:top w:val="nil"/>
              <w:left w:val="nil"/>
              <w:bottom w:val="nil"/>
              <w:right w:val="nil"/>
            </w:tcBorders>
            <w:shd w:val="clear" w:color="auto" w:fill="auto"/>
            <w:noWrap/>
            <w:vAlign w:val="center"/>
            <w:hideMark/>
          </w:tcPr>
          <w:p w14:paraId="08E47D0A" w14:textId="77777777" w:rsidR="00982239" w:rsidRPr="00982239" w:rsidRDefault="00982239" w:rsidP="00982239">
            <w:pPr>
              <w:spacing w:line="240" w:lineRule="auto"/>
              <w:jc w:val="right"/>
              <w:rPr>
                <w:sz w:val="12"/>
                <w:szCs w:val="12"/>
              </w:rPr>
            </w:pPr>
            <w:r w:rsidRPr="00982239">
              <w:rPr>
                <w:sz w:val="12"/>
                <w:szCs w:val="12"/>
              </w:rPr>
              <w:t>92,2%</w:t>
            </w:r>
          </w:p>
        </w:tc>
      </w:tr>
      <w:tr w:rsidR="00982239" w:rsidRPr="00982239" w14:paraId="21F82D91" w14:textId="77777777" w:rsidTr="00982239">
        <w:trPr>
          <w:trHeight w:val="85"/>
        </w:trPr>
        <w:tc>
          <w:tcPr>
            <w:tcW w:w="2623" w:type="pct"/>
            <w:tcBorders>
              <w:top w:val="nil"/>
              <w:left w:val="nil"/>
              <w:bottom w:val="nil"/>
              <w:right w:val="nil"/>
            </w:tcBorders>
            <w:shd w:val="clear" w:color="auto" w:fill="auto"/>
            <w:vAlign w:val="center"/>
            <w:hideMark/>
          </w:tcPr>
          <w:p w14:paraId="7C4C2F61" w14:textId="77777777" w:rsidR="00982239" w:rsidRPr="00982239" w:rsidRDefault="00982239" w:rsidP="00982239">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11C29D6B"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721DCB0A"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C032F2C"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135A498"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18DC5744" w14:textId="77777777" w:rsidTr="00982239">
        <w:trPr>
          <w:trHeight w:val="85"/>
        </w:trPr>
        <w:tc>
          <w:tcPr>
            <w:tcW w:w="2623" w:type="pct"/>
            <w:tcBorders>
              <w:top w:val="nil"/>
              <w:left w:val="nil"/>
              <w:bottom w:val="nil"/>
              <w:right w:val="nil"/>
            </w:tcBorders>
            <w:shd w:val="clear" w:color="auto" w:fill="auto"/>
            <w:vAlign w:val="center"/>
            <w:hideMark/>
          </w:tcPr>
          <w:p w14:paraId="48F8DF0E"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Podstawa prawna:</w:t>
            </w:r>
          </w:p>
        </w:tc>
        <w:tc>
          <w:tcPr>
            <w:tcW w:w="523" w:type="pct"/>
            <w:tcBorders>
              <w:top w:val="nil"/>
              <w:left w:val="nil"/>
              <w:bottom w:val="nil"/>
              <w:right w:val="nil"/>
            </w:tcBorders>
            <w:shd w:val="clear" w:color="auto" w:fill="auto"/>
            <w:noWrap/>
            <w:vAlign w:val="center"/>
            <w:hideMark/>
          </w:tcPr>
          <w:p w14:paraId="0E91EB97"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0F07A89F"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3DC880C"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E5BF540"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0D87F8FB" w14:textId="77777777" w:rsidTr="00982239">
        <w:trPr>
          <w:trHeight w:val="85"/>
        </w:trPr>
        <w:tc>
          <w:tcPr>
            <w:tcW w:w="2623" w:type="pct"/>
            <w:tcBorders>
              <w:top w:val="nil"/>
              <w:left w:val="nil"/>
              <w:bottom w:val="nil"/>
              <w:right w:val="nil"/>
            </w:tcBorders>
            <w:shd w:val="clear" w:color="auto" w:fill="auto"/>
            <w:vAlign w:val="center"/>
            <w:hideMark/>
          </w:tcPr>
          <w:p w14:paraId="580C9C53" w14:textId="77777777" w:rsidR="00982239" w:rsidRPr="00982239" w:rsidRDefault="00982239" w:rsidP="00982239">
            <w:pPr>
              <w:spacing w:line="240" w:lineRule="auto"/>
              <w:rPr>
                <w:i/>
                <w:iCs/>
                <w:sz w:val="12"/>
                <w:szCs w:val="12"/>
              </w:rPr>
            </w:pPr>
            <w:r w:rsidRPr="00982239">
              <w:rPr>
                <w:i/>
                <w:iCs/>
                <w:sz w:val="12"/>
                <w:szCs w:val="12"/>
              </w:rPr>
              <w:t>Ustawa z dnia 21 czerwca 2001 r. o ochronie praw lokatorów, mieszkaniowym zasobie gminy i o zmianie Kodeksu cywilnego</w:t>
            </w:r>
          </w:p>
        </w:tc>
        <w:tc>
          <w:tcPr>
            <w:tcW w:w="523" w:type="pct"/>
            <w:tcBorders>
              <w:top w:val="nil"/>
              <w:left w:val="nil"/>
              <w:bottom w:val="nil"/>
              <w:right w:val="nil"/>
            </w:tcBorders>
            <w:shd w:val="clear" w:color="auto" w:fill="auto"/>
            <w:noWrap/>
            <w:vAlign w:val="center"/>
            <w:hideMark/>
          </w:tcPr>
          <w:p w14:paraId="76D60712" w14:textId="77777777" w:rsidR="00982239" w:rsidRPr="00982239" w:rsidRDefault="00982239" w:rsidP="00982239">
            <w:pPr>
              <w:spacing w:line="240" w:lineRule="auto"/>
              <w:rPr>
                <w:i/>
                <w:iCs/>
                <w:sz w:val="12"/>
                <w:szCs w:val="12"/>
              </w:rPr>
            </w:pPr>
          </w:p>
        </w:tc>
        <w:tc>
          <w:tcPr>
            <w:tcW w:w="731" w:type="pct"/>
            <w:tcBorders>
              <w:top w:val="nil"/>
              <w:left w:val="nil"/>
              <w:bottom w:val="nil"/>
              <w:right w:val="nil"/>
            </w:tcBorders>
            <w:shd w:val="clear" w:color="auto" w:fill="auto"/>
            <w:noWrap/>
            <w:vAlign w:val="center"/>
            <w:hideMark/>
          </w:tcPr>
          <w:p w14:paraId="0BDA4576"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FA78686"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8E0A788"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4AB72ECB" w14:textId="77777777" w:rsidTr="00982239">
        <w:trPr>
          <w:trHeight w:val="85"/>
        </w:trPr>
        <w:tc>
          <w:tcPr>
            <w:tcW w:w="2623" w:type="pct"/>
            <w:tcBorders>
              <w:top w:val="nil"/>
              <w:left w:val="nil"/>
              <w:bottom w:val="nil"/>
              <w:right w:val="nil"/>
            </w:tcBorders>
            <w:shd w:val="clear" w:color="auto" w:fill="auto"/>
            <w:vAlign w:val="center"/>
            <w:hideMark/>
          </w:tcPr>
          <w:p w14:paraId="3467703A" w14:textId="77777777" w:rsidR="00982239" w:rsidRPr="00982239"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7F494000"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38294586"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25CF388"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2F777AE"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3B995F9F" w14:textId="77777777" w:rsidTr="00982239">
        <w:trPr>
          <w:trHeight w:val="85"/>
        </w:trPr>
        <w:tc>
          <w:tcPr>
            <w:tcW w:w="2623" w:type="pct"/>
            <w:tcBorders>
              <w:top w:val="nil"/>
              <w:left w:val="nil"/>
              <w:bottom w:val="nil"/>
              <w:right w:val="nil"/>
            </w:tcBorders>
            <w:shd w:val="clear" w:color="000000" w:fill="CDDEE9"/>
            <w:vAlign w:val="center"/>
            <w:hideMark/>
          </w:tcPr>
          <w:p w14:paraId="708B00C1" w14:textId="77777777" w:rsidR="00982239" w:rsidRPr="00982239" w:rsidRDefault="00982239" w:rsidP="00982239">
            <w:pPr>
              <w:spacing w:line="240" w:lineRule="auto"/>
              <w:rPr>
                <w:b/>
                <w:bCs/>
                <w:color w:val="000000"/>
                <w:sz w:val="12"/>
                <w:szCs w:val="12"/>
              </w:rPr>
            </w:pPr>
            <w:r w:rsidRPr="00982239">
              <w:rPr>
                <w:b/>
                <w:bCs/>
                <w:color w:val="000000"/>
                <w:sz w:val="12"/>
                <w:szCs w:val="12"/>
              </w:rPr>
              <w:t>Zadania związane z nabywaniem i sprzedażą nieruchomości - program 4</w:t>
            </w:r>
          </w:p>
        </w:tc>
        <w:tc>
          <w:tcPr>
            <w:tcW w:w="523" w:type="pct"/>
            <w:tcBorders>
              <w:top w:val="nil"/>
              <w:left w:val="nil"/>
              <w:bottom w:val="nil"/>
              <w:right w:val="nil"/>
            </w:tcBorders>
            <w:shd w:val="clear" w:color="000000" w:fill="CDDEE9"/>
            <w:vAlign w:val="center"/>
            <w:hideMark/>
          </w:tcPr>
          <w:p w14:paraId="1FA8D23E" w14:textId="77777777" w:rsidR="00982239" w:rsidRPr="00982239" w:rsidRDefault="00982239" w:rsidP="00982239">
            <w:pPr>
              <w:spacing w:line="240" w:lineRule="auto"/>
              <w:rPr>
                <w:b/>
                <w:bCs/>
                <w:color w:val="000000"/>
                <w:sz w:val="12"/>
                <w:szCs w:val="12"/>
              </w:rPr>
            </w:pPr>
            <w:r w:rsidRPr="00982239">
              <w:rPr>
                <w:b/>
                <w:bCs/>
                <w:color w:val="000000"/>
                <w:sz w:val="12"/>
                <w:szCs w:val="12"/>
              </w:rPr>
              <w:t> </w:t>
            </w:r>
          </w:p>
        </w:tc>
        <w:tc>
          <w:tcPr>
            <w:tcW w:w="731" w:type="pct"/>
            <w:tcBorders>
              <w:top w:val="nil"/>
              <w:left w:val="nil"/>
              <w:bottom w:val="nil"/>
              <w:right w:val="nil"/>
            </w:tcBorders>
            <w:shd w:val="clear" w:color="000000" w:fill="CDDEE9"/>
            <w:vAlign w:val="center"/>
            <w:hideMark/>
          </w:tcPr>
          <w:p w14:paraId="2A965E2E" w14:textId="77777777" w:rsidR="00982239" w:rsidRPr="00982239" w:rsidRDefault="00982239" w:rsidP="00982239">
            <w:pPr>
              <w:spacing w:line="240" w:lineRule="auto"/>
              <w:jc w:val="right"/>
              <w:rPr>
                <w:b/>
                <w:bCs/>
                <w:sz w:val="12"/>
                <w:szCs w:val="12"/>
              </w:rPr>
            </w:pPr>
            <w:r w:rsidRPr="00982239">
              <w:rPr>
                <w:b/>
                <w:bCs/>
                <w:sz w:val="12"/>
                <w:szCs w:val="12"/>
              </w:rPr>
              <w:t>47 318</w:t>
            </w:r>
          </w:p>
        </w:tc>
        <w:tc>
          <w:tcPr>
            <w:tcW w:w="738" w:type="pct"/>
            <w:tcBorders>
              <w:top w:val="nil"/>
              <w:left w:val="nil"/>
              <w:bottom w:val="nil"/>
              <w:right w:val="nil"/>
            </w:tcBorders>
            <w:shd w:val="clear" w:color="000000" w:fill="CDDEE9"/>
            <w:noWrap/>
            <w:vAlign w:val="center"/>
            <w:hideMark/>
          </w:tcPr>
          <w:p w14:paraId="65A7D364" w14:textId="77777777" w:rsidR="00982239" w:rsidRPr="00982239" w:rsidRDefault="00982239" w:rsidP="00982239">
            <w:pPr>
              <w:spacing w:line="240" w:lineRule="auto"/>
              <w:jc w:val="right"/>
              <w:rPr>
                <w:b/>
                <w:bCs/>
                <w:sz w:val="12"/>
                <w:szCs w:val="12"/>
              </w:rPr>
            </w:pPr>
            <w:r w:rsidRPr="00982239">
              <w:rPr>
                <w:b/>
                <w:bCs/>
                <w:sz w:val="12"/>
                <w:szCs w:val="12"/>
              </w:rPr>
              <w:t>45 646,47</w:t>
            </w:r>
          </w:p>
        </w:tc>
        <w:tc>
          <w:tcPr>
            <w:tcW w:w="385" w:type="pct"/>
            <w:tcBorders>
              <w:top w:val="nil"/>
              <w:left w:val="nil"/>
              <w:bottom w:val="nil"/>
              <w:right w:val="nil"/>
            </w:tcBorders>
            <w:shd w:val="clear" w:color="000000" w:fill="CDDEE9"/>
            <w:noWrap/>
            <w:vAlign w:val="center"/>
            <w:hideMark/>
          </w:tcPr>
          <w:p w14:paraId="72658482" w14:textId="77777777" w:rsidR="00982239" w:rsidRPr="00982239" w:rsidRDefault="00982239" w:rsidP="00982239">
            <w:pPr>
              <w:spacing w:line="240" w:lineRule="auto"/>
              <w:jc w:val="right"/>
              <w:rPr>
                <w:b/>
                <w:bCs/>
                <w:sz w:val="12"/>
                <w:szCs w:val="12"/>
              </w:rPr>
            </w:pPr>
            <w:r w:rsidRPr="00982239">
              <w:rPr>
                <w:b/>
                <w:bCs/>
                <w:sz w:val="12"/>
                <w:szCs w:val="12"/>
              </w:rPr>
              <w:t>96,5%</w:t>
            </w:r>
          </w:p>
        </w:tc>
      </w:tr>
      <w:tr w:rsidR="00982239" w:rsidRPr="00982239" w14:paraId="4263E966" w14:textId="77777777" w:rsidTr="00982239">
        <w:trPr>
          <w:trHeight w:val="85"/>
        </w:trPr>
        <w:tc>
          <w:tcPr>
            <w:tcW w:w="2623" w:type="pct"/>
            <w:tcBorders>
              <w:top w:val="nil"/>
              <w:left w:val="nil"/>
              <w:bottom w:val="nil"/>
              <w:right w:val="nil"/>
            </w:tcBorders>
            <w:shd w:val="clear" w:color="auto" w:fill="auto"/>
            <w:vAlign w:val="center"/>
            <w:hideMark/>
          </w:tcPr>
          <w:p w14:paraId="05F61BED" w14:textId="77777777" w:rsidR="00982239" w:rsidRPr="00982239" w:rsidRDefault="00982239" w:rsidP="00982239">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4D99F950"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26FE3DF7"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29C06A6"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6B7C095"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197A1831" w14:textId="77777777" w:rsidTr="00982239">
        <w:trPr>
          <w:trHeight w:val="85"/>
        </w:trPr>
        <w:tc>
          <w:tcPr>
            <w:tcW w:w="2623" w:type="pct"/>
            <w:tcBorders>
              <w:top w:val="nil"/>
              <w:left w:val="nil"/>
              <w:bottom w:val="nil"/>
              <w:right w:val="nil"/>
            </w:tcBorders>
            <w:shd w:val="clear" w:color="000000" w:fill="EAF1F6"/>
            <w:vAlign w:val="center"/>
            <w:hideMark/>
          </w:tcPr>
          <w:p w14:paraId="0DFDD3A9" w14:textId="77777777" w:rsidR="00982239" w:rsidRPr="00982239" w:rsidRDefault="00982239" w:rsidP="00982239">
            <w:pPr>
              <w:spacing w:line="240" w:lineRule="auto"/>
              <w:rPr>
                <w:b/>
                <w:bCs/>
                <w:color w:val="000000"/>
                <w:sz w:val="12"/>
                <w:szCs w:val="12"/>
              </w:rPr>
            </w:pPr>
            <w:r w:rsidRPr="00982239">
              <w:rPr>
                <w:b/>
                <w:bCs/>
                <w:color w:val="000000"/>
                <w:sz w:val="12"/>
                <w:szCs w:val="12"/>
              </w:rPr>
              <w:t>Przygotowanie nieruchomości komunalnych przeznaczonych m.in. do zbycia i zamiany - zadanie 1</w:t>
            </w:r>
          </w:p>
        </w:tc>
        <w:tc>
          <w:tcPr>
            <w:tcW w:w="523" w:type="pct"/>
            <w:tcBorders>
              <w:top w:val="nil"/>
              <w:left w:val="nil"/>
              <w:bottom w:val="nil"/>
              <w:right w:val="nil"/>
            </w:tcBorders>
            <w:shd w:val="clear" w:color="000000" w:fill="EAF1F6"/>
            <w:vAlign w:val="center"/>
            <w:hideMark/>
          </w:tcPr>
          <w:p w14:paraId="5DADB98F" w14:textId="77777777" w:rsidR="00982239" w:rsidRPr="00982239" w:rsidRDefault="00982239" w:rsidP="00982239">
            <w:pPr>
              <w:spacing w:line="240" w:lineRule="auto"/>
              <w:rPr>
                <w:b/>
                <w:bCs/>
                <w:color w:val="000000"/>
                <w:sz w:val="12"/>
                <w:szCs w:val="12"/>
              </w:rPr>
            </w:pPr>
            <w:r w:rsidRPr="00982239">
              <w:rPr>
                <w:b/>
                <w:bCs/>
                <w:color w:val="000000"/>
                <w:sz w:val="12"/>
                <w:szCs w:val="12"/>
              </w:rPr>
              <w:t> </w:t>
            </w:r>
          </w:p>
        </w:tc>
        <w:tc>
          <w:tcPr>
            <w:tcW w:w="731" w:type="pct"/>
            <w:tcBorders>
              <w:top w:val="nil"/>
              <w:left w:val="nil"/>
              <w:bottom w:val="nil"/>
              <w:right w:val="nil"/>
            </w:tcBorders>
            <w:shd w:val="clear" w:color="000000" w:fill="EAF1F6"/>
            <w:vAlign w:val="center"/>
            <w:hideMark/>
          </w:tcPr>
          <w:p w14:paraId="6CB48182" w14:textId="77777777" w:rsidR="00982239" w:rsidRPr="00982239" w:rsidRDefault="00982239" w:rsidP="00982239">
            <w:pPr>
              <w:spacing w:line="240" w:lineRule="auto"/>
              <w:jc w:val="right"/>
              <w:rPr>
                <w:b/>
                <w:bCs/>
                <w:sz w:val="12"/>
                <w:szCs w:val="12"/>
              </w:rPr>
            </w:pPr>
            <w:r w:rsidRPr="00982239">
              <w:rPr>
                <w:b/>
                <w:bCs/>
                <w:sz w:val="12"/>
                <w:szCs w:val="12"/>
              </w:rPr>
              <w:t>40 233</w:t>
            </w:r>
          </w:p>
        </w:tc>
        <w:tc>
          <w:tcPr>
            <w:tcW w:w="738" w:type="pct"/>
            <w:tcBorders>
              <w:top w:val="nil"/>
              <w:left w:val="nil"/>
              <w:bottom w:val="nil"/>
              <w:right w:val="nil"/>
            </w:tcBorders>
            <w:shd w:val="clear" w:color="000000" w:fill="EAF1F6"/>
            <w:vAlign w:val="center"/>
            <w:hideMark/>
          </w:tcPr>
          <w:p w14:paraId="63D93AE8" w14:textId="77777777" w:rsidR="00982239" w:rsidRPr="00982239" w:rsidRDefault="00982239" w:rsidP="00982239">
            <w:pPr>
              <w:spacing w:line="240" w:lineRule="auto"/>
              <w:jc w:val="right"/>
              <w:rPr>
                <w:b/>
                <w:bCs/>
                <w:sz w:val="12"/>
                <w:szCs w:val="12"/>
              </w:rPr>
            </w:pPr>
            <w:r w:rsidRPr="00982239">
              <w:rPr>
                <w:b/>
                <w:bCs/>
                <w:sz w:val="12"/>
                <w:szCs w:val="12"/>
              </w:rPr>
              <w:t>38 561,97</w:t>
            </w:r>
          </w:p>
        </w:tc>
        <w:tc>
          <w:tcPr>
            <w:tcW w:w="385" w:type="pct"/>
            <w:tcBorders>
              <w:top w:val="nil"/>
              <w:left w:val="nil"/>
              <w:bottom w:val="nil"/>
              <w:right w:val="nil"/>
            </w:tcBorders>
            <w:shd w:val="clear" w:color="000000" w:fill="EAF1F6"/>
            <w:vAlign w:val="center"/>
            <w:hideMark/>
          </w:tcPr>
          <w:p w14:paraId="1FB5B8AA" w14:textId="77777777" w:rsidR="00982239" w:rsidRPr="00982239" w:rsidRDefault="00982239" w:rsidP="00982239">
            <w:pPr>
              <w:spacing w:line="240" w:lineRule="auto"/>
              <w:jc w:val="right"/>
              <w:rPr>
                <w:b/>
                <w:bCs/>
                <w:sz w:val="12"/>
                <w:szCs w:val="12"/>
              </w:rPr>
            </w:pPr>
            <w:r w:rsidRPr="00982239">
              <w:rPr>
                <w:b/>
                <w:bCs/>
                <w:sz w:val="12"/>
                <w:szCs w:val="12"/>
              </w:rPr>
              <w:t>95,8%</w:t>
            </w:r>
          </w:p>
        </w:tc>
      </w:tr>
      <w:tr w:rsidR="00982239" w:rsidRPr="00982239" w14:paraId="6D8B3CA0" w14:textId="77777777" w:rsidTr="00982239">
        <w:trPr>
          <w:trHeight w:val="85"/>
        </w:trPr>
        <w:tc>
          <w:tcPr>
            <w:tcW w:w="2623" w:type="pct"/>
            <w:tcBorders>
              <w:top w:val="nil"/>
              <w:left w:val="nil"/>
              <w:bottom w:val="nil"/>
              <w:right w:val="nil"/>
            </w:tcBorders>
            <w:shd w:val="clear" w:color="auto" w:fill="auto"/>
            <w:vAlign w:val="center"/>
            <w:hideMark/>
          </w:tcPr>
          <w:p w14:paraId="7BFEDFBF" w14:textId="77777777" w:rsidR="00982239" w:rsidRPr="00982239" w:rsidRDefault="00982239" w:rsidP="00982239">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7BDA9B51"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C85793A"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78850DA"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392B088"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355843F9" w14:textId="77777777" w:rsidTr="00982239">
        <w:trPr>
          <w:trHeight w:val="85"/>
        </w:trPr>
        <w:tc>
          <w:tcPr>
            <w:tcW w:w="2623" w:type="pct"/>
            <w:tcBorders>
              <w:top w:val="nil"/>
              <w:left w:val="nil"/>
              <w:bottom w:val="nil"/>
              <w:right w:val="nil"/>
            </w:tcBorders>
            <w:shd w:val="clear" w:color="auto" w:fill="auto"/>
            <w:vAlign w:val="center"/>
            <w:hideMark/>
          </w:tcPr>
          <w:p w14:paraId="11A1C38F"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Cel:</w:t>
            </w:r>
            <w:r w:rsidRPr="00982239">
              <w:rPr>
                <w:color w:val="000000"/>
                <w:sz w:val="12"/>
                <w:szCs w:val="12"/>
              </w:rPr>
              <w:t xml:space="preserve"> prowadzenie postępowań w ramach przygotowania nieruchomości do zbycia i zamiany</w:t>
            </w:r>
          </w:p>
        </w:tc>
        <w:tc>
          <w:tcPr>
            <w:tcW w:w="523" w:type="pct"/>
            <w:tcBorders>
              <w:top w:val="nil"/>
              <w:left w:val="nil"/>
              <w:bottom w:val="nil"/>
              <w:right w:val="nil"/>
            </w:tcBorders>
            <w:shd w:val="clear" w:color="auto" w:fill="auto"/>
            <w:noWrap/>
            <w:vAlign w:val="center"/>
            <w:hideMark/>
          </w:tcPr>
          <w:p w14:paraId="05D7FB20"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49C9BA9D"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B08F785"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20C8508"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1320DAF1" w14:textId="77777777" w:rsidTr="00982239">
        <w:trPr>
          <w:trHeight w:val="85"/>
        </w:trPr>
        <w:tc>
          <w:tcPr>
            <w:tcW w:w="2623" w:type="pct"/>
            <w:tcBorders>
              <w:top w:val="nil"/>
              <w:left w:val="nil"/>
              <w:bottom w:val="nil"/>
              <w:right w:val="nil"/>
            </w:tcBorders>
            <w:shd w:val="clear" w:color="auto" w:fill="auto"/>
            <w:vAlign w:val="center"/>
            <w:hideMark/>
          </w:tcPr>
          <w:p w14:paraId="1634668D" w14:textId="77777777" w:rsidR="00982239" w:rsidRPr="00982239"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734EF773"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3777FAE0"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0E04635"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6F22923"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1EAEB3F5" w14:textId="77777777" w:rsidTr="00982239">
        <w:trPr>
          <w:trHeight w:val="85"/>
        </w:trPr>
        <w:tc>
          <w:tcPr>
            <w:tcW w:w="2623" w:type="pct"/>
            <w:tcBorders>
              <w:top w:val="nil"/>
              <w:left w:val="nil"/>
              <w:bottom w:val="nil"/>
              <w:right w:val="nil"/>
            </w:tcBorders>
            <w:shd w:val="clear" w:color="auto" w:fill="auto"/>
            <w:vAlign w:val="center"/>
            <w:hideMark/>
          </w:tcPr>
          <w:p w14:paraId="6E7BFE01"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Dysponent:</w:t>
            </w:r>
            <w:r w:rsidRPr="00982239">
              <w:rPr>
                <w:i/>
                <w:iCs/>
                <w:color w:val="000000"/>
                <w:sz w:val="12"/>
                <w:szCs w:val="12"/>
              </w:rPr>
              <w:t xml:space="preserve"> Wydział Gospodarowania Nieruchomościami</w:t>
            </w:r>
          </w:p>
        </w:tc>
        <w:tc>
          <w:tcPr>
            <w:tcW w:w="523" w:type="pct"/>
            <w:tcBorders>
              <w:top w:val="nil"/>
              <w:left w:val="nil"/>
              <w:bottom w:val="nil"/>
              <w:right w:val="nil"/>
            </w:tcBorders>
            <w:shd w:val="clear" w:color="auto" w:fill="auto"/>
            <w:vAlign w:val="center"/>
            <w:hideMark/>
          </w:tcPr>
          <w:p w14:paraId="25CC5DE2"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2C3A61C6"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56C5A505"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7758A494"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14738679" w14:textId="77777777" w:rsidTr="00982239">
        <w:trPr>
          <w:trHeight w:val="85"/>
        </w:trPr>
        <w:tc>
          <w:tcPr>
            <w:tcW w:w="2623" w:type="pct"/>
            <w:tcBorders>
              <w:top w:val="nil"/>
              <w:left w:val="nil"/>
              <w:bottom w:val="nil"/>
              <w:right w:val="nil"/>
            </w:tcBorders>
            <w:shd w:val="clear" w:color="auto" w:fill="auto"/>
            <w:vAlign w:val="center"/>
            <w:hideMark/>
          </w:tcPr>
          <w:p w14:paraId="2F3A90F3" w14:textId="77777777" w:rsidR="00982239" w:rsidRPr="00982239"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74D79709"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DCA2F88"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08E203E"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777A7F8"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5FA6FA2D" w14:textId="77777777" w:rsidTr="00982239">
        <w:trPr>
          <w:trHeight w:val="85"/>
        </w:trPr>
        <w:tc>
          <w:tcPr>
            <w:tcW w:w="2623" w:type="pct"/>
            <w:tcBorders>
              <w:top w:val="nil"/>
              <w:left w:val="nil"/>
              <w:bottom w:val="nil"/>
              <w:right w:val="nil"/>
            </w:tcBorders>
            <w:shd w:val="clear" w:color="auto" w:fill="auto"/>
            <w:vAlign w:val="center"/>
            <w:hideMark/>
          </w:tcPr>
          <w:p w14:paraId="2EFA9E55"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Klasyfikacja:</w:t>
            </w:r>
            <w:r w:rsidRPr="00982239">
              <w:rPr>
                <w:i/>
                <w:iCs/>
                <w:color w:val="000000"/>
                <w:sz w:val="12"/>
                <w:szCs w:val="12"/>
              </w:rPr>
              <w:t xml:space="preserve"> rozdział: 70005</w:t>
            </w:r>
          </w:p>
        </w:tc>
        <w:tc>
          <w:tcPr>
            <w:tcW w:w="523" w:type="pct"/>
            <w:tcBorders>
              <w:top w:val="nil"/>
              <w:left w:val="nil"/>
              <w:bottom w:val="nil"/>
              <w:right w:val="nil"/>
            </w:tcBorders>
            <w:shd w:val="clear" w:color="auto" w:fill="auto"/>
            <w:vAlign w:val="center"/>
            <w:hideMark/>
          </w:tcPr>
          <w:p w14:paraId="5F98FC91"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0B1E30C7"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2041FD90"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1EA94ACA"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111EE84C" w14:textId="77777777" w:rsidTr="00982239">
        <w:trPr>
          <w:trHeight w:val="85"/>
        </w:trPr>
        <w:tc>
          <w:tcPr>
            <w:tcW w:w="2623" w:type="pct"/>
            <w:tcBorders>
              <w:top w:val="nil"/>
              <w:left w:val="nil"/>
              <w:bottom w:val="nil"/>
              <w:right w:val="nil"/>
            </w:tcBorders>
            <w:shd w:val="clear" w:color="auto" w:fill="auto"/>
            <w:vAlign w:val="center"/>
            <w:hideMark/>
          </w:tcPr>
          <w:p w14:paraId="23D8858A" w14:textId="77777777" w:rsidR="00982239" w:rsidRPr="00982239"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4487B5E8"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255A56A8"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5BB288D"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80F6192"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1448ED18" w14:textId="77777777" w:rsidTr="00982239">
        <w:trPr>
          <w:trHeight w:val="85"/>
        </w:trPr>
        <w:tc>
          <w:tcPr>
            <w:tcW w:w="2623" w:type="pct"/>
            <w:tcBorders>
              <w:top w:val="nil"/>
              <w:left w:val="nil"/>
              <w:bottom w:val="nil"/>
              <w:right w:val="nil"/>
            </w:tcBorders>
            <w:shd w:val="clear" w:color="auto" w:fill="auto"/>
            <w:vAlign w:val="center"/>
            <w:hideMark/>
          </w:tcPr>
          <w:p w14:paraId="69C25F4F"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60CF4046"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09E1B0D3"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24937A4"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DE84FC4"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64243B35" w14:textId="77777777" w:rsidTr="00982239">
        <w:trPr>
          <w:trHeight w:val="85"/>
        </w:trPr>
        <w:tc>
          <w:tcPr>
            <w:tcW w:w="2623" w:type="pct"/>
            <w:tcBorders>
              <w:top w:val="nil"/>
              <w:left w:val="nil"/>
              <w:bottom w:val="nil"/>
              <w:right w:val="nil"/>
            </w:tcBorders>
            <w:shd w:val="clear" w:color="auto" w:fill="auto"/>
            <w:vAlign w:val="center"/>
            <w:hideMark/>
          </w:tcPr>
          <w:p w14:paraId="4CBC71DB" w14:textId="77777777" w:rsidR="00982239" w:rsidRPr="00982239" w:rsidRDefault="00982239" w:rsidP="00982239">
            <w:pPr>
              <w:spacing w:line="240" w:lineRule="auto"/>
              <w:rPr>
                <w:sz w:val="12"/>
                <w:szCs w:val="12"/>
              </w:rPr>
            </w:pPr>
            <w:r w:rsidRPr="00982239">
              <w:rPr>
                <w:sz w:val="12"/>
                <w:szCs w:val="12"/>
              </w:rPr>
              <w:t>wykonanie mapy podziałowej i decyzji podziałowej</w:t>
            </w:r>
          </w:p>
        </w:tc>
        <w:tc>
          <w:tcPr>
            <w:tcW w:w="523" w:type="pct"/>
            <w:tcBorders>
              <w:top w:val="nil"/>
              <w:left w:val="nil"/>
              <w:bottom w:val="nil"/>
              <w:right w:val="nil"/>
            </w:tcBorders>
            <w:shd w:val="clear" w:color="auto" w:fill="auto"/>
            <w:vAlign w:val="center"/>
            <w:hideMark/>
          </w:tcPr>
          <w:p w14:paraId="7468CAFA" w14:textId="77777777" w:rsidR="00982239" w:rsidRPr="00982239" w:rsidRDefault="00982239" w:rsidP="00982239">
            <w:pPr>
              <w:spacing w:line="240" w:lineRule="auto"/>
              <w:rPr>
                <w:sz w:val="12"/>
                <w:szCs w:val="12"/>
              </w:rPr>
            </w:pPr>
          </w:p>
        </w:tc>
        <w:tc>
          <w:tcPr>
            <w:tcW w:w="731" w:type="pct"/>
            <w:tcBorders>
              <w:top w:val="nil"/>
              <w:left w:val="nil"/>
              <w:bottom w:val="nil"/>
              <w:right w:val="nil"/>
            </w:tcBorders>
            <w:shd w:val="clear" w:color="auto" w:fill="auto"/>
            <w:vAlign w:val="center"/>
            <w:hideMark/>
          </w:tcPr>
          <w:p w14:paraId="733FD2A7" w14:textId="77777777" w:rsidR="00982239" w:rsidRPr="00982239" w:rsidRDefault="00982239" w:rsidP="00982239">
            <w:pPr>
              <w:spacing w:line="240" w:lineRule="auto"/>
              <w:jc w:val="right"/>
              <w:rPr>
                <w:sz w:val="12"/>
                <w:szCs w:val="12"/>
              </w:rPr>
            </w:pPr>
            <w:r w:rsidRPr="00982239">
              <w:rPr>
                <w:sz w:val="12"/>
                <w:szCs w:val="12"/>
              </w:rPr>
              <w:t>18 740</w:t>
            </w:r>
          </w:p>
        </w:tc>
        <w:tc>
          <w:tcPr>
            <w:tcW w:w="738" w:type="pct"/>
            <w:tcBorders>
              <w:top w:val="nil"/>
              <w:left w:val="nil"/>
              <w:bottom w:val="nil"/>
              <w:right w:val="nil"/>
            </w:tcBorders>
            <w:shd w:val="clear" w:color="auto" w:fill="auto"/>
            <w:vAlign w:val="center"/>
            <w:hideMark/>
          </w:tcPr>
          <w:p w14:paraId="728137FE" w14:textId="77777777" w:rsidR="00982239" w:rsidRPr="00982239" w:rsidRDefault="00982239" w:rsidP="00982239">
            <w:pPr>
              <w:spacing w:line="240" w:lineRule="auto"/>
              <w:jc w:val="right"/>
              <w:rPr>
                <w:sz w:val="12"/>
                <w:szCs w:val="12"/>
              </w:rPr>
            </w:pPr>
            <w:r w:rsidRPr="00982239">
              <w:rPr>
                <w:sz w:val="12"/>
                <w:szCs w:val="12"/>
              </w:rPr>
              <w:t>18 740,00</w:t>
            </w:r>
          </w:p>
        </w:tc>
        <w:tc>
          <w:tcPr>
            <w:tcW w:w="385" w:type="pct"/>
            <w:tcBorders>
              <w:top w:val="nil"/>
              <w:left w:val="nil"/>
              <w:bottom w:val="nil"/>
              <w:right w:val="nil"/>
            </w:tcBorders>
            <w:shd w:val="clear" w:color="auto" w:fill="auto"/>
            <w:vAlign w:val="center"/>
            <w:hideMark/>
          </w:tcPr>
          <w:p w14:paraId="624DF7B1" w14:textId="77777777" w:rsidR="00982239" w:rsidRPr="00982239" w:rsidRDefault="00982239" w:rsidP="00982239">
            <w:pPr>
              <w:spacing w:line="240" w:lineRule="auto"/>
              <w:jc w:val="right"/>
              <w:rPr>
                <w:sz w:val="12"/>
                <w:szCs w:val="12"/>
              </w:rPr>
            </w:pPr>
            <w:r w:rsidRPr="00982239">
              <w:rPr>
                <w:sz w:val="12"/>
                <w:szCs w:val="12"/>
              </w:rPr>
              <w:t>100,0%</w:t>
            </w:r>
          </w:p>
        </w:tc>
      </w:tr>
      <w:tr w:rsidR="00982239" w:rsidRPr="00982239" w14:paraId="59CC30DE" w14:textId="77777777" w:rsidTr="00982239">
        <w:trPr>
          <w:trHeight w:val="85"/>
        </w:trPr>
        <w:tc>
          <w:tcPr>
            <w:tcW w:w="2623" w:type="pct"/>
            <w:tcBorders>
              <w:top w:val="nil"/>
              <w:left w:val="nil"/>
              <w:bottom w:val="nil"/>
              <w:right w:val="nil"/>
            </w:tcBorders>
            <w:shd w:val="clear" w:color="auto" w:fill="auto"/>
            <w:vAlign w:val="center"/>
            <w:hideMark/>
          </w:tcPr>
          <w:p w14:paraId="5D004E66" w14:textId="77777777" w:rsidR="00982239" w:rsidRPr="00982239" w:rsidRDefault="00982239" w:rsidP="00982239">
            <w:pPr>
              <w:spacing w:line="240" w:lineRule="auto"/>
              <w:rPr>
                <w:color w:val="000000"/>
                <w:sz w:val="12"/>
                <w:szCs w:val="12"/>
              </w:rPr>
            </w:pPr>
            <w:r w:rsidRPr="00982239">
              <w:rPr>
                <w:color w:val="000000"/>
                <w:sz w:val="12"/>
                <w:szCs w:val="12"/>
              </w:rPr>
              <w:t>wyceny gruntów</w:t>
            </w:r>
          </w:p>
        </w:tc>
        <w:tc>
          <w:tcPr>
            <w:tcW w:w="523" w:type="pct"/>
            <w:tcBorders>
              <w:top w:val="nil"/>
              <w:left w:val="nil"/>
              <w:bottom w:val="nil"/>
              <w:right w:val="nil"/>
            </w:tcBorders>
            <w:shd w:val="clear" w:color="auto" w:fill="auto"/>
            <w:vAlign w:val="center"/>
            <w:hideMark/>
          </w:tcPr>
          <w:p w14:paraId="6FCC7957" w14:textId="77777777" w:rsidR="00982239" w:rsidRPr="00982239"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vAlign w:val="center"/>
            <w:hideMark/>
          </w:tcPr>
          <w:p w14:paraId="1257FA17" w14:textId="77777777" w:rsidR="00982239" w:rsidRPr="00982239" w:rsidRDefault="00982239" w:rsidP="00982239">
            <w:pPr>
              <w:spacing w:line="240" w:lineRule="auto"/>
              <w:jc w:val="right"/>
              <w:rPr>
                <w:sz w:val="12"/>
                <w:szCs w:val="12"/>
              </w:rPr>
            </w:pPr>
            <w:r w:rsidRPr="00982239">
              <w:rPr>
                <w:sz w:val="12"/>
                <w:szCs w:val="12"/>
              </w:rPr>
              <w:t>14 461</w:t>
            </w:r>
          </w:p>
        </w:tc>
        <w:tc>
          <w:tcPr>
            <w:tcW w:w="738" w:type="pct"/>
            <w:tcBorders>
              <w:top w:val="nil"/>
              <w:left w:val="nil"/>
              <w:bottom w:val="nil"/>
              <w:right w:val="nil"/>
            </w:tcBorders>
            <w:shd w:val="clear" w:color="auto" w:fill="auto"/>
            <w:vAlign w:val="center"/>
            <w:hideMark/>
          </w:tcPr>
          <w:p w14:paraId="54220505" w14:textId="77777777" w:rsidR="00982239" w:rsidRPr="00982239" w:rsidRDefault="00982239" w:rsidP="00982239">
            <w:pPr>
              <w:spacing w:line="240" w:lineRule="auto"/>
              <w:jc w:val="right"/>
              <w:rPr>
                <w:sz w:val="12"/>
                <w:szCs w:val="12"/>
              </w:rPr>
            </w:pPr>
            <w:r w:rsidRPr="00982239">
              <w:rPr>
                <w:sz w:val="12"/>
                <w:szCs w:val="12"/>
              </w:rPr>
              <w:t>13 680,40</w:t>
            </w:r>
          </w:p>
        </w:tc>
        <w:tc>
          <w:tcPr>
            <w:tcW w:w="385" w:type="pct"/>
            <w:tcBorders>
              <w:top w:val="nil"/>
              <w:left w:val="nil"/>
              <w:bottom w:val="nil"/>
              <w:right w:val="nil"/>
            </w:tcBorders>
            <w:shd w:val="clear" w:color="auto" w:fill="auto"/>
            <w:vAlign w:val="center"/>
            <w:hideMark/>
          </w:tcPr>
          <w:p w14:paraId="3827614A" w14:textId="77777777" w:rsidR="00982239" w:rsidRPr="00982239" w:rsidRDefault="00982239" w:rsidP="00982239">
            <w:pPr>
              <w:spacing w:line="240" w:lineRule="auto"/>
              <w:jc w:val="right"/>
              <w:rPr>
                <w:sz w:val="12"/>
                <w:szCs w:val="12"/>
              </w:rPr>
            </w:pPr>
            <w:r w:rsidRPr="00982239">
              <w:rPr>
                <w:sz w:val="12"/>
                <w:szCs w:val="12"/>
              </w:rPr>
              <w:t>94,6%</w:t>
            </w:r>
          </w:p>
        </w:tc>
      </w:tr>
      <w:tr w:rsidR="00982239" w:rsidRPr="00982239" w14:paraId="346E614D" w14:textId="77777777" w:rsidTr="00982239">
        <w:trPr>
          <w:trHeight w:val="85"/>
        </w:trPr>
        <w:tc>
          <w:tcPr>
            <w:tcW w:w="2623" w:type="pct"/>
            <w:tcBorders>
              <w:top w:val="nil"/>
              <w:left w:val="nil"/>
              <w:bottom w:val="nil"/>
              <w:right w:val="nil"/>
            </w:tcBorders>
            <w:shd w:val="clear" w:color="auto" w:fill="auto"/>
            <w:vAlign w:val="center"/>
            <w:hideMark/>
          </w:tcPr>
          <w:p w14:paraId="097B9E73" w14:textId="77777777" w:rsidR="00982239" w:rsidRPr="00982239" w:rsidRDefault="00982239" w:rsidP="00982239">
            <w:pPr>
              <w:spacing w:line="240" w:lineRule="auto"/>
              <w:rPr>
                <w:color w:val="000000"/>
                <w:sz w:val="12"/>
                <w:szCs w:val="12"/>
              </w:rPr>
            </w:pPr>
            <w:r w:rsidRPr="00982239">
              <w:rPr>
                <w:color w:val="000000"/>
                <w:sz w:val="12"/>
                <w:szCs w:val="12"/>
              </w:rPr>
              <w:t>opłaty notarialne</w:t>
            </w:r>
          </w:p>
        </w:tc>
        <w:tc>
          <w:tcPr>
            <w:tcW w:w="523" w:type="pct"/>
            <w:tcBorders>
              <w:top w:val="nil"/>
              <w:left w:val="nil"/>
              <w:bottom w:val="nil"/>
              <w:right w:val="nil"/>
            </w:tcBorders>
            <w:shd w:val="clear" w:color="auto" w:fill="auto"/>
            <w:vAlign w:val="center"/>
            <w:hideMark/>
          </w:tcPr>
          <w:p w14:paraId="667A6789" w14:textId="77777777" w:rsidR="00982239" w:rsidRPr="00982239"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vAlign w:val="center"/>
            <w:hideMark/>
          </w:tcPr>
          <w:p w14:paraId="00E2D0BC" w14:textId="77777777" w:rsidR="00982239" w:rsidRPr="00982239" w:rsidRDefault="00982239" w:rsidP="00982239">
            <w:pPr>
              <w:spacing w:line="240" w:lineRule="auto"/>
              <w:jc w:val="right"/>
              <w:rPr>
                <w:sz w:val="12"/>
                <w:szCs w:val="12"/>
              </w:rPr>
            </w:pPr>
            <w:r w:rsidRPr="00982239">
              <w:rPr>
                <w:sz w:val="12"/>
                <w:szCs w:val="12"/>
              </w:rPr>
              <w:t>5 000</w:t>
            </w:r>
          </w:p>
        </w:tc>
        <w:tc>
          <w:tcPr>
            <w:tcW w:w="738" w:type="pct"/>
            <w:tcBorders>
              <w:top w:val="nil"/>
              <w:left w:val="nil"/>
              <w:bottom w:val="nil"/>
              <w:right w:val="nil"/>
            </w:tcBorders>
            <w:shd w:val="clear" w:color="auto" w:fill="auto"/>
            <w:vAlign w:val="center"/>
            <w:hideMark/>
          </w:tcPr>
          <w:p w14:paraId="186E673C" w14:textId="77777777" w:rsidR="00982239" w:rsidRPr="00982239" w:rsidRDefault="00982239" w:rsidP="00982239">
            <w:pPr>
              <w:spacing w:line="240" w:lineRule="auto"/>
              <w:jc w:val="right"/>
              <w:rPr>
                <w:sz w:val="12"/>
                <w:szCs w:val="12"/>
              </w:rPr>
            </w:pPr>
            <w:r w:rsidRPr="00982239">
              <w:rPr>
                <w:sz w:val="12"/>
                <w:szCs w:val="12"/>
              </w:rPr>
              <w:t>4 625,17</w:t>
            </w:r>
          </w:p>
        </w:tc>
        <w:tc>
          <w:tcPr>
            <w:tcW w:w="385" w:type="pct"/>
            <w:tcBorders>
              <w:top w:val="nil"/>
              <w:left w:val="nil"/>
              <w:bottom w:val="nil"/>
              <w:right w:val="nil"/>
            </w:tcBorders>
            <w:shd w:val="clear" w:color="auto" w:fill="auto"/>
            <w:vAlign w:val="center"/>
            <w:hideMark/>
          </w:tcPr>
          <w:p w14:paraId="5E7B1F58" w14:textId="77777777" w:rsidR="00982239" w:rsidRPr="00982239" w:rsidRDefault="00982239" w:rsidP="00982239">
            <w:pPr>
              <w:spacing w:line="240" w:lineRule="auto"/>
              <w:jc w:val="right"/>
              <w:rPr>
                <w:sz w:val="12"/>
                <w:szCs w:val="12"/>
              </w:rPr>
            </w:pPr>
            <w:r w:rsidRPr="00982239">
              <w:rPr>
                <w:sz w:val="12"/>
                <w:szCs w:val="12"/>
              </w:rPr>
              <w:t>92,5%</w:t>
            </w:r>
          </w:p>
        </w:tc>
      </w:tr>
      <w:tr w:rsidR="00982239" w:rsidRPr="00982239" w14:paraId="676A2428" w14:textId="77777777" w:rsidTr="00982239">
        <w:trPr>
          <w:trHeight w:val="85"/>
        </w:trPr>
        <w:tc>
          <w:tcPr>
            <w:tcW w:w="2623" w:type="pct"/>
            <w:tcBorders>
              <w:top w:val="nil"/>
              <w:left w:val="nil"/>
              <w:bottom w:val="nil"/>
              <w:right w:val="nil"/>
            </w:tcBorders>
            <w:shd w:val="clear" w:color="auto" w:fill="auto"/>
            <w:vAlign w:val="center"/>
            <w:hideMark/>
          </w:tcPr>
          <w:p w14:paraId="09979F8B" w14:textId="77777777" w:rsidR="00982239" w:rsidRPr="00982239" w:rsidRDefault="00982239" w:rsidP="00982239">
            <w:pPr>
              <w:spacing w:line="240" w:lineRule="auto"/>
              <w:rPr>
                <w:color w:val="000000"/>
                <w:sz w:val="12"/>
                <w:szCs w:val="12"/>
              </w:rPr>
            </w:pPr>
            <w:r w:rsidRPr="00982239">
              <w:rPr>
                <w:color w:val="000000"/>
                <w:sz w:val="12"/>
                <w:szCs w:val="12"/>
              </w:rPr>
              <w:t>opłaty za wnioski do sądu wieczystoksięgowego</w:t>
            </w:r>
          </w:p>
        </w:tc>
        <w:tc>
          <w:tcPr>
            <w:tcW w:w="523" w:type="pct"/>
            <w:tcBorders>
              <w:top w:val="nil"/>
              <w:left w:val="nil"/>
              <w:bottom w:val="nil"/>
              <w:right w:val="nil"/>
            </w:tcBorders>
            <w:shd w:val="clear" w:color="auto" w:fill="auto"/>
            <w:vAlign w:val="center"/>
            <w:hideMark/>
          </w:tcPr>
          <w:p w14:paraId="18D03F70" w14:textId="77777777" w:rsidR="00982239" w:rsidRPr="00982239"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vAlign w:val="center"/>
            <w:hideMark/>
          </w:tcPr>
          <w:p w14:paraId="081E580C" w14:textId="77777777" w:rsidR="00982239" w:rsidRPr="00982239" w:rsidRDefault="00982239" w:rsidP="00982239">
            <w:pPr>
              <w:spacing w:line="240" w:lineRule="auto"/>
              <w:jc w:val="right"/>
              <w:rPr>
                <w:sz w:val="12"/>
                <w:szCs w:val="12"/>
              </w:rPr>
            </w:pPr>
            <w:r w:rsidRPr="00982239">
              <w:rPr>
                <w:sz w:val="12"/>
                <w:szCs w:val="12"/>
              </w:rPr>
              <w:t>1 360</w:t>
            </w:r>
          </w:p>
        </w:tc>
        <w:tc>
          <w:tcPr>
            <w:tcW w:w="738" w:type="pct"/>
            <w:tcBorders>
              <w:top w:val="nil"/>
              <w:left w:val="nil"/>
              <w:bottom w:val="nil"/>
              <w:right w:val="nil"/>
            </w:tcBorders>
            <w:shd w:val="clear" w:color="auto" w:fill="auto"/>
            <w:vAlign w:val="center"/>
            <w:hideMark/>
          </w:tcPr>
          <w:p w14:paraId="0F248C38" w14:textId="77777777" w:rsidR="00982239" w:rsidRPr="00982239" w:rsidRDefault="00982239" w:rsidP="00982239">
            <w:pPr>
              <w:spacing w:line="240" w:lineRule="auto"/>
              <w:jc w:val="right"/>
              <w:rPr>
                <w:sz w:val="12"/>
                <w:szCs w:val="12"/>
              </w:rPr>
            </w:pPr>
            <w:r w:rsidRPr="00982239">
              <w:rPr>
                <w:sz w:val="12"/>
                <w:szCs w:val="12"/>
              </w:rPr>
              <w:t>1 360,00</w:t>
            </w:r>
          </w:p>
        </w:tc>
        <w:tc>
          <w:tcPr>
            <w:tcW w:w="385" w:type="pct"/>
            <w:tcBorders>
              <w:top w:val="nil"/>
              <w:left w:val="nil"/>
              <w:bottom w:val="nil"/>
              <w:right w:val="nil"/>
            </w:tcBorders>
            <w:shd w:val="clear" w:color="auto" w:fill="auto"/>
            <w:vAlign w:val="center"/>
            <w:hideMark/>
          </w:tcPr>
          <w:p w14:paraId="0823FB3E" w14:textId="77777777" w:rsidR="00982239" w:rsidRPr="00982239" w:rsidRDefault="00982239" w:rsidP="00982239">
            <w:pPr>
              <w:spacing w:line="240" w:lineRule="auto"/>
              <w:jc w:val="right"/>
              <w:rPr>
                <w:sz w:val="12"/>
                <w:szCs w:val="12"/>
              </w:rPr>
            </w:pPr>
            <w:r w:rsidRPr="00982239">
              <w:rPr>
                <w:sz w:val="12"/>
                <w:szCs w:val="12"/>
              </w:rPr>
              <w:t>100,0%</w:t>
            </w:r>
          </w:p>
        </w:tc>
      </w:tr>
      <w:tr w:rsidR="00982239" w:rsidRPr="00982239" w14:paraId="327D2B39" w14:textId="77777777" w:rsidTr="00982239">
        <w:trPr>
          <w:trHeight w:val="85"/>
        </w:trPr>
        <w:tc>
          <w:tcPr>
            <w:tcW w:w="2623" w:type="pct"/>
            <w:tcBorders>
              <w:top w:val="nil"/>
              <w:left w:val="nil"/>
              <w:bottom w:val="nil"/>
              <w:right w:val="nil"/>
            </w:tcBorders>
            <w:shd w:val="clear" w:color="auto" w:fill="auto"/>
            <w:vAlign w:val="center"/>
            <w:hideMark/>
          </w:tcPr>
          <w:p w14:paraId="6DF9F9EE" w14:textId="77777777" w:rsidR="00982239" w:rsidRPr="00982239" w:rsidRDefault="00982239" w:rsidP="00982239">
            <w:pPr>
              <w:spacing w:line="240" w:lineRule="auto"/>
              <w:rPr>
                <w:sz w:val="12"/>
                <w:szCs w:val="12"/>
              </w:rPr>
            </w:pPr>
            <w:r w:rsidRPr="00982239">
              <w:rPr>
                <w:sz w:val="12"/>
                <w:szCs w:val="12"/>
              </w:rPr>
              <w:t>podatek od towarów i usług (VAT)</w:t>
            </w:r>
          </w:p>
        </w:tc>
        <w:tc>
          <w:tcPr>
            <w:tcW w:w="523" w:type="pct"/>
            <w:tcBorders>
              <w:top w:val="nil"/>
              <w:left w:val="nil"/>
              <w:bottom w:val="nil"/>
              <w:right w:val="nil"/>
            </w:tcBorders>
            <w:shd w:val="clear" w:color="auto" w:fill="auto"/>
            <w:vAlign w:val="center"/>
            <w:hideMark/>
          </w:tcPr>
          <w:p w14:paraId="29F612C7" w14:textId="77777777" w:rsidR="00982239" w:rsidRPr="00982239" w:rsidRDefault="00982239" w:rsidP="00982239">
            <w:pPr>
              <w:spacing w:line="240" w:lineRule="auto"/>
              <w:rPr>
                <w:sz w:val="12"/>
                <w:szCs w:val="12"/>
              </w:rPr>
            </w:pPr>
          </w:p>
        </w:tc>
        <w:tc>
          <w:tcPr>
            <w:tcW w:w="731" w:type="pct"/>
            <w:tcBorders>
              <w:top w:val="nil"/>
              <w:left w:val="nil"/>
              <w:bottom w:val="nil"/>
              <w:right w:val="nil"/>
            </w:tcBorders>
            <w:shd w:val="clear" w:color="auto" w:fill="auto"/>
            <w:vAlign w:val="center"/>
            <w:hideMark/>
          </w:tcPr>
          <w:p w14:paraId="603B24BF" w14:textId="77777777" w:rsidR="00982239" w:rsidRPr="00982239" w:rsidRDefault="00982239" w:rsidP="00982239">
            <w:pPr>
              <w:spacing w:line="240" w:lineRule="auto"/>
              <w:jc w:val="right"/>
              <w:rPr>
                <w:sz w:val="12"/>
                <w:szCs w:val="12"/>
              </w:rPr>
            </w:pPr>
            <w:r w:rsidRPr="00982239">
              <w:rPr>
                <w:sz w:val="12"/>
                <w:szCs w:val="12"/>
              </w:rPr>
              <w:t>672</w:t>
            </w:r>
          </w:p>
        </w:tc>
        <w:tc>
          <w:tcPr>
            <w:tcW w:w="738" w:type="pct"/>
            <w:tcBorders>
              <w:top w:val="nil"/>
              <w:left w:val="nil"/>
              <w:bottom w:val="nil"/>
              <w:right w:val="nil"/>
            </w:tcBorders>
            <w:shd w:val="clear" w:color="auto" w:fill="auto"/>
            <w:vAlign w:val="center"/>
            <w:hideMark/>
          </w:tcPr>
          <w:p w14:paraId="57FDA607" w14:textId="77777777" w:rsidR="00982239" w:rsidRPr="00982239" w:rsidRDefault="00982239" w:rsidP="00982239">
            <w:pPr>
              <w:spacing w:line="240" w:lineRule="auto"/>
              <w:jc w:val="right"/>
              <w:rPr>
                <w:sz w:val="12"/>
                <w:szCs w:val="12"/>
              </w:rPr>
            </w:pPr>
            <w:r w:rsidRPr="00982239">
              <w:rPr>
                <w:sz w:val="12"/>
                <w:szCs w:val="12"/>
              </w:rPr>
              <w:t>156,40</w:t>
            </w:r>
          </w:p>
        </w:tc>
        <w:tc>
          <w:tcPr>
            <w:tcW w:w="385" w:type="pct"/>
            <w:tcBorders>
              <w:top w:val="nil"/>
              <w:left w:val="nil"/>
              <w:bottom w:val="nil"/>
              <w:right w:val="nil"/>
            </w:tcBorders>
            <w:shd w:val="clear" w:color="auto" w:fill="auto"/>
            <w:vAlign w:val="center"/>
            <w:hideMark/>
          </w:tcPr>
          <w:p w14:paraId="38D730F0" w14:textId="77777777" w:rsidR="00982239" w:rsidRPr="00982239" w:rsidRDefault="00982239" w:rsidP="00982239">
            <w:pPr>
              <w:spacing w:line="240" w:lineRule="auto"/>
              <w:jc w:val="right"/>
              <w:rPr>
                <w:sz w:val="12"/>
                <w:szCs w:val="12"/>
              </w:rPr>
            </w:pPr>
            <w:r w:rsidRPr="00982239">
              <w:rPr>
                <w:sz w:val="12"/>
                <w:szCs w:val="12"/>
              </w:rPr>
              <w:t>23,3%</w:t>
            </w:r>
          </w:p>
        </w:tc>
      </w:tr>
      <w:tr w:rsidR="00982239" w:rsidRPr="00982239" w14:paraId="52F0A4FC" w14:textId="77777777" w:rsidTr="00982239">
        <w:trPr>
          <w:trHeight w:val="85"/>
        </w:trPr>
        <w:tc>
          <w:tcPr>
            <w:tcW w:w="2623" w:type="pct"/>
            <w:tcBorders>
              <w:top w:val="nil"/>
              <w:left w:val="nil"/>
              <w:bottom w:val="nil"/>
              <w:right w:val="nil"/>
            </w:tcBorders>
            <w:shd w:val="clear" w:color="auto" w:fill="auto"/>
            <w:vAlign w:val="center"/>
            <w:hideMark/>
          </w:tcPr>
          <w:p w14:paraId="06F000DA" w14:textId="77777777" w:rsidR="00982239" w:rsidRPr="00982239" w:rsidRDefault="00982239" w:rsidP="00982239">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405D6830"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A72CDBB"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14B660A"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4963EB6"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48CFD820" w14:textId="77777777" w:rsidTr="00982239">
        <w:trPr>
          <w:trHeight w:val="85"/>
        </w:trPr>
        <w:tc>
          <w:tcPr>
            <w:tcW w:w="2623" w:type="pct"/>
            <w:tcBorders>
              <w:top w:val="nil"/>
              <w:left w:val="nil"/>
              <w:bottom w:val="nil"/>
              <w:right w:val="nil"/>
            </w:tcBorders>
            <w:shd w:val="clear" w:color="auto" w:fill="auto"/>
            <w:vAlign w:val="center"/>
            <w:hideMark/>
          </w:tcPr>
          <w:p w14:paraId="74F626D1"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Podstawa prawna:</w:t>
            </w:r>
          </w:p>
        </w:tc>
        <w:tc>
          <w:tcPr>
            <w:tcW w:w="523" w:type="pct"/>
            <w:tcBorders>
              <w:top w:val="nil"/>
              <w:left w:val="nil"/>
              <w:bottom w:val="nil"/>
              <w:right w:val="nil"/>
            </w:tcBorders>
            <w:shd w:val="clear" w:color="auto" w:fill="auto"/>
            <w:noWrap/>
            <w:vAlign w:val="center"/>
            <w:hideMark/>
          </w:tcPr>
          <w:p w14:paraId="223C26E0"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78AC1818"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D253DD0"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8C14063"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0B64826E" w14:textId="77777777" w:rsidTr="00982239">
        <w:trPr>
          <w:trHeight w:val="85"/>
        </w:trPr>
        <w:tc>
          <w:tcPr>
            <w:tcW w:w="2623" w:type="pct"/>
            <w:tcBorders>
              <w:top w:val="nil"/>
              <w:left w:val="nil"/>
              <w:bottom w:val="nil"/>
              <w:right w:val="nil"/>
            </w:tcBorders>
            <w:shd w:val="clear" w:color="auto" w:fill="auto"/>
            <w:vAlign w:val="center"/>
            <w:hideMark/>
          </w:tcPr>
          <w:p w14:paraId="68A32C5F" w14:textId="77777777" w:rsidR="00982239" w:rsidRPr="00982239" w:rsidRDefault="00982239" w:rsidP="00982239">
            <w:pPr>
              <w:spacing w:line="240" w:lineRule="auto"/>
              <w:rPr>
                <w:i/>
                <w:iCs/>
                <w:sz w:val="12"/>
                <w:szCs w:val="12"/>
              </w:rPr>
            </w:pPr>
            <w:r w:rsidRPr="00982239">
              <w:rPr>
                <w:i/>
                <w:iCs/>
                <w:sz w:val="12"/>
                <w:szCs w:val="12"/>
              </w:rPr>
              <w:t xml:space="preserve">1. Ustawa z dnia 21 sierpnia 1997 r. o gospodarce nieruchomościami </w:t>
            </w:r>
          </w:p>
        </w:tc>
        <w:tc>
          <w:tcPr>
            <w:tcW w:w="523" w:type="pct"/>
            <w:tcBorders>
              <w:top w:val="nil"/>
              <w:left w:val="nil"/>
              <w:bottom w:val="nil"/>
              <w:right w:val="nil"/>
            </w:tcBorders>
            <w:shd w:val="clear" w:color="auto" w:fill="auto"/>
            <w:vAlign w:val="center"/>
            <w:hideMark/>
          </w:tcPr>
          <w:p w14:paraId="56EA362A" w14:textId="77777777" w:rsidR="00982239" w:rsidRPr="00982239" w:rsidRDefault="00982239" w:rsidP="00982239">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722CDA8C"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3DC91F46"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67C1A85A"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58B9675F" w14:textId="77777777" w:rsidTr="00982239">
        <w:trPr>
          <w:trHeight w:val="85"/>
        </w:trPr>
        <w:tc>
          <w:tcPr>
            <w:tcW w:w="2623" w:type="pct"/>
            <w:tcBorders>
              <w:top w:val="nil"/>
              <w:left w:val="nil"/>
              <w:bottom w:val="nil"/>
              <w:right w:val="nil"/>
            </w:tcBorders>
            <w:shd w:val="clear" w:color="auto" w:fill="auto"/>
            <w:vAlign w:val="center"/>
            <w:hideMark/>
          </w:tcPr>
          <w:p w14:paraId="29EC617F" w14:textId="77777777" w:rsidR="00982239" w:rsidRPr="00982239" w:rsidRDefault="00982239" w:rsidP="00982239">
            <w:pPr>
              <w:spacing w:line="240" w:lineRule="auto"/>
              <w:rPr>
                <w:i/>
                <w:iCs/>
                <w:sz w:val="12"/>
                <w:szCs w:val="12"/>
              </w:rPr>
            </w:pPr>
            <w:r w:rsidRPr="00982239">
              <w:rPr>
                <w:i/>
                <w:iCs/>
                <w:sz w:val="12"/>
                <w:szCs w:val="12"/>
              </w:rPr>
              <w:t xml:space="preserve">2. Ustawa z dnia 24 czerwca 1994 r. o własności lokali </w:t>
            </w:r>
          </w:p>
        </w:tc>
        <w:tc>
          <w:tcPr>
            <w:tcW w:w="523" w:type="pct"/>
            <w:tcBorders>
              <w:top w:val="nil"/>
              <w:left w:val="nil"/>
              <w:bottom w:val="nil"/>
              <w:right w:val="nil"/>
            </w:tcBorders>
            <w:shd w:val="clear" w:color="auto" w:fill="auto"/>
            <w:vAlign w:val="center"/>
            <w:hideMark/>
          </w:tcPr>
          <w:p w14:paraId="6C650D11" w14:textId="77777777" w:rsidR="00982239" w:rsidRPr="00982239" w:rsidRDefault="00982239" w:rsidP="00982239">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7BB32D66"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23E1955F"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202C25F8"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3370C7B4" w14:textId="77777777" w:rsidTr="00982239">
        <w:trPr>
          <w:trHeight w:val="85"/>
        </w:trPr>
        <w:tc>
          <w:tcPr>
            <w:tcW w:w="2623" w:type="pct"/>
            <w:tcBorders>
              <w:top w:val="nil"/>
              <w:left w:val="nil"/>
              <w:bottom w:val="nil"/>
              <w:right w:val="nil"/>
            </w:tcBorders>
            <w:shd w:val="clear" w:color="auto" w:fill="auto"/>
            <w:vAlign w:val="center"/>
            <w:hideMark/>
          </w:tcPr>
          <w:p w14:paraId="5BBF7DE7" w14:textId="77777777" w:rsidR="00982239" w:rsidRPr="00982239"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5C4DF151"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352F8792"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7B70A907"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2C116C34"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1BF7AF38" w14:textId="77777777" w:rsidTr="00982239">
        <w:trPr>
          <w:trHeight w:val="85"/>
        </w:trPr>
        <w:tc>
          <w:tcPr>
            <w:tcW w:w="2623" w:type="pct"/>
            <w:tcBorders>
              <w:top w:val="nil"/>
              <w:left w:val="nil"/>
              <w:bottom w:val="nil"/>
              <w:right w:val="nil"/>
            </w:tcBorders>
            <w:shd w:val="clear" w:color="000000" w:fill="EAF1F6"/>
            <w:vAlign w:val="center"/>
            <w:hideMark/>
          </w:tcPr>
          <w:p w14:paraId="08AA22CE" w14:textId="77777777" w:rsidR="00982239" w:rsidRPr="00982239" w:rsidRDefault="00982239" w:rsidP="00982239">
            <w:pPr>
              <w:spacing w:line="240" w:lineRule="auto"/>
              <w:rPr>
                <w:b/>
                <w:bCs/>
                <w:color w:val="000000"/>
                <w:sz w:val="12"/>
                <w:szCs w:val="12"/>
              </w:rPr>
            </w:pPr>
            <w:r w:rsidRPr="00982239">
              <w:rPr>
                <w:b/>
                <w:bCs/>
                <w:color w:val="000000"/>
                <w:sz w:val="12"/>
                <w:szCs w:val="12"/>
              </w:rPr>
              <w:t>Regulacja stanów prawnych nieruchomości, w tym odszkodowania - zadanie 2</w:t>
            </w:r>
          </w:p>
        </w:tc>
        <w:tc>
          <w:tcPr>
            <w:tcW w:w="523" w:type="pct"/>
            <w:tcBorders>
              <w:top w:val="nil"/>
              <w:left w:val="nil"/>
              <w:bottom w:val="nil"/>
              <w:right w:val="nil"/>
            </w:tcBorders>
            <w:shd w:val="clear" w:color="000000" w:fill="EAF1F6"/>
            <w:vAlign w:val="center"/>
            <w:hideMark/>
          </w:tcPr>
          <w:p w14:paraId="0205E738" w14:textId="77777777" w:rsidR="00982239" w:rsidRPr="00982239" w:rsidRDefault="00982239" w:rsidP="00982239">
            <w:pPr>
              <w:spacing w:line="240" w:lineRule="auto"/>
              <w:rPr>
                <w:b/>
                <w:bCs/>
                <w:color w:val="000000"/>
                <w:sz w:val="12"/>
                <w:szCs w:val="12"/>
              </w:rPr>
            </w:pPr>
            <w:r w:rsidRPr="00982239">
              <w:rPr>
                <w:b/>
                <w:bCs/>
                <w:color w:val="000000"/>
                <w:sz w:val="12"/>
                <w:szCs w:val="12"/>
              </w:rPr>
              <w:t> </w:t>
            </w:r>
          </w:p>
        </w:tc>
        <w:tc>
          <w:tcPr>
            <w:tcW w:w="731" w:type="pct"/>
            <w:tcBorders>
              <w:top w:val="nil"/>
              <w:left w:val="nil"/>
              <w:bottom w:val="nil"/>
              <w:right w:val="nil"/>
            </w:tcBorders>
            <w:shd w:val="clear" w:color="000000" w:fill="EAF1F6"/>
            <w:vAlign w:val="center"/>
            <w:hideMark/>
          </w:tcPr>
          <w:p w14:paraId="37841388" w14:textId="77777777" w:rsidR="00982239" w:rsidRPr="00982239" w:rsidRDefault="00982239" w:rsidP="00982239">
            <w:pPr>
              <w:spacing w:line="240" w:lineRule="auto"/>
              <w:jc w:val="right"/>
              <w:rPr>
                <w:b/>
                <w:bCs/>
                <w:sz w:val="12"/>
                <w:szCs w:val="12"/>
              </w:rPr>
            </w:pPr>
            <w:r w:rsidRPr="00982239">
              <w:rPr>
                <w:b/>
                <w:bCs/>
                <w:sz w:val="12"/>
                <w:szCs w:val="12"/>
              </w:rPr>
              <w:t>7 085</w:t>
            </w:r>
          </w:p>
        </w:tc>
        <w:tc>
          <w:tcPr>
            <w:tcW w:w="738" w:type="pct"/>
            <w:tcBorders>
              <w:top w:val="nil"/>
              <w:left w:val="nil"/>
              <w:bottom w:val="nil"/>
              <w:right w:val="nil"/>
            </w:tcBorders>
            <w:shd w:val="clear" w:color="000000" w:fill="EAF1F6"/>
            <w:vAlign w:val="center"/>
            <w:hideMark/>
          </w:tcPr>
          <w:p w14:paraId="60EE071F" w14:textId="77777777" w:rsidR="00982239" w:rsidRPr="00982239" w:rsidRDefault="00982239" w:rsidP="00982239">
            <w:pPr>
              <w:spacing w:line="240" w:lineRule="auto"/>
              <w:jc w:val="right"/>
              <w:rPr>
                <w:b/>
                <w:bCs/>
                <w:sz w:val="12"/>
                <w:szCs w:val="12"/>
              </w:rPr>
            </w:pPr>
            <w:r w:rsidRPr="00982239">
              <w:rPr>
                <w:b/>
                <w:bCs/>
                <w:sz w:val="12"/>
                <w:szCs w:val="12"/>
              </w:rPr>
              <w:t>7 084,50</w:t>
            </w:r>
          </w:p>
        </w:tc>
        <w:tc>
          <w:tcPr>
            <w:tcW w:w="385" w:type="pct"/>
            <w:tcBorders>
              <w:top w:val="nil"/>
              <w:left w:val="nil"/>
              <w:bottom w:val="nil"/>
              <w:right w:val="nil"/>
            </w:tcBorders>
            <w:shd w:val="clear" w:color="000000" w:fill="EAF1F6"/>
            <w:vAlign w:val="center"/>
            <w:hideMark/>
          </w:tcPr>
          <w:p w14:paraId="26942261" w14:textId="77777777" w:rsidR="00982239" w:rsidRPr="00982239" w:rsidRDefault="00982239" w:rsidP="00982239">
            <w:pPr>
              <w:spacing w:line="240" w:lineRule="auto"/>
              <w:jc w:val="right"/>
              <w:rPr>
                <w:b/>
                <w:bCs/>
                <w:sz w:val="12"/>
                <w:szCs w:val="12"/>
              </w:rPr>
            </w:pPr>
            <w:r w:rsidRPr="00982239">
              <w:rPr>
                <w:b/>
                <w:bCs/>
                <w:sz w:val="12"/>
                <w:szCs w:val="12"/>
              </w:rPr>
              <w:t>100,0%</w:t>
            </w:r>
          </w:p>
        </w:tc>
      </w:tr>
      <w:tr w:rsidR="00982239" w:rsidRPr="00982239" w14:paraId="58504C83" w14:textId="77777777" w:rsidTr="00982239">
        <w:trPr>
          <w:trHeight w:val="85"/>
        </w:trPr>
        <w:tc>
          <w:tcPr>
            <w:tcW w:w="2623" w:type="pct"/>
            <w:tcBorders>
              <w:top w:val="nil"/>
              <w:left w:val="nil"/>
              <w:bottom w:val="nil"/>
              <w:right w:val="nil"/>
            </w:tcBorders>
            <w:shd w:val="clear" w:color="auto" w:fill="auto"/>
            <w:vAlign w:val="center"/>
            <w:hideMark/>
          </w:tcPr>
          <w:p w14:paraId="0809B1DE" w14:textId="77777777" w:rsidR="00982239" w:rsidRPr="00982239" w:rsidRDefault="00982239" w:rsidP="00982239">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76F93FCD"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311977A"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4ED14D6"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64536B2"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32037E3B" w14:textId="77777777" w:rsidTr="00982239">
        <w:trPr>
          <w:trHeight w:val="85"/>
        </w:trPr>
        <w:tc>
          <w:tcPr>
            <w:tcW w:w="2623" w:type="pct"/>
            <w:tcBorders>
              <w:top w:val="nil"/>
              <w:left w:val="nil"/>
              <w:bottom w:val="nil"/>
              <w:right w:val="nil"/>
            </w:tcBorders>
            <w:shd w:val="clear" w:color="auto" w:fill="auto"/>
            <w:vAlign w:val="center"/>
            <w:hideMark/>
          </w:tcPr>
          <w:p w14:paraId="1B94358D"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Cel:</w:t>
            </w:r>
            <w:r w:rsidRPr="00982239">
              <w:rPr>
                <w:color w:val="000000"/>
                <w:sz w:val="12"/>
                <w:szCs w:val="12"/>
              </w:rPr>
              <w:t xml:space="preserve"> przekształcanie prawa użytkowania wieczystego w prawo własności oraz wypłata odszkodowań osobom fizycznym i prawnym na podstawie obowiązujących przepisów </w:t>
            </w:r>
          </w:p>
        </w:tc>
        <w:tc>
          <w:tcPr>
            <w:tcW w:w="523" w:type="pct"/>
            <w:tcBorders>
              <w:top w:val="nil"/>
              <w:left w:val="nil"/>
              <w:bottom w:val="nil"/>
              <w:right w:val="nil"/>
            </w:tcBorders>
            <w:shd w:val="clear" w:color="auto" w:fill="auto"/>
            <w:noWrap/>
            <w:vAlign w:val="center"/>
            <w:hideMark/>
          </w:tcPr>
          <w:p w14:paraId="1FD734A5"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1E0B704A"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7DF9243"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6FAE3D7"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2A92B1DE" w14:textId="77777777" w:rsidTr="00982239">
        <w:trPr>
          <w:trHeight w:val="85"/>
        </w:trPr>
        <w:tc>
          <w:tcPr>
            <w:tcW w:w="2623" w:type="pct"/>
            <w:tcBorders>
              <w:top w:val="nil"/>
              <w:left w:val="nil"/>
              <w:bottom w:val="nil"/>
              <w:right w:val="nil"/>
            </w:tcBorders>
            <w:shd w:val="clear" w:color="auto" w:fill="auto"/>
            <w:vAlign w:val="center"/>
            <w:hideMark/>
          </w:tcPr>
          <w:p w14:paraId="4B0E7014" w14:textId="77777777" w:rsidR="00982239" w:rsidRPr="00982239"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03EE9685"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73112B54"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4B82C80"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890156C"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7EA22429" w14:textId="77777777" w:rsidTr="00982239">
        <w:trPr>
          <w:trHeight w:val="85"/>
        </w:trPr>
        <w:tc>
          <w:tcPr>
            <w:tcW w:w="2623" w:type="pct"/>
            <w:tcBorders>
              <w:top w:val="nil"/>
              <w:left w:val="nil"/>
              <w:bottom w:val="nil"/>
              <w:right w:val="nil"/>
            </w:tcBorders>
            <w:shd w:val="clear" w:color="auto" w:fill="auto"/>
            <w:vAlign w:val="center"/>
            <w:hideMark/>
          </w:tcPr>
          <w:p w14:paraId="58BE5F20"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Dysponent:</w:t>
            </w:r>
            <w:r w:rsidRPr="00982239">
              <w:rPr>
                <w:i/>
                <w:iCs/>
                <w:color w:val="000000"/>
                <w:sz w:val="12"/>
                <w:szCs w:val="12"/>
              </w:rPr>
              <w:t xml:space="preserve"> Wydział Gospodarowania Nieruchomościami</w:t>
            </w:r>
          </w:p>
        </w:tc>
        <w:tc>
          <w:tcPr>
            <w:tcW w:w="523" w:type="pct"/>
            <w:tcBorders>
              <w:top w:val="nil"/>
              <w:left w:val="nil"/>
              <w:bottom w:val="nil"/>
              <w:right w:val="nil"/>
            </w:tcBorders>
            <w:shd w:val="clear" w:color="auto" w:fill="auto"/>
            <w:vAlign w:val="center"/>
            <w:hideMark/>
          </w:tcPr>
          <w:p w14:paraId="1A54216C"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2892FB10"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9B64B96"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17E8ADD"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3E5E2A11" w14:textId="77777777" w:rsidTr="00982239">
        <w:trPr>
          <w:trHeight w:val="85"/>
        </w:trPr>
        <w:tc>
          <w:tcPr>
            <w:tcW w:w="2623" w:type="pct"/>
            <w:tcBorders>
              <w:top w:val="nil"/>
              <w:left w:val="nil"/>
              <w:bottom w:val="nil"/>
              <w:right w:val="nil"/>
            </w:tcBorders>
            <w:shd w:val="clear" w:color="auto" w:fill="auto"/>
            <w:vAlign w:val="center"/>
            <w:hideMark/>
          </w:tcPr>
          <w:p w14:paraId="2D523DF8" w14:textId="77777777" w:rsidR="00982239" w:rsidRPr="00982239"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47201D59"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3612B966"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75F3E46"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BE4AA17"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0912877F" w14:textId="77777777" w:rsidTr="00982239">
        <w:trPr>
          <w:trHeight w:val="85"/>
        </w:trPr>
        <w:tc>
          <w:tcPr>
            <w:tcW w:w="2623" w:type="pct"/>
            <w:tcBorders>
              <w:top w:val="nil"/>
              <w:left w:val="nil"/>
              <w:bottom w:val="nil"/>
              <w:right w:val="nil"/>
            </w:tcBorders>
            <w:shd w:val="clear" w:color="auto" w:fill="auto"/>
            <w:vAlign w:val="center"/>
            <w:hideMark/>
          </w:tcPr>
          <w:p w14:paraId="3D80B5CD"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Klasyfikacja:</w:t>
            </w:r>
            <w:r w:rsidRPr="00982239">
              <w:rPr>
                <w:i/>
                <w:iCs/>
                <w:color w:val="000000"/>
                <w:sz w:val="12"/>
                <w:szCs w:val="12"/>
              </w:rPr>
              <w:t xml:space="preserve"> rozdział: 70005</w:t>
            </w:r>
          </w:p>
        </w:tc>
        <w:tc>
          <w:tcPr>
            <w:tcW w:w="523" w:type="pct"/>
            <w:tcBorders>
              <w:top w:val="nil"/>
              <w:left w:val="nil"/>
              <w:bottom w:val="nil"/>
              <w:right w:val="nil"/>
            </w:tcBorders>
            <w:shd w:val="clear" w:color="auto" w:fill="auto"/>
            <w:vAlign w:val="center"/>
            <w:hideMark/>
          </w:tcPr>
          <w:p w14:paraId="0DCB5B55"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4D7B87E5"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71948FD"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011E1DC"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0F139A62" w14:textId="77777777" w:rsidTr="00982239">
        <w:trPr>
          <w:trHeight w:val="85"/>
        </w:trPr>
        <w:tc>
          <w:tcPr>
            <w:tcW w:w="2623" w:type="pct"/>
            <w:tcBorders>
              <w:top w:val="nil"/>
              <w:left w:val="nil"/>
              <w:bottom w:val="nil"/>
              <w:right w:val="nil"/>
            </w:tcBorders>
            <w:shd w:val="clear" w:color="auto" w:fill="auto"/>
            <w:vAlign w:val="center"/>
            <w:hideMark/>
          </w:tcPr>
          <w:p w14:paraId="26E4CD0F" w14:textId="77777777" w:rsidR="00982239" w:rsidRPr="00982239"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329B7B96"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1E0F9BE"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ED9B61A"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12BF99D"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5FF08BED" w14:textId="77777777" w:rsidTr="00982239">
        <w:trPr>
          <w:trHeight w:val="85"/>
        </w:trPr>
        <w:tc>
          <w:tcPr>
            <w:tcW w:w="2623" w:type="pct"/>
            <w:tcBorders>
              <w:top w:val="nil"/>
              <w:left w:val="nil"/>
              <w:bottom w:val="nil"/>
              <w:right w:val="nil"/>
            </w:tcBorders>
            <w:shd w:val="clear" w:color="auto" w:fill="auto"/>
            <w:vAlign w:val="center"/>
            <w:hideMark/>
          </w:tcPr>
          <w:p w14:paraId="7E166ABB"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3D097810"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2F4FE43E"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6F3DD9D"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489A7A0"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68D0F916" w14:textId="77777777" w:rsidTr="00982239">
        <w:trPr>
          <w:trHeight w:val="85"/>
        </w:trPr>
        <w:tc>
          <w:tcPr>
            <w:tcW w:w="2623" w:type="pct"/>
            <w:tcBorders>
              <w:top w:val="nil"/>
              <w:left w:val="nil"/>
              <w:bottom w:val="nil"/>
              <w:right w:val="nil"/>
            </w:tcBorders>
            <w:shd w:val="clear" w:color="auto" w:fill="auto"/>
            <w:vAlign w:val="center"/>
            <w:hideMark/>
          </w:tcPr>
          <w:p w14:paraId="2A34E508" w14:textId="77777777" w:rsidR="00982239" w:rsidRPr="00982239" w:rsidRDefault="00982239" w:rsidP="00982239">
            <w:pPr>
              <w:spacing w:line="240" w:lineRule="auto"/>
              <w:rPr>
                <w:color w:val="000000"/>
                <w:sz w:val="12"/>
                <w:szCs w:val="12"/>
              </w:rPr>
            </w:pPr>
            <w:r w:rsidRPr="00982239">
              <w:rPr>
                <w:color w:val="000000"/>
                <w:sz w:val="12"/>
                <w:szCs w:val="12"/>
              </w:rPr>
              <w:t>koszty postępowań sądowych</w:t>
            </w:r>
          </w:p>
        </w:tc>
        <w:tc>
          <w:tcPr>
            <w:tcW w:w="523" w:type="pct"/>
            <w:tcBorders>
              <w:top w:val="nil"/>
              <w:left w:val="nil"/>
              <w:bottom w:val="nil"/>
              <w:right w:val="nil"/>
            </w:tcBorders>
            <w:shd w:val="clear" w:color="auto" w:fill="auto"/>
            <w:vAlign w:val="center"/>
            <w:hideMark/>
          </w:tcPr>
          <w:p w14:paraId="4A4326E4" w14:textId="77777777" w:rsidR="00982239" w:rsidRPr="00982239"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vAlign w:val="center"/>
            <w:hideMark/>
          </w:tcPr>
          <w:p w14:paraId="0D37E182" w14:textId="77777777" w:rsidR="00982239" w:rsidRPr="00982239" w:rsidRDefault="00982239" w:rsidP="00982239">
            <w:pPr>
              <w:spacing w:line="240" w:lineRule="auto"/>
              <w:jc w:val="right"/>
              <w:rPr>
                <w:sz w:val="12"/>
                <w:szCs w:val="12"/>
              </w:rPr>
            </w:pPr>
            <w:r w:rsidRPr="00982239">
              <w:rPr>
                <w:sz w:val="12"/>
                <w:szCs w:val="12"/>
              </w:rPr>
              <w:t>5 055</w:t>
            </w:r>
          </w:p>
        </w:tc>
        <w:tc>
          <w:tcPr>
            <w:tcW w:w="738" w:type="pct"/>
            <w:tcBorders>
              <w:top w:val="nil"/>
              <w:left w:val="nil"/>
              <w:bottom w:val="nil"/>
              <w:right w:val="nil"/>
            </w:tcBorders>
            <w:shd w:val="clear" w:color="auto" w:fill="auto"/>
            <w:vAlign w:val="center"/>
            <w:hideMark/>
          </w:tcPr>
          <w:p w14:paraId="33D2E230" w14:textId="77777777" w:rsidR="00982239" w:rsidRPr="00982239" w:rsidRDefault="00982239" w:rsidP="00982239">
            <w:pPr>
              <w:spacing w:line="240" w:lineRule="auto"/>
              <w:jc w:val="right"/>
              <w:rPr>
                <w:sz w:val="12"/>
                <w:szCs w:val="12"/>
              </w:rPr>
            </w:pPr>
            <w:r w:rsidRPr="00982239">
              <w:rPr>
                <w:sz w:val="12"/>
                <w:szCs w:val="12"/>
              </w:rPr>
              <w:t>5 055,00</w:t>
            </w:r>
          </w:p>
        </w:tc>
        <w:tc>
          <w:tcPr>
            <w:tcW w:w="385" w:type="pct"/>
            <w:tcBorders>
              <w:top w:val="nil"/>
              <w:left w:val="nil"/>
              <w:bottom w:val="nil"/>
              <w:right w:val="nil"/>
            </w:tcBorders>
            <w:shd w:val="clear" w:color="auto" w:fill="auto"/>
            <w:vAlign w:val="center"/>
            <w:hideMark/>
          </w:tcPr>
          <w:p w14:paraId="3C3C1A7D" w14:textId="77777777" w:rsidR="00982239" w:rsidRPr="00982239" w:rsidRDefault="00982239" w:rsidP="00982239">
            <w:pPr>
              <w:spacing w:line="240" w:lineRule="auto"/>
              <w:jc w:val="right"/>
              <w:rPr>
                <w:sz w:val="12"/>
                <w:szCs w:val="12"/>
              </w:rPr>
            </w:pPr>
            <w:r w:rsidRPr="00982239">
              <w:rPr>
                <w:sz w:val="12"/>
                <w:szCs w:val="12"/>
              </w:rPr>
              <w:t>100,0%</w:t>
            </w:r>
          </w:p>
        </w:tc>
      </w:tr>
      <w:tr w:rsidR="00982239" w:rsidRPr="00982239" w14:paraId="240EE061" w14:textId="77777777" w:rsidTr="00982239">
        <w:trPr>
          <w:trHeight w:val="85"/>
        </w:trPr>
        <w:tc>
          <w:tcPr>
            <w:tcW w:w="2623" w:type="pct"/>
            <w:tcBorders>
              <w:top w:val="nil"/>
              <w:left w:val="nil"/>
              <w:bottom w:val="nil"/>
              <w:right w:val="nil"/>
            </w:tcBorders>
            <w:shd w:val="clear" w:color="auto" w:fill="auto"/>
            <w:vAlign w:val="center"/>
            <w:hideMark/>
          </w:tcPr>
          <w:p w14:paraId="33F0AC5E" w14:textId="77777777" w:rsidR="00982239" w:rsidRPr="00982239" w:rsidRDefault="00982239" w:rsidP="00982239">
            <w:pPr>
              <w:spacing w:line="240" w:lineRule="auto"/>
              <w:rPr>
                <w:color w:val="000000"/>
                <w:sz w:val="12"/>
                <w:szCs w:val="12"/>
              </w:rPr>
            </w:pPr>
            <w:r w:rsidRPr="00982239">
              <w:rPr>
                <w:color w:val="000000"/>
                <w:sz w:val="12"/>
                <w:szCs w:val="12"/>
              </w:rPr>
              <w:t>wycena gruntów niezbędna przy przekształceniu prawa użytkowania wieczystego w prawo własności</w:t>
            </w:r>
          </w:p>
        </w:tc>
        <w:tc>
          <w:tcPr>
            <w:tcW w:w="523" w:type="pct"/>
            <w:tcBorders>
              <w:top w:val="nil"/>
              <w:left w:val="nil"/>
              <w:bottom w:val="nil"/>
              <w:right w:val="nil"/>
            </w:tcBorders>
            <w:shd w:val="clear" w:color="auto" w:fill="auto"/>
            <w:vAlign w:val="center"/>
            <w:hideMark/>
          </w:tcPr>
          <w:p w14:paraId="331150CA" w14:textId="77777777" w:rsidR="00982239" w:rsidRPr="00982239"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vAlign w:val="center"/>
            <w:hideMark/>
          </w:tcPr>
          <w:p w14:paraId="3A552987" w14:textId="77777777" w:rsidR="00982239" w:rsidRPr="00982239" w:rsidRDefault="00982239" w:rsidP="00982239">
            <w:pPr>
              <w:spacing w:line="240" w:lineRule="auto"/>
              <w:jc w:val="right"/>
              <w:rPr>
                <w:sz w:val="12"/>
                <w:szCs w:val="12"/>
              </w:rPr>
            </w:pPr>
            <w:r w:rsidRPr="00982239">
              <w:rPr>
                <w:sz w:val="12"/>
                <w:szCs w:val="12"/>
              </w:rPr>
              <w:t>2 030</w:t>
            </w:r>
          </w:p>
        </w:tc>
        <w:tc>
          <w:tcPr>
            <w:tcW w:w="738" w:type="pct"/>
            <w:tcBorders>
              <w:top w:val="nil"/>
              <w:left w:val="nil"/>
              <w:bottom w:val="nil"/>
              <w:right w:val="nil"/>
            </w:tcBorders>
            <w:shd w:val="clear" w:color="auto" w:fill="auto"/>
            <w:vAlign w:val="center"/>
            <w:hideMark/>
          </w:tcPr>
          <w:p w14:paraId="7026F934" w14:textId="77777777" w:rsidR="00982239" w:rsidRPr="00982239" w:rsidRDefault="00982239" w:rsidP="00982239">
            <w:pPr>
              <w:spacing w:line="240" w:lineRule="auto"/>
              <w:jc w:val="right"/>
              <w:rPr>
                <w:sz w:val="12"/>
                <w:szCs w:val="12"/>
              </w:rPr>
            </w:pPr>
            <w:r w:rsidRPr="00982239">
              <w:rPr>
                <w:sz w:val="12"/>
                <w:szCs w:val="12"/>
              </w:rPr>
              <w:t>2 029,50</w:t>
            </w:r>
          </w:p>
        </w:tc>
        <w:tc>
          <w:tcPr>
            <w:tcW w:w="385" w:type="pct"/>
            <w:tcBorders>
              <w:top w:val="nil"/>
              <w:left w:val="nil"/>
              <w:bottom w:val="nil"/>
              <w:right w:val="nil"/>
            </w:tcBorders>
            <w:shd w:val="clear" w:color="auto" w:fill="auto"/>
            <w:vAlign w:val="center"/>
            <w:hideMark/>
          </w:tcPr>
          <w:p w14:paraId="223345F1" w14:textId="77777777" w:rsidR="00982239" w:rsidRPr="00982239" w:rsidRDefault="00982239" w:rsidP="00982239">
            <w:pPr>
              <w:spacing w:line="240" w:lineRule="auto"/>
              <w:jc w:val="right"/>
              <w:rPr>
                <w:sz w:val="12"/>
                <w:szCs w:val="12"/>
              </w:rPr>
            </w:pPr>
            <w:r w:rsidRPr="00982239">
              <w:rPr>
                <w:sz w:val="12"/>
                <w:szCs w:val="12"/>
              </w:rPr>
              <w:t>100,0%</w:t>
            </w:r>
          </w:p>
        </w:tc>
      </w:tr>
      <w:tr w:rsidR="00982239" w:rsidRPr="00982239" w14:paraId="13543252" w14:textId="77777777" w:rsidTr="00982239">
        <w:trPr>
          <w:trHeight w:val="85"/>
        </w:trPr>
        <w:tc>
          <w:tcPr>
            <w:tcW w:w="2623" w:type="pct"/>
            <w:tcBorders>
              <w:top w:val="nil"/>
              <w:left w:val="nil"/>
              <w:bottom w:val="nil"/>
              <w:right w:val="nil"/>
            </w:tcBorders>
            <w:shd w:val="clear" w:color="auto" w:fill="auto"/>
            <w:vAlign w:val="center"/>
            <w:hideMark/>
          </w:tcPr>
          <w:p w14:paraId="69C2BB0F" w14:textId="77777777" w:rsidR="00982239" w:rsidRPr="00982239" w:rsidRDefault="00982239" w:rsidP="00982239">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6E8F15C6"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2433948"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7F92571"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C1E5949"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26D2BF4F" w14:textId="77777777" w:rsidTr="00982239">
        <w:trPr>
          <w:trHeight w:val="85"/>
        </w:trPr>
        <w:tc>
          <w:tcPr>
            <w:tcW w:w="2623" w:type="pct"/>
            <w:tcBorders>
              <w:top w:val="nil"/>
              <w:left w:val="nil"/>
              <w:bottom w:val="nil"/>
              <w:right w:val="nil"/>
            </w:tcBorders>
            <w:shd w:val="clear" w:color="auto" w:fill="auto"/>
            <w:vAlign w:val="center"/>
            <w:hideMark/>
          </w:tcPr>
          <w:p w14:paraId="201B1D60"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Podstawa prawna:</w:t>
            </w:r>
          </w:p>
        </w:tc>
        <w:tc>
          <w:tcPr>
            <w:tcW w:w="523" w:type="pct"/>
            <w:tcBorders>
              <w:top w:val="nil"/>
              <w:left w:val="nil"/>
              <w:bottom w:val="nil"/>
              <w:right w:val="nil"/>
            </w:tcBorders>
            <w:shd w:val="clear" w:color="auto" w:fill="auto"/>
            <w:noWrap/>
            <w:vAlign w:val="center"/>
            <w:hideMark/>
          </w:tcPr>
          <w:p w14:paraId="4B42BE72"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5A90FBB2"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714C52B"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2DCAC82"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77E65E4C" w14:textId="77777777" w:rsidTr="00982239">
        <w:trPr>
          <w:trHeight w:val="85"/>
        </w:trPr>
        <w:tc>
          <w:tcPr>
            <w:tcW w:w="2623" w:type="pct"/>
            <w:tcBorders>
              <w:top w:val="nil"/>
              <w:left w:val="nil"/>
              <w:bottom w:val="nil"/>
              <w:right w:val="nil"/>
            </w:tcBorders>
            <w:shd w:val="clear" w:color="auto" w:fill="auto"/>
            <w:vAlign w:val="center"/>
            <w:hideMark/>
          </w:tcPr>
          <w:p w14:paraId="7E02097F" w14:textId="77777777" w:rsidR="00982239" w:rsidRPr="00982239" w:rsidRDefault="00982239" w:rsidP="00982239">
            <w:pPr>
              <w:spacing w:line="240" w:lineRule="auto"/>
              <w:rPr>
                <w:i/>
                <w:iCs/>
                <w:sz w:val="12"/>
                <w:szCs w:val="12"/>
              </w:rPr>
            </w:pPr>
            <w:r w:rsidRPr="00982239">
              <w:rPr>
                <w:i/>
                <w:iCs/>
                <w:sz w:val="12"/>
                <w:szCs w:val="12"/>
              </w:rPr>
              <w:t>1. Ustawa z dnia 21 czerwca 2001 r. o ochronie praw lokatorów, mieszkaniowym zasobie gminy i o zmianie Kodeksu cywilnego</w:t>
            </w:r>
          </w:p>
        </w:tc>
        <w:tc>
          <w:tcPr>
            <w:tcW w:w="523" w:type="pct"/>
            <w:tcBorders>
              <w:top w:val="nil"/>
              <w:left w:val="nil"/>
              <w:bottom w:val="nil"/>
              <w:right w:val="nil"/>
            </w:tcBorders>
            <w:shd w:val="clear" w:color="auto" w:fill="auto"/>
            <w:vAlign w:val="center"/>
            <w:hideMark/>
          </w:tcPr>
          <w:p w14:paraId="2F333823" w14:textId="77777777" w:rsidR="00982239" w:rsidRPr="00982239" w:rsidRDefault="00982239" w:rsidP="00982239">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5AFD58E0"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4477220"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3F20CEC"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389D0B27" w14:textId="77777777" w:rsidTr="00982239">
        <w:trPr>
          <w:trHeight w:val="85"/>
        </w:trPr>
        <w:tc>
          <w:tcPr>
            <w:tcW w:w="2623" w:type="pct"/>
            <w:tcBorders>
              <w:top w:val="nil"/>
              <w:left w:val="nil"/>
              <w:bottom w:val="nil"/>
              <w:right w:val="nil"/>
            </w:tcBorders>
            <w:shd w:val="clear" w:color="auto" w:fill="auto"/>
            <w:vAlign w:val="center"/>
            <w:hideMark/>
          </w:tcPr>
          <w:p w14:paraId="5BBC7C06" w14:textId="77777777" w:rsidR="00982239" w:rsidRPr="00982239" w:rsidRDefault="00982239" w:rsidP="00982239">
            <w:pPr>
              <w:spacing w:line="240" w:lineRule="auto"/>
              <w:rPr>
                <w:i/>
                <w:iCs/>
                <w:sz w:val="12"/>
                <w:szCs w:val="12"/>
              </w:rPr>
            </w:pPr>
            <w:r w:rsidRPr="00982239">
              <w:rPr>
                <w:i/>
                <w:iCs/>
                <w:sz w:val="12"/>
                <w:szCs w:val="12"/>
              </w:rPr>
              <w:t xml:space="preserve">2. Ustawa z dnia 21 sierpnia 1997 r. o gospodarce nieruchomościami </w:t>
            </w:r>
          </w:p>
        </w:tc>
        <w:tc>
          <w:tcPr>
            <w:tcW w:w="523" w:type="pct"/>
            <w:tcBorders>
              <w:top w:val="nil"/>
              <w:left w:val="nil"/>
              <w:bottom w:val="nil"/>
              <w:right w:val="nil"/>
            </w:tcBorders>
            <w:shd w:val="clear" w:color="auto" w:fill="auto"/>
            <w:vAlign w:val="center"/>
            <w:hideMark/>
          </w:tcPr>
          <w:p w14:paraId="68EEDA1A" w14:textId="77777777" w:rsidR="00982239" w:rsidRPr="00982239" w:rsidRDefault="00982239" w:rsidP="00982239">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2E32152D"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263313E"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26505D1"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1537653F" w14:textId="77777777" w:rsidTr="00982239">
        <w:trPr>
          <w:trHeight w:val="85"/>
        </w:trPr>
        <w:tc>
          <w:tcPr>
            <w:tcW w:w="2623" w:type="pct"/>
            <w:tcBorders>
              <w:top w:val="nil"/>
              <w:left w:val="nil"/>
              <w:bottom w:val="nil"/>
              <w:right w:val="nil"/>
            </w:tcBorders>
            <w:shd w:val="clear" w:color="auto" w:fill="auto"/>
            <w:vAlign w:val="center"/>
            <w:hideMark/>
          </w:tcPr>
          <w:p w14:paraId="7BC1A40B" w14:textId="77777777" w:rsidR="00982239" w:rsidRPr="00982239" w:rsidRDefault="00982239" w:rsidP="00982239">
            <w:pPr>
              <w:spacing w:line="240" w:lineRule="auto"/>
              <w:rPr>
                <w:i/>
                <w:iCs/>
                <w:sz w:val="12"/>
                <w:szCs w:val="12"/>
              </w:rPr>
            </w:pPr>
            <w:r w:rsidRPr="00982239">
              <w:rPr>
                <w:i/>
                <w:iCs/>
                <w:sz w:val="12"/>
                <w:szCs w:val="12"/>
              </w:rPr>
              <w:t xml:space="preserve">3. Ustawa z dnia 24 czerwca 1994 r. o własności lokali </w:t>
            </w:r>
          </w:p>
        </w:tc>
        <w:tc>
          <w:tcPr>
            <w:tcW w:w="523" w:type="pct"/>
            <w:tcBorders>
              <w:top w:val="nil"/>
              <w:left w:val="nil"/>
              <w:bottom w:val="nil"/>
              <w:right w:val="nil"/>
            </w:tcBorders>
            <w:shd w:val="clear" w:color="auto" w:fill="auto"/>
            <w:vAlign w:val="center"/>
            <w:hideMark/>
          </w:tcPr>
          <w:p w14:paraId="4EBF21C5" w14:textId="77777777" w:rsidR="00982239" w:rsidRPr="00982239" w:rsidRDefault="00982239" w:rsidP="00982239">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157F7270"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555ED6E"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C827E62"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6916C70B" w14:textId="77777777" w:rsidTr="00982239">
        <w:trPr>
          <w:trHeight w:val="85"/>
        </w:trPr>
        <w:tc>
          <w:tcPr>
            <w:tcW w:w="2623" w:type="pct"/>
            <w:tcBorders>
              <w:top w:val="nil"/>
              <w:left w:val="nil"/>
              <w:bottom w:val="nil"/>
              <w:right w:val="nil"/>
            </w:tcBorders>
            <w:shd w:val="clear" w:color="auto" w:fill="auto"/>
            <w:vAlign w:val="center"/>
            <w:hideMark/>
          </w:tcPr>
          <w:p w14:paraId="0933EE18" w14:textId="77777777" w:rsidR="00982239" w:rsidRPr="00982239"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2841B7C8"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7C343BCF"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AE77154"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BF38A8B"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1EF42D7E" w14:textId="77777777" w:rsidTr="00982239">
        <w:trPr>
          <w:trHeight w:val="85"/>
        </w:trPr>
        <w:tc>
          <w:tcPr>
            <w:tcW w:w="2623" w:type="pct"/>
            <w:tcBorders>
              <w:top w:val="nil"/>
              <w:left w:val="nil"/>
              <w:bottom w:val="nil"/>
              <w:right w:val="nil"/>
            </w:tcBorders>
            <w:shd w:val="clear" w:color="000000" w:fill="CDDEE9"/>
            <w:vAlign w:val="center"/>
            <w:hideMark/>
          </w:tcPr>
          <w:p w14:paraId="29DED4F4" w14:textId="77777777" w:rsidR="00982239" w:rsidRPr="00982239" w:rsidRDefault="00982239" w:rsidP="00982239">
            <w:pPr>
              <w:spacing w:line="240" w:lineRule="auto"/>
              <w:rPr>
                <w:b/>
                <w:bCs/>
                <w:color w:val="000000"/>
                <w:sz w:val="12"/>
                <w:szCs w:val="12"/>
              </w:rPr>
            </w:pPr>
            <w:r w:rsidRPr="00982239">
              <w:rPr>
                <w:b/>
                <w:bCs/>
                <w:color w:val="000000"/>
                <w:sz w:val="12"/>
                <w:szCs w:val="12"/>
              </w:rPr>
              <w:t>Pozostały zasób komunalny - program 5</w:t>
            </w:r>
          </w:p>
        </w:tc>
        <w:tc>
          <w:tcPr>
            <w:tcW w:w="523" w:type="pct"/>
            <w:tcBorders>
              <w:top w:val="nil"/>
              <w:left w:val="nil"/>
              <w:bottom w:val="nil"/>
              <w:right w:val="nil"/>
            </w:tcBorders>
            <w:shd w:val="clear" w:color="000000" w:fill="CDDEE9"/>
            <w:vAlign w:val="center"/>
            <w:hideMark/>
          </w:tcPr>
          <w:p w14:paraId="649C53F4" w14:textId="77777777" w:rsidR="00982239" w:rsidRPr="00982239" w:rsidRDefault="00982239" w:rsidP="00982239">
            <w:pPr>
              <w:spacing w:line="240" w:lineRule="auto"/>
              <w:rPr>
                <w:b/>
                <w:bCs/>
                <w:color w:val="000000"/>
                <w:sz w:val="12"/>
                <w:szCs w:val="12"/>
              </w:rPr>
            </w:pPr>
            <w:r w:rsidRPr="00982239">
              <w:rPr>
                <w:b/>
                <w:bCs/>
                <w:color w:val="000000"/>
                <w:sz w:val="12"/>
                <w:szCs w:val="12"/>
              </w:rPr>
              <w:t> </w:t>
            </w:r>
          </w:p>
        </w:tc>
        <w:tc>
          <w:tcPr>
            <w:tcW w:w="731" w:type="pct"/>
            <w:tcBorders>
              <w:top w:val="nil"/>
              <w:left w:val="nil"/>
              <w:bottom w:val="nil"/>
              <w:right w:val="nil"/>
            </w:tcBorders>
            <w:shd w:val="clear" w:color="000000" w:fill="CDDEE9"/>
            <w:vAlign w:val="center"/>
            <w:hideMark/>
          </w:tcPr>
          <w:p w14:paraId="5C4DA423" w14:textId="77777777" w:rsidR="00982239" w:rsidRPr="00982239" w:rsidRDefault="00982239" w:rsidP="00982239">
            <w:pPr>
              <w:spacing w:line="240" w:lineRule="auto"/>
              <w:jc w:val="right"/>
              <w:rPr>
                <w:b/>
                <w:bCs/>
                <w:sz w:val="12"/>
                <w:szCs w:val="12"/>
              </w:rPr>
            </w:pPr>
            <w:r w:rsidRPr="00982239">
              <w:rPr>
                <w:b/>
                <w:bCs/>
                <w:sz w:val="12"/>
                <w:szCs w:val="12"/>
              </w:rPr>
              <w:t>4 240 087</w:t>
            </w:r>
          </w:p>
        </w:tc>
        <w:tc>
          <w:tcPr>
            <w:tcW w:w="738" w:type="pct"/>
            <w:tcBorders>
              <w:top w:val="nil"/>
              <w:left w:val="nil"/>
              <w:bottom w:val="nil"/>
              <w:right w:val="nil"/>
            </w:tcBorders>
            <w:shd w:val="clear" w:color="000000" w:fill="CDDEE9"/>
            <w:vAlign w:val="center"/>
            <w:hideMark/>
          </w:tcPr>
          <w:p w14:paraId="299EAD28" w14:textId="77777777" w:rsidR="00982239" w:rsidRPr="00982239" w:rsidRDefault="00982239" w:rsidP="00982239">
            <w:pPr>
              <w:spacing w:line="240" w:lineRule="auto"/>
              <w:jc w:val="right"/>
              <w:rPr>
                <w:b/>
                <w:bCs/>
                <w:sz w:val="12"/>
                <w:szCs w:val="12"/>
              </w:rPr>
            </w:pPr>
            <w:r w:rsidRPr="00982239">
              <w:rPr>
                <w:b/>
                <w:bCs/>
                <w:sz w:val="12"/>
                <w:szCs w:val="12"/>
              </w:rPr>
              <w:t>4 099 814,79</w:t>
            </w:r>
          </w:p>
        </w:tc>
        <w:tc>
          <w:tcPr>
            <w:tcW w:w="385" w:type="pct"/>
            <w:tcBorders>
              <w:top w:val="nil"/>
              <w:left w:val="nil"/>
              <w:bottom w:val="nil"/>
              <w:right w:val="nil"/>
            </w:tcBorders>
            <w:shd w:val="clear" w:color="000000" w:fill="CDDEE9"/>
            <w:vAlign w:val="center"/>
            <w:hideMark/>
          </w:tcPr>
          <w:p w14:paraId="47659439" w14:textId="77777777" w:rsidR="00982239" w:rsidRPr="00982239" w:rsidRDefault="00982239" w:rsidP="00982239">
            <w:pPr>
              <w:spacing w:line="240" w:lineRule="auto"/>
              <w:jc w:val="right"/>
              <w:rPr>
                <w:b/>
                <w:bCs/>
                <w:sz w:val="12"/>
                <w:szCs w:val="12"/>
              </w:rPr>
            </w:pPr>
            <w:r w:rsidRPr="00982239">
              <w:rPr>
                <w:b/>
                <w:bCs/>
                <w:sz w:val="12"/>
                <w:szCs w:val="12"/>
              </w:rPr>
              <w:t>96,7%</w:t>
            </w:r>
          </w:p>
        </w:tc>
      </w:tr>
      <w:tr w:rsidR="00982239" w:rsidRPr="00982239" w14:paraId="6EB2481C" w14:textId="77777777" w:rsidTr="00982239">
        <w:trPr>
          <w:trHeight w:val="85"/>
        </w:trPr>
        <w:tc>
          <w:tcPr>
            <w:tcW w:w="2623" w:type="pct"/>
            <w:tcBorders>
              <w:top w:val="nil"/>
              <w:left w:val="nil"/>
              <w:bottom w:val="nil"/>
              <w:right w:val="nil"/>
            </w:tcBorders>
            <w:shd w:val="clear" w:color="auto" w:fill="auto"/>
            <w:vAlign w:val="center"/>
            <w:hideMark/>
          </w:tcPr>
          <w:p w14:paraId="18820C00" w14:textId="77777777" w:rsidR="00982239" w:rsidRPr="00982239" w:rsidRDefault="00982239" w:rsidP="00982239">
            <w:pPr>
              <w:spacing w:line="240" w:lineRule="auto"/>
              <w:jc w:val="right"/>
              <w:rPr>
                <w:b/>
                <w:bCs/>
                <w:sz w:val="12"/>
                <w:szCs w:val="12"/>
              </w:rPr>
            </w:pPr>
          </w:p>
        </w:tc>
        <w:tc>
          <w:tcPr>
            <w:tcW w:w="523" w:type="pct"/>
            <w:tcBorders>
              <w:top w:val="nil"/>
              <w:left w:val="nil"/>
              <w:bottom w:val="nil"/>
              <w:right w:val="nil"/>
            </w:tcBorders>
            <w:shd w:val="clear" w:color="auto" w:fill="auto"/>
            <w:vAlign w:val="center"/>
            <w:hideMark/>
          </w:tcPr>
          <w:p w14:paraId="50130B94"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5B013B9"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EF14359"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8B18E71"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49690C4B" w14:textId="77777777" w:rsidTr="00982239">
        <w:trPr>
          <w:trHeight w:val="85"/>
        </w:trPr>
        <w:tc>
          <w:tcPr>
            <w:tcW w:w="2623" w:type="pct"/>
            <w:tcBorders>
              <w:top w:val="nil"/>
              <w:left w:val="nil"/>
              <w:bottom w:val="nil"/>
              <w:right w:val="nil"/>
            </w:tcBorders>
            <w:shd w:val="clear" w:color="000000" w:fill="EAF1F6"/>
            <w:vAlign w:val="center"/>
            <w:hideMark/>
          </w:tcPr>
          <w:p w14:paraId="488549D1" w14:textId="77777777" w:rsidR="00982239" w:rsidRPr="00982239" w:rsidRDefault="00982239" w:rsidP="00982239">
            <w:pPr>
              <w:spacing w:line="240" w:lineRule="auto"/>
              <w:rPr>
                <w:b/>
                <w:bCs/>
                <w:color w:val="000000"/>
                <w:sz w:val="12"/>
                <w:szCs w:val="12"/>
              </w:rPr>
            </w:pPr>
            <w:r w:rsidRPr="00982239">
              <w:rPr>
                <w:b/>
                <w:bCs/>
                <w:color w:val="000000"/>
                <w:sz w:val="12"/>
                <w:szCs w:val="12"/>
              </w:rPr>
              <w:t>Zarządzanie lokalami użytkowymi i ich eksploatacja - zadanie 1</w:t>
            </w:r>
          </w:p>
        </w:tc>
        <w:tc>
          <w:tcPr>
            <w:tcW w:w="523" w:type="pct"/>
            <w:tcBorders>
              <w:top w:val="nil"/>
              <w:left w:val="nil"/>
              <w:bottom w:val="nil"/>
              <w:right w:val="nil"/>
            </w:tcBorders>
            <w:shd w:val="clear" w:color="000000" w:fill="EAF1F6"/>
            <w:vAlign w:val="center"/>
            <w:hideMark/>
          </w:tcPr>
          <w:p w14:paraId="3C6DA347" w14:textId="77777777" w:rsidR="00982239" w:rsidRPr="00982239" w:rsidRDefault="00982239" w:rsidP="00982239">
            <w:pPr>
              <w:spacing w:line="240" w:lineRule="auto"/>
              <w:rPr>
                <w:b/>
                <w:bCs/>
                <w:color w:val="000000"/>
                <w:sz w:val="12"/>
                <w:szCs w:val="12"/>
              </w:rPr>
            </w:pPr>
            <w:r w:rsidRPr="00982239">
              <w:rPr>
                <w:b/>
                <w:bCs/>
                <w:color w:val="000000"/>
                <w:sz w:val="12"/>
                <w:szCs w:val="12"/>
              </w:rPr>
              <w:t> </w:t>
            </w:r>
          </w:p>
        </w:tc>
        <w:tc>
          <w:tcPr>
            <w:tcW w:w="731" w:type="pct"/>
            <w:tcBorders>
              <w:top w:val="nil"/>
              <w:left w:val="nil"/>
              <w:bottom w:val="nil"/>
              <w:right w:val="nil"/>
            </w:tcBorders>
            <w:shd w:val="clear" w:color="000000" w:fill="EAF1F6"/>
            <w:vAlign w:val="center"/>
            <w:hideMark/>
          </w:tcPr>
          <w:p w14:paraId="551DB827" w14:textId="77777777" w:rsidR="00982239" w:rsidRPr="00982239" w:rsidRDefault="00982239" w:rsidP="00982239">
            <w:pPr>
              <w:spacing w:line="240" w:lineRule="auto"/>
              <w:jc w:val="right"/>
              <w:rPr>
                <w:b/>
                <w:bCs/>
                <w:sz w:val="12"/>
                <w:szCs w:val="12"/>
              </w:rPr>
            </w:pPr>
            <w:r w:rsidRPr="00982239">
              <w:rPr>
                <w:b/>
                <w:bCs/>
                <w:sz w:val="12"/>
                <w:szCs w:val="12"/>
              </w:rPr>
              <w:t>2 900 180</w:t>
            </w:r>
          </w:p>
        </w:tc>
        <w:tc>
          <w:tcPr>
            <w:tcW w:w="738" w:type="pct"/>
            <w:tcBorders>
              <w:top w:val="nil"/>
              <w:left w:val="nil"/>
              <w:bottom w:val="nil"/>
              <w:right w:val="nil"/>
            </w:tcBorders>
            <w:shd w:val="clear" w:color="000000" w:fill="EAF1F6"/>
            <w:vAlign w:val="center"/>
            <w:hideMark/>
          </w:tcPr>
          <w:p w14:paraId="702E9671" w14:textId="77777777" w:rsidR="00982239" w:rsidRPr="00982239" w:rsidRDefault="00982239" w:rsidP="00982239">
            <w:pPr>
              <w:spacing w:line="240" w:lineRule="auto"/>
              <w:jc w:val="right"/>
              <w:rPr>
                <w:b/>
                <w:bCs/>
                <w:sz w:val="12"/>
                <w:szCs w:val="12"/>
              </w:rPr>
            </w:pPr>
            <w:r w:rsidRPr="00982239">
              <w:rPr>
                <w:b/>
                <w:bCs/>
                <w:sz w:val="12"/>
                <w:szCs w:val="12"/>
              </w:rPr>
              <w:t>2 776 341,77</w:t>
            </w:r>
          </w:p>
        </w:tc>
        <w:tc>
          <w:tcPr>
            <w:tcW w:w="385" w:type="pct"/>
            <w:tcBorders>
              <w:top w:val="nil"/>
              <w:left w:val="nil"/>
              <w:bottom w:val="nil"/>
              <w:right w:val="nil"/>
            </w:tcBorders>
            <w:shd w:val="clear" w:color="000000" w:fill="EAF1F6"/>
            <w:vAlign w:val="center"/>
            <w:hideMark/>
          </w:tcPr>
          <w:p w14:paraId="464E6AEE" w14:textId="77777777" w:rsidR="00982239" w:rsidRPr="00982239" w:rsidRDefault="00982239" w:rsidP="00982239">
            <w:pPr>
              <w:spacing w:line="240" w:lineRule="auto"/>
              <w:jc w:val="right"/>
              <w:rPr>
                <w:b/>
                <w:bCs/>
                <w:sz w:val="12"/>
                <w:szCs w:val="12"/>
              </w:rPr>
            </w:pPr>
            <w:r w:rsidRPr="00982239">
              <w:rPr>
                <w:b/>
                <w:bCs/>
                <w:sz w:val="12"/>
                <w:szCs w:val="12"/>
              </w:rPr>
              <w:t>95,7%</w:t>
            </w:r>
          </w:p>
        </w:tc>
      </w:tr>
      <w:tr w:rsidR="00982239" w:rsidRPr="00982239" w14:paraId="44B0421F" w14:textId="77777777" w:rsidTr="00982239">
        <w:trPr>
          <w:trHeight w:val="85"/>
        </w:trPr>
        <w:tc>
          <w:tcPr>
            <w:tcW w:w="2623" w:type="pct"/>
            <w:tcBorders>
              <w:top w:val="nil"/>
              <w:left w:val="nil"/>
              <w:bottom w:val="nil"/>
              <w:right w:val="nil"/>
            </w:tcBorders>
            <w:shd w:val="clear" w:color="auto" w:fill="auto"/>
            <w:vAlign w:val="center"/>
            <w:hideMark/>
          </w:tcPr>
          <w:p w14:paraId="5E097F4C" w14:textId="77777777" w:rsidR="00982239" w:rsidRPr="00982239" w:rsidRDefault="00982239" w:rsidP="00982239">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2D656F96"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27769354"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AFEBC16"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9823ECE"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1D913E3F" w14:textId="77777777" w:rsidTr="00982239">
        <w:trPr>
          <w:trHeight w:val="85"/>
        </w:trPr>
        <w:tc>
          <w:tcPr>
            <w:tcW w:w="2623" w:type="pct"/>
            <w:tcBorders>
              <w:top w:val="nil"/>
              <w:left w:val="nil"/>
              <w:bottom w:val="nil"/>
              <w:right w:val="nil"/>
            </w:tcBorders>
            <w:shd w:val="clear" w:color="auto" w:fill="auto"/>
            <w:vAlign w:val="center"/>
            <w:hideMark/>
          </w:tcPr>
          <w:p w14:paraId="38E57E92"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Cel:</w:t>
            </w:r>
            <w:r w:rsidRPr="00982239">
              <w:rPr>
                <w:color w:val="000000"/>
                <w:sz w:val="12"/>
                <w:szCs w:val="12"/>
              </w:rPr>
              <w:t xml:space="preserve"> utrzymanie lokali użytkowych</w:t>
            </w:r>
            <w:r w:rsidRPr="00982239">
              <w:rPr>
                <w:strike/>
                <w:color w:val="000000"/>
                <w:sz w:val="12"/>
                <w:szCs w:val="12"/>
              </w:rPr>
              <w:t xml:space="preserve"> </w:t>
            </w:r>
          </w:p>
        </w:tc>
        <w:tc>
          <w:tcPr>
            <w:tcW w:w="523" w:type="pct"/>
            <w:tcBorders>
              <w:top w:val="nil"/>
              <w:left w:val="nil"/>
              <w:bottom w:val="nil"/>
              <w:right w:val="nil"/>
            </w:tcBorders>
            <w:shd w:val="clear" w:color="auto" w:fill="auto"/>
            <w:noWrap/>
            <w:vAlign w:val="center"/>
            <w:hideMark/>
          </w:tcPr>
          <w:p w14:paraId="573582AD"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3AE3064F"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275C7E9"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B830CDC"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2B029EF0" w14:textId="77777777" w:rsidTr="00982239">
        <w:trPr>
          <w:trHeight w:val="85"/>
        </w:trPr>
        <w:tc>
          <w:tcPr>
            <w:tcW w:w="2623" w:type="pct"/>
            <w:tcBorders>
              <w:top w:val="nil"/>
              <w:left w:val="nil"/>
              <w:bottom w:val="nil"/>
              <w:right w:val="nil"/>
            </w:tcBorders>
            <w:shd w:val="clear" w:color="auto" w:fill="auto"/>
            <w:vAlign w:val="center"/>
            <w:hideMark/>
          </w:tcPr>
          <w:p w14:paraId="680DC722" w14:textId="77777777" w:rsidR="00982239" w:rsidRPr="00982239"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739D51CB"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7557CEE8"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4A9855B"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66DBD44"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64E4166B" w14:textId="77777777" w:rsidTr="00982239">
        <w:trPr>
          <w:trHeight w:val="85"/>
        </w:trPr>
        <w:tc>
          <w:tcPr>
            <w:tcW w:w="2623" w:type="pct"/>
            <w:tcBorders>
              <w:top w:val="nil"/>
              <w:left w:val="nil"/>
              <w:bottom w:val="nil"/>
              <w:right w:val="nil"/>
            </w:tcBorders>
            <w:shd w:val="clear" w:color="auto" w:fill="auto"/>
            <w:vAlign w:val="center"/>
            <w:hideMark/>
          </w:tcPr>
          <w:p w14:paraId="1E9830BC" w14:textId="77777777" w:rsidR="00982239" w:rsidRPr="00982239" w:rsidRDefault="00982239" w:rsidP="00982239">
            <w:pPr>
              <w:spacing w:line="240" w:lineRule="auto"/>
              <w:rPr>
                <w:color w:val="000000"/>
                <w:sz w:val="12"/>
                <w:szCs w:val="12"/>
              </w:rPr>
            </w:pPr>
            <w:r w:rsidRPr="00982239">
              <w:rPr>
                <w:color w:val="000000"/>
                <w:sz w:val="12"/>
                <w:szCs w:val="12"/>
              </w:rPr>
              <w:t>Liczba lokali użytkowych razem:</w:t>
            </w:r>
          </w:p>
        </w:tc>
        <w:tc>
          <w:tcPr>
            <w:tcW w:w="523" w:type="pct"/>
            <w:tcBorders>
              <w:top w:val="nil"/>
              <w:left w:val="nil"/>
              <w:bottom w:val="nil"/>
              <w:right w:val="nil"/>
            </w:tcBorders>
            <w:shd w:val="clear" w:color="auto" w:fill="auto"/>
            <w:noWrap/>
            <w:vAlign w:val="center"/>
            <w:hideMark/>
          </w:tcPr>
          <w:p w14:paraId="4F926414" w14:textId="77777777" w:rsidR="00982239" w:rsidRPr="00982239" w:rsidRDefault="00982239" w:rsidP="00982239">
            <w:pPr>
              <w:spacing w:line="240" w:lineRule="auto"/>
              <w:jc w:val="right"/>
              <w:rPr>
                <w:color w:val="000000"/>
                <w:sz w:val="12"/>
                <w:szCs w:val="12"/>
              </w:rPr>
            </w:pPr>
            <w:r w:rsidRPr="00982239">
              <w:rPr>
                <w:color w:val="000000"/>
                <w:sz w:val="12"/>
                <w:szCs w:val="12"/>
              </w:rPr>
              <w:t>1 824</w:t>
            </w:r>
          </w:p>
        </w:tc>
        <w:tc>
          <w:tcPr>
            <w:tcW w:w="731" w:type="pct"/>
            <w:tcBorders>
              <w:top w:val="nil"/>
              <w:left w:val="nil"/>
              <w:bottom w:val="nil"/>
              <w:right w:val="nil"/>
            </w:tcBorders>
            <w:shd w:val="clear" w:color="auto" w:fill="auto"/>
            <w:noWrap/>
            <w:vAlign w:val="center"/>
            <w:hideMark/>
          </w:tcPr>
          <w:p w14:paraId="3E162D8E" w14:textId="77777777" w:rsidR="00982239" w:rsidRPr="00982239" w:rsidRDefault="00982239" w:rsidP="00982239">
            <w:pPr>
              <w:spacing w:line="240" w:lineRule="auto"/>
              <w:jc w:val="right"/>
              <w:rPr>
                <w:color w:val="000000"/>
                <w:sz w:val="12"/>
                <w:szCs w:val="12"/>
              </w:rPr>
            </w:pPr>
          </w:p>
        </w:tc>
        <w:tc>
          <w:tcPr>
            <w:tcW w:w="738" w:type="pct"/>
            <w:tcBorders>
              <w:top w:val="nil"/>
              <w:left w:val="nil"/>
              <w:bottom w:val="nil"/>
              <w:right w:val="nil"/>
            </w:tcBorders>
            <w:shd w:val="clear" w:color="auto" w:fill="auto"/>
            <w:noWrap/>
            <w:vAlign w:val="center"/>
            <w:hideMark/>
          </w:tcPr>
          <w:p w14:paraId="73DE75B4"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856616B"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435EEE04" w14:textId="77777777" w:rsidTr="00982239">
        <w:trPr>
          <w:trHeight w:val="85"/>
        </w:trPr>
        <w:tc>
          <w:tcPr>
            <w:tcW w:w="2623" w:type="pct"/>
            <w:tcBorders>
              <w:top w:val="nil"/>
              <w:left w:val="nil"/>
              <w:bottom w:val="nil"/>
              <w:right w:val="nil"/>
            </w:tcBorders>
            <w:shd w:val="clear" w:color="auto" w:fill="auto"/>
            <w:vAlign w:val="center"/>
            <w:hideMark/>
          </w:tcPr>
          <w:p w14:paraId="1D3CEAD4" w14:textId="77777777" w:rsidR="00982239" w:rsidRPr="00982239" w:rsidRDefault="00982239" w:rsidP="00982239">
            <w:pPr>
              <w:spacing w:line="240" w:lineRule="auto"/>
              <w:rPr>
                <w:i/>
                <w:iCs/>
                <w:color w:val="000000"/>
                <w:sz w:val="12"/>
                <w:szCs w:val="12"/>
              </w:rPr>
            </w:pPr>
            <w:r w:rsidRPr="00982239">
              <w:rPr>
                <w:i/>
                <w:iCs/>
                <w:color w:val="000000"/>
                <w:sz w:val="12"/>
                <w:szCs w:val="12"/>
              </w:rPr>
              <w:t>z tego garaże</w:t>
            </w:r>
          </w:p>
        </w:tc>
        <w:tc>
          <w:tcPr>
            <w:tcW w:w="523" w:type="pct"/>
            <w:tcBorders>
              <w:top w:val="nil"/>
              <w:left w:val="nil"/>
              <w:bottom w:val="nil"/>
              <w:right w:val="nil"/>
            </w:tcBorders>
            <w:shd w:val="clear" w:color="auto" w:fill="auto"/>
            <w:noWrap/>
            <w:vAlign w:val="center"/>
            <w:hideMark/>
          </w:tcPr>
          <w:p w14:paraId="45098654" w14:textId="77777777" w:rsidR="00982239" w:rsidRPr="00982239" w:rsidRDefault="00982239" w:rsidP="00982239">
            <w:pPr>
              <w:spacing w:line="240" w:lineRule="auto"/>
              <w:jc w:val="right"/>
              <w:rPr>
                <w:i/>
                <w:iCs/>
                <w:color w:val="000000"/>
                <w:sz w:val="12"/>
                <w:szCs w:val="12"/>
              </w:rPr>
            </w:pPr>
            <w:r w:rsidRPr="00982239">
              <w:rPr>
                <w:i/>
                <w:iCs/>
                <w:color w:val="000000"/>
                <w:sz w:val="12"/>
                <w:szCs w:val="12"/>
              </w:rPr>
              <w:t>723</w:t>
            </w:r>
          </w:p>
        </w:tc>
        <w:tc>
          <w:tcPr>
            <w:tcW w:w="731" w:type="pct"/>
            <w:tcBorders>
              <w:top w:val="nil"/>
              <w:left w:val="nil"/>
              <w:bottom w:val="nil"/>
              <w:right w:val="nil"/>
            </w:tcBorders>
            <w:shd w:val="clear" w:color="auto" w:fill="auto"/>
            <w:noWrap/>
            <w:vAlign w:val="center"/>
            <w:hideMark/>
          </w:tcPr>
          <w:p w14:paraId="19733104" w14:textId="77777777" w:rsidR="00982239" w:rsidRPr="00982239" w:rsidRDefault="00982239" w:rsidP="00982239">
            <w:pPr>
              <w:spacing w:line="240" w:lineRule="auto"/>
              <w:jc w:val="right"/>
              <w:rPr>
                <w:i/>
                <w:iCs/>
                <w:color w:val="000000"/>
                <w:sz w:val="12"/>
                <w:szCs w:val="12"/>
              </w:rPr>
            </w:pPr>
          </w:p>
        </w:tc>
        <w:tc>
          <w:tcPr>
            <w:tcW w:w="738" w:type="pct"/>
            <w:tcBorders>
              <w:top w:val="nil"/>
              <w:left w:val="nil"/>
              <w:bottom w:val="nil"/>
              <w:right w:val="nil"/>
            </w:tcBorders>
            <w:shd w:val="clear" w:color="auto" w:fill="auto"/>
            <w:noWrap/>
            <w:vAlign w:val="center"/>
            <w:hideMark/>
          </w:tcPr>
          <w:p w14:paraId="732C1A87"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E029018"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58233E97" w14:textId="77777777" w:rsidTr="00982239">
        <w:trPr>
          <w:trHeight w:val="85"/>
        </w:trPr>
        <w:tc>
          <w:tcPr>
            <w:tcW w:w="2623" w:type="pct"/>
            <w:tcBorders>
              <w:top w:val="nil"/>
              <w:left w:val="nil"/>
              <w:bottom w:val="nil"/>
              <w:right w:val="nil"/>
            </w:tcBorders>
            <w:shd w:val="clear" w:color="auto" w:fill="auto"/>
            <w:vAlign w:val="center"/>
            <w:hideMark/>
          </w:tcPr>
          <w:p w14:paraId="2BDDEEB0" w14:textId="77777777" w:rsidR="00982239" w:rsidRPr="00982239"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7C1AAA9A"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260FDFE4"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A0CF0BD"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D7C645D"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07838ABF" w14:textId="77777777" w:rsidTr="00982239">
        <w:trPr>
          <w:trHeight w:val="85"/>
        </w:trPr>
        <w:tc>
          <w:tcPr>
            <w:tcW w:w="2623" w:type="pct"/>
            <w:tcBorders>
              <w:top w:val="nil"/>
              <w:left w:val="nil"/>
              <w:bottom w:val="nil"/>
              <w:right w:val="nil"/>
            </w:tcBorders>
            <w:shd w:val="clear" w:color="auto" w:fill="auto"/>
            <w:vAlign w:val="center"/>
            <w:hideMark/>
          </w:tcPr>
          <w:p w14:paraId="5B251BF8" w14:textId="77777777" w:rsidR="00982239" w:rsidRPr="00982239" w:rsidRDefault="00982239" w:rsidP="00982239">
            <w:pPr>
              <w:spacing w:line="240" w:lineRule="auto"/>
              <w:rPr>
                <w:color w:val="000000"/>
                <w:sz w:val="12"/>
                <w:szCs w:val="12"/>
              </w:rPr>
            </w:pPr>
            <w:r w:rsidRPr="00982239">
              <w:rPr>
                <w:color w:val="000000"/>
                <w:sz w:val="12"/>
                <w:szCs w:val="12"/>
              </w:rPr>
              <w:t>Rodzaj lokali użytkowych: handlowe, usługowe, biurowe, gastronomiczne, magazynowe, pracownie twórcze, rzemieślnicze, miejsca postojowe, garaże</w:t>
            </w:r>
          </w:p>
        </w:tc>
        <w:tc>
          <w:tcPr>
            <w:tcW w:w="523" w:type="pct"/>
            <w:tcBorders>
              <w:top w:val="nil"/>
              <w:left w:val="nil"/>
              <w:bottom w:val="nil"/>
              <w:right w:val="nil"/>
            </w:tcBorders>
            <w:shd w:val="clear" w:color="auto" w:fill="auto"/>
            <w:noWrap/>
            <w:vAlign w:val="center"/>
            <w:hideMark/>
          </w:tcPr>
          <w:p w14:paraId="39AECF43" w14:textId="77777777" w:rsidR="00982239" w:rsidRPr="00982239"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025212D6"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1A958E3"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8C3B855"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6FED54E3" w14:textId="77777777" w:rsidTr="00982239">
        <w:trPr>
          <w:trHeight w:val="85"/>
        </w:trPr>
        <w:tc>
          <w:tcPr>
            <w:tcW w:w="2623" w:type="pct"/>
            <w:tcBorders>
              <w:top w:val="nil"/>
              <w:left w:val="nil"/>
              <w:bottom w:val="nil"/>
              <w:right w:val="nil"/>
            </w:tcBorders>
            <w:shd w:val="clear" w:color="auto" w:fill="auto"/>
            <w:vAlign w:val="center"/>
            <w:hideMark/>
          </w:tcPr>
          <w:p w14:paraId="5C6E6A39" w14:textId="77777777" w:rsidR="00982239" w:rsidRPr="00982239"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12EDE653"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BA9BAEB"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974AF20"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C6F2BBB"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7D80DACF" w14:textId="77777777" w:rsidTr="00982239">
        <w:trPr>
          <w:trHeight w:val="85"/>
        </w:trPr>
        <w:tc>
          <w:tcPr>
            <w:tcW w:w="2623" w:type="pct"/>
            <w:tcBorders>
              <w:top w:val="nil"/>
              <w:left w:val="nil"/>
              <w:bottom w:val="nil"/>
              <w:right w:val="nil"/>
            </w:tcBorders>
            <w:shd w:val="clear" w:color="auto" w:fill="auto"/>
            <w:vAlign w:val="center"/>
            <w:hideMark/>
          </w:tcPr>
          <w:p w14:paraId="7EDE6BE4"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Klasyfikacja:</w:t>
            </w:r>
            <w:r w:rsidRPr="00982239">
              <w:rPr>
                <w:i/>
                <w:iCs/>
                <w:color w:val="000000"/>
                <w:sz w:val="12"/>
                <w:szCs w:val="12"/>
              </w:rPr>
              <w:t xml:space="preserve"> rozdział: 70005</w:t>
            </w:r>
          </w:p>
        </w:tc>
        <w:tc>
          <w:tcPr>
            <w:tcW w:w="523" w:type="pct"/>
            <w:tcBorders>
              <w:top w:val="nil"/>
              <w:left w:val="nil"/>
              <w:bottom w:val="nil"/>
              <w:right w:val="nil"/>
            </w:tcBorders>
            <w:shd w:val="clear" w:color="auto" w:fill="auto"/>
            <w:vAlign w:val="center"/>
            <w:hideMark/>
          </w:tcPr>
          <w:p w14:paraId="35DE0B88"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226D2412"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00D7AD7"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02E5BB4"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1F7D77F5" w14:textId="77777777" w:rsidTr="00982239">
        <w:trPr>
          <w:trHeight w:val="85"/>
        </w:trPr>
        <w:tc>
          <w:tcPr>
            <w:tcW w:w="2623" w:type="pct"/>
            <w:tcBorders>
              <w:top w:val="nil"/>
              <w:left w:val="nil"/>
              <w:bottom w:val="nil"/>
              <w:right w:val="nil"/>
            </w:tcBorders>
            <w:shd w:val="clear" w:color="auto" w:fill="auto"/>
            <w:vAlign w:val="center"/>
            <w:hideMark/>
          </w:tcPr>
          <w:p w14:paraId="53572FE8" w14:textId="77777777" w:rsidR="00982239" w:rsidRPr="00982239"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52D5C919"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E909A8C"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C85DE3A"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6AB2A2A"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3A599634" w14:textId="77777777" w:rsidTr="00982239">
        <w:trPr>
          <w:trHeight w:val="85"/>
        </w:trPr>
        <w:tc>
          <w:tcPr>
            <w:tcW w:w="2623" w:type="pct"/>
            <w:tcBorders>
              <w:top w:val="nil"/>
              <w:left w:val="nil"/>
              <w:bottom w:val="nil"/>
              <w:right w:val="nil"/>
            </w:tcBorders>
            <w:shd w:val="clear" w:color="auto" w:fill="auto"/>
            <w:vAlign w:val="center"/>
            <w:hideMark/>
          </w:tcPr>
          <w:p w14:paraId="2B6FBEA8"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Dysponent 1:</w:t>
            </w:r>
            <w:r w:rsidRPr="00982239">
              <w:rPr>
                <w:i/>
                <w:iCs/>
                <w:color w:val="000000"/>
                <w:sz w:val="12"/>
                <w:szCs w:val="12"/>
              </w:rPr>
              <w:t xml:space="preserve"> Zakład Gospodarowania Nieruchomościami</w:t>
            </w:r>
          </w:p>
        </w:tc>
        <w:tc>
          <w:tcPr>
            <w:tcW w:w="523" w:type="pct"/>
            <w:tcBorders>
              <w:top w:val="nil"/>
              <w:left w:val="nil"/>
              <w:bottom w:val="nil"/>
              <w:right w:val="nil"/>
            </w:tcBorders>
            <w:shd w:val="clear" w:color="auto" w:fill="auto"/>
            <w:vAlign w:val="center"/>
            <w:hideMark/>
          </w:tcPr>
          <w:p w14:paraId="78F205E6"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77D944B5" w14:textId="77777777" w:rsidR="00982239" w:rsidRPr="00982239" w:rsidRDefault="00982239" w:rsidP="00982239">
            <w:pPr>
              <w:spacing w:line="240" w:lineRule="auto"/>
              <w:jc w:val="right"/>
              <w:rPr>
                <w:i/>
                <w:iCs/>
                <w:sz w:val="12"/>
                <w:szCs w:val="12"/>
              </w:rPr>
            </w:pPr>
            <w:r w:rsidRPr="00982239">
              <w:rPr>
                <w:i/>
                <w:iCs/>
                <w:sz w:val="12"/>
                <w:szCs w:val="12"/>
              </w:rPr>
              <w:t>2 721 747</w:t>
            </w:r>
          </w:p>
        </w:tc>
        <w:tc>
          <w:tcPr>
            <w:tcW w:w="738" w:type="pct"/>
            <w:tcBorders>
              <w:top w:val="nil"/>
              <w:left w:val="nil"/>
              <w:bottom w:val="nil"/>
              <w:right w:val="nil"/>
            </w:tcBorders>
            <w:shd w:val="clear" w:color="auto" w:fill="auto"/>
            <w:noWrap/>
            <w:vAlign w:val="center"/>
            <w:hideMark/>
          </w:tcPr>
          <w:p w14:paraId="652DD334" w14:textId="77777777" w:rsidR="00982239" w:rsidRPr="00982239" w:rsidRDefault="00982239" w:rsidP="00982239">
            <w:pPr>
              <w:spacing w:line="240" w:lineRule="auto"/>
              <w:jc w:val="right"/>
              <w:rPr>
                <w:i/>
                <w:iCs/>
                <w:sz w:val="12"/>
                <w:szCs w:val="12"/>
              </w:rPr>
            </w:pPr>
            <w:r w:rsidRPr="00982239">
              <w:rPr>
                <w:i/>
                <w:iCs/>
                <w:sz w:val="12"/>
                <w:szCs w:val="12"/>
              </w:rPr>
              <w:t>2 622 476,63</w:t>
            </w:r>
          </w:p>
        </w:tc>
        <w:tc>
          <w:tcPr>
            <w:tcW w:w="385" w:type="pct"/>
            <w:tcBorders>
              <w:top w:val="nil"/>
              <w:left w:val="nil"/>
              <w:bottom w:val="nil"/>
              <w:right w:val="nil"/>
            </w:tcBorders>
            <w:shd w:val="clear" w:color="auto" w:fill="auto"/>
            <w:noWrap/>
            <w:vAlign w:val="center"/>
            <w:hideMark/>
          </w:tcPr>
          <w:p w14:paraId="2A0C710C" w14:textId="77777777" w:rsidR="00982239" w:rsidRPr="00982239" w:rsidRDefault="00982239" w:rsidP="00982239">
            <w:pPr>
              <w:spacing w:line="240" w:lineRule="auto"/>
              <w:jc w:val="right"/>
              <w:rPr>
                <w:i/>
                <w:iCs/>
                <w:sz w:val="12"/>
                <w:szCs w:val="12"/>
              </w:rPr>
            </w:pPr>
            <w:r w:rsidRPr="00982239">
              <w:rPr>
                <w:i/>
                <w:iCs/>
                <w:sz w:val="12"/>
                <w:szCs w:val="12"/>
              </w:rPr>
              <w:t>96,4%</w:t>
            </w:r>
          </w:p>
        </w:tc>
      </w:tr>
      <w:tr w:rsidR="00982239" w:rsidRPr="00982239" w14:paraId="6D4F7C73" w14:textId="77777777" w:rsidTr="00982239">
        <w:trPr>
          <w:trHeight w:val="85"/>
        </w:trPr>
        <w:tc>
          <w:tcPr>
            <w:tcW w:w="2623" w:type="pct"/>
            <w:tcBorders>
              <w:top w:val="nil"/>
              <w:left w:val="nil"/>
              <w:bottom w:val="nil"/>
              <w:right w:val="nil"/>
            </w:tcBorders>
            <w:shd w:val="clear" w:color="auto" w:fill="auto"/>
            <w:vAlign w:val="center"/>
            <w:hideMark/>
          </w:tcPr>
          <w:p w14:paraId="19E40F40" w14:textId="77777777" w:rsidR="00982239" w:rsidRPr="00982239" w:rsidRDefault="00982239" w:rsidP="00982239">
            <w:pPr>
              <w:spacing w:line="240" w:lineRule="auto"/>
              <w:jc w:val="right"/>
              <w:rPr>
                <w:i/>
                <w:iCs/>
                <w:sz w:val="12"/>
                <w:szCs w:val="12"/>
              </w:rPr>
            </w:pPr>
          </w:p>
        </w:tc>
        <w:tc>
          <w:tcPr>
            <w:tcW w:w="523" w:type="pct"/>
            <w:tcBorders>
              <w:top w:val="nil"/>
              <w:left w:val="nil"/>
              <w:bottom w:val="nil"/>
              <w:right w:val="nil"/>
            </w:tcBorders>
            <w:shd w:val="clear" w:color="auto" w:fill="auto"/>
            <w:vAlign w:val="center"/>
            <w:hideMark/>
          </w:tcPr>
          <w:p w14:paraId="5D29D33B"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28995521"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D638C89"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F132A6E"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477B4A68" w14:textId="77777777" w:rsidTr="00982239">
        <w:trPr>
          <w:trHeight w:val="85"/>
        </w:trPr>
        <w:tc>
          <w:tcPr>
            <w:tcW w:w="2623" w:type="pct"/>
            <w:tcBorders>
              <w:top w:val="nil"/>
              <w:left w:val="nil"/>
              <w:bottom w:val="nil"/>
              <w:right w:val="nil"/>
            </w:tcBorders>
            <w:shd w:val="clear" w:color="auto" w:fill="auto"/>
            <w:vAlign w:val="center"/>
            <w:hideMark/>
          </w:tcPr>
          <w:p w14:paraId="1D66345A"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Kalkulacja:</w:t>
            </w:r>
          </w:p>
        </w:tc>
        <w:tc>
          <w:tcPr>
            <w:tcW w:w="523" w:type="pct"/>
            <w:tcBorders>
              <w:top w:val="nil"/>
              <w:left w:val="nil"/>
              <w:bottom w:val="nil"/>
              <w:right w:val="nil"/>
            </w:tcBorders>
            <w:shd w:val="clear" w:color="auto" w:fill="auto"/>
            <w:vAlign w:val="center"/>
            <w:hideMark/>
          </w:tcPr>
          <w:p w14:paraId="74F31BD0"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2D7EE077"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7761044"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75AF525"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133B4BD2" w14:textId="77777777" w:rsidTr="00982239">
        <w:trPr>
          <w:trHeight w:val="85"/>
        </w:trPr>
        <w:tc>
          <w:tcPr>
            <w:tcW w:w="2623" w:type="pct"/>
            <w:tcBorders>
              <w:top w:val="nil"/>
              <w:left w:val="nil"/>
              <w:bottom w:val="nil"/>
              <w:right w:val="nil"/>
            </w:tcBorders>
            <w:shd w:val="clear" w:color="auto" w:fill="auto"/>
            <w:vAlign w:val="center"/>
            <w:hideMark/>
          </w:tcPr>
          <w:p w14:paraId="5FE259F0" w14:textId="77777777" w:rsidR="00982239" w:rsidRPr="00982239" w:rsidRDefault="00982239" w:rsidP="00982239">
            <w:pPr>
              <w:spacing w:line="240" w:lineRule="auto"/>
              <w:rPr>
                <w:color w:val="000000"/>
                <w:sz w:val="12"/>
                <w:szCs w:val="12"/>
              </w:rPr>
            </w:pPr>
            <w:r w:rsidRPr="00982239">
              <w:rPr>
                <w:color w:val="000000"/>
                <w:sz w:val="12"/>
                <w:szCs w:val="12"/>
              </w:rPr>
              <w:t>zakup energii elektrycznej, cieplnej i wody</w:t>
            </w:r>
          </w:p>
        </w:tc>
        <w:tc>
          <w:tcPr>
            <w:tcW w:w="523" w:type="pct"/>
            <w:tcBorders>
              <w:top w:val="nil"/>
              <w:left w:val="nil"/>
              <w:bottom w:val="nil"/>
              <w:right w:val="nil"/>
            </w:tcBorders>
            <w:shd w:val="clear" w:color="auto" w:fill="auto"/>
            <w:noWrap/>
            <w:vAlign w:val="center"/>
            <w:hideMark/>
          </w:tcPr>
          <w:p w14:paraId="09A12415" w14:textId="77777777" w:rsidR="00982239" w:rsidRPr="00982239"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05F1EF95" w14:textId="77777777" w:rsidR="00982239" w:rsidRPr="00982239" w:rsidRDefault="00982239" w:rsidP="00982239">
            <w:pPr>
              <w:spacing w:line="240" w:lineRule="auto"/>
              <w:jc w:val="right"/>
              <w:rPr>
                <w:sz w:val="12"/>
                <w:szCs w:val="12"/>
              </w:rPr>
            </w:pPr>
            <w:r w:rsidRPr="00982239">
              <w:rPr>
                <w:sz w:val="12"/>
                <w:szCs w:val="12"/>
              </w:rPr>
              <w:t>1 253 783</w:t>
            </w:r>
          </w:p>
        </w:tc>
        <w:tc>
          <w:tcPr>
            <w:tcW w:w="738" w:type="pct"/>
            <w:tcBorders>
              <w:top w:val="nil"/>
              <w:left w:val="nil"/>
              <w:bottom w:val="nil"/>
              <w:right w:val="nil"/>
            </w:tcBorders>
            <w:shd w:val="clear" w:color="auto" w:fill="auto"/>
            <w:noWrap/>
            <w:vAlign w:val="center"/>
            <w:hideMark/>
          </w:tcPr>
          <w:p w14:paraId="2D80D237" w14:textId="77777777" w:rsidR="00982239" w:rsidRPr="00982239" w:rsidRDefault="00982239" w:rsidP="00982239">
            <w:pPr>
              <w:spacing w:line="240" w:lineRule="auto"/>
              <w:jc w:val="right"/>
              <w:rPr>
                <w:sz w:val="12"/>
                <w:szCs w:val="12"/>
              </w:rPr>
            </w:pPr>
            <w:r w:rsidRPr="00982239">
              <w:rPr>
                <w:sz w:val="12"/>
                <w:szCs w:val="12"/>
              </w:rPr>
              <w:t>1 240 783,50</w:t>
            </w:r>
          </w:p>
        </w:tc>
        <w:tc>
          <w:tcPr>
            <w:tcW w:w="385" w:type="pct"/>
            <w:tcBorders>
              <w:top w:val="nil"/>
              <w:left w:val="nil"/>
              <w:bottom w:val="nil"/>
              <w:right w:val="nil"/>
            </w:tcBorders>
            <w:shd w:val="clear" w:color="auto" w:fill="auto"/>
            <w:noWrap/>
            <w:vAlign w:val="center"/>
            <w:hideMark/>
          </w:tcPr>
          <w:p w14:paraId="420D4C77" w14:textId="77777777" w:rsidR="00982239" w:rsidRPr="00982239" w:rsidRDefault="00982239" w:rsidP="00982239">
            <w:pPr>
              <w:spacing w:line="240" w:lineRule="auto"/>
              <w:jc w:val="right"/>
              <w:rPr>
                <w:sz w:val="12"/>
                <w:szCs w:val="12"/>
              </w:rPr>
            </w:pPr>
            <w:r w:rsidRPr="00982239">
              <w:rPr>
                <w:sz w:val="12"/>
                <w:szCs w:val="12"/>
              </w:rPr>
              <w:t>99,0%</w:t>
            </w:r>
          </w:p>
        </w:tc>
      </w:tr>
      <w:tr w:rsidR="00982239" w:rsidRPr="00982239" w14:paraId="60C57E8C" w14:textId="77777777" w:rsidTr="00982239">
        <w:trPr>
          <w:trHeight w:val="85"/>
        </w:trPr>
        <w:tc>
          <w:tcPr>
            <w:tcW w:w="2623" w:type="pct"/>
            <w:tcBorders>
              <w:top w:val="nil"/>
              <w:left w:val="nil"/>
              <w:bottom w:val="nil"/>
              <w:right w:val="nil"/>
            </w:tcBorders>
            <w:shd w:val="clear" w:color="auto" w:fill="auto"/>
            <w:vAlign w:val="center"/>
            <w:hideMark/>
          </w:tcPr>
          <w:p w14:paraId="64D881EA" w14:textId="77777777" w:rsidR="00982239" w:rsidRPr="00982239" w:rsidRDefault="00982239" w:rsidP="00982239">
            <w:pPr>
              <w:spacing w:line="240" w:lineRule="auto"/>
              <w:rPr>
                <w:color w:val="000000"/>
                <w:sz w:val="12"/>
                <w:szCs w:val="12"/>
              </w:rPr>
            </w:pPr>
            <w:r w:rsidRPr="00982239">
              <w:rPr>
                <w:color w:val="000000"/>
                <w:sz w:val="12"/>
                <w:szCs w:val="12"/>
              </w:rPr>
              <w:t>zakup usług</w:t>
            </w:r>
          </w:p>
        </w:tc>
        <w:tc>
          <w:tcPr>
            <w:tcW w:w="523" w:type="pct"/>
            <w:tcBorders>
              <w:top w:val="nil"/>
              <w:left w:val="nil"/>
              <w:bottom w:val="nil"/>
              <w:right w:val="nil"/>
            </w:tcBorders>
            <w:shd w:val="clear" w:color="auto" w:fill="auto"/>
            <w:noWrap/>
            <w:vAlign w:val="center"/>
            <w:hideMark/>
          </w:tcPr>
          <w:p w14:paraId="60FCEAE9" w14:textId="77777777" w:rsidR="00982239" w:rsidRPr="00982239"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61CCE4FA" w14:textId="77777777" w:rsidR="00982239" w:rsidRPr="00982239" w:rsidRDefault="00982239" w:rsidP="00982239">
            <w:pPr>
              <w:spacing w:line="240" w:lineRule="auto"/>
              <w:jc w:val="right"/>
              <w:rPr>
                <w:sz w:val="12"/>
                <w:szCs w:val="12"/>
              </w:rPr>
            </w:pPr>
            <w:r w:rsidRPr="00982239">
              <w:rPr>
                <w:sz w:val="12"/>
                <w:szCs w:val="12"/>
              </w:rPr>
              <w:t>798 035</w:t>
            </w:r>
          </w:p>
        </w:tc>
        <w:tc>
          <w:tcPr>
            <w:tcW w:w="738" w:type="pct"/>
            <w:tcBorders>
              <w:top w:val="nil"/>
              <w:left w:val="nil"/>
              <w:bottom w:val="nil"/>
              <w:right w:val="nil"/>
            </w:tcBorders>
            <w:shd w:val="clear" w:color="auto" w:fill="auto"/>
            <w:noWrap/>
            <w:vAlign w:val="center"/>
            <w:hideMark/>
          </w:tcPr>
          <w:p w14:paraId="0C794016" w14:textId="77777777" w:rsidR="00982239" w:rsidRPr="00982239" w:rsidRDefault="00982239" w:rsidP="00982239">
            <w:pPr>
              <w:spacing w:line="240" w:lineRule="auto"/>
              <w:jc w:val="right"/>
              <w:rPr>
                <w:sz w:val="12"/>
                <w:szCs w:val="12"/>
              </w:rPr>
            </w:pPr>
            <w:r w:rsidRPr="00982239">
              <w:rPr>
                <w:sz w:val="12"/>
                <w:szCs w:val="12"/>
              </w:rPr>
              <w:t>716 809,75</w:t>
            </w:r>
          </w:p>
        </w:tc>
        <w:tc>
          <w:tcPr>
            <w:tcW w:w="385" w:type="pct"/>
            <w:tcBorders>
              <w:top w:val="nil"/>
              <w:left w:val="nil"/>
              <w:bottom w:val="nil"/>
              <w:right w:val="nil"/>
            </w:tcBorders>
            <w:shd w:val="clear" w:color="auto" w:fill="auto"/>
            <w:noWrap/>
            <w:vAlign w:val="center"/>
            <w:hideMark/>
          </w:tcPr>
          <w:p w14:paraId="229C49BC" w14:textId="77777777" w:rsidR="00982239" w:rsidRPr="00982239" w:rsidRDefault="00982239" w:rsidP="00982239">
            <w:pPr>
              <w:spacing w:line="240" w:lineRule="auto"/>
              <w:jc w:val="right"/>
              <w:rPr>
                <w:sz w:val="12"/>
                <w:szCs w:val="12"/>
              </w:rPr>
            </w:pPr>
            <w:r w:rsidRPr="00982239">
              <w:rPr>
                <w:sz w:val="12"/>
                <w:szCs w:val="12"/>
              </w:rPr>
              <w:t>89,8%</w:t>
            </w:r>
          </w:p>
        </w:tc>
      </w:tr>
      <w:tr w:rsidR="00982239" w:rsidRPr="00982239" w14:paraId="07BAF4B8" w14:textId="77777777" w:rsidTr="00982239">
        <w:trPr>
          <w:trHeight w:val="85"/>
        </w:trPr>
        <w:tc>
          <w:tcPr>
            <w:tcW w:w="2623" w:type="pct"/>
            <w:tcBorders>
              <w:top w:val="nil"/>
              <w:left w:val="nil"/>
              <w:bottom w:val="nil"/>
              <w:right w:val="nil"/>
            </w:tcBorders>
            <w:shd w:val="clear" w:color="auto" w:fill="auto"/>
            <w:vAlign w:val="center"/>
            <w:hideMark/>
          </w:tcPr>
          <w:p w14:paraId="1394A51E" w14:textId="77777777" w:rsidR="00982239" w:rsidRPr="00982239" w:rsidRDefault="00982239" w:rsidP="00982239">
            <w:pPr>
              <w:spacing w:line="240" w:lineRule="auto"/>
              <w:rPr>
                <w:i/>
                <w:iCs/>
                <w:color w:val="000000"/>
                <w:sz w:val="12"/>
                <w:szCs w:val="12"/>
              </w:rPr>
            </w:pPr>
            <w:r w:rsidRPr="00982239">
              <w:rPr>
                <w:i/>
                <w:iCs/>
                <w:color w:val="000000"/>
                <w:sz w:val="12"/>
                <w:szCs w:val="12"/>
              </w:rPr>
              <w:t>- monitoring budynków</w:t>
            </w:r>
          </w:p>
        </w:tc>
        <w:tc>
          <w:tcPr>
            <w:tcW w:w="523" w:type="pct"/>
            <w:tcBorders>
              <w:top w:val="nil"/>
              <w:left w:val="nil"/>
              <w:bottom w:val="nil"/>
              <w:right w:val="nil"/>
            </w:tcBorders>
            <w:shd w:val="clear" w:color="auto" w:fill="auto"/>
            <w:noWrap/>
            <w:vAlign w:val="center"/>
            <w:hideMark/>
          </w:tcPr>
          <w:p w14:paraId="488F24B9" w14:textId="77777777" w:rsidR="00982239" w:rsidRPr="00982239" w:rsidRDefault="00982239" w:rsidP="00982239">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3680A938" w14:textId="77777777" w:rsidR="00982239" w:rsidRPr="00982239" w:rsidRDefault="00982239" w:rsidP="00982239">
            <w:pPr>
              <w:spacing w:line="240" w:lineRule="auto"/>
              <w:jc w:val="right"/>
              <w:rPr>
                <w:i/>
                <w:iCs/>
                <w:sz w:val="12"/>
                <w:szCs w:val="12"/>
              </w:rPr>
            </w:pPr>
            <w:r w:rsidRPr="00982239">
              <w:rPr>
                <w:i/>
                <w:iCs/>
                <w:sz w:val="12"/>
                <w:szCs w:val="12"/>
              </w:rPr>
              <w:t>267 100</w:t>
            </w:r>
          </w:p>
        </w:tc>
        <w:tc>
          <w:tcPr>
            <w:tcW w:w="738" w:type="pct"/>
            <w:tcBorders>
              <w:top w:val="nil"/>
              <w:left w:val="nil"/>
              <w:bottom w:val="nil"/>
              <w:right w:val="nil"/>
            </w:tcBorders>
            <w:shd w:val="clear" w:color="auto" w:fill="auto"/>
            <w:noWrap/>
            <w:vAlign w:val="center"/>
            <w:hideMark/>
          </w:tcPr>
          <w:p w14:paraId="00E8A549" w14:textId="77777777" w:rsidR="00982239" w:rsidRPr="00982239" w:rsidRDefault="00982239" w:rsidP="00982239">
            <w:pPr>
              <w:spacing w:line="240" w:lineRule="auto"/>
              <w:jc w:val="right"/>
              <w:rPr>
                <w:i/>
                <w:iCs/>
                <w:sz w:val="12"/>
                <w:szCs w:val="12"/>
              </w:rPr>
            </w:pPr>
            <w:r w:rsidRPr="00982239">
              <w:rPr>
                <w:i/>
                <w:iCs/>
                <w:sz w:val="12"/>
                <w:szCs w:val="12"/>
              </w:rPr>
              <w:t>266 365,76</w:t>
            </w:r>
          </w:p>
        </w:tc>
        <w:tc>
          <w:tcPr>
            <w:tcW w:w="385" w:type="pct"/>
            <w:tcBorders>
              <w:top w:val="nil"/>
              <w:left w:val="nil"/>
              <w:bottom w:val="nil"/>
              <w:right w:val="nil"/>
            </w:tcBorders>
            <w:shd w:val="clear" w:color="auto" w:fill="auto"/>
            <w:noWrap/>
            <w:vAlign w:val="center"/>
            <w:hideMark/>
          </w:tcPr>
          <w:p w14:paraId="7819901F" w14:textId="77777777" w:rsidR="00982239" w:rsidRPr="00982239" w:rsidRDefault="00982239" w:rsidP="00982239">
            <w:pPr>
              <w:spacing w:line="240" w:lineRule="auto"/>
              <w:jc w:val="right"/>
              <w:rPr>
                <w:i/>
                <w:iCs/>
                <w:sz w:val="12"/>
                <w:szCs w:val="12"/>
              </w:rPr>
            </w:pPr>
            <w:r w:rsidRPr="00982239">
              <w:rPr>
                <w:i/>
                <w:iCs/>
                <w:sz w:val="12"/>
                <w:szCs w:val="12"/>
              </w:rPr>
              <w:t>99,7%</w:t>
            </w:r>
          </w:p>
        </w:tc>
      </w:tr>
      <w:tr w:rsidR="00982239" w:rsidRPr="00982239" w14:paraId="3673B1E5" w14:textId="77777777" w:rsidTr="00982239">
        <w:trPr>
          <w:trHeight w:val="85"/>
        </w:trPr>
        <w:tc>
          <w:tcPr>
            <w:tcW w:w="2623" w:type="pct"/>
            <w:tcBorders>
              <w:top w:val="nil"/>
              <w:left w:val="nil"/>
              <w:bottom w:val="nil"/>
              <w:right w:val="nil"/>
            </w:tcBorders>
            <w:shd w:val="clear" w:color="auto" w:fill="auto"/>
            <w:vAlign w:val="center"/>
            <w:hideMark/>
          </w:tcPr>
          <w:p w14:paraId="2A4AF4D0" w14:textId="77777777" w:rsidR="00982239" w:rsidRPr="00982239" w:rsidRDefault="00982239" w:rsidP="00982239">
            <w:pPr>
              <w:spacing w:line="240" w:lineRule="auto"/>
              <w:rPr>
                <w:i/>
                <w:iCs/>
                <w:color w:val="000000"/>
                <w:sz w:val="12"/>
                <w:szCs w:val="12"/>
              </w:rPr>
            </w:pPr>
            <w:r w:rsidRPr="00982239">
              <w:rPr>
                <w:i/>
                <w:iCs/>
                <w:color w:val="000000"/>
                <w:sz w:val="12"/>
                <w:szCs w:val="12"/>
              </w:rPr>
              <w:t>- rozbiórki budynków</w:t>
            </w:r>
          </w:p>
        </w:tc>
        <w:tc>
          <w:tcPr>
            <w:tcW w:w="523" w:type="pct"/>
            <w:tcBorders>
              <w:top w:val="nil"/>
              <w:left w:val="nil"/>
              <w:bottom w:val="nil"/>
              <w:right w:val="nil"/>
            </w:tcBorders>
            <w:shd w:val="clear" w:color="auto" w:fill="auto"/>
            <w:noWrap/>
            <w:vAlign w:val="center"/>
            <w:hideMark/>
          </w:tcPr>
          <w:p w14:paraId="189E8B5C" w14:textId="77777777" w:rsidR="00982239" w:rsidRPr="00982239" w:rsidRDefault="00982239" w:rsidP="00982239">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1554F9F4" w14:textId="77777777" w:rsidR="00982239" w:rsidRPr="00982239" w:rsidRDefault="00982239" w:rsidP="00982239">
            <w:pPr>
              <w:spacing w:line="240" w:lineRule="auto"/>
              <w:jc w:val="right"/>
              <w:rPr>
                <w:i/>
                <w:iCs/>
                <w:sz w:val="12"/>
                <w:szCs w:val="12"/>
              </w:rPr>
            </w:pPr>
            <w:r w:rsidRPr="00982239">
              <w:rPr>
                <w:i/>
                <w:iCs/>
                <w:sz w:val="12"/>
                <w:szCs w:val="12"/>
              </w:rPr>
              <w:t>246 000</w:t>
            </w:r>
          </w:p>
        </w:tc>
        <w:tc>
          <w:tcPr>
            <w:tcW w:w="738" w:type="pct"/>
            <w:tcBorders>
              <w:top w:val="nil"/>
              <w:left w:val="nil"/>
              <w:bottom w:val="nil"/>
              <w:right w:val="nil"/>
            </w:tcBorders>
            <w:shd w:val="clear" w:color="auto" w:fill="auto"/>
            <w:noWrap/>
            <w:vAlign w:val="center"/>
            <w:hideMark/>
          </w:tcPr>
          <w:p w14:paraId="7805BB96" w14:textId="77777777" w:rsidR="00982239" w:rsidRPr="00982239" w:rsidRDefault="00982239" w:rsidP="00982239">
            <w:pPr>
              <w:spacing w:line="240" w:lineRule="auto"/>
              <w:jc w:val="right"/>
              <w:rPr>
                <w:i/>
                <w:iCs/>
                <w:sz w:val="12"/>
                <w:szCs w:val="12"/>
              </w:rPr>
            </w:pPr>
            <w:r w:rsidRPr="00982239">
              <w:rPr>
                <w:i/>
                <w:iCs/>
                <w:sz w:val="12"/>
                <w:szCs w:val="12"/>
              </w:rPr>
              <w:t>245 842,04</w:t>
            </w:r>
          </w:p>
        </w:tc>
        <w:tc>
          <w:tcPr>
            <w:tcW w:w="385" w:type="pct"/>
            <w:tcBorders>
              <w:top w:val="nil"/>
              <w:left w:val="nil"/>
              <w:bottom w:val="nil"/>
              <w:right w:val="nil"/>
            </w:tcBorders>
            <w:shd w:val="clear" w:color="auto" w:fill="auto"/>
            <w:noWrap/>
            <w:vAlign w:val="center"/>
            <w:hideMark/>
          </w:tcPr>
          <w:p w14:paraId="0EFA614E" w14:textId="77777777" w:rsidR="00982239" w:rsidRPr="00982239" w:rsidRDefault="00982239" w:rsidP="00982239">
            <w:pPr>
              <w:spacing w:line="240" w:lineRule="auto"/>
              <w:jc w:val="right"/>
              <w:rPr>
                <w:i/>
                <w:iCs/>
                <w:sz w:val="12"/>
                <w:szCs w:val="12"/>
              </w:rPr>
            </w:pPr>
            <w:r w:rsidRPr="00982239">
              <w:rPr>
                <w:i/>
                <w:iCs/>
                <w:sz w:val="12"/>
                <w:szCs w:val="12"/>
              </w:rPr>
              <w:t>99,9%</w:t>
            </w:r>
          </w:p>
        </w:tc>
      </w:tr>
      <w:tr w:rsidR="00982239" w:rsidRPr="00982239" w14:paraId="5A54BFA5" w14:textId="77777777" w:rsidTr="00982239">
        <w:trPr>
          <w:trHeight w:val="85"/>
        </w:trPr>
        <w:tc>
          <w:tcPr>
            <w:tcW w:w="2623" w:type="pct"/>
            <w:tcBorders>
              <w:top w:val="nil"/>
              <w:left w:val="nil"/>
              <w:bottom w:val="nil"/>
              <w:right w:val="nil"/>
            </w:tcBorders>
            <w:shd w:val="clear" w:color="auto" w:fill="auto"/>
            <w:vAlign w:val="center"/>
            <w:hideMark/>
          </w:tcPr>
          <w:p w14:paraId="0F7C7FC0" w14:textId="77777777" w:rsidR="00982239" w:rsidRPr="00982239" w:rsidRDefault="00982239" w:rsidP="00982239">
            <w:pPr>
              <w:spacing w:line="240" w:lineRule="auto"/>
              <w:rPr>
                <w:i/>
                <w:iCs/>
                <w:color w:val="000000"/>
                <w:sz w:val="12"/>
                <w:szCs w:val="12"/>
              </w:rPr>
            </w:pPr>
            <w:r w:rsidRPr="00982239">
              <w:rPr>
                <w:i/>
                <w:iCs/>
                <w:color w:val="000000"/>
                <w:sz w:val="12"/>
                <w:szCs w:val="12"/>
              </w:rPr>
              <w:t>- odprowadzanie ścieków</w:t>
            </w:r>
          </w:p>
        </w:tc>
        <w:tc>
          <w:tcPr>
            <w:tcW w:w="523" w:type="pct"/>
            <w:tcBorders>
              <w:top w:val="nil"/>
              <w:left w:val="nil"/>
              <w:bottom w:val="nil"/>
              <w:right w:val="nil"/>
            </w:tcBorders>
            <w:shd w:val="clear" w:color="auto" w:fill="auto"/>
            <w:noWrap/>
            <w:vAlign w:val="center"/>
            <w:hideMark/>
          </w:tcPr>
          <w:p w14:paraId="363DAF42" w14:textId="77777777" w:rsidR="00982239" w:rsidRPr="00982239" w:rsidRDefault="00982239" w:rsidP="00982239">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77794DE4" w14:textId="77777777" w:rsidR="00982239" w:rsidRPr="00982239" w:rsidRDefault="00982239" w:rsidP="00982239">
            <w:pPr>
              <w:spacing w:line="240" w:lineRule="auto"/>
              <w:jc w:val="right"/>
              <w:rPr>
                <w:i/>
                <w:iCs/>
                <w:sz w:val="12"/>
                <w:szCs w:val="12"/>
              </w:rPr>
            </w:pPr>
            <w:r w:rsidRPr="00982239">
              <w:rPr>
                <w:i/>
                <w:iCs/>
                <w:sz w:val="12"/>
                <w:szCs w:val="12"/>
              </w:rPr>
              <w:t>139 415</w:t>
            </w:r>
          </w:p>
        </w:tc>
        <w:tc>
          <w:tcPr>
            <w:tcW w:w="738" w:type="pct"/>
            <w:tcBorders>
              <w:top w:val="nil"/>
              <w:left w:val="nil"/>
              <w:bottom w:val="nil"/>
              <w:right w:val="nil"/>
            </w:tcBorders>
            <w:shd w:val="clear" w:color="auto" w:fill="auto"/>
            <w:noWrap/>
            <w:vAlign w:val="center"/>
            <w:hideMark/>
          </w:tcPr>
          <w:p w14:paraId="03AE18A5" w14:textId="77777777" w:rsidR="00982239" w:rsidRPr="00982239" w:rsidRDefault="00982239" w:rsidP="00982239">
            <w:pPr>
              <w:spacing w:line="240" w:lineRule="auto"/>
              <w:jc w:val="right"/>
              <w:rPr>
                <w:i/>
                <w:iCs/>
                <w:sz w:val="12"/>
                <w:szCs w:val="12"/>
              </w:rPr>
            </w:pPr>
            <w:r w:rsidRPr="00982239">
              <w:rPr>
                <w:i/>
                <w:iCs/>
                <w:sz w:val="12"/>
                <w:szCs w:val="12"/>
              </w:rPr>
              <w:t>98 609,43</w:t>
            </w:r>
          </w:p>
        </w:tc>
        <w:tc>
          <w:tcPr>
            <w:tcW w:w="385" w:type="pct"/>
            <w:tcBorders>
              <w:top w:val="nil"/>
              <w:left w:val="nil"/>
              <w:bottom w:val="nil"/>
              <w:right w:val="nil"/>
            </w:tcBorders>
            <w:shd w:val="clear" w:color="auto" w:fill="auto"/>
            <w:noWrap/>
            <w:vAlign w:val="center"/>
            <w:hideMark/>
          </w:tcPr>
          <w:p w14:paraId="48F42C4F" w14:textId="77777777" w:rsidR="00982239" w:rsidRPr="00982239" w:rsidRDefault="00982239" w:rsidP="00982239">
            <w:pPr>
              <w:spacing w:line="240" w:lineRule="auto"/>
              <w:jc w:val="right"/>
              <w:rPr>
                <w:i/>
                <w:iCs/>
                <w:sz w:val="12"/>
                <w:szCs w:val="12"/>
              </w:rPr>
            </w:pPr>
            <w:r w:rsidRPr="00982239">
              <w:rPr>
                <w:i/>
                <w:iCs/>
                <w:sz w:val="12"/>
                <w:szCs w:val="12"/>
              </w:rPr>
              <w:t>70,7%</w:t>
            </w:r>
          </w:p>
        </w:tc>
      </w:tr>
      <w:tr w:rsidR="00982239" w:rsidRPr="00982239" w14:paraId="26AAF2EE" w14:textId="77777777" w:rsidTr="00982239">
        <w:trPr>
          <w:trHeight w:val="85"/>
        </w:trPr>
        <w:tc>
          <w:tcPr>
            <w:tcW w:w="2623" w:type="pct"/>
            <w:tcBorders>
              <w:top w:val="nil"/>
              <w:left w:val="nil"/>
              <w:bottom w:val="nil"/>
              <w:right w:val="nil"/>
            </w:tcBorders>
            <w:shd w:val="clear" w:color="auto" w:fill="auto"/>
            <w:vAlign w:val="center"/>
            <w:hideMark/>
          </w:tcPr>
          <w:p w14:paraId="0048FAD5" w14:textId="77777777" w:rsidR="00982239" w:rsidRPr="00982239" w:rsidRDefault="00982239" w:rsidP="00982239">
            <w:pPr>
              <w:spacing w:line="240" w:lineRule="auto"/>
              <w:rPr>
                <w:i/>
                <w:iCs/>
                <w:color w:val="000000"/>
                <w:sz w:val="12"/>
                <w:szCs w:val="12"/>
              </w:rPr>
            </w:pPr>
            <w:r w:rsidRPr="00982239">
              <w:rPr>
                <w:i/>
                <w:iCs/>
                <w:color w:val="000000"/>
                <w:sz w:val="12"/>
                <w:szCs w:val="12"/>
              </w:rPr>
              <w:t>- sprzątanie</w:t>
            </w:r>
          </w:p>
        </w:tc>
        <w:tc>
          <w:tcPr>
            <w:tcW w:w="523" w:type="pct"/>
            <w:tcBorders>
              <w:top w:val="nil"/>
              <w:left w:val="nil"/>
              <w:bottom w:val="nil"/>
              <w:right w:val="nil"/>
            </w:tcBorders>
            <w:shd w:val="clear" w:color="auto" w:fill="auto"/>
            <w:noWrap/>
            <w:vAlign w:val="center"/>
            <w:hideMark/>
          </w:tcPr>
          <w:p w14:paraId="0ACB6159" w14:textId="77777777" w:rsidR="00982239" w:rsidRPr="00982239" w:rsidRDefault="00982239" w:rsidP="00982239">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37624E01" w14:textId="77777777" w:rsidR="00982239" w:rsidRPr="00982239" w:rsidRDefault="00982239" w:rsidP="00982239">
            <w:pPr>
              <w:spacing w:line="240" w:lineRule="auto"/>
              <w:jc w:val="right"/>
              <w:rPr>
                <w:i/>
                <w:iCs/>
                <w:sz w:val="12"/>
                <w:szCs w:val="12"/>
              </w:rPr>
            </w:pPr>
            <w:r w:rsidRPr="00982239">
              <w:rPr>
                <w:i/>
                <w:iCs/>
                <w:sz w:val="12"/>
                <w:szCs w:val="12"/>
              </w:rPr>
              <w:t>115 000</w:t>
            </w:r>
          </w:p>
        </w:tc>
        <w:tc>
          <w:tcPr>
            <w:tcW w:w="738" w:type="pct"/>
            <w:tcBorders>
              <w:top w:val="nil"/>
              <w:left w:val="nil"/>
              <w:bottom w:val="nil"/>
              <w:right w:val="nil"/>
            </w:tcBorders>
            <w:shd w:val="clear" w:color="auto" w:fill="auto"/>
            <w:noWrap/>
            <w:vAlign w:val="center"/>
            <w:hideMark/>
          </w:tcPr>
          <w:p w14:paraId="515746D5" w14:textId="77777777" w:rsidR="00982239" w:rsidRPr="00982239" w:rsidRDefault="00982239" w:rsidP="00982239">
            <w:pPr>
              <w:spacing w:line="240" w:lineRule="auto"/>
              <w:jc w:val="right"/>
              <w:rPr>
                <w:i/>
                <w:iCs/>
                <w:sz w:val="12"/>
                <w:szCs w:val="12"/>
              </w:rPr>
            </w:pPr>
            <w:r w:rsidRPr="00982239">
              <w:rPr>
                <w:i/>
                <w:iCs/>
                <w:sz w:val="12"/>
                <w:szCs w:val="12"/>
              </w:rPr>
              <w:t>77 750,22</w:t>
            </w:r>
          </w:p>
        </w:tc>
        <w:tc>
          <w:tcPr>
            <w:tcW w:w="385" w:type="pct"/>
            <w:tcBorders>
              <w:top w:val="nil"/>
              <w:left w:val="nil"/>
              <w:bottom w:val="nil"/>
              <w:right w:val="nil"/>
            </w:tcBorders>
            <w:shd w:val="clear" w:color="auto" w:fill="auto"/>
            <w:noWrap/>
            <w:vAlign w:val="center"/>
            <w:hideMark/>
          </w:tcPr>
          <w:p w14:paraId="1C453911" w14:textId="77777777" w:rsidR="00982239" w:rsidRPr="00982239" w:rsidRDefault="00982239" w:rsidP="00982239">
            <w:pPr>
              <w:spacing w:line="240" w:lineRule="auto"/>
              <w:jc w:val="right"/>
              <w:rPr>
                <w:i/>
                <w:iCs/>
                <w:sz w:val="12"/>
                <w:szCs w:val="12"/>
              </w:rPr>
            </w:pPr>
            <w:r w:rsidRPr="00982239">
              <w:rPr>
                <w:i/>
                <w:iCs/>
                <w:sz w:val="12"/>
                <w:szCs w:val="12"/>
              </w:rPr>
              <w:t>67,6%</w:t>
            </w:r>
          </w:p>
        </w:tc>
      </w:tr>
      <w:tr w:rsidR="00982239" w:rsidRPr="00982239" w14:paraId="79325913" w14:textId="77777777" w:rsidTr="00982239">
        <w:trPr>
          <w:trHeight w:val="85"/>
        </w:trPr>
        <w:tc>
          <w:tcPr>
            <w:tcW w:w="2623" w:type="pct"/>
            <w:tcBorders>
              <w:top w:val="nil"/>
              <w:left w:val="nil"/>
              <w:bottom w:val="nil"/>
              <w:right w:val="nil"/>
            </w:tcBorders>
            <w:shd w:val="clear" w:color="auto" w:fill="auto"/>
            <w:vAlign w:val="center"/>
            <w:hideMark/>
          </w:tcPr>
          <w:p w14:paraId="07365F51" w14:textId="77777777" w:rsidR="00982239" w:rsidRPr="00982239" w:rsidRDefault="00982239" w:rsidP="00982239">
            <w:pPr>
              <w:spacing w:line="240" w:lineRule="auto"/>
              <w:rPr>
                <w:i/>
                <w:iCs/>
                <w:color w:val="000000"/>
                <w:sz w:val="12"/>
                <w:szCs w:val="12"/>
              </w:rPr>
            </w:pPr>
            <w:r w:rsidRPr="00982239">
              <w:rPr>
                <w:i/>
                <w:iCs/>
                <w:color w:val="000000"/>
                <w:sz w:val="12"/>
                <w:szCs w:val="12"/>
              </w:rPr>
              <w:t>- przeglądy gazowe, elektryczne i kominiarskie</w:t>
            </w:r>
          </w:p>
        </w:tc>
        <w:tc>
          <w:tcPr>
            <w:tcW w:w="523" w:type="pct"/>
            <w:tcBorders>
              <w:top w:val="nil"/>
              <w:left w:val="nil"/>
              <w:bottom w:val="nil"/>
              <w:right w:val="nil"/>
            </w:tcBorders>
            <w:shd w:val="clear" w:color="auto" w:fill="auto"/>
            <w:noWrap/>
            <w:vAlign w:val="center"/>
            <w:hideMark/>
          </w:tcPr>
          <w:p w14:paraId="4BF36B82" w14:textId="77777777" w:rsidR="00982239" w:rsidRPr="00982239" w:rsidRDefault="00982239" w:rsidP="00982239">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54704633" w14:textId="77777777" w:rsidR="00982239" w:rsidRPr="00982239" w:rsidRDefault="00982239" w:rsidP="00982239">
            <w:pPr>
              <w:spacing w:line="240" w:lineRule="auto"/>
              <w:jc w:val="right"/>
              <w:rPr>
                <w:i/>
                <w:iCs/>
                <w:sz w:val="12"/>
                <w:szCs w:val="12"/>
              </w:rPr>
            </w:pPr>
            <w:r w:rsidRPr="00982239">
              <w:rPr>
                <w:i/>
                <w:iCs/>
                <w:sz w:val="12"/>
                <w:szCs w:val="12"/>
              </w:rPr>
              <w:t>25 000</w:t>
            </w:r>
          </w:p>
        </w:tc>
        <w:tc>
          <w:tcPr>
            <w:tcW w:w="738" w:type="pct"/>
            <w:tcBorders>
              <w:top w:val="nil"/>
              <w:left w:val="nil"/>
              <w:bottom w:val="nil"/>
              <w:right w:val="nil"/>
            </w:tcBorders>
            <w:shd w:val="clear" w:color="auto" w:fill="auto"/>
            <w:noWrap/>
            <w:vAlign w:val="center"/>
            <w:hideMark/>
          </w:tcPr>
          <w:p w14:paraId="7241E28C" w14:textId="77777777" w:rsidR="00982239" w:rsidRPr="00982239" w:rsidRDefault="00982239" w:rsidP="00982239">
            <w:pPr>
              <w:spacing w:line="240" w:lineRule="auto"/>
              <w:jc w:val="right"/>
              <w:rPr>
                <w:i/>
                <w:iCs/>
                <w:sz w:val="12"/>
                <w:szCs w:val="12"/>
              </w:rPr>
            </w:pPr>
            <w:r w:rsidRPr="00982239">
              <w:rPr>
                <w:i/>
                <w:iCs/>
                <w:sz w:val="12"/>
                <w:szCs w:val="12"/>
              </w:rPr>
              <w:t>23 456,50</w:t>
            </w:r>
          </w:p>
        </w:tc>
        <w:tc>
          <w:tcPr>
            <w:tcW w:w="385" w:type="pct"/>
            <w:tcBorders>
              <w:top w:val="nil"/>
              <w:left w:val="nil"/>
              <w:bottom w:val="nil"/>
              <w:right w:val="nil"/>
            </w:tcBorders>
            <w:shd w:val="clear" w:color="auto" w:fill="auto"/>
            <w:noWrap/>
            <w:vAlign w:val="center"/>
            <w:hideMark/>
          </w:tcPr>
          <w:p w14:paraId="649D14C3" w14:textId="77777777" w:rsidR="00982239" w:rsidRPr="00982239" w:rsidRDefault="00982239" w:rsidP="00982239">
            <w:pPr>
              <w:spacing w:line="240" w:lineRule="auto"/>
              <w:jc w:val="right"/>
              <w:rPr>
                <w:i/>
                <w:iCs/>
                <w:sz w:val="12"/>
                <w:szCs w:val="12"/>
              </w:rPr>
            </w:pPr>
            <w:r w:rsidRPr="00982239">
              <w:rPr>
                <w:i/>
                <w:iCs/>
                <w:sz w:val="12"/>
                <w:szCs w:val="12"/>
              </w:rPr>
              <w:t>93,8%</w:t>
            </w:r>
          </w:p>
        </w:tc>
      </w:tr>
      <w:tr w:rsidR="00982239" w:rsidRPr="00982239" w14:paraId="0BDCAF3C" w14:textId="77777777" w:rsidTr="00982239">
        <w:trPr>
          <w:trHeight w:val="85"/>
        </w:trPr>
        <w:tc>
          <w:tcPr>
            <w:tcW w:w="2623" w:type="pct"/>
            <w:tcBorders>
              <w:top w:val="nil"/>
              <w:left w:val="nil"/>
              <w:bottom w:val="nil"/>
              <w:right w:val="nil"/>
            </w:tcBorders>
            <w:shd w:val="clear" w:color="auto" w:fill="auto"/>
            <w:vAlign w:val="center"/>
            <w:hideMark/>
          </w:tcPr>
          <w:p w14:paraId="1B901EBF" w14:textId="77777777" w:rsidR="00982239" w:rsidRPr="00982239" w:rsidRDefault="00982239" w:rsidP="00982239">
            <w:pPr>
              <w:spacing w:line="240" w:lineRule="auto"/>
              <w:rPr>
                <w:i/>
                <w:iCs/>
                <w:color w:val="000000"/>
                <w:sz w:val="12"/>
                <w:szCs w:val="12"/>
              </w:rPr>
            </w:pPr>
            <w:r w:rsidRPr="00982239">
              <w:rPr>
                <w:i/>
                <w:iCs/>
                <w:color w:val="000000"/>
                <w:sz w:val="12"/>
                <w:szCs w:val="12"/>
              </w:rPr>
              <w:t>- ogłoszenia prasowe dotyczące konkursów, przetargów na najem lokali użytkowych</w:t>
            </w:r>
          </w:p>
        </w:tc>
        <w:tc>
          <w:tcPr>
            <w:tcW w:w="523" w:type="pct"/>
            <w:tcBorders>
              <w:top w:val="nil"/>
              <w:left w:val="nil"/>
              <w:bottom w:val="nil"/>
              <w:right w:val="nil"/>
            </w:tcBorders>
            <w:shd w:val="clear" w:color="auto" w:fill="auto"/>
            <w:noWrap/>
            <w:vAlign w:val="center"/>
            <w:hideMark/>
          </w:tcPr>
          <w:p w14:paraId="02F84E25" w14:textId="77777777" w:rsidR="00982239" w:rsidRPr="00982239" w:rsidRDefault="00982239" w:rsidP="00982239">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0ADAA33B" w14:textId="77777777" w:rsidR="00982239" w:rsidRPr="00982239" w:rsidRDefault="00982239" w:rsidP="00982239">
            <w:pPr>
              <w:spacing w:line="240" w:lineRule="auto"/>
              <w:jc w:val="right"/>
              <w:rPr>
                <w:i/>
                <w:iCs/>
                <w:sz w:val="12"/>
                <w:szCs w:val="12"/>
              </w:rPr>
            </w:pPr>
            <w:r w:rsidRPr="00982239">
              <w:rPr>
                <w:i/>
                <w:iCs/>
                <w:sz w:val="12"/>
                <w:szCs w:val="12"/>
              </w:rPr>
              <w:t>4 220</w:t>
            </w:r>
          </w:p>
        </w:tc>
        <w:tc>
          <w:tcPr>
            <w:tcW w:w="738" w:type="pct"/>
            <w:tcBorders>
              <w:top w:val="nil"/>
              <w:left w:val="nil"/>
              <w:bottom w:val="nil"/>
              <w:right w:val="nil"/>
            </w:tcBorders>
            <w:shd w:val="clear" w:color="auto" w:fill="auto"/>
            <w:noWrap/>
            <w:vAlign w:val="center"/>
            <w:hideMark/>
          </w:tcPr>
          <w:p w14:paraId="00B4D459" w14:textId="77777777" w:rsidR="00982239" w:rsidRPr="00982239" w:rsidRDefault="00982239" w:rsidP="00982239">
            <w:pPr>
              <w:spacing w:line="240" w:lineRule="auto"/>
              <w:jc w:val="right"/>
              <w:rPr>
                <w:i/>
                <w:iCs/>
                <w:sz w:val="12"/>
                <w:szCs w:val="12"/>
              </w:rPr>
            </w:pPr>
            <w:r w:rsidRPr="00982239">
              <w:rPr>
                <w:i/>
                <w:iCs/>
                <w:sz w:val="12"/>
                <w:szCs w:val="12"/>
              </w:rPr>
              <w:t>4 220,00</w:t>
            </w:r>
          </w:p>
        </w:tc>
        <w:tc>
          <w:tcPr>
            <w:tcW w:w="385" w:type="pct"/>
            <w:tcBorders>
              <w:top w:val="nil"/>
              <w:left w:val="nil"/>
              <w:bottom w:val="nil"/>
              <w:right w:val="nil"/>
            </w:tcBorders>
            <w:shd w:val="clear" w:color="auto" w:fill="auto"/>
            <w:noWrap/>
            <w:vAlign w:val="center"/>
            <w:hideMark/>
          </w:tcPr>
          <w:p w14:paraId="3443107F" w14:textId="77777777" w:rsidR="00982239" w:rsidRPr="00982239" w:rsidRDefault="00982239" w:rsidP="00982239">
            <w:pPr>
              <w:spacing w:line="240" w:lineRule="auto"/>
              <w:jc w:val="right"/>
              <w:rPr>
                <w:i/>
                <w:iCs/>
                <w:sz w:val="12"/>
                <w:szCs w:val="12"/>
              </w:rPr>
            </w:pPr>
            <w:r w:rsidRPr="00982239">
              <w:rPr>
                <w:i/>
                <w:iCs/>
                <w:sz w:val="12"/>
                <w:szCs w:val="12"/>
              </w:rPr>
              <w:t>100,0%</w:t>
            </w:r>
          </w:p>
        </w:tc>
      </w:tr>
      <w:tr w:rsidR="00982239" w:rsidRPr="00982239" w14:paraId="4186A773" w14:textId="77777777" w:rsidTr="00982239">
        <w:trPr>
          <w:trHeight w:val="85"/>
        </w:trPr>
        <w:tc>
          <w:tcPr>
            <w:tcW w:w="2623" w:type="pct"/>
            <w:tcBorders>
              <w:top w:val="nil"/>
              <w:left w:val="nil"/>
              <w:bottom w:val="nil"/>
              <w:right w:val="nil"/>
            </w:tcBorders>
            <w:shd w:val="clear" w:color="auto" w:fill="auto"/>
            <w:vAlign w:val="center"/>
            <w:hideMark/>
          </w:tcPr>
          <w:p w14:paraId="2C3B59BE" w14:textId="77777777" w:rsidR="00982239" w:rsidRPr="00982239" w:rsidRDefault="00982239" w:rsidP="00982239">
            <w:pPr>
              <w:spacing w:line="240" w:lineRule="auto"/>
              <w:rPr>
                <w:i/>
                <w:iCs/>
                <w:color w:val="000000"/>
                <w:sz w:val="12"/>
                <w:szCs w:val="12"/>
              </w:rPr>
            </w:pPr>
            <w:r w:rsidRPr="00982239">
              <w:rPr>
                <w:i/>
                <w:iCs/>
                <w:color w:val="000000"/>
                <w:sz w:val="12"/>
                <w:szCs w:val="12"/>
              </w:rPr>
              <w:t>- dezynsekcja, deratyzacja</w:t>
            </w:r>
          </w:p>
        </w:tc>
        <w:tc>
          <w:tcPr>
            <w:tcW w:w="523" w:type="pct"/>
            <w:tcBorders>
              <w:top w:val="nil"/>
              <w:left w:val="nil"/>
              <w:bottom w:val="nil"/>
              <w:right w:val="nil"/>
            </w:tcBorders>
            <w:shd w:val="clear" w:color="auto" w:fill="auto"/>
            <w:noWrap/>
            <w:vAlign w:val="center"/>
            <w:hideMark/>
          </w:tcPr>
          <w:p w14:paraId="7BEE8E0C" w14:textId="77777777" w:rsidR="00982239" w:rsidRPr="00982239" w:rsidRDefault="00982239" w:rsidP="00982239">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09CC5783" w14:textId="77777777" w:rsidR="00982239" w:rsidRPr="00982239" w:rsidRDefault="00982239" w:rsidP="00982239">
            <w:pPr>
              <w:spacing w:line="240" w:lineRule="auto"/>
              <w:jc w:val="right"/>
              <w:rPr>
                <w:i/>
                <w:iCs/>
                <w:sz w:val="12"/>
                <w:szCs w:val="12"/>
              </w:rPr>
            </w:pPr>
            <w:r w:rsidRPr="00982239">
              <w:rPr>
                <w:i/>
                <w:iCs/>
                <w:sz w:val="12"/>
                <w:szCs w:val="12"/>
              </w:rPr>
              <w:t>1 300</w:t>
            </w:r>
          </w:p>
        </w:tc>
        <w:tc>
          <w:tcPr>
            <w:tcW w:w="738" w:type="pct"/>
            <w:tcBorders>
              <w:top w:val="nil"/>
              <w:left w:val="nil"/>
              <w:bottom w:val="nil"/>
              <w:right w:val="nil"/>
            </w:tcBorders>
            <w:shd w:val="clear" w:color="auto" w:fill="auto"/>
            <w:noWrap/>
            <w:vAlign w:val="center"/>
            <w:hideMark/>
          </w:tcPr>
          <w:p w14:paraId="7F460318" w14:textId="77777777" w:rsidR="00982239" w:rsidRPr="00982239" w:rsidRDefault="00982239" w:rsidP="00982239">
            <w:pPr>
              <w:spacing w:line="240" w:lineRule="auto"/>
              <w:jc w:val="right"/>
              <w:rPr>
                <w:i/>
                <w:iCs/>
                <w:sz w:val="12"/>
                <w:szCs w:val="12"/>
              </w:rPr>
            </w:pPr>
            <w:r w:rsidRPr="00982239">
              <w:rPr>
                <w:i/>
                <w:iCs/>
                <w:sz w:val="12"/>
                <w:szCs w:val="12"/>
              </w:rPr>
              <w:t>565,80</w:t>
            </w:r>
          </w:p>
        </w:tc>
        <w:tc>
          <w:tcPr>
            <w:tcW w:w="385" w:type="pct"/>
            <w:tcBorders>
              <w:top w:val="nil"/>
              <w:left w:val="nil"/>
              <w:bottom w:val="nil"/>
              <w:right w:val="nil"/>
            </w:tcBorders>
            <w:shd w:val="clear" w:color="auto" w:fill="auto"/>
            <w:noWrap/>
            <w:vAlign w:val="center"/>
            <w:hideMark/>
          </w:tcPr>
          <w:p w14:paraId="3BF1AD00" w14:textId="77777777" w:rsidR="00982239" w:rsidRPr="00982239" w:rsidRDefault="00982239" w:rsidP="00982239">
            <w:pPr>
              <w:spacing w:line="240" w:lineRule="auto"/>
              <w:jc w:val="right"/>
              <w:rPr>
                <w:i/>
                <w:iCs/>
                <w:sz w:val="12"/>
                <w:szCs w:val="12"/>
              </w:rPr>
            </w:pPr>
            <w:r w:rsidRPr="00982239">
              <w:rPr>
                <w:i/>
                <w:iCs/>
                <w:sz w:val="12"/>
                <w:szCs w:val="12"/>
              </w:rPr>
              <w:t>43,5%</w:t>
            </w:r>
          </w:p>
        </w:tc>
      </w:tr>
      <w:tr w:rsidR="00982239" w:rsidRPr="00982239" w14:paraId="2CAA17C4" w14:textId="77777777" w:rsidTr="00982239">
        <w:trPr>
          <w:trHeight w:val="85"/>
        </w:trPr>
        <w:tc>
          <w:tcPr>
            <w:tcW w:w="2623" w:type="pct"/>
            <w:tcBorders>
              <w:top w:val="nil"/>
              <w:left w:val="nil"/>
              <w:bottom w:val="nil"/>
              <w:right w:val="nil"/>
            </w:tcBorders>
            <w:shd w:val="clear" w:color="auto" w:fill="auto"/>
            <w:vAlign w:val="center"/>
            <w:hideMark/>
          </w:tcPr>
          <w:p w14:paraId="65D2C76F" w14:textId="77777777" w:rsidR="00982239" w:rsidRPr="00982239" w:rsidRDefault="00982239" w:rsidP="00982239">
            <w:pPr>
              <w:spacing w:line="240" w:lineRule="auto"/>
              <w:rPr>
                <w:color w:val="000000"/>
                <w:sz w:val="12"/>
                <w:szCs w:val="12"/>
              </w:rPr>
            </w:pPr>
            <w:r w:rsidRPr="00982239">
              <w:rPr>
                <w:color w:val="000000"/>
                <w:sz w:val="12"/>
                <w:szCs w:val="12"/>
              </w:rPr>
              <w:t>opłaty za gospodarowanie odpadami</w:t>
            </w:r>
          </w:p>
        </w:tc>
        <w:tc>
          <w:tcPr>
            <w:tcW w:w="523" w:type="pct"/>
            <w:tcBorders>
              <w:top w:val="nil"/>
              <w:left w:val="nil"/>
              <w:bottom w:val="nil"/>
              <w:right w:val="nil"/>
            </w:tcBorders>
            <w:shd w:val="clear" w:color="auto" w:fill="auto"/>
            <w:noWrap/>
            <w:vAlign w:val="center"/>
            <w:hideMark/>
          </w:tcPr>
          <w:p w14:paraId="6239D34D" w14:textId="77777777" w:rsidR="00982239" w:rsidRPr="00982239"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5F6C12FA" w14:textId="77777777" w:rsidR="00982239" w:rsidRPr="00982239" w:rsidRDefault="00982239" w:rsidP="00982239">
            <w:pPr>
              <w:spacing w:line="240" w:lineRule="auto"/>
              <w:jc w:val="right"/>
              <w:rPr>
                <w:sz w:val="12"/>
                <w:szCs w:val="12"/>
              </w:rPr>
            </w:pPr>
            <w:r w:rsidRPr="00982239">
              <w:rPr>
                <w:sz w:val="12"/>
                <w:szCs w:val="12"/>
              </w:rPr>
              <w:t>560 720</w:t>
            </w:r>
          </w:p>
        </w:tc>
        <w:tc>
          <w:tcPr>
            <w:tcW w:w="738" w:type="pct"/>
            <w:tcBorders>
              <w:top w:val="nil"/>
              <w:left w:val="nil"/>
              <w:bottom w:val="nil"/>
              <w:right w:val="nil"/>
            </w:tcBorders>
            <w:shd w:val="clear" w:color="auto" w:fill="auto"/>
            <w:noWrap/>
            <w:vAlign w:val="center"/>
            <w:hideMark/>
          </w:tcPr>
          <w:p w14:paraId="5020F123" w14:textId="77777777" w:rsidR="00982239" w:rsidRPr="00982239" w:rsidRDefault="00982239" w:rsidP="00982239">
            <w:pPr>
              <w:spacing w:line="240" w:lineRule="auto"/>
              <w:jc w:val="right"/>
              <w:rPr>
                <w:sz w:val="12"/>
                <w:szCs w:val="12"/>
              </w:rPr>
            </w:pPr>
            <w:r w:rsidRPr="00982239">
              <w:rPr>
                <w:sz w:val="12"/>
                <w:szCs w:val="12"/>
              </w:rPr>
              <w:t>555 747,52</w:t>
            </w:r>
          </w:p>
        </w:tc>
        <w:tc>
          <w:tcPr>
            <w:tcW w:w="385" w:type="pct"/>
            <w:tcBorders>
              <w:top w:val="nil"/>
              <w:left w:val="nil"/>
              <w:bottom w:val="nil"/>
              <w:right w:val="nil"/>
            </w:tcBorders>
            <w:shd w:val="clear" w:color="auto" w:fill="auto"/>
            <w:noWrap/>
            <w:vAlign w:val="center"/>
            <w:hideMark/>
          </w:tcPr>
          <w:p w14:paraId="1ACFB045" w14:textId="77777777" w:rsidR="00982239" w:rsidRPr="00982239" w:rsidRDefault="00982239" w:rsidP="00982239">
            <w:pPr>
              <w:spacing w:line="240" w:lineRule="auto"/>
              <w:jc w:val="right"/>
              <w:rPr>
                <w:sz w:val="12"/>
                <w:szCs w:val="12"/>
              </w:rPr>
            </w:pPr>
            <w:r w:rsidRPr="00982239">
              <w:rPr>
                <w:sz w:val="12"/>
                <w:szCs w:val="12"/>
              </w:rPr>
              <w:t>99,1%</w:t>
            </w:r>
          </w:p>
        </w:tc>
      </w:tr>
      <w:tr w:rsidR="00982239" w:rsidRPr="00982239" w14:paraId="13D12C10" w14:textId="77777777" w:rsidTr="00982239">
        <w:trPr>
          <w:trHeight w:val="85"/>
        </w:trPr>
        <w:tc>
          <w:tcPr>
            <w:tcW w:w="2623" w:type="pct"/>
            <w:tcBorders>
              <w:top w:val="nil"/>
              <w:left w:val="nil"/>
              <w:bottom w:val="nil"/>
              <w:right w:val="nil"/>
            </w:tcBorders>
            <w:shd w:val="clear" w:color="auto" w:fill="auto"/>
            <w:vAlign w:val="center"/>
            <w:hideMark/>
          </w:tcPr>
          <w:p w14:paraId="145E85BC" w14:textId="77777777" w:rsidR="00982239" w:rsidRPr="00982239" w:rsidRDefault="00982239" w:rsidP="00982239">
            <w:pPr>
              <w:spacing w:line="240" w:lineRule="auto"/>
              <w:rPr>
                <w:color w:val="000000"/>
                <w:sz w:val="12"/>
                <w:szCs w:val="12"/>
              </w:rPr>
            </w:pPr>
            <w:r w:rsidRPr="00982239">
              <w:rPr>
                <w:color w:val="000000"/>
                <w:sz w:val="12"/>
                <w:szCs w:val="12"/>
              </w:rPr>
              <w:t>koszty postępowania sądowego</w:t>
            </w:r>
          </w:p>
        </w:tc>
        <w:tc>
          <w:tcPr>
            <w:tcW w:w="523" w:type="pct"/>
            <w:tcBorders>
              <w:top w:val="nil"/>
              <w:left w:val="nil"/>
              <w:bottom w:val="nil"/>
              <w:right w:val="nil"/>
            </w:tcBorders>
            <w:shd w:val="clear" w:color="auto" w:fill="auto"/>
            <w:noWrap/>
            <w:vAlign w:val="center"/>
            <w:hideMark/>
          </w:tcPr>
          <w:p w14:paraId="093D345F" w14:textId="77777777" w:rsidR="00982239" w:rsidRPr="00982239"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0C0EE766" w14:textId="77777777" w:rsidR="00982239" w:rsidRPr="00982239" w:rsidRDefault="00982239" w:rsidP="00982239">
            <w:pPr>
              <w:spacing w:line="240" w:lineRule="auto"/>
              <w:jc w:val="right"/>
              <w:rPr>
                <w:sz w:val="12"/>
                <w:szCs w:val="12"/>
              </w:rPr>
            </w:pPr>
            <w:r w:rsidRPr="00982239">
              <w:rPr>
                <w:sz w:val="12"/>
                <w:szCs w:val="12"/>
              </w:rPr>
              <w:t>107 500</w:t>
            </w:r>
          </w:p>
        </w:tc>
        <w:tc>
          <w:tcPr>
            <w:tcW w:w="738" w:type="pct"/>
            <w:tcBorders>
              <w:top w:val="nil"/>
              <w:left w:val="nil"/>
              <w:bottom w:val="nil"/>
              <w:right w:val="nil"/>
            </w:tcBorders>
            <w:shd w:val="clear" w:color="auto" w:fill="auto"/>
            <w:noWrap/>
            <w:vAlign w:val="center"/>
            <w:hideMark/>
          </w:tcPr>
          <w:p w14:paraId="32CFE116" w14:textId="77777777" w:rsidR="00982239" w:rsidRPr="00982239" w:rsidRDefault="00982239" w:rsidP="00982239">
            <w:pPr>
              <w:spacing w:line="240" w:lineRule="auto"/>
              <w:jc w:val="right"/>
              <w:rPr>
                <w:sz w:val="12"/>
                <w:szCs w:val="12"/>
              </w:rPr>
            </w:pPr>
            <w:r w:rsidRPr="00982239">
              <w:rPr>
                <w:sz w:val="12"/>
                <w:szCs w:val="12"/>
              </w:rPr>
              <w:t>107 447,76</w:t>
            </w:r>
          </w:p>
        </w:tc>
        <w:tc>
          <w:tcPr>
            <w:tcW w:w="385" w:type="pct"/>
            <w:tcBorders>
              <w:top w:val="nil"/>
              <w:left w:val="nil"/>
              <w:bottom w:val="nil"/>
              <w:right w:val="nil"/>
            </w:tcBorders>
            <w:shd w:val="clear" w:color="auto" w:fill="auto"/>
            <w:noWrap/>
            <w:vAlign w:val="center"/>
            <w:hideMark/>
          </w:tcPr>
          <w:p w14:paraId="6BFAE933" w14:textId="77777777" w:rsidR="00982239" w:rsidRPr="00982239" w:rsidRDefault="00982239" w:rsidP="00982239">
            <w:pPr>
              <w:spacing w:line="240" w:lineRule="auto"/>
              <w:jc w:val="right"/>
              <w:rPr>
                <w:sz w:val="12"/>
                <w:szCs w:val="12"/>
              </w:rPr>
            </w:pPr>
            <w:r w:rsidRPr="00982239">
              <w:rPr>
                <w:sz w:val="12"/>
                <w:szCs w:val="12"/>
              </w:rPr>
              <w:t>100,0%</w:t>
            </w:r>
          </w:p>
        </w:tc>
      </w:tr>
      <w:tr w:rsidR="00982239" w:rsidRPr="00982239" w14:paraId="4BE59B24" w14:textId="77777777" w:rsidTr="00982239">
        <w:trPr>
          <w:trHeight w:val="85"/>
        </w:trPr>
        <w:tc>
          <w:tcPr>
            <w:tcW w:w="2623" w:type="pct"/>
            <w:tcBorders>
              <w:top w:val="nil"/>
              <w:left w:val="nil"/>
              <w:bottom w:val="nil"/>
              <w:right w:val="nil"/>
            </w:tcBorders>
            <w:shd w:val="clear" w:color="auto" w:fill="auto"/>
            <w:vAlign w:val="center"/>
            <w:hideMark/>
          </w:tcPr>
          <w:p w14:paraId="5A940FE4" w14:textId="77777777" w:rsidR="00982239" w:rsidRPr="00982239" w:rsidRDefault="00982239" w:rsidP="00982239">
            <w:pPr>
              <w:spacing w:line="240" w:lineRule="auto"/>
              <w:rPr>
                <w:color w:val="000000"/>
                <w:sz w:val="12"/>
                <w:szCs w:val="12"/>
              </w:rPr>
            </w:pPr>
            <w:r w:rsidRPr="00982239">
              <w:rPr>
                <w:color w:val="000000"/>
                <w:sz w:val="12"/>
                <w:szCs w:val="12"/>
              </w:rPr>
              <w:t>wycena lokali w związku z ogłaszaniem przetargów na ich wynajem</w:t>
            </w:r>
          </w:p>
        </w:tc>
        <w:tc>
          <w:tcPr>
            <w:tcW w:w="523" w:type="pct"/>
            <w:tcBorders>
              <w:top w:val="nil"/>
              <w:left w:val="nil"/>
              <w:bottom w:val="nil"/>
              <w:right w:val="nil"/>
            </w:tcBorders>
            <w:shd w:val="clear" w:color="auto" w:fill="auto"/>
            <w:noWrap/>
            <w:vAlign w:val="center"/>
            <w:hideMark/>
          </w:tcPr>
          <w:p w14:paraId="7D3292DD" w14:textId="77777777" w:rsidR="00982239" w:rsidRPr="00982239"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18391DDA" w14:textId="77777777" w:rsidR="00982239" w:rsidRPr="00982239" w:rsidRDefault="00982239" w:rsidP="00982239">
            <w:pPr>
              <w:spacing w:line="240" w:lineRule="auto"/>
              <w:jc w:val="right"/>
              <w:rPr>
                <w:sz w:val="12"/>
                <w:szCs w:val="12"/>
              </w:rPr>
            </w:pPr>
            <w:r w:rsidRPr="00982239">
              <w:rPr>
                <w:sz w:val="12"/>
                <w:szCs w:val="12"/>
              </w:rPr>
              <w:t>1 000</w:t>
            </w:r>
          </w:p>
        </w:tc>
        <w:tc>
          <w:tcPr>
            <w:tcW w:w="738" w:type="pct"/>
            <w:tcBorders>
              <w:top w:val="nil"/>
              <w:left w:val="nil"/>
              <w:bottom w:val="nil"/>
              <w:right w:val="nil"/>
            </w:tcBorders>
            <w:shd w:val="clear" w:color="auto" w:fill="auto"/>
            <w:noWrap/>
            <w:vAlign w:val="center"/>
            <w:hideMark/>
          </w:tcPr>
          <w:p w14:paraId="623AE785" w14:textId="77777777" w:rsidR="00982239" w:rsidRPr="00982239" w:rsidRDefault="00982239" w:rsidP="00982239">
            <w:pPr>
              <w:spacing w:line="240" w:lineRule="auto"/>
              <w:jc w:val="right"/>
              <w:rPr>
                <w:sz w:val="12"/>
                <w:szCs w:val="12"/>
              </w:rPr>
            </w:pPr>
            <w:r w:rsidRPr="00982239">
              <w:rPr>
                <w:sz w:val="12"/>
                <w:szCs w:val="12"/>
              </w:rPr>
              <w:t>980,00</w:t>
            </w:r>
          </w:p>
        </w:tc>
        <w:tc>
          <w:tcPr>
            <w:tcW w:w="385" w:type="pct"/>
            <w:tcBorders>
              <w:top w:val="nil"/>
              <w:left w:val="nil"/>
              <w:bottom w:val="nil"/>
              <w:right w:val="nil"/>
            </w:tcBorders>
            <w:shd w:val="clear" w:color="auto" w:fill="auto"/>
            <w:noWrap/>
            <w:vAlign w:val="center"/>
            <w:hideMark/>
          </w:tcPr>
          <w:p w14:paraId="08D0C36B" w14:textId="77777777" w:rsidR="00982239" w:rsidRPr="00982239" w:rsidRDefault="00982239" w:rsidP="00982239">
            <w:pPr>
              <w:spacing w:line="240" w:lineRule="auto"/>
              <w:jc w:val="right"/>
              <w:rPr>
                <w:sz w:val="12"/>
                <w:szCs w:val="12"/>
              </w:rPr>
            </w:pPr>
            <w:r w:rsidRPr="00982239">
              <w:rPr>
                <w:sz w:val="12"/>
                <w:szCs w:val="12"/>
              </w:rPr>
              <w:t>98,0%</w:t>
            </w:r>
          </w:p>
        </w:tc>
      </w:tr>
      <w:tr w:rsidR="00982239" w:rsidRPr="00982239" w14:paraId="16A1CC01" w14:textId="77777777" w:rsidTr="00982239">
        <w:trPr>
          <w:trHeight w:val="85"/>
        </w:trPr>
        <w:tc>
          <w:tcPr>
            <w:tcW w:w="2623" w:type="pct"/>
            <w:tcBorders>
              <w:top w:val="nil"/>
              <w:left w:val="nil"/>
              <w:bottom w:val="nil"/>
              <w:right w:val="nil"/>
            </w:tcBorders>
            <w:shd w:val="clear" w:color="auto" w:fill="auto"/>
            <w:vAlign w:val="center"/>
            <w:hideMark/>
          </w:tcPr>
          <w:p w14:paraId="427D818E" w14:textId="77777777" w:rsidR="00982239" w:rsidRPr="00982239" w:rsidRDefault="00982239" w:rsidP="00982239">
            <w:pPr>
              <w:spacing w:line="240" w:lineRule="auto"/>
              <w:rPr>
                <w:color w:val="000000"/>
                <w:sz w:val="12"/>
                <w:szCs w:val="12"/>
              </w:rPr>
            </w:pPr>
            <w:r w:rsidRPr="00982239">
              <w:rPr>
                <w:color w:val="000000"/>
                <w:sz w:val="12"/>
                <w:szCs w:val="12"/>
              </w:rPr>
              <w:t>opłaty za materiały geodezyjne (mapy zasadnicze)</w:t>
            </w:r>
          </w:p>
        </w:tc>
        <w:tc>
          <w:tcPr>
            <w:tcW w:w="523" w:type="pct"/>
            <w:tcBorders>
              <w:top w:val="nil"/>
              <w:left w:val="nil"/>
              <w:bottom w:val="nil"/>
              <w:right w:val="nil"/>
            </w:tcBorders>
            <w:shd w:val="clear" w:color="auto" w:fill="auto"/>
            <w:noWrap/>
            <w:vAlign w:val="center"/>
            <w:hideMark/>
          </w:tcPr>
          <w:p w14:paraId="63DFF761" w14:textId="77777777" w:rsidR="00982239" w:rsidRPr="00982239"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2222396E" w14:textId="77777777" w:rsidR="00982239" w:rsidRPr="00982239" w:rsidRDefault="00982239" w:rsidP="00982239">
            <w:pPr>
              <w:spacing w:line="240" w:lineRule="auto"/>
              <w:jc w:val="right"/>
              <w:rPr>
                <w:sz w:val="12"/>
                <w:szCs w:val="12"/>
              </w:rPr>
            </w:pPr>
            <w:r w:rsidRPr="00982239">
              <w:rPr>
                <w:sz w:val="12"/>
                <w:szCs w:val="12"/>
              </w:rPr>
              <w:t>441</w:t>
            </w:r>
          </w:p>
        </w:tc>
        <w:tc>
          <w:tcPr>
            <w:tcW w:w="738" w:type="pct"/>
            <w:tcBorders>
              <w:top w:val="nil"/>
              <w:left w:val="nil"/>
              <w:bottom w:val="nil"/>
              <w:right w:val="nil"/>
            </w:tcBorders>
            <w:shd w:val="clear" w:color="auto" w:fill="auto"/>
            <w:noWrap/>
            <w:vAlign w:val="center"/>
            <w:hideMark/>
          </w:tcPr>
          <w:p w14:paraId="1601E7BD" w14:textId="77777777" w:rsidR="00982239" w:rsidRPr="00982239" w:rsidRDefault="00982239" w:rsidP="00982239">
            <w:pPr>
              <w:spacing w:line="240" w:lineRule="auto"/>
              <w:jc w:val="right"/>
              <w:rPr>
                <w:sz w:val="12"/>
                <w:szCs w:val="12"/>
              </w:rPr>
            </w:pPr>
            <w:r w:rsidRPr="00982239">
              <w:rPr>
                <w:sz w:val="12"/>
                <w:szCs w:val="12"/>
              </w:rPr>
              <w:t>440,10</w:t>
            </w:r>
          </w:p>
        </w:tc>
        <w:tc>
          <w:tcPr>
            <w:tcW w:w="385" w:type="pct"/>
            <w:tcBorders>
              <w:top w:val="nil"/>
              <w:left w:val="nil"/>
              <w:bottom w:val="nil"/>
              <w:right w:val="nil"/>
            </w:tcBorders>
            <w:shd w:val="clear" w:color="auto" w:fill="auto"/>
            <w:noWrap/>
            <w:vAlign w:val="center"/>
            <w:hideMark/>
          </w:tcPr>
          <w:p w14:paraId="6223E8AB" w14:textId="77777777" w:rsidR="00982239" w:rsidRPr="00982239" w:rsidRDefault="00982239" w:rsidP="00982239">
            <w:pPr>
              <w:spacing w:line="240" w:lineRule="auto"/>
              <w:jc w:val="right"/>
              <w:rPr>
                <w:sz w:val="12"/>
                <w:szCs w:val="12"/>
              </w:rPr>
            </w:pPr>
            <w:r w:rsidRPr="00982239">
              <w:rPr>
                <w:sz w:val="12"/>
                <w:szCs w:val="12"/>
              </w:rPr>
              <w:t>99,8%</w:t>
            </w:r>
          </w:p>
        </w:tc>
      </w:tr>
      <w:tr w:rsidR="00982239" w:rsidRPr="00982239" w14:paraId="08E16DF8" w14:textId="77777777" w:rsidTr="00982239">
        <w:trPr>
          <w:trHeight w:val="85"/>
        </w:trPr>
        <w:tc>
          <w:tcPr>
            <w:tcW w:w="2623" w:type="pct"/>
            <w:tcBorders>
              <w:top w:val="nil"/>
              <w:left w:val="nil"/>
              <w:bottom w:val="nil"/>
              <w:right w:val="nil"/>
            </w:tcBorders>
            <w:shd w:val="clear" w:color="auto" w:fill="auto"/>
            <w:vAlign w:val="center"/>
            <w:hideMark/>
          </w:tcPr>
          <w:p w14:paraId="581BFAB5" w14:textId="77777777" w:rsidR="00982239" w:rsidRPr="00982239" w:rsidRDefault="00982239" w:rsidP="00982239">
            <w:pPr>
              <w:spacing w:line="240" w:lineRule="auto"/>
              <w:rPr>
                <w:color w:val="000000"/>
                <w:sz w:val="12"/>
                <w:szCs w:val="12"/>
              </w:rPr>
            </w:pPr>
            <w:r w:rsidRPr="00982239">
              <w:rPr>
                <w:color w:val="000000"/>
                <w:sz w:val="12"/>
                <w:szCs w:val="12"/>
              </w:rPr>
              <w:t>różne opłaty i składki (opłaty za akty notarialne)</w:t>
            </w:r>
          </w:p>
        </w:tc>
        <w:tc>
          <w:tcPr>
            <w:tcW w:w="523" w:type="pct"/>
            <w:tcBorders>
              <w:top w:val="nil"/>
              <w:left w:val="nil"/>
              <w:bottom w:val="nil"/>
              <w:right w:val="nil"/>
            </w:tcBorders>
            <w:shd w:val="clear" w:color="auto" w:fill="auto"/>
            <w:noWrap/>
            <w:vAlign w:val="center"/>
            <w:hideMark/>
          </w:tcPr>
          <w:p w14:paraId="446DE25F" w14:textId="77777777" w:rsidR="00982239" w:rsidRPr="00982239"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46923093" w14:textId="77777777" w:rsidR="00982239" w:rsidRPr="00982239" w:rsidRDefault="00982239" w:rsidP="00982239">
            <w:pPr>
              <w:spacing w:line="240" w:lineRule="auto"/>
              <w:jc w:val="right"/>
              <w:rPr>
                <w:sz w:val="12"/>
                <w:szCs w:val="12"/>
              </w:rPr>
            </w:pPr>
            <w:r w:rsidRPr="00982239">
              <w:rPr>
                <w:sz w:val="12"/>
                <w:szCs w:val="12"/>
              </w:rPr>
              <w:t>268</w:t>
            </w:r>
          </w:p>
        </w:tc>
        <w:tc>
          <w:tcPr>
            <w:tcW w:w="738" w:type="pct"/>
            <w:tcBorders>
              <w:top w:val="nil"/>
              <w:left w:val="nil"/>
              <w:bottom w:val="nil"/>
              <w:right w:val="nil"/>
            </w:tcBorders>
            <w:shd w:val="clear" w:color="auto" w:fill="auto"/>
            <w:noWrap/>
            <w:vAlign w:val="center"/>
            <w:hideMark/>
          </w:tcPr>
          <w:p w14:paraId="715E5DFA" w14:textId="77777777" w:rsidR="00982239" w:rsidRPr="00982239" w:rsidRDefault="00982239" w:rsidP="00982239">
            <w:pPr>
              <w:spacing w:line="240" w:lineRule="auto"/>
              <w:jc w:val="right"/>
              <w:rPr>
                <w:sz w:val="12"/>
                <w:szCs w:val="12"/>
              </w:rPr>
            </w:pPr>
            <w:r w:rsidRPr="00982239">
              <w:rPr>
                <w:sz w:val="12"/>
                <w:szCs w:val="12"/>
              </w:rPr>
              <w:t>268,00</w:t>
            </w:r>
          </w:p>
        </w:tc>
        <w:tc>
          <w:tcPr>
            <w:tcW w:w="385" w:type="pct"/>
            <w:tcBorders>
              <w:top w:val="nil"/>
              <w:left w:val="nil"/>
              <w:bottom w:val="nil"/>
              <w:right w:val="nil"/>
            </w:tcBorders>
            <w:shd w:val="clear" w:color="auto" w:fill="auto"/>
            <w:noWrap/>
            <w:vAlign w:val="center"/>
            <w:hideMark/>
          </w:tcPr>
          <w:p w14:paraId="4C483336" w14:textId="77777777" w:rsidR="00982239" w:rsidRPr="00982239" w:rsidRDefault="00982239" w:rsidP="00982239">
            <w:pPr>
              <w:spacing w:line="240" w:lineRule="auto"/>
              <w:jc w:val="right"/>
              <w:rPr>
                <w:sz w:val="12"/>
                <w:szCs w:val="12"/>
              </w:rPr>
            </w:pPr>
            <w:r w:rsidRPr="00982239">
              <w:rPr>
                <w:sz w:val="12"/>
                <w:szCs w:val="12"/>
              </w:rPr>
              <w:t>100,0%</w:t>
            </w:r>
          </w:p>
        </w:tc>
      </w:tr>
      <w:tr w:rsidR="00982239" w:rsidRPr="00982239" w14:paraId="3D26C60C" w14:textId="77777777" w:rsidTr="00982239">
        <w:trPr>
          <w:trHeight w:val="85"/>
        </w:trPr>
        <w:tc>
          <w:tcPr>
            <w:tcW w:w="2623" w:type="pct"/>
            <w:tcBorders>
              <w:top w:val="nil"/>
              <w:left w:val="nil"/>
              <w:bottom w:val="nil"/>
              <w:right w:val="nil"/>
            </w:tcBorders>
            <w:shd w:val="clear" w:color="auto" w:fill="auto"/>
            <w:vAlign w:val="center"/>
            <w:hideMark/>
          </w:tcPr>
          <w:p w14:paraId="4B448448" w14:textId="77777777" w:rsidR="00982239" w:rsidRPr="00982239" w:rsidRDefault="00982239" w:rsidP="00982239">
            <w:pPr>
              <w:spacing w:line="240" w:lineRule="auto"/>
              <w:jc w:val="right"/>
              <w:rPr>
                <w:sz w:val="12"/>
                <w:szCs w:val="12"/>
              </w:rPr>
            </w:pPr>
          </w:p>
        </w:tc>
        <w:tc>
          <w:tcPr>
            <w:tcW w:w="523" w:type="pct"/>
            <w:tcBorders>
              <w:top w:val="nil"/>
              <w:left w:val="nil"/>
              <w:bottom w:val="nil"/>
              <w:right w:val="nil"/>
            </w:tcBorders>
            <w:shd w:val="clear" w:color="auto" w:fill="auto"/>
            <w:vAlign w:val="center"/>
            <w:hideMark/>
          </w:tcPr>
          <w:p w14:paraId="1E93990C"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F632180"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908F18F"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727CE6C"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0A37614C" w14:textId="77777777" w:rsidTr="00982239">
        <w:trPr>
          <w:trHeight w:val="85"/>
        </w:trPr>
        <w:tc>
          <w:tcPr>
            <w:tcW w:w="2623" w:type="pct"/>
            <w:tcBorders>
              <w:top w:val="nil"/>
              <w:left w:val="nil"/>
              <w:bottom w:val="nil"/>
              <w:right w:val="nil"/>
            </w:tcBorders>
            <w:shd w:val="clear" w:color="auto" w:fill="auto"/>
            <w:vAlign w:val="center"/>
            <w:hideMark/>
          </w:tcPr>
          <w:p w14:paraId="138898C6"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Dysponent 2:</w:t>
            </w:r>
            <w:r w:rsidRPr="00982239">
              <w:rPr>
                <w:i/>
                <w:iCs/>
                <w:color w:val="000000"/>
                <w:sz w:val="12"/>
                <w:szCs w:val="12"/>
              </w:rPr>
              <w:t xml:space="preserve"> Wydział Administracyjno-Gospodarczy</w:t>
            </w:r>
          </w:p>
        </w:tc>
        <w:tc>
          <w:tcPr>
            <w:tcW w:w="523" w:type="pct"/>
            <w:tcBorders>
              <w:top w:val="nil"/>
              <w:left w:val="nil"/>
              <w:bottom w:val="nil"/>
              <w:right w:val="nil"/>
            </w:tcBorders>
            <w:shd w:val="clear" w:color="auto" w:fill="auto"/>
            <w:vAlign w:val="center"/>
            <w:hideMark/>
          </w:tcPr>
          <w:p w14:paraId="7A59924F"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594ECB3F" w14:textId="77777777" w:rsidR="00982239" w:rsidRPr="00982239" w:rsidRDefault="00982239" w:rsidP="00982239">
            <w:pPr>
              <w:spacing w:line="240" w:lineRule="auto"/>
              <w:jc w:val="right"/>
              <w:rPr>
                <w:i/>
                <w:iCs/>
                <w:sz w:val="12"/>
                <w:szCs w:val="12"/>
              </w:rPr>
            </w:pPr>
            <w:r w:rsidRPr="00982239">
              <w:rPr>
                <w:i/>
                <w:iCs/>
                <w:sz w:val="12"/>
                <w:szCs w:val="12"/>
              </w:rPr>
              <w:t>178 433</w:t>
            </w:r>
          </w:p>
        </w:tc>
        <w:tc>
          <w:tcPr>
            <w:tcW w:w="738" w:type="pct"/>
            <w:tcBorders>
              <w:top w:val="nil"/>
              <w:left w:val="nil"/>
              <w:bottom w:val="nil"/>
              <w:right w:val="nil"/>
            </w:tcBorders>
            <w:shd w:val="clear" w:color="auto" w:fill="auto"/>
            <w:noWrap/>
            <w:vAlign w:val="center"/>
            <w:hideMark/>
          </w:tcPr>
          <w:p w14:paraId="3ED8151E" w14:textId="77777777" w:rsidR="00982239" w:rsidRPr="00982239" w:rsidRDefault="00982239" w:rsidP="00982239">
            <w:pPr>
              <w:spacing w:line="240" w:lineRule="auto"/>
              <w:jc w:val="right"/>
              <w:rPr>
                <w:i/>
                <w:iCs/>
                <w:sz w:val="12"/>
                <w:szCs w:val="12"/>
              </w:rPr>
            </w:pPr>
            <w:r w:rsidRPr="00982239">
              <w:rPr>
                <w:i/>
                <w:iCs/>
                <w:sz w:val="12"/>
                <w:szCs w:val="12"/>
              </w:rPr>
              <w:t>153 865,14</w:t>
            </w:r>
          </w:p>
        </w:tc>
        <w:tc>
          <w:tcPr>
            <w:tcW w:w="385" w:type="pct"/>
            <w:tcBorders>
              <w:top w:val="nil"/>
              <w:left w:val="nil"/>
              <w:bottom w:val="nil"/>
              <w:right w:val="nil"/>
            </w:tcBorders>
            <w:shd w:val="clear" w:color="auto" w:fill="auto"/>
            <w:noWrap/>
            <w:vAlign w:val="center"/>
            <w:hideMark/>
          </w:tcPr>
          <w:p w14:paraId="02AEE297" w14:textId="77777777" w:rsidR="00982239" w:rsidRPr="00982239" w:rsidRDefault="00982239" w:rsidP="00982239">
            <w:pPr>
              <w:spacing w:line="240" w:lineRule="auto"/>
              <w:jc w:val="right"/>
              <w:rPr>
                <w:i/>
                <w:iCs/>
                <w:sz w:val="12"/>
                <w:szCs w:val="12"/>
              </w:rPr>
            </w:pPr>
            <w:r w:rsidRPr="00982239">
              <w:rPr>
                <w:i/>
                <w:iCs/>
                <w:sz w:val="12"/>
                <w:szCs w:val="12"/>
              </w:rPr>
              <w:t>86,2%</w:t>
            </w:r>
          </w:p>
        </w:tc>
      </w:tr>
      <w:tr w:rsidR="00982239" w:rsidRPr="00982239" w14:paraId="3AC73C45" w14:textId="77777777" w:rsidTr="00982239">
        <w:trPr>
          <w:trHeight w:val="85"/>
        </w:trPr>
        <w:tc>
          <w:tcPr>
            <w:tcW w:w="2623" w:type="pct"/>
            <w:tcBorders>
              <w:top w:val="nil"/>
              <w:left w:val="nil"/>
              <w:bottom w:val="nil"/>
              <w:right w:val="nil"/>
            </w:tcBorders>
            <w:shd w:val="clear" w:color="auto" w:fill="auto"/>
            <w:vAlign w:val="center"/>
            <w:hideMark/>
          </w:tcPr>
          <w:p w14:paraId="099C5B0F" w14:textId="77777777" w:rsidR="00982239" w:rsidRPr="00982239" w:rsidRDefault="00982239" w:rsidP="00982239">
            <w:pPr>
              <w:spacing w:line="240" w:lineRule="auto"/>
              <w:jc w:val="right"/>
              <w:rPr>
                <w:i/>
                <w:iCs/>
                <w:sz w:val="12"/>
                <w:szCs w:val="12"/>
              </w:rPr>
            </w:pPr>
          </w:p>
        </w:tc>
        <w:tc>
          <w:tcPr>
            <w:tcW w:w="523" w:type="pct"/>
            <w:tcBorders>
              <w:top w:val="nil"/>
              <w:left w:val="nil"/>
              <w:bottom w:val="nil"/>
              <w:right w:val="nil"/>
            </w:tcBorders>
            <w:shd w:val="clear" w:color="auto" w:fill="auto"/>
            <w:vAlign w:val="center"/>
            <w:hideMark/>
          </w:tcPr>
          <w:p w14:paraId="4E5E0CA1"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0917644C"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16F6218"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9130C30"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3091F586" w14:textId="77777777" w:rsidTr="00982239">
        <w:trPr>
          <w:trHeight w:val="85"/>
        </w:trPr>
        <w:tc>
          <w:tcPr>
            <w:tcW w:w="2623" w:type="pct"/>
            <w:tcBorders>
              <w:top w:val="nil"/>
              <w:left w:val="nil"/>
              <w:bottom w:val="nil"/>
              <w:right w:val="nil"/>
            </w:tcBorders>
            <w:shd w:val="clear" w:color="auto" w:fill="auto"/>
            <w:vAlign w:val="center"/>
            <w:hideMark/>
          </w:tcPr>
          <w:p w14:paraId="085FEAB4"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Kalkulacja:</w:t>
            </w:r>
          </w:p>
        </w:tc>
        <w:tc>
          <w:tcPr>
            <w:tcW w:w="523" w:type="pct"/>
            <w:tcBorders>
              <w:top w:val="nil"/>
              <w:left w:val="nil"/>
              <w:bottom w:val="nil"/>
              <w:right w:val="nil"/>
            </w:tcBorders>
            <w:shd w:val="clear" w:color="auto" w:fill="auto"/>
            <w:vAlign w:val="center"/>
            <w:hideMark/>
          </w:tcPr>
          <w:p w14:paraId="62BBA161"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532AE399"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F6A4ADC"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BC6B171"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785028EF" w14:textId="77777777" w:rsidTr="00982239">
        <w:trPr>
          <w:trHeight w:val="85"/>
        </w:trPr>
        <w:tc>
          <w:tcPr>
            <w:tcW w:w="2623" w:type="pct"/>
            <w:tcBorders>
              <w:top w:val="nil"/>
              <w:left w:val="nil"/>
              <w:bottom w:val="nil"/>
              <w:right w:val="nil"/>
            </w:tcBorders>
            <w:shd w:val="clear" w:color="auto" w:fill="auto"/>
            <w:vAlign w:val="center"/>
            <w:hideMark/>
          </w:tcPr>
          <w:p w14:paraId="6A84D55E" w14:textId="77777777" w:rsidR="00982239" w:rsidRPr="00982239" w:rsidRDefault="00982239" w:rsidP="00982239">
            <w:pPr>
              <w:spacing w:line="240" w:lineRule="auto"/>
              <w:rPr>
                <w:color w:val="000000"/>
                <w:sz w:val="12"/>
                <w:szCs w:val="12"/>
              </w:rPr>
            </w:pPr>
            <w:r w:rsidRPr="00982239">
              <w:rPr>
                <w:color w:val="000000"/>
                <w:sz w:val="12"/>
                <w:szCs w:val="12"/>
              </w:rPr>
              <w:t>zakup energii elektrycznej, cieplnej i wody</w:t>
            </w:r>
          </w:p>
        </w:tc>
        <w:tc>
          <w:tcPr>
            <w:tcW w:w="523" w:type="pct"/>
            <w:tcBorders>
              <w:top w:val="nil"/>
              <w:left w:val="nil"/>
              <w:bottom w:val="nil"/>
              <w:right w:val="nil"/>
            </w:tcBorders>
            <w:shd w:val="clear" w:color="auto" w:fill="auto"/>
            <w:noWrap/>
            <w:vAlign w:val="center"/>
            <w:hideMark/>
          </w:tcPr>
          <w:p w14:paraId="04FA6020" w14:textId="77777777" w:rsidR="00982239" w:rsidRPr="00982239"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14467176" w14:textId="77777777" w:rsidR="00982239" w:rsidRPr="00982239" w:rsidRDefault="00982239" w:rsidP="00982239">
            <w:pPr>
              <w:spacing w:line="240" w:lineRule="auto"/>
              <w:jc w:val="right"/>
              <w:rPr>
                <w:sz w:val="12"/>
                <w:szCs w:val="12"/>
              </w:rPr>
            </w:pPr>
            <w:r w:rsidRPr="00982239">
              <w:rPr>
                <w:sz w:val="12"/>
                <w:szCs w:val="12"/>
              </w:rPr>
              <w:t>138 450</w:t>
            </w:r>
          </w:p>
        </w:tc>
        <w:tc>
          <w:tcPr>
            <w:tcW w:w="738" w:type="pct"/>
            <w:tcBorders>
              <w:top w:val="nil"/>
              <w:left w:val="nil"/>
              <w:bottom w:val="nil"/>
              <w:right w:val="nil"/>
            </w:tcBorders>
            <w:shd w:val="clear" w:color="auto" w:fill="auto"/>
            <w:noWrap/>
            <w:vAlign w:val="center"/>
            <w:hideMark/>
          </w:tcPr>
          <w:p w14:paraId="6D7B7A6E" w14:textId="77777777" w:rsidR="00982239" w:rsidRPr="00982239" w:rsidRDefault="00982239" w:rsidP="00982239">
            <w:pPr>
              <w:spacing w:line="240" w:lineRule="auto"/>
              <w:jc w:val="right"/>
              <w:rPr>
                <w:sz w:val="12"/>
                <w:szCs w:val="12"/>
              </w:rPr>
            </w:pPr>
            <w:r w:rsidRPr="00982239">
              <w:rPr>
                <w:sz w:val="12"/>
                <w:szCs w:val="12"/>
              </w:rPr>
              <w:t>123 455,29</w:t>
            </w:r>
          </w:p>
        </w:tc>
        <w:tc>
          <w:tcPr>
            <w:tcW w:w="385" w:type="pct"/>
            <w:tcBorders>
              <w:top w:val="nil"/>
              <w:left w:val="nil"/>
              <w:bottom w:val="nil"/>
              <w:right w:val="nil"/>
            </w:tcBorders>
            <w:shd w:val="clear" w:color="auto" w:fill="auto"/>
            <w:noWrap/>
            <w:vAlign w:val="center"/>
            <w:hideMark/>
          </w:tcPr>
          <w:p w14:paraId="3514C180" w14:textId="77777777" w:rsidR="00982239" w:rsidRPr="00982239" w:rsidRDefault="00982239" w:rsidP="00982239">
            <w:pPr>
              <w:spacing w:line="240" w:lineRule="auto"/>
              <w:jc w:val="right"/>
              <w:rPr>
                <w:sz w:val="12"/>
                <w:szCs w:val="12"/>
              </w:rPr>
            </w:pPr>
            <w:r w:rsidRPr="00982239">
              <w:rPr>
                <w:sz w:val="12"/>
                <w:szCs w:val="12"/>
              </w:rPr>
              <w:t>89,2%</w:t>
            </w:r>
          </w:p>
        </w:tc>
      </w:tr>
      <w:tr w:rsidR="00982239" w:rsidRPr="00982239" w14:paraId="655613E4" w14:textId="77777777" w:rsidTr="00982239">
        <w:trPr>
          <w:trHeight w:val="85"/>
        </w:trPr>
        <w:tc>
          <w:tcPr>
            <w:tcW w:w="2623" w:type="pct"/>
            <w:tcBorders>
              <w:top w:val="nil"/>
              <w:left w:val="nil"/>
              <w:bottom w:val="nil"/>
              <w:right w:val="nil"/>
            </w:tcBorders>
            <w:shd w:val="clear" w:color="auto" w:fill="auto"/>
            <w:vAlign w:val="center"/>
            <w:hideMark/>
          </w:tcPr>
          <w:p w14:paraId="363F4612" w14:textId="77777777" w:rsidR="00982239" w:rsidRPr="00982239" w:rsidRDefault="00982239" w:rsidP="00982239">
            <w:pPr>
              <w:spacing w:line="240" w:lineRule="auto"/>
              <w:rPr>
                <w:color w:val="000000"/>
                <w:sz w:val="12"/>
                <w:szCs w:val="12"/>
              </w:rPr>
            </w:pPr>
            <w:r w:rsidRPr="00982239">
              <w:rPr>
                <w:color w:val="000000"/>
                <w:sz w:val="12"/>
                <w:szCs w:val="12"/>
              </w:rPr>
              <w:t>opłaty za gospodarowanie odpadami</w:t>
            </w:r>
          </w:p>
        </w:tc>
        <w:tc>
          <w:tcPr>
            <w:tcW w:w="523" w:type="pct"/>
            <w:tcBorders>
              <w:top w:val="nil"/>
              <w:left w:val="nil"/>
              <w:bottom w:val="nil"/>
              <w:right w:val="nil"/>
            </w:tcBorders>
            <w:shd w:val="clear" w:color="auto" w:fill="auto"/>
            <w:noWrap/>
            <w:vAlign w:val="center"/>
            <w:hideMark/>
          </w:tcPr>
          <w:p w14:paraId="346FF416" w14:textId="77777777" w:rsidR="00982239" w:rsidRPr="00982239"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45F3B7C6" w14:textId="77777777" w:rsidR="00982239" w:rsidRPr="00982239" w:rsidRDefault="00982239" w:rsidP="00982239">
            <w:pPr>
              <w:spacing w:line="240" w:lineRule="auto"/>
              <w:jc w:val="right"/>
              <w:rPr>
                <w:sz w:val="12"/>
                <w:szCs w:val="12"/>
              </w:rPr>
            </w:pPr>
            <w:r w:rsidRPr="00982239">
              <w:rPr>
                <w:sz w:val="12"/>
                <w:szCs w:val="12"/>
              </w:rPr>
              <w:t>20 505</w:t>
            </w:r>
          </w:p>
        </w:tc>
        <w:tc>
          <w:tcPr>
            <w:tcW w:w="738" w:type="pct"/>
            <w:tcBorders>
              <w:top w:val="nil"/>
              <w:left w:val="nil"/>
              <w:bottom w:val="nil"/>
              <w:right w:val="nil"/>
            </w:tcBorders>
            <w:shd w:val="clear" w:color="auto" w:fill="auto"/>
            <w:noWrap/>
            <w:vAlign w:val="center"/>
            <w:hideMark/>
          </w:tcPr>
          <w:p w14:paraId="31DE0138" w14:textId="77777777" w:rsidR="00982239" w:rsidRPr="00982239" w:rsidRDefault="00982239" w:rsidP="00982239">
            <w:pPr>
              <w:spacing w:line="240" w:lineRule="auto"/>
              <w:jc w:val="right"/>
              <w:rPr>
                <w:sz w:val="12"/>
                <w:szCs w:val="12"/>
              </w:rPr>
            </w:pPr>
            <w:r w:rsidRPr="00982239">
              <w:rPr>
                <w:sz w:val="12"/>
                <w:szCs w:val="12"/>
              </w:rPr>
              <w:t>20 459,07</w:t>
            </w:r>
          </w:p>
        </w:tc>
        <w:tc>
          <w:tcPr>
            <w:tcW w:w="385" w:type="pct"/>
            <w:tcBorders>
              <w:top w:val="nil"/>
              <w:left w:val="nil"/>
              <w:bottom w:val="nil"/>
              <w:right w:val="nil"/>
            </w:tcBorders>
            <w:shd w:val="clear" w:color="auto" w:fill="auto"/>
            <w:noWrap/>
            <w:vAlign w:val="center"/>
            <w:hideMark/>
          </w:tcPr>
          <w:p w14:paraId="2CE19677" w14:textId="77777777" w:rsidR="00982239" w:rsidRPr="00982239" w:rsidRDefault="00982239" w:rsidP="00982239">
            <w:pPr>
              <w:spacing w:line="240" w:lineRule="auto"/>
              <w:jc w:val="right"/>
              <w:rPr>
                <w:sz w:val="12"/>
                <w:szCs w:val="12"/>
              </w:rPr>
            </w:pPr>
            <w:r w:rsidRPr="00982239">
              <w:rPr>
                <w:sz w:val="12"/>
                <w:szCs w:val="12"/>
              </w:rPr>
              <w:t>99,8%</w:t>
            </w:r>
          </w:p>
        </w:tc>
      </w:tr>
      <w:tr w:rsidR="00982239" w:rsidRPr="00982239" w14:paraId="4CF9DB1B" w14:textId="77777777" w:rsidTr="00982239">
        <w:trPr>
          <w:trHeight w:val="85"/>
        </w:trPr>
        <w:tc>
          <w:tcPr>
            <w:tcW w:w="2623" w:type="pct"/>
            <w:tcBorders>
              <w:top w:val="nil"/>
              <w:left w:val="nil"/>
              <w:bottom w:val="nil"/>
              <w:right w:val="nil"/>
            </w:tcBorders>
            <w:shd w:val="clear" w:color="auto" w:fill="auto"/>
            <w:vAlign w:val="center"/>
            <w:hideMark/>
          </w:tcPr>
          <w:p w14:paraId="324608AA" w14:textId="77777777" w:rsidR="00982239" w:rsidRPr="00982239" w:rsidRDefault="00982239" w:rsidP="00982239">
            <w:pPr>
              <w:spacing w:line="240" w:lineRule="auto"/>
              <w:rPr>
                <w:color w:val="000000"/>
                <w:sz w:val="12"/>
                <w:szCs w:val="12"/>
              </w:rPr>
            </w:pPr>
            <w:r w:rsidRPr="00982239">
              <w:rPr>
                <w:color w:val="000000"/>
                <w:sz w:val="12"/>
                <w:szCs w:val="12"/>
              </w:rPr>
              <w:t>podatek od towarów i usług (VAT)</w:t>
            </w:r>
          </w:p>
        </w:tc>
        <w:tc>
          <w:tcPr>
            <w:tcW w:w="523" w:type="pct"/>
            <w:tcBorders>
              <w:top w:val="nil"/>
              <w:left w:val="nil"/>
              <w:bottom w:val="nil"/>
              <w:right w:val="nil"/>
            </w:tcBorders>
            <w:shd w:val="clear" w:color="auto" w:fill="auto"/>
            <w:noWrap/>
            <w:vAlign w:val="center"/>
            <w:hideMark/>
          </w:tcPr>
          <w:p w14:paraId="43C73EBE" w14:textId="77777777" w:rsidR="00982239" w:rsidRPr="00982239"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4DBEE8D2" w14:textId="77777777" w:rsidR="00982239" w:rsidRPr="00982239" w:rsidRDefault="00982239" w:rsidP="00982239">
            <w:pPr>
              <w:spacing w:line="240" w:lineRule="auto"/>
              <w:jc w:val="right"/>
              <w:rPr>
                <w:sz w:val="12"/>
                <w:szCs w:val="12"/>
              </w:rPr>
            </w:pPr>
            <w:r w:rsidRPr="00982239">
              <w:rPr>
                <w:sz w:val="12"/>
                <w:szCs w:val="12"/>
              </w:rPr>
              <w:t>12 183</w:t>
            </w:r>
          </w:p>
        </w:tc>
        <w:tc>
          <w:tcPr>
            <w:tcW w:w="738" w:type="pct"/>
            <w:tcBorders>
              <w:top w:val="nil"/>
              <w:left w:val="nil"/>
              <w:bottom w:val="nil"/>
              <w:right w:val="nil"/>
            </w:tcBorders>
            <w:shd w:val="clear" w:color="auto" w:fill="auto"/>
            <w:noWrap/>
            <w:vAlign w:val="center"/>
            <w:hideMark/>
          </w:tcPr>
          <w:p w14:paraId="2FF6AC69" w14:textId="77777777" w:rsidR="00982239" w:rsidRPr="00982239" w:rsidRDefault="00982239" w:rsidP="00982239">
            <w:pPr>
              <w:spacing w:line="240" w:lineRule="auto"/>
              <w:jc w:val="right"/>
              <w:rPr>
                <w:sz w:val="12"/>
                <w:szCs w:val="12"/>
              </w:rPr>
            </w:pPr>
            <w:r w:rsidRPr="00982239">
              <w:rPr>
                <w:sz w:val="12"/>
                <w:szCs w:val="12"/>
              </w:rPr>
              <w:t>3 337,50</w:t>
            </w:r>
          </w:p>
        </w:tc>
        <w:tc>
          <w:tcPr>
            <w:tcW w:w="385" w:type="pct"/>
            <w:tcBorders>
              <w:top w:val="nil"/>
              <w:left w:val="nil"/>
              <w:bottom w:val="nil"/>
              <w:right w:val="nil"/>
            </w:tcBorders>
            <w:shd w:val="clear" w:color="auto" w:fill="auto"/>
            <w:noWrap/>
            <w:vAlign w:val="center"/>
            <w:hideMark/>
          </w:tcPr>
          <w:p w14:paraId="2541161B" w14:textId="77777777" w:rsidR="00982239" w:rsidRPr="00982239" w:rsidRDefault="00982239" w:rsidP="00982239">
            <w:pPr>
              <w:spacing w:line="240" w:lineRule="auto"/>
              <w:jc w:val="right"/>
              <w:rPr>
                <w:sz w:val="12"/>
                <w:szCs w:val="12"/>
              </w:rPr>
            </w:pPr>
            <w:r w:rsidRPr="00982239">
              <w:rPr>
                <w:sz w:val="12"/>
                <w:szCs w:val="12"/>
              </w:rPr>
              <w:t>27,4%</w:t>
            </w:r>
          </w:p>
        </w:tc>
      </w:tr>
      <w:tr w:rsidR="00982239" w:rsidRPr="00982239" w14:paraId="7731A8D9" w14:textId="77777777" w:rsidTr="00982239">
        <w:trPr>
          <w:trHeight w:val="85"/>
        </w:trPr>
        <w:tc>
          <w:tcPr>
            <w:tcW w:w="2623" w:type="pct"/>
            <w:tcBorders>
              <w:top w:val="nil"/>
              <w:left w:val="nil"/>
              <w:bottom w:val="nil"/>
              <w:right w:val="nil"/>
            </w:tcBorders>
            <w:shd w:val="clear" w:color="auto" w:fill="auto"/>
            <w:vAlign w:val="center"/>
            <w:hideMark/>
          </w:tcPr>
          <w:p w14:paraId="285777B9" w14:textId="77777777" w:rsidR="00982239" w:rsidRPr="00982239" w:rsidRDefault="00982239" w:rsidP="00982239">
            <w:pPr>
              <w:spacing w:line="240" w:lineRule="auto"/>
              <w:rPr>
                <w:color w:val="000000"/>
                <w:sz w:val="12"/>
                <w:szCs w:val="12"/>
              </w:rPr>
            </w:pPr>
            <w:r w:rsidRPr="00982239">
              <w:rPr>
                <w:color w:val="000000"/>
                <w:sz w:val="12"/>
                <w:szCs w:val="12"/>
              </w:rPr>
              <w:t>zakup usług</w:t>
            </w:r>
          </w:p>
        </w:tc>
        <w:tc>
          <w:tcPr>
            <w:tcW w:w="523" w:type="pct"/>
            <w:tcBorders>
              <w:top w:val="nil"/>
              <w:left w:val="nil"/>
              <w:bottom w:val="nil"/>
              <w:right w:val="nil"/>
            </w:tcBorders>
            <w:shd w:val="clear" w:color="auto" w:fill="auto"/>
            <w:noWrap/>
            <w:vAlign w:val="center"/>
            <w:hideMark/>
          </w:tcPr>
          <w:p w14:paraId="3E98B0AD" w14:textId="77777777" w:rsidR="00982239" w:rsidRPr="00982239"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02BEA6BB" w14:textId="77777777" w:rsidR="00982239" w:rsidRPr="00982239" w:rsidRDefault="00982239" w:rsidP="00982239">
            <w:pPr>
              <w:spacing w:line="240" w:lineRule="auto"/>
              <w:jc w:val="right"/>
              <w:rPr>
                <w:sz w:val="12"/>
                <w:szCs w:val="12"/>
              </w:rPr>
            </w:pPr>
            <w:r w:rsidRPr="00982239">
              <w:rPr>
                <w:sz w:val="12"/>
                <w:szCs w:val="12"/>
              </w:rPr>
              <w:t>7 295</w:t>
            </w:r>
          </w:p>
        </w:tc>
        <w:tc>
          <w:tcPr>
            <w:tcW w:w="738" w:type="pct"/>
            <w:tcBorders>
              <w:top w:val="nil"/>
              <w:left w:val="nil"/>
              <w:bottom w:val="nil"/>
              <w:right w:val="nil"/>
            </w:tcBorders>
            <w:shd w:val="clear" w:color="auto" w:fill="auto"/>
            <w:noWrap/>
            <w:vAlign w:val="center"/>
            <w:hideMark/>
          </w:tcPr>
          <w:p w14:paraId="670F0B27" w14:textId="77777777" w:rsidR="00982239" w:rsidRPr="00982239" w:rsidRDefault="00982239" w:rsidP="00982239">
            <w:pPr>
              <w:spacing w:line="240" w:lineRule="auto"/>
              <w:jc w:val="right"/>
              <w:rPr>
                <w:sz w:val="12"/>
                <w:szCs w:val="12"/>
              </w:rPr>
            </w:pPr>
            <w:r w:rsidRPr="00982239">
              <w:rPr>
                <w:sz w:val="12"/>
                <w:szCs w:val="12"/>
              </w:rPr>
              <w:t>6 613,28</w:t>
            </w:r>
          </w:p>
        </w:tc>
        <w:tc>
          <w:tcPr>
            <w:tcW w:w="385" w:type="pct"/>
            <w:tcBorders>
              <w:top w:val="nil"/>
              <w:left w:val="nil"/>
              <w:bottom w:val="nil"/>
              <w:right w:val="nil"/>
            </w:tcBorders>
            <w:shd w:val="clear" w:color="auto" w:fill="auto"/>
            <w:noWrap/>
            <w:vAlign w:val="center"/>
            <w:hideMark/>
          </w:tcPr>
          <w:p w14:paraId="472BD25A" w14:textId="77777777" w:rsidR="00982239" w:rsidRPr="00982239" w:rsidRDefault="00982239" w:rsidP="00982239">
            <w:pPr>
              <w:spacing w:line="240" w:lineRule="auto"/>
              <w:jc w:val="right"/>
              <w:rPr>
                <w:sz w:val="12"/>
                <w:szCs w:val="12"/>
              </w:rPr>
            </w:pPr>
            <w:r w:rsidRPr="00982239">
              <w:rPr>
                <w:sz w:val="12"/>
                <w:szCs w:val="12"/>
              </w:rPr>
              <w:t>90,7%</w:t>
            </w:r>
          </w:p>
        </w:tc>
      </w:tr>
      <w:tr w:rsidR="00982239" w:rsidRPr="00982239" w14:paraId="19E82E24" w14:textId="77777777" w:rsidTr="00982239">
        <w:trPr>
          <w:trHeight w:val="85"/>
        </w:trPr>
        <w:tc>
          <w:tcPr>
            <w:tcW w:w="2623" w:type="pct"/>
            <w:tcBorders>
              <w:top w:val="nil"/>
              <w:left w:val="nil"/>
              <w:bottom w:val="nil"/>
              <w:right w:val="nil"/>
            </w:tcBorders>
            <w:shd w:val="clear" w:color="auto" w:fill="auto"/>
            <w:vAlign w:val="center"/>
            <w:hideMark/>
          </w:tcPr>
          <w:p w14:paraId="47278B16" w14:textId="77777777" w:rsidR="00982239" w:rsidRPr="00982239" w:rsidRDefault="00982239" w:rsidP="00982239">
            <w:pPr>
              <w:spacing w:line="240" w:lineRule="auto"/>
              <w:rPr>
                <w:i/>
                <w:iCs/>
                <w:color w:val="000000"/>
                <w:sz w:val="12"/>
                <w:szCs w:val="12"/>
              </w:rPr>
            </w:pPr>
            <w:r w:rsidRPr="00982239">
              <w:rPr>
                <w:i/>
                <w:iCs/>
                <w:color w:val="000000"/>
                <w:sz w:val="12"/>
                <w:szCs w:val="12"/>
              </w:rPr>
              <w:t>- odprowadzanie ścieków</w:t>
            </w:r>
          </w:p>
        </w:tc>
        <w:tc>
          <w:tcPr>
            <w:tcW w:w="523" w:type="pct"/>
            <w:tcBorders>
              <w:top w:val="nil"/>
              <w:left w:val="nil"/>
              <w:bottom w:val="nil"/>
              <w:right w:val="nil"/>
            </w:tcBorders>
            <w:shd w:val="clear" w:color="auto" w:fill="auto"/>
            <w:noWrap/>
            <w:vAlign w:val="center"/>
            <w:hideMark/>
          </w:tcPr>
          <w:p w14:paraId="530FA761" w14:textId="77777777" w:rsidR="00982239" w:rsidRPr="00982239" w:rsidRDefault="00982239" w:rsidP="00982239">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1A950CA8" w14:textId="77777777" w:rsidR="00982239" w:rsidRPr="00982239" w:rsidRDefault="00982239" w:rsidP="00982239">
            <w:pPr>
              <w:spacing w:line="240" w:lineRule="auto"/>
              <w:jc w:val="right"/>
              <w:rPr>
                <w:i/>
                <w:iCs/>
                <w:sz w:val="12"/>
                <w:szCs w:val="12"/>
              </w:rPr>
            </w:pPr>
            <w:r w:rsidRPr="00982239">
              <w:rPr>
                <w:i/>
                <w:iCs/>
                <w:sz w:val="12"/>
                <w:szCs w:val="12"/>
              </w:rPr>
              <w:t>7 295</w:t>
            </w:r>
          </w:p>
        </w:tc>
        <w:tc>
          <w:tcPr>
            <w:tcW w:w="738" w:type="pct"/>
            <w:tcBorders>
              <w:top w:val="nil"/>
              <w:left w:val="nil"/>
              <w:bottom w:val="nil"/>
              <w:right w:val="nil"/>
            </w:tcBorders>
            <w:shd w:val="clear" w:color="auto" w:fill="auto"/>
            <w:noWrap/>
            <w:vAlign w:val="center"/>
            <w:hideMark/>
          </w:tcPr>
          <w:p w14:paraId="63134965" w14:textId="77777777" w:rsidR="00982239" w:rsidRPr="00982239" w:rsidRDefault="00982239" w:rsidP="00982239">
            <w:pPr>
              <w:spacing w:line="240" w:lineRule="auto"/>
              <w:jc w:val="right"/>
              <w:rPr>
                <w:i/>
                <w:iCs/>
                <w:sz w:val="12"/>
                <w:szCs w:val="12"/>
              </w:rPr>
            </w:pPr>
            <w:r w:rsidRPr="00982239">
              <w:rPr>
                <w:i/>
                <w:iCs/>
                <w:sz w:val="12"/>
                <w:szCs w:val="12"/>
              </w:rPr>
              <w:t>6 613,28</w:t>
            </w:r>
          </w:p>
        </w:tc>
        <w:tc>
          <w:tcPr>
            <w:tcW w:w="385" w:type="pct"/>
            <w:tcBorders>
              <w:top w:val="nil"/>
              <w:left w:val="nil"/>
              <w:bottom w:val="nil"/>
              <w:right w:val="nil"/>
            </w:tcBorders>
            <w:shd w:val="clear" w:color="auto" w:fill="auto"/>
            <w:noWrap/>
            <w:vAlign w:val="center"/>
            <w:hideMark/>
          </w:tcPr>
          <w:p w14:paraId="75F382A7" w14:textId="77777777" w:rsidR="00982239" w:rsidRPr="00982239" w:rsidRDefault="00982239" w:rsidP="00982239">
            <w:pPr>
              <w:spacing w:line="240" w:lineRule="auto"/>
              <w:jc w:val="right"/>
              <w:rPr>
                <w:i/>
                <w:iCs/>
                <w:sz w:val="12"/>
                <w:szCs w:val="12"/>
              </w:rPr>
            </w:pPr>
            <w:r w:rsidRPr="00982239">
              <w:rPr>
                <w:i/>
                <w:iCs/>
                <w:sz w:val="12"/>
                <w:szCs w:val="12"/>
              </w:rPr>
              <w:t>90,7%</w:t>
            </w:r>
          </w:p>
        </w:tc>
      </w:tr>
      <w:tr w:rsidR="00982239" w:rsidRPr="00982239" w14:paraId="6639EA0E" w14:textId="77777777" w:rsidTr="00982239">
        <w:trPr>
          <w:trHeight w:val="85"/>
        </w:trPr>
        <w:tc>
          <w:tcPr>
            <w:tcW w:w="2623" w:type="pct"/>
            <w:tcBorders>
              <w:top w:val="nil"/>
              <w:left w:val="nil"/>
              <w:bottom w:val="nil"/>
              <w:right w:val="nil"/>
            </w:tcBorders>
            <w:shd w:val="clear" w:color="auto" w:fill="auto"/>
            <w:vAlign w:val="center"/>
            <w:hideMark/>
          </w:tcPr>
          <w:p w14:paraId="7B3EDD16" w14:textId="77777777" w:rsidR="00982239" w:rsidRPr="00982239" w:rsidRDefault="00982239" w:rsidP="00982239">
            <w:pPr>
              <w:spacing w:line="240" w:lineRule="auto"/>
              <w:jc w:val="right"/>
              <w:rPr>
                <w:i/>
                <w:iCs/>
                <w:sz w:val="12"/>
                <w:szCs w:val="12"/>
              </w:rPr>
            </w:pPr>
          </w:p>
        </w:tc>
        <w:tc>
          <w:tcPr>
            <w:tcW w:w="523" w:type="pct"/>
            <w:tcBorders>
              <w:top w:val="nil"/>
              <w:left w:val="nil"/>
              <w:bottom w:val="nil"/>
              <w:right w:val="nil"/>
            </w:tcBorders>
            <w:shd w:val="clear" w:color="auto" w:fill="auto"/>
            <w:vAlign w:val="center"/>
            <w:hideMark/>
          </w:tcPr>
          <w:p w14:paraId="35B4962B"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BF1CF27"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6A4FBB6"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259485C"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458A5715" w14:textId="77777777" w:rsidTr="00982239">
        <w:trPr>
          <w:trHeight w:val="85"/>
        </w:trPr>
        <w:tc>
          <w:tcPr>
            <w:tcW w:w="2623" w:type="pct"/>
            <w:tcBorders>
              <w:top w:val="nil"/>
              <w:left w:val="nil"/>
              <w:bottom w:val="nil"/>
              <w:right w:val="nil"/>
            </w:tcBorders>
            <w:shd w:val="clear" w:color="auto" w:fill="auto"/>
            <w:vAlign w:val="center"/>
            <w:hideMark/>
          </w:tcPr>
          <w:p w14:paraId="56D50602"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Podstawa prawna:</w:t>
            </w:r>
          </w:p>
        </w:tc>
        <w:tc>
          <w:tcPr>
            <w:tcW w:w="523" w:type="pct"/>
            <w:tcBorders>
              <w:top w:val="nil"/>
              <w:left w:val="nil"/>
              <w:bottom w:val="nil"/>
              <w:right w:val="nil"/>
            </w:tcBorders>
            <w:shd w:val="clear" w:color="auto" w:fill="auto"/>
            <w:noWrap/>
            <w:vAlign w:val="center"/>
            <w:hideMark/>
          </w:tcPr>
          <w:p w14:paraId="45545C48"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50652307"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2FD9A75"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61B6F51"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6986D6FB" w14:textId="77777777" w:rsidTr="00982239">
        <w:trPr>
          <w:trHeight w:val="85"/>
        </w:trPr>
        <w:tc>
          <w:tcPr>
            <w:tcW w:w="2623" w:type="pct"/>
            <w:tcBorders>
              <w:top w:val="nil"/>
              <w:left w:val="nil"/>
              <w:bottom w:val="nil"/>
              <w:right w:val="nil"/>
            </w:tcBorders>
            <w:shd w:val="clear" w:color="auto" w:fill="auto"/>
            <w:vAlign w:val="center"/>
            <w:hideMark/>
          </w:tcPr>
          <w:p w14:paraId="673BA69B" w14:textId="77777777" w:rsidR="00982239" w:rsidRPr="00982239" w:rsidRDefault="00982239" w:rsidP="00982239">
            <w:pPr>
              <w:spacing w:line="240" w:lineRule="auto"/>
              <w:rPr>
                <w:i/>
                <w:iCs/>
                <w:sz w:val="12"/>
                <w:szCs w:val="12"/>
              </w:rPr>
            </w:pPr>
            <w:r w:rsidRPr="00982239">
              <w:rPr>
                <w:i/>
                <w:iCs/>
                <w:sz w:val="12"/>
                <w:szCs w:val="12"/>
              </w:rPr>
              <w:t xml:space="preserve">1. Ustawa z dnia 21 sierpnia 1997 r. o gospodarce nieruchomościami </w:t>
            </w:r>
          </w:p>
        </w:tc>
        <w:tc>
          <w:tcPr>
            <w:tcW w:w="523" w:type="pct"/>
            <w:tcBorders>
              <w:top w:val="nil"/>
              <w:left w:val="nil"/>
              <w:bottom w:val="nil"/>
              <w:right w:val="nil"/>
            </w:tcBorders>
            <w:shd w:val="clear" w:color="auto" w:fill="auto"/>
            <w:vAlign w:val="center"/>
            <w:hideMark/>
          </w:tcPr>
          <w:p w14:paraId="76736A50" w14:textId="77777777" w:rsidR="00982239" w:rsidRPr="00982239" w:rsidRDefault="00982239" w:rsidP="00982239">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44C26F61"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237C0DD"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FEEDC50"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2B603A67" w14:textId="77777777" w:rsidTr="00982239">
        <w:trPr>
          <w:trHeight w:val="85"/>
        </w:trPr>
        <w:tc>
          <w:tcPr>
            <w:tcW w:w="2623" w:type="pct"/>
            <w:tcBorders>
              <w:top w:val="nil"/>
              <w:left w:val="nil"/>
              <w:bottom w:val="nil"/>
              <w:right w:val="nil"/>
            </w:tcBorders>
            <w:shd w:val="clear" w:color="auto" w:fill="auto"/>
            <w:vAlign w:val="center"/>
            <w:hideMark/>
          </w:tcPr>
          <w:p w14:paraId="74F246ED" w14:textId="77777777" w:rsidR="00982239" w:rsidRPr="00982239" w:rsidRDefault="00982239" w:rsidP="00982239">
            <w:pPr>
              <w:spacing w:line="240" w:lineRule="auto"/>
              <w:rPr>
                <w:i/>
                <w:iCs/>
                <w:sz w:val="12"/>
                <w:szCs w:val="12"/>
              </w:rPr>
            </w:pPr>
            <w:r w:rsidRPr="00982239">
              <w:rPr>
                <w:i/>
                <w:iCs/>
                <w:sz w:val="12"/>
                <w:szCs w:val="12"/>
              </w:rPr>
              <w:t>2. Ustawa z dnia 24 czerwca 1994 r. o własności lokali</w:t>
            </w:r>
          </w:p>
        </w:tc>
        <w:tc>
          <w:tcPr>
            <w:tcW w:w="523" w:type="pct"/>
            <w:tcBorders>
              <w:top w:val="nil"/>
              <w:left w:val="nil"/>
              <w:bottom w:val="nil"/>
              <w:right w:val="nil"/>
            </w:tcBorders>
            <w:shd w:val="clear" w:color="auto" w:fill="auto"/>
            <w:noWrap/>
            <w:vAlign w:val="center"/>
            <w:hideMark/>
          </w:tcPr>
          <w:p w14:paraId="0D97F9F2" w14:textId="77777777" w:rsidR="00982239" w:rsidRPr="00982239" w:rsidRDefault="00982239" w:rsidP="00982239">
            <w:pPr>
              <w:spacing w:line="240" w:lineRule="auto"/>
              <w:rPr>
                <w:i/>
                <w:iCs/>
                <w:sz w:val="12"/>
                <w:szCs w:val="12"/>
              </w:rPr>
            </w:pPr>
          </w:p>
        </w:tc>
        <w:tc>
          <w:tcPr>
            <w:tcW w:w="731" w:type="pct"/>
            <w:tcBorders>
              <w:top w:val="nil"/>
              <w:left w:val="nil"/>
              <w:bottom w:val="nil"/>
              <w:right w:val="nil"/>
            </w:tcBorders>
            <w:shd w:val="clear" w:color="auto" w:fill="auto"/>
            <w:noWrap/>
            <w:vAlign w:val="center"/>
            <w:hideMark/>
          </w:tcPr>
          <w:p w14:paraId="1A5C7888"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888B50C"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F967DAD"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55FE0685" w14:textId="77777777" w:rsidTr="00982239">
        <w:trPr>
          <w:trHeight w:val="85"/>
        </w:trPr>
        <w:tc>
          <w:tcPr>
            <w:tcW w:w="2623" w:type="pct"/>
            <w:tcBorders>
              <w:top w:val="nil"/>
              <w:left w:val="nil"/>
              <w:bottom w:val="nil"/>
              <w:right w:val="nil"/>
            </w:tcBorders>
            <w:shd w:val="clear" w:color="auto" w:fill="auto"/>
            <w:vAlign w:val="center"/>
            <w:hideMark/>
          </w:tcPr>
          <w:p w14:paraId="25AD521E" w14:textId="77777777" w:rsidR="00982239" w:rsidRPr="00982239"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0534146E"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3A007709"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EE35B27"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32CBA90"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77E794CB" w14:textId="77777777" w:rsidTr="00982239">
        <w:trPr>
          <w:trHeight w:val="85"/>
        </w:trPr>
        <w:tc>
          <w:tcPr>
            <w:tcW w:w="2623" w:type="pct"/>
            <w:tcBorders>
              <w:top w:val="nil"/>
              <w:left w:val="nil"/>
              <w:bottom w:val="nil"/>
              <w:right w:val="nil"/>
            </w:tcBorders>
            <w:shd w:val="clear" w:color="000000" w:fill="EAF1F6"/>
            <w:vAlign w:val="center"/>
            <w:hideMark/>
          </w:tcPr>
          <w:p w14:paraId="0D4CFEDA" w14:textId="77777777" w:rsidR="00982239" w:rsidRPr="00982239" w:rsidRDefault="00982239" w:rsidP="00982239">
            <w:pPr>
              <w:spacing w:line="240" w:lineRule="auto"/>
              <w:rPr>
                <w:b/>
                <w:bCs/>
                <w:color w:val="000000"/>
                <w:sz w:val="12"/>
                <w:szCs w:val="12"/>
              </w:rPr>
            </w:pPr>
            <w:r w:rsidRPr="00982239">
              <w:rPr>
                <w:b/>
                <w:bCs/>
                <w:color w:val="000000"/>
                <w:sz w:val="12"/>
                <w:szCs w:val="12"/>
              </w:rPr>
              <w:t>Remonty lokali użytkowych - zadanie 2</w:t>
            </w:r>
          </w:p>
        </w:tc>
        <w:tc>
          <w:tcPr>
            <w:tcW w:w="523" w:type="pct"/>
            <w:tcBorders>
              <w:top w:val="nil"/>
              <w:left w:val="nil"/>
              <w:bottom w:val="nil"/>
              <w:right w:val="nil"/>
            </w:tcBorders>
            <w:shd w:val="clear" w:color="000000" w:fill="EAF1F6"/>
            <w:vAlign w:val="center"/>
            <w:hideMark/>
          </w:tcPr>
          <w:p w14:paraId="5DD99F33" w14:textId="77777777" w:rsidR="00982239" w:rsidRPr="00982239" w:rsidRDefault="00982239" w:rsidP="00982239">
            <w:pPr>
              <w:spacing w:line="240" w:lineRule="auto"/>
              <w:rPr>
                <w:b/>
                <w:bCs/>
                <w:color w:val="000000"/>
                <w:sz w:val="12"/>
                <w:szCs w:val="12"/>
              </w:rPr>
            </w:pPr>
            <w:r w:rsidRPr="00982239">
              <w:rPr>
                <w:b/>
                <w:bCs/>
                <w:color w:val="000000"/>
                <w:sz w:val="12"/>
                <w:szCs w:val="12"/>
              </w:rPr>
              <w:t> </w:t>
            </w:r>
          </w:p>
        </w:tc>
        <w:tc>
          <w:tcPr>
            <w:tcW w:w="731" w:type="pct"/>
            <w:tcBorders>
              <w:top w:val="nil"/>
              <w:left w:val="nil"/>
              <w:bottom w:val="nil"/>
              <w:right w:val="nil"/>
            </w:tcBorders>
            <w:shd w:val="clear" w:color="000000" w:fill="EAF1F6"/>
            <w:vAlign w:val="center"/>
            <w:hideMark/>
          </w:tcPr>
          <w:p w14:paraId="00BD559A" w14:textId="77777777" w:rsidR="00982239" w:rsidRPr="00982239" w:rsidRDefault="00982239" w:rsidP="00982239">
            <w:pPr>
              <w:spacing w:line="240" w:lineRule="auto"/>
              <w:jc w:val="right"/>
              <w:rPr>
                <w:b/>
                <w:bCs/>
                <w:sz w:val="12"/>
                <w:szCs w:val="12"/>
              </w:rPr>
            </w:pPr>
            <w:r w:rsidRPr="00982239">
              <w:rPr>
                <w:b/>
                <w:bCs/>
                <w:sz w:val="12"/>
                <w:szCs w:val="12"/>
              </w:rPr>
              <w:t>1 155 387</w:t>
            </w:r>
          </w:p>
        </w:tc>
        <w:tc>
          <w:tcPr>
            <w:tcW w:w="738" w:type="pct"/>
            <w:tcBorders>
              <w:top w:val="nil"/>
              <w:left w:val="nil"/>
              <w:bottom w:val="nil"/>
              <w:right w:val="nil"/>
            </w:tcBorders>
            <w:shd w:val="clear" w:color="000000" w:fill="EAF1F6"/>
            <w:vAlign w:val="center"/>
            <w:hideMark/>
          </w:tcPr>
          <w:p w14:paraId="7A89A1E6" w14:textId="77777777" w:rsidR="00982239" w:rsidRPr="00982239" w:rsidRDefault="00982239" w:rsidP="00982239">
            <w:pPr>
              <w:spacing w:line="240" w:lineRule="auto"/>
              <w:jc w:val="right"/>
              <w:rPr>
                <w:b/>
                <w:bCs/>
                <w:sz w:val="12"/>
                <w:szCs w:val="12"/>
              </w:rPr>
            </w:pPr>
            <w:r w:rsidRPr="00982239">
              <w:rPr>
                <w:b/>
                <w:bCs/>
                <w:sz w:val="12"/>
                <w:szCs w:val="12"/>
              </w:rPr>
              <w:t>1 138 953,89</w:t>
            </w:r>
          </w:p>
        </w:tc>
        <w:tc>
          <w:tcPr>
            <w:tcW w:w="385" w:type="pct"/>
            <w:tcBorders>
              <w:top w:val="nil"/>
              <w:left w:val="nil"/>
              <w:bottom w:val="nil"/>
              <w:right w:val="nil"/>
            </w:tcBorders>
            <w:shd w:val="clear" w:color="000000" w:fill="EAF1F6"/>
            <w:vAlign w:val="center"/>
            <w:hideMark/>
          </w:tcPr>
          <w:p w14:paraId="0D14F42A" w14:textId="77777777" w:rsidR="00982239" w:rsidRPr="00982239" w:rsidRDefault="00982239" w:rsidP="00982239">
            <w:pPr>
              <w:spacing w:line="240" w:lineRule="auto"/>
              <w:jc w:val="right"/>
              <w:rPr>
                <w:b/>
                <w:bCs/>
                <w:sz w:val="12"/>
                <w:szCs w:val="12"/>
              </w:rPr>
            </w:pPr>
            <w:r w:rsidRPr="00982239">
              <w:rPr>
                <w:b/>
                <w:bCs/>
                <w:sz w:val="12"/>
                <w:szCs w:val="12"/>
              </w:rPr>
              <w:t>98,6%</w:t>
            </w:r>
          </w:p>
        </w:tc>
      </w:tr>
      <w:tr w:rsidR="00982239" w:rsidRPr="00982239" w14:paraId="60CFE3A8" w14:textId="77777777" w:rsidTr="00982239">
        <w:trPr>
          <w:trHeight w:val="85"/>
        </w:trPr>
        <w:tc>
          <w:tcPr>
            <w:tcW w:w="2623" w:type="pct"/>
            <w:tcBorders>
              <w:top w:val="nil"/>
              <w:left w:val="nil"/>
              <w:bottom w:val="nil"/>
              <w:right w:val="nil"/>
            </w:tcBorders>
            <w:shd w:val="clear" w:color="auto" w:fill="auto"/>
            <w:vAlign w:val="center"/>
            <w:hideMark/>
          </w:tcPr>
          <w:p w14:paraId="0A443007" w14:textId="77777777" w:rsidR="00982239" w:rsidRPr="00982239" w:rsidRDefault="00982239" w:rsidP="00982239">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74F32ED1"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3058038F"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B8D53B3"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7D0D032"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5AFFCB2A" w14:textId="77777777" w:rsidTr="00982239">
        <w:trPr>
          <w:trHeight w:val="85"/>
        </w:trPr>
        <w:tc>
          <w:tcPr>
            <w:tcW w:w="2623" w:type="pct"/>
            <w:tcBorders>
              <w:top w:val="nil"/>
              <w:left w:val="nil"/>
              <w:bottom w:val="nil"/>
              <w:right w:val="nil"/>
            </w:tcBorders>
            <w:shd w:val="clear" w:color="auto" w:fill="auto"/>
            <w:vAlign w:val="center"/>
            <w:hideMark/>
          </w:tcPr>
          <w:p w14:paraId="225D878A"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Cel:</w:t>
            </w:r>
            <w:r w:rsidRPr="00982239">
              <w:rPr>
                <w:color w:val="000000"/>
                <w:sz w:val="12"/>
                <w:szCs w:val="12"/>
              </w:rPr>
              <w:t xml:space="preserve"> zabezpieczenie budynków komunalnych przed dekapitalizacją</w:t>
            </w:r>
          </w:p>
        </w:tc>
        <w:tc>
          <w:tcPr>
            <w:tcW w:w="523" w:type="pct"/>
            <w:tcBorders>
              <w:top w:val="nil"/>
              <w:left w:val="nil"/>
              <w:bottom w:val="nil"/>
              <w:right w:val="nil"/>
            </w:tcBorders>
            <w:shd w:val="clear" w:color="auto" w:fill="auto"/>
            <w:noWrap/>
            <w:vAlign w:val="center"/>
            <w:hideMark/>
          </w:tcPr>
          <w:p w14:paraId="792574FF"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2D065FDC"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8985343"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6BF1119"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6AE5A71A" w14:textId="77777777" w:rsidTr="00982239">
        <w:trPr>
          <w:trHeight w:val="85"/>
        </w:trPr>
        <w:tc>
          <w:tcPr>
            <w:tcW w:w="2623" w:type="pct"/>
            <w:tcBorders>
              <w:top w:val="nil"/>
              <w:left w:val="nil"/>
              <w:bottom w:val="nil"/>
              <w:right w:val="nil"/>
            </w:tcBorders>
            <w:shd w:val="clear" w:color="auto" w:fill="auto"/>
            <w:vAlign w:val="center"/>
            <w:hideMark/>
          </w:tcPr>
          <w:p w14:paraId="2221F75B" w14:textId="77777777" w:rsidR="00982239" w:rsidRPr="00982239"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0C1B2385"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82E6768"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741BC32"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FDDCBF1"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2B1FA73E" w14:textId="77777777" w:rsidTr="00982239">
        <w:trPr>
          <w:trHeight w:val="85"/>
        </w:trPr>
        <w:tc>
          <w:tcPr>
            <w:tcW w:w="2623" w:type="pct"/>
            <w:tcBorders>
              <w:top w:val="nil"/>
              <w:left w:val="nil"/>
              <w:bottom w:val="nil"/>
              <w:right w:val="nil"/>
            </w:tcBorders>
            <w:shd w:val="clear" w:color="auto" w:fill="auto"/>
            <w:vAlign w:val="center"/>
            <w:hideMark/>
          </w:tcPr>
          <w:p w14:paraId="07488663"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Dysponent:</w:t>
            </w:r>
            <w:r w:rsidRPr="00982239">
              <w:rPr>
                <w:i/>
                <w:iCs/>
                <w:color w:val="000000"/>
                <w:sz w:val="12"/>
                <w:szCs w:val="12"/>
              </w:rPr>
              <w:t xml:space="preserve"> Zakład Gospodarowania Nieruchomościami</w:t>
            </w:r>
          </w:p>
        </w:tc>
        <w:tc>
          <w:tcPr>
            <w:tcW w:w="523" w:type="pct"/>
            <w:tcBorders>
              <w:top w:val="nil"/>
              <w:left w:val="nil"/>
              <w:bottom w:val="nil"/>
              <w:right w:val="nil"/>
            </w:tcBorders>
            <w:shd w:val="clear" w:color="auto" w:fill="auto"/>
            <w:vAlign w:val="center"/>
            <w:hideMark/>
          </w:tcPr>
          <w:p w14:paraId="045833D9"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46C9C1EE"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521A6D8"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70A8F13"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3D35EB2B" w14:textId="77777777" w:rsidTr="00982239">
        <w:trPr>
          <w:trHeight w:val="85"/>
        </w:trPr>
        <w:tc>
          <w:tcPr>
            <w:tcW w:w="2623" w:type="pct"/>
            <w:tcBorders>
              <w:top w:val="nil"/>
              <w:left w:val="nil"/>
              <w:bottom w:val="nil"/>
              <w:right w:val="nil"/>
            </w:tcBorders>
            <w:shd w:val="clear" w:color="auto" w:fill="auto"/>
            <w:vAlign w:val="center"/>
            <w:hideMark/>
          </w:tcPr>
          <w:p w14:paraId="785FB91B" w14:textId="77777777" w:rsidR="00982239" w:rsidRPr="00982239"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0B4D3ADF"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2CD82C71"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C2DC410"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2C791ED"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04778885" w14:textId="77777777" w:rsidTr="00982239">
        <w:trPr>
          <w:trHeight w:val="85"/>
        </w:trPr>
        <w:tc>
          <w:tcPr>
            <w:tcW w:w="2623" w:type="pct"/>
            <w:tcBorders>
              <w:top w:val="nil"/>
              <w:left w:val="nil"/>
              <w:bottom w:val="nil"/>
              <w:right w:val="nil"/>
            </w:tcBorders>
            <w:shd w:val="clear" w:color="auto" w:fill="auto"/>
            <w:vAlign w:val="center"/>
            <w:hideMark/>
          </w:tcPr>
          <w:p w14:paraId="588BA1B2"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Klasyfikacja:</w:t>
            </w:r>
            <w:r w:rsidRPr="00982239">
              <w:rPr>
                <w:i/>
                <w:iCs/>
                <w:color w:val="000000"/>
                <w:sz w:val="12"/>
                <w:szCs w:val="12"/>
              </w:rPr>
              <w:t xml:space="preserve"> rozdział: 70005</w:t>
            </w:r>
          </w:p>
        </w:tc>
        <w:tc>
          <w:tcPr>
            <w:tcW w:w="523" w:type="pct"/>
            <w:tcBorders>
              <w:top w:val="nil"/>
              <w:left w:val="nil"/>
              <w:bottom w:val="nil"/>
              <w:right w:val="nil"/>
            </w:tcBorders>
            <w:shd w:val="clear" w:color="auto" w:fill="auto"/>
            <w:vAlign w:val="center"/>
            <w:hideMark/>
          </w:tcPr>
          <w:p w14:paraId="7FC708AB"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11A4949D"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1E614B0"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2B492FC"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1BD8E17C" w14:textId="77777777" w:rsidTr="00982239">
        <w:trPr>
          <w:trHeight w:val="85"/>
        </w:trPr>
        <w:tc>
          <w:tcPr>
            <w:tcW w:w="2623" w:type="pct"/>
            <w:tcBorders>
              <w:top w:val="nil"/>
              <w:left w:val="nil"/>
              <w:bottom w:val="nil"/>
              <w:right w:val="nil"/>
            </w:tcBorders>
            <w:shd w:val="clear" w:color="auto" w:fill="auto"/>
            <w:vAlign w:val="center"/>
            <w:hideMark/>
          </w:tcPr>
          <w:p w14:paraId="78BD07EA" w14:textId="77777777" w:rsidR="00982239" w:rsidRPr="00982239"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06E5A5A8"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3310C512"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5650F5E"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10B5C18"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5B9283FF" w14:textId="77777777" w:rsidTr="00982239">
        <w:trPr>
          <w:trHeight w:val="85"/>
        </w:trPr>
        <w:tc>
          <w:tcPr>
            <w:tcW w:w="2623" w:type="pct"/>
            <w:tcBorders>
              <w:top w:val="nil"/>
              <w:left w:val="nil"/>
              <w:bottom w:val="nil"/>
              <w:right w:val="nil"/>
            </w:tcBorders>
            <w:shd w:val="clear" w:color="auto" w:fill="auto"/>
            <w:vAlign w:val="center"/>
            <w:hideMark/>
          </w:tcPr>
          <w:p w14:paraId="6A4F0093"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73D5FFE2"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73C6844C"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1CE59E9"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45C14B1"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77704D7F" w14:textId="77777777" w:rsidTr="00982239">
        <w:trPr>
          <w:trHeight w:val="85"/>
        </w:trPr>
        <w:tc>
          <w:tcPr>
            <w:tcW w:w="2623" w:type="pct"/>
            <w:tcBorders>
              <w:top w:val="nil"/>
              <w:left w:val="nil"/>
              <w:bottom w:val="nil"/>
              <w:right w:val="nil"/>
            </w:tcBorders>
            <w:shd w:val="clear" w:color="auto" w:fill="auto"/>
            <w:vAlign w:val="center"/>
            <w:hideMark/>
          </w:tcPr>
          <w:p w14:paraId="1EDEA23C" w14:textId="77777777" w:rsidR="00982239" w:rsidRPr="00982239" w:rsidRDefault="00982239" w:rsidP="00982239">
            <w:pPr>
              <w:spacing w:line="240" w:lineRule="auto"/>
              <w:rPr>
                <w:color w:val="000000"/>
                <w:sz w:val="12"/>
                <w:szCs w:val="12"/>
              </w:rPr>
            </w:pPr>
            <w:r w:rsidRPr="00982239">
              <w:rPr>
                <w:color w:val="000000"/>
                <w:sz w:val="12"/>
                <w:szCs w:val="12"/>
              </w:rPr>
              <w:t>awarie i konserwacje</w:t>
            </w:r>
          </w:p>
        </w:tc>
        <w:tc>
          <w:tcPr>
            <w:tcW w:w="523" w:type="pct"/>
            <w:tcBorders>
              <w:top w:val="nil"/>
              <w:left w:val="nil"/>
              <w:bottom w:val="nil"/>
              <w:right w:val="nil"/>
            </w:tcBorders>
            <w:shd w:val="clear" w:color="auto" w:fill="auto"/>
            <w:noWrap/>
            <w:vAlign w:val="center"/>
            <w:hideMark/>
          </w:tcPr>
          <w:p w14:paraId="5E028E0B" w14:textId="77777777" w:rsidR="00982239" w:rsidRPr="00982239"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23102952" w14:textId="77777777" w:rsidR="00982239" w:rsidRPr="00982239" w:rsidRDefault="00982239" w:rsidP="00982239">
            <w:pPr>
              <w:spacing w:line="240" w:lineRule="auto"/>
              <w:jc w:val="right"/>
              <w:rPr>
                <w:sz w:val="12"/>
                <w:szCs w:val="12"/>
              </w:rPr>
            </w:pPr>
            <w:r w:rsidRPr="00982239">
              <w:rPr>
                <w:sz w:val="12"/>
                <w:szCs w:val="12"/>
              </w:rPr>
              <w:t>605 707</w:t>
            </w:r>
          </w:p>
        </w:tc>
        <w:tc>
          <w:tcPr>
            <w:tcW w:w="738" w:type="pct"/>
            <w:tcBorders>
              <w:top w:val="nil"/>
              <w:left w:val="nil"/>
              <w:bottom w:val="nil"/>
              <w:right w:val="nil"/>
            </w:tcBorders>
            <w:shd w:val="clear" w:color="auto" w:fill="auto"/>
            <w:noWrap/>
            <w:vAlign w:val="center"/>
            <w:hideMark/>
          </w:tcPr>
          <w:p w14:paraId="3E0DE2CA" w14:textId="77777777" w:rsidR="00982239" w:rsidRPr="00982239" w:rsidRDefault="00982239" w:rsidP="00982239">
            <w:pPr>
              <w:spacing w:line="240" w:lineRule="auto"/>
              <w:jc w:val="right"/>
              <w:rPr>
                <w:sz w:val="12"/>
                <w:szCs w:val="12"/>
              </w:rPr>
            </w:pPr>
            <w:r w:rsidRPr="00982239">
              <w:rPr>
                <w:sz w:val="12"/>
                <w:szCs w:val="12"/>
              </w:rPr>
              <w:t>600 848,51</w:t>
            </w:r>
          </w:p>
        </w:tc>
        <w:tc>
          <w:tcPr>
            <w:tcW w:w="385" w:type="pct"/>
            <w:tcBorders>
              <w:top w:val="nil"/>
              <w:left w:val="nil"/>
              <w:bottom w:val="nil"/>
              <w:right w:val="nil"/>
            </w:tcBorders>
            <w:shd w:val="clear" w:color="auto" w:fill="auto"/>
            <w:noWrap/>
            <w:vAlign w:val="center"/>
            <w:hideMark/>
          </w:tcPr>
          <w:p w14:paraId="35C23B78" w14:textId="77777777" w:rsidR="00982239" w:rsidRPr="00982239" w:rsidRDefault="00982239" w:rsidP="00982239">
            <w:pPr>
              <w:spacing w:line="240" w:lineRule="auto"/>
              <w:jc w:val="right"/>
              <w:rPr>
                <w:sz w:val="12"/>
                <w:szCs w:val="12"/>
              </w:rPr>
            </w:pPr>
            <w:r w:rsidRPr="00982239">
              <w:rPr>
                <w:sz w:val="12"/>
                <w:szCs w:val="12"/>
              </w:rPr>
              <w:t>99,2%</w:t>
            </w:r>
          </w:p>
        </w:tc>
      </w:tr>
      <w:tr w:rsidR="00982239" w:rsidRPr="00982239" w14:paraId="427E9125" w14:textId="77777777" w:rsidTr="00982239">
        <w:trPr>
          <w:trHeight w:val="85"/>
        </w:trPr>
        <w:tc>
          <w:tcPr>
            <w:tcW w:w="2623" w:type="pct"/>
            <w:tcBorders>
              <w:top w:val="nil"/>
              <w:left w:val="nil"/>
              <w:bottom w:val="nil"/>
              <w:right w:val="nil"/>
            </w:tcBorders>
            <w:shd w:val="clear" w:color="auto" w:fill="auto"/>
            <w:vAlign w:val="center"/>
            <w:hideMark/>
          </w:tcPr>
          <w:p w14:paraId="2A59F859" w14:textId="77777777" w:rsidR="00982239" w:rsidRPr="00982239" w:rsidRDefault="00982239" w:rsidP="00982239">
            <w:pPr>
              <w:spacing w:line="240" w:lineRule="auto"/>
              <w:rPr>
                <w:sz w:val="12"/>
                <w:szCs w:val="12"/>
              </w:rPr>
            </w:pPr>
            <w:r w:rsidRPr="00982239">
              <w:rPr>
                <w:sz w:val="12"/>
                <w:szCs w:val="12"/>
              </w:rPr>
              <w:t>remonty (dachów, schodów, elewacji budynków, stolarki okienno-drzwiowej, stropów, instalacji wodno-kanalizacyjnej)</w:t>
            </w:r>
          </w:p>
        </w:tc>
        <w:tc>
          <w:tcPr>
            <w:tcW w:w="523" w:type="pct"/>
            <w:tcBorders>
              <w:top w:val="nil"/>
              <w:left w:val="nil"/>
              <w:bottom w:val="nil"/>
              <w:right w:val="nil"/>
            </w:tcBorders>
            <w:shd w:val="clear" w:color="auto" w:fill="auto"/>
            <w:noWrap/>
            <w:vAlign w:val="center"/>
            <w:hideMark/>
          </w:tcPr>
          <w:p w14:paraId="589947DF" w14:textId="77777777" w:rsidR="00982239" w:rsidRPr="00982239" w:rsidRDefault="00982239" w:rsidP="00982239">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0B67122D" w14:textId="77777777" w:rsidR="00982239" w:rsidRPr="00982239" w:rsidRDefault="00982239" w:rsidP="00982239">
            <w:pPr>
              <w:spacing w:line="240" w:lineRule="auto"/>
              <w:jc w:val="right"/>
              <w:rPr>
                <w:sz w:val="12"/>
                <w:szCs w:val="12"/>
              </w:rPr>
            </w:pPr>
            <w:r w:rsidRPr="00982239">
              <w:rPr>
                <w:sz w:val="12"/>
                <w:szCs w:val="12"/>
              </w:rPr>
              <w:t>480 000</w:t>
            </w:r>
          </w:p>
        </w:tc>
        <w:tc>
          <w:tcPr>
            <w:tcW w:w="738" w:type="pct"/>
            <w:tcBorders>
              <w:top w:val="nil"/>
              <w:left w:val="nil"/>
              <w:bottom w:val="nil"/>
              <w:right w:val="nil"/>
            </w:tcBorders>
            <w:shd w:val="clear" w:color="auto" w:fill="auto"/>
            <w:noWrap/>
            <w:vAlign w:val="center"/>
            <w:hideMark/>
          </w:tcPr>
          <w:p w14:paraId="0C310BDD" w14:textId="77777777" w:rsidR="00982239" w:rsidRPr="00982239" w:rsidRDefault="00982239" w:rsidP="00982239">
            <w:pPr>
              <w:spacing w:line="240" w:lineRule="auto"/>
              <w:jc w:val="right"/>
              <w:rPr>
                <w:sz w:val="12"/>
                <w:szCs w:val="12"/>
              </w:rPr>
            </w:pPr>
            <w:r w:rsidRPr="00982239">
              <w:rPr>
                <w:sz w:val="12"/>
                <w:szCs w:val="12"/>
              </w:rPr>
              <w:t>473 186,68</w:t>
            </w:r>
          </w:p>
        </w:tc>
        <w:tc>
          <w:tcPr>
            <w:tcW w:w="385" w:type="pct"/>
            <w:tcBorders>
              <w:top w:val="nil"/>
              <w:left w:val="nil"/>
              <w:bottom w:val="nil"/>
              <w:right w:val="nil"/>
            </w:tcBorders>
            <w:shd w:val="clear" w:color="auto" w:fill="auto"/>
            <w:noWrap/>
            <w:vAlign w:val="center"/>
            <w:hideMark/>
          </w:tcPr>
          <w:p w14:paraId="50A0C3A6" w14:textId="77777777" w:rsidR="00982239" w:rsidRPr="00982239" w:rsidRDefault="00982239" w:rsidP="00982239">
            <w:pPr>
              <w:spacing w:line="240" w:lineRule="auto"/>
              <w:jc w:val="right"/>
              <w:rPr>
                <w:sz w:val="12"/>
                <w:szCs w:val="12"/>
              </w:rPr>
            </w:pPr>
            <w:r w:rsidRPr="00982239">
              <w:rPr>
                <w:sz w:val="12"/>
                <w:szCs w:val="12"/>
              </w:rPr>
              <w:t>98,6%</w:t>
            </w:r>
          </w:p>
        </w:tc>
      </w:tr>
      <w:tr w:rsidR="00982239" w:rsidRPr="00982239" w14:paraId="645644DB" w14:textId="77777777" w:rsidTr="00982239">
        <w:trPr>
          <w:trHeight w:val="85"/>
        </w:trPr>
        <w:tc>
          <w:tcPr>
            <w:tcW w:w="2623" w:type="pct"/>
            <w:tcBorders>
              <w:top w:val="nil"/>
              <w:left w:val="nil"/>
              <w:bottom w:val="nil"/>
              <w:right w:val="nil"/>
            </w:tcBorders>
            <w:shd w:val="clear" w:color="auto" w:fill="auto"/>
            <w:vAlign w:val="center"/>
            <w:hideMark/>
          </w:tcPr>
          <w:p w14:paraId="0C930A1E" w14:textId="77777777" w:rsidR="00982239" w:rsidRPr="00982239" w:rsidRDefault="00982239" w:rsidP="00982239">
            <w:pPr>
              <w:spacing w:line="240" w:lineRule="auto"/>
              <w:rPr>
                <w:color w:val="000000"/>
                <w:sz w:val="12"/>
                <w:szCs w:val="12"/>
              </w:rPr>
            </w:pPr>
            <w:r w:rsidRPr="00982239">
              <w:rPr>
                <w:color w:val="000000"/>
                <w:sz w:val="12"/>
                <w:szCs w:val="12"/>
              </w:rPr>
              <w:t>ekspertyzy, analizy i opinie</w:t>
            </w:r>
          </w:p>
        </w:tc>
        <w:tc>
          <w:tcPr>
            <w:tcW w:w="523" w:type="pct"/>
            <w:tcBorders>
              <w:top w:val="nil"/>
              <w:left w:val="nil"/>
              <w:bottom w:val="nil"/>
              <w:right w:val="nil"/>
            </w:tcBorders>
            <w:shd w:val="clear" w:color="auto" w:fill="auto"/>
            <w:noWrap/>
            <w:vAlign w:val="center"/>
            <w:hideMark/>
          </w:tcPr>
          <w:p w14:paraId="7FF7D3EC" w14:textId="77777777" w:rsidR="00982239" w:rsidRPr="00982239"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6189F952" w14:textId="77777777" w:rsidR="00982239" w:rsidRPr="00982239" w:rsidRDefault="00982239" w:rsidP="00982239">
            <w:pPr>
              <w:spacing w:line="240" w:lineRule="auto"/>
              <w:jc w:val="right"/>
              <w:rPr>
                <w:sz w:val="12"/>
                <w:szCs w:val="12"/>
              </w:rPr>
            </w:pPr>
            <w:r w:rsidRPr="00982239">
              <w:rPr>
                <w:sz w:val="12"/>
                <w:szCs w:val="12"/>
              </w:rPr>
              <w:t>69 680</w:t>
            </w:r>
          </w:p>
        </w:tc>
        <w:tc>
          <w:tcPr>
            <w:tcW w:w="738" w:type="pct"/>
            <w:tcBorders>
              <w:top w:val="nil"/>
              <w:left w:val="nil"/>
              <w:bottom w:val="nil"/>
              <w:right w:val="nil"/>
            </w:tcBorders>
            <w:shd w:val="clear" w:color="auto" w:fill="auto"/>
            <w:noWrap/>
            <w:vAlign w:val="center"/>
            <w:hideMark/>
          </w:tcPr>
          <w:p w14:paraId="052EB0E9" w14:textId="77777777" w:rsidR="00982239" w:rsidRPr="00982239" w:rsidRDefault="00982239" w:rsidP="00982239">
            <w:pPr>
              <w:spacing w:line="240" w:lineRule="auto"/>
              <w:jc w:val="right"/>
              <w:rPr>
                <w:sz w:val="12"/>
                <w:szCs w:val="12"/>
              </w:rPr>
            </w:pPr>
            <w:r w:rsidRPr="00982239">
              <w:rPr>
                <w:sz w:val="12"/>
                <w:szCs w:val="12"/>
              </w:rPr>
              <w:t>64 918,70</w:t>
            </w:r>
          </w:p>
        </w:tc>
        <w:tc>
          <w:tcPr>
            <w:tcW w:w="385" w:type="pct"/>
            <w:tcBorders>
              <w:top w:val="nil"/>
              <w:left w:val="nil"/>
              <w:bottom w:val="nil"/>
              <w:right w:val="nil"/>
            </w:tcBorders>
            <w:shd w:val="clear" w:color="auto" w:fill="auto"/>
            <w:noWrap/>
            <w:vAlign w:val="center"/>
            <w:hideMark/>
          </w:tcPr>
          <w:p w14:paraId="6B458042" w14:textId="77777777" w:rsidR="00982239" w:rsidRPr="00982239" w:rsidRDefault="00982239" w:rsidP="00982239">
            <w:pPr>
              <w:spacing w:line="240" w:lineRule="auto"/>
              <w:jc w:val="right"/>
              <w:rPr>
                <w:sz w:val="12"/>
                <w:szCs w:val="12"/>
              </w:rPr>
            </w:pPr>
            <w:r w:rsidRPr="00982239">
              <w:rPr>
                <w:sz w:val="12"/>
                <w:szCs w:val="12"/>
              </w:rPr>
              <w:t>93,2%</w:t>
            </w:r>
          </w:p>
        </w:tc>
      </w:tr>
      <w:tr w:rsidR="00982239" w:rsidRPr="00982239" w14:paraId="1C591CF9" w14:textId="77777777" w:rsidTr="00982239">
        <w:trPr>
          <w:trHeight w:val="85"/>
        </w:trPr>
        <w:tc>
          <w:tcPr>
            <w:tcW w:w="2623" w:type="pct"/>
            <w:tcBorders>
              <w:top w:val="nil"/>
              <w:left w:val="nil"/>
              <w:bottom w:val="nil"/>
              <w:right w:val="nil"/>
            </w:tcBorders>
            <w:shd w:val="clear" w:color="auto" w:fill="auto"/>
            <w:vAlign w:val="center"/>
            <w:hideMark/>
          </w:tcPr>
          <w:p w14:paraId="5C9C8084" w14:textId="77777777" w:rsidR="00982239" w:rsidRPr="00982239" w:rsidRDefault="00982239" w:rsidP="00982239">
            <w:pPr>
              <w:spacing w:line="240" w:lineRule="auto"/>
              <w:jc w:val="right"/>
              <w:rPr>
                <w:sz w:val="12"/>
                <w:szCs w:val="12"/>
              </w:rPr>
            </w:pPr>
          </w:p>
        </w:tc>
        <w:tc>
          <w:tcPr>
            <w:tcW w:w="523" w:type="pct"/>
            <w:tcBorders>
              <w:top w:val="nil"/>
              <w:left w:val="nil"/>
              <w:bottom w:val="nil"/>
              <w:right w:val="nil"/>
            </w:tcBorders>
            <w:shd w:val="clear" w:color="auto" w:fill="auto"/>
            <w:vAlign w:val="center"/>
            <w:hideMark/>
          </w:tcPr>
          <w:p w14:paraId="7AFB2490"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FB695A3"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A97424A"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7D6F3F0"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1F0B7B12" w14:textId="77777777" w:rsidTr="00982239">
        <w:trPr>
          <w:trHeight w:val="85"/>
        </w:trPr>
        <w:tc>
          <w:tcPr>
            <w:tcW w:w="2623" w:type="pct"/>
            <w:tcBorders>
              <w:top w:val="nil"/>
              <w:left w:val="nil"/>
              <w:bottom w:val="nil"/>
              <w:right w:val="nil"/>
            </w:tcBorders>
            <w:shd w:val="clear" w:color="auto" w:fill="auto"/>
            <w:vAlign w:val="center"/>
            <w:hideMark/>
          </w:tcPr>
          <w:p w14:paraId="21B94DAE" w14:textId="77777777" w:rsidR="00982239" w:rsidRPr="00982239" w:rsidRDefault="00982239" w:rsidP="00982239">
            <w:pPr>
              <w:spacing w:line="240" w:lineRule="auto"/>
              <w:rPr>
                <w:i/>
                <w:iCs/>
                <w:sz w:val="12"/>
                <w:szCs w:val="12"/>
                <w:u w:val="single"/>
              </w:rPr>
            </w:pPr>
            <w:r w:rsidRPr="00982239">
              <w:rPr>
                <w:i/>
                <w:iCs/>
                <w:sz w:val="12"/>
                <w:szCs w:val="12"/>
                <w:u w:val="single"/>
              </w:rPr>
              <w:t>Podstawa prawna:</w:t>
            </w:r>
          </w:p>
        </w:tc>
        <w:tc>
          <w:tcPr>
            <w:tcW w:w="523" w:type="pct"/>
            <w:tcBorders>
              <w:top w:val="nil"/>
              <w:left w:val="nil"/>
              <w:bottom w:val="nil"/>
              <w:right w:val="nil"/>
            </w:tcBorders>
            <w:shd w:val="clear" w:color="auto" w:fill="auto"/>
            <w:vAlign w:val="center"/>
            <w:hideMark/>
          </w:tcPr>
          <w:p w14:paraId="5CE5E227" w14:textId="77777777" w:rsidR="00982239" w:rsidRPr="00982239" w:rsidRDefault="00982239" w:rsidP="00982239">
            <w:pPr>
              <w:spacing w:line="240" w:lineRule="auto"/>
              <w:rPr>
                <w:i/>
                <w:iCs/>
                <w:sz w:val="12"/>
                <w:szCs w:val="12"/>
                <w:u w:val="single"/>
              </w:rPr>
            </w:pPr>
          </w:p>
        </w:tc>
        <w:tc>
          <w:tcPr>
            <w:tcW w:w="731" w:type="pct"/>
            <w:tcBorders>
              <w:top w:val="nil"/>
              <w:left w:val="nil"/>
              <w:bottom w:val="nil"/>
              <w:right w:val="nil"/>
            </w:tcBorders>
            <w:shd w:val="clear" w:color="auto" w:fill="auto"/>
            <w:noWrap/>
            <w:vAlign w:val="center"/>
            <w:hideMark/>
          </w:tcPr>
          <w:p w14:paraId="7A21D91E"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F9343C3"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F9B9762"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62BB55ED" w14:textId="77777777" w:rsidTr="00982239">
        <w:trPr>
          <w:trHeight w:val="85"/>
        </w:trPr>
        <w:tc>
          <w:tcPr>
            <w:tcW w:w="2623" w:type="pct"/>
            <w:tcBorders>
              <w:top w:val="nil"/>
              <w:left w:val="nil"/>
              <w:bottom w:val="nil"/>
              <w:right w:val="nil"/>
            </w:tcBorders>
            <w:shd w:val="clear" w:color="auto" w:fill="auto"/>
            <w:vAlign w:val="center"/>
            <w:hideMark/>
          </w:tcPr>
          <w:p w14:paraId="167D2DAB" w14:textId="77777777" w:rsidR="00982239" w:rsidRPr="00982239" w:rsidRDefault="00982239" w:rsidP="00982239">
            <w:pPr>
              <w:spacing w:line="240" w:lineRule="auto"/>
              <w:rPr>
                <w:i/>
                <w:iCs/>
                <w:sz w:val="12"/>
                <w:szCs w:val="12"/>
              </w:rPr>
            </w:pPr>
            <w:r w:rsidRPr="00982239">
              <w:rPr>
                <w:i/>
                <w:iCs/>
                <w:sz w:val="12"/>
                <w:szCs w:val="12"/>
              </w:rPr>
              <w:t>1. Ustawa z dnia 21 sierpnia 1997 r. o gospodarce nieruchomościami</w:t>
            </w:r>
          </w:p>
        </w:tc>
        <w:tc>
          <w:tcPr>
            <w:tcW w:w="523" w:type="pct"/>
            <w:tcBorders>
              <w:top w:val="nil"/>
              <w:left w:val="nil"/>
              <w:bottom w:val="nil"/>
              <w:right w:val="nil"/>
            </w:tcBorders>
            <w:shd w:val="clear" w:color="auto" w:fill="auto"/>
            <w:vAlign w:val="center"/>
            <w:hideMark/>
          </w:tcPr>
          <w:p w14:paraId="5B4DC193" w14:textId="77777777" w:rsidR="00982239" w:rsidRPr="00982239" w:rsidRDefault="00982239" w:rsidP="00982239">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5108170B"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E68D764"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71BDB5D"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4455AA4F" w14:textId="77777777" w:rsidTr="00982239">
        <w:trPr>
          <w:trHeight w:val="85"/>
        </w:trPr>
        <w:tc>
          <w:tcPr>
            <w:tcW w:w="2623" w:type="pct"/>
            <w:tcBorders>
              <w:top w:val="nil"/>
              <w:left w:val="nil"/>
              <w:bottom w:val="nil"/>
              <w:right w:val="nil"/>
            </w:tcBorders>
            <w:shd w:val="clear" w:color="auto" w:fill="auto"/>
            <w:vAlign w:val="center"/>
            <w:hideMark/>
          </w:tcPr>
          <w:p w14:paraId="47DC4874" w14:textId="77777777" w:rsidR="00982239" w:rsidRPr="00982239" w:rsidRDefault="00982239" w:rsidP="00982239">
            <w:pPr>
              <w:spacing w:line="240" w:lineRule="auto"/>
              <w:rPr>
                <w:i/>
                <w:iCs/>
                <w:sz w:val="12"/>
                <w:szCs w:val="12"/>
              </w:rPr>
            </w:pPr>
            <w:r w:rsidRPr="00982239">
              <w:rPr>
                <w:i/>
                <w:iCs/>
                <w:sz w:val="12"/>
                <w:szCs w:val="12"/>
              </w:rPr>
              <w:t>2. Ustawa z dnia 24 czerwca 1994 r. o własności lokali</w:t>
            </w:r>
          </w:p>
        </w:tc>
        <w:tc>
          <w:tcPr>
            <w:tcW w:w="523" w:type="pct"/>
            <w:tcBorders>
              <w:top w:val="nil"/>
              <w:left w:val="nil"/>
              <w:bottom w:val="nil"/>
              <w:right w:val="nil"/>
            </w:tcBorders>
            <w:shd w:val="clear" w:color="auto" w:fill="auto"/>
            <w:vAlign w:val="center"/>
            <w:hideMark/>
          </w:tcPr>
          <w:p w14:paraId="68D45E6F" w14:textId="77777777" w:rsidR="00982239" w:rsidRPr="00982239" w:rsidRDefault="00982239" w:rsidP="00982239">
            <w:pPr>
              <w:spacing w:line="240" w:lineRule="auto"/>
              <w:rPr>
                <w:i/>
                <w:iCs/>
                <w:sz w:val="12"/>
                <w:szCs w:val="12"/>
              </w:rPr>
            </w:pPr>
          </w:p>
        </w:tc>
        <w:tc>
          <w:tcPr>
            <w:tcW w:w="731" w:type="pct"/>
            <w:tcBorders>
              <w:top w:val="nil"/>
              <w:left w:val="nil"/>
              <w:bottom w:val="nil"/>
              <w:right w:val="nil"/>
            </w:tcBorders>
            <w:shd w:val="clear" w:color="auto" w:fill="auto"/>
            <w:noWrap/>
            <w:vAlign w:val="center"/>
            <w:hideMark/>
          </w:tcPr>
          <w:p w14:paraId="3637AF6D"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151C00B"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8411880"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6BDAB333" w14:textId="77777777" w:rsidTr="00982239">
        <w:trPr>
          <w:trHeight w:val="85"/>
        </w:trPr>
        <w:tc>
          <w:tcPr>
            <w:tcW w:w="2623" w:type="pct"/>
            <w:tcBorders>
              <w:top w:val="nil"/>
              <w:left w:val="nil"/>
              <w:bottom w:val="nil"/>
              <w:right w:val="nil"/>
            </w:tcBorders>
            <w:shd w:val="clear" w:color="auto" w:fill="auto"/>
            <w:vAlign w:val="center"/>
            <w:hideMark/>
          </w:tcPr>
          <w:p w14:paraId="2573814D" w14:textId="77777777" w:rsidR="00982239" w:rsidRPr="00982239"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5B343053"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7C2ED9AF"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C62003E"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6B01321"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2BA75717" w14:textId="77777777" w:rsidTr="00982239">
        <w:trPr>
          <w:trHeight w:val="85"/>
        </w:trPr>
        <w:tc>
          <w:tcPr>
            <w:tcW w:w="2623" w:type="pct"/>
            <w:tcBorders>
              <w:top w:val="nil"/>
              <w:left w:val="nil"/>
              <w:bottom w:val="nil"/>
              <w:right w:val="nil"/>
            </w:tcBorders>
            <w:shd w:val="clear" w:color="000000" w:fill="EAF1F6"/>
            <w:vAlign w:val="center"/>
            <w:hideMark/>
          </w:tcPr>
          <w:p w14:paraId="4019A00B" w14:textId="77777777" w:rsidR="00982239" w:rsidRPr="00982239" w:rsidRDefault="00982239" w:rsidP="00982239">
            <w:pPr>
              <w:spacing w:line="240" w:lineRule="auto"/>
              <w:rPr>
                <w:b/>
                <w:bCs/>
                <w:color w:val="000000"/>
                <w:sz w:val="12"/>
                <w:szCs w:val="12"/>
              </w:rPr>
            </w:pPr>
            <w:r w:rsidRPr="00982239">
              <w:rPr>
                <w:b/>
                <w:bCs/>
                <w:color w:val="000000"/>
                <w:sz w:val="12"/>
                <w:szCs w:val="12"/>
              </w:rPr>
              <w:t>Zarządzanie pozostałymi nieruchomościami - zadanie 6</w:t>
            </w:r>
          </w:p>
        </w:tc>
        <w:tc>
          <w:tcPr>
            <w:tcW w:w="523" w:type="pct"/>
            <w:tcBorders>
              <w:top w:val="nil"/>
              <w:left w:val="nil"/>
              <w:bottom w:val="nil"/>
              <w:right w:val="nil"/>
            </w:tcBorders>
            <w:shd w:val="clear" w:color="000000" w:fill="EAF1F6"/>
            <w:vAlign w:val="center"/>
            <w:hideMark/>
          </w:tcPr>
          <w:p w14:paraId="321D8ADB" w14:textId="77777777" w:rsidR="00982239" w:rsidRPr="00982239" w:rsidRDefault="00982239" w:rsidP="00982239">
            <w:pPr>
              <w:spacing w:line="240" w:lineRule="auto"/>
              <w:rPr>
                <w:b/>
                <w:bCs/>
                <w:color w:val="000000"/>
                <w:sz w:val="12"/>
                <w:szCs w:val="12"/>
              </w:rPr>
            </w:pPr>
            <w:r w:rsidRPr="00982239">
              <w:rPr>
                <w:b/>
                <w:bCs/>
                <w:color w:val="000000"/>
                <w:sz w:val="12"/>
                <w:szCs w:val="12"/>
              </w:rPr>
              <w:t> </w:t>
            </w:r>
          </w:p>
        </w:tc>
        <w:tc>
          <w:tcPr>
            <w:tcW w:w="731" w:type="pct"/>
            <w:tcBorders>
              <w:top w:val="nil"/>
              <w:left w:val="nil"/>
              <w:bottom w:val="nil"/>
              <w:right w:val="nil"/>
            </w:tcBorders>
            <w:shd w:val="clear" w:color="000000" w:fill="EAF1F6"/>
            <w:vAlign w:val="center"/>
            <w:hideMark/>
          </w:tcPr>
          <w:p w14:paraId="3264CAA0" w14:textId="77777777" w:rsidR="00982239" w:rsidRPr="00982239" w:rsidRDefault="00982239" w:rsidP="00982239">
            <w:pPr>
              <w:spacing w:line="240" w:lineRule="auto"/>
              <w:jc w:val="right"/>
              <w:rPr>
                <w:b/>
                <w:bCs/>
                <w:sz w:val="12"/>
                <w:szCs w:val="12"/>
              </w:rPr>
            </w:pPr>
            <w:r w:rsidRPr="00982239">
              <w:rPr>
                <w:b/>
                <w:bCs/>
                <w:sz w:val="12"/>
                <w:szCs w:val="12"/>
              </w:rPr>
              <w:t>184 520</w:t>
            </w:r>
          </w:p>
        </w:tc>
        <w:tc>
          <w:tcPr>
            <w:tcW w:w="738" w:type="pct"/>
            <w:tcBorders>
              <w:top w:val="nil"/>
              <w:left w:val="nil"/>
              <w:bottom w:val="nil"/>
              <w:right w:val="nil"/>
            </w:tcBorders>
            <w:shd w:val="clear" w:color="000000" w:fill="EAF1F6"/>
            <w:vAlign w:val="center"/>
            <w:hideMark/>
          </w:tcPr>
          <w:p w14:paraId="5FBE3883" w14:textId="77777777" w:rsidR="00982239" w:rsidRPr="00982239" w:rsidRDefault="00982239" w:rsidP="00982239">
            <w:pPr>
              <w:spacing w:line="240" w:lineRule="auto"/>
              <w:jc w:val="right"/>
              <w:rPr>
                <w:b/>
                <w:bCs/>
                <w:sz w:val="12"/>
                <w:szCs w:val="12"/>
              </w:rPr>
            </w:pPr>
            <w:r w:rsidRPr="00982239">
              <w:rPr>
                <w:b/>
                <w:bCs/>
                <w:sz w:val="12"/>
                <w:szCs w:val="12"/>
              </w:rPr>
              <w:t>184 519,13</w:t>
            </w:r>
          </w:p>
        </w:tc>
        <w:tc>
          <w:tcPr>
            <w:tcW w:w="385" w:type="pct"/>
            <w:tcBorders>
              <w:top w:val="nil"/>
              <w:left w:val="nil"/>
              <w:bottom w:val="nil"/>
              <w:right w:val="nil"/>
            </w:tcBorders>
            <w:shd w:val="clear" w:color="000000" w:fill="EAF1F6"/>
            <w:vAlign w:val="center"/>
            <w:hideMark/>
          </w:tcPr>
          <w:p w14:paraId="1F8AD202" w14:textId="77777777" w:rsidR="00982239" w:rsidRPr="00982239" w:rsidRDefault="00982239" w:rsidP="00982239">
            <w:pPr>
              <w:spacing w:line="240" w:lineRule="auto"/>
              <w:jc w:val="right"/>
              <w:rPr>
                <w:b/>
                <w:bCs/>
                <w:sz w:val="12"/>
                <w:szCs w:val="12"/>
              </w:rPr>
            </w:pPr>
            <w:r w:rsidRPr="00982239">
              <w:rPr>
                <w:b/>
                <w:bCs/>
                <w:sz w:val="12"/>
                <w:szCs w:val="12"/>
              </w:rPr>
              <w:t>100,0%</w:t>
            </w:r>
          </w:p>
        </w:tc>
      </w:tr>
      <w:tr w:rsidR="00982239" w:rsidRPr="00982239" w14:paraId="0A68A1E5" w14:textId="77777777" w:rsidTr="00982239">
        <w:trPr>
          <w:trHeight w:val="85"/>
        </w:trPr>
        <w:tc>
          <w:tcPr>
            <w:tcW w:w="2623" w:type="pct"/>
            <w:tcBorders>
              <w:top w:val="nil"/>
              <w:left w:val="nil"/>
              <w:bottom w:val="nil"/>
              <w:right w:val="nil"/>
            </w:tcBorders>
            <w:shd w:val="clear" w:color="auto" w:fill="auto"/>
            <w:vAlign w:val="center"/>
            <w:hideMark/>
          </w:tcPr>
          <w:p w14:paraId="4DC4E851" w14:textId="77777777" w:rsidR="00982239" w:rsidRPr="00982239" w:rsidRDefault="00982239" w:rsidP="00982239">
            <w:pPr>
              <w:spacing w:line="240" w:lineRule="auto"/>
              <w:jc w:val="right"/>
              <w:rPr>
                <w:b/>
                <w:bCs/>
                <w:sz w:val="12"/>
                <w:szCs w:val="12"/>
              </w:rPr>
            </w:pPr>
          </w:p>
        </w:tc>
        <w:tc>
          <w:tcPr>
            <w:tcW w:w="523" w:type="pct"/>
            <w:tcBorders>
              <w:top w:val="nil"/>
              <w:left w:val="nil"/>
              <w:bottom w:val="nil"/>
              <w:right w:val="nil"/>
            </w:tcBorders>
            <w:shd w:val="clear" w:color="auto" w:fill="auto"/>
            <w:vAlign w:val="center"/>
            <w:hideMark/>
          </w:tcPr>
          <w:p w14:paraId="161158E6"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328C317E"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753829E"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9C6CB0D"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1AF8116F" w14:textId="77777777" w:rsidTr="00982239">
        <w:trPr>
          <w:trHeight w:val="85"/>
        </w:trPr>
        <w:tc>
          <w:tcPr>
            <w:tcW w:w="2623" w:type="pct"/>
            <w:tcBorders>
              <w:top w:val="nil"/>
              <w:left w:val="nil"/>
              <w:bottom w:val="nil"/>
              <w:right w:val="nil"/>
            </w:tcBorders>
            <w:shd w:val="clear" w:color="auto" w:fill="auto"/>
            <w:vAlign w:val="center"/>
            <w:hideMark/>
          </w:tcPr>
          <w:p w14:paraId="6B177E71" w14:textId="77777777" w:rsidR="00982239" w:rsidRPr="00982239" w:rsidRDefault="00982239" w:rsidP="00982239">
            <w:pPr>
              <w:spacing w:line="240" w:lineRule="auto"/>
              <w:rPr>
                <w:i/>
                <w:iCs/>
                <w:sz w:val="12"/>
                <w:szCs w:val="12"/>
                <w:u w:val="single"/>
              </w:rPr>
            </w:pPr>
            <w:r w:rsidRPr="00982239">
              <w:rPr>
                <w:i/>
                <w:iCs/>
                <w:sz w:val="12"/>
                <w:szCs w:val="12"/>
                <w:u w:val="single"/>
              </w:rPr>
              <w:t>Cel:</w:t>
            </w:r>
            <w:r w:rsidRPr="00982239">
              <w:rPr>
                <w:sz w:val="12"/>
                <w:szCs w:val="12"/>
              </w:rPr>
              <w:t xml:space="preserve"> prowadzenie działań służących efektywnemu wykorzystaniu pozostałych nieruchomości użytkowych </w:t>
            </w:r>
          </w:p>
        </w:tc>
        <w:tc>
          <w:tcPr>
            <w:tcW w:w="523" w:type="pct"/>
            <w:tcBorders>
              <w:top w:val="nil"/>
              <w:left w:val="nil"/>
              <w:bottom w:val="nil"/>
              <w:right w:val="nil"/>
            </w:tcBorders>
            <w:shd w:val="clear" w:color="auto" w:fill="auto"/>
            <w:vAlign w:val="center"/>
            <w:hideMark/>
          </w:tcPr>
          <w:p w14:paraId="7F5AB45A" w14:textId="77777777" w:rsidR="00982239" w:rsidRPr="00982239" w:rsidRDefault="00982239" w:rsidP="00982239">
            <w:pPr>
              <w:spacing w:line="240" w:lineRule="auto"/>
              <w:rPr>
                <w:i/>
                <w:iCs/>
                <w:sz w:val="12"/>
                <w:szCs w:val="12"/>
                <w:u w:val="single"/>
              </w:rPr>
            </w:pPr>
          </w:p>
        </w:tc>
        <w:tc>
          <w:tcPr>
            <w:tcW w:w="731" w:type="pct"/>
            <w:tcBorders>
              <w:top w:val="nil"/>
              <w:left w:val="nil"/>
              <w:bottom w:val="nil"/>
              <w:right w:val="nil"/>
            </w:tcBorders>
            <w:shd w:val="clear" w:color="auto" w:fill="auto"/>
            <w:noWrap/>
            <w:vAlign w:val="center"/>
            <w:hideMark/>
          </w:tcPr>
          <w:p w14:paraId="55C5D1E9"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112C32B"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7D61532"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2E4CDBB3" w14:textId="77777777" w:rsidTr="00982239">
        <w:trPr>
          <w:trHeight w:val="85"/>
        </w:trPr>
        <w:tc>
          <w:tcPr>
            <w:tcW w:w="2623" w:type="pct"/>
            <w:tcBorders>
              <w:top w:val="nil"/>
              <w:left w:val="nil"/>
              <w:bottom w:val="nil"/>
              <w:right w:val="nil"/>
            </w:tcBorders>
            <w:shd w:val="clear" w:color="auto" w:fill="auto"/>
            <w:vAlign w:val="center"/>
            <w:hideMark/>
          </w:tcPr>
          <w:p w14:paraId="39C182E0" w14:textId="77777777" w:rsidR="00982239" w:rsidRPr="00982239"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4FC6A404"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28F02BA"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36841CF"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1B16A6F"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1A65932C" w14:textId="77777777" w:rsidTr="00982239">
        <w:trPr>
          <w:trHeight w:val="85"/>
        </w:trPr>
        <w:tc>
          <w:tcPr>
            <w:tcW w:w="2623" w:type="pct"/>
            <w:tcBorders>
              <w:top w:val="nil"/>
              <w:left w:val="nil"/>
              <w:bottom w:val="nil"/>
              <w:right w:val="nil"/>
            </w:tcBorders>
            <w:shd w:val="clear" w:color="auto" w:fill="auto"/>
            <w:vAlign w:val="center"/>
            <w:hideMark/>
          </w:tcPr>
          <w:p w14:paraId="55951E6B" w14:textId="77777777" w:rsidR="00982239" w:rsidRPr="00982239" w:rsidRDefault="00982239" w:rsidP="00982239">
            <w:pPr>
              <w:spacing w:line="240" w:lineRule="auto"/>
              <w:rPr>
                <w:sz w:val="12"/>
                <w:szCs w:val="12"/>
              </w:rPr>
            </w:pPr>
            <w:r w:rsidRPr="00982239">
              <w:rPr>
                <w:sz w:val="12"/>
                <w:szCs w:val="12"/>
              </w:rPr>
              <w:t>Rodzaje nieruchomości: gruntowe, w tym zabudowane</w:t>
            </w:r>
          </w:p>
        </w:tc>
        <w:tc>
          <w:tcPr>
            <w:tcW w:w="523" w:type="pct"/>
            <w:tcBorders>
              <w:top w:val="nil"/>
              <w:left w:val="nil"/>
              <w:bottom w:val="nil"/>
              <w:right w:val="nil"/>
            </w:tcBorders>
            <w:shd w:val="clear" w:color="auto" w:fill="auto"/>
            <w:vAlign w:val="center"/>
            <w:hideMark/>
          </w:tcPr>
          <w:p w14:paraId="54BCD825" w14:textId="77777777" w:rsidR="00982239" w:rsidRPr="00982239" w:rsidRDefault="00982239" w:rsidP="00982239">
            <w:pPr>
              <w:spacing w:line="240" w:lineRule="auto"/>
              <w:rPr>
                <w:sz w:val="12"/>
                <w:szCs w:val="12"/>
              </w:rPr>
            </w:pPr>
          </w:p>
        </w:tc>
        <w:tc>
          <w:tcPr>
            <w:tcW w:w="731" w:type="pct"/>
            <w:tcBorders>
              <w:top w:val="nil"/>
              <w:left w:val="nil"/>
              <w:bottom w:val="nil"/>
              <w:right w:val="nil"/>
            </w:tcBorders>
            <w:shd w:val="clear" w:color="auto" w:fill="auto"/>
            <w:vAlign w:val="center"/>
            <w:hideMark/>
          </w:tcPr>
          <w:p w14:paraId="6BBCE525"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8AFB740"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815E101"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6D0D6B6A" w14:textId="77777777" w:rsidTr="00982239">
        <w:trPr>
          <w:trHeight w:val="85"/>
        </w:trPr>
        <w:tc>
          <w:tcPr>
            <w:tcW w:w="2623" w:type="pct"/>
            <w:tcBorders>
              <w:top w:val="nil"/>
              <w:left w:val="nil"/>
              <w:bottom w:val="nil"/>
              <w:right w:val="nil"/>
            </w:tcBorders>
            <w:shd w:val="clear" w:color="auto" w:fill="auto"/>
            <w:vAlign w:val="center"/>
            <w:hideMark/>
          </w:tcPr>
          <w:p w14:paraId="45CBAE1D" w14:textId="77777777" w:rsidR="00982239" w:rsidRPr="00982239"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31E3720B"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7D9ACBDC"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68BBC25"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9BDAFC9"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259C4539" w14:textId="77777777" w:rsidTr="00982239">
        <w:trPr>
          <w:trHeight w:val="85"/>
        </w:trPr>
        <w:tc>
          <w:tcPr>
            <w:tcW w:w="2623" w:type="pct"/>
            <w:tcBorders>
              <w:top w:val="nil"/>
              <w:left w:val="nil"/>
              <w:bottom w:val="nil"/>
              <w:right w:val="nil"/>
            </w:tcBorders>
            <w:shd w:val="clear" w:color="auto" w:fill="auto"/>
            <w:vAlign w:val="center"/>
            <w:hideMark/>
          </w:tcPr>
          <w:p w14:paraId="36DEA098"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Dysponent:</w:t>
            </w:r>
            <w:r w:rsidRPr="00982239">
              <w:rPr>
                <w:i/>
                <w:iCs/>
                <w:color w:val="000000"/>
                <w:sz w:val="12"/>
                <w:szCs w:val="12"/>
              </w:rPr>
              <w:t xml:space="preserve"> Wydział Gospodarowania Nieruchomościami</w:t>
            </w:r>
          </w:p>
        </w:tc>
        <w:tc>
          <w:tcPr>
            <w:tcW w:w="523" w:type="pct"/>
            <w:tcBorders>
              <w:top w:val="nil"/>
              <w:left w:val="nil"/>
              <w:bottom w:val="nil"/>
              <w:right w:val="nil"/>
            </w:tcBorders>
            <w:shd w:val="clear" w:color="auto" w:fill="auto"/>
            <w:vAlign w:val="center"/>
            <w:hideMark/>
          </w:tcPr>
          <w:p w14:paraId="15C3AE07"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0EF80EF9"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D63246C"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F792564"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00B72D07" w14:textId="77777777" w:rsidTr="00982239">
        <w:trPr>
          <w:trHeight w:val="85"/>
        </w:trPr>
        <w:tc>
          <w:tcPr>
            <w:tcW w:w="2623" w:type="pct"/>
            <w:tcBorders>
              <w:top w:val="nil"/>
              <w:left w:val="nil"/>
              <w:bottom w:val="nil"/>
              <w:right w:val="nil"/>
            </w:tcBorders>
            <w:shd w:val="clear" w:color="auto" w:fill="auto"/>
            <w:vAlign w:val="center"/>
            <w:hideMark/>
          </w:tcPr>
          <w:p w14:paraId="771851A7" w14:textId="77777777" w:rsidR="00982239" w:rsidRPr="00982239"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7B016B7A"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085123F"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C19B629"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16DEA02"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70A57B3A" w14:textId="77777777" w:rsidTr="00982239">
        <w:trPr>
          <w:trHeight w:val="85"/>
        </w:trPr>
        <w:tc>
          <w:tcPr>
            <w:tcW w:w="2623" w:type="pct"/>
            <w:tcBorders>
              <w:top w:val="nil"/>
              <w:left w:val="nil"/>
              <w:bottom w:val="nil"/>
              <w:right w:val="nil"/>
            </w:tcBorders>
            <w:shd w:val="clear" w:color="auto" w:fill="auto"/>
            <w:vAlign w:val="center"/>
            <w:hideMark/>
          </w:tcPr>
          <w:p w14:paraId="0E471CB2"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Klasyfikacja:</w:t>
            </w:r>
            <w:r w:rsidRPr="00982239">
              <w:rPr>
                <w:i/>
                <w:iCs/>
                <w:color w:val="000000"/>
                <w:sz w:val="12"/>
                <w:szCs w:val="12"/>
              </w:rPr>
              <w:t xml:space="preserve"> rozdział: 70005</w:t>
            </w:r>
          </w:p>
        </w:tc>
        <w:tc>
          <w:tcPr>
            <w:tcW w:w="523" w:type="pct"/>
            <w:tcBorders>
              <w:top w:val="nil"/>
              <w:left w:val="nil"/>
              <w:bottom w:val="nil"/>
              <w:right w:val="nil"/>
            </w:tcBorders>
            <w:shd w:val="clear" w:color="auto" w:fill="auto"/>
            <w:vAlign w:val="center"/>
            <w:hideMark/>
          </w:tcPr>
          <w:p w14:paraId="59248027"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685532F1"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79036BF"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2910624"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49ACD011" w14:textId="77777777" w:rsidTr="00982239">
        <w:trPr>
          <w:trHeight w:val="85"/>
        </w:trPr>
        <w:tc>
          <w:tcPr>
            <w:tcW w:w="2623" w:type="pct"/>
            <w:tcBorders>
              <w:top w:val="nil"/>
              <w:left w:val="nil"/>
              <w:bottom w:val="nil"/>
              <w:right w:val="nil"/>
            </w:tcBorders>
            <w:shd w:val="clear" w:color="auto" w:fill="auto"/>
            <w:vAlign w:val="center"/>
            <w:hideMark/>
          </w:tcPr>
          <w:p w14:paraId="17754C58" w14:textId="77777777" w:rsidR="00982239" w:rsidRPr="00982239"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09FE9195"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623AACB"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15BE0ED"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CD099E5"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4138EA15" w14:textId="77777777" w:rsidTr="00982239">
        <w:trPr>
          <w:trHeight w:val="85"/>
        </w:trPr>
        <w:tc>
          <w:tcPr>
            <w:tcW w:w="2623" w:type="pct"/>
            <w:tcBorders>
              <w:top w:val="nil"/>
              <w:left w:val="nil"/>
              <w:bottom w:val="nil"/>
              <w:right w:val="nil"/>
            </w:tcBorders>
            <w:shd w:val="clear" w:color="auto" w:fill="auto"/>
            <w:vAlign w:val="center"/>
            <w:hideMark/>
          </w:tcPr>
          <w:p w14:paraId="05B6E8E8"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5511BFC2"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24F64726"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7145632"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23B8A65"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16025DB1" w14:textId="77777777" w:rsidTr="00982239">
        <w:trPr>
          <w:trHeight w:val="85"/>
        </w:trPr>
        <w:tc>
          <w:tcPr>
            <w:tcW w:w="2623" w:type="pct"/>
            <w:tcBorders>
              <w:top w:val="nil"/>
              <w:left w:val="nil"/>
              <w:bottom w:val="nil"/>
              <w:right w:val="nil"/>
            </w:tcBorders>
            <w:shd w:val="clear" w:color="auto" w:fill="auto"/>
            <w:vAlign w:val="center"/>
            <w:hideMark/>
          </w:tcPr>
          <w:p w14:paraId="3F78F39C" w14:textId="77777777" w:rsidR="00982239" w:rsidRPr="00982239" w:rsidRDefault="00982239" w:rsidP="00982239">
            <w:pPr>
              <w:spacing w:line="240" w:lineRule="auto"/>
              <w:rPr>
                <w:color w:val="000000"/>
                <w:sz w:val="12"/>
                <w:szCs w:val="12"/>
              </w:rPr>
            </w:pPr>
            <w:r w:rsidRPr="00982239">
              <w:rPr>
                <w:color w:val="000000"/>
                <w:sz w:val="12"/>
                <w:szCs w:val="12"/>
              </w:rPr>
              <w:t>koszty postępowań sądowych</w:t>
            </w:r>
          </w:p>
        </w:tc>
        <w:tc>
          <w:tcPr>
            <w:tcW w:w="523" w:type="pct"/>
            <w:tcBorders>
              <w:top w:val="nil"/>
              <w:left w:val="nil"/>
              <w:bottom w:val="nil"/>
              <w:right w:val="nil"/>
            </w:tcBorders>
            <w:shd w:val="clear" w:color="auto" w:fill="auto"/>
            <w:noWrap/>
            <w:vAlign w:val="center"/>
            <w:hideMark/>
          </w:tcPr>
          <w:p w14:paraId="1E267932" w14:textId="77777777" w:rsidR="00982239" w:rsidRPr="00982239"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45043E9E" w14:textId="77777777" w:rsidR="00982239" w:rsidRPr="00982239" w:rsidRDefault="00982239" w:rsidP="00982239">
            <w:pPr>
              <w:spacing w:line="240" w:lineRule="auto"/>
              <w:jc w:val="right"/>
              <w:rPr>
                <w:sz w:val="12"/>
                <w:szCs w:val="12"/>
              </w:rPr>
            </w:pPr>
            <w:r w:rsidRPr="00982239">
              <w:rPr>
                <w:sz w:val="12"/>
                <w:szCs w:val="12"/>
              </w:rPr>
              <w:t>151 123</w:t>
            </w:r>
          </w:p>
        </w:tc>
        <w:tc>
          <w:tcPr>
            <w:tcW w:w="738" w:type="pct"/>
            <w:tcBorders>
              <w:top w:val="nil"/>
              <w:left w:val="nil"/>
              <w:bottom w:val="nil"/>
              <w:right w:val="nil"/>
            </w:tcBorders>
            <w:shd w:val="clear" w:color="auto" w:fill="auto"/>
            <w:noWrap/>
            <w:vAlign w:val="center"/>
            <w:hideMark/>
          </w:tcPr>
          <w:p w14:paraId="4EE309DD" w14:textId="77777777" w:rsidR="00982239" w:rsidRPr="00982239" w:rsidRDefault="00982239" w:rsidP="00982239">
            <w:pPr>
              <w:spacing w:line="240" w:lineRule="auto"/>
              <w:jc w:val="right"/>
              <w:rPr>
                <w:sz w:val="12"/>
                <w:szCs w:val="12"/>
              </w:rPr>
            </w:pPr>
            <w:r w:rsidRPr="00982239">
              <w:rPr>
                <w:sz w:val="12"/>
                <w:szCs w:val="12"/>
              </w:rPr>
              <w:t>151 122,29</w:t>
            </w:r>
          </w:p>
        </w:tc>
        <w:tc>
          <w:tcPr>
            <w:tcW w:w="385" w:type="pct"/>
            <w:tcBorders>
              <w:top w:val="nil"/>
              <w:left w:val="nil"/>
              <w:bottom w:val="nil"/>
              <w:right w:val="nil"/>
            </w:tcBorders>
            <w:shd w:val="clear" w:color="auto" w:fill="auto"/>
            <w:noWrap/>
            <w:vAlign w:val="center"/>
            <w:hideMark/>
          </w:tcPr>
          <w:p w14:paraId="76FE54A6" w14:textId="77777777" w:rsidR="00982239" w:rsidRPr="00982239" w:rsidRDefault="00982239" w:rsidP="00982239">
            <w:pPr>
              <w:spacing w:line="240" w:lineRule="auto"/>
              <w:jc w:val="right"/>
              <w:rPr>
                <w:sz w:val="12"/>
                <w:szCs w:val="12"/>
              </w:rPr>
            </w:pPr>
            <w:r w:rsidRPr="00982239">
              <w:rPr>
                <w:sz w:val="12"/>
                <w:szCs w:val="12"/>
              </w:rPr>
              <w:t>100,0%</w:t>
            </w:r>
          </w:p>
        </w:tc>
      </w:tr>
      <w:tr w:rsidR="00982239" w:rsidRPr="00982239" w14:paraId="597ACB4A" w14:textId="77777777" w:rsidTr="00982239">
        <w:trPr>
          <w:trHeight w:val="85"/>
        </w:trPr>
        <w:tc>
          <w:tcPr>
            <w:tcW w:w="2623" w:type="pct"/>
            <w:tcBorders>
              <w:top w:val="nil"/>
              <w:left w:val="nil"/>
              <w:bottom w:val="nil"/>
              <w:right w:val="nil"/>
            </w:tcBorders>
            <w:shd w:val="clear" w:color="auto" w:fill="auto"/>
            <w:vAlign w:val="center"/>
            <w:hideMark/>
          </w:tcPr>
          <w:p w14:paraId="73D10CAA" w14:textId="77777777" w:rsidR="00982239" w:rsidRPr="00982239" w:rsidRDefault="00982239" w:rsidP="00982239">
            <w:pPr>
              <w:spacing w:line="240" w:lineRule="auto"/>
              <w:rPr>
                <w:color w:val="000000"/>
                <w:sz w:val="12"/>
                <w:szCs w:val="12"/>
              </w:rPr>
            </w:pPr>
            <w:r w:rsidRPr="00982239">
              <w:rPr>
                <w:color w:val="000000"/>
                <w:sz w:val="12"/>
                <w:szCs w:val="12"/>
              </w:rPr>
              <w:t>wieczyste użytkowanie gruntu Skarbu Państwa</w:t>
            </w:r>
          </w:p>
        </w:tc>
        <w:tc>
          <w:tcPr>
            <w:tcW w:w="523" w:type="pct"/>
            <w:tcBorders>
              <w:top w:val="nil"/>
              <w:left w:val="nil"/>
              <w:bottom w:val="nil"/>
              <w:right w:val="nil"/>
            </w:tcBorders>
            <w:shd w:val="clear" w:color="auto" w:fill="auto"/>
            <w:noWrap/>
            <w:vAlign w:val="center"/>
            <w:hideMark/>
          </w:tcPr>
          <w:p w14:paraId="35DFCCE5" w14:textId="77777777" w:rsidR="00982239" w:rsidRPr="00982239"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65C43FD6" w14:textId="77777777" w:rsidR="00982239" w:rsidRPr="00982239" w:rsidRDefault="00982239" w:rsidP="00982239">
            <w:pPr>
              <w:spacing w:line="240" w:lineRule="auto"/>
              <w:jc w:val="right"/>
              <w:rPr>
                <w:sz w:val="12"/>
                <w:szCs w:val="12"/>
              </w:rPr>
            </w:pPr>
            <w:r w:rsidRPr="00982239">
              <w:rPr>
                <w:sz w:val="12"/>
                <w:szCs w:val="12"/>
              </w:rPr>
              <w:t>33 397</w:t>
            </w:r>
          </w:p>
        </w:tc>
        <w:tc>
          <w:tcPr>
            <w:tcW w:w="738" w:type="pct"/>
            <w:tcBorders>
              <w:top w:val="nil"/>
              <w:left w:val="nil"/>
              <w:bottom w:val="nil"/>
              <w:right w:val="nil"/>
            </w:tcBorders>
            <w:shd w:val="clear" w:color="auto" w:fill="auto"/>
            <w:noWrap/>
            <w:vAlign w:val="center"/>
            <w:hideMark/>
          </w:tcPr>
          <w:p w14:paraId="34D1DBFF" w14:textId="77777777" w:rsidR="00982239" w:rsidRPr="00982239" w:rsidRDefault="00982239" w:rsidP="00982239">
            <w:pPr>
              <w:spacing w:line="240" w:lineRule="auto"/>
              <w:jc w:val="right"/>
              <w:rPr>
                <w:sz w:val="12"/>
                <w:szCs w:val="12"/>
              </w:rPr>
            </w:pPr>
            <w:r w:rsidRPr="00982239">
              <w:rPr>
                <w:sz w:val="12"/>
                <w:szCs w:val="12"/>
              </w:rPr>
              <w:t>33 396,84</w:t>
            </w:r>
          </w:p>
        </w:tc>
        <w:tc>
          <w:tcPr>
            <w:tcW w:w="385" w:type="pct"/>
            <w:tcBorders>
              <w:top w:val="nil"/>
              <w:left w:val="nil"/>
              <w:bottom w:val="nil"/>
              <w:right w:val="nil"/>
            </w:tcBorders>
            <w:shd w:val="clear" w:color="auto" w:fill="auto"/>
            <w:noWrap/>
            <w:vAlign w:val="center"/>
            <w:hideMark/>
          </w:tcPr>
          <w:p w14:paraId="71F184A6" w14:textId="77777777" w:rsidR="00982239" w:rsidRPr="00982239" w:rsidRDefault="00982239" w:rsidP="00982239">
            <w:pPr>
              <w:spacing w:line="240" w:lineRule="auto"/>
              <w:jc w:val="right"/>
              <w:rPr>
                <w:sz w:val="12"/>
                <w:szCs w:val="12"/>
              </w:rPr>
            </w:pPr>
            <w:r w:rsidRPr="00982239">
              <w:rPr>
                <w:sz w:val="12"/>
                <w:szCs w:val="12"/>
              </w:rPr>
              <w:t>100,0%</w:t>
            </w:r>
          </w:p>
        </w:tc>
      </w:tr>
      <w:tr w:rsidR="00982239" w:rsidRPr="00982239" w14:paraId="120D1605" w14:textId="77777777" w:rsidTr="00982239">
        <w:trPr>
          <w:trHeight w:val="85"/>
        </w:trPr>
        <w:tc>
          <w:tcPr>
            <w:tcW w:w="2623" w:type="pct"/>
            <w:tcBorders>
              <w:top w:val="nil"/>
              <w:left w:val="nil"/>
              <w:bottom w:val="nil"/>
              <w:right w:val="nil"/>
            </w:tcBorders>
            <w:shd w:val="clear" w:color="auto" w:fill="auto"/>
            <w:vAlign w:val="center"/>
            <w:hideMark/>
          </w:tcPr>
          <w:p w14:paraId="56D5C0CE" w14:textId="77777777" w:rsidR="00982239" w:rsidRPr="00982239" w:rsidRDefault="00982239" w:rsidP="00982239">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61528064" w14:textId="77777777" w:rsidR="00982239" w:rsidRPr="00982239"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35146933"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B14A071"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15C03DE"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227890BC" w14:textId="77777777" w:rsidTr="00982239">
        <w:trPr>
          <w:trHeight w:val="85"/>
        </w:trPr>
        <w:tc>
          <w:tcPr>
            <w:tcW w:w="2623" w:type="pct"/>
            <w:tcBorders>
              <w:top w:val="nil"/>
              <w:left w:val="nil"/>
              <w:bottom w:val="nil"/>
              <w:right w:val="nil"/>
            </w:tcBorders>
            <w:shd w:val="clear" w:color="auto" w:fill="auto"/>
            <w:vAlign w:val="center"/>
            <w:hideMark/>
          </w:tcPr>
          <w:p w14:paraId="1B128467" w14:textId="77777777" w:rsidR="00982239" w:rsidRPr="00982239" w:rsidRDefault="00982239" w:rsidP="00982239">
            <w:pPr>
              <w:spacing w:line="240" w:lineRule="auto"/>
              <w:rPr>
                <w:i/>
                <w:iCs/>
                <w:color w:val="000000"/>
                <w:sz w:val="12"/>
                <w:szCs w:val="12"/>
                <w:u w:val="single"/>
              </w:rPr>
            </w:pPr>
            <w:r w:rsidRPr="00982239">
              <w:rPr>
                <w:i/>
                <w:iCs/>
                <w:color w:val="000000"/>
                <w:sz w:val="12"/>
                <w:szCs w:val="12"/>
                <w:u w:val="single"/>
              </w:rPr>
              <w:t>Podstawa prawna:</w:t>
            </w:r>
          </w:p>
        </w:tc>
        <w:tc>
          <w:tcPr>
            <w:tcW w:w="523" w:type="pct"/>
            <w:tcBorders>
              <w:top w:val="nil"/>
              <w:left w:val="nil"/>
              <w:bottom w:val="nil"/>
              <w:right w:val="nil"/>
            </w:tcBorders>
            <w:shd w:val="clear" w:color="auto" w:fill="auto"/>
            <w:noWrap/>
            <w:vAlign w:val="center"/>
            <w:hideMark/>
          </w:tcPr>
          <w:p w14:paraId="306E1AF1" w14:textId="77777777" w:rsidR="00982239" w:rsidRPr="00982239"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0B0C59E2"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3E0EDC4"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70E8106"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3F7C5467" w14:textId="77777777" w:rsidTr="00982239">
        <w:trPr>
          <w:trHeight w:val="85"/>
        </w:trPr>
        <w:tc>
          <w:tcPr>
            <w:tcW w:w="2623" w:type="pct"/>
            <w:tcBorders>
              <w:top w:val="nil"/>
              <w:left w:val="nil"/>
              <w:bottom w:val="nil"/>
              <w:right w:val="nil"/>
            </w:tcBorders>
            <w:shd w:val="clear" w:color="auto" w:fill="auto"/>
            <w:vAlign w:val="center"/>
            <w:hideMark/>
          </w:tcPr>
          <w:p w14:paraId="06552FB4" w14:textId="77777777" w:rsidR="00982239" w:rsidRPr="00982239" w:rsidRDefault="00982239" w:rsidP="00982239">
            <w:pPr>
              <w:spacing w:line="240" w:lineRule="auto"/>
              <w:rPr>
                <w:i/>
                <w:iCs/>
                <w:sz w:val="12"/>
                <w:szCs w:val="12"/>
              </w:rPr>
            </w:pPr>
            <w:r w:rsidRPr="00982239">
              <w:rPr>
                <w:i/>
                <w:iCs/>
                <w:sz w:val="12"/>
                <w:szCs w:val="12"/>
              </w:rPr>
              <w:t xml:space="preserve">1. Ustawa z dnia 21 sierpnia 1997 r. o gospodarce nieruchomościami </w:t>
            </w:r>
          </w:p>
        </w:tc>
        <w:tc>
          <w:tcPr>
            <w:tcW w:w="523" w:type="pct"/>
            <w:tcBorders>
              <w:top w:val="nil"/>
              <w:left w:val="nil"/>
              <w:bottom w:val="nil"/>
              <w:right w:val="nil"/>
            </w:tcBorders>
            <w:shd w:val="clear" w:color="auto" w:fill="auto"/>
            <w:vAlign w:val="center"/>
            <w:hideMark/>
          </w:tcPr>
          <w:p w14:paraId="0D13B0BC" w14:textId="77777777" w:rsidR="00982239" w:rsidRPr="00982239" w:rsidRDefault="00982239" w:rsidP="00982239">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476FD372"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80F8A44"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73821F9" w14:textId="77777777" w:rsidR="00982239" w:rsidRPr="00982239" w:rsidRDefault="00982239" w:rsidP="00982239">
            <w:pPr>
              <w:spacing w:line="240" w:lineRule="auto"/>
              <w:jc w:val="right"/>
              <w:rPr>
                <w:rFonts w:ascii="Times New Roman" w:hAnsi="Times New Roman" w:cs="Times New Roman"/>
                <w:sz w:val="12"/>
                <w:szCs w:val="12"/>
              </w:rPr>
            </w:pPr>
          </w:p>
        </w:tc>
      </w:tr>
      <w:tr w:rsidR="00982239" w:rsidRPr="00982239" w14:paraId="5ED52872" w14:textId="77777777" w:rsidTr="00982239">
        <w:trPr>
          <w:trHeight w:val="85"/>
        </w:trPr>
        <w:tc>
          <w:tcPr>
            <w:tcW w:w="2623" w:type="pct"/>
            <w:tcBorders>
              <w:top w:val="nil"/>
              <w:left w:val="nil"/>
              <w:bottom w:val="nil"/>
              <w:right w:val="nil"/>
            </w:tcBorders>
            <w:shd w:val="clear" w:color="auto" w:fill="auto"/>
            <w:vAlign w:val="center"/>
            <w:hideMark/>
          </w:tcPr>
          <w:p w14:paraId="1FBED281" w14:textId="77777777" w:rsidR="00982239" w:rsidRPr="00982239" w:rsidRDefault="00982239" w:rsidP="00982239">
            <w:pPr>
              <w:spacing w:line="240" w:lineRule="auto"/>
              <w:rPr>
                <w:i/>
                <w:iCs/>
                <w:sz w:val="12"/>
                <w:szCs w:val="12"/>
              </w:rPr>
            </w:pPr>
            <w:r w:rsidRPr="00982239">
              <w:rPr>
                <w:i/>
                <w:iCs/>
                <w:sz w:val="12"/>
                <w:szCs w:val="12"/>
              </w:rPr>
              <w:t>2. Ustawa z dnia 27 marca 2003 r. o planowaniu i zagospodarowaniu przestrzennym</w:t>
            </w:r>
          </w:p>
        </w:tc>
        <w:tc>
          <w:tcPr>
            <w:tcW w:w="523" w:type="pct"/>
            <w:tcBorders>
              <w:top w:val="nil"/>
              <w:left w:val="nil"/>
              <w:bottom w:val="nil"/>
              <w:right w:val="nil"/>
            </w:tcBorders>
            <w:shd w:val="clear" w:color="auto" w:fill="auto"/>
            <w:vAlign w:val="center"/>
            <w:hideMark/>
          </w:tcPr>
          <w:p w14:paraId="769E6598" w14:textId="77777777" w:rsidR="00982239" w:rsidRPr="00982239" w:rsidRDefault="00982239" w:rsidP="00982239">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35AC640B" w14:textId="77777777" w:rsidR="00982239" w:rsidRPr="00982239"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186BC29" w14:textId="77777777" w:rsidR="00982239" w:rsidRPr="00982239"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8ED3349" w14:textId="77777777" w:rsidR="00982239" w:rsidRPr="00982239" w:rsidRDefault="00982239" w:rsidP="00982239">
            <w:pPr>
              <w:spacing w:line="240" w:lineRule="auto"/>
              <w:jc w:val="right"/>
              <w:rPr>
                <w:rFonts w:ascii="Times New Roman" w:hAnsi="Times New Roman" w:cs="Times New Roman"/>
                <w:sz w:val="12"/>
                <w:szCs w:val="12"/>
              </w:rPr>
            </w:pPr>
          </w:p>
        </w:tc>
      </w:tr>
    </w:tbl>
    <w:p w14:paraId="7EDE66E6" w14:textId="77777777" w:rsidR="008A7C8E" w:rsidRDefault="008A7C8E" w:rsidP="005155E9">
      <w:pPr>
        <w:pStyle w:val="Nagwek3"/>
      </w:pPr>
      <w:r>
        <w:br w:type="page"/>
      </w:r>
      <w:bookmarkStart w:id="57" w:name="_Toc192843838"/>
      <w:r w:rsidR="005155E9">
        <w:lastRenderedPageBreak/>
        <w:t>4.2.3.</w:t>
      </w:r>
      <w:r w:rsidR="005155E9">
        <w:tab/>
      </w:r>
      <w:r>
        <w:t>Gospodarka komunalna i ochrona środowiska</w:t>
      </w:r>
      <w:bookmarkEnd w:id="57"/>
    </w:p>
    <w:tbl>
      <w:tblPr>
        <w:tblW w:w="5000" w:type="pct"/>
        <w:tblCellMar>
          <w:left w:w="70" w:type="dxa"/>
          <w:right w:w="70" w:type="dxa"/>
        </w:tblCellMar>
        <w:tblLook w:val="04A0" w:firstRow="1" w:lastRow="0" w:firstColumn="1" w:lastColumn="0" w:noHBand="0" w:noVBand="1"/>
      </w:tblPr>
      <w:tblGrid>
        <w:gridCol w:w="4739"/>
        <w:gridCol w:w="929"/>
        <w:gridCol w:w="1306"/>
        <w:gridCol w:w="1320"/>
        <w:gridCol w:w="778"/>
      </w:tblGrid>
      <w:tr w:rsidR="00982239" w:rsidRPr="00DE2E95" w14:paraId="5B1027FA" w14:textId="77777777" w:rsidTr="00DE2E95">
        <w:trPr>
          <w:trHeight w:val="85"/>
          <w:tblHeader/>
        </w:trPr>
        <w:tc>
          <w:tcPr>
            <w:tcW w:w="2623" w:type="pct"/>
            <w:tcBorders>
              <w:top w:val="nil"/>
              <w:left w:val="nil"/>
              <w:bottom w:val="nil"/>
              <w:right w:val="nil"/>
            </w:tcBorders>
            <w:shd w:val="clear" w:color="000000" w:fill="8DB0DB"/>
            <w:vAlign w:val="center"/>
            <w:hideMark/>
          </w:tcPr>
          <w:p w14:paraId="67A3702A" w14:textId="77777777" w:rsidR="00982239" w:rsidRPr="00DE2E95" w:rsidRDefault="00982239" w:rsidP="00982239">
            <w:pPr>
              <w:spacing w:line="240" w:lineRule="auto"/>
              <w:jc w:val="center"/>
              <w:rPr>
                <w:b/>
                <w:bCs/>
                <w:color w:val="000000"/>
                <w:sz w:val="14"/>
                <w:szCs w:val="14"/>
              </w:rPr>
            </w:pPr>
            <w:r w:rsidRPr="00DE2E95">
              <w:rPr>
                <w:b/>
                <w:bCs/>
                <w:color w:val="000000"/>
                <w:sz w:val="14"/>
                <w:szCs w:val="14"/>
              </w:rPr>
              <w:t>Wyszczególnienie</w:t>
            </w:r>
          </w:p>
        </w:tc>
        <w:tc>
          <w:tcPr>
            <w:tcW w:w="523" w:type="pct"/>
            <w:tcBorders>
              <w:top w:val="nil"/>
              <w:left w:val="nil"/>
              <w:bottom w:val="nil"/>
              <w:right w:val="nil"/>
            </w:tcBorders>
            <w:shd w:val="clear" w:color="000000" w:fill="8DB0DB"/>
            <w:vAlign w:val="center"/>
            <w:hideMark/>
          </w:tcPr>
          <w:p w14:paraId="0412F459" w14:textId="77777777" w:rsidR="00982239" w:rsidRPr="00DE2E95" w:rsidRDefault="00982239" w:rsidP="00982239">
            <w:pPr>
              <w:spacing w:line="240" w:lineRule="auto"/>
              <w:jc w:val="center"/>
              <w:rPr>
                <w:b/>
                <w:bCs/>
                <w:color w:val="000000"/>
                <w:sz w:val="14"/>
                <w:szCs w:val="14"/>
              </w:rPr>
            </w:pPr>
            <w:r w:rsidRPr="00DE2E95">
              <w:rPr>
                <w:b/>
                <w:bCs/>
                <w:color w:val="000000"/>
                <w:sz w:val="14"/>
                <w:szCs w:val="14"/>
              </w:rPr>
              <w:t> </w:t>
            </w:r>
          </w:p>
        </w:tc>
        <w:tc>
          <w:tcPr>
            <w:tcW w:w="731" w:type="pct"/>
            <w:tcBorders>
              <w:top w:val="nil"/>
              <w:left w:val="nil"/>
              <w:bottom w:val="nil"/>
              <w:right w:val="nil"/>
            </w:tcBorders>
            <w:shd w:val="clear" w:color="000000" w:fill="8DB0DB"/>
            <w:vAlign w:val="center"/>
            <w:hideMark/>
          </w:tcPr>
          <w:p w14:paraId="66349BD3" w14:textId="77777777" w:rsidR="00982239" w:rsidRPr="00DE2E95" w:rsidRDefault="00982239" w:rsidP="00982239">
            <w:pPr>
              <w:spacing w:line="240" w:lineRule="auto"/>
              <w:jc w:val="center"/>
              <w:rPr>
                <w:b/>
                <w:bCs/>
                <w:sz w:val="14"/>
                <w:szCs w:val="14"/>
              </w:rPr>
            </w:pPr>
            <w:r w:rsidRPr="00DE2E95">
              <w:rPr>
                <w:b/>
                <w:bCs/>
                <w:sz w:val="14"/>
                <w:szCs w:val="14"/>
              </w:rPr>
              <w:t>Plan</w:t>
            </w:r>
          </w:p>
        </w:tc>
        <w:tc>
          <w:tcPr>
            <w:tcW w:w="738" w:type="pct"/>
            <w:tcBorders>
              <w:top w:val="nil"/>
              <w:left w:val="nil"/>
              <w:bottom w:val="nil"/>
              <w:right w:val="nil"/>
            </w:tcBorders>
            <w:shd w:val="clear" w:color="000000" w:fill="8DB0DB"/>
            <w:noWrap/>
            <w:vAlign w:val="center"/>
            <w:hideMark/>
          </w:tcPr>
          <w:p w14:paraId="0B4ACEEA" w14:textId="77777777" w:rsidR="00982239" w:rsidRPr="00DE2E95" w:rsidRDefault="00982239" w:rsidP="00982239">
            <w:pPr>
              <w:spacing w:line="240" w:lineRule="auto"/>
              <w:jc w:val="center"/>
              <w:rPr>
                <w:b/>
                <w:bCs/>
                <w:sz w:val="14"/>
                <w:szCs w:val="14"/>
              </w:rPr>
            </w:pPr>
            <w:r w:rsidRPr="00DE2E95">
              <w:rPr>
                <w:b/>
                <w:bCs/>
                <w:sz w:val="14"/>
                <w:szCs w:val="14"/>
              </w:rPr>
              <w:t>Wykonanie</w:t>
            </w:r>
          </w:p>
        </w:tc>
        <w:tc>
          <w:tcPr>
            <w:tcW w:w="385" w:type="pct"/>
            <w:tcBorders>
              <w:top w:val="nil"/>
              <w:left w:val="nil"/>
              <w:bottom w:val="nil"/>
              <w:right w:val="nil"/>
            </w:tcBorders>
            <w:shd w:val="clear" w:color="000000" w:fill="8DB0DB"/>
            <w:vAlign w:val="center"/>
            <w:hideMark/>
          </w:tcPr>
          <w:p w14:paraId="4FF091A4" w14:textId="77777777" w:rsidR="00982239" w:rsidRPr="00DE2E95" w:rsidRDefault="00982239" w:rsidP="00982239">
            <w:pPr>
              <w:spacing w:line="240" w:lineRule="auto"/>
              <w:jc w:val="center"/>
              <w:rPr>
                <w:b/>
                <w:bCs/>
                <w:color w:val="000000"/>
                <w:sz w:val="14"/>
                <w:szCs w:val="14"/>
              </w:rPr>
            </w:pPr>
            <w:r w:rsidRPr="00DE2E95">
              <w:rPr>
                <w:b/>
                <w:bCs/>
                <w:color w:val="000000"/>
                <w:sz w:val="14"/>
                <w:szCs w:val="14"/>
              </w:rPr>
              <w:t>Wskaźnik</w:t>
            </w:r>
          </w:p>
        </w:tc>
      </w:tr>
      <w:tr w:rsidR="00982239" w:rsidRPr="00DE2E95" w14:paraId="1765D28C" w14:textId="77777777" w:rsidTr="00DE2E95">
        <w:trPr>
          <w:trHeight w:val="85"/>
        </w:trPr>
        <w:tc>
          <w:tcPr>
            <w:tcW w:w="2623" w:type="pct"/>
            <w:tcBorders>
              <w:top w:val="nil"/>
              <w:left w:val="nil"/>
              <w:bottom w:val="nil"/>
              <w:right w:val="nil"/>
            </w:tcBorders>
            <w:shd w:val="clear" w:color="auto" w:fill="auto"/>
            <w:vAlign w:val="center"/>
            <w:hideMark/>
          </w:tcPr>
          <w:p w14:paraId="15DA9523" w14:textId="77777777" w:rsidR="00982239" w:rsidRPr="00DE2E95" w:rsidRDefault="00982239" w:rsidP="00982239">
            <w:pPr>
              <w:spacing w:line="240" w:lineRule="auto"/>
              <w:jc w:val="center"/>
              <w:rPr>
                <w:b/>
                <w:bCs/>
                <w:color w:val="000000"/>
                <w:sz w:val="12"/>
                <w:szCs w:val="12"/>
              </w:rPr>
            </w:pPr>
          </w:p>
        </w:tc>
        <w:tc>
          <w:tcPr>
            <w:tcW w:w="523" w:type="pct"/>
            <w:tcBorders>
              <w:top w:val="nil"/>
              <w:left w:val="nil"/>
              <w:bottom w:val="nil"/>
              <w:right w:val="nil"/>
            </w:tcBorders>
            <w:shd w:val="clear" w:color="auto" w:fill="auto"/>
            <w:noWrap/>
            <w:vAlign w:val="center"/>
            <w:hideMark/>
          </w:tcPr>
          <w:p w14:paraId="7D982818"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1470C64"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DB332EB"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EB52C00"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77A59371" w14:textId="77777777" w:rsidTr="00DE2E95">
        <w:trPr>
          <w:trHeight w:val="85"/>
        </w:trPr>
        <w:tc>
          <w:tcPr>
            <w:tcW w:w="2623" w:type="pct"/>
            <w:tcBorders>
              <w:top w:val="nil"/>
              <w:left w:val="nil"/>
              <w:bottom w:val="nil"/>
              <w:right w:val="nil"/>
            </w:tcBorders>
            <w:shd w:val="clear" w:color="000000" w:fill="B6D9E6"/>
            <w:vAlign w:val="center"/>
            <w:hideMark/>
          </w:tcPr>
          <w:p w14:paraId="384AF078" w14:textId="32D55281" w:rsidR="00982239" w:rsidRPr="00DE2E95" w:rsidRDefault="00DE2E95" w:rsidP="00982239">
            <w:pPr>
              <w:spacing w:line="240" w:lineRule="auto"/>
              <w:rPr>
                <w:b/>
                <w:bCs/>
                <w:color w:val="000000"/>
                <w:sz w:val="12"/>
                <w:szCs w:val="12"/>
              </w:rPr>
            </w:pPr>
            <w:r>
              <w:rPr>
                <w:b/>
                <w:bCs/>
                <w:color w:val="000000"/>
                <w:sz w:val="12"/>
                <w:szCs w:val="12"/>
              </w:rPr>
              <w:t>RAZEM</w:t>
            </w:r>
          </w:p>
        </w:tc>
        <w:tc>
          <w:tcPr>
            <w:tcW w:w="523" w:type="pct"/>
            <w:tcBorders>
              <w:top w:val="nil"/>
              <w:left w:val="nil"/>
              <w:bottom w:val="nil"/>
              <w:right w:val="nil"/>
            </w:tcBorders>
            <w:shd w:val="clear" w:color="000000" w:fill="B6D9E6"/>
            <w:vAlign w:val="center"/>
            <w:hideMark/>
          </w:tcPr>
          <w:p w14:paraId="2DF7FA7F" w14:textId="77777777" w:rsidR="00982239" w:rsidRPr="00DE2E95" w:rsidRDefault="00982239" w:rsidP="00982239">
            <w:pPr>
              <w:spacing w:line="240" w:lineRule="auto"/>
              <w:jc w:val="right"/>
              <w:rPr>
                <w:b/>
                <w:bCs/>
                <w:color w:val="000000"/>
                <w:sz w:val="12"/>
                <w:szCs w:val="12"/>
              </w:rPr>
            </w:pPr>
            <w:r w:rsidRPr="00DE2E95">
              <w:rPr>
                <w:b/>
                <w:bCs/>
                <w:color w:val="000000"/>
                <w:sz w:val="12"/>
                <w:szCs w:val="12"/>
              </w:rPr>
              <w:t> </w:t>
            </w:r>
          </w:p>
        </w:tc>
        <w:tc>
          <w:tcPr>
            <w:tcW w:w="731" w:type="pct"/>
            <w:tcBorders>
              <w:top w:val="nil"/>
              <w:left w:val="nil"/>
              <w:bottom w:val="nil"/>
              <w:right w:val="nil"/>
            </w:tcBorders>
            <w:shd w:val="clear" w:color="000000" w:fill="B6D9E6"/>
            <w:vAlign w:val="center"/>
            <w:hideMark/>
          </w:tcPr>
          <w:p w14:paraId="1D5197E1" w14:textId="77777777" w:rsidR="00982239" w:rsidRPr="00DE2E95" w:rsidRDefault="00982239" w:rsidP="00982239">
            <w:pPr>
              <w:spacing w:line="240" w:lineRule="auto"/>
              <w:jc w:val="right"/>
              <w:rPr>
                <w:b/>
                <w:bCs/>
                <w:sz w:val="12"/>
                <w:szCs w:val="12"/>
              </w:rPr>
            </w:pPr>
            <w:r w:rsidRPr="00DE2E95">
              <w:rPr>
                <w:b/>
                <w:bCs/>
                <w:sz w:val="12"/>
                <w:szCs w:val="12"/>
              </w:rPr>
              <w:t>11 987 641</w:t>
            </w:r>
          </w:p>
        </w:tc>
        <w:tc>
          <w:tcPr>
            <w:tcW w:w="738" w:type="pct"/>
            <w:tcBorders>
              <w:top w:val="nil"/>
              <w:left w:val="nil"/>
              <w:bottom w:val="nil"/>
              <w:right w:val="nil"/>
            </w:tcBorders>
            <w:shd w:val="clear" w:color="000000" w:fill="B6D9E6"/>
            <w:vAlign w:val="center"/>
            <w:hideMark/>
          </w:tcPr>
          <w:p w14:paraId="5E3C5FFD" w14:textId="77777777" w:rsidR="00982239" w:rsidRPr="00DE2E95" w:rsidRDefault="00982239" w:rsidP="00982239">
            <w:pPr>
              <w:spacing w:line="240" w:lineRule="auto"/>
              <w:jc w:val="right"/>
              <w:rPr>
                <w:b/>
                <w:bCs/>
                <w:sz w:val="12"/>
                <w:szCs w:val="12"/>
              </w:rPr>
            </w:pPr>
            <w:r w:rsidRPr="00DE2E95">
              <w:rPr>
                <w:b/>
                <w:bCs/>
                <w:sz w:val="12"/>
                <w:szCs w:val="12"/>
              </w:rPr>
              <w:t>11 781 555,54</w:t>
            </w:r>
          </w:p>
        </w:tc>
        <w:tc>
          <w:tcPr>
            <w:tcW w:w="385" w:type="pct"/>
            <w:tcBorders>
              <w:top w:val="nil"/>
              <w:left w:val="nil"/>
              <w:bottom w:val="nil"/>
              <w:right w:val="nil"/>
            </w:tcBorders>
            <w:shd w:val="clear" w:color="000000" w:fill="B6D9E6"/>
            <w:vAlign w:val="center"/>
            <w:hideMark/>
          </w:tcPr>
          <w:p w14:paraId="4D3B512A" w14:textId="77777777" w:rsidR="00982239" w:rsidRPr="00DE2E95" w:rsidRDefault="00982239" w:rsidP="00982239">
            <w:pPr>
              <w:spacing w:line="240" w:lineRule="auto"/>
              <w:jc w:val="right"/>
              <w:rPr>
                <w:b/>
                <w:bCs/>
                <w:sz w:val="12"/>
                <w:szCs w:val="12"/>
              </w:rPr>
            </w:pPr>
            <w:r w:rsidRPr="00DE2E95">
              <w:rPr>
                <w:b/>
                <w:bCs/>
                <w:sz w:val="12"/>
                <w:szCs w:val="12"/>
              </w:rPr>
              <w:t>98,3%</w:t>
            </w:r>
          </w:p>
        </w:tc>
      </w:tr>
      <w:tr w:rsidR="00982239" w:rsidRPr="00DE2E95" w14:paraId="5C251F77" w14:textId="77777777" w:rsidTr="00DE2E95">
        <w:trPr>
          <w:trHeight w:val="85"/>
        </w:trPr>
        <w:tc>
          <w:tcPr>
            <w:tcW w:w="2623" w:type="pct"/>
            <w:tcBorders>
              <w:top w:val="nil"/>
              <w:left w:val="nil"/>
              <w:bottom w:val="nil"/>
              <w:right w:val="nil"/>
            </w:tcBorders>
            <w:shd w:val="clear" w:color="auto" w:fill="auto"/>
            <w:vAlign w:val="center"/>
            <w:hideMark/>
          </w:tcPr>
          <w:p w14:paraId="2616586E" w14:textId="77777777" w:rsidR="00982239" w:rsidRPr="00DE2E95" w:rsidRDefault="00982239" w:rsidP="00982239">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424B2989"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88541BD"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B37C8C1"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61D4676"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7069C6ED" w14:textId="77777777" w:rsidTr="00DE2E95">
        <w:trPr>
          <w:trHeight w:val="85"/>
        </w:trPr>
        <w:tc>
          <w:tcPr>
            <w:tcW w:w="2623" w:type="pct"/>
            <w:tcBorders>
              <w:top w:val="nil"/>
              <w:left w:val="nil"/>
              <w:bottom w:val="nil"/>
              <w:right w:val="nil"/>
            </w:tcBorders>
            <w:shd w:val="clear" w:color="000000" w:fill="CDDEE9"/>
            <w:vAlign w:val="center"/>
            <w:hideMark/>
          </w:tcPr>
          <w:p w14:paraId="17350926" w14:textId="77777777" w:rsidR="00982239" w:rsidRPr="00DE2E95" w:rsidRDefault="00982239" w:rsidP="00982239">
            <w:pPr>
              <w:spacing w:line="240" w:lineRule="auto"/>
              <w:rPr>
                <w:b/>
                <w:bCs/>
                <w:color w:val="000000"/>
                <w:sz w:val="12"/>
                <w:szCs w:val="12"/>
              </w:rPr>
            </w:pPr>
            <w:r w:rsidRPr="00DE2E95">
              <w:rPr>
                <w:b/>
                <w:bCs/>
                <w:color w:val="000000"/>
                <w:sz w:val="12"/>
                <w:szCs w:val="12"/>
              </w:rPr>
              <w:t>Utrzymanie porządku i czystości - program 1</w:t>
            </w:r>
          </w:p>
        </w:tc>
        <w:tc>
          <w:tcPr>
            <w:tcW w:w="523" w:type="pct"/>
            <w:tcBorders>
              <w:top w:val="nil"/>
              <w:left w:val="nil"/>
              <w:bottom w:val="nil"/>
              <w:right w:val="nil"/>
            </w:tcBorders>
            <w:shd w:val="clear" w:color="000000" w:fill="CDDEE9"/>
            <w:vAlign w:val="center"/>
            <w:hideMark/>
          </w:tcPr>
          <w:p w14:paraId="68ACC660" w14:textId="77777777" w:rsidR="00982239" w:rsidRPr="00DE2E95" w:rsidRDefault="00982239" w:rsidP="00982239">
            <w:pPr>
              <w:spacing w:line="240" w:lineRule="auto"/>
              <w:jc w:val="right"/>
              <w:rPr>
                <w:b/>
                <w:bCs/>
                <w:color w:val="000000"/>
                <w:sz w:val="12"/>
                <w:szCs w:val="12"/>
              </w:rPr>
            </w:pPr>
            <w:r w:rsidRPr="00DE2E95">
              <w:rPr>
                <w:b/>
                <w:bCs/>
                <w:color w:val="000000"/>
                <w:sz w:val="12"/>
                <w:szCs w:val="12"/>
              </w:rPr>
              <w:t> </w:t>
            </w:r>
          </w:p>
        </w:tc>
        <w:tc>
          <w:tcPr>
            <w:tcW w:w="731" w:type="pct"/>
            <w:tcBorders>
              <w:top w:val="nil"/>
              <w:left w:val="nil"/>
              <w:bottom w:val="nil"/>
              <w:right w:val="nil"/>
            </w:tcBorders>
            <w:shd w:val="clear" w:color="000000" w:fill="CDDEE9"/>
            <w:vAlign w:val="center"/>
            <w:hideMark/>
          </w:tcPr>
          <w:p w14:paraId="47434D55" w14:textId="77777777" w:rsidR="00982239" w:rsidRPr="00DE2E95" w:rsidRDefault="00982239" w:rsidP="00982239">
            <w:pPr>
              <w:spacing w:line="240" w:lineRule="auto"/>
              <w:jc w:val="right"/>
              <w:rPr>
                <w:b/>
                <w:bCs/>
                <w:sz w:val="12"/>
                <w:szCs w:val="12"/>
              </w:rPr>
            </w:pPr>
            <w:r w:rsidRPr="00DE2E95">
              <w:rPr>
                <w:b/>
                <w:bCs/>
                <w:sz w:val="12"/>
                <w:szCs w:val="12"/>
              </w:rPr>
              <w:t>1 783 065</w:t>
            </w:r>
          </w:p>
        </w:tc>
        <w:tc>
          <w:tcPr>
            <w:tcW w:w="738" w:type="pct"/>
            <w:tcBorders>
              <w:top w:val="nil"/>
              <w:left w:val="nil"/>
              <w:bottom w:val="nil"/>
              <w:right w:val="nil"/>
            </w:tcBorders>
            <w:shd w:val="clear" w:color="000000" w:fill="CDDEE9"/>
            <w:vAlign w:val="center"/>
            <w:hideMark/>
          </w:tcPr>
          <w:p w14:paraId="7BFA8467" w14:textId="77777777" w:rsidR="00982239" w:rsidRPr="00DE2E95" w:rsidRDefault="00982239" w:rsidP="00982239">
            <w:pPr>
              <w:spacing w:line="240" w:lineRule="auto"/>
              <w:jc w:val="right"/>
              <w:rPr>
                <w:b/>
                <w:bCs/>
                <w:sz w:val="12"/>
                <w:szCs w:val="12"/>
              </w:rPr>
            </w:pPr>
            <w:r w:rsidRPr="00DE2E95">
              <w:rPr>
                <w:b/>
                <w:bCs/>
                <w:sz w:val="12"/>
                <w:szCs w:val="12"/>
              </w:rPr>
              <w:t>1 689 010,34</w:t>
            </w:r>
          </w:p>
        </w:tc>
        <w:tc>
          <w:tcPr>
            <w:tcW w:w="385" w:type="pct"/>
            <w:tcBorders>
              <w:top w:val="nil"/>
              <w:left w:val="nil"/>
              <w:bottom w:val="nil"/>
              <w:right w:val="nil"/>
            </w:tcBorders>
            <w:shd w:val="clear" w:color="000000" w:fill="CDDEE9"/>
            <w:vAlign w:val="center"/>
            <w:hideMark/>
          </w:tcPr>
          <w:p w14:paraId="54B64B0B" w14:textId="77777777" w:rsidR="00982239" w:rsidRPr="00DE2E95" w:rsidRDefault="00982239" w:rsidP="00982239">
            <w:pPr>
              <w:spacing w:line="240" w:lineRule="auto"/>
              <w:jc w:val="right"/>
              <w:rPr>
                <w:b/>
                <w:bCs/>
                <w:sz w:val="12"/>
                <w:szCs w:val="12"/>
              </w:rPr>
            </w:pPr>
            <w:r w:rsidRPr="00DE2E95">
              <w:rPr>
                <w:b/>
                <w:bCs/>
                <w:sz w:val="12"/>
                <w:szCs w:val="12"/>
              </w:rPr>
              <w:t>94,7%</w:t>
            </w:r>
          </w:p>
        </w:tc>
      </w:tr>
      <w:tr w:rsidR="00982239" w:rsidRPr="00DE2E95" w14:paraId="38654A90" w14:textId="77777777" w:rsidTr="00DE2E95">
        <w:trPr>
          <w:trHeight w:val="85"/>
        </w:trPr>
        <w:tc>
          <w:tcPr>
            <w:tcW w:w="2623" w:type="pct"/>
            <w:tcBorders>
              <w:top w:val="nil"/>
              <w:left w:val="nil"/>
              <w:bottom w:val="nil"/>
              <w:right w:val="nil"/>
            </w:tcBorders>
            <w:shd w:val="clear" w:color="auto" w:fill="auto"/>
            <w:vAlign w:val="center"/>
            <w:hideMark/>
          </w:tcPr>
          <w:p w14:paraId="25015B73" w14:textId="77777777" w:rsidR="00982239" w:rsidRPr="00DE2E95" w:rsidRDefault="00982239" w:rsidP="00982239">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401E0D3D"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BEEBB6B"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098E50A"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497A36D"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2EFDCFBA" w14:textId="77777777" w:rsidTr="00DE2E95">
        <w:trPr>
          <w:trHeight w:val="85"/>
        </w:trPr>
        <w:tc>
          <w:tcPr>
            <w:tcW w:w="2623" w:type="pct"/>
            <w:tcBorders>
              <w:top w:val="nil"/>
              <w:left w:val="nil"/>
              <w:bottom w:val="nil"/>
              <w:right w:val="nil"/>
            </w:tcBorders>
            <w:shd w:val="clear" w:color="000000" w:fill="EAF1F6"/>
            <w:vAlign w:val="center"/>
            <w:hideMark/>
          </w:tcPr>
          <w:p w14:paraId="20EA5879" w14:textId="77777777" w:rsidR="00982239" w:rsidRPr="00DE2E95" w:rsidRDefault="00982239" w:rsidP="00982239">
            <w:pPr>
              <w:spacing w:line="240" w:lineRule="auto"/>
              <w:rPr>
                <w:b/>
                <w:bCs/>
                <w:color w:val="000000"/>
                <w:sz w:val="12"/>
                <w:szCs w:val="12"/>
              </w:rPr>
            </w:pPr>
            <w:r w:rsidRPr="00DE2E95">
              <w:rPr>
                <w:b/>
                <w:bCs/>
                <w:color w:val="000000"/>
                <w:sz w:val="12"/>
                <w:szCs w:val="12"/>
              </w:rPr>
              <w:t>Oczyszczanie miasta - zadanie 1</w:t>
            </w:r>
          </w:p>
        </w:tc>
        <w:tc>
          <w:tcPr>
            <w:tcW w:w="523" w:type="pct"/>
            <w:tcBorders>
              <w:top w:val="nil"/>
              <w:left w:val="nil"/>
              <w:bottom w:val="nil"/>
              <w:right w:val="nil"/>
            </w:tcBorders>
            <w:shd w:val="clear" w:color="000000" w:fill="EAF1F6"/>
            <w:vAlign w:val="center"/>
            <w:hideMark/>
          </w:tcPr>
          <w:p w14:paraId="5950CB7C" w14:textId="77777777" w:rsidR="00982239" w:rsidRPr="00DE2E95" w:rsidRDefault="00982239" w:rsidP="00982239">
            <w:pPr>
              <w:spacing w:line="240" w:lineRule="auto"/>
              <w:jc w:val="right"/>
              <w:rPr>
                <w:b/>
                <w:bCs/>
                <w:color w:val="000000"/>
                <w:sz w:val="12"/>
                <w:szCs w:val="12"/>
              </w:rPr>
            </w:pPr>
            <w:r w:rsidRPr="00DE2E95">
              <w:rPr>
                <w:b/>
                <w:bCs/>
                <w:color w:val="000000"/>
                <w:sz w:val="12"/>
                <w:szCs w:val="12"/>
              </w:rPr>
              <w:t> </w:t>
            </w:r>
          </w:p>
        </w:tc>
        <w:tc>
          <w:tcPr>
            <w:tcW w:w="731" w:type="pct"/>
            <w:tcBorders>
              <w:top w:val="nil"/>
              <w:left w:val="nil"/>
              <w:bottom w:val="nil"/>
              <w:right w:val="nil"/>
            </w:tcBorders>
            <w:shd w:val="clear" w:color="000000" w:fill="EAF1F6"/>
            <w:vAlign w:val="center"/>
            <w:hideMark/>
          </w:tcPr>
          <w:p w14:paraId="0B9B305D" w14:textId="77777777" w:rsidR="00982239" w:rsidRPr="00DE2E95" w:rsidRDefault="00982239" w:rsidP="00982239">
            <w:pPr>
              <w:spacing w:line="240" w:lineRule="auto"/>
              <w:jc w:val="right"/>
              <w:rPr>
                <w:b/>
                <w:bCs/>
                <w:sz w:val="12"/>
                <w:szCs w:val="12"/>
              </w:rPr>
            </w:pPr>
            <w:r w:rsidRPr="00DE2E95">
              <w:rPr>
                <w:b/>
                <w:bCs/>
                <w:sz w:val="12"/>
                <w:szCs w:val="12"/>
              </w:rPr>
              <w:t>1 031 820</w:t>
            </w:r>
          </w:p>
        </w:tc>
        <w:tc>
          <w:tcPr>
            <w:tcW w:w="738" w:type="pct"/>
            <w:tcBorders>
              <w:top w:val="nil"/>
              <w:left w:val="nil"/>
              <w:bottom w:val="nil"/>
              <w:right w:val="nil"/>
            </w:tcBorders>
            <w:shd w:val="clear" w:color="000000" w:fill="EAF1F6"/>
            <w:vAlign w:val="center"/>
            <w:hideMark/>
          </w:tcPr>
          <w:p w14:paraId="5B9B0ADE" w14:textId="77777777" w:rsidR="00982239" w:rsidRPr="00DE2E95" w:rsidRDefault="00982239" w:rsidP="00982239">
            <w:pPr>
              <w:spacing w:line="240" w:lineRule="auto"/>
              <w:jc w:val="right"/>
              <w:rPr>
                <w:b/>
                <w:bCs/>
                <w:sz w:val="12"/>
                <w:szCs w:val="12"/>
              </w:rPr>
            </w:pPr>
            <w:r w:rsidRPr="00DE2E95">
              <w:rPr>
                <w:b/>
                <w:bCs/>
                <w:sz w:val="12"/>
                <w:szCs w:val="12"/>
              </w:rPr>
              <w:t>944 155,16</w:t>
            </w:r>
          </w:p>
        </w:tc>
        <w:tc>
          <w:tcPr>
            <w:tcW w:w="385" w:type="pct"/>
            <w:tcBorders>
              <w:top w:val="nil"/>
              <w:left w:val="nil"/>
              <w:bottom w:val="nil"/>
              <w:right w:val="nil"/>
            </w:tcBorders>
            <w:shd w:val="clear" w:color="000000" w:fill="EAF1F6"/>
            <w:vAlign w:val="center"/>
            <w:hideMark/>
          </w:tcPr>
          <w:p w14:paraId="65FCD17F" w14:textId="77777777" w:rsidR="00982239" w:rsidRPr="00DE2E95" w:rsidRDefault="00982239" w:rsidP="00982239">
            <w:pPr>
              <w:spacing w:line="240" w:lineRule="auto"/>
              <w:jc w:val="right"/>
              <w:rPr>
                <w:b/>
                <w:bCs/>
                <w:sz w:val="12"/>
                <w:szCs w:val="12"/>
              </w:rPr>
            </w:pPr>
            <w:r w:rsidRPr="00DE2E95">
              <w:rPr>
                <w:b/>
                <w:bCs/>
                <w:sz w:val="12"/>
                <w:szCs w:val="12"/>
              </w:rPr>
              <w:t>91,5%</w:t>
            </w:r>
          </w:p>
        </w:tc>
      </w:tr>
      <w:tr w:rsidR="00982239" w:rsidRPr="00DE2E95" w14:paraId="097BC014" w14:textId="77777777" w:rsidTr="00DE2E95">
        <w:trPr>
          <w:trHeight w:val="85"/>
        </w:trPr>
        <w:tc>
          <w:tcPr>
            <w:tcW w:w="2623" w:type="pct"/>
            <w:tcBorders>
              <w:top w:val="nil"/>
              <w:left w:val="nil"/>
              <w:bottom w:val="nil"/>
              <w:right w:val="nil"/>
            </w:tcBorders>
            <w:shd w:val="clear" w:color="auto" w:fill="auto"/>
            <w:vAlign w:val="center"/>
            <w:hideMark/>
          </w:tcPr>
          <w:p w14:paraId="5A16DD33" w14:textId="77777777" w:rsidR="00982239" w:rsidRPr="00DE2E95" w:rsidRDefault="00982239" w:rsidP="00982239">
            <w:pPr>
              <w:spacing w:line="240" w:lineRule="auto"/>
              <w:jc w:val="right"/>
              <w:rPr>
                <w:b/>
                <w:bCs/>
                <w:sz w:val="12"/>
                <w:szCs w:val="12"/>
              </w:rPr>
            </w:pPr>
          </w:p>
        </w:tc>
        <w:tc>
          <w:tcPr>
            <w:tcW w:w="523" w:type="pct"/>
            <w:tcBorders>
              <w:top w:val="nil"/>
              <w:left w:val="nil"/>
              <w:bottom w:val="nil"/>
              <w:right w:val="nil"/>
            </w:tcBorders>
            <w:shd w:val="clear" w:color="auto" w:fill="auto"/>
            <w:vAlign w:val="center"/>
            <w:hideMark/>
          </w:tcPr>
          <w:p w14:paraId="3A30C412"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7BDEB882"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A59487E"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E3EC797"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2E884B87" w14:textId="77777777" w:rsidTr="00DE2E95">
        <w:trPr>
          <w:trHeight w:val="85"/>
        </w:trPr>
        <w:tc>
          <w:tcPr>
            <w:tcW w:w="2623" w:type="pct"/>
            <w:tcBorders>
              <w:top w:val="nil"/>
              <w:left w:val="nil"/>
              <w:bottom w:val="nil"/>
              <w:right w:val="nil"/>
            </w:tcBorders>
            <w:shd w:val="clear" w:color="auto" w:fill="auto"/>
            <w:vAlign w:val="center"/>
            <w:hideMark/>
          </w:tcPr>
          <w:p w14:paraId="6B847908" w14:textId="77777777" w:rsidR="00982239" w:rsidRPr="00DE2E95" w:rsidRDefault="00982239" w:rsidP="00982239">
            <w:pPr>
              <w:spacing w:line="240" w:lineRule="auto"/>
              <w:rPr>
                <w:b/>
                <w:bCs/>
                <w:color w:val="000000"/>
                <w:sz w:val="12"/>
                <w:szCs w:val="12"/>
              </w:rPr>
            </w:pPr>
            <w:r w:rsidRPr="00DE2E95">
              <w:rPr>
                <w:b/>
                <w:bCs/>
                <w:color w:val="000000"/>
                <w:sz w:val="12"/>
                <w:szCs w:val="12"/>
              </w:rPr>
              <w:t>Zimowe oczyszczanie ulic</w:t>
            </w:r>
          </w:p>
        </w:tc>
        <w:tc>
          <w:tcPr>
            <w:tcW w:w="523" w:type="pct"/>
            <w:tcBorders>
              <w:top w:val="nil"/>
              <w:left w:val="nil"/>
              <w:bottom w:val="nil"/>
              <w:right w:val="nil"/>
            </w:tcBorders>
            <w:shd w:val="clear" w:color="auto" w:fill="auto"/>
            <w:noWrap/>
            <w:vAlign w:val="center"/>
            <w:hideMark/>
          </w:tcPr>
          <w:p w14:paraId="542429D5" w14:textId="77777777" w:rsidR="00982239" w:rsidRPr="00DE2E95" w:rsidRDefault="00982239" w:rsidP="00982239">
            <w:pPr>
              <w:spacing w:line="240" w:lineRule="auto"/>
              <w:rPr>
                <w:b/>
                <w:bCs/>
                <w:color w:val="000000"/>
                <w:sz w:val="12"/>
                <w:szCs w:val="12"/>
              </w:rPr>
            </w:pPr>
          </w:p>
        </w:tc>
        <w:tc>
          <w:tcPr>
            <w:tcW w:w="731" w:type="pct"/>
            <w:tcBorders>
              <w:top w:val="nil"/>
              <w:left w:val="nil"/>
              <w:bottom w:val="nil"/>
              <w:right w:val="nil"/>
            </w:tcBorders>
            <w:shd w:val="clear" w:color="auto" w:fill="auto"/>
            <w:noWrap/>
            <w:vAlign w:val="center"/>
            <w:hideMark/>
          </w:tcPr>
          <w:p w14:paraId="0A65A906" w14:textId="77777777" w:rsidR="00982239" w:rsidRPr="00DE2E95" w:rsidRDefault="00982239" w:rsidP="00982239">
            <w:pPr>
              <w:spacing w:line="240" w:lineRule="auto"/>
              <w:jc w:val="right"/>
              <w:rPr>
                <w:b/>
                <w:bCs/>
                <w:sz w:val="12"/>
                <w:szCs w:val="12"/>
              </w:rPr>
            </w:pPr>
            <w:r w:rsidRPr="00DE2E95">
              <w:rPr>
                <w:b/>
                <w:bCs/>
                <w:sz w:val="12"/>
                <w:szCs w:val="12"/>
              </w:rPr>
              <w:t>500 000</w:t>
            </w:r>
          </w:p>
        </w:tc>
        <w:tc>
          <w:tcPr>
            <w:tcW w:w="738" w:type="pct"/>
            <w:tcBorders>
              <w:top w:val="nil"/>
              <w:left w:val="nil"/>
              <w:bottom w:val="nil"/>
              <w:right w:val="nil"/>
            </w:tcBorders>
            <w:shd w:val="clear" w:color="auto" w:fill="auto"/>
            <w:noWrap/>
            <w:vAlign w:val="center"/>
            <w:hideMark/>
          </w:tcPr>
          <w:p w14:paraId="7911FA15" w14:textId="77777777" w:rsidR="00982239" w:rsidRPr="00DE2E95" w:rsidRDefault="00982239" w:rsidP="00982239">
            <w:pPr>
              <w:spacing w:line="240" w:lineRule="auto"/>
              <w:jc w:val="right"/>
              <w:rPr>
                <w:b/>
                <w:bCs/>
                <w:sz w:val="12"/>
                <w:szCs w:val="12"/>
              </w:rPr>
            </w:pPr>
            <w:r w:rsidRPr="00DE2E95">
              <w:rPr>
                <w:b/>
                <w:bCs/>
                <w:sz w:val="12"/>
                <w:szCs w:val="12"/>
              </w:rPr>
              <w:t>412 368,06</w:t>
            </w:r>
          </w:p>
        </w:tc>
        <w:tc>
          <w:tcPr>
            <w:tcW w:w="385" w:type="pct"/>
            <w:tcBorders>
              <w:top w:val="nil"/>
              <w:left w:val="nil"/>
              <w:bottom w:val="nil"/>
              <w:right w:val="nil"/>
            </w:tcBorders>
            <w:shd w:val="clear" w:color="auto" w:fill="auto"/>
            <w:noWrap/>
            <w:vAlign w:val="center"/>
            <w:hideMark/>
          </w:tcPr>
          <w:p w14:paraId="41B3EC98" w14:textId="77777777" w:rsidR="00982239" w:rsidRPr="00DE2E95" w:rsidRDefault="00982239" w:rsidP="00982239">
            <w:pPr>
              <w:spacing w:line="240" w:lineRule="auto"/>
              <w:jc w:val="right"/>
              <w:rPr>
                <w:b/>
                <w:bCs/>
                <w:sz w:val="12"/>
                <w:szCs w:val="12"/>
              </w:rPr>
            </w:pPr>
            <w:r w:rsidRPr="00DE2E95">
              <w:rPr>
                <w:b/>
                <w:bCs/>
                <w:sz w:val="12"/>
                <w:szCs w:val="12"/>
              </w:rPr>
              <w:t>82,5%</w:t>
            </w:r>
          </w:p>
        </w:tc>
      </w:tr>
      <w:tr w:rsidR="00982239" w:rsidRPr="00DE2E95" w14:paraId="2B207E80" w14:textId="77777777" w:rsidTr="00DE2E95">
        <w:trPr>
          <w:trHeight w:val="85"/>
        </w:trPr>
        <w:tc>
          <w:tcPr>
            <w:tcW w:w="2623" w:type="pct"/>
            <w:tcBorders>
              <w:top w:val="nil"/>
              <w:left w:val="nil"/>
              <w:bottom w:val="nil"/>
              <w:right w:val="nil"/>
            </w:tcBorders>
            <w:shd w:val="clear" w:color="auto" w:fill="auto"/>
            <w:vAlign w:val="center"/>
            <w:hideMark/>
          </w:tcPr>
          <w:p w14:paraId="3DC63862" w14:textId="77777777" w:rsidR="00982239" w:rsidRPr="00DE2E95" w:rsidRDefault="00982239" w:rsidP="00982239">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786DE63C"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2B267573"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D7474BF"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7AFB786"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6CEAD463" w14:textId="77777777" w:rsidTr="00DE2E95">
        <w:trPr>
          <w:trHeight w:val="85"/>
        </w:trPr>
        <w:tc>
          <w:tcPr>
            <w:tcW w:w="2623" w:type="pct"/>
            <w:tcBorders>
              <w:top w:val="nil"/>
              <w:left w:val="nil"/>
              <w:bottom w:val="nil"/>
              <w:right w:val="nil"/>
            </w:tcBorders>
            <w:shd w:val="clear" w:color="auto" w:fill="auto"/>
            <w:vAlign w:val="center"/>
            <w:hideMark/>
          </w:tcPr>
          <w:p w14:paraId="18A1C0DB" w14:textId="77777777" w:rsidR="00982239" w:rsidRPr="00DE2E95" w:rsidRDefault="00982239" w:rsidP="00982239">
            <w:pPr>
              <w:spacing w:line="240" w:lineRule="auto"/>
              <w:rPr>
                <w:i/>
                <w:iCs/>
                <w:sz w:val="12"/>
                <w:szCs w:val="12"/>
                <w:u w:val="single"/>
              </w:rPr>
            </w:pPr>
            <w:r w:rsidRPr="00DE2E95">
              <w:rPr>
                <w:i/>
                <w:iCs/>
                <w:sz w:val="12"/>
                <w:szCs w:val="12"/>
                <w:u w:val="single"/>
              </w:rPr>
              <w:t>Cel:</w:t>
            </w:r>
            <w:r w:rsidRPr="00DE2E95">
              <w:rPr>
                <w:sz w:val="12"/>
                <w:szCs w:val="12"/>
              </w:rPr>
              <w:t xml:space="preserve"> zapobieganie i likwidacja śliskości na drogach, terenach przyulicznych w tym parkingach</w:t>
            </w:r>
          </w:p>
        </w:tc>
        <w:tc>
          <w:tcPr>
            <w:tcW w:w="523" w:type="pct"/>
            <w:tcBorders>
              <w:top w:val="nil"/>
              <w:left w:val="nil"/>
              <w:bottom w:val="nil"/>
              <w:right w:val="nil"/>
            </w:tcBorders>
            <w:shd w:val="clear" w:color="auto" w:fill="auto"/>
            <w:noWrap/>
            <w:vAlign w:val="center"/>
            <w:hideMark/>
          </w:tcPr>
          <w:p w14:paraId="1070488F" w14:textId="77777777" w:rsidR="00982239" w:rsidRPr="00DE2E95" w:rsidRDefault="00982239" w:rsidP="00982239">
            <w:pPr>
              <w:spacing w:line="240" w:lineRule="auto"/>
              <w:rPr>
                <w:i/>
                <w:iCs/>
                <w:sz w:val="12"/>
                <w:szCs w:val="12"/>
                <w:u w:val="single"/>
              </w:rPr>
            </w:pPr>
          </w:p>
        </w:tc>
        <w:tc>
          <w:tcPr>
            <w:tcW w:w="731" w:type="pct"/>
            <w:tcBorders>
              <w:top w:val="nil"/>
              <w:left w:val="nil"/>
              <w:bottom w:val="nil"/>
              <w:right w:val="nil"/>
            </w:tcBorders>
            <w:shd w:val="clear" w:color="auto" w:fill="auto"/>
            <w:noWrap/>
            <w:vAlign w:val="center"/>
            <w:hideMark/>
          </w:tcPr>
          <w:p w14:paraId="3E9C55DD"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E96D6CE"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BBB564E"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519D5556" w14:textId="77777777" w:rsidTr="00DE2E95">
        <w:trPr>
          <w:trHeight w:val="85"/>
        </w:trPr>
        <w:tc>
          <w:tcPr>
            <w:tcW w:w="2623" w:type="pct"/>
            <w:tcBorders>
              <w:top w:val="nil"/>
              <w:left w:val="nil"/>
              <w:bottom w:val="nil"/>
              <w:right w:val="nil"/>
            </w:tcBorders>
            <w:shd w:val="clear" w:color="auto" w:fill="auto"/>
            <w:vAlign w:val="center"/>
            <w:hideMark/>
          </w:tcPr>
          <w:p w14:paraId="07E2C2F1" w14:textId="77777777" w:rsidR="00982239" w:rsidRPr="00DE2E95"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215D5D76"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5D73D67"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D5B6178"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5B73C9E"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48C7BD87" w14:textId="77777777" w:rsidTr="00DE2E95">
        <w:trPr>
          <w:trHeight w:val="85"/>
        </w:trPr>
        <w:tc>
          <w:tcPr>
            <w:tcW w:w="2623" w:type="pct"/>
            <w:tcBorders>
              <w:top w:val="nil"/>
              <w:left w:val="nil"/>
              <w:bottom w:val="nil"/>
              <w:right w:val="nil"/>
            </w:tcBorders>
            <w:shd w:val="clear" w:color="auto" w:fill="auto"/>
            <w:vAlign w:val="center"/>
            <w:hideMark/>
          </w:tcPr>
          <w:p w14:paraId="1BDF9937" w14:textId="77777777" w:rsidR="00982239" w:rsidRPr="00DE2E95" w:rsidRDefault="00982239" w:rsidP="00982239">
            <w:pPr>
              <w:spacing w:line="240" w:lineRule="auto"/>
              <w:rPr>
                <w:i/>
                <w:iCs/>
                <w:color w:val="000000"/>
                <w:sz w:val="12"/>
                <w:szCs w:val="12"/>
              </w:rPr>
            </w:pPr>
            <w:r w:rsidRPr="00DE2E95">
              <w:rPr>
                <w:i/>
                <w:iCs/>
                <w:color w:val="000000"/>
                <w:sz w:val="12"/>
                <w:szCs w:val="12"/>
              </w:rPr>
              <w:t>powierzchnia oczyszczanych ulic (tys. m²)</w:t>
            </w:r>
          </w:p>
        </w:tc>
        <w:tc>
          <w:tcPr>
            <w:tcW w:w="523" w:type="pct"/>
            <w:tcBorders>
              <w:top w:val="nil"/>
              <w:left w:val="nil"/>
              <w:bottom w:val="nil"/>
              <w:right w:val="nil"/>
            </w:tcBorders>
            <w:shd w:val="clear" w:color="auto" w:fill="auto"/>
            <w:noWrap/>
            <w:vAlign w:val="center"/>
            <w:hideMark/>
          </w:tcPr>
          <w:p w14:paraId="6C0585B4" w14:textId="77777777" w:rsidR="00982239" w:rsidRPr="00DE2E95" w:rsidRDefault="00982239" w:rsidP="00982239">
            <w:pPr>
              <w:spacing w:line="240" w:lineRule="auto"/>
              <w:jc w:val="right"/>
              <w:rPr>
                <w:i/>
                <w:iCs/>
                <w:color w:val="000000"/>
                <w:sz w:val="12"/>
                <w:szCs w:val="12"/>
              </w:rPr>
            </w:pPr>
            <w:r w:rsidRPr="00DE2E95">
              <w:rPr>
                <w:i/>
                <w:iCs/>
                <w:color w:val="000000"/>
                <w:sz w:val="12"/>
                <w:szCs w:val="12"/>
              </w:rPr>
              <w:t>189,50</w:t>
            </w:r>
          </w:p>
        </w:tc>
        <w:tc>
          <w:tcPr>
            <w:tcW w:w="731" w:type="pct"/>
            <w:tcBorders>
              <w:top w:val="nil"/>
              <w:left w:val="nil"/>
              <w:bottom w:val="nil"/>
              <w:right w:val="nil"/>
            </w:tcBorders>
            <w:shd w:val="clear" w:color="auto" w:fill="auto"/>
            <w:noWrap/>
            <w:vAlign w:val="center"/>
            <w:hideMark/>
          </w:tcPr>
          <w:p w14:paraId="2AE74978" w14:textId="77777777" w:rsidR="00982239" w:rsidRPr="00DE2E95" w:rsidRDefault="00982239" w:rsidP="00982239">
            <w:pPr>
              <w:spacing w:line="240" w:lineRule="auto"/>
              <w:jc w:val="right"/>
              <w:rPr>
                <w:i/>
                <w:iCs/>
                <w:color w:val="000000"/>
                <w:sz w:val="12"/>
                <w:szCs w:val="12"/>
              </w:rPr>
            </w:pPr>
          </w:p>
        </w:tc>
        <w:tc>
          <w:tcPr>
            <w:tcW w:w="738" w:type="pct"/>
            <w:tcBorders>
              <w:top w:val="nil"/>
              <w:left w:val="nil"/>
              <w:bottom w:val="nil"/>
              <w:right w:val="nil"/>
            </w:tcBorders>
            <w:shd w:val="clear" w:color="auto" w:fill="auto"/>
            <w:noWrap/>
            <w:vAlign w:val="center"/>
            <w:hideMark/>
          </w:tcPr>
          <w:p w14:paraId="05FA5CD6"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0C821DB"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10ABB291" w14:textId="77777777" w:rsidTr="00DE2E95">
        <w:trPr>
          <w:trHeight w:val="85"/>
        </w:trPr>
        <w:tc>
          <w:tcPr>
            <w:tcW w:w="2623" w:type="pct"/>
            <w:tcBorders>
              <w:top w:val="nil"/>
              <w:left w:val="nil"/>
              <w:bottom w:val="nil"/>
              <w:right w:val="nil"/>
            </w:tcBorders>
            <w:shd w:val="clear" w:color="auto" w:fill="auto"/>
            <w:vAlign w:val="center"/>
            <w:hideMark/>
          </w:tcPr>
          <w:p w14:paraId="31BEBE55" w14:textId="77777777" w:rsidR="00982239" w:rsidRPr="00DE2E95"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7D9897FE"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20BF8A9"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04F624F"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07B2E4B"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5D1E4FE3" w14:textId="77777777" w:rsidTr="00DE2E95">
        <w:trPr>
          <w:trHeight w:val="85"/>
        </w:trPr>
        <w:tc>
          <w:tcPr>
            <w:tcW w:w="2623" w:type="pct"/>
            <w:tcBorders>
              <w:top w:val="nil"/>
              <w:left w:val="nil"/>
              <w:bottom w:val="nil"/>
              <w:right w:val="nil"/>
            </w:tcBorders>
            <w:shd w:val="clear" w:color="auto" w:fill="auto"/>
            <w:vAlign w:val="center"/>
            <w:hideMark/>
          </w:tcPr>
          <w:p w14:paraId="25EE12D2" w14:textId="77777777" w:rsidR="00982239" w:rsidRPr="00DE2E95" w:rsidRDefault="00982239" w:rsidP="00982239">
            <w:pPr>
              <w:spacing w:line="240" w:lineRule="auto"/>
              <w:rPr>
                <w:i/>
                <w:iCs/>
                <w:color w:val="000000"/>
                <w:sz w:val="12"/>
                <w:szCs w:val="12"/>
                <w:u w:val="single"/>
              </w:rPr>
            </w:pPr>
            <w:r w:rsidRPr="00DE2E95">
              <w:rPr>
                <w:i/>
                <w:iCs/>
                <w:color w:val="000000"/>
                <w:sz w:val="12"/>
                <w:szCs w:val="12"/>
                <w:u w:val="single"/>
              </w:rPr>
              <w:t>Dysponent:</w:t>
            </w:r>
            <w:r w:rsidRPr="00DE2E95">
              <w:rPr>
                <w:i/>
                <w:iCs/>
                <w:color w:val="000000"/>
                <w:sz w:val="12"/>
                <w:szCs w:val="12"/>
              </w:rPr>
              <w:t xml:space="preserve"> Zarząd Praskich Terenów Publicznych</w:t>
            </w:r>
          </w:p>
        </w:tc>
        <w:tc>
          <w:tcPr>
            <w:tcW w:w="523" w:type="pct"/>
            <w:tcBorders>
              <w:top w:val="nil"/>
              <w:left w:val="nil"/>
              <w:bottom w:val="nil"/>
              <w:right w:val="nil"/>
            </w:tcBorders>
            <w:shd w:val="clear" w:color="auto" w:fill="auto"/>
            <w:vAlign w:val="center"/>
            <w:hideMark/>
          </w:tcPr>
          <w:p w14:paraId="3954CC8B" w14:textId="77777777" w:rsidR="00982239" w:rsidRPr="00DE2E95"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0537CA90"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862B687"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E012613"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6190E64C" w14:textId="77777777" w:rsidTr="00DE2E95">
        <w:trPr>
          <w:trHeight w:val="85"/>
        </w:trPr>
        <w:tc>
          <w:tcPr>
            <w:tcW w:w="2623" w:type="pct"/>
            <w:tcBorders>
              <w:top w:val="nil"/>
              <w:left w:val="nil"/>
              <w:bottom w:val="nil"/>
              <w:right w:val="nil"/>
            </w:tcBorders>
            <w:shd w:val="clear" w:color="auto" w:fill="auto"/>
            <w:vAlign w:val="center"/>
            <w:hideMark/>
          </w:tcPr>
          <w:p w14:paraId="6EEB9F03" w14:textId="77777777" w:rsidR="00982239" w:rsidRPr="00DE2E95"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60403757"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A97EB2F"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126371A"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21CAFCB"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6CB56B28" w14:textId="77777777" w:rsidTr="00DE2E95">
        <w:trPr>
          <w:trHeight w:val="85"/>
        </w:trPr>
        <w:tc>
          <w:tcPr>
            <w:tcW w:w="2623" w:type="pct"/>
            <w:tcBorders>
              <w:top w:val="nil"/>
              <w:left w:val="nil"/>
              <w:bottom w:val="nil"/>
              <w:right w:val="nil"/>
            </w:tcBorders>
            <w:shd w:val="clear" w:color="auto" w:fill="auto"/>
            <w:vAlign w:val="center"/>
            <w:hideMark/>
          </w:tcPr>
          <w:p w14:paraId="0EDFCC80" w14:textId="77777777" w:rsidR="00982239" w:rsidRPr="00DE2E95" w:rsidRDefault="00982239" w:rsidP="00982239">
            <w:pPr>
              <w:spacing w:line="240" w:lineRule="auto"/>
              <w:rPr>
                <w:i/>
                <w:iCs/>
                <w:color w:val="000000"/>
                <w:sz w:val="12"/>
                <w:szCs w:val="12"/>
                <w:u w:val="single"/>
              </w:rPr>
            </w:pPr>
            <w:r w:rsidRPr="00DE2E95">
              <w:rPr>
                <w:i/>
                <w:iCs/>
                <w:color w:val="000000"/>
                <w:sz w:val="12"/>
                <w:szCs w:val="12"/>
                <w:u w:val="single"/>
              </w:rPr>
              <w:t>Klasyfikacja:</w:t>
            </w:r>
            <w:r w:rsidRPr="00DE2E95">
              <w:rPr>
                <w:i/>
                <w:iCs/>
                <w:color w:val="000000"/>
                <w:sz w:val="12"/>
                <w:szCs w:val="12"/>
              </w:rPr>
              <w:t xml:space="preserve"> rozdział: 60016</w:t>
            </w:r>
          </w:p>
        </w:tc>
        <w:tc>
          <w:tcPr>
            <w:tcW w:w="523" w:type="pct"/>
            <w:tcBorders>
              <w:top w:val="nil"/>
              <w:left w:val="nil"/>
              <w:bottom w:val="nil"/>
              <w:right w:val="nil"/>
            </w:tcBorders>
            <w:shd w:val="clear" w:color="auto" w:fill="auto"/>
            <w:vAlign w:val="center"/>
            <w:hideMark/>
          </w:tcPr>
          <w:p w14:paraId="3AB50AA4" w14:textId="77777777" w:rsidR="00982239" w:rsidRPr="00DE2E95"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4E65FBA3"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9736FB0"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C9073C1"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27EA5DC9" w14:textId="77777777" w:rsidTr="00DE2E95">
        <w:trPr>
          <w:trHeight w:val="85"/>
        </w:trPr>
        <w:tc>
          <w:tcPr>
            <w:tcW w:w="2623" w:type="pct"/>
            <w:tcBorders>
              <w:top w:val="nil"/>
              <w:left w:val="nil"/>
              <w:bottom w:val="nil"/>
              <w:right w:val="nil"/>
            </w:tcBorders>
            <w:shd w:val="clear" w:color="auto" w:fill="auto"/>
            <w:vAlign w:val="center"/>
            <w:hideMark/>
          </w:tcPr>
          <w:p w14:paraId="06DCD8A4" w14:textId="77777777" w:rsidR="00982239" w:rsidRPr="00DE2E95"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616FCFD6"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98530CB"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5AD8C60"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DEF144C"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2510D31B" w14:textId="77777777" w:rsidTr="00DE2E95">
        <w:trPr>
          <w:trHeight w:val="85"/>
        </w:trPr>
        <w:tc>
          <w:tcPr>
            <w:tcW w:w="2623" w:type="pct"/>
            <w:tcBorders>
              <w:top w:val="nil"/>
              <w:left w:val="nil"/>
              <w:bottom w:val="nil"/>
              <w:right w:val="nil"/>
            </w:tcBorders>
            <w:shd w:val="clear" w:color="auto" w:fill="auto"/>
            <w:vAlign w:val="center"/>
            <w:hideMark/>
          </w:tcPr>
          <w:p w14:paraId="651CA802" w14:textId="77777777" w:rsidR="00982239" w:rsidRPr="00DE2E95" w:rsidRDefault="00982239" w:rsidP="00982239">
            <w:pPr>
              <w:spacing w:line="240" w:lineRule="auto"/>
              <w:rPr>
                <w:i/>
                <w:iCs/>
                <w:color w:val="000000"/>
                <w:sz w:val="12"/>
                <w:szCs w:val="12"/>
                <w:u w:val="single"/>
              </w:rPr>
            </w:pPr>
            <w:r w:rsidRPr="00DE2E95">
              <w:rPr>
                <w:i/>
                <w:iCs/>
                <w:color w:val="000000"/>
                <w:sz w:val="12"/>
                <w:szCs w:val="12"/>
                <w:u w:val="single"/>
              </w:rPr>
              <w:t xml:space="preserve">Kalkulacja: </w:t>
            </w:r>
          </w:p>
        </w:tc>
        <w:tc>
          <w:tcPr>
            <w:tcW w:w="523" w:type="pct"/>
            <w:tcBorders>
              <w:top w:val="nil"/>
              <w:left w:val="nil"/>
              <w:bottom w:val="nil"/>
              <w:right w:val="nil"/>
            </w:tcBorders>
            <w:shd w:val="clear" w:color="auto" w:fill="auto"/>
            <w:noWrap/>
            <w:vAlign w:val="center"/>
            <w:hideMark/>
          </w:tcPr>
          <w:p w14:paraId="17663337" w14:textId="77777777" w:rsidR="00982239" w:rsidRPr="00DE2E95"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46C77A54"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DACCEF1"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98BD902"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35711600" w14:textId="77777777" w:rsidTr="00DE2E95">
        <w:trPr>
          <w:trHeight w:val="85"/>
        </w:trPr>
        <w:tc>
          <w:tcPr>
            <w:tcW w:w="2623" w:type="pct"/>
            <w:tcBorders>
              <w:top w:val="nil"/>
              <w:left w:val="nil"/>
              <w:bottom w:val="nil"/>
              <w:right w:val="nil"/>
            </w:tcBorders>
            <w:shd w:val="clear" w:color="auto" w:fill="auto"/>
            <w:vAlign w:val="center"/>
            <w:hideMark/>
          </w:tcPr>
          <w:p w14:paraId="117F8130" w14:textId="77777777" w:rsidR="00982239" w:rsidRPr="00DE2E95" w:rsidRDefault="00982239" w:rsidP="00982239">
            <w:pPr>
              <w:spacing w:line="240" w:lineRule="auto"/>
              <w:rPr>
                <w:color w:val="000000"/>
                <w:sz w:val="12"/>
                <w:szCs w:val="12"/>
              </w:rPr>
            </w:pPr>
            <w:r w:rsidRPr="00DE2E95">
              <w:rPr>
                <w:color w:val="000000"/>
                <w:sz w:val="12"/>
                <w:szCs w:val="12"/>
              </w:rPr>
              <w:t xml:space="preserve">odśnieżanie chodników </w:t>
            </w:r>
          </w:p>
        </w:tc>
        <w:tc>
          <w:tcPr>
            <w:tcW w:w="523" w:type="pct"/>
            <w:tcBorders>
              <w:top w:val="nil"/>
              <w:left w:val="nil"/>
              <w:bottom w:val="nil"/>
              <w:right w:val="nil"/>
            </w:tcBorders>
            <w:shd w:val="clear" w:color="auto" w:fill="auto"/>
            <w:noWrap/>
            <w:vAlign w:val="center"/>
            <w:hideMark/>
          </w:tcPr>
          <w:p w14:paraId="638BC1C3" w14:textId="77777777" w:rsidR="00982239" w:rsidRPr="00DE2E95"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03953FF1" w14:textId="77777777" w:rsidR="00982239" w:rsidRPr="00DE2E95" w:rsidRDefault="00982239" w:rsidP="00982239">
            <w:pPr>
              <w:spacing w:line="240" w:lineRule="auto"/>
              <w:jc w:val="right"/>
              <w:rPr>
                <w:sz w:val="12"/>
                <w:szCs w:val="12"/>
              </w:rPr>
            </w:pPr>
            <w:r w:rsidRPr="00DE2E95">
              <w:rPr>
                <w:sz w:val="12"/>
                <w:szCs w:val="12"/>
              </w:rPr>
              <w:t>292 300</w:t>
            </w:r>
          </w:p>
        </w:tc>
        <w:tc>
          <w:tcPr>
            <w:tcW w:w="738" w:type="pct"/>
            <w:tcBorders>
              <w:top w:val="nil"/>
              <w:left w:val="nil"/>
              <w:bottom w:val="nil"/>
              <w:right w:val="nil"/>
            </w:tcBorders>
            <w:shd w:val="clear" w:color="auto" w:fill="auto"/>
            <w:noWrap/>
            <w:vAlign w:val="center"/>
            <w:hideMark/>
          </w:tcPr>
          <w:p w14:paraId="0FC2BBD3" w14:textId="77777777" w:rsidR="00982239" w:rsidRPr="00DE2E95" w:rsidRDefault="00982239" w:rsidP="00982239">
            <w:pPr>
              <w:spacing w:line="240" w:lineRule="auto"/>
              <w:jc w:val="right"/>
              <w:rPr>
                <w:sz w:val="12"/>
                <w:szCs w:val="12"/>
              </w:rPr>
            </w:pPr>
            <w:r w:rsidRPr="00DE2E95">
              <w:rPr>
                <w:sz w:val="12"/>
                <w:szCs w:val="12"/>
              </w:rPr>
              <w:t>225 344,06</w:t>
            </w:r>
          </w:p>
        </w:tc>
        <w:tc>
          <w:tcPr>
            <w:tcW w:w="385" w:type="pct"/>
            <w:tcBorders>
              <w:top w:val="nil"/>
              <w:left w:val="nil"/>
              <w:bottom w:val="nil"/>
              <w:right w:val="nil"/>
            </w:tcBorders>
            <w:shd w:val="clear" w:color="auto" w:fill="auto"/>
            <w:noWrap/>
            <w:vAlign w:val="center"/>
            <w:hideMark/>
          </w:tcPr>
          <w:p w14:paraId="3CAC34C4" w14:textId="77777777" w:rsidR="00982239" w:rsidRPr="00DE2E95" w:rsidRDefault="00982239" w:rsidP="00982239">
            <w:pPr>
              <w:spacing w:line="240" w:lineRule="auto"/>
              <w:jc w:val="right"/>
              <w:rPr>
                <w:sz w:val="12"/>
                <w:szCs w:val="12"/>
              </w:rPr>
            </w:pPr>
            <w:r w:rsidRPr="00DE2E95">
              <w:rPr>
                <w:sz w:val="12"/>
                <w:szCs w:val="12"/>
              </w:rPr>
              <w:t>77,1%</w:t>
            </w:r>
          </w:p>
        </w:tc>
      </w:tr>
      <w:tr w:rsidR="00982239" w:rsidRPr="00DE2E95" w14:paraId="74931FAB" w14:textId="77777777" w:rsidTr="00DE2E95">
        <w:trPr>
          <w:trHeight w:val="85"/>
        </w:trPr>
        <w:tc>
          <w:tcPr>
            <w:tcW w:w="2623" w:type="pct"/>
            <w:tcBorders>
              <w:top w:val="nil"/>
              <w:left w:val="nil"/>
              <w:bottom w:val="nil"/>
              <w:right w:val="nil"/>
            </w:tcBorders>
            <w:shd w:val="clear" w:color="auto" w:fill="auto"/>
            <w:vAlign w:val="center"/>
            <w:hideMark/>
          </w:tcPr>
          <w:p w14:paraId="4E65CCD3" w14:textId="77777777" w:rsidR="00982239" w:rsidRPr="00DE2E95" w:rsidRDefault="00982239" w:rsidP="00982239">
            <w:pPr>
              <w:spacing w:line="240" w:lineRule="auto"/>
              <w:rPr>
                <w:color w:val="000000"/>
                <w:sz w:val="12"/>
                <w:szCs w:val="12"/>
              </w:rPr>
            </w:pPr>
            <w:r w:rsidRPr="00DE2E95">
              <w:rPr>
                <w:color w:val="000000"/>
                <w:sz w:val="12"/>
                <w:szCs w:val="12"/>
              </w:rPr>
              <w:t>mechaniczne posypywanie solą</w:t>
            </w:r>
          </w:p>
        </w:tc>
        <w:tc>
          <w:tcPr>
            <w:tcW w:w="523" w:type="pct"/>
            <w:tcBorders>
              <w:top w:val="nil"/>
              <w:left w:val="nil"/>
              <w:bottom w:val="nil"/>
              <w:right w:val="nil"/>
            </w:tcBorders>
            <w:shd w:val="clear" w:color="auto" w:fill="auto"/>
            <w:noWrap/>
            <w:vAlign w:val="center"/>
            <w:hideMark/>
          </w:tcPr>
          <w:p w14:paraId="326F97CA" w14:textId="77777777" w:rsidR="00982239" w:rsidRPr="00DE2E95"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7E1EF1C0" w14:textId="77777777" w:rsidR="00982239" w:rsidRPr="00DE2E95" w:rsidRDefault="00982239" w:rsidP="00982239">
            <w:pPr>
              <w:spacing w:line="240" w:lineRule="auto"/>
              <w:jc w:val="right"/>
              <w:rPr>
                <w:sz w:val="12"/>
                <w:szCs w:val="12"/>
              </w:rPr>
            </w:pPr>
            <w:r w:rsidRPr="00DE2E95">
              <w:rPr>
                <w:sz w:val="12"/>
                <w:szCs w:val="12"/>
              </w:rPr>
              <w:t>120 000</w:t>
            </w:r>
          </w:p>
        </w:tc>
        <w:tc>
          <w:tcPr>
            <w:tcW w:w="738" w:type="pct"/>
            <w:tcBorders>
              <w:top w:val="nil"/>
              <w:left w:val="nil"/>
              <w:bottom w:val="nil"/>
              <w:right w:val="nil"/>
            </w:tcBorders>
            <w:shd w:val="clear" w:color="auto" w:fill="auto"/>
            <w:noWrap/>
            <w:vAlign w:val="center"/>
            <w:hideMark/>
          </w:tcPr>
          <w:p w14:paraId="042D5CFF" w14:textId="77777777" w:rsidR="00982239" w:rsidRPr="00DE2E95" w:rsidRDefault="00982239" w:rsidP="00982239">
            <w:pPr>
              <w:spacing w:line="240" w:lineRule="auto"/>
              <w:jc w:val="right"/>
              <w:rPr>
                <w:sz w:val="12"/>
                <w:szCs w:val="12"/>
              </w:rPr>
            </w:pPr>
            <w:r w:rsidRPr="00DE2E95">
              <w:rPr>
                <w:sz w:val="12"/>
                <w:szCs w:val="12"/>
              </w:rPr>
              <w:t>99 428,47</w:t>
            </w:r>
          </w:p>
        </w:tc>
        <w:tc>
          <w:tcPr>
            <w:tcW w:w="385" w:type="pct"/>
            <w:tcBorders>
              <w:top w:val="nil"/>
              <w:left w:val="nil"/>
              <w:bottom w:val="nil"/>
              <w:right w:val="nil"/>
            </w:tcBorders>
            <w:shd w:val="clear" w:color="auto" w:fill="auto"/>
            <w:noWrap/>
            <w:vAlign w:val="center"/>
            <w:hideMark/>
          </w:tcPr>
          <w:p w14:paraId="5B555B0E" w14:textId="77777777" w:rsidR="00982239" w:rsidRPr="00DE2E95" w:rsidRDefault="00982239" w:rsidP="00982239">
            <w:pPr>
              <w:spacing w:line="240" w:lineRule="auto"/>
              <w:jc w:val="right"/>
              <w:rPr>
                <w:sz w:val="12"/>
                <w:szCs w:val="12"/>
              </w:rPr>
            </w:pPr>
            <w:r w:rsidRPr="00DE2E95">
              <w:rPr>
                <w:sz w:val="12"/>
                <w:szCs w:val="12"/>
              </w:rPr>
              <w:t>82,9%</w:t>
            </w:r>
          </w:p>
        </w:tc>
      </w:tr>
      <w:tr w:rsidR="00982239" w:rsidRPr="00DE2E95" w14:paraId="1E3B70DD" w14:textId="77777777" w:rsidTr="00DE2E95">
        <w:trPr>
          <w:trHeight w:val="85"/>
        </w:trPr>
        <w:tc>
          <w:tcPr>
            <w:tcW w:w="2623" w:type="pct"/>
            <w:tcBorders>
              <w:top w:val="nil"/>
              <w:left w:val="nil"/>
              <w:bottom w:val="nil"/>
              <w:right w:val="nil"/>
            </w:tcBorders>
            <w:shd w:val="clear" w:color="auto" w:fill="auto"/>
            <w:vAlign w:val="center"/>
            <w:hideMark/>
          </w:tcPr>
          <w:p w14:paraId="4B32DF6D" w14:textId="77777777" w:rsidR="00982239" w:rsidRPr="00DE2E95" w:rsidRDefault="00982239" w:rsidP="00982239">
            <w:pPr>
              <w:spacing w:line="240" w:lineRule="auto"/>
              <w:rPr>
                <w:color w:val="000000"/>
                <w:sz w:val="12"/>
                <w:szCs w:val="12"/>
              </w:rPr>
            </w:pPr>
            <w:r w:rsidRPr="00DE2E95">
              <w:rPr>
                <w:color w:val="000000"/>
                <w:sz w:val="12"/>
                <w:szCs w:val="12"/>
              </w:rPr>
              <w:t>zbieranie i wywóz błota oraz pryzm śniegowych</w:t>
            </w:r>
          </w:p>
        </w:tc>
        <w:tc>
          <w:tcPr>
            <w:tcW w:w="523" w:type="pct"/>
            <w:tcBorders>
              <w:top w:val="nil"/>
              <w:left w:val="nil"/>
              <w:bottom w:val="nil"/>
              <w:right w:val="nil"/>
            </w:tcBorders>
            <w:shd w:val="clear" w:color="auto" w:fill="auto"/>
            <w:noWrap/>
            <w:vAlign w:val="center"/>
            <w:hideMark/>
          </w:tcPr>
          <w:p w14:paraId="79B23F9F" w14:textId="77777777" w:rsidR="00982239" w:rsidRPr="00DE2E95"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463FAD99" w14:textId="77777777" w:rsidR="00982239" w:rsidRPr="00DE2E95" w:rsidRDefault="00982239" w:rsidP="00982239">
            <w:pPr>
              <w:spacing w:line="240" w:lineRule="auto"/>
              <w:jc w:val="right"/>
              <w:rPr>
                <w:sz w:val="12"/>
                <w:szCs w:val="12"/>
              </w:rPr>
            </w:pPr>
            <w:r w:rsidRPr="00DE2E95">
              <w:rPr>
                <w:sz w:val="12"/>
                <w:szCs w:val="12"/>
              </w:rPr>
              <w:t>79 360</w:t>
            </w:r>
          </w:p>
        </w:tc>
        <w:tc>
          <w:tcPr>
            <w:tcW w:w="738" w:type="pct"/>
            <w:tcBorders>
              <w:top w:val="nil"/>
              <w:left w:val="nil"/>
              <w:bottom w:val="nil"/>
              <w:right w:val="nil"/>
            </w:tcBorders>
            <w:shd w:val="clear" w:color="auto" w:fill="auto"/>
            <w:noWrap/>
            <w:vAlign w:val="center"/>
            <w:hideMark/>
          </w:tcPr>
          <w:p w14:paraId="13F3A3B9" w14:textId="77777777" w:rsidR="00982239" w:rsidRPr="00DE2E95" w:rsidRDefault="00982239" w:rsidP="00982239">
            <w:pPr>
              <w:spacing w:line="240" w:lineRule="auto"/>
              <w:jc w:val="right"/>
              <w:rPr>
                <w:sz w:val="12"/>
                <w:szCs w:val="12"/>
              </w:rPr>
            </w:pPr>
            <w:r w:rsidRPr="00DE2E95">
              <w:rPr>
                <w:sz w:val="12"/>
                <w:szCs w:val="12"/>
              </w:rPr>
              <w:t>79 255,77</w:t>
            </w:r>
          </w:p>
        </w:tc>
        <w:tc>
          <w:tcPr>
            <w:tcW w:w="385" w:type="pct"/>
            <w:tcBorders>
              <w:top w:val="nil"/>
              <w:left w:val="nil"/>
              <w:bottom w:val="nil"/>
              <w:right w:val="nil"/>
            </w:tcBorders>
            <w:shd w:val="clear" w:color="auto" w:fill="auto"/>
            <w:noWrap/>
            <w:vAlign w:val="center"/>
            <w:hideMark/>
          </w:tcPr>
          <w:p w14:paraId="04DC9B38" w14:textId="77777777" w:rsidR="00982239" w:rsidRPr="00DE2E95" w:rsidRDefault="00982239" w:rsidP="00982239">
            <w:pPr>
              <w:spacing w:line="240" w:lineRule="auto"/>
              <w:jc w:val="right"/>
              <w:rPr>
                <w:sz w:val="12"/>
                <w:szCs w:val="12"/>
              </w:rPr>
            </w:pPr>
            <w:r w:rsidRPr="00DE2E95">
              <w:rPr>
                <w:sz w:val="12"/>
                <w:szCs w:val="12"/>
              </w:rPr>
              <w:t>99,9%</w:t>
            </w:r>
          </w:p>
        </w:tc>
      </w:tr>
      <w:tr w:rsidR="00982239" w:rsidRPr="00DE2E95" w14:paraId="6FAE1B3B" w14:textId="77777777" w:rsidTr="00DE2E95">
        <w:trPr>
          <w:trHeight w:val="85"/>
        </w:trPr>
        <w:tc>
          <w:tcPr>
            <w:tcW w:w="2623" w:type="pct"/>
            <w:tcBorders>
              <w:top w:val="nil"/>
              <w:left w:val="nil"/>
              <w:bottom w:val="nil"/>
              <w:right w:val="nil"/>
            </w:tcBorders>
            <w:shd w:val="clear" w:color="auto" w:fill="auto"/>
            <w:vAlign w:val="center"/>
            <w:hideMark/>
          </w:tcPr>
          <w:p w14:paraId="696586A1" w14:textId="77777777" w:rsidR="00982239" w:rsidRPr="00DE2E95" w:rsidRDefault="00982239" w:rsidP="00982239">
            <w:pPr>
              <w:spacing w:line="240" w:lineRule="auto"/>
              <w:rPr>
                <w:color w:val="000000"/>
                <w:sz w:val="12"/>
                <w:szCs w:val="12"/>
              </w:rPr>
            </w:pPr>
            <w:r w:rsidRPr="00DE2E95">
              <w:rPr>
                <w:color w:val="000000"/>
                <w:sz w:val="12"/>
                <w:szCs w:val="12"/>
              </w:rPr>
              <w:t>ręczne odśnieżanie wpustów studzienek kanalizacyjnych</w:t>
            </w:r>
          </w:p>
        </w:tc>
        <w:tc>
          <w:tcPr>
            <w:tcW w:w="523" w:type="pct"/>
            <w:tcBorders>
              <w:top w:val="nil"/>
              <w:left w:val="nil"/>
              <w:bottom w:val="nil"/>
              <w:right w:val="nil"/>
            </w:tcBorders>
            <w:shd w:val="clear" w:color="auto" w:fill="auto"/>
            <w:noWrap/>
            <w:vAlign w:val="center"/>
            <w:hideMark/>
          </w:tcPr>
          <w:p w14:paraId="76EABF1A" w14:textId="77777777" w:rsidR="00982239" w:rsidRPr="00DE2E95"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26B248E0" w14:textId="77777777" w:rsidR="00982239" w:rsidRPr="00DE2E95" w:rsidRDefault="00982239" w:rsidP="00982239">
            <w:pPr>
              <w:spacing w:line="240" w:lineRule="auto"/>
              <w:jc w:val="right"/>
              <w:rPr>
                <w:sz w:val="12"/>
                <w:szCs w:val="12"/>
              </w:rPr>
            </w:pPr>
            <w:r w:rsidRPr="00DE2E95">
              <w:rPr>
                <w:sz w:val="12"/>
                <w:szCs w:val="12"/>
              </w:rPr>
              <w:t>8 340</w:t>
            </w:r>
          </w:p>
        </w:tc>
        <w:tc>
          <w:tcPr>
            <w:tcW w:w="738" w:type="pct"/>
            <w:tcBorders>
              <w:top w:val="nil"/>
              <w:left w:val="nil"/>
              <w:bottom w:val="nil"/>
              <w:right w:val="nil"/>
            </w:tcBorders>
            <w:shd w:val="clear" w:color="auto" w:fill="auto"/>
            <w:noWrap/>
            <w:vAlign w:val="center"/>
            <w:hideMark/>
          </w:tcPr>
          <w:p w14:paraId="20A279BE" w14:textId="77777777" w:rsidR="00982239" w:rsidRPr="00DE2E95" w:rsidRDefault="00982239" w:rsidP="00982239">
            <w:pPr>
              <w:spacing w:line="240" w:lineRule="auto"/>
              <w:jc w:val="right"/>
              <w:rPr>
                <w:sz w:val="12"/>
                <w:szCs w:val="12"/>
              </w:rPr>
            </w:pPr>
            <w:r w:rsidRPr="00DE2E95">
              <w:rPr>
                <w:sz w:val="12"/>
                <w:szCs w:val="12"/>
              </w:rPr>
              <w:t>8 339,76</w:t>
            </w:r>
          </w:p>
        </w:tc>
        <w:tc>
          <w:tcPr>
            <w:tcW w:w="385" w:type="pct"/>
            <w:tcBorders>
              <w:top w:val="nil"/>
              <w:left w:val="nil"/>
              <w:bottom w:val="nil"/>
              <w:right w:val="nil"/>
            </w:tcBorders>
            <w:shd w:val="clear" w:color="auto" w:fill="auto"/>
            <w:noWrap/>
            <w:vAlign w:val="center"/>
            <w:hideMark/>
          </w:tcPr>
          <w:p w14:paraId="142522A0" w14:textId="77777777" w:rsidR="00982239" w:rsidRPr="00DE2E95" w:rsidRDefault="00982239" w:rsidP="00982239">
            <w:pPr>
              <w:spacing w:line="240" w:lineRule="auto"/>
              <w:jc w:val="right"/>
              <w:rPr>
                <w:sz w:val="12"/>
                <w:szCs w:val="12"/>
              </w:rPr>
            </w:pPr>
            <w:r w:rsidRPr="00DE2E95">
              <w:rPr>
                <w:sz w:val="12"/>
                <w:szCs w:val="12"/>
              </w:rPr>
              <w:t>100,0%</w:t>
            </w:r>
          </w:p>
        </w:tc>
      </w:tr>
      <w:tr w:rsidR="00982239" w:rsidRPr="00DE2E95" w14:paraId="1C3D8EC1" w14:textId="77777777" w:rsidTr="00DE2E95">
        <w:trPr>
          <w:trHeight w:val="85"/>
        </w:trPr>
        <w:tc>
          <w:tcPr>
            <w:tcW w:w="2623" w:type="pct"/>
            <w:tcBorders>
              <w:top w:val="nil"/>
              <w:left w:val="nil"/>
              <w:bottom w:val="nil"/>
              <w:right w:val="nil"/>
            </w:tcBorders>
            <w:shd w:val="clear" w:color="auto" w:fill="auto"/>
            <w:vAlign w:val="center"/>
            <w:hideMark/>
          </w:tcPr>
          <w:p w14:paraId="05578EBD" w14:textId="77777777" w:rsidR="00982239" w:rsidRPr="00DE2E95" w:rsidRDefault="00982239" w:rsidP="00982239">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0B0B9625"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68BC6BB"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B53E41A"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C62900F"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13D629C1" w14:textId="77777777" w:rsidTr="00DE2E95">
        <w:trPr>
          <w:trHeight w:val="85"/>
        </w:trPr>
        <w:tc>
          <w:tcPr>
            <w:tcW w:w="2623" w:type="pct"/>
            <w:tcBorders>
              <w:top w:val="nil"/>
              <w:left w:val="nil"/>
              <w:bottom w:val="nil"/>
              <w:right w:val="nil"/>
            </w:tcBorders>
            <w:shd w:val="clear" w:color="auto" w:fill="auto"/>
            <w:vAlign w:val="center"/>
            <w:hideMark/>
          </w:tcPr>
          <w:p w14:paraId="009A4CF9" w14:textId="77777777" w:rsidR="00982239" w:rsidRPr="00DE2E95" w:rsidRDefault="00982239" w:rsidP="00982239">
            <w:pPr>
              <w:spacing w:line="240" w:lineRule="auto"/>
              <w:rPr>
                <w:b/>
                <w:bCs/>
                <w:color w:val="000000"/>
                <w:sz w:val="12"/>
                <w:szCs w:val="12"/>
              </w:rPr>
            </w:pPr>
            <w:r w:rsidRPr="00DE2E95">
              <w:rPr>
                <w:b/>
                <w:bCs/>
                <w:color w:val="000000"/>
                <w:sz w:val="12"/>
                <w:szCs w:val="12"/>
              </w:rPr>
              <w:t>Letnie oczyszczanie ulic</w:t>
            </w:r>
          </w:p>
        </w:tc>
        <w:tc>
          <w:tcPr>
            <w:tcW w:w="523" w:type="pct"/>
            <w:tcBorders>
              <w:top w:val="nil"/>
              <w:left w:val="nil"/>
              <w:bottom w:val="nil"/>
              <w:right w:val="nil"/>
            </w:tcBorders>
            <w:shd w:val="clear" w:color="auto" w:fill="auto"/>
            <w:noWrap/>
            <w:vAlign w:val="center"/>
            <w:hideMark/>
          </w:tcPr>
          <w:p w14:paraId="3A878B2E" w14:textId="77777777" w:rsidR="00982239" w:rsidRPr="00DE2E95" w:rsidRDefault="00982239" w:rsidP="00982239">
            <w:pPr>
              <w:spacing w:line="240" w:lineRule="auto"/>
              <w:rPr>
                <w:b/>
                <w:bCs/>
                <w:color w:val="000000"/>
                <w:sz w:val="12"/>
                <w:szCs w:val="12"/>
              </w:rPr>
            </w:pPr>
          </w:p>
        </w:tc>
        <w:tc>
          <w:tcPr>
            <w:tcW w:w="731" w:type="pct"/>
            <w:tcBorders>
              <w:top w:val="nil"/>
              <w:left w:val="nil"/>
              <w:bottom w:val="nil"/>
              <w:right w:val="nil"/>
            </w:tcBorders>
            <w:shd w:val="clear" w:color="auto" w:fill="auto"/>
            <w:noWrap/>
            <w:vAlign w:val="center"/>
            <w:hideMark/>
          </w:tcPr>
          <w:p w14:paraId="7CF32951" w14:textId="77777777" w:rsidR="00982239" w:rsidRPr="00DE2E95" w:rsidRDefault="00982239" w:rsidP="00982239">
            <w:pPr>
              <w:spacing w:line="240" w:lineRule="auto"/>
              <w:jc w:val="right"/>
              <w:rPr>
                <w:b/>
                <w:bCs/>
                <w:sz w:val="12"/>
                <w:szCs w:val="12"/>
              </w:rPr>
            </w:pPr>
            <w:r w:rsidRPr="00DE2E95">
              <w:rPr>
                <w:b/>
                <w:bCs/>
                <w:sz w:val="12"/>
                <w:szCs w:val="12"/>
              </w:rPr>
              <w:t>481 820</w:t>
            </w:r>
          </w:p>
        </w:tc>
        <w:tc>
          <w:tcPr>
            <w:tcW w:w="738" w:type="pct"/>
            <w:tcBorders>
              <w:top w:val="nil"/>
              <w:left w:val="nil"/>
              <w:bottom w:val="nil"/>
              <w:right w:val="nil"/>
            </w:tcBorders>
            <w:shd w:val="clear" w:color="auto" w:fill="auto"/>
            <w:noWrap/>
            <w:vAlign w:val="center"/>
            <w:hideMark/>
          </w:tcPr>
          <w:p w14:paraId="17850A48" w14:textId="77777777" w:rsidR="00982239" w:rsidRPr="00DE2E95" w:rsidRDefault="00982239" w:rsidP="00982239">
            <w:pPr>
              <w:spacing w:line="240" w:lineRule="auto"/>
              <w:jc w:val="right"/>
              <w:rPr>
                <w:b/>
                <w:bCs/>
                <w:sz w:val="12"/>
                <w:szCs w:val="12"/>
              </w:rPr>
            </w:pPr>
            <w:r w:rsidRPr="00DE2E95">
              <w:rPr>
                <w:b/>
                <w:bCs/>
                <w:sz w:val="12"/>
                <w:szCs w:val="12"/>
              </w:rPr>
              <w:t>481 810,76</w:t>
            </w:r>
          </w:p>
        </w:tc>
        <w:tc>
          <w:tcPr>
            <w:tcW w:w="385" w:type="pct"/>
            <w:tcBorders>
              <w:top w:val="nil"/>
              <w:left w:val="nil"/>
              <w:bottom w:val="nil"/>
              <w:right w:val="nil"/>
            </w:tcBorders>
            <w:shd w:val="clear" w:color="auto" w:fill="auto"/>
            <w:noWrap/>
            <w:vAlign w:val="center"/>
            <w:hideMark/>
          </w:tcPr>
          <w:p w14:paraId="65E81763" w14:textId="77777777" w:rsidR="00982239" w:rsidRPr="00DE2E95" w:rsidRDefault="00982239" w:rsidP="00982239">
            <w:pPr>
              <w:spacing w:line="240" w:lineRule="auto"/>
              <w:jc w:val="right"/>
              <w:rPr>
                <w:b/>
                <w:bCs/>
                <w:sz w:val="12"/>
                <w:szCs w:val="12"/>
              </w:rPr>
            </w:pPr>
            <w:r w:rsidRPr="00DE2E95">
              <w:rPr>
                <w:b/>
                <w:bCs/>
                <w:sz w:val="12"/>
                <w:szCs w:val="12"/>
              </w:rPr>
              <w:t>100,0%</w:t>
            </w:r>
          </w:p>
        </w:tc>
      </w:tr>
      <w:tr w:rsidR="00982239" w:rsidRPr="00DE2E95" w14:paraId="4847E00B" w14:textId="77777777" w:rsidTr="00DE2E95">
        <w:trPr>
          <w:trHeight w:val="85"/>
        </w:trPr>
        <w:tc>
          <w:tcPr>
            <w:tcW w:w="2623" w:type="pct"/>
            <w:tcBorders>
              <w:top w:val="nil"/>
              <w:left w:val="nil"/>
              <w:bottom w:val="nil"/>
              <w:right w:val="nil"/>
            </w:tcBorders>
            <w:shd w:val="clear" w:color="auto" w:fill="auto"/>
            <w:vAlign w:val="center"/>
            <w:hideMark/>
          </w:tcPr>
          <w:p w14:paraId="1A0C7D19" w14:textId="77777777" w:rsidR="00982239" w:rsidRPr="00DE2E95" w:rsidRDefault="00982239" w:rsidP="00982239">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6C27F375"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3B3C55E"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2A77659"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D740DF2"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15A5E440" w14:textId="77777777" w:rsidTr="00DE2E95">
        <w:trPr>
          <w:trHeight w:val="85"/>
        </w:trPr>
        <w:tc>
          <w:tcPr>
            <w:tcW w:w="2623" w:type="pct"/>
            <w:tcBorders>
              <w:top w:val="nil"/>
              <w:left w:val="nil"/>
              <w:bottom w:val="nil"/>
              <w:right w:val="nil"/>
            </w:tcBorders>
            <w:shd w:val="clear" w:color="auto" w:fill="auto"/>
            <w:vAlign w:val="center"/>
            <w:hideMark/>
          </w:tcPr>
          <w:p w14:paraId="086AEBC1" w14:textId="77777777" w:rsidR="00982239" w:rsidRPr="00DE2E95" w:rsidRDefault="00982239" w:rsidP="00982239">
            <w:pPr>
              <w:spacing w:line="240" w:lineRule="auto"/>
              <w:rPr>
                <w:i/>
                <w:iCs/>
                <w:sz w:val="12"/>
                <w:szCs w:val="12"/>
                <w:u w:val="single"/>
              </w:rPr>
            </w:pPr>
            <w:r w:rsidRPr="00DE2E95">
              <w:rPr>
                <w:i/>
                <w:iCs/>
                <w:sz w:val="12"/>
                <w:szCs w:val="12"/>
                <w:u w:val="single"/>
              </w:rPr>
              <w:t>Cel:</w:t>
            </w:r>
            <w:r w:rsidRPr="00DE2E95">
              <w:rPr>
                <w:sz w:val="12"/>
                <w:szCs w:val="12"/>
              </w:rPr>
              <w:t xml:space="preserve"> zapewnienie czystości na drogach, w tym na terenach przyulicznych</w:t>
            </w:r>
          </w:p>
        </w:tc>
        <w:tc>
          <w:tcPr>
            <w:tcW w:w="523" w:type="pct"/>
            <w:tcBorders>
              <w:top w:val="nil"/>
              <w:left w:val="nil"/>
              <w:bottom w:val="nil"/>
              <w:right w:val="nil"/>
            </w:tcBorders>
            <w:shd w:val="clear" w:color="auto" w:fill="auto"/>
            <w:noWrap/>
            <w:vAlign w:val="center"/>
            <w:hideMark/>
          </w:tcPr>
          <w:p w14:paraId="08E2F1DB" w14:textId="77777777" w:rsidR="00982239" w:rsidRPr="00DE2E95" w:rsidRDefault="00982239" w:rsidP="00982239">
            <w:pPr>
              <w:spacing w:line="240" w:lineRule="auto"/>
              <w:rPr>
                <w:i/>
                <w:iCs/>
                <w:sz w:val="12"/>
                <w:szCs w:val="12"/>
                <w:u w:val="single"/>
              </w:rPr>
            </w:pPr>
          </w:p>
        </w:tc>
        <w:tc>
          <w:tcPr>
            <w:tcW w:w="731" w:type="pct"/>
            <w:tcBorders>
              <w:top w:val="nil"/>
              <w:left w:val="nil"/>
              <w:bottom w:val="nil"/>
              <w:right w:val="nil"/>
            </w:tcBorders>
            <w:shd w:val="clear" w:color="auto" w:fill="auto"/>
            <w:noWrap/>
            <w:vAlign w:val="center"/>
            <w:hideMark/>
          </w:tcPr>
          <w:p w14:paraId="05650E84"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0EA9B06"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349EA15"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0BF5F0BB" w14:textId="77777777" w:rsidTr="00DE2E95">
        <w:trPr>
          <w:trHeight w:val="85"/>
        </w:trPr>
        <w:tc>
          <w:tcPr>
            <w:tcW w:w="2623" w:type="pct"/>
            <w:tcBorders>
              <w:top w:val="nil"/>
              <w:left w:val="nil"/>
              <w:bottom w:val="nil"/>
              <w:right w:val="nil"/>
            </w:tcBorders>
            <w:shd w:val="clear" w:color="auto" w:fill="auto"/>
            <w:vAlign w:val="center"/>
            <w:hideMark/>
          </w:tcPr>
          <w:p w14:paraId="18321CB5" w14:textId="77777777" w:rsidR="00982239" w:rsidRPr="00DE2E95"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5583FABC"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336D3DD"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96AAFC3"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CE58395"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120A0D72" w14:textId="77777777" w:rsidTr="00DE2E95">
        <w:trPr>
          <w:trHeight w:val="85"/>
        </w:trPr>
        <w:tc>
          <w:tcPr>
            <w:tcW w:w="2623" w:type="pct"/>
            <w:tcBorders>
              <w:top w:val="nil"/>
              <w:left w:val="nil"/>
              <w:bottom w:val="nil"/>
              <w:right w:val="nil"/>
            </w:tcBorders>
            <w:shd w:val="clear" w:color="auto" w:fill="auto"/>
            <w:vAlign w:val="center"/>
            <w:hideMark/>
          </w:tcPr>
          <w:p w14:paraId="7520E450" w14:textId="77777777" w:rsidR="00982239" w:rsidRPr="00DE2E95" w:rsidRDefault="00982239" w:rsidP="00982239">
            <w:pPr>
              <w:spacing w:line="240" w:lineRule="auto"/>
              <w:rPr>
                <w:i/>
                <w:iCs/>
                <w:color w:val="000000"/>
                <w:sz w:val="12"/>
                <w:szCs w:val="12"/>
              </w:rPr>
            </w:pPr>
            <w:r w:rsidRPr="00DE2E95">
              <w:rPr>
                <w:i/>
                <w:iCs/>
                <w:color w:val="000000"/>
                <w:sz w:val="12"/>
                <w:szCs w:val="12"/>
              </w:rPr>
              <w:t>powierzchnia oczyszczanych ulic (tys. m²)</w:t>
            </w:r>
          </w:p>
        </w:tc>
        <w:tc>
          <w:tcPr>
            <w:tcW w:w="523" w:type="pct"/>
            <w:tcBorders>
              <w:top w:val="nil"/>
              <w:left w:val="nil"/>
              <w:bottom w:val="nil"/>
              <w:right w:val="nil"/>
            </w:tcBorders>
            <w:shd w:val="clear" w:color="auto" w:fill="auto"/>
            <w:noWrap/>
            <w:vAlign w:val="center"/>
            <w:hideMark/>
          </w:tcPr>
          <w:p w14:paraId="09E3BB9D" w14:textId="77777777" w:rsidR="00982239" w:rsidRPr="00DE2E95" w:rsidRDefault="00982239" w:rsidP="00982239">
            <w:pPr>
              <w:spacing w:line="240" w:lineRule="auto"/>
              <w:jc w:val="right"/>
              <w:rPr>
                <w:i/>
                <w:iCs/>
                <w:color w:val="000000"/>
                <w:sz w:val="12"/>
                <w:szCs w:val="12"/>
              </w:rPr>
            </w:pPr>
            <w:r w:rsidRPr="00DE2E95">
              <w:rPr>
                <w:i/>
                <w:iCs/>
                <w:color w:val="000000"/>
                <w:sz w:val="12"/>
                <w:szCs w:val="12"/>
              </w:rPr>
              <w:t>189,50</w:t>
            </w:r>
          </w:p>
        </w:tc>
        <w:tc>
          <w:tcPr>
            <w:tcW w:w="731" w:type="pct"/>
            <w:tcBorders>
              <w:top w:val="nil"/>
              <w:left w:val="nil"/>
              <w:bottom w:val="nil"/>
              <w:right w:val="nil"/>
            </w:tcBorders>
            <w:shd w:val="clear" w:color="auto" w:fill="auto"/>
            <w:noWrap/>
            <w:vAlign w:val="center"/>
            <w:hideMark/>
          </w:tcPr>
          <w:p w14:paraId="00A134E7" w14:textId="77777777" w:rsidR="00982239" w:rsidRPr="00DE2E95" w:rsidRDefault="00982239" w:rsidP="00982239">
            <w:pPr>
              <w:spacing w:line="240" w:lineRule="auto"/>
              <w:jc w:val="right"/>
              <w:rPr>
                <w:i/>
                <w:iCs/>
                <w:color w:val="000000"/>
                <w:sz w:val="12"/>
                <w:szCs w:val="12"/>
              </w:rPr>
            </w:pPr>
          </w:p>
        </w:tc>
        <w:tc>
          <w:tcPr>
            <w:tcW w:w="738" w:type="pct"/>
            <w:tcBorders>
              <w:top w:val="nil"/>
              <w:left w:val="nil"/>
              <w:bottom w:val="nil"/>
              <w:right w:val="nil"/>
            </w:tcBorders>
            <w:shd w:val="clear" w:color="auto" w:fill="auto"/>
            <w:noWrap/>
            <w:vAlign w:val="center"/>
            <w:hideMark/>
          </w:tcPr>
          <w:p w14:paraId="4377449B"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18FBB1C"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1D3EA18A" w14:textId="77777777" w:rsidTr="00DE2E95">
        <w:trPr>
          <w:trHeight w:val="85"/>
        </w:trPr>
        <w:tc>
          <w:tcPr>
            <w:tcW w:w="2623" w:type="pct"/>
            <w:tcBorders>
              <w:top w:val="nil"/>
              <w:left w:val="nil"/>
              <w:bottom w:val="nil"/>
              <w:right w:val="nil"/>
            </w:tcBorders>
            <w:shd w:val="clear" w:color="auto" w:fill="auto"/>
            <w:vAlign w:val="center"/>
            <w:hideMark/>
          </w:tcPr>
          <w:p w14:paraId="26B293F3" w14:textId="77777777" w:rsidR="00982239" w:rsidRPr="00DE2E95"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2BE29A55"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2F478C8A"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6E765EB"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63DD5C4"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43EB12C4" w14:textId="77777777" w:rsidTr="00DE2E95">
        <w:trPr>
          <w:trHeight w:val="85"/>
        </w:trPr>
        <w:tc>
          <w:tcPr>
            <w:tcW w:w="2623" w:type="pct"/>
            <w:tcBorders>
              <w:top w:val="nil"/>
              <w:left w:val="nil"/>
              <w:bottom w:val="nil"/>
              <w:right w:val="nil"/>
            </w:tcBorders>
            <w:shd w:val="clear" w:color="auto" w:fill="auto"/>
            <w:vAlign w:val="center"/>
            <w:hideMark/>
          </w:tcPr>
          <w:p w14:paraId="06C7DCBD" w14:textId="77777777" w:rsidR="00982239" w:rsidRPr="00DE2E95" w:rsidRDefault="00982239" w:rsidP="00982239">
            <w:pPr>
              <w:spacing w:line="240" w:lineRule="auto"/>
              <w:rPr>
                <w:i/>
                <w:iCs/>
                <w:color w:val="000000"/>
                <w:sz w:val="12"/>
                <w:szCs w:val="12"/>
                <w:u w:val="single"/>
              </w:rPr>
            </w:pPr>
            <w:r w:rsidRPr="00DE2E95">
              <w:rPr>
                <w:i/>
                <w:iCs/>
                <w:color w:val="000000"/>
                <w:sz w:val="12"/>
                <w:szCs w:val="12"/>
                <w:u w:val="single"/>
              </w:rPr>
              <w:t>Dysponent:</w:t>
            </w:r>
            <w:r w:rsidRPr="00DE2E95">
              <w:rPr>
                <w:i/>
                <w:iCs/>
                <w:color w:val="000000"/>
                <w:sz w:val="12"/>
                <w:szCs w:val="12"/>
              </w:rPr>
              <w:t xml:space="preserve"> Zarząd Praskich Terenów Publicznych</w:t>
            </w:r>
          </w:p>
        </w:tc>
        <w:tc>
          <w:tcPr>
            <w:tcW w:w="523" w:type="pct"/>
            <w:tcBorders>
              <w:top w:val="nil"/>
              <w:left w:val="nil"/>
              <w:bottom w:val="nil"/>
              <w:right w:val="nil"/>
            </w:tcBorders>
            <w:shd w:val="clear" w:color="auto" w:fill="auto"/>
            <w:vAlign w:val="center"/>
            <w:hideMark/>
          </w:tcPr>
          <w:p w14:paraId="3C6BFB94" w14:textId="77777777" w:rsidR="00982239" w:rsidRPr="00DE2E95"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159F2A18"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61E9F95"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FDCC7D5"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30CEA2F8" w14:textId="77777777" w:rsidTr="00DE2E95">
        <w:trPr>
          <w:trHeight w:val="85"/>
        </w:trPr>
        <w:tc>
          <w:tcPr>
            <w:tcW w:w="2623" w:type="pct"/>
            <w:tcBorders>
              <w:top w:val="nil"/>
              <w:left w:val="nil"/>
              <w:bottom w:val="nil"/>
              <w:right w:val="nil"/>
            </w:tcBorders>
            <w:shd w:val="clear" w:color="auto" w:fill="auto"/>
            <w:vAlign w:val="center"/>
            <w:hideMark/>
          </w:tcPr>
          <w:p w14:paraId="2C3BC19F" w14:textId="77777777" w:rsidR="00982239" w:rsidRPr="00DE2E95"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0B7FB121"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3CBAF397"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B1FAEF6"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987FBAB"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710C63CF" w14:textId="77777777" w:rsidTr="00DE2E95">
        <w:trPr>
          <w:trHeight w:val="85"/>
        </w:trPr>
        <w:tc>
          <w:tcPr>
            <w:tcW w:w="2623" w:type="pct"/>
            <w:tcBorders>
              <w:top w:val="nil"/>
              <w:left w:val="nil"/>
              <w:bottom w:val="nil"/>
              <w:right w:val="nil"/>
            </w:tcBorders>
            <w:shd w:val="clear" w:color="auto" w:fill="auto"/>
            <w:vAlign w:val="center"/>
            <w:hideMark/>
          </w:tcPr>
          <w:p w14:paraId="024EC164" w14:textId="77777777" w:rsidR="00982239" w:rsidRPr="00DE2E95" w:rsidRDefault="00982239" w:rsidP="00982239">
            <w:pPr>
              <w:spacing w:line="240" w:lineRule="auto"/>
              <w:rPr>
                <w:i/>
                <w:iCs/>
                <w:color w:val="000000"/>
                <w:sz w:val="12"/>
                <w:szCs w:val="12"/>
                <w:u w:val="single"/>
              </w:rPr>
            </w:pPr>
            <w:r w:rsidRPr="00DE2E95">
              <w:rPr>
                <w:i/>
                <w:iCs/>
                <w:color w:val="000000"/>
                <w:sz w:val="12"/>
                <w:szCs w:val="12"/>
                <w:u w:val="single"/>
              </w:rPr>
              <w:t>Klasyfikacja:</w:t>
            </w:r>
            <w:r w:rsidRPr="00DE2E95">
              <w:rPr>
                <w:i/>
                <w:iCs/>
                <w:color w:val="000000"/>
                <w:sz w:val="12"/>
                <w:szCs w:val="12"/>
              </w:rPr>
              <w:t xml:space="preserve"> rozdział: 60016</w:t>
            </w:r>
          </w:p>
        </w:tc>
        <w:tc>
          <w:tcPr>
            <w:tcW w:w="523" w:type="pct"/>
            <w:tcBorders>
              <w:top w:val="nil"/>
              <w:left w:val="nil"/>
              <w:bottom w:val="nil"/>
              <w:right w:val="nil"/>
            </w:tcBorders>
            <w:shd w:val="clear" w:color="auto" w:fill="auto"/>
            <w:vAlign w:val="center"/>
            <w:hideMark/>
          </w:tcPr>
          <w:p w14:paraId="225DBCC5" w14:textId="77777777" w:rsidR="00982239" w:rsidRPr="00DE2E95"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011FA831"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6840305"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1749889"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59776867" w14:textId="77777777" w:rsidTr="00DE2E95">
        <w:trPr>
          <w:trHeight w:val="85"/>
        </w:trPr>
        <w:tc>
          <w:tcPr>
            <w:tcW w:w="2623" w:type="pct"/>
            <w:tcBorders>
              <w:top w:val="nil"/>
              <w:left w:val="nil"/>
              <w:bottom w:val="nil"/>
              <w:right w:val="nil"/>
            </w:tcBorders>
            <w:shd w:val="clear" w:color="auto" w:fill="auto"/>
            <w:vAlign w:val="center"/>
            <w:hideMark/>
          </w:tcPr>
          <w:p w14:paraId="035DE434" w14:textId="77777777" w:rsidR="00982239" w:rsidRPr="00DE2E95"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44086267"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0B3D626"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E2B2347"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7F552D4"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08FB9494" w14:textId="77777777" w:rsidTr="00DE2E95">
        <w:trPr>
          <w:trHeight w:val="85"/>
        </w:trPr>
        <w:tc>
          <w:tcPr>
            <w:tcW w:w="2623" w:type="pct"/>
            <w:tcBorders>
              <w:top w:val="nil"/>
              <w:left w:val="nil"/>
              <w:bottom w:val="nil"/>
              <w:right w:val="nil"/>
            </w:tcBorders>
            <w:shd w:val="clear" w:color="auto" w:fill="auto"/>
            <w:vAlign w:val="center"/>
            <w:hideMark/>
          </w:tcPr>
          <w:p w14:paraId="54ED2C01" w14:textId="77777777" w:rsidR="00982239" w:rsidRPr="00DE2E95" w:rsidRDefault="00982239" w:rsidP="00982239">
            <w:pPr>
              <w:spacing w:line="240" w:lineRule="auto"/>
              <w:rPr>
                <w:i/>
                <w:iCs/>
                <w:color w:val="000000"/>
                <w:sz w:val="12"/>
                <w:szCs w:val="12"/>
                <w:u w:val="single"/>
              </w:rPr>
            </w:pPr>
            <w:r w:rsidRPr="00DE2E95">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29BE147B" w14:textId="77777777" w:rsidR="00982239" w:rsidRPr="00DE2E95"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7C247EA8"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F1BFA47"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F5D4A64"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24E16B14" w14:textId="77777777" w:rsidTr="00DE2E95">
        <w:trPr>
          <w:trHeight w:val="85"/>
        </w:trPr>
        <w:tc>
          <w:tcPr>
            <w:tcW w:w="2623" w:type="pct"/>
            <w:tcBorders>
              <w:top w:val="nil"/>
              <w:left w:val="nil"/>
              <w:bottom w:val="nil"/>
              <w:right w:val="nil"/>
            </w:tcBorders>
            <w:shd w:val="clear" w:color="auto" w:fill="auto"/>
            <w:vAlign w:val="center"/>
            <w:hideMark/>
          </w:tcPr>
          <w:p w14:paraId="367FB8B9" w14:textId="77777777" w:rsidR="00982239" w:rsidRPr="00DE2E95" w:rsidRDefault="00982239" w:rsidP="00982239">
            <w:pPr>
              <w:spacing w:line="240" w:lineRule="auto"/>
              <w:rPr>
                <w:color w:val="000000"/>
                <w:sz w:val="12"/>
                <w:szCs w:val="12"/>
              </w:rPr>
            </w:pPr>
            <w:r w:rsidRPr="00DE2E95">
              <w:rPr>
                <w:color w:val="000000"/>
                <w:sz w:val="12"/>
                <w:szCs w:val="12"/>
              </w:rPr>
              <w:t xml:space="preserve">ręczne oczyszczanie z piasku i innych zanieczyszczeń (zamiatanie) jezdni, chodników, zatok parkingowych </w:t>
            </w:r>
          </w:p>
        </w:tc>
        <w:tc>
          <w:tcPr>
            <w:tcW w:w="523" w:type="pct"/>
            <w:tcBorders>
              <w:top w:val="nil"/>
              <w:left w:val="nil"/>
              <w:bottom w:val="nil"/>
              <w:right w:val="nil"/>
            </w:tcBorders>
            <w:shd w:val="clear" w:color="auto" w:fill="auto"/>
            <w:noWrap/>
            <w:vAlign w:val="center"/>
            <w:hideMark/>
          </w:tcPr>
          <w:p w14:paraId="5CDE6B92" w14:textId="77777777" w:rsidR="00982239" w:rsidRPr="00DE2E95"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5BD19C20" w14:textId="77777777" w:rsidR="00982239" w:rsidRPr="00DE2E95" w:rsidRDefault="00982239" w:rsidP="00982239">
            <w:pPr>
              <w:spacing w:line="240" w:lineRule="auto"/>
              <w:jc w:val="right"/>
              <w:rPr>
                <w:sz w:val="12"/>
                <w:szCs w:val="12"/>
              </w:rPr>
            </w:pPr>
            <w:r w:rsidRPr="00DE2E95">
              <w:rPr>
                <w:sz w:val="12"/>
                <w:szCs w:val="12"/>
              </w:rPr>
              <w:t>481 820</w:t>
            </w:r>
          </w:p>
        </w:tc>
        <w:tc>
          <w:tcPr>
            <w:tcW w:w="738" w:type="pct"/>
            <w:tcBorders>
              <w:top w:val="nil"/>
              <w:left w:val="nil"/>
              <w:bottom w:val="nil"/>
              <w:right w:val="nil"/>
            </w:tcBorders>
            <w:shd w:val="clear" w:color="auto" w:fill="auto"/>
            <w:noWrap/>
            <w:vAlign w:val="center"/>
            <w:hideMark/>
          </w:tcPr>
          <w:p w14:paraId="135F5A89" w14:textId="77777777" w:rsidR="00982239" w:rsidRPr="00DE2E95" w:rsidRDefault="00982239" w:rsidP="00982239">
            <w:pPr>
              <w:spacing w:line="240" w:lineRule="auto"/>
              <w:jc w:val="right"/>
              <w:rPr>
                <w:sz w:val="12"/>
                <w:szCs w:val="12"/>
              </w:rPr>
            </w:pPr>
            <w:r w:rsidRPr="00DE2E95">
              <w:rPr>
                <w:sz w:val="12"/>
                <w:szCs w:val="12"/>
              </w:rPr>
              <w:t>481 810,76</w:t>
            </w:r>
          </w:p>
        </w:tc>
        <w:tc>
          <w:tcPr>
            <w:tcW w:w="385" w:type="pct"/>
            <w:tcBorders>
              <w:top w:val="nil"/>
              <w:left w:val="nil"/>
              <w:bottom w:val="nil"/>
              <w:right w:val="nil"/>
            </w:tcBorders>
            <w:shd w:val="clear" w:color="auto" w:fill="auto"/>
            <w:noWrap/>
            <w:vAlign w:val="center"/>
            <w:hideMark/>
          </w:tcPr>
          <w:p w14:paraId="4C20E441" w14:textId="77777777" w:rsidR="00982239" w:rsidRPr="00DE2E95" w:rsidRDefault="00982239" w:rsidP="00982239">
            <w:pPr>
              <w:spacing w:line="240" w:lineRule="auto"/>
              <w:jc w:val="right"/>
              <w:rPr>
                <w:sz w:val="12"/>
                <w:szCs w:val="12"/>
              </w:rPr>
            </w:pPr>
            <w:r w:rsidRPr="00DE2E95">
              <w:rPr>
                <w:sz w:val="12"/>
                <w:szCs w:val="12"/>
              </w:rPr>
              <w:t>100,0%</w:t>
            </w:r>
          </w:p>
        </w:tc>
      </w:tr>
      <w:tr w:rsidR="00982239" w:rsidRPr="00DE2E95" w14:paraId="37476FB1" w14:textId="77777777" w:rsidTr="00DE2E95">
        <w:trPr>
          <w:trHeight w:val="85"/>
        </w:trPr>
        <w:tc>
          <w:tcPr>
            <w:tcW w:w="2623" w:type="pct"/>
            <w:tcBorders>
              <w:top w:val="nil"/>
              <w:left w:val="nil"/>
              <w:bottom w:val="nil"/>
              <w:right w:val="nil"/>
            </w:tcBorders>
            <w:shd w:val="clear" w:color="auto" w:fill="auto"/>
            <w:vAlign w:val="center"/>
            <w:hideMark/>
          </w:tcPr>
          <w:p w14:paraId="76D5B375" w14:textId="77777777" w:rsidR="00982239" w:rsidRPr="00DE2E95" w:rsidRDefault="00982239" w:rsidP="00982239">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7F527D7F"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AA563DB"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5F47FA1"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FD130BC"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0D007462" w14:textId="77777777" w:rsidTr="00DE2E95">
        <w:trPr>
          <w:trHeight w:val="85"/>
        </w:trPr>
        <w:tc>
          <w:tcPr>
            <w:tcW w:w="2623" w:type="pct"/>
            <w:tcBorders>
              <w:top w:val="nil"/>
              <w:left w:val="nil"/>
              <w:bottom w:val="nil"/>
              <w:right w:val="nil"/>
            </w:tcBorders>
            <w:shd w:val="clear" w:color="auto" w:fill="auto"/>
            <w:vAlign w:val="center"/>
            <w:hideMark/>
          </w:tcPr>
          <w:p w14:paraId="4A94B982" w14:textId="77777777" w:rsidR="00982239" w:rsidRPr="00DE2E95" w:rsidRDefault="00982239" w:rsidP="00982239">
            <w:pPr>
              <w:spacing w:line="240" w:lineRule="auto"/>
              <w:rPr>
                <w:b/>
                <w:bCs/>
                <w:color w:val="000000"/>
                <w:sz w:val="12"/>
                <w:szCs w:val="12"/>
              </w:rPr>
            </w:pPr>
            <w:r w:rsidRPr="00DE2E95">
              <w:rPr>
                <w:b/>
                <w:bCs/>
                <w:color w:val="000000"/>
                <w:sz w:val="12"/>
                <w:szCs w:val="12"/>
              </w:rPr>
              <w:t>Oczyszczanie pozostałych terenów</w:t>
            </w:r>
          </w:p>
        </w:tc>
        <w:tc>
          <w:tcPr>
            <w:tcW w:w="523" w:type="pct"/>
            <w:tcBorders>
              <w:top w:val="nil"/>
              <w:left w:val="nil"/>
              <w:bottom w:val="nil"/>
              <w:right w:val="nil"/>
            </w:tcBorders>
            <w:shd w:val="clear" w:color="auto" w:fill="auto"/>
            <w:noWrap/>
            <w:vAlign w:val="center"/>
            <w:hideMark/>
          </w:tcPr>
          <w:p w14:paraId="469D92C2" w14:textId="77777777" w:rsidR="00982239" w:rsidRPr="00DE2E95" w:rsidRDefault="00982239" w:rsidP="00982239">
            <w:pPr>
              <w:spacing w:line="240" w:lineRule="auto"/>
              <w:rPr>
                <w:b/>
                <w:bCs/>
                <w:color w:val="000000"/>
                <w:sz w:val="12"/>
                <w:szCs w:val="12"/>
              </w:rPr>
            </w:pPr>
          </w:p>
        </w:tc>
        <w:tc>
          <w:tcPr>
            <w:tcW w:w="731" w:type="pct"/>
            <w:tcBorders>
              <w:top w:val="nil"/>
              <w:left w:val="nil"/>
              <w:bottom w:val="nil"/>
              <w:right w:val="nil"/>
            </w:tcBorders>
            <w:shd w:val="clear" w:color="auto" w:fill="auto"/>
            <w:noWrap/>
            <w:vAlign w:val="center"/>
            <w:hideMark/>
          </w:tcPr>
          <w:p w14:paraId="2613F0D9" w14:textId="77777777" w:rsidR="00982239" w:rsidRPr="00DE2E95" w:rsidRDefault="00982239" w:rsidP="00982239">
            <w:pPr>
              <w:spacing w:line="240" w:lineRule="auto"/>
              <w:jc w:val="right"/>
              <w:rPr>
                <w:b/>
                <w:bCs/>
                <w:sz w:val="12"/>
                <w:szCs w:val="12"/>
              </w:rPr>
            </w:pPr>
            <w:r w:rsidRPr="00DE2E95">
              <w:rPr>
                <w:b/>
                <w:bCs/>
                <w:sz w:val="12"/>
                <w:szCs w:val="12"/>
              </w:rPr>
              <w:t>50 000</w:t>
            </w:r>
          </w:p>
        </w:tc>
        <w:tc>
          <w:tcPr>
            <w:tcW w:w="738" w:type="pct"/>
            <w:tcBorders>
              <w:top w:val="nil"/>
              <w:left w:val="nil"/>
              <w:bottom w:val="nil"/>
              <w:right w:val="nil"/>
            </w:tcBorders>
            <w:shd w:val="clear" w:color="auto" w:fill="auto"/>
            <w:noWrap/>
            <w:vAlign w:val="center"/>
            <w:hideMark/>
          </w:tcPr>
          <w:p w14:paraId="660B7C89" w14:textId="77777777" w:rsidR="00982239" w:rsidRPr="00DE2E95" w:rsidRDefault="00982239" w:rsidP="00982239">
            <w:pPr>
              <w:spacing w:line="240" w:lineRule="auto"/>
              <w:jc w:val="right"/>
              <w:rPr>
                <w:b/>
                <w:bCs/>
                <w:sz w:val="12"/>
                <w:szCs w:val="12"/>
              </w:rPr>
            </w:pPr>
            <w:r w:rsidRPr="00DE2E95">
              <w:rPr>
                <w:b/>
                <w:bCs/>
                <w:sz w:val="12"/>
                <w:szCs w:val="12"/>
              </w:rPr>
              <w:t>49 976,34</w:t>
            </w:r>
          </w:p>
        </w:tc>
        <w:tc>
          <w:tcPr>
            <w:tcW w:w="385" w:type="pct"/>
            <w:tcBorders>
              <w:top w:val="nil"/>
              <w:left w:val="nil"/>
              <w:bottom w:val="nil"/>
              <w:right w:val="nil"/>
            </w:tcBorders>
            <w:shd w:val="clear" w:color="auto" w:fill="auto"/>
            <w:noWrap/>
            <w:vAlign w:val="center"/>
            <w:hideMark/>
          </w:tcPr>
          <w:p w14:paraId="61B58D74" w14:textId="77777777" w:rsidR="00982239" w:rsidRPr="00DE2E95" w:rsidRDefault="00982239" w:rsidP="00982239">
            <w:pPr>
              <w:spacing w:line="240" w:lineRule="auto"/>
              <w:jc w:val="right"/>
              <w:rPr>
                <w:b/>
                <w:bCs/>
                <w:sz w:val="12"/>
                <w:szCs w:val="12"/>
              </w:rPr>
            </w:pPr>
            <w:r w:rsidRPr="00DE2E95">
              <w:rPr>
                <w:b/>
                <w:bCs/>
                <w:sz w:val="12"/>
                <w:szCs w:val="12"/>
              </w:rPr>
              <w:t>100,0%</w:t>
            </w:r>
          </w:p>
        </w:tc>
      </w:tr>
      <w:tr w:rsidR="00982239" w:rsidRPr="00DE2E95" w14:paraId="41AB6386" w14:textId="77777777" w:rsidTr="00DE2E95">
        <w:trPr>
          <w:trHeight w:val="85"/>
        </w:trPr>
        <w:tc>
          <w:tcPr>
            <w:tcW w:w="2623" w:type="pct"/>
            <w:tcBorders>
              <w:top w:val="nil"/>
              <w:left w:val="nil"/>
              <w:bottom w:val="nil"/>
              <w:right w:val="nil"/>
            </w:tcBorders>
            <w:shd w:val="clear" w:color="auto" w:fill="auto"/>
            <w:vAlign w:val="center"/>
            <w:hideMark/>
          </w:tcPr>
          <w:p w14:paraId="657D93E3" w14:textId="77777777" w:rsidR="00982239" w:rsidRPr="00DE2E95" w:rsidRDefault="00982239" w:rsidP="00982239">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1D9F65D3"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7121AE2"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C9E11AA"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7187E20"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0F1CA67F" w14:textId="77777777" w:rsidTr="00DE2E95">
        <w:trPr>
          <w:trHeight w:val="85"/>
        </w:trPr>
        <w:tc>
          <w:tcPr>
            <w:tcW w:w="2623" w:type="pct"/>
            <w:tcBorders>
              <w:top w:val="nil"/>
              <w:left w:val="nil"/>
              <w:bottom w:val="nil"/>
              <w:right w:val="nil"/>
            </w:tcBorders>
            <w:shd w:val="clear" w:color="auto" w:fill="auto"/>
            <w:vAlign w:val="center"/>
            <w:hideMark/>
          </w:tcPr>
          <w:p w14:paraId="6715D39C" w14:textId="77777777" w:rsidR="00982239" w:rsidRPr="00DE2E95" w:rsidRDefault="00982239" w:rsidP="00982239">
            <w:pPr>
              <w:spacing w:line="240" w:lineRule="auto"/>
              <w:rPr>
                <w:i/>
                <w:iCs/>
                <w:color w:val="000000"/>
                <w:sz w:val="12"/>
                <w:szCs w:val="12"/>
                <w:u w:val="single"/>
              </w:rPr>
            </w:pPr>
            <w:r w:rsidRPr="00DE2E95">
              <w:rPr>
                <w:i/>
                <w:iCs/>
                <w:color w:val="000000"/>
                <w:sz w:val="12"/>
                <w:szCs w:val="12"/>
                <w:u w:val="single"/>
              </w:rPr>
              <w:t>Cel:</w:t>
            </w:r>
            <w:r w:rsidRPr="00DE2E95">
              <w:rPr>
                <w:color w:val="000000"/>
                <w:sz w:val="12"/>
                <w:szCs w:val="12"/>
              </w:rPr>
              <w:t xml:space="preserve"> zapewnienie czystości i porządku na terenie Miasta</w:t>
            </w:r>
          </w:p>
        </w:tc>
        <w:tc>
          <w:tcPr>
            <w:tcW w:w="523" w:type="pct"/>
            <w:tcBorders>
              <w:top w:val="nil"/>
              <w:left w:val="nil"/>
              <w:bottom w:val="nil"/>
              <w:right w:val="nil"/>
            </w:tcBorders>
            <w:shd w:val="clear" w:color="auto" w:fill="auto"/>
            <w:noWrap/>
            <w:vAlign w:val="center"/>
            <w:hideMark/>
          </w:tcPr>
          <w:p w14:paraId="4B63EFE6" w14:textId="77777777" w:rsidR="00982239" w:rsidRPr="00DE2E95"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53F7176E"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94ABEBD"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3842217"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08F4E3C0" w14:textId="77777777" w:rsidTr="00DE2E95">
        <w:trPr>
          <w:trHeight w:val="85"/>
        </w:trPr>
        <w:tc>
          <w:tcPr>
            <w:tcW w:w="2623" w:type="pct"/>
            <w:tcBorders>
              <w:top w:val="nil"/>
              <w:left w:val="nil"/>
              <w:bottom w:val="nil"/>
              <w:right w:val="nil"/>
            </w:tcBorders>
            <w:shd w:val="clear" w:color="auto" w:fill="auto"/>
            <w:vAlign w:val="center"/>
            <w:hideMark/>
          </w:tcPr>
          <w:p w14:paraId="592C1D51" w14:textId="77777777" w:rsidR="00982239" w:rsidRPr="00DE2E95"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0C6D9BB3"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3FACB63"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75978FF"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E8394EC"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0BBF587D" w14:textId="77777777" w:rsidTr="00DE2E95">
        <w:trPr>
          <w:trHeight w:val="85"/>
        </w:trPr>
        <w:tc>
          <w:tcPr>
            <w:tcW w:w="2623" w:type="pct"/>
            <w:tcBorders>
              <w:top w:val="nil"/>
              <w:left w:val="nil"/>
              <w:bottom w:val="nil"/>
              <w:right w:val="nil"/>
            </w:tcBorders>
            <w:shd w:val="clear" w:color="auto" w:fill="auto"/>
            <w:vAlign w:val="center"/>
            <w:hideMark/>
          </w:tcPr>
          <w:p w14:paraId="35D1F133" w14:textId="77777777" w:rsidR="00982239" w:rsidRPr="00DE2E95" w:rsidRDefault="00982239" w:rsidP="00982239">
            <w:pPr>
              <w:spacing w:line="240" w:lineRule="auto"/>
              <w:rPr>
                <w:i/>
                <w:iCs/>
                <w:color w:val="000000"/>
                <w:sz w:val="12"/>
                <w:szCs w:val="12"/>
              </w:rPr>
            </w:pPr>
            <w:r w:rsidRPr="00DE2E95">
              <w:rPr>
                <w:i/>
                <w:iCs/>
                <w:color w:val="000000"/>
                <w:sz w:val="12"/>
                <w:szCs w:val="12"/>
              </w:rPr>
              <w:t>obszar objęty oczyszczaniem (ha)</w:t>
            </w:r>
          </w:p>
        </w:tc>
        <w:tc>
          <w:tcPr>
            <w:tcW w:w="523" w:type="pct"/>
            <w:tcBorders>
              <w:top w:val="nil"/>
              <w:left w:val="nil"/>
              <w:bottom w:val="nil"/>
              <w:right w:val="nil"/>
            </w:tcBorders>
            <w:shd w:val="clear" w:color="auto" w:fill="auto"/>
            <w:noWrap/>
            <w:vAlign w:val="center"/>
            <w:hideMark/>
          </w:tcPr>
          <w:p w14:paraId="521F110F" w14:textId="77777777" w:rsidR="00982239" w:rsidRPr="00DE2E95" w:rsidRDefault="00982239" w:rsidP="00982239">
            <w:pPr>
              <w:spacing w:line="240" w:lineRule="auto"/>
              <w:jc w:val="right"/>
              <w:rPr>
                <w:i/>
                <w:iCs/>
                <w:color w:val="000000"/>
                <w:sz w:val="12"/>
                <w:szCs w:val="12"/>
              </w:rPr>
            </w:pPr>
            <w:r w:rsidRPr="00DE2E95">
              <w:rPr>
                <w:i/>
                <w:iCs/>
                <w:color w:val="000000"/>
                <w:sz w:val="12"/>
                <w:szCs w:val="12"/>
              </w:rPr>
              <w:t>9,74</w:t>
            </w:r>
          </w:p>
        </w:tc>
        <w:tc>
          <w:tcPr>
            <w:tcW w:w="731" w:type="pct"/>
            <w:tcBorders>
              <w:top w:val="nil"/>
              <w:left w:val="nil"/>
              <w:bottom w:val="nil"/>
              <w:right w:val="nil"/>
            </w:tcBorders>
            <w:shd w:val="clear" w:color="auto" w:fill="auto"/>
            <w:noWrap/>
            <w:vAlign w:val="center"/>
            <w:hideMark/>
          </w:tcPr>
          <w:p w14:paraId="0CDE5CFF" w14:textId="77777777" w:rsidR="00982239" w:rsidRPr="00DE2E95" w:rsidRDefault="00982239" w:rsidP="00982239">
            <w:pPr>
              <w:spacing w:line="240" w:lineRule="auto"/>
              <w:jc w:val="right"/>
              <w:rPr>
                <w:i/>
                <w:iCs/>
                <w:color w:val="000000"/>
                <w:sz w:val="12"/>
                <w:szCs w:val="12"/>
              </w:rPr>
            </w:pPr>
          </w:p>
        </w:tc>
        <w:tc>
          <w:tcPr>
            <w:tcW w:w="738" w:type="pct"/>
            <w:tcBorders>
              <w:top w:val="nil"/>
              <w:left w:val="nil"/>
              <w:bottom w:val="nil"/>
              <w:right w:val="nil"/>
            </w:tcBorders>
            <w:shd w:val="clear" w:color="auto" w:fill="auto"/>
            <w:noWrap/>
            <w:vAlign w:val="center"/>
            <w:hideMark/>
          </w:tcPr>
          <w:p w14:paraId="49A24F5E"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2CBB3D8"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609DDDC3" w14:textId="77777777" w:rsidTr="00DE2E95">
        <w:trPr>
          <w:trHeight w:val="85"/>
        </w:trPr>
        <w:tc>
          <w:tcPr>
            <w:tcW w:w="2623" w:type="pct"/>
            <w:tcBorders>
              <w:top w:val="nil"/>
              <w:left w:val="nil"/>
              <w:bottom w:val="nil"/>
              <w:right w:val="nil"/>
            </w:tcBorders>
            <w:shd w:val="clear" w:color="auto" w:fill="auto"/>
            <w:vAlign w:val="center"/>
            <w:hideMark/>
          </w:tcPr>
          <w:p w14:paraId="46B25FFE" w14:textId="77777777" w:rsidR="00982239" w:rsidRPr="00DE2E95"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44197009"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EEBDE2A"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9B6C361"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3723D13"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6AB3E1B6" w14:textId="77777777" w:rsidTr="00DE2E95">
        <w:trPr>
          <w:trHeight w:val="85"/>
        </w:trPr>
        <w:tc>
          <w:tcPr>
            <w:tcW w:w="2623" w:type="pct"/>
            <w:tcBorders>
              <w:top w:val="nil"/>
              <w:left w:val="nil"/>
              <w:bottom w:val="nil"/>
              <w:right w:val="nil"/>
            </w:tcBorders>
            <w:shd w:val="clear" w:color="auto" w:fill="auto"/>
            <w:vAlign w:val="center"/>
            <w:hideMark/>
          </w:tcPr>
          <w:p w14:paraId="23517635" w14:textId="77777777" w:rsidR="00982239" w:rsidRPr="00DE2E95" w:rsidRDefault="00982239" w:rsidP="00982239">
            <w:pPr>
              <w:spacing w:line="240" w:lineRule="auto"/>
              <w:rPr>
                <w:i/>
                <w:iCs/>
                <w:color w:val="000000"/>
                <w:sz w:val="12"/>
                <w:szCs w:val="12"/>
                <w:u w:val="single"/>
              </w:rPr>
            </w:pPr>
            <w:r w:rsidRPr="00DE2E95">
              <w:rPr>
                <w:i/>
                <w:iCs/>
                <w:color w:val="000000"/>
                <w:sz w:val="12"/>
                <w:szCs w:val="12"/>
                <w:u w:val="single"/>
              </w:rPr>
              <w:t>Dysponent:</w:t>
            </w:r>
            <w:r w:rsidRPr="00DE2E95">
              <w:rPr>
                <w:i/>
                <w:iCs/>
                <w:color w:val="000000"/>
                <w:sz w:val="12"/>
                <w:szCs w:val="12"/>
              </w:rPr>
              <w:t xml:space="preserve"> Zarząd Praskich Terenów Publicznych</w:t>
            </w:r>
          </w:p>
        </w:tc>
        <w:tc>
          <w:tcPr>
            <w:tcW w:w="523" w:type="pct"/>
            <w:tcBorders>
              <w:top w:val="nil"/>
              <w:left w:val="nil"/>
              <w:bottom w:val="nil"/>
              <w:right w:val="nil"/>
            </w:tcBorders>
            <w:shd w:val="clear" w:color="auto" w:fill="auto"/>
            <w:vAlign w:val="center"/>
            <w:hideMark/>
          </w:tcPr>
          <w:p w14:paraId="0730861B" w14:textId="77777777" w:rsidR="00982239" w:rsidRPr="00DE2E95"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6B956BC9"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E54DDC7"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8CCFA86"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329AEF79" w14:textId="77777777" w:rsidTr="00DE2E95">
        <w:trPr>
          <w:trHeight w:val="85"/>
        </w:trPr>
        <w:tc>
          <w:tcPr>
            <w:tcW w:w="2623" w:type="pct"/>
            <w:tcBorders>
              <w:top w:val="nil"/>
              <w:left w:val="nil"/>
              <w:bottom w:val="nil"/>
              <w:right w:val="nil"/>
            </w:tcBorders>
            <w:shd w:val="clear" w:color="auto" w:fill="auto"/>
            <w:vAlign w:val="center"/>
            <w:hideMark/>
          </w:tcPr>
          <w:p w14:paraId="11E6E6DA" w14:textId="77777777" w:rsidR="00982239" w:rsidRPr="00DE2E95"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6232E39A"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55283CE"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9974F26"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CC4526D"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5B4EF988" w14:textId="77777777" w:rsidTr="00DE2E95">
        <w:trPr>
          <w:trHeight w:val="85"/>
        </w:trPr>
        <w:tc>
          <w:tcPr>
            <w:tcW w:w="2623" w:type="pct"/>
            <w:tcBorders>
              <w:top w:val="nil"/>
              <w:left w:val="nil"/>
              <w:bottom w:val="nil"/>
              <w:right w:val="nil"/>
            </w:tcBorders>
            <w:shd w:val="clear" w:color="auto" w:fill="auto"/>
            <w:vAlign w:val="center"/>
            <w:hideMark/>
          </w:tcPr>
          <w:p w14:paraId="7CE1C08E" w14:textId="77777777" w:rsidR="00982239" w:rsidRPr="00DE2E95" w:rsidRDefault="00982239" w:rsidP="00982239">
            <w:pPr>
              <w:spacing w:line="240" w:lineRule="auto"/>
              <w:rPr>
                <w:i/>
                <w:iCs/>
                <w:color w:val="000000"/>
                <w:sz w:val="12"/>
                <w:szCs w:val="12"/>
                <w:u w:val="single"/>
              </w:rPr>
            </w:pPr>
            <w:r w:rsidRPr="00DE2E95">
              <w:rPr>
                <w:i/>
                <w:iCs/>
                <w:color w:val="000000"/>
                <w:sz w:val="12"/>
                <w:szCs w:val="12"/>
                <w:u w:val="single"/>
              </w:rPr>
              <w:t>Klasyfikacja:</w:t>
            </w:r>
            <w:r w:rsidRPr="00DE2E95">
              <w:rPr>
                <w:i/>
                <w:iCs/>
                <w:color w:val="000000"/>
                <w:sz w:val="12"/>
                <w:szCs w:val="12"/>
              </w:rPr>
              <w:t xml:space="preserve"> rozdział: 90003</w:t>
            </w:r>
          </w:p>
        </w:tc>
        <w:tc>
          <w:tcPr>
            <w:tcW w:w="523" w:type="pct"/>
            <w:tcBorders>
              <w:top w:val="nil"/>
              <w:left w:val="nil"/>
              <w:bottom w:val="nil"/>
              <w:right w:val="nil"/>
            </w:tcBorders>
            <w:shd w:val="clear" w:color="auto" w:fill="auto"/>
            <w:vAlign w:val="center"/>
            <w:hideMark/>
          </w:tcPr>
          <w:p w14:paraId="7BA5125A" w14:textId="77777777" w:rsidR="00982239" w:rsidRPr="00DE2E95"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06BDEFD3"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FA61F22"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3053F01"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7299768E" w14:textId="77777777" w:rsidTr="00DE2E95">
        <w:trPr>
          <w:trHeight w:val="85"/>
        </w:trPr>
        <w:tc>
          <w:tcPr>
            <w:tcW w:w="2623" w:type="pct"/>
            <w:tcBorders>
              <w:top w:val="nil"/>
              <w:left w:val="nil"/>
              <w:bottom w:val="nil"/>
              <w:right w:val="nil"/>
            </w:tcBorders>
            <w:shd w:val="clear" w:color="auto" w:fill="auto"/>
            <w:vAlign w:val="center"/>
            <w:hideMark/>
          </w:tcPr>
          <w:p w14:paraId="7FC7AD05" w14:textId="77777777" w:rsidR="00982239" w:rsidRPr="00DE2E95"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2A45981F"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AE9A81D"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0E34BFD"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AE6C828"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721CCE7A" w14:textId="77777777" w:rsidTr="00DE2E95">
        <w:trPr>
          <w:trHeight w:val="85"/>
        </w:trPr>
        <w:tc>
          <w:tcPr>
            <w:tcW w:w="2623" w:type="pct"/>
            <w:tcBorders>
              <w:top w:val="nil"/>
              <w:left w:val="nil"/>
              <w:bottom w:val="nil"/>
              <w:right w:val="nil"/>
            </w:tcBorders>
            <w:shd w:val="clear" w:color="auto" w:fill="auto"/>
            <w:vAlign w:val="center"/>
            <w:hideMark/>
          </w:tcPr>
          <w:p w14:paraId="04660AA1" w14:textId="77777777" w:rsidR="00982239" w:rsidRPr="00DE2E95" w:rsidRDefault="00982239" w:rsidP="00982239">
            <w:pPr>
              <w:spacing w:line="240" w:lineRule="auto"/>
              <w:rPr>
                <w:i/>
                <w:iCs/>
                <w:color w:val="000000"/>
                <w:sz w:val="12"/>
                <w:szCs w:val="12"/>
                <w:u w:val="single"/>
              </w:rPr>
            </w:pPr>
            <w:r w:rsidRPr="00DE2E95">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59B2870C" w14:textId="77777777" w:rsidR="00982239" w:rsidRPr="00DE2E95"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30F3B8EB"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109D5E2"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15EEFA8"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1F741649" w14:textId="77777777" w:rsidTr="00DE2E95">
        <w:trPr>
          <w:trHeight w:val="85"/>
        </w:trPr>
        <w:tc>
          <w:tcPr>
            <w:tcW w:w="2623" w:type="pct"/>
            <w:tcBorders>
              <w:top w:val="nil"/>
              <w:left w:val="nil"/>
              <w:bottom w:val="nil"/>
              <w:right w:val="nil"/>
            </w:tcBorders>
            <w:shd w:val="clear" w:color="auto" w:fill="auto"/>
            <w:vAlign w:val="center"/>
            <w:hideMark/>
          </w:tcPr>
          <w:p w14:paraId="562A2557" w14:textId="77777777" w:rsidR="00982239" w:rsidRPr="00DE2E95" w:rsidRDefault="00982239" w:rsidP="00982239">
            <w:pPr>
              <w:spacing w:line="240" w:lineRule="auto"/>
              <w:rPr>
                <w:color w:val="000000"/>
                <w:sz w:val="12"/>
                <w:szCs w:val="12"/>
              </w:rPr>
            </w:pPr>
            <w:r w:rsidRPr="00DE2E95">
              <w:rPr>
                <w:color w:val="000000"/>
                <w:sz w:val="12"/>
                <w:szCs w:val="12"/>
              </w:rPr>
              <w:t>sprzątanie terenów niezagospodarowanych</w:t>
            </w:r>
          </w:p>
        </w:tc>
        <w:tc>
          <w:tcPr>
            <w:tcW w:w="523" w:type="pct"/>
            <w:tcBorders>
              <w:top w:val="nil"/>
              <w:left w:val="nil"/>
              <w:bottom w:val="nil"/>
              <w:right w:val="nil"/>
            </w:tcBorders>
            <w:shd w:val="clear" w:color="auto" w:fill="auto"/>
            <w:noWrap/>
            <w:vAlign w:val="center"/>
            <w:hideMark/>
          </w:tcPr>
          <w:p w14:paraId="29E760BC" w14:textId="77777777" w:rsidR="00982239" w:rsidRPr="00DE2E95"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2C76D5E1" w14:textId="77777777" w:rsidR="00982239" w:rsidRPr="00DE2E95" w:rsidRDefault="00982239" w:rsidP="00982239">
            <w:pPr>
              <w:spacing w:line="240" w:lineRule="auto"/>
              <w:jc w:val="right"/>
              <w:rPr>
                <w:sz w:val="12"/>
                <w:szCs w:val="12"/>
              </w:rPr>
            </w:pPr>
            <w:r w:rsidRPr="00DE2E95">
              <w:rPr>
                <w:sz w:val="12"/>
                <w:szCs w:val="12"/>
              </w:rPr>
              <w:t>41 031</w:t>
            </w:r>
          </w:p>
        </w:tc>
        <w:tc>
          <w:tcPr>
            <w:tcW w:w="738" w:type="pct"/>
            <w:tcBorders>
              <w:top w:val="nil"/>
              <w:left w:val="nil"/>
              <w:bottom w:val="nil"/>
              <w:right w:val="nil"/>
            </w:tcBorders>
            <w:shd w:val="clear" w:color="auto" w:fill="auto"/>
            <w:noWrap/>
            <w:vAlign w:val="center"/>
            <w:hideMark/>
          </w:tcPr>
          <w:p w14:paraId="65F7DA73" w14:textId="77777777" w:rsidR="00982239" w:rsidRPr="00DE2E95" w:rsidRDefault="00982239" w:rsidP="00982239">
            <w:pPr>
              <w:spacing w:line="240" w:lineRule="auto"/>
              <w:jc w:val="right"/>
              <w:rPr>
                <w:sz w:val="12"/>
                <w:szCs w:val="12"/>
              </w:rPr>
            </w:pPr>
            <w:r w:rsidRPr="00DE2E95">
              <w:rPr>
                <w:sz w:val="12"/>
                <w:szCs w:val="12"/>
              </w:rPr>
              <w:t>41 007,34</w:t>
            </w:r>
          </w:p>
        </w:tc>
        <w:tc>
          <w:tcPr>
            <w:tcW w:w="385" w:type="pct"/>
            <w:tcBorders>
              <w:top w:val="nil"/>
              <w:left w:val="nil"/>
              <w:bottom w:val="nil"/>
              <w:right w:val="nil"/>
            </w:tcBorders>
            <w:shd w:val="clear" w:color="auto" w:fill="auto"/>
            <w:noWrap/>
            <w:vAlign w:val="center"/>
            <w:hideMark/>
          </w:tcPr>
          <w:p w14:paraId="70845314" w14:textId="77777777" w:rsidR="00982239" w:rsidRPr="00DE2E95" w:rsidRDefault="00982239" w:rsidP="00982239">
            <w:pPr>
              <w:spacing w:line="240" w:lineRule="auto"/>
              <w:jc w:val="right"/>
              <w:rPr>
                <w:sz w:val="12"/>
                <w:szCs w:val="12"/>
              </w:rPr>
            </w:pPr>
            <w:r w:rsidRPr="00DE2E95">
              <w:rPr>
                <w:sz w:val="12"/>
                <w:szCs w:val="12"/>
              </w:rPr>
              <w:t>99,9%</w:t>
            </w:r>
          </w:p>
        </w:tc>
      </w:tr>
      <w:tr w:rsidR="00982239" w:rsidRPr="00DE2E95" w14:paraId="28A86B83" w14:textId="77777777" w:rsidTr="00DE2E95">
        <w:trPr>
          <w:trHeight w:val="85"/>
        </w:trPr>
        <w:tc>
          <w:tcPr>
            <w:tcW w:w="2623" w:type="pct"/>
            <w:tcBorders>
              <w:top w:val="nil"/>
              <w:left w:val="nil"/>
              <w:bottom w:val="nil"/>
              <w:right w:val="nil"/>
            </w:tcBorders>
            <w:shd w:val="clear" w:color="auto" w:fill="auto"/>
            <w:vAlign w:val="center"/>
            <w:hideMark/>
          </w:tcPr>
          <w:p w14:paraId="4387B746" w14:textId="77777777" w:rsidR="00982239" w:rsidRPr="00DE2E95" w:rsidRDefault="00982239" w:rsidP="00982239">
            <w:pPr>
              <w:spacing w:line="240" w:lineRule="auto"/>
              <w:rPr>
                <w:color w:val="000000"/>
                <w:sz w:val="12"/>
                <w:szCs w:val="12"/>
              </w:rPr>
            </w:pPr>
            <w:r w:rsidRPr="00DE2E95">
              <w:rPr>
                <w:color w:val="000000"/>
                <w:sz w:val="12"/>
                <w:szCs w:val="12"/>
              </w:rPr>
              <w:t>koszenie terenów niezagospodarowanych</w:t>
            </w:r>
          </w:p>
        </w:tc>
        <w:tc>
          <w:tcPr>
            <w:tcW w:w="523" w:type="pct"/>
            <w:tcBorders>
              <w:top w:val="nil"/>
              <w:left w:val="nil"/>
              <w:bottom w:val="nil"/>
              <w:right w:val="nil"/>
            </w:tcBorders>
            <w:shd w:val="clear" w:color="auto" w:fill="auto"/>
            <w:noWrap/>
            <w:vAlign w:val="center"/>
            <w:hideMark/>
          </w:tcPr>
          <w:p w14:paraId="488EE094" w14:textId="77777777" w:rsidR="00982239" w:rsidRPr="00DE2E95"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2C4A7A0A" w14:textId="77777777" w:rsidR="00982239" w:rsidRPr="00DE2E95" w:rsidRDefault="00982239" w:rsidP="00982239">
            <w:pPr>
              <w:spacing w:line="240" w:lineRule="auto"/>
              <w:jc w:val="right"/>
              <w:rPr>
                <w:sz w:val="12"/>
                <w:szCs w:val="12"/>
              </w:rPr>
            </w:pPr>
            <w:r w:rsidRPr="00DE2E95">
              <w:rPr>
                <w:sz w:val="12"/>
                <w:szCs w:val="12"/>
              </w:rPr>
              <w:t>8 969</w:t>
            </w:r>
          </w:p>
        </w:tc>
        <w:tc>
          <w:tcPr>
            <w:tcW w:w="738" w:type="pct"/>
            <w:tcBorders>
              <w:top w:val="nil"/>
              <w:left w:val="nil"/>
              <w:bottom w:val="nil"/>
              <w:right w:val="nil"/>
            </w:tcBorders>
            <w:shd w:val="clear" w:color="auto" w:fill="auto"/>
            <w:noWrap/>
            <w:vAlign w:val="center"/>
            <w:hideMark/>
          </w:tcPr>
          <w:p w14:paraId="4038972B" w14:textId="77777777" w:rsidR="00982239" w:rsidRPr="00DE2E95" w:rsidRDefault="00982239" w:rsidP="00982239">
            <w:pPr>
              <w:spacing w:line="240" w:lineRule="auto"/>
              <w:jc w:val="right"/>
              <w:rPr>
                <w:sz w:val="12"/>
                <w:szCs w:val="12"/>
              </w:rPr>
            </w:pPr>
            <w:r w:rsidRPr="00DE2E95">
              <w:rPr>
                <w:sz w:val="12"/>
                <w:szCs w:val="12"/>
              </w:rPr>
              <w:t>8 969,00</w:t>
            </w:r>
          </w:p>
        </w:tc>
        <w:tc>
          <w:tcPr>
            <w:tcW w:w="385" w:type="pct"/>
            <w:tcBorders>
              <w:top w:val="nil"/>
              <w:left w:val="nil"/>
              <w:bottom w:val="nil"/>
              <w:right w:val="nil"/>
            </w:tcBorders>
            <w:shd w:val="clear" w:color="auto" w:fill="auto"/>
            <w:noWrap/>
            <w:vAlign w:val="center"/>
            <w:hideMark/>
          </w:tcPr>
          <w:p w14:paraId="560C15AD" w14:textId="77777777" w:rsidR="00982239" w:rsidRPr="00DE2E95" w:rsidRDefault="00982239" w:rsidP="00982239">
            <w:pPr>
              <w:spacing w:line="240" w:lineRule="auto"/>
              <w:jc w:val="right"/>
              <w:rPr>
                <w:sz w:val="12"/>
                <w:szCs w:val="12"/>
              </w:rPr>
            </w:pPr>
            <w:r w:rsidRPr="00DE2E95">
              <w:rPr>
                <w:sz w:val="12"/>
                <w:szCs w:val="12"/>
              </w:rPr>
              <w:t>100,0%</w:t>
            </w:r>
          </w:p>
        </w:tc>
      </w:tr>
      <w:tr w:rsidR="00982239" w:rsidRPr="00DE2E95" w14:paraId="1C167050" w14:textId="77777777" w:rsidTr="00DE2E95">
        <w:trPr>
          <w:trHeight w:val="85"/>
        </w:trPr>
        <w:tc>
          <w:tcPr>
            <w:tcW w:w="2623" w:type="pct"/>
            <w:tcBorders>
              <w:top w:val="nil"/>
              <w:left w:val="nil"/>
              <w:bottom w:val="nil"/>
              <w:right w:val="nil"/>
            </w:tcBorders>
            <w:shd w:val="clear" w:color="auto" w:fill="auto"/>
            <w:vAlign w:val="center"/>
            <w:hideMark/>
          </w:tcPr>
          <w:p w14:paraId="60313603" w14:textId="77777777" w:rsidR="00982239" w:rsidRPr="00DE2E95" w:rsidRDefault="00982239" w:rsidP="00982239">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5AF1FE7C"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0BCBC62"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393AD35"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368872C"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62864F0E" w14:textId="77777777" w:rsidTr="00DE2E95">
        <w:trPr>
          <w:trHeight w:val="85"/>
        </w:trPr>
        <w:tc>
          <w:tcPr>
            <w:tcW w:w="2623" w:type="pct"/>
            <w:tcBorders>
              <w:top w:val="nil"/>
              <w:left w:val="nil"/>
              <w:bottom w:val="nil"/>
              <w:right w:val="nil"/>
            </w:tcBorders>
            <w:shd w:val="clear" w:color="auto" w:fill="auto"/>
            <w:vAlign w:val="center"/>
            <w:hideMark/>
          </w:tcPr>
          <w:p w14:paraId="23DF71EC" w14:textId="77777777" w:rsidR="00982239" w:rsidRPr="00DE2E95" w:rsidRDefault="00982239" w:rsidP="00982239">
            <w:pPr>
              <w:spacing w:line="240" w:lineRule="auto"/>
              <w:rPr>
                <w:i/>
                <w:iCs/>
                <w:color w:val="000000"/>
                <w:sz w:val="12"/>
                <w:szCs w:val="12"/>
                <w:u w:val="single"/>
              </w:rPr>
            </w:pPr>
            <w:r w:rsidRPr="00DE2E95">
              <w:rPr>
                <w:i/>
                <w:iCs/>
                <w:color w:val="000000"/>
                <w:sz w:val="12"/>
                <w:szCs w:val="12"/>
                <w:u w:val="single"/>
              </w:rPr>
              <w:t>Podstawa prawna:</w:t>
            </w:r>
          </w:p>
        </w:tc>
        <w:tc>
          <w:tcPr>
            <w:tcW w:w="523" w:type="pct"/>
            <w:tcBorders>
              <w:top w:val="nil"/>
              <w:left w:val="nil"/>
              <w:bottom w:val="nil"/>
              <w:right w:val="nil"/>
            </w:tcBorders>
            <w:shd w:val="clear" w:color="auto" w:fill="auto"/>
            <w:noWrap/>
            <w:vAlign w:val="center"/>
            <w:hideMark/>
          </w:tcPr>
          <w:p w14:paraId="4E2241CD" w14:textId="77777777" w:rsidR="00982239" w:rsidRPr="00DE2E95"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134331DD"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3DC9D57"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18CD2F9"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11A516E8" w14:textId="77777777" w:rsidTr="00DE2E95">
        <w:trPr>
          <w:trHeight w:val="85"/>
        </w:trPr>
        <w:tc>
          <w:tcPr>
            <w:tcW w:w="2623" w:type="pct"/>
            <w:tcBorders>
              <w:top w:val="nil"/>
              <w:left w:val="nil"/>
              <w:bottom w:val="nil"/>
              <w:right w:val="nil"/>
            </w:tcBorders>
            <w:shd w:val="clear" w:color="auto" w:fill="auto"/>
            <w:vAlign w:val="center"/>
            <w:hideMark/>
          </w:tcPr>
          <w:p w14:paraId="5593B98E" w14:textId="77777777" w:rsidR="00982239" w:rsidRPr="00DE2E95" w:rsidRDefault="00982239" w:rsidP="00982239">
            <w:pPr>
              <w:spacing w:line="240" w:lineRule="auto"/>
              <w:rPr>
                <w:i/>
                <w:iCs/>
                <w:sz w:val="12"/>
                <w:szCs w:val="12"/>
              </w:rPr>
            </w:pPr>
            <w:r w:rsidRPr="00DE2E95">
              <w:rPr>
                <w:i/>
                <w:iCs/>
                <w:sz w:val="12"/>
                <w:szCs w:val="12"/>
              </w:rPr>
              <w:t>1. Ustawa z dnia 16 kwietnia 2004 r. o ochronie przyrody</w:t>
            </w:r>
          </w:p>
        </w:tc>
        <w:tc>
          <w:tcPr>
            <w:tcW w:w="523" w:type="pct"/>
            <w:tcBorders>
              <w:top w:val="nil"/>
              <w:left w:val="nil"/>
              <w:bottom w:val="nil"/>
              <w:right w:val="nil"/>
            </w:tcBorders>
            <w:shd w:val="clear" w:color="auto" w:fill="auto"/>
            <w:vAlign w:val="center"/>
            <w:hideMark/>
          </w:tcPr>
          <w:p w14:paraId="1F4264E3" w14:textId="77777777" w:rsidR="00982239" w:rsidRPr="00DE2E95" w:rsidRDefault="00982239" w:rsidP="00982239">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51252C4F"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A21B65B"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A5D8ADE"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70504EBA" w14:textId="77777777" w:rsidTr="00DE2E95">
        <w:trPr>
          <w:trHeight w:val="85"/>
        </w:trPr>
        <w:tc>
          <w:tcPr>
            <w:tcW w:w="2623" w:type="pct"/>
            <w:tcBorders>
              <w:top w:val="nil"/>
              <w:left w:val="nil"/>
              <w:bottom w:val="nil"/>
              <w:right w:val="nil"/>
            </w:tcBorders>
            <w:shd w:val="clear" w:color="auto" w:fill="auto"/>
            <w:vAlign w:val="center"/>
            <w:hideMark/>
          </w:tcPr>
          <w:p w14:paraId="056C74DD" w14:textId="77777777" w:rsidR="00982239" w:rsidRPr="00DE2E95" w:rsidRDefault="00982239" w:rsidP="00982239">
            <w:pPr>
              <w:spacing w:line="240" w:lineRule="auto"/>
              <w:rPr>
                <w:i/>
                <w:iCs/>
                <w:sz w:val="12"/>
                <w:szCs w:val="12"/>
              </w:rPr>
            </w:pPr>
            <w:r w:rsidRPr="00DE2E95">
              <w:rPr>
                <w:i/>
                <w:iCs/>
                <w:sz w:val="12"/>
                <w:szCs w:val="12"/>
              </w:rPr>
              <w:t xml:space="preserve">2. Ustawa z dnia 27 kwietnia 2001 r. Prawo ochrony środowiska </w:t>
            </w:r>
          </w:p>
        </w:tc>
        <w:tc>
          <w:tcPr>
            <w:tcW w:w="523" w:type="pct"/>
            <w:tcBorders>
              <w:top w:val="nil"/>
              <w:left w:val="nil"/>
              <w:bottom w:val="nil"/>
              <w:right w:val="nil"/>
            </w:tcBorders>
            <w:shd w:val="clear" w:color="auto" w:fill="auto"/>
            <w:vAlign w:val="center"/>
            <w:hideMark/>
          </w:tcPr>
          <w:p w14:paraId="2CCBE6B4" w14:textId="77777777" w:rsidR="00982239" w:rsidRPr="00DE2E95" w:rsidRDefault="00982239" w:rsidP="00982239">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255E4582"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C9D55F5"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AF767A7"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66AB25F3" w14:textId="77777777" w:rsidTr="00DE2E95">
        <w:trPr>
          <w:trHeight w:val="85"/>
        </w:trPr>
        <w:tc>
          <w:tcPr>
            <w:tcW w:w="2623" w:type="pct"/>
            <w:tcBorders>
              <w:top w:val="nil"/>
              <w:left w:val="nil"/>
              <w:bottom w:val="nil"/>
              <w:right w:val="nil"/>
            </w:tcBorders>
            <w:shd w:val="clear" w:color="auto" w:fill="auto"/>
            <w:vAlign w:val="center"/>
            <w:hideMark/>
          </w:tcPr>
          <w:p w14:paraId="53E92656" w14:textId="77777777" w:rsidR="00982239" w:rsidRPr="00DE2E95" w:rsidRDefault="00982239" w:rsidP="00982239">
            <w:pPr>
              <w:spacing w:line="240" w:lineRule="auto"/>
              <w:rPr>
                <w:i/>
                <w:iCs/>
                <w:sz w:val="12"/>
                <w:szCs w:val="12"/>
              </w:rPr>
            </w:pPr>
            <w:r w:rsidRPr="00DE2E95">
              <w:rPr>
                <w:i/>
                <w:iCs/>
                <w:sz w:val="12"/>
                <w:szCs w:val="12"/>
              </w:rPr>
              <w:t xml:space="preserve">3. Ustawa z dnia 13 września 1996 r. o utrzymaniu czystości i porządku w gminach </w:t>
            </w:r>
          </w:p>
        </w:tc>
        <w:tc>
          <w:tcPr>
            <w:tcW w:w="523" w:type="pct"/>
            <w:tcBorders>
              <w:top w:val="nil"/>
              <w:left w:val="nil"/>
              <w:bottom w:val="nil"/>
              <w:right w:val="nil"/>
            </w:tcBorders>
            <w:shd w:val="clear" w:color="auto" w:fill="auto"/>
            <w:vAlign w:val="center"/>
            <w:hideMark/>
          </w:tcPr>
          <w:p w14:paraId="32709952" w14:textId="77777777" w:rsidR="00982239" w:rsidRPr="00DE2E95" w:rsidRDefault="00982239" w:rsidP="00982239">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24B69DBB"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CCDD897"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FFAE189"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1065549F" w14:textId="77777777" w:rsidTr="00DE2E95">
        <w:trPr>
          <w:trHeight w:val="85"/>
        </w:trPr>
        <w:tc>
          <w:tcPr>
            <w:tcW w:w="2623" w:type="pct"/>
            <w:tcBorders>
              <w:top w:val="nil"/>
              <w:left w:val="nil"/>
              <w:bottom w:val="nil"/>
              <w:right w:val="nil"/>
            </w:tcBorders>
            <w:shd w:val="clear" w:color="auto" w:fill="auto"/>
            <w:vAlign w:val="center"/>
            <w:hideMark/>
          </w:tcPr>
          <w:p w14:paraId="4EDBCBAB" w14:textId="77777777" w:rsidR="00982239" w:rsidRPr="00DE2E95" w:rsidRDefault="00982239" w:rsidP="00982239">
            <w:pPr>
              <w:spacing w:line="240" w:lineRule="auto"/>
              <w:rPr>
                <w:i/>
                <w:iCs/>
                <w:sz w:val="12"/>
                <w:szCs w:val="12"/>
              </w:rPr>
            </w:pPr>
            <w:r w:rsidRPr="00DE2E95">
              <w:rPr>
                <w:i/>
                <w:iCs/>
                <w:sz w:val="12"/>
                <w:szCs w:val="12"/>
              </w:rPr>
              <w:t xml:space="preserve">4. Ustawa z dnia 14 grudnia 2012 r. o odpadach </w:t>
            </w:r>
          </w:p>
        </w:tc>
        <w:tc>
          <w:tcPr>
            <w:tcW w:w="523" w:type="pct"/>
            <w:tcBorders>
              <w:top w:val="nil"/>
              <w:left w:val="nil"/>
              <w:bottom w:val="nil"/>
              <w:right w:val="nil"/>
            </w:tcBorders>
            <w:shd w:val="clear" w:color="auto" w:fill="auto"/>
            <w:vAlign w:val="center"/>
            <w:hideMark/>
          </w:tcPr>
          <w:p w14:paraId="61214AA4" w14:textId="77777777" w:rsidR="00982239" w:rsidRPr="00DE2E95" w:rsidRDefault="00982239" w:rsidP="00982239">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55396884"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66B8239"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56F7842"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0BBB3730" w14:textId="77777777" w:rsidTr="00DE2E95">
        <w:trPr>
          <w:trHeight w:val="85"/>
        </w:trPr>
        <w:tc>
          <w:tcPr>
            <w:tcW w:w="2623" w:type="pct"/>
            <w:tcBorders>
              <w:top w:val="nil"/>
              <w:left w:val="nil"/>
              <w:bottom w:val="nil"/>
              <w:right w:val="nil"/>
            </w:tcBorders>
            <w:shd w:val="clear" w:color="auto" w:fill="auto"/>
            <w:vAlign w:val="center"/>
            <w:hideMark/>
          </w:tcPr>
          <w:p w14:paraId="1A6C06AB" w14:textId="77777777" w:rsidR="00982239" w:rsidRPr="00DE2E95"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3D489CB9"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25B12D71"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928FF6D"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4DBB4FD"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12D889D1" w14:textId="77777777" w:rsidTr="00DE2E95">
        <w:trPr>
          <w:trHeight w:val="85"/>
        </w:trPr>
        <w:tc>
          <w:tcPr>
            <w:tcW w:w="2623" w:type="pct"/>
            <w:tcBorders>
              <w:top w:val="nil"/>
              <w:left w:val="nil"/>
              <w:bottom w:val="nil"/>
              <w:right w:val="nil"/>
            </w:tcBorders>
            <w:shd w:val="clear" w:color="000000" w:fill="EAF1F6"/>
            <w:vAlign w:val="center"/>
            <w:hideMark/>
          </w:tcPr>
          <w:p w14:paraId="2840E7C8" w14:textId="77777777" w:rsidR="00982239" w:rsidRPr="00DE2E95" w:rsidRDefault="00982239" w:rsidP="00982239">
            <w:pPr>
              <w:spacing w:line="240" w:lineRule="auto"/>
              <w:rPr>
                <w:b/>
                <w:bCs/>
                <w:color w:val="000000"/>
                <w:sz w:val="12"/>
                <w:szCs w:val="12"/>
              </w:rPr>
            </w:pPr>
            <w:r w:rsidRPr="00DE2E95">
              <w:rPr>
                <w:b/>
                <w:bCs/>
                <w:color w:val="000000"/>
                <w:sz w:val="12"/>
                <w:szCs w:val="12"/>
              </w:rPr>
              <w:t>Interwencyjne pogotowie oczyszczania - zadanie 2</w:t>
            </w:r>
          </w:p>
        </w:tc>
        <w:tc>
          <w:tcPr>
            <w:tcW w:w="523" w:type="pct"/>
            <w:tcBorders>
              <w:top w:val="nil"/>
              <w:left w:val="nil"/>
              <w:bottom w:val="nil"/>
              <w:right w:val="nil"/>
            </w:tcBorders>
            <w:shd w:val="clear" w:color="000000" w:fill="EAF1F6"/>
            <w:vAlign w:val="center"/>
            <w:hideMark/>
          </w:tcPr>
          <w:p w14:paraId="5D08B819" w14:textId="77777777" w:rsidR="00982239" w:rsidRPr="00DE2E95" w:rsidRDefault="00982239" w:rsidP="00982239">
            <w:pPr>
              <w:spacing w:line="240" w:lineRule="auto"/>
              <w:jc w:val="right"/>
              <w:rPr>
                <w:b/>
                <w:bCs/>
                <w:color w:val="000000"/>
                <w:sz w:val="12"/>
                <w:szCs w:val="12"/>
              </w:rPr>
            </w:pPr>
            <w:r w:rsidRPr="00DE2E95">
              <w:rPr>
                <w:b/>
                <w:bCs/>
                <w:color w:val="000000"/>
                <w:sz w:val="12"/>
                <w:szCs w:val="12"/>
              </w:rPr>
              <w:t> </w:t>
            </w:r>
          </w:p>
        </w:tc>
        <w:tc>
          <w:tcPr>
            <w:tcW w:w="731" w:type="pct"/>
            <w:tcBorders>
              <w:top w:val="nil"/>
              <w:left w:val="nil"/>
              <w:bottom w:val="nil"/>
              <w:right w:val="nil"/>
            </w:tcBorders>
            <w:shd w:val="clear" w:color="000000" w:fill="EAF1F6"/>
            <w:vAlign w:val="center"/>
            <w:hideMark/>
          </w:tcPr>
          <w:p w14:paraId="328B8C1F" w14:textId="77777777" w:rsidR="00982239" w:rsidRPr="00DE2E95" w:rsidRDefault="00982239" w:rsidP="00982239">
            <w:pPr>
              <w:spacing w:line="240" w:lineRule="auto"/>
              <w:jc w:val="right"/>
              <w:rPr>
                <w:b/>
                <w:bCs/>
                <w:sz w:val="12"/>
                <w:szCs w:val="12"/>
              </w:rPr>
            </w:pPr>
            <w:r w:rsidRPr="00DE2E95">
              <w:rPr>
                <w:b/>
                <w:bCs/>
                <w:sz w:val="12"/>
                <w:szCs w:val="12"/>
              </w:rPr>
              <w:t>8 802</w:t>
            </w:r>
          </w:p>
        </w:tc>
        <w:tc>
          <w:tcPr>
            <w:tcW w:w="738" w:type="pct"/>
            <w:tcBorders>
              <w:top w:val="nil"/>
              <w:left w:val="nil"/>
              <w:bottom w:val="nil"/>
              <w:right w:val="nil"/>
            </w:tcBorders>
            <w:shd w:val="clear" w:color="000000" w:fill="EAF1F6"/>
            <w:vAlign w:val="center"/>
            <w:hideMark/>
          </w:tcPr>
          <w:p w14:paraId="2E8B5076" w14:textId="77777777" w:rsidR="00982239" w:rsidRPr="00DE2E95" w:rsidRDefault="00982239" w:rsidP="00982239">
            <w:pPr>
              <w:spacing w:line="240" w:lineRule="auto"/>
              <w:jc w:val="right"/>
              <w:rPr>
                <w:b/>
                <w:bCs/>
                <w:sz w:val="12"/>
                <w:szCs w:val="12"/>
              </w:rPr>
            </w:pPr>
            <w:r w:rsidRPr="00DE2E95">
              <w:rPr>
                <w:b/>
                <w:bCs/>
                <w:sz w:val="12"/>
                <w:szCs w:val="12"/>
              </w:rPr>
              <w:t>8 802,00</w:t>
            </w:r>
          </w:p>
        </w:tc>
        <w:tc>
          <w:tcPr>
            <w:tcW w:w="385" w:type="pct"/>
            <w:tcBorders>
              <w:top w:val="nil"/>
              <w:left w:val="nil"/>
              <w:bottom w:val="nil"/>
              <w:right w:val="nil"/>
            </w:tcBorders>
            <w:shd w:val="clear" w:color="000000" w:fill="EAF1F6"/>
            <w:vAlign w:val="center"/>
            <w:hideMark/>
          </w:tcPr>
          <w:p w14:paraId="319A987C" w14:textId="77777777" w:rsidR="00982239" w:rsidRPr="00DE2E95" w:rsidRDefault="00982239" w:rsidP="00982239">
            <w:pPr>
              <w:spacing w:line="240" w:lineRule="auto"/>
              <w:jc w:val="right"/>
              <w:rPr>
                <w:b/>
                <w:bCs/>
                <w:sz w:val="12"/>
                <w:szCs w:val="12"/>
              </w:rPr>
            </w:pPr>
            <w:r w:rsidRPr="00DE2E95">
              <w:rPr>
                <w:b/>
                <w:bCs/>
                <w:sz w:val="12"/>
                <w:szCs w:val="12"/>
              </w:rPr>
              <w:t>100,0%</w:t>
            </w:r>
          </w:p>
        </w:tc>
      </w:tr>
      <w:tr w:rsidR="00982239" w:rsidRPr="00DE2E95" w14:paraId="170F887D" w14:textId="77777777" w:rsidTr="00DE2E95">
        <w:trPr>
          <w:trHeight w:val="85"/>
        </w:trPr>
        <w:tc>
          <w:tcPr>
            <w:tcW w:w="2623" w:type="pct"/>
            <w:tcBorders>
              <w:top w:val="nil"/>
              <w:left w:val="nil"/>
              <w:bottom w:val="nil"/>
              <w:right w:val="nil"/>
            </w:tcBorders>
            <w:shd w:val="clear" w:color="auto" w:fill="auto"/>
            <w:vAlign w:val="center"/>
            <w:hideMark/>
          </w:tcPr>
          <w:p w14:paraId="182BD651" w14:textId="77777777" w:rsidR="00982239" w:rsidRPr="00DE2E95" w:rsidRDefault="00982239" w:rsidP="00982239">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64C9AE86"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2839475D"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87377DA"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0C9C175"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74698AAE" w14:textId="77777777" w:rsidTr="00DE2E95">
        <w:trPr>
          <w:trHeight w:val="85"/>
        </w:trPr>
        <w:tc>
          <w:tcPr>
            <w:tcW w:w="2623" w:type="pct"/>
            <w:tcBorders>
              <w:top w:val="nil"/>
              <w:left w:val="nil"/>
              <w:bottom w:val="nil"/>
              <w:right w:val="nil"/>
            </w:tcBorders>
            <w:shd w:val="clear" w:color="auto" w:fill="auto"/>
            <w:vAlign w:val="center"/>
            <w:hideMark/>
          </w:tcPr>
          <w:p w14:paraId="49F3D4DD" w14:textId="77777777" w:rsidR="00982239" w:rsidRPr="00DE2E95" w:rsidRDefault="00982239" w:rsidP="00982239">
            <w:pPr>
              <w:spacing w:line="240" w:lineRule="auto"/>
              <w:rPr>
                <w:i/>
                <w:iCs/>
                <w:color w:val="000000"/>
                <w:sz w:val="12"/>
                <w:szCs w:val="12"/>
                <w:u w:val="single"/>
              </w:rPr>
            </w:pPr>
            <w:r w:rsidRPr="00DE2E95">
              <w:rPr>
                <w:i/>
                <w:iCs/>
                <w:color w:val="000000"/>
                <w:sz w:val="12"/>
                <w:szCs w:val="12"/>
                <w:u w:val="single"/>
              </w:rPr>
              <w:t>Cel:</w:t>
            </w:r>
            <w:r w:rsidRPr="00DE2E95">
              <w:rPr>
                <w:color w:val="000000"/>
                <w:sz w:val="12"/>
                <w:szCs w:val="12"/>
              </w:rPr>
              <w:t xml:space="preserve"> usuwanie zagrożeń bezpieczeństwa ruchu drogowego i zagrożeń sanitarnych</w:t>
            </w:r>
          </w:p>
        </w:tc>
        <w:tc>
          <w:tcPr>
            <w:tcW w:w="523" w:type="pct"/>
            <w:tcBorders>
              <w:top w:val="nil"/>
              <w:left w:val="nil"/>
              <w:bottom w:val="nil"/>
              <w:right w:val="nil"/>
            </w:tcBorders>
            <w:shd w:val="clear" w:color="auto" w:fill="auto"/>
            <w:noWrap/>
            <w:vAlign w:val="center"/>
            <w:hideMark/>
          </w:tcPr>
          <w:p w14:paraId="2A39F7A1" w14:textId="77777777" w:rsidR="00982239" w:rsidRPr="00DE2E95"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0CDDB10F"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FDE508F"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EC55C0E"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6ABC51DE" w14:textId="77777777" w:rsidTr="00DE2E95">
        <w:trPr>
          <w:trHeight w:val="85"/>
        </w:trPr>
        <w:tc>
          <w:tcPr>
            <w:tcW w:w="2623" w:type="pct"/>
            <w:tcBorders>
              <w:top w:val="nil"/>
              <w:left w:val="nil"/>
              <w:bottom w:val="nil"/>
              <w:right w:val="nil"/>
            </w:tcBorders>
            <w:shd w:val="clear" w:color="auto" w:fill="auto"/>
            <w:vAlign w:val="center"/>
            <w:hideMark/>
          </w:tcPr>
          <w:p w14:paraId="0FFA3052" w14:textId="77777777" w:rsidR="00982239" w:rsidRPr="00DE2E95"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0C1C7E0D"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3C1C7E68"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C2A32C6"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9EAAB59"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1951891B" w14:textId="77777777" w:rsidTr="00DE2E95">
        <w:trPr>
          <w:trHeight w:val="85"/>
        </w:trPr>
        <w:tc>
          <w:tcPr>
            <w:tcW w:w="2623" w:type="pct"/>
            <w:tcBorders>
              <w:top w:val="nil"/>
              <w:left w:val="nil"/>
              <w:bottom w:val="nil"/>
              <w:right w:val="nil"/>
            </w:tcBorders>
            <w:shd w:val="clear" w:color="auto" w:fill="auto"/>
            <w:vAlign w:val="center"/>
            <w:hideMark/>
          </w:tcPr>
          <w:p w14:paraId="559D9800" w14:textId="77777777" w:rsidR="00982239" w:rsidRPr="00DE2E95" w:rsidRDefault="00982239" w:rsidP="00982239">
            <w:pPr>
              <w:spacing w:line="240" w:lineRule="auto"/>
              <w:rPr>
                <w:i/>
                <w:iCs/>
                <w:color w:val="000000"/>
                <w:sz w:val="12"/>
                <w:szCs w:val="12"/>
                <w:u w:val="single"/>
              </w:rPr>
            </w:pPr>
            <w:r w:rsidRPr="00DE2E95">
              <w:rPr>
                <w:i/>
                <w:iCs/>
                <w:color w:val="000000"/>
                <w:sz w:val="12"/>
                <w:szCs w:val="12"/>
                <w:u w:val="single"/>
              </w:rPr>
              <w:t>Dysponent:</w:t>
            </w:r>
            <w:r w:rsidRPr="00DE2E95">
              <w:rPr>
                <w:i/>
                <w:iCs/>
                <w:color w:val="000000"/>
                <w:sz w:val="12"/>
                <w:szCs w:val="12"/>
              </w:rPr>
              <w:t xml:space="preserve"> Zarząd Praskich Terenów Publicznych</w:t>
            </w:r>
          </w:p>
        </w:tc>
        <w:tc>
          <w:tcPr>
            <w:tcW w:w="523" w:type="pct"/>
            <w:tcBorders>
              <w:top w:val="nil"/>
              <w:left w:val="nil"/>
              <w:bottom w:val="nil"/>
              <w:right w:val="nil"/>
            </w:tcBorders>
            <w:shd w:val="clear" w:color="auto" w:fill="auto"/>
            <w:vAlign w:val="center"/>
            <w:hideMark/>
          </w:tcPr>
          <w:p w14:paraId="19DD167D" w14:textId="77777777" w:rsidR="00982239" w:rsidRPr="00DE2E95"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51B46EC2"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209EEE8"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21EF95F"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17563F67" w14:textId="77777777" w:rsidTr="00DE2E95">
        <w:trPr>
          <w:trHeight w:val="85"/>
        </w:trPr>
        <w:tc>
          <w:tcPr>
            <w:tcW w:w="2623" w:type="pct"/>
            <w:tcBorders>
              <w:top w:val="nil"/>
              <w:left w:val="nil"/>
              <w:bottom w:val="nil"/>
              <w:right w:val="nil"/>
            </w:tcBorders>
            <w:shd w:val="clear" w:color="auto" w:fill="auto"/>
            <w:vAlign w:val="center"/>
            <w:hideMark/>
          </w:tcPr>
          <w:p w14:paraId="6805913F" w14:textId="77777777" w:rsidR="00982239" w:rsidRPr="00DE2E95"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38A1FFD2"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39DFDE47"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C5F0C1A"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5603822"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6B5100C9" w14:textId="77777777" w:rsidTr="00DE2E95">
        <w:trPr>
          <w:trHeight w:val="85"/>
        </w:trPr>
        <w:tc>
          <w:tcPr>
            <w:tcW w:w="2623" w:type="pct"/>
            <w:tcBorders>
              <w:top w:val="nil"/>
              <w:left w:val="nil"/>
              <w:bottom w:val="nil"/>
              <w:right w:val="nil"/>
            </w:tcBorders>
            <w:shd w:val="clear" w:color="auto" w:fill="auto"/>
            <w:vAlign w:val="center"/>
            <w:hideMark/>
          </w:tcPr>
          <w:p w14:paraId="62CB1E18" w14:textId="77777777" w:rsidR="00982239" w:rsidRPr="00DE2E95" w:rsidRDefault="00982239" w:rsidP="00982239">
            <w:pPr>
              <w:spacing w:line="240" w:lineRule="auto"/>
              <w:rPr>
                <w:i/>
                <w:iCs/>
                <w:color w:val="000000"/>
                <w:sz w:val="12"/>
                <w:szCs w:val="12"/>
                <w:u w:val="single"/>
              </w:rPr>
            </w:pPr>
            <w:r w:rsidRPr="00DE2E95">
              <w:rPr>
                <w:i/>
                <w:iCs/>
                <w:color w:val="000000"/>
                <w:sz w:val="12"/>
                <w:szCs w:val="12"/>
                <w:u w:val="single"/>
              </w:rPr>
              <w:t>Klasyfikacja:</w:t>
            </w:r>
            <w:r w:rsidRPr="00DE2E95">
              <w:rPr>
                <w:i/>
                <w:iCs/>
                <w:color w:val="000000"/>
                <w:sz w:val="12"/>
                <w:szCs w:val="12"/>
              </w:rPr>
              <w:t xml:space="preserve"> rozdział: 90003</w:t>
            </w:r>
          </w:p>
        </w:tc>
        <w:tc>
          <w:tcPr>
            <w:tcW w:w="523" w:type="pct"/>
            <w:tcBorders>
              <w:top w:val="nil"/>
              <w:left w:val="nil"/>
              <w:bottom w:val="nil"/>
              <w:right w:val="nil"/>
            </w:tcBorders>
            <w:shd w:val="clear" w:color="auto" w:fill="auto"/>
            <w:vAlign w:val="center"/>
            <w:hideMark/>
          </w:tcPr>
          <w:p w14:paraId="254E6A18" w14:textId="77777777" w:rsidR="00982239" w:rsidRPr="00DE2E95"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4C48D95C"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1C77292"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B82FDD6"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79B3D033" w14:textId="77777777" w:rsidTr="00DE2E95">
        <w:trPr>
          <w:trHeight w:val="85"/>
        </w:trPr>
        <w:tc>
          <w:tcPr>
            <w:tcW w:w="2623" w:type="pct"/>
            <w:tcBorders>
              <w:top w:val="nil"/>
              <w:left w:val="nil"/>
              <w:bottom w:val="nil"/>
              <w:right w:val="nil"/>
            </w:tcBorders>
            <w:shd w:val="clear" w:color="auto" w:fill="auto"/>
            <w:vAlign w:val="center"/>
            <w:hideMark/>
          </w:tcPr>
          <w:p w14:paraId="1D981D93" w14:textId="77777777" w:rsidR="00982239" w:rsidRPr="00DE2E95"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6FB3624C"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FCEEBE7"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03CE524"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B2F8951"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535743F0" w14:textId="77777777" w:rsidTr="00DE2E95">
        <w:trPr>
          <w:trHeight w:val="85"/>
        </w:trPr>
        <w:tc>
          <w:tcPr>
            <w:tcW w:w="2623" w:type="pct"/>
            <w:tcBorders>
              <w:top w:val="nil"/>
              <w:left w:val="nil"/>
              <w:bottom w:val="nil"/>
              <w:right w:val="nil"/>
            </w:tcBorders>
            <w:shd w:val="clear" w:color="auto" w:fill="auto"/>
            <w:vAlign w:val="center"/>
            <w:hideMark/>
          </w:tcPr>
          <w:p w14:paraId="02472453" w14:textId="77777777" w:rsidR="00982239" w:rsidRPr="00DE2E95" w:rsidRDefault="00982239" w:rsidP="00982239">
            <w:pPr>
              <w:spacing w:line="240" w:lineRule="auto"/>
              <w:rPr>
                <w:i/>
                <w:iCs/>
                <w:color w:val="000000"/>
                <w:sz w:val="12"/>
                <w:szCs w:val="12"/>
                <w:u w:val="single"/>
              </w:rPr>
            </w:pPr>
            <w:r w:rsidRPr="00DE2E95">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7E4937ED" w14:textId="77777777" w:rsidR="00982239" w:rsidRPr="00DE2E95"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59F36CA5"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A9BD5EC"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76AB2B8"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7C090F9B" w14:textId="77777777" w:rsidTr="00DE2E95">
        <w:trPr>
          <w:trHeight w:val="85"/>
        </w:trPr>
        <w:tc>
          <w:tcPr>
            <w:tcW w:w="2623" w:type="pct"/>
            <w:tcBorders>
              <w:top w:val="nil"/>
              <w:left w:val="nil"/>
              <w:bottom w:val="nil"/>
              <w:right w:val="nil"/>
            </w:tcBorders>
            <w:shd w:val="clear" w:color="auto" w:fill="auto"/>
            <w:vAlign w:val="center"/>
            <w:hideMark/>
          </w:tcPr>
          <w:p w14:paraId="55D63B35" w14:textId="77777777" w:rsidR="00982239" w:rsidRPr="00DE2E95" w:rsidRDefault="00982239" w:rsidP="00982239">
            <w:pPr>
              <w:spacing w:line="240" w:lineRule="auto"/>
              <w:rPr>
                <w:color w:val="000000"/>
                <w:sz w:val="12"/>
                <w:szCs w:val="12"/>
              </w:rPr>
            </w:pPr>
            <w:r w:rsidRPr="00DE2E95">
              <w:rPr>
                <w:color w:val="000000"/>
                <w:sz w:val="12"/>
                <w:szCs w:val="12"/>
              </w:rPr>
              <w:t xml:space="preserve">usuwanie i utylizacja padłych zwierząt </w:t>
            </w:r>
          </w:p>
        </w:tc>
        <w:tc>
          <w:tcPr>
            <w:tcW w:w="523" w:type="pct"/>
            <w:tcBorders>
              <w:top w:val="nil"/>
              <w:left w:val="nil"/>
              <w:bottom w:val="nil"/>
              <w:right w:val="nil"/>
            </w:tcBorders>
            <w:shd w:val="clear" w:color="auto" w:fill="auto"/>
            <w:noWrap/>
            <w:vAlign w:val="center"/>
            <w:hideMark/>
          </w:tcPr>
          <w:p w14:paraId="16AA451C" w14:textId="77777777" w:rsidR="00982239" w:rsidRPr="00DE2E95"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1D2A0962" w14:textId="77777777" w:rsidR="00982239" w:rsidRPr="00DE2E95" w:rsidRDefault="00982239" w:rsidP="00982239">
            <w:pPr>
              <w:spacing w:line="240" w:lineRule="auto"/>
              <w:jc w:val="right"/>
              <w:rPr>
                <w:sz w:val="12"/>
                <w:szCs w:val="12"/>
              </w:rPr>
            </w:pPr>
            <w:r w:rsidRPr="00DE2E95">
              <w:rPr>
                <w:sz w:val="12"/>
                <w:szCs w:val="12"/>
              </w:rPr>
              <w:t>7 992</w:t>
            </w:r>
          </w:p>
        </w:tc>
        <w:tc>
          <w:tcPr>
            <w:tcW w:w="738" w:type="pct"/>
            <w:tcBorders>
              <w:top w:val="nil"/>
              <w:left w:val="nil"/>
              <w:bottom w:val="nil"/>
              <w:right w:val="nil"/>
            </w:tcBorders>
            <w:shd w:val="clear" w:color="auto" w:fill="auto"/>
            <w:noWrap/>
            <w:vAlign w:val="center"/>
            <w:hideMark/>
          </w:tcPr>
          <w:p w14:paraId="70B6AFA4" w14:textId="77777777" w:rsidR="00982239" w:rsidRPr="00DE2E95" w:rsidRDefault="00982239" w:rsidP="00982239">
            <w:pPr>
              <w:spacing w:line="240" w:lineRule="auto"/>
              <w:jc w:val="right"/>
              <w:rPr>
                <w:sz w:val="12"/>
                <w:szCs w:val="12"/>
              </w:rPr>
            </w:pPr>
            <w:r w:rsidRPr="00DE2E95">
              <w:rPr>
                <w:sz w:val="12"/>
                <w:szCs w:val="12"/>
              </w:rPr>
              <w:t>7 992,00</w:t>
            </w:r>
          </w:p>
        </w:tc>
        <w:tc>
          <w:tcPr>
            <w:tcW w:w="385" w:type="pct"/>
            <w:tcBorders>
              <w:top w:val="nil"/>
              <w:left w:val="nil"/>
              <w:bottom w:val="nil"/>
              <w:right w:val="nil"/>
            </w:tcBorders>
            <w:shd w:val="clear" w:color="auto" w:fill="auto"/>
            <w:noWrap/>
            <w:vAlign w:val="center"/>
            <w:hideMark/>
          </w:tcPr>
          <w:p w14:paraId="2B7D2BE1" w14:textId="77777777" w:rsidR="00982239" w:rsidRPr="00DE2E95" w:rsidRDefault="00982239" w:rsidP="00982239">
            <w:pPr>
              <w:spacing w:line="240" w:lineRule="auto"/>
              <w:jc w:val="right"/>
              <w:rPr>
                <w:sz w:val="12"/>
                <w:szCs w:val="12"/>
              </w:rPr>
            </w:pPr>
            <w:r w:rsidRPr="00DE2E95">
              <w:rPr>
                <w:sz w:val="12"/>
                <w:szCs w:val="12"/>
              </w:rPr>
              <w:t>100,0%</w:t>
            </w:r>
          </w:p>
        </w:tc>
      </w:tr>
      <w:tr w:rsidR="00982239" w:rsidRPr="00DE2E95" w14:paraId="2D1D6DE9" w14:textId="77777777" w:rsidTr="00DE2E95">
        <w:trPr>
          <w:trHeight w:val="85"/>
        </w:trPr>
        <w:tc>
          <w:tcPr>
            <w:tcW w:w="2623" w:type="pct"/>
            <w:tcBorders>
              <w:top w:val="nil"/>
              <w:left w:val="nil"/>
              <w:bottom w:val="nil"/>
              <w:right w:val="nil"/>
            </w:tcBorders>
            <w:shd w:val="clear" w:color="auto" w:fill="auto"/>
            <w:vAlign w:val="center"/>
            <w:hideMark/>
          </w:tcPr>
          <w:p w14:paraId="02A8A858" w14:textId="77777777" w:rsidR="00982239" w:rsidRPr="00DE2E95" w:rsidRDefault="00982239" w:rsidP="00982239">
            <w:pPr>
              <w:spacing w:line="240" w:lineRule="auto"/>
              <w:rPr>
                <w:color w:val="000000"/>
                <w:sz w:val="12"/>
                <w:szCs w:val="12"/>
              </w:rPr>
            </w:pPr>
            <w:r w:rsidRPr="00DE2E95">
              <w:rPr>
                <w:color w:val="000000"/>
                <w:sz w:val="12"/>
                <w:szCs w:val="12"/>
              </w:rPr>
              <w:t xml:space="preserve">interwencyjne usuwanie plam olejowych </w:t>
            </w:r>
          </w:p>
        </w:tc>
        <w:tc>
          <w:tcPr>
            <w:tcW w:w="523" w:type="pct"/>
            <w:tcBorders>
              <w:top w:val="nil"/>
              <w:left w:val="nil"/>
              <w:bottom w:val="nil"/>
              <w:right w:val="nil"/>
            </w:tcBorders>
            <w:shd w:val="clear" w:color="auto" w:fill="auto"/>
            <w:noWrap/>
            <w:vAlign w:val="center"/>
            <w:hideMark/>
          </w:tcPr>
          <w:p w14:paraId="1B4EF556" w14:textId="77777777" w:rsidR="00982239" w:rsidRPr="00DE2E95"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3F26B505" w14:textId="77777777" w:rsidR="00982239" w:rsidRPr="00DE2E95" w:rsidRDefault="00982239" w:rsidP="00982239">
            <w:pPr>
              <w:spacing w:line="240" w:lineRule="auto"/>
              <w:jc w:val="right"/>
              <w:rPr>
                <w:sz w:val="12"/>
                <w:szCs w:val="12"/>
              </w:rPr>
            </w:pPr>
            <w:r w:rsidRPr="00DE2E95">
              <w:rPr>
                <w:sz w:val="12"/>
                <w:szCs w:val="12"/>
              </w:rPr>
              <w:t>810</w:t>
            </w:r>
          </w:p>
        </w:tc>
        <w:tc>
          <w:tcPr>
            <w:tcW w:w="738" w:type="pct"/>
            <w:tcBorders>
              <w:top w:val="nil"/>
              <w:left w:val="nil"/>
              <w:bottom w:val="nil"/>
              <w:right w:val="nil"/>
            </w:tcBorders>
            <w:shd w:val="clear" w:color="auto" w:fill="auto"/>
            <w:noWrap/>
            <w:vAlign w:val="center"/>
            <w:hideMark/>
          </w:tcPr>
          <w:p w14:paraId="4AFB43F4" w14:textId="77777777" w:rsidR="00982239" w:rsidRPr="00DE2E95" w:rsidRDefault="00982239" w:rsidP="00982239">
            <w:pPr>
              <w:spacing w:line="240" w:lineRule="auto"/>
              <w:jc w:val="right"/>
              <w:rPr>
                <w:sz w:val="12"/>
                <w:szCs w:val="12"/>
              </w:rPr>
            </w:pPr>
            <w:r w:rsidRPr="00DE2E95">
              <w:rPr>
                <w:sz w:val="12"/>
                <w:szCs w:val="12"/>
              </w:rPr>
              <w:t>810,00</w:t>
            </w:r>
          </w:p>
        </w:tc>
        <w:tc>
          <w:tcPr>
            <w:tcW w:w="385" w:type="pct"/>
            <w:tcBorders>
              <w:top w:val="nil"/>
              <w:left w:val="nil"/>
              <w:bottom w:val="nil"/>
              <w:right w:val="nil"/>
            </w:tcBorders>
            <w:shd w:val="clear" w:color="auto" w:fill="auto"/>
            <w:noWrap/>
            <w:vAlign w:val="center"/>
            <w:hideMark/>
          </w:tcPr>
          <w:p w14:paraId="246AB7E4" w14:textId="77777777" w:rsidR="00982239" w:rsidRPr="00DE2E95" w:rsidRDefault="00982239" w:rsidP="00982239">
            <w:pPr>
              <w:spacing w:line="240" w:lineRule="auto"/>
              <w:jc w:val="right"/>
              <w:rPr>
                <w:sz w:val="12"/>
                <w:szCs w:val="12"/>
              </w:rPr>
            </w:pPr>
            <w:r w:rsidRPr="00DE2E95">
              <w:rPr>
                <w:sz w:val="12"/>
                <w:szCs w:val="12"/>
              </w:rPr>
              <w:t>100,0%</w:t>
            </w:r>
          </w:p>
        </w:tc>
      </w:tr>
      <w:tr w:rsidR="00982239" w:rsidRPr="00DE2E95" w14:paraId="31164B15" w14:textId="77777777" w:rsidTr="00DE2E95">
        <w:trPr>
          <w:trHeight w:val="85"/>
        </w:trPr>
        <w:tc>
          <w:tcPr>
            <w:tcW w:w="2623" w:type="pct"/>
            <w:tcBorders>
              <w:top w:val="nil"/>
              <w:left w:val="nil"/>
              <w:bottom w:val="nil"/>
              <w:right w:val="nil"/>
            </w:tcBorders>
            <w:shd w:val="clear" w:color="auto" w:fill="auto"/>
            <w:vAlign w:val="center"/>
            <w:hideMark/>
          </w:tcPr>
          <w:p w14:paraId="5D0E5371" w14:textId="77777777" w:rsidR="00982239" w:rsidRPr="00DE2E95" w:rsidRDefault="00982239" w:rsidP="00982239">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09A4010D"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73C911E2"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3BFF3DB"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5FAC9A2"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10D0996C" w14:textId="77777777" w:rsidTr="00DE2E95">
        <w:trPr>
          <w:trHeight w:val="85"/>
        </w:trPr>
        <w:tc>
          <w:tcPr>
            <w:tcW w:w="2623" w:type="pct"/>
            <w:tcBorders>
              <w:top w:val="nil"/>
              <w:left w:val="nil"/>
              <w:bottom w:val="nil"/>
              <w:right w:val="nil"/>
            </w:tcBorders>
            <w:shd w:val="clear" w:color="auto" w:fill="auto"/>
            <w:vAlign w:val="center"/>
            <w:hideMark/>
          </w:tcPr>
          <w:p w14:paraId="3F4B2897" w14:textId="77777777" w:rsidR="00982239" w:rsidRPr="00DE2E95" w:rsidRDefault="00982239" w:rsidP="00982239">
            <w:pPr>
              <w:spacing w:line="240" w:lineRule="auto"/>
              <w:rPr>
                <w:i/>
                <w:iCs/>
                <w:color w:val="000000"/>
                <w:sz w:val="12"/>
                <w:szCs w:val="12"/>
                <w:u w:val="single"/>
              </w:rPr>
            </w:pPr>
            <w:r w:rsidRPr="00DE2E95">
              <w:rPr>
                <w:i/>
                <w:iCs/>
                <w:color w:val="000000"/>
                <w:sz w:val="12"/>
                <w:szCs w:val="12"/>
                <w:u w:val="single"/>
              </w:rPr>
              <w:t>Podstawa prawna:</w:t>
            </w:r>
          </w:p>
        </w:tc>
        <w:tc>
          <w:tcPr>
            <w:tcW w:w="523" w:type="pct"/>
            <w:tcBorders>
              <w:top w:val="nil"/>
              <w:left w:val="nil"/>
              <w:bottom w:val="nil"/>
              <w:right w:val="nil"/>
            </w:tcBorders>
            <w:shd w:val="clear" w:color="auto" w:fill="auto"/>
            <w:noWrap/>
            <w:vAlign w:val="center"/>
            <w:hideMark/>
          </w:tcPr>
          <w:p w14:paraId="4160F907" w14:textId="77777777" w:rsidR="00982239" w:rsidRPr="00DE2E95"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403E6905"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54FB8BD"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E6EEEEB"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59CC820D" w14:textId="77777777" w:rsidTr="00DE2E95">
        <w:trPr>
          <w:trHeight w:val="85"/>
        </w:trPr>
        <w:tc>
          <w:tcPr>
            <w:tcW w:w="2623" w:type="pct"/>
            <w:tcBorders>
              <w:top w:val="nil"/>
              <w:left w:val="nil"/>
              <w:bottom w:val="nil"/>
              <w:right w:val="nil"/>
            </w:tcBorders>
            <w:shd w:val="clear" w:color="auto" w:fill="auto"/>
            <w:vAlign w:val="center"/>
            <w:hideMark/>
          </w:tcPr>
          <w:p w14:paraId="2D9A74DD" w14:textId="77777777" w:rsidR="00982239" w:rsidRPr="00DE2E95" w:rsidRDefault="00982239" w:rsidP="00982239">
            <w:pPr>
              <w:spacing w:line="240" w:lineRule="auto"/>
              <w:rPr>
                <w:i/>
                <w:iCs/>
                <w:sz w:val="12"/>
                <w:szCs w:val="12"/>
              </w:rPr>
            </w:pPr>
            <w:r w:rsidRPr="00DE2E95">
              <w:rPr>
                <w:i/>
                <w:iCs/>
                <w:sz w:val="12"/>
                <w:szCs w:val="12"/>
              </w:rPr>
              <w:t xml:space="preserve">1. Ustawa z dnia 16 kwietnia 2004 r. o ochronie przyrody </w:t>
            </w:r>
          </w:p>
        </w:tc>
        <w:tc>
          <w:tcPr>
            <w:tcW w:w="523" w:type="pct"/>
            <w:tcBorders>
              <w:top w:val="nil"/>
              <w:left w:val="nil"/>
              <w:bottom w:val="nil"/>
              <w:right w:val="nil"/>
            </w:tcBorders>
            <w:shd w:val="clear" w:color="auto" w:fill="auto"/>
            <w:vAlign w:val="center"/>
            <w:hideMark/>
          </w:tcPr>
          <w:p w14:paraId="198217B5" w14:textId="77777777" w:rsidR="00982239" w:rsidRPr="00DE2E95" w:rsidRDefault="00982239" w:rsidP="00982239">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2ED430EE"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D65DA74"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77A4C43"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5DDDB099" w14:textId="77777777" w:rsidTr="00DE2E95">
        <w:trPr>
          <w:trHeight w:val="85"/>
        </w:trPr>
        <w:tc>
          <w:tcPr>
            <w:tcW w:w="2623" w:type="pct"/>
            <w:tcBorders>
              <w:top w:val="nil"/>
              <w:left w:val="nil"/>
              <w:bottom w:val="nil"/>
              <w:right w:val="nil"/>
            </w:tcBorders>
            <w:shd w:val="clear" w:color="auto" w:fill="auto"/>
            <w:vAlign w:val="center"/>
            <w:hideMark/>
          </w:tcPr>
          <w:p w14:paraId="15A61327" w14:textId="77777777" w:rsidR="00982239" w:rsidRPr="00DE2E95" w:rsidRDefault="00982239" w:rsidP="00982239">
            <w:pPr>
              <w:spacing w:line="240" w:lineRule="auto"/>
              <w:rPr>
                <w:i/>
                <w:iCs/>
                <w:sz w:val="12"/>
                <w:szCs w:val="12"/>
              </w:rPr>
            </w:pPr>
            <w:r w:rsidRPr="00DE2E95">
              <w:rPr>
                <w:i/>
                <w:iCs/>
                <w:sz w:val="12"/>
                <w:szCs w:val="12"/>
              </w:rPr>
              <w:t xml:space="preserve">2. Ustawa z dnia 27 kwietnia 2001 r. Prawo ochrony środowiska </w:t>
            </w:r>
          </w:p>
        </w:tc>
        <w:tc>
          <w:tcPr>
            <w:tcW w:w="523" w:type="pct"/>
            <w:tcBorders>
              <w:top w:val="nil"/>
              <w:left w:val="nil"/>
              <w:bottom w:val="nil"/>
              <w:right w:val="nil"/>
            </w:tcBorders>
            <w:shd w:val="clear" w:color="auto" w:fill="auto"/>
            <w:vAlign w:val="center"/>
            <w:hideMark/>
          </w:tcPr>
          <w:p w14:paraId="1F397E43" w14:textId="77777777" w:rsidR="00982239" w:rsidRPr="00DE2E95" w:rsidRDefault="00982239" w:rsidP="00982239">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7BAD8190"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A507E7A"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D10F041"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625B3D5A" w14:textId="77777777" w:rsidTr="00DE2E95">
        <w:trPr>
          <w:trHeight w:val="85"/>
        </w:trPr>
        <w:tc>
          <w:tcPr>
            <w:tcW w:w="2623" w:type="pct"/>
            <w:tcBorders>
              <w:top w:val="nil"/>
              <w:left w:val="nil"/>
              <w:bottom w:val="nil"/>
              <w:right w:val="nil"/>
            </w:tcBorders>
            <w:shd w:val="clear" w:color="auto" w:fill="auto"/>
            <w:vAlign w:val="center"/>
            <w:hideMark/>
          </w:tcPr>
          <w:p w14:paraId="1CCCC642" w14:textId="77777777" w:rsidR="00982239" w:rsidRPr="00DE2E95" w:rsidRDefault="00982239" w:rsidP="00982239">
            <w:pPr>
              <w:spacing w:line="240" w:lineRule="auto"/>
              <w:rPr>
                <w:i/>
                <w:iCs/>
                <w:sz w:val="12"/>
                <w:szCs w:val="12"/>
              </w:rPr>
            </w:pPr>
            <w:r w:rsidRPr="00DE2E95">
              <w:rPr>
                <w:i/>
                <w:iCs/>
                <w:sz w:val="12"/>
                <w:szCs w:val="12"/>
              </w:rPr>
              <w:t xml:space="preserve">3. Ustawa z dnia 13 września 1996 r. o utrzymaniu czystości i porządku w gminach </w:t>
            </w:r>
          </w:p>
        </w:tc>
        <w:tc>
          <w:tcPr>
            <w:tcW w:w="523" w:type="pct"/>
            <w:tcBorders>
              <w:top w:val="nil"/>
              <w:left w:val="nil"/>
              <w:bottom w:val="nil"/>
              <w:right w:val="nil"/>
            </w:tcBorders>
            <w:shd w:val="clear" w:color="auto" w:fill="auto"/>
            <w:vAlign w:val="center"/>
            <w:hideMark/>
          </w:tcPr>
          <w:p w14:paraId="76DEA24C" w14:textId="77777777" w:rsidR="00982239" w:rsidRPr="00DE2E95" w:rsidRDefault="00982239" w:rsidP="00982239">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56053305"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08338EF"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52BF4CD"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6897B85B" w14:textId="77777777" w:rsidTr="00DE2E95">
        <w:trPr>
          <w:trHeight w:val="85"/>
        </w:trPr>
        <w:tc>
          <w:tcPr>
            <w:tcW w:w="2623" w:type="pct"/>
            <w:tcBorders>
              <w:top w:val="nil"/>
              <w:left w:val="nil"/>
              <w:bottom w:val="nil"/>
              <w:right w:val="nil"/>
            </w:tcBorders>
            <w:shd w:val="clear" w:color="auto" w:fill="auto"/>
            <w:vAlign w:val="center"/>
            <w:hideMark/>
          </w:tcPr>
          <w:p w14:paraId="614DA093" w14:textId="77777777" w:rsidR="00982239" w:rsidRPr="00DE2E95" w:rsidRDefault="00982239" w:rsidP="00982239">
            <w:pPr>
              <w:spacing w:line="240" w:lineRule="auto"/>
              <w:rPr>
                <w:i/>
                <w:iCs/>
                <w:sz w:val="12"/>
                <w:szCs w:val="12"/>
              </w:rPr>
            </w:pPr>
            <w:r w:rsidRPr="00DE2E95">
              <w:rPr>
                <w:i/>
                <w:iCs/>
                <w:sz w:val="12"/>
                <w:szCs w:val="12"/>
              </w:rPr>
              <w:t xml:space="preserve">4. Ustawa z dnia 14 grudnia 2012 r. o odpadach </w:t>
            </w:r>
          </w:p>
        </w:tc>
        <w:tc>
          <w:tcPr>
            <w:tcW w:w="523" w:type="pct"/>
            <w:tcBorders>
              <w:top w:val="nil"/>
              <w:left w:val="nil"/>
              <w:bottom w:val="nil"/>
              <w:right w:val="nil"/>
            </w:tcBorders>
            <w:shd w:val="clear" w:color="auto" w:fill="auto"/>
            <w:vAlign w:val="center"/>
            <w:hideMark/>
          </w:tcPr>
          <w:p w14:paraId="7A162368" w14:textId="77777777" w:rsidR="00982239" w:rsidRPr="00DE2E95" w:rsidRDefault="00982239" w:rsidP="00982239">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3E593E39"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0B4EADA"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7A24E04"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2AF5FA59" w14:textId="77777777" w:rsidTr="00DE2E95">
        <w:trPr>
          <w:trHeight w:val="85"/>
        </w:trPr>
        <w:tc>
          <w:tcPr>
            <w:tcW w:w="2623" w:type="pct"/>
            <w:tcBorders>
              <w:top w:val="nil"/>
              <w:left w:val="nil"/>
              <w:bottom w:val="nil"/>
              <w:right w:val="nil"/>
            </w:tcBorders>
            <w:shd w:val="clear" w:color="auto" w:fill="auto"/>
            <w:vAlign w:val="center"/>
            <w:hideMark/>
          </w:tcPr>
          <w:p w14:paraId="1F887C9D" w14:textId="77777777" w:rsidR="00982239" w:rsidRPr="00DE2E95"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522148AF"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1EE3D82"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BBA9F90"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1880A0B"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15D0A4BF" w14:textId="77777777" w:rsidTr="00DE2E95">
        <w:trPr>
          <w:trHeight w:val="85"/>
        </w:trPr>
        <w:tc>
          <w:tcPr>
            <w:tcW w:w="2623" w:type="pct"/>
            <w:tcBorders>
              <w:top w:val="nil"/>
              <w:left w:val="nil"/>
              <w:bottom w:val="nil"/>
              <w:right w:val="nil"/>
            </w:tcBorders>
            <w:shd w:val="clear" w:color="000000" w:fill="EAF1F6"/>
            <w:vAlign w:val="center"/>
            <w:hideMark/>
          </w:tcPr>
          <w:p w14:paraId="39920492" w14:textId="77777777" w:rsidR="00982239" w:rsidRPr="00DE2E95" w:rsidRDefault="00982239" w:rsidP="00982239">
            <w:pPr>
              <w:spacing w:line="240" w:lineRule="auto"/>
              <w:rPr>
                <w:b/>
                <w:bCs/>
                <w:color w:val="000000"/>
                <w:sz w:val="12"/>
                <w:szCs w:val="12"/>
              </w:rPr>
            </w:pPr>
            <w:r w:rsidRPr="00DE2E95">
              <w:rPr>
                <w:b/>
                <w:bCs/>
                <w:color w:val="000000"/>
                <w:sz w:val="12"/>
                <w:szCs w:val="12"/>
              </w:rPr>
              <w:t>Opróżnianie i zakup koszy ulicznych - zadanie 3</w:t>
            </w:r>
          </w:p>
        </w:tc>
        <w:tc>
          <w:tcPr>
            <w:tcW w:w="523" w:type="pct"/>
            <w:tcBorders>
              <w:top w:val="nil"/>
              <w:left w:val="nil"/>
              <w:bottom w:val="nil"/>
              <w:right w:val="nil"/>
            </w:tcBorders>
            <w:shd w:val="clear" w:color="000000" w:fill="EAF1F6"/>
            <w:vAlign w:val="center"/>
            <w:hideMark/>
          </w:tcPr>
          <w:p w14:paraId="31C61F85" w14:textId="77777777" w:rsidR="00982239" w:rsidRPr="00DE2E95" w:rsidRDefault="00982239" w:rsidP="00982239">
            <w:pPr>
              <w:spacing w:line="240" w:lineRule="auto"/>
              <w:jc w:val="right"/>
              <w:rPr>
                <w:b/>
                <w:bCs/>
                <w:color w:val="000000"/>
                <w:sz w:val="12"/>
                <w:szCs w:val="12"/>
              </w:rPr>
            </w:pPr>
            <w:r w:rsidRPr="00DE2E95">
              <w:rPr>
                <w:b/>
                <w:bCs/>
                <w:color w:val="000000"/>
                <w:sz w:val="12"/>
                <w:szCs w:val="12"/>
              </w:rPr>
              <w:t> </w:t>
            </w:r>
          </w:p>
        </w:tc>
        <w:tc>
          <w:tcPr>
            <w:tcW w:w="731" w:type="pct"/>
            <w:tcBorders>
              <w:top w:val="nil"/>
              <w:left w:val="nil"/>
              <w:bottom w:val="nil"/>
              <w:right w:val="nil"/>
            </w:tcBorders>
            <w:shd w:val="clear" w:color="000000" w:fill="EAF1F6"/>
            <w:vAlign w:val="center"/>
            <w:hideMark/>
          </w:tcPr>
          <w:p w14:paraId="18B3F9ED" w14:textId="77777777" w:rsidR="00982239" w:rsidRPr="00DE2E95" w:rsidRDefault="00982239" w:rsidP="00982239">
            <w:pPr>
              <w:spacing w:line="240" w:lineRule="auto"/>
              <w:jc w:val="right"/>
              <w:rPr>
                <w:b/>
                <w:bCs/>
                <w:sz w:val="12"/>
                <w:szCs w:val="12"/>
              </w:rPr>
            </w:pPr>
            <w:r w:rsidRPr="00DE2E95">
              <w:rPr>
                <w:b/>
                <w:bCs/>
                <w:sz w:val="12"/>
                <w:szCs w:val="12"/>
              </w:rPr>
              <w:t>549 140</w:t>
            </w:r>
          </w:p>
        </w:tc>
        <w:tc>
          <w:tcPr>
            <w:tcW w:w="738" w:type="pct"/>
            <w:tcBorders>
              <w:top w:val="nil"/>
              <w:left w:val="nil"/>
              <w:bottom w:val="nil"/>
              <w:right w:val="nil"/>
            </w:tcBorders>
            <w:shd w:val="clear" w:color="000000" w:fill="EAF1F6"/>
            <w:vAlign w:val="center"/>
            <w:hideMark/>
          </w:tcPr>
          <w:p w14:paraId="4B87ACF3" w14:textId="77777777" w:rsidR="00982239" w:rsidRPr="00DE2E95" w:rsidRDefault="00982239" w:rsidP="00982239">
            <w:pPr>
              <w:spacing w:line="240" w:lineRule="auto"/>
              <w:jc w:val="right"/>
              <w:rPr>
                <w:b/>
                <w:bCs/>
                <w:sz w:val="12"/>
                <w:szCs w:val="12"/>
              </w:rPr>
            </w:pPr>
            <w:r w:rsidRPr="00DE2E95">
              <w:rPr>
                <w:b/>
                <w:bCs/>
                <w:sz w:val="12"/>
                <w:szCs w:val="12"/>
              </w:rPr>
              <w:t>549 139,29</w:t>
            </w:r>
          </w:p>
        </w:tc>
        <w:tc>
          <w:tcPr>
            <w:tcW w:w="385" w:type="pct"/>
            <w:tcBorders>
              <w:top w:val="nil"/>
              <w:left w:val="nil"/>
              <w:bottom w:val="nil"/>
              <w:right w:val="nil"/>
            </w:tcBorders>
            <w:shd w:val="clear" w:color="000000" w:fill="EAF1F6"/>
            <w:vAlign w:val="center"/>
            <w:hideMark/>
          </w:tcPr>
          <w:p w14:paraId="2F02B46E" w14:textId="77777777" w:rsidR="00982239" w:rsidRPr="00DE2E95" w:rsidRDefault="00982239" w:rsidP="00982239">
            <w:pPr>
              <w:spacing w:line="240" w:lineRule="auto"/>
              <w:jc w:val="right"/>
              <w:rPr>
                <w:b/>
                <w:bCs/>
                <w:sz w:val="12"/>
                <w:szCs w:val="12"/>
              </w:rPr>
            </w:pPr>
            <w:r w:rsidRPr="00DE2E95">
              <w:rPr>
                <w:b/>
                <w:bCs/>
                <w:sz w:val="12"/>
                <w:szCs w:val="12"/>
              </w:rPr>
              <w:t>100,0%</w:t>
            </w:r>
          </w:p>
        </w:tc>
      </w:tr>
      <w:tr w:rsidR="00982239" w:rsidRPr="00DE2E95" w14:paraId="62BAFCAF" w14:textId="77777777" w:rsidTr="00DE2E95">
        <w:trPr>
          <w:trHeight w:val="85"/>
        </w:trPr>
        <w:tc>
          <w:tcPr>
            <w:tcW w:w="2623" w:type="pct"/>
            <w:tcBorders>
              <w:top w:val="nil"/>
              <w:left w:val="nil"/>
              <w:bottom w:val="nil"/>
              <w:right w:val="nil"/>
            </w:tcBorders>
            <w:shd w:val="clear" w:color="auto" w:fill="auto"/>
            <w:vAlign w:val="center"/>
            <w:hideMark/>
          </w:tcPr>
          <w:p w14:paraId="004D037D" w14:textId="77777777" w:rsidR="00982239" w:rsidRPr="00DE2E95" w:rsidRDefault="00982239" w:rsidP="00982239">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258B8C8E"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759BFBA0"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C1121C2"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848FA66"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6E7612AB" w14:textId="77777777" w:rsidTr="00DE2E95">
        <w:trPr>
          <w:trHeight w:val="85"/>
        </w:trPr>
        <w:tc>
          <w:tcPr>
            <w:tcW w:w="2623" w:type="pct"/>
            <w:tcBorders>
              <w:top w:val="nil"/>
              <w:left w:val="nil"/>
              <w:bottom w:val="nil"/>
              <w:right w:val="nil"/>
            </w:tcBorders>
            <w:shd w:val="clear" w:color="auto" w:fill="auto"/>
            <w:vAlign w:val="center"/>
            <w:hideMark/>
          </w:tcPr>
          <w:p w14:paraId="3A7CB96A" w14:textId="77777777" w:rsidR="00982239" w:rsidRPr="00DE2E95" w:rsidRDefault="00982239" w:rsidP="00982239">
            <w:pPr>
              <w:spacing w:line="240" w:lineRule="auto"/>
              <w:rPr>
                <w:i/>
                <w:iCs/>
                <w:color w:val="000000"/>
                <w:sz w:val="12"/>
                <w:szCs w:val="12"/>
                <w:u w:val="single"/>
              </w:rPr>
            </w:pPr>
            <w:r w:rsidRPr="00DE2E95">
              <w:rPr>
                <w:i/>
                <w:iCs/>
                <w:color w:val="000000"/>
                <w:sz w:val="12"/>
                <w:szCs w:val="12"/>
                <w:u w:val="single"/>
              </w:rPr>
              <w:t>Cel:</w:t>
            </w:r>
            <w:r w:rsidRPr="00DE2E95">
              <w:rPr>
                <w:color w:val="000000"/>
                <w:sz w:val="12"/>
                <w:szCs w:val="12"/>
              </w:rPr>
              <w:t xml:space="preserve"> zapewnienie cyklicznego opróżniania koszy</w:t>
            </w:r>
          </w:p>
        </w:tc>
        <w:tc>
          <w:tcPr>
            <w:tcW w:w="523" w:type="pct"/>
            <w:tcBorders>
              <w:top w:val="nil"/>
              <w:left w:val="nil"/>
              <w:bottom w:val="nil"/>
              <w:right w:val="nil"/>
            </w:tcBorders>
            <w:shd w:val="clear" w:color="auto" w:fill="auto"/>
            <w:noWrap/>
            <w:vAlign w:val="center"/>
            <w:hideMark/>
          </w:tcPr>
          <w:p w14:paraId="5DE1EA4D" w14:textId="77777777" w:rsidR="00982239" w:rsidRPr="00DE2E95"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3EE68129"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BF5DF08"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27A0748"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5D6414C3" w14:textId="77777777" w:rsidTr="00DE2E95">
        <w:trPr>
          <w:trHeight w:val="85"/>
        </w:trPr>
        <w:tc>
          <w:tcPr>
            <w:tcW w:w="2623" w:type="pct"/>
            <w:tcBorders>
              <w:top w:val="nil"/>
              <w:left w:val="nil"/>
              <w:bottom w:val="nil"/>
              <w:right w:val="nil"/>
            </w:tcBorders>
            <w:shd w:val="clear" w:color="auto" w:fill="auto"/>
            <w:vAlign w:val="center"/>
            <w:hideMark/>
          </w:tcPr>
          <w:p w14:paraId="42B72F32" w14:textId="77777777" w:rsidR="00982239" w:rsidRPr="00DE2E95"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089A5B6C"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24B1F1F0"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99B4466"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49BF072"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5D6ACFF8" w14:textId="77777777" w:rsidTr="00DE2E95">
        <w:trPr>
          <w:trHeight w:val="85"/>
        </w:trPr>
        <w:tc>
          <w:tcPr>
            <w:tcW w:w="2623" w:type="pct"/>
            <w:tcBorders>
              <w:top w:val="nil"/>
              <w:left w:val="nil"/>
              <w:bottom w:val="nil"/>
              <w:right w:val="nil"/>
            </w:tcBorders>
            <w:shd w:val="clear" w:color="auto" w:fill="auto"/>
            <w:vAlign w:val="center"/>
            <w:hideMark/>
          </w:tcPr>
          <w:p w14:paraId="637D6464" w14:textId="77777777" w:rsidR="00982239" w:rsidRPr="00DE2E95" w:rsidRDefault="00982239" w:rsidP="00982239">
            <w:pPr>
              <w:spacing w:line="240" w:lineRule="auto"/>
              <w:rPr>
                <w:i/>
                <w:iCs/>
                <w:color w:val="000000"/>
                <w:sz w:val="12"/>
                <w:szCs w:val="12"/>
                <w:u w:val="single"/>
              </w:rPr>
            </w:pPr>
            <w:r w:rsidRPr="00DE2E95">
              <w:rPr>
                <w:i/>
                <w:iCs/>
                <w:color w:val="000000"/>
                <w:sz w:val="12"/>
                <w:szCs w:val="12"/>
                <w:u w:val="single"/>
              </w:rPr>
              <w:t>Dysponent:</w:t>
            </w:r>
            <w:r w:rsidRPr="00DE2E95">
              <w:rPr>
                <w:i/>
                <w:iCs/>
                <w:color w:val="000000"/>
                <w:sz w:val="12"/>
                <w:szCs w:val="12"/>
              </w:rPr>
              <w:t xml:space="preserve"> Zarząd Praskich Terenów Publicznych</w:t>
            </w:r>
          </w:p>
        </w:tc>
        <w:tc>
          <w:tcPr>
            <w:tcW w:w="523" w:type="pct"/>
            <w:tcBorders>
              <w:top w:val="nil"/>
              <w:left w:val="nil"/>
              <w:bottom w:val="nil"/>
              <w:right w:val="nil"/>
            </w:tcBorders>
            <w:shd w:val="clear" w:color="auto" w:fill="auto"/>
            <w:vAlign w:val="center"/>
            <w:hideMark/>
          </w:tcPr>
          <w:p w14:paraId="5C812B37" w14:textId="77777777" w:rsidR="00982239" w:rsidRPr="00DE2E95"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6263C37B"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84F321B"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1420948"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4A1BFD04" w14:textId="77777777" w:rsidTr="00DE2E95">
        <w:trPr>
          <w:trHeight w:val="85"/>
        </w:trPr>
        <w:tc>
          <w:tcPr>
            <w:tcW w:w="2623" w:type="pct"/>
            <w:tcBorders>
              <w:top w:val="nil"/>
              <w:left w:val="nil"/>
              <w:bottom w:val="nil"/>
              <w:right w:val="nil"/>
            </w:tcBorders>
            <w:shd w:val="clear" w:color="auto" w:fill="auto"/>
            <w:vAlign w:val="center"/>
            <w:hideMark/>
          </w:tcPr>
          <w:p w14:paraId="65B93B81" w14:textId="77777777" w:rsidR="00982239" w:rsidRPr="00DE2E95"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0E2CA413"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19F2911"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1F76BE9"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BF39159"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598E632F" w14:textId="77777777" w:rsidTr="00DE2E95">
        <w:trPr>
          <w:trHeight w:val="85"/>
        </w:trPr>
        <w:tc>
          <w:tcPr>
            <w:tcW w:w="2623" w:type="pct"/>
            <w:tcBorders>
              <w:top w:val="nil"/>
              <w:left w:val="nil"/>
              <w:bottom w:val="nil"/>
              <w:right w:val="nil"/>
            </w:tcBorders>
            <w:shd w:val="clear" w:color="auto" w:fill="auto"/>
            <w:vAlign w:val="center"/>
            <w:hideMark/>
          </w:tcPr>
          <w:p w14:paraId="2EC65BB2" w14:textId="77777777" w:rsidR="00982239" w:rsidRPr="00DE2E95" w:rsidRDefault="00982239" w:rsidP="00982239">
            <w:pPr>
              <w:spacing w:line="240" w:lineRule="auto"/>
              <w:rPr>
                <w:i/>
                <w:iCs/>
                <w:color w:val="000000"/>
                <w:sz w:val="12"/>
                <w:szCs w:val="12"/>
                <w:u w:val="single"/>
              </w:rPr>
            </w:pPr>
            <w:r w:rsidRPr="00DE2E95">
              <w:rPr>
                <w:i/>
                <w:iCs/>
                <w:color w:val="000000"/>
                <w:sz w:val="12"/>
                <w:szCs w:val="12"/>
                <w:u w:val="single"/>
              </w:rPr>
              <w:t>Klasyfikacja:</w:t>
            </w:r>
            <w:r w:rsidRPr="00DE2E95">
              <w:rPr>
                <w:i/>
                <w:iCs/>
                <w:color w:val="000000"/>
                <w:sz w:val="12"/>
                <w:szCs w:val="12"/>
              </w:rPr>
              <w:t xml:space="preserve"> rozdział: 90003</w:t>
            </w:r>
          </w:p>
        </w:tc>
        <w:tc>
          <w:tcPr>
            <w:tcW w:w="523" w:type="pct"/>
            <w:tcBorders>
              <w:top w:val="nil"/>
              <w:left w:val="nil"/>
              <w:bottom w:val="nil"/>
              <w:right w:val="nil"/>
            </w:tcBorders>
            <w:shd w:val="clear" w:color="auto" w:fill="auto"/>
            <w:vAlign w:val="center"/>
            <w:hideMark/>
          </w:tcPr>
          <w:p w14:paraId="0AB87BF5" w14:textId="77777777" w:rsidR="00982239" w:rsidRPr="00DE2E95"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627813A2"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3961F72"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14119FB"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3C7480A7" w14:textId="77777777" w:rsidTr="00DE2E95">
        <w:trPr>
          <w:trHeight w:val="85"/>
        </w:trPr>
        <w:tc>
          <w:tcPr>
            <w:tcW w:w="2623" w:type="pct"/>
            <w:tcBorders>
              <w:top w:val="nil"/>
              <w:left w:val="nil"/>
              <w:bottom w:val="nil"/>
              <w:right w:val="nil"/>
            </w:tcBorders>
            <w:shd w:val="clear" w:color="auto" w:fill="auto"/>
            <w:vAlign w:val="center"/>
            <w:hideMark/>
          </w:tcPr>
          <w:p w14:paraId="467FFA56" w14:textId="77777777" w:rsidR="00982239" w:rsidRPr="00DE2E95"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36B37D2D"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ED5E936"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F60897F"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5878E8E"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1BA1D0FC" w14:textId="77777777" w:rsidTr="00DE2E95">
        <w:trPr>
          <w:trHeight w:val="85"/>
        </w:trPr>
        <w:tc>
          <w:tcPr>
            <w:tcW w:w="2623" w:type="pct"/>
            <w:tcBorders>
              <w:top w:val="nil"/>
              <w:left w:val="nil"/>
              <w:bottom w:val="nil"/>
              <w:right w:val="nil"/>
            </w:tcBorders>
            <w:shd w:val="clear" w:color="auto" w:fill="auto"/>
            <w:vAlign w:val="center"/>
            <w:hideMark/>
          </w:tcPr>
          <w:p w14:paraId="5C7860CE" w14:textId="77777777" w:rsidR="00982239" w:rsidRPr="00DE2E95" w:rsidRDefault="00982239" w:rsidP="00982239">
            <w:pPr>
              <w:spacing w:line="240" w:lineRule="auto"/>
              <w:rPr>
                <w:i/>
                <w:iCs/>
                <w:color w:val="000000"/>
                <w:sz w:val="12"/>
                <w:szCs w:val="12"/>
                <w:u w:val="single"/>
              </w:rPr>
            </w:pPr>
            <w:r w:rsidRPr="00DE2E95">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1126AC62" w14:textId="77777777" w:rsidR="00982239" w:rsidRPr="00DE2E95"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13AFF483"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043EEF3"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932C44F"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1FDC9169" w14:textId="77777777" w:rsidTr="00DE2E95">
        <w:trPr>
          <w:trHeight w:val="85"/>
        </w:trPr>
        <w:tc>
          <w:tcPr>
            <w:tcW w:w="2623" w:type="pct"/>
            <w:tcBorders>
              <w:top w:val="nil"/>
              <w:left w:val="nil"/>
              <w:bottom w:val="nil"/>
              <w:right w:val="nil"/>
            </w:tcBorders>
            <w:shd w:val="clear" w:color="auto" w:fill="auto"/>
            <w:vAlign w:val="center"/>
            <w:hideMark/>
          </w:tcPr>
          <w:p w14:paraId="29DB158F" w14:textId="77777777" w:rsidR="00982239" w:rsidRPr="00DE2E95" w:rsidRDefault="00982239" w:rsidP="00982239">
            <w:pPr>
              <w:spacing w:line="240" w:lineRule="auto"/>
              <w:rPr>
                <w:color w:val="000000"/>
                <w:sz w:val="12"/>
                <w:szCs w:val="12"/>
              </w:rPr>
            </w:pPr>
            <w:r w:rsidRPr="00DE2E95">
              <w:rPr>
                <w:color w:val="000000"/>
                <w:sz w:val="12"/>
                <w:szCs w:val="12"/>
              </w:rPr>
              <w:t xml:space="preserve">opróżnianie koszy ulicznych </w:t>
            </w:r>
          </w:p>
        </w:tc>
        <w:tc>
          <w:tcPr>
            <w:tcW w:w="523" w:type="pct"/>
            <w:tcBorders>
              <w:top w:val="nil"/>
              <w:left w:val="nil"/>
              <w:bottom w:val="nil"/>
              <w:right w:val="nil"/>
            </w:tcBorders>
            <w:shd w:val="clear" w:color="auto" w:fill="auto"/>
            <w:noWrap/>
            <w:vAlign w:val="center"/>
            <w:hideMark/>
          </w:tcPr>
          <w:p w14:paraId="54D6E9C3" w14:textId="77777777" w:rsidR="00982239" w:rsidRPr="00DE2E95"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53D2BD5F" w14:textId="77777777" w:rsidR="00982239" w:rsidRPr="00DE2E95" w:rsidRDefault="00982239" w:rsidP="00982239">
            <w:pPr>
              <w:spacing w:line="240" w:lineRule="auto"/>
              <w:jc w:val="right"/>
              <w:rPr>
                <w:sz w:val="12"/>
                <w:szCs w:val="12"/>
              </w:rPr>
            </w:pPr>
            <w:r w:rsidRPr="00DE2E95">
              <w:rPr>
                <w:sz w:val="12"/>
                <w:szCs w:val="12"/>
              </w:rPr>
              <w:t>442 302</w:t>
            </w:r>
          </w:p>
        </w:tc>
        <w:tc>
          <w:tcPr>
            <w:tcW w:w="738" w:type="pct"/>
            <w:tcBorders>
              <w:top w:val="nil"/>
              <w:left w:val="nil"/>
              <w:bottom w:val="nil"/>
              <w:right w:val="nil"/>
            </w:tcBorders>
            <w:shd w:val="clear" w:color="auto" w:fill="auto"/>
            <w:noWrap/>
            <w:vAlign w:val="center"/>
            <w:hideMark/>
          </w:tcPr>
          <w:p w14:paraId="56B7D60E" w14:textId="77777777" w:rsidR="00982239" w:rsidRPr="00DE2E95" w:rsidRDefault="00982239" w:rsidP="00982239">
            <w:pPr>
              <w:spacing w:line="240" w:lineRule="auto"/>
              <w:jc w:val="right"/>
              <w:rPr>
                <w:sz w:val="12"/>
                <w:szCs w:val="12"/>
              </w:rPr>
            </w:pPr>
            <w:r w:rsidRPr="00DE2E95">
              <w:rPr>
                <w:sz w:val="12"/>
                <w:szCs w:val="12"/>
              </w:rPr>
              <w:t>442 301,99</w:t>
            </w:r>
          </w:p>
        </w:tc>
        <w:tc>
          <w:tcPr>
            <w:tcW w:w="385" w:type="pct"/>
            <w:tcBorders>
              <w:top w:val="nil"/>
              <w:left w:val="nil"/>
              <w:bottom w:val="nil"/>
              <w:right w:val="nil"/>
            </w:tcBorders>
            <w:shd w:val="clear" w:color="auto" w:fill="auto"/>
            <w:noWrap/>
            <w:vAlign w:val="center"/>
            <w:hideMark/>
          </w:tcPr>
          <w:p w14:paraId="659BAA2E" w14:textId="77777777" w:rsidR="00982239" w:rsidRPr="00DE2E95" w:rsidRDefault="00982239" w:rsidP="00982239">
            <w:pPr>
              <w:spacing w:line="240" w:lineRule="auto"/>
              <w:jc w:val="right"/>
              <w:rPr>
                <w:sz w:val="12"/>
                <w:szCs w:val="12"/>
              </w:rPr>
            </w:pPr>
            <w:r w:rsidRPr="00DE2E95">
              <w:rPr>
                <w:sz w:val="12"/>
                <w:szCs w:val="12"/>
              </w:rPr>
              <w:t>100,0%</w:t>
            </w:r>
          </w:p>
        </w:tc>
      </w:tr>
      <w:tr w:rsidR="00982239" w:rsidRPr="00DE2E95" w14:paraId="49E4A92C" w14:textId="77777777" w:rsidTr="00DE2E95">
        <w:trPr>
          <w:trHeight w:val="85"/>
        </w:trPr>
        <w:tc>
          <w:tcPr>
            <w:tcW w:w="2623" w:type="pct"/>
            <w:tcBorders>
              <w:top w:val="nil"/>
              <w:left w:val="nil"/>
              <w:bottom w:val="nil"/>
              <w:right w:val="nil"/>
            </w:tcBorders>
            <w:shd w:val="clear" w:color="auto" w:fill="auto"/>
            <w:vAlign w:val="center"/>
            <w:hideMark/>
          </w:tcPr>
          <w:p w14:paraId="6BC335CB" w14:textId="77777777" w:rsidR="00982239" w:rsidRPr="00DE2E95" w:rsidRDefault="00982239" w:rsidP="00982239">
            <w:pPr>
              <w:spacing w:line="240" w:lineRule="auto"/>
              <w:rPr>
                <w:color w:val="000000"/>
                <w:sz w:val="12"/>
                <w:szCs w:val="12"/>
              </w:rPr>
            </w:pPr>
            <w:r w:rsidRPr="00DE2E95">
              <w:rPr>
                <w:color w:val="000000"/>
                <w:sz w:val="12"/>
                <w:szCs w:val="12"/>
              </w:rPr>
              <w:t>montaż kopuł na koszach</w:t>
            </w:r>
          </w:p>
        </w:tc>
        <w:tc>
          <w:tcPr>
            <w:tcW w:w="523" w:type="pct"/>
            <w:tcBorders>
              <w:top w:val="nil"/>
              <w:left w:val="nil"/>
              <w:bottom w:val="nil"/>
              <w:right w:val="nil"/>
            </w:tcBorders>
            <w:shd w:val="clear" w:color="auto" w:fill="auto"/>
            <w:noWrap/>
            <w:vAlign w:val="center"/>
            <w:hideMark/>
          </w:tcPr>
          <w:p w14:paraId="3AF3A5FB" w14:textId="77777777" w:rsidR="00982239" w:rsidRPr="00DE2E95"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30336421" w14:textId="77777777" w:rsidR="00982239" w:rsidRPr="00DE2E95" w:rsidRDefault="00982239" w:rsidP="00982239">
            <w:pPr>
              <w:spacing w:line="240" w:lineRule="auto"/>
              <w:jc w:val="right"/>
              <w:rPr>
                <w:sz w:val="12"/>
                <w:szCs w:val="12"/>
              </w:rPr>
            </w:pPr>
            <w:r w:rsidRPr="00DE2E95">
              <w:rPr>
                <w:sz w:val="12"/>
                <w:szCs w:val="12"/>
              </w:rPr>
              <w:t>38 192</w:t>
            </w:r>
          </w:p>
        </w:tc>
        <w:tc>
          <w:tcPr>
            <w:tcW w:w="738" w:type="pct"/>
            <w:tcBorders>
              <w:top w:val="nil"/>
              <w:left w:val="nil"/>
              <w:bottom w:val="nil"/>
              <w:right w:val="nil"/>
            </w:tcBorders>
            <w:shd w:val="clear" w:color="auto" w:fill="auto"/>
            <w:noWrap/>
            <w:vAlign w:val="center"/>
            <w:hideMark/>
          </w:tcPr>
          <w:p w14:paraId="3E950694" w14:textId="77777777" w:rsidR="00982239" w:rsidRPr="00DE2E95" w:rsidRDefault="00982239" w:rsidP="00982239">
            <w:pPr>
              <w:spacing w:line="240" w:lineRule="auto"/>
              <w:jc w:val="right"/>
              <w:rPr>
                <w:sz w:val="12"/>
                <w:szCs w:val="12"/>
              </w:rPr>
            </w:pPr>
            <w:r w:rsidRPr="00DE2E95">
              <w:rPr>
                <w:sz w:val="12"/>
                <w:szCs w:val="12"/>
              </w:rPr>
              <w:t>38 192,00</w:t>
            </w:r>
          </w:p>
        </w:tc>
        <w:tc>
          <w:tcPr>
            <w:tcW w:w="385" w:type="pct"/>
            <w:tcBorders>
              <w:top w:val="nil"/>
              <w:left w:val="nil"/>
              <w:bottom w:val="nil"/>
              <w:right w:val="nil"/>
            </w:tcBorders>
            <w:shd w:val="clear" w:color="auto" w:fill="auto"/>
            <w:noWrap/>
            <w:vAlign w:val="center"/>
            <w:hideMark/>
          </w:tcPr>
          <w:p w14:paraId="762A2544" w14:textId="77777777" w:rsidR="00982239" w:rsidRPr="00DE2E95" w:rsidRDefault="00982239" w:rsidP="00982239">
            <w:pPr>
              <w:spacing w:line="240" w:lineRule="auto"/>
              <w:jc w:val="right"/>
              <w:rPr>
                <w:sz w:val="12"/>
                <w:szCs w:val="12"/>
              </w:rPr>
            </w:pPr>
            <w:r w:rsidRPr="00DE2E95">
              <w:rPr>
                <w:sz w:val="12"/>
                <w:szCs w:val="12"/>
              </w:rPr>
              <w:t>100,0%</w:t>
            </w:r>
          </w:p>
        </w:tc>
      </w:tr>
      <w:tr w:rsidR="00982239" w:rsidRPr="00DE2E95" w14:paraId="471826E2" w14:textId="77777777" w:rsidTr="00DE2E95">
        <w:trPr>
          <w:trHeight w:val="85"/>
        </w:trPr>
        <w:tc>
          <w:tcPr>
            <w:tcW w:w="2623" w:type="pct"/>
            <w:tcBorders>
              <w:top w:val="nil"/>
              <w:left w:val="nil"/>
              <w:bottom w:val="nil"/>
              <w:right w:val="nil"/>
            </w:tcBorders>
            <w:shd w:val="clear" w:color="auto" w:fill="auto"/>
            <w:vAlign w:val="center"/>
            <w:hideMark/>
          </w:tcPr>
          <w:p w14:paraId="643AE668" w14:textId="77777777" w:rsidR="00982239" w:rsidRPr="00DE2E95" w:rsidRDefault="00982239" w:rsidP="00982239">
            <w:pPr>
              <w:spacing w:line="240" w:lineRule="auto"/>
              <w:rPr>
                <w:color w:val="000000"/>
                <w:sz w:val="12"/>
                <w:szCs w:val="12"/>
              </w:rPr>
            </w:pPr>
            <w:r w:rsidRPr="00DE2E95">
              <w:rPr>
                <w:color w:val="000000"/>
                <w:sz w:val="12"/>
                <w:szCs w:val="12"/>
              </w:rPr>
              <w:t>wymiana i montaż nowych koszy</w:t>
            </w:r>
          </w:p>
        </w:tc>
        <w:tc>
          <w:tcPr>
            <w:tcW w:w="523" w:type="pct"/>
            <w:tcBorders>
              <w:top w:val="nil"/>
              <w:left w:val="nil"/>
              <w:bottom w:val="nil"/>
              <w:right w:val="nil"/>
            </w:tcBorders>
            <w:shd w:val="clear" w:color="auto" w:fill="auto"/>
            <w:noWrap/>
            <w:vAlign w:val="center"/>
            <w:hideMark/>
          </w:tcPr>
          <w:p w14:paraId="42A6136D" w14:textId="77777777" w:rsidR="00982239" w:rsidRPr="00DE2E95"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784408CC" w14:textId="77777777" w:rsidR="00982239" w:rsidRPr="00DE2E95" w:rsidRDefault="00982239" w:rsidP="00982239">
            <w:pPr>
              <w:spacing w:line="240" w:lineRule="auto"/>
              <w:jc w:val="right"/>
              <w:rPr>
                <w:sz w:val="12"/>
                <w:szCs w:val="12"/>
              </w:rPr>
            </w:pPr>
            <w:r w:rsidRPr="00DE2E95">
              <w:rPr>
                <w:sz w:val="12"/>
                <w:szCs w:val="12"/>
              </w:rPr>
              <w:t>14 760</w:t>
            </w:r>
          </w:p>
        </w:tc>
        <w:tc>
          <w:tcPr>
            <w:tcW w:w="738" w:type="pct"/>
            <w:tcBorders>
              <w:top w:val="nil"/>
              <w:left w:val="nil"/>
              <w:bottom w:val="nil"/>
              <w:right w:val="nil"/>
            </w:tcBorders>
            <w:shd w:val="clear" w:color="auto" w:fill="auto"/>
            <w:noWrap/>
            <w:vAlign w:val="center"/>
            <w:hideMark/>
          </w:tcPr>
          <w:p w14:paraId="65126FE5" w14:textId="77777777" w:rsidR="00982239" w:rsidRPr="00DE2E95" w:rsidRDefault="00982239" w:rsidP="00982239">
            <w:pPr>
              <w:spacing w:line="240" w:lineRule="auto"/>
              <w:jc w:val="right"/>
              <w:rPr>
                <w:sz w:val="12"/>
                <w:szCs w:val="12"/>
              </w:rPr>
            </w:pPr>
            <w:r w:rsidRPr="00DE2E95">
              <w:rPr>
                <w:sz w:val="12"/>
                <w:szCs w:val="12"/>
              </w:rPr>
              <w:t>14 760,00</w:t>
            </w:r>
          </w:p>
        </w:tc>
        <w:tc>
          <w:tcPr>
            <w:tcW w:w="385" w:type="pct"/>
            <w:tcBorders>
              <w:top w:val="nil"/>
              <w:left w:val="nil"/>
              <w:bottom w:val="nil"/>
              <w:right w:val="nil"/>
            </w:tcBorders>
            <w:shd w:val="clear" w:color="auto" w:fill="auto"/>
            <w:noWrap/>
            <w:vAlign w:val="center"/>
            <w:hideMark/>
          </w:tcPr>
          <w:p w14:paraId="0F5B92B7" w14:textId="77777777" w:rsidR="00982239" w:rsidRPr="00DE2E95" w:rsidRDefault="00982239" w:rsidP="00982239">
            <w:pPr>
              <w:spacing w:line="240" w:lineRule="auto"/>
              <w:jc w:val="right"/>
              <w:rPr>
                <w:sz w:val="12"/>
                <w:szCs w:val="12"/>
              </w:rPr>
            </w:pPr>
            <w:r w:rsidRPr="00DE2E95">
              <w:rPr>
                <w:sz w:val="12"/>
                <w:szCs w:val="12"/>
              </w:rPr>
              <w:t>100,0%</w:t>
            </w:r>
          </w:p>
        </w:tc>
      </w:tr>
      <w:tr w:rsidR="00982239" w:rsidRPr="00DE2E95" w14:paraId="7F82D4BA" w14:textId="77777777" w:rsidTr="00DE2E95">
        <w:trPr>
          <w:trHeight w:val="85"/>
        </w:trPr>
        <w:tc>
          <w:tcPr>
            <w:tcW w:w="2623" w:type="pct"/>
            <w:tcBorders>
              <w:top w:val="nil"/>
              <w:left w:val="nil"/>
              <w:bottom w:val="nil"/>
              <w:right w:val="nil"/>
            </w:tcBorders>
            <w:shd w:val="clear" w:color="auto" w:fill="auto"/>
            <w:vAlign w:val="center"/>
            <w:hideMark/>
          </w:tcPr>
          <w:p w14:paraId="049892FB" w14:textId="77777777" w:rsidR="00982239" w:rsidRPr="00DE2E95" w:rsidRDefault="00982239" w:rsidP="00982239">
            <w:pPr>
              <w:spacing w:line="240" w:lineRule="auto"/>
              <w:rPr>
                <w:color w:val="000000"/>
                <w:sz w:val="12"/>
                <w:szCs w:val="12"/>
              </w:rPr>
            </w:pPr>
            <w:r w:rsidRPr="00DE2E95">
              <w:rPr>
                <w:color w:val="000000"/>
                <w:sz w:val="12"/>
                <w:szCs w:val="12"/>
              </w:rPr>
              <w:t>wymiana wkładów koszy</w:t>
            </w:r>
          </w:p>
        </w:tc>
        <w:tc>
          <w:tcPr>
            <w:tcW w:w="523" w:type="pct"/>
            <w:tcBorders>
              <w:top w:val="nil"/>
              <w:left w:val="nil"/>
              <w:bottom w:val="nil"/>
              <w:right w:val="nil"/>
            </w:tcBorders>
            <w:shd w:val="clear" w:color="auto" w:fill="auto"/>
            <w:noWrap/>
            <w:vAlign w:val="center"/>
            <w:hideMark/>
          </w:tcPr>
          <w:p w14:paraId="6C4B69B8" w14:textId="77777777" w:rsidR="00982239" w:rsidRPr="00DE2E95"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24239D13" w14:textId="77777777" w:rsidR="00982239" w:rsidRPr="00DE2E95" w:rsidRDefault="00982239" w:rsidP="00982239">
            <w:pPr>
              <w:spacing w:line="240" w:lineRule="auto"/>
              <w:jc w:val="right"/>
              <w:rPr>
                <w:sz w:val="12"/>
                <w:szCs w:val="12"/>
              </w:rPr>
            </w:pPr>
            <w:r w:rsidRPr="00DE2E95">
              <w:rPr>
                <w:sz w:val="12"/>
                <w:szCs w:val="12"/>
              </w:rPr>
              <w:t>4 181</w:t>
            </w:r>
          </w:p>
        </w:tc>
        <w:tc>
          <w:tcPr>
            <w:tcW w:w="738" w:type="pct"/>
            <w:tcBorders>
              <w:top w:val="nil"/>
              <w:left w:val="nil"/>
              <w:bottom w:val="nil"/>
              <w:right w:val="nil"/>
            </w:tcBorders>
            <w:shd w:val="clear" w:color="auto" w:fill="auto"/>
            <w:noWrap/>
            <w:vAlign w:val="center"/>
            <w:hideMark/>
          </w:tcPr>
          <w:p w14:paraId="054DA4AB" w14:textId="77777777" w:rsidR="00982239" w:rsidRPr="00DE2E95" w:rsidRDefault="00982239" w:rsidP="00982239">
            <w:pPr>
              <w:spacing w:line="240" w:lineRule="auto"/>
              <w:jc w:val="right"/>
              <w:rPr>
                <w:sz w:val="12"/>
                <w:szCs w:val="12"/>
              </w:rPr>
            </w:pPr>
            <w:r w:rsidRPr="00DE2E95">
              <w:rPr>
                <w:sz w:val="12"/>
                <w:szCs w:val="12"/>
              </w:rPr>
              <w:t>4 181,00</w:t>
            </w:r>
          </w:p>
        </w:tc>
        <w:tc>
          <w:tcPr>
            <w:tcW w:w="385" w:type="pct"/>
            <w:tcBorders>
              <w:top w:val="nil"/>
              <w:left w:val="nil"/>
              <w:bottom w:val="nil"/>
              <w:right w:val="nil"/>
            </w:tcBorders>
            <w:shd w:val="clear" w:color="auto" w:fill="auto"/>
            <w:noWrap/>
            <w:vAlign w:val="center"/>
            <w:hideMark/>
          </w:tcPr>
          <w:p w14:paraId="0EB2E188" w14:textId="77777777" w:rsidR="00982239" w:rsidRPr="00DE2E95" w:rsidRDefault="00982239" w:rsidP="00982239">
            <w:pPr>
              <w:spacing w:line="240" w:lineRule="auto"/>
              <w:jc w:val="right"/>
              <w:rPr>
                <w:sz w:val="12"/>
                <w:szCs w:val="12"/>
              </w:rPr>
            </w:pPr>
            <w:r w:rsidRPr="00DE2E95">
              <w:rPr>
                <w:sz w:val="12"/>
                <w:szCs w:val="12"/>
              </w:rPr>
              <w:t>100,0%</w:t>
            </w:r>
          </w:p>
        </w:tc>
      </w:tr>
      <w:tr w:rsidR="00982239" w:rsidRPr="00DE2E95" w14:paraId="519FAD2F" w14:textId="77777777" w:rsidTr="00DE2E95">
        <w:trPr>
          <w:trHeight w:val="85"/>
        </w:trPr>
        <w:tc>
          <w:tcPr>
            <w:tcW w:w="2623" w:type="pct"/>
            <w:tcBorders>
              <w:top w:val="nil"/>
              <w:left w:val="nil"/>
              <w:bottom w:val="nil"/>
              <w:right w:val="nil"/>
            </w:tcBorders>
            <w:shd w:val="clear" w:color="auto" w:fill="auto"/>
            <w:vAlign w:val="center"/>
            <w:hideMark/>
          </w:tcPr>
          <w:p w14:paraId="5927D7DC" w14:textId="77777777" w:rsidR="00982239" w:rsidRPr="00DE2E95" w:rsidRDefault="00982239" w:rsidP="00982239">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6890E92A"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A4DCCB9"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5B38E3A"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46429AD"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618B899D" w14:textId="77777777" w:rsidTr="00DE2E95">
        <w:trPr>
          <w:trHeight w:val="85"/>
        </w:trPr>
        <w:tc>
          <w:tcPr>
            <w:tcW w:w="2623" w:type="pct"/>
            <w:tcBorders>
              <w:top w:val="nil"/>
              <w:left w:val="nil"/>
              <w:bottom w:val="nil"/>
              <w:right w:val="nil"/>
            </w:tcBorders>
            <w:shd w:val="clear" w:color="auto" w:fill="auto"/>
            <w:vAlign w:val="center"/>
            <w:hideMark/>
          </w:tcPr>
          <w:p w14:paraId="75C3CE05" w14:textId="77777777" w:rsidR="00982239" w:rsidRPr="00DE2E95" w:rsidRDefault="00982239" w:rsidP="00982239">
            <w:pPr>
              <w:spacing w:line="240" w:lineRule="auto"/>
              <w:rPr>
                <w:color w:val="000000"/>
                <w:sz w:val="12"/>
                <w:szCs w:val="12"/>
              </w:rPr>
            </w:pPr>
            <w:r w:rsidRPr="00DE2E95">
              <w:rPr>
                <w:color w:val="000000"/>
                <w:sz w:val="12"/>
                <w:szCs w:val="12"/>
              </w:rPr>
              <w:t>projekty budżetu obywatelskiego</w:t>
            </w:r>
          </w:p>
        </w:tc>
        <w:tc>
          <w:tcPr>
            <w:tcW w:w="523" w:type="pct"/>
            <w:tcBorders>
              <w:top w:val="nil"/>
              <w:left w:val="nil"/>
              <w:bottom w:val="nil"/>
              <w:right w:val="nil"/>
            </w:tcBorders>
            <w:shd w:val="clear" w:color="auto" w:fill="auto"/>
            <w:noWrap/>
            <w:vAlign w:val="center"/>
            <w:hideMark/>
          </w:tcPr>
          <w:p w14:paraId="73C38FDF" w14:textId="77777777" w:rsidR="00982239" w:rsidRPr="00DE2E95"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30735A2B" w14:textId="77777777" w:rsidR="00982239" w:rsidRPr="00DE2E95" w:rsidRDefault="00982239" w:rsidP="00982239">
            <w:pPr>
              <w:spacing w:line="240" w:lineRule="auto"/>
              <w:jc w:val="right"/>
              <w:rPr>
                <w:sz w:val="12"/>
                <w:szCs w:val="12"/>
              </w:rPr>
            </w:pPr>
            <w:r w:rsidRPr="00DE2E95">
              <w:rPr>
                <w:sz w:val="12"/>
                <w:szCs w:val="12"/>
              </w:rPr>
              <w:t>49 705</w:t>
            </w:r>
          </w:p>
        </w:tc>
        <w:tc>
          <w:tcPr>
            <w:tcW w:w="738" w:type="pct"/>
            <w:tcBorders>
              <w:top w:val="nil"/>
              <w:left w:val="nil"/>
              <w:bottom w:val="nil"/>
              <w:right w:val="nil"/>
            </w:tcBorders>
            <w:shd w:val="clear" w:color="auto" w:fill="auto"/>
            <w:noWrap/>
            <w:vAlign w:val="center"/>
            <w:hideMark/>
          </w:tcPr>
          <w:p w14:paraId="5456FCB6" w14:textId="77777777" w:rsidR="00982239" w:rsidRPr="00DE2E95" w:rsidRDefault="00982239" w:rsidP="00982239">
            <w:pPr>
              <w:spacing w:line="240" w:lineRule="auto"/>
              <w:jc w:val="right"/>
              <w:rPr>
                <w:sz w:val="12"/>
                <w:szCs w:val="12"/>
              </w:rPr>
            </w:pPr>
            <w:r w:rsidRPr="00DE2E95">
              <w:rPr>
                <w:sz w:val="12"/>
                <w:szCs w:val="12"/>
              </w:rPr>
              <w:t>49 704,30</w:t>
            </w:r>
          </w:p>
        </w:tc>
        <w:tc>
          <w:tcPr>
            <w:tcW w:w="385" w:type="pct"/>
            <w:tcBorders>
              <w:top w:val="nil"/>
              <w:left w:val="nil"/>
              <w:bottom w:val="nil"/>
              <w:right w:val="nil"/>
            </w:tcBorders>
            <w:shd w:val="clear" w:color="auto" w:fill="auto"/>
            <w:noWrap/>
            <w:vAlign w:val="center"/>
            <w:hideMark/>
          </w:tcPr>
          <w:p w14:paraId="2829AAD6" w14:textId="77777777" w:rsidR="00982239" w:rsidRPr="00DE2E95" w:rsidRDefault="00982239" w:rsidP="00982239">
            <w:pPr>
              <w:spacing w:line="240" w:lineRule="auto"/>
              <w:jc w:val="right"/>
              <w:rPr>
                <w:sz w:val="12"/>
                <w:szCs w:val="12"/>
              </w:rPr>
            </w:pPr>
            <w:r w:rsidRPr="00DE2E95">
              <w:rPr>
                <w:sz w:val="12"/>
                <w:szCs w:val="12"/>
              </w:rPr>
              <w:t>100,0%</w:t>
            </w:r>
          </w:p>
        </w:tc>
      </w:tr>
      <w:tr w:rsidR="00982239" w:rsidRPr="00DE2E95" w14:paraId="5300C1CE" w14:textId="77777777" w:rsidTr="00DE2E95">
        <w:trPr>
          <w:trHeight w:val="85"/>
        </w:trPr>
        <w:tc>
          <w:tcPr>
            <w:tcW w:w="2623" w:type="pct"/>
            <w:tcBorders>
              <w:top w:val="nil"/>
              <w:left w:val="nil"/>
              <w:bottom w:val="nil"/>
              <w:right w:val="nil"/>
            </w:tcBorders>
            <w:shd w:val="clear" w:color="auto" w:fill="auto"/>
            <w:vAlign w:val="center"/>
            <w:hideMark/>
          </w:tcPr>
          <w:p w14:paraId="412B3CE1" w14:textId="77777777" w:rsidR="00982239" w:rsidRPr="00DE2E95" w:rsidRDefault="00982239" w:rsidP="00982239">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32CB4C58"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3C3CA62F"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DC02739"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FADA0DB"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55C7B16F" w14:textId="77777777" w:rsidTr="00DE2E95">
        <w:trPr>
          <w:trHeight w:val="85"/>
        </w:trPr>
        <w:tc>
          <w:tcPr>
            <w:tcW w:w="2623" w:type="pct"/>
            <w:tcBorders>
              <w:top w:val="nil"/>
              <w:left w:val="nil"/>
              <w:bottom w:val="nil"/>
              <w:right w:val="nil"/>
            </w:tcBorders>
            <w:shd w:val="clear" w:color="auto" w:fill="auto"/>
            <w:vAlign w:val="center"/>
            <w:hideMark/>
          </w:tcPr>
          <w:p w14:paraId="5F17EA47" w14:textId="77777777" w:rsidR="00982239" w:rsidRPr="00DE2E95" w:rsidRDefault="00982239" w:rsidP="00982239">
            <w:pPr>
              <w:spacing w:line="240" w:lineRule="auto"/>
              <w:rPr>
                <w:i/>
                <w:iCs/>
                <w:color w:val="000000"/>
                <w:sz w:val="12"/>
                <w:szCs w:val="12"/>
                <w:u w:val="single"/>
              </w:rPr>
            </w:pPr>
            <w:r w:rsidRPr="00DE2E95">
              <w:rPr>
                <w:i/>
                <w:iCs/>
                <w:color w:val="000000"/>
                <w:sz w:val="12"/>
                <w:szCs w:val="12"/>
                <w:u w:val="single"/>
              </w:rPr>
              <w:t>Podstawa prawna:</w:t>
            </w:r>
          </w:p>
        </w:tc>
        <w:tc>
          <w:tcPr>
            <w:tcW w:w="523" w:type="pct"/>
            <w:tcBorders>
              <w:top w:val="nil"/>
              <w:left w:val="nil"/>
              <w:bottom w:val="nil"/>
              <w:right w:val="nil"/>
            </w:tcBorders>
            <w:shd w:val="clear" w:color="auto" w:fill="auto"/>
            <w:noWrap/>
            <w:vAlign w:val="center"/>
            <w:hideMark/>
          </w:tcPr>
          <w:p w14:paraId="33839BF5" w14:textId="77777777" w:rsidR="00982239" w:rsidRPr="00DE2E95"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5B02CAA3"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524B7BE"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CA9B669"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47BAD69A" w14:textId="77777777" w:rsidTr="00DE2E95">
        <w:trPr>
          <w:trHeight w:val="85"/>
        </w:trPr>
        <w:tc>
          <w:tcPr>
            <w:tcW w:w="2623" w:type="pct"/>
            <w:tcBorders>
              <w:top w:val="nil"/>
              <w:left w:val="nil"/>
              <w:bottom w:val="nil"/>
              <w:right w:val="nil"/>
            </w:tcBorders>
            <w:shd w:val="clear" w:color="auto" w:fill="auto"/>
            <w:vAlign w:val="center"/>
            <w:hideMark/>
          </w:tcPr>
          <w:p w14:paraId="68EEE09D" w14:textId="77777777" w:rsidR="00982239" w:rsidRPr="00DE2E95" w:rsidRDefault="00982239" w:rsidP="00982239">
            <w:pPr>
              <w:spacing w:line="240" w:lineRule="auto"/>
              <w:rPr>
                <w:i/>
                <w:iCs/>
                <w:sz w:val="12"/>
                <w:szCs w:val="12"/>
              </w:rPr>
            </w:pPr>
            <w:r w:rsidRPr="00DE2E95">
              <w:rPr>
                <w:i/>
                <w:iCs/>
                <w:sz w:val="12"/>
                <w:szCs w:val="12"/>
              </w:rPr>
              <w:t xml:space="preserve">1. Ustawa z dnia 16 kwietnia 2004 r. o ochronie przyrody </w:t>
            </w:r>
          </w:p>
        </w:tc>
        <w:tc>
          <w:tcPr>
            <w:tcW w:w="523" w:type="pct"/>
            <w:tcBorders>
              <w:top w:val="nil"/>
              <w:left w:val="nil"/>
              <w:bottom w:val="nil"/>
              <w:right w:val="nil"/>
            </w:tcBorders>
            <w:shd w:val="clear" w:color="auto" w:fill="auto"/>
            <w:vAlign w:val="center"/>
            <w:hideMark/>
          </w:tcPr>
          <w:p w14:paraId="2F2BD974" w14:textId="77777777" w:rsidR="00982239" w:rsidRPr="00DE2E95" w:rsidRDefault="00982239" w:rsidP="00982239">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4041F8A1"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DEC08E3"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31DC27C"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1C7410BA" w14:textId="77777777" w:rsidTr="00DE2E95">
        <w:trPr>
          <w:trHeight w:val="85"/>
        </w:trPr>
        <w:tc>
          <w:tcPr>
            <w:tcW w:w="2623" w:type="pct"/>
            <w:tcBorders>
              <w:top w:val="nil"/>
              <w:left w:val="nil"/>
              <w:bottom w:val="nil"/>
              <w:right w:val="nil"/>
            </w:tcBorders>
            <w:shd w:val="clear" w:color="auto" w:fill="auto"/>
            <w:vAlign w:val="center"/>
            <w:hideMark/>
          </w:tcPr>
          <w:p w14:paraId="65C7BDB1" w14:textId="77777777" w:rsidR="00982239" w:rsidRPr="00DE2E95" w:rsidRDefault="00982239" w:rsidP="00982239">
            <w:pPr>
              <w:spacing w:line="240" w:lineRule="auto"/>
              <w:rPr>
                <w:i/>
                <w:iCs/>
                <w:sz w:val="12"/>
                <w:szCs w:val="12"/>
              </w:rPr>
            </w:pPr>
            <w:r w:rsidRPr="00DE2E95">
              <w:rPr>
                <w:i/>
                <w:iCs/>
                <w:sz w:val="12"/>
                <w:szCs w:val="12"/>
              </w:rPr>
              <w:t>2. Ustawa z dnia 27 kwietnia 2001 r. Prawo ochrony środowiska</w:t>
            </w:r>
          </w:p>
        </w:tc>
        <w:tc>
          <w:tcPr>
            <w:tcW w:w="523" w:type="pct"/>
            <w:tcBorders>
              <w:top w:val="nil"/>
              <w:left w:val="nil"/>
              <w:bottom w:val="nil"/>
              <w:right w:val="nil"/>
            </w:tcBorders>
            <w:shd w:val="clear" w:color="auto" w:fill="auto"/>
            <w:vAlign w:val="center"/>
            <w:hideMark/>
          </w:tcPr>
          <w:p w14:paraId="3AC510C8" w14:textId="77777777" w:rsidR="00982239" w:rsidRPr="00DE2E95" w:rsidRDefault="00982239" w:rsidP="00982239">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3521AE8F"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8327EFC"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43E7DFC"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7DA35A06" w14:textId="77777777" w:rsidTr="00DE2E95">
        <w:trPr>
          <w:trHeight w:val="85"/>
        </w:trPr>
        <w:tc>
          <w:tcPr>
            <w:tcW w:w="2623" w:type="pct"/>
            <w:tcBorders>
              <w:top w:val="nil"/>
              <w:left w:val="nil"/>
              <w:bottom w:val="nil"/>
              <w:right w:val="nil"/>
            </w:tcBorders>
            <w:shd w:val="clear" w:color="auto" w:fill="auto"/>
            <w:vAlign w:val="center"/>
            <w:hideMark/>
          </w:tcPr>
          <w:p w14:paraId="2BB283DE" w14:textId="77777777" w:rsidR="00982239" w:rsidRPr="00DE2E95" w:rsidRDefault="00982239" w:rsidP="00982239">
            <w:pPr>
              <w:spacing w:line="240" w:lineRule="auto"/>
              <w:rPr>
                <w:i/>
                <w:iCs/>
                <w:sz w:val="12"/>
                <w:szCs w:val="12"/>
              </w:rPr>
            </w:pPr>
            <w:r w:rsidRPr="00DE2E95">
              <w:rPr>
                <w:i/>
                <w:iCs/>
                <w:sz w:val="12"/>
                <w:szCs w:val="12"/>
              </w:rPr>
              <w:t xml:space="preserve">3. Ustawa z dnia 13 września 1996 r. o utrzymaniu czystości i porządku w gminach </w:t>
            </w:r>
          </w:p>
        </w:tc>
        <w:tc>
          <w:tcPr>
            <w:tcW w:w="523" w:type="pct"/>
            <w:tcBorders>
              <w:top w:val="nil"/>
              <w:left w:val="nil"/>
              <w:bottom w:val="nil"/>
              <w:right w:val="nil"/>
            </w:tcBorders>
            <w:shd w:val="clear" w:color="auto" w:fill="auto"/>
            <w:vAlign w:val="center"/>
            <w:hideMark/>
          </w:tcPr>
          <w:p w14:paraId="7A799C62" w14:textId="77777777" w:rsidR="00982239" w:rsidRPr="00DE2E95" w:rsidRDefault="00982239" w:rsidP="00982239">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26715968"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57FC3B8"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1845AFC"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5B8B3966" w14:textId="77777777" w:rsidTr="00DE2E95">
        <w:trPr>
          <w:trHeight w:val="85"/>
        </w:trPr>
        <w:tc>
          <w:tcPr>
            <w:tcW w:w="2623" w:type="pct"/>
            <w:tcBorders>
              <w:top w:val="nil"/>
              <w:left w:val="nil"/>
              <w:bottom w:val="nil"/>
              <w:right w:val="nil"/>
            </w:tcBorders>
            <w:shd w:val="clear" w:color="auto" w:fill="auto"/>
            <w:vAlign w:val="center"/>
            <w:hideMark/>
          </w:tcPr>
          <w:p w14:paraId="7EC18858" w14:textId="77777777" w:rsidR="00982239" w:rsidRPr="00DE2E95" w:rsidRDefault="00982239" w:rsidP="00982239">
            <w:pPr>
              <w:spacing w:line="240" w:lineRule="auto"/>
              <w:rPr>
                <w:i/>
                <w:iCs/>
                <w:color w:val="000000"/>
                <w:sz w:val="12"/>
                <w:szCs w:val="12"/>
              </w:rPr>
            </w:pPr>
            <w:r w:rsidRPr="00DE2E95">
              <w:rPr>
                <w:i/>
                <w:iCs/>
                <w:color w:val="000000"/>
                <w:sz w:val="12"/>
                <w:szCs w:val="12"/>
              </w:rPr>
              <w:t>4. Uchwała Nr XI/218/2019 Rady m.st. Warszawy z dnia 11 kwietnia 2019 r. w sprawie konsultacji społecznych z mieszkańcami m.st. Warszawy w formie budżetu obywatelskiego</w:t>
            </w:r>
          </w:p>
        </w:tc>
        <w:tc>
          <w:tcPr>
            <w:tcW w:w="523" w:type="pct"/>
            <w:tcBorders>
              <w:top w:val="nil"/>
              <w:left w:val="nil"/>
              <w:bottom w:val="nil"/>
              <w:right w:val="nil"/>
            </w:tcBorders>
            <w:shd w:val="clear" w:color="auto" w:fill="auto"/>
            <w:vAlign w:val="center"/>
            <w:hideMark/>
          </w:tcPr>
          <w:p w14:paraId="61989506" w14:textId="77777777" w:rsidR="00982239" w:rsidRPr="00DE2E95" w:rsidRDefault="00982239" w:rsidP="00982239">
            <w:pPr>
              <w:spacing w:line="240" w:lineRule="auto"/>
              <w:rPr>
                <w:i/>
                <w:iCs/>
                <w:color w:val="000000"/>
                <w:sz w:val="12"/>
                <w:szCs w:val="12"/>
              </w:rPr>
            </w:pPr>
          </w:p>
        </w:tc>
        <w:tc>
          <w:tcPr>
            <w:tcW w:w="731" w:type="pct"/>
            <w:tcBorders>
              <w:top w:val="nil"/>
              <w:left w:val="nil"/>
              <w:bottom w:val="nil"/>
              <w:right w:val="nil"/>
            </w:tcBorders>
            <w:shd w:val="clear" w:color="auto" w:fill="auto"/>
            <w:vAlign w:val="center"/>
            <w:hideMark/>
          </w:tcPr>
          <w:p w14:paraId="3599E72A"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C4603E2"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50FD5D5"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3B4F6B42" w14:textId="77777777" w:rsidTr="00DE2E95">
        <w:trPr>
          <w:trHeight w:val="85"/>
        </w:trPr>
        <w:tc>
          <w:tcPr>
            <w:tcW w:w="2623" w:type="pct"/>
            <w:tcBorders>
              <w:top w:val="nil"/>
              <w:left w:val="nil"/>
              <w:bottom w:val="nil"/>
              <w:right w:val="nil"/>
            </w:tcBorders>
            <w:shd w:val="clear" w:color="auto" w:fill="auto"/>
            <w:vAlign w:val="center"/>
            <w:hideMark/>
          </w:tcPr>
          <w:p w14:paraId="0725E2E9" w14:textId="77777777" w:rsidR="00982239" w:rsidRPr="00DE2E95"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537ECADA"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238EE9A"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D2668E2"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5925EE5"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2B3B784B" w14:textId="77777777" w:rsidTr="00DE2E95">
        <w:trPr>
          <w:trHeight w:val="85"/>
        </w:trPr>
        <w:tc>
          <w:tcPr>
            <w:tcW w:w="2623" w:type="pct"/>
            <w:tcBorders>
              <w:top w:val="nil"/>
              <w:left w:val="nil"/>
              <w:bottom w:val="nil"/>
              <w:right w:val="nil"/>
            </w:tcBorders>
            <w:shd w:val="clear" w:color="000000" w:fill="EAF1F6"/>
            <w:vAlign w:val="center"/>
            <w:hideMark/>
          </w:tcPr>
          <w:p w14:paraId="70D28450" w14:textId="77777777" w:rsidR="00982239" w:rsidRPr="00DE2E95" w:rsidRDefault="00982239" w:rsidP="00982239">
            <w:pPr>
              <w:spacing w:line="240" w:lineRule="auto"/>
              <w:rPr>
                <w:b/>
                <w:bCs/>
                <w:color w:val="000000"/>
                <w:sz w:val="12"/>
                <w:szCs w:val="12"/>
              </w:rPr>
            </w:pPr>
            <w:r w:rsidRPr="00DE2E95">
              <w:rPr>
                <w:b/>
                <w:bCs/>
                <w:color w:val="000000"/>
                <w:sz w:val="12"/>
                <w:szCs w:val="12"/>
              </w:rPr>
              <w:t>Szalety miejskie i kabiny sanitarne - zadanie 4</w:t>
            </w:r>
          </w:p>
        </w:tc>
        <w:tc>
          <w:tcPr>
            <w:tcW w:w="523" w:type="pct"/>
            <w:tcBorders>
              <w:top w:val="nil"/>
              <w:left w:val="nil"/>
              <w:bottom w:val="nil"/>
              <w:right w:val="nil"/>
            </w:tcBorders>
            <w:shd w:val="clear" w:color="000000" w:fill="EAF1F6"/>
            <w:vAlign w:val="center"/>
            <w:hideMark/>
          </w:tcPr>
          <w:p w14:paraId="572AD9E3" w14:textId="77777777" w:rsidR="00982239" w:rsidRPr="00DE2E95" w:rsidRDefault="00982239" w:rsidP="00982239">
            <w:pPr>
              <w:spacing w:line="240" w:lineRule="auto"/>
              <w:jc w:val="right"/>
              <w:rPr>
                <w:b/>
                <w:bCs/>
                <w:color w:val="000000"/>
                <w:sz w:val="12"/>
                <w:szCs w:val="12"/>
              </w:rPr>
            </w:pPr>
            <w:r w:rsidRPr="00DE2E95">
              <w:rPr>
                <w:b/>
                <w:bCs/>
                <w:color w:val="000000"/>
                <w:sz w:val="12"/>
                <w:szCs w:val="12"/>
              </w:rPr>
              <w:t> </w:t>
            </w:r>
          </w:p>
        </w:tc>
        <w:tc>
          <w:tcPr>
            <w:tcW w:w="731" w:type="pct"/>
            <w:tcBorders>
              <w:top w:val="nil"/>
              <w:left w:val="nil"/>
              <w:bottom w:val="nil"/>
              <w:right w:val="nil"/>
            </w:tcBorders>
            <w:shd w:val="clear" w:color="000000" w:fill="EAF1F6"/>
            <w:vAlign w:val="center"/>
            <w:hideMark/>
          </w:tcPr>
          <w:p w14:paraId="21F5B7CD" w14:textId="77777777" w:rsidR="00982239" w:rsidRPr="00DE2E95" w:rsidRDefault="00982239" w:rsidP="00982239">
            <w:pPr>
              <w:spacing w:line="240" w:lineRule="auto"/>
              <w:jc w:val="right"/>
              <w:rPr>
                <w:b/>
                <w:bCs/>
                <w:sz w:val="12"/>
                <w:szCs w:val="12"/>
              </w:rPr>
            </w:pPr>
            <w:r w:rsidRPr="00DE2E95">
              <w:rPr>
                <w:b/>
                <w:bCs/>
                <w:sz w:val="12"/>
                <w:szCs w:val="12"/>
              </w:rPr>
              <w:t>4 587</w:t>
            </w:r>
          </w:p>
        </w:tc>
        <w:tc>
          <w:tcPr>
            <w:tcW w:w="738" w:type="pct"/>
            <w:tcBorders>
              <w:top w:val="nil"/>
              <w:left w:val="nil"/>
              <w:bottom w:val="nil"/>
              <w:right w:val="nil"/>
            </w:tcBorders>
            <w:shd w:val="clear" w:color="000000" w:fill="EAF1F6"/>
            <w:vAlign w:val="center"/>
            <w:hideMark/>
          </w:tcPr>
          <w:p w14:paraId="6A99013F" w14:textId="77777777" w:rsidR="00982239" w:rsidRPr="00DE2E95" w:rsidRDefault="00982239" w:rsidP="00982239">
            <w:pPr>
              <w:spacing w:line="240" w:lineRule="auto"/>
              <w:jc w:val="right"/>
              <w:rPr>
                <w:b/>
                <w:bCs/>
                <w:sz w:val="12"/>
                <w:szCs w:val="12"/>
              </w:rPr>
            </w:pPr>
            <w:r w:rsidRPr="00DE2E95">
              <w:rPr>
                <w:b/>
                <w:bCs/>
                <w:sz w:val="12"/>
                <w:szCs w:val="12"/>
              </w:rPr>
              <w:t>4 316,49</w:t>
            </w:r>
          </w:p>
        </w:tc>
        <w:tc>
          <w:tcPr>
            <w:tcW w:w="385" w:type="pct"/>
            <w:tcBorders>
              <w:top w:val="nil"/>
              <w:left w:val="nil"/>
              <w:bottom w:val="nil"/>
              <w:right w:val="nil"/>
            </w:tcBorders>
            <w:shd w:val="clear" w:color="000000" w:fill="EAF1F6"/>
            <w:vAlign w:val="center"/>
            <w:hideMark/>
          </w:tcPr>
          <w:p w14:paraId="0AD1BC8F" w14:textId="77777777" w:rsidR="00982239" w:rsidRPr="00DE2E95" w:rsidRDefault="00982239" w:rsidP="00982239">
            <w:pPr>
              <w:spacing w:line="240" w:lineRule="auto"/>
              <w:jc w:val="right"/>
              <w:rPr>
                <w:b/>
                <w:bCs/>
                <w:sz w:val="12"/>
                <w:szCs w:val="12"/>
              </w:rPr>
            </w:pPr>
            <w:r w:rsidRPr="00DE2E95">
              <w:rPr>
                <w:b/>
                <w:bCs/>
                <w:sz w:val="12"/>
                <w:szCs w:val="12"/>
              </w:rPr>
              <w:t>94,1%</w:t>
            </w:r>
          </w:p>
        </w:tc>
      </w:tr>
      <w:tr w:rsidR="00982239" w:rsidRPr="00DE2E95" w14:paraId="19EB1E4A" w14:textId="77777777" w:rsidTr="00DE2E95">
        <w:trPr>
          <w:trHeight w:val="85"/>
        </w:trPr>
        <w:tc>
          <w:tcPr>
            <w:tcW w:w="2623" w:type="pct"/>
            <w:tcBorders>
              <w:top w:val="nil"/>
              <w:left w:val="nil"/>
              <w:bottom w:val="nil"/>
              <w:right w:val="nil"/>
            </w:tcBorders>
            <w:shd w:val="clear" w:color="auto" w:fill="auto"/>
            <w:vAlign w:val="center"/>
            <w:hideMark/>
          </w:tcPr>
          <w:p w14:paraId="23828D85" w14:textId="77777777" w:rsidR="00982239" w:rsidRPr="00DE2E95" w:rsidRDefault="00982239" w:rsidP="00982239">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627BEA9A"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6E3F421"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2197C31"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6BE345A"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26FED523" w14:textId="77777777" w:rsidTr="00DE2E95">
        <w:trPr>
          <w:trHeight w:val="85"/>
        </w:trPr>
        <w:tc>
          <w:tcPr>
            <w:tcW w:w="2623" w:type="pct"/>
            <w:tcBorders>
              <w:top w:val="nil"/>
              <w:left w:val="nil"/>
              <w:bottom w:val="nil"/>
              <w:right w:val="nil"/>
            </w:tcBorders>
            <w:shd w:val="clear" w:color="auto" w:fill="auto"/>
            <w:vAlign w:val="center"/>
            <w:hideMark/>
          </w:tcPr>
          <w:p w14:paraId="6BF5BC32" w14:textId="77777777" w:rsidR="00982239" w:rsidRPr="00DE2E95" w:rsidRDefault="00982239" w:rsidP="00982239">
            <w:pPr>
              <w:spacing w:line="240" w:lineRule="auto"/>
              <w:rPr>
                <w:i/>
                <w:iCs/>
                <w:color w:val="000000"/>
                <w:sz w:val="12"/>
                <w:szCs w:val="12"/>
                <w:u w:val="single"/>
              </w:rPr>
            </w:pPr>
            <w:r w:rsidRPr="00DE2E95">
              <w:rPr>
                <w:i/>
                <w:iCs/>
                <w:color w:val="000000"/>
                <w:sz w:val="12"/>
                <w:szCs w:val="12"/>
                <w:u w:val="single"/>
              </w:rPr>
              <w:t>Cel:</w:t>
            </w:r>
            <w:r w:rsidRPr="00DE2E95">
              <w:rPr>
                <w:color w:val="000000"/>
                <w:sz w:val="12"/>
                <w:szCs w:val="12"/>
              </w:rPr>
              <w:t xml:space="preserve"> zapewnienie serwisu szaletów miejskich i kabin sanitarnych</w:t>
            </w:r>
          </w:p>
        </w:tc>
        <w:tc>
          <w:tcPr>
            <w:tcW w:w="523" w:type="pct"/>
            <w:tcBorders>
              <w:top w:val="nil"/>
              <w:left w:val="nil"/>
              <w:bottom w:val="nil"/>
              <w:right w:val="nil"/>
            </w:tcBorders>
            <w:shd w:val="clear" w:color="auto" w:fill="auto"/>
            <w:noWrap/>
            <w:vAlign w:val="center"/>
            <w:hideMark/>
          </w:tcPr>
          <w:p w14:paraId="4D41B6A9" w14:textId="77777777" w:rsidR="00982239" w:rsidRPr="00DE2E95"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6D094BD5"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8AF0D70"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EA33A43"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29E56EA0" w14:textId="77777777" w:rsidTr="00DE2E95">
        <w:trPr>
          <w:trHeight w:val="85"/>
        </w:trPr>
        <w:tc>
          <w:tcPr>
            <w:tcW w:w="2623" w:type="pct"/>
            <w:tcBorders>
              <w:top w:val="nil"/>
              <w:left w:val="nil"/>
              <w:bottom w:val="nil"/>
              <w:right w:val="nil"/>
            </w:tcBorders>
            <w:shd w:val="clear" w:color="auto" w:fill="auto"/>
            <w:vAlign w:val="center"/>
            <w:hideMark/>
          </w:tcPr>
          <w:p w14:paraId="19436D6B" w14:textId="77777777" w:rsidR="00982239" w:rsidRPr="00DE2E95"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4AC96335"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2AEFD115"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D34CA86"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D4A63D9"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452E197A" w14:textId="77777777" w:rsidTr="00DE2E95">
        <w:trPr>
          <w:trHeight w:val="85"/>
        </w:trPr>
        <w:tc>
          <w:tcPr>
            <w:tcW w:w="2623" w:type="pct"/>
            <w:tcBorders>
              <w:top w:val="nil"/>
              <w:left w:val="nil"/>
              <w:bottom w:val="nil"/>
              <w:right w:val="nil"/>
            </w:tcBorders>
            <w:shd w:val="clear" w:color="auto" w:fill="auto"/>
            <w:vAlign w:val="center"/>
            <w:hideMark/>
          </w:tcPr>
          <w:p w14:paraId="61D1AE17" w14:textId="77777777" w:rsidR="00982239" w:rsidRPr="00DE2E95" w:rsidRDefault="00982239" w:rsidP="00982239">
            <w:pPr>
              <w:spacing w:line="240" w:lineRule="auto"/>
              <w:rPr>
                <w:i/>
                <w:iCs/>
                <w:sz w:val="12"/>
                <w:szCs w:val="12"/>
              </w:rPr>
            </w:pPr>
            <w:r w:rsidRPr="00DE2E95">
              <w:rPr>
                <w:i/>
                <w:iCs/>
                <w:sz w:val="12"/>
                <w:szCs w:val="12"/>
              </w:rPr>
              <w:t>liczba szaletów (szt.)</w:t>
            </w:r>
          </w:p>
        </w:tc>
        <w:tc>
          <w:tcPr>
            <w:tcW w:w="523" w:type="pct"/>
            <w:tcBorders>
              <w:top w:val="nil"/>
              <w:left w:val="nil"/>
              <w:bottom w:val="nil"/>
              <w:right w:val="nil"/>
            </w:tcBorders>
            <w:shd w:val="clear" w:color="auto" w:fill="auto"/>
            <w:noWrap/>
            <w:vAlign w:val="center"/>
            <w:hideMark/>
          </w:tcPr>
          <w:p w14:paraId="44108A83" w14:textId="77777777" w:rsidR="00982239" w:rsidRPr="00DE2E95" w:rsidRDefault="00982239" w:rsidP="00982239">
            <w:pPr>
              <w:spacing w:line="240" w:lineRule="auto"/>
              <w:jc w:val="right"/>
              <w:rPr>
                <w:i/>
                <w:iCs/>
                <w:sz w:val="12"/>
                <w:szCs w:val="12"/>
              </w:rPr>
            </w:pPr>
            <w:r w:rsidRPr="00DE2E95">
              <w:rPr>
                <w:i/>
                <w:iCs/>
                <w:sz w:val="12"/>
                <w:szCs w:val="12"/>
              </w:rPr>
              <w:t>1</w:t>
            </w:r>
          </w:p>
        </w:tc>
        <w:tc>
          <w:tcPr>
            <w:tcW w:w="731" w:type="pct"/>
            <w:tcBorders>
              <w:top w:val="nil"/>
              <w:left w:val="nil"/>
              <w:bottom w:val="nil"/>
              <w:right w:val="nil"/>
            </w:tcBorders>
            <w:shd w:val="clear" w:color="auto" w:fill="auto"/>
            <w:noWrap/>
            <w:vAlign w:val="center"/>
            <w:hideMark/>
          </w:tcPr>
          <w:p w14:paraId="499E9B7B" w14:textId="77777777" w:rsidR="00982239" w:rsidRPr="00DE2E95" w:rsidRDefault="00982239" w:rsidP="00982239">
            <w:pPr>
              <w:spacing w:line="240" w:lineRule="auto"/>
              <w:jc w:val="right"/>
              <w:rPr>
                <w:i/>
                <w:iCs/>
                <w:sz w:val="12"/>
                <w:szCs w:val="12"/>
              </w:rPr>
            </w:pPr>
          </w:p>
        </w:tc>
        <w:tc>
          <w:tcPr>
            <w:tcW w:w="738" w:type="pct"/>
            <w:tcBorders>
              <w:top w:val="nil"/>
              <w:left w:val="nil"/>
              <w:bottom w:val="nil"/>
              <w:right w:val="nil"/>
            </w:tcBorders>
            <w:shd w:val="clear" w:color="auto" w:fill="auto"/>
            <w:noWrap/>
            <w:vAlign w:val="center"/>
            <w:hideMark/>
          </w:tcPr>
          <w:p w14:paraId="64BF99FE"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5839D16"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7DF1BF06" w14:textId="77777777" w:rsidTr="00DE2E95">
        <w:trPr>
          <w:trHeight w:val="85"/>
        </w:trPr>
        <w:tc>
          <w:tcPr>
            <w:tcW w:w="2623" w:type="pct"/>
            <w:tcBorders>
              <w:top w:val="nil"/>
              <w:left w:val="nil"/>
              <w:bottom w:val="nil"/>
              <w:right w:val="nil"/>
            </w:tcBorders>
            <w:shd w:val="clear" w:color="auto" w:fill="auto"/>
            <w:vAlign w:val="center"/>
            <w:hideMark/>
          </w:tcPr>
          <w:p w14:paraId="149437E9" w14:textId="77777777" w:rsidR="00982239" w:rsidRPr="00DE2E95" w:rsidRDefault="00982239" w:rsidP="00982239">
            <w:pPr>
              <w:spacing w:line="240" w:lineRule="auto"/>
              <w:rPr>
                <w:i/>
                <w:iCs/>
                <w:sz w:val="12"/>
                <w:szCs w:val="12"/>
              </w:rPr>
            </w:pPr>
            <w:r w:rsidRPr="00DE2E95">
              <w:rPr>
                <w:i/>
                <w:iCs/>
                <w:sz w:val="12"/>
                <w:szCs w:val="12"/>
              </w:rPr>
              <w:t>liczba toalet serwisowanych doraźnie (szt.)</w:t>
            </w:r>
          </w:p>
        </w:tc>
        <w:tc>
          <w:tcPr>
            <w:tcW w:w="523" w:type="pct"/>
            <w:tcBorders>
              <w:top w:val="nil"/>
              <w:left w:val="nil"/>
              <w:bottom w:val="nil"/>
              <w:right w:val="nil"/>
            </w:tcBorders>
            <w:shd w:val="clear" w:color="auto" w:fill="auto"/>
            <w:noWrap/>
            <w:vAlign w:val="center"/>
            <w:hideMark/>
          </w:tcPr>
          <w:p w14:paraId="1531B047" w14:textId="77777777" w:rsidR="00982239" w:rsidRPr="00DE2E95" w:rsidRDefault="00982239" w:rsidP="00982239">
            <w:pPr>
              <w:spacing w:line="240" w:lineRule="auto"/>
              <w:jc w:val="right"/>
              <w:rPr>
                <w:i/>
                <w:iCs/>
                <w:sz w:val="12"/>
                <w:szCs w:val="12"/>
              </w:rPr>
            </w:pPr>
            <w:r w:rsidRPr="00DE2E95">
              <w:rPr>
                <w:i/>
                <w:iCs/>
                <w:sz w:val="12"/>
                <w:szCs w:val="12"/>
              </w:rPr>
              <w:t>1</w:t>
            </w:r>
          </w:p>
        </w:tc>
        <w:tc>
          <w:tcPr>
            <w:tcW w:w="731" w:type="pct"/>
            <w:tcBorders>
              <w:top w:val="nil"/>
              <w:left w:val="nil"/>
              <w:bottom w:val="nil"/>
              <w:right w:val="nil"/>
            </w:tcBorders>
            <w:shd w:val="clear" w:color="auto" w:fill="auto"/>
            <w:noWrap/>
            <w:vAlign w:val="center"/>
            <w:hideMark/>
          </w:tcPr>
          <w:p w14:paraId="2E4443F9" w14:textId="77777777" w:rsidR="00982239" w:rsidRPr="00DE2E95" w:rsidRDefault="00982239" w:rsidP="00982239">
            <w:pPr>
              <w:spacing w:line="240" w:lineRule="auto"/>
              <w:jc w:val="right"/>
              <w:rPr>
                <w:i/>
                <w:iCs/>
                <w:sz w:val="12"/>
                <w:szCs w:val="12"/>
              </w:rPr>
            </w:pPr>
          </w:p>
        </w:tc>
        <w:tc>
          <w:tcPr>
            <w:tcW w:w="738" w:type="pct"/>
            <w:tcBorders>
              <w:top w:val="nil"/>
              <w:left w:val="nil"/>
              <w:bottom w:val="nil"/>
              <w:right w:val="nil"/>
            </w:tcBorders>
            <w:shd w:val="clear" w:color="auto" w:fill="auto"/>
            <w:noWrap/>
            <w:vAlign w:val="center"/>
            <w:hideMark/>
          </w:tcPr>
          <w:p w14:paraId="0BF0796F"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36F3FDD"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0D56CBD2" w14:textId="77777777" w:rsidTr="00DE2E95">
        <w:trPr>
          <w:trHeight w:val="85"/>
        </w:trPr>
        <w:tc>
          <w:tcPr>
            <w:tcW w:w="2623" w:type="pct"/>
            <w:tcBorders>
              <w:top w:val="nil"/>
              <w:left w:val="nil"/>
              <w:bottom w:val="nil"/>
              <w:right w:val="nil"/>
            </w:tcBorders>
            <w:shd w:val="clear" w:color="auto" w:fill="auto"/>
            <w:vAlign w:val="center"/>
            <w:hideMark/>
          </w:tcPr>
          <w:p w14:paraId="3E3A3CCB" w14:textId="77777777" w:rsidR="00982239" w:rsidRPr="00DE2E95"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5B3B1C13"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5B0E710"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E9D0256"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86F9FEB"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74B67016" w14:textId="77777777" w:rsidTr="00DE2E95">
        <w:trPr>
          <w:trHeight w:val="85"/>
        </w:trPr>
        <w:tc>
          <w:tcPr>
            <w:tcW w:w="2623" w:type="pct"/>
            <w:tcBorders>
              <w:top w:val="nil"/>
              <w:left w:val="nil"/>
              <w:bottom w:val="nil"/>
              <w:right w:val="nil"/>
            </w:tcBorders>
            <w:shd w:val="clear" w:color="auto" w:fill="auto"/>
            <w:vAlign w:val="center"/>
            <w:hideMark/>
          </w:tcPr>
          <w:p w14:paraId="55D5FBC6" w14:textId="77777777" w:rsidR="00982239" w:rsidRPr="00DE2E95" w:rsidRDefault="00982239" w:rsidP="00982239">
            <w:pPr>
              <w:spacing w:line="240" w:lineRule="auto"/>
              <w:rPr>
                <w:i/>
                <w:iCs/>
                <w:color w:val="000000"/>
                <w:sz w:val="12"/>
                <w:szCs w:val="12"/>
                <w:u w:val="single"/>
              </w:rPr>
            </w:pPr>
            <w:r w:rsidRPr="00DE2E95">
              <w:rPr>
                <w:i/>
                <w:iCs/>
                <w:color w:val="000000"/>
                <w:sz w:val="12"/>
                <w:szCs w:val="12"/>
                <w:u w:val="single"/>
              </w:rPr>
              <w:t>Dysponent:</w:t>
            </w:r>
            <w:r w:rsidRPr="00DE2E95">
              <w:rPr>
                <w:i/>
                <w:iCs/>
                <w:color w:val="000000"/>
                <w:sz w:val="12"/>
                <w:szCs w:val="12"/>
              </w:rPr>
              <w:t xml:space="preserve"> Zarząd Praskich Terenów Publicznych</w:t>
            </w:r>
          </w:p>
        </w:tc>
        <w:tc>
          <w:tcPr>
            <w:tcW w:w="523" w:type="pct"/>
            <w:tcBorders>
              <w:top w:val="nil"/>
              <w:left w:val="nil"/>
              <w:bottom w:val="nil"/>
              <w:right w:val="nil"/>
            </w:tcBorders>
            <w:shd w:val="clear" w:color="auto" w:fill="auto"/>
            <w:vAlign w:val="center"/>
            <w:hideMark/>
          </w:tcPr>
          <w:p w14:paraId="0D28B585" w14:textId="77777777" w:rsidR="00982239" w:rsidRPr="00DE2E95"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6DC879F1"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EFB0F75"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08CCD8D"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67966D23" w14:textId="77777777" w:rsidTr="00DE2E95">
        <w:trPr>
          <w:trHeight w:val="85"/>
        </w:trPr>
        <w:tc>
          <w:tcPr>
            <w:tcW w:w="2623" w:type="pct"/>
            <w:tcBorders>
              <w:top w:val="nil"/>
              <w:left w:val="nil"/>
              <w:bottom w:val="nil"/>
              <w:right w:val="nil"/>
            </w:tcBorders>
            <w:shd w:val="clear" w:color="auto" w:fill="auto"/>
            <w:vAlign w:val="center"/>
            <w:hideMark/>
          </w:tcPr>
          <w:p w14:paraId="15F70257" w14:textId="77777777" w:rsidR="00982239" w:rsidRPr="00DE2E95"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4021914E"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2D04509"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AF55318"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0819DFA"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343E21C8" w14:textId="77777777" w:rsidTr="00DE2E95">
        <w:trPr>
          <w:trHeight w:val="85"/>
        </w:trPr>
        <w:tc>
          <w:tcPr>
            <w:tcW w:w="2623" w:type="pct"/>
            <w:tcBorders>
              <w:top w:val="nil"/>
              <w:left w:val="nil"/>
              <w:bottom w:val="nil"/>
              <w:right w:val="nil"/>
            </w:tcBorders>
            <w:shd w:val="clear" w:color="auto" w:fill="auto"/>
            <w:vAlign w:val="center"/>
            <w:hideMark/>
          </w:tcPr>
          <w:p w14:paraId="10E5D872" w14:textId="77777777" w:rsidR="00982239" w:rsidRPr="00DE2E95" w:rsidRDefault="00982239" w:rsidP="00982239">
            <w:pPr>
              <w:spacing w:line="240" w:lineRule="auto"/>
              <w:rPr>
                <w:i/>
                <w:iCs/>
                <w:color w:val="000000"/>
                <w:sz w:val="12"/>
                <w:szCs w:val="12"/>
                <w:u w:val="single"/>
              </w:rPr>
            </w:pPr>
            <w:r w:rsidRPr="00DE2E95">
              <w:rPr>
                <w:i/>
                <w:iCs/>
                <w:color w:val="000000"/>
                <w:sz w:val="12"/>
                <w:szCs w:val="12"/>
                <w:u w:val="single"/>
              </w:rPr>
              <w:t>Klasyfikacja:</w:t>
            </w:r>
            <w:r w:rsidRPr="00DE2E95">
              <w:rPr>
                <w:i/>
                <w:iCs/>
                <w:color w:val="000000"/>
                <w:sz w:val="12"/>
                <w:szCs w:val="12"/>
              </w:rPr>
              <w:t xml:space="preserve"> rozdział: 90003</w:t>
            </w:r>
          </w:p>
        </w:tc>
        <w:tc>
          <w:tcPr>
            <w:tcW w:w="523" w:type="pct"/>
            <w:tcBorders>
              <w:top w:val="nil"/>
              <w:left w:val="nil"/>
              <w:bottom w:val="nil"/>
              <w:right w:val="nil"/>
            </w:tcBorders>
            <w:shd w:val="clear" w:color="auto" w:fill="auto"/>
            <w:vAlign w:val="center"/>
            <w:hideMark/>
          </w:tcPr>
          <w:p w14:paraId="5CAD4323" w14:textId="77777777" w:rsidR="00982239" w:rsidRPr="00DE2E95"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7DF5789E"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D213C9C"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F1F0637"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3ABF6F76" w14:textId="77777777" w:rsidTr="00DE2E95">
        <w:trPr>
          <w:trHeight w:val="85"/>
        </w:trPr>
        <w:tc>
          <w:tcPr>
            <w:tcW w:w="2623" w:type="pct"/>
            <w:tcBorders>
              <w:top w:val="nil"/>
              <w:left w:val="nil"/>
              <w:bottom w:val="nil"/>
              <w:right w:val="nil"/>
            </w:tcBorders>
            <w:shd w:val="clear" w:color="auto" w:fill="auto"/>
            <w:vAlign w:val="center"/>
            <w:hideMark/>
          </w:tcPr>
          <w:p w14:paraId="4EA2B92B" w14:textId="77777777" w:rsidR="00982239" w:rsidRPr="00DE2E95"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53A67359"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33A3F72C"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44E24A8"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4E11A6C"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0BD4252A" w14:textId="77777777" w:rsidTr="00DE2E95">
        <w:trPr>
          <w:trHeight w:val="85"/>
        </w:trPr>
        <w:tc>
          <w:tcPr>
            <w:tcW w:w="2623" w:type="pct"/>
            <w:tcBorders>
              <w:top w:val="nil"/>
              <w:left w:val="nil"/>
              <w:bottom w:val="nil"/>
              <w:right w:val="nil"/>
            </w:tcBorders>
            <w:shd w:val="clear" w:color="auto" w:fill="auto"/>
            <w:vAlign w:val="center"/>
            <w:hideMark/>
          </w:tcPr>
          <w:p w14:paraId="5D23CD9E" w14:textId="77777777" w:rsidR="00982239" w:rsidRPr="00DE2E95" w:rsidRDefault="00982239" w:rsidP="00982239">
            <w:pPr>
              <w:spacing w:line="240" w:lineRule="auto"/>
              <w:rPr>
                <w:i/>
                <w:iCs/>
                <w:color w:val="000000"/>
                <w:sz w:val="12"/>
                <w:szCs w:val="12"/>
                <w:u w:val="single"/>
              </w:rPr>
            </w:pPr>
            <w:r w:rsidRPr="00DE2E95">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419418BD" w14:textId="77777777" w:rsidR="00982239" w:rsidRPr="00DE2E95"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6985EB8A"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1AA0804"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302571A"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31318926" w14:textId="77777777" w:rsidTr="00DE2E95">
        <w:trPr>
          <w:trHeight w:val="85"/>
        </w:trPr>
        <w:tc>
          <w:tcPr>
            <w:tcW w:w="2623" w:type="pct"/>
            <w:tcBorders>
              <w:top w:val="nil"/>
              <w:left w:val="nil"/>
              <w:bottom w:val="nil"/>
              <w:right w:val="nil"/>
            </w:tcBorders>
            <w:shd w:val="clear" w:color="auto" w:fill="auto"/>
            <w:vAlign w:val="center"/>
            <w:hideMark/>
          </w:tcPr>
          <w:p w14:paraId="64A26FE2" w14:textId="77777777" w:rsidR="00982239" w:rsidRPr="00DE2E95" w:rsidRDefault="00982239" w:rsidP="00982239">
            <w:pPr>
              <w:spacing w:line="240" w:lineRule="auto"/>
              <w:rPr>
                <w:color w:val="000000"/>
                <w:sz w:val="12"/>
                <w:szCs w:val="12"/>
              </w:rPr>
            </w:pPr>
            <w:r w:rsidRPr="00DE2E95">
              <w:rPr>
                <w:color w:val="000000"/>
                <w:sz w:val="12"/>
                <w:szCs w:val="12"/>
              </w:rPr>
              <w:t xml:space="preserve">ustawianie i serwis kabin sanitarnych typu TOI-TOI </w:t>
            </w:r>
          </w:p>
        </w:tc>
        <w:tc>
          <w:tcPr>
            <w:tcW w:w="523" w:type="pct"/>
            <w:tcBorders>
              <w:top w:val="nil"/>
              <w:left w:val="nil"/>
              <w:bottom w:val="nil"/>
              <w:right w:val="nil"/>
            </w:tcBorders>
            <w:shd w:val="clear" w:color="auto" w:fill="auto"/>
            <w:noWrap/>
            <w:vAlign w:val="center"/>
            <w:hideMark/>
          </w:tcPr>
          <w:p w14:paraId="46AB27B4" w14:textId="77777777" w:rsidR="00982239" w:rsidRPr="00DE2E95"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2F1F038D" w14:textId="77777777" w:rsidR="00982239" w:rsidRPr="00DE2E95" w:rsidRDefault="00982239" w:rsidP="00982239">
            <w:pPr>
              <w:spacing w:line="240" w:lineRule="auto"/>
              <w:jc w:val="right"/>
              <w:rPr>
                <w:sz w:val="12"/>
                <w:szCs w:val="12"/>
              </w:rPr>
            </w:pPr>
            <w:r w:rsidRPr="00DE2E95">
              <w:rPr>
                <w:sz w:val="12"/>
                <w:szCs w:val="12"/>
              </w:rPr>
              <w:t>3 600</w:t>
            </w:r>
          </w:p>
        </w:tc>
        <w:tc>
          <w:tcPr>
            <w:tcW w:w="738" w:type="pct"/>
            <w:tcBorders>
              <w:top w:val="nil"/>
              <w:left w:val="nil"/>
              <w:bottom w:val="nil"/>
              <w:right w:val="nil"/>
            </w:tcBorders>
            <w:shd w:val="clear" w:color="auto" w:fill="auto"/>
            <w:noWrap/>
            <w:vAlign w:val="center"/>
            <w:hideMark/>
          </w:tcPr>
          <w:p w14:paraId="53D805EC" w14:textId="77777777" w:rsidR="00982239" w:rsidRPr="00DE2E95" w:rsidRDefault="00982239" w:rsidP="00982239">
            <w:pPr>
              <w:spacing w:line="240" w:lineRule="auto"/>
              <w:jc w:val="right"/>
              <w:rPr>
                <w:sz w:val="12"/>
                <w:szCs w:val="12"/>
              </w:rPr>
            </w:pPr>
            <w:r w:rsidRPr="00DE2E95">
              <w:rPr>
                <w:sz w:val="12"/>
                <w:szCs w:val="12"/>
              </w:rPr>
              <w:t>3 559,00</w:t>
            </w:r>
          </w:p>
        </w:tc>
        <w:tc>
          <w:tcPr>
            <w:tcW w:w="385" w:type="pct"/>
            <w:tcBorders>
              <w:top w:val="nil"/>
              <w:left w:val="nil"/>
              <w:bottom w:val="nil"/>
              <w:right w:val="nil"/>
            </w:tcBorders>
            <w:shd w:val="clear" w:color="auto" w:fill="auto"/>
            <w:noWrap/>
            <w:vAlign w:val="center"/>
            <w:hideMark/>
          </w:tcPr>
          <w:p w14:paraId="21681670" w14:textId="77777777" w:rsidR="00982239" w:rsidRPr="00DE2E95" w:rsidRDefault="00982239" w:rsidP="00982239">
            <w:pPr>
              <w:spacing w:line="240" w:lineRule="auto"/>
              <w:jc w:val="right"/>
              <w:rPr>
                <w:sz w:val="12"/>
                <w:szCs w:val="12"/>
              </w:rPr>
            </w:pPr>
            <w:r w:rsidRPr="00DE2E95">
              <w:rPr>
                <w:sz w:val="12"/>
                <w:szCs w:val="12"/>
              </w:rPr>
              <w:t>98,9%</w:t>
            </w:r>
          </w:p>
        </w:tc>
      </w:tr>
      <w:tr w:rsidR="00982239" w:rsidRPr="00DE2E95" w14:paraId="44F2353D" w14:textId="77777777" w:rsidTr="00DE2E95">
        <w:trPr>
          <w:trHeight w:val="85"/>
        </w:trPr>
        <w:tc>
          <w:tcPr>
            <w:tcW w:w="2623" w:type="pct"/>
            <w:tcBorders>
              <w:top w:val="nil"/>
              <w:left w:val="nil"/>
              <w:bottom w:val="nil"/>
              <w:right w:val="nil"/>
            </w:tcBorders>
            <w:shd w:val="clear" w:color="auto" w:fill="auto"/>
            <w:vAlign w:val="center"/>
            <w:hideMark/>
          </w:tcPr>
          <w:p w14:paraId="54675510" w14:textId="77777777" w:rsidR="00982239" w:rsidRPr="00DE2E95" w:rsidRDefault="00982239" w:rsidP="00982239">
            <w:pPr>
              <w:spacing w:line="240" w:lineRule="auto"/>
              <w:rPr>
                <w:color w:val="000000"/>
                <w:sz w:val="12"/>
                <w:szCs w:val="12"/>
              </w:rPr>
            </w:pPr>
            <w:r w:rsidRPr="00DE2E95">
              <w:rPr>
                <w:color w:val="000000"/>
                <w:sz w:val="12"/>
                <w:szCs w:val="12"/>
              </w:rPr>
              <w:lastRenderedPageBreak/>
              <w:t>zakup energii</w:t>
            </w:r>
          </w:p>
        </w:tc>
        <w:tc>
          <w:tcPr>
            <w:tcW w:w="523" w:type="pct"/>
            <w:tcBorders>
              <w:top w:val="nil"/>
              <w:left w:val="nil"/>
              <w:bottom w:val="nil"/>
              <w:right w:val="nil"/>
            </w:tcBorders>
            <w:shd w:val="clear" w:color="auto" w:fill="auto"/>
            <w:noWrap/>
            <w:vAlign w:val="center"/>
            <w:hideMark/>
          </w:tcPr>
          <w:p w14:paraId="1B3733FC" w14:textId="77777777" w:rsidR="00982239" w:rsidRPr="00DE2E95"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2FD216FA" w14:textId="77777777" w:rsidR="00982239" w:rsidRPr="00DE2E95" w:rsidRDefault="00982239" w:rsidP="00982239">
            <w:pPr>
              <w:spacing w:line="240" w:lineRule="auto"/>
              <w:jc w:val="right"/>
              <w:rPr>
                <w:sz w:val="12"/>
                <w:szCs w:val="12"/>
              </w:rPr>
            </w:pPr>
            <w:r w:rsidRPr="00DE2E95">
              <w:rPr>
                <w:sz w:val="12"/>
                <w:szCs w:val="12"/>
              </w:rPr>
              <w:t>987</w:t>
            </w:r>
          </w:p>
        </w:tc>
        <w:tc>
          <w:tcPr>
            <w:tcW w:w="738" w:type="pct"/>
            <w:tcBorders>
              <w:top w:val="nil"/>
              <w:left w:val="nil"/>
              <w:bottom w:val="nil"/>
              <w:right w:val="nil"/>
            </w:tcBorders>
            <w:shd w:val="clear" w:color="auto" w:fill="auto"/>
            <w:noWrap/>
            <w:vAlign w:val="center"/>
            <w:hideMark/>
          </w:tcPr>
          <w:p w14:paraId="29C832CA" w14:textId="77777777" w:rsidR="00982239" w:rsidRPr="00DE2E95" w:rsidRDefault="00982239" w:rsidP="00982239">
            <w:pPr>
              <w:spacing w:line="240" w:lineRule="auto"/>
              <w:jc w:val="right"/>
              <w:rPr>
                <w:sz w:val="12"/>
                <w:szCs w:val="12"/>
              </w:rPr>
            </w:pPr>
            <w:r w:rsidRPr="00DE2E95">
              <w:rPr>
                <w:sz w:val="12"/>
                <w:szCs w:val="12"/>
              </w:rPr>
              <w:t>757,49</w:t>
            </w:r>
          </w:p>
        </w:tc>
        <w:tc>
          <w:tcPr>
            <w:tcW w:w="385" w:type="pct"/>
            <w:tcBorders>
              <w:top w:val="nil"/>
              <w:left w:val="nil"/>
              <w:bottom w:val="nil"/>
              <w:right w:val="nil"/>
            </w:tcBorders>
            <w:shd w:val="clear" w:color="auto" w:fill="auto"/>
            <w:noWrap/>
            <w:vAlign w:val="center"/>
            <w:hideMark/>
          </w:tcPr>
          <w:p w14:paraId="00512B2E" w14:textId="77777777" w:rsidR="00982239" w:rsidRPr="00DE2E95" w:rsidRDefault="00982239" w:rsidP="00982239">
            <w:pPr>
              <w:spacing w:line="240" w:lineRule="auto"/>
              <w:jc w:val="right"/>
              <w:rPr>
                <w:sz w:val="12"/>
                <w:szCs w:val="12"/>
              </w:rPr>
            </w:pPr>
            <w:r w:rsidRPr="00DE2E95">
              <w:rPr>
                <w:sz w:val="12"/>
                <w:szCs w:val="12"/>
              </w:rPr>
              <w:t>76,7%</w:t>
            </w:r>
          </w:p>
        </w:tc>
      </w:tr>
      <w:tr w:rsidR="00982239" w:rsidRPr="00DE2E95" w14:paraId="18C76EC4" w14:textId="77777777" w:rsidTr="00DE2E95">
        <w:trPr>
          <w:trHeight w:val="85"/>
        </w:trPr>
        <w:tc>
          <w:tcPr>
            <w:tcW w:w="2623" w:type="pct"/>
            <w:tcBorders>
              <w:top w:val="nil"/>
              <w:left w:val="nil"/>
              <w:bottom w:val="nil"/>
              <w:right w:val="nil"/>
            </w:tcBorders>
            <w:shd w:val="clear" w:color="auto" w:fill="auto"/>
            <w:vAlign w:val="center"/>
            <w:hideMark/>
          </w:tcPr>
          <w:p w14:paraId="1AF1417A" w14:textId="77777777" w:rsidR="00982239" w:rsidRPr="00DE2E95" w:rsidRDefault="00982239" w:rsidP="00982239">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34699ECB"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2FD916F"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4C1384C"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399A7CE"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65286B26" w14:textId="77777777" w:rsidTr="00DE2E95">
        <w:trPr>
          <w:trHeight w:val="85"/>
        </w:trPr>
        <w:tc>
          <w:tcPr>
            <w:tcW w:w="2623" w:type="pct"/>
            <w:tcBorders>
              <w:top w:val="nil"/>
              <w:left w:val="nil"/>
              <w:bottom w:val="nil"/>
              <w:right w:val="nil"/>
            </w:tcBorders>
            <w:shd w:val="clear" w:color="auto" w:fill="auto"/>
            <w:vAlign w:val="center"/>
            <w:hideMark/>
          </w:tcPr>
          <w:p w14:paraId="35F12261" w14:textId="77777777" w:rsidR="00982239" w:rsidRPr="00DE2E95" w:rsidRDefault="00982239" w:rsidP="00982239">
            <w:pPr>
              <w:spacing w:line="240" w:lineRule="auto"/>
              <w:rPr>
                <w:i/>
                <w:iCs/>
                <w:sz w:val="12"/>
                <w:szCs w:val="12"/>
                <w:u w:val="single"/>
              </w:rPr>
            </w:pPr>
            <w:r w:rsidRPr="00DE2E95">
              <w:rPr>
                <w:i/>
                <w:iCs/>
                <w:sz w:val="12"/>
                <w:szCs w:val="12"/>
                <w:u w:val="single"/>
              </w:rPr>
              <w:t>Podstawa prawna:</w:t>
            </w:r>
          </w:p>
        </w:tc>
        <w:tc>
          <w:tcPr>
            <w:tcW w:w="523" w:type="pct"/>
            <w:tcBorders>
              <w:top w:val="nil"/>
              <w:left w:val="nil"/>
              <w:bottom w:val="nil"/>
              <w:right w:val="nil"/>
            </w:tcBorders>
            <w:shd w:val="clear" w:color="auto" w:fill="auto"/>
            <w:noWrap/>
            <w:vAlign w:val="center"/>
            <w:hideMark/>
          </w:tcPr>
          <w:p w14:paraId="7EC0C085" w14:textId="77777777" w:rsidR="00982239" w:rsidRPr="00DE2E95" w:rsidRDefault="00982239" w:rsidP="00982239">
            <w:pPr>
              <w:spacing w:line="240" w:lineRule="auto"/>
              <w:rPr>
                <w:i/>
                <w:iCs/>
                <w:sz w:val="12"/>
                <w:szCs w:val="12"/>
                <w:u w:val="single"/>
              </w:rPr>
            </w:pPr>
          </w:p>
        </w:tc>
        <w:tc>
          <w:tcPr>
            <w:tcW w:w="731" w:type="pct"/>
            <w:tcBorders>
              <w:top w:val="nil"/>
              <w:left w:val="nil"/>
              <w:bottom w:val="nil"/>
              <w:right w:val="nil"/>
            </w:tcBorders>
            <w:shd w:val="clear" w:color="auto" w:fill="auto"/>
            <w:noWrap/>
            <w:vAlign w:val="center"/>
            <w:hideMark/>
          </w:tcPr>
          <w:p w14:paraId="43A6B3FD"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D53CC8C"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2DAF651"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5E713280" w14:textId="77777777" w:rsidTr="00DE2E95">
        <w:trPr>
          <w:trHeight w:val="85"/>
        </w:trPr>
        <w:tc>
          <w:tcPr>
            <w:tcW w:w="2623" w:type="pct"/>
            <w:tcBorders>
              <w:top w:val="nil"/>
              <w:left w:val="nil"/>
              <w:bottom w:val="nil"/>
              <w:right w:val="nil"/>
            </w:tcBorders>
            <w:shd w:val="clear" w:color="auto" w:fill="auto"/>
            <w:vAlign w:val="center"/>
            <w:hideMark/>
          </w:tcPr>
          <w:p w14:paraId="5AA375F5" w14:textId="77777777" w:rsidR="00982239" w:rsidRPr="00DE2E95" w:rsidRDefault="00982239" w:rsidP="00982239">
            <w:pPr>
              <w:spacing w:line="240" w:lineRule="auto"/>
              <w:rPr>
                <w:i/>
                <w:iCs/>
                <w:sz w:val="12"/>
                <w:szCs w:val="12"/>
              </w:rPr>
            </w:pPr>
            <w:r w:rsidRPr="00DE2E95">
              <w:rPr>
                <w:i/>
                <w:iCs/>
                <w:sz w:val="12"/>
                <w:szCs w:val="12"/>
              </w:rPr>
              <w:t>1. Ustawa z dnia 16 kwietnia 2004 r. o ochronie przyrody</w:t>
            </w:r>
          </w:p>
        </w:tc>
        <w:tc>
          <w:tcPr>
            <w:tcW w:w="523" w:type="pct"/>
            <w:tcBorders>
              <w:top w:val="nil"/>
              <w:left w:val="nil"/>
              <w:bottom w:val="nil"/>
              <w:right w:val="nil"/>
            </w:tcBorders>
            <w:shd w:val="clear" w:color="auto" w:fill="auto"/>
            <w:vAlign w:val="center"/>
            <w:hideMark/>
          </w:tcPr>
          <w:p w14:paraId="4BF11A16" w14:textId="77777777" w:rsidR="00982239" w:rsidRPr="00DE2E95" w:rsidRDefault="00982239" w:rsidP="00982239">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7B828EE9"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AB18770"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7A5CB32"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79D39007" w14:textId="77777777" w:rsidTr="00DE2E95">
        <w:trPr>
          <w:trHeight w:val="85"/>
        </w:trPr>
        <w:tc>
          <w:tcPr>
            <w:tcW w:w="2623" w:type="pct"/>
            <w:tcBorders>
              <w:top w:val="nil"/>
              <w:left w:val="nil"/>
              <w:bottom w:val="nil"/>
              <w:right w:val="nil"/>
            </w:tcBorders>
            <w:shd w:val="clear" w:color="auto" w:fill="auto"/>
            <w:vAlign w:val="center"/>
            <w:hideMark/>
          </w:tcPr>
          <w:p w14:paraId="37AB4393" w14:textId="77777777" w:rsidR="00982239" w:rsidRPr="00DE2E95" w:rsidRDefault="00982239" w:rsidP="00982239">
            <w:pPr>
              <w:spacing w:line="240" w:lineRule="auto"/>
              <w:rPr>
                <w:i/>
                <w:iCs/>
                <w:sz w:val="12"/>
                <w:szCs w:val="12"/>
              </w:rPr>
            </w:pPr>
            <w:r w:rsidRPr="00DE2E95">
              <w:rPr>
                <w:i/>
                <w:iCs/>
                <w:sz w:val="12"/>
                <w:szCs w:val="12"/>
              </w:rPr>
              <w:t xml:space="preserve">2. Ustawa z dnia 27 kwietnia 2001 r. Prawo ochrony środowiska </w:t>
            </w:r>
          </w:p>
        </w:tc>
        <w:tc>
          <w:tcPr>
            <w:tcW w:w="523" w:type="pct"/>
            <w:tcBorders>
              <w:top w:val="nil"/>
              <w:left w:val="nil"/>
              <w:bottom w:val="nil"/>
              <w:right w:val="nil"/>
            </w:tcBorders>
            <w:shd w:val="clear" w:color="auto" w:fill="auto"/>
            <w:vAlign w:val="center"/>
            <w:hideMark/>
          </w:tcPr>
          <w:p w14:paraId="404C2788" w14:textId="77777777" w:rsidR="00982239" w:rsidRPr="00DE2E95" w:rsidRDefault="00982239" w:rsidP="00982239">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44957109"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41E3DF0"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73AE799"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2CFF8544" w14:textId="77777777" w:rsidTr="00DE2E95">
        <w:trPr>
          <w:trHeight w:val="85"/>
        </w:trPr>
        <w:tc>
          <w:tcPr>
            <w:tcW w:w="2623" w:type="pct"/>
            <w:tcBorders>
              <w:top w:val="nil"/>
              <w:left w:val="nil"/>
              <w:bottom w:val="nil"/>
              <w:right w:val="nil"/>
            </w:tcBorders>
            <w:shd w:val="clear" w:color="auto" w:fill="auto"/>
            <w:vAlign w:val="center"/>
            <w:hideMark/>
          </w:tcPr>
          <w:p w14:paraId="44494644" w14:textId="77777777" w:rsidR="00982239" w:rsidRPr="00DE2E95" w:rsidRDefault="00982239" w:rsidP="00982239">
            <w:pPr>
              <w:spacing w:line="240" w:lineRule="auto"/>
              <w:rPr>
                <w:i/>
                <w:iCs/>
                <w:sz w:val="12"/>
                <w:szCs w:val="12"/>
              </w:rPr>
            </w:pPr>
            <w:r w:rsidRPr="00DE2E95">
              <w:rPr>
                <w:i/>
                <w:iCs/>
                <w:sz w:val="12"/>
                <w:szCs w:val="12"/>
              </w:rPr>
              <w:t xml:space="preserve">3. Ustawa z dnia 13 września 1996 r. o utrzymaniu czystości i porządku w gminach </w:t>
            </w:r>
          </w:p>
        </w:tc>
        <w:tc>
          <w:tcPr>
            <w:tcW w:w="523" w:type="pct"/>
            <w:tcBorders>
              <w:top w:val="nil"/>
              <w:left w:val="nil"/>
              <w:bottom w:val="nil"/>
              <w:right w:val="nil"/>
            </w:tcBorders>
            <w:shd w:val="clear" w:color="auto" w:fill="auto"/>
            <w:vAlign w:val="center"/>
            <w:hideMark/>
          </w:tcPr>
          <w:p w14:paraId="4A1983EE" w14:textId="77777777" w:rsidR="00982239" w:rsidRPr="00DE2E95" w:rsidRDefault="00982239" w:rsidP="00982239">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4FE72A82"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256B063"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2B9CD24"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1768CC24" w14:textId="77777777" w:rsidTr="00DE2E95">
        <w:trPr>
          <w:trHeight w:val="85"/>
        </w:trPr>
        <w:tc>
          <w:tcPr>
            <w:tcW w:w="2623" w:type="pct"/>
            <w:tcBorders>
              <w:top w:val="nil"/>
              <w:left w:val="nil"/>
              <w:bottom w:val="nil"/>
              <w:right w:val="nil"/>
            </w:tcBorders>
            <w:shd w:val="clear" w:color="auto" w:fill="auto"/>
            <w:vAlign w:val="center"/>
            <w:hideMark/>
          </w:tcPr>
          <w:p w14:paraId="61A85B78" w14:textId="77777777" w:rsidR="00982239" w:rsidRPr="00DE2E95"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12C9EC4E"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677B1A6A"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8B1498B"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45F4F0F"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3F567B1C" w14:textId="77777777" w:rsidTr="00DE2E95">
        <w:trPr>
          <w:trHeight w:val="85"/>
        </w:trPr>
        <w:tc>
          <w:tcPr>
            <w:tcW w:w="2623" w:type="pct"/>
            <w:tcBorders>
              <w:top w:val="nil"/>
              <w:left w:val="nil"/>
              <w:bottom w:val="nil"/>
              <w:right w:val="nil"/>
            </w:tcBorders>
            <w:shd w:val="clear" w:color="000000" w:fill="EAF1F6"/>
            <w:vAlign w:val="center"/>
            <w:hideMark/>
          </w:tcPr>
          <w:p w14:paraId="2A6C44D1" w14:textId="77777777" w:rsidR="00982239" w:rsidRPr="00DE2E95" w:rsidRDefault="00982239" w:rsidP="00982239">
            <w:pPr>
              <w:spacing w:line="240" w:lineRule="auto"/>
              <w:rPr>
                <w:b/>
                <w:bCs/>
                <w:color w:val="000000"/>
                <w:sz w:val="12"/>
                <w:szCs w:val="12"/>
              </w:rPr>
            </w:pPr>
            <w:r w:rsidRPr="00DE2E95">
              <w:rPr>
                <w:b/>
                <w:bCs/>
                <w:color w:val="000000"/>
                <w:sz w:val="12"/>
                <w:szCs w:val="12"/>
              </w:rPr>
              <w:t>Likwidacja dzikich wysypisk - zadanie 5</w:t>
            </w:r>
          </w:p>
        </w:tc>
        <w:tc>
          <w:tcPr>
            <w:tcW w:w="523" w:type="pct"/>
            <w:tcBorders>
              <w:top w:val="nil"/>
              <w:left w:val="nil"/>
              <w:bottom w:val="nil"/>
              <w:right w:val="nil"/>
            </w:tcBorders>
            <w:shd w:val="clear" w:color="000000" w:fill="EAF1F6"/>
            <w:vAlign w:val="center"/>
            <w:hideMark/>
          </w:tcPr>
          <w:p w14:paraId="1698C132" w14:textId="77777777" w:rsidR="00982239" w:rsidRPr="00DE2E95" w:rsidRDefault="00982239" w:rsidP="00982239">
            <w:pPr>
              <w:spacing w:line="240" w:lineRule="auto"/>
              <w:jc w:val="right"/>
              <w:rPr>
                <w:b/>
                <w:bCs/>
                <w:color w:val="000000"/>
                <w:sz w:val="12"/>
                <w:szCs w:val="12"/>
              </w:rPr>
            </w:pPr>
            <w:r w:rsidRPr="00DE2E95">
              <w:rPr>
                <w:b/>
                <w:bCs/>
                <w:color w:val="000000"/>
                <w:sz w:val="12"/>
                <w:szCs w:val="12"/>
              </w:rPr>
              <w:t> </w:t>
            </w:r>
          </w:p>
        </w:tc>
        <w:tc>
          <w:tcPr>
            <w:tcW w:w="731" w:type="pct"/>
            <w:tcBorders>
              <w:top w:val="nil"/>
              <w:left w:val="nil"/>
              <w:bottom w:val="nil"/>
              <w:right w:val="nil"/>
            </w:tcBorders>
            <w:shd w:val="clear" w:color="000000" w:fill="EAF1F6"/>
            <w:vAlign w:val="center"/>
            <w:hideMark/>
          </w:tcPr>
          <w:p w14:paraId="7D3868A3" w14:textId="77777777" w:rsidR="00982239" w:rsidRPr="00DE2E95" w:rsidRDefault="00982239" w:rsidP="00982239">
            <w:pPr>
              <w:spacing w:line="240" w:lineRule="auto"/>
              <w:jc w:val="right"/>
              <w:rPr>
                <w:b/>
                <w:bCs/>
                <w:sz w:val="12"/>
                <w:szCs w:val="12"/>
              </w:rPr>
            </w:pPr>
            <w:r w:rsidRPr="00DE2E95">
              <w:rPr>
                <w:b/>
                <w:bCs/>
                <w:sz w:val="12"/>
                <w:szCs w:val="12"/>
              </w:rPr>
              <w:t>31 526</w:t>
            </w:r>
          </w:p>
        </w:tc>
        <w:tc>
          <w:tcPr>
            <w:tcW w:w="738" w:type="pct"/>
            <w:tcBorders>
              <w:top w:val="nil"/>
              <w:left w:val="nil"/>
              <w:bottom w:val="nil"/>
              <w:right w:val="nil"/>
            </w:tcBorders>
            <w:shd w:val="clear" w:color="000000" w:fill="EAF1F6"/>
            <w:vAlign w:val="center"/>
            <w:hideMark/>
          </w:tcPr>
          <w:p w14:paraId="78132E5F" w14:textId="77777777" w:rsidR="00982239" w:rsidRPr="00DE2E95" w:rsidRDefault="00982239" w:rsidP="00982239">
            <w:pPr>
              <w:spacing w:line="240" w:lineRule="auto"/>
              <w:jc w:val="right"/>
              <w:rPr>
                <w:b/>
                <w:bCs/>
                <w:sz w:val="12"/>
                <w:szCs w:val="12"/>
              </w:rPr>
            </w:pPr>
            <w:r w:rsidRPr="00DE2E95">
              <w:rPr>
                <w:b/>
                <w:bCs/>
                <w:sz w:val="12"/>
                <w:szCs w:val="12"/>
              </w:rPr>
              <w:t>31 525,19</w:t>
            </w:r>
          </w:p>
        </w:tc>
        <w:tc>
          <w:tcPr>
            <w:tcW w:w="385" w:type="pct"/>
            <w:tcBorders>
              <w:top w:val="nil"/>
              <w:left w:val="nil"/>
              <w:bottom w:val="nil"/>
              <w:right w:val="nil"/>
            </w:tcBorders>
            <w:shd w:val="clear" w:color="000000" w:fill="EAF1F6"/>
            <w:vAlign w:val="center"/>
            <w:hideMark/>
          </w:tcPr>
          <w:p w14:paraId="12E6E7C7" w14:textId="77777777" w:rsidR="00982239" w:rsidRPr="00DE2E95" w:rsidRDefault="00982239" w:rsidP="00982239">
            <w:pPr>
              <w:spacing w:line="240" w:lineRule="auto"/>
              <w:jc w:val="right"/>
              <w:rPr>
                <w:b/>
                <w:bCs/>
                <w:sz w:val="12"/>
                <w:szCs w:val="12"/>
              </w:rPr>
            </w:pPr>
            <w:r w:rsidRPr="00DE2E95">
              <w:rPr>
                <w:b/>
                <w:bCs/>
                <w:sz w:val="12"/>
                <w:szCs w:val="12"/>
              </w:rPr>
              <w:t>100,0%</w:t>
            </w:r>
          </w:p>
        </w:tc>
      </w:tr>
      <w:tr w:rsidR="00982239" w:rsidRPr="00DE2E95" w14:paraId="05B90101" w14:textId="77777777" w:rsidTr="00DE2E95">
        <w:trPr>
          <w:trHeight w:val="85"/>
        </w:trPr>
        <w:tc>
          <w:tcPr>
            <w:tcW w:w="2623" w:type="pct"/>
            <w:tcBorders>
              <w:top w:val="nil"/>
              <w:left w:val="nil"/>
              <w:bottom w:val="nil"/>
              <w:right w:val="nil"/>
            </w:tcBorders>
            <w:shd w:val="clear" w:color="auto" w:fill="auto"/>
            <w:vAlign w:val="center"/>
            <w:hideMark/>
          </w:tcPr>
          <w:p w14:paraId="73BDB563" w14:textId="77777777" w:rsidR="00982239" w:rsidRPr="00DE2E95" w:rsidRDefault="00982239" w:rsidP="00982239">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4FE49D76"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0799382"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31C9B53"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B7F825E"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1C201D78" w14:textId="77777777" w:rsidTr="00DE2E95">
        <w:trPr>
          <w:trHeight w:val="85"/>
        </w:trPr>
        <w:tc>
          <w:tcPr>
            <w:tcW w:w="2623" w:type="pct"/>
            <w:tcBorders>
              <w:top w:val="nil"/>
              <w:left w:val="nil"/>
              <w:bottom w:val="nil"/>
              <w:right w:val="nil"/>
            </w:tcBorders>
            <w:shd w:val="clear" w:color="auto" w:fill="auto"/>
            <w:vAlign w:val="center"/>
            <w:hideMark/>
          </w:tcPr>
          <w:p w14:paraId="25684753" w14:textId="77777777" w:rsidR="00982239" w:rsidRPr="00DE2E95" w:rsidRDefault="00982239" w:rsidP="00982239">
            <w:pPr>
              <w:spacing w:line="240" w:lineRule="auto"/>
              <w:rPr>
                <w:i/>
                <w:iCs/>
                <w:color w:val="000000"/>
                <w:sz w:val="12"/>
                <w:szCs w:val="12"/>
                <w:u w:val="single"/>
              </w:rPr>
            </w:pPr>
            <w:r w:rsidRPr="00DE2E95">
              <w:rPr>
                <w:i/>
                <w:iCs/>
                <w:color w:val="000000"/>
                <w:sz w:val="12"/>
                <w:szCs w:val="12"/>
                <w:u w:val="single"/>
              </w:rPr>
              <w:t>Cel:</w:t>
            </w:r>
            <w:r w:rsidRPr="00DE2E95">
              <w:rPr>
                <w:color w:val="000000"/>
                <w:sz w:val="12"/>
                <w:szCs w:val="12"/>
              </w:rPr>
              <w:t xml:space="preserve"> usuwanie nielegalnych zwałek śmieci </w:t>
            </w:r>
          </w:p>
        </w:tc>
        <w:tc>
          <w:tcPr>
            <w:tcW w:w="523" w:type="pct"/>
            <w:tcBorders>
              <w:top w:val="nil"/>
              <w:left w:val="nil"/>
              <w:bottom w:val="nil"/>
              <w:right w:val="nil"/>
            </w:tcBorders>
            <w:shd w:val="clear" w:color="auto" w:fill="auto"/>
            <w:noWrap/>
            <w:vAlign w:val="center"/>
            <w:hideMark/>
          </w:tcPr>
          <w:p w14:paraId="2C850B54" w14:textId="77777777" w:rsidR="00982239" w:rsidRPr="00DE2E95"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071056A2"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8D83269"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912AA68"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285F7110" w14:textId="77777777" w:rsidTr="00DE2E95">
        <w:trPr>
          <w:trHeight w:val="85"/>
        </w:trPr>
        <w:tc>
          <w:tcPr>
            <w:tcW w:w="2623" w:type="pct"/>
            <w:tcBorders>
              <w:top w:val="nil"/>
              <w:left w:val="nil"/>
              <w:bottom w:val="nil"/>
              <w:right w:val="nil"/>
            </w:tcBorders>
            <w:shd w:val="clear" w:color="auto" w:fill="auto"/>
            <w:vAlign w:val="center"/>
            <w:hideMark/>
          </w:tcPr>
          <w:p w14:paraId="1717353A" w14:textId="77777777" w:rsidR="00982239" w:rsidRPr="00DE2E95"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7061A11F"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C6F2529"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EF17C51"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13B3B52"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5CEC34F9" w14:textId="77777777" w:rsidTr="00DE2E95">
        <w:trPr>
          <w:trHeight w:val="85"/>
        </w:trPr>
        <w:tc>
          <w:tcPr>
            <w:tcW w:w="2623" w:type="pct"/>
            <w:tcBorders>
              <w:top w:val="nil"/>
              <w:left w:val="nil"/>
              <w:bottom w:val="nil"/>
              <w:right w:val="nil"/>
            </w:tcBorders>
            <w:shd w:val="clear" w:color="auto" w:fill="auto"/>
            <w:vAlign w:val="center"/>
            <w:hideMark/>
          </w:tcPr>
          <w:p w14:paraId="70813618" w14:textId="77777777" w:rsidR="00982239" w:rsidRPr="00DE2E95" w:rsidRDefault="00982239" w:rsidP="00982239">
            <w:pPr>
              <w:spacing w:line="240" w:lineRule="auto"/>
              <w:rPr>
                <w:i/>
                <w:iCs/>
                <w:color w:val="000000"/>
                <w:sz w:val="12"/>
                <w:szCs w:val="12"/>
                <w:u w:val="single"/>
              </w:rPr>
            </w:pPr>
            <w:r w:rsidRPr="00DE2E95">
              <w:rPr>
                <w:i/>
                <w:iCs/>
                <w:color w:val="000000"/>
                <w:sz w:val="12"/>
                <w:szCs w:val="12"/>
                <w:u w:val="single"/>
              </w:rPr>
              <w:t>Dysponent:</w:t>
            </w:r>
            <w:r w:rsidRPr="00DE2E95">
              <w:rPr>
                <w:i/>
                <w:iCs/>
                <w:color w:val="000000"/>
                <w:sz w:val="12"/>
                <w:szCs w:val="12"/>
              </w:rPr>
              <w:t xml:space="preserve"> Zarząd Praskich Terenów Publicznych</w:t>
            </w:r>
          </w:p>
        </w:tc>
        <w:tc>
          <w:tcPr>
            <w:tcW w:w="523" w:type="pct"/>
            <w:tcBorders>
              <w:top w:val="nil"/>
              <w:left w:val="nil"/>
              <w:bottom w:val="nil"/>
              <w:right w:val="nil"/>
            </w:tcBorders>
            <w:shd w:val="clear" w:color="auto" w:fill="auto"/>
            <w:vAlign w:val="center"/>
            <w:hideMark/>
          </w:tcPr>
          <w:p w14:paraId="28053B45" w14:textId="77777777" w:rsidR="00982239" w:rsidRPr="00DE2E95"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6BBF85FA"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D83C5B4"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34443DD"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0F8C8C49" w14:textId="77777777" w:rsidTr="00DE2E95">
        <w:trPr>
          <w:trHeight w:val="85"/>
        </w:trPr>
        <w:tc>
          <w:tcPr>
            <w:tcW w:w="2623" w:type="pct"/>
            <w:tcBorders>
              <w:top w:val="nil"/>
              <w:left w:val="nil"/>
              <w:bottom w:val="nil"/>
              <w:right w:val="nil"/>
            </w:tcBorders>
            <w:shd w:val="clear" w:color="auto" w:fill="auto"/>
            <w:vAlign w:val="center"/>
            <w:hideMark/>
          </w:tcPr>
          <w:p w14:paraId="6CB91D6E" w14:textId="77777777" w:rsidR="00982239" w:rsidRPr="00DE2E95"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14AAF129"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7CF27075"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BD12C0A"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2937F6F"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72458C6C" w14:textId="77777777" w:rsidTr="00DE2E95">
        <w:trPr>
          <w:trHeight w:val="85"/>
        </w:trPr>
        <w:tc>
          <w:tcPr>
            <w:tcW w:w="2623" w:type="pct"/>
            <w:tcBorders>
              <w:top w:val="nil"/>
              <w:left w:val="nil"/>
              <w:bottom w:val="nil"/>
              <w:right w:val="nil"/>
            </w:tcBorders>
            <w:shd w:val="clear" w:color="auto" w:fill="auto"/>
            <w:vAlign w:val="center"/>
            <w:hideMark/>
          </w:tcPr>
          <w:p w14:paraId="1DEE8086" w14:textId="77777777" w:rsidR="00982239" w:rsidRPr="00DE2E95" w:rsidRDefault="00982239" w:rsidP="00982239">
            <w:pPr>
              <w:spacing w:line="240" w:lineRule="auto"/>
              <w:rPr>
                <w:i/>
                <w:iCs/>
                <w:sz w:val="12"/>
                <w:szCs w:val="12"/>
                <w:u w:val="single"/>
              </w:rPr>
            </w:pPr>
            <w:r w:rsidRPr="00DE2E95">
              <w:rPr>
                <w:i/>
                <w:iCs/>
                <w:sz w:val="12"/>
                <w:szCs w:val="12"/>
                <w:u w:val="single"/>
              </w:rPr>
              <w:t>Klasyfikacja:</w:t>
            </w:r>
            <w:r w:rsidRPr="00DE2E95">
              <w:rPr>
                <w:i/>
                <w:iCs/>
                <w:sz w:val="12"/>
                <w:szCs w:val="12"/>
              </w:rPr>
              <w:t xml:space="preserve"> rozdział: 90026</w:t>
            </w:r>
          </w:p>
        </w:tc>
        <w:tc>
          <w:tcPr>
            <w:tcW w:w="523" w:type="pct"/>
            <w:tcBorders>
              <w:top w:val="nil"/>
              <w:left w:val="nil"/>
              <w:bottom w:val="nil"/>
              <w:right w:val="nil"/>
            </w:tcBorders>
            <w:shd w:val="clear" w:color="auto" w:fill="auto"/>
            <w:vAlign w:val="center"/>
            <w:hideMark/>
          </w:tcPr>
          <w:p w14:paraId="61C54A67" w14:textId="77777777" w:rsidR="00982239" w:rsidRPr="00DE2E95" w:rsidRDefault="00982239" w:rsidP="00982239">
            <w:pPr>
              <w:spacing w:line="240" w:lineRule="auto"/>
              <w:rPr>
                <w:i/>
                <w:iCs/>
                <w:sz w:val="12"/>
                <w:szCs w:val="12"/>
                <w:u w:val="single"/>
              </w:rPr>
            </w:pPr>
          </w:p>
        </w:tc>
        <w:tc>
          <w:tcPr>
            <w:tcW w:w="731" w:type="pct"/>
            <w:tcBorders>
              <w:top w:val="nil"/>
              <w:left w:val="nil"/>
              <w:bottom w:val="nil"/>
              <w:right w:val="nil"/>
            </w:tcBorders>
            <w:shd w:val="clear" w:color="auto" w:fill="auto"/>
            <w:noWrap/>
            <w:vAlign w:val="center"/>
            <w:hideMark/>
          </w:tcPr>
          <w:p w14:paraId="68C43452"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A182500"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B504A78"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451C99A1" w14:textId="77777777" w:rsidTr="00DE2E95">
        <w:trPr>
          <w:trHeight w:val="85"/>
        </w:trPr>
        <w:tc>
          <w:tcPr>
            <w:tcW w:w="2623" w:type="pct"/>
            <w:tcBorders>
              <w:top w:val="nil"/>
              <w:left w:val="nil"/>
              <w:bottom w:val="nil"/>
              <w:right w:val="nil"/>
            </w:tcBorders>
            <w:shd w:val="clear" w:color="auto" w:fill="auto"/>
            <w:vAlign w:val="center"/>
            <w:hideMark/>
          </w:tcPr>
          <w:p w14:paraId="7128F93A" w14:textId="77777777" w:rsidR="00982239" w:rsidRPr="00DE2E95"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4BEE18C9"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839B475"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8CCB363"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00AB05C"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5BD5B136" w14:textId="77777777" w:rsidTr="00DE2E95">
        <w:trPr>
          <w:trHeight w:val="85"/>
        </w:trPr>
        <w:tc>
          <w:tcPr>
            <w:tcW w:w="2623" w:type="pct"/>
            <w:tcBorders>
              <w:top w:val="nil"/>
              <w:left w:val="nil"/>
              <w:bottom w:val="nil"/>
              <w:right w:val="nil"/>
            </w:tcBorders>
            <w:shd w:val="clear" w:color="auto" w:fill="auto"/>
            <w:vAlign w:val="center"/>
            <w:hideMark/>
          </w:tcPr>
          <w:p w14:paraId="753E9804" w14:textId="77777777" w:rsidR="00982239" w:rsidRPr="00DE2E95" w:rsidRDefault="00982239" w:rsidP="00982239">
            <w:pPr>
              <w:spacing w:line="240" w:lineRule="auto"/>
              <w:rPr>
                <w:i/>
                <w:iCs/>
                <w:color w:val="000000"/>
                <w:sz w:val="12"/>
                <w:szCs w:val="12"/>
                <w:u w:val="single"/>
              </w:rPr>
            </w:pPr>
            <w:r w:rsidRPr="00DE2E95">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7D5ACC2F" w14:textId="77777777" w:rsidR="00982239" w:rsidRPr="00DE2E95"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1F58154C"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135BF95"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60368BB"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1EA2B1D4" w14:textId="77777777" w:rsidTr="00DE2E95">
        <w:trPr>
          <w:trHeight w:val="85"/>
        </w:trPr>
        <w:tc>
          <w:tcPr>
            <w:tcW w:w="2623" w:type="pct"/>
            <w:tcBorders>
              <w:top w:val="nil"/>
              <w:left w:val="nil"/>
              <w:bottom w:val="nil"/>
              <w:right w:val="nil"/>
            </w:tcBorders>
            <w:shd w:val="clear" w:color="auto" w:fill="auto"/>
            <w:vAlign w:val="center"/>
            <w:hideMark/>
          </w:tcPr>
          <w:p w14:paraId="2FFC584F" w14:textId="77777777" w:rsidR="00982239" w:rsidRPr="00DE2E95" w:rsidRDefault="00982239" w:rsidP="00982239">
            <w:pPr>
              <w:spacing w:line="240" w:lineRule="auto"/>
              <w:rPr>
                <w:color w:val="000000"/>
                <w:sz w:val="12"/>
                <w:szCs w:val="12"/>
              </w:rPr>
            </w:pPr>
            <w:r w:rsidRPr="00DE2E95">
              <w:rPr>
                <w:color w:val="000000"/>
                <w:sz w:val="12"/>
                <w:szCs w:val="12"/>
              </w:rPr>
              <w:t>usuwanie nielegalnych zwałek śmieci</w:t>
            </w:r>
          </w:p>
        </w:tc>
        <w:tc>
          <w:tcPr>
            <w:tcW w:w="523" w:type="pct"/>
            <w:tcBorders>
              <w:top w:val="nil"/>
              <w:left w:val="nil"/>
              <w:bottom w:val="nil"/>
              <w:right w:val="nil"/>
            </w:tcBorders>
            <w:shd w:val="clear" w:color="auto" w:fill="auto"/>
            <w:noWrap/>
            <w:vAlign w:val="center"/>
            <w:hideMark/>
          </w:tcPr>
          <w:p w14:paraId="7ED4938E" w14:textId="77777777" w:rsidR="00982239" w:rsidRPr="00DE2E95"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3C2DAC04" w14:textId="77777777" w:rsidR="00982239" w:rsidRPr="00DE2E95" w:rsidRDefault="00982239" w:rsidP="00982239">
            <w:pPr>
              <w:spacing w:line="240" w:lineRule="auto"/>
              <w:jc w:val="right"/>
              <w:rPr>
                <w:sz w:val="12"/>
                <w:szCs w:val="12"/>
              </w:rPr>
            </w:pPr>
            <w:r w:rsidRPr="00DE2E95">
              <w:rPr>
                <w:sz w:val="12"/>
                <w:szCs w:val="12"/>
              </w:rPr>
              <w:t>31 526</w:t>
            </w:r>
          </w:p>
        </w:tc>
        <w:tc>
          <w:tcPr>
            <w:tcW w:w="738" w:type="pct"/>
            <w:tcBorders>
              <w:top w:val="nil"/>
              <w:left w:val="nil"/>
              <w:bottom w:val="nil"/>
              <w:right w:val="nil"/>
            </w:tcBorders>
            <w:shd w:val="clear" w:color="auto" w:fill="auto"/>
            <w:noWrap/>
            <w:vAlign w:val="center"/>
            <w:hideMark/>
          </w:tcPr>
          <w:p w14:paraId="3F2CF1FD" w14:textId="77777777" w:rsidR="00982239" w:rsidRPr="00DE2E95" w:rsidRDefault="00982239" w:rsidP="00982239">
            <w:pPr>
              <w:spacing w:line="240" w:lineRule="auto"/>
              <w:jc w:val="right"/>
              <w:rPr>
                <w:sz w:val="12"/>
                <w:szCs w:val="12"/>
              </w:rPr>
            </w:pPr>
            <w:r w:rsidRPr="00DE2E95">
              <w:rPr>
                <w:sz w:val="12"/>
                <w:szCs w:val="12"/>
              </w:rPr>
              <w:t>31 525,19</w:t>
            </w:r>
          </w:p>
        </w:tc>
        <w:tc>
          <w:tcPr>
            <w:tcW w:w="385" w:type="pct"/>
            <w:tcBorders>
              <w:top w:val="nil"/>
              <w:left w:val="nil"/>
              <w:bottom w:val="nil"/>
              <w:right w:val="nil"/>
            </w:tcBorders>
            <w:shd w:val="clear" w:color="auto" w:fill="auto"/>
            <w:noWrap/>
            <w:vAlign w:val="center"/>
            <w:hideMark/>
          </w:tcPr>
          <w:p w14:paraId="3A4C5D43" w14:textId="77777777" w:rsidR="00982239" w:rsidRPr="00DE2E95" w:rsidRDefault="00982239" w:rsidP="00982239">
            <w:pPr>
              <w:spacing w:line="240" w:lineRule="auto"/>
              <w:jc w:val="right"/>
              <w:rPr>
                <w:sz w:val="12"/>
                <w:szCs w:val="12"/>
              </w:rPr>
            </w:pPr>
            <w:r w:rsidRPr="00DE2E95">
              <w:rPr>
                <w:sz w:val="12"/>
                <w:szCs w:val="12"/>
              </w:rPr>
              <w:t>100,0%</w:t>
            </w:r>
          </w:p>
        </w:tc>
      </w:tr>
      <w:tr w:rsidR="00982239" w:rsidRPr="00DE2E95" w14:paraId="4657DB50" w14:textId="77777777" w:rsidTr="00DE2E95">
        <w:trPr>
          <w:trHeight w:val="85"/>
        </w:trPr>
        <w:tc>
          <w:tcPr>
            <w:tcW w:w="2623" w:type="pct"/>
            <w:tcBorders>
              <w:top w:val="nil"/>
              <w:left w:val="nil"/>
              <w:bottom w:val="nil"/>
              <w:right w:val="nil"/>
            </w:tcBorders>
            <w:shd w:val="clear" w:color="auto" w:fill="auto"/>
            <w:vAlign w:val="center"/>
            <w:hideMark/>
          </w:tcPr>
          <w:p w14:paraId="628CC75D" w14:textId="77777777" w:rsidR="00982239" w:rsidRPr="00DE2E95" w:rsidRDefault="00982239" w:rsidP="00982239">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4DC92136"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380BFA12"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E855C21"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D2C44CB"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7B65E95C" w14:textId="77777777" w:rsidTr="00DE2E95">
        <w:trPr>
          <w:trHeight w:val="85"/>
        </w:trPr>
        <w:tc>
          <w:tcPr>
            <w:tcW w:w="2623" w:type="pct"/>
            <w:tcBorders>
              <w:top w:val="nil"/>
              <w:left w:val="nil"/>
              <w:bottom w:val="nil"/>
              <w:right w:val="nil"/>
            </w:tcBorders>
            <w:shd w:val="clear" w:color="auto" w:fill="auto"/>
            <w:vAlign w:val="center"/>
            <w:hideMark/>
          </w:tcPr>
          <w:p w14:paraId="3385756A" w14:textId="77777777" w:rsidR="00982239" w:rsidRPr="00DE2E95" w:rsidRDefault="00982239" w:rsidP="00982239">
            <w:pPr>
              <w:spacing w:line="240" w:lineRule="auto"/>
              <w:rPr>
                <w:i/>
                <w:iCs/>
                <w:color w:val="000000"/>
                <w:sz w:val="12"/>
                <w:szCs w:val="12"/>
                <w:u w:val="single"/>
              </w:rPr>
            </w:pPr>
            <w:r w:rsidRPr="00DE2E95">
              <w:rPr>
                <w:i/>
                <w:iCs/>
                <w:color w:val="000000"/>
                <w:sz w:val="12"/>
                <w:szCs w:val="12"/>
                <w:u w:val="single"/>
              </w:rPr>
              <w:t>Podstawa prawna:</w:t>
            </w:r>
          </w:p>
        </w:tc>
        <w:tc>
          <w:tcPr>
            <w:tcW w:w="523" w:type="pct"/>
            <w:tcBorders>
              <w:top w:val="nil"/>
              <w:left w:val="nil"/>
              <w:bottom w:val="nil"/>
              <w:right w:val="nil"/>
            </w:tcBorders>
            <w:shd w:val="clear" w:color="auto" w:fill="auto"/>
            <w:noWrap/>
            <w:vAlign w:val="center"/>
            <w:hideMark/>
          </w:tcPr>
          <w:p w14:paraId="21F625D2" w14:textId="77777777" w:rsidR="00982239" w:rsidRPr="00DE2E95"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7B15B99C"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B7E8B17"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0AA96BF"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4F6B5EC8" w14:textId="77777777" w:rsidTr="00DE2E95">
        <w:trPr>
          <w:trHeight w:val="85"/>
        </w:trPr>
        <w:tc>
          <w:tcPr>
            <w:tcW w:w="2623" w:type="pct"/>
            <w:tcBorders>
              <w:top w:val="nil"/>
              <w:left w:val="nil"/>
              <w:bottom w:val="nil"/>
              <w:right w:val="nil"/>
            </w:tcBorders>
            <w:shd w:val="clear" w:color="auto" w:fill="auto"/>
            <w:vAlign w:val="center"/>
            <w:hideMark/>
          </w:tcPr>
          <w:p w14:paraId="0FB675AC" w14:textId="77777777" w:rsidR="00982239" w:rsidRPr="00DE2E95" w:rsidRDefault="00982239" w:rsidP="00982239">
            <w:pPr>
              <w:spacing w:line="240" w:lineRule="auto"/>
              <w:rPr>
                <w:i/>
                <w:iCs/>
                <w:sz w:val="12"/>
                <w:szCs w:val="12"/>
              </w:rPr>
            </w:pPr>
            <w:r w:rsidRPr="00DE2E95">
              <w:rPr>
                <w:i/>
                <w:iCs/>
                <w:sz w:val="12"/>
                <w:szCs w:val="12"/>
              </w:rPr>
              <w:t xml:space="preserve">1. Ustawa z dnia 16 kwietnia 2004 r. o ochronie przyrody </w:t>
            </w:r>
          </w:p>
        </w:tc>
        <w:tc>
          <w:tcPr>
            <w:tcW w:w="523" w:type="pct"/>
            <w:tcBorders>
              <w:top w:val="nil"/>
              <w:left w:val="nil"/>
              <w:bottom w:val="nil"/>
              <w:right w:val="nil"/>
            </w:tcBorders>
            <w:shd w:val="clear" w:color="auto" w:fill="auto"/>
            <w:vAlign w:val="center"/>
            <w:hideMark/>
          </w:tcPr>
          <w:p w14:paraId="65CCF5B7" w14:textId="77777777" w:rsidR="00982239" w:rsidRPr="00DE2E95" w:rsidRDefault="00982239" w:rsidP="00982239">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02FB4A19"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D5641AC"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1226436"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3150D7C9" w14:textId="77777777" w:rsidTr="00DE2E95">
        <w:trPr>
          <w:trHeight w:val="85"/>
        </w:trPr>
        <w:tc>
          <w:tcPr>
            <w:tcW w:w="2623" w:type="pct"/>
            <w:tcBorders>
              <w:top w:val="nil"/>
              <w:left w:val="nil"/>
              <w:bottom w:val="nil"/>
              <w:right w:val="nil"/>
            </w:tcBorders>
            <w:shd w:val="clear" w:color="auto" w:fill="auto"/>
            <w:vAlign w:val="center"/>
            <w:hideMark/>
          </w:tcPr>
          <w:p w14:paraId="651FFF89" w14:textId="77777777" w:rsidR="00982239" w:rsidRPr="00DE2E95" w:rsidRDefault="00982239" w:rsidP="00982239">
            <w:pPr>
              <w:spacing w:line="240" w:lineRule="auto"/>
              <w:rPr>
                <w:i/>
                <w:iCs/>
                <w:sz w:val="12"/>
                <w:szCs w:val="12"/>
              </w:rPr>
            </w:pPr>
            <w:r w:rsidRPr="00DE2E95">
              <w:rPr>
                <w:i/>
                <w:iCs/>
                <w:sz w:val="12"/>
                <w:szCs w:val="12"/>
              </w:rPr>
              <w:t xml:space="preserve">2. Ustawa z dnia 27 kwietnia 2001 r. Prawo ochrony środowiska </w:t>
            </w:r>
          </w:p>
        </w:tc>
        <w:tc>
          <w:tcPr>
            <w:tcW w:w="523" w:type="pct"/>
            <w:tcBorders>
              <w:top w:val="nil"/>
              <w:left w:val="nil"/>
              <w:bottom w:val="nil"/>
              <w:right w:val="nil"/>
            </w:tcBorders>
            <w:shd w:val="clear" w:color="auto" w:fill="auto"/>
            <w:vAlign w:val="center"/>
            <w:hideMark/>
          </w:tcPr>
          <w:p w14:paraId="179B25A8" w14:textId="77777777" w:rsidR="00982239" w:rsidRPr="00DE2E95" w:rsidRDefault="00982239" w:rsidP="00982239">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36004D50"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4A2C124"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2D85C11"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78AC9687" w14:textId="77777777" w:rsidTr="00DE2E95">
        <w:trPr>
          <w:trHeight w:val="85"/>
        </w:trPr>
        <w:tc>
          <w:tcPr>
            <w:tcW w:w="2623" w:type="pct"/>
            <w:tcBorders>
              <w:top w:val="nil"/>
              <w:left w:val="nil"/>
              <w:bottom w:val="nil"/>
              <w:right w:val="nil"/>
            </w:tcBorders>
            <w:shd w:val="clear" w:color="auto" w:fill="auto"/>
            <w:vAlign w:val="center"/>
            <w:hideMark/>
          </w:tcPr>
          <w:p w14:paraId="05730B2C" w14:textId="77777777" w:rsidR="00982239" w:rsidRPr="00DE2E95" w:rsidRDefault="00982239" w:rsidP="00982239">
            <w:pPr>
              <w:spacing w:line="240" w:lineRule="auto"/>
              <w:rPr>
                <w:i/>
                <w:iCs/>
                <w:sz w:val="12"/>
                <w:szCs w:val="12"/>
              </w:rPr>
            </w:pPr>
            <w:r w:rsidRPr="00DE2E95">
              <w:rPr>
                <w:i/>
                <w:iCs/>
                <w:sz w:val="12"/>
                <w:szCs w:val="12"/>
              </w:rPr>
              <w:t>3. Ustawa z dnia 13 września 1996 r. o utrzymaniu czystości i porządku w gminach</w:t>
            </w:r>
          </w:p>
        </w:tc>
        <w:tc>
          <w:tcPr>
            <w:tcW w:w="523" w:type="pct"/>
            <w:tcBorders>
              <w:top w:val="nil"/>
              <w:left w:val="nil"/>
              <w:bottom w:val="nil"/>
              <w:right w:val="nil"/>
            </w:tcBorders>
            <w:shd w:val="clear" w:color="auto" w:fill="auto"/>
            <w:vAlign w:val="center"/>
            <w:hideMark/>
          </w:tcPr>
          <w:p w14:paraId="29803F99" w14:textId="77777777" w:rsidR="00982239" w:rsidRPr="00DE2E95" w:rsidRDefault="00982239" w:rsidP="00982239">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3814954B"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8B02761"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8E37280"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0B8E2496" w14:textId="77777777" w:rsidTr="00DE2E95">
        <w:trPr>
          <w:trHeight w:val="85"/>
        </w:trPr>
        <w:tc>
          <w:tcPr>
            <w:tcW w:w="2623" w:type="pct"/>
            <w:tcBorders>
              <w:top w:val="nil"/>
              <w:left w:val="nil"/>
              <w:bottom w:val="nil"/>
              <w:right w:val="nil"/>
            </w:tcBorders>
            <w:shd w:val="clear" w:color="auto" w:fill="auto"/>
            <w:vAlign w:val="center"/>
            <w:hideMark/>
          </w:tcPr>
          <w:p w14:paraId="1017A6D1" w14:textId="77777777" w:rsidR="00982239" w:rsidRPr="00DE2E95" w:rsidRDefault="00982239" w:rsidP="00982239">
            <w:pPr>
              <w:spacing w:line="240" w:lineRule="auto"/>
              <w:rPr>
                <w:i/>
                <w:iCs/>
                <w:sz w:val="12"/>
                <w:szCs w:val="12"/>
              </w:rPr>
            </w:pPr>
            <w:r w:rsidRPr="00DE2E95">
              <w:rPr>
                <w:i/>
                <w:iCs/>
                <w:sz w:val="12"/>
                <w:szCs w:val="12"/>
              </w:rPr>
              <w:t xml:space="preserve">4. Ustawa z dnia 14 grudnia 2012 r. o odpadach </w:t>
            </w:r>
          </w:p>
        </w:tc>
        <w:tc>
          <w:tcPr>
            <w:tcW w:w="523" w:type="pct"/>
            <w:tcBorders>
              <w:top w:val="nil"/>
              <w:left w:val="nil"/>
              <w:bottom w:val="nil"/>
              <w:right w:val="nil"/>
            </w:tcBorders>
            <w:shd w:val="clear" w:color="auto" w:fill="auto"/>
            <w:vAlign w:val="center"/>
            <w:hideMark/>
          </w:tcPr>
          <w:p w14:paraId="76675772" w14:textId="77777777" w:rsidR="00982239" w:rsidRPr="00DE2E95" w:rsidRDefault="00982239" w:rsidP="00982239">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7592A11A"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53B69D8"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3583FA3"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373BC3F4" w14:textId="77777777" w:rsidTr="00DE2E95">
        <w:trPr>
          <w:trHeight w:val="85"/>
        </w:trPr>
        <w:tc>
          <w:tcPr>
            <w:tcW w:w="2623" w:type="pct"/>
            <w:tcBorders>
              <w:top w:val="nil"/>
              <w:left w:val="nil"/>
              <w:bottom w:val="nil"/>
              <w:right w:val="nil"/>
            </w:tcBorders>
            <w:shd w:val="clear" w:color="auto" w:fill="auto"/>
            <w:vAlign w:val="center"/>
            <w:hideMark/>
          </w:tcPr>
          <w:p w14:paraId="671E5632" w14:textId="77777777" w:rsidR="00982239" w:rsidRPr="00DE2E95"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11DDB5DA"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01961F13"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732DC30"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53617CB"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2FB622B5" w14:textId="77777777" w:rsidTr="00DE2E95">
        <w:trPr>
          <w:trHeight w:val="85"/>
        </w:trPr>
        <w:tc>
          <w:tcPr>
            <w:tcW w:w="2623" w:type="pct"/>
            <w:tcBorders>
              <w:top w:val="nil"/>
              <w:left w:val="nil"/>
              <w:bottom w:val="nil"/>
              <w:right w:val="nil"/>
            </w:tcBorders>
            <w:shd w:val="clear" w:color="000000" w:fill="EAF1F6"/>
            <w:vAlign w:val="center"/>
            <w:hideMark/>
          </w:tcPr>
          <w:p w14:paraId="0AD92F33" w14:textId="77777777" w:rsidR="00982239" w:rsidRPr="00DE2E95" w:rsidRDefault="00982239" w:rsidP="00982239">
            <w:pPr>
              <w:spacing w:line="240" w:lineRule="auto"/>
              <w:rPr>
                <w:b/>
                <w:bCs/>
                <w:color w:val="000000"/>
                <w:sz w:val="12"/>
                <w:szCs w:val="12"/>
              </w:rPr>
            </w:pPr>
            <w:r w:rsidRPr="00DE2E95">
              <w:rPr>
                <w:b/>
                <w:bCs/>
                <w:color w:val="000000"/>
                <w:sz w:val="12"/>
                <w:szCs w:val="12"/>
              </w:rPr>
              <w:t>Opracowania i analizy związane z ochroną środowiska i monitorowanie środowiska - zadanie 10</w:t>
            </w:r>
          </w:p>
        </w:tc>
        <w:tc>
          <w:tcPr>
            <w:tcW w:w="523" w:type="pct"/>
            <w:tcBorders>
              <w:top w:val="nil"/>
              <w:left w:val="nil"/>
              <w:bottom w:val="nil"/>
              <w:right w:val="nil"/>
            </w:tcBorders>
            <w:shd w:val="clear" w:color="000000" w:fill="EAF1F6"/>
            <w:vAlign w:val="center"/>
            <w:hideMark/>
          </w:tcPr>
          <w:p w14:paraId="48F47CE9" w14:textId="77777777" w:rsidR="00982239" w:rsidRPr="00DE2E95" w:rsidRDefault="00982239" w:rsidP="00982239">
            <w:pPr>
              <w:spacing w:line="240" w:lineRule="auto"/>
              <w:jc w:val="right"/>
              <w:rPr>
                <w:b/>
                <w:bCs/>
                <w:color w:val="000000"/>
                <w:sz w:val="12"/>
                <w:szCs w:val="12"/>
              </w:rPr>
            </w:pPr>
            <w:r w:rsidRPr="00DE2E95">
              <w:rPr>
                <w:b/>
                <w:bCs/>
                <w:color w:val="000000"/>
                <w:sz w:val="12"/>
                <w:szCs w:val="12"/>
              </w:rPr>
              <w:t> </w:t>
            </w:r>
          </w:p>
        </w:tc>
        <w:tc>
          <w:tcPr>
            <w:tcW w:w="731" w:type="pct"/>
            <w:tcBorders>
              <w:top w:val="nil"/>
              <w:left w:val="nil"/>
              <w:bottom w:val="nil"/>
              <w:right w:val="nil"/>
            </w:tcBorders>
            <w:shd w:val="clear" w:color="000000" w:fill="EAF1F6"/>
            <w:vAlign w:val="center"/>
            <w:hideMark/>
          </w:tcPr>
          <w:p w14:paraId="6668D820" w14:textId="77777777" w:rsidR="00982239" w:rsidRPr="00DE2E95" w:rsidRDefault="00982239" w:rsidP="00982239">
            <w:pPr>
              <w:spacing w:line="240" w:lineRule="auto"/>
              <w:jc w:val="right"/>
              <w:rPr>
                <w:b/>
                <w:bCs/>
                <w:sz w:val="12"/>
                <w:szCs w:val="12"/>
              </w:rPr>
            </w:pPr>
            <w:r w:rsidRPr="00DE2E95">
              <w:rPr>
                <w:b/>
                <w:bCs/>
                <w:sz w:val="12"/>
                <w:szCs w:val="12"/>
              </w:rPr>
              <w:t>13 000</w:t>
            </w:r>
          </w:p>
        </w:tc>
        <w:tc>
          <w:tcPr>
            <w:tcW w:w="738" w:type="pct"/>
            <w:tcBorders>
              <w:top w:val="nil"/>
              <w:left w:val="nil"/>
              <w:bottom w:val="nil"/>
              <w:right w:val="nil"/>
            </w:tcBorders>
            <w:shd w:val="clear" w:color="000000" w:fill="EAF1F6"/>
            <w:vAlign w:val="center"/>
            <w:hideMark/>
          </w:tcPr>
          <w:p w14:paraId="5F382987" w14:textId="77777777" w:rsidR="00982239" w:rsidRPr="00DE2E95" w:rsidRDefault="00982239" w:rsidP="00982239">
            <w:pPr>
              <w:spacing w:line="240" w:lineRule="auto"/>
              <w:jc w:val="right"/>
              <w:rPr>
                <w:b/>
                <w:bCs/>
                <w:sz w:val="12"/>
                <w:szCs w:val="12"/>
              </w:rPr>
            </w:pPr>
            <w:r w:rsidRPr="00DE2E95">
              <w:rPr>
                <w:b/>
                <w:bCs/>
                <w:sz w:val="12"/>
                <w:szCs w:val="12"/>
              </w:rPr>
              <w:t>6 888,00</w:t>
            </w:r>
          </w:p>
        </w:tc>
        <w:tc>
          <w:tcPr>
            <w:tcW w:w="385" w:type="pct"/>
            <w:tcBorders>
              <w:top w:val="nil"/>
              <w:left w:val="nil"/>
              <w:bottom w:val="nil"/>
              <w:right w:val="nil"/>
            </w:tcBorders>
            <w:shd w:val="clear" w:color="000000" w:fill="EAF1F6"/>
            <w:vAlign w:val="center"/>
            <w:hideMark/>
          </w:tcPr>
          <w:p w14:paraId="089DFB16" w14:textId="77777777" w:rsidR="00982239" w:rsidRPr="00DE2E95" w:rsidRDefault="00982239" w:rsidP="00982239">
            <w:pPr>
              <w:spacing w:line="240" w:lineRule="auto"/>
              <w:jc w:val="right"/>
              <w:rPr>
                <w:b/>
                <w:bCs/>
                <w:sz w:val="12"/>
                <w:szCs w:val="12"/>
              </w:rPr>
            </w:pPr>
            <w:r w:rsidRPr="00DE2E95">
              <w:rPr>
                <w:b/>
                <w:bCs/>
                <w:sz w:val="12"/>
                <w:szCs w:val="12"/>
              </w:rPr>
              <w:t>53,0%</w:t>
            </w:r>
          </w:p>
        </w:tc>
      </w:tr>
      <w:tr w:rsidR="00982239" w:rsidRPr="00DE2E95" w14:paraId="22FD481A" w14:textId="77777777" w:rsidTr="00DE2E95">
        <w:trPr>
          <w:trHeight w:val="85"/>
        </w:trPr>
        <w:tc>
          <w:tcPr>
            <w:tcW w:w="2623" w:type="pct"/>
            <w:tcBorders>
              <w:top w:val="nil"/>
              <w:left w:val="nil"/>
              <w:bottom w:val="nil"/>
              <w:right w:val="nil"/>
            </w:tcBorders>
            <w:shd w:val="clear" w:color="auto" w:fill="auto"/>
            <w:vAlign w:val="center"/>
            <w:hideMark/>
          </w:tcPr>
          <w:p w14:paraId="795E3791" w14:textId="77777777" w:rsidR="00982239" w:rsidRPr="00DE2E95" w:rsidRDefault="00982239" w:rsidP="00982239">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2E86B043"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024B41D"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B1E71BD"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9FE11C9"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78A58150" w14:textId="77777777" w:rsidTr="00DE2E95">
        <w:trPr>
          <w:trHeight w:val="85"/>
        </w:trPr>
        <w:tc>
          <w:tcPr>
            <w:tcW w:w="2623" w:type="pct"/>
            <w:tcBorders>
              <w:top w:val="nil"/>
              <w:left w:val="nil"/>
              <w:bottom w:val="nil"/>
              <w:right w:val="nil"/>
            </w:tcBorders>
            <w:shd w:val="clear" w:color="auto" w:fill="auto"/>
            <w:vAlign w:val="center"/>
            <w:hideMark/>
          </w:tcPr>
          <w:p w14:paraId="69C3DF7D" w14:textId="77777777" w:rsidR="00982239" w:rsidRPr="00DE2E95" w:rsidRDefault="00982239" w:rsidP="00982239">
            <w:pPr>
              <w:spacing w:line="240" w:lineRule="auto"/>
              <w:rPr>
                <w:i/>
                <w:iCs/>
                <w:color w:val="000000"/>
                <w:sz w:val="12"/>
                <w:szCs w:val="12"/>
                <w:u w:val="single"/>
              </w:rPr>
            </w:pPr>
            <w:r w:rsidRPr="00DE2E95">
              <w:rPr>
                <w:i/>
                <w:iCs/>
                <w:color w:val="000000"/>
                <w:sz w:val="12"/>
                <w:szCs w:val="12"/>
                <w:u w:val="single"/>
              </w:rPr>
              <w:t>Cel:</w:t>
            </w:r>
            <w:r w:rsidRPr="00DE2E95">
              <w:rPr>
                <w:color w:val="000000"/>
                <w:sz w:val="12"/>
                <w:szCs w:val="12"/>
              </w:rPr>
              <w:t xml:space="preserve"> monitorowanie danych dotyczących ochrony środowiska </w:t>
            </w:r>
          </w:p>
        </w:tc>
        <w:tc>
          <w:tcPr>
            <w:tcW w:w="523" w:type="pct"/>
            <w:tcBorders>
              <w:top w:val="nil"/>
              <w:left w:val="nil"/>
              <w:bottom w:val="nil"/>
              <w:right w:val="nil"/>
            </w:tcBorders>
            <w:shd w:val="clear" w:color="auto" w:fill="auto"/>
            <w:noWrap/>
            <w:vAlign w:val="center"/>
            <w:hideMark/>
          </w:tcPr>
          <w:p w14:paraId="1A61BAA5" w14:textId="77777777" w:rsidR="00982239" w:rsidRPr="00DE2E95"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32420590"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9DC32F1"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F9B01EB"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0D7FBAF8" w14:textId="77777777" w:rsidTr="00DE2E95">
        <w:trPr>
          <w:trHeight w:val="85"/>
        </w:trPr>
        <w:tc>
          <w:tcPr>
            <w:tcW w:w="2623" w:type="pct"/>
            <w:tcBorders>
              <w:top w:val="nil"/>
              <w:left w:val="nil"/>
              <w:bottom w:val="nil"/>
              <w:right w:val="nil"/>
            </w:tcBorders>
            <w:shd w:val="clear" w:color="auto" w:fill="auto"/>
            <w:vAlign w:val="center"/>
            <w:hideMark/>
          </w:tcPr>
          <w:p w14:paraId="005EDE77" w14:textId="77777777" w:rsidR="00982239" w:rsidRPr="00DE2E95"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52892D35"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73982A03"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F90A290"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AB93053"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1406F48B" w14:textId="77777777" w:rsidTr="00DE2E95">
        <w:trPr>
          <w:trHeight w:val="85"/>
        </w:trPr>
        <w:tc>
          <w:tcPr>
            <w:tcW w:w="2623" w:type="pct"/>
            <w:tcBorders>
              <w:top w:val="nil"/>
              <w:left w:val="nil"/>
              <w:bottom w:val="nil"/>
              <w:right w:val="nil"/>
            </w:tcBorders>
            <w:shd w:val="clear" w:color="auto" w:fill="auto"/>
            <w:vAlign w:val="center"/>
            <w:hideMark/>
          </w:tcPr>
          <w:p w14:paraId="78347543" w14:textId="77777777" w:rsidR="00982239" w:rsidRPr="00DE2E95" w:rsidRDefault="00982239" w:rsidP="00982239">
            <w:pPr>
              <w:spacing w:line="240" w:lineRule="auto"/>
              <w:rPr>
                <w:i/>
                <w:iCs/>
                <w:color w:val="000000"/>
                <w:sz w:val="12"/>
                <w:szCs w:val="12"/>
                <w:u w:val="single"/>
              </w:rPr>
            </w:pPr>
            <w:r w:rsidRPr="00DE2E95">
              <w:rPr>
                <w:i/>
                <w:iCs/>
                <w:color w:val="000000"/>
                <w:sz w:val="12"/>
                <w:szCs w:val="12"/>
                <w:u w:val="single"/>
              </w:rPr>
              <w:t>Dysponent:</w:t>
            </w:r>
            <w:r w:rsidRPr="00DE2E95">
              <w:rPr>
                <w:i/>
                <w:iCs/>
                <w:color w:val="000000"/>
                <w:sz w:val="12"/>
                <w:szCs w:val="12"/>
              </w:rPr>
              <w:t xml:space="preserve"> Wydział Ochrony Środowiska</w:t>
            </w:r>
          </w:p>
        </w:tc>
        <w:tc>
          <w:tcPr>
            <w:tcW w:w="523" w:type="pct"/>
            <w:tcBorders>
              <w:top w:val="nil"/>
              <w:left w:val="nil"/>
              <w:bottom w:val="nil"/>
              <w:right w:val="nil"/>
            </w:tcBorders>
            <w:shd w:val="clear" w:color="auto" w:fill="auto"/>
            <w:vAlign w:val="center"/>
            <w:hideMark/>
          </w:tcPr>
          <w:p w14:paraId="0F837BE3" w14:textId="77777777" w:rsidR="00982239" w:rsidRPr="00DE2E95"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42346059"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E61089A"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B93E6B8"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1078068B" w14:textId="77777777" w:rsidTr="00DE2E95">
        <w:trPr>
          <w:trHeight w:val="85"/>
        </w:trPr>
        <w:tc>
          <w:tcPr>
            <w:tcW w:w="2623" w:type="pct"/>
            <w:tcBorders>
              <w:top w:val="nil"/>
              <w:left w:val="nil"/>
              <w:bottom w:val="nil"/>
              <w:right w:val="nil"/>
            </w:tcBorders>
            <w:shd w:val="clear" w:color="auto" w:fill="auto"/>
            <w:vAlign w:val="center"/>
            <w:hideMark/>
          </w:tcPr>
          <w:p w14:paraId="69E027D9" w14:textId="77777777" w:rsidR="00982239" w:rsidRPr="00DE2E95"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5765A83E"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71F42863"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EBE6450"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91B1EC4"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7C42F7B3" w14:textId="77777777" w:rsidTr="00DE2E95">
        <w:trPr>
          <w:trHeight w:val="85"/>
        </w:trPr>
        <w:tc>
          <w:tcPr>
            <w:tcW w:w="2623" w:type="pct"/>
            <w:tcBorders>
              <w:top w:val="nil"/>
              <w:left w:val="nil"/>
              <w:bottom w:val="nil"/>
              <w:right w:val="nil"/>
            </w:tcBorders>
            <w:shd w:val="clear" w:color="auto" w:fill="auto"/>
            <w:vAlign w:val="center"/>
            <w:hideMark/>
          </w:tcPr>
          <w:p w14:paraId="679FC4F5" w14:textId="77777777" w:rsidR="00982239" w:rsidRPr="00DE2E95" w:rsidRDefault="00982239" w:rsidP="00982239">
            <w:pPr>
              <w:spacing w:line="240" w:lineRule="auto"/>
              <w:rPr>
                <w:i/>
                <w:iCs/>
                <w:sz w:val="12"/>
                <w:szCs w:val="12"/>
                <w:u w:val="single"/>
              </w:rPr>
            </w:pPr>
            <w:r w:rsidRPr="00DE2E95">
              <w:rPr>
                <w:i/>
                <w:iCs/>
                <w:sz w:val="12"/>
                <w:szCs w:val="12"/>
                <w:u w:val="single"/>
              </w:rPr>
              <w:t>Klasyfikacja:</w:t>
            </w:r>
            <w:r w:rsidRPr="00DE2E95">
              <w:rPr>
                <w:i/>
                <w:iCs/>
                <w:sz w:val="12"/>
                <w:szCs w:val="12"/>
              </w:rPr>
              <w:t xml:space="preserve"> rozdział: 90007</w:t>
            </w:r>
          </w:p>
        </w:tc>
        <w:tc>
          <w:tcPr>
            <w:tcW w:w="523" w:type="pct"/>
            <w:tcBorders>
              <w:top w:val="nil"/>
              <w:left w:val="nil"/>
              <w:bottom w:val="nil"/>
              <w:right w:val="nil"/>
            </w:tcBorders>
            <w:shd w:val="clear" w:color="auto" w:fill="auto"/>
            <w:vAlign w:val="center"/>
            <w:hideMark/>
          </w:tcPr>
          <w:p w14:paraId="7753C943" w14:textId="77777777" w:rsidR="00982239" w:rsidRPr="00DE2E95" w:rsidRDefault="00982239" w:rsidP="00982239">
            <w:pPr>
              <w:spacing w:line="240" w:lineRule="auto"/>
              <w:rPr>
                <w:i/>
                <w:iCs/>
                <w:sz w:val="12"/>
                <w:szCs w:val="12"/>
                <w:u w:val="single"/>
              </w:rPr>
            </w:pPr>
          </w:p>
        </w:tc>
        <w:tc>
          <w:tcPr>
            <w:tcW w:w="731" w:type="pct"/>
            <w:tcBorders>
              <w:top w:val="nil"/>
              <w:left w:val="nil"/>
              <w:bottom w:val="nil"/>
              <w:right w:val="nil"/>
            </w:tcBorders>
            <w:shd w:val="clear" w:color="auto" w:fill="auto"/>
            <w:noWrap/>
            <w:vAlign w:val="center"/>
            <w:hideMark/>
          </w:tcPr>
          <w:p w14:paraId="645CFC82"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E4FFA17"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D3A2FA7"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488C2754" w14:textId="77777777" w:rsidTr="00DE2E95">
        <w:trPr>
          <w:trHeight w:val="85"/>
        </w:trPr>
        <w:tc>
          <w:tcPr>
            <w:tcW w:w="2623" w:type="pct"/>
            <w:tcBorders>
              <w:top w:val="nil"/>
              <w:left w:val="nil"/>
              <w:bottom w:val="nil"/>
              <w:right w:val="nil"/>
            </w:tcBorders>
            <w:shd w:val="clear" w:color="auto" w:fill="auto"/>
            <w:vAlign w:val="center"/>
            <w:hideMark/>
          </w:tcPr>
          <w:p w14:paraId="30258CA8" w14:textId="77777777" w:rsidR="00982239" w:rsidRPr="00DE2E95"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2B91E1F9"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696D83D"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3F25A47"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37E1F85"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45393323" w14:textId="77777777" w:rsidTr="00DE2E95">
        <w:trPr>
          <w:trHeight w:val="85"/>
        </w:trPr>
        <w:tc>
          <w:tcPr>
            <w:tcW w:w="2623" w:type="pct"/>
            <w:tcBorders>
              <w:top w:val="nil"/>
              <w:left w:val="nil"/>
              <w:bottom w:val="nil"/>
              <w:right w:val="nil"/>
            </w:tcBorders>
            <w:shd w:val="clear" w:color="auto" w:fill="auto"/>
            <w:vAlign w:val="center"/>
            <w:hideMark/>
          </w:tcPr>
          <w:p w14:paraId="43CD9EA7" w14:textId="77777777" w:rsidR="00982239" w:rsidRPr="00DE2E95" w:rsidRDefault="00982239" w:rsidP="00982239">
            <w:pPr>
              <w:spacing w:line="240" w:lineRule="auto"/>
              <w:rPr>
                <w:i/>
                <w:iCs/>
                <w:color w:val="000000"/>
                <w:sz w:val="12"/>
                <w:szCs w:val="12"/>
                <w:u w:val="single"/>
              </w:rPr>
            </w:pPr>
            <w:r w:rsidRPr="00DE2E95">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424C3E0A" w14:textId="77777777" w:rsidR="00982239" w:rsidRPr="00DE2E95"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01F4E984"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BAF254D"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936C53A"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54A804DD" w14:textId="77777777" w:rsidTr="00DE2E95">
        <w:trPr>
          <w:trHeight w:val="85"/>
        </w:trPr>
        <w:tc>
          <w:tcPr>
            <w:tcW w:w="2623" w:type="pct"/>
            <w:tcBorders>
              <w:top w:val="nil"/>
              <w:left w:val="nil"/>
              <w:bottom w:val="nil"/>
              <w:right w:val="nil"/>
            </w:tcBorders>
            <w:shd w:val="clear" w:color="auto" w:fill="auto"/>
            <w:vAlign w:val="center"/>
            <w:hideMark/>
          </w:tcPr>
          <w:p w14:paraId="3E6BA34D" w14:textId="77777777" w:rsidR="00982239" w:rsidRPr="00DE2E95" w:rsidRDefault="00982239" w:rsidP="00982239">
            <w:pPr>
              <w:spacing w:line="240" w:lineRule="auto"/>
              <w:rPr>
                <w:color w:val="000000"/>
                <w:sz w:val="12"/>
                <w:szCs w:val="12"/>
              </w:rPr>
            </w:pPr>
            <w:r w:rsidRPr="00DE2E95">
              <w:rPr>
                <w:color w:val="000000"/>
                <w:sz w:val="12"/>
                <w:szCs w:val="12"/>
              </w:rPr>
              <w:t>badanie poziomu hałasu wytwarzanego do środowiska</w:t>
            </w:r>
          </w:p>
        </w:tc>
        <w:tc>
          <w:tcPr>
            <w:tcW w:w="523" w:type="pct"/>
            <w:tcBorders>
              <w:top w:val="nil"/>
              <w:left w:val="nil"/>
              <w:bottom w:val="nil"/>
              <w:right w:val="nil"/>
            </w:tcBorders>
            <w:shd w:val="clear" w:color="auto" w:fill="auto"/>
            <w:noWrap/>
            <w:vAlign w:val="center"/>
            <w:hideMark/>
          </w:tcPr>
          <w:p w14:paraId="426495CB" w14:textId="77777777" w:rsidR="00982239" w:rsidRPr="00DE2E95"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27D357E7" w14:textId="77777777" w:rsidR="00982239" w:rsidRPr="00DE2E95" w:rsidRDefault="00982239" w:rsidP="00982239">
            <w:pPr>
              <w:spacing w:line="240" w:lineRule="auto"/>
              <w:jc w:val="right"/>
              <w:rPr>
                <w:sz w:val="12"/>
                <w:szCs w:val="12"/>
              </w:rPr>
            </w:pPr>
            <w:r w:rsidRPr="00DE2E95">
              <w:rPr>
                <w:sz w:val="12"/>
                <w:szCs w:val="12"/>
              </w:rPr>
              <w:t>13 000</w:t>
            </w:r>
          </w:p>
        </w:tc>
        <w:tc>
          <w:tcPr>
            <w:tcW w:w="738" w:type="pct"/>
            <w:tcBorders>
              <w:top w:val="nil"/>
              <w:left w:val="nil"/>
              <w:bottom w:val="nil"/>
              <w:right w:val="nil"/>
            </w:tcBorders>
            <w:shd w:val="clear" w:color="auto" w:fill="auto"/>
            <w:noWrap/>
            <w:vAlign w:val="center"/>
            <w:hideMark/>
          </w:tcPr>
          <w:p w14:paraId="71DFF382" w14:textId="77777777" w:rsidR="00982239" w:rsidRPr="00DE2E95" w:rsidRDefault="00982239" w:rsidP="00982239">
            <w:pPr>
              <w:spacing w:line="240" w:lineRule="auto"/>
              <w:jc w:val="right"/>
              <w:rPr>
                <w:sz w:val="12"/>
                <w:szCs w:val="12"/>
              </w:rPr>
            </w:pPr>
            <w:r w:rsidRPr="00DE2E95">
              <w:rPr>
                <w:sz w:val="12"/>
                <w:szCs w:val="12"/>
              </w:rPr>
              <w:t>6 888,00</w:t>
            </w:r>
          </w:p>
        </w:tc>
        <w:tc>
          <w:tcPr>
            <w:tcW w:w="385" w:type="pct"/>
            <w:tcBorders>
              <w:top w:val="nil"/>
              <w:left w:val="nil"/>
              <w:bottom w:val="nil"/>
              <w:right w:val="nil"/>
            </w:tcBorders>
            <w:shd w:val="clear" w:color="auto" w:fill="auto"/>
            <w:noWrap/>
            <w:vAlign w:val="center"/>
            <w:hideMark/>
          </w:tcPr>
          <w:p w14:paraId="378DC414" w14:textId="77777777" w:rsidR="00982239" w:rsidRPr="00DE2E95" w:rsidRDefault="00982239" w:rsidP="00982239">
            <w:pPr>
              <w:spacing w:line="240" w:lineRule="auto"/>
              <w:jc w:val="right"/>
              <w:rPr>
                <w:sz w:val="12"/>
                <w:szCs w:val="12"/>
              </w:rPr>
            </w:pPr>
            <w:r w:rsidRPr="00DE2E95">
              <w:rPr>
                <w:sz w:val="12"/>
                <w:szCs w:val="12"/>
              </w:rPr>
              <w:t>53,0%</w:t>
            </w:r>
          </w:p>
        </w:tc>
      </w:tr>
      <w:tr w:rsidR="00982239" w:rsidRPr="00DE2E95" w14:paraId="6B018EC3" w14:textId="77777777" w:rsidTr="00DE2E95">
        <w:trPr>
          <w:trHeight w:val="85"/>
        </w:trPr>
        <w:tc>
          <w:tcPr>
            <w:tcW w:w="2623" w:type="pct"/>
            <w:tcBorders>
              <w:top w:val="nil"/>
              <w:left w:val="nil"/>
              <w:bottom w:val="nil"/>
              <w:right w:val="nil"/>
            </w:tcBorders>
            <w:shd w:val="clear" w:color="auto" w:fill="auto"/>
            <w:vAlign w:val="center"/>
            <w:hideMark/>
          </w:tcPr>
          <w:p w14:paraId="4CCF64B5" w14:textId="77777777" w:rsidR="00982239" w:rsidRPr="00DE2E95" w:rsidRDefault="00982239" w:rsidP="00982239">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4B57461A"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E291ED2"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A905427"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DF92B5E"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5DFB25DB" w14:textId="77777777" w:rsidTr="00DE2E95">
        <w:trPr>
          <w:trHeight w:val="85"/>
        </w:trPr>
        <w:tc>
          <w:tcPr>
            <w:tcW w:w="2623" w:type="pct"/>
            <w:tcBorders>
              <w:top w:val="nil"/>
              <w:left w:val="nil"/>
              <w:bottom w:val="nil"/>
              <w:right w:val="nil"/>
            </w:tcBorders>
            <w:shd w:val="clear" w:color="auto" w:fill="auto"/>
            <w:vAlign w:val="center"/>
            <w:hideMark/>
          </w:tcPr>
          <w:p w14:paraId="35CEB1F9" w14:textId="77777777" w:rsidR="00982239" w:rsidRPr="00DE2E95" w:rsidRDefault="00982239" w:rsidP="00982239">
            <w:pPr>
              <w:spacing w:line="240" w:lineRule="auto"/>
              <w:rPr>
                <w:i/>
                <w:iCs/>
                <w:color w:val="000000"/>
                <w:sz w:val="12"/>
                <w:szCs w:val="12"/>
                <w:u w:val="single"/>
              </w:rPr>
            </w:pPr>
            <w:r w:rsidRPr="00DE2E95">
              <w:rPr>
                <w:i/>
                <w:iCs/>
                <w:color w:val="000000"/>
                <w:sz w:val="12"/>
                <w:szCs w:val="12"/>
                <w:u w:val="single"/>
              </w:rPr>
              <w:t>Podstawa prawna:</w:t>
            </w:r>
          </w:p>
        </w:tc>
        <w:tc>
          <w:tcPr>
            <w:tcW w:w="523" w:type="pct"/>
            <w:tcBorders>
              <w:top w:val="nil"/>
              <w:left w:val="nil"/>
              <w:bottom w:val="nil"/>
              <w:right w:val="nil"/>
            </w:tcBorders>
            <w:shd w:val="clear" w:color="auto" w:fill="auto"/>
            <w:noWrap/>
            <w:vAlign w:val="center"/>
            <w:hideMark/>
          </w:tcPr>
          <w:p w14:paraId="558E5CEC" w14:textId="77777777" w:rsidR="00982239" w:rsidRPr="00DE2E95"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518F9DCE"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DA5BA09"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9DEA8B6"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71D7DAB7" w14:textId="77777777" w:rsidTr="00DE2E95">
        <w:trPr>
          <w:trHeight w:val="85"/>
        </w:trPr>
        <w:tc>
          <w:tcPr>
            <w:tcW w:w="2623" w:type="pct"/>
            <w:tcBorders>
              <w:top w:val="nil"/>
              <w:left w:val="nil"/>
              <w:bottom w:val="nil"/>
              <w:right w:val="nil"/>
            </w:tcBorders>
            <w:shd w:val="clear" w:color="auto" w:fill="auto"/>
            <w:vAlign w:val="center"/>
            <w:hideMark/>
          </w:tcPr>
          <w:p w14:paraId="06E8374D" w14:textId="77777777" w:rsidR="00982239" w:rsidRPr="00DE2E95" w:rsidRDefault="00982239" w:rsidP="00982239">
            <w:pPr>
              <w:spacing w:line="240" w:lineRule="auto"/>
              <w:rPr>
                <w:i/>
                <w:iCs/>
                <w:sz w:val="12"/>
                <w:szCs w:val="12"/>
              </w:rPr>
            </w:pPr>
            <w:r w:rsidRPr="00DE2E95">
              <w:rPr>
                <w:i/>
                <w:iCs/>
                <w:sz w:val="12"/>
                <w:szCs w:val="12"/>
              </w:rPr>
              <w:t>1. Ustawa z dnia 16 kwietnia 2004 r. o ochronie przyrody</w:t>
            </w:r>
          </w:p>
        </w:tc>
        <w:tc>
          <w:tcPr>
            <w:tcW w:w="523" w:type="pct"/>
            <w:tcBorders>
              <w:top w:val="nil"/>
              <w:left w:val="nil"/>
              <w:bottom w:val="nil"/>
              <w:right w:val="nil"/>
            </w:tcBorders>
            <w:shd w:val="clear" w:color="auto" w:fill="auto"/>
            <w:vAlign w:val="center"/>
            <w:hideMark/>
          </w:tcPr>
          <w:p w14:paraId="159E384D" w14:textId="77777777" w:rsidR="00982239" w:rsidRPr="00DE2E95" w:rsidRDefault="00982239" w:rsidP="00982239">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71E2A5B5"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EFBF263"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28E8D84"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0EC4B68F" w14:textId="77777777" w:rsidTr="00DE2E95">
        <w:trPr>
          <w:trHeight w:val="85"/>
        </w:trPr>
        <w:tc>
          <w:tcPr>
            <w:tcW w:w="2623" w:type="pct"/>
            <w:tcBorders>
              <w:top w:val="nil"/>
              <w:left w:val="nil"/>
              <w:bottom w:val="nil"/>
              <w:right w:val="nil"/>
            </w:tcBorders>
            <w:shd w:val="clear" w:color="auto" w:fill="auto"/>
            <w:vAlign w:val="center"/>
            <w:hideMark/>
          </w:tcPr>
          <w:p w14:paraId="00EE8F8D" w14:textId="77777777" w:rsidR="00982239" w:rsidRPr="00DE2E95" w:rsidRDefault="00982239" w:rsidP="00982239">
            <w:pPr>
              <w:spacing w:line="240" w:lineRule="auto"/>
              <w:rPr>
                <w:i/>
                <w:iCs/>
                <w:sz w:val="12"/>
                <w:szCs w:val="12"/>
              </w:rPr>
            </w:pPr>
            <w:r w:rsidRPr="00DE2E95">
              <w:rPr>
                <w:i/>
                <w:iCs/>
                <w:sz w:val="12"/>
                <w:szCs w:val="12"/>
              </w:rPr>
              <w:t xml:space="preserve">2. Ustawa z dnia 27 kwietnia 2001 r. Prawo ochrony środowiska </w:t>
            </w:r>
          </w:p>
        </w:tc>
        <w:tc>
          <w:tcPr>
            <w:tcW w:w="523" w:type="pct"/>
            <w:tcBorders>
              <w:top w:val="nil"/>
              <w:left w:val="nil"/>
              <w:bottom w:val="nil"/>
              <w:right w:val="nil"/>
            </w:tcBorders>
            <w:shd w:val="clear" w:color="auto" w:fill="auto"/>
            <w:vAlign w:val="center"/>
            <w:hideMark/>
          </w:tcPr>
          <w:p w14:paraId="5B05CB72" w14:textId="77777777" w:rsidR="00982239" w:rsidRPr="00DE2E95" w:rsidRDefault="00982239" w:rsidP="00982239">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085AA93D"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91B396B"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4767073"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6D65D5B4" w14:textId="77777777" w:rsidTr="00DE2E95">
        <w:trPr>
          <w:trHeight w:val="85"/>
        </w:trPr>
        <w:tc>
          <w:tcPr>
            <w:tcW w:w="2623" w:type="pct"/>
            <w:tcBorders>
              <w:top w:val="nil"/>
              <w:left w:val="nil"/>
              <w:bottom w:val="nil"/>
              <w:right w:val="nil"/>
            </w:tcBorders>
            <w:shd w:val="clear" w:color="auto" w:fill="auto"/>
            <w:vAlign w:val="center"/>
            <w:hideMark/>
          </w:tcPr>
          <w:p w14:paraId="2B9C4A11" w14:textId="77777777" w:rsidR="00982239" w:rsidRPr="00DE2E95"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25D237E8"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CB78EEF"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8F31D85"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1C06816"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2AE5B042" w14:textId="77777777" w:rsidTr="00DE2E95">
        <w:trPr>
          <w:trHeight w:val="85"/>
        </w:trPr>
        <w:tc>
          <w:tcPr>
            <w:tcW w:w="2623" w:type="pct"/>
            <w:tcBorders>
              <w:top w:val="nil"/>
              <w:left w:val="nil"/>
              <w:bottom w:val="nil"/>
              <w:right w:val="nil"/>
            </w:tcBorders>
            <w:shd w:val="clear" w:color="000000" w:fill="EAF1F6"/>
            <w:vAlign w:val="center"/>
            <w:hideMark/>
          </w:tcPr>
          <w:p w14:paraId="76C43FB1" w14:textId="77777777" w:rsidR="00982239" w:rsidRPr="00DE2E95" w:rsidRDefault="00982239" w:rsidP="00982239">
            <w:pPr>
              <w:spacing w:line="240" w:lineRule="auto"/>
              <w:rPr>
                <w:b/>
                <w:bCs/>
                <w:color w:val="000000"/>
                <w:sz w:val="12"/>
                <w:szCs w:val="12"/>
              </w:rPr>
            </w:pPr>
            <w:r w:rsidRPr="00DE2E95">
              <w:rPr>
                <w:b/>
                <w:bCs/>
                <w:color w:val="000000"/>
                <w:sz w:val="12"/>
                <w:szCs w:val="12"/>
              </w:rPr>
              <w:t>Zadania z zakresu bezdomności zwierząt w mieście - zadanie 12</w:t>
            </w:r>
          </w:p>
        </w:tc>
        <w:tc>
          <w:tcPr>
            <w:tcW w:w="523" w:type="pct"/>
            <w:tcBorders>
              <w:top w:val="nil"/>
              <w:left w:val="nil"/>
              <w:bottom w:val="nil"/>
              <w:right w:val="nil"/>
            </w:tcBorders>
            <w:shd w:val="clear" w:color="000000" w:fill="EAF1F6"/>
            <w:vAlign w:val="center"/>
            <w:hideMark/>
          </w:tcPr>
          <w:p w14:paraId="61CC5951" w14:textId="77777777" w:rsidR="00982239" w:rsidRPr="00DE2E95" w:rsidRDefault="00982239" w:rsidP="00982239">
            <w:pPr>
              <w:spacing w:line="240" w:lineRule="auto"/>
              <w:jc w:val="right"/>
              <w:rPr>
                <w:b/>
                <w:bCs/>
                <w:color w:val="000000"/>
                <w:sz w:val="12"/>
                <w:szCs w:val="12"/>
              </w:rPr>
            </w:pPr>
            <w:r w:rsidRPr="00DE2E95">
              <w:rPr>
                <w:b/>
                <w:bCs/>
                <w:color w:val="000000"/>
                <w:sz w:val="12"/>
                <w:szCs w:val="12"/>
              </w:rPr>
              <w:t> </w:t>
            </w:r>
          </w:p>
        </w:tc>
        <w:tc>
          <w:tcPr>
            <w:tcW w:w="731" w:type="pct"/>
            <w:tcBorders>
              <w:top w:val="nil"/>
              <w:left w:val="nil"/>
              <w:bottom w:val="nil"/>
              <w:right w:val="nil"/>
            </w:tcBorders>
            <w:shd w:val="clear" w:color="000000" w:fill="EAF1F6"/>
            <w:vAlign w:val="center"/>
            <w:hideMark/>
          </w:tcPr>
          <w:p w14:paraId="778B678B" w14:textId="77777777" w:rsidR="00982239" w:rsidRPr="00DE2E95" w:rsidRDefault="00982239" w:rsidP="00982239">
            <w:pPr>
              <w:spacing w:line="240" w:lineRule="auto"/>
              <w:jc w:val="right"/>
              <w:rPr>
                <w:b/>
                <w:bCs/>
                <w:sz w:val="12"/>
                <w:szCs w:val="12"/>
              </w:rPr>
            </w:pPr>
            <w:r w:rsidRPr="00DE2E95">
              <w:rPr>
                <w:b/>
                <w:bCs/>
                <w:sz w:val="12"/>
                <w:szCs w:val="12"/>
              </w:rPr>
              <w:t>144 190</w:t>
            </w:r>
          </w:p>
        </w:tc>
        <w:tc>
          <w:tcPr>
            <w:tcW w:w="738" w:type="pct"/>
            <w:tcBorders>
              <w:top w:val="nil"/>
              <w:left w:val="nil"/>
              <w:bottom w:val="nil"/>
              <w:right w:val="nil"/>
            </w:tcBorders>
            <w:shd w:val="clear" w:color="000000" w:fill="EAF1F6"/>
            <w:vAlign w:val="center"/>
            <w:hideMark/>
          </w:tcPr>
          <w:p w14:paraId="3A1027A6" w14:textId="77777777" w:rsidR="00982239" w:rsidRPr="00DE2E95" w:rsidRDefault="00982239" w:rsidP="00982239">
            <w:pPr>
              <w:spacing w:line="240" w:lineRule="auto"/>
              <w:jc w:val="right"/>
              <w:rPr>
                <w:b/>
                <w:bCs/>
                <w:sz w:val="12"/>
                <w:szCs w:val="12"/>
              </w:rPr>
            </w:pPr>
            <w:r w:rsidRPr="00DE2E95">
              <w:rPr>
                <w:b/>
                <w:bCs/>
                <w:sz w:val="12"/>
                <w:szCs w:val="12"/>
              </w:rPr>
              <w:t>144 184,21</w:t>
            </w:r>
          </w:p>
        </w:tc>
        <w:tc>
          <w:tcPr>
            <w:tcW w:w="385" w:type="pct"/>
            <w:tcBorders>
              <w:top w:val="nil"/>
              <w:left w:val="nil"/>
              <w:bottom w:val="nil"/>
              <w:right w:val="nil"/>
            </w:tcBorders>
            <w:shd w:val="clear" w:color="000000" w:fill="EAF1F6"/>
            <w:vAlign w:val="center"/>
            <w:hideMark/>
          </w:tcPr>
          <w:p w14:paraId="18CDD15E" w14:textId="77777777" w:rsidR="00982239" w:rsidRPr="00DE2E95" w:rsidRDefault="00982239" w:rsidP="00982239">
            <w:pPr>
              <w:spacing w:line="240" w:lineRule="auto"/>
              <w:jc w:val="right"/>
              <w:rPr>
                <w:b/>
                <w:bCs/>
                <w:sz w:val="12"/>
                <w:szCs w:val="12"/>
              </w:rPr>
            </w:pPr>
            <w:r w:rsidRPr="00DE2E95">
              <w:rPr>
                <w:b/>
                <w:bCs/>
                <w:sz w:val="12"/>
                <w:szCs w:val="12"/>
              </w:rPr>
              <w:t>100,0%</w:t>
            </w:r>
          </w:p>
        </w:tc>
      </w:tr>
      <w:tr w:rsidR="00982239" w:rsidRPr="00DE2E95" w14:paraId="03E010C0" w14:textId="77777777" w:rsidTr="00DE2E95">
        <w:trPr>
          <w:trHeight w:val="85"/>
        </w:trPr>
        <w:tc>
          <w:tcPr>
            <w:tcW w:w="2623" w:type="pct"/>
            <w:tcBorders>
              <w:top w:val="nil"/>
              <w:left w:val="nil"/>
              <w:bottom w:val="nil"/>
              <w:right w:val="nil"/>
            </w:tcBorders>
            <w:shd w:val="clear" w:color="auto" w:fill="auto"/>
            <w:vAlign w:val="center"/>
            <w:hideMark/>
          </w:tcPr>
          <w:p w14:paraId="48A794CA" w14:textId="77777777" w:rsidR="00982239" w:rsidRPr="00DE2E95" w:rsidRDefault="00982239" w:rsidP="00982239">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6003E7CA"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0E02B7E"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2F144F6"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CEF5014"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0A074CC7" w14:textId="77777777" w:rsidTr="00DE2E95">
        <w:trPr>
          <w:trHeight w:val="85"/>
        </w:trPr>
        <w:tc>
          <w:tcPr>
            <w:tcW w:w="2623" w:type="pct"/>
            <w:tcBorders>
              <w:top w:val="nil"/>
              <w:left w:val="nil"/>
              <w:bottom w:val="nil"/>
              <w:right w:val="nil"/>
            </w:tcBorders>
            <w:shd w:val="clear" w:color="auto" w:fill="auto"/>
            <w:vAlign w:val="center"/>
            <w:hideMark/>
          </w:tcPr>
          <w:p w14:paraId="45EF3525" w14:textId="77777777" w:rsidR="00982239" w:rsidRPr="00DE2E95" w:rsidRDefault="00982239" w:rsidP="00982239">
            <w:pPr>
              <w:spacing w:line="240" w:lineRule="auto"/>
              <w:rPr>
                <w:i/>
                <w:iCs/>
                <w:color w:val="000000"/>
                <w:sz w:val="12"/>
                <w:szCs w:val="12"/>
                <w:u w:val="single"/>
              </w:rPr>
            </w:pPr>
            <w:r w:rsidRPr="00DE2E95">
              <w:rPr>
                <w:i/>
                <w:iCs/>
                <w:color w:val="000000"/>
                <w:sz w:val="12"/>
                <w:szCs w:val="12"/>
                <w:u w:val="single"/>
              </w:rPr>
              <w:t>Cel:</w:t>
            </w:r>
            <w:r w:rsidRPr="00DE2E95">
              <w:rPr>
                <w:color w:val="000000"/>
                <w:sz w:val="12"/>
                <w:szCs w:val="12"/>
              </w:rPr>
              <w:t xml:space="preserve"> zapewnienie opieki zwierzętom bezdomnym i wolno żyjącym </w:t>
            </w:r>
          </w:p>
        </w:tc>
        <w:tc>
          <w:tcPr>
            <w:tcW w:w="523" w:type="pct"/>
            <w:tcBorders>
              <w:top w:val="nil"/>
              <w:left w:val="nil"/>
              <w:bottom w:val="nil"/>
              <w:right w:val="nil"/>
            </w:tcBorders>
            <w:shd w:val="clear" w:color="auto" w:fill="auto"/>
            <w:noWrap/>
            <w:vAlign w:val="center"/>
            <w:hideMark/>
          </w:tcPr>
          <w:p w14:paraId="04D6AA68" w14:textId="77777777" w:rsidR="00982239" w:rsidRPr="00DE2E95"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3A5402B7"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3F90364"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303F629"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374BF5B5" w14:textId="77777777" w:rsidTr="00DE2E95">
        <w:trPr>
          <w:trHeight w:val="85"/>
        </w:trPr>
        <w:tc>
          <w:tcPr>
            <w:tcW w:w="2623" w:type="pct"/>
            <w:tcBorders>
              <w:top w:val="nil"/>
              <w:left w:val="nil"/>
              <w:bottom w:val="nil"/>
              <w:right w:val="nil"/>
            </w:tcBorders>
            <w:shd w:val="clear" w:color="auto" w:fill="auto"/>
            <w:vAlign w:val="center"/>
            <w:hideMark/>
          </w:tcPr>
          <w:p w14:paraId="55192584" w14:textId="77777777" w:rsidR="00982239" w:rsidRPr="00DE2E95"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40C10DC6"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93A3015"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8537696"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4F933FC"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3A5B1D19" w14:textId="77777777" w:rsidTr="00DE2E95">
        <w:trPr>
          <w:trHeight w:val="85"/>
        </w:trPr>
        <w:tc>
          <w:tcPr>
            <w:tcW w:w="2623" w:type="pct"/>
            <w:tcBorders>
              <w:top w:val="nil"/>
              <w:left w:val="nil"/>
              <w:bottom w:val="nil"/>
              <w:right w:val="nil"/>
            </w:tcBorders>
            <w:shd w:val="clear" w:color="auto" w:fill="auto"/>
            <w:vAlign w:val="center"/>
            <w:hideMark/>
          </w:tcPr>
          <w:p w14:paraId="781DEC34" w14:textId="77777777" w:rsidR="00982239" w:rsidRPr="00DE2E95" w:rsidRDefault="00982239" w:rsidP="00982239">
            <w:pPr>
              <w:spacing w:line="240" w:lineRule="auto"/>
              <w:rPr>
                <w:i/>
                <w:iCs/>
                <w:sz w:val="12"/>
                <w:szCs w:val="12"/>
              </w:rPr>
            </w:pPr>
            <w:r w:rsidRPr="00DE2E95">
              <w:rPr>
                <w:i/>
                <w:iCs/>
                <w:sz w:val="12"/>
                <w:szCs w:val="12"/>
              </w:rPr>
              <w:t>liczba zwierząt objętych opieką weterynaryjną (szt.)</w:t>
            </w:r>
          </w:p>
        </w:tc>
        <w:tc>
          <w:tcPr>
            <w:tcW w:w="523" w:type="pct"/>
            <w:tcBorders>
              <w:top w:val="nil"/>
              <w:left w:val="nil"/>
              <w:bottom w:val="nil"/>
              <w:right w:val="nil"/>
            </w:tcBorders>
            <w:shd w:val="clear" w:color="auto" w:fill="auto"/>
            <w:noWrap/>
            <w:vAlign w:val="center"/>
            <w:hideMark/>
          </w:tcPr>
          <w:p w14:paraId="2EFB83B9" w14:textId="77777777" w:rsidR="00982239" w:rsidRPr="00DE2E95" w:rsidRDefault="00982239" w:rsidP="00982239">
            <w:pPr>
              <w:spacing w:line="240" w:lineRule="auto"/>
              <w:jc w:val="right"/>
              <w:rPr>
                <w:i/>
                <w:iCs/>
                <w:color w:val="000000"/>
                <w:sz w:val="12"/>
                <w:szCs w:val="12"/>
              </w:rPr>
            </w:pPr>
            <w:r w:rsidRPr="00DE2E95">
              <w:rPr>
                <w:i/>
                <w:iCs/>
                <w:color w:val="000000"/>
                <w:sz w:val="12"/>
                <w:szCs w:val="12"/>
              </w:rPr>
              <w:t>350</w:t>
            </w:r>
          </w:p>
        </w:tc>
        <w:tc>
          <w:tcPr>
            <w:tcW w:w="731" w:type="pct"/>
            <w:tcBorders>
              <w:top w:val="nil"/>
              <w:left w:val="nil"/>
              <w:bottom w:val="nil"/>
              <w:right w:val="nil"/>
            </w:tcBorders>
            <w:shd w:val="clear" w:color="auto" w:fill="auto"/>
            <w:noWrap/>
            <w:vAlign w:val="center"/>
            <w:hideMark/>
          </w:tcPr>
          <w:p w14:paraId="01F91B5D" w14:textId="77777777" w:rsidR="00982239" w:rsidRPr="00DE2E95" w:rsidRDefault="00982239" w:rsidP="00982239">
            <w:pPr>
              <w:spacing w:line="240" w:lineRule="auto"/>
              <w:jc w:val="right"/>
              <w:rPr>
                <w:i/>
                <w:iCs/>
                <w:color w:val="000000"/>
                <w:sz w:val="12"/>
                <w:szCs w:val="12"/>
              </w:rPr>
            </w:pPr>
          </w:p>
        </w:tc>
        <w:tc>
          <w:tcPr>
            <w:tcW w:w="738" w:type="pct"/>
            <w:tcBorders>
              <w:top w:val="nil"/>
              <w:left w:val="nil"/>
              <w:bottom w:val="nil"/>
              <w:right w:val="nil"/>
            </w:tcBorders>
            <w:shd w:val="clear" w:color="auto" w:fill="auto"/>
            <w:noWrap/>
            <w:vAlign w:val="center"/>
            <w:hideMark/>
          </w:tcPr>
          <w:p w14:paraId="4C9B7961"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38C59BB"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3EDFBEA5" w14:textId="77777777" w:rsidTr="00DE2E95">
        <w:trPr>
          <w:trHeight w:val="85"/>
        </w:trPr>
        <w:tc>
          <w:tcPr>
            <w:tcW w:w="2623" w:type="pct"/>
            <w:tcBorders>
              <w:top w:val="nil"/>
              <w:left w:val="nil"/>
              <w:bottom w:val="nil"/>
              <w:right w:val="nil"/>
            </w:tcBorders>
            <w:shd w:val="clear" w:color="auto" w:fill="auto"/>
            <w:vAlign w:val="center"/>
            <w:hideMark/>
          </w:tcPr>
          <w:p w14:paraId="54780A78" w14:textId="77777777" w:rsidR="00982239" w:rsidRPr="00DE2E95"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1C3674E3"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702EF364"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43C35BE"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4E6A1F3"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7B7E7F13" w14:textId="77777777" w:rsidTr="00DE2E95">
        <w:trPr>
          <w:trHeight w:val="85"/>
        </w:trPr>
        <w:tc>
          <w:tcPr>
            <w:tcW w:w="2623" w:type="pct"/>
            <w:tcBorders>
              <w:top w:val="nil"/>
              <w:left w:val="nil"/>
              <w:bottom w:val="nil"/>
              <w:right w:val="nil"/>
            </w:tcBorders>
            <w:shd w:val="clear" w:color="auto" w:fill="auto"/>
            <w:vAlign w:val="center"/>
            <w:hideMark/>
          </w:tcPr>
          <w:p w14:paraId="28A191D7" w14:textId="77777777" w:rsidR="00982239" w:rsidRPr="00DE2E95" w:rsidRDefault="00982239" w:rsidP="00982239">
            <w:pPr>
              <w:spacing w:line="240" w:lineRule="auto"/>
              <w:rPr>
                <w:i/>
                <w:iCs/>
                <w:color w:val="000000"/>
                <w:sz w:val="12"/>
                <w:szCs w:val="12"/>
                <w:u w:val="single"/>
              </w:rPr>
            </w:pPr>
            <w:r w:rsidRPr="00DE2E95">
              <w:rPr>
                <w:i/>
                <w:iCs/>
                <w:color w:val="000000"/>
                <w:sz w:val="12"/>
                <w:szCs w:val="12"/>
                <w:u w:val="single"/>
              </w:rPr>
              <w:t>Dysponent:</w:t>
            </w:r>
            <w:r w:rsidRPr="00DE2E95">
              <w:rPr>
                <w:i/>
                <w:iCs/>
                <w:color w:val="000000"/>
                <w:sz w:val="12"/>
                <w:szCs w:val="12"/>
              </w:rPr>
              <w:t xml:space="preserve"> Wydział Ochrony Środowiska</w:t>
            </w:r>
          </w:p>
        </w:tc>
        <w:tc>
          <w:tcPr>
            <w:tcW w:w="523" w:type="pct"/>
            <w:tcBorders>
              <w:top w:val="nil"/>
              <w:left w:val="nil"/>
              <w:bottom w:val="nil"/>
              <w:right w:val="nil"/>
            </w:tcBorders>
            <w:shd w:val="clear" w:color="auto" w:fill="auto"/>
            <w:vAlign w:val="center"/>
            <w:hideMark/>
          </w:tcPr>
          <w:p w14:paraId="5964AD09" w14:textId="77777777" w:rsidR="00982239" w:rsidRPr="00DE2E95"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064F1A80"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3B84704"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F8925DD"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7398F0DD" w14:textId="77777777" w:rsidTr="00DE2E95">
        <w:trPr>
          <w:trHeight w:val="85"/>
        </w:trPr>
        <w:tc>
          <w:tcPr>
            <w:tcW w:w="2623" w:type="pct"/>
            <w:tcBorders>
              <w:top w:val="nil"/>
              <w:left w:val="nil"/>
              <w:bottom w:val="nil"/>
              <w:right w:val="nil"/>
            </w:tcBorders>
            <w:shd w:val="clear" w:color="auto" w:fill="auto"/>
            <w:vAlign w:val="center"/>
            <w:hideMark/>
          </w:tcPr>
          <w:p w14:paraId="3EDDFC68" w14:textId="77777777" w:rsidR="00982239" w:rsidRPr="00DE2E95"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6528E909"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D80F481"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730EAD5"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AADAB7E"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28A4B6D2" w14:textId="77777777" w:rsidTr="00DE2E95">
        <w:trPr>
          <w:trHeight w:val="85"/>
        </w:trPr>
        <w:tc>
          <w:tcPr>
            <w:tcW w:w="2623" w:type="pct"/>
            <w:tcBorders>
              <w:top w:val="nil"/>
              <w:left w:val="nil"/>
              <w:bottom w:val="nil"/>
              <w:right w:val="nil"/>
            </w:tcBorders>
            <w:shd w:val="clear" w:color="auto" w:fill="auto"/>
            <w:vAlign w:val="center"/>
            <w:hideMark/>
          </w:tcPr>
          <w:p w14:paraId="4D5D444C" w14:textId="77777777" w:rsidR="00982239" w:rsidRPr="00DE2E95" w:rsidRDefault="00982239" w:rsidP="00982239">
            <w:pPr>
              <w:spacing w:line="240" w:lineRule="auto"/>
              <w:rPr>
                <w:i/>
                <w:iCs/>
                <w:color w:val="000000"/>
                <w:sz w:val="12"/>
                <w:szCs w:val="12"/>
                <w:u w:val="single"/>
              </w:rPr>
            </w:pPr>
            <w:r w:rsidRPr="00DE2E95">
              <w:rPr>
                <w:i/>
                <w:iCs/>
                <w:color w:val="000000"/>
                <w:sz w:val="12"/>
                <w:szCs w:val="12"/>
                <w:u w:val="single"/>
              </w:rPr>
              <w:t>Klasyfikacja:</w:t>
            </w:r>
            <w:r w:rsidRPr="00DE2E95">
              <w:rPr>
                <w:i/>
                <w:iCs/>
                <w:color w:val="000000"/>
                <w:sz w:val="12"/>
                <w:szCs w:val="12"/>
              </w:rPr>
              <w:t xml:space="preserve"> rozdział: 90095</w:t>
            </w:r>
          </w:p>
        </w:tc>
        <w:tc>
          <w:tcPr>
            <w:tcW w:w="523" w:type="pct"/>
            <w:tcBorders>
              <w:top w:val="nil"/>
              <w:left w:val="nil"/>
              <w:bottom w:val="nil"/>
              <w:right w:val="nil"/>
            </w:tcBorders>
            <w:shd w:val="clear" w:color="auto" w:fill="auto"/>
            <w:vAlign w:val="center"/>
            <w:hideMark/>
          </w:tcPr>
          <w:p w14:paraId="0E11F4C0" w14:textId="77777777" w:rsidR="00982239" w:rsidRPr="00DE2E95"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61E714C2"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9143A5A"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80F93C5"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784AC86C" w14:textId="77777777" w:rsidTr="00DE2E95">
        <w:trPr>
          <w:trHeight w:val="85"/>
        </w:trPr>
        <w:tc>
          <w:tcPr>
            <w:tcW w:w="2623" w:type="pct"/>
            <w:tcBorders>
              <w:top w:val="nil"/>
              <w:left w:val="nil"/>
              <w:bottom w:val="nil"/>
              <w:right w:val="nil"/>
            </w:tcBorders>
            <w:shd w:val="clear" w:color="auto" w:fill="auto"/>
            <w:vAlign w:val="center"/>
            <w:hideMark/>
          </w:tcPr>
          <w:p w14:paraId="5206705A" w14:textId="77777777" w:rsidR="00982239" w:rsidRPr="00DE2E95"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5C111345"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61D3175"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8FF24DA"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F35A6BE"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6674B9A8" w14:textId="77777777" w:rsidTr="00DE2E95">
        <w:trPr>
          <w:trHeight w:val="85"/>
        </w:trPr>
        <w:tc>
          <w:tcPr>
            <w:tcW w:w="2623" w:type="pct"/>
            <w:tcBorders>
              <w:top w:val="nil"/>
              <w:left w:val="nil"/>
              <w:bottom w:val="nil"/>
              <w:right w:val="nil"/>
            </w:tcBorders>
            <w:shd w:val="clear" w:color="auto" w:fill="auto"/>
            <w:vAlign w:val="center"/>
            <w:hideMark/>
          </w:tcPr>
          <w:p w14:paraId="67F7CBBF" w14:textId="77777777" w:rsidR="00982239" w:rsidRPr="00DE2E95" w:rsidRDefault="00982239" w:rsidP="00982239">
            <w:pPr>
              <w:spacing w:line="240" w:lineRule="auto"/>
              <w:rPr>
                <w:i/>
                <w:iCs/>
                <w:color w:val="000000"/>
                <w:sz w:val="12"/>
                <w:szCs w:val="12"/>
                <w:u w:val="single"/>
              </w:rPr>
            </w:pPr>
            <w:r w:rsidRPr="00DE2E95">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2850499C" w14:textId="77777777" w:rsidR="00982239" w:rsidRPr="00DE2E95"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2B24BCBD"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B697B0C"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8A253C6"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69E2120C" w14:textId="77777777" w:rsidTr="00DE2E95">
        <w:trPr>
          <w:trHeight w:val="85"/>
        </w:trPr>
        <w:tc>
          <w:tcPr>
            <w:tcW w:w="2623" w:type="pct"/>
            <w:tcBorders>
              <w:top w:val="nil"/>
              <w:left w:val="nil"/>
              <w:bottom w:val="nil"/>
              <w:right w:val="nil"/>
            </w:tcBorders>
            <w:shd w:val="clear" w:color="auto" w:fill="auto"/>
            <w:vAlign w:val="center"/>
            <w:hideMark/>
          </w:tcPr>
          <w:p w14:paraId="27033CFF" w14:textId="77777777" w:rsidR="00982239" w:rsidRPr="00DE2E95" w:rsidRDefault="00982239" w:rsidP="00982239">
            <w:pPr>
              <w:spacing w:line="240" w:lineRule="auto"/>
              <w:rPr>
                <w:color w:val="000000"/>
                <w:sz w:val="12"/>
                <w:szCs w:val="12"/>
              </w:rPr>
            </w:pPr>
            <w:r w:rsidRPr="00DE2E95">
              <w:rPr>
                <w:color w:val="000000"/>
                <w:sz w:val="12"/>
                <w:szCs w:val="12"/>
              </w:rPr>
              <w:t xml:space="preserve"> usługi weterynaryjne </w:t>
            </w:r>
          </w:p>
        </w:tc>
        <w:tc>
          <w:tcPr>
            <w:tcW w:w="523" w:type="pct"/>
            <w:tcBorders>
              <w:top w:val="nil"/>
              <w:left w:val="nil"/>
              <w:bottom w:val="nil"/>
              <w:right w:val="nil"/>
            </w:tcBorders>
            <w:shd w:val="clear" w:color="auto" w:fill="auto"/>
            <w:noWrap/>
            <w:vAlign w:val="center"/>
            <w:hideMark/>
          </w:tcPr>
          <w:p w14:paraId="4247C9BE" w14:textId="77777777" w:rsidR="00982239" w:rsidRPr="00DE2E95"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57136653" w14:textId="77777777" w:rsidR="00982239" w:rsidRPr="00DE2E95" w:rsidRDefault="00982239" w:rsidP="00982239">
            <w:pPr>
              <w:spacing w:line="240" w:lineRule="auto"/>
              <w:jc w:val="right"/>
              <w:rPr>
                <w:sz w:val="12"/>
                <w:szCs w:val="12"/>
              </w:rPr>
            </w:pPr>
            <w:r w:rsidRPr="00DE2E95">
              <w:rPr>
                <w:sz w:val="12"/>
                <w:szCs w:val="12"/>
              </w:rPr>
              <w:t>82 010</w:t>
            </w:r>
          </w:p>
        </w:tc>
        <w:tc>
          <w:tcPr>
            <w:tcW w:w="738" w:type="pct"/>
            <w:tcBorders>
              <w:top w:val="nil"/>
              <w:left w:val="nil"/>
              <w:bottom w:val="nil"/>
              <w:right w:val="nil"/>
            </w:tcBorders>
            <w:shd w:val="clear" w:color="auto" w:fill="auto"/>
            <w:noWrap/>
            <w:vAlign w:val="center"/>
            <w:hideMark/>
          </w:tcPr>
          <w:p w14:paraId="1E495200" w14:textId="77777777" w:rsidR="00982239" w:rsidRPr="00DE2E95" w:rsidRDefault="00982239" w:rsidP="00982239">
            <w:pPr>
              <w:spacing w:line="240" w:lineRule="auto"/>
              <w:jc w:val="right"/>
              <w:rPr>
                <w:sz w:val="12"/>
                <w:szCs w:val="12"/>
              </w:rPr>
            </w:pPr>
            <w:r w:rsidRPr="00DE2E95">
              <w:rPr>
                <w:sz w:val="12"/>
                <w:szCs w:val="12"/>
              </w:rPr>
              <w:t>82 009,89</w:t>
            </w:r>
          </w:p>
        </w:tc>
        <w:tc>
          <w:tcPr>
            <w:tcW w:w="385" w:type="pct"/>
            <w:tcBorders>
              <w:top w:val="nil"/>
              <w:left w:val="nil"/>
              <w:bottom w:val="nil"/>
              <w:right w:val="nil"/>
            </w:tcBorders>
            <w:shd w:val="clear" w:color="auto" w:fill="auto"/>
            <w:noWrap/>
            <w:vAlign w:val="center"/>
            <w:hideMark/>
          </w:tcPr>
          <w:p w14:paraId="7DDB874A" w14:textId="77777777" w:rsidR="00982239" w:rsidRPr="00DE2E95" w:rsidRDefault="00982239" w:rsidP="00982239">
            <w:pPr>
              <w:spacing w:line="240" w:lineRule="auto"/>
              <w:jc w:val="right"/>
              <w:rPr>
                <w:sz w:val="12"/>
                <w:szCs w:val="12"/>
              </w:rPr>
            </w:pPr>
            <w:r w:rsidRPr="00DE2E95">
              <w:rPr>
                <w:sz w:val="12"/>
                <w:szCs w:val="12"/>
              </w:rPr>
              <w:t>100,0%</w:t>
            </w:r>
          </w:p>
        </w:tc>
      </w:tr>
      <w:tr w:rsidR="00982239" w:rsidRPr="00DE2E95" w14:paraId="6115DE3F" w14:textId="77777777" w:rsidTr="00DE2E95">
        <w:trPr>
          <w:trHeight w:val="85"/>
        </w:trPr>
        <w:tc>
          <w:tcPr>
            <w:tcW w:w="2623" w:type="pct"/>
            <w:tcBorders>
              <w:top w:val="nil"/>
              <w:left w:val="nil"/>
              <w:bottom w:val="nil"/>
              <w:right w:val="nil"/>
            </w:tcBorders>
            <w:shd w:val="clear" w:color="auto" w:fill="auto"/>
            <w:vAlign w:val="center"/>
            <w:hideMark/>
          </w:tcPr>
          <w:p w14:paraId="20DB536B" w14:textId="77777777" w:rsidR="00982239" w:rsidRPr="00DE2E95" w:rsidRDefault="00982239" w:rsidP="00982239">
            <w:pPr>
              <w:spacing w:line="240" w:lineRule="auto"/>
              <w:rPr>
                <w:i/>
                <w:iCs/>
                <w:color w:val="000000"/>
                <w:sz w:val="12"/>
                <w:szCs w:val="12"/>
              </w:rPr>
            </w:pPr>
            <w:r w:rsidRPr="00DE2E95">
              <w:rPr>
                <w:i/>
                <w:iCs/>
                <w:color w:val="000000"/>
                <w:sz w:val="12"/>
                <w:szCs w:val="12"/>
              </w:rPr>
              <w:t xml:space="preserve">- liczba wykonanych zabiegów (szt.) </w:t>
            </w:r>
          </w:p>
        </w:tc>
        <w:tc>
          <w:tcPr>
            <w:tcW w:w="523" w:type="pct"/>
            <w:tcBorders>
              <w:top w:val="nil"/>
              <w:left w:val="nil"/>
              <w:bottom w:val="nil"/>
              <w:right w:val="nil"/>
            </w:tcBorders>
            <w:shd w:val="clear" w:color="auto" w:fill="auto"/>
            <w:noWrap/>
            <w:vAlign w:val="center"/>
            <w:hideMark/>
          </w:tcPr>
          <w:p w14:paraId="191BE96B" w14:textId="77777777" w:rsidR="00982239" w:rsidRPr="00DE2E95" w:rsidRDefault="00982239" w:rsidP="00982239">
            <w:pPr>
              <w:spacing w:line="240" w:lineRule="auto"/>
              <w:jc w:val="right"/>
              <w:rPr>
                <w:i/>
                <w:iCs/>
                <w:color w:val="000000"/>
                <w:sz w:val="12"/>
                <w:szCs w:val="12"/>
              </w:rPr>
            </w:pPr>
            <w:r w:rsidRPr="00DE2E95">
              <w:rPr>
                <w:i/>
                <w:iCs/>
                <w:color w:val="000000"/>
                <w:sz w:val="12"/>
                <w:szCs w:val="12"/>
              </w:rPr>
              <w:t>933</w:t>
            </w:r>
          </w:p>
        </w:tc>
        <w:tc>
          <w:tcPr>
            <w:tcW w:w="731" w:type="pct"/>
            <w:tcBorders>
              <w:top w:val="nil"/>
              <w:left w:val="nil"/>
              <w:bottom w:val="nil"/>
              <w:right w:val="nil"/>
            </w:tcBorders>
            <w:shd w:val="clear" w:color="auto" w:fill="auto"/>
            <w:noWrap/>
            <w:vAlign w:val="center"/>
            <w:hideMark/>
          </w:tcPr>
          <w:p w14:paraId="5ED67487" w14:textId="77777777" w:rsidR="00982239" w:rsidRPr="00DE2E95" w:rsidRDefault="00982239" w:rsidP="00982239">
            <w:pPr>
              <w:spacing w:line="240" w:lineRule="auto"/>
              <w:jc w:val="right"/>
              <w:rPr>
                <w:i/>
                <w:iCs/>
                <w:color w:val="000000"/>
                <w:sz w:val="12"/>
                <w:szCs w:val="12"/>
              </w:rPr>
            </w:pPr>
          </w:p>
        </w:tc>
        <w:tc>
          <w:tcPr>
            <w:tcW w:w="738" w:type="pct"/>
            <w:tcBorders>
              <w:top w:val="nil"/>
              <w:left w:val="nil"/>
              <w:bottom w:val="nil"/>
              <w:right w:val="nil"/>
            </w:tcBorders>
            <w:shd w:val="clear" w:color="auto" w:fill="auto"/>
            <w:noWrap/>
            <w:vAlign w:val="center"/>
            <w:hideMark/>
          </w:tcPr>
          <w:p w14:paraId="644143E5"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6D694C3"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24F82ED7" w14:textId="77777777" w:rsidTr="00DE2E95">
        <w:trPr>
          <w:trHeight w:val="85"/>
        </w:trPr>
        <w:tc>
          <w:tcPr>
            <w:tcW w:w="2623" w:type="pct"/>
            <w:tcBorders>
              <w:top w:val="nil"/>
              <w:left w:val="nil"/>
              <w:bottom w:val="nil"/>
              <w:right w:val="nil"/>
            </w:tcBorders>
            <w:shd w:val="clear" w:color="auto" w:fill="auto"/>
            <w:vAlign w:val="center"/>
            <w:hideMark/>
          </w:tcPr>
          <w:p w14:paraId="1EFBF5D3" w14:textId="77777777" w:rsidR="00982239" w:rsidRPr="00DE2E95" w:rsidRDefault="00982239" w:rsidP="00982239">
            <w:pPr>
              <w:spacing w:line="240" w:lineRule="auto"/>
              <w:rPr>
                <w:color w:val="000000"/>
                <w:sz w:val="12"/>
                <w:szCs w:val="12"/>
              </w:rPr>
            </w:pPr>
            <w:r w:rsidRPr="00DE2E95">
              <w:rPr>
                <w:color w:val="000000"/>
                <w:sz w:val="12"/>
                <w:szCs w:val="12"/>
              </w:rPr>
              <w:t>średnie koszty zabiegów danego rodzaju w zł:</w:t>
            </w:r>
          </w:p>
        </w:tc>
        <w:tc>
          <w:tcPr>
            <w:tcW w:w="523" w:type="pct"/>
            <w:tcBorders>
              <w:top w:val="nil"/>
              <w:left w:val="nil"/>
              <w:bottom w:val="nil"/>
              <w:right w:val="nil"/>
            </w:tcBorders>
            <w:shd w:val="clear" w:color="auto" w:fill="auto"/>
            <w:noWrap/>
            <w:vAlign w:val="center"/>
            <w:hideMark/>
          </w:tcPr>
          <w:p w14:paraId="43125873" w14:textId="77777777" w:rsidR="00982239" w:rsidRPr="00DE2E95"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31D8017B"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6BD8D05"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0D7E1A3"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26B1EB9F" w14:textId="77777777" w:rsidTr="00DE2E95">
        <w:trPr>
          <w:trHeight w:val="85"/>
        </w:trPr>
        <w:tc>
          <w:tcPr>
            <w:tcW w:w="2623" w:type="pct"/>
            <w:tcBorders>
              <w:top w:val="nil"/>
              <w:left w:val="nil"/>
              <w:bottom w:val="nil"/>
              <w:right w:val="nil"/>
            </w:tcBorders>
            <w:shd w:val="clear" w:color="auto" w:fill="auto"/>
            <w:vAlign w:val="center"/>
            <w:hideMark/>
          </w:tcPr>
          <w:p w14:paraId="6029B510" w14:textId="77777777" w:rsidR="00982239" w:rsidRPr="00DE2E95" w:rsidRDefault="00982239" w:rsidP="00982239">
            <w:pPr>
              <w:spacing w:line="240" w:lineRule="auto"/>
              <w:rPr>
                <w:i/>
                <w:iCs/>
                <w:color w:val="000000"/>
                <w:sz w:val="12"/>
                <w:szCs w:val="12"/>
              </w:rPr>
            </w:pPr>
            <w:r w:rsidRPr="00DE2E95">
              <w:rPr>
                <w:i/>
                <w:iCs/>
                <w:color w:val="000000"/>
                <w:sz w:val="12"/>
                <w:szCs w:val="12"/>
              </w:rPr>
              <w:t>- sterylizacja -</w:t>
            </w:r>
          </w:p>
        </w:tc>
        <w:tc>
          <w:tcPr>
            <w:tcW w:w="523" w:type="pct"/>
            <w:tcBorders>
              <w:top w:val="nil"/>
              <w:left w:val="nil"/>
              <w:bottom w:val="nil"/>
              <w:right w:val="nil"/>
            </w:tcBorders>
            <w:shd w:val="clear" w:color="auto" w:fill="auto"/>
            <w:noWrap/>
            <w:vAlign w:val="center"/>
            <w:hideMark/>
          </w:tcPr>
          <w:p w14:paraId="3B14012D" w14:textId="77777777" w:rsidR="00982239" w:rsidRPr="00DE2E95" w:rsidRDefault="00982239" w:rsidP="00982239">
            <w:pPr>
              <w:spacing w:line="240" w:lineRule="auto"/>
              <w:jc w:val="right"/>
              <w:rPr>
                <w:i/>
                <w:iCs/>
                <w:color w:val="000000"/>
                <w:sz w:val="12"/>
                <w:szCs w:val="12"/>
              </w:rPr>
            </w:pPr>
            <w:r w:rsidRPr="00DE2E95">
              <w:rPr>
                <w:i/>
                <w:iCs/>
                <w:color w:val="000000"/>
                <w:sz w:val="12"/>
                <w:szCs w:val="12"/>
              </w:rPr>
              <w:t>280</w:t>
            </w:r>
          </w:p>
        </w:tc>
        <w:tc>
          <w:tcPr>
            <w:tcW w:w="731" w:type="pct"/>
            <w:tcBorders>
              <w:top w:val="nil"/>
              <w:left w:val="nil"/>
              <w:bottom w:val="nil"/>
              <w:right w:val="nil"/>
            </w:tcBorders>
            <w:shd w:val="clear" w:color="auto" w:fill="auto"/>
            <w:noWrap/>
            <w:vAlign w:val="center"/>
            <w:hideMark/>
          </w:tcPr>
          <w:p w14:paraId="097DF770" w14:textId="77777777" w:rsidR="00982239" w:rsidRPr="00DE2E95" w:rsidRDefault="00982239" w:rsidP="00982239">
            <w:pPr>
              <w:spacing w:line="240" w:lineRule="auto"/>
              <w:jc w:val="right"/>
              <w:rPr>
                <w:i/>
                <w:iCs/>
                <w:color w:val="000000"/>
                <w:sz w:val="12"/>
                <w:szCs w:val="12"/>
              </w:rPr>
            </w:pPr>
          </w:p>
        </w:tc>
        <w:tc>
          <w:tcPr>
            <w:tcW w:w="738" w:type="pct"/>
            <w:tcBorders>
              <w:top w:val="nil"/>
              <w:left w:val="nil"/>
              <w:bottom w:val="nil"/>
              <w:right w:val="nil"/>
            </w:tcBorders>
            <w:shd w:val="clear" w:color="auto" w:fill="auto"/>
            <w:noWrap/>
            <w:vAlign w:val="center"/>
            <w:hideMark/>
          </w:tcPr>
          <w:p w14:paraId="408A403B"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2CEE849"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594ECD23" w14:textId="77777777" w:rsidTr="00DE2E95">
        <w:trPr>
          <w:trHeight w:val="85"/>
        </w:trPr>
        <w:tc>
          <w:tcPr>
            <w:tcW w:w="2623" w:type="pct"/>
            <w:tcBorders>
              <w:top w:val="nil"/>
              <w:left w:val="nil"/>
              <w:bottom w:val="nil"/>
              <w:right w:val="nil"/>
            </w:tcBorders>
            <w:shd w:val="clear" w:color="auto" w:fill="auto"/>
            <w:vAlign w:val="center"/>
            <w:hideMark/>
          </w:tcPr>
          <w:p w14:paraId="12A907F5" w14:textId="77777777" w:rsidR="00982239" w:rsidRPr="00DE2E95" w:rsidRDefault="00982239" w:rsidP="00982239">
            <w:pPr>
              <w:spacing w:line="240" w:lineRule="auto"/>
              <w:rPr>
                <w:i/>
                <w:iCs/>
                <w:color w:val="000000"/>
                <w:sz w:val="12"/>
                <w:szCs w:val="12"/>
              </w:rPr>
            </w:pPr>
            <w:r w:rsidRPr="00DE2E95">
              <w:rPr>
                <w:i/>
                <w:iCs/>
                <w:color w:val="000000"/>
                <w:sz w:val="12"/>
                <w:szCs w:val="12"/>
              </w:rPr>
              <w:t>- kastracja -</w:t>
            </w:r>
          </w:p>
        </w:tc>
        <w:tc>
          <w:tcPr>
            <w:tcW w:w="523" w:type="pct"/>
            <w:tcBorders>
              <w:top w:val="nil"/>
              <w:left w:val="nil"/>
              <w:bottom w:val="nil"/>
              <w:right w:val="nil"/>
            </w:tcBorders>
            <w:shd w:val="clear" w:color="auto" w:fill="auto"/>
            <w:noWrap/>
            <w:vAlign w:val="center"/>
            <w:hideMark/>
          </w:tcPr>
          <w:p w14:paraId="79A309A2" w14:textId="77777777" w:rsidR="00982239" w:rsidRPr="00DE2E95" w:rsidRDefault="00982239" w:rsidP="00982239">
            <w:pPr>
              <w:spacing w:line="240" w:lineRule="auto"/>
              <w:jc w:val="right"/>
              <w:rPr>
                <w:i/>
                <w:iCs/>
                <w:color w:val="000000"/>
                <w:sz w:val="12"/>
                <w:szCs w:val="12"/>
              </w:rPr>
            </w:pPr>
            <w:r w:rsidRPr="00DE2E95">
              <w:rPr>
                <w:i/>
                <w:iCs/>
                <w:color w:val="000000"/>
                <w:sz w:val="12"/>
                <w:szCs w:val="12"/>
              </w:rPr>
              <w:t>150</w:t>
            </w:r>
          </w:p>
        </w:tc>
        <w:tc>
          <w:tcPr>
            <w:tcW w:w="731" w:type="pct"/>
            <w:tcBorders>
              <w:top w:val="nil"/>
              <w:left w:val="nil"/>
              <w:bottom w:val="nil"/>
              <w:right w:val="nil"/>
            </w:tcBorders>
            <w:shd w:val="clear" w:color="auto" w:fill="auto"/>
            <w:noWrap/>
            <w:vAlign w:val="center"/>
            <w:hideMark/>
          </w:tcPr>
          <w:p w14:paraId="7EB57E90" w14:textId="77777777" w:rsidR="00982239" w:rsidRPr="00DE2E95" w:rsidRDefault="00982239" w:rsidP="00982239">
            <w:pPr>
              <w:spacing w:line="240" w:lineRule="auto"/>
              <w:jc w:val="right"/>
              <w:rPr>
                <w:i/>
                <w:iCs/>
                <w:color w:val="000000"/>
                <w:sz w:val="12"/>
                <w:szCs w:val="12"/>
              </w:rPr>
            </w:pPr>
          </w:p>
        </w:tc>
        <w:tc>
          <w:tcPr>
            <w:tcW w:w="738" w:type="pct"/>
            <w:tcBorders>
              <w:top w:val="nil"/>
              <w:left w:val="nil"/>
              <w:bottom w:val="nil"/>
              <w:right w:val="nil"/>
            </w:tcBorders>
            <w:shd w:val="clear" w:color="auto" w:fill="auto"/>
            <w:noWrap/>
            <w:vAlign w:val="center"/>
            <w:hideMark/>
          </w:tcPr>
          <w:p w14:paraId="13C55E1D"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5B8457F"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31E6D4A9" w14:textId="77777777" w:rsidTr="00DE2E95">
        <w:trPr>
          <w:trHeight w:val="85"/>
        </w:trPr>
        <w:tc>
          <w:tcPr>
            <w:tcW w:w="2623" w:type="pct"/>
            <w:tcBorders>
              <w:top w:val="nil"/>
              <w:left w:val="nil"/>
              <w:bottom w:val="nil"/>
              <w:right w:val="nil"/>
            </w:tcBorders>
            <w:shd w:val="clear" w:color="auto" w:fill="auto"/>
            <w:vAlign w:val="center"/>
            <w:hideMark/>
          </w:tcPr>
          <w:p w14:paraId="3F2093CD" w14:textId="77777777" w:rsidR="00982239" w:rsidRPr="00DE2E95" w:rsidRDefault="00982239" w:rsidP="00982239">
            <w:pPr>
              <w:spacing w:line="240" w:lineRule="auto"/>
              <w:rPr>
                <w:i/>
                <w:iCs/>
                <w:color w:val="000000"/>
                <w:sz w:val="12"/>
                <w:szCs w:val="12"/>
              </w:rPr>
            </w:pPr>
            <w:r w:rsidRPr="00DE2E95">
              <w:rPr>
                <w:i/>
                <w:iCs/>
                <w:color w:val="000000"/>
                <w:sz w:val="12"/>
                <w:szCs w:val="12"/>
              </w:rPr>
              <w:t>- odrobaczenie -</w:t>
            </w:r>
          </w:p>
        </w:tc>
        <w:tc>
          <w:tcPr>
            <w:tcW w:w="523" w:type="pct"/>
            <w:tcBorders>
              <w:top w:val="nil"/>
              <w:left w:val="nil"/>
              <w:bottom w:val="nil"/>
              <w:right w:val="nil"/>
            </w:tcBorders>
            <w:shd w:val="clear" w:color="auto" w:fill="auto"/>
            <w:noWrap/>
            <w:vAlign w:val="center"/>
            <w:hideMark/>
          </w:tcPr>
          <w:p w14:paraId="5FD30260" w14:textId="77777777" w:rsidR="00982239" w:rsidRPr="00DE2E95" w:rsidRDefault="00982239" w:rsidP="00982239">
            <w:pPr>
              <w:spacing w:line="240" w:lineRule="auto"/>
              <w:jc w:val="right"/>
              <w:rPr>
                <w:i/>
                <w:iCs/>
                <w:color w:val="000000"/>
                <w:sz w:val="12"/>
                <w:szCs w:val="12"/>
              </w:rPr>
            </w:pPr>
            <w:r w:rsidRPr="00DE2E95">
              <w:rPr>
                <w:i/>
                <w:iCs/>
                <w:color w:val="000000"/>
                <w:sz w:val="12"/>
                <w:szCs w:val="12"/>
              </w:rPr>
              <w:t>45</w:t>
            </w:r>
          </w:p>
        </w:tc>
        <w:tc>
          <w:tcPr>
            <w:tcW w:w="731" w:type="pct"/>
            <w:tcBorders>
              <w:top w:val="nil"/>
              <w:left w:val="nil"/>
              <w:bottom w:val="nil"/>
              <w:right w:val="nil"/>
            </w:tcBorders>
            <w:shd w:val="clear" w:color="auto" w:fill="auto"/>
            <w:noWrap/>
            <w:vAlign w:val="center"/>
            <w:hideMark/>
          </w:tcPr>
          <w:p w14:paraId="3D0F1416" w14:textId="77777777" w:rsidR="00982239" w:rsidRPr="00DE2E95" w:rsidRDefault="00982239" w:rsidP="00982239">
            <w:pPr>
              <w:spacing w:line="240" w:lineRule="auto"/>
              <w:jc w:val="right"/>
              <w:rPr>
                <w:i/>
                <w:iCs/>
                <w:color w:val="000000"/>
                <w:sz w:val="12"/>
                <w:szCs w:val="12"/>
              </w:rPr>
            </w:pPr>
          </w:p>
        </w:tc>
        <w:tc>
          <w:tcPr>
            <w:tcW w:w="738" w:type="pct"/>
            <w:tcBorders>
              <w:top w:val="nil"/>
              <w:left w:val="nil"/>
              <w:bottom w:val="nil"/>
              <w:right w:val="nil"/>
            </w:tcBorders>
            <w:shd w:val="clear" w:color="auto" w:fill="auto"/>
            <w:noWrap/>
            <w:vAlign w:val="center"/>
            <w:hideMark/>
          </w:tcPr>
          <w:p w14:paraId="06826976"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41482B2"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32302ECD" w14:textId="77777777" w:rsidTr="00DE2E95">
        <w:trPr>
          <w:trHeight w:val="85"/>
        </w:trPr>
        <w:tc>
          <w:tcPr>
            <w:tcW w:w="2623" w:type="pct"/>
            <w:tcBorders>
              <w:top w:val="nil"/>
              <w:left w:val="nil"/>
              <w:bottom w:val="nil"/>
              <w:right w:val="nil"/>
            </w:tcBorders>
            <w:shd w:val="clear" w:color="auto" w:fill="auto"/>
            <w:vAlign w:val="center"/>
            <w:hideMark/>
          </w:tcPr>
          <w:p w14:paraId="7F7923BE" w14:textId="77777777" w:rsidR="00982239" w:rsidRPr="00DE2E95" w:rsidRDefault="00982239" w:rsidP="00982239">
            <w:pPr>
              <w:spacing w:line="240" w:lineRule="auto"/>
              <w:rPr>
                <w:i/>
                <w:iCs/>
                <w:color w:val="000000"/>
                <w:sz w:val="12"/>
                <w:szCs w:val="12"/>
              </w:rPr>
            </w:pPr>
            <w:r w:rsidRPr="00DE2E95">
              <w:rPr>
                <w:i/>
                <w:iCs/>
                <w:color w:val="000000"/>
                <w:sz w:val="12"/>
                <w:szCs w:val="12"/>
              </w:rPr>
              <w:t>- odpchlenie -</w:t>
            </w:r>
          </w:p>
        </w:tc>
        <w:tc>
          <w:tcPr>
            <w:tcW w:w="523" w:type="pct"/>
            <w:tcBorders>
              <w:top w:val="nil"/>
              <w:left w:val="nil"/>
              <w:bottom w:val="nil"/>
              <w:right w:val="nil"/>
            </w:tcBorders>
            <w:shd w:val="clear" w:color="auto" w:fill="auto"/>
            <w:noWrap/>
            <w:vAlign w:val="center"/>
            <w:hideMark/>
          </w:tcPr>
          <w:p w14:paraId="655D33BF" w14:textId="77777777" w:rsidR="00982239" w:rsidRPr="00DE2E95" w:rsidRDefault="00982239" w:rsidP="00982239">
            <w:pPr>
              <w:spacing w:line="240" w:lineRule="auto"/>
              <w:jc w:val="right"/>
              <w:rPr>
                <w:i/>
                <w:iCs/>
                <w:color w:val="000000"/>
                <w:sz w:val="12"/>
                <w:szCs w:val="12"/>
              </w:rPr>
            </w:pPr>
            <w:r w:rsidRPr="00DE2E95">
              <w:rPr>
                <w:i/>
                <w:iCs/>
                <w:color w:val="000000"/>
                <w:sz w:val="12"/>
                <w:szCs w:val="12"/>
              </w:rPr>
              <w:t>45</w:t>
            </w:r>
          </w:p>
        </w:tc>
        <w:tc>
          <w:tcPr>
            <w:tcW w:w="731" w:type="pct"/>
            <w:tcBorders>
              <w:top w:val="nil"/>
              <w:left w:val="nil"/>
              <w:bottom w:val="nil"/>
              <w:right w:val="nil"/>
            </w:tcBorders>
            <w:shd w:val="clear" w:color="auto" w:fill="auto"/>
            <w:noWrap/>
            <w:vAlign w:val="center"/>
            <w:hideMark/>
          </w:tcPr>
          <w:p w14:paraId="43970CD0" w14:textId="77777777" w:rsidR="00982239" w:rsidRPr="00DE2E95" w:rsidRDefault="00982239" w:rsidP="00982239">
            <w:pPr>
              <w:spacing w:line="240" w:lineRule="auto"/>
              <w:jc w:val="right"/>
              <w:rPr>
                <w:i/>
                <w:iCs/>
                <w:color w:val="000000"/>
                <w:sz w:val="12"/>
                <w:szCs w:val="12"/>
              </w:rPr>
            </w:pPr>
          </w:p>
        </w:tc>
        <w:tc>
          <w:tcPr>
            <w:tcW w:w="738" w:type="pct"/>
            <w:tcBorders>
              <w:top w:val="nil"/>
              <w:left w:val="nil"/>
              <w:bottom w:val="nil"/>
              <w:right w:val="nil"/>
            </w:tcBorders>
            <w:shd w:val="clear" w:color="auto" w:fill="auto"/>
            <w:noWrap/>
            <w:vAlign w:val="center"/>
            <w:hideMark/>
          </w:tcPr>
          <w:p w14:paraId="14D36D05"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E0A0A0C"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7DD0B144" w14:textId="77777777" w:rsidTr="00DE2E95">
        <w:trPr>
          <w:trHeight w:val="85"/>
        </w:trPr>
        <w:tc>
          <w:tcPr>
            <w:tcW w:w="2623" w:type="pct"/>
            <w:tcBorders>
              <w:top w:val="nil"/>
              <w:left w:val="nil"/>
              <w:bottom w:val="nil"/>
              <w:right w:val="nil"/>
            </w:tcBorders>
            <w:shd w:val="clear" w:color="auto" w:fill="auto"/>
            <w:vAlign w:val="center"/>
            <w:hideMark/>
          </w:tcPr>
          <w:p w14:paraId="7D802A0A" w14:textId="77777777" w:rsidR="00982239" w:rsidRPr="00DE2E95" w:rsidRDefault="00982239" w:rsidP="00982239">
            <w:pPr>
              <w:spacing w:line="240" w:lineRule="auto"/>
              <w:rPr>
                <w:i/>
                <w:iCs/>
                <w:color w:val="000000"/>
                <w:sz w:val="12"/>
                <w:szCs w:val="12"/>
              </w:rPr>
            </w:pPr>
            <w:r w:rsidRPr="00DE2E95">
              <w:rPr>
                <w:i/>
                <w:iCs/>
                <w:color w:val="000000"/>
                <w:sz w:val="12"/>
                <w:szCs w:val="12"/>
              </w:rPr>
              <w:t>- szczepienia -</w:t>
            </w:r>
          </w:p>
        </w:tc>
        <w:tc>
          <w:tcPr>
            <w:tcW w:w="523" w:type="pct"/>
            <w:tcBorders>
              <w:top w:val="nil"/>
              <w:left w:val="nil"/>
              <w:bottom w:val="nil"/>
              <w:right w:val="nil"/>
            </w:tcBorders>
            <w:shd w:val="clear" w:color="auto" w:fill="auto"/>
            <w:noWrap/>
            <w:vAlign w:val="center"/>
            <w:hideMark/>
          </w:tcPr>
          <w:p w14:paraId="38D9AAFC" w14:textId="77777777" w:rsidR="00982239" w:rsidRPr="00DE2E95" w:rsidRDefault="00982239" w:rsidP="00982239">
            <w:pPr>
              <w:spacing w:line="240" w:lineRule="auto"/>
              <w:jc w:val="right"/>
              <w:rPr>
                <w:i/>
                <w:iCs/>
                <w:color w:val="000000"/>
                <w:sz w:val="12"/>
                <w:szCs w:val="12"/>
              </w:rPr>
            </w:pPr>
            <w:r w:rsidRPr="00DE2E95">
              <w:rPr>
                <w:i/>
                <w:iCs/>
                <w:color w:val="000000"/>
                <w:sz w:val="12"/>
                <w:szCs w:val="12"/>
              </w:rPr>
              <w:t>60</w:t>
            </w:r>
          </w:p>
        </w:tc>
        <w:tc>
          <w:tcPr>
            <w:tcW w:w="731" w:type="pct"/>
            <w:tcBorders>
              <w:top w:val="nil"/>
              <w:left w:val="nil"/>
              <w:bottom w:val="nil"/>
              <w:right w:val="nil"/>
            </w:tcBorders>
            <w:shd w:val="clear" w:color="auto" w:fill="auto"/>
            <w:noWrap/>
            <w:vAlign w:val="center"/>
            <w:hideMark/>
          </w:tcPr>
          <w:p w14:paraId="11814803" w14:textId="77777777" w:rsidR="00982239" w:rsidRPr="00DE2E95" w:rsidRDefault="00982239" w:rsidP="00982239">
            <w:pPr>
              <w:spacing w:line="240" w:lineRule="auto"/>
              <w:jc w:val="right"/>
              <w:rPr>
                <w:i/>
                <w:iCs/>
                <w:color w:val="000000"/>
                <w:sz w:val="12"/>
                <w:szCs w:val="12"/>
              </w:rPr>
            </w:pPr>
          </w:p>
        </w:tc>
        <w:tc>
          <w:tcPr>
            <w:tcW w:w="738" w:type="pct"/>
            <w:tcBorders>
              <w:top w:val="nil"/>
              <w:left w:val="nil"/>
              <w:bottom w:val="nil"/>
              <w:right w:val="nil"/>
            </w:tcBorders>
            <w:shd w:val="clear" w:color="auto" w:fill="auto"/>
            <w:noWrap/>
            <w:vAlign w:val="center"/>
            <w:hideMark/>
          </w:tcPr>
          <w:p w14:paraId="27B452FD"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BE07AB8"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0C3032EE" w14:textId="77777777" w:rsidTr="00DE2E95">
        <w:trPr>
          <w:trHeight w:val="85"/>
        </w:trPr>
        <w:tc>
          <w:tcPr>
            <w:tcW w:w="2623" w:type="pct"/>
            <w:tcBorders>
              <w:top w:val="nil"/>
              <w:left w:val="nil"/>
              <w:bottom w:val="nil"/>
              <w:right w:val="nil"/>
            </w:tcBorders>
            <w:shd w:val="clear" w:color="auto" w:fill="auto"/>
            <w:vAlign w:val="center"/>
            <w:hideMark/>
          </w:tcPr>
          <w:p w14:paraId="4A2D8865" w14:textId="77777777" w:rsidR="00982239" w:rsidRPr="00DE2E95" w:rsidRDefault="00982239" w:rsidP="00982239">
            <w:pPr>
              <w:spacing w:line="240" w:lineRule="auto"/>
              <w:rPr>
                <w:i/>
                <w:iCs/>
                <w:color w:val="000000"/>
                <w:sz w:val="12"/>
                <w:szCs w:val="12"/>
              </w:rPr>
            </w:pPr>
            <w:r w:rsidRPr="00DE2E95">
              <w:rPr>
                <w:i/>
                <w:iCs/>
                <w:color w:val="000000"/>
                <w:sz w:val="12"/>
                <w:szCs w:val="12"/>
              </w:rPr>
              <w:t>- badanie ogólne stanu zdrowia -</w:t>
            </w:r>
          </w:p>
        </w:tc>
        <w:tc>
          <w:tcPr>
            <w:tcW w:w="523" w:type="pct"/>
            <w:tcBorders>
              <w:top w:val="nil"/>
              <w:left w:val="nil"/>
              <w:bottom w:val="nil"/>
              <w:right w:val="nil"/>
            </w:tcBorders>
            <w:shd w:val="clear" w:color="auto" w:fill="auto"/>
            <w:noWrap/>
            <w:vAlign w:val="center"/>
            <w:hideMark/>
          </w:tcPr>
          <w:p w14:paraId="4FD66CEC" w14:textId="77777777" w:rsidR="00982239" w:rsidRPr="00DE2E95" w:rsidRDefault="00982239" w:rsidP="00982239">
            <w:pPr>
              <w:spacing w:line="240" w:lineRule="auto"/>
              <w:jc w:val="right"/>
              <w:rPr>
                <w:i/>
                <w:iCs/>
                <w:color w:val="000000"/>
                <w:sz w:val="12"/>
                <w:szCs w:val="12"/>
              </w:rPr>
            </w:pPr>
            <w:r w:rsidRPr="00DE2E95">
              <w:rPr>
                <w:i/>
                <w:iCs/>
                <w:color w:val="000000"/>
                <w:sz w:val="12"/>
                <w:szCs w:val="12"/>
              </w:rPr>
              <w:t>50</w:t>
            </w:r>
          </w:p>
        </w:tc>
        <w:tc>
          <w:tcPr>
            <w:tcW w:w="731" w:type="pct"/>
            <w:tcBorders>
              <w:top w:val="nil"/>
              <w:left w:val="nil"/>
              <w:bottom w:val="nil"/>
              <w:right w:val="nil"/>
            </w:tcBorders>
            <w:shd w:val="clear" w:color="auto" w:fill="auto"/>
            <w:noWrap/>
            <w:vAlign w:val="center"/>
            <w:hideMark/>
          </w:tcPr>
          <w:p w14:paraId="701D7897" w14:textId="77777777" w:rsidR="00982239" w:rsidRPr="00DE2E95" w:rsidRDefault="00982239" w:rsidP="00982239">
            <w:pPr>
              <w:spacing w:line="240" w:lineRule="auto"/>
              <w:jc w:val="right"/>
              <w:rPr>
                <w:i/>
                <w:iCs/>
                <w:color w:val="000000"/>
                <w:sz w:val="12"/>
                <w:szCs w:val="12"/>
              </w:rPr>
            </w:pPr>
          </w:p>
        </w:tc>
        <w:tc>
          <w:tcPr>
            <w:tcW w:w="738" w:type="pct"/>
            <w:tcBorders>
              <w:top w:val="nil"/>
              <w:left w:val="nil"/>
              <w:bottom w:val="nil"/>
              <w:right w:val="nil"/>
            </w:tcBorders>
            <w:shd w:val="clear" w:color="auto" w:fill="auto"/>
            <w:noWrap/>
            <w:vAlign w:val="center"/>
            <w:hideMark/>
          </w:tcPr>
          <w:p w14:paraId="35A83769"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162890B"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77463C3A" w14:textId="77777777" w:rsidTr="00DE2E95">
        <w:trPr>
          <w:trHeight w:val="85"/>
        </w:trPr>
        <w:tc>
          <w:tcPr>
            <w:tcW w:w="2623" w:type="pct"/>
            <w:tcBorders>
              <w:top w:val="nil"/>
              <w:left w:val="nil"/>
              <w:bottom w:val="nil"/>
              <w:right w:val="nil"/>
            </w:tcBorders>
            <w:shd w:val="clear" w:color="auto" w:fill="auto"/>
            <w:vAlign w:val="center"/>
            <w:hideMark/>
          </w:tcPr>
          <w:p w14:paraId="301E9653" w14:textId="77777777" w:rsidR="00982239" w:rsidRPr="00DE2E95" w:rsidRDefault="00982239" w:rsidP="00982239">
            <w:pPr>
              <w:spacing w:line="240" w:lineRule="auto"/>
              <w:rPr>
                <w:color w:val="000000"/>
                <w:sz w:val="12"/>
                <w:szCs w:val="12"/>
              </w:rPr>
            </w:pPr>
            <w:r w:rsidRPr="00DE2E95">
              <w:rPr>
                <w:color w:val="000000"/>
                <w:sz w:val="12"/>
                <w:szCs w:val="12"/>
              </w:rPr>
              <w:t xml:space="preserve"> karma dla wolno żyjących zwierząt</w:t>
            </w:r>
          </w:p>
        </w:tc>
        <w:tc>
          <w:tcPr>
            <w:tcW w:w="523" w:type="pct"/>
            <w:tcBorders>
              <w:top w:val="nil"/>
              <w:left w:val="nil"/>
              <w:bottom w:val="nil"/>
              <w:right w:val="nil"/>
            </w:tcBorders>
            <w:shd w:val="clear" w:color="auto" w:fill="auto"/>
            <w:noWrap/>
            <w:vAlign w:val="center"/>
            <w:hideMark/>
          </w:tcPr>
          <w:p w14:paraId="2079BB08" w14:textId="77777777" w:rsidR="00982239" w:rsidRPr="00DE2E95"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7908E351" w14:textId="77777777" w:rsidR="00982239" w:rsidRPr="00DE2E95" w:rsidRDefault="00982239" w:rsidP="00982239">
            <w:pPr>
              <w:spacing w:line="240" w:lineRule="auto"/>
              <w:jc w:val="right"/>
              <w:rPr>
                <w:sz w:val="12"/>
                <w:szCs w:val="12"/>
              </w:rPr>
            </w:pPr>
            <w:r w:rsidRPr="00DE2E95">
              <w:rPr>
                <w:sz w:val="12"/>
                <w:szCs w:val="12"/>
              </w:rPr>
              <w:t>35 420</w:t>
            </w:r>
          </w:p>
        </w:tc>
        <w:tc>
          <w:tcPr>
            <w:tcW w:w="738" w:type="pct"/>
            <w:tcBorders>
              <w:top w:val="nil"/>
              <w:left w:val="nil"/>
              <w:bottom w:val="nil"/>
              <w:right w:val="nil"/>
            </w:tcBorders>
            <w:shd w:val="clear" w:color="auto" w:fill="auto"/>
            <w:noWrap/>
            <w:vAlign w:val="center"/>
            <w:hideMark/>
          </w:tcPr>
          <w:p w14:paraId="65058A38" w14:textId="77777777" w:rsidR="00982239" w:rsidRPr="00DE2E95" w:rsidRDefault="00982239" w:rsidP="00982239">
            <w:pPr>
              <w:spacing w:line="240" w:lineRule="auto"/>
              <w:jc w:val="right"/>
              <w:rPr>
                <w:sz w:val="12"/>
                <w:szCs w:val="12"/>
              </w:rPr>
            </w:pPr>
            <w:r w:rsidRPr="00DE2E95">
              <w:rPr>
                <w:sz w:val="12"/>
                <w:szCs w:val="12"/>
              </w:rPr>
              <w:t>35 414,32</w:t>
            </w:r>
          </w:p>
        </w:tc>
        <w:tc>
          <w:tcPr>
            <w:tcW w:w="385" w:type="pct"/>
            <w:tcBorders>
              <w:top w:val="nil"/>
              <w:left w:val="nil"/>
              <w:bottom w:val="nil"/>
              <w:right w:val="nil"/>
            </w:tcBorders>
            <w:shd w:val="clear" w:color="auto" w:fill="auto"/>
            <w:noWrap/>
            <w:vAlign w:val="center"/>
            <w:hideMark/>
          </w:tcPr>
          <w:p w14:paraId="2094607C" w14:textId="77777777" w:rsidR="00982239" w:rsidRPr="00DE2E95" w:rsidRDefault="00982239" w:rsidP="00982239">
            <w:pPr>
              <w:spacing w:line="240" w:lineRule="auto"/>
              <w:jc w:val="right"/>
              <w:rPr>
                <w:sz w:val="12"/>
                <w:szCs w:val="12"/>
              </w:rPr>
            </w:pPr>
            <w:r w:rsidRPr="00DE2E95">
              <w:rPr>
                <w:sz w:val="12"/>
                <w:szCs w:val="12"/>
              </w:rPr>
              <w:t>100,0%</w:t>
            </w:r>
          </w:p>
        </w:tc>
      </w:tr>
      <w:tr w:rsidR="00982239" w:rsidRPr="00DE2E95" w14:paraId="212A1D53" w14:textId="77777777" w:rsidTr="00DE2E95">
        <w:trPr>
          <w:trHeight w:val="85"/>
        </w:trPr>
        <w:tc>
          <w:tcPr>
            <w:tcW w:w="2623" w:type="pct"/>
            <w:tcBorders>
              <w:top w:val="nil"/>
              <w:left w:val="nil"/>
              <w:bottom w:val="nil"/>
              <w:right w:val="nil"/>
            </w:tcBorders>
            <w:shd w:val="clear" w:color="auto" w:fill="auto"/>
            <w:vAlign w:val="center"/>
            <w:hideMark/>
          </w:tcPr>
          <w:p w14:paraId="5C816C56" w14:textId="77777777" w:rsidR="00982239" w:rsidRPr="00DE2E95" w:rsidRDefault="00982239" w:rsidP="00982239">
            <w:pPr>
              <w:spacing w:line="240" w:lineRule="auto"/>
              <w:rPr>
                <w:i/>
                <w:iCs/>
                <w:color w:val="000000"/>
                <w:sz w:val="12"/>
                <w:szCs w:val="12"/>
              </w:rPr>
            </w:pPr>
            <w:r w:rsidRPr="00DE2E95">
              <w:rPr>
                <w:i/>
                <w:iCs/>
                <w:color w:val="000000"/>
                <w:sz w:val="12"/>
                <w:szCs w:val="12"/>
              </w:rPr>
              <w:t>- średni koszt zakupu 1 kg karmy (zł)</w:t>
            </w:r>
          </w:p>
        </w:tc>
        <w:tc>
          <w:tcPr>
            <w:tcW w:w="523" w:type="pct"/>
            <w:tcBorders>
              <w:top w:val="nil"/>
              <w:left w:val="nil"/>
              <w:bottom w:val="nil"/>
              <w:right w:val="nil"/>
            </w:tcBorders>
            <w:shd w:val="clear" w:color="auto" w:fill="auto"/>
            <w:noWrap/>
            <w:vAlign w:val="center"/>
            <w:hideMark/>
          </w:tcPr>
          <w:p w14:paraId="6C261567" w14:textId="77777777" w:rsidR="00982239" w:rsidRPr="00DE2E95" w:rsidRDefault="00982239" w:rsidP="00982239">
            <w:pPr>
              <w:spacing w:line="240" w:lineRule="auto"/>
              <w:jc w:val="right"/>
              <w:rPr>
                <w:i/>
                <w:iCs/>
                <w:color w:val="000000"/>
                <w:sz w:val="12"/>
                <w:szCs w:val="12"/>
              </w:rPr>
            </w:pPr>
            <w:r w:rsidRPr="00DE2E95">
              <w:rPr>
                <w:i/>
                <w:iCs/>
                <w:color w:val="000000"/>
                <w:sz w:val="12"/>
                <w:szCs w:val="12"/>
              </w:rPr>
              <w:t>16,4</w:t>
            </w:r>
          </w:p>
        </w:tc>
        <w:tc>
          <w:tcPr>
            <w:tcW w:w="731" w:type="pct"/>
            <w:tcBorders>
              <w:top w:val="nil"/>
              <w:left w:val="nil"/>
              <w:bottom w:val="nil"/>
              <w:right w:val="nil"/>
            </w:tcBorders>
            <w:shd w:val="clear" w:color="auto" w:fill="auto"/>
            <w:noWrap/>
            <w:vAlign w:val="center"/>
            <w:hideMark/>
          </w:tcPr>
          <w:p w14:paraId="0C0FFB6B" w14:textId="77777777" w:rsidR="00982239" w:rsidRPr="00DE2E95" w:rsidRDefault="00982239" w:rsidP="00982239">
            <w:pPr>
              <w:spacing w:line="240" w:lineRule="auto"/>
              <w:jc w:val="right"/>
              <w:rPr>
                <w:i/>
                <w:iCs/>
                <w:color w:val="000000"/>
                <w:sz w:val="12"/>
                <w:szCs w:val="12"/>
              </w:rPr>
            </w:pPr>
          </w:p>
        </w:tc>
        <w:tc>
          <w:tcPr>
            <w:tcW w:w="738" w:type="pct"/>
            <w:tcBorders>
              <w:top w:val="nil"/>
              <w:left w:val="nil"/>
              <w:bottom w:val="nil"/>
              <w:right w:val="nil"/>
            </w:tcBorders>
            <w:shd w:val="clear" w:color="auto" w:fill="auto"/>
            <w:noWrap/>
            <w:vAlign w:val="center"/>
            <w:hideMark/>
          </w:tcPr>
          <w:p w14:paraId="5C2CFA08"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480EDA8"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697BA38D" w14:textId="77777777" w:rsidTr="00DE2E95">
        <w:trPr>
          <w:trHeight w:val="85"/>
        </w:trPr>
        <w:tc>
          <w:tcPr>
            <w:tcW w:w="2623" w:type="pct"/>
            <w:tcBorders>
              <w:top w:val="nil"/>
              <w:left w:val="nil"/>
              <w:bottom w:val="nil"/>
              <w:right w:val="nil"/>
            </w:tcBorders>
            <w:shd w:val="clear" w:color="auto" w:fill="auto"/>
            <w:vAlign w:val="center"/>
            <w:hideMark/>
          </w:tcPr>
          <w:p w14:paraId="67B3C414" w14:textId="77777777" w:rsidR="00982239" w:rsidRPr="00DE2E95"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767625AE"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2D906C10"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88E725D"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BC61761"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010B2186" w14:textId="77777777" w:rsidTr="00DE2E95">
        <w:trPr>
          <w:trHeight w:val="85"/>
        </w:trPr>
        <w:tc>
          <w:tcPr>
            <w:tcW w:w="2623" w:type="pct"/>
            <w:tcBorders>
              <w:top w:val="nil"/>
              <w:left w:val="nil"/>
              <w:bottom w:val="nil"/>
              <w:right w:val="nil"/>
            </w:tcBorders>
            <w:shd w:val="clear" w:color="auto" w:fill="auto"/>
            <w:vAlign w:val="center"/>
            <w:hideMark/>
          </w:tcPr>
          <w:p w14:paraId="473E44B8" w14:textId="77777777" w:rsidR="00982239" w:rsidRPr="00DE2E95" w:rsidRDefault="00982239" w:rsidP="00982239">
            <w:pPr>
              <w:spacing w:line="240" w:lineRule="auto"/>
              <w:rPr>
                <w:color w:val="000000"/>
                <w:sz w:val="12"/>
                <w:szCs w:val="12"/>
              </w:rPr>
            </w:pPr>
            <w:r w:rsidRPr="00DE2E95">
              <w:rPr>
                <w:color w:val="000000"/>
                <w:sz w:val="12"/>
                <w:szCs w:val="12"/>
              </w:rPr>
              <w:t>projekty budżetu obywatelskiego</w:t>
            </w:r>
          </w:p>
        </w:tc>
        <w:tc>
          <w:tcPr>
            <w:tcW w:w="523" w:type="pct"/>
            <w:tcBorders>
              <w:top w:val="nil"/>
              <w:left w:val="nil"/>
              <w:bottom w:val="nil"/>
              <w:right w:val="nil"/>
            </w:tcBorders>
            <w:shd w:val="clear" w:color="auto" w:fill="auto"/>
            <w:noWrap/>
            <w:vAlign w:val="center"/>
            <w:hideMark/>
          </w:tcPr>
          <w:p w14:paraId="3ADF2148" w14:textId="77777777" w:rsidR="00982239" w:rsidRPr="00DE2E95"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1D0CAA37" w14:textId="77777777" w:rsidR="00982239" w:rsidRPr="00DE2E95" w:rsidRDefault="00982239" w:rsidP="00982239">
            <w:pPr>
              <w:spacing w:line="240" w:lineRule="auto"/>
              <w:jc w:val="right"/>
              <w:rPr>
                <w:sz w:val="12"/>
                <w:szCs w:val="12"/>
              </w:rPr>
            </w:pPr>
            <w:r w:rsidRPr="00DE2E95">
              <w:rPr>
                <w:sz w:val="12"/>
                <w:szCs w:val="12"/>
              </w:rPr>
              <w:t>26 760</w:t>
            </w:r>
          </w:p>
        </w:tc>
        <w:tc>
          <w:tcPr>
            <w:tcW w:w="738" w:type="pct"/>
            <w:tcBorders>
              <w:top w:val="nil"/>
              <w:left w:val="nil"/>
              <w:bottom w:val="nil"/>
              <w:right w:val="nil"/>
            </w:tcBorders>
            <w:shd w:val="clear" w:color="auto" w:fill="auto"/>
            <w:noWrap/>
            <w:vAlign w:val="center"/>
            <w:hideMark/>
          </w:tcPr>
          <w:p w14:paraId="09EAB868" w14:textId="77777777" w:rsidR="00982239" w:rsidRPr="00DE2E95" w:rsidRDefault="00982239" w:rsidP="00982239">
            <w:pPr>
              <w:spacing w:line="240" w:lineRule="auto"/>
              <w:jc w:val="right"/>
              <w:rPr>
                <w:sz w:val="12"/>
                <w:szCs w:val="12"/>
              </w:rPr>
            </w:pPr>
            <w:r w:rsidRPr="00DE2E95">
              <w:rPr>
                <w:sz w:val="12"/>
                <w:szCs w:val="12"/>
              </w:rPr>
              <w:t>26 760,00</w:t>
            </w:r>
          </w:p>
        </w:tc>
        <w:tc>
          <w:tcPr>
            <w:tcW w:w="385" w:type="pct"/>
            <w:tcBorders>
              <w:top w:val="nil"/>
              <w:left w:val="nil"/>
              <w:bottom w:val="nil"/>
              <w:right w:val="nil"/>
            </w:tcBorders>
            <w:shd w:val="clear" w:color="auto" w:fill="auto"/>
            <w:noWrap/>
            <w:vAlign w:val="center"/>
            <w:hideMark/>
          </w:tcPr>
          <w:p w14:paraId="0CB118A5" w14:textId="77777777" w:rsidR="00982239" w:rsidRPr="00DE2E95" w:rsidRDefault="00982239" w:rsidP="00982239">
            <w:pPr>
              <w:spacing w:line="240" w:lineRule="auto"/>
              <w:jc w:val="right"/>
              <w:rPr>
                <w:sz w:val="12"/>
                <w:szCs w:val="12"/>
              </w:rPr>
            </w:pPr>
            <w:r w:rsidRPr="00DE2E95">
              <w:rPr>
                <w:sz w:val="12"/>
                <w:szCs w:val="12"/>
              </w:rPr>
              <w:t>100,0%</w:t>
            </w:r>
          </w:p>
        </w:tc>
      </w:tr>
      <w:tr w:rsidR="00982239" w:rsidRPr="00DE2E95" w14:paraId="7A15E3BB" w14:textId="77777777" w:rsidTr="00DE2E95">
        <w:trPr>
          <w:trHeight w:val="85"/>
        </w:trPr>
        <w:tc>
          <w:tcPr>
            <w:tcW w:w="2623" w:type="pct"/>
            <w:tcBorders>
              <w:top w:val="nil"/>
              <w:left w:val="nil"/>
              <w:bottom w:val="nil"/>
              <w:right w:val="nil"/>
            </w:tcBorders>
            <w:shd w:val="clear" w:color="auto" w:fill="auto"/>
            <w:vAlign w:val="center"/>
            <w:hideMark/>
          </w:tcPr>
          <w:p w14:paraId="2311D245" w14:textId="77777777" w:rsidR="00982239" w:rsidRPr="00DE2E95" w:rsidRDefault="00982239" w:rsidP="00982239">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7DBC6A92"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0514FA6"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A69650E"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8568416"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70AB622D" w14:textId="77777777" w:rsidTr="00DE2E95">
        <w:trPr>
          <w:trHeight w:val="85"/>
        </w:trPr>
        <w:tc>
          <w:tcPr>
            <w:tcW w:w="2623" w:type="pct"/>
            <w:tcBorders>
              <w:top w:val="nil"/>
              <w:left w:val="nil"/>
              <w:bottom w:val="nil"/>
              <w:right w:val="nil"/>
            </w:tcBorders>
            <w:shd w:val="clear" w:color="auto" w:fill="auto"/>
            <w:vAlign w:val="center"/>
            <w:hideMark/>
          </w:tcPr>
          <w:p w14:paraId="34CE6F6D" w14:textId="77777777" w:rsidR="00982239" w:rsidRPr="00DE2E95" w:rsidRDefault="00982239" w:rsidP="00982239">
            <w:pPr>
              <w:spacing w:line="240" w:lineRule="auto"/>
              <w:rPr>
                <w:i/>
                <w:iCs/>
                <w:color w:val="000000"/>
                <w:sz w:val="12"/>
                <w:szCs w:val="12"/>
                <w:u w:val="single"/>
              </w:rPr>
            </w:pPr>
            <w:r w:rsidRPr="00DE2E95">
              <w:rPr>
                <w:i/>
                <w:iCs/>
                <w:color w:val="000000"/>
                <w:sz w:val="12"/>
                <w:szCs w:val="12"/>
                <w:u w:val="single"/>
              </w:rPr>
              <w:t>Podstawa prawna:</w:t>
            </w:r>
          </w:p>
        </w:tc>
        <w:tc>
          <w:tcPr>
            <w:tcW w:w="523" w:type="pct"/>
            <w:tcBorders>
              <w:top w:val="nil"/>
              <w:left w:val="nil"/>
              <w:bottom w:val="nil"/>
              <w:right w:val="nil"/>
            </w:tcBorders>
            <w:shd w:val="clear" w:color="auto" w:fill="auto"/>
            <w:noWrap/>
            <w:vAlign w:val="center"/>
            <w:hideMark/>
          </w:tcPr>
          <w:p w14:paraId="6E95710D" w14:textId="77777777" w:rsidR="00982239" w:rsidRPr="00DE2E95"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761EF25C"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C44B054"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22D5891"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12BA7B55" w14:textId="77777777" w:rsidTr="00DE2E95">
        <w:trPr>
          <w:trHeight w:val="85"/>
        </w:trPr>
        <w:tc>
          <w:tcPr>
            <w:tcW w:w="2623" w:type="pct"/>
            <w:tcBorders>
              <w:top w:val="nil"/>
              <w:left w:val="nil"/>
              <w:bottom w:val="nil"/>
              <w:right w:val="nil"/>
            </w:tcBorders>
            <w:shd w:val="clear" w:color="auto" w:fill="auto"/>
            <w:vAlign w:val="center"/>
            <w:hideMark/>
          </w:tcPr>
          <w:p w14:paraId="79E25EB1" w14:textId="77777777" w:rsidR="00982239" w:rsidRPr="00DE2E95" w:rsidRDefault="00982239" w:rsidP="00982239">
            <w:pPr>
              <w:spacing w:line="240" w:lineRule="auto"/>
              <w:rPr>
                <w:i/>
                <w:iCs/>
                <w:sz w:val="12"/>
                <w:szCs w:val="12"/>
              </w:rPr>
            </w:pPr>
            <w:r w:rsidRPr="00DE2E95">
              <w:rPr>
                <w:i/>
                <w:iCs/>
                <w:sz w:val="12"/>
                <w:szCs w:val="12"/>
              </w:rPr>
              <w:t>1. Ustawa z dnia 21 sierpnia 1997 r. o ochronie zwierząt</w:t>
            </w:r>
          </w:p>
        </w:tc>
        <w:tc>
          <w:tcPr>
            <w:tcW w:w="523" w:type="pct"/>
            <w:tcBorders>
              <w:top w:val="nil"/>
              <w:left w:val="nil"/>
              <w:bottom w:val="nil"/>
              <w:right w:val="nil"/>
            </w:tcBorders>
            <w:shd w:val="clear" w:color="auto" w:fill="auto"/>
            <w:vAlign w:val="center"/>
            <w:hideMark/>
          </w:tcPr>
          <w:p w14:paraId="7C57A05D" w14:textId="77777777" w:rsidR="00982239" w:rsidRPr="00DE2E95" w:rsidRDefault="00982239" w:rsidP="00982239">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48AFF790"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1B918D2"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4F9EB08"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26A9DE07" w14:textId="77777777" w:rsidTr="00DE2E95">
        <w:trPr>
          <w:trHeight w:val="85"/>
        </w:trPr>
        <w:tc>
          <w:tcPr>
            <w:tcW w:w="2623" w:type="pct"/>
            <w:tcBorders>
              <w:top w:val="nil"/>
              <w:left w:val="nil"/>
              <w:bottom w:val="nil"/>
              <w:right w:val="nil"/>
            </w:tcBorders>
            <w:shd w:val="clear" w:color="auto" w:fill="auto"/>
            <w:vAlign w:val="center"/>
            <w:hideMark/>
          </w:tcPr>
          <w:p w14:paraId="171A3529" w14:textId="77777777" w:rsidR="00982239" w:rsidRPr="00DE2E95" w:rsidRDefault="00982239" w:rsidP="00982239">
            <w:pPr>
              <w:spacing w:line="240" w:lineRule="auto"/>
              <w:rPr>
                <w:i/>
                <w:iCs/>
                <w:sz w:val="12"/>
                <w:szCs w:val="12"/>
              </w:rPr>
            </w:pPr>
            <w:r w:rsidRPr="00DE2E95">
              <w:rPr>
                <w:i/>
                <w:iCs/>
                <w:sz w:val="12"/>
                <w:szCs w:val="12"/>
              </w:rPr>
              <w:t xml:space="preserve">2. Ustawa z dnia 13 września 1996 r. o utrzymaniu czystości i porządku w gminach </w:t>
            </w:r>
          </w:p>
        </w:tc>
        <w:tc>
          <w:tcPr>
            <w:tcW w:w="523" w:type="pct"/>
            <w:tcBorders>
              <w:top w:val="nil"/>
              <w:left w:val="nil"/>
              <w:bottom w:val="nil"/>
              <w:right w:val="nil"/>
            </w:tcBorders>
            <w:shd w:val="clear" w:color="auto" w:fill="auto"/>
            <w:vAlign w:val="center"/>
            <w:hideMark/>
          </w:tcPr>
          <w:p w14:paraId="63763218" w14:textId="77777777" w:rsidR="00982239" w:rsidRPr="00DE2E95" w:rsidRDefault="00982239" w:rsidP="00982239">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486CB881"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DEF1B63"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8FA555F"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43C19BD4" w14:textId="77777777" w:rsidTr="00DE2E95">
        <w:trPr>
          <w:trHeight w:val="85"/>
        </w:trPr>
        <w:tc>
          <w:tcPr>
            <w:tcW w:w="2623" w:type="pct"/>
            <w:tcBorders>
              <w:top w:val="nil"/>
              <w:left w:val="nil"/>
              <w:bottom w:val="nil"/>
              <w:right w:val="nil"/>
            </w:tcBorders>
            <w:shd w:val="clear" w:color="auto" w:fill="auto"/>
            <w:vAlign w:val="center"/>
            <w:hideMark/>
          </w:tcPr>
          <w:p w14:paraId="5DB77514" w14:textId="77777777" w:rsidR="00982239" w:rsidRPr="00DE2E95" w:rsidRDefault="00982239" w:rsidP="00982239">
            <w:pPr>
              <w:spacing w:line="240" w:lineRule="auto"/>
              <w:rPr>
                <w:i/>
                <w:iCs/>
                <w:color w:val="000000"/>
                <w:sz w:val="12"/>
                <w:szCs w:val="12"/>
              </w:rPr>
            </w:pPr>
            <w:r w:rsidRPr="00DE2E95">
              <w:rPr>
                <w:i/>
                <w:iCs/>
                <w:color w:val="000000"/>
                <w:sz w:val="12"/>
                <w:szCs w:val="12"/>
              </w:rPr>
              <w:t>3. Uchwała Nr XI/218/2019 Rady m.st. Warszawy z dnia 11 kwietnia 2019 r. w sprawie konsultacji społecznych z mieszkańcami m.st. Warszawy w formie budżetu obywatelskiego</w:t>
            </w:r>
          </w:p>
        </w:tc>
        <w:tc>
          <w:tcPr>
            <w:tcW w:w="523" w:type="pct"/>
            <w:tcBorders>
              <w:top w:val="nil"/>
              <w:left w:val="nil"/>
              <w:bottom w:val="nil"/>
              <w:right w:val="nil"/>
            </w:tcBorders>
            <w:shd w:val="clear" w:color="auto" w:fill="auto"/>
            <w:vAlign w:val="center"/>
            <w:hideMark/>
          </w:tcPr>
          <w:p w14:paraId="6213657E" w14:textId="77777777" w:rsidR="00982239" w:rsidRPr="00DE2E95" w:rsidRDefault="00982239" w:rsidP="00982239">
            <w:pPr>
              <w:spacing w:line="240" w:lineRule="auto"/>
              <w:rPr>
                <w:i/>
                <w:iCs/>
                <w:color w:val="000000"/>
                <w:sz w:val="12"/>
                <w:szCs w:val="12"/>
              </w:rPr>
            </w:pPr>
          </w:p>
        </w:tc>
        <w:tc>
          <w:tcPr>
            <w:tcW w:w="731" w:type="pct"/>
            <w:tcBorders>
              <w:top w:val="nil"/>
              <w:left w:val="nil"/>
              <w:bottom w:val="nil"/>
              <w:right w:val="nil"/>
            </w:tcBorders>
            <w:shd w:val="clear" w:color="auto" w:fill="auto"/>
            <w:vAlign w:val="center"/>
            <w:hideMark/>
          </w:tcPr>
          <w:p w14:paraId="1D297BD3"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B801A74"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C83B4F2"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0BEC0A20" w14:textId="77777777" w:rsidTr="00DE2E95">
        <w:trPr>
          <w:trHeight w:val="85"/>
        </w:trPr>
        <w:tc>
          <w:tcPr>
            <w:tcW w:w="2623" w:type="pct"/>
            <w:tcBorders>
              <w:top w:val="nil"/>
              <w:left w:val="nil"/>
              <w:bottom w:val="nil"/>
              <w:right w:val="nil"/>
            </w:tcBorders>
            <w:shd w:val="clear" w:color="auto" w:fill="auto"/>
            <w:vAlign w:val="center"/>
            <w:hideMark/>
          </w:tcPr>
          <w:p w14:paraId="7583EDC7" w14:textId="77777777" w:rsidR="00982239" w:rsidRPr="00DE2E95"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6145DC5C"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0239302"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FCB888B"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E422E03"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70FB1097" w14:textId="77777777" w:rsidTr="00DE2E95">
        <w:trPr>
          <w:trHeight w:val="85"/>
        </w:trPr>
        <w:tc>
          <w:tcPr>
            <w:tcW w:w="2623" w:type="pct"/>
            <w:tcBorders>
              <w:top w:val="nil"/>
              <w:left w:val="nil"/>
              <w:bottom w:val="nil"/>
              <w:right w:val="nil"/>
            </w:tcBorders>
            <w:shd w:val="clear" w:color="000000" w:fill="CDDEE9"/>
            <w:vAlign w:val="center"/>
            <w:hideMark/>
          </w:tcPr>
          <w:p w14:paraId="794D29B7" w14:textId="77777777" w:rsidR="00982239" w:rsidRPr="00DE2E95" w:rsidRDefault="00982239" w:rsidP="00982239">
            <w:pPr>
              <w:spacing w:line="240" w:lineRule="auto"/>
              <w:rPr>
                <w:b/>
                <w:bCs/>
                <w:color w:val="000000"/>
                <w:sz w:val="12"/>
                <w:szCs w:val="12"/>
              </w:rPr>
            </w:pPr>
            <w:r w:rsidRPr="00DE2E95">
              <w:rPr>
                <w:b/>
                <w:bCs/>
                <w:color w:val="000000"/>
                <w:sz w:val="12"/>
                <w:szCs w:val="12"/>
              </w:rPr>
              <w:t>Gospodarka ściekowa i ochrona wód - program 2</w:t>
            </w:r>
          </w:p>
        </w:tc>
        <w:tc>
          <w:tcPr>
            <w:tcW w:w="523" w:type="pct"/>
            <w:tcBorders>
              <w:top w:val="nil"/>
              <w:left w:val="nil"/>
              <w:bottom w:val="nil"/>
              <w:right w:val="nil"/>
            </w:tcBorders>
            <w:shd w:val="clear" w:color="000000" w:fill="CDDEE9"/>
            <w:vAlign w:val="center"/>
            <w:hideMark/>
          </w:tcPr>
          <w:p w14:paraId="2046453F" w14:textId="77777777" w:rsidR="00982239" w:rsidRPr="00DE2E95" w:rsidRDefault="00982239" w:rsidP="00982239">
            <w:pPr>
              <w:spacing w:line="240" w:lineRule="auto"/>
              <w:jc w:val="right"/>
              <w:rPr>
                <w:b/>
                <w:bCs/>
                <w:color w:val="000000"/>
                <w:sz w:val="12"/>
                <w:szCs w:val="12"/>
              </w:rPr>
            </w:pPr>
            <w:r w:rsidRPr="00DE2E95">
              <w:rPr>
                <w:b/>
                <w:bCs/>
                <w:color w:val="000000"/>
                <w:sz w:val="12"/>
                <w:szCs w:val="12"/>
              </w:rPr>
              <w:t> </w:t>
            </w:r>
          </w:p>
        </w:tc>
        <w:tc>
          <w:tcPr>
            <w:tcW w:w="731" w:type="pct"/>
            <w:tcBorders>
              <w:top w:val="nil"/>
              <w:left w:val="nil"/>
              <w:bottom w:val="nil"/>
              <w:right w:val="nil"/>
            </w:tcBorders>
            <w:shd w:val="clear" w:color="000000" w:fill="CDDEE9"/>
            <w:vAlign w:val="center"/>
            <w:hideMark/>
          </w:tcPr>
          <w:p w14:paraId="42DB4DCA" w14:textId="77777777" w:rsidR="00982239" w:rsidRPr="00DE2E95" w:rsidRDefault="00982239" w:rsidP="00982239">
            <w:pPr>
              <w:spacing w:line="240" w:lineRule="auto"/>
              <w:jc w:val="right"/>
              <w:rPr>
                <w:b/>
                <w:bCs/>
                <w:sz w:val="12"/>
                <w:szCs w:val="12"/>
              </w:rPr>
            </w:pPr>
            <w:r w:rsidRPr="00DE2E95">
              <w:rPr>
                <w:b/>
                <w:bCs/>
                <w:sz w:val="12"/>
                <w:szCs w:val="12"/>
              </w:rPr>
              <w:t>311 200</w:t>
            </w:r>
          </w:p>
        </w:tc>
        <w:tc>
          <w:tcPr>
            <w:tcW w:w="738" w:type="pct"/>
            <w:tcBorders>
              <w:top w:val="nil"/>
              <w:left w:val="nil"/>
              <w:bottom w:val="nil"/>
              <w:right w:val="nil"/>
            </w:tcBorders>
            <w:shd w:val="clear" w:color="000000" w:fill="CDDEE9"/>
            <w:vAlign w:val="center"/>
            <w:hideMark/>
          </w:tcPr>
          <w:p w14:paraId="7244184B" w14:textId="77777777" w:rsidR="00982239" w:rsidRPr="00DE2E95" w:rsidRDefault="00982239" w:rsidP="00982239">
            <w:pPr>
              <w:spacing w:line="240" w:lineRule="auto"/>
              <w:jc w:val="right"/>
              <w:rPr>
                <w:b/>
                <w:bCs/>
                <w:sz w:val="12"/>
                <w:szCs w:val="12"/>
              </w:rPr>
            </w:pPr>
            <w:r w:rsidRPr="00DE2E95">
              <w:rPr>
                <w:b/>
                <w:bCs/>
                <w:sz w:val="12"/>
                <w:szCs w:val="12"/>
              </w:rPr>
              <w:t>305 457,94</w:t>
            </w:r>
          </w:p>
        </w:tc>
        <w:tc>
          <w:tcPr>
            <w:tcW w:w="385" w:type="pct"/>
            <w:tcBorders>
              <w:top w:val="nil"/>
              <w:left w:val="nil"/>
              <w:bottom w:val="nil"/>
              <w:right w:val="nil"/>
            </w:tcBorders>
            <w:shd w:val="clear" w:color="000000" w:fill="CDDEE9"/>
            <w:vAlign w:val="center"/>
            <w:hideMark/>
          </w:tcPr>
          <w:p w14:paraId="3964F440" w14:textId="77777777" w:rsidR="00982239" w:rsidRPr="00DE2E95" w:rsidRDefault="00982239" w:rsidP="00982239">
            <w:pPr>
              <w:spacing w:line="240" w:lineRule="auto"/>
              <w:jc w:val="right"/>
              <w:rPr>
                <w:b/>
                <w:bCs/>
                <w:sz w:val="12"/>
                <w:szCs w:val="12"/>
              </w:rPr>
            </w:pPr>
            <w:r w:rsidRPr="00DE2E95">
              <w:rPr>
                <w:b/>
                <w:bCs/>
                <w:sz w:val="12"/>
                <w:szCs w:val="12"/>
              </w:rPr>
              <w:t>98,2%</w:t>
            </w:r>
          </w:p>
        </w:tc>
      </w:tr>
      <w:tr w:rsidR="00982239" w:rsidRPr="00DE2E95" w14:paraId="32D26CF7" w14:textId="77777777" w:rsidTr="00DE2E95">
        <w:trPr>
          <w:trHeight w:val="85"/>
        </w:trPr>
        <w:tc>
          <w:tcPr>
            <w:tcW w:w="2623" w:type="pct"/>
            <w:tcBorders>
              <w:top w:val="nil"/>
              <w:left w:val="nil"/>
              <w:bottom w:val="nil"/>
              <w:right w:val="nil"/>
            </w:tcBorders>
            <w:shd w:val="clear" w:color="auto" w:fill="auto"/>
            <w:vAlign w:val="center"/>
            <w:hideMark/>
          </w:tcPr>
          <w:p w14:paraId="6AB86CC9" w14:textId="77777777" w:rsidR="00982239" w:rsidRPr="00DE2E95" w:rsidRDefault="00982239" w:rsidP="00982239">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403245A5"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3A6909F"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807211F"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48E5152"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4CF88E64" w14:textId="77777777" w:rsidTr="00DE2E95">
        <w:trPr>
          <w:trHeight w:val="85"/>
        </w:trPr>
        <w:tc>
          <w:tcPr>
            <w:tcW w:w="2623" w:type="pct"/>
            <w:tcBorders>
              <w:top w:val="nil"/>
              <w:left w:val="nil"/>
              <w:bottom w:val="nil"/>
              <w:right w:val="nil"/>
            </w:tcBorders>
            <w:shd w:val="clear" w:color="000000" w:fill="EAF1F6"/>
            <w:vAlign w:val="center"/>
            <w:hideMark/>
          </w:tcPr>
          <w:p w14:paraId="4DAAFFB8" w14:textId="77777777" w:rsidR="00982239" w:rsidRPr="00DE2E95" w:rsidRDefault="00982239" w:rsidP="00982239">
            <w:pPr>
              <w:spacing w:line="240" w:lineRule="auto"/>
              <w:rPr>
                <w:b/>
                <w:bCs/>
                <w:color w:val="000000"/>
                <w:sz w:val="12"/>
                <w:szCs w:val="12"/>
              </w:rPr>
            </w:pPr>
            <w:r w:rsidRPr="00DE2E95">
              <w:rPr>
                <w:b/>
                <w:bCs/>
                <w:color w:val="000000"/>
                <w:sz w:val="12"/>
                <w:szCs w:val="12"/>
              </w:rPr>
              <w:t>Utrzymanie i remonty sieci wodno-kanalizacyjnej - zadanie 1</w:t>
            </w:r>
          </w:p>
        </w:tc>
        <w:tc>
          <w:tcPr>
            <w:tcW w:w="523" w:type="pct"/>
            <w:tcBorders>
              <w:top w:val="nil"/>
              <w:left w:val="nil"/>
              <w:bottom w:val="nil"/>
              <w:right w:val="nil"/>
            </w:tcBorders>
            <w:shd w:val="clear" w:color="000000" w:fill="EAF1F6"/>
            <w:vAlign w:val="center"/>
            <w:hideMark/>
          </w:tcPr>
          <w:p w14:paraId="34211454" w14:textId="77777777" w:rsidR="00982239" w:rsidRPr="00DE2E95" w:rsidRDefault="00982239" w:rsidP="00982239">
            <w:pPr>
              <w:spacing w:line="240" w:lineRule="auto"/>
              <w:jc w:val="right"/>
              <w:rPr>
                <w:b/>
                <w:bCs/>
                <w:color w:val="000000"/>
                <w:sz w:val="12"/>
                <w:szCs w:val="12"/>
              </w:rPr>
            </w:pPr>
            <w:r w:rsidRPr="00DE2E95">
              <w:rPr>
                <w:b/>
                <w:bCs/>
                <w:color w:val="000000"/>
                <w:sz w:val="12"/>
                <w:szCs w:val="12"/>
              </w:rPr>
              <w:t> </w:t>
            </w:r>
          </w:p>
        </w:tc>
        <w:tc>
          <w:tcPr>
            <w:tcW w:w="731" w:type="pct"/>
            <w:tcBorders>
              <w:top w:val="nil"/>
              <w:left w:val="nil"/>
              <w:bottom w:val="nil"/>
              <w:right w:val="nil"/>
            </w:tcBorders>
            <w:shd w:val="clear" w:color="000000" w:fill="EAF1F6"/>
            <w:vAlign w:val="center"/>
            <w:hideMark/>
          </w:tcPr>
          <w:p w14:paraId="7415B63A" w14:textId="77777777" w:rsidR="00982239" w:rsidRPr="00DE2E95" w:rsidRDefault="00982239" w:rsidP="00982239">
            <w:pPr>
              <w:spacing w:line="240" w:lineRule="auto"/>
              <w:jc w:val="right"/>
              <w:rPr>
                <w:b/>
                <w:bCs/>
                <w:sz w:val="12"/>
                <w:szCs w:val="12"/>
              </w:rPr>
            </w:pPr>
            <w:r w:rsidRPr="00DE2E95">
              <w:rPr>
                <w:b/>
                <w:bCs/>
                <w:sz w:val="12"/>
                <w:szCs w:val="12"/>
              </w:rPr>
              <w:t>311 200</w:t>
            </w:r>
          </w:p>
        </w:tc>
        <w:tc>
          <w:tcPr>
            <w:tcW w:w="738" w:type="pct"/>
            <w:tcBorders>
              <w:top w:val="nil"/>
              <w:left w:val="nil"/>
              <w:bottom w:val="nil"/>
              <w:right w:val="nil"/>
            </w:tcBorders>
            <w:shd w:val="clear" w:color="000000" w:fill="EAF1F6"/>
            <w:vAlign w:val="center"/>
            <w:hideMark/>
          </w:tcPr>
          <w:p w14:paraId="7FFCB57E" w14:textId="77777777" w:rsidR="00982239" w:rsidRPr="00DE2E95" w:rsidRDefault="00982239" w:rsidP="00982239">
            <w:pPr>
              <w:spacing w:line="240" w:lineRule="auto"/>
              <w:jc w:val="right"/>
              <w:rPr>
                <w:b/>
                <w:bCs/>
                <w:sz w:val="12"/>
                <w:szCs w:val="12"/>
              </w:rPr>
            </w:pPr>
            <w:r w:rsidRPr="00DE2E95">
              <w:rPr>
                <w:b/>
                <w:bCs/>
                <w:sz w:val="12"/>
                <w:szCs w:val="12"/>
              </w:rPr>
              <w:t>305 457,94</w:t>
            </w:r>
          </w:p>
        </w:tc>
        <w:tc>
          <w:tcPr>
            <w:tcW w:w="385" w:type="pct"/>
            <w:tcBorders>
              <w:top w:val="nil"/>
              <w:left w:val="nil"/>
              <w:bottom w:val="nil"/>
              <w:right w:val="nil"/>
            </w:tcBorders>
            <w:shd w:val="clear" w:color="000000" w:fill="EAF1F6"/>
            <w:vAlign w:val="center"/>
            <w:hideMark/>
          </w:tcPr>
          <w:p w14:paraId="1CCBAEAB" w14:textId="77777777" w:rsidR="00982239" w:rsidRPr="00DE2E95" w:rsidRDefault="00982239" w:rsidP="00982239">
            <w:pPr>
              <w:spacing w:line="240" w:lineRule="auto"/>
              <w:jc w:val="right"/>
              <w:rPr>
                <w:b/>
                <w:bCs/>
                <w:sz w:val="12"/>
                <w:szCs w:val="12"/>
              </w:rPr>
            </w:pPr>
            <w:r w:rsidRPr="00DE2E95">
              <w:rPr>
                <w:b/>
                <w:bCs/>
                <w:sz w:val="12"/>
                <w:szCs w:val="12"/>
              </w:rPr>
              <w:t>98,2%</w:t>
            </w:r>
          </w:p>
        </w:tc>
      </w:tr>
      <w:tr w:rsidR="00982239" w:rsidRPr="00DE2E95" w14:paraId="3F248C2B" w14:textId="77777777" w:rsidTr="00DE2E95">
        <w:trPr>
          <w:trHeight w:val="85"/>
        </w:trPr>
        <w:tc>
          <w:tcPr>
            <w:tcW w:w="2623" w:type="pct"/>
            <w:tcBorders>
              <w:top w:val="nil"/>
              <w:left w:val="nil"/>
              <w:bottom w:val="nil"/>
              <w:right w:val="nil"/>
            </w:tcBorders>
            <w:shd w:val="clear" w:color="auto" w:fill="auto"/>
            <w:vAlign w:val="center"/>
            <w:hideMark/>
          </w:tcPr>
          <w:p w14:paraId="767B7BF9" w14:textId="77777777" w:rsidR="00982239" w:rsidRPr="00DE2E95" w:rsidRDefault="00982239" w:rsidP="00982239">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7A500400"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AB680A3"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671EB2B"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B57B76D"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339FBF10" w14:textId="77777777" w:rsidTr="00DE2E95">
        <w:trPr>
          <w:trHeight w:val="85"/>
        </w:trPr>
        <w:tc>
          <w:tcPr>
            <w:tcW w:w="2623" w:type="pct"/>
            <w:tcBorders>
              <w:top w:val="nil"/>
              <w:left w:val="nil"/>
              <w:bottom w:val="nil"/>
              <w:right w:val="nil"/>
            </w:tcBorders>
            <w:shd w:val="clear" w:color="auto" w:fill="auto"/>
            <w:vAlign w:val="center"/>
            <w:hideMark/>
          </w:tcPr>
          <w:p w14:paraId="7822109B" w14:textId="77777777" w:rsidR="00982239" w:rsidRPr="00DE2E95" w:rsidRDefault="00982239" w:rsidP="00982239">
            <w:pPr>
              <w:spacing w:line="240" w:lineRule="auto"/>
              <w:rPr>
                <w:i/>
                <w:iCs/>
                <w:color w:val="000000"/>
                <w:sz w:val="12"/>
                <w:szCs w:val="12"/>
                <w:u w:val="single"/>
              </w:rPr>
            </w:pPr>
            <w:r w:rsidRPr="00DE2E95">
              <w:rPr>
                <w:i/>
                <w:iCs/>
                <w:color w:val="000000"/>
                <w:sz w:val="12"/>
                <w:szCs w:val="12"/>
                <w:u w:val="single"/>
              </w:rPr>
              <w:t>Cel:</w:t>
            </w:r>
            <w:r w:rsidRPr="00DE2E95">
              <w:rPr>
                <w:color w:val="000000"/>
                <w:sz w:val="12"/>
                <w:szCs w:val="12"/>
              </w:rPr>
              <w:t xml:space="preserve"> zapewnienie mieszkańcom Miasta zaopatrzenia w wodę na cele bytowo-socjalne oraz zapewnienie dostępu do wody dla służb ratowniczych </w:t>
            </w:r>
          </w:p>
        </w:tc>
        <w:tc>
          <w:tcPr>
            <w:tcW w:w="523" w:type="pct"/>
            <w:tcBorders>
              <w:top w:val="nil"/>
              <w:left w:val="nil"/>
              <w:bottom w:val="nil"/>
              <w:right w:val="nil"/>
            </w:tcBorders>
            <w:shd w:val="clear" w:color="auto" w:fill="auto"/>
            <w:noWrap/>
            <w:vAlign w:val="center"/>
            <w:hideMark/>
          </w:tcPr>
          <w:p w14:paraId="4DE3F2FC" w14:textId="77777777" w:rsidR="00982239" w:rsidRPr="00DE2E95"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3CED7DF2"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E0582EE"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47CD262"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31E35445" w14:textId="77777777" w:rsidTr="00DE2E95">
        <w:trPr>
          <w:trHeight w:val="85"/>
        </w:trPr>
        <w:tc>
          <w:tcPr>
            <w:tcW w:w="2623" w:type="pct"/>
            <w:tcBorders>
              <w:top w:val="nil"/>
              <w:left w:val="nil"/>
              <w:bottom w:val="nil"/>
              <w:right w:val="nil"/>
            </w:tcBorders>
            <w:shd w:val="clear" w:color="auto" w:fill="auto"/>
            <w:vAlign w:val="center"/>
            <w:hideMark/>
          </w:tcPr>
          <w:p w14:paraId="12718AE7" w14:textId="77777777" w:rsidR="00982239" w:rsidRPr="00DE2E95"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28EA7B56"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68A6DA8"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79D9096"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2C09A12"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1C0B3F9A" w14:textId="77777777" w:rsidTr="00DE2E95">
        <w:trPr>
          <w:trHeight w:val="85"/>
        </w:trPr>
        <w:tc>
          <w:tcPr>
            <w:tcW w:w="2623" w:type="pct"/>
            <w:tcBorders>
              <w:top w:val="nil"/>
              <w:left w:val="nil"/>
              <w:bottom w:val="nil"/>
              <w:right w:val="nil"/>
            </w:tcBorders>
            <w:shd w:val="clear" w:color="auto" w:fill="auto"/>
            <w:vAlign w:val="center"/>
            <w:hideMark/>
          </w:tcPr>
          <w:p w14:paraId="7924A997" w14:textId="77777777" w:rsidR="00982239" w:rsidRPr="00DE2E95" w:rsidRDefault="00982239" w:rsidP="00982239">
            <w:pPr>
              <w:spacing w:line="240" w:lineRule="auto"/>
              <w:rPr>
                <w:i/>
                <w:iCs/>
                <w:color w:val="000000"/>
                <w:sz w:val="12"/>
                <w:szCs w:val="12"/>
              </w:rPr>
            </w:pPr>
            <w:r w:rsidRPr="00DE2E95">
              <w:rPr>
                <w:i/>
                <w:iCs/>
                <w:color w:val="000000"/>
                <w:sz w:val="12"/>
                <w:szCs w:val="12"/>
              </w:rPr>
              <w:t>liczba studni oligoceńskich</w:t>
            </w:r>
          </w:p>
        </w:tc>
        <w:tc>
          <w:tcPr>
            <w:tcW w:w="523" w:type="pct"/>
            <w:tcBorders>
              <w:top w:val="nil"/>
              <w:left w:val="nil"/>
              <w:bottom w:val="nil"/>
              <w:right w:val="nil"/>
            </w:tcBorders>
            <w:shd w:val="clear" w:color="auto" w:fill="auto"/>
            <w:noWrap/>
            <w:vAlign w:val="center"/>
            <w:hideMark/>
          </w:tcPr>
          <w:p w14:paraId="0E8B047D" w14:textId="77777777" w:rsidR="00982239" w:rsidRPr="00DE2E95" w:rsidRDefault="00982239" w:rsidP="00982239">
            <w:pPr>
              <w:spacing w:line="240" w:lineRule="auto"/>
              <w:jc w:val="right"/>
              <w:rPr>
                <w:i/>
                <w:iCs/>
                <w:color w:val="000000"/>
                <w:sz w:val="12"/>
                <w:szCs w:val="12"/>
              </w:rPr>
            </w:pPr>
            <w:r w:rsidRPr="00DE2E95">
              <w:rPr>
                <w:i/>
                <w:iCs/>
                <w:color w:val="000000"/>
                <w:sz w:val="12"/>
                <w:szCs w:val="12"/>
              </w:rPr>
              <w:t>3</w:t>
            </w:r>
          </w:p>
        </w:tc>
        <w:tc>
          <w:tcPr>
            <w:tcW w:w="731" w:type="pct"/>
            <w:tcBorders>
              <w:top w:val="nil"/>
              <w:left w:val="nil"/>
              <w:bottom w:val="nil"/>
              <w:right w:val="nil"/>
            </w:tcBorders>
            <w:shd w:val="clear" w:color="auto" w:fill="auto"/>
            <w:noWrap/>
            <w:vAlign w:val="center"/>
            <w:hideMark/>
          </w:tcPr>
          <w:p w14:paraId="0637E1FE" w14:textId="77777777" w:rsidR="00982239" w:rsidRPr="00DE2E95" w:rsidRDefault="00982239" w:rsidP="00982239">
            <w:pPr>
              <w:spacing w:line="240" w:lineRule="auto"/>
              <w:jc w:val="right"/>
              <w:rPr>
                <w:i/>
                <w:iCs/>
                <w:color w:val="000000"/>
                <w:sz w:val="12"/>
                <w:szCs w:val="12"/>
              </w:rPr>
            </w:pPr>
          </w:p>
        </w:tc>
        <w:tc>
          <w:tcPr>
            <w:tcW w:w="738" w:type="pct"/>
            <w:tcBorders>
              <w:top w:val="nil"/>
              <w:left w:val="nil"/>
              <w:bottom w:val="nil"/>
              <w:right w:val="nil"/>
            </w:tcBorders>
            <w:shd w:val="clear" w:color="auto" w:fill="auto"/>
            <w:noWrap/>
            <w:vAlign w:val="center"/>
            <w:hideMark/>
          </w:tcPr>
          <w:p w14:paraId="28E571B1"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547516C"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336AF038" w14:textId="77777777" w:rsidTr="00DE2E95">
        <w:trPr>
          <w:trHeight w:val="85"/>
        </w:trPr>
        <w:tc>
          <w:tcPr>
            <w:tcW w:w="2623" w:type="pct"/>
            <w:tcBorders>
              <w:top w:val="nil"/>
              <w:left w:val="nil"/>
              <w:bottom w:val="nil"/>
              <w:right w:val="nil"/>
            </w:tcBorders>
            <w:shd w:val="clear" w:color="auto" w:fill="auto"/>
            <w:vAlign w:val="center"/>
            <w:hideMark/>
          </w:tcPr>
          <w:p w14:paraId="7693C697" w14:textId="77777777" w:rsidR="00982239" w:rsidRPr="00DE2E95" w:rsidRDefault="00982239" w:rsidP="00982239">
            <w:pPr>
              <w:spacing w:line="240" w:lineRule="auto"/>
              <w:rPr>
                <w:i/>
                <w:iCs/>
                <w:sz w:val="12"/>
                <w:szCs w:val="12"/>
              </w:rPr>
            </w:pPr>
            <w:r w:rsidRPr="00DE2E95">
              <w:rPr>
                <w:i/>
                <w:iCs/>
                <w:sz w:val="12"/>
                <w:szCs w:val="12"/>
              </w:rPr>
              <w:t>liczba punktów ogólnodostępnych czerpalnych</w:t>
            </w:r>
          </w:p>
        </w:tc>
        <w:tc>
          <w:tcPr>
            <w:tcW w:w="523" w:type="pct"/>
            <w:tcBorders>
              <w:top w:val="nil"/>
              <w:left w:val="nil"/>
              <w:bottom w:val="nil"/>
              <w:right w:val="nil"/>
            </w:tcBorders>
            <w:shd w:val="clear" w:color="auto" w:fill="auto"/>
            <w:vAlign w:val="center"/>
            <w:hideMark/>
          </w:tcPr>
          <w:p w14:paraId="1E369248" w14:textId="77777777" w:rsidR="00982239" w:rsidRPr="00DE2E95" w:rsidRDefault="00982239" w:rsidP="00982239">
            <w:pPr>
              <w:spacing w:line="240" w:lineRule="auto"/>
              <w:jc w:val="right"/>
              <w:rPr>
                <w:i/>
                <w:iCs/>
                <w:color w:val="000000"/>
                <w:sz w:val="12"/>
                <w:szCs w:val="12"/>
              </w:rPr>
            </w:pPr>
            <w:r w:rsidRPr="00DE2E95">
              <w:rPr>
                <w:i/>
                <w:iCs/>
                <w:color w:val="000000"/>
                <w:sz w:val="12"/>
                <w:szCs w:val="12"/>
              </w:rPr>
              <w:t>7</w:t>
            </w:r>
          </w:p>
        </w:tc>
        <w:tc>
          <w:tcPr>
            <w:tcW w:w="731" w:type="pct"/>
            <w:tcBorders>
              <w:top w:val="nil"/>
              <w:left w:val="nil"/>
              <w:bottom w:val="nil"/>
              <w:right w:val="nil"/>
            </w:tcBorders>
            <w:shd w:val="clear" w:color="auto" w:fill="auto"/>
            <w:vAlign w:val="center"/>
            <w:hideMark/>
          </w:tcPr>
          <w:p w14:paraId="2E969EB6" w14:textId="77777777" w:rsidR="00982239" w:rsidRPr="00DE2E95" w:rsidRDefault="00982239" w:rsidP="00982239">
            <w:pPr>
              <w:spacing w:line="240" w:lineRule="auto"/>
              <w:jc w:val="right"/>
              <w:rPr>
                <w:i/>
                <w:iCs/>
                <w:color w:val="000000"/>
                <w:sz w:val="12"/>
                <w:szCs w:val="12"/>
              </w:rPr>
            </w:pPr>
          </w:p>
        </w:tc>
        <w:tc>
          <w:tcPr>
            <w:tcW w:w="738" w:type="pct"/>
            <w:tcBorders>
              <w:top w:val="nil"/>
              <w:left w:val="nil"/>
              <w:bottom w:val="nil"/>
              <w:right w:val="nil"/>
            </w:tcBorders>
            <w:shd w:val="clear" w:color="auto" w:fill="auto"/>
            <w:vAlign w:val="center"/>
            <w:hideMark/>
          </w:tcPr>
          <w:p w14:paraId="63537BB0"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14BD0B65"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00552B19" w14:textId="77777777" w:rsidTr="00DE2E95">
        <w:trPr>
          <w:trHeight w:val="85"/>
        </w:trPr>
        <w:tc>
          <w:tcPr>
            <w:tcW w:w="2623" w:type="pct"/>
            <w:tcBorders>
              <w:top w:val="nil"/>
              <w:left w:val="nil"/>
              <w:bottom w:val="nil"/>
              <w:right w:val="nil"/>
            </w:tcBorders>
            <w:shd w:val="clear" w:color="auto" w:fill="auto"/>
            <w:vAlign w:val="center"/>
            <w:hideMark/>
          </w:tcPr>
          <w:p w14:paraId="288E559C" w14:textId="77777777" w:rsidR="00982239" w:rsidRPr="00DE2E95" w:rsidRDefault="00982239" w:rsidP="00982239">
            <w:pPr>
              <w:spacing w:line="240" w:lineRule="auto"/>
              <w:rPr>
                <w:i/>
                <w:iCs/>
                <w:color w:val="000000"/>
                <w:sz w:val="12"/>
                <w:szCs w:val="12"/>
              </w:rPr>
            </w:pPr>
            <w:r w:rsidRPr="00DE2E95">
              <w:rPr>
                <w:i/>
                <w:iCs/>
                <w:color w:val="000000"/>
                <w:sz w:val="12"/>
                <w:szCs w:val="12"/>
              </w:rPr>
              <w:t>liczba stacji uzdatniania wody</w:t>
            </w:r>
          </w:p>
        </w:tc>
        <w:tc>
          <w:tcPr>
            <w:tcW w:w="523" w:type="pct"/>
            <w:tcBorders>
              <w:top w:val="nil"/>
              <w:left w:val="nil"/>
              <w:bottom w:val="nil"/>
              <w:right w:val="nil"/>
            </w:tcBorders>
            <w:shd w:val="clear" w:color="auto" w:fill="auto"/>
            <w:vAlign w:val="center"/>
            <w:hideMark/>
          </w:tcPr>
          <w:p w14:paraId="7776FD29" w14:textId="77777777" w:rsidR="00982239" w:rsidRPr="00DE2E95" w:rsidRDefault="00982239" w:rsidP="00982239">
            <w:pPr>
              <w:spacing w:line="240" w:lineRule="auto"/>
              <w:jc w:val="right"/>
              <w:rPr>
                <w:i/>
                <w:iCs/>
                <w:color w:val="000000"/>
                <w:sz w:val="12"/>
                <w:szCs w:val="12"/>
              </w:rPr>
            </w:pPr>
            <w:r w:rsidRPr="00DE2E95">
              <w:rPr>
                <w:i/>
                <w:iCs/>
                <w:color w:val="000000"/>
                <w:sz w:val="12"/>
                <w:szCs w:val="12"/>
              </w:rPr>
              <w:t>4</w:t>
            </w:r>
          </w:p>
        </w:tc>
        <w:tc>
          <w:tcPr>
            <w:tcW w:w="731" w:type="pct"/>
            <w:tcBorders>
              <w:top w:val="nil"/>
              <w:left w:val="nil"/>
              <w:bottom w:val="nil"/>
              <w:right w:val="nil"/>
            </w:tcBorders>
            <w:shd w:val="clear" w:color="auto" w:fill="auto"/>
            <w:vAlign w:val="center"/>
            <w:hideMark/>
          </w:tcPr>
          <w:p w14:paraId="2ADB16A4" w14:textId="77777777" w:rsidR="00982239" w:rsidRPr="00DE2E95" w:rsidRDefault="00982239" w:rsidP="00982239">
            <w:pPr>
              <w:spacing w:line="240" w:lineRule="auto"/>
              <w:jc w:val="right"/>
              <w:rPr>
                <w:i/>
                <w:iCs/>
                <w:color w:val="000000"/>
                <w:sz w:val="12"/>
                <w:szCs w:val="12"/>
              </w:rPr>
            </w:pPr>
          </w:p>
        </w:tc>
        <w:tc>
          <w:tcPr>
            <w:tcW w:w="738" w:type="pct"/>
            <w:tcBorders>
              <w:top w:val="nil"/>
              <w:left w:val="nil"/>
              <w:bottom w:val="nil"/>
              <w:right w:val="nil"/>
            </w:tcBorders>
            <w:shd w:val="clear" w:color="auto" w:fill="auto"/>
            <w:vAlign w:val="center"/>
            <w:hideMark/>
          </w:tcPr>
          <w:p w14:paraId="32005816"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52401AE9"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73C029F5" w14:textId="77777777" w:rsidTr="00DE2E95">
        <w:trPr>
          <w:trHeight w:val="85"/>
        </w:trPr>
        <w:tc>
          <w:tcPr>
            <w:tcW w:w="2623" w:type="pct"/>
            <w:tcBorders>
              <w:top w:val="nil"/>
              <w:left w:val="nil"/>
              <w:bottom w:val="nil"/>
              <w:right w:val="nil"/>
            </w:tcBorders>
            <w:shd w:val="clear" w:color="auto" w:fill="auto"/>
            <w:vAlign w:val="center"/>
            <w:hideMark/>
          </w:tcPr>
          <w:p w14:paraId="5E631860" w14:textId="77777777" w:rsidR="00982239" w:rsidRPr="00DE2E95"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1AAB00DB"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2D4C9B97"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6EF9B503"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7CA22707"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293BA7C1" w14:textId="77777777" w:rsidTr="00DE2E95">
        <w:trPr>
          <w:trHeight w:val="85"/>
        </w:trPr>
        <w:tc>
          <w:tcPr>
            <w:tcW w:w="2623" w:type="pct"/>
            <w:tcBorders>
              <w:top w:val="nil"/>
              <w:left w:val="nil"/>
              <w:bottom w:val="nil"/>
              <w:right w:val="nil"/>
            </w:tcBorders>
            <w:shd w:val="clear" w:color="auto" w:fill="auto"/>
            <w:vAlign w:val="center"/>
            <w:hideMark/>
          </w:tcPr>
          <w:p w14:paraId="2E1683EE" w14:textId="77777777" w:rsidR="00982239" w:rsidRPr="00DE2E95" w:rsidRDefault="00982239" w:rsidP="00982239">
            <w:pPr>
              <w:spacing w:line="240" w:lineRule="auto"/>
              <w:rPr>
                <w:i/>
                <w:iCs/>
                <w:color w:val="000000"/>
                <w:sz w:val="12"/>
                <w:szCs w:val="12"/>
                <w:u w:val="single"/>
              </w:rPr>
            </w:pPr>
            <w:r w:rsidRPr="00DE2E95">
              <w:rPr>
                <w:i/>
                <w:iCs/>
                <w:color w:val="000000"/>
                <w:sz w:val="12"/>
                <w:szCs w:val="12"/>
                <w:u w:val="single"/>
              </w:rPr>
              <w:t>Dysponent:</w:t>
            </w:r>
            <w:r w:rsidRPr="00DE2E95">
              <w:rPr>
                <w:i/>
                <w:iCs/>
                <w:color w:val="000000"/>
                <w:sz w:val="12"/>
                <w:szCs w:val="12"/>
              </w:rPr>
              <w:t xml:space="preserve"> Zarząd Praskich Terenów Publicznych</w:t>
            </w:r>
          </w:p>
        </w:tc>
        <w:tc>
          <w:tcPr>
            <w:tcW w:w="523" w:type="pct"/>
            <w:tcBorders>
              <w:top w:val="nil"/>
              <w:left w:val="nil"/>
              <w:bottom w:val="nil"/>
              <w:right w:val="nil"/>
            </w:tcBorders>
            <w:shd w:val="clear" w:color="auto" w:fill="auto"/>
            <w:vAlign w:val="center"/>
            <w:hideMark/>
          </w:tcPr>
          <w:p w14:paraId="30D018E7" w14:textId="77777777" w:rsidR="00982239" w:rsidRPr="00DE2E95"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3A582EC9" w14:textId="77777777" w:rsidR="00982239" w:rsidRPr="00DE2E95"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640798D4"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127EE59E"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4981C480" w14:textId="77777777" w:rsidTr="00DE2E95">
        <w:trPr>
          <w:trHeight w:val="85"/>
        </w:trPr>
        <w:tc>
          <w:tcPr>
            <w:tcW w:w="2623" w:type="pct"/>
            <w:tcBorders>
              <w:top w:val="nil"/>
              <w:left w:val="nil"/>
              <w:bottom w:val="nil"/>
              <w:right w:val="nil"/>
            </w:tcBorders>
            <w:shd w:val="clear" w:color="auto" w:fill="auto"/>
            <w:vAlign w:val="center"/>
            <w:hideMark/>
          </w:tcPr>
          <w:p w14:paraId="709F6A48" w14:textId="77777777" w:rsidR="00982239" w:rsidRPr="00DE2E95"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2EBD3DD3"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2CF99042"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D200E30"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1CD3BF3"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3C6A0A03" w14:textId="77777777" w:rsidTr="00DE2E95">
        <w:trPr>
          <w:trHeight w:val="85"/>
        </w:trPr>
        <w:tc>
          <w:tcPr>
            <w:tcW w:w="2623" w:type="pct"/>
            <w:tcBorders>
              <w:top w:val="nil"/>
              <w:left w:val="nil"/>
              <w:bottom w:val="nil"/>
              <w:right w:val="nil"/>
            </w:tcBorders>
            <w:shd w:val="clear" w:color="auto" w:fill="auto"/>
            <w:vAlign w:val="center"/>
            <w:hideMark/>
          </w:tcPr>
          <w:p w14:paraId="125C3992" w14:textId="77777777" w:rsidR="00982239" w:rsidRPr="00DE2E95" w:rsidRDefault="00982239" w:rsidP="00982239">
            <w:pPr>
              <w:spacing w:line="240" w:lineRule="auto"/>
              <w:rPr>
                <w:i/>
                <w:iCs/>
                <w:color w:val="000000"/>
                <w:sz w:val="12"/>
                <w:szCs w:val="12"/>
                <w:u w:val="single"/>
              </w:rPr>
            </w:pPr>
            <w:r w:rsidRPr="00DE2E95">
              <w:rPr>
                <w:i/>
                <w:iCs/>
                <w:color w:val="000000"/>
                <w:sz w:val="12"/>
                <w:szCs w:val="12"/>
                <w:u w:val="single"/>
              </w:rPr>
              <w:t>Klasyfikacja:</w:t>
            </w:r>
            <w:r w:rsidRPr="00DE2E95">
              <w:rPr>
                <w:i/>
                <w:iCs/>
                <w:color w:val="000000"/>
                <w:sz w:val="12"/>
                <w:szCs w:val="12"/>
              </w:rPr>
              <w:t xml:space="preserve"> rozdział: 40002</w:t>
            </w:r>
          </w:p>
        </w:tc>
        <w:tc>
          <w:tcPr>
            <w:tcW w:w="523" w:type="pct"/>
            <w:tcBorders>
              <w:top w:val="nil"/>
              <w:left w:val="nil"/>
              <w:bottom w:val="nil"/>
              <w:right w:val="nil"/>
            </w:tcBorders>
            <w:shd w:val="clear" w:color="auto" w:fill="auto"/>
            <w:vAlign w:val="center"/>
            <w:hideMark/>
          </w:tcPr>
          <w:p w14:paraId="77194C0F" w14:textId="77777777" w:rsidR="00982239" w:rsidRPr="00DE2E95"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2087DA3B" w14:textId="77777777" w:rsidR="00982239" w:rsidRPr="00DE2E95"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6CBC9CD"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3097213"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6DFC902F" w14:textId="77777777" w:rsidTr="00DE2E95">
        <w:trPr>
          <w:trHeight w:val="85"/>
        </w:trPr>
        <w:tc>
          <w:tcPr>
            <w:tcW w:w="2623" w:type="pct"/>
            <w:tcBorders>
              <w:top w:val="nil"/>
              <w:left w:val="nil"/>
              <w:bottom w:val="nil"/>
              <w:right w:val="nil"/>
            </w:tcBorders>
            <w:shd w:val="clear" w:color="auto" w:fill="auto"/>
            <w:vAlign w:val="center"/>
            <w:hideMark/>
          </w:tcPr>
          <w:p w14:paraId="4B0ED707" w14:textId="77777777" w:rsidR="00982239" w:rsidRPr="00DE2E95"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135BFB64"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AC7E89E"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233E590"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BFAC24B"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5015C047" w14:textId="77777777" w:rsidTr="00DE2E95">
        <w:trPr>
          <w:trHeight w:val="85"/>
        </w:trPr>
        <w:tc>
          <w:tcPr>
            <w:tcW w:w="2623" w:type="pct"/>
            <w:tcBorders>
              <w:top w:val="nil"/>
              <w:left w:val="nil"/>
              <w:bottom w:val="nil"/>
              <w:right w:val="nil"/>
            </w:tcBorders>
            <w:shd w:val="clear" w:color="auto" w:fill="auto"/>
            <w:vAlign w:val="center"/>
            <w:hideMark/>
          </w:tcPr>
          <w:p w14:paraId="0D344C38" w14:textId="77777777" w:rsidR="00982239" w:rsidRPr="00DE2E95" w:rsidRDefault="00982239" w:rsidP="00982239">
            <w:pPr>
              <w:spacing w:line="240" w:lineRule="auto"/>
              <w:rPr>
                <w:i/>
                <w:iCs/>
                <w:color w:val="000000"/>
                <w:sz w:val="12"/>
                <w:szCs w:val="12"/>
                <w:u w:val="single"/>
              </w:rPr>
            </w:pPr>
            <w:r w:rsidRPr="00DE2E95">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2A5CBE9C" w14:textId="77777777" w:rsidR="00982239" w:rsidRPr="00DE2E95"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43093E57"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4A95703"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F7BEBE6"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79EA563D" w14:textId="77777777" w:rsidTr="00DE2E95">
        <w:trPr>
          <w:trHeight w:val="85"/>
        </w:trPr>
        <w:tc>
          <w:tcPr>
            <w:tcW w:w="2623" w:type="pct"/>
            <w:tcBorders>
              <w:top w:val="nil"/>
              <w:left w:val="nil"/>
              <w:bottom w:val="nil"/>
              <w:right w:val="nil"/>
            </w:tcBorders>
            <w:shd w:val="clear" w:color="auto" w:fill="auto"/>
            <w:vAlign w:val="center"/>
            <w:hideMark/>
          </w:tcPr>
          <w:p w14:paraId="6D7E4905" w14:textId="77777777" w:rsidR="00982239" w:rsidRPr="00DE2E95" w:rsidRDefault="00982239" w:rsidP="00982239">
            <w:pPr>
              <w:spacing w:line="240" w:lineRule="auto"/>
              <w:rPr>
                <w:sz w:val="12"/>
                <w:szCs w:val="12"/>
              </w:rPr>
            </w:pPr>
            <w:r w:rsidRPr="00DE2E95">
              <w:rPr>
                <w:sz w:val="12"/>
                <w:szCs w:val="12"/>
              </w:rPr>
              <w:t>sprzątanie terenu studni oraz nadzór nad ich udostępnianiem mieszkańcom</w:t>
            </w:r>
          </w:p>
        </w:tc>
        <w:tc>
          <w:tcPr>
            <w:tcW w:w="523" w:type="pct"/>
            <w:tcBorders>
              <w:top w:val="nil"/>
              <w:left w:val="nil"/>
              <w:bottom w:val="nil"/>
              <w:right w:val="nil"/>
            </w:tcBorders>
            <w:shd w:val="clear" w:color="auto" w:fill="auto"/>
            <w:noWrap/>
            <w:vAlign w:val="center"/>
            <w:hideMark/>
          </w:tcPr>
          <w:p w14:paraId="20C42DDE" w14:textId="77777777" w:rsidR="00982239" w:rsidRPr="00DE2E95" w:rsidRDefault="00982239" w:rsidP="00982239">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21206A9A" w14:textId="77777777" w:rsidR="00982239" w:rsidRPr="00DE2E95" w:rsidRDefault="00982239" w:rsidP="00982239">
            <w:pPr>
              <w:spacing w:line="240" w:lineRule="auto"/>
              <w:jc w:val="right"/>
              <w:rPr>
                <w:sz w:val="12"/>
                <w:szCs w:val="12"/>
              </w:rPr>
            </w:pPr>
            <w:r w:rsidRPr="00DE2E95">
              <w:rPr>
                <w:sz w:val="12"/>
                <w:szCs w:val="12"/>
              </w:rPr>
              <w:t>127 200</w:t>
            </w:r>
          </w:p>
        </w:tc>
        <w:tc>
          <w:tcPr>
            <w:tcW w:w="738" w:type="pct"/>
            <w:tcBorders>
              <w:top w:val="nil"/>
              <w:left w:val="nil"/>
              <w:bottom w:val="nil"/>
              <w:right w:val="nil"/>
            </w:tcBorders>
            <w:shd w:val="clear" w:color="auto" w:fill="auto"/>
            <w:noWrap/>
            <w:vAlign w:val="center"/>
            <w:hideMark/>
          </w:tcPr>
          <w:p w14:paraId="73A65E53" w14:textId="77777777" w:rsidR="00982239" w:rsidRPr="00DE2E95" w:rsidRDefault="00982239" w:rsidP="00982239">
            <w:pPr>
              <w:spacing w:line="240" w:lineRule="auto"/>
              <w:jc w:val="right"/>
              <w:rPr>
                <w:sz w:val="12"/>
                <w:szCs w:val="12"/>
              </w:rPr>
            </w:pPr>
            <w:r w:rsidRPr="00DE2E95">
              <w:rPr>
                <w:sz w:val="12"/>
                <w:szCs w:val="12"/>
              </w:rPr>
              <w:t>125 916,60</w:t>
            </w:r>
          </w:p>
        </w:tc>
        <w:tc>
          <w:tcPr>
            <w:tcW w:w="385" w:type="pct"/>
            <w:tcBorders>
              <w:top w:val="nil"/>
              <w:left w:val="nil"/>
              <w:bottom w:val="nil"/>
              <w:right w:val="nil"/>
            </w:tcBorders>
            <w:shd w:val="clear" w:color="auto" w:fill="auto"/>
            <w:noWrap/>
            <w:vAlign w:val="center"/>
            <w:hideMark/>
          </w:tcPr>
          <w:p w14:paraId="507D81D3" w14:textId="77777777" w:rsidR="00982239" w:rsidRPr="00DE2E95" w:rsidRDefault="00982239" w:rsidP="00982239">
            <w:pPr>
              <w:spacing w:line="240" w:lineRule="auto"/>
              <w:jc w:val="right"/>
              <w:rPr>
                <w:sz w:val="12"/>
                <w:szCs w:val="12"/>
              </w:rPr>
            </w:pPr>
            <w:r w:rsidRPr="00DE2E95">
              <w:rPr>
                <w:sz w:val="12"/>
                <w:szCs w:val="12"/>
              </w:rPr>
              <w:t>99,0%</w:t>
            </w:r>
          </w:p>
        </w:tc>
      </w:tr>
      <w:tr w:rsidR="00982239" w:rsidRPr="00DE2E95" w14:paraId="1A714319" w14:textId="77777777" w:rsidTr="00DE2E95">
        <w:trPr>
          <w:trHeight w:val="85"/>
        </w:trPr>
        <w:tc>
          <w:tcPr>
            <w:tcW w:w="2623" w:type="pct"/>
            <w:tcBorders>
              <w:top w:val="nil"/>
              <w:left w:val="nil"/>
              <w:bottom w:val="nil"/>
              <w:right w:val="nil"/>
            </w:tcBorders>
            <w:shd w:val="clear" w:color="auto" w:fill="auto"/>
            <w:vAlign w:val="center"/>
            <w:hideMark/>
          </w:tcPr>
          <w:p w14:paraId="2DFB5327" w14:textId="77777777" w:rsidR="00982239" w:rsidRPr="00DE2E95" w:rsidRDefault="00982239" w:rsidP="00982239">
            <w:pPr>
              <w:spacing w:line="240" w:lineRule="auto"/>
              <w:rPr>
                <w:color w:val="000000"/>
                <w:sz w:val="12"/>
                <w:szCs w:val="12"/>
              </w:rPr>
            </w:pPr>
            <w:r w:rsidRPr="00DE2E95">
              <w:rPr>
                <w:color w:val="000000"/>
                <w:sz w:val="12"/>
                <w:szCs w:val="12"/>
              </w:rPr>
              <w:t xml:space="preserve">remonty i konserwacje studni oligoceńskich </w:t>
            </w:r>
          </w:p>
        </w:tc>
        <w:tc>
          <w:tcPr>
            <w:tcW w:w="523" w:type="pct"/>
            <w:tcBorders>
              <w:top w:val="nil"/>
              <w:left w:val="nil"/>
              <w:bottom w:val="nil"/>
              <w:right w:val="nil"/>
            </w:tcBorders>
            <w:shd w:val="clear" w:color="auto" w:fill="auto"/>
            <w:noWrap/>
            <w:vAlign w:val="center"/>
            <w:hideMark/>
          </w:tcPr>
          <w:p w14:paraId="1DB1D5B6" w14:textId="77777777" w:rsidR="00982239" w:rsidRPr="00DE2E95"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4A607917" w14:textId="77777777" w:rsidR="00982239" w:rsidRPr="00DE2E95" w:rsidRDefault="00982239" w:rsidP="00982239">
            <w:pPr>
              <w:spacing w:line="240" w:lineRule="auto"/>
              <w:jc w:val="right"/>
              <w:rPr>
                <w:sz w:val="12"/>
                <w:szCs w:val="12"/>
              </w:rPr>
            </w:pPr>
            <w:r w:rsidRPr="00DE2E95">
              <w:rPr>
                <w:sz w:val="12"/>
                <w:szCs w:val="12"/>
              </w:rPr>
              <w:t>80 536</w:t>
            </w:r>
          </w:p>
        </w:tc>
        <w:tc>
          <w:tcPr>
            <w:tcW w:w="738" w:type="pct"/>
            <w:tcBorders>
              <w:top w:val="nil"/>
              <w:left w:val="nil"/>
              <w:bottom w:val="nil"/>
              <w:right w:val="nil"/>
            </w:tcBorders>
            <w:shd w:val="clear" w:color="auto" w:fill="auto"/>
            <w:noWrap/>
            <w:vAlign w:val="center"/>
            <w:hideMark/>
          </w:tcPr>
          <w:p w14:paraId="72123641" w14:textId="77777777" w:rsidR="00982239" w:rsidRPr="00DE2E95" w:rsidRDefault="00982239" w:rsidP="00982239">
            <w:pPr>
              <w:spacing w:line="240" w:lineRule="auto"/>
              <w:jc w:val="right"/>
              <w:rPr>
                <w:sz w:val="12"/>
                <w:szCs w:val="12"/>
              </w:rPr>
            </w:pPr>
            <w:r w:rsidRPr="00DE2E95">
              <w:rPr>
                <w:sz w:val="12"/>
                <w:szCs w:val="12"/>
              </w:rPr>
              <w:t>80 535,36</w:t>
            </w:r>
          </w:p>
        </w:tc>
        <w:tc>
          <w:tcPr>
            <w:tcW w:w="385" w:type="pct"/>
            <w:tcBorders>
              <w:top w:val="nil"/>
              <w:left w:val="nil"/>
              <w:bottom w:val="nil"/>
              <w:right w:val="nil"/>
            </w:tcBorders>
            <w:shd w:val="clear" w:color="auto" w:fill="auto"/>
            <w:noWrap/>
            <w:vAlign w:val="center"/>
            <w:hideMark/>
          </w:tcPr>
          <w:p w14:paraId="3FB83FB8" w14:textId="77777777" w:rsidR="00982239" w:rsidRPr="00DE2E95" w:rsidRDefault="00982239" w:rsidP="00982239">
            <w:pPr>
              <w:spacing w:line="240" w:lineRule="auto"/>
              <w:jc w:val="right"/>
              <w:rPr>
                <w:sz w:val="12"/>
                <w:szCs w:val="12"/>
              </w:rPr>
            </w:pPr>
            <w:r w:rsidRPr="00DE2E95">
              <w:rPr>
                <w:sz w:val="12"/>
                <w:szCs w:val="12"/>
              </w:rPr>
              <w:t>100,0%</w:t>
            </w:r>
          </w:p>
        </w:tc>
      </w:tr>
      <w:tr w:rsidR="00982239" w:rsidRPr="00DE2E95" w14:paraId="65EEE662" w14:textId="77777777" w:rsidTr="00DE2E95">
        <w:trPr>
          <w:trHeight w:val="85"/>
        </w:trPr>
        <w:tc>
          <w:tcPr>
            <w:tcW w:w="2623" w:type="pct"/>
            <w:tcBorders>
              <w:top w:val="nil"/>
              <w:left w:val="nil"/>
              <w:bottom w:val="nil"/>
              <w:right w:val="nil"/>
            </w:tcBorders>
            <w:shd w:val="clear" w:color="auto" w:fill="auto"/>
            <w:vAlign w:val="center"/>
            <w:hideMark/>
          </w:tcPr>
          <w:p w14:paraId="0627D3FA" w14:textId="77777777" w:rsidR="00982239" w:rsidRPr="00DE2E95" w:rsidRDefault="00982239" w:rsidP="00982239">
            <w:pPr>
              <w:spacing w:line="240" w:lineRule="auto"/>
              <w:rPr>
                <w:color w:val="000000"/>
                <w:sz w:val="12"/>
                <w:szCs w:val="12"/>
              </w:rPr>
            </w:pPr>
            <w:r w:rsidRPr="00DE2E95">
              <w:rPr>
                <w:color w:val="000000"/>
                <w:sz w:val="12"/>
                <w:szCs w:val="12"/>
              </w:rPr>
              <w:t>monitoring, okresowe przeglądy, odprowadzanie ścieków</w:t>
            </w:r>
          </w:p>
        </w:tc>
        <w:tc>
          <w:tcPr>
            <w:tcW w:w="523" w:type="pct"/>
            <w:tcBorders>
              <w:top w:val="nil"/>
              <w:left w:val="nil"/>
              <w:bottom w:val="nil"/>
              <w:right w:val="nil"/>
            </w:tcBorders>
            <w:shd w:val="clear" w:color="auto" w:fill="auto"/>
            <w:noWrap/>
            <w:vAlign w:val="center"/>
            <w:hideMark/>
          </w:tcPr>
          <w:p w14:paraId="40FBD2A5" w14:textId="77777777" w:rsidR="00982239" w:rsidRPr="00DE2E95"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17CCDFF5" w14:textId="77777777" w:rsidR="00982239" w:rsidRPr="00DE2E95" w:rsidRDefault="00982239" w:rsidP="00982239">
            <w:pPr>
              <w:spacing w:line="240" w:lineRule="auto"/>
              <w:jc w:val="right"/>
              <w:rPr>
                <w:sz w:val="12"/>
                <w:szCs w:val="12"/>
              </w:rPr>
            </w:pPr>
            <w:r w:rsidRPr="00DE2E95">
              <w:rPr>
                <w:sz w:val="12"/>
                <w:szCs w:val="12"/>
              </w:rPr>
              <w:t>62 464</w:t>
            </w:r>
          </w:p>
        </w:tc>
        <w:tc>
          <w:tcPr>
            <w:tcW w:w="738" w:type="pct"/>
            <w:tcBorders>
              <w:top w:val="nil"/>
              <w:left w:val="nil"/>
              <w:bottom w:val="nil"/>
              <w:right w:val="nil"/>
            </w:tcBorders>
            <w:shd w:val="clear" w:color="auto" w:fill="auto"/>
            <w:noWrap/>
            <w:vAlign w:val="center"/>
            <w:hideMark/>
          </w:tcPr>
          <w:p w14:paraId="29B86F94" w14:textId="77777777" w:rsidR="00982239" w:rsidRPr="00DE2E95" w:rsidRDefault="00982239" w:rsidP="00982239">
            <w:pPr>
              <w:spacing w:line="240" w:lineRule="auto"/>
              <w:jc w:val="right"/>
              <w:rPr>
                <w:sz w:val="12"/>
                <w:szCs w:val="12"/>
              </w:rPr>
            </w:pPr>
            <w:r w:rsidRPr="00DE2E95">
              <w:rPr>
                <w:sz w:val="12"/>
                <w:szCs w:val="12"/>
              </w:rPr>
              <w:t>62 233,53</w:t>
            </w:r>
          </w:p>
        </w:tc>
        <w:tc>
          <w:tcPr>
            <w:tcW w:w="385" w:type="pct"/>
            <w:tcBorders>
              <w:top w:val="nil"/>
              <w:left w:val="nil"/>
              <w:bottom w:val="nil"/>
              <w:right w:val="nil"/>
            </w:tcBorders>
            <w:shd w:val="clear" w:color="auto" w:fill="auto"/>
            <w:noWrap/>
            <w:vAlign w:val="center"/>
            <w:hideMark/>
          </w:tcPr>
          <w:p w14:paraId="239D55BD" w14:textId="77777777" w:rsidR="00982239" w:rsidRPr="00DE2E95" w:rsidRDefault="00982239" w:rsidP="00982239">
            <w:pPr>
              <w:spacing w:line="240" w:lineRule="auto"/>
              <w:jc w:val="right"/>
              <w:rPr>
                <w:sz w:val="12"/>
                <w:szCs w:val="12"/>
              </w:rPr>
            </w:pPr>
            <w:r w:rsidRPr="00DE2E95">
              <w:rPr>
                <w:sz w:val="12"/>
                <w:szCs w:val="12"/>
              </w:rPr>
              <w:t>99,6%</w:t>
            </w:r>
          </w:p>
        </w:tc>
      </w:tr>
      <w:tr w:rsidR="00982239" w:rsidRPr="00DE2E95" w14:paraId="66566910" w14:textId="77777777" w:rsidTr="00DE2E95">
        <w:trPr>
          <w:trHeight w:val="85"/>
        </w:trPr>
        <w:tc>
          <w:tcPr>
            <w:tcW w:w="2623" w:type="pct"/>
            <w:tcBorders>
              <w:top w:val="nil"/>
              <w:left w:val="nil"/>
              <w:bottom w:val="nil"/>
              <w:right w:val="nil"/>
            </w:tcBorders>
            <w:shd w:val="clear" w:color="auto" w:fill="auto"/>
            <w:vAlign w:val="center"/>
            <w:hideMark/>
          </w:tcPr>
          <w:p w14:paraId="19093CAF" w14:textId="77777777" w:rsidR="00982239" w:rsidRPr="00DE2E95" w:rsidRDefault="00982239" w:rsidP="00982239">
            <w:pPr>
              <w:spacing w:line="240" w:lineRule="auto"/>
              <w:rPr>
                <w:color w:val="000000"/>
                <w:sz w:val="12"/>
                <w:szCs w:val="12"/>
              </w:rPr>
            </w:pPr>
            <w:r w:rsidRPr="00DE2E95">
              <w:rPr>
                <w:color w:val="000000"/>
                <w:sz w:val="12"/>
                <w:szCs w:val="12"/>
              </w:rPr>
              <w:t>zużycie energii elektrycznej i wody</w:t>
            </w:r>
          </w:p>
        </w:tc>
        <w:tc>
          <w:tcPr>
            <w:tcW w:w="523" w:type="pct"/>
            <w:tcBorders>
              <w:top w:val="nil"/>
              <w:left w:val="nil"/>
              <w:bottom w:val="nil"/>
              <w:right w:val="nil"/>
            </w:tcBorders>
            <w:shd w:val="clear" w:color="auto" w:fill="auto"/>
            <w:noWrap/>
            <w:vAlign w:val="center"/>
            <w:hideMark/>
          </w:tcPr>
          <w:p w14:paraId="1269BB73" w14:textId="77777777" w:rsidR="00982239" w:rsidRPr="00DE2E95"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7D48F541" w14:textId="77777777" w:rsidR="00982239" w:rsidRPr="00DE2E95" w:rsidRDefault="00982239" w:rsidP="00982239">
            <w:pPr>
              <w:spacing w:line="240" w:lineRule="auto"/>
              <w:jc w:val="right"/>
              <w:rPr>
                <w:sz w:val="12"/>
                <w:szCs w:val="12"/>
              </w:rPr>
            </w:pPr>
            <w:r w:rsidRPr="00DE2E95">
              <w:rPr>
                <w:sz w:val="12"/>
                <w:szCs w:val="12"/>
              </w:rPr>
              <w:t>37 000</w:t>
            </w:r>
          </w:p>
        </w:tc>
        <w:tc>
          <w:tcPr>
            <w:tcW w:w="738" w:type="pct"/>
            <w:tcBorders>
              <w:top w:val="nil"/>
              <w:left w:val="nil"/>
              <w:bottom w:val="nil"/>
              <w:right w:val="nil"/>
            </w:tcBorders>
            <w:shd w:val="clear" w:color="auto" w:fill="auto"/>
            <w:noWrap/>
            <w:vAlign w:val="center"/>
            <w:hideMark/>
          </w:tcPr>
          <w:p w14:paraId="72F5AD94" w14:textId="77777777" w:rsidR="00982239" w:rsidRPr="00DE2E95" w:rsidRDefault="00982239" w:rsidP="00982239">
            <w:pPr>
              <w:spacing w:line="240" w:lineRule="auto"/>
              <w:jc w:val="right"/>
              <w:rPr>
                <w:sz w:val="12"/>
                <w:szCs w:val="12"/>
              </w:rPr>
            </w:pPr>
            <w:r w:rsidRPr="00DE2E95">
              <w:rPr>
                <w:sz w:val="12"/>
                <w:szCs w:val="12"/>
              </w:rPr>
              <w:t>33 553,14</w:t>
            </w:r>
          </w:p>
        </w:tc>
        <w:tc>
          <w:tcPr>
            <w:tcW w:w="385" w:type="pct"/>
            <w:tcBorders>
              <w:top w:val="nil"/>
              <w:left w:val="nil"/>
              <w:bottom w:val="nil"/>
              <w:right w:val="nil"/>
            </w:tcBorders>
            <w:shd w:val="clear" w:color="auto" w:fill="auto"/>
            <w:noWrap/>
            <w:vAlign w:val="center"/>
            <w:hideMark/>
          </w:tcPr>
          <w:p w14:paraId="5611076B" w14:textId="77777777" w:rsidR="00982239" w:rsidRPr="00DE2E95" w:rsidRDefault="00982239" w:rsidP="00982239">
            <w:pPr>
              <w:spacing w:line="240" w:lineRule="auto"/>
              <w:jc w:val="right"/>
              <w:rPr>
                <w:sz w:val="12"/>
                <w:szCs w:val="12"/>
              </w:rPr>
            </w:pPr>
            <w:r w:rsidRPr="00DE2E95">
              <w:rPr>
                <w:sz w:val="12"/>
                <w:szCs w:val="12"/>
              </w:rPr>
              <w:t>90,7%</w:t>
            </w:r>
          </w:p>
        </w:tc>
      </w:tr>
      <w:tr w:rsidR="00982239" w:rsidRPr="00DE2E95" w14:paraId="1BEF1572" w14:textId="77777777" w:rsidTr="00DE2E95">
        <w:trPr>
          <w:trHeight w:val="85"/>
        </w:trPr>
        <w:tc>
          <w:tcPr>
            <w:tcW w:w="2623" w:type="pct"/>
            <w:tcBorders>
              <w:top w:val="nil"/>
              <w:left w:val="nil"/>
              <w:bottom w:val="nil"/>
              <w:right w:val="nil"/>
            </w:tcBorders>
            <w:shd w:val="clear" w:color="auto" w:fill="auto"/>
            <w:vAlign w:val="center"/>
            <w:hideMark/>
          </w:tcPr>
          <w:p w14:paraId="1C0978CF" w14:textId="77777777" w:rsidR="00982239" w:rsidRPr="00DE2E95" w:rsidRDefault="00982239" w:rsidP="00982239">
            <w:pPr>
              <w:spacing w:line="240" w:lineRule="auto"/>
              <w:rPr>
                <w:color w:val="000000"/>
                <w:sz w:val="12"/>
                <w:szCs w:val="12"/>
              </w:rPr>
            </w:pPr>
            <w:r w:rsidRPr="00DE2E95">
              <w:rPr>
                <w:color w:val="000000"/>
                <w:sz w:val="12"/>
                <w:szCs w:val="12"/>
              </w:rPr>
              <w:t>zakup materiałów i wyposażenia</w:t>
            </w:r>
          </w:p>
        </w:tc>
        <w:tc>
          <w:tcPr>
            <w:tcW w:w="523" w:type="pct"/>
            <w:tcBorders>
              <w:top w:val="nil"/>
              <w:left w:val="nil"/>
              <w:bottom w:val="nil"/>
              <w:right w:val="nil"/>
            </w:tcBorders>
            <w:shd w:val="clear" w:color="auto" w:fill="auto"/>
            <w:noWrap/>
            <w:vAlign w:val="center"/>
            <w:hideMark/>
          </w:tcPr>
          <w:p w14:paraId="326C698D" w14:textId="77777777" w:rsidR="00982239" w:rsidRPr="00DE2E95"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041A2396" w14:textId="77777777" w:rsidR="00982239" w:rsidRPr="00DE2E95" w:rsidRDefault="00982239" w:rsidP="00982239">
            <w:pPr>
              <w:spacing w:line="240" w:lineRule="auto"/>
              <w:jc w:val="right"/>
              <w:rPr>
                <w:sz w:val="12"/>
                <w:szCs w:val="12"/>
              </w:rPr>
            </w:pPr>
            <w:r w:rsidRPr="00DE2E95">
              <w:rPr>
                <w:sz w:val="12"/>
                <w:szCs w:val="12"/>
              </w:rPr>
              <w:t>2 000</w:t>
            </w:r>
          </w:p>
        </w:tc>
        <w:tc>
          <w:tcPr>
            <w:tcW w:w="738" w:type="pct"/>
            <w:tcBorders>
              <w:top w:val="nil"/>
              <w:left w:val="nil"/>
              <w:bottom w:val="nil"/>
              <w:right w:val="nil"/>
            </w:tcBorders>
            <w:shd w:val="clear" w:color="auto" w:fill="auto"/>
            <w:noWrap/>
            <w:vAlign w:val="center"/>
            <w:hideMark/>
          </w:tcPr>
          <w:p w14:paraId="79D3F167" w14:textId="77777777" w:rsidR="00982239" w:rsidRPr="00DE2E95" w:rsidRDefault="00982239" w:rsidP="00982239">
            <w:pPr>
              <w:spacing w:line="240" w:lineRule="auto"/>
              <w:jc w:val="right"/>
              <w:rPr>
                <w:sz w:val="12"/>
                <w:szCs w:val="12"/>
              </w:rPr>
            </w:pPr>
            <w:r w:rsidRPr="00DE2E95">
              <w:rPr>
                <w:sz w:val="12"/>
                <w:szCs w:val="12"/>
              </w:rPr>
              <w:t>1 998,31</w:t>
            </w:r>
          </w:p>
        </w:tc>
        <w:tc>
          <w:tcPr>
            <w:tcW w:w="385" w:type="pct"/>
            <w:tcBorders>
              <w:top w:val="nil"/>
              <w:left w:val="nil"/>
              <w:bottom w:val="nil"/>
              <w:right w:val="nil"/>
            </w:tcBorders>
            <w:shd w:val="clear" w:color="auto" w:fill="auto"/>
            <w:noWrap/>
            <w:vAlign w:val="center"/>
            <w:hideMark/>
          </w:tcPr>
          <w:p w14:paraId="52E0FA4C" w14:textId="77777777" w:rsidR="00982239" w:rsidRPr="00DE2E95" w:rsidRDefault="00982239" w:rsidP="00982239">
            <w:pPr>
              <w:spacing w:line="240" w:lineRule="auto"/>
              <w:jc w:val="right"/>
              <w:rPr>
                <w:sz w:val="12"/>
                <w:szCs w:val="12"/>
              </w:rPr>
            </w:pPr>
            <w:r w:rsidRPr="00DE2E95">
              <w:rPr>
                <w:sz w:val="12"/>
                <w:szCs w:val="12"/>
              </w:rPr>
              <w:t>99,9%</w:t>
            </w:r>
          </w:p>
        </w:tc>
      </w:tr>
      <w:tr w:rsidR="00982239" w:rsidRPr="00DE2E95" w14:paraId="43F406D5" w14:textId="77777777" w:rsidTr="00DE2E95">
        <w:trPr>
          <w:trHeight w:val="85"/>
        </w:trPr>
        <w:tc>
          <w:tcPr>
            <w:tcW w:w="2623" w:type="pct"/>
            <w:tcBorders>
              <w:top w:val="nil"/>
              <w:left w:val="nil"/>
              <w:bottom w:val="nil"/>
              <w:right w:val="nil"/>
            </w:tcBorders>
            <w:shd w:val="clear" w:color="auto" w:fill="auto"/>
            <w:vAlign w:val="center"/>
            <w:hideMark/>
          </w:tcPr>
          <w:p w14:paraId="3E16761B" w14:textId="77777777" w:rsidR="00982239" w:rsidRPr="00DE2E95" w:rsidRDefault="00982239" w:rsidP="00982239">
            <w:pPr>
              <w:spacing w:line="240" w:lineRule="auto"/>
              <w:rPr>
                <w:color w:val="000000"/>
                <w:sz w:val="12"/>
                <w:szCs w:val="12"/>
              </w:rPr>
            </w:pPr>
            <w:r w:rsidRPr="00DE2E95">
              <w:rPr>
                <w:color w:val="000000"/>
                <w:sz w:val="12"/>
                <w:szCs w:val="12"/>
              </w:rPr>
              <w:t>opłaty na rzecz budżetu państwa</w:t>
            </w:r>
          </w:p>
        </w:tc>
        <w:tc>
          <w:tcPr>
            <w:tcW w:w="523" w:type="pct"/>
            <w:tcBorders>
              <w:top w:val="nil"/>
              <w:left w:val="nil"/>
              <w:bottom w:val="nil"/>
              <w:right w:val="nil"/>
            </w:tcBorders>
            <w:shd w:val="clear" w:color="auto" w:fill="auto"/>
            <w:vAlign w:val="center"/>
            <w:hideMark/>
          </w:tcPr>
          <w:p w14:paraId="7EBDAC6B" w14:textId="77777777" w:rsidR="00982239" w:rsidRPr="00DE2E95"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vAlign w:val="center"/>
            <w:hideMark/>
          </w:tcPr>
          <w:p w14:paraId="4D8C7111" w14:textId="77777777" w:rsidR="00982239" w:rsidRPr="00DE2E95" w:rsidRDefault="00982239" w:rsidP="00982239">
            <w:pPr>
              <w:spacing w:line="240" w:lineRule="auto"/>
              <w:jc w:val="right"/>
              <w:rPr>
                <w:sz w:val="12"/>
                <w:szCs w:val="12"/>
              </w:rPr>
            </w:pPr>
            <w:r w:rsidRPr="00DE2E95">
              <w:rPr>
                <w:sz w:val="12"/>
                <w:szCs w:val="12"/>
              </w:rPr>
              <w:t>2 000</w:t>
            </w:r>
          </w:p>
        </w:tc>
        <w:tc>
          <w:tcPr>
            <w:tcW w:w="738" w:type="pct"/>
            <w:tcBorders>
              <w:top w:val="nil"/>
              <w:left w:val="nil"/>
              <w:bottom w:val="nil"/>
              <w:right w:val="nil"/>
            </w:tcBorders>
            <w:shd w:val="clear" w:color="auto" w:fill="auto"/>
            <w:vAlign w:val="center"/>
            <w:hideMark/>
          </w:tcPr>
          <w:p w14:paraId="1FDA7E1B" w14:textId="77777777" w:rsidR="00982239" w:rsidRPr="00DE2E95" w:rsidRDefault="00982239" w:rsidP="00982239">
            <w:pPr>
              <w:spacing w:line="240" w:lineRule="auto"/>
              <w:jc w:val="right"/>
              <w:rPr>
                <w:sz w:val="12"/>
                <w:szCs w:val="12"/>
              </w:rPr>
            </w:pPr>
            <w:r w:rsidRPr="00DE2E95">
              <w:rPr>
                <w:sz w:val="12"/>
                <w:szCs w:val="12"/>
              </w:rPr>
              <w:t>1 221,00</w:t>
            </w:r>
          </w:p>
        </w:tc>
        <w:tc>
          <w:tcPr>
            <w:tcW w:w="385" w:type="pct"/>
            <w:tcBorders>
              <w:top w:val="nil"/>
              <w:left w:val="nil"/>
              <w:bottom w:val="nil"/>
              <w:right w:val="nil"/>
            </w:tcBorders>
            <w:shd w:val="clear" w:color="auto" w:fill="auto"/>
            <w:vAlign w:val="center"/>
            <w:hideMark/>
          </w:tcPr>
          <w:p w14:paraId="1C249EFD" w14:textId="77777777" w:rsidR="00982239" w:rsidRPr="00DE2E95" w:rsidRDefault="00982239" w:rsidP="00982239">
            <w:pPr>
              <w:spacing w:line="240" w:lineRule="auto"/>
              <w:jc w:val="right"/>
              <w:rPr>
                <w:sz w:val="12"/>
                <w:szCs w:val="12"/>
              </w:rPr>
            </w:pPr>
            <w:r w:rsidRPr="00DE2E95">
              <w:rPr>
                <w:sz w:val="12"/>
                <w:szCs w:val="12"/>
              </w:rPr>
              <w:t>61,1%</w:t>
            </w:r>
          </w:p>
        </w:tc>
      </w:tr>
      <w:tr w:rsidR="00982239" w:rsidRPr="00DE2E95" w14:paraId="55915404" w14:textId="77777777" w:rsidTr="00DE2E95">
        <w:trPr>
          <w:trHeight w:val="85"/>
        </w:trPr>
        <w:tc>
          <w:tcPr>
            <w:tcW w:w="2623" w:type="pct"/>
            <w:tcBorders>
              <w:top w:val="nil"/>
              <w:left w:val="nil"/>
              <w:bottom w:val="nil"/>
              <w:right w:val="nil"/>
            </w:tcBorders>
            <w:shd w:val="clear" w:color="auto" w:fill="auto"/>
            <w:vAlign w:val="center"/>
            <w:hideMark/>
          </w:tcPr>
          <w:p w14:paraId="03B6F8B1" w14:textId="77777777" w:rsidR="00982239" w:rsidRPr="00DE2E95" w:rsidRDefault="00982239" w:rsidP="00982239">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1D6F5394"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2E60DDC"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EAE9A7F"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B69D15A"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5E4A5583" w14:textId="77777777" w:rsidTr="00DE2E95">
        <w:trPr>
          <w:trHeight w:val="85"/>
        </w:trPr>
        <w:tc>
          <w:tcPr>
            <w:tcW w:w="2623" w:type="pct"/>
            <w:tcBorders>
              <w:top w:val="nil"/>
              <w:left w:val="nil"/>
              <w:bottom w:val="nil"/>
              <w:right w:val="nil"/>
            </w:tcBorders>
            <w:shd w:val="clear" w:color="auto" w:fill="auto"/>
            <w:vAlign w:val="center"/>
            <w:hideMark/>
          </w:tcPr>
          <w:p w14:paraId="43511411" w14:textId="77777777" w:rsidR="00982239" w:rsidRPr="00DE2E95" w:rsidRDefault="00982239" w:rsidP="00982239">
            <w:pPr>
              <w:spacing w:line="240" w:lineRule="auto"/>
              <w:rPr>
                <w:i/>
                <w:iCs/>
                <w:color w:val="000000"/>
                <w:sz w:val="12"/>
                <w:szCs w:val="12"/>
                <w:u w:val="single"/>
              </w:rPr>
            </w:pPr>
            <w:r w:rsidRPr="00DE2E95">
              <w:rPr>
                <w:i/>
                <w:iCs/>
                <w:color w:val="000000"/>
                <w:sz w:val="12"/>
                <w:szCs w:val="12"/>
                <w:u w:val="single"/>
              </w:rPr>
              <w:t>Podstawa prawna:</w:t>
            </w:r>
          </w:p>
        </w:tc>
        <w:tc>
          <w:tcPr>
            <w:tcW w:w="523" w:type="pct"/>
            <w:tcBorders>
              <w:top w:val="nil"/>
              <w:left w:val="nil"/>
              <w:bottom w:val="nil"/>
              <w:right w:val="nil"/>
            </w:tcBorders>
            <w:shd w:val="clear" w:color="auto" w:fill="auto"/>
            <w:noWrap/>
            <w:vAlign w:val="center"/>
            <w:hideMark/>
          </w:tcPr>
          <w:p w14:paraId="187B9842" w14:textId="77777777" w:rsidR="00982239" w:rsidRPr="00DE2E95"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588CEBC6"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13DF5EE"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1106DA0"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4D946C05" w14:textId="77777777" w:rsidTr="00DE2E95">
        <w:trPr>
          <w:trHeight w:val="85"/>
        </w:trPr>
        <w:tc>
          <w:tcPr>
            <w:tcW w:w="2623" w:type="pct"/>
            <w:tcBorders>
              <w:top w:val="nil"/>
              <w:left w:val="nil"/>
              <w:bottom w:val="nil"/>
              <w:right w:val="nil"/>
            </w:tcBorders>
            <w:shd w:val="clear" w:color="auto" w:fill="auto"/>
            <w:vAlign w:val="center"/>
            <w:hideMark/>
          </w:tcPr>
          <w:p w14:paraId="64BF59E1" w14:textId="77777777" w:rsidR="00982239" w:rsidRPr="00DE2E95" w:rsidRDefault="00982239" w:rsidP="00982239">
            <w:pPr>
              <w:spacing w:line="240" w:lineRule="auto"/>
              <w:rPr>
                <w:i/>
                <w:iCs/>
                <w:sz w:val="12"/>
                <w:szCs w:val="12"/>
              </w:rPr>
            </w:pPr>
            <w:r w:rsidRPr="00DE2E95">
              <w:rPr>
                <w:i/>
                <w:iCs/>
                <w:sz w:val="12"/>
                <w:szCs w:val="12"/>
              </w:rPr>
              <w:t xml:space="preserve">1. Ustawa z dnia 7 czerwca 2001 r. o zbiorowym zaopatrzeniu w wodę i zbiorowym odprowadzaniu ścieków </w:t>
            </w:r>
          </w:p>
        </w:tc>
        <w:tc>
          <w:tcPr>
            <w:tcW w:w="523" w:type="pct"/>
            <w:tcBorders>
              <w:top w:val="nil"/>
              <w:left w:val="nil"/>
              <w:bottom w:val="nil"/>
              <w:right w:val="nil"/>
            </w:tcBorders>
            <w:shd w:val="clear" w:color="auto" w:fill="auto"/>
            <w:vAlign w:val="center"/>
            <w:hideMark/>
          </w:tcPr>
          <w:p w14:paraId="1BE7FE08" w14:textId="77777777" w:rsidR="00982239" w:rsidRPr="00DE2E95" w:rsidRDefault="00982239" w:rsidP="00982239">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2E0944F6"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4A752DB"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2226BF6"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10472C77" w14:textId="77777777" w:rsidTr="00DE2E95">
        <w:trPr>
          <w:trHeight w:val="85"/>
        </w:trPr>
        <w:tc>
          <w:tcPr>
            <w:tcW w:w="2623" w:type="pct"/>
            <w:tcBorders>
              <w:top w:val="nil"/>
              <w:left w:val="nil"/>
              <w:bottom w:val="nil"/>
              <w:right w:val="nil"/>
            </w:tcBorders>
            <w:shd w:val="clear" w:color="auto" w:fill="auto"/>
            <w:vAlign w:val="center"/>
            <w:hideMark/>
          </w:tcPr>
          <w:p w14:paraId="5200E9BC" w14:textId="77777777" w:rsidR="00982239" w:rsidRPr="00DE2E95" w:rsidRDefault="00982239" w:rsidP="00982239">
            <w:pPr>
              <w:spacing w:line="240" w:lineRule="auto"/>
              <w:rPr>
                <w:i/>
                <w:iCs/>
                <w:sz w:val="12"/>
                <w:szCs w:val="12"/>
              </w:rPr>
            </w:pPr>
            <w:r w:rsidRPr="00DE2E95">
              <w:rPr>
                <w:i/>
                <w:iCs/>
                <w:sz w:val="12"/>
                <w:szCs w:val="12"/>
              </w:rPr>
              <w:t xml:space="preserve">2. Ustawa z dnia 20 grudnia 1996 r. o gospodarce komunalnej </w:t>
            </w:r>
          </w:p>
        </w:tc>
        <w:tc>
          <w:tcPr>
            <w:tcW w:w="523" w:type="pct"/>
            <w:tcBorders>
              <w:top w:val="nil"/>
              <w:left w:val="nil"/>
              <w:bottom w:val="nil"/>
              <w:right w:val="nil"/>
            </w:tcBorders>
            <w:shd w:val="clear" w:color="auto" w:fill="auto"/>
            <w:vAlign w:val="center"/>
            <w:hideMark/>
          </w:tcPr>
          <w:p w14:paraId="0813BD0C" w14:textId="77777777" w:rsidR="00982239" w:rsidRPr="00DE2E95" w:rsidRDefault="00982239" w:rsidP="00982239">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7848307A"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4789E3A"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25ACBBF"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12DECDAA" w14:textId="77777777" w:rsidTr="00DE2E95">
        <w:trPr>
          <w:trHeight w:val="85"/>
        </w:trPr>
        <w:tc>
          <w:tcPr>
            <w:tcW w:w="2623" w:type="pct"/>
            <w:tcBorders>
              <w:top w:val="nil"/>
              <w:left w:val="nil"/>
              <w:bottom w:val="nil"/>
              <w:right w:val="nil"/>
            </w:tcBorders>
            <w:shd w:val="clear" w:color="auto" w:fill="auto"/>
            <w:vAlign w:val="center"/>
            <w:hideMark/>
          </w:tcPr>
          <w:p w14:paraId="15818F0D" w14:textId="77777777" w:rsidR="00982239" w:rsidRPr="00DE2E95"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26599395"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557F74E6"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5B4771F"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74A9263"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130B765F" w14:textId="77777777" w:rsidTr="00DE2E95">
        <w:trPr>
          <w:trHeight w:val="85"/>
        </w:trPr>
        <w:tc>
          <w:tcPr>
            <w:tcW w:w="2623" w:type="pct"/>
            <w:tcBorders>
              <w:top w:val="nil"/>
              <w:left w:val="nil"/>
              <w:bottom w:val="nil"/>
              <w:right w:val="nil"/>
            </w:tcBorders>
            <w:shd w:val="clear" w:color="000000" w:fill="CDDEE9"/>
            <w:vAlign w:val="center"/>
            <w:hideMark/>
          </w:tcPr>
          <w:p w14:paraId="0884A33D" w14:textId="77777777" w:rsidR="00982239" w:rsidRPr="00DE2E95" w:rsidRDefault="00982239" w:rsidP="00982239">
            <w:pPr>
              <w:spacing w:line="240" w:lineRule="auto"/>
              <w:rPr>
                <w:b/>
                <w:bCs/>
                <w:color w:val="000000"/>
                <w:sz w:val="12"/>
                <w:szCs w:val="12"/>
              </w:rPr>
            </w:pPr>
            <w:r w:rsidRPr="00DE2E95">
              <w:rPr>
                <w:b/>
                <w:bCs/>
                <w:color w:val="000000"/>
                <w:sz w:val="12"/>
                <w:szCs w:val="12"/>
              </w:rPr>
              <w:t>Tereny zielone - program 3</w:t>
            </w:r>
          </w:p>
        </w:tc>
        <w:tc>
          <w:tcPr>
            <w:tcW w:w="523" w:type="pct"/>
            <w:tcBorders>
              <w:top w:val="nil"/>
              <w:left w:val="nil"/>
              <w:bottom w:val="nil"/>
              <w:right w:val="nil"/>
            </w:tcBorders>
            <w:shd w:val="clear" w:color="000000" w:fill="CDDEE9"/>
            <w:vAlign w:val="center"/>
            <w:hideMark/>
          </w:tcPr>
          <w:p w14:paraId="637722A4" w14:textId="77777777" w:rsidR="00982239" w:rsidRPr="00DE2E95" w:rsidRDefault="00982239" w:rsidP="00982239">
            <w:pPr>
              <w:spacing w:line="240" w:lineRule="auto"/>
              <w:jc w:val="right"/>
              <w:rPr>
                <w:b/>
                <w:bCs/>
                <w:color w:val="000000"/>
                <w:sz w:val="12"/>
                <w:szCs w:val="12"/>
              </w:rPr>
            </w:pPr>
            <w:r w:rsidRPr="00DE2E95">
              <w:rPr>
                <w:b/>
                <w:bCs/>
                <w:color w:val="000000"/>
                <w:sz w:val="12"/>
                <w:szCs w:val="12"/>
              </w:rPr>
              <w:t> </w:t>
            </w:r>
          </w:p>
        </w:tc>
        <w:tc>
          <w:tcPr>
            <w:tcW w:w="731" w:type="pct"/>
            <w:tcBorders>
              <w:top w:val="nil"/>
              <w:left w:val="nil"/>
              <w:bottom w:val="nil"/>
              <w:right w:val="nil"/>
            </w:tcBorders>
            <w:shd w:val="clear" w:color="000000" w:fill="CDDEE9"/>
            <w:vAlign w:val="center"/>
            <w:hideMark/>
          </w:tcPr>
          <w:p w14:paraId="6C78D25B" w14:textId="77777777" w:rsidR="00982239" w:rsidRPr="00DE2E95" w:rsidRDefault="00982239" w:rsidP="00982239">
            <w:pPr>
              <w:spacing w:line="240" w:lineRule="auto"/>
              <w:jc w:val="right"/>
              <w:rPr>
                <w:b/>
                <w:bCs/>
                <w:sz w:val="12"/>
                <w:szCs w:val="12"/>
              </w:rPr>
            </w:pPr>
            <w:r w:rsidRPr="00DE2E95">
              <w:rPr>
                <w:b/>
                <w:bCs/>
                <w:sz w:val="12"/>
                <w:szCs w:val="12"/>
              </w:rPr>
              <w:t>2 940 815</w:t>
            </w:r>
          </w:p>
        </w:tc>
        <w:tc>
          <w:tcPr>
            <w:tcW w:w="738" w:type="pct"/>
            <w:tcBorders>
              <w:top w:val="nil"/>
              <w:left w:val="nil"/>
              <w:bottom w:val="nil"/>
              <w:right w:val="nil"/>
            </w:tcBorders>
            <w:shd w:val="clear" w:color="000000" w:fill="CDDEE9"/>
            <w:vAlign w:val="center"/>
            <w:hideMark/>
          </w:tcPr>
          <w:p w14:paraId="722AD2A9" w14:textId="77777777" w:rsidR="00982239" w:rsidRPr="00DE2E95" w:rsidRDefault="00982239" w:rsidP="00982239">
            <w:pPr>
              <w:spacing w:line="240" w:lineRule="auto"/>
              <w:jc w:val="right"/>
              <w:rPr>
                <w:b/>
                <w:bCs/>
                <w:sz w:val="12"/>
                <w:szCs w:val="12"/>
              </w:rPr>
            </w:pPr>
            <w:r w:rsidRPr="00DE2E95">
              <w:rPr>
                <w:b/>
                <w:bCs/>
                <w:sz w:val="12"/>
                <w:szCs w:val="12"/>
              </w:rPr>
              <w:t>2 874 136,34</w:t>
            </w:r>
          </w:p>
        </w:tc>
        <w:tc>
          <w:tcPr>
            <w:tcW w:w="385" w:type="pct"/>
            <w:tcBorders>
              <w:top w:val="nil"/>
              <w:left w:val="nil"/>
              <w:bottom w:val="nil"/>
              <w:right w:val="nil"/>
            </w:tcBorders>
            <w:shd w:val="clear" w:color="000000" w:fill="CDDEE9"/>
            <w:vAlign w:val="center"/>
            <w:hideMark/>
          </w:tcPr>
          <w:p w14:paraId="6FE082EB" w14:textId="77777777" w:rsidR="00982239" w:rsidRPr="00DE2E95" w:rsidRDefault="00982239" w:rsidP="00982239">
            <w:pPr>
              <w:spacing w:line="240" w:lineRule="auto"/>
              <w:jc w:val="right"/>
              <w:rPr>
                <w:b/>
                <w:bCs/>
                <w:sz w:val="12"/>
                <w:szCs w:val="12"/>
              </w:rPr>
            </w:pPr>
            <w:r w:rsidRPr="00DE2E95">
              <w:rPr>
                <w:b/>
                <w:bCs/>
                <w:sz w:val="12"/>
                <w:szCs w:val="12"/>
              </w:rPr>
              <w:t>97,7%</w:t>
            </w:r>
          </w:p>
        </w:tc>
      </w:tr>
      <w:tr w:rsidR="00982239" w:rsidRPr="00DE2E95" w14:paraId="072DDC66" w14:textId="77777777" w:rsidTr="00DE2E95">
        <w:trPr>
          <w:trHeight w:val="85"/>
        </w:trPr>
        <w:tc>
          <w:tcPr>
            <w:tcW w:w="2623" w:type="pct"/>
            <w:tcBorders>
              <w:top w:val="nil"/>
              <w:left w:val="nil"/>
              <w:bottom w:val="nil"/>
              <w:right w:val="nil"/>
            </w:tcBorders>
            <w:shd w:val="clear" w:color="auto" w:fill="auto"/>
            <w:vAlign w:val="center"/>
            <w:hideMark/>
          </w:tcPr>
          <w:p w14:paraId="39C8DDDF" w14:textId="77777777" w:rsidR="00982239" w:rsidRPr="00DE2E95" w:rsidRDefault="00982239" w:rsidP="00982239">
            <w:pPr>
              <w:spacing w:line="240" w:lineRule="auto"/>
              <w:jc w:val="right"/>
              <w:rPr>
                <w:b/>
                <w:bCs/>
                <w:sz w:val="12"/>
                <w:szCs w:val="12"/>
              </w:rPr>
            </w:pPr>
          </w:p>
        </w:tc>
        <w:tc>
          <w:tcPr>
            <w:tcW w:w="523" w:type="pct"/>
            <w:tcBorders>
              <w:top w:val="nil"/>
              <w:left w:val="nil"/>
              <w:bottom w:val="nil"/>
              <w:right w:val="nil"/>
            </w:tcBorders>
            <w:shd w:val="clear" w:color="auto" w:fill="auto"/>
            <w:vAlign w:val="center"/>
            <w:hideMark/>
          </w:tcPr>
          <w:p w14:paraId="69F4992A"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67A4C256"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6C05487"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B779F7B"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2350E741" w14:textId="77777777" w:rsidTr="00DE2E95">
        <w:trPr>
          <w:trHeight w:val="85"/>
        </w:trPr>
        <w:tc>
          <w:tcPr>
            <w:tcW w:w="2623" w:type="pct"/>
            <w:tcBorders>
              <w:top w:val="nil"/>
              <w:left w:val="nil"/>
              <w:bottom w:val="nil"/>
              <w:right w:val="nil"/>
            </w:tcBorders>
            <w:shd w:val="clear" w:color="000000" w:fill="EAF1F6"/>
            <w:vAlign w:val="center"/>
            <w:hideMark/>
          </w:tcPr>
          <w:p w14:paraId="056CD6B4" w14:textId="77777777" w:rsidR="00982239" w:rsidRPr="00DE2E95" w:rsidRDefault="00982239" w:rsidP="00982239">
            <w:pPr>
              <w:spacing w:line="240" w:lineRule="auto"/>
              <w:rPr>
                <w:b/>
                <w:bCs/>
                <w:color w:val="000000"/>
                <w:sz w:val="12"/>
                <w:szCs w:val="12"/>
              </w:rPr>
            </w:pPr>
            <w:r w:rsidRPr="00DE2E95">
              <w:rPr>
                <w:b/>
                <w:bCs/>
                <w:color w:val="000000"/>
                <w:sz w:val="12"/>
                <w:szCs w:val="12"/>
              </w:rPr>
              <w:t>Utrzymanie i konserwacja zieleni - zadanie 1</w:t>
            </w:r>
          </w:p>
        </w:tc>
        <w:tc>
          <w:tcPr>
            <w:tcW w:w="523" w:type="pct"/>
            <w:tcBorders>
              <w:top w:val="nil"/>
              <w:left w:val="nil"/>
              <w:bottom w:val="nil"/>
              <w:right w:val="nil"/>
            </w:tcBorders>
            <w:shd w:val="clear" w:color="000000" w:fill="EAF1F6"/>
            <w:vAlign w:val="center"/>
            <w:hideMark/>
          </w:tcPr>
          <w:p w14:paraId="3B7559DC" w14:textId="77777777" w:rsidR="00982239" w:rsidRPr="00DE2E95" w:rsidRDefault="00982239" w:rsidP="00982239">
            <w:pPr>
              <w:spacing w:line="240" w:lineRule="auto"/>
              <w:jc w:val="right"/>
              <w:rPr>
                <w:b/>
                <w:bCs/>
                <w:color w:val="000000"/>
                <w:sz w:val="12"/>
                <w:szCs w:val="12"/>
              </w:rPr>
            </w:pPr>
            <w:r w:rsidRPr="00DE2E95">
              <w:rPr>
                <w:b/>
                <w:bCs/>
                <w:color w:val="000000"/>
                <w:sz w:val="12"/>
                <w:szCs w:val="12"/>
              </w:rPr>
              <w:t> </w:t>
            </w:r>
          </w:p>
        </w:tc>
        <w:tc>
          <w:tcPr>
            <w:tcW w:w="731" w:type="pct"/>
            <w:tcBorders>
              <w:top w:val="nil"/>
              <w:left w:val="nil"/>
              <w:bottom w:val="nil"/>
              <w:right w:val="nil"/>
            </w:tcBorders>
            <w:shd w:val="clear" w:color="000000" w:fill="EAF1F6"/>
            <w:vAlign w:val="center"/>
            <w:hideMark/>
          </w:tcPr>
          <w:p w14:paraId="200515AE" w14:textId="77777777" w:rsidR="00982239" w:rsidRPr="00DE2E95" w:rsidRDefault="00982239" w:rsidP="00982239">
            <w:pPr>
              <w:spacing w:line="240" w:lineRule="auto"/>
              <w:jc w:val="right"/>
              <w:rPr>
                <w:b/>
                <w:bCs/>
                <w:sz w:val="12"/>
                <w:szCs w:val="12"/>
              </w:rPr>
            </w:pPr>
            <w:r w:rsidRPr="00DE2E95">
              <w:rPr>
                <w:b/>
                <w:bCs/>
                <w:sz w:val="12"/>
                <w:szCs w:val="12"/>
              </w:rPr>
              <w:t>1 615 563</w:t>
            </w:r>
          </w:p>
        </w:tc>
        <w:tc>
          <w:tcPr>
            <w:tcW w:w="738" w:type="pct"/>
            <w:tcBorders>
              <w:top w:val="nil"/>
              <w:left w:val="nil"/>
              <w:bottom w:val="nil"/>
              <w:right w:val="nil"/>
            </w:tcBorders>
            <w:shd w:val="clear" w:color="000000" w:fill="EAF1F6"/>
            <w:vAlign w:val="center"/>
            <w:hideMark/>
          </w:tcPr>
          <w:p w14:paraId="7E1D75FF" w14:textId="77777777" w:rsidR="00982239" w:rsidRPr="00DE2E95" w:rsidRDefault="00982239" w:rsidP="00982239">
            <w:pPr>
              <w:spacing w:line="240" w:lineRule="auto"/>
              <w:jc w:val="right"/>
              <w:rPr>
                <w:b/>
                <w:bCs/>
                <w:sz w:val="12"/>
                <w:szCs w:val="12"/>
              </w:rPr>
            </w:pPr>
            <w:r w:rsidRPr="00DE2E95">
              <w:rPr>
                <w:b/>
                <w:bCs/>
                <w:sz w:val="12"/>
                <w:szCs w:val="12"/>
              </w:rPr>
              <w:t>1 548 902,85</w:t>
            </w:r>
          </w:p>
        </w:tc>
        <w:tc>
          <w:tcPr>
            <w:tcW w:w="385" w:type="pct"/>
            <w:tcBorders>
              <w:top w:val="nil"/>
              <w:left w:val="nil"/>
              <w:bottom w:val="nil"/>
              <w:right w:val="nil"/>
            </w:tcBorders>
            <w:shd w:val="clear" w:color="000000" w:fill="EAF1F6"/>
            <w:vAlign w:val="center"/>
            <w:hideMark/>
          </w:tcPr>
          <w:p w14:paraId="4B44A3E8" w14:textId="77777777" w:rsidR="00982239" w:rsidRPr="00DE2E95" w:rsidRDefault="00982239" w:rsidP="00982239">
            <w:pPr>
              <w:spacing w:line="240" w:lineRule="auto"/>
              <w:jc w:val="right"/>
              <w:rPr>
                <w:b/>
                <w:bCs/>
                <w:sz w:val="12"/>
                <w:szCs w:val="12"/>
              </w:rPr>
            </w:pPr>
            <w:r w:rsidRPr="00DE2E95">
              <w:rPr>
                <w:b/>
                <w:bCs/>
                <w:sz w:val="12"/>
                <w:szCs w:val="12"/>
              </w:rPr>
              <w:t>95,9%</w:t>
            </w:r>
          </w:p>
        </w:tc>
      </w:tr>
      <w:tr w:rsidR="00982239" w:rsidRPr="00DE2E95" w14:paraId="15E5FDDB" w14:textId="77777777" w:rsidTr="00DE2E95">
        <w:trPr>
          <w:trHeight w:val="85"/>
        </w:trPr>
        <w:tc>
          <w:tcPr>
            <w:tcW w:w="2623" w:type="pct"/>
            <w:tcBorders>
              <w:top w:val="nil"/>
              <w:left w:val="nil"/>
              <w:bottom w:val="nil"/>
              <w:right w:val="nil"/>
            </w:tcBorders>
            <w:shd w:val="clear" w:color="auto" w:fill="auto"/>
            <w:vAlign w:val="center"/>
            <w:hideMark/>
          </w:tcPr>
          <w:p w14:paraId="71C478A2" w14:textId="77777777" w:rsidR="00982239" w:rsidRPr="00DE2E95" w:rsidRDefault="00982239" w:rsidP="00982239">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1954DEC2"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7F26E59"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A803D2C"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4B7AFF5"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4B44B62D" w14:textId="77777777" w:rsidTr="00DE2E95">
        <w:trPr>
          <w:trHeight w:val="85"/>
        </w:trPr>
        <w:tc>
          <w:tcPr>
            <w:tcW w:w="2623" w:type="pct"/>
            <w:tcBorders>
              <w:top w:val="nil"/>
              <w:left w:val="nil"/>
              <w:bottom w:val="nil"/>
              <w:right w:val="nil"/>
            </w:tcBorders>
            <w:shd w:val="clear" w:color="auto" w:fill="auto"/>
            <w:vAlign w:val="center"/>
            <w:hideMark/>
          </w:tcPr>
          <w:p w14:paraId="334888B6" w14:textId="77777777" w:rsidR="00982239" w:rsidRPr="00DE2E95" w:rsidRDefault="00982239" w:rsidP="00982239">
            <w:pPr>
              <w:spacing w:line="240" w:lineRule="auto"/>
              <w:rPr>
                <w:i/>
                <w:iCs/>
                <w:color w:val="000000"/>
                <w:sz w:val="12"/>
                <w:szCs w:val="12"/>
                <w:u w:val="single"/>
              </w:rPr>
            </w:pPr>
            <w:r w:rsidRPr="00DE2E95">
              <w:rPr>
                <w:i/>
                <w:iCs/>
                <w:color w:val="000000"/>
                <w:sz w:val="12"/>
                <w:szCs w:val="12"/>
                <w:u w:val="single"/>
              </w:rPr>
              <w:t>Cel:</w:t>
            </w:r>
            <w:r w:rsidRPr="00DE2E95">
              <w:rPr>
                <w:color w:val="000000"/>
                <w:sz w:val="12"/>
                <w:szCs w:val="12"/>
              </w:rPr>
              <w:t xml:space="preserve"> pielęgnacja i poprawa estetyki terenów zieleni</w:t>
            </w:r>
          </w:p>
        </w:tc>
        <w:tc>
          <w:tcPr>
            <w:tcW w:w="523" w:type="pct"/>
            <w:tcBorders>
              <w:top w:val="nil"/>
              <w:left w:val="nil"/>
              <w:bottom w:val="nil"/>
              <w:right w:val="nil"/>
            </w:tcBorders>
            <w:shd w:val="clear" w:color="auto" w:fill="auto"/>
            <w:noWrap/>
            <w:vAlign w:val="center"/>
            <w:hideMark/>
          </w:tcPr>
          <w:p w14:paraId="00B172E8" w14:textId="77777777" w:rsidR="00982239" w:rsidRPr="00DE2E95"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3291D804"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018F1F7"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8074DE8"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52FCA5A3" w14:textId="77777777" w:rsidTr="00DE2E95">
        <w:trPr>
          <w:trHeight w:val="85"/>
        </w:trPr>
        <w:tc>
          <w:tcPr>
            <w:tcW w:w="2623" w:type="pct"/>
            <w:tcBorders>
              <w:top w:val="nil"/>
              <w:left w:val="nil"/>
              <w:bottom w:val="nil"/>
              <w:right w:val="nil"/>
            </w:tcBorders>
            <w:shd w:val="clear" w:color="auto" w:fill="auto"/>
            <w:vAlign w:val="center"/>
            <w:hideMark/>
          </w:tcPr>
          <w:p w14:paraId="260DCC5E" w14:textId="77777777" w:rsidR="00982239" w:rsidRPr="00DE2E95"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7A65FAD3"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35547833"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49406A3"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DCF40FB"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6E85A3FF" w14:textId="77777777" w:rsidTr="00DE2E95">
        <w:trPr>
          <w:trHeight w:val="85"/>
        </w:trPr>
        <w:tc>
          <w:tcPr>
            <w:tcW w:w="2623" w:type="pct"/>
            <w:tcBorders>
              <w:top w:val="nil"/>
              <w:left w:val="nil"/>
              <w:bottom w:val="nil"/>
              <w:right w:val="nil"/>
            </w:tcBorders>
            <w:shd w:val="clear" w:color="auto" w:fill="auto"/>
            <w:vAlign w:val="center"/>
            <w:hideMark/>
          </w:tcPr>
          <w:p w14:paraId="416B50DB" w14:textId="77777777" w:rsidR="00982239" w:rsidRPr="00DE2E95" w:rsidRDefault="00982239" w:rsidP="00982239">
            <w:pPr>
              <w:spacing w:line="240" w:lineRule="auto"/>
              <w:rPr>
                <w:i/>
                <w:iCs/>
                <w:color w:val="000000"/>
                <w:sz w:val="12"/>
                <w:szCs w:val="12"/>
              </w:rPr>
            </w:pPr>
            <w:r w:rsidRPr="00DE2E95">
              <w:rPr>
                <w:i/>
                <w:iCs/>
                <w:color w:val="000000"/>
                <w:sz w:val="12"/>
                <w:szCs w:val="12"/>
              </w:rPr>
              <w:t>powierzchnia terenów objętych utrzymaniem (ha)</w:t>
            </w:r>
          </w:p>
        </w:tc>
        <w:tc>
          <w:tcPr>
            <w:tcW w:w="523" w:type="pct"/>
            <w:tcBorders>
              <w:top w:val="nil"/>
              <w:left w:val="nil"/>
              <w:bottom w:val="nil"/>
              <w:right w:val="nil"/>
            </w:tcBorders>
            <w:shd w:val="clear" w:color="auto" w:fill="auto"/>
            <w:noWrap/>
            <w:vAlign w:val="center"/>
            <w:hideMark/>
          </w:tcPr>
          <w:p w14:paraId="4D09B7F3" w14:textId="77777777" w:rsidR="00982239" w:rsidRPr="00DE2E95" w:rsidRDefault="00982239" w:rsidP="00982239">
            <w:pPr>
              <w:spacing w:line="240" w:lineRule="auto"/>
              <w:jc w:val="right"/>
              <w:rPr>
                <w:i/>
                <w:iCs/>
                <w:color w:val="000000"/>
                <w:sz w:val="12"/>
                <w:szCs w:val="12"/>
              </w:rPr>
            </w:pPr>
            <w:r w:rsidRPr="00DE2E95">
              <w:rPr>
                <w:i/>
                <w:iCs/>
                <w:color w:val="000000"/>
                <w:sz w:val="12"/>
                <w:szCs w:val="12"/>
              </w:rPr>
              <w:t>12,82</w:t>
            </w:r>
          </w:p>
        </w:tc>
        <w:tc>
          <w:tcPr>
            <w:tcW w:w="731" w:type="pct"/>
            <w:tcBorders>
              <w:top w:val="nil"/>
              <w:left w:val="nil"/>
              <w:bottom w:val="nil"/>
              <w:right w:val="nil"/>
            </w:tcBorders>
            <w:shd w:val="clear" w:color="auto" w:fill="auto"/>
            <w:noWrap/>
            <w:vAlign w:val="center"/>
            <w:hideMark/>
          </w:tcPr>
          <w:p w14:paraId="08E2CFAE" w14:textId="77777777" w:rsidR="00982239" w:rsidRPr="00DE2E95" w:rsidRDefault="00982239" w:rsidP="00982239">
            <w:pPr>
              <w:spacing w:line="240" w:lineRule="auto"/>
              <w:jc w:val="right"/>
              <w:rPr>
                <w:i/>
                <w:iCs/>
                <w:color w:val="000000"/>
                <w:sz w:val="12"/>
                <w:szCs w:val="12"/>
              </w:rPr>
            </w:pPr>
          </w:p>
        </w:tc>
        <w:tc>
          <w:tcPr>
            <w:tcW w:w="738" w:type="pct"/>
            <w:tcBorders>
              <w:top w:val="nil"/>
              <w:left w:val="nil"/>
              <w:bottom w:val="nil"/>
              <w:right w:val="nil"/>
            </w:tcBorders>
            <w:shd w:val="clear" w:color="auto" w:fill="auto"/>
            <w:noWrap/>
            <w:vAlign w:val="center"/>
            <w:hideMark/>
          </w:tcPr>
          <w:p w14:paraId="0045F6FE"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7212B45"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18BAA5EA" w14:textId="77777777" w:rsidTr="00DE2E95">
        <w:trPr>
          <w:trHeight w:val="85"/>
        </w:trPr>
        <w:tc>
          <w:tcPr>
            <w:tcW w:w="2623" w:type="pct"/>
            <w:tcBorders>
              <w:top w:val="nil"/>
              <w:left w:val="nil"/>
              <w:bottom w:val="nil"/>
              <w:right w:val="nil"/>
            </w:tcBorders>
            <w:shd w:val="clear" w:color="auto" w:fill="auto"/>
            <w:vAlign w:val="center"/>
            <w:hideMark/>
          </w:tcPr>
          <w:p w14:paraId="17F1631C" w14:textId="77777777" w:rsidR="00982239" w:rsidRPr="00DE2E95"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2273DD66"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2015CAF"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94D7C1E"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C9F5CDF"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2D2BD6FC" w14:textId="77777777" w:rsidTr="00DE2E95">
        <w:trPr>
          <w:trHeight w:val="85"/>
        </w:trPr>
        <w:tc>
          <w:tcPr>
            <w:tcW w:w="2623" w:type="pct"/>
            <w:tcBorders>
              <w:top w:val="nil"/>
              <w:left w:val="nil"/>
              <w:bottom w:val="nil"/>
              <w:right w:val="nil"/>
            </w:tcBorders>
            <w:shd w:val="clear" w:color="auto" w:fill="auto"/>
            <w:vAlign w:val="center"/>
            <w:hideMark/>
          </w:tcPr>
          <w:p w14:paraId="4B7BBFC0" w14:textId="77777777" w:rsidR="00982239" w:rsidRPr="00DE2E95" w:rsidRDefault="00982239" w:rsidP="00982239">
            <w:pPr>
              <w:spacing w:line="240" w:lineRule="auto"/>
              <w:rPr>
                <w:i/>
                <w:iCs/>
                <w:color w:val="000000"/>
                <w:sz w:val="12"/>
                <w:szCs w:val="12"/>
                <w:u w:val="single"/>
              </w:rPr>
            </w:pPr>
            <w:r w:rsidRPr="00DE2E95">
              <w:rPr>
                <w:i/>
                <w:iCs/>
                <w:color w:val="000000"/>
                <w:sz w:val="12"/>
                <w:szCs w:val="12"/>
                <w:u w:val="single"/>
              </w:rPr>
              <w:t>Klasyfikacja:</w:t>
            </w:r>
            <w:r w:rsidRPr="00DE2E95">
              <w:rPr>
                <w:i/>
                <w:iCs/>
                <w:color w:val="000000"/>
                <w:sz w:val="12"/>
                <w:szCs w:val="12"/>
              </w:rPr>
              <w:t xml:space="preserve"> rozdział: 90004</w:t>
            </w:r>
          </w:p>
        </w:tc>
        <w:tc>
          <w:tcPr>
            <w:tcW w:w="523" w:type="pct"/>
            <w:tcBorders>
              <w:top w:val="nil"/>
              <w:left w:val="nil"/>
              <w:bottom w:val="nil"/>
              <w:right w:val="nil"/>
            </w:tcBorders>
            <w:shd w:val="clear" w:color="auto" w:fill="auto"/>
            <w:vAlign w:val="center"/>
            <w:hideMark/>
          </w:tcPr>
          <w:p w14:paraId="6577F600" w14:textId="77777777" w:rsidR="00982239" w:rsidRPr="00DE2E95"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46254241"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E6B92CE"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FEB9E7D"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264A269C" w14:textId="77777777" w:rsidTr="00DE2E95">
        <w:trPr>
          <w:trHeight w:val="85"/>
        </w:trPr>
        <w:tc>
          <w:tcPr>
            <w:tcW w:w="2623" w:type="pct"/>
            <w:tcBorders>
              <w:top w:val="nil"/>
              <w:left w:val="nil"/>
              <w:bottom w:val="nil"/>
              <w:right w:val="nil"/>
            </w:tcBorders>
            <w:shd w:val="clear" w:color="auto" w:fill="auto"/>
            <w:vAlign w:val="center"/>
            <w:hideMark/>
          </w:tcPr>
          <w:p w14:paraId="05E35685" w14:textId="77777777" w:rsidR="00982239" w:rsidRPr="00DE2E95"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7D7ADF0A"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DCB81B5"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33BFF5B"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FC0109D"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255362DA" w14:textId="77777777" w:rsidTr="00DE2E95">
        <w:trPr>
          <w:trHeight w:val="85"/>
        </w:trPr>
        <w:tc>
          <w:tcPr>
            <w:tcW w:w="2623" w:type="pct"/>
            <w:tcBorders>
              <w:top w:val="nil"/>
              <w:left w:val="nil"/>
              <w:bottom w:val="nil"/>
              <w:right w:val="nil"/>
            </w:tcBorders>
            <w:shd w:val="clear" w:color="auto" w:fill="auto"/>
            <w:vAlign w:val="center"/>
            <w:hideMark/>
          </w:tcPr>
          <w:p w14:paraId="05B804C5" w14:textId="77777777" w:rsidR="00982239" w:rsidRPr="00DE2E95" w:rsidRDefault="00982239" w:rsidP="00982239">
            <w:pPr>
              <w:spacing w:line="240" w:lineRule="auto"/>
              <w:rPr>
                <w:i/>
                <w:iCs/>
                <w:color w:val="000000"/>
                <w:sz w:val="12"/>
                <w:szCs w:val="12"/>
                <w:u w:val="single"/>
              </w:rPr>
            </w:pPr>
            <w:r w:rsidRPr="00DE2E95">
              <w:rPr>
                <w:i/>
                <w:iCs/>
                <w:color w:val="000000"/>
                <w:sz w:val="12"/>
                <w:szCs w:val="12"/>
                <w:u w:val="single"/>
              </w:rPr>
              <w:t>Dysponent 1:</w:t>
            </w:r>
            <w:r w:rsidRPr="00DE2E95">
              <w:rPr>
                <w:i/>
                <w:iCs/>
                <w:color w:val="000000"/>
                <w:sz w:val="12"/>
                <w:szCs w:val="12"/>
              </w:rPr>
              <w:t xml:space="preserve"> Zarząd Praskich Terenów Publicznych</w:t>
            </w:r>
          </w:p>
        </w:tc>
        <w:tc>
          <w:tcPr>
            <w:tcW w:w="523" w:type="pct"/>
            <w:tcBorders>
              <w:top w:val="nil"/>
              <w:left w:val="nil"/>
              <w:bottom w:val="nil"/>
              <w:right w:val="nil"/>
            </w:tcBorders>
            <w:shd w:val="clear" w:color="auto" w:fill="auto"/>
            <w:vAlign w:val="center"/>
            <w:hideMark/>
          </w:tcPr>
          <w:p w14:paraId="7F9BA1B9" w14:textId="77777777" w:rsidR="00982239" w:rsidRPr="00DE2E95"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10984433" w14:textId="77777777" w:rsidR="00982239" w:rsidRPr="00DE2E95" w:rsidRDefault="00982239" w:rsidP="00982239">
            <w:pPr>
              <w:spacing w:line="240" w:lineRule="auto"/>
              <w:jc w:val="right"/>
              <w:rPr>
                <w:i/>
                <w:iCs/>
                <w:sz w:val="12"/>
                <w:szCs w:val="12"/>
              </w:rPr>
            </w:pPr>
            <w:r w:rsidRPr="00DE2E95">
              <w:rPr>
                <w:i/>
                <w:iCs/>
                <w:sz w:val="12"/>
                <w:szCs w:val="12"/>
              </w:rPr>
              <w:t>910 593</w:t>
            </w:r>
          </w:p>
        </w:tc>
        <w:tc>
          <w:tcPr>
            <w:tcW w:w="738" w:type="pct"/>
            <w:tcBorders>
              <w:top w:val="nil"/>
              <w:left w:val="nil"/>
              <w:bottom w:val="nil"/>
              <w:right w:val="nil"/>
            </w:tcBorders>
            <w:shd w:val="clear" w:color="auto" w:fill="auto"/>
            <w:noWrap/>
            <w:vAlign w:val="center"/>
            <w:hideMark/>
          </w:tcPr>
          <w:p w14:paraId="3C7D1419" w14:textId="77777777" w:rsidR="00982239" w:rsidRPr="00DE2E95" w:rsidRDefault="00982239" w:rsidP="00982239">
            <w:pPr>
              <w:spacing w:line="240" w:lineRule="auto"/>
              <w:jc w:val="right"/>
              <w:rPr>
                <w:i/>
                <w:iCs/>
                <w:sz w:val="12"/>
                <w:szCs w:val="12"/>
              </w:rPr>
            </w:pPr>
            <w:r w:rsidRPr="00DE2E95">
              <w:rPr>
                <w:i/>
                <w:iCs/>
                <w:sz w:val="12"/>
                <w:szCs w:val="12"/>
              </w:rPr>
              <w:t>910 495,99</w:t>
            </w:r>
          </w:p>
        </w:tc>
        <w:tc>
          <w:tcPr>
            <w:tcW w:w="385" w:type="pct"/>
            <w:tcBorders>
              <w:top w:val="nil"/>
              <w:left w:val="nil"/>
              <w:bottom w:val="nil"/>
              <w:right w:val="nil"/>
            </w:tcBorders>
            <w:shd w:val="clear" w:color="auto" w:fill="auto"/>
            <w:noWrap/>
            <w:vAlign w:val="center"/>
            <w:hideMark/>
          </w:tcPr>
          <w:p w14:paraId="2578C612" w14:textId="77777777" w:rsidR="00982239" w:rsidRPr="00DE2E95" w:rsidRDefault="00982239" w:rsidP="00982239">
            <w:pPr>
              <w:spacing w:line="240" w:lineRule="auto"/>
              <w:jc w:val="right"/>
              <w:rPr>
                <w:i/>
                <w:iCs/>
                <w:sz w:val="12"/>
                <w:szCs w:val="12"/>
              </w:rPr>
            </w:pPr>
            <w:r w:rsidRPr="00DE2E95">
              <w:rPr>
                <w:i/>
                <w:iCs/>
                <w:sz w:val="12"/>
                <w:szCs w:val="12"/>
              </w:rPr>
              <w:t>100,0%</w:t>
            </w:r>
          </w:p>
        </w:tc>
      </w:tr>
      <w:tr w:rsidR="00982239" w:rsidRPr="00DE2E95" w14:paraId="0D5A1B39" w14:textId="77777777" w:rsidTr="00DE2E95">
        <w:trPr>
          <w:trHeight w:val="85"/>
        </w:trPr>
        <w:tc>
          <w:tcPr>
            <w:tcW w:w="2623" w:type="pct"/>
            <w:tcBorders>
              <w:top w:val="nil"/>
              <w:left w:val="nil"/>
              <w:bottom w:val="nil"/>
              <w:right w:val="nil"/>
            </w:tcBorders>
            <w:shd w:val="clear" w:color="auto" w:fill="auto"/>
            <w:vAlign w:val="center"/>
            <w:hideMark/>
          </w:tcPr>
          <w:p w14:paraId="0B041586" w14:textId="77777777" w:rsidR="00982239" w:rsidRPr="00DE2E95" w:rsidRDefault="00982239" w:rsidP="00982239">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14:paraId="36BA5E5E"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26C307D4"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3101507"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B036C2F"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3BC7535C" w14:textId="77777777" w:rsidTr="00DE2E95">
        <w:trPr>
          <w:trHeight w:val="85"/>
        </w:trPr>
        <w:tc>
          <w:tcPr>
            <w:tcW w:w="2623" w:type="pct"/>
            <w:tcBorders>
              <w:top w:val="nil"/>
              <w:left w:val="nil"/>
              <w:bottom w:val="nil"/>
              <w:right w:val="nil"/>
            </w:tcBorders>
            <w:shd w:val="clear" w:color="auto" w:fill="auto"/>
            <w:vAlign w:val="center"/>
            <w:hideMark/>
          </w:tcPr>
          <w:p w14:paraId="54D30C82" w14:textId="77777777" w:rsidR="00982239" w:rsidRPr="00DE2E95" w:rsidRDefault="00982239" w:rsidP="00982239">
            <w:pPr>
              <w:spacing w:line="240" w:lineRule="auto"/>
              <w:rPr>
                <w:i/>
                <w:iCs/>
                <w:color w:val="000000"/>
                <w:sz w:val="12"/>
                <w:szCs w:val="12"/>
                <w:u w:val="single"/>
              </w:rPr>
            </w:pPr>
            <w:r w:rsidRPr="00DE2E95">
              <w:rPr>
                <w:i/>
                <w:iCs/>
                <w:color w:val="000000"/>
                <w:sz w:val="12"/>
                <w:szCs w:val="12"/>
                <w:u w:val="single"/>
              </w:rPr>
              <w:t xml:space="preserve">Kalkulacja: </w:t>
            </w:r>
          </w:p>
        </w:tc>
        <w:tc>
          <w:tcPr>
            <w:tcW w:w="523" w:type="pct"/>
            <w:tcBorders>
              <w:top w:val="nil"/>
              <w:left w:val="nil"/>
              <w:bottom w:val="nil"/>
              <w:right w:val="nil"/>
            </w:tcBorders>
            <w:shd w:val="clear" w:color="auto" w:fill="auto"/>
            <w:noWrap/>
            <w:vAlign w:val="center"/>
            <w:hideMark/>
          </w:tcPr>
          <w:p w14:paraId="3F93B6E9" w14:textId="77777777" w:rsidR="00982239" w:rsidRPr="00DE2E95"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20DCE0C3"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4A763B1"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4A868C0"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38940012" w14:textId="77777777" w:rsidTr="00DE2E95">
        <w:trPr>
          <w:trHeight w:val="85"/>
        </w:trPr>
        <w:tc>
          <w:tcPr>
            <w:tcW w:w="2623" w:type="pct"/>
            <w:tcBorders>
              <w:top w:val="nil"/>
              <w:left w:val="nil"/>
              <w:bottom w:val="nil"/>
              <w:right w:val="nil"/>
            </w:tcBorders>
            <w:shd w:val="clear" w:color="auto" w:fill="auto"/>
            <w:vAlign w:val="center"/>
            <w:hideMark/>
          </w:tcPr>
          <w:p w14:paraId="68D5C071" w14:textId="77777777" w:rsidR="00982239" w:rsidRPr="00DE2E95" w:rsidRDefault="00982239" w:rsidP="00982239">
            <w:pPr>
              <w:spacing w:line="240" w:lineRule="auto"/>
              <w:rPr>
                <w:sz w:val="12"/>
                <w:szCs w:val="12"/>
              </w:rPr>
            </w:pPr>
            <w:r w:rsidRPr="00DE2E95">
              <w:rPr>
                <w:sz w:val="12"/>
                <w:szCs w:val="12"/>
              </w:rPr>
              <w:lastRenderedPageBreak/>
              <w:t>pielęgnacja terenów zieleni (koszenie, grabienie, sprzątanie, pielęgnacja drzew, krzewów i kwiatów, podlewanie)</w:t>
            </w:r>
          </w:p>
        </w:tc>
        <w:tc>
          <w:tcPr>
            <w:tcW w:w="523" w:type="pct"/>
            <w:tcBorders>
              <w:top w:val="nil"/>
              <w:left w:val="nil"/>
              <w:bottom w:val="nil"/>
              <w:right w:val="nil"/>
            </w:tcBorders>
            <w:shd w:val="clear" w:color="auto" w:fill="auto"/>
            <w:noWrap/>
            <w:vAlign w:val="center"/>
            <w:hideMark/>
          </w:tcPr>
          <w:p w14:paraId="6B44AEF3" w14:textId="77777777" w:rsidR="00982239" w:rsidRPr="00DE2E95" w:rsidRDefault="00982239" w:rsidP="00982239">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44F8A2CD" w14:textId="77777777" w:rsidR="00982239" w:rsidRPr="00DE2E95" w:rsidRDefault="00982239" w:rsidP="00982239">
            <w:pPr>
              <w:spacing w:line="240" w:lineRule="auto"/>
              <w:jc w:val="right"/>
              <w:rPr>
                <w:sz w:val="12"/>
                <w:szCs w:val="12"/>
              </w:rPr>
            </w:pPr>
            <w:r w:rsidRPr="00DE2E95">
              <w:rPr>
                <w:sz w:val="12"/>
                <w:szCs w:val="12"/>
              </w:rPr>
              <w:t>870 482</w:t>
            </w:r>
          </w:p>
        </w:tc>
        <w:tc>
          <w:tcPr>
            <w:tcW w:w="738" w:type="pct"/>
            <w:tcBorders>
              <w:top w:val="nil"/>
              <w:left w:val="nil"/>
              <w:bottom w:val="nil"/>
              <w:right w:val="nil"/>
            </w:tcBorders>
            <w:shd w:val="clear" w:color="auto" w:fill="auto"/>
            <w:noWrap/>
            <w:vAlign w:val="center"/>
            <w:hideMark/>
          </w:tcPr>
          <w:p w14:paraId="118A7C80" w14:textId="77777777" w:rsidR="00982239" w:rsidRPr="00DE2E95" w:rsidRDefault="00982239" w:rsidP="00982239">
            <w:pPr>
              <w:spacing w:line="240" w:lineRule="auto"/>
              <w:jc w:val="right"/>
              <w:rPr>
                <w:sz w:val="12"/>
                <w:szCs w:val="12"/>
              </w:rPr>
            </w:pPr>
            <w:r w:rsidRPr="00DE2E95">
              <w:rPr>
                <w:sz w:val="12"/>
                <w:szCs w:val="12"/>
              </w:rPr>
              <w:t>870 469,74</w:t>
            </w:r>
          </w:p>
        </w:tc>
        <w:tc>
          <w:tcPr>
            <w:tcW w:w="385" w:type="pct"/>
            <w:tcBorders>
              <w:top w:val="nil"/>
              <w:left w:val="nil"/>
              <w:bottom w:val="nil"/>
              <w:right w:val="nil"/>
            </w:tcBorders>
            <w:shd w:val="clear" w:color="auto" w:fill="auto"/>
            <w:noWrap/>
            <w:vAlign w:val="center"/>
            <w:hideMark/>
          </w:tcPr>
          <w:p w14:paraId="08D6EECE" w14:textId="77777777" w:rsidR="00982239" w:rsidRPr="00DE2E95" w:rsidRDefault="00982239" w:rsidP="00982239">
            <w:pPr>
              <w:spacing w:line="240" w:lineRule="auto"/>
              <w:jc w:val="right"/>
              <w:rPr>
                <w:sz w:val="12"/>
                <w:szCs w:val="12"/>
              </w:rPr>
            </w:pPr>
            <w:r w:rsidRPr="00DE2E95">
              <w:rPr>
                <w:sz w:val="12"/>
                <w:szCs w:val="12"/>
              </w:rPr>
              <w:t>100,0%</w:t>
            </w:r>
          </w:p>
        </w:tc>
      </w:tr>
      <w:tr w:rsidR="00982239" w:rsidRPr="00DE2E95" w14:paraId="043B1ADA" w14:textId="77777777" w:rsidTr="00DE2E95">
        <w:trPr>
          <w:trHeight w:val="85"/>
        </w:trPr>
        <w:tc>
          <w:tcPr>
            <w:tcW w:w="2623" w:type="pct"/>
            <w:tcBorders>
              <w:top w:val="nil"/>
              <w:left w:val="nil"/>
              <w:bottom w:val="nil"/>
              <w:right w:val="nil"/>
            </w:tcBorders>
            <w:shd w:val="clear" w:color="auto" w:fill="auto"/>
            <w:vAlign w:val="center"/>
            <w:hideMark/>
          </w:tcPr>
          <w:p w14:paraId="20D384F6" w14:textId="77777777" w:rsidR="00982239" w:rsidRPr="00DE2E95" w:rsidRDefault="00982239" w:rsidP="00982239">
            <w:pPr>
              <w:spacing w:line="240" w:lineRule="auto"/>
              <w:rPr>
                <w:color w:val="000000"/>
                <w:sz w:val="12"/>
                <w:szCs w:val="12"/>
              </w:rPr>
            </w:pPr>
            <w:r w:rsidRPr="00DE2E95">
              <w:rPr>
                <w:color w:val="000000"/>
                <w:sz w:val="12"/>
                <w:szCs w:val="12"/>
              </w:rPr>
              <w:t xml:space="preserve">nasadzenia drzew i krzewów </w:t>
            </w:r>
          </w:p>
        </w:tc>
        <w:tc>
          <w:tcPr>
            <w:tcW w:w="523" w:type="pct"/>
            <w:tcBorders>
              <w:top w:val="nil"/>
              <w:left w:val="nil"/>
              <w:bottom w:val="nil"/>
              <w:right w:val="nil"/>
            </w:tcBorders>
            <w:shd w:val="clear" w:color="auto" w:fill="auto"/>
            <w:noWrap/>
            <w:vAlign w:val="center"/>
            <w:hideMark/>
          </w:tcPr>
          <w:p w14:paraId="6DA0A3B6" w14:textId="77777777" w:rsidR="00982239" w:rsidRPr="00DE2E95"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46B56EDC" w14:textId="77777777" w:rsidR="00982239" w:rsidRPr="00DE2E95" w:rsidRDefault="00982239" w:rsidP="00982239">
            <w:pPr>
              <w:spacing w:line="240" w:lineRule="auto"/>
              <w:jc w:val="right"/>
              <w:rPr>
                <w:sz w:val="12"/>
                <w:szCs w:val="12"/>
              </w:rPr>
            </w:pPr>
            <w:r w:rsidRPr="00DE2E95">
              <w:rPr>
                <w:sz w:val="12"/>
                <w:szCs w:val="12"/>
              </w:rPr>
              <w:t>29 361</w:t>
            </w:r>
          </w:p>
        </w:tc>
        <w:tc>
          <w:tcPr>
            <w:tcW w:w="738" w:type="pct"/>
            <w:tcBorders>
              <w:top w:val="nil"/>
              <w:left w:val="nil"/>
              <w:bottom w:val="nil"/>
              <w:right w:val="nil"/>
            </w:tcBorders>
            <w:shd w:val="clear" w:color="auto" w:fill="auto"/>
            <w:noWrap/>
            <w:vAlign w:val="center"/>
            <w:hideMark/>
          </w:tcPr>
          <w:p w14:paraId="396ABD92" w14:textId="77777777" w:rsidR="00982239" w:rsidRPr="00DE2E95" w:rsidRDefault="00982239" w:rsidP="00982239">
            <w:pPr>
              <w:spacing w:line="240" w:lineRule="auto"/>
              <w:jc w:val="right"/>
              <w:rPr>
                <w:sz w:val="12"/>
                <w:szCs w:val="12"/>
              </w:rPr>
            </w:pPr>
            <w:r w:rsidRPr="00DE2E95">
              <w:rPr>
                <w:sz w:val="12"/>
                <w:szCs w:val="12"/>
              </w:rPr>
              <w:t>29 360,33</w:t>
            </w:r>
          </w:p>
        </w:tc>
        <w:tc>
          <w:tcPr>
            <w:tcW w:w="385" w:type="pct"/>
            <w:tcBorders>
              <w:top w:val="nil"/>
              <w:left w:val="nil"/>
              <w:bottom w:val="nil"/>
              <w:right w:val="nil"/>
            </w:tcBorders>
            <w:shd w:val="clear" w:color="auto" w:fill="auto"/>
            <w:noWrap/>
            <w:vAlign w:val="center"/>
            <w:hideMark/>
          </w:tcPr>
          <w:p w14:paraId="4EF76719" w14:textId="77777777" w:rsidR="00982239" w:rsidRPr="00DE2E95" w:rsidRDefault="00982239" w:rsidP="00982239">
            <w:pPr>
              <w:spacing w:line="240" w:lineRule="auto"/>
              <w:jc w:val="right"/>
              <w:rPr>
                <w:sz w:val="12"/>
                <w:szCs w:val="12"/>
              </w:rPr>
            </w:pPr>
            <w:r w:rsidRPr="00DE2E95">
              <w:rPr>
                <w:sz w:val="12"/>
                <w:szCs w:val="12"/>
              </w:rPr>
              <w:t>100,0%</w:t>
            </w:r>
          </w:p>
        </w:tc>
      </w:tr>
      <w:tr w:rsidR="00982239" w:rsidRPr="00DE2E95" w14:paraId="412FD98E" w14:textId="77777777" w:rsidTr="00DE2E95">
        <w:trPr>
          <w:trHeight w:val="85"/>
        </w:trPr>
        <w:tc>
          <w:tcPr>
            <w:tcW w:w="2623" w:type="pct"/>
            <w:tcBorders>
              <w:top w:val="nil"/>
              <w:left w:val="nil"/>
              <w:bottom w:val="nil"/>
              <w:right w:val="nil"/>
            </w:tcBorders>
            <w:shd w:val="clear" w:color="auto" w:fill="auto"/>
            <w:vAlign w:val="center"/>
            <w:hideMark/>
          </w:tcPr>
          <w:p w14:paraId="6A81DED5" w14:textId="77777777" w:rsidR="00982239" w:rsidRPr="00DE2E95" w:rsidRDefault="00982239" w:rsidP="00982239">
            <w:pPr>
              <w:spacing w:line="240" w:lineRule="auto"/>
              <w:rPr>
                <w:color w:val="000000"/>
                <w:sz w:val="12"/>
                <w:szCs w:val="12"/>
              </w:rPr>
            </w:pPr>
            <w:r w:rsidRPr="00DE2E95">
              <w:rPr>
                <w:color w:val="000000"/>
                <w:sz w:val="12"/>
                <w:szCs w:val="12"/>
              </w:rPr>
              <w:t>zakup usług obejmujących wykonanie ekspertyz, analiz i opinii</w:t>
            </w:r>
          </w:p>
        </w:tc>
        <w:tc>
          <w:tcPr>
            <w:tcW w:w="523" w:type="pct"/>
            <w:tcBorders>
              <w:top w:val="nil"/>
              <w:left w:val="nil"/>
              <w:bottom w:val="nil"/>
              <w:right w:val="nil"/>
            </w:tcBorders>
            <w:shd w:val="clear" w:color="auto" w:fill="auto"/>
            <w:noWrap/>
            <w:vAlign w:val="center"/>
            <w:hideMark/>
          </w:tcPr>
          <w:p w14:paraId="134E6FB7" w14:textId="77777777" w:rsidR="00982239" w:rsidRPr="00DE2E95"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43208D42" w14:textId="77777777" w:rsidR="00982239" w:rsidRPr="00DE2E95" w:rsidRDefault="00982239" w:rsidP="00982239">
            <w:pPr>
              <w:spacing w:line="240" w:lineRule="auto"/>
              <w:jc w:val="right"/>
              <w:rPr>
                <w:sz w:val="12"/>
                <w:szCs w:val="12"/>
              </w:rPr>
            </w:pPr>
            <w:r w:rsidRPr="00DE2E95">
              <w:rPr>
                <w:sz w:val="12"/>
                <w:szCs w:val="12"/>
              </w:rPr>
              <w:t>9 750</w:t>
            </w:r>
          </w:p>
        </w:tc>
        <w:tc>
          <w:tcPr>
            <w:tcW w:w="738" w:type="pct"/>
            <w:tcBorders>
              <w:top w:val="nil"/>
              <w:left w:val="nil"/>
              <w:bottom w:val="nil"/>
              <w:right w:val="nil"/>
            </w:tcBorders>
            <w:shd w:val="clear" w:color="auto" w:fill="auto"/>
            <w:noWrap/>
            <w:vAlign w:val="center"/>
            <w:hideMark/>
          </w:tcPr>
          <w:p w14:paraId="52D7E548" w14:textId="77777777" w:rsidR="00982239" w:rsidRPr="00DE2E95" w:rsidRDefault="00982239" w:rsidP="00982239">
            <w:pPr>
              <w:spacing w:line="240" w:lineRule="auto"/>
              <w:jc w:val="right"/>
              <w:rPr>
                <w:sz w:val="12"/>
                <w:szCs w:val="12"/>
              </w:rPr>
            </w:pPr>
            <w:r w:rsidRPr="00DE2E95">
              <w:rPr>
                <w:sz w:val="12"/>
                <w:szCs w:val="12"/>
              </w:rPr>
              <w:t>9 676,00</w:t>
            </w:r>
          </w:p>
        </w:tc>
        <w:tc>
          <w:tcPr>
            <w:tcW w:w="385" w:type="pct"/>
            <w:tcBorders>
              <w:top w:val="nil"/>
              <w:left w:val="nil"/>
              <w:bottom w:val="nil"/>
              <w:right w:val="nil"/>
            </w:tcBorders>
            <w:shd w:val="clear" w:color="auto" w:fill="auto"/>
            <w:noWrap/>
            <w:vAlign w:val="center"/>
            <w:hideMark/>
          </w:tcPr>
          <w:p w14:paraId="3F83DFDC" w14:textId="77777777" w:rsidR="00982239" w:rsidRPr="00DE2E95" w:rsidRDefault="00982239" w:rsidP="00982239">
            <w:pPr>
              <w:spacing w:line="240" w:lineRule="auto"/>
              <w:jc w:val="right"/>
              <w:rPr>
                <w:sz w:val="12"/>
                <w:szCs w:val="12"/>
              </w:rPr>
            </w:pPr>
            <w:r w:rsidRPr="00DE2E95">
              <w:rPr>
                <w:sz w:val="12"/>
                <w:szCs w:val="12"/>
              </w:rPr>
              <w:t>99,2%</w:t>
            </w:r>
          </w:p>
        </w:tc>
      </w:tr>
      <w:tr w:rsidR="00982239" w:rsidRPr="00DE2E95" w14:paraId="18DC492D" w14:textId="77777777" w:rsidTr="00DE2E95">
        <w:trPr>
          <w:trHeight w:val="85"/>
        </w:trPr>
        <w:tc>
          <w:tcPr>
            <w:tcW w:w="2623" w:type="pct"/>
            <w:tcBorders>
              <w:top w:val="nil"/>
              <w:left w:val="nil"/>
              <w:bottom w:val="nil"/>
              <w:right w:val="nil"/>
            </w:tcBorders>
            <w:shd w:val="clear" w:color="auto" w:fill="auto"/>
            <w:vAlign w:val="center"/>
            <w:hideMark/>
          </w:tcPr>
          <w:p w14:paraId="63BA063C" w14:textId="77777777" w:rsidR="00982239" w:rsidRPr="00DE2E95" w:rsidRDefault="00982239" w:rsidP="00982239">
            <w:pPr>
              <w:spacing w:line="240" w:lineRule="auto"/>
              <w:rPr>
                <w:color w:val="000000"/>
                <w:sz w:val="12"/>
                <w:szCs w:val="12"/>
              </w:rPr>
            </w:pPr>
            <w:r w:rsidRPr="00DE2E95">
              <w:rPr>
                <w:color w:val="000000"/>
                <w:sz w:val="12"/>
                <w:szCs w:val="12"/>
              </w:rPr>
              <w:t>zakup materiałów i wyposażenia</w:t>
            </w:r>
          </w:p>
        </w:tc>
        <w:tc>
          <w:tcPr>
            <w:tcW w:w="523" w:type="pct"/>
            <w:tcBorders>
              <w:top w:val="nil"/>
              <w:left w:val="nil"/>
              <w:bottom w:val="nil"/>
              <w:right w:val="nil"/>
            </w:tcBorders>
            <w:shd w:val="clear" w:color="auto" w:fill="auto"/>
            <w:noWrap/>
            <w:vAlign w:val="center"/>
            <w:hideMark/>
          </w:tcPr>
          <w:p w14:paraId="728E09FB" w14:textId="77777777" w:rsidR="00982239" w:rsidRPr="00DE2E95"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4E21C863" w14:textId="77777777" w:rsidR="00982239" w:rsidRPr="00DE2E95" w:rsidRDefault="00982239" w:rsidP="00982239">
            <w:pPr>
              <w:spacing w:line="240" w:lineRule="auto"/>
              <w:jc w:val="right"/>
              <w:rPr>
                <w:sz w:val="12"/>
                <w:szCs w:val="12"/>
              </w:rPr>
            </w:pPr>
            <w:r w:rsidRPr="00DE2E95">
              <w:rPr>
                <w:sz w:val="12"/>
                <w:szCs w:val="12"/>
              </w:rPr>
              <w:t>1 000</w:t>
            </w:r>
          </w:p>
        </w:tc>
        <w:tc>
          <w:tcPr>
            <w:tcW w:w="738" w:type="pct"/>
            <w:tcBorders>
              <w:top w:val="nil"/>
              <w:left w:val="nil"/>
              <w:bottom w:val="nil"/>
              <w:right w:val="nil"/>
            </w:tcBorders>
            <w:shd w:val="clear" w:color="auto" w:fill="auto"/>
            <w:noWrap/>
            <w:vAlign w:val="center"/>
            <w:hideMark/>
          </w:tcPr>
          <w:p w14:paraId="01114E84" w14:textId="77777777" w:rsidR="00982239" w:rsidRPr="00DE2E95" w:rsidRDefault="00982239" w:rsidP="00982239">
            <w:pPr>
              <w:spacing w:line="240" w:lineRule="auto"/>
              <w:jc w:val="right"/>
              <w:rPr>
                <w:sz w:val="12"/>
                <w:szCs w:val="12"/>
              </w:rPr>
            </w:pPr>
            <w:r w:rsidRPr="00DE2E95">
              <w:rPr>
                <w:sz w:val="12"/>
                <w:szCs w:val="12"/>
              </w:rPr>
              <w:t>989,92</w:t>
            </w:r>
          </w:p>
        </w:tc>
        <w:tc>
          <w:tcPr>
            <w:tcW w:w="385" w:type="pct"/>
            <w:tcBorders>
              <w:top w:val="nil"/>
              <w:left w:val="nil"/>
              <w:bottom w:val="nil"/>
              <w:right w:val="nil"/>
            </w:tcBorders>
            <w:shd w:val="clear" w:color="auto" w:fill="auto"/>
            <w:noWrap/>
            <w:vAlign w:val="center"/>
            <w:hideMark/>
          </w:tcPr>
          <w:p w14:paraId="0FFDDB8C" w14:textId="77777777" w:rsidR="00982239" w:rsidRPr="00DE2E95" w:rsidRDefault="00982239" w:rsidP="00982239">
            <w:pPr>
              <w:spacing w:line="240" w:lineRule="auto"/>
              <w:jc w:val="right"/>
              <w:rPr>
                <w:sz w:val="12"/>
                <w:szCs w:val="12"/>
              </w:rPr>
            </w:pPr>
            <w:r w:rsidRPr="00DE2E95">
              <w:rPr>
                <w:sz w:val="12"/>
                <w:szCs w:val="12"/>
              </w:rPr>
              <w:t>99,0%</w:t>
            </w:r>
          </w:p>
        </w:tc>
      </w:tr>
      <w:tr w:rsidR="00982239" w:rsidRPr="00DE2E95" w14:paraId="129EC44B" w14:textId="77777777" w:rsidTr="00DE2E95">
        <w:trPr>
          <w:trHeight w:val="85"/>
        </w:trPr>
        <w:tc>
          <w:tcPr>
            <w:tcW w:w="2623" w:type="pct"/>
            <w:tcBorders>
              <w:top w:val="nil"/>
              <w:left w:val="nil"/>
              <w:bottom w:val="nil"/>
              <w:right w:val="nil"/>
            </w:tcBorders>
            <w:shd w:val="clear" w:color="auto" w:fill="auto"/>
            <w:vAlign w:val="center"/>
            <w:hideMark/>
          </w:tcPr>
          <w:p w14:paraId="55F014FB" w14:textId="77777777" w:rsidR="00982239" w:rsidRPr="00DE2E95" w:rsidRDefault="00982239" w:rsidP="00982239">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7661CA44"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20999C93"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0186F45"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47188EE"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035B297E" w14:textId="77777777" w:rsidTr="00DE2E95">
        <w:trPr>
          <w:trHeight w:val="85"/>
        </w:trPr>
        <w:tc>
          <w:tcPr>
            <w:tcW w:w="2623" w:type="pct"/>
            <w:tcBorders>
              <w:top w:val="nil"/>
              <w:left w:val="nil"/>
              <w:bottom w:val="nil"/>
              <w:right w:val="nil"/>
            </w:tcBorders>
            <w:shd w:val="clear" w:color="auto" w:fill="auto"/>
            <w:vAlign w:val="center"/>
            <w:hideMark/>
          </w:tcPr>
          <w:p w14:paraId="6FDD1CB4" w14:textId="77777777" w:rsidR="00982239" w:rsidRPr="00DE2E95" w:rsidRDefault="00982239" w:rsidP="00982239">
            <w:pPr>
              <w:spacing w:line="240" w:lineRule="auto"/>
              <w:rPr>
                <w:i/>
                <w:iCs/>
                <w:color w:val="000000"/>
                <w:sz w:val="12"/>
                <w:szCs w:val="12"/>
                <w:u w:val="single"/>
              </w:rPr>
            </w:pPr>
            <w:r w:rsidRPr="00DE2E95">
              <w:rPr>
                <w:i/>
                <w:iCs/>
                <w:color w:val="000000"/>
                <w:sz w:val="12"/>
                <w:szCs w:val="12"/>
                <w:u w:val="single"/>
              </w:rPr>
              <w:t>Dysponent 2:</w:t>
            </w:r>
            <w:r w:rsidRPr="00DE2E95">
              <w:rPr>
                <w:i/>
                <w:iCs/>
                <w:color w:val="000000"/>
                <w:sz w:val="12"/>
                <w:szCs w:val="12"/>
              </w:rPr>
              <w:t xml:space="preserve"> Wydział Ochrony Środowiska</w:t>
            </w:r>
          </w:p>
        </w:tc>
        <w:tc>
          <w:tcPr>
            <w:tcW w:w="523" w:type="pct"/>
            <w:tcBorders>
              <w:top w:val="nil"/>
              <w:left w:val="nil"/>
              <w:bottom w:val="nil"/>
              <w:right w:val="nil"/>
            </w:tcBorders>
            <w:shd w:val="clear" w:color="auto" w:fill="auto"/>
            <w:vAlign w:val="center"/>
            <w:hideMark/>
          </w:tcPr>
          <w:p w14:paraId="10A30CB8" w14:textId="77777777" w:rsidR="00982239" w:rsidRPr="00DE2E95"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5A2BB4E7" w14:textId="77777777" w:rsidR="00982239" w:rsidRPr="00DE2E95" w:rsidRDefault="00982239" w:rsidP="00982239">
            <w:pPr>
              <w:spacing w:line="240" w:lineRule="auto"/>
              <w:jc w:val="right"/>
              <w:rPr>
                <w:i/>
                <w:iCs/>
                <w:sz w:val="12"/>
                <w:szCs w:val="12"/>
              </w:rPr>
            </w:pPr>
            <w:r w:rsidRPr="00DE2E95">
              <w:rPr>
                <w:i/>
                <w:iCs/>
                <w:sz w:val="12"/>
                <w:szCs w:val="12"/>
              </w:rPr>
              <w:t>704 970</w:t>
            </w:r>
          </w:p>
        </w:tc>
        <w:tc>
          <w:tcPr>
            <w:tcW w:w="738" w:type="pct"/>
            <w:tcBorders>
              <w:top w:val="nil"/>
              <w:left w:val="nil"/>
              <w:bottom w:val="nil"/>
              <w:right w:val="nil"/>
            </w:tcBorders>
            <w:shd w:val="clear" w:color="auto" w:fill="auto"/>
            <w:noWrap/>
            <w:vAlign w:val="center"/>
            <w:hideMark/>
          </w:tcPr>
          <w:p w14:paraId="59C7D563" w14:textId="77777777" w:rsidR="00982239" w:rsidRPr="00DE2E95" w:rsidRDefault="00982239" w:rsidP="00982239">
            <w:pPr>
              <w:spacing w:line="240" w:lineRule="auto"/>
              <w:jc w:val="right"/>
              <w:rPr>
                <w:i/>
                <w:iCs/>
                <w:sz w:val="12"/>
                <w:szCs w:val="12"/>
              </w:rPr>
            </w:pPr>
            <w:r w:rsidRPr="00DE2E95">
              <w:rPr>
                <w:i/>
                <w:iCs/>
                <w:sz w:val="12"/>
                <w:szCs w:val="12"/>
              </w:rPr>
              <w:t>638 406,86</w:t>
            </w:r>
          </w:p>
        </w:tc>
        <w:tc>
          <w:tcPr>
            <w:tcW w:w="385" w:type="pct"/>
            <w:tcBorders>
              <w:top w:val="nil"/>
              <w:left w:val="nil"/>
              <w:bottom w:val="nil"/>
              <w:right w:val="nil"/>
            </w:tcBorders>
            <w:shd w:val="clear" w:color="auto" w:fill="auto"/>
            <w:noWrap/>
            <w:vAlign w:val="center"/>
            <w:hideMark/>
          </w:tcPr>
          <w:p w14:paraId="62521E24" w14:textId="77777777" w:rsidR="00982239" w:rsidRPr="00DE2E95" w:rsidRDefault="00982239" w:rsidP="00982239">
            <w:pPr>
              <w:spacing w:line="240" w:lineRule="auto"/>
              <w:jc w:val="right"/>
              <w:rPr>
                <w:i/>
                <w:iCs/>
                <w:sz w:val="12"/>
                <w:szCs w:val="12"/>
              </w:rPr>
            </w:pPr>
            <w:r w:rsidRPr="00DE2E95">
              <w:rPr>
                <w:i/>
                <w:iCs/>
                <w:sz w:val="12"/>
                <w:szCs w:val="12"/>
              </w:rPr>
              <w:t>90,6%</w:t>
            </w:r>
          </w:p>
        </w:tc>
      </w:tr>
      <w:tr w:rsidR="00982239" w:rsidRPr="00DE2E95" w14:paraId="53C15C9E" w14:textId="77777777" w:rsidTr="00DE2E95">
        <w:trPr>
          <w:trHeight w:val="85"/>
        </w:trPr>
        <w:tc>
          <w:tcPr>
            <w:tcW w:w="2623" w:type="pct"/>
            <w:tcBorders>
              <w:top w:val="nil"/>
              <w:left w:val="nil"/>
              <w:bottom w:val="nil"/>
              <w:right w:val="nil"/>
            </w:tcBorders>
            <w:shd w:val="clear" w:color="auto" w:fill="auto"/>
            <w:vAlign w:val="center"/>
            <w:hideMark/>
          </w:tcPr>
          <w:p w14:paraId="5B537527" w14:textId="77777777" w:rsidR="00982239" w:rsidRPr="00DE2E95" w:rsidRDefault="00982239" w:rsidP="00982239">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14:paraId="2BC243B8"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6ACA88F"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8CB5110"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AF1A7DB"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136C2AD8" w14:textId="77777777" w:rsidTr="00DE2E95">
        <w:trPr>
          <w:trHeight w:val="85"/>
        </w:trPr>
        <w:tc>
          <w:tcPr>
            <w:tcW w:w="2623" w:type="pct"/>
            <w:tcBorders>
              <w:top w:val="nil"/>
              <w:left w:val="nil"/>
              <w:bottom w:val="nil"/>
              <w:right w:val="nil"/>
            </w:tcBorders>
            <w:shd w:val="clear" w:color="auto" w:fill="auto"/>
            <w:vAlign w:val="center"/>
            <w:hideMark/>
          </w:tcPr>
          <w:p w14:paraId="3C0AEE25" w14:textId="77777777" w:rsidR="00982239" w:rsidRPr="00DE2E95" w:rsidRDefault="00982239" w:rsidP="00982239">
            <w:pPr>
              <w:spacing w:line="240" w:lineRule="auto"/>
              <w:rPr>
                <w:i/>
                <w:iCs/>
                <w:color w:val="000000"/>
                <w:sz w:val="12"/>
                <w:szCs w:val="12"/>
                <w:u w:val="single"/>
              </w:rPr>
            </w:pPr>
            <w:r w:rsidRPr="00DE2E95">
              <w:rPr>
                <w:i/>
                <w:iCs/>
                <w:color w:val="000000"/>
                <w:sz w:val="12"/>
                <w:szCs w:val="12"/>
                <w:u w:val="single"/>
              </w:rPr>
              <w:t xml:space="preserve">Kalkulacja: </w:t>
            </w:r>
          </w:p>
        </w:tc>
        <w:tc>
          <w:tcPr>
            <w:tcW w:w="523" w:type="pct"/>
            <w:tcBorders>
              <w:top w:val="nil"/>
              <w:left w:val="nil"/>
              <w:bottom w:val="nil"/>
              <w:right w:val="nil"/>
            </w:tcBorders>
            <w:shd w:val="clear" w:color="auto" w:fill="auto"/>
            <w:noWrap/>
            <w:vAlign w:val="center"/>
            <w:hideMark/>
          </w:tcPr>
          <w:p w14:paraId="0A5EC5A1" w14:textId="77777777" w:rsidR="00982239" w:rsidRPr="00DE2E95"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70D07033"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76D5602"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8893969"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117918AC" w14:textId="77777777" w:rsidTr="00DE2E95">
        <w:trPr>
          <w:trHeight w:val="85"/>
        </w:trPr>
        <w:tc>
          <w:tcPr>
            <w:tcW w:w="2623" w:type="pct"/>
            <w:tcBorders>
              <w:top w:val="nil"/>
              <w:left w:val="nil"/>
              <w:bottom w:val="nil"/>
              <w:right w:val="nil"/>
            </w:tcBorders>
            <w:shd w:val="clear" w:color="auto" w:fill="auto"/>
            <w:vAlign w:val="center"/>
            <w:hideMark/>
          </w:tcPr>
          <w:p w14:paraId="37B44EB3" w14:textId="77777777" w:rsidR="00982239" w:rsidRPr="00DE2E95" w:rsidRDefault="00982239" w:rsidP="00982239">
            <w:pPr>
              <w:spacing w:line="240" w:lineRule="auto"/>
              <w:rPr>
                <w:sz w:val="12"/>
                <w:szCs w:val="12"/>
              </w:rPr>
            </w:pPr>
            <w:r w:rsidRPr="00DE2E95">
              <w:rPr>
                <w:sz w:val="12"/>
                <w:szCs w:val="12"/>
              </w:rPr>
              <w:t>projekty budżetu obywatelskiego</w:t>
            </w:r>
          </w:p>
        </w:tc>
        <w:tc>
          <w:tcPr>
            <w:tcW w:w="523" w:type="pct"/>
            <w:tcBorders>
              <w:top w:val="nil"/>
              <w:left w:val="nil"/>
              <w:bottom w:val="nil"/>
              <w:right w:val="nil"/>
            </w:tcBorders>
            <w:shd w:val="clear" w:color="auto" w:fill="auto"/>
            <w:noWrap/>
            <w:vAlign w:val="center"/>
            <w:hideMark/>
          </w:tcPr>
          <w:p w14:paraId="1B3C05A4" w14:textId="77777777" w:rsidR="00982239" w:rsidRPr="00DE2E95" w:rsidRDefault="00982239" w:rsidP="00982239">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68B12B88" w14:textId="77777777" w:rsidR="00982239" w:rsidRPr="00DE2E95" w:rsidRDefault="00982239" w:rsidP="00982239">
            <w:pPr>
              <w:spacing w:line="240" w:lineRule="auto"/>
              <w:jc w:val="right"/>
              <w:rPr>
                <w:sz w:val="12"/>
                <w:szCs w:val="12"/>
              </w:rPr>
            </w:pPr>
            <w:r w:rsidRPr="00DE2E95">
              <w:rPr>
                <w:sz w:val="12"/>
                <w:szCs w:val="12"/>
              </w:rPr>
              <w:t>654 980</w:t>
            </w:r>
          </w:p>
        </w:tc>
        <w:tc>
          <w:tcPr>
            <w:tcW w:w="738" w:type="pct"/>
            <w:tcBorders>
              <w:top w:val="nil"/>
              <w:left w:val="nil"/>
              <w:bottom w:val="nil"/>
              <w:right w:val="nil"/>
            </w:tcBorders>
            <w:shd w:val="clear" w:color="auto" w:fill="auto"/>
            <w:noWrap/>
            <w:vAlign w:val="center"/>
            <w:hideMark/>
          </w:tcPr>
          <w:p w14:paraId="6FE00121" w14:textId="77777777" w:rsidR="00982239" w:rsidRPr="00DE2E95" w:rsidRDefault="00982239" w:rsidP="00982239">
            <w:pPr>
              <w:spacing w:line="240" w:lineRule="auto"/>
              <w:jc w:val="right"/>
              <w:rPr>
                <w:sz w:val="12"/>
                <w:szCs w:val="12"/>
              </w:rPr>
            </w:pPr>
            <w:r w:rsidRPr="00DE2E95">
              <w:rPr>
                <w:sz w:val="12"/>
                <w:szCs w:val="12"/>
              </w:rPr>
              <w:t>589 466,87</w:t>
            </w:r>
          </w:p>
        </w:tc>
        <w:tc>
          <w:tcPr>
            <w:tcW w:w="385" w:type="pct"/>
            <w:tcBorders>
              <w:top w:val="nil"/>
              <w:left w:val="nil"/>
              <w:bottom w:val="nil"/>
              <w:right w:val="nil"/>
            </w:tcBorders>
            <w:shd w:val="clear" w:color="auto" w:fill="auto"/>
            <w:noWrap/>
            <w:vAlign w:val="center"/>
            <w:hideMark/>
          </w:tcPr>
          <w:p w14:paraId="7F98516F" w14:textId="77777777" w:rsidR="00982239" w:rsidRPr="00DE2E95" w:rsidRDefault="00982239" w:rsidP="00982239">
            <w:pPr>
              <w:spacing w:line="240" w:lineRule="auto"/>
              <w:jc w:val="right"/>
              <w:rPr>
                <w:sz w:val="12"/>
                <w:szCs w:val="12"/>
              </w:rPr>
            </w:pPr>
            <w:r w:rsidRPr="00DE2E95">
              <w:rPr>
                <w:sz w:val="12"/>
                <w:szCs w:val="12"/>
              </w:rPr>
              <w:t>90,0%</w:t>
            </w:r>
          </w:p>
        </w:tc>
      </w:tr>
      <w:tr w:rsidR="00982239" w:rsidRPr="00DE2E95" w14:paraId="52B0122E" w14:textId="77777777" w:rsidTr="00DE2E95">
        <w:trPr>
          <w:trHeight w:val="85"/>
        </w:trPr>
        <w:tc>
          <w:tcPr>
            <w:tcW w:w="2623" w:type="pct"/>
            <w:tcBorders>
              <w:top w:val="nil"/>
              <w:left w:val="nil"/>
              <w:bottom w:val="nil"/>
              <w:right w:val="nil"/>
            </w:tcBorders>
            <w:shd w:val="clear" w:color="auto" w:fill="auto"/>
            <w:vAlign w:val="center"/>
            <w:hideMark/>
          </w:tcPr>
          <w:p w14:paraId="6DB43002" w14:textId="77777777" w:rsidR="00982239" w:rsidRPr="00DE2E95" w:rsidRDefault="00982239" w:rsidP="00982239">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34A2BF67"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295A3DD"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1BC4023"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DF532F0"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49A72BBB" w14:textId="77777777" w:rsidTr="00DE2E95">
        <w:trPr>
          <w:trHeight w:val="85"/>
        </w:trPr>
        <w:tc>
          <w:tcPr>
            <w:tcW w:w="2623" w:type="pct"/>
            <w:tcBorders>
              <w:top w:val="nil"/>
              <w:left w:val="nil"/>
              <w:bottom w:val="nil"/>
              <w:right w:val="nil"/>
            </w:tcBorders>
            <w:shd w:val="clear" w:color="auto" w:fill="auto"/>
            <w:vAlign w:val="center"/>
            <w:hideMark/>
          </w:tcPr>
          <w:p w14:paraId="47B64541" w14:textId="77777777" w:rsidR="00982239" w:rsidRPr="00DE2E95" w:rsidRDefault="00982239" w:rsidP="00982239">
            <w:pPr>
              <w:spacing w:line="240" w:lineRule="auto"/>
              <w:rPr>
                <w:sz w:val="12"/>
                <w:szCs w:val="12"/>
              </w:rPr>
            </w:pPr>
            <w:r w:rsidRPr="00DE2E95">
              <w:rPr>
                <w:sz w:val="12"/>
                <w:szCs w:val="12"/>
              </w:rPr>
              <w:t>projekty budżetu partycypacyjnego</w:t>
            </w:r>
          </w:p>
        </w:tc>
        <w:tc>
          <w:tcPr>
            <w:tcW w:w="523" w:type="pct"/>
            <w:tcBorders>
              <w:top w:val="nil"/>
              <w:left w:val="nil"/>
              <w:bottom w:val="nil"/>
              <w:right w:val="nil"/>
            </w:tcBorders>
            <w:shd w:val="clear" w:color="auto" w:fill="auto"/>
            <w:noWrap/>
            <w:vAlign w:val="center"/>
            <w:hideMark/>
          </w:tcPr>
          <w:p w14:paraId="368BA096" w14:textId="77777777" w:rsidR="00982239" w:rsidRPr="00DE2E95" w:rsidRDefault="00982239" w:rsidP="00982239">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259C6965" w14:textId="77777777" w:rsidR="00982239" w:rsidRPr="00DE2E95" w:rsidRDefault="00982239" w:rsidP="00982239">
            <w:pPr>
              <w:spacing w:line="240" w:lineRule="auto"/>
              <w:jc w:val="right"/>
              <w:rPr>
                <w:sz w:val="12"/>
                <w:szCs w:val="12"/>
              </w:rPr>
            </w:pPr>
            <w:r w:rsidRPr="00DE2E95">
              <w:rPr>
                <w:sz w:val="12"/>
                <w:szCs w:val="12"/>
              </w:rPr>
              <w:t>49 990</w:t>
            </w:r>
          </w:p>
        </w:tc>
        <w:tc>
          <w:tcPr>
            <w:tcW w:w="738" w:type="pct"/>
            <w:tcBorders>
              <w:top w:val="nil"/>
              <w:left w:val="nil"/>
              <w:bottom w:val="nil"/>
              <w:right w:val="nil"/>
            </w:tcBorders>
            <w:shd w:val="clear" w:color="auto" w:fill="auto"/>
            <w:noWrap/>
            <w:vAlign w:val="center"/>
            <w:hideMark/>
          </w:tcPr>
          <w:p w14:paraId="7C84056E" w14:textId="77777777" w:rsidR="00982239" w:rsidRPr="00DE2E95" w:rsidRDefault="00982239" w:rsidP="00982239">
            <w:pPr>
              <w:spacing w:line="240" w:lineRule="auto"/>
              <w:jc w:val="right"/>
              <w:rPr>
                <w:sz w:val="12"/>
                <w:szCs w:val="12"/>
              </w:rPr>
            </w:pPr>
            <w:r w:rsidRPr="00DE2E95">
              <w:rPr>
                <w:sz w:val="12"/>
                <w:szCs w:val="12"/>
              </w:rPr>
              <w:t>48 939,99</w:t>
            </w:r>
          </w:p>
        </w:tc>
        <w:tc>
          <w:tcPr>
            <w:tcW w:w="385" w:type="pct"/>
            <w:tcBorders>
              <w:top w:val="nil"/>
              <w:left w:val="nil"/>
              <w:bottom w:val="nil"/>
              <w:right w:val="nil"/>
            </w:tcBorders>
            <w:shd w:val="clear" w:color="auto" w:fill="auto"/>
            <w:noWrap/>
            <w:vAlign w:val="center"/>
            <w:hideMark/>
          </w:tcPr>
          <w:p w14:paraId="6FD14093" w14:textId="77777777" w:rsidR="00982239" w:rsidRPr="00DE2E95" w:rsidRDefault="00982239" w:rsidP="00982239">
            <w:pPr>
              <w:spacing w:line="240" w:lineRule="auto"/>
              <w:jc w:val="right"/>
              <w:rPr>
                <w:sz w:val="12"/>
                <w:szCs w:val="12"/>
              </w:rPr>
            </w:pPr>
            <w:r w:rsidRPr="00DE2E95">
              <w:rPr>
                <w:sz w:val="12"/>
                <w:szCs w:val="12"/>
              </w:rPr>
              <w:t>97,9%</w:t>
            </w:r>
          </w:p>
        </w:tc>
      </w:tr>
      <w:tr w:rsidR="00982239" w:rsidRPr="00DE2E95" w14:paraId="6D1CFFD4" w14:textId="77777777" w:rsidTr="00DE2E95">
        <w:trPr>
          <w:trHeight w:val="85"/>
        </w:trPr>
        <w:tc>
          <w:tcPr>
            <w:tcW w:w="2623" w:type="pct"/>
            <w:tcBorders>
              <w:top w:val="nil"/>
              <w:left w:val="nil"/>
              <w:bottom w:val="nil"/>
              <w:right w:val="nil"/>
            </w:tcBorders>
            <w:shd w:val="clear" w:color="auto" w:fill="auto"/>
            <w:vAlign w:val="center"/>
            <w:hideMark/>
          </w:tcPr>
          <w:p w14:paraId="2D45872B" w14:textId="77777777" w:rsidR="00982239" w:rsidRPr="00DE2E95" w:rsidRDefault="00982239" w:rsidP="00982239">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5F5F351E"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2859816"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A287C2E"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E30B1AD"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0C3EE2E0" w14:textId="77777777" w:rsidTr="00DE2E95">
        <w:trPr>
          <w:trHeight w:val="85"/>
        </w:trPr>
        <w:tc>
          <w:tcPr>
            <w:tcW w:w="2623" w:type="pct"/>
            <w:tcBorders>
              <w:top w:val="nil"/>
              <w:left w:val="nil"/>
              <w:bottom w:val="nil"/>
              <w:right w:val="nil"/>
            </w:tcBorders>
            <w:shd w:val="clear" w:color="auto" w:fill="auto"/>
            <w:vAlign w:val="center"/>
            <w:hideMark/>
          </w:tcPr>
          <w:p w14:paraId="0C8F5AE2" w14:textId="77777777" w:rsidR="00982239" w:rsidRPr="00DE2E95" w:rsidRDefault="00982239" w:rsidP="00982239">
            <w:pPr>
              <w:spacing w:line="240" w:lineRule="auto"/>
              <w:rPr>
                <w:i/>
                <w:iCs/>
                <w:color w:val="000000"/>
                <w:sz w:val="12"/>
                <w:szCs w:val="12"/>
                <w:u w:val="single"/>
              </w:rPr>
            </w:pPr>
            <w:r w:rsidRPr="00DE2E95">
              <w:rPr>
                <w:i/>
                <w:iCs/>
                <w:color w:val="000000"/>
                <w:sz w:val="12"/>
                <w:szCs w:val="12"/>
                <w:u w:val="single"/>
              </w:rPr>
              <w:t>Podstawa prawna:</w:t>
            </w:r>
          </w:p>
        </w:tc>
        <w:tc>
          <w:tcPr>
            <w:tcW w:w="523" w:type="pct"/>
            <w:tcBorders>
              <w:top w:val="nil"/>
              <w:left w:val="nil"/>
              <w:bottom w:val="nil"/>
              <w:right w:val="nil"/>
            </w:tcBorders>
            <w:shd w:val="clear" w:color="auto" w:fill="auto"/>
            <w:noWrap/>
            <w:vAlign w:val="center"/>
            <w:hideMark/>
          </w:tcPr>
          <w:p w14:paraId="729E551C" w14:textId="77777777" w:rsidR="00982239" w:rsidRPr="00DE2E95"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3F33F82D"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7C4AA7E"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ECD7CF0"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5C3B1616" w14:textId="77777777" w:rsidTr="00DE2E95">
        <w:trPr>
          <w:trHeight w:val="85"/>
        </w:trPr>
        <w:tc>
          <w:tcPr>
            <w:tcW w:w="2623" w:type="pct"/>
            <w:tcBorders>
              <w:top w:val="nil"/>
              <w:left w:val="nil"/>
              <w:bottom w:val="nil"/>
              <w:right w:val="nil"/>
            </w:tcBorders>
            <w:shd w:val="clear" w:color="auto" w:fill="auto"/>
            <w:vAlign w:val="center"/>
            <w:hideMark/>
          </w:tcPr>
          <w:p w14:paraId="63925D20" w14:textId="77777777" w:rsidR="00982239" w:rsidRPr="00DE2E95" w:rsidRDefault="00982239" w:rsidP="00982239">
            <w:pPr>
              <w:spacing w:line="240" w:lineRule="auto"/>
              <w:rPr>
                <w:i/>
                <w:iCs/>
                <w:sz w:val="12"/>
                <w:szCs w:val="12"/>
              </w:rPr>
            </w:pPr>
            <w:r w:rsidRPr="00DE2E95">
              <w:rPr>
                <w:i/>
                <w:iCs/>
                <w:sz w:val="12"/>
                <w:szCs w:val="12"/>
              </w:rPr>
              <w:t xml:space="preserve">1. Ustawa z dnia 16 kwietnia 2004 r. o ochronie przyrody </w:t>
            </w:r>
          </w:p>
        </w:tc>
        <w:tc>
          <w:tcPr>
            <w:tcW w:w="523" w:type="pct"/>
            <w:tcBorders>
              <w:top w:val="nil"/>
              <w:left w:val="nil"/>
              <w:bottom w:val="nil"/>
              <w:right w:val="nil"/>
            </w:tcBorders>
            <w:shd w:val="clear" w:color="auto" w:fill="auto"/>
            <w:vAlign w:val="center"/>
            <w:hideMark/>
          </w:tcPr>
          <w:p w14:paraId="010B85D9" w14:textId="77777777" w:rsidR="00982239" w:rsidRPr="00DE2E95" w:rsidRDefault="00982239" w:rsidP="00982239">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321A748E"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BF63132"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ECA26B0"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27935DFF" w14:textId="77777777" w:rsidTr="00DE2E95">
        <w:trPr>
          <w:trHeight w:val="85"/>
        </w:trPr>
        <w:tc>
          <w:tcPr>
            <w:tcW w:w="2623" w:type="pct"/>
            <w:tcBorders>
              <w:top w:val="nil"/>
              <w:left w:val="nil"/>
              <w:bottom w:val="nil"/>
              <w:right w:val="nil"/>
            </w:tcBorders>
            <w:shd w:val="clear" w:color="auto" w:fill="auto"/>
            <w:vAlign w:val="center"/>
            <w:hideMark/>
          </w:tcPr>
          <w:p w14:paraId="61CB3669" w14:textId="77777777" w:rsidR="00982239" w:rsidRPr="00DE2E95" w:rsidRDefault="00982239" w:rsidP="00982239">
            <w:pPr>
              <w:spacing w:line="240" w:lineRule="auto"/>
              <w:rPr>
                <w:i/>
                <w:iCs/>
                <w:sz w:val="12"/>
                <w:szCs w:val="12"/>
              </w:rPr>
            </w:pPr>
            <w:r w:rsidRPr="00DE2E95">
              <w:rPr>
                <w:i/>
                <w:iCs/>
                <w:sz w:val="12"/>
                <w:szCs w:val="12"/>
              </w:rPr>
              <w:t xml:space="preserve">2. Ustawa z dnia 27 kwietnia 2001 r. Prawo ochrony środowiska </w:t>
            </w:r>
          </w:p>
        </w:tc>
        <w:tc>
          <w:tcPr>
            <w:tcW w:w="523" w:type="pct"/>
            <w:tcBorders>
              <w:top w:val="nil"/>
              <w:left w:val="nil"/>
              <w:bottom w:val="nil"/>
              <w:right w:val="nil"/>
            </w:tcBorders>
            <w:shd w:val="clear" w:color="auto" w:fill="auto"/>
            <w:vAlign w:val="center"/>
            <w:hideMark/>
          </w:tcPr>
          <w:p w14:paraId="4BF353FA" w14:textId="77777777" w:rsidR="00982239" w:rsidRPr="00DE2E95" w:rsidRDefault="00982239" w:rsidP="00982239">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50E984FF"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9A0090C"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B87E61A"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52CDCCA1" w14:textId="77777777" w:rsidTr="00DE2E95">
        <w:trPr>
          <w:trHeight w:val="85"/>
        </w:trPr>
        <w:tc>
          <w:tcPr>
            <w:tcW w:w="2623" w:type="pct"/>
            <w:tcBorders>
              <w:top w:val="nil"/>
              <w:left w:val="nil"/>
              <w:bottom w:val="nil"/>
              <w:right w:val="nil"/>
            </w:tcBorders>
            <w:shd w:val="clear" w:color="auto" w:fill="auto"/>
            <w:vAlign w:val="center"/>
            <w:hideMark/>
          </w:tcPr>
          <w:p w14:paraId="5B89BE80" w14:textId="77777777" w:rsidR="00982239" w:rsidRPr="00DE2E95" w:rsidRDefault="00982239" w:rsidP="00982239">
            <w:pPr>
              <w:spacing w:line="240" w:lineRule="auto"/>
              <w:rPr>
                <w:i/>
                <w:iCs/>
                <w:sz w:val="12"/>
                <w:szCs w:val="12"/>
              </w:rPr>
            </w:pPr>
            <w:r w:rsidRPr="00DE2E95">
              <w:rPr>
                <w:i/>
                <w:iCs/>
                <w:sz w:val="12"/>
                <w:szCs w:val="12"/>
              </w:rPr>
              <w:t>3. Uchwała Nr XI/218/2019 Rady m.st. Warszawy z dnia 11 kwietnia 2019 r. w sprawie konsultacji społecznych z mieszkańcami m.st. Warszawy w formie budżetu obywatelskiego</w:t>
            </w:r>
          </w:p>
        </w:tc>
        <w:tc>
          <w:tcPr>
            <w:tcW w:w="523" w:type="pct"/>
            <w:tcBorders>
              <w:top w:val="nil"/>
              <w:left w:val="nil"/>
              <w:bottom w:val="nil"/>
              <w:right w:val="nil"/>
            </w:tcBorders>
            <w:shd w:val="clear" w:color="auto" w:fill="auto"/>
            <w:vAlign w:val="center"/>
            <w:hideMark/>
          </w:tcPr>
          <w:p w14:paraId="4E5E1D8D" w14:textId="77777777" w:rsidR="00982239" w:rsidRPr="00DE2E95" w:rsidRDefault="00982239" w:rsidP="00982239">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0BA07707"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60301FD"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C701476"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13391583" w14:textId="77777777" w:rsidTr="00DE2E95">
        <w:trPr>
          <w:trHeight w:val="85"/>
        </w:trPr>
        <w:tc>
          <w:tcPr>
            <w:tcW w:w="2623" w:type="pct"/>
            <w:tcBorders>
              <w:top w:val="nil"/>
              <w:left w:val="nil"/>
              <w:bottom w:val="nil"/>
              <w:right w:val="nil"/>
            </w:tcBorders>
            <w:shd w:val="clear" w:color="auto" w:fill="auto"/>
            <w:vAlign w:val="center"/>
            <w:hideMark/>
          </w:tcPr>
          <w:p w14:paraId="3C302D8E" w14:textId="77777777" w:rsidR="00982239" w:rsidRPr="00DE2E95"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1F507E19"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6E0252EE"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A346A19"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7D721D0"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5C52E181" w14:textId="77777777" w:rsidTr="00DE2E95">
        <w:trPr>
          <w:trHeight w:val="85"/>
        </w:trPr>
        <w:tc>
          <w:tcPr>
            <w:tcW w:w="2623" w:type="pct"/>
            <w:tcBorders>
              <w:top w:val="nil"/>
              <w:left w:val="nil"/>
              <w:bottom w:val="nil"/>
              <w:right w:val="nil"/>
            </w:tcBorders>
            <w:shd w:val="clear" w:color="000000" w:fill="EAF1F6"/>
            <w:vAlign w:val="center"/>
            <w:hideMark/>
          </w:tcPr>
          <w:p w14:paraId="0FFAFA44" w14:textId="77777777" w:rsidR="00982239" w:rsidRPr="00DE2E95" w:rsidRDefault="00982239" w:rsidP="00982239">
            <w:pPr>
              <w:spacing w:line="240" w:lineRule="auto"/>
              <w:rPr>
                <w:b/>
                <w:bCs/>
                <w:color w:val="000000"/>
                <w:sz w:val="12"/>
                <w:szCs w:val="12"/>
              </w:rPr>
            </w:pPr>
            <w:r w:rsidRPr="00DE2E95">
              <w:rPr>
                <w:b/>
                <w:bCs/>
                <w:color w:val="000000"/>
                <w:sz w:val="12"/>
                <w:szCs w:val="12"/>
              </w:rPr>
              <w:t>Utrzymanie i konserwacja zieleni przyulicznej - zadanie 2</w:t>
            </w:r>
          </w:p>
        </w:tc>
        <w:tc>
          <w:tcPr>
            <w:tcW w:w="523" w:type="pct"/>
            <w:tcBorders>
              <w:top w:val="nil"/>
              <w:left w:val="nil"/>
              <w:bottom w:val="nil"/>
              <w:right w:val="nil"/>
            </w:tcBorders>
            <w:shd w:val="clear" w:color="000000" w:fill="EAF1F6"/>
            <w:vAlign w:val="center"/>
            <w:hideMark/>
          </w:tcPr>
          <w:p w14:paraId="2A5FB49B" w14:textId="77777777" w:rsidR="00982239" w:rsidRPr="00DE2E95" w:rsidRDefault="00982239" w:rsidP="00982239">
            <w:pPr>
              <w:spacing w:line="240" w:lineRule="auto"/>
              <w:jc w:val="right"/>
              <w:rPr>
                <w:b/>
                <w:bCs/>
                <w:color w:val="000000"/>
                <w:sz w:val="12"/>
                <w:szCs w:val="12"/>
              </w:rPr>
            </w:pPr>
            <w:r w:rsidRPr="00DE2E95">
              <w:rPr>
                <w:b/>
                <w:bCs/>
                <w:color w:val="000000"/>
                <w:sz w:val="12"/>
                <w:szCs w:val="12"/>
              </w:rPr>
              <w:t> </w:t>
            </w:r>
          </w:p>
        </w:tc>
        <w:tc>
          <w:tcPr>
            <w:tcW w:w="731" w:type="pct"/>
            <w:tcBorders>
              <w:top w:val="nil"/>
              <w:left w:val="nil"/>
              <w:bottom w:val="nil"/>
              <w:right w:val="nil"/>
            </w:tcBorders>
            <w:shd w:val="clear" w:color="000000" w:fill="EAF1F6"/>
            <w:vAlign w:val="center"/>
            <w:hideMark/>
          </w:tcPr>
          <w:p w14:paraId="34A0771A" w14:textId="77777777" w:rsidR="00982239" w:rsidRPr="00DE2E95" w:rsidRDefault="00982239" w:rsidP="00982239">
            <w:pPr>
              <w:spacing w:line="240" w:lineRule="auto"/>
              <w:jc w:val="right"/>
              <w:rPr>
                <w:b/>
                <w:bCs/>
                <w:sz w:val="12"/>
                <w:szCs w:val="12"/>
              </w:rPr>
            </w:pPr>
            <w:r w:rsidRPr="00DE2E95">
              <w:rPr>
                <w:b/>
                <w:bCs/>
                <w:sz w:val="12"/>
                <w:szCs w:val="12"/>
              </w:rPr>
              <w:t>1 325 252</w:t>
            </w:r>
          </w:p>
        </w:tc>
        <w:tc>
          <w:tcPr>
            <w:tcW w:w="738" w:type="pct"/>
            <w:tcBorders>
              <w:top w:val="nil"/>
              <w:left w:val="nil"/>
              <w:bottom w:val="nil"/>
              <w:right w:val="nil"/>
            </w:tcBorders>
            <w:shd w:val="clear" w:color="000000" w:fill="EAF1F6"/>
            <w:vAlign w:val="center"/>
            <w:hideMark/>
          </w:tcPr>
          <w:p w14:paraId="0B05DD4A" w14:textId="77777777" w:rsidR="00982239" w:rsidRPr="00DE2E95" w:rsidRDefault="00982239" w:rsidP="00982239">
            <w:pPr>
              <w:spacing w:line="240" w:lineRule="auto"/>
              <w:jc w:val="right"/>
              <w:rPr>
                <w:b/>
                <w:bCs/>
                <w:sz w:val="12"/>
                <w:szCs w:val="12"/>
              </w:rPr>
            </w:pPr>
            <w:r w:rsidRPr="00DE2E95">
              <w:rPr>
                <w:b/>
                <w:bCs/>
                <w:sz w:val="12"/>
                <w:szCs w:val="12"/>
              </w:rPr>
              <w:t>1 325 233,49</w:t>
            </w:r>
          </w:p>
        </w:tc>
        <w:tc>
          <w:tcPr>
            <w:tcW w:w="385" w:type="pct"/>
            <w:tcBorders>
              <w:top w:val="nil"/>
              <w:left w:val="nil"/>
              <w:bottom w:val="nil"/>
              <w:right w:val="nil"/>
            </w:tcBorders>
            <w:shd w:val="clear" w:color="000000" w:fill="EAF1F6"/>
            <w:vAlign w:val="center"/>
            <w:hideMark/>
          </w:tcPr>
          <w:p w14:paraId="7B07263D" w14:textId="77777777" w:rsidR="00982239" w:rsidRPr="00DE2E95" w:rsidRDefault="00982239" w:rsidP="00982239">
            <w:pPr>
              <w:spacing w:line="240" w:lineRule="auto"/>
              <w:jc w:val="right"/>
              <w:rPr>
                <w:b/>
                <w:bCs/>
                <w:sz w:val="12"/>
                <w:szCs w:val="12"/>
              </w:rPr>
            </w:pPr>
            <w:r w:rsidRPr="00DE2E95">
              <w:rPr>
                <w:b/>
                <w:bCs/>
                <w:sz w:val="12"/>
                <w:szCs w:val="12"/>
              </w:rPr>
              <w:t>100,0%</w:t>
            </w:r>
          </w:p>
        </w:tc>
      </w:tr>
      <w:tr w:rsidR="00982239" w:rsidRPr="00DE2E95" w14:paraId="055186CC" w14:textId="77777777" w:rsidTr="00DE2E95">
        <w:trPr>
          <w:trHeight w:val="85"/>
        </w:trPr>
        <w:tc>
          <w:tcPr>
            <w:tcW w:w="2623" w:type="pct"/>
            <w:tcBorders>
              <w:top w:val="nil"/>
              <w:left w:val="nil"/>
              <w:bottom w:val="nil"/>
              <w:right w:val="nil"/>
            </w:tcBorders>
            <w:shd w:val="clear" w:color="auto" w:fill="auto"/>
            <w:vAlign w:val="center"/>
            <w:hideMark/>
          </w:tcPr>
          <w:p w14:paraId="72A1E8B4" w14:textId="77777777" w:rsidR="00982239" w:rsidRPr="00DE2E95" w:rsidRDefault="00982239" w:rsidP="00982239">
            <w:pPr>
              <w:spacing w:line="240" w:lineRule="auto"/>
              <w:jc w:val="right"/>
              <w:rPr>
                <w:b/>
                <w:bCs/>
                <w:sz w:val="12"/>
                <w:szCs w:val="12"/>
              </w:rPr>
            </w:pPr>
          </w:p>
        </w:tc>
        <w:tc>
          <w:tcPr>
            <w:tcW w:w="523" w:type="pct"/>
            <w:tcBorders>
              <w:top w:val="nil"/>
              <w:left w:val="nil"/>
              <w:bottom w:val="nil"/>
              <w:right w:val="nil"/>
            </w:tcBorders>
            <w:shd w:val="clear" w:color="auto" w:fill="auto"/>
            <w:vAlign w:val="center"/>
            <w:hideMark/>
          </w:tcPr>
          <w:p w14:paraId="48692F3C"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0645F5BB"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4F0ADBF"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04655AC"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56E5E4A0" w14:textId="77777777" w:rsidTr="00DE2E95">
        <w:trPr>
          <w:trHeight w:val="85"/>
        </w:trPr>
        <w:tc>
          <w:tcPr>
            <w:tcW w:w="2623" w:type="pct"/>
            <w:tcBorders>
              <w:top w:val="nil"/>
              <w:left w:val="nil"/>
              <w:bottom w:val="nil"/>
              <w:right w:val="nil"/>
            </w:tcBorders>
            <w:shd w:val="clear" w:color="auto" w:fill="auto"/>
            <w:vAlign w:val="center"/>
            <w:hideMark/>
          </w:tcPr>
          <w:p w14:paraId="23ACF563" w14:textId="77777777" w:rsidR="00982239" w:rsidRPr="00DE2E95" w:rsidRDefault="00982239" w:rsidP="00982239">
            <w:pPr>
              <w:spacing w:line="240" w:lineRule="auto"/>
              <w:rPr>
                <w:i/>
                <w:iCs/>
                <w:color w:val="000000"/>
                <w:sz w:val="12"/>
                <w:szCs w:val="12"/>
                <w:u w:val="single"/>
              </w:rPr>
            </w:pPr>
            <w:r w:rsidRPr="00DE2E95">
              <w:rPr>
                <w:i/>
                <w:iCs/>
                <w:color w:val="000000"/>
                <w:sz w:val="12"/>
                <w:szCs w:val="12"/>
                <w:u w:val="single"/>
              </w:rPr>
              <w:t>Cel:</w:t>
            </w:r>
            <w:r w:rsidRPr="00DE2E95">
              <w:rPr>
                <w:color w:val="000000"/>
                <w:sz w:val="12"/>
                <w:szCs w:val="12"/>
              </w:rPr>
              <w:t xml:space="preserve"> pielęgnacja i poprawa estetyki terenów zieleni przyulicznej</w:t>
            </w:r>
          </w:p>
        </w:tc>
        <w:tc>
          <w:tcPr>
            <w:tcW w:w="523" w:type="pct"/>
            <w:tcBorders>
              <w:top w:val="nil"/>
              <w:left w:val="nil"/>
              <w:bottom w:val="nil"/>
              <w:right w:val="nil"/>
            </w:tcBorders>
            <w:shd w:val="clear" w:color="auto" w:fill="auto"/>
            <w:noWrap/>
            <w:vAlign w:val="center"/>
            <w:hideMark/>
          </w:tcPr>
          <w:p w14:paraId="3D4E9010" w14:textId="77777777" w:rsidR="00982239" w:rsidRPr="00DE2E95"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09F97907"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2A4B265"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35CB704"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072115BC" w14:textId="77777777" w:rsidTr="00DE2E95">
        <w:trPr>
          <w:trHeight w:val="85"/>
        </w:trPr>
        <w:tc>
          <w:tcPr>
            <w:tcW w:w="2623" w:type="pct"/>
            <w:tcBorders>
              <w:top w:val="nil"/>
              <w:left w:val="nil"/>
              <w:bottom w:val="nil"/>
              <w:right w:val="nil"/>
            </w:tcBorders>
            <w:shd w:val="clear" w:color="auto" w:fill="auto"/>
            <w:vAlign w:val="center"/>
            <w:hideMark/>
          </w:tcPr>
          <w:p w14:paraId="4C80B59A" w14:textId="77777777" w:rsidR="00982239" w:rsidRPr="00DE2E95"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00C3A8DF"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D3210E8"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4BF8054"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1AAF90C"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70BC54F3" w14:textId="77777777" w:rsidTr="00DE2E95">
        <w:trPr>
          <w:trHeight w:val="85"/>
        </w:trPr>
        <w:tc>
          <w:tcPr>
            <w:tcW w:w="2623" w:type="pct"/>
            <w:tcBorders>
              <w:top w:val="nil"/>
              <w:left w:val="nil"/>
              <w:bottom w:val="nil"/>
              <w:right w:val="nil"/>
            </w:tcBorders>
            <w:shd w:val="clear" w:color="auto" w:fill="auto"/>
            <w:vAlign w:val="center"/>
            <w:hideMark/>
          </w:tcPr>
          <w:p w14:paraId="1B4B6EA4" w14:textId="77777777" w:rsidR="00982239" w:rsidRPr="00DE2E95" w:rsidRDefault="00982239" w:rsidP="00982239">
            <w:pPr>
              <w:spacing w:line="240" w:lineRule="auto"/>
              <w:rPr>
                <w:i/>
                <w:iCs/>
                <w:color w:val="000000"/>
                <w:sz w:val="12"/>
                <w:szCs w:val="12"/>
              </w:rPr>
            </w:pPr>
            <w:r w:rsidRPr="00DE2E95">
              <w:rPr>
                <w:i/>
                <w:iCs/>
                <w:color w:val="000000"/>
                <w:sz w:val="12"/>
                <w:szCs w:val="12"/>
              </w:rPr>
              <w:t>powierzchnia zieleni przyulicznej (ha)</w:t>
            </w:r>
          </w:p>
        </w:tc>
        <w:tc>
          <w:tcPr>
            <w:tcW w:w="523" w:type="pct"/>
            <w:tcBorders>
              <w:top w:val="nil"/>
              <w:left w:val="nil"/>
              <w:bottom w:val="nil"/>
              <w:right w:val="nil"/>
            </w:tcBorders>
            <w:shd w:val="clear" w:color="auto" w:fill="auto"/>
            <w:noWrap/>
            <w:vAlign w:val="center"/>
            <w:hideMark/>
          </w:tcPr>
          <w:p w14:paraId="37E05CE6" w14:textId="77777777" w:rsidR="00982239" w:rsidRPr="00DE2E95" w:rsidRDefault="00982239" w:rsidP="00982239">
            <w:pPr>
              <w:spacing w:line="240" w:lineRule="auto"/>
              <w:jc w:val="right"/>
              <w:rPr>
                <w:i/>
                <w:iCs/>
                <w:color w:val="000000"/>
                <w:sz w:val="12"/>
                <w:szCs w:val="12"/>
              </w:rPr>
            </w:pPr>
            <w:r w:rsidRPr="00DE2E95">
              <w:rPr>
                <w:i/>
                <w:iCs/>
                <w:color w:val="000000"/>
                <w:sz w:val="12"/>
                <w:szCs w:val="12"/>
              </w:rPr>
              <w:t>6,14</w:t>
            </w:r>
          </w:p>
        </w:tc>
        <w:tc>
          <w:tcPr>
            <w:tcW w:w="731" w:type="pct"/>
            <w:tcBorders>
              <w:top w:val="nil"/>
              <w:left w:val="nil"/>
              <w:bottom w:val="nil"/>
              <w:right w:val="nil"/>
            </w:tcBorders>
            <w:shd w:val="clear" w:color="auto" w:fill="auto"/>
            <w:noWrap/>
            <w:vAlign w:val="center"/>
            <w:hideMark/>
          </w:tcPr>
          <w:p w14:paraId="3558BCCC" w14:textId="77777777" w:rsidR="00982239" w:rsidRPr="00DE2E95" w:rsidRDefault="00982239" w:rsidP="00982239">
            <w:pPr>
              <w:spacing w:line="240" w:lineRule="auto"/>
              <w:jc w:val="right"/>
              <w:rPr>
                <w:i/>
                <w:iCs/>
                <w:color w:val="000000"/>
                <w:sz w:val="12"/>
                <w:szCs w:val="12"/>
              </w:rPr>
            </w:pPr>
          </w:p>
        </w:tc>
        <w:tc>
          <w:tcPr>
            <w:tcW w:w="738" w:type="pct"/>
            <w:tcBorders>
              <w:top w:val="nil"/>
              <w:left w:val="nil"/>
              <w:bottom w:val="nil"/>
              <w:right w:val="nil"/>
            </w:tcBorders>
            <w:shd w:val="clear" w:color="auto" w:fill="auto"/>
            <w:noWrap/>
            <w:vAlign w:val="center"/>
            <w:hideMark/>
          </w:tcPr>
          <w:p w14:paraId="284F9E66"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17C830D"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7EC03A8E" w14:textId="77777777" w:rsidTr="00DE2E95">
        <w:trPr>
          <w:trHeight w:val="85"/>
        </w:trPr>
        <w:tc>
          <w:tcPr>
            <w:tcW w:w="2623" w:type="pct"/>
            <w:tcBorders>
              <w:top w:val="nil"/>
              <w:left w:val="nil"/>
              <w:bottom w:val="nil"/>
              <w:right w:val="nil"/>
            </w:tcBorders>
            <w:shd w:val="clear" w:color="auto" w:fill="auto"/>
            <w:vAlign w:val="center"/>
            <w:hideMark/>
          </w:tcPr>
          <w:p w14:paraId="0413D635" w14:textId="77777777" w:rsidR="00982239" w:rsidRPr="00DE2E95"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080D6056"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043575BF"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1F2E433"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E293AC4"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51B6D914" w14:textId="77777777" w:rsidTr="00DE2E95">
        <w:trPr>
          <w:trHeight w:val="85"/>
        </w:trPr>
        <w:tc>
          <w:tcPr>
            <w:tcW w:w="2623" w:type="pct"/>
            <w:tcBorders>
              <w:top w:val="nil"/>
              <w:left w:val="nil"/>
              <w:bottom w:val="nil"/>
              <w:right w:val="nil"/>
            </w:tcBorders>
            <w:shd w:val="clear" w:color="auto" w:fill="auto"/>
            <w:vAlign w:val="center"/>
            <w:hideMark/>
          </w:tcPr>
          <w:p w14:paraId="2F93531F" w14:textId="77777777" w:rsidR="00982239" w:rsidRPr="00DE2E95" w:rsidRDefault="00982239" w:rsidP="00982239">
            <w:pPr>
              <w:spacing w:line="240" w:lineRule="auto"/>
              <w:rPr>
                <w:i/>
                <w:iCs/>
                <w:color w:val="000000"/>
                <w:sz w:val="12"/>
                <w:szCs w:val="12"/>
                <w:u w:val="single"/>
              </w:rPr>
            </w:pPr>
            <w:r w:rsidRPr="00DE2E95">
              <w:rPr>
                <w:i/>
                <w:iCs/>
                <w:color w:val="000000"/>
                <w:sz w:val="12"/>
                <w:szCs w:val="12"/>
                <w:u w:val="single"/>
              </w:rPr>
              <w:t>Dysponent:</w:t>
            </w:r>
            <w:r w:rsidRPr="00DE2E95">
              <w:rPr>
                <w:i/>
                <w:iCs/>
                <w:color w:val="000000"/>
                <w:sz w:val="12"/>
                <w:szCs w:val="12"/>
              </w:rPr>
              <w:t xml:space="preserve"> Zarząd Praskich Terenów Publicznych</w:t>
            </w:r>
          </w:p>
        </w:tc>
        <w:tc>
          <w:tcPr>
            <w:tcW w:w="523" w:type="pct"/>
            <w:tcBorders>
              <w:top w:val="nil"/>
              <w:left w:val="nil"/>
              <w:bottom w:val="nil"/>
              <w:right w:val="nil"/>
            </w:tcBorders>
            <w:shd w:val="clear" w:color="auto" w:fill="auto"/>
            <w:vAlign w:val="center"/>
            <w:hideMark/>
          </w:tcPr>
          <w:p w14:paraId="41E897B7" w14:textId="77777777" w:rsidR="00982239" w:rsidRPr="00DE2E95"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13111DF3"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2B6BE49"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7AEA32E"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0CF3A887" w14:textId="77777777" w:rsidTr="00DE2E95">
        <w:trPr>
          <w:trHeight w:val="85"/>
        </w:trPr>
        <w:tc>
          <w:tcPr>
            <w:tcW w:w="2623" w:type="pct"/>
            <w:tcBorders>
              <w:top w:val="nil"/>
              <w:left w:val="nil"/>
              <w:bottom w:val="nil"/>
              <w:right w:val="nil"/>
            </w:tcBorders>
            <w:shd w:val="clear" w:color="auto" w:fill="auto"/>
            <w:vAlign w:val="center"/>
            <w:hideMark/>
          </w:tcPr>
          <w:p w14:paraId="6EB2A509" w14:textId="77777777" w:rsidR="00982239" w:rsidRPr="00DE2E95"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56724321"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78862260"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CE1B177"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961EDFD"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27406B57" w14:textId="77777777" w:rsidTr="00DE2E95">
        <w:trPr>
          <w:trHeight w:val="85"/>
        </w:trPr>
        <w:tc>
          <w:tcPr>
            <w:tcW w:w="2623" w:type="pct"/>
            <w:tcBorders>
              <w:top w:val="nil"/>
              <w:left w:val="nil"/>
              <w:bottom w:val="nil"/>
              <w:right w:val="nil"/>
            </w:tcBorders>
            <w:shd w:val="clear" w:color="auto" w:fill="auto"/>
            <w:vAlign w:val="center"/>
            <w:hideMark/>
          </w:tcPr>
          <w:p w14:paraId="7A94FD8F" w14:textId="77777777" w:rsidR="00982239" w:rsidRPr="00DE2E95" w:rsidRDefault="00982239" w:rsidP="00982239">
            <w:pPr>
              <w:spacing w:line="240" w:lineRule="auto"/>
              <w:rPr>
                <w:i/>
                <w:iCs/>
                <w:sz w:val="12"/>
                <w:szCs w:val="12"/>
                <w:u w:val="single"/>
              </w:rPr>
            </w:pPr>
            <w:r w:rsidRPr="00DE2E95">
              <w:rPr>
                <w:i/>
                <w:iCs/>
                <w:sz w:val="12"/>
                <w:szCs w:val="12"/>
                <w:u w:val="single"/>
              </w:rPr>
              <w:t>Klasyfikacja:</w:t>
            </w:r>
            <w:r w:rsidRPr="00DE2E95">
              <w:rPr>
                <w:i/>
                <w:iCs/>
                <w:sz w:val="12"/>
                <w:szCs w:val="12"/>
              </w:rPr>
              <w:t xml:space="preserve"> rozdział: 60016</w:t>
            </w:r>
          </w:p>
        </w:tc>
        <w:tc>
          <w:tcPr>
            <w:tcW w:w="523" w:type="pct"/>
            <w:tcBorders>
              <w:top w:val="nil"/>
              <w:left w:val="nil"/>
              <w:bottom w:val="nil"/>
              <w:right w:val="nil"/>
            </w:tcBorders>
            <w:shd w:val="clear" w:color="auto" w:fill="auto"/>
            <w:vAlign w:val="center"/>
            <w:hideMark/>
          </w:tcPr>
          <w:p w14:paraId="40D051D5" w14:textId="77777777" w:rsidR="00982239" w:rsidRPr="00DE2E95" w:rsidRDefault="00982239" w:rsidP="00982239">
            <w:pPr>
              <w:spacing w:line="240" w:lineRule="auto"/>
              <w:rPr>
                <w:i/>
                <w:iCs/>
                <w:sz w:val="12"/>
                <w:szCs w:val="12"/>
                <w:u w:val="single"/>
              </w:rPr>
            </w:pPr>
          </w:p>
        </w:tc>
        <w:tc>
          <w:tcPr>
            <w:tcW w:w="731" w:type="pct"/>
            <w:tcBorders>
              <w:top w:val="nil"/>
              <w:left w:val="nil"/>
              <w:bottom w:val="nil"/>
              <w:right w:val="nil"/>
            </w:tcBorders>
            <w:shd w:val="clear" w:color="auto" w:fill="auto"/>
            <w:noWrap/>
            <w:vAlign w:val="center"/>
            <w:hideMark/>
          </w:tcPr>
          <w:p w14:paraId="12E02E06"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D526742"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D5028F8"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6A9D4990" w14:textId="77777777" w:rsidTr="00DE2E95">
        <w:trPr>
          <w:trHeight w:val="85"/>
        </w:trPr>
        <w:tc>
          <w:tcPr>
            <w:tcW w:w="2623" w:type="pct"/>
            <w:tcBorders>
              <w:top w:val="nil"/>
              <w:left w:val="nil"/>
              <w:bottom w:val="nil"/>
              <w:right w:val="nil"/>
            </w:tcBorders>
            <w:shd w:val="clear" w:color="auto" w:fill="auto"/>
            <w:vAlign w:val="center"/>
            <w:hideMark/>
          </w:tcPr>
          <w:p w14:paraId="6D62B9C0" w14:textId="77777777" w:rsidR="00982239" w:rsidRPr="00DE2E95"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7F7CF016"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77136736"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E6B801F"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D1F08B1"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2D0A96B3" w14:textId="77777777" w:rsidTr="00DE2E95">
        <w:trPr>
          <w:trHeight w:val="85"/>
        </w:trPr>
        <w:tc>
          <w:tcPr>
            <w:tcW w:w="2623" w:type="pct"/>
            <w:tcBorders>
              <w:top w:val="nil"/>
              <w:left w:val="nil"/>
              <w:bottom w:val="nil"/>
              <w:right w:val="nil"/>
            </w:tcBorders>
            <w:shd w:val="clear" w:color="auto" w:fill="auto"/>
            <w:vAlign w:val="center"/>
            <w:hideMark/>
          </w:tcPr>
          <w:p w14:paraId="2F1BFC4B" w14:textId="77777777" w:rsidR="00982239" w:rsidRPr="00DE2E95" w:rsidRDefault="00982239" w:rsidP="00982239">
            <w:pPr>
              <w:spacing w:line="240" w:lineRule="auto"/>
              <w:rPr>
                <w:i/>
                <w:iCs/>
                <w:color w:val="000000"/>
                <w:sz w:val="12"/>
                <w:szCs w:val="12"/>
                <w:u w:val="single"/>
              </w:rPr>
            </w:pPr>
            <w:r w:rsidRPr="00DE2E95">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5FAAA10F" w14:textId="77777777" w:rsidR="00982239" w:rsidRPr="00DE2E95"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2FF1B828"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732AC19"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E01258F"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6D5A230C" w14:textId="77777777" w:rsidTr="00DE2E95">
        <w:trPr>
          <w:trHeight w:val="85"/>
        </w:trPr>
        <w:tc>
          <w:tcPr>
            <w:tcW w:w="2623" w:type="pct"/>
            <w:tcBorders>
              <w:top w:val="nil"/>
              <w:left w:val="nil"/>
              <w:bottom w:val="nil"/>
              <w:right w:val="nil"/>
            </w:tcBorders>
            <w:shd w:val="clear" w:color="auto" w:fill="auto"/>
            <w:vAlign w:val="center"/>
            <w:hideMark/>
          </w:tcPr>
          <w:p w14:paraId="0A4409E7" w14:textId="77777777" w:rsidR="00982239" w:rsidRPr="00DE2E95" w:rsidRDefault="00982239" w:rsidP="00982239">
            <w:pPr>
              <w:spacing w:line="240" w:lineRule="auto"/>
              <w:rPr>
                <w:color w:val="000000"/>
                <w:sz w:val="12"/>
                <w:szCs w:val="12"/>
              </w:rPr>
            </w:pPr>
            <w:r w:rsidRPr="00DE2E95">
              <w:rPr>
                <w:color w:val="000000"/>
                <w:sz w:val="12"/>
                <w:szCs w:val="12"/>
              </w:rPr>
              <w:t>pielęgnacja zieleni w pasie drogowym (grabienie, sprzątanie, podlewanie)</w:t>
            </w:r>
          </w:p>
        </w:tc>
        <w:tc>
          <w:tcPr>
            <w:tcW w:w="523" w:type="pct"/>
            <w:tcBorders>
              <w:top w:val="nil"/>
              <w:left w:val="nil"/>
              <w:bottom w:val="nil"/>
              <w:right w:val="nil"/>
            </w:tcBorders>
            <w:shd w:val="clear" w:color="auto" w:fill="auto"/>
            <w:noWrap/>
            <w:vAlign w:val="center"/>
            <w:hideMark/>
          </w:tcPr>
          <w:p w14:paraId="6F3C9139" w14:textId="77777777" w:rsidR="00982239" w:rsidRPr="00DE2E95"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019C1B4A" w14:textId="77777777" w:rsidR="00982239" w:rsidRPr="00DE2E95" w:rsidRDefault="00982239" w:rsidP="00982239">
            <w:pPr>
              <w:spacing w:line="240" w:lineRule="auto"/>
              <w:jc w:val="right"/>
              <w:rPr>
                <w:sz w:val="12"/>
                <w:szCs w:val="12"/>
              </w:rPr>
            </w:pPr>
            <w:r w:rsidRPr="00DE2E95">
              <w:rPr>
                <w:sz w:val="12"/>
                <w:szCs w:val="12"/>
              </w:rPr>
              <w:t>675 508</w:t>
            </w:r>
          </w:p>
        </w:tc>
        <w:tc>
          <w:tcPr>
            <w:tcW w:w="738" w:type="pct"/>
            <w:tcBorders>
              <w:top w:val="nil"/>
              <w:left w:val="nil"/>
              <w:bottom w:val="nil"/>
              <w:right w:val="nil"/>
            </w:tcBorders>
            <w:shd w:val="clear" w:color="auto" w:fill="auto"/>
            <w:noWrap/>
            <w:vAlign w:val="center"/>
            <w:hideMark/>
          </w:tcPr>
          <w:p w14:paraId="5CCFA8CB" w14:textId="77777777" w:rsidR="00982239" w:rsidRPr="00DE2E95" w:rsidRDefault="00982239" w:rsidP="00982239">
            <w:pPr>
              <w:spacing w:line="240" w:lineRule="auto"/>
              <w:jc w:val="right"/>
              <w:rPr>
                <w:sz w:val="12"/>
                <w:szCs w:val="12"/>
              </w:rPr>
            </w:pPr>
            <w:r w:rsidRPr="00DE2E95">
              <w:rPr>
                <w:sz w:val="12"/>
                <w:szCs w:val="12"/>
              </w:rPr>
              <w:t>675 490,85</w:t>
            </w:r>
          </w:p>
        </w:tc>
        <w:tc>
          <w:tcPr>
            <w:tcW w:w="385" w:type="pct"/>
            <w:tcBorders>
              <w:top w:val="nil"/>
              <w:left w:val="nil"/>
              <w:bottom w:val="nil"/>
              <w:right w:val="nil"/>
            </w:tcBorders>
            <w:shd w:val="clear" w:color="auto" w:fill="auto"/>
            <w:noWrap/>
            <w:vAlign w:val="center"/>
            <w:hideMark/>
          </w:tcPr>
          <w:p w14:paraId="258B5575" w14:textId="77777777" w:rsidR="00982239" w:rsidRPr="00DE2E95" w:rsidRDefault="00982239" w:rsidP="00982239">
            <w:pPr>
              <w:spacing w:line="240" w:lineRule="auto"/>
              <w:jc w:val="right"/>
              <w:rPr>
                <w:sz w:val="12"/>
                <w:szCs w:val="12"/>
              </w:rPr>
            </w:pPr>
            <w:r w:rsidRPr="00DE2E95">
              <w:rPr>
                <w:sz w:val="12"/>
                <w:szCs w:val="12"/>
              </w:rPr>
              <w:t>100,0%</w:t>
            </w:r>
          </w:p>
        </w:tc>
      </w:tr>
      <w:tr w:rsidR="00982239" w:rsidRPr="00DE2E95" w14:paraId="1BC470A4" w14:textId="77777777" w:rsidTr="00DE2E95">
        <w:trPr>
          <w:trHeight w:val="85"/>
        </w:trPr>
        <w:tc>
          <w:tcPr>
            <w:tcW w:w="2623" w:type="pct"/>
            <w:tcBorders>
              <w:top w:val="nil"/>
              <w:left w:val="nil"/>
              <w:bottom w:val="nil"/>
              <w:right w:val="nil"/>
            </w:tcBorders>
            <w:shd w:val="clear" w:color="auto" w:fill="auto"/>
            <w:vAlign w:val="center"/>
            <w:hideMark/>
          </w:tcPr>
          <w:p w14:paraId="35FF7062" w14:textId="77777777" w:rsidR="00982239" w:rsidRPr="00DE2E95" w:rsidRDefault="00982239" w:rsidP="00982239">
            <w:pPr>
              <w:spacing w:line="240" w:lineRule="auto"/>
              <w:rPr>
                <w:color w:val="000000"/>
                <w:sz w:val="12"/>
                <w:szCs w:val="12"/>
              </w:rPr>
            </w:pPr>
            <w:r w:rsidRPr="00DE2E95">
              <w:rPr>
                <w:color w:val="000000"/>
                <w:sz w:val="12"/>
                <w:szCs w:val="12"/>
              </w:rPr>
              <w:t xml:space="preserve">koszenie trawy </w:t>
            </w:r>
          </w:p>
        </w:tc>
        <w:tc>
          <w:tcPr>
            <w:tcW w:w="523" w:type="pct"/>
            <w:tcBorders>
              <w:top w:val="nil"/>
              <w:left w:val="nil"/>
              <w:bottom w:val="nil"/>
              <w:right w:val="nil"/>
            </w:tcBorders>
            <w:shd w:val="clear" w:color="auto" w:fill="auto"/>
            <w:noWrap/>
            <w:vAlign w:val="center"/>
            <w:hideMark/>
          </w:tcPr>
          <w:p w14:paraId="23871E2B" w14:textId="77777777" w:rsidR="00982239" w:rsidRPr="00DE2E95"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119D24CD" w14:textId="77777777" w:rsidR="00982239" w:rsidRPr="00DE2E95" w:rsidRDefault="00982239" w:rsidP="00982239">
            <w:pPr>
              <w:spacing w:line="240" w:lineRule="auto"/>
              <w:jc w:val="right"/>
              <w:rPr>
                <w:sz w:val="12"/>
                <w:szCs w:val="12"/>
              </w:rPr>
            </w:pPr>
            <w:r w:rsidRPr="00DE2E95">
              <w:rPr>
                <w:sz w:val="12"/>
                <w:szCs w:val="12"/>
              </w:rPr>
              <w:t>41 071</w:t>
            </w:r>
          </w:p>
        </w:tc>
        <w:tc>
          <w:tcPr>
            <w:tcW w:w="738" w:type="pct"/>
            <w:tcBorders>
              <w:top w:val="nil"/>
              <w:left w:val="nil"/>
              <w:bottom w:val="nil"/>
              <w:right w:val="nil"/>
            </w:tcBorders>
            <w:shd w:val="clear" w:color="auto" w:fill="auto"/>
            <w:noWrap/>
            <w:vAlign w:val="center"/>
            <w:hideMark/>
          </w:tcPr>
          <w:p w14:paraId="54998365" w14:textId="77777777" w:rsidR="00982239" w:rsidRPr="00DE2E95" w:rsidRDefault="00982239" w:rsidP="00982239">
            <w:pPr>
              <w:spacing w:line="240" w:lineRule="auto"/>
              <w:jc w:val="right"/>
              <w:rPr>
                <w:sz w:val="12"/>
                <w:szCs w:val="12"/>
              </w:rPr>
            </w:pPr>
            <w:r w:rsidRPr="00DE2E95">
              <w:rPr>
                <w:sz w:val="12"/>
                <w:szCs w:val="12"/>
              </w:rPr>
              <w:t>41 070,42</w:t>
            </w:r>
          </w:p>
        </w:tc>
        <w:tc>
          <w:tcPr>
            <w:tcW w:w="385" w:type="pct"/>
            <w:tcBorders>
              <w:top w:val="nil"/>
              <w:left w:val="nil"/>
              <w:bottom w:val="nil"/>
              <w:right w:val="nil"/>
            </w:tcBorders>
            <w:shd w:val="clear" w:color="auto" w:fill="auto"/>
            <w:noWrap/>
            <w:vAlign w:val="center"/>
            <w:hideMark/>
          </w:tcPr>
          <w:p w14:paraId="20529901" w14:textId="77777777" w:rsidR="00982239" w:rsidRPr="00DE2E95" w:rsidRDefault="00982239" w:rsidP="00982239">
            <w:pPr>
              <w:spacing w:line="240" w:lineRule="auto"/>
              <w:jc w:val="right"/>
              <w:rPr>
                <w:sz w:val="12"/>
                <w:szCs w:val="12"/>
              </w:rPr>
            </w:pPr>
            <w:r w:rsidRPr="00DE2E95">
              <w:rPr>
                <w:sz w:val="12"/>
                <w:szCs w:val="12"/>
              </w:rPr>
              <w:t>100,0%</w:t>
            </w:r>
          </w:p>
        </w:tc>
      </w:tr>
      <w:tr w:rsidR="00982239" w:rsidRPr="00DE2E95" w14:paraId="6FB58EF2" w14:textId="77777777" w:rsidTr="00DE2E95">
        <w:trPr>
          <w:trHeight w:val="85"/>
        </w:trPr>
        <w:tc>
          <w:tcPr>
            <w:tcW w:w="2623" w:type="pct"/>
            <w:tcBorders>
              <w:top w:val="nil"/>
              <w:left w:val="nil"/>
              <w:bottom w:val="nil"/>
              <w:right w:val="nil"/>
            </w:tcBorders>
            <w:shd w:val="clear" w:color="auto" w:fill="auto"/>
            <w:vAlign w:val="center"/>
            <w:hideMark/>
          </w:tcPr>
          <w:p w14:paraId="5A21FCAC" w14:textId="77777777" w:rsidR="00982239" w:rsidRPr="00DE2E95" w:rsidRDefault="00982239" w:rsidP="00982239">
            <w:pPr>
              <w:spacing w:line="240" w:lineRule="auto"/>
              <w:rPr>
                <w:color w:val="000000"/>
                <w:sz w:val="12"/>
                <w:szCs w:val="12"/>
              </w:rPr>
            </w:pPr>
            <w:r w:rsidRPr="00DE2E95">
              <w:rPr>
                <w:color w:val="000000"/>
                <w:sz w:val="12"/>
                <w:szCs w:val="12"/>
              </w:rPr>
              <w:t>zakup usług obejmujących wykonanie ekspertyz, analiz i opinii</w:t>
            </w:r>
          </w:p>
        </w:tc>
        <w:tc>
          <w:tcPr>
            <w:tcW w:w="523" w:type="pct"/>
            <w:tcBorders>
              <w:top w:val="nil"/>
              <w:left w:val="nil"/>
              <w:bottom w:val="nil"/>
              <w:right w:val="nil"/>
            </w:tcBorders>
            <w:shd w:val="clear" w:color="auto" w:fill="auto"/>
            <w:noWrap/>
            <w:vAlign w:val="center"/>
            <w:hideMark/>
          </w:tcPr>
          <w:p w14:paraId="64E73C0E" w14:textId="77777777" w:rsidR="00982239" w:rsidRPr="00DE2E95"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15F7E2AB" w14:textId="77777777" w:rsidR="00982239" w:rsidRPr="00DE2E95" w:rsidRDefault="00982239" w:rsidP="00982239">
            <w:pPr>
              <w:spacing w:line="240" w:lineRule="auto"/>
              <w:jc w:val="right"/>
              <w:rPr>
                <w:sz w:val="12"/>
                <w:szCs w:val="12"/>
              </w:rPr>
            </w:pPr>
            <w:r w:rsidRPr="00DE2E95">
              <w:rPr>
                <w:sz w:val="12"/>
                <w:szCs w:val="12"/>
              </w:rPr>
              <w:t>9 615</w:t>
            </w:r>
          </w:p>
        </w:tc>
        <w:tc>
          <w:tcPr>
            <w:tcW w:w="738" w:type="pct"/>
            <w:tcBorders>
              <w:top w:val="nil"/>
              <w:left w:val="nil"/>
              <w:bottom w:val="nil"/>
              <w:right w:val="nil"/>
            </w:tcBorders>
            <w:shd w:val="clear" w:color="auto" w:fill="auto"/>
            <w:noWrap/>
            <w:vAlign w:val="center"/>
            <w:hideMark/>
          </w:tcPr>
          <w:p w14:paraId="61BF7E14" w14:textId="77777777" w:rsidR="00982239" w:rsidRPr="00DE2E95" w:rsidRDefault="00982239" w:rsidP="00982239">
            <w:pPr>
              <w:spacing w:line="240" w:lineRule="auto"/>
              <w:jc w:val="right"/>
              <w:rPr>
                <w:sz w:val="12"/>
                <w:szCs w:val="12"/>
              </w:rPr>
            </w:pPr>
            <w:r w:rsidRPr="00DE2E95">
              <w:rPr>
                <w:sz w:val="12"/>
                <w:szCs w:val="12"/>
              </w:rPr>
              <w:t>9 614,50</w:t>
            </w:r>
          </w:p>
        </w:tc>
        <w:tc>
          <w:tcPr>
            <w:tcW w:w="385" w:type="pct"/>
            <w:tcBorders>
              <w:top w:val="nil"/>
              <w:left w:val="nil"/>
              <w:bottom w:val="nil"/>
              <w:right w:val="nil"/>
            </w:tcBorders>
            <w:shd w:val="clear" w:color="auto" w:fill="auto"/>
            <w:noWrap/>
            <w:vAlign w:val="center"/>
            <w:hideMark/>
          </w:tcPr>
          <w:p w14:paraId="0A54BBCE" w14:textId="77777777" w:rsidR="00982239" w:rsidRPr="00DE2E95" w:rsidRDefault="00982239" w:rsidP="00982239">
            <w:pPr>
              <w:spacing w:line="240" w:lineRule="auto"/>
              <w:jc w:val="right"/>
              <w:rPr>
                <w:sz w:val="12"/>
                <w:szCs w:val="12"/>
              </w:rPr>
            </w:pPr>
            <w:r w:rsidRPr="00DE2E95">
              <w:rPr>
                <w:sz w:val="12"/>
                <w:szCs w:val="12"/>
              </w:rPr>
              <w:t>100,0%</w:t>
            </w:r>
          </w:p>
        </w:tc>
      </w:tr>
      <w:tr w:rsidR="00982239" w:rsidRPr="00DE2E95" w14:paraId="597DF8D2" w14:textId="77777777" w:rsidTr="00DE2E95">
        <w:trPr>
          <w:trHeight w:val="85"/>
        </w:trPr>
        <w:tc>
          <w:tcPr>
            <w:tcW w:w="2623" w:type="pct"/>
            <w:tcBorders>
              <w:top w:val="nil"/>
              <w:left w:val="nil"/>
              <w:bottom w:val="nil"/>
              <w:right w:val="nil"/>
            </w:tcBorders>
            <w:shd w:val="clear" w:color="auto" w:fill="auto"/>
            <w:vAlign w:val="center"/>
            <w:hideMark/>
          </w:tcPr>
          <w:p w14:paraId="2339D433" w14:textId="77777777" w:rsidR="00982239" w:rsidRPr="00DE2E95" w:rsidRDefault="00982239" w:rsidP="00982239">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7C8E6CC9"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7EF04710"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2E32E51"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074BCDB"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34B113E2" w14:textId="77777777" w:rsidTr="00DE2E95">
        <w:trPr>
          <w:trHeight w:val="85"/>
        </w:trPr>
        <w:tc>
          <w:tcPr>
            <w:tcW w:w="2623" w:type="pct"/>
            <w:tcBorders>
              <w:top w:val="nil"/>
              <w:left w:val="nil"/>
              <w:bottom w:val="nil"/>
              <w:right w:val="nil"/>
            </w:tcBorders>
            <w:shd w:val="clear" w:color="auto" w:fill="auto"/>
            <w:vAlign w:val="center"/>
            <w:hideMark/>
          </w:tcPr>
          <w:p w14:paraId="50BF7345" w14:textId="77777777" w:rsidR="00982239" w:rsidRPr="00DE2E95" w:rsidRDefault="00982239" w:rsidP="00982239">
            <w:pPr>
              <w:spacing w:line="240" w:lineRule="auto"/>
              <w:rPr>
                <w:color w:val="000000"/>
                <w:sz w:val="12"/>
                <w:szCs w:val="12"/>
              </w:rPr>
            </w:pPr>
            <w:r w:rsidRPr="00DE2E95">
              <w:rPr>
                <w:color w:val="000000"/>
                <w:sz w:val="12"/>
                <w:szCs w:val="12"/>
              </w:rPr>
              <w:t>projekty budżetu obywatelskiego</w:t>
            </w:r>
          </w:p>
        </w:tc>
        <w:tc>
          <w:tcPr>
            <w:tcW w:w="523" w:type="pct"/>
            <w:tcBorders>
              <w:top w:val="nil"/>
              <w:left w:val="nil"/>
              <w:bottom w:val="nil"/>
              <w:right w:val="nil"/>
            </w:tcBorders>
            <w:shd w:val="clear" w:color="auto" w:fill="auto"/>
            <w:noWrap/>
            <w:vAlign w:val="center"/>
            <w:hideMark/>
          </w:tcPr>
          <w:p w14:paraId="5BB5F5E2" w14:textId="77777777" w:rsidR="00982239" w:rsidRPr="00DE2E95"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6EA6B471" w14:textId="77777777" w:rsidR="00982239" w:rsidRPr="00DE2E95" w:rsidRDefault="00982239" w:rsidP="00982239">
            <w:pPr>
              <w:spacing w:line="240" w:lineRule="auto"/>
              <w:jc w:val="right"/>
              <w:rPr>
                <w:sz w:val="12"/>
                <w:szCs w:val="12"/>
              </w:rPr>
            </w:pPr>
            <w:r w:rsidRPr="00DE2E95">
              <w:rPr>
                <w:sz w:val="12"/>
                <w:szCs w:val="12"/>
              </w:rPr>
              <w:t>599 058</w:t>
            </w:r>
          </w:p>
        </w:tc>
        <w:tc>
          <w:tcPr>
            <w:tcW w:w="738" w:type="pct"/>
            <w:tcBorders>
              <w:top w:val="nil"/>
              <w:left w:val="nil"/>
              <w:bottom w:val="nil"/>
              <w:right w:val="nil"/>
            </w:tcBorders>
            <w:shd w:val="clear" w:color="auto" w:fill="auto"/>
            <w:noWrap/>
            <w:vAlign w:val="center"/>
            <w:hideMark/>
          </w:tcPr>
          <w:p w14:paraId="0C654EFC" w14:textId="77777777" w:rsidR="00982239" w:rsidRPr="00DE2E95" w:rsidRDefault="00982239" w:rsidP="00982239">
            <w:pPr>
              <w:spacing w:line="240" w:lineRule="auto"/>
              <w:jc w:val="right"/>
              <w:rPr>
                <w:sz w:val="12"/>
                <w:szCs w:val="12"/>
              </w:rPr>
            </w:pPr>
            <w:r w:rsidRPr="00DE2E95">
              <w:rPr>
                <w:sz w:val="12"/>
                <w:szCs w:val="12"/>
              </w:rPr>
              <w:t>599 057,72</w:t>
            </w:r>
          </w:p>
        </w:tc>
        <w:tc>
          <w:tcPr>
            <w:tcW w:w="385" w:type="pct"/>
            <w:tcBorders>
              <w:top w:val="nil"/>
              <w:left w:val="nil"/>
              <w:bottom w:val="nil"/>
              <w:right w:val="nil"/>
            </w:tcBorders>
            <w:shd w:val="clear" w:color="auto" w:fill="auto"/>
            <w:noWrap/>
            <w:vAlign w:val="center"/>
            <w:hideMark/>
          </w:tcPr>
          <w:p w14:paraId="2593DDCF" w14:textId="77777777" w:rsidR="00982239" w:rsidRPr="00DE2E95" w:rsidRDefault="00982239" w:rsidP="00982239">
            <w:pPr>
              <w:spacing w:line="240" w:lineRule="auto"/>
              <w:jc w:val="right"/>
              <w:rPr>
                <w:sz w:val="12"/>
                <w:szCs w:val="12"/>
              </w:rPr>
            </w:pPr>
            <w:r w:rsidRPr="00DE2E95">
              <w:rPr>
                <w:sz w:val="12"/>
                <w:szCs w:val="12"/>
              </w:rPr>
              <w:t>100,0%</w:t>
            </w:r>
          </w:p>
        </w:tc>
      </w:tr>
      <w:tr w:rsidR="00982239" w:rsidRPr="00DE2E95" w14:paraId="320C27C0" w14:textId="77777777" w:rsidTr="00DE2E95">
        <w:trPr>
          <w:trHeight w:val="85"/>
        </w:trPr>
        <w:tc>
          <w:tcPr>
            <w:tcW w:w="2623" w:type="pct"/>
            <w:tcBorders>
              <w:top w:val="nil"/>
              <w:left w:val="nil"/>
              <w:bottom w:val="nil"/>
              <w:right w:val="nil"/>
            </w:tcBorders>
            <w:shd w:val="clear" w:color="auto" w:fill="auto"/>
            <w:vAlign w:val="center"/>
            <w:hideMark/>
          </w:tcPr>
          <w:p w14:paraId="08549C19" w14:textId="77777777" w:rsidR="00982239" w:rsidRPr="00DE2E95" w:rsidRDefault="00982239" w:rsidP="00982239">
            <w:pPr>
              <w:spacing w:line="240" w:lineRule="auto"/>
              <w:jc w:val="right"/>
              <w:rPr>
                <w:sz w:val="12"/>
                <w:szCs w:val="12"/>
              </w:rPr>
            </w:pPr>
          </w:p>
        </w:tc>
        <w:tc>
          <w:tcPr>
            <w:tcW w:w="523" w:type="pct"/>
            <w:tcBorders>
              <w:top w:val="nil"/>
              <w:left w:val="nil"/>
              <w:bottom w:val="nil"/>
              <w:right w:val="nil"/>
            </w:tcBorders>
            <w:shd w:val="clear" w:color="auto" w:fill="auto"/>
            <w:vAlign w:val="center"/>
            <w:hideMark/>
          </w:tcPr>
          <w:p w14:paraId="30F51A23"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45F88D40"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B4FB69A"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C1D106D"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3773DC67" w14:textId="77777777" w:rsidTr="00DE2E95">
        <w:trPr>
          <w:trHeight w:val="85"/>
        </w:trPr>
        <w:tc>
          <w:tcPr>
            <w:tcW w:w="2623" w:type="pct"/>
            <w:tcBorders>
              <w:top w:val="nil"/>
              <w:left w:val="nil"/>
              <w:bottom w:val="nil"/>
              <w:right w:val="nil"/>
            </w:tcBorders>
            <w:shd w:val="clear" w:color="auto" w:fill="auto"/>
            <w:vAlign w:val="center"/>
            <w:hideMark/>
          </w:tcPr>
          <w:p w14:paraId="175DB7DC" w14:textId="77777777" w:rsidR="00982239" w:rsidRPr="00DE2E95" w:rsidRDefault="00982239" w:rsidP="00982239">
            <w:pPr>
              <w:spacing w:line="240" w:lineRule="auto"/>
              <w:rPr>
                <w:i/>
                <w:iCs/>
                <w:color w:val="000000"/>
                <w:sz w:val="12"/>
                <w:szCs w:val="12"/>
                <w:u w:val="single"/>
              </w:rPr>
            </w:pPr>
            <w:r w:rsidRPr="00DE2E95">
              <w:rPr>
                <w:i/>
                <w:iCs/>
                <w:color w:val="000000"/>
                <w:sz w:val="12"/>
                <w:szCs w:val="12"/>
                <w:u w:val="single"/>
              </w:rPr>
              <w:t>Podstawa prawna:</w:t>
            </w:r>
          </w:p>
        </w:tc>
        <w:tc>
          <w:tcPr>
            <w:tcW w:w="523" w:type="pct"/>
            <w:tcBorders>
              <w:top w:val="nil"/>
              <w:left w:val="nil"/>
              <w:bottom w:val="nil"/>
              <w:right w:val="nil"/>
            </w:tcBorders>
            <w:shd w:val="clear" w:color="auto" w:fill="auto"/>
            <w:noWrap/>
            <w:vAlign w:val="center"/>
            <w:hideMark/>
          </w:tcPr>
          <w:p w14:paraId="016334DD" w14:textId="77777777" w:rsidR="00982239" w:rsidRPr="00DE2E95"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55EFAFC4"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736D5DB"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DB72E31"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2FB1A04C" w14:textId="77777777" w:rsidTr="00DE2E95">
        <w:trPr>
          <w:trHeight w:val="85"/>
        </w:trPr>
        <w:tc>
          <w:tcPr>
            <w:tcW w:w="2623" w:type="pct"/>
            <w:tcBorders>
              <w:top w:val="nil"/>
              <w:left w:val="nil"/>
              <w:bottom w:val="nil"/>
              <w:right w:val="nil"/>
            </w:tcBorders>
            <w:shd w:val="clear" w:color="auto" w:fill="auto"/>
            <w:vAlign w:val="center"/>
            <w:hideMark/>
          </w:tcPr>
          <w:p w14:paraId="72DB23A5" w14:textId="77777777" w:rsidR="00982239" w:rsidRPr="00DE2E95" w:rsidRDefault="00982239" w:rsidP="00982239">
            <w:pPr>
              <w:spacing w:line="240" w:lineRule="auto"/>
              <w:rPr>
                <w:i/>
                <w:iCs/>
                <w:sz w:val="12"/>
                <w:szCs w:val="12"/>
              </w:rPr>
            </w:pPr>
            <w:r w:rsidRPr="00DE2E95">
              <w:rPr>
                <w:i/>
                <w:iCs/>
                <w:sz w:val="12"/>
                <w:szCs w:val="12"/>
              </w:rPr>
              <w:t xml:space="preserve">1. Ustawa z dnia 16 kwietnia 2004 r. o ochronie przyrody </w:t>
            </w:r>
          </w:p>
        </w:tc>
        <w:tc>
          <w:tcPr>
            <w:tcW w:w="523" w:type="pct"/>
            <w:tcBorders>
              <w:top w:val="nil"/>
              <w:left w:val="nil"/>
              <w:bottom w:val="nil"/>
              <w:right w:val="nil"/>
            </w:tcBorders>
            <w:shd w:val="clear" w:color="auto" w:fill="auto"/>
            <w:vAlign w:val="center"/>
            <w:hideMark/>
          </w:tcPr>
          <w:p w14:paraId="5BF3750A" w14:textId="77777777" w:rsidR="00982239" w:rsidRPr="00DE2E95" w:rsidRDefault="00982239" w:rsidP="00982239">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25DDE377"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C6C161C"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9990DC1"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516B1CB2" w14:textId="77777777" w:rsidTr="00DE2E95">
        <w:trPr>
          <w:trHeight w:val="85"/>
        </w:trPr>
        <w:tc>
          <w:tcPr>
            <w:tcW w:w="2623" w:type="pct"/>
            <w:tcBorders>
              <w:top w:val="nil"/>
              <w:left w:val="nil"/>
              <w:bottom w:val="nil"/>
              <w:right w:val="nil"/>
            </w:tcBorders>
            <w:shd w:val="clear" w:color="auto" w:fill="auto"/>
            <w:vAlign w:val="center"/>
            <w:hideMark/>
          </w:tcPr>
          <w:p w14:paraId="4C5F4EC3" w14:textId="77777777" w:rsidR="00982239" w:rsidRPr="00DE2E95" w:rsidRDefault="00982239" w:rsidP="00982239">
            <w:pPr>
              <w:spacing w:line="240" w:lineRule="auto"/>
              <w:rPr>
                <w:i/>
                <w:iCs/>
                <w:sz w:val="12"/>
                <w:szCs w:val="12"/>
              </w:rPr>
            </w:pPr>
            <w:r w:rsidRPr="00DE2E95">
              <w:rPr>
                <w:i/>
                <w:iCs/>
                <w:sz w:val="12"/>
                <w:szCs w:val="12"/>
              </w:rPr>
              <w:t xml:space="preserve">2. Ustawa z dnia 27 kwietnia 2001 r. Prawo ochrony środowiska </w:t>
            </w:r>
          </w:p>
        </w:tc>
        <w:tc>
          <w:tcPr>
            <w:tcW w:w="523" w:type="pct"/>
            <w:tcBorders>
              <w:top w:val="nil"/>
              <w:left w:val="nil"/>
              <w:bottom w:val="nil"/>
              <w:right w:val="nil"/>
            </w:tcBorders>
            <w:shd w:val="clear" w:color="auto" w:fill="auto"/>
            <w:vAlign w:val="center"/>
            <w:hideMark/>
          </w:tcPr>
          <w:p w14:paraId="7F5D6FCB" w14:textId="77777777" w:rsidR="00982239" w:rsidRPr="00DE2E95" w:rsidRDefault="00982239" w:rsidP="00982239">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3E96C099"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8677F2E"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586DA21"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3A71947E" w14:textId="77777777" w:rsidTr="00DE2E95">
        <w:trPr>
          <w:trHeight w:val="85"/>
        </w:trPr>
        <w:tc>
          <w:tcPr>
            <w:tcW w:w="2623" w:type="pct"/>
            <w:tcBorders>
              <w:top w:val="nil"/>
              <w:left w:val="nil"/>
              <w:bottom w:val="nil"/>
              <w:right w:val="nil"/>
            </w:tcBorders>
            <w:shd w:val="clear" w:color="auto" w:fill="auto"/>
            <w:vAlign w:val="center"/>
            <w:hideMark/>
          </w:tcPr>
          <w:p w14:paraId="1538CA7C" w14:textId="77777777" w:rsidR="00982239" w:rsidRPr="00DE2E95" w:rsidRDefault="00982239" w:rsidP="00982239">
            <w:pPr>
              <w:spacing w:line="240" w:lineRule="auto"/>
              <w:rPr>
                <w:i/>
                <w:iCs/>
                <w:sz w:val="12"/>
                <w:szCs w:val="12"/>
              </w:rPr>
            </w:pPr>
            <w:r w:rsidRPr="00DE2E95">
              <w:rPr>
                <w:i/>
                <w:iCs/>
                <w:sz w:val="12"/>
                <w:szCs w:val="12"/>
              </w:rPr>
              <w:t xml:space="preserve">3. Ustawa z dnia 21 marca 1985 r. o drogach publicznych </w:t>
            </w:r>
          </w:p>
        </w:tc>
        <w:tc>
          <w:tcPr>
            <w:tcW w:w="523" w:type="pct"/>
            <w:tcBorders>
              <w:top w:val="nil"/>
              <w:left w:val="nil"/>
              <w:bottom w:val="nil"/>
              <w:right w:val="nil"/>
            </w:tcBorders>
            <w:shd w:val="clear" w:color="auto" w:fill="auto"/>
            <w:vAlign w:val="center"/>
            <w:hideMark/>
          </w:tcPr>
          <w:p w14:paraId="3EBCA727" w14:textId="77777777" w:rsidR="00982239" w:rsidRPr="00DE2E95" w:rsidRDefault="00982239" w:rsidP="00982239">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66654E2B"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774C101"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51D2718"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536BC885" w14:textId="77777777" w:rsidTr="00DE2E95">
        <w:trPr>
          <w:trHeight w:val="85"/>
        </w:trPr>
        <w:tc>
          <w:tcPr>
            <w:tcW w:w="2623" w:type="pct"/>
            <w:tcBorders>
              <w:top w:val="nil"/>
              <w:left w:val="nil"/>
              <w:bottom w:val="nil"/>
              <w:right w:val="nil"/>
            </w:tcBorders>
            <w:shd w:val="clear" w:color="auto" w:fill="auto"/>
            <w:vAlign w:val="center"/>
            <w:hideMark/>
          </w:tcPr>
          <w:p w14:paraId="325A7845" w14:textId="77777777" w:rsidR="00982239" w:rsidRPr="00DE2E95" w:rsidRDefault="00982239" w:rsidP="00982239">
            <w:pPr>
              <w:spacing w:line="240" w:lineRule="auto"/>
              <w:rPr>
                <w:i/>
                <w:iCs/>
                <w:color w:val="000000"/>
                <w:sz w:val="12"/>
                <w:szCs w:val="12"/>
              </w:rPr>
            </w:pPr>
            <w:r w:rsidRPr="00DE2E95">
              <w:rPr>
                <w:i/>
                <w:iCs/>
                <w:color w:val="000000"/>
                <w:sz w:val="12"/>
                <w:szCs w:val="12"/>
              </w:rPr>
              <w:t>4. Uchwała Nr XI/218/2019 Rady m.st. Warszawy z dnia 11 kwietnia 2019 r. w sprawie konsultacji społecznych z mieszkańcami m.st. Warszawy w formie budżetu obywatelskiego</w:t>
            </w:r>
          </w:p>
        </w:tc>
        <w:tc>
          <w:tcPr>
            <w:tcW w:w="523" w:type="pct"/>
            <w:tcBorders>
              <w:top w:val="nil"/>
              <w:left w:val="nil"/>
              <w:bottom w:val="nil"/>
              <w:right w:val="nil"/>
            </w:tcBorders>
            <w:shd w:val="clear" w:color="auto" w:fill="auto"/>
            <w:vAlign w:val="center"/>
            <w:hideMark/>
          </w:tcPr>
          <w:p w14:paraId="53C4C861" w14:textId="77777777" w:rsidR="00982239" w:rsidRPr="00DE2E95" w:rsidRDefault="00982239" w:rsidP="00982239">
            <w:pPr>
              <w:spacing w:line="240" w:lineRule="auto"/>
              <w:rPr>
                <w:i/>
                <w:iCs/>
                <w:color w:val="000000"/>
                <w:sz w:val="12"/>
                <w:szCs w:val="12"/>
              </w:rPr>
            </w:pPr>
          </w:p>
        </w:tc>
        <w:tc>
          <w:tcPr>
            <w:tcW w:w="731" w:type="pct"/>
            <w:tcBorders>
              <w:top w:val="nil"/>
              <w:left w:val="nil"/>
              <w:bottom w:val="nil"/>
              <w:right w:val="nil"/>
            </w:tcBorders>
            <w:shd w:val="clear" w:color="auto" w:fill="auto"/>
            <w:vAlign w:val="center"/>
            <w:hideMark/>
          </w:tcPr>
          <w:p w14:paraId="3F481EDC"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CD4ADCC"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61C36B7"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12668691" w14:textId="77777777" w:rsidTr="00DE2E95">
        <w:trPr>
          <w:trHeight w:val="85"/>
        </w:trPr>
        <w:tc>
          <w:tcPr>
            <w:tcW w:w="2623" w:type="pct"/>
            <w:tcBorders>
              <w:top w:val="nil"/>
              <w:left w:val="nil"/>
              <w:bottom w:val="nil"/>
              <w:right w:val="nil"/>
            </w:tcBorders>
            <w:shd w:val="clear" w:color="auto" w:fill="auto"/>
            <w:vAlign w:val="center"/>
            <w:hideMark/>
          </w:tcPr>
          <w:p w14:paraId="68F87F70" w14:textId="77777777" w:rsidR="00982239" w:rsidRPr="00DE2E95"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203DE5D3"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01A685FB"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C6E95BE"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97396A1"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4514A23B" w14:textId="77777777" w:rsidTr="00DE2E95">
        <w:trPr>
          <w:trHeight w:val="85"/>
        </w:trPr>
        <w:tc>
          <w:tcPr>
            <w:tcW w:w="2623" w:type="pct"/>
            <w:tcBorders>
              <w:top w:val="nil"/>
              <w:left w:val="nil"/>
              <w:bottom w:val="nil"/>
              <w:right w:val="nil"/>
            </w:tcBorders>
            <w:shd w:val="clear" w:color="000000" w:fill="CDDEE9"/>
            <w:vAlign w:val="center"/>
            <w:hideMark/>
          </w:tcPr>
          <w:p w14:paraId="0245279F" w14:textId="77777777" w:rsidR="00982239" w:rsidRPr="00DE2E95" w:rsidRDefault="00982239" w:rsidP="00982239">
            <w:pPr>
              <w:spacing w:line="240" w:lineRule="auto"/>
              <w:rPr>
                <w:b/>
                <w:bCs/>
                <w:color w:val="000000"/>
                <w:sz w:val="12"/>
                <w:szCs w:val="12"/>
              </w:rPr>
            </w:pPr>
            <w:r w:rsidRPr="00DE2E95">
              <w:rPr>
                <w:b/>
                <w:bCs/>
                <w:color w:val="000000"/>
                <w:sz w:val="12"/>
                <w:szCs w:val="12"/>
              </w:rPr>
              <w:t>Pozostałe zadania z zakresu gospodarki komunalnej - program 4</w:t>
            </w:r>
          </w:p>
        </w:tc>
        <w:tc>
          <w:tcPr>
            <w:tcW w:w="523" w:type="pct"/>
            <w:tcBorders>
              <w:top w:val="nil"/>
              <w:left w:val="nil"/>
              <w:bottom w:val="nil"/>
              <w:right w:val="nil"/>
            </w:tcBorders>
            <w:shd w:val="clear" w:color="000000" w:fill="CDDEE9"/>
            <w:vAlign w:val="center"/>
            <w:hideMark/>
          </w:tcPr>
          <w:p w14:paraId="320DA20E" w14:textId="77777777" w:rsidR="00982239" w:rsidRPr="00DE2E95" w:rsidRDefault="00982239" w:rsidP="00982239">
            <w:pPr>
              <w:spacing w:line="240" w:lineRule="auto"/>
              <w:jc w:val="right"/>
              <w:rPr>
                <w:b/>
                <w:bCs/>
                <w:color w:val="000000"/>
                <w:sz w:val="12"/>
                <w:szCs w:val="12"/>
              </w:rPr>
            </w:pPr>
            <w:r w:rsidRPr="00DE2E95">
              <w:rPr>
                <w:b/>
                <w:bCs/>
                <w:color w:val="000000"/>
                <w:sz w:val="12"/>
                <w:szCs w:val="12"/>
              </w:rPr>
              <w:t> </w:t>
            </w:r>
          </w:p>
        </w:tc>
        <w:tc>
          <w:tcPr>
            <w:tcW w:w="731" w:type="pct"/>
            <w:tcBorders>
              <w:top w:val="nil"/>
              <w:left w:val="nil"/>
              <w:bottom w:val="nil"/>
              <w:right w:val="nil"/>
            </w:tcBorders>
            <w:shd w:val="clear" w:color="000000" w:fill="CDDEE9"/>
            <w:vAlign w:val="center"/>
            <w:hideMark/>
          </w:tcPr>
          <w:p w14:paraId="500EBBC5" w14:textId="77777777" w:rsidR="00982239" w:rsidRPr="00DE2E95" w:rsidRDefault="00982239" w:rsidP="00982239">
            <w:pPr>
              <w:spacing w:line="240" w:lineRule="auto"/>
              <w:jc w:val="right"/>
              <w:rPr>
                <w:b/>
                <w:bCs/>
                <w:sz w:val="12"/>
                <w:szCs w:val="12"/>
              </w:rPr>
            </w:pPr>
            <w:r w:rsidRPr="00DE2E95">
              <w:rPr>
                <w:b/>
                <w:bCs/>
                <w:sz w:val="12"/>
                <w:szCs w:val="12"/>
              </w:rPr>
              <w:t>6 952 561</w:t>
            </w:r>
          </w:p>
        </w:tc>
        <w:tc>
          <w:tcPr>
            <w:tcW w:w="738" w:type="pct"/>
            <w:tcBorders>
              <w:top w:val="nil"/>
              <w:left w:val="nil"/>
              <w:bottom w:val="nil"/>
              <w:right w:val="nil"/>
            </w:tcBorders>
            <w:shd w:val="clear" w:color="000000" w:fill="CDDEE9"/>
            <w:vAlign w:val="center"/>
            <w:hideMark/>
          </w:tcPr>
          <w:p w14:paraId="60464663" w14:textId="77777777" w:rsidR="00982239" w:rsidRPr="00DE2E95" w:rsidRDefault="00982239" w:rsidP="00982239">
            <w:pPr>
              <w:spacing w:line="240" w:lineRule="auto"/>
              <w:jc w:val="right"/>
              <w:rPr>
                <w:b/>
                <w:bCs/>
                <w:sz w:val="12"/>
                <w:szCs w:val="12"/>
              </w:rPr>
            </w:pPr>
            <w:r w:rsidRPr="00DE2E95">
              <w:rPr>
                <w:b/>
                <w:bCs/>
                <w:sz w:val="12"/>
                <w:szCs w:val="12"/>
              </w:rPr>
              <w:t>6 912 950,92</w:t>
            </w:r>
          </w:p>
        </w:tc>
        <w:tc>
          <w:tcPr>
            <w:tcW w:w="385" w:type="pct"/>
            <w:tcBorders>
              <w:top w:val="nil"/>
              <w:left w:val="nil"/>
              <w:bottom w:val="nil"/>
              <w:right w:val="nil"/>
            </w:tcBorders>
            <w:shd w:val="clear" w:color="000000" w:fill="CDDEE9"/>
            <w:vAlign w:val="center"/>
            <w:hideMark/>
          </w:tcPr>
          <w:p w14:paraId="03072B4C" w14:textId="77777777" w:rsidR="00982239" w:rsidRPr="00DE2E95" w:rsidRDefault="00982239" w:rsidP="00982239">
            <w:pPr>
              <w:spacing w:line="240" w:lineRule="auto"/>
              <w:jc w:val="right"/>
              <w:rPr>
                <w:b/>
                <w:bCs/>
                <w:sz w:val="12"/>
                <w:szCs w:val="12"/>
              </w:rPr>
            </w:pPr>
            <w:r w:rsidRPr="00DE2E95">
              <w:rPr>
                <w:b/>
                <w:bCs/>
                <w:sz w:val="12"/>
                <w:szCs w:val="12"/>
              </w:rPr>
              <w:t>99,4%</w:t>
            </w:r>
          </w:p>
        </w:tc>
      </w:tr>
      <w:tr w:rsidR="00982239" w:rsidRPr="00DE2E95" w14:paraId="472CE187" w14:textId="77777777" w:rsidTr="00DE2E95">
        <w:trPr>
          <w:trHeight w:val="85"/>
        </w:trPr>
        <w:tc>
          <w:tcPr>
            <w:tcW w:w="2623" w:type="pct"/>
            <w:tcBorders>
              <w:top w:val="nil"/>
              <w:left w:val="nil"/>
              <w:bottom w:val="nil"/>
              <w:right w:val="nil"/>
            </w:tcBorders>
            <w:shd w:val="clear" w:color="auto" w:fill="auto"/>
            <w:vAlign w:val="center"/>
            <w:hideMark/>
          </w:tcPr>
          <w:p w14:paraId="43A07DF0" w14:textId="77777777" w:rsidR="00982239" w:rsidRPr="00DE2E95" w:rsidRDefault="00982239" w:rsidP="00982239">
            <w:pPr>
              <w:spacing w:line="240" w:lineRule="auto"/>
              <w:jc w:val="right"/>
              <w:rPr>
                <w:b/>
                <w:bCs/>
                <w:sz w:val="12"/>
                <w:szCs w:val="12"/>
              </w:rPr>
            </w:pPr>
          </w:p>
        </w:tc>
        <w:tc>
          <w:tcPr>
            <w:tcW w:w="523" w:type="pct"/>
            <w:tcBorders>
              <w:top w:val="nil"/>
              <w:left w:val="nil"/>
              <w:bottom w:val="nil"/>
              <w:right w:val="nil"/>
            </w:tcBorders>
            <w:shd w:val="clear" w:color="auto" w:fill="auto"/>
            <w:vAlign w:val="center"/>
            <w:hideMark/>
          </w:tcPr>
          <w:p w14:paraId="7F0C3C1F"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136B6C99"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B31DC76"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2E35B27"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033E245A" w14:textId="77777777" w:rsidTr="00DE2E95">
        <w:trPr>
          <w:trHeight w:val="85"/>
        </w:trPr>
        <w:tc>
          <w:tcPr>
            <w:tcW w:w="2623" w:type="pct"/>
            <w:tcBorders>
              <w:top w:val="nil"/>
              <w:left w:val="nil"/>
              <w:bottom w:val="nil"/>
              <w:right w:val="nil"/>
            </w:tcBorders>
            <w:shd w:val="clear" w:color="000000" w:fill="EAF1F6"/>
            <w:vAlign w:val="center"/>
            <w:hideMark/>
          </w:tcPr>
          <w:p w14:paraId="1FD4C346" w14:textId="77777777" w:rsidR="00982239" w:rsidRPr="00DE2E95" w:rsidRDefault="00982239" w:rsidP="00982239">
            <w:pPr>
              <w:spacing w:line="240" w:lineRule="auto"/>
              <w:rPr>
                <w:b/>
                <w:bCs/>
                <w:sz w:val="12"/>
                <w:szCs w:val="12"/>
              </w:rPr>
            </w:pPr>
            <w:r w:rsidRPr="00DE2E95">
              <w:rPr>
                <w:b/>
                <w:bCs/>
                <w:sz w:val="12"/>
                <w:szCs w:val="12"/>
              </w:rPr>
              <w:t>Place zabaw, ścieżki zdrowia i inne formy aktywności plenerowej - zadanie 1</w:t>
            </w:r>
          </w:p>
        </w:tc>
        <w:tc>
          <w:tcPr>
            <w:tcW w:w="523" w:type="pct"/>
            <w:tcBorders>
              <w:top w:val="nil"/>
              <w:left w:val="nil"/>
              <w:bottom w:val="nil"/>
              <w:right w:val="nil"/>
            </w:tcBorders>
            <w:shd w:val="clear" w:color="000000" w:fill="EAF1F6"/>
            <w:vAlign w:val="center"/>
            <w:hideMark/>
          </w:tcPr>
          <w:p w14:paraId="405415FE" w14:textId="77777777" w:rsidR="00982239" w:rsidRPr="00DE2E95" w:rsidRDefault="00982239" w:rsidP="00982239">
            <w:pPr>
              <w:spacing w:line="240" w:lineRule="auto"/>
              <w:jc w:val="right"/>
              <w:rPr>
                <w:b/>
                <w:bCs/>
                <w:color w:val="000000"/>
                <w:sz w:val="12"/>
                <w:szCs w:val="12"/>
              </w:rPr>
            </w:pPr>
            <w:r w:rsidRPr="00DE2E95">
              <w:rPr>
                <w:b/>
                <w:bCs/>
                <w:color w:val="000000"/>
                <w:sz w:val="12"/>
                <w:szCs w:val="12"/>
              </w:rPr>
              <w:t> </w:t>
            </w:r>
          </w:p>
        </w:tc>
        <w:tc>
          <w:tcPr>
            <w:tcW w:w="731" w:type="pct"/>
            <w:tcBorders>
              <w:top w:val="nil"/>
              <w:left w:val="nil"/>
              <w:bottom w:val="nil"/>
              <w:right w:val="nil"/>
            </w:tcBorders>
            <w:shd w:val="clear" w:color="000000" w:fill="EAF1F6"/>
            <w:vAlign w:val="center"/>
            <w:hideMark/>
          </w:tcPr>
          <w:p w14:paraId="74DC88A3" w14:textId="77777777" w:rsidR="00982239" w:rsidRPr="00DE2E95" w:rsidRDefault="00982239" w:rsidP="00982239">
            <w:pPr>
              <w:spacing w:line="240" w:lineRule="auto"/>
              <w:jc w:val="right"/>
              <w:rPr>
                <w:b/>
                <w:bCs/>
                <w:sz w:val="12"/>
                <w:szCs w:val="12"/>
              </w:rPr>
            </w:pPr>
            <w:r w:rsidRPr="00DE2E95">
              <w:rPr>
                <w:b/>
                <w:bCs/>
                <w:sz w:val="12"/>
                <w:szCs w:val="12"/>
              </w:rPr>
              <w:t>450 306</w:t>
            </w:r>
          </w:p>
        </w:tc>
        <w:tc>
          <w:tcPr>
            <w:tcW w:w="738" w:type="pct"/>
            <w:tcBorders>
              <w:top w:val="nil"/>
              <w:left w:val="nil"/>
              <w:bottom w:val="nil"/>
              <w:right w:val="nil"/>
            </w:tcBorders>
            <w:shd w:val="clear" w:color="000000" w:fill="EAF1F6"/>
            <w:vAlign w:val="center"/>
            <w:hideMark/>
          </w:tcPr>
          <w:p w14:paraId="4B72CD79" w14:textId="77777777" w:rsidR="00982239" w:rsidRPr="00DE2E95" w:rsidRDefault="00982239" w:rsidP="00982239">
            <w:pPr>
              <w:spacing w:line="240" w:lineRule="auto"/>
              <w:jc w:val="right"/>
              <w:rPr>
                <w:b/>
                <w:bCs/>
                <w:sz w:val="12"/>
                <w:szCs w:val="12"/>
              </w:rPr>
            </w:pPr>
            <w:r w:rsidRPr="00DE2E95">
              <w:rPr>
                <w:b/>
                <w:bCs/>
                <w:sz w:val="12"/>
                <w:szCs w:val="12"/>
              </w:rPr>
              <w:t>448 931,25</w:t>
            </w:r>
          </w:p>
        </w:tc>
        <w:tc>
          <w:tcPr>
            <w:tcW w:w="385" w:type="pct"/>
            <w:tcBorders>
              <w:top w:val="nil"/>
              <w:left w:val="nil"/>
              <w:bottom w:val="nil"/>
              <w:right w:val="nil"/>
            </w:tcBorders>
            <w:shd w:val="clear" w:color="000000" w:fill="EAF1F6"/>
            <w:vAlign w:val="center"/>
            <w:hideMark/>
          </w:tcPr>
          <w:p w14:paraId="0E418954" w14:textId="77777777" w:rsidR="00982239" w:rsidRPr="00DE2E95" w:rsidRDefault="00982239" w:rsidP="00982239">
            <w:pPr>
              <w:spacing w:line="240" w:lineRule="auto"/>
              <w:jc w:val="right"/>
              <w:rPr>
                <w:b/>
                <w:bCs/>
                <w:sz w:val="12"/>
                <w:szCs w:val="12"/>
              </w:rPr>
            </w:pPr>
            <w:r w:rsidRPr="00DE2E95">
              <w:rPr>
                <w:b/>
                <w:bCs/>
                <w:sz w:val="12"/>
                <w:szCs w:val="12"/>
              </w:rPr>
              <w:t>99,7%</w:t>
            </w:r>
          </w:p>
        </w:tc>
      </w:tr>
      <w:tr w:rsidR="00982239" w:rsidRPr="00DE2E95" w14:paraId="18C30075" w14:textId="77777777" w:rsidTr="00DE2E95">
        <w:trPr>
          <w:trHeight w:val="85"/>
        </w:trPr>
        <w:tc>
          <w:tcPr>
            <w:tcW w:w="2623" w:type="pct"/>
            <w:tcBorders>
              <w:top w:val="nil"/>
              <w:left w:val="nil"/>
              <w:bottom w:val="nil"/>
              <w:right w:val="nil"/>
            </w:tcBorders>
            <w:shd w:val="clear" w:color="auto" w:fill="auto"/>
            <w:vAlign w:val="center"/>
            <w:hideMark/>
          </w:tcPr>
          <w:p w14:paraId="02053317" w14:textId="77777777" w:rsidR="00982239" w:rsidRPr="00DE2E95" w:rsidRDefault="00982239" w:rsidP="00982239">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1C85BB26"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1695759"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148CC85"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0DAE653"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6D7A165C" w14:textId="77777777" w:rsidTr="00DE2E95">
        <w:trPr>
          <w:trHeight w:val="85"/>
        </w:trPr>
        <w:tc>
          <w:tcPr>
            <w:tcW w:w="2623" w:type="pct"/>
            <w:tcBorders>
              <w:top w:val="nil"/>
              <w:left w:val="nil"/>
              <w:bottom w:val="nil"/>
              <w:right w:val="nil"/>
            </w:tcBorders>
            <w:shd w:val="clear" w:color="auto" w:fill="auto"/>
            <w:vAlign w:val="center"/>
            <w:hideMark/>
          </w:tcPr>
          <w:p w14:paraId="0BF53730" w14:textId="77777777" w:rsidR="00982239" w:rsidRPr="00DE2E95" w:rsidRDefault="00982239" w:rsidP="00982239">
            <w:pPr>
              <w:spacing w:line="240" w:lineRule="auto"/>
              <w:rPr>
                <w:i/>
                <w:iCs/>
                <w:sz w:val="12"/>
                <w:szCs w:val="12"/>
                <w:u w:val="single"/>
              </w:rPr>
            </w:pPr>
            <w:r w:rsidRPr="00DE2E95">
              <w:rPr>
                <w:i/>
                <w:iCs/>
                <w:sz w:val="12"/>
                <w:szCs w:val="12"/>
                <w:u w:val="single"/>
              </w:rPr>
              <w:t>Cel:</w:t>
            </w:r>
            <w:r w:rsidRPr="00DE2E95">
              <w:rPr>
                <w:sz w:val="12"/>
                <w:szCs w:val="12"/>
              </w:rPr>
              <w:t xml:space="preserve"> tworzenie i utrzymanie terenów rekreacyjnych</w:t>
            </w:r>
            <w:r w:rsidRPr="00DE2E95">
              <w:rPr>
                <w:color w:val="008080"/>
                <w:sz w:val="12"/>
                <w:szCs w:val="12"/>
              </w:rPr>
              <w:t xml:space="preserve"> </w:t>
            </w:r>
            <w:r w:rsidRPr="00DE2E95">
              <w:rPr>
                <w:sz w:val="12"/>
                <w:szCs w:val="12"/>
              </w:rPr>
              <w:t>dla mieszkańców</w:t>
            </w:r>
          </w:p>
        </w:tc>
        <w:tc>
          <w:tcPr>
            <w:tcW w:w="523" w:type="pct"/>
            <w:tcBorders>
              <w:top w:val="nil"/>
              <w:left w:val="nil"/>
              <w:bottom w:val="nil"/>
              <w:right w:val="nil"/>
            </w:tcBorders>
            <w:shd w:val="clear" w:color="auto" w:fill="auto"/>
            <w:noWrap/>
            <w:vAlign w:val="center"/>
            <w:hideMark/>
          </w:tcPr>
          <w:p w14:paraId="5952E622" w14:textId="77777777" w:rsidR="00982239" w:rsidRPr="00DE2E95" w:rsidRDefault="00982239" w:rsidP="00982239">
            <w:pPr>
              <w:spacing w:line="240" w:lineRule="auto"/>
              <w:rPr>
                <w:i/>
                <w:iCs/>
                <w:sz w:val="12"/>
                <w:szCs w:val="12"/>
                <w:u w:val="single"/>
              </w:rPr>
            </w:pPr>
          </w:p>
        </w:tc>
        <w:tc>
          <w:tcPr>
            <w:tcW w:w="731" w:type="pct"/>
            <w:tcBorders>
              <w:top w:val="nil"/>
              <w:left w:val="nil"/>
              <w:bottom w:val="nil"/>
              <w:right w:val="nil"/>
            </w:tcBorders>
            <w:shd w:val="clear" w:color="auto" w:fill="auto"/>
            <w:noWrap/>
            <w:vAlign w:val="center"/>
            <w:hideMark/>
          </w:tcPr>
          <w:p w14:paraId="5C537AF2"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9A07287"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B566BFF"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21C2329A" w14:textId="77777777" w:rsidTr="00DE2E95">
        <w:trPr>
          <w:trHeight w:val="85"/>
        </w:trPr>
        <w:tc>
          <w:tcPr>
            <w:tcW w:w="2623" w:type="pct"/>
            <w:tcBorders>
              <w:top w:val="nil"/>
              <w:left w:val="nil"/>
              <w:bottom w:val="nil"/>
              <w:right w:val="nil"/>
            </w:tcBorders>
            <w:shd w:val="clear" w:color="auto" w:fill="auto"/>
            <w:vAlign w:val="center"/>
            <w:hideMark/>
          </w:tcPr>
          <w:p w14:paraId="7FB8CA05" w14:textId="77777777" w:rsidR="00982239" w:rsidRPr="00DE2E95"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6F2B12BB"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27A85F2"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171720E"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8312E18"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087196B1" w14:textId="77777777" w:rsidTr="00DE2E95">
        <w:trPr>
          <w:trHeight w:val="85"/>
        </w:trPr>
        <w:tc>
          <w:tcPr>
            <w:tcW w:w="2623" w:type="pct"/>
            <w:tcBorders>
              <w:top w:val="nil"/>
              <w:left w:val="nil"/>
              <w:bottom w:val="nil"/>
              <w:right w:val="nil"/>
            </w:tcBorders>
            <w:shd w:val="clear" w:color="auto" w:fill="auto"/>
            <w:vAlign w:val="center"/>
            <w:hideMark/>
          </w:tcPr>
          <w:p w14:paraId="321BF64B" w14:textId="77777777" w:rsidR="00982239" w:rsidRPr="00DE2E95" w:rsidRDefault="00982239" w:rsidP="00982239">
            <w:pPr>
              <w:spacing w:line="240" w:lineRule="auto"/>
              <w:rPr>
                <w:i/>
                <w:iCs/>
                <w:color w:val="000000"/>
                <w:sz w:val="12"/>
                <w:szCs w:val="12"/>
              </w:rPr>
            </w:pPr>
            <w:r w:rsidRPr="00DE2E95">
              <w:rPr>
                <w:i/>
                <w:iCs/>
                <w:color w:val="000000"/>
                <w:sz w:val="12"/>
                <w:szCs w:val="12"/>
              </w:rPr>
              <w:t>liczba placów zabaw (szt.)</w:t>
            </w:r>
          </w:p>
        </w:tc>
        <w:tc>
          <w:tcPr>
            <w:tcW w:w="523" w:type="pct"/>
            <w:tcBorders>
              <w:top w:val="nil"/>
              <w:left w:val="nil"/>
              <w:bottom w:val="nil"/>
              <w:right w:val="nil"/>
            </w:tcBorders>
            <w:shd w:val="clear" w:color="auto" w:fill="auto"/>
            <w:noWrap/>
            <w:vAlign w:val="center"/>
            <w:hideMark/>
          </w:tcPr>
          <w:p w14:paraId="75C4657F" w14:textId="77777777" w:rsidR="00982239" w:rsidRPr="00DE2E95" w:rsidRDefault="00982239" w:rsidP="00982239">
            <w:pPr>
              <w:spacing w:line="240" w:lineRule="auto"/>
              <w:jc w:val="right"/>
              <w:rPr>
                <w:i/>
                <w:iCs/>
                <w:color w:val="000000"/>
                <w:sz w:val="12"/>
                <w:szCs w:val="12"/>
              </w:rPr>
            </w:pPr>
            <w:r w:rsidRPr="00DE2E95">
              <w:rPr>
                <w:i/>
                <w:iCs/>
                <w:color w:val="000000"/>
                <w:sz w:val="12"/>
                <w:szCs w:val="12"/>
              </w:rPr>
              <w:t>23</w:t>
            </w:r>
          </w:p>
        </w:tc>
        <w:tc>
          <w:tcPr>
            <w:tcW w:w="731" w:type="pct"/>
            <w:tcBorders>
              <w:top w:val="nil"/>
              <w:left w:val="nil"/>
              <w:bottom w:val="nil"/>
              <w:right w:val="nil"/>
            </w:tcBorders>
            <w:shd w:val="clear" w:color="auto" w:fill="auto"/>
            <w:noWrap/>
            <w:vAlign w:val="center"/>
            <w:hideMark/>
          </w:tcPr>
          <w:p w14:paraId="0A76B991" w14:textId="77777777" w:rsidR="00982239" w:rsidRPr="00DE2E95" w:rsidRDefault="00982239" w:rsidP="00982239">
            <w:pPr>
              <w:spacing w:line="240" w:lineRule="auto"/>
              <w:jc w:val="right"/>
              <w:rPr>
                <w:i/>
                <w:iCs/>
                <w:color w:val="000000"/>
                <w:sz w:val="12"/>
                <w:szCs w:val="12"/>
              </w:rPr>
            </w:pPr>
          </w:p>
        </w:tc>
        <w:tc>
          <w:tcPr>
            <w:tcW w:w="738" w:type="pct"/>
            <w:tcBorders>
              <w:top w:val="nil"/>
              <w:left w:val="nil"/>
              <w:bottom w:val="nil"/>
              <w:right w:val="nil"/>
            </w:tcBorders>
            <w:shd w:val="clear" w:color="auto" w:fill="auto"/>
            <w:noWrap/>
            <w:vAlign w:val="center"/>
            <w:hideMark/>
          </w:tcPr>
          <w:p w14:paraId="07B9B00B"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9A34A98"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03D2F017" w14:textId="77777777" w:rsidTr="00DE2E95">
        <w:trPr>
          <w:trHeight w:val="85"/>
        </w:trPr>
        <w:tc>
          <w:tcPr>
            <w:tcW w:w="2623" w:type="pct"/>
            <w:tcBorders>
              <w:top w:val="nil"/>
              <w:left w:val="nil"/>
              <w:bottom w:val="nil"/>
              <w:right w:val="nil"/>
            </w:tcBorders>
            <w:shd w:val="clear" w:color="auto" w:fill="auto"/>
            <w:vAlign w:val="center"/>
            <w:hideMark/>
          </w:tcPr>
          <w:p w14:paraId="08AEC651" w14:textId="77777777" w:rsidR="00982239" w:rsidRPr="00DE2E95" w:rsidRDefault="00982239" w:rsidP="00982239">
            <w:pPr>
              <w:spacing w:line="240" w:lineRule="auto"/>
              <w:rPr>
                <w:i/>
                <w:iCs/>
                <w:sz w:val="12"/>
                <w:szCs w:val="12"/>
              </w:rPr>
            </w:pPr>
            <w:r w:rsidRPr="00DE2E95">
              <w:rPr>
                <w:i/>
                <w:iCs/>
                <w:sz w:val="12"/>
                <w:szCs w:val="12"/>
              </w:rPr>
              <w:t>liczba siłowni plenerowych (szt.)</w:t>
            </w:r>
          </w:p>
        </w:tc>
        <w:tc>
          <w:tcPr>
            <w:tcW w:w="523" w:type="pct"/>
            <w:tcBorders>
              <w:top w:val="nil"/>
              <w:left w:val="nil"/>
              <w:bottom w:val="nil"/>
              <w:right w:val="nil"/>
            </w:tcBorders>
            <w:shd w:val="clear" w:color="auto" w:fill="auto"/>
            <w:noWrap/>
            <w:vAlign w:val="center"/>
            <w:hideMark/>
          </w:tcPr>
          <w:p w14:paraId="33FAC5E0" w14:textId="77777777" w:rsidR="00982239" w:rsidRPr="00DE2E95" w:rsidRDefault="00982239" w:rsidP="00982239">
            <w:pPr>
              <w:spacing w:line="240" w:lineRule="auto"/>
              <w:jc w:val="right"/>
              <w:rPr>
                <w:i/>
                <w:iCs/>
                <w:color w:val="000000"/>
                <w:sz w:val="12"/>
                <w:szCs w:val="12"/>
              </w:rPr>
            </w:pPr>
            <w:r w:rsidRPr="00DE2E95">
              <w:rPr>
                <w:i/>
                <w:iCs/>
                <w:color w:val="000000"/>
                <w:sz w:val="12"/>
                <w:szCs w:val="12"/>
              </w:rPr>
              <w:t>7</w:t>
            </w:r>
          </w:p>
        </w:tc>
        <w:tc>
          <w:tcPr>
            <w:tcW w:w="731" w:type="pct"/>
            <w:tcBorders>
              <w:top w:val="nil"/>
              <w:left w:val="nil"/>
              <w:bottom w:val="nil"/>
              <w:right w:val="nil"/>
            </w:tcBorders>
            <w:shd w:val="clear" w:color="auto" w:fill="auto"/>
            <w:noWrap/>
            <w:vAlign w:val="center"/>
            <w:hideMark/>
          </w:tcPr>
          <w:p w14:paraId="368601E9" w14:textId="77777777" w:rsidR="00982239" w:rsidRPr="00DE2E95" w:rsidRDefault="00982239" w:rsidP="00982239">
            <w:pPr>
              <w:spacing w:line="240" w:lineRule="auto"/>
              <w:jc w:val="right"/>
              <w:rPr>
                <w:i/>
                <w:iCs/>
                <w:color w:val="000000"/>
                <w:sz w:val="12"/>
                <w:szCs w:val="12"/>
              </w:rPr>
            </w:pPr>
          </w:p>
        </w:tc>
        <w:tc>
          <w:tcPr>
            <w:tcW w:w="738" w:type="pct"/>
            <w:tcBorders>
              <w:top w:val="nil"/>
              <w:left w:val="nil"/>
              <w:bottom w:val="nil"/>
              <w:right w:val="nil"/>
            </w:tcBorders>
            <w:shd w:val="clear" w:color="auto" w:fill="auto"/>
            <w:noWrap/>
            <w:vAlign w:val="center"/>
            <w:hideMark/>
          </w:tcPr>
          <w:p w14:paraId="4E0411D3"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D2C9EC0"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3F28D7AA" w14:textId="77777777" w:rsidTr="00DE2E95">
        <w:trPr>
          <w:trHeight w:val="85"/>
        </w:trPr>
        <w:tc>
          <w:tcPr>
            <w:tcW w:w="2623" w:type="pct"/>
            <w:tcBorders>
              <w:top w:val="nil"/>
              <w:left w:val="nil"/>
              <w:bottom w:val="nil"/>
              <w:right w:val="nil"/>
            </w:tcBorders>
            <w:shd w:val="clear" w:color="auto" w:fill="auto"/>
            <w:vAlign w:val="center"/>
            <w:hideMark/>
          </w:tcPr>
          <w:p w14:paraId="4E5148A5" w14:textId="77777777" w:rsidR="00982239" w:rsidRPr="00DE2E95"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1F5CB4D0"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291655B"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EEA2D12"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8D003A6"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7903D24B" w14:textId="77777777" w:rsidTr="00DE2E95">
        <w:trPr>
          <w:trHeight w:val="85"/>
        </w:trPr>
        <w:tc>
          <w:tcPr>
            <w:tcW w:w="2623" w:type="pct"/>
            <w:tcBorders>
              <w:top w:val="nil"/>
              <w:left w:val="nil"/>
              <w:bottom w:val="nil"/>
              <w:right w:val="nil"/>
            </w:tcBorders>
            <w:shd w:val="clear" w:color="auto" w:fill="auto"/>
            <w:vAlign w:val="center"/>
            <w:hideMark/>
          </w:tcPr>
          <w:p w14:paraId="1CE65EDD" w14:textId="77777777" w:rsidR="00982239" w:rsidRPr="00DE2E95" w:rsidRDefault="00982239" w:rsidP="00982239">
            <w:pPr>
              <w:spacing w:line="240" w:lineRule="auto"/>
              <w:rPr>
                <w:i/>
                <w:iCs/>
                <w:color w:val="000000"/>
                <w:sz w:val="12"/>
                <w:szCs w:val="12"/>
                <w:u w:val="single"/>
              </w:rPr>
            </w:pPr>
            <w:r w:rsidRPr="00DE2E95">
              <w:rPr>
                <w:i/>
                <w:iCs/>
                <w:color w:val="000000"/>
                <w:sz w:val="12"/>
                <w:szCs w:val="12"/>
                <w:u w:val="single"/>
              </w:rPr>
              <w:t>Dysponent:</w:t>
            </w:r>
            <w:r w:rsidRPr="00DE2E95">
              <w:rPr>
                <w:i/>
                <w:iCs/>
                <w:color w:val="000000"/>
                <w:sz w:val="12"/>
                <w:szCs w:val="12"/>
              </w:rPr>
              <w:t xml:space="preserve"> Zarząd Praskich Terenów Publicznych</w:t>
            </w:r>
          </w:p>
        </w:tc>
        <w:tc>
          <w:tcPr>
            <w:tcW w:w="523" w:type="pct"/>
            <w:tcBorders>
              <w:top w:val="nil"/>
              <w:left w:val="nil"/>
              <w:bottom w:val="nil"/>
              <w:right w:val="nil"/>
            </w:tcBorders>
            <w:shd w:val="clear" w:color="auto" w:fill="auto"/>
            <w:vAlign w:val="center"/>
            <w:hideMark/>
          </w:tcPr>
          <w:p w14:paraId="4CD21069" w14:textId="77777777" w:rsidR="00982239" w:rsidRPr="00DE2E95"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31CC7AF7"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C962203"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6A37D1E"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15563D36" w14:textId="77777777" w:rsidTr="00DE2E95">
        <w:trPr>
          <w:trHeight w:val="85"/>
        </w:trPr>
        <w:tc>
          <w:tcPr>
            <w:tcW w:w="2623" w:type="pct"/>
            <w:tcBorders>
              <w:top w:val="nil"/>
              <w:left w:val="nil"/>
              <w:bottom w:val="nil"/>
              <w:right w:val="nil"/>
            </w:tcBorders>
            <w:shd w:val="clear" w:color="auto" w:fill="auto"/>
            <w:vAlign w:val="center"/>
            <w:hideMark/>
          </w:tcPr>
          <w:p w14:paraId="22A784C1" w14:textId="77777777" w:rsidR="00982239" w:rsidRPr="00DE2E95"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0F9C9D2F"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646C8FA"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498DB6F"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7272F81"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104B896E" w14:textId="77777777" w:rsidTr="00DE2E95">
        <w:trPr>
          <w:trHeight w:val="85"/>
        </w:trPr>
        <w:tc>
          <w:tcPr>
            <w:tcW w:w="2623" w:type="pct"/>
            <w:tcBorders>
              <w:top w:val="nil"/>
              <w:left w:val="nil"/>
              <w:bottom w:val="nil"/>
              <w:right w:val="nil"/>
            </w:tcBorders>
            <w:shd w:val="clear" w:color="auto" w:fill="auto"/>
            <w:vAlign w:val="center"/>
            <w:hideMark/>
          </w:tcPr>
          <w:p w14:paraId="2876EFD3" w14:textId="77777777" w:rsidR="00982239" w:rsidRPr="00DE2E95" w:rsidRDefault="00982239" w:rsidP="00982239">
            <w:pPr>
              <w:spacing w:line="240" w:lineRule="auto"/>
              <w:rPr>
                <w:i/>
                <w:iCs/>
                <w:color w:val="000000"/>
                <w:sz w:val="12"/>
                <w:szCs w:val="12"/>
                <w:u w:val="single"/>
              </w:rPr>
            </w:pPr>
            <w:r w:rsidRPr="00DE2E95">
              <w:rPr>
                <w:i/>
                <w:iCs/>
                <w:color w:val="000000"/>
                <w:sz w:val="12"/>
                <w:szCs w:val="12"/>
                <w:u w:val="single"/>
              </w:rPr>
              <w:t>Klasyfikacja:</w:t>
            </w:r>
            <w:r w:rsidRPr="00DE2E95">
              <w:rPr>
                <w:i/>
                <w:iCs/>
                <w:color w:val="000000"/>
                <w:sz w:val="12"/>
                <w:szCs w:val="12"/>
              </w:rPr>
              <w:t xml:space="preserve"> rozdział: 90095</w:t>
            </w:r>
          </w:p>
        </w:tc>
        <w:tc>
          <w:tcPr>
            <w:tcW w:w="523" w:type="pct"/>
            <w:tcBorders>
              <w:top w:val="nil"/>
              <w:left w:val="nil"/>
              <w:bottom w:val="nil"/>
              <w:right w:val="nil"/>
            </w:tcBorders>
            <w:shd w:val="clear" w:color="auto" w:fill="auto"/>
            <w:vAlign w:val="center"/>
            <w:hideMark/>
          </w:tcPr>
          <w:p w14:paraId="75DB35C2" w14:textId="77777777" w:rsidR="00982239" w:rsidRPr="00DE2E95"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75AA57F2"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2FCE483"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AD74A55"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23F2B4A9" w14:textId="77777777" w:rsidTr="00DE2E95">
        <w:trPr>
          <w:trHeight w:val="85"/>
        </w:trPr>
        <w:tc>
          <w:tcPr>
            <w:tcW w:w="2623" w:type="pct"/>
            <w:tcBorders>
              <w:top w:val="nil"/>
              <w:left w:val="nil"/>
              <w:bottom w:val="nil"/>
              <w:right w:val="nil"/>
            </w:tcBorders>
            <w:shd w:val="clear" w:color="auto" w:fill="auto"/>
            <w:vAlign w:val="center"/>
            <w:hideMark/>
          </w:tcPr>
          <w:p w14:paraId="3CE3FFAD" w14:textId="77777777" w:rsidR="00982239" w:rsidRPr="00DE2E95"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11D46AF7"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D18346A"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49F8034"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6061F7C"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77FD9D20" w14:textId="77777777" w:rsidTr="00DE2E95">
        <w:trPr>
          <w:trHeight w:val="85"/>
        </w:trPr>
        <w:tc>
          <w:tcPr>
            <w:tcW w:w="2623" w:type="pct"/>
            <w:tcBorders>
              <w:top w:val="nil"/>
              <w:left w:val="nil"/>
              <w:bottom w:val="nil"/>
              <w:right w:val="nil"/>
            </w:tcBorders>
            <w:shd w:val="clear" w:color="auto" w:fill="auto"/>
            <w:vAlign w:val="center"/>
            <w:hideMark/>
          </w:tcPr>
          <w:p w14:paraId="31097E5A" w14:textId="77777777" w:rsidR="00982239" w:rsidRPr="00DE2E95" w:rsidRDefault="00982239" w:rsidP="00982239">
            <w:pPr>
              <w:spacing w:line="240" w:lineRule="auto"/>
              <w:rPr>
                <w:i/>
                <w:iCs/>
                <w:color w:val="000000"/>
                <w:sz w:val="12"/>
                <w:szCs w:val="12"/>
                <w:u w:val="single"/>
              </w:rPr>
            </w:pPr>
            <w:r w:rsidRPr="00DE2E95">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54411D0F" w14:textId="77777777" w:rsidR="00982239" w:rsidRPr="00DE2E95"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6104A489"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A28FEAE"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1BF03B2"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32CE5097" w14:textId="77777777" w:rsidTr="00DE2E95">
        <w:trPr>
          <w:trHeight w:val="85"/>
        </w:trPr>
        <w:tc>
          <w:tcPr>
            <w:tcW w:w="2623" w:type="pct"/>
            <w:tcBorders>
              <w:top w:val="nil"/>
              <w:left w:val="nil"/>
              <w:bottom w:val="nil"/>
              <w:right w:val="nil"/>
            </w:tcBorders>
            <w:shd w:val="clear" w:color="auto" w:fill="auto"/>
            <w:vAlign w:val="center"/>
            <w:hideMark/>
          </w:tcPr>
          <w:p w14:paraId="5781D02E" w14:textId="77777777" w:rsidR="00982239" w:rsidRPr="00DE2E95" w:rsidRDefault="00982239" w:rsidP="00982239">
            <w:pPr>
              <w:spacing w:line="240" w:lineRule="auto"/>
              <w:rPr>
                <w:sz w:val="12"/>
                <w:szCs w:val="12"/>
              </w:rPr>
            </w:pPr>
            <w:r w:rsidRPr="00DE2E95">
              <w:rPr>
                <w:sz w:val="12"/>
                <w:szCs w:val="12"/>
              </w:rPr>
              <w:t>utrzymanie placów zabaw i siłowni plenerowych:</w:t>
            </w:r>
          </w:p>
        </w:tc>
        <w:tc>
          <w:tcPr>
            <w:tcW w:w="523" w:type="pct"/>
            <w:tcBorders>
              <w:top w:val="nil"/>
              <w:left w:val="nil"/>
              <w:bottom w:val="nil"/>
              <w:right w:val="nil"/>
            </w:tcBorders>
            <w:shd w:val="clear" w:color="auto" w:fill="auto"/>
            <w:noWrap/>
            <w:vAlign w:val="center"/>
            <w:hideMark/>
          </w:tcPr>
          <w:p w14:paraId="2A1C62C8" w14:textId="77777777" w:rsidR="00982239" w:rsidRPr="00DE2E95" w:rsidRDefault="00982239" w:rsidP="00982239">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1E0665FB" w14:textId="77777777" w:rsidR="00982239" w:rsidRPr="00DE2E95" w:rsidRDefault="00982239" w:rsidP="00982239">
            <w:pPr>
              <w:spacing w:line="240" w:lineRule="auto"/>
              <w:jc w:val="right"/>
              <w:rPr>
                <w:sz w:val="12"/>
                <w:szCs w:val="12"/>
              </w:rPr>
            </w:pPr>
            <w:r w:rsidRPr="00DE2E95">
              <w:rPr>
                <w:sz w:val="12"/>
                <w:szCs w:val="12"/>
              </w:rPr>
              <w:t>315 028</w:t>
            </w:r>
          </w:p>
        </w:tc>
        <w:tc>
          <w:tcPr>
            <w:tcW w:w="738" w:type="pct"/>
            <w:tcBorders>
              <w:top w:val="nil"/>
              <w:left w:val="nil"/>
              <w:bottom w:val="nil"/>
              <w:right w:val="nil"/>
            </w:tcBorders>
            <w:shd w:val="clear" w:color="auto" w:fill="auto"/>
            <w:noWrap/>
            <w:vAlign w:val="center"/>
            <w:hideMark/>
          </w:tcPr>
          <w:p w14:paraId="7683010F" w14:textId="77777777" w:rsidR="00982239" w:rsidRPr="00DE2E95" w:rsidRDefault="00982239" w:rsidP="00982239">
            <w:pPr>
              <w:spacing w:line="240" w:lineRule="auto"/>
              <w:jc w:val="right"/>
              <w:rPr>
                <w:sz w:val="12"/>
                <w:szCs w:val="12"/>
              </w:rPr>
            </w:pPr>
            <w:r w:rsidRPr="00DE2E95">
              <w:rPr>
                <w:sz w:val="12"/>
                <w:szCs w:val="12"/>
              </w:rPr>
              <w:t>314 960,14</w:t>
            </w:r>
          </w:p>
        </w:tc>
        <w:tc>
          <w:tcPr>
            <w:tcW w:w="385" w:type="pct"/>
            <w:tcBorders>
              <w:top w:val="nil"/>
              <w:left w:val="nil"/>
              <w:bottom w:val="nil"/>
              <w:right w:val="nil"/>
            </w:tcBorders>
            <w:shd w:val="clear" w:color="auto" w:fill="auto"/>
            <w:noWrap/>
            <w:vAlign w:val="center"/>
            <w:hideMark/>
          </w:tcPr>
          <w:p w14:paraId="1ACC831B" w14:textId="77777777" w:rsidR="00982239" w:rsidRPr="00DE2E95" w:rsidRDefault="00982239" w:rsidP="00982239">
            <w:pPr>
              <w:spacing w:line="240" w:lineRule="auto"/>
              <w:jc w:val="right"/>
              <w:rPr>
                <w:sz w:val="12"/>
                <w:szCs w:val="12"/>
              </w:rPr>
            </w:pPr>
            <w:r w:rsidRPr="00DE2E95">
              <w:rPr>
                <w:sz w:val="12"/>
                <w:szCs w:val="12"/>
              </w:rPr>
              <w:t>100,0%</w:t>
            </w:r>
          </w:p>
        </w:tc>
      </w:tr>
      <w:tr w:rsidR="00982239" w:rsidRPr="00DE2E95" w14:paraId="3DD8B9C9" w14:textId="77777777" w:rsidTr="00DE2E95">
        <w:trPr>
          <w:trHeight w:val="85"/>
        </w:trPr>
        <w:tc>
          <w:tcPr>
            <w:tcW w:w="2623" w:type="pct"/>
            <w:tcBorders>
              <w:top w:val="nil"/>
              <w:left w:val="nil"/>
              <w:bottom w:val="nil"/>
              <w:right w:val="nil"/>
            </w:tcBorders>
            <w:shd w:val="clear" w:color="auto" w:fill="auto"/>
            <w:vAlign w:val="center"/>
            <w:hideMark/>
          </w:tcPr>
          <w:p w14:paraId="2FF68A05" w14:textId="77777777" w:rsidR="00982239" w:rsidRPr="00DE2E95" w:rsidRDefault="00982239" w:rsidP="00982239">
            <w:pPr>
              <w:spacing w:line="240" w:lineRule="auto"/>
              <w:rPr>
                <w:i/>
                <w:iCs/>
                <w:sz w:val="12"/>
                <w:szCs w:val="12"/>
              </w:rPr>
            </w:pPr>
            <w:r w:rsidRPr="00DE2E95">
              <w:rPr>
                <w:i/>
                <w:iCs/>
                <w:sz w:val="12"/>
                <w:szCs w:val="12"/>
              </w:rPr>
              <w:t>- konserwacja urządzeń zabawowych i siłowni plenerowych</w:t>
            </w:r>
          </w:p>
        </w:tc>
        <w:tc>
          <w:tcPr>
            <w:tcW w:w="523" w:type="pct"/>
            <w:tcBorders>
              <w:top w:val="nil"/>
              <w:left w:val="nil"/>
              <w:bottom w:val="nil"/>
              <w:right w:val="nil"/>
            </w:tcBorders>
            <w:shd w:val="clear" w:color="auto" w:fill="auto"/>
            <w:noWrap/>
            <w:vAlign w:val="center"/>
            <w:hideMark/>
          </w:tcPr>
          <w:p w14:paraId="2019C181" w14:textId="77777777" w:rsidR="00982239" w:rsidRPr="00DE2E95" w:rsidRDefault="00982239" w:rsidP="00982239">
            <w:pPr>
              <w:spacing w:line="240" w:lineRule="auto"/>
              <w:rPr>
                <w:i/>
                <w:iCs/>
                <w:sz w:val="12"/>
                <w:szCs w:val="12"/>
              </w:rPr>
            </w:pPr>
          </w:p>
        </w:tc>
        <w:tc>
          <w:tcPr>
            <w:tcW w:w="731" w:type="pct"/>
            <w:tcBorders>
              <w:top w:val="nil"/>
              <w:left w:val="nil"/>
              <w:bottom w:val="nil"/>
              <w:right w:val="nil"/>
            </w:tcBorders>
            <w:shd w:val="clear" w:color="auto" w:fill="auto"/>
            <w:noWrap/>
            <w:vAlign w:val="center"/>
            <w:hideMark/>
          </w:tcPr>
          <w:p w14:paraId="1721239E" w14:textId="77777777" w:rsidR="00982239" w:rsidRPr="00DE2E95" w:rsidRDefault="00982239" w:rsidP="00982239">
            <w:pPr>
              <w:spacing w:line="240" w:lineRule="auto"/>
              <w:jc w:val="right"/>
              <w:rPr>
                <w:i/>
                <w:iCs/>
                <w:sz w:val="12"/>
                <w:szCs w:val="12"/>
              </w:rPr>
            </w:pPr>
            <w:r w:rsidRPr="00DE2E95">
              <w:rPr>
                <w:i/>
                <w:iCs/>
                <w:sz w:val="12"/>
                <w:szCs w:val="12"/>
              </w:rPr>
              <w:t>141 241</w:t>
            </w:r>
          </w:p>
        </w:tc>
        <w:tc>
          <w:tcPr>
            <w:tcW w:w="738" w:type="pct"/>
            <w:tcBorders>
              <w:top w:val="nil"/>
              <w:left w:val="nil"/>
              <w:bottom w:val="nil"/>
              <w:right w:val="nil"/>
            </w:tcBorders>
            <w:shd w:val="clear" w:color="auto" w:fill="auto"/>
            <w:noWrap/>
            <w:vAlign w:val="center"/>
            <w:hideMark/>
          </w:tcPr>
          <w:p w14:paraId="6D602F40" w14:textId="77777777" w:rsidR="00982239" w:rsidRPr="00DE2E95" w:rsidRDefault="00982239" w:rsidP="00982239">
            <w:pPr>
              <w:spacing w:line="240" w:lineRule="auto"/>
              <w:jc w:val="right"/>
              <w:rPr>
                <w:i/>
                <w:iCs/>
                <w:sz w:val="12"/>
                <w:szCs w:val="12"/>
              </w:rPr>
            </w:pPr>
            <w:r w:rsidRPr="00DE2E95">
              <w:rPr>
                <w:i/>
                <w:iCs/>
                <w:sz w:val="12"/>
                <w:szCs w:val="12"/>
              </w:rPr>
              <w:t>141 239,66</w:t>
            </w:r>
          </w:p>
        </w:tc>
        <w:tc>
          <w:tcPr>
            <w:tcW w:w="385" w:type="pct"/>
            <w:tcBorders>
              <w:top w:val="nil"/>
              <w:left w:val="nil"/>
              <w:bottom w:val="nil"/>
              <w:right w:val="nil"/>
            </w:tcBorders>
            <w:shd w:val="clear" w:color="auto" w:fill="auto"/>
            <w:noWrap/>
            <w:vAlign w:val="center"/>
            <w:hideMark/>
          </w:tcPr>
          <w:p w14:paraId="1E0195B3" w14:textId="77777777" w:rsidR="00982239" w:rsidRPr="00DE2E95" w:rsidRDefault="00982239" w:rsidP="00982239">
            <w:pPr>
              <w:spacing w:line="240" w:lineRule="auto"/>
              <w:jc w:val="right"/>
              <w:rPr>
                <w:i/>
                <w:iCs/>
                <w:sz w:val="12"/>
                <w:szCs w:val="12"/>
              </w:rPr>
            </w:pPr>
            <w:r w:rsidRPr="00DE2E95">
              <w:rPr>
                <w:i/>
                <w:iCs/>
                <w:sz w:val="12"/>
                <w:szCs w:val="12"/>
              </w:rPr>
              <w:t>100,0%</w:t>
            </w:r>
          </w:p>
        </w:tc>
      </w:tr>
      <w:tr w:rsidR="00982239" w:rsidRPr="00DE2E95" w14:paraId="5FE05987" w14:textId="77777777" w:rsidTr="00DE2E95">
        <w:trPr>
          <w:trHeight w:val="85"/>
        </w:trPr>
        <w:tc>
          <w:tcPr>
            <w:tcW w:w="2623" w:type="pct"/>
            <w:tcBorders>
              <w:top w:val="nil"/>
              <w:left w:val="nil"/>
              <w:bottom w:val="nil"/>
              <w:right w:val="nil"/>
            </w:tcBorders>
            <w:shd w:val="clear" w:color="auto" w:fill="auto"/>
            <w:vAlign w:val="center"/>
            <w:hideMark/>
          </w:tcPr>
          <w:p w14:paraId="3E5C31FB" w14:textId="77777777" w:rsidR="00982239" w:rsidRPr="00DE2E95" w:rsidRDefault="00982239" w:rsidP="00982239">
            <w:pPr>
              <w:spacing w:line="240" w:lineRule="auto"/>
              <w:rPr>
                <w:i/>
                <w:iCs/>
                <w:sz w:val="12"/>
                <w:szCs w:val="12"/>
              </w:rPr>
            </w:pPr>
            <w:r w:rsidRPr="00DE2E95">
              <w:rPr>
                <w:i/>
                <w:iCs/>
                <w:sz w:val="12"/>
                <w:szCs w:val="12"/>
              </w:rPr>
              <w:t>- wymiana piasku w piaskownicach (krotność wymiany - 2 razy)</w:t>
            </w:r>
          </w:p>
        </w:tc>
        <w:tc>
          <w:tcPr>
            <w:tcW w:w="523" w:type="pct"/>
            <w:tcBorders>
              <w:top w:val="nil"/>
              <w:left w:val="nil"/>
              <w:bottom w:val="nil"/>
              <w:right w:val="nil"/>
            </w:tcBorders>
            <w:shd w:val="clear" w:color="auto" w:fill="auto"/>
            <w:noWrap/>
            <w:vAlign w:val="center"/>
            <w:hideMark/>
          </w:tcPr>
          <w:p w14:paraId="71F63B7A" w14:textId="77777777" w:rsidR="00982239" w:rsidRPr="00DE2E95" w:rsidRDefault="00982239" w:rsidP="00982239">
            <w:pPr>
              <w:spacing w:line="240" w:lineRule="auto"/>
              <w:rPr>
                <w:i/>
                <w:iCs/>
                <w:sz w:val="12"/>
                <w:szCs w:val="12"/>
              </w:rPr>
            </w:pPr>
          </w:p>
        </w:tc>
        <w:tc>
          <w:tcPr>
            <w:tcW w:w="731" w:type="pct"/>
            <w:tcBorders>
              <w:top w:val="nil"/>
              <w:left w:val="nil"/>
              <w:bottom w:val="nil"/>
              <w:right w:val="nil"/>
            </w:tcBorders>
            <w:shd w:val="clear" w:color="auto" w:fill="auto"/>
            <w:noWrap/>
            <w:vAlign w:val="center"/>
            <w:hideMark/>
          </w:tcPr>
          <w:p w14:paraId="0E54BA99" w14:textId="77777777" w:rsidR="00982239" w:rsidRPr="00DE2E95" w:rsidRDefault="00982239" w:rsidP="00982239">
            <w:pPr>
              <w:spacing w:line="240" w:lineRule="auto"/>
              <w:jc w:val="right"/>
              <w:rPr>
                <w:i/>
                <w:iCs/>
                <w:sz w:val="12"/>
                <w:szCs w:val="12"/>
              </w:rPr>
            </w:pPr>
            <w:r w:rsidRPr="00DE2E95">
              <w:rPr>
                <w:i/>
                <w:iCs/>
                <w:sz w:val="12"/>
                <w:szCs w:val="12"/>
              </w:rPr>
              <w:t>97 562</w:t>
            </w:r>
          </w:p>
        </w:tc>
        <w:tc>
          <w:tcPr>
            <w:tcW w:w="738" w:type="pct"/>
            <w:tcBorders>
              <w:top w:val="nil"/>
              <w:left w:val="nil"/>
              <w:bottom w:val="nil"/>
              <w:right w:val="nil"/>
            </w:tcBorders>
            <w:shd w:val="clear" w:color="auto" w:fill="auto"/>
            <w:noWrap/>
            <w:vAlign w:val="center"/>
            <w:hideMark/>
          </w:tcPr>
          <w:p w14:paraId="63873C0C" w14:textId="77777777" w:rsidR="00982239" w:rsidRPr="00DE2E95" w:rsidRDefault="00982239" w:rsidP="00982239">
            <w:pPr>
              <w:spacing w:line="240" w:lineRule="auto"/>
              <w:jc w:val="right"/>
              <w:rPr>
                <w:i/>
                <w:iCs/>
                <w:sz w:val="12"/>
                <w:szCs w:val="12"/>
              </w:rPr>
            </w:pPr>
            <w:r w:rsidRPr="00DE2E95">
              <w:rPr>
                <w:i/>
                <w:iCs/>
                <w:sz w:val="12"/>
                <w:szCs w:val="12"/>
              </w:rPr>
              <w:t>97 561,77</w:t>
            </w:r>
          </w:p>
        </w:tc>
        <w:tc>
          <w:tcPr>
            <w:tcW w:w="385" w:type="pct"/>
            <w:tcBorders>
              <w:top w:val="nil"/>
              <w:left w:val="nil"/>
              <w:bottom w:val="nil"/>
              <w:right w:val="nil"/>
            </w:tcBorders>
            <w:shd w:val="clear" w:color="auto" w:fill="auto"/>
            <w:noWrap/>
            <w:vAlign w:val="center"/>
            <w:hideMark/>
          </w:tcPr>
          <w:p w14:paraId="5617889A" w14:textId="77777777" w:rsidR="00982239" w:rsidRPr="00DE2E95" w:rsidRDefault="00982239" w:rsidP="00982239">
            <w:pPr>
              <w:spacing w:line="240" w:lineRule="auto"/>
              <w:jc w:val="right"/>
              <w:rPr>
                <w:i/>
                <w:iCs/>
                <w:sz w:val="12"/>
                <w:szCs w:val="12"/>
              </w:rPr>
            </w:pPr>
            <w:r w:rsidRPr="00DE2E95">
              <w:rPr>
                <w:i/>
                <w:iCs/>
                <w:sz w:val="12"/>
                <w:szCs w:val="12"/>
              </w:rPr>
              <w:t>100,0%</w:t>
            </w:r>
          </w:p>
        </w:tc>
      </w:tr>
      <w:tr w:rsidR="00982239" w:rsidRPr="00DE2E95" w14:paraId="15E9409A" w14:textId="77777777" w:rsidTr="00DE2E95">
        <w:trPr>
          <w:trHeight w:val="85"/>
        </w:trPr>
        <w:tc>
          <w:tcPr>
            <w:tcW w:w="2623" w:type="pct"/>
            <w:tcBorders>
              <w:top w:val="nil"/>
              <w:left w:val="nil"/>
              <w:bottom w:val="nil"/>
              <w:right w:val="nil"/>
            </w:tcBorders>
            <w:shd w:val="clear" w:color="auto" w:fill="auto"/>
            <w:vAlign w:val="center"/>
            <w:hideMark/>
          </w:tcPr>
          <w:p w14:paraId="3CD78B3A" w14:textId="77777777" w:rsidR="00982239" w:rsidRPr="00DE2E95" w:rsidRDefault="00982239" w:rsidP="00982239">
            <w:pPr>
              <w:spacing w:line="240" w:lineRule="auto"/>
              <w:rPr>
                <w:i/>
                <w:iCs/>
                <w:sz w:val="12"/>
                <w:szCs w:val="12"/>
              </w:rPr>
            </w:pPr>
            <w:r w:rsidRPr="00DE2E95">
              <w:rPr>
                <w:i/>
                <w:iCs/>
                <w:sz w:val="12"/>
                <w:szCs w:val="12"/>
              </w:rPr>
              <w:t>- okresowe przeglądy placów zabaw i siłowni plenerowych</w:t>
            </w:r>
          </w:p>
        </w:tc>
        <w:tc>
          <w:tcPr>
            <w:tcW w:w="523" w:type="pct"/>
            <w:tcBorders>
              <w:top w:val="nil"/>
              <w:left w:val="nil"/>
              <w:bottom w:val="nil"/>
              <w:right w:val="nil"/>
            </w:tcBorders>
            <w:shd w:val="clear" w:color="auto" w:fill="auto"/>
            <w:noWrap/>
            <w:vAlign w:val="center"/>
            <w:hideMark/>
          </w:tcPr>
          <w:p w14:paraId="3404FB39" w14:textId="77777777" w:rsidR="00982239" w:rsidRPr="00DE2E95" w:rsidRDefault="00982239" w:rsidP="00982239">
            <w:pPr>
              <w:spacing w:line="240" w:lineRule="auto"/>
              <w:rPr>
                <w:i/>
                <w:iCs/>
                <w:sz w:val="12"/>
                <w:szCs w:val="12"/>
              </w:rPr>
            </w:pPr>
          </w:p>
        </w:tc>
        <w:tc>
          <w:tcPr>
            <w:tcW w:w="731" w:type="pct"/>
            <w:tcBorders>
              <w:top w:val="nil"/>
              <w:left w:val="nil"/>
              <w:bottom w:val="nil"/>
              <w:right w:val="nil"/>
            </w:tcBorders>
            <w:shd w:val="clear" w:color="auto" w:fill="auto"/>
            <w:noWrap/>
            <w:vAlign w:val="center"/>
            <w:hideMark/>
          </w:tcPr>
          <w:p w14:paraId="3E269AAA" w14:textId="77777777" w:rsidR="00982239" w:rsidRPr="00DE2E95" w:rsidRDefault="00982239" w:rsidP="00982239">
            <w:pPr>
              <w:spacing w:line="240" w:lineRule="auto"/>
              <w:jc w:val="right"/>
              <w:rPr>
                <w:i/>
                <w:iCs/>
                <w:sz w:val="12"/>
                <w:szCs w:val="12"/>
              </w:rPr>
            </w:pPr>
            <w:r w:rsidRPr="00DE2E95">
              <w:rPr>
                <w:i/>
                <w:iCs/>
                <w:sz w:val="12"/>
                <w:szCs w:val="12"/>
              </w:rPr>
              <w:t>39 290</w:t>
            </w:r>
          </w:p>
        </w:tc>
        <w:tc>
          <w:tcPr>
            <w:tcW w:w="738" w:type="pct"/>
            <w:tcBorders>
              <w:top w:val="nil"/>
              <w:left w:val="nil"/>
              <w:bottom w:val="nil"/>
              <w:right w:val="nil"/>
            </w:tcBorders>
            <w:shd w:val="clear" w:color="auto" w:fill="auto"/>
            <w:noWrap/>
            <w:vAlign w:val="center"/>
            <w:hideMark/>
          </w:tcPr>
          <w:p w14:paraId="6A08473E" w14:textId="77777777" w:rsidR="00982239" w:rsidRPr="00DE2E95" w:rsidRDefault="00982239" w:rsidP="00982239">
            <w:pPr>
              <w:spacing w:line="240" w:lineRule="auto"/>
              <w:jc w:val="right"/>
              <w:rPr>
                <w:i/>
                <w:iCs/>
                <w:sz w:val="12"/>
                <w:szCs w:val="12"/>
              </w:rPr>
            </w:pPr>
            <w:r w:rsidRPr="00DE2E95">
              <w:rPr>
                <w:i/>
                <w:iCs/>
                <w:sz w:val="12"/>
                <w:szCs w:val="12"/>
              </w:rPr>
              <w:t>39 289,28</w:t>
            </w:r>
          </w:p>
        </w:tc>
        <w:tc>
          <w:tcPr>
            <w:tcW w:w="385" w:type="pct"/>
            <w:tcBorders>
              <w:top w:val="nil"/>
              <w:left w:val="nil"/>
              <w:bottom w:val="nil"/>
              <w:right w:val="nil"/>
            </w:tcBorders>
            <w:shd w:val="clear" w:color="auto" w:fill="auto"/>
            <w:noWrap/>
            <w:vAlign w:val="center"/>
            <w:hideMark/>
          </w:tcPr>
          <w:p w14:paraId="5AA20D68" w14:textId="77777777" w:rsidR="00982239" w:rsidRPr="00DE2E95" w:rsidRDefault="00982239" w:rsidP="00982239">
            <w:pPr>
              <w:spacing w:line="240" w:lineRule="auto"/>
              <w:jc w:val="right"/>
              <w:rPr>
                <w:i/>
                <w:iCs/>
                <w:sz w:val="12"/>
                <w:szCs w:val="12"/>
              </w:rPr>
            </w:pPr>
            <w:r w:rsidRPr="00DE2E95">
              <w:rPr>
                <w:i/>
                <w:iCs/>
                <w:sz w:val="12"/>
                <w:szCs w:val="12"/>
              </w:rPr>
              <w:t>100,0%</w:t>
            </w:r>
          </w:p>
        </w:tc>
      </w:tr>
      <w:tr w:rsidR="00982239" w:rsidRPr="00DE2E95" w14:paraId="69274111" w14:textId="77777777" w:rsidTr="00DE2E95">
        <w:trPr>
          <w:trHeight w:val="85"/>
        </w:trPr>
        <w:tc>
          <w:tcPr>
            <w:tcW w:w="2623" w:type="pct"/>
            <w:tcBorders>
              <w:top w:val="nil"/>
              <w:left w:val="nil"/>
              <w:bottom w:val="nil"/>
              <w:right w:val="nil"/>
            </w:tcBorders>
            <w:shd w:val="clear" w:color="auto" w:fill="auto"/>
            <w:vAlign w:val="center"/>
            <w:hideMark/>
          </w:tcPr>
          <w:p w14:paraId="3060040D" w14:textId="77777777" w:rsidR="00982239" w:rsidRPr="00DE2E95" w:rsidRDefault="00982239" w:rsidP="00982239">
            <w:pPr>
              <w:spacing w:line="240" w:lineRule="auto"/>
              <w:rPr>
                <w:i/>
                <w:iCs/>
                <w:sz w:val="12"/>
                <w:szCs w:val="12"/>
              </w:rPr>
            </w:pPr>
            <w:r w:rsidRPr="00DE2E95">
              <w:rPr>
                <w:i/>
                <w:iCs/>
                <w:sz w:val="12"/>
                <w:szCs w:val="12"/>
              </w:rPr>
              <w:t>- sprzątanie terenu oraz nadzór nad udostępnianiem placów zabaw</w:t>
            </w:r>
          </w:p>
        </w:tc>
        <w:tc>
          <w:tcPr>
            <w:tcW w:w="523" w:type="pct"/>
            <w:tcBorders>
              <w:top w:val="nil"/>
              <w:left w:val="nil"/>
              <w:bottom w:val="nil"/>
              <w:right w:val="nil"/>
            </w:tcBorders>
            <w:shd w:val="clear" w:color="auto" w:fill="auto"/>
            <w:noWrap/>
            <w:vAlign w:val="center"/>
            <w:hideMark/>
          </w:tcPr>
          <w:p w14:paraId="6E8831B9" w14:textId="77777777" w:rsidR="00982239" w:rsidRPr="00DE2E95" w:rsidRDefault="00982239" w:rsidP="00982239">
            <w:pPr>
              <w:spacing w:line="240" w:lineRule="auto"/>
              <w:rPr>
                <w:i/>
                <w:iCs/>
                <w:sz w:val="12"/>
                <w:szCs w:val="12"/>
              </w:rPr>
            </w:pPr>
          </w:p>
        </w:tc>
        <w:tc>
          <w:tcPr>
            <w:tcW w:w="731" w:type="pct"/>
            <w:tcBorders>
              <w:top w:val="nil"/>
              <w:left w:val="nil"/>
              <w:bottom w:val="nil"/>
              <w:right w:val="nil"/>
            </w:tcBorders>
            <w:shd w:val="clear" w:color="auto" w:fill="auto"/>
            <w:noWrap/>
            <w:vAlign w:val="center"/>
            <w:hideMark/>
          </w:tcPr>
          <w:p w14:paraId="79E87F96" w14:textId="77777777" w:rsidR="00982239" w:rsidRPr="00DE2E95" w:rsidRDefault="00982239" w:rsidP="00982239">
            <w:pPr>
              <w:spacing w:line="240" w:lineRule="auto"/>
              <w:jc w:val="right"/>
              <w:rPr>
                <w:i/>
                <w:iCs/>
                <w:sz w:val="12"/>
                <w:szCs w:val="12"/>
              </w:rPr>
            </w:pPr>
            <w:r w:rsidRPr="00DE2E95">
              <w:rPr>
                <w:i/>
                <w:iCs/>
                <w:sz w:val="12"/>
                <w:szCs w:val="12"/>
              </w:rPr>
              <w:t>36 935</w:t>
            </w:r>
          </w:p>
        </w:tc>
        <w:tc>
          <w:tcPr>
            <w:tcW w:w="738" w:type="pct"/>
            <w:tcBorders>
              <w:top w:val="nil"/>
              <w:left w:val="nil"/>
              <w:bottom w:val="nil"/>
              <w:right w:val="nil"/>
            </w:tcBorders>
            <w:shd w:val="clear" w:color="auto" w:fill="auto"/>
            <w:noWrap/>
            <w:vAlign w:val="center"/>
            <w:hideMark/>
          </w:tcPr>
          <w:p w14:paraId="6773A795" w14:textId="77777777" w:rsidR="00982239" w:rsidRPr="00DE2E95" w:rsidRDefault="00982239" w:rsidP="00982239">
            <w:pPr>
              <w:spacing w:line="240" w:lineRule="auto"/>
              <w:jc w:val="right"/>
              <w:rPr>
                <w:i/>
                <w:iCs/>
                <w:sz w:val="12"/>
                <w:szCs w:val="12"/>
              </w:rPr>
            </w:pPr>
            <w:r w:rsidRPr="00DE2E95">
              <w:rPr>
                <w:i/>
                <w:iCs/>
                <w:sz w:val="12"/>
                <w:szCs w:val="12"/>
              </w:rPr>
              <w:t>36 869,43</w:t>
            </w:r>
          </w:p>
        </w:tc>
        <w:tc>
          <w:tcPr>
            <w:tcW w:w="385" w:type="pct"/>
            <w:tcBorders>
              <w:top w:val="nil"/>
              <w:left w:val="nil"/>
              <w:bottom w:val="nil"/>
              <w:right w:val="nil"/>
            </w:tcBorders>
            <w:shd w:val="clear" w:color="auto" w:fill="auto"/>
            <w:noWrap/>
            <w:vAlign w:val="center"/>
            <w:hideMark/>
          </w:tcPr>
          <w:p w14:paraId="5AF0F657" w14:textId="77777777" w:rsidR="00982239" w:rsidRPr="00DE2E95" w:rsidRDefault="00982239" w:rsidP="00982239">
            <w:pPr>
              <w:spacing w:line="240" w:lineRule="auto"/>
              <w:jc w:val="right"/>
              <w:rPr>
                <w:i/>
                <w:iCs/>
                <w:sz w:val="12"/>
                <w:szCs w:val="12"/>
              </w:rPr>
            </w:pPr>
            <w:r w:rsidRPr="00DE2E95">
              <w:rPr>
                <w:i/>
                <w:iCs/>
                <w:sz w:val="12"/>
                <w:szCs w:val="12"/>
              </w:rPr>
              <w:t>99,8%</w:t>
            </w:r>
          </w:p>
        </w:tc>
      </w:tr>
      <w:tr w:rsidR="00982239" w:rsidRPr="00DE2E95" w14:paraId="46A74B9B" w14:textId="77777777" w:rsidTr="00DE2E95">
        <w:trPr>
          <w:trHeight w:val="85"/>
        </w:trPr>
        <w:tc>
          <w:tcPr>
            <w:tcW w:w="2623" w:type="pct"/>
            <w:tcBorders>
              <w:top w:val="nil"/>
              <w:left w:val="nil"/>
              <w:bottom w:val="nil"/>
              <w:right w:val="nil"/>
            </w:tcBorders>
            <w:shd w:val="clear" w:color="auto" w:fill="auto"/>
            <w:vAlign w:val="center"/>
            <w:hideMark/>
          </w:tcPr>
          <w:p w14:paraId="21F824BC" w14:textId="77777777" w:rsidR="00982239" w:rsidRPr="00DE2E95" w:rsidRDefault="00982239" w:rsidP="00982239">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14:paraId="47A607EE"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78B01D0"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AD165EC"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E3FF504"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3E9DBFB3" w14:textId="77777777" w:rsidTr="00DE2E95">
        <w:trPr>
          <w:trHeight w:val="85"/>
        </w:trPr>
        <w:tc>
          <w:tcPr>
            <w:tcW w:w="2623" w:type="pct"/>
            <w:tcBorders>
              <w:top w:val="nil"/>
              <w:left w:val="nil"/>
              <w:bottom w:val="nil"/>
              <w:right w:val="nil"/>
            </w:tcBorders>
            <w:shd w:val="clear" w:color="auto" w:fill="auto"/>
            <w:vAlign w:val="center"/>
            <w:hideMark/>
          </w:tcPr>
          <w:p w14:paraId="1B0C5925" w14:textId="77777777" w:rsidR="00982239" w:rsidRPr="00DE2E95" w:rsidRDefault="00982239" w:rsidP="00982239">
            <w:pPr>
              <w:spacing w:line="240" w:lineRule="auto"/>
              <w:rPr>
                <w:sz w:val="12"/>
                <w:szCs w:val="12"/>
              </w:rPr>
            </w:pPr>
            <w:r w:rsidRPr="00DE2E95">
              <w:rPr>
                <w:sz w:val="12"/>
                <w:szCs w:val="12"/>
              </w:rPr>
              <w:t>remonty, konserwacje i przeglądy tężni solankowych i fontanny</w:t>
            </w:r>
          </w:p>
        </w:tc>
        <w:tc>
          <w:tcPr>
            <w:tcW w:w="523" w:type="pct"/>
            <w:tcBorders>
              <w:top w:val="nil"/>
              <w:left w:val="nil"/>
              <w:bottom w:val="nil"/>
              <w:right w:val="nil"/>
            </w:tcBorders>
            <w:shd w:val="clear" w:color="auto" w:fill="auto"/>
            <w:noWrap/>
            <w:vAlign w:val="center"/>
            <w:hideMark/>
          </w:tcPr>
          <w:p w14:paraId="43C4A021" w14:textId="77777777" w:rsidR="00982239" w:rsidRPr="00DE2E95" w:rsidRDefault="00982239" w:rsidP="00982239">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693FFAF6" w14:textId="77777777" w:rsidR="00982239" w:rsidRPr="00DE2E95" w:rsidRDefault="00982239" w:rsidP="00982239">
            <w:pPr>
              <w:spacing w:line="240" w:lineRule="auto"/>
              <w:jc w:val="right"/>
              <w:rPr>
                <w:sz w:val="12"/>
                <w:szCs w:val="12"/>
              </w:rPr>
            </w:pPr>
            <w:r w:rsidRPr="00DE2E95">
              <w:rPr>
                <w:sz w:val="12"/>
                <w:szCs w:val="12"/>
              </w:rPr>
              <w:t>121 500</w:t>
            </w:r>
          </w:p>
        </w:tc>
        <w:tc>
          <w:tcPr>
            <w:tcW w:w="738" w:type="pct"/>
            <w:tcBorders>
              <w:top w:val="nil"/>
              <w:left w:val="nil"/>
              <w:bottom w:val="nil"/>
              <w:right w:val="nil"/>
            </w:tcBorders>
            <w:shd w:val="clear" w:color="auto" w:fill="auto"/>
            <w:noWrap/>
            <w:vAlign w:val="center"/>
            <w:hideMark/>
          </w:tcPr>
          <w:p w14:paraId="568B9B90" w14:textId="77777777" w:rsidR="00982239" w:rsidRPr="00DE2E95" w:rsidRDefault="00982239" w:rsidP="00982239">
            <w:pPr>
              <w:spacing w:line="240" w:lineRule="auto"/>
              <w:jc w:val="right"/>
              <w:rPr>
                <w:sz w:val="12"/>
                <w:szCs w:val="12"/>
              </w:rPr>
            </w:pPr>
            <w:r w:rsidRPr="00DE2E95">
              <w:rPr>
                <w:sz w:val="12"/>
                <w:szCs w:val="12"/>
              </w:rPr>
              <w:t>120 357,96</w:t>
            </w:r>
          </w:p>
        </w:tc>
        <w:tc>
          <w:tcPr>
            <w:tcW w:w="385" w:type="pct"/>
            <w:tcBorders>
              <w:top w:val="nil"/>
              <w:left w:val="nil"/>
              <w:bottom w:val="nil"/>
              <w:right w:val="nil"/>
            </w:tcBorders>
            <w:shd w:val="clear" w:color="auto" w:fill="auto"/>
            <w:noWrap/>
            <w:vAlign w:val="center"/>
            <w:hideMark/>
          </w:tcPr>
          <w:p w14:paraId="44DBC83E" w14:textId="77777777" w:rsidR="00982239" w:rsidRPr="00DE2E95" w:rsidRDefault="00982239" w:rsidP="00982239">
            <w:pPr>
              <w:spacing w:line="240" w:lineRule="auto"/>
              <w:jc w:val="right"/>
              <w:rPr>
                <w:sz w:val="12"/>
                <w:szCs w:val="12"/>
              </w:rPr>
            </w:pPr>
            <w:r w:rsidRPr="00DE2E95">
              <w:rPr>
                <w:sz w:val="12"/>
                <w:szCs w:val="12"/>
              </w:rPr>
              <w:t>99,1%</w:t>
            </w:r>
          </w:p>
        </w:tc>
      </w:tr>
      <w:tr w:rsidR="00982239" w:rsidRPr="00DE2E95" w14:paraId="752EFCFC" w14:textId="77777777" w:rsidTr="00DE2E95">
        <w:trPr>
          <w:trHeight w:val="85"/>
        </w:trPr>
        <w:tc>
          <w:tcPr>
            <w:tcW w:w="2623" w:type="pct"/>
            <w:tcBorders>
              <w:top w:val="nil"/>
              <w:left w:val="nil"/>
              <w:bottom w:val="nil"/>
              <w:right w:val="nil"/>
            </w:tcBorders>
            <w:shd w:val="clear" w:color="auto" w:fill="auto"/>
            <w:vAlign w:val="center"/>
            <w:hideMark/>
          </w:tcPr>
          <w:p w14:paraId="44D01350" w14:textId="77777777" w:rsidR="00982239" w:rsidRPr="00DE2E95" w:rsidRDefault="00982239" w:rsidP="00982239">
            <w:pPr>
              <w:spacing w:line="240" w:lineRule="auto"/>
              <w:rPr>
                <w:sz w:val="12"/>
                <w:szCs w:val="12"/>
              </w:rPr>
            </w:pPr>
            <w:r w:rsidRPr="00DE2E95">
              <w:rPr>
                <w:sz w:val="12"/>
                <w:szCs w:val="12"/>
              </w:rPr>
              <w:t>zakup materiałów i wyposażenia</w:t>
            </w:r>
          </w:p>
        </w:tc>
        <w:tc>
          <w:tcPr>
            <w:tcW w:w="523" w:type="pct"/>
            <w:tcBorders>
              <w:top w:val="nil"/>
              <w:left w:val="nil"/>
              <w:bottom w:val="nil"/>
              <w:right w:val="nil"/>
            </w:tcBorders>
            <w:shd w:val="clear" w:color="auto" w:fill="auto"/>
            <w:noWrap/>
            <w:vAlign w:val="center"/>
            <w:hideMark/>
          </w:tcPr>
          <w:p w14:paraId="7D81C35E" w14:textId="77777777" w:rsidR="00982239" w:rsidRPr="00DE2E95" w:rsidRDefault="00982239" w:rsidP="00982239">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7630EF25" w14:textId="77777777" w:rsidR="00982239" w:rsidRPr="00DE2E95" w:rsidRDefault="00982239" w:rsidP="00982239">
            <w:pPr>
              <w:spacing w:line="240" w:lineRule="auto"/>
              <w:jc w:val="right"/>
              <w:rPr>
                <w:sz w:val="12"/>
                <w:szCs w:val="12"/>
              </w:rPr>
            </w:pPr>
            <w:r w:rsidRPr="00DE2E95">
              <w:rPr>
                <w:sz w:val="12"/>
                <w:szCs w:val="12"/>
              </w:rPr>
              <w:t>8 278</w:t>
            </w:r>
          </w:p>
        </w:tc>
        <w:tc>
          <w:tcPr>
            <w:tcW w:w="738" w:type="pct"/>
            <w:tcBorders>
              <w:top w:val="nil"/>
              <w:left w:val="nil"/>
              <w:bottom w:val="nil"/>
              <w:right w:val="nil"/>
            </w:tcBorders>
            <w:shd w:val="clear" w:color="auto" w:fill="auto"/>
            <w:noWrap/>
            <w:vAlign w:val="center"/>
            <w:hideMark/>
          </w:tcPr>
          <w:p w14:paraId="4E536456" w14:textId="77777777" w:rsidR="00982239" w:rsidRPr="00DE2E95" w:rsidRDefault="00982239" w:rsidP="00982239">
            <w:pPr>
              <w:spacing w:line="240" w:lineRule="auto"/>
              <w:jc w:val="right"/>
              <w:rPr>
                <w:sz w:val="12"/>
                <w:szCs w:val="12"/>
              </w:rPr>
            </w:pPr>
            <w:r w:rsidRPr="00DE2E95">
              <w:rPr>
                <w:sz w:val="12"/>
                <w:szCs w:val="12"/>
              </w:rPr>
              <w:t>8 277,90</w:t>
            </w:r>
          </w:p>
        </w:tc>
        <w:tc>
          <w:tcPr>
            <w:tcW w:w="385" w:type="pct"/>
            <w:tcBorders>
              <w:top w:val="nil"/>
              <w:left w:val="nil"/>
              <w:bottom w:val="nil"/>
              <w:right w:val="nil"/>
            </w:tcBorders>
            <w:shd w:val="clear" w:color="auto" w:fill="auto"/>
            <w:noWrap/>
            <w:vAlign w:val="center"/>
            <w:hideMark/>
          </w:tcPr>
          <w:p w14:paraId="703D27DB" w14:textId="77777777" w:rsidR="00982239" w:rsidRPr="00DE2E95" w:rsidRDefault="00982239" w:rsidP="00982239">
            <w:pPr>
              <w:spacing w:line="240" w:lineRule="auto"/>
              <w:jc w:val="right"/>
              <w:rPr>
                <w:sz w:val="12"/>
                <w:szCs w:val="12"/>
              </w:rPr>
            </w:pPr>
            <w:r w:rsidRPr="00DE2E95">
              <w:rPr>
                <w:sz w:val="12"/>
                <w:szCs w:val="12"/>
              </w:rPr>
              <w:t>100,0%</w:t>
            </w:r>
          </w:p>
        </w:tc>
      </w:tr>
      <w:tr w:rsidR="00982239" w:rsidRPr="00DE2E95" w14:paraId="08C2C4F0" w14:textId="77777777" w:rsidTr="00DE2E95">
        <w:trPr>
          <w:trHeight w:val="85"/>
        </w:trPr>
        <w:tc>
          <w:tcPr>
            <w:tcW w:w="2623" w:type="pct"/>
            <w:tcBorders>
              <w:top w:val="nil"/>
              <w:left w:val="nil"/>
              <w:bottom w:val="nil"/>
              <w:right w:val="nil"/>
            </w:tcBorders>
            <w:shd w:val="clear" w:color="auto" w:fill="auto"/>
            <w:vAlign w:val="center"/>
            <w:hideMark/>
          </w:tcPr>
          <w:p w14:paraId="26AC3647" w14:textId="77777777" w:rsidR="00982239" w:rsidRPr="00DE2E95" w:rsidRDefault="00982239" w:rsidP="00982239">
            <w:pPr>
              <w:spacing w:line="240" w:lineRule="auto"/>
              <w:rPr>
                <w:sz w:val="12"/>
                <w:szCs w:val="12"/>
              </w:rPr>
            </w:pPr>
            <w:r w:rsidRPr="00DE2E95">
              <w:rPr>
                <w:sz w:val="12"/>
                <w:szCs w:val="12"/>
              </w:rPr>
              <w:t>zakup energii</w:t>
            </w:r>
          </w:p>
        </w:tc>
        <w:tc>
          <w:tcPr>
            <w:tcW w:w="523" w:type="pct"/>
            <w:tcBorders>
              <w:top w:val="nil"/>
              <w:left w:val="nil"/>
              <w:bottom w:val="nil"/>
              <w:right w:val="nil"/>
            </w:tcBorders>
            <w:shd w:val="clear" w:color="auto" w:fill="auto"/>
            <w:noWrap/>
            <w:vAlign w:val="center"/>
            <w:hideMark/>
          </w:tcPr>
          <w:p w14:paraId="37AAF678" w14:textId="77777777" w:rsidR="00982239" w:rsidRPr="00DE2E95" w:rsidRDefault="00982239" w:rsidP="00982239">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34BE27AC" w14:textId="77777777" w:rsidR="00982239" w:rsidRPr="00DE2E95" w:rsidRDefault="00982239" w:rsidP="00982239">
            <w:pPr>
              <w:spacing w:line="240" w:lineRule="auto"/>
              <w:jc w:val="right"/>
              <w:rPr>
                <w:sz w:val="12"/>
                <w:szCs w:val="12"/>
              </w:rPr>
            </w:pPr>
            <w:r w:rsidRPr="00DE2E95">
              <w:rPr>
                <w:sz w:val="12"/>
                <w:szCs w:val="12"/>
              </w:rPr>
              <w:t>4 000</w:t>
            </w:r>
          </w:p>
        </w:tc>
        <w:tc>
          <w:tcPr>
            <w:tcW w:w="738" w:type="pct"/>
            <w:tcBorders>
              <w:top w:val="nil"/>
              <w:left w:val="nil"/>
              <w:bottom w:val="nil"/>
              <w:right w:val="nil"/>
            </w:tcBorders>
            <w:shd w:val="clear" w:color="auto" w:fill="auto"/>
            <w:noWrap/>
            <w:vAlign w:val="center"/>
            <w:hideMark/>
          </w:tcPr>
          <w:p w14:paraId="7E04AF4C" w14:textId="77777777" w:rsidR="00982239" w:rsidRPr="00DE2E95" w:rsidRDefault="00982239" w:rsidP="00982239">
            <w:pPr>
              <w:spacing w:line="240" w:lineRule="auto"/>
              <w:jc w:val="right"/>
              <w:rPr>
                <w:sz w:val="12"/>
                <w:szCs w:val="12"/>
              </w:rPr>
            </w:pPr>
            <w:r w:rsidRPr="00DE2E95">
              <w:rPr>
                <w:sz w:val="12"/>
                <w:szCs w:val="12"/>
              </w:rPr>
              <w:t>3 959,20</w:t>
            </w:r>
          </w:p>
        </w:tc>
        <w:tc>
          <w:tcPr>
            <w:tcW w:w="385" w:type="pct"/>
            <w:tcBorders>
              <w:top w:val="nil"/>
              <w:left w:val="nil"/>
              <w:bottom w:val="nil"/>
              <w:right w:val="nil"/>
            </w:tcBorders>
            <w:shd w:val="clear" w:color="auto" w:fill="auto"/>
            <w:noWrap/>
            <w:vAlign w:val="center"/>
            <w:hideMark/>
          </w:tcPr>
          <w:p w14:paraId="14C5F132" w14:textId="77777777" w:rsidR="00982239" w:rsidRPr="00DE2E95" w:rsidRDefault="00982239" w:rsidP="00982239">
            <w:pPr>
              <w:spacing w:line="240" w:lineRule="auto"/>
              <w:jc w:val="right"/>
              <w:rPr>
                <w:sz w:val="12"/>
                <w:szCs w:val="12"/>
              </w:rPr>
            </w:pPr>
            <w:r w:rsidRPr="00DE2E95">
              <w:rPr>
                <w:sz w:val="12"/>
                <w:szCs w:val="12"/>
              </w:rPr>
              <w:t>99,0%</w:t>
            </w:r>
          </w:p>
        </w:tc>
      </w:tr>
      <w:tr w:rsidR="00982239" w:rsidRPr="00DE2E95" w14:paraId="5FBFF33C" w14:textId="77777777" w:rsidTr="00DE2E95">
        <w:trPr>
          <w:trHeight w:val="85"/>
        </w:trPr>
        <w:tc>
          <w:tcPr>
            <w:tcW w:w="2623" w:type="pct"/>
            <w:tcBorders>
              <w:top w:val="nil"/>
              <w:left w:val="nil"/>
              <w:bottom w:val="nil"/>
              <w:right w:val="nil"/>
            </w:tcBorders>
            <w:shd w:val="clear" w:color="auto" w:fill="auto"/>
            <w:vAlign w:val="center"/>
            <w:hideMark/>
          </w:tcPr>
          <w:p w14:paraId="3309E063" w14:textId="77777777" w:rsidR="00982239" w:rsidRPr="00DE2E95" w:rsidRDefault="00982239" w:rsidP="00982239">
            <w:pPr>
              <w:spacing w:line="240" w:lineRule="auto"/>
              <w:rPr>
                <w:sz w:val="12"/>
                <w:szCs w:val="12"/>
              </w:rPr>
            </w:pPr>
            <w:r w:rsidRPr="00DE2E95">
              <w:rPr>
                <w:sz w:val="12"/>
                <w:szCs w:val="12"/>
              </w:rPr>
              <w:t>odprowadzanie ścieków</w:t>
            </w:r>
          </w:p>
        </w:tc>
        <w:tc>
          <w:tcPr>
            <w:tcW w:w="523" w:type="pct"/>
            <w:tcBorders>
              <w:top w:val="nil"/>
              <w:left w:val="nil"/>
              <w:bottom w:val="nil"/>
              <w:right w:val="nil"/>
            </w:tcBorders>
            <w:shd w:val="clear" w:color="auto" w:fill="auto"/>
            <w:noWrap/>
            <w:vAlign w:val="center"/>
            <w:hideMark/>
          </w:tcPr>
          <w:p w14:paraId="1CF20E75" w14:textId="77777777" w:rsidR="00982239" w:rsidRPr="00DE2E95" w:rsidRDefault="00982239" w:rsidP="00982239">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0D2165D7" w14:textId="77777777" w:rsidR="00982239" w:rsidRPr="00DE2E95" w:rsidRDefault="00982239" w:rsidP="00982239">
            <w:pPr>
              <w:spacing w:line="240" w:lineRule="auto"/>
              <w:jc w:val="right"/>
              <w:rPr>
                <w:sz w:val="12"/>
                <w:szCs w:val="12"/>
              </w:rPr>
            </w:pPr>
            <w:r w:rsidRPr="00DE2E95">
              <w:rPr>
                <w:sz w:val="12"/>
                <w:szCs w:val="12"/>
              </w:rPr>
              <w:t>1 500</w:t>
            </w:r>
          </w:p>
        </w:tc>
        <w:tc>
          <w:tcPr>
            <w:tcW w:w="738" w:type="pct"/>
            <w:tcBorders>
              <w:top w:val="nil"/>
              <w:left w:val="nil"/>
              <w:bottom w:val="nil"/>
              <w:right w:val="nil"/>
            </w:tcBorders>
            <w:shd w:val="clear" w:color="auto" w:fill="auto"/>
            <w:noWrap/>
            <w:vAlign w:val="center"/>
            <w:hideMark/>
          </w:tcPr>
          <w:p w14:paraId="554C9995" w14:textId="77777777" w:rsidR="00982239" w:rsidRPr="00DE2E95" w:rsidRDefault="00982239" w:rsidP="00982239">
            <w:pPr>
              <w:spacing w:line="240" w:lineRule="auto"/>
              <w:jc w:val="right"/>
              <w:rPr>
                <w:sz w:val="12"/>
                <w:szCs w:val="12"/>
              </w:rPr>
            </w:pPr>
            <w:r w:rsidRPr="00DE2E95">
              <w:rPr>
                <w:sz w:val="12"/>
                <w:szCs w:val="12"/>
              </w:rPr>
              <w:t>1 376,05</w:t>
            </w:r>
          </w:p>
        </w:tc>
        <w:tc>
          <w:tcPr>
            <w:tcW w:w="385" w:type="pct"/>
            <w:tcBorders>
              <w:top w:val="nil"/>
              <w:left w:val="nil"/>
              <w:bottom w:val="nil"/>
              <w:right w:val="nil"/>
            </w:tcBorders>
            <w:shd w:val="clear" w:color="auto" w:fill="auto"/>
            <w:noWrap/>
            <w:vAlign w:val="center"/>
            <w:hideMark/>
          </w:tcPr>
          <w:p w14:paraId="76ACD6F9" w14:textId="77777777" w:rsidR="00982239" w:rsidRPr="00DE2E95" w:rsidRDefault="00982239" w:rsidP="00982239">
            <w:pPr>
              <w:spacing w:line="240" w:lineRule="auto"/>
              <w:jc w:val="right"/>
              <w:rPr>
                <w:sz w:val="12"/>
                <w:szCs w:val="12"/>
              </w:rPr>
            </w:pPr>
            <w:r w:rsidRPr="00DE2E95">
              <w:rPr>
                <w:sz w:val="12"/>
                <w:szCs w:val="12"/>
              </w:rPr>
              <w:t>91,7%</w:t>
            </w:r>
          </w:p>
        </w:tc>
      </w:tr>
      <w:tr w:rsidR="00982239" w:rsidRPr="00DE2E95" w14:paraId="2C0C10DE" w14:textId="77777777" w:rsidTr="00DE2E95">
        <w:trPr>
          <w:trHeight w:val="85"/>
        </w:trPr>
        <w:tc>
          <w:tcPr>
            <w:tcW w:w="2623" w:type="pct"/>
            <w:tcBorders>
              <w:top w:val="nil"/>
              <w:left w:val="nil"/>
              <w:bottom w:val="nil"/>
              <w:right w:val="nil"/>
            </w:tcBorders>
            <w:shd w:val="clear" w:color="auto" w:fill="auto"/>
            <w:vAlign w:val="center"/>
            <w:hideMark/>
          </w:tcPr>
          <w:p w14:paraId="61E32A79" w14:textId="77777777" w:rsidR="00982239" w:rsidRPr="00DE2E95" w:rsidRDefault="00982239" w:rsidP="00982239">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62E15074"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78D84C93"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CFEACD3"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138D338"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05ABB9B3" w14:textId="77777777" w:rsidTr="00DE2E95">
        <w:trPr>
          <w:trHeight w:val="85"/>
        </w:trPr>
        <w:tc>
          <w:tcPr>
            <w:tcW w:w="2623" w:type="pct"/>
            <w:tcBorders>
              <w:top w:val="nil"/>
              <w:left w:val="nil"/>
              <w:bottom w:val="nil"/>
              <w:right w:val="nil"/>
            </w:tcBorders>
            <w:shd w:val="clear" w:color="auto" w:fill="auto"/>
            <w:vAlign w:val="center"/>
            <w:hideMark/>
          </w:tcPr>
          <w:p w14:paraId="65EFE27F" w14:textId="77777777" w:rsidR="00982239" w:rsidRPr="00DE2E95" w:rsidRDefault="00982239" w:rsidP="00982239">
            <w:pPr>
              <w:spacing w:line="240" w:lineRule="auto"/>
              <w:rPr>
                <w:i/>
                <w:iCs/>
                <w:sz w:val="12"/>
                <w:szCs w:val="12"/>
                <w:u w:val="single"/>
              </w:rPr>
            </w:pPr>
            <w:r w:rsidRPr="00DE2E95">
              <w:rPr>
                <w:i/>
                <w:iCs/>
                <w:sz w:val="12"/>
                <w:szCs w:val="12"/>
                <w:u w:val="single"/>
              </w:rPr>
              <w:t>Podstawa prawna:</w:t>
            </w:r>
          </w:p>
        </w:tc>
        <w:tc>
          <w:tcPr>
            <w:tcW w:w="523" w:type="pct"/>
            <w:tcBorders>
              <w:top w:val="nil"/>
              <w:left w:val="nil"/>
              <w:bottom w:val="nil"/>
              <w:right w:val="nil"/>
            </w:tcBorders>
            <w:shd w:val="clear" w:color="auto" w:fill="auto"/>
            <w:noWrap/>
            <w:vAlign w:val="center"/>
            <w:hideMark/>
          </w:tcPr>
          <w:p w14:paraId="3ED117C6" w14:textId="77777777" w:rsidR="00982239" w:rsidRPr="00DE2E95" w:rsidRDefault="00982239" w:rsidP="00982239">
            <w:pPr>
              <w:spacing w:line="240" w:lineRule="auto"/>
              <w:rPr>
                <w:i/>
                <w:iCs/>
                <w:sz w:val="12"/>
                <w:szCs w:val="12"/>
                <w:u w:val="single"/>
              </w:rPr>
            </w:pPr>
          </w:p>
        </w:tc>
        <w:tc>
          <w:tcPr>
            <w:tcW w:w="731" w:type="pct"/>
            <w:tcBorders>
              <w:top w:val="nil"/>
              <w:left w:val="nil"/>
              <w:bottom w:val="nil"/>
              <w:right w:val="nil"/>
            </w:tcBorders>
            <w:shd w:val="clear" w:color="auto" w:fill="auto"/>
            <w:noWrap/>
            <w:vAlign w:val="center"/>
            <w:hideMark/>
          </w:tcPr>
          <w:p w14:paraId="7689E782"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3836B9A"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3C3B2B7"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2162EFBB" w14:textId="77777777" w:rsidTr="00DE2E95">
        <w:trPr>
          <w:trHeight w:val="85"/>
        </w:trPr>
        <w:tc>
          <w:tcPr>
            <w:tcW w:w="2623" w:type="pct"/>
            <w:tcBorders>
              <w:top w:val="nil"/>
              <w:left w:val="nil"/>
              <w:bottom w:val="nil"/>
              <w:right w:val="nil"/>
            </w:tcBorders>
            <w:shd w:val="clear" w:color="auto" w:fill="auto"/>
            <w:vAlign w:val="center"/>
            <w:hideMark/>
          </w:tcPr>
          <w:p w14:paraId="27FFC9BE" w14:textId="77777777" w:rsidR="00982239" w:rsidRPr="00DE2E95" w:rsidRDefault="00982239" w:rsidP="00982239">
            <w:pPr>
              <w:spacing w:line="240" w:lineRule="auto"/>
              <w:rPr>
                <w:i/>
                <w:iCs/>
                <w:sz w:val="12"/>
                <w:szCs w:val="12"/>
              </w:rPr>
            </w:pPr>
            <w:r w:rsidRPr="00DE2E95">
              <w:rPr>
                <w:i/>
                <w:iCs/>
                <w:sz w:val="12"/>
                <w:szCs w:val="12"/>
              </w:rPr>
              <w:t xml:space="preserve">1. Ustawa z dnia 13 września 1996 r. o utrzymaniu czystości i porządku w gminach </w:t>
            </w:r>
          </w:p>
        </w:tc>
        <w:tc>
          <w:tcPr>
            <w:tcW w:w="523" w:type="pct"/>
            <w:tcBorders>
              <w:top w:val="nil"/>
              <w:left w:val="nil"/>
              <w:bottom w:val="nil"/>
              <w:right w:val="nil"/>
            </w:tcBorders>
            <w:shd w:val="clear" w:color="auto" w:fill="auto"/>
            <w:vAlign w:val="center"/>
            <w:hideMark/>
          </w:tcPr>
          <w:p w14:paraId="1AEB3CF7" w14:textId="77777777" w:rsidR="00982239" w:rsidRPr="00DE2E95" w:rsidRDefault="00982239" w:rsidP="00982239">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4D8E9962"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29F33A4"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08D221F"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77285AA1" w14:textId="77777777" w:rsidTr="00DE2E95">
        <w:trPr>
          <w:trHeight w:val="85"/>
        </w:trPr>
        <w:tc>
          <w:tcPr>
            <w:tcW w:w="2623" w:type="pct"/>
            <w:tcBorders>
              <w:top w:val="nil"/>
              <w:left w:val="nil"/>
              <w:bottom w:val="nil"/>
              <w:right w:val="nil"/>
            </w:tcBorders>
            <w:shd w:val="clear" w:color="auto" w:fill="auto"/>
            <w:vAlign w:val="center"/>
            <w:hideMark/>
          </w:tcPr>
          <w:p w14:paraId="6B93A50F" w14:textId="77777777" w:rsidR="00982239" w:rsidRPr="00DE2E95" w:rsidRDefault="00982239" w:rsidP="00982239">
            <w:pPr>
              <w:spacing w:line="240" w:lineRule="auto"/>
              <w:rPr>
                <w:i/>
                <w:iCs/>
                <w:sz w:val="12"/>
                <w:szCs w:val="12"/>
              </w:rPr>
            </w:pPr>
            <w:r w:rsidRPr="00DE2E95">
              <w:rPr>
                <w:i/>
                <w:iCs/>
                <w:sz w:val="12"/>
                <w:szCs w:val="12"/>
              </w:rPr>
              <w:t xml:space="preserve">2. Ustawa z dnia 20 grudnia 1996 r. o gospodarce komunalnej </w:t>
            </w:r>
          </w:p>
        </w:tc>
        <w:tc>
          <w:tcPr>
            <w:tcW w:w="523" w:type="pct"/>
            <w:tcBorders>
              <w:top w:val="nil"/>
              <w:left w:val="nil"/>
              <w:bottom w:val="nil"/>
              <w:right w:val="nil"/>
            </w:tcBorders>
            <w:shd w:val="clear" w:color="auto" w:fill="auto"/>
            <w:vAlign w:val="center"/>
            <w:hideMark/>
          </w:tcPr>
          <w:p w14:paraId="1A301F45" w14:textId="77777777" w:rsidR="00982239" w:rsidRPr="00DE2E95" w:rsidRDefault="00982239" w:rsidP="00982239">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432C666B"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961F43C"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DE361B6"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1D3E9289" w14:textId="77777777" w:rsidTr="00DE2E95">
        <w:trPr>
          <w:trHeight w:val="85"/>
        </w:trPr>
        <w:tc>
          <w:tcPr>
            <w:tcW w:w="2623" w:type="pct"/>
            <w:tcBorders>
              <w:top w:val="nil"/>
              <w:left w:val="nil"/>
              <w:bottom w:val="nil"/>
              <w:right w:val="nil"/>
            </w:tcBorders>
            <w:shd w:val="clear" w:color="auto" w:fill="auto"/>
            <w:vAlign w:val="center"/>
            <w:hideMark/>
          </w:tcPr>
          <w:p w14:paraId="6229D8AF" w14:textId="77777777" w:rsidR="00982239" w:rsidRPr="00DE2E95"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7A6A97B3"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64A9DF8"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79B1B51"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473E5AA"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45E794B7" w14:textId="77777777" w:rsidTr="00DE2E95">
        <w:trPr>
          <w:trHeight w:val="85"/>
        </w:trPr>
        <w:tc>
          <w:tcPr>
            <w:tcW w:w="2623" w:type="pct"/>
            <w:tcBorders>
              <w:top w:val="nil"/>
              <w:left w:val="nil"/>
              <w:bottom w:val="nil"/>
              <w:right w:val="nil"/>
            </w:tcBorders>
            <w:shd w:val="clear" w:color="000000" w:fill="EAF1F6"/>
            <w:vAlign w:val="center"/>
            <w:hideMark/>
          </w:tcPr>
          <w:p w14:paraId="04885B47" w14:textId="77777777" w:rsidR="00982239" w:rsidRPr="00DE2E95" w:rsidRDefault="00982239" w:rsidP="00982239">
            <w:pPr>
              <w:spacing w:line="240" w:lineRule="auto"/>
              <w:rPr>
                <w:b/>
                <w:bCs/>
                <w:color w:val="000000"/>
                <w:sz w:val="12"/>
                <w:szCs w:val="12"/>
              </w:rPr>
            </w:pPr>
            <w:r w:rsidRPr="00DE2E95">
              <w:rPr>
                <w:b/>
                <w:bCs/>
                <w:color w:val="000000"/>
                <w:sz w:val="12"/>
                <w:szCs w:val="12"/>
              </w:rPr>
              <w:t>Utrzymanie i rozwój infrastruktury komunalnej - zadanie 4</w:t>
            </w:r>
          </w:p>
        </w:tc>
        <w:tc>
          <w:tcPr>
            <w:tcW w:w="523" w:type="pct"/>
            <w:tcBorders>
              <w:top w:val="nil"/>
              <w:left w:val="nil"/>
              <w:bottom w:val="nil"/>
              <w:right w:val="nil"/>
            </w:tcBorders>
            <w:shd w:val="clear" w:color="000000" w:fill="EAF1F6"/>
            <w:noWrap/>
            <w:vAlign w:val="center"/>
            <w:hideMark/>
          </w:tcPr>
          <w:p w14:paraId="7E226D89" w14:textId="77777777" w:rsidR="00982239" w:rsidRPr="00DE2E95" w:rsidRDefault="00982239" w:rsidP="00982239">
            <w:pPr>
              <w:spacing w:line="240" w:lineRule="auto"/>
              <w:jc w:val="right"/>
              <w:rPr>
                <w:b/>
                <w:bCs/>
                <w:color w:val="000000"/>
                <w:sz w:val="12"/>
                <w:szCs w:val="12"/>
              </w:rPr>
            </w:pPr>
            <w:r w:rsidRPr="00DE2E95">
              <w:rPr>
                <w:b/>
                <w:bCs/>
                <w:color w:val="000000"/>
                <w:sz w:val="12"/>
                <w:szCs w:val="12"/>
              </w:rPr>
              <w:t> </w:t>
            </w:r>
          </w:p>
        </w:tc>
        <w:tc>
          <w:tcPr>
            <w:tcW w:w="731" w:type="pct"/>
            <w:tcBorders>
              <w:top w:val="nil"/>
              <w:left w:val="nil"/>
              <w:bottom w:val="nil"/>
              <w:right w:val="nil"/>
            </w:tcBorders>
            <w:shd w:val="clear" w:color="000000" w:fill="EAF1F6"/>
            <w:noWrap/>
            <w:vAlign w:val="center"/>
            <w:hideMark/>
          </w:tcPr>
          <w:p w14:paraId="09D10A33" w14:textId="77777777" w:rsidR="00982239" w:rsidRPr="00DE2E95" w:rsidRDefault="00982239" w:rsidP="00982239">
            <w:pPr>
              <w:spacing w:line="240" w:lineRule="auto"/>
              <w:jc w:val="right"/>
              <w:rPr>
                <w:b/>
                <w:bCs/>
                <w:sz w:val="12"/>
                <w:szCs w:val="12"/>
              </w:rPr>
            </w:pPr>
            <w:r w:rsidRPr="00DE2E95">
              <w:rPr>
                <w:b/>
                <w:bCs/>
                <w:sz w:val="12"/>
                <w:szCs w:val="12"/>
              </w:rPr>
              <w:t>5 184 216</w:t>
            </w:r>
          </w:p>
        </w:tc>
        <w:tc>
          <w:tcPr>
            <w:tcW w:w="738" w:type="pct"/>
            <w:tcBorders>
              <w:top w:val="nil"/>
              <w:left w:val="nil"/>
              <w:bottom w:val="nil"/>
              <w:right w:val="nil"/>
            </w:tcBorders>
            <w:shd w:val="clear" w:color="000000" w:fill="EAF1F6"/>
            <w:noWrap/>
            <w:vAlign w:val="center"/>
            <w:hideMark/>
          </w:tcPr>
          <w:p w14:paraId="3380E985" w14:textId="77777777" w:rsidR="00982239" w:rsidRPr="00DE2E95" w:rsidRDefault="00982239" w:rsidP="00982239">
            <w:pPr>
              <w:spacing w:line="240" w:lineRule="auto"/>
              <w:jc w:val="right"/>
              <w:rPr>
                <w:b/>
                <w:bCs/>
                <w:sz w:val="12"/>
                <w:szCs w:val="12"/>
              </w:rPr>
            </w:pPr>
            <w:r w:rsidRPr="00DE2E95">
              <w:rPr>
                <w:b/>
                <w:bCs/>
                <w:sz w:val="12"/>
                <w:szCs w:val="12"/>
              </w:rPr>
              <w:t>5 182 739,14</w:t>
            </w:r>
          </w:p>
        </w:tc>
        <w:tc>
          <w:tcPr>
            <w:tcW w:w="385" w:type="pct"/>
            <w:tcBorders>
              <w:top w:val="nil"/>
              <w:left w:val="nil"/>
              <w:bottom w:val="nil"/>
              <w:right w:val="nil"/>
            </w:tcBorders>
            <w:shd w:val="clear" w:color="000000" w:fill="EAF1F6"/>
            <w:noWrap/>
            <w:vAlign w:val="center"/>
            <w:hideMark/>
          </w:tcPr>
          <w:p w14:paraId="738B667C" w14:textId="77777777" w:rsidR="00982239" w:rsidRPr="00DE2E95" w:rsidRDefault="00982239" w:rsidP="00982239">
            <w:pPr>
              <w:spacing w:line="240" w:lineRule="auto"/>
              <w:jc w:val="right"/>
              <w:rPr>
                <w:b/>
                <w:bCs/>
                <w:sz w:val="12"/>
                <w:szCs w:val="12"/>
              </w:rPr>
            </w:pPr>
            <w:r w:rsidRPr="00DE2E95">
              <w:rPr>
                <w:b/>
                <w:bCs/>
                <w:sz w:val="12"/>
                <w:szCs w:val="12"/>
              </w:rPr>
              <w:t>100,0%</w:t>
            </w:r>
          </w:p>
        </w:tc>
      </w:tr>
      <w:tr w:rsidR="00982239" w:rsidRPr="00DE2E95" w14:paraId="07029E71" w14:textId="77777777" w:rsidTr="00DE2E95">
        <w:trPr>
          <w:trHeight w:val="85"/>
        </w:trPr>
        <w:tc>
          <w:tcPr>
            <w:tcW w:w="2623" w:type="pct"/>
            <w:tcBorders>
              <w:top w:val="nil"/>
              <w:left w:val="nil"/>
              <w:bottom w:val="nil"/>
              <w:right w:val="nil"/>
            </w:tcBorders>
            <w:shd w:val="clear" w:color="auto" w:fill="auto"/>
            <w:vAlign w:val="center"/>
            <w:hideMark/>
          </w:tcPr>
          <w:p w14:paraId="6040F916" w14:textId="77777777" w:rsidR="00982239" w:rsidRPr="00DE2E95" w:rsidRDefault="00982239" w:rsidP="00982239">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37A09B35"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276F0E68"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A887090"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F533AC7"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15F3B83C" w14:textId="77777777" w:rsidTr="00DE2E95">
        <w:trPr>
          <w:trHeight w:val="85"/>
        </w:trPr>
        <w:tc>
          <w:tcPr>
            <w:tcW w:w="2623" w:type="pct"/>
            <w:tcBorders>
              <w:top w:val="nil"/>
              <w:left w:val="nil"/>
              <w:bottom w:val="nil"/>
              <w:right w:val="nil"/>
            </w:tcBorders>
            <w:shd w:val="clear" w:color="auto" w:fill="auto"/>
            <w:vAlign w:val="center"/>
            <w:hideMark/>
          </w:tcPr>
          <w:p w14:paraId="0A8506BB" w14:textId="77777777" w:rsidR="00982239" w:rsidRPr="00DE2E95" w:rsidRDefault="00982239" w:rsidP="00982239">
            <w:pPr>
              <w:spacing w:line="240" w:lineRule="auto"/>
              <w:rPr>
                <w:b/>
                <w:bCs/>
                <w:color w:val="000000"/>
                <w:sz w:val="12"/>
                <w:szCs w:val="12"/>
              </w:rPr>
            </w:pPr>
            <w:r w:rsidRPr="00DE2E95">
              <w:rPr>
                <w:b/>
                <w:bCs/>
                <w:color w:val="000000"/>
                <w:sz w:val="12"/>
                <w:szCs w:val="12"/>
              </w:rPr>
              <w:t xml:space="preserve">Utrzymanie jednostek budżetowych realizujących zadania z zakresu infrastruktury w dzielnicach </w:t>
            </w:r>
          </w:p>
        </w:tc>
        <w:tc>
          <w:tcPr>
            <w:tcW w:w="523" w:type="pct"/>
            <w:tcBorders>
              <w:top w:val="nil"/>
              <w:left w:val="nil"/>
              <w:bottom w:val="nil"/>
              <w:right w:val="nil"/>
            </w:tcBorders>
            <w:shd w:val="clear" w:color="auto" w:fill="auto"/>
            <w:vAlign w:val="center"/>
            <w:hideMark/>
          </w:tcPr>
          <w:p w14:paraId="2C5FF7D2" w14:textId="77777777" w:rsidR="00982239" w:rsidRPr="00DE2E95" w:rsidRDefault="00982239" w:rsidP="00982239">
            <w:pPr>
              <w:spacing w:line="240" w:lineRule="auto"/>
              <w:rPr>
                <w:b/>
                <w:bCs/>
                <w:color w:val="000000"/>
                <w:sz w:val="12"/>
                <w:szCs w:val="12"/>
              </w:rPr>
            </w:pPr>
          </w:p>
        </w:tc>
        <w:tc>
          <w:tcPr>
            <w:tcW w:w="731" w:type="pct"/>
            <w:tcBorders>
              <w:top w:val="nil"/>
              <w:left w:val="nil"/>
              <w:bottom w:val="nil"/>
              <w:right w:val="nil"/>
            </w:tcBorders>
            <w:shd w:val="clear" w:color="auto" w:fill="auto"/>
            <w:vAlign w:val="center"/>
            <w:hideMark/>
          </w:tcPr>
          <w:p w14:paraId="78B2FC7E" w14:textId="77777777" w:rsidR="00982239" w:rsidRPr="00DE2E95" w:rsidRDefault="00982239" w:rsidP="00982239">
            <w:pPr>
              <w:spacing w:line="240" w:lineRule="auto"/>
              <w:jc w:val="right"/>
              <w:rPr>
                <w:b/>
                <w:bCs/>
                <w:sz w:val="12"/>
                <w:szCs w:val="12"/>
              </w:rPr>
            </w:pPr>
            <w:r w:rsidRPr="00DE2E95">
              <w:rPr>
                <w:b/>
                <w:bCs/>
                <w:sz w:val="12"/>
                <w:szCs w:val="12"/>
              </w:rPr>
              <w:t>5 184 216</w:t>
            </w:r>
          </w:p>
        </w:tc>
        <w:tc>
          <w:tcPr>
            <w:tcW w:w="738" w:type="pct"/>
            <w:tcBorders>
              <w:top w:val="nil"/>
              <w:left w:val="nil"/>
              <w:bottom w:val="nil"/>
              <w:right w:val="nil"/>
            </w:tcBorders>
            <w:shd w:val="clear" w:color="auto" w:fill="auto"/>
            <w:vAlign w:val="center"/>
            <w:hideMark/>
          </w:tcPr>
          <w:p w14:paraId="058D5960" w14:textId="77777777" w:rsidR="00982239" w:rsidRPr="00DE2E95" w:rsidRDefault="00982239" w:rsidP="00982239">
            <w:pPr>
              <w:spacing w:line="240" w:lineRule="auto"/>
              <w:jc w:val="right"/>
              <w:rPr>
                <w:b/>
                <w:bCs/>
                <w:sz w:val="12"/>
                <w:szCs w:val="12"/>
              </w:rPr>
            </w:pPr>
            <w:r w:rsidRPr="00DE2E95">
              <w:rPr>
                <w:b/>
                <w:bCs/>
                <w:sz w:val="12"/>
                <w:szCs w:val="12"/>
              </w:rPr>
              <w:t>5 182 739,14</w:t>
            </w:r>
          </w:p>
        </w:tc>
        <w:tc>
          <w:tcPr>
            <w:tcW w:w="385" w:type="pct"/>
            <w:tcBorders>
              <w:top w:val="nil"/>
              <w:left w:val="nil"/>
              <w:bottom w:val="nil"/>
              <w:right w:val="nil"/>
            </w:tcBorders>
            <w:shd w:val="clear" w:color="auto" w:fill="auto"/>
            <w:vAlign w:val="center"/>
            <w:hideMark/>
          </w:tcPr>
          <w:p w14:paraId="1AAA650F" w14:textId="77777777" w:rsidR="00982239" w:rsidRPr="00DE2E95" w:rsidRDefault="00982239" w:rsidP="00982239">
            <w:pPr>
              <w:spacing w:line="240" w:lineRule="auto"/>
              <w:jc w:val="right"/>
              <w:rPr>
                <w:b/>
                <w:bCs/>
                <w:sz w:val="12"/>
                <w:szCs w:val="12"/>
              </w:rPr>
            </w:pPr>
            <w:r w:rsidRPr="00DE2E95">
              <w:rPr>
                <w:b/>
                <w:bCs/>
                <w:sz w:val="12"/>
                <w:szCs w:val="12"/>
              </w:rPr>
              <w:t>100,0%</w:t>
            </w:r>
          </w:p>
        </w:tc>
      </w:tr>
      <w:tr w:rsidR="00982239" w:rsidRPr="00DE2E95" w14:paraId="16E70440" w14:textId="77777777" w:rsidTr="00DE2E95">
        <w:trPr>
          <w:trHeight w:val="85"/>
        </w:trPr>
        <w:tc>
          <w:tcPr>
            <w:tcW w:w="2623" w:type="pct"/>
            <w:tcBorders>
              <w:top w:val="nil"/>
              <w:left w:val="nil"/>
              <w:bottom w:val="nil"/>
              <w:right w:val="nil"/>
            </w:tcBorders>
            <w:shd w:val="clear" w:color="auto" w:fill="auto"/>
            <w:vAlign w:val="center"/>
            <w:hideMark/>
          </w:tcPr>
          <w:p w14:paraId="41EF89B9" w14:textId="77777777" w:rsidR="00982239" w:rsidRPr="00DE2E95" w:rsidRDefault="00982239" w:rsidP="00982239">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1D835354"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2207E2E"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3957B2F"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8A3970F"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5992E45F" w14:textId="77777777" w:rsidTr="00DE2E95">
        <w:trPr>
          <w:trHeight w:val="85"/>
        </w:trPr>
        <w:tc>
          <w:tcPr>
            <w:tcW w:w="2623" w:type="pct"/>
            <w:tcBorders>
              <w:top w:val="nil"/>
              <w:left w:val="nil"/>
              <w:bottom w:val="nil"/>
              <w:right w:val="nil"/>
            </w:tcBorders>
            <w:shd w:val="clear" w:color="auto" w:fill="auto"/>
            <w:vAlign w:val="center"/>
            <w:hideMark/>
          </w:tcPr>
          <w:p w14:paraId="379AD102" w14:textId="77777777" w:rsidR="00982239" w:rsidRPr="00DE2E95" w:rsidRDefault="00982239" w:rsidP="00982239">
            <w:pPr>
              <w:spacing w:line="240" w:lineRule="auto"/>
              <w:rPr>
                <w:i/>
                <w:iCs/>
                <w:color w:val="000000"/>
                <w:sz w:val="12"/>
                <w:szCs w:val="12"/>
                <w:u w:val="single"/>
              </w:rPr>
            </w:pPr>
            <w:r w:rsidRPr="00DE2E95">
              <w:rPr>
                <w:i/>
                <w:iCs/>
                <w:color w:val="000000"/>
                <w:sz w:val="12"/>
                <w:szCs w:val="12"/>
                <w:u w:val="single"/>
              </w:rPr>
              <w:t>Cel:</w:t>
            </w:r>
            <w:r w:rsidRPr="00DE2E95">
              <w:rPr>
                <w:color w:val="000000"/>
                <w:sz w:val="12"/>
                <w:szCs w:val="12"/>
              </w:rPr>
              <w:t xml:space="preserve"> zarządzanie infrastrukturą komunalną</w:t>
            </w:r>
          </w:p>
        </w:tc>
        <w:tc>
          <w:tcPr>
            <w:tcW w:w="523" w:type="pct"/>
            <w:tcBorders>
              <w:top w:val="nil"/>
              <w:left w:val="nil"/>
              <w:bottom w:val="nil"/>
              <w:right w:val="nil"/>
            </w:tcBorders>
            <w:shd w:val="clear" w:color="auto" w:fill="auto"/>
            <w:noWrap/>
            <w:vAlign w:val="center"/>
            <w:hideMark/>
          </w:tcPr>
          <w:p w14:paraId="495117B0" w14:textId="77777777" w:rsidR="00982239" w:rsidRPr="00DE2E95"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47068C3C"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13EB6B5"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DF42096"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159713A6" w14:textId="77777777" w:rsidTr="00DE2E95">
        <w:trPr>
          <w:trHeight w:val="85"/>
        </w:trPr>
        <w:tc>
          <w:tcPr>
            <w:tcW w:w="2623" w:type="pct"/>
            <w:tcBorders>
              <w:top w:val="nil"/>
              <w:left w:val="nil"/>
              <w:bottom w:val="nil"/>
              <w:right w:val="nil"/>
            </w:tcBorders>
            <w:shd w:val="clear" w:color="auto" w:fill="auto"/>
            <w:vAlign w:val="center"/>
            <w:hideMark/>
          </w:tcPr>
          <w:p w14:paraId="734FEE18" w14:textId="77777777" w:rsidR="00982239" w:rsidRPr="00DE2E95"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5C6E09E6"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47EAE13"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AE8C980"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F86E8A0"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0BA1393A" w14:textId="77777777" w:rsidTr="00DE2E95">
        <w:trPr>
          <w:trHeight w:val="85"/>
        </w:trPr>
        <w:tc>
          <w:tcPr>
            <w:tcW w:w="2623" w:type="pct"/>
            <w:tcBorders>
              <w:top w:val="nil"/>
              <w:left w:val="nil"/>
              <w:bottom w:val="nil"/>
              <w:right w:val="nil"/>
            </w:tcBorders>
            <w:shd w:val="clear" w:color="auto" w:fill="auto"/>
            <w:vAlign w:val="center"/>
            <w:hideMark/>
          </w:tcPr>
          <w:p w14:paraId="5FD992C2" w14:textId="77777777" w:rsidR="00982239" w:rsidRPr="00DE2E95" w:rsidRDefault="00982239" w:rsidP="00982239">
            <w:pPr>
              <w:spacing w:line="240" w:lineRule="auto"/>
              <w:rPr>
                <w:i/>
                <w:iCs/>
                <w:color w:val="000000"/>
                <w:sz w:val="12"/>
                <w:szCs w:val="12"/>
                <w:u w:val="single"/>
              </w:rPr>
            </w:pPr>
            <w:r w:rsidRPr="00DE2E95">
              <w:rPr>
                <w:i/>
                <w:iCs/>
                <w:color w:val="000000"/>
                <w:sz w:val="12"/>
                <w:szCs w:val="12"/>
                <w:u w:val="single"/>
              </w:rPr>
              <w:t>Dysponent:</w:t>
            </w:r>
            <w:r w:rsidRPr="00DE2E95">
              <w:rPr>
                <w:i/>
                <w:iCs/>
                <w:color w:val="000000"/>
                <w:sz w:val="12"/>
                <w:szCs w:val="12"/>
              </w:rPr>
              <w:t xml:space="preserve"> Zarząd Praskich Terenów Publicznych</w:t>
            </w:r>
          </w:p>
        </w:tc>
        <w:tc>
          <w:tcPr>
            <w:tcW w:w="523" w:type="pct"/>
            <w:tcBorders>
              <w:top w:val="nil"/>
              <w:left w:val="nil"/>
              <w:bottom w:val="nil"/>
              <w:right w:val="nil"/>
            </w:tcBorders>
            <w:shd w:val="clear" w:color="auto" w:fill="auto"/>
            <w:vAlign w:val="center"/>
            <w:hideMark/>
          </w:tcPr>
          <w:p w14:paraId="38DFF2F2" w14:textId="77777777" w:rsidR="00982239" w:rsidRPr="00DE2E95"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0277F8EC"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F952264"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7553A10"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2441FF34" w14:textId="77777777" w:rsidTr="00DE2E95">
        <w:trPr>
          <w:trHeight w:val="85"/>
        </w:trPr>
        <w:tc>
          <w:tcPr>
            <w:tcW w:w="2623" w:type="pct"/>
            <w:tcBorders>
              <w:top w:val="nil"/>
              <w:left w:val="nil"/>
              <w:bottom w:val="nil"/>
              <w:right w:val="nil"/>
            </w:tcBorders>
            <w:shd w:val="clear" w:color="auto" w:fill="auto"/>
            <w:vAlign w:val="center"/>
            <w:hideMark/>
          </w:tcPr>
          <w:p w14:paraId="431D2F80" w14:textId="77777777" w:rsidR="00982239" w:rsidRPr="00DE2E95"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51B41BA3"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59529C4"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66FE6BF"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DF3FD1C"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5EEB7A8B" w14:textId="77777777" w:rsidTr="00DE2E95">
        <w:trPr>
          <w:trHeight w:val="85"/>
        </w:trPr>
        <w:tc>
          <w:tcPr>
            <w:tcW w:w="2623" w:type="pct"/>
            <w:tcBorders>
              <w:top w:val="nil"/>
              <w:left w:val="nil"/>
              <w:bottom w:val="nil"/>
              <w:right w:val="nil"/>
            </w:tcBorders>
            <w:shd w:val="clear" w:color="auto" w:fill="auto"/>
            <w:vAlign w:val="center"/>
            <w:hideMark/>
          </w:tcPr>
          <w:p w14:paraId="12E8342D" w14:textId="77777777" w:rsidR="00982239" w:rsidRPr="00DE2E95" w:rsidRDefault="00982239" w:rsidP="00982239">
            <w:pPr>
              <w:spacing w:line="240" w:lineRule="auto"/>
              <w:rPr>
                <w:i/>
                <w:iCs/>
                <w:color w:val="000000"/>
                <w:sz w:val="12"/>
                <w:szCs w:val="12"/>
                <w:u w:val="single"/>
              </w:rPr>
            </w:pPr>
            <w:r w:rsidRPr="00DE2E95">
              <w:rPr>
                <w:i/>
                <w:iCs/>
                <w:color w:val="000000"/>
                <w:sz w:val="12"/>
                <w:szCs w:val="12"/>
                <w:u w:val="single"/>
              </w:rPr>
              <w:t>Klasyfikacja:</w:t>
            </w:r>
            <w:r w:rsidRPr="00DE2E95">
              <w:rPr>
                <w:i/>
                <w:iCs/>
                <w:color w:val="000000"/>
                <w:sz w:val="12"/>
                <w:szCs w:val="12"/>
              </w:rPr>
              <w:t xml:space="preserve"> rozdział: 90095</w:t>
            </w:r>
          </w:p>
        </w:tc>
        <w:tc>
          <w:tcPr>
            <w:tcW w:w="523" w:type="pct"/>
            <w:tcBorders>
              <w:top w:val="nil"/>
              <w:left w:val="nil"/>
              <w:bottom w:val="nil"/>
              <w:right w:val="nil"/>
            </w:tcBorders>
            <w:shd w:val="clear" w:color="auto" w:fill="auto"/>
            <w:vAlign w:val="center"/>
            <w:hideMark/>
          </w:tcPr>
          <w:p w14:paraId="7126645B" w14:textId="77777777" w:rsidR="00982239" w:rsidRPr="00DE2E95"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68E4F83C"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313F555"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FB7880F"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28053A93" w14:textId="77777777" w:rsidTr="00DE2E95">
        <w:trPr>
          <w:trHeight w:val="85"/>
        </w:trPr>
        <w:tc>
          <w:tcPr>
            <w:tcW w:w="2623" w:type="pct"/>
            <w:tcBorders>
              <w:top w:val="nil"/>
              <w:left w:val="nil"/>
              <w:bottom w:val="nil"/>
              <w:right w:val="nil"/>
            </w:tcBorders>
            <w:shd w:val="clear" w:color="auto" w:fill="auto"/>
            <w:vAlign w:val="center"/>
            <w:hideMark/>
          </w:tcPr>
          <w:p w14:paraId="0AC91133" w14:textId="77777777" w:rsidR="00982239" w:rsidRPr="00DE2E95"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5EA577D0"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CF25FCD"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951EAE7"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6AD78EE"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0B5DEA5F" w14:textId="77777777" w:rsidTr="00DE2E95">
        <w:trPr>
          <w:trHeight w:val="85"/>
        </w:trPr>
        <w:tc>
          <w:tcPr>
            <w:tcW w:w="2623" w:type="pct"/>
            <w:tcBorders>
              <w:top w:val="nil"/>
              <w:left w:val="nil"/>
              <w:bottom w:val="nil"/>
              <w:right w:val="nil"/>
            </w:tcBorders>
            <w:shd w:val="clear" w:color="auto" w:fill="auto"/>
            <w:vAlign w:val="center"/>
            <w:hideMark/>
          </w:tcPr>
          <w:p w14:paraId="6BA4D365" w14:textId="77777777" w:rsidR="00982239" w:rsidRPr="00DE2E95" w:rsidRDefault="00982239" w:rsidP="00982239">
            <w:pPr>
              <w:spacing w:line="240" w:lineRule="auto"/>
              <w:rPr>
                <w:i/>
                <w:iCs/>
                <w:color w:val="000000"/>
                <w:sz w:val="12"/>
                <w:szCs w:val="12"/>
                <w:u w:val="single"/>
              </w:rPr>
            </w:pPr>
            <w:r w:rsidRPr="00DE2E95">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2D4EBA29" w14:textId="77777777" w:rsidR="00982239" w:rsidRPr="00DE2E95"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40488319"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8DA2582"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3DDB462"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4A4D41F3" w14:textId="77777777" w:rsidTr="00DE2E95">
        <w:trPr>
          <w:trHeight w:val="85"/>
        </w:trPr>
        <w:tc>
          <w:tcPr>
            <w:tcW w:w="2623" w:type="pct"/>
            <w:tcBorders>
              <w:top w:val="nil"/>
              <w:left w:val="nil"/>
              <w:bottom w:val="nil"/>
              <w:right w:val="nil"/>
            </w:tcBorders>
            <w:shd w:val="clear" w:color="auto" w:fill="auto"/>
            <w:vAlign w:val="center"/>
            <w:hideMark/>
          </w:tcPr>
          <w:p w14:paraId="2CF4FF07" w14:textId="77777777" w:rsidR="00982239" w:rsidRPr="00DE2E95" w:rsidRDefault="00982239" w:rsidP="00982239">
            <w:pPr>
              <w:spacing w:line="240" w:lineRule="auto"/>
              <w:rPr>
                <w:color w:val="000000"/>
                <w:sz w:val="12"/>
                <w:szCs w:val="12"/>
              </w:rPr>
            </w:pPr>
            <w:r w:rsidRPr="00DE2E95">
              <w:rPr>
                <w:color w:val="000000"/>
                <w:sz w:val="12"/>
                <w:szCs w:val="12"/>
              </w:rPr>
              <w:t>średnie zatrudnienie (etaty)</w:t>
            </w:r>
          </w:p>
        </w:tc>
        <w:tc>
          <w:tcPr>
            <w:tcW w:w="523" w:type="pct"/>
            <w:tcBorders>
              <w:top w:val="nil"/>
              <w:left w:val="nil"/>
              <w:bottom w:val="nil"/>
              <w:right w:val="nil"/>
            </w:tcBorders>
            <w:shd w:val="clear" w:color="auto" w:fill="auto"/>
            <w:noWrap/>
            <w:vAlign w:val="center"/>
            <w:hideMark/>
          </w:tcPr>
          <w:p w14:paraId="4DE87214" w14:textId="77777777" w:rsidR="00982239" w:rsidRPr="00DE2E95" w:rsidRDefault="00982239" w:rsidP="00982239">
            <w:pPr>
              <w:spacing w:line="240" w:lineRule="auto"/>
              <w:jc w:val="right"/>
              <w:rPr>
                <w:color w:val="000000"/>
                <w:sz w:val="12"/>
                <w:szCs w:val="12"/>
              </w:rPr>
            </w:pPr>
            <w:r w:rsidRPr="00DE2E95">
              <w:rPr>
                <w:color w:val="000000"/>
                <w:sz w:val="12"/>
                <w:szCs w:val="12"/>
              </w:rPr>
              <w:t>33,19</w:t>
            </w:r>
          </w:p>
        </w:tc>
        <w:tc>
          <w:tcPr>
            <w:tcW w:w="731" w:type="pct"/>
            <w:tcBorders>
              <w:top w:val="nil"/>
              <w:left w:val="nil"/>
              <w:bottom w:val="nil"/>
              <w:right w:val="nil"/>
            </w:tcBorders>
            <w:shd w:val="clear" w:color="auto" w:fill="auto"/>
            <w:noWrap/>
            <w:vAlign w:val="center"/>
            <w:hideMark/>
          </w:tcPr>
          <w:p w14:paraId="696D4E7E" w14:textId="77777777" w:rsidR="00982239" w:rsidRPr="00DE2E95" w:rsidRDefault="00982239" w:rsidP="00982239">
            <w:pPr>
              <w:spacing w:line="240" w:lineRule="auto"/>
              <w:jc w:val="right"/>
              <w:rPr>
                <w:color w:val="000000"/>
                <w:sz w:val="12"/>
                <w:szCs w:val="12"/>
              </w:rPr>
            </w:pPr>
          </w:p>
        </w:tc>
        <w:tc>
          <w:tcPr>
            <w:tcW w:w="738" w:type="pct"/>
            <w:tcBorders>
              <w:top w:val="nil"/>
              <w:left w:val="nil"/>
              <w:bottom w:val="nil"/>
              <w:right w:val="nil"/>
            </w:tcBorders>
            <w:shd w:val="clear" w:color="auto" w:fill="auto"/>
            <w:noWrap/>
            <w:vAlign w:val="center"/>
            <w:hideMark/>
          </w:tcPr>
          <w:p w14:paraId="216920D3"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91D0B74"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0C3A8920" w14:textId="77777777" w:rsidTr="00DE2E95">
        <w:trPr>
          <w:trHeight w:val="85"/>
        </w:trPr>
        <w:tc>
          <w:tcPr>
            <w:tcW w:w="2623" w:type="pct"/>
            <w:tcBorders>
              <w:top w:val="nil"/>
              <w:left w:val="nil"/>
              <w:bottom w:val="nil"/>
              <w:right w:val="nil"/>
            </w:tcBorders>
            <w:shd w:val="clear" w:color="auto" w:fill="auto"/>
            <w:vAlign w:val="center"/>
            <w:hideMark/>
          </w:tcPr>
          <w:p w14:paraId="10E7D4D5" w14:textId="77777777" w:rsidR="00982239" w:rsidRPr="00DE2E95"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28DCA2C8"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335D9D5C"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96AAFEF"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CEC31AC"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36592478" w14:textId="77777777" w:rsidTr="00DE2E95">
        <w:trPr>
          <w:trHeight w:val="85"/>
        </w:trPr>
        <w:tc>
          <w:tcPr>
            <w:tcW w:w="2623" w:type="pct"/>
            <w:tcBorders>
              <w:top w:val="nil"/>
              <w:left w:val="nil"/>
              <w:bottom w:val="nil"/>
              <w:right w:val="nil"/>
            </w:tcBorders>
            <w:shd w:val="clear" w:color="auto" w:fill="auto"/>
            <w:vAlign w:val="center"/>
            <w:hideMark/>
          </w:tcPr>
          <w:p w14:paraId="3CAB4AFF" w14:textId="77777777" w:rsidR="00982239" w:rsidRPr="00DE2E95" w:rsidRDefault="00982239" w:rsidP="00982239">
            <w:pPr>
              <w:spacing w:line="240" w:lineRule="auto"/>
              <w:rPr>
                <w:color w:val="000000"/>
                <w:sz w:val="12"/>
                <w:szCs w:val="12"/>
              </w:rPr>
            </w:pPr>
            <w:r w:rsidRPr="00DE2E95">
              <w:rPr>
                <w:color w:val="000000"/>
                <w:sz w:val="12"/>
                <w:szCs w:val="12"/>
              </w:rPr>
              <w:t>wynagrodzenia i pochodne</w:t>
            </w:r>
          </w:p>
        </w:tc>
        <w:tc>
          <w:tcPr>
            <w:tcW w:w="523" w:type="pct"/>
            <w:tcBorders>
              <w:top w:val="nil"/>
              <w:left w:val="nil"/>
              <w:bottom w:val="nil"/>
              <w:right w:val="nil"/>
            </w:tcBorders>
            <w:shd w:val="clear" w:color="auto" w:fill="auto"/>
            <w:noWrap/>
            <w:vAlign w:val="center"/>
            <w:hideMark/>
          </w:tcPr>
          <w:p w14:paraId="1268DF39" w14:textId="77777777" w:rsidR="00982239" w:rsidRPr="00DE2E95"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5C48453A" w14:textId="77777777" w:rsidR="00982239" w:rsidRPr="00DE2E95" w:rsidRDefault="00982239" w:rsidP="00982239">
            <w:pPr>
              <w:spacing w:line="240" w:lineRule="auto"/>
              <w:jc w:val="right"/>
              <w:rPr>
                <w:sz w:val="12"/>
                <w:szCs w:val="12"/>
              </w:rPr>
            </w:pPr>
            <w:r w:rsidRPr="00DE2E95">
              <w:rPr>
                <w:sz w:val="12"/>
                <w:szCs w:val="12"/>
              </w:rPr>
              <w:t>4 650 989</w:t>
            </w:r>
          </w:p>
        </w:tc>
        <w:tc>
          <w:tcPr>
            <w:tcW w:w="738" w:type="pct"/>
            <w:tcBorders>
              <w:top w:val="nil"/>
              <w:left w:val="nil"/>
              <w:bottom w:val="nil"/>
              <w:right w:val="nil"/>
            </w:tcBorders>
            <w:shd w:val="clear" w:color="auto" w:fill="auto"/>
            <w:noWrap/>
            <w:vAlign w:val="center"/>
            <w:hideMark/>
          </w:tcPr>
          <w:p w14:paraId="5B94B2C3" w14:textId="77777777" w:rsidR="00982239" w:rsidRPr="00DE2E95" w:rsidRDefault="00982239" w:rsidP="00982239">
            <w:pPr>
              <w:spacing w:line="240" w:lineRule="auto"/>
              <w:jc w:val="right"/>
              <w:rPr>
                <w:sz w:val="12"/>
                <w:szCs w:val="12"/>
              </w:rPr>
            </w:pPr>
            <w:r w:rsidRPr="00DE2E95">
              <w:rPr>
                <w:sz w:val="12"/>
                <w:szCs w:val="12"/>
              </w:rPr>
              <w:t>4 650 549,02</w:t>
            </w:r>
          </w:p>
        </w:tc>
        <w:tc>
          <w:tcPr>
            <w:tcW w:w="385" w:type="pct"/>
            <w:tcBorders>
              <w:top w:val="nil"/>
              <w:left w:val="nil"/>
              <w:bottom w:val="nil"/>
              <w:right w:val="nil"/>
            </w:tcBorders>
            <w:shd w:val="clear" w:color="auto" w:fill="auto"/>
            <w:noWrap/>
            <w:vAlign w:val="center"/>
            <w:hideMark/>
          </w:tcPr>
          <w:p w14:paraId="729AC3DF" w14:textId="77777777" w:rsidR="00982239" w:rsidRPr="00DE2E95" w:rsidRDefault="00982239" w:rsidP="00982239">
            <w:pPr>
              <w:spacing w:line="240" w:lineRule="auto"/>
              <w:jc w:val="right"/>
              <w:rPr>
                <w:sz w:val="12"/>
                <w:szCs w:val="12"/>
              </w:rPr>
            </w:pPr>
            <w:r w:rsidRPr="00DE2E95">
              <w:rPr>
                <w:sz w:val="12"/>
                <w:szCs w:val="12"/>
              </w:rPr>
              <w:t>100,0%</w:t>
            </w:r>
          </w:p>
        </w:tc>
      </w:tr>
      <w:tr w:rsidR="00982239" w:rsidRPr="00DE2E95" w14:paraId="6C88B81C" w14:textId="77777777" w:rsidTr="00DE2E95">
        <w:trPr>
          <w:trHeight w:val="85"/>
        </w:trPr>
        <w:tc>
          <w:tcPr>
            <w:tcW w:w="2623" w:type="pct"/>
            <w:tcBorders>
              <w:top w:val="nil"/>
              <w:left w:val="nil"/>
              <w:bottom w:val="nil"/>
              <w:right w:val="nil"/>
            </w:tcBorders>
            <w:shd w:val="clear" w:color="auto" w:fill="auto"/>
            <w:vAlign w:val="center"/>
            <w:hideMark/>
          </w:tcPr>
          <w:p w14:paraId="14D8DD26" w14:textId="77777777" w:rsidR="00982239" w:rsidRPr="00DE2E95" w:rsidRDefault="00982239" w:rsidP="00982239">
            <w:pPr>
              <w:spacing w:line="240" w:lineRule="auto"/>
              <w:rPr>
                <w:i/>
                <w:iCs/>
                <w:color w:val="000000"/>
                <w:sz w:val="12"/>
                <w:szCs w:val="12"/>
              </w:rPr>
            </w:pPr>
            <w:r w:rsidRPr="00DE2E95">
              <w:rPr>
                <w:i/>
                <w:iCs/>
                <w:color w:val="000000"/>
                <w:sz w:val="12"/>
                <w:szCs w:val="12"/>
              </w:rPr>
              <w:t>- wynagrodzenia osobowe pracowników</w:t>
            </w:r>
          </w:p>
        </w:tc>
        <w:tc>
          <w:tcPr>
            <w:tcW w:w="523" w:type="pct"/>
            <w:tcBorders>
              <w:top w:val="nil"/>
              <w:left w:val="nil"/>
              <w:bottom w:val="nil"/>
              <w:right w:val="nil"/>
            </w:tcBorders>
            <w:shd w:val="clear" w:color="auto" w:fill="auto"/>
            <w:noWrap/>
            <w:vAlign w:val="center"/>
            <w:hideMark/>
          </w:tcPr>
          <w:p w14:paraId="5EA8AE34" w14:textId="77777777" w:rsidR="00982239" w:rsidRPr="00DE2E95" w:rsidRDefault="00982239" w:rsidP="00982239">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082FF1F6" w14:textId="77777777" w:rsidR="00982239" w:rsidRPr="00DE2E95" w:rsidRDefault="00982239" w:rsidP="00982239">
            <w:pPr>
              <w:spacing w:line="240" w:lineRule="auto"/>
              <w:jc w:val="right"/>
              <w:rPr>
                <w:i/>
                <w:iCs/>
                <w:sz w:val="12"/>
                <w:szCs w:val="12"/>
              </w:rPr>
            </w:pPr>
            <w:r w:rsidRPr="00DE2E95">
              <w:rPr>
                <w:i/>
                <w:iCs/>
                <w:sz w:val="12"/>
                <w:szCs w:val="12"/>
              </w:rPr>
              <w:t>3 651 604</w:t>
            </w:r>
          </w:p>
        </w:tc>
        <w:tc>
          <w:tcPr>
            <w:tcW w:w="738" w:type="pct"/>
            <w:tcBorders>
              <w:top w:val="nil"/>
              <w:left w:val="nil"/>
              <w:bottom w:val="nil"/>
              <w:right w:val="nil"/>
            </w:tcBorders>
            <w:shd w:val="clear" w:color="auto" w:fill="auto"/>
            <w:noWrap/>
            <w:vAlign w:val="center"/>
            <w:hideMark/>
          </w:tcPr>
          <w:p w14:paraId="32622184" w14:textId="77777777" w:rsidR="00982239" w:rsidRPr="00DE2E95" w:rsidRDefault="00982239" w:rsidP="00982239">
            <w:pPr>
              <w:spacing w:line="240" w:lineRule="auto"/>
              <w:jc w:val="right"/>
              <w:rPr>
                <w:i/>
                <w:iCs/>
                <w:sz w:val="12"/>
                <w:szCs w:val="12"/>
              </w:rPr>
            </w:pPr>
            <w:r w:rsidRPr="00DE2E95">
              <w:rPr>
                <w:i/>
                <w:iCs/>
                <w:sz w:val="12"/>
                <w:szCs w:val="12"/>
              </w:rPr>
              <w:t>3 651 602,19</w:t>
            </w:r>
          </w:p>
        </w:tc>
        <w:tc>
          <w:tcPr>
            <w:tcW w:w="385" w:type="pct"/>
            <w:tcBorders>
              <w:top w:val="nil"/>
              <w:left w:val="nil"/>
              <w:bottom w:val="nil"/>
              <w:right w:val="nil"/>
            </w:tcBorders>
            <w:shd w:val="clear" w:color="auto" w:fill="auto"/>
            <w:noWrap/>
            <w:vAlign w:val="center"/>
            <w:hideMark/>
          </w:tcPr>
          <w:p w14:paraId="79AC92CD" w14:textId="77777777" w:rsidR="00982239" w:rsidRPr="00DE2E95" w:rsidRDefault="00982239" w:rsidP="00982239">
            <w:pPr>
              <w:spacing w:line="240" w:lineRule="auto"/>
              <w:jc w:val="right"/>
              <w:rPr>
                <w:i/>
                <w:iCs/>
                <w:sz w:val="12"/>
                <w:szCs w:val="12"/>
              </w:rPr>
            </w:pPr>
            <w:r w:rsidRPr="00DE2E95">
              <w:rPr>
                <w:i/>
                <w:iCs/>
                <w:sz w:val="12"/>
                <w:szCs w:val="12"/>
              </w:rPr>
              <w:t>100,0%</w:t>
            </w:r>
          </w:p>
        </w:tc>
      </w:tr>
      <w:tr w:rsidR="00982239" w:rsidRPr="00DE2E95" w14:paraId="303B228B" w14:textId="77777777" w:rsidTr="00DE2E95">
        <w:trPr>
          <w:trHeight w:val="85"/>
        </w:trPr>
        <w:tc>
          <w:tcPr>
            <w:tcW w:w="2623" w:type="pct"/>
            <w:tcBorders>
              <w:top w:val="nil"/>
              <w:left w:val="nil"/>
              <w:bottom w:val="nil"/>
              <w:right w:val="nil"/>
            </w:tcBorders>
            <w:shd w:val="clear" w:color="auto" w:fill="auto"/>
            <w:vAlign w:val="center"/>
            <w:hideMark/>
          </w:tcPr>
          <w:p w14:paraId="540BEAE7" w14:textId="77777777" w:rsidR="00982239" w:rsidRPr="00DE2E95" w:rsidRDefault="00982239" w:rsidP="00982239">
            <w:pPr>
              <w:spacing w:line="240" w:lineRule="auto"/>
              <w:rPr>
                <w:i/>
                <w:iCs/>
                <w:color w:val="000000"/>
                <w:sz w:val="12"/>
                <w:szCs w:val="12"/>
              </w:rPr>
            </w:pPr>
            <w:r w:rsidRPr="00DE2E95">
              <w:rPr>
                <w:i/>
                <w:iCs/>
                <w:color w:val="000000"/>
                <w:sz w:val="12"/>
                <w:szCs w:val="12"/>
              </w:rPr>
              <w:t>- dodatkowe wynagrodzenie roczne</w:t>
            </w:r>
          </w:p>
        </w:tc>
        <w:tc>
          <w:tcPr>
            <w:tcW w:w="523" w:type="pct"/>
            <w:tcBorders>
              <w:top w:val="nil"/>
              <w:left w:val="nil"/>
              <w:bottom w:val="nil"/>
              <w:right w:val="nil"/>
            </w:tcBorders>
            <w:shd w:val="clear" w:color="auto" w:fill="auto"/>
            <w:noWrap/>
            <w:vAlign w:val="center"/>
            <w:hideMark/>
          </w:tcPr>
          <w:p w14:paraId="683F8CF0" w14:textId="77777777" w:rsidR="00982239" w:rsidRPr="00DE2E95" w:rsidRDefault="00982239" w:rsidP="00982239">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690EB80A" w14:textId="77777777" w:rsidR="00982239" w:rsidRPr="00DE2E95" w:rsidRDefault="00982239" w:rsidP="00982239">
            <w:pPr>
              <w:spacing w:line="240" w:lineRule="auto"/>
              <w:jc w:val="right"/>
              <w:rPr>
                <w:i/>
                <w:iCs/>
                <w:sz w:val="12"/>
                <w:szCs w:val="12"/>
              </w:rPr>
            </w:pPr>
            <w:r w:rsidRPr="00DE2E95">
              <w:rPr>
                <w:i/>
                <w:iCs/>
                <w:sz w:val="12"/>
                <w:szCs w:val="12"/>
              </w:rPr>
              <w:t>249 786</w:t>
            </w:r>
          </w:p>
        </w:tc>
        <w:tc>
          <w:tcPr>
            <w:tcW w:w="738" w:type="pct"/>
            <w:tcBorders>
              <w:top w:val="nil"/>
              <w:left w:val="nil"/>
              <w:bottom w:val="nil"/>
              <w:right w:val="nil"/>
            </w:tcBorders>
            <w:shd w:val="clear" w:color="auto" w:fill="auto"/>
            <w:noWrap/>
            <w:vAlign w:val="center"/>
            <w:hideMark/>
          </w:tcPr>
          <w:p w14:paraId="74B74433" w14:textId="77777777" w:rsidR="00982239" w:rsidRPr="00DE2E95" w:rsidRDefault="00982239" w:rsidP="00982239">
            <w:pPr>
              <w:spacing w:line="240" w:lineRule="auto"/>
              <w:jc w:val="right"/>
              <w:rPr>
                <w:i/>
                <w:iCs/>
                <w:sz w:val="12"/>
                <w:szCs w:val="12"/>
              </w:rPr>
            </w:pPr>
            <w:r w:rsidRPr="00DE2E95">
              <w:rPr>
                <w:i/>
                <w:iCs/>
                <w:sz w:val="12"/>
                <w:szCs w:val="12"/>
              </w:rPr>
              <w:t>249 785,85</w:t>
            </w:r>
          </w:p>
        </w:tc>
        <w:tc>
          <w:tcPr>
            <w:tcW w:w="385" w:type="pct"/>
            <w:tcBorders>
              <w:top w:val="nil"/>
              <w:left w:val="nil"/>
              <w:bottom w:val="nil"/>
              <w:right w:val="nil"/>
            </w:tcBorders>
            <w:shd w:val="clear" w:color="auto" w:fill="auto"/>
            <w:noWrap/>
            <w:vAlign w:val="center"/>
            <w:hideMark/>
          </w:tcPr>
          <w:p w14:paraId="35C0604C" w14:textId="77777777" w:rsidR="00982239" w:rsidRPr="00DE2E95" w:rsidRDefault="00982239" w:rsidP="00982239">
            <w:pPr>
              <w:spacing w:line="240" w:lineRule="auto"/>
              <w:jc w:val="right"/>
              <w:rPr>
                <w:i/>
                <w:iCs/>
                <w:sz w:val="12"/>
                <w:szCs w:val="12"/>
              </w:rPr>
            </w:pPr>
            <w:r w:rsidRPr="00DE2E95">
              <w:rPr>
                <w:i/>
                <w:iCs/>
                <w:sz w:val="12"/>
                <w:szCs w:val="12"/>
              </w:rPr>
              <w:t>100,0%</w:t>
            </w:r>
          </w:p>
        </w:tc>
      </w:tr>
      <w:tr w:rsidR="00982239" w:rsidRPr="00DE2E95" w14:paraId="0BC8715E" w14:textId="77777777" w:rsidTr="00DE2E95">
        <w:trPr>
          <w:trHeight w:val="85"/>
        </w:trPr>
        <w:tc>
          <w:tcPr>
            <w:tcW w:w="2623" w:type="pct"/>
            <w:tcBorders>
              <w:top w:val="nil"/>
              <w:left w:val="nil"/>
              <w:bottom w:val="nil"/>
              <w:right w:val="nil"/>
            </w:tcBorders>
            <w:shd w:val="clear" w:color="auto" w:fill="auto"/>
            <w:vAlign w:val="center"/>
            <w:hideMark/>
          </w:tcPr>
          <w:p w14:paraId="67A90DA7" w14:textId="77777777" w:rsidR="00982239" w:rsidRPr="00DE2E95" w:rsidRDefault="00982239" w:rsidP="00982239">
            <w:pPr>
              <w:spacing w:line="240" w:lineRule="auto"/>
              <w:rPr>
                <w:i/>
                <w:iCs/>
                <w:sz w:val="12"/>
                <w:szCs w:val="12"/>
              </w:rPr>
            </w:pPr>
            <w:r w:rsidRPr="00DE2E95">
              <w:rPr>
                <w:i/>
                <w:iCs/>
                <w:sz w:val="12"/>
                <w:szCs w:val="12"/>
              </w:rPr>
              <w:t>- wynagrodzenia bezosobowe</w:t>
            </w:r>
          </w:p>
        </w:tc>
        <w:tc>
          <w:tcPr>
            <w:tcW w:w="523" w:type="pct"/>
            <w:tcBorders>
              <w:top w:val="nil"/>
              <w:left w:val="nil"/>
              <w:bottom w:val="nil"/>
              <w:right w:val="nil"/>
            </w:tcBorders>
            <w:shd w:val="clear" w:color="auto" w:fill="auto"/>
            <w:noWrap/>
            <w:vAlign w:val="center"/>
            <w:hideMark/>
          </w:tcPr>
          <w:p w14:paraId="5B7DB3BB" w14:textId="77777777" w:rsidR="00982239" w:rsidRPr="00DE2E95" w:rsidRDefault="00982239" w:rsidP="00982239">
            <w:pPr>
              <w:spacing w:line="240" w:lineRule="auto"/>
              <w:rPr>
                <w:i/>
                <w:iCs/>
                <w:sz w:val="12"/>
                <w:szCs w:val="12"/>
              </w:rPr>
            </w:pPr>
          </w:p>
        </w:tc>
        <w:tc>
          <w:tcPr>
            <w:tcW w:w="731" w:type="pct"/>
            <w:tcBorders>
              <w:top w:val="nil"/>
              <w:left w:val="nil"/>
              <w:bottom w:val="nil"/>
              <w:right w:val="nil"/>
            </w:tcBorders>
            <w:shd w:val="clear" w:color="auto" w:fill="auto"/>
            <w:noWrap/>
            <w:vAlign w:val="center"/>
            <w:hideMark/>
          </w:tcPr>
          <w:p w14:paraId="0064F4A3" w14:textId="77777777" w:rsidR="00982239" w:rsidRPr="00DE2E95" w:rsidRDefault="00982239" w:rsidP="00982239">
            <w:pPr>
              <w:spacing w:line="240" w:lineRule="auto"/>
              <w:jc w:val="right"/>
              <w:rPr>
                <w:i/>
                <w:iCs/>
                <w:sz w:val="12"/>
                <w:szCs w:val="12"/>
              </w:rPr>
            </w:pPr>
            <w:r w:rsidRPr="00DE2E95">
              <w:rPr>
                <w:i/>
                <w:iCs/>
                <w:sz w:val="12"/>
                <w:szCs w:val="12"/>
              </w:rPr>
              <w:t>24 769</w:t>
            </w:r>
          </w:p>
        </w:tc>
        <w:tc>
          <w:tcPr>
            <w:tcW w:w="738" w:type="pct"/>
            <w:tcBorders>
              <w:top w:val="nil"/>
              <w:left w:val="nil"/>
              <w:bottom w:val="nil"/>
              <w:right w:val="nil"/>
            </w:tcBorders>
            <w:shd w:val="clear" w:color="auto" w:fill="auto"/>
            <w:noWrap/>
            <w:vAlign w:val="center"/>
            <w:hideMark/>
          </w:tcPr>
          <w:p w14:paraId="3C09D3AD" w14:textId="77777777" w:rsidR="00982239" w:rsidRPr="00DE2E95" w:rsidRDefault="00982239" w:rsidP="00982239">
            <w:pPr>
              <w:spacing w:line="240" w:lineRule="auto"/>
              <w:jc w:val="right"/>
              <w:rPr>
                <w:i/>
                <w:iCs/>
                <w:sz w:val="12"/>
                <w:szCs w:val="12"/>
              </w:rPr>
            </w:pPr>
            <w:r w:rsidRPr="00DE2E95">
              <w:rPr>
                <w:i/>
                <w:iCs/>
                <w:sz w:val="12"/>
                <w:szCs w:val="12"/>
              </w:rPr>
              <w:t>24 768,75</w:t>
            </w:r>
          </w:p>
        </w:tc>
        <w:tc>
          <w:tcPr>
            <w:tcW w:w="385" w:type="pct"/>
            <w:tcBorders>
              <w:top w:val="nil"/>
              <w:left w:val="nil"/>
              <w:bottom w:val="nil"/>
              <w:right w:val="nil"/>
            </w:tcBorders>
            <w:shd w:val="clear" w:color="auto" w:fill="auto"/>
            <w:noWrap/>
            <w:vAlign w:val="center"/>
            <w:hideMark/>
          </w:tcPr>
          <w:p w14:paraId="600A721B" w14:textId="77777777" w:rsidR="00982239" w:rsidRPr="00DE2E95" w:rsidRDefault="00982239" w:rsidP="00982239">
            <w:pPr>
              <w:spacing w:line="240" w:lineRule="auto"/>
              <w:jc w:val="right"/>
              <w:rPr>
                <w:i/>
                <w:iCs/>
                <w:sz w:val="12"/>
                <w:szCs w:val="12"/>
              </w:rPr>
            </w:pPr>
            <w:r w:rsidRPr="00DE2E95">
              <w:rPr>
                <w:i/>
                <w:iCs/>
                <w:sz w:val="12"/>
                <w:szCs w:val="12"/>
              </w:rPr>
              <w:t>100,0%</w:t>
            </w:r>
          </w:p>
        </w:tc>
      </w:tr>
      <w:tr w:rsidR="00982239" w:rsidRPr="00DE2E95" w14:paraId="735E48BE" w14:textId="77777777" w:rsidTr="00DE2E95">
        <w:trPr>
          <w:trHeight w:val="85"/>
        </w:trPr>
        <w:tc>
          <w:tcPr>
            <w:tcW w:w="2623" w:type="pct"/>
            <w:tcBorders>
              <w:top w:val="nil"/>
              <w:left w:val="nil"/>
              <w:bottom w:val="nil"/>
              <w:right w:val="nil"/>
            </w:tcBorders>
            <w:shd w:val="clear" w:color="auto" w:fill="auto"/>
            <w:vAlign w:val="center"/>
            <w:hideMark/>
          </w:tcPr>
          <w:p w14:paraId="23B1EAC8" w14:textId="77777777" w:rsidR="00982239" w:rsidRPr="00DE2E95" w:rsidRDefault="00982239" w:rsidP="00982239">
            <w:pPr>
              <w:spacing w:line="240" w:lineRule="auto"/>
              <w:rPr>
                <w:i/>
                <w:iCs/>
                <w:color w:val="000000"/>
                <w:sz w:val="12"/>
                <w:szCs w:val="12"/>
              </w:rPr>
            </w:pPr>
            <w:r w:rsidRPr="00DE2E95">
              <w:rPr>
                <w:i/>
                <w:iCs/>
                <w:color w:val="000000"/>
                <w:sz w:val="12"/>
                <w:szCs w:val="12"/>
              </w:rPr>
              <w:t>- pochodne od wynagrodzeń</w:t>
            </w:r>
          </w:p>
        </w:tc>
        <w:tc>
          <w:tcPr>
            <w:tcW w:w="523" w:type="pct"/>
            <w:tcBorders>
              <w:top w:val="nil"/>
              <w:left w:val="nil"/>
              <w:bottom w:val="nil"/>
              <w:right w:val="nil"/>
            </w:tcBorders>
            <w:shd w:val="clear" w:color="auto" w:fill="auto"/>
            <w:noWrap/>
            <w:vAlign w:val="center"/>
            <w:hideMark/>
          </w:tcPr>
          <w:p w14:paraId="7B88C701" w14:textId="77777777" w:rsidR="00982239" w:rsidRPr="00DE2E95" w:rsidRDefault="00982239" w:rsidP="00982239">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49477516" w14:textId="77777777" w:rsidR="00982239" w:rsidRPr="00DE2E95" w:rsidRDefault="00982239" w:rsidP="00982239">
            <w:pPr>
              <w:spacing w:line="240" w:lineRule="auto"/>
              <w:jc w:val="right"/>
              <w:rPr>
                <w:i/>
                <w:iCs/>
                <w:sz w:val="12"/>
                <w:szCs w:val="12"/>
              </w:rPr>
            </w:pPr>
            <w:r w:rsidRPr="00DE2E95">
              <w:rPr>
                <w:i/>
                <w:iCs/>
                <w:sz w:val="12"/>
                <w:szCs w:val="12"/>
              </w:rPr>
              <w:t>724 830</w:t>
            </w:r>
          </w:p>
        </w:tc>
        <w:tc>
          <w:tcPr>
            <w:tcW w:w="738" w:type="pct"/>
            <w:tcBorders>
              <w:top w:val="nil"/>
              <w:left w:val="nil"/>
              <w:bottom w:val="nil"/>
              <w:right w:val="nil"/>
            </w:tcBorders>
            <w:shd w:val="clear" w:color="auto" w:fill="auto"/>
            <w:noWrap/>
            <w:vAlign w:val="center"/>
            <w:hideMark/>
          </w:tcPr>
          <w:p w14:paraId="5563B36B" w14:textId="77777777" w:rsidR="00982239" w:rsidRPr="00DE2E95" w:rsidRDefault="00982239" w:rsidP="00982239">
            <w:pPr>
              <w:spacing w:line="240" w:lineRule="auto"/>
              <w:jc w:val="right"/>
              <w:rPr>
                <w:i/>
                <w:iCs/>
                <w:sz w:val="12"/>
                <w:szCs w:val="12"/>
              </w:rPr>
            </w:pPr>
            <w:r w:rsidRPr="00DE2E95">
              <w:rPr>
                <w:i/>
                <w:iCs/>
                <w:sz w:val="12"/>
                <w:szCs w:val="12"/>
              </w:rPr>
              <w:t>724 392,23</w:t>
            </w:r>
          </w:p>
        </w:tc>
        <w:tc>
          <w:tcPr>
            <w:tcW w:w="385" w:type="pct"/>
            <w:tcBorders>
              <w:top w:val="nil"/>
              <w:left w:val="nil"/>
              <w:bottom w:val="nil"/>
              <w:right w:val="nil"/>
            </w:tcBorders>
            <w:shd w:val="clear" w:color="auto" w:fill="auto"/>
            <w:noWrap/>
            <w:vAlign w:val="center"/>
            <w:hideMark/>
          </w:tcPr>
          <w:p w14:paraId="6CE6F552" w14:textId="77777777" w:rsidR="00982239" w:rsidRPr="00DE2E95" w:rsidRDefault="00982239" w:rsidP="00982239">
            <w:pPr>
              <w:spacing w:line="240" w:lineRule="auto"/>
              <w:jc w:val="right"/>
              <w:rPr>
                <w:i/>
                <w:iCs/>
                <w:sz w:val="12"/>
                <w:szCs w:val="12"/>
              </w:rPr>
            </w:pPr>
            <w:r w:rsidRPr="00DE2E95">
              <w:rPr>
                <w:i/>
                <w:iCs/>
                <w:sz w:val="12"/>
                <w:szCs w:val="12"/>
              </w:rPr>
              <w:t>99,9%</w:t>
            </w:r>
          </w:p>
        </w:tc>
      </w:tr>
      <w:tr w:rsidR="00982239" w:rsidRPr="00DE2E95" w14:paraId="7E2D7FE5" w14:textId="77777777" w:rsidTr="00DE2E95">
        <w:trPr>
          <w:trHeight w:val="85"/>
        </w:trPr>
        <w:tc>
          <w:tcPr>
            <w:tcW w:w="2623" w:type="pct"/>
            <w:tcBorders>
              <w:top w:val="nil"/>
              <w:left w:val="nil"/>
              <w:bottom w:val="nil"/>
              <w:right w:val="nil"/>
            </w:tcBorders>
            <w:shd w:val="clear" w:color="auto" w:fill="auto"/>
            <w:vAlign w:val="center"/>
            <w:hideMark/>
          </w:tcPr>
          <w:p w14:paraId="031987E7" w14:textId="77777777" w:rsidR="00982239" w:rsidRPr="00DE2E95" w:rsidRDefault="00982239" w:rsidP="00982239">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14:paraId="057F6B88"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44D063F"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9F54E16"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2C156D8"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0F62C7CA" w14:textId="77777777" w:rsidTr="00DE2E95">
        <w:trPr>
          <w:trHeight w:val="85"/>
        </w:trPr>
        <w:tc>
          <w:tcPr>
            <w:tcW w:w="2623" w:type="pct"/>
            <w:tcBorders>
              <w:top w:val="nil"/>
              <w:left w:val="nil"/>
              <w:bottom w:val="nil"/>
              <w:right w:val="nil"/>
            </w:tcBorders>
            <w:shd w:val="clear" w:color="auto" w:fill="auto"/>
            <w:vAlign w:val="center"/>
            <w:hideMark/>
          </w:tcPr>
          <w:p w14:paraId="329075E5" w14:textId="77777777" w:rsidR="00982239" w:rsidRPr="00DE2E95" w:rsidRDefault="00982239" w:rsidP="00982239">
            <w:pPr>
              <w:spacing w:line="240" w:lineRule="auto"/>
              <w:rPr>
                <w:color w:val="000000"/>
                <w:sz w:val="12"/>
                <w:szCs w:val="12"/>
              </w:rPr>
            </w:pPr>
            <w:r w:rsidRPr="00DE2E95">
              <w:rPr>
                <w:color w:val="000000"/>
                <w:sz w:val="12"/>
                <w:szCs w:val="12"/>
              </w:rPr>
              <w:t>inne wydatki:</w:t>
            </w:r>
            <w:r w:rsidRPr="00DE2E95">
              <w:rPr>
                <w:i/>
                <w:iCs/>
                <w:color w:val="000000"/>
                <w:sz w:val="12"/>
                <w:szCs w:val="12"/>
              </w:rPr>
              <w:t xml:space="preserve"> </w:t>
            </w:r>
          </w:p>
        </w:tc>
        <w:tc>
          <w:tcPr>
            <w:tcW w:w="523" w:type="pct"/>
            <w:tcBorders>
              <w:top w:val="nil"/>
              <w:left w:val="nil"/>
              <w:bottom w:val="nil"/>
              <w:right w:val="nil"/>
            </w:tcBorders>
            <w:shd w:val="clear" w:color="auto" w:fill="auto"/>
            <w:noWrap/>
            <w:vAlign w:val="center"/>
            <w:hideMark/>
          </w:tcPr>
          <w:p w14:paraId="6B0795D9" w14:textId="77777777" w:rsidR="00982239" w:rsidRPr="00DE2E95"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1D0CA6DC" w14:textId="77777777" w:rsidR="00982239" w:rsidRPr="00DE2E95" w:rsidRDefault="00982239" w:rsidP="00982239">
            <w:pPr>
              <w:spacing w:line="240" w:lineRule="auto"/>
              <w:jc w:val="right"/>
              <w:rPr>
                <w:sz w:val="12"/>
                <w:szCs w:val="12"/>
              </w:rPr>
            </w:pPr>
            <w:r w:rsidRPr="00DE2E95">
              <w:rPr>
                <w:sz w:val="12"/>
                <w:szCs w:val="12"/>
              </w:rPr>
              <w:t>533 227</w:t>
            </w:r>
          </w:p>
        </w:tc>
        <w:tc>
          <w:tcPr>
            <w:tcW w:w="738" w:type="pct"/>
            <w:tcBorders>
              <w:top w:val="nil"/>
              <w:left w:val="nil"/>
              <w:bottom w:val="nil"/>
              <w:right w:val="nil"/>
            </w:tcBorders>
            <w:shd w:val="clear" w:color="auto" w:fill="auto"/>
            <w:noWrap/>
            <w:vAlign w:val="center"/>
            <w:hideMark/>
          </w:tcPr>
          <w:p w14:paraId="096A17AC" w14:textId="77777777" w:rsidR="00982239" w:rsidRPr="00DE2E95" w:rsidRDefault="00982239" w:rsidP="00982239">
            <w:pPr>
              <w:spacing w:line="240" w:lineRule="auto"/>
              <w:jc w:val="right"/>
              <w:rPr>
                <w:sz w:val="12"/>
                <w:szCs w:val="12"/>
              </w:rPr>
            </w:pPr>
            <w:r w:rsidRPr="00DE2E95">
              <w:rPr>
                <w:sz w:val="12"/>
                <w:szCs w:val="12"/>
              </w:rPr>
              <w:t>532 190,12</w:t>
            </w:r>
          </w:p>
        </w:tc>
        <w:tc>
          <w:tcPr>
            <w:tcW w:w="385" w:type="pct"/>
            <w:tcBorders>
              <w:top w:val="nil"/>
              <w:left w:val="nil"/>
              <w:bottom w:val="nil"/>
              <w:right w:val="nil"/>
            </w:tcBorders>
            <w:shd w:val="clear" w:color="auto" w:fill="auto"/>
            <w:noWrap/>
            <w:vAlign w:val="center"/>
            <w:hideMark/>
          </w:tcPr>
          <w:p w14:paraId="461ADB7B" w14:textId="77777777" w:rsidR="00982239" w:rsidRPr="00DE2E95" w:rsidRDefault="00982239" w:rsidP="00982239">
            <w:pPr>
              <w:spacing w:line="240" w:lineRule="auto"/>
              <w:jc w:val="right"/>
              <w:rPr>
                <w:sz w:val="12"/>
                <w:szCs w:val="12"/>
              </w:rPr>
            </w:pPr>
            <w:r w:rsidRPr="00DE2E95">
              <w:rPr>
                <w:sz w:val="12"/>
                <w:szCs w:val="12"/>
              </w:rPr>
              <w:t>99,8%</w:t>
            </w:r>
          </w:p>
        </w:tc>
      </w:tr>
      <w:tr w:rsidR="00982239" w:rsidRPr="00DE2E95" w14:paraId="452F53E5" w14:textId="77777777" w:rsidTr="00DE2E95">
        <w:trPr>
          <w:trHeight w:val="85"/>
        </w:trPr>
        <w:tc>
          <w:tcPr>
            <w:tcW w:w="2623" w:type="pct"/>
            <w:tcBorders>
              <w:top w:val="nil"/>
              <w:left w:val="nil"/>
              <w:bottom w:val="nil"/>
              <w:right w:val="nil"/>
            </w:tcBorders>
            <w:shd w:val="clear" w:color="auto" w:fill="auto"/>
            <w:vAlign w:val="center"/>
            <w:hideMark/>
          </w:tcPr>
          <w:p w14:paraId="5B975C82" w14:textId="77777777" w:rsidR="00982239" w:rsidRPr="00DE2E95" w:rsidRDefault="00982239" w:rsidP="00982239">
            <w:pPr>
              <w:spacing w:line="240" w:lineRule="auto"/>
              <w:jc w:val="both"/>
              <w:rPr>
                <w:sz w:val="12"/>
                <w:szCs w:val="12"/>
              </w:rPr>
            </w:pPr>
            <w:r w:rsidRPr="00DE2E95">
              <w:rPr>
                <w:sz w:val="12"/>
                <w:szCs w:val="12"/>
              </w:rPr>
              <w:t>zakup usług pozostałych</w:t>
            </w:r>
          </w:p>
        </w:tc>
        <w:tc>
          <w:tcPr>
            <w:tcW w:w="523" w:type="pct"/>
            <w:tcBorders>
              <w:top w:val="nil"/>
              <w:left w:val="nil"/>
              <w:bottom w:val="nil"/>
              <w:right w:val="nil"/>
            </w:tcBorders>
            <w:shd w:val="clear" w:color="auto" w:fill="auto"/>
            <w:noWrap/>
            <w:vAlign w:val="center"/>
            <w:hideMark/>
          </w:tcPr>
          <w:p w14:paraId="58C4D60B" w14:textId="77777777" w:rsidR="00982239" w:rsidRPr="00DE2E95" w:rsidRDefault="00982239" w:rsidP="00982239">
            <w:pPr>
              <w:spacing w:line="240" w:lineRule="auto"/>
              <w:jc w:val="both"/>
              <w:rPr>
                <w:sz w:val="12"/>
                <w:szCs w:val="12"/>
              </w:rPr>
            </w:pPr>
          </w:p>
        </w:tc>
        <w:tc>
          <w:tcPr>
            <w:tcW w:w="731" w:type="pct"/>
            <w:tcBorders>
              <w:top w:val="nil"/>
              <w:left w:val="nil"/>
              <w:bottom w:val="nil"/>
              <w:right w:val="nil"/>
            </w:tcBorders>
            <w:shd w:val="clear" w:color="auto" w:fill="auto"/>
            <w:noWrap/>
            <w:vAlign w:val="center"/>
            <w:hideMark/>
          </w:tcPr>
          <w:p w14:paraId="125456A4" w14:textId="77777777" w:rsidR="00982239" w:rsidRPr="00DE2E95" w:rsidRDefault="00982239" w:rsidP="00982239">
            <w:pPr>
              <w:spacing w:line="240" w:lineRule="auto"/>
              <w:jc w:val="right"/>
              <w:rPr>
                <w:sz w:val="12"/>
                <w:szCs w:val="12"/>
              </w:rPr>
            </w:pPr>
            <w:r w:rsidRPr="00DE2E95">
              <w:rPr>
                <w:sz w:val="12"/>
                <w:szCs w:val="12"/>
              </w:rPr>
              <w:t>247 060</w:t>
            </w:r>
          </w:p>
        </w:tc>
        <w:tc>
          <w:tcPr>
            <w:tcW w:w="738" w:type="pct"/>
            <w:tcBorders>
              <w:top w:val="nil"/>
              <w:left w:val="nil"/>
              <w:bottom w:val="nil"/>
              <w:right w:val="nil"/>
            </w:tcBorders>
            <w:shd w:val="clear" w:color="auto" w:fill="auto"/>
            <w:noWrap/>
            <w:vAlign w:val="center"/>
            <w:hideMark/>
          </w:tcPr>
          <w:p w14:paraId="488C819B" w14:textId="77777777" w:rsidR="00982239" w:rsidRPr="00DE2E95" w:rsidRDefault="00982239" w:rsidP="00982239">
            <w:pPr>
              <w:spacing w:line="240" w:lineRule="auto"/>
              <w:jc w:val="right"/>
              <w:rPr>
                <w:sz w:val="12"/>
                <w:szCs w:val="12"/>
              </w:rPr>
            </w:pPr>
            <w:r w:rsidRPr="00DE2E95">
              <w:rPr>
                <w:sz w:val="12"/>
                <w:szCs w:val="12"/>
              </w:rPr>
              <w:t>246 772,91</w:t>
            </w:r>
          </w:p>
        </w:tc>
        <w:tc>
          <w:tcPr>
            <w:tcW w:w="385" w:type="pct"/>
            <w:tcBorders>
              <w:top w:val="nil"/>
              <w:left w:val="nil"/>
              <w:bottom w:val="nil"/>
              <w:right w:val="nil"/>
            </w:tcBorders>
            <w:shd w:val="clear" w:color="auto" w:fill="auto"/>
            <w:noWrap/>
            <w:vAlign w:val="center"/>
            <w:hideMark/>
          </w:tcPr>
          <w:p w14:paraId="515501B5" w14:textId="77777777" w:rsidR="00982239" w:rsidRPr="00DE2E95" w:rsidRDefault="00982239" w:rsidP="00982239">
            <w:pPr>
              <w:spacing w:line="240" w:lineRule="auto"/>
              <w:jc w:val="right"/>
              <w:rPr>
                <w:sz w:val="12"/>
                <w:szCs w:val="12"/>
              </w:rPr>
            </w:pPr>
            <w:r w:rsidRPr="00DE2E95">
              <w:rPr>
                <w:sz w:val="12"/>
                <w:szCs w:val="12"/>
              </w:rPr>
              <w:t>99,9%</w:t>
            </w:r>
          </w:p>
        </w:tc>
      </w:tr>
      <w:tr w:rsidR="00982239" w:rsidRPr="00DE2E95" w14:paraId="31DAF788" w14:textId="77777777" w:rsidTr="00DE2E95">
        <w:trPr>
          <w:trHeight w:val="85"/>
        </w:trPr>
        <w:tc>
          <w:tcPr>
            <w:tcW w:w="2623" w:type="pct"/>
            <w:tcBorders>
              <w:top w:val="nil"/>
              <w:left w:val="nil"/>
              <w:bottom w:val="nil"/>
              <w:right w:val="nil"/>
            </w:tcBorders>
            <w:shd w:val="clear" w:color="auto" w:fill="auto"/>
            <w:vAlign w:val="center"/>
            <w:hideMark/>
          </w:tcPr>
          <w:p w14:paraId="43B25B8C" w14:textId="77777777" w:rsidR="00982239" w:rsidRPr="00DE2E95" w:rsidRDefault="00982239" w:rsidP="00982239">
            <w:pPr>
              <w:spacing w:line="240" w:lineRule="auto"/>
              <w:jc w:val="both"/>
              <w:rPr>
                <w:sz w:val="12"/>
                <w:szCs w:val="12"/>
              </w:rPr>
            </w:pPr>
            <w:r w:rsidRPr="00DE2E95">
              <w:rPr>
                <w:sz w:val="12"/>
                <w:szCs w:val="12"/>
              </w:rPr>
              <w:t>odpisy na zakładowy fundusz świadczeń socjalnych</w:t>
            </w:r>
          </w:p>
        </w:tc>
        <w:tc>
          <w:tcPr>
            <w:tcW w:w="523" w:type="pct"/>
            <w:tcBorders>
              <w:top w:val="nil"/>
              <w:left w:val="nil"/>
              <w:bottom w:val="nil"/>
              <w:right w:val="nil"/>
            </w:tcBorders>
            <w:shd w:val="clear" w:color="auto" w:fill="auto"/>
            <w:noWrap/>
            <w:vAlign w:val="center"/>
            <w:hideMark/>
          </w:tcPr>
          <w:p w14:paraId="2C6EDE28" w14:textId="77777777" w:rsidR="00982239" w:rsidRPr="00DE2E95" w:rsidRDefault="00982239" w:rsidP="00982239">
            <w:pPr>
              <w:spacing w:line="240" w:lineRule="auto"/>
              <w:jc w:val="both"/>
              <w:rPr>
                <w:sz w:val="12"/>
                <w:szCs w:val="12"/>
              </w:rPr>
            </w:pPr>
          </w:p>
        </w:tc>
        <w:tc>
          <w:tcPr>
            <w:tcW w:w="731" w:type="pct"/>
            <w:tcBorders>
              <w:top w:val="nil"/>
              <w:left w:val="nil"/>
              <w:bottom w:val="nil"/>
              <w:right w:val="nil"/>
            </w:tcBorders>
            <w:shd w:val="clear" w:color="auto" w:fill="auto"/>
            <w:noWrap/>
            <w:vAlign w:val="center"/>
            <w:hideMark/>
          </w:tcPr>
          <w:p w14:paraId="344D6545" w14:textId="77777777" w:rsidR="00982239" w:rsidRPr="00DE2E95" w:rsidRDefault="00982239" w:rsidP="00982239">
            <w:pPr>
              <w:spacing w:line="240" w:lineRule="auto"/>
              <w:jc w:val="right"/>
              <w:rPr>
                <w:sz w:val="12"/>
                <w:szCs w:val="12"/>
              </w:rPr>
            </w:pPr>
            <w:r w:rsidRPr="00DE2E95">
              <w:rPr>
                <w:sz w:val="12"/>
                <w:szCs w:val="12"/>
              </w:rPr>
              <w:t>89 942</w:t>
            </w:r>
          </w:p>
        </w:tc>
        <w:tc>
          <w:tcPr>
            <w:tcW w:w="738" w:type="pct"/>
            <w:tcBorders>
              <w:top w:val="nil"/>
              <w:left w:val="nil"/>
              <w:bottom w:val="nil"/>
              <w:right w:val="nil"/>
            </w:tcBorders>
            <w:shd w:val="clear" w:color="auto" w:fill="auto"/>
            <w:noWrap/>
            <w:vAlign w:val="center"/>
            <w:hideMark/>
          </w:tcPr>
          <w:p w14:paraId="1832DF83" w14:textId="77777777" w:rsidR="00982239" w:rsidRPr="00DE2E95" w:rsidRDefault="00982239" w:rsidP="00982239">
            <w:pPr>
              <w:spacing w:line="240" w:lineRule="auto"/>
              <w:jc w:val="right"/>
              <w:rPr>
                <w:sz w:val="12"/>
                <w:szCs w:val="12"/>
              </w:rPr>
            </w:pPr>
            <w:r w:rsidRPr="00DE2E95">
              <w:rPr>
                <w:sz w:val="12"/>
                <w:szCs w:val="12"/>
              </w:rPr>
              <w:t>89 942,00</w:t>
            </w:r>
          </w:p>
        </w:tc>
        <w:tc>
          <w:tcPr>
            <w:tcW w:w="385" w:type="pct"/>
            <w:tcBorders>
              <w:top w:val="nil"/>
              <w:left w:val="nil"/>
              <w:bottom w:val="nil"/>
              <w:right w:val="nil"/>
            </w:tcBorders>
            <w:shd w:val="clear" w:color="auto" w:fill="auto"/>
            <w:noWrap/>
            <w:vAlign w:val="center"/>
            <w:hideMark/>
          </w:tcPr>
          <w:p w14:paraId="72B55717" w14:textId="77777777" w:rsidR="00982239" w:rsidRPr="00DE2E95" w:rsidRDefault="00982239" w:rsidP="00982239">
            <w:pPr>
              <w:spacing w:line="240" w:lineRule="auto"/>
              <w:jc w:val="right"/>
              <w:rPr>
                <w:sz w:val="12"/>
                <w:szCs w:val="12"/>
              </w:rPr>
            </w:pPr>
            <w:r w:rsidRPr="00DE2E95">
              <w:rPr>
                <w:sz w:val="12"/>
                <w:szCs w:val="12"/>
              </w:rPr>
              <w:t>100,0%</w:t>
            </w:r>
          </w:p>
        </w:tc>
      </w:tr>
      <w:tr w:rsidR="00982239" w:rsidRPr="00DE2E95" w14:paraId="61616A77" w14:textId="77777777" w:rsidTr="00DE2E95">
        <w:trPr>
          <w:trHeight w:val="85"/>
        </w:trPr>
        <w:tc>
          <w:tcPr>
            <w:tcW w:w="2623" w:type="pct"/>
            <w:tcBorders>
              <w:top w:val="nil"/>
              <w:left w:val="nil"/>
              <w:bottom w:val="nil"/>
              <w:right w:val="nil"/>
            </w:tcBorders>
            <w:shd w:val="clear" w:color="auto" w:fill="auto"/>
            <w:vAlign w:val="center"/>
            <w:hideMark/>
          </w:tcPr>
          <w:p w14:paraId="3856DEB8" w14:textId="77777777" w:rsidR="00982239" w:rsidRPr="00DE2E95" w:rsidRDefault="00982239" w:rsidP="00982239">
            <w:pPr>
              <w:spacing w:line="240" w:lineRule="auto"/>
              <w:jc w:val="both"/>
              <w:rPr>
                <w:sz w:val="12"/>
                <w:szCs w:val="12"/>
              </w:rPr>
            </w:pPr>
            <w:r w:rsidRPr="00DE2E95">
              <w:rPr>
                <w:sz w:val="12"/>
                <w:szCs w:val="12"/>
              </w:rPr>
              <w:t>zakup materiałów i wyposażenia</w:t>
            </w:r>
          </w:p>
        </w:tc>
        <w:tc>
          <w:tcPr>
            <w:tcW w:w="523" w:type="pct"/>
            <w:tcBorders>
              <w:top w:val="nil"/>
              <w:left w:val="nil"/>
              <w:bottom w:val="nil"/>
              <w:right w:val="nil"/>
            </w:tcBorders>
            <w:shd w:val="clear" w:color="auto" w:fill="auto"/>
            <w:noWrap/>
            <w:vAlign w:val="center"/>
            <w:hideMark/>
          </w:tcPr>
          <w:p w14:paraId="77AB092A" w14:textId="77777777" w:rsidR="00982239" w:rsidRPr="00DE2E95" w:rsidRDefault="00982239" w:rsidP="00982239">
            <w:pPr>
              <w:spacing w:line="240" w:lineRule="auto"/>
              <w:jc w:val="both"/>
              <w:rPr>
                <w:sz w:val="12"/>
                <w:szCs w:val="12"/>
              </w:rPr>
            </w:pPr>
          </w:p>
        </w:tc>
        <w:tc>
          <w:tcPr>
            <w:tcW w:w="731" w:type="pct"/>
            <w:tcBorders>
              <w:top w:val="nil"/>
              <w:left w:val="nil"/>
              <w:bottom w:val="nil"/>
              <w:right w:val="nil"/>
            </w:tcBorders>
            <w:shd w:val="clear" w:color="auto" w:fill="auto"/>
            <w:noWrap/>
            <w:vAlign w:val="center"/>
            <w:hideMark/>
          </w:tcPr>
          <w:p w14:paraId="778B85AB" w14:textId="77777777" w:rsidR="00982239" w:rsidRPr="00DE2E95" w:rsidRDefault="00982239" w:rsidP="00982239">
            <w:pPr>
              <w:spacing w:line="240" w:lineRule="auto"/>
              <w:jc w:val="right"/>
              <w:rPr>
                <w:sz w:val="12"/>
                <w:szCs w:val="12"/>
              </w:rPr>
            </w:pPr>
            <w:r w:rsidRPr="00DE2E95">
              <w:rPr>
                <w:sz w:val="12"/>
                <w:szCs w:val="12"/>
              </w:rPr>
              <w:t>63 613</w:t>
            </w:r>
          </w:p>
        </w:tc>
        <w:tc>
          <w:tcPr>
            <w:tcW w:w="738" w:type="pct"/>
            <w:tcBorders>
              <w:top w:val="nil"/>
              <w:left w:val="nil"/>
              <w:bottom w:val="nil"/>
              <w:right w:val="nil"/>
            </w:tcBorders>
            <w:shd w:val="clear" w:color="auto" w:fill="auto"/>
            <w:noWrap/>
            <w:vAlign w:val="center"/>
            <w:hideMark/>
          </w:tcPr>
          <w:p w14:paraId="3E93E33D" w14:textId="77777777" w:rsidR="00982239" w:rsidRPr="00DE2E95" w:rsidRDefault="00982239" w:rsidP="00982239">
            <w:pPr>
              <w:spacing w:line="240" w:lineRule="auto"/>
              <w:jc w:val="right"/>
              <w:rPr>
                <w:sz w:val="12"/>
                <w:szCs w:val="12"/>
              </w:rPr>
            </w:pPr>
            <w:r w:rsidRPr="00DE2E95">
              <w:rPr>
                <w:sz w:val="12"/>
                <w:szCs w:val="12"/>
              </w:rPr>
              <w:t>63 596,80</w:t>
            </w:r>
          </w:p>
        </w:tc>
        <w:tc>
          <w:tcPr>
            <w:tcW w:w="385" w:type="pct"/>
            <w:tcBorders>
              <w:top w:val="nil"/>
              <w:left w:val="nil"/>
              <w:bottom w:val="nil"/>
              <w:right w:val="nil"/>
            </w:tcBorders>
            <w:shd w:val="clear" w:color="auto" w:fill="auto"/>
            <w:noWrap/>
            <w:vAlign w:val="center"/>
            <w:hideMark/>
          </w:tcPr>
          <w:p w14:paraId="4A816736" w14:textId="77777777" w:rsidR="00982239" w:rsidRPr="00DE2E95" w:rsidRDefault="00982239" w:rsidP="00982239">
            <w:pPr>
              <w:spacing w:line="240" w:lineRule="auto"/>
              <w:jc w:val="right"/>
              <w:rPr>
                <w:sz w:val="12"/>
                <w:szCs w:val="12"/>
              </w:rPr>
            </w:pPr>
            <w:r w:rsidRPr="00DE2E95">
              <w:rPr>
                <w:sz w:val="12"/>
                <w:szCs w:val="12"/>
              </w:rPr>
              <w:t>100,0%</w:t>
            </w:r>
          </w:p>
        </w:tc>
      </w:tr>
      <w:tr w:rsidR="00982239" w:rsidRPr="00DE2E95" w14:paraId="64ABE672" w14:textId="77777777" w:rsidTr="00DE2E95">
        <w:trPr>
          <w:trHeight w:val="85"/>
        </w:trPr>
        <w:tc>
          <w:tcPr>
            <w:tcW w:w="2623" w:type="pct"/>
            <w:tcBorders>
              <w:top w:val="nil"/>
              <w:left w:val="nil"/>
              <w:bottom w:val="nil"/>
              <w:right w:val="nil"/>
            </w:tcBorders>
            <w:shd w:val="clear" w:color="auto" w:fill="auto"/>
            <w:vAlign w:val="center"/>
            <w:hideMark/>
          </w:tcPr>
          <w:p w14:paraId="713E4DFD" w14:textId="77777777" w:rsidR="00982239" w:rsidRPr="00DE2E95" w:rsidRDefault="00982239" w:rsidP="00982239">
            <w:pPr>
              <w:spacing w:line="240" w:lineRule="auto"/>
              <w:jc w:val="both"/>
              <w:rPr>
                <w:sz w:val="12"/>
                <w:szCs w:val="12"/>
              </w:rPr>
            </w:pPr>
            <w:r w:rsidRPr="00DE2E95">
              <w:rPr>
                <w:sz w:val="12"/>
                <w:szCs w:val="12"/>
              </w:rPr>
              <w:t xml:space="preserve">szkolenia pracowników </w:t>
            </w:r>
          </w:p>
        </w:tc>
        <w:tc>
          <w:tcPr>
            <w:tcW w:w="523" w:type="pct"/>
            <w:tcBorders>
              <w:top w:val="nil"/>
              <w:left w:val="nil"/>
              <w:bottom w:val="nil"/>
              <w:right w:val="nil"/>
            </w:tcBorders>
            <w:shd w:val="clear" w:color="auto" w:fill="auto"/>
            <w:noWrap/>
            <w:vAlign w:val="center"/>
            <w:hideMark/>
          </w:tcPr>
          <w:p w14:paraId="7E42DF4A" w14:textId="77777777" w:rsidR="00982239" w:rsidRPr="00DE2E95" w:rsidRDefault="00982239" w:rsidP="00982239">
            <w:pPr>
              <w:spacing w:line="240" w:lineRule="auto"/>
              <w:jc w:val="both"/>
              <w:rPr>
                <w:sz w:val="12"/>
                <w:szCs w:val="12"/>
              </w:rPr>
            </w:pPr>
          </w:p>
        </w:tc>
        <w:tc>
          <w:tcPr>
            <w:tcW w:w="731" w:type="pct"/>
            <w:tcBorders>
              <w:top w:val="nil"/>
              <w:left w:val="nil"/>
              <w:bottom w:val="nil"/>
              <w:right w:val="nil"/>
            </w:tcBorders>
            <w:shd w:val="clear" w:color="auto" w:fill="auto"/>
            <w:noWrap/>
            <w:vAlign w:val="center"/>
            <w:hideMark/>
          </w:tcPr>
          <w:p w14:paraId="667D07CD" w14:textId="77777777" w:rsidR="00982239" w:rsidRPr="00DE2E95" w:rsidRDefault="00982239" w:rsidP="00982239">
            <w:pPr>
              <w:spacing w:line="240" w:lineRule="auto"/>
              <w:jc w:val="right"/>
              <w:rPr>
                <w:sz w:val="12"/>
                <w:szCs w:val="12"/>
              </w:rPr>
            </w:pPr>
            <w:r w:rsidRPr="00DE2E95">
              <w:rPr>
                <w:sz w:val="12"/>
                <w:szCs w:val="12"/>
              </w:rPr>
              <w:t>47 612</w:t>
            </w:r>
          </w:p>
        </w:tc>
        <w:tc>
          <w:tcPr>
            <w:tcW w:w="738" w:type="pct"/>
            <w:tcBorders>
              <w:top w:val="nil"/>
              <w:left w:val="nil"/>
              <w:bottom w:val="nil"/>
              <w:right w:val="nil"/>
            </w:tcBorders>
            <w:shd w:val="clear" w:color="auto" w:fill="auto"/>
            <w:noWrap/>
            <w:vAlign w:val="center"/>
            <w:hideMark/>
          </w:tcPr>
          <w:p w14:paraId="65A12F4B" w14:textId="77777777" w:rsidR="00982239" w:rsidRPr="00DE2E95" w:rsidRDefault="00982239" w:rsidP="00982239">
            <w:pPr>
              <w:spacing w:line="240" w:lineRule="auto"/>
              <w:jc w:val="right"/>
              <w:rPr>
                <w:sz w:val="12"/>
                <w:szCs w:val="12"/>
              </w:rPr>
            </w:pPr>
            <w:r w:rsidRPr="00DE2E95">
              <w:rPr>
                <w:sz w:val="12"/>
                <w:szCs w:val="12"/>
              </w:rPr>
              <w:t>47 611,26</w:t>
            </w:r>
          </w:p>
        </w:tc>
        <w:tc>
          <w:tcPr>
            <w:tcW w:w="385" w:type="pct"/>
            <w:tcBorders>
              <w:top w:val="nil"/>
              <w:left w:val="nil"/>
              <w:bottom w:val="nil"/>
              <w:right w:val="nil"/>
            </w:tcBorders>
            <w:shd w:val="clear" w:color="auto" w:fill="auto"/>
            <w:noWrap/>
            <w:vAlign w:val="center"/>
            <w:hideMark/>
          </w:tcPr>
          <w:p w14:paraId="73A038B1" w14:textId="77777777" w:rsidR="00982239" w:rsidRPr="00DE2E95" w:rsidRDefault="00982239" w:rsidP="00982239">
            <w:pPr>
              <w:spacing w:line="240" w:lineRule="auto"/>
              <w:jc w:val="right"/>
              <w:rPr>
                <w:sz w:val="12"/>
                <w:szCs w:val="12"/>
              </w:rPr>
            </w:pPr>
            <w:r w:rsidRPr="00DE2E95">
              <w:rPr>
                <w:sz w:val="12"/>
                <w:szCs w:val="12"/>
              </w:rPr>
              <w:t>100,0%</w:t>
            </w:r>
          </w:p>
        </w:tc>
      </w:tr>
      <w:tr w:rsidR="00982239" w:rsidRPr="00DE2E95" w14:paraId="37ADD003" w14:textId="77777777" w:rsidTr="00DE2E95">
        <w:trPr>
          <w:trHeight w:val="85"/>
        </w:trPr>
        <w:tc>
          <w:tcPr>
            <w:tcW w:w="2623" w:type="pct"/>
            <w:tcBorders>
              <w:top w:val="nil"/>
              <w:left w:val="nil"/>
              <w:bottom w:val="nil"/>
              <w:right w:val="nil"/>
            </w:tcBorders>
            <w:shd w:val="clear" w:color="auto" w:fill="auto"/>
            <w:vAlign w:val="center"/>
            <w:hideMark/>
          </w:tcPr>
          <w:p w14:paraId="31B47EE7" w14:textId="77777777" w:rsidR="00982239" w:rsidRPr="00DE2E95" w:rsidRDefault="00982239" w:rsidP="00982239">
            <w:pPr>
              <w:spacing w:line="240" w:lineRule="auto"/>
              <w:jc w:val="both"/>
              <w:rPr>
                <w:sz w:val="12"/>
                <w:szCs w:val="12"/>
              </w:rPr>
            </w:pPr>
            <w:r w:rsidRPr="00DE2E95">
              <w:rPr>
                <w:sz w:val="12"/>
                <w:szCs w:val="12"/>
              </w:rPr>
              <w:t>zakup energii</w:t>
            </w:r>
          </w:p>
        </w:tc>
        <w:tc>
          <w:tcPr>
            <w:tcW w:w="523" w:type="pct"/>
            <w:tcBorders>
              <w:top w:val="nil"/>
              <w:left w:val="nil"/>
              <w:bottom w:val="nil"/>
              <w:right w:val="nil"/>
            </w:tcBorders>
            <w:shd w:val="clear" w:color="auto" w:fill="auto"/>
            <w:noWrap/>
            <w:vAlign w:val="center"/>
            <w:hideMark/>
          </w:tcPr>
          <w:p w14:paraId="74753570" w14:textId="77777777" w:rsidR="00982239" w:rsidRPr="00DE2E95" w:rsidRDefault="00982239" w:rsidP="00982239">
            <w:pPr>
              <w:spacing w:line="240" w:lineRule="auto"/>
              <w:jc w:val="both"/>
              <w:rPr>
                <w:sz w:val="12"/>
                <w:szCs w:val="12"/>
              </w:rPr>
            </w:pPr>
          </w:p>
        </w:tc>
        <w:tc>
          <w:tcPr>
            <w:tcW w:w="731" w:type="pct"/>
            <w:tcBorders>
              <w:top w:val="nil"/>
              <w:left w:val="nil"/>
              <w:bottom w:val="nil"/>
              <w:right w:val="nil"/>
            </w:tcBorders>
            <w:shd w:val="clear" w:color="auto" w:fill="auto"/>
            <w:noWrap/>
            <w:vAlign w:val="center"/>
            <w:hideMark/>
          </w:tcPr>
          <w:p w14:paraId="4F8FFB81" w14:textId="77777777" w:rsidR="00982239" w:rsidRPr="00DE2E95" w:rsidRDefault="00982239" w:rsidP="00982239">
            <w:pPr>
              <w:spacing w:line="240" w:lineRule="auto"/>
              <w:jc w:val="right"/>
              <w:rPr>
                <w:sz w:val="12"/>
                <w:szCs w:val="12"/>
              </w:rPr>
            </w:pPr>
            <w:r w:rsidRPr="00DE2E95">
              <w:rPr>
                <w:sz w:val="12"/>
                <w:szCs w:val="12"/>
              </w:rPr>
              <w:t>19 394</w:t>
            </w:r>
          </w:p>
        </w:tc>
        <w:tc>
          <w:tcPr>
            <w:tcW w:w="738" w:type="pct"/>
            <w:tcBorders>
              <w:top w:val="nil"/>
              <w:left w:val="nil"/>
              <w:bottom w:val="nil"/>
              <w:right w:val="nil"/>
            </w:tcBorders>
            <w:shd w:val="clear" w:color="auto" w:fill="auto"/>
            <w:noWrap/>
            <w:vAlign w:val="center"/>
            <w:hideMark/>
          </w:tcPr>
          <w:p w14:paraId="61B05A67" w14:textId="77777777" w:rsidR="00982239" w:rsidRPr="00DE2E95" w:rsidRDefault="00982239" w:rsidP="00982239">
            <w:pPr>
              <w:spacing w:line="240" w:lineRule="auto"/>
              <w:jc w:val="right"/>
              <w:rPr>
                <w:sz w:val="12"/>
                <w:szCs w:val="12"/>
              </w:rPr>
            </w:pPr>
            <w:r w:rsidRPr="00DE2E95">
              <w:rPr>
                <w:sz w:val="12"/>
                <w:szCs w:val="12"/>
              </w:rPr>
              <w:t>19 394,00</w:t>
            </w:r>
          </w:p>
        </w:tc>
        <w:tc>
          <w:tcPr>
            <w:tcW w:w="385" w:type="pct"/>
            <w:tcBorders>
              <w:top w:val="nil"/>
              <w:left w:val="nil"/>
              <w:bottom w:val="nil"/>
              <w:right w:val="nil"/>
            </w:tcBorders>
            <w:shd w:val="clear" w:color="auto" w:fill="auto"/>
            <w:noWrap/>
            <w:vAlign w:val="center"/>
            <w:hideMark/>
          </w:tcPr>
          <w:p w14:paraId="458919C1" w14:textId="77777777" w:rsidR="00982239" w:rsidRPr="00DE2E95" w:rsidRDefault="00982239" w:rsidP="00982239">
            <w:pPr>
              <w:spacing w:line="240" w:lineRule="auto"/>
              <w:jc w:val="right"/>
              <w:rPr>
                <w:sz w:val="12"/>
                <w:szCs w:val="12"/>
              </w:rPr>
            </w:pPr>
            <w:r w:rsidRPr="00DE2E95">
              <w:rPr>
                <w:sz w:val="12"/>
                <w:szCs w:val="12"/>
              </w:rPr>
              <w:t>100,0%</w:t>
            </w:r>
          </w:p>
        </w:tc>
      </w:tr>
      <w:tr w:rsidR="00982239" w:rsidRPr="00DE2E95" w14:paraId="5CA21386" w14:textId="77777777" w:rsidTr="00DE2E95">
        <w:trPr>
          <w:trHeight w:val="85"/>
        </w:trPr>
        <w:tc>
          <w:tcPr>
            <w:tcW w:w="2623" w:type="pct"/>
            <w:tcBorders>
              <w:top w:val="nil"/>
              <w:left w:val="nil"/>
              <w:bottom w:val="nil"/>
              <w:right w:val="nil"/>
            </w:tcBorders>
            <w:shd w:val="clear" w:color="auto" w:fill="auto"/>
            <w:vAlign w:val="center"/>
            <w:hideMark/>
          </w:tcPr>
          <w:p w14:paraId="2211E732" w14:textId="77777777" w:rsidR="00982239" w:rsidRPr="00DE2E95" w:rsidRDefault="00982239" w:rsidP="00982239">
            <w:pPr>
              <w:spacing w:line="240" w:lineRule="auto"/>
              <w:jc w:val="both"/>
              <w:rPr>
                <w:sz w:val="12"/>
                <w:szCs w:val="12"/>
              </w:rPr>
            </w:pPr>
            <w:r w:rsidRPr="00DE2E95">
              <w:rPr>
                <w:sz w:val="12"/>
                <w:szCs w:val="12"/>
              </w:rPr>
              <w:t>podatek od towarów i usług (VAT)</w:t>
            </w:r>
          </w:p>
        </w:tc>
        <w:tc>
          <w:tcPr>
            <w:tcW w:w="523" w:type="pct"/>
            <w:tcBorders>
              <w:top w:val="nil"/>
              <w:left w:val="nil"/>
              <w:bottom w:val="nil"/>
              <w:right w:val="nil"/>
            </w:tcBorders>
            <w:shd w:val="clear" w:color="auto" w:fill="auto"/>
            <w:noWrap/>
            <w:vAlign w:val="center"/>
            <w:hideMark/>
          </w:tcPr>
          <w:p w14:paraId="23DF366B" w14:textId="77777777" w:rsidR="00982239" w:rsidRPr="00DE2E95" w:rsidRDefault="00982239" w:rsidP="00982239">
            <w:pPr>
              <w:spacing w:line="240" w:lineRule="auto"/>
              <w:jc w:val="both"/>
              <w:rPr>
                <w:sz w:val="12"/>
                <w:szCs w:val="12"/>
              </w:rPr>
            </w:pPr>
          </w:p>
        </w:tc>
        <w:tc>
          <w:tcPr>
            <w:tcW w:w="731" w:type="pct"/>
            <w:tcBorders>
              <w:top w:val="nil"/>
              <w:left w:val="nil"/>
              <w:bottom w:val="nil"/>
              <w:right w:val="nil"/>
            </w:tcBorders>
            <w:shd w:val="clear" w:color="auto" w:fill="auto"/>
            <w:noWrap/>
            <w:vAlign w:val="center"/>
            <w:hideMark/>
          </w:tcPr>
          <w:p w14:paraId="453764C3" w14:textId="77777777" w:rsidR="00982239" w:rsidRPr="00DE2E95" w:rsidRDefault="00982239" w:rsidP="00982239">
            <w:pPr>
              <w:spacing w:line="240" w:lineRule="auto"/>
              <w:jc w:val="right"/>
              <w:rPr>
                <w:sz w:val="12"/>
                <w:szCs w:val="12"/>
              </w:rPr>
            </w:pPr>
            <w:r w:rsidRPr="00DE2E95">
              <w:rPr>
                <w:sz w:val="12"/>
                <w:szCs w:val="12"/>
              </w:rPr>
              <w:t>18 900</w:t>
            </w:r>
          </w:p>
        </w:tc>
        <w:tc>
          <w:tcPr>
            <w:tcW w:w="738" w:type="pct"/>
            <w:tcBorders>
              <w:top w:val="nil"/>
              <w:left w:val="nil"/>
              <w:bottom w:val="nil"/>
              <w:right w:val="nil"/>
            </w:tcBorders>
            <w:shd w:val="clear" w:color="auto" w:fill="auto"/>
            <w:noWrap/>
            <w:vAlign w:val="center"/>
            <w:hideMark/>
          </w:tcPr>
          <w:p w14:paraId="79216806" w14:textId="77777777" w:rsidR="00982239" w:rsidRPr="00DE2E95" w:rsidRDefault="00982239" w:rsidP="00982239">
            <w:pPr>
              <w:spacing w:line="240" w:lineRule="auto"/>
              <w:jc w:val="right"/>
              <w:rPr>
                <w:sz w:val="12"/>
                <w:szCs w:val="12"/>
              </w:rPr>
            </w:pPr>
            <w:r w:rsidRPr="00DE2E95">
              <w:rPr>
                <w:sz w:val="12"/>
                <w:szCs w:val="12"/>
              </w:rPr>
              <w:t>18 284,18</w:t>
            </w:r>
          </w:p>
        </w:tc>
        <w:tc>
          <w:tcPr>
            <w:tcW w:w="385" w:type="pct"/>
            <w:tcBorders>
              <w:top w:val="nil"/>
              <w:left w:val="nil"/>
              <w:bottom w:val="nil"/>
              <w:right w:val="nil"/>
            </w:tcBorders>
            <w:shd w:val="clear" w:color="auto" w:fill="auto"/>
            <w:noWrap/>
            <w:vAlign w:val="center"/>
            <w:hideMark/>
          </w:tcPr>
          <w:p w14:paraId="11A0B08F" w14:textId="77777777" w:rsidR="00982239" w:rsidRPr="00DE2E95" w:rsidRDefault="00982239" w:rsidP="00982239">
            <w:pPr>
              <w:spacing w:line="240" w:lineRule="auto"/>
              <w:jc w:val="right"/>
              <w:rPr>
                <w:sz w:val="12"/>
                <w:szCs w:val="12"/>
              </w:rPr>
            </w:pPr>
            <w:r w:rsidRPr="00DE2E95">
              <w:rPr>
                <w:sz w:val="12"/>
                <w:szCs w:val="12"/>
              </w:rPr>
              <w:t>96,7%</w:t>
            </w:r>
          </w:p>
        </w:tc>
      </w:tr>
      <w:tr w:rsidR="00982239" w:rsidRPr="00DE2E95" w14:paraId="45B55037" w14:textId="77777777" w:rsidTr="00DE2E95">
        <w:trPr>
          <w:trHeight w:val="85"/>
        </w:trPr>
        <w:tc>
          <w:tcPr>
            <w:tcW w:w="2623" w:type="pct"/>
            <w:tcBorders>
              <w:top w:val="nil"/>
              <w:left w:val="nil"/>
              <w:bottom w:val="nil"/>
              <w:right w:val="nil"/>
            </w:tcBorders>
            <w:shd w:val="clear" w:color="auto" w:fill="auto"/>
            <w:vAlign w:val="center"/>
            <w:hideMark/>
          </w:tcPr>
          <w:p w14:paraId="50D3D0A6" w14:textId="77777777" w:rsidR="00982239" w:rsidRPr="00DE2E95" w:rsidRDefault="00982239" w:rsidP="00982239">
            <w:pPr>
              <w:spacing w:line="240" w:lineRule="auto"/>
              <w:jc w:val="both"/>
              <w:rPr>
                <w:sz w:val="12"/>
                <w:szCs w:val="12"/>
              </w:rPr>
            </w:pPr>
            <w:r w:rsidRPr="00DE2E95">
              <w:rPr>
                <w:sz w:val="12"/>
                <w:szCs w:val="12"/>
              </w:rPr>
              <w:t>opłaty za administrowanie i czynsze za budynki, lokale i pomieszczenia garażowe</w:t>
            </w:r>
          </w:p>
        </w:tc>
        <w:tc>
          <w:tcPr>
            <w:tcW w:w="523" w:type="pct"/>
            <w:tcBorders>
              <w:top w:val="nil"/>
              <w:left w:val="nil"/>
              <w:bottom w:val="nil"/>
              <w:right w:val="nil"/>
            </w:tcBorders>
            <w:shd w:val="clear" w:color="auto" w:fill="auto"/>
            <w:noWrap/>
            <w:vAlign w:val="center"/>
            <w:hideMark/>
          </w:tcPr>
          <w:p w14:paraId="68F84964" w14:textId="77777777" w:rsidR="00982239" w:rsidRPr="00DE2E95" w:rsidRDefault="00982239" w:rsidP="00982239">
            <w:pPr>
              <w:spacing w:line="240" w:lineRule="auto"/>
              <w:jc w:val="both"/>
              <w:rPr>
                <w:sz w:val="12"/>
                <w:szCs w:val="12"/>
              </w:rPr>
            </w:pPr>
          </w:p>
        </w:tc>
        <w:tc>
          <w:tcPr>
            <w:tcW w:w="731" w:type="pct"/>
            <w:tcBorders>
              <w:top w:val="nil"/>
              <w:left w:val="nil"/>
              <w:bottom w:val="nil"/>
              <w:right w:val="nil"/>
            </w:tcBorders>
            <w:shd w:val="clear" w:color="auto" w:fill="auto"/>
            <w:noWrap/>
            <w:vAlign w:val="center"/>
            <w:hideMark/>
          </w:tcPr>
          <w:p w14:paraId="18248069" w14:textId="77777777" w:rsidR="00982239" w:rsidRPr="00DE2E95" w:rsidRDefault="00982239" w:rsidP="00982239">
            <w:pPr>
              <w:spacing w:line="240" w:lineRule="auto"/>
              <w:jc w:val="right"/>
              <w:rPr>
                <w:sz w:val="12"/>
                <w:szCs w:val="12"/>
              </w:rPr>
            </w:pPr>
            <w:r w:rsidRPr="00DE2E95">
              <w:rPr>
                <w:sz w:val="12"/>
                <w:szCs w:val="12"/>
              </w:rPr>
              <w:t>16 033</w:t>
            </w:r>
          </w:p>
        </w:tc>
        <w:tc>
          <w:tcPr>
            <w:tcW w:w="738" w:type="pct"/>
            <w:tcBorders>
              <w:top w:val="nil"/>
              <w:left w:val="nil"/>
              <w:bottom w:val="nil"/>
              <w:right w:val="nil"/>
            </w:tcBorders>
            <w:shd w:val="clear" w:color="auto" w:fill="auto"/>
            <w:noWrap/>
            <w:vAlign w:val="center"/>
            <w:hideMark/>
          </w:tcPr>
          <w:p w14:paraId="4B5EF205" w14:textId="77777777" w:rsidR="00982239" w:rsidRPr="00DE2E95" w:rsidRDefault="00982239" w:rsidP="00982239">
            <w:pPr>
              <w:spacing w:line="240" w:lineRule="auto"/>
              <w:jc w:val="right"/>
              <w:rPr>
                <w:sz w:val="12"/>
                <w:szCs w:val="12"/>
              </w:rPr>
            </w:pPr>
            <w:r w:rsidRPr="00DE2E95">
              <w:rPr>
                <w:sz w:val="12"/>
                <w:szCs w:val="12"/>
              </w:rPr>
              <w:t>16 032,06</w:t>
            </w:r>
          </w:p>
        </w:tc>
        <w:tc>
          <w:tcPr>
            <w:tcW w:w="385" w:type="pct"/>
            <w:tcBorders>
              <w:top w:val="nil"/>
              <w:left w:val="nil"/>
              <w:bottom w:val="nil"/>
              <w:right w:val="nil"/>
            </w:tcBorders>
            <w:shd w:val="clear" w:color="auto" w:fill="auto"/>
            <w:noWrap/>
            <w:vAlign w:val="center"/>
            <w:hideMark/>
          </w:tcPr>
          <w:p w14:paraId="1477744C" w14:textId="77777777" w:rsidR="00982239" w:rsidRPr="00DE2E95" w:rsidRDefault="00982239" w:rsidP="00982239">
            <w:pPr>
              <w:spacing w:line="240" w:lineRule="auto"/>
              <w:jc w:val="right"/>
              <w:rPr>
                <w:sz w:val="12"/>
                <w:szCs w:val="12"/>
              </w:rPr>
            </w:pPr>
            <w:r w:rsidRPr="00DE2E95">
              <w:rPr>
                <w:sz w:val="12"/>
                <w:szCs w:val="12"/>
              </w:rPr>
              <w:t>100,0%</w:t>
            </w:r>
          </w:p>
        </w:tc>
      </w:tr>
      <w:tr w:rsidR="00982239" w:rsidRPr="00DE2E95" w14:paraId="09D158F4" w14:textId="77777777" w:rsidTr="00DE2E95">
        <w:trPr>
          <w:trHeight w:val="85"/>
        </w:trPr>
        <w:tc>
          <w:tcPr>
            <w:tcW w:w="2623" w:type="pct"/>
            <w:tcBorders>
              <w:top w:val="nil"/>
              <w:left w:val="nil"/>
              <w:bottom w:val="nil"/>
              <w:right w:val="nil"/>
            </w:tcBorders>
            <w:shd w:val="clear" w:color="auto" w:fill="auto"/>
            <w:vAlign w:val="center"/>
            <w:hideMark/>
          </w:tcPr>
          <w:p w14:paraId="57D32831" w14:textId="77777777" w:rsidR="00982239" w:rsidRPr="00DE2E95" w:rsidRDefault="00982239" w:rsidP="00982239">
            <w:pPr>
              <w:spacing w:line="240" w:lineRule="auto"/>
              <w:jc w:val="both"/>
              <w:rPr>
                <w:sz w:val="12"/>
                <w:szCs w:val="12"/>
              </w:rPr>
            </w:pPr>
            <w:r w:rsidRPr="00DE2E95">
              <w:rPr>
                <w:sz w:val="12"/>
                <w:szCs w:val="12"/>
              </w:rPr>
              <w:t>zakup usług remontowych</w:t>
            </w:r>
          </w:p>
        </w:tc>
        <w:tc>
          <w:tcPr>
            <w:tcW w:w="523" w:type="pct"/>
            <w:tcBorders>
              <w:top w:val="nil"/>
              <w:left w:val="nil"/>
              <w:bottom w:val="nil"/>
              <w:right w:val="nil"/>
            </w:tcBorders>
            <w:shd w:val="clear" w:color="auto" w:fill="auto"/>
            <w:noWrap/>
            <w:vAlign w:val="center"/>
            <w:hideMark/>
          </w:tcPr>
          <w:p w14:paraId="5AB9D450" w14:textId="77777777" w:rsidR="00982239" w:rsidRPr="00DE2E95" w:rsidRDefault="00982239" w:rsidP="00982239">
            <w:pPr>
              <w:spacing w:line="240" w:lineRule="auto"/>
              <w:jc w:val="both"/>
              <w:rPr>
                <w:sz w:val="12"/>
                <w:szCs w:val="12"/>
              </w:rPr>
            </w:pPr>
          </w:p>
        </w:tc>
        <w:tc>
          <w:tcPr>
            <w:tcW w:w="731" w:type="pct"/>
            <w:tcBorders>
              <w:top w:val="nil"/>
              <w:left w:val="nil"/>
              <w:bottom w:val="nil"/>
              <w:right w:val="nil"/>
            </w:tcBorders>
            <w:shd w:val="clear" w:color="auto" w:fill="auto"/>
            <w:noWrap/>
            <w:vAlign w:val="center"/>
            <w:hideMark/>
          </w:tcPr>
          <w:p w14:paraId="2612EC36" w14:textId="77777777" w:rsidR="00982239" w:rsidRPr="00DE2E95" w:rsidRDefault="00982239" w:rsidP="00982239">
            <w:pPr>
              <w:spacing w:line="240" w:lineRule="auto"/>
              <w:jc w:val="right"/>
              <w:rPr>
                <w:sz w:val="12"/>
                <w:szCs w:val="12"/>
              </w:rPr>
            </w:pPr>
            <w:r w:rsidRPr="00DE2E95">
              <w:rPr>
                <w:sz w:val="12"/>
                <w:szCs w:val="12"/>
              </w:rPr>
              <w:t>12 575</w:t>
            </w:r>
          </w:p>
        </w:tc>
        <w:tc>
          <w:tcPr>
            <w:tcW w:w="738" w:type="pct"/>
            <w:tcBorders>
              <w:top w:val="nil"/>
              <w:left w:val="nil"/>
              <w:bottom w:val="nil"/>
              <w:right w:val="nil"/>
            </w:tcBorders>
            <w:shd w:val="clear" w:color="auto" w:fill="auto"/>
            <w:noWrap/>
            <w:vAlign w:val="center"/>
            <w:hideMark/>
          </w:tcPr>
          <w:p w14:paraId="3EFCA3B7" w14:textId="77777777" w:rsidR="00982239" w:rsidRPr="00DE2E95" w:rsidRDefault="00982239" w:rsidP="00982239">
            <w:pPr>
              <w:spacing w:line="240" w:lineRule="auto"/>
              <w:jc w:val="right"/>
              <w:rPr>
                <w:sz w:val="12"/>
                <w:szCs w:val="12"/>
              </w:rPr>
            </w:pPr>
            <w:r w:rsidRPr="00DE2E95">
              <w:rPr>
                <w:sz w:val="12"/>
                <w:szCs w:val="12"/>
              </w:rPr>
              <w:t>12 573,16</w:t>
            </w:r>
          </w:p>
        </w:tc>
        <w:tc>
          <w:tcPr>
            <w:tcW w:w="385" w:type="pct"/>
            <w:tcBorders>
              <w:top w:val="nil"/>
              <w:left w:val="nil"/>
              <w:bottom w:val="nil"/>
              <w:right w:val="nil"/>
            </w:tcBorders>
            <w:shd w:val="clear" w:color="auto" w:fill="auto"/>
            <w:noWrap/>
            <w:vAlign w:val="center"/>
            <w:hideMark/>
          </w:tcPr>
          <w:p w14:paraId="7D2183FC" w14:textId="77777777" w:rsidR="00982239" w:rsidRPr="00DE2E95" w:rsidRDefault="00982239" w:rsidP="00982239">
            <w:pPr>
              <w:spacing w:line="240" w:lineRule="auto"/>
              <w:jc w:val="right"/>
              <w:rPr>
                <w:sz w:val="12"/>
                <w:szCs w:val="12"/>
              </w:rPr>
            </w:pPr>
            <w:r w:rsidRPr="00DE2E95">
              <w:rPr>
                <w:sz w:val="12"/>
                <w:szCs w:val="12"/>
              </w:rPr>
              <w:t>100,0%</w:t>
            </w:r>
          </w:p>
        </w:tc>
      </w:tr>
      <w:tr w:rsidR="00982239" w:rsidRPr="00DE2E95" w14:paraId="1F352FD0" w14:textId="77777777" w:rsidTr="00DE2E95">
        <w:trPr>
          <w:trHeight w:val="85"/>
        </w:trPr>
        <w:tc>
          <w:tcPr>
            <w:tcW w:w="2623" w:type="pct"/>
            <w:tcBorders>
              <w:top w:val="nil"/>
              <w:left w:val="nil"/>
              <w:bottom w:val="nil"/>
              <w:right w:val="nil"/>
            </w:tcBorders>
            <w:shd w:val="clear" w:color="auto" w:fill="auto"/>
            <w:vAlign w:val="center"/>
            <w:hideMark/>
          </w:tcPr>
          <w:p w14:paraId="3F4E4C9A" w14:textId="77777777" w:rsidR="00982239" w:rsidRPr="00DE2E95" w:rsidRDefault="00982239" w:rsidP="00982239">
            <w:pPr>
              <w:spacing w:line="240" w:lineRule="auto"/>
              <w:jc w:val="both"/>
              <w:rPr>
                <w:sz w:val="12"/>
                <w:szCs w:val="12"/>
              </w:rPr>
            </w:pPr>
            <w:r w:rsidRPr="00DE2E95">
              <w:rPr>
                <w:sz w:val="12"/>
                <w:szCs w:val="12"/>
              </w:rPr>
              <w:t>wydatki osobowe niezaliczone do wynagrodzeń</w:t>
            </w:r>
          </w:p>
        </w:tc>
        <w:tc>
          <w:tcPr>
            <w:tcW w:w="523" w:type="pct"/>
            <w:tcBorders>
              <w:top w:val="nil"/>
              <w:left w:val="nil"/>
              <w:bottom w:val="nil"/>
              <w:right w:val="nil"/>
            </w:tcBorders>
            <w:shd w:val="clear" w:color="auto" w:fill="auto"/>
            <w:noWrap/>
            <w:vAlign w:val="center"/>
            <w:hideMark/>
          </w:tcPr>
          <w:p w14:paraId="39DD801F" w14:textId="77777777" w:rsidR="00982239" w:rsidRPr="00DE2E95" w:rsidRDefault="00982239" w:rsidP="00982239">
            <w:pPr>
              <w:spacing w:line="240" w:lineRule="auto"/>
              <w:jc w:val="both"/>
              <w:rPr>
                <w:sz w:val="12"/>
                <w:szCs w:val="12"/>
              </w:rPr>
            </w:pPr>
          </w:p>
        </w:tc>
        <w:tc>
          <w:tcPr>
            <w:tcW w:w="731" w:type="pct"/>
            <w:tcBorders>
              <w:top w:val="nil"/>
              <w:left w:val="nil"/>
              <w:bottom w:val="nil"/>
              <w:right w:val="nil"/>
            </w:tcBorders>
            <w:shd w:val="clear" w:color="auto" w:fill="auto"/>
            <w:noWrap/>
            <w:vAlign w:val="center"/>
            <w:hideMark/>
          </w:tcPr>
          <w:p w14:paraId="0188E661" w14:textId="77777777" w:rsidR="00982239" w:rsidRPr="00DE2E95" w:rsidRDefault="00982239" w:rsidP="00982239">
            <w:pPr>
              <w:spacing w:line="240" w:lineRule="auto"/>
              <w:jc w:val="right"/>
              <w:rPr>
                <w:sz w:val="12"/>
                <w:szCs w:val="12"/>
              </w:rPr>
            </w:pPr>
            <w:r w:rsidRPr="00DE2E95">
              <w:rPr>
                <w:sz w:val="12"/>
                <w:szCs w:val="12"/>
              </w:rPr>
              <w:t>10 023</w:t>
            </w:r>
          </w:p>
        </w:tc>
        <w:tc>
          <w:tcPr>
            <w:tcW w:w="738" w:type="pct"/>
            <w:tcBorders>
              <w:top w:val="nil"/>
              <w:left w:val="nil"/>
              <w:bottom w:val="nil"/>
              <w:right w:val="nil"/>
            </w:tcBorders>
            <w:shd w:val="clear" w:color="auto" w:fill="auto"/>
            <w:noWrap/>
            <w:vAlign w:val="center"/>
            <w:hideMark/>
          </w:tcPr>
          <w:p w14:paraId="7BFAC4CB" w14:textId="77777777" w:rsidR="00982239" w:rsidRPr="00DE2E95" w:rsidRDefault="00982239" w:rsidP="00982239">
            <w:pPr>
              <w:spacing w:line="240" w:lineRule="auto"/>
              <w:jc w:val="right"/>
              <w:rPr>
                <w:sz w:val="12"/>
                <w:szCs w:val="12"/>
              </w:rPr>
            </w:pPr>
            <w:r w:rsidRPr="00DE2E95">
              <w:rPr>
                <w:sz w:val="12"/>
                <w:szCs w:val="12"/>
              </w:rPr>
              <w:t>10 022,88</w:t>
            </w:r>
          </w:p>
        </w:tc>
        <w:tc>
          <w:tcPr>
            <w:tcW w:w="385" w:type="pct"/>
            <w:tcBorders>
              <w:top w:val="nil"/>
              <w:left w:val="nil"/>
              <w:bottom w:val="nil"/>
              <w:right w:val="nil"/>
            </w:tcBorders>
            <w:shd w:val="clear" w:color="auto" w:fill="auto"/>
            <w:noWrap/>
            <w:vAlign w:val="center"/>
            <w:hideMark/>
          </w:tcPr>
          <w:p w14:paraId="5E5C8A5E" w14:textId="77777777" w:rsidR="00982239" w:rsidRPr="00DE2E95" w:rsidRDefault="00982239" w:rsidP="00982239">
            <w:pPr>
              <w:spacing w:line="240" w:lineRule="auto"/>
              <w:jc w:val="right"/>
              <w:rPr>
                <w:sz w:val="12"/>
                <w:szCs w:val="12"/>
              </w:rPr>
            </w:pPr>
            <w:r w:rsidRPr="00DE2E95">
              <w:rPr>
                <w:sz w:val="12"/>
                <w:szCs w:val="12"/>
              </w:rPr>
              <w:t>100,0%</w:t>
            </w:r>
          </w:p>
        </w:tc>
      </w:tr>
      <w:tr w:rsidR="00982239" w:rsidRPr="00DE2E95" w14:paraId="2553176E" w14:textId="77777777" w:rsidTr="00DE2E95">
        <w:trPr>
          <w:trHeight w:val="85"/>
        </w:trPr>
        <w:tc>
          <w:tcPr>
            <w:tcW w:w="2623" w:type="pct"/>
            <w:tcBorders>
              <w:top w:val="nil"/>
              <w:left w:val="nil"/>
              <w:bottom w:val="nil"/>
              <w:right w:val="nil"/>
            </w:tcBorders>
            <w:shd w:val="clear" w:color="auto" w:fill="auto"/>
            <w:vAlign w:val="center"/>
            <w:hideMark/>
          </w:tcPr>
          <w:p w14:paraId="5677F51C" w14:textId="77777777" w:rsidR="00982239" w:rsidRPr="00DE2E95" w:rsidRDefault="00982239" w:rsidP="00982239">
            <w:pPr>
              <w:spacing w:line="240" w:lineRule="auto"/>
              <w:jc w:val="both"/>
              <w:rPr>
                <w:sz w:val="12"/>
                <w:szCs w:val="12"/>
              </w:rPr>
            </w:pPr>
            <w:r w:rsidRPr="00DE2E95">
              <w:rPr>
                <w:sz w:val="12"/>
                <w:szCs w:val="12"/>
              </w:rPr>
              <w:t>zakup usług zdrowotnych</w:t>
            </w:r>
          </w:p>
        </w:tc>
        <w:tc>
          <w:tcPr>
            <w:tcW w:w="523" w:type="pct"/>
            <w:tcBorders>
              <w:top w:val="nil"/>
              <w:left w:val="nil"/>
              <w:bottom w:val="nil"/>
              <w:right w:val="nil"/>
            </w:tcBorders>
            <w:shd w:val="clear" w:color="auto" w:fill="auto"/>
            <w:noWrap/>
            <w:vAlign w:val="center"/>
            <w:hideMark/>
          </w:tcPr>
          <w:p w14:paraId="53031600" w14:textId="77777777" w:rsidR="00982239" w:rsidRPr="00DE2E95" w:rsidRDefault="00982239" w:rsidP="00982239">
            <w:pPr>
              <w:spacing w:line="240" w:lineRule="auto"/>
              <w:jc w:val="both"/>
              <w:rPr>
                <w:sz w:val="12"/>
                <w:szCs w:val="12"/>
              </w:rPr>
            </w:pPr>
          </w:p>
        </w:tc>
        <w:tc>
          <w:tcPr>
            <w:tcW w:w="731" w:type="pct"/>
            <w:tcBorders>
              <w:top w:val="nil"/>
              <w:left w:val="nil"/>
              <w:bottom w:val="nil"/>
              <w:right w:val="nil"/>
            </w:tcBorders>
            <w:shd w:val="clear" w:color="auto" w:fill="auto"/>
            <w:noWrap/>
            <w:vAlign w:val="center"/>
            <w:hideMark/>
          </w:tcPr>
          <w:p w14:paraId="386FEE3E" w14:textId="77777777" w:rsidR="00982239" w:rsidRPr="00DE2E95" w:rsidRDefault="00982239" w:rsidP="00982239">
            <w:pPr>
              <w:spacing w:line="240" w:lineRule="auto"/>
              <w:jc w:val="right"/>
              <w:rPr>
                <w:sz w:val="12"/>
                <w:szCs w:val="12"/>
              </w:rPr>
            </w:pPr>
            <w:r w:rsidRPr="00DE2E95">
              <w:rPr>
                <w:sz w:val="12"/>
                <w:szCs w:val="12"/>
              </w:rPr>
              <w:t>4 391</w:t>
            </w:r>
          </w:p>
        </w:tc>
        <w:tc>
          <w:tcPr>
            <w:tcW w:w="738" w:type="pct"/>
            <w:tcBorders>
              <w:top w:val="nil"/>
              <w:left w:val="nil"/>
              <w:bottom w:val="nil"/>
              <w:right w:val="nil"/>
            </w:tcBorders>
            <w:shd w:val="clear" w:color="auto" w:fill="auto"/>
            <w:noWrap/>
            <w:vAlign w:val="center"/>
            <w:hideMark/>
          </w:tcPr>
          <w:p w14:paraId="39139E1C" w14:textId="77777777" w:rsidR="00982239" w:rsidRPr="00DE2E95" w:rsidRDefault="00982239" w:rsidP="00982239">
            <w:pPr>
              <w:spacing w:line="240" w:lineRule="auto"/>
              <w:jc w:val="right"/>
              <w:rPr>
                <w:sz w:val="12"/>
                <w:szCs w:val="12"/>
              </w:rPr>
            </w:pPr>
            <w:r w:rsidRPr="00DE2E95">
              <w:rPr>
                <w:sz w:val="12"/>
                <w:szCs w:val="12"/>
              </w:rPr>
              <w:t>4 375,00</w:t>
            </w:r>
          </w:p>
        </w:tc>
        <w:tc>
          <w:tcPr>
            <w:tcW w:w="385" w:type="pct"/>
            <w:tcBorders>
              <w:top w:val="nil"/>
              <w:left w:val="nil"/>
              <w:bottom w:val="nil"/>
              <w:right w:val="nil"/>
            </w:tcBorders>
            <w:shd w:val="clear" w:color="auto" w:fill="auto"/>
            <w:noWrap/>
            <w:vAlign w:val="center"/>
            <w:hideMark/>
          </w:tcPr>
          <w:p w14:paraId="40A56CFE" w14:textId="77777777" w:rsidR="00982239" w:rsidRPr="00DE2E95" w:rsidRDefault="00982239" w:rsidP="00982239">
            <w:pPr>
              <w:spacing w:line="240" w:lineRule="auto"/>
              <w:jc w:val="right"/>
              <w:rPr>
                <w:sz w:val="12"/>
                <w:szCs w:val="12"/>
              </w:rPr>
            </w:pPr>
            <w:r w:rsidRPr="00DE2E95">
              <w:rPr>
                <w:sz w:val="12"/>
                <w:szCs w:val="12"/>
              </w:rPr>
              <w:t>99,6%</w:t>
            </w:r>
          </w:p>
        </w:tc>
      </w:tr>
      <w:tr w:rsidR="00982239" w:rsidRPr="00DE2E95" w14:paraId="10638303" w14:textId="77777777" w:rsidTr="00DE2E95">
        <w:trPr>
          <w:trHeight w:val="85"/>
        </w:trPr>
        <w:tc>
          <w:tcPr>
            <w:tcW w:w="2623" w:type="pct"/>
            <w:tcBorders>
              <w:top w:val="nil"/>
              <w:left w:val="nil"/>
              <w:bottom w:val="nil"/>
              <w:right w:val="nil"/>
            </w:tcBorders>
            <w:shd w:val="clear" w:color="auto" w:fill="auto"/>
            <w:vAlign w:val="center"/>
            <w:hideMark/>
          </w:tcPr>
          <w:p w14:paraId="7FB6918D" w14:textId="77777777" w:rsidR="00982239" w:rsidRPr="00DE2E95" w:rsidRDefault="00982239" w:rsidP="00982239">
            <w:pPr>
              <w:spacing w:line="240" w:lineRule="auto"/>
              <w:jc w:val="both"/>
              <w:rPr>
                <w:sz w:val="12"/>
                <w:szCs w:val="12"/>
              </w:rPr>
            </w:pPr>
            <w:r w:rsidRPr="00DE2E95">
              <w:rPr>
                <w:sz w:val="12"/>
                <w:szCs w:val="12"/>
              </w:rPr>
              <w:t>opłaty z tytułu zakupu usług telekomunikacyjnych</w:t>
            </w:r>
          </w:p>
        </w:tc>
        <w:tc>
          <w:tcPr>
            <w:tcW w:w="523" w:type="pct"/>
            <w:tcBorders>
              <w:top w:val="nil"/>
              <w:left w:val="nil"/>
              <w:bottom w:val="nil"/>
              <w:right w:val="nil"/>
            </w:tcBorders>
            <w:shd w:val="clear" w:color="auto" w:fill="auto"/>
            <w:noWrap/>
            <w:vAlign w:val="center"/>
            <w:hideMark/>
          </w:tcPr>
          <w:p w14:paraId="19FAD013" w14:textId="77777777" w:rsidR="00982239" w:rsidRPr="00DE2E95" w:rsidRDefault="00982239" w:rsidP="00982239">
            <w:pPr>
              <w:spacing w:line="240" w:lineRule="auto"/>
              <w:jc w:val="both"/>
              <w:rPr>
                <w:sz w:val="12"/>
                <w:szCs w:val="12"/>
              </w:rPr>
            </w:pPr>
          </w:p>
        </w:tc>
        <w:tc>
          <w:tcPr>
            <w:tcW w:w="731" w:type="pct"/>
            <w:tcBorders>
              <w:top w:val="nil"/>
              <w:left w:val="nil"/>
              <w:bottom w:val="nil"/>
              <w:right w:val="nil"/>
            </w:tcBorders>
            <w:shd w:val="clear" w:color="auto" w:fill="auto"/>
            <w:noWrap/>
            <w:vAlign w:val="center"/>
            <w:hideMark/>
          </w:tcPr>
          <w:p w14:paraId="460D3A80" w14:textId="77777777" w:rsidR="00982239" w:rsidRPr="00DE2E95" w:rsidRDefault="00982239" w:rsidP="00982239">
            <w:pPr>
              <w:spacing w:line="240" w:lineRule="auto"/>
              <w:jc w:val="right"/>
              <w:rPr>
                <w:sz w:val="12"/>
                <w:szCs w:val="12"/>
              </w:rPr>
            </w:pPr>
            <w:r w:rsidRPr="00DE2E95">
              <w:rPr>
                <w:sz w:val="12"/>
                <w:szCs w:val="12"/>
              </w:rPr>
              <w:t>2 950</w:t>
            </w:r>
          </w:p>
        </w:tc>
        <w:tc>
          <w:tcPr>
            <w:tcW w:w="738" w:type="pct"/>
            <w:tcBorders>
              <w:top w:val="nil"/>
              <w:left w:val="nil"/>
              <w:bottom w:val="nil"/>
              <w:right w:val="nil"/>
            </w:tcBorders>
            <w:shd w:val="clear" w:color="auto" w:fill="auto"/>
            <w:noWrap/>
            <w:vAlign w:val="center"/>
            <w:hideMark/>
          </w:tcPr>
          <w:p w14:paraId="048A12ED" w14:textId="77777777" w:rsidR="00982239" w:rsidRPr="00DE2E95" w:rsidRDefault="00982239" w:rsidP="00982239">
            <w:pPr>
              <w:spacing w:line="240" w:lineRule="auto"/>
              <w:jc w:val="right"/>
              <w:rPr>
                <w:sz w:val="12"/>
                <w:szCs w:val="12"/>
              </w:rPr>
            </w:pPr>
            <w:r w:rsidRPr="00DE2E95">
              <w:rPr>
                <w:sz w:val="12"/>
                <w:szCs w:val="12"/>
              </w:rPr>
              <w:t>2 852,50</w:t>
            </w:r>
          </w:p>
        </w:tc>
        <w:tc>
          <w:tcPr>
            <w:tcW w:w="385" w:type="pct"/>
            <w:tcBorders>
              <w:top w:val="nil"/>
              <w:left w:val="nil"/>
              <w:bottom w:val="nil"/>
              <w:right w:val="nil"/>
            </w:tcBorders>
            <w:shd w:val="clear" w:color="auto" w:fill="auto"/>
            <w:noWrap/>
            <w:vAlign w:val="center"/>
            <w:hideMark/>
          </w:tcPr>
          <w:p w14:paraId="4004BA15" w14:textId="77777777" w:rsidR="00982239" w:rsidRPr="00DE2E95" w:rsidRDefault="00982239" w:rsidP="00982239">
            <w:pPr>
              <w:spacing w:line="240" w:lineRule="auto"/>
              <w:jc w:val="right"/>
              <w:rPr>
                <w:sz w:val="12"/>
                <w:szCs w:val="12"/>
              </w:rPr>
            </w:pPr>
            <w:r w:rsidRPr="00DE2E95">
              <w:rPr>
                <w:sz w:val="12"/>
                <w:szCs w:val="12"/>
              </w:rPr>
              <w:t>96,7%</w:t>
            </w:r>
          </w:p>
        </w:tc>
      </w:tr>
      <w:tr w:rsidR="00982239" w:rsidRPr="00DE2E95" w14:paraId="02BA28EB" w14:textId="77777777" w:rsidTr="00DE2E95">
        <w:trPr>
          <w:trHeight w:val="85"/>
        </w:trPr>
        <w:tc>
          <w:tcPr>
            <w:tcW w:w="2623" w:type="pct"/>
            <w:tcBorders>
              <w:top w:val="nil"/>
              <w:left w:val="nil"/>
              <w:bottom w:val="nil"/>
              <w:right w:val="nil"/>
            </w:tcBorders>
            <w:shd w:val="clear" w:color="auto" w:fill="auto"/>
            <w:vAlign w:val="center"/>
            <w:hideMark/>
          </w:tcPr>
          <w:p w14:paraId="54A5B339" w14:textId="77777777" w:rsidR="00982239" w:rsidRPr="00DE2E95" w:rsidRDefault="00982239" w:rsidP="00982239">
            <w:pPr>
              <w:spacing w:line="240" w:lineRule="auto"/>
              <w:jc w:val="both"/>
              <w:rPr>
                <w:sz w:val="12"/>
                <w:szCs w:val="12"/>
              </w:rPr>
            </w:pPr>
            <w:r w:rsidRPr="00DE2E95">
              <w:rPr>
                <w:sz w:val="12"/>
                <w:szCs w:val="12"/>
              </w:rPr>
              <w:t>wyjazdy służbowe krajowe</w:t>
            </w:r>
          </w:p>
        </w:tc>
        <w:tc>
          <w:tcPr>
            <w:tcW w:w="523" w:type="pct"/>
            <w:tcBorders>
              <w:top w:val="nil"/>
              <w:left w:val="nil"/>
              <w:bottom w:val="nil"/>
              <w:right w:val="nil"/>
            </w:tcBorders>
            <w:shd w:val="clear" w:color="auto" w:fill="auto"/>
            <w:noWrap/>
            <w:vAlign w:val="center"/>
            <w:hideMark/>
          </w:tcPr>
          <w:p w14:paraId="73D98731" w14:textId="77777777" w:rsidR="00982239" w:rsidRPr="00DE2E95" w:rsidRDefault="00982239" w:rsidP="00982239">
            <w:pPr>
              <w:spacing w:line="240" w:lineRule="auto"/>
              <w:jc w:val="both"/>
              <w:rPr>
                <w:sz w:val="12"/>
                <w:szCs w:val="12"/>
              </w:rPr>
            </w:pPr>
          </w:p>
        </w:tc>
        <w:tc>
          <w:tcPr>
            <w:tcW w:w="731" w:type="pct"/>
            <w:tcBorders>
              <w:top w:val="nil"/>
              <w:left w:val="nil"/>
              <w:bottom w:val="nil"/>
              <w:right w:val="nil"/>
            </w:tcBorders>
            <w:shd w:val="clear" w:color="auto" w:fill="auto"/>
            <w:noWrap/>
            <w:vAlign w:val="center"/>
            <w:hideMark/>
          </w:tcPr>
          <w:p w14:paraId="7B245BCF" w14:textId="77777777" w:rsidR="00982239" w:rsidRPr="00DE2E95" w:rsidRDefault="00982239" w:rsidP="00982239">
            <w:pPr>
              <w:spacing w:line="240" w:lineRule="auto"/>
              <w:jc w:val="right"/>
              <w:rPr>
                <w:sz w:val="12"/>
                <w:szCs w:val="12"/>
              </w:rPr>
            </w:pPr>
            <w:r w:rsidRPr="00DE2E95">
              <w:rPr>
                <w:sz w:val="12"/>
                <w:szCs w:val="12"/>
              </w:rPr>
              <w:t>549</w:t>
            </w:r>
          </w:p>
        </w:tc>
        <w:tc>
          <w:tcPr>
            <w:tcW w:w="738" w:type="pct"/>
            <w:tcBorders>
              <w:top w:val="nil"/>
              <w:left w:val="nil"/>
              <w:bottom w:val="nil"/>
              <w:right w:val="nil"/>
            </w:tcBorders>
            <w:shd w:val="clear" w:color="auto" w:fill="auto"/>
            <w:noWrap/>
            <w:vAlign w:val="center"/>
            <w:hideMark/>
          </w:tcPr>
          <w:p w14:paraId="3CE2FB87" w14:textId="77777777" w:rsidR="00982239" w:rsidRPr="00DE2E95" w:rsidRDefault="00982239" w:rsidP="00982239">
            <w:pPr>
              <w:spacing w:line="240" w:lineRule="auto"/>
              <w:jc w:val="right"/>
              <w:rPr>
                <w:sz w:val="12"/>
                <w:szCs w:val="12"/>
              </w:rPr>
            </w:pPr>
            <w:r w:rsidRPr="00DE2E95">
              <w:rPr>
                <w:sz w:val="12"/>
                <w:szCs w:val="12"/>
              </w:rPr>
              <w:t>548,87</w:t>
            </w:r>
          </w:p>
        </w:tc>
        <w:tc>
          <w:tcPr>
            <w:tcW w:w="385" w:type="pct"/>
            <w:tcBorders>
              <w:top w:val="nil"/>
              <w:left w:val="nil"/>
              <w:bottom w:val="nil"/>
              <w:right w:val="nil"/>
            </w:tcBorders>
            <w:shd w:val="clear" w:color="auto" w:fill="auto"/>
            <w:noWrap/>
            <w:vAlign w:val="center"/>
            <w:hideMark/>
          </w:tcPr>
          <w:p w14:paraId="6AD83019" w14:textId="77777777" w:rsidR="00982239" w:rsidRPr="00DE2E95" w:rsidRDefault="00982239" w:rsidP="00982239">
            <w:pPr>
              <w:spacing w:line="240" w:lineRule="auto"/>
              <w:jc w:val="right"/>
              <w:rPr>
                <w:sz w:val="12"/>
                <w:szCs w:val="12"/>
              </w:rPr>
            </w:pPr>
            <w:r w:rsidRPr="00DE2E95">
              <w:rPr>
                <w:sz w:val="12"/>
                <w:szCs w:val="12"/>
              </w:rPr>
              <w:t>100,0%</w:t>
            </w:r>
          </w:p>
        </w:tc>
      </w:tr>
      <w:tr w:rsidR="00982239" w:rsidRPr="00DE2E95" w14:paraId="1AC6F463" w14:textId="77777777" w:rsidTr="00DE2E95">
        <w:trPr>
          <w:trHeight w:val="85"/>
        </w:trPr>
        <w:tc>
          <w:tcPr>
            <w:tcW w:w="2623" w:type="pct"/>
            <w:tcBorders>
              <w:top w:val="nil"/>
              <w:left w:val="nil"/>
              <w:bottom w:val="nil"/>
              <w:right w:val="nil"/>
            </w:tcBorders>
            <w:shd w:val="clear" w:color="auto" w:fill="auto"/>
            <w:vAlign w:val="center"/>
            <w:hideMark/>
          </w:tcPr>
          <w:p w14:paraId="3AC08056" w14:textId="77777777" w:rsidR="00982239" w:rsidRPr="00DE2E95" w:rsidRDefault="00982239" w:rsidP="00982239">
            <w:pPr>
              <w:spacing w:line="240" w:lineRule="auto"/>
              <w:jc w:val="both"/>
              <w:rPr>
                <w:sz w:val="12"/>
                <w:szCs w:val="12"/>
              </w:rPr>
            </w:pPr>
            <w:r w:rsidRPr="00DE2E95">
              <w:rPr>
                <w:sz w:val="12"/>
                <w:szCs w:val="12"/>
              </w:rPr>
              <w:t>zakup usług obejmujących wykonanie ekspertyz, analiz i opinii</w:t>
            </w:r>
          </w:p>
        </w:tc>
        <w:tc>
          <w:tcPr>
            <w:tcW w:w="523" w:type="pct"/>
            <w:tcBorders>
              <w:top w:val="nil"/>
              <w:left w:val="nil"/>
              <w:bottom w:val="nil"/>
              <w:right w:val="nil"/>
            </w:tcBorders>
            <w:shd w:val="clear" w:color="auto" w:fill="auto"/>
            <w:noWrap/>
            <w:vAlign w:val="center"/>
            <w:hideMark/>
          </w:tcPr>
          <w:p w14:paraId="0608293B" w14:textId="77777777" w:rsidR="00982239" w:rsidRPr="00DE2E95" w:rsidRDefault="00982239" w:rsidP="00982239">
            <w:pPr>
              <w:spacing w:line="240" w:lineRule="auto"/>
              <w:jc w:val="both"/>
              <w:rPr>
                <w:sz w:val="12"/>
                <w:szCs w:val="12"/>
              </w:rPr>
            </w:pPr>
          </w:p>
        </w:tc>
        <w:tc>
          <w:tcPr>
            <w:tcW w:w="731" w:type="pct"/>
            <w:tcBorders>
              <w:top w:val="nil"/>
              <w:left w:val="nil"/>
              <w:bottom w:val="nil"/>
              <w:right w:val="nil"/>
            </w:tcBorders>
            <w:shd w:val="clear" w:color="auto" w:fill="auto"/>
            <w:noWrap/>
            <w:vAlign w:val="center"/>
            <w:hideMark/>
          </w:tcPr>
          <w:p w14:paraId="02227994" w14:textId="77777777" w:rsidR="00982239" w:rsidRPr="00DE2E95" w:rsidRDefault="00982239" w:rsidP="00982239">
            <w:pPr>
              <w:spacing w:line="240" w:lineRule="auto"/>
              <w:jc w:val="right"/>
              <w:rPr>
                <w:sz w:val="12"/>
                <w:szCs w:val="12"/>
              </w:rPr>
            </w:pPr>
            <w:r w:rsidRPr="00DE2E95">
              <w:rPr>
                <w:sz w:val="12"/>
                <w:szCs w:val="12"/>
              </w:rPr>
              <w:t>185</w:t>
            </w:r>
          </w:p>
        </w:tc>
        <w:tc>
          <w:tcPr>
            <w:tcW w:w="738" w:type="pct"/>
            <w:tcBorders>
              <w:top w:val="nil"/>
              <w:left w:val="nil"/>
              <w:bottom w:val="nil"/>
              <w:right w:val="nil"/>
            </w:tcBorders>
            <w:shd w:val="clear" w:color="auto" w:fill="auto"/>
            <w:noWrap/>
            <w:vAlign w:val="center"/>
            <w:hideMark/>
          </w:tcPr>
          <w:p w14:paraId="7F9EDEA1" w14:textId="77777777" w:rsidR="00982239" w:rsidRPr="00DE2E95" w:rsidRDefault="00982239" w:rsidP="00982239">
            <w:pPr>
              <w:spacing w:line="240" w:lineRule="auto"/>
              <w:jc w:val="right"/>
              <w:rPr>
                <w:sz w:val="12"/>
                <w:szCs w:val="12"/>
              </w:rPr>
            </w:pPr>
            <w:r w:rsidRPr="00DE2E95">
              <w:rPr>
                <w:sz w:val="12"/>
                <w:szCs w:val="12"/>
              </w:rPr>
              <w:t>184,50</w:t>
            </w:r>
          </w:p>
        </w:tc>
        <w:tc>
          <w:tcPr>
            <w:tcW w:w="385" w:type="pct"/>
            <w:tcBorders>
              <w:top w:val="nil"/>
              <w:left w:val="nil"/>
              <w:bottom w:val="nil"/>
              <w:right w:val="nil"/>
            </w:tcBorders>
            <w:shd w:val="clear" w:color="auto" w:fill="auto"/>
            <w:noWrap/>
            <w:vAlign w:val="center"/>
            <w:hideMark/>
          </w:tcPr>
          <w:p w14:paraId="0CCFCBB7" w14:textId="77777777" w:rsidR="00982239" w:rsidRPr="00DE2E95" w:rsidRDefault="00982239" w:rsidP="00982239">
            <w:pPr>
              <w:spacing w:line="240" w:lineRule="auto"/>
              <w:jc w:val="right"/>
              <w:rPr>
                <w:sz w:val="12"/>
                <w:szCs w:val="12"/>
              </w:rPr>
            </w:pPr>
            <w:r w:rsidRPr="00DE2E95">
              <w:rPr>
                <w:sz w:val="12"/>
                <w:szCs w:val="12"/>
              </w:rPr>
              <w:t>99,7%</w:t>
            </w:r>
          </w:p>
        </w:tc>
      </w:tr>
      <w:tr w:rsidR="00982239" w:rsidRPr="00DE2E95" w14:paraId="745002A4" w14:textId="77777777" w:rsidTr="00DE2E95">
        <w:trPr>
          <w:trHeight w:val="85"/>
        </w:trPr>
        <w:tc>
          <w:tcPr>
            <w:tcW w:w="2623" w:type="pct"/>
            <w:tcBorders>
              <w:top w:val="nil"/>
              <w:left w:val="nil"/>
              <w:bottom w:val="nil"/>
              <w:right w:val="nil"/>
            </w:tcBorders>
            <w:shd w:val="clear" w:color="auto" w:fill="auto"/>
            <w:vAlign w:val="center"/>
            <w:hideMark/>
          </w:tcPr>
          <w:p w14:paraId="5D9A49B0" w14:textId="77777777" w:rsidR="00982239" w:rsidRPr="00DE2E95" w:rsidRDefault="00982239" w:rsidP="00982239">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0309C8F9"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296F9861"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9358341"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4F92011"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4095EF0E" w14:textId="77777777" w:rsidTr="00DE2E95">
        <w:trPr>
          <w:trHeight w:val="85"/>
        </w:trPr>
        <w:tc>
          <w:tcPr>
            <w:tcW w:w="2623" w:type="pct"/>
            <w:tcBorders>
              <w:top w:val="nil"/>
              <w:left w:val="nil"/>
              <w:bottom w:val="nil"/>
              <w:right w:val="nil"/>
            </w:tcBorders>
            <w:shd w:val="clear" w:color="auto" w:fill="auto"/>
            <w:vAlign w:val="center"/>
            <w:hideMark/>
          </w:tcPr>
          <w:p w14:paraId="3C823EF2" w14:textId="77777777" w:rsidR="00982239" w:rsidRPr="00DE2E95" w:rsidRDefault="00982239" w:rsidP="00982239">
            <w:pPr>
              <w:spacing w:line="240" w:lineRule="auto"/>
              <w:rPr>
                <w:i/>
                <w:iCs/>
                <w:color w:val="000000"/>
                <w:sz w:val="12"/>
                <w:szCs w:val="12"/>
                <w:u w:val="single"/>
              </w:rPr>
            </w:pPr>
            <w:r w:rsidRPr="00DE2E95">
              <w:rPr>
                <w:i/>
                <w:iCs/>
                <w:color w:val="000000"/>
                <w:sz w:val="12"/>
                <w:szCs w:val="12"/>
                <w:u w:val="single"/>
              </w:rPr>
              <w:t>Podstawa prawna:</w:t>
            </w:r>
          </w:p>
        </w:tc>
        <w:tc>
          <w:tcPr>
            <w:tcW w:w="523" w:type="pct"/>
            <w:tcBorders>
              <w:top w:val="nil"/>
              <w:left w:val="nil"/>
              <w:bottom w:val="nil"/>
              <w:right w:val="nil"/>
            </w:tcBorders>
            <w:shd w:val="clear" w:color="auto" w:fill="auto"/>
            <w:noWrap/>
            <w:vAlign w:val="center"/>
            <w:hideMark/>
          </w:tcPr>
          <w:p w14:paraId="6BB59D02" w14:textId="77777777" w:rsidR="00982239" w:rsidRPr="00DE2E95"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3155406D"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E956240"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3E7041F"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5E1E5D71" w14:textId="77777777" w:rsidTr="00DE2E95">
        <w:trPr>
          <w:trHeight w:val="85"/>
        </w:trPr>
        <w:tc>
          <w:tcPr>
            <w:tcW w:w="2623" w:type="pct"/>
            <w:tcBorders>
              <w:top w:val="nil"/>
              <w:left w:val="nil"/>
              <w:bottom w:val="nil"/>
              <w:right w:val="nil"/>
            </w:tcBorders>
            <w:shd w:val="clear" w:color="auto" w:fill="auto"/>
            <w:vAlign w:val="center"/>
            <w:hideMark/>
          </w:tcPr>
          <w:p w14:paraId="5300C51A" w14:textId="77777777" w:rsidR="00982239" w:rsidRPr="00DE2E95" w:rsidRDefault="00982239" w:rsidP="00982239">
            <w:pPr>
              <w:spacing w:line="240" w:lineRule="auto"/>
              <w:rPr>
                <w:i/>
                <w:iCs/>
                <w:sz w:val="12"/>
                <w:szCs w:val="12"/>
              </w:rPr>
            </w:pPr>
            <w:r w:rsidRPr="00DE2E95">
              <w:rPr>
                <w:i/>
                <w:iCs/>
                <w:sz w:val="12"/>
                <w:szCs w:val="12"/>
              </w:rPr>
              <w:t xml:space="preserve">Ustawa z dnia 21 listopada 2008 r. o pracownikach samorządowych </w:t>
            </w:r>
          </w:p>
        </w:tc>
        <w:tc>
          <w:tcPr>
            <w:tcW w:w="523" w:type="pct"/>
            <w:tcBorders>
              <w:top w:val="nil"/>
              <w:left w:val="nil"/>
              <w:bottom w:val="nil"/>
              <w:right w:val="nil"/>
            </w:tcBorders>
            <w:shd w:val="clear" w:color="auto" w:fill="auto"/>
            <w:vAlign w:val="center"/>
            <w:hideMark/>
          </w:tcPr>
          <w:p w14:paraId="5F964831" w14:textId="77777777" w:rsidR="00982239" w:rsidRPr="00DE2E95" w:rsidRDefault="00982239" w:rsidP="00982239">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235C6029"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9E1CF00"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6CEFF20"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102DF71E" w14:textId="77777777" w:rsidTr="00DE2E95">
        <w:trPr>
          <w:trHeight w:val="85"/>
        </w:trPr>
        <w:tc>
          <w:tcPr>
            <w:tcW w:w="2623" w:type="pct"/>
            <w:tcBorders>
              <w:top w:val="nil"/>
              <w:left w:val="nil"/>
              <w:bottom w:val="nil"/>
              <w:right w:val="nil"/>
            </w:tcBorders>
            <w:shd w:val="clear" w:color="auto" w:fill="auto"/>
            <w:vAlign w:val="center"/>
            <w:hideMark/>
          </w:tcPr>
          <w:p w14:paraId="4DF3AAB1" w14:textId="77777777" w:rsidR="00982239" w:rsidRPr="00DE2E95"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17E81EB2"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3EEE56B3"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880E82B"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4579CF9"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55F44D1A" w14:textId="77777777" w:rsidTr="00DE2E95">
        <w:trPr>
          <w:trHeight w:val="85"/>
        </w:trPr>
        <w:tc>
          <w:tcPr>
            <w:tcW w:w="2623" w:type="pct"/>
            <w:tcBorders>
              <w:top w:val="nil"/>
              <w:left w:val="nil"/>
              <w:bottom w:val="nil"/>
              <w:right w:val="nil"/>
            </w:tcBorders>
            <w:shd w:val="clear" w:color="000000" w:fill="EAF1F6"/>
            <w:vAlign w:val="center"/>
            <w:hideMark/>
          </w:tcPr>
          <w:p w14:paraId="4E6DFAA3" w14:textId="77777777" w:rsidR="00982239" w:rsidRPr="00DE2E95" w:rsidRDefault="00982239" w:rsidP="00982239">
            <w:pPr>
              <w:spacing w:line="240" w:lineRule="auto"/>
              <w:rPr>
                <w:b/>
                <w:bCs/>
                <w:color w:val="000000"/>
                <w:sz w:val="12"/>
                <w:szCs w:val="12"/>
              </w:rPr>
            </w:pPr>
            <w:r w:rsidRPr="00DE2E95">
              <w:rPr>
                <w:b/>
                <w:bCs/>
                <w:color w:val="000000"/>
                <w:sz w:val="12"/>
                <w:szCs w:val="12"/>
              </w:rPr>
              <w:lastRenderedPageBreak/>
              <w:t>Gospodarowanie targowiskami i nadzór nad handlem obwoźnym - zadanie 6</w:t>
            </w:r>
          </w:p>
        </w:tc>
        <w:tc>
          <w:tcPr>
            <w:tcW w:w="523" w:type="pct"/>
            <w:tcBorders>
              <w:top w:val="nil"/>
              <w:left w:val="nil"/>
              <w:bottom w:val="nil"/>
              <w:right w:val="nil"/>
            </w:tcBorders>
            <w:shd w:val="clear" w:color="000000" w:fill="EAF1F6"/>
            <w:vAlign w:val="center"/>
            <w:hideMark/>
          </w:tcPr>
          <w:p w14:paraId="6C3516A7" w14:textId="77777777" w:rsidR="00982239" w:rsidRPr="00DE2E95" w:rsidRDefault="00982239" w:rsidP="00982239">
            <w:pPr>
              <w:spacing w:line="240" w:lineRule="auto"/>
              <w:jc w:val="right"/>
              <w:rPr>
                <w:b/>
                <w:bCs/>
                <w:color w:val="000000"/>
                <w:sz w:val="12"/>
                <w:szCs w:val="12"/>
              </w:rPr>
            </w:pPr>
            <w:r w:rsidRPr="00DE2E95">
              <w:rPr>
                <w:b/>
                <w:bCs/>
                <w:color w:val="000000"/>
                <w:sz w:val="12"/>
                <w:szCs w:val="12"/>
              </w:rPr>
              <w:t> </w:t>
            </w:r>
          </w:p>
        </w:tc>
        <w:tc>
          <w:tcPr>
            <w:tcW w:w="731" w:type="pct"/>
            <w:tcBorders>
              <w:top w:val="nil"/>
              <w:left w:val="nil"/>
              <w:bottom w:val="nil"/>
              <w:right w:val="nil"/>
            </w:tcBorders>
            <w:shd w:val="clear" w:color="000000" w:fill="EAF1F6"/>
            <w:vAlign w:val="center"/>
            <w:hideMark/>
          </w:tcPr>
          <w:p w14:paraId="4BB303E5" w14:textId="77777777" w:rsidR="00982239" w:rsidRPr="00DE2E95" w:rsidRDefault="00982239" w:rsidP="00982239">
            <w:pPr>
              <w:spacing w:line="240" w:lineRule="auto"/>
              <w:jc w:val="right"/>
              <w:rPr>
                <w:b/>
                <w:bCs/>
                <w:sz w:val="12"/>
                <w:szCs w:val="12"/>
              </w:rPr>
            </w:pPr>
            <w:r w:rsidRPr="00DE2E95">
              <w:rPr>
                <w:b/>
                <w:bCs/>
                <w:sz w:val="12"/>
                <w:szCs w:val="12"/>
              </w:rPr>
              <w:t>1 187 639</w:t>
            </w:r>
          </w:p>
        </w:tc>
        <w:tc>
          <w:tcPr>
            <w:tcW w:w="738" w:type="pct"/>
            <w:tcBorders>
              <w:top w:val="nil"/>
              <w:left w:val="nil"/>
              <w:bottom w:val="nil"/>
              <w:right w:val="nil"/>
            </w:tcBorders>
            <w:shd w:val="clear" w:color="000000" w:fill="EAF1F6"/>
            <w:vAlign w:val="center"/>
            <w:hideMark/>
          </w:tcPr>
          <w:p w14:paraId="2DA95284" w14:textId="77777777" w:rsidR="00982239" w:rsidRPr="00DE2E95" w:rsidRDefault="00982239" w:rsidP="00982239">
            <w:pPr>
              <w:spacing w:line="240" w:lineRule="auto"/>
              <w:jc w:val="right"/>
              <w:rPr>
                <w:b/>
                <w:bCs/>
                <w:sz w:val="12"/>
                <w:szCs w:val="12"/>
              </w:rPr>
            </w:pPr>
            <w:r w:rsidRPr="00DE2E95">
              <w:rPr>
                <w:b/>
                <w:bCs/>
                <w:sz w:val="12"/>
                <w:szCs w:val="12"/>
              </w:rPr>
              <w:t>1 160 713,77</w:t>
            </w:r>
          </w:p>
        </w:tc>
        <w:tc>
          <w:tcPr>
            <w:tcW w:w="385" w:type="pct"/>
            <w:tcBorders>
              <w:top w:val="nil"/>
              <w:left w:val="nil"/>
              <w:bottom w:val="nil"/>
              <w:right w:val="nil"/>
            </w:tcBorders>
            <w:shd w:val="clear" w:color="000000" w:fill="EAF1F6"/>
            <w:vAlign w:val="center"/>
            <w:hideMark/>
          </w:tcPr>
          <w:p w14:paraId="53CF6220" w14:textId="77777777" w:rsidR="00982239" w:rsidRPr="00DE2E95" w:rsidRDefault="00982239" w:rsidP="00982239">
            <w:pPr>
              <w:spacing w:line="240" w:lineRule="auto"/>
              <w:jc w:val="right"/>
              <w:rPr>
                <w:b/>
                <w:bCs/>
                <w:sz w:val="12"/>
                <w:szCs w:val="12"/>
              </w:rPr>
            </w:pPr>
            <w:r w:rsidRPr="00DE2E95">
              <w:rPr>
                <w:b/>
                <w:bCs/>
                <w:sz w:val="12"/>
                <w:szCs w:val="12"/>
              </w:rPr>
              <w:t>97,7%</w:t>
            </w:r>
          </w:p>
        </w:tc>
      </w:tr>
      <w:tr w:rsidR="00982239" w:rsidRPr="00DE2E95" w14:paraId="51D186FA" w14:textId="77777777" w:rsidTr="00DE2E95">
        <w:trPr>
          <w:trHeight w:val="85"/>
        </w:trPr>
        <w:tc>
          <w:tcPr>
            <w:tcW w:w="2623" w:type="pct"/>
            <w:tcBorders>
              <w:top w:val="nil"/>
              <w:left w:val="nil"/>
              <w:bottom w:val="nil"/>
              <w:right w:val="nil"/>
            </w:tcBorders>
            <w:shd w:val="clear" w:color="auto" w:fill="auto"/>
            <w:vAlign w:val="center"/>
            <w:hideMark/>
          </w:tcPr>
          <w:p w14:paraId="183EB25E" w14:textId="77777777" w:rsidR="00982239" w:rsidRPr="00DE2E95" w:rsidRDefault="00982239" w:rsidP="00982239">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384D8469"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0DD75D5"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AFE1D03"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1ABAB26"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5062C90A" w14:textId="77777777" w:rsidTr="00DE2E95">
        <w:trPr>
          <w:trHeight w:val="85"/>
        </w:trPr>
        <w:tc>
          <w:tcPr>
            <w:tcW w:w="2623" w:type="pct"/>
            <w:tcBorders>
              <w:top w:val="nil"/>
              <w:left w:val="nil"/>
              <w:bottom w:val="nil"/>
              <w:right w:val="nil"/>
            </w:tcBorders>
            <w:shd w:val="clear" w:color="auto" w:fill="auto"/>
            <w:vAlign w:val="center"/>
            <w:hideMark/>
          </w:tcPr>
          <w:p w14:paraId="6E340B2B" w14:textId="77777777" w:rsidR="00982239" w:rsidRPr="00DE2E95" w:rsidRDefault="00982239" w:rsidP="00982239">
            <w:pPr>
              <w:spacing w:line="240" w:lineRule="auto"/>
              <w:rPr>
                <w:i/>
                <w:iCs/>
                <w:color w:val="000000"/>
                <w:sz w:val="12"/>
                <w:szCs w:val="12"/>
                <w:u w:val="single"/>
              </w:rPr>
            </w:pPr>
            <w:r w:rsidRPr="00DE2E95">
              <w:rPr>
                <w:i/>
                <w:iCs/>
                <w:color w:val="000000"/>
                <w:sz w:val="12"/>
                <w:szCs w:val="12"/>
                <w:u w:val="single"/>
              </w:rPr>
              <w:t>Cel:</w:t>
            </w:r>
            <w:r w:rsidRPr="00DE2E95">
              <w:rPr>
                <w:color w:val="000000"/>
                <w:sz w:val="12"/>
                <w:szCs w:val="12"/>
              </w:rPr>
              <w:t xml:space="preserve"> zapewnienie warunków dla targowisk i handlu obwoźnego</w:t>
            </w:r>
          </w:p>
        </w:tc>
        <w:tc>
          <w:tcPr>
            <w:tcW w:w="523" w:type="pct"/>
            <w:tcBorders>
              <w:top w:val="nil"/>
              <w:left w:val="nil"/>
              <w:bottom w:val="nil"/>
              <w:right w:val="nil"/>
            </w:tcBorders>
            <w:shd w:val="clear" w:color="auto" w:fill="auto"/>
            <w:noWrap/>
            <w:vAlign w:val="center"/>
            <w:hideMark/>
          </w:tcPr>
          <w:p w14:paraId="5D9D7578" w14:textId="77777777" w:rsidR="00982239" w:rsidRPr="00DE2E95"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7CB05861"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43B6EA3"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7101E2F"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28E7F4FB" w14:textId="77777777" w:rsidTr="00DE2E95">
        <w:trPr>
          <w:trHeight w:val="85"/>
        </w:trPr>
        <w:tc>
          <w:tcPr>
            <w:tcW w:w="2623" w:type="pct"/>
            <w:tcBorders>
              <w:top w:val="nil"/>
              <w:left w:val="nil"/>
              <w:bottom w:val="nil"/>
              <w:right w:val="nil"/>
            </w:tcBorders>
            <w:shd w:val="clear" w:color="auto" w:fill="auto"/>
            <w:vAlign w:val="center"/>
            <w:hideMark/>
          </w:tcPr>
          <w:p w14:paraId="78C767E9" w14:textId="77777777" w:rsidR="00982239" w:rsidRPr="00DE2E95"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14EA4956"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7B0C2D19"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D2B1584"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8E51F21"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7BB5C5A8" w14:textId="77777777" w:rsidTr="00DE2E95">
        <w:trPr>
          <w:trHeight w:val="85"/>
        </w:trPr>
        <w:tc>
          <w:tcPr>
            <w:tcW w:w="2623" w:type="pct"/>
            <w:tcBorders>
              <w:top w:val="nil"/>
              <w:left w:val="nil"/>
              <w:bottom w:val="nil"/>
              <w:right w:val="nil"/>
            </w:tcBorders>
            <w:shd w:val="clear" w:color="auto" w:fill="auto"/>
            <w:vAlign w:val="center"/>
            <w:hideMark/>
          </w:tcPr>
          <w:p w14:paraId="65ADF94E" w14:textId="77777777" w:rsidR="00982239" w:rsidRPr="00DE2E95" w:rsidRDefault="00982239" w:rsidP="00982239">
            <w:pPr>
              <w:spacing w:line="240" w:lineRule="auto"/>
              <w:rPr>
                <w:i/>
                <w:iCs/>
                <w:sz w:val="12"/>
                <w:szCs w:val="12"/>
              </w:rPr>
            </w:pPr>
            <w:r w:rsidRPr="00DE2E95">
              <w:rPr>
                <w:i/>
                <w:iCs/>
                <w:sz w:val="12"/>
                <w:szCs w:val="12"/>
              </w:rPr>
              <w:t>liczba targowisk administrowanych przez Dzielnicę (szt.)</w:t>
            </w:r>
          </w:p>
        </w:tc>
        <w:tc>
          <w:tcPr>
            <w:tcW w:w="523" w:type="pct"/>
            <w:tcBorders>
              <w:top w:val="nil"/>
              <w:left w:val="nil"/>
              <w:bottom w:val="nil"/>
              <w:right w:val="nil"/>
            </w:tcBorders>
            <w:shd w:val="clear" w:color="auto" w:fill="auto"/>
            <w:noWrap/>
            <w:vAlign w:val="center"/>
            <w:hideMark/>
          </w:tcPr>
          <w:p w14:paraId="5E42010C" w14:textId="77777777" w:rsidR="00982239" w:rsidRPr="00DE2E95" w:rsidRDefault="00982239" w:rsidP="00982239">
            <w:pPr>
              <w:spacing w:line="240" w:lineRule="auto"/>
              <w:jc w:val="right"/>
              <w:rPr>
                <w:i/>
                <w:iCs/>
                <w:color w:val="000000"/>
                <w:sz w:val="12"/>
                <w:szCs w:val="12"/>
              </w:rPr>
            </w:pPr>
            <w:r w:rsidRPr="00DE2E95">
              <w:rPr>
                <w:i/>
                <w:iCs/>
                <w:color w:val="000000"/>
                <w:sz w:val="12"/>
                <w:szCs w:val="12"/>
              </w:rPr>
              <w:t>4</w:t>
            </w:r>
          </w:p>
        </w:tc>
        <w:tc>
          <w:tcPr>
            <w:tcW w:w="731" w:type="pct"/>
            <w:tcBorders>
              <w:top w:val="nil"/>
              <w:left w:val="nil"/>
              <w:bottom w:val="nil"/>
              <w:right w:val="nil"/>
            </w:tcBorders>
            <w:shd w:val="clear" w:color="auto" w:fill="auto"/>
            <w:vAlign w:val="center"/>
            <w:hideMark/>
          </w:tcPr>
          <w:p w14:paraId="252F0FCA" w14:textId="77777777" w:rsidR="00982239" w:rsidRPr="00DE2E95" w:rsidRDefault="00982239" w:rsidP="00982239">
            <w:pPr>
              <w:spacing w:line="240" w:lineRule="auto"/>
              <w:jc w:val="right"/>
              <w:rPr>
                <w:i/>
                <w:iCs/>
                <w:color w:val="000000"/>
                <w:sz w:val="12"/>
                <w:szCs w:val="12"/>
              </w:rPr>
            </w:pPr>
          </w:p>
        </w:tc>
        <w:tc>
          <w:tcPr>
            <w:tcW w:w="738" w:type="pct"/>
            <w:tcBorders>
              <w:top w:val="nil"/>
              <w:left w:val="nil"/>
              <w:bottom w:val="nil"/>
              <w:right w:val="nil"/>
            </w:tcBorders>
            <w:shd w:val="clear" w:color="auto" w:fill="auto"/>
            <w:noWrap/>
            <w:vAlign w:val="center"/>
            <w:hideMark/>
          </w:tcPr>
          <w:p w14:paraId="197D777A"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D5D348B"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0FD6079A" w14:textId="77777777" w:rsidTr="00DE2E95">
        <w:trPr>
          <w:trHeight w:val="85"/>
        </w:trPr>
        <w:tc>
          <w:tcPr>
            <w:tcW w:w="2623" w:type="pct"/>
            <w:tcBorders>
              <w:top w:val="nil"/>
              <w:left w:val="nil"/>
              <w:bottom w:val="nil"/>
              <w:right w:val="nil"/>
            </w:tcBorders>
            <w:shd w:val="clear" w:color="auto" w:fill="auto"/>
            <w:vAlign w:val="center"/>
            <w:hideMark/>
          </w:tcPr>
          <w:p w14:paraId="076CC654" w14:textId="77777777" w:rsidR="00982239" w:rsidRPr="00DE2E95" w:rsidRDefault="00982239" w:rsidP="00982239">
            <w:pPr>
              <w:spacing w:line="240" w:lineRule="auto"/>
              <w:rPr>
                <w:i/>
                <w:iCs/>
                <w:sz w:val="12"/>
                <w:szCs w:val="12"/>
              </w:rPr>
            </w:pPr>
            <w:r w:rsidRPr="00DE2E95">
              <w:rPr>
                <w:i/>
                <w:iCs/>
                <w:sz w:val="12"/>
                <w:szCs w:val="12"/>
              </w:rPr>
              <w:t>w tym:</w:t>
            </w:r>
          </w:p>
        </w:tc>
        <w:tc>
          <w:tcPr>
            <w:tcW w:w="523" w:type="pct"/>
            <w:tcBorders>
              <w:top w:val="nil"/>
              <w:left w:val="nil"/>
              <w:bottom w:val="nil"/>
              <w:right w:val="nil"/>
            </w:tcBorders>
            <w:shd w:val="clear" w:color="auto" w:fill="auto"/>
            <w:noWrap/>
            <w:vAlign w:val="center"/>
            <w:hideMark/>
          </w:tcPr>
          <w:p w14:paraId="73014793" w14:textId="77777777" w:rsidR="00982239" w:rsidRPr="00DE2E95" w:rsidRDefault="00982239" w:rsidP="00982239">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1323C20C" w14:textId="77777777" w:rsidR="00982239" w:rsidRPr="00DE2E95"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DD812B6"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552AD7A"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68184CAB" w14:textId="77777777" w:rsidTr="00DE2E95">
        <w:trPr>
          <w:trHeight w:val="85"/>
        </w:trPr>
        <w:tc>
          <w:tcPr>
            <w:tcW w:w="2623" w:type="pct"/>
            <w:tcBorders>
              <w:top w:val="nil"/>
              <w:left w:val="nil"/>
              <w:bottom w:val="nil"/>
              <w:right w:val="nil"/>
            </w:tcBorders>
            <w:shd w:val="clear" w:color="auto" w:fill="auto"/>
            <w:vAlign w:val="center"/>
            <w:hideMark/>
          </w:tcPr>
          <w:p w14:paraId="20EE501A" w14:textId="77777777" w:rsidR="00982239" w:rsidRPr="00DE2E95" w:rsidRDefault="00982239" w:rsidP="00982239">
            <w:pPr>
              <w:spacing w:line="240" w:lineRule="auto"/>
              <w:rPr>
                <w:i/>
                <w:iCs/>
                <w:sz w:val="12"/>
                <w:szCs w:val="12"/>
              </w:rPr>
            </w:pPr>
            <w:r w:rsidRPr="00DE2E95">
              <w:rPr>
                <w:i/>
                <w:iCs/>
                <w:sz w:val="12"/>
                <w:szCs w:val="12"/>
              </w:rPr>
              <w:t>- liczba targowisk całorocznych (szt.)</w:t>
            </w:r>
          </w:p>
        </w:tc>
        <w:tc>
          <w:tcPr>
            <w:tcW w:w="523" w:type="pct"/>
            <w:tcBorders>
              <w:top w:val="nil"/>
              <w:left w:val="nil"/>
              <w:bottom w:val="nil"/>
              <w:right w:val="nil"/>
            </w:tcBorders>
            <w:shd w:val="clear" w:color="auto" w:fill="auto"/>
            <w:noWrap/>
            <w:vAlign w:val="center"/>
            <w:hideMark/>
          </w:tcPr>
          <w:p w14:paraId="7183AEEA" w14:textId="77777777" w:rsidR="00982239" w:rsidRPr="00DE2E95" w:rsidRDefault="00982239" w:rsidP="00982239">
            <w:pPr>
              <w:spacing w:line="240" w:lineRule="auto"/>
              <w:jc w:val="right"/>
              <w:rPr>
                <w:i/>
                <w:iCs/>
                <w:color w:val="000000"/>
                <w:sz w:val="12"/>
                <w:szCs w:val="12"/>
              </w:rPr>
            </w:pPr>
            <w:r w:rsidRPr="00DE2E95">
              <w:rPr>
                <w:i/>
                <w:iCs/>
                <w:color w:val="000000"/>
                <w:sz w:val="12"/>
                <w:szCs w:val="12"/>
              </w:rPr>
              <w:t>3</w:t>
            </w:r>
          </w:p>
        </w:tc>
        <w:tc>
          <w:tcPr>
            <w:tcW w:w="731" w:type="pct"/>
            <w:tcBorders>
              <w:top w:val="nil"/>
              <w:left w:val="nil"/>
              <w:bottom w:val="nil"/>
              <w:right w:val="nil"/>
            </w:tcBorders>
            <w:shd w:val="clear" w:color="auto" w:fill="auto"/>
            <w:vAlign w:val="center"/>
            <w:hideMark/>
          </w:tcPr>
          <w:p w14:paraId="63DA2D0F" w14:textId="77777777" w:rsidR="00982239" w:rsidRPr="00DE2E95" w:rsidRDefault="00982239" w:rsidP="00982239">
            <w:pPr>
              <w:spacing w:line="240" w:lineRule="auto"/>
              <w:jc w:val="right"/>
              <w:rPr>
                <w:i/>
                <w:iCs/>
                <w:color w:val="000000"/>
                <w:sz w:val="12"/>
                <w:szCs w:val="12"/>
              </w:rPr>
            </w:pPr>
          </w:p>
        </w:tc>
        <w:tc>
          <w:tcPr>
            <w:tcW w:w="738" w:type="pct"/>
            <w:tcBorders>
              <w:top w:val="nil"/>
              <w:left w:val="nil"/>
              <w:bottom w:val="nil"/>
              <w:right w:val="nil"/>
            </w:tcBorders>
            <w:shd w:val="clear" w:color="auto" w:fill="auto"/>
            <w:noWrap/>
            <w:vAlign w:val="center"/>
            <w:hideMark/>
          </w:tcPr>
          <w:p w14:paraId="43FF8193"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C1AB82C"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55E133B8" w14:textId="77777777" w:rsidTr="00DE2E95">
        <w:trPr>
          <w:trHeight w:val="85"/>
        </w:trPr>
        <w:tc>
          <w:tcPr>
            <w:tcW w:w="2623" w:type="pct"/>
            <w:tcBorders>
              <w:top w:val="nil"/>
              <w:left w:val="nil"/>
              <w:bottom w:val="nil"/>
              <w:right w:val="nil"/>
            </w:tcBorders>
            <w:shd w:val="clear" w:color="auto" w:fill="auto"/>
            <w:vAlign w:val="center"/>
            <w:hideMark/>
          </w:tcPr>
          <w:p w14:paraId="0742306A" w14:textId="77777777" w:rsidR="00982239" w:rsidRPr="00DE2E95" w:rsidRDefault="00982239" w:rsidP="00982239">
            <w:pPr>
              <w:spacing w:line="240" w:lineRule="auto"/>
              <w:rPr>
                <w:i/>
                <w:iCs/>
                <w:sz w:val="12"/>
                <w:szCs w:val="12"/>
              </w:rPr>
            </w:pPr>
            <w:r w:rsidRPr="00DE2E95">
              <w:rPr>
                <w:i/>
                <w:iCs/>
                <w:sz w:val="12"/>
                <w:szCs w:val="12"/>
              </w:rPr>
              <w:t>- liczba targowisk jednodniowych (szt.)</w:t>
            </w:r>
          </w:p>
        </w:tc>
        <w:tc>
          <w:tcPr>
            <w:tcW w:w="523" w:type="pct"/>
            <w:tcBorders>
              <w:top w:val="nil"/>
              <w:left w:val="nil"/>
              <w:bottom w:val="nil"/>
              <w:right w:val="nil"/>
            </w:tcBorders>
            <w:shd w:val="clear" w:color="auto" w:fill="auto"/>
            <w:noWrap/>
            <w:vAlign w:val="center"/>
            <w:hideMark/>
          </w:tcPr>
          <w:p w14:paraId="11480264" w14:textId="77777777" w:rsidR="00982239" w:rsidRPr="00DE2E95" w:rsidRDefault="00982239" w:rsidP="00982239">
            <w:pPr>
              <w:spacing w:line="240" w:lineRule="auto"/>
              <w:jc w:val="right"/>
              <w:rPr>
                <w:i/>
                <w:iCs/>
                <w:color w:val="000000"/>
                <w:sz w:val="12"/>
                <w:szCs w:val="12"/>
              </w:rPr>
            </w:pPr>
            <w:r w:rsidRPr="00DE2E95">
              <w:rPr>
                <w:i/>
                <w:iCs/>
                <w:color w:val="000000"/>
                <w:sz w:val="12"/>
                <w:szCs w:val="12"/>
              </w:rPr>
              <w:t>1</w:t>
            </w:r>
          </w:p>
        </w:tc>
        <w:tc>
          <w:tcPr>
            <w:tcW w:w="731" w:type="pct"/>
            <w:tcBorders>
              <w:top w:val="nil"/>
              <w:left w:val="nil"/>
              <w:bottom w:val="nil"/>
              <w:right w:val="nil"/>
            </w:tcBorders>
            <w:shd w:val="clear" w:color="auto" w:fill="auto"/>
            <w:vAlign w:val="center"/>
            <w:hideMark/>
          </w:tcPr>
          <w:p w14:paraId="12906C6E" w14:textId="77777777" w:rsidR="00982239" w:rsidRPr="00DE2E95" w:rsidRDefault="00982239" w:rsidP="00982239">
            <w:pPr>
              <w:spacing w:line="240" w:lineRule="auto"/>
              <w:jc w:val="right"/>
              <w:rPr>
                <w:i/>
                <w:iCs/>
                <w:color w:val="000000"/>
                <w:sz w:val="12"/>
                <w:szCs w:val="12"/>
              </w:rPr>
            </w:pPr>
          </w:p>
        </w:tc>
        <w:tc>
          <w:tcPr>
            <w:tcW w:w="738" w:type="pct"/>
            <w:tcBorders>
              <w:top w:val="nil"/>
              <w:left w:val="nil"/>
              <w:bottom w:val="nil"/>
              <w:right w:val="nil"/>
            </w:tcBorders>
            <w:shd w:val="clear" w:color="auto" w:fill="auto"/>
            <w:noWrap/>
            <w:vAlign w:val="center"/>
            <w:hideMark/>
          </w:tcPr>
          <w:p w14:paraId="499C70FB"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1A72FCB"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28DB42E7" w14:textId="77777777" w:rsidTr="00DE2E95">
        <w:trPr>
          <w:trHeight w:val="85"/>
        </w:trPr>
        <w:tc>
          <w:tcPr>
            <w:tcW w:w="2623" w:type="pct"/>
            <w:tcBorders>
              <w:top w:val="nil"/>
              <w:left w:val="nil"/>
              <w:bottom w:val="nil"/>
              <w:right w:val="nil"/>
            </w:tcBorders>
            <w:shd w:val="clear" w:color="auto" w:fill="auto"/>
            <w:vAlign w:val="center"/>
            <w:hideMark/>
          </w:tcPr>
          <w:p w14:paraId="3B8A03CB" w14:textId="77777777" w:rsidR="00982239" w:rsidRPr="00DE2E95"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38C05671"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45C102C5" w14:textId="77777777" w:rsidR="00982239" w:rsidRPr="00DE2E95" w:rsidRDefault="00982239" w:rsidP="00982239">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894119E"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37489E8"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63557422" w14:textId="77777777" w:rsidTr="00DE2E95">
        <w:trPr>
          <w:trHeight w:val="85"/>
        </w:trPr>
        <w:tc>
          <w:tcPr>
            <w:tcW w:w="2623" w:type="pct"/>
            <w:tcBorders>
              <w:top w:val="nil"/>
              <w:left w:val="nil"/>
              <w:bottom w:val="nil"/>
              <w:right w:val="nil"/>
            </w:tcBorders>
            <w:shd w:val="clear" w:color="auto" w:fill="auto"/>
            <w:vAlign w:val="center"/>
            <w:hideMark/>
          </w:tcPr>
          <w:p w14:paraId="7EA2658A" w14:textId="77777777" w:rsidR="00982239" w:rsidRPr="00DE2E95" w:rsidRDefault="00982239" w:rsidP="00982239">
            <w:pPr>
              <w:spacing w:line="240" w:lineRule="auto"/>
              <w:rPr>
                <w:sz w:val="12"/>
                <w:szCs w:val="12"/>
              </w:rPr>
            </w:pPr>
            <w:r w:rsidRPr="00DE2E95">
              <w:rPr>
                <w:sz w:val="12"/>
                <w:szCs w:val="12"/>
              </w:rPr>
              <w:t>powierzchnia targowisk ogółem (m²)</w:t>
            </w:r>
          </w:p>
        </w:tc>
        <w:tc>
          <w:tcPr>
            <w:tcW w:w="523" w:type="pct"/>
            <w:tcBorders>
              <w:top w:val="nil"/>
              <w:left w:val="nil"/>
              <w:bottom w:val="nil"/>
              <w:right w:val="nil"/>
            </w:tcBorders>
            <w:shd w:val="clear" w:color="auto" w:fill="auto"/>
            <w:noWrap/>
            <w:vAlign w:val="center"/>
            <w:hideMark/>
          </w:tcPr>
          <w:p w14:paraId="371E663B" w14:textId="77777777" w:rsidR="00982239" w:rsidRPr="00DE2E95" w:rsidRDefault="00982239" w:rsidP="00982239">
            <w:pPr>
              <w:spacing w:line="240" w:lineRule="auto"/>
              <w:jc w:val="right"/>
              <w:rPr>
                <w:sz w:val="12"/>
                <w:szCs w:val="12"/>
              </w:rPr>
            </w:pPr>
            <w:r w:rsidRPr="00DE2E95">
              <w:rPr>
                <w:sz w:val="12"/>
                <w:szCs w:val="12"/>
              </w:rPr>
              <w:t>10 608</w:t>
            </w:r>
          </w:p>
        </w:tc>
        <w:tc>
          <w:tcPr>
            <w:tcW w:w="731" w:type="pct"/>
            <w:tcBorders>
              <w:top w:val="nil"/>
              <w:left w:val="nil"/>
              <w:bottom w:val="nil"/>
              <w:right w:val="nil"/>
            </w:tcBorders>
            <w:shd w:val="clear" w:color="auto" w:fill="auto"/>
            <w:vAlign w:val="center"/>
            <w:hideMark/>
          </w:tcPr>
          <w:p w14:paraId="2444AC18" w14:textId="77777777" w:rsidR="00982239" w:rsidRPr="00DE2E95" w:rsidRDefault="00982239" w:rsidP="00982239">
            <w:pPr>
              <w:spacing w:line="240" w:lineRule="auto"/>
              <w:jc w:val="right"/>
              <w:rPr>
                <w:sz w:val="12"/>
                <w:szCs w:val="12"/>
              </w:rPr>
            </w:pPr>
          </w:p>
        </w:tc>
        <w:tc>
          <w:tcPr>
            <w:tcW w:w="738" w:type="pct"/>
            <w:tcBorders>
              <w:top w:val="nil"/>
              <w:left w:val="nil"/>
              <w:bottom w:val="nil"/>
              <w:right w:val="nil"/>
            </w:tcBorders>
            <w:shd w:val="clear" w:color="auto" w:fill="auto"/>
            <w:noWrap/>
            <w:vAlign w:val="center"/>
            <w:hideMark/>
          </w:tcPr>
          <w:p w14:paraId="798AD335"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DD584D3"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170B904F" w14:textId="77777777" w:rsidTr="00DE2E95">
        <w:trPr>
          <w:trHeight w:val="85"/>
        </w:trPr>
        <w:tc>
          <w:tcPr>
            <w:tcW w:w="2623" w:type="pct"/>
            <w:tcBorders>
              <w:top w:val="nil"/>
              <w:left w:val="nil"/>
              <w:bottom w:val="nil"/>
              <w:right w:val="nil"/>
            </w:tcBorders>
            <w:shd w:val="clear" w:color="auto" w:fill="auto"/>
            <w:vAlign w:val="center"/>
            <w:hideMark/>
          </w:tcPr>
          <w:p w14:paraId="60552241" w14:textId="77777777" w:rsidR="00982239" w:rsidRPr="00DE2E95" w:rsidRDefault="00982239" w:rsidP="00982239">
            <w:pPr>
              <w:spacing w:line="240" w:lineRule="auto"/>
              <w:rPr>
                <w:i/>
                <w:iCs/>
                <w:sz w:val="12"/>
                <w:szCs w:val="12"/>
              </w:rPr>
            </w:pPr>
            <w:r w:rsidRPr="00DE2E95">
              <w:rPr>
                <w:i/>
                <w:iCs/>
                <w:sz w:val="12"/>
                <w:szCs w:val="12"/>
              </w:rPr>
              <w:t>łączna powierzchnia targowisk jednodniowych (m</w:t>
            </w:r>
            <w:r w:rsidRPr="00DE2E95">
              <w:rPr>
                <w:sz w:val="12"/>
                <w:szCs w:val="12"/>
              </w:rPr>
              <w:t>²</w:t>
            </w:r>
            <w:r w:rsidRPr="00DE2E95">
              <w:rPr>
                <w:i/>
                <w:iCs/>
                <w:sz w:val="12"/>
                <w:szCs w:val="12"/>
              </w:rPr>
              <w:t>)</w:t>
            </w:r>
          </w:p>
        </w:tc>
        <w:tc>
          <w:tcPr>
            <w:tcW w:w="523" w:type="pct"/>
            <w:tcBorders>
              <w:top w:val="nil"/>
              <w:left w:val="nil"/>
              <w:bottom w:val="nil"/>
              <w:right w:val="nil"/>
            </w:tcBorders>
            <w:shd w:val="clear" w:color="auto" w:fill="auto"/>
            <w:noWrap/>
            <w:vAlign w:val="center"/>
            <w:hideMark/>
          </w:tcPr>
          <w:p w14:paraId="3D0FF2A7" w14:textId="77777777" w:rsidR="00982239" w:rsidRPr="00DE2E95" w:rsidRDefault="00982239" w:rsidP="00982239">
            <w:pPr>
              <w:spacing w:line="240" w:lineRule="auto"/>
              <w:jc w:val="right"/>
              <w:rPr>
                <w:i/>
                <w:iCs/>
                <w:color w:val="000000"/>
                <w:sz w:val="12"/>
                <w:szCs w:val="12"/>
              </w:rPr>
            </w:pPr>
            <w:r w:rsidRPr="00DE2E95">
              <w:rPr>
                <w:i/>
                <w:iCs/>
                <w:color w:val="000000"/>
                <w:sz w:val="12"/>
                <w:szCs w:val="12"/>
              </w:rPr>
              <w:t>1 818</w:t>
            </w:r>
          </w:p>
        </w:tc>
        <w:tc>
          <w:tcPr>
            <w:tcW w:w="731" w:type="pct"/>
            <w:tcBorders>
              <w:top w:val="nil"/>
              <w:left w:val="nil"/>
              <w:bottom w:val="nil"/>
              <w:right w:val="nil"/>
            </w:tcBorders>
            <w:shd w:val="clear" w:color="auto" w:fill="auto"/>
            <w:vAlign w:val="center"/>
            <w:hideMark/>
          </w:tcPr>
          <w:p w14:paraId="27DCBEBF" w14:textId="77777777" w:rsidR="00982239" w:rsidRPr="00DE2E95" w:rsidRDefault="00982239" w:rsidP="00982239">
            <w:pPr>
              <w:spacing w:line="240" w:lineRule="auto"/>
              <w:jc w:val="right"/>
              <w:rPr>
                <w:i/>
                <w:iCs/>
                <w:color w:val="000000"/>
                <w:sz w:val="12"/>
                <w:szCs w:val="12"/>
              </w:rPr>
            </w:pPr>
          </w:p>
        </w:tc>
        <w:tc>
          <w:tcPr>
            <w:tcW w:w="738" w:type="pct"/>
            <w:tcBorders>
              <w:top w:val="nil"/>
              <w:left w:val="nil"/>
              <w:bottom w:val="nil"/>
              <w:right w:val="nil"/>
            </w:tcBorders>
            <w:shd w:val="clear" w:color="auto" w:fill="auto"/>
            <w:noWrap/>
            <w:vAlign w:val="center"/>
            <w:hideMark/>
          </w:tcPr>
          <w:p w14:paraId="5A8E6334"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380961D"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4673FF83" w14:textId="77777777" w:rsidTr="00DE2E95">
        <w:trPr>
          <w:trHeight w:val="85"/>
        </w:trPr>
        <w:tc>
          <w:tcPr>
            <w:tcW w:w="2623" w:type="pct"/>
            <w:tcBorders>
              <w:top w:val="nil"/>
              <w:left w:val="nil"/>
              <w:bottom w:val="nil"/>
              <w:right w:val="nil"/>
            </w:tcBorders>
            <w:shd w:val="clear" w:color="auto" w:fill="auto"/>
            <w:vAlign w:val="center"/>
            <w:hideMark/>
          </w:tcPr>
          <w:p w14:paraId="31ABDBE6" w14:textId="77777777" w:rsidR="00982239" w:rsidRPr="00DE2E95" w:rsidRDefault="00982239" w:rsidP="00982239">
            <w:pPr>
              <w:spacing w:line="240" w:lineRule="auto"/>
              <w:rPr>
                <w:i/>
                <w:iCs/>
                <w:sz w:val="12"/>
                <w:szCs w:val="12"/>
              </w:rPr>
            </w:pPr>
            <w:r w:rsidRPr="00DE2E95">
              <w:rPr>
                <w:i/>
                <w:iCs/>
                <w:sz w:val="12"/>
                <w:szCs w:val="12"/>
              </w:rPr>
              <w:t>łączna powierzchnia targowisk całorocznych (m</w:t>
            </w:r>
            <w:r w:rsidRPr="00DE2E95">
              <w:rPr>
                <w:sz w:val="12"/>
                <w:szCs w:val="12"/>
              </w:rPr>
              <w:t>²</w:t>
            </w:r>
            <w:r w:rsidRPr="00DE2E95">
              <w:rPr>
                <w:i/>
                <w:iCs/>
                <w:sz w:val="12"/>
                <w:szCs w:val="12"/>
              </w:rPr>
              <w:t>)</w:t>
            </w:r>
          </w:p>
        </w:tc>
        <w:tc>
          <w:tcPr>
            <w:tcW w:w="523" w:type="pct"/>
            <w:tcBorders>
              <w:top w:val="nil"/>
              <w:left w:val="nil"/>
              <w:bottom w:val="nil"/>
              <w:right w:val="nil"/>
            </w:tcBorders>
            <w:shd w:val="clear" w:color="auto" w:fill="auto"/>
            <w:noWrap/>
            <w:vAlign w:val="center"/>
            <w:hideMark/>
          </w:tcPr>
          <w:p w14:paraId="291FDF0C" w14:textId="77777777" w:rsidR="00982239" w:rsidRPr="00DE2E95" w:rsidRDefault="00982239" w:rsidP="00982239">
            <w:pPr>
              <w:spacing w:line="240" w:lineRule="auto"/>
              <w:jc w:val="right"/>
              <w:rPr>
                <w:i/>
                <w:iCs/>
                <w:color w:val="000000"/>
                <w:sz w:val="12"/>
                <w:szCs w:val="12"/>
              </w:rPr>
            </w:pPr>
            <w:r w:rsidRPr="00DE2E95">
              <w:rPr>
                <w:i/>
                <w:iCs/>
                <w:color w:val="000000"/>
                <w:sz w:val="12"/>
                <w:szCs w:val="12"/>
              </w:rPr>
              <w:t>8 790</w:t>
            </w:r>
          </w:p>
        </w:tc>
        <w:tc>
          <w:tcPr>
            <w:tcW w:w="731" w:type="pct"/>
            <w:tcBorders>
              <w:top w:val="nil"/>
              <w:left w:val="nil"/>
              <w:bottom w:val="nil"/>
              <w:right w:val="nil"/>
            </w:tcBorders>
            <w:shd w:val="clear" w:color="auto" w:fill="auto"/>
            <w:vAlign w:val="center"/>
            <w:hideMark/>
          </w:tcPr>
          <w:p w14:paraId="46BC96B1" w14:textId="77777777" w:rsidR="00982239" w:rsidRPr="00DE2E95" w:rsidRDefault="00982239" w:rsidP="00982239">
            <w:pPr>
              <w:spacing w:line="240" w:lineRule="auto"/>
              <w:jc w:val="right"/>
              <w:rPr>
                <w:i/>
                <w:iCs/>
                <w:color w:val="000000"/>
                <w:sz w:val="12"/>
                <w:szCs w:val="12"/>
              </w:rPr>
            </w:pPr>
          </w:p>
        </w:tc>
        <w:tc>
          <w:tcPr>
            <w:tcW w:w="738" w:type="pct"/>
            <w:tcBorders>
              <w:top w:val="nil"/>
              <w:left w:val="nil"/>
              <w:bottom w:val="nil"/>
              <w:right w:val="nil"/>
            </w:tcBorders>
            <w:shd w:val="clear" w:color="auto" w:fill="auto"/>
            <w:noWrap/>
            <w:vAlign w:val="center"/>
            <w:hideMark/>
          </w:tcPr>
          <w:p w14:paraId="4BEDDB24"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EFCE1EB"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60BE9DF2" w14:textId="77777777" w:rsidTr="00DE2E95">
        <w:trPr>
          <w:trHeight w:val="85"/>
        </w:trPr>
        <w:tc>
          <w:tcPr>
            <w:tcW w:w="2623" w:type="pct"/>
            <w:tcBorders>
              <w:top w:val="nil"/>
              <w:left w:val="nil"/>
              <w:bottom w:val="nil"/>
              <w:right w:val="nil"/>
            </w:tcBorders>
            <w:shd w:val="clear" w:color="auto" w:fill="auto"/>
            <w:vAlign w:val="center"/>
            <w:hideMark/>
          </w:tcPr>
          <w:p w14:paraId="6B1E2A44" w14:textId="77777777" w:rsidR="00982239" w:rsidRPr="00DE2E95"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7F485F32"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167901F8"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B4D43DC"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E3134AD"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3ACBF90C" w14:textId="77777777" w:rsidTr="00DE2E95">
        <w:trPr>
          <w:trHeight w:val="85"/>
        </w:trPr>
        <w:tc>
          <w:tcPr>
            <w:tcW w:w="2623" w:type="pct"/>
            <w:tcBorders>
              <w:top w:val="nil"/>
              <w:left w:val="nil"/>
              <w:bottom w:val="nil"/>
              <w:right w:val="nil"/>
            </w:tcBorders>
            <w:shd w:val="clear" w:color="auto" w:fill="auto"/>
            <w:vAlign w:val="center"/>
            <w:hideMark/>
          </w:tcPr>
          <w:p w14:paraId="0BBE4999" w14:textId="77777777" w:rsidR="00982239" w:rsidRPr="00DE2E95" w:rsidRDefault="00982239" w:rsidP="00982239">
            <w:pPr>
              <w:spacing w:line="240" w:lineRule="auto"/>
              <w:rPr>
                <w:i/>
                <w:iCs/>
                <w:color w:val="000000"/>
                <w:sz w:val="12"/>
                <w:szCs w:val="12"/>
                <w:u w:val="single"/>
              </w:rPr>
            </w:pPr>
            <w:r w:rsidRPr="00DE2E95">
              <w:rPr>
                <w:i/>
                <w:iCs/>
                <w:color w:val="000000"/>
                <w:sz w:val="12"/>
                <w:szCs w:val="12"/>
                <w:u w:val="single"/>
              </w:rPr>
              <w:t>Dysponent:</w:t>
            </w:r>
            <w:r w:rsidRPr="00DE2E95">
              <w:rPr>
                <w:i/>
                <w:iCs/>
                <w:color w:val="000000"/>
                <w:sz w:val="12"/>
                <w:szCs w:val="12"/>
              </w:rPr>
              <w:t xml:space="preserve"> Zarząd Praskich Terenów Publicznych</w:t>
            </w:r>
          </w:p>
        </w:tc>
        <w:tc>
          <w:tcPr>
            <w:tcW w:w="523" w:type="pct"/>
            <w:tcBorders>
              <w:top w:val="nil"/>
              <w:left w:val="nil"/>
              <w:bottom w:val="nil"/>
              <w:right w:val="nil"/>
            </w:tcBorders>
            <w:shd w:val="clear" w:color="auto" w:fill="auto"/>
            <w:vAlign w:val="center"/>
            <w:hideMark/>
          </w:tcPr>
          <w:p w14:paraId="1E1A2FA7" w14:textId="77777777" w:rsidR="00982239" w:rsidRPr="00DE2E95"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6DA2CE91"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9DB73A9"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2F0CBED"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3E2151C6" w14:textId="77777777" w:rsidTr="00DE2E95">
        <w:trPr>
          <w:trHeight w:val="85"/>
        </w:trPr>
        <w:tc>
          <w:tcPr>
            <w:tcW w:w="2623" w:type="pct"/>
            <w:tcBorders>
              <w:top w:val="nil"/>
              <w:left w:val="nil"/>
              <w:bottom w:val="nil"/>
              <w:right w:val="nil"/>
            </w:tcBorders>
            <w:shd w:val="clear" w:color="auto" w:fill="auto"/>
            <w:vAlign w:val="center"/>
            <w:hideMark/>
          </w:tcPr>
          <w:p w14:paraId="3E1E12CF" w14:textId="77777777" w:rsidR="00982239" w:rsidRPr="00DE2E95"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22C453B0"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0CB3B29"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FA984E2"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55BCF02"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69C18757" w14:textId="77777777" w:rsidTr="00DE2E95">
        <w:trPr>
          <w:trHeight w:val="85"/>
        </w:trPr>
        <w:tc>
          <w:tcPr>
            <w:tcW w:w="2623" w:type="pct"/>
            <w:tcBorders>
              <w:top w:val="nil"/>
              <w:left w:val="nil"/>
              <w:bottom w:val="nil"/>
              <w:right w:val="nil"/>
            </w:tcBorders>
            <w:shd w:val="clear" w:color="auto" w:fill="auto"/>
            <w:vAlign w:val="center"/>
            <w:hideMark/>
          </w:tcPr>
          <w:p w14:paraId="1F4AEECD" w14:textId="77777777" w:rsidR="00982239" w:rsidRPr="00DE2E95" w:rsidRDefault="00982239" w:rsidP="00982239">
            <w:pPr>
              <w:spacing w:line="240" w:lineRule="auto"/>
              <w:rPr>
                <w:i/>
                <w:iCs/>
                <w:color w:val="000000"/>
                <w:sz w:val="12"/>
                <w:szCs w:val="12"/>
                <w:u w:val="single"/>
              </w:rPr>
            </w:pPr>
            <w:r w:rsidRPr="00DE2E95">
              <w:rPr>
                <w:i/>
                <w:iCs/>
                <w:color w:val="000000"/>
                <w:sz w:val="12"/>
                <w:szCs w:val="12"/>
                <w:u w:val="single"/>
              </w:rPr>
              <w:t>Klasyfikacja:</w:t>
            </w:r>
            <w:r w:rsidRPr="00DE2E95">
              <w:rPr>
                <w:i/>
                <w:iCs/>
                <w:color w:val="000000"/>
                <w:sz w:val="12"/>
                <w:szCs w:val="12"/>
              </w:rPr>
              <w:t xml:space="preserve"> rozdział: 90095</w:t>
            </w:r>
          </w:p>
        </w:tc>
        <w:tc>
          <w:tcPr>
            <w:tcW w:w="523" w:type="pct"/>
            <w:tcBorders>
              <w:top w:val="nil"/>
              <w:left w:val="nil"/>
              <w:bottom w:val="nil"/>
              <w:right w:val="nil"/>
            </w:tcBorders>
            <w:shd w:val="clear" w:color="auto" w:fill="auto"/>
            <w:vAlign w:val="center"/>
            <w:hideMark/>
          </w:tcPr>
          <w:p w14:paraId="18B7E818" w14:textId="77777777" w:rsidR="00982239" w:rsidRPr="00DE2E95"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624FAE58"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5E046B4"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8052DFA"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53CFF6CA" w14:textId="77777777" w:rsidTr="00DE2E95">
        <w:trPr>
          <w:trHeight w:val="85"/>
        </w:trPr>
        <w:tc>
          <w:tcPr>
            <w:tcW w:w="2623" w:type="pct"/>
            <w:tcBorders>
              <w:top w:val="nil"/>
              <w:left w:val="nil"/>
              <w:bottom w:val="nil"/>
              <w:right w:val="nil"/>
            </w:tcBorders>
            <w:shd w:val="clear" w:color="auto" w:fill="auto"/>
            <w:vAlign w:val="center"/>
            <w:hideMark/>
          </w:tcPr>
          <w:p w14:paraId="4072054C" w14:textId="77777777" w:rsidR="00982239" w:rsidRPr="00DE2E95"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714215A4"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F45170A"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89181D1"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12E2F0E"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3501DD78" w14:textId="77777777" w:rsidTr="00DE2E95">
        <w:trPr>
          <w:trHeight w:val="85"/>
        </w:trPr>
        <w:tc>
          <w:tcPr>
            <w:tcW w:w="2623" w:type="pct"/>
            <w:tcBorders>
              <w:top w:val="nil"/>
              <w:left w:val="nil"/>
              <w:bottom w:val="nil"/>
              <w:right w:val="nil"/>
            </w:tcBorders>
            <w:shd w:val="clear" w:color="auto" w:fill="auto"/>
            <w:vAlign w:val="center"/>
            <w:hideMark/>
          </w:tcPr>
          <w:p w14:paraId="6C3B80E4" w14:textId="77777777" w:rsidR="00982239" w:rsidRPr="00DE2E95" w:rsidRDefault="00982239" w:rsidP="00982239">
            <w:pPr>
              <w:spacing w:line="240" w:lineRule="auto"/>
              <w:rPr>
                <w:i/>
                <w:iCs/>
                <w:color w:val="000000"/>
                <w:sz w:val="12"/>
                <w:szCs w:val="12"/>
                <w:u w:val="single"/>
              </w:rPr>
            </w:pPr>
            <w:r w:rsidRPr="00DE2E95">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41CC9F0B" w14:textId="77777777" w:rsidR="00982239" w:rsidRPr="00DE2E95"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61FE3858"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0C46F84"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AF71C34"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0386F4C5" w14:textId="77777777" w:rsidTr="00DE2E95">
        <w:trPr>
          <w:trHeight w:val="85"/>
        </w:trPr>
        <w:tc>
          <w:tcPr>
            <w:tcW w:w="2623" w:type="pct"/>
            <w:tcBorders>
              <w:top w:val="nil"/>
              <w:left w:val="nil"/>
              <w:bottom w:val="nil"/>
              <w:right w:val="nil"/>
            </w:tcBorders>
            <w:shd w:val="clear" w:color="auto" w:fill="auto"/>
            <w:vAlign w:val="center"/>
            <w:hideMark/>
          </w:tcPr>
          <w:p w14:paraId="239A119F" w14:textId="77777777" w:rsidR="00982239" w:rsidRPr="00DE2E95" w:rsidRDefault="00982239" w:rsidP="00982239">
            <w:pPr>
              <w:spacing w:line="240" w:lineRule="auto"/>
              <w:rPr>
                <w:color w:val="000000"/>
                <w:sz w:val="12"/>
                <w:szCs w:val="12"/>
              </w:rPr>
            </w:pPr>
            <w:r w:rsidRPr="00DE2E95">
              <w:rPr>
                <w:color w:val="000000"/>
                <w:sz w:val="12"/>
                <w:szCs w:val="12"/>
              </w:rPr>
              <w:t>zakup usług pozostałyc</w:t>
            </w:r>
            <w:r w:rsidRPr="00DE2E95">
              <w:rPr>
                <w:sz w:val="12"/>
                <w:szCs w:val="12"/>
              </w:rPr>
              <w:t>h (ochrona, odprowadzanie ścieków, odśnieżanie</w:t>
            </w:r>
            <w:r w:rsidRPr="00DE2E95">
              <w:rPr>
                <w:color w:val="000000"/>
                <w:sz w:val="12"/>
                <w:szCs w:val="12"/>
              </w:rPr>
              <w:t>)</w:t>
            </w:r>
          </w:p>
        </w:tc>
        <w:tc>
          <w:tcPr>
            <w:tcW w:w="523" w:type="pct"/>
            <w:tcBorders>
              <w:top w:val="nil"/>
              <w:left w:val="nil"/>
              <w:bottom w:val="nil"/>
              <w:right w:val="nil"/>
            </w:tcBorders>
            <w:shd w:val="clear" w:color="auto" w:fill="auto"/>
            <w:noWrap/>
            <w:vAlign w:val="center"/>
            <w:hideMark/>
          </w:tcPr>
          <w:p w14:paraId="68A2D01C" w14:textId="77777777" w:rsidR="00982239" w:rsidRPr="00DE2E95"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4916A9B9" w14:textId="77777777" w:rsidR="00982239" w:rsidRPr="00DE2E95" w:rsidRDefault="00982239" w:rsidP="00982239">
            <w:pPr>
              <w:spacing w:line="240" w:lineRule="auto"/>
              <w:jc w:val="right"/>
              <w:rPr>
                <w:sz w:val="12"/>
                <w:szCs w:val="12"/>
              </w:rPr>
            </w:pPr>
            <w:r w:rsidRPr="00DE2E95">
              <w:rPr>
                <w:sz w:val="12"/>
                <w:szCs w:val="12"/>
              </w:rPr>
              <w:t>714 311</w:t>
            </w:r>
          </w:p>
        </w:tc>
        <w:tc>
          <w:tcPr>
            <w:tcW w:w="738" w:type="pct"/>
            <w:tcBorders>
              <w:top w:val="nil"/>
              <w:left w:val="nil"/>
              <w:bottom w:val="nil"/>
              <w:right w:val="nil"/>
            </w:tcBorders>
            <w:shd w:val="clear" w:color="auto" w:fill="auto"/>
            <w:noWrap/>
            <w:vAlign w:val="center"/>
            <w:hideMark/>
          </w:tcPr>
          <w:p w14:paraId="0579F919" w14:textId="77777777" w:rsidR="00982239" w:rsidRPr="00DE2E95" w:rsidRDefault="00982239" w:rsidP="00982239">
            <w:pPr>
              <w:spacing w:line="240" w:lineRule="auto"/>
              <w:jc w:val="right"/>
              <w:rPr>
                <w:sz w:val="12"/>
                <w:szCs w:val="12"/>
              </w:rPr>
            </w:pPr>
            <w:r w:rsidRPr="00DE2E95">
              <w:rPr>
                <w:sz w:val="12"/>
                <w:szCs w:val="12"/>
              </w:rPr>
              <w:t>700 117,64</w:t>
            </w:r>
          </w:p>
        </w:tc>
        <w:tc>
          <w:tcPr>
            <w:tcW w:w="385" w:type="pct"/>
            <w:tcBorders>
              <w:top w:val="nil"/>
              <w:left w:val="nil"/>
              <w:bottom w:val="nil"/>
              <w:right w:val="nil"/>
            </w:tcBorders>
            <w:shd w:val="clear" w:color="auto" w:fill="auto"/>
            <w:noWrap/>
            <w:vAlign w:val="center"/>
            <w:hideMark/>
          </w:tcPr>
          <w:p w14:paraId="3355F439" w14:textId="77777777" w:rsidR="00982239" w:rsidRPr="00DE2E95" w:rsidRDefault="00982239" w:rsidP="00982239">
            <w:pPr>
              <w:spacing w:line="240" w:lineRule="auto"/>
              <w:jc w:val="right"/>
              <w:rPr>
                <w:sz w:val="12"/>
                <w:szCs w:val="12"/>
              </w:rPr>
            </w:pPr>
            <w:r w:rsidRPr="00DE2E95">
              <w:rPr>
                <w:sz w:val="12"/>
                <w:szCs w:val="12"/>
              </w:rPr>
              <w:t>98,0%</w:t>
            </w:r>
          </w:p>
        </w:tc>
      </w:tr>
      <w:tr w:rsidR="00982239" w:rsidRPr="00DE2E95" w14:paraId="5196C56B" w14:textId="77777777" w:rsidTr="00DE2E95">
        <w:trPr>
          <w:trHeight w:val="85"/>
        </w:trPr>
        <w:tc>
          <w:tcPr>
            <w:tcW w:w="2623" w:type="pct"/>
            <w:tcBorders>
              <w:top w:val="nil"/>
              <w:left w:val="nil"/>
              <w:bottom w:val="nil"/>
              <w:right w:val="nil"/>
            </w:tcBorders>
            <w:shd w:val="clear" w:color="auto" w:fill="auto"/>
            <w:vAlign w:val="center"/>
            <w:hideMark/>
          </w:tcPr>
          <w:p w14:paraId="6B68D6AC" w14:textId="77777777" w:rsidR="00982239" w:rsidRPr="00DE2E95" w:rsidRDefault="00982239" w:rsidP="00982239">
            <w:pPr>
              <w:spacing w:line="240" w:lineRule="auto"/>
              <w:rPr>
                <w:color w:val="000000"/>
                <w:sz w:val="12"/>
                <w:szCs w:val="12"/>
              </w:rPr>
            </w:pPr>
            <w:r w:rsidRPr="00DE2E95">
              <w:rPr>
                <w:color w:val="000000"/>
                <w:sz w:val="12"/>
                <w:szCs w:val="12"/>
              </w:rPr>
              <w:t>zakup energii</w:t>
            </w:r>
          </w:p>
        </w:tc>
        <w:tc>
          <w:tcPr>
            <w:tcW w:w="523" w:type="pct"/>
            <w:tcBorders>
              <w:top w:val="nil"/>
              <w:left w:val="nil"/>
              <w:bottom w:val="nil"/>
              <w:right w:val="nil"/>
            </w:tcBorders>
            <w:shd w:val="clear" w:color="auto" w:fill="auto"/>
            <w:noWrap/>
            <w:vAlign w:val="center"/>
            <w:hideMark/>
          </w:tcPr>
          <w:p w14:paraId="30006BA9" w14:textId="77777777" w:rsidR="00982239" w:rsidRPr="00DE2E95"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1B2F10E2" w14:textId="77777777" w:rsidR="00982239" w:rsidRPr="00DE2E95" w:rsidRDefault="00982239" w:rsidP="00982239">
            <w:pPr>
              <w:spacing w:line="240" w:lineRule="auto"/>
              <w:jc w:val="right"/>
              <w:rPr>
                <w:sz w:val="12"/>
                <w:szCs w:val="12"/>
              </w:rPr>
            </w:pPr>
            <w:r w:rsidRPr="00DE2E95">
              <w:rPr>
                <w:sz w:val="12"/>
                <w:szCs w:val="12"/>
              </w:rPr>
              <w:t>232 010</w:t>
            </w:r>
          </w:p>
        </w:tc>
        <w:tc>
          <w:tcPr>
            <w:tcW w:w="738" w:type="pct"/>
            <w:tcBorders>
              <w:top w:val="nil"/>
              <w:left w:val="nil"/>
              <w:bottom w:val="nil"/>
              <w:right w:val="nil"/>
            </w:tcBorders>
            <w:shd w:val="clear" w:color="auto" w:fill="auto"/>
            <w:noWrap/>
            <w:vAlign w:val="center"/>
            <w:hideMark/>
          </w:tcPr>
          <w:p w14:paraId="77A76373" w14:textId="77777777" w:rsidR="00982239" w:rsidRPr="00DE2E95" w:rsidRDefault="00982239" w:rsidP="00982239">
            <w:pPr>
              <w:spacing w:line="240" w:lineRule="auto"/>
              <w:jc w:val="right"/>
              <w:rPr>
                <w:sz w:val="12"/>
                <w:szCs w:val="12"/>
              </w:rPr>
            </w:pPr>
            <w:r w:rsidRPr="00DE2E95">
              <w:rPr>
                <w:sz w:val="12"/>
                <w:szCs w:val="12"/>
              </w:rPr>
              <w:t>222 666,46</w:t>
            </w:r>
          </w:p>
        </w:tc>
        <w:tc>
          <w:tcPr>
            <w:tcW w:w="385" w:type="pct"/>
            <w:tcBorders>
              <w:top w:val="nil"/>
              <w:left w:val="nil"/>
              <w:bottom w:val="nil"/>
              <w:right w:val="nil"/>
            </w:tcBorders>
            <w:shd w:val="clear" w:color="auto" w:fill="auto"/>
            <w:noWrap/>
            <w:vAlign w:val="center"/>
            <w:hideMark/>
          </w:tcPr>
          <w:p w14:paraId="6B9F1934" w14:textId="77777777" w:rsidR="00982239" w:rsidRPr="00DE2E95" w:rsidRDefault="00982239" w:rsidP="00982239">
            <w:pPr>
              <w:spacing w:line="240" w:lineRule="auto"/>
              <w:jc w:val="right"/>
              <w:rPr>
                <w:sz w:val="12"/>
                <w:szCs w:val="12"/>
              </w:rPr>
            </w:pPr>
            <w:r w:rsidRPr="00DE2E95">
              <w:rPr>
                <w:sz w:val="12"/>
                <w:szCs w:val="12"/>
              </w:rPr>
              <w:t>96,0%</w:t>
            </w:r>
          </w:p>
        </w:tc>
      </w:tr>
      <w:tr w:rsidR="00982239" w:rsidRPr="00DE2E95" w14:paraId="65A57682" w14:textId="77777777" w:rsidTr="00DE2E95">
        <w:trPr>
          <w:trHeight w:val="85"/>
        </w:trPr>
        <w:tc>
          <w:tcPr>
            <w:tcW w:w="2623" w:type="pct"/>
            <w:tcBorders>
              <w:top w:val="nil"/>
              <w:left w:val="nil"/>
              <w:bottom w:val="nil"/>
              <w:right w:val="nil"/>
            </w:tcBorders>
            <w:shd w:val="clear" w:color="auto" w:fill="auto"/>
            <w:vAlign w:val="center"/>
            <w:hideMark/>
          </w:tcPr>
          <w:p w14:paraId="20207882" w14:textId="77777777" w:rsidR="00982239" w:rsidRPr="00DE2E95" w:rsidRDefault="00982239" w:rsidP="00982239">
            <w:pPr>
              <w:spacing w:line="240" w:lineRule="auto"/>
              <w:rPr>
                <w:color w:val="000000"/>
                <w:sz w:val="12"/>
                <w:szCs w:val="12"/>
              </w:rPr>
            </w:pPr>
            <w:r w:rsidRPr="00DE2E95">
              <w:rPr>
                <w:color w:val="000000"/>
                <w:sz w:val="12"/>
                <w:szCs w:val="12"/>
              </w:rPr>
              <w:t>opłaty za gospodarowanie odpadami komunalnymi</w:t>
            </w:r>
          </w:p>
        </w:tc>
        <w:tc>
          <w:tcPr>
            <w:tcW w:w="523" w:type="pct"/>
            <w:tcBorders>
              <w:top w:val="nil"/>
              <w:left w:val="nil"/>
              <w:bottom w:val="nil"/>
              <w:right w:val="nil"/>
            </w:tcBorders>
            <w:shd w:val="clear" w:color="auto" w:fill="auto"/>
            <w:noWrap/>
            <w:vAlign w:val="center"/>
            <w:hideMark/>
          </w:tcPr>
          <w:p w14:paraId="18BBD684" w14:textId="77777777" w:rsidR="00982239" w:rsidRPr="00DE2E95"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79213DC6" w14:textId="77777777" w:rsidR="00982239" w:rsidRPr="00DE2E95" w:rsidRDefault="00982239" w:rsidP="00982239">
            <w:pPr>
              <w:spacing w:line="240" w:lineRule="auto"/>
              <w:jc w:val="right"/>
              <w:rPr>
                <w:sz w:val="12"/>
                <w:szCs w:val="12"/>
              </w:rPr>
            </w:pPr>
            <w:r w:rsidRPr="00DE2E95">
              <w:rPr>
                <w:sz w:val="12"/>
                <w:szCs w:val="12"/>
              </w:rPr>
              <w:t>79 229</w:t>
            </w:r>
          </w:p>
        </w:tc>
        <w:tc>
          <w:tcPr>
            <w:tcW w:w="738" w:type="pct"/>
            <w:tcBorders>
              <w:top w:val="nil"/>
              <w:left w:val="nil"/>
              <w:bottom w:val="nil"/>
              <w:right w:val="nil"/>
            </w:tcBorders>
            <w:shd w:val="clear" w:color="auto" w:fill="auto"/>
            <w:noWrap/>
            <w:vAlign w:val="center"/>
            <w:hideMark/>
          </w:tcPr>
          <w:p w14:paraId="0B4BBB23" w14:textId="77777777" w:rsidR="00982239" w:rsidRPr="00DE2E95" w:rsidRDefault="00982239" w:rsidP="00982239">
            <w:pPr>
              <w:spacing w:line="240" w:lineRule="auto"/>
              <w:jc w:val="right"/>
              <w:rPr>
                <w:sz w:val="12"/>
                <w:szCs w:val="12"/>
              </w:rPr>
            </w:pPr>
            <w:r w:rsidRPr="00DE2E95">
              <w:rPr>
                <w:sz w:val="12"/>
                <w:szCs w:val="12"/>
              </w:rPr>
              <w:t>79 228,84</w:t>
            </w:r>
          </w:p>
        </w:tc>
        <w:tc>
          <w:tcPr>
            <w:tcW w:w="385" w:type="pct"/>
            <w:tcBorders>
              <w:top w:val="nil"/>
              <w:left w:val="nil"/>
              <w:bottom w:val="nil"/>
              <w:right w:val="nil"/>
            </w:tcBorders>
            <w:shd w:val="clear" w:color="auto" w:fill="auto"/>
            <w:noWrap/>
            <w:vAlign w:val="center"/>
            <w:hideMark/>
          </w:tcPr>
          <w:p w14:paraId="7356D7E6" w14:textId="77777777" w:rsidR="00982239" w:rsidRPr="00DE2E95" w:rsidRDefault="00982239" w:rsidP="00982239">
            <w:pPr>
              <w:spacing w:line="240" w:lineRule="auto"/>
              <w:jc w:val="right"/>
              <w:rPr>
                <w:sz w:val="12"/>
                <w:szCs w:val="12"/>
              </w:rPr>
            </w:pPr>
            <w:r w:rsidRPr="00DE2E95">
              <w:rPr>
                <w:sz w:val="12"/>
                <w:szCs w:val="12"/>
              </w:rPr>
              <w:t>100,0%</w:t>
            </w:r>
          </w:p>
        </w:tc>
      </w:tr>
      <w:tr w:rsidR="00982239" w:rsidRPr="00DE2E95" w14:paraId="464388C6" w14:textId="77777777" w:rsidTr="00DE2E95">
        <w:trPr>
          <w:trHeight w:val="85"/>
        </w:trPr>
        <w:tc>
          <w:tcPr>
            <w:tcW w:w="2623" w:type="pct"/>
            <w:tcBorders>
              <w:top w:val="nil"/>
              <w:left w:val="nil"/>
              <w:bottom w:val="nil"/>
              <w:right w:val="nil"/>
            </w:tcBorders>
            <w:shd w:val="clear" w:color="auto" w:fill="auto"/>
            <w:vAlign w:val="center"/>
            <w:hideMark/>
          </w:tcPr>
          <w:p w14:paraId="17C03F0F" w14:textId="77777777" w:rsidR="00982239" w:rsidRPr="00DE2E95" w:rsidRDefault="00982239" w:rsidP="00982239">
            <w:pPr>
              <w:spacing w:line="240" w:lineRule="auto"/>
              <w:rPr>
                <w:color w:val="000000"/>
                <w:sz w:val="12"/>
                <w:szCs w:val="12"/>
              </w:rPr>
            </w:pPr>
            <w:r w:rsidRPr="00DE2E95">
              <w:rPr>
                <w:color w:val="000000"/>
                <w:sz w:val="12"/>
                <w:szCs w:val="12"/>
              </w:rPr>
              <w:t>konserwacje, remonty i sprzątanie obiektu handlowego</w:t>
            </w:r>
          </w:p>
        </w:tc>
        <w:tc>
          <w:tcPr>
            <w:tcW w:w="523" w:type="pct"/>
            <w:tcBorders>
              <w:top w:val="nil"/>
              <w:left w:val="nil"/>
              <w:bottom w:val="nil"/>
              <w:right w:val="nil"/>
            </w:tcBorders>
            <w:shd w:val="clear" w:color="auto" w:fill="auto"/>
            <w:noWrap/>
            <w:vAlign w:val="center"/>
            <w:hideMark/>
          </w:tcPr>
          <w:p w14:paraId="453FD028" w14:textId="77777777" w:rsidR="00982239" w:rsidRPr="00DE2E95"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3C2160BA" w14:textId="77777777" w:rsidR="00982239" w:rsidRPr="00DE2E95" w:rsidRDefault="00982239" w:rsidP="00982239">
            <w:pPr>
              <w:spacing w:line="240" w:lineRule="auto"/>
              <w:jc w:val="right"/>
              <w:rPr>
                <w:sz w:val="12"/>
                <w:szCs w:val="12"/>
              </w:rPr>
            </w:pPr>
            <w:r w:rsidRPr="00DE2E95">
              <w:rPr>
                <w:sz w:val="12"/>
                <w:szCs w:val="12"/>
              </w:rPr>
              <w:t>78 725</w:t>
            </w:r>
          </w:p>
        </w:tc>
        <w:tc>
          <w:tcPr>
            <w:tcW w:w="738" w:type="pct"/>
            <w:tcBorders>
              <w:top w:val="nil"/>
              <w:left w:val="nil"/>
              <w:bottom w:val="nil"/>
              <w:right w:val="nil"/>
            </w:tcBorders>
            <w:shd w:val="clear" w:color="auto" w:fill="auto"/>
            <w:noWrap/>
            <w:vAlign w:val="center"/>
            <w:hideMark/>
          </w:tcPr>
          <w:p w14:paraId="6788A35F" w14:textId="77777777" w:rsidR="00982239" w:rsidRPr="00DE2E95" w:rsidRDefault="00982239" w:rsidP="00982239">
            <w:pPr>
              <w:spacing w:line="240" w:lineRule="auto"/>
              <w:jc w:val="right"/>
              <w:rPr>
                <w:sz w:val="12"/>
                <w:szCs w:val="12"/>
              </w:rPr>
            </w:pPr>
            <w:r w:rsidRPr="00DE2E95">
              <w:rPr>
                <w:sz w:val="12"/>
                <w:szCs w:val="12"/>
              </w:rPr>
              <w:t>78 510,82</w:t>
            </w:r>
          </w:p>
        </w:tc>
        <w:tc>
          <w:tcPr>
            <w:tcW w:w="385" w:type="pct"/>
            <w:tcBorders>
              <w:top w:val="nil"/>
              <w:left w:val="nil"/>
              <w:bottom w:val="nil"/>
              <w:right w:val="nil"/>
            </w:tcBorders>
            <w:shd w:val="clear" w:color="auto" w:fill="auto"/>
            <w:noWrap/>
            <w:vAlign w:val="center"/>
            <w:hideMark/>
          </w:tcPr>
          <w:p w14:paraId="7FF0719D" w14:textId="77777777" w:rsidR="00982239" w:rsidRPr="00DE2E95" w:rsidRDefault="00982239" w:rsidP="00982239">
            <w:pPr>
              <w:spacing w:line="240" w:lineRule="auto"/>
              <w:jc w:val="right"/>
              <w:rPr>
                <w:sz w:val="12"/>
                <w:szCs w:val="12"/>
              </w:rPr>
            </w:pPr>
            <w:r w:rsidRPr="00DE2E95">
              <w:rPr>
                <w:sz w:val="12"/>
                <w:szCs w:val="12"/>
              </w:rPr>
              <w:t>99,7%</w:t>
            </w:r>
          </w:p>
        </w:tc>
      </w:tr>
      <w:tr w:rsidR="00982239" w:rsidRPr="00DE2E95" w14:paraId="11F4C063" w14:textId="77777777" w:rsidTr="00DE2E95">
        <w:trPr>
          <w:trHeight w:val="85"/>
        </w:trPr>
        <w:tc>
          <w:tcPr>
            <w:tcW w:w="2623" w:type="pct"/>
            <w:tcBorders>
              <w:top w:val="nil"/>
              <w:left w:val="nil"/>
              <w:bottom w:val="nil"/>
              <w:right w:val="nil"/>
            </w:tcBorders>
            <w:shd w:val="clear" w:color="auto" w:fill="auto"/>
            <w:vAlign w:val="center"/>
            <w:hideMark/>
          </w:tcPr>
          <w:p w14:paraId="27E2EDC5" w14:textId="77777777" w:rsidR="00982239" w:rsidRPr="00DE2E95" w:rsidRDefault="00982239" w:rsidP="00982239">
            <w:pPr>
              <w:spacing w:line="240" w:lineRule="auto"/>
              <w:rPr>
                <w:color w:val="000000"/>
                <w:sz w:val="12"/>
                <w:szCs w:val="12"/>
              </w:rPr>
            </w:pPr>
            <w:r w:rsidRPr="00DE2E95">
              <w:rPr>
                <w:color w:val="000000"/>
                <w:sz w:val="12"/>
                <w:szCs w:val="12"/>
              </w:rPr>
              <w:t>podatek od towarów i usług (VAT)</w:t>
            </w:r>
          </w:p>
        </w:tc>
        <w:tc>
          <w:tcPr>
            <w:tcW w:w="523" w:type="pct"/>
            <w:tcBorders>
              <w:top w:val="nil"/>
              <w:left w:val="nil"/>
              <w:bottom w:val="nil"/>
              <w:right w:val="nil"/>
            </w:tcBorders>
            <w:shd w:val="clear" w:color="auto" w:fill="auto"/>
            <w:noWrap/>
            <w:vAlign w:val="center"/>
            <w:hideMark/>
          </w:tcPr>
          <w:p w14:paraId="47C8703D" w14:textId="77777777" w:rsidR="00982239" w:rsidRPr="00DE2E95"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6F86AD8C" w14:textId="77777777" w:rsidR="00982239" w:rsidRPr="00DE2E95" w:rsidRDefault="00982239" w:rsidP="00982239">
            <w:pPr>
              <w:spacing w:line="240" w:lineRule="auto"/>
              <w:jc w:val="right"/>
              <w:rPr>
                <w:sz w:val="12"/>
                <w:szCs w:val="12"/>
              </w:rPr>
            </w:pPr>
            <w:r w:rsidRPr="00DE2E95">
              <w:rPr>
                <w:sz w:val="12"/>
                <w:szCs w:val="12"/>
              </w:rPr>
              <w:t>47 798</w:t>
            </w:r>
          </w:p>
        </w:tc>
        <w:tc>
          <w:tcPr>
            <w:tcW w:w="738" w:type="pct"/>
            <w:tcBorders>
              <w:top w:val="nil"/>
              <w:left w:val="nil"/>
              <w:bottom w:val="nil"/>
              <w:right w:val="nil"/>
            </w:tcBorders>
            <w:shd w:val="clear" w:color="auto" w:fill="auto"/>
            <w:noWrap/>
            <w:vAlign w:val="center"/>
            <w:hideMark/>
          </w:tcPr>
          <w:p w14:paraId="1CBCC873" w14:textId="77777777" w:rsidR="00982239" w:rsidRPr="00DE2E95" w:rsidRDefault="00982239" w:rsidP="00982239">
            <w:pPr>
              <w:spacing w:line="240" w:lineRule="auto"/>
              <w:jc w:val="right"/>
              <w:rPr>
                <w:sz w:val="12"/>
                <w:szCs w:val="12"/>
              </w:rPr>
            </w:pPr>
            <w:r w:rsidRPr="00DE2E95">
              <w:rPr>
                <w:sz w:val="12"/>
                <w:szCs w:val="12"/>
              </w:rPr>
              <w:t>44 640,21</w:t>
            </w:r>
          </w:p>
        </w:tc>
        <w:tc>
          <w:tcPr>
            <w:tcW w:w="385" w:type="pct"/>
            <w:tcBorders>
              <w:top w:val="nil"/>
              <w:left w:val="nil"/>
              <w:bottom w:val="nil"/>
              <w:right w:val="nil"/>
            </w:tcBorders>
            <w:shd w:val="clear" w:color="auto" w:fill="auto"/>
            <w:noWrap/>
            <w:vAlign w:val="center"/>
            <w:hideMark/>
          </w:tcPr>
          <w:p w14:paraId="1162AF88" w14:textId="77777777" w:rsidR="00982239" w:rsidRPr="00DE2E95" w:rsidRDefault="00982239" w:rsidP="00982239">
            <w:pPr>
              <w:spacing w:line="240" w:lineRule="auto"/>
              <w:jc w:val="right"/>
              <w:rPr>
                <w:sz w:val="12"/>
                <w:szCs w:val="12"/>
              </w:rPr>
            </w:pPr>
            <w:r w:rsidRPr="00DE2E95">
              <w:rPr>
                <w:sz w:val="12"/>
                <w:szCs w:val="12"/>
              </w:rPr>
              <w:t>93,4%</w:t>
            </w:r>
          </w:p>
        </w:tc>
      </w:tr>
      <w:tr w:rsidR="00982239" w:rsidRPr="00DE2E95" w14:paraId="3D0A8B4A" w14:textId="77777777" w:rsidTr="00DE2E95">
        <w:trPr>
          <w:trHeight w:val="85"/>
        </w:trPr>
        <w:tc>
          <w:tcPr>
            <w:tcW w:w="2623" w:type="pct"/>
            <w:tcBorders>
              <w:top w:val="nil"/>
              <w:left w:val="nil"/>
              <w:bottom w:val="nil"/>
              <w:right w:val="nil"/>
            </w:tcBorders>
            <w:shd w:val="clear" w:color="auto" w:fill="auto"/>
            <w:vAlign w:val="center"/>
            <w:hideMark/>
          </w:tcPr>
          <w:p w14:paraId="7585507B" w14:textId="77777777" w:rsidR="00982239" w:rsidRPr="00DE2E95" w:rsidRDefault="00982239" w:rsidP="00982239">
            <w:pPr>
              <w:spacing w:line="240" w:lineRule="auto"/>
              <w:rPr>
                <w:color w:val="000000"/>
                <w:sz w:val="12"/>
                <w:szCs w:val="12"/>
              </w:rPr>
            </w:pPr>
            <w:r w:rsidRPr="00DE2E95">
              <w:rPr>
                <w:color w:val="000000"/>
                <w:sz w:val="12"/>
                <w:szCs w:val="12"/>
              </w:rPr>
              <w:t>zakup materiałów i wyposażenia</w:t>
            </w:r>
          </w:p>
        </w:tc>
        <w:tc>
          <w:tcPr>
            <w:tcW w:w="523" w:type="pct"/>
            <w:tcBorders>
              <w:top w:val="nil"/>
              <w:left w:val="nil"/>
              <w:bottom w:val="nil"/>
              <w:right w:val="nil"/>
            </w:tcBorders>
            <w:shd w:val="clear" w:color="auto" w:fill="auto"/>
            <w:noWrap/>
            <w:vAlign w:val="center"/>
            <w:hideMark/>
          </w:tcPr>
          <w:p w14:paraId="166D7992" w14:textId="77777777" w:rsidR="00982239" w:rsidRPr="00DE2E95"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00DD8553" w14:textId="77777777" w:rsidR="00982239" w:rsidRPr="00DE2E95" w:rsidRDefault="00982239" w:rsidP="00982239">
            <w:pPr>
              <w:spacing w:line="240" w:lineRule="auto"/>
              <w:jc w:val="right"/>
              <w:rPr>
                <w:sz w:val="12"/>
                <w:szCs w:val="12"/>
              </w:rPr>
            </w:pPr>
            <w:r w:rsidRPr="00DE2E95">
              <w:rPr>
                <w:sz w:val="12"/>
                <w:szCs w:val="12"/>
              </w:rPr>
              <w:t>12 400</w:t>
            </w:r>
          </w:p>
        </w:tc>
        <w:tc>
          <w:tcPr>
            <w:tcW w:w="738" w:type="pct"/>
            <w:tcBorders>
              <w:top w:val="nil"/>
              <w:left w:val="nil"/>
              <w:bottom w:val="nil"/>
              <w:right w:val="nil"/>
            </w:tcBorders>
            <w:shd w:val="clear" w:color="auto" w:fill="auto"/>
            <w:noWrap/>
            <w:vAlign w:val="center"/>
            <w:hideMark/>
          </w:tcPr>
          <w:p w14:paraId="4D5065DE" w14:textId="77777777" w:rsidR="00982239" w:rsidRPr="00DE2E95" w:rsidRDefault="00982239" w:rsidP="00982239">
            <w:pPr>
              <w:spacing w:line="240" w:lineRule="auto"/>
              <w:jc w:val="right"/>
              <w:rPr>
                <w:sz w:val="12"/>
                <w:szCs w:val="12"/>
              </w:rPr>
            </w:pPr>
            <w:r w:rsidRPr="00DE2E95">
              <w:rPr>
                <w:sz w:val="12"/>
                <w:szCs w:val="12"/>
              </w:rPr>
              <w:t>12 383,80</w:t>
            </w:r>
          </w:p>
        </w:tc>
        <w:tc>
          <w:tcPr>
            <w:tcW w:w="385" w:type="pct"/>
            <w:tcBorders>
              <w:top w:val="nil"/>
              <w:left w:val="nil"/>
              <w:bottom w:val="nil"/>
              <w:right w:val="nil"/>
            </w:tcBorders>
            <w:shd w:val="clear" w:color="auto" w:fill="auto"/>
            <w:noWrap/>
            <w:vAlign w:val="center"/>
            <w:hideMark/>
          </w:tcPr>
          <w:p w14:paraId="2060CFA4" w14:textId="77777777" w:rsidR="00982239" w:rsidRPr="00DE2E95" w:rsidRDefault="00982239" w:rsidP="00982239">
            <w:pPr>
              <w:spacing w:line="240" w:lineRule="auto"/>
              <w:jc w:val="right"/>
              <w:rPr>
                <w:sz w:val="12"/>
                <w:szCs w:val="12"/>
              </w:rPr>
            </w:pPr>
            <w:r w:rsidRPr="00DE2E95">
              <w:rPr>
                <w:sz w:val="12"/>
                <w:szCs w:val="12"/>
              </w:rPr>
              <w:t>99,9%</w:t>
            </w:r>
          </w:p>
        </w:tc>
      </w:tr>
      <w:tr w:rsidR="00982239" w:rsidRPr="00DE2E95" w14:paraId="4AF1D702" w14:textId="77777777" w:rsidTr="00DE2E95">
        <w:trPr>
          <w:trHeight w:val="85"/>
        </w:trPr>
        <w:tc>
          <w:tcPr>
            <w:tcW w:w="2623" w:type="pct"/>
            <w:tcBorders>
              <w:top w:val="nil"/>
              <w:left w:val="nil"/>
              <w:bottom w:val="nil"/>
              <w:right w:val="nil"/>
            </w:tcBorders>
            <w:shd w:val="clear" w:color="auto" w:fill="auto"/>
            <w:vAlign w:val="center"/>
            <w:hideMark/>
          </w:tcPr>
          <w:p w14:paraId="588E5F03" w14:textId="77777777" w:rsidR="00982239" w:rsidRPr="00DE2E95" w:rsidRDefault="00982239" w:rsidP="00982239">
            <w:pPr>
              <w:spacing w:line="240" w:lineRule="auto"/>
              <w:rPr>
                <w:color w:val="000000"/>
                <w:sz w:val="12"/>
                <w:szCs w:val="12"/>
              </w:rPr>
            </w:pPr>
            <w:r w:rsidRPr="00DE2E95">
              <w:rPr>
                <w:color w:val="000000"/>
                <w:sz w:val="12"/>
                <w:szCs w:val="12"/>
              </w:rPr>
              <w:t>podatek od nieruchomości</w:t>
            </w:r>
          </w:p>
        </w:tc>
        <w:tc>
          <w:tcPr>
            <w:tcW w:w="523" w:type="pct"/>
            <w:tcBorders>
              <w:top w:val="nil"/>
              <w:left w:val="nil"/>
              <w:bottom w:val="nil"/>
              <w:right w:val="nil"/>
            </w:tcBorders>
            <w:shd w:val="clear" w:color="auto" w:fill="auto"/>
            <w:noWrap/>
            <w:vAlign w:val="center"/>
            <w:hideMark/>
          </w:tcPr>
          <w:p w14:paraId="68DFDAB7" w14:textId="77777777" w:rsidR="00982239" w:rsidRPr="00DE2E95"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6ED69C82" w14:textId="77777777" w:rsidR="00982239" w:rsidRPr="00DE2E95" w:rsidRDefault="00982239" w:rsidP="00982239">
            <w:pPr>
              <w:spacing w:line="240" w:lineRule="auto"/>
              <w:jc w:val="right"/>
              <w:rPr>
                <w:sz w:val="12"/>
                <w:szCs w:val="12"/>
              </w:rPr>
            </w:pPr>
            <w:r w:rsidRPr="00DE2E95">
              <w:rPr>
                <w:sz w:val="12"/>
                <w:szCs w:val="12"/>
              </w:rPr>
              <w:t>11 916</w:t>
            </w:r>
          </w:p>
        </w:tc>
        <w:tc>
          <w:tcPr>
            <w:tcW w:w="738" w:type="pct"/>
            <w:tcBorders>
              <w:top w:val="nil"/>
              <w:left w:val="nil"/>
              <w:bottom w:val="nil"/>
              <w:right w:val="nil"/>
            </w:tcBorders>
            <w:shd w:val="clear" w:color="auto" w:fill="auto"/>
            <w:noWrap/>
            <w:vAlign w:val="center"/>
            <w:hideMark/>
          </w:tcPr>
          <w:p w14:paraId="3A3F14FF" w14:textId="77777777" w:rsidR="00982239" w:rsidRPr="00DE2E95" w:rsidRDefault="00982239" w:rsidP="00982239">
            <w:pPr>
              <w:spacing w:line="240" w:lineRule="auto"/>
              <w:jc w:val="right"/>
              <w:rPr>
                <w:sz w:val="12"/>
                <w:szCs w:val="12"/>
              </w:rPr>
            </w:pPr>
            <w:r w:rsidRPr="00DE2E95">
              <w:rPr>
                <w:sz w:val="12"/>
                <w:szCs w:val="12"/>
              </w:rPr>
              <w:t>11 916,00</w:t>
            </w:r>
          </w:p>
        </w:tc>
        <w:tc>
          <w:tcPr>
            <w:tcW w:w="385" w:type="pct"/>
            <w:tcBorders>
              <w:top w:val="nil"/>
              <w:left w:val="nil"/>
              <w:bottom w:val="nil"/>
              <w:right w:val="nil"/>
            </w:tcBorders>
            <w:shd w:val="clear" w:color="auto" w:fill="auto"/>
            <w:noWrap/>
            <w:vAlign w:val="center"/>
            <w:hideMark/>
          </w:tcPr>
          <w:p w14:paraId="21155886" w14:textId="77777777" w:rsidR="00982239" w:rsidRPr="00DE2E95" w:rsidRDefault="00982239" w:rsidP="00982239">
            <w:pPr>
              <w:spacing w:line="240" w:lineRule="auto"/>
              <w:jc w:val="right"/>
              <w:rPr>
                <w:sz w:val="12"/>
                <w:szCs w:val="12"/>
              </w:rPr>
            </w:pPr>
            <w:r w:rsidRPr="00DE2E95">
              <w:rPr>
                <w:sz w:val="12"/>
                <w:szCs w:val="12"/>
              </w:rPr>
              <w:t>100,0%</w:t>
            </w:r>
          </w:p>
        </w:tc>
      </w:tr>
      <w:tr w:rsidR="00982239" w:rsidRPr="00DE2E95" w14:paraId="42103B43" w14:textId="77777777" w:rsidTr="00DE2E95">
        <w:trPr>
          <w:trHeight w:val="85"/>
        </w:trPr>
        <w:tc>
          <w:tcPr>
            <w:tcW w:w="2623" w:type="pct"/>
            <w:tcBorders>
              <w:top w:val="nil"/>
              <w:left w:val="nil"/>
              <w:bottom w:val="nil"/>
              <w:right w:val="nil"/>
            </w:tcBorders>
            <w:shd w:val="clear" w:color="auto" w:fill="auto"/>
            <w:vAlign w:val="center"/>
            <w:hideMark/>
          </w:tcPr>
          <w:p w14:paraId="3AD248C2" w14:textId="77777777" w:rsidR="00982239" w:rsidRPr="00DE2E95" w:rsidRDefault="00982239" w:rsidP="00982239">
            <w:pPr>
              <w:spacing w:line="240" w:lineRule="auto"/>
              <w:rPr>
                <w:color w:val="000000"/>
                <w:sz w:val="12"/>
                <w:szCs w:val="12"/>
              </w:rPr>
            </w:pPr>
            <w:r w:rsidRPr="00DE2E95">
              <w:rPr>
                <w:color w:val="000000"/>
                <w:sz w:val="12"/>
                <w:szCs w:val="12"/>
              </w:rPr>
              <w:t>koszty postępowania sądowego i prokuratorskiego</w:t>
            </w:r>
          </w:p>
        </w:tc>
        <w:tc>
          <w:tcPr>
            <w:tcW w:w="523" w:type="pct"/>
            <w:tcBorders>
              <w:top w:val="nil"/>
              <w:left w:val="nil"/>
              <w:bottom w:val="nil"/>
              <w:right w:val="nil"/>
            </w:tcBorders>
            <w:shd w:val="clear" w:color="auto" w:fill="auto"/>
            <w:noWrap/>
            <w:vAlign w:val="center"/>
            <w:hideMark/>
          </w:tcPr>
          <w:p w14:paraId="303E1CEF" w14:textId="77777777" w:rsidR="00982239" w:rsidRPr="00DE2E95"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59E8CA39" w14:textId="77777777" w:rsidR="00982239" w:rsidRPr="00DE2E95" w:rsidRDefault="00982239" w:rsidP="00982239">
            <w:pPr>
              <w:spacing w:line="240" w:lineRule="auto"/>
              <w:jc w:val="right"/>
              <w:rPr>
                <w:sz w:val="12"/>
                <w:szCs w:val="12"/>
              </w:rPr>
            </w:pPr>
            <w:r w:rsidRPr="00DE2E95">
              <w:rPr>
                <w:sz w:val="12"/>
                <w:szCs w:val="12"/>
              </w:rPr>
              <w:t>11 250</w:t>
            </w:r>
          </w:p>
        </w:tc>
        <w:tc>
          <w:tcPr>
            <w:tcW w:w="738" w:type="pct"/>
            <w:tcBorders>
              <w:top w:val="nil"/>
              <w:left w:val="nil"/>
              <w:bottom w:val="nil"/>
              <w:right w:val="nil"/>
            </w:tcBorders>
            <w:shd w:val="clear" w:color="auto" w:fill="auto"/>
            <w:noWrap/>
            <w:vAlign w:val="center"/>
            <w:hideMark/>
          </w:tcPr>
          <w:p w14:paraId="52A2DEE6" w14:textId="77777777" w:rsidR="00982239" w:rsidRPr="00DE2E95" w:rsidRDefault="00982239" w:rsidP="00982239">
            <w:pPr>
              <w:spacing w:line="240" w:lineRule="auto"/>
              <w:jc w:val="right"/>
              <w:rPr>
                <w:sz w:val="12"/>
                <w:szCs w:val="12"/>
              </w:rPr>
            </w:pPr>
            <w:r w:rsidRPr="00DE2E95">
              <w:rPr>
                <w:sz w:val="12"/>
                <w:szCs w:val="12"/>
              </w:rPr>
              <w:t>11 250,00</w:t>
            </w:r>
          </w:p>
        </w:tc>
        <w:tc>
          <w:tcPr>
            <w:tcW w:w="385" w:type="pct"/>
            <w:tcBorders>
              <w:top w:val="nil"/>
              <w:left w:val="nil"/>
              <w:bottom w:val="nil"/>
              <w:right w:val="nil"/>
            </w:tcBorders>
            <w:shd w:val="clear" w:color="auto" w:fill="auto"/>
            <w:noWrap/>
            <w:vAlign w:val="center"/>
            <w:hideMark/>
          </w:tcPr>
          <w:p w14:paraId="4D4DF080" w14:textId="77777777" w:rsidR="00982239" w:rsidRPr="00DE2E95" w:rsidRDefault="00982239" w:rsidP="00982239">
            <w:pPr>
              <w:spacing w:line="240" w:lineRule="auto"/>
              <w:jc w:val="right"/>
              <w:rPr>
                <w:sz w:val="12"/>
                <w:szCs w:val="12"/>
              </w:rPr>
            </w:pPr>
            <w:r w:rsidRPr="00DE2E95">
              <w:rPr>
                <w:sz w:val="12"/>
                <w:szCs w:val="12"/>
              </w:rPr>
              <w:t>100,0%</w:t>
            </w:r>
          </w:p>
        </w:tc>
      </w:tr>
      <w:tr w:rsidR="00982239" w:rsidRPr="00DE2E95" w14:paraId="268B7ED8" w14:textId="77777777" w:rsidTr="00DE2E95">
        <w:trPr>
          <w:trHeight w:val="85"/>
        </w:trPr>
        <w:tc>
          <w:tcPr>
            <w:tcW w:w="2623" w:type="pct"/>
            <w:tcBorders>
              <w:top w:val="nil"/>
              <w:left w:val="nil"/>
              <w:bottom w:val="nil"/>
              <w:right w:val="nil"/>
            </w:tcBorders>
            <w:shd w:val="clear" w:color="auto" w:fill="auto"/>
            <w:vAlign w:val="center"/>
            <w:hideMark/>
          </w:tcPr>
          <w:p w14:paraId="03BE4E3D" w14:textId="77777777" w:rsidR="00982239" w:rsidRPr="00DE2E95" w:rsidRDefault="00982239" w:rsidP="00982239">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36CC25EB"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0D78535"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71E1E1D"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97632E6"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55748025" w14:textId="77777777" w:rsidTr="00DE2E95">
        <w:trPr>
          <w:trHeight w:val="85"/>
        </w:trPr>
        <w:tc>
          <w:tcPr>
            <w:tcW w:w="2623" w:type="pct"/>
            <w:tcBorders>
              <w:top w:val="nil"/>
              <w:left w:val="nil"/>
              <w:bottom w:val="nil"/>
              <w:right w:val="nil"/>
            </w:tcBorders>
            <w:shd w:val="clear" w:color="000000" w:fill="EAF1F6"/>
            <w:vAlign w:val="center"/>
            <w:hideMark/>
          </w:tcPr>
          <w:p w14:paraId="508DDD6A" w14:textId="77777777" w:rsidR="00982239" w:rsidRPr="00DE2E95" w:rsidRDefault="00982239" w:rsidP="00982239">
            <w:pPr>
              <w:spacing w:line="240" w:lineRule="auto"/>
              <w:rPr>
                <w:b/>
                <w:bCs/>
                <w:color w:val="000000"/>
                <w:sz w:val="12"/>
                <w:szCs w:val="12"/>
              </w:rPr>
            </w:pPr>
            <w:r w:rsidRPr="00DE2E95">
              <w:rPr>
                <w:b/>
                <w:bCs/>
                <w:color w:val="000000"/>
                <w:sz w:val="12"/>
                <w:szCs w:val="12"/>
              </w:rPr>
              <w:t>Przedsięwzięcia ekologiczne - zadanie 7</w:t>
            </w:r>
          </w:p>
        </w:tc>
        <w:tc>
          <w:tcPr>
            <w:tcW w:w="523" w:type="pct"/>
            <w:tcBorders>
              <w:top w:val="nil"/>
              <w:left w:val="nil"/>
              <w:bottom w:val="nil"/>
              <w:right w:val="nil"/>
            </w:tcBorders>
            <w:shd w:val="clear" w:color="000000" w:fill="EAF1F6"/>
            <w:vAlign w:val="center"/>
            <w:hideMark/>
          </w:tcPr>
          <w:p w14:paraId="6D740725" w14:textId="77777777" w:rsidR="00982239" w:rsidRPr="00DE2E95" w:rsidRDefault="00982239" w:rsidP="00982239">
            <w:pPr>
              <w:spacing w:line="240" w:lineRule="auto"/>
              <w:jc w:val="right"/>
              <w:rPr>
                <w:b/>
                <w:bCs/>
                <w:color w:val="000000"/>
                <w:sz w:val="12"/>
                <w:szCs w:val="12"/>
              </w:rPr>
            </w:pPr>
            <w:r w:rsidRPr="00DE2E95">
              <w:rPr>
                <w:b/>
                <w:bCs/>
                <w:color w:val="000000"/>
                <w:sz w:val="12"/>
                <w:szCs w:val="12"/>
              </w:rPr>
              <w:t> </w:t>
            </w:r>
          </w:p>
        </w:tc>
        <w:tc>
          <w:tcPr>
            <w:tcW w:w="731" w:type="pct"/>
            <w:tcBorders>
              <w:top w:val="nil"/>
              <w:left w:val="nil"/>
              <w:bottom w:val="nil"/>
              <w:right w:val="nil"/>
            </w:tcBorders>
            <w:shd w:val="clear" w:color="000000" w:fill="EAF1F6"/>
            <w:vAlign w:val="center"/>
            <w:hideMark/>
          </w:tcPr>
          <w:p w14:paraId="1742F5E7" w14:textId="77777777" w:rsidR="00982239" w:rsidRPr="00DE2E95" w:rsidRDefault="00982239" w:rsidP="00982239">
            <w:pPr>
              <w:spacing w:line="240" w:lineRule="auto"/>
              <w:jc w:val="right"/>
              <w:rPr>
                <w:b/>
                <w:bCs/>
                <w:sz w:val="12"/>
                <w:szCs w:val="12"/>
              </w:rPr>
            </w:pPr>
            <w:r w:rsidRPr="00DE2E95">
              <w:rPr>
                <w:b/>
                <w:bCs/>
                <w:sz w:val="12"/>
                <w:szCs w:val="12"/>
              </w:rPr>
              <w:t>130 400</w:t>
            </w:r>
          </w:p>
        </w:tc>
        <w:tc>
          <w:tcPr>
            <w:tcW w:w="738" w:type="pct"/>
            <w:tcBorders>
              <w:top w:val="nil"/>
              <w:left w:val="nil"/>
              <w:bottom w:val="nil"/>
              <w:right w:val="nil"/>
            </w:tcBorders>
            <w:shd w:val="clear" w:color="000000" w:fill="EAF1F6"/>
            <w:vAlign w:val="center"/>
            <w:hideMark/>
          </w:tcPr>
          <w:p w14:paraId="7EE06246" w14:textId="77777777" w:rsidR="00982239" w:rsidRPr="00DE2E95" w:rsidRDefault="00982239" w:rsidP="00982239">
            <w:pPr>
              <w:spacing w:line="240" w:lineRule="auto"/>
              <w:jc w:val="right"/>
              <w:rPr>
                <w:b/>
                <w:bCs/>
                <w:sz w:val="12"/>
                <w:szCs w:val="12"/>
              </w:rPr>
            </w:pPr>
            <w:r w:rsidRPr="00DE2E95">
              <w:rPr>
                <w:b/>
                <w:bCs/>
                <w:sz w:val="12"/>
                <w:szCs w:val="12"/>
              </w:rPr>
              <w:t>120 566,76</w:t>
            </w:r>
          </w:p>
        </w:tc>
        <w:tc>
          <w:tcPr>
            <w:tcW w:w="385" w:type="pct"/>
            <w:tcBorders>
              <w:top w:val="nil"/>
              <w:left w:val="nil"/>
              <w:bottom w:val="nil"/>
              <w:right w:val="nil"/>
            </w:tcBorders>
            <w:shd w:val="clear" w:color="000000" w:fill="EAF1F6"/>
            <w:vAlign w:val="center"/>
            <w:hideMark/>
          </w:tcPr>
          <w:p w14:paraId="012722F3" w14:textId="77777777" w:rsidR="00982239" w:rsidRPr="00DE2E95" w:rsidRDefault="00982239" w:rsidP="00982239">
            <w:pPr>
              <w:spacing w:line="240" w:lineRule="auto"/>
              <w:jc w:val="right"/>
              <w:rPr>
                <w:b/>
                <w:bCs/>
                <w:sz w:val="12"/>
                <w:szCs w:val="12"/>
              </w:rPr>
            </w:pPr>
            <w:r w:rsidRPr="00DE2E95">
              <w:rPr>
                <w:b/>
                <w:bCs/>
                <w:sz w:val="12"/>
                <w:szCs w:val="12"/>
              </w:rPr>
              <w:t>92,5%</w:t>
            </w:r>
          </w:p>
        </w:tc>
      </w:tr>
      <w:tr w:rsidR="00982239" w:rsidRPr="00DE2E95" w14:paraId="7E91F353" w14:textId="77777777" w:rsidTr="00DE2E95">
        <w:trPr>
          <w:trHeight w:val="85"/>
        </w:trPr>
        <w:tc>
          <w:tcPr>
            <w:tcW w:w="2623" w:type="pct"/>
            <w:tcBorders>
              <w:top w:val="nil"/>
              <w:left w:val="nil"/>
              <w:bottom w:val="nil"/>
              <w:right w:val="nil"/>
            </w:tcBorders>
            <w:shd w:val="clear" w:color="auto" w:fill="auto"/>
            <w:vAlign w:val="center"/>
            <w:hideMark/>
          </w:tcPr>
          <w:p w14:paraId="7164EA4D" w14:textId="77777777" w:rsidR="00982239" w:rsidRPr="00DE2E95" w:rsidRDefault="00982239" w:rsidP="00982239">
            <w:pPr>
              <w:spacing w:line="240" w:lineRule="auto"/>
              <w:jc w:val="right"/>
              <w:rPr>
                <w:b/>
                <w:bCs/>
                <w:sz w:val="12"/>
                <w:szCs w:val="12"/>
              </w:rPr>
            </w:pPr>
          </w:p>
        </w:tc>
        <w:tc>
          <w:tcPr>
            <w:tcW w:w="523" w:type="pct"/>
            <w:tcBorders>
              <w:top w:val="nil"/>
              <w:left w:val="nil"/>
              <w:bottom w:val="nil"/>
              <w:right w:val="nil"/>
            </w:tcBorders>
            <w:shd w:val="clear" w:color="auto" w:fill="auto"/>
            <w:vAlign w:val="center"/>
            <w:hideMark/>
          </w:tcPr>
          <w:p w14:paraId="477D6FA1"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32303D72"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FB1FC9A"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A349701"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2C49620F" w14:textId="77777777" w:rsidTr="00DE2E95">
        <w:trPr>
          <w:trHeight w:val="85"/>
        </w:trPr>
        <w:tc>
          <w:tcPr>
            <w:tcW w:w="2623" w:type="pct"/>
            <w:tcBorders>
              <w:top w:val="nil"/>
              <w:left w:val="nil"/>
              <w:bottom w:val="nil"/>
              <w:right w:val="nil"/>
            </w:tcBorders>
            <w:shd w:val="clear" w:color="auto" w:fill="auto"/>
            <w:vAlign w:val="center"/>
            <w:hideMark/>
          </w:tcPr>
          <w:p w14:paraId="4030C1EB" w14:textId="77777777" w:rsidR="00982239" w:rsidRPr="00DE2E95" w:rsidRDefault="00982239" w:rsidP="00982239">
            <w:pPr>
              <w:spacing w:line="240" w:lineRule="auto"/>
              <w:rPr>
                <w:i/>
                <w:iCs/>
                <w:color w:val="000000"/>
                <w:sz w:val="12"/>
                <w:szCs w:val="12"/>
                <w:u w:val="single"/>
              </w:rPr>
            </w:pPr>
            <w:r w:rsidRPr="00DE2E95">
              <w:rPr>
                <w:i/>
                <w:iCs/>
                <w:color w:val="000000"/>
                <w:sz w:val="12"/>
                <w:szCs w:val="12"/>
                <w:u w:val="single"/>
              </w:rPr>
              <w:t>Cel:</w:t>
            </w:r>
            <w:r w:rsidRPr="00DE2E95">
              <w:rPr>
                <w:color w:val="000000"/>
                <w:sz w:val="12"/>
                <w:szCs w:val="12"/>
              </w:rPr>
              <w:t xml:space="preserve"> propagowanie proekologicznych postaw wśród mieszkańców</w:t>
            </w:r>
          </w:p>
        </w:tc>
        <w:tc>
          <w:tcPr>
            <w:tcW w:w="523" w:type="pct"/>
            <w:tcBorders>
              <w:top w:val="nil"/>
              <w:left w:val="nil"/>
              <w:bottom w:val="nil"/>
              <w:right w:val="nil"/>
            </w:tcBorders>
            <w:shd w:val="clear" w:color="auto" w:fill="auto"/>
            <w:noWrap/>
            <w:vAlign w:val="center"/>
            <w:hideMark/>
          </w:tcPr>
          <w:p w14:paraId="298C3D7F" w14:textId="77777777" w:rsidR="00982239" w:rsidRPr="00DE2E95"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042004E9"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B6914F7"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9563C04"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3DFA6E3D" w14:textId="77777777" w:rsidTr="00DE2E95">
        <w:trPr>
          <w:trHeight w:val="85"/>
        </w:trPr>
        <w:tc>
          <w:tcPr>
            <w:tcW w:w="2623" w:type="pct"/>
            <w:tcBorders>
              <w:top w:val="nil"/>
              <w:left w:val="nil"/>
              <w:bottom w:val="nil"/>
              <w:right w:val="nil"/>
            </w:tcBorders>
            <w:shd w:val="clear" w:color="auto" w:fill="auto"/>
            <w:vAlign w:val="center"/>
            <w:hideMark/>
          </w:tcPr>
          <w:p w14:paraId="1643B5EA" w14:textId="77777777" w:rsidR="00982239" w:rsidRPr="00DE2E95"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3EA68B07"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16306E27"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AFE8324"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0F9E606"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2282BC0F" w14:textId="77777777" w:rsidTr="00DE2E95">
        <w:trPr>
          <w:trHeight w:val="85"/>
        </w:trPr>
        <w:tc>
          <w:tcPr>
            <w:tcW w:w="2623" w:type="pct"/>
            <w:tcBorders>
              <w:top w:val="nil"/>
              <w:left w:val="nil"/>
              <w:bottom w:val="nil"/>
              <w:right w:val="nil"/>
            </w:tcBorders>
            <w:shd w:val="clear" w:color="auto" w:fill="auto"/>
            <w:vAlign w:val="center"/>
            <w:hideMark/>
          </w:tcPr>
          <w:p w14:paraId="4B63EFF4" w14:textId="77777777" w:rsidR="00982239" w:rsidRPr="00DE2E95" w:rsidRDefault="00982239" w:rsidP="00982239">
            <w:pPr>
              <w:spacing w:line="240" w:lineRule="auto"/>
              <w:rPr>
                <w:i/>
                <w:iCs/>
                <w:color w:val="000000"/>
                <w:sz w:val="12"/>
                <w:szCs w:val="12"/>
                <w:u w:val="single"/>
              </w:rPr>
            </w:pPr>
            <w:r w:rsidRPr="00DE2E95">
              <w:rPr>
                <w:i/>
                <w:iCs/>
                <w:color w:val="000000"/>
                <w:sz w:val="12"/>
                <w:szCs w:val="12"/>
                <w:u w:val="single"/>
              </w:rPr>
              <w:t>Dysponent:</w:t>
            </w:r>
            <w:r w:rsidRPr="00DE2E95">
              <w:rPr>
                <w:i/>
                <w:iCs/>
                <w:color w:val="000000"/>
                <w:sz w:val="12"/>
                <w:szCs w:val="12"/>
              </w:rPr>
              <w:t xml:space="preserve"> Wydział Ochrony Środowiska</w:t>
            </w:r>
          </w:p>
        </w:tc>
        <w:tc>
          <w:tcPr>
            <w:tcW w:w="523" w:type="pct"/>
            <w:tcBorders>
              <w:top w:val="nil"/>
              <w:left w:val="nil"/>
              <w:bottom w:val="nil"/>
              <w:right w:val="nil"/>
            </w:tcBorders>
            <w:shd w:val="clear" w:color="auto" w:fill="auto"/>
            <w:vAlign w:val="center"/>
            <w:hideMark/>
          </w:tcPr>
          <w:p w14:paraId="53F93CA8" w14:textId="77777777" w:rsidR="00982239" w:rsidRPr="00DE2E95"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1B98CAC8"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4FA814A6"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7E2D14C5"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220C7038" w14:textId="77777777" w:rsidTr="00DE2E95">
        <w:trPr>
          <w:trHeight w:val="85"/>
        </w:trPr>
        <w:tc>
          <w:tcPr>
            <w:tcW w:w="2623" w:type="pct"/>
            <w:tcBorders>
              <w:top w:val="nil"/>
              <w:left w:val="nil"/>
              <w:bottom w:val="nil"/>
              <w:right w:val="nil"/>
            </w:tcBorders>
            <w:shd w:val="clear" w:color="auto" w:fill="auto"/>
            <w:vAlign w:val="center"/>
            <w:hideMark/>
          </w:tcPr>
          <w:p w14:paraId="0C7553E9" w14:textId="77777777" w:rsidR="00982239" w:rsidRPr="00DE2E95"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0C20B790"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E2EBF57"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26F5701"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4699881"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6D4AA370" w14:textId="77777777" w:rsidTr="00DE2E95">
        <w:trPr>
          <w:trHeight w:val="85"/>
        </w:trPr>
        <w:tc>
          <w:tcPr>
            <w:tcW w:w="2623" w:type="pct"/>
            <w:tcBorders>
              <w:top w:val="nil"/>
              <w:left w:val="nil"/>
              <w:bottom w:val="nil"/>
              <w:right w:val="nil"/>
            </w:tcBorders>
            <w:shd w:val="clear" w:color="auto" w:fill="auto"/>
            <w:vAlign w:val="center"/>
            <w:hideMark/>
          </w:tcPr>
          <w:p w14:paraId="5239E8A3" w14:textId="77777777" w:rsidR="00982239" w:rsidRPr="00DE2E95" w:rsidRDefault="00982239" w:rsidP="00982239">
            <w:pPr>
              <w:spacing w:line="240" w:lineRule="auto"/>
              <w:rPr>
                <w:i/>
                <w:iCs/>
                <w:color w:val="000000"/>
                <w:sz w:val="12"/>
                <w:szCs w:val="12"/>
                <w:u w:val="single"/>
              </w:rPr>
            </w:pPr>
            <w:r w:rsidRPr="00DE2E95">
              <w:rPr>
                <w:i/>
                <w:iCs/>
                <w:color w:val="000000"/>
                <w:sz w:val="12"/>
                <w:szCs w:val="12"/>
                <w:u w:val="single"/>
              </w:rPr>
              <w:t>Klasyfikacja:</w:t>
            </w:r>
            <w:r w:rsidRPr="00DE2E95">
              <w:rPr>
                <w:i/>
                <w:iCs/>
                <w:color w:val="000000"/>
                <w:sz w:val="12"/>
                <w:szCs w:val="12"/>
              </w:rPr>
              <w:t xml:space="preserve"> rozdział: 90095</w:t>
            </w:r>
          </w:p>
        </w:tc>
        <w:tc>
          <w:tcPr>
            <w:tcW w:w="523" w:type="pct"/>
            <w:tcBorders>
              <w:top w:val="nil"/>
              <w:left w:val="nil"/>
              <w:bottom w:val="nil"/>
              <w:right w:val="nil"/>
            </w:tcBorders>
            <w:shd w:val="clear" w:color="auto" w:fill="auto"/>
            <w:vAlign w:val="center"/>
            <w:hideMark/>
          </w:tcPr>
          <w:p w14:paraId="129E9C52" w14:textId="77777777" w:rsidR="00982239" w:rsidRPr="00DE2E95"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69DFA6DD"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4116B83"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B566AC3"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14EA82E9" w14:textId="77777777" w:rsidTr="00DE2E95">
        <w:trPr>
          <w:trHeight w:val="85"/>
        </w:trPr>
        <w:tc>
          <w:tcPr>
            <w:tcW w:w="2623" w:type="pct"/>
            <w:tcBorders>
              <w:top w:val="nil"/>
              <w:left w:val="nil"/>
              <w:bottom w:val="nil"/>
              <w:right w:val="nil"/>
            </w:tcBorders>
            <w:shd w:val="clear" w:color="auto" w:fill="auto"/>
            <w:vAlign w:val="center"/>
            <w:hideMark/>
          </w:tcPr>
          <w:p w14:paraId="636CEF67" w14:textId="77777777" w:rsidR="00982239" w:rsidRPr="00DE2E95" w:rsidRDefault="00982239" w:rsidP="00982239">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65293C06"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79F0AAD0"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0D5D856"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6D92EF0"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0D9D9F70" w14:textId="77777777" w:rsidTr="00DE2E95">
        <w:trPr>
          <w:trHeight w:val="85"/>
        </w:trPr>
        <w:tc>
          <w:tcPr>
            <w:tcW w:w="2623" w:type="pct"/>
            <w:tcBorders>
              <w:top w:val="nil"/>
              <w:left w:val="nil"/>
              <w:bottom w:val="nil"/>
              <w:right w:val="nil"/>
            </w:tcBorders>
            <w:shd w:val="clear" w:color="auto" w:fill="auto"/>
            <w:vAlign w:val="center"/>
            <w:hideMark/>
          </w:tcPr>
          <w:p w14:paraId="03ACD055" w14:textId="77777777" w:rsidR="00982239" w:rsidRPr="00DE2E95" w:rsidRDefault="00982239" w:rsidP="00982239">
            <w:pPr>
              <w:spacing w:line="240" w:lineRule="auto"/>
              <w:rPr>
                <w:i/>
                <w:iCs/>
                <w:color w:val="000000"/>
                <w:sz w:val="12"/>
                <w:szCs w:val="12"/>
                <w:u w:val="single"/>
              </w:rPr>
            </w:pPr>
            <w:r w:rsidRPr="00DE2E95">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17C0FC63" w14:textId="77777777" w:rsidR="00982239" w:rsidRPr="00DE2E95"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619F1B95"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FF2171F"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56DBAA1"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0AF449CC" w14:textId="77777777" w:rsidTr="00DE2E95">
        <w:trPr>
          <w:trHeight w:val="85"/>
        </w:trPr>
        <w:tc>
          <w:tcPr>
            <w:tcW w:w="2623" w:type="pct"/>
            <w:tcBorders>
              <w:top w:val="nil"/>
              <w:left w:val="nil"/>
              <w:bottom w:val="nil"/>
              <w:right w:val="nil"/>
            </w:tcBorders>
            <w:shd w:val="clear" w:color="auto" w:fill="auto"/>
            <w:vAlign w:val="center"/>
            <w:hideMark/>
          </w:tcPr>
          <w:p w14:paraId="72FA435B" w14:textId="77777777" w:rsidR="00982239" w:rsidRPr="00DE2E95" w:rsidRDefault="00982239" w:rsidP="00982239">
            <w:pPr>
              <w:spacing w:line="240" w:lineRule="auto"/>
              <w:rPr>
                <w:color w:val="000000"/>
                <w:sz w:val="12"/>
                <w:szCs w:val="12"/>
              </w:rPr>
            </w:pPr>
            <w:r w:rsidRPr="00DE2E95">
              <w:rPr>
                <w:color w:val="000000"/>
                <w:sz w:val="12"/>
                <w:szCs w:val="12"/>
              </w:rPr>
              <w:t xml:space="preserve">organizacja imprez i konkursów o tematyce ekologicznej: </w:t>
            </w:r>
          </w:p>
        </w:tc>
        <w:tc>
          <w:tcPr>
            <w:tcW w:w="523" w:type="pct"/>
            <w:tcBorders>
              <w:top w:val="nil"/>
              <w:left w:val="nil"/>
              <w:bottom w:val="nil"/>
              <w:right w:val="nil"/>
            </w:tcBorders>
            <w:shd w:val="clear" w:color="auto" w:fill="auto"/>
            <w:noWrap/>
            <w:vAlign w:val="center"/>
            <w:hideMark/>
          </w:tcPr>
          <w:p w14:paraId="05F6F8B1" w14:textId="77777777" w:rsidR="00982239" w:rsidRPr="00DE2E95"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6EAF50E0" w14:textId="77777777" w:rsidR="00982239" w:rsidRPr="00DE2E95" w:rsidRDefault="00982239" w:rsidP="00982239">
            <w:pPr>
              <w:spacing w:line="240" w:lineRule="auto"/>
              <w:jc w:val="right"/>
              <w:rPr>
                <w:sz w:val="12"/>
                <w:szCs w:val="12"/>
              </w:rPr>
            </w:pPr>
            <w:r w:rsidRPr="00DE2E95">
              <w:rPr>
                <w:sz w:val="12"/>
                <w:szCs w:val="12"/>
              </w:rPr>
              <w:t>120 400</w:t>
            </w:r>
          </w:p>
        </w:tc>
        <w:tc>
          <w:tcPr>
            <w:tcW w:w="738" w:type="pct"/>
            <w:tcBorders>
              <w:top w:val="nil"/>
              <w:left w:val="nil"/>
              <w:bottom w:val="nil"/>
              <w:right w:val="nil"/>
            </w:tcBorders>
            <w:shd w:val="clear" w:color="auto" w:fill="auto"/>
            <w:noWrap/>
            <w:vAlign w:val="center"/>
            <w:hideMark/>
          </w:tcPr>
          <w:p w14:paraId="56BE9284" w14:textId="77777777" w:rsidR="00982239" w:rsidRPr="00DE2E95" w:rsidRDefault="00982239" w:rsidP="00982239">
            <w:pPr>
              <w:spacing w:line="240" w:lineRule="auto"/>
              <w:jc w:val="right"/>
              <w:rPr>
                <w:sz w:val="12"/>
                <w:szCs w:val="12"/>
              </w:rPr>
            </w:pPr>
            <w:r w:rsidRPr="00DE2E95">
              <w:rPr>
                <w:sz w:val="12"/>
                <w:szCs w:val="12"/>
              </w:rPr>
              <w:t>110 571,90</w:t>
            </w:r>
          </w:p>
        </w:tc>
        <w:tc>
          <w:tcPr>
            <w:tcW w:w="385" w:type="pct"/>
            <w:tcBorders>
              <w:top w:val="nil"/>
              <w:left w:val="nil"/>
              <w:bottom w:val="nil"/>
              <w:right w:val="nil"/>
            </w:tcBorders>
            <w:shd w:val="clear" w:color="auto" w:fill="auto"/>
            <w:noWrap/>
            <w:vAlign w:val="center"/>
            <w:hideMark/>
          </w:tcPr>
          <w:p w14:paraId="6807B694" w14:textId="77777777" w:rsidR="00982239" w:rsidRPr="00DE2E95" w:rsidRDefault="00982239" w:rsidP="00982239">
            <w:pPr>
              <w:spacing w:line="240" w:lineRule="auto"/>
              <w:jc w:val="right"/>
              <w:rPr>
                <w:sz w:val="12"/>
                <w:szCs w:val="12"/>
              </w:rPr>
            </w:pPr>
            <w:r w:rsidRPr="00DE2E95">
              <w:rPr>
                <w:sz w:val="12"/>
                <w:szCs w:val="12"/>
              </w:rPr>
              <w:t>91,8%</w:t>
            </w:r>
          </w:p>
        </w:tc>
      </w:tr>
      <w:tr w:rsidR="00982239" w:rsidRPr="00DE2E95" w14:paraId="61E62EFC" w14:textId="77777777" w:rsidTr="00DE2E95">
        <w:trPr>
          <w:trHeight w:val="85"/>
        </w:trPr>
        <w:tc>
          <w:tcPr>
            <w:tcW w:w="2623" w:type="pct"/>
            <w:tcBorders>
              <w:top w:val="nil"/>
              <w:left w:val="nil"/>
              <w:bottom w:val="nil"/>
              <w:right w:val="nil"/>
            </w:tcBorders>
            <w:shd w:val="clear" w:color="auto" w:fill="auto"/>
            <w:vAlign w:val="center"/>
            <w:hideMark/>
          </w:tcPr>
          <w:p w14:paraId="58BFDE84" w14:textId="77777777" w:rsidR="00982239" w:rsidRPr="00DE2E95" w:rsidRDefault="00982239" w:rsidP="00982239">
            <w:pPr>
              <w:spacing w:line="240" w:lineRule="auto"/>
              <w:rPr>
                <w:sz w:val="12"/>
                <w:szCs w:val="12"/>
              </w:rPr>
            </w:pPr>
            <w:r w:rsidRPr="00DE2E95">
              <w:rPr>
                <w:sz w:val="12"/>
                <w:szCs w:val="12"/>
              </w:rPr>
              <w:t>warsztaty ogrodnicze, z zakresu opieki nad zwierzętami wolno żyjącymi, segregacji odpadów, wymiana elektroodpadów na choinkę</w:t>
            </w:r>
          </w:p>
        </w:tc>
        <w:tc>
          <w:tcPr>
            <w:tcW w:w="523" w:type="pct"/>
            <w:tcBorders>
              <w:top w:val="nil"/>
              <w:left w:val="nil"/>
              <w:bottom w:val="nil"/>
              <w:right w:val="nil"/>
            </w:tcBorders>
            <w:shd w:val="clear" w:color="auto" w:fill="auto"/>
            <w:noWrap/>
            <w:vAlign w:val="center"/>
            <w:hideMark/>
          </w:tcPr>
          <w:p w14:paraId="53C84BC3" w14:textId="77777777" w:rsidR="00982239" w:rsidRPr="00DE2E95" w:rsidRDefault="00982239" w:rsidP="00982239">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460F6190"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71EB677"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04AD550"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3117DB6D" w14:textId="77777777" w:rsidTr="00DE2E95">
        <w:trPr>
          <w:trHeight w:val="85"/>
        </w:trPr>
        <w:tc>
          <w:tcPr>
            <w:tcW w:w="2623" w:type="pct"/>
            <w:tcBorders>
              <w:top w:val="nil"/>
              <w:left w:val="nil"/>
              <w:bottom w:val="nil"/>
              <w:right w:val="nil"/>
            </w:tcBorders>
            <w:shd w:val="clear" w:color="auto" w:fill="auto"/>
            <w:vAlign w:val="center"/>
            <w:hideMark/>
          </w:tcPr>
          <w:p w14:paraId="56A559FB" w14:textId="77777777" w:rsidR="00982239" w:rsidRPr="00DE2E95" w:rsidRDefault="00982239" w:rsidP="00982239">
            <w:pPr>
              <w:spacing w:line="240" w:lineRule="auto"/>
              <w:rPr>
                <w:color w:val="000000"/>
                <w:sz w:val="12"/>
                <w:szCs w:val="12"/>
              </w:rPr>
            </w:pPr>
            <w:r w:rsidRPr="00DE2E95">
              <w:rPr>
                <w:color w:val="000000"/>
                <w:sz w:val="12"/>
                <w:szCs w:val="12"/>
              </w:rPr>
              <w:t>inicjatywa lokalna "Ogródek sąsiedzki na Dąbrowszczaków"</w:t>
            </w:r>
          </w:p>
        </w:tc>
        <w:tc>
          <w:tcPr>
            <w:tcW w:w="523" w:type="pct"/>
            <w:tcBorders>
              <w:top w:val="nil"/>
              <w:left w:val="nil"/>
              <w:bottom w:val="nil"/>
              <w:right w:val="nil"/>
            </w:tcBorders>
            <w:shd w:val="clear" w:color="auto" w:fill="auto"/>
            <w:noWrap/>
            <w:vAlign w:val="center"/>
            <w:hideMark/>
          </w:tcPr>
          <w:p w14:paraId="2079C342" w14:textId="77777777" w:rsidR="00982239" w:rsidRPr="00DE2E95" w:rsidRDefault="00982239" w:rsidP="00982239">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7A4482FB" w14:textId="77777777" w:rsidR="00982239" w:rsidRPr="00DE2E95" w:rsidRDefault="00982239" w:rsidP="00982239">
            <w:pPr>
              <w:spacing w:line="240" w:lineRule="auto"/>
              <w:jc w:val="right"/>
              <w:rPr>
                <w:sz w:val="12"/>
                <w:szCs w:val="12"/>
              </w:rPr>
            </w:pPr>
            <w:r w:rsidRPr="00DE2E95">
              <w:rPr>
                <w:sz w:val="12"/>
                <w:szCs w:val="12"/>
              </w:rPr>
              <w:t>10 000</w:t>
            </w:r>
          </w:p>
        </w:tc>
        <w:tc>
          <w:tcPr>
            <w:tcW w:w="738" w:type="pct"/>
            <w:tcBorders>
              <w:top w:val="nil"/>
              <w:left w:val="nil"/>
              <w:bottom w:val="nil"/>
              <w:right w:val="nil"/>
            </w:tcBorders>
            <w:shd w:val="clear" w:color="auto" w:fill="auto"/>
            <w:noWrap/>
            <w:vAlign w:val="center"/>
            <w:hideMark/>
          </w:tcPr>
          <w:p w14:paraId="3161C661" w14:textId="77777777" w:rsidR="00982239" w:rsidRPr="00DE2E95" w:rsidRDefault="00982239" w:rsidP="00982239">
            <w:pPr>
              <w:spacing w:line="240" w:lineRule="auto"/>
              <w:jc w:val="right"/>
              <w:rPr>
                <w:sz w:val="12"/>
                <w:szCs w:val="12"/>
              </w:rPr>
            </w:pPr>
            <w:r w:rsidRPr="00DE2E95">
              <w:rPr>
                <w:sz w:val="12"/>
                <w:szCs w:val="12"/>
              </w:rPr>
              <w:t>9 994,86</w:t>
            </w:r>
          </w:p>
        </w:tc>
        <w:tc>
          <w:tcPr>
            <w:tcW w:w="385" w:type="pct"/>
            <w:tcBorders>
              <w:top w:val="nil"/>
              <w:left w:val="nil"/>
              <w:bottom w:val="nil"/>
              <w:right w:val="nil"/>
            </w:tcBorders>
            <w:shd w:val="clear" w:color="auto" w:fill="auto"/>
            <w:noWrap/>
            <w:vAlign w:val="center"/>
            <w:hideMark/>
          </w:tcPr>
          <w:p w14:paraId="0F043FFF" w14:textId="77777777" w:rsidR="00982239" w:rsidRPr="00DE2E95" w:rsidRDefault="00982239" w:rsidP="00982239">
            <w:pPr>
              <w:spacing w:line="240" w:lineRule="auto"/>
              <w:jc w:val="right"/>
              <w:rPr>
                <w:sz w:val="12"/>
                <w:szCs w:val="12"/>
              </w:rPr>
            </w:pPr>
            <w:r w:rsidRPr="00DE2E95">
              <w:rPr>
                <w:sz w:val="12"/>
                <w:szCs w:val="12"/>
              </w:rPr>
              <w:t>99,9%</w:t>
            </w:r>
          </w:p>
        </w:tc>
      </w:tr>
      <w:tr w:rsidR="00982239" w:rsidRPr="00DE2E95" w14:paraId="4E59FD94" w14:textId="77777777" w:rsidTr="00DE2E95">
        <w:trPr>
          <w:trHeight w:val="85"/>
        </w:trPr>
        <w:tc>
          <w:tcPr>
            <w:tcW w:w="2623" w:type="pct"/>
            <w:tcBorders>
              <w:top w:val="nil"/>
              <w:left w:val="nil"/>
              <w:bottom w:val="nil"/>
              <w:right w:val="nil"/>
            </w:tcBorders>
            <w:shd w:val="clear" w:color="auto" w:fill="auto"/>
            <w:vAlign w:val="center"/>
            <w:hideMark/>
          </w:tcPr>
          <w:p w14:paraId="7B49AA81" w14:textId="77777777" w:rsidR="00982239" w:rsidRPr="00DE2E95" w:rsidRDefault="00982239" w:rsidP="00982239">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541F02C2" w14:textId="77777777" w:rsidR="00982239" w:rsidRPr="00DE2E95" w:rsidRDefault="00982239" w:rsidP="00982239">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4B9BBE5"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46A1DDB"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6080FFC"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409E4B8D" w14:textId="77777777" w:rsidTr="00DE2E95">
        <w:trPr>
          <w:trHeight w:val="85"/>
        </w:trPr>
        <w:tc>
          <w:tcPr>
            <w:tcW w:w="2623" w:type="pct"/>
            <w:tcBorders>
              <w:top w:val="nil"/>
              <w:left w:val="nil"/>
              <w:bottom w:val="nil"/>
              <w:right w:val="nil"/>
            </w:tcBorders>
            <w:shd w:val="clear" w:color="auto" w:fill="auto"/>
            <w:vAlign w:val="center"/>
            <w:hideMark/>
          </w:tcPr>
          <w:p w14:paraId="6D61F818" w14:textId="77777777" w:rsidR="00982239" w:rsidRPr="00DE2E95" w:rsidRDefault="00982239" w:rsidP="00982239">
            <w:pPr>
              <w:spacing w:line="240" w:lineRule="auto"/>
              <w:rPr>
                <w:i/>
                <w:iCs/>
                <w:color w:val="000000"/>
                <w:sz w:val="12"/>
                <w:szCs w:val="12"/>
                <w:u w:val="single"/>
              </w:rPr>
            </w:pPr>
            <w:r w:rsidRPr="00DE2E95">
              <w:rPr>
                <w:i/>
                <w:iCs/>
                <w:color w:val="000000"/>
                <w:sz w:val="12"/>
                <w:szCs w:val="12"/>
                <w:u w:val="single"/>
              </w:rPr>
              <w:t>Podstawa prawna:</w:t>
            </w:r>
          </w:p>
        </w:tc>
        <w:tc>
          <w:tcPr>
            <w:tcW w:w="523" w:type="pct"/>
            <w:tcBorders>
              <w:top w:val="nil"/>
              <w:left w:val="nil"/>
              <w:bottom w:val="nil"/>
              <w:right w:val="nil"/>
            </w:tcBorders>
            <w:shd w:val="clear" w:color="auto" w:fill="auto"/>
            <w:noWrap/>
            <w:vAlign w:val="center"/>
            <w:hideMark/>
          </w:tcPr>
          <w:p w14:paraId="6277AF0C" w14:textId="77777777" w:rsidR="00982239" w:rsidRPr="00DE2E95" w:rsidRDefault="00982239" w:rsidP="00982239">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248342CB"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AA61AA5"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1590EEC" w14:textId="77777777" w:rsidR="00982239" w:rsidRPr="00DE2E95" w:rsidRDefault="00982239" w:rsidP="00982239">
            <w:pPr>
              <w:spacing w:line="240" w:lineRule="auto"/>
              <w:jc w:val="right"/>
              <w:rPr>
                <w:rFonts w:ascii="Times New Roman" w:hAnsi="Times New Roman" w:cs="Times New Roman"/>
                <w:sz w:val="12"/>
                <w:szCs w:val="12"/>
              </w:rPr>
            </w:pPr>
          </w:p>
        </w:tc>
      </w:tr>
      <w:tr w:rsidR="00982239" w:rsidRPr="00DE2E95" w14:paraId="107EC76F" w14:textId="77777777" w:rsidTr="00DE2E95">
        <w:trPr>
          <w:trHeight w:val="85"/>
        </w:trPr>
        <w:tc>
          <w:tcPr>
            <w:tcW w:w="2623" w:type="pct"/>
            <w:tcBorders>
              <w:top w:val="nil"/>
              <w:left w:val="nil"/>
              <w:bottom w:val="nil"/>
              <w:right w:val="nil"/>
            </w:tcBorders>
            <w:shd w:val="clear" w:color="auto" w:fill="auto"/>
            <w:vAlign w:val="center"/>
            <w:hideMark/>
          </w:tcPr>
          <w:p w14:paraId="13C53592" w14:textId="77777777" w:rsidR="00982239" w:rsidRPr="00DE2E95" w:rsidRDefault="00982239" w:rsidP="00982239">
            <w:pPr>
              <w:spacing w:line="240" w:lineRule="auto"/>
              <w:rPr>
                <w:i/>
                <w:iCs/>
                <w:sz w:val="12"/>
                <w:szCs w:val="12"/>
              </w:rPr>
            </w:pPr>
            <w:r w:rsidRPr="00DE2E95">
              <w:rPr>
                <w:i/>
                <w:iCs/>
                <w:sz w:val="12"/>
                <w:szCs w:val="12"/>
              </w:rPr>
              <w:t xml:space="preserve">Ustawa z dnia 16 kwietnia 2004 r. o ochronie przyrody </w:t>
            </w:r>
          </w:p>
        </w:tc>
        <w:tc>
          <w:tcPr>
            <w:tcW w:w="523" w:type="pct"/>
            <w:tcBorders>
              <w:top w:val="nil"/>
              <w:left w:val="nil"/>
              <w:bottom w:val="nil"/>
              <w:right w:val="nil"/>
            </w:tcBorders>
            <w:shd w:val="clear" w:color="auto" w:fill="auto"/>
            <w:vAlign w:val="center"/>
            <w:hideMark/>
          </w:tcPr>
          <w:p w14:paraId="0FA4D13F" w14:textId="77777777" w:rsidR="00982239" w:rsidRPr="00DE2E95" w:rsidRDefault="00982239" w:rsidP="00982239">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40FC21FF" w14:textId="77777777" w:rsidR="00982239" w:rsidRPr="00DE2E95" w:rsidRDefault="00982239" w:rsidP="00982239">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3B111C0" w14:textId="77777777" w:rsidR="00982239" w:rsidRPr="00DE2E95" w:rsidRDefault="00982239" w:rsidP="00982239">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B02AB9F" w14:textId="77777777" w:rsidR="00982239" w:rsidRPr="00DE2E95" w:rsidRDefault="00982239" w:rsidP="00982239">
            <w:pPr>
              <w:spacing w:line="240" w:lineRule="auto"/>
              <w:jc w:val="right"/>
              <w:rPr>
                <w:rFonts w:ascii="Times New Roman" w:hAnsi="Times New Roman" w:cs="Times New Roman"/>
                <w:sz w:val="12"/>
                <w:szCs w:val="12"/>
              </w:rPr>
            </w:pPr>
          </w:p>
        </w:tc>
      </w:tr>
    </w:tbl>
    <w:p w14:paraId="0BA9A3DB" w14:textId="77777777" w:rsidR="00DE2E95" w:rsidRDefault="00DE2E95" w:rsidP="0012582A">
      <w:pPr>
        <w:sectPr w:rsidR="00DE2E95" w:rsidSect="008A7C8E">
          <w:type w:val="oddPage"/>
          <w:pgSz w:w="11906" w:h="16838"/>
          <w:pgMar w:top="1417" w:right="1417" w:bottom="1417" w:left="1417" w:header="708" w:footer="708" w:gutter="0"/>
          <w:cols w:space="708"/>
          <w:docGrid w:linePitch="360"/>
        </w:sectPr>
      </w:pPr>
    </w:p>
    <w:p w14:paraId="351E83F6" w14:textId="600F90E0" w:rsidR="0012582A" w:rsidRDefault="00DE2E95" w:rsidP="00DE2E95">
      <w:pPr>
        <w:pStyle w:val="Nagwek3"/>
      </w:pPr>
      <w:bookmarkStart w:id="58" w:name="_Toc192843839"/>
      <w:r>
        <w:lastRenderedPageBreak/>
        <w:t>4.2.</w:t>
      </w:r>
      <w:r w:rsidR="00A65D3E">
        <w:t>4</w:t>
      </w:r>
      <w:r>
        <w:t>.</w:t>
      </w:r>
      <w:r>
        <w:tab/>
        <w:t>Bezpieczeństwo i porządek publiczny</w:t>
      </w:r>
      <w:bookmarkEnd w:id="58"/>
    </w:p>
    <w:tbl>
      <w:tblPr>
        <w:tblW w:w="5000" w:type="pct"/>
        <w:tblCellMar>
          <w:left w:w="70" w:type="dxa"/>
          <w:right w:w="70" w:type="dxa"/>
        </w:tblCellMar>
        <w:tblLook w:val="04A0" w:firstRow="1" w:lastRow="0" w:firstColumn="1" w:lastColumn="0" w:noHBand="0" w:noVBand="1"/>
      </w:tblPr>
      <w:tblGrid>
        <w:gridCol w:w="4739"/>
        <w:gridCol w:w="929"/>
        <w:gridCol w:w="1306"/>
        <w:gridCol w:w="1320"/>
        <w:gridCol w:w="778"/>
      </w:tblGrid>
      <w:tr w:rsidR="00DE2E95" w:rsidRPr="00DE2E95" w14:paraId="36763165" w14:textId="77777777" w:rsidTr="00DE2E95">
        <w:trPr>
          <w:trHeight w:val="85"/>
        </w:trPr>
        <w:tc>
          <w:tcPr>
            <w:tcW w:w="2623" w:type="pct"/>
            <w:tcBorders>
              <w:top w:val="nil"/>
              <w:left w:val="nil"/>
              <w:bottom w:val="nil"/>
              <w:right w:val="nil"/>
            </w:tcBorders>
            <w:shd w:val="clear" w:color="000000" w:fill="8DB0DB"/>
            <w:vAlign w:val="center"/>
            <w:hideMark/>
          </w:tcPr>
          <w:p w14:paraId="549F8BE2" w14:textId="77777777" w:rsidR="00DE2E95" w:rsidRPr="00DE2E95" w:rsidRDefault="00DE2E95" w:rsidP="00DE2E95">
            <w:pPr>
              <w:spacing w:line="240" w:lineRule="auto"/>
              <w:jc w:val="center"/>
              <w:rPr>
                <w:b/>
                <w:bCs/>
                <w:color w:val="000000"/>
                <w:sz w:val="14"/>
                <w:szCs w:val="14"/>
              </w:rPr>
            </w:pPr>
            <w:r w:rsidRPr="00DE2E95">
              <w:rPr>
                <w:b/>
                <w:bCs/>
                <w:color w:val="000000"/>
                <w:sz w:val="14"/>
                <w:szCs w:val="14"/>
              </w:rPr>
              <w:t>Wyszczególnienie</w:t>
            </w:r>
          </w:p>
        </w:tc>
        <w:tc>
          <w:tcPr>
            <w:tcW w:w="523" w:type="pct"/>
            <w:tcBorders>
              <w:top w:val="nil"/>
              <w:left w:val="nil"/>
              <w:bottom w:val="nil"/>
              <w:right w:val="nil"/>
            </w:tcBorders>
            <w:shd w:val="clear" w:color="000000" w:fill="8DB0DB"/>
            <w:vAlign w:val="center"/>
            <w:hideMark/>
          </w:tcPr>
          <w:p w14:paraId="07C64422" w14:textId="77777777" w:rsidR="00DE2E95" w:rsidRPr="00DE2E95" w:rsidRDefault="00DE2E95" w:rsidP="00DE2E95">
            <w:pPr>
              <w:spacing w:line="240" w:lineRule="auto"/>
              <w:jc w:val="center"/>
              <w:rPr>
                <w:b/>
                <w:bCs/>
                <w:color w:val="000000"/>
                <w:sz w:val="14"/>
                <w:szCs w:val="14"/>
              </w:rPr>
            </w:pPr>
            <w:r w:rsidRPr="00DE2E95">
              <w:rPr>
                <w:b/>
                <w:bCs/>
                <w:color w:val="000000"/>
                <w:sz w:val="14"/>
                <w:szCs w:val="14"/>
              </w:rPr>
              <w:t> </w:t>
            </w:r>
          </w:p>
        </w:tc>
        <w:tc>
          <w:tcPr>
            <w:tcW w:w="731" w:type="pct"/>
            <w:tcBorders>
              <w:top w:val="nil"/>
              <w:left w:val="nil"/>
              <w:bottom w:val="nil"/>
              <w:right w:val="nil"/>
            </w:tcBorders>
            <w:shd w:val="clear" w:color="000000" w:fill="8DB0DB"/>
            <w:vAlign w:val="center"/>
            <w:hideMark/>
          </w:tcPr>
          <w:p w14:paraId="5C307676" w14:textId="77777777" w:rsidR="00DE2E95" w:rsidRPr="00DE2E95" w:rsidRDefault="00DE2E95" w:rsidP="00DE2E95">
            <w:pPr>
              <w:spacing w:line="240" w:lineRule="auto"/>
              <w:jc w:val="center"/>
              <w:rPr>
                <w:b/>
                <w:bCs/>
                <w:sz w:val="14"/>
                <w:szCs w:val="14"/>
              </w:rPr>
            </w:pPr>
            <w:r w:rsidRPr="00DE2E95">
              <w:rPr>
                <w:b/>
                <w:bCs/>
                <w:sz w:val="14"/>
                <w:szCs w:val="14"/>
              </w:rPr>
              <w:t>Plan</w:t>
            </w:r>
          </w:p>
        </w:tc>
        <w:tc>
          <w:tcPr>
            <w:tcW w:w="738" w:type="pct"/>
            <w:tcBorders>
              <w:top w:val="nil"/>
              <w:left w:val="nil"/>
              <w:bottom w:val="nil"/>
              <w:right w:val="nil"/>
            </w:tcBorders>
            <w:shd w:val="clear" w:color="000000" w:fill="8DB0DB"/>
            <w:noWrap/>
            <w:vAlign w:val="center"/>
            <w:hideMark/>
          </w:tcPr>
          <w:p w14:paraId="4A3D69DA" w14:textId="77777777" w:rsidR="00DE2E95" w:rsidRPr="00DE2E95" w:rsidRDefault="00DE2E95" w:rsidP="00DE2E95">
            <w:pPr>
              <w:spacing w:line="240" w:lineRule="auto"/>
              <w:jc w:val="center"/>
              <w:rPr>
                <w:b/>
                <w:bCs/>
                <w:sz w:val="14"/>
                <w:szCs w:val="14"/>
              </w:rPr>
            </w:pPr>
            <w:r w:rsidRPr="00DE2E95">
              <w:rPr>
                <w:b/>
                <w:bCs/>
                <w:sz w:val="14"/>
                <w:szCs w:val="14"/>
              </w:rPr>
              <w:t>Wykonanie</w:t>
            </w:r>
          </w:p>
        </w:tc>
        <w:tc>
          <w:tcPr>
            <w:tcW w:w="385" w:type="pct"/>
            <w:tcBorders>
              <w:top w:val="nil"/>
              <w:left w:val="nil"/>
              <w:bottom w:val="nil"/>
              <w:right w:val="nil"/>
            </w:tcBorders>
            <w:shd w:val="clear" w:color="000000" w:fill="8DB0DB"/>
            <w:vAlign w:val="center"/>
            <w:hideMark/>
          </w:tcPr>
          <w:p w14:paraId="3112B9FF" w14:textId="77777777" w:rsidR="00DE2E95" w:rsidRPr="00DE2E95" w:rsidRDefault="00DE2E95" w:rsidP="00DE2E95">
            <w:pPr>
              <w:spacing w:line="240" w:lineRule="auto"/>
              <w:jc w:val="center"/>
              <w:rPr>
                <w:b/>
                <w:bCs/>
                <w:color w:val="000000"/>
                <w:sz w:val="14"/>
                <w:szCs w:val="14"/>
              </w:rPr>
            </w:pPr>
            <w:r w:rsidRPr="00DE2E95">
              <w:rPr>
                <w:b/>
                <w:bCs/>
                <w:color w:val="000000"/>
                <w:sz w:val="14"/>
                <w:szCs w:val="14"/>
              </w:rPr>
              <w:t>Wskaźnik</w:t>
            </w:r>
          </w:p>
        </w:tc>
      </w:tr>
      <w:tr w:rsidR="00DE2E95" w:rsidRPr="00DE2E95" w14:paraId="0FC817F9" w14:textId="77777777" w:rsidTr="00DE2E95">
        <w:trPr>
          <w:trHeight w:val="85"/>
        </w:trPr>
        <w:tc>
          <w:tcPr>
            <w:tcW w:w="2623" w:type="pct"/>
            <w:tcBorders>
              <w:top w:val="nil"/>
              <w:left w:val="nil"/>
              <w:bottom w:val="nil"/>
              <w:right w:val="nil"/>
            </w:tcBorders>
            <w:shd w:val="clear" w:color="auto" w:fill="auto"/>
            <w:vAlign w:val="center"/>
            <w:hideMark/>
          </w:tcPr>
          <w:p w14:paraId="6F51CDA6" w14:textId="77777777" w:rsidR="00DE2E95" w:rsidRPr="00DE2E95" w:rsidRDefault="00DE2E95" w:rsidP="00DE2E95">
            <w:pPr>
              <w:spacing w:line="240" w:lineRule="auto"/>
              <w:jc w:val="center"/>
              <w:rPr>
                <w:b/>
                <w:bCs/>
                <w:color w:val="000000"/>
                <w:sz w:val="12"/>
                <w:szCs w:val="12"/>
              </w:rPr>
            </w:pPr>
          </w:p>
        </w:tc>
        <w:tc>
          <w:tcPr>
            <w:tcW w:w="523" w:type="pct"/>
            <w:tcBorders>
              <w:top w:val="nil"/>
              <w:left w:val="nil"/>
              <w:bottom w:val="nil"/>
              <w:right w:val="nil"/>
            </w:tcBorders>
            <w:shd w:val="clear" w:color="auto" w:fill="auto"/>
            <w:vAlign w:val="center"/>
            <w:hideMark/>
          </w:tcPr>
          <w:p w14:paraId="304B50F7"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546DF0B7" w14:textId="77777777" w:rsidR="00DE2E95" w:rsidRPr="00DE2E95" w:rsidRDefault="00DE2E95" w:rsidP="00DE2E95">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8B88648"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A043DE9"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047C16C0" w14:textId="77777777" w:rsidTr="00DE2E95">
        <w:trPr>
          <w:trHeight w:val="85"/>
        </w:trPr>
        <w:tc>
          <w:tcPr>
            <w:tcW w:w="2623" w:type="pct"/>
            <w:tcBorders>
              <w:top w:val="nil"/>
              <w:left w:val="nil"/>
              <w:bottom w:val="nil"/>
              <w:right w:val="nil"/>
            </w:tcBorders>
            <w:shd w:val="clear" w:color="000000" w:fill="B6D9E6"/>
            <w:vAlign w:val="center"/>
            <w:hideMark/>
          </w:tcPr>
          <w:p w14:paraId="0A4C568B" w14:textId="4760B78A" w:rsidR="00DE2E95" w:rsidRPr="00DE2E95" w:rsidRDefault="00DE2E95" w:rsidP="00DE2E95">
            <w:pPr>
              <w:spacing w:line="240" w:lineRule="auto"/>
              <w:rPr>
                <w:b/>
                <w:bCs/>
                <w:sz w:val="12"/>
                <w:szCs w:val="12"/>
              </w:rPr>
            </w:pPr>
            <w:r>
              <w:rPr>
                <w:b/>
                <w:bCs/>
                <w:sz w:val="12"/>
                <w:szCs w:val="12"/>
              </w:rPr>
              <w:t>RAZEM</w:t>
            </w:r>
          </w:p>
        </w:tc>
        <w:tc>
          <w:tcPr>
            <w:tcW w:w="523" w:type="pct"/>
            <w:tcBorders>
              <w:top w:val="nil"/>
              <w:left w:val="nil"/>
              <w:bottom w:val="nil"/>
              <w:right w:val="nil"/>
            </w:tcBorders>
            <w:shd w:val="clear" w:color="000000" w:fill="B6D9E6"/>
            <w:vAlign w:val="center"/>
            <w:hideMark/>
          </w:tcPr>
          <w:p w14:paraId="2DA0D6FB" w14:textId="77777777" w:rsidR="00DE2E95" w:rsidRPr="00DE2E95" w:rsidRDefault="00DE2E95" w:rsidP="00DE2E95">
            <w:pPr>
              <w:spacing w:line="240" w:lineRule="auto"/>
              <w:jc w:val="right"/>
              <w:rPr>
                <w:b/>
                <w:bCs/>
                <w:sz w:val="12"/>
                <w:szCs w:val="12"/>
              </w:rPr>
            </w:pPr>
            <w:r w:rsidRPr="00DE2E95">
              <w:rPr>
                <w:b/>
                <w:bCs/>
                <w:sz w:val="12"/>
                <w:szCs w:val="12"/>
              </w:rPr>
              <w:t> </w:t>
            </w:r>
          </w:p>
        </w:tc>
        <w:tc>
          <w:tcPr>
            <w:tcW w:w="731" w:type="pct"/>
            <w:tcBorders>
              <w:top w:val="nil"/>
              <w:left w:val="nil"/>
              <w:bottom w:val="nil"/>
              <w:right w:val="nil"/>
            </w:tcBorders>
            <w:shd w:val="clear" w:color="000000" w:fill="B6D9E6"/>
            <w:vAlign w:val="center"/>
            <w:hideMark/>
          </w:tcPr>
          <w:p w14:paraId="0E6435C6" w14:textId="77777777" w:rsidR="00DE2E95" w:rsidRPr="00DE2E95" w:rsidRDefault="00DE2E95" w:rsidP="00DE2E95">
            <w:pPr>
              <w:spacing w:line="240" w:lineRule="auto"/>
              <w:jc w:val="right"/>
              <w:rPr>
                <w:b/>
                <w:bCs/>
                <w:sz w:val="12"/>
                <w:szCs w:val="12"/>
              </w:rPr>
            </w:pPr>
            <w:r w:rsidRPr="00DE2E95">
              <w:rPr>
                <w:b/>
                <w:bCs/>
                <w:sz w:val="12"/>
                <w:szCs w:val="12"/>
              </w:rPr>
              <w:t>6 745</w:t>
            </w:r>
          </w:p>
        </w:tc>
        <w:tc>
          <w:tcPr>
            <w:tcW w:w="738" w:type="pct"/>
            <w:tcBorders>
              <w:top w:val="nil"/>
              <w:left w:val="nil"/>
              <w:bottom w:val="nil"/>
              <w:right w:val="nil"/>
            </w:tcBorders>
            <w:shd w:val="clear" w:color="000000" w:fill="B6D9E6"/>
            <w:vAlign w:val="center"/>
            <w:hideMark/>
          </w:tcPr>
          <w:p w14:paraId="356FB78F" w14:textId="77777777" w:rsidR="00DE2E95" w:rsidRPr="00DE2E95" w:rsidRDefault="00DE2E95" w:rsidP="00DE2E95">
            <w:pPr>
              <w:spacing w:line="240" w:lineRule="auto"/>
              <w:jc w:val="right"/>
              <w:rPr>
                <w:b/>
                <w:bCs/>
                <w:sz w:val="12"/>
                <w:szCs w:val="12"/>
              </w:rPr>
            </w:pPr>
            <w:r w:rsidRPr="00DE2E95">
              <w:rPr>
                <w:b/>
                <w:bCs/>
                <w:sz w:val="12"/>
                <w:szCs w:val="12"/>
              </w:rPr>
              <w:t>6 744,40</w:t>
            </w:r>
          </w:p>
        </w:tc>
        <w:tc>
          <w:tcPr>
            <w:tcW w:w="385" w:type="pct"/>
            <w:tcBorders>
              <w:top w:val="nil"/>
              <w:left w:val="nil"/>
              <w:bottom w:val="nil"/>
              <w:right w:val="nil"/>
            </w:tcBorders>
            <w:shd w:val="clear" w:color="000000" w:fill="B6D9E6"/>
            <w:vAlign w:val="center"/>
            <w:hideMark/>
          </w:tcPr>
          <w:p w14:paraId="19E1BF7E" w14:textId="77777777" w:rsidR="00DE2E95" w:rsidRPr="00DE2E95" w:rsidRDefault="00DE2E95" w:rsidP="00DE2E95">
            <w:pPr>
              <w:spacing w:line="240" w:lineRule="auto"/>
              <w:jc w:val="right"/>
              <w:rPr>
                <w:b/>
                <w:bCs/>
                <w:sz w:val="12"/>
                <w:szCs w:val="12"/>
              </w:rPr>
            </w:pPr>
            <w:r w:rsidRPr="00DE2E95">
              <w:rPr>
                <w:b/>
                <w:bCs/>
                <w:sz w:val="12"/>
                <w:szCs w:val="12"/>
              </w:rPr>
              <w:t>100,0%</w:t>
            </w:r>
          </w:p>
        </w:tc>
      </w:tr>
      <w:tr w:rsidR="00DE2E95" w:rsidRPr="00DE2E95" w14:paraId="7CDFC55B" w14:textId="77777777" w:rsidTr="00DE2E95">
        <w:trPr>
          <w:trHeight w:val="85"/>
        </w:trPr>
        <w:tc>
          <w:tcPr>
            <w:tcW w:w="2623" w:type="pct"/>
            <w:tcBorders>
              <w:top w:val="nil"/>
              <w:left w:val="nil"/>
              <w:bottom w:val="nil"/>
              <w:right w:val="nil"/>
            </w:tcBorders>
            <w:shd w:val="clear" w:color="auto" w:fill="auto"/>
            <w:vAlign w:val="center"/>
            <w:hideMark/>
          </w:tcPr>
          <w:p w14:paraId="27816C4A" w14:textId="77777777" w:rsidR="00DE2E95" w:rsidRPr="00DE2E95" w:rsidRDefault="00DE2E95" w:rsidP="00DE2E95">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2B2410A0"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219E9761" w14:textId="77777777" w:rsidR="00DE2E95" w:rsidRPr="00DE2E95" w:rsidRDefault="00DE2E95" w:rsidP="00DE2E95">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C222221"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484272E"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4C2EB3C8" w14:textId="77777777" w:rsidTr="00DE2E95">
        <w:trPr>
          <w:trHeight w:val="85"/>
        </w:trPr>
        <w:tc>
          <w:tcPr>
            <w:tcW w:w="2623" w:type="pct"/>
            <w:tcBorders>
              <w:top w:val="nil"/>
              <w:left w:val="nil"/>
              <w:bottom w:val="nil"/>
              <w:right w:val="nil"/>
            </w:tcBorders>
            <w:shd w:val="clear" w:color="000000" w:fill="CDDEE9"/>
            <w:vAlign w:val="center"/>
            <w:hideMark/>
          </w:tcPr>
          <w:p w14:paraId="2FA3365C" w14:textId="77777777" w:rsidR="00DE2E95" w:rsidRPr="00DE2E95" w:rsidRDefault="00DE2E95" w:rsidP="00DE2E95">
            <w:pPr>
              <w:spacing w:line="240" w:lineRule="auto"/>
              <w:rPr>
                <w:b/>
                <w:bCs/>
                <w:color w:val="000000"/>
                <w:sz w:val="12"/>
                <w:szCs w:val="12"/>
              </w:rPr>
            </w:pPr>
            <w:r w:rsidRPr="00DE2E95">
              <w:rPr>
                <w:b/>
                <w:bCs/>
                <w:color w:val="000000"/>
                <w:sz w:val="12"/>
                <w:szCs w:val="12"/>
              </w:rPr>
              <w:t>Obrona narodowa i cywilna - program 1</w:t>
            </w:r>
          </w:p>
        </w:tc>
        <w:tc>
          <w:tcPr>
            <w:tcW w:w="523" w:type="pct"/>
            <w:tcBorders>
              <w:top w:val="nil"/>
              <w:left w:val="nil"/>
              <w:bottom w:val="nil"/>
              <w:right w:val="nil"/>
            </w:tcBorders>
            <w:shd w:val="clear" w:color="000000" w:fill="CDDEE9"/>
            <w:vAlign w:val="center"/>
            <w:hideMark/>
          </w:tcPr>
          <w:p w14:paraId="23693C78" w14:textId="77777777" w:rsidR="00DE2E95" w:rsidRPr="00DE2E95" w:rsidRDefault="00DE2E95" w:rsidP="00DE2E95">
            <w:pPr>
              <w:spacing w:line="240" w:lineRule="auto"/>
              <w:jc w:val="right"/>
              <w:rPr>
                <w:b/>
                <w:bCs/>
                <w:color w:val="000000"/>
                <w:sz w:val="12"/>
                <w:szCs w:val="12"/>
              </w:rPr>
            </w:pPr>
            <w:r w:rsidRPr="00DE2E95">
              <w:rPr>
                <w:b/>
                <w:bCs/>
                <w:color w:val="000000"/>
                <w:sz w:val="12"/>
                <w:szCs w:val="12"/>
              </w:rPr>
              <w:t> </w:t>
            </w:r>
          </w:p>
        </w:tc>
        <w:tc>
          <w:tcPr>
            <w:tcW w:w="731" w:type="pct"/>
            <w:tcBorders>
              <w:top w:val="nil"/>
              <w:left w:val="nil"/>
              <w:bottom w:val="nil"/>
              <w:right w:val="nil"/>
            </w:tcBorders>
            <w:shd w:val="clear" w:color="000000" w:fill="CDDEE9"/>
            <w:vAlign w:val="center"/>
            <w:hideMark/>
          </w:tcPr>
          <w:p w14:paraId="1741814B" w14:textId="77777777" w:rsidR="00DE2E95" w:rsidRPr="00DE2E95" w:rsidRDefault="00DE2E95" w:rsidP="00DE2E95">
            <w:pPr>
              <w:spacing w:line="240" w:lineRule="auto"/>
              <w:jc w:val="right"/>
              <w:rPr>
                <w:b/>
                <w:bCs/>
                <w:sz w:val="12"/>
                <w:szCs w:val="12"/>
              </w:rPr>
            </w:pPr>
            <w:r w:rsidRPr="00DE2E95">
              <w:rPr>
                <w:b/>
                <w:bCs/>
                <w:sz w:val="12"/>
                <w:szCs w:val="12"/>
              </w:rPr>
              <w:t>6 745</w:t>
            </w:r>
          </w:p>
        </w:tc>
        <w:tc>
          <w:tcPr>
            <w:tcW w:w="738" w:type="pct"/>
            <w:tcBorders>
              <w:top w:val="nil"/>
              <w:left w:val="nil"/>
              <w:bottom w:val="nil"/>
              <w:right w:val="nil"/>
            </w:tcBorders>
            <w:shd w:val="clear" w:color="000000" w:fill="CDDEE9"/>
            <w:vAlign w:val="center"/>
            <w:hideMark/>
          </w:tcPr>
          <w:p w14:paraId="4709C87A" w14:textId="77777777" w:rsidR="00DE2E95" w:rsidRPr="00DE2E95" w:rsidRDefault="00DE2E95" w:rsidP="00DE2E95">
            <w:pPr>
              <w:spacing w:line="240" w:lineRule="auto"/>
              <w:jc w:val="right"/>
              <w:rPr>
                <w:b/>
                <w:bCs/>
                <w:sz w:val="12"/>
                <w:szCs w:val="12"/>
              </w:rPr>
            </w:pPr>
            <w:r w:rsidRPr="00DE2E95">
              <w:rPr>
                <w:b/>
                <w:bCs/>
                <w:sz w:val="12"/>
                <w:szCs w:val="12"/>
              </w:rPr>
              <w:t>6 744,40</w:t>
            </w:r>
          </w:p>
        </w:tc>
        <w:tc>
          <w:tcPr>
            <w:tcW w:w="385" w:type="pct"/>
            <w:tcBorders>
              <w:top w:val="nil"/>
              <w:left w:val="nil"/>
              <w:bottom w:val="nil"/>
              <w:right w:val="nil"/>
            </w:tcBorders>
            <w:shd w:val="clear" w:color="000000" w:fill="CDDEE9"/>
            <w:vAlign w:val="center"/>
            <w:hideMark/>
          </w:tcPr>
          <w:p w14:paraId="5D5CCCEE" w14:textId="77777777" w:rsidR="00DE2E95" w:rsidRPr="00DE2E95" w:rsidRDefault="00DE2E95" w:rsidP="00DE2E95">
            <w:pPr>
              <w:spacing w:line="240" w:lineRule="auto"/>
              <w:jc w:val="right"/>
              <w:rPr>
                <w:b/>
                <w:bCs/>
                <w:sz w:val="12"/>
                <w:szCs w:val="12"/>
              </w:rPr>
            </w:pPr>
            <w:r w:rsidRPr="00DE2E95">
              <w:rPr>
                <w:b/>
                <w:bCs/>
                <w:sz w:val="12"/>
                <w:szCs w:val="12"/>
              </w:rPr>
              <w:t>100,0%</w:t>
            </w:r>
          </w:p>
        </w:tc>
      </w:tr>
      <w:tr w:rsidR="00DE2E95" w:rsidRPr="00DE2E95" w14:paraId="23B367ED" w14:textId="77777777" w:rsidTr="00DE2E95">
        <w:trPr>
          <w:trHeight w:val="85"/>
        </w:trPr>
        <w:tc>
          <w:tcPr>
            <w:tcW w:w="2623" w:type="pct"/>
            <w:tcBorders>
              <w:top w:val="nil"/>
              <w:left w:val="nil"/>
              <w:bottom w:val="nil"/>
              <w:right w:val="nil"/>
            </w:tcBorders>
            <w:shd w:val="clear" w:color="auto" w:fill="auto"/>
            <w:vAlign w:val="center"/>
            <w:hideMark/>
          </w:tcPr>
          <w:p w14:paraId="36B3DA05" w14:textId="77777777" w:rsidR="00DE2E95" w:rsidRPr="00DE2E95" w:rsidRDefault="00DE2E95" w:rsidP="00DE2E95">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2CBFCDE8"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54AF9D3" w14:textId="77777777" w:rsidR="00DE2E95" w:rsidRPr="00DE2E95" w:rsidRDefault="00DE2E95" w:rsidP="00DE2E95">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85EE480"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B70DBF7"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3DEF8CB5" w14:textId="77777777" w:rsidTr="00DE2E95">
        <w:trPr>
          <w:trHeight w:val="85"/>
        </w:trPr>
        <w:tc>
          <w:tcPr>
            <w:tcW w:w="2623" w:type="pct"/>
            <w:tcBorders>
              <w:top w:val="nil"/>
              <w:left w:val="nil"/>
              <w:bottom w:val="nil"/>
              <w:right w:val="nil"/>
            </w:tcBorders>
            <w:shd w:val="clear" w:color="000000" w:fill="EAF1F6"/>
            <w:vAlign w:val="center"/>
            <w:hideMark/>
          </w:tcPr>
          <w:p w14:paraId="34A6B6BB" w14:textId="77777777" w:rsidR="00DE2E95" w:rsidRPr="00DE2E95" w:rsidRDefault="00DE2E95" w:rsidP="00DE2E95">
            <w:pPr>
              <w:spacing w:line="240" w:lineRule="auto"/>
              <w:rPr>
                <w:b/>
                <w:bCs/>
                <w:color w:val="000000"/>
                <w:sz w:val="12"/>
                <w:szCs w:val="12"/>
              </w:rPr>
            </w:pPr>
            <w:r w:rsidRPr="00DE2E95">
              <w:rPr>
                <w:b/>
                <w:bCs/>
                <w:color w:val="000000"/>
                <w:sz w:val="12"/>
                <w:szCs w:val="12"/>
              </w:rPr>
              <w:t>Kwalifikacja wojskowa - zadanie 1</w:t>
            </w:r>
          </w:p>
        </w:tc>
        <w:tc>
          <w:tcPr>
            <w:tcW w:w="523" w:type="pct"/>
            <w:tcBorders>
              <w:top w:val="nil"/>
              <w:left w:val="nil"/>
              <w:bottom w:val="nil"/>
              <w:right w:val="nil"/>
            </w:tcBorders>
            <w:shd w:val="clear" w:color="000000" w:fill="EAF1F6"/>
            <w:vAlign w:val="center"/>
            <w:hideMark/>
          </w:tcPr>
          <w:p w14:paraId="7ABCF048" w14:textId="77777777" w:rsidR="00DE2E95" w:rsidRPr="00DE2E95" w:rsidRDefault="00DE2E95" w:rsidP="00DE2E95">
            <w:pPr>
              <w:spacing w:line="240" w:lineRule="auto"/>
              <w:jc w:val="right"/>
              <w:rPr>
                <w:b/>
                <w:bCs/>
                <w:color w:val="000000"/>
                <w:sz w:val="12"/>
                <w:szCs w:val="12"/>
              </w:rPr>
            </w:pPr>
            <w:r w:rsidRPr="00DE2E95">
              <w:rPr>
                <w:b/>
                <w:bCs/>
                <w:color w:val="000000"/>
                <w:sz w:val="12"/>
                <w:szCs w:val="12"/>
              </w:rPr>
              <w:t> </w:t>
            </w:r>
          </w:p>
        </w:tc>
        <w:tc>
          <w:tcPr>
            <w:tcW w:w="731" w:type="pct"/>
            <w:tcBorders>
              <w:top w:val="nil"/>
              <w:left w:val="nil"/>
              <w:bottom w:val="nil"/>
              <w:right w:val="nil"/>
            </w:tcBorders>
            <w:shd w:val="clear" w:color="000000" w:fill="EAF1F6"/>
            <w:vAlign w:val="center"/>
            <w:hideMark/>
          </w:tcPr>
          <w:p w14:paraId="3D5AFDE1" w14:textId="77777777" w:rsidR="00DE2E95" w:rsidRPr="00DE2E95" w:rsidRDefault="00DE2E95" w:rsidP="00DE2E95">
            <w:pPr>
              <w:spacing w:line="240" w:lineRule="auto"/>
              <w:jc w:val="right"/>
              <w:rPr>
                <w:b/>
                <w:bCs/>
                <w:sz w:val="12"/>
                <w:szCs w:val="12"/>
              </w:rPr>
            </w:pPr>
            <w:r w:rsidRPr="00DE2E95">
              <w:rPr>
                <w:b/>
                <w:bCs/>
                <w:sz w:val="12"/>
                <w:szCs w:val="12"/>
              </w:rPr>
              <w:t>6 745</w:t>
            </w:r>
          </w:p>
        </w:tc>
        <w:tc>
          <w:tcPr>
            <w:tcW w:w="738" w:type="pct"/>
            <w:tcBorders>
              <w:top w:val="nil"/>
              <w:left w:val="nil"/>
              <w:bottom w:val="nil"/>
              <w:right w:val="nil"/>
            </w:tcBorders>
            <w:shd w:val="clear" w:color="000000" w:fill="EAF1F6"/>
            <w:vAlign w:val="center"/>
            <w:hideMark/>
          </w:tcPr>
          <w:p w14:paraId="66CA872A" w14:textId="77777777" w:rsidR="00DE2E95" w:rsidRPr="00DE2E95" w:rsidRDefault="00DE2E95" w:rsidP="00DE2E95">
            <w:pPr>
              <w:spacing w:line="240" w:lineRule="auto"/>
              <w:jc w:val="right"/>
              <w:rPr>
                <w:b/>
                <w:bCs/>
                <w:sz w:val="12"/>
                <w:szCs w:val="12"/>
              </w:rPr>
            </w:pPr>
            <w:r w:rsidRPr="00DE2E95">
              <w:rPr>
                <w:b/>
                <w:bCs/>
                <w:sz w:val="12"/>
                <w:szCs w:val="12"/>
              </w:rPr>
              <w:t>6 744,40</w:t>
            </w:r>
          </w:p>
        </w:tc>
        <w:tc>
          <w:tcPr>
            <w:tcW w:w="385" w:type="pct"/>
            <w:tcBorders>
              <w:top w:val="nil"/>
              <w:left w:val="nil"/>
              <w:bottom w:val="nil"/>
              <w:right w:val="nil"/>
            </w:tcBorders>
            <w:shd w:val="clear" w:color="000000" w:fill="EAF1F6"/>
            <w:vAlign w:val="center"/>
            <w:hideMark/>
          </w:tcPr>
          <w:p w14:paraId="02B03BB7" w14:textId="77777777" w:rsidR="00DE2E95" w:rsidRPr="00DE2E95" w:rsidRDefault="00DE2E95" w:rsidP="00DE2E95">
            <w:pPr>
              <w:spacing w:line="240" w:lineRule="auto"/>
              <w:jc w:val="right"/>
              <w:rPr>
                <w:b/>
                <w:bCs/>
                <w:sz w:val="12"/>
                <w:szCs w:val="12"/>
              </w:rPr>
            </w:pPr>
            <w:r w:rsidRPr="00DE2E95">
              <w:rPr>
                <w:b/>
                <w:bCs/>
                <w:sz w:val="12"/>
                <w:szCs w:val="12"/>
              </w:rPr>
              <w:t>100,0%</w:t>
            </w:r>
          </w:p>
        </w:tc>
      </w:tr>
      <w:tr w:rsidR="00DE2E95" w:rsidRPr="00DE2E95" w14:paraId="641BCFD1" w14:textId="77777777" w:rsidTr="00DE2E95">
        <w:trPr>
          <w:trHeight w:val="85"/>
        </w:trPr>
        <w:tc>
          <w:tcPr>
            <w:tcW w:w="2623" w:type="pct"/>
            <w:tcBorders>
              <w:top w:val="nil"/>
              <w:left w:val="nil"/>
              <w:bottom w:val="nil"/>
              <w:right w:val="nil"/>
            </w:tcBorders>
            <w:shd w:val="clear" w:color="auto" w:fill="auto"/>
            <w:vAlign w:val="center"/>
            <w:hideMark/>
          </w:tcPr>
          <w:p w14:paraId="29F5E28F" w14:textId="77777777" w:rsidR="00DE2E95" w:rsidRPr="00DE2E95" w:rsidRDefault="00DE2E95" w:rsidP="00DE2E95">
            <w:pPr>
              <w:spacing w:line="240" w:lineRule="auto"/>
              <w:jc w:val="right"/>
              <w:rPr>
                <w:b/>
                <w:bCs/>
                <w:sz w:val="12"/>
                <w:szCs w:val="12"/>
              </w:rPr>
            </w:pPr>
          </w:p>
        </w:tc>
        <w:tc>
          <w:tcPr>
            <w:tcW w:w="523" w:type="pct"/>
            <w:tcBorders>
              <w:top w:val="nil"/>
              <w:left w:val="nil"/>
              <w:bottom w:val="nil"/>
              <w:right w:val="nil"/>
            </w:tcBorders>
            <w:shd w:val="clear" w:color="auto" w:fill="auto"/>
            <w:vAlign w:val="center"/>
            <w:hideMark/>
          </w:tcPr>
          <w:p w14:paraId="59015A85"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23FA809A" w14:textId="77777777" w:rsidR="00DE2E95" w:rsidRPr="00DE2E95" w:rsidRDefault="00DE2E95" w:rsidP="00DE2E95">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C245714"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92D90E0"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5A4EF0E7" w14:textId="77777777" w:rsidTr="00DE2E95">
        <w:trPr>
          <w:trHeight w:val="85"/>
        </w:trPr>
        <w:tc>
          <w:tcPr>
            <w:tcW w:w="2623" w:type="pct"/>
            <w:tcBorders>
              <w:top w:val="nil"/>
              <w:left w:val="nil"/>
              <w:bottom w:val="nil"/>
              <w:right w:val="nil"/>
            </w:tcBorders>
            <w:shd w:val="clear" w:color="auto" w:fill="auto"/>
            <w:vAlign w:val="center"/>
            <w:hideMark/>
          </w:tcPr>
          <w:p w14:paraId="1A007B3D"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Cel:</w:t>
            </w:r>
            <w:r w:rsidRPr="00DE2E95">
              <w:rPr>
                <w:sz w:val="12"/>
                <w:szCs w:val="12"/>
              </w:rPr>
              <w:t xml:space="preserve"> przep</w:t>
            </w:r>
            <w:r w:rsidRPr="00DE2E95">
              <w:rPr>
                <w:color w:val="000000"/>
                <w:sz w:val="12"/>
                <w:szCs w:val="12"/>
              </w:rPr>
              <w:t>rowadzenie kwalifikacji wojskowej</w:t>
            </w:r>
          </w:p>
        </w:tc>
        <w:tc>
          <w:tcPr>
            <w:tcW w:w="523" w:type="pct"/>
            <w:tcBorders>
              <w:top w:val="nil"/>
              <w:left w:val="nil"/>
              <w:bottom w:val="nil"/>
              <w:right w:val="nil"/>
            </w:tcBorders>
            <w:shd w:val="clear" w:color="auto" w:fill="auto"/>
            <w:noWrap/>
            <w:vAlign w:val="center"/>
            <w:hideMark/>
          </w:tcPr>
          <w:p w14:paraId="1F84A5BC"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3ED6D738" w14:textId="77777777" w:rsidR="00DE2E95" w:rsidRPr="00DE2E95" w:rsidRDefault="00DE2E95" w:rsidP="00DE2E95">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30B427B"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20238EE"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289D0C0E" w14:textId="77777777" w:rsidTr="00DE2E95">
        <w:trPr>
          <w:trHeight w:val="85"/>
        </w:trPr>
        <w:tc>
          <w:tcPr>
            <w:tcW w:w="2623" w:type="pct"/>
            <w:tcBorders>
              <w:top w:val="nil"/>
              <w:left w:val="nil"/>
              <w:bottom w:val="nil"/>
              <w:right w:val="nil"/>
            </w:tcBorders>
            <w:shd w:val="clear" w:color="auto" w:fill="auto"/>
            <w:vAlign w:val="center"/>
            <w:hideMark/>
          </w:tcPr>
          <w:p w14:paraId="217CC43B"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4A80DE01"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CD1ACA5" w14:textId="77777777" w:rsidR="00DE2E95" w:rsidRPr="00DE2E95" w:rsidRDefault="00DE2E95" w:rsidP="00DE2E95">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2D91F71"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E98024C"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155113A7" w14:textId="77777777" w:rsidTr="00DE2E95">
        <w:trPr>
          <w:trHeight w:val="85"/>
        </w:trPr>
        <w:tc>
          <w:tcPr>
            <w:tcW w:w="2623" w:type="pct"/>
            <w:tcBorders>
              <w:top w:val="nil"/>
              <w:left w:val="nil"/>
              <w:bottom w:val="nil"/>
              <w:right w:val="nil"/>
            </w:tcBorders>
            <w:shd w:val="clear" w:color="auto" w:fill="auto"/>
            <w:vAlign w:val="center"/>
            <w:hideMark/>
          </w:tcPr>
          <w:p w14:paraId="2BE44509" w14:textId="77777777" w:rsidR="00DE2E95" w:rsidRPr="00DE2E95" w:rsidRDefault="00DE2E95" w:rsidP="00DE2E95">
            <w:pPr>
              <w:spacing w:line="240" w:lineRule="auto"/>
              <w:rPr>
                <w:color w:val="000000"/>
                <w:sz w:val="12"/>
                <w:szCs w:val="12"/>
              </w:rPr>
            </w:pPr>
            <w:r w:rsidRPr="00DE2E95">
              <w:rPr>
                <w:color w:val="000000"/>
                <w:sz w:val="12"/>
                <w:szCs w:val="12"/>
              </w:rPr>
              <w:t>zadania zlecone</w:t>
            </w:r>
          </w:p>
        </w:tc>
        <w:tc>
          <w:tcPr>
            <w:tcW w:w="523" w:type="pct"/>
            <w:tcBorders>
              <w:top w:val="nil"/>
              <w:left w:val="nil"/>
              <w:bottom w:val="nil"/>
              <w:right w:val="nil"/>
            </w:tcBorders>
            <w:shd w:val="clear" w:color="auto" w:fill="auto"/>
            <w:noWrap/>
            <w:vAlign w:val="center"/>
            <w:hideMark/>
          </w:tcPr>
          <w:p w14:paraId="6F393CD7" w14:textId="77777777" w:rsidR="00DE2E95" w:rsidRPr="00DE2E95" w:rsidRDefault="00DE2E95" w:rsidP="00DE2E95">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01DFE464" w14:textId="77777777" w:rsidR="00DE2E95" w:rsidRPr="00DE2E95" w:rsidRDefault="00DE2E95" w:rsidP="00DE2E95">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549938B"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2ADEC59"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6974FEA5" w14:textId="77777777" w:rsidTr="00DE2E95">
        <w:trPr>
          <w:trHeight w:val="85"/>
        </w:trPr>
        <w:tc>
          <w:tcPr>
            <w:tcW w:w="2623" w:type="pct"/>
            <w:tcBorders>
              <w:top w:val="nil"/>
              <w:left w:val="nil"/>
              <w:bottom w:val="nil"/>
              <w:right w:val="nil"/>
            </w:tcBorders>
            <w:shd w:val="clear" w:color="auto" w:fill="auto"/>
            <w:vAlign w:val="center"/>
            <w:hideMark/>
          </w:tcPr>
          <w:p w14:paraId="626BA5A3"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56BE525A"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E6A355D" w14:textId="77777777" w:rsidR="00DE2E95" w:rsidRPr="00DE2E95" w:rsidRDefault="00DE2E95" w:rsidP="00DE2E95">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B8E157E"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4DB3B0C"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09949BBD" w14:textId="77777777" w:rsidTr="00DE2E95">
        <w:trPr>
          <w:trHeight w:val="85"/>
        </w:trPr>
        <w:tc>
          <w:tcPr>
            <w:tcW w:w="2623" w:type="pct"/>
            <w:tcBorders>
              <w:top w:val="nil"/>
              <w:left w:val="nil"/>
              <w:bottom w:val="nil"/>
              <w:right w:val="nil"/>
            </w:tcBorders>
            <w:shd w:val="clear" w:color="auto" w:fill="auto"/>
            <w:vAlign w:val="center"/>
            <w:hideMark/>
          </w:tcPr>
          <w:p w14:paraId="4859DE20"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Dysponent:</w:t>
            </w:r>
            <w:r w:rsidRPr="00DE2E95">
              <w:rPr>
                <w:i/>
                <w:iCs/>
                <w:color w:val="000000"/>
                <w:sz w:val="12"/>
                <w:szCs w:val="12"/>
              </w:rPr>
              <w:t xml:space="preserve"> Wydział Obsługi Mieszkańców</w:t>
            </w:r>
          </w:p>
        </w:tc>
        <w:tc>
          <w:tcPr>
            <w:tcW w:w="523" w:type="pct"/>
            <w:tcBorders>
              <w:top w:val="nil"/>
              <w:left w:val="nil"/>
              <w:bottom w:val="nil"/>
              <w:right w:val="nil"/>
            </w:tcBorders>
            <w:shd w:val="clear" w:color="auto" w:fill="auto"/>
            <w:vAlign w:val="center"/>
            <w:hideMark/>
          </w:tcPr>
          <w:p w14:paraId="3AAB57D4"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5A553090" w14:textId="77777777" w:rsidR="00DE2E95" w:rsidRPr="00DE2E95" w:rsidRDefault="00DE2E95" w:rsidP="00DE2E95">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134E845"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5BF5E62"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178DFB8D" w14:textId="77777777" w:rsidTr="00DE2E95">
        <w:trPr>
          <w:trHeight w:val="85"/>
        </w:trPr>
        <w:tc>
          <w:tcPr>
            <w:tcW w:w="2623" w:type="pct"/>
            <w:tcBorders>
              <w:top w:val="nil"/>
              <w:left w:val="nil"/>
              <w:bottom w:val="nil"/>
              <w:right w:val="nil"/>
            </w:tcBorders>
            <w:shd w:val="clear" w:color="auto" w:fill="auto"/>
            <w:vAlign w:val="center"/>
            <w:hideMark/>
          </w:tcPr>
          <w:p w14:paraId="252755BD"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7110F059"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31E18B7B" w14:textId="77777777" w:rsidR="00DE2E95" w:rsidRPr="00DE2E95" w:rsidRDefault="00DE2E95" w:rsidP="00DE2E95">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4B0BEFB"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B9B8017"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402F3DA7" w14:textId="77777777" w:rsidTr="00DE2E95">
        <w:trPr>
          <w:trHeight w:val="85"/>
        </w:trPr>
        <w:tc>
          <w:tcPr>
            <w:tcW w:w="2623" w:type="pct"/>
            <w:tcBorders>
              <w:top w:val="nil"/>
              <w:left w:val="nil"/>
              <w:bottom w:val="nil"/>
              <w:right w:val="nil"/>
            </w:tcBorders>
            <w:shd w:val="clear" w:color="auto" w:fill="auto"/>
            <w:vAlign w:val="center"/>
            <w:hideMark/>
          </w:tcPr>
          <w:p w14:paraId="3CF81A2D" w14:textId="77777777" w:rsidR="00DE2E95" w:rsidRPr="00DE2E95" w:rsidRDefault="00DE2E95" w:rsidP="00DE2E95">
            <w:pPr>
              <w:spacing w:line="240" w:lineRule="auto"/>
              <w:rPr>
                <w:i/>
                <w:iCs/>
                <w:sz w:val="12"/>
                <w:szCs w:val="12"/>
                <w:u w:val="single"/>
              </w:rPr>
            </w:pPr>
            <w:r w:rsidRPr="00DE2E95">
              <w:rPr>
                <w:i/>
                <w:iCs/>
                <w:sz w:val="12"/>
                <w:szCs w:val="12"/>
                <w:u w:val="single"/>
              </w:rPr>
              <w:t>Klasyfikacja:</w:t>
            </w:r>
            <w:r w:rsidRPr="00DE2E95">
              <w:rPr>
                <w:i/>
                <w:iCs/>
                <w:sz w:val="12"/>
                <w:szCs w:val="12"/>
              </w:rPr>
              <w:t xml:space="preserve"> rozdział: 75224</w:t>
            </w:r>
          </w:p>
        </w:tc>
        <w:tc>
          <w:tcPr>
            <w:tcW w:w="523" w:type="pct"/>
            <w:tcBorders>
              <w:top w:val="nil"/>
              <w:left w:val="nil"/>
              <w:bottom w:val="nil"/>
              <w:right w:val="nil"/>
            </w:tcBorders>
            <w:shd w:val="clear" w:color="auto" w:fill="auto"/>
            <w:vAlign w:val="center"/>
            <w:hideMark/>
          </w:tcPr>
          <w:p w14:paraId="151114E8" w14:textId="77777777" w:rsidR="00DE2E95" w:rsidRPr="00DE2E95" w:rsidRDefault="00DE2E95" w:rsidP="00DE2E95">
            <w:pPr>
              <w:spacing w:line="240" w:lineRule="auto"/>
              <w:rPr>
                <w:i/>
                <w:iCs/>
                <w:sz w:val="12"/>
                <w:szCs w:val="12"/>
                <w:u w:val="single"/>
              </w:rPr>
            </w:pPr>
          </w:p>
        </w:tc>
        <w:tc>
          <w:tcPr>
            <w:tcW w:w="731" w:type="pct"/>
            <w:tcBorders>
              <w:top w:val="nil"/>
              <w:left w:val="nil"/>
              <w:bottom w:val="nil"/>
              <w:right w:val="nil"/>
            </w:tcBorders>
            <w:shd w:val="clear" w:color="auto" w:fill="auto"/>
            <w:noWrap/>
            <w:vAlign w:val="center"/>
            <w:hideMark/>
          </w:tcPr>
          <w:p w14:paraId="4B5BB29E" w14:textId="77777777" w:rsidR="00DE2E95" w:rsidRPr="00DE2E95" w:rsidRDefault="00DE2E95" w:rsidP="00DE2E95">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7E022EE"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CA8BB89"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6F7AC066" w14:textId="77777777" w:rsidTr="00DE2E95">
        <w:trPr>
          <w:trHeight w:val="85"/>
        </w:trPr>
        <w:tc>
          <w:tcPr>
            <w:tcW w:w="2623" w:type="pct"/>
            <w:tcBorders>
              <w:top w:val="nil"/>
              <w:left w:val="nil"/>
              <w:bottom w:val="nil"/>
              <w:right w:val="nil"/>
            </w:tcBorders>
            <w:shd w:val="clear" w:color="auto" w:fill="auto"/>
            <w:vAlign w:val="center"/>
            <w:hideMark/>
          </w:tcPr>
          <w:p w14:paraId="6F5D0310"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5E4B5D05"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C3C6B5A" w14:textId="77777777" w:rsidR="00DE2E95" w:rsidRPr="00DE2E95" w:rsidRDefault="00DE2E95" w:rsidP="00DE2E95">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4EF09B5"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1540618"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6B9FBF39" w14:textId="77777777" w:rsidTr="00DE2E95">
        <w:trPr>
          <w:trHeight w:val="85"/>
        </w:trPr>
        <w:tc>
          <w:tcPr>
            <w:tcW w:w="2623" w:type="pct"/>
            <w:tcBorders>
              <w:top w:val="nil"/>
              <w:left w:val="nil"/>
              <w:bottom w:val="nil"/>
              <w:right w:val="nil"/>
            </w:tcBorders>
            <w:shd w:val="clear" w:color="auto" w:fill="auto"/>
            <w:vAlign w:val="center"/>
            <w:hideMark/>
          </w:tcPr>
          <w:p w14:paraId="533408A8" w14:textId="77777777" w:rsidR="00DE2E95" w:rsidRPr="00DE2E95" w:rsidRDefault="00DE2E95" w:rsidP="00DE2E95">
            <w:pPr>
              <w:spacing w:line="240" w:lineRule="auto"/>
              <w:rPr>
                <w:i/>
                <w:iCs/>
                <w:sz w:val="12"/>
                <w:szCs w:val="12"/>
                <w:u w:val="single"/>
              </w:rPr>
            </w:pPr>
            <w:r w:rsidRPr="00DE2E95">
              <w:rPr>
                <w:i/>
                <w:iCs/>
                <w:sz w:val="12"/>
                <w:szCs w:val="12"/>
                <w:u w:val="single"/>
              </w:rPr>
              <w:t>Kalkulacja:</w:t>
            </w:r>
            <w:r w:rsidRPr="00DE2E95">
              <w:rPr>
                <w:i/>
                <w:iCs/>
                <w:sz w:val="12"/>
                <w:szCs w:val="12"/>
              </w:rPr>
              <w:t xml:space="preserve"> </w:t>
            </w:r>
          </w:p>
        </w:tc>
        <w:tc>
          <w:tcPr>
            <w:tcW w:w="523" w:type="pct"/>
            <w:tcBorders>
              <w:top w:val="nil"/>
              <w:left w:val="nil"/>
              <w:bottom w:val="nil"/>
              <w:right w:val="nil"/>
            </w:tcBorders>
            <w:shd w:val="clear" w:color="auto" w:fill="auto"/>
            <w:noWrap/>
            <w:vAlign w:val="center"/>
            <w:hideMark/>
          </w:tcPr>
          <w:p w14:paraId="0E3CFBC3" w14:textId="77777777" w:rsidR="00DE2E95" w:rsidRPr="00DE2E95" w:rsidRDefault="00DE2E95" w:rsidP="00DE2E95">
            <w:pPr>
              <w:spacing w:line="240" w:lineRule="auto"/>
              <w:rPr>
                <w:i/>
                <w:iCs/>
                <w:sz w:val="12"/>
                <w:szCs w:val="12"/>
                <w:u w:val="single"/>
              </w:rPr>
            </w:pPr>
          </w:p>
        </w:tc>
        <w:tc>
          <w:tcPr>
            <w:tcW w:w="731" w:type="pct"/>
            <w:tcBorders>
              <w:top w:val="nil"/>
              <w:left w:val="nil"/>
              <w:bottom w:val="nil"/>
              <w:right w:val="nil"/>
            </w:tcBorders>
            <w:shd w:val="clear" w:color="auto" w:fill="auto"/>
            <w:noWrap/>
            <w:vAlign w:val="center"/>
            <w:hideMark/>
          </w:tcPr>
          <w:p w14:paraId="54931C70" w14:textId="77777777" w:rsidR="00DE2E95" w:rsidRPr="00DE2E95" w:rsidRDefault="00DE2E95" w:rsidP="00DE2E95">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AB6E229"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50F00D5"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2B886D19" w14:textId="77777777" w:rsidTr="00DE2E95">
        <w:trPr>
          <w:trHeight w:val="85"/>
        </w:trPr>
        <w:tc>
          <w:tcPr>
            <w:tcW w:w="2623" w:type="pct"/>
            <w:tcBorders>
              <w:top w:val="nil"/>
              <w:left w:val="nil"/>
              <w:bottom w:val="nil"/>
              <w:right w:val="nil"/>
            </w:tcBorders>
            <w:shd w:val="clear" w:color="auto" w:fill="auto"/>
            <w:vAlign w:val="center"/>
            <w:hideMark/>
          </w:tcPr>
          <w:p w14:paraId="6A77D15C" w14:textId="77777777" w:rsidR="00DE2E95" w:rsidRPr="00DE2E95" w:rsidRDefault="00DE2E95" w:rsidP="00DE2E95">
            <w:pPr>
              <w:spacing w:line="240" w:lineRule="auto"/>
              <w:rPr>
                <w:sz w:val="12"/>
                <w:szCs w:val="12"/>
              </w:rPr>
            </w:pPr>
            <w:r w:rsidRPr="00DE2E95">
              <w:rPr>
                <w:sz w:val="12"/>
                <w:szCs w:val="12"/>
              </w:rPr>
              <w:t>wysyłka wezwań do osób podlegających kwalifikacji wojskowej</w:t>
            </w:r>
          </w:p>
        </w:tc>
        <w:tc>
          <w:tcPr>
            <w:tcW w:w="523" w:type="pct"/>
            <w:tcBorders>
              <w:top w:val="nil"/>
              <w:left w:val="nil"/>
              <w:bottom w:val="nil"/>
              <w:right w:val="nil"/>
            </w:tcBorders>
            <w:shd w:val="clear" w:color="auto" w:fill="auto"/>
            <w:noWrap/>
            <w:vAlign w:val="center"/>
            <w:hideMark/>
          </w:tcPr>
          <w:p w14:paraId="11A7A6BE" w14:textId="77777777" w:rsidR="00DE2E95" w:rsidRPr="00DE2E95" w:rsidRDefault="00DE2E95" w:rsidP="00DE2E95">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67B48536" w14:textId="77777777" w:rsidR="00DE2E95" w:rsidRPr="00DE2E95" w:rsidRDefault="00DE2E95" w:rsidP="00DE2E95">
            <w:pPr>
              <w:spacing w:line="240" w:lineRule="auto"/>
              <w:jc w:val="right"/>
              <w:rPr>
                <w:sz w:val="12"/>
                <w:szCs w:val="12"/>
              </w:rPr>
            </w:pPr>
            <w:r w:rsidRPr="00DE2E95">
              <w:rPr>
                <w:sz w:val="12"/>
                <w:szCs w:val="12"/>
              </w:rPr>
              <w:t>6 745</w:t>
            </w:r>
          </w:p>
        </w:tc>
        <w:tc>
          <w:tcPr>
            <w:tcW w:w="738" w:type="pct"/>
            <w:tcBorders>
              <w:top w:val="nil"/>
              <w:left w:val="nil"/>
              <w:bottom w:val="nil"/>
              <w:right w:val="nil"/>
            </w:tcBorders>
            <w:shd w:val="clear" w:color="auto" w:fill="auto"/>
            <w:noWrap/>
            <w:vAlign w:val="center"/>
            <w:hideMark/>
          </w:tcPr>
          <w:p w14:paraId="13675FAE" w14:textId="77777777" w:rsidR="00DE2E95" w:rsidRPr="00DE2E95" w:rsidRDefault="00DE2E95" w:rsidP="00DE2E95">
            <w:pPr>
              <w:spacing w:line="240" w:lineRule="auto"/>
              <w:jc w:val="right"/>
              <w:rPr>
                <w:sz w:val="12"/>
                <w:szCs w:val="12"/>
              </w:rPr>
            </w:pPr>
            <w:r w:rsidRPr="00DE2E95">
              <w:rPr>
                <w:sz w:val="12"/>
                <w:szCs w:val="12"/>
              </w:rPr>
              <w:t>6 744,40</w:t>
            </w:r>
          </w:p>
        </w:tc>
        <w:tc>
          <w:tcPr>
            <w:tcW w:w="385" w:type="pct"/>
            <w:tcBorders>
              <w:top w:val="nil"/>
              <w:left w:val="nil"/>
              <w:bottom w:val="nil"/>
              <w:right w:val="nil"/>
            </w:tcBorders>
            <w:shd w:val="clear" w:color="auto" w:fill="auto"/>
            <w:noWrap/>
            <w:vAlign w:val="center"/>
            <w:hideMark/>
          </w:tcPr>
          <w:p w14:paraId="7FCE61BC" w14:textId="77777777" w:rsidR="00DE2E95" w:rsidRPr="00DE2E95" w:rsidRDefault="00DE2E95" w:rsidP="00DE2E95">
            <w:pPr>
              <w:spacing w:line="240" w:lineRule="auto"/>
              <w:jc w:val="right"/>
              <w:rPr>
                <w:sz w:val="12"/>
                <w:szCs w:val="12"/>
              </w:rPr>
            </w:pPr>
            <w:r w:rsidRPr="00DE2E95">
              <w:rPr>
                <w:sz w:val="12"/>
                <w:szCs w:val="12"/>
              </w:rPr>
              <w:t>100,0%</w:t>
            </w:r>
          </w:p>
        </w:tc>
      </w:tr>
    </w:tbl>
    <w:p w14:paraId="6AFC5C6E" w14:textId="77777777" w:rsidR="00DE2E95" w:rsidRPr="00DE2E95" w:rsidRDefault="00DE2E95" w:rsidP="00DE2E95"/>
    <w:p w14:paraId="6EB93853" w14:textId="38AF5AE7" w:rsidR="008A7C8E" w:rsidRDefault="008A7C8E" w:rsidP="005155E9">
      <w:pPr>
        <w:pStyle w:val="Nagwek3"/>
      </w:pPr>
      <w:bookmarkStart w:id="59" w:name="_Toc2879632"/>
      <w:bookmarkStart w:id="60" w:name="_Toc2934903"/>
      <w:bookmarkStart w:id="61" w:name="_Toc2879633"/>
      <w:bookmarkStart w:id="62" w:name="_Toc2934904"/>
      <w:bookmarkStart w:id="63" w:name="_Toc2879634"/>
      <w:bookmarkStart w:id="64" w:name="_Toc2934905"/>
      <w:bookmarkEnd w:id="59"/>
      <w:bookmarkEnd w:id="60"/>
      <w:bookmarkEnd w:id="61"/>
      <w:bookmarkEnd w:id="62"/>
      <w:bookmarkEnd w:id="63"/>
      <w:bookmarkEnd w:id="64"/>
      <w:r>
        <w:br w:type="page"/>
      </w:r>
      <w:bookmarkStart w:id="65" w:name="_Toc192843840"/>
      <w:r w:rsidR="005155E9">
        <w:lastRenderedPageBreak/>
        <w:t>4.2.</w:t>
      </w:r>
      <w:r w:rsidR="00A65D3E">
        <w:t>5</w:t>
      </w:r>
      <w:r w:rsidR="005155E9">
        <w:t>.</w:t>
      </w:r>
      <w:r w:rsidR="005155E9">
        <w:tab/>
      </w:r>
      <w:r>
        <w:t>Edukacja</w:t>
      </w:r>
      <w:bookmarkEnd w:id="65"/>
    </w:p>
    <w:tbl>
      <w:tblPr>
        <w:tblW w:w="5000" w:type="pct"/>
        <w:tblCellMar>
          <w:left w:w="70" w:type="dxa"/>
          <w:right w:w="70" w:type="dxa"/>
        </w:tblCellMar>
        <w:tblLook w:val="04A0" w:firstRow="1" w:lastRow="0" w:firstColumn="1" w:lastColumn="0" w:noHBand="0" w:noVBand="1"/>
      </w:tblPr>
      <w:tblGrid>
        <w:gridCol w:w="4967"/>
        <w:gridCol w:w="713"/>
        <w:gridCol w:w="1060"/>
        <w:gridCol w:w="1232"/>
        <w:gridCol w:w="1100"/>
      </w:tblGrid>
      <w:tr w:rsidR="00DE2E95" w:rsidRPr="00DE2E95" w14:paraId="60715FE9" w14:textId="77777777" w:rsidTr="00DE2E95">
        <w:trPr>
          <w:trHeight w:val="85"/>
          <w:tblHeader/>
        </w:trPr>
        <w:tc>
          <w:tcPr>
            <w:tcW w:w="2737" w:type="pct"/>
            <w:tcBorders>
              <w:top w:val="nil"/>
              <w:left w:val="nil"/>
              <w:bottom w:val="nil"/>
              <w:right w:val="nil"/>
            </w:tcBorders>
            <w:shd w:val="clear" w:color="000000" w:fill="8DB0DB"/>
            <w:vAlign w:val="center"/>
            <w:hideMark/>
          </w:tcPr>
          <w:p w14:paraId="43F32CE9" w14:textId="77777777" w:rsidR="00DE2E95" w:rsidRPr="00DE2E95" w:rsidRDefault="00DE2E95" w:rsidP="00DE2E95">
            <w:pPr>
              <w:spacing w:line="240" w:lineRule="auto"/>
              <w:jc w:val="center"/>
              <w:rPr>
                <w:b/>
                <w:bCs/>
                <w:sz w:val="14"/>
                <w:szCs w:val="14"/>
              </w:rPr>
            </w:pPr>
            <w:r w:rsidRPr="00DE2E95">
              <w:rPr>
                <w:b/>
                <w:bCs/>
                <w:sz w:val="14"/>
                <w:szCs w:val="14"/>
              </w:rPr>
              <w:t>Wyszczególnienie</w:t>
            </w:r>
          </w:p>
        </w:tc>
        <w:tc>
          <w:tcPr>
            <w:tcW w:w="393" w:type="pct"/>
            <w:tcBorders>
              <w:top w:val="nil"/>
              <w:left w:val="nil"/>
              <w:bottom w:val="nil"/>
              <w:right w:val="nil"/>
            </w:tcBorders>
            <w:shd w:val="clear" w:color="000000" w:fill="8DB0DB"/>
            <w:vAlign w:val="center"/>
            <w:hideMark/>
          </w:tcPr>
          <w:p w14:paraId="630EBDA2" w14:textId="77777777" w:rsidR="00DE2E95" w:rsidRPr="00DE2E95" w:rsidRDefault="00DE2E95" w:rsidP="00DE2E95">
            <w:pPr>
              <w:spacing w:line="240" w:lineRule="auto"/>
              <w:jc w:val="center"/>
              <w:rPr>
                <w:sz w:val="14"/>
                <w:szCs w:val="14"/>
              </w:rPr>
            </w:pPr>
            <w:r w:rsidRPr="00DE2E95">
              <w:rPr>
                <w:sz w:val="14"/>
                <w:szCs w:val="14"/>
              </w:rPr>
              <w:t> </w:t>
            </w:r>
          </w:p>
        </w:tc>
        <w:tc>
          <w:tcPr>
            <w:tcW w:w="584" w:type="pct"/>
            <w:tcBorders>
              <w:top w:val="nil"/>
              <w:left w:val="nil"/>
              <w:bottom w:val="nil"/>
              <w:right w:val="nil"/>
            </w:tcBorders>
            <w:shd w:val="clear" w:color="000000" w:fill="8DB0DB"/>
            <w:noWrap/>
            <w:vAlign w:val="center"/>
            <w:hideMark/>
          </w:tcPr>
          <w:p w14:paraId="478DEBA2" w14:textId="77777777" w:rsidR="00DE2E95" w:rsidRPr="00DE2E95" w:rsidRDefault="00DE2E95" w:rsidP="00DE2E95">
            <w:pPr>
              <w:spacing w:line="240" w:lineRule="auto"/>
              <w:jc w:val="center"/>
              <w:rPr>
                <w:b/>
                <w:bCs/>
                <w:sz w:val="14"/>
                <w:szCs w:val="14"/>
              </w:rPr>
            </w:pPr>
            <w:r w:rsidRPr="00DE2E95">
              <w:rPr>
                <w:b/>
                <w:bCs/>
                <w:sz w:val="14"/>
                <w:szCs w:val="14"/>
              </w:rPr>
              <w:t xml:space="preserve">Plan </w:t>
            </w:r>
          </w:p>
        </w:tc>
        <w:tc>
          <w:tcPr>
            <w:tcW w:w="679" w:type="pct"/>
            <w:tcBorders>
              <w:top w:val="nil"/>
              <w:left w:val="nil"/>
              <w:bottom w:val="nil"/>
              <w:right w:val="nil"/>
            </w:tcBorders>
            <w:shd w:val="clear" w:color="000000" w:fill="8DB0DB"/>
            <w:noWrap/>
            <w:vAlign w:val="center"/>
            <w:hideMark/>
          </w:tcPr>
          <w:p w14:paraId="2A958264" w14:textId="77777777" w:rsidR="00DE2E95" w:rsidRPr="00DE2E95" w:rsidRDefault="00DE2E95" w:rsidP="00DE2E95">
            <w:pPr>
              <w:spacing w:line="240" w:lineRule="auto"/>
              <w:jc w:val="center"/>
              <w:rPr>
                <w:b/>
                <w:bCs/>
                <w:sz w:val="14"/>
                <w:szCs w:val="14"/>
              </w:rPr>
            </w:pPr>
            <w:r w:rsidRPr="00DE2E95">
              <w:rPr>
                <w:b/>
                <w:bCs/>
                <w:sz w:val="14"/>
                <w:szCs w:val="14"/>
              </w:rPr>
              <w:t>Wykonanie</w:t>
            </w:r>
          </w:p>
        </w:tc>
        <w:tc>
          <w:tcPr>
            <w:tcW w:w="606" w:type="pct"/>
            <w:tcBorders>
              <w:top w:val="nil"/>
              <w:left w:val="nil"/>
              <w:bottom w:val="nil"/>
              <w:right w:val="nil"/>
            </w:tcBorders>
            <w:shd w:val="clear" w:color="000000" w:fill="8DB0DB"/>
            <w:noWrap/>
            <w:vAlign w:val="center"/>
            <w:hideMark/>
          </w:tcPr>
          <w:p w14:paraId="44B7F651" w14:textId="77777777" w:rsidR="00DE2E95" w:rsidRPr="00DE2E95" w:rsidRDefault="00DE2E95" w:rsidP="00DE2E95">
            <w:pPr>
              <w:spacing w:line="240" w:lineRule="auto"/>
              <w:jc w:val="center"/>
              <w:rPr>
                <w:b/>
                <w:bCs/>
                <w:sz w:val="14"/>
                <w:szCs w:val="14"/>
              </w:rPr>
            </w:pPr>
            <w:r w:rsidRPr="00DE2E95">
              <w:rPr>
                <w:b/>
                <w:bCs/>
                <w:sz w:val="14"/>
                <w:szCs w:val="14"/>
              </w:rPr>
              <w:t>Wskaźnik</w:t>
            </w:r>
          </w:p>
        </w:tc>
      </w:tr>
      <w:tr w:rsidR="00DE2E95" w:rsidRPr="00DE2E95" w14:paraId="1DB8CB7C" w14:textId="77777777" w:rsidTr="00DE2E95">
        <w:trPr>
          <w:trHeight w:val="85"/>
        </w:trPr>
        <w:tc>
          <w:tcPr>
            <w:tcW w:w="2737" w:type="pct"/>
            <w:tcBorders>
              <w:top w:val="nil"/>
              <w:left w:val="nil"/>
              <w:bottom w:val="nil"/>
              <w:right w:val="nil"/>
            </w:tcBorders>
            <w:shd w:val="clear" w:color="auto" w:fill="auto"/>
            <w:vAlign w:val="center"/>
            <w:hideMark/>
          </w:tcPr>
          <w:p w14:paraId="7879495B" w14:textId="77777777" w:rsidR="00DE2E95" w:rsidRPr="00DE2E95" w:rsidRDefault="00DE2E95" w:rsidP="00DE2E95">
            <w:pPr>
              <w:spacing w:line="240" w:lineRule="auto"/>
              <w:jc w:val="center"/>
              <w:rPr>
                <w:b/>
                <w:bCs/>
                <w:sz w:val="12"/>
                <w:szCs w:val="12"/>
              </w:rPr>
            </w:pPr>
          </w:p>
        </w:tc>
        <w:tc>
          <w:tcPr>
            <w:tcW w:w="393" w:type="pct"/>
            <w:tcBorders>
              <w:top w:val="nil"/>
              <w:left w:val="nil"/>
              <w:bottom w:val="nil"/>
              <w:right w:val="nil"/>
            </w:tcBorders>
            <w:shd w:val="clear" w:color="auto" w:fill="auto"/>
            <w:vAlign w:val="center"/>
            <w:hideMark/>
          </w:tcPr>
          <w:p w14:paraId="60000E7C"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7D389092"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7E0F35F5"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28960133"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37C3B3AE" w14:textId="77777777" w:rsidTr="00DE2E95">
        <w:trPr>
          <w:trHeight w:val="85"/>
        </w:trPr>
        <w:tc>
          <w:tcPr>
            <w:tcW w:w="2737" w:type="pct"/>
            <w:tcBorders>
              <w:top w:val="nil"/>
              <w:left w:val="nil"/>
              <w:bottom w:val="nil"/>
              <w:right w:val="nil"/>
            </w:tcBorders>
            <w:shd w:val="clear" w:color="000000" w:fill="B6D9E6"/>
            <w:vAlign w:val="center"/>
            <w:hideMark/>
          </w:tcPr>
          <w:p w14:paraId="5563123D" w14:textId="55937102" w:rsidR="00DE2E95" w:rsidRPr="00DE2E95" w:rsidRDefault="00DE2E95" w:rsidP="00DE2E95">
            <w:pPr>
              <w:spacing w:line="240" w:lineRule="auto"/>
              <w:rPr>
                <w:b/>
                <w:bCs/>
                <w:sz w:val="12"/>
                <w:szCs w:val="12"/>
              </w:rPr>
            </w:pPr>
            <w:r>
              <w:rPr>
                <w:b/>
                <w:bCs/>
                <w:sz w:val="12"/>
                <w:szCs w:val="12"/>
              </w:rPr>
              <w:t>RAZEM</w:t>
            </w:r>
          </w:p>
        </w:tc>
        <w:tc>
          <w:tcPr>
            <w:tcW w:w="393" w:type="pct"/>
            <w:tcBorders>
              <w:top w:val="nil"/>
              <w:left w:val="nil"/>
              <w:bottom w:val="nil"/>
              <w:right w:val="nil"/>
            </w:tcBorders>
            <w:shd w:val="clear" w:color="000000" w:fill="B6D9E6"/>
            <w:vAlign w:val="center"/>
            <w:hideMark/>
          </w:tcPr>
          <w:p w14:paraId="54BF7EDB" w14:textId="77777777" w:rsidR="00DE2E95" w:rsidRPr="00DE2E95" w:rsidRDefault="00DE2E95" w:rsidP="00DE2E95">
            <w:pPr>
              <w:spacing w:line="240" w:lineRule="auto"/>
              <w:rPr>
                <w:sz w:val="12"/>
                <w:szCs w:val="12"/>
              </w:rPr>
            </w:pPr>
            <w:r w:rsidRPr="00DE2E95">
              <w:rPr>
                <w:sz w:val="12"/>
                <w:szCs w:val="12"/>
              </w:rPr>
              <w:t> </w:t>
            </w:r>
          </w:p>
        </w:tc>
        <w:tc>
          <w:tcPr>
            <w:tcW w:w="584" w:type="pct"/>
            <w:tcBorders>
              <w:top w:val="nil"/>
              <w:left w:val="nil"/>
              <w:bottom w:val="nil"/>
              <w:right w:val="nil"/>
            </w:tcBorders>
            <w:shd w:val="clear" w:color="000000" w:fill="B6D9E6"/>
            <w:vAlign w:val="center"/>
            <w:hideMark/>
          </w:tcPr>
          <w:p w14:paraId="51728973" w14:textId="77777777" w:rsidR="00DE2E95" w:rsidRPr="00DE2E95" w:rsidRDefault="00DE2E95" w:rsidP="00DE2E95">
            <w:pPr>
              <w:spacing w:line="240" w:lineRule="auto"/>
              <w:jc w:val="right"/>
              <w:rPr>
                <w:b/>
                <w:bCs/>
                <w:sz w:val="12"/>
                <w:szCs w:val="12"/>
              </w:rPr>
            </w:pPr>
            <w:r w:rsidRPr="00DE2E95">
              <w:rPr>
                <w:b/>
                <w:bCs/>
                <w:sz w:val="12"/>
                <w:szCs w:val="12"/>
              </w:rPr>
              <w:t>234 078 815</w:t>
            </w:r>
          </w:p>
        </w:tc>
        <w:tc>
          <w:tcPr>
            <w:tcW w:w="679" w:type="pct"/>
            <w:tcBorders>
              <w:top w:val="nil"/>
              <w:left w:val="nil"/>
              <w:bottom w:val="nil"/>
              <w:right w:val="nil"/>
            </w:tcBorders>
            <w:shd w:val="clear" w:color="000000" w:fill="B6D9E6"/>
            <w:vAlign w:val="center"/>
            <w:hideMark/>
          </w:tcPr>
          <w:p w14:paraId="320FDE37" w14:textId="77777777" w:rsidR="00DE2E95" w:rsidRPr="00DE2E95" w:rsidRDefault="00DE2E95" w:rsidP="00DE2E95">
            <w:pPr>
              <w:spacing w:line="240" w:lineRule="auto"/>
              <w:jc w:val="right"/>
              <w:rPr>
                <w:b/>
                <w:bCs/>
                <w:sz w:val="12"/>
                <w:szCs w:val="12"/>
              </w:rPr>
            </w:pPr>
            <w:r w:rsidRPr="00DE2E95">
              <w:rPr>
                <w:b/>
                <w:bCs/>
                <w:sz w:val="12"/>
                <w:szCs w:val="12"/>
              </w:rPr>
              <w:t>233 502 223,44</w:t>
            </w:r>
          </w:p>
        </w:tc>
        <w:tc>
          <w:tcPr>
            <w:tcW w:w="606" w:type="pct"/>
            <w:tcBorders>
              <w:top w:val="nil"/>
              <w:left w:val="nil"/>
              <w:bottom w:val="nil"/>
              <w:right w:val="nil"/>
            </w:tcBorders>
            <w:shd w:val="clear" w:color="000000" w:fill="B6D9E6"/>
            <w:vAlign w:val="center"/>
            <w:hideMark/>
          </w:tcPr>
          <w:p w14:paraId="25CCAADD" w14:textId="77777777" w:rsidR="00DE2E95" w:rsidRPr="00DE2E95" w:rsidRDefault="00DE2E95" w:rsidP="00DE2E95">
            <w:pPr>
              <w:spacing w:line="240" w:lineRule="auto"/>
              <w:jc w:val="right"/>
              <w:rPr>
                <w:b/>
                <w:bCs/>
                <w:sz w:val="12"/>
                <w:szCs w:val="12"/>
              </w:rPr>
            </w:pPr>
            <w:r w:rsidRPr="00DE2E95">
              <w:rPr>
                <w:b/>
                <w:bCs/>
                <w:sz w:val="12"/>
                <w:szCs w:val="12"/>
              </w:rPr>
              <w:t>99,8%</w:t>
            </w:r>
          </w:p>
        </w:tc>
      </w:tr>
      <w:tr w:rsidR="00DE2E95" w:rsidRPr="00DE2E95" w14:paraId="7ED1A816" w14:textId="77777777" w:rsidTr="00DE2E95">
        <w:trPr>
          <w:trHeight w:val="85"/>
        </w:trPr>
        <w:tc>
          <w:tcPr>
            <w:tcW w:w="2737" w:type="pct"/>
            <w:tcBorders>
              <w:top w:val="nil"/>
              <w:left w:val="nil"/>
              <w:bottom w:val="nil"/>
              <w:right w:val="nil"/>
            </w:tcBorders>
            <w:shd w:val="clear" w:color="auto" w:fill="auto"/>
            <w:vAlign w:val="center"/>
            <w:hideMark/>
          </w:tcPr>
          <w:p w14:paraId="69D0FA6B" w14:textId="77777777" w:rsidR="00DE2E95" w:rsidRPr="00DE2E95" w:rsidRDefault="00DE2E95" w:rsidP="00DE2E95">
            <w:pPr>
              <w:spacing w:line="240" w:lineRule="auto"/>
              <w:jc w:val="right"/>
              <w:rPr>
                <w:b/>
                <w:bCs/>
                <w:sz w:val="12"/>
                <w:szCs w:val="12"/>
              </w:rPr>
            </w:pPr>
          </w:p>
        </w:tc>
        <w:tc>
          <w:tcPr>
            <w:tcW w:w="393" w:type="pct"/>
            <w:tcBorders>
              <w:top w:val="nil"/>
              <w:left w:val="nil"/>
              <w:bottom w:val="nil"/>
              <w:right w:val="nil"/>
            </w:tcBorders>
            <w:shd w:val="clear" w:color="auto" w:fill="auto"/>
            <w:noWrap/>
            <w:vAlign w:val="center"/>
            <w:hideMark/>
          </w:tcPr>
          <w:p w14:paraId="1123BD68"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325ECCA"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00F9C918" w14:textId="77777777" w:rsidR="00DE2E95" w:rsidRPr="00DE2E95" w:rsidRDefault="00DE2E95" w:rsidP="00DE2E95">
            <w:pPr>
              <w:spacing w:line="240" w:lineRule="auto"/>
              <w:jc w:val="right"/>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9A44AAE"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5EC70A05" w14:textId="77777777" w:rsidTr="00DE2E95">
        <w:trPr>
          <w:trHeight w:val="85"/>
        </w:trPr>
        <w:tc>
          <w:tcPr>
            <w:tcW w:w="2737" w:type="pct"/>
            <w:tcBorders>
              <w:top w:val="nil"/>
              <w:left w:val="nil"/>
              <w:bottom w:val="nil"/>
              <w:right w:val="nil"/>
            </w:tcBorders>
            <w:shd w:val="clear" w:color="000000" w:fill="CDDEE9"/>
            <w:vAlign w:val="center"/>
            <w:hideMark/>
          </w:tcPr>
          <w:p w14:paraId="4C2A4625" w14:textId="77777777" w:rsidR="00DE2E95" w:rsidRPr="00DE2E95" w:rsidRDefault="00DE2E95" w:rsidP="00DE2E95">
            <w:pPr>
              <w:spacing w:line="240" w:lineRule="auto"/>
              <w:rPr>
                <w:b/>
                <w:bCs/>
                <w:sz w:val="12"/>
                <w:szCs w:val="12"/>
              </w:rPr>
            </w:pPr>
            <w:r w:rsidRPr="00DE2E95">
              <w:rPr>
                <w:b/>
                <w:bCs/>
                <w:sz w:val="12"/>
                <w:szCs w:val="12"/>
              </w:rPr>
              <w:t>Oświata i edukacyjna opieka wychowawcza - program 1</w:t>
            </w:r>
          </w:p>
        </w:tc>
        <w:tc>
          <w:tcPr>
            <w:tcW w:w="393" w:type="pct"/>
            <w:tcBorders>
              <w:top w:val="nil"/>
              <w:left w:val="nil"/>
              <w:bottom w:val="nil"/>
              <w:right w:val="nil"/>
            </w:tcBorders>
            <w:shd w:val="clear" w:color="000000" w:fill="CDDEE9"/>
            <w:vAlign w:val="center"/>
            <w:hideMark/>
          </w:tcPr>
          <w:p w14:paraId="0CD1DC20" w14:textId="77777777" w:rsidR="00DE2E95" w:rsidRPr="00DE2E95" w:rsidRDefault="00DE2E95" w:rsidP="00DE2E95">
            <w:pPr>
              <w:spacing w:line="240" w:lineRule="auto"/>
              <w:rPr>
                <w:sz w:val="12"/>
                <w:szCs w:val="12"/>
              </w:rPr>
            </w:pPr>
            <w:r w:rsidRPr="00DE2E95">
              <w:rPr>
                <w:sz w:val="12"/>
                <w:szCs w:val="12"/>
              </w:rPr>
              <w:t> </w:t>
            </w:r>
          </w:p>
        </w:tc>
        <w:tc>
          <w:tcPr>
            <w:tcW w:w="584" w:type="pct"/>
            <w:tcBorders>
              <w:top w:val="nil"/>
              <w:left w:val="nil"/>
              <w:bottom w:val="nil"/>
              <w:right w:val="nil"/>
            </w:tcBorders>
            <w:shd w:val="clear" w:color="000000" w:fill="CDDEE9"/>
            <w:vAlign w:val="center"/>
            <w:hideMark/>
          </w:tcPr>
          <w:p w14:paraId="69F67391" w14:textId="77777777" w:rsidR="00DE2E95" w:rsidRPr="00DE2E95" w:rsidRDefault="00DE2E95" w:rsidP="00DE2E95">
            <w:pPr>
              <w:spacing w:line="240" w:lineRule="auto"/>
              <w:jc w:val="right"/>
              <w:rPr>
                <w:b/>
                <w:bCs/>
                <w:sz w:val="12"/>
                <w:szCs w:val="12"/>
              </w:rPr>
            </w:pPr>
            <w:r w:rsidRPr="00DE2E95">
              <w:rPr>
                <w:b/>
                <w:bCs/>
                <w:sz w:val="12"/>
                <w:szCs w:val="12"/>
              </w:rPr>
              <w:t>221 314 999</w:t>
            </w:r>
          </w:p>
        </w:tc>
        <w:tc>
          <w:tcPr>
            <w:tcW w:w="679" w:type="pct"/>
            <w:tcBorders>
              <w:top w:val="nil"/>
              <w:left w:val="nil"/>
              <w:bottom w:val="nil"/>
              <w:right w:val="nil"/>
            </w:tcBorders>
            <w:shd w:val="clear" w:color="000000" w:fill="CDDEE9"/>
            <w:vAlign w:val="center"/>
            <w:hideMark/>
          </w:tcPr>
          <w:p w14:paraId="2EBC6781" w14:textId="77777777" w:rsidR="00DE2E95" w:rsidRPr="00DE2E95" w:rsidRDefault="00DE2E95" w:rsidP="00DE2E95">
            <w:pPr>
              <w:spacing w:line="240" w:lineRule="auto"/>
              <w:jc w:val="right"/>
              <w:rPr>
                <w:b/>
                <w:bCs/>
                <w:sz w:val="12"/>
                <w:szCs w:val="12"/>
              </w:rPr>
            </w:pPr>
            <w:r w:rsidRPr="00DE2E95">
              <w:rPr>
                <w:b/>
                <w:bCs/>
                <w:sz w:val="12"/>
                <w:szCs w:val="12"/>
              </w:rPr>
              <w:t>220 894 500,56</w:t>
            </w:r>
          </w:p>
        </w:tc>
        <w:tc>
          <w:tcPr>
            <w:tcW w:w="606" w:type="pct"/>
            <w:tcBorders>
              <w:top w:val="nil"/>
              <w:left w:val="nil"/>
              <w:bottom w:val="nil"/>
              <w:right w:val="nil"/>
            </w:tcBorders>
            <w:shd w:val="clear" w:color="000000" w:fill="CDDEE9"/>
            <w:vAlign w:val="center"/>
            <w:hideMark/>
          </w:tcPr>
          <w:p w14:paraId="0CDB93F0" w14:textId="77777777" w:rsidR="00DE2E95" w:rsidRPr="00DE2E95" w:rsidRDefault="00DE2E95" w:rsidP="00DE2E95">
            <w:pPr>
              <w:spacing w:line="240" w:lineRule="auto"/>
              <w:jc w:val="right"/>
              <w:rPr>
                <w:b/>
                <w:bCs/>
                <w:sz w:val="12"/>
                <w:szCs w:val="12"/>
              </w:rPr>
            </w:pPr>
            <w:r w:rsidRPr="00DE2E95">
              <w:rPr>
                <w:b/>
                <w:bCs/>
                <w:sz w:val="12"/>
                <w:szCs w:val="12"/>
              </w:rPr>
              <w:t>99,8%</w:t>
            </w:r>
          </w:p>
        </w:tc>
      </w:tr>
      <w:tr w:rsidR="00DE2E95" w:rsidRPr="00DE2E95" w14:paraId="46AE320A" w14:textId="77777777" w:rsidTr="00DE2E95">
        <w:trPr>
          <w:trHeight w:val="85"/>
        </w:trPr>
        <w:tc>
          <w:tcPr>
            <w:tcW w:w="2737" w:type="pct"/>
            <w:tcBorders>
              <w:top w:val="nil"/>
              <w:left w:val="nil"/>
              <w:bottom w:val="nil"/>
              <w:right w:val="nil"/>
            </w:tcBorders>
            <w:shd w:val="clear" w:color="auto" w:fill="auto"/>
            <w:vAlign w:val="center"/>
            <w:hideMark/>
          </w:tcPr>
          <w:p w14:paraId="14D845A0" w14:textId="77777777" w:rsidR="00DE2E95" w:rsidRPr="00DE2E95" w:rsidRDefault="00DE2E95" w:rsidP="00DE2E95">
            <w:pPr>
              <w:spacing w:line="240" w:lineRule="auto"/>
              <w:jc w:val="right"/>
              <w:rPr>
                <w:b/>
                <w:bCs/>
                <w:sz w:val="12"/>
                <w:szCs w:val="12"/>
              </w:rPr>
            </w:pPr>
          </w:p>
        </w:tc>
        <w:tc>
          <w:tcPr>
            <w:tcW w:w="393" w:type="pct"/>
            <w:tcBorders>
              <w:top w:val="nil"/>
              <w:left w:val="nil"/>
              <w:bottom w:val="nil"/>
              <w:right w:val="nil"/>
            </w:tcBorders>
            <w:shd w:val="clear" w:color="auto" w:fill="auto"/>
            <w:noWrap/>
            <w:vAlign w:val="center"/>
            <w:hideMark/>
          </w:tcPr>
          <w:p w14:paraId="47F3BC81"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6C936F3C"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6F1F50D9" w14:textId="77777777" w:rsidR="00DE2E95" w:rsidRPr="00DE2E95" w:rsidRDefault="00DE2E95" w:rsidP="00DE2E95">
            <w:pPr>
              <w:spacing w:line="240" w:lineRule="auto"/>
              <w:jc w:val="right"/>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F6D7F02"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580C2AB0" w14:textId="77777777" w:rsidTr="00DE2E95">
        <w:trPr>
          <w:trHeight w:val="85"/>
        </w:trPr>
        <w:tc>
          <w:tcPr>
            <w:tcW w:w="2737" w:type="pct"/>
            <w:tcBorders>
              <w:top w:val="nil"/>
              <w:left w:val="nil"/>
              <w:bottom w:val="nil"/>
              <w:right w:val="nil"/>
            </w:tcBorders>
            <w:shd w:val="clear" w:color="000000" w:fill="EAF1F6"/>
            <w:vAlign w:val="center"/>
            <w:hideMark/>
          </w:tcPr>
          <w:p w14:paraId="23C279F5" w14:textId="77777777" w:rsidR="00DE2E95" w:rsidRPr="00DE2E95" w:rsidRDefault="00DE2E95" w:rsidP="00DE2E95">
            <w:pPr>
              <w:spacing w:line="240" w:lineRule="auto"/>
              <w:rPr>
                <w:b/>
                <w:bCs/>
                <w:sz w:val="12"/>
                <w:szCs w:val="12"/>
              </w:rPr>
            </w:pPr>
            <w:r w:rsidRPr="00DE2E95">
              <w:rPr>
                <w:b/>
                <w:bCs/>
                <w:sz w:val="12"/>
                <w:szCs w:val="12"/>
              </w:rPr>
              <w:t>Prowadzenie przedszkoli i innych form wychowania przedszkolnego - zadanie 1</w:t>
            </w:r>
          </w:p>
        </w:tc>
        <w:tc>
          <w:tcPr>
            <w:tcW w:w="393" w:type="pct"/>
            <w:tcBorders>
              <w:top w:val="nil"/>
              <w:left w:val="nil"/>
              <w:bottom w:val="nil"/>
              <w:right w:val="nil"/>
            </w:tcBorders>
            <w:shd w:val="clear" w:color="000000" w:fill="EAF1F6"/>
            <w:vAlign w:val="center"/>
            <w:hideMark/>
          </w:tcPr>
          <w:p w14:paraId="76CD7B0D" w14:textId="77777777" w:rsidR="00DE2E95" w:rsidRPr="00DE2E95" w:rsidRDefault="00DE2E95" w:rsidP="00DE2E95">
            <w:pPr>
              <w:spacing w:line="240" w:lineRule="auto"/>
              <w:rPr>
                <w:sz w:val="12"/>
                <w:szCs w:val="12"/>
              </w:rPr>
            </w:pPr>
            <w:r w:rsidRPr="00DE2E95">
              <w:rPr>
                <w:sz w:val="12"/>
                <w:szCs w:val="12"/>
              </w:rPr>
              <w:t> </w:t>
            </w:r>
          </w:p>
        </w:tc>
        <w:tc>
          <w:tcPr>
            <w:tcW w:w="584" w:type="pct"/>
            <w:tcBorders>
              <w:top w:val="nil"/>
              <w:left w:val="nil"/>
              <w:bottom w:val="nil"/>
              <w:right w:val="nil"/>
            </w:tcBorders>
            <w:shd w:val="clear" w:color="000000" w:fill="EAF1F6"/>
            <w:vAlign w:val="center"/>
            <w:hideMark/>
          </w:tcPr>
          <w:p w14:paraId="43F693C3" w14:textId="77777777" w:rsidR="00DE2E95" w:rsidRPr="00DE2E95" w:rsidRDefault="00DE2E95" w:rsidP="00DE2E95">
            <w:pPr>
              <w:spacing w:line="240" w:lineRule="auto"/>
              <w:jc w:val="right"/>
              <w:rPr>
                <w:b/>
                <w:bCs/>
                <w:sz w:val="12"/>
                <w:szCs w:val="12"/>
              </w:rPr>
            </w:pPr>
            <w:r w:rsidRPr="00DE2E95">
              <w:rPr>
                <w:b/>
                <w:bCs/>
                <w:sz w:val="12"/>
                <w:szCs w:val="12"/>
              </w:rPr>
              <w:t>38 695 162</w:t>
            </w:r>
          </w:p>
        </w:tc>
        <w:tc>
          <w:tcPr>
            <w:tcW w:w="679" w:type="pct"/>
            <w:tcBorders>
              <w:top w:val="nil"/>
              <w:left w:val="nil"/>
              <w:bottom w:val="nil"/>
              <w:right w:val="nil"/>
            </w:tcBorders>
            <w:shd w:val="clear" w:color="000000" w:fill="EAF1F6"/>
            <w:vAlign w:val="center"/>
            <w:hideMark/>
          </w:tcPr>
          <w:p w14:paraId="658F8B5C" w14:textId="77777777" w:rsidR="00DE2E95" w:rsidRPr="00DE2E95" w:rsidRDefault="00DE2E95" w:rsidP="00DE2E95">
            <w:pPr>
              <w:spacing w:line="240" w:lineRule="auto"/>
              <w:jc w:val="right"/>
              <w:rPr>
                <w:b/>
                <w:bCs/>
                <w:sz w:val="12"/>
                <w:szCs w:val="12"/>
              </w:rPr>
            </w:pPr>
            <w:r w:rsidRPr="00DE2E95">
              <w:rPr>
                <w:b/>
                <w:bCs/>
                <w:sz w:val="12"/>
                <w:szCs w:val="12"/>
              </w:rPr>
              <w:t>38 646 814,91</w:t>
            </w:r>
          </w:p>
        </w:tc>
        <w:tc>
          <w:tcPr>
            <w:tcW w:w="606" w:type="pct"/>
            <w:tcBorders>
              <w:top w:val="nil"/>
              <w:left w:val="nil"/>
              <w:bottom w:val="nil"/>
              <w:right w:val="nil"/>
            </w:tcBorders>
            <w:shd w:val="clear" w:color="000000" w:fill="EAF1F6"/>
            <w:vAlign w:val="center"/>
            <w:hideMark/>
          </w:tcPr>
          <w:p w14:paraId="4EE23B5C" w14:textId="77777777" w:rsidR="00DE2E95" w:rsidRPr="00DE2E95" w:rsidRDefault="00DE2E95" w:rsidP="00DE2E95">
            <w:pPr>
              <w:spacing w:line="240" w:lineRule="auto"/>
              <w:jc w:val="right"/>
              <w:rPr>
                <w:b/>
                <w:bCs/>
                <w:sz w:val="12"/>
                <w:szCs w:val="12"/>
              </w:rPr>
            </w:pPr>
            <w:r w:rsidRPr="00DE2E95">
              <w:rPr>
                <w:b/>
                <w:bCs/>
                <w:sz w:val="12"/>
                <w:szCs w:val="12"/>
              </w:rPr>
              <w:t>99,9%</w:t>
            </w:r>
          </w:p>
        </w:tc>
      </w:tr>
      <w:tr w:rsidR="00DE2E95" w:rsidRPr="00DE2E95" w14:paraId="3112F325" w14:textId="77777777" w:rsidTr="00DE2E95">
        <w:trPr>
          <w:trHeight w:val="85"/>
        </w:trPr>
        <w:tc>
          <w:tcPr>
            <w:tcW w:w="2737" w:type="pct"/>
            <w:tcBorders>
              <w:top w:val="nil"/>
              <w:left w:val="nil"/>
              <w:bottom w:val="nil"/>
              <w:right w:val="nil"/>
            </w:tcBorders>
            <w:shd w:val="clear" w:color="auto" w:fill="auto"/>
            <w:vAlign w:val="center"/>
            <w:hideMark/>
          </w:tcPr>
          <w:p w14:paraId="65CE7BD9" w14:textId="77777777" w:rsidR="00DE2E95" w:rsidRPr="00DE2E95" w:rsidRDefault="00DE2E95" w:rsidP="00DE2E95">
            <w:pPr>
              <w:spacing w:line="240" w:lineRule="auto"/>
              <w:jc w:val="right"/>
              <w:rPr>
                <w:b/>
                <w:bCs/>
                <w:sz w:val="12"/>
                <w:szCs w:val="12"/>
              </w:rPr>
            </w:pPr>
          </w:p>
        </w:tc>
        <w:tc>
          <w:tcPr>
            <w:tcW w:w="393" w:type="pct"/>
            <w:tcBorders>
              <w:top w:val="nil"/>
              <w:left w:val="nil"/>
              <w:bottom w:val="nil"/>
              <w:right w:val="nil"/>
            </w:tcBorders>
            <w:shd w:val="clear" w:color="auto" w:fill="auto"/>
            <w:noWrap/>
            <w:vAlign w:val="center"/>
            <w:hideMark/>
          </w:tcPr>
          <w:p w14:paraId="3D7232D6"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61151102"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003A6EB2"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CB54488"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5B3CB78" w14:textId="77777777" w:rsidTr="00DE2E95">
        <w:trPr>
          <w:trHeight w:val="85"/>
        </w:trPr>
        <w:tc>
          <w:tcPr>
            <w:tcW w:w="2737" w:type="pct"/>
            <w:tcBorders>
              <w:top w:val="nil"/>
              <w:left w:val="nil"/>
              <w:bottom w:val="nil"/>
              <w:right w:val="nil"/>
            </w:tcBorders>
            <w:shd w:val="clear" w:color="auto" w:fill="auto"/>
            <w:vAlign w:val="center"/>
            <w:hideMark/>
          </w:tcPr>
          <w:p w14:paraId="3F069D38" w14:textId="77777777" w:rsidR="00DE2E95" w:rsidRPr="00DE2E95" w:rsidRDefault="00DE2E95" w:rsidP="00DE2E95">
            <w:pPr>
              <w:spacing w:line="240" w:lineRule="auto"/>
              <w:rPr>
                <w:i/>
                <w:iCs/>
                <w:sz w:val="12"/>
                <w:szCs w:val="12"/>
                <w:u w:val="single"/>
              </w:rPr>
            </w:pPr>
            <w:r w:rsidRPr="00DE2E95">
              <w:rPr>
                <w:i/>
                <w:iCs/>
                <w:sz w:val="12"/>
                <w:szCs w:val="12"/>
                <w:u w:val="single"/>
              </w:rPr>
              <w:t>Klasyfikacja:</w:t>
            </w:r>
            <w:r w:rsidRPr="00DE2E95">
              <w:rPr>
                <w:i/>
                <w:iCs/>
                <w:sz w:val="12"/>
                <w:szCs w:val="12"/>
              </w:rPr>
              <w:t xml:space="preserve"> rozdział: 80104</w:t>
            </w:r>
          </w:p>
        </w:tc>
        <w:tc>
          <w:tcPr>
            <w:tcW w:w="393" w:type="pct"/>
            <w:tcBorders>
              <w:top w:val="nil"/>
              <w:left w:val="nil"/>
              <w:bottom w:val="nil"/>
              <w:right w:val="nil"/>
            </w:tcBorders>
            <w:shd w:val="clear" w:color="auto" w:fill="auto"/>
            <w:vAlign w:val="center"/>
            <w:hideMark/>
          </w:tcPr>
          <w:p w14:paraId="7BCA51D2"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1BB1D562"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1053E041"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CCED44F"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07F5BBF9" w14:textId="77777777" w:rsidTr="00DE2E95">
        <w:trPr>
          <w:trHeight w:val="85"/>
        </w:trPr>
        <w:tc>
          <w:tcPr>
            <w:tcW w:w="2737" w:type="pct"/>
            <w:tcBorders>
              <w:top w:val="nil"/>
              <w:left w:val="nil"/>
              <w:bottom w:val="nil"/>
              <w:right w:val="nil"/>
            </w:tcBorders>
            <w:shd w:val="clear" w:color="auto" w:fill="auto"/>
            <w:vAlign w:val="center"/>
            <w:hideMark/>
          </w:tcPr>
          <w:p w14:paraId="7D917C4D"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515AA1A3"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CF7DA3C"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6B7BF87A"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DF84181"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920DC96" w14:textId="77777777" w:rsidTr="00DE2E95">
        <w:trPr>
          <w:trHeight w:val="85"/>
        </w:trPr>
        <w:tc>
          <w:tcPr>
            <w:tcW w:w="2737" w:type="pct"/>
            <w:tcBorders>
              <w:top w:val="nil"/>
              <w:left w:val="nil"/>
              <w:bottom w:val="nil"/>
              <w:right w:val="nil"/>
            </w:tcBorders>
            <w:shd w:val="clear" w:color="auto" w:fill="auto"/>
            <w:vAlign w:val="center"/>
            <w:hideMark/>
          </w:tcPr>
          <w:p w14:paraId="7938E538" w14:textId="77777777" w:rsidR="00DE2E95" w:rsidRPr="00DE2E95" w:rsidRDefault="00DE2E95" w:rsidP="00DE2E95">
            <w:pPr>
              <w:spacing w:line="240" w:lineRule="auto"/>
              <w:rPr>
                <w:b/>
                <w:bCs/>
                <w:sz w:val="12"/>
                <w:szCs w:val="12"/>
              </w:rPr>
            </w:pPr>
            <w:r w:rsidRPr="00DE2E95">
              <w:rPr>
                <w:b/>
                <w:bCs/>
                <w:sz w:val="12"/>
                <w:szCs w:val="12"/>
              </w:rPr>
              <w:t>Prowadzenie publicznych przedszkoli i innych form wychowania przedszkolnego</w:t>
            </w:r>
          </w:p>
        </w:tc>
        <w:tc>
          <w:tcPr>
            <w:tcW w:w="393" w:type="pct"/>
            <w:tcBorders>
              <w:top w:val="nil"/>
              <w:left w:val="nil"/>
              <w:bottom w:val="nil"/>
              <w:right w:val="nil"/>
            </w:tcBorders>
            <w:shd w:val="clear" w:color="auto" w:fill="auto"/>
            <w:vAlign w:val="center"/>
            <w:hideMark/>
          </w:tcPr>
          <w:p w14:paraId="16BE842A" w14:textId="77777777" w:rsidR="00DE2E95" w:rsidRPr="00DE2E95" w:rsidRDefault="00DE2E95" w:rsidP="00DE2E95">
            <w:pPr>
              <w:spacing w:line="240" w:lineRule="auto"/>
              <w:rPr>
                <w:b/>
                <w:bCs/>
                <w:sz w:val="12"/>
                <w:szCs w:val="12"/>
              </w:rPr>
            </w:pPr>
          </w:p>
        </w:tc>
        <w:tc>
          <w:tcPr>
            <w:tcW w:w="584" w:type="pct"/>
            <w:tcBorders>
              <w:top w:val="nil"/>
              <w:left w:val="nil"/>
              <w:bottom w:val="nil"/>
              <w:right w:val="nil"/>
            </w:tcBorders>
            <w:shd w:val="clear" w:color="auto" w:fill="auto"/>
            <w:noWrap/>
            <w:vAlign w:val="center"/>
            <w:hideMark/>
          </w:tcPr>
          <w:p w14:paraId="25E10B9D" w14:textId="77777777" w:rsidR="00DE2E95" w:rsidRPr="00DE2E95" w:rsidRDefault="00DE2E95" w:rsidP="00DE2E95">
            <w:pPr>
              <w:spacing w:line="240" w:lineRule="auto"/>
              <w:jc w:val="right"/>
              <w:rPr>
                <w:b/>
                <w:bCs/>
                <w:sz w:val="12"/>
                <w:szCs w:val="12"/>
              </w:rPr>
            </w:pPr>
            <w:r w:rsidRPr="00DE2E95">
              <w:rPr>
                <w:b/>
                <w:bCs/>
                <w:sz w:val="12"/>
                <w:szCs w:val="12"/>
              </w:rPr>
              <w:t>37 136 403</w:t>
            </w:r>
          </w:p>
        </w:tc>
        <w:tc>
          <w:tcPr>
            <w:tcW w:w="679" w:type="pct"/>
            <w:tcBorders>
              <w:top w:val="nil"/>
              <w:left w:val="nil"/>
              <w:bottom w:val="nil"/>
              <w:right w:val="nil"/>
            </w:tcBorders>
            <w:shd w:val="clear" w:color="auto" w:fill="auto"/>
            <w:noWrap/>
            <w:vAlign w:val="center"/>
            <w:hideMark/>
          </w:tcPr>
          <w:p w14:paraId="45873D08" w14:textId="77777777" w:rsidR="00DE2E95" w:rsidRPr="00DE2E95" w:rsidRDefault="00DE2E95" w:rsidP="00DE2E95">
            <w:pPr>
              <w:spacing w:line="240" w:lineRule="auto"/>
              <w:jc w:val="right"/>
              <w:rPr>
                <w:b/>
                <w:bCs/>
                <w:sz w:val="12"/>
                <w:szCs w:val="12"/>
              </w:rPr>
            </w:pPr>
            <w:r w:rsidRPr="00DE2E95">
              <w:rPr>
                <w:b/>
                <w:bCs/>
                <w:sz w:val="12"/>
                <w:szCs w:val="12"/>
              </w:rPr>
              <w:t>37 108 376,37</w:t>
            </w:r>
          </w:p>
        </w:tc>
        <w:tc>
          <w:tcPr>
            <w:tcW w:w="606" w:type="pct"/>
            <w:tcBorders>
              <w:top w:val="nil"/>
              <w:left w:val="nil"/>
              <w:bottom w:val="nil"/>
              <w:right w:val="nil"/>
            </w:tcBorders>
            <w:shd w:val="clear" w:color="auto" w:fill="auto"/>
            <w:noWrap/>
            <w:vAlign w:val="center"/>
            <w:hideMark/>
          </w:tcPr>
          <w:p w14:paraId="703D422E" w14:textId="77777777" w:rsidR="00DE2E95" w:rsidRPr="00DE2E95" w:rsidRDefault="00DE2E95" w:rsidP="00DE2E95">
            <w:pPr>
              <w:spacing w:line="240" w:lineRule="auto"/>
              <w:jc w:val="right"/>
              <w:rPr>
                <w:b/>
                <w:bCs/>
                <w:sz w:val="12"/>
                <w:szCs w:val="12"/>
              </w:rPr>
            </w:pPr>
            <w:r w:rsidRPr="00DE2E95">
              <w:rPr>
                <w:b/>
                <w:bCs/>
                <w:sz w:val="12"/>
                <w:szCs w:val="12"/>
              </w:rPr>
              <w:t>99,9%</w:t>
            </w:r>
          </w:p>
        </w:tc>
      </w:tr>
      <w:tr w:rsidR="00DE2E95" w:rsidRPr="00DE2E95" w14:paraId="1F22CFE2" w14:textId="77777777" w:rsidTr="00DE2E95">
        <w:trPr>
          <w:trHeight w:val="85"/>
        </w:trPr>
        <w:tc>
          <w:tcPr>
            <w:tcW w:w="2737" w:type="pct"/>
            <w:tcBorders>
              <w:top w:val="nil"/>
              <w:left w:val="nil"/>
              <w:bottom w:val="nil"/>
              <w:right w:val="nil"/>
            </w:tcBorders>
            <w:shd w:val="clear" w:color="auto" w:fill="auto"/>
            <w:vAlign w:val="center"/>
            <w:hideMark/>
          </w:tcPr>
          <w:p w14:paraId="7CBB6CAF" w14:textId="77777777" w:rsidR="00DE2E95" w:rsidRPr="00DE2E95" w:rsidRDefault="00DE2E95" w:rsidP="00DE2E95">
            <w:pPr>
              <w:spacing w:line="240" w:lineRule="auto"/>
              <w:jc w:val="right"/>
              <w:rPr>
                <w:b/>
                <w:bCs/>
                <w:sz w:val="12"/>
                <w:szCs w:val="12"/>
              </w:rPr>
            </w:pPr>
          </w:p>
        </w:tc>
        <w:tc>
          <w:tcPr>
            <w:tcW w:w="393" w:type="pct"/>
            <w:tcBorders>
              <w:top w:val="nil"/>
              <w:left w:val="nil"/>
              <w:bottom w:val="nil"/>
              <w:right w:val="nil"/>
            </w:tcBorders>
            <w:shd w:val="clear" w:color="auto" w:fill="auto"/>
            <w:vAlign w:val="center"/>
            <w:hideMark/>
          </w:tcPr>
          <w:p w14:paraId="3D458211"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2E9B8FD5"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20E9A710"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3EBACBA2"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B1BB9D5" w14:textId="77777777" w:rsidTr="00DE2E95">
        <w:trPr>
          <w:trHeight w:val="85"/>
        </w:trPr>
        <w:tc>
          <w:tcPr>
            <w:tcW w:w="2737" w:type="pct"/>
            <w:tcBorders>
              <w:top w:val="nil"/>
              <w:left w:val="nil"/>
              <w:bottom w:val="nil"/>
              <w:right w:val="nil"/>
            </w:tcBorders>
            <w:shd w:val="clear" w:color="auto" w:fill="auto"/>
            <w:vAlign w:val="center"/>
            <w:hideMark/>
          </w:tcPr>
          <w:p w14:paraId="158DD643" w14:textId="77777777" w:rsidR="00DE2E95" w:rsidRPr="00DE2E95" w:rsidRDefault="00DE2E95" w:rsidP="00DE2E95">
            <w:pPr>
              <w:spacing w:line="240" w:lineRule="auto"/>
              <w:rPr>
                <w:i/>
                <w:iCs/>
                <w:sz w:val="12"/>
                <w:szCs w:val="12"/>
                <w:u w:val="single"/>
              </w:rPr>
            </w:pPr>
            <w:r w:rsidRPr="00DE2E95">
              <w:rPr>
                <w:i/>
                <w:iCs/>
                <w:sz w:val="12"/>
                <w:szCs w:val="12"/>
                <w:u w:val="single"/>
              </w:rPr>
              <w:t>Cel:</w:t>
            </w:r>
            <w:r w:rsidRPr="00DE2E95">
              <w:rPr>
                <w:i/>
                <w:iCs/>
                <w:sz w:val="12"/>
                <w:szCs w:val="12"/>
              </w:rPr>
              <w:t xml:space="preserve"> pełnienie funkcji dydaktycznych, opiekuńczych, wychowawczych wobec dzieci w wieku 3-5 lat</w:t>
            </w:r>
          </w:p>
        </w:tc>
        <w:tc>
          <w:tcPr>
            <w:tcW w:w="393" w:type="pct"/>
            <w:tcBorders>
              <w:top w:val="nil"/>
              <w:left w:val="nil"/>
              <w:bottom w:val="nil"/>
              <w:right w:val="nil"/>
            </w:tcBorders>
            <w:shd w:val="clear" w:color="auto" w:fill="auto"/>
            <w:vAlign w:val="center"/>
            <w:hideMark/>
          </w:tcPr>
          <w:p w14:paraId="7D6194EA"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239AC747"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03DBA26C"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1BF2C27B"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603DD1D9" w14:textId="77777777" w:rsidTr="00DE2E95">
        <w:trPr>
          <w:trHeight w:val="85"/>
        </w:trPr>
        <w:tc>
          <w:tcPr>
            <w:tcW w:w="2737" w:type="pct"/>
            <w:tcBorders>
              <w:top w:val="nil"/>
              <w:left w:val="nil"/>
              <w:bottom w:val="nil"/>
              <w:right w:val="nil"/>
            </w:tcBorders>
            <w:shd w:val="clear" w:color="auto" w:fill="auto"/>
            <w:vAlign w:val="center"/>
            <w:hideMark/>
          </w:tcPr>
          <w:p w14:paraId="01B4EF5C"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54F3AC5"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B8E60B4"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4020884C"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B199A36"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669EA60" w14:textId="77777777" w:rsidTr="00DE2E95">
        <w:trPr>
          <w:trHeight w:val="85"/>
        </w:trPr>
        <w:tc>
          <w:tcPr>
            <w:tcW w:w="2737" w:type="pct"/>
            <w:tcBorders>
              <w:top w:val="nil"/>
              <w:left w:val="nil"/>
              <w:bottom w:val="nil"/>
              <w:right w:val="nil"/>
            </w:tcBorders>
            <w:shd w:val="clear" w:color="auto" w:fill="auto"/>
            <w:vAlign w:val="center"/>
            <w:hideMark/>
          </w:tcPr>
          <w:p w14:paraId="3EA84F91" w14:textId="77777777" w:rsidR="00DE2E95" w:rsidRPr="00DE2E95" w:rsidRDefault="00DE2E95" w:rsidP="00DE2E95">
            <w:pPr>
              <w:spacing w:line="240" w:lineRule="auto"/>
              <w:rPr>
                <w:i/>
                <w:iCs/>
                <w:sz w:val="12"/>
                <w:szCs w:val="12"/>
              </w:rPr>
            </w:pPr>
            <w:r w:rsidRPr="00DE2E95">
              <w:rPr>
                <w:i/>
                <w:iCs/>
                <w:sz w:val="12"/>
                <w:szCs w:val="12"/>
                <w:u w:val="single"/>
              </w:rPr>
              <w:t>Dysponent 1:</w:t>
            </w:r>
            <w:r w:rsidRPr="00DE2E95">
              <w:rPr>
                <w:i/>
                <w:iCs/>
                <w:sz w:val="12"/>
                <w:szCs w:val="12"/>
              </w:rPr>
              <w:t xml:space="preserve"> Dzielnicowe Biuro Finansów Oświaty</w:t>
            </w:r>
          </w:p>
        </w:tc>
        <w:tc>
          <w:tcPr>
            <w:tcW w:w="393" w:type="pct"/>
            <w:tcBorders>
              <w:top w:val="nil"/>
              <w:left w:val="nil"/>
              <w:bottom w:val="nil"/>
              <w:right w:val="nil"/>
            </w:tcBorders>
            <w:shd w:val="clear" w:color="auto" w:fill="auto"/>
            <w:vAlign w:val="center"/>
            <w:hideMark/>
          </w:tcPr>
          <w:p w14:paraId="5A01506E"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7F77753B" w14:textId="77777777" w:rsidR="00DE2E95" w:rsidRPr="00DE2E95" w:rsidRDefault="00DE2E95" w:rsidP="00DE2E95">
            <w:pPr>
              <w:spacing w:line="240" w:lineRule="auto"/>
              <w:jc w:val="right"/>
              <w:rPr>
                <w:sz w:val="12"/>
                <w:szCs w:val="12"/>
              </w:rPr>
            </w:pPr>
            <w:r w:rsidRPr="00DE2E95">
              <w:rPr>
                <w:sz w:val="12"/>
                <w:szCs w:val="12"/>
              </w:rPr>
              <w:t>37 106 883</w:t>
            </w:r>
          </w:p>
        </w:tc>
        <w:tc>
          <w:tcPr>
            <w:tcW w:w="679" w:type="pct"/>
            <w:tcBorders>
              <w:top w:val="nil"/>
              <w:left w:val="nil"/>
              <w:bottom w:val="nil"/>
              <w:right w:val="nil"/>
            </w:tcBorders>
            <w:shd w:val="clear" w:color="auto" w:fill="auto"/>
            <w:vAlign w:val="center"/>
            <w:hideMark/>
          </w:tcPr>
          <w:p w14:paraId="24D96081" w14:textId="77777777" w:rsidR="00DE2E95" w:rsidRPr="00DE2E95" w:rsidRDefault="00DE2E95" w:rsidP="00DE2E95">
            <w:pPr>
              <w:spacing w:line="240" w:lineRule="auto"/>
              <w:jc w:val="right"/>
              <w:rPr>
                <w:sz w:val="12"/>
                <w:szCs w:val="12"/>
              </w:rPr>
            </w:pPr>
            <w:r w:rsidRPr="00DE2E95">
              <w:rPr>
                <w:sz w:val="12"/>
                <w:szCs w:val="12"/>
              </w:rPr>
              <w:t>37 078 856,37</w:t>
            </w:r>
          </w:p>
        </w:tc>
        <w:tc>
          <w:tcPr>
            <w:tcW w:w="606" w:type="pct"/>
            <w:tcBorders>
              <w:top w:val="nil"/>
              <w:left w:val="nil"/>
              <w:bottom w:val="nil"/>
              <w:right w:val="nil"/>
            </w:tcBorders>
            <w:shd w:val="clear" w:color="auto" w:fill="auto"/>
            <w:vAlign w:val="center"/>
            <w:hideMark/>
          </w:tcPr>
          <w:p w14:paraId="4258094F" w14:textId="77777777" w:rsidR="00DE2E95" w:rsidRPr="00DE2E95" w:rsidRDefault="00DE2E95" w:rsidP="00DE2E95">
            <w:pPr>
              <w:spacing w:line="240" w:lineRule="auto"/>
              <w:jc w:val="right"/>
              <w:rPr>
                <w:sz w:val="12"/>
                <w:szCs w:val="12"/>
              </w:rPr>
            </w:pPr>
            <w:r w:rsidRPr="00DE2E95">
              <w:rPr>
                <w:sz w:val="12"/>
                <w:szCs w:val="12"/>
              </w:rPr>
              <w:t>99,9%</w:t>
            </w:r>
          </w:p>
        </w:tc>
      </w:tr>
      <w:tr w:rsidR="00DE2E95" w:rsidRPr="00DE2E95" w14:paraId="09500B74" w14:textId="77777777" w:rsidTr="00DE2E95">
        <w:trPr>
          <w:trHeight w:val="85"/>
        </w:trPr>
        <w:tc>
          <w:tcPr>
            <w:tcW w:w="2737" w:type="pct"/>
            <w:tcBorders>
              <w:top w:val="nil"/>
              <w:left w:val="nil"/>
              <w:bottom w:val="nil"/>
              <w:right w:val="nil"/>
            </w:tcBorders>
            <w:shd w:val="clear" w:color="auto" w:fill="auto"/>
            <w:vAlign w:val="center"/>
            <w:hideMark/>
          </w:tcPr>
          <w:p w14:paraId="68513412" w14:textId="77777777" w:rsidR="00DE2E95" w:rsidRPr="00DE2E95" w:rsidRDefault="00DE2E95" w:rsidP="00DE2E95">
            <w:pPr>
              <w:spacing w:line="240" w:lineRule="auto"/>
              <w:jc w:val="right"/>
              <w:rPr>
                <w:sz w:val="12"/>
                <w:szCs w:val="12"/>
              </w:rPr>
            </w:pPr>
          </w:p>
        </w:tc>
        <w:tc>
          <w:tcPr>
            <w:tcW w:w="393" w:type="pct"/>
            <w:tcBorders>
              <w:top w:val="nil"/>
              <w:left w:val="nil"/>
              <w:bottom w:val="nil"/>
              <w:right w:val="nil"/>
            </w:tcBorders>
            <w:shd w:val="clear" w:color="auto" w:fill="auto"/>
            <w:noWrap/>
            <w:vAlign w:val="center"/>
            <w:hideMark/>
          </w:tcPr>
          <w:p w14:paraId="0E479685"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6B662915"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4942F062"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80CACDB"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1F6BC799" w14:textId="77777777" w:rsidTr="00DE2E95">
        <w:trPr>
          <w:trHeight w:val="85"/>
        </w:trPr>
        <w:tc>
          <w:tcPr>
            <w:tcW w:w="2737" w:type="pct"/>
            <w:tcBorders>
              <w:top w:val="nil"/>
              <w:left w:val="nil"/>
              <w:bottom w:val="nil"/>
              <w:right w:val="nil"/>
            </w:tcBorders>
            <w:shd w:val="clear" w:color="auto" w:fill="auto"/>
            <w:vAlign w:val="center"/>
            <w:hideMark/>
          </w:tcPr>
          <w:p w14:paraId="5ED415F7" w14:textId="77777777" w:rsidR="00DE2E95" w:rsidRPr="00DE2E95" w:rsidRDefault="00DE2E95" w:rsidP="00DE2E95">
            <w:pPr>
              <w:spacing w:line="240" w:lineRule="auto"/>
              <w:rPr>
                <w:i/>
                <w:iCs/>
                <w:sz w:val="12"/>
                <w:szCs w:val="12"/>
                <w:u w:val="single"/>
              </w:rPr>
            </w:pPr>
            <w:r w:rsidRPr="00DE2E95">
              <w:rPr>
                <w:i/>
                <w:iCs/>
                <w:sz w:val="12"/>
                <w:szCs w:val="12"/>
                <w:u w:val="single"/>
              </w:rPr>
              <w:t>Kalkulacja:</w:t>
            </w:r>
          </w:p>
        </w:tc>
        <w:tc>
          <w:tcPr>
            <w:tcW w:w="393" w:type="pct"/>
            <w:tcBorders>
              <w:top w:val="nil"/>
              <w:left w:val="nil"/>
              <w:bottom w:val="nil"/>
              <w:right w:val="nil"/>
            </w:tcBorders>
            <w:shd w:val="clear" w:color="auto" w:fill="auto"/>
            <w:noWrap/>
            <w:vAlign w:val="center"/>
            <w:hideMark/>
          </w:tcPr>
          <w:p w14:paraId="095B80BF"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1666D4F7"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0204B657"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9D3DA56"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31A30D92" w14:textId="77777777" w:rsidTr="00DE2E95">
        <w:trPr>
          <w:trHeight w:val="85"/>
        </w:trPr>
        <w:tc>
          <w:tcPr>
            <w:tcW w:w="2737" w:type="pct"/>
            <w:tcBorders>
              <w:top w:val="nil"/>
              <w:left w:val="nil"/>
              <w:bottom w:val="nil"/>
              <w:right w:val="nil"/>
            </w:tcBorders>
            <w:shd w:val="clear" w:color="auto" w:fill="auto"/>
            <w:vAlign w:val="center"/>
            <w:hideMark/>
          </w:tcPr>
          <w:p w14:paraId="04D50574" w14:textId="77777777" w:rsidR="00DE2E95" w:rsidRPr="00DE2E95" w:rsidRDefault="00DE2E95" w:rsidP="00DE2E95">
            <w:pPr>
              <w:spacing w:line="240" w:lineRule="auto"/>
              <w:rPr>
                <w:sz w:val="12"/>
                <w:szCs w:val="12"/>
              </w:rPr>
            </w:pPr>
            <w:r w:rsidRPr="00DE2E95">
              <w:rPr>
                <w:sz w:val="12"/>
                <w:szCs w:val="12"/>
              </w:rPr>
              <w:t>- liczba placówek</w:t>
            </w:r>
          </w:p>
        </w:tc>
        <w:tc>
          <w:tcPr>
            <w:tcW w:w="393" w:type="pct"/>
            <w:tcBorders>
              <w:top w:val="nil"/>
              <w:left w:val="nil"/>
              <w:bottom w:val="nil"/>
              <w:right w:val="nil"/>
            </w:tcBorders>
            <w:shd w:val="clear" w:color="auto" w:fill="auto"/>
            <w:vAlign w:val="center"/>
            <w:hideMark/>
          </w:tcPr>
          <w:p w14:paraId="7B3EE54D" w14:textId="77777777" w:rsidR="00DE2E95" w:rsidRPr="00DE2E95" w:rsidRDefault="00DE2E95" w:rsidP="00DE2E95">
            <w:pPr>
              <w:spacing w:line="240" w:lineRule="auto"/>
              <w:jc w:val="right"/>
              <w:rPr>
                <w:sz w:val="12"/>
                <w:szCs w:val="12"/>
              </w:rPr>
            </w:pPr>
            <w:r w:rsidRPr="00DE2E95">
              <w:rPr>
                <w:sz w:val="12"/>
                <w:szCs w:val="12"/>
              </w:rPr>
              <w:t>13</w:t>
            </w:r>
          </w:p>
        </w:tc>
        <w:tc>
          <w:tcPr>
            <w:tcW w:w="584" w:type="pct"/>
            <w:tcBorders>
              <w:top w:val="nil"/>
              <w:left w:val="nil"/>
              <w:bottom w:val="nil"/>
              <w:right w:val="nil"/>
            </w:tcBorders>
            <w:shd w:val="clear" w:color="auto" w:fill="auto"/>
            <w:noWrap/>
            <w:vAlign w:val="center"/>
            <w:hideMark/>
          </w:tcPr>
          <w:p w14:paraId="36EFBF56" w14:textId="77777777" w:rsidR="00DE2E95" w:rsidRPr="00DE2E95" w:rsidRDefault="00DE2E95" w:rsidP="00DE2E95">
            <w:pPr>
              <w:spacing w:line="240" w:lineRule="auto"/>
              <w:jc w:val="right"/>
              <w:rPr>
                <w:sz w:val="12"/>
                <w:szCs w:val="12"/>
              </w:rPr>
            </w:pPr>
          </w:p>
        </w:tc>
        <w:tc>
          <w:tcPr>
            <w:tcW w:w="679" w:type="pct"/>
            <w:tcBorders>
              <w:top w:val="nil"/>
              <w:left w:val="nil"/>
              <w:bottom w:val="nil"/>
              <w:right w:val="nil"/>
            </w:tcBorders>
            <w:shd w:val="clear" w:color="auto" w:fill="auto"/>
            <w:noWrap/>
            <w:vAlign w:val="center"/>
            <w:hideMark/>
          </w:tcPr>
          <w:p w14:paraId="268C07F5"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51A00F1"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4B09EBA" w14:textId="77777777" w:rsidTr="00DE2E95">
        <w:trPr>
          <w:trHeight w:val="85"/>
        </w:trPr>
        <w:tc>
          <w:tcPr>
            <w:tcW w:w="2737" w:type="pct"/>
            <w:tcBorders>
              <w:top w:val="nil"/>
              <w:left w:val="nil"/>
              <w:bottom w:val="nil"/>
              <w:right w:val="nil"/>
            </w:tcBorders>
            <w:shd w:val="clear" w:color="auto" w:fill="auto"/>
            <w:vAlign w:val="center"/>
            <w:hideMark/>
          </w:tcPr>
          <w:p w14:paraId="574C62B8" w14:textId="77777777" w:rsidR="00DE2E95" w:rsidRPr="00DE2E95" w:rsidRDefault="00DE2E95" w:rsidP="00DE2E95">
            <w:pPr>
              <w:spacing w:line="240" w:lineRule="auto"/>
              <w:rPr>
                <w:sz w:val="12"/>
                <w:szCs w:val="12"/>
              </w:rPr>
            </w:pPr>
            <w:r w:rsidRPr="00DE2E95">
              <w:rPr>
                <w:sz w:val="12"/>
                <w:szCs w:val="12"/>
              </w:rPr>
              <w:t>- liczba uczniów</w:t>
            </w:r>
          </w:p>
        </w:tc>
        <w:tc>
          <w:tcPr>
            <w:tcW w:w="393" w:type="pct"/>
            <w:tcBorders>
              <w:top w:val="nil"/>
              <w:left w:val="nil"/>
              <w:bottom w:val="nil"/>
              <w:right w:val="nil"/>
            </w:tcBorders>
            <w:shd w:val="clear" w:color="auto" w:fill="auto"/>
            <w:vAlign w:val="center"/>
            <w:hideMark/>
          </w:tcPr>
          <w:p w14:paraId="28740E07" w14:textId="77777777" w:rsidR="00DE2E95" w:rsidRPr="00DE2E95" w:rsidRDefault="00DE2E95" w:rsidP="00DE2E95">
            <w:pPr>
              <w:spacing w:line="240" w:lineRule="auto"/>
              <w:jc w:val="right"/>
              <w:rPr>
                <w:sz w:val="12"/>
                <w:szCs w:val="12"/>
              </w:rPr>
            </w:pPr>
            <w:r w:rsidRPr="00DE2E95">
              <w:rPr>
                <w:sz w:val="12"/>
                <w:szCs w:val="12"/>
              </w:rPr>
              <w:t>1 432</w:t>
            </w:r>
          </w:p>
        </w:tc>
        <w:tc>
          <w:tcPr>
            <w:tcW w:w="584" w:type="pct"/>
            <w:tcBorders>
              <w:top w:val="nil"/>
              <w:left w:val="nil"/>
              <w:bottom w:val="nil"/>
              <w:right w:val="nil"/>
            </w:tcBorders>
            <w:shd w:val="clear" w:color="auto" w:fill="auto"/>
            <w:noWrap/>
            <w:vAlign w:val="center"/>
            <w:hideMark/>
          </w:tcPr>
          <w:p w14:paraId="074AEC93" w14:textId="77777777" w:rsidR="00DE2E95" w:rsidRPr="00DE2E95" w:rsidRDefault="00DE2E95" w:rsidP="00DE2E95">
            <w:pPr>
              <w:spacing w:line="240" w:lineRule="auto"/>
              <w:jc w:val="right"/>
              <w:rPr>
                <w:sz w:val="12"/>
                <w:szCs w:val="12"/>
              </w:rPr>
            </w:pPr>
          </w:p>
        </w:tc>
        <w:tc>
          <w:tcPr>
            <w:tcW w:w="679" w:type="pct"/>
            <w:tcBorders>
              <w:top w:val="nil"/>
              <w:left w:val="nil"/>
              <w:bottom w:val="nil"/>
              <w:right w:val="nil"/>
            </w:tcBorders>
            <w:shd w:val="clear" w:color="auto" w:fill="auto"/>
            <w:noWrap/>
            <w:vAlign w:val="center"/>
            <w:hideMark/>
          </w:tcPr>
          <w:p w14:paraId="6062888F"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F1DC8E4"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05AF0C00" w14:textId="77777777" w:rsidTr="00DE2E95">
        <w:trPr>
          <w:trHeight w:val="85"/>
        </w:trPr>
        <w:tc>
          <w:tcPr>
            <w:tcW w:w="2737" w:type="pct"/>
            <w:tcBorders>
              <w:top w:val="nil"/>
              <w:left w:val="nil"/>
              <w:bottom w:val="nil"/>
              <w:right w:val="nil"/>
            </w:tcBorders>
            <w:shd w:val="clear" w:color="auto" w:fill="auto"/>
            <w:vAlign w:val="center"/>
            <w:hideMark/>
          </w:tcPr>
          <w:p w14:paraId="36C645D9" w14:textId="77777777" w:rsidR="00DE2E95" w:rsidRPr="00DE2E95" w:rsidRDefault="00DE2E95" w:rsidP="00DE2E95">
            <w:pPr>
              <w:spacing w:line="240" w:lineRule="auto"/>
              <w:rPr>
                <w:sz w:val="12"/>
                <w:szCs w:val="12"/>
              </w:rPr>
            </w:pPr>
            <w:r w:rsidRPr="00DE2E95">
              <w:rPr>
                <w:sz w:val="12"/>
                <w:szCs w:val="12"/>
              </w:rPr>
              <w:t>- liczba etatów pedagogicznych (średniorocznie)</w:t>
            </w:r>
          </w:p>
        </w:tc>
        <w:tc>
          <w:tcPr>
            <w:tcW w:w="393" w:type="pct"/>
            <w:tcBorders>
              <w:top w:val="nil"/>
              <w:left w:val="nil"/>
              <w:bottom w:val="nil"/>
              <w:right w:val="nil"/>
            </w:tcBorders>
            <w:shd w:val="clear" w:color="auto" w:fill="auto"/>
            <w:vAlign w:val="center"/>
            <w:hideMark/>
          </w:tcPr>
          <w:p w14:paraId="6F726E78" w14:textId="77777777" w:rsidR="00DE2E95" w:rsidRPr="00DE2E95" w:rsidRDefault="00DE2E95" w:rsidP="00DE2E95">
            <w:pPr>
              <w:spacing w:line="240" w:lineRule="auto"/>
              <w:jc w:val="right"/>
              <w:rPr>
                <w:sz w:val="12"/>
                <w:szCs w:val="12"/>
              </w:rPr>
            </w:pPr>
            <w:r w:rsidRPr="00DE2E95">
              <w:rPr>
                <w:sz w:val="12"/>
                <w:szCs w:val="12"/>
              </w:rPr>
              <w:t>157,5</w:t>
            </w:r>
          </w:p>
        </w:tc>
        <w:tc>
          <w:tcPr>
            <w:tcW w:w="584" w:type="pct"/>
            <w:tcBorders>
              <w:top w:val="nil"/>
              <w:left w:val="nil"/>
              <w:bottom w:val="nil"/>
              <w:right w:val="nil"/>
            </w:tcBorders>
            <w:shd w:val="clear" w:color="auto" w:fill="auto"/>
            <w:noWrap/>
            <w:vAlign w:val="center"/>
            <w:hideMark/>
          </w:tcPr>
          <w:p w14:paraId="1404ED3A" w14:textId="77777777" w:rsidR="00DE2E95" w:rsidRPr="00DE2E95" w:rsidRDefault="00DE2E95" w:rsidP="00DE2E95">
            <w:pPr>
              <w:spacing w:line="240" w:lineRule="auto"/>
              <w:jc w:val="right"/>
              <w:rPr>
                <w:sz w:val="12"/>
                <w:szCs w:val="12"/>
              </w:rPr>
            </w:pPr>
          </w:p>
        </w:tc>
        <w:tc>
          <w:tcPr>
            <w:tcW w:w="679" w:type="pct"/>
            <w:tcBorders>
              <w:top w:val="nil"/>
              <w:left w:val="nil"/>
              <w:bottom w:val="nil"/>
              <w:right w:val="nil"/>
            </w:tcBorders>
            <w:shd w:val="clear" w:color="auto" w:fill="auto"/>
            <w:noWrap/>
            <w:vAlign w:val="center"/>
            <w:hideMark/>
          </w:tcPr>
          <w:p w14:paraId="1C0D98D3"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0AC8675"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0EC46BAA" w14:textId="77777777" w:rsidTr="00DE2E95">
        <w:trPr>
          <w:trHeight w:val="85"/>
        </w:trPr>
        <w:tc>
          <w:tcPr>
            <w:tcW w:w="2737" w:type="pct"/>
            <w:tcBorders>
              <w:top w:val="nil"/>
              <w:left w:val="nil"/>
              <w:bottom w:val="nil"/>
              <w:right w:val="nil"/>
            </w:tcBorders>
            <w:shd w:val="clear" w:color="auto" w:fill="auto"/>
            <w:vAlign w:val="center"/>
            <w:hideMark/>
          </w:tcPr>
          <w:p w14:paraId="276C1925" w14:textId="77777777" w:rsidR="00DE2E95" w:rsidRPr="00DE2E95" w:rsidRDefault="00DE2E95" w:rsidP="00DE2E95">
            <w:pPr>
              <w:spacing w:line="240" w:lineRule="auto"/>
              <w:rPr>
                <w:sz w:val="12"/>
                <w:szCs w:val="12"/>
              </w:rPr>
            </w:pPr>
            <w:r w:rsidRPr="00DE2E95">
              <w:rPr>
                <w:sz w:val="12"/>
                <w:szCs w:val="12"/>
              </w:rPr>
              <w:t>- liczba etatów obsługi i administracji (średniorocznie)</w:t>
            </w:r>
          </w:p>
        </w:tc>
        <w:tc>
          <w:tcPr>
            <w:tcW w:w="393" w:type="pct"/>
            <w:tcBorders>
              <w:top w:val="nil"/>
              <w:left w:val="nil"/>
              <w:bottom w:val="nil"/>
              <w:right w:val="nil"/>
            </w:tcBorders>
            <w:shd w:val="clear" w:color="auto" w:fill="auto"/>
            <w:vAlign w:val="center"/>
            <w:hideMark/>
          </w:tcPr>
          <w:p w14:paraId="790D5C4E" w14:textId="77777777" w:rsidR="00DE2E95" w:rsidRPr="00DE2E95" w:rsidRDefault="00DE2E95" w:rsidP="00DE2E95">
            <w:pPr>
              <w:spacing w:line="240" w:lineRule="auto"/>
              <w:jc w:val="right"/>
              <w:rPr>
                <w:sz w:val="12"/>
                <w:szCs w:val="12"/>
              </w:rPr>
            </w:pPr>
            <w:r w:rsidRPr="00DE2E95">
              <w:rPr>
                <w:sz w:val="12"/>
                <w:szCs w:val="12"/>
              </w:rPr>
              <w:t>171,7</w:t>
            </w:r>
          </w:p>
        </w:tc>
        <w:tc>
          <w:tcPr>
            <w:tcW w:w="584" w:type="pct"/>
            <w:tcBorders>
              <w:top w:val="nil"/>
              <w:left w:val="nil"/>
              <w:bottom w:val="nil"/>
              <w:right w:val="nil"/>
            </w:tcBorders>
            <w:shd w:val="clear" w:color="auto" w:fill="auto"/>
            <w:noWrap/>
            <w:vAlign w:val="center"/>
            <w:hideMark/>
          </w:tcPr>
          <w:p w14:paraId="109B2190" w14:textId="77777777" w:rsidR="00DE2E95" w:rsidRPr="00DE2E95" w:rsidRDefault="00DE2E95" w:rsidP="00DE2E95">
            <w:pPr>
              <w:spacing w:line="240" w:lineRule="auto"/>
              <w:jc w:val="right"/>
              <w:rPr>
                <w:sz w:val="12"/>
                <w:szCs w:val="12"/>
              </w:rPr>
            </w:pPr>
          </w:p>
        </w:tc>
        <w:tc>
          <w:tcPr>
            <w:tcW w:w="679" w:type="pct"/>
            <w:tcBorders>
              <w:top w:val="nil"/>
              <w:left w:val="nil"/>
              <w:bottom w:val="nil"/>
              <w:right w:val="nil"/>
            </w:tcBorders>
            <w:shd w:val="clear" w:color="auto" w:fill="auto"/>
            <w:noWrap/>
            <w:vAlign w:val="center"/>
            <w:hideMark/>
          </w:tcPr>
          <w:p w14:paraId="2A63434B"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D194DA4"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17B8382" w14:textId="77777777" w:rsidTr="00DE2E95">
        <w:trPr>
          <w:trHeight w:val="85"/>
        </w:trPr>
        <w:tc>
          <w:tcPr>
            <w:tcW w:w="2737" w:type="pct"/>
            <w:tcBorders>
              <w:top w:val="nil"/>
              <w:left w:val="nil"/>
              <w:bottom w:val="nil"/>
              <w:right w:val="nil"/>
            </w:tcBorders>
            <w:shd w:val="clear" w:color="auto" w:fill="auto"/>
            <w:vAlign w:val="center"/>
            <w:hideMark/>
          </w:tcPr>
          <w:p w14:paraId="20631F7E"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5BBEA3C"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6515C1E2"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0EBBDCE3"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815A583"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B172E8F" w14:textId="77777777" w:rsidTr="00DE2E95">
        <w:trPr>
          <w:trHeight w:val="85"/>
        </w:trPr>
        <w:tc>
          <w:tcPr>
            <w:tcW w:w="2737" w:type="pct"/>
            <w:tcBorders>
              <w:top w:val="nil"/>
              <w:left w:val="nil"/>
              <w:bottom w:val="nil"/>
              <w:right w:val="nil"/>
            </w:tcBorders>
            <w:shd w:val="clear" w:color="auto" w:fill="auto"/>
            <w:vAlign w:val="center"/>
            <w:hideMark/>
          </w:tcPr>
          <w:p w14:paraId="0A70E1CE" w14:textId="77777777" w:rsidR="00DE2E95" w:rsidRPr="00DE2E95" w:rsidRDefault="00DE2E95" w:rsidP="00DE2E95">
            <w:pPr>
              <w:spacing w:line="240" w:lineRule="auto"/>
              <w:rPr>
                <w:sz w:val="12"/>
                <w:szCs w:val="12"/>
              </w:rPr>
            </w:pPr>
            <w:r w:rsidRPr="00DE2E95">
              <w:rPr>
                <w:sz w:val="12"/>
                <w:szCs w:val="12"/>
              </w:rPr>
              <w:t>wynagrodzenia i pochodne</w:t>
            </w:r>
          </w:p>
        </w:tc>
        <w:tc>
          <w:tcPr>
            <w:tcW w:w="393" w:type="pct"/>
            <w:tcBorders>
              <w:top w:val="nil"/>
              <w:left w:val="nil"/>
              <w:bottom w:val="nil"/>
              <w:right w:val="nil"/>
            </w:tcBorders>
            <w:shd w:val="clear" w:color="auto" w:fill="auto"/>
            <w:vAlign w:val="center"/>
            <w:hideMark/>
          </w:tcPr>
          <w:p w14:paraId="27934B91"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58C6C833" w14:textId="77777777" w:rsidR="00DE2E95" w:rsidRPr="00DE2E95" w:rsidRDefault="00DE2E95" w:rsidP="00DE2E95">
            <w:pPr>
              <w:spacing w:line="240" w:lineRule="auto"/>
              <w:jc w:val="right"/>
              <w:rPr>
                <w:sz w:val="12"/>
                <w:szCs w:val="12"/>
              </w:rPr>
            </w:pPr>
            <w:r w:rsidRPr="00DE2E95">
              <w:rPr>
                <w:sz w:val="12"/>
                <w:szCs w:val="12"/>
              </w:rPr>
              <w:t>31 843 097</w:t>
            </w:r>
          </w:p>
        </w:tc>
        <w:tc>
          <w:tcPr>
            <w:tcW w:w="679" w:type="pct"/>
            <w:tcBorders>
              <w:top w:val="nil"/>
              <w:left w:val="nil"/>
              <w:bottom w:val="nil"/>
              <w:right w:val="nil"/>
            </w:tcBorders>
            <w:shd w:val="clear" w:color="auto" w:fill="auto"/>
            <w:noWrap/>
            <w:vAlign w:val="center"/>
            <w:hideMark/>
          </w:tcPr>
          <w:p w14:paraId="5CFB3427" w14:textId="77777777" w:rsidR="00DE2E95" w:rsidRPr="00DE2E95" w:rsidRDefault="00DE2E95" w:rsidP="00DE2E95">
            <w:pPr>
              <w:spacing w:line="240" w:lineRule="auto"/>
              <w:jc w:val="right"/>
              <w:rPr>
                <w:sz w:val="12"/>
                <w:szCs w:val="12"/>
              </w:rPr>
            </w:pPr>
            <w:r w:rsidRPr="00DE2E95">
              <w:rPr>
                <w:sz w:val="12"/>
                <w:szCs w:val="12"/>
              </w:rPr>
              <w:t>31 843 069,10</w:t>
            </w:r>
          </w:p>
        </w:tc>
        <w:tc>
          <w:tcPr>
            <w:tcW w:w="606" w:type="pct"/>
            <w:tcBorders>
              <w:top w:val="nil"/>
              <w:left w:val="nil"/>
              <w:bottom w:val="nil"/>
              <w:right w:val="nil"/>
            </w:tcBorders>
            <w:shd w:val="clear" w:color="auto" w:fill="auto"/>
            <w:noWrap/>
            <w:vAlign w:val="center"/>
            <w:hideMark/>
          </w:tcPr>
          <w:p w14:paraId="2C0C9E07"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0BD06058" w14:textId="77777777" w:rsidTr="00DE2E95">
        <w:trPr>
          <w:trHeight w:val="85"/>
        </w:trPr>
        <w:tc>
          <w:tcPr>
            <w:tcW w:w="2737" w:type="pct"/>
            <w:tcBorders>
              <w:top w:val="nil"/>
              <w:left w:val="nil"/>
              <w:bottom w:val="nil"/>
              <w:right w:val="nil"/>
            </w:tcBorders>
            <w:shd w:val="clear" w:color="auto" w:fill="auto"/>
            <w:vAlign w:val="center"/>
            <w:hideMark/>
          </w:tcPr>
          <w:p w14:paraId="436210BF" w14:textId="77777777" w:rsidR="00DE2E95" w:rsidRPr="00DE2E95" w:rsidRDefault="00DE2E95" w:rsidP="00DE2E95">
            <w:pPr>
              <w:spacing w:line="240" w:lineRule="auto"/>
              <w:rPr>
                <w:i/>
                <w:iCs/>
                <w:sz w:val="12"/>
                <w:szCs w:val="12"/>
              </w:rPr>
            </w:pPr>
            <w:r w:rsidRPr="00DE2E95">
              <w:rPr>
                <w:i/>
                <w:iCs/>
                <w:sz w:val="12"/>
                <w:szCs w:val="12"/>
              </w:rPr>
              <w:t>- wynagrodzenia osobowe pracowników</w:t>
            </w:r>
          </w:p>
        </w:tc>
        <w:tc>
          <w:tcPr>
            <w:tcW w:w="393" w:type="pct"/>
            <w:tcBorders>
              <w:top w:val="nil"/>
              <w:left w:val="nil"/>
              <w:bottom w:val="nil"/>
              <w:right w:val="nil"/>
            </w:tcBorders>
            <w:shd w:val="clear" w:color="auto" w:fill="auto"/>
            <w:vAlign w:val="center"/>
            <w:hideMark/>
          </w:tcPr>
          <w:p w14:paraId="24293F56"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5D6F98D0" w14:textId="77777777" w:rsidR="00DE2E95" w:rsidRPr="00DE2E95" w:rsidRDefault="00DE2E95" w:rsidP="00DE2E95">
            <w:pPr>
              <w:spacing w:line="240" w:lineRule="auto"/>
              <w:jc w:val="right"/>
              <w:rPr>
                <w:i/>
                <w:iCs/>
                <w:sz w:val="12"/>
                <w:szCs w:val="12"/>
              </w:rPr>
            </w:pPr>
            <w:r w:rsidRPr="00DE2E95">
              <w:rPr>
                <w:i/>
                <w:iCs/>
                <w:sz w:val="12"/>
                <w:szCs w:val="12"/>
              </w:rPr>
              <w:t>11 841 266</w:t>
            </w:r>
          </w:p>
        </w:tc>
        <w:tc>
          <w:tcPr>
            <w:tcW w:w="679" w:type="pct"/>
            <w:tcBorders>
              <w:top w:val="nil"/>
              <w:left w:val="nil"/>
              <w:bottom w:val="nil"/>
              <w:right w:val="nil"/>
            </w:tcBorders>
            <w:shd w:val="clear" w:color="auto" w:fill="auto"/>
            <w:noWrap/>
            <w:vAlign w:val="center"/>
            <w:hideMark/>
          </w:tcPr>
          <w:p w14:paraId="1D4643D9" w14:textId="77777777" w:rsidR="00DE2E95" w:rsidRPr="00DE2E95" w:rsidRDefault="00DE2E95" w:rsidP="00DE2E95">
            <w:pPr>
              <w:spacing w:line="240" w:lineRule="auto"/>
              <w:jc w:val="right"/>
              <w:rPr>
                <w:i/>
                <w:iCs/>
                <w:sz w:val="12"/>
                <w:szCs w:val="12"/>
              </w:rPr>
            </w:pPr>
            <w:r w:rsidRPr="00DE2E95">
              <w:rPr>
                <w:i/>
                <w:iCs/>
                <w:sz w:val="12"/>
                <w:szCs w:val="12"/>
              </w:rPr>
              <w:t>11 841 266,00</w:t>
            </w:r>
          </w:p>
        </w:tc>
        <w:tc>
          <w:tcPr>
            <w:tcW w:w="606" w:type="pct"/>
            <w:tcBorders>
              <w:top w:val="nil"/>
              <w:left w:val="nil"/>
              <w:bottom w:val="nil"/>
              <w:right w:val="nil"/>
            </w:tcBorders>
            <w:shd w:val="clear" w:color="auto" w:fill="auto"/>
            <w:noWrap/>
            <w:vAlign w:val="center"/>
            <w:hideMark/>
          </w:tcPr>
          <w:p w14:paraId="2BA59EF8"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1C0A7CF8" w14:textId="77777777" w:rsidTr="00DE2E95">
        <w:trPr>
          <w:trHeight w:val="85"/>
        </w:trPr>
        <w:tc>
          <w:tcPr>
            <w:tcW w:w="2737" w:type="pct"/>
            <w:tcBorders>
              <w:top w:val="nil"/>
              <w:left w:val="nil"/>
              <w:bottom w:val="nil"/>
              <w:right w:val="nil"/>
            </w:tcBorders>
            <w:shd w:val="clear" w:color="auto" w:fill="auto"/>
            <w:vAlign w:val="center"/>
            <w:hideMark/>
          </w:tcPr>
          <w:p w14:paraId="540CD80D" w14:textId="77777777" w:rsidR="00DE2E95" w:rsidRPr="00DE2E95" w:rsidRDefault="00DE2E95" w:rsidP="00DE2E95">
            <w:pPr>
              <w:spacing w:line="240" w:lineRule="auto"/>
              <w:rPr>
                <w:i/>
                <w:iCs/>
                <w:sz w:val="12"/>
                <w:szCs w:val="12"/>
              </w:rPr>
            </w:pPr>
            <w:r w:rsidRPr="00DE2E95">
              <w:rPr>
                <w:i/>
                <w:iCs/>
                <w:sz w:val="12"/>
                <w:szCs w:val="12"/>
              </w:rPr>
              <w:t>- wynagrodzenia i uposażenia wypłacane w związku z pomocą obywatelom Ukrainy</w:t>
            </w:r>
          </w:p>
        </w:tc>
        <w:tc>
          <w:tcPr>
            <w:tcW w:w="393" w:type="pct"/>
            <w:tcBorders>
              <w:top w:val="nil"/>
              <w:left w:val="nil"/>
              <w:bottom w:val="nil"/>
              <w:right w:val="nil"/>
            </w:tcBorders>
            <w:shd w:val="clear" w:color="auto" w:fill="auto"/>
            <w:vAlign w:val="center"/>
            <w:hideMark/>
          </w:tcPr>
          <w:p w14:paraId="0BC93A86"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41D6EB50" w14:textId="77777777" w:rsidR="00DE2E95" w:rsidRPr="00DE2E95" w:rsidRDefault="00DE2E95" w:rsidP="00DE2E95">
            <w:pPr>
              <w:spacing w:line="240" w:lineRule="auto"/>
              <w:jc w:val="right"/>
              <w:rPr>
                <w:i/>
                <w:iCs/>
                <w:sz w:val="12"/>
                <w:szCs w:val="12"/>
              </w:rPr>
            </w:pPr>
            <w:r w:rsidRPr="00DE2E95">
              <w:rPr>
                <w:i/>
                <w:iCs/>
                <w:sz w:val="12"/>
                <w:szCs w:val="12"/>
              </w:rPr>
              <w:t>1 245 271</w:t>
            </w:r>
          </w:p>
        </w:tc>
        <w:tc>
          <w:tcPr>
            <w:tcW w:w="679" w:type="pct"/>
            <w:tcBorders>
              <w:top w:val="nil"/>
              <w:left w:val="nil"/>
              <w:bottom w:val="nil"/>
              <w:right w:val="nil"/>
            </w:tcBorders>
            <w:shd w:val="clear" w:color="auto" w:fill="auto"/>
            <w:noWrap/>
            <w:vAlign w:val="center"/>
            <w:hideMark/>
          </w:tcPr>
          <w:p w14:paraId="6D0E4496" w14:textId="77777777" w:rsidR="00DE2E95" w:rsidRPr="00DE2E95" w:rsidRDefault="00DE2E95" w:rsidP="00DE2E95">
            <w:pPr>
              <w:spacing w:line="240" w:lineRule="auto"/>
              <w:jc w:val="right"/>
              <w:rPr>
                <w:i/>
                <w:iCs/>
                <w:sz w:val="12"/>
                <w:szCs w:val="12"/>
              </w:rPr>
            </w:pPr>
            <w:r w:rsidRPr="00DE2E95">
              <w:rPr>
                <w:i/>
                <w:iCs/>
                <w:sz w:val="12"/>
                <w:szCs w:val="12"/>
              </w:rPr>
              <w:t>1 245 264,66</w:t>
            </w:r>
          </w:p>
        </w:tc>
        <w:tc>
          <w:tcPr>
            <w:tcW w:w="606" w:type="pct"/>
            <w:tcBorders>
              <w:top w:val="nil"/>
              <w:left w:val="nil"/>
              <w:bottom w:val="nil"/>
              <w:right w:val="nil"/>
            </w:tcBorders>
            <w:shd w:val="clear" w:color="auto" w:fill="auto"/>
            <w:noWrap/>
            <w:vAlign w:val="center"/>
            <w:hideMark/>
          </w:tcPr>
          <w:p w14:paraId="576A173E"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550E1A63" w14:textId="77777777" w:rsidTr="00DE2E95">
        <w:trPr>
          <w:trHeight w:val="85"/>
        </w:trPr>
        <w:tc>
          <w:tcPr>
            <w:tcW w:w="2737" w:type="pct"/>
            <w:tcBorders>
              <w:top w:val="nil"/>
              <w:left w:val="nil"/>
              <w:bottom w:val="nil"/>
              <w:right w:val="nil"/>
            </w:tcBorders>
            <w:shd w:val="clear" w:color="auto" w:fill="auto"/>
            <w:vAlign w:val="center"/>
            <w:hideMark/>
          </w:tcPr>
          <w:p w14:paraId="5968E898" w14:textId="77777777" w:rsidR="00DE2E95" w:rsidRPr="00DE2E95" w:rsidRDefault="00DE2E95" w:rsidP="00DE2E95">
            <w:pPr>
              <w:spacing w:line="240" w:lineRule="auto"/>
              <w:rPr>
                <w:i/>
                <w:iCs/>
                <w:sz w:val="12"/>
                <w:szCs w:val="12"/>
              </w:rPr>
            </w:pPr>
            <w:r w:rsidRPr="00DE2E95">
              <w:rPr>
                <w:i/>
                <w:iCs/>
                <w:sz w:val="12"/>
                <w:szCs w:val="12"/>
              </w:rPr>
              <w:t>- wynagrodzenia nauczycieli wypłacane w związku z pomocą obywatelom Ukrainy</w:t>
            </w:r>
          </w:p>
        </w:tc>
        <w:tc>
          <w:tcPr>
            <w:tcW w:w="393" w:type="pct"/>
            <w:tcBorders>
              <w:top w:val="nil"/>
              <w:left w:val="nil"/>
              <w:bottom w:val="nil"/>
              <w:right w:val="nil"/>
            </w:tcBorders>
            <w:shd w:val="clear" w:color="auto" w:fill="auto"/>
            <w:vAlign w:val="center"/>
            <w:hideMark/>
          </w:tcPr>
          <w:p w14:paraId="28AFF965"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01FF59EF" w14:textId="77777777" w:rsidR="00DE2E95" w:rsidRPr="00DE2E95" w:rsidRDefault="00DE2E95" w:rsidP="00DE2E95">
            <w:pPr>
              <w:spacing w:line="240" w:lineRule="auto"/>
              <w:jc w:val="right"/>
              <w:rPr>
                <w:i/>
                <w:iCs/>
                <w:sz w:val="12"/>
                <w:szCs w:val="12"/>
              </w:rPr>
            </w:pPr>
            <w:r w:rsidRPr="00DE2E95">
              <w:rPr>
                <w:i/>
                <w:iCs/>
                <w:sz w:val="12"/>
                <w:szCs w:val="12"/>
              </w:rPr>
              <w:t>1 286 491</w:t>
            </w:r>
          </w:p>
        </w:tc>
        <w:tc>
          <w:tcPr>
            <w:tcW w:w="679" w:type="pct"/>
            <w:tcBorders>
              <w:top w:val="nil"/>
              <w:left w:val="nil"/>
              <w:bottom w:val="nil"/>
              <w:right w:val="nil"/>
            </w:tcBorders>
            <w:shd w:val="clear" w:color="auto" w:fill="auto"/>
            <w:noWrap/>
            <w:vAlign w:val="center"/>
            <w:hideMark/>
          </w:tcPr>
          <w:p w14:paraId="3C29C8D1" w14:textId="77777777" w:rsidR="00DE2E95" w:rsidRPr="00DE2E95" w:rsidRDefault="00DE2E95" w:rsidP="00DE2E95">
            <w:pPr>
              <w:spacing w:line="240" w:lineRule="auto"/>
              <w:jc w:val="right"/>
              <w:rPr>
                <w:i/>
                <w:iCs/>
                <w:sz w:val="12"/>
                <w:szCs w:val="12"/>
              </w:rPr>
            </w:pPr>
            <w:r w:rsidRPr="00DE2E95">
              <w:rPr>
                <w:i/>
                <w:iCs/>
                <w:sz w:val="12"/>
                <w:szCs w:val="12"/>
              </w:rPr>
              <w:t>1 286 483,63</w:t>
            </w:r>
          </w:p>
        </w:tc>
        <w:tc>
          <w:tcPr>
            <w:tcW w:w="606" w:type="pct"/>
            <w:tcBorders>
              <w:top w:val="nil"/>
              <w:left w:val="nil"/>
              <w:bottom w:val="nil"/>
              <w:right w:val="nil"/>
            </w:tcBorders>
            <w:shd w:val="clear" w:color="auto" w:fill="auto"/>
            <w:noWrap/>
            <w:vAlign w:val="center"/>
            <w:hideMark/>
          </w:tcPr>
          <w:p w14:paraId="2A09CD1A"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1C8759D3" w14:textId="77777777" w:rsidTr="00DE2E95">
        <w:trPr>
          <w:trHeight w:val="85"/>
        </w:trPr>
        <w:tc>
          <w:tcPr>
            <w:tcW w:w="2737" w:type="pct"/>
            <w:tcBorders>
              <w:top w:val="nil"/>
              <w:left w:val="nil"/>
              <w:bottom w:val="nil"/>
              <w:right w:val="nil"/>
            </w:tcBorders>
            <w:shd w:val="clear" w:color="auto" w:fill="auto"/>
            <w:vAlign w:val="center"/>
            <w:hideMark/>
          </w:tcPr>
          <w:p w14:paraId="19172DCC" w14:textId="77777777" w:rsidR="00DE2E95" w:rsidRPr="00DE2E95" w:rsidRDefault="00DE2E95" w:rsidP="00DE2E95">
            <w:pPr>
              <w:spacing w:line="240" w:lineRule="auto"/>
              <w:rPr>
                <w:i/>
                <w:iCs/>
                <w:sz w:val="12"/>
                <w:szCs w:val="12"/>
              </w:rPr>
            </w:pPr>
            <w:r w:rsidRPr="00DE2E95">
              <w:rPr>
                <w:i/>
                <w:iCs/>
                <w:sz w:val="12"/>
                <w:szCs w:val="12"/>
              </w:rPr>
              <w:t>- wynagrodzenia osobowe nauczycieli</w:t>
            </w:r>
          </w:p>
        </w:tc>
        <w:tc>
          <w:tcPr>
            <w:tcW w:w="393" w:type="pct"/>
            <w:tcBorders>
              <w:top w:val="nil"/>
              <w:left w:val="nil"/>
              <w:bottom w:val="nil"/>
              <w:right w:val="nil"/>
            </w:tcBorders>
            <w:shd w:val="clear" w:color="auto" w:fill="auto"/>
            <w:vAlign w:val="center"/>
            <w:hideMark/>
          </w:tcPr>
          <w:p w14:paraId="294498D1"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47A75C1F" w14:textId="77777777" w:rsidR="00DE2E95" w:rsidRPr="00DE2E95" w:rsidRDefault="00DE2E95" w:rsidP="00DE2E95">
            <w:pPr>
              <w:spacing w:line="240" w:lineRule="auto"/>
              <w:jc w:val="right"/>
              <w:rPr>
                <w:i/>
                <w:iCs/>
                <w:sz w:val="12"/>
                <w:szCs w:val="12"/>
              </w:rPr>
            </w:pPr>
            <w:r w:rsidRPr="00DE2E95">
              <w:rPr>
                <w:i/>
                <w:iCs/>
                <w:sz w:val="12"/>
                <w:szCs w:val="12"/>
              </w:rPr>
              <w:t>11 180 577</w:t>
            </w:r>
          </w:p>
        </w:tc>
        <w:tc>
          <w:tcPr>
            <w:tcW w:w="679" w:type="pct"/>
            <w:tcBorders>
              <w:top w:val="nil"/>
              <w:left w:val="nil"/>
              <w:bottom w:val="nil"/>
              <w:right w:val="nil"/>
            </w:tcBorders>
            <w:shd w:val="clear" w:color="auto" w:fill="auto"/>
            <w:noWrap/>
            <w:vAlign w:val="center"/>
            <w:hideMark/>
          </w:tcPr>
          <w:p w14:paraId="7A85F510" w14:textId="77777777" w:rsidR="00DE2E95" w:rsidRPr="00DE2E95" w:rsidRDefault="00DE2E95" w:rsidP="00DE2E95">
            <w:pPr>
              <w:spacing w:line="240" w:lineRule="auto"/>
              <w:jc w:val="right"/>
              <w:rPr>
                <w:i/>
                <w:iCs/>
                <w:sz w:val="12"/>
                <w:szCs w:val="12"/>
              </w:rPr>
            </w:pPr>
            <w:r w:rsidRPr="00DE2E95">
              <w:rPr>
                <w:i/>
                <w:iCs/>
                <w:sz w:val="12"/>
                <w:szCs w:val="12"/>
              </w:rPr>
              <w:t>11 180 577,00</w:t>
            </w:r>
          </w:p>
        </w:tc>
        <w:tc>
          <w:tcPr>
            <w:tcW w:w="606" w:type="pct"/>
            <w:tcBorders>
              <w:top w:val="nil"/>
              <w:left w:val="nil"/>
              <w:bottom w:val="nil"/>
              <w:right w:val="nil"/>
            </w:tcBorders>
            <w:shd w:val="clear" w:color="auto" w:fill="auto"/>
            <w:noWrap/>
            <w:vAlign w:val="center"/>
            <w:hideMark/>
          </w:tcPr>
          <w:p w14:paraId="001764EC"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365CD033" w14:textId="77777777" w:rsidTr="00DE2E95">
        <w:trPr>
          <w:trHeight w:val="85"/>
        </w:trPr>
        <w:tc>
          <w:tcPr>
            <w:tcW w:w="2737" w:type="pct"/>
            <w:tcBorders>
              <w:top w:val="nil"/>
              <w:left w:val="nil"/>
              <w:bottom w:val="nil"/>
              <w:right w:val="nil"/>
            </w:tcBorders>
            <w:shd w:val="clear" w:color="auto" w:fill="auto"/>
            <w:vAlign w:val="center"/>
            <w:hideMark/>
          </w:tcPr>
          <w:p w14:paraId="0F8DADF4" w14:textId="77777777" w:rsidR="00DE2E95" w:rsidRPr="00DE2E95" w:rsidRDefault="00DE2E95" w:rsidP="00DE2E95">
            <w:pPr>
              <w:spacing w:line="240" w:lineRule="auto"/>
              <w:rPr>
                <w:i/>
                <w:iCs/>
                <w:sz w:val="12"/>
                <w:szCs w:val="12"/>
              </w:rPr>
            </w:pPr>
            <w:r w:rsidRPr="00DE2E95">
              <w:rPr>
                <w:i/>
                <w:iCs/>
                <w:sz w:val="12"/>
                <w:szCs w:val="12"/>
              </w:rPr>
              <w:t>- dodatkowe wynagrodzenia roczne</w:t>
            </w:r>
          </w:p>
        </w:tc>
        <w:tc>
          <w:tcPr>
            <w:tcW w:w="393" w:type="pct"/>
            <w:tcBorders>
              <w:top w:val="nil"/>
              <w:left w:val="nil"/>
              <w:bottom w:val="nil"/>
              <w:right w:val="nil"/>
            </w:tcBorders>
            <w:shd w:val="clear" w:color="auto" w:fill="auto"/>
            <w:vAlign w:val="center"/>
            <w:hideMark/>
          </w:tcPr>
          <w:p w14:paraId="49571087"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2C21EF4C" w14:textId="77777777" w:rsidR="00DE2E95" w:rsidRPr="00DE2E95" w:rsidRDefault="00DE2E95" w:rsidP="00DE2E95">
            <w:pPr>
              <w:spacing w:line="240" w:lineRule="auto"/>
              <w:jc w:val="right"/>
              <w:rPr>
                <w:i/>
                <w:iCs/>
                <w:sz w:val="12"/>
                <w:szCs w:val="12"/>
              </w:rPr>
            </w:pPr>
            <w:r w:rsidRPr="00DE2E95">
              <w:rPr>
                <w:i/>
                <w:iCs/>
                <w:sz w:val="12"/>
                <w:szCs w:val="12"/>
              </w:rPr>
              <w:t>752 874</w:t>
            </w:r>
          </w:p>
        </w:tc>
        <w:tc>
          <w:tcPr>
            <w:tcW w:w="679" w:type="pct"/>
            <w:tcBorders>
              <w:top w:val="nil"/>
              <w:left w:val="nil"/>
              <w:bottom w:val="nil"/>
              <w:right w:val="nil"/>
            </w:tcBorders>
            <w:shd w:val="clear" w:color="auto" w:fill="auto"/>
            <w:noWrap/>
            <w:vAlign w:val="center"/>
            <w:hideMark/>
          </w:tcPr>
          <w:p w14:paraId="2CE611CC" w14:textId="77777777" w:rsidR="00DE2E95" w:rsidRPr="00DE2E95" w:rsidRDefault="00DE2E95" w:rsidP="00DE2E95">
            <w:pPr>
              <w:spacing w:line="240" w:lineRule="auto"/>
              <w:jc w:val="right"/>
              <w:rPr>
                <w:i/>
                <w:iCs/>
                <w:sz w:val="12"/>
                <w:szCs w:val="12"/>
              </w:rPr>
            </w:pPr>
            <w:r w:rsidRPr="00DE2E95">
              <w:rPr>
                <w:i/>
                <w:iCs/>
                <w:sz w:val="12"/>
                <w:szCs w:val="12"/>
              </w:rPr>
              <w:t>752 867,44</w:t>
            </w:r>
          </w:p>
        </w:tc>
        <w:tc>
          <w:tcPr>
            <w:tcW w:w="606" w:type="pct"/>
            <w:tcBorders>
              <w:top w:val="nil"/>
              <w:left w:val="nil"/>
              <w:bottom w:val="nil"/>
              <w:right w:val="nil"/>
            </w:tcBorders>
            <w:shd w:val="clear" w:color="auto" w:fill="auto"/>
            <w:noWrap/>
            <w:vAlign w:val="center"/>
            <w:hideMark/>
          </w:tcPr>
          <w:p w14:paraId="11459B20"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241F4D1D" w14:textId="77777777" w:rsidTr="00DE2E95">
        <w:trPr>
          <w:trHeight w:val="85"/>
        </w:trPr>
        <w:tc>
          <w:tcPr>
            <w:tcW w:w="2737" w:type="pct"/>
            <w:tcBorders>
              <w:top w:val="nil"/>
              <w:left w:val="nil"/>
              <w:bottom w:val="nil"/>
              <w:right w:val="nil"/>
            </w:tcBorders>
            <w:shd w:val="clear" w:color="auto" w:fill="auto"/>
            <w:vAlign w:val="center"/>
            <w:hideMark/>
          </w:tcPr>
          <w:p w14:paraId="21AC0980" w14:textId="77777777" w:rsidR="00DE2E95" w:rsidRPr="00DE2E95" w:rsidRDefault="00DE2E95" w:rsidP="00DE2E95">
            <w:pPr>
              <w:spacing w:line="240" w:lineRule="auto"/>
              <w:rPr>
                <w:i/>
                <w:iCs/>
                <w:sz w:val="12"/>
                <w:szCs w:val="12"/>
              </w:rPr>
            </w:pPr>
            <w:r w:rsidRPr="00DE2E95">
              <w:rPr>
                <w:i/>
                <w:iCs/>
                <w:sz w:val="12"/>
                <w:szCs w:val="12"/>
              </w:rPr>
              <w:t>- dodatkowe wynagrodzenia roczne nauczycieli</w:t>
            </w:r>
          </w:p>
        </w:tc>
        <w:tc>
          <w:tcPr>
            <w:tcW w:w="393" w:type="pct"/>
            <w:tcBorders>
              <w:top w:val="nil"/>
              <w:left w:val="nil"/>
              <w:bottom w:val="nil"/>
              <w:right w:val="nil"/>
            </w:tcBorders>
            <w:shd w:val="clear" w:color="auto" w:fill="auto"/>
            <w:vAlign w:val="center"/>
            <w:hideMark/>
          </w:tcPr>
          <w:p w14:paraId="5FF5263A"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5AC857C9" w14:textId="77777777" w:rsidR="00DE2E95" w:rsidRPr="00DE2E95" w:rsidRDefault="00DE2E95" w:rsidP="00DE2E95">
            <w:pPr>
              <w:spacing w:line="240" w:lineRule="auto"/>
              <w:jc w:val="right"/>
              <w:rPr>
                <w:i/>
                <w:iCs/>
                <w:sz w:val="12"/>
                <w:szCs w:val="12"/>
              </w:rPr>
            </w:pPr>
            <w:r w:rsidRPr="00DE2E95">
              <w:rPr>
                <w:i/>
                <w:iCs/>
                <w:sz w:val="12"/>
                <w:szCs w:val="12"/>
              </w:rPr>
              <w:t>735 960</w:t>
            </w:r>
          </w:p>
        </w:tc>
        <w:tc>
          <w:tcPr>
            <w:tcW w:w="679" w:type="pct"/>
            <w:tcBorders>
              <w:top w:val="nil"/>
              <w:left w:val="nil"/>
              <w:bottom w:val="nil"/>
              <w:right w:val="nil"/>
            </w:tcBorders>
            <w:shd w:val="clear" w:color="auto" w:fill="auto"/>
            <w:noWrap/>
            <w:vAlign w:val="center"/>
            <w:hideMark/>
          </w:tcPr>
          <w:p w14:paraId="52DC9641" w14:textId="77777777" w:rsidR="00DE2E95" w:rsidRPr="00DE2E95" w:rsidRDefault="00DE2E95" w:rsidP="00DE2E95">
            <w:pPr>
              <w:spacing w:line="240" w:lineRule="auto"/>
              <w:jc w:val="right"/>
              <w:rPr>
                <w:i/>
                <w:iCs/>
                <w:sz w:val="12"/>
                <w:szCs w:val="12"/>
              </w:rPr>
            </w:pPr>
            <w:r w:rsidRPr="00DE2E95">
              <w:rPr>
                <w:i/>
                <w:iCs/>
                <w:sz w:val="12"/>
                <w:szCs w:val="12"/>
              </w:rPr>
              <w:t>735 953,27</w:t>
            </w:r>
          </w:p>
        </w:tc>
        <w:tc>
          <w:tcPr>
            <w:tcW w:w="606" w:type="pct"/>
            <w:tcBorders>
              <w:top w:val="nil"/>
              <w:left w:val="nil"/>
              <w:bottom w:val="nil"/>
              <w:right w:val="nil"/>
            </w:tcBorders>
            <w:shd w:val="clear" w:color="auto" w:fill="auto"/>
            <w:noWrap/>
            <w:vAlign w:val="center"/>
            <w:hideMark/>
          </w:tcPr>
          <w:p w14:paraId="737D2C74"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07045E3A" w14:textId="77777777" w:rsidTr="00DE2E95">
        <w:trPr>
          <w:trHeight w:val="85"/>
        </w:trPr>
        <w:tc>
          <w:tcPr>
            <w:tcW w:w="2737" w:type="pct"/>
            <w:tcBorders>
              <w:top w:val="nil"/>
              <w:left w:val="nil"/>
              <w:bottom w:val="nil"/>
              <w:right w:val="nil"/>
            </w:tcBorders>
            <w:shd w:val="clear" w:color="auto" w:fill="auto"/>
            <w:vAlign w:val="center"/>
            <w:hideMark/>
          </w:tcPr>
          <w:p w14:paraId="5FDE0575" w14:textId="77777777" w:rsidR="00DE2E95" w:rsidRPr="00DE2E95" w:rsidRDefault="00DE2E95" w:rsidP="00DE2E95">
            <w:pPr>
              <w:spacing w:line="240" w:lineRule="auto"/>
              <w:rPr>
                <w:i/>
                <w:iCs/>
                <w:sz w:val="12"/>
                <w:szCs w:val="12"/>
              </w:rPr>
            </w:pPr>
            <w:r w:rsidRPr="00DE2E95">
              <w:rPr>
                <w:i/>
                <w:iCs/>
                <w:sz w:val="12"/>
                <w:szCs w:val="12"/>
              </w:rPr>
              <w:t>- pochodne od wynagrodzeń</w:t>
            </w:r>
          </w:p>
        </w:tc>
        <w:tc>
          <w:tcPr>
            <w:tcW w:w="393" w:type="pct"/>
            <w:tcBorders>
              <w:top w:val="nil"/>
              <w:left w:val="nil"/>
              <w:bottom w:val="nil"/>
              <w:right w:val="nil"/>
            </w:tcBorders>
            <w:shd w:val="clear" w:color="auto" w:fill="auto"/>
            <w:vAlign w:val="center"/>
            <w:hideMark/>
          </w:tcPr>
          <w:p w14:paraId="638454FC"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66BD2E92" w14:textId="77777777" w:rsidR="00DE2E95" w:rsidRPr="00DE2E95" w:rsidRDefault="00DE2E95" w:rsidP="00DE2E95">
            <w:pPr>
              <w:spacing w:line="240" w:lineRule="auto"/>
              <w:jc w:val="right"/>
              <w:rPr>
                <w:i/>
                <w:iCs/>
                <w:sz w:val="12"/>
                <w:szCs w:val="12"/>
              </w:rPr>
            </w:pPr>
            <w:r w:rsidRPr="00DE2E95">
              <w:rPr>
                <w:i/>
                <w:iCs/>
                <w:sz w:val="12"/>
                <w:szCs w:val="12"/>
              </w:rPr>
              <w:t>4 800 658</w:t>
            </w:r>
          </w:p>
        </w:tc>
        <w:tc>
          <w:tcPr>
            <w:tcW w:w="679" w:type="pct"/>
            <w:tcBorders>
              <w:top w:val="nil"/>
              <w:left w:val="nil"/>
              <w:bottom w:val="nil"/>
              <w:right w:val="nil"/>
            </w:tcBorders>
            <w:shd w:val="clear" w:color="auto" w:fill="auto"/>
            <w:noWrap/>
            <w:vAlign w:val="center"/>
            <w:hideMark/>
          </w:tcPr>
          <w:p w14:paraId="02B08DE1" w14:textId="77777777" w:rsidR="00DE2E95" w:rsidRPr="00DE2E95" w:rsidRDefault="00DE2E95" w:rsidP="00DE2E95">
            <w:pPr>
              <w:spacing w:line="240" w:lineRule="auto"/>
              <w:jc w:val="right"/>
              <w:rPr>
                <w:i/>
                <w:iCs/>
                <w:sz w:val="12"/>
                <w:szCs w:val="12"/>
              </w:rPr>
            </w:pPr>
            <w:r w:rsidRPr="00DE2E95">
              <w:rPr>
                <w:i/>
                <w:iCs/>
                <w:sz w:val="12"/>
                <w:szCs w:val="12"/>
              </w:rPr>
              <w:t>4 800 657,10</w:t>
            </w:r>
          </w:p>
        </w:tc>
        <w:tc>
          <w:tcPr>
            <w:tcW w:w="606" w:type="pct"/>
            <w:tcBorders>
              <w:top w:val="nil"/>
              <w:left w:val="nil"/>
              <w:bottom w:val="nil"/>
              <w:right w:val="nil"/>
            </w:tcBorders>
            <w:shd w:val="clear" w:color="auto" w:fill="auto"/>
            <w:noWrap/>
            <w:vAlign w:val="center"/>
            <w:hideMark/>
          </w:tcPr>
          <w:p w14:paraId="4A3FA75C"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228D19D7" w14:textId="77777777" w:rsidTr="00DE2E95">
        <w:trPr>
          <w:trHeight w:val="85"/>
        </w:trPr>
        <w:tc>
          <w:tcPr>
            <w:tcW w:w="2737" w:type="pct"/>
            <w:tcBorders>
              <w:top w:val="nil"/>
              <w:left w:val="nil"/>
              <w:bottom w:val="nil"/>
              <w:right w:val="nil"/>
            </w:tcBorders>
            <w:shd w:val="clear" w:color="auto" w:fill="auto"/>
            <w:vAlign w:val="center"/>
            <w:hideMark/>
          </w:tcPr>
          <w:p w14:paraId="4D9F8D78" w14:textId="77777777" w:rsidR="00DE2E95" w:rsidRPr="00DE2E95" w:rsidRDefault="00DE2E95" w:rsidP="00DE2E95">
            <w:pPr>
              <w:spacing w:line="240" w:lineRule="auto"/>
              <w:jc w:val="right"/>
              <w:rPr>
                <w:i/>
                <w:iCs/>
                <w:sz w:val="12"/>
                <w:szCs w:val="12"/>
              </w:rPr>
            </w:pPr>
          </w:p>
        </w:tc>
        <w:tc>
          <w:tcPr>
            <w:tcW w:w="393" w:type="pct"/>
            <w:tcBorders>
              <w:top w:val="nil"/>
              <w:left w:val="nil"/>
              <w:bottom w:val="nil"/>
              <w:right w:val="nil"/>
            </w:tcBorders>
            <w:shd w:val="clear" w:color="auto" w:fill="auto"/>
            <w:vAlign w:val="center"/>
            <w:hideMark/>
          </w:tcPr>
          <w:p w14:paraId="7D03097C"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88FD287"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408C883E"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A538E75"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4524DE2" w14:textId="77777777" w:rsidTr="00DE2E95">
        <w:trPr>
          <w:trHeight w:val="85"/>
        </w:trPr>
        <w:tc>
          <w:tcPr>
            <w:tcW w:w="2737" w:type="pct"/>
            <w:tcBorders>
              <w:top w:val="nil"/>
              <w:left w:val="nil"/>
              <w:bottom w:val="nil"/>
              <w:right w:val="nil"/>
            </w:tcBorders>
            <w:shd w:val="clear" w:color="auto" w:fill="auto"/>
            <w:vAlign w:val="center"/>
            <w:hideMark/>
          </w:tcPr>
          <w:p w14:paraId="1A24FFD6" w14:textId="77777777" w:rsidR="00DE2E95" w:rsidRPr="00DE2E95" w:rsidRDefault="00DE2E95" w:rsidP="00DE2E95">
            <w:pPr>
              <w:spacing w:line="240" w:lineRule="auto"/>
              <w:rPr>
                <w:sz w:val="12"/>
                <w:szCs w:val="12"/>
              </w:rPr>
            </w:pPr>
            <w:r w:rsidRPr="00DE2E95">
              <w:rPr>
                <w:sz w:val="12"/>
                <w:szCs w:val="12"/>
              </w:rPr>
              <w:t>Zakup energii</w:t>
            </w:r>
          </w:p>
        </w:tc>
        <w:tc>
          <w:tcPr>
            <w:tcW w:w="393" w:type="pct"/>
            <w:tcBorders>
              <w:top w:val="nil"/>
              <w:left w:val="nil"/>
              <w:bottom w:val="nil"/>
              <w:right w:val="nil"/>
            </w:tcBorders>
            <w:shd w:val="clear" w:color="auto" w:fill="auto"/>
            <w:noWrap/>
            <w:vAlign w:val="center"/>
            <w:hideMark/>
          </w:tcPr>
          <w:p w14:paraId="18776719"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37BADFF5" w14:textId="77777777" w:rsidR="00DE2E95" w:rsidRPr="00DE2E95" w:rsidRDefault="00DE2E95" w:rsidP="00DE2E95">
            <w:pPr>
              <w:spacing w:line="240" w:lineRule="auto"/>
              <w:jc w:val="right"/>
              <w:rPr>
                <w:sz w:val="12"/>
                <w:szCs w:val="12"/>
              </w:rPr>
            </w:pPr>
            <w:r w:rsidRPr="00DE2E95">
              <w:rPr>
                <w:sz w:val="12"/>
                <w:szCs w:val="12"/>
              </w:rPr>
              <w:t>1 676 169</w:t>
            </w:r>
          </w:p>
        </w:tc>
        <w:tc>
          <w:tcPr>
            <w:tcW w:w="679" w:type="pct"/>
            <w:tcBorders>
              <w:top w:val="nil"/>
              <w:left w:val="nil"/>
              <w:bottom w:val="nil"/>
              <w:right w:val="nil"/>
            </w:tcBorders>
            <w:shd w:val="clear" w:color="auto" w:fill="auto"/>
            <w:noWrap/>
            <w:vAlign w:val="center"/>
            <w:hideMark/>
          </w:tcPr>
          <w:p w14:paraId="172E847C" w14:textId="77777777" w:rsidR="00DE2E95" w:rsidRPr="00DE2E95" w:rsidRDefault="00DE2E95" w:rsidP="00DE2E95">
            <w:pPr>
              <w:spacing w:line="240" w:lineRule="auto"/>
              <w:jc w:val="right"/>
              <w:rPr>
                <w:sz w:val="12"/>
                <w:szCs w:val="12"/>
              </w:rPr>
            </w:pPr>
            <w:r w:rsidRPr="00DE2E95">
              <w:rPr>
                <w:sz w:val="12"/>
                <w:szCs w:val="12"/>
              </w:rPr>
              <w:t>1 657 416,31</w:t>
            </w:r>
          </w:p>
        </w:tc>
        <w:tc>
          <w:tcPr>
            <w:tcW w:w="606" w:type="pct"/>
            <w:tcBorders>
              <w:top w:val="nil"/>
              <w:left w:val="nil"/>
              <w:bottom w:val="nil"/>
              <w:right w:val="nil"/>
            </w:tcBorders>
            <w:shd w:val="clear" w:color="auto" w:fill="auto"/>
            <w:noWrap/>
            <w:vAlign w:val="center"/>
            <w:hideMark/>
          </w:tcPr>
          <w:p w14:paraId="6E9D51A6" w14:textId="77777777" w:rsidR="00DE2E95" w:rsidRPr="00DE2E95" w:rsidRDefault="00DE2E95" w:rsidP="00DE2E95">
            <w:pPr>
              <w:spacing w:line="240" w:lineRule="auto"/>
              <w:jc w:val="right"/>
              <w:rPr>
                <w:sz w:val="12"/>
                <w:szCs w:val="12"/>
              </w:rPr>
            </w:pPr>
            <w:r w:rsidRPr="00DE2E95">
              <w:rPr>
                <w:sz w:val="12"/>
                <w:szCs w:val="12"/>
              </w:rPr>
              <w:t>98,9%</w:t>
            </w:r>
          </w:p>
        </w:tc>
      </w:tr>
      <w:tr w:rsidR="00DE2E95" w:rsidRPr="00DE2E95" w14:paraId="5AC7FAB6" w14:textId="77777777" w:rsidTr="00DE2E95">
        <w:trPr>
          <w:trHeight w:val="85"/>
        </w:trPr>
        <w:tc>
          <w:tcPr>
            <w:tcW w:w="2737" w:type="pct"/>
            <w:tcBorders>
              <w:top w:val="nil"/>
              <w:left w:val="nil"/>
              <w:bottom w:val="nil"/>
              <w:right w:val="nil"/>
            </w:tcBorders>
            <w:shd w:val="clear" w:color="auto" w:fill="auto"/>
            <w:vAlign w:val="center"/>
            <w:hideMark/>
          </w:tcPr>
          <w:p w14:paraId="0482A541" w14:textId="77777777" w:rsidR="00DE2E95" w:rsidRPr="00DE2E95" w:rsidRDefault="00DE2E95" w:rsidP="00DE2E95">
            <w:pPr>
              <w:spacing w:line="240" w:lineRule="auto"/>
              <w:rPr>
                <w:sz w:val="12"/>
                <w:szCs w:val="12"/>
              </w:rPr>
            </w:pPr>
            <w:r w:rsidRPr="00DE2E95">
              <w:rPr>
                <w:sz w:val="12"/>
                <w:szCs w:val="12"/>
              </w:rPr>
              <w:t>Odpisy na zakładowy fundusz świadczeń socjalnych</w:t>
            </w:r>
          </w:p>
        </w:tc>
        <w:tc>
          <w:tcPr>
            <w:tcW w:w="393" w:type="pct"/>
            <w:tcBorders>
              <w:top w:val="nil"/>
              <w:left w:val="nil"/>
              <w:bottom w:val="nil"/>
              <w:right w:val="nil"/>
            </w:tcBorders>
            <w:shd w:val="clear" w:color="auto" w:fill="auto"/>
            <w:noWrap/>
            <w:vAlign w:val="center"/>
            <w:hideMark/>
          </w:tcPr>
          <w:p w14:paraId="230A7366"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62F9E027" w14:textId="77777777" w:rsidR="00DE2E95" w:rsidRPr="00DE2E95" w:rsidRDefault="00DE2E95" w:rsidP="00DE2E95">
            <w:pPr>
              <w:spacing w:line="240" w:lineRule="auto"/>
              <w:jc w:val="right"/>
              <w:rPr>
                <w:sz w:val="12"/>
                <w:szCs w:val="12"/>
              </w:rPr>
            </w:pPr>
            <w:r w:rsidRPr="00DE2E95">
              <w:rPr>
                <w:sz w:val="12"/>
                <w:szCs w:val="12"/>
              </w:rPr>
              <w:t>1 082 250</w:t>
            </w:r>
          </w:p>
        </w:tc>
        <w:tc>
          <w:tcPr>
            <w:tcW w:w="679" w:type="pct"/>
            <w:tcBorders>
              <w:top w:val="nil"/>
              <w:left w:val="nil"/>
              <w:bottom w:val="nil"/>
              <w:right w:val="nil"/>
            </w:tcBorders>
            <w:shd w:val="clear" w:color="auto" w:fill="auto"/>
            <w:noWrap/>
            <w:vAlign w:val="center"/>
            <w:hideMark/>
          </w:tcPr>
          <w:p w14:paraId="271918AD" w14:textId="77777777" w:rsidR="00DE2E95" w:rsidRPr="00DE2E95" w:rsidRDefault="00DE2E95" w:rsidP="00DE2E95">
            <w:pPr>
              <w:spacing w:line="240" w:lineRule="auto"/>
              <w:jc w:val="right"/>
              <w:rPr>
                <w:sz w:val="12"/>
                <w:szCs w:val="12"/>
              </w:rPr>
            </w:pPr>
            <w:r w:rsidRPr="00DE2E95">
              <w:rPr>
                <w:sz w:val="12"/>
                <w:szCs w:val="12"/>
              </w:rPr>
              <w:t>1 082 250,00</w:t>
            </w:r>
          </w:p>
        </w:tc>
        <w:tc>
          <w:tcPr>
            <w:tcW w:w="606" w:type="pct"/>
            <w:tcBorders>
              <w:top w:val="nil"/>
              <w:left w:val="nil"/>
              <w:bottom w:val="nil"/>
              <w:right w:val="nil"/>
            </w:tcBorders>
            <w:shd w:val="clear" w:color="auto" w:fill="auto"/>
            <w:noWrap/>
            <w:vAlign w:val="center"/>
            <w:hideMark/>
          </w:tcPr>
          <w:p w14:paraId="08D47CE4"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24FEABB1" w14:textId="77777777" w:rsidTr="00DE2E95">
        <w:trPr>
          <w:trHeight w:val="85"/>
        </w:trPr>
        <w:tc>
          <w:tcPr>
            <w:tcW w:w="2737" w:type="pct"/>
            <w:tcBorders>
              <w:top w:val="nil"/>
              <w:left w:val="nil"/>
              <w:bottom w:val="nil"/>
              <w:right w:val="nil"/>
            </w:tcBorders>
            <w:shd w:val="clear" w:color="auto" w:fill="auto"/>
            <w:vAlign w:val="center"/>
            <w:hideMark/>
          </w:tcPr>
          <w:p w14:paraId="44EA07AF" w14:textId="77777777" w:rsidR="00DE2E95" w:rsidRPr="00DE2E95" w:rsidRDefault="00DE2E95" w:rsidP="00DE2E95">
            <w:pPr>
              <w:spacing w:line="240" w:lineRule="auto"/>
              <w:rPr>
                <w:sz w:val="12"/>
                <w:szCs w:val="12"/>
              </w:rPr>
            </w:pPr>
            <w:r w:rsidRPr="00DE2E95">
              <w:rPr>
                <w:sz w:val="12"/>
                <w:szCs w:val="12"/>
              </w:rPr>
              <w:t>Zakup materiałów i wyposażenia</w:t>
            </w:r>
          </w:p>
        </w:tc>
        <w:tc>
          <w:tcPr>
            <w:tcW w:w="393" w:type="pct"/>
            <w:tcBorders>
              <w:top w:val="nil"/>
              <w:left w:val="nil"/>
              <w:bottom w:val="nil"/>
              <w:right w:val="nil"/>
            </w:tcBorders>
            <w:shd w:val="clear" w:color="auto" w:fill="auto"/>
            <w:noWrap/>
            <w:vAlign w:val="center"/>
            <w:hideMark/>
          </w:tcPr>
          <w:p w14:paraId="6135B02B"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63B45B87" w14:textId="77777777" w:rsidR="00DE2E95" w:rsidRPr="00DE2E95" w:rsidRDefault="00DE2E95" w:rsidP="00DE2E95">
            <w:pPr>
              <w:spacing w:line="240" w:lineRule="auto"/>
              <w:jc w:val="right"/>
              <w:rPr>
                <w:sz w:val="12"/>
                <w:szCs w:val="12"/>
              </w:rPr>
            </w:pPr>
            <w:r w:rsidRPr="00DE2E95">
              <w:rPr>
                <w:sz w:val="12"/>
                <w:szCs w:val="12"/>
              </w:rPr>
              <w:t>739 890</w:t>
            </w:r>
          </w:p>
        </w:tc>
        <w:tc>
          <w:tcPr>
            <w:tcW w:w="679" w:type="pct"/>
            <w:tcBorders>
              <w:top w:val="nil"/>
              <w:left w:val="nil"/>
              <w:bottom w:val="nil"/>
              <w:right w:val="nil"/>
            </w:tcBorders>
            <w:shd w:val="clear" w:color="auto" w:fill="auto"/>
            <w:noWrap/>
            <w:vAlign w:val="center"/>
            <w:hideMark/>
          </w:tcPr>
          <w:p w14:paraId="19283831" w14:textId="77777777" w:rsidR="00DE2E95" w:rsidRPr="00DE2E95" w:rsidRDefault="00DE2E95" w:rsidP="00DE2E95">
            <w:pPr>
              <w:spacing w:line="240" w:lineRule="auto"/>
              <w:jc w:val="right"/>
              <w:rPr>
                <w:sz w:val="12"/>
                <w:szCs w:val="12"/>
              </w:rPr>
            </w:pPr>
            <w:r w:rsidRPr="00DE2E95">
              <w:rPr>
                <w:sz w:val="12"/>
                <w:szCs w:val="12"/>
              </w:rPr>
              <w:t>739 833,47</w:t>
            </w:r>
          </w:p>
        </w:tc>
        <w:tc>
          <w:tcPr>
            <w:tcW w:w="606" w:type="pct"/>
            <w:tcBorders>
              <w:top w:val="nil"/>
              <w:left w:val="nil"/>
              <w:bottom w:val="nil"/>
              <w:right w:val="nil"/>
            </w:tcBorders>
            <w:shd w:val="clear" w:color="auto" w:fill="auto"/>
            <w:noWrap/>
            <w:vAlign w:val="center"/>
            <w:hideMark/>
          </w:tcPr>
          <w:p w14:paraId="370063BA"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2EBFB2A9" w14:textId="77777777" w:rsidTr="00DE2E95">
        <w:trPr>
          <w:trHeight w:val="85"/>
        </w:trPr>
        <w:tc>
          <w:tcPr>
            <w:tcW w:w="2737" w:type="pct"/>
            <w:tcBorders>
              <w:top w:val="nil"/>
              <w:left w:val="nil"/>
              <w:bottom w:val="nil"/>
              <w:right w:val="nil"/>
            </w:tcBorders>
            <w:shd w:val="clear" w:color="auto" w:fill="auto"/>
            <w:vAlign w:val="center"/>
            <w:hideMark/>
          </w:tcPr>
          <w:p w14:paraId="590D65F6" w14:textId="77777777" w:rsidR="00DE2E95" w:rsidRPr="00DE2E95" w:rsidRDefault="00DE2E95" w:rsidP="00DE2E95">
            <w:pPr>
              <w:spacing w:line="240" w:lineRule="auto"/>
              <w:rPr>
                <w:sz w:val="12"/>
                <w:szCs w:val="12"/>
              </w:rPr>
            </w:pPr>
            <w:r w:rsidRPr="00DE2E95">
              <w:rPr>
                <w:sz w:val="12"/>
                <w:szCs w:val="12"/>
              </w:rPr>
              <w:t>Zakup usług pozostałych</w:t>
            </w:r>
          </w:p>
        </w:tc>
        <w:tc>
          <w:tcPr>
            <w:tcW w:w="393" w:type="pct"/>
            <w:tcBorders>
              <w:top w:val="nil"/>
              <w:left w:val="nil"/>
              <w:bottom w:val="nil"/>
              <w:right w:val="nil"/>
            </w:tcBorders>
            <w:shd w:val="clear" w:color="auto" w:fill="auto"/>
            <w:noWrap/>
            <w:vAlign w:val="center"/>
            <w:hideMark/>
          </w:tcPr>
          <w:p w14:paraId="720D8533"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0BBBF8E1" w14:textId="77777777" w:rsidR="00DE2E95" w:rsidRPr="00DE2E95" w:rsidRDefault="00DE2E95" w:rsidP="00DE2E95">
            <w:pPr>
              <w:spacing w:line="240" w:lineRule="auto"/>
              <w:jc w:val="right"/>
              <w:rPr>
                <w:sz w:val="12"/>
                <w:szCs w:val="12"/>
              </w:rPr>
            </w:pPr>
            <w:r w:rsidRPr="00DE2E95">
              <w:rPr>
                <w:sz w:val="12"/>
                <w:szCs w:val="12"/>
              </w:rPr>
              <w:t>729 877</w:t>
            </w:r>
          </w:p>
        </w:tc>
        <w:tc>
          <w:tcPr>
            <w:tcW w:w="679" w:type="pct"/>
            <w:tcBorders>
              <w:top w:val="nil"/>
              <w:left w:val="nil"/>
              <w:bottom w:val="nil"/>
              <w:right w:val="nil"/>
            </w:tcBorders>
            <w:shd w:val="clear" w:color="auto" w:fill="auto"/>
            <w:noWrap/>
            <w:vAlign w:val="center"/>
            <w:hideMark/>
          </w:tcPr>
          <w:p w14:paraId="45479340" w14:textId="77777777" w:rsidR="00DE2E95" w:rsidRPr="00DE2E95" w:rsidRDefault="00DE2E95" w:rsidP="00DE2E95">
            <w:pPr>
              <w:spacing w:line="240" w:lineRule="auto"/>
              <w:jc w:val="right"/>
              <w:rPr>
                <w:sz w:val="12"/>
                <w:szCs w:val="12"/>
              </w:rPr>
            </w:pPr>
            <w:r w:rsidRPr="00DE2E95">
              <w:rPr>
                <w:sz w:val="12"/>
                <w:szCs w:val="12"/>
              </w:rPr>
              <w:t>729 476,63</w:t>
            </w:r>
          </w:p>
        </w:tc>
        <w:tc>
          <w:tcPr>
            <w:tcW w:w="606" w:type="pct"/>
            <w:tcBorders>
              <w:top w:val="nil"/>
              <w:left w:val="nil"/>
              <w:bottom w:val="nil"/>
              <w:right w:val="nil"/>
            </w:tcBorders>
            <w:shd w:val="clear" w:color="auto" w:fill="auto"/>
            <w:noWrap/>
            <w:vAlign w:val="center"/>
            <w:hideMark/>
          </w:tcPr>
          <w:p w14:paraId="65E8CAF9" w14:textId="77777777" w:rsidR="00DE2E95" w:rsidRPr="00DE2E95" w:rsidRDefault="00DE2E95" w:rsidP="00DE2E95">
            <w:pPr>
              <w:spacing w:line="240" w:lineRule="auto"/>
              <w:jc w:val="right"/>
              <w:rPr>
                <w:sz w:val="12"/>
                <w:szCs w:val="12"/>
              </w:rPr>
            </w:pPr>
            <w:r w:rsidRPr="00DE2E95">
              <w:rPr>
                <w:sz w:val="12"/>
                <w:szCs w:val="12"/>
              </w:rPr>
              <w:t>99,9%</w:t>
            </w:r>
          </w:p>
        </w:tc>
      </w:tr>
      <w:tr w:rsidR="00DE2E95" w:rsidRPr="00DE2E95" w14:paraId="7B81CAE5" w14:textId="77777777" w:rsidTr="00DE2E95">
        <w:trPr>
          <w:trHeight w:val="85"/>
        </w:trPr>
        <w:tc>
          <w:tcPr>
            <w:tcW w:w="2737" w:type="pct"/>
            <w:tcBorders>
              <w:top w:val="nil"/>
              <w:left w:val="nil"/>
              <w:bottom w:val="nil"/>
              <w:right w:val="nil"/>
            </w:tcBorders>
            <w:shd w:val="clear" w:color="auto" w:fill="auto"/>
            <w:vAlign w:val="center"/>
            <w:hideMark/>
          </w:tcPr>
          <w:p w14:paraId="0B35CF12" w14:textId="77777777" w:rsidR="00DE2E95" w:rsidRPr="00DE2E95" w:rsidRDefault="00DE2E95" w:rsidP="00DE2E95">
            <w:pPr>
              <w:spacing w:line="240" w:lineRule="auto"/>
              <w:rPr>
                <w:sz w:val="12"/>
                <w:szCs w:val="12"/>
              </w:rPr>
            </w:pPr>
            <w:r w:rsidRPr="00DE2E95">
              <w:rPr>
                <w:sz w:val="12"/>
                <w:szCs w:val="12"/>
              </w:rPr>
              <w:t>Zakup środków dydaktycznych i książek</w:t>
            </w:r>
          </w:p>
        </w:tc>
        <w:tc>
          <w:tcPr>
            <w:tcW w:w="393" w:type="pct"/>
            <w:tcBorders>
              <w:top w:val="nil"/>
              <w:left w:val="nil"/>
              <w:bottom w:val="nil"/>
              <w:right w:val="nil"/>
            </w:tcBorders>
            <w:shd w:val="clear" w:color="auto" w:fill="auto"/>
            <w:noWrap/>
            <w:vAlign w:val="center"/>
            <w:hideMark/>
          </w:tcPr>
          <w:p w14:paraId="2A559891"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30CAC0E7" w14:textId="77777777" w:rsidR="00DE2E95" w:rsidRPr="00DE2E95" w:rsidRDefault="00DE2E95" w:rsidP="00DE2E95">
            <w:pPr>
              <w:spacing w:line="240" w:lineRule="auto"/>
              <w:jc w:val="right"/>
              <w:rPr>
                <w:sz w:val="12"/>
                <w:szCs w:val="12"/>
              </w:rPr>
            </w:pPr>
            <w:r w:rsidRPr="00DE2E95">
              <w:rPr>
                <w:sz w:val="12"/>
                <w:szCs w:val="12"/>
              </w:rPr>
              <w:t>259 253</w:t>
            </w:r>
          </w:p>
        </w:tc>
        <w:tc>
          <w:tcPr>
            <w:tcW w:w="679" w:type="pct"/>
            <w:tcBorders>
              <w:top w:val="nil"/>
              <w:left w:val="nil"/>
              <w:bottom w:val="nil"/>
              <w:right w:val="nil"/>
            </w:tcBorders>
            <w:shd w:val="clear" w:color="auto" w:fill="auto"/>
            <w:noWrap/>
            <w:vAlign w:val="center"/>
            <w:hideMark/>
          </w:tcPr>
          <w:p w14:paraId="6D5729AB" w14:textId="77777777" w:rsidR="00DE2E95" w:rsidRPr="00DE2E95" w:rsidRDefault="00DE2E95" w:rsidP="00DE2E95">
            <w:pPr>
              <w:spacing w:line="240" w:lineRule="auto"/>
              <w:jc w:val="right"/>
              <w:rPr>
                <w:sz w:val="12"/>
                <w:szCs w:val="12"/>
              </w:rPr>
            </w:pPr>
            <w:r w:rsidRPr="00DE2E95">
              <w:rPr>
                <w:sz w:val="12"/>
                <w:szCs w:val="12"/>
              </w:rPr>
              <w:t>259 188,97</w:t>
            </w:r>
          </w:p>
        </w:tc>
        <w:tc>
          <w:tcPr>
            <w:tcW w:w="606" w:type="pct"/>
            <w:tcBorders>
              <w:top w:val="nil"/>
              <w:left w:val="nil"/>
              <w:bottom w:val="nil"/>
              <w:right w:val="nil"/>
            </w:tcBorders>
            <w:shd w:val="clear" w:color="auto" w:fill="auto"/>
            <w:noWrap/>
            <w:vAlign w:val="center"/>
            <w:hideMark/>
          </w:tcPr>
          <w:p w14:paraId="43E67776"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4894F27D" w14:textId="77777777" w:rsidTr="00DE2E95">
        <w:trPr>
          <w:trHeight w:val="85"/>
        </w:trPr>
        <w:tc>
          <w:tcPr>
            <w:tcW w:w="2737" w:type="pct"/>
            <w:tcBorders>
              <w:top w:val="nil"/>
              <w:left w:val="nil"/>
              <w:bottom w:val="nil"/>
              <w:right w:val="nil"/>
            </w:tcBorders>
            <w:shd w:val="clear" w:color="auto" w:fill="auto"/>
            <w:vAlign w:val="center"/>
            <w:hideMark/>
          </w:tcPr>
          <w:p w14:paraId="3D51BC03" w14:textId="77777777" w:rsidR="00DE2E95" w:rsidRPr="00DE2E95" w:rsidRDefault="00DE2E95" w:rsidP="00DE2E95">
            <w:pPr>
              <w:spacing w:line="240" w:lineRule="auto"/>
              <w:rPr>
                <w:sz w:val="12"/>
                <w:szCs w:val="12"/>
              </w:rPr>
            </w:pPr>
            <w:r w:rsidRPr="00DE2E95">
              <w:rPr>
                <w:sz w:val="12"/>
                <w:szCs w:val="12"/>
              </w:rPr>
              <w:t>Pozostałe wydatki bieżące na zadania związane z pomocą obywatelom Ukrainy</w:t>
            </w:r>
          </w:p>
        </w:tc>
        <w:tc>
          <w:tcPr>
            <w:tcW w:w="393" w:type="pct"/>
            <w:tcBorders>
              <w:top w:val="nil"/>
              <w:left w:val="nil"/>
              <w:bottom w:val="nil"/>
              <w:right w:val="nil"/>
            </w:tcBorders>
            <w:shd w:val="clear" w:color="auto" w:fill="auto"/>
            <w:noWrap/>
            <w:vAlign w:val="center"/>
            <w:hideMark/>
          </w:tcPr>
          <w:p w14:paraId="03A68CA5"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276E4958" w14:textId="77777777" w:rsidR="00DE2E95" w:rsidRPr="00DE2E95" w:rsidRDefault="00DE2E95" w:rsidP="00DE2E95">
            <w:pPr>
              <w:spacing w:line="240" w:lineRule="auto"/>
              <w:jc w:val="right"/>
              <w:rPr>
                <w:sz w:val="12"/>
                <w:szCs w:val="12"/>
              </w:rPr>
            </w:pPr>
            <w:r w:rsidRPr="00DE2E95">
              <w:rPr>
                <w:sz w:val="12"/>
                <w:szCs w:val="12"/>
              </w:rPr>
              <w:t>228 587</w:t>
            </w:r>
          </w:p>
        </w:tc>
        <w:tc>
          <w:tcPr>
            <w:tcW w:w="679" w:type="pct"/>
            <w:tcBorders>
              <w:top w:val="nil"/>
              <w:left w:val="nil"/>
              <w:bottom w:val="nil"/>
              <w:right w:val="nil"/>
            </w:tcBorders>
            <w:shd w:val="clear" w:color="auto" w:fill="auto"/>
            <w:noWrap/>
            <w:vAlign w:val="center"/>
            <w:hideMark/>
          </w:tcPr>
          <w:p w14:paraId="4D007FAC" w14:textId="77777777" w:rsidR="00DE2E95" w:rsidRPr="00DE2E95" w:rsidRDefault="00DE2E95" w:rsidP="00DE2E95">
            <w:pPr>
              <w:spacing w:line="240" w:lineRule="auto"/>
              <w:jc w:val="right"/>
              <w:rPr>
                <w:sz w:val="12"/>
                <w:szCs w:val="12"/>
              </w:rPr>
            </w:pPr>
            <w:r w:rsidRPr="00DE2E95">
              <w:rPr>
                <w:sz w:val="12"/>
                <w:szCs w:val="12"/>
              </w:rPr>
              <w:t>228 583,00</w:t>
            </w:r>
          </w:p>
        </w:tc>
        <w:tc>
          <w:tcPr>
            <w:tcW w:w="606" w:type="pct"/>
            <w:tcBorders>
              <w:top w:val="nil"/>
              <w:left w:val="nil"/>
              <w:bottom w:val="nil"/>
              <w:right w:val="nil"/>
            </w:tcBorders>
            <w:shd w:val="clear" w:color="auto" w:fill="auto"/>
            <w:noWrap/>
            <w:vAlign w:val="center"/>
            <w:hideMark/>
          </w:tcPr>
          <w:p w14:paraId="272EC6FF"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518CE972" w14:textId="77777777" w:rsidTr="00DE2E95">
        <w:trPr>
          <w:trHeight w:val="85"/>
        </w:trPr>
        <w:tc>
          <w:tcPr>
            <w:tcW w:w="2737" w:type="pct"/>
            <w:tcBorders>
              <w:top w:val="nil"/>
              <w:left w:val="nil"/>
              <w:bottom w:val="nil"/>
              <w:right w:val="nil"/>
            </w:tcBorders>
            <w:shd w:val="clear" w:color="auto" w:fill="auto"/>
            <w:vAlign w:val="center"/>
            <w:hideMark/>
          </w:tcPr>
          <w:p w14:paraId="152774B0" w14:textId="77777777" w:rsidR="00DE2E95" w:rsidRPr="00DE2E95" w:rsidRDefault="00DE2E95" w:rsidP="00DE2E95">
            <w:pPr>
              <w:spacing w:line="240" w:lineRule="auto"/>
              <w:rPr>
                <w:sz w:val="12"/>
                <w:szCs w:val="12"/>
              </w:rPr>
            </w:pPr>
            <w:r w:rsidRPr="00DE2E95">
              <w:rPr>
                <w:sz w:val="12"/>
                <w:szCs w:val="12"/>
              </w:rPr>
              <w:t>Opłaty na rzecz budżetów jednostek samorządu terytorialnego</w:t>
            </w:r>
          </w:p>
        </w:tc>
        <w:tc>
          <w:tcPr>
            <w:tcW w:w="393" w:type="pct"/>
            <w:tcBorders>
              <w:top w:val="nil"/>
              <w:left w:val="nil"/>
              <w:bottom w:val="nil"/>
              <w:right w:val="nil"/>
            </w:tcBorders>
            <w:shd w:val="clear" w:color="auto" w:fill="auto"/>
            <w:noWrap/>
            <w:vAlign w:val="center"/>
            <w:hideMark/>
          </w:tcPr>
          <w:p w14:paraId="25B43E29"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0EC1638B" w14:textId="77777777" w:rsidR="00DE2E95" w:rsidRPr="00DE2E95" w:rsidRDefault="00DE2E95" w:rsidP="00DE2E95">
            <w:pPr>
              <w:spacing w:line="240" w:lineRule="auto"/>
              <w:jc w:val="right"/>
              <w:rPr>
                <w:sz w:val="12"/>
                <w:szCs w:val="12"/>
              </w:rPr>
            </w:pPr>
            <w:r w:rsidRPr="00DE2E95">
              <w:rPr>
                <w:sz w:val="12"/>
                <w:szCs w:val="12"/>
              </w:rPr>
              <w:t>137 677</w:t>
            </w:r>
          </w:p>
        </w:tc>
        <w:tc>
          <w:tcPr>
            <w:tcW w:w="679" w:type="pct"/>
            <w:tcBorders>
              <w:top w:val="nil"/>
              <w:left w:val="nil"/>
              <w:bottom w:val="nil"/>
              <w:right w:val="nil"/>
            </w:tcBorders>
            <w:shd w:val="clear" w:color="auto" w:fill="auto"/>
            <w:noWrap/>
            <w:vAlign w:val="center"/>
            <w:hideMark/>
          </w:tcPr>
          <w:p w14:paraId="2C148B43" w14:textId="77777777" w:rsidR="00DE2E95" w:rsidRPr="00DE2E95" w:rsidRDefault="00DE2E95" w:rsidP="00DE2E95">
            <w:pPr>
              <w:spacing w:line="240" w:lineRule="auto"/>
              <w:jc w:val="right"/>
              <w:rPr>
                <w:sz w:val="12"/>
                <w:szCs w:val="12"/>
              </w:rPr>
            </w:pPr>
            <w:r w:rsidRPr="00DE2E95">
              <w:rPr>
                <w:sz w:val="12"/>
                <w:szCs w:val="12"/>
              </w:rPr>
              <w:t>135 893,50</w:t>
            </w:r>
          </w:p>
        </w:tc>
        <w:tc>
          <w:tcPr>
            <w:tcW w:w="606" w:type="pct"/>
            <w:tcBorders>
              <w:top w:val="nil"/>
              <w:left w:val="nil"/>
              <w:bottom w:val="nil"/>
              <w:right w:val="nil"/>
            </w:tcBorders>
            <w:shd w:val="clear" w:color="auto" w:fill="auto"/>
            <w:noWrap/>
            <w:vAlign w:val="center"/>
            <w:hideMark/>
          </w:tcPr>
          <w:p w14:paraId="2B2F52EC" w14:textId="77777777" w:rsidR="00DE2E95" w:rsidRPr="00DE2E95" w:rsidRDefault="00DE2E95" w:rsidP="00DE2E95">
            <w:pPr>
              <w:spacing w:line="240" w:lineRule="auto"/>
              <w:jc w:val="right"/>
              <w:rPr>
                <w:sz w:val="12"/>
                <w:szCs w:val="12"/>
              </w:rPr>
            </w:pPr>
            <w:r w:rsidRPr="00DE2E95">
              <w:rPr>
                <w:sz w:val="12"/>
                <w:szCs w:val="12"/>
              </w:rPr>
              <w:t>98,7%</w:t>
            </w:r>
          </w:p>
        </w:tc>
      </w:tr>
      <w:tr w:rsidR="00DE2E95" w:rsidRPr="00DE2E95" w14:paraId="5924EDDD" w14:textId="77777777" w:rsidTr="00DE2E95">
        <w:trPr>
          <w:trHeight w:val="85"/>
        </w:trPr>
        <w:tc>
          <w:tcPr>
            <w:tcW w:w="2737" w:type="pct"/>
            <w:tcBorders>
              <w:top w:val="nil"/>
              <w:left w:val="nil"/>
              <w:bottom w:val="nil"/>
              <w:right w:val="nil"/>
            </w:tcBorders>
            <w:shd w:val="clear" w:color="auto" w:fill="auto"/>
            <w:vAlign w:val="center"/>
            <w:hideMark/>
          </w:tcPr>
          <w:p w14:paraId="25E49FB8" w14:textId="77777777" w:rsidR="00DE2E95" w:rsidRPr="00DE2E95" w:rsidRDefault="00DE2E95" w:rsidP="00DE2E95">
            <w:pPr>
              <w:spacing w:line="240" w:lineRule="auto"/>
              <w:rPr>
                <w:sz w:val="12"/>
                <w:szCs w:val="12"/>
              </w:rPr>
            </w:pPr>
            <w:r w:rsidRPr="00DE2E95">
              <w:rPr>
                <w:sz w:val="12"/>
                <w:szCs w:val="12"/>
              </w:rPr>
              <w:t>Wydatki osobowe niezaliczone do wynagrodzeń</w:t>
            </w:r>
          </w:p>
        </w:tc>
        <w:tc>
          <w:tcPr>
            <w:tcW w:w="393" w:type="pct"/>
            <w:tcBorders>
              <w:top w:val="nil"/>
              <w:left w:val="nil"/>
              <w:bottom w:val="nil"/>
              <w:right w:val="nil"/>
            </w:tcBorders>
            <w:shd w:val="clear" w:color="auto" w:fill="auto"/>
            <w:noWrap/>
            <w:vAlign w:val="center"/>
            <w:hideMark/>
          </w:tcPr>
          <w:p w14:paraId="4ED01F7F"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21553A2F" w14:textId="77777777" w:rsidR="00DE2E95" w:rsidRPr="00DE2E95" w:rsidRDefault="00DE2E95" w:rsidP="00DE2E95">
            <w:pPr>
              <w:spacing w:line="240" w:lineRule="auto"/>
              <w:jc w:val="right"/>
              <w:rPr>
                <w:sz w:val="12"/>
                <w:szCs w:val="12"/>
              </w:rPr>
            </w:pPr>
            <w:r w:rsidRPr="00DE2E95">
              <w:rPr>
                <w:sz w:val="12"/>
                <w:szCs w:val="12"/>
              </w:rPr>
              <w:t>114 648</w:t>
            </w:r>
          </w:p>
        </w:tc>
        <w:tc>
          <w:tcPr>
            <w:tcW w:w="679" w:type="pct"/>
            <w:tcBorders>
              <w:top w:val="nil"/>
              <w:left w:val="nil"/>
              <w:bottom w:val="nil"/>
              <w:right w:val="nil"/>
            </w:tcBorders>
            <w:shd w:val="clear" w:color="auto" w:fill="auto"/>
            <w:noWrap/>
            <w:vAlign w:val="center"/>
            <w:hideMark/>
          </w:tcPr>
          <w:p w14:paraId="5DA5D7E4" w14:textId="77777777" w:rsidR="00DE2E95" w:rsidRPr="00DE2E95" w:rsidRDefault="00DE2E95" w:rsidP="00DE2E95">
            <w:pPr>
              <w:spacing w:line="240" w:lineRule="auto"/>
              <w:jc w:val="right"/>
              <w:rPr>
                <w:sz w:val="12"/>
                <w:szCs w:val="12"/>
              </w:rPr>
            </w:pPr>
            <w:r w:rsidRPr="00DE2E95">
              <w:rPr>
                <w:sz w:val="12"/>
                <w:szCs w:val="12"/>
              </w:rPr>
              <w:t>114 496,62</w:t>
            </w:r>
          </w:p>
        </w:tc>
        <w:tc>
          <w:tcPr>
            <w:tcW w:w="606" w:type="pct"/>
            <w:tcBorders>
              <w:top w:val="nil"/>
              <w:left w:val="nil"/>
              <w:bottom w:val="nil"/>
              <w:right w:val="nil"/>
            </w:tcBorders>
            <w:shd w:val="clear" w:color="auto" w:fill="auto"/>
            <w:noWrap/>
            <w:vAlign w:val="center"/>
            <w:hideMark/>
          </w:tcPr>
          <w:p w14:paraId="3E583639" w14:textId="77777777" w:rsidR="00DE2E95" w:rsidRPr="00DE2E95" w:rsidRDefault="00DE2E95" w:rsidP="00DE2E95">
            <w:pPr>
              <w:spacing w:line="240" w:lineRule="auto"/>
              <w:jc w:val="right"/>
              <w:rPr>
                <w:sz w:val="12"/>
                <w:szCs w:val="12"/>
              </w:rPr>
            </w:pPr>
            <w:r w:rsidRPr="00DE2E95">
              <w:rPr>
                <w:sz w:val="12"/>
                <w:szCs w:val="12"/>
              </w:rPr>
              <w:t>99,9%</w:t>
            </w:r>
          </w:p>
        </w:tc>
      </w:tr>
      <w:tr w:rsidR="00DE2E95" w:rsidRPr="00DE2E95" w14:paraId="262B2D7E" w14:textId="77777777" w:rsidTr="00DE2E95">
        <w:trPr>
          <w:trHeight w:val="85"/>
        </w:trPr>
        <w:tc>
          <w:tcPr>
            <w:tcW w:w="2737" w:type="pct"/>
            <w:tcBorders>
              <w:top w:val="nil"/>
              <w:left w:val="nil"/>
              <w:bottom w:val="nil"/>
              <w:right w:val="nil"/>
            </w:tcBorders>
            <w:shd w:val="clear" w:color="auto" w:fill="auto"/>
            <w:vAlign w:val="center"/>
            <w:hideMark/>
          </w:tcPr>
          <w:p w14:paraId="78C62A39" w14:textId="77777777" w:rsidR="00DE2E95" w:rsidRPr="00DE2E95" w:rsidRDefault="00DE2E95" w:rsidP="00DE2E95">
            <w:pPr>
              <w:spacing w:line="240" w:lineRule="auto"/>
              <w:rPr>
                <w:sz w:val="12"/>
                <w:szCs w:val="12"/>
              </w:rPr>
            </w:pPr>
            <w:r w:rsidRPr="00DE2E95">
              <w:rPr>
                <w:sz w:val="12"/>
                <w:szCs w:val="12"/>
              </w:rPr>
              <w:t>Zakup towarów (w szczególności materiałów, leków, żywności) w związku z pomocą obywatelom Ukrainy</w:t>
            </w:r>
          </w:p>
        </w:tc>
        <w:tc>
          <w:tcPr>
            <w:tcW w:w="393" w:type="pct"/>
            <w:tcBorders>
              <w:top w:val="nil"/>
              <w:left w:val="nil"/>
              <w:bottom w:val="nil"/>
              <w:right w:val="nil"/>
            </w:tcBorders>
            <w:shd w:val="clear" w:color="auto" w:fill="auto"/>
            <w:noWrap/>
            <w:vAlign w:val="center"/>
            <w:hideMark/>
          </w:tcPr>
          <w:p w14:paraId="654EBEF9"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19013073" w14:textId="77777777" w:rsidR="00DE2E95" w:rsidRPr="00DE2E95" w:rsidRDefault="00DE2E95" w:rsidP="00DE2E95">
            <w:pPr>
              <w:spacing w:line="240" w:lineRule="auto"/>
              <w:jc w:val="right"/>
              <w:rPr>
                <w:sz w:val="12"/>
                <w:szCs w:val="12"/>
              </w:rPr>
            </w:pPr>
            <w:r w:rsidRPr="00DE2E95">
              <w:rPr>
                <w:sz w:val="12"/>
                <w:szCs w:val="12"/>
              </w:rPr>
              <w:t>89 917</w:t>
            </w:r>
          </w:p>
        </w:tc>
        <w:tc>
          <w:tcPr>
            <w:tcW w:w="679" w:type="pct"/>
            <w:tcBorders>
              <w:top w:val="nil"/>
              <w:left w:val="nil"/>
              <w:bottom w:val="nil"/>
              <w:right w:val="nil"/>
            </w:tcBorders>
            <w:shd w:val="clear" w:color="auto" w:fill="auto"/>
            <w:noWrap/>
            <w:vAlign w:val="center"/>
            <w:hideMark/>
          </w:tcPr>
          <w:p w14:paraId="5DAC6505" w14:textId="77777777" w:rsidR="00DE2E95" w:rsidRPr="00DE2E95" w:rsidRDefault="00DE2E95" w:rsidP="00DE2E95">
            <w:pPr>
              <w:spacing w:line="240" w:lineRule="auto"/>
              <w:jc w:val="right"/>
              <w:rPr>
                <w:sz w:val="12"/>
                <w:szCs w:val="12"/>
              </w:rPr>
            </w:pPr>
            <w:r w:rsidRPr="00DE2E95">
              <w:rPr>
                <w:sz w:val="12"/>
                <w:szCs w:val="12"/>
              </w:rPr>
              <w:t>89 917,00</w:t>
            </w:r>
          </w:p>
        </w:tc>
        <w:tc>
          <w:tcPr>
            <w:tcW w:w="606" w:type="pct"/>
            <w:tcBorders>
              <w:top w:val="nil"/>
              <w:left w:val="nil"/>
              <w:bottom w:val="nil"/>
              <w:right w:val="nil"/>
            </w:tcBorders>
            <w:shd w:val="clear" w:color="auto" w:fill="auto"/>
            <w:noWrap/>
            <w:vAlign w:val="center"/>
            <w:hideMark/>
          </w:tcPr>
          <w:p w14:paraId="39AC6854"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185BA2BD" w14:textId="77777777" w:rsidTr="00DE2E95">
        <w:trPr>
          <w:trHeight w:val="85"/>
        </w:trPr>
        <w:tc>
          <w:tcPr>
            <w:tcW w:w="2737" w:type="pct"/>
            <w:tcBorders>
              <w:top w:val="nil"/>
              <w:left w:val="nil"/>
              <w:bottom w:val="nil"/>
              <w:right w:val="nil"/>
            </w:tcBorders>
            <w:shd w:val="clear" w:color="auto" w:fill="auto"/>
            <w:vAlign w:val="center"/>
            <w:hideMark/>
          </w:tcPr>
          <w:p w14:paraId="617CFF7B" w14:textId="77777777" w:rsidR="00DE2E95" w:rsidRPr="00DE2E95" w:rsidRDefault="00DE2E95" w:rsidP="00DE2E95">
            <w:pPr>
              <w:spacing w:line="240" w:lineRule="auto"/>
              <w:rPr>
                <w:sz w:val="12"/>
                <w:szCs w:val="12"/>
              </w:rPr>
            </w:pPr>
            <w:r w:rsidRPr="00DE2E95">
              <w:rPr>
                <w:sz w:val="12"/>
                <w:szCs w:val="12"/>
              </w:rPr>
              <w:t>Zakup usług związanych z pomocą obywatelom Ukrainy</w:t>
            </w:r>
          </w:p>
        </w:tc>
        <w:tc>
          <w:tcPr>
            <w:tcW w:w="393" w:type="pct"/>
            <w:tcBorders>
              <w:top w:val="nil"/>
              <w:left w:val="nil"/>
              <w:bottom w:val="nil"/>
              <w:right w:val="nil"/>
            </w:tcBorders>
            <w:shd w:val="clear" w:color="auto" w:fill="auto"/>
            <w:noWrap/>
            <w:vAlign w:val="center"/>
            <w:hideMark/>
          </w:tcPr>
          <w:p w14:paraId="1362012E"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31D3FFFA" w14:textId="77777777" w:rsidR="00DE2E95" w:rsidRPr="00DE2E95" w:rsidRDefault="00DE2E95" w:rsidP="00DE2E95">
            <w:pPr>
              <w:spacing w:line="240" w:lineRule="auto"/>
              <w:jc w:val="right"/>
              <w:rPr>
                <w:sz w:val="12"/>
                <w:szCs w:val="12"/>
              </w:rPr>
            </w:pPr>
            <w:r w:rsidRPr="00DE2E95">
              <w:rPr>
                <w:sz w:val="12"/>
                <w:szCs w:val="12"/>
              </w:rPr>
              <w:t>68 235</w:t>
            </w:r>
          </w:p>
        </w:tc>
        <w:tc>
          <w:tcPr>
            <w:tcW w:w="679" w:type="pct"/>
            <w:tcBorders>
              <w:top w:val="nil"/>
              <w:left w:val="nil"/>
              <w:bottom w:val="nil"/>
              <w:right w:val="nil"/>
            </w:tcBorders>
            <w:shd w:val="clear" w:color="auto" w:fill="auto"/>
            <w:noWrap/>
            <w:vAlign w:val="center"/>
            <w:hideMark/>
          </w:tcPr>
          <w:p w14:paraId="2D0FF17D" w14:textId="77777777" w:rsidR="00DE2E95" w:rsidRPr="00DE2E95" w:rsidRDefault="00DE2E95" w:rsidP="00DE2E95">
            <w:pPr>
              <w:spacing w:line="240" w:lineRule="auto"/>
              <w:jc w:val="right"/>
              <w:rPr>
                <w:sz w:val="12"/>
                <w:szCs w:val="12"/>
              </w:rPr>
            </w:pPr>
            <w:r w:rsidRPr="00DE2E95">
              <w:rPr>
                <w:sz w:val="12"/>
                <w:szCs w:val="12"/>
              </w:rPr>
              <w:t>68 235,00</w:t>
            </w:r>
          </w:p>
        </w:tc>
        <w:tc>
          <w:tcPr>
            <w:tcW w:w="606" w:type="pct"/>
            <w:tcBorders>
              <w:top w:val="nil"/>
              <w:left w:val="nil"/>
              <w:bottom w:val="nil"/>
              <w:right w:val="nil"/>
            </w:tcBorders>
            <w:shd w:val="clear" w:color="auto" w:fill="auto"/>
            <w:noWrap/>
            <w:vAlign w:val="center"/>
            <w:hideMark/>
          </w:tcPr>
          <w:p w14:paraId="57B00FD1"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24E49193" w14:textId="77777777" w:rsidTr="00DE2E95">
        <w:trPr>
          <w:trHeight w:val="85"/>
        </w:trPr>
        <w:tc>
          <w:tcPr>
            <w:tcW w:w="2737" w:type="pct"/>
            <w:tcBorders>
              <w:top w:val="nil"/>
              <w:left w:val="nil"/>
              <w:bottom w:val="nil"/>
              <w:right w:val="nil"/>
            </w:tcBorders>
            <w:shd w:val="clear" w:color="auto" w:fill="auto"/>
            <w:vAlign w:val="center"/>
            <w:hideMark/>
          </w:tcPr>
          <w:p w14:paraId="0E7EF006" w14:textId="77777777" w:rsidR="00DE2E95" w:rsidRPr="00DE2E95" w:rsidRDefault="00DE2E95" w:rsidP="00DE2E95">
            <w:pPr>
              <w:spacing w:line="240" w:lineRule="auto"/>
              <w:rPr>
                <w:sz w:val="12"/>
                <w:szCs w:val="12"/>
              </w:rPr>
            </w:pPr>
            <w:r w:rsidRPr="00DE2E95">
              <w:rPr>
                <w:sz w:val="12"/>
                <w:szCs w:val="12"/>
              </w:rPr>
              <w:t>Zakup usług zdrowotnych</w:t>
            </w:r>
          </w:p>
        </w:tc>
        <w:tc>
          <w:tcPr>
            <w:tcW w:w="393" w:type="pct"/>
            <w:tcBorders>
              <w:top w:val="nil"/>
              <w:left w:val="nil"/>
              <w:bottom w:val="nil"/>
              <w:right w:val="nil"/>
            </w:tcBorders>
            <w:shd w:val="clear" w:color="auto" w:fill="auto"/>
            <w:noWrap/>
            <w:vAlign w:val="center"/>
            <w:hideMark/>
          </w:tcPr>
          <w:p w14:paraId="36CAD4F8"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1E59102D" w14:textId="77777777" w:rsidR="00DE2E95" w:rsidRPr="00DE2E95" w:rsidRDefault="00DE2E95" w:rsidP="00DE2E95">
            <w:pPr>
              <w:spacing w:line="240" w:lineRule="auto"/>
              <w:jc w:val="right"/>
              <w:rPr>
                <w:sz w:val="12"/>
                <w:szCs w:val="12"/>
              </w:rPr>
            </w:pPr>
            <w:r w:rsidRPr="00DE2E95">
              <w:rPr>
                <w:sz w:val="12"/>
                <w:szCs w:val="12"/>
              </w:rPr>
              <w:t>37 207</w:t>
            </w:r>
          </w:p>
        </w:tc>
        <w:tc>
          <w:tcPr>
            <w:tcW w:w="679" w:type="pct"/>
            <w:tcBorders>
              <w:top w:val="nil"/>
              <w:left w:val="nil"/>
              <w:bottom w:val="nil"/>
              <w:right w:val="nil"/>
            </w:tcBorders>
            <w:shd w:val="clear" w:color="auto" w:fill="auto"/>
            <w:noWrap/>
            <w:vAlign w:val="center"/>
            <w:hideMark/>
          </w:tcPr>
          <w:p w14:paraId="59CE5F45" w14:textId="77777777" w:rsidR="00DE2E95" w:rsidRPr="00DE2E95" w:rsidRDefault="00DE2E95" w:rsidP="00DE2E95">
            <w:pPr>
              <w:spacing w:line="240" w:lineRule="auto"/>
              <w:jc w:val="right"/>
              <w:rPr>
                <w:sz w:val="12"/>
                <w:szCs w:val="12"/>
              </w:rPr>
            </w:pPr>
            <w:r w:rsidRPr="00DE2E95">
              <w:rPr>
                <w:sz w:val="12"/>
                <w:szCs w:val="12"/>
              </w:rPr>
              <w:t>33 650,00</w:t>
            </w:r>
          </w:p>
        </w:tc>
        <w:tc>
          <w:tcPr>
            <w:tcW w:w="606" w:type="pct"/>
            <w:tcBorders>
              <w:top w:val="nil"/>
              <w:left w:val="nil"/>
              <w:bottom w:val="nil"/>
              <w:right w:val="nil"/>
            </w:tcBorders>
            <w:shd w:val="clear" w:color="auto" w:fill="auto"/>
            <w:noWrap/>
            <w:vAlign w:val="center"/>
            <w:hideMark/>
          </w:tcPr>
          <w:p w14:paraId="5D29BA7F" w14:textId="77777777" w:rsidR="00DE2E95" w:rsidRPr="00DE2E95" w:rsidRDefault="00DE2E95" w:rsidP="00DE2E95">
            <w:pPr>
              <w:spacing w:line="240" w:lineRule="auto"/>
              <w:jc w:val="right"/>
              <w:rPr>
                <w:sz w:val="12"/>
                <w:szCs w:val="12"/>
              </w:rPr>
            </w:pPr>
            <w:r w:rsidRPr="00DE2E95">
              <w:rPr>
                <w:sz w:val="12"/>
                <w:szCs w:val="12"/>
              </w:rPr>
              <w:t>90,4%</w:t>
            </w:r>
          </w:p>
        </w:tc>
      </w:tr>
      <w:tr w:rsidR="00DE2E95" w:rsidRPr="00DE2E95" w14:paraId="4649B869" w14:textId="77777777" w:rsidTr="00DE2E95">
        <w:trPr>
          <w:trHeight w:val="85"/>
        </w:trPr>
        <w:tc>
          <w:tcPr>
            <w:tcW w:w="2737" w:type="pct"/>
            <w:tcBorders>
              <w:top w:val="nil"/>
              <w:left w:val="nil"/>
              <w:bottom w:val="nil"/>
              <w:right w:val="nil"/>
            </w:tcBorders>
            <w:shd w:val="clear" w:color="auto" w:fill="auto"/>
            <w:vAlign w:val="center"/>
            <w:hideMark/>
          </w:tcPr>
          <w:p w14:paraId="6FB17C68" w14:textId="77777777" w:rsidR="00DE2E95" w:rsidRPr="00DE2E95" w:rsidRDefault="00DE2E95" w:rsidP="00DE2E95">
            <w:pPr>
              <w:spacing w:line="240" w:lineRule="auto"/>
              <w:rPr>
                <w:sz w:val="12"/>
                <w:szCs w:val="12"/>
              </w:rPr>
            </w:pPr>
            <w:r w:rsidRPr="00DE2E95">
              <w:rPr>
                <w:sz w:val="12"/>
                <w:szCs w:val="12"/>
              </w:rPr>
              <w:t xml:space="preserve">Szkolenia pracowników </w:t>
            </w:r>
          </w:p>
        </w:tc>
        <w:tc>
          <w:tcPr>
            <w:tcW w:w="393" w:type="pct"/>
            <w:tcBorders>
              <w:top w:val="nil"/>
              <w:left w:val="nil"/>
              <w:bottom w:val="nil"/>
              <w:right w:val="nil"/>
            </w:tcBorders>
            <w:shd w:val="clear" w:color="auto" w:fill="auto"/>
            <w:noWrap/>
            <w:vAlign w:val="center"/>
            <w:hideMark/>
          </w:tcPr>
          <w:p w14:paraId="06FE90FB"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6F0C8F93" w14:textId="77777777" w:rsidR="00DE2E95" w:rsidRPr="00DE2E95" w:rsidRDefault="00DE2E95" w:rsidP="00DE2E95">
            <w:pPr>
              <w:spacing w:line="240" w:lineRule="auto"/>
              <w:jc w:val="right"/>
              <w:rPr>
                <w:sz w:val="12"/>
                <w:szCs w:val="12"/>
              </w:rPr>
            </w:pPr>
            <w:r w:rsidRPr="00DE2E95">
              <w:rPr>
                <w:sz w:val="12"/>
                <w:szCs w:val="12"/>
              </w:rPr>
              <w:t>30 924</w:t>
            </w:r>
          </w:p>
        </w:tc>
        <w:tc>
          <w:tcPr>
            <w:tcW w:w="679" w:type="pct"/>
            <w:tcBorders>
              <w:top w:val="nil"/>
              <w:left w:val="nil"/>
              <w:bottom w:val="nil"/>
              <w:right w:val="nil"/>
            </w:tcBorders>
            <w:shd w:val="clear" w:color="auto" w:fill="auto"/>
            <w:noWrap/>
            <w:vAlign w:val="center"/>
            <w:hideMark/>
          </w:tcPr>
          <w:p w14:paraId="4FECE28D" w14:textId="77777777" w:rsidR="00DE2E95" w:rsidRPr="00DE2E95" w:rsidRDefault="00DE2E95" w:rsidP="00DE2E95">
            <w:pPr>
              <w:spacing w:line="240" w:lineRule="auto"/>
              <w:jc w:val="right"/>
              <w:rPr>
                <w:sz w:val="12"/>
                <w:szCs w:val="12"/>
              </w:rPr>
            </w:pPr>
            <w:r w:rsidRPr="00DE2E95">
              <w:rPr>
                <w:sz w:val="12"/>
                <w:szCs w:val="12"/>
              </w:rPr>
              <w:t>30 756,99</w:t>
            </w:r>
          </w:p>
        </w:tc>
        <w:tc>
          <w:tcPr>
            <w:tcW w:w="606" w:type="pct"/>
            <w:tcBorders>
              <w:top w:val="nil"/>
              <w:left w:val="nil"/>
              <w:bottom w:val="nil"/>
              <w:right w:val="nil"/>
            </w:tcBorders>
            <w:shd w:val="clear" w:color="auto" w:fill="auto"/>
            <w:noWrap/>
            <w:vAlign w:val="center"/>
            <w:hideMark/>
          </w:tcPr>
          <w:p w14:paraId="4DBC27A5" w14:textId="77777777" w:rsidR="00DE2E95" w:rsidRPr="00DE2E95" w:rsidRDefault="00DE2E95" w:rsidP="00DE2E95">
            <w:pPr>
              <w:spacing w:line="240" w:lineRule="auto"/>
              <w:jc w:val="right"/>
              <w:rPr>
                <w:sz w:val="12"/>
                <w:szCs w:val="12"/>
              </w:rPr>
            </w:pPr>
            <w:r w:rsidRPr="00DE2E95">
              <w:rPr>
                <w:sz w:val="12"/>
                <w:szCs w:val="12"/>
              </w:rPr>
              <w:t>99,5%</w:t>
            </w:r>
          </w:p>
        </w:tc>
      </w:tr>
      <w:tr w:rsidR="00DE2E95" w:rsidRPr="00DE2E95" w14:paraId="140D5CBA" w14:textId="77777777" w:rsidTr="00DE2E95">
        <w:trPr>
          <w:trHeight w:val="85"/>
        </w:trPr>
        <w:tc>
          <w:tcPr>
            <w:tcW w:w="2737" w:type="pct"/>
            <w:tcBorders>
              <w:top w:val="nil"/>
              <w:left w:val="nil"/>
              <w:bottom w:val="nil"/>
              <w:right w:val="nil"/>
            </w:tcBorders>
            <w:shd w:val="clear" w:color="auto" w:fill="auto"/>
            <w:vAlign w:val="center"/>
            <w:hideMark/>
          </w:tcPr>
          <w:p w14:paraId="15347B53" w14:textId="77777777" w:rsidR="00DE2E95" w:rsidRPr="00DE2E95" w:rsidRDefault="00DE2E95" w:rsidP="00DE2E95">
            <w:pPr>
              <w:spacing w:line="240" w:lineRule="auto"/>
              <w:rPr>
                <w:sz w:val="12"/>
                <w:szCs w:val="12"/>
              </w:rPr>
            </w:pPr>
            <w:r w:rsidRPr="00DE2E95">
              <w:rPr>
                <w:sz w:val="12"/>
                <w:szCs w:val="12"/>
              </w:rPr>
              <w:t>Opłaty z tytułu zakupu usług telekomunikacyjnych</w:t>
            </w:r>
          </w:p>
        </w:tc>
        <w:tc>
          <w:tcPr>
            <w:tcW w:w="393" w:type="pct"/>
            <w:tcBorders>
              <w:top w:val="nil"/>
              <w:left w:val="nil"/>
              <w:bottom w:val="nil"/>
              <w:right w:val="nil"/>
            </w:tcBorders>
            <w:shd w:val="clear" w:color="auto" w:fill="auto"/>
            <w:noWrap/>
            <w:vAlign w:val="center"/>
            <w:hideMark/>
          </w:tcPr>
          <w:p w14:paraId="196BD734"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592B9445" w14:textId="77777777" w:rsidR="00DE2E95" w:rsidRPr="00DE2E95" w:rsidRDefault="00DE2E95" w:rsidP="00DE2E95">
            <w:pPr>
              <w:spacing w:line="240" w:lineRule="auto"/>
              <w:jc w:val="right"/>
              <w:rPr>
                <w:sz w:val="12"/>
                <w:szCs w:val="12"/>
              </w:rPr>
            </w:pPr>
            <w:r w:rsidRPr="00DE2E95">
              <w:rPr>
                <w:sz w:val="12"/>
                <w:szCs w:val="12"/>
              </w:rPr>
              <w:t>27 426</w:t>
            </w:r>
          </w:p>
        </w:tc>
        <w:tc>
          <w:tcPr>
            <w:tcW w:w="679" w:type="pct"/>
            <w:tcBorders>
              <w:top w:val="nil"/>
              <w:left w:val="nil"/>
              <w:bottom w:val="nil"/>
              <w:right w:val="nil"/>
            </w:tcBorders>
            <w:shd w:val="clear" w:color="auto" w:fill="auto"/>
            <w:noWrap/>
            <w:vAlign w:val="center"/>
            <w:hideMark/>
          </w:tcPr>
          <w:p w14:paraId="77E4059D" w14:textId="77777777" w:rsidR="00DE2E95" w:rsidRPr="00DE2E95" w:rsidRDefault="00DE2E95" w:rsidP="00DE2E95">
            <w:pPr>
              <w:spacing w:line="240" w:lineRule="auto"/>
              <w:jc w:val="right"/>
              <w:rPr>
                <w:sz w:val="12"/>
                <w:szCs w:val="12"/>
              </w:rPr>
            </w:pPr>
            <w:r w:rsidRPr="00DE2E95">
              <w:rPr>
                <w:sz w:val="12"/>
                <w:szCs w:val="12"/>
              </w:rPr>
              <w:t>24 645,96</w:t>
            </w:r>
          </w:p>
        </w:tc>
        <w:tc>
          <w:tcPr>
            <w:tcW w:w="606" w:type="pct"/>
            <w:tcBorders>
              <w:top w:val="nil"/>
              <w:left w:val="nil"/>
              <w:bottom w:val="nil"/>
              <w:right w:val="nil"/>
            </w:tcBorders>
            <w:shd w:val="clear" w:color="auto" w:fill="auto"/>
            <w:noWrap/>
            <w:vAlign w:val="center"/>
            <w:hideMark/>
          </w:tcPr>
          <w:p w14:paraId="01B83D1E" w14:textId="77777777" w:rsidR="00DE2E95" w:rsidRPr="00DE2E95" w:rsidRDefault="00DE2E95" w:rsidP="00DE2E95">
            <w:pPr>
              <w:spacing w:line="240" w:lineRule="auto"/>
              <w:jc w:val="right"/>
              <w:rPr>
                <w:sz w:val="12"/>
                <w:szCs w:val="12"/>
              </w:rPr>
            </w:pPr>
            <w:r w:rsidRPr="00DE2E95">
              <w:rPr>
                <w:sz w:val="12"/>
                <w:szCs w:val="12"/>
              </w:rPr>
              <w:t>89,9%</w:t>
            </w:r>
          </w:p>
        </w:tc>
      </w:tr>
      <w:tr w:rsidR="00DE2E95" w:rsidRPr="00DE2E95" w14:paraId="0E96BDB0" w14:textId="77777777" w:rsidTr="00DE2E95">
        <w:trPr>
          <w:trHeight w:val="85"/>
        </w:trPr>
        <w:tc>
          <w:tcPr>
            <w:tcW w:w="2737" w:type="pct"/>
            <w:tcBorders>
              <w:top w:val="nil"/>
              <w:left w:val="nil"/>
              <w:bottom w:val="nil"/>
              <w:right w:val="nil"/>
            </w:tcBorders>
            <w:shd w:val="clear" w:color="auto" w:fill="auto"/>
            <w:vAlign w:val="center"/>
            <w:hideMark/>
          </w:tcPr>
          <w:p w14:paraId="5FAB0138" w14:textId="77777777" w:rsidR="00DE2E95" w:rsidRPr="00DE2E95" w:rsidRDefault="00DE2E95" w:rsidP="00DE2E95">
            <w:pPr>
              <w:spacing w:line="240" w:lineRule="auto"/>
              <w:rPr>
                <w:sz w:val="12"/>
                <w:szCs w:val="12"/>
              </w:rPr>
            </w:pPr>
            <w:r w:rsidRPr="00DE2E95">
              <w:rPr>
                <w:sz w:val="12"/>
                <w:szCs w:val="12"/>
              </w:rPr>
              <w:t>Wpłaty na Państwowy Fundusz Rehabilitacji Osób Niepełnosprawnych</w:t>
            </w:r>
          </w:p>
        </w:tc>
        <w:tc>
          <w:tcPr>
            <w:tcW w:w="393" w:type="pct"/>
            <w:tcBorders>
              <w:top w:val="nil"/>
              <w:left w:val="nil"/>
              <w:bottom w:val="nil"/>
              <w:right w:val="nil"/>
            </w:tcBorders>
            <w:shd w:val="clear" w:color="auto" w:fill="auto"/>
            <w:noWrap/>
            <w:vAlign w:val="center"/>
            <w:hideMark/>
          </w:tcPr>
          <w:p w14:paraId="3E5AB449"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38C3206C" w14:textId="77777777" w:rsidR="00DE2E95" w:rsidRPr="00DE2E95" w:rsidRDefault="00DE2E95" w:rsidP="00DE2E95">
            <w:pPr>
              <w:spacing w:line="240" w:lineRule="auto"/>
              <w:jc w:val="right"/>
              <w:rPr>
                <w:sz w:val="12"/>
                <w:szCs w:val="12"/>
              </w:rPr>
            </w:pPr>
            <w:r w:rsidRPr="00DE2E95">
              <w:rPr>
                <w:sz w:val="12"/>
                <w:szCs w:val="12"/>
              </w:rPr>
              <w:t>26 202</w:t>
            </w:r>
          </w:p>
        </w:tc>
        <w:tc>
          <w:tcPr>
            <w:tcW w:w="679" w:type="pct"/>
            <w:tcBorders>
              <w:top w:val="nil"/>
              <w:left w:val="nil"/>
              <w:bottom w:val="nil"/>
              <w:right w:val="nil"/>
            </w:tcBorders>
            <w:shd w:val="clear" w:color="auto" w:fill="auto"/>
            <w:noWrap/>
            <w:vAlign w:val="center"/>
            <w:hideMark/>
          </w:tcPr>
          <w:p w14:paraId="30BFA926" w14:textId="77777777" w:rsidR="00DE2E95" w:rsidRPr="00DE2E95" w:rsidRDefault="00DE2E95" w:rsidP="00DE2E95">
            <w:pPr>
              <w:spacing w:line="240" w:lineRule="auto"/>
              <w:jc w:val="right"/>
              <w:rPr>
                <w:sz w:val="12"/>
                <w:szCs w:val="12"/>
              </w:rPr>
            </w:pPr>
            <w:r w:rsidRPr="00DE2E95">
              <w:rPr>
                <w:sz w:val="12"/>
                <w:szCs w:val="12"/>
              </w:rPr>
              <w:t>26 202,00</w:t>
            </w:r>
          </w:p>
        </w:tc>
        <w:tc>
          <w:tcPr>
            <w:tcW w:w="606" w:type="pct"/>
            <w:tcBorders>
              <w:top w:val="nil"/>
              <w:left w:val="nil"/>
              <w:bottom w:val="nil"/>
              <w:right w:val="nil"/>
            </w:tcBorders>
            <w:shd w:val="clear" w:color="auto" w:fill="auto"/>
            <w:noWrap/>
            <w:vAlign w:val="center"/>
            <w:hideMark/>
          </w:tcPr>
          <w:p w14:paraId="43C8EF72"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7A34072B" w14:textId="77777777" w:rsidTr="00DE2E95">
        <w:trPr>
          <w:trHeight w:val="85"/>
        </w:trPr>
        <w:tc>
          <w:tcPr>
            <w:tcW w:w="2737" w:type="pct"/>
            <w:tcBorders>
              <w:top w:val="nil"/>
              <w:left w:val="nil"/>
              <w:bottom w:val="nil"/>
              <w:right w:val="nil"/>
            </w:tcBorders>
            <w:shd w:val="clear" w:color="auto" w:fill="auto"/>
            <w:vAlign w:val="center"/>
            <w:hideMark/>
          </w:tcPr>
          <w:p w14:paraId="47F7B12D" w14:textId="77777777" w:rsidR="00DE2E95" w:rsidRPr="00DE2E95" w:rsidRDefault="00DE2E95" w:rsidP="00DE2E95">
            <w:pPr>
              <w:spacing w:line="240" w:lineRule="auto"/>
              <w:rPr>
                <w:sz w:val="12"/>
                <w:szCs w:val="12"/>
              </w:rPr>
            </w:pPr>
            <w:r w:rsidRPr="00DE2E95">
              <w:rPr>
                <w:sz w:val="12"/>
                <w:szCs w:val="12"/>
              </w:rPr>
              <w:t>Zakup usług obejmujących wykonanie ekspertyz, analiz i opinii</w:t>
            </w:r>
          </w:p>
        </w:tc>
        <w:tc>
          <w:tcPr>
            <w:tcW w:w="393" w:type="pct"/>
            <w:tcBorders>
              <w:top w:val="nil"/>
              <w:left w:val="nil"/>
              <w:bottom w:val="nil"/>
              <w:right w:val="nil"/>
            </w:tcBorders>
            <w:shd w:val="clear" w:color="auto" w:fill="auto"/>
            <w:noWrap/>
            <w:vAlign w:val="center"/>
            <w:hideMark/>
          </w:tcPr>
          <w:p w14:paraId="0454D395"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4545B280" w14:textId="77777777" w:rsidR="00DE2E95" w:rsidRPr="00DE2E95" w:rsidRDefault="00DE2E95" w:rsidP="00DE2E95">
            <w:pPr>
              <w:spacing w:line="240" w:lineRule="auto"/>
              <w:jc w:val="right"/>
              <w:rPr>
                <w:sz w:val="12"/>
                <w:szCs w:val="12"/>
              </w:rPr>
            </w:pPr>
            <w:r w:rsidRPr="00DE2E95">
              <w:rPr>
                <w:sz w:val="12"/>
                <w:szCs w:val="12"/>
              </w:rPr>
              <w:t>7 290</w:t>
            </w:r>
          </w:p>
        </w:tc>
        <w:tc>
          <w:tcPr>
            <w:tcW w:w="679" w:type="pct"/>
            <w:tcBorders>
              <w:top w:val="nil"/>
              <w:left w:val="nil"/>
              <w:bottom w:val="nil"/>
              <w:right w:val="nil"/>
            </w:tcBorders>
            <w:shd w:val="clear" w:color="auto" w:fill="auto"/>
            <w:noWrap/>
            <w:vAlign w:val="center"/>
            <w:hideMark/>
          </w:tcPr>
          <w:p w14:paraId="1DDDBB42" w14:textId="77777777" w:rsidR="00DE2E95" w:rsidRPr="00DE2E95" w:rsidRDefault="00DE2E95" w:rsidP="00DE2E95">
            <w:pPr>
              <w:spacing w:line="240" w:lineRule="auto"/>
              <w:jc w:val="right"/>
              <w:rPr>
                <w:sz w:val="12"/>
                <w:szCs w:val="12"/>
              </w:rPr>
            </w:pPr>
            <w:r w:rsidRPr="00DE2E95">
              <w:rPr>
                <w:sz w:val="12"/>
                <w:szCs w:val="12"/>
              </w:rPr>
              <w:t>7 138,51</w:t>
            </w:r>
          </w:p>
        </w:tc>
        <w:tc>
          <w:tcPr>
            <w:tcW w:w="606" w:type="pct"/>
            <w:tcBorders>
              <w:top w:val="nil"/>
              <w:left w:val="nil"/>
              <w:bottom w:val="nil"/>
              <w:right w:val="nil"/>
            </w:tcBorders>
            <w:shd w:val="clear" w:color="auto" w:fill="auto"/>
            <w:noWrap/>
            <w:vAlign w:val="center"/>
            <w:hideMark/>
          </w:tcPr>
          <w:p w14:paraId="5E6595E3" w14:textId="77777777" w:rsidR="00DE2E95" w:rsidRPr="00DE2E95" w:rsidRDefault="00DE2E95" w:rsidP="00DE2E95">
            <w:pPr>
              <w:spacing w:line="240" w:lineRule="auto"/>
              <w:jc w:val="right"/>
              <w:rPr>
                <w:sz w:val="12"/>
                <w:szCs w:val="12"/>
              </w:rPr>
            </w:pPr>
            <w:r w:rsidRPr="00DE2E95">
              <w:rPr>
                <w:sz w:val="12"/>
                <w:szCs w:val="12"/>
              </w:rPr>
              <w:t>97,9%</w:t>
            </w:r>
          </w:p>
        </w:tc>
      </w:tr>
      <w:tr w:rsidR="00DE2E95" w:rsidRPr="00DE2E95" w14:paraId="27FFFE74" w14:textId="77777777" w:rsidTr="00DE2E95">
        <w:trPr>
          <w:trHeight w:val="85"/>
        </w:trPr>
        <w:tc>
          <w:tcPr>
            <w:tcW w:w="2737" w:type="pct"/>
            <w:tcBorders>
              <w:top w:val="nil"/>
              <w:left w:val="nil"/>
              <w:bottom w:val="nil"/>
              <w:right w:val="nil"/>
            </w:tcBorders>
            <w:shd w:val="clear" w:color="auto" w:fill="auto"/>
            <w:vAlign w:val="center"/>
            <w:hideMark/>
          </w:tcPr>
          <w:p w14:paraId="3903F76E" w14:textId="77777777" w:rsidR="00DE2E95" w:rsidRPr="00DE2E95" w:rsidRDefault="00DE2E95" w:rsidP="00DE2E95">
            <w:pPr>
              <w:spacing w:line="240" w:lineRule="auto"/>
              <w:rPr>
                <w:sz w:val="12"/>
                <w:szCs w:val="12"/>
              </w:rPr>
            </w:pPr>
            <w:r w:rsidRPr="00DE2E95">
              <w:rPr>
                <w:sz w:val="12"/>
                <w:szCs w:val="12"/>
              </w:rPr>
              <w:t>Wyjazdy służbowe krajowe</w:t>
            </w:r>
          </w:p>
        </w:tc>
        <w:tc>
          <w:tcPr>
            <w:tcW w:w="393" w:type="pct"/>
            <w:tcBorders>
              <w:top w:val="nil"/>
              <w:left w:val="nil"/>
              <w:bottom w:val="nil"/>
              <w:right w:val="nil"/>
            </w:tcBorders>
            <w:shd w:val="clear" w:color="auto" w:fill="auto"/>
            <w:noWrap/>
            <w:vAlign w:val="center"/>
            <w:hideMark/>
          </w:tcPr>
          <w:p w14:paraId="683805B5"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483FED49" w14:textId="77777777" w:rsidR="00DE2E95" w:rsidRPr="00DE2E95" w:rsidRDefault="00DE2E95" w:rsidP="00DE2E95">
            <w:pPr>
              <w:spacing w:line="240" w:lineRule="auto"/>
              <w:jc w:val="right"/>
              <w:rPr>
                <w:sz w:val="12"/>
                <w:szCs w:val="12"/>
              </w:rPr>
            </w:pPr>
            <w:r w:rsidRPr="00DE2E95">
              <w:rPr>
                <w:sz w:val="12"/>
                <w:szCs w:val="12"/>
              </w:rPr>
              <w:t>6 298</w:t>
            </w:r>
          </w:p>
        </w:tc>
        <w:tc>
          <w:tcPr>
            <w:tcW w:w="679" w:type="pct"/>
            <w:tcBorders>
              <w:top w:val="nil"/>
              <w:left w:val="nil"/>
              <w:bottom w:val="nil"/>
              <w:right w:val="nil"/>
            </w:tcBorders>
            <w:shd w:val="clear" w:color="auto" w:fill="auto"/>
            <w:noWrap/>
            <w:vAlign w:val="center"/>
            <w:hideMark/>
          </w:tcPr>
          <w:p w14:paraId="577EDF03" w14:textId="77777777" w:rsidR="00DE2E95" w:rsidRPr="00DE2E95" w:rsidRDefault="00DE2E95" w:rsidP="00DE2E95">
            <w:pPr>
              <w:spacing w:line="240" w:lineRule="auto"/>
              <w:jc w:val="right"/>
              <w:rPr>
                <w:sz w:val="12"/>
                <w:szCs w:val="12"/>
              </w:rPr>
            </w:pPr>
            <w:r w:rsidRPr="00DE2E95">
              <w:rPr>
                <w:sz w:val="12"/>
                <w:szCs w:val="12"/>
              </w:rPr>
              <w:t>6 168,56</w:t>
            </w:r>
          </w:p>
        </w:tc>
        <w:tc>
          <w:tcPr>
            <w:tcW w:w="606" w:type="pct"/>
            <w:tcBorders>
              <w:top w:val="nil"/>
              <w:left w:val="nil"/>
              <w:bottom w:val="nil"/>
              <w:right w:val="nil"/>
            </w:tcBorders>
            <w:shd w:val="clear" w:color="auto" w:fill="auto"/>
            <w:noWrap/>
            <w:vAlign w:val="center"/>
            <w:hideMark/>
          </w:tcPr>
          <w:p w14:paraId="393E5998" w14:textId="77777777" w:rsidR="00DE2E95" w:rsidRPr="00DE2E95" w:rsidRDefault="00DE2E95" w:rsidP="00DE2E95">
            <w:pPr>
              <w:spacing w:line="240" w:lineRule="auto"/>
              <w:jc w:val="right"/>
              <w:rPr>
                <w:sz w:val="12"/>
                <w:szCs w:val="12"/>
              </w:rPr>
            </w:pPr>
            <w:r w:rsidRPr="00DE2E95">
              <w:rPr>
                <w:sz w:val="12"/>
                <w:szCs w:val="12"/>
              </w:rPr>
              <w:t>97,9%</w:t>
            </w:r>
          </w:p>
        </w:tc>
      </w:tr>
      <w:tr w:rsidR="00DE2E95" w:rsidRPr="00DE2E95" w14:paraId="2E9D5103" w14:textId="77777777" w:rsidTr="00DE2E95">
        <w:trPr>
          <w:trHeight w:val="85"/>
        </w:trPr>
        <w:tc>
          <w:tcPr>
            <w:tcW w:w="2737" w:type="pct"/>
            <w:tcBorders>
              <w:top w:val="nil"/>
              <w:left w:val="nil"/>
              <w:bottom w:val="nil"/>
              <w:right w:val="nil"/>
            </w:tcBorders>
            <w:shd w:val="clear" w:color="auto" w:fill="auto"/>
            <w:vAlign w:val="center"/>
            <w:hideMark/>
          </w:tcPr>
          <w:p w14:paraId="22D160A3" w14:textId="77777777" w:rsidR="00DE2E95" w:rsidRPr="00DE2E95" w:rsidRDefault="00DE2E95" w:rsidP="00DE2E95">
            <w:pPr>
              <w:spacing w:line="240" w:lineRule="auto"/>
              <w:rPr>
                <w:sz w:val="12"/>
                <w:szCs w:val="12"/>
              </w:rPr>
            </w:pPr>
            <w:r w:rsidRPr="00DE2E95">
              <w:rPr>
                <w:sz w:val="12"/>
                <w:szCs w:val="12"/>
              </w:rPr>
              <w:t>Opłaty na rzecz budżetu państwa</w:t>
            </w:r>
          </w:p>
        </w:tc>
        <w:tc>
          <w:tcPr>
            <w:tcW w:w="393" w:type="pct"/>
            <w:tcBorders>
              <w:top w:val="nil"/>
              <w:left w:val="nil"/>
              <w:bottom w:val="nil"/>
              <w:right w:val="nil"/>
            </w:tcBorders>
            <w:shd w:val="clear" w:color="auto" w:fill="auto"/>
            <w:noWrap/>
            <w:vAlign w:val="center"/>
            <w:hideMark/>
          </w:tcPr>
          <w:p w14:paraId="55752568"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0A28D89B" w14:textId="77777777" w:rsidR="00DE2E95" w:rsidRPr="00DE2E95" w:rsidRDefault="00DE2E95" w:rsidP="00DE2E95">
            <w:pPr>
              <w:spacing w:line="240" w:lineRule="auto"/>
              <w:jc w:val="right"/>
              <w:rPr>
                <w:sz w:val="12"/>
                <w:szCs w:val="12"/>
              </w:rPr>
            </w:pPr>
            <w:r w:rsidRPr="00DE2E95">
              <w:rPr>
                <w:sz w:val="12"/>
                <w:szCs w:val="12"/>
              </w:rPr>
              <w:t>1 936</w:t>
            </w:r>
          </w:p>
        </w:tc>
        <w:tc>
          <w:tcPr>
            <w:tcW w:w="679" w:type="pct"/>
            <w:tcBorders>
              <w:top w:val="nil"/>
              <w:left w:val="nil"/>
              <w:bottom w:val="nil"/>
              <w:right w:val="nil"/>
            </w:tcBorders>
            <w:shd w:val="clear" w:color="auto" w:fill="auto"/>
            <w:noWrap/>
            <w:vAlign w:val="center"/>
            <w:hideMark/>
          </w:tcPr>
          <w:p w14:paraId="5C0A7345" w14:textId="77777777" w:rsidR="00DE2E95" w:rsidRPr="00DE2E95" w:rsidRDefault="00DE2E95" w:rsidP="00DE2E95">
            <w:pPr>
              <w:spacing w:line="240" w:lineRule="auto"/>
              <w:jc w:val="right"/>
              <w:rPr>
                <w:sz w:val="12"/>
                <w:szCs w:val="12"/>
              </w:rPr>
            </w:pPr>
            <w:r w:rsidRPr="00DE2E95">
              <w:rPr>
                <w:sz w:val="12"/>
                <w:szCs w:val="12"/>
              </w:rPr>
              <w:t>1 934,75</w:t>
            </w:r>
          </w:p>
        </w:tc>
        <w:tc>
          <w:tcPr>
            <w:tcW w:w="606" w:type="pct"/>
            <w:tcBorders>
              <w:top w:val="nil"/>
              <w:left w:val="nil"/>
              <w:bottom w:val="nil"/>
              <w:right w:val="nil"/>
            </w:tcBorders>
            <w:shd w:val="clear" w:color="auto" w:fill="auto"/>
            <w:noWrap/>
            <w:vAlign w:val="center"/>
            <w:hideMark/>
          </w:tcPr>
          <w:p w14:paraId="17F50A6A" w14:textId="77777777" w:rsidR="00DE2E95" w:rsidRPr="00DE2E95" w:rsidRDefault="00DE2E95" w:rsidP="00DE2E95">
            <w:pPr>
              <w:spacing w:line="240" w:lineRule="auto"/>
              <w:jc w:val="right"/>
              <w:rPr>
                <w:sz w:val="12"/>
                <w:szCs w:val="12"/>
              </w:rPr>
            </w:pPr>
            <w:r w:rsidRPr="00DE2E95">
              <w:rPr>
                <w:sz w:val="12"/>
                <w:szCs w:val="12"/>
              </w:rPr>
              <w:t>99,9%</w:t>
            </w:r>
          </w:p>
        </w:tc>
      </w:tr>
      <w:tr w:rsidR="00DE2E95" w:rsidRPr="00DE2E95" w14:paraId="71A8F371" w14:textId="77777777" w:rsidTr="00DE2E95">
        <w:trPr>
          <w:trHeight w:val="85"/>
        </w:trPr>
        <w:tc>
          <w:tcPr>
            <w:tcW w:w="2737" w:type="pct"/>
            <w:tcBorders>
              <w:top w:val="nil"/>
              <w:left w:val="nil"/>
              <w:bottom w:val="nil"/>
              <w:right w:val="nil"/>
            </w:tcBorders>
            <w:shd w:val="clear" w:color="auto" w:fill="auto"/>
            <w:vAlign w:val="center"/>
            <w:hideMark/>
          </w:tcPr>
          <w:p w14:paraId="6439A506" w14:textId="77777777" w:rsidR="00DE2E95" w:rsidRPr="00DE2E95" w:rsidRDefault="00DE2E95" w:rsidP="00DE2E95">
            <w:pPr>
              <w:spacing w:line="240" w:lineRule="auto"/>
              <w:jc w:val="right"/>
              <w:rPr>
                <w:sz w:val="12"/>
                <w:szCs w:val="12"/>
              </w:rPr>
            </w:pPr>
          </w:p>
        </w:tc>
        <w:tc>
          <w:tcPr>
            <w:tcW w:w="393" w:type="pct"/>
            <w:tcBorders>
              <w:top w:val="nil"/>
              <w:left w:val="nil"/>
              <w:bottom w:val="nil"/>
              <w:right w:val="nil"/>
            </w:tcBorders>
            <w:shd w:val="clear" w:color="auto" w:fill="auto"/>
            <w:noWrap/>
            <w:vAlign w:val="center"/>
            <w:hideMark/>
          </w:tcPr>
          <w:p w14:paraId="127CB538"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540D73F" w14:textId="77777777" w:rsidR="00DE2E95" w:rsidRPr="00DE2E95" w:rsidRDefault="00DE2E95" w:rsidP="00DE2E95">
            <w:pPr>
              <w:spacing w:line="240" w:lineRule="auto"/>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338E64AE"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8B9240D"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61569EB6" w14:textId="77777777" w:rsidTr="00DE2E95">
        <w:trPr>
          <w:trHeight w:val="85"/>
        </w:trPr>
        <w:tc>
          <w:tcPr>
            <w:tcW w:w="2737" w:type="pct"/>
            <w:tcBorders>
              <w:top w:val="nil"/>
              <w:left w:val="nil"/>
              <w:bottom w:val="nil"/>
              <w:right w:val="nil"/>
            </w:tcBorders>
            <w:shd w:val="clear" w:color="auto" w:fill="auto"/>
            <w:vAlign w:val="center"/>
            <w:hideMark/>
          </w:tcPr>
          <w:p w14:paraId="79902577" w14:textId="77777777" w:rsidR="00DE2E95" w:rsidRPr="00DE2E95" w:rsidRDefault="00DE2E95" w:rsidP="00DE2E95">
            <w:pPr>
              <w:spacing w:line="240" w:lineRule="auto"/>
              <w:rPr>
                <w:i/>
                <w:iCs/>
                <w:sz w:val="12"/>
                <w:szCs w:val="12"/>
                <w:u w:val="single"/>
              </w:rPr>
            </w:pPr>
            <w:r w:rsidRPr="00DE2E95">
              <w:rPr>
                <w:i/>
                <w:iCs/>
                <w:sz w:val="12"/>
                <w:szCs w:val="12"/>
                <w:u w:val="single"/>
              </w:rPr>
              <w:t>Dysponent 2:</w:t>
            </w:r>
            <w:r w:rsidRPr="00DE2E95">
              <w:rPr>
                <w:i/>
                <w:iCs/>
                <w:sz w:val="12"/>
                <w:szCs w:val="12"/>
              </w:rPr>
              <w:t xml:space="preserve"> Wydział Inwestycji i Wsparcia Rewitalizacji</w:t>
            </w:r>
          </w:p>
        </w:tc>
        <w:tc>
          <w:tcPr>
            <w:tcW w:w="393" w:type="pct"/>
            <w:tcBorders>
              <w:top w:val="nil"/>
              <w:left w:val="nil"/>
              <w:bottom w:val="nil"/>
              <w:right w:val="nil"/>
            </w:tcBorders>
            <w:shd w:val="clear" w:color="auto" w:fill="auto"/>
            <w:vAlign w:val="center"/>
            <w:hideMark/>
          </w:tcPr>
          <w:p w14:paraId="29FA4A55"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02025B5A" w14:textId="77777777" w:rsidR="00DE2E95" w:rsidRPr="00DE2E95" w:rsidRDefault="00DE2E95" w:rsidP="00DE2E95">
            <w:pPr>
              <w:spacing w:line="240" w:lineRule="auto"/>
              <w:jc w:val="right"/>
              <w:rPr>
                <w:sz w:val="12"/>
                <w:szCs w:val="12"/>
              </w:rPr>
            </w:pPr>
            <w:r w:rsidRPr="00DE2E95">
              <w:rPr>
                <w:sz w:val="12"/>
                <w:szCs w:val="12"/>
              </w:rPr>
              <w:t>29 520</w:t>
            </w:r>
          </w:p>
        </w:tc>
        <w:tc>
          <w:tcPr>
            <w:tcW w:w="679" w:type="pct"/>
            <w:tcBorders>
              <w:top w:val="nil"/>
              <w:left w:val="nil"/>
              <w:bottom w:val="nil"/>
              <w:right w:val="nil"/>
            </w:tcBorders>
            <w:shd w:val="clear" w:color="auto" w:fill="auto"/>
            <w:noWrap/>
            <w:vAlign w:val="center"/>
            <w:hideMark/>
          </w:tcPr>
          <w:p w14:paraId="2F772F36" w14:textId="77777777" w:rsidR="00DE2E95" w:rsidRPr="00DE2E95" w:rsidRDefault="00DE2E95" w:rsidP="00DE2E95">
            <w:pPr>
              <w:spacing w:line="240" w:lineRule="auto"/>
              <w:jc w:val="right"/>
              <w:rPr>
                <w:sz w:val="12"/>
                <w:szCs w:val="12"/>
              </w:rPr>
            </w:pPr>
            <w:r w:rsidRPr="00DE2E95">
              <w:rPr>
                <w:sz w:val="12"/>
                <w:szCs w:val="12"/>
              </w:rPr>
              <w:t>29 520,00</w:t>
            </w:r>
          </w:p>
        </w:tc>
        <w:tc>
          <w:tcPr>
            <w:tcW w:w="606" w:type="pct"/>
            <w:tcBorders>
              <w:top w:val="nil"/>
              <w:left w:val="nil"/>
              <w:bottom w:val="nil"/>
              <w:right w:val="nil"/>
            </w:tcBorders>
            <w:shd w:val="clear" w:color="auto" w:fill="auto"/>
            <w:vAlign w:val="center"/>
            <w:hideMark/>
          </w:tcPr>
          <w:p w14:paraId="0A5B0835"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0439DB95" w14:textId="77777777" w:rsidTr="00DE2E95">
        <w:trPr>
          <w:trHeight w:val="85"/>
        </w:trPr>
        <w:tc>
          <w:tcPr>
            <w:tcW w:w="2737" w:type="pct"/>
            <w:tcBorders>
              <w:top w:val="nil"/>
              <w:left w:val="nil"/>
              <w:bottom w:val="nil"/>
              <w:right w:val="nil"/>
            </w:tcBorders>
            <w:shd w:val="clear" w:color="auto" w:fill="auto"/>
            <w:vAlign w:val="center"/>
            <w:hideMark/>
          </w:tcPr>
          <w:p w14:paraId="53139491" w14:textId="77777777" w:rsidR="00DE2E95" w:rsidRPr="00DE2E95" w:rsidRDefault="00DE2E95" w:rsidP="00DE2E95">
            <w:pPr>
              <w:spacing w:line="240" w:lineRule="auto"/>
              <w:jc w:val="right"/>
              <w:rPr>
                <w:sz w:val="12"/>
                <w:szCs w:val="12"/>
              </w:rPr>
            </w:pPr>
          </w:p>
        </w:tc>
        <w:tc>
          <w:tcPr>
            <w:tcW w:w="393" w:type="pct"/>
            <w:tcBorders>
              <w:top w:val="nil"/>
              <w:left w:val="nil"/>
              <w:bottom w:val="nil"/>
              <w:right w:val="nil"/>
            </w:tcBorders>
            <w:shd w:val="clear" w:color="auto" w:fill="auto"/>
            <w:vAlign w:val="center"/>
            <w:hideMark/>
          </w:tcPr>
          <w:p w14:paraId="31376075"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347C43EB"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1E4658ED"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0BCE4BAD"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3B019F93" w14:textId="77777777" w:rsidTr="00DE2E95">
        <w:trPr>
          <w:trHeight w:val="85"/>
        </w:trPr>
        <w:tc>
          <w:tcPr>
            <w:tcW w:w="2737" w:type="pct"/>
            <w:tcBorders>
              <w:top w:val="nil"/>
              <w:left w:val="nil"/>
              <w:bottom w:val="nil"/>
              <w:right w:val="nil"/>
            </w:tcBorders>
            <w:shd w:val="clear" w:color="auto" w:fill="auto"/>
            <w:vAlign w:val="center"/>
            <w:hideMark/>
          </w:tcPr>
          <w:p w14:paraId="3AA98B4B" w14:textId="77777777" w:rsidR="00DE2E95" w:rsidRPr="00DE2E95" w:rsidRDefault="00DE2E95" w:rsidP="00DE2E95">
            <w:pPr>
              <w:spacing w:line="240" w:lineRule="auto"/>
              <w:rPr>
                <w:sz w:val="12"/>
                <w:szCs w:val="12"/>
              </w:rPr>
            </w:pPr>
            <w:r w:rsidRPr="00DE2E95">
              <w:rPr>
                <w:sz w:val="12"/>
                <w:szCs w:val="12"/>
              </w:rPr>
              <w:t>Wykonanie ekspertyzy technicznej budynku przedszkola oraz wizualizacji funkcjonalno-przestrzennej.</w:t>
            </w:r>
          </w:p>
        </w:tc>
        <w:tc>
          <w:tcPr>
            <w:tcW w:w="393" w:type="pct"/>
            <w:tcBorders>
              <w:top w:val="nil"/>
              <w:left w:val="nil"/>
              <w:bottom w:val="nil"/>
              <w:right w:val="nil"/>
            </w:tcBorders>
            <w:shd w:val="clear" w:color="auto" w:fill="auto"/>
            <w:vAlign w:val="center"/>
            <w:hideMark/>
          </w:tcPr>
          <w:p w14:paraId="15517D83"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vAlign w:val="center"/>
            <w:hideMark/>
          </w:tcPr>
          <w:p w14:paraId="7248C615"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6CE3F602"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0061979A"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689CA5C5" w14:textId="77777777" w:rsidTr="00DE2E95">
        <w:trPr>
          <w:trHeight w:val="85"/>
        </w:trPr>
        <w:tc>
          <w:tcPr>
            <w:tcW w:w="2737" w:type="pct"/>
            <w:tcBorders>
              <w:top w:val="nil"/>
              <w:left w:val="nil"/>
              <w:bottom w:val="nil"/>
              <w:right w:val="nil"/>
            </w:tcBorders>
            <w:shd w:val="clear" w:color="auto" w:fill="auto"/>
            <w:vAlign w:val="center"/>
            <w:hideMark/>
          </w:tcPr>
          <w:p w14:paraId="48539FD2"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4B272636"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37F1C72D"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5172CFDB"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3C9CDB7A"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50C8DC5" w14:textId="77777777" w:rsidTr="00DE2E95">
        <w:trPr>
          <w:trHeight w:val="85"/>
        </w:trPr>
        <w:tc>
          <w:tcPr>
            <w:tcW w:w="2737" w:type="pct"/>
            <w:tcBorders>
              <w:top w:val="nil"/>
              <w:left w:val="nil"/>
              <w:bottom w:val="nil"/>
              <w:right w:val="nil"/>
            </w:tcBorders>
            <w:shd w:val="clear" w:color="auto" w:fill="auto"/>
            <w:vAlign w:val="center"/>
            <w:hideMark/>
          </w:tcPr>
          <w:p w14:paraId="5C905739" w14:textId="77777777" w:rsidR="00DE2E95" w:rsidRPr="00DE2E95" w:rsidRDefault="00DE2E95" w:rsidP="00DE2E95">
            <w:pPr>
              <w:spacing w:line="240" w:lineRule="auto"/>
              <w:rPr>
                <w:i/>
                <w:iCs/>
                <w:sz w:val="12"/>
                <w:szCs w:val="12"/>
                <w:u w:val="single"/>
              </w:rPr>
            </w:pPr>
            <w:r w:rsidRPr="00DE2E95">
              <w:rPr>
                <w:i/>
                <w:iCs/>
                <w:sz w:val="12"/>
                <w:szCs w:val="12"/>
                <w:u w:val="single"/>
              </w:rPr>
              <w:t>Podstawa prawna:</w:t>
            </w:r>
          </w:p>
        </w:tc>
        <w:tc>
          <w:tcPr>
            <w:tcW w:w="393" w:type="pct"/>
            <w:tcBorders>
              <w:top w:val="nil"/>
              <w:left w:val="nil"/>
              <w:bottom w:val="nil"/>
              <w:right w:val="nil"/>
            </w:tcBorders>
            <w:shd w:val="clear" w:color="auto" w:fill="auto"/>
            <w:noWrap/>
            <w:vAlign w:val="center"/>
            <w:hideMark/>
          </w:tcPr>
          <w:p w14:paraId="286F0BB0"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47201A95"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35A89016"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EAC5A2F"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6C5A5240" w14:textId="77777777" w:rsidTr="00DE2E95">
        <w:trPr>
          <w:trHeight w:val="85"/>
        </w:trPr>
        <w:tc>
          <w:tcPr>
            <w:tcW w:w="2737" w:type="pct"/>
            <w:tcBorders>
              <w:top w:val="nil"/>
              <w:left w:val="nil"/>
              <w:bottom w:val="nil"/>
              <w:right w:val="nil"/>
            </w:tcBorders>
            <w:shd w:val="clear" w:color="auto" w:fill="auto"/>
            <w:vAlign w:val="center"/>
            <w:hideMark/>
          </w:tcPr>
          <w:p w14:paraId="5DA7B075" w14:textId="77777777" w:rsidR="00DE2E95" w:rsidRPr="00DE2E95" w:rsidRDefault="00DE2E95" w:rsidP="00DE2E95">
            <w:pPr>
              <w:spacing w:line="240" w:lineRule="auto"/>
              <w:rPr>
                <w:i/>
                <w:iCs/>
                <w:sz w:val="12"/>
                <w:szCs w:val="12"/>
              </w:rPr>
            </w:pPr>
            <w:r w:rsidRPr="00DE2E95">
              <w:rPr>
                <w:i/>
                <w:iCs/>
                <w:sz w:val="12"/>
                <w:szCs w:val="12"/>
              </w:rPr>
              <w:t>1. Ustawa z dnia 14 grudnia 2016 r. Prawo oświatowe</w:t>
            </w:r>
          </w:p>
        </w:tc>
        <w:tc>
          <w:tcPr>
            <w:tcW w:w="393" w:type="pct"/>
            <w:tcBorders>
              <w:top w:val="nil"/>
              <w:left w:val="nil"/>
              <w:bottom w:val="nil"/>
              <w:right w:val="nil"/>
            </w:tcBorders>
            <w:shd w:val="clear" w:color="auto" w:fill="auto"/>
            <w:noWrap/>
            <w:vAlign w:val="center"/>
            <w:hideMark/>
          </w:tcPr>
          <w:p w14:paraId="052955F2"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1DD2C56F"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39ED06B8"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527A10D"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66E1F7F6" w14:textId="77777777" w:rsidTr="00DE2E95">
        <w:trPr>
          <w:trHeight w:val="85"/>
        </w:trPr>
        <w:tc>
          <w:tcPr>
            <w:tcW w:w="2737" w:type="pct"/>
            <w:tcBorders>
              <w:top w:val="nil"/>
              <w:left w:val="nil"/>
              <w:bottom w:val="nil"/>
              <w:right w:val="nil"/>
            </w:tcBorders>
            <w:shd w:val="clear" w:color="auto" w:fill="auto"/>
            <w:vAlign w:val="center"/>
            <w:hideMark/>
          </w:tcPr>
          <w:p w14:paraId="60125BFB" w14:textId="77777777" w:rsidR="00DE2E95" w:rsidRPr="00DE2E95" w:rsidRDefault="00DE2E95" w:rsidP="00DE2E95">
            <w:pPr>
              <w:spacing w:line="240" w:lineRule="auto"/>
              <w:rPr>
                <w:i/>
                <w:iCs/>
                <w:sz w:val="12"/>
                <w:szCs w:val="12"/>
              </w:rPr>
            </w:pPr>
            <w:r w:rsidRPr="00DE2E95">
              <w:rPr>
                <w:i/>
                <w:iCs/>
                <w:sz w:val="12"/>
                <w:szCs w:val="12"/>
              </w:rPr>
              <w:t xml:space="preserve">2. Ustawa z dnia 26 stycznia 1982 r. Karta Nauczyciela </w:t>
            </w:r>
          </w:p>
        </w:tc>
        <w:tc>
          <w:tcPr>
            <w:tcW w:w="393" w:type="pct"/>
            <w:tcBorders>
              <w:top w:val="nil"/>
              <w:left w:val="nil"/>
              <w:bottom w:val="nil"/>
              <w:right w:val="nil"/>
            </w:tcBorders>
            <w:shd w:val="clear" w:color="auto" w:fill="auto"/>
            <w:vAlign w:val="center"/>
            <w:hideMark/>
          </w:tcPr>
          <w:p w14:paraId="3B5F9A67"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5DB342AC" w14:textId="77777777" w:rsidR="00DE2E95" w:rsidRPr="00DE2E95" w:rsidRDefault="00DE2E95" w:rsidP="00DE2E95">
            <w:pPr>
              <w:spacing w:line="240" w:lineRule="auto"/>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4111B7D8"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5FC6C0DE"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672A66D6" w14:textId="77777777" w:rsidTr="00DE2E95">
        <w:trPr>
          <w:trHeight w:val="85"/>
        </w:trPr>
        <w:tc>
          <w:tcPr>
            <w:tcW w:w="2737" w:type="pct"/>
            <w:tcBorders>
              <w:top w:val="nil"/>
              <w:left w:val="nil"/>
              <w:bottom w:val="nil"/>
              <w:right w:val="nil"/>
            </w:tcBorders>
            <w:shd w:val="clear" w:color="auto" w:fill="auto"/>
            <w:vAlign w:val="center"/>
            <w:hideMark/>
          </w:tcPr>
          <w:p w14:paraId="05F2871D" w14:textId="77777777" w:rsidR="00DE2E95" w:rsidRPr="00DE2E95" w:rsidRDefault="00DE2E95" w:rsidP="00DE2E95">
            <w:pPr>
              <w:spacing w:line="240" w:lineRule="auto"/>
              <w:rPr>
                <w:i/>
                <w:iCs/>
                <w:sz w:val="12"/>
                <w:szCs w:val="12"/>
              </w:rPr>
            </w:pPr>
            <w:r w:rsidRPr="00DE2E95">
              <w:rPr>
                <w:i/>
                <w:iCs/>
                <w:sz w:val="12"/>
                <w:szCs w:val="12"/>
              </w:rPr>
              <w:t xml:space="preserve">3. Ustawa z dnia 27 października 2017 r. o finansowaniu zadań oświatowych </w:t>
            </w:r>
          </w:p>
        </w:tc>
        <w:tc>
          <w:tcPr>
            <w:tcW w:w="393" w:type="pct"/>
            <w:tcBorders>
              <w:top w:val="nil"/>
              <w:left w:val="nil"/>
              <w:bottom w:val="nil"/>
              <w:right w:val="nil"/>
            </w:tcBorders>
            <w:shd w:val="clear" w:color="auto" w:fill="auto"/>
            <w:vAlign w:val="center"/>
            <w:hideMark/>
          </w:tcPr>
          <w:p w14:paraId="443628D8"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6CC9C0FB"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12FD4736"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19A196FF"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3A44C032" w14:textId="77777777" w:rsidTr="00DE2E95">
        <w:trPr>
          <w:trHeight w:val="85"/>
        </w:trPr>
        <w:tc>
          <w:tcPr>
            <w:tcW w:w="2737" w:type="pct"/>
            <w:tcBorders>
              <w:top w:val="nil"/>
              <w:left w:val="nil"/>
              <w:bottom w:val="nil"/>
              <w:right w:val="nil"/>
            </w:tcBorders>
            <w:shd w:val="clear" w:color="auto" w:fill="auto"/>
            <w:vAlign w:val="center"/>
            <w:hideMark/>
          </w:tcPr>
          <w:p w14:paraId="60B81467" w14:textId="77777777" w:rsidR="00DE2E95" w:rsidRPr="00DE2E95" w:rsidRDefault="00DE2E95" w:rsidP="00DE2E95">
            <w:pPr>
              <w:spacing w:line="240" w:lineRule="auto"/>
              <w:rPr>
                <w:i/>
                <w:iCs/>
                <w:sz w:val="12"/>
                <w:szCs w:val="12"/>
              </w:rPr>
            </w:pPr>
            <w:r w:rsidRPr="00DE2E95">
              <w:rPr>
                <w:i/>
                <w:iCs/>
                <w:sz w:val="12"/>
                <w:szCs w:val="12"/>
              </w:rPr>
              <w:t>4. Ustawa z dnia 12 marca 2022 r. o pomocy obywatelom Ukrainy w związku z konfliktem zbrojnym na terytorium tego państwa</w:t>
            </w:r>
          </w:p>
        </w:tc>
        <w:tc>
          <w:tcPr>
            <w:tcW w:w="393" w:type="pct"/>
            <w:tcBorders>
              <w:top w:val="nil"/>
              <w:left w:val="nil"/>
              <w:bottom w:val="nil"/>
              <w:right w:val="nil"/>
            </w:tcBorders>
            <w:shd w:val="clear" w:color="auto" w:fill="auto"/>
            <w:vAlign w:val="center"/>
            <w:hideMark/>
          </w:tcPr>
          <w:p w14:paraId="10F3AC81"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6F2D98B8"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4348AC1A"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55FF3297"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D96F621" w14:textId="77777777" w:rsidTr="00DE2E95">
        <w:trPr>
          <w:trHeight w:val="85"/>
        </w:trPr>
        <w:tc>
          <w:tcPr>
            <w:tcW w:w="2737" w:type="pct"/>
            <w:tcBorders>
              <w:top w:val="nil"/>
              <w:left w:val="nil"/>
              <w:bottom w:val="nil"/>
              <w:right w:val="nil"/>
            </w:tcBorders>
            <w:shd w:val="clear" w:color="auto" w:fill="auto"/>
            <w:vAlign w:val="center"/>
            <w:hideMark/>
          </w:tcPr>
          <w:p w14:paraId="7A8E02DF"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5111482"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6B4C7D7D"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70772270"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571109C"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96203C4" w14:textId="77777777" w:rsidTr="00DE2E95">
        <w:trPr>
          <w:trHeight w:val="85"/>
        </w:trPr>
        <w:tc>
          <w:tcPr>
            <w:tcW w:w="2737" w:type="pct"/>
            <w:tcBorders>
              <w:top w:val="nil"/>
              <w:left w:val="nil"/>
              <w:bottom w:val="nil"/>
              <w:right w:val="nil"/>
            </w:tcBorders>
            <w:shd w:val="clear" w:color="auto" w:fill="auto"/>
            <w:vAlign w:val="center"/>
            <w:hideMark/>
          </w:tcPr>
          <w:p w14:paraId="236D3871" w14:textId="77777777" w:rsidR="00DE2E95" w:rsidRPr="00DE2E95" w:rsidRDefault="00DE2E95" w:rsidP="00DE2E95">
            <w:pPr>
              <w:spacing w:line="240" w:lineRule="auto"/>
              <w:rPr>
                <w:b/>
                <w:bCs/>
                <w:sz w:val="12"/>
                <w:szCs w:val="12"/>
              </w:rPr>
            </w:pPr>
            <w:r w:rsidRPr="00DE2E95">
              <w:rPr>
                <w:b/>
                <w:bCs/>
                <w:sz w:val="12"/>
                <w:szCs w:val="12"/>
              </w:rPr>
              <w:t>Dotacje dla niepublicznych przedszkoli i innych form wychowania przedszkolnego</w:t>
            </w:r>
          </w:p>
        </w:tc>
        <w:tc>
          <w:tcPr>
            <w:tcW w:w="393" w:type="pct"/>
            <w:tcBorders>
              <w:top w:val="nil"/>
              <w:left w:val="nil"/>
              <w:bottom w:val="nil"/>
              <w:right w:val="nil"/>
            </w:tcBorders>
            <w:shd w:val="clear" w:color="auto" w:fill="auto"/>
            <w:vAlign w:val="center"/>
            <w:hideMark/>
          </w:tcPr>
          <w:p w14:paraId="301B029F" w14:textId="77777777" w:rsidR="00DE2E95" w:rsidRPr="00DE2E95" w:rsidRDefault="00DE2E95" w:rsidP="00DE2E95">
            <w:pPr>
              <w:spacing w:line="240" w:lineRule="auto"/>
              <w:rPr>
                <w:b/>
                <w:bCs/>
                <w:sz w:val="12"/>
                <w:szCs w:val="12"/>
              </w:rPr>
            </w:pPr>
          </w:p>
        </w:tc>
        <w:tc>
          <w:tcPr>
            <w:tcW w:w="584" w:type="pct"/>
            <w:tcBorders>
              <w:top w:val="nil"/>
              <w:left w:val="nil"/>
              <w:bottom w:val="nil"/>
              <w:right w:val="nil"/>
            </w:tcBorders>
            <w:shd w:val="clear" w:color="auto" w:fill="auto"/>
            <w:vAlign w:val="center"/>
            <w:hideMark/>
          </w:tcPr>
          <w:p w14:paraId="174050C0" w14:textId="77777777" w:rsidR="00DE2E95" w:rsidRPr="00DE2E95" w:rsidRDefault="00DE2E95" w:rsidP="00DE2E95">
            <w:pPr>
              <w:spacing w:line="240" w:lineRule="auto"/>
              <w:jc w:val="right"/>
              <w:rPr>
                <w:b/>
                <w:bCs/>
                <w:sz w:val="12"/>
                <w:szCs w:val="12"/>
              </w:rPr>
            </w:pPr>
            <w:r w:rsidRPr="00DE2E95">
              <w:rPr>
                <w:b/>
                <w:bCs/>
                <w:sz w:val="12"/>
                <w:szCs w:val="12"/>
              </w:rPr>
              <w:t>1 558 759</w:t>
            </w:r>
          </w:p>
        </w:tc>
        <w:tc>
          <w:tcPr>
            <w:tcW w:w="679" w:type="pct"/>
            <w:tcBorders>
              <w:top w:val="nil"/>
              <w:left w:val="nil"/>
              <w:bottom w:val="nil"/>
              <w:right w:val="nil"/>
            </w:tcBorders>
            <w:shd w:val="clear" w:color="auto" w:fill="auto"/>
            <w:vAlign w:val="center"/>
            <w:hideMark/>
          </w:tcPr>
          <w:p w14:paraId="19669810" w14:textId="77777777" w:rsidR="00DE2E95" w:rsidRPr="00DE2E95" w:rsidRDefault="00DE2E95" w:rsidP="00DE2E95">
            <w:pPr>
              <w:spacing w:line="240" w:lineRule="auto"/>
              <w:jc w:val="right"/>
              <w:rPr>
                <w:b/>
                <w:bCs/>
                <w:sz w:val="12"/>
                <w:szCs w:val="12"/>
              </w:rPr>
            </w:pPr>
            <w:r w:rsidRPr="00DE2E95">
              <w:rPr>
                <w:b/>
                <w:bCs/>
                <w:sz w:val="12"/>
                <w:szCs w:val="12"/>
              </w:rPr>
              <w:t>1 538 438,54</w:t>
            </w:r>
          </w:p>
        </w:tc>
        <w:tc>
          <w:tcPr>
            <w:tcW w:w="606" w:type="pct"/>
            <w:tcBorders>
              <w:top w:val="nil"/>
              <w:left w:val="nil"/>
              <w:bottom w:val="nil"/>
              <w:right w:val="nil"/>
            </w:tcBorders>
            <w:shd w:val="clear" w:color="auto" w:fill="auto"/>
            <w:vAlign w:val="center"/>
            <w:hideMark/>
          </w:tcPr>
          <w:p w14:paraId="0FE46E24" w14:textId="77777777" w:rsidR="00DE2E95" w:rsidRPr="00DE2E95" w:rsidRDefault="00DE2E95" w:rsidP="00DE2E95">
            <w:pPr>
              <w:spacing w:line="240" w:lineRule="auto"/>
              <w:jc w:val="right"/>
              <w:rPr>
                <w:b/>
                <w:bCs/>
                <w:sz w:val="12"/>
                <w:szCs w:val="12"/>
              </w:rPr>
            </w:pPr>
            <w:r w:rsidRPr="00DE2E95">
              <w:rPr>
                <w:b/>
                <w:bCs/>
                <w:sz w:val="12"/>
                <w:szCs w:val="12"/>
              </w:rPr>
              <w:t>98,7%</w:t>
            </w:r>
          </w:p>
        </w:tc>
      </w:tr>
      <w:tr w:rsidR="00DE2E95" w:rsidRPr="00DE2E95" w14:paraId="7E53BDDE" w14:textId="77777777" w:rsidTr="00DE2E95">
        <w:trPr>
          <w:trHeight w:val="85"/>
        </w:trPr>
        <w:tc>
          <w:tcPr>
            <w:tcW w:w="2737" w:type="pct"/>
            <w:tcBorders>
              <w:top w:val="nil"/>
              <w:left w:val="nil"/>
              <w:bottom w:val="nil"/>
              <w:right w:val="nil"/>
            </w:tcBorders>
            <w:shd w:val="clear" w:color="auto" w:fill="auto"/>
            <w:vAlign w:val="center"/>
            <w:hideMark/>
          </w:tcPr>
          <w:p w14:paraId="503741E1" w14:textId="77777777" w:rsidR="00DE2E95" w:rsidRPr="00DE2E95" w:rsidRDefault="00DE2E95" w:rsidP="00DE2E95">
            <w:pPr>
              <w:spacing w:line="240" w:lineRule="auto"/>
              <w:jc w:val="right"/>
              <w:rPr>
                <w:b/>
                <w:bCs/>
                <w:sz w:val="12"/>
                <w:szCs w:val="12"/>
              </w:rPr>
            </w:pPr>
          </w:p>
        </w:tc>
        <w:tc>
          <w:tcPr>
            <w:tcW w:w="393" w:type="pct"/>
            <w:tcBorders>
              <w:top w:val="nil"/>
              <w:left w:val="nil"/>
              <w:bottom w:val="nil"/>
              <w:right w:val="nil"/>
            </w:tcBorders>
            <w:shd w:val="clear" w:color="auto" w:fill="auto"/>
            <w:vAlign w:val="center"/>
            <w:hideMark/>
          </w:tcPr>
          <w:p w14:paraId="72E7401C"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2C93572D"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2B842D7E"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08D213F1"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3AC78D2E" w14:textId="77777777" w:rsidTr="00DE2E95">
        <w:trPr>
          <w:trHeight w:val="85"/>
        </w:trPr>
        <w:tc>
          <w:tcPr>
            <w:tcW w:w="2737" w:type="pct"/>
            <w:tcBorders>
              <w:top w:val="nil"/>
              <w:left w:val="nil"/>
              <w:bottom w:val="nil"/>
              <w:right w:val="nil"/>
            </w:tcBorders>
            <w:shd w:val="clear" w:color="auto" w:fill="auto"/>
            <w:vAlign w:val="center"/>
            <w:hideMark/>
          </w:tcPr>
          <w:p w14:paraId="6DA7EC20" w14:textId="77777777" w:rsidR="00DE2E95" w:rsidRPr="00DE2E95" w:rsidRDefault="00DE2E95" w:rsidP="00DE2E95">
            <w:pPr>
              <w:spacing w:line="240" w:lineRule="auto"/>
              <w:rPr>
                <w:i/>
                <w:iCs/>
                <w:sz w:val="12"/>
                <w:szCs w:val="12"/>
                <w:u w:val="single"/>
              </w:rPr>
            </w:pPr>
            <w:r w:rsidRPr="00DE2E95">
              <w:rPr>
                <w:i/>
                <w:iCs/>
                <w:sz w:val="12"/>
                <w:szCs w:val="12"/>
                <w:u w:val="single"/>
              </w:rPr>
              <w:t>Cel:</w:t>
            </w:r>
            <w:r w:rsidRPr="00DE2E95">
              <w:rPr>
                <w:i/>
                <w:iCs/>
                <w:sz w:val="12"/>
                <w:szCs w:val="12"/>
              </w:rPr>
              <w:t xml:space="preserve"> pełnienie funkcji dydaktycznych, opiekuńczych, wychowawczych wobec dzieci w wieku 3-5 lat</w:t>
            </w:r>
          </w:p>
        </w:tc>
        <w:tc>
          <w:tcPr>
            <w:tcW w:w="393" w:type="pct"/>
            <w:tcBorders>
              <w:top w:val="nil"/>
              <w:left w:val="nil"/>
              <w:bottom w:val="nil"/>
              <w:right w:val="nil"/>
            </w:tcBorders>
            <w:shd w:val="clear" w:color="auto" w:fill="auto"/>
            <w:vAlign w:val="center"/>
            <w:hideMark/>
          </w:tcPr>
          <w:p w14:paraId="5E1A78D7"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389ABBA1"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231CDC11"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25334415"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A118009" w14:textId="77777777" w:rsidTr="00DE2E95">
        <w:trPr>
          <w:trHeight w:val="85"/>
        </w:trPr>
        <w:tc>
          <w:tcPr>
            <w:tcW w:w="2737" w:type="pct"/>
            <w:tcBorders>
              <w:top w:val="nil"/>
              <w:left w:val="nil"/>
              <w:bottom w:val="nil"/>
              <w:right w:val="nil"/>
            </w:tcBorders>
            <w:shd w:val="clear" w:color="auto" w:fill="auto"/>
            <w:vAlign w:val="center"/>
            <w:hideMark/>
          </w:tcPr>
          <w:p w14:paraId="147FF65B"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C1AAFF8"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6DD6554"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2685361D"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F79ADE8"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6112CA6" w14:textId="77777777" w:rsidTr="00DE2E95">
        <w:trPr>
          <w:trHeight w:val="85"/>
        </w:trPr>
        <w:tc>
          <w:tcPr>
            <w:tcW w:w="2737" w:type="pct"/>
            <w:tcBorders>
              <w:top w:val="nil"/>
              <w:left w:val="nil"/>
              <w:bottom w:val="nil"/>
              <w:right w:val="nil"/>
            </w:tcBorders>
            <w:shd w:val="clear" w:color="auto" w:fill="auto"/>
            <w:vAlign w:val="center"/>
            <w:hideMark/>
          </w:tcPr>
          <w:p w14:paraId="6C69C28B" w14:textId="77777777" w:rsidR="00DE2E95" w:rsidRPr="00DE2E95" w:rsidRDefault="00DE2E95" w:rsidP="00DE2E95">
            <w:pPr>
              <w:spacing w:line="240" w:lineRule="auto"/>
              <w:rPr>
                <w:i/>
                <w:iCs/>
                <w:sz w:val="12"/>
                <w:szCs w:val="12"/>
                <w:u w:val="single"/>
              </w:rPr>
            </w:pPr>
            <w:r w:rsidRPr="00DE2E95">
              <w:rPr>
                <w:i/>
                <w:iCs/>
                <w:sz w:val="12"/>
                <w:szCs w:val="12"/>
                <w:u w:val="single"/>
              </w:rPr>
              <w:t>Dysponent:</w:t>
            </w:r>
            <w:r w:rsidRPr="00DE2E95">
              <w:rPr>
                <w:i/>
                <w:iCs/>
                <w:sz w:val="12"/>
                <w:szCs w:val="12"/>
              </w:rPr>
              <w:t xml:space="preserve"> Wydział Oświaty i Wychowania</w:t>
            </w:r>
          </w:p>
        </w:tc>
        <w:tc>
          <w:tcPr>
            <w:tcW w:w="393" w:type="pct"/>
            <w:tcBorders>
              <w:top w:val="nil"/>
              <w:left w:val="nil"/>
              <w:bottom w:val="nil"/>
              <w:right w:val="nil"/>
            </w:tcBorders>
            <w:shd w:val="clear" w:color="auto" w:fill="auto"/>
            <w:vAlign w:val="center"/>
            <w:hideMark/>
          </w:tcPr>
          <w:p w14:paraId="30593034"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689B0F55"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1FA824EB"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109D1A93"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A3ED11F" w14:textId="77777777" w:rsidTr="00DE2E95">
        <w:trPr>
          <w:trHeight w:val="85"/>
        </w:trPr>
        <w:tc>
          <w:tcPr>
            <w:tcW w:w="2737" w:type="pct"/>
            <w:tcBorders>
              <w:top w:val="nil"/>
              <w:left w:val="nil"/>
              <w:bottom w:val="nil"/>
              <w:right w:val="nil"/>
            </w:tcBorders>
            <w:shd w:val="clear" w:color="auto" w:fill="auto"/>
            <w:vAlign w:val="center"/>
            <w:hideMark/>
          </w:tcPr>
          <w:p w14:paraId="0BEAE5CD"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D7EA8F0"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F23D343"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6C6C5D2C"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43F44CB"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39EBF47D" w14:textId="77777777" w:rsidTr="00DE2E95">
        <w:trPr>
          <w:trHeight w:val="85"/>
        </w:trPr>
        <w:tc>
          <w:tcPr>
            <w:tcW w:w="2737" w:type="pct"/>
            <w:tcBorders>
              <w:top w:val="nil"/>
              <w:left w:val="nil"/>
              <w:bottom w:val="nil"/>
              <w:right w:val="nil"/>
            </w:tcBorders>
            <w:shd w:val="clear" w:color="auto" w:fill="auto"/>
            <w:vAlign w:val="center"/>
            <w:hideMark/>
          </w:tcPr>
          <w:p w14:paraId="36E98700" w14:textId="77777777" w:rsidR="00DE2E95" w:rsidRPr="00DE2E95" w:rsidRDefault="00DE2E95" w:rsidP="00DE2E95">
            <w:pPr>
              <w:spacing w:line="240" w:lineRule="auto"/>
              <w:rPr>
                <w:i/>
                <w:iCs/>
                <w:sz w:val="12"/>
                <w:szCs w:val="12"/>
                <w:u w:val="single"/>
              </w:rPr>
            </w:pPr>
            <w:r w:rsidRPr="00DE2E95">
              <w:rPr>
                <w:i/>
                <w:iCs/>
                <w:sz w:val="12"/>
                <w:szCs w:val="12"/>
                <w:u w:val="single"/>
              </w:rPr>
              <w:t>Kalkulacja:</w:t>
            </w:r>
          </w:p>
        </w:tc>
        <w:tc>
          <w:tcPr>
            <w:tcW w:w="393" w:type="pct"/>
            <w:tcBorders>
              <w:top w:val="nil"/>
              <w:left w:val="nil"/>
              <w:bottom w:val="nil"/>
              <w:right w:val="nil"/>
            </w:tcBorders>
            <w:shd w:val="clear" w:color="auto" w:fill="auto"/>
            <w:vAlign w:val="center"/>
            <w:hideMark/>
          </w:tcPr>
          <w:p w14:paraId="37ECE4B1"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160E1E0A"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36A320E7"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B320B65"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6C468A01" w14:textId="77777777" w:rsidTr="00DE2E95">
        <w:trPr>
          <w:trHeight w:val="85"/>
        </w:trPr>
        <w:tc>
          <w:tcPr>
            <w:tcW w:w="2737" w:type="pct"/>
            <w:tcBorders>
              <w:top w:val="nil"/>
              <w:left w:val="nil"/>
              <w:bottom w:val="nil"/>
              <w:right w:val="nil"/>
            </w:tcBorders>
            <w:shd w:val="clear" w:color="auto" w:fill="auto"/>
            <w:vAlign w:val="center"/>
            <w:hideMark/>
          </w:tcPr>
          <w:p w14:paraId="2C0F2E3C" w14:textId="77777777" w:rsidR="00DE2E95" w:rsidRPr="00DE2E95" w:rsidRDefault="00DE2E95" w:rsidP="00DE2E95">
            <w:pPr>
              <w:spacing w:line="240" w:lineRule="auto"/>
              <w:rPr>
                <w:sz w:val="12"/>
                <w:szCs w:val="12"/>
              </w:rPr>
            </w:pPr>
            <w:r w:rsidRPr="00DE2E95">
              <w:rPr>
                <w:sz w:val="12"/>
                <w:szCs w:val="12"/>
              </w:rPr>
              <w:t>- liczba placówek</w:t>
            </w:r>
          </w:p>
        </w:tc>
        <w:tc>
          <w:tcPr>
            <w:tcW w:w="393" w:type="pct"/>
            <w:tcBorders>
              <w:top w:val="nil"/>
              <w:left w:val="nil"/>
              <w:bottom w:val="nil"/>
              <w:right w:val="nil"/>
            </w:tcBorders>
            <w:shd w:val="clear" w:color="auto" w:fill="auto"/>
            <w:vAlign w:val="center"/>
            <w:hideMark/>
          </w:tcPr>
          <w:p w14:paraId="5D6D90EE" w14:textId="77777777" w:rsidR="00DE2E95" w:rsidRPr="00DE2E95" w:rsidRDefault="00DE2E95" w:rsidP="00DE2E95">
            <w:pPr>
              <w:spacing w:line="240" w:lineRule="auto"/>
              <w:jc w:val="right"/>
              <w:rPr>
                <w:sz w:val="12"/>
                <w:szCs w:val="12"/>
              </w:rPr>
            </w:pPr>
            <w:r w:rsidRPr="00DE2E95">
              <w:rPr>
                <w:sz w:val="12"/>
                <w:szCs w:val="12"/>
              </w:rPr>
              <w:t>3</w:t>
            </w:r>
          </w:p>
        </w:tc>
        <w:tc>
          <w:tcPr>
            <w:tcW w:w="584" w:type="pct"/>
            <w:tcBorders>
              <w:top w:val="nil"/>
              <w:left w:val="nil"/>
              <w:bottom w:val="nil"/>
              <w:right w:val="nil"/>
            </w:tcBorders>
            <w:shd w:val="clear" w:color="auto" w:fill="auto"/>
            <w:noWrap/>
            <w:vAlign w:val="center"/>
            <w:hideMark/>
          </w:tcPr>
          <w:p w14:paraId="4F5DF232" w14:textId="77777777" w:rsidR="00DE2E95" w:rsidRPr="00DE2E95" w:rsidRDefault="00DE2E95" w:rsidP="00DE2E95">
            <w:pPr>
              <w:spacing w:line="240" w:lineRule="auto"/>
              <w:jc w:val="right"/>
              <w:rPr>
                <w:sz w:val="12"/>
                <w:szCs w:val="12"/>
              </w:rPr>
            </w:pPr>
          </w:p>
        </w:tc>
        <w:tc>
          <w:tcPr>
            <w:tcW w:w="679" w:type="pct"/>
            <w:tcBorders>
              <w:top w:val="nil"/>
              <w:left w:val="nil"/>
              <w:bottom w:val="nil"/>
              <w:right w:val="nil"/>
            </w:tcBorders>
            <w:shd w:val="clear" w:color="auto" w:fill="auto"/>
            <w:noWrap/>
            <w:vAlign w:val="center"/>
            <w:hideMark/>
          </w:tcPr>
          <w:p w14:paraId="62214C0B"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26F20B5"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06DEA7B" w14:textId="77777777" w:rsidTr="00DE2E95">
        <w:trPr>
          <w:trHeight w:val="85"/>
        </w:trPr>
        <w:tc>
          <w:tcPr>
            <w:tcW w:w="2737" w:type="pct"/>
            <w:tcBorders>
              <w:top w:val="nil"/>
              <w:left w:val="nil"/>
              <w:bottom w:val="nil"/>
              <w:right w:val="nil"/>
            </w:tcBorders>
            <w:shd w:val="clear" w:color="auto" w:fill="auto"/>
            <w:vAlign w:val="center"/>
            <w:hideMark/>
          </w:tcPr>
          <w:p w14:paraId="692948CA" w14:textId="77777777" w:rsidR="00DE2E95" w:rsidRPr="00DE2E95" w:rsidRDefault="00DE2E95" w:rsidP="00DE2E95">
            <w:pPr>
              <w:spacing w:line="240" w:lineRule="auto"/>
              <w:rPr>
                <w:sz w:val="12"/>
                <w:szCs w:val="12"/>
              </w:rPr>
            </w:pPr>
            <w:r w:rsidRPr="00DE2E95">
              <w:rPr>
                <w:sz w:val="12"/>
                <w:szCs w:val="12"/>
              </w:rPr>
              <w:t>- liczba uczniów</w:t>
            </w:r>
          </w:p>
        </w:tc>
        <w:tc>
          <w:tcPr>
            <w:tcW w:w="393" w:type="pct"/>
            <w:tcBorders>
              <w:top w:val="nil"/>
              <w:left w:val="nil"/>
              <w:bottom w:val="nil"/>
              <w:right w:val="nil"/>
            </w:tcBorders>
            <w:shd w:val="clear" w:color="auto" w:fill="auto"/>
            <w:vAlign w:val="center"/>
            <w:hideMark/>
          </w:tcPr>
          <w:p w14:paraId="6FDA541B" w14:textId="77777777" w:rsidR="00DE2E95" w:rsidRPr="00DE2E95" w:rsidRDefault="00DE2E95" w:rsidP="00DE2E95">
            <w:pPr>
              <w:spacing w:line="240" w:lineRule="auto"/>
              <w:jc w:val="right"/>
              <w:rPr>
                <w:sz w:val="12"/>
                <w:szCs w:val="12"/>
              </w:rPr>
            </w:pPr>
            <w:r w:rsidRPr="00DE2E95">
              <w:rPr>
                <w:sz w:val="12"/>
                <w:szCs w:val="12"/>
              </w:rPr>
              <w:t>87</w:t>
            </w:r>
          </w:p>
        </w:tc>
        <w:tc>
          <w:tcPr>
            <w:tcW w:w="584" w:type="pct"/>
            <w:tcBorders>
              <w:top w:val="nil"/>
              <w:left w:val="nil"/>
              <w:bottom w:val="nil"/>
              <w:right w:val="nil"/>
            </w:tcBorders>
            <w:shd w:val="clear" w:color="auto" w:fill="auto"/>
            <w:noWrap/>
            <w:vAlign w:val="center"/>
            <w:hideMark/>
          </w:tcPr>
          <w:p w14:paraId="25D99123" w14:textId="77777777" w:rsidR="00DE2E95" w:rsidRPr="00DE2E95" w:rsidRDefault="00DE2E95" w:rsidP="00DE2E95">
            <w:pPr>
              <w:spacing w:line="240" w:lineRule="auto"/>
              <w:jc w:val="right"/>
              <w:rPr>
                <w:sz w:val="12"/>
                <w:szCs w:val="12"/>
              </w:rPr>
            </w:pPr>
          </w:p>
        </w:tc>
        <w:tc>
          <w:tcPr>
            <w:tcW w:w="679" w:type="pct"/>
            <w:tcBorders>
              <w:top w:val="nil"/>
              <w:left w:val="nil"/>
              <w:bottom w:val="nil"/>
              <w:right w:val="nil"/>
            </w:tcBorders>
            <w:shd w:val="clear" w:color="auto" w:fill="auto"/>
            <w:noWrap/>
            <w:vAlign w:val="center"/>
            <w:hideMark/>
          </w:tcPr>
          <w:p w14:paraId="26A1B2F9"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45BCA55"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ED734DD" w14:textId="77777777" w:rsidTr="00DE2E95">
        <w:trPr>
          <w:trHeight w:val="85"/>
        </w:trPr>
        <w:tc>
          <w:tcPr>
            <w:tcW w:w="2737" w:type="pct"/>
            <w:tcBorders>
              <w:top w:val="nil"/>
              <w:left w:val="nil"/>
              <w:bottom w:val="nil"/>
              <w:right w:val="nil"/>
            </w:tcBorders>
            <w:shd w:val="clear" w:color="auto" w:fill="auto"/>
            <w:vAlign w:val="center"/>
            <w:hideMark/>
          </w:tcPr>
          <w:p w14:paraId="43C95516"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DD2161E"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FA750AC"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70CE8CCE"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EFCAF20"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0FEBC311" w14:textId="77777777" w:rsidTr="00DE2E95">
        <w:trPr>
          <w:trHeight w:val="85"/>
        </w:trPr>
        <w:tc>
          <w:tcPr>
            <w:tcW w:w="2737" w:type="pct"/>
            <w:tcBorders>
              <w:top w:val="nil"/>
              <w:left w:val="nil"/>
              <w:bottom w:val="nil"/>
              <w:right w:val="nil"/>
            </w:tcBorders>
            <w:shd w:val="clear" w:color="auto" w:fill="auto"/>
            <w:vAlign w:val="center"/>
            <w:hideMark/>
          </w:tcPr>
          <w:p w14:paraId="2114051D" w14:textId="77777777" w:rsidR="00DE2E95" w:rsidRPr="00DE2E95" w:rsidRDefault="00DE2E95" w:rsidP="00DE2E95">
            <w:pPr>
              <w:spacing w:line="240" w:lineRule="auto"/>
              <w:rPr>
                <w:sz w:val="12"/>
                <w:szCs w:val="12"/>
              </w:rPr>
            </w:pPr>
            <w:r w:rsidRPr="00DE2E95">
              <w:rPr>
                <w:sz w:val="12"/>
                <w:szCs w:val="12"/>
              </w:rPr>
              <w:t>W tym wydatki na pomoc dla dzieci uchodźców – obywateli Ukrainy.</w:t>
            </w:r>
          </w:p>
        </w:tc>
        <w:tc>
          <w:tcPr>
            <w:tcW w:w="393" w:type="pct"/>
            <w:tcBorders>
              <w:top w:val="nil"/>
              <w:left w:val="nil"/>
              <w:bottom w:val="nil"/>
              <w:right w:val="nil"/>
            </w:tcBorders>
            <w:shd w:val="clear" w:color="auto" w:fill="auto"/>
            <w:noWrap/>
            <w:vAlign w:val="center"/>
            <w:hideMark/>
          </w:tcPr>
          <w:p w14:paraId="1814E2B5"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744A03EE"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5685BAEB"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360B424"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811E375" w14:textId="77777777" w:rsidTr="00DE2E95">
        <w:trPr>
          <w:trHeight w:val="85"/>
        </w:trPr>
        <w:tc>
          <w:tcPr>
            <w:tcW w:w="2737" w:type="pct"/>
            <w:tcBorders>
              <w:top w:val="nil"/>
              <w:left w:val="nil"/>
              <w:bottom w:val="nil"/>
              <w:right w:val="nil"/>
            </w:tcBorders>
            <w:shd w:val="clear" w:color="auto" w:fill="auto"/>
            <w:vAlign w:val="center"/>
            <w:hideMark/>
          </w:tcPr>
          <w:p w14:paraId="62A70B8F"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D73697B"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FA2692E"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64A9C6DA"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03E7B6D"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0F0CB59" w14:textId="77777777" w:rsidTr="00DE2E95">
        <w:trPr>
          <w:trHeight w:val="85"/>
        </w:trPr>
        <w:tc>
          <w:tcPr>
            <w:tcW w:w="2737" w:type="pct"/>
            <w:tcBorders>
              <w:top w:val="nil"/>
              <w:left w:val="nil"/>
              <w:bottom w:val="nil"/>
              <w:right w:val="nil"/>
            </w:tcBorders>
            <w:shd w:val="clear" w:color="auto" w:fill="auto"/>
            <w:vAlign w:val="center"/>
            <w:hideMark/>
          </w:tcPr>
          <w:p w14:paraId="414FD7B2" w14:textId="77777777" w:rsidR="00DE2E95" w:rsidRPr="00DE2E95" w:rsidRDefault="00DE2E95" w:rsidP="00DE2E95">
            <w:pPr>
              <w:spacing w:line="240" w:lineRule="auto"/>
              <w:rPr>
                <w:i/>
                <w:iCs/>
                <w:sz w:val="12"/>
                <w:szCs w:val="12"/>
                <w:u w:val="single"/>
              </w:rPr>
            </w:pPr>
            <w:r w:rsidRPr="00DE2E95">
              <w:rPr>
                <w:i/>
                <w:iCs/>
                <w:sz w:val="12"/>
                <w:szCs w:val="12"/>
                <w:u w:val="single"/>
              </w:rPr>
              <w:t>Podstawa prawna:</w:t>
            </w:r>
          </w:p>
        </w:tc>
        <w:tc>
          <w:tcPr>
            <w:tcW w:w="393" w:type="pct"/>
            <w:tcBorders>
              <w:top w:val="nil"/>
              <w:left w:val="nil"/>
              <w:bottom w:val="nil"/>
              <w:right w:val="nil"/>
            </w:tcBorders>
            <w:shd w:val="clear" w:color="auto" w:fill="auto"/>
            <w:noWrap/>
            <w:vAlign w:val="center"/>
            <w:hideMark/>
          </w:tcPr>
          <w:p w14:paraId="2F12997D"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7797115F"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798255DB"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824A594"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4EAE23E" w14:textId="77777777" w:rsidTr="00DE2E95">
        <w:trPr>
          <w:trHeight w:val="85"/>
        </w:trPr>
        <w:tc>
          <w:tcPr>
            <w:tcW w:w="2737" w:type="pct"/>
            <w:tcBorders>
              <w:top w:val="nil"/>
              <w:left w:val="nil"/>
              <w:bottom w:val="nil"/>
              <w:right w:val="nil"/>
            </w:tcBorders>
            <w:shd w:val="clear" w:color="auto" w:fill="auto"/>
            <w:vAlign w:val="center"/>
            <w:hideMark/>
          </w:tcPr>
          <w:p w14:paraId="40B5F218" w14:textId="77777777" w:rsidR="00DE2E95" w:rsidRPr="00DE2E95" w:rsidRDefault="00DE2E95" w:rsidP="00DE2E95">
            <w:pPr>
              <w:spacing w:line="240" w:lineRule="auto"/>
              <w:rPr>
                <w:i/>
                <w:iCs/>
                <w:sz w:val="12"/>
                <w:szCs w:val="12"/>
              </w:rPr>
            </w:pPr>
            <w:r w:rsidRPr="00DE2E95">
              <w:rPr>
                <w:i/>
                <w:iCs/>
                <w:sz w:val="12"/>
                <w:szCs w:val="12"/>
              </w:rPr>
              <w:t xml:space="preserve">1. Ustawa z dnia 27 października 2017 r. o finansowaniu zadań oświatowych </w:t>
            </w:r>
          </w:p>
        </w:tc>
        <w:tc>
          <w:tcPr>
            <w:tcW w:w="393" w:type="pct"/>
            <w:tcBorders>
              <w:top w:val="nil"/>
              <w:left w:val="nil"/>
              <w:bottom w:val="nil"/>
              <w:right w:val="nil"/>
            </w:tcBorders>
            <w:shd w:val="clear" w:color="auto" w:fill="auto"/>
            <w:noWrap/>
            <w:vAlign w:val="center"/>
            <w:hideMark/>
          </w:tcPr>
          <w:p w14:paraId="1F15579D"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10CEF429"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6E797F5D"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6181503"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6C168C64" w14:textId="77777777" w:rsidTr="00DE2E95">
        <w:trPr>
          <w:trHeight w:val="85"/>
        </w:trPr>
        <w:tc>
          <w:tcPr>
            <w:tcW w:w="2737" w:type="pct"/>
            <w:tcBorders>
              <w:top w:val="nil"/>
              <w:left w:val="nil"/>
              <w:bottom w:val="nil"/>
              <w:right w:val="nil"/>
            </w:tcBorders>
            <w:shd w:val="clear" w:color="auto" w:fill="auto"/>
            <w:vAlign w:val="center"/>
            <w:hideMark/>
          </w:tcPr>
          <w:p w14:paraId="61F6294E" w14:textId="77777777" w:rsidR="00DE2E95" w:rsidRPr="00DE2E95" w:rsidRDefault="00DE2E95" w:rsidP="00DE2E95">
            <w:pPr>
              <w:spacing w:line="240" w:lineRule="auto"/>
              <w:rPr>
                <w:i/>
                <w:iCs/>
                <w:sz w:val="12"/>
                <w:szCs w:val="12"/>
              </w:rPr>
            </w:pPr>
            <w:r w:rsidRPr="00DE2E95">
              <w:rPr>
                <w:i/>
                <w:iCs/>
                <w:sz w:val="12"/>
                <w:szCs w:val="12"/>
              </w:rPr>
              <w:t>2. Ustawa z dnia 12 marca 2022 r. o pomocy obywatelom Ukrainy w związku z konfliktem zbrojnym na terytorium tego państwa</w:t>
            </w:r>
          </w:p>
        </w:tc>
        <w:tc>
          <w:tcPr>
            <w:tcW w:w="393" w:type="pct"/>
            <w:tcBorders>
              <w:top w:val="nil"/>
              <w:left w:val="nil"/>
              <w:bottom w:val="nil"/>
              <w:right w:val="nil"/>
            </w:tcBorders>
            <w:shd w:val="clear" w:color="auto" w:fill="auto"/>
            <w:vAlign w:val="center"/>
            <w:hideMark/>
          </w:tcPr>
          <w:p w14:paraId="3B9B8BCC"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594EF19E"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44981270"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19083CF0"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064282A3" w14:textId="77777777" w:rsidTr="00DE2E95">
        <w:trPr>
          <w:trHeight w:val="85"/>
        </w:trPr>
        <w:tc>
          <w:tcPr>
            <w:tcW w:w="2737" w:type="pct"/>
            <w:tcBorders>
              <w:top w:val="nil"/>
              <w:left w:val="nil"/>
              <w:bottom w:val="nil"/>
              <w:right w:val="nil"/>
            </w:tcBorders>
            <w:shd w:val="clear" w:color="auto" w:fill="auto"/>
            <w:vAlign w:val="center"/>
            <w:hideMark/>
          </w:tcPr>
          <w:p w14:paraId="3814C3ED"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FAD2EA5"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1E337BA"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04DD8E80"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2B07342"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133484F6" w14:textId="77777777" w:rsidTr="00DE2E95">
        <w:trPr>
          <w:trHeight w:val="85"/>
        </w:trPr>
        <w:tc>
          <w:tcPr>
            <w:tcW w:w="2737" w:type="pct"/>
            <w:tcBorders>
              <w:top w:val="nil"/>
              <w:left w:val="nil"/>
              <w:bottom w:val="nil"/>
              <w:right w:val="nil"/>
            </w:tcBorders>
            <w:shd w:val="clear" w:color="000000" w:fill="EAF1F6"/>
            <w:vAlign w:val="center"/>
            <w:hideMark/>
          </w:tcPr>
          <w:p w14:paraId="409A5F56" w14:textId="77777777" w:rsidR="00DE2E95" w:rsidRPr="00DE2E95" w:rsidRDefault="00DE2E95" w:rsidP="00DE2E95">
            <w:pPr>
              <w:spacing w:line="240" w:lineRule="auto"/>
              <w:rPr>
                <w:b/>
                <w:bCs/>
                <w:sz w:val="12"/>
                <w:szCs w:val="12"/>
              </w:rPr>
            </w:pPr>
            <w:r w:rsidRPr="00DE2E95">
              <w:rPr>
                <w:b/>
                <w:bCs/>
                <w:sz w:val="12"/>
                <w:szCs w:val="12"/>
              </w:rPr>
              <w:t>Prowadzenie oddziałów "0" w szkołach podstawowych - zadanie 3</w:t>
            </w:r>
          </w:p>
        </w:tc>
        <w:tc>
          <w:tcPr>
            <w:tcW w:w="393" w:type="pct"/>
            <w:tcBorders>
              <w:top w:val="nil"/>
              <w:left w:val="nil"/>
              <w:bottom w:val="nil"/>
              <w:right w:val="nil"/>
            </w:tcBorders>
            <w:shd w:val="clear" w:color="000000" w:fill="EAF1F6"/>
            <w:vAlign w:val="center"/>
            <w:hideMark/>
          </w:tcPr>
          <w:p w14:paraId="7D4841F3" w14:textId="77777777" w:rsidR="00DE2E95" w:rsidRPr="00DE2E95" w:rsidRDefault="00DE2E95" w:rsidP="00DE2E95">
            <w:pPr>
              <w:spacing w:line="240" w:lineRule="auto"/>
              <w:rPr>
                <w:sz w:val="12"/>
                <w:szCs w:val="12"/>
              </w:rPr>
            </w:pPr>
            <w:r w:rsidRPr="00DE2E95">
              <w:rPr>
                <w:sz w:val="12"/>
                <w:szCs w:val="12"/>
              </w:rPr>
              <w:t> </w:t>
            </w:r>
          </w:p>
        </w:tc>
        <w:tc>
          <w:tcPr>
            <w:tcW w:w="584" w:type="pct"/>
            <w:tcBorders>
              <w:top w:val="nil"/>
              <w:left w:val="nil"/>
              <w:bottom w:val="nil"/>
              <w:right w:val="nil"/>
            </w:tcBorders>
            <w:shd w:val="clear" w:color="000000" w:fill="EAF1F6"/>
            <w:vAlign w:val="center"/>
            <w:hideMark/>
          </w:tcPr>
          <w:p w14:paraId="58171411" w14:textId="77777777" w:rsidR="00DE2E95" w:rsidRPr="00DE2E95" w:rsidRDefault="00DE2E95" w:rsidP="00DE2E95">
            <w:pPr>
              <w:spacing w:line="240" w:lineRule="auto"/>
              <w:jc w:val="right"/>
              <w:rPr>
                <w:b/>
                <w:bCs/>
                <w:sz w:val="12"/>
                <w:szCs w:val="12"/>
              </w:rPr>
            </w:pPr>
            <w:r w:rsidRPr="00DE2E95">
              <w:rPr>
                <w:b/>
                <w:bCs/>
                <w:sz w:val="12"/>
                <w:szCs w:val="12"/>
              </w:rPr>
              <w:t>2 019 337</w:t>
            </w:r>
          </w:p>
        </w:tc>
        <w:tc>
          <w:tcPr>
            <w:tcW w:w="679" w:type="pct"/>
            <w:tcBorders>
              <w:top w:val="nil"/>
              <w:left w:val="nil"/>
              <w:bottom w:val="nil"/>
              <w:right w:val="nil"/>
            </w:tcBorders>
            <w:shd w:val="clear" w:color="000000" w:fill="EAF1F6"/>
            <w:vAlign w:val="center"/>
            <w:hideMark/>
          </w:tcPr>
          <w:p w14:paraId="0869B5B5" w14:textId="77777777" w:rsidR="00DE2E95" w:rsidRPr="00DE2E95" w:rsidRDefault="00DE2E95" w:rsidP="00DE2E95">
            <w:pPr>
              <w:spacing w:line="240" w:lineRule="auto"/>
              <w:jc w:val="right"/>
              <w:rPr>
                <w:b/>
                <w:bCs/>
                <w:sz w:val="12"/>
                <w:szCs w:val="12"/>
              </w:rPr>
            </w:pPr>
            <w:r w:rsidRPr="00DE2E95">
              <w:rPr>
                <w:b/>
                <w:bCs/>
                <w:sz w:val="12"/>
                <w:szCs w:val="12"/>
              </w:rPr>
              <w:t>2 016 288,68</w:t>
            </w:r>
          </w:p>
        </w:tc>
        <w:tc>
          <w:tcPr>
            <w:tcW w:w="606" w:type="pct"/>
            <w:tcBorders>
              <w:top w:val="nil"/>
              <w:left w:val="nil"/>
              <w:bottom w:val="nil"/>
              <w:right w:val="nil"/>
            </w:tcBorders>
            <w:shd w:val="clear" w:color="000000" w:fill="EAF1F6"/>
            <w:vAlign w:val="center"/>
            <w:hideMark/>
          </w:tcPr>
          <w:p w14:paraId="5A6C98F3" w14:textId="77777777" w:rsidR="00DE2E95" w:rsidRPr="00DE2E95" w:rsidRDefault="00DE2E95" w:rsidP="00DE2E95">
            <w:pPr>
              <w:spacing w:line="240" w:lineRule="auto"/>
              <w:jc w:val="right"/>
              <w:rPr>
                <w:b/>
                <w:bCs/>
                <w:sz w:val="12"/>
                <w:szCs w:val="12"/>
              </w:rPr>
            </w:pPr>
            <w:r w:rsidRPr="00DE2E95">
              <w:rPr>
                <w:b/>
                <w:bCs/>
                <w:sz w:val="12"/>
                <w:szCs w:val="12"/>
              </w:rPr>
              <w:t>99,8%</w:t>
            </w:r>
          </w:p>
        </w:tc>
      </w:tr>
      <w:tr w:rsidR="00DE2E95" w:rsidRPr="00DE2E95" w14:paraId="4FF4F945" w14:textId="77777777" w:rsidTr="00DE2E95">
        <w:trPr>
          <w:trHeight w:val="85"/>
        </w:trPr>
        <w:tc>
          <w:tcPr>
            <w:tcW w:w="2737" w:type="pct"/>
            <w:tcBorders>
              <w:top w:val="nil"/>
              <w:left w:val="nil"/>
              <w:bottom w:val="nil"/>
              <w:right w:val="nil"/>
            </w:tcBorders>
            <w:shd w:val="clear" w:color="auto" w:fill="auto"/>
            <w:vAlign w:val="center"/>
            <w:hideMark/>
          </w:tcPr>
          <w:p w14:paraId="60DD8D4F" w14:textId="77777777" w:rsidR="00DE2E95" w:rsidRPr="00DE2E95" w:rsidRDefault="00DE2E95" w:rsidP="00DE2E95">
            <w:pPr>
              <w:spacing w:line="240" w:lineRule="auto"/>
              <w:jc w:val="right"/>
              <w:rPr>
                <w:b/>
                <w:bCs/>
                <w:sz w:val="12"/>
                <w:szCs w:val="12"/>
              </w:rPr>
            </w:pPr>
          </w:p>
        </w:tc>
        <w:tc>
          <w:tcPr>
            <w:tcW w:w="393" w:type="pct"/>
            <w:tcBorders>
              <w:top w:val="nil"/>
              <w:left w:val="nil"/>
              <w:bottom w:val="nil"/>
              <w:right w:val="nil"/>
            </w:tcBorders>
            <w:shd w:val="clear" w:color="auto" w:fill="auto"/>
            <w:noWrap/>
            <w:vAlign w:val="center"/>
            <w:hideMark/>
          </w:tcPr>
          <w:p w14:paraId="2E82F587"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112101C"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5D00FABB"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99FBBD1"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F1A6058" w14:textId="77777777" w:rsidTr="00DE2E95">
        <w:trPr>
          <w:trHeight w:val="85"/>
        </w:trPr>
        <w:tc>
          <w:tcPr>
            <w:tcW w:w="2737" w:type="pct"/>
            <w:tcBorders>
              <w:top w:val="nil"/>
              <w:left w:val="nil"/>
              <w:bottom w:val="nil"/>
              <w:right w:val="nil"/>
            </w:tcBorders>
            <w:shd w:val="clear" w:color="auto" w:fill="auto"/>
            <w:vAlign w:val="center"/>
            <w:hideMark/>
          </w:tcPr>
          <w:p w14:paraId="040BBCB0" w14:textId="77777777" w:rsidR="00DE2E95" w:rsidRPr="00DE2E95" w:rsidRDefault="00DE2E95" w:rsidP="00DE2E95">
            <w:pPr>
              <w:spacing w:line="240" w:lineRule="auto"/>
              <w:rPr>
                <w:i/>
                <w:iCs/>
                <w:sz w:val="12"/>
                <w:szCs w:val="12"/>
                <w:u w:val="single"/>
              </w:rPr>
            </w:pPr>
            <w:r w:rsidRPr="00DE2E95">
              <w:rPr>
                <w:i/>
                <w:iCs/>
                <w:sz w:val="12"/>
                <w:szCs w:val="12"/>
                <w:u w:val="single"/>
              </w:rPr>
              <w:t>Klasyfikacja:</w:t>
            </w:r>
            <w:r w:rsidRPr="00DE2E95">
              <w:rPr>
                <w:i/>
                <w:iCs/>
                <w:sz w:val="12"/>
                <w:szCs w:val="12"/>
              </w:rPr>
              <w:t xml:space="preserve"> rozdział: 80103</w:t>
            </w:r>
          </w:p>
        </w:tc>
        <w:tc>
          <w:tcPr>
            <w:tcW w:w="393" w:type="pct"/>
            <w:tcBorders>
              <w:top w:val="nil"/>
              <w:left w:val="nil"/>
              <w:bottom w:val="nil"/>
              <w:right w:val="nil"/>
            </w:tcBorders>
            <w:shd w:val="clear" w:color="auto" w:fill="auto"/>
            <w:vAlign w:val="center"/>
            <w:hideMark/>
          </w:tcPr>
          <w:p w14:paraId="51525FA3"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602BD6CA"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0CDBF6C7"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D96D947"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B549C25" w14:textId="77777777" w:rsidTr="00DE2E95">
        <w:trPr>
          <w:trHeight w:val="85"/>
        </w:trPr>
        <w:tc>
          <w:tcPr>
            <w:tcW w:w="2737" w:type="pct"/>
            <w:tcBorders>
              <w:top w:val="nil"/>
              <w:left w:val="nil"/>
              <w:bottom w:val="nil"/>
              <w:right w:val="nil"/>
            </w:tcBorders>
            <w:shd w:val="clear" w:color="auto" w:fill="auto"/>
            <w:vAlign w:val="center"/>
            <w:hideMark/>
          </w:tcPr>
          <w:p w14:paraId="41EEEB02"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5BA79CE"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DDF91A6"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64E387E3"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7E0EF9A"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D87206C" w14:textId="77777777" w:rsidTr="00DE2E95">
        <w:trPr>
          <w:trHeight w:val="85"/>
        </w:trPr>
        <w:tc>
          <w:tcPr>
            <w:tcW w:w="2737" w:type="pct"/>
            <w:tcBorders>
              <w:top w:val="nil"/>
              <w:left w:val="nil"/>
              <w:bottom w:val="nil"/>
              <w:right w:val="nil"/>
            </w:tcBorders>
            <w:shd w:val="clear" w:color="auto" w:fill="auto"/>
            <w:vAlign w:val="center"/>
            <w:hideMark/>
          </w:tcPr>
          <w:p w14:paraId="57F70FEE" w14:textId="77777777" w:rsidR="00DE2E95" w:rsidRPr="00DE2E95" w:rsidRDefault="00DE2E95" w:rsidP="00DE2E95">
            <w:pPr>
              <w:spacing w:line="240" w:lineRule="auto"/>
              <w:rPr>
                <w:b/>
                <w:bCs/>
                <w:sz w:val="12"/>
                <w:szCs w:val="12"/>
              </w:rPr>
            </w:pPr>
            <w:r w:rsidRPr="00DE2E95">
              <w:rPr>
                <w:b/>
                <w:bCs/>
                <w:sz w:val="12"/>
                <w:szCs w:val="12"/>
              </w:rPr>
              <w:t>Prowadzenie publicznych oddziałów "0" w szkołach podstawowych</w:t>
            </w:r>
          </w:p>
        </w:tc>
        <w:tc>
          <w:tcPr>
            <w:tcW w:w="393" w:type="pct"/>
            <w:tcBorders>
              <w:top w:val="nil"/>
              <w:left w:val="nil"/>
              <w:bottom w:val="nil"/>
              <w:right w:val="nil"/>
            </w:tcBorders>
            <w:shd w:val="clear" w:color="auto" w:fill="auto"/>
            <w:vAlign w:val="center"/>
            <w:hideMark/>
          </w:tcPr>
          <w:p w14:paraId="3C2B0B28" w14:textId="77777777" w:rsidR="00DE2E95" w:rsidRPr="00DE2E95" w:rsidRDefault="00DE2E95" w:rsidP="00DE2E95">
            <w:pPr>
              <w:spacing w:line="240" w:lineRule="auto"/>
              <w:rPr>
                <w:b/>
                <w:bCs/>
                <w:sz w:val="12"/>
                <w:szCs w:val="12"/>
              </w:rPr>
            </w:pPr>
          </w:p>
        </w:tc>
        <w:tc>
          <w:tcPr>
            <w:tcW w:w="584" w:type="pct"/>
            <w:tcBorders>
              <w:top w:val="nil"/>
              <w:left w:val="nil"/>
              <w:bottom w:val="nil"/>
              <w:right w:val="nil"/>
            </w:tcBorders>
            <w:shd w:val="clear" w:color="auto" w:fill="auto"/>
            <w:vAlign w:val="center"/>
            <w:hideMark/>
          </w:tcPr>
          <w:p w14:paraId="5A57D45F" w14:textId="77777777" w:rsidR="00DE2E95" w:rsidRPr="00DE2E95" w:rsidRDefault="00DE2E95" w:rsidP="00DE2E95">
            <w:pPr>
              <w:spacing w:line="240" w:lineRule="auto"/>
              <w:jc w:val="right"/>
              <w:rPr>
                <w:b/>
                <w:bCs/>
                <w:sz w:val="12"/>
                <w:szCs w:val="12"/>
              </w:rPr>
            </w:pPr>
            <w:r w:rsidRPr="00DE2E95">
              <w:rPr>
                <w:b/>
                <w:bCs/>
                <w:sz w:val="12"/>
                <w:szCs w:val="12"/>
              </w:rPr>
              <w:t>2 019 337</w:t>
            </w:r>
          </w:p>
        </w:tc>
        <w:tc>
          <w:tcPr>
            <w:tcW w:w="679" w:type="pct"/>
            <w:tcBorders>
              <w:top w:val="nil"/>
              <w:left w:val="nil"/>
              <w:bottom w:val="nil"/>
              <w:right w:val="nil"/>
            </w:tcBorders>
            <w:shd w:val="clear" w:color="auto" w:fill="auto"/>
            <w:vAlign w:val="center"/>
            <w:hideMark/>
          </w:tcPr>
          <w:p w14:paraId="767B2E5B" w14:textId="77777777" w:rsidR="00DE2E95" w:rsidRPr="00DE2E95" w:rsidRDefault="00DE2E95" w:rsidP="00DE2E95">
            <w:pPr>
              <w:spacing w:line="240" w:lineRule="auto"/>
              <w:jc w:val="right"/>
              <w:rPr>
                <w:b/>
                <w:bCs/>
                <w:sz w:val="12"/>
                <w:szCs w:val="12"/>
              </w:rPr>
            </w:pPr>
            <w:r w:rsidRPr="00DE2E95">
              <w:rPr>
                <w:b/>
                <w:bCs/>
                <w:sz w:val="12"/>
                <w:szCs w:val="12"/>
              </w:rPr>
              <w:t>2 016 288,68</w:t>
            </w:r>
          </w:p>
        </w:tc>
        <w:tc>
          <w:tcPr>
            <w:tcW w:w="606" w:type="pct"/>
            <w:tcBorders>
              <w:top w:val="nil"/>
              <w:left w:val="nil"/>
              <w:bottom w:val="nil"/>
              <w:right w:val="nil"/>
            </w:tcBorders>
            <w:shd w:val="clear" w:color="auto" w:fill="auto"/>
            <w:vAlign w:val="center"/>
            <w:hideMark/>
          </w:tcPr>
          <w:p w14:paraId="6EAE3DD6" w14:textId="77777777" w:rsidR="00DE2E95" w:rsidRPr="00DE2E95" w:rsidRDefault="00DE2E95" w:rsidP="00DE2E95">
            <w:pPr>
              <w:spacing w:line="240" w:lineRule="auto"/>
              <w:jc w:val="right"/>
              <w:rPr>
                <w:b/>
                <w:bCs/>
                <w:sz w:val="12"/>
                <w:szCs w:val="12"/>
              </w:rPr>
            </w:pPr>
            <w:r w:rsidRPr="00DE2E95">
              <w:rPr>
                <w:b/>
                <w:bCs/>
                <w:sz w:val="12"/>
                <w:szCs w:val="12"/>
              </w:rPr>
              <w:t>99,8%</w:t>
            </w:r>
          </w:p>
        </w:tc>
      </w:tr>
      <w:tr w:rsidR="00DE2E95" w:rsidRPr="00DE2E95" w14:paraId="0B5AF61C" w14:textId="77777777" w:rsidTr="00DE2E95">
        <w:trPr>
          <w:trHeight w:val="85"/>
        </w:trPr>
        <w:tc>
          <w:tcPr>
            <w:tcW w:w="2737" w:type="pct"/>
            <w:tcBorders>
              <w:top w:val="nil"/>
              <w:left w:val="nil"/>
              <w:bottom w:val="nil"/>
              <w:right w:val="nil"/>
            </w:tcBorders>
            <w:shd w:val="clear" w:color="auto" w:fill="auto"/>
            <w:vAlign w:val="center"/>
            <w:hideMark/>
          </w:tcPr>
          <w:p w14:paraId="33F39571" w14:textId="77777777" w:rsidR="00DE2E95" w:rsidRPr="00DE2E95" w:rsidRDefault="00DE2E95" w:rsidP="00DE2E95">
            <w:pPr>
              <w:spacing w:line="240" w:lineRule="auto"/>
              <w:jc w:val="right"/>
              <w:rPr>
                <w:b/>
                <w:bCs/>
                <w:sz w:val="12"/>
                <w:szCs w:val="12"/>
              </w:rPr>
            </w:pPr>
          </w:p>
        </w:tc>
        <w:tc>
          <w:tcPr>
            <w:tcW w:w="393" w:type="pct"/>
            <w:tcBorders>
              <w:top w:val="nil"/>
              <w:left w:val="nil"/>
              <w:bottom w:val="nil"/>
              <w:right w:val="nil"/>
            </w:tcBorders>
            <w:shd w:val="clear" w:color="auto" w:fill="auto"/>
            <w:vAlign w:val="center"/>
            <w:hideMark/>
          </w:tcPr>
          <w:p w14:paraId="22B8F176"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2C13F471"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14954BD9"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3E8B9188"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320C2F8" w14:textId="77777777" w:rsidTr="00DE2E95">
        <w:trPr>
          <w:trHeight w:val="85"/>
        </w:trPr>
        <w:tc>
          <w:tcPr>
            <w:tcW w:w="2737" w:type="pct"/>
            <w:tcBorders>
              <w:top w:val="nil"/>
              <w:left w:val="nil"/>
              <w:bottom w:val="nil"/>
              <w:right w:val="nil"/>
            </w:tcBorders>
            <w:shd w:val="clear" w:color="auto" w:fill="auto"/>
            <w:vAlign w:val="center"/>
            <w:hideMark/>
          </w:tcPr>
          <w:p w14:paraId="3BA052A2" w14:textId="77777777" w:rsidR="00DE2E95" w:rsidRPr="00DE2E95" w:rsidRDefault="00DE2E95" w:rsidP="00DE2E95">
            <w:pPr>
              <w:spacing w:line="240" w:lineRule="auto"/>
              <w:rPr>
                <w:i/>
                <w:iCs/>
                <w:sz w:val="12"/>
                <w:szCs w:val="12"/>
                <w:u w:val="single"/>
              </w:rPr>
            </w:pPr>
            <w:r w:rsidRPr="00DE2E95">
              <w:rPr>
                <w:i/>
                <w:iCs/>
                <w:sz w:val="12"/>
                <w:szCs w:val="12"/>
                <w:u w:val="single"/>
              </w:rPr>
              <w:t>Cel:</w:t>
            </w:r>
            <w:r w:rsidRPr="00DE2E95">
              <w:rPr>
                <w:i/>
                <w:iCs/>
                <w:sz w:val="12"/>
                <w:szCs w:val="12"/>
              </w:rPr>
              <w:t xml:space="preserve"> realizacja rocznego przygotowania przedszkolnego</w:t>
            </w:r>
          </w:p>
        </w:tc>
        <w:tc>
          <w:tcPr>
            <w:tcW w:w="393" w:type="pct"/>
            <w:tcBorders>
              <w:top w:val="nil"/>
              <w:left w:val="nil"/>
              <w:bottom w:val="nil"/>
              <w:right w:val="nil"/>
            </w:tcBorders>
            <w:shd w:val="clear" w:color="auto" w:fill="auto"/>
            <w:vAlign w:val="center"/>
            <w:hideMark/>
          </w:tcPr>
          <w:p w14:paraId="108EEF1D"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5677F257"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5298E665"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4ECB9505"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3F95EB2B" w14:textId="77777777" w:rsidTr="00DE2E95">
        <w:trPr>
          <w:trHeight w:val="85"/>
        </w:trPr>
        <w:tc>
          <w:tcPr>
            <w:tcW w:w="2737" w:type="pct"/>
            <w:tcBorders>
              <w:top w:val="nil"/>
              <w:left w:val="nil"/>
              <w:bottom w:val="nil"/>
              <w:right w:val="nil"/>
            </w:tcBorders>
            <w:shd w:val="clear" w:color="auto" w:fill="auto"/>
            <w:vAlign w:val="center"/>
            <w:hideMark/>
          </w:tcPr>
          <w:p w14:paraId="4AE4A259"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0350CB8"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E35C742"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002A15B5"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98F755A"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0DFC8B56" w14:textId="77777777" w:rsidTr="00DE2E95">
        <w:trPr>
          <w:trHeight w:val="85"/>
        </w:trPr>
        <w:tc>
          <w:tcPr>
            <w:tcW w:w="2737" w:type="pct"/>
            <w:tcBorders>
              <w:top w:val="nil"/>
              <w:left w:val="nil"/>
              <w:bottom w:val="nil"/>
              <w:right w:val="nil"/>
            </w:tcBorders>
            <w:shd w:val="clear" w:color="auto" w:fill="auto"/>
            <w:vAlign w:val="center"/>
            <w:hideMark/>
          </w:tcPr>
          <w:p w14:paraId="756BA0F1" w14:textId="77777777" w:rsidR="00DE2E95" w:rsidRPr="00DE2E95" w:rsidRDefault="00DE2E95" w:rsidP="00DE2E95">
            <w:pPr>
              <w:spacing w:line="240" w:lineRule="auto"/>
              <w:rPr>
                <w:i/>
                <w:iCs/>
                <w:sz w:val="12"/>
                <w:szCs w:val="12"/>
              </w:rPr>
            </w:pPr>
            <w:r w:rsidRPr="00DE2E95">
              <w:rPr>
                <w:i/>
                <w:iCs/>
                <w:sz w:val="12"/>
                <w:szCs w:val="12"/>
                <w:u w:val="single"/>
              </w:rPr>
              <w:t>Dysponent:</w:t>
            </w:r>
            <w:r w:rsidRPr="00DE2E95">
              <w:rPr>
                <w:i/>
                <w:iCs/>
                <w:sz w:val="12"/>
                <w:szCs w:val="12"/>
              </w:rPr>
              <w:t xml:space="preserve"> Dzielnicowe Biuro Finansów Oświaty</w:t>
            </w:r>
          </w:p>
        </w:tc>
        <w:tc>
          <w:tcPr>
            <w:tcW w:w="393" w:type="pct"/>
            <w:tcBorders>
              <w:top w:val="nil"/>
              <w:left w:val="nil"/>
              <w:bottom w:val="nil"/>
              <w:right w:val="nil"/>
            </w:tcBorders>
            <w:shd w:val="clear" w:color="auto" w:fill="auto"/>
            <w:vAlign w:val="center"/>
            <w:hideMark/>
          </w:tcPr>
          <w:p w14:paraId="3D0A32F7"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4B51F97C"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22DCD607" w14:textId="77777777" w:rsidR="00DE2E95" w:rsidRPr="00DE2E95" w:rsidRDefault="00DE2E95" w:rsidP="00DE2E95">
            <w:pPr>
              <w:spacing w:line="240" w:lineRule="auto"/>
              <w:jc w:val="right"/>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D0B8511"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57068D96" w14:textId="77777777" w:rsidTr="00DE2E95">
        <w:trPr>
          <w:trHeight w:val="85"/>
        </w:trPr>
        <w:tc>
          <w:tcPr>
            <w:tcW w:w="2737" w:type="pct"/>
            <w:tcBorders>
              <w:top w:val="nil"/>
              <w:left w:val="nil"/>
              <w:bottom w:val="nil"/>
              <w:right w:val="nil"/>
            </w:tcBorders>
            <w:shd w:val="clear" w:color="auto" w:fill="auto"/>
            <w:vAlign w:val="center"/>
            <w:hideMark/>
          </w:tcPr>
          <w:p w14:paraId="2C7A1186" w14:textId="77777777" w:rsidR="00DE2E95" w:rsidRPr="00DE2E95" w:rsidRDefault="00DE2E95" w:rsidP="00DE2E9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1FF0CC2"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0994878"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637DDCD6"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E8DF540"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05A5DAFF" w14:textId="77777777" w:rsidTr="00DE2E95">
        <w:trPr>
          <w:trHeight w:val="85"/>
        </w:trPr>
        <w:tc>
          <w:tcPr>
            <w:tcW w:w="2737" w:type="pct"/>
            <w:tcBorders>
              <w:top w:val="nil"/>
              <w:left w:val="nil"/>
              <w:bottom w:val="nil"/>
              <w:right w:val="nil"/>
            </w:tcBorders>
            <w:shd w:val="clear" w:color="auto" w:fill="auto"/>
            <w:vAlign w:val="center"/>
            <w:hideMark/>
          </w:tcPr>
          <w:p w14:paraId="31729EB7" w14:textId="77777777" w:rsidR="00DE2E95" w:rsidRPr="00DE2E95" w:rsidRDefault="00DE2E95" w:rsidP="00DE2E95">
            <w:pPr>
              <w:spacing w:line="240" w:lineRule="auto"/>
              <w:rPr>
                <w:i/>
                <w:iCs/>
                <w:sz w:val="12"/>
                <w:szCs w:val="12"/>
                <w:u w:val="single"/>
              </w:rPr>
            </w:pPr>
            <w:r w:rsidRPr="00DE2E95">
              <w:rPr>
                <w:i/>
                <w:iCs/>
                <w:sz w:val="12"/>
                <w:szCs w:val="12"/>
                <w:u w:val="single"/>
              </w:rPr>
              <w:t>Kalkulacja:</w:t>
            </w:r>
          </w:p>
        </w:tc>
        <w:tc>
          <w:tcPr>
            <w:tcW w:w="393" w:type="pct"/>
            <w:tcBorders>
              <w:top w:val="nil"/>
              <w:left w:val="nil"/>
              <w:bottom w:val="nil"/>
              <w:right w:val="nil"/>
            </w:tcBorders>
            <w:shd w:val="clear" w:color="auto" w:fill="auto"/>
            <w:noWrap/>
            <w:vAlign w:val="center"/>
            <w:hideMark/>
          </w:tcPr>
          <w:p w14:paraId="153FA98D"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46583C3F"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420C154D"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49A11B3"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896F13E" w14:textId="77777777" w:rsidTr="00DE2E95">
        <w:trPr>
          <w:trHeight w:val="85"/>
        </w:trPr>
        <w:tc>
          <w:tcPr>
            <w:tcW w:w="2737" w:type="pct"/>
            <w:tcBorders>
              <w:top w:val="nil"/>
              <w:left w:val="nil"/>
              <w:bottom w:val="nil"/>
              <w:right w:val="nil"/>
            </w:tcBorders>
            <w:shd w:val="clear" w:color="auto" w:fill="auto"/>
            <w:vAlign w:val="center"/>
            <w:hideMark/>
          </w:tcPr>
          <w:p w14:paraId="46CF0961" w14:textId="77777777" w:rsidR="00DE2E95" w:rsidRPr="00DE2E95" w:rsidRDefault="00DE2E95" w:rsidP="00DE2E95">
            <w:pPr>
              <w:spacing w:line="240" w:lineRule="auto"/>
              <w:rPr>
                <w:sz w:val="12"/>
                <w:szCs w:val="12"/>
              </w:rPr>
            </w:pPr>
            <w:r w:rsidRPr="00DE2E95">
              <w:rPr>
                <w:sz w:val="12"/>
                <w:szCs w:val="12"/>
              </w:rPr>
              <w:t>- liczba placówek</w:t>
            </w:r>
          </w:p>
        </w:tc>
        <w:tc>
          <w:tcPr>
            <w:tcW w:w="393" w:type="pct"/>
            <w:tcBorders>
              <w:top w:val="nil"/>
              <w:left w:val="nil"/>
              <w:bottom w:val="nil"/>
              <w:right w:val="nil"/>
            </w:tcBorders>
            <w:shd w:val="clear" w:color="auto" w:fill="auto"/>
            <w:vAlign w:val="center"/>
            <w:hideMark/>
          </w:tcPr>
          <w:p w14:paraId="0FA7B68B" w14:textId="77777777" w:rsidR="00DE2E95" w:rsidRPr="00DE2E95" w:rsidRDefault="00DE2E95" w:rsidP="00DE2E95">
            <w:pPr>
              <w:spacing w:line="240" w:lineRule="auto"/>
              <w:jc w:val="right"/>
              <w:rPr>
                <w:sz w:val="12"/>
                <w:szCs w:val="12"/>
              </w:rPr>
            </w:pPr>
            <w:r w:rsidRPr="00DE2E95">
              <w:rPr>
                <w:sz w:val="12"/>
                <w:szCs w:val="12"/>
              </w:rPr>
              <w:t>6</w:t>
            </w:r>
          </w:p>
        </w:tc>
        <w:tc>
          <w:tcPr>
            <w:tcW w:w="584" w:type="pct"/>
            <w:tcBorders>
              <w:top w:val="nil"/>
              <w:left w:val="nil"/>
              <w:bottom w:val="nil"/>
              <w:right w:val="nil"/>
            </w:tcBorders>
            <w:shd w:val="clear" w:color="auto" w:fill="auto"/>
            <w:noWrap/>
            <w:vAlign w:val="center"/>
            <w:hideMark/>
          </w:tcPr>
          <w:p w14:paraId="30129FFB" w14:textId="77777777" w:rsidR="00DE2E95" w:rsidRPr="00DE2E95" w:rsidRDefault="00DE2E95" w:rsidP="00DE2E95">
            <w:pPr>
              <w:spacing w:line="240" w:lineRule="auto"/>
              <w:jc w:val="right"/>
              <w:rPr>
                <w:sz w:val="12"/>
                <w:szCs w:val="12"/>
              </w:rPr>
            </w:pPr>
          </w:p>
        </w:tc>
        <w:tc>
          <w:tcPr>
            <w:tcW w:w="679" w:type="pct"/>
            <w:tcBorders>
              <w:top w:val="nil"/>
              <w:left w:val="nil"/>
              <w:bottom w:val="nil"/>
              <w:right w:val="nil"/>
            </w:tcBorders>
            <w:shd w:val="clear" w:color="auto" w:fill="auto"/>
            <w:noWrap/>
            <w:vAlign w:val="center"/>
            <w:hideMark/>
          </w:tcPr>
          <w:p w14:paraId="55901D79"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4C79B21"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00CEBB1F" w14:textId="77777777" w:rsidTr="00DE2E95">
        <w:trPr>
          <w:trHeight w:val="85"/>
        </w:trPr>
        <w:tc>
          <w:tcPr>
            <w:tcW w:w="2737" w:type="pct"/>
            <w:tcBorders>
              <w:top w:val="nil"/>
              <w:left w:val="nil"/>
              <w:bottom w:val="nil"/>
              <w:right w:val="nil"/>
            </w:tcBorders>
            <w:shd w:val="clear" w:color="auto" w:fill="auto"/>
            <w:vAlign w:val="center"/>
            <w:hideMark/>
          </w:tcPr>
          <w:p w14:paraId="61B1B076" w14:textId="77777777" w:rsidR="00DE2E95" w:rsidRPr="00DE2E95" w:rsidRDefault="00DE2E95" w:rsidP="00DE2E95">
            <w:pPr>
              <w:spacing w:line="240" w:lineRule="auto"/>
              <w:rPr>
                <w:sz w:val="12"/>
                <w:szCs w:val="12"/>
              </w:rPr>
            </w:pPr>
            <w:r w:rsidRPr="00DE2E95">
              <w:rPr>
                <w:sz w:val="12"/>
                <w:szCs w:val="12"/>
              </w:rPr>
              <w:t>- liczba uczniów</w:t>
            </w:r>
          </w:p>
        </w:tc>
        <w:tc>
          <w:tcPr>
            <w:tcW w:w="393" w:type="pct"/>
            <w:tcBorders>
              <w:top w:val="nil"/>
              <w:left w:val="nil"/>
              <w:bottom w:val="nil"/>
              <w:right w:val="nil"/>
            </w:tcBorders>
            <w:shd w:val="clear" w:color="auto" w:fill="auto"/>
            <w:vAlign w:val="center"/>
            <w:hideMark/>
          </w:tcPr>
          <w:p w14:paraId="78CB9001" w14:textId="77777777" w:rsidR="00DE2E95" w:rsidRPr="00DE2E95" w:rsidRDefault="00DE2E95" w:rsidP="00DE2E95">
            <w:pPr>
              <w:spacing w:line="240" w:lineRule="auto"/>
              <w:jc w:val="right"/>
              <w:rPr>
                <w:sz w:val="12"/>
                <w:szCs w:val="12"/>
              </w:rPr>
            </w:pPr>
            <w:r w:rsidRPr="00DE2E95">
              <w:rPr>
                <w:sz w:val="12"/>
                <w:szCs w:val="12"/>
              </w:rPr>
              <w:t>126</w:t>
            </w:r>
          </w:p>
        </w:tc>
        <w:tc>
          <w:tcPr>
            <w:tcW w:w="584" w:type="pct"/>
            <w:tcBorders>
              <w:top w:val="nil"/>
              <w:left w:val="nil"/>
              <w:bottom w:val="nil"/>
              <w:right w:val="nil"/>
            </w:tcBorders>
            <w:shd w:val="clear" w:color="auto" w:fill="auto"/>
            <w:noWrap/>
            <w:vAlign w:val="center"/>
            <w:hideMark/>
          </w:tcPr>
          <w:p w14:paraId="34608135" w14:textId="77777777" w:rsidR="00DE2E95" w:rsidRPr="00DE2E95" w:rsidRDefault="00DE2E95" w:rsidP="00DE2E95">
            <w:pPr>
              <w:spacing w:line="240" w:lineRule="auto"/>
              <w:jc w:val="right"/>
              <w:rPr>
                <w:sz w:val="12"/>
                <w:szCs w:val="12"/>
              </w:rPr>
            </w:pPr>
          </w:p>
        </w:tc>
        <w:tc>
          <w:tcPr>
            <w:tcW w:w="679" w:type="pct"/>
            <w:tcBorders>
              <w:top w:val="nil"/>
              <w:left w:val="nil"/>
              <w:bottom w:val="nil"/>
              <w:right w:val="nil"/>
            </w:tcBorders>
            <w:shd w:val="clear" w:color="auto" w:fill="auto"/>
            <w:noWrap/>
            <w:vAlign w:val="center"/>
            <w:hideMark/>
          </w:tcPr>
          <w:p w14:paraId="7549980E"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35B4E12"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50084F6" w14:textId="77777777" w:rsidTr="00DE2E95">
        <w:trPr>
          <w:trHeight w:val="85"/>
        </w:trPr>
        <w:tc>
          <w:tcPr>
            <w:tcW w:w="2737" w:type="pct"/>
            <w:tcBorders>
              <w:top w:val="nil"/>
              <w:left w:val="nil"/>
              <w:bottom w:val="nil"/>
              <w:right w:val="nil"/>
            </w:tcBorders>
            <w:shd w:val="clear" w:color="auto" w:fill="auto"/>
            <w:vAlign w:val="center"/>
            <w:hideMark/>
          </w:tcPr>
          <w:p w14:paraId="15ED38AE" w14:textId="77777777" w:rsidR="00DE2E95" w:rsidRPr="00DE2E95" w:rsidRDefault="00DE2E95" w:rsidP="00DE2E95">
            <w:pPr>
              <w:spacing w:line="240" w:lineRule="auto"/>
              <w:rPr>
                <w:sz w:val="12"/>
                <w:szCs w:val="12"/>
              </w:rPr>
            </w:pPr>
            <w:r w:rsidRPr="00DE2E95">
              <w:rPr>
                <w:sz w:val="12"/>
                <w:szCs w:val="12"/>
              </w:rPr>
              <w:t>- liczba etatów pedagogicznych (średniorocznie)</w:t>
            </w:r>
          </w:p>
        </w:tc>
        <w:tc>
          <w:tcPr>
            <w:tcW w:w="393" w:type="pct"/>
            <w:tcBorders>
              <w:top w:val="nil"/>
              <w:left w:val="nil"/>
              <w:bottom w:val="nil"/>
              <w:right w:val="nil"/>
            </w:tcBorders>
            <w:shd w:val="clear" w:color="auto" w:fill="auto"/>
            <w:vAlign w:val="center"/>
            <w:hideMark/>
          </w:tcPr>
          <w:p w14:paraId="48A42954" w14:textId="77777777" w:rsidR="00DE2E95" w:rsidRPr="00DE2E95" w:rsidRDefault="00DE2E95" w:rsidP="00DE2E95">
            <w:pPr>
              <w:spacing w:line="240" w:lineRule="auto"/>
              <w:jc w:val="right"/>
              <w:rPr>
                <w:sz w:val="12"/>
                <w:szCs w:val="12"/>
              </w:rPr>
            </w:pPr>
            <w:r w:rsidRPr="00DE2E95">
              <w:rPr>
                <w:sz w:val="12"/>
                <w:szCs w:val="12"/>
              </w:rPr>
              <w:t>20,6</w:t>
            </w:r>
          </w:p>
        </w:tc>
        <w:tc>
          <w:tcPr>
            <w:tcW w:w="584" w:type="pct"/>
            <w:tcBorders>
              <w:top w:val="nil"/>
              <w:left w:val="nil"/>
              <w:bottom w:val="nil"/>
              <w:right w:val="nil"/>
            </w:tcBorders>
            <w:shd w:val="clear" w:color="auto" w:fill="auto"/>
            <w:noWrap/>
            <w:vAlign w:val="center"/>
            <w:hideMark/>
          </w:tcPr>
          <w:p w14:paraId="5CD250BF" w14:textId="77777777" w:rsidR="00DE2E95" w:rsidRPr="00DE2E95" w:rsidRDefault="00DE2E95" w:rsidP="00DE2E95">
            <w:pPr>
              <w:spacing w:line="240" w:lineRule="auto"/>
              <w:jc w:val="right"/>
              <w:rPr>
                <w:sz w:val="12"/>
                <w:szCs w:val="12"/>
              </w:rPr>
            </w:pPr>
          </w:p>
        </w:tc>
        <w:tc>
          <w:tcPr>
            <w:tcW w:w="679" w:type="pct"/>
            <w:tcBorders>
              <w:top w:val="nil"/>
              <w:left w:val="nil"/>
              <w:bottom w:val="nil"/>
              <w:right w:val="nil"/>
            </w:tcBorders>
            <w:shd w:val="clear" w:color="auto" w:fill="auto"/>
            <w:noWrap/>
            <w:vAlign w:val="center"/>
            <w:hideMark/>
          </w:tcPr>
          <w:p w14:paraId="0B708DA6"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7F6E01C"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A7361DD" w14:textId="77777777" w:rsidTr="00DE2E95">
        <w:trPr>
          <w:trHeight w:val="85"/>
        </w:trPr>
        <w:tc>
          <w:tcPr>
            <w:tcW w:w="2737" w:type="pct"/>
            <w:tcBorders>
              <w:top w:val="nil"/>
              <w:left w:val="nil"/>
              <w:bottom w:val="nil"/>
              <w:right w:val="nil"/>
            </w:tcBorders>
            <w:shd w:val="clear" w:color="auto" w:fill="auto"/>
            <w:vAlign w:val="center"/>
            <w:hideMark/>
          </w:tcPr>
          <w:p w14:paraId="0FF9B5B3" w14:textId="77777777" w:rsidR="00DE2E95" w:rsidRPr="00DE2E95" w:rsidRDefault="00DE2E95" w:rsidP="00DE2E95">
            <w:pPr>
              <w:spacing w:line="240" w:lineRule="auto"/>
              <w:rPr>
                <w:sz w:val="12"/>
                <w:szCs w:val="12"/>
              </w:rPr>
            </w:pPr>
            <w:r w:rsidRPr="00DE2E95">
              <w:rPr>
                <w:sz w:val="12"/>
                <w:szCs w:val="12"/>
              </w:rPr>
              <w:t>- liczba etatów obsługi i administracji (średniorocznie)</w:t>
            </w:r>
          </w:p>
        </w:tc>
        <w:tc>
          <w:tcPr>
            <w:tcW w:w="393" w:type="pct"/>
            <w:tcBorders>
              <w:top w:val="nil"/>
              <w:left w:val="nil"/>
              <w:bottom w:val="nil"/>
              <w:right w:val="nil"/>
            </w:tcBorders>
            <w:shd w:val="clear" w:color="auto" w:fill="auto"/>
            <w:vAlign w:val="center"/>
            <w:hideMark/>
          </w:tcPr>
          <w:p w14:paraId="79BC4FD1" w14:textId="77777777" w:rsidR="00DE2E95" w:rsidRPr="00DE2E95" w:rsidRDefault="00DE2E95" w:rsidP="00DE2E95">
            <w:pPr>
              <w:spacing w:line="240" w:lineRule="auto"/>
              <w:jc w:val="right"/>
              <w:rPr>
                <w:sz w:val="12"/>
                <w:szCs w:val="12"/>
              </w:rPr>
            </w:pPr>
            <w:r w:rsidRPr="00DE2E95">
              <w:rPr>
                <w:sz w:val="12"/>
                <w:szCs w:val="12"/>
              </w:rPr>
              <w:t>1,6</w:t>
            </w:r>
          </w:p>
        </w:tc>
        <w:tc>
          <w:tcPr>
            <w:tcW w:w="584" w:type="pct"/>
            <w:tcBorders>
              <w:top w:val="nil"/>
              <w:left w:val="nil"/>
              <w:bottom w:val="nil"/>
              <w:right w:val="nil"/>
            </w:tcBorders>
            <w:shd w:val="clear" w:color="auto" w:fill="auto"/>
            <w:noWrap/>
            <w:vAlign w:val="center"/>
            <w:hideMark/>
          </w:tcPr>
          <w:p w14:paraId="484F032E" w14:textId="77777777" w:rsidR="00DE2E95" w:rsidRPr="00DE2E95" w:rsidRDefault="00DE2E95" w:rsidP="00DE2E95">
            <w:pPr>
              <w:spacing w:line="240" w:lineRule="auto"/>
              <w:jc w:val="right"/>
              <w:rPr>
                <w:sz w:val="12"/>
                <w:szCs w:val="12"/>
              </w:rPr>
            </w:pPr>
          </w:p>
        </w:tc>
        <w:tc>
          <w:tcPr>
            <w:tcW w:w="679" w:type="pct"/>
            <w:tcBorders>
              <w:top w:val="nil"/>
              <w:left w:val="nil"/>
              <w:bottom w:val="nil"/>
              <w:right w:val="nil"/>
            </w:tcBorders>
            <w:shd w:val="clear" w:color="auto" w:fill="auto"/>
            <w:noWrap/>
            <w:vAlign w:val="center"/>
            <w:hideMark/>
          </w:tcPr>
          <w:p w14:paraId="1A39D81A"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8240F80"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5F48F3A" w14:textId="77777777" w:rsidTr="00DE2E95">
        <w:trPr>
          <w:trHeight w:val="85"/>
        </w:trPr>
        <w:tc>
          <w:tcPr>
            <w:tcW w:w="2737" w:type="pct"/>
            <w:tcBorders>
              <w:top w:val="nil"/>
              <w:left w:val="nil"/>
              <w:bottom w:val="nil"/>
              <w:right w:val="nil"/>
            </w:tcBorders>
            <w:shd w:val="clear" w:color="auto" w:fill="auto"/>
            <w:vAlign w:val="center"/>
            <w:hideMark/>
          </w:tcPr>
          <w:p w14:paraId="177E3640"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FF3FC5B"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E25175C"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5FFDF844"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D2A2C5C"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009644AF" w14:textId="77777777" w:rsidTr="00DE2E95">
        <w:trPr>
          <w:trHeight w:val="85"/>
        </w:trPr>
        <w:tc>
          <w:tcPr>
            <w:tcW w:w="2737" w:type="pct"/>
            <w:tcBorders>
              <w:top w:val="nil"/>
              <w:left w:val="nil"/>
              <w:bottom w:val="nil"/>
              <w:right w:val="nil"/>
            </w:tcBorders>
            <w:shd w:val="clear" w:color="auto" w:fill="auto"/>
            <w:vAlign w:val="center"/>
            <w:hideMark/>
          </w:tcPr>
          <w:p w14:paraId="52277AB0" w14:textId="77777777" w:rsidR="00DE2E95" w:rsidRPr="00DE2E95" w:rsidRDefault="00DE2E95" w:rsidP="00DE2E95">
            <w:pPr>
              <w:spacing w:line="240" w:lineRule="auto"/>
              <w:rPr>
                <w:sz w:val="12"/>
                <w:szCs w:val="12"/>
              </w:rPr>
            </w:pPr>
            <w:r w:rsidRPr="00DE2E95">
              <w:rPr>
                <w:sz w:val="12"/>
                <w:szCs w:val="12"/>
              </w:rPr>
              <w:t>wynagrodzenia i pochodne</w:t>
            </w:r>
          </w:p>
        </w:tc>
        <w:tc>
          <w:tcPr>
            <w:tcW w:w="393" w:type="pct"/>
            <w:tcBorders>
              <w:top w:val="nil"/>
              <w:left w:val="nil"/>
              <w:bottom w:val="nil"/>
              <w:right w:val="nil"/>
            </w:tcBorders>
            <w:shd w:val="clear" w:color="auto" w:fill="auto"/>
            <w:vAlign w:val="center"/>
            <w:hideMark/>
          </w:tcPr>
          <w:p w14:paraId="4F9A8AE0"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76CEA484" w14:textId="77777777" w:rsidR="00DE2E95" w:rsidRPr="00DE2E95" w:rsidRDefault="00DE2E95" w:rsidP="00DE2E95">
            <w:pPr>
              <w:spacing w:line="240" w:lineRule="auto"/>
              <w:jc w:val="right"/>
              <w:rPr>
                <w:sz w:val="12"/>
                <w:szCs w:val="12"/>
              </w:rPr>
            </w:pPr>
            <w:r w:rsidRPr="00DE2E95">
              <w:rPr>
                <w:sz w:val="12"/>
                <w:szCs w:val="12"/>
              </w:rPr>
              <w:t>1 869 000</w:t>
            </w:r>
          </w:p>
        </w:tc>
        <w:tc>
          <w:tcPr>
            <w:tcW w:w="679" w:type="pct"/>
            <w:tcBorders>
              <w:top w:val="nil"/>
              <w:left w:val="nil"/>
              <w:bottom w:val="nil"/>
              <w:right w:val="nil"/>
            </w:tcBorders>
            <w:shd w:val="clear" w:color="auto" w:fill="auto"/>
            <w:noWrap/>
            <w:vAlign w:val="center"/>
            <w:hideMark/>
          </w:tcPr>
          <w:p w14:paraId="708A406E" w14:textId="77777777" w:rsidR="00DE2E95" w:rsidRPr="00DE2E95" w:rsidRDefault="00DE2E95" w:rsidP="00DE2E95">
            <w:pPr>
              <w:spacing w:line="240" w:lineRule="auto"/>
              <w:jc w:val="right"/>
              <w:rPr>
                <w:sz w:val="12"/>
                <w:szCs w:val="12"/>
              </w:rPr>
            </w:pPr>
            <w:r w:rsidRPr="00DE2E95">
              <w:rPr>
                <w:sz w:val="12"/>
                <w:szCs w:val="12"/>
              </w:rPr>
              <w:t>1 868 996,70</w:t>
            </w:r>
          </w:p>
        </w:tc>
        <w:tc>
          <w:tcPr>
            <w:tcW w:w="606" w:type="pct"/>
            <w:tcBorders>
              <w:top w:val="nil"/>
              <w:left w:val="nil"/>
              <w:bottom w:val="nil"/>
              <w:right w:val="nil"/>
            </w:tcBorders>
            <w:shd w:val="clear" w:color="auto" w:fill="auto"/>
            <w:noWrap/>
            <w:vAlign w:val="center"/>
            <w:hideMark/>
          </w:tcPr>
          <w:p w14:paraId="02D6AC22"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7D0D633F" w14:textId="77777777" w:rsidTr="00DE2E95">
        <w:trPr>
          <w:trHeight w:val="85"/>
        </w:trPr>
        <w:tc>
          <w:tcPr>
            <w:tcW w:w="2737" w:type="pct"/>
            <w:tcBorders>
              <w:top w:val="nil"/>
              <w:left w:val="nil"/>
              <w:bottom w:val="nil"/>
              <w:right w:val="nil"/>
            </w:tcBorders>
            <w:shd w:val="clear" w:color="auto" w:fill="auto"/>
            <w:vAlign w:val="center"/>
            <w:hideMark/>
          </w:tcPr>
          <w:p w14:paraId="1FD5A720" w14:textId="77777777" w:rsidR="00DE2E95" w:rsidRPr="00DE2E95" w:rsidRDefault="00DE2E95" w:rsidP="00DE2E95">
            <w:pPr>
              <w:spacing w:line="240" w:lineRule="auto"/>
              <w:rPr>
                <w:i/>
                <w:iCs/>
                <w:sz w:val="12"/>
                <w:szCs w:val="12"/>
              </w:rPr>
            </w:pPr>
            <w:r w:rsidRPr="00DE2E95">
              <w:rPr>
                <w:i/>
                <w:iCs/>
                <w:sz w:val="12"/>
                <w:szCs w:val="12"/>
              </w:rPr>
              <w:t>- wynagrodzenia osobowe pracowników</w:t>
            </w:r>
          </w:p>
        </w:tc>
        <w:tc>
          <w:tcPr>
            <w:tcW w:w="393" w:type="pct"/>
            <w:tcBorders>
              <w:top w:val="nil"/>
              <w:left w:val="nil"/>
              <w:bottom w:val="nil"/>
              <w:right w:val="nil"/>
            </w:tcBorders>
            <w:shd w:val="clear" w:color="auto" w:fill="auto"/>
            <w:vAlign w:val="center"/>
            <w:hideMark/>
          </w:tcPr>
          <w:p w14:paraId="62792DEA"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5DE35903" w14:textId="77777777" w:rsidR="00DE2E95" w:rsidRPr="00DE2E95" w:rsidRDefault="00DE2E95" w:rsidP="00DE2E95">
            <w:pPr>
              <w:spacing w:line="240" w:lineRule="auto"/>
              <w:jc w:val="right"/>
              <w:rPr>
                <w:i/>
                <w:iCs/>
                <w:sz w:val="12"/>
                <w:szCs w:val="12"/>
              </w:rPr>
            </w:pPr>
            <w:r w:rsidRPr="00DE2E95">
              <w:rPr>
                <w:i/>
                <w:iCs/>
                <w:sz w:val="12"/>
                <w:szCs w:val="12"/>
              </w:rPr>
              <w:t>97 339</w:t>
            </w:r>
          </w:p>
        </w:tc>
        <w:tc>
          <w:tcPr>
            <w:tcW w:w="679" w:type="pct"/>
            <w:tcBorders>
              <w:top w:val="nil"/>
              <w:left w:val="nil"/>
              <w:bottom w:val="nil"/>
              <w:right w:val="nil"/>
            </w:tcBorders>
            <w:shd w:val="clear" w:color="auto" w:fill="auto"/>
            <w:noWrap/>
            <w:vAlign w:val="center"/>
            <w:hideMark/>
          </w:tcPr>
          <w:p w14:paraId="75DAB8EE" w14:textId="77777777" w:rsidR="00DE2E95" w:rsidRPr="00DE2E95" w:rsidRDefault="00DE2E95" w:rsidP="00DE2E95">
            <w:pPr>
              <w:spacing w:line="240" w:lineRule="auto"/>
              <w:jc w:val="right"/>
              <w:rPr>
                <w:i/>
                <w:iCs/>
                <w:sz w:val="12"/>
                <w:szCs w:val="12"/>
              </w:rPr>
            </w:pPr>
            <w:r w:rsidRPr="00DE2E95">
              <w:rPr>
                <w:i/>
                <w:iCs/>
                <w:sz w:val="12"/>
                <w:szCs w:val="12"/>
              </w:rPr>
              <w:t>97 339,00</w:t>
            </w:r>
          </w:p>
        </w:tc>
        <w:tc>
          <w:tcPr>
            <w:tcW w:w="606" w:type="pct"/>
            <w:tcBorders>
              <w:top w:val="nil"/>
              <w:left w:val="nil"/>
              <w:bottom w:val="nil"/>
              <w:right w:val="nil"/>
            </w:tcBorders>
            <w:shd w:val="clear" w:color="auto" w:fill="auto"/>
            <w:noWrap/>
            <w:vAlign w:val="center"/>
            <w:hideMark/>
          </w:tcPr>
          <w:p w14:paraId="62F5716E"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5565BF31" w14:textId="77777777" w:rsidTr="00DE2E95">
        <w:trPr>
          <w:trHeight w:val="85"/>
        </w:trPr>
        <w:tc>
          <w:tcPr>
            <w:tcW w:w="2737" w:type="pct"/>
            <w:tcBorders>
              <w:top w:val="nil"/>
              <w:left w:val="nil"/>
              <w:bottom w:val="nil"/>
              <w:right w:val="nil"/>
            </w:tcBorders>
            <w:shd w:val="clear" w:color="auto" w:fill="auto"/>
            <w:vAlign w:val="center"/>
            <w:hideMark/>
          </w:tcPr>
          <w:p w14:paraId="05A5635F" w14:textId="77777777" w:rsidR="00DE2E95" w:rsidRPr="00DE2E95" w:rsidRDefault="00DE2E95" w:rsidP="00DE2E95">
            <w:pPr>
              <w:spacing w:line="240" w:lineRule="auto"/>
              <w:rPr>
                <w:i/>
                <w:iCs/>
                <w:sz w:val="12"/>
                <w:szCs w:val="12"/>
              </w:rPr>
            </w:pPr>
            <w:r w:rsidRPr="00DE2E95">
              <w:rPr>
                <w:i/>
                <w:iCs/>
                <w:sz w:val="12"/>
                <w:szCs w:val="12"/>
              </w:rPr>
              <w:t>- wynagrodzenia i uposażenia wypłacane w związku z pomocą obywatelom Ukrainy</w:t>
            </w:r>
          </w:p>
        </w:tc>
        <w:tc>
          <w:tcPr>
            <w:tcW w:w="393" w:type="pct"/>
            <w:tcBorders>
              <w:top w:val="nil"/>
              <w:left w:val="nil"/>
              <w:bottom w:val="nil"/>
              <w:right w:val="nil"/>
            </w:tcBorders>
            <w:shd w:val="clear" w:color="auto" w:fill="auto"/>
            <w:vAlign w:val="center"/>
            <w:hideMark/>
          </w:tcPr>
          <w:p w14:paraId="34E1F42D"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5B6132D2" w14:textId="77777777" w:rsidR="00DE2E95" w:rsidRPr="00DE2E95" w:rsidRDefault="00DE2E95" w:rsidP="00DE2E95">
            <w:pPr>
              <w:spacing w:line="240" w:lineRule="auto"/>
              <w:jc w:val="right"/>
              <w:rPr>
                <w:i/>
                <w:iCs/>
                <w:sz w:val="12"/>
                <w:szCs w:val="12"/>
              </w:rPr>
            </w:pPr>
            <w:r w:rsidRPr="00DE2E95">
              <w:rPr>
                <w:i/>
                <w:iCs/>
                <w:sz w:val="12"/>
                <w:szCs w:val="12"/>
              </w:rPr>
              <w:t>20 463</w:t>
            </w:r>
          </w:p>
        </w:tc>
        <w:tc>
          <w:tcPr>
            <w:tcW w:w="679" w:type="pct"/>
            <w:tcBorders>
              <w:top w:val="nil"/>
              <w:left w:val="nil"/>
              <w:bottom w:val="nil"/>
              <w:right w:val="nil"/>
            </w:tcBorders>
            <w:shd w:val="clear" w:color="auto" w:fill="auto"/>
            <w:noWrap/>
            <w:vAlign w:val="center"/>
            <w:hideMark/>
          </w:tcPr>
          <w:p w14:paraId="3AE77F47" w14:textId="77777777" w:rsidR="00DE2E95" w:rsidRPr="00DE2E95" w:rsidRDefault="00DE2E95" w:rsidP="00DE2E95">
            <w:pPr>
              <w:spacing w:line="240" w:lineRule="auto"/>
              <w:jc w:val="right"/>
              <w:rPr>
                <w:i/>
                <w:iCs/>
                <w:sz w:val="12"/>
                <w:szCs w:val="12"/>
              </w:rPr>
            </w:pPr>
            <w:r w:rsidRPr="00DE2E95">
              <w:rPr>
                <w:i/>
                <w:iCs/>
                <w:sz w:val="12"/>
                <w:szCs w:val="12"/>
              </w:rPr>
              <w:t>20 463,00</w:t>
            </w:r>
          </w:p>
        </w:tc>
        <w:tc>
          <w:tcPr>
            <w:tcW w:w="606" w:type="pct"/>
            <w:tcBorders>
              <w:top w:val="nil"/>
              <w:left w:val="nil"/>
              <w:bottom w:val="nil"/>
              <w:right w:val="nil"/>
            </w:tcBorders>
            <w:shd w:val="clear" w:color="auto" w:fill="auto"/>
            <w:noWrap/>
            <w:vAlign w:val="center"/>
            <w:hideMark/>
          </w:tcPr>
          <w:p w14:paraId="5E0A8A3A"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701260D6" w14:textId="77777777" w:rsidTr="00DE2E95">
        <w:trPr>
          <w:trHeight w:val="85"/>
        </w:trPr>
        <w:tc>
          <w:tcPr>
            <w:tcW w:w="2737" w:type="pct"/>
            <w:tcBorders>
              <w:top w:val="nil"/>
              <w:left w:val="nil"/>
              <w:bottom w:val="nil"/>
              <w:right w:val="nil"/>
            </w:tcBorders>
            <w:shd w:val="clear" w:color="auto" w:fill="auto"/>
            <w:vAlign w:val="center"/>
            <w:hideMark/>
          </w:tcPr>
          <w:p w14:paraId="3B6498C3" w14:textId="77777777" w:rsidR="00DE2E95" w:rsidRPr="00DE2E95" w:rsidRDefault="00DE2E95" w:rsidP="00DE2E95">
            <w:pPr>
              <w:spacing w:line="240" w:lineRule="auto"/>
              <w:rPr>
                <w:i/>
                <w:iCs/>
                <w:sz w:val="12"/>
                <w:szCs w:val="12"/>
              </w:rPr>
            </w:pPr>
            <w:r w:rsidRPr="00DE2E95">
              <w:rPr>
                <w:i/>
                <w:iCs/>
                <w:sz w:val="12"/>
                <w:szCs w:val="12"/>
              </w:rPr>
              <w:t>- wynagrodzenia nauczycieli wypłacane w związku z pomocą obywatelom Ukrainy</w:t>
            </w:r>
          </w:p>
        </w:tc>
        <w:tc>
          <w:tcPr>
            <w:tcW w:w="393" w:type="pct"/>
            <w:tcBorders>
              <w:top w:val="nil"/>
              <w:left w:val="nil"/>
              <w:bottom w:val="nil"/>
              <w:right w:val="nil"/>
            </w:tcBorders>
            <w:shd w:val="clear" w:color="auto" w:fill="auto"/>
            <w:vAlign w:val="center"/>
            <w:hideMark/>
          </w:tcPr>
          <w:p w14:paraId="1D454224"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050715A1" w14:textId="77777777" w:rsidR="00DE2E95" w:rsidRPr="00DE2E95" w:rsidRDefault="00DE2E95" w:rsidP="00DE2E95">
            <w:pPr>
              <w:spacing w:line="240" w:lineRule="auto"/>
              <w:jc w:val="right"/>
              <w:rPr>
                <w:i/>
                <w:iCs/>
                <w:sz w:val="12"/>
                <w:szCs w:val="12"/>
              </w:rPr>
            </w:pPr>
            <w:r w:rsidRPr="00DE2E95">
              <w:rPr>
                <w:i/>
                <w:iCs/>
                <w:sz w:val="12"/>
                <w:szCs w:val="12"/>
              </w:rPr>
              <w:t>246 670</w:t>
            </w:r>
          </w:p>
        </w:tc>
        <w:tc>
          <w:tcPr>
            <w:tcW w:w="679" w:type="pct"/>
            <w:tcBorders>
              <w:top w:val="nil"/>
              <w:left w:val="nil"/>
              <w:bottom w:val="nil"/>
              <w:right w:val="nil"/>
            </w:tcBorders>
            <w:shd w:val="clear" w:color="auto" w:fill="auto"/>
            <w:noWrap/>
            <w:vAlign w:val="center"/>
            <w:hideMark/>
          </w:tcPr>
          <w:p w14:paraId="7BD57DF4" w14:textId="77777777" w:rsidR="00DE2E95" w:rsidRPr="00DE2E95" w:rsidRDefault="00DE2E95" w:rsidP="00DE2E95">
            <w:pPr>
              <w:spacing w:line="240" w:lineRule="auto"/>
              <w:jc w:val="right"/>
              <w:rPr>
                <w:i/>
                <w:iCs/>
                <w:sz w:val="12"/>
                <w:szCs w:val="12"/>
              </w:rPr>
            </w:pPr>
            <w:r w:rsidRPr="00DE2E95">
              <w:rPr>
                <w:i/>
                <w:iCs/>
                <w:sz w:val="12"/>
                <w:szCs w:val="12"/>
              </w:rPr>
              <w:t>246 669,08</w:t>
            </w:r>
          </w:p>
        </w:tc>
        <w:tc>
          <w:tcPr>
            <w:tcW w:w="606" w:type="pct"/>
            <w:tcBorders>
              <w:top w:val="nil"/>
              <w:left w:val="nil"/>
              <w:bottom w:val="nil"/>
              <w:right w:val="nil"/>
            </w:tcBorders>
            <w:shd w:val="clear" w:color="auto" w:fill="auto"/>
            <w:noWrap/>
            <w:vAlign w:val="center"/>
            <w:hideMark/>
          </w:tcPr>
          <w:p w14:paraId="484DE9E2"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6BD2826B" w14:textId="77777777" w:rsidTr="00DE2E95">
        <w:trPr>
          <w:trHeight w:val="85"/>
        </w:trPr>
        <w:tc>
          <w:tcPr>
            <w:tcW w:w="2737" w:type="pct"/>
            <w:tcBorders>
              <w:top w:val="nil"/>
              <w:left w:val="nil"/>
              <w:bottom w:val="nil"/>
              <w:right w:val="nil"/>
            </w:tcBorders>
            <w:shd w:val="clear" w:color="auto" w:fill="auto"/>
            <w:vAlign w:val="center"/>
            <w:hideMark/>
          </w:tcPr>
          <w:p w14:paraId="0C19D480" w14:textId="77777777" w:rsidR="00DE2E95" w:rsidRPr="00DE2E95" w:rsidRDefault="00DE2E95" w:rsidP="00DE2E95">
            <w:pPr>
              <w:spacing w:line="240" w:lineRule="auto"/>
              <w:rPr>
                <w:i/>
                <w:iCs/>
                <w:sz w:val="12"/>
                <w:szCs w:val="12"/>
              </w:rPr>
            </w:pPr>
            <w:r w:rsidRPr="00DE2E95">
              <w:rPr>
                <w:i/>
                <w:iCs/>
                <w:sz w:val="12"/>
                <w:szCs w:val="12"/>
              </w:rPr>
              <w:t>- wynagrodzenia osobowe nauczycieli</w:t>
            </w:r>
          </w:p>
        </w:tc>
        <w:tc>
          <w:tcPr>
            <w:tcW w:w="393" w:type="pct"/>
            <w:tcBorders>
              <w:top w:val="nil"/>
              <w:left w:val="nil"/>
              <w:bottom w:val="nil"/>
              <w:right w:val="nil"/>
            </w:tcBorders>
            <w:shd w:val="clear" w:color="auto" w:fill="auto"/>
            <w:vAlign w:val="center"/>
            <w:hideMark/>
          </w:tcPr>
          <w:p w14:paraId="55F9F58F"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714E5E97" w14:textId="77777777" w:rsidR="00DE2E95" w:rsidRPr="00DE2E95" w:rsidRDefault="00DE2E95" w:rsidP="00DE2E95">
            <w:pPr>
              <w:spacing w:line="240" w:lineRule="auto"/>
              <w:jc w:val="right"/>
              <w:rPr>
                <w:i/>
                <w:iCs/>
                <w:sz w:val="12"/>
                <w:szCs w:val="12"/>
              </w:rPr>
            </w:pPr>
            <w:r w:rsidRPr="00DE2E95">
              <w:rPr>
                <w:i/>
                <w:iCs/>
                <w:sz w:val="12"/>
                <w:szCs w:val="12"/>
              </w:rPr>
              <w:t>1 116 253</w:t>
            </w:r>
          </w:p>
        </w:tc>
        <w:tc>
          <w:tcPr>
            <w:tcW w:w="679" w:type="pct"/>
            <w:tcBorders>
              <w:top w:val="nil"/>
              <w:left w:val="nil"/>
              <w:bottom w:val="nil"/>
              <w:right w:val="nil"/>
            </w:tcBorders>
            <w:shd w:val="clear" w:color="auto" w:fill="auto"/>
            <w:noWrap/>
            <w:vAlign w:val="center"/>
            <w:hideMark/>
          </w:tcPr>
          <w:p w14:paraId="668FB96B" w14:textId="77777777" w:rsidR="00DE2E95" w:rsidRPr="00DE2E95" w:rsidRDefault="00DE2E95" w:rsidP="00DE2E95">
            <w:pPr>
              <w:spacing w:line="240" w:lineRule="auto"/>
              <w:jc w:val="right"/>
              <w:rPr>
                <w:i/>
                <w:iCs/>
                <w:sz w:val="12"/>
                <w:szCs w:val="12"/>
              </w:rPr>
            </w:pPr>
            <w:r w:rsidRPr="00DE2E95">
              <w:rPr>
                <w:i/>
                <w:iCs/>
                <w:sz w:val="12"/>
                <w:szCs w:val="12"/>
              </w:rPr>
              <w:t>1 116 253,00</w:t>
            </w:r>
          </w:p>
        </w:tc>
        <w:tc>
          <w:tcPr>
            <w:tcW w:w="606" w:type="pct"/>
            <w:tcBorders>
              <w:top w:val="nil"/>
              <w:left w:val="nil"/>
              <w:bottom w:val="nil"/>
              <w:right w:val="nil"/>
            </w:tcBorders>
            <w:shd w:val="clear" w:color="auto" w:fill="auto"/>
            <w:noWrap/>
            <w:vAlign w:val="center"/>
            <w:hideMark/>
          </w:tcPr>
          <w:p w14:paraId="32C933BC"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4347C1F2" w14:textId="77777777" w:rsidTr="00DE2E95">
        <w:trPr>
          <w:trHeight w:val="85"/>
        </w:trPr>
        <w:tc>
          <w:tcPr>
            <w:tcW w:w="2737" w:type="pct"/>
            <w:tcBorders>
              <w:top w:val="nil"/>
              <w:left w:val="nil"/>
              <w:bottom w:val="nil"/>
              <w:right w:val="nil"/>
            </w:tcBorders>
            <w:shd w:val="clear" w:color="auto" w:fill="auto"/>
            <w:vAlign w:val="center"/>
            <w:hideMark/>
          </w:tcPr>
          <w:p w14:paraId="05E23BE2" w14:textId="77777777" w:rsidR="00DE2E95" w:rsidRPr="00DE2E95" w:rsidRDefault="00DE2E95" w:rsidP="00DE2E95">
            <w:pPr>
              <w:spacing w:line="240" w:lineRule="auto"/>
              <w:rPr>
                <w:i/>
                <w:iCs/>
                <w:sz w:val="12"/>
                <w:szCs w:val="12"/>
              </w:rPr>
            </w:pPr>
            <w:r w:rsidRPr="00DE2E95">
              <w:rPr>
                <w:i/>
                <w:iCs/>
                <w:sz w:val="12"/>
                <w:szCs w:val="12"/>
              </w:rPr>
              <w:t>- dodatkowe wynagrodzenia roczne</w:t>
            </w:r>
          </w:p>
        </w:tc>
        <w:tc>
          <w:tcPr>
            <w:tcW w:w="393" w:type="pct"/>
            <w:tcBorders>
              <w:top w:val="nil"/>
              <w:left w:val="nil"/>
              <w:bottom w:val="nil"/>
              <w:right w:val="nil"/>
            </w:tcBorders>
            <w:shd w:val="clear" w:color="auto" w:fill="auto"/>
            <w:vAlign w:val="center"/>
            <w:hideMark/>
          </w:tcPr>
          <w:p w14:paraId="53200E10"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0FC86829" w14:textId="77777777" w:rsidR="00DE2E95" w:rsidRPr="00DE2E95" w:rsidRDefault="00DE2E95" w:rsidP="00DE2E95">
            <w:pPr>
              <w:spacing w:line="240" w:lineRule="auto"/>
              <w:jc w:val="right"/>
              <w:rPr>
                <w:i/>
                <w:iCs/>
                <w:sz w:val="12"/>
                <w:szCs w:val="12"/>
              </w:rPr>
            </w:pPr>
            <w:r w:rsidRPr="00DE2E95">
              <w:rPr>
                <w:i/>
                <w:iCs/>
                <w:sz w:val="12"/>
                <w:szCs w:val="12"/>
              </w:rPr>
              <w:t>4 368</w:t>
            </w:r>
          </w:p>
        </w:tc>
        <w:tc>
          <w:tcPr>
            <w:tcW w:w="679" w:type="pct"/>
            <w:tcBorders>
              <w:top w:val="nil"/>
              <w:left w:val="nil"/>
              <w:bottom w:val="nil"/>
              <w:right w:val="nil"/>
            </w:tcBorders>
            <w:shd w:val="clear" w:color="auto" w:fill="auto"/>
            <w:noWrap/>
            <w:vAlign w:val="center"/>
            <w:hideMark/>
          </w:tcPr>
          <w:p w14:paraId="1650B966" w14:textId="77777777" w:rsidR="00DE2E95" w:rsidRPr="00DE2E95" w:rsidRDefault="00DE2E95" w:rsidP="00DE2E95">
            <w:pPr>
              <w:spacing w:line="240" w:lineRule="auto"/>
              <w:jc w:val="right"/>
              <w:rPr>
                <w:i/>
                <w:iCs/>
                <w:sz w:val="12"/>
                <w:szCs w:val="12"/>
              </w:rPr>
            </w:pPr>
            <w:r w:rsidRPr="00DE2E95">
              <w:rPr>
                <w:i/>
                <w:iCs/>
                <w:sz w:val="12"/>
                <w:szCs w:val="12"/>
              </w:rPr>
              <w:t>4 368,00</w:t>
            </w:r>
          </w:p>
        </w:tc>
        <w:tc>
          <w:tcPr>
            <w:tcW w:w="606" w:type="pct"/>
            <w:tcBorders>
              <w:top w:val="nil"/>
              <w:left w:val="nil"/>
              <w:bottom w:val="nil"/>
              <w:right w:val="nil"/>
            </w:tcBorders>
            <w:shd w:val="clear" w:color="auto" w:fill="auto"/>
            <w:noWrap/>
            <w:vAlign w:val="center"/>
            <w:hideMark/>
          </w:tcPr>
          <w:p w14:paraId="31E542FD"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094A98CC" w14:textId="77777777" w:rsidTr="00DE2E95">
        <w:trPr>
          <w:trHeight w:val="85"/>
        </w:trPr>
        <w:tc>
          <w:tcPr>
            <w:tcW w:w="2737" w:type="pct"/>
            <w:tcBorders>
              <w:top w:val="nil"/>
              <w:left w:val="nil"/>
              <w:bottom w:val="nil"/>
              <w:right w:val="nil"/>
            </w:tcBorders>
            <w:shd w:val="clear" w:color="auto" w:fill="auto"/>
            <w:vAlign w:val="center"/>
            <w:hideMark/>
          </w:tcPr>
          <w:p w14:paraId="32E8392E" w14:textId="77777777" w:rsidR="00DE2E95" w:rsidRPr="00DE2E95" w:rsidRDefault="00DE2E95" w:rsidP="00DE2E95">
            <w:pPr>
              <w:spacing w:line="240" w:lineRule="auto"/>
              <w:rPr>
                <w:i/>
                <w:iCs/>
                <w:sz w:val="12"/>
                <w:szCs w:val="12"/>
              </w:rPr>
            </w:pPr>
            <w:r w:rsidRPr="00DE2E95">
              <w:rPr>
                <w:i/>
                <w:iCs/>
                <w:sz w:val="12"/>
                <w:szCs w:val="12"/>
              </w:rPr>
              <w:t>- dodatkowe wynagrodzenia roczne nauczycieli</w:t>
            </w:r>
          </w:p>
        </w:tc>
        <w:tc>
          <w:tcPr>
            <w:tcW w:w="393" w:type="pct"/>
            <w:tcBorders>
              <w:top w:val="nil"/>
              <w:left w:val="nil"/>
              <w:bottom w:val="nil"/>
              <w:right w:val="nil"/>
            </w:tcBorders>
            <w:shd w:val="clear" w:color="auto" w:fill="auto"/>
            <w:vAlign w:val="center"/>
            <w:hideMark/>
          </w:tcPr>
          <w:p w14:paraId="11E67281"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50C37BB4" w14:textId="77777777" w:rsidR="00DE2E95" w:rsidRPr="00DE2E95" w:rsidRDefault="00DE2E95" w:rsidP="00DE2E95">
            <w:pPr>
              <w:spacing w:line="240" w:lineRule="auto"/>
              <w:jc w:val="right"/>
              <w:rPr>
                <w:i/>
                <w:iCs/>
                <w:sz w:val="12"/>
                <w:szCs w:val="12"/>
              </w:rPr>
            </w:pPr>
            <w:r w:rsidRPr="00DE2E95">
              <w:rPr>
                <w:i/>
                <w:iCs/>
                <w:sz w:val="12"/>
                <w:szCs w:val="12"/>
              </w:rPr>
              <w:t>86 101</w:t>
            </w:r>
          </w:p>
        </w:tc>
        <w:tc>
          <w:tcPr>
            <w:tcW w:w="679" w:type="pct"/>
            <w:tcBorders>
              <w:top w:val="nil"/>
              <w:left w:val="nil"/>
              <w:bottom w:val="nil"/>
              <w:right w:val="nil"/>
            </w:tcBorders>
            <w:shd w:val="clear" w:color="auto" w:fill="auto"/>
            <w:noWrap/>
            <w:vAlign w:val="center"/>
            <w:hideMark/>
          </w:tcPr>
          <w:p w14:paraId="766D951C" w14:textId="77777777" w:rsidR="00DE2E95" w:rsidRPr="00DE2E95" w:rsidRDefault="00DE2E95" w:rsidP="00DE2E95">
            <w:pPr>
              <w:spacing w:line="240" w:lineRule="auto"/>
              <w:jc w:val="right"/>
              <w:rPr>
                <w:i/>
                <w:iCs/>
                <w:sz w:val="12"/>
                <w:szCs w:val="12"/>
              </w:rPr>
            </w:pPr>
            <w:r w:rsidRPr="00DE2E95">
              <w:rPr>
                <w:i/>
                <w:iCs/>
                <w:sz w:val="12"/>
                <w:szCs w:val="12"/>
              </w:rPr>
              <w:t>86 098,62</w:t>
            </w:r>
          </w:p>
        </w:tc>
        <w:tc>
          <w:tcPr>
            <w:tcW w:w="606" w:type="pct"/>
            <w:tcBorders>
              <w:top w:val="nil"/>
              <w:left w:val="nil"/>
              <w:bottom w:val="nil"/>
              <w:right w:val="nil"/>
            </w:tcBorders>
            <w:shd w:val="clear" w:color="auto" w:fill="auto"/>
            <w:noWrap/>
            <w:vAlign w:val="center"/>
            <w:hideMark/>
          </w:tcPr>
          <w:p w14:paraId="64FE4283"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2BEA28E5" w14:textId="77777777" w:rsidTr="00DE2E95">
        <w:trPr>
          <w:trHeight w:val="85"/>
        </w:trPr>
        <w:tc>
          <w:tcPr>
            <w:tcW w:w="2737" w:type="pct"/>
            <w:tcBorders>
              <w:top w:val="nil"/>
              <w:left w:val="nil"/>
              <w:bottom w:val="nil"/>
              <w:right w:val="nil"/>
            </w:tcBorders>
            <w:shd w:val="clear" w:color="auto" w:fill="auto"/>
            <w:vAlign w:val="center"/>
            <w:hideMark/>
          </w:tcPr>
          <w:p w14:paraId="0DD49198" w14:textId="77777777" w:rsidR="00DE2E95" w:rsidRPr="00DE2E95" w:rsidRDefault="00DE2E95" w:rsidP="00DE2E95">
            <w:pPr>
              <w:spacing w:line="240" w:lineRule="auto"/>
              <w:rPr>
                <w:i/>
                <w:iCs/>
                <w:sz w:val="12"/>
                <w:szCs w:val="12"/>
              </w:rPr>
            </w:pPr>
            <w:r w:rsidRPr="00DE2E95">
              <w:rPr>
                <w:i/>
                <w:iCs/>
                <w:sz w:val="12"/>
                <w:szCs w:val="12"/>
              </w:rPr>
              <w:t>- pochodne od wynagrodzeń</w:t>
            </w:r>
          </w:p>
        </w:tc>
        <w:tc>
          <w:tcPr>
            <w:tcW w:w="393" w:type="pct"/>
            <w:tcBorders>
              <w:top w:val="nil"/>
              <w:left w:val="nil"/>
              <w:bottom w:val="nil"/>
              <w:right w:val="nil"/>
            </w:tcBorders>
            <w:shd w:val="clear" w:color="auto" w:fill="auto"/>
            <w:vAlign w:val="center"/>
            <w:hideMark/>
          </w:tcPr>
          <w:p w14:paraId="2EE232A3"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36BD5675" w14:textId="77777777" w:rsidR="00DE2E95" w:rsidRPr="00DE2E95" w:rsidRDefault="00DE2E95" w:rsidP="00DE2E95">
            <w:pPr>
              <w:spacing w:line="240" w:lineRule="auto"/>
              <w:jc w:val="right"/>
              <w:rPr>
                <w:i/>
                <w:iCs/>
                <w:sz w:val="12"/>
                <w:szCs w:val="12"/>
              </w:rPr>
            </w:pPr>
            <w:r w:rsidRPr="00DE2E95">
              <w:rPr>
                <w:i/>
                <w:iCs/>
                <w:sz w:val="12"/>
                <w:szCs w:val="12"/>
              </w:rPr>
              <w:t>297 806</w:t>
            </w:r>
          </w:p>
        </w:tc>
        <w:tc>
          <w:tcPr>
            <w:tcW w:w="679" w:type="pct"/>
            <w:tcBorders>
              <w:top w:val="nil"/>
              <w:left w:val="nil"/>
              <w:bottom w:val="nil"/>
              <w:right w:val="nil"/>
            </w:tcBorders>
            <w:shd w:val="clear" w:color="auto" w:fill="auto"/>
            <w:noWrap/>
            <w:vAlign w:val="center"/>
            <w:hideMark/>
          </w:tcPr>
          <w:p w14:paraId="18AA85AC" w14:textId="77777777" w:rsidR="00DE2E95" w:rsidRPr="00DE2E95" w:rsidRDefault="00DE2E95" w:rsidP="00DE2E95">
            <w:pPr>
              <w:spacing w:line="240" w:lineRule="auto"/>
              <w:jc w:val="right"/>
              <w:rPr>
                <w:i/>
                <w:iCs/>
                <w:sz w:val="12"/>
                <w:szCs w:val="12"/>
              </w:rPr>
            </w:pPr>
            <w:r w:rsidRPr="00DE2E95">
              <w:rPr>
                <w:i/>
                <w:iCs/>
                <w:sz w:val="12"/>
                <w:szCs w:val="12"/>
              </w:rPr>
              <w:t>297 806,00</w:t>
            </w:r>
          </w:p>
        </w:tc>
        <w:tc>
          <w:tcPr>
            <w:tcW w:w="606" w:type="pct"/>
            <w:tcBorders>
              <w:top w:val="nil"/>
              <w:left w:val="nil"/>
              <w:bottom w:val="nil"/>
              <w:right w:val="nil"/>
            </w:tcBorders>
            <w:shd w:val="clear" w:color="auto" w:fill="auto"/>
            <w:noWrap/>
            <w:vAlign w:val="center"/>
            <w:hideMark/>
          </w:tcPr>
          <w:p w14:paraId="60D6CFAE"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6E0C4BBD" w14:textId="77777777" w:rsidTr="00DE2E95">
        <w:trPr>
          <w:trHeight w:val="85"/>
        </w:trPr>
        <w:tc>
          <w:tcPr>
            <w:tcW w:w="2737" w:type="pct"/>
            <w:tcBorders>
              <w:top w:val="nil"/>
              <w:left w:val="nil"/>
              <w:bottom w:val="nil"/>
              <w:right w:val="nil"/>
            </w:tcBorders>
            <w:shd w:val="clear" w:color="auto" w:fill="auto"/>
            <w:vAlign w:val="center"/>
            <w:hideMark/>
          </w:tcPr>
          <w:p w14:paraId="512F9522" w14:textId="77777777" w:rsidR="00DE2E95" w:rsidRPr="00DE2E95" w:rsidRDefault="00DE2E95" w:rsidP="00DE2E95">
            <w:pPr>
              <w:spacing w:line="240" w:lineRule="auto"/>
              <w:jc w:val="right"/>
              <w:rPr>
                <w:i/>
                <w:iCs/>
                <w:sz w:val="12"/>
                <w:szCs w:val="12"/>
              </w:rPr>
            </w:pPr>
          </w:p>
        </w:tc>
        <w:tc>
          <w:tcPr>
            <w:tcW w:w="393" w:type="pct"/>
            <w:tcBorders>
              <w:top w:val="nil"/>
              <w:left w:val="nil"/>
              <w:bottom w:val="nil"/>
              <w:right w:val="nil"/>
            </w:tcBorders>
            <w:shd w:val="clear" w:color="auto" w:fill="auto"/>
            <w:vAlign w:val="center"/>
            <w:hideMark/>
          </w:tcPr>
          <w:p w14:paraId="29791F2E"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6ADFBC8"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7BA0F9D9"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99E03FF"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5F7DC87" w14:textId="77777777" w:rsidTr="00DE2E95">
        <w:trPr>
          <w:trHeight w:val="85"/>
        </w:trPr>
        <w:tc>
          <w:tcPr>
            <w:tcW w:w="2737" w:type="pct"/>
            <w:tcBorders>
              <w:top w:val="nil"/>
              <w:left w:val="nil"/>
              <w:bottom w:val="nil"/>
              <w:right w:val="nil"/>
            </w:tcBorders>
            <w:shd w:val="clear" w:color="auto" w:fill="auto"/>
            <w:vAlign w:val="center"/>
            <w:hideMark/>
          </w:tcPr>
          <w:p w14:paraId="68C28665" w14:textId="77777777" w:rsidR="00DE2E95" w:rsidRPr="00DE2E95" w:rsidRDefault="00DE2E95" w:rsidP="00DE2E95">
            <w:pPr>
              <w:spacing w:line="240" w:lineRule="auto"/>
              <w:rPr>
                <w:sz w:val="12"/>
                <w:szCs w:val="12"/>
              </w:rPr>
            </w:pPr>
            <w:r w:rsidRPr="00DE2E95">
              <w:rPr>
                <w:sz w:val="12"/>
                <w:szCs w:val="12"/>
              </w:rPr>
              <w:t>Odpisy na zakładowy fundusz świadczeń socjalnych</w:t>
            </w:r>
          </w:p>
        </w:tc>
        <w:tc>
          <w:tcPr>
            <w:tcW w:w="393" w:type="pct"/>
            <w:tcBorders>
              <w:top w:val="nil"/>
              <w:left w:val="nil"/>
              <w:bottom w:val="nil"/>
              <w:right w:val="nil"/>
            </w:tcBorders>
            <w:shd w:val="clear" w:color="auto" w:fill="auto"/>
            <w:noWrap/>
            <w:vAlign w:val="center"/>
            <w:hideMark/>
          </w:tcPr>
          <w:p w14:paraId="09AAD0E6"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791CB2DC" w14:textId="77777777" w:rsidR="00DE2E95" w:rsidRPr="00DE2E95" w:rsidRDefault="00DE2E95" w:rsidP="00DE2E95">
            <w:pPr>
              <w:spacing w:line="240" w:lineRule="auto"/>
              <w:jc w:val="right"/>
              <w:rPr>
                <w:sz w:val="12"/>
                <w:szCs w:val="12"/>
              </w:rPr>
            </w:pPr>
            <w:r w:rsidRPr="00DE2E95">
              <w:rPr>
                <w:sz w:val="12"/>
                <w:szCs w:val="12"/>
              </w:rPr>
              <w:t>69 232</w:t>
            </w:r>
          </w:p>
        </w:tc>
        <w:tc>
          <w:tcPr>
            <w:tcW w:w="679" w:type="pct"/>
            <w:tcBorders>
              <w:top w:val="nil"/>
              <w:left w:val="nil"/>
              <w:bottom w:val="nil"/>
              <w:right w:val="nil"/>
            </w:tcBorders>
            <w:shd w:val="clear" w:color="auto" w:fill="auto"/>
            <w:noWrap/>
            <w:vAlign w:val="center"/>
            <w:hideMark/>
          </w:tcPr>
          <w:p w14:paraId="5D06A1AC" w14:textId="77777777" w:rsidR="00DE2E95" w:rsidRPr="00DE2E95" w:rsidRDefault="00DE2E95" w:rsidP="00DE2E95">
            <w:pPr>
              <w:spacing w:line="240" w:lineRule="auto"/>
              <w:jc w:val="right"/>
              <w:rPr>
                <w:sz w:val="12"/>
                <w:szCs w:val="12"/>
              </w:rPr>
            </w:pPr>
            <w:r w:rsidRPr="00DE2E95">
              <w:rPr>
                <w:sz w:val="12"/>
                <w:szCs w:val="12"/>
              </w:rPr>
              <w:t>69 232,00</w:t>
            </w:r>
          </w:p>
        </w:tc>
        <w:tc>
          <w:tcPr>
            <w:tcW w:w="606" w:type="pct"/>
            <w:tcBorders>
              <w:top w:val="nil"/>
              <w:left w:val="nil"/>
              <w:bottom w:val="nil"/>
              <w:right w:val="nil"/>
            </w:tcBorders>
            <w:shd w:val="clear" w:color="auto" w:fill="auto"/>
            <w:noWrap/>
            <w:vAlign w:val="center"/>
            <w:hideMark/>
          </w:tcPr>
          <w:p w14:paraId="62753825"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6C4A7A0A" w14:textId="77777777" w:rsidTr="00DE2E95">
        <w:trPr>
          <w:trHeight w:val="85"/>
        </w:trPr>
        <w:tc>
          <w:tcPr>
            <w:tcW w:w="2737" w:type="pct"/>
            <w:tcBorders>
              <w:top w:val="nil"/>
              <w:left w:val="nil"/>
              <w:bottom w:val="nil"/>
              <w:right w:val="nil"/>
            </w:tcBorders>
            <w:shd w:val="clear" w:color="auto" w:fill="auto"/>
            <w:vAlign w:val="center"/>
            <w:hideMark/>
          </w:tcPr>
          <w:p w14:paraId="50D3EEE6" w14:textId="77777777" w:rsidR="00DE2E95" w:rsidRPr="00DE2E95" w:rsidRDefault="00DE2E95" w:rsidP="00DE2E95">
            <w:pPr>
              <w:spacing w:line="240" w:lineRule="auto"/>
              <w:rPr>
                <w:sz w:val="12"/>
                <w:szCs w:val="12"/>
              </w:rPr>
            </w:pPr>
            <w:r w:rsidRPr="00DE2E95">
              <w:rPr>
                <w:sz w:val="12"/>
                <w:szCs w:val="12"/>
              </w:rPr>
              <w:t>Zakup środków dydaktycznych i książek</w:t>
            </w:r>
          </w:p>
        </w:tc>
        <w:tc>
          <w:tcPr>
            <w:tcW w:w="393" w:type="pct"/>
            <w:tcBorders>
              <w:top w:val="nil"/>
              <w:left w:val="nil"/>
              <w:bottom w:val="nil"/>
              <w:right w:val="nil"/>
            </w:tcBorders>
            <w:shd w:val="clear" w:color="auto" w:fill="auto"/>
            <w:noWrap/>
            <w:vAlign w:val="center"/>
            <w:hideMark/>
          </w:tcPr>
          <w:p w14:paraId="6D80CECF"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018AD290" w14:textId="77777777" w:rsidR="00DE2E95" w:rsidRPr="00DE2E95" w:rsidRDefault="00DE2E95" w:rsidP="00DE2E95">
            <w:pPr>
              <w:spacing w:line="240" w:lineRule="auto"/>
              <w:jc w:val="right"/>
              <w:rPr>
                <w:sz w:val="12"/>
                <w:szCs w:val="12"/>
              </w:rPr>
            </w:pPr>
            <w:r w:rsidRPr="00DE2E95">
              <w:rPr>
                <w:sz w:val="12"/>
                <w:szCs w:val="12"/>
              </w:rPr>
              <w:t>23 403</w:t>
            </w:r>
          </w:p>
        </w:tc>
        <w:tc>
          <w:tcPr>
            <w:tcW w:w="679" w:type="pct"/>
            <w:tcBorders>
              <w:top w:val="nil"/>
              <w:left w:val="nil"/>
              <w:bottom w:val="nil"/>
              <w:right w:val="nil"/>
            </w:tcBorders>
            <w:shd w:val="clear" w:color="auto" w:fill="auto"/>
            <w:noWrap/>
            <w:vAlign w:val="center"/>
            <w:hideMark/>
          </w:tcPr>
          <w:p w14:paraId="45BC9F6D" w14:textId="77777777" w:rsidR="00DE2E95" w:rsidRPr="00DE2E95" w:rsidRDefault="00DE2E95" w:rsidP="00DE2E95">
            <w:pPr>
              <w:spacing w:line="240" w:lineRule="auto"/>
              <w:jc w:val="right"/>
              <w:rPr>
                <w:sz w:val="12"/>
                <w:szCs w:val="12"/>
              </w:rPr>
            </w:pPr>
            <w:r w:rsidRPr="00DE2E95">
              <w:rPr>
                <w:sz w:val="12"/>
                <w:szCs w:val="12"/>
              </w:rPr>
              <w:t>23 388,19</w:t>
            </w:r>
          </w:p>
        </w:tc>
        <w:tc>
          <w:tcPr>
            <w:tcW w:w="606" w:type="pct"/>
            <w:tcBorders>
              <w:top w:val="nil"/>
              <w:left w:val="nil"/>
              <w:bottom w:val="nil"/>
              <w:right w:val="nil"/>
            </w:tcBorders>
            <w:shd w:val="clear" w:color="auto" w:fill="auto"/>
            <w:noWrap/>
            <w:vAlign w:val="center"/>
            <w:hideMark/>
          </w:tcPr>
          <w:p w14:paraId="703CEC84" w14:textId="77777777" w:rsidR="00DE2E95" w:rsidRPr="00DE2E95" w:rsidRDefault="00DE2E95" w:rsidP="00DE2E95">
            <w:pPr>
              <w:spacing w:line="240" w:lineRule="auto"/>
              <w:jc w:val="right"/>
              <w:rPr>
                <w:sz w:val="12"/>
                <w:szCs w:val="12"/>
              </w:rPr>
            </w:pPr>
            <w:r w:rsidRPr="00DE2E95">
              <w:rPr>
                <w:sz w:val="12"/>
                <w:szCs w:val="12"/>
              </w:rPr>
              <w:t>99,9%</w:t>
            </w:r>
          </w:p>
        </w:tc>
      </w:tr>
      <w:tr w:rsidR="00DE2E95" w:rsidRPr="00DE2E95" w14:paraId="0B307B2D" w14:textId="77777777" w:rsidTr="00DE2E95">
        <w:trPr>
          <w:trHeight w:val="85"/>
        </w:trPr>
        <w:tc>
          <w:tcPr>
            <w:tcW w:w="2737" w:type="pct"/>
            <w:tcBorders>
              <w:top w:val="nil"/>
              <w:left w:val="nil"/>
              <w:bottom w:val="nil"/>
              <w:right w:val="nil"/>
            </w:tcBorders>
            <w:shd w:val="clear" w:color="auto" w:fill="auto"/>
            <w:vAlign w:val="center"/>
            <w:hideMark/>
          </w:tcPr>
          <w:p w14:paraId="0038B5AB" w14:textId="77777777" w:rsidR="00DE2E95" w:rsidRPr="00DE2E95" w:rsidRDefault="00DE2E95" w:rsidP="00DE2E95">
            <w:pPr>
              <w:spacing w:line="240" w:lineRule="auto"/>
              <w:rPr>
                <w:sz w:val="12"/>
                <w:szCs w:val="12"/>
              </w:rPr>
            </w:pPr>
            <w:r w:rsidRPr="00DE2E95">
              <w:rPr>
                <w:sz w:val="12"/>
                <w:szCs w:val="12"/>
              </w:rPr>
              <w:t>Zakup materiałów i wyposażenia</w:t>
            </w:r>
          </w:p>
        </w:tc>
        <w:tc>
          <w:tcPr>
            <w:tcW w:w="393" w:type="pct"/>
            <w:tcBorders>
              <w:top w:val="nil"/>
              <w:left w:val="nil"/>
              <w:bottom w:val="nil"/>
              <w:right w:val="nil"/>
            </w:tcBorders>
            <w:shd w:val="clear" w:color="auto" w:fill="auto"/>
            <w:noWrap/>
            <w:vAlign w:val="center"/>
            <w:hideMark/>
          </w:tcPr>
          <w:p w14:paraId="1A9E011E"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3A9DA4E1" w14:textId="77777777" w:rsidR="00DE2E95" w:rsidRPr="00DE2E95" w:rsidRDefault="00DE2E95" w:rsidP="00DE2E95">
            <w:pPr>
              <w:spacing w:line="240" w:lineRule="auto"/>
              <w:jc w:val="right"/>
              <w:rPr>
                <w:sz w:val="12"/>
                <w:szCs w:val="12"/>
              </w:rPr>
            </w:pPr>
            <w:r w:rsidRPr="00DE2E95">
              <w:rPr>
                <w:sz w:val="12"/>
                <w:szCs w:val="12"/>
              </w:rPr>
              <w:t>22 011</w:t>
            </w:r>
          </w:p>
        </w:tc>
        <w:tc>
          <w:tcPr>
            <w:tcW w:w="679" w:type="pct"/>
            <w:tcBorders>
              <w:top w:val="nil"/>
              <w:left w:val="nil"/>
              <w:bottom w:val="nil"/>
              <w:right w:val="nil"/>
            </w:tcBorders>
            <w:shd w:val="clear" w:color="auto" w:fill="auto"/>
            <w:noWrap/>
            <w:vAlign w:val="center"/>
            <w:hideMark/>
          </w:tcPr>
          <w:p w14:paraId="4CCB30CC" w14:textId="77777777" w:rsidR="00DE2E95" w:rsidRPr="00DE2E95" w:rsidRDefault="00DE2E95" w:rsidP="00DE2E95">
            <w:pPr>
              <w:spacing w:line="240" w:lineRule="auto"/>
              <w:jc w:val="right"/>
              <w:rPr>
                <w:sz w:val="12"/>
                <w:szCs w:val="12"/>
              </w:rPr>
            </w:pPr>
            <w:r w:rsidRPr="00DE2E95">
              <w:rPr>
                <w:sz w:val="12"/>
                <w:szCs w:val="12"/>
              </w:rPr>
              <w:t>21 960,96</w:t>
            </w:r>
          </w:p>
        </w:tc>
        <w:tc>
          <w:tcPr>
            <w:tcW w:w="606" w:type="pct"/>
            <w:tcBorders>
              <w:top w:val="nil"/>
              <w:left w:val="nil"/>
              <w:bottom w:val="nil"/>
              <w:right w:val="nil"/>
            </w:tcBorders>
            <w:shd w:val="clear" w:color="auto" w:fill="auto"/>
            <w:noWrap/>
            <w:vAlign w:val="center"/>
            <w:hideMark/>
          </w:tcPr>
          <w:p w14:paraId="2A1BE517" w14:textId="77777777" w:rsidR="00DE2E95" w:rsidRPr="00DE2E95" w:rsidRDefault="00DE2E95" w:rsidP="00DE2E95">
            <w:pPr>
              <w:spacing w:line="240" w:lineRule="auto"/>
              <w:jc w:val="right"/>
              <w:rPr>
                <w:sz w:val="12"/>
                <w:szCs w:val="12"/>
              </w:rPr>
            </w:pPr>
            <w:r w:rsidRPr="00DE2E95">
              <w:rPr>
                <w:sz w:val="12"/>
                <w:szCs w:val="12"/>
              </w:rPr>
              <w:t>99,8%</w:t>
            </w:r>
          </w:p>
        </w:tc>
      </w:tr>
      <w:tr w:rsidR="00DE2E95" w:rsidRPr="00DE2E95" w14:paraId="11119DF6" w14:textId="77777777" w:rsidTr="00DE2E95">
        <w:trPr>
          <w:trHeight w:val="85"/>
        </w:trPr>
        <w:tc>
          <w:tcPr>
            <w:tcW w:w="2737" w:type="pct"/>
            <w:tcBorders>
              <w:top w:val="nil"/>
              <w:left w:val="nil"/>
              <w:bottom w:val="nil"/>
              <w:right w:val="nil"/>
            </w:tcBorders>
            <w:shd w:val="clear" w:color="auto" w:fill="auto"/>
            <w:vAlign w:val="center"/>
            <w:hideMark/>
          </w:tcPr>
          <w:p w14:paraId="5DF21C54" w14:textId="77777777" w:rsidR="00DE2E95" w:rsidRPr="00DE2E95" w:rsidRDefault="00DE2E95" w:rsidP="00DE2E95">
            <w:pPr>
              <w:spacing w:line="240" w:lineRule="auto"/>
              <w:rPr>
                <w:sz w:val="12"/>
                <w:szCs w:val="12"/>
              </w:rPr>
            </w:pPr>
            <w:r w:rsidRPr="00DE2E95">
              <w:rPr>
                <w:sz w:val="12"/>
                <w:szCs w:val="12"/>
              </w:rPr>
              <w:lastRenderedPageBreak/>
              <w:t>Zakup usług pozostałych</w:t>
            </w:r>
          </w:p>
        </w:tc>
        <w:tc>
          <w:tcPr>
            <w:tcW w:w="393" w:type="pct"/>
            <w:tcBorders>
              <w:top w:val="nil"/>
              <w:left w:val="nil"/>
              <w:bottom w:val="nil"/>
              <w:right w:val="nil"/>
            </w:tcBorders>
            <w:shd w:val="clear" w:color="auto" w:fill="auto"/>
            <w:noWrap/>
            <w:vAlign w:val="center"/>
            <w:hideMark/>
          </w:tcPr>
          <w:p w14:paraId="2C359816"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1F18481B" w14:textId="77777777" w:rsidR="00DE2E95" w:rsidRPr="00DE2E95" w:rsidRDefault="00DE2E95" w:rsidP="00DE2E95">
            <w:pPr>
              <w:spacing w:line="240" w:lineRule="auto"/>
              <w:jc w:val="right"/>
              <w:rPr>
                <w:sz w:val="12"/>
                <w:szCs w:val="12"/>
              </w:rPr>
            </w:pPr>
            <w:r w:rsidRPr="00DE2E95">
              <w:rPr>
                <w:sz w:val="12"/>
                <w:szCs w:val="12"/>
              </w:rPr>
              <w:t>10 818</w:t>
            </w:r>
          </w:p>
        </w:tc>
        <w:tc>
          <w:tcPr>
            <w:tcW w:w="679" w:type="pct"/>
            <w:tcBorders>
              <w:top w:val="nil"/>
              <w:left w:val="nil"/>
              <w:bottom w:val="nil"/>
              <w:right w:val="nil"/>
            </w:tcBorders>
            <w:shd w:val="clear" w:color="auto" w:fill="auto"/>
            <w:noWrap/>
            <w:vAlign w:val="center"/>
            <w:hideMark/>
          </w:tcPr>
          <w:p w14:paraId="0192EB8F" w14:textId="77777777" w:rsidR="00DE2E95" w:rsidRPr="00DE2E95" w:rsidRDefault="00DE2E95" w:rsidP="00DE2E95">
            <w:pPr>
              <w:spacing w:line="240" w:lineRule="auto"/>
              <w:jc w:val="right"/>
              <w:rPr>
                <w:sz w:val="12"/>
                <w:szCs w:val="12"/>
              </w:rPr>
            </w:pPr>
            <w:r w:rsidRPr="00DE2E95">
              <w:rPr>
                <w:sz w:val="12"/>
                <w:szCs w:val="12"/>
              </w:rPr>
              <w:t>9 304,98</w:t>
            </w:r>
          </w:p>
        </w:tc>
        <w:tc>
          <w:tcPr>
            <w:tcW w:w="606" w:type="pct"/>
            <w:tcBorders>
              <w:top w:val="nil"/>
              <w:left w:val="nil"/>
              <w:bottom w:val="nil"/>
              <w:right w:val="nil"/>
            </w:tcBorders>
            <w:shd w:val="clear" w:color="auto" w:fill="auto"/>
            <w:noWrap/>
            <w:vAlign w:val="center"/>
            <w:hideMark/>
          </w:tcPr>
          <w:p w14:paraId="7C6385D1" w14:textId="77777777" w:rsidR="00DE2E95" w:rsidRPr="00DE2E95" w:rsidRDefault="00DE2E95" w:rsidP="00DE2E95">
            <w:pPr>
              <w:spacing w:line="240" w:lineRule="auto"/>
              <w:jc w:val="right"/>
              <w:rPr>
                <w:sz w:val="12"/>
                <w:szCs w:val="12"/>
              </w:rPr>
            </w:pPr>
            <w:r w:rsidRPr="00DE2E95">
              <w:rPr>
                <w:sz w:val="12"/>
                <w:szCs w:val="12"/>
              </w:rPr>
              <w:t>86,0%</w:t>
            </w:r>
          </w:p>
        </w:tc>
      </w:tr>
      <w:tr w:rsidR="00DE2E95" w:rsidRPr="00DE2E95" w14:paraId="1EC0DBCF" w14:textId="77777777" w:rsidTr="00DE2E95">
        <w:trPr>
          <w:trHeight w:val="85"/>
        </w:trPr>
        <w:tc>
          <w:tcPr>
            <w:tcW w:w="2737" w:type="pct"/>
            <w:tcBorders>
              <w:top w:val="nil"/>
              <w:left w:val="nil"/>
              <w:bottom w:val="nil"/>
              <w:right w:val="nil"/>
            </w:tcBorders>
            <w:shd w:val="clear" w:color="auto" w:fill="auto"/>
            <w:vAlign w:val="center"/>
            <w:hideMark/>
          </w:tcPr>
          <w:p w14:paraId="6BE5AF1F" w14:textId="77777777" w:rsidR="00DE2E95" w:rsidRPr="00DE2E95" w:rsidRDefault="00DE2E95" w:rsidP="00DE2E95">
            <w:pPr>
              <w:spacing w:line="240" w:lineRule="auto"/>
              <w:rPr>
                <w:sz w:val="12"/>
                <w:szCs w:val="12"/>
              </w:rPr>
            </w:pPr>
            <w:r w:rsidRPr="00DE2E95">
              <w:rPr>
                <w:sz w:val="12"/>
                <w:szCs w:val="12"/>
              </w:rPr>
              <w:t>Pozostałe wydatki bieżące na zadania związane z pomocą obywatelom Ukrainy</w:t>
            </w:r>
          </w:p>
        </w:tc>
        <w:tc>
          <w:tcPr>
            <w:tcW w:w="393" w:type="pct"/>
            <w:tcBorders>
              <w:top w:val="nil"/>
              <w:left w:val="nil"/>
              <w:bottom w:val="nil"/>
              <w:right w:val="nil"/>
            </w:tcBorders>
            <w:shd w:val="clear" w:color="auto" w:fill="auto"/>
            <w:noWrap/>
            <w:vAlign w:val="center"/>
            <w:hideMark/>
          </w:tcPr>
          <w:p w14:paraId="657C2069"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65F44890" w14:textId="77777777" w:rsidR="00DE2E95" w:rsidRPr="00DE2E95" w:rsidRDefault="00DE2E95" w:rsidP="00DE2E95">
            <w:pPr>
              <w:spacing w:line="240" w:lineRule="auto"/>
              <w:jc w:val="right"/>
              <w:rPr>
                <w:sz w:val="12"/>
                <w:szCs w:val="12"/>
              </w:rPr>
            </w:pPr>
            <w:r w:rsidRPr="00DE2E95">
              <w:rPr>
                <w:sz w:val="12"/>
                <w:szCs w:val="12"/>
              </w:rPr>
              <w:t>9 668</w:t>
            </w:r>
          </w:p>
        </w:tc>
        <w:tc>
          <w:tcPr>
            <w:tcW w:w="679" w:type="pct"/>
            <w:tcBorders>
              <w:top w:val="nil"/>
              <w:left w:val="nil"/>
              <w:bottom w:val="nil"/>
              <w:right w:val="nil"/>
            </w:tcBorders>
            <w:shd w:val="clear" w:color="auto" w:fill="auto"/>
            <w:noWrap/>
            <w:vAlign w:val="center"/>
            <w:hideMark/>
          </w:tcPr>
          <w:p w14:paraId="6790B625" w14:textId="77777777" w:rsidR="00DE2E95" w:rsidRPr="00DE2E95" w:rsidRDefault="00DE2E95" w:rsidP="00DE2E95">
            <w:pPr>
              <w:spacing w:line="240" w:lineRule="auto"/>
              <w:jc w:val="right"/>
              <w:rPr>
                <w:sz w:val="12"/>
                <w:szCs w:val="12"/>
              </w:rPr>
            </w:pPr>
            <w:r w:rsidRPr="00DE2E95">
              <w:rPr>
                <w:sz w:val="12"/>
                <w:szCs w:val="12"/>
              </w:rPr>
              <w:t>9 601,00</w:t>
            </w:r>
          </w:p>
        </w:tc>
        <w:tc>
          <w:tcPr>
            <w:tcW w:w="606" w:type="pct"/>
            <w:tcBorders>
              <w:top w:val="nil"/>
              <w:left w:val="nil"/>
              <w:bottom w:val="nil"/>
              <w:right w:val="nil"/>
            </w:tcBorders>
            <w:shd w:val="clear" w:color="auto" w:fill="auto"/>
            <w:noWrap/>
            <w:vAlign w:val="center"/>
            <w:hideMark/>
          </w:tcPr>
          <w:p w14:paraId="35A8909E" w14:textId="77777777" w:rsidR="00DE2E95" w:rsidRPr="00DE2E95" w:rsidRDefault="00DE2E95" w:rsidP="00DE2E95">
            <w:pPr>
              <w:spacing w:line="240" w:lineRule="auto"/>
              <w:jc w:val="right"/>
              <w:rPr>
                <w:sz w:val="12"/>
                <w:szCs w:val="12"/>
              </w:rPr>
            </w:pPr>
            <w:r w:rsidRPr="00DE2E95">
              <w:rPr>
                <w:sz w:val="12"/>
                <w:szCs w:val="12"/>
              </w:rPr>
              <w:t>99,3%</w:t>
            </w:r>
          </w:p>
        </w:tc>
      </w:tr>
      <w:tr w:rsidR="00DE2E95" w:rsidRPr="00DE2E95" w14:paraId="1E2C66A0" w14:textId="77777777" w:rsidTr="00DE2E95">
        <w:trPr>
          <w:trHeight w:val="85"/>
        </w:trPr>
        <w:tc>
          <w:tcPr>
            <w:tcW w:w="2737" w:type="pct"/>
            <w:tcBorders>
              <w:top w:val="nil"/>
              <w:left w:val="nil"/>
              <w:bottom w:val="nil"/>
              <w:right w:val="nil"/>
            </w:tcBorders>
            <w:shd w:val="clear" w:color="auto" w:fill="auto"/>
            <w:vAlign w:val="center"/>
            <w:hideMark/>
          </w:tcPr>
          <w:p w14:paraId="67BD68F1" w14:textId="77777777" w:rsidR="00DE2E95" w:rsidRPr="00DE2E95" w:rsidRDefault="00DE2E95" w:rsidP="00DE2E95">
            <w:pPr>
              <w:spacing w:line="240" w:lineRule="auto"/>
              <w:rPr>
                <w:sz w:val="12"/>
                <w:szCs w:val="12"/>
              </w:rPr>
            </w:pPr>
            <w:r w:rsidRPr="00DE2E95">
              <w:rPr>
                <w:sz w:val="12"/>
                <w:szCs w:val="12"/>
              </w:rPr>
              <w:t>Zakup towarów (w szczególności materiałów, leków, żywności) w związku z pomocą obywatelom Ukrainy</w:t>
            </w:r>
          </w:p>
        </w:tc>
        <w:tc>
          <w:tcPr>
            <w:tcW w:w="393" w:type="pct"/>
            <w:tcBorders>
              <w:top w:val="nil"/>
              <w:left w:val="nil"/>
              <w:bottom w:val="nil"/>
              <w:right w:val="nil"/>
            </w:tcBorders>
            <w:shd w:val="clear" w:color="auto" w:fill="auto"/>
            <w:noWrap/>
            <w:vAlign w:val="center"/>
            <w:hideMark/>
          </w:tcPr>
          <w:p w14:paraId="686FD019"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248F342A" w14:textId="77777777" w:rsidR="00DE2E95" w:rsidRPr="00DE2E95" w:rsidRDefault="00DE2E95" w:rsidP="00DE2E95">
            <w:pPr>
              <w:spacing w:line="240" w:lineRule="auto"/>
              <w:jc w:val="right"/>
              <w:rPr>
                <w:sz w:val="12"/>
                <w:szCs w:val="12"/>
              </w:rPr>
            </w:pPr>
            <w:r w:rsidRPr="00DE2E95">
              <w:rPr>
                <w:sz w:val="12"/>
                <w:szCs w:val="12"/>
              </w:rPr>
              <w:t>6 736</w:t>
            </w:r>
          </w:p>
        </w:tc>
        <w:tc>
          <w:tcPr>
            <w:tcW w:w="679" w:type="pct"/>
            <w:tcBorders>
              <w:top w:val="nil"/>
              <w:left w:val="nil"/>
              <w:bottom w:val="nil"/>
              <w:right w:val="nil"/>
            </w:tcBorders>
            <w:shd w:val="clear" w:color="auto" w:fill="auto"/>
            <w:noWrap/>
            <w:vAlign w:val="center"/>
            <w:hideMark/>
          </w:tcPr>
          <w:p w14:paraId="24D0E402" w14:textId="77777777" w:rsidR="00DE2E95" w:rsidRPr="00DE2E95" w:rsidRDefault="00DE2E95" w:rsidP="00DE2E95">
            <w:pPr>
              <w:spacing w:line="240" w:lineRule="auto"/>
              <w:jc w:val="right"/>
              <w:rPr>
                <w:sz w:val="12"/>
                <w:szCs w:val="12"/>
              </w:rPr>
            </w:pPr>
            <w:r w:rsidRPr="00DE2E95">
              <w:rPr>
                <w:sz w:val="12"/>
                <w:szCs w:val="12"/>
              </w:rPr>
              <w:t>6 736,00</w:t>
            </w:r>
          </w:p>
        </w:tc>
        <w:tc>
          <w:tcPr>
            <w:tcW w:w="606" w:type="pct"/>
            <w:tcBorders>
              <w:top w:val="nil"/>
              <w:left w:val="nil"/>
              <w:bottom w:val="nil"/>
              <w:right w:val="nil"/>
            </w:tcBorders>
            <w:shd w:val="clear" w:color="auto" w:fill="auto"/>
            <w:noWrap/>
            <w:vAlign w:val="center"/>
            <w:hideMark/>
          </w:tcPr>
          <w:p w14:paraId="7CC7F5C4"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1D33AC35" w14:textId="77777777" w:rsidTr="00DE2E95">
        <w:trPr>
          <w:trHeight w:val="85"/>
        </w:trPr>
        <w:tc>
          <w:tcPr>
            <w:tcW w:w="2737" w:type="pct"/>
            <w:tcBorders>
              <w:top w:val="nil"/>
              <w:left w:val="nil"/>
              <w:bottom w:val="nil"/>
              <w:right w:val="nil"/>
            </w:tcBorders>
            <w:shd w:val="clear" w:color="auto" w:fill="auto"/>
            <w:vAlign w:val="center"/>
            <w:hideMark/>
          </w:tcPr>
          <w:p w14:paraId="2869DCDF" w14:textId="77777777" w:rsidR="00DE2E95" w:rsidRPr="00DE2E95" w:rsidRDefault="00DE2E95" w:rsidP="00DE2E95">
            <w:pPr>
              <w:spacing w:line="240" w:lineRule="auto"/>
              <w:rPr>
                <w:sz w:val="12"/>
                <w:szCs w:val="12"/>
              </w:rPr>
            </w:pPr>
            <w:r w:rsidRPr="00DE2E95">
              <w:rPr>
                <w:sz w:val="12"/>
                <w:szCs w:val="12"/>
              </w:rPr>
              <w:t xml:space="preserve">Szkolenia pracowników </w:t>
            </w:r>
          </w:p>
        </w:tc>
        <w:tc>
          <w:tcPr>
            <w:tcW w:w="393" w:type="pct"/>
            <w:tcBorders>
              <w:top w:val="nil"/>
              <w:left w:val="nil"/>
              <w:bottom w:val="nil"/>
              <w:right w:val="nil"/>
            </w:tcBorders>
            <w:shd w:val="clear" w:color="auto" w:fill="auto"/>
            <w:noWrap/>
            <w:vAlign w:val="center"/>
            <w:hideMark/>
          </w:tcPr>
          <w:p w14:paraId="004B1B33"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5C5F323E" w14:textId="77777777" w:rsidR="00DE2E95" w:rsidRPr="00DE2E95" w:rsidRDefault="00DE2E95" w:rsidP="00DE2E95">
            <w:pPr>
              <w:spacing w:line="240" w:lineRule="auto"/>
              <w:jc w:val="right"/>
              <w:rPr>
                <w:sz w:val="12"/>
                <w:szCs w:val="12"/>
              </w:rPr>
            </w:pPr>
            <w:r w:rsidRPr="00DE2E95">
              <w:rPr>
                <w:sz w:val="12"/>
                <w:szCs w:val="12"/>
              </w:rPr>
              <w:t>4 214</w:t>
            </w:r>
          </w:p>
        </w:tc>
        <w:tc>
          <w:tcPr>
            <w:tcW w:w="679" w:type="pct"/>
            <w:tcBorders>
              <w:top w:val="nil"/>
              <w:left w:val="nil"/>
              <w:bottom w:val="nil"/>
              <w:right w:val="nil"/>
            </w:tcBorders>
            <w:shd w:val="clear" w:color="auto" w:fill="auto"/>
            <w:noWrap/>
            <w:vAlign w:val="center"/>
            <w:hideMark/>
          </w:tcPr>
          <w:p w14:paraId="4B174FA3" w14:textId="77777777" w:rsidR="00DE2E95" w:rsidRPr="00DE2E95" w:rsidRDefault="00DE2E95" w:rsidP="00DE2E95">
            <w:pPr>
              <w:spacing w:line="240" w:lineRule="auto"/>
              <w:jc w:val="right"/>
              <w:rPr>
                <w:sz w:val="12"/>
                <w:szCs w:val="12"/>
              </w:rPr>
            </w:pPr>
            <w:r w:rsidRPr="00DE2E95">
              <w:rPr>
                <w:sz w:val="12"/>
                <w:szCs w:val="12"/>
              </w:rPr>
              <w:t>4 214,00</w:t>
            </w:r>
          </w:p>
        </w:tc>
        <w:tc>
          <w:tcPr>
            <w:tcW w:w="606" w:type="pct"/>
            <w:tcBorders>
              <w:top w:val="nil"/>
              <w:left w:val="nil"/>
              <w:bottom w:val="nil"/>
              <w:right w:val="nil"/>
            </w:tcBorders>
            <w:shd w:val="clear" w:color="auto" w:fill="auto"/>
            <w:noWrap/>
            <w:vAlign w:val="center"/>
            <w:hideMark/>
          </w:tcPr>
          <w:p w14:paraId="585703A5"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2B59E29B" w14:textId="77777777" w:rsidTr="00DE2E95">
        <w:trPr>
          <w:trHeight w:val="85"/>
        </w:trPr>
        <w:tc>
          <w:tcPr>
            <w:tcW w:w="2737" w:type="pct"/>
            <w:tcBorders>
              <w:top w:val="nil"/>
              <w:left w:val="nil"/>
              <w:bottom w:val="nil"/>
              <w:right w:val="nil"/>
            </w:tcBorders>
            <w:shd w:val="clear" w:color="auto" w:fill="auto"/>
            <w:vAlign w:val="center"/>
            <w:hideMark/>
          </w:tcPr>
          <w:p w14:paraId="626229DE" w14:textId="77777777" w:rsidR="00DE2E95" w:rsidRPr="00DE2E95" w:rsidRDefault="00DE2E95" w:rsidP="00DE2E95">
            <w:pPr>
              <w:spacing w:line="240" w:lineRule="auto"/>
              <w:rPr>
                <w:sz w:val="12"/>
                <w:szCs w:val="12"/>
              </w:rPr>
            </w:pPr>
            <w:r w:rsidRPr="00DE2E95">
              <w:rPr>
                <w:sz w:val="12"/>
                <w:szCs w:val="12"/>
              </w:rPr>
              <w:t>Zakup usług związanych z pomocą obywatelom Ukrainy</w:t>
            </w:r>
          </w:p>
        </w:tc>
        <w:tc>
          <w:tcPr>
            <w:tcW w:w="393" w:type="pct"/>
            <w:tcBorders>
              <w:top w:val="nil"/>
              <w:left w:val="nil"/>
              <w:bottom w:val="nil"/>
              <w:right w:val="nil"/>
            </w:tcBorders>
            <w:shd w:val="clear" w:color="auto" w:fill="auto"/>
            <w:noWrap/>
            <w:vAlign w:val="center"/>
            <w:hideMark/>
          </w:tcPr>
          <w:p w14:paraId="6AED27D3"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271DC55C" w14:textId="77777777" w:rsidR="00DE2E95" w:rsidRPr="00DE2E95" w:rsidRDefault="00DE2E95" w:rsidP="00DE2E95">
            <w:pPr>
              <w:spacing w:line="240" w:lineRule="auto"/>
              <w:jc w:val="right"/>
              <w:rPr>
                <w:sz w:val="12"/>
                <w:szCs w:val="12"/>
              </w:rPr>
            </w:pPr>
            <w:r w:rsidRPr="00DE2E95">
              <w:rPr>
                <w:sz w:val="12"/>
                <w:szCs w:val="12"/>
              </w:rPr>
              <w:t>1 682</w:t>
            </w:r>
          </w:p>
        </w:tc>
        <w:tc>
          <w:tcPr>
            <w:tcW w:w="679" w:type="pct"/>
            <w:tcBorders>
              <w:top w:val="nil"/>
              <w:left w:val="nil"/>
              <w:bottom w:val="nil"/>
              <w:right w:val="nil"/>
            </w:tcBorders>
            <w:shd w:val="clear" w:color="auto" w:fill="auto"/>
            <w:noWrap/>
            <w:vAlign w:val="center"/>
            <w:hideMark/>
          </w:tcPr>
          <w:p w14:paraId="3C293011" w14:textId="77777777" w:rsidR="00DE2E95" w:rsidRPr="00DE2E95" w:rsidRDefault="00DE2E95" w:rsidP="00DE2E95">
            <w:pPr>
              <w:spacing w:line="240" w:lineRule="auto"/>
              <w:jc w:val="right"/>
              <w:rPr>
                <w:sz w:val="12"/>
                <w:szCs w:val="12"/>
              </w:rPr>
            </w:pPr>
            <w:r w:rsidRPr="00DE2E95">
              <w:rPr>
                <w:sz w:val="12"/>
                <w:szCs w:val="12"/>
              </w:rPr>
              <w:t>1 134,00</w:t>
            </w:r>
          </w:p>
        </w:tc>
        <w:tc>
          <w:tcPr>
            <w:tcW w:w="606" w:type="pct"/>
            <w:tcBorders>
              <w:top w:val="nil"/>
              <w:left w:val="nil"/>
              <w:bottom w:val="nil"/>
              <w:right w:val="nil"/>
            </w:tcBorders>
            <w:shd w:val="clear" w:color="auto" w:fill="auto"/>
            <w:noWrap/>
            <w:vAlign w:val="center"/>
            <w:hideMark/>
          </w:tcPr>
          <w:p w14:paraId="1325C742" w14:textId="77777777" w:rsidR="00DE2E95" w:rsidRPr="00DE2E95" w:rsidRDefault="00DE2E95" w:rsidP="00DE2E95">
            <w:pPr>
              <w:spacing w:line="240" w:lineRule="auto"/>
              <w:jc w:val="right"/>
              <w:rPr>
                <w:sz w:val="12"/>
                <w:szCs w:val="12"/>
              </w:rPr>
            </w:pPr>
            <w:r w:rsidRPr="00DE2E95">
              <w:rPr>
                <w:sz w:val="12"/>
                <w:szCs w:val="12"/>
              </w:rPr>
              <w:t>67,4%</w:t>
            </w:r>
          </w:p>
        </w:tc>
      </w:tr>
      <w:tr w:rsidR="00DE2E95" w:rsidRPr="00DE2E95" w14:paraId="7C05E5E1" w14:textId="77777777" w:rsidTr="00DE2E95">
        <w:trPr>
          <w:trHeight w:val="85"/>
        </w:trPr>
        <w:tc>
          <w:tcPr>
            <w:tcW w:w="2737" w:type="pct"/>
            <w:tcBorders>
              <w:top w:val="nil"/>
              <w:left w:val="nil"/>
              <w:bottom w:val="nil"/>
              <w:right w:val="nil"/>
            </w:tcBorders>
            <w:shd w:val="clear" w:color="auto" w:fill="auto"/>
            <w:vAlign w:val="center"/>
            <w:hideMark/>
          </w:tcPr>
          <w:p w14:paraId="32570D8E" w14:textId="77777777" w:rsidR="00DE2E95" w:rsidRPr="00DE2E95" w:rsidRDefault="00DE2E95" w:rsidP="00DE2E95">
            <w:pPr>
              <w:spacing w:line="240" w:lineRule="auto"/>
              <w:rPr>
                <w:sz w:val="12"/>
                <w:szCs w:val="12"/>
              </w:rPr>
            </w:pPr>
            <w:r w:rsidRPr="00DE2E95">
              <w:rPr>
                <w:sz w:val="12"/>
                <w:szCs w:val="12"/>
              </w:rPr>
              <w:t>Wydatki osobowe niezaliczone do wynagrodzeń</w:t>
            </w:r>
          </w:p>
        </w:tc>
        <w:tc>
          <w:tcPr>
            <w:tcW w:w="393" w:type="pct"/>
            <w:tcBorders>
              <w:top w:val="nil"/>
              <w:left w:val="nil"/>
              <w:bottom w:val="nil"/>
              <w:right w:val="nil"/>
            </w:tcBorders>
            <w:shd w:val="clear" w:color="auto" w:fill="auto"/>
            <w:noWrap/>
            <w:vAlign w:val="center"/>
            <w:hideMark/>
          </w:tcPr>
          <w:p w14:paraId="50AFD1BC"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040DE846" w14:textId="77777777" w:rsidR="00DE2E95" w:rsidRPr="00DE2E95" w:rsidRDefault="00DE2E95" w:rsidP="00DE2E95">
            <w:pPr>
              <w:spacing w:line="240" w:lineRule="auto"/>
              <w:jc w:val="right"/>
              <w:rPr>
                <w:sz w:val="12"/>
                <w:szCs w:val="12"/>
              </w:rPr>
            </w:pPr>
            <w:r w:rsidRPr="00DE2E95">
              <w:rPr>
                <w:sz w:val="12"/>
                <w:szCs w:val="12"/>
              </w:rPr>
              <w:t>1 423</w:t>
            </w:r>
          </w:p>
        </w:tc>
        <w:tc>
          <w:tcPr>
            <w:tcW w:w="679" w:type="pct"/>
            <w:tcBorders>
              <w:top w:val="nil"/>
              <w:left w:val="nil"/>
              <w:bottom w:val="nil"/>
              <w:right w:val="nil"/>
            </w:tcBorders>
            <w:shd w:val="clear" w:color="auto" w:fill="auto"/>
            <w:noWrap/>
            <w:vAlign w:val="center"/>
            <w:hideMark/>
          </w:tcPr>
          <w:p w14:paraId="24948A24" w14:textId="77777777" w:rsidR="00DE2E95" w:rsidRPr="00DE2E95" w:rsidRDefault="00DE2E95" w:rsidP="00DE2E95">
            <w:pPr>
              <w:spacing w:line="240" w:lineRule="auto"/>
              <w:jc w:val="right"/>
              <w:rPr>
                <w:sz w:val="12"/>
                <w:szCs w:val="12"/>
              </w:rPr>
            </w:pPr>
            <w:r w:rsidRPr="00DE2E95">
              <w:rPr>
                <w:sz w:val="12"/>
                <w:szCs w:val="12"/>
              </w:rPr>
              <w:t>839,85</w:t>
            </w:r>
          </w:p>
        </w:tc>
        <w:tc>
          <w:tcPr>
            <w:tcW w:w="606" w:type="pct"/>
            <w:tcBorders>
              <w:top w:val="nil"/>
              <w:left w:val="nil"/>
              <w:bottom w:val="nil"/>
              <w:right w:val="nil"/>
            </w:tcBorders>
            <w:shd w:val="clear" w:color="auto" w:fill="auto"/>
            <w:noWrap/>
            <w:vAlign w:val="center"/>
            <w:hideMark/>
          </w:tcPr>
          <w:p w14:paraId="71845035" w14:textId="77777777" w:rsidR="00DE2E95" w:rsidRPr="00DE2E95" w:rsidRDefault="00DE2E95" w:rsidP="00DE2E95">
            <w:pPr>
              <w:spacing w:line="240" w:lineRule="auto"/>
              <w:jc w:val="right"/>
              <w:rPr>
                <w:sz w:val="12"/>
                <w:szCs w:val="12"/>
              </w:rPr>
            </w:pPr>
            <w:r w:rsidRPr="00DE2E95">
              <w:rPr>
                <w:sz w:val="12"/>
                <w:szCs w:val="12"/>
              </w:rPr>
              <w:t>59,0%</w:t>
            </w:r>
          </w:p>
        </w:tc>
      </w:tr>
      <w:tr w:rsidR="00DE2E95" w:rsidRPr="00DE2E95" w14:paraId="6520F1E3" w14:textId="77777777" w:rsidTr="00DE2E95">
        <w:trPr>
          <w:trHeight w:val="85"/>
        </w:trPr>
        <w:tc>
          <w:tcPr>
            <w:tcW w:w="2737" w:type="pct"/>
            <w:tcBorders>
              <w:top w:val="nil"/>
              <w:left w:val="nil"/>
              <w:bottom w:val="nil"/>
              <w:right w:val="nil"/>
            </w:tcBorders>
            <w:shd w:val="clear" w:color="auto" w:fill="auto"/>
            <w:vAlign w:val="center"/>
            <w:hideMark/>
          </w:tcPr>
          <w:p w14:paraId="0950E6D9" w14:textId="77777777" w:rsidR="00DE2E95" w:rsidRPr="00DE2E95" w:rsidRDefault="00DE2E95" w:rsidP="00DE2E95">
            <w:pPr>
              <w:spacing w:line="240" w:lineRule="auto"/>
              <w:rPr>
                <w:sz w:val="12"/>
                <w:szCs w:val="12"/>
              </w:rPr>
            </w:pPr>
            <w:r w:rsidRPr="00DE2E95">
              <w:rPr>
                <w:sz w:val="12"/>
                <w:szCs w:val="12"/>
              </w:rPr>
              <w:t>Zakup usług zdrowotnych</w:t>
            </w:r>
          </w:p>
        </w:tc>
        <w:tc>
          <w:tcPr>
            <w:tcW w:w="393" w:type="pct"/>
            <w:tcBorders>
              <w:top w:val="nil"/>
              <w:left w:val="nil"/>
              <w:bottom w:val="nil"/>
              <w:right w:val="nil"/>
            </w:tcBorders>
            <w:shd w:val="clear" w:color="auto" w:fill="auto"/>
            <w:noWrap/>
            <w:vAlign w:val="center"/>
            <w:hideMark/>
          </w:tcPr>
          <w:p w14:paraId="7FB4BAEA"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5373AA07" w14:textId="77777777" w:rsidR="00DE2E95" w:rsidRPr="00DE2E95" w:rsidRDefault="00DE2E95" w:rsidP="00DE2E95">
            <w:pPr>
              <w:spacing w:line="240" w:lineRule="auto"/>
              <w:jc w:val="right"/>
              <w:rPr>
                <w:sz w:val="12"/>
                <w:szCs w:val="12"/>
              </w:rPr>
            </w:pPr>
            <w:r w:rsidRPr="00DE2E95">
              <w:rPr>
                <w:sz w:val="12"/>
                <w:szCs w:val="12"/>
              </w:rPr>
              <w:t>1 150</w:t>
            </w:r>
          </w:p>
        </w:tc>
        <w:tc>
          <w:tcPr>
            <w:tcW w:w="679" w:type="pct"/>
            <w:tcBorders>
              <w:top w:val="nil"/>
              <w:left w:val="nil"/>
              <w:bottom w:val="nil"/>
              <w:right w:val="nil"/>
            </w:tcBorders>
            <w:shd w:val="clear" w:color="auto" w:fill="auto"/>
            <w:noWrap/>
            <w:vAlign w:val="center"/>
            <w:hideMark/>
          </w:tcPr>
          <w:p w14:paraId="174EB4AC" w14:textId="77777777" w:rsidR="00DE2E95" w:rsidRPr="00DE2E95" w:rsidRDefault="00DE2E95" w:rsidP="00DE2E95">
            <w:pPr>
              <w:spacing w:line="240" w:lineRule="auto"/>
              <w:jc w:val="right"/>
              <w:rPr>
                <w:sz w:val="12"/>
                <w:szCs w:val="12"/>
              </w:rPr>
            </w:pPr>
            <w:r w:rsidRPr="00DE2E95">
              <w:rPr>
                <w:sz w:val="12"/>
                <w:szCs w:val="12"/>
              </w:rPr>
              <w:t>881,00</w:t>
            </w:r>
          </w:p>
        </w:tc>
        <w:tc>
          <w:tcPr>
            <w:tcW w:w="606" w:type="pct"/>
            <w:tcBorders>
              <w:top w:val="nil"/>
              <w:left w:val="nil"/>
              <w:bottom w:val="nil"/>
              <w:right w:val="nil"/>
            </w:tcBorders>
            <w:shd w:val="clear" w:color="auto" w:fill="auto"/>
            <w:noWrap/>
            <w:vAlign w:val="center"/>
            <w:hideMark/>
          </w:tcPr>
          <w:p w14:paraId="4175F410" w14:textId="77777777" w:rsidR="00DE2E95" w:rsidRPr="00DE2E95" w:rsidRDefault="00DE2E95" w:rsidP="00DE2E95">
            <w:pPr>
              <w:spacing w:line="240" w:lineRule="auto"/>
              <w:jc w:val="right"/>
              <w:rPr>
                <w:sz w:val="12"/>
                <w:szCs w:val="12"/>
              </w:rPr>
            </w:pPr>
            <w:r w:rsidRPr="00DE2E95">
              <w:rPr>
                <w:sz w:val="12"/>
                <w:szCs w:val="12"/>
              </w:rPr>
              <w:t>76,6%</w:t>
            </w:r>
          </w:p>
        </w:tc>
      </w:tr>
      <w:tr w:rsidR="00DE2E95" w:rsidRPr="00DE2E95" w14:paraId="54BA448D" w14:textId="77777777" w:rsidTr="00DE2E95">
        <w:trPr>
          <w:trHeight w:val="85"/>
        </w:trPr>
        <w:tc>
          <w:tcPr>
            <w:tcW w:w="2737" w:type="pct"/>
            <w:tcBorders>
              <w:top w:val="nil"/>
              <w:left w:val="nil"/>
              <w:bottom w:val="nil"/>
              <w:right w:val="nil"/>
            </w:tcBorders>
            <w:shd w:val="clear" w:color="auto" w:fill="auto"/>
            <w:vAlign w:val="center"/>
            <w:hideMark/>
          </w:tcPr>
          <w:p w14:paraId="3BEC76C5" w14:textId="77777777" w:rsidR="00DE2E95" w:rsidRPr="00DE2E95" w:rsidRDefault="00DE2E95" w:rsidP="00DE2E95">
            <w:pPr>
              <w:spacing w:line="240" w:lineRule="auto"/>
              <w:jc w:val="right"/>
              <w:rPr>
                <w:sz w:val="12"/>
                <w:szCs w:val="12"/>
              </w:rPr>
            </w:pPr>
          </w:p>
        </w:tc>
        <w:tc>
          <w:tcPr>
            <w:tcW w:w="393" w:type="pct"/>
            <w:tcBorders>
              <w:top w:val="nil"/>
              <w:left w:val="nil"/>
              <w:bottom w:val="nil"/>
              <w:right w:val="nil"/>
            </w:tcBorders>
            <w:shd w:val="clear" w:color="auto" w:fill="auto"/>
            <w:noWrap/>
            <w:vAlign w:val="center"/>
            <w:hideMark/>
          </w:tcPr>
          <w:p w14:paraId="79952D38"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6AF4AC63"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4786334C"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26AC2A7"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0D3BEEF9" w14:textId="77777777" w:rsidTr="00DE2E95">
        <w:trPr>
          <w:trHeight w:val="85"/>
        </w:trPr>
        <w:tc>
          <w:tcPr>
            <w:tcW w:w="2737" w:type="pct"/>
            <w:tcBorders>
              <w:top w:val="nil"/>
              <w:left w:val="nil"/>
              <w:bottom w:val="nil"/>
              <w:right w:val="nil"/>
            </w:tcBorders>
            <w:shd w:val="clear" w:color="auto" w:fill="auto"/>
            <w:vAlign w:val="center"/>
            <w:hideMark/>
          </w:tcPr>
          <w:p w14:paraId="08E4C4CC" w14:textId="77777777" w:rsidR="00DE2E95" w:rsidRPr="00DE2E95" w:rsidRDefault="00DE2E95" w:rsidP="00DE2E95">
            <w:pPr>
              <w:spacing w:line="240" w:lineRule="auto"/>
              <w:rPr>
                <w:i/>
                <w:iCs/>
                <w:sz w:val="12"/>
                <w:szCs w:val="12"/>
                <w:u w:val="single"/>
              </w:rPr>
            </w:pPr>
            <w:r w:rsidRPr="00DE2E95">
              <w:rPr>
                <w:i/>
                <w:iCs/>
                <w:sz w:val="12"/>
                <w:szCs w:val="12"/>
                <w:u w:val="single"/>
              </w:rPr>
              <w:t>Podstawa prawna:</w:t>
            </w:r>
          </w:p>
        </w:tc>
        <w:tc>
          <w:tcPr>
            <w:tcW w:w="393" w:type="pct"/>
            <w:tcBorders>
              <w:top w:val="nil"/>
              <w:left w:val="nil"/>
              <w:bottom w:val="nil"/>
              <w:right w:val="nil"/>
            </w:tcBorders>
            <w:shd w:val="clear" w:color="auto" w:fill="auto"/>
            <w:noWrap/>
            <w:vAlign w:val="center"/>
            <w:hideMark/>
          </w:tcPr>
          <w:p w14:paraId="4B5E7BFC"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02C73D08"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307CFE26"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62ED205"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F2A1B0C" w14:textId="77777777" w:rsidTr="00DE2E95">
        <w:trPr>
          <w:trHeight w:val="85"/>
        </w:trPr>
        <w:tc>
          <w:tcPr>
            <w:tcW w:w="2737" w:type="pct"/>
            <w:tcBorders>
              <w:top w:val="nil"/>
              <w:left w:val="nil"/>
              <w:bottom w:val="nil"/>
              <w:right w:val="nil"/>
            </w:tcBorders>
            <w:shd w:val="clear" w:color="auto" w:fill="auto"/>
            <w:vAlign w:val="center"/>
            <w:hideMark/>
          </w:tcPr>
          <w:p w14:paraId="4F4B822D" w14:textId="77777777" w:rsidR="00DE2E95" w:rsidRPr="00DE2E95" w:rsidRDefault="00DE2E95" w:rsidP="00DE2E95">
            <w:pPr>
              <w:spacing w:line="240" w:lineRule="auto"/>
              <w:rPr>
                <w:i/>
                <w:iCs/>
                <w:sz w:val="12"/>
                <w:szCs w:val="12"/>
              </w:rPr>
            </w:pPr>
            <w:r w:rsidRPr="00DE2E95">
              <w:rPr>
                <w:i/>
                <w:iCs/>
                <w:sz w:val="12"/>
                <w:szCs w:val="12"/>
              </w:rPr>
              <w:t>1. Ustawa z dnia 14 grudnia 2016 r. Prawo oświatowe</w:t>
            </w:r>
          </w:p>
        </w:tc>
        <w:tc>
          <w:tcPr>
            <w:tcW w:w="393" w:type="pct"/>
            <w:tcBorders>
              <w:top w:val="nil"/>
              <w:left w:val="nil"/>
              <w:bottom w:val="nil"/>
              <w:right w:val="nil"/>
            </w:tcBorders>
            <w:shd w:val="clear" w:color="auto" w:fill="auto"/>
            <w:vAlign w:val="center"/>
            <w:hideMark/>
          </w:tcPr>
          <w:p w14:paraId="1ECDC946"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57AF3C7F" w14:textId="77777777" w:rsidR="00DE2E95" w:rsidRPr="00DE2E95" w:rsidRDefault="00DE2E95" w:rsidP="00DE2E95">
            <w:pPr>
              <w:spacing w:line="240" w:lineRule="auto"/>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78B0CB92"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317E8E69"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3F94C127" w14:textId="77777777" w:rsidTr="00DE2E95">
        <w:trPr>
          <w:trHeight w:val="85"/>
        </w:trPr>
        <w:tc>
          <w:tcPr>
            <w:tcW w:w="2737" w:type="pct"/>
            <w:tcBorders>
              <w:top w:val="nil"/>
              <w:left w:val="nil"/>
              <w:bottom w:val="nil"/>
              <w:right w:val="nil"/>
            </w:tcBorders>
            <w:shd w:val="clear" w:color="auto" w:fill="auto"/>
            <w:vAlign w:val="center"/>
            <w:hideMark/>
          </w:tcPr>
          <w:p w14:paraId="6D5C9172" w14:textId="77777777" w:rsidR="00DE2E95" w:rsidRPr="00DE2E95" w:rsidRDefault="00DE2E95" w:rsidP="00DE2E95">
            <w:pPr>
              <w:spacing w:line="240" w:lineRule="auto"/>
              <w:rPr>
                <w:i/>
                <w:iCs/>
                <w:sz w:val="12"/>
                <w:szCs w:val="12"/>
              </w:rPr>
            </w:pPr>
            <w:r w:rsidRPr="00DE2E95">
              <w:rPr>
                <w:i/>
                <w:iCs/>
                <w:sz w:val="12"/>
                <w:szCs w:val="12"/>
              </w:rPr>
              <w:t>2. Ustawa z dnia 26 stycznia 1982 r. Karta Nauczyciela</w:t>
            </w:r>
          </w:p>
        </w:tc>
        <w:tc>
          <w:tcPr>
            <w:tcW w:w="393" w:type="pct"/>
            <w:tcBorders>
              <w:top w:val="nil"/>
              <w:left w:val="nil"/>
              <w:bottom w:val="nil"/>
              <w:right w:val="nil"/>
            </w:tcBorders>
            <w:shd w:val="clear" w:color="auto" w:fill="auto"/>
            <w:vAlign w:val="center"/>
            <w:hideMark/>
          </w:tcPr>
          <w:p w14:paraId="1344A672"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4BB229C5"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0CF959EA"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54FB1656"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071D7393" w14:textId="77777777" w:rsidTr="00DE2E95">
        <w:trPr>
          <w:trHeight w:val="85"/>
        </w:trPr>
        <w:tc>
          <w:tcPr>
            <w:tcW w:w="2737" w:type="pct"/>
            <w:tcBorders>
              <w:top w:val="nil"/>
              <w:left w:val="nil"/>
              <w:bottom w:val="nil"/>
              <w:right w:val="nil"/>
            </w:tcBorders>
            <w:shd w:val="clear" w:color="auto" w:fill="auto"/>
            <w:vAlign w:val="center"/>
            <w:hideMark/>
          </w:tcPr>
          <w:p w14:paraId="48C2BBD3" w14:textId="77777777" w:rsidR="00DE2E95" w:rsidRPr="00DE2E95" w:rsidRDefault="00DE2E95" w:rsidP="00DE2E95">
            <w:pPr>
              <w:spacing w:line="240" w:lineRule="auto"/>
              <w:rPr>
                <w:i/>
                <w:iCs/>
                <w:sz w:val="12"/>
                <w:szCs w:val="12"/>
              </w:rPr>
            </w:pPr>
            <w:r w:rsidRPr="00DE2E95">
              <w:rPr>
                <w:i/>
                <w:iCs/>
                <w:sz w:val="12"/>
                <w:szCs w:val="12"/>
              </w:rPr>
              <w:t>3. Ustawa z dnia 27 października 2017 r. o finansowaniu zadań oświatowych</w:t>
            </w:r>
          </w:p>
        </w:tc>
        <w:tc>
          <w:tcPr>
            <w:tcW w:w="393" w:type="pct"/>
            <w:tcBorders>
              <w:top w:val="nil"/>
              <w:left w:val="nil"/>
              <w:bottom w:val="nil"/>
              <w:right w:val="nil"/>
            </w:tcBorders>
            <w:shd w:val="clear" w:color="auto" w:fill="auto"/>
            <w:vAlign w:val="center"/>
            <w:hideMark/>
          </w:tcPr>
          <w:p w14:paraId="71AC7281"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7FB1AB6E"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5E0AA2CE"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59149ED0"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0D4F0625" w14:textId="77777777" w:rsidTr="00DE2E95">
        <w:trPr>
          <w:trHeight w:val="85"/>
        </w:trPr>
        <w:tc>
          <w:tcPr>
            <w:tcW w:w="2737" w:type="pct"/>
            <w:tcBorders>
              <w:top w:val="nil"/>
              <w:left w:val="nil"/>
              <w:bottom w:val="nil"/>
              <w:right w:val="nil"/>
            </w:tcBorders>
            <w:shd w:val="clear" w:color="auto" w:fill="auto"/>
            <w:vAlign w:val="center"/>
            <w:hideMark/>
          </w:tcPr>
          <w:p w14:paraId="0FE771FF" w14:textId="77777777" w:rsidR="00DE2E95" w:rsidRPr="00DE2E95" w:rsidRDefault="00DE2E95" w:rsidP="00DE2E95">
            <w:pPr>
              <w:spacing w:line="240" w:lineRule="auto"/>
              <w:rPr>
                <w:i/>
                <w:iCs/>
                <w:sz w:val="12"/>
                <w:szCs w:val="12"/>
              </w:rPr>
            </w:pPr>
            <w:r w:rsidRPr="00DE2E95">
              <w:rPr>
                <w:i/>
                <w:iCs/>
                <w:sz w:val="12"/>
                <w:szCs w:val="12"/>
              </w:rPr>
              <w:t>4. Ustawa z dnia 12 marca 2022 r. o pomocy obywatelom Ukrainy w związku z konfliktem zbrojnym na terytorium tego państwa</w:t>
            </w:r>
          </w:p>
        </w:tc>
        <w:tc>
          <w:tcPr>
            <w:tcW w:w="393" w:type="pct"/>
            <w:tcBorders>
              <w:top w:val="nil"/>
              <w:left w:val="nil"/>
              <w:bottom w:val="nil"/>
              <w:right w:val="nil"/>
            </w:tcBorders>
            <w:shd w:val="clear" w:color="auto" w:fill="auto"/>
            <w:vAlign w:val="center"/>
            <w:hideMark/>
          </w:tcPr>
          <w:p w14:paraId="3D0D01D4"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370BF2B7"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606B2202"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0904842A"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0F71A45B" w14:textId="77777777" w:rsidTr="00DE2E95">
        <w:trPr>
          <w:trHeight w:val="85"/>
        </w:trPr>
        <w:tc>
          <w:tcPr>
            <w:tcW w:w="2737" w:type="pct"/>
            <w:tcBorders>
              <w:top w:val="nil"/>
              <w:left w:val="nil"/>
              <w:bottom w:val="nil"/>
              <w:right w:val="nil"/>
            </w:tcBorders>
            <w:shd w:val="clear" w:color="auto" w:fill="auto"/>
            <w:vAlign w:val="center"/>
            <w:hideMark/>
          </w:tcPr>
          <w:p w14:paraId="2BAB667A"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987102A"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D83FDC9"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4BAC02C0"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0F26DF9"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129EDAF4" w14:textId="77777777" w:rsidTr="00DE2E95">
        <w:trPr>
          <w:trHeight w:val="85"/>
        </w:trPr>
        <w:tc>
          <w:tcPr>
            <w:tcW w:w="2737" w:type="pct"/>
            <w:tcBorders>
              <w:top w:val="nil"/>
              <w:left w:val="nil"/>
              <w:bottom w:val="nil"/>
              <w:right w:val="nil"/>
            </w:tcBorders>
            <w:shd w:val="clear" w:color="000000" w:fill="EAF1F6"/>
            <w:vAlign w:val="center"/>
            <w:hideMark/>
          </w:tcPr>
          <w:p w14:paraId="15BAE1B2" w14:textId="77777777" w:rsidR="00DE2E95" w:rsidRPr="00DE2E95" w:rsidRDefault="00DE2E95" w:rsidP="00DE2E95">
            <w:pPr>
              <w:spacing w:line="240" w:lineRule="auto"/>
              <w:rPr>
                <w:b/>
                <w:bCs/>
                <w:sz w:val="12"/>
                <w:szCs w:val="12"/>
              </w:rPr>
            </w:pPr>
            <w:r w:rsidRPr="00DE2E95">
              <w:rPr>
                <w:b/>
                <w:bCs/>
                <w:sz w:val="12"/>
                <w:szCs w:val="12"/>
              </w:rPr>
              <w:t>Prowadzenie szkół podstawowych - zadanie 4</w:t>
            </w:r>
          </w:p>
        </w:tc>
        <w:tc>
          <w:tcPr>
            <w:tcW w:w="393" w:type="pct"/>
            <w:tcBorders>
              <w:top w:val="nil"/>
              <w:left w:val="nil"/>
              <w:bottom w:val="nil"/>
              <w:right w:val="nil"/>
            </w:tcBorders>
            <w:shd w:val="clear" w:color="000000" w:fill="EAF1F6"/>
            <w:vAlign w:val="center"/>
            <w:hideMark/>
          </w:tcPr>
          <w:p w14:paraId="3D712AB4" w14:textId="77777777" w:rsidR="00DE2E95" w:rsidRPr="00DE2E95" w:rsidRDefault="00DE2E95" w:rsidP="00DE2E95">
            <w:pPr>
              <w:spacing w:line="240" w:lineRule="auto"/>
              <w:rPr>
                <w:sz w:val="12"/>
                <w:szCs w:val="12"/>
              </w:rPr>
            </w:pPr>
            <w:r w:rsidRPr="00DE2E95">
              <w:rPr>
                <w:sz w:val="12"/>
                <w:szCs w:val="12"/>
              </w:rPr>
              <w:t> </w:t>
            </w:r>
          </w:p>
        </w:tc>
        <w:tc>
          <w:tcPr>
            <w:tcW w:w="584" w:type="pct"/>
            <w:tcBorders>
              <w:top w:val="nil"/>
              <w:left w:val="nil"/>
              <w:bottom w:val="nil"/>
              <w:right w:val="nil"/>
            </w:tcBorders>
            <w:shd w:val="clear" w:color="000000" w:fill="EAF1F6"/>
            <w:vAlign w:val="center"/>
            <w:hideMark/>
          </w:tcPr>
          <w:p w14:paraId="39800858" w14:textId="77777777" w:rsidR="00DE2E95" w:rsidRPr="00DE2E95" w:rsidRDefault="00DE2E95" w:rsidP="00DE2E95">
            <w:pPr>
              <w:spacing w:line="240" w:lineRule="auto"/>
              <w:jc w:val="right"/>
              <w:rPr>
                <w:b/>
                <w:bCs/>
                <w:sz w:val="12"/>
                <w:szCs w:val="12"/>
              </w:rPr>
            </w:pPr>
            <w:r w:rsidRPr="00DE2E95">
              <w:rPr>
                <w:b/>
                <w:bCs/>
                <w:sz w:val="12"/>
                <w:szCs w:val="12"/>
              </w:rPr>
              <w:t>50 481 104</w:t>
            </w:r>
          </w:p>
        </w:tc>
        <w:tc>
          <w:tcPr>
            <w:tcW w:w="679" w:type="pct"/>
            <w:tcBorders>
              <w:top w:val="nil"/>
              <w:left w:val="nil"/>
              <w:bottom w:val="nil"/>
              <w:right w:val="nil"/>
            </w:tcBorders>
            <w:shd w:val="clear" w:color="000000" w:fill="EAF1F6"/>
            <w:vAlign w:val="center"/>
            <w:hideMark/>
          </w:tcPr>
          <w:p w14:paraId="7FCCE059" w14:textId="77777777" w:rsidR="00DE2E95" w:rsidRPr="00DE2E95" w:rsidRDefault="00DE2E95" w:rsidP="00DE2E95">
            <w:pPr>
              <w:spacing w:line="240" w:lineRule="auto"/>
              <w:jc w:val="right"/>
              <w:rPr>
                <w:b/>
                <w:bCs/>
                <w:sz w:val="12"/>
                <w:szCs w:val="12"/>
              </w:rPr>
            </w:pPr>
            <w:r w:rsidRPr="00DE2E95">
              <w:rPr>
                <w:b/>
                <w:bCs/>
                <w:sz w:val="12"/>
                <w:szCs w:val="12"/>
              </w:rPr>
              <w:t>50 464 143,57</w:t>
            </w:r>
          </w:p>
        </w:tc>
        <w:tc>
          <w:tcPr>
            <w:tcW w:w="606" w:type="pct"/>
            <w:tcBorders>
              <w:top w:val="nil"/>
              <w:left w:val="nil"/>
              <w:bottom w:val="nil"/>
              <w:right w:val="nil"/>
            </w:tcBorders>
            <w:shd w:val="clear" w:color="000000" w:fill="EAF1F6"/>
            <w:vAlign w:val="center"/>
            <w:hideMark/>
          </w:tcPr>
          <w:p w14:paraId="71C7A200" w14:textId="77777777" w:rsidR="00DE2E95" w:rsidRPr="00DE2E95" w:rsidRDefault="00DE2E95" w:rsidP="00DE2E95">
            <w:pPr>
              <w:spacing w:line="240" w:lineRule="auto"/>
              <w:jc w:val="right"/>
              <w:rPr>
                <w:b/>
                <w:bCs/>
                <w:sz w:val="12"/>
                <w:szCs w:val="12"/>
              </w:rPr>
            </w:pPr>
            <w:r w:rsidRPr="00DE2E95">
              <w:rPr>
                <w:b/>
                <w:bCs/>
                <w:sz w:val="12"/>
                <w:szCs w:val="12"/>
              </w:rPr>
              <w:t>100,0%</w:t>
            </w:r>
          </w:p>
        </w:tc>
      </w:tr>
      <w:tr w:rsidR="00DE2E95" w:rsidRPr="00DE2E95" w14:paraId="72DA5BC6" w14:textId="77777777" w:rsidTr="00DE2E95">
        <w:trPr>
          <w:trHeight w:val="85"/>
        </w:trPr>
        <w:tc>
          <w:tcPr>
            <w:tcW w:w="2737" w:type="pct"/>
            <w:tcBorders>
              <w:top w:val="nil"/>
              <w:left w:val="nil"/>
              <w:bottom w:val="nil"/>
              <w:right w:val="nil"/>
            </w:tcBorders>
            <w:shd w:val="clear" w:color="auto" w:fill="auto"/>
            <w:vAlign w:val="center"/>
            <w:hideMark/>
          </w:tcPr>
          <w:p w14:paraId="73428D57" w14:textId="77777777" w:rsidR="00DE2E95" w:rsidRPr="00DE2E95" w:rsidRDefault="00DE2E95" w:rsidP="00DE2E95">
            <w:pPr>
              <w:spacing w:line="240" w:lineRule="auto"/>
              <w:jc w:val="right"/>
              <w:rPr>
                <w:b/>
                <w:bCs/>
                <w:sz w:val="12"/>
                <w:szCs w:val="12"/>
              </w:rPr>
            </w:pPr>
          </w:p>
        </w:tc>
        <w:tc>
          <w:tcPr>
            <w:tcW w:w="393" w:type="pct"/>
            <w:tcBorders>
              <w:top w:val="nil"/>
              <w:left w:val="nil"/>
              <w:bottom w:val="nil"/>
              <w:right w:val="nil"/>
            </w:tcBorders>
            <w:shd w:val="clear" w:color="auto" w:fill="auto"/>
            <w:noWrap/>
            <w:vAlign w:val="center"/>
            <w:hideMark/>
          </w:tcPr>
          <w:p w14:paraId="5B35467A"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5DDAA89"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43E4190B"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0A19B95"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F430F68" w14:textId="77777777" w:rsidTr="00DE2E95">
        <w:trPr>
          <w:trHeight w:val="85"/>
        </w:trPr>
        <w:tc>
          <w:tcPr>
            <w:tcW w:w="2737" w:type="pct"/>
            <w:tcBorders>
              <w:top w:val="nil"/>
              <w:left w:val="nil"/>
              <w:bottom w:val="nil"/>
              <w:right w:val="nil"/>
            </w:tcBorders>
            <w:shd w:val="clear" w:color="auto" w:fill="auto"/>
            <w:vAlign w:val="center"/>
            <w:hideMark/>
          </w:tcPr>
          <w:p w14:paraId="3DFFA10F" w14:textId="77777777" w:rsidR="00DE2E95" w:rsidRPr="00DE2E95" w:rsidRDefault="00DE2E95" w:rsidP="00DE2E95">
            <w:pPr>
              <w:spacing w:line="240" w:lineRule="auto"/>
              <w:rPr>
                <w:i/>
                <w:iCs/>
                <w:sz w:val="12"/>
                <w:szCs w:val="12"/>
                <w:u w:val="single"/>
              </w:rPr>
            </w:pPr>
            <w:r w:rsidRPr="00DE2E95">
              <w:rPr>
                <w:i/>
                <w:iCs/>
                <w:sz w:val="12"/>
                <w:szCs w:val="12"/>
                <w:u w:val="single"/>
              </w:rPr>
              <w:t>Klasyfikacja:</w:t>
            </w:r>
            <w:r w:rsidRPr="00DE2E95">
              <w:rPr>
                <w:i/>
                <w:iCs/>
                <w:sz w:val="12"/>
                <w:szCs w:val="12"/>
              </w:rPr>
              <w:t xml:space="preserve"> rozdział: 80101</w:t>
            </w:r>
          </w:p>
        </w:tc>
        <w:tc>
          <w:tcPr>
            <w:tcW w:w="393" w:type="pct"/>
            <w:tcBorders>
              <w:top w:val="nil"/>
              <w:left w:val="nil"/>
              <w:bottom w:val="nil"/>
              <w:right w:val="nil"/>
            </w:tcBorders>
            <w:shd w:val="clear" w:color="auto" w:fill="auto"/>
            <w:vAlign w:val="center"/>
            <w:hideMark/>
          </w:tcPr>
          <w:p w14:paraId="12D2861B"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316F827E"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1DEDD698"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84E4F3F"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1589C29A" w14:textId="77777777" w:rsidTr="00DE2E95">
        <w:trPr>
          <w:trHeight w:val="85"/>
        </w:trPr>
        <w:tc>
          <w:tcPr>
            <w:tcW w:w="2737" w:type="pct"/>
            <w:tcBorders>
              <w:top w:val="nil"/>
              <w:left w:val="nil"/>
              <w:bottom w:val="nil"/>
              <w:right w:val="nil"/>
            </w:tcBorders>
            <w:shd w:val="clear" w:color="auto" w:fill="auto"/>
            <w:vAlign w:val="center"/>
            <w:hideMark/>
          </w:tcPr>
          <w:p w14:paraId="4AB2FBB9"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F6FB442"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B632FD5"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772EA869"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3FFC086"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4E34CA1" w14:textId="77777777" w:rsidTr="00DE2E95">
        <w:trPr>
          <w:trHeight w:val="85"/>
        </w:trPr>
        <w:tc>
          <w:tcPr>
            <w:tcW w:w="2737" w:type="pct"/>
            <w:tcBorders>
              <w:top w:val="nil"/>
              <w:left w:val="nil"/>
              <w:bottom w:val="nil"/>
              <w:right w:val="nil"/>
            </w:tcBorders>
            <w:shd w:val="clear" w:color="auto" w:fill="auto"/>
            <w:vAlign w:val="center"/>
            <w:hideMark/>
          </w:tcPr>
          <w:p w14:paraId="60FB5354" w14:textId="77777777" w:rsidR="00DE2E95" w:rsidRPr="00DE2E95" w:rsidRDefault="00DE2E95" w:rsidP="00DE2E95">
            <w:pPr>
              <w:spacing w:line="240" w:lineRule="auto"/>
              <w:rPr>
                <w:b/>
                <w:bCs/>
                <w:sz w:val="12"/>
                <w:szCs w:val="12"/>
              </w:rPr>
            </w:pPr>
            <w:r w:rsidRPr="00DE2E95">
              <w:rPr>
                <w:b/>
                <w:bCs/>
                <w:sz w:val="12"/>
                <w:szCs w:val="12"/>
              </w:rPr>
              <w:t>Prowadzenie publicznych szkół podstawowych</w:t>
            </w:r>
          </w:p>
        </w:tc>
        <w:tc>
          <w:tcPr>
            <w:tcW w:w="393" w:type="pct"/>
            <w:tcBorders>
              <w:top w:val="nil"/>
              <w:left w:val="nil"/>
              <w:bottom w:val="nil"/>
              <w:right w:val="nil"/>
            </w:tcBorders>
            <w:shd w:val="clear" w:color="auto" w:fill="auto"/>
            <w:vAlign w:val="center"/>
            <w:hideMark/>
          </w:tcPr>
          <w:p w14:paraId="24B89F00" w14:textId="77777777" w:rsidR="00DE2E95" w:rsidRPr="00DE2E95" w:rsidRDefault="00DE2E95" w:rsidP="00DE2E95">
            <w:pPr>
              <w:spacing w:line="240" w:lineRule="auto"/>
              <w:rPr>
                <w:b/>
                <w:bCs/>
                <w:sz w:val="12"/>
                <w:szCs w:val="12"/>
              </w:rPr>
            </w:pPr>
          </w:p>
        </w:tc>
        <w:tc>
          <w:tcPr>
            <w:tcW w:w="584" w:type="pct"/>
            <w:tcBorders>
              <w:top w:val="nil"/>
              <w:left w:val="nil"/>
              <w:bottom w:val="nil"/>
              <w:right w:val="nil"/>
            </w:tcBorders>
            <w:shd w:val="clear" w:color="auto" w:fill="auto"/>
            <w:vAlign w:val="center"/>
            <w:hideMark/>
          </w:tcPr>
          <w:p w14:paraId="59B8828A" w14:textId="77777777" w:rsidR="00DE2E95" w:rsidRPr="00DE2E95" w:rsidRDefault="00DE2E95" w:rsidP="00DE2E95">
            <w:pPr>
              <w:spacing w:line="240" w:lineRule="auto"/>
              <w:jc w:val="right"/>
              <w:rPr>
                <w:b/>
                <w:bCs/>
                <w:sz w:val="12"/>
                <w:szCs w:val="12"/>
              </w:rPr>
            </w:pPr>
            <w:r w:rsidRPr="00DE2E95">
              <w:rPr>
                <w:b/>
                <w:bCs/>
                <w:sz w:val="12"/>
                <w:szCs w:val="12"/>
              </w:rPr>
              <w:t>50 316 960</w:t>
            </w:r>
          </w:p>
        </w:tc>
        <w:tc>
          <w:tcPr>
            <w:tcW w:w="679" w:type="pct"/>
            <w:tcBorders>
              <w:top w:val="nil"/>
              <w:left w:val="nil"/>
              <w:bottom w:val="nil"/>
              <w:right w:val="nil"/>
            </w:tcBorders>
            <w:shd w:val="clear" w:color="auto" w:fill="auto"/>
            <w:vAlign w:val="center"/>
            <w:hideMark/>
          </w:tcPr>
          <w:p w14:paraId="1674C32C" w14:textId="77777777" w:rsidR="00DE2E95" w:rsidRPr="00DE2E95" w:rsidRDefault="00DE2E95" w:rsidP="00DE2E95">
            <w:pPr>
              <w:spacing w:line="240" w:lineRule="auto"/>
              <w:jc w:val="right"/>
              <w:rPr>
                <w:b/>
                <w:bCs/>
                <w:sz w:val="12"/>
                <w:szCs w:val="12"/>
              </w:rPr>
            </w:pPr>
            <w:r w:rsidRPr="00DE2E95">
              <w:rPr>
                <w:b/>
                <w:bCs/>
                <w:sz w:val="12"/>
                <w:szCs w:val="12"/>
              </w:rPr>
              <w:t>50 305 386,41</w:t>
            </w:r>
          </w:p>
        </w:tc>
        <w:tc>
          <w:tcPr>
            <w:tcW w:w="606" w:type="pct"/>
            <w:tcBorders>
              <w:top w:val="nil"/>
              <w:left w:val="nil"/>
              <w:bottom w:val="nil"/>
              <w:right w:val="nil"/>
            </w:tcBorders>
            <w:shd w:val="clear" w:color="auto" w:fill="auto"/>
            <w:vAlign w:val="center"/>
            <w:hideMark/>
          </w:tcPr>
          <w:p w14:paraId="18703D10" w14:textId="77777777" w:rsidR="00DE2E95" w:rsidRPr="00DE2E95" w:rsidRDefault="00DE2E95" w:rsidP="00DE2E95">
            <w:pPr>
              <w:spacing w:line="240" w:lineRule="auto"/>
              <w:jc w:val="right"/>
              <w:rPr>
                <w:b/>
                <w:bCs/>
                <w:sz w:val="12"/>
                <w:szCs w:val="12"/>
              </w:rPr>
            </w:pPr>
            <w:r w:rsidRPr="00DE2E95">
              <w:rPr>
                <w:b/>
                <w:bCs/>
                <w:sz w:val="12"/>
                <w:szCs w:val="12"/>
              </w:rPr>
              <w:t>100,0%</w:t>
            </w:r>
          </w:p>
        </w:tc>
      </w:tr>
      <w:tr w:rsidR="00DE2E95" w:rsidRPr="00DE2E95" w14:paraId="0A11EA71" w14:textId="77777777" w:rsidTr="00DE2E95">
        <w:trPr>
          <w:trHeight w:val="85"/>
        </w:trPr>
        <w:tc>
          <w:tcPr>
            <w:tcW w:w="2737" w:type="pct"/>
            <w:tcBorders>
              <w:top w:val="nil"/>
              <w:left w:val="nil"/>
              <w:bottom w:val="nil"/>
              <w:right w:val="nil"/>
            </w:tcBorders>
            <w:shd w:val="clear" w:color="auto" w:fill="auto"/>
            <w:vAlign w:val="center"/>
            <w:hideMark/>
          </w:tcPr>
          <w:p w14:paraId="3EFF90B5" w14:textId="77777777" w:rsidR="00DE2E95" w:rsidRPr="00DE2E95" w:rsidRDefault="00DE2E95" w:rsidP="00DE2E95">
            <w:pPr>
              <w:spacing w:line="240" w:lineRule="auto"/>
              <w:jc w:val="right"/>
              <w:rPr>
                <w:b/>
                <w:bCs/>
                <w:sz w:val="12"/>
                <w:szCs w:val="12"/>
              </w:rPr>
            </w:pPr>
          </w:p>
        </w:tc>
        <w:tc>
          <w:tcPr>
            <w:tcW w:w="393" w:type="pct"/>
            <w:tcBorders>
              <w:top w:val="nil"/>
              <w:left w:val="nil"/>
              <w:bottom w:val="nil"/>
              <w:right w:val="nil"/>
            </w:tcBorders>
            <w:shd w:val="clear" w:color="auto" w:fill="auto"/>
            <w:vAlign w:val="center"/>
            <w:hideMark/>
          </w:tcPr>
          <w:p w14:paraId="6D5F4FE2"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7C889306"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1E7D4C2F"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47E07C6B"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E766F37" w14:textId="77777777" w:rsidTr="00DE2E95">
        <w:trPr>
          <w:trHeight w:val="85"/>
        </w:trPr>
        <w:tc>
          <w:tcPr>
            <w:tcW w:w="2737" w:type="pct"/>
            <w:tcBorders>
              <w:top w:val="nil"/>
              <w:left w:val="nil"/>
              <w:bottom w:val="nil"/>
              <w:right w:val="nil"/>
            </w:tcBorders>
            <w:shd w:val="clear" w:color="auto" w:fill="auto"/>
            <w:vAlign w:val="center"/>
            <w:hideMark/>
          </w:tcPr>
          <w:p w14:paraId="6C5BB529" w14:textId="77777777" w:rsidR="00DE2E95" w:rsidRPr="00DE2E95" w:rsidRDefault="00DE2E95" w:rsidP="00DE2E95">
            <w:pPr>
              <w:spacing w:line="240" w:lineRule="auto"/>
              <w:rPr>
                <w:i/>
                <w:iCs/>
                <w:sz w:val="12"/>
                <w:szCs w:val="12"/>
                <w:u w:val="single"/>
              </w:rPr>
            </w:pPr>
            <w:r w:rsidRPr="00DE2E95">
              <w:rPr>
                <w:i/>
                <w:iCs/>
                <w:sz w:val="12"/>
                <w:szCs w:val="12"/>
                <w:u w:val="single"/>
              </w:rPr>
              <w:t>Cel:</w:t>
            </w:r>
            <w:r w:rsidRPr="00DE2E95">
              <w:rPr>
                <w:i/>
                <w:iCs/>
                <w:sz w:val="12"/>
                <w:szCs w:val="12"/>
              </w:rPr>
              <w:t xml:space="preserve"> realizacja ramowego programu nauczania podstawowego etapu edukacyjnego oraz zapewnienie właściwego rozwoju, opieki i wychowania</w:t>
            </w:r>
          </w:p>
        </w:tc>
        <w:tc>
          <w:tcPr>
            <w:tcW w:w="393" w:type="pct"/>
            <w:tcBorders>
              <w:top w:val="nil"/>
              <w:left w:val="nil"/>
              <w:bottom w:val="nil"/>
              <w:right w:val="nil"/>
            </w:tcBorders>
            <w:shd w:val="clear" w:color="auto" w:fill="auto"/>
            <w:vAlign w:val="center"/>
            <w:hideMark/>
          </w:tcPr>
          <w:p w14:paraId="1541C402"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1709399A"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57F37740"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3232B5D5"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384B5159" w14:textId="77777777" w:rsidTr="00DE2E95">
        <w:trPr>
          <w:trHeight w:val="85"/>
        </w:trPr>
        <w:tc>
          <w:tcPr>
            <w:tcW w:w="2737" w:type="pct"/>
            <w:tcBorders>
              <w:top w:val="nil"/>
              <w:left w:val="nil"/>
              <w:bottom w:val="nil"/>
              <w:right w:val="nil"/>
            </w:tcBorders>
            <w:shd w:val="clear" w:color="auto" w:fill="auto"/>
            <w:vAlign w:val="center"/>
            <w:hideMark/>
          </w:tcPr>
          <w:p w14:paraId="00956BB9"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F524A68"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2FD6C73"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1F362FC0"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CD2A686"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A5FEF15" w14:textId="77777777" w:rsidTr="00DE2E95">
        <w:trPr>
          <w:trHeight w:val="85"/>
        </w:trPr>
        <w:tc>
          <w:tcPr>
            <w:tcW w:w="2737" w:type="pct"/>
            <w:tcBorders>
              <w:top w:val="nil"/>
              <w:left w:val="nil"/>
              <w:bottom w:val="nil"/>
              <w:right w:val="nil"/>
            </w:tcBorders>
            <w:shd w:val="clear" w:color="auto" w:fill="auto"/>
            <w:vAlign w:val="center"/>
            <w:hideMark/>
          </w:tcPr>
          <w:p w14:paraId="3C7CA81C" w14:textId="77777777" w:rsidR="00DE2E95" w:rsidRPr="00DE2E95" w:rsidRDefault="00DE2E95" w:rsidP="00DE2E95">
            <w:pPr>
              <w:spacing w:line="240" w:lineRule="auto"/>
              <w:rPr>
                <w:i/>
                <w:iCs/>
                <w:sz w:val="12"/>
                <w:szCs w:val="12"/>
              </w:rPr>
            </w:pPr>
            <w:r w:rsidRPr="00DE2E95">
              <w:rPr>
                <w:i/>
                <w:iCs/>
                <w:sz w:val="12"/>
                <w:szCs w:val="12"/>
                <w:u w:val="single"/>
              </w:rPr>
              <w:t>Dysponent:</w:t>
            </w:r>
            <w:r w:rsidRPr="00DE2E95">
              <w:rPr>
                <w:i/>
                <w:iCs/>
                <w:sz w:val="12"/>
                <w:szCs w:val="12"/>
              </w:rPr>
              <w:t xml:space="preserve"> Dzielnicowe Biuro Finansów Oświaty</w:t>
            </w:r>
          </w:p>
        </w:tc>
        <w:tc>
          <w:tcPr>
            <w:tcW w:w="393" w:type="pct"/>
            <w:tcBorders>
              <w:top w:val="nil"/>
              <w:left w:val="nil"/>
              <w:bottom w:val="nil"/>
              <w:right w:val="nil"/>
            </w:tcBorders>
            <w:shd w:val="clear" w:color="auto" w:fill="auto"/>
            <w:vAlign w:val="center"/>
            <w:hideMark/>
          </w:tcPr>
          <w:p w14:paraId="154A1FC7"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57B1D475"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5C306B10" w14:textId="77777777" w:rsidR="00DE2E95" w:rsidRPr="00DE2E95" w:rsidRDefault="00DE2E95" w:rsidP="00DE2E95">
            <w:pPr>
              <w:spacing w:line="240" w:lineRule="auto"/>
              <w:jc w:val="right"/>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888277E"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7A49EF07" w14:textId="77777777" w:rsidTr="00DE2E95">
        <w:trPr>
          <w:trHeight w:val="85"/>
        </w:trPr>
        <w:tc>
          <w:tcPr>
            <w:tcW w:w="2737" w:type="pct"/>
            <w:tcBorders>
              <w:top w:val="nil"/>
              <w:left w:val="nil"/>
              <w:bottom w:val="nil"/>
              <w:right w:val="nil"/>
            </w:tcBorders>
            <w:shd w:val="clear" w:color="auto" w:fill="auto"/>
            <w:vAlign w:val="center"/>
            <w:hideMark/>
          </w:tcPr>
          <w:p w14:paraId="3D63B818" w14:textId="77777777" w:rsidR="00DE2E95" w:rsidRPr="00DE2E95" w:rsidRDefault="00DE2E95" w:rsidP="00DE2E9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59A44CA"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A4DCB93"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1587D093"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65948C8"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E27416B" w14:textId="77777777" w:rsidTr="00DE2E95">
        <w:trPr>
          <w:trHeight w:val="85"/>
        </w:trPr>
        <w:tc>
          <w:tcPr>
            <w:tcW w:w="2737" w:type="pct"/>
            <w:tcBorders>
              <w:top w:val="nil"/>
              <w:left w:val="nil"/>
              <w:bottom w:val="nil"/>
              <w:right w:val="nil"/>
            </w:tcBorders>
            <w:shd w:val="clear" w:color="auto" w:fill="auto"/>
            <w:vAlign w:val="center"/>
            <w:hideMark/>
          </w:tcPr>
          <w:p w14:paraId="0163DF99" w14:textId="77777777" w:rsidR="00DE2E95" w:rsidRPr="00DE2E95" w:rsidRDefault="00DE2E95" w:rsidP="00DE2E95">
            <w:pPr>
              <w:spacing w:line="240" w:lineRule="auto"/>
              <w:rPr>
                <w:i/>
                <w:iCs/>
                <w:sz w:val="12"/>
                <w:szCs w:val="12"/>
                <w:u w:val="single"/>
              </w:rPr>
            </w:pPr>
            <w:r w:rsidRPr="00DE2E95">
              <w:rPr>
                <w:i/>
                <w:iCs/>
                <w:sz w:val="12"/>
                <w:szCs w:val="12"/>
                <w:u w:val="single"/>
              </w:rPr>
              <w:t>Kalkulacja:</w:t>
            </w:r>
          </w:p>
        </w:tc>
        <w:tc>
          <w:tcPr>
            <w:tcW w:w="393" w:type="pct"/>
            <w:tcBorders>
              <w:top w:val="nil"/>
              <w:left w:val="nil"/>
              <w:bottom w:val="nil"/>
              <w:right w:val="nil"/>
            </w:tcBorders>
            <w:shd w:val="clear" w:color="auto" w:fill="auto"/>
            <w:noWrap/>
            <w:vAlign w:val="center"/>
            <w:hideMark/>
          </w:tcPr>
          <w:p w14:paraId="6F85B464"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776648ED"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2A08A75B"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9092042"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6BC1871D" w14:textId="77777777" w:rsidTr="00DE2E95">
        <w:trPr>
          <w:trHeight w:val="85"/>
        </w:trPr>
        <w:tc>
          <w:tcPr>
            <w:tcW w:w="2737" w:type="pct"/>
            <w:tcBorders>
              <w:top w:val="nil"/>
              <w:left w:val="nil"/>
              <w:bottom w:val="nil"/>
              <w:right w:val="nil"/>
            </w:tcBorders>
            <w:shd w:val="clear" w:color="auto" w:fill="auto"/>
            <w:vAlign w:val="center"/>
            <w:hideMark/>
          </w:tcPr>
          <w:p w14:paraId="23057D9D" w14:textId="77777777" w:rsidR="00DE2E95" w:rsidRPr="00DE2E95" w:rsidRDefault="00DE2E95" w:rsidP="00DE2E95">
            <w:pPr>
              <w:spacing w:line="240" w:lineRule="auto"/>
              <w:rPr>
                <w:sz w:val="12"/>
                <w:szCs w:val="12"/>
              </w:rPr>
            </w:pPr>
            <w:r w:rsidRPr="00DE2E95">
              <w:rPr>
                <w:sz w:val="12"/>
                <w:szCs w:val="12"/>
              </w:rPr>
              <w:t>- liczba placówek</w:t>
            </w:r>
          </w:p>
        </w:tc>
        <w:tc>
          <w:tcPr>
            <w:tcW w:w="393" w:type="pct"/>
            <w:tcBorders>
              <w:top w:val="nil"/>
              <w:left w:val="nil"/>
              <w:bottom w:val="nil"/>
              <w:right w:val="nil"/>
            </w:tcBorders>
            <w:shd w:val="clear" w:color="auto" w:fill="auto"/>
            <w:vAlign w:val="center"/>
            <w:hideMark/>
          </w:tcPr>
          <w:p w14:paraId="24B0BE6A" w14:textId="77777777" w:rsidR="00DE2E95" w:rsidRPr="00DE2E95" w:rsidRDefault="00DE2E95" w:rsidP="00DE2E95">
            <w:pPr>
              <w:spacing w:line="240" w:lineRule="auto"/>
              <w:jc w:val="right"/>
              <w:rPr>
                <w:sz w:val="12"/>
                <w:szCs w:val="12"/>
              </w:rPr>
            </w:pPr>
            <w:r w:rsidRPr="00DE2E95">
              <w:rPr>
                <w:sz w:val="12"/>
                <w:szCs w:val="12"/>
              </w:rPr>
              <w:t>7</w:t>
            </w:r>
          </w:p>
        </w:tc>
        <w:tc>
          <w:tcPr>
            <w:tcW w:w="584" w:type="pct"/>
            <w:tcBorders>
              <w:top w:val="nil"/>
              <w:left w:val="nil"/>
              <w:bottom w:val="nil"/>
              <w:right w:val="nil"/>
            </w:tcBorders>
            <w:shd w:val="clear" w:color="auto" w:fill="auto"/>
            <w:noWrap/>
            <w:vAlign w:val="center"/>
            <w:hideMark/>
          </w:tcPr>
          <w:p w14:paraId="2B859BD6" w14:textId="77777777" w:rsidR="00DE2E95" w:rsidRPr="00DE2E95" w:rsidRDefault="00DE2E95" w:rsidP="00DE2E95">
            <w:pPr>
              <w:spacing w:line="240" w:lineRule="auto"/>
              <w:jc w:val="right"/>
              <w:rPr>
                <w:sz w:val="12"/>
                <w:szCs w:val="12"/>
              </w:rPr>
            </w:pPr>
          </w:p>
        </w:tc>
        <w:tc>
          <w:tcPr>
            <w:tcW w:w="679" w:type="pct"/>
            <w:tcBorders>
              <w:top w:val="nil"/>
              <w:left w:val="nil"/>
              <w:bottom w:val="nil"/>
              <w:right w:val="nil"/>
            </w:tcBorders>
            <w:shd w:val="clear" w:color="auto" w:fill="auto"/>
            <w:noWrap/>
            <w:vAlign w:val="center"/>
            <w:hideMark/>
          </w:tcPr>
          <w:p w14:paraId="3FB8247A"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65C3DF4"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202AD58" w14:textId="77777777" w:rsidTr="00DE2E95">
        <w:trPr>
          <w:trHeight w:val="85"/>
        </w:trPr>
        <w:tc>
          <w:tcPr>
            <w:tcW w:w="2737" w:type="pct"/>
            <w:tcBorders>
              <w:top w:val="nil"/>
              <w:left w:val="nil"/>
              <w:bottom w:val="nil"/>
              <w:right w:val="nil"/>
            </w:tcBorders>
            <w:shd w:val="clear" w:color="auto" w:fill="auto"/>
            <w:vAlign w:val="center"/>
            <w:hideMark/>
          </w:tcPr>
          <w:p w14:paraId="7A695CB1" w14:textId="77777777" w:rsidR="00DE2E95" w:rsidRPr="00DE2E95" w:rsidRDefault="00DE2E95" w:rsidP="00DE2E95">
            <w:pPr>
              <w:spacing w:line="240" w:lineRule="auto"/>
              <w:rPr>
                <w:sz w:val="12"/>
                <w:szCs w:val="12"/>
              </w:rPr>
            </w:pPr>
            <w:r w:rsidRPr="00DE2E95">
              <w:rPr>
                <w:sz w:val="12"/>
                <w:szCs w:val="12"/>
              </w:rPr>
              <w:t>- liczba uczniów</w:t>
            </w:r>
          </w:p>
        </w:tc>
        <w:tc>
          <w:tcPr>
            <w:tcW w:w="393" w:type="pct"/>
            <w:tcBorders>
              <w:top w:val="nil"/>
              <w:left w:val="nil"/>
              <w:bottom w:val="nil"/>
              <w:right w:val="nil"/>
            </w:tcBorders>
            <w:shd w:val="clear" w:color="auto" w:fill="auto"/>
            <w:vAlign w:val="center"/>
            <w:hideMark/>
          </w:tcPr>
          <w:p w14:paraId="3715E790" w14:textId="77777777" w:rsidR="00DE2E95" w:rsidRPr="00DE2E95" w:rsidRDefault="00DE2E95" w:rsidP="00DE2E95">
            <w:pPr>
              <w:spacing w:line="240" w:lineRule="auto"/>
              <w:jc w:val="right"/>
              <w:rPr>
                <w:sz w:val="12"/>
                <w:szCs w:val="12"/>
              </w:rPr>
            </w:pPr>
            <w:r w:rsidRPr="00DE2E95">
              <w:rPr>
                <w:sz w:val="12"/>
                <w:szCs w:val="12"/>
              </w:rPr>
              <w:t>2 904</w:t>
            </w:r>
          </w:p>
        </w:tc>
        <w:tc>
          <w:tcPr>
            <w:tcW w:w="584" w:type="pct"/>
            <w:tcBorders>
              <w:top w:val="nil"/>
              <w:left w:val="nil"/>
              <w:bottom w:val="nil"/>
              <w:right w:val="nil"/>
            </w:tcBorders>
            <w:shd w:val="clear" w:color="auto" w:fill="auto"/>
            <w:noWrap/>
            <w:vAlign w:val="center"/>
            <w:hideMark/>
          </w:tcPr>
          <w:p w14:paraId="5E61637D" w14:textId="77777777" w:rsidR="00DE2E95" w:rsidRPr="00DE2E95" w:rsidRDefault="00DE2E95" w:rsidP="00DE2E95">
            <w:pPr>
              <w:spacing w:line="240" w:lineRule="auto"/>
              <w:jc w:val="right"/>
              <w:rPr>
                <w:sz w:val="12"/>
                <w:szCs w:val="12"/>
              </w:rPr>
            </w:pPr>
          </w:p>
        </w:tc>
        <w:tc>
          <w:tcPr>
            <w:tcW w:w="679" w:type="pct"/>
            <w:tcBorders>
              <w:top w:val="nil"/>
              <w:left w:val="nil"/>
              <w:bottom w:val="nil"/>
              <w:right w:val="nil"/>
            </w:tcBorders>
            <w:shd w:val="clear" w:color="auto" w:fill="auto"/>
            <w:noWrap/>
            <w:vAlign w:val="center"/>
            <w:hideMark/>
          </w:tcPr>
          <w:p w14:paraId="5932ACFE"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8236C69"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5FF3E66" w14:textId="77777777" w:rsidTr="00DE2E95">
        <w:trPr>
          <w:trHeight w:val="85"/>
        </w:trPr>
        <w:tc>
          <w:tcPr>
            <w:tcW w:w="2737" w:type="pct"/>
            <w:tcBorders>
              <w:top w:val="nil"/>
              <w:left w:val="nil"/>
              <w:bottom w:val="nil"/>
              <w:right w:val="nil"/>
            </w:tcBorders>
            <w:shd w:val="clear" w:color="auto" w:fill="auto"/>
            <w:vAlign w:val="center"/>
            <w:hideMark/>
          </w:tcPr>
          <w:p w14:paraId="4BC0E175" w14:textId="77777777" w:rsidR="00DE2E95" w:rsidRPr="00DE2E95" w:rsidRDefault="00DE2E95" w:rsidP="00DE2E95">
            <w:pPr>
              <w:spacing w:line="240" w:lineRule="auto"/>
              <w:rPr>
                <w:sz w:val="12"/>
                <w:szCs w:val="12"/>
              </w:rPr>
            </w:pPr>
            <w:r w:rsidRPr="00DE2E95">
              <w:rPr>
                <w:sz w:val="12"/>
                <w:szCs w:val="12"/>
              </w:rPr>
              <w:t>- liczba etatów pedagogicznych (średniorocznie)</w:t>
            </w:r>
          </w:p>
        </w:tc>
        <w:tc>
          <w:tcPr>
            <w:tcW w:w="393" w:type="pct"/>
            <w:tcBorders>
              <w:top w:val="nil"/>
              <w:left w:val="nil"/>
              <w:bottom w:val="nil"/>
              <w:right w:val="nil"/>
            </w:tcBorders>
            <w:shd w:val="clear" w:color="auto" w:fill="auto"/>
            <w:vAlign w:val="center"/>
            <w:hideMark/>
          </w:tcPr>
          <w:p w14:paraId="41963333" w14:textId="77777777" w:rsidR="00DE2E95" w:rsidRPr="00DE2E95" w:rsidRDefault="00DE2E95" w:rsidP="00DE2E95">
            <w:pPr>
              <w:spacing w:line="240" w:lineRule="auto"/>
              <w:jc w:val="right"/>
              <w:rPr>
                <w:sz w:val="12"/>
                <w:szCs w:val="12"/>
              </w:rPr>
            </w:pPr>
            <w:r w:rsidRPr="00DE2E95">
              <w:rPr>
                <w:sz w:val="12"/>
                <w:szCs w:val="12"/>
              </w:rPr>
              <w:t>351,8</w:t>
            </w:r>
          </w:p>
        </w:tc>
        <w:tc>
          <w:tcPr>
            <w:tcW w:w="584" w:type="pct"/>
            <w:tcBorders>
              <w:top w:val="nil"/>
              <w:left w:val="nil"/>
              <w:bottom w:val="nil"/>
              <w:right w:val="nil"/>
            </w:tcBorders>
            <w:shd w:val="clear" w:color="auto" w:fill="auto"/>
            <w:noWrap/>
            <w:vAlign w:val="center"/>
            <w:hideMark/>
          </w:tcPr>
          <w:p w14:paraId="3A37025F" w14:textId="77777777" w:rsidR="00DE2E95" w:rsidRPr="00DE2E95" w:rsidRDefault="00DE2E95" w:rsidP="00DE2E95">
            <w:pPr>
              <w:spacing w:line="240" w:lineRule="auto"/>
              <w:jc w:val="right"/>
              <w:rPr>
                <w:sz w:val="12"/>
                <w:szCs w:val="12"/>
              </w:rPr>
            </w:pPr>
          </w:p>
        </w:tc>
        <w:tc>
          <w:tcPr>
            <w:tcW w:w="679" w:type="pct"/>
            <w:tcBorders>
              <w:top w:val="nil"/>
              <w:left w:val="nil"/>
              <w:bottom w:val="nil"/>
              <w:right w:val="nil"/>
            </w:tcBorders>
            <w:shd w:val="clear" w:color="auto" w:fill="auto"/>
            <w:noWrap/>
            <w:vAlign w:val="center"/>
            <w:hideMark/>
          </w:tcPr>
          <w:p w14:paraId="6B62BDFE"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61F9E0D"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9BEE0EA" w14:textId="77777777" w:rsidTr="00DE2E95">
        <w:trPr>
          <w:trHeight w:val="85"/>
        </w:trPr>
        <w:tc>
          <w:tcPr>
            <w:tcW w:w="2737" w:type="pct"/>
            <w:tcBorders>
              <w:top w:val="nil"/>
              <w:left w:val="nil"/>
              <w:bottom w:val="nil"/>
              <w:right w:val="nil"/>
            </w:tcBorders>
            <w:shd w:val="clear" w:color="auto" w:fill="auto"/>
            <w:vAlign w:val="center"/>
            <w:hideMark/>
          </w:tcPr>
          <w:p w14:paraId="6C09BB8C" w14:textId="77777777" w:rsidR="00DE2E95" w:rsidRPr="00DE2E95" w:rsidRDefault="00DE2E95" w:rsidP="00DE2E95">
            <w:pPr>
              <w:spacing w:line="240" w:lineRule="auto"/>
              <w:rPr>
                <w:sz w:val="12"/>
                <w:szCs w:val="12"/>
              </w:rPr>
            </w:pPr>
            <w:r w:rsidRPr="00DE2E95">
              <w:rPr>
                <w:sz w:val="12"/>
                <w:szCs w:val="12"/>
              </w:rPr>
              <w:t>- liczba etatów obsługi i administracji (średniorocznie)</w:t>
            </w:r>
          </w:p>
        </w:tc>
        <w:tc>
          <w:tcPr>
            <w:tcW w:w="393" w:type="pct"/>
            <w:tcBorders>
              <w:top w:val="nil"/>
              <w:left w:val="nil"/>
              <w:bottom w:val="nil"/>
              <w:right w:val="nil"/>
            </w:tcBorders>
            <w:shd w:val="clear" w:color="auto" w:fill="auto"/>
            <w:vAlign w:val="center"/>
            <w:hideMark/>
          </w:tcPr>
          <w:p w14:paraId="4C6CEAA9" w14:textId="77777777" w:rsidR="00DE2E95" w:rsidRPr="00DE2E95" w:rsidRDefault="00DE2E95" w:rsidP="00DE2E95">
            <w:pPr>
              <w:spacing w:line="240" w:lineRule="auto"/>
              <w:jc w:val="right"/>
              <w:rPr>
                <w:sz w:val="12"/>
                <w:szCs w:val="12"/>
              </w:rPr>
            </w:pPr>
            <w:r w:rsidRPr="00DE2E95">
              <w:rPr>
                <w:sz w:val="12"/>
                <w:szCs w:val="12"/>
              </w:rPr>
              <w:t>90,4</w:t>
            </w:r>
          </w:p>
        </w:tc>
        <w:tc>
          <w:tcPr>
            <w:tcW w:w="584" w:type="pct"/>
            <w:tcBorders>
              <w:top w:val="nil"/>
              <w:left w:val="nil"/>
              <w:bottom w:val="nil"/>
              <w:right w:val="nil"/>
            </w:tcBorders>
            <w:shd w:val="clear" w:color="auto" w:fill="auto"/>
            <w:noWrap/>
            <w:vAlign w:val="center"/>
            <w:hideMark/>
          </w:tcPr>
          <w:p w14:paraId="09733887" w14:textId="77777777" w:rsidR="00DE2E95" w:rsidRPr="00DE2E95" w:rsidRDefault="00DE2E95" w:rsidP="00DE2E95">
            <w:pPr>
              <w:spacing w:line="240" w:lineRule="auto"/>
              <w:jc w:val="right"/>
              <w:rPr>
                <w:sz w:val="12"/>
                <w:szCs w:val="12"/>
              </w:rPr>
            </w:pPr>
          </w:p>
        </w:tc>
        <w:tc>
          <w:tcPr>
            <w:tcW w:w="679" w:type="pct"/>
            <w:tcBorders>
              <w:top w:val="nil"/>
              <w:left w:val="nil"/>
              <w:bottom w:val="nil"/>
              <w:right w:val="nil"/>
            </w:tcBorders>
            <w:shd w:val="clear" w:color="auto" w:fill="auto"/>
            <w:noWrap/>
            <w:vAlign w:val="center"/>
            <w:hideMark/>
          </w:tcPr>
          <w:p w14:paraId="244C526F"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F03396E"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E730FEC" w14:textId="77777777" w:rsidTr="00DE2E95">
        <w:trPr>
          <w:trHeight w:val="85"/>
        </w:trPr>
        <w:tc>
          <w:tcPr>
            <w:tcW w:w="2737" w:type="pct"/>
            <w:tcBorders>
              <w:top w:val="nil"/>
              <w:left w:val="nil"/>
              <w:bottom w:val="nil"/>
              <w:right w:val="nil"/>
            </w:tcBorders>
            <w:shd w:val="clear" w:color="auto" w:fill="auto"/>
            <w:vAlign w:val="center"/>
            <w:hideMark/>
          </w:tcPr>
          <w:p w14:paraId="0AC75471"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BFF27F4"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6AC7842"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418E53CB"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C316818"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21A4237" w14:textId="77777777" w:rsidTr="00DE2E95">
        <w:trPr>
          <w:trHeight w:val="85"/>
        </w:trPr>
        <w:tc>
          <w:tcPr>
            <w:tcW w:w="2737" w:type="pct"/>
            <w:tcBorders>
              <w:top w:val="nil"/>
              <w:left w:val="nil"/>
              <w:bottom w:val="nil"/>
              <w:right w:val="nil"/>
            </w:tcBorders>
            <w:shd w:val="clear" w:color="auto" w:fill="auto"/>
            <w:vAlign w:val="center"/>
            <w:hideMark/>
          </w:tcPr>
          <w:p w14:paraId="7F36BB34" w14:textId="77777777" w:rsidR="00DE2E95" w:rsidRPr="00DE2E95" w:rsidRDefault="00DE2E95" w:rsidP="00DE2E95">
            <w:pPr>
              <w:spacing w:line="240" w:lineRule="auto"/>
              <w:rPr>
                <w:sz w:val="12"/>
                <w:szCs w:val="12"/>
              </w:rPr>
            </w:pPr>
            <w:r w:rsidRPr="00DE2E95">
              <w:rPr>
                <w:sz w:val="12"/>
                <w:szCs w:val="12"/>
              </w:rPr>
              <w:t>wynagrodzenia i pochodne</w:t>
            </w:r>
          </w:p>
        </w:tc>
        <w:tc>
          <w:tcPr>
            <w:tcW w:w="393" w:type="pct"/>
            <w:tcBorders>
              <w:top w:val="nil"/>
              <w:left w:val="nil"/>
              <w:bottom w:val="nil"/>
              <w:right w:val="nil"/>
            </w:tcBorders>
            <w:shd w:val="clear" w:color="auto" w:fill="auto"/>
            <w:vAlign w:val="center"/>
            <w:hideMark/>
          </w:tcPr>
          <w:p w14:paraId="71B8BE5C"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576BD505" w14:textId="77777777" w:rsidR="00DE2E95" w:rsidRPr="00DE2E95" w:rsidRDefault="00DE2E95" w:rsidP="00DE2E95">
            <w:pPr>
              <w:spacing w:line="240" w:lineRule="auto"/>
              <w:jc w:val="right"/>
              <w:rPr>
                <w:sz w:val="12"/>
                <w:szCs w:val="12"/>
              </w:rPr>
            </w:pPr>
            <w:r w:rsidRPr="00DE2E95">
              <w:rPr>
                <w:sz w:val="12"/>
                <w:szCs w:val="12"/>
              </w:rPr>
              <w:t>43 762 705</w:t>
            </w:r>
          </w:p>
        </w:tc>
        <w:tc>
          <w:tcPr>
            <w:tcW w:w="679" w:type="pct"/>
            <w:tcBorders>
              <w:top w:val="nil"/>
              <w:left w:val="nil"/>
              <w:bottom w:val="nil"/>
              <w:right w:val="nil"/>
            </w:tcBorders>
            <w:shd w:val="clear" w:color="auto" w:fill="auto"/>
            <w:noWrap/>
            <w:vAlign w:val="center"/>
            <w:hideMark/>
          </w:tcPr>
          <w:p w14:paraId="5ED7F58F" w14:textId="77777777" w:rsidR="00DE2E95" w:rsidRPr="00DE2E95" w:rsidRDefault="00DE2E95" w:rsidP="00DE2E95">
            <w:pPr>
              <w:spacing w:line="240" w:lineRule="auto"/>
              <w:jc w:val="right"/>
              <w:rPr>
                <w:sz w:val="12"/>
                <w:szCs w:val="12"/>
              </w:rPr>
            </w:pPr>
            <w:r w:rsidRPr="00DE2E95">
              <w:rPr>
                <w:sz w:val="12"/>
                <w:szCs w:val="12"/>
              </w:rPr>
              <w:t>43 757 643,58</w:t>
            </w:r>
          </w:p>
        </w:tc>
        <w:tc>
          <w:tcPr>
            <w:tcW w:w="606" w:type="pct"/>
            <w:tcBorders>
              <w:top w:val="nil"/>
              <w:left w:val="nil"/>
              <w:bottom w:val="nil"/>
              <w:right w:val="nil"/>
            </w:tcBorders>
            <w:shd w:val="clear" w:color="auto" w:fill="auto"/>
            <w:noWrap/>
            <w:vAlign w:val="center"/>
            <w:hideMark/>
          </w:tcPr>
          <w:p w14:paraId="1DF45980"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53181DD4" w14:textId="77777777" w:rsidTr="00DE2E95">
        <w:trPr>
          <w:trHeight w:val="85"/>
        </w:trPr>
        <w:tc>
          <w:tcPr>
            <w:tcW w:w="2737" w:type="pct"/>
            <w:tcBorders>
              <w:top w:val="nil"/>
              <w:left w:val="nil"/>
              <w:bottom w:val="nil"/>
              <w:right w:val="nil"/>
            </w:tcBorders>
            <w:shd w:val="clear" w:color="auto" w:fill="auto"/>
            <w:vAlign w:val="center"/>
            <w:hideMark/>
          </w:tcPr>
          <w:p w14:paraId="046B1319" w14:textId="77777777" w:rsidR="00DE2E95" w:rsidRPr="00DE2E95" w:rsidRDefault="00DE2E95" w:rsidP="00DE2E95">
            <w:pPr>
              <w:spacing w:line="240" w:lineRule="auto"/>
              <w:rPr>
                <w:i/>
                <w:iCs/>
                <w:sz w:val="12"/>
                <w:szCs w:val="12"/>
              </w:rPr>
            </w:pPr>
            <w:r w:rsidRPr="00DE2E95">
              <w:rPr>
                <w:i/>
                <w:iCs/>
                <w:sz w:val="12"/>
                <w:szCs w:val="12"/>
              </w:rPr>
              <w:t>- wynagrodzenia osobowe pracowników</w:t>
            </w:r>
          </w:p>
        </w:tc>
        <w:tc>
          <w:tcPr>
            <w:tcW w:w="393" w:type="pct"/>
            <w:tcBorders>
              <w:top w:val="nil"/>
              <w:left w:val="nil"/>
              <w:bottom w:val="nil"/>
              <w:right w:val="nil"/>
            </w:tcBorders>
            <w:shd w:val="clear" w:color="auto" w:fill="auto"/>
            <w:vAlign w:val="center"/>
            <w:hideMark/>
          </w:tcPr>
          <w:p w14:paraId="1AC854C4"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12689CE7" w14:textId="77777777" w:rsidR="00DE2E95" w:rsidRPr="00DE2E95" w:rsidRDefault="00DE2E95" w:rsidP="00DE2E95">
            <w:pPr>
              <w:spacing w:line="240" w:lineRule="auto"/>
              <w:jc w:val="right"/>
              <w:rPr>
                <w:i/>
                <w:iCs/>
                <w:sz w:val="12"/>
                <w:szCs w:val="12"/>
              </w:rPr>
            </w:pPr>
            <w:r w:rsidRPr="00DE2E95">
              <w:rPr>
                <w:i/>
                <w:iCs/>
                <w:sz w:val="12"/>
                <w:szCs w:val="12"/>
              </w:rPr>
              <w:t>6 102 546</w:t>
            </w:r>
          </w:p>
        </w:tc>
        <w:tc>
          <w:tcPr>
            <w:tcW w:w="679" w:type="pct"/>
            <w:tcBorders>
              <w:top w:val="nil"/>
              <w:left w:val="nil"/>
              <w:bottom w:val="nil"/>
              <w:right w:val="nil"/>
            </w:tcBorders>
            <w:shd w:val="clear" w:color="auto" w:fill="auto"/>
            <w:noWrap/>
            <w:vAlign w:val="center"/>
            <w:hideMark/>
          </w:tcPr>
          <w:p w14:paraId="5257F826" w14:textId="77777777" w:rsidR="00DE2E95" w:rsidRPr="00DE2E95" w:rsidRDefault="00DE2E95" w:rsidP="00DE2E95">
            <w:pPr>
              <w:spacing w:line="240" w:lineRule="auto"/>
              <w:jc w:val="right"/>
              <w:rPr>
                <w:i/>
                <w:iCs/>
                <w:sz w:val="12"/>
                <w:szCs w:val="12"/>
              </w:rPr>
            </w:pPr>
            <w:r w:rsidRPr="00DE2E95">
              <w:rPr>
                <w:i/>
                <w:iCs/>
                <w:sz w:val="12"/>
                <w:szCs w:val="12"/>
              </w:rPr>
              <w:t>6 102 546,00</w:t>
            </w:r>
          </w:p>
        </w:tc>
        <w:tc>
          <w:tcPr>
            <w:tcW w:w="606" w:type="pct"/>
            <w:tcBorders>
              <w:top w:val="nil"/>
              <w:left w:val="nil"/>
              <w:bottom w:val="nil"/>
              <w:right w:val="nil"/>
            </w:tcBorders>
            <w:shd w:val="clear" w:color="auto" w:fill="auto"/>
            <w:noWrap/>
            <w:vAlign w:val="center"/>
            <w:hideMark/>
          </w:tcPr>
          <w:p w14:paraId="13D7A66B"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1EE48319" w14:textId="77777777" w:rsidTr="00DE2E95">
        <w:trPr>
          <w:trHeight w:val="85"/>
        </w:trPr>
        <w:tc>
          <w:tcPr>
            <w:tcW w:w="2737" w:type="pct"/>
            <w:tcBorders>
              <w:top w:val="nil"/>
              <w:left w:val="nil"/>
              <w:bottom w:val="nil"/>
              <w:right w:val="nil"/>
            </w:tcBorders>
            <w:shd w:val="clear" w:color="auto" w:fill="auto"/>
            <w:vAlign w:val="center"/>
            <w:hideMark/>
          </w:tcPr>
          <w:p w14:paraId="5F3D2861" w14:textId="77777777" w:rsidR="00DE2E95" w:rsidRPr="00DE2E95" w:rsidRDefault="00DE2E95" w:rsidP="00DE2E95">
            <w:pPr>
              <w:spacing w:line="240" w:lineRule="auto"/>
              <w:rPr>
                <w:i/>
                <w:iCs/>
                <w:sz w:val="12"/>
                <w:szCs w:val="12"/>
              </w:rPr>
            </w:pPr>
            <w:r w:rsidRPr="00DE2E95">
              <w:rPr>
                <w:i/>
                <w:iCs/>
                <w:sz w:val="12"/>
                <w:szCs w:val="12"/>
              </w:rPr>
              <w:t>- wynagrodzenia i uposażenia wypłacane w związku z pomocą obywatelom Ukrainy</w:t>
            </w:r>
          </w:p>
        </w:tc>
        <w:tc>
          <w:tcPr>
            <w:tcW w:w="393" w:type="pct"/>
            <w:tcBorders>
              <w:top w:val="nil"/>
              <w:left w:val="nil"/>
              <w:bottom w:val="nil"/>
              <w:right w:val="nil"/>
            </w:tcBorders>
            <w:shd w:val="clear" w:color="auto" w:fill="auto"/>
            <w:vAlign w:val="center"/>
            <w:hideMark/>
          </w:tcPr>
          <w:p w14:paraId="4842ED53"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4A976C0F" w14:textId="77777777" w:rsidR="00DE2E95" w:rsidRPr="00DE2E95" w:rsidRDefault="00DE2E95" w:rsidP="00DE2E95">
            <w:pPr>
              <w:spacing w:line="240" w:lineRule="auto"/>
              <w:jc w:val="right"/>
              <w:rPr>
                <w:i/>
                <w:iCs/>
                <w:sz w:val="12"/>
                <w:szCs w:val="12"/>
              </w:rPr>
            </w:pPr>
            <w:r w:rsidRPr="00DE2E95">
              <w:rPr>
                <w:i/>
                <w:iCs/>
                <w:sz w:val="12"/>
                <w:szCs w:val="12"/>
              </w:rPr>
              <w:t>1 269 235</w:t>
            </w:r>
          </w:p>
        </w:tc>
        <w:tc>
          <w:tcPr>
            <w:tcW w:w="679" w:type="pct"/>
            <w:tcBorders>
              <w:top w:val="nil"/>
              <w:left w:val="nil"/>
              <w:bottom w:val="nil"/>
              <w:right w:val="nil"/>
            </w:tcBorders>
            <w:shd w:val="clear" w:color="auto" w:fill="auto"/>
            <w:noWrap/>
            <w:vAlign w:val="center"/>
            <w:hideMark/>
          </w:tcPr>
          <w:p w14:paraId="2E194C4C" w14:textId="77777777" w:rsidR="00DE2E95" w:rsidRPr="00DE2E95" w:rsidRDefault="00DE2E95" w:rsidP="00DE2E95">
            <w:pPr>
              <w:spacing w:line="240" w:lineRule="auto"/>
              <w:jc w:val="right"/>
              <w:rPr>
                <w:i/>
                <w:iCs/>
                <w:sz w:val="12"/>
                <w:szCs w:val="12"/>
              </w:rPr>
            </w:pPr>
            <w:r w:rsidRPr="00DE2E95">
              <w:rPr>
                <w:i/>
                <w:iCs/>
                <w:sz w:val="12"/>
                <w:szCs w:val="12"/>
              </w:rPr>
              <w:t>1 269 233,23</w:t>
            </w:r>
          </w:p>
        </w:tc>
        <w:tc>
          <w:tcPr>
            <w:tcW w:w="606" w:type="pct"/>
            <w:tcBorders>
              <w:top w:val="nil"/>
              <w:left w:val="nil"/>
              <w:bottom w:val="nil"/>
              <w:right w:val="nil"/>
            </w:tcBorders>
            <w:shd w:val="clear" w:color="auto" w:fill="auto"/>
            <w:noWrap/>
            <w:vAlign w:val="center"/>
            <w:hideMark/>
          </w:tcPr>
          <w:p w14:paraId="1B90D914"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7D210017" w14:textId="77777777" w:rsidTr="00DE2E95">
        <w:trPr>
          <w:trHeight w:val="85"/>
        </w:trPr>
        <w:tc>
          <w:tcPr>
            <w:tcW w:w="2737" w:type="pct"/>
            <w:tcBorders>
              <w:top w:val="nil"/>
              <w:left w:val="nil"/>
              <w:bottom w:val="nil"/>
              <w:right w:val="nil"/>
            </w:tcBorders>
            <w:shd w:val="clear" w:color="auto" w:fill="auto"/>
            <w:vAlign w:val="center"/>
            <w:hideMark/>
          </w:tcPr>
          <w:p w14:paraId="3F861DB7" w14:textId="77777777" w:rsidR="00DE2E95" w:rsidRPr="00DE2E95" w:rsidRDefault="00DE2E95" w:rsidP="00DE2E95">
            <w:pPr>
              <w:spacing w:line="240" w:lineRule="auto"/>
              <w:rPr>
                <w:i/>
                <w:iCs/>
                <w:sz w:val="12"/>
                <w:szCs w:val="12"/>
              </w:rPr>
            </w:pPr>
            <w:r w:rsidRPr="00DE2E95">
              <w:rPr>
                <w:i/>
                <w:iCs/>
                <w:sz w:val="12"/>
                <w:szCs w:val="12"/>
              </w:rPr>
              <w:t>- wynagrodzenia nauczycieli wypłacane w związku z pomocą obywatelom Ukrainy</w:t>
            </w:r>
          </w:p>
        </w:tc>
        <w:tc>
          <w:tcPr>
            <w:tcW w:w="393" w:type="pct"/>
            <w:tcBorders>
              <w:top w:val="nil"/>
              <w:left w:val="nil"/>
              <w:bottom w:val="nil"/>
              <w:right w:val="nil"/>
            </w:tcBorders>
            <w:shd w:val="clear" w:color="auto" w:fill="auto"/>
            <w:vAlign w:val="center"/>
            <w:hideMark/>
          </w:tcPr>
          <w:p w14:paraId="172EC1D6"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77CEE5BD" w14:textId="77777777" w:rsidR="00DE2E95" w:rsidRPr="00DE2E95" w:rsidRDefault="00DE2E95" w:rsidP="00DE2E95">
            <w:pPr>
              <w:spacing w:line="240" w:lineRule="auto"/>
              <w:jc w:val="right"/>
              <w:rPr>
                <w:i/>
                <w:iCs/>
                <w:sz w:val="12"/>
                <w:szCs w:val="12"/>
              </w:rPr>
            </w:pPr>
            <w:r w:rsidRPr="00DE2E95">
              <w:rPr>
                <w:i/>
                <w:iCs/>
                <w:sz w:val="12"/>
                <w:szCs w:val="12"/>
              </w:rPr>
              <w:t>5 210 438</w:t>
            </w:r>
          </w:p>
        </w:tc>
        <w:tc>
          <w:tcPr>
            <w:tcW w:w="679" w:type="pct"/>
            <w:tcBorders>
              <w:top w:val="nil"/>
              <w:left w:val="nil"/>
              <w:bottom w:val="nil"/>
              <w:right w:val="nil"/>
            </w:tcBorders>
            <w:shd w:val="clear" w:color="auto" w:fill="auto"/>
            <w:noWrap/>
            <w:vAlign w:val="center"/>
            <w:hideMark/>
          </w:tcPr>
          <w:p w14:paraId="575069F0" w14:textId="77777777" w:rsidR="00DE2E95" w:rsidRPr="00DE2E95" w:rsidRDefault="00DE2E95" w:rsidP="00DE2E95">
            <w:pPr>
              <w:spacing w:line="240" w:lineRule="auto"/>
              <w:jc w:val="right"/>
              <w:rPr>
                <w:i/>
                <w:iCs/>
                <w:sz w:val="12"/>
                <w:szCs w:val="12"/>
              </w:rPr>
            </w:pPr>
            <w:r w:rsidRPr="00DE2E95">
              <w:rPr>
                <w:i/>
                <w:iCs/>
                <w:sz w:val="12"/>
                <w:szCs w:val="12"/>
              </w:rPr>
              <w:t>5 206 323,79</w:t>
            </w:r>
          </w:p>
        </w:tc>
        <w:tc>
          <w:tcPr>
            <w:tcW w:w="606" w:type="pct"/>
            <w:tcBorders>
              <w:top w:val="nil"/>
              <w:left w:val="nil"/>
              <w:bottom w:val="nil"/>
              <w:right w:val="nil"/>
            </w:tcBorders>
            <w:shd w:val="clear" w:color="auto" w:fill="auto"/>
            <w:noWrap/>
            <w:vAlign w:val="center"/>
            <w:hideMark/>
          </w:tcPr>
          <w:p w14:paraId="42FCF3C7" w14:textId="77777777" w:rsidR="00DE2E95" w:rsidRPr="00DE2E95" w:rsidRDefault="00DE2E95" w:rsidP="00DE2E95">
            <w:pPr>
              <w:spacing w:line="240" w:lineRule="auto"/>
              <w:jc w:val="right"/>
              <w:rPr>
                <w:i/>
                <w:iCs/>
                <w:sz w:val="12"/>
                <w:szCs w:val="12"/>
              </w:rPr>
            </w:pPr>
            <w:r w:rsidRPr="00DE2E95">
              <w:rPr>
                <w:i/>
                <w:iCs/>
                <w:sz w:val="12"/>
                <w:szCs w:val="12"/>
              </w:rPr>
              <w:t>99,9%</w:t>
            </w:r>
          </w:p>
        </w:tc>
      </w:tr>
      <w:tr w:rsidR="00DE2E95" w:rsidRPr="00DE2E95" w14:paraId="3779D2C0" w14:textId="77777777" w:rsidTr="00DE2E95">
        <w:trPr>
          <w:trHeight w:val="85"/>
        </w:trPr>
        <w:tc>
          <w:tcPr>
            <w:tcW w:w="2737" w:type="pct"/>
            <w:tcBorders>
              <w:top w:val="nil"/>
              <w:left w:val="nil"/>
              <w:bottom w:val="nil"/>
              <w:right w:val="nil"/>
            </w:tcBorders>
            <w:shd w:val="clear" w:color="auto" w:fill="auto"/>
            <w:vAlign w:val="center"/>
            <w:hideMark/>
          </w:tcPr>
          <w:p w14:paraId="760D7AA6" w14:textId="77777777" w:rsidR="00DE2E95" w:rsidRPr="00DE2E95" w:rsidRDefault="00DE2E95" w:rsidP="00DE2E95">
            <w:pPr>
              <w:spacing w:line="240" w:lineRule="auto"/>
              <w:rPr>
                <w:i/>
                <w:iCs/>
                <w:sz w:val="12"/>
                <w:szCs w:val="12"/>
              </w:rPr>
            </w:pPr>
            <w:r w:rsidRPr="00DE2E95">
              <w:rPr>
                <w:i/>
                <w:iCs/>
                <w:sz w:val="12"/>
                <w:szCs w:val="12"/>
              </w:rPr>
              <w:t>- wynagrodzenia osobowe nauczycieli</w:t>
            </w:r>
          </w:p>
        </w:tc>
        <w:tc>
          <w:tcPr>
            <w:tcW w:w="393" w:type="pct"/>
            <w:tcBorders>
              <w:top w:val="nil"/>
              <w:left w:val="nil"/>
              <w:bottom w:val="nil"/>
              <w:right w:val="nil"/>
            </w:tcBorders>
            <w:shd w:val="clear" w:color="auto" w:fill="auto"/>
            <w:vAlign w:val="center"/>
            <w:hideMark/>
          </w:tcPr>
          <w:p w14:paraId="7E271BBA"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3D5F9E4A" w14:textId="77777777" w:rsidR="00DE2E95" w:rsidRPr="00DE2E95" w:rsidRDefault="00DE2E95" w:rsidP="00DE2E95">
            <w:pPr>
              <w:spacing w:line="240" w:lineRule="auto"/>
              <w:jc w:val="right"/>
              <w:rPr>
                <w:i/>
                <w:iCs/>
                <w:sz w:val="12"/>
                <w:szCs w:val="12"/>
              </w:rPr>
            </w:pPr>
            <w:r w:rsidRPr="00DE2E95">
              <w:rPr>
                <w:i/>
                <w:iCs/>
                <w:sz w:val="12"/>
                <w:szCs w:val="12"/>
              </w:rPr>
              <w:t>22 405 873</w:t>
            </w:r>
          </w:p>
        </w:tc>
        <w:tc>
          <w:tcPr>
            <w:tcW w:w="679" w:type="pct"/>
            <w:tcBorders>
              <w:top w:val="nil"/>
              <w:left w:val="nil"/>
              <w:bottom w:val="nil"/>
              <w:right w:val="nil"/>
            </w:tcBorders>
            <w:shd w:val="clear" w:color="auto" w:fill="auto"/>
            <w:noWrap/>
            <w:vAlign w:val="center"/>
            <w:hideMark/>
          </w:tcPr>
          <w:p w14:paraId="18485022" w14:textId="77777777" w:rsidR="00DE2E95" w:rsidRPr="00DE2E95" w:rsidRDefault="00DE2E95" w:rsidP="00DE2E95">
            <w:pPr>
              <w:spacing w:line="240" w:lineRule="auto"/>
              <w:jc w:val="right"/>
              <w:rPr>
                <w:i/>
                <w:iCs/>
                <w:sz w:val="12"/>
                <w:szCs w:val="12"/>
              </w:rPr>
            </w:pPr>
            <w:r w:rsidRPr="00DE2E95">
              <w:rPr>
                <w:i/>
                <w:iCs/>
                <w:sz w:val="12"/>
                <w:szCs w:val="12"/>
              </w:rPr>
              <w:t>22 405 873,00</w:t>
            </w:r>
          </w:p>
        </w:tc>
        <w:tc>
          <w:tcPr>
            <w:tcW w:w="606" w:type="pct"/>
            <w:tcBorders>
              <w:top w:val="nil"/>
              <w:left w:val="nil"/>
              <w:bottom w:val="nil"/>
              <w:right w:val="nil"/>
            </w:tcBorders>
            <w:shd w:val="clear" w:color="auto" w:fill="auto"/>
            <w:noWrap/>
            <w:vAlign w:val="center"/>
            <w:hideMark/>
          </w:tcPr>
          <w:p w14:paraId="2936D443"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6A1A4882" w14:textId="77777777" w:rsidTr="00DE2E95">
        <w:trPr>
          <w:trHeight w:val="85"/>
        </w:trPr>
        <w:tc>
          <w:tcPr>
            <w:tcW w:w="2737" w:type="pct"/>
            <w:tcBorders>
              <w:top w:val="nil"/>
              <w:left w:val="nil"/>
              <w:bottom w:val="nil"/>
              <w:right w:val="nil"/>
            </w:tcBorders>
            <w:shd w:val="clear" w:color="auto" w:fill="auto"/>
            <w:vAlign w:val="center"/>
            <w:hideMark/>
          </w:tcPr>
          <w:p w14:paraId="5796E35E" w14:textId="77777777" w:rsidR="00DE2E95" w:rsidRPr="00DE2E95" w:rsidRDefault="00DE2E95" w:rsidP="00DE2E95">
            <w:pPr>
              <w:spacing w:line="240" w:lineRule="auto"/>
              <w:rPr>
                <w:i/>
                <w:iCs/>
                <w:sz w:val="12"/>
                <w:szCs w:val="12"/>
              </w:rPr>
            </w:pPr>
            <w:r w:rsidRPr="00DE2E95">
              <w:rPr>
                <w:i/>
                <w:iCs/>
                <w:sz w:val="12"/>
                <w:szCs w:val="12"/>
              </w:rPr>
              <w:t>- dodatkowe wynagrodzenia roczne</w:t>
            </w:r>
          </w:p>
        </w:tc>
        <w:tc>
          <w:tcPr>
            <w:tcW w:w="393" w:type="pct"/>
            <w:tcBorders>
              <w:top w:val="nil"/>
              <w:left w:val="nil"/>
              <w:bottom w:val="nil"/>
              <w:right w:val="nil"/>
            </w:tcBorders>
            <w:shd w:val="clear" w:color="auto" w:fill="auto"/>
            <w:vAlign w:val="center"/>
            <w:hideMark/>
          </w:tcPr>
          <w:p w14:paraId="529D8243"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7F9B1A81" w14:textId="77777777" w:rsidR="00DE2E95" w:rsidRPr="00DE2E95" w:rsidRDefault="00DE2E95" w:rsidP="00DE2E95">
            <w:pPr>
              <w:spacing w:line="240" w:lineRule="auto"/>
              <w:jc w:val="right"/>
              <w:rPr>
                <w:i/>
                <w:iCs/>
                <w:sz w:val="12"/>
                <w:szCs w:val="12"/>
              </w:rPr>
            </w:pPr>
            <w:r w:rsidRPr="00DE2E95">
              <w:rPr>
                <w:i/>
                <w:iCs/>
                <w:sz w:val="12"/>
                <w:szCs w:val="12"/>
              </w:rPr>
              <w:t>425 193</w:t>
            </w:r>
          </w:p>
        </w:tc>
        <w:tc>
          <w:tcPr>
            <w:tcW w:w="679" w:type="pct"/>
            <w:tcBorders>
              <w:top w:val="nil"/>
              <w:left w:val="nil"/>
              <w:bottom w:val="nil"/>
              <w:right w:val="nil"/>
            </w:tcBorders>
            <w:shd w:val="clear" w:color="auto" w:fill="auto"/>
            <w:noWrap/>
            <w:vAlign w:val="center"/>
            <w:hideMark/>
          </w:tcPr>
          <w:p w14:paraId="7C54C2B7" w14:textId="77777777" w:rsidR="00DE2E95" w:rsidRPr="00DE2E95" w:rsidRDefault="00DE2E95" w:rsidP="00DE2E95">
            <w:pPr>
              <w:spacing w:line="240" w:lineRule="auto"/>
              <w:jc w:val="right"/>
              <w:rPr>
                <w:i/>
                <w:iCs/>
                <w:sz w:val="12"/>
                <w:szCs w:val="12"/>
              </w:rPr>
            </w:pPr>
            <w:r w:rsidRPr="00DE2E95">
              <w:rPr>
                <w:i/>
                <w:iCs/>
                <w:sz w:val="12"/>
                <w:szCs w:val="12"/>
              </w:rPr>
              <w:t>425 188,87</w:t>
            </w:r>
          </w:p>
        </w:tc>
        <w:tc>
          <w:tcPr>
            <w:tcW w:w="606" w:type="pct"/>
            <w:tcBorders>
              <w:top w:val="nil"/>
              <w:left w:val="nil"/>
              <w:bottom w:val="nil"/>
              <w:right w:val="nil"/>
            </w:tcBorders>
            <w:shd w:val="clear" w:color="auto" w:fill="auto"/>
            <w:noWrap/>
            <w:vAlign w:val="center"/>
            <w:hideMark/>
          </w:tcPr>
          <w:p w14:paraId="5ABEF06C"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2C568ACB" w14:textId="77777777" w:rsidTr="00DE2E95">
        <w:trPr>
          <w:trHeight w:val="85"/>
        </w:trPr>
        <w:tc>
          <w:tcPr>
            <w:tcW w:w="2737" w:type="pct"/>
            <w:tcBorders>
              <w:top w:val="nil"/>
              <w:left w:val="nil"/>
              <w:bottom w:val="nil"/>
              <w:right w:val="nil"/>
            </w:tcBorders>
            <w:shd w:val="clear" w:color="auto" w:fill="auto"/>
            <w:vAlign w:val="center"/>
            <w:hideMark/>
          </w:tcPr>
          <w:p w14:paraId="0D5C84F0" w14:textId="77777777" w:rsidR="00DE2E95" w:rsidRPr="00DE2E95" w:rsidRDefault="00DE2E95" w:rsidP="00DE2E95">
            <w:pPr>
              <w:spacing w:line="240" w:lineRule="auto"/>
              <w:rPr>
                <w:i/>
                <w:iCs/>
                <w:sz w:val="12"/>
                <w:szCs w:val="12"/>
              </w:rPr>
            </w:pPr>
            <w:r w:rsidRPr="00DE2E95">
              <w:rPr>
                <w:i/>
                <w:iCs/>
                <w:sz w:val="12"/>
                <w:szCs w:val="12"/>
              </w:rPr>
              <w:t>- dodatkowe wynagrodzenia roczne nauczycieli</w:t>
            </w:r>
          </w:p>
        </w:tc>
        <w:tc>
          <w:tcPr>
            <w:tcW w:w="393" w:type="pct"/>
            <w:tcBorders>
              <w:top w:val="nil"/>
              <w:left w:val="nil"/>
              <w:bottom w:val="nil"/>
              <w:right w:val="nil"/>
            </w:tcBorders>
            <w:shd w:val="clear" w:color="auto" w:fill="auto"/>
            <w:vAlign w:val="center"/>
            <w:hideMark/>
          </w:tcPr>
          <w:p w14:paraId="31649945"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7B58BABD" w14:textId="77777777" w:rsidR="00DE2E95" w:rsidRPr="00DE2E95" w:rsidRDefault="00DE2E95" w:rsidP="00DE2E95">
            <w:pPr>
              <w:spacing w:line="240" w:lineRule="auto"/>
              <w:jc w:val="right"/>
              <w:rPr>
                <w:i/>
                <w:iCs/>
                <w:sz w:val="12"/>
                <w:szCs w:val="12"/>
              </w:rPr>
            </w:pPr>
            <w:r w:rsidRPr="00DE2E95">
              <w:rPr>
                <w:i/>
                <w:iCs/>
                <w:sz w:val="12"/>
                <w:szCs w:val="12"/>
              </w:rPr>
              <w:t>1 637 440</w:t>
            </w:r>
          </w:p>
        </w:tc>
        <w:tc>
          <w:tcPr>
            <w:tcW w:w="679" w:type="pct"/>
            <w:tcBorders>
              <w:top w:val="nil"/>
              <w:left w:val="nil"/>
              <w:bottom w:val="nil"/>
              <w:right w:val="nil"/>
            </w:tcBorders>
            <w:shd w:val="clear" w:color="auto" w:fill="auto"/>
            <w:noWrap/>
            <w:vAlign w:val="center"/>
            <w:hideMark/>
          </w:tcPr>
          <w:p w14:paraId="1600DA3A" w14:textId="77777777" w:rsidR="00DE2E95" w:rsidRPr="00DE2E95" w:rsidRDefault="00DE2E95" w:rsidP="00DE2E95">
            <w:pPr>
              <w:spacing w:line="240" w:lineRule="auto"/>
              <w:jc w:val="right"/>
              <w:rPr>
                <w:i/>
                <w:iCs/>
                <w:sz w:val="12"/>
                <w:szCs w:val="12"/>
              </w:rPr>
            </w:pPr>
            <w:r w:rsidRPr="00DE2E95">
              <w:rPr>
                <w:i/>
                <w:iCs/>
                <w:sz w:val="12"/>
                <w:szCs w:val="12"/>
              </w:rPr>
              <w:t>1 637 437,70</w:t>
            </w:r>
          </w:p>
        </w:tc>
        <w:tc>
          <w:tcPr>
            <w:tcW w:w="606" w:type="pct"/>
            <w:tcBorders>
              <w:top w:val="nil"/>
              <w:left w:val="nil"/>
              <w:bottom w:val="nil"/>
              <w:right w:val="nil"/>
            </w:tcBorders>
            <w:shd w:val="clear" w:color="auto" w:fill="auto"/>
            <w:noWrap/>
            <w:vAlign w:val="center"/>
            <w:hideMark/>
          </w:tcPr>
          <w:p w14:paraId="39C09666"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2112610C" w14:textId="77777777" w:rsidTr="00DE2E95">
        <w:trPr>
          <w:trHeight w:val="85"/>
        </w:trPr>
        <w:tc>
          <w:tcPr>
            <w:tcW w:w="2737" w:type="pct"/>
            <w:tcBorders>
              <w:top w:val="nil"/>
              <w:left w:val="nil"/>
              <w:bottom w:val="nil"/>
              <w:right w:val="nil"/>
            </w:tcBorders>
            <w:shd w:val="clear" w:color="auto" w:fill="auto"/>
            <w:vAlign w:val="center"/>
            <w:hideMark/>
          </w:tcPr>
          <w:p w14:paraId="0F174905" w14:textId="77777777" w:rsidR="00DE2E95" w:rsidRPr="00DE2E95" w:rsidRDefault="00DE2E95" w:rsidP="00DE2E95">
            <w:pPr>
              <w:spacing w:line="240" w:lineRule="auto"/>
              <w:rPr>
                <w:i/>
                <w:iCs/>
                <w:sz w:val="12"/>
                <w:szCs w:val="12"/>
              </w:rPr>
            </w:pPr>
            <w:r w:rsidRPr="00DE2E95">
              <w:rPr>
                <w:i/>
                <w:iCs/>
                <w:sz w:val="12"/>
                <w:szCs w:val="12"/>
              </w:rPr>
              <w:t>- wynagrodzenia bezosobowe</w:t>
            </w:r>
          </w:p>
        </w:tc>
        <w:tc>
          <w:tcPr>
            <w:tcW w:w="393" w:type="pct"/>
            <w:tcBorders>
              <w:top w:val="nil"/>
              <w:left w:val="nil"/>
              <w:bottom w:val="nil"/>
              <w:right w:val="nil"/>
            </w:tcBorders>
            <w:shd w:val="clear" w:color="auto" w:fill="auto"/>
            <w:vAlign w:val="center"/>
            <w:hideMark/>
          </w:tcPr>
          <w:p w14:paraId="0B58EBEF"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6D5FDC41" w14:textId="77777777" w:rsidR="00DE2E95" w:rsidRPr="00DE2E95" w:rsidRDefault="00DE2E95" w:rsidP="00DE2E95">
            <w:pPr>
              <w:spacing w:line="240" w:lineRule="auto"/>
              <w:jc w:val="right"/>
              <w:rPr>
                <w:i/>
                <w:iCs/>
                <w:sz w:val="12"/>
                <w:szCs w:val="12"/>
              </w:rPr>
            </w:pPr>
            <w:r w:rsidRPr="00DE2E95">
              <w:rPr>
                <w:i/>
                <w:iCs/>
                <w:sz w:val="12"/>
                <w:szCs w:val="12"/>
              </w:rPr>
              <w:t>22 436</w:t>
            </w:r>
          </w:p>
        </w:tc>
        <w:tc>
          <w:tcPr>
            <w:tcW w:w="679" w:type="pct"/>
            <w:tcBorders>
              <w:top w:val="nil"/>
              <w:left w:val="nil"/>
              <w:bottom w:val="nil"/>
              <w:right w:val="nil"/>
            </w:tcBorders>
            <w:shd w:val="clear" w:color="auto" w:fill="auto"/>
            <w:noWrap/>
            <w:vAlign w:val="center"/>
            <w:hideMark/>
          </w:tcPr>
          <w:p w14:paraId="11919ECE" w14:textId="77777777" w:rsidR="00DE2E95" w:rsidRPr="00DE2E95" w:rsidRDefault="00DE2E95" w:rsidP="00DE2E95">
            <w:pPr>
              <w:spacing w:line="240" w:lineRule="auto"/>
              <w:jc w:val="right"/>
              <w:rPr>
                <w:i/>
                <w:iCs/>
                <w:sz w:val="12"/>
                <w:szCs w:val="12"/>
              </w:rPr>
            </w:pPr>
            <w:r w:rsidRPr="00DE2E95">
              <w:rPr>
                <w:i/>
                <w:iCs/>
                <w:sz w:val="12"/>
                <w:szCs w:val="12"/>
              </w:rPr>
              <w:t>22 425,23</w:t>
            </w:r>
          </w:p>
        </w:tc>
        <w:tc>
          <w:tcPr>
            <w:tcW w:w="606" w:type="pct"/>
            <w:tcBorders>
              <w:top w:val="nil"/>
              <w:left w:val="nil"/>
              <w:bottom w:val="nil"/>
              <w:right w:val="nil"/>
            </w:tcBorders>
            <w:shd w:val="clear" w:color="auto" w:fill="auto"/>
            <w:noWrap/>
            <w:vAlign w:val="center"/>
            <w:hideMark/>
          </w:tcPr>
          <w:p w14:paraId="1A85FB9C"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2B865E7A" w14:textId="77777777" w:rsidTr="00DE2E95">
        <w:trPr>
          <w:trHeight w:val="85"/>
        </w:trPr>
        <w:tc>
          <w:tcPr>
            <w:tcW w:w="2737" w:type="pct"/>
            <w:tcBorders>
              <w:top w:val="nil"/>
              <w:left w:val="nil"/>
              <w:bottom w:val="nil"/>
              <w:right w:val="nil"/>
            </w:tcBorders>
            <w:shd w:val="clear" w:color="auto" w:fill="auto"/>
            <w:vAlign w:val="center"/>
            <w:hideMark/>
          </w:tcPr>
          <w:p w14:paraId="5921C6E0" w14:textId="77777777" w:rsidR="00DE2E95" w:rsidRPr="00DE2E95" w:rsidRDefault="00DE2E95" w:rsidP="00DE2E95">
            <w:pPr>
              <w:spacing w:line="240" w:lineRule="auto"/>
              <w:rPr>
                <w:i/>
                <w:iCs/>
                <w:sz w:val="12"/>
                <w:szCs w:val="12"/>
              </w:rPr>
            </w:pPr>
            <w:r w:rsidRPr="00DE2E95">
              <w:rPr>
                <w:i/>
                <w:iCs/>
                <w:sz w:val="12"/>
                <w:szCs w:val="12"/>
              </w:rPr>
              <w:t>- honoraria, wynagrodzenia agencyjno-prowizyjne i wynagrodzenia bezosobowe wypłacane w związku z pomocą obywatelom Ukrainy</w:t>
            </w:r>
          </w:p>
        </w:tc>
        <w:tc>
          <w:tcPr>
            <w:tcW w:w="393" w:type="pct"/>
            <w:tcBorders>
              <w:top w:val="nil"/>
              <w:left w:val="nil"/>
              <w:bottom w:val="nil"/>
              <w:right w:val="nil"/>
            </w:tcBorders>
            <w:shd w:val="clear" w:color="auto" w:fill="auto"/>
            <w:vAlign w:val="center"/>
            <w:hideMark/>
          </w:tcPr>
          <w:p w14:paraId="7FD75E15"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04413C40" w14:textId="77777777" w:rsidR="00DE2E95" w:rsidRPr="00DE2E95" w:rsidRDefault="00DE2E95" w:rsidP="00DE2E95">
            <w:pPr>
              <w:spacing w:line="240" w:lineRule="auto"/>
              <w:jc w:val="right"/>
              <w:rPr>
                <w:i/>
                <w:iCs/>
                <w:sz w:val="12"/>
                <w:szCs w:val="12"/>
              </w:rPr>
            </w:pPr>
            <w:r w:rsidRPr="00DE2E95">
              <w:rPr>
                <w:i/>
                <w:iCs/>
                <w:sz w:val="12"/>
                <w:szCs w:val="12"/>
              </w:rPr>
              <w:t>2 423</w:t>
            </w:r>
          </w:p>
        </w:tc>
        <w:tc>
          <w:tcPr>
            <w:tcW w:w="679" w:type="pct"/>
            <w:tcBorders>
              <w:top w:val="nil"/>
              <w:left w:val="nil"/>
              <w:bottom w:val="nil"/>
              <w:right w:val="nil"/>
            </w:tcBorders>
            <w:shd w:val="clear" w:color="auto" w:fill="auto"/>
            <w:noWrap/>
            <w:vAlign w:val="center"/>
            <w:hideMark/>
          </w:tcPr>
          <w:p w14:paraId="55B11706" w14:textId="77777777" w:rsidR="00DE2E95" w:rsidRPr="00DE2E95" w:rsidRDefault="00DE2E95" w:rsidP="00DE2E95">
            <w:pPr>
              <w:spacing w:line="240" w:lineRule="auto"/>
              <w:jc w:val="right"/>
              <w:rPr>
                <w:i/>
                <w:iCs/>
                <w:sz w:val="12"/>
                <w:szCs w:val="12"/>
              </w:rPr>
            </w:pPr>
            <w:r w:rsidRPr="00DE2E95">
              <w:rPr>
                <w:i/>
                <w:iCs/>
                <w:sz w:val="12"/>
                <w:szCs w:val="12"/>
              </w:rPr>
              <w:t>2 423,00</w:t>
            </w:r>
          </w:p>
        </w:tc>
        <w:tc>
          <w:tcPr>
            <w:tcW w:w="606" w:type="pct"/>
            <w:tcBorders>
              <w:top w:val="nil"/>
              <w:left w:val="nil"/>
              <w:bottom w:val="nil"/>
              <w:right w:val="nil"/>
            </w:tcBorders>
            <w:shd w:val="clear" w:color="auto" w:fill="auto"/>
            <w:noWrap/>
            <w:vAlign w:val="center"/>
            <w:hideMark/>
          </w:tcPr>
          <w:p w14:paraId="05CD2EBB"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0BB49698" w14:textId="77777777" w:rsidTr="00DE2E95">
        <w:trPr>
          <w:trHeight w:val="85"/>
        </w:trPr>
        <w:tc>
          <w:tcPr>
            <w:tcW w:w="2737" w:type="pct"/>
            <w:tcBorders>
              <w:top w:val="nil"/>
              <w:left w:val="nil"/>
              <w:bottom w:val="nil"/>
              <w:right w:val="nil"/>
            </w:tcBorders>
            <w:shd w:val="clear" w:color="auto" w:fill="auto"/>
            <w:vAlign w:val="center"/>
            <w:hideMark/>
          </w:tcPr>
          <w:p w14:paraId="5CE33E0B" w14:textId="77777777" w:rsidR="00DE2E95" w:rsidRPr="00DE2E95" w:rsidRDefault="00DE2E95" w:rsidP="00DE2E95">
            <w:pPr>
              <w:spacing w:line="240" w:lineRule="auto"/>
              <w:rPr>
                <w:i/>
                <w:iCs/>
                <w:sz w:val="12"/>
                <w:szCs w:val="12"/>
              </w:rPr>
            </w:pPr>
            <w:r w:rsidRPr="00DE2E95">
              <w:rPr>
                <w:i/>
                <w:iCs/>
                <w:sz w:val="12"/>
                <w:szCs w:val="12"/>
              </w:rPr>
              <w:t>- pochodne od wynagrodzeń</w:t>
            </w:r>
          </w:p>
        </w:tc>
        <w:tc>
          <w:tcPr>
            <w:tcW w:w="393" w:type="pct"/>
            <w:tcBorders>
              <w:top w:val="nil"/>
              <w:left w:val="nil"/>
              <w:bottom w:val="nil"/>
              <w:right w:val="nil"/>
            </w:tcBorders>
            <w:shd w:val="clear" w:color="auto" w:fill="auto"/>
            <w:vAlign w:val="center"/>
            <w:hideMark/>
          </w:tcPr>
          <w:p w14:paraId="14D01007"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0D03A2D4" w14:textId="77777777" w:rsidR="00DE2E95" w:rsidRPr="00DE2E95" w:rsidRDefault="00DE2E95" w:rsidP="00DE2E95">
            <w:pPr>
              <w:spacing w:line="240" w:lineRule="auto"/>
              <w:jc w:val="right"/>
              <w:rPr>
                <w:i/>
                <w:iCs/>
                <w:sz w:val="12"/>
                <w:szCs w:val="12"/>
              </w:rPr>
            </w:pPr>
            <w:r w:rsidRPr="00DE2E95">
              <w:rPr>
                <w:i/>
                <w:iCs/>
                <w:sz w:val="12"/>
                <w:szCs w:val="12"/>
              </w:rPr>
              <w:t>6 687 121</w:t>
            </w:r>
          </w:p>
        </w:tc>
        <w:tc>
          <w:tcPr>
            <w:tcW w:w="679" w:type="pct"/>
            <w:tcBorders>
              <w:top w:val="nil"/>
              <w:left w:val="nil"/>
              <w:bottom w:val="nil"/>
              <w:right w:val="nil"/>
            </w:tcBorders>
            <w:shd w:val="clear" w:color="auto" w:fill="auto"/>
            <w:noWrap/>
            <w:vAlign w:val="center"/>
            <w:hideMark/>
          </w:tcPr>
          <w:p w14:paraId="5F8A6107" w14:textId="77777777" w:rsidR="00DE2E95" w:rsidRPr="00DE2E95" w:rsidRDefault="00DE2E95" w:rsidP="00DE2E95">
            <w:pPr>
              <w:spacing w:line="240" w:lineRule="auto"/>
              <w:jc w:val="right"/>
              <w:rPr>
                <w:i/>
                <w:iCs/>
                <w:sz w:val="12"/>
                <w:szCs w:val="12"/>
              </w:rPr>
            </w:pPr>
            <w:r w:rsidRPr="00DE2E95">
              <w:rPr>
                <w:i/>
                <w:iCs/>
                <w:sz w:val="12"/>
                <w:szCs w:val="12"/>
              </w:rPr>
              <w:t>6 686 192,76</w:t>
            </w:r>
          </w:p>
        </w:tc>
        <w:tc>
          <w:tcPr>
            <w:tcW w:w="606" w:type="pct"/>
            <w:tcBorders>
              <w:top w:val="nil"/>
              <w:left w:val="nil"/>
              <w:bottom w:val="nil"/>
              <w:right w:val="nil"/>
            </w:tcBorders>
            <w:shd w:val="clear" w:color="auto" w:fill="auto"/>
            <w:noWrap/>
            <w:vAlign w:val="center"/>
            <w:hideMark/>
          </w:tcPr>
          <w:p w14:paraId="5AB9245B"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1FD71A99" w14:textId="77777777" w:rsidTr="00DE2E95">
        <w:trPr>
          <w:trHeight w:val="85"/>
        </w:trPr>
        <w:tc>
          <w:tcPr>
            <w:tcW w:w="2737" w:type="pct"/>
            <w:tcBorders>
              <w:top w:val="nil"/>
              <w:left w:val="nil"/>
              <w:bottom w:val="nil"/>
              <w:right w:val="nil"/>
            </w:tcBorders>
            <w:shd w:val="clear" w:color="auto" w:fill="auto"/>
            <w:vAlign w:val="center"/>
            <w:hideMark/>
          </w:tcPr>
          <w:p w14:paraId="2A020F66" w14:textId="77777777" w:rsidR="00DE2E95" w:rsidRPr="00DE2E95" w:rsidRDefault="00DE2E95" w:rsidP="00DE2E95">
            <w:pPr>
              <w:spacing w:line="240" w:lineRule="auto"/>
              <w:jc w:val="right"/>
              <w:rPr>
                <w:i/>
                <w:iCs/>
                <w:sz w:val="12"/>
                <w:szCs w:val="12"/>
              </w:rPr>
            </w:pPr>
          </w:p>
        </w:tc>
        <w:tc>
          <w:tcPr>
            <w:tcW w:w="393" w:type="pct"/>
            <w:tcBorders>
              <w:top w:val="nil"/>
              <w:left w:val="nil"/>
              <w:bottom w:val="nil"/>
              <w:right w:val="nil"/>
            </w:tcBorders>
            <w:shd w:val="clear" w:color="auto" w:fill="auto"/>
            <w:vAlign w:val="center"/>
            <w:hideMark/>
          </w:tcPr>
          <w:p w14:paraId="2C158F27"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2218F80"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6C8B1483"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E9EDED3"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FDA5A85" w14:textId="77777777" w:rsidTr="00DE2E95">
        <w:trPr>
          <w:trHeight w:val="85"/>
        </w:trPr>
        <w:tc>
          <w:tcPr>
            <w:tcW w:w="2737" w:type="pct"/>
            <w:tcBorders>
              <w:top w:val="nil"/>
              <w:left w:val="nil"/>
              <w:bottom w:val="nil"/>
              <w:right w:val="nil"/>
            </w:tcBorders>
            <w:shd w:val="clear" w:color="auto" w:fill="auto"/>
            <w:vAlign w:val="center"/>
            <w:hideMark/>
          </w:tcPr>
          <w:p w14:paraId="1A24202C" w14:textId="77777777" w:rsidR="00DE2E95" w:rsidRPr="00DE2E95" w:rsidRDefault="00DE2E95" w:rsidP="00DE2E95">
            <w:pPr>
              <w:spacing w:line="240" w:lineRule="auto"/>
              <w:rPr>
                <w:sz w:val="12"/>
                <w:szCs w:val="12"/>
              </w:rPr>
            </w:pPr>
            <w:r w:rsidRPr="00DE2E95">
              <w:rPr>
                <w:sz w:val="12"/>
                <w:szCs w:val="12"/>
              </w:rPr>
              <w:t>Zakup energii</w:t>
            </w:r>
          </w:p>
        </w:tc>
        <w:tc>
          <w:tcPr>
            <w:tcW w:w="393" w:type="pct"/>
            <w:tcBorders>
              <w:top w:val="nil"/>
              <w:left w:val="nil"/>
              <w:bottom w:val="nil"/>
              <w:right w:val="nil"/>
            </w:tcBorders>
            <w:shd w:val="clear" w:color="auto" w:fill="auto"/>
            <w:noWrap/>
            <w:vAlign w:val="center"/>
            <w:hideMark/>
          </w:tcPr>
          <w:p w14:paraId="76F3017C"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638CF984" w14:textId="77777777" w:rsidR="00DE2E95" w:rsidRPr="00DE2E95" w:rsidRDefault="00DE2E95" w:rsidP="00DE2E95">
            <w:pPr>
              <w:spacing w:line="240" w:lineRule="auto"/>
              <w:jc w:val="right"/>
              <w:rPr>
                <w:sz w:val="12"/>
                <w:szCs w:val="12"/>
              </w:rPr>
            </w:pPr>
            <w:r w:rsidRPr="00DE2E95">
              <w:rPr>
                <w:sz w:val="12"/>
                <w:szCs w:val="12"/>
              </w:rPr>
              <w:t>2 387 187</w:t>
            </w:r>
          </w:p>
        </w:tc>
        <w:tc>
          <w:tcPr>
            <w:tcW w:w="679" w:type="pct"/>
            <w:tcBorders>
              <w:top w:val="nil"/>
              <w:left w:val="nil"/>
              <w:bottom w:val="nil"/>
              <w:right w:val="nil"/>
            </w:tcBorders>
            <w:shd w:val="clear" w:color="auto" w:fill="auto"/>
            <w:noWrap/>
            <w:vAlign w:val="center"/>
            <w:hideMark/>
          </w:tcPr>
          <w:p w14:paraId="324D2661" w14:textId="77777777" w:rsidR="00DE2E95" w:rsidRPr="00DE2E95" w:rsidRDefault="00DE2E95" w:rsidP="00DE2E95">
            <w:pPr>
              <w:spacing w:line="240" w:lineRule="auto"/>
              <w:jc w:val="right"/>
              <w:rPr>
                <w:sz w:val="12"/>
                <w:szCs w:val="12"/>
              </w:rPr>
            </w:pPr>
            <w:r w:rsidRPr="00DE2E95">
              <w:rPr>
                <w:sz w:val="12"/>
                <w:szCs w:val="12"/>
              </w:rPr>
              <w:t>2 387 044,46</w:t>
            </w:r>
          </w:p>
        </w:tc>
        <w:tc>
          <w:tcPr>
            <w:tcW w:w="606" w:type="pct"/>
            <w:tcBorders>
              <w:top w:val="nil"/>
              <w:left w:val="nil"/>
              <w:bottom w:val="nil"/>
              <w:right w:val="nil"/>
            </w:tcBorders>
            <w:shd w:val="clear" w:color="auto" w:fill="auto"/>
            <w:noWrap/>
            <w:vAlign w:val="center"/>
            <w:hideMark/>
          </w:tcPr>
          <w:p w14:paraId="54C62084"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68CF180A" w14:textId="77777777" w:rsidTr="00DE2E95">
        <w:trPr>
          <w:trHeight w:val="85"/>
        </w:trPr>
        <w:tc>
          <w:tcPr>
            <w:tcW w:w="2737" w:type="pct"/>
            <w:tcBorders>
              <w:top w:val="nil"/>
              <w:left w:val="nil"/>
              <w:bottom w:val="nil"/>
              <w:right w:val="nil"/>
            </w:tcBorders>
            <w:shd w:val="clear" w:color="auto" w:fill="auto"/>
            <w:vAlign w:val="center"/>
            <w:hideMark/>
          </w:tcPr>
          <w:p w14:paraId="06CF6FBF" w14:textId="77777777" w:rsidR="00DE2E95" w:rsidRPr="00DE2E95" w:rsidRDefault="00DE2E95" w:rsidP="00DE2E95">
            <w:pPr>
              <w:spacing w:line="240" w:lineRule="auto"/>
              <w:rPr>
                <w:sz w:val="12"/>
                <w:szCs w:val="12"/>
              </w:rPr>
            </w:pPr>
            <w:r w:rsidRPr="00DE2E95">
              <w:rPr>
                <w:sz w:val="12"/>
                <w:szCs w:val="12"/>
              </w:rPr>
              <w:t>Odpisy na zakładowy fundusz świadczeń socjalnych</w:t>
            </w:r>
          </w:p>
        </w:tc>
        <w:tc>
          <w:tcPr>
            <w:tcW w:w="393" w:type="pct"/>
            <w:tcBorders>
              <w:top w:val="nil"/>
              <w:left w:val="nil"/>
              <w:bottom w:val="nil"/>
              <w:right w:val="nil"/>
            </w:tcBorders>
            <w:shd w:val="clear" w:color="auto" w:fill="auto"/>
            <w:noWrap/>
            <w:vAlign w:val="center"/>
            <w:hideMark/>
          </w:tcPr>
          <w:p w14:paraId="5EFE942E"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67877F7A" w14:textId="77777777" w:rsidR="00DE2E95" w:rsidRPr="00DE2E95" w:rsidRDefault="00DE2E95" w:rsidP="00DE2E95">
            <w:pPr>
              <w:spacing w:line="240" w:lineRule="auto"/>
              <w:jc w:val="right"/>
              <w:rPr>
                <w:sz w:val="12"/>
                <w:szCs w:val="12"/>
              </w:rPr>
            </w:pPr>
            <w:r w:rsidRPr="00DE2E95">
              <w:rPr>
                <w:sz w:val="12"/>
                <w:szCs w:val="12"/>
              </w:rPr>
              <w:t>1 518 141</w:t>
            </w:r>
          </w:p>
        </w:tc>
        <w:tc>
          <w:tcPr>
            <w:tcW w:w="679" w:type="pct"/>
            <w:tcBorders>
              <w:top w:val="nil"/>
              <w:left w:val="nil"/>
              <w:bottom w:val="nil"/>
              <w:right w:val="nil"/>
            </w:tcBorders>
            <w:shd w:val="clear" w:color="auto" w:fill="auto"/>
            <w:noWrap/>
            <w:vAlign w:val="center"/>
            <w:hideMark/>
          </w:tcPr>
          <w:p w14:paraId="54325232" w14:textId="77777777" w:rsidR="00DE2E95" w:rsidRPr="00DE2E95" w:rsidRDefault="00DE2E95" w:rsidP="00DE2E95">
            <w:pPr>
              <w:spacing w:line="240" w:lineRule="auto"/>
              <w:jc w:val="right"/>
              <w:rPr>
                <w:sz w:val="12"/>
                <w:szCs w:val="12"/>
              </w:rPr>
            </w:pPr>
            <w:r w:rsidRPr="00DE2E95">
              <w:rPr>
                <w:sz w:val="12"/>
                <w:szCs w:val="12"/>
              </w:rPr>
              <w:t>1 518 141,00</w:t>
            </w:r>
          </w:p>
        </w:tc>
        <w:tc>
          <w:tcPr>
            <w:tcW w:w="606" w:type="pct"/>
            <w:tcBorders>
              <w:top w:val="nil"/>
              <w:left w:val="nil"/>
              <w:bottom w:val="nil"/>
              <w:right w:val="nil"/>
            </w:tcBorders>
            <w:shd w:val="clear" w:color="auto" w:fill="auto"/>
            <w:noWrap/>
            <w:vAlign w:val="center"/>
            <w:hideMark/>
          </w:tcPr>
          <w:p w14:paraId="29883111"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60B45C4F" w14:textId="77777777" w:rsidTr="00DE2E95">
        <w:trPr>
          <w:trHeight w:val="85"/>
        </w:trPr>
        <w:tc>
          <w:tcPr>
            <w:tcW w:w="2737" w:type="pct"/>
            <w:tcBorders>
              <w:top w:val="nil"/>
              <w:left w:val="nil"/>
              <w:bottom w:val="nil"/>
              <w:right w:val="nil"/>
            </w:tcBorders>
            <w:shd w:val="clear" w:color="auto" w:fill="auto"/>
            <w:vAlign w:val="center"/>
            <w:hideMark/>
          </w:tcPr>
          <w:p w14:paraId="6BDA20AE" w14:textId="77777777" w:rsidR="00DE2E95" w:rsidRPr="00DE2E95" w:rsidRDefault="00DE2E95" w:rsidP="00DE2E95">
            <w:pPr>
              <w:spacing w:line="240" w:lineRule="auto"/>
              <w:rPr>
                <w:sz w:val="12"/>
                <w:szCs w:val="12"/>
              </w:rPr>
            </w:pPr>
            <w:r w:rsidRPr="00DE2E95">
              <w:rPr>
                <w:sz w:val="12"/>
                <w:szCs w:val="12"/>
              </w:rPr>
              <w:t>Zakup usług pozostałych</w:t>
            </w:r>
          </w:p>
        </w:tc>
        <w:tc>
          <w:tcPr>
            <w:tcW w:w="393" w:type="pct"/>
            <w:tcBorders>
              <w:top w:val="nil"/>
              <w:left w:val="nil"/>
              <w:bottom w:val="nil"/>
              <w:right w:val="nil"/>
            </w:tcBorders>
            <w:shd w:val="clear" w:color="auto" w:fill="auto"/>
            <w:noWrap/>
            <w:vAlign w:val="center"/>
            <w:hideMark/>
          </w:tcPr>
          <w:p w14:paraId="2A24A661"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5B0F91C2" w14:textId="77777777" w:rsidR="00DE2E95" w:rsidRPr="00DE2E95" w:rsidRDefault="00DE2E95" w:rsidP="00DE2E95">
            <w:pPr>
              <w:spacing w:line="240" w:lineRule="auto"/>
              <w:jc w:val="right"/>
              <w:rPr>
                <w:sz w:val="12"/>
                <w:szCs w:val="12"/>
              </w:rPr>
            </w:pPr>
            <w:r w:rsidRPr="00DE2E95">
              <w:rPr>
                <w:sz w:val="12"/>
                <w:szCs w:val="12"/>
              </w:rPr>
              <w:t>756 304</w:t>
            </w:r>
          </w:p>
        </w:tc>
        <w:tc>
          <w:tcPr>
            <w:tcW w:w="679" w:type="pct"/>
            <w:tcBorders>
              <w:top w:val="nil"/>
              <w:left w:val="nil"/>
              <w:bottom w:val="nil"/>
              <w:right w:val="nil"/>
            </w:tcBorders>
            <w:shd w:val="clear" w:color="auto" w:fill="auto"/>
            <w:noWrap/>
            <w:vAlign w:val="center"/>
            <w:hideMark/>
          </w:tcPr>
          <w:p w14:paraId="7F5793FE" w14:textId="77777777" w:rsidR="00DE2E95" w:rsidRPr="00DE2E95" w:rsidRDefault="00DE2E95" w:rsidP="00DE2E95">
            <w:pPr>
              <w:spacing w:line="240" w:lineRule="auto"/>
              <w:jc w:val="right"/>
              <w:rPr>
                <w:sz w:val="12"/>
                <w:szCs w:val="12"/>
              </w:rPr>
            </w:pPr>
            <w:r w:rsidRPr="00DE2E95">
              <w:rPr>
                <w:sz w:val="12"/>
                <w:szCs w:val="12"/>
              </w:rPr>
              <w:t>755 939,96</w:t>
            </w:r>
          </w:p>
        </w:tc>
        <w:tc>
          <w:tcPr>
            <w:tcW w:w="606" w:type="pct"/>
            <w:tcBorders>
              <w:top w:val="nil"/>
              <w:left w:val="nil"/>
              <w:bottom w:val="nil"/>
              <w:right w:val="nil"/>
            </w:tcBorders>
            <w:shd w:val="clear" w:color="auto" w:fill="auto"/>
            <w:noWrap/>
            <w:vAlign w:val="center"/>
            <w:hideMark/>
          </w:tcPr>
          <w:p w14:paraId="5DD57347"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01698950" w14:textId="77777777" w:rsidTr="00DE2E95">
        <w:trPr>
          <w:trHeight w:val="85"/>
        </w:trPr>
        <w:tc>
          <w:tcPr>
            <w:tcW w:w="2737" w:type="pct"/>
            <w:tcBorders>
              <w:top w:val="nil"/>
              <w:left w:val="nil"/>
              <w:bottom w:val="nil"/>
              <w:right w:val="nil"/>
            </w:tcBorders>
            <w:shd w:val="clear" w:color="auto" w:fill="auto"/>
            <w:vAlign w:val="center"/>
            <w:hideMark/>
          </w:tcPr>
          <w:p w14:paraId="024623A9" w14:textId="77777777" w:rsidR="00DE2E95" w:rsidRPr="00DE2E95" w:rsidRDefault="00DE2E95" w:rsidP="00DE2E95">
            <w:pPr>
              <w:spacing w:line="240" w:lineRule="auto"/>
              <w:rPr>
                <w:sz w:val="12"/>
                <w:szCs w:val="12"/>
              </w:rPr>
            </w:pPr>
            <w:r w:rsidRPr="00DE2E95">
              <w:rPr>
                <w:sz w:val="12"/>
                <w:szCs w:val="12"/>
              </w:rPr>
              <w:t>Zakup materiałów i wyposażenia</w:t>
            </w:r>
          </w:p>
        </w:tc>
        <w:tc>
          <w:tcPr>
            <w:tcW w:w="393" w:type="pct"/>
            <w:tcBorders>
              <w:top w:val="nil"/>
              <w:left w:val="nil"/>
              <w:bottom w:val="nil"/>
              <w:right w:val="nil"/>
            </w:tcBorders>
            <w:shd w:val="clear" w:color="auto" w:fill="auto"/>
            <w:noWrap/>
            <w:vAlign w:val="center"/>
            <w:hideMark/>
          </w:tcPr>
          <w:p w14:paraId="57D2BF84"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4B0A22D7" w14:textId="77777777" w:rsidR="00DE2E95" w:rsidRPr="00DE2E95" w:rsidRDefault="00DE2E95" w:rsidP="00DE2E95">
            <w:pPr>
              <w:spacing w:line="240" w:lineRule="auto"/>
              <w:jc w:val="right"/>
              <w:rPr>
                <w:sz w:val="12"/>
                <w:szCs w:val="12"/>
              </w:rPr>
            </w:pPr>
            <w:r w:rsidRPr="00DE2E95">
              <w:rPr>
                <w:sz w:val="12"/>
                <w:szCs w:val="12"/>
              </w:rPr>
              <w:t>687 237</w:t>
            </w:r>
          </w:p>
        </w:tc>
        <w:tc>
          <w:tcPr>
            <w:tcW w:w="679" w:type="pct"/>
            <w:tcBorders>
              <w:top w:val="nil"/>
              <w:left w:val="nil"/>
              <w:bottom w:val="nil"/>
              <w:right w:val="nil"/>
            </w:tcBorders>
            <w:shd w:val="clear" w:color="auto" w:fill="auto"/>
            <w:noWrap/>
            <w:vAlign w:val="center"/>
            <w:hideMark/>
          </w:tcPr>
          <w:p w14:paraId="5EE7748F" w14:textId="77777777" w:rsidR="00DE2E95" w:rsidRPr="00DE2E95" w:rsidRDefault="00DE2E95" w:rsidP="00DE2E95">
            <w:pPr>
              <w:spacing w:line="240" w:lineRule="auto"/>
              <w:jc w:val="right"/>
              <w:rPr>
                <w:sz w:val="12"/>
                <w:szCs w:val="12"/>
              </w:rPr>
            </w:pPr>
            <w:r w:rsidRPr="00DE2E95">
              <w:rPr>
                <w:sz w:val="12"/>
                <w:szCs w:val="12"/>
              </w:rPr>
              <w:t>687 226,47</w:t>
            </w:r>
          </w:p>
        </w:tc>
        <w:tc>
          <w:tcPr>
            <w:tcW w:w="606" w:type="pct"/>
            <w:tcBorders>
              <w:top w:val="nil"/>
              <w:left w:val="nil"/>
              <w:bottom w:val="nil"/>
              <w:right w:val="nil"/>
            </w:tcBorders>
            <w:shd w:val="clear" w:color="auto" w:fill="auto"/>
            <w:noWrap/>
            <w:vAlign w:val="center"/>
            <w:hideMark/>
          </w:tcPr>
          <w:p w14:paraId="706F85B6"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20231866" w14:textId="77777777" w:rsidTr="00DE2E95">
        <w:trPr>
          <w:trHeight w:val="85"/>
        </w:trPr>
        <w:tc>
          <w:tcPr>
            <w:tcW w:w="2737" w:type="pct"/>
            <w:tcBorders>
              <w:top w:val="nil"/>
              <w:left w:val="nil"/>
              <w:bottom w:val="nil"/>
              <w:right w:val="nil"/>
            </w:tcBorders>
            <w:shd w:val="clear" w:color="auto" w:fill="auto"/>
            <w:vAlign w:val="center"/>
            <w:hideMark/>
          </w:tcPr>
          <w:p w14:paraId="48C56EA5" w14:textId="77777777" w:rsidR="00DE2E95" w:rsidRPr="00DE2E95" w:rsidRDefault="00DE2E95" w:rsidP="00DE2E95">
            <w:pPr>
              <w:spacing w:line="240" w:lineRule="auto"/>
              <w:rPr>
                <w:sz w:val="12"/>
                <w:szCs w:val="12"/>
              </w:rPr>
            </w:pPr>
            <w:r w:rsidRPr="00DE2E95">
              <w:rPr>
                <w:sz w:val="12"/>
                <w:szCs w:val="12"/>
              </w:rPr>
              <w:t>Pozostałe wydatki bieżące na zadania związane z pomocą obywatelom Ukrainy</w:t>
            </w:r>
          </w:p>
        </w:tc>
        <w:tc>
          <w:tcPr>
            <w:tcW w:w="393" w:type="pct"/>
            <w:tcBorders>
              <w:top w:val="nil"/>
              <w:left w:val="nil"/>
              <w:bottom w:val="nil"/>
              <w:right w:val="nil"/>
            </w:tcBorders>
            <w:shd w:val="clear" w:color="auto" w:fill="auto"/>
            <w:noWrap/>
            <w:vAlign w:val="center"/>
            <w:hideMark/>
          </w:tcPr>
          <w:p w14:paraId="59328CB4"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034CB5C1" w14:textId="77777777" w:rsidR="00DE2E95" w:rsidRPr="00DE2E95" w:rsidRDefault="00DE2E95" w:rsidP="00DE2E95">
            <w:pPr>
              <w:spacing w:line="240" w:lineRule="auto"/>
              <w:jc w:val="right"/>
              <w:rPr>
                <w:sz w:val="12"/>
                <w:szCs w:val="12"/>
              </w:rPr>
            </w:pPr>
            <w:r w:rsidRPr="00DE2E95">
              <w:rPr>
                <w:sz w:val="12"/>
                <w:szCs w:val="12"/>
              </w:rPr>
              <w:t>430 754</w:t>
            </w:r>
          </w:p>
        </w:tc>
        <w:tc>
          <w:tcPr>
            <w:tcW w:w="679" w:type="pct"/>
            <w:tcBorders>
              <w:top w:val="nil"/>
              <w:left w:val="nil"/>
              <w:bottom w:val="nil"/>
              <w:right w:val="nil"/>
            </w:tcBorders>
            <w:shd w:val="clear" w:color="auto" w:fill="auto"/>
            <w:noWrap/>
            <w:vAlign w:val="center"/>
            <w:hideMark/>
          </w:tcPr>
          <w:p w14:paraId="30E550DB" w14:textId="77777777" w:rsidR="00DE2E95" w:rsidRPr="00DE2E95" w:rsidRDefault="00DE2E95" w:rsidP="00DE2E95">
            <w:pPr>
              <w:spacing w:line="240" w:lineRule="auto"/>
              <w:jc w:val="right"/>
              <w:rPr>
                <w:sz w:val="12"/>
                <w:szCs w:val="12"/>
              </w:rPr>
            </w:pPr>
            <w:r w:rsidRPr="00DE2E95">
              <w:rPr>
                <w:sz w:val="12"/>
                <w:szCs w:val="12"/>
              </w:rPr>
              <w:t>430 754,00</w:t>
            </w:r>
          </w:p>
        </w:tc>
        <w:tc>
          <w:tcPr>
            <w:tcW w:w="606" w:type="pct"/>
            <w:tcBorders>
              <w:top w:val="nil"/>
              <w:left w:val="nil"/>
              <w:bottom w:val="nil"/>
              <w:right w:val="nil"/>
            </w:tcBorders>
            <w:shd w:val="clear" w:color="auto" w:fill="auto"/>
            <w:noWrap/>
            <w:vAlign w:val="center"/>
            <w:hideMark/>
          </w:tcPr>
          <w:p w14:paraId="685BADB0"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32F8D944" w14:textId="77777777" w:rsidTr="00DE2E95">
        <w:trPr>
          <w:trHeight w:val="85"/>
        </w:trPr>
        <w:tc>
          <w:tcPr>
            <w:tcW w:w="2737" w:type="pct"/>
            <w:tcBorders>
              <w:top w:val="nil"/>
              <w:left w:val="nil"/>
              <w:bottom w:val="nil"/>
              <w:right w:val="nil"/>
            </w:tcBorders>
            <w:shd w:val="clear" w:color="auto" w:fill="auto"/>
            <w:vAlign w:val="center"/>
            <w:hideMark/>
          </w:tcPr>
          <w:p w14:paraId="7D6BC443" w14:textId="77777777" w:rsidR="00DE2E95" w:rsidRPr="00DE2E95" w:rsidRDefault="00DE2E95" w:rsidP="00DE2E95">
            <w:pPr>
              <w:spacing w:line="240" w:lineRule="auto"/>
              <w:rPr>
                <w:sz w:val="12"/>
                <w:szCs w:val="12"/>
              </w:rPr>
            </w:pPr>
            <w:r w:rsidRPr="00DE2E95">
              <w:rPr>
                <w:sz w:val="12"/>
                <w:szCs w:val="12"/>
              </w:rPr>
              <w:t>Opłaty na rzecz budżetów jednostek samorządu terytorialnego</w:t>
            </w:r>
          </w:p>
        </w:tc>
        <w:tc>
          <w:tcPr>
            <w:tcW w:w="393" w:type="pct"/>
            <w:tcBorders>
              <w:top w:val="nil"/>
              <w:left w:val="nil"/>
              <w:bottom w:val="nil"/>
              <w:right w:val="nil"/>
            </w:tcBorders>
            <w:shd w:val="clear" w:color="auto" w:fill="auto"/>
            <w:noWrap/>
            <w:vAlign w:val="center"/>
            <w:hideMark/>
          </w:tcPr>
          <w:p w14:paraId="2A553BEC"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22E890B2" w14:textId="77777777" w:rsidR="00DE2E95" w:rsidRPr="00DE2E95" w:rsidRDefault="00DE2E95" w:rsidP="00DE2E95">
            <w:pPr>
              <w:spacing w:line="240" w:lineRule="auto"/>
              <w:jc w:val="right"/>
              <w:rPr>
                <w:sz w:val="12"/>
                <w:szCs w:val="12"/>
              </w:rPr>
            </w:pPr>
            <w:r w:rsidRPr="00DE2E95">
              <w:rPr>
                <w:sz w:val="12"/>
                <w:szCs w:val="12"/>
              </w:rPr>
              <w:t>228 197</w:t>
            </w:r>
          </w:p>
        </w:tc>
        <w:tc>
          <w:tcPr>
            <w:tcW w:w="679" w:type="pct"/>
            <w:tcBorders>
              <w:top w:val="nil"/>
              <w:left w:val="nil"/>
              <w:bottom w:val="nil"/>
              <w:right w:val="nil"/>
            </w:tcBorders>
            <w:shd w:val="clear" w:color="auto" w:fill="auto"/>
            <w:noWrap/>
            <w:vAlign w:val="center"/>
            <w:hideMark/>
          </w:tcPr>
          <w:p w14:paraId="4F03CCD6" w14:textId="77777777" w:rsidR="00DE2E95" w:rsidRPr="00DE2E95" w:rsidRDefault="00DE2E95" w:rsidP="00DE2E95">
            <w:pPr>
              <w:spacing w:line="240" w:lineRule="auto"/>
              <w:jc w:val="right"/>
              <w:rPr>
                <w:sz w:val="12"/>
                <w:szCs w:val="12"/>
              </w:rPr>
            </w:pPr>
            <w:r w:rsidRPr="00DE2E95">
              <w:rPr>
                <w:sz w:val="12"/>
                <w:szCs w:val="12"/>
              </w:rPr>
              <w:t>228 194,42</w:t>
            </w:r>
          </w:p>
        </w:tc>
        <w:tc>
          <w:tcPr>
            <w:tcW w:w="606" w:type="pct"/>
            <w:tcBorders>
              <w:top w:val="nil"/>
              <w:left w:val="nil"/>
              <w:bottom w:val="nil"/>
              <w:right w:val="nil"/>
            </w:tcBorders>
            <w:shd w:val="clear" w:color="auto" w:fill="auto"/>
            <w:noWrap/>
            <w:vAlign w:val="center"/>
            <w:hideMark/>
          </w:tcPr>
          <w:p w14:paraId="5FD61537"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35C12186" w14:textId="77777777" w:rsidTr="00DE2E95">
        <w:trPr>
          <w:trHeight w:val="85"/>
        </w:trPr>
        <w:tc>
          <w:tcPr>
            <w:tcW w:w="2737" w:type="pct"/>
            <w:tcBorders>
              <w:top w:val="nil"/>
              <w:left w:val="nil"/>
              <w:bottom w:val="nil"/>
              <w:right w:val="nil"/>
            </w:tcBorders>
            <w:shd w:val="clear" w:color="auto" w:fill="auto"/>
            <w:vAlign w:val="center"/>
            <w:hideMark/>
          </w:tcPr>
          <w:p w14:paraId="0FB3C9F7" w14:textId="77777777" w:rsidR="00DE2E95" w:rsidRPr="00DE2E95" w:rsidRDefault="00DE2E95" w:rsidP="00DE2E95">
            <w:pPr>
              <w:spacing w:line="240" w:lineRule="auto"/>
              <w:rPr>
                <w:sz w:val="12"/>
                <w:szCs w:val="12"/>
              </w:rPr>
            </w:pPr>
            <w:r w:rsidRPr="00DE2E95">
              <w:rPr>
                <w:sz w:val="12"/>
                <w:szCs w:val="12"/>
              </w:rPr>
              <w:t>Zakup środków dydaktycznych i książek</w:t>
            </w:r>
          </w:p>
        </w:tc>
        <w:tc>
          <w:tcPr>
            <w:tcW w:w="393" w:type="pct"/>
            <w:tcBorders>
              <w:top w:val="nil"/>
              <w:left w:val="nil"/>
              <w:bottom w:val="nil"/>
              <w:right w:val="nil"/>
            </w:tcBorders>
            <w:shd w:val="clear" w:color="auto" w:fill="auto"/>
            <w:noWrap/>
            <w:vAlign w:val="center"/>
            <w:hideMark/>
          </w:tcPr>
          <w:p w14:paraId="7F57CE69"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66968F7F" w14:textId="77777777" w:rsidR="00DE2E95" w:rsidRPr="00DE2E95" w:rsidRDefault="00DE2E95" w:rsidP="00DE2E95">
            <w:pPr>
              <w:spacing w:line="240" w:lineRule="auto"/>
              <w:jc w:val="right"/>
              <w:rPr>
                <w:sz w:val="12"/>
                <w:szCs w:val="12"/>
              </w:rPr>
            </w:pPr>
            <w:r w:rsidRPr="00DE2E95">
              <w:rPr>
                <w:sz w:val="12"/>
                <w:szCs w:val="12"/>
              </w:rPr>
              <w:t>183 408</w:t>
            </w:r>
          </w:p>
        </w:tc>
        <w:tc>
          <w:tcPr>
            <w:tcW w:w="679" w:type="pct"/>
            <w:tcBorders>
              <w:top w:val="nil"/>
              <w:left w:val="nil"/>
              <w:bottom w:val="nil"/>
              <w:right w:val="nil"/>
            </w:tcBorders>
            <w:shd w:val="clear" w:color="auto" w:fill="auto"/>
            <w:noWrap/>
            <w:vAlign w:val="center"/>
            <w:hideMark/>
          </w:tcPr>
          <w:p w14:paraId="390BF6FE" w14:textId="77777777" w:rsidR="00DE2E95" w:rsidRPr="00DE2E95" w:rsidRDefault="00DE2E95" w:rsidP="00DE2E95">
            <w:pPr>
              <w:spacing w:line="240" w:lineRule="auto"/>
              <w:jc w:val="right"/>
              <w:rPr>
                <w:sz w:val="12"/>
                <w:szCs w:val="12"/>
              </w:rPr>
            </w:pPr>
            <w:r w:rsidRPr="00DE2E95">
              <w:rPr>
                <w:sz w:val="12"/>
                <w:szCs w:val="12"/>
              </w:rPr>
              <w:t>183 385,68</w:t>
            </w:r>
          </w:p>
        </w:tc>
        <w:tc>
          <w:tcPr>
            <w:tcW w:w="606" w:type="pct"/>
            <w:tcBorders>
              <w:top w:val="nil"/>
              <w:left w:val="nil"/>
              <w:bottom w:val="nil"/>
              <w:right w:val="nil"/>
            </w:tcBorders>
            <w:shd w:val="clear" w:color="auto" w:fill="auto"/>
            <w:noWrap/>
            <w:vAlign w:val="center"/>
            <w:hideMark/>
          </w:tcPr>
          <w:p w14:paraId="1B0F51C8"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4FDB0DCF" w14:textId="77777777" w:rsidTr="00DE2E95">
        <w:trPr>
          <w:trHeight w:val="85"/>
        </w:trPr>
        <w:tc>
          <w:tcPr>
            <w:tcW w:w="2737" w:type="pct"/>
            <w:tcBorders>
              <w:top w:val="nil"/>
              <w:left w:val="nil"/>
              <w:bottom w:val="nil"/>
              <w:right w:val="nil"/>
            </w:tcBorders>
            <w:shd w:val="clear" w:color="auto" w:fill="auto"/>
            <w:vAlign w:val="center"/>
            <w:hideMark/>
          </w:tcPr>
          <w:p w14:paraId="4D2FF08A" w14:textId="77777777" w:rsidR="00DE2E95" w:rsidRPr="00DE2E95" w:rsidRDefault="00DE2E95" w:rsidP="00DE2E95">
            <w:pPr>
              <w:spacing w:line="240" w:lineRule="auto"/>
              <w:rPr>
                <w:sz w:val="12"/>
                <w:szCs w:val="12"/>
              </w:rPr>
            </w:pPr>
            <w:r w:rsidRPr="00DE2E95">
              <w:rPr>
                <w:sz w:val="12"/>
                <w:szCs w:val="12"/>
              </w:rPr>
              <w:t>Zakup usług związanych z pomocą obywatelom Ukrainy</w:t>
            </w:r>
          </w:p>
        </w:tc>
        <w:tc>
          <w:tcPr>
            <w:tcW w:w="393" w:type="pct"/>
            <w:tcBorders>
              <w:top w:val="nil"/>
              <w:left w:val="nil"/>
              <w:bottom w:val="nil"/>
              <w:right w:val="nil"/>
            </w:tcBorders>
            <w:shd w:val="clear" w:color="auto" w:fill="auto"/>
            <w:noWrap/>
            <w:vAlign w:val="center"/>
            <w:hideMark/>
          </w:tcPr>
          <w:p w14:paraId="432BB653"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7EFE5FF8" w14:textId="77777777" w:rsidR="00DE2E95" w:rsidRPr="00DE2E95" w:rsidRDefault="00DE2E95" w:rsidP="00DE2E95">
            <w:pPr>
              <w:spacing w:line="240" w:lineRule="auto"/>
              <w:jc w:val="right"/>
              <w:rPr>
                <w:sz w:val="12"/>
                <w:szCs w:val="12"/>
              </w:rPr>
            </w:pPr>
            <w:r w:rsidRPr="00DE2E95">
              <w:rPr>
                <w:sz w:val="12"/>
                <w:szCs w:val="12"/>
              </w:rPr>
              <w:t>93 093</w:t>
            </w:r>
          </w:p>
        </w:tc>
        <w:tc>
          <w:tcPr>
            <w:tcW w:w="679" w:type="pct"/>
            <w:tcBorders>
              <w:top w:val="nil"/>
              <w:left w:val="nil"/>
              <w:bottom w:val="nil"/>
              <w:right w:val="nil"/>
            </w:tcBorders>
            <w:shd w:val="clear" w:color="auto" w:fill="auto"/>
            <w:noWrap/>
            <w:vAlign w:val="center"/>
            <w:hideMark/>
          </w:tcPr>
          <w:p w14:paraId="7FB4BAC8" w14:textId="77777777" w:rsidR="00DE2E95" w:rsidRPr="00DE2E95" w:rsidRDefault="00DE2E95" w:rsidP="00DE2E95">
            <w:pPr>
              <w:spacing w:line="240" w:lineRule="auto"/>
              <w:jc w:val="right"/>
              <w:rPr>
                <w:sz w:val="12"/>
                <w:szCs w:val="12"/>
              </w:rPr>
            </w:pPr>
            <w:r w:rsidRPr="00DE2E95">
              <w:rPr>
                <w:sz w:val="12"/>
                <w:szCs w:val="12"/>
              </w:rPr>
              <w:t>92 891,00</w:t>
            </w:r>
          </w:p>
        </w:tc>
        <w:tc>
          <w:tcPr>
            <w:tcW w:w="606" w:type="pct"/>
            <w:tcBorders>
              <w:top w:val="nil"/>
              <w:left w:val="nil"/>
              <w:bottom w:val="nil"/>
              <w:right w:val="nil"/>
            </w:tcBorders>
            <w:shd w:val="clear" w:color="auto" w:fill="auto"/>
            <w:noWrap/>
            <w:vAlign w:val="center"/>
            <w:hideMark/>
          </w:tcPr>
          <w:p w14:paraId="536E7714" w14:textId="77777777" w:rsidR="00DE2E95" w:rsidRPr="00DE2E95" w:rsidRDefault="00DE2E95" w:rsidP="00DE2E95">
            <w:pPr>
              <w:spacing w:line="240" w:lineRule="auto"/>
              <w:jc w:val="right"/>
              <w:rPr>
                <w:sz w:val="12"/>
                <w:szCs w:val="12"/>
              </w:rPr>
            </w:pPr>
            <w:r w:rsidRPr="00DE2E95">
              <w:rPr>
                <w:sz w:val="12"/>
                <w:szCs w:val="12"/>
              </w:rPr>
              <w:t>99,8%</w:t>
            </w:r>
          </w:p>
        </w:tc>
      </w:tr>
      <w:tr w:rsidR="00DE2E95" w:rsidRPr="00DE2E95" w14:paraId="0BC5E1E9" w14:textId="77777777" w:rsidTr="00DE2E95">
        <w:trPr>
          <w:trHeight w:val="85"/>
        </w:trPr>
        <w:tc>
          <w:tcPr>
            <w:tcW w:w="2737" w:type="pct"/>
            <w:tcBorders>
              <w:top w:val="nil"/>
              <w:left w:val="nil"/>
              <w:bottom w:val="nil"/>
              <w:right w:val="nil"/>
            </w:tcBorders>
            <w:shd w:val="clear" w:color="auto" w:fill="auto"/>
            <w:vAlign w:val="center"/>
            <w:hideMark/>
          </w:tcPr>
          <w:p w14:paraId="21ADAC59" w14:textId="77777777" w:rsidR="00DE2E95" w:rsidRPr="00DE2E95" w:rsidRDefault="00DE2E95" w:rsidP="00DE2E95">
            <w:pPr>
              <w:spacing w:line="240" w:lineRule="auto"/>
              <w:rPr>
                <w:sz w:val="12"/>
                <w:szCs w:val="12"/>
              </w:rPr>
            </w:pPr>
            <w:r w:rsidRPr="00DE2E95">
              <w:rPr>
                <w:sz w:val="12"/>
                <w:szCs w:val="12"/>
              </w:rPr>
              <w:t>Zakup towarów (w szczególności materiałów, leków, żywności) w związku z pomocą obywatelom Ukrainy</w:t>
            </w:r>
          </w:p>
        </w:tc>
        <w:tc>
          <w:tcPr>
            <w:tcW w:w="393" w:type="pct"/>
            <w:tcBorders>
              <w:top w:val="nil"/>
              <w:left w:val="nil"/>
              <w:bottom w:val="nil"/>
              <w:right w:val="nil"/>
            </w:tcBorders>
            <w:shd w:val="clear" w:color="auto" w:fill="auto"/>
            <w:noWrap/>
            <w:vAlign w:val="center"/>
            <w:hideMark/>
          </w:tcPr>
          <w:p w14:paraId="1EB98642"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4E606718" w14:textId="77777777" w:rsidR="00DE2E95" w:rsidRPr="00DE2E95" w:rsidRDefault="00DE2E95" w:rsidP="00DE2E95">
            <w:pPr>
              <w:spacing w:line="240" w:lineRule="auto"/>
              <w:jc w:val="right"/>
              <w:rPr>
                <w:sz w:val="12"/>
                <w:szCs w:val="12"/>
              </w:rPr>
            </w:pPr>
            <w:r w:rsidRPr="00DE2E95">
              <w:rPr>
                <w:sz w:val="12"/>
                <w:szCs w:val="12"/>
              </w:rPr>
              <w:t>87 020</w:t>
            </w:r>
          </w:p>
        </w:tc>
        <w:tc>
          <w:tcPr>
            <w:tcW w:w="679" w:type="pct"/>
            <w:tcBorders>
              <w:top w:val="nil"/>
              <w:left w:val="nil"/>
              <w:bottom w:val="nil"/>
              <w:right w:val="nil"/>
            </w:tcBorders>
            <w:shd w:val="clear" w:color="auto" w:fill="auto"/>
            <w:noWrap/>
            <w:vAlign w:val="center"/>
            <w:hideMark/>
          </w:tcPr>
          <w:p w14:paraId="635FEABE" w14:textId="77777777" w:rsidR="00DE2E95" w:rsidRPr="00DE2E95" w:rsidRDefault="00DE2E95" w:rsidP="00DE2E95">
            <w:pPr>
              <w:spacing w:line="240" w:lineRule="auto"/>
              <w:jc w:val="right"/>
              <w:rPr>
                <w:sz w:val="12"/>
                <w:szCs w:val="12"/>
              </w:rPr>
            </w:pPr>
            <w:r w:rsidRPr="00DE2E95">
              <w:rPr>
                <w:sz w:val="12"/>
                <w:szCs w:val="12"/>
              </w:rPr>
              <w:t>87 020,00</w:t>
            </w:r>
          </w:p>
        </w:tc>
        <w:tc>
          <w:tcPr>
            <w:tcW w:w="606" w:type="pct"/>
            <w:tcBorders>
              <w:top w:val="nil"/>
              <w:left w:val="nil"/>
              <w:bottom w:val="nil"/>
              <w:right w:val="nil"/>
            </w:tcBorders>
            <w:shd w:val="clear" w:color="auto" w:fill="auto"/>
            <w:noWrap/>
            <w:vAlign w:val="center"/>
            <w:hideMark/>
          </w:tcPr>
          <w:p w14:paraId="71BD71DB"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304102C2" w14:textId="77777777" w:rsidTr="00DE2E95">
        <w:trPr>
          <w:trHeight w:val="85"/>
        </w:trPr>
        <w:tc>
          <w:tcPr>
            <w:tcW w:w="2737" w:type="pct"/>
            <w:tcBorders>
              <w:top w:val="nil"/>
              <w:left w:val="nil"/>
              <w:bottom w:val="nil"/>
              <w:right w:val="nil"/>
            </w:tcBorders>
            <w:shd w:val="clear" w:color="auto" w:fill="auto"/>
            <w:vAlign w:val="center"/>
            <w:hideMark/>
          </w:tcPr>
          <w:p w14:paraId="41786B28" w14:textId="77777777" w:rsidR="00DE2E95" w:rsidRPr="00DE2E95" w:rsidRDefault="00DE2E95" w:rsidP="00DE2E95">
            <w:pPr>
              <w:spacing w:line="240" w:lineRule="auto"/>
              <w:rPr>
                <w:sz w:val="12"/>
                <w:szCs w:val="12"/>
              </w:rPr>
            </w:pPr>
            <w:r w:rsidRPr="00DE2E95">
              <w:rPr>
                <w:sz w:val="12"/>
                <w:szCs w:val="12"/>
              </w:rPr>
              <w:t>Zakup usług zdrowotnych</w:t>
            </w:r>
          </w:p>
        </w:tc>
        <w:tc>
          <w:tcPr>
            <w:tcW w:w="393" w:type="pct"/>
            <w:tcBorders>
              <w:top w:val="nil"/>
              <w:left w:val="nil"/>
              <w:bottom w:val="nil"/>
              <w:right w:val="nil"/>
            </w:tcBorders>
            <w:shd w:val="clear" w:color="auto" w:fill="auto"/>
            <w:noWrap/>
            <w:vAlign w:val="center"/>
            <w:hideMark/>
          </w:tcPr>
          <w:p w14:paraId="43B3AA42"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5E977FD0" w14:textId="77777777" w:rsidR="00DE2E95" w:rsidRPr="00DE2E95" w:rsidRDefault="00DE2E95" w:rsidP="00DE2E95">
            <w:pPr>
              <w:spacing w:line="240" w:lineRule="auto"/>
              <w:jc w:val="right"/>
              <w:rPr>
                <w:sz w:val="12"/>
                <w:szCs w:val="12"/>
              </w:rPr>
            </w:pPr>
            <w:r w:rsidRPr="00DE2E95">
              <w:rPr>
                <w:sz w:val="12"/>
                <w:szCs w:val="12"/>
              </w:rPr>
              <w:t>40 575</w:t>
            </w:r>
          </w:p>
        </w:tc>
        <w:tc>
          <w:tcPr>
            <w:tcW w:w="679" w:type="pct"/>
            <w:tcBorders>
              <w:top w:val="nil"/>
              <w:left w:val="nil"/>
              <w:bottom w:val="nil"/>
              <w:right w:val="nil"/>
            </w:tcBorders>
            <w:shd w:val="clear" w:color="auto" w:fill="auto"/>
            <w:noWrap/>
            <w:vAlign w:val="center"/>
            <w:hideMark/>
          </w:tcPr>
          <w:p w14:paraId="750F4698" w14:textId="77777777" w:rsidR="00DE2E95" w:rsidRPr="00DE2E95" w:rsidRDefault="00DE2E95" w:rsidP="00DE2E95">
            <w:pPr>
              <w:spacing w:line="240" w:lineRule="auto"/>
              <w:jc w:val="right"/>
              <w:rPr>
                <w:sz w:val="12"/>
                <w:szCs w:val="12"/>
              </w:rPr>
            </w:pPr>
            <w:r w:rsidRPr="00DE2E95">
              <w:rPr>
                <w:sz w:val="12"/>
                <w:szCs w:val="12"/>
              </w:rPr>
              <w:t>39 854,00</w:t>
            </w:r>
          </w:p>
        </w:tc>
        <w:tc>
          <w:tcPr>
            <w:tcW w:w="606" w:type="pct"/>
            <w:tcBorders>
              <w:top w:val="nil"/>
              <w:left w:val="nil"/>
              <w:bottom w:val="nil"/>
              <w:right w:val="nil"/>
            </w:tcBorders>
            <w:shd w:val="clear" w:color="auto" w:fill="auto"/>
            <w:noWrap/>
            <w:vAlign w:val="center"/>
            <w:hideMark/>
          </w:tcPr>
          <w:p w14:paraId="661434F8" w14:textId="77777777" w:rsidR="00DE2E95" w:rsidRPr="00DE2E95" w:rsidRDefault="00DE2E95" w:rsidP="00DE2E95">
            <w:pPr>
              <w:spacing w:line="240" w:lineRule="auto"/>
              <w:jc w:val="right"/>
              <w:rPr>
                <w:sz w:val="12"/>
                <w:szCs w:val="12"/>
              </w:rPr>
            </w:pPr>
            <w:r w:rsidRPr="00DE2E95">
              <w:rPr>
                <w:sz w:val="12"/>
                <w:szCs w:val="12"/>
              </w:rPr>
              <w:t>98,2%</w:t>
            </w:r>
          </w:p>
        </w:tc>
      </w:tr>
      <w:tr w:rsidR="00DE2E95" w:rsidRPr="00DE2E95" w14:paraId="30CE75C1" w14:textId="77777777" w:rsidTr="00DE2E95">
        <w:trPr>
          <w:trHeight w:val="85"/>
        </w:trPr>
        <w:tc>
          <w:tcPr>
            <w:tcW w:w="2737" w:type="pct"/>
            <w:tcBorders>
              <w:top w:val="nil"/>
              <w:left w:val="nil"/>
              <w:bottom w:val="nil"/>
              <w:right w:val="nil"/>
            </w:tcBorders>
            <w:shd w:val="clear" w:color="auto" w:fill="auto"/>
            <w:vAlign w:val="center"/>
            <w:hideMark/>
          </w:tcPr>
          <w:p w14:paraId="49139F32" w14:textId="77777777" w:rsidR="00DE2E95" w:rsidRPr="00DE2E95" w:rsidRDefault="00DE2E95" w:rsidP="00DE2E95">
            <w:pPr>
              <w:spacing w:line="240" w:lineRule="auto"/>
              <w:rPr>
                <w:sz w:val="12"/>
                <w:szCs w:val="12"/>
              </w:rPr>
            </w:pPr>
            <w:r w:rsidRPr="00DE2E95">
              <w:rPr>
                <w:sz w:val="12"/>
                <w:szCs w:val="12"/>
              </w:rPr>
              <w:t>Wydatki osobowe niezaliczone do wynagrodzeń</w:t>
            </w:r>
          </w:p>
        </w:tc>
        <w:tc>
          <w:tcPr>
            <w:tcW w:w="393" w:type="pct"/>
            <w:tcBorders>
              <w:top w:val="nil"/>
              <w:left w:val="nil"/>
              <w:bottom w:val="nil"/>
              <w:right w:val="nil"/>
            </w:tcBorders>
            <w:shd w:val="clear" w:color="auto" w:fill="auto"/>
            <w:noWrap/>
            <w:vAlign w:val="center"/>
            <w:hideMark/>
          </w:tcPr>
          <w:p w14:paraId="10CF2F63"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7759A3DB" w14:textId="77777777" w:rsidR="00DE2E95" w:rsidRPr="00DE2E95" w:rsidRDefault="00DE2E95" w:rsidP="00DE2E95">
            <w:pPr>
              <w:spacing w:line="240" w:lineRule="auto"/>
              <w:jc w:val="right"/>
              <w:rPr>
                <w:sz w:val="12"/>
                <w:szCs w:val="12"/>
              </w:rPr>
            </w:pPr>
            <w:r w:rsidRPr="00DE2E95">
              <w:rPr>
                <w:sz w:val="12"/>
                <w:szCs w:val="12"/>
              </w:rPr>
              <w:t>38 568</w:t>
            </w:r>
          </w:p>
        </w:tc>
        <w:tc>
          <w:tcPr>
            <w:tcW w:w="679" w:type="pct"/>
            <w:tcBorders>
              <w:top w:val="nil"/>
              <w:left w:val="nil"/>
              <w:bottom w:val="nil"/>
              <w:right w:val="nil"/>
            </w:tcBorders>
            <w:shd w:val="clear" w:color="auto" w:fill="auto"/>
            <w:noWrap/>
            <w:vAlign w:val="center"/>
            <w:hideMark/>
          </w:tcPr>
          <w:p w14:paraId="44EFFFEB" w14:textId="77777777" w:rsidR="00DE2E95" w:rsidRPr="00DE2E95" w:rsidRDefault="00DE2E95" w:rsidP="00DE2E95">
            <w:pPr>
              <w:spacing w:line="240" w:lineRule="auto"/>
              <w:jc w:val="right"/>
              <w:rPr>
                <w:sz w:val="12"/>
                <w:szCs w:val="12"/>
              </w:rPr>
            </w:pPr>
            <w:r w:rsidRPr="00DE2E95">
              <w:rPr>
                <w:sz w:val="12"/>
                <w:szCs w:val="12"/>
              </w:rPr>
              <w:t>36 687,46</w:t>
            </w:r>
          </w:p>
        </w:tc>
        <w:tc>
          <w:tcPr>
            <w:tcW w:w="606" w:type="pct"/>
            <w:tcBorders>
              <w:top w:val="nil"/>
              <w:left w:val="nil"/>
              <w:bottom w:val="nil"/>
              <w:right w:val="nil"/>
            </w:tcBorders>
            <w:shd w:val="clear" w:color="auto" w:fill="auto"/>
            <w:noWrap/>
            <w:vAlign w:val="center"/>
            <w:hideMark/>
          </w:tcPr>
          <w:p w14:paraId="4639C1D9" w14:textId="77777777" w:rsidR="00DE2E95" w:rsidRPr="00DE2E95" w:rsidRDefault="00DE2E95" w:rsidP="00DE2E95">
            <w:pPr>
              <w:spacing w:line="240" w:lineRule="auto"/>
              <w:jc w:val="right"/>
              <w:rPr>
                <w:sz w:val="12"/>
                <w:szCs w:val="12"/>
              </w:rPr>
            </w:pPr>
            <w:r w:rsidRPr="00DE2E95">
              <w:rPr>
                <w:sz w:val="12"/>
                <w:szCs w:val="12"/>
              </w:rPr>
              <w:t>95,1%</w:t>
            </w:r>
          </w:p>
        </w:tc>
      </w:tr>
      <w:tr w:rsidR="00DE2E95" w:rsidRPr="00DE2E95" w14:paraId="10063053" w14:textId="77777777" w:rsidTr="00DE2E95">
        <w:trPr>
          <w:trHeight w:val="85"/>
        </w:trPr>
        <w:tc>
          <w:tcPr>
            <w:tcW w:w="2737" w:type="pct"/>
            <w:tcBorders>
              <w:top w:val="nil"/>
              <w:left w:val="nil"/>
              <w:bottom w:val="nil"/>
              <w:right w:val="nil"/>
            </w:tcBorders>
            <w:shd w:val="clear" w:color="auto" w:fill="auto"/>
            <w:vAlign w:val="center"/>
            <w:hideMark/>
          </w:tcPr>
          <w:p w14:paraId="7B88315F" w14:textId="77777777" w:rsidR="00DE2E95" w:rsidRPr="00DE2E95" w:rsidRDefault="00DE2E95" w:rsidP="00DE2E95">
            <w:pPr>
              <w:spacing w:line="240" w:lineRule="auto"/>
              <w:rPr>
                <w:sz w:val="12"/>
                <w:szCs w:val="12"/>
              </w:rPr>
            </w:pPr>
            <w:r w:rsidRPr="00DE2E95">
              <w:rPr>
                <w:sz w:val="12"/>
                <w:szCs w:val="12"/>
              </w:rPr>
              <w:t xml:space="preserve">Szkolenia pracowników </w:t>
            </w:r>
          </w:p>
        </w:tc>
        <w:tc>
          <w:tcPr>
            <w:tcW w:w="393" w:type="pct"/>
            <w:tcBorders>
              <w:top w:val="nil"/>
              <w:left w:val="nil"/>
              <w:bottom w:val="nil"/>
              <w:right w:val="nil"/>
            </w:tcBorders>
            <w:shd w:val="clear" w:color="auto" w:fill="auto"/>
            <w:noWrap/>
            <w:vAlign w:val="center"/>
            <w:hideMark/>
          </w:tcPr>
          <w:p w14:paraId="32DAF58F"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150B4618" w14:textId="77777777" w:rsidR="00DE2E95" w:rsidRPr="00DE2E95" w:rsidRDefault="00DE2E95" w:rsidP="00DE2E95">
            <w:pPr>
              <w:spacing w:line="240" w:lineRule="auto"/>
              <w:jc w:val="right"/>
              <w:rPr>
                <w:sz w:val="12"/>
                <w:szCs w:val="12"/>
              </w:rPr>
            </w:pPr>
            <w:r w:rsidRPr="00DE2E95">
              <w:rPr>
                <w:sz w:val="12"/>
                <w:szCs w:val="12"/>
              </w:rPr>
              <w:t>35 526</w:t>
            </w:r>
          </w:p>
        </w:tc>
        <w:tc>
          <w:tcPr>
            <w:tcW w:w="679" w:type="pct"/>
            <w:tcBorders>
              <w:top w:val="nil"/>
              <w:left w:val="nil"/>
              <w:bottom w:val="nil"/>
              <w:right w:val="nil"/>
            </w:tcBorders>
            <w:shd w:val="clear" w:color="auto" w:fill="auto"/>
            <w:noWrap/>
            <w:vAlign w:val="center"/>
            <w:hideMark/>
          </w:tcPr>
          <w:p w14:paraId="6C8CC3B5" w14:textId="77777777" w:rsidR="00DE2E95" w:rsidRPr="00DE2E95" w:rsidRDefault="00DE2E95" w:rsidP="00DE2E95">
            <w:pPr>
              <w:spacing w:line="240" w:lineRule="auto"/>
              <w:jc w:val="right"/>
              <w:rPr>
                <w:sz w:val="12"/>
                <w:szCs w:val="12"/>
              </w:rPr>
            </w:pPr>
            <w:r w:rsidRPr="00DE2E95">
              <w:rPr>
                <w:sz w:val="12"/>
                <w:szCs w:val="12"/>
              </w:rPr>
              <w:t>35 519,50</w:t>
            </w:r>
          </w:p>
        </w:tc>
        <w:tc>
          <w:tcPr>
            <w:tcW w:w="606" w:type="pct"/>
            <w:tcBorders>
              <w:top w:val="nil"/>
              <w:left w:val="nil"/>
              <w:bottom w:val="nil"/>
              <w:right w:val="nil"/>
            </w:tcBorders>
            <w:shd w:val="clear" w:color="auto" w:fill="auto"/>
            <w:noWrap/>
            <w:vAlign w:val="center"/>
            <w:hideMark/>
          </w:tcPr>
          <w:p w14:paraId="6F3CF169"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12991142" w14:textId="77777777" w:rsidTr="00DE2E95">
        <w:trPr>
          <w:trHeight w:val="85"/>
        </w:trPr>
        <w:tc>
          <w:tcPr>
            <w:tcW w:w="2737" w:type="pct"/>
            <w:tcBorders>
              <w:top w:val="nil"/>
              <w:left w:val="nil"/>
              <w:bottom w:val="nil"/>
              <w:right w:val="nil"/>
            </w:tcBorders>
            <w:shd w:val="clear" w:color="auto" w:fill="auto"/>
            <w:vAlign w:val="center"/>
            <w:hideMark/>
          </w:tcPr>
          <w:p w14:paraId="58789846" w14:textId="77777777" w:rsidR="00DE2E95" w:rsidRPr="00DE2E95" w:rsidRDefault="00DE2E95" w:rsidP="00DE2E95">
            <w:pPr>
              <w:spacing w:line="240" w:lineRule="auto"/>
              <w:rPr>
                <w:sz w:val="12"/>
                <w:szCs w:val="12"/>
              </w:rPr>
            </w:pPr>
            <w:r w:rsidRPr="00DE2E95">
              <w:rPr>
                <w:sz w:val="12"/>
                <w:szCs w:val="12"/>
              </w:rPr>
              <w:t>Opłaty z tytułu zakupu usług telekomunikacyjnych</w:t>
            </w:r>
          </w:p>
        </w:tc>
        <w:tc>
          <w:tcPr>
            <w:tcW w:w="393" w:type="pct"/>
            <w:tcBorders>
              <w:top w:val="nil"/>
              <w:left w:val="nil"/>
              <w:bottom w:val="nil"/>
              <w:right w:val="nil"/>
            </w:tcBorders>
            <w:shd w:val="clear" w:color="auto" w:fill="auto"/>
            <w:noWrap/>
            <w:vAlign w:val="center"/>
            <w:hideMark/>
          </w:tcPr>
          <w:p w14:paraId="25769125"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50AAF881" w14:textId="77777777" w:rsidR="00DE2E95" w:rsidRPr="00DE2E95" w:rsidRDefault="00DE2E95" w:rsidP="00DE2E95">
            <w:pPr>
              <w:spacing w:line="240" w:lineRule="auto"/>
              <w:jc w:val="right"/>
              <w:rPr>
                <w:sz w:val="12"/>
                <w:szCs w:val="12"/>
              </w:rPr>
            </w:pPr>
            <w:r w:rsidRPr="00DE2E95">
              <w:rPr>
                <w:sz w:val="12"/>
                <w:szCs w:val="12"/>
              </w:rPr>
              <w:t>31 275</w:t>
            </w:r>
          </w:p>
        </w:tc>
        <w:tc>
          <w:tcPr>
            <w:tcW w:w="679" w:type="pct"/>
            <w:tcBorders>
              <w:top w:val="nil"/>
              <w:left w:val="nil"/>
              <w:bottom w:val="nil"/>
              <w:right w:val="nil"/>
            </w:tcBorders>
            <w:shd w:val="clear" w:color="auto" w:fill="auto"/>
            <w:noWrap/>
            <w:vAlign w:val="center"/>
            <w:hideMark/>
          </w:tcPr>
          <w:p w14:paraId="4A0C5251" w14:textId="77777777" w:rsidR="00DE2E95" w:rsidRPr="00DE2E95" w:rsidRDefault="00DE2E95" w:rsidP="00DE2E95">
            <w:pPr>
              <w:spacing w:line="240" w:lineRule="auto"/>
              <w:jc w:val="right"/>
              <w:rPr>
                <w:sz w:val="12"/>
                <w:szCs w:val="12"/>
              </w:rPr>
            </w:pPr>
            <w:r w:rsidRPr="00DE2E95">
              <w:rPr>
                <w:sz w:val="12"/>
                <w:szCs w:val="12"/>
              </w:rPr>
              <w:t>30 039,36</w:t>
            </w:r>
          </w:p>
        </w:tc>
        <w:tc>
          <w:tcPr>
            <w:tcW w:w="606" w:type="pct"/>
            <w:tcBorders>
              <w:top w:val="nil"/>
              <w:left w:val="nil"/>
              <w:bottom w:val="nil"/>
              <w:right w:val="nil"/>
            </w:tcBorders>
            <w:shd w:val="clear" w:color="auto" w:fill="auto"/>
            <w:noWrap/>
            <w:vAlign w:val="center"/>
            <w:hideMark/>
          </w:tcPr>
          <w:p w14:paraId="55BEC504" w14:textId="77777777" w:rsidR="00DE2E95" w:rsidRPr="00DE2E95" w:rsidRDefault="00DE2E95" w:rsidP="00DE2E95">
            <w:pPr>
              <w:spacing w:line="240" w:lineRule="auto"/>
              <w:jc w:val="right"/>
              <w:rPr>
                <w:sz w:val="12"/>
                <w:szCs w:val="12"/>
              </w:rPr>
            </w:pPr>
            <w:r w:rsidRPr="00DE2E95">
              <w:rPr>
                <w:sz w:val="12"/>
                <w:szCs w:val="12"/>
              </w:rPr>
              <w:t>96,0%</w:t>
            </w:r>
          </w:p>
        </w:tc>
      </w:tr>
      <w:tr w:rsidR="00DE2E95" w:rsidRPr="00DE2E95" w14:paraId="7C3E3E4A" w14:textId="77777777" w:rsidTr="00DE2E95">
        <w:trPr>
          <w:trHeight w:val="85"/>
        </w:trPr>
        <w:tc>
          <w:tcPr>
            <w:tcW w:w="2737" w:type="pct"/>
            <w:tcBorders>
              <w:top w:val="nil"/>
              <w:left w:val="nil"/>
              <w:bottom w:val="nil"/>
              <w:right w:val="nil"/>
            </w:tcBorders>
            <w:shd w:val="clear" w:color="auto" w:fill="auto"/>
            <w:vAlign w:val="center"/>
            <w:hideMark/>
          </w:tcPr>
          <w:p w14:paraId="1537CC8C" w14:textId="77777777" w:rsidR="00DE2E95" w:rsidRPr="00DE2E95" w:rsidRDefault="00DE2E95" w:rsidP="00DE2E95">
            <w:pPr>
              <w:spacing w:line="240" w:lineRule="auto"/>
              <w:rPr>
                <w:sz w:val="12"/>
                <w:szCs w:val="12"/>
              </w:rPr>
            </w:pPr>
            <w:r w:rsidRPr="00DE2E95">
              <w:rPr>
                <w:sz w:val="12"/>
                <w:szCs w:val="12"/>
              </w:rPr>
              <w:t>Wyjazdy służbowe krajowe</w:t>
            </w:r>
          </w:p>
        </w:tc>
        <w:tc>
          <w:tcPr>
            <w:tcW w:w="393" w:type="pct"/>
            <w:tcBorders>
              <w:top w:val="nil"/>
              <w:left w:val="nil"/>
              <w:bottom w:val="nil"/>
              <w:right w:val="nil"/>
            </w:tcBorders>
            <w:shd w:val="clear" w:color="auto" w:fill="auto"/>
            <w:noWrap/>
            <w:vAlign w:val="center"/>
            <w:hideMark/>
          </w:tcPr>
          <w:p w14:paraId="18AED9D9"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06E81C26" w14:textId="77777777" w:rsidR="00DE2E95" w:rsidRPr="00DE2E95" w:rsidRDefault="00DE2E95" w:rsidP="00DE2E95">
            <w:pPr>
              <w:spacing w:line="240" w:lineRule="auto"/>
              <w:jc w:val="right"/>
              <w:rPr>
                <w:sz w:val="12"/>
                <w:szCs w:val="12"/>
              </w:rPr>
            </w:pPr>
            <w:r w:rsidRPr="00DE2E95">
              <w:rPr>
                <w:sz w:val="12"/>
                <w:szCs w:val="12"/>
              </w:rPr>
              <w:t>17 889</w:t>
            </w:r>
          </w:p>
        </w:tc>
        <w:tc>
          <w:tcPr>
            <w:tcW w:w="679" w:type="pct"/>
            <w:tcBorders>
              <w:top w:val="nil"/>
              <w:left w:val="nil"/>
              <w:bottom w:val="nil"/>
              <w:right w:val="nil"/>
            </w:tcBorders>
            <w:shd w:val="clear" w:color="auto" w:fill="auto"/>
            <w:noWrap/>
            <w:vAlign w:val="center"/>
            <w:hideMark/>
          </w:tcPr>
          <w:p w14:paraId="118C87C5" w14:textId="77777777" w:rsidR="00DE2E95" w:rsidRPr="00DE2E95" w:rsidRDefault="00DE2E95" w:rsidP="00DE2E95">
            <w:pPr>
              <w:spacing w:line="240" w:lineRule="auto"/>
              <w:jc w:val="right"/>
              <w:rPr>
                <w:sz w:val="12"/>
                <w:szCs w:val="12"/>
              </w:rPr>
            </w:pPr>
            <w:r w:rsidRPr="00DE2E95">
              <w:rPr>
                <w:sz w:val="12"/>
                <w:szCs w:val="12"/>
              </w:rPr>
              <w:t>17 882,54</w:t>
            </w:r>
          </w:p>
        </w:tc>
        <w:tc>
          <w:tcPr>
            <w:tcW w:w="606" w:type="pct"/>
            <w:tcBorders>
              <w:top w:val="nil"/>
              <w:left w:val="nil"/>
              <w:bottom w:val="nil"/>
              <w:right w:val="nil"/>
            </w:tcBorders>
            <w:shd w:val="clear" w:color="auto" w:fill="auto"/>
            <w:noWrap/>
            <w:vAlign w:val="center"/>
            <w:hideMark/>
          </w:tcPr>
          <w:p w14:paraId="57413940"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3FE609F4" w14:textId="77777777" w:rsidTr="00DE2E95">
        <w:trPr>
          <w:trHeight w:val="85"/>
        </w:trPr>
        <w:tc>
          <w:tcPr>
            <w:tcW w:w="2737" w:type="pct"/>
            <w:tcBorders>
              <w:top w:val="nil"/>
              <w:left w:val="nil"/>
              <w:bottom w:val="nil"/>
              <w:right w:val="nil"/>
            </w:tcBorders>
            <w:shd w:val="clear" w:color="auto" w:fill="auto"/>
            <w:vAlign w:val="center"/>
            <w:hideMark/>
          </w:tcPr>
          <w:p w14:paraId="7AE88840" w14:textId="77777777" w:rsidR="00DE2E95" w:rsidRPr="00DE2E95" w:rsidRDefault="00DE2E95" w:rsidP="00DE2E95">
            <w:pPr>
              <w:spacing w:line="240" w:lineRule="auto"/>
              <w:rPr>
                <w:sz w:val="12"/>
                <w:szCs w:val="12"/>
              </w:rPr>
            </w:pPr>
            <w:r w:rsidRPr="00DE2E95">
              <w:rPr>
                <w:sz w:val="12"/>
                <w:szCs w:val="12"/>
              </w:rPr>
              <w:t>Wpłaty na Państwowy Fundusz Rehabilitacji Osób Niepełnosprawnych</w:t>
            </w:r>
          </w:p>
        </w:tc>
        <w:tc>
          <w:tcPr>
            <w:tcW w:w="393" w:type="pct"/>
            <w:tcBorders>
              <w:top w:val="nil"/>
              <w:left w:val="nil"/>
              <w:bottom w:val="nil"/>
              <w:right w:val="nil"/>
            </w:tcBorders>
            <w:shd w:val="clear" w:color="auto" w:fill="auto"/>
            <w:noWrap/>
            <w:vAlign w:val="center"/>
            <w:hideMark/>
          </w:tcPr>
          <w:p w14:paraId="45C00AB1"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7367037C" w14:textId="77777777" w:rsidR="00DE2E95" w:rsidRPr="00DE2E95" w:rsidRDefault="00DE2E95" w:rsidP="00DE2E95">
            <w:pPr>
              <w:spacing w:line="240" w:lineRule="auto"/>
              <w:jc w:val="right"/>
              <w:rPr>
                <w:sz w:val="12"/>
                <w:szCs w:val="12"/>
              </w:rPr>
            </w:pPr>
            <w:r w:rsidRPr="00DE2E95">
              <w:rPr>
                <w:sz w:val="12"/>
                <w:szCs w:val="12"/>
              </w:rPr>
              <w:t>12 389</w:t>
            </w:r>
          </w:p>
        </w:tc>
        <w:tc>
          <w:tcPr>
            <w:tcW w:w="679" w:type="pct"/>
            <w:tcBorders>
              <w:top w:val="nil"/>
              <w:left w:val="nil"/>
              <w:bottom w:val="nil"/>
              <w:right w:val="nil"/>
            </w:tcBorders>
            <w:shd w:val="clear" w:color="auto" w:fill="auto"/>
            <w:noWrap/>
            <w:vAlign w:val="center"/>
            <w:hideMark/>
          </w:tcPr>
          <w:p w14:paraId="51FDAE6C" w14:textId="77777777" w:rsidR="00DE2E95" w:rsidRPr="00DE2E95" w:rsidRDefault="00DE2E95" w:rsidP="00DE2E95">
            <w:pPr>
              <w:spacing w:line="240" w:lineRule="auto"/>
              <w:jc w:val="right"/>
              <w:rPr>
                <w:sz w:val="12"/>
                <w:szCs w:val="12"/>
              </w:rPr>
            </w:pPr>
            <w:r w:rsidRPr="00DE2E95">
              <w:rPr>
                <w:sz w:val="12"/>
                <w:szCs w:val="12"/>
              </w:rPr>
              <w:t>12 389,00</w:t>
            </w:r>
          </w:p>
        </w:tc>
        <w:tc>
          <w:tcPr>
            <w:tcW w:w="606" w:type="pct"/>
            <w:tcBorders>
              <w:top w:val="nil"/>
              <w:left w:val="nil"/>
              <w:bottom w:val="nil"/>
              <w:right w:val="nil"/>
            </w:tcBorders>
            <w:shd w:val="clear" w:color="auto" w:fill="auto"/>
            <w:noWrap/>
            <w:vAlign w:val="center"/>
            <w:hideMark/>
          </w:tcPr>
          <w:p w14:paraId="0C19412D"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6CB020CF" w14:textId="77777777" w:rsidTr="00DE2E95">
        <w:trPr>
          <w:trHeight w:val="85"/>
        </w:trPr>
        <w:tc>
          <w:tcPr>
            <w:tcW w:w="2737" w:type="pct"/>
            <w:tcBorders>
              <w:top w:val="nil"/>
              <w:left w:val="nil"/>
              <w:bottom w:val="nil"/>
              <w:right w:val="nil"/>
            </w:tcBorders>
            <w:shd w:val="clear" w:color="auto" w:fill="auto"/>
            <w:vAlign w:val="center"/>
            <w:hideMark/>
          </w:tcPr>
          <w:p w14:paraId="7718AEBA" w14:textId="77777777" w:rsidR="00DE2E95" w:rsidRPr="00DE2E95" w:rsidRDefault="00DE2E95" w:rsidP="00DE2E95">
            <w:pPr>
              <w:spacing w:line="240" w:lineRule="auto"/>
              <w:rPr>
                <w:sz w:val="12"/>
                <w:szCs w:val="12"/>
              </w:rPr>
            </w:pPr>
            <w:r w:rsidRPr="00DE2E95">
              <w:rPr>
                <w:sz w:val="12"/>
                <w:szCs w:val="12"/>
              </w:rPr>
              <w:t>Zakup usług obejmujących wykonanie ekspertyz, analiz i opinii</w:t>
            </w:r>
          </w:p>
        </w:tc>
        <w:tc>
          <w:tcPr>
            <w:tcW w:w="393" w:type="pct"/>
            <w:tcBorders>
              <w:top w:val="nil"/>
              <w:left w:val="nil"/>
              <w:bottom w:val="nil"/>
              <w:right w:val="nil"/>
            </w:tcBorders>
            <w:shd w:val="clear" w:color="auto" w:fill="auto"/>
            <w:noWrap/>
            <w:vAlign w:val="center"/>
            <w:hideMark/>
          </w:tcPr>
          <w:p w14:paraId="08F414A7"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16C9008B" w14:textId="77777777" w:rsidR="00DE2E95" w:rsidRPr="00DE2E95" w:rsidRDefault="00DE2E95" w:rsidP="00DE2E95">
            <w:pPr>
              <w:spacing w:line="240" w:lineRule="auto"/>
              <w:jc w:val="right"/>
              <w:rPr>
                <w:sz w:val="12"/>
                <w:szCs w:val="12"/>
              </w:rPr>
            </w:pPr>
            <w:r w:rsidRPr="00DE2E95">
              <w:rPr>
                <w:sz w:val="12"/>
                <w:szCs w:val="12"/>
              </w:rPr>
              <w:t>3 618</w:t>
            </w:r>
          </w:p>
        </w:tc>
        <w:tc>
          <w:tcPr>
            <w:tcW w:w="679" w:type="pct"/>
            <w:tcBorders>
              <w:top w:val="nil"/>
              <w:left w:val="nil"/>
              <w:bottom w:val="nil"/>
              <w:right w:val="nil"/>
            </w:tcBorders>
            <w:shd w:val="clear" w:color="auto" w:fill="auto"/>
            <w:noWrap/>
            <w:vAlign w:val="center"/>
            <w:hideMark/>
          </w:tcPr>
          <w:p w14:paraId="38269EFA" w14:textId="77777777" w:rsidR="00DE2E95" w:rsidRPr="00DE2E95" w:rsidRDefault="00DE2E95" w:rsidP="00DE2E95">
            <w:pPr>
              <w:spacing w:line="240" w:lineRule="auto"/>
              <w:jc w:val="right"/>
              <w:rPr>
                <w:sz w:val="12"/>
                <w:szCs w:val="12"/>
              </w:rPr>
            </w:pPr>
            <w:r w:rsidRPr="00DE2E95">
              <w:rPr>
                <w:sz w:val="12"/>
                <w:szCs w:val="12"/>
              </w:rPr>
              <w:t>1 812,60</w:t>
            </w:r>
          </w:p>
        </w:tc>
        <w:tc>
          <w:tcPr>
            <w:tcW w:w="606" w:type="pct"/>
            <w:tcBorders>
              <w:top w:val="nil"/>
              <w:left w:val="nil"/>
              <w:bottom w:val="nil"/>
              <w:right w:val="nil"/>
            </w:tcBorders>
            <w:shd w:val="clear" w:color="auto" w:fill="auto"/>
            <w:noWrap/>
            <w:vAlign w:val="center"/>
            <w:hideMark/>
          </w:tcPr>
          <w:p w14:paraId="3CADA56D" w14:textId="77777777" w:rsidR="00DE2E95" w:rsidRPr="00DE2E95" w:rsidRDefault="00DE2E95" w:rsidP="00DE2E95">
            <w:pPr>
              <w:spacing w:line="240" w:lineRule="auto"/>
              <w:jc w:val="right"/>
              <w:rPr>
                <w:sz w:val="12"/>
                <w:szCs w:val="12"/>
              </w:rPr>
            </w:pPr>
            <w:r w:rsidRPr="00DE2E95">
              <w:rPr>
                <w:sz w:val="12"/>
                <w:szCs w:val="12"/>
              </w:rPr>
              <w:t>50,1%</w:t>
            </w:r>
          </w:p>
        </w:tc>
      </w:tr>
      <w:tr w:rsidR="00DE2E95" w:rsidRPr="00DE2E95" w14:paraId="6B99CB52" w14:textId="77777777" w:rsidTr="00DE2E95">
        <w:trPr>
          <w:trHeight w:val="85"/>
        </w:trPr>
        <w:tc>
          <w:tcPr>
            <w:tcW w:w="2737" w:type="pct"/>
            <w:tcBorders>
              <w:top w:val="nil"/>
              <w:left w:val="nil"/>
              <w:bottom w:val="nil"/>
              <w:right w:val="nil"/>
            </w:tcBorders>
            <w:shd w:val="clear" w:color="auto" w:fill="auto"/>
            <w:vAlign w:val="center"/>
            <w:hideMark/>
          </w:tcPr>
          <w:p w14:paraId="3BE799B7" w14:textId="77777777" w:rsidR="00DE2E95" w:rsidRPr="00DE2E95" w:rsidRDefault="00DE2E95" w:rsidP="00DE2E95">
            <w:pPr>
              <w:spacing w:line="240" w:lineRule="auto"/>
              <w:rPr>
                <w:sz w:val="12"/>
                <w:szCs w:val="12"/>
              </w:rPr>
            </w:pPr>
            <w:r w:rsidRPr="00DE2E95">
              <w:rPr>
                <w:sz w:val="12"/>
                <w:szCs w:val="12"/>
              </w:rPr>
              <w:t>Podatek od towarów i usług (VAT)</w:t>
            </w:r>
          </w:p>
        </w:tc>
        <w:tc>
          <w:tcPr>
            <w:tcW w:w="393" w:type="pct"/>
            <w:tcBorders>
              <w:top w:val="nil"/>
              <w:left w:val="nil"/>
              <w:bottom w:val="nil"/>
              <w:right w:val="nil"/>
            </w:tcBorders>
            <w:shd w:val="clear" w:color="auto" w:fill="auto"/>
            <w:noWrap/>
            <w:vAlign w:val="center"/>
            <w:hideMark/>
          </w:tcPr>
          <w:p w14:paraId="3F00C657"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1BC5CEAD" w14:textId="77777777" w:rsidR="00DE2E95" w:rsidRPr="00DE2E95" w:rsidRDefault="00DE2E95" w:rsidP="00DE2E95">
            <w:pPr>
              <w:spacing w:line="240" w:lineRule="auto"/>
              <w:jc w:val="right"/>
              <w:rPr>
                <w:sz w:val="12"/>
                <w:szCs w:val="12"/>
              </w:rPr>
            </w:pPr>
            <w:r w:rsidRPr="00DE2E95">
              <w:rPr>
                <w:sz w:val="12"/>
                <w:szCs w:val="12"/>
              </w:rPr>
              <w:t>2 337</w:t>
            </w:r>
          </w:p>
        </w:tc>
        <w:tc>
          <w:tcPr>
            <w:tcW w:w="679" w:type="pct"/>
            <w:tcBorders>
              <w:top w:val="nil"/>
              <w:left w:val="nil"/>
              <w:bottom w:val="nil"/>
              <w:right w:val="nil"/>
            </w:tcBorders>
            <w:shd w:val="clear" w:color="auto" w:fill="auto"/>
            <w:noWrap/>
            <w:vAlign w:val="center"/>
            <w:hideMark/>
          </w:tcPr>
          <w:p w14:paraId="0E9678E0" w14:textId="77777777" w:rsidR="00DE2E95" w:rsidRPr="00DE2E95" w:rsidRDefault="00DE2E95" w:rsidP="00DE2E95">
            <w:pPr>
              <w:spacing w:line="240" w:lineRule="auto"/>
              <w:jc w:val="right"/>
              <w:rPr>
                <w:sz w:val="12"/>
                <w:szCs w:val="12"/>
              </w:rPr>
            </w:pPr>
            <w:r w:rsidRPr="00DE2E95">
              <w:rPr>
                <w:sz w:val="12"/>
                <w:szCs w:val="12"/>
              </w:rPr>
              <w:t>2 224,38</w:t>
            </w:r>
          </w:p>
        </w:tc>
        <w:tc>
          <w:tcPr>
            <w:tcW w:w="606" w:type="pct"/>
            <w:tcBorders>
              <w:top w:val="nil"/>
              <w:left w:val="nil"/>
              <w:bottom w:val="nil"/>
              <w:right w:val="nil"/>
            </w:tcBorders>
            <w:shd w:val="clear" w:color="auto" w:fill="auto"/>
            <w:noWrap/>
            <w:vAlign w:val="center"/>
            <w:hideMark/>
          </w:tcPr>
          <w:p w14:paraId="3DA7DB6D" w14:textId="77777777" w:rsidR="00DE2E95" w:rsidRPr="00DE2E95" w:rsidRDefault="00DE2E95" w:rsidP="00DE2E95">
            <w:pPr>
              <w:spacing w:line="240" w:lineRule="auto"/>
              <w:jc w:val="right"/>
              <w:rPr>
                <w:sz w:val="12"/>
                <w:szCs w:val="12"/>
              </w:rPr>
            </w:pPr>
            <w:r w:rsidRPr="00DE2E95">
              <w:rPr>
                <w:sz w:val="12"/>
                <w:szCs w:val="12"/>
              </w:rPr>
              <w:t>95,2%</w:t>
            </w:r>
          </w:p>
        </w:tc>
      </w:tr>
      <w:tr w:rsidR="00DE2E95" w:rsidRPr="00DE2E95" w14:paraId="07F74A5D" w14:textId="77777777" w:rsidTr="00DE2E95">
        <w:trPr>
          <w:trHeight w:val="85"/>
        </w:trPr>
        <w:tc>
          <w:tcPr>
            <w:tcW w:w="2737" w:type="pct"/>
            <w:tcBorders>
              <w:top w:val="nil"/>
              <w:left w:val="nil"/>
              <w:bottom w:val="nil"/>
              <w:right w:val="nil"/>
            </w:tcBorders>
            <w:shd w:val="clear" w:color="auto" w:fill="auto"/>
            <w:vAlign w:val="center"/>
            <w:hideMark/>
          </w:tcPr>
          <w:p w14:paraId="061A0A1F" w14:textId="77777777" w:rsidR="00DE2E95" w:rsidRPr="00DE2E95" w:rsidRDefault="00DE2E95" w:rsidP="00DE2E95">
            <w:pPr>
              <w:spacing w:line="240" w:lineRule="auto"/>
              <w:rPr>
                <w:sz w:val="12"/>
                <w:szCs w:val="12"/>
              </w:rPr>
            </w:pPr>
            <w:r w:rsidRPr="00DE2E95">
              <w:rPr>
                <w:sz w:val="12"/>
                <w:szCs w:val="12"/>
              </w:rPr>
              <w:t>Opłaty na rzecz budżetu państwa</w:t>
            </w:r>
          </w:p>
        </w:tc>
        <w:tc>
          <w:tcPr>
            <w:tcW w:w="393" w:type="pct"/>
            <w:tcBorders>
              <w:top w:val="nil"/>
              <w:left w:val="nil"/>
              <w:bottom w:val="nil"/>
              <w:right w:val="nil"/>
            </w:tcBorders>
            <w:shd w:val="clear" w:color="auto" w:fill="auto"/>
            <w:noWrap/>
            <w:vAlign w:val="center"/>
            <w:hideMark/>
          </w:tcPr>
          <w:p w14:paraId="3002E828"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7A911667" w14:textId="77777777" w:rsidR="00DE2E95" w:rsidRPr="00DE2E95" w:rsidRDefault="00DE2E95" w:rsidP="00DE2E95">
            <w:pPr>
              <w:spacing w:line="240" w:lineRule="auto"/>
              <w:jc w:val="right"/>
              <w:rPr>
                <w:sz w:val="12"/>
                <w:szCs w:val="12"/>
              </w:rPr>
            </w:pPr>
            <w:r w:rsidRPr="00DE2E95">
              <w:rPr>
                <w:sz w:val="12"/>
                <w:szCs w:val="12"/>
              </w:rPr>
              <w:t>737</w:t>
            </w:r>
          </w:p>
        </w:tc>
        <w:tc>
          <w:tcPr>
            <w:tcW w:w="679" w:type="pct"/>
            <w:tcBorders>
              <w:top w:val="nil"/>
              <w:left w:val="nil"/>
              <w:bottom w:val="nil"/>
              <w:right w:val="nil"/>
            </w:tcBorders>
            <w:shd w:val="clear" w:color="auto" w:fill="auto"/>
            <w:noWrap/>
            <w:vAlign w:val="center"/>
            <w:hideMark/>
          </w:tcPr>
          <w:p w14:paraId="2B155F63" w14:textId="77777777" w:rsidR="00DE2E95" w:rsidRPr="00DE2E95" w:rsidRDefault="00DE2E95" w:rsidP="00DE2E95">
            <w:pPr>
              <w:spacing w:line="240" w:lineRule="auto"/>
              <w:jc w:val="right"/>
              <w:rPr>
                <w:sz w:val="12"/>
                <w:szCs w:val="12"/>
              </w:rPr>
            </w:pPr>
            <w:r w:rsidRPr="00DE2E95">
              <w:rPr>
                <w:sz w:val="12"/>
                <w:szCs w:val="12"/>
              </w:rPr>
              <w:t>737,00</w:t>
            </w:r>
          </w:p>
        </w:tc>
        <w:tc>
          <w:tcPr>
            <w:tcW w:w="606" w:type="pct"/>
            <w:tcBorders>
              <w:top w:val="nil"/>
              <w:left w:val="nil"/>
              <w:bottom w:val="nil"/>
              <w:right w:val="nil"/>
            </w:tcBorders>
            <w:shd w:val="clear" w:color="auto" w:fill="auto"/>
            <w:noWrap/>
            <w:vAlign w:val="center"/>
            <w:hideMark/>
          </w:tcPr>
          <w:p w14:paraId="6DF91714"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1CAD66A6" w14:textId="77777777" w:rsidTr="00DE2E95">
        <w:trPr>
          <w:trHeight w:val="85"/>
        </w:trPr>
        <w:tc>
          <w:tcPr>
            <w:tcW w:w="2737" w:type="pct"/>
            <w:tcBorders>
              <w:top w:val="nil"/>
              <w:left w:val="nil"/>
              <w:bottom w:val="nil"/>
              <w:right w:val="nil"/>
            </w:tcBorders>
            <w:shd w:val="clear" w:color="auto" w:fill="auto"/>
            <w:vAlign w:val="center"/>
            <w:hideMark/>
          </w:tcPr>
          <w:p w14:paraId="34EC7B12" w14:textId="77777777" w:rsidR="00DE2E95" w:rsidRPr="00DE2E95" w:rsidRDefault="00DE2E95" w:rsidP="00DE2E95">
            <w:pPr>
              <w:spacing w:line="240" w:lineRule="auto"/>
              <w:jc w:val="right"/>
              <w:rPr>
                <w:sz w:val="12"/>
                <w:szCs w:val="12"/>
              </w:rPr>
            </w:pPr>
          </w:p>
        </w:tc>
        <w:tc>
          <w:tcPr>
            <w:tcW w:w="393" w:type="pct"/>
            <w:tcBorders>
              <w:top w:val="nil"/>
              <w:left w:val="nil"/>
              <w:bottom w:val="nil"/>
              <w:right w:val="nil"/>
            </w:tcBorders>
            <w:shd w:val="clear" w:color="auto" w:fill="auto"/>
            <w:noWrap/>
            <w:vAlign w:val="center"/>
            <w:hideMark/>
          </w:tcPr>
          <w:p w14:paraId="6F3A3E99"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880645A"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60969268"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B7B8516"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087791D6" w14:textId="77777777" w:rsidTr="00DE2E95">
        <w:trPr>
          <w:trHeight w:val="85"/>
        </w:trPr>
        <w:tc>
          <w:tcPr>
            <w:tcW w:w="2737" w:type="pct"/>
            <w:tcBorders>
              <w:top w:val="nil"/>
              <w:left w:val="nil"/>
              <w:bottom w:val="nil"/>
              <w:right w:val="nil"/>
            </w:tcBorders>
            <w:shd w:val="clear" w:color="auto" w:fill="auto"/>
            <w:vAlign w:val="center"/>
            <w:hideMark/>
          </w:tcPr>
          <w:p w14:paraId="4347B6FC" w14:textId="77777777" w:rsidR="00DE2E95" w:rsidRPr="00DE2E95" w:rsidRDefault="00DE2E95" w:rsidP="00DE2E95">
            <w:pPr>
              <w:spacing w:line="240" w:lineRule="auto"/>
              <w:rPr>
                <w:i/>
                <w:iCs/>
                <w:sz w:val="12"/>
                <w:szCs w:val="12"/>
                <w:u w:val="single"/>
              </w:rPr>
            </w:pPr>
            <w:r w:rsidRPr="00DE2E95">
              <w:rPr>
                <w:i/>
                <w:iCs/>
                <w:sz w:val="12"/>
                <w:szCs w:val="12"/>
                <w:u w:val="single"/>
              </w:rPr>
              <w:t>Podstawa prawna:</w:t>
            </w:r>
          </w:p>
        </w:tc>
        <w:tc>
          <w:tcPr>
            <w:tcW w:w="393" w:type="pct"/>
            <w:tcBorders>
              <w:top w:val="nil"/>
              <w:left w:val="nil"/>
              <w:bottom w:val="nil"/>
              <w:right w:val="nil"/>
            </w:tcBorders>
            <w:shd w:val="clear" w:color="auto" w:fill="auto"/>
            <w:noWrap/>
            <w:vAlign w:val="center"/>
            <w:hideMark/>
          </w:tcPr>
          <w:p w14:paraId="3143C2BB"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0F9249F7"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7A2C4DE3"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0B4F068"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F30028E" w14:textId="77777777" w:rsidTr="00DE2E95">
        <w:trPr>
          <w:trHeight w:val="85"/>
        </w:trPr>
        <w:tc>
          <w:tcPr>
            <w:tcW w:w="2737" w:type="pct"/>
            <w:tcBorders>
              <w:top w:val="nil"/>
              <w:left w:val="nil"/>
              <w:bottom w:val="nil"/>
              <w:right w:val="nil"/>
            </w:tcBorders>
            <w:shd w:val="clear" w:color="auto" w:fill="auto"/>
            <w:vAlign w:val="center"/>
            <w:hideMark/>
          </w:tcPr>
          <w:p w14:paraId="6E22803A" w14:textId="77777777" w:rsidR="00DE2E95" w:rsidRPr="00DE2E95" w:rsidRDefault="00DE2E95" w:rsidP="00DE2E95">
            <w:pPr>
              <w:spacing w:line="240" w:lineRule="auto"/>
              <w:rPr>
                <w:i/>
                <w:iCs/>
                <w:sz w:val="12"/>
                <w:szCs w:val="12"/>
              </w:rPr>
            </w:pPr>
            <w:r w:rsidRPr="00DE2E95">
              <w:rPr>
                <w:i/>
                <w:iCs/>
                <w:sz w:val="12"/>
                <w:szCs w:val="12"/>
              </w:rPr>
              <w:t>1. Ustawa z dnia 14 grudnia 2016 r. Prawo oświatowe</w:t>
            </w:r>
          </w:p>
        </w:tc>
        <w:tc>
          <w:tcPr>
            <w:tcW w:w="393" w:type="pct"/>
            <w:tcBorders>
              <w:top w:val="nil"/>
              <w:left w:val="nil"/>
              <w:bottom w:val="nil"/>
              <w:right w:val="nil"/>
            </w:tcBorders>
            <w:shd w:val="clear" w:color="auto" w:fill="auto"/>
            <w:vAlign w:val="center"/>
            <w:hideMark/>
          </w:tcPr>
          <w:p w14:paraId="3C9E27D5"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1A6AEC79" w14:textId="77777777" w:rsidR="00DE2E95" w:rsidRPr="00DE2E95" w:rsidRDefault="00DE2E95" w:rsidP="00DE2E95">
            <w:pPr>
              <w:spacing w:line="240" w:lineRule="auto"/>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12FEAC7C"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4F2BD24F"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0670F054" w14:textId="77777777" w:rsidTr="00DE2E95">
        <w:trPr>
          <w:trHeight w:val="85"/>
        </w:trPr>
        <w:tc>
          <w:tcPr>
            <w:tcW w:w="2737" w:type="pct"/>
            <w:tcBorders>
              <w:top w:val="nil"/>
              <w:left w:val="nil"/>
              <w:bottom w:val="nil"/>
              <w:right w:val="nil"/>
            </w:tcBorders>
            <w:shd w:val="clear" w:color="auto" w:fill="auto"/>
            <w:vAlign w:val="center"/>
            <w:hideMark/>
          </w:tcPr>
          <w:p w14:paraId="4FDEE3F7" w14:textId="77777777" w:rsidR="00DE2E95" w:rsidRPr="00DE2E95" w:rsidRDefault="00DE2E95" w:rsidP="00DE2E95">
            <w:pPr>
              <w:spacing w:line="240" w:lineRule="auto"/>
              <w:rPr>
                <w:i/>
                <w:iCs/>
                <w:sz w:val="12"/>
                <w:szCs w:val="12"/>
              </w:rPr>
            </w:pPr>
            <w:r w:rsidRPr="00DE2E95">
              <w:rPr>
                <w:i/>
                <w:iCs/>
                <w:sz w:val="12"/>
                <w:szCs w:val="12"/>
              </w:rPr>
              <w:t>2. Ustawa z dnia 26 stycznia 1982 r. Karta Nauczyciela</w:t>
            </w:r>
          </w:p>
        </w:tc>
        <w:tc>
          <w:tcPr>
            <w:tcW w:w="393" w:type="pct"/>
            <w:tcBorders>
              <w:top w:val="nil"/>
              <w:left w:val="nil"/>
              <w:bottom w:val="nil"/>
              <w:right w:val="nil"/>
            </w:tcBorders>
            <w:shd w:val="clear" w:color="auto" w:fill="auto"/>
            <w:vAlign w:val="center"/>
            <w:hideMark/>
          </w:tcPr>
          <w:p w14:paraId="34DC6787"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067C75FF"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6FC763D8"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4F4E35C0"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CCC476D" w14:textId="77777777" w:rsidTr="00DE2E95">
        <w:trPr>
          <w:trHeight w:val="85"/>
        </w:trPr>
        <w:tc>
          <w:tcPr>
            <w:tcW w:w="2737" w:type="pct"/>
            <w:tcBorders>
              <w:top w:val="nil"/>
              <w:left w:val="nil"/>
              <w:bottom w:val="nil"/>
              <w:right w:val="nil"/>
            </w:tcBorders>
            <w:shd w:val="clear" w:color="auto" w:fill="auto"/>
            <w:vAlign w:val="center"/>
            <w:hideMark/>
          </w:tcPr>
          <w:p w14:paraId="35C0775F" w14:textId="77777777" w:rsidR="00DE2E95" w:rsidRPr="00DE2E95" w:rsidRDefault="00DE2E95" w:rsidP="00DE2E95">
            <w:pPr>
              <w:spacing w:line="240" w:lineRule="auto"/>
              <w:rPr>
                <w:i/>
                <w:iCs/>
                <w:sz w:val="12"/>
                <w:szCs w:val="12"/>
              </w:rPr>
            </w:pPr>
            <w:r w:rsidRPr="00DE2E95">
              <w:rPr>
                <w:i/>
                <w:iCs/>
                <w:sz w:val="12"/>
                <w:szCs w:val="12"/>
              </w:rPr>
              <w:t>3. Ustawa z dnia 27 października 2017 r. o finansowaniu zadań oświatowych</w:t>
            </w:r>
          </w:p>
        </w:tc>
        <w:tc>
          <w:tcPr>
            <w:tcW w:w="393" w:type="pct"/>
            <w:tcBorders>
              <w:top w:val="nil"/>
              <w:left w:val="nil"/>
              <w:bottom w:val="nil"/>
              <w:right w:val="nil"/>
            </w:tcBorders>
            <w:shd w:val="clear" w:color="auto" w:fill="auto"/>
            <w:vAlign w:val="center"/>
            <w:hideMark/>
          </w:tcPr>
          <w:p w14:paraId="33B03B79"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0AE66122"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43291677"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1A4FA727"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67501FA4" w14:textId="77777777" w:rsidTr="00DE2E95">
        <w:trPr>
          <w:trHeight w:val="85"/>
        </w:trPr>
        <w:tc>
          <w:tcPr>
            <w:tcW w:w="2737" w:type="pct"/>
            <w:tcBorders>
              <w:top w:val="nil"/>
              <w:left w:val="nil"/>
              <w:bottom w:val="nil"/>
              <w:right w:val="nil"/>
            </w:tcBorders>
            <w:shd w:val="clear" w:color="auto" w:fill="auto"/>
            <w:vAlign w:val="center"/>
            <w:hideMark/>
          </w:tcPr>
          <w:p w14:paraId="43DD0CA5" w14:textId="77777777" w:rsidR="00DE2E95" w:rsidRPr="00DE2E95" w:rsidRDefault="00DE2E95" w:rsidP="00DE2E95">
            <w:pPr>
              <w:spacing w:line="240" w:lineRule="auto"/>
              <w:rPr>
                <w:i/>
                <w:iCs/>
                <w:sz w:val="12"/>
                <w:szCs w:val="12"/>
              </w:rPr>
            </w:pPr>
            <w:r w:rsidRPr="00DE2E95">
              <w:rPr>
                <w:i/>
                <w:iCs/>
                <w:sz w:val="12"/>
                <w:szCs w:val="12"/>
              </w:rPr>
              <w:t>4. Ustawa z dnia 12 marca 2022 r. o pomocy obywatelom Ukrainy w związku z konfliktem zbrojnym na terytorium tego państwa</w:t>
            </w:r>
          </w:p>
        </w:tc>
        <w:tc>
          <w:tcPr>
            <w:tcW w:w="393" w:type="pct"/>
            <w:tcBorders>
              <w:top w:val="nil"/>
              <w:left w:val="nil"/>
              <w:bottom w:val="nil"/>
              <w:right w:val="nil"/>
            </w:tcBorders>
            <w:shd w:val="clear" w:color="auto" w:fill="auto"/>
            <w:vAlign w:val="center"/>
            <w:hideMark/>
          </w:tcPr>
          <w:p w14:paraId="123AED16"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79A621FB"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757294D7"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47C4E348"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3EA61860" w14:textId="77777777" w:rsidTr="00DE2E95">
        <w:trPr>
          <w:trHeight w:val="85"/>
        </w:trPr>
        <w:tc>
          <w:tcPr>
            <w:tcW w:w="2737" w:type="pct"/>
            <w:tcBorders>
              <w:top w:val="nil"/>
              <w:left w:val="nil"/>
              <w:bottom w:val="nil"/>
              <w:right w:val="nil"/>
            </w:tcBorders>
            <w:shd w:val="clear" w:color="auto" w:fill="auto"/>
            <w:vAlign w:val="center"/>
            <w:hideMark/>
          </w:tcPr>
          <w:p w14:paraId="07DAB24B"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BF6A74F"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07D6726"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15EB1AE9"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7742B17"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1CC6DA16" w14:textId="77777777" w:rsidTr="00DE2E95">
        <w:trPr>
          <w:trHeight w:val="85"/>
        </w:trPr>
        <w:tc>
          <w:tcPr>
            <w:tcW w:w="2737" w:type="pct"/>
            <w:tcBorders>
              <w:top w:val="nil"/>
              <w:left w:val="nil"/>
              <w:bottom w:val="nil"/>
              <w:right w:val="nil"/>
            </w:tcBorders>
            <w:shd w:val="clear" w:color="auto" w:fill="auto"/>
            <w:vAlign w:val="center"/>
            <w:hideMark/>
          </w:tcPr>
          <w:p w14:paraId="05020102" w14:textId="77777777" w:rsidR="00DE2E95" w:rsidRPr="00DE2E95" w:rsidRDefault="00DE2E95" w:rsidP="00DE2E95">
            <w:pPr>
              <w:spacing w:line="240" w:lineRule="auto"/>
              <w:rPr>
                <w:b/>
                <w:bCs/>
                <w:sz w:val="12"/>
                <w:szCs w:val="12"/>
              </w:rPr>
            </w:pPr>
            <w:r w:rsidRPr="00DE2E95">
              <w:rPr>
                <w:b/>
                <w:bCs/>
                <w:sz w:val="12"/>
                <w:szCs w:val="12"/>
              </w:rPr>
              <w:t>Dotacje dla niepublicznych szkół podstawowych</w:t>
            </w:r>
          </w:p>
        </w:tc>
        <w:tc>
          <w:tcPr>
            <w:tcW w:w="393" w:type="pct"/>
            <w:tcBorders>
              <w:top w:val="nil"/>
              <w:left w:val="nil"/>
              <w:bottom w:val="nil"/>
              <w:right w:val="nil"/>
            </w:tcBorders>
            <w:shd w:val="clear" w:color="auto" w:fill="auto"/>
            <w:vAlign w:val="center"/>
            <w:hideMark/>
          </w:tcPr>
          <w:p w14:paraId="38ED4CF2" w14:textId="77777777" w:rsidR="00DE2E95" w:rsidRPr="00DE2E95" w:rsidRDefault="00DE2E95" w:rsidP="00DE2E95">
            <w:pPr>
              <w:spacing w:line="240" w:lineRule="auto"/>
              <w:rPr>
                <w:b/>
                <w:bCs/>
                <w:sz w:val="12"/>
                <w:szCs w:val="12"/>
              </w:rPr>
            </w:pPr>
          </w:p>
        </w:tc>
        <w:tc>
          <w:tcPr>
            <w:tcW w:w="584" w:type="pct"/>
            <w:tcBorders>
              <w:top w:val="nil"/>
              <w:left w:val="nil"/>
              <w:bottom w:val="nil"/>
              <w:right w:val="nil"/>
            </w:tcBorders>
            <w:shd w:val="clear" w:color="auto" w:fill="auto"/>
            <w:vAlign w:val="center"/>
            <w:hideMark/>
          </w:tcPr>
          <w:p w14:paraId="02ADA1A1" w14:textId="77777777" w:rsidR="00DE2E95" w:rsidRPr="00DE2E95" w:rsidRDefault="00DE2E95" w:rsidP="00DE2E95">
            <w:pPr>
              <w:spacing w:line="240" w:lineRule="auto"/>
              <w:jc w:val="right"/>
              <w:rPr>
                <w:b/>
                <w:bCs/>
                <w:sz w:val="12"/>
                <w:szCs w:val="12"/>
              </w:rPr>
            </w:pPr>
            <w:r w:rsidRPr="00DE2E95">
              <w:rPr>
                <w:b/>
                <w:bCs/>
                <w:sz w:val="12"/>
                <w:szCs w:val="12"/>
              </w:rPr>
              <w:t>164 144</w:t>
            </w:r>
          </w:p>
        </w:tc>
        <w:tc>
          <w:tcPr>
            <w:tcW w:w="679" w:type="pct"/>
            <w:tcBorders>
              <w:top w:val="nil"/>
              <w:left w:val="nil"/>
              <w:bottom w:val="nil"/>
              <w:right w:val="nil"/>
            </w:tcBorders>
            <w:shd w:val="clear" w:color="auto" w:fill="auto"/>
            <w:vAlign w:val="center"/>
            <w:hideMark/>
          </w:tcPr>
          <w:p w14:paraId="5A1E5C6D" w14:textId="77777777" w:rsidR="00DE2E95" w:rsidRPr="00DE2E95" w:rsidRDefault="00DE2E95" w:rsidP="00DE2E95">
            <w:pPr>
              <w:spacing w:line="240" w:lineRule="auto"/>
              <w:jc w:val="right"/>
              <w:rPr>
                <w:b/>
                <w:bCs/>
                <w:sz w:val="12"/>
                <w:szCs w:val="12"/>
              </w:rPr>
            </w:pPr>
            <w:r w:rsidRPr="00DE2E95">
              <w:rPr>
                <w:b/>
                <w:bCs/>
                <w:sz w:val="12"/>
                <w:szCs w:val="12"/>
              </w:rPr>
              <w:t>158 757,16</w:t>
            </w:r>
          </w:p>
        </w:tc>
        <w:tc>
          <w:tcPr>
            <w:tcW w:w="606" w:type="pct"/>
            <w:tcBorders>
              <w:top w:val="nil"/>
              <w:left w:val="nil"/>
              <w:bottom w:val="nil"/>
              <w:right w:val="nil"/>
            </w:tcBorders>
            <w:shd w:val="clear" w:color="auto" w:fill="auto"/>
            <w:vAlign w:val="center"/>
            <w:hideMark/>
          </w:tcPr>
          <w:p w14:paraId="59CCB19E" w14:textId="77777777" w:rsidR="00DE2E95" w:rsidRPr="00DE2E95" w:rsidRDefault="00DE2E95" w:rsidP="00DE2E95">
            <w:pPr>
              <w:spacing w:line="240" w:lineRule="auto"/>
              <w:jc w:val="right"/>
              <w:rPr>
                <w:b/>
                <w:bCs/>
                <w:sz w:val="12"/>
                <w:szCs w:val="12"/>
              </w:rPr>
            </w:pPr>
            <w:r w:rsidRPr="00DE2E95">
              <w:rPr>
                <w:b/>
                <w:bCs/>
                <w:sz w:val="12"/>
                <w:szCs w:val="12"/>
              </w:rPr>
              <w:t>96,7%</w:t>
            </w:r>
          </w:p>
        </w:tc>
      </w:tr>
      <w:tr w:rsidR="00DE2E95" w:rsidRPr="00DE2E95" w14:paraId="67B2DE40" w14:textId="77777777" w:rsidTr="00DE2E95">
        <w:trPr>
          <w:trHeight w:val="85"/>
        </w:trPr>
        <w:tc>
          <w:tcPr>
            <w:tcW w:w="2737" w:type="pct"/>
            <w:tcBorders>
              <w:top w:val="nil"/>
              <w:left w:val="nil"/>
              <w:bottom w:val="nil"/>
              <w:right w:val="nil"/>
            </w:tcBorders>
            <w:shd w:val="clear" w:color="auto" w:fill="auto"/>
            <w:vAlign w:val="center"/>
            <w:hideMark/>
          </w:tcPr>
          <w:p w14:paraId="13A92FBF" w14:textId="77777777" w:rsidR="00DE2E95" w:rsidRPr="00DE2E95" w:rsidRDefault="00DE2E95" w:rsidP="00DE2E95">
            <w:pPr>
              <w:spacing w:line="240" w:lineRule="auto"/>
              <w:jc w:val="right"/>
              <w:rPr>
                <w:b/>
                <w:bCs/>
                <w:sz w:val="12"/>
                <w:szCs w:val="12"/>
              </w:rPr>
            </w:pPr>
          </w:p>
        </w:tc>
        <w:tc>
          <w:tcPr>
            <w:tcW w:w="393" w:type="pct"/>
            <w:tcBorders>
              <w:top w:val="nil"/>
              <w:left w:val="nil"/>
              <w:bottom w:val="nil"/>
              <w:right w:val="nil"/>
            </w:tcBorders>
            <w:shd w:val="clear" w:color="auto" w:fill="auto"/>
            <w:vAlign w:val="center"/>
            <w:hideMark/>
          </w:tcPr>
          <w:p w14:paraId="5C997D3D"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0766789C"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012DBE49"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52E9A02E"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5295028" w14:textId="77777777" w:rsidTr="00DE2E95">
        <w:trPr>
          <w:trHeight w:val="85"/>
        </w:trPr>
        <w:tc>
          <w:tcPr>
            <w:tcW w:w="2737" w:type="pct"/>
            <w:tcBorders>
              <w:top w:val="nil"/>
              <w:left w:val="nil"/>
              <w:bottom w:val="nil"/>
              <w:right w:val="nil"/>
            </w:tcBorders>
            <w:shd w:val="clear" w:color="auto" w:fill="auto"/>
            <w:vAlign w:val="center"/>
            <w:hideMark/>
          </w:tcPr>
          <w:p w14:paraId="540524E0" w14:textId="77777777" w:rsidR="00DE2E95" w:rsidRPr="00DE2E95" w:rsidRDefault="00DE2E95" w:rsidP="00DE2E95">
            <w:pPr>
              <w:spacing w:line="240" w:lineRule="auto"/>
              <w:rPr>
                <w:i/>
                <w:iCs/>
                <w:sz w:val="12"/>
                <w:szCs w:val="12"/>
                <w:u w:val="single"/>
              </w:rPr>
            </w:pPr>
            <w:r w:rsidRPr="00DE2E95">
              <w:rPr>
                <w:i/>
                <w:iCs/>
                <w:sz w:val="12"/>
                <w:szCs w:val="12"/>
                <w:u w:val="single"/>
              </w:rPr>
              <w:t>Cel:</w:t>
            </w:r>
            <w:r w:rsidRPr="00DE2E95">
              <w:rPr>
                <w:i/>
                <w:iCs/>
                <w:sz w:val="12"/>
                <w:szCs w:val="12"/>
              </w:rPr>
              <w:t xml:space="preserve"> realizacja ramowego programu nauczania podstawowego etapu edukacyjnego oraz zapewnienie właściwego rozwoju, opieki i wychowania</w:t>
            </w:r>
          </w:p>
        </w:tc>
        <w:tc>
          <w:tcPr>
            <w:tcW w:w="393" w:type="pct"/>
            <w:tcBorders>
              <w:top w:val="nil"/>
              <w:left w:val="nil"/>
              <w:bottom w:val="nil"/>
              <w:right w:val="nil"/>
            </w:tcBorders>
            <w:shd w:val="clear" w:color="auto" w:fill="auto"/>
            <w:vAlign w:val="center"/>
            <w:hideMark/>
          </w:tcPr>
          <w:p w14:paraId="6464873B"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7FA4C4D0"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6F1F4C5B"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1EC1355F"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0F9E23BB" w14:textId="77777777" w:rsidTr="00DE2E95">
        <w:trPr>
          <w:trHeight w:val="85"/>
        </w:trPr>
        <w:tc>
          <w:tcPr>
            <w:tcW w:w="2737" w:type="pct"/>
            <w:tcBorders>
              <w:top w:val="nil"/>
              <w:left w:val="nil"/>
              <w:bottom w:val="nil"/>
              <w:right w:val="nil"/>
            </w:tcBorders>
            <w:shd w:val="clear" w:color="auto" w:fill="auto"/>
            <w:vAlign w:val="center"/>
            <w:hideMark/>
          </w:tcPr>
          <w:p w14:paraId="4CF4F5C8"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6C85DF2F"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66CFECA2"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51B5E5AE"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4A393474"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7B77F5A" w14:textId="77777777" w:rsidTr="00DE2E95">
        <w:trPr>
          <w:trHeight w:val="85"/>
        </w:trPr>
        <w:tc>
          <w:tcPr>
            <w:tcW w:w="2737" w:type="pct"/>
            <w:tcBorders>
              <w:top w:val="nil"/>
              <w:left w:val="nil"/>
              <w:bottom w:val="nil"/>
              <w:right w:val="nil"/>
            </w:tcBorders>
            <w:shd w:val="clear" w:color="auto" w:fill="auto"/>
            <w:vAlign w:val="center"/>
            <w:hideMark/>
          </w:tcPr>
          <w:p w14:paraId="40CD6B64" w14:textId="77777777" w:rsidR="00DE2E95" w:rsidRPr="00DE2E95" w:rsidRDefault="00DE2E95" w:rsidP="00DE2E95">
            <w:pPr>
              <w:spacing w:line="240" w:lineRule="auto"/>
              <w:rPr>
                <w:i/>
                <w:iCs/>
                <w:sz w:val="12"/>
                <w:szCs w:val="12"/>
                <w:u w:val="single"/>
              </w:rPr>
            </w:pPr>
            <w:r w:rsidRPr="00DE2E95">
              <w:rPr>
                <w:i/>
                <w:iCs/>
                <w:sz w:val="12"/>
                <w:szCs w:val="12"/>
                <w:u w:val="single"/>
              </w:rPr>
              <w:t>Dysponent:</w:t>
            </w:r>
            <w:r w:rsidRPr="00DE2E95">
              <w:rPr>
                <w:i/>
                <w:iCs/>
                <w:sz w:val="12"/>
                <w:szCs w:val="12"/>
              </w:rPr>
              <w:t xml:space="preserve"> Wydział Oświaty i Wychowania</w:t>
            </w:r>
          </w:p>
        </w:tc>
        <w:tc>
          <w:tcPr>
            <w:tcW w:w="393" w:type="pct"/>
            <w:tcBorders>
              <w:top w:val="nil"/>
              <w:left w:val="nil"/>
              <w:bottom w:val="nil"/>
              <w:right w:val="nil"/>
            </w:tcBorders>
            <w:shd w:val="clear" w:color="auto" w:fill="auto"/>
            <w:vAlign w:val="center"/>
            <w:hideMark/>
          </w:tcPr>
          <w:p w14:paraId="239DA67C"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72089DA3"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4F947811"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0DCEF5C7"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FDB3BF5" w14:textId="77777777" w:rsidTr="00DE2E95">
        <w:trPr>
          <w:trHeight w:val="85"/>
        </w:trPr>
        <w:tc>
          <w:tcPr>
            <w:tcW w:w="2737" w:type="pct"/>
            <w:tcBorders>
              <w:top w:val="nil"/>
              <w:left w:val="nil"/>
              <w:bottom w:val="nil"/>
              <w:right w:val="nil"/>
            </w:tcBorders>
            <w:shd w:val="clear" w:color="auto" w:fill="auto"/>
            <w:vAlign w:val="center"/>
            <w:hideMark/>
          </w:tcPr>
          <w:p w14:paraId="359D720B"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42CDB5F"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7E8C15F"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374F4F13"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8996597"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BCBCE38" w14:textId="77777777" w:rsidTr="00DE2E95">
        <w:trPr>
          <w:trHeight w:val="85"/>
        </w:trPr>
        <w:tc>
          <w:tcPr>
            <w:tcW w:w="2737" w:type="pct"/>
            <w:tcBorders>
              <w:top w:val="nil"/>
              <w:left w:val="nil"/>
              <w:bottom w:val="nil"/>
              <w:right w:val="nil"/>
            </w:tcBorders>
            <w:shd w:val="clear" w:color="auto" w:fill="auto"/>
            <w:vAlign w:val="center"/>
            <w:hideMark/>
          </w:tcPr>
          <w:p w14:paraId="0897E147" w14:textId="77777777" w:rsidR="00DE2E95" w:rsidRPr="00DE2E95" w:rsidRDefault="00DE2E95" w:rsidP="00DE2E95">
            <w:pPr>
              <w:spacing w:line="240" w:lineRule="auto"/>
              <w:rPr>
                <w:i/>
                <w:iCs/>
                <w:sz w:val="12"/>
                <w:szCs w:val="12"/>
                <w:u w:val="single"/>
              </w:rPr>
            </w:pPr>
            <w:r w:rsidRPr="00DE2E95">
              <w:rPr>
                <w:i/>
                <w:iCs/>
                <w:sz w:val="12"/>
                <w:szCs w:val="12"/>
                <w:u w:val="single"/>
              </w:rPr>
              <w:t>Kalkulacja:</w:t>
            </w:r>
          </w:p>
        </w:tc>
        <w:tc>
          <w:tcPr>
            <w:tcW w:w="393" w:type="pct"/>
            <w:tcBorders>
              <w:top w:val="nil"/>
              <w:left w:val="nil"/>
              <w:bottom w:val="nil"/>
              <w:right w:val="nil"/>
            </w:tcBorders>
            <w:shd w:val="clear" w:color="auto" w:fill="auto"/>
            <w:vAlign w:val="center"/>
            <w:hideMark/>
          </w:tcPr>
          <w:p w14:paraId="45AA07E8"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26FE2214"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7E6E2816"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304D77D"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3977C6D" w14:textId="77777777" w:rsidTr="00DE2E95">
        <w:trPr>
          <w:trHeight w:val="85"/>
        </w:trPr>
        <w:tc>
          <w:tcPr>
            <w:tcW w:w="2737" w:type="pct"/>
            <w:tcBorders>
              <w:top w:val="nil"/>
              <w:left w:val="nil"/>
              <w:bottom w:val="nil"/>
              <w:right w:val="nil"/>
            </w:tcBorders>
            <w:shd w:val="clear" w:color="auto" w:fill="auto"/>
            <w:vAlign w:val="center"/>
            <w:hideMark/>
          </w:tcPr>
          <w:p w14:paraId="64B32531" w14:textId="77777777" w:rsidR="00DE2E95" w:rsidRPr="00DE2E95" w:rsidRDefault="00DE2E95" w:rsidP="00DE2E95">
            <w:pPr>
              <w:spacing w:line="240" w:lineRule="auto"/>
              <w:rPr>
                <w:sz w:val="12"/>
                <w:szCs w:val="12"/>
              </w:rPr>
            </w:pPr>
            <w:r w:rsidRPr="00DE2E95">
              <w:rPr>
                <w:sz w:val="12"/>
                <w:szCs w:val="12"/>
              </w:rPr>
              <w:t>- liczba placówek</w:t>
            </w:r>
          </w:p>
        </w:tc>
        <w:tc>
          <w:tcPr>
            <w:tcW w:w="393" w:type="pct"/>
            <w:tcBorders>
              <w:top w:val="nil"/>
              <w:left w:val="nil"/>
              <w:bottom w:val="nil"/>
              <w:right w:val="nil"/>
            </w:tcBorders>
            <w:shd w:val="clear" w:color="auto" w:fill="auto"/>
            <w:vAlign w:val="center"/>
            <w:hideMark/>
          </w:tcPr>
          <w:p w14:paraId="47A6A364" w14:textId="77777777" w:rsidR="00DE2E95" w:rsidRPr="00DE2E95" w:rsidRDefault="00DE2E95" w:rsidP="00DE2E95">
            <w:pPr>
              <w:spacing w:line="240" w:lineRule="auto"/>
              <w:jc w:val="right"/>
              <w:rPr>
                <w:sz w:val="12"/>
                <w:szCs w:val="12"/>
              </w:rPr>
            </w:pPr>
            <w:r w:rsidRPr="00DE2E95">
              <w:rPr>
                <w:sz w:val="12"/>
                <w:szCs w:val="12"/>
              </w:rPr>
              <w:t>1</w:t>
            </w:r>
          </w:p>
        </w:tc>
        <w:tc>
          <w:tcPr>
            <w:tcW w:w="584" w:type="pct"/>
            <w:tcBorders>
              <w:top w:val="nil"/>
              <w:left w:val="nil"/>
              <w:bottom w:val="nil"/>
              <w:right w:val="nil"/>
            </w:tcBorders>
            <w:shd w:val="clear" w:color="auto" w:fill="auto"/>
            <w:noWrap/>
            <w:vAlign w:val="center"/>
            <w:hideMark/>
          </w:tcPr>
          <w:p w14:paraId="5ED6FDF5" w14:textId="77777777" w:rsidR="00DE2E95" w:rsidRPr="00DE2E95" w:rsidRDefault="00DE2E95" w:rsidP="00DE2E95">
            <w:pPr>
              <w:spacing w:line="240" w:lineRule="auto"/>
              <w:jc w:val="right"/>
              <w:rPr>
                <w:sz w:val="12"/>
                <w:szCs w:val="12"/>
              </w:rPr>
            </w:pPr>
          </w:p>
        </w:tc>
        <w:tc>
          <w:tcPr>
            <w:tcW w:w="679" w:type="pct"/>
            <w:tcBorders>
              <w:top w:val="nil"/>
              <w:left w:val="nil"/>
              <w:bottom w:val="nil"/>
              <w:right w:val="nil"/>
            </w:tcBorders>
            <w:shd w:val="clear" w:color="auto" w:fill="auto"/>
            <w:noWrap/>
            <w:vAlign w:val="center"/>
            <w:hideMark/>
          </w:tcPr>
          <w:p w14:paraId="78D9768B"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9A5AAD5"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52A5536" w14:textId="77777777" w:rsidTr="00DE2E95">
        <w:trPr>
          <w:trHeight w:val="85"/>
        </w:trPr>
        <w:tc>
          <w:tcPr>
            <w:tcW w:w="2737" w:type="pct"/>
            <w:tcBorders>
              <w:top w:val="nil"/>
              <w:left w:val="nil"/>
              <w:bottom w:val="nil"/>
              <w:right w:val="nil"/>
            </w:tcBorders>
            <w:shd w:val="clear" w:color="auto" w:fill="auto"/>
            <w:vAlign w:val="center"/>
            <w:hideMark/>
          </w:tcPr>
          <w:p w14:paraId="158D53A4" w14:textId="77777777" w:rsidR="00DE2E95" w:rsidRPr="00DE2E95" w:rsidRDefault="00DE2E95" w:rsidP="00DE2E95">
            <w:pPr>
              <w:spacing w:line="240" w:lineRule="auto"/>
              <w:rPr>
                <w:sz w:val="12"/>
                <w:szCs w:val="12"/>
              </w:rPr>
            </w:pPr>
            <w:r w:rsidRPr="00DE2E95">
              <w:rPr>
                <w:sz w:val="12"/>
                <w:szCs w:val="12"/>
              </w:rPr>
              <w:t>- liczba uczniów</w:t>
            </w:r>
          </w:p>
        </w:tc>
        <w:tc>
          <w:tcPr>
            <w:tcW w:w="393" w:type="pct"/>
            <w:tcBorders>
              <w:top w:val="nil"/>
              <w:left w:val="nil"/>
              <w:bottom w:val="nil"/>
              <w:right w:val="nil"/>
            </w:tcBorders>
            <w:shd w:val="clear" w:color="auto" w:fill="auto"/>
            <w:vAlign w:val="center"/>
            <w:hideMark/>
          </w:tcPr>
          <w:p w14:paraId="69CE7FBC" w14:textId="77777777" w:rsidR="00DE2E95" w:rsidRPr="00DE2E95" w:rsidRDefault="00DE2E95" w:rsidP="00DE2E95">
            <w:pPr>
              <w:spacing w:line="240" w:lineRule="auto"/>
              <w:jc w:val="right"/>
              <w:rPr>
                <w:sz w:val="12"/>
                <w:szCs w:val="12"/>
              </w:rPr>
            </w:pPr>
            <w:r w:rsidRPr="00DE2E95">
              <w:rPr>
                <w:sz w:val="12"/>
                <w:szCs w:val="12"/>
              </w:rPr>
              <w:t>13</w:t>
            </w:r>
          </w:p>
        </w:tc>
        <w:tc>
          <w:tcPr>
            <w:tcW w:w="584" w:type="pct"/>
            <w:tcBorders>
              <w:top w:val="nil"/>
              <w:left w:val="nil"/>
              <w:bottom w:val="nil"/>
              <w:right w:val="nil"/>
            </w:tcBorders>
            <w:shd w:val="clear" w:color="auto" w:fill="auto"/>
            <w:noWrap/>
            <w:vAlign w:val="center"/>
            <w:hideMark/>
          </w:tcPr>
          <w:p w14:paraId="3207423D" w14:textId="77777777" w:rsidR="00DE2E95" w:rsidRPr="00DE2E95" w:rsidRDefault="00DE2E95" w:rsidP="00DE2E95">
            <w:pPr>
              <w:spacing w:line="240" w:lineRule="auto"/>
              <w:jc w:val="right"/>
              <w:rPr>
                <w:sz w:val="12"/>
                <w:szCs w:val="12"/>
              </w:rPr>
            </w:pPr>
          </w:p>
        </w:tc>
        <w:tc>
          <w:tcPr>
            <w:tcW w:w="679" w:type="pct"/>
            <w:tcBorders>
              <w:top w:val="nil"/>
              <w:left w:val="nil"/>
              <w:bottom w:val="nil"/>
              <w:right w:val="nil"/>
            </w:tcBorders>
            <w:shd w:val="clear" w:color="auto" w:fill="auto"/>
            <w:noWrap/>
            <w:vAlign w:val="center"/>
            <w:hideMark/>
          </w:tcPr>
          <w:p w14:paraId="5B84EA10"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51441BB"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326BC608" w14:textId="77777777" w:rsidTr="00DE2E95">
        <w:trPr>
          <w:trHeight w:val="85"/>
        </w:trPr>
        <w:tc>
          <w:tcPr>
            <w:tcW w:w="2737" w:type="pct"/>
            <w:tcBorders>
              <w:top w:val="nil"/>
              <w:left w:val="nil"/>
              <w:bottom w:val="nil"/>
              <w:right w:val="nil"/>
            </w:tcBorders>
            <w:shd w:val="clear" w:color="auto" w:fill="auto"/>
            <w:vAlign w:val="center"/>
            <w:hideMark/>
          </w:tcPr>
          <w:p w14:paraId="0413CDE4"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06CE4C12"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348F068"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103BA385"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AFCE1B5"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7AA4D1D" w14:textId="77777777" w:rsidTr="00DE2E95">
        <w:trPr>
          <w:trHeight w:val="85"/>
        </w:trPr>
        <w:tc>
          <w:tcPr>
            <w:tcW w:w="2737" w:type="pct"/>
            <w:tcBorders>
              <w:top w:val="nil"/>
              <w:left w:val="nil"/>
              <w:bottom w:val="nil"/>
              <w:right w:val="nil"/>
            </w:tcBorders>
            <w:shd w:val="clear" w:color="auto" w:fill="auto"/>
            <w:vAlign w:val="center"/>
            <w:hideMark/>
          </w:tcPr>
          <w:p w14:paraId="6B98DC3F" w14:textId="77777777" w:rsidR="00DE2E95" w:rsidRPr="00DE2E95" w:rsidRDefault="00DE2E95" w:rsidP="00DE2E95">
            <w:pPr>
              <w:spacing w:line="240" w:lineRule="auto"/>
              <w:rPr>
                <w:i/>
                <w:iCs/>
                <w:sz w:val="12"/>
                <w:szCs w:val="12"/>
                <w:u w:val="single"/>
              </w:rPr>
            </w:pPr>
            <w:r w:rsidRPr="00DE2E95">
              <w:rPr>
                <w:i/>
                <w:iCs/>
                <w:sz w:val="12"/>
                <w:szCs w:val="12"/>
                <w:u w:val="single"/>
              </w:rPr>
              <w:t>Podstawa prawna:</w:t>
            </w:r>
          </w:p>
        </w:tc>
        <w:tc>
          <w:tcPr>
            <w:tcW w:w="393" w:type="pct"/>
            <w:tcBorders>
              <w:top w:val="nil"/>
              <w:left w:val="nil"/>
              <w:bottom w:val="nil"/>
              <w:right w:val="nil"/>
            </w:tcBorders>
            <w:shd w:val="clear" w:color="auto" w:fill="auto"/>
            <w:noWrap/>
            <w:vAlign w:val="center"/>
            <w:hideMark/>
          </w:tcPr>
          <w:p w14:paraId="624657B1"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3F9F166A"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552BB6AD"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90BE058"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9EF124E" w14:textId="77777777" w:rsidTr="00DE2E95">
        <w:trPr>
          <w:trHeight w:val="85"/>
        </w:trPr>
        <w:tc>
          <w:tcPr>
            <w:tcW w:w="2737" w:type="pct"/>
            <w:tcBorders>
              <w:top w:val="nil"/>
              <w:left w:val="nil"/>
              <w:bottom w:val="nil"/>
              <w:right w:val="nil"/>
            </w:tcBorders>
            <w:shd w:val="clear" w:color="auto" w:fill="auto"/>
            <w:vAlign w:val="center"/>
            <w:hideMark/>
          </w:tcPr>
          <w:p w14:paraId="4B5D0D67" w14:textId="77777777" w:rsidR="00DE2E95" w:rsidRPr="00DE2E95" w:rsidRDefault="00DE2E95" w:rsidP="00DE2E95">
            <w:pPr>
              <w:spacing w:line="240" w:lineRule="auto"/>
              <w:rPr>
                <w:i/>
                <w:iCs/>
                <w:sz w:val="12"/>
                <w:szCs w:val="12"/>
              </w:rPr>
            </w:pPr>
            <w:r w:rsidRPr="00DE2E95">
              <w:rPr>
                <w:i/>
                <w:iCs/>
                <w:sz w:val="12"/>
                <w:szCs w:val="12"/>
              </w:rPr>
              <w:t>Ustawa z dnia 27 października 2017 r. o finansowaniu zadań oświatowych</w:t>
            </w:r>
          </w:p>
        </w:tc>
        <w:tc>
          <w:tcPr>
            <w:tcW w:w="393" w:type="pct"/>
            <w:tcBorders>
              <w:top w:val="nil"/>
              <w:left w:val="nil"/>
              <w:bottom w:val="nil"/>
              <w:right w:val="nil"/>
            </w:tcBorders>
            <w:shd w:val="clear" w:color="auto" w:fill="auto"/>
            <w:noWrap/>
            <w:vAlign w:val="center"/>
            <w:hideMark/>
          </w:tcPr>
          <w:p w14:paraId="4BD80747"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399C06FC"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31C4C35F"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487D479"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A012951" w14:textId="77777777" w:rsidTr="00DE2E95">
        <w:trPr>
          <w:trHeight w:val="85"/>
        </w:trPr>
        <w:tc>
          <w:tcPr>
            <w:tcW w:w="2737" w:type="pct"/>
            <w:tcBorders>
              <w:top w:val="nil"/>
              <w:left w:val="nil"/>
              <w:bottom w:val="nil"/>
              <w:right w:val="nil"/>
            </w:tcBorders>
            <w:shd w:val="clear" w:color="auto" w:fill="auto"/>
            <w:vAlign w:val="center"/>
            <w:hideMark/>
          </w:tcPr>
          <w:p w14:paraId="739E06D6"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0792B0B"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374FCAC"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0A0E0464"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6CB22C1"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2CB3A61" w14:textId="77777777" w:rsidTr="00DE2E95">
        <w:trPr>
          <w:trHeight w:val="85"/>
        </w:trPr>
        <w:tc>
          <w:tcPr>
            <w:tcW w:w="2737" w:type="pct"/>
            <w:tcBorders>
              <w:top w:val="nil"/>
              <w:left w:val="nil"/>
              <w:bottom w:val="nil"/>
              <w:right w:val="nil"/>
            </w:tcBorders>
            <w:shd w:val="clear" w:color="000000" w:fill="EAF1F6"/>
            <w:vAlign w:val="center"/>
            <w:hideMark/>
          </w:tcPr>
          <w:p w14:paraId="299AF526" w14:textId="77777777" w:rsidR="00DE2E95" w:rsidRPr="00DE2E95" w:rsidRDefault="00DE2E95" w:rsidP="00DE2E95">
            <w:pPr>
              <w:spacing w:line="240" w:lineRule="auto"/>
              <w:rPr>
                <w:b/>
                <w:bCs/>
                <w:sz w:val="12"/>
                <w:szCs w:val="12"/>
              </w:rPr>
            </w:pPr>
            <w:r w:rsidRPr="00DE2E95">
              <w:rPr>
                <w:b/>
                <w:bCs/>
                <w:sz w:val="12"/>
                <w:szCs w:val="12"/>
              </w:rPr>
              <w:t>Prowadzenie liceów ogólnokształcących - zadanie 8</w:t>
            </w:r>
          </w:p>
        </w:tc>
        <w:tc>
          <w:tcPr>
            <w:tcW w:w="393" w:type="pct"/>
            <w:tcBorders>
              <w:top w:val="nil"/>
              <w:left w:val="nil"/>
              <w:bottom w:val="nil"/>
              <w:right w:val="nil"/>
            </w:tcBorders>
            <w:shd w:val="clear" w:color="000000" w:fill="EAF1F6"/>
            <w:vAlign w:val="center"/>
            <w:hideMark/>
          </w:tcPr>
          <w:p w14:paraId="38BB7BC9" w14:textId="77777777" w:rsidR="00DE2E95" w:rsidRPr="00DE2E95" w:rsidRDefault="00DE2E95" w:rsidP="00DE2E95">
            <w:pPr>
              <w:spacing w:line="240" w:lineRule="auto"/>
              <w:rPr>
                <w:sz w:val="12"/>
                <w:szCs w:val="12"/>
              </w:rPr>
            </w:pPr>
            <w:r w:rsidRPr="00DE2E95">
              <w:rPr>
                <w:sz w:val="12"/>
                <w:szCs w:val="12"/>
              </w:rPr>
              <w:t> </w:t>
            </w:r>
          </w:p>
        </w:tc>
        <w:tc>
          <w:tcPr>
            <w:tcW w:w="584" w:type="pct"/>
            <w:tcBorders>
              <w:top w:val="nil"/>
              <w:left w:val="nil"/>
              <w:bottom w:val="nil"/>
              <w:right w:val="nil"/>
            </w:tcBorders>
            <w:shd w:val="clear" w:color="000000" w:fill="EAF1F6"/>
            <w:vAlign w:val="center"/>
            <w:hideMark/>
          </w:tcPr>
          <w:p w14:paraId="0B88A4B7" w14:textId="77777777" w:rsidR="00DE2E95" w:rsidRPr="00DE2E95" w:rsidRDefault="00DE2E95" w:rsidP="00DE2E95">
            <w:pPr>
              <w:spacing w:line="240" w:lineRule="auto"/>
              <w:jc w:val="right"/>
              <w:rPr>
                <w:b/>
                <w:bCs/>
                <w:sz w:val="12"/>
                <w:szCs w:val="12"/>
              </w:rPr>
            </w:pPr>
            <w:r w:rsidRPr="00DE2E95">
              <w:rPr>
                <w:b/>
                <w:bCs/>
                <w:sz w:val="12"/>
                <w:szCs w:val="12"/>
              </w:rPr>
              <w:t>33 733 787</w:t>
            </w:r>
          </w:p>
        </w:tc>
        <w:tc>
          <w:tcPr>
            <w:tcW w:w="679" w:type="pct"/>
            <w:tcBorders>
              <w:top w:val="nil"/>
              <w:left w:val="nil"/>
              <w:bottom w:val="nil"/>
              <w:right w:val="nil"/>
            </w:tcBorders>
            <w:shd w:val="clear" w:color="000000" w:fill="EAF1F6"/>
            <w:vAlign w:val="center"/>
            <w:hideMark/>
          </w:tcPr>
          <w:p w14:paraId="1423BA07" w14:textId="77777777" w:rsidR="00DE2E95" w:rsidRPr="00DE2E95" w:rsidRDefault="00DE2E95" w:rsidP="00DE2E95">
            <w:pPr>
              <w:spacing w:line="240" w:lineRule="auto"/>
              <w:jc w:val="right"/>
              <w:rPr>
                <w:b/>
                <w:bCs/>
                <w:sz w:val="12"/>
                <w:szCs w:val="12"/>
              </w:rPr>
            </w:pPr>
            <w:r w:rsidRPr="00DE2E95">
              <w:rPr>
                <w:b/>
                <w:bCs/>
                <w:sz w:val="12"/>
                <w:szCs w:val="12"/>
              </w:rPr>
              <w:t>33 699 862,51</w:t>
            </w:r>
          </w:p>
        </w:tc>
        <w:tc>
          <w:tcPr>
            <w:tcW w:w="606" w:type="pct"/>
            <w:tcBorders>
              <w:top w:val="nil"/>
              <w:left w:val="nil"/>
              <w:bottom w:val="nil"/>
              <w:right w:val="nil"/>
            </w:tcBorders>
            <w:shd w:val="clear" w:color="000000" w:fill="EAF1F6"/>
            <w:vAlign w:val="center"/>
            <w:hideMark/>
          </w:tcPr>
          <w:p w14:paraId="39A46533" w14:textId="77777777" w:rsidR="00DE2E95" w:rsidRPr="00DE2E95" w:rsidRDefault="00DE2E95" w:rsidP="00DE2E95">
            <w:pPr>
              <w:spacing w:line="240" w:lineRule="auto"/>
              <w:jc w:val="right"/>
              <w:rPr>
                <w:b/>
                <w:bCs/>
                <w:sz w:val="12"/>
                <w:szCs w:val="12"/>
              </w:rPr>
            </w:pPr>
            <w:r w:rsidRPr="00DE2E95">
              <w:rPr>
                <w:b/>
                <w:bCs/>
                <w:sz w:val="12"/>
                <w:szCs w:val="12"/>
              </w:rPr>
              <w:t>99,9%</w:t>
            </w:r>
          </w:p>
        </w:tc>
      </w:tr>
      <w:tr w:rsidR="00DE2E95" w:rsidRPr="00DE2E95" w14:paraId="211AF098" w14:textId="77777777" w:rsidTr="00DE2E95">
        <w:trPr>
          <w:trHeight w:val="85"/>
        </w:trPr>
        <w:tc>
          <w:tcPr>
            <w:tcW w:w="2737" w:type="pct"/>
            <w:tcBorders>
              <w:top w:val="nil"/>
              <w:left w:val="nil"/>
              <w:bottom w:val="nil"/>
              <w:right w:val="nil"/>
            </w:tcBorders>
            <w:shd w:val="clear" w:color="auto" w:fill="auto"/>
            <w:vAlign w:val="center"/>
            <w:hideMark/>
          </w:tcPr>
          <w:p w14:paraId="798B87CE" w14:textId="77777777" w:rsidR="00DE2E95" w:rsidRPr="00DE2E95" w:rsidRDefault="00DE2E95" w:rsidP="00DE2E95">
            <w:pPr>
              <w:spacing w:line="240" w:lineRule="auto"/>
              <w:jc w:val="right"/>
              <w:rPr>
                <w:b/>
                <w:bCs/>
                <w:sz w:val="12"/>
                <w:szCs w:val="12"/>
              </w:rPr>
            </w:pPr>
          </w:p>
        </w:tc>
        <w:tc>
          <w:tcPr>
            <w:tcW w:w="393" w:type="pct"/>
            <w:tcBorders>
              <w:top w:val="nil"/>
              <w:left w:val="nil"/>
              <w:bottom w:val="nil"/>
              <w:right w:val="nil"/>
            </w:tcBorders>
            <w:shd w:val="clear" w:color="auto" w:fill="auto"/>
            <w:noWrap/>
            <w:vAlign w:val="center"/>
            <w:hideMark/>
          </w:tcPr>
          <w:p w14:paraId="78E5F1AE"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8758631"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3FA9C185"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E71DC3D"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6F1C32BE" w14:textId="77777777" w:rsidTr="00DE2E95">
        <w:trPr>
          <w:trHeight w:val="85"/>
        </w:trPr>
        <w:tc>
          <w:tcPr>
            <w:tcW w:w="2737" w:type="pct"/>
            <w:tcBorders>
              <w:top w:val="nil"/>
              <w:left w:val="nil"/>
              <w:bottom w:val="nil"/>
              <w:right w:val="nil"/>
            </w:tcBorders>
            <w:shd w:val="clear" w:color="auto" w:fill="auto"/>
            <w:vAlign w:val="center"/>
            <w:hideMark/>
          </w:tcPr>
          <w:p w14:paraId="218CC85E" w14:textId="77777777" w:rsidR="00DE2E95" w:rsidRPr="00DE2E95" w:rsidRDefault="00DE2E95" w:rsidP="00DE2E95">
            <w:pPr>
              <w:spacing w:line="240" w:lineRule="auto"/>
              <w:rPr>
                <w:i/>
                <w:iCs/>
                <w:sz w:val="12"/>
                <w:szCs w:val="12"/>
                <w:u w:val="single"/>
              </w:rPr>
            </w:pPr>
            <w:r w:rsidRPr="00DE2E95">
              <w:rPr>
                <w:i/>
                <w:iCs/>
                <w:sz w:val="12"/>
                <w:szCs w:val="12"/>
                <w:u w:val="single"/>
              </w:rPr>
              <w:t>Klasyfikacja:</w:t>
            </w:r>
            <w:r w:rsidRPr="00DE2E95">
              <w:rPr>
                <w:i/>
                <w:iCs/>
                <w:sz w:val="12"/>
                <w:szCs w:val="12"/>
              </w:rPr>
              <w:t xml:space="preserve"> rozdział: 80120</w:t>
            </w:r>
          </w:p>
        </w:tc>
        <w:tc>
          <w:tcPr>
            <w:tcW w:w="393" w:type="pct"/>
            <w:tcBorders>
              <w:top w:val="nil"/>
              <w:left w:val="nil"/>
              <w:bottom w:val="nil"/>
              <w:right w:val="nil"/>
            </w:tcBorders>
            <w:shd w:val="clear" w:color="auto" w:fill="auto"/>
            <w:vAlign w:val="center"/>
            <w:hideMark/>
          </w:tcPr>
          <w:p w14:paraId="30EF8D20"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7105C955"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0609B160"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CE66E24"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7F1363C" w14:textId="77777777" w:rsidTr="00DE2E95">
        <w:trPr>
          <w:trHeight w:val="85"/>
        </w:trPr>
        <w:tc>
          <w:tcPr>
            <w:tcW w:w="2737" w:type="pct"/>
            <w:tcBorders>
              <w:top w:val="nil"/>
              <w:left w:val="nil"/>
              <w:bottom w:val="nil"/>
              <w:right w:val="nil"/>
            </w:tcBorders>
            <w:shd w:val="clear" w:color="auto" w:fill="auto"/>
            <w:vAlign w:val="center"/>
            <w:hideMark/>
          </w:tcPr>
          <w:p w14:paraId="27D390CC"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A6699A1"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D20A62E"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789413BD"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3C6427A"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36C24E00" w14:textId="77777777" w:rsidTr="00DE2E95">
        <w:trPr>
          <w:trHeight w:val="85"/>
        </w:trPr>
        <w:tc>
          <w:tcPr>
            <w:tcW w:w="2737" w:type="pct"/>
            <w:tcBorders>
              <w:top w:val="nil"/>
              <w:left w:val="nil"/>
              <w:bottom w:val="nil"/>
              <w:right w:val="nil"/>
            </w:tcBorders>
            <w:shd w:val="clear" w:color="auto" w:fill="auto"/>
            <w:vAlign w:val="center"/>
            <w:hideMark/>
          </w:tcPr>
          <w:p w14:paraId="0BBA7591" w14:textId="77777777" w:rsidR="00DE2E95" w:rsidRPr="00DE2E95" w:rsidRDefault="00DE2E95" w:rsidP="00DE2E95">
            <w:pPr>
              <w:spacing w:line="240" w:lineRule="auto"/>
              <w:rPr>
                <w:b/>
                <w:bCs/>
                <w:sz w:val="12"/>
                <w:szCs w:val="12"/>
              </w:rPr>
            </w:pPr>
            <w:r w:rsidRPr="00DE2E95">
              <w:rPr>
                <w:b/>
                <w:bCs/>
                <w:sz w:val="12"/>
                <w:szCs w:val="12"/>
              </w:rPr>
              <w:t>Prowadzenie publicznych liceów ogólnokształcących</w:t>
            </w:r>
          </w:p>
        </w:tc>
        <w:tc>
          <w:tcPr>
            <w:tcW w:w="393" w:type="pct"/>
            <w:tcBorders>
              <w:top w:val="nil"/>
              <w:left w:val="nil"/>
              <w:bottom w:val="nil"/>
              <w:right w:val="nil"/>
            </w:tcBorders>
            <w:shd w:val="clear" w:color="auto" w:fill="auto"/>
            <w:vAlign w:val="center"/>
            <w:hideMark/>
          </w:tcPr>
          <w:p w14:paraId="0B3CE005" w14:textId="77777777" w:rsidR="00DE2E95" w:rsidRPr="00DE2E95" w:rsidRDefault="00DE2E95" w:rsidP="00DE2E95">
            <w:pPr>
              <w:spacing w:line="240" w:lineRule="auto"/>
              <w:rPr>
                <w:b/>
                <w:bCs/>
                <w:sz w:val="12"/>
                <w:szCs w:val="12"/>
              </w:rPr>
            </w:pPr>
          </w:p>
        </w:tc>
        <w:tc>
          <w:tcPr>
            <w:tcW w:w="584" w:type="pct"/>
            <w:tcBorders>
              <w:top w:val="nil"/>
              <w:left w:val="nil"/>
              <w:bottom w:val="nil"/>
              <w:right w:val="nil"/>
            </w:tcBorders>
            <w:shd w:val="clear" w:color="auto" w:fill="auto"/>
            <w:noWrap/>
            <w:vAlign w:val="center"/>
            <w:hideMark/>
          </w:tcPr>
          <w:p w14:paraId="396AD6F7" w14:textId="77777777" w:rsidR="00DE2E95" w:rsidRPr="00DE2E95" w:rsidRDefault="00DE2E95" w:rsidP="00DE2E95">
            <w:pPr>
              <w:spacing w:line="240" w:lineRule="auto"/>
              <w:jc w:val="right"/>
              <w:rPr>
                <w:b/>
                <w:bCs/>
                <w:sz w:val="12"/>
                <w:szCs w:val="12"/>
              </w:rPr>
            </w:pPr>
            <w:r w:rsidRPr="00DE2E95">
              <w:rPr>
                <w:b/>
                <w:bCs/>
                <w:sz w:val="12"/>
                <w:szCs w:val="12"/>
              </w:rPr>
              <w:t>28 780 747</w:t>
            </w:r>
          </w:p>
        </w:tc>
        <w:tc>
          <w:tcPr>
            <w:tcW w:w="679" w:type="pct"/>
            <w:tcBorders>
              <w:top w:val="nil"/>
              <w:left w:val="nil"/>
              <w:bottom w:val="nil"/>
              <w:right w:val="nil"/>
            </w:tcBorders>
            <w:shd w:val="clear" w:color="auto" w:fill="auto"/>
            <w:noWrap/>
            <w:vAlign w:val="center"/>
            <w:hideMark/>
          </w:tcPr>
          <w:p w14:paraId="52C58F95" w14:textId="77777777" w:rsidR="00DE2E95" w:rsidRPr="00DE2E95" w:rsidRDefault="00DE2E95" w:rsidP="00DE2E95">
            <w:pPr>
              <w:spacing w:line="240" w:lineRule="auto"/>
              <w:jc w:val="right"/>
              <w:rPr>
                <w:b/>
                <w:bCs/>
                <w:sz w:val="12"/>
                <w:szCs w:val="12"/>
              </w:rPr>
            </w:pPr>
            <w:r w:rsidRPr="00DE2E95">
              <w:rPr>
                <w:b/>
                <w:bCs/>
                <w:sz w:val="12"/>
                <w:szCs w:val="12"/>
              </w:rPr>
              <w:t>28 757 579,15</w:t>
            </w:r>
          </w:p>
        </w:tc>
        <w:tc>
          <w:tcPr>
            <w:tcW w:w="606" w:type="pct"/>
            <w:tcBorders>
              <w:top w:val="nil"/>
              <w:left w:val="nil"/>
              <w:bottom w:val="nil"/>
              <w:right w:val="nil"/>
            </w:tcBorders>
            <w:shd w:val="clear" w:color="auto" w:fill="auto"/>
            <w:noWrap/>
            <w:vAlign w:val="center"/>
            <w:hideMark/>
          </w:tcPr>
          <w:p w14:paraId="00221668" w14:textId="77777777" w:rsidR="00DE2E95" w:rsidRPr="00DE2E95" w:rsidRDefault="00DE2E95" w:rsidP="00DE2E95">
            <w:pPr>
              <w:spacing w:line="240" w:lineRule="auto"/>
              <w:jc w:val="right"/>
              <w:rPr>
                <w:b/>
                <w:bCs/>
                <w:sz w:val="12"/>
                <w:szCs w:val="12"/>
              </w:rPr>
            </w:pPr>
            <w:r w:rsidRPr="00DE2E95">
              <w:rPr>
                <w:b/>
                <w:bCs/>
                <w:sz w:val="12"/>
                <w:szCs w:val="12"/>
              </w:rPr>
              <w:t>99,9%</w:t>
            </w:r>
          </w:p>
        </w:tc>
      </w:tr>
      <w:tr w:rsidR="00DE2E95" w:rsidRPr="00DE2E95" w14:paraId="16758639" w14:textId="77777777" w:rsidTr="00DE2E95">
        <w:trPr>
          <w:trHeight w:val="85"/>
        </w:trPr>
        <w:tc>
          <w:tcPr>
            <w:tcW w:w="2737" w:type="pct"/>
            <w:tcBorders>
              <w:top w:val="nil"/>
              <w:left w:val="nil"/>
              <w:bottom w:val="nil"/>
              <w:right w:val="nil"/>
            </w:tcBorders>
            <w:shd w:val="clear" w:color="auto" w:fill="auto"/>
            <w:vAlign w:val="center"/>
            <w:hideMark/>
          </w:tcPr>
          <w:p w14:paraId="57373502" w14:textId="77777777" w:rsidR="00DE2E95" w:rsidRPr="00DE2E95" w:rsidRDefault="00DE2E95" w:rsidP="00DE2E95">
            <w:pPr>
              <w:spacing w:line="240" w:lineRule="auto"/>
              <w:jc w:val="right"/>
              <w:rPr>
                <w:b/>
                <w:bCs/>
                <w:sz w:val="12"/>
                <w:szCs w:val="12"/>
              </w:rPr>
            </w:pPr>
          </w:p>
        </w:tc>
        <w:tc>
          <w:tcPr>
            <w:tcW w:w="393" w:type="pct"/>
            <w:tcBorders>
              <w:top w:val="nil"/>
              <w:left w:val="nil"/>
              <w:bottom w:val="nil"/>
              <w:right w:val="nil"/>
            </w:tcBorders>
            <w:shd w:val="clear" w:color="auto" w:fill="auto"/>
            <w:vAlign w:val="center"/>
            <w:hideMark/>
          </w:tcPr>
          <w:p w14:paraId="7BF9823D"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2E06494F"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42372BF3"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599DD15B"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906ADBF" w14:textId="77777777" w:rsidTr="00DE2E95">
        <w:trPr>
          <w:trHeight w:val="85"/>
        </w:trPr>
        <w:tc>
          <w:tcPr>
            <w:tcW w:w="2737" w:type="pct"/>
            <w:tcBorders>
              <w:top w:val="nil"/>
              <w:left w:val="nil"/>
              <w:bottom w:val="nil"/>
              <w:right w:val="nil"/>
            </w:tcBorders>
            <w:shd w:val="clear" w:color="auto" w:fill="auto"/>
            <w:vAlign w:val="center"/>
            <w:hideMark/>
          </w:tcPr>
          <w:p w14:paraId="35AAFD58" w14:textId="77777777" w:rsidR="00DE2E95" w:rsidRPr="00DE2E95" w:rsidRDefault="00DE2E95" w:rsidP="00DE2E95">
            <w:pPr>
              <w:spacing w:line="240" w:lineRule="auto"/>
              <w:rPr>
                <w:i/>
                <w:iCs/>
                <w:sz w:val="12"/>
                <w:szCs w:val="12"/>
                <w:u w:val="single"/>
              </w:rPr>
            </w:pPr>
            <w:r w:rsidRPr="00DE2E95">
              <w:rPr>
                <w:i/>
                <w:iCs/>
                <w:sz w:val="12"/>
                <w:szCs w:val="12"/>
                <w:u w:val="single"/>
              </w:rPr>
              <w:t>Cel:</w:t>
            </w:r>
            <w:r w:rsidRPr="00DE2E95">
              <w:rPr>
                <w:i/>
                <w:iCs/>
                <w:sz w:val="12"/>
                <w:szCs w:val="12"/>
              </w:rPr>
              <w:t xml:space="preserve"> realizacja ramowego programu nauczania w trzyletnim okresie nauki w liceum</w:t>
            </w:r>
          </w:p>
        </w:tc>
        <w:tc>
          <w:tcPr>
            <w:tcW w:w="393" w:type="pct"/>
            <w:tcBorders>
              <w:top w:val="nil"/>
              <w:left w:val="nil"/>
              <w:bottom w:val="nil"/>
              <w:right w:val="nil"/>
            </w:tcBorders>
            <w:shd w:val="clear" w:color="auto" w:fill="auto"/>
            <w:vAlign w:val="center"/>
            <w:hideMark/>
          </w:tcPr>
          <w:p w14:paraId="7BC5DB21"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707469BC"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3D094F1A"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292C7163"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76D6465" w14:textId="77777777" w:rsidTr="00DE2E95">
        <w:trPr>
          <w:trHeight w:val="85"/>
        </w:trPr>
        <w:tc>
          <w:tcPr>
            <w:tcW w:w="2737" w:type="pct"/>
            <w:tcBorders>
              <w:top w:val="nil"/>
              <w:left w:val="nil"/>
              <w:bottom w:val="nil"/>
              <w:right w:val="nil"/>
            </w:tcBorders>
            <w:shd w:val="clear" w:color="auto" w:fill="auto"/>
            <w:vAlign w:val="center"/>
            <w:hideMark/>
          </w:tcPr>
          <w:p w14:paraId="00443682"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3EBBC98"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5AEE2DF"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71424A18"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72166B1"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72D558E" w14:textId="77777777" w:rsidTr="00DE2E95">
        <w:trPr>
          <w:trHeight w:val="85"/>
        </w:trPr>
        <w:tc>
          <w:tcPr>
            <w:tcW w:w="2737" w:type="pct"/>
            <w:tcBorders>
              <w:top w:val="nil"/>
              <w:left w:val="nil"/>
              <w:bottom w:val="nil"/>
              <w:right w:val="nil"/>
            </w:tcBorders>
            <w:shd w:val="clear" w:color="auto" w:fill="auto"/>
            <w:vAlign w:val="center"/>
            <w:hideMark/>
          </w:tcPr>
          <w:p w14:paraId="3AB17D90" w14:textId="77777777" w:rsidR="00DE2E95" w:rsidRPr="00DE2E95" w:rsidRDefault="00DE2E95" w:rsidP="00DE2E95">
            <w:pPr>
              <w:spacing w:line="240" w:lineRule="auto"/>
              <w:rPr>
                <w:i/>
                <w:iCs/>
                <w:sz w:val="12"/>
                <w:szCs w:val="12"/>
              </w:rPr>
            </w:pPr>
            <w:r w:rsidRPr="00DE2E95">
              <w:rPr>
                <w:i/>
                <w:iCs/>
                <w:sz w:val="12"/>
                <w:szCs w:val="12"/>
                <w:u w:val="single"/>
              </w:rPr>
              <w:t>Dysponent:</w:t>
            </w:r>
            <w:r w:rsidRPr="00DE2E95">
              <w:rPr>
                <w:i/>
                <w:iCs/>
                <w:sz w:val="12"/>
                <w:szCs w:val="12"/>
              </w:rPr>
              <w:t xml:space="preserve"> Dzielnicowe Biuro Finansów Oświaty</w:t>
            </w:r>
          </w:p>
        </w:tc>
        <w:tc>
          <w:tcPr>
            <w:tcW w:w="393" w:type="pct"/>
            <w:tcBorders>
              <w:top w:val="nil"/>
              <w:left w:val="nil"/>
              <w:bottom w:val="nil"/>
              <w:right w:val="nil"/>
            </w:tcBorders>
            <w:shd w:val="clear" w:color="auto" w:fill="auto"/>
            <w:vAlign w:val="center"/>
            <w:hideMark/>
          </w:tcPr>
          <w:p w14:paraId="462AD55A"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7447C7F1"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00CE5820"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07176293"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62691CF" w14:textId="77777777" w:rsidTr="00DE2E95">
        <w:trPr>
          <w:trHeight w:val="85"/>
        </w:trPr>
        <w:tc>
          <w:tcPr>
            <w:tcW w:w="2737" w:type="pct"/>
            <w:tcBorders>
              <w:top w:val="nil"/>
              <w:left w:val="nil"/>
              <w:bottom w:val="nil"/>
              <w:right w:val="nil"/>
            </w:tcBorders>
            <w:shd w:val="clear" w:color="auto" w:fill="auto"/>
            <w:vAlign w:val="center"/>
            <w:hideMark/>
          </w:tcPr>
          <w:p w14:paraId="1137F7C0"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B2843B3"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2B9FC09"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7406CAD5"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3A04291"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5589C52" w14:textId="77777777" w:rsidTr="00DE2E95">
        <w:trPr>
          <w:trHeight w:val="85"/>
        </w:trPr>
        <w:tc>
          <w:tcPr>
            <w:tcW w:w="2737" w:type="pct"/>
            <w:tcBorders>
              <w:top w:val="nil"/>
              <w:left w:val="nil"/>
              <w:bottom w:val="nil"/>
              <w:right w:val="nil"/>
            </w:tcBorders>
            <w:shd w:val="clear" w:color="auto" w:fill="auto"/>
            <w:vAlign w:val="center"/>
            <w:hideMark/>
          </w:tcPr>
          <w:p w14:paraId="40B4A9EF" w14:textId="77777777" w:rsidR="00DE2E95" w:rsidRPr="00DE2E95" w:rsidRDefault="00DE2E95" w:rsidP="00DE2E95">
            <w:pPr>
              <w:spacing w:line="240" w:lineRule="auto"/>
              <w:rPr>
                <w:i/>
                <w:iCs/>
                <w:sz w:val="12"/>
                <w:szCs w:val="12"/>
                <w:u w:val="single"/>
              </w:rPr>
            </w:pPr>
            <w:r w:rsidRPr="00DE2E95">
              <w:rPr>
                <w:i/>
                <w:iCs/>
                <w:sz w:val="12"/>
                <w:szCs w:val="12"/>
                <w:u w:val="single"/>
              </w:rPr>
              <w:t>Kalkulacja:</w:t>
            </w:r>
          </w:p>
        </w:tc>
        <w:tc>
          <w:tcPr>
            <w:tcW w:w="393" w:type="pct"/>
            <w:tcBorders>
              <w:top w:val="nil"/>
              <w:left w:val="nil"/>
              <w:bottom w:val="nil"/>
              <w:right w:val="nil"/>
            </w:tcBorders>
            <w:shd w:val="clear" w:color="auto" w:fill="auto"/>
            <w:noWrap/>
            <w:vAlign w:val="center"/>
            <w:hideMark/>
          </w:tcPr>
          <w:p w14:paraId="6DE819DA"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7C34ACD7"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0BD79CA2"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9A0B550"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D2315B9" w14:textId="77777777" w:rsidTr="00DE2E95">
        <w:trPr>
          <w:trHeight w:val="85"/>
        </w:trPr>
        <w:tc>
          <w:tcPr>
            <w:tcW w:w="2737" w:type="pct"/>
            <w:tcBorders>
              <w:top w:val="nil"/>
              <w:left w:val="nil"/>
              <w:bottom w:val="nil"/>
              <w:right w:val="nil"/>
            </w:tcBorders>
            <w:shd w:val="clear" w:color="auto" w:fill="auto"/>
            <w:vAlign w:val="center"/>
            <w:hideMark/>
          </w:tcPr>
          <w:p w14:paraId="4371E2F6" w14:textId="77777777" w:rsidR="00DE2E95" w:rsidRPr="00DE2E95" w:rsidRDefault="00DE2E95" w:rsidP="00DE2E95">
            <w:pPr>
              <w:spacing w:line="240" w:lineRule="auto"/>
              <w:rPr>
                <w:sz w:val="12"/>
                <w:szCs w:val="12"/>
              </w:rPr>
            </w:pPr>
            <w:r w:rsidRPr="00DE2E95">
              <w:rPr>
                <w:sz w:val="12"/>
                <w:szCs w:val="12"/>
              </w:rPr>
              <w:t>- liczba placówek</w:t>
            </w:r>
          </w:p>
        </w:tc>
        <w:tc>
          <w:tcPr>
            <w:tcW w:w="393" w:type="pct"/>
            <w:tcBorders>
              <w:top w:val="nil"/>
              <w:left w:val="nil"/>
              <w:bottom w:val="nil"/>
              <w:right w:val="nil"/>
            </w:tcBorders>
            <w:shd w:val="clear" w:color="auto" w:fill="auto"/>
            <w:vAlign w:val="center"/>
            <w:hideMark/>
          </w:tcPr>
          <w:p w14:paraId="031CC3CC" w14:textId="77777777" w:rsidR="00DE2E95" w:rsidRPr="00DE2E95" w:rsidRDefault="00DE2E95" w:rsidP="00DE2E95">
            <w:pPr>
              <w:spacing w:line="240" w:lineRule="auto"/>
              <w:jc w:val="right"/>
              <w:rPr>
                <w:sz w:val="12"/>
                <w:szCs w:val="12"/>
              </w:rPr>
            </w:pPr>
            <w:r w:rsidRPr="00DE2E95">
              <w:rPr>
                <w:sz w:val="12"/>
                <w:szCs w:val="12"/>
              </w:rPr>
              <w:t>4</w:t>
            </w:r>
          </w:p>
        </w:tc>
        <w:tc>
          <w:tcPr>
            <w:tcW w:w="584" w:type="pct"/>
            <w:tcBorders>
              <w:top w:val="nil"/>
              <w:left w:val="nil"/>
              <w:bottom w:val="nil"/>
              <w:right w:val="nil"/>
            </w:tcBorders>
            <w:shd w:val="clear" w:color="auto" w:fill="auto"/>
            <w:noWrap/>
            <w:vAlign w:val="center"/>
            <w:hideMark/>
          </w:tcPr>
          <w:p w14:paraId="01902714" w14:textId="77777777" w:rsidR="00DE2E95" w:rsidRPr="00DE2E95" w:rsidRDefault="00DE2E95" w:rsidP="00DE2E95">
            <w:pPr>
              <w:spacing w:line="240" w:lineRule="auto"/>
              <w:jc w:val="right"/>
              <w:rPr>
                <w:sz w:val="12"/>
                <w:szCs w:val="12"/>
              </w:rPr>
            </w:pPr>
          </w:p>
        </w:tc>
        <w:tc>
          <w:tcPr>
            <w:tcW w:w="679" w:type="pct"/>
            <w:tcBorders>
              <w:top w:val="nil"/>
              <w:left w:val="nil"/>
              <w:bottom w:val="nil"/>
              <w:right w:val="nil"/>
            </w:tcBorders>
            <w:shd w:val="clear" w:color="auto" w:fill="auto"/>
            <w:noWrap/>
            <w:vAlign w:val="center"/>
            <w:hideMark/>
          </w:tcPr>
          <w:p w14:paraId="1237E610"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581BC57"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131EDB35" w14:textId="77777777" w:rsidTr="00DE2E95">
        <w:trPr>
          <w:trHeight w:val="85"/>
        </w:trPr>
        <w:tc>
          <w:tcPr>
            <w:tcW w:w="2737" w:type="pct"/>
            <w:tcBorders>
              <w:top w:val="nil"/>
              <w:left w:val="nil"/>
              <w:bottom w:val="nil"/>
              <w:right w:val="nil"/>
            </w:tcBorders>
            <w:shd w:val="clear" w:color="auto" w:fill="auto"/>
            <w:vAlign w:val="center"/>
            <w:hideMark/>
          </w:tcPr>
          <w:p w14:paraId="26054E7B" w14:textId="77777777" w:rsidR="00DE2E95" w:rsidRPr="00DE2E95" w:rsidRDefault="00DE2E95" w:rsidP="00DE2E95">
            <w:pPr>
              <w:spacing w:line="240" w:lineRule="auto"/>
              <w:rPr>
                <w:sz w:val="12"/>
                <w:szCs w:val="12"/>
              </w:rPr>
            </w:pPr>
            <w:r w:rsidRPr="00DE2E95">
              <w:rPr>
                <w:sz w:val="12"/>
                <w:szCs w:val="12"/>
              </w:rPr>
              <w:t>- liczba uczniów</w:t>
            </w:r>
          </w:p>
        </w:tc>
        <w:tc>
          <w:tcPr>
            <w:tcW w:w="393" w:type="pct"/>
            <w:tcBorders>
              <w:top w:val="nil"/>
              <w:left w:val="nil"/>
              <w:bottom w:val="nil"/>
              <w:right w:val="nil"/>
            </w:tcBorders>
            <w:shd w:val="clear" w:color="auto" w:fill="auto"/>
            <w:vAlign w:val="center"/>
            <w:hideMark/>
          </w:tcPr>
          <w:p w14:paraId="34A07C6E" w14:textId="77777777" w:rsidR="00DE2E95" w:rsidRPr="00DE2E95" w:rsidRDefault="00DE2E95" w:rsidP="00DE2E95">
            <w:pPr>
              <w:spacing w:line="240" w:lineRule="auto"/>
              <w:jc w:val="right"/>
              <w:rPr>
                <w:sz w:val="12"/>
                <w:szCs w:val="12"/>
              </w:rPr>
            </w:pPr>
            <w:r w:rsidRPr="00DE2E95">
              <w:rPr>
                <w:sz w:val="12"/>
                <w:szCs w:val="12"/>
              </w:rPr>
              <w:t>2 468</w:t>
            </w:r>
          </w:p>
        </w:tc>
        <w:tc>
          <w:tcPr>
            <w:tcW w:w="584" w:type="pct"/>
            <w:tcBorders>
              <w:top w:val="nil"/>
              <w:left w:val="nil"/>
              <w:bottom w:val="nil"/>
              <w:right w:val="nil"/>
            </w:tcBorders>
            <w:shd w:val="clear" w:color="auto" w:fill="auto"/>
            <w:noWrap/>
            <w:vAlign w:val="center"/>
            <w:hideMark/>
          </w:tcPr>
          <w:p w14:paraId="0BD26733" w14:textId="77777777" w:rsidR="00DE2E95" w:rsidRPr="00DE2E95" w:rsidRDefault="00DE2E95" w:rsidP="00DE2E95">
            <w:pPr>
              <w:spacing w:line="240" w:lineRule="auto"/>
              <w:jc w:val="right"/>
              <w:rPr>
                <w:sz w:val="12"/>
                <w:szCs w:val="12"/>
              </w:rPr>
            </w:pPr>
          </w:p>
        </w:tc>
        <w:tc>
          <w:tcPr>
            <w:tcW w:w="679" w:type="pct"/>
            <w:tcBorders>
              <w:top w:val="nil"/>
              <w:left w:val="nil"/>
              <w:bottom w:val="nil"/>
              <w:right w:val="nil"/>
            </w:tcBorders>
            <w:shd w:val="clear" w:color="auto" w:fill="auto"/>
            <w:noWrap/>
            <w:vAlign w:val="center"/>
            <w:hideMark/>
          </w:tcPr>
          <w:p w14:paraId="21CDBDD6"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CF877F5"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64A5001" w14:textId="77777777" w:rsidTr="00DE2E95">
        <w:trPr>
          <w:trHeight w:val="85"/>
        </w:trPr>
        <w:tc>
          <w:tcPr>
            <w:tcW w:w="2737" w:type="pct"/>
            <w:tcBorders>
              <w:top w:val="nil"/>
              <w:left w:val="nil"/>
              <w:bottom w:val="nil"/>
              <w:right w:val="nil"/>
            </w:tcBorders>
            <w:shd w:val="clear" w:color="auto" w:fill="auto"/>
            <w:vAlign w:val="center"/>
            <w:hideMark/>
          </w:tcPr>
          <w:p w14:paraId="21CC34A2" w14:textId="77777777" w:rsidR="00DE2E95" w:rsidRPr="00DE2E95" w:rsidRDefault="00DE2E95" w:rsidP="00DE2E95">
            <w:pPr>
              <w:spacing w:line="240" w:lineRule="auto"/>
              <w:rPr>
                <w:sz w:val="12"/>
                <w:szCs w:val="12"/>
              </w:rPr>
            </w:pPr>
            <w:r w:rsidRPr="00DE2E95">
              <w:rPr>
                <w:sz w:val="12"/>
                <w:szCs w:val="12"/>
              </w:rPr>
              <w:t>- liczba etatów pedagogicznych (średniorocznie)</w:t>
            </w:r>
          </w:p>
        </w:tc>
        <w:tc>
          <w:tcPr>
            <w:tcW w:w="393" w:type="pct"/>
            <w:tcBorders>
              <w:top w:val="nil"/>
              <w:left w:val="nil"/>
              <w:bottom w:val="nil"/>
              <w:right w:val="nil"/>
            </w:tcBorders>
            <w:shd w:val="clear" w:color="auto" w:fill="auto"/>
            <w:vAlign w:val="center"/>
            <w:hideMark/>
          </w:tcPr>
          <w:p w14:paraId="320BDD0E" w14:textId="77777777" w:rsidR="00DE2E95" w:rsidRPr="00DE2E95" w:rsidRDefault="00DE2E95" w:rsidP="00DE2E95">
            <w:pPr>
              <w:spacing w:line="240" w:lineRule="auto"/>
              <w:jc w:val="right"/>
              <w:rPr>
                <w:sz w:val="12"/>
                <w:szCs w:val="12"/>
              </w:rPr>
            </w:pPr>
            <w:r w:rsidRPr="00DE2E95">
              <w:rPr>
                <w:sz w:val="12"/>
                <w:szCs w:val="12"/>
              </w:rPr>
              <w:t>204,1</w:t>
            </w:r>
          </w:p>
        </w:tc>
        <w:tc>
          <w:tcPr>
            <w:tcW w:w="584" w:type="pct"/>
            <w:tcBorders>
              <w:top w:val="nil"/>
              <w:left w:val="nil"/>
              <w:bottom w:val="nil"/>
              <w:right w:val="nil"/>
            </w:tcBorders>
            <w:shd w:val="clear" w:color="auto" w:fill="auto"/>
            <w:noWrap/>
            <w:vAlign w:val="center"/>
            <w:hideMark/>
          </w:tcPr>
          <w:p w14:paraId="0C2C3064" w14:textId="77777777" w:rsidR="00DE2E95" w:rsidRPr="00DE2E95" w:rsidRDefault="00DE2E95" w:rsidP="00DE2E95">
            <w:pPr>
              <w:spacing w:line="240" w:lineRule="auto"/>
              <w:jc w:val="right"/>
              <w:rPr>
                <w:sz w:val="12"/>
                <w:szCs w:val="12"/>
              </w:rPr>
            </w:pPr>
          </w:p>
        </w:tc>
        <w:tc>
          <w:tcPr>
            <w:tcW w:w="679" w:type="pct"/>
            <w:tcBorders>
              <w:top w:val="nil"/>
              <w:left w:val="nil"/>
              <w:bottom w:val="nil"/>
              <w:right w:val="nil"/>
            </w:tcBorders>
            <w:shd w:val="clear" w:color="auto" w:fill="auto"/>
            <w:noWrap/>
            <w:vAlign w:val="center"/>
            <w:hideMark/>
          </w:tcPr>
          <w:p w14:paraId="164918B0"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D44DFCC"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0948B814" w14:textId="77777777" w:rsidTr="00DE2E95">
        <w:trPr>
          <w:trHeight w:val="85"/>
        </w:trPr>
        <w:tc>
          <w:tcPr>
            <w:tcW w:w="2737" w:type="pct"/>
            <w:tcBorders>
              <w:top w:val="nil"/>
              <w:left w:val="nil"/>
              <w:bottom w:val="nil"/>
              <w:right w:val="nil"/>
            </w:tcBorders>
            <w:shd w:val="clear" w:color="auto" w:fill="auto"/>
            <w:vAlign w:val="center"/>
            <w:hideMark/>
          </w:tcPr>
          <w:p w14:paraId="0BEC075D" w14:textId="77777777" w:rsidR="00DE2E95" w:rsidRPr="00DE2E95" w:rsidRDefault="00DE2E95" w:rsidP="00DE2E95">
            <w:pPr>
              <w:spacing w:line="240" w:lineRule="auto"/>
              <w:rPr>
                <w:sz w:val="12"/>
                <w:szCs w:val="12"/>
              </w:rPr>
            </w:pPr>
            <w:r w:rsidRPr="00DE2E95">
              <w:rPr>
                <w:sz w:val="12"/>
                <w:szCs w:val="12"/>
              </w:rPr>
              <w:t>- liczba etatów obsługi i administracji (średniorocznie)</w:t>
            </w:r>
          </w:p>
        </w:tc>
        <w:tc>
          <w:tcPr>
            <w:tcW w:w="393" w:type="pct"/>
            <w:tcBorders>
              <w:top w:val="nil"/>
              <w:left w:val="nil"/>
              <w:bottom w:val="nil"/>
              <w:right w:val="nil"/>
            </w:tcBorders>
            <w:shd w:val="clear" w:color="auto" w:fill="auto"/>
            <w:vAlign w:val="center"/>
            <w:hideMark/>
          </w:tcPr>
          <w:p w14:paraId="78E33BD2" w14:textId="77777777" w:rsidR="00DE2E95" w:rsidRPr="00DE2E95" w:rsidRDefault="00DE2E95" w:rsidP="00DE2E95">
            <w:pPr>
              <w:spacing w:line="240" w:lineRule="auto"/>
              <w:jc w:val="right"/>
              <w:rPr>
                <w:sz w:val="12"/>
                <w:szCs w:val="12"/>
              </w:rPr>
            </w:pPr>
            <w:r w:rsidRPr="00DE2E95">
              <w:rPr>
                <w:sz w:val="12"/>
                <w:szCs w:val="12"/>
              </w:rPr>
              <w:t>41,7</w:t>
            </w:r>
          </w:p>
        </w:tc>
        <w:tc>
          <w:tcPr>
            <w:tcW w:w="584" w:type="pct"/>
            <w:tcBorders>
              <w:top w:val="nil"/>
              <w:left w:val="nil"/>
              <w:bottom w:val="nil"/>
              <w:right w:val="nil"/>
            </w:tcBorders>
            <w:shd w:val="clear" w:color="auto" w:fill="auto"/>
            <w:noWrap/>
            <w:vAlign w:val="center"/>
            <w:hideMark/>
          </w:tcPr>
          <w:p w14:paraId="407ADA9B" w14:textId="77777777" w:rsidR="00DE2E95" w:rsidRPr="00DE2E95" w:rsidRDefault="00DE2E95" w:rsidP="00DE2E95">
            <w:pPr>
              <w:spacing w:line="240" w:lineRule="auto"/>
              <w:jc w:val="right"/>
              <w:rPr>
                <w:sz w:val="12"/>
                <w:szCs w:val="12"/>
              </w:rPr>
            </w:pPr>
          </w:p>
        </w:tc>
        <w:tc>
          <w:tcPr>
            <w:tcW w:w="679" w:type="pct"/>
            <w:tcBorders>
              <w:top w:val="nil"/>
              <w:left w:val="nil"/>
              <w:bottom w:val="nil"/>
              <w:right w:val="nil"/>
            </w:tcBorders>
            <w:shd w:val="clear" w:color="auto" w:fill="auto"/>
            <w:noWrap/>
            <w:vAlign w:val="center"/>
            <w:hideMark/>
          </w:tcPr>
          <w:p w14:paraId="442134C4"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8F20F7B"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32DB13A" w14:textId="77777777" w:rsidTr="00DE2E95">
        <w:trPr>
          <w:trHeight w:val="85"/>
        </w:trPr>
        <w:tc>
          <w:tcPr>
            <w:tcW w:w="2737" w:type="pct"/>
            <w:tcBorders>
              <w:top w:val="nil"/>
              <w:left w:val="nil"/>
              <w:bottom w:val="nil"/>
              <w:right w:val="nil"/>
            </w:tcBorders>
            <w:shd w:val="clear" w:color="auto" w:fill="auto"/>
            <w:vAlign w:val="center"/>
            <w:hideMark/>
          </w:tcPr>
          <w:p w14:paraId="45CA9B4D"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8B4B01E"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6D52BE5"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0B019E20"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81BF25D"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CC66DCC" w14:textId="77777777" w:rsidTr="00DE2E95">
        <w:trPr>
          <w:trHeight w:val="85"/>
        </w:trPr>
        <w:tc>
          <w:tcPr>
            <w:tcW w:w="2737" w:type="pct"/>
            <w:tcBorders>
              <w:top w:val="nil"/>
              <w:left w:val="nil"/>
              <w:bottom w:val="nil"/>
              <w:right w:val="nil"/>
            </w:tcBorders>
            <w:shd w:val="clear" w:color="auto" w:fill="auto"/>
            <w:vAlign w:val="center"/>
            <w:hideMark/>
          </w:tcPr>
          <w:p w14:paraId="4AF4D6EF" w14:textId="77777777" w:rsidR="00DE2E95" w:rsidRPr="00DE2E95" w:rsidRDefault="00DE2E95" w:rsidP="00DE2E95">
            <w:pPr>
              <w:spacing w:line="240" w:lineRule="auto"/>
              <w:rPr>
                <w:sz w:val="12"/>
                <w:szCs w:val="12"/>
              </w:rPr>
            </w:pPr>
            <w:r w:rsidRPr="00DE2E95">
              <w:rPr>
                <w:sz w:val="12"/>
                <w:szCs w:val="12"/>
              </w:rPr>
              <w:t>wynagrodzenia i pochodne</w:t>
            </w:r>
          </w:p>
        </w:tc>
        <w:tc>
          <w:tcPr>
            <w:tcW w:w="393" w:type="pct"/>
            <w:tcBorders>
              <w:top w:val="nil"/>
              <w:left w:val="nil"/>
              <w:bottom w:val="nil"/>
              <w:right w:val="nil"/>
            </w:tcBorders>
            <w:shd w:val="clear" w:color="auto" w:fill="auto"/>
            <w:vAlign w:val="center"/>
            <w:hideMark/>
          </w:tcPr>
          <w:p w14:paraId="2DE67900"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7DBCB73C" w14:textId="77777777" w:rsidR="00DE2E95" w:rsidRPr="00DE2E95" w:rsidRDefault="00DE2E95" w:rsidP="00DE2E95">
            <w:pPr>
              <w:spacing w:line="240" w:lineRule="auto"/>
              <w:jc w:val="right"/>
              <w:rPr>
                <w:sz w:val="12"/>
                <w:szCs w:val="12"/>
              </w:rPr>
            </w:pPr>
            <w:r w:rsidRPr="00DE2E95">
              <w:rPr>
                <w:sz w:val="12"/>
                <w:szCs w:val="12"/>
              </w:rPr>
              <w:t>26 040 346</w:t>
            </w:r>
          </w:p>
        </w:tc>
        <w:tc>
          <w:tcPr>
            <w:tcW w:w="679" w:type="pct"/>
            <w:tcBorders>
              <w:top w:val="nil"/>
              <w:left w:val="nil"/>
              <w:bottom w:val="nil"/>
              <w:right w:val="nil"/>
            </w:tcBorders>
            <w:shd w:val="clear" w:color="auto" w:fill="auto"/>
            <w:noWrap/>
            <w:vAlign w:val="center"/>
            <w:hideMark/>
          </w:tcPr>
          <w:p w14:paraId="4BCE6884" w14:textId="77777777" w:rsidR="00DE2E95" w:rsidRPr="00DE2E95" w:rsidRDefault="00DE2E95" w:rsidP="00DE2E95">
            <w:pPr>
              <w:spacing w:line="240" w:lineRule="auto"/>
              <w:jc w:val="right"/>
              <w:rPr>
                <w:sz w:val="12"/>
                <w:szCs w:val="12"/>
              </w:rPr>
            </w:pPr>
            <w:r w:rsidRPr="00DE2E95">
              <w:rPr>
                <w:sz w:val="12"/>
                <w:szCs w:val="12"/>
              </w:rPr>
              <w:t>26 040 341,66</w:t>
            </w:r>
          </w:p>
        </w:tc>
        <w:tc>
          <w:tcPr>
            <w:tcW w:w="606" w:type="pct"/>
            <w:tcBorders>
              <w:top w:val="nil"/>
              <w:left w:val="nil"/>
              <w:bottom w:val="nil"/>
              <w:right w:val="nil"/>
            </w:tcBorders>
            <w:shd w:val="clear" w:color="auto" w:fill="auto"/>
            <w:noWrap/>
            <w:vAlign w:val="center"/>
            <w:hideMark/>
          </w:tcPr>
          <w:p w14:paraId="488C6333"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3D370ED3" w14:textId="77777777" w:rsidTr="00DE2E95">
        <w:trPr>
          <w:trHeight w:val="85"/>
        </w:trPr>
        <w:tc>
          <w:tcPr>
            <w:tcW w:w="2737" w:type="pct"/>
            <w:tcBorders>
              <w:top w:val="nil"/>
              <w:left w:val="nil"/>
              <w:bottom w:val="nil"/>
              <w:right w:val="nil"/>
            </w:tcBorders>
            <w:shd w:val="clear" w:color="auto" w:fill="auto"/>
            <w:vAlign w:val="center"/>
            <w:hideMark/>
          </w:tcPr>
          <w:p w14:paraId="736F15E1" w14:textId="77777777" w:rsidR="00DE2E95" w:rsidRPr="00DE2E95" w:rsidRDefault="00DE2E95" w:rsidP="00DE2E95">
            <w:pPr>
              <w:spacing w:line="240" w:lineRule="auto"/>
              <w:rPr>
                <w:i/>
                <w:iCs/>
                <w:sz w:val="12"/>
                <w:szCs w:val="12"/>
              </w:rPr>
            </w:pPr>
            <w:r w:rsidRPr="00DE2E95">
              <w:rPr>
                <w:i/>
                <w:iCs/>
                <w:sz w:val="12"/>
                <w:szCs w:val="12"/>
              </w:rPr>
              <w:t>- wynagrodzenia osobowe pracowników</w:t>
            </w:r>
          </w:p>
        </w:tc>
        <w:tc>
          <w:tcPr>
            <w:tcW w:w="393" w:type="pct"/>
            <w:tcBorders>
              <w:top w:val="nil"/>
              <w:left w:val="nil"/>
              <w:bottom w:val="nil"/>
              <w:right w:val="nil"/>
            </w:tcBorders>
            <w:shd w:val="clear" w:color="auto" w:fill="auto"/>
            <w:vAlign w:val="center"/>
            <w:hideMark/>
          </w:tcPr>
          <w:p w14:paraId="07A752BA"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391D51F5" w14:textId="77777777" w:rsidR="00DE2E95" w:rsidRPr="00DE2E95" w:rsidRDefault="00DE2E95" w:rsidP="00DE2E95">
            <w:pPr>
              <w:spacing w:line="240" w:lineRule="auto"/>
              <w:jc w:val="right"/>
              <w:rPr>
                <w:i/>
                <w:iCs/>
                <w:sz w:val="12"/>
                <w:szCs w:val="12"/>
              </w:rPr>
            </w:pPr>
            <w:r w:rsidRPr="00DE2E95">
              <w:rPr>
                <w:i/>
                <w:iCs/>
                <w:sz w:val="12"/>
                <w:szCs w:val="12"/>
              </w:rPr>
              <w:t>3 113 672</w:t>
            </w:r>
          </w:p>
        </w:tc>
        <w:tc>
          <w:tcPr>
            <w:tcW w:w="679" w:type="pct"/>
            <w:tcBorders>
              <w:top w:val="nil"/>
              <w:left w:val="nil"/>
              <w:bottom w:val="nil"/>
              <w:right w:val="nil"/>
            </w:tcBorders>
            <w:shd w:val="clear" w:color="auto" w:fill="auto"/>
            <w:noWrap/>
            <w:vAlign w:val="center"/>
            <w:hideMark/>
          </w:tcPr>
          <w:p w14:paraId="34DDFA2C" w14:textId="77777777" w:rsidR="00DE2E95" w:rsidRPr="00DE2E95" w:rsidRDefault="00DE2E95" w:rsidP="00DE2E95">
            <w:pPr>
              <w:spacing w:line="240" w:lineRule="auto"/>
              <w:jc w:val="right"/>
              <w:rPr>
                <w:i/>
                <w:iCs/>
                <w:sz w:val="12"/>
                <w:szCs w:val="12"/>
              </w:rPr>
            </w:pPr>
            <w:r w:rsidRPr="00DE2E95">
              <w:rPr>
                <w:i/>
                <w:iCs/>
                <w:sz w:val="12"/>
                <w:szCs w:val="12"/>
              </w:rPr>
              <w:t>3 113 672,00</w:t>
            </w:r>
          </w:p>
        </w:tc>
        <w:tc>
          <w:tcPr>
            <w:tcW w:w="606" w:type="pct"/>
            <w:tcBorders>
              <w:top w:val="nil"/>
              <w:left w:val="nil"/>
              <w:bottom w:val="nil"/>
              <w:right w:val="nil"/>
            </w:tcBorders>
            <w:shd w:val="clear" w:color="auto" w:fill="auto"/>
            <w:noWrap/>
            <w:vAlign w:val="center"/>
            <w:hideMark/>
          </w:tcPr>
          <w:p w14:paraId="42D33F7A"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3A25AD2D" w14:textId="77777777" w:rsidTr="00DE2E95">
        <w:trPr>
          <w:trHeight w:val="85"/>
        </w:trPr>
        <w:tc>
          <w:tcPr>
            <w:tcW w:w="2737" w:type="pct"/>
            <w:tcBorders>
              <w:top w:val="nil"/>
              <w:left w:val="nil"/>
              <w:bottom w:val="nil"/>
              <w:right w:val="nil"/>
            </w:tcBorders>
            <w:shd w:val="clear" w:color="auto" w:fill="auto"/>
            <w:vAlign w:val="center"/>
            <w:hideMark/>
          </w:tcPr>
          <w:p w14:paraId="044096E3" w14:textId="77777777" w:rsidR="00DE2E95" w:rsidRPr="00DE2E95" w:rsidRDefault="00DE2E95" w:rsidP="00DE2E95">
            <w:pPr>
              <w:spacing w:line="240" w:lineRule="auto"/>
              <w:rPr>
                <w:i/>
                <w:iCs/>
                <w:sz w:val="12"/>
                <w:szCs w:val="12"/>
              </w:rPr>
            </w:pPr>
            <w:r w:rsidRPr="00DE2E95">
              <w:rPr>
                <w:i/>
                <w:iCs/>
                <w:sz w:val="12"/>
                <w:szCs w:val="12"/>
              </w:rPr>
              <w:t>- wynagrodzenia i uposażenia wypłacane w związku z pomocą obywatelom Ukrainy</w:t>
            </w:r>
          </w:p>
        </w:tc>
        <w:tc>
          <w:tcPr>
            <w:tcW w:w="393" w:type="pct"/>
            <w:tcBorders>
              <w:top w:val="nil"/>
              <w:left w:val="nil"/>
              <w:bottom w:val="nil"/>
              <w:right w:val="nil"/>
            </w:tcBorders>
            <w:shd w:val="clear" w:color="auto" w:fill="auto"/>
            <w:vAlign w:val="center"/>
            <w:hideMark/>
          </w:tcPr>
          <w:p w14:paraId="3CE93AF6"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5A87C78E" w14:textId="77777777" w:rsidR="00DE2E95" w:rsidRPr="00DE2E95" w:rsidRDefault="00DE2E95" w:rsidP="00DE2E95">
            <w:pPr>
              <w:spacing w:line="240" w:lineRule="auto"/>
              <w:jc w:val="right"/>
              <w:rPr>
                <w:i/>
                <w:iCs/>
                <w:sz w:val="12"/>
                <w:szCs w:val="12"/>
              </w:rPr>
            </w:pPr>
            <w:r w:rsidRPr="00DE2E95">
              <w:rPr>
                <w:i/>
                <w:iCs/>
                <w:sz w:val="12"/>
                <w:szCs w:val="12"/>
              </w:rPr>
              <w:t>74 208</w:t>
            </w:r>
          </w:p>
        </w:tc>
        <w:tc>
          <w:tcPr>
            <w:tcW w:w="679" w:type="pct"/>
            <w:tcBorders>
              <w:top w:val="nil"/>
              <w:left w:val="nil"/>
              <w:bottom w:val="nil"/>
              <w:right w:val="nil"/>
            </w:tcBorders>
            <w:shd w:val="clear" w:color="auto" w:fill="auto"/>
            <w:noWrap/>
            <w:vAlign w:val="center"/>
            <w:hideMark/>
          </w:tcPr>
          <w:p w14:paraId="25FF8AC6" w14:textId="77777777" w:rsidR="00DE2E95" w:rsidRPr="00DE2E95" w:rsidRDefault="00DE2E95" w:rsidP="00DE2E95">
            <w:pPr>
              <w:spacing w:line="240" w:lineRule="auto"/>
              <w:jc w:val="right"/>
              <w:rPr>
                <w:i/>
                <w:iCs/>
                <w:sz w:val="12"/>
                <w:szCs w:val="12"/>
              </w:rPr>
            </w:pPr>
            <w:r w:rsidRPr="00DE2E95">
              <w:rPr>
                <w:i/>
                <w:iCs/>
                <w:sz w:val="12"/>
                <w:szCs w:val="12"/>
              </w:rPr>
              <w:t>74 207,06</w:t>
            </w:r>
          </w:p>
        </w:tc>
        <w:tc>
          <w:tcPr>
            <w:tcW w:w="606" w:type="pct"/>
            <w:tcBorders>
              <w:top w:val="nil"/>
              <w:left w:val="nil"/>
              <w:bottom w:val="nil"/>
              <w:right w:val="nil"/>
            </w:tcBorders>
            <w:shd w:val="clear" w:color="auto" w:fill="auto"/>
            <w:noWrap/>
            <w:vAlign w:val="center"/>
            <w:hideMark/>
          </w:tcPr>
          <w:p w14:paraId="577B8EE4"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47067918" w14:textId="77777777" w:rsidTr="00DE2E95">
        <w:trPr>
          <w:trHeight w:val="85"/>
        </w:trPr>
        <w:tc>
          <w:tcPr>
            <w:tcW w:w="2737" w:type="pct"/>
            <w:tcBorders>
              <w:top w:val="nil"/>
              <w:left w:val="nil"/>
              <w:bottom w:val="nil"/>
              <w:right w:val="nil"/>
            </w:tcBorders>
            <w:shd w:val="clear" w:color="auto" w:fill="auto"/>
            <w:vAlign w:val="center"/>
            <w:hideMark/>
          </w:tcPr>
          <w:p w14:paraId="527163D9" w14:textId="77777777" w:rsidR="00DE2E95" w:rsidRPr="00DE2E95" w:rsidRDefault="00DE2E95" w:rsidP="00DE2E95">
            <w:pPr>
              <w:spacing w:line="240" w:lineRule="auto"/>
              <w:rPr>
                <w:i/>
                <w:iCs/>
                <w:sz w:val="12"/>
                <w:szCs w:val="12"/>
              </w:rPr>
            </w:pPr>
            <w:r w:rsidRPr="00DE2E95">
              <w:rPr>
                <w:i/>
                <w:iCs/>
                <w:sz w:val="12"/>
                <w:szCs w:val="12"/>
              </w:rPr>
              <w:t>- wynagrodzenia nauczycieli wypłacane w związku z pomocą obywatelom Ukrainy</w:t>
            </w:r>
          </w:p>
        </w:tc>
        <w:tc>
          <w:tcPr>
            <w:tcW w:w="393" w:type="pct"/>
            <w:tcBorders>
              <w:top w:val="nil"/>
              <w:left w:val="nil"/>
              <w:bottom w:val="nil"/>
              <w:right w:val="nil"/>
            </w:tcBorders>
            <w:shd w:val="clear" w:color="auto" w:fill="auto"/>
            <w:vAlign w:val="center"/>
            <w:hideMark/>
          </w:tcPr>
          <w:p w14:paraId="63106721"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07513B07" w14:textId="77777777" w:rsidR="00DE2E95" w:rsidRPr="00DE2E95" w:rsidRDefault="00DE2E95" w:rsidP="00DE2E95">
            <w:pPr>
              <w:spacing w:line="240" w:lineRule="auto"/>
              <w:jc w:val="right"/>
              <w:rPr>
                <w:i/>
                <w:iCs/>
                <w:sz w:val="12"/>
                <w:szCs w:val="12"/>
              </w:rPr>
            </w:pPr>
            <w:r w:rsidRPr="00DE2E95">
              <w:rPr>
                <w:i/>
                <w:iCs/>
                <w:sz w:val="12"/>
                <w:szCs w:val="12"/>
              </w:rPr>
              <w:t>495 130</w:t>
            </w:r>
          </w:p>
        </w:tc>
        <w:tc>
          <w:tcPr>
            <w:tcW w:w="679" w:type="pct"/>
            <w:tcBorders>
              <w:top w:val="nil"/>
              <w:left w:val="nil"/>
              <w:bottom w:val="nil"/>
              <w:right w:val="nil"/>
            </w:tcBorders>
            <w:shd w:val="clear" w:color="auto" w:fill="auto"/>
            <w:noWrap/>
            <w:vAlign w:val="center"/>
            <w:hideMark/>
          </w:tcPr>
          <w:p w14:paraId="52522D72" w14:textId="77777777" w:rsidR="00DE2E95" w:rsidRPr="00DE2E95" w:rsidRDefault="00DE2E95" w:rsidP="00DE2E95">
            <w:pPr>
              <w:spacing w:line="240" w:lineRule="auto"/>
              <w:jc w:val="right"/>
              <w:rPr>
                <w:i/>
                <w:iCs/>
                <w:sz w:val="12"/>
                <w:szCs w:val="12"/>
              </w:rPr>
            </w:pPr>
            <w:r w:rsidRPr="00DE2E95">
              <w:rPr>
                <w:i/>
                <w:iCs/>
                <w:sz w:val="12"/>
                <w:szCs w:val="12"/>
              </w:rPr>
              <w:t>495 128,79</w:t>
            </w:r>
          </w:p>
        </w:tc>
        <w:tc>
          <w:tcPr>
            <w:tcW w:w="606" w:type="pct"/>
            <w:tcBorders>
              <w:top w:val="nil"/>
              <w:left w:val="nil"/>
              <w:bottom w:val="nil"/>
              <w:right w:val="nil"/>
            </w:tcBorders>
            <w:shd w:val="clear" w:color="auto" w:fill="auto"/>
            <w:noWrap/>
            <w:vAlign w:val="center"/>
            <w:hideMark/>
          </w:tcPr>
          <w:p w14:paraId="35A64734"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7F84B4D0" w14:textId="77777777" w:rsidTr="00DE2E95">
        <w:trPr>
          <w:trHeight w:val="85"/>
        </w:trPr>
        <w:tc>
          <w:tcPr>
            <w:tcW w:w="2737" w:type="pct"/>
            <w:tcBorders>
              <w:top w:val="nil"/>
              <w:left w:val="nil"/>
              <w:bottom w:val="nil"/>
              <w:right w:val="nil"/>
            </w:tcBorders>
            <w:shd w:val="clear" w:color="auto" w:fill="auto"/>
            <w:vAlign w:val="center"/>
            <w:hideMark/>
          </w:tcPr>
          <w:p w14:paraId="5E607A70" w14:textId="77777777" w:rsidR="00DE2E95" w:rsidRPr="00DE2E95" w:rsidRDefault="00DE2E95" w:rsidP="00DE2E95">
            <w:pPr>
              <w:spacing w:line="240" w:lineRule="auto"/>
              <w:rPr>
                <w:i/>
                <w:iCs/>
                <w:sz w:val="12"/>
                <w:szCs w:val="12"/>
              </w:rPr>
            </w:pPr>
            <w:r w:rsidRPr="00DE2E95">
              <w:rPr>
                <w:i/>
                <w:iCs/>
                <w:sz w:val="12"/>
                <w:szCs w:val="12"/>
              </w:rPr>
              <w:t>- wynagrodzenia osobowe nauczycieli</w:t>
            </w:r>
          </w:p>
        </w:tc>
        <w:tc>
          <w:tcPr>
            <w:tcW w:w="393" w:type="pct"/>
            <w:tcBorders>
              <w:top w:val="nil"/>
              <w:left w:val="nil"/>
              <w:bottom w:val="nil"/>
              <w:right w:val="nil"/>
            </w:tcBorders>
            <w:shd w:val="clear" w:color="auto" w:fill="auto"/>
            <w:vAlign w:val="center"/>
            <w:hideMark/>
          </w:tcPr>
          <w:p w14:paraId="36460A08"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37FBAB99" w14:textId="77777777" w:rsidR="00DE2E95" w:rsidRPr="00DE2E95" w:rsidRDefault="00DE2E95" w:rsidP="00DE2E95">
            <w:pPr>
              <w:spacing w:line="240" w:lineRule="auto"/>
              <w:jc w:val="right"/>
              <w:rPr>
                <w:i/>
                <w:iCs/>
                <w:sz w:val="12"/>
                <w:szCs w:val="12"/>
              </w:rPr>
            </w:pPr>
            <w:r w:rsidRPr="00DE2E95">
              <w:rPr>
                <w:i/>
                <w:iCs/>
                <w:sz w:val="12"/>
                <w:szCs w:val="12"/>
              </w:rPr>
              <w:t>17 001 431</w:t>
            </w:r>
          </w:p>
        </w:tc>
        <w:tc>
          <w:tcPr>
            <w:tcW w:w="679" w:type="pct"/>
            <w:tcBorders>
              <w:top w:val="nil"/>
              <w:left w:val="nil"/>
              <w:bottom w:val="nil"/>
              <w:right w:val="nil"/>
            </w:tcBorders>
            <w:shd w:val="clear" w:color="auto" w:fill="auto"/>
            <w:noWrap/>
            <w:vAlign w:val="center"/>
            <w:hideMark/>
          </w:tcPr>
          <w:p w14:paraId="4CF2EC7D" w14:textId="77777777" w:rsidR="00DE2E95" w:rsidRPr="00DE2E95" w:rsidRDefault="00DE2E95" w:rsidP="00DE2E95">
            <w:pPr>
              <w:spacing w:line="240" w:lineRule="auto"/>
              <w:jc w:val="right"/>
              <w:rPr>
                <w:i/>
                <w:iCs/>
                <w:sz w:val="12"/>
                <w:szCs w:val="12"/>
              </w:rPr>
            </w:pPr>
            <w:r w:rsidRPr="00DE2E95">
              <w:rPr>
                <w:i/>
                <w:iCs/>
                <w:sz w:val="12"/>
                <w:szCs w:val="12"/>
              </w:rPr>
              <w:t>17 001 431,00</w:t>
            </w:r>
          </w:p>
        </w:tc>
        <w:tc>
          <w:tcPr>
            <w:tcW w:w="606" w:type="pct"/>
            <w:tcBorders>
              <w:top w:val="nil"/>
              <w:left w:val="nil"/>
              <w:bottom w:val="nil"/>
              <w:right w:val="nil"/>
            </w:tcBorders>
            <w:shd w:val="clear" w:color="auto" w:fill="auto"/>
            <w:noWrap/>
            <w:vAlign w:val="center"/>
            <w:hideMark/>
          </w:tcPr>
          <w:p w14:paraId="1E67646F"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30CD3B36" w14:textId="77777777" w:rsidTr="00DE2E95">
        <w:trPr>
          <w:trHeight w:val="85"/>
        </w:trPr>
        <w:tc>
          <w:tcPr>
            <w:tcW w:w="2737" w:type="pct"/>
            <w:tcBorders>
              <w:top w:val="nil"/>
              <w:left w:val="nil"/>
              <w:bottom w:val="nil"/>
              <w:right w:val="nil"/>
            </w:tcBorders>
            <w:shd w:val="clear" w:color="auto" w:fill="auto"/>
            <w:vAlign w:val="center"/>
            <w:hideMark/>
          </w:tcPr>
          <w:p w14:paraId="21197C23" w14:textId="77777777" w:rsidR="00DE2E95" w:rsidRPr="00DE2E95" w:rsidRDefault="00DE2E95" w:rsidP="00DE2E95">
            <w:pPr>
              <w:spacing w:line="240" w:lineRule="auto"/>
              <w:rPr>
                <w:i/>
                <w:iCs/>
                <w:sz w:val="12"/>
                <w:szCs w:val="12"/>
              </w:rPr>
            </w:pPr>
            <w:r w:rsidRPr="00DE2E95">
              <w:rPr>
                <w:i/>
                <w:iCs/>
                <w:sz w:val="12"/>
                <w:szCs w:val="12"/>
              </w:rPr>
              <w:t>- dodatkowe wynagrodzenia roczne</w:t>
            </w:r>
          </w:p>
        </w:tc>
        <w:tc>
          <w:tcPr>
            <w:tcW w:w="393" w:type="pct"/>
            <w:tcBorders>
              <w:top w:val="nil"/>
              <w:left w:val="nil"/>
              <w:bottom w:val="nil"/>
              <w:right w:val="nil"/>
            </w:tcBorders>
            <w:shd w:val="clear" w:color="auto" w:fill="auto"/>
            <w:vAlign w:val="center"/>
            <w:hideMark/>
          </w:tcPr>
          <w:p w14:paraId="69BC05D5"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6D38A247" w14:textId="77777777" w:rsidR="00DE2E95" w:rsidRPr="00DE2E95" w:rsidRDefault="00DE2E95" w:rsidP="00DE2E95">
            <w:pPr>
              <w:spacing w:line="240" w:lineRule="auto"/>
              <w:jc w:val="right"/>
              <w:rPr>
                <w:i/>
                <w:iCs/>
                <w:sz w:val="12"/>
                <w:szCs w:val="12"/>
              </w:rPr>
            </w:pPr>
            <w:r w:rsidRPr="00DE2E95">
              <w:rPr>
                <w:i/>
                <w:iCs/>
                <w:sz w:val="12"/>
                <w:szCs w:val="12"/>
              </w:rPr>
              <w:t>210 633</w:t>
            </w:r>
          </w:p>
        </w:tc>
        <w:tc>
          <w:tcPr>
            <w:tcW w:w="679" w:type="pct"/>
            <w:tcBorders>
              <w:top w:val="nil"/>
              <w:left w:val="nil"/>
              <w:bottom w:val="nil"/>
              <w:right w:val="nil"/>
            </w:tcBorders>
            <w:shd w:val="clear" w:color="auto" w:fill="auto"/>
            <w:noWrap/>
            <w:vAlign w:val="center"/>
            <w:hideMark/>
          </w:tcPr>
          <w:p w14:paraId="30B67F32" w14:textId="77777777" w:rsidR="00DE2E95" w:rsidRPr="00DE2E95" w:rsidRDefault="00DE2E95" w:rsidP="00DE2E95">
            <w:pPr>
              <w:spacing w:line="240" w:lineRule="auto"/>
              <w:jc w:val="right"/>
              <w:rPr>
                <w:i/>
                <w:iCs/>
                <w:sz w:val="12"/>
                <w:szCs w:val="12"/>
              </w:rPr>
            </w:pPr>
            <w:r w:rsidRPr="00DE2E95">
              <w:rPr>
                <w:i/>
                <w:iCs/>
                <w:sz w:val="12"/>
                <w:szCs w:val="12"/>
              </w:rPr>
              <w:t>210 632,19</w:t>
            </w:r>
          </w:p>
        </w:tc>
        <w:tc>
          <w:tcPr>
            <w:tcW w:w="606" w:type="pct"/>
            <w:tcBorders>
              <w:top w:val="nil"/>
              <w:left w:val="nil"/>
              <w:bottom w:val="nil"/>
              <w:right w:val="nil"/>
            </w:tcBorders>
            <w:shd w:val="clear" w:color="auto" w:fill="auto"/>
            <w:noWrap/>
            <w:vAlign w:val="center"/>
            <w:hideMark/>
          </w:tcPr>
          <w:p w14:paraId="643A6F50"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0AA4337D" w14:textId="77777777" w:rsidTr="00DE2E95">
        <w:trPr>
          <w:trHeight w:val="85"/>
        </w:trPr>
        <w:tc>
          <w:tcPr>
            <w:tcW w:w="2737" w:type="pct"/>
            <w:tcBorders>
              <w:top w:val="nil"/>
              <w:left w:val="nil"/>
              <w:bottom w:val="nil"/>
              <w:right w:val="nil"/>
            </w:tcBorders>
            <w:shd w:val="clear" w:color="auto" w:fill="auto"/>
            <w:vAlign w:val="center"/>
            <w:hideMark/>
          </w:tcPr>
          <w:p w14:paraId="4C6556B7" w14:textId="77777777" w:rsidR="00DE2E95" w:rsidRPr="00DE2E95" w:rsidRDefault="00DE2E95" w:rsidP="00DE2E95">
            <w:pPr>
              <w:spacing w:line="240" w:lineRule="auto"/>
              <w:rPr>
                <w:i/>
                <w:iCs/>
                <w:sz w:val="12"/>
                <w:szCs w:val="12"/>
              </w:rPr>
            </w:pPr>
            <w:r w:rsidRPr="00DE2E95">
              <w:rPr>
                <w:i/>
                <w:iCs/>
                <w:sz w:val="12"/>
                <w:szCs w:val="12"/>
              </w:rPr>
              <w:t>- dodatkowe wynagrodzenia roczne nauczycieli</w:t>
            </w:r>
          </w:p>
        </w:tc>
        <w:tc>
          <w:tcPr>
            <w:tcW w:w="393" w:type="pct"/>
            <w:tcBorders>
              <w:top w:val="nil"/>
              <w:left w:val="nil"/>
              <w:bottom w:val="nil"/>
              <w:right w:val="nil"/>
            </w:tcBorders>
            <w:shd w:val="clear" w:color="auto" w:fill="auto"/>
            <w:vAlign w:val="center"/>
            <w:hideMark/>
          </w:tcPr>
          <w:p w14:paraId="66BC8AFC"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6A2CE3F3" w14:textId="77777777" w:rsidR="00DE2E95" w:rsidRPr="00DE2E95" w:rsidRDefault="00DE2E95" w:rsidP="00DE2E95">
            <w:pPr>
              <w:spacing w:line="240" w:lineRule="auto"/>
              <w:jc w:val="right"/>
              <w:rPr>
                <w:i/>
                <w:iCs/>
                <w:sz w:val="12"/>
                <w:szCs w:val="12"/>
              </w:rPr>
            </w:pPr>
            <w:r w:rsidRPr="00DE2E95">
              <w:rPr>
                <w:i/>
                <w:iCs/>
                <w:sz w:val="12"/>
                <w:szCs w:val="12"/>
              </w:rPr>
              <w:t>1 046 410</w:t>
            </w:r>
          </w:p>
        </w:tc>
        <w:tc>
          <w:tcPr>
            <w:tcW w:w="679" w:type="pct"/>
            <w:tcBorders>
              <w:top w:val="nil"/>
              <w:left w:val="nil"/>
              <w:bottom w:val="nil"/>
              <w:right w:val="nil"/>
            </w:tcBorders>
            <w:shd w:val="clear" w:color="auto" w:fill="auto"/>
            <w:noWrap/>
            <w:vAlign w:val="center"/>
            <w:hideMark/>
          </w:tcPr>
          <w:p w14:paraId="5731CB86" w14:textId="77777777" w:rsidR="00DE2E95" w:rsidRPr="00DE2E95" w:rsidRDefault="00DE2E95" w:rsidP="00DE2E95">
            <w:pPr>
              <w:spacing w:line="240" w:lineRule="auto"/>
              <w:jc w:val="right"/>
              <w:rPr>
                <w:i/>
                <w:iCs/>
                <w:sz w:val="12"/>
                <w:szCs w:val="12"/>
              </w:rPr>
            </w:pPr>
            <w:r w:rsidRPr="00DE2E95">
              <w:rPr>
                <w:i/>
                <w:iCs/>
                <w:sz w:val="12"/>
                <w:szCs w:val="12"/>
              </w:rPr>
              <w:t>1 046 408,62</w:t>
            </w:r>
          </w:p>
        </w:tc>
        <w:tc>
          <w:tcPr>
            <w:tcW w:w="606" w:type="pct"/>
            <w:tcBorders>
              <w:top w:val="nil"/>
              <w:left w:val="nil"/>
              <w:bottom w:val="nil"/>
              <w:right w:val="nil"/>
            </w:tcBorders>
            <w:shd w:val="clear" w:color="auto" w:fill="auto"/>
            <w:noWrap/>
            <w:vAlign w:val="center"/>
            <w:hideMark/>
          </w:tcPr>
          <w:p w14:paraId="2C59C340"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41195804" w14:textId="77777777" w:rsidTr="00DE2E95">
        <w:trPr>
          <w:trHeight w:val="85"/>
        </w:trPr>
        <w:tc>
          <w:tcPr>
            <w:tcW w:w="2737" w:type="pct"/>
            <w:tcBorders>
              <w:top w:val="nil"/>
              <w:left w:val="nil"/>
              <w:bottom w:val="nil"/>
              <w:right w:val="nil"/>
            </w:tcBorders>
            <w:shd w:val="clear" w:color="auto" w:fill="auto"/>
            <w:vAlign w:val="center"/>
            <w:hideMark/>
          </w:tcPr>
          <w:p w14:paraId="5857EF97" w14:textId="77777777" w:rsidR="00DE2E95" w:rsidRPr="00DE2E95" w:rsidRDefault="00DE2E95" w:rsidP="00DE2E95">
            <w:pPr>
              <w:spacing w:line="240" w:lineRule="auto"/>
              <w:rPr>
                <w:i/>
                <w:iCs/>
                <w:sz w:val="12"/>
                <w:szCs w:val="12"/>
              </w:rPr>
            </w:pPr>
            <w:r w:rsidRPr="00DE2E95">
              <w:rPr>
                <w:i/>
                <w:iCs/>
                <w:sz w:val="12"/>
                <w:szCs w:val="12"/>
              </w:rPr>
              <w:lastRenderedPageBreak/>
              <w:t>- wynagrodzenia bezosobowe</w:t>
            </w:r>
          </w:p>
        </w:tc>
        <w:tc>
          <w:tcPr>
            <w:tcW w:w="393" w:type="pct"/>
            <w:tcBorders>
              <w:top w:val="nil"/>
              <w:left w:val="nil"/>
              <w:bottom w:val="nil"/>
              <w:right w:val="nil"/>
            </w:tcBorders>
            <w:shd w:val="clear" w:color="auto" w:fill="auto"/>
            <w:vAlign w:val="center"/>
            <w:hideMark/>
          </w:tcPr>
          <w:p w14:paraId="408F6200"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57AF744A" w14:textId="77777777" w:rsidR="00DE2E95" w:rsidRPr="00DE2E95" w:rsidRDefault="00DE2E95" w:rsidP="00DE2E95">
            <w:pPr>
              <w:spacing w:line="240" w:lineRule="auto"/>
              <w:jc w:val="right"/>
              <w:rPr>
                <w:i/>
                <w:iCs/>
                <w:sz w:val="12"/>
                <w:szCs w:val="12"/>
              </w:rPr>
            </w:pPr>
            <w:r w:rsidRPr="00DE2E95">
              <w:rPr>
                <w:i/>
                <w:iCs/>
                <w:sz w:val="12"/>
                <w:szCs w:val="12"/>
              </w:rPr>
              <w:t>4 753</w:t>
            </w:r>
          </w:p>
        </w:tc>
        <w:tc>
          <w:tcPr>
            <w:tcW w:w="679" w:type="pct"/>
            <w:tcBorders>
              <w:top w:val="nil"/>
              <w:left w:val="nil"/>
              <w:bottom w:val="nil"/>
              <w:right w:val="nil"/>
            </w:tcBorders>
            <w:shd w:val="clear" w:color="auto" w:fill="auto"/>
            <w:noWrap/>
            <w:vAlign w:val="center"/>
            <w:hideMark/>
          </w:tcPr>
          <w:p w14:paraId="010D1001" w14:textId="77777777" w:rsidR="00DE2E95" w:rsidRPr="00DE2E95" w:rsidRDefault="00DE2E95" w:rsidP="00DE2E95">
            <w:pPr>
              <w:spacing w:line="240" w:lineRule="auto"/>
              <w:jc w:val="right"/>
              <w:rPr>
                <w:i/>
                <w:iCs/>
                <w:sz w:val="12"/>
                <w:szCs w:val="12"/>
              </w:rPr>
            </w:pPr>
            <w:r w:rsidRPr="00DE2E95">
              <w:rPr>
                <w:i/>
                <w:iCs/>
                <w:sz w:val="12"/>
                <w:szCs w:val="12"/>
              </w:rPr>
              <w:t>4 753,00</w:t>
            </w:r>
          </w:p>
        </w:tc>
        <w:tc>
          <w:tcPr>
            <w:tcW w:w="606" w:type="pct"/>
            <w:tcBorders>
              <w:top w:val="nil"/>
              <w:left w:val="nil"/>
              <w:bottom w:val="nil"/>
              <w:right w:val="nil"/>
            </w:tcBorders>
            <w:shd w:val="clear" w:color="auto" w:fill="auto"/>
            <w:noWrap/>
            <w:vAlign w:val="center"/>
            <w:hideMark/>
          </w:tcPr>
          <w:p w14:paraId="6D2BB706"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390000FE" w14:textId="77777777" w:rsidTr="00DE2E95">
        <w:trPr>
          <w:trHeight w:val="85"/>
        </w:trPr>
        <w:tc>
          <w:tcPr>
            <w:tcW w:w="2737" w:type="pct"/>
            <w:tcBorders>
              <w:top w:val="nil"/>
              <w:left w:val="nil"/>
              <w:bottom w:val="nil"/>
              <w:right w:val="nil"/>
            </w:tcBorders>
            <w:shd w:val="clear" w:color="auto" w:fill="auto"/>
            <w:vAlign w:val="center"/>
            <w:hideMark/>
          </w:tcPr>
          <w:p w14:paraId="045279FB" w14:textId="77777777" w:rsidR="00DE2E95" w:rsidRPr="00DE2E95" w:rsidRDefault="00DE2E95" w:rsidP="00DE2E95">
            <w:pPr>
              <w:spacing w:line="240" w:lineRule="auto"/>
              <w:rPr>
                <w:i/>
                <w:iCs/>
                <w:sz w:val="12"/>
                <w:szCs w:val="12"/>
              </w:rPr>
            </w:pPr>
            <w:r w:rsidRPr="00DE2E95">
              <w:rPr>
                <w:i/>
                <w:iCs/>
                <w:sz w:val="12"/>
                <w:szCs w:val="12"/>
              </w:rPr>
              <w:t>- honoraria, wynagrodzenia agencyjno-prowizyjne i wynagrodzenia bezosobowe wypłacane w związku z pomocą obywatelom Ukrainy</w:t>
            </w:r>
          </w:p>
        </w:tc>
        <w:tc>
          <w:tcPr>
            <w:tcW w:w="393" w:type="pct"/>
            <w:tcBorders>
              <w:top w:val="nil"/>
              <w:left w:val="nil"/>
              <w:bottom w:val="nil"/>
              <w:right w:val="nil"/>
            </w:tcBorders>
            <w:shd w:val="clear" w:color="auto" w:fill="auto"/>
            <w:vAlign w:val="center"/>
            <w:hideMark/>
          </w:tcPr>
          <w:p w14:paraId="6B1E5491"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059F3C56" w14:textId="77777777" w:rsidR="00DE2E95" w:rsidRPr="00DE2E95" w:rsidRDefault="00DE2E95" w:rsidP="00DE2E95">
            <w:pPr>
              <w:spacing w:line="240" w:lineRule="auto"/>
              <w:jc w:val="right"/>
              <w:rPr>
                <w:i/>
                <w:iCs/>
                <w:sz w:val="12"/>
                <w:szCs w:val="12"/>
              </w:rPr>
            </w:pPr>
            <w:r w:rsidRPr="00DE2E95">
              <w:rPr>
                <w:i/>
                <w:iCs/>
                <w:sz w:val="12"/>
                <w:szCs w:val="12"/>
              </w:rPr>
              <w:t>247</w:t>
            </w:r>
          </w:p>
        </w:tc>
        <w:tc>
          <w:tcPr>
            <w:tcW w:w="679" w:type="pct"/>
            <w:tcBorders>
              <w:top w:val="nil"/>
              <w:left w:val="nil"/>
              <w:bottom w:val="nil"/>
              <w:right w:val="nil"/>
            </w:tcBorders>
            <w:shd w:val="clear" w:color="auto" w:fill="auto"/>
            <w:noWrap/>
            <w:vAlign w:val="center"/>
            <w:hideMark/>
          </w:tcPr>
          <w:p w14:paraId="48DA53E2" w14:textId="77777777" w:rsidR="00DE2E95" w:rsidRPr="00DE2E95" w:rsidRDefault="00DE2E95" w:rsidP="00DE2E95">
            <w:pPr>
              <w:spacing w:line="240" w:lineRule="auto"/>
              <w:jc w:val="right"/>
              <w:rPr>
                <w:i/>
                <w:iCs/>
                <w:sz w:val="12"/>
                <w:szCs w:val="12"/>
              </w:rPr>
            </w:pPr>
            <w:r w:rsidRPr="00DE2E95">
              <w:rPr>
                <w:i/>
                <w:iCs/>
                <w:sz w:val="12"/>
                <w:szCs w:val="12"/>
              </w:rPr>
              <w:t>247,00</w:t>
            </w:r>
          </w:p>
        </w:tc>
        <w:tc>
          <w:tcPr>
            <w:tcW w:w="606" w:type="pct"/>
            <w:tcBorders>
              <w:top w:val="nil"/>
              <w:left w:val="nil"/>
              <w:bottom w:val="nil"/>
              <w:right w:val="nil"/>
            </w:tcBorders>
            <w:shd w:val="clear" w:color="auto" w:fill="auto"/>
            <w:noWrap/>
            <w:vAlign w:val="center"/>
            <w:hideMark/>
          </w:tcPr>
          <w:p w14:paraId="7AD0D81E"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0D32A128" w14:textId="77777777" w:rsidTr="00DE2E95">
        <w:trPr>
          <w:trHeight w:val="85"/>
        </w:trPr>
        <w:tc>
          <w:tcPr>
            <w:tcW w:w="2737" w:type="pct"/>
            <w:tcBorders>
              <w:top w:val="nil"/>
              <w:left w:val="nil"/>
              <w:bottom w:val="nil"/>
              <w:right w:val="nil"/>
            </w:tcBorders>
            <w:shd w:val="clear" w:color="auto" w:fill="auto"/>
            <w:vAlign w:val="center"/>
            <w:hideMark/>
          </w:tcPr>
          <w:p w14:paraId="5032E11F" w14:textId="77777777" w:rsidR="00DE2E95" w:rsidRPr="00DE2E95" w:rsidRDefault="00DE2E95" w:rsidP="00DE2E95">
            <w:pPr>
              <w:spacing w:line="240" w:lineRule="auto"/>
              <w:rPr>
                <w:i/>
                <w:iCs/>
                <w:sz w:val="12"/>
                <w:szCs w:val="12"/>
              </w:rPr>
            </w:pPr>
            <w:r w:rsidRPr="00DE2E95">
              <w:rPr>
                <w:i/>
                <w:iCs/>
                <w:sz w:val="12"/>
                <w:szCs w:val="12"/>
              </w:rPr>
              <w:t>- pochodne od wynagrodzeń</w:t>
            </w:r>
          </w:p>
        </w:tc>
        <w:tc>
          <w:tcPr>
            <w:tcW w:w="393" w:type="pct"/>
            <w:tcBorders>
              <w:top w:val="nil"/>
              <w:left w:val="nil"/>
              <w:bottom w:val="nil"/>
              <w:right w:val="nil"/>
            </w:tcBorders>
            <w:shd w:val="clear" w:color="auto" w:fill="auto"/>
            <w:vAlign w:val="center"/>
            <w:hideMark/>
          </w:tcPr>
          <w:p w14:paraId="4AF33BBA"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704723C3" w14:textId="77777777" w:rsidR="00DE2E95" w:rsidRPr="00DE2E95" w:rsidRDefault="00DE2E95" w:rsidP="00DE2E95">
            <w:pPr>
              <w:spacing w:line="240" w:lineRule="auto"/>
              <w:jc w:val="right"/>
              <w:rPr>
                <w:i/>
                <w:iCs/>
                <w:sz w:val="12"/>
                <w:szCs w:val="12"/>
              </w:rPr>
            </w:pPr>
            <w:r w:rsidRPr="00DE2E95">
              <w:rPr>
                <w:i/>
                <w:iCs/>
                <w:sz w:val="12"/>
                <w:szCs w:val="12"/>
              </w:rPr>
              <w:t>4 093 862</w:t>
            </w:r>
          </w:p>
        </w:tc>
        <w:tc>
          <w:tcPr>
            <w:tcW w:w="679" w:type="pct"/>
            <w:tcBorders>
              <w:top w:val="nil"/>
              <w:left w:val="nil"/>
              <w:bottom w:val="nil"/>
              <w:right w:val="nil"/>
            </w:tcBorders>
            <w:shd w:val="clear" w:color="auto" w:fill="auto"/>
            <w:noWrap/>
            <w:vAlign w:val="center"/>
            <w:hideMark/>
          </w:tcPr>
          <w:p w14:paraId="7433DDD5" w14:textId="77777777" w:rsidR="00DE2E95" w:rsidRPr="00DE2E95" w:rsidRDefault="00DE2E95" w:rsidP="00DE2E95">
            <w:pPr>
              <w:spacing w:line="240" w:lineRule="auto"/>
              <w:jc w:val="right"/>
              <w:rPr>
                <w:i/>
                <w:iCs/>
                <w:sz w:val="12"/>
                <w:szCs w:val="12"/>
              </w:rPr>
            </w:pPr>
            <w:r w:rsidRPr="00DE2E95">
              <w:rPr>
                <w:i/>
                <w:iCs/>
                <w:sz w:val="12"/>
                <w:szCs w:val="12"/>
              </w:rPr>
              <w:t>4 093 862,00</w:t>
            </w:r>
          </w:p>
        </w:tc>
        <w:tc>
          <w:tcPr>
            <w:tcW w:w="606" w:type="pct"/>
            <w:tcBorders>
              <w:top w:val="nil"/>
              <w:left w:val="nil"/>
              <w:bottom w:val="nil"/>
              <w:right w:val="nil"/>
            </w:tcBorders>
            <w:shd w:val="clear" w:color="auto" w:fill="auto"/>
            <w:noWrap/>
            <w:vAlign w:val="center"/>
            <w:hideMark/>
          </w:tcPr>
          <w:p w14:paraId="04D22719"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78F7A29F" w14:textId="77777777" w:rsidTr="00DE2E95">
        <w:trPr>
          <w:trHeight w:val="85"/>
        </w:trPr>
        <w:tc>
          <w:tcPr>
            <w:tcW w:w="2737" w:type="pct"/>
            <w:tcBorders>
              <w:top w:val="nil"/>
              <w:left w:val="nil"/>
              <w:bottom w:val="nil"/>
              <w:right w:val="nil"/>
            </w:tcBorders>
            <w:shd w:val="clear" w:color="auto" w:fill="auto"/>
            <w:vAlign w:val="center"/>
            <w:hideMark/>
          </w:tcPr>
          <w:p w14:paraId="6A5D4269" w14:textId="77777777" w:rsidR="00DE2E95" w:rsidRPr="00DE2E95" w:rsidRDefault="00DE2E95" w:rsidP="00DE2E95">
            <w:pPr>
              <w:spacing w:line="240" w:lineRule="auto"/>
              <w:jc w:val="right"/>
              <w:rPr>
                <w:i/>
                <w:iCs/>
                <w:sz w:val="12"/>
                <w:szCs w:val="12"/>
              </w:rPr>
            </w:pPr>
          </w:p>
        </w:tc>
        <w:tc>
          <w:tcPr>
            <w:tcW w:w="393" w:type="pct"/>
            <w:tcBorders>
              <w:top w:val="nil"/>
              <w:left w:val="nil"/>
              <w:bottom w:val="nil"/>
              <w:right w:val="nil"/>
            </w:tcBorders>
            <w:shd w:val="clear" w:color="auto" w:fill="auto"/>
            <w:vAlign w:val="center"/>
            <w:hideMark/>
          </w:tcPr>
          <w:p w14:paraId="16C9AFE8"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26E1120"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6393DB27"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A4B61E7"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660DA9CF" w14:textId="77777777" w:rsidTr="00DE2E95">
        <w:trPr>
          <w:trHeight w:val="85"/>
        </w:trPr>
        <w:tc>
          <w:tcPr>
            <w:tcW w:w="2737" w:type="pct"/>
            <w:tcBorders>
              <w:top w:val="nil"/>
              <w:left w:val="nil"/>
              <w:bottom w:val="nil"/>
              <w:right w:val="nil"/>
            </w:tcBorders>
            <w:shd w:val="clear" w:color="auto" w:fill="auto"/>
            <w:vAlign w:val="center"/>
            <w:hideMark/>
          </w:tcPr>
          <w:p w14:paraId="4F26A772" w14:textId="77777777" w:rsidR="00DE2E95" w:rsidRPr="00DE2E95" w:rsidRDefault="00DE2E95" w:rsidP="00DE2E95">
            <w:pPr>
              <w:spacing w:line="240" w:lineRule="auto"/>
              <w:rPr>
                <w:sz w:val="12"/>
                <w:szCs w:val="12"/>
              </w:rPr>
            </w:pPr>
            <w:r w:rsidRPr="00DE2E95">
              <w:rPr>
                <w:sz w:val="12"/>
                <w:szCs w:val="12"/>
              </w:rPr>
              <w:t>Odpisy na zakładowy fundusz świadczeń socjalnych</w:t>
            </w:r>
          </w:p>
        </w:tc>
        <w:tc>
          <w:tcPr>
            <w:tcW w:w="393" w:type="pct"/>
            <w:tcBorders>
              <w:top w:val="nil"/>
              <w:left w:val="nil"/>
              <w:bottom w:val="nil"/>
              <w:right w:val="nil"/>
            </w:tcBorders>
            <w:shd w:val="clear" w:color="auto" w:fill="auto"/>
            <w:noWrap/>
            <w:vAlign w:val="center"/>
            <w:hideMark/>
          </w:tcPr>
          <w:p w14:paraId="18F299A8"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2DFD8252" w14:textId="77777777" w:rsidR="00DE2E95" w:rsidRPr="00DE2E95" w:rsidRDefault="00DE2E95" w:rsidP="00DE2E95">
            <w:pPr>
              <w:spacing w:line="240" w:lineRule="auto"/>
              <w:jc w:val="right"/>
              <w:rPr>
                <w:sz w:val="12"/>
                <w:szCs w:val="12"/>
              </w:rPr>
            </w:pPr>
            <w:r w:rsidRPr="00DE2E95">
              <w:rPr>
                <w:sz w:val="12"/>
                <w:szCs w:val="12"/>
              </w:rPr>
              <w:t>943 241</w:t>
            </w:r>
          </w:p>
        </w:tc>
        <w:tc>
          <w:tcPr>
            <w:tcW w:w="679" w:type="pct"/>
            <w:tcBorders>
              <w:top w:val="nil"/>
              <w:left w:val="nil"/>
              <w:bottom w:val="nil"/>
              <w:right w:val="nil"/>
            </w:tcBorders>
            <w:shd w:val="clear" w:color="auto" w:fill="auto"/>
            <w:noWrap/>
            <w:vAlign w:val="center"/>
            <w:hideMark/>
          </w:tcPr>
          <w:p w14:paraId="717D57C8" w14:textId="77777777" w:rsidR="00DE2E95" w:rsidRPr="00DE2E95" w:rsidRDefault="00DE2E95" w:rsidP="00DE2E95">
            <w:pPr>
              <w:spacing w:line="240" w:lineRule="auto"/>
              <w:jc w:val="right"/>
              <w:rPr>
                <w:sz w:val="12"/>
                <w:szCs w:val="12"/>
              </w:rPr>
            </w:pPr>
            <w:r w:rsidRPr="00DE2E95">
              <w:rPr>
                <w:sz w:val="12"/>
                <w:szCs w:val="12"/>
              </w:rPr>
              <w:t>943 241,00</w:t>
            </w:r>
          </w:p>
        </w:tc>
        <w:tc>
          <w:tcPr>
            <w:tcW w:w="606" w:type="pct"/>
            <w:tcBorders>
              <w:top w:val="nil"/>
              <w:left w:val="nil"/>
              <w:bottom w:val="nil"/>
              <w:right w:val="nil"/>
            </w:tcBorders>
            <w:shd w:val="clear" w:color="auto" w:fill="auto"/>
            <w:noWrap/>
            <w:vAlign w:val="center"/>
            <w:hideMark/>
          </w:tcPr>
          <w:p w14:paraId="709D853F"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7CF3BD5A" w14:textId="77777777" w:rsidTr="00DE2E95">
        <w:trPr>
          <w:trHeight w:val="85"/>
        </w:trPr>
        <w:tc>
          <w:tcPr>
            <w:tcW w:w="2737" w:type="pct"/>
            <w:tcBorders>
              <w:top w:val="nil"/>
              <w:left w:val="nil"/>
              <w:bottom w:val="nil"/>
              <w:right w:val="nil"/>
            </w:tcBorders>
            <w:shd w:val="clear" w:color="auto" w:fill="auto"/>
            <w:vAlign w:val="center"/>
            <w:hideMark/>
          </w:tcPr>
          <w:p w14:paraId="35386801" w14:textId="77777777" w:rsidR="00DE2E95" w:rsidRPr="00DE2E95" w:rsidRDefault="00DE2E95" w:rsidP="00DE2E95">
            <w:pPr>
              <w:spacing w:line="240" w:lineRule="auto"/>
              <w:rPr>
                <w:sz w:val="12"/>
                <w:szCs w:val="12"/>
              </w:rPr>
            </w:pPr>
            <w:r w:rsidRPr="00DE2E95">
              <w:rPr>
                <w:sz w:val="12"/>
                <w:szCs w:val="12"/>
              </w:rPr>
              <w:t>Zakup energii</w:t>
            </w:r>
          </w:p>
        </w:tc>
        <w:tc>
          <w:tcPr>
            <w:tcW w:w="393" w:type="pct"/>
            <w:tcBorders>
              <w:top w:val="nil"/>
              <w:left w:val="nil"/>
              <w:bottom w:val="nil"/>
              <w:right w:val="nil"/>
            </w:tcBorders>
            <w:shd w:val="clear" w:color="auto" w:fill="auto"/>
            <w:noWrap/>
            <w:vAlign w:val="center"/>
            <w:hideMark/>
          </w:tcPr>
          <w:p w14:paraId="4FFAC73A"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62B9E63E" w14:textId="77777777" w:rsidR="00DE2E95" w:rsidRPr="00DE2E95" w:rsidRDefault="00DE2E95" w:rsidP="00DE2E95">
            <w:pPr>
              <w:spacing w:line="240" w:lineRule="auto"/>
              <w:jc w:val="right"/>
              <w:rPr>
                <w:sz w:val="12"/>
                <w:szCs w:val="12"/>
              </w:rPr>
            </w:pPr>
            <w:r w:rsidRPr="00DE2E95">
              <w:rPr>
                <w:sz w:val="12"/>
                <w:szCs w:val="12"/>
              </w:rPr>
              <w:t>791 049</w:t>
            </w:r>
          </w:p>
        </w:tc>
        <w:tc>
          <w:tcPr>
            <w:tcW w:w="679" w:type="pct"/>
            <w:tcBorders>
              <w:top w:val="nil"/>
              <w:left w:val="nil"/>
              <w:bottom w:val="nil"/>
              <w:right w:val="nil"/>
            </w:tcBorders>
            <w:shd w:val="clear" w:color="auto" w:fill="auto"/>
            <w:noWrap/>
            <w:vAlign w:val="center"/>
            <w:hideMark/>
          </w:tcPr>
          <w:p w14:paraId="10C2C120" w14:textId="77777777" w:rsidR="00DE2E95" w:rsidRPr="00DE2E95" w:rsidRDefault="00DE2E95" w:rsidP="00DE2E95">
            <w:pPr>
              <w:spacing w:line="240" w:lineRule="auto"/>
              <w:jc w:val="right"/>
              <w:rPr>
                <w:sz w:val="12"/>
                <w:szCs w:val="12"/>
              </w:rPr>
            </w:pPr>
            <w:r w:rsidRPr="00DE2E95">
              <w:rPr>
                <w:sz w:val="12"/>
                <w:szCs w:val="12"/>
              </w:rPr>
              <w:t>770 041,11</w:t>
            </w:r>
          </w:p>
        </w:tc>
        <w:tc>
          <w:tcPr>
            <w:tcW w:w="606" w:type="pct"/>
            <w:tcBorders>
              <w:top w:val="nil"/>
              <w:left w:val="nil"/>
              <w:bottom w:val="nil"/>
              <w:right w:val="nil"/>
            </w:tcBorders>
            <w:shd w:val="clear" w:color="auto" w:fill="auto"/>
            <w:noWrap/>
            <w:vAlign w:val="center"/>
            <w:hideMark/>
          </w:tcPr>
          <w:p w14:paraId="1A77B1FB" w14:textId="77777777" w:rsidR="00DE2E95" w:rsidRPr="00DE2E95" w:rsidRDefault="00DE2E95" w:rsidP="00DE2E95">
            <w:pPr>
              <w:spacing w:line="240" w:lineRule="auto"/>
              <w:jc w:val="right"/>
              <w:rPr>
                <w:sz w:val="12"/>
                <w:szCs w:val="12"/>
              </w:rPr>
            </w:pPr>
            <w:r w:rsidRPr="00DE2E95">
              <w:rPr>
                <w:sz w:val="12"/>
                <w:szCs w:val="12"/>
              </w:rPr>
              <w:t>97,3%</w:t>
            </w:r>
          </w:p>
        </w:tc>
      </w:tr>
      <w:tr w:rsidR="00DE2E95" w:rsidRPr="00DE2E95" w14:paraId="4A70F666" w14:textId="77777777" w:rsidTr="00DE2E95">
        <w:trPr>
          <w:trHeight w:val="85"/>
        </w:trPr>
        <w:tc>
          <w:tcPr>
            <w:tcW w:w="2737" w:type="pct"/>
            <w:tcBorders>
              <w:top w:val="nil"/>
              <w:left w:val="nil"/>
              <w:bottom w:val="nil"/>
              <w:right w:val="nil"/>
            </w:tcBorders>
            <w:shd w:val="clear" w:color="auto" w:fill="auto"/>
            <w:vAlign w:val="center"/>
            <w:hideMark/>
          </w:tcPr>
          <w:p w14:paraId="2DB4175D" w14:textId="77777777" w:rsidR="00DE2E95" w:rsidRPr="00DE2E95" w:rsidRDefault="00DE2E95" w:rsidP="00DE2E95">
            <w:pPr>
              <w:spacing w:line="240" w:lineRule="auto"/>
              <w:rPr>
                <w:sz w:val="12"/>
                <w:szCs w:val="12"/>
              </w:rPr>
            </w:pPr>
            <w:r w:rsidRPr="00DE2E95">
              <w:rPr>
                <w:sz w:val="12"/>
                <w:szCs w:val="12"/>
              </w:rPr>
              <w:t>Zakup materiałów i wyposażenia</w:t>
            </w:r>
          </w:p>
        </w:tc>
        <w:tc>
          <w:tcPr>
            <w:tcW w:w="393" w:type="pct"/>
            <w:tcBorders>
              <w:top w:val="nil"/>
              <w:left w:val="nil"/>
              <w:bottom w:val="nil"/>
              <w:right w:val="nil"/>
            </w:tcBorders>
            <w:shd w:val="clear" w:color="auto" w:fill="auto"/>
            <w:noWrap/>
            <w:vAlign w:val="center"/>
            <w:hideMark/>
          </w:tcPr>
          <w:p w14:paraId="70F11363"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6B81BD8A" w14:textId="77777777" w:rsidR="00DE2E95" w:rsidRPr="00DE2E95" w:rsidRDefault="00DE2E95" w:rsidP="00DE2E95">
            <w:pPr>
              <w:spacing w:line="240" w:lineRule="auto"/>
              <w:jc w:val="right"/>
              <w:rPr>
                <w:sz w:val="12"/>
                <w:szCs w:val="12"/>
              </w:rPr>
            </w:pPr>
            <w:r w:rsidRPr="00DE2E95">
              <w:rPr>
                <w:sz w:val="12"/>
                <w:szCs w:val="12"/>
              </w:rPr>
              <w:t>330 885</w:t>
            </w:r>
          </w:p>
        </w:tc>
        <w:tc>
          <w:tcPr>
            <w:tcW w:w="679" w:type="pct"/>
            <w:tcBorders>
              <w:top w:val="nil"/>
              <w:left w:val="nil"/>
              <w:bottom w:val="nil"/>
              <w:right w:val="nil"/>
            </w:tcBorders>
            <w:shd w:val="clear" w:color="auto" w:fill="auto"/>
            <w:noWrap/>
            <w:vAlign w:val="center"/>
            <w:hideMark/>
          </w:tcPr>
          <w:p w14:paraId="6B514BA5" w14:textId="77777777" w:rsidR="00DE2E95" w:rsidRPr="00DE2E95" w:rsidRDefault="00DE2E95" w:rsidP="00DE2E95">
            <w:pPr>
              <w:spacing w:line="240" w:lineRule="auto"/>
              <w:jc w:val="right"/>
              <w:rPr>
                <w:sz w:val="12"/>
                <w:szCs w:val="12"/>
              </w:rPr>
            </w:pPr>
            <w:r w:rsidRPr="00DE2E95">
              <w:rPr>
                <w:sz w:val="12"/>
                <w:szCs w:val="12"/>
              </w:rPr>
              <w:t>330 858,81</w:t>
            </w:r>
          </w:p>
        </w:tc>
        <w:tc>
          <w:tcPr>
            <w:tcW w:w="606" w:type="pct"/>
            <w:tcBorders>
              <w:top w:val="nil"/>
              <w:left w:val="nil"/>
              <w:bottom w:val="nil"/>
              <w:right w:val="nil"/>
            </w:tcBorders>
            <w:shd w:val="clear" w:color="auto" w:fill="auto"/>
            <w:noWrap/>
            <w:vAlign w:val="center"/>
            <w:hideMark/>
          </w:tcPr>
          <w:p w14:paraId="28CFE42A"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4251A647" w14:textId="77777777" w:rsidTr="00DE2E95">
        <w:trPr>
          <w:trHeight w:val="85"/>
        </w:trPr>
        <w:tc>
          <w:tcPr>
            <w:tcW w:w="2737" w:type="pct"/>
            <w:tcBorders>
              <w:top w:val="nil"/>
              <w:left w:val="nil"/>
              <w:bottom w:val="nil"/>
              <w:right w:val="nil"/>
            </w:tcBorders>
            <w:shd w:val="clear" w:color="auto" w:fill="auto"/>
            <w:vAlign w:val="center"/>
            <w:hideMark/>
          </w:tcPr>
          <w:p w14:paraId="6AA98A68" w14:textId="77777777" w:rsidR="00DE2E95" w:rsidRPr="00DE2E95" w:rsidRDefault="00DE2E95" w:rsidP="00DE2E95">
            <w:pPr>
              <w:spacing w:line="240" w:lineRule="auto"/>
              <w:rPr>
                <w:sz w:val="12"/>
                <w:szCs w:val="12"/>
              </w:rPr>
            </w:pPr>
            <w:r w:rsidRPr="00DE2E95">
              <w:rPr>
                <w:sz w:val="12"/>
                <w:szCs w:val="12"/>
              </w:rPr>
              <w:t>Zakup usług pozostałych</w:t>
            </w:r>
          </w:p>
        </w:tc>
        <w:tc>
          <w:tcPr>
            <w:tcW w:w="393" w:type="pct"/>
            <w:tcBorders>
              <w:top w:val="nil"/>
              <w:left w:val="nil"/>
              <w:bottom w:val="nil"/>
              <w:right w:val="nil"/>
            </w:tcBorders>
            <w:shd w:val="clear" w:color="auto" w:fill="auto"/>
            <w:noWrap/>
            <w:vAlign w:val="center"/>
            <w:hideMark/>
          </w:tcPr>
          <w:p w14:paraId="052FB271"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11DD59CB" w14:textId="77777777" w:rsidR="00DE2E95" w:rsidRPr="00DE2E95" w:rsidRDefault="00DE2E95" w:rsidP="00DE2E95">
            <w:pPr>
              <w:spacing w:line="240" w:lineRule="auto"/>
              <w:jc w:val="right"/>
              <w:rPr>
                <w:sz w:val="12"/>
                <w:szCs w:val="12"/>
              </w:rPr>
            </w:pPr>
            <w:r w:rsidRPr="00DE2E95">
              <w:rPr>
                <w:sz w:val="12"/>
                <w:szCs w:val="12"/>
              </w:rPr>
              <w:t>257 853</w:t>
            </w:r>
          </w:p>
        </w:tc>
        <w:tc>
          <w:tcPr>
            <w:tcW w:w="679" w:type="pct"/>
            <w:tcBorders>
              <w:top w:val="nil"/>
              <w:left w:val="nil"/>
              <w:bottom w:val="nil"/>
              <w:right w:val="nil"/>
            </w:tcBorders>
            <w:shd w:val="clear" w:color="auto" w:fill="auto"/>
            <w:noWrap/>
            <w:vAlign w:val="center"/>
            <w:hideMark/>
          </w:tcPr>
          <w:p w14:paraId="73CA71D2" w14:textId="77777777" w:rsidR="00DE2E95" w:rsidRPr="00DE2E95" w:rsidRDefault="00DE2E95" w:rsidP="00DE2E95">
            <w:pPr>
              <w:spacing w:line="240" w:lineRule="auto"/>
              <w:jc w:val="right"/>
              <w:rPr>
                <w:sz w:val="12"/>
                <w:szCs w:val="12"/>
              </w:rPr>
            </w:pPr>
            <w:r w:rsidRPr="00DE2E95">
              <w:rPr>
                <w:sz w:val="12"/>
                <w:szCs w:val="12"/>
              </w:rPr>
              <w:t>257 851,20</w:t>
            </w:r>
          </w:p>
        </w:tc>
        <w:tc>
          <w:tcPr>
            <w:tcW w:w="606" w:type="pct"/>
            <w:tcBorders>
              <w:top w:val="nil"/>
              <w:left w:val="nil"/>
              <w:bottom w:val="nil"/>
              <w:right w:val="nil"/>
            </w:tcBorders>
            <w:shd w:val="clear" w:color="auto" w:fill="auto"/>
            <w:noWrap/>
            <w:vAlign w:val="center"/>
            <w:hideMark/>
          </w:tcPr>
          <w:p w14:paraId="387D8485"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4BCBBB33" w14:textId="77777777" w:rsidTr="00DE2E95">
        <w:trPr>
          <w:trHeight w:val="85"/>
        </w:trPr>
        <w:tc>
          <w:tcPr>
            <w:tcW w:w="2737" w:type="pct"/>
            <w:tcBorders>
              <w:top w:val="nil"/>
              <w:left w:val="nil"/>
              <w:bottom w:val="nil"/>
              <w:right w:val="nil"/>
            </w:tcBorders>
            <w:shd w:val="clear" w:color="auto" w:fill="auto"/>
            <w:vAlign w:val="center"/>
            <w:hideMark/>
          </w:tcPr>
          <w:p w14:paraId="5164C1F7" w14:textId="77777777" w:rsidR="00DE2E95" w:rsidRPr="00DE2E95" w:rsidRDefault="00DE2E95" w:rsidP="00DE2E95">
            <w:pPr>
              <w:spacing w:line="240" w:lineRule="auto"/>
              <w:rPr>
                <w:sz w:val="12"/>
                <w:szCs w:val="12"/>
              </w:rPr>
            </w:pPr>
            <w:r w:rsidRPr="00DE2E95">
              <w:rPr>
                <w:sz w:val="12"/>
                <w:szCs w:val="12"/>
              </w:rPr>
              <w:t>Zakup środków dydaktycznych i książek</w:t>
            </w:r>
          </w:p>
        </w:tc>
        <w:tc>
          <w:tcPr>
            <w:tcW w:w="393" w:type="pct"/>
            <w:tcBorders>
              <w:top w:val="nil"/>
              <w:left w:val="nil"/>
              <w:bottom w:val="nil"/>
              <w:right w:val="nil"/>
            </w:tcBorders>
            <w:shd w:val="clear" w:color="auto" w:fill="auto"/>
            <w:noWrap/>
            <w:vAlign w:val="center"/>
            <w:hideMark/>
          </w:tcPr>
          <w:p w14:paraId="21720835"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2EB1AD2D" w14:textId="77777777" w:rsidR="00DE2E95" w:rsidRPr="00DE2E95" w:rsidRDefault="00DE2E95" w:rsidP="00DE2E95">
            <w:pPr>
              <w:spacing w:line="240" w:lineRule="auto"/>
              <w:jc w:val="right"/>
              <w:rPr>
                <w:sz w:val="12"/>
                <w:szCs w:val="12"/>
              </w:rPr>
            </w:pPr>
            <w:r w:rsidRPr="00DE2E95">
              <w:rPr>
                <w:sz w:val="12"/>
                <w:szCs w:val="12"/>
              </w:rPr>
              <w:t>156 147</w:t>
            </w:r>
          </w:p>
        </w:tc>
        <w:tc>
          <w:tcPr>
            <w:tcW w:w="679" w:type="pct"/>
            <w:tcBorders>
              <w:top w:val="nil"/>
              <w:left w:val="nil"/>
              <w:bottom w:val="nil"/>
              <w:right w:val="nil"/>
            </w:tcBorders>
            <w:shd w:val="clear" w:color="auto" w:fill="auto"/>
            <w:noWrap/>
            <w:vAlign w:val="center"/>
            <w:hideMark/>
          </w:tcPr>
          <w:p w14:paraId="714D5B9B" w14:textId="77777777" w:rsidR="00DE2E95" w:rsidRPr="00DE2E95" w:rsidRDefault="00DE2E95" w:rsidP="00DE2E95">
            <w:pPr>
              <w:spacing w:line="240" w:lineRule="auto"/>
              <w:jc w:val="right"/>
              <w:rPr>
                <w:sz w:val="12"/>
                <w:szCs w:val="12"/>
              </w:rPr>
            </w:pPr>
            <w:r w:rsidRPr="00DE2E95">
              <w:rPr>
                <w:sz w:val="12"/>
                <w:szCs w:val="12"/>
              </w:rPr>
              <w:t>156 129,80</w:t>
            </w:r>
          </w:p>
        </w:tc>
        <w:tc>
          <w:tcPr>
            <w:tcW w:w="606" w:type="pct"/>
            <w:tcBorders>
              <w:top w:val="nil"/>
              <w:left w:val="nil"/>
              <w:bottom w:val="nil"/>
              <w:right w:val="nil"/>
            </w:tcBorders>
            <w:shd w:val="clear" w:color="auto" w:fill="auto"/>
            <w:noWrap/>
            <w:vAlign w:val="center"/>
            <w:hideMark/>
          </w:tcPr>
          <w:p w14:paraId="3FC0355B"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3E966E25" w14:textId="77777777" w:rsidTr="00DE2E95">
        <w:trPr>
          <w:trHeight w:val="85"/>
        </w:trPr>
        <w:tc>
          <w:tcPr>
            <w:tcW w:w="2737" w:type="pct"/>
            <w:tcBorders>
              <w:top w:val="nil"/>
              <w:left w:val="nil"/>
              <w:bottom w:val="nil"/>
              <w:right w:val="nil"/>
            </w:tcBorders>
            <w:shd w:val="clear" w:color="auto" w:fill="auto"/>
            <w:vAlign w:val="center"/>
            <w:hideMark/>
          </w:tcPr>
          <w:p w14:paraId="61D976E1" w14:textId="77777777" w:rsidR="00DE2E95" w:rsidRPr="00DE2E95" w:rsidRDefault="00DE2E95" w:rsidP="00DE2E95">
            <w:pPr>
              <w:spacing w:line="240" w:lineRule="auto"/>
              <w:rPr>
                <w:sz w:val="12"/>
                <w:szCs w:val="12"/>
              </w:rPr>
            </w:pPr>
            <w:r w:rsidRPr="00DE2E95">
              <w:rPr>
                <w:sz w:val="12"/>
                <w:szCs w:val="12"/>
              </w:rPr>
              <w:t>Opłaty na rzecz budżetów jednostek samorządu terytorialnego</w:t>
            </w:r>
          </w:p>
        </w:tc>
        <w:tc>
          <w:tcPr>
            <w:tcW w:w="393" w:type="pct"/>
            <w:tcBorders>
              <w:top w:val="nil"/>
              <w:left w:val="nil"/>
              <w:bottom w:val="nil"/>
              <w:right w:val="nil"/>
            </w:tcBorders>
            <w:shd w:val="clear" w:color="auto" w:fill="auto"/>
            <w:noWrap/>
            <w:vAlign w:val="center"/>
            <w:hideMark/>
          </w:tcPr>
          <w:p w14:paraId="6EB29065"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535A59CB" w14:textId="77777777" w:rsidR="00DE2E95" w:rsidRPr="00DE2E95" w:rsidRDefault="00DE2E95" w:rsidP="00DE2E95">
            <w:pPr>
              <w:spacing w:line="240" w:lineRule="auto"/>
              <w:jc w:val="right"/>
              <w:rPr>
                <w:sz w:val="12"/>
                <w:szCs w:val="12"/>
              </w:rPr>
            </w:pPr>
            <w:r w:rsidRPr="00DE2E95">
              <w:rPr>
                <w:sz w:val="12"/>
                <w:szCs w:val="12"/>
              </w:rPr>
              <w:t>85 128</w:t>
            </w:r>
          </w:p>
        </w:tc>
        <w:tc>
          <w:tcPr>
            <w:tcW w:w="679" w:type="pct"/>
            <w:tcBorders>
              <w:top w:val="nil"/>
              <w:left w:val="nil"/>
              <w:bottom w:val="nil"/>
              <w:right w:val="nil"/>
            </w:tcBorders>
            <w:shd w:val="clear" w:color="auto" w:fill="auto"/>
            <w:noWrap/>
            <w:vAlign w:val="center"/>
            <w:hideMark/>
          </w:tcPr>
          <w:p w14:paraId="4C339830" w14:textId="77777777" w:rsidR="00DE2E95" w:rsidRPr="00DE2E95" w:rsidRDefault="00DE2E95" w:rsidP="00DE2E95">
            <w:pPr>
              <w:spacing w:line="240" w:lineRule="auto"/>
              <w:jc w:val="right"/>
              <w:rPr>
                <w:sz w:val="12"/>
                <w:szCs w:val="12"/>
              </w:rPr>
            </w:pPr>
            <w:r w:rsidRPr="00DE2E95">
              <w:rPr>
                <w:sz w:val="12"/>
                <w:szCs w:val="12"/>
              </w:rPr>
              <w:t>85 126,28</w:t>
            </w:r>
          </w:p>
        </w:tc>
        <w:tc>
          <w:tcPr>
            <w:tcW w:w="606" w:type="pct"/>
            <w:tcBorders>
              <w:top w:val="nil"/>
              <w:left w:val="nil"/>
              <w:bottom w:val="nil"/>
              <w:right w:val="nil"/>
            </w:tcBorders>
            <w:shd w:val="clear" w:color="auto" w:fill="auto"/>
            <w:noWrap/>
            <w:vAlign w:val="center"/>
            <w:hideMark/>
          </w:tcPr>
          <w:p w14:paraId="7262424D"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78238007" w14:textId="77777777" w:rsidTr="00DE2E95">
        <w:trPr>
          <w:trHeight w:val="85"/>
        </w:trPr>
        <w:tc>
          <w:tcPr>
            <w:tcW w:w="2737" w:type="pct"/>
            <w:tcBorders>
              <w:top w:val="nil"/>
              <w:left w:val="nil"/>
              <w:bottom w:val="nil"/>
              <w:right w:val="nil"/>
            </w:tcBorders>
            <w:shd w:val="clear" w:color="auto" w:fill="auto"/>
            <w:vAlign w:val="center"/>
            <w:hideMark/>
          </w:tcPr>
          <w:p w14:paraId="2C0C6A1E" w14:textId="77777777" w:rsidR="00DE2E95" w:rsidRPr="00DE2E95" w:rsidRDefault="00DE2E95" w:rsidP="00DE2E95">
            <w:pPr>
              <w:spacing w:line="240" w:lineRule="auto"/>
              <w:rPr>
                <w:sz w:val="12"/>
                <w:szCs w:val="12"/>
              </w:rPr>
            </w:pPr>
            <w:r w:rsidRPr="00DE2E95">
              <w:rPr>
                <w:sz w:val="12"/>
                <w:szCs w:val="12"/>
              </w:rPr>
              <w:t>Wpłaty na Państwowy Fundusz Rehabilitacji Osób Niepełnosprawnych</w:t>
            </w:r>
          </w:p>
        </w:tc>
        <w:tc>
          <w:tcPr>
            <w:tcW w:w="393" w:type="pct"/>
            <w:tcBorders>
              <w:top w:val="nil"/>
              <w:left w:val="nil"/>
              <w:bottom w:val="nil"/>
              <w:right w:val="nil"/>
            </w:tcBorders>
            <w:shd w:val="clear" w:color="auto" w:fill="auto"/>
            <w:noWrap/>
            <w:vAlign w:val="center"/>
            <w:hideMark/>
          </w:tcPr>
          <w:p w14:paraId="734FD138"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581A46C1" w14:textId="77777777" w:rsidR="00DE2E95" w:rsidRPr="00DE2E95" w:rsidRDefault="00DE2E95" w:rsidP="00DE2E95">
            <w:pPr>
              <w:spacing w:line="240" w:lineRule="auto"/>
              <w:jc w:val="right"/>
              <w:rPr>
                <w:sz w:val="12"/>
                <w:szCs w:val="12"/>
              </w:rPr>
            </w:pPr>
            <w:r w:rsidRPr="00DE2E95">
              <w:rPr>
                <w:sz w:val="12"/>
                <w:szCs w:val="12"/>
              </w:rPr>
              <w:t>60 613</w:t>
            </w:r>
          </w:p>
        </w:tc>
        <w:tc>
          <w:tcPr>
            <w:tcW w:w="679" w:type="pct"/>
            <w:tcBorders>
              <w:top w:val="nil"/>
              <w:left w:val="nil"/>
              <w:bottom w:val="nil"/>
              <w:right w:val="nil"/>
            </w:tcBorders>
            <w:shd w:val="clear" w:color="auto" w:fill="auto"/>
            <w:noWrap/>
            <w:vAlign w:val="center"/>
            <w:hideMark/>
          </w:tcPr>
          <w:p w14:paraId="03194C3C" w14:textId="77777777" w:rsidR="00DE2E95" w:rsidRPr="00DE2E95" w:rsidRDefault="00DE2E95" w:rsidP="00DE2E95">
            <w:pPr>
              <w:spacing w:line="240" w:lineRule="auto"/>
              <w:jc w:val="right"/>
              <w:rPr>
                <w:sz w:val="12"/>
                <w:szCs w:val="12"/>
              </w:rPr>
            </w:pPr>
            <w:r w:rsidRPr="00DE2E95">
              <w:rPr>
                <w:sz w:val="12"/>
                <w:szCs w:val="12"/>
              </w:rPr>
              <w:t>60 613,00</w:t>
            </w:r>
          </w:p>
        </w:tc>
        <w:tc>
          <w:tcPr>
            <w:tcW w:w="606" w:type="pct"/>
            <w:tcBorders>
              <w:top w:val="nil"/>
              <w:left w:val="nil"/>
              <w:bottom w:val="nil"/>
              <w:right w:val="nil"/>
            </w:tcBorders>
            <w:shd w:val="clear" w:color="auto" w:fill="auto"/>
            <w:noWrap/>
            <w:vAlign w:val="center"/>
            <w:hideMark/>
          </w:tcPr>
          <w:p w14:paraId="7C8E3F68"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6F643B05" w14:textId="77777777" w:rsidTr="00DE2E95">
        <w:trPr>
          <w:trHeight w:val="85"/>
        </w:trPr>
        <w:tc>
          <w:tcPr>
            <w:tcW w:w="2737" w:type="pct"/>
            <w:tcBorders>
              <w:top w:val="nil"/>
              <w:left w:val="nil"/>
              <w:bottom w:val="nil"/>
              <w:right w:val="nil"/>
            </w:tcBorders>
            <w:shd w:val="clear" w:color="auto" w:fill="auto"/>
            <w:vAlign w:val="center"/>
            <w:hideMark/>
          </w:tcPr>
          <w:p w14:paraId="04F37812" w14:textId="77777777" w:rsidR="00DE2E95" w:rsidRPr="00DE2E95" w:rsidRDefault="00DE2E95" w:rsidP="00DE2E95">
            <w:pPr>
              <w:spacing w:line="240" w:lineRule="auto"/>
              <w:rPr>
                <w:sz w:val="12"/>
                <w:szCs w:val="12"/>
              </w:rPr>
            </w:pPr>
            <w:r w:rsidRPr="00DE2E95">
              <w:rPr>
                <w:sz w:val="12"/>
                <w:szCs w:val="12"/>
              </w:rPr>
              <w:t>Wydatki osobowe niezaliczone do wynagrodzeń</w:t>
            </w:r>
          </w:p>
        </w:tc>
        <w:tc>
          <w:tcPr>
            <w:tcW w:w="393" w:type="pct"/>
            <w:tcBorders>
              <w:top w:val="nil"/>
              <w:left w:val="nil"/>
              <w:bottom w:val="nil"/>
              <w:right w:val="nil"/>
            </w:tcBorders>
            <w:shd w:val="clear" w:color="auto" w:fill="auto"/>
            <w:noWrap/>
            <w:vAlign w:val="center"/>
            <w:hideMark/>
          </w:tcPr>
          <w:p w14:paraId="0B51F0D5"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6190C7E2" w14:textId="77777777" w:rsidR="00DE2E95" w:rsidRPr="00DE2E95" w:rsidRDefault="00DE2E95" w:rsidP="00DE2E95">
            <w:pPr>
              <w:spacing w:line="240" w:lineRule="auto"/>
              <w:jc w:val="right"/>
              <w:rPr>
                <w:sz w:val="12"/>
                <w:szCs w:val="12"/>
              </w:rPr>
            </w:pPr>
            <w:r w:rsidRPr="00DE2E95">
              <w:rPr>
                <w:sz w:val="12"/>
                <w:szCs w:val="12"/>
              </w:rPr>
              <w:t>32 045</w:t>
            </w:r>
          </w:p>
        </w:tc>
        <w:tc>
          <w:tcPr>
            <w:tcW w:w="679" w:type="pct"/>
            <w:tcBorders>
              <w:top w:val="nil"/>
              <w:left w:val="nil"/>
              <w:bottom w:val="nil"/>
              <w:right w:val="nil"/>
            </w:tcBorders>
            <w:shd w:val="clear" w:color="auto" w:fill="auto"/>
            <w:noWrap/>
            <w:vAlign w:val="center"/>
            <w:hideMark/>
          </w:tcPr>
          <w:p w14:paraId="0A512543" w14:textId="77777777" w:rsidR="00DE2E95" w:rsidRPr="00DE2E95" w:rsidRDefault="00DE2E95" w:rsidP="00DE2E95">
            <w:pPr>
              <w:spacing w:line="240" w:lineRule="auto"/>
              <w:jc w:val="right"/>
              <w:rPr>
                <w:sz w:val="12"/>
                <w:szCs w:val="12"/>
              </w:rPr>
            </w:pPr>
            <w:r w:rsidRPr="00DE2E95">
              <w:rPr>
                <w:sz w:val="12"/>
                <w:szCs w:val="12"/>
              </w:rPr>
              <w:t>32 042,91</w:t>
            </w:r>
          </w:p>
        </w:tc>
        <w:tc>
          <w:tcPr>
            <w:tcW w:w="606" w:type="pct"/>
            <w:tcBorders>
              <w:top w:val="nil"/>
              <w:left w:val="nil"/>
              <w:bottom w:val="nil"/>
              <w:right w:val="nil"/>
            </w:tcBorders>
            <w:shd w:val="clear" w:color="auto" w:fill="auto"/>
            <w:noWrap/>
            <w:vAlign w:val="center"/>
            <w:hideMark/>
          </w:tcPr>
          <w:p w14:paraId="660F2DFD"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0F497E3B" w14:textId="77777777" w:rsidTr="00DE2E95">
        <w:trPr>
          <w:trHeight w:val="85"/>
        </w:trPr>
        <w:tc>
          <w:tcPr>
            <w:tcW w:w="2737" w:type="pct"/>
            <w:tcBorders>
              <w:top w:val="nil"/>
              <w:left w:val="nil"/>
              <w:bottom w:val="nil"/>
              <w:right w:val="nil"/>
            </w:tcBorders>
            <w:shd w:val="clear" w:color="auto" w:fill="auto"/>
            <w:vAlign w:val="center"/>
            <w:hideMark/>
          </w:tcPr>
          <w:p w14:paraId="73390F2C" w14:textId="77777777" w:rsidR="00DE2E95" w:rsidRPr="00DE2E95" w:rsidRDefault="00DE2E95" w:rsidP="00DE2E95">
            <w:pPr>
              <w:spacing w:line="240" w:lineRule="auto"/>
              <w:rPr>
                <w:sz w:val="12"/>
                <w:szCs w:val="12"/>
              </w:rPr>
            </w:pPr>
            <w:r w:rsidRPr="00DE2E95">
              <w:rPr>
                <w:sz w:val="12"/>
                <w:szCs w:val="12"/>
              </w:rPr>
              <w:t>Pozostałe wydatki bieżące na zadania związane z pomocą obywatelom Ukrainy</w:t>
            </w:r>
          </w:p>
        </w:tc>
        <w:tc>
          <w:tcPr>
            <w:tcW w:w="393" w:type="pct"/>
            <w:tcBorders>
              <w:top w:val="nil"/>
              <w:left w:val="nil"/>
              <w:bottom w:val="nil"/>
              <w:right w:val="nil"/>
            </w:tcBorders>
            <w:shd w:val="clear" w:color="auto" w:fill="auto"/>
            <w:noWrap/>
            <w:vAlign w:val="center"/>
            <w:hideMark/>
          </w:tcPr>
          <w:p w14:paraId="6F07FB99"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204C1D16" w14:textId="77777777" w:rsidR="00DE2E95" w:rsidRPr="00DE2E95" w:rsidRDefault="00DE2E95" w:rsidP="00DE2E95">
            <w:pPr>
              <w:spacing w:line="240" w:lineRule="auto"/>
              <w:jc w:val="right"/>
              <w:rPr>
                <w:sz w:val="12"/>
                <w:szCs w:val="12"/>
              </w:rPr>
            </w:pPr>
            <w:r w:rsidRPr="00DE2E95">
              <w:rPr>
                <w:sz w:val="12"/>
                <w:szCs w:val="12"/>
              </w:rPr>
              <w:t>17 569</w:t>
            </w:r>
          </w:p>
        </w:tc>
        <w:tc>
          <w:tcPr>
            <w:tcW w:w="679" w:type="pct"/>
            <w:tcBorders>
              <w:top w:val="nil"/>
              <w:left w:val="nil"/>
              <w:bottom w:val="nil"/>
              <w:right w:val="nil"/>
            </w:tcBorders>
            <w:shd w:val="clear" w:color="auto" w:fill="auto"/>
            <w:noWrap/>
            <w:vAlign w:val="center"/>
            <w:hideMark/>
          </w:tcPr>
          <w:p w14:paraId="23049C40" w14:textId="77777777" w:rsidR="00DE2E95" w:rsidRPr="00DE2E95" w:rsidRDefault="00DE2E95" w:rsidP="00DE2E95">
            <w:pPr>
              <w:spacing w:line="240" w:lineRule="auto"/>
              <w:jc w:val="right"/>
              <w:rPr>
                <w:sz w:val="12"/>
                <w:szCs w:val="12"/>
              </w:rPr>
            </w:pPr>
            <w:r w:rsidRPr="00DE2E95">
              <w:rPr>
                <w:sz w:val="12"/>
                <w:szCs w:val="12"/>
              </w:rPr>
              <w:t>17 569,00</w:t>
            </w:r>
          </w:p>
        </w:tc>
        <w:tc>
          <w:tcPr>
            <w:tcW w:w="606" w:type="pct"/>
            <w:tcBorders>
              <w:top w:val="nil"/>
              <w:left w:val="nil"/>
              <w:bottom w:val="nil"/>
              <w:right w:val="nil"/>
            </w:tcBorders>
            <w:shd w:val="clear" w:color="auto" w:fill="auto"/>
            <w:noWrap/>
            <w:vAlign w:val="center"/>
            <w:hideMark/>
          </w:tcPr>
          <w:p w14:paraId="02EB1321"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41B799C5" w14:textId="77777777" w:rsidTr="00DE2E95">
        <w:trPr>
          <w:trHeight w:val="85"/>
        </w:trPr>
        <w:tc>
          <w:tcPr>
            <w:tcW w:w="2737" w:type="pct"/>
            <w:tcBorders>
              <w:top w:val="nil"/>
              <w:left w:val="nil"/>
              <w:bottom w:val="nil"/>
              <w:right w:val="nil"/>
            </w:tcBorders>
            <w:shd w:val="clear" w:color="auto" w:fill="auto"/>
            <w:vAlign w:val="center"/>
            <w:hideMark/>
          </w:tcPr>
          <w:p w14:paraId="117C5B7B" w14:textId="77777777" w:rsidR="00DE2E95" w:rsidRPr="00DE2E95" w:rsidRDefault="00DE2E95" w:rsidP="00DE2E95">
            <w:pPr>
              <w:spacing w:line="240" w:lineRule="auto"/>
              <w:rPr>
                <w:sz w:val="12"/>
                <w:szCs w:val="12"/>
              </w:rPr>
            </w:pPr>
            <w:r w:rsidRPr="00DE2E95">
              <w:rPr>
                <w:sz w:val="12"/>
                <w:szCs w:val="12"/>
              </w:rPr>
              <w:t xml:space="preserve">Szkolenia pracowników </w:t>
            </w:r>
          </w:p>
        </w:tc>
        <w:tc>
          <w:tcPr>
            <w:tcW w:w="393" w:type="pct"/>
            <w:tcBorders>
              <w:top w:val="nil"/>
              <w:left w:val="nil"/>
              <w:bottom w:val="nil"/>
              <w:right w:val="nil"/>
            </w:tcBorders>
            <w:shd w:val="clear" w:color="auto" w:fill="auto"/>
            <w:noWrap/>
            <w:vAlign w:val="center"/>
            <w:hideMark/>
          </w:tcPr>
          <w:p w14:paraId="6ACE3115"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033DE3B3" w14:textId="77777777" w:rsidR="00DE2E95" w:rsidRPr="00DE2E95" w:rsidRDefault="00DE2E95" w:rsidP="00DE2E95">
            <w:pPr>
              <w:spacing w:line="240" w:lineRule="auto"/>
              <w:jc w:val="right"/>
              <w:rPr>
                <w:sz w:val="12"/>
                <w:szCs w:val="12"/>
              </w:rPr>
            </w:pPr>
            <w:r w:rsidRPr="00DE2E95">
              <w:rPr>
                <w:sz w:val="12"/>
                <w:szCs w:val="12"/>
              </w:rPr>
              <w:t>14 473</w:t>
            </w:r>
          </w:p>
        </w:tc>
        <w:tc>
          <w:tcPr>
            <w:tcW w:w="679" w:type="pct"/>
            <w:tcBorders>
              <w:top w:val="nil"/>
              <w:left w:val="nil"/>
              <w:bottom w:val="nil"/>
              <w:right w:val="nil"/>
            </w:tcBorders>
            <w:shd w:val="clear" w:color="auto" w:fill="auto"/>
            <w:noWrap/>
            <w:vAlign w:val="center"/>
            <w:hideMark/>
          </w:tcPr>
          <w:p w14:paraId="7855013F" w14:textId="77777777" w:rsidR="00DE2E95" w:rsidRPr="00DE2E95" w:rsidRDefault="00DE2E95" w:rsidP="00DE2E95">
            <w:pPr>
              <w:spacing w:line="240" w:lineRule="auto"/>
              <w:jc w:val="right"/>
              <w:rPr>
                <w:sz w:val="12"/>
                <w:szCs w:val="12"/>
              </w:rPr>
            </w:pPr>
            <w:r w:rsidRPr="00DE2E95">
              <w:rPr>
                <w:sz w:val="12"/>
                <w:szCs w:val="12"/>
              </w:rPr>
              <w:t>14 339,00</w:t>
            </w:r>
          </w:p>
        </w:tc>
        <w:tc>
          <w:tcPr>
            <w:tcW w:w="606" w:type="pct"/>
            <w:tcBorders>
              <w:top w:val="nil"/>
              <w:left w:val="nil"/>
              <w:bottom w:val="nil"/>
              <w:right w:val="nil"/>
            </w:tcBorders>
            <w:shd w:val="clear" w:color="auto" w:fill="auto"/>
            <w:noWrap/>
            <w:vAlign w:val="center"/>
            <w:hideMark/>
          </w:tcPr>
          <w:p w14:paraId="701DC912" w14:textId="77777777" w:rsidR="00DE2E95" w:rsidRPr="00DE2E95" w:rsidRDefault="00DE2E95" w:rsidP="00DE2E95">
            <w:pPr>
              <w:spacing w:line="240" w:lineRule="auto"/>
              <w:jc w:val="right"/>
              <w:rPr>
                <w:sz w:val="12"/>
                <w:szCs w:val="12"/>
              </w:rPr>
            </w:pPr>
            <w:r w:rsidRPr="00DE2E95">
              <w:rPr>
                <w:sz w:val="12"/>
                <w:szCs w:val="12"/>
              </w:rPr>
              <w:t>99,1%</w:t>
            </w:r>
          </w:p>
        </w:tc>
      </w:tr>
      <w:tr w:rsidR="00DE2E95" w:rsidRPr="00DE2E95" w14:paraId="31BE5EED" w14:textId="77777777" w:rsidTr="00DE2E95">
        <w:trPr>
          <w:trHeight w:val="85"/>
        </w:trPr>
        <w:tc>
          <w:tcPr>
            <w:tcW w:w="2737" w:type="pct"/>
            <w:tcBorders>
              <w:top w:val="nil"/>
              <w:left w:val="nil"/>
              <w:bottom w:val="nil"/>
              <w:right w:val="nil"/>
            </w:tcBorders>
            <w:shd w:val="clear" w:color="auto" w:fill="auto"/>
            <w:vAlign w:val="center"/>
            <w:hideMark/>
          </w:tcPr>
          <w:p w14:paraId="3B92F980" w14:textId="77777777" w:rsidR="00DE2E95" w:rsidRPr="00DE2E95" w:rsidRDefault="00DE2E95" w:rsidP="00DE2E95">
            <w:pPr>
              <w:spacing w:line="240" w:lineRule="auto"/>
              <w:rPr>
                <w:sz w:val="12"/>
                <w:szCs w:val="12"/>
              </w:rPr>
            </w:pPr>
            <w:r w:rsidRPr="00DE2E95">
              <w:rPr>
                <w:sz w:val="12"/>
                <w:szCs w:val="12"/>
              </w:rPr>
              <w:t>Zakup usług zdrowotnych</w:t>
            </w:r>
          </w:p>
        </w:tc>
        <w:tc>
          <w:tcPr>
            <w:tcW w:w="393" w:type="pct"/>
            <w:tcBorders>
              <w:top w:val="nil"/>
              <w:left w:val="nil"/>
              <w:bottom w:val="nil"/>
              <w:right w:val="nil"/>
            </w:tcBorders>
            <w:shd w:val="clear" w:color="auto" w:fill="auto"/>
            <w:noWrap/>
            <w:vAlign w:val="center"/>
            <w:hideMark/>
          </w:tcPr>
          <w:p w14:paraId="107A82AA"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46F35B18" w14:textId="77777777" w:rsidR="00DE2E95" w:rsidRPr="00DE2E95" w:rsidRDefault="00DE2E95" w:rsidP="00DE2E95">
            <w:pPr>
              <w:spacing w:line="240" w:lineRule="auto"/>
              <w:jc w:val="right"/>
              <w:rPr>
                <w:sz w:val="12"/>
                <w:szCs w:val="12"/>
              </w:rPr>
            </w:pPr>
            <w:r w:rsidRPr="00DE2E95">
              <w:rPr>
                <w:sz w:val="12"/>
                <w:szCs w:val="12"/>
              </w:rPr>
              <w:t>12 713</w:t>
            </w:r>
          </w:p>
        </w:tc>
        <w:tc>
          <w:tcPr>
            <w:tcW w:w="679" w:type="pct"/>
            <w:tcBorders>
              <w:top w:val="nil"/>
              <w:left w:val="nil"/>
              <w:bottom w:val="nil"/>
              <w:right w:val="nil"/>
            </w:tcBorders>
            <w:shd w:val="clear" w:color="auto" w:fill="auto"/>
            <w:noWrap/>
            <w:vAlign w:val="center"/>
            <w:hideMark/>
          </w:tcPr>
          <w:p w14:paraId="00FA8F6C" w14:textId="77777777" w:rsidR="00DE2E95" w:rsidRPr="00DE2E95" w:rsidRDefault="00DE2E95" w:rsidP="00DE2E95">
            <w:pPr>
              <w:spacing w:line="240" w:lineRule="auto"/>
              <w:jc w:val="right"/>
              <w:rPr>
                <w:sz w:val="12"/>
                <w:szCs w:val="12"/>
              </w:rPr>
            </w:pPr>
            <w:r w:rsidRPr="00DE2E95">
              <w:rPr>
                <w:sz w:val="12"/>
                <w:szCs w:val="12"/>
              </w:rPr>
              <w:t>10 928,00</w:t>
            </w:r>
          </w:p>
        </w:tc>
        <w:tc>
          <w:tcPr>
            <w:tcW w:w="606" w:type="pct"/>
            <w:tcBorders>
              <w:top w:val="nil"/>
              <w:left w:val="nil"/>
              <w:bottom w:val="nil"/>
              <w:right w:val="nil"/>
            </w:tcBorders>
            <w:shd w:val="clear" w:color="auto" w:fill="auto"/>
            <w:noWrap/>
            <w:vAlign w:val="center"/>
            <w:hideMark/>
          </w:tcPr>
          <w:p w14:paraId="275CE4B3" w14:textId="77777777" w:rsidR="00DE2E95" w:rsidRPr="00DE2E95" w:rsidRDefault="00DE2E95" w:rsidP="00DE2E95">
            <w:pPr>
              <w:spacing w:line="240" w:lineRule="auto"/>
              <w:jc w:val="right"/>
              <w:rPr>
                <w:sz w:val="12"/>
                <w:szCs w:val="12"/>
              </w:rPr>
            </w:pPr>
            <w:r w:rsidRPr="00DE2E95">
              <w:rPr>
                <w:sz w:val="12"/>
                <w:szCs w:val="12"/>
              </w:rPr>
              <w:t>86,0%</w:t>
            </w:r>
          </w:p>
        </w:tc>
      </w:tr>
      <w:tr w:rsidR="00DE2E95" w:rsidRPr="00DE2E95" w14:paraId="0AB73E33" w14:textId="77777777" w:rsidTr="00DE2E95">
        <w:trPr>
          <w:trHeight w:val="85"/>
        </w:trPr>
        <w:tc>
          <w:tcPr>
            <w:tcW w:w="2737" w:type="pct"/>
            <w:tcBorders>
              <w:top w:val="nil"/>
              <w:left w:val="nil"/>
              <w:bottom w:val="nil"/>
              <w:right w:val="nil"/>
            </w:tcBorders>
            <w:shd w:val="clear" w:color="auto" w:fill="auto"/>
            <w:vAlign w:val="center"/>
            <w:hideMark/>
          </w:tcPr>
          <w:p w14:paraId="6F4C7C67" w14:textId="77777777" w:rsidR="00DE2E95" w:rsidRPr="00DE2E95" w:rsidRDefault="00DE2E95" w:rsidP="00DE2E95">
            <w:pPr>
              <w:spacing w:line="240" w:lineRule="auto"/>
              <w:rPr>
                <w:sz w:val="12"/>
                <w:szCs w:val="12"/>
              </w:rPr>
            </w:pPr>
            <w:r w:rsidRPr="00DE2E95">
              <w:rPr>
                <w:sz w:val="12"/>
                <w:szCs w:val="12"/>
              </w:rPr>
              <w:t>Wyjazdy służbowe krajowe</w:t>
            </w:r>
          </w:p>
        </w:tc>
        <w:tc>
          <w:tcPr>
            <w:tcW w:w="393" w:type="pct"/>
            <w:tcBorders>
              <w:top w:val="nil"/>
              <w:left w:val="nil"/>
              <w:bottom w:val="nil"/>
              <w:right w:val="nil"/>
            </w:tcBorders>
            <w:shd w:val="clear" w:color="auto" w:fill="auto"/>
            <w:noWrap/>
            <w:vAlign w:val="center"/>
            <w:hideMark/>
          </w:tcPr>
          <w:p w14:paraId="644D7CDB"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0BBBC257" w14:textId="77777777" w:rsidR="00DE2E95" w:rsidRPr="00DE2E95" w:rsidRDefault="00DE2E95" w:rsidP="00DE2E95">
            <w:pPr>
              <w:spacing w:line="240" w:lineRule="auto"/>
              <w:jc w:val="right"/>
              <w:rPr>
                <w:sz w:val="12"/>
                <w:szCs w:val="12"/>
              </w:rPr>
            </w:pPr>
            <w:r w:rsidRPr="00DE2E95">
              <w:rPr>
                <w:sz w:val="12"/>
                <w:szCs w:val="12"/>
              </w:rPr>
              <w:t>10 535</w:t>
            </w:r>
          </w:p>
        </w:tc>
        <w:tc>
          <w:tcPr>
            <w:tcW w:w="679" w:type="pct"/>
            <w:tcBorders>
              <w:top w:val="nil"/>
              <w:left w:val="nil"/>
              <w:bottom w:val="nil"/>
              <w:right w:val="nil"/>
            </w:tcBorders>
            <w:shd w:val="clear" w:color="auto" w:fill="auto"/>
            <w:noWrap/>
            <w:vAlign w:val="center"/>
            <w:hideMark/>
          </w:tcPr>
          <w:p w14:paraId="3D1B42D8" w14:textId="77777777" w:rsidR="00DE2E95" w:rsidRPr="00DE2E95" w:rsidRDefault="00DE2E95" w:rsidP="00DE2E95">
            <w:pPr>
              <w:spacing w:line="240" w:lineRule="auto"/>
              <w:jc w:val="right"/>
              <w:rPr>
                <w:sz w:val="12"/>
                <w:szCs w:val="12"/>
              </w:rPr>
            </w:pPr>
            <w:r w:rsidRPr="00DE2E95">
              <w:rPr>
                <w:sz w:val="12"/>
                <w:szCs w:val="12"/>
              </w:rPr>
              <w:t>10 526,50</w:t>
            </w:r>
          </w:p>
        </w:tc>
        <w:tc>
          <w:tcPr>
            <w:tcW w:w="606" w:type="pct"/>
            <w:tcBorders>
              <w:top w:val="nil"/>
              <w:left w:val="nil"/>
              <w:bottom w:val="nil"/>
              <w:right w:val="nil"/>
            </w:tcBorders>
            <w:shd w:val="clear" w:color="auto" w:fill="auto"/>
            <w:noWrap/>
            <w:vAlign w:val="center"/>
            <w:hideMark/>
          </w:tcPr>
          <w:p w14:paraId="59E03DFF" w14:textId="77777777" w:rsidR="00DE2E95" w:rsidRPr="00DE2E95" w:rsidRDefault="00DE2E95" w:rsidP="00DE2E95">
            <w:pPr>
              <w:spacing w:line="240" w:lineRule="auto"/>
              <w:jc w:val="right"/>
              <w:rPr>
                <w:sz w:val="12"/>
                <w:szCs w:val="12"/>
              </w:rPr>
            </w:pPr>
            <w:r w:rsidRPr="00DE2E95">
              <w:rPr>
                <w:sz w:val="12"/>
                <w:szCs w:val="12"/>
              </w:rPr>
              <w:t>99,9%</w:t>
            </w:r>
          </w:p>
        </w:tc>
      </w:tr>
      <w:tr w:rsidR="00DE2E95" w:rsidRPr="00DE2E95" w14:paraId="632E78C7" w14:textId="77777777" w:rsidTr="00DE2E95">
        <w:trPr>
          <w:trHeight w:val="85"/>
        </w:trPr>
        <w:tc>
          <w:tcPr>
            <w:tcW w:w="2737" w:type="pct"/>
            <w:tcBorders>
              <w:top w:val="nil"/>
              <w:left w:val="nil"/>
              <w:bottom w:val="nil"/>
              <w:right w:val="nil"/>
            </w:tcBorders>
            <w:shd w:val="clear" w:color="auto" w:fill="auto"/>
            <w:vAlign w:val="center"/>
            <w:hideMark/>
          </w:tcPr>
          <w:p w14:paraId="32D9E6D9" w14:textId="77777777" w:rsidR="00DE2E95" w:rsidRPr="00DE2E95" w:rsidRDefault="00DE2E95" w:rsidP="00DE2E95">
            <w:pPr>
              <w:spacing w:line="240" w:lineRule="auto"/>
              <w:rPr>
                <w:sz w:val="12"/>
                <w:szCs w:val="12"/>
              </w:rPr>
            </w:pPr>
            <w:r w:rsidRPr="00DE2E95">
              <w:rPr>
                <w:sz w:val="12"/>
                <w:szCs w:val="12"/>
              </w:rPr>
              <w:t>Opłaty z tytułu zakupu usług telekomunikacyjnych</w:t>
            </w:r>
          </w:p>
        </w:tc>
        <w:tc>
          <w:tcPr>
            <w:tcW w:w="393" w:type="pct"/>
            <w:tcBorders>
              <w:top w:val="nil"/>
              <w:left w:val="nil"/>
              <w:bottom w:val="nil"/>
              <w:right w:val="nil"/>
            </w:tcBorders>
            <w:shd w:val="clear" w:color="auto" w:fill="auto"/>
            <w:noWrap/>
            <w:vAlign w:val="center"/>
            <w:hideMark/>
          </w:tcPr>
          <w:p w14:paraId="6C79CEC6"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17FE67C3" w14:textId="77777777" w:rsidR="00DE2E95" w:rsidRPr="00DE2E95" w:rsidRDefault="00DE2E95" w:rsidP="00DE2E95">
            <w:pPr>
              <w:spacing w:line="240" w:lineRule="auto"/>
              <w:jc w:val="right"/>
              <w:rPr>
                <w:sz w:val="12"/>
                <w:szCs w:val="12"/>
              </w:rPr>
            </w:pPr>
            <w:r w:rsidRPr="00DE2E95">
              <w:rPr>
                <w:sz w:val="12"/>
                <w:szCs w:val="12"/>
              </w:rPr>
              <w:t>10 325</w:t>
            </w:r>
          </w:p>
        </w:tc>
        <w:tc>
          <w:tcPr>
            <w:tcW w:w="679" w:type="pct"/>
            <w:tcBorders>
              <w:top w:val="nil"/>
              <w:left w:val="nil"/>
              <w:bottom w:val="nil"/>
              <w:right w:val="nil"/>
            </w:tcBorders>
            <w:shd w:val="clear" w:color="auto" w:fill="auto"/>
            <w:noWrap/>
            <w:vAlign w:val="center"/>
            <w:hideMark/>
          </w:tcPr>
          <w:p w14:paraId="15DF51A0" w14:textId="77777777" w:rsidR="00DE2E95" w:rsidRPr="00DE2E95" w:rsidRDefault="00DE2E95" w:rsidP="00DE2E95">
            <w:pPr>
              <w:spacing w:line="240" w:lineRule="auto"/>
              <w:jc w:val="right"/>
              <w:rPr>
                <w:sz w:val="12"/>
                <w:szCs w:val="12"/>
              </w:rPr>
            </w:pPr>
            <w:r w:rsidRPr="00DE2E95">
              <w:rPr>
                <w:sz w:val="12"/>
                <w:szCs w:val="12"/>
              </w:rPr>
              <w:t>10 148,65</w:t>
            </w:r>
          </w:p>
        </w:tc>
        <w:tc>
          <w:tcPr>
            <w:tcW w:w="606" w:type="pct"/>
            <w:tcBorders>
              <w:top w:val="nil"/>
              <w:left w:val="nil"/>
              <w:bottom w:val="nil"/>
              <w:right w:val="nil"/>
            </w:tcBorders>
            <w:shd w:val="clear" w:color="auto" w:fill="auto"/>
            <w:noWrap/>
            <w:vAlign w:val="center"/>
            <w:hideMark/>
          </w:tcPr>
          <w:p w14:paraId="334B19ED" w14:textId="77777777" w:rsidR="00DE2E95" w:rsidRPr="00DE2E95" w:rsidRDefault="00DE2E95" w:rsidP="00DE2E95">
            <w:pPr>
              <w:spacing w:line="240" w:lineRule="auto"/>
              <w:jc w:val="right"/>
              <w:rPr>
                <w:sz w:val="12"/>
                <w:szCs w:val="12"/>
              </w:rPr>
            </w:pPr>
            <w:r w:rsidRPr="00DE2E95">
              <w:rPr>
                <w:sz w:val="12"/>
                <w:szCs w:val="12"/>
              </w:rPr>
              <w:t>98,3%</w:t>
            </w:r>
          </w:p>
        </w:tc>
      </w:tr>
      <w:tr w:rsidR="00DE2E95" w:rsidRPr="00DE2E95" w14:paraId="0FC1CDBC" w14:textId="77777777" w:rsidTr="00DE2E95">
        <w:trPr>
          <w:trHeight w:val="85"/>
        </w:trPr>
        <w:tc>
          <w:tcPr>
            <w:tcW w:w="2737" w:type="pct"/>
            <w:tcBorders>
              <w:top w:val="nil"/>
              <w:left w:val="nil"/>
              <w:bottom w:val="nil"/>
              <w:right w:val="nil"/>
            </w:tcBorders>
            <w:shd w:val="clear" w:color="auto" w:fill="auto"/>
            <w:vAlign w:val="center"/>
            <w:hideMark/>
          </w:tcPr>
          <w:p w14:paraId="08DC68C7" w14:textId="77777777" w:rsidR="00DE2E95" w:rsidRPr="00DE2E95" w:rsidRDefault="00DE2E95" w:rsidP="00DE2E95">
            <w:pPr>
              <w:spacing w:line="240" w:lineRule="auto"/>
              <w:rPr>
                <w:sz w:val="12"/>
                <w:szCs w:val="12"/>
              </w:rPr>
            </w:pPr>
            <w:r w:rsidRPr="00DE2E95">
              <w:rPr>
                <w:sz w:val="12"/>
                <w:szCs w:val="12"/>
              </w:rPr>
              <w:t>Podatek od towarów i usług (VAT)</w:t>
            </w:r>
          </w:p>
        </w:tc>
        <w:tc>
          <w:tcPr>
            <w:tcW w:w="393" w:type="pct"/>
            <w:tcBorders>
              <w:top w:val="nil"/>
              <w:left w:val="nil"/>
              <w:bottom w:val="nil"/>
              <w:right w:val="nil"/>
            </w:tcBorders>
            <w:shd w:val="clear" w:color="auto" w:fill="auto"/>
            <w:noWrap/>
            <w:vAlign w:val="center"/>
            <w:hideMark/>
          </w:tcPr>
          <w:p w14:paraId="0AAC3EC9"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0CF16A1B" w14:textId="77777777" w:rsidR="00DE2E95" w:rsidRPr="00DE2E95" w:rsidRDefault="00DE2E95" w:rsidP="00DE2E95">
            <w:pPr>
              <w:spacing w:line="240" w:lineRule="auto"/>
              <w:jc w:val="right"/>
              <w:rPr>
                <w:sz w:val="12"/>
                <w:szCs w:val="12"/>
              </w:rPr>
            </w:pPr>
            <w:r w:rsidRPr="00DE2E95">
              <w:rPr>
                <w:sz w:val="12"/>
                <w:szCs w:val="12"/>
              </w:rPr>
              <w:t>7 564</w:t>
            </w:r>
          </w:p>
        </w:tc>
        <w:tc>
          <w:tcPr>
            <w:tcW w:w="679" w:type="pct"/>
            <w:tcBorders>
              <w:top w:val="nil"/>
              <w:left w:val="nil"/>
              <w:bottom w:val="nil"/>
              <w:right w:val="nil"/>
            </w:tcBorders>
            <w:shd w:val="clear" w:color="auto" w:fill="auto"/>
            <w:noWrap/>
            <w:vAlign w:val="center"/>
            <w:hideMark/>
          </w:tcPr>
          <w:p w14:paraId="2480536B" w14:textId="77777777" w:rsidR="00DE2E95" w:rsidRPr="00DE2E95" w:rsidRDefault="00DE2E95" w:rsidP="00DE2E95">
            <w:pPr>
              <w:spacing w:line="240" w:lineRule="auto"/>
              <w:jc w:val="right"/>
              <w:rPr>
                <w:sz w:val="12"/>
                <w:szCs w:val="12"/>
              </w:rPr>
            </w:pPr>
            <w:r w:rsidRPr="00DE2E95">
              <w:rPr>
                <w:sz w:val="12"/>
                <w:szCs w:val="12"/>
              </w:rPr>
              <w:t>7 562,34</w:t>
            </w:r>
          </w:p>
        </w:tc>
        <w:tc>
          <w:tcPr>
            <w:tcW w:w="606" w:type="pct"/>
            <w:tcBorders>
              <w:top w:val="nil"/>
              <w:left w:val="nil"/>
              <w:bottom w:val="nil"/>
              <w:right w:val="nil"/>
            </w:tcBorders>
            <w:shd w:val="clear" w:color="auto" w:fill="auto"/>
            <w:noWrap/>
            <w:vAlign w:val="center"/>
            <w:hideMark/>
          </w:tcPr>
          <w:p w14:paraId="6A0CFFE4"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2AFBA669" w14:textId="77777777" w:rsidTr="00DE2E95">
        <w:trPr>
          <w:trHeight w:val="85"/>
        </w:trPr>
        <w:tc>
          <w:tcPr>
            <w:tcW w:w="2737" w:type="pct"/>
            <w:tcBorders>
              <w:top w:val="nil"/>
              <w:left w:val="nil"/>
              <w:bottom w:val="nil"/>
              <w:right w:val="nil"/>
            </w:tcBorders>
            <w:shd w:val="clear" w:color="auto" w:fill="auto"/>
            <w:vAlign w:val="center"/>
            <w:hideMark/>
          </w:tcPr>
          <w:p w14:paraId="18FE5B19" w14:textId="77777777" w:rsidR="00DE2E95" w:rsidRPr="00DE2E95" w:rsidRDefault="00DE2E95" w:rsidP="00DE2E95">
            <w:pPr>
              <w:spacing w:line="240" w:lineRule="auto"/>
              <w:rPr>
                <w:sz w:val="12"/>
                <w:szCs w:val="12"/>
              </w:rPr>
            </w:pPr>
            <w:r w:rsidRPr="00DE2E95">
              <w:rPr>
                <w:sz w:val="12"/>
                <w:szCs w:val="12"/>
              </w:rPr>
              <w:t>Zakup towarów (w szczególności materiałów, leków, żywności) w związku z pomocą obywatelom Ukrainy</w:t>
            </w:r>
          </w:p>
        </w:tc>
        <w:tc>
          <w:tcPr>
            <w:tcW w:w="393" w:type="pct"/>
            <w:tcBorders>
              <w:top w:val="nil"/>
              <w:left w:val="nil"/>
              <w:bottom w:val="nil"/>
              <w:right w:val="nil"/>
            </w:tcBorders>
            <w:shd w:val="clear" w:color="auto" w:fill="auto"/>
            <w:noWrap/>
            <w:vAlign w:val="center"/>
            <w:hideMark/>
          </w:tcPr>
          <w:p w14:paraId="70F99197"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315340F2" w14:textId="77777777" w:rsidR="00DE2E95" w:rsidRPr="00DE2E95" w:rsidRDefault="00DE2E95" w:rsidP="00DE2E95">
            <w:pPr>
              <w:spacing w:line="240" w:lineRule="auto"/>
              <w:jc w:val="right"/>
              <w:rPr>
                <w:sz w:val="12"/>
                <w:szCs w:val="12"/>
              </w:rPr>
            </w:pPr>
            <w:r w:rsidRPr="00DE2E95">
              <w:rPr>
                <w:sz w:val="12"/>
                <w:szCs w:val="12"/>
              </w:rPr>
              <w:t>4 636</w:t>
            </w:r>
          </w:p>
        </w:tc>
        <w:tc>
          <w:tcPr>
            <w:tcW w:w="679" w:type="pct"/>
            <w:tcBorders>
              <w:top w:val="nil"/>
              <w:left w:val="nil"/>
              <w:bottom w:val="nil"/>
              <w:right w:val="nil"/>
            </w:tcBorders>
            <w:shd w:val="clear" w:color="auto" w:fill="auto"/>
            <w:noWrap/>
            <w:vAlign w:val="center"/>
            <w:hideMark/>
          </w:tcPr>
          <w:p w14:paraId="61EF5DC0" w14:textId="77777777" w:rsidR="00DE2E95" w:rsidRPr="00DE2E95" w:rsidRDefault="00DE2E95" w:rsidP="00DE2E95">
            <w:pPr>
              <w:spacing w:line="240" w:lineRule="auto"/>
              <w:jc w:val="right"/>
              <w:rPr>
                <w:sz w:val="12"/>
                <w:szCs w:val="12"/>
              </w:rPr>
            </w:pPr>
            <w:r w:rsidRPr="00DE2E95">
              <w:rPr>
                <w:sz w:val="12"/>
                <w:szCs w:val="12"/>
              </w:rPr>
              <w:t>4 636,00</w:t>
            </w:r>
          </w:p>
        </w:tc>
        <w:tc>
          <w:tcPr>
            <w:tcW w:w="606" w:type="pct"/>
            <w:tcBorders>
              <w:top w:val="nil"/>
              <w:left w:val="nil"/>
              <w:bottom w:val="nil"/>
              <w:right w:val="nil"/>
            </w:tcBorders>
            <w:shd w:val="clear" w:color="auto" w:fill="auto"/>
            <w:noWrap/>
            <w:vAlign w:val="center"/>
            <w:hideMark/>
          </w:tcPr>
          <w:p w14:paraId="36EC86C9"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73C892CD" w14:textId="77777777" w:rsidTr="00DE2E95">
        <w:trPr>
          <w:trHeight w:val="85"/>
        </w:trPr>
        <w:tc>
          <w:tcPr>
            <w:tcW w:w="2737" w:type="pct"/>
            <w:tcBorders>
              <w:top w:val="nil"/>
              <w:left w:val="nil"/>
              <w:bottom w:val="nil"/>
              <w:right w:val="nil"/>
            </w:tcBorders>
            <w:shd w:val="clear" w:color="auto" w:fill="auto"/>
            <w:vAlign w:val="center"/>
            <w:hideMark/>
          </w:tcPr>
          <w:p w14:paraId="132BD85F" w14:textId="77777777" w:rsidR="00DE2E95" w:rsidRPr="00DE2E95" w:rsidRDefault="00DE2E95" w:rsidP="00DE2E95">
            <w:pPr>
              <w:spacing w:line="240" w:lineRule="auto"/>
              <w:rPr>
                <w:sz w:val="12"/>
                <w:szCs w:val="12"/>
              </w:rPr>
            </w:pPr>
            <w:r w:rsidRPr="00DE2E95">
              <w:rPr>
                <w:sz w:val="12"/>
                <w:szCs w:val="12"/>
              </w:rPr>
              <w:t>Zakup usług związanych z pomocą obywatelom Ukrainy</w:t>
            </w:r>
          </w:p>
        </w:tc>
        <w:tc>
          <w:tcPr>
            <w:tcW w:w="393" w:type="pct"/>
            <w:tcBorders>
              <w:top w:val="nil"/>
              <w:left w:val="nil"/>
              <w:bottom w:val="nil"/>
              <w:right w:val="nil"/>
            </w:tcBorders>
            <w:shd w:val="clear" w:color="auto" w:fill="auto"/>
            <w:noWrap/>
            <w:vAlign w:val="center"/>
            <w:hideMark/>
          </w:tcPr>
          <w:p w14:paraId="14188044"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0AFD7CAF" w14:textId="77777777" w:rsidR="00DE2E95" w:rsidRPr="00DE2E95" w:rsidRDefault="00DE2E95" w:rsidP="00DE2E95">
            <w:pPr>
              <w:spacing w:line="240" w:lineRule="auto"/>
              <w:jc w:val="right"/>
              <w:rPr>
                <w:sz w:val="12"/>
                <w:szCs w:val="12"/>
              </w:rPr>
            </w:pPr>
            <w:r w:rsidRPr="00DE2E95">
              <w:rPr>
                <w:sz w:val="12"/>
                <w:szCs w:val="12"/>
              </w:rPr>
              <w:t>2 465</w:t>
            </w:r>
          </w:p>
        </w:tc>
        <w:tc>
          <w:tcPr>
            <w:tcW w:w="679" w:type="pct"/>
            <w:tcBorders>
              <w:top w:val="nil"/>
              <w:left w:val="nil"/>
              <w:bottom w:val="nil"/>
              <w:right w:val="nil"/>
            </w:tcBorders>
            <w:shd w:val="clear" w:color="auto" w:fill="auto"/>
            <w:noWrap/>
            <w:vAlign w:val="center"/>
            <w:hideMark/>
          </w:tcPr>
          <w:p w14:paraId="39A50018" w14:textId="77777777" w:rsidR="00DE2E95" w:rsidRPr="00DE2E95" w:rsidRDefault="00DE2E95" w:rsidP="00DE2E95">
            <w:pPr>
              <w:spacing w:line="240" w:lineRule="auto"/>
              <w:jc w:val="right"/>
              <w:rPr>
                <w:sz w:val="12"/>
                <w:szCs w:val="12"/>
              </w:rPr>
            </w:pPr>
            <w:r w:rsidRPr="00DE2E95">
              <w:rPr>
                <w:sz w:val="12"/>
                <w:szCs w:val="12"/>
              </w:rPr>
              <w:t>2 465,00</w:t>
            </w:r>
          </w:p>
        </w:tc>
        <w:tc>
          <w:tcPr>
            <w:tcW w:w="606" w:type="pct"/>
            <w:tcBorders>
              <w:top w:val="nil"/>
              <w:left w:val="nil"/>
              <w:bottom w:val="nil"/>
              <w:right w:val="nil"/>
            </w:tcBorders>
            <w:shd w:val="clear" w:color="auto" w:fill="auto"/>
            <w:noWrap/>
            <w:vAlign w:val="center"/>
            <w:hideMark/>
          </w:tcPr>
          <w:p w14:paraId="0A016D3E"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0C1DBD8A" w14:textId="77777777" w:rsidTr="00DE2E95">
        <w:trPr>
          <w:trHeight w:val="85"/>
        </w:trPr>
        <w:tc>
          <w:tcPr>
            <w:tcW w:w="2737" w:type="pct"/>
            <w:tcBorders>
              <w:top w:val="nil"/>
              <w:left w:val="nil"/>
              <w:bottom w:val="nil"/>
              <w:right w:val="nil"/>
            </w:tcBorders>
            <w:shd w:val="clear" w:color="auto" w:fill="auto"/>
            <w:vAlign w:val="center"/>
            <w:hideMark/>
          </w:tcPr>
          <w:p w14:paraId="70B4B3E9" w14:textId="77777777" w:rsidR="00DE2E95" w:rsidRPr="00DE2E95" w:rsidRDefault="00DE2E95" w:rsidP="00DE2E95">
            <w:pPr>
              <w:spacing w:line="240" w:lineRule="auto"/>
              <w:rPr>
                <w:sz w:val="12"/>
                <w:szCs w:val="12"/>
              </w:rPr>
            </w:pPr>
            <w:r w:rsidRPr="00DE2E95">
              <w:rPr>
                <w:sz w:val="12"/>
                <w:szCs w:val="12"/>
              </w:rPr>
              <w:t>Opłaty na rzecz budżetu państwa</w:t>
            </w:r>
          </w:p>
        </w:tc>
        <w:tc>
          <w:tcPr>
            <w:tcW w:w="393" w:type="pct"/>
            <w:tcBorders>
              <w:top w:val="nil"/>
              <w:left w:val="nil"/>
              <w:bottom w:val="nil"/>
              <w:right w:val="nil"/>
            </w:tcBorders>
            <w:shd w:val="clear" w:color="auto" w:fill="auto"/>
            <w:noWrap/>
            <w:vAlign w:val="center"/>
            <w:hideMark/>
          </w:tcPr>
          <w:p w14:paraId="5F66F225"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0B646311" w14:textId="77777777" w:rsidR="00DE2E95" w:rsidRPr="00DE2E95" w:rsidRDefault="00DE2E95" w:rsidP="00DE2E95">
            <w:pPr>
              <w:spacing w:line="240" w:lineRule="auto"/>
              <w:jc w:val="right"/>
              <w:rPr>
                <w:sz w:val="12"/>
                <w:szCs w:val="12"/>
              </w:rPr>
            </w:pPr>
            <w:r w:rsidRPr="00DE2E95">
              <w:rPr>
                <w:sz w:val="12"/>
                <w:szCs w:val="12"/>
              </w:rPr>
              <w:t>1 917</w:t>
            </w:r>
          </w:p>
        </w:tc>
        <w:tc>
          <w:tcPr>
            <w:tcW w:w="679" w:type="pct"/>
            <w:tcBorders>
              <w:top w:val="nil"/>
              <w:left w:val="nil"/>
              <w:bottom w:val="nil"/>
              <w:right w:val="nil"/>
            </w:tcBorders>
            <w:shd w:val="clear" w:color="auto" w:fill="auto"/>
            <w:noWrap/>
            <w:vAlign w:val="center"/>
            <w:hideMark/>
          </w:tcPr>
          <w:p w14:paraId="25392CB0" w14:textId="77777777" w:rsidR="00DE2E95" w:rsidRPr="00DE2E95" w:rsidRDefault="00DE2E95" w:rsidP="00DE2E95">
            <w:pPr>
              <w:spacing w:line="240" w:lineRule="auto"/>
              <w:jc w:val="right"/>
              <w:rPr>
                <w:sz w:val="12"/>
                <w:szCs w:val="12"/>
              </w:rPr>
            </w:pPr>
            <w:r w:rsidRPr="00DE2E95">
              <w:rPr>
                <w:sz w:val="12"/>
                <w:szCs w:val="12"/>
              </w:rPr>
              <w:t>1 916,75</w:t>
            </w:r>
          </w:p>
        </w:tc>
        <w:tc>
          <w:tcPr>
            <w:tcW w:w="606" w:type="pct"/>
            <w:tcBorders>
              <w:top w:val="nil"/>
              <w:left w:val="nil"/>
              <w:bottom w:val="nil"/>
              <w:right w:val="nil"/>
            </w:tcBorders>
            <w:shd w:val="clear" w:color="auto" w:fill="auto"/>
            <w:noWrap/>
            <w:vAlign w:val="center"/>
            <w:hideMark/>
          </w:tcPr>
          <w:p w14:paraId="1D74278B"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348748BF" w14:textId="77777777" w:rsidTr="00DE2E95">
        <w:trPr>
          <w:trHeight w:val="85"/>
        </w:trPr>
        <w:tc>
          <w:tcPr>
            <w:tcW w:w="2737" w:type="pct"/>
            <w:tcBorders>
              <w:top w:val="nil"/>
              <w:left w:val="nil"/>
              <w:bottom w:val="nil"/>
              <w:right w:val="nil"/>
            </w:tcBorders>
            <w:shd w:val="clear" w:color="auto" w:fill="auto"/>
            <w:vAlign w:val="center"/>
            <w:hideMark/>
          </w:tcPr>
          <w:p w14:paraId="6BFD19E4" w14:textId="77777777" w:rsidR="00DE2E95" w:rsidRPr="00DE2E95" w:rsidRDefault="00DE2E95" w:rsidP="00DE2E95">
            <w:pPr>
              <w:spacing w:line="240" w:lineRule="auto"/>
              <w:rPr>
                <w:sz w:val="12"/>
                <w:szCs w:val="12"/>
              </w:rPr>
            </w:pPr>
            <w:r w:rsidRPr="00DE2E95">
              <w:rPr>
                <w:sz w:val="12"/>
                <w:szCs w:val="12"/>
              </w:rPr>
              <w:t>Zakup usług obejmujących wykonanie ekspertyz, analiz i opinii</w:t>
            </w:r>
          </w:p>
        </w:tc>
        <w:tc>
          <w:tcPr>
            <w:tcW w:w="393" w:type="pct"/>
            <w:tcBorders>
              <w:top w:val="nil"/>
              <w:left w:val="nil"/>
              <w:bottom w:val="nil"/>
              <w:right w:val="nil"/>
            </w:tcBorders>
            <w:shd w:val="clear" w:color="auto" w:fill="auto"/>
            <w:noWrap/>
            <w:vAlign w:val="center"/>
            <w:hideMark/>
          </w:tcPr>
          <w:p w14:paraId="67D739F6"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46D76F34" w14:textId="77777777" w:rsidR="00DE2E95" w:rsidRPr="00DE2E95" w:rsidRDefault="00DE2E95" w:rsidP="00DE2E95">
            <w:pPr>
              <w:spacing w:line="240" w:lineRule="auto"/>
              <w:jc w:val="right"/>
              <w:rPr>
                <w:sz w:val="12"/>
                <w:szCs w:val="12"/>
              </w:rPr>
            </w:pPr>
            <w:r w:rsidRPr="00DE2E95">
              <w:rPr>
                <w:sz w:val="12"/>
                <w:szCs w:val="12"/>
              </w:rPr>
              <w:t>1 243</w:t>
            </w:r>
          </w:p>
        </w:tc>
        <w:tc>
          <w:tcPr>
            <w:tcW w:w="679" w:type="pct"/>
            <w:tcBorders>
              <w:top w:val="nil"/>
              <w:left w:val="nil"/>
              <w:bottom w:val="nil"/>
              <w:right w:val="nil"/>
            </w:tcBorders>
            <w:shd w:val="clear" w:color="auto" w:fill="auto"/>
            <w:noWrap/>
            <w:vAlign w:val="center"/>
            <w:hideMark/>
          </w:tcPr>
          <w:p w14:paraId="51D1F9C0" w14:textId="77777777" w:rsidR="00DE2E95" w:rsidRPr="00DE2E95" w:rsidRDefault="00DE2E95" w:rsidP="00DE2E95">
            <w:pPr>
              <w:spacing w:line="240" w:lineRule="auto"/>
              <w:jc w:val="right"/>
              <w:rPr>
                <w:sz w:val="12"/>
                <w:szCs w:val="12"/>
              </w:rPr>
            </w:pPr>
            <w:r w:rsidRPr="00DE2E95">
              <w:rPr>
                <w:sz w:val="12"/>
                <w:szCs w:val="12"/>
              </w:rPr>
              <w:t>1 242,14</w:t>
            </w:r>
          </w:p>
        </w:tc>
        <w:tc>
          <w:tcPr>
            <w:tcW w:w="606" w:type="pct"/>
            <w:tcBorders>
              <w:top w:val="nil"/>
              <w:left w:val="nil"/>
              <w:bottom w:val="nil"/>
              <w:right w:val="nil"/>
            </w:tcBorders>
            <w:shd w:val="clear" w:color="auto" w:fill="auto"/>
            <w:noWrap/>
            <w:vAlign w:val="center"/>
            <w:hideMark/>
          </w:tcPr>
          <w:p w14:paraId="7F672F1C" w14:textId="77777777" w:rsidR="00DE2E95" w:rsidRPr="00DE2E95" w:rsidRDefault="00DE2E95" w:rsidP="00DE2E95">
            <w:pPr>
              <w:spacing w:line="240" w:lineRule="auto"/>
              <w:jc w:val="right"/>
              <w:rPr>
                <w:sz w:val="12"/>
                <w:szCs w:val="12"/>
              </w:rPr>
            </w:pPr>
            <w:r w:rsidRPr="00DE2E95">
              <w:rPr>
                <w:sz w:val="12"/>
                <w:szCs w:val="12"/>
              </w:rPr>
              <w:t>99,9%</w:t>
            </w:r>
          </w:p>
        </w:tc>
      </w:tr>
      <w:tr w:rsidR="00DE2E95" w:rsidRPr="00DE2E95" w14:paraId="5132FF76" w14:textId="77777777" w:rsidTr="00DE2E95">
        <w:trPr>
          <w:trHeight w:val="85"/>
        </w:trPr>
        <w:tc>
          <w:tcPr>
            <w:tcW w:w="2737" w:type="pct"/>
            <w:tcBorders>
              <w:top w:val="nil"/>
              <w:left w:val="nil"/>
              <w:bottom w:val="nil"/>
              <w:right w:val="nil"/>
            </w:tcBorders>
            <w:shd w:val="clear" w:color="auto" w:fill="auto"/>
            <w:vAlign w:val="center"/>
            <w:hideMark/>
          </w:tcPr>
          <w:p w14:paraId="44FE9FBA" w14:textId="77777777" w:rsidR="00DE2E95" w:rsidRPr="00DE2E95" w:rsidRDefault="00DE2E95" w:rsidP="00DE2E95">
            <w:pPr>
              <w:spacing w:line="240" w:lineRule="auto"/>
              <w:jc w:val="right"/>
              <w:rPr>
                <w:sz w:val="12"/>
                <w:szCs w:val="12"/>
              </w:rPr>
            </w:pPr>
          </w:p>
        </w:tc>
        <w:tc>
          <w:tcPr>
            <w:tcW w:w="393" w:type="pct"/>
            <w:tcBorders>
              <w:top w:val="nil"/>
              <w:left w:val="nil"/>
              <w:bottom w:val="nil"/>
              <w:right w:val="nil"/>
            </w:tcBorders>
            <w:shd w:val="clear" w:color="auto" w:fill="auto"/>
            <w:vAlign w:val="center"/>
            <w:hideMark/>
          </w:tcPr>
          <w:p w14:paraId="77428253"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4D8EAF99"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75F36DC0"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16C6518B"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018D5A57" w14:textId="77777777" w:rsidTr="00DE2E95">
        <w:trPr>
          <w:trHeight w:val="85"/>
        </w:trPr>
        <w:tc>
          <w:tcPr>
            <w:tcW w:w="2737" w:type="pct"/>
            <w:tcBorders>
              <w:top w:val="nil"/>
              <w:left w:val="nil"/>
              <w:bottom w:val="nil"/>
              <w:right w:val="nil"/>
            </w:tcBorders>
            <w:shd w:val="clear" w:color="auto" w:fill="auto"/>
            <w:vAlign w:val="center"/>
            <w:hideMark/>
          </w:tcPr>
          <w:p w14:paraId="2C7F3406" w14:textId="77777777" w:rsidR="00DE2E95" w:rsidRPr="00DE2E95" w:rsidRDefault="00DE2E95" w:rsidP="00DE2E95">
            <w:pPr>
              <w:spacing w:line="240" w:lineRule="auto"/>
              <w:rPr>
                <w:i/>
                <w:iCs/>
                <w:sz w:val="12"/>
                <w:szCs w:val="12"/>
                <w:u w:val="single"/>
              </w:rPr>
            </w:pPr>
            <w:r w:rsidRPr="00DE2E95">
              <w:rPr>
                <w:i/>
                <w:iCs/>
                <w:sz w:val="12"/>
                <w:szCs w:val="12"/>
                <w:u w:val="single"/>
              </w:rPr>
              <w:t>Podstawa prawna:</w:t>
            </w:r>
          </w:p>
        </w:tc>
        <w:tc>
          <w:tcPr>
            <w:tcW w:w="393" w:type="pct"/>
            <w:tcBorders>
              <w:top w:val="nil"/>
              <w:left w:val="nil"/>
              <w:bottom w:val="nil"/>
              <w:right w:val="nil"/>
            </w:tcBorders>
            <w:shd w:val="clear" w:color="auto" w:fill="auto"/>
            <w:noWrap/>
            <w:vAlign w:val="center"/>
            <w:hideMark/>
          </w:tcPr>
          <w:p w14:paraId="26FBA213"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1E8568DA"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7F1444A4"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79A326D"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18DA1242" w14:textId="77777777" w:rsidTr="00DE2E95">
        <w:trPr>
          <w:trHeight w:val="85"/>
        </w:trPr>
        <w:tc>
          <w:tcPr>
            <w:tcW w:w="2737" w:type="pct"/>
            <w:tcBorders>
              <w:top w:val="nil"/>
              <w:left w:val="nil"/>
              <w:bottom w:val="nil"/>
              <w:right w:val="nil"/>
            </w:tcBorders>
            <w:shd w:val="clear" w:color="auto" w:fill="auto"/>
            <w:vAlign w:val="center"/>
            <w:hideMark/>
          </w:tcPr>
          <w:p w14:paraId="26CF6DCF" w14:textId="77777777" w:rsidR="00DE2E95" w:rsidRPr="00DE2E95" w:rsidRDefault="00DE2E95" w:rsidP="00DE2E95">
            <w:pPr>
              <w:spacing w:line="240" w:lineRule="auto"/>
              <w:rPr>
                <w:i/>
                <w:iCs/>
                <w:sz w:val="12"/>
                <w:szCs w:val="12"/>
              </w:rPr>
            </w:pPr>
            <w:r w:rsidRPr="00DE2E95">
              <w:rPr>
                <w:i/>
                <w:iCs/>
                <w:sz w:val="12"/>
                <w:szCs w:val="12"/>
              </w:rPr>
              <w:t>1. Ustawa z dnia 14 grudnia 2016 r. Prawo oświatowe</w:t>
            </w:r>
          </w:p>
        </w:tc>
        <w:tc>
          <w:tcPr>
            <w:tcW w:w="393" w:type="pct"/>
            <w:tcBorders>
              <w:top w:val="nil"/>
              <w:left w:val="nil"/>
              <w:bottom w:val="nil"/>
              <w:right w:val="nil"/>
            </w:tcBorders>
            <w:shd w:val="clear" w:color="auto" w:fill="auto"/>
            <w:vAlign w:val="center"/>
            <w:hideMark/>
          </w:tcPr>
          <w:p w14:paraId="7EB46C7F"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6AB348B8" w14:textId="77777777" w:rsidR="00DE2E95" w:rsidRPr="00DE2E95" w:rsidRDefault="00DE2E95" w:rsidP="00DE2E95">
            <w:pPr>
              <w:spacing w:line="240" w:lineRule="auto"/>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7AF9B7BF"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590B12B8"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45ED173" w14:textId="77777777" w:rsidTr="00DE2E95">
        <w:trPr>
          <w:trHeight w:val="85"/>
        </w:trPr>
        <w:tc>
          <w:tcPr>
            <w:tcW w:w="2737" w:type="pct"/>
            <w:tcBorders>
              <w:top w:val="nil"/>
              <w:left w:val="nil"/>
              <w:bottom w:val="nil"/>
              <w:right w:val="nil"/>
            </w:tcBorders>
            <w:shd w:val="clear" w:color="auto" w:fill="auto"/>
            <w:vAlign w:val="center"/>
            <w:hideMark/>
          </w:tcPr>
          <w:p w14:paraId="00FB39A9" w14:textId="77777777" w:rsidR="00DE2E95" w:rsidRPr="00DE2E95" w:rsidRDefault="00DE2E95" w:rsidP="00DE2E95">
            <w:pPr>
              <w:spacing w:line="240" w:lineRule="auto"/>
              <w:rPr>
                <w:i/>
                <w:iCs/>
                <w:sz w:val="12"/>
                <w:szCs w:val="12"/>
              </w:rPr>
            </w:pPr>
            <w:r w:rsidRPr="00DE2E95">
              <w:rPr>
                <w:i/>
                <w:iCs/>
                <w:sz w:val="12"/>
                <w:szCs w:val="12"/>
              </w:rPr>
              <w:t>2. Ustawa z dnia 26 stycznia 1982 r. Karta Nauczyciela</w:t>
            </w:r>
          </w:p>
        </w:tc>
        <w:tc>
          <w:tcPr>
            <w:tcW w:w="393" w:type="pct"/>
            <w:tcBorders>
              <w:top w:val="nil"/>
              <w:left w:val="nil"/>
              <w:bottom w:val="nil"/>
              <w:right w:val="nil"/>
            </w:tcBorders>
            <w:shd w:val="clear" w:color="auto" w:fill="auto"/>
            <w:vAlign w:val="center"/>
            <w:hideMark/>
          </w:tcPr>
          <w:p w14:paraId="40DFA70A"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5F180FA3"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391CBFD3"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1EF7D2CD"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AE6B5BD" w14:textId="77777777" w:rsidTr="00DE2E95">
        <w:trPr>
          <w:trHeight w:val="85"/>
        </w:trPr>
        <w:tc>
          <w:tcPr>
            <w:tcW w:w="2737" w:type="pct"/>
            <w:tcBorders>
              <w:top w:val="nil"/>
              <w:left w:val="nil"/>
              <w:bottom w:val="nil"/>
              <w:right w:val="nil"/>
            </w:tcBorders>
            <w:shd w:val="clear" w:color="auto" w:fill="auto"/>
            <w:vAlign w:val="center"/>
            <w:hideMark/>
          </w:tcPr>
          <w:p w14:paraId="6495ED7C" w14:textId="77777777" w:rsidR="00DE2E95" w:rsidRPr="00DE2E95" w:rsidRDefault="00DE2E95" w:rsidP="00DE2E95">
            <w:pPr>
              <w:spacing w:line="240" w:lineRule="auto"/>
              <w:rPr>
                <w:i/>
                <w:iCs/>
                <w:sz w:val="12"/>
                <w:szCs w:val="12"/>
              </w:rPr>
            </w:pPr>
            <w:r w:rsidRPr="00DE2E95">
              <w:rPr>
                <w:i/>
                <w:iCs/>
                <w:sz w:val="12"/>
                <w:szCs w:val="12"/>
              </w:rPr>
              <w:t>3. Ustawa z dnia 27 października 2017 r. o finansowaniu zadań oświatowych</w:t>
            </w:r>
          </w:p>
        </w:tc>
        <w:tc>
          <w:tcPr>
            <w:tcW w:w="393" w:type="pct"/>
            <w:tcBorders>
              <w:top w:val="nil"/>
              <w:left w:val="nil"/>
              <w:bottom w:val="nil"/>
              <w:right w:val="nil"/>
            </w:tcBorders>
            <w:shd w:val="clear" w:color="auto" w:fill="auto"/>
            <w:vAlign w:val="center"/>
            <w:hideMark/>
          </w:tcPr>
          <w:p w14:paraId="66C49D8A"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1FDC9BC4"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6D505F81"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3F6CC5A2"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0129ABE" w14:textId="77777777" w:rsidTr="00DE2E95">
        <w:trPr>
          <w:trHeight w:val="85"/>
        </w:trPr>
        <w:tc>
          <w:tcPr>
            <w:tcW w:w="2737" w:type="pct"/>
            <w:tcBorders>
              <w:top w:val="nil"/>
              <w:left w:val="nil"/>
              <w:bottom w:val="nil"/>
              <w:right w:val="nil"/>
            </w:tcBorders>
            <w:shd w:val="clear" w:color="auto" w:fill="auto"/>
            <w:vAlign w:val="center"/>
            <w:hideMark/>
          </w:tcPr>
          <w:p w14:paraId="0FD6DDFE" w14:textId="77777777" w:rsidR="00DE2E95" w:rsidRPr="00DE2E95" w:rsidRDefault="00DE2E95" w:rsidP="00DE2E95">
            <w:pPr>
              <w:spacing w:line="240" w:lineRule="auto"/>
              <w:rPr>
                <w:i/>
                <w:iCs/>
                <w:sz w:val="12"/>
                <w:szCs w:val="12"/>
              </w:rPr>
            </w:pPr>
            <w:r w:rsidRPr="00DE2E95">
              <w:rPr>
                <w:i/>
                <w:iCs/>
                <w:sz w:val="12"/>
                <w:szCs w:val="12"/>
              </w:rPr>
              <w:t>4. Ustawa z dnia 12 marca 2022 r. o pomocy obywatelom Ukrainy w związku z konfliktem zbrojnym na terytorium tego państwa</w:t>
            </w:r>
          </w:p>
        </w:tc>
        <w:tc>
          <w:tcPr>
            <w:tcW w:w="393" w:type="pct"/>
            <w:tcBorders>
              <w:top w:val="nil"/>
              <w:left w:val="nil"/>
              <w:bottom w:val="nil"/>
              <w:right w:val="nil"/>
            </w:tcBorders>
            <w:shd w:val="clear" w:color="auto" w:fill="auto"/>
            <w:vAlign w:val="center"/>
            <w:hideMark/>
          </w:tcPr>
          <w:p w14:paraId="410F13F1"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7A7CE701"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24B70521"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1C4C8EE5"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53AD31A" w14:textId="77777777" w:rsidTr="00DE2E95">
        <w:trPr>
          <w:trHeight w:val="85"/>
        </w:trPr>
        <w:tc>
          <w:tcPr>
            <w:tcW w:w="2737" w:type="pct"/>
            <w:tcBorders>
              <w:top w:val="nil"/>
              <w:left w:val="nil"/>
              <w:bottom w:val="nil"/>
              <w:right w:val="nil"/>
            </w:tcBorders>
            <w:shd w:val="clear" w:color="auto" w:fill="auto"/>
            <w:vAlign w:val="center"/>
            <w:hideMark/>
          </w:tcPr>
          <w:p w14:paraId="24C743AA"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0B7BA608"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219D2925"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254038AD"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2BCAFC39"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362DB31B" w14:textId="77777777" w:rsidTr="00DE2E95">
        <w:trPr>
          <w:trHeight w:val="85"/>
        </w:trPr>
        <w:tc>
          <w:tcPr>
            <w:tcW w:w="2737" w:type="pct"/>
            <w:tcBorders>
              <w:top w:val="nil"/>
              <w:left w:val="nil"/>
              <w:bottom w:val="nil"/>
              <w:right w:val="nil"/>
            </w:tcBorders>
            <w:shd w:val="clear" w:color="auto" w:fill="auto"/>
            <w:vAlign w:val="center"/>
            <w:hideMark/>
          </w:tcPr>
          <w:p w14:paraId="5CC14F5B" w14:textId="77777777" w:rsidR="00DE2E95" w:rsidRPr="00DE2E95" w:rsidRDefault="00DE2E95" w:rsidP="00DE2E95">
            <w:pPr>
              <w:spacing w:line="240" w:lineRule="auto"/>
              <w:rPr>
                <w:b/>
                <w:bCs/>
                <w:sz w:val="12"/>
                <w:szCs w:val="12"/>
              </w:rPr>
            </w:pPr>
            <w:r w:rsidRPr="00DE2E95">
              <w:rPr>
                <w:b/>
                <w:bCs/>
                <w:sz w:val="12"/>
                <w:szCs w:val="12"/>
              </w:rPr>
              <w:t>Dotacje dla niepublicznych liceów ogólnokształcących</w:t>
            </w:r>
          </w:p>
        </w:tc>
        <w:tc>
          <w:tcPr>
            <w:tcW w:w="393" w:type="pct"/>
            <w:tcBorders>
              <w:top w:val="nil"/>
              <w:left w:val="nil"/>
              <w:bottom w:val="nil"/>
              <w:right w:val="nil"/>
            </w:tcBorders>
            <w:shd w:val="clear" w:color="auto" w:fill="auto"/>
            <w:vAlign w:val="center"/>
            <w:hideMark/>
          </w:tcPr>
          <w:p w14:paraId="7F0E37C3" w14:textId="77777777" w:rsidR="00DE2E95" w:rsidRPr="00DE2E95" w:rsidRDefault="00DE2E95" w:rsidP="00DE2E95">
            <w:pPr>
              <w:spacing w:line="240" w:lineRule="auto"/>
              <w:rPr>
                <w:b/>
                <w:bCs/>
                <w:sz w:val="12"/>
                <w:szCs w:val="12"/>
              </w:rPr>
            </w:pPr>
          </w:p>
        </w:tc>
        <w:tc>
          <w:tcPr>
            <w:tcW w:w="584" w:type="pct"/>
            <w:tcBorders>
              <w:top w:val="nil"/>
              <w:left w:val="nil"/>
              <w:bottom w:val="nil"/>
              <w:right w:val="nil"/>
            </w:tcBorders>
            <w:shd w:val="clear" w:color="auto" w:fill="auto"/>
            <w:vAlign w:val="center"/>
            <w:hideMark/>
          </w:tcPr>
          <w:p w14:paraId="5F7E2EA5" w14:textId="77777777" w:rsidR="00DE2E95" w:rsidRPr="00DE2E95" w:rsidRDefault="00DE2E95" w:rsidP="00DE2E95">
            <w:pPr>
              <w:spacing w:line="240" w:lineRule="auto"/>
              <w:jc w:val="right"/>
              <w:rPr>
                <w:b/>
                <w:bCs/>
                <w:sz w:val="12"/>
                <w:szCs w:val="12"/>
              </w:rPr>
            </w:pPr>
            <w:r w:rsidRPr="00DE2E95">
              <w:rPr>
                <w:b/>
                <w:bCs/>
                <w:sz w:val="12"/>
                <w:szCs w:val="12"/>
              </w:rPr>
              <w:t>4 953 040</w:t>
            </w:r>
          </w:p>
        </w:tc>
        <w:tc>
          <w:tcPr>
            <w:tcW w:w="679" w:type="pct"/>
            <w:tcBorders>
              <w:top w:val="nil"/>
              <w:left w:val="nil"/>
              <w:bottom w:val="nil"/>
              <w:right w:val="nil"/>
            </w:tcBorders>
            <w:shd w:val="clear" w:color="auto" w:fill="auto"/>
            <w:vAlign w:val="center"/>
            <w:hideMark/>
          </w:tcPr>
          <w:p w14:paraId="06D0650F" w14:textId="77777777" w:rsidR="00DE2E95" w:rsidRPr="00DE2E95" w:rsidRDefault="00DE2E95" w:rsidP="00DE2E95">
            <w:pPr>
              <w:spacing w:line="240" w:lineRule="auto"/>
              <w:jc w:val="right"/>
              <w:rPr>
                <w:b/>
                <w:bCs/>
                <w:sz w:val="12"/>
                <w:szCs w:val="12"/>
              </w:rPr>
            </w:pPr>
            <w:r w:rsidRPr="00DE2E95">
              <w:rPr>
                <w:b/>
                <w:bCs/>
                <w:sz w:val="12"/>
                <w:szCs w:val="12"/>
              </w:rPr>
              <w:t>4 942 283,36</w:t>
            </w:r>
          </w:p>
        </w:tc>
        <w:tc>
          <w:tcPr>
            <w:tcW w:w="606" w:type="pct"/>
            <w:tcBorders>
              <w:top w:val="nil"/>
              <w:left w:val="nil"/>
              <w:bottom w:val="nil"/>
              <w:right w:val="nil"/>
            </w:tcBorders>
            <w:shd w:val="clear" w:color="auto" w:fill="auto"/>
            <w:vAlign w:val="center"/>
            <w:hideMark/>
          </w:tcPr>
          <w:p w14:paraId="03C1A042" w14:textId="77777777" w:rsidR="00DE2E95" w:rsidRPr="00DE2E95" w:rsidRDefault="00DE2E95" w:rsidP="00DE2E95">
            <w:pPr>
              <w:spacing w:line="240" w:lineRule="auto"/>
              <w:jc w:val="right"/>
              <w:rPr>
                <w:b/>
                <w:bCs/>
                <w:sz w:val="12"/>
                <w:szCs w:val="12"/>
              </w:rPr>
            </w:pPr>
            <w:r w:rsidRPr="00DE2E95">
              <w:rPr>
                <w:b/>
                <w:bCs/>
                <w:sz w:val="12"/>
                <w:szCs w:val="12"/>
              </w:rPr>
              <w:t>99,8%</w:t>
            </w:r>
          </w:p>
        </w:tc>
      </w:tr>
      <w:tr w:rsidR="00DE2E95" w:rsidRPr="00DE2E95" w14:paraId="77E8C09D" w14:textId="77777777" w:rsidTr="00DE2E95">
        <w:trPr>
          <w:trHeight w:val="85"/>
        </w:trPr>
        <w:tc>
          <w:tcPr>
            <w:tcW w:w="2737" w:type="pct"/>
            <w:tcBorders>
              <w:top w:val="nil"/>
              <w:left w:val="nil"/>
              <w:bottom w:val="nil"/>
              <w:right w:val="nil"/>
            </w:tcBorders>
            <w:shd w:val="clear" w:color="auto" w:fill="auto"/>
            <w:vAlign w:val="center"/>
            <w:hideMark/>
          </w:tcPr>
          <w:p w14:paraId="123CF651" w14:textId="77777777" w:rsidR="00DE2E95" w:rsidRPr="00DE2E95" w:rsidRDefault="00DE2E95" w:rsidP="00DE2E95">
            <w:pPr>
              <w:spacing w:line="240" w:lineRule="auto"/>
              <w:jc w:val="right"/>
              <w:rPr>
                <w:b/>
                <w:bCs/>
                <w:sz w:val="12"/>
                <w:szCs w:val="12"/>
              </w:rPr>
            </w:pPr>
          </w:p>
        </w:tc>
        <w:tc>
          <w:tcPr>
            <w:tcW w:w="393" w:type="pct"/>
            <w:tcBorders>
              <w:top w:val="nil"/>
              <w:left w:val="nil"/>
              <w:bottom w:val="nil"/>
              <w:right w:val="nil"/>
            </w:tcBorders>
            <w:shd w:val="clear" w:color="auto" w:fill="auto"/>
            <w:vAlign w:val="center"/>
            <w:hideMark/>
          </w:tcPr>
          <w:p w14:paraId="47C23D4B"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01B6451C"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4885F500"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5614D2D3"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4A47A0E" w14:textId="77777777" w:rsidTr="00DE2E95">
        <w:trPr>
          <w:trHeight w:val="85"/>
        </w:trPr>
        <w:tc>
          <w:tcPr>
            <w:tcW w:w="2737" w:type="pct"/>
            <w:tcBorders>
              <w:top w:val="nil"/>
              <w:left w:val="nil"/>
              <w:bottom w:val="nil"/>
              <w:right w:val="nil"/>
            </w:tcBorders>
            <w:shd w:val="clear" w:color="auto" w:fill="auto"/>
            <w:vAlign w:val="center"/>
            <w:hideMark/>
          </w:tcPr>
          <w:p w14:paraId="373250AE" w14:textId="77777777" w:rsidR="00DE2E95" w:rsidRPr="00DE2E95" w:rsidRDefault="00DE2E95" w:rsidP="00DE2E95">
            <w:pPr>
              <w:spacing w:line="240" w:lineRule="auto"/>
              <w:rPr>
                <w:i/>
                <w:iCs/>
                <w:sz w:val="12"/>
                <w:szCs w:val="12"/>
                <w:u w:val="single"/>
              </w:rPr>
            </w:pPr>
            <w:r w:rsidRPr="00DE2E95">
              <w:rPr>
                <w:i/>
                <w:iCs/>
                <w:sz w:val="12"/>
                <w:szCs w:val="12"/>
                <w:u w:val="single"/>
              </w:rPr>
              <w:t>Cel:</w:t>
            </w:r>
            <w:r w:rsidRPr="00DE2E95">
              <w:rPr>
                <w:i/>
                <w:iCs/>
                <w:sz w:val="12"/>
                <w:szCs w:val="12"/>
              </w:rPr>
              <w:t xml:space="preserve"> realizacja ramowego programu nauczania w trzyletnim okresie nauki w liceum</w:t>
            </w:r>
          </w:p>
        </w:tc>
        <w:tc>
          <w:tcPr>
            <w:tcW w:w="393" w:type="pct"/>
            <w:tcBorders>
              <w:top w:val="nil"/>
              <w:left w:val="nil"/>
              <w:bottom w:val="nil"/>
              <w:right w:val="nil"/>
            </w:tcBorders>
            <w:shd w:val="clear" w:color="auto" w:fill="auto"/>
            <w:vAlign w:val="center"/>
            <w:hideMark/>
          </w:tcPr>
          <w:p w14:paraId="204DF09D"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691482DC"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52ED2B3B"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6FA05331"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1249AF4C" w14:textId="77777777" w:rsidTr="00DE2E95">
        <w:trPr>
          <w:trHeight w:val="85"/>
        </w:trPr>
        <w:tc>
          <w:tcPr>
            <w:tcW w:w="2737" w:type="pct"/>
            <w:tcBorders>
              <w:top w:val="nil"/>
              <w:left w:val="nil"/>
              <w:bottom w:val="nil"/>
              <w:right w:val="nil"/>
            </w:tcBorders>
            <w:shd w:val="clear" w:color="auto" w:fill="auto"/>
            <w:vAlign w:val="center"/>
            <w:hideMark/>
          </w:tcPr>
          <w:p w14:paraId="64EB63A5"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55A94D2"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6F0C1AFF"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3E749941"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A282CC1"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F32529D" w14:textId="77777777" w:rsidTr="00DE2E95">
        <w:trPr>
          <w:trHeight w:val="85"/>
        </w:trPr>
        <w:tc>
          <w:tcPr>
            <w:tcW w:w="2737" w:type="pct"/>
            <w:tcBorders>
              <w:top w:val="nil"/>
              <w:left w:val="nil"/>
              <w:bottom w:val="nil"/>
              <w:right w:val="nil"/>
            </w:tcBorders>
            <w:shd w:val="clear" w:color="auto" w:fill="auto"/>
            <w:vAlign w:val="center"/>
            <w:hideMark/>
          </w:tcPr>
          <w:p w14:paraId="2FD6BF84" w14:textId="77777777" w:rsidR="00DE2E95" w:rsidRPr="00DE2E95" w:rsidRDefault="00DE2E95" w:rsidP="00DE2E95">
            <w:pPr>
              <w:spacing w:line="240" w:lineRule="auto"/>
              <w:rPr>
                <w:i/>
                <w:iCs/>
                <w:sz w:val="12"/>
                <w:szCs w:val="12"/>
                <w:u w:val="single"/>
              </w:rPr>
            </w:pPr>
            <w:r w:rsidRPr="00DE2E95">
              <w:rPr>
                <w:i/>
                <w:iCs/>
                <w:sz w:val="12"/>
                <w:szCs w:val="12"/>
                <w:u w:val="single"/>
              </w:rPr>
              <w:t>Dysponent:</w:t>
            </w:r>
            <w:r w:rsidRPr="00DE2E95">
              <w:rPr>
                <w:i/>
                <w:iCs/>
                <w:sz w:val="12"/>
                <w:szCs w:val="12"/>
              </w:rPr>
              <w:t xml:space="preserve"> Wydział Oświaty i Wychowania</w:t>
            </w:r>
          </w:p>
        </w:tc>
        <w:tc>
          <w:tcPr>
            <w:tcW w:w="393" w:type="pct"/>
            <w:tcBorders>
              <w:top w:val="nil"/>
              <w:left w:val="nil"/>
              <w:bottom w:val="nil"/>
              <w:right w:val="nil"/>
            </w:tcBorders>
            <w:shd w:val="clear" w:color="auto" w:fill="auto"/>
            <w:vAlign w:val="center"/>
            <w:hideMark/>
          </w:tcPr>
          <w:p w14:paraId="5C7DFAAD"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6806A2E0"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61A35805"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5274A031"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29A6D29" w14:textId="77777777" w:rsidTr="00DE2E95">
        <w:trPr>
          <w:trHeight w:val="85"/>
        </w:trPr>
        <w:tc>
          <w:tcPr>
            <w:tcW w:w="2737" w:type="pct"/>
            <w:tcBorders>
              <w:top w:val="nil"/>
              <w:left w:val="nil"/>
              <w:bottom w:val="nil"/>
              <w:right w:val="nil"/>
            </w:tcBorders>
            <w:shd w:val="clear" w:color="auto" w:fill="auto"/>
            <w:vAlign w:val="center"/>
            <w:hideMark/>
          </w:tcPr>
          <w:p w14:paraId="28983092"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18C1B37"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6FD0671"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53ECE176"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1923F7D"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FDDAFA2" w14:textId="77777777" w:rsidTr="00DE2E95">
        <w:trPr>
          <w:trHeight w:val="85"/>
        </w:trPr>
        <w:tc>
          <w:tcPr>
            <w:tcW w:w="2737" w:type="pct"/>
            <w:tcBorders>
              <w:top w:val="nil"/>
              <w:left w:val="nil"/>
              <w:bottom w:val="nil"/>
              <w:right w:val="nil"/>
            </w:tcBorders>
            <w:shd w:val="clear" w:color="auto" w:fill="auto"/>
            <w:vAlign w:val="center"/>
            <w:hideMark/>
          </w:tcPr>
          <w:p w14:paraId="195A9411" w14:textId="77777777" w:rsidR="00DE2E95" w:rsidRPr="00DE2E95" w:rsidRDefault="00DE2E95" w:rsidP="00DE2E95">
            <w:pPr>
              <w:spacing w:line="240" w:lineRule="auto"/>
              <w:rPr>
                <w:i/>
                <w:iCs/>
                <w:sz w:val="12"/>
                <w:szCs w:val="12"/>
                <w:u w:val="single"/>
              </w:rPr>
            </w:pPr>
            <w:r w:rsidRPr="00DE2E95">
              <w:rPr>
                <w:i/>
                <w:iCs/>
                <w:sz w:val="12"/>
                <w:szCs w:val="12"/>
                <w:u w:val="single"/>
              </w:rPr>
              <w:t>Kalkulacja:</w:t>
            </w:r>
          </w:p>
        </w:tc>
        <w:tc>
          <w:tcPr>
            <w:tcW w:w="393" w:type="pct"/>
            <w:tcBorders>
              <w:top w:val="nil"/>
              <w:left w:val="nil"/>
              <w:bottom w:val="nil"/>
              <w:right w:val="nil"/>
            </w:tcBorders>
            <w:shd w:val="clear" w:color="auto" w:fill="auto"/>
            <w:vAlign w:val="center"/>
            <w:hideMark/>
          </w:tcPr>
          <w:p w14:paraId="42EEFF4E"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65C536D7"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59D5B856"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70D9A19"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1255D1C7" w14:textId="77777777" w:rsidTr="00DE2E95">
        <w:trPr>
          <w:trHeight w:val="85"/>
        </w:trPr>
        <w:tc>
          <w:tcPr>
            <w:tcW w:w="2737" w:type="pct"/>
            <w:tcBorders>
              <w:top w:val="nil"/>
              <w:left w:val="nil"/>
              <w:bottom w:val="nil"/>
              <w:right w:val="nil"/>
            </w:tcBorders>
            <w:shd w:val="clear" w:color="auto" w:fill="auto"/>
            <w:vAlign w:val="center"/>
            <w:hideMark/>
          </w:tcPr>
          <w:p w14:paraId="56A7D21C" w14:textId="77777777" w:rsidR="00DE2E95" w:rsidRPr="00DE2E95" w:rsidRDefault="00DE2E95" w:rsidP="00DE2E95">
            <w:pPr>
              <w:spacing w:line="240" w:lineRule="auto"/>
              <w:rPr>
                <w:sz w:val="12"/>
                <w:szCs w:val="12"/>
              </w:rPr>
            </w:pPr>
            <w:r w:rsidRPr="00DE2E95">
              <w:rPr>
                <w:sz w:val="12"/>
                <w:szCs w:val="12"/>
              </w:rPr>
              <w:t>- liczba placówek</w:t>
            </w:r>
          </w:p>
        </w:tc>
        <w:tc>
          <w:tcPr>
            <w:tcW w:w="393" w:type="pct"/>
            <w:tcBorders>
              <w:top w:val="nil"/>
              <w:left w:val="nil"/>
              <w:bottom w:val="nil"/>
              <w:right w:val="nil"/>
            </w:tcBorders>
            <w:shd w:val="clear" w:color="auto" w:fill="auto"/>
            <w:vAlign w:val="center"/>
            <w:hideMark/>
          </w:tcPr>
          <w:p w14:paraId="7F346A76" w14:textId="77777777" w:rsidR="00DE2E95" w:rsidRPr="00DE2E95" w:rsidRDefault="00DE2E95" w:rsidP="00DE2E95">
            <w:pPr>
              <w:spacing w:line="240" w:lineRule="auto"/>
              <w:jc w:val="right"/>
              <w:rPr>
                <w:sz w:val="12"/>
                <w:szCs w:val="12"/>
              </w:rPr>
            </w:pPr>
            <w:r w:rsidRPr="00DE2E95">
              <w:rPr>
                <w:sz w:val="12"/>
                <w:szCs w:val="12"/>
              </w:rPr>
              <w:t>6</w:t>
            </w:r>
          </w:p>
        </w:tc>
        <w:tc>
          <w:tcPr>
            <w:tcW w:w="584" w:type="pct"/>
            <w:tcBorders>
              <w:top w:val="nil"/>
              <w:left w:val="nil"/>
              <w:bottom w:val="nil"/>
              <w:right w:val="nil"/>
            </w:tcBorders>
            <w:shd w:val="clear" w:color="auto" w:fill="auto"/>
            <w:noWrap/>
            <w:vAlign w:val="center"/>
            <w:hideMark/>
          </w:tcPr>
          <w:p w14:paraId="18E53F75" w14:textId="77777777" w:rsidR="00DE2E95" w:rsidRPr="00DE2E95" w:rsidRDefault="00DE2E95" w:rsidP="00DE2E95">
            <w:pPr>
              <w:spacing w:line="240" w:lineRule="auto"/>
              <w:jc w:val="right"/>
              <w:rPr>
                <w:sz w:val="12"/>
                <w:szCs w:val="12"/>
              </w:rPr>
            </w:pPr>
          </w:p>
        </w:tc>
        <w:tc>
          <w:tcPr>
            <w:tcW w:w="679" w:type="pct"/>
            <w:tcBorders>
              <w:top w:val="nil"/>
              <w:left w:val="nil"/>
              <w:bottom w:val="nil"/>
              <w:right w:val="nil"/>
            </w:tcBorders>
            <w:shd w:val="clear" w:color="auto" w:fill="auto"/>
            <w:noWrap/>
            <w:vAlign w:val="center"/>
            <w:hideMark/>
          </w:tcPr>
          <w:p w14:paraId="2DC03875"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242A8E3"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A01EEB5" w14:textId="77777777" w:rsidTr="00DE2E95">
        <w:trPr>
          <w:trHeight w:val="85"/>
        </w:trPr>
        <w:tc>
          <w:tcPr>
            <w:tcW w:w="2737" w:type="pct"/>
            <w:tcBorders>
              <w:top w:val="nil"/>
              <w:left w:val="nil"/>
              <w:bottom w:val="nil"/>
              <w:right w:val="nil"/>
            </w:tcBorders>
            <w:shd w:val="clear" w:color="auto" w:fill="auto"/>
            <w:vAlign w:val="center"/>
            <w:hideMark/>
          </w:tcPr>
          <w:p w14:paraId="015D7372" w14:textId="77777777" w:rsidR="00DE2E95" w:rsidRPr="00DE2E95" w:rsidRDefault="00DE2E95" w:rsidP="00DE2E95">
            <w:pPr>
              <w:spacing w:line="240" w:lineRule="auto"/>
              <w:rPr>
                <w:sz w:val="12"/>
                <w:szCs w:val="12"/>
              </w:rPr>
            </w:pPr>
            <w:r w:rsidRPr="00DE2E95">
              <w:rPr>
                <w:sz w:val="12"/>
                <w:szCs w:val="12"/>
              </w:rPr>
              <w:t>- liczba uczniów</w:t>
            </w:r>
          </w:p>
        </w:tc>
        <w:tc>
          <w:tcPr>
            <w:tcW w:w="393" w:type="pct"/>
            <w:tcBorders>
              <w:top w:val="nil"/>
              <w:left w:val="nil"/>
              <w:bottom w:val="nil"/>
              <w:right w:val="nil"/>
            </w:tcBorders>
            <w:shd w:val="clear" w:color="auto" w:fill="auto"/>
            <w:vAlign w:val="center"/>
            <w:hideMark/>
          </w:tcPr>
          <w:p w14:paraId="7922A012" w14:textId="77777777" w:rsidR="00DE2E95" w:rsidRPr="00DE2E95" w:rsidRDefault="00DE2E95" w:rsidP="00DE2E95">
            <w:pPr>
              <w:spacing w:line="240" w:lineRule="auto"/>
              <w:jc w:val="right"/>
              <w:rPr>
                <w:sz w:val="12"/>
                <w:szCs w:val="12"/>
              </w:rPr>
            </w:pPr>
            <w:r w:rsidRPr="00DE2E95">
              <w:rPr>
                <w:sz w:val="12"/>
                <w:szCs w:val="12"/>
              </w:rPr>
              <w:t>624</w:t>
            </w:r>
          </w:p>
        </w:tc>
        <w:tc>
          <w:tcPr>
            <w:tcW w:w="584" w:type="pct"/>
            <w:tcBorders>
              <w:top w:val="nil"/>
              <w:left w:val="nil"/>
              <w:bottom w:val="nil"/>
              <w:right w:val="nil"/>
            </w:tcBorders>
            <w:shd w:val="clear" w:color="auto" w:fill="auto"/>
            <w:noWrap/>
            <w:vAlign w:val="center"/>
            <w:hideMark/>
          </w:tcPr>
          <w:p w14:paraId="4063D391" w14:textId="77777777" w:rsidR="00DE2E95" w:rsidRPr="00DE2E95" w:rsidRDefault="00DE2E95" w:rsidP="00DE2E95">
            <w:pPr>
              <w:spacing w:line="240" w:lineRule="auto"/>
              <w:jc w:val="right"/>
              <w:rPr>
                <w:sz w:val="12"/>
                <w:szCs w:val="12"/>
              </w:rPr>
            </w:pPr>
          </w:p>
        </w:tc>
        <w:tc>
          <w:tcPr>
            <w:tcW w:w="679" w:type="pct"/>
            <w:tcBorders>
              <w:top w:val="nil"/>
              <w:left w:val="nil"/>
              <w:bottom w:val="nil"/>
              <w:right w:val="nil"/>
            </w:tcBorders>
            <w:shd w:val="clear" w:color="auto" w:fill="auto"/>
            <w:noWrap/>
            <w:vAlign w:val="center"/>
            <w:hideMark/>
          </w:tcPr>
          <w:p w14:paraId="50B83ED0"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74E82EF"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00FB118D" w14:textId="77777777" w:rsidTr="00DE2E95">
        <w:trPr>
          <w:trHeight w:val="85"/>
        </w:trPr>
        <w:tc>
          <w:tcPr>
            <w:tcW w:w="2737" w:type="pct"/>
            <w:tcBorders>
              <w:top w:val="nil"/>
              <w:left w:val="nil"/>
              <w:bottom w:val="nil"/>
              <w:right w:val="nil"/>
            </w:tcBorders>
            <w:shd w:val="clear" w:color="auto" w:fill="auto"/>
            <w:vAlign w:val="center"/>
            <w:hideMark/>
          </w:tcPr>
          <w:p w14:paraId="272F4E1A"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5CD405B3"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CEB7E17"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01511EF0"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01C83DA"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C0734D6" w14:textId="77777777" w:rsidTr="00DE2E95">
        <w:trPr>
          <w:trHeight w:val="85"/>
        </w:trPr>
        <w:tc>
          <w:tcPr>
            <w:tcW w:w="2737" w:type="pct"/>
            <w:tcBorders>
              <w:top w:val="nil"/>
              <w:left w:val="nil"/>
              <w:bottom w:val="nil"/>
              <w:right w:val="nil"/>
            </w:tcBorders>
            <w:shd w:val="clear" w:color="auto" w:fill="auto"/>
            <w:vAlign w:val="center"/>
            <w:hideMark/>
          </w:tcPr>
          <w:p w14:paraId="3ADCF48D" w14:textId="77777777" w:rsidR="00DE2E95" w:rsidRPr="00DE2E95" w:rsidRDefault="00DE2E95" w:rsidP="00DE2E95">
            <w:pPr>
              <w:spacing w:line="240" w:lineRule="auto"/>
              <w:rPr>
                <w:sz w:val="12"/>
                <w:szCs w:val="12"/>
              </w:rPr>
            </w:pPr>
            <w:r w:rsidRPr="00DE2E95">
              <w:rPr>
                <w:sz w:val="12"/>
                <w:szCs w:val="12"/>
              </w:rPr>
              <w:t>W tym wydatki na pomoc dla dzieci uchodźców – obywateli Ukrainy.</w:t>
            </w:r>
          </w:p>
        </w:tc>
        <w:tc>
          <w:tcPr>
            <w:tcW w:w="393" w:type="pct"/>
            <w:tcBorders>
              <w:top w:val="nil"/>
              <w:left w:val="nil"/>
              <w:bottom w:val="nil"/>
              <w:right w:val="nil"/>
            </w:tcBorders>
            <w:shd w:val="clear" w:color="auto" w:fill="auto"/>
            <w:vAlign w:val="center"/>
            <w:hideMark/>
          </w:tcPr>
          <w:p w14:paraId="499E8866"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61E37D1B"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6F435CA8"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6468FCC"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6A61E72B" w14:textId="77777777" w:rsidTr="00DE2E95">
        <w:trPr>
          <w:trHeight w:val="85"/>
        </w:trPr>
        <w:tc>
          <w:tcPr>
            <w:tcW w:w="2737" w:type="pct"/>
            <w:tcBorders>
              <w:top w:val="nil"/>
              <w:left w:val="nil"/>
              <w:bottom w:val="nil"/>
              <w:right w:val="nil"/>
            </w:tcBorders>
            <w:shd w:val="clear" w:color="auto" w:fill="auto"/>
            <w:vAlign w:val="center"/>
            <w:hideMark/>
          </w:tcPr>
          <w:p w14:paraId="1B82EAA2"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08700A1E"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D40DC64"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4C53CAB5"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5946E8D"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9DD7E6C" w14:textId="77777777" w:rsidTr="00DE2E95">
        <w:trPr>
          <w:trHeight w:val="85"/>
        </w:trPr>
        <w:tc>
          <w:tcPr>
            <w:tcW w:w="2737" w:type="pct"/>
            <w:tcBorders>
              <w:top w:val="nil"/>
              <w:left w:val="nil"/>
              <w:bottom w:val="nil"/>
              <w:right w:val="nil"/>
            </w:tcBorders>
            <w:shd w:val="clear" w:color="auto" w:fill="auto"/>
            <w:vAlign w:val="center"/>
            <w:hideMark/>
          </w:tcPr>
          <w:p w14:paraId="48EE558E" w14:textId="77777777" w:rsidR="00DE2E95" w:rsidRPr="00DE2E95" w:rsidRDefault="00DE2E95" w:rsidP="00DE2E95">
            <w:pPr>
              <w:spacing w:line="240" w:lineRule="auto"/>
              <w:rPr>
                <w:i/>
                <w:iCs/>
                <w:sz w:val="12"/>
                <w:szCs w:val="12"/>
                <w:u w:val="single"/>
              </w:rPr>
            </w:pPr>
            <w:r w:rsidRPr="00DE2E95">
              <w:rPr>
                <w:i/>
                <w:iCs/>
                <w:sz w:val="12"/>
                <w:szCs w:val="12"/>
                <w:u w:val="single"/>
              </w:rPr>
              <w:t>Podstawa prawna:</w:t>
            </w:r>
          </w:p>
        </w:tc>
        <w:tc>
          <w:tcPr>
            <w:tcW w:w="393" w:type="pct"/>
            <w:tcBorders>
              <w:top w:val="nil"/>
              <w:left w:val="nil"/>
              <w:bottom w:val="nil"/>
              <w:right w:val="nil"/>
            </w:tcBorders>
            <w:shd w:val="clear" w:color="auto" w:fill="auto"/>
            <w:noWrap/>
            <w:vAlign w:val="center"/>
            <w:hideMark/>
          </w:tcPr>
          <w:p w14:paraId="7A5508DE"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2B421626"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2158800E"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B35612A"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1C6B289" w14:textId="77777777" w:rsidTr="00DE2E95">
        <w:trPr>
          <w:trHeight w:val="85"/>
        </w:trPr>
        <w:tc>
          <w:tcPr>
            <w:tcW w:w="2737" w:type="pct"/>
            <w:tcBorders>
              <w:top w:val="nil"/>
              <w:left w:val="nil"/>
              <w:bottom w:val="nil"/>
              <w:right w:val="nil"/>
            </w:tcBorders>
            <w:shd w:val="clear" w:color="auto" w:fill="auto"/>
            <w:vAlign w:val="center"/>
            <w:hideMark/>
          </w:tcPr>
          <w:p w14:paraId="3147B9DF" w14:textId="77777777" w:rsidR="00DE2E95" w:rsidRPr="00DE2E95" w:rsidRDefault="00DE2E95" w:rsidP="00DE2E95">
            <w:pPr>
              <w:spacing w:line="240" w:lineRule="auto"/>
              <w:rPr>
                <w:i/>
                <w:iCs/>
                <w:sz w:val="12"/>
                <w:szCs w:val="12"/>
              </w:rPr>
            </w:pPr>
            <w:r w:rsidRPr="00DE2E95">
              <w:rPr>
                <w:i/>
                <w:iCs/>
                <w:sz w:val="12"/>
                <w:szCs w:val="12"/>
              </w:rPr>
              <w:t>1. Ustawa z dnia 27 października 2017 r. o finansowaniu zadań oświatowych</w:t>
            </w:r>
          </w:p>
        </w:tc>
        <w:tc>
          <w:tcPr>
            <w:tcW w:w="393" w:type="pct"/>
            <w:tcBorders>
              <w:top w:val="nil"/>
              <w:left w:val="nil"/>
              <w:bottom w:val="nil"/>
              <w:right w:val="nil"/>
            </w:tcBorders>
            <w:shd w:val="clear" w:color="auto" w:fill="auto"/>
            <w:vAlign w:val="center"/>
            <w:hideMark/>
          </w:tcPr>
          <w:p w14:paraId="27B2622D"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016D1ABD" w14:textId="77777777" w:rsidR="00DE2E95" w:rsidRPr="00DE2E95" w:rsidRDefault="00DE2E95" w:rsidP="00DE2E95">
            <w:pPr>
              <w:spacing w:line="240" w:lineRule="auto"/>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51A77596"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2056ECCA"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08ECD58" w14:textId="77777777" w:rsidTr="00DE2E95">
        <w:trPr>
          <w:trHeight w:val="85"/>
        </w:trPr>
        <w:tc>
          <w:tcPr>
            <w:tcW w:w="2737" w:type="pct"/>
            <w:tcBorders>
              <w:top w:val="nil"/>
              <w:left w:val="nil"/>
              <w:bottom w:val="nil"/>
              <w:right w:val="nil"/>
            </w:tcBorders>
            <w:shd w:val="clear" w:color="auto" w:fill="auto"/>
            <w:vAlign w:val="center"/>
            <w:hideMark/>
          </w:tcPr>
          <w:p w14:paraId="7EBC1199" w14:textId="77777777" w:rsidR="00DE2E95" w:rsidRPr="00DE2E95" w:rsidRDefault="00DE2E95" w:rsidP="00DE2E95">
            <w:pPr>
              <w:spacing w:line="240" w:lineRule="auto"/>
              <w:rPr>
                <w:i/>
                <w:iCs/>
                <w:sz w:val="12"/>
                <w:szCs w:val="12"/>
              </w:rPr>
            </w:pPr>
            <w:r w:rsidRPr="00DE2E95">
              <w:rPr>
                <w:i/>
                <w:iCs/>
                <w:sz w:val="12"/>
                <w:szCs w:val="12"/>
              </w:rPr>
              <w:t>2. Ustawa z dnia 12 marca 2022 r. o pomocy obywatelom Ukrainy w związku z konfliktem zbrojnym na terytorium tego państwa</w:t>
            </w:r>
          </w:p>
        </w:tc>
        <w:tc>
          <w:tcPr>
            <w:tcW w:w="393" w:type="pct"/>
            <w:tcBorders>
              <w:top w:val="nil"/>
              <w:left w:val="nil"/>
              <w:bottom w:val="nil"/>
              <w:right w:val="nil"/>
            </w:tcBorders>
            <w:shd w:val="clear" w:color="auto" w:fill="auto"/>
            <w:vAlign w:val="center"/>
            <w:hideMark/>
          </w:tcPr>
          <w:p w14:paraId="0FFC2700"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5770EDC3"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225E259D"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10D5AE5D"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12D92E9A" w14:textId="77777777" w:rsidTr="00DE2E95">
        <w:trPr>
          <w:trHeight w:val="85"/>
        </w:trPr>
        <w:tc>
          <w:tcPr>
            <w:tcW w:w="2737" w:type="pct"/>
            <w:tcBorders>
              <w:top w:val="nil"/>
              <w:left w:val="nil"/>
              <w:bottom w:val="nil"/>
              <w:right w:val="nil"/>
            </w:tcBorders>
            <w:shd w:val="clear" w:color="auto" w:fill="auto"/>
            <w:vAlign w:val="center"/>
            <w:hideMark/>
          </w:tcPr>
          <w:p w14:paraId="3168A593"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6A4D4F1"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C89E18A"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609E499E"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37B0E1D"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3D6E47D" w14:textId="77777777" w:rsidTr="00DE2E95">
        <w:trPr>
          <w:trHeight w:val="85"/>
        </w:trPr>
        <w:tc>
          <w:tcPr>
            <w:tcW w:w="2737" w:type="pct"/>
            <w:tcBorders>
              <w:top w:val="nil"/>
              <w:left w:val="nil"/>
              <w:bottom w:val="nil"/>
              <w:right w:val="nil"/>
            </w:tcBorders>
            <w:shd w:val="clear" w:color="000000" w:fill="EAF1F6"/>
            <w:vAlign w:val="center"/>
            <w:hideMark/>
          </w:tcPr>
          <w:p w14:paraId="30DD8909" w14:textId="77777777" w:rsidR="00DE2E95" w:rsidRPr="00DE2E95" w:rsidRDefault="00DE2E95" w:rsidP="00DE2E95">
            <w:pPr>
              <w:spacing w:line="240" w:lineRule="auto"/>
              <w:rPr>
                <w:b/>
                <w:bCs/>
                <w:sz w:val="12"/>
                <w:szCs w:val="12"/>
              </w:rPr>
            </w:pPr>
            <w:r w:rsidRPr="00DE2E95">
              <w:rPr>
                <w:b/>
                <w:bCs/>
                <w:sz w:val="12"/>
                <w:szCs w:val="12"/>
              </w:rPr>
              <w:t>Prowadzenie publicznych poradni psychologiczno-pedagogicznych - zadanie 19</w:t>
            </w:r>
          </w:p>
        </w:tc>
        <w:tc>
          <w:tcPr>
            <w:tcW w:w="393" w:type="pct"/>
            <w:tcBorders>
              <w:top w:val="nil"/>
              <w:left w:val="nil"/>
              <w:bottom w:val="nil"/>
              <w:right w:val="nil"/>
            </w:tcBorders>
            <w:shd w:val="clear" w:color="000000" w:fill="EAF1F6"/>
            <w:vAlign w:val="center"/>
            <w:hideMark/>
          </w:tcPr>
          <w:p w14:paraId="3DDEF5DC" w14:textId="77777777" w:rsidR="00DE2E95" w:rsidRPr="00DE2E95" w:rsidRDefault="00DE2E95" w:rsidP="00DE2E95">
            <w:pPr>
              <w:spacing w:line="240" w:lineRule="auto"/>
              <w:rPr>
                <w:sz w:val="12"/>
                <w:szCs w:val="12"/>
              </w:rPr>
            </w:pPr>
            <w:r w:rsidRPr="00DE2E95">
              <w:rPr>
                <w:sz w:val="12"/>
                <w:szCs w:val="12"/>
              </w:rPr>
              <w:t> </w:t>
            </w:r>
          </w:p>
        </w:tc>
        <w:tc>
          <w:tcPr>
            <w:tcW w:w="584" w:type="pct"/>
            <w:tcBorders>
              <w:top w:val="nil"/>
              <w:left w:val="nil"/>
              <w:bottom w:val="nil"/>
              <w:right w:val="nil"/>
            </w:tcBorders>
            <w:shd w:val="clear" w:color="000000" w:fill="EAF1F6"/>
            <w:vAlign w:val="center"/>
            <w:hideMark/>
          </w:tcPr>
          <w:p w14:paraId="2D8ADFBA" w14:textId="77777777" w:rsidR="00DE2E95" w:rsidRPr="00DE2E95" w:rsidRDefault="00DE2E95" w:rsidP="00DE2E95">
            <w:pPr>
              <w:spacing w:line="240" w:lineRule="auto"/>
              <w:jc w:val="right"/>
              <w:rPr>
                <w:b/>
                <w:bCs/>
                <w:sz w:val="12"/>
                <w:szCs w:val="12"/>
              </w:rPr>
            </w:pPr>
            <w:r w:rsidRPr="00DE2E95">
              <w:rPr>
                <w:b/>
                <w:bCs/>
                <w:sz w:val="12"/>
                <w:szCs w:val="12"/>
              </w:rPr>
              <w:t>4 430 663</w:t>
            </w:r>
          </w:p>
        </w:tc>
        <w:tc>
          <w:tcPr>
            <w:tcW w:w="679" w:type="pct"/>
            <w:tcBorders>
              <w:top w:val="nil"/>
              <w:left w:val="nil"/>
              <w:bottom w:val="nil"/>
              <w:right w:val="nil"/>
            </w:tcBorders>
            <w:shd w:val="clear" w:color="000000" w:fill="EAF1F6"/>
            <w:vAlign w:val="center"/>
            <w:hideMark/>
          </w:tcPr>
          <w:p w14:paraId="43B59E23" w14:textId="77777777" w:rsidR="00DE2E95" w:rsidRPr="00DE2E95" w:rsidRDefault="00DE2E95" w:rsidP="00DE2E95">
            <w:pPr>
              <w:spacing w:line="240" w:lineRule="auto"/>
              <w:jc w:val="right"/>
              <w:rPr>
                <w:b/>
                <w:bCs/>
                <w:sz w:val="12"/>
                <w:szCs w:val="12"/>
              </w:rPr>
            </w:pPr>
            <w:r w:rsidRPr="00DE2E95">
              <w:rPr>
                <w:b/>
                <w:bCs/>
                <w:sz w:val="12"/>
                <w:szCs w:val="12"/>
              </w:rPr>
              <w:t>4 429 710,00</w:t>
            </w:r>
          </w:p>
        </w:tc>
        <w:tc>
          <w:tcPr>
            <w:tcW w:w="606" w:type="pct"/>
            <w:tcBorders>
              <w:top w:val="nil"/>
              <w:left w:val="nil"/>
              <w:bottom w:val="nil"/>
              <w:right w:val="nil"/>
            </w:tcBorders>
            <w:shd w:val="clear" w:color="000000" w:fill="EAF1F6"/>
            <w:vAlign w:val="center"/>
            <w:hideMark/>
          </w:tcPr>
          <w:p w14:paraId="29808E11" w14:textId="77777777" w:rsidR="00DE2E95" w:rsidRPr="00DE2E95" w:rsidRDefault="00DE2E95" w:rsidP="00DE2E95">
            <w:pPr>
              <w:spacing w:line="240" w:lineRule="auto"/>
              <w:jc w:val="right"/>
              <w:rPr>
                <w:b/>
                <w:bCs/>
                <w:sz w:val="12"/>
                <w:szCs w:val="12"/>
              </w:rPr>
            </w:pPr>
            <w:r w:rsidRPr="00DE2E95">
              <w:rPr>
                <w:b/>
                <w:bCs/>
                <w:sz w:val="12"/>
                <w:szCs w:val="12"/>
              </w:rPr>
              <w:t>100,0%</w:t>
            </w:r>
          </w:p>
        </w:tc>
      </w:tr>
      <w:tr w:rsidR="00DE2E95" w:rsidRPr="00DE2E95" w14:paraId="1F381402" w14:textId="77777777" w:rsidTr="00DE2E95">
        <w:trPr>
          <w:trHeight w:val="85"/>
        </w:trPr>
        <w:tc>
          <w:tcPr>
            <w:tcW w:w="2737" w:type="pct"/>
            <w:tcBorders>
              <w:top w:val="nil"/>
              <w:left w:val="nil"/>
              <w:bottom w:val="nil"/>
              <w:right w:val="nil"/>
            </w:tcBorders>
            <w:shd w:val="clear" w:color="auto" w:fill="auto"/>
            <w:vAlign w:val="center"/>
            <w:hideMark/>
          </w:tcPr>
          <w:p w14:paraId="26085FBC" w14:textId="77777777" w:rsidR="00DE2E95" w:rsidRPr="00DE2E95" w:rsidRDefault="00DE2E95" w:rsidP="00DE2E95">
            <w:pPr>
              <w:spacing w:line="240" w:lineRule="auto"/>
              <w:jc w:val="right"/>
              <w:rPr>
                <w:b/>
                <w:bCs/>
                <w:sz w:val="12"/>
                <w:szCs w:val="12"/>
              </w:rPr>
            </w:pPr>
          </w:p>
        </w:tc>
        <w:tc>
          <w:tcPr>
            <w:tcW w:w="393" w:type="pct"/>
            <w:tcBorders>
              <w:top w:val="nil"/>
              <w:left w:val="nil"/>
              <w:bottom w:val="nil"/>
              <w:right w:val="nil"/>
            </w:tcBorders>
            <w:shd w:val="clear" w:color="auto" w:fill="auto"/>
            <w:vAlign w:val="center"/>
            <w:hideMark/>
          </w:tcPr>
          <w:p w14:paraId="2A4D7E59"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79F4E802"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43758019"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0DC0242A"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F925F4D" w14:textId="77777777" w:rsidTr="00DE2E95">
        <w:trPr>
          <w:trHeight w:val="85"/>
        </w:trPr>
        <w:tc>
          <w:tcPr>
            <w:tcW w:w="2737" w:type="pct"/>
            <w:tcBorders>
              <w:top w:val="nil"/>
              <w:left w:val="nil"/>
              <w:bottom w:val="nil"/>
              <w:right w:val="nil"/>
            </w:tcBorders>
            <w:shd w:val="clear" w:color="auto" w:fill="auto"/>
            <w:vAlign w:val="center"/>
            <w:hideMark/>
          </w:tcPr>
          <w:p w14:paraId="456465C5" w14:textId="77777777" w:rsidR="00DE2E95" w:rsidRPr="00DE2E95" w:rsidRDefault="00DE2E95" w:rsidP="00DE2E95">
            <w:pPr>
              <w:spacing w:line="240" w:lineRule="auto"/>
              <w:rPr>
                <w:i/>
                <w:iCs/>
                <w:sz w:val="12"/>
                <w:szCs w:val="12"/>
                <w:u w:val="single"/>
              </w:rPr>
            </w:pPr>
            <w:r w:rsidRPr="00DE2E95">
              <w:rPr>
                <w:i/>
                <w:iCs/>
                <w:sz w:val="12"/>
                <w:szCs w:val="12"/>
                <w:u w:val="single"/>
              </w:rPr>
              <w:t>Cel:</w:t>
            </w:r>
            <w:r w:rsidRPr="00DE2E95">
              <w:rPr>
                <w:i/>
                <w:iCs/>
                <w:sz w:val="12"/>
                <w:szCs w:val="12"/>
              </w:rPr>
              <w:t xml:space="preserve"> udzielanie pomocy psychologiczno-pedagogicznej dzieciom i młodzieży oraz rodzicom i nauczycielom związanej z wychowaniem i kształceniem dzieci i młodzieży</w:t>
            </w:r>
          </w:p>
        </w:tc>
        <w:tc>
          <w:tcPr>
            <w:tcW w:w="393" w:type="pct"/>
            <w:tcBorders>
              <w:top w:val="nil"/>
              <w:left w:val="nil"/>
              <w:bottom w:val="nil"/>
              <w:right w:val="nil"/>
            </w:tcBorders>
            <w:shd w:val="clear" w:color="auto" w:fill="auto"/>
            <w:vAlign w:val="center"/>
            <w:hideMark/>
          </w:tcPr>
          <w:p w14:paraId="37A116A0"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39EDCCB8"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72D38B74"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3899CE76"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640207E5" w14:textId="77777777" w:rsidTr="00DE2E95">
        <w:trPr>
          <w:trHeight w:val="85"/>
        </w:trPr>
        <w:tc>
          <w:tcPr>
            <w:tcW w:w="2737" w:type="pct"/>
            <w:tcBorders>
              <w:top w:val="nil"/>
              <w:left w:val="nil"/>
              <w:bottom w:val="nil"/>
              <w:right w:val="nil"/>
            </w:tcBorders>
            <w:shd w:val="clear" w:color="auto" w:fill="auto"/>
            <w:vAlign w:val="center"/>
            <w:hideMark/>
          </w:tcPr>
          <w:p w14:paraId="2D5F1665"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3EAD943"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39DBE7F"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65A20233"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33B463B"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F87A5C3" w14:textId="77777777" w:rsidTr="00DE2E95">
        <w:trPr>
          <w:trHeight w:val="85"/>
        </w:trPr>
        <w:tc>
          <w:tcPr>
            <w:tcW w:w="2737" w:type="pct"/>
            <w:tcBorders>
              <w:top w:val="nil"/>
              <w:left w:val="nil"/>
              <w:bottom w:val="nil"/>
              <w:right w:val="nil"/>
            </w:tcBorders>
            <w:shd w:val="clear" w:color="auto" w:fill="auto"/>
            <w:vAlign w:val="center"/>
            <w:hideMark/>
          </w:tcPr>
          <w:p w14:paraId="3CF5BA74" w14:textId="77777777" w:rsidR="00DE2E95" w:rsidRPr="00DE2E95" w:rsidRDefault="00DE2E95" w:rsidP="00DE2E95">
            <w:pPr>
              <w:spacing w:line="240" w:lineRule="auto"/>
              <w:rPr>
                <w:i/>
                <w:iCs/>
                <w:sz w:val="12"/>
                <w:szCs w:val="12"/>
                <w:u w:val="single"/>
              </w:rPr>
            </w:pPr>
            <w:r w:rsidRPr="00DE2E95">
              <w:rPr>
                <w:i/>
                <w:iCs/>
                <w:sz w:val="12"/>
                <w:szCs w:val="12"/>
                <w:u w:val="single"/>
              </w:rPr>
              <w:t>Klasyfikacja:</w:t>
            </w:r>
            <w:r w:rsidRPr="00DE2E95">
              <w:rPr>
                <w:i/>
                <w:iCs/>
                <w:sz w:val="12"/>
                <w:szCs w:val="12"/>
              </w:rPr>
              <w:t xml:space="preserve"> rozdział: 85406</w:t>
            </w:r>
          </w:p>
        </w:tc>
        <w:tc>
          <w:tcPr>
            <w:tcW w:w="393" w:type="pct"/>
            <w:tcBorders>
              <w:top w:val="nil"/>
              <w:left w:val="nil"/>
              <w:bottom w:val="nil"/>
              <w:right w:val="nil"/>
            </w:tcBorders>
            <w:shd w:val="clear" w:color="auto" w:fill="auto"/>
            <w:noWrap/>
            <w:vAlign w:val="center"/>
            <w:hideMark/>
          </w:tcPr>
          <w:p w14:paraId="39FEBAF3"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7C56C8B3"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285E85B9"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D3CC613"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62444174" w14:textId="77777777" w:rsidTr="00DE2E95">
        <w:trPr>
          <w:trHeight w:val="85"/>
        </w:trPr>
        <w:tc>
          <w:tcPr>
            <w:tcW w:w="2737" w:type="pct"/>
            <w:tcBorders>
              <w:top w:val="nil"/>
              <w:left w:val="nil"/>
              <w:bottom w:val="nil"/>
              <w:right w:val="nil"/>
            </w:tcBorders>
            <w:shd w:val="clear" w:color="auto" w:fill="auto"/>
            <w:vAlign w:val="center"/>
            <w:hideMark/>
          </w:tcPr>
          <w:p w14:paraId="01EF0209"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92DBEBA"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AFACCE5"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0293708B"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D514801"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0E61B302" w14:textId="77777777" w:rsidTr="00DE2E95">
        <w:trPr>
          <w:trHeight w:val="85"/>
        </w:trPr>
        <w:tc>
          <w:tcPr>
            <w:tcW w:w="2737" w:type="pct"/>
            <w:tcBorders>
              <w:top w:val="nil"/>
              <w:left w:val="nil"/>
              <w:bottom w:val="nil"/>
              <w:right w:val="nil"/>
            </w:tcBorders>
            <w:shd w:val="clear" w:color="auto" w:fill="auto"/>
            <w:vAlign w:val="center"/>
            <w:hideMark/>
          </w:tcPr>
          <w:p w14:paraId="6F8FF00E" w14:textId="77777777" w:rsidR="00DE2E95" w:rsidRPr="00DE2E95" w:rsidRDefault="00DE2E95" w:rsidP="00DE2E95">
            <w:pPr>
              <w:spacing w:line="240" w:lineRule="auto"/>
              <w:rPr>
                <w:i/>
                <w:iCs/>
                <w:sz w:val="12"/>
                <w:szCs w:val="12"/>
                <w:u w:val="single"/>
              </w:rPr>
            </w:pPr>
            <w:r w:rsidRPr="00DE2E95">
              <w:rPr>
                <w:i/>
                <w:iCs/>
                <w:sz w:val="12"/>
                <w:szCs w:val="12"/>
                <w:u w:val="single"/>
              </w:rPr>
              <w:t>Dysponent:</w:t>
            </w:r>
            <w:r w:rsidRPr="00DE2E95">
              <w:rPr>
                <w:i/>
                <w:iCs/>
                <w:sz w:val="12"/>
                <w:szCs w:val="12"/>
              </w:rPr>
              <w:t xml:space="preserve"> Dzielnicowe Biuro Finansów Oświaty</w:t>
            </w:r>
          </w:p>
        </w:tc>
        <w:tc>
          <w:tcPr>
            <w:tcW w:w="393" w:type="pct"/>
            <w:tcBorders>
              <w:top w:val="nil"/>
              <w:left w:val="nil"/>
              <w:bottom w:val="nil"/>
              <w:right w:val="nil"/>
            </w:tcBorders>
            <w:shd w:val="clear" w:color="auto" w:fill="auto"/>
            <w:vAlign w:val="center"/>
            <w:hideMark/>
          </w:tcPr>
          <w:p w14:paraId="7FF93F05"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17F39F6D"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7837CEC5"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100441EC"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026F568" w14:textId="77777777" w:rsidTr="00DE2E95">
        <w:trPr>
          <w:trHeight w:val="85"/>
        </w:trPr>
        <w:tc>
          <w:tcPr>
            <w:tcW w:w="2737" w:type="pct"/>
            <w:tcBorders>
              <w:top w:val="nil"/>
              <w:left w:val="nil"/>
              <w:bottom w:val="nil"/>
              <w:right w:val="nil"/>
            </w:tcBorders>
            <w:shd w:val="clear" w:color="auto" w:fill="auto"/>
            <w:vAlign w:val="center"/>
            <w:hideMark/>
          </w:tcPr>
          <w:p w14:paraId="551D1703"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808AC46"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FC5DFA1"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45211A66"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1FE9F03"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68893FCF" w14:textId="77777777" w:rsidTr="00DE2E95">
        <w:trPr>
          <w:trHeight w:val="85"/>
        </w:trPr>
        <w:tc>
          <w:tcPr>
            <w:tcW w:w="2737" w:type="pct"/>
            <w:tcBorders>
              <w:top w:val="nil"/>
              <w:left w:val="nil"/>
              <w:bottom w:val="nil"/>
              <w:right w:val="nil"/>
            </w:tcBorders>
            <w:shd w:val="clear" w:color="auto" w:fill="auto"/>
            <w:vAlign w:val="center"/>
            <w:hideMark/>
          </w:tcPr>
          <w:p w14:paraId="31A15CEA" w14:textId="77777777" w:rsidR="00DE2E95" w:rsidRPr="00DE2E95" w:rsidRDefault="00DE2E95" w:rsidP="00DE2E95">
            <w:pPr>
              <w:spacing w:line="240" w:lineRule="auto"/>
              <w:rPr>
                <w:i/>
                <w:iCs/>
                <w:sz w:val="12"/>
                <w:szCs w:val="12"/>
                <w:u w:val="single"/>
              </w:rPr>
            </w:pPr>
            <w:r w:rsidRPr="00DE2E95">
              <w:rPr>
                <w:i/>
                <w:iCs/>
                <w:sz w:val="12"/>
                <w:szCs w:val="12"/>
                <w:u w:val="single"/>
              </w:rPr>
              <w:t>Kalkulacja:</w:t>
            </w:r>
          </w:p>
        </w:tc>
        <w:tc>
          <w:tcPr>
            <w:tcW w:w="393" w:type="pct"/>
            <w:tcBorders>
              <w:top w:val="nil"/>
              <w:left w:val="nil"/>
              <w:bottom w:val="nil"/>
              <w:right w:val="nil"/>
            </w:tcBorders>
            <w:shd w:val="clear" w:color="auto" w:fill="auto"/>
            <w:noWrap/>
            <w:vAlign w:val="center"/>
            <w:hideMark/>
          </w:tcPr>
          <w:p w14:paraId="16765773"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55059378"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51F74161"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593F777"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45BFD17" w14:textId="77777777" w:rsidTr="00DE2E95">
        <w:trPr>
          <w:trHeight w:val="85"/>
        </w:trPr>
        <w:tc>
          <w:tcPr>
            <w:tcW w:w="2737" w:type="pct"/>
            <w:tcBorders>
              <w:top w:val="nil"/>
              <w:left w:val="nil"/>
              <w:bottom w:val="nil"/>
              <w:right w:val="nil"/>
            </w:tcBorders>
            <w:shd w:val="clear" w:color="auto" w:fill="auto"/>
            <w:vAlign w:val="center"/>
            <w:hideMark/>
          </w:tcPr>
          <w:p w14:paraId="7461CF26" w14:textId="77777777" w:rsidR="00DE2E95" w:rsidRPr="00DE2E95" w:rsidRDefault="00DE2E95" w:rsidP="00DE2E95">
            <w:pPr>
              <w:spacing w:line="240" w:lineRule="auto"/>
              <w:rPr>
                <w:sz w:val="12"/>
                <w:szCs w:val="12"/>
              </w:rPr>
            </w:pPr>
            <w:r w:rsidRPr="00DE2E95">
              <w:rPr>
                <w:sz w:val="12"/>
                <w:szCs w:val="12"/>
              </w:rPr>
              <w:t>- liczba placówek</w:t>
            </w:r>
          </w:p>
        </w:tc>
        <w:tc>
          <w:tcPr>
            <w:tcW w:w="393" w:type="pct"/>
            <w:tcBorders>
              <w:top w:val="nil"/>
              <w:left w:val="nil"/>
              <w:bottom w:val="nil"/>
              <w:right w:val="nil"/>
            </w:tcBorders>
            <w:shd w:val="clear" w:color="auto" w:fill="auto"/>
            <w:vAlign w:val="center"/>
            <w:hideMark/>
          </w:tcPr>
          <w:p w14:paraId="6754D4AC" w14:textId="77777777" w:rsidR="00DE2E95" w:rsidRPr="00DE2E95" w:rsidRDefault="00DE2E95" w:rsidP="00DE2E95">
            <w:pPr>
              <w:spacing w:line="240" w:lineRule="auto"/>
              <w:jc w:val="right"/>
              <w:rPr>
                <w:sz w:val="12"/>
                <w:szCs w:val="12"/>
              </w:rPr>
            </w:pPr>
            <w:r w:rsidRPr="00DE2E95">
              <w:rPr>
                <w:sz w:val="12"/>
                <w:szCs w:val="12"/>
              </w:rPr>
              <w:t>1</w:t>
            </w:r>
          </w:p>
        </w:tc>
        <w:tc>
          <w:tcPr>
            <w:tcW w:w="584" w:type="pct"/>
            <w:tcBorders>
              <w:top w:val="nil"/>
              <w:left w:val="nil"/>
              <w:bottom w:val="nil"/>
              <w:right w:val="nil"/>
            </w:tcBorders>
            <w:shd w:val="clear" w:color="auto" w:fill="auto"/>
            <w:noWrap/>
            <w:vAlign w:val="center"/>
            <w:hideMark/>
          </w:tcPr>
          <w:p w14:paraId="3C6FABAB" w14:textId="77777777" w:rsidR="00DE2E95" w:rsidRPr="00DE2E95" w:rsidRDefault="00DE2E95" w:rsidP="00DE2E95">
            <w:pPr>
              <w:spacing w:line="240" w:lineRule="auto"/>
              <w:jc w:val="right"/>
              <w:rPr>
                <w:sz w:val="12"/>
                <w:szCs w:val="12"/>
              </w:rPr>
            </w:pPr>
          </w:p>
        </w:tc>
        <w:tc>
          <w:tcPr>
            <w:tcW w:w="679" w:type="pct"/>
            <w:tcBorders>
              <w:top w:val="nil"/>
              <w:left w:val="nil"/>
              <w:bottom w:val="nil"/>
              <w:right w:val="nil"/>
            </w:tcBorders>
            <w:shd w:val="clear" w:color="auto" w:fill="auto"/>
            <w:noWrap/>
            <w:vAlign w:val="center"/>
            <w:hideMark/>
          </w:tcPr>
          <w:p w14:paraId="23198927"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5AF6254"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D281FDD" w14:textId="77777777" w:rsidTr="00DE2E95">
        <w:trPr>
          <w:trHeight w:val="85"/>
        </w:trPr>
        <w:tc>
          <w:tcPr>
            <w:tcW w:w="2737" w:type="pct"/>
            <w:tcBorders>
              <w:top w:val="nil"/>
              <w:left w:val="nil"/>
              <w:bottom w:val="nil"/>
              <w:right w:val="nil"/>
            </w:tcBorders>
            <w:shd w:val="clear" w:color="auto" w:fill="auto"/>
            <w:vAlign w:val="center"/>
            <w:hideMark/>
          </w:tcPr>
          <w:p w14:paraId="68094D9E" w14:textId="77777777" w:rsidR="00DE2E95" w:rsidRPr="00DE2E95" w:rsidRDefault="00DE2E95" w:rsidP="00DE2E95">
            <w:pPr>
              <w:spacing w:line="240" w:lineRule="auto"/>
              <w:rPr>
                <w:sz w:val="12"/>
                <w:szCs w:val="12"/>
              </w:rPr>
            </w:pPr>
            <w:r w:rsidRPr="00DE2E95">
              <w:rPr>
                <w:sz w:val="12"/>
                <w:szCs w:val="12"/>
              </w:rPr>
              <w:t>- liczba etatów pedagogicznych (średniorocznie)</w:t>
            </w:r>
          </w:p>
        </w:tc>
        <w:tc>
          <w:tcPr>
            <w:tcW w:w="393" w:type="pct"/>
            <w:tcBorders>
              <w:top w:val="nil"/>
              <w:left w:val="nil"/>
              <w:bottom w:val="nil"/>
              <w:right w:val="nil"/>
            </w:tcBorders>
            <w:shd w:val="clear" w:color="auto" w:fill="auto"/>
            <w:vAlign w:val="center"/>
            <w:hideMark/>
          </w:tcPr>
          <w:p w14:paraId="47F3A6AD" w14:textId="77777777" w:rsidR="00DE2E95" w:rsidRPr="00DE2E95" w:rsidRDefault="00DE2E95" w:rsidP="00DE2E95">
            <w:pPr>
              <w:spacing w:line="240" w:lineRule="auto"/>
              <w:jc w:val="right"/>
              <w:rPr>
                <w:sz w:val="12"/>
                <w:szCs w:val="12"/>
              </w:rPr>
            </w:pPr>
            <w:r w:rsidRPr="00DE2E95">
              <w:rPr>
                <w:sz w:val="12"/>
                <w:szCs w:val="12"/>
              </w:rPr>
              <w:t>28,1</w:t>
            </w:r>
          </w:p>
        </w:tc>
        <w:tc>
          <w:tcPr>
            <w:tcW w:w="584" w:type="pct"/>
            <w:tcBorders>
              <w:top w:val="nil"/>
              <w:left w:val="nil"/>
              <w:bottom w:val="nil"/>
              <w:right w:val="nil"/>
            </w:tcBorders>
            <w:shd w:val="clear" w:color="auto" w:fill="auto"/>
            <w:noWrap/>
            <w:vAlign w:val="center"/>
            <w:hideMark/>
          </w:tcPr>
          <w:p w14:paraId="694E137C" w14:textId="77777777" w:rsidR="00DE2E95" w:rsidRPr="00DE2E95" w:rsidRDefault="00DE2E95" w:rsidP="00DE2E95">
            <w:pPr>
              <w:spacing w:line="240" w:lineRule="auto"/>
              <w:jc w:val="right"/>
              <w:rPr>
                <w:sz w:val="12"/>
                <w:szCs w:val="12"/>
              </w:rPr>
            </w:pPr>
          </w:p>
        </w:tc>
        <w:tc>
          <w:tcPr>
            <w:tcW w:w="679" w:type="pct"/>
            <w:tcBorders>
              <w:top w:val="nil"/>
              <w:left w:val="nil"/>
              <w:bottom w:val="nil"/>
              <w:right w:val="nil"/>
            </w:tcBorders>
            <w:shd w:val="clear" w:color="auto" w:fill="auto"/>
            <w:noWrap/>
            <w:vAlign w:val="center"/>
            <w:hideMark/>
          </w:tcPr>
          <w:p w14:paraId="734E77AD"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4521CD0"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A6EE729" w14:textId="77777777" w:rsidTr="00DE2E95">
        <w:trPr>
          <w:trHeight w:val="85"/>
        </w:trPr>
        <w:tc>
          <w:tcPr>
            <w:tcW w:w="2737" w:type="pct"/>
            <w:tcBorders>
              <w:top w:val="nil"/>
              <w:left w:val="nil"/>
              <w:bottom w:val="nil"/>
              <w:right w:val="nil"/>
            </w:tcBorders>
            <w:shd w:val="clear" w:color="auto" w:fill="auto"/>
            <w:vAlign w:val="center"/>
            <w:hideMark/>
          </w:tcPr>
          <w:p w14:paraId="075B6C5B" w14:textId="77777777" w:rsidR="00DE2E95" w:rsidRPr="00DE2E95" w:rsidRDefault="00DE2E95" w:rsidP="00DE2E95">
            <w:pPr>
              <w:spacing w:line="240" w:lineRule="auto"/>
              <w:rPr>
                <w:sz w:val="12"/>
                <w:szCs w:val="12"/>
              </w:rPr>
            </w:pPr>
            <w:r w:rsidRPr="00DE2E95">
              <w:rPr>
                <w:sz w:val="12"/>
                <w:szCs w:val="12"/>
              </w:rPr>
              <w:t>- liczba etatów obsługi i administracji (średniorocznie)</w:t>
            </w:r>
          </w:p>
        </w:tc>
        <w:tc>
          <w:tcPr>
            <w:tcW w:w="393" w:type="pct"/>
            <w:tcBorders>
              <w:top w:val="nil"/>
              <w:left w:val="nil"/>
              <w:bottom w:val="nil"/>
              <w:right w:val="nil"/>
            </w:tcBorders>
            <w:shd w:val="clear" w:color="auto" w:fill="auto"/>
            <w:vAlign w:val="center"/>
            <w:hideMark/>
          </w:tcPr>
          <w:p w14:paraId="59589754" w14:textId="77777777" w:rsidR="00DE2E95" w:rsidRPr="00DE2E95" w:rsidRDefault="00DE2E95" w:rsidP="00DE2E95">
            <w:pPr>
              <w:spacing w:line="240" w:lineRule="auto"/>
              <w:jc w:val="right"/>
              <w:rPr>
                <w:sz w:val="12"/>
                <w:szCs w:val="12"/>
              </w:rPr>
            </w:pPr>
            <w:r w:rsidRPr="00DE2E95">
              <w:rPr>
                <w:sz w:val="12"/>
                <w:szCs w:val="12"/>
              </w:rPr>
              <w:t>6,1</w:t>
            </w:r>
          </w:p>
        </w:tc>
        <w:tc>
          <w:tcPr>
            <w:tcW w:w="584" w:type="pct"/>
            <w:tcBorders>
              <w:top w:val="nil"/>
              <w:left w:val="nil"/>
              <w:bottom w:val="nil"/>
              <w:right w:val="nil"/>
            </w:tcBorders>
            <w:shd w:val="clear" w:color="auto" w:fill="auto"/>
            <w:noWrap/>
            <w:vAlign w:val="center"/>
            <w:hideMark/>
          </w:tcPr>
          <w:p w14:paraId="36B25B2A" w14:textId="77777777" w:rsidR="00DE2E95" w:rsidRPr="00DE2E95" w:rsidRDefault="00DE2E95" w:rsidP="00DE2E95">
            <w:pPr>
              <w:spacing w:line="240" w:lineRule="auto"/>
              <w:jc w:val="right"/>
              <w:rPr>
                <w:sz w:val="12"/>
                <w:szCs w:val="12"/>
              </w:rPr>
            </w:pPr>
          </w:p>
        </w:tc>
        <w:tc>
          <w:tcPr>
            <w:tcW w:w="679" w:type="pct"/>
            <w:tcBorders>
              <w:top w:val="nil"/>
              <w:left w:val="nil"/>
              <w:bottom w:val="nil"/>
              <w:right w:val="nil"/>
            </w:tcBorders>
            <w:shd w:val="clear" w:color="auto" w:fill="auto"/>
            <w:noWrap/>
            <w:vAlign w:val="center"/>
            <w:hideMark/>
          </w:tcPr>
          <w:p w14:paraId="73603871"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D622D41"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240905E" w14:textId="77777777" w:rsidTr="00DE2E95">
        <w:trPr>
          <w:trHeight w:val="85"/>
        </w:trPr>
        <w:tc>
          <w:tcPr>
            <w:tcW w:w="2737" w:type="pct"/>
            <w:tcBorders>
              <w:top w:val="nil"/>
              <w:left w:val="nil"/>
              <w:bottom w:val="nil"/>
              <w:right w:val="nil"/>
            </w:tcBorders>
            <w:shd w:val="clear" w:color="auto" w:fill="auto"/>
            <w:vAlign w:val="center"/>
            <w:hideMark/>
          </w:tcPr>
          <w:p w14:paraId="1BA6F3DA"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EE5B182"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CD7B4B8"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7A3CF7A4"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FF55813"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1F0BDE6F" w14:textId="77777777" w:rsidTr="00DE2E95">
        <w:trPr>
          <w:trHeight w:val="85"/>
        </w:trPr>
        <w:tc>
          <w:tcPr>
            <w:tcW w:w="2737" w:type="pct"/>
            <w:tcBorders>
              <w:top w:val="nil"/>
              <w:left w:val="nil"/>
              <w:bottom w:val="nil"/>
              <w:right w:val="nil"/>
            </w:tcBorders>
            <w:shd w:val="clear" w:color="auto" w:fill="auto"/>
            <w:vAlign w:val="center"/>
            <w:hideMark/>
          </w:tcPr>
          <w:p w14:paraId="11EF3A39" w14:textId="77777777" w:rsidR="00DE2E95" w:rsidRPr="00DE2E95" w:rsidRDefault="00DE2E95" w:rsidP="00DE2E95">
            <w:pPr>
              <w:spacing w:line="240" w:lineRule="auto"/>
              <w:rPr>
                <w:sz w:val="12"/>
                <w:szCs w:val="12"/>
              </w:rPr>
            </w:pPr>
            <w:r w:rsidRPr="00DE2E95">
              <w:rPr>
                <w:sz w:val="12"/>
                <w:szCs w:val="12"/>
              </w:rPr>
              <w:t>wynagrodzenia i pochodne</w:t>
            </w:r>
          </w:p>
        </w:tc>
        <w:tc>
          <w:tcPr>
            <w:tcW w:w="393" w:type="pct"/>
            <w:tcBorders>
              <w:top w:val="nil"/>
              <w:left w:val="nil"/>
              <w:bottom w:val="nil"/>
              <w:right w:val="nil"/>
            </w:tcBorders>
            <w:shd w:val="clear" w:color="auto" w:fill="auto"/>
            <w:vAlign w:val="center"/>
            <w:hideMark/>
          </w:tcPr>
          <w:p w14:paraId="2199488B"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1080B9F1" w14:textId="77777777" w:rsidR="00DE2E95" w:rsidRPr="00DE2E95" w:rsidRDefault="00DE2E95" w:rsidP="00DE2E95">
            <w:pPr>
              <w:spacing w:line="240" w:lineRule="auto"/>
              <w:jc w:val="right"/>
              <w:rPr>
                <w:sz w:val="12"/>
                <w:szCs w:val="12"/>
              </w:rPr>
            </w:pPr>
            <w:r w:rsidRPr="00DE2E95">
              <w:rPr>
                <w:sz w:val="12"/>
                <w:szCs w:val="12"/>
              </w:rPr>
              <w:t>3 802 257</w:t>
            </w:r>
          </w:p>
        </w:tc>
        <w:tc>
          <w:tcPr>
            <w:tcW w:w="679" w:type="pct"/>
            <w:tcBorders>
              <w:top w:val="nil"/>
              <w:left w:val="nil"/>
              <w:bottom w:val="nil"/>
              <w:right w:val="nil"/>
            </w:tcBorders>
            <w:shd w:val="clear" w:color="auto" w:fill="auto"/>
            <w:noWrap/>
            <w:vAlign w:val="center"/>
            <w:hideMark/>
          </w:tcPr>
          <w:p w14:paraId="356A03EE" w14:textId="77777777" w:rsidR="00DE2E95" w:rsidRPr="00DE2E95" w:rsidRDefault="00DE2E95" w:rsidP="00DE2E95">
            <w:pPr>
              <w:spacing w:line="240" w:lineRule="auto"/>
              <w:jc w:val="right"/>
              <w:rPr>
                <w:sz w:val="12"/>
                <w:szCs w:val="12"/>
              </w:rPr>
            </w:pPr>
            <w:r w:rsidRPr="00DE2E95">
              <w:rPr>
                <w:sz w:val="12"/>
                <w:szCs w:val="12"/>
              </w:rPr>
              <w:t>3 802 254,20</w:t>
            </w:r>
          </w:p>
        </w:tc>
        <w:tc>
          <w:tcPr>
            <w:tcW w:w="606" w:type="pct"/>
            <w:tcBorders>
              <w:top w:val="nil"/>
              <w:left w:val="nil"/>
              <w:bottom w:val="nil"/>
              <w:right w:val="nil"/>
            </w:tcBorders>
            <w:shd w:val="clear" w:color="auto" w:fill="auto"/>
            <w:noWrap/>
            <w:vAlign w:val="center"/>
            <w:hideMark/>
          </w:tcPr>
          <w:p w14:paraId="3F258FD6"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4214547D" w14:textId="77777777" w:rsidTr="00DE2E95">
        <w:trPr>
          <w:trHeight w:val="85"/>
        </w:trPr>
        <w:tc>
          <w:tcPr>
            <w:tcW w:w="2737" w:type="pct"/>
            <w:tcBorders>
              <w:top w:val="nil"/>
              <w:left w:val="nil"/>
              <w:bottom w:val="nil"/>
              <w:right w:val="nil"/>
            </w:tcBorders>
            <w:shd w:val="clear" w:color="auto" w:fill="auto"/>
            <w:vAlign w:val="center"/>
            <w:hideMark/>
          </w:tcPr>
          <w:p w14:paraId="25610C10" w14:textId="77777777" w:rsidR="00DE2E95" w:rsidRPr="00DE2E95" w:rsidRDefault="00DE2E95" w:rsidP="00DE2E95">
            <w:pPr>
              <w:spacing w:line="240" w:lineRule="auto"/>
              <w:rPr>
                <w:i/>
                <w:iCs/>
                <w:sz w:val="12"/>
                <w:szCs w:val="12"/>
              </w:rPr>
            </w:pPr>
            <w:r w:rsidRPr="00DE2E95">
              <w:rPr>
                <w:i/>
                <w:iCs/>
                <w:sz w:val="12"/>
                <w:szCs w:val="12"/>
              </w:rPr>
              <w:t>- wynagrodzenia osobowe pracowników</w:t>
            </w:r>
          </w:p>
        </w:tc>
        <w:tc>
          <w:tcPr>
            <w:tcW w:w="393" w:type="pct"/>
            <w:tcBorders>
              <w:top w:val="nil"/>
              <w:left w:val="nil"/>
              <w:bottom w:val="nil"/>
              <w:right w:val="nil"/>
            </w:tcBorders>
            <w:shd w:val="clear" w:color="auto" w:fill="auto"/>
            <w:vAlign w:val="center"/>
            <w:hideMark/>
          </w:tcPr>
          <w:p w14:paraId="17187D15"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21835C1B" w14:textId="77777777" w:rsidR="00DE2E95" w:rsidRPr="00DE2E95" w:rsidRDefault="00DE2E95" w:rsidP="00DE2E95">
            <w:pPr>
              <w:spacing w:line="240" w:lineRule="auto"/>
              <w:jc w:val="right"/>
              <w:rPr>
                <w:i/>
                <w:iCs/>
                <w:sz w:val="12"/>
                <w:szCs w:val="12"/>
              </w:rPr>
            </w:pPr>
            <w:r w:rsidRPr="00DE2E95">
              <w:rPr>
                <w:i/>
                <w:iCs/>
                <w:sz w:val="12"/>
                <w:szCs w:val="12"/>
              </w:rPr>
              <w:t>433 296</w:t>
            </w:r>
          </w:p>
        </w:tc>
        <w:tc>
          <w:tcPr>
            <w:tcW w:w="679" w:type="pct"/>
            <w:tcBorders>
              <w:top w:val="nil"/>
              <w:left w:val="nil"/>
              <w:bottom w:val="nil"/>
              <w:right w:val="nil"/>
            </w:tcBorders>
            <w:shd w:val="clear" w:color="auto" w:fill="auto"/>
            <w:noWrap/>
            <w:vAlign w:val="center"/>
            <w:hideMark/>
          </w:tcPr>
          <w:p w14:paraId="47714A9B" w14:textId="77777777" w:rsidR="00DE2E95" w:rsidRPr="00DE2E95" w:rsidRDefault="00DE2E95" w:rsidP="00DE2E95">
            <w:pPr>
              <w:spacing w:line="240" w:lineRule="auto"/>
              <w:jc w:val="right"/>
              <w:rPr>
                <w:i/>
                <w:iCs/>
                <w:sz w:val="12"/>
                <w:szCs w:val="12"/>
              </w:rPr>
            </w:pPr>
            <w:r w:rsidRPr="00DE2E95">
              <w:rPr>
                <w:i/>
                <w:iCs/>
                <w:sz w:val="12"/>
                <w:szCs w:val="12"/>
              </w:rPr>
              <w:t>433 296,00</w:t>
            </w:r>
          </w:p>
        </w:tc>
        <w:tc>
          <w:tcPr>
            <w:tcW w:w="606" w:type="pct"/>
            <w:tcBorders>
              <w:top w:val="nil"/>
              <w:left w:val="nil"/>
              <w:bottom w:val="nil"/>
              <w:right w:val="nil"/>
            </w:tcBorders>
            <w:shd w:val="clear" w:color="auto" w:fill="auto"/>
            <w:noWrap/>
            <w:vAlign w:val="center"/>
            <w:hideMark/>
          </w:tcPr>
          <w:p w14:paraId="6047EB22"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03CCCCD5" w14:textId="77777777" w:rsidTr="00DE2E95">
        <w:trPr>
          <w:trHeight w:val="85"/>
        </w:trPr>
        <w:tc>
          <w:tcPr>
            <w:tcW w:w="2737" w:type="pct"/>
            <w:tcBorders>
              <w:top w:val="nil"/>
              <w:left w:val="nil"/>
              <w:bottom w:val="nil"/>
              <w:right w:val="nil"/>
            </w:tcBorders>
            <w:shd w:val="clear" w:color="auto" w:fill="auto"/>
            <w:vAlign w:val="center"/>
            <w:hideMark/>
          </w:tcPr>
          <w:p w14:paraId="20FA10C9" w14:textId="77777777" w:rsidR="00DE2E95" w:rsidRPr="00DE2E95" w:rsidRDefault="00DE2E95" w:rsidP="00DE2E95">
            <w:pPr>
              <w:spacing w:line="240" w:lineRule="auto"/>
              <w:rPr>
                <w:i/>
                <w:iCs/>
                <w:sz w:val="12"/>
                <w:szCs w:val="12"/>
              </w:rPr>
            </w:pPr>
            <w:r w:rsidRPr="00DE2E95">
              <w:rPr>
                <w:i/>
                <w:iCs/>
                <w:sz w:val="12"/>
                <w:szCs w:val="12"/>
              </w:rPr>
              <w:t>- wynagrodzenia i uposażenia wypłacane w związku z pomocą obywatelom Ukrainy</w:t>
            </w:r>
          </w:p>
        </w:tc>
        <w:tc>
          <w:tcPr>
            <w:tcW w:w="393" w:type="pct"/>
            <w:tcBorders>
              <w:top w:val="nil"/>
              <w:left w:val="nil"/>
              <w:bottom w:val="nil"/>
              <w:right w:val="nil"/>
            </w:tcBorders>
            <w:shd w:val="clear" w:color="auto" w:fill="auto"/>
            <w:vAlign w:val="center"/>
            <w:hideMark/>
          </w:tcPr>
          <w:p w14:paraId="3462AC89"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4881E27B" w14:textId="77777777" w:rsidR="00DE2E95" w:rsidRPr="00DE2E95" w:rsidRDefault="00DE2E95" w:rsidP="00DE2E95">
            <w:pPr>
              <w:spacing w:line="240" w:lineRule="auto"/>
              <w:jc w:val="right"/>
              <w:rPr>
                <w:i/>
                <w:iCs/>
                <w:sz w:val="12"/>
                <w:szCs w:val="12"/>
              </w:rPr>
            </w:pPr>
            <w:r w:rsidRPr="00DE2E95">
              <w:rPr>
                <w:i/>
                <w:iCs/>
                <w:sz w:val="12"/>
                <w:szCs w:val="12"/>
              </w:rPr>
              <w:t>28 076</w:t>
            </w:r>
          </w:p>
        </w:tc>
        <w:tc>
          <w:tcPr>
            <w:tcW w:w="679" w:type="pct"/>
            <w:tcBorders>
              <w:top w:val="nil"/>
              <w:left w:val="nil"/>
              <w:bottom w:val="nil"/>
              <w:right w:val="nil"/>
            </w:tcBorders>
            <w:shd w:val="clear" w:color="auto" w:fill="auto"/>
            <w:noWrap/>
            <w:vAlign w:val="center"/>
            <w:hideMark/>
          </w:tcPr>
          <w:p w14:paraId="39DA52F0" w14:textId="77777777" w:rsidR="00DE2E95" w:rsidRPr="00DE2E95" w:rsidRDefault="00DE2E95" w:rsidP="00DE2E95">
            <w:pPr>
              <w:spacing w:line="240" w:lineRule="auto"/>
              <w:jc w:val="right"/>
              <w:rPr>
                <w:i/>
                <w:iCs/>
                <w:sz w:val="12"/>
                <w:szCs w:val="12"/>
              </w:rPr>
            </w:pPr>
            <w:r w:rsidRPr="00DE2E95">
              <w:rPr>
                <w:i/>
                <w:iCs/>
                <w:sz w:val="12"/>
                <w:szCs w:val="12"/>
              </w:rPr>
              <w:t>28 075,15</w:t>
            </w:r>
          </w:p>
        </w:tc>
        <w:tc>
          <w:tcPr>
            <w:tcW w:w="606" w:type="pct"/>
            <w:tcBorders>
              <w:top w:val="nil"/>
              <w:left w:val="nil"/>
              <w:bottom w:val="nil"/>
              <w:right w:val="nil"/>
            </w:tcBorders>
            <w:shd w:val="clear" w:color="auto" w:fill="auto"/>
            <w:noWrap/>
            <w:vAlign w:val="center"/>
            <w:hideMark/>
          </w:tcPr>
          <w:p w14:paraId="07AC9B41"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1F2EC867" w14:textId="77777777" w:rsidTr="00DE2E95">
        <w:trPr>
          <w:trHeight w:val="85"/>
        </w:trPr>
        <w:tc>
          <w:tcPr>
            <w:tcW w:w="2737" w:type="pct"/>
            <w:tcBorders>
              <w:top w:val="nil"/>
              <w:left w:val="nil"/>
              <w:bottom w:val="nil"/>
              <w:right w:val="nil"/>
            </w:tcBorders>
            <w:shd w:val="clear" w:color="auto" w:fill="auto"/>
            <w:vAlign w:val="center"/>
            <w:hideMark/>
          </w:tcPr>
          <w:p w14:paraId="62DAAE0A" w14:textId="77777777" w:rsidR="00DE2E95" w:rsidRPr="00DE2E95" w:rsidRDefault="00DE2E95" w:rsidP="00DE2E95">
            <w:pPr>
              <w:spacing w:line="240" w:lineRule="auto"/>
              <w:rPr>
                <w:i/>
                <w:iCs/>
                <w:sz w:val="12"/>
                <w:szCs w:val="12"/>
              </w:rPr>
            </w:pPr>
            <w:r w:rsidRPr="00DE2E95">
              <w:rPr>
                <w:i/>
                <w:iCs/>
                <w:sz w:val="12"/>
                <w:szCs w:val="12"/>
              </w:rPr>
              <w:t>- wynagrodzenia nauczycieli wypłacane w związku z pomocą obywatelom Ukrainy</w:t>
            </w:r>
          </w:p>
        </w:tc>
        <w:tc>
          <w:tcPr>
            <w:tcW w:w="393" w:type="pct"/>
            <w:tcBorders>
              <w:top w:val="nil"/>
              <w:left w:val="nil"/>
              <w:bottom w:val="nil"/>
              <w:right w:val="nil"/>
            </w:tcBorders>
            <w:shd w:val="clear" w:color="auto" w:fill="auto"/>
            <w:vAlign w:val="center"/>
            <w:hideMark/>
          </w:tcPr>
          <w:p w14:paraId="7A53AB58"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76E13684" w14:textId="77777777" w:rsidR="00DE2E95" w:rsidRPr="00DE2E95" w:rsidRDefault="00DE2E95" w:rsidP="00DE2E95">
            <w:pPr>
              <w:spacing w:line="240" w:lineRule="auto"/>
              <w:jc w:val="right"/>
              <w:rPr>
                <w:i/>
                <w:iCs/>
                <w:sz w:val="12"/>
                <w:szCs w:val="12"/>
              </w:rPr>
            </w:pPr>
            <w:r w:rsidRPr="00DE2E95">
              <w:rPr>
                <w:i/>
                <w:iCs/>
                <w:sz w:val="12"/>
                <w:szCs w:val="12"/>
              </w:rPr>
              <w:t>153 428</w:t>
            </w:r>
          </w:p>
        </w:tc>
        <w:tc>
          <w:tcPr>
            <w:tcW w:w="679" w:type="pct"/>
            <w:tcBorders>
              <w:top w:val="nil"/>
              <w:left w:val="nil"/>
              <w:bottom w:val="nil"/>
              <w:right w:val="nil"/>
            </w:tcBorders>
            <w:shd w:val="clear" w:color="auto" w:fill="auto"/>
            <w:noWrap/>
            <w:vAlign w:val="center"/>
            <w:hideMark/>
          </w:tcPr>
          <w:p w14:paraId="38F5675B" w14:textId="77777777" w:rsidR="00DE2E95" w:rsidRPr="00DE2E95" w:rsidRDefault="00DE2E95" w:rsidP="00DE2E95">
            <w:pPr>
              <w:spacing w:line="240" w:lineRule="auto"/>
              <w:jc w:val="right"/>
              <w:rPr>
                <w:i/>
                <w:iCs/>
                <w:sz w:val="12"/>
                <w:szCs w:val="12"/>
              </w:rPr>
            </w:pPr>
            <w:r w:rsidRPr="00DE2E95">
              <w:rPr>
                <w:i/>
                <w:iCs/>
                <w:sz w:val="12"/>
                <w:szCs w:val="12"/>
              </w:rPr>
              <w:t>153 427,36</w:t>
            </w:r>
          </w:p>
        </w:tc>
        <w:tc>
          <w:tcPr>
            <w:tcW w:w="606" w:type="pct"/>
            <w:tcBorders>
              <w:top w:val="nil"/>
              <w:left w:val="nil"/>
              <w:bottom w:val="nil"/>
              <w:right w:val="nil"/>
            </w:tcBorders>
            <w:shd w:val="clear" w:color="auto" w:fill="auto"/>
            <w:noWrap/>
            <w:vAlign w:val="center"/>
            <w:hideMark/>
          </w:tcPr>
          <w:p w14:paraId="398ADC36"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7B5D8D02" w14:textId="77777777" w:rsidTr="00DE2E95">
        <w:trPr>
          <w:trHeight w:val="85"/>
        </w:trPr>
        <w:tc>
          <w:tcPr>
            <w:tcW w:w="2737" w:type="pct"/>
            <w:tcBorders>
              <w:top w:val="nil"/>
              <w:left w:val="nil"/>
              <w:bottom w:val="nil"/>
              <w:right w:val="nil"/>
            </w:tcBorders>
            <w:shd w:val="clear" w:color="auto" w:fill="auto"/>
            <w:vAlign w:val="center"/>
            <w:hideMark/>
          </w:tcPr>
          <w:p w14:paraId="60CAE784" w14:textId="77777777" w:rsidR="00DE2E95" w:rsidRPr="00DE2E95" w:rsidRDefault="00DE2E95" w:rsidP="00DE2E95">
            <w:pPr>
              <w:spacing w:line="240" w:lineRule="auto"/>
              <w:rPr>
                <w:i/>
                <w:iCs/>
                <w:sz w:val="12"/>
                <w:szCs w:val="12"/>
              </w:rPr>
            </w:pPr>
            <w:r w:rsidRPr="00DE2E95">
              <w:rPr>
                <w:i/>
                <w:iCs/>
                <w:sz w:val="12"/>
                <w:szCs w:val="12"/>
              </w:rPr>
              <w:t>- wynagrodzenia osobowe nauczycieli</w:t>
            </w:r>
          </w:p>
        </w:tc>
        <w:tc>
          <w:tcPr>
            <w:tcW w:w="393" w:type="pct"/>
            <w:tcBorders>
              <w:top w:val="nil"/>
              <w:left w:val="nil"/>
              <w:bottom w:val="nil"/>
              <w:right w:val="nil"/>
            </w:tcBorders>
            <w:shd w:val="clear" w:color="auto" w:fill="auto"/>
            <w:vAlign w:val="center"/>
            <w:hideMark/>
          </w:tcPr>
          <w:p w14:paraId="63209375"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73C5EDE8" w14:textId="77777777" w:rsidR="00DE2E95" w:rsidRPr="00DE2E95" w:rsidRDefault="00DE2E95" w:rsidP="00DE2E95">
            <w:pPr>
              <w:spacing w:line="240" w:lineRule="auto"/>
              <w:jc w:val="right"/>
              <w:rPr>
                <w:i/>
                <w:iCs/>
                <w:sz w:val="12"/>
                <w:szCs w:val="12"/>
              </w:rPr>
            </w:pPr>
            <w:r w:rsidRPr="00DE2E95">
              <w:rPr>
                <w:i/>
                <w:iCs/>
                <w:sz w:val="12"/>
                <w:szCs w:val="12"/>
              </w:rPr>
              <w:t>2 408 634</w:t>
            </w:r>
          </w:p>
        </w:tc>
        <w:tc>
          <w:tcPr>
            <w:tcW w:w="679" w:type="pct"/>
            <w:tcBorders>
              <w:top w:val="nil"/>
              <w:left w:val="nil"/>
              <w:bottom w:val="nil"/>
              <w:right w:val="nil"/>
            </w:tcBorders>
            <w:shd w:val="clear" w:color="auto" w:fill="auto"/>
            <w:noWrap/>
            <w:vAlign w:val="center"/>
            <w:hideMark/>
          </w:tcPr>
          <w:p w14:paraId="0B44C788" w14:textId="77777777" w:rsidR="00DE2E95" w:rsidRPr="00DE2E95" w:rsidRDefault="00DE2E95" w:rsidP="00DE2E95">
            <w:pPr>
              <w:spacing w:line="240" w:lineRule="auto"/>
              <w:jc w:val="right"/>
              <w:rPr>
                <w:i/>
                <w:iCs/>
                <w:sz w:val="12"/>
                <w:szCs w:val="12"/>
              </w:rPr>
            </w:pPr>
            <w:r w:rsidRPr="00DE2E95">
              <w:rPr>
                <w:i/>
                <w:iCs/>
                <w:sz w:val="12"/>
                <w:szCs w:val="12"/>
              </w:rPr>
              <w:t>2 408 634,00</w:t>
            </w:r>
          </w:p>
        </w:tc>
        <w:tc>
          <w:tcPr>
            <w:tcW w:w="606" w:type="pct"/>
            <w:tcBorders>
              <w:top w:val="nil"/>
              <w:left w:val="nil"/>
              <w:bottom w:val="nil"/>
              <w:right w:val="nil"/>
            </w:tcBorders>
            <w:shd w:val="clear" w:color="auto" w:fill="auto"/>
            <w:noWrap/>
            <w:vAlign w:val="center"/>
            <w:hideMark/>
          </w:tcPr>
          <w:p w14:paraId="68A775C2"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5DC3DDDC" w14:textId="77777777" w:rsidTr="00DE2E95">
        <w:trPr>
          <w:trHeight w:val="85"/>
        </w:trPr>
        <w:tc>
          <w:tcPr>
            <w:tcW w:w="2737" w:type="pct"/>
            <w:tcBorders>
              <w:top w:val="nil"/>
              <w:left w:val="nil"/>
              <w:bottom w:val="nil"/>
              <w:right w:val="nil"/>
            </w:tcBorders>
            <w:shd w:val="clear" w:color="auto" w:fill="auto"/>
            <w:vAlign w:val="center"/>
            <w:hideMark/>
          </w:tcPr>
          <w:p w14:paraId="4EF77764" w14:textId="77777777" w:rsidR="00DE2E95" w:rsidRPr="00DE2E95" w:rsidRDefault="00DE2E95" w:rsidP="00DE2E95">
            <w:pPr>
              <w:spacing w:line="240" w:lineRule="auto"/>
              <w:rPr>
                <w:i/>
                <w:iCs/>
                <w:sz w:val="12"/>
                <w:szCs w:val="12"/>
              </w:rPr>
            </w:pPr>
            <w:r w:rsidRPr="00DE2E95">
              <w:rPr>
                <w:i/>
                <w:iCs/>
                <w:sz w:val="12"/>
                <w:szCs w:val="12"/>
              </w:rPr>
              <w:t>- dodatkowe wynagrodzenia roczne</w:t>
            </w:r>
          </w:p>
        </w:tc>
        <w:tc>
          <w:tcPr>
            <w:tcW w:w="393" w:type="pct"/>
            <w:tcBorders>
              <w:top w:val="nil"/>
              <w:left w:val="nil"/>
              <w:bottom w:val="nil"/>
              <w:right w:val="nil"/>
            </w:tcBorders>
            <w:shd w:val="clear" w:color="auto" w:fill="auto"/>
            <w:vAlign w:val="center"/>
            <w:hideMark/>
          </w:tcPr>
          <w:p w14:paraId="06AC264D"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15460BD3" w14:textId="77777777" w:rsidR="00DE2E95" w:rsidRPr="00DE2E95" w:rsidRDefault="00DE2E95" w:rsidP="00DE2E95">
            <w:pPr>
              <w:spacing w:line="240" w:lineRule="auto"/>
              <w:jc w:val="right"/>
              <w:rPr>
                <w:i/>
                <w:iCs/>
                <w:sz w:val="12"/>
                <w:szCs w:val="12"/>
              </w:rPr>
            </w:pPr>
            <w:r w:rsidRPr="00DE2E95">
              <w:rPr>
                <w:i/>
                <w:iCs/>
                <w:sz w:val="12"/>
                <w:szCs w:val="12"/>
              </w:rPr>
              <w:t>30 375</w:t>
            </w:r>
          </w:p>
        </w:tc>
        <w:tc>
          <w:tcPr>
            <w:tcW w:w="679" w:type="pct"/>
            <w:tcBorders>
              <w:top w:val="nil"/>
              <w:left w:val="nil"/>
              <w:bottom w:val="nil"/>
              <w:right w:val="nil"/>
            </w:tcBorders>
            <w:shd w:val="clear" w:color="auto" w:fill="auto"/>
            <w:noWrap/>
            <w:vAlign w:val="center"/>
            <w:hideMark/>
          </w:tcPr>
          <w:p w14:paraId="3B406BCE" w14:textId="77777777" w:rsidR="00DE2E95" w:rsidRPr="00DE2E95" w:rsidRDefault="00DE2E95" w:rsidP="00DE2E95">
            <w:pPr>
              <w:spacing w:line="240" w:lineRule="auto"/>
              <w:jc w:val="right"/>
              <w:rPr>
                <w:i/>
                <w:iCs/>
                <w:sz w:val="12"/>
                <w:szCs w:val="12"/>
              </w:rPr>
            </w:pPr>
            <w:r w:rsidRPr="00DE2E95">
              <w:rPr>
                <w:i/>
                <w:iCs/>
                <w:sz w:val="12"/>
                <w:szCs w:val="12"/>
              </w:rPr>
              <w:t>30 374,16</w:t>
            </w:r>
          </w:p>
        </w:tc>
        <w:tc>
          <w:tcPr>
            <w:tcW w:w="606" w:type="pct"/>
            <w:tcBorders>
              <w:top w:val="nil"/>
              <w:left w:val="nil"/>
              <w:bottom w:val="nil"/>
              <w:right w:val="nil"/>
            </w:tcBorders>
            <w:shd w:val="clear" w:color="auto" w:fill="auto"/>
            <w:noWrap/>
            <w:vAlign w:val="center"/>
            <w:hideMark/>
          </w:tcPr>
          <w:p w14:paraId="3174829F"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0A9A3235" w14:textId="77777777" w:rsidTr="00DE2E95">
        <w:trPr>
          <w:trHeight w:val="85"/>
        </w:trPr>
        <w:tc>
          <w:tcPr>
            <w:tcW w:w="2737" w:type="pct"/>
            <w:tcBorders>
              <w:top w:val="nil"/>
              <w:left w:val="nil"/>
              <w:bottom w:val="nil"/>
              <w:right w:val="nil"/>
            </w:tcBorders>
            <w:shd w:val="clear" w:color="auto" w:fill="auto"/>
            <w:vAlign w:val="center"/>
            <w:hideMark/>
          </w:tcPr>
          <w:p w14:paraId="3E23216E" w14:textId="77777777" w:rsidR="00DE2E95" w:rsidRPr="00DE2E95" w:rsidRDefault="00DE2E95" w:rsidP="00DE2E95">
            <w:pPr>
              <w:spacing w:line="240" w:lineRule="auto"/>
              <w:rPr>
                <w:i/>
                <w:iCs/>
                <w:sz w:val="12"/>
                <w:szCs w:val="12"/>
              </w:rPr>
            </w:pPr>
            <w:r w:rsidRPr="00DE2E95">
              <w:rPr>
                <w:i/>
                <w:iCs/>
                <w:sz w:val="12"/>
                <w:szCs w:val="12"/>
              </w:rPr>
              <w:t>- dodatkowe wynagrodzenia roczne nauczycieli</w:t>
            </w:r>
          </w:p>
        </w:tc>
        <w:tc>
          <w:tcPr>
            <w:tcW w:w="393" w:type="pct"/>
            <w:tcBorders>
              <w:top w:val="nil"/>
              <w:left w:val="nil"/>
              <w:bottom w:val="nil"/>
              <w:right w:val="nil"/>
            </w:tcBorders>
            <w:shd w:val="clear" w:color="auto" w:fill="auto"/>
            <w:vAlign w:val="center"/>
            <w:hideMark/>
          </w:tcPr>
          <w:p w14:paraId="64C65100"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271E5740" w14:textId="77777777" w:rsidR="00DE2E95" w:rsidRPr="00DE2E95" w:rsidRDefault="00DE2E95" w:rsidP="00DE2E95">
            <w:pPr>
              <w:spacing w:line="240" w:lineRule="auto"/>
              <w:jc w:val="right"/>
              <w:rPr>
                <w:i/>
                <w:iCs/>
                <w:sz w:val="12"/>
                <w:szCs w:val="12"/>
              </w:rPr>
            </w:pPr>
            <w:r w:rsidRPr="00DE2E95">
              <w:rPr>
                <w:i/>
                <w:iCs/>
                <w:sz w:val="12"/>
                <w:szCs w:val="12"/>
              </w:rPr>
              <w:t>148 675</w:t>
            </w:r>
          </w:p>
        </w:tc>
        <w:tc>
          <w:tcPr>
            <w:tcW w:w="679" w:type="pct"/>
            <w:tcBorders>
              <w:top w:val="nil"/>
              <w:left w:val="nil"/>
              <w:bottom w:val="nil"/>
              <w:right w:val="nil"/>
            </w:tcBorders>
            <w:shd w:val="clear" w:color="auto" w:fill="auto"/>
            <w:noWrap/>
            <w:vAlign w:val="center"/>
            <w:hideMark/>
          </w:tcPr>
          <w:p w14:paraId="5205FB74" w14:textId="77777777" w:rsidR="00DE2E95" w:rsidRPr="00DE2E95" w:rsidRDefault="00DE2E95" w:rsidP="00DE2E95">
            <w:pPr>
              <w:spacing w:line="240" w:lineRule="auto"/>
              <w:jc w:val="right"/>
              <w:rPr>
                <w:i/>
                <w:iCs/>
                <w:sz w:val="12"/>
                <w:szCs w:val="12"/>
              </w:rPr>
            </w:pPr>
            <w:r w:rsidRPr="00DE2E95">
              <w:rPr>
                <w:i/>
                <w:iCs/>
                <w:sz w:val="12"/>
                <w:szCs w:val="12"/>
              </w:rPr>
              <w:t>148 674,53</w:t>
            </w:r>
          </w:p>
        </w:tc>
        <w:tc>
          <w:tcPr>
            <w:tcW w:w="606" w:type="pct"/>
            <w:tcBorders>
              <w:top w:val="nil"/>
              <w:left w:val="nil"/>
              <w:bottom w:val="nil"/>
              <w:right w:val="nil"/>
            </w:tcBorders>
            <w:shd w:val="clear" w:color="auto" w:fill="auto"/>
            <w:noWrap/>
            <w:vAlign w:val="center"/>
            <w:hideMark/>
          </w:tcPr>
          <w:p w14:paraId="4A8C7CBD"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7A7B7FEB" w14:textId="77777777" w:rsidTr="00DE2E95">
        <w:trPr>
          <w:trHeight w:val="85"/>
        </w:trPr>
        <w:tc>
          <w:tcPr>
            <w:tcW w:w="2737" w:type="pct"/>
            <w:tcBorders>
              <w:top w:val="nil"/>
              <w:left w:val="nil"/>
              <w:bottom w:val="nil"/>
              <w:right w:val="nil"/>
            </w:tcBorders>
            <w:shd w:val="clear" w:color="auto" w:fill="auto"/>
            <w:vAlign w:val="center"/>
            <w:hideMark/>
          </w:tcPr>
          <w:p w14:paraId="5884E309" w14:textId="77777777" w:rsidR="00DE2E95" w:rsidRPr="00DE2E95" w:rsidRDefault="00DE2E95" w:rsidP="00DE2E95">
            <w:pPr>
              <w:spacing w:line="240" w:lineRule="auto"/>
              <w:rPr>
                <w:i/>
                <w:iCs/>
                <w:sz w:val="12"/>
                <w:szCs w:val="12"/>
              </w:rPr>
            </w:pPr>
            <w:r w:rsidRPr="00DE2E95">
              <w:rPr>
                <w:i/>
                <w:iCs/>
                <w:sz w:val="12"/>
                <w:szCs w:val="12"/>
              </w:rPr>
              <w:t>- pochodne od wynagrodzeń</w:t>
            </w:r>
          </w:p>
        </w:tc>
        <w:tc>
          <w:tcPr>
            <w:tcW w:w="393" w:type="pct"/>
            <w:tcBorders>
              <w:top w:val="nil"/>
              <w:left w:val="nil"/>
              <w:bottom w:val="nil"/>
              <w:right w:val="nil"/>
            </w:tcBorders>
            <w:shd w:val="clear" w:color="auto" w:fill="auto"/>
            <w:vAlign w:val="center"/>
            <w:hideMark/>
          </w:tcPr>
          <w:p w14:paraId="7D06AA8E"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03CA0512" w14:textId="77777777" w:rsidR="00DE2E95" w:rsidRPr="00DE2E95" w:rsidRDefault="00DE2E95" w:rsidP="00DE2E95">
            <w:pPr>
              <w:spacing w:line="240" w:lineRule="auto"/>
              <w:jc w:val="right"/>
              <w:rPr>
                <w:i/>
                <w:iCs/>
                <w:sz w:val="12"/>
                <w:szCs w:val="12"/>
              </w:rPr>
            </w:pPr>
            <w:r w:rsidRPr="00DE2E95">
              <w:rPr>
                <w:i/>
                <w:iCs/>
                <w:sz w:val="12"/>
                <w:szCs w:val="12"/>
              </w:rPr>
              <w:t>599 773</w:t>
            </w:r>
          </w:p>
        </w:tc>
        <w:tc>
          <w:tcPr>
            <w:tcW w:w="679" w:type="pct"/>
            <w:tcBorders>
              <w:top w:val="nil"/>
              <w:left w:val="nil"/>
              <w:bottom w:val="nil"/>
              <w:right w:val="nil"/>
            </w:tcBorders>
            <w:shd w:val="clear" w:color="auto" w:fill="auto"/>
            <w:noWrap/>
            <w:vAlign w:val="center"/>
            <w:hideMark/>
          </w:tcPr>
          <w:p w14:paraId="78314433" w14:textId="77777777" w:rsidR="00DE2E95" w:rsidRPr="00DE2E95" w:rsidRDefault="00DE2E95" w:rsidP="00DE2E95">
            <w:pPr>
              <w:spacing w:line="240" w:lineRule="auto"/>
              <w:jc w:val="right"/>
              <w:rPr>
                <w:i/>
                <w:iCs/>
                <w:sz w:val="12"/>
                <w:szCs w:val="12"/>
              </w:rPr>
            </w:pPr>
            <w:r w:rsidRPr="00DE2E95">
              <w:rPr>
                <w:i/>
                <w:iCs/>
                <w:sz w:val="12"/>
                <w:szCs w:val="12"/>
              </w:rPr>
              <w:t>599 773,00</w:t>
            </w:r>
          </w:p>
        </w:tc>
        <w:tc>
          <w:tcPr>
            <w:tcW w:w="606" w:type="pct"/>
            <w:tcBorders>
              <w:top w:val="nil"/>
              <w:left w:val="nil"/>
              <w:bottom w:val="nil"/>
              <w:right w:val="nil"/>
            </w:tcBorders>
            <w:shd w:val="clear" w:color="auto" w:fill="auto"/>
            <w:noWrap/>
            <w:vAlign w:val="center"/>
            <w:hideMark/>
          </w:tcPr>
          <w:p w14:paraId="15124F5E"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6E68F959" w14:textId="77777777" w:rsidTr="00DE2E95">
        <w:trPr>
          <w:trHeight w:val="85"/>
        </w:trPr>
        <w:tc>
          <w:tcPr>
            <w:tcW w:w="2737" w:type="pct"/>
            <w:tcBorders>
              <w:top w:val="nil"/>
              <w:left w:val="nil"/>
              <w:bottom w:val="nil"/>
              <w:right w:val="nil"/>
            </w:tcBorders>
            <w:shd w:val="clear" w:color="auto" w:fill="auto"/>
            <w:vAlign w:val="center"/>
            <w:hideMark/>
          </w:tcPr>
          <w:p w14:paraId="6EE7521B" w14:textId="77777777" w:rsidR="00DE2E95" w:rsidRPr="00DE2E95" w:rsidRDefault="00DE2E95" w:rsidP="00DE2E95">
            <w:pPr>
              <w:spacing w:line="240" w:lineRule="auto"/>
              <w:jc w:val="right"/>
              <w:rPr>
                <w:i/>
                <w:iCs/>
                <w:sz w:val="12"/>
                <w:szCs w:val="12"/>
              </w:rPr>
            </w:pPr>
          </w:p>
        </w:tc>
        <w:tc>
          <w:tcPr>
            <w:tcW w:w="393" w:type="pct"/>
            <w:tcBorders>
              <w:top w:val="nil"/>
              <w:left w:val="nil"/>
              <w:bottom w:val="nil"/>
              <w:right w:val="nil"/>
            </w:tcBorders>
            <w:shd w:val="clear" w:color="auto" w:fill="auto"/>
            <w:vAlign w:val="center"/>
            <w:hideMark/>
          </w:tcPr>
          <w:p w14:paraId="3B45B9D7"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CF73376"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327E2536"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C665F76"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A662E72" w14:textId="77777777" w:rsidTr="00DE2E95">
        <w:trPr>
          <w:trHeight w:val="85"/>
        </w:trPr>
        <w:tc>
          <w:tcPr>
            <w:tcW w:w="2737" w:type="pct"/>
            <w:tcBorders>
              <w:top w:val="nil"/>
              <w:left w:val="nil"/>
              <w:bottom w:val="nil"/>
              <w:right w:val="nil"/>
            </w:tcBorders>
            <w:shd w:val="clear" w:color="auto" w:fill="auto"/>
            <w:vAlign w:val="center"/>
            <w:hideMark/>
          </w:tcPr>
          <w:p w14:paraId="4C32B01C" w14:textId="77777777" w:rsidR="00DE2E95" w:rsidRPr="00DE2E95" w:rsidRDefault="00DE2E95" w:rsidP="00DE2E95">
            <w:pPr>
              <w:spacing w:line="240" w:lineRule="auto"/>
              <w:rPr>
                <w:sz w:val="12"/>
                <w:szCs w:val="12"/>
              </w:rPr>
            </w:pPr>
            <w:r w:rsidRPr="00DE2E95">
              <w:rPr>
                <w:sz w:val="12"/>
                <w:szCs w:val="12"/>
              </w:rPr>
              <w:t>Odpisy na zakładowy fundusz świadczeń socjalnych</w:t>
            </w:r>
          </w:p>
        </w:tc>
        <w:tc>
          <w:tcPr>
            <w:tcW w:w="393" w:type="pct"/>
            <w:tcBorders>
              <w:top w:val="nil"/>
              <w:left w:val="nil"/>
              <w:bottom w:val="nil"/>
              <w:right w:val="nil"/>
            </w:tcBorders>
            <w:shd w:val="clear" w:color="auto" w:fill="auto"/>
            <w:noWrap/>
            <w:vAlign w:val="center"/>
            <w:hideMark/>
          </w:tcPr>
          <w:p w14:paraId="4F9B07D9"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0988FC55" w14:textId="77777777" w:rsidR="00DE2E95" w:rsidRPr="00DE2E95" w:rsidRDefault="00DE2E95" w:rsidP="00DE2E95">
            <w:pPr>
              <w:spacing w:line="240" w:lineRule="auto"/>
              <w:jc w:val="right"/>
              <w:rPr>
                <w:sz w:val="12"/>
                <w:szCs w:val="12"/>
              </w:rPr>
            </w:pPr>
            <w:r w:rsidRPr="00DE2E95">
              <w:rPr>
                <w:sz w:val="12"/>
                <w:szCs w:val="12"/>
              </w:rPr>
              <w:t>165 517</w:t>
            </w:r>
          </w:p>
        </w:tc>
        <w:tc>
          <w:tcPr>
            <w:tcW w:w="679" w:type="pct"/>
            <w:tcBorders>
              <w:top w:val="nil"/>
              <w:left w:val="nil"/>
              <w:bottom w:val="nil"/>
              <w:right w:val="nil"/>
            </w:tcBorders>
            <w:shd w:val="clear" w:color="auto" w:fill="auto"/>
            <w:noWrap/>
            <w:vAlign w:val="center"/>
            <w:hideMark/>
          </w:tcPr>
          <w:p w14:paraId="6744FCF4" w14:textId="77777777" w:rsidR="00DE2E95" w:rsidRPr="00DE2E95" w:rsidRDefault="00DE2E95" w:rsidP="00DE2E95">
            <w:pPr>
              <w:spacing w:line="240" w:lineRule="auto"/>
              <w:jc w:val="right"/>
              <w:rPr>
                <w:sz w:val="12"/>
                <w:szCs w:val="12"/>
              </w:rPr>
            </w:pPr>
            <w:r w:rsidRPr="00DE2E95">
              <w:rPr>
                <w:sz w:val="12"/>
                <w:szCs w:val="12"/>
              </w:rPr>
              <w:t>165 517,00</w:t>
            </w:r>
          </w:p>
        </w:tc>
        <w:tc>
          <w:tcPr>
            <w:tcW w:w="606" w:type="pct"/>
            <w:tcBorders>
              <w:top w:val="nil"/>
              <w:left w:val="nil"/>
              <w:bottom w:val="nil"/>
              <w:right w:val="nil"/>
            </w:tcBorders>
            <w:shd w:val="clear" w:color="auto" w:fill="auto"/>
            <w:noWrap/>
            <w:vAlign w:val="center"/>
            <w:hideMark/>
          </w:tcPr>
          <w:p w14:paraId="5CA8FFB2"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18E4700A" w14:textId="77777777" w:rsidTr="00DE2E95">
        <w:trPr>
          <w:trHeight w:val="85"/>
        </w:trPr>
        <w:tc>
          <w:tcPr>
            <w:tcW w:w="2737" w:type="pct"/>
            <w:tcBorders>
              <w:top w:val="nil"/>
              <w:left w:val="nil"/>
              <w:bottom w:val="nil"/>
              <w:right w:val="nil"/>
            </w:tcBorders>
            <w:shd w:val="clear" w:color="auto" w:fill="auto"/>
            <w:vAlign w:val="center"/>
            <w:hideMark/>
          </w:tcPr>
          <w:p w14:paraId="1D10C301" w14:textId="77777777" w:rsidR="00DE2E95" w:rsidRPr="00DE2E95" w:rsidRDefault="00DE2E95" w:rsidP="00DE2E95">
            <w:pPr>
              <w:spacing w:line="240" w:lineRule="auto"/>
              <w:rPr>
                <w:sz w:val="12"/>
                <w:szCs w:val="12"/>
              </w:rPr>
            </w:pPr>
            <w:r w:rsidRPr="00DE2E95">
              <w:rPr>
                <w:sz w:val="12"/>
                <w:szCs w:val="12"/>
              </w:rPr>
              <w:t>Zakup energii</w:t>
            </w:r>
          </w:p>
        </w:tc>
        <w:tc>
          <w:tcPr>
            <w:tcW w:w="393" w:type="pct"/>
            <w:tcBorders>
              <w:top w:val="nil"/>
              <w:left w:val="nil"/>
              <w:bottom w:val="nil"/>
              <w:right w:val="nil"/>
            </w:tcBorders>
            <w:shd w:val="clear" w:color="auto" w:fill="auto"/>
            <w:noWrap/>
            <w:vAlign w:val="center"/>
            <w:hideMark/>
          </w:tcPr>
          <w:p w14:paraId="2715ACF2"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05988082" w14:textId="77777777" w:rsidR="00DE2E95" w:rsidRPr="00DE2E95" w:rsidRDefault="00DE2E95" w:rsidP="00DE2E95">
            <w:pPr>
              <w:spacing w:line="240" w:lineRule="auto"/>
              <w:jc w:val="right"/>
              <w:rPr>
                <w:sz w:val="12"/>
                <w:szCs w:val="12"/>
              </w:rPr>
            </w:pPr>
            <w:r w:rsidRPr="00DE2E95">
              <w:rPr>
                <w:sz w:val="12"/>
                <w:szCs w:val="12"/>
              </w:rPr>
              <w:t>148 779</w:t>
            </w:r>
          </w:p>
        </w:tc>
        <w:tc>
          <w:tcPr>
            <w:tcW w:w="679" w:type="pct"/>
            <w:tcBorders>
              <w:top w:val="nil"/>
              <w:left w:val="nil"/>
              <w:bottom w:val="nil"/>
              <w:right w:val="nil"/>
            </w:tcBorders>
            <w:shd w:val="clear" w:color="auto" w:fill="auto"/>
            <w:noWrap/>
            <w:vAlign w:val="center"/>
            <w:hideMark/>
          </w:tcPr>
          <w:p w14:paraId="46869E5E" w14:textId="77777777" w:rsidR="00DE2E95" w:rsidRPr="00DE2E95" w:rsidRDefault="00DE2E95" w:rsidP="00DE2E95">
            <w:pPr>
              <w:spacing w:line="240" w:lineRule="auto"/>
              <w:jc w:val="right"/>
              <w:rPr>
                <w:sz w:val="12"/>
                <w:szCs w:val="12"/>
              </w:rPr>
            </w:pPr>
            <w:r w:rsidRPr="00DE2E95">
              <w:rPr>
                <w:sz w:val="12"/>
                <w:szCs w:val="12"/>
              </w:rPr>
              <w:t>148 295,04</w:t>
            </w:r>
          </w:p>
        </w:tc>
        <w:tc>
          <w:tcPr>
            <w:tcW w:w="606" w:type="pct"/>
            <w:tcBorders>
              <w:top w:val="nil"/>
              <w:left w:val="nil"/>
              <w:bottom w:val="nil"/>
              <w:right w:val="nil"/>
            </w:tcBorders>
            <w:shd w:val="clear" w:color="auto" w:fill="auto"/>
            <w:noWrap/>
            <w:vAlign w:val="center"/>
            <w:hideMark/>
          </w:tcPr>
          <w:p w14:paraId="35765D42" w14:textId="77777777" w:rsidR="00DE2E95" w:rsidRPr="00DE2E95" w:rsidRDefault="00DE2E95" w:rsidP="00DE2E95">
            <w:pPr>
              <w:spacing w:line="240" w:lineRule="auto"/>
              <w:jc w:val="right"/>
              <w:rPr>
                <w:sz w:val="12"/>
                <w:szCs w:val="12"/>
              </w:rPr>
            </w:pPr>
            <w:r w:rsidRPr="00DE2E95">
              <w:rPr>
                <w:sz w:val="12"/>
                <w:szCs w:val="12"/>
              </w:rPr>
              <w:t>99,7%</w:t>
            </w:r>
          </w:p>
        </w:tc>
      </w:tr>
      <w:tr w:rsidR="00DE2E95" w:rsidRPr="00DE2E95" w14:paraId="359ED3B4" w14:textId="77777777" w:rsidTr="00DE2E95">
        <w:trPr>
          <w:trHeight w:val="85"/>
        </w:trPr>
        <w:tc>
          <w:tcPr>
            <w:tcW w:w="2737" w:type="pct"/>
            <w:tcBorders>
              <w:top w:val="nil"/>
              <w:left w:val="nil"/>
              <w:bottom w:val="nil"/>
              <w:right w:val="nil"/>
            </w:tcBorders>
            <w:shd w:val="clear" w:color="auto" w:fill="auto"/>
            <w:vAlign w:val="center"/>
            <w:hideMark/>
          </w:tcPr>
          <w:p w14:paraId="0EAAF8EB" w14:textId="77777777" w:rsidR="00DE2E95" w:rsidRPr="00DE2E95" w:rsidRDefault="00DE2E95" w:rsidP="00DE2E95">
            <w:pPr>
              <w:spacing w:line="240" w:lineRule="auto"/>
              <w:rPr>
                <w:sz w:val="12"/>
                <w:szCs w:val="12"/>
              </w:rPr>
            </w:pPr>
            <w:r w:rsidRPr="00DE2E95">
              <w:rPr>
                <w:sz w:val="12"/>
                <w:szCs w:val="12"/>
              </w:rPr>
              <w:t>Wpłaty na Państwowy Fundusz Rehabilitacji Osób Niepełnosprawnych</w:t>
            </w:r>
          </w:p>
        </w:tc>
        <w:tc>
          <w:tcPr>
            <w:tcW w:w="393" w:type="pct"/>
            <w:tcBorders>
              <w:top w:val="nil"/>
              <w:left w:val="nil"/>
              <w:bottom w:val="nil"/>
              <w:right w:val="nil"/>
            </w:tcBorders>
            <w:shd w:val="clear" w:color="auto" w:fill="auto"/>
            <w:noWrap/>
            <w:vAlign w:val="center"/>
            <w:hideMark/>
          </w:tcPr>
          <w:p w14:paraId="501BF536"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5B9AE80A" w14:textId="77777777" w:rsidR="00DE2E95" w:rsidRPr="00DE2E95" w:rsidRDefault="00DE2E95" w:rsidP="00DE2E95">
            <w:pPr>
              <w:spacing w:line="240" w:lineRule="auto"/>
              <w:jc w:val="right"/>
              <w:rPr>
                <w:sz w:val="12"/>
                <w:szCs w:val="12"/>
              </w:rPr>
            </w:pPr>
            <w:r w:rsidRPr="00DE2E95">
              <w:rPr>
                <w:sz w:val="12"/>
                <w:szCs w:val="12"/>
              </w:rPr>
              <w:t>76 464</w:t>
            </w:r>
          </w:p>
        </w:tc>
        <w:tc>
          <w:tcPr>
            <w:tcW w:w="679" w:type="pct"/>
            <w:tcBorders>
              <w:top w:val="nil"/>
              <w:left w:val="nil"/>
              <w:bottom w:val="nil"/>
              <w:right w:val="nil"/>
            </w:tcBorders>
            <w:shd w:val="clear" w:color="auto" w:fill="auto"/>
            <w:noWrap/>
            <w:vAlign w:val="center"/>
            <w:hideMark/>
          </w:tcPr>
          <w:p w14:paraId="60C4B626" w14:textId="77777777" w:rsidR="00DE2E95" w:rsidRPr="00DE2E95" w:rsidRDefault="00DE2E95" w:rsidP="00DE2E95">
            <w:pPr>
              <w:spacing w:line="240" w:lineRule="auto"/>
              <w:jc w:val="right"/>
              <w:rPr>
                <w:sz w:val="12"/>
                <w:szCs w:val="12"/>
              </w:rPr>
            </w:pPr>
            <w:r w:rsidRPr="00DE2E95">
              <w:rPr>
                <w:sz w:val="12"/>
                <w:szCs w:val="12"/>
              </w:rPr>
              <w:t>76 464,00</w:t>
            </w:r>
          </w:p>
        </w:tc>
        <w:tc>
          <w:tcPr>
            <w:tcW w:w="606" w:type="pct"/>
            <w:tcBorders>
              <w:top w:val="nil"/>
              <w:left w:val="nil"/>
              <w:bottom w:val="nil"/>
              <w:right w:val="nil"/>
            </w:tcBorders>
            <w:shd w:val="clear" w:color="auto" w:fill="auto"/>
            <w:noWrap/>
            <w:vAlign w:val="center"/>
            <w:hideMark/>
          </w:tcPr>
          <w:p w14:paraId="758CCCEF"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08916CA2" w14:textId="77777777" w:rsidTr="00DE2E95">
        <w:trPr>
          <w:trHeight w:val="85"/>
        </w:trPr>
        <w:tc>
          <w:tcPr>
            <w:tcW w:w="2737" w:type="pct"/>
            <w:tcBorders>
              <w:top w:val="nil"/>
              <w:left w:val="nil"/>
              <w:bottom w:val="nil"/>
              <w:right w:val="nil"/>
            </w:tcBorders>
            <w:shd w:val="clear" w:color="auto" w:fill="auto"/>
            <w:vAlign w:val="center"/>
            <w:hideMark/>
          </w:tcPr>
          <w:p w14:paraId="292C6301" w14:textId="77777777" w:rsidR="00DE2E95" w:rsidRPr="00DE2E95" w:rsidRDefault="00DE2E95" w:rsidP="00DE2E95">
            <w:pPr>
              <w:spacing w:line="240" w:lineRule="auto"/>
              <w:rPr>
                <w:sz w:val="12"/>
                <w:szCs w:val="12"/>
              </w:rPr>
            </w:pPr>
            <w:r w:rsidRPr="00DE2E95">
              <w:rPr>
                <w:sz w:val="12"/>
                <w:szCs w:val="12"/>
              </w:rPr>
              <w:t>Zakup materiałów i wyposażenia</w:t>
            </w:r>
          </w:p>
        </w:tc>
        <w:tc>
          <w:tcPr>
            <w:tcW w:w="393" w:type="pct"/>
            <w:tcBorders>
              <w:top w:val="nil"/>
              <w:left w:val="nil"/>
              <w:bottom w:val="nil"/>
              <w:right w:val="nil"/>
            </w:tcBorders>
            <w:shd w:val="clear" w:color="auto" w:fill="auto"/>
            <w:noWrap/>
            <w:vAlign w:val="center"/>
            <w:hideMark/>
          </w:tcPr>
          <w:p w14:paraId="26DEE333"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4FBEDA18" w14:textId="77777777" w:rsidR="00DE2E95" w:rsidRPr="00DE2E95" w:rsidRDefault="00DE2E95" w:rsidP="00DE2E95">
            <w:pPr>
              <w:spacing w:line="240" w:lineRule="auto"/>
              <w:jc w:val="right"/>
              <w:rPr>
                <w:sz w:val="12"/>
                <w:szCs w:val="12"/>
              </w:rPr>
            </w:pPr>
            <w:r w:rsidRPr="00DE2E95">
              <w:rPr>
                <w:sz w:val="12"/>
                <w:szCs w:val="12"/>
              </w:rPr>
              <w:t>73 008</w:t>
            </w:r>
          </w:p>
        </w:tc>
        <w:tc>
          <w:tcPr>
            <w:tcW w:w="679" w:type="pct"/>
            <w:tcBorders>
              <w:top w:val="nil"/>
              <w:left w:val="nil"/>
              <w:bottom w:val="nil"/>
              <w:right w:val="nil"/>
            </w:tcBorders>
            <w:shd w:val="clear" w:color="auto" w:fill="auto"/>
            <w:noWrap/>
            <w:vAlign w:val="center"/>
            <w:hideMark/>
          </w:tcPr>
          <w:p w14:paraId="67C197E5" w14:textId="77777777" w:rsidR="00DE2E95" w:rsidRPr="00DE2E95" w:rsidRDefault="00DE2E95" w:rsidP="00DE2E95">
            <w:pPr>
              <w:spacing w:line="240" w:lineRule="auto"/>
              <w:jc w:val="right"/>
              <w:rPr>
                <w:sz w:val="12"/>
                <w:szCs w:val="12"/>
              </w:rPr>
            </w:pPr>
            <w:r w:rsidRPr="00DE2E95">
              <w:rPr>
                <w:sz w:val="12"/>
                <w:szCs w:val="12"/>
              </w:rPr>
              <w:t>73 005,48</w:t>
            </w:r>
          </w:p>
        </w:tc>
        <w:tc>
          <w:tcPr>
            <w:tcW w:w="606" w:type="pct"/>
            <w:tcBorders>
              <w:top w:val="nil"/>
              <w:left w:val="nil"/>
              <w:bottom w:val="nil"/>
              <w:right w:val="nil"/>
            </w:tcBorders>
            <w:shd w:val="clear" w:color="auto" w:fill="auto"/>
            <w:noWrap/>
            <w:vAlign w:val="center"/>
            <w:hideMark/>
          </w:tcPr>
          <w:p w14:paraId="08ED097B"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030F3687" w14:textId="77777777" w:rsidTr="00DE2E95">
        <w:trPr>
          <w:trHeight w:val="85"/>
        </w:trPr>
        <w:tc>
          <w:tcPr>
            <w:tcW w:w="2737" w:type="pct"/>
            <w:tcBorders>
              <w:top w:val="nil"/>
              <w:left w:val="nil"/>
              <w:bottom w:val="nil"/>
              <w:right w:val="nil"/>
            </w:tcBorders>
            <w:shd w:val="clear" w:color="auto" w:fill="auto"/>
            <w:vAlign w:val="center"/>
            <w:hideMark/>
          </w:tcPr>
          <w:p w14:paraId="4E013820" w14:textId="77777777" w:rsidR="00DE2E95" w:rsidRPr="00DE2E95" w:rsidRDefault="00DE2E95" w:rsidP="00DE2E95">
            <w:pPr>
              <w:spacing w:line="240" w:lineRule="auto"/>
              <w:rPr>
                <w:sz w:val="12"/>
                <w:szCs w:val="12"/>
              </w:rPr>
            </w:pPr>
            <w:r w:rsidRPr="00DE2E95">
              <w:rPr>
                <w:sz w:val="12"/>
                <w:szCs w:val="12"/>
              </w:rPr>
              <w:t>Zakup usług pozostałych</w:t>
            </w:r>
          </w:p>
        </w:tc>
        <w:tc>
          <w:tcPr>
            <w:tcW w:w="393" w:type="pct"/>
            <w:tcBorders>
              <w:top w:val="nil"/>
              <w:left w:val="nil"/>
              <w:bottom w:val="nil"/>
              <w:right w:val="nil"/>
            </w:tcBorders>
            <w:shd w:val="clear" w:color="auto" w:fill="auto"/>
            <w:noWrap/>
            <w:vAlign w:val="center"/>
            <w:hideMark/>
          </w:tcPr>
          <w:p w14:paraId="1FD30316"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7D2A2633" w14:textId="77777777" w:rsidR="00DE2E95" w:rsidRPr="00DE2E95" w:rsidRDefault="00DE2E95" w:rsidP="00DE2E95">
            <w:pPr>
              <w:spacing w:line="240" w:lineRule="auto"/>
              <w:jc w:val="right"/>
              <w:rPr>
                <w:sz w:val="12"/>
                <w:szCs w:val="12"/>
              </w:rPr>
            </w:pPr>
            <w:r w:rsidRPr="00DE2E95">
              <w:rPr>
                <w:sz w:val="12"/>
                <w:szCs w:val="12"/>
              </w:rPr>
              <w:t>69 191</w:t>
            </w:r>
          </w:p>
        </w:tc>
        <w:tc>
          <w:tcPr>
            <w:tcW w:w="679" w:type="pct"/>
            <w:tcBorders>
              <w:top w:val="nil"/>
              <w:left w:val="nil"/>
              <w:bottom w:val="nil"/>
              <w:right w:val="nil"/>
            </w:tcBorders>
            <w:shd w:val="clear" w:color="auto" w:fill="auto"/>
            <w:noWrap/>
            <w:vAlign w:val="center"/>
            <w:hideMark/>
          </w:tcPr>
          <w:p w14:paraId="5508701B" w14:textId="77777777" w:rsidR="00DE2E95" w:rsidRPr="00DE2E95" w:rsidRDefault="00DE2E95" w:rsidP="00DE2E95">
            <w:pPr>
              <w:spacing w:line="240" w:lineRule="auto"/>
              <w:jc w:val="right"/>
              <w:rPr>
                <w:sz w:val="12"/>
                <w:szCs w:val="12"/>
              </w:rPr>
            </w:pPr>
            <w:r w:rsidRPr="00DE2E95">
              <w:rPr>
                <w:sz w:val="12"/>
                <w:szCs w:val="12"/>
              </w:rPr>
              <w:t>69 191,00</w:t>
            </w:r>
          </w:p>
        </w:tc>
        <w:tc>
          <w:tcPr>
            <w:tcW w:w="606" w:type="pct"/>
            <w:tcBorders>
              <w:top w:val="nil"/>
              <w:left w:val="nil"/>
              <w:bottom w:val="nil"/>
              <w:right w:val="nil"/>
            </w:tcBorders>
            <w:shd w:val="clear" w:color="auto" w:fill="auto"/>
            <w:noWrap/>
            <w:vAlign w:val="center"/>
            <w:hideMark/>
          </w:tcPr>
          <w:p w14:paraId="3FC1A622"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3448C78F" w14:textId="77777777" w:rsidTr="00DE2E95">
        <w:trPr>
          <w:trHeight w:val="85"/>
        </w:trPr>
        <w:tc>
          <w:tcPr>
            <w:tcW w:w="2737" w:type="pct"/>
            <w:tcBorders>
              <w:top w:val="nil"/>
              <w:left w:val="nil"/>
              <w:bottom w:val="nil"/>
              <w:right w:val="nil"/>
            </w:tcBorders>
            <w:shd w:val="clear" w:color="auto" w:fill="auto"/>
            <w:vAlign w:val="center"/>
            <w:hideMark/>
          </w:tcPr>
          <w:p w14:paraId="79AB9A27" w14:textId="77777777" w:rsidR="00DE2E95" w:rsidRPr="00DE2E95" w:rsidRDefault="00DE2E95" w:rsidP="00DE2E95">
            <w:pPr>
              <w:spacing w:line="240" w:lineRule="auto"/>
              <w:rPr>
                <w:sz w:val="12"/>
                <w:szCs w:val="12"/>
              </w:rPr>
            </w:pPr>
            <w:r w:rsidRPr="00DE2E95">
              <w:rPr>
                <w:sz w:val="12"/>
                <w:szCs w:val="12"/>
              </w:rPr>
              <w:t>Zakup środków dydaktycznych i książek</w:t>
            </w:r>
          </w:p>
        </w:tc>
        <w:tc>
          <w:tcPr>
            <w:tcW w:w="393" w:type="pct"/>
            <w:tcBorders>
              <w:top w:val="nil"/>
              <w:left w:val="nil"/>
              <w:bottom w:val="nil"/>
              <w:right w:val="nil"/>
            </w:tcBorders>
            <w:shd w:val="clear" w:color="auto" w:fill="auto"/>
            <w:noWrap/>
            <w:vAlign w:val="center"/>
            <w:hideMark/>
          </w:tcPr>
          <w:p w14:paraId="4745C474"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5A8E717A" w14:textId="77777777" w:rsidR="00DE2E95" w:rsidRPr="00DE2E95" w:rsidRDefault="00DE2E95" w:rsidP="00DE2E95">
            <w:pPr>
              <w:spacing w:line="240" w:lineRule="auto"/>
              <w:jc w:val="right"/>
              <w:rPr>
                <w:sz w:val="12"/>
                <w:szCs w:val="12"/>
              </w:rPr>
            </w:pPr>
            <w:r w:rsidRPr="00DE2E95">
              <w:rPr>
                <w:sz w:val="12"/>
                <w:szCs w:val="12"/>
              </w:rPr>
              <w:t>38 780</w:t>
            </w:r>
          </w:p>
        </w:tc>
        <w:tc>
          <w:tcPr>
            <w:tcW w:w="679" w:type="pct"/>
            <w:tcBorders>
              <w:top w:val="nil"/>
              <w:left w:val="nil"/>
              <w:bottom w:val="nil"/>
              <w:right w:val="nil"/>
            </w:tcBorders>
            <w:shd w:val="clear" w:color="auto" w:fill="auto"/>
            <w:noWrap/>
            <w:vAlign w:val="center"/>
            <w:hideMark/>
          </w:tcPr>
          <w:p w14:paraId="25A43F45" w14:textId="77777777" w:rsidR="00DE2E95" w:rsidRPr="00DE2E95" w:rsidRDefault="00DE2E95" w:rsidP="00DE2E95">
            <w:pPr>
              <w:spacing w:line="240" w:lineRule="auto"/>
              <w:jc w:val="right"/>
              <w:rPr>
                <w:sz w:val="12"/>
                <w:szCs w:val="12"/>
              </w:rPr>
            </w:pPr>
            <w:r w:rsidRPr="00DE2E95">
              <w:rPr>
                <w:sz w:val="12"/>
                <w:szCs w:val="12"/>
              </w:rPr>
              <w:t>38 780,00</w:t>
            </w:r>
          </w:p>
        </w:tc>
        <w:tc>
          <w:tcPr>
            <w:tcW w:w="606" w:type="pct"/>
            <w:tcBorders>
              <w:top w:val="nil"/>
              <w:left w:val="nil"/>
              <w:bottom w:val="nil"/>
              <w:right w:val="nil"/>
            </w:tcBorders>
            <w:shd w:val="clear" w:color="auto" w:fill="auto"/>
            <w:noWrap/>
            <w:vAlign w:val="center"/>
            <w:hideMark/>
          </w:tcPr>
          <w:p w14:paraId="291C0DC3"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745D03BD" w14:textId="77777777" w:rsidTr="00DE2E95">
        <w:trPr>
          <w:trHeight w:val="85"/>
        </w:trPr>
        <w:tc>
          <w:tcPr>
            <w:tcW w:w="2737" w:type="pct"/>
            <w:tcBorders>
              <w:top w:val="nil"/>
              <w:left w:val="nil"/>
              <w:bottom w:val="nil"/>
              <w:right w:val="nil"/>
            </w:tcBorders>
            <w:shd w:val="clear" w:color="auto" w:fill="auto"/>
            <w:vAlign w:val="center"/>
            <w:hideMark/>
          </w:tcPr>
          <w:p w14:paraId="671C8AFE" w14:textId="77777777" w:rsidR="00DE2E95" w:rsidRPr="00DE2E95" w:rsidRDefault="00DE2E95" w:rsidP="00DE2E95">
            <w:pPr>
              <w:spacing w:line="240" w:lineRule="auto"/>
              <w:rPr>
                <w:sz w:val="12"/>
                <w:szCs w:val="12"/>
              </w:rPr>
            </w:pPr>
            <w:r w:rsidRPr="00DE2E95">
              <w:rPr>
                <w:sz w:val="12"/>
                <w:szCs w:val="12"/>
              </w:rPr>
              <w:t>Pozostałe wydatki bieżące na zadania związane z pomocą obywatelom Ukrainy</w:t>
            </w:r>
          </w:p>
        </w:tc>
        <w:tc>
          <w:tcPr>
            <w:tcW w:w="393" w:type="pct"/>
            <w:tcBorders>
              <w:top w:val="nil"/>
              <w:left w:val="nil"/>
              <w:bottom w:val="nil"/>
              <w:right w:val="nil"/>
            </w:tcBorders>
            <w:shd w:val="clear" w:color="auto" w:fill="auto"/>
            <w:noWrap/>
            <w:vAlign w:val="center"/>
            <w:hideMark/>
          </w:tcPr>
          <w:p w14:paraId="4D0D2E81"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0DBDEADA" w14:textId="77777777" w:rsidR="00DE2E95" w:rsidRPr="00DE2E95" w:rsidRDefault="00DE2E95" w:rsidP="00DE2E95">
            <w:pPr>
              <w:spacing w:line="240" w:lineRule="auto"/>
              <w:jc w:val="right"/>
              <w:rPr>
                <w:sz w:val="12"/>
                <w:szCs w:val="12"/>
              </w:rPr>
            </w:pPr>
            <w:r w:rsidRPr="00DE2E95">
              <w:rPr>
                <w:sz w:val="12"/>
                <w:szCs w:val="12"/>
              </w:rPr>
              <w:t>24 636</w:t>
            </w:r>
          </w:p>
        </w:tc>
        <w:tc>
          <w:tcPr>
            <w:tcW w:w="679" w:type="pct"/>
            <w:tcBorders>
              <w:top w:val="nil"/>
              <w:left w:val="nil"/>
              <w:bottom w:val="nil"/>
              <w:right w:val="nil"/>
            </w:tcBorders>
            <w:shd w:val="clear" w:color="auto" w:fill="auto"/>
            <w:noWrap/>
            <w:vAlign w:val="center"/>
            <w:hideMark/>
          </w:tcPr>
          <w:p w14:paraId="49E75475" w14:textId="77777777" w:rsidR="00DE2E95" w:rsidRPr="00DE2E95" w:rsidRDefault="00DE2E95" w:rsidP="00DE2E95">
            <w:pPr>
              <w:spacing w:line="240" w:lineRule="auto"/>
              <w:jc w:val="right"/>
              <w:rPr>
                <w:sz w:val="12"/>
                <w:szCs w:val="12"/>
              </w:rPr>
            </w:pPr>
            <w:r w:rsidRPr="00DE2E95">
              <w:rPr>
                <w:sz w:val="12"/>
                <w:szCs w:val="12"/>
              </w:rPr>
              <w:t>24 636,00</w:t>
            </w:r>
          </w:p>
        </w:tc>
        <w:tc>
          <w:tcPr>
            <w:tcW w:w="606" w:type="pct"/>
            <w:tcBorders>
              <w:top w:val="nil"/>
              <w:left w:val="nil"/>
              <w:bottom w:val="nil"/>
              <w:right w:val="nil"/>
            </w:tcBorders>
            <w:shd w:val="clear" w:color="auto" w:fill="auto"/>
            <w:noWrap/>
            <w:vAlign w:val="center"/>
            <w:hideMark/>
          </w:tcPr>
          <w:p w14:paraId="4A9FED3C"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156916CB" w14:textId="77777777" w:rsidTr="00DE2E95">
        <w:trPr>
          <w:trHeight w:val="85"/>
        </w:trPr>
        <w:tc>
          <w:tcPr>
            <w:tcW w:w="2737" w:type="pct"/>
            <w:tcBorders>
              <w:top w:val="nil"/>
              <w:left w:val="nil"/>
              <w:bottom w:val="nil"/>
              <w:right w:val="nil"/>
            </w:tcBorders>
            <w:shd w:val="clear" w:color="auto" w:fill="auto"/>
            <w:vAlign w:val="center"/>
            <w:hideMark/>
          </w:tcPr>
          <w:p w14:paraId="2F656DE9" w14:textId="77777777" w:rsidR="00DE2E95" w:rsidRPr="00DE2E95" w:rsidRDefault="00DE2E95" w:rsidP="00DE2E95">
            <w:pPr>
              <w:spacing w:line="240" w:lineRule="auto"/>
              <w:rPr>
                <w:sz w:val="12"/>
                <w:szCs w:val="12"/>
              </w:rPr>
            </w:pPr>
            <w:r w:rsidRPr="00DE2E95">
              <w:rPr>
                <w:sz w:val="12"/>
                <w:szCs w:val="12"/>
              </w:rPr>
              <w:t>Opłaty na rzecz budżetów jednostek samorządu terytorialnego</w:t>
            </w:r>
          </w:p>
        </w:tc>
        <w:tc>
          <w:tcPr>
            <w:tcW w:w="393" w:type="pct"/>
            <w:tcBorders>
              <w:top w:val="nil"/>
              <w:left w:val="nil"/>
              <w:bottom w:val="nil"/>
              <w:right w:val="nil"/>
            </w:tcBorders>
            <w:shd w:val="clear" w:color="auto" w:fill="auto"/>
            <w:noWrap/>
            <w:vAlign w:val="center"/>
            <w:hideMark/>
          </w:tcPr>
          <w:p w14:paraId="61364E0C"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7B5D0A5B" w14:textId="77777777" w:rsidR="00DE2E95" w:rsidRPr="00DE2E95" w:rsidRDefault="00DE2E95" w:rsidP="00DE2E95">
            <w:pPr>
              <w:spacing w:line="240" w:lineRule="auto"/>
              <w:jc w:val="right"/>
              <w:rPr>
                <w:sz w:val="12"/>
                <w:szCs w:val="12"/>
              </w:rPr>
            </w:pPr>
            <w:r w:rsidRPr="00DE2E95">
              <w:rPr>
                <w:sz w:val="12"/>
                <w:szCs w:val="12"/>
              </w:rPr>
              <w:t>7 764</w:t>
            </w:r>
          </w:p>
        </w:tc>
        <w:tc>
          <w:tcPr>
            <w:tcW w:w="679" w:type="pct"/>
            <w:tcBorders>
              <w:top w:val="nil"/>
              <w:left w:val="nil"/>
              <w:bottom w:val="nil"/>
              <w:right w:val="nil"/>
            </w:tcBorders>
            <w:shd w:val="clear" w:color="auto" w:fill="auto"/>
            <w:noWrap/>
            <w:vAlign w:val="center"/>
            <w:hideMark/>
          </w:tcPr>
          <w:p w14:paraId="3B6349C2" w14:textId="77777777" w:rsidR="00DE2E95" w:rsidRPr="00DE2E95" w:rsidRDefault="00DE2E95" w:rsidP="00DE2E95">
            <w:pPr>
              <w:spacing w:line="240" w:lineRule="auto"/>
              <w:jc w:val="right"/>
              <w:rPr>
                <w:sz w:val="12"/>
                <w:szCs w:val="12"/>
              </w:rPr>
            </w:pPr>
            <w:r w:rsidRPr="00DE2E95">
              <w:rPr>
                <w:sz w:val="12"/>
                <w:szCs w:val="12"/>
              </w:rPr>
              <w:t>7 763,15</w:t>
            </w:r>
          </w:p>
        </w:tc>
        <w:tc>
          <w:tcPr>
            <w:tcW w:w="606" w:type="pct"/>
            <w:tcBorders>
              <w:top w:val="nil"/>
              <w:left w:val="nil"/>
              <w:bottom w:val="nil"/>
              <w:right w:val="nil"/>
            </w:tcBorders>
            <w:shd w:val="clear" w:color="auto" w:fill="auto"/>
            <w:noWrap/>
            <w:vAlign w:val="center"/>
            <w:hideMark/>
          </w:tcPr>
          <w:p w14:paraId="6B116553"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536F8A92" w14:textId="77777777" w:rsidTr="00DE2E95">
        <w:trPr>
          <w:trHeight w:val="85"/>
        </w:trPr>
        <w:tc>
          <w:tcPr>
            <w:tcW w:w="2737" w:type="pct"/>
            <w:tcBorders>
              <w:top w:val="nil"/>
              <w:left w:val="nil"/>
              <w:bottom w:val="nil"/>
              <w:right w:val="nil"/>
            </w:tcBorders>
            <w:shd w:val="clear" w:color="auto" w:fill="auto"/>
            <w:vAlign w:val="center"/>
            <w:hideMark/>
          </w:tcPr>
          <w:p w14:paraId="7B9C241D" w14:textId="77777777" w:rsidR="00DE2E95" w:rsidRPr="00DE2E95" w:rsidRDefault="00DE2E95" w:rsidP="00DE2E95">
            <w:pPr>
              <w:spacing w:line="240" w:lineRule="auto"/>
              <w:rPr>
                <w:sz w:val="12"/>
                <w:szCs w:val="12"/>
              </w:rPr>
            </w:pPr>
            <w:r w:rsidRPr="00DE2E95">
              <w:rPr>
                <w:sz w:val="12"/>
                <w:szCs w:val="12"/>
              </w:rPr>
              <w:t>Zakup towarów (w szczególności materiałów, leków, żywności) w związku z pomocą obywatelom Ukrainy</w:t>
            </w:r>
          </w:p>
        </w:tc>
        <w:tc>
          <w:tcPr>
            <w:tcW w:w="393" w:type="pct"/>
            <w:tcBorders>
              <w:top w:val="nil"/>
              <w:left w:val="nil"/>
              <w:bottom w:val="nil"/>
              <w:right w:val="nil"/>
            </w:tcBorders>
            <w:shd w:val="clear" w:color="auto" w:fill="auto"/>
            <w:noWrap/>
            <w:vAlign w:val="center"/>
            <w:hideMark/>
          </w:tcPr>
          <w:p w14:paraId="3022597B"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30CFA1B8" w14:textId="77777777" w:rsidR="00DE2E95" w:rsidRPr="00DE2E95" w:rsidRDefault="00DE2E95" w:rsidP="00DE2E95">
            <w:pPr>
              <w:spacing w:line="240" w:lineRule="auto"/>
              <w:jc w:val="right"/>
              <w:rPr>
                <w:sz w:val="12"/>
                <w:szCs w:val="12"/>
              </w:rPr>
            </w:pPr>
            <w:r w:rsidRPr="00DE2E95">
              <w:rPr>
                <w:sz w:val="12"/>
                <w:szCs w:val="12"/>
              </w:rPr>
              <w:t>6 160</w:t>
            </w:r>
          </w:p>
        </w:tc>
        <w:tc>
          <w:tcPr>
            <w:tcW w:w="679" w:type="pct"/>
            <w:tcBorders>
              <w:top w:val="nil"/>
              <w:left w:val="nil"/>
              <w:bottom w:val="nil"/>
              <w:right w:val="nil"/>
            </w:tcBorders>
            <w:shd w:val="clear" w:color="auto" w:fill="auto"/>
            <w:noWrap/>
            <w:vAlign w:val="center"/>
            <w:hideMark/>
          </w:tcPr>
          <w:p w14:paraId="287BE81C" w14:textId="77777777" w:rsidR="00DE2E95" w:rsidRPr="00DE2E95" w:rsidRDefault="00DE2E95" w:rsidP="00DE2E95">
            <w:pPr>
              <w:spacing w:line="240" w:lineRule="auto"/>
              <w:jc w:val="right"/>
              <w:rPr>
                <w:sz w:val="12"/>
                <w:szCs w:val="12"/>
              </w:rPr>
            </w:pPr>
            <w:r w:rsidRPr="00DE2E95">
              <w:rPr>
                <w:sz w:val="12"/>
                <w:szCs w:val="12"/>
              </w:rPr>
              <w:t>6 160,00</w:t>
            </w:r>
          </w:p>
        </w:tc>
        <w:tc>
          <w:tcPr>
            <w:tcW w:w="606" w:type="pct"/>
            <w:tcBorders>
              <w:top w:val="nil"/>
              <w:left w:val="nil"/>
              <w:bottom w:val="nil"/>
              <w:right w:val="nil"/>
            </w:tcBorders>
            <w:shd w:val="clear" w:color="auto" w:fill="auto"/>
            <w:noWrap/>
            <w:vAlign w:val="center"/>
            <w:hideMark/>
          </w:tcPr>
          <w:p w14:paraId="348452F7"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553B9406" w14:textId="77777777" w:rsidTr="00DE2E95">
        <w:trPr>
          <w:trHeight w:val="85"/>
        </w:trPr>
        <w:tc>
          <w:tcPr>
            <w:tcW w:w="2737" w:type="pct"/>
            <w:tcBorders>
              <w:top w:val="nil"/>
              <w:left w:val="nil"/>
              <w:bottom w:val="nil"/>
              <w:right w:val="nil"/>
            </w:tcBorders>
            <w:shd w:val="clear" w:color="auto" w:fill="auto"/>
            <w:vAlign w:val="center"/>
            <w:hideMark/>
          </w:tcPr>
          <w:p w14:paraId="7923EFC2" w14:textId="77777777" w:rsidR="00DE2E95" w:rsidRPr="00DE2E95" w:rsidRDefault="00DE2E95" w:rsidP="00DE2E95">
            <w:pPr>
              <w:spacing w:line="240" w:lineRule="auto"/>
              <w:rPr>
                <w:sz w:val="12"/>
                <w:szCs w:val="12"/>
              </w:rPr>
            </w:pPr>
            <w:r w:rsidRPr="00DE2E95">
              <w:rPr>
                <w:sz w:val="12"/>
                <w:szCs w:val="12"/>
              </w:rPr>
              <w:t>Zakup usług zdrowotnych</w:t>
            </w:r>
          </w:p>
        </w:tc>
        <w:tc>
          <w:tcPr>
            <w:tcW w:w="393" w:type="pct"/>
            <w:tcBorders>
              <w:top w:val="nil"/>
              <w:left w:val="nil"/>
              <w:bottom w:val="nil"/>
              <w:right w:val="nil"/>
            </w:tcBorders>
            <w:shd w:val="clear" w:color="auto" w:fill="auto"/>
            <w:noWrap/>
            <w:vAlign w:val="center"/>
            <w:hideMark/>
          </w:tcPr>
          <w:p w14:paraId="72B1D4D1"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2B3E5322" w14:textId="77777777" w:rsidR="00DE2E95" w:rsidRPr="00DE2E95" w:rsidRDefault="00DE2E95" w:rsidP="00DE2E95">
            <w:pPr>
              <w:spacing w:line="240" w:lineRule="auto"/>
              <w:jc w:val="right"/>
              <w:rPr>
                <w:sz w:val="12"/>
                <w:szCs w:val="12"/>
              </w:rPr>
            </w:pPr>
            <w:r w:rsidRPr="00DE2E95">
              <w:rPr>
                <w:sz w:val="12"/>
                <w:szCs w:val="12"/>
              </w:rPr>
              <w:t>4 713</w:t>
            </w:r>
          </w:p>
        </w:tc>
        <w:tc>
          <w:tcPr>
            <w:tcW w:w="679" w:type="pct"/>
            <w:tcBorders>
              <w:top w:val="nil"/>
              <w:left w:val="nil"/>
              <w:bottom w:val="nil"/>
              <w:right w:val="nil"/>
            </w:tcBorders>
            <w:shd w:val="clear" w:color="auto" w:fill="auto"/>
            <w:noWrap/>
            <w:vAlign w:val="center"/>
            <w:hideMark/>
          </w:tcPr>
          <w:p w14:paraId="110806E9" w14:textId="77777777" w:rsidR="00DE2E95" w:rsidRPr="00DE2E95" w:rsidRDefault="00DE2E95" w:rsidP="00DE2E95">
            <w:pPr>
              <w:spacing w:line="240" w:lineRule="auto"/>
              <w:jc w:val="right"/>
              <w:rPr>
                <w:sz w:val="12"/>
                <w:szCs w:val="12"/>
              </w:rPr>
            </w:pPr>
            <w:r w:rsidRPr="00DE2E95">
              <w:rPr>
                <w:sz w:val="12"/>
                <w:szCs w:val="12"/>
              </w:rPr>
              <w:t>4 351,00</w:t>
            </w:r>
          </w:p>
        </w:tc>
        <w:tc>
          <w:tcPr>
            <w:tcW w:w="606" w:type="pct"/>
            <w:tcBorders>
              <w:top w:val="nil"/>
              <w:left w:val="nil"/>
              <w:bottom w:val="nil"/>
              <w:right w:val="nil"/>
            </w:tcBorders>
            <w:shd w:val="clear" w:color="auto" w:fill="auto"/>
            <w:noWrap/>
            <w:vAlign w:val="center"/>
            <w:hideMark/>
          </w:tcPr>
          <w:p w14:paraId="7BFDDE06" w14:textId="77777777" w:rsidR="00DE2E95" w:rsidRPr="00DE2E95" w:rsidRDefault="00DE2E95" w:rsidP="00DE2E95">
            <w:pPr>
              <w:spacing w:line="240" w:lineRule="auto"/>
              <w:jc w:val="right"/>
              <w:rPr>
                <w:sz w:val="12"/>
                <w:szCs w:val="12"/>
              </w:rPr>
            </w:pPr>
            <w:r w:rsidRPr="00DE2E95">
              <w:rPr>
                <w:sz w:val="12"/>
                <w:szCs w:val="12"/>
              </w:rPr>
              <w:t>92,3%</w:t>
            </w:r>
          </w:p>
        </w:tc>
      </w:tr>
      <w:tr w:rsidR="00DE2E95" w:rsidRPr="00DE2E95" w14:paraId="3A48307A" w14:textId="77777777" w:rsidTr="00DE2E95">
        <w:trPr>
          <w:trHeight w:val="85"/>
        </w:trPr>
        <w:tc>
          <w:tcPr>
            <w:tcW w:w="2737" w:type="pct"/>
            <w:tcBorders>
              <w:top w:val="nil"/>
              <w:left w:val="nil"/>
              <w:bottom w:val="nil"/>
              <w:right w:val="nil"/>
            </w:tcBorders>
            <w:shd w:val="clear" w:color="auto" w:fill="auto"/>
            <w:vAlign w:val="center"/>
            <w:hideMark/>
          </w:tcPr>
          <w:p w14:paraId="69AA9028" w14:textId="77777777" w:rsidR="00DE2E95" w:rsidRPr="00DE2E95" w:rsidRDefault="00DE2E95" w:rsidP="00DE2E95">
            <w:pPr>
              <w:spacing w:line="240" w:lineRule="auto"/>
              <w:rPr>
                <w:sz w:val="12"/>
                <w:szCs w:val="12"/>
              </w:rPr>
            </w:pPr>
            <w:r w:rsidRPr="00DE2E95">
              <w:rPr>
                <w:sz w:val="12"/>
                <w:szCs w:val="12"/>
              </w:rPr>
              <w:t>Zakup usług związanych z pomocą obywatelom Ukrainy</w:t>
            </w:r>
          </w:p>
        </w:tc>
        <w:tc>
          <w:tcPr>
            <w:tcW w:w="393" w:type="pct"/>
            <w:tcBorders>
              <w:top w:val="nil"/>
              <w:left w:val="nil"/>
              <w:bottom w:val="nil"/>
              <w:right w:val="nil"/>
            </w:tcBorders>
            <w:shd w:val="clear" w:color="auto" w:fill="auto"/>
            <w:noWrap/>
            <w:vAlign w:val="center"/>
            <w:hideMark/>
          </w:tcPr>
          <w:p w14:paraId="4F693089"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1177E817" w14:textId="77777777" w:rsidR="00DE2E95" w:rsidRPr="00DE2E95" w:rsidRDefault="00DE2E95" w:rsidP="00DE2E95">
            <w:pPr>
              <w:spacing w:line="240" w:lineRule="auto"/>
              <w:jc w:val="right"/>
              <w:rPr>
                <w:sz w:val="12"/>
                <w:szCs w:val="12"/>
              </w:rPr>
            </w:pPr>
            <w:r w:rsidRPr="00DE2E95">
              <w:rPr>
                <w:sz w:val="12"/>
                <w:szCs w:val="12"/>
              </w:rPr>
              <w:t>4 627</w:t>
            </w:r>
          </w:p>
        </w:tc>
        <w:tc>
          <w:tcPr>
            <w:tcW w:w="679" w:type="pct"/>
            <w:tcBorders>
              <w:top w:val="nil"/>
              <w:left w:val="nil"/>
              <w:bottom w:val="nil"/>
              <w:right w:val="nil"/>
            </w:tcBorders>
            <w:shd w:val="clear" w:color="auto" w:fill="auto"/>
            <w:noWrap/>
            <w:vAlign w:val="center"/>
            <w:hideMark/>
          </w:tcPr>
          <w:p w14:paraId="400F788C" w14:textId="77777777" w:rsidR="00DE2E95" w:rsidRPr="00DE2E95" w:rsidRDefault="00DE2E95" w:rsidP="00DE2E95">
            <w:pPr>
              <w:spacing w:line="240" w:lineRule="auto"/>
              <w:jc w:val="right"/>
              <w:rPr>
                <w:sz w:val="12"/>
                <w:szCs w:val="12"/>
              </w:rPr>
            </w:pPr>
            <w:r w:rsidRPr="00DE2E95">
              <w:rPr>
                <w:sz w:val="12"/>
                <w:szCs w:val="12"/>
              </w:rPr>
              <w:t>4 627,00</w:t>
            </w:r>
          </w:p>
        </w:tc>
        <w:tc>
          <w:tcPr>
            <w:tcW w:w="606" w:type="pct"/>
            <w:tcBorders>
              <w:top w:val="nil"/>
              <w:left w:val="nil"/>
              <w:bottom w:val="nil"/>
              <w:right w:val="nil"/>
            </w:tcBorders>
            <w:shd w:val="clear" w:color="auto" w:fill="auto"/>
            <w:noWrap/>
            <w:vAlign w:val="center"/>
            <w:hideMark/>
          </w:tcPr>
          <w:p w14:paraId="2C90638F"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473AF6C5" w14:textId="77777777" w:rsidTr="00DE2E95">
        <w:trPr>
          <w:trHeight w:val="85"/>
        </w:trPr>
        <w:tc>
          <w:tcPr>
            <w:tcW w:w="2737" w:type="pct"/>
            <w:tcBorders>
              <w:top w:val="nil"/>
              <w:left w:val="nil"/>
              <w:bottom w:val="nil"/>
              <w:right w:val="nil"/>
            </w:tcBorders>
            <w:shd w:val="clear" w:color="auto" w:fill="auto"/>
            <w:vAlign w:val="center"/>
            <w:hideMark/>
          </w:tcPr>
          <w:p w14:paraId="7E7895C1" w14:textId="77777777" w:rsidR="00DE2E95" w:rsidRPr="00DE2E95" w:rsidRDefault="00DE2E95" w:rsidP="00DE2E95">
            <w:pPr>
              <w:spacing w:line="240" w:lineRule="auto"/>
              <w:rPr>
                <w:sz w:val="12"/>
                <w:szCs w:val="12"/>
              </w:rPr>
            </w:pPr>
            <w:r w:rsidRPr="00DE2E95">
              <w:rPr>
                <w:sz w:val="12"/>
                <w:szCs w:val="12"/>
              </w:rPr>
              <w:t>Wydatki osobowe niezaliczone do wynagrodzeń</w:t>
            </w:r>
          </w:p>
        </w:tc>
        <w:tc>
          <w:tcPr>
            <w:tcW w:w="393" w:type="pct"/>
            <w:tcBorders>
              <w:top w:val="nil"/>
              <w:left w:val="nil"/>
              <w:bottom w:val="nil"/>
              <w:right w:val="nil"/>
            </w:tcBorders>
            <w:shd w:val="clear" w:color="auto" w:fill="auto"/>
            <w:noWrap/>
            <w:vAlign w:val="center"/>
            <w:hideMark/>
          </w:tcPr>
          <w:p w14:paraId="7315FA5B"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2D326EF8" w14:textId="77777777" w:rsidR="00DE2E95" w:rsidRPr="00DE2E95" w:rsidRDefault="00DE2E95" w:rsidP="00DE2E95">
            <w:pPr>
              <w:spacing w:line="240" w:lineRule="auto"/>
              <w:jc w:val="right"/>
              <w:rPr>
                <w:sz w:val="12"/>
                <w:szCs w:val="12"/>
              </w:rPr>
            </w:pPr>
            <w:r w:rsidRPr="00DE2E95">
              <w:rPr>
                <w:sz w:val="12"/>
                <w:szCs w:val="12"/>
              </w:rPr>
              <w:t>3 299</w:t>
            </w:r>
          </w:p>
        </w:tc>
        <w:tc>
          <w:tcPr>
            <w:tcW w:w="679" w:type="pct"/>
            <w:tcBorders>
              <w:top w:val="nil"/>
              <w:left w:val="nil"/>
              <w:bottom w:val="nil"/>
              <w:right w:val="nil"/>
            </w:tcBorders>
            <w:shd w:val="clear" w:color="auto" w:fill="auto"/>
            <w:noWrap/>
            <w:vAlign w:val="center"/>
            <w:hideMark/>
          </w:tcPr>
          <w:p w14:paraId="02D7E7F4" w14:textId="77777777" w:rsidR="00DE2E95" w:rsidRPr="00DE2E95" w:rsidRDefault="00DE2E95" w:rsidP="00DE2E95">
            <w:pPr>
              <w:spacing w:line="240" w:lineRule="auto"/>
              <w:jc w:val="right"/>
              <w:rPr>
                <w:sz w:val="12"/>
                <w:szCs w:val="12"/>
              </w:rPr>
            </w:pPr>
            <w:r w:rsidRPr="00DE2E95">
              <w:rPr>
                <w:sz w:val="12"/>
                <w:szCs w:val="12"/>
              </w:rPr>
              <w:t>3 294,82</w:t>
            </w:r>
          </w:p>
        </w:tc>
        <w:tc>
          <w:tcPr>
            <w:tcW w:w="606" w:type="pct"/>
            <w:tcBorders>
              <w:top w:val="nil"/>
              <w:left w:val="nil"/>
              <w:bottom w:val="nil"/>
              <w:right w:val="nil"/>
            </w:tcBorders>
            <w:shd w:val="clear" w:color="auto" w:fill="auto"/>
            <w:noWrap/>
            <w:vAlign w:val="center"/>
            <w:hideMark/>
          </w:tcPr>
          <w:p w14:paraId="2FEA3689" w14:textId="77777777" w:rsidR="00DE2E95" w:rsidRPr="00DE2E95" w:rsidRDefault="00DE2E95" w:rsidP="00DE2E95">
            <w:pPr>
              <w:spacing w:line="240" w:lineRule="auto"/>
              <w:jc w:val="right"/>
              <w:rPr>
                <w:sz w:val="12"/>
                <w:szCs w:val="12"/>
              </w:rPr>
            </w:pPr>
            <w:r w:rsidRPr="00DE2E95">
              <w:rPr>
                <w:sz w:val="12"/>
                <w:szCs w:val="12"/>
              </w:rPr>
              <w:t>99,9%</w:t>
            </w:r>
          </w:p>
        </w:tc>
      </w:tr>
      <w:tr w:rsidR="00DE2E95" w:rsidRPr="00DE2E95" w14:paraId="43626888" w14:textId="77777777" w:rsidTr="00DE2E95">
        <w:trPr>
          <w:trHeight w:val="85"/>
        </w:trPr>
        <w:tc>
          <w:tcPr>
            <w:tcW w:w="2737" w:type="pct"/>
            <w:tcBorders>
              <w:top w:val="nil"/>
              <w:left w:val="nil"/>
              <w:bottom w:val="nil"/>
              <w:right w:val="nil"/>
            </w:tcBorders>
            <w:shd w:val="clear" w:color="auto" w:fill="auto"/>
            <w:vAlign w:val="center"/>
            <w:hideMark/>
          </w:tcPr>
          <w:p w14:paraId="3C19BB9C" w14:textId="77777777" w:rsidR="00DE2E95" w:rsidRPr="00DE2E95" w:rsidRDefault="00DE2E95" w:rsidP="00DE2E95">
            <w:pPr>
              <w:spacing w:line="240" w:lineRule="auto"/>
              <w:rPr>
                <w:sz w:val="12"/>
                <w:szCs w:val="12"/>
              </w:rPr>
            </w:pPr>
            <w:r w:rsidRPr="00DE2E95">
              <w:rPr>
                <w:sz w:val="12"/>
                <w:szCs w:val="12"/>
              </w:rPr>
              <w:t xml:space="preserve">Szkolenia pracowników </w:t>
            </w:r>
          </w:p>
        </w:tc>
        <w:tc>
          <w:tcPr>
            <w:tcW w:w="393" w:type="pct"/>
            <w:tcBorders>
              <w:top w:val="nil"/>
              <w:left w:val="nil"/>
              <w:bottom w:val="nil"/>
              <w:right w:val="nil"/>
            </w:tcBorders>
            <w:shd w:val="clear" w:color="auto" w:fill="auto"/>
            <w:noWrap/>
            <w:vAlign w:val="center"/>
            <w:hideMark/>
          </w:tcPr>
          <w:p w14:paraId="423F138F"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08DE1E28" w14:textId="77777777" w:rsidR="00DE2E95" w:rsidRPr="00DE2E95" w:rsidRDefault="00DE2E95" w:rsidP="00DE2E95">
            <w:pPr>
              <w:spacing w:line="240" w:lineRule="auto"/>
              <w:jc w:val="right"/>
              <w:rPr>
                <w:sz w:val="12"/>
                <w:szCs w:val="12"/>
              </w:rPr>
            </w:pPr>
            <w:r w:rsidRPr="00DE2E95">
              <w:rPr>
                <w:sz w:val="12"/>
                <w:szCs w:val="12"/>
              </w:rPr>
              <w:t>2 828</w:t>
            </w:r>
          </w:p>
        </w:tc>
        <w:tc>
          <w:tcPr>
            <w:tcW w:w="679" w:type="pct"/>
            <w:tcBorders>
              <w:top w:val="nil"/>
              <w:left w:val="nil"/>
              <w:bottom w:val="nil"/>
              <w:right w:val="nil"/>
            </w:tcBorders>
            <w:shd w:val="clear" w:color="auto" w:fill="auto"/>
            <w:noWrap/>
            <w:vAlign w:val="center"/>
            <w:hideMark/>
          </w:tcPr>
          <w:p w14:paraId="4C37A9C4" w14:textId="77777777" w:rsidR="00DE2E95" w:rsidRPr="00DE2E95" w:rsidRDefault="00DE2E95" w:rsidP="00DE2E95">
            <w:pPr>
              <w:spacing w:line="240" w:lineRule="auto"/>
              <w:jc w:val="right"/>
              <w:rPr>
                <w:sz w:val="12"/>
                <w:szCs w:val="12"/>
              </w:rPr>
            </w:pPr>
            <w:r w:rsidRPr="00DE2E95">
              <w:rPr>
                <w:sz w:val="12"/>
                <w:szCs w:val="12"/>
              </w:rPr>
              <w:t>2 828,00</w:t>
            </w:r>
          </w:p>
        </w:tc>
        <w:tc>
          <w:tcPr>
            <w:tcW w:w="606" w:type="pct"/>
            <w:tcBorders>
              <w:top w:val="nil"/>
              <w:left w:val="nil"/>
              <w:bottom w:val="nil"/>
              <w:right w:val="nil"/>
            </w:tcBorders>
            <w:shd w:val="clear" w:color="auto" w:fill="auto"/>
            <w:noWrap/>
            <w:vAlign w:val="center"/>
            <w:hideMark/>
          </w:tcPr>
          <w:p w14:paraId="0E7897C0"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69F5CBC4" w14:textId="77777777" w:rsidTr="00DE2E95">
        <w:trPr>
          <w:trHeight w:val="85"/>
        </w:trPr>
        <w:tc>
          <w:tcPr>
            <w:tcW w:w="2737" w:type="pct"/>
            <w:tcBorders>
              <w:top w:val="nil"/>
              <w:left w:val="nil"/>
              <w:bottom w:val="nil"/>
              <w:right w:val="nil"/>
            </w:tcBorders>
            <w:shd w:val="clear" w:color="auto" w:fill="auto"/>
            <w:vAlign w:val="center"/>
            <w:hideMark/>
          </w:tcPr>
          <w:p w14:paraId="315103B2" w14:textId="77777777" w:rsidR="00DE2E95" w:rsidRPr="00DE2E95" w:rsidRDefault="00DE2E95" w:rsidP="00DE2E95">
            <w:pPr>
              <w:spacing w:line="240" w:lineRule="auto"/>
              <w:rPr>
                <w:sz w:val="12"/>
                <w:szCs w:val="12"/>
              </w:rPr>
            </w:pPr>
            <w:r w:rsidRPr="00DE2E95">
              <w:rPr>
                <w:sz w:val="12"/>
                <w:szCs w:val="12"/>
              </w:rPr>
              <w:t>Opłaty z tytułu zakupu usług telekomunikacyjnych</w:t>
            </w:r>
          </w:p>
        </w:tc>
        <w:tc>
          <w:tcPr>
            <w:tcW w:w="393" w:type="pct"/>
            <w:tcBorders>
              <w:top w:val="nil"/>
              <w:left w:val="nil"/>
              <w:bottom w:val="nil"/>
              <w:right w:val="nil"/>
            </w:tcBorders>
            <w:shd w:val="clear" w:color="auto" w:fill="auto"/>
            <w:noWrap/>
            <w:vAlign w:val="center"/>
            <w:hideMark/>
          </w:tcPr>
          <w:p w14:paraId="0C0798C9"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1A7D17AF" w14:textId="77777777" w:rsidR="00DE2E95" w:rsidRPr="00DE2E95" w:rsidRDefault="00DE2E95" w:rsidP="00DE2E95">
            <w:pPr>
              <w:spacing w:line="240" w:lineRule="auto"/>
              <w:jc w:val="right"/>
              <w:rPr>
                <w:sz w:val="12"/>
                <w:szCs w:val="12"/>
              </w:rPr>
            </w:pPr>
            <w:r w:rsidRPr="00DE2E95">
              <w:rPr>
                <w:sz w:val="12"/>
                <w:szCs w:val="12"/>
              </w:rPr>
              <w:t>2 169</w:t>
            </w:r>
          </w:p>
        </w:tc>
        <w:tc>
          <w:tcPr>
            <w:tcW w:w="679" w:type="pct"/>
            <w:tcBorders>
              <w:top w:val="nil"/>
              <w:left w:val="nil"/>
              <w:bottom w:val="nil"/>
              <w:right w:val="nil"/>
            </w:tcBorders>
            <w:shd w:val="clear" w:color="auto" w:fill="auto"/>
            <w:noWrap/>
            <w:vAlign w:val="center"/>
            <w:hideMark/>
          </w:tcPr>
          <w:p w14:paraId="4C02650C" w14:textId="77777777" w:rsidR="00DE2E95" w:rsidRPr="00DE2E95" w:rsidRDefault="00DE2E95" w:rsidP="00DE2E95">
            <w:pPr>
              <w:spacing w:line="240" w:lineRule="auto"/>
              <w:jc w:val="right"/>
              <w:rPr>
                <w:sz w:val="12"/>
                <w:szCs w:val="12"/>
              </w:rPr>
            </w:pPr>
            <w:r w:rsidRPr="00DE2E95">
              <w:rPr>
                <w:sz w:val="12"/>
                <w:szCs w:val="12"/>
              </w:rPr>
              <w:t>2 075,61</w:t>
            </w:r>
          </w:p>
        </w:tc>
        <w:tc>
          <w:tcPr>
            <w:tcW w:w="606" w:type="pct"/>
            <w:tcBorders>
              <w:top w:val="nil"/>
              <w:left w:val="nil"/>
              <w:bottom w:val="nil"/>
              <w:right w:val="nil"/>
            </w:tcBorders>
            <w:shd w:val="clear" w:color="auto" w:fill="auto"/>
            <w:noWrap/>
            <w:vAlign w:val="center"/>
            <w:hideMark/>
          </w:tcPr>
          <w:p w14:paraId="12EB5A59" w14:textId="77777777" w:rsidR="00DE2E95" w:rsidRPr="00DE2E95" w:rsidRDefault="00DE2E95" w:rsidP="00DE2E95">
            <w:pPr>
              <w:spacing w:line="240" w:lineRule="auto"/>
              <w:jc w:val="right"/>
              <w:rPr>
                <w:sz w:val="12"/>
                <w:szCs w:val="12"/>
              </w:rPr>
            </w:pPr>
            <w:r w:rsidRPr="00DE2E95">
              <w:rPr>
                <w:sz w:val="12"/>
                <w:szCs w:val="12"/>
              </w:rPr>
              <w:t>95,7%</w:t>
            </w:r>
          </w:p>
        </w:tc>
      </w:tr>
      <w:tr w:rsidR="00DE2E95" w:rsidRPr="00DE2E95" w14:paraId="1C39705D" w14:textId="77777777" w:rsidTr="00DE2E95">
        <w:trPr>
          <w:trHeight w:val="85"/>
        </w:trPr>
        <w:tc>
          <w:tcPr>
            <w:tcW w:w="2737" w:type="pct"/>
            <w:tcBorders>
              <w:top w:val="nil"/>
              <w:left w:val="nil"/>
              <w:bottom w:val="nil"/>
              <w:right w:val="nil"/>
            </w:tcBorders>
            <w:shd w:val="clear" w:color="auto" w:fill="auto"/>
            <w:vAlign w:val="center"/>
            <w:hideMark/>
          </w:tcPr>
          <w:p w14:paraId="15970A54" w14:textId="77777777" w:rsidR="00DE2E95" w:rsidRPr="00DE2E95" w:rsidRDefault="00DE2E95" w:rsidP="00DE2E95">
            <w:pPr>
              <w:spacing w:line="240" w:lineRule="auto"/>
              <w:rPr>
                <w:sz w:val="12"/>
                <w:szCs w:val="12"/>
              </w:rPr>
            </w:pPr>
            <w:r w:rsidRPr="00DE2E95">
              <w:rPr>
                <w:sz w:val="12"/>
                <w:szCs w:val="12"/>
              </w:rPr>
              <w:t>Wyjazdy służbowe krajowe</w:t>
            </w:r>
          </w:p>
        </w:tc>
        <w:tc>
          <w:tcPr>
            <w:tcW w:w="393" w:type="pct"/>
            <w:tcBorders>
              <w:top w:val="nil"/>
              <w:left w:val="nil"/>
              <w:bottom w:val="nil"/>
              <w:right w:val="nil"/>
            </w:tcBorders>
            <w:shd w:val="clear" w:color="auto" w:fill="auto"/>
            <w:noWrap/>
            <w:vAlign w:val="center"/>
            <w:hideMark/>
          </w:tcPr>
          <w:p w14:paraId="5E73F01C"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20CF59D6" w14:textId="77777777" w:rsidR="00DE2E95" w:rsidRPr="00DE2E95" w:rsidRDefault="00DE2E95" w:rsidP="00DE2E95">
            <w:pPr>
              <w:spacing w:line="240" w:lineRule="auto"/>
              <w:jc w:val="right"/>
              <w:rPr>
                <w:sz w:val="12"/>
                <w:szCs w:val="12"/>
              </w:rPr>
            </w:pPr>
            <w:r w:rsidRPr="00DE2E95">
              <w:rPr>
                <w:sz w:val="12"/>
                <w:szCs w:val="12"/>
              </w:rPr>
              <w:t>471</w:t>
            </w:r>
          </w:p>
        </w:tc>
        <w:tc>
          <w:tcPr>
            <w:tcW w:w="679" w:type="pct"/>
            <w:tcBorders>
              <w:top w:val="nil"/>
              <w:left w:val="nil"/>
              <w:bottom w:val="nil"/>
              <w:right w:val="nil"/>
            </w:tcBorders>
            <w:shd w:val="clear" w:color="auto" w:fill="auto"/>
            <w:noWrap/>
            <w:vAlign w:val="center"/>
            <w:hideMark/>
          </w:tcPr>
          <w:p w14:paraId="4DB61D4A" w14:textId="77777777" w:rsidR="00DE2E95" w:rsidRPr="00DE2E95" w:rsidRDefault="00DE2E95" w:rsidP="00DE2E95">
            <w:pPr>
              <w:spacing w:line="240" w:lineRule="auto"/>
              <w:jc w:val="right"/>
              <w:rPr>
                <w:sz w:val="12"/>
                <w:szCs w:val="12"/>
              </w:rPr>
            </w:pPr>
            <w:r w:rsidRPr="00DE2E95">
              <w:rPr>
                <w:sz w:val="12"/>
                <w:szCs w:val="12"/>
              </w:rPr>
              <w:t>467,70</w:t>
            </w:r>
          </w:p>
        </w:tc>
        <w:tc>
          <w:tcPr>
            <w:tcW w:w="606" w:type="pct"/>
            <w:tcBorders>
              <w:top w:val="nil"/>
              <w:left w:val="nil"/>
              <w:bottom w:val="nil"/>
              <w:right w:val="nil"/>
            </w:tcBorders>
            <w:shd w:val="clear" w:color="auto" w:fill="auto"/>
            <w:noWrap/>
            <w:vAlign w:val="center"/>
            <w:hideMark/>
          </w:tcPr>
          <w:p w14:paraId="5E8E82B6" w14:textId="77777777" w:rsidR="00DE2E95" w:rsidRPr="00DE2E95" w:rsidRDefault="00DE2E95" w:rsidP="00DE2E95">
            <w:pPr>
              <w:spacing w:line="240" w:lineRule="auto"/>
              <w:jc w:val="right"/>
              <w:rPr>
                <w:sz w:val="12"/>
                <w:szCs w:val="12"/>
              </w:rPr>
            </w:pPr>
            <w:r w:rsidRPr="00DE2E95">
              <w:rPr>
                <w:sz w:val="12"/>
                <w:szCs w:val="12"/>
              </w:rPr>
              <w:t>99,3%</w:t>
            </w:r>
          </w:p>
        </w:tc>
      </w:tr>
      <w:tr w:rsidR="00DE2E95" w:rsidRPr="00DE2E95" w14:paraId="40094F5B" w14:textId="77777777" w:rsidTr="00DE2E95">
        <w:trPr>
          <w:trHeight w:val="85"/>
        </w:trPr>
        <w:tc>
          <w:tcPr>
            <w:tcW w:w="2737" w:type="pct"/>
            <w:tcBorders>
              <w:top w:val="nil"/>
              <w:left w:val="nil"/>
              <w:bottom w:val="nil"/>
              <w:right w:val="nil"/>
            </w:tcBorders>
            <w:shd w:val="clear" w:color="auto" w:fill="auto"/>
            <w:vAlign w:val="center"/>
            <w:hideMark/>
          </w:tcPr>
          <w:p w14:paraId="62985701" w14:textId="77777777" w:rsidR="00DE2E95" w:rsidRPr="00DE2E95" w:rsidRDefault="00DE2E95" w:rsidP="00DE2E95">
            <w:pPr>
              <w:spacing w:line="240" w:lineRule="auto"/>
              <w:jc w:val="right"/>
              <w:rPr>
                <w:sz w:val="12"/>
                <w:szCs w:val="12"/>
              </w:rPr>
            </w:pPr>
          </w:p>
        </w:tc>
        <w:tc>
          <w:tcPr>
            <w:tcW w:w="393" w:type="pct"/>
            <w:tcBorders>
              <w:top w:val="nil"/>
              <w:left w:val="nil"/>
              <w:bottom w:val="nil"/>
              <w:right w:val="nil"/>
            </w:tcBorders>
            <w:shd w:val="clear" w:color="auto" w:fill="auto"/>
            <w:noWrap/>
            <w:vAlign w:val="center"/>
            <w:hideMark/>
          </w:tcPr>
          <w:p w14:paraId="094EBC8D"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CA41204" w14:textId="77777777" w:rsidR="00DE2E95" w:rsidRPr="00DE2E95" w:rsidRDefault="00DE2E95" w:rsidP="00DE2E95">
            <w:pPr>
              <w:spacing w:line="240" w:lineRule="auto"/>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2D53DE0C"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57A4DDA"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309B70CA" w14:textId="77777777" w:rsidTr="00DE2E95">
        <w:trPr>
          <w:trHeight w:val="85"/>
        </w:trPr>
        <w:tc>
          <w:tcPr>
            <w:tcW w:w="2737" w:type="pct"/>
            <w:tcBorders>
              <w:top w:val="nil"/>
              <w:left w:val="nil"/>
              <w:bottom w:val="nil"/>
              <w:right w:val="nil"/>
            </w:tcBorders>
            <w:shd w:val="clear" w:color="auto" w:fill="auto"/>
            <w:vAlign w:val="center"/>
            <w:hideMark/>
          </w:tcPr>
          <w:p w14:paraId="40362183" w14:textId="77777777" w:rsidR="00DE2E95" w:rsidRPr="00DE2E95" w:rsidRDefault="00DE2E95" w:rsidP="00DE2E95">
            <w:pPr>
              <w:spacing w:line="240" w:lineRule="auto"/>
              <w:rPr>
                <w:i/>
                <w:iCs/>
                <w:sz w:val="12"/>
                <w:szCs w:val="12"/>
                <w:u w:val="single"/>
              </w:rPr>
            </w:pPr>
            <w:r w:rsidRPr="00DE2E95">
              <w:rPr>
                <w:i/>
                <w:iCs/>
                <w:sz w:val="12"/>
                <w:szCs w:val="12"/>
                <w:u w:val="single"/>
              </w:rPr>
              <w:t>Podstawa prawna:</w:t>
            </w:r>
          </w:p>
        </w:tc>
        <w:tc>
          <w:tcPr>
            <w:tcW w:w="393" w:type="pct"/>
            <w:tcBorders>
              <w:top w:val="nil"/>
              <w:left w:val="nil"/>
              <w:bottom w:val="nil"/>
              <w:right w:val="nil"/>
            </w:tcBorders>
            <w:shd w:val="clear" w:color="auto" w:fill="auto"/>
            <w:noWrap/>
            <w:vAlign w:val="center"/>
            <w:hideMark/>
          </w:tcPr>
          <w:p w14:paraId="77B0750E"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47878B74"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35FDB43D"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0F84C7E"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DFB5AA0" w14:textId="77777777" w:rsidTr="00DE2E95">
        <w:trPr>
          <w:trHeight w:val="85"/>
        </w:trPr>
        <w:tc>
          <w:tcPr>
            <w:tcW w:w="2737" w:type="pct"/>
            <w:tcBorders>
              <w:top w:val="nil"/>
              <w:left w:val="nil"/>
              <w:bottom w:val="nil"/>
              <w:right w:val="nil"/>
            </w:tcBorders>
            <w:shd w:val="clear" w:color="auto" w:fill="auto"/>
            <w:vAlign w:val="center"/>
            <w:hideMark/>
          </w:tcPr>
          <w:p w14:paraId="5642C841" w14:textId="77777777" w:rsidR="00DE2E95" w:rsidRPr="00DE2E95" w:rsidRDefault="00DE2E95" w:rsidP="00DE2E95">
            <w:pPr>
              <w:spacing w:line="240" w:lineRule="auto"/>
              <w:rPr>
                <w:i/>
                <w:iCs/>
                <w:sz w:val="12"/>
                <w:szCs w:val="12"/>
              </w:rPr>
            </w:pPr>
            <w:r w:rsidRPr="00DE2E95">
              <w:rPr>
                <w:i/>
                <w:iCs/>
                <w:sz w:val="12"/>
                <w:szCs w:val="12"/>
              </w:rPr>
              <w:t>1. Ustawa z dnia 14 grudnia 2016 r. Prawo oświatowe</w:t>
            </w:r>
          </w:p>
        </w:tc>
        <w:tc>
          <w:tcPr>
            <w:tcW w:w="393" w:type="pct"/>
            <w:tcBorders>
              <w:top w:val="nil"/>
              <w:left w:val="nil"/>
              <w:bottom w:val="nil"/>
              <w:right w:val="nil"/>
            </w:tcBorders>
            <w:shd w:val="clear" w:color="auto" w:fill="auto"/>
            <w:vAlign w:val="center"/>
            <w:hideMark/>
          </w:tcPr>
          <w:p w14:paraId="5B093B68"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0C38DDCD" w14:textId="77777777" w:rsidR="00DE2E95" w:rsidRPr="00DE2E95" w:rsidRDefault="00DE2E95" w:rsidP="00DE2E95">
            <w:pPr>
              <w:spacing w:line="240" w:lineRule="auto"/>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7CA1ACDA"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61712DEA"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4DE2765" w14:textId="77777777" w:rsidTr="00DE2E95">
        <w:trPr>
          <w:trHeight w:val="85"/>
        </w:trPr>
        <w:tc>
          <w:tcPr>
            <w:tcW w:w="2737" w:type="pct"/>
            <w:tcBorders>
              <w:top w:val="nil"/>
              <w:left w:val="nil"/>
              <w:bottom w:val="nil"/>
              <w:right w:val="nil"/>
            </w:tcBorders>
            <w:shd w:val="clear" w:color="auto" w:fill="auto"/>
            <w:vAlign w:val="center"/>
            <w:hideMark/>
          </w:tcPr>
          <w:p w14:paraId="3ED08630" w14:textId="77777777" w:rsidR="00DE2E95" w:rsidRPr="00DE2E95" w:rsidRDefault="00DE2E95" w:rsidP="00DE2E95">
            <w:pPr>
              <w:spacing w:line="240" w:lineRule="auto"/>
              <w:rPr>
                <w:i/>
                <w:iCs/>
                <w:sz w:val="12"/>
                <w:szCs w:val="12"/>
              </w:rPr>
            </w:pPr>
            <w:r w:rsidRPr="00DE2E95">
              <w:rPr>
                <w:i/>
                <w:iCs/>
                <w:sz w:val="12"/>
                <w:szCs w:val="12"/>
              </w:rPr>
              <w:t>2. Ustawa z dnia 26 stycznia 1982 r. Karta Nauczyciela</w:t>
            </w:r>
          </w:p>
        </w:tc>
        <w:tc>
          <w:tcPr>
            <w:tcW w:w="393" w:type="pct"/>
            <w:tcBorders>
              <w:top w:val="nil"/>
              <w:left w:val="nil"/>
              <w:bottom w:val="nil"/>
              <w:right w:val="nil"/>
            </w:tcBorders>
            <w:shd w:val="clear" w:color="auto" w:fill="auto"/>
            <w:vAlign w:val="center"/>
            <w:hideMark/>
          </w:tcPr>
          <w:p w14:paraId="60B8C603"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2B91547B"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0162C209"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44BA9475"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0A4C5AF" w14:textId="77777777" w:rsidTr="00DE2E95">
        <w:trPr>
          <w:trHeight w:val="85"/>
        </w:trPr>
        <w:tc>
          <w:tcPr>
            <w:tcW w:w="2737" w:type="pct"/>
            <w:tcBorders>
              <w:top w:val="nil"/>
              <w:left w:val="nil"/>
              <w:bottom w:val="nil"/>
              <w:right w:val="nil"/>
            </w:tcBorders>
            <w:shd w:val="clear" w:color="auto" w:fill="auto"/>
            <w:vAlign w:val="center"/>
            <w:hideMark/>
          </w:tcPr>
          <w:p w14:paraId="199A194C" w14:textId="77777777" w:rsidR="00DE2E95" w:rsidRPr="00DE2E95" w:rsidRDefault="00DE2E95" w:rsidP="00DE2E95">
            <w:pPr>
              <w:spacing w:line="240" w:lineRule="auto"/>
              <w:rPr>
                <w:i/>
                <w:iCs/>
                <w:sz w:val="12"/>
                <w:szCs w:val="12"/>
              </w:rPr>
            </w:pPr>
            <w:r w:rsidRPr="00DE2E95">
              <w:rPr>
                <w:i/>
                <w:iCs/>
                <w:sz w:val="12"/>
                <w:szCs w:val="12"/>
              </w:rPr>
              <w:t>3. Ustawa z dnia 27 października 2017 r. o finansowaniu zadań oświatowych</w:t>
            </w:r>
          </w:p>
        </w:tc>
        <w:tc>
          <w:tcPr>
            <w:tcW w:w="393" w:type="pct"/>
            <w:tcBorders>
              <w:top w:val="nil"/>
              <w:left w:val="nil"/>
              <w:bottom w:val="nil"/>
              <w:right w:val="nil"/>
            </w:tcBorders>
            <w:shd w:val="clear" w:color="auto" w:fill="auto"/>
            <w:vAlign w:val="center"/>
            <w:hideMark/>
          </w:tcPr>
          <w:p w14:paraId="47C936A6"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0D42676F"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4786BABB"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16B6749F"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B446F4C" w14:textId="77777777" w:rsidTr="00DE2E95">
        <w:trPr>
          <w:trHeight w:val="85"/>
        </w:trPr>
        <w:tc>
          <w:tcPr>
            <w:tcW w:w="2737" w:type="pct"/>
            <w:tcBorders>
              <w:top w:val="nil"/>
              <w:left w:val="nil"/>
              <w:bottom w:val="nil"/>
              <w:right w:val="nil"/>
            </w:tcBorders>
            <w:shd w:val="clear" w:color="auto" w:fill="auto"/>
            <w:vAlign w:val="center"/>
            <w:hideMark/>
          </w:tcPr>
          <w:p w14:paraId="7C40C72D" w14:textId="77777777" w:rsidR="00DE2E95" w:rsidRPr="00DE2E95" w:rsidRDefault="00DE2E95" w:rsidP="00DE2E95">
            <w:pPr>
              <w:spacing w:line="240" w:lineRule="auto"/>
              <w:rPr>
                <w:i/>
                <w:iCs/>
                <w:sz w:val="12"/>
                <w:szCs w:val="12"/>
              </w:rPr>
            </w:pPr>
            <w:r w:rsidRPr="00DE2E95">
              <w:rPr>
                <w:i/>
                <w:iCs/>
                <w:sz w:val="12"/>
                <w:szCs w:val="12"/>
              </w:rPr>
              <w:t>4. Ustawa z dnia 12 marca 2022 r. o pomocy obywatelom Ukrainy w związku z konfliktem zbrojnym na terytorium tego państwa</w:t>
            </w:r>
          </w:p>
        </w:tc>
        <w:tc>
          <w:tcPr>
            <w:tcW w:w="393" w:type="pct"/>
            <w:tcBorders>
              <w:top w:val="nil"/>
              <w:left w:val="nil"/>
              <w:bottom w:val="nil"/>
              <w:right w:val="nil"/>
            </w:tcBorders>
            <w:shd w:val="clear" w:color="auto" w:fill="auto"/>
            <w:vAlign w:val="center"/>
            <w:hideMark/>
          </w:tcPr>
          <w:p w14:paraId="5C260C3F"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3AB0B350"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27DBE984"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3A9A448C"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F60C741" w14:textId="77777777" w:rsidTr="00DE2E95">
        <w:trPr>
          <w:trHeight w:val="85"/>
        </w:trPr>
        <w:tc>
          <w:tcPr>
            <w:tcW w:w="2737" w:type="pct"/>
            <w:tcBorders>
              <w:top w:val="nil"/>
              <w:left w:val="nil"/>
              <w:bottom w:val="nil"/>
              <w:right w:val="nil"/>
            </w:tcBorders>
            <w:shd w:val="clear" w:color="auto" w:fill="auto"/>
            <w:vAlign w:val="center"/>
            <w:hideMark/>
          </w:tcPr>
          <w:p w14:paraId="1B6E988B"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CDECF7B"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ACA8A5D"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172ABBD3"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D743D4E"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9F3412F" w14:textId="77777777" w:rsidTr="00DE2E95">
        <w:trPr>
          <w:trHeight w:val="85"/>
        </w:trPr>
        <w:tc>
          <w:tcPr>
            <w:tcW w:w="2737" w:type="pct"/>
            <w:tcBorders>
              <w:top w:val="nil"/>
              <w:left w:val="nil"/>
              <w:bottom w:val="nil"/>
              <w:right w:val="nil"/>
            </w:tcBorders>
            <w:shd w:val="clear" w:color="000000" w:fill="EAF1F6"/>
            <w:vAlign w:val="center"/>
            <w:hideMark/>
          </w:tcPr>
          <w:p w14:paraId="4EC8F45C" w14:textId="77777777" w:rsidR="00DE2E95" w:rsidRPr="00DE2E95" w:rsidRDefault="00DE2E95" w:rsidP="00DE2E95">
            <w:pPr>
              <w:spacing w:line="240" w:lineRule="auto"/>
              <w:rPr>
                <w:b/>
                <w:bCs/>
                <w:sz w:val="12"/>
                <w:szCs w:val="12"/>
              </w:rPr>
            </w:pPr>
            <w:r w:rsidRPr="00DE2E95">
              <w:rPr>
                <w:b/>
                <w:bCs/>
                <w:sz w:val="12"/>
                <w:szCs w:val="12"/>
              </w:rPr>
              <w:t>Prowadzenie świetlic szkolnych - zadanie 21</w:t>
            </w:r>
          </w:p>
        </w:tc>
        <w:tc>
          <w:tcPr>
            <w:tcW w:w="393" w:type="pct"/>
            <w:tcBorders>
              <w:top w:val="nil"/>
              <w:left w:val="nil"/>
              <w:bottom w:val="nil"/>
              <w:right w:val="nil"/>
            </w:tcBorders>
            <w:shd w:val="clear" w:color="000000" w:fill="EAF1F6"/>
            <w:vAlign w:val="center"/>
            <w:hideMark/>
          </w:tcPr>
          <w:p w14:paraId="0E534EE8" w14:textId="77777777" w:rsidR="00DE2E95" w:rsidRPr="00DE2E95" w:rsidRDefault="00DE2E95" w:rsidP="00DE2E95">
            <w:pPr>
              <w:spacing w:line="240" w:lineRule="auto"/>
              <w:rPr>
                <w:sz w:val="12"/>
                <w:szCs w:val="12"/>
              </w:rPr>
            </w:pPr>
            <w:r w:rsidRPr="00DE2E95">
              <w:rPr>
                <w:sz w:val="12"/>
                <w:szCs w:val="12"/>
              </w:rPr>
              <w:t> </w:t>
            </w:r>
          </w:p>
        </w:tc>
        <w:tc>
          <w:tcPr>
            <w:tcW w:w="584" w:type="pct"/>
            <w:tcBorders>
              <w:top w:val="nil"/>
              <w:left w:val="nil"/>
              <w:bottom w:val="nil"/>
              <w:right w:val="nil"/>
            </w:tcBorders>
            <w:shd w:val="clear" w:color="000000" w:fill="EAF1F6"/>
            <w:vAlign w:val="center"/>
            <w:hideMark/>
          </w:tcPr>
          <w:p w14:paraId="2D06D9D2" w14:textId="77777777" w:rsidR="00DE2E95" w:rsidRPr="00DE2E95" w:rsidRDefault="00DE2E95" w:rsidP="00DE2E95">
            <w:pPr>
              <w:spacing w:line="240" w:lineRule="auto"/>
              <w:jc w:val="right"/>
              <w:rPr>
                <w:b/>
                <w:bCs/>
                <w:sz w:val="12"/>
                <w:szCs w:val="12"/>
              </w:rPr>
            </w:pPr>
            <w:r w:rsidRPr="00DE2E95">
              <w:rPr>
                <w:b/>
                <w:bCs/>
                <w:sz w:val="12"/>
                <w:szCs w:val="12"/>
              </w:rPr>
              <w:t>6 208 283</w:t>
            </w:r>
          </w:p>
        </w:tc>
        <w:tc>
          <w:tcPr>
            <w:tcW w:w="679" w:type="pct"/>
            <w:tcBorders>
              <w:top w:val="nil"/>
              <w:left w:val="nil"/>
              <w:bottom w:val="nil"/>
              <w:right w:val="nil"/>
            </w:tcBorders>
            <w:shd w:val="clear" w:color="000000" w:fill="EAF1F6"/>
            <w:vAlign w:val="center"/>
            <w:hideMark/>
          </w:tcPr>
          <w:p w14:paraId="7ADF2853" w14:textId="77777777" w:rsidR="00DE2E95" w:rsidRPr="00DE2E95" w:rsidRDefault="00DE2E95" w:rsidP="00DE2E95">
            <w:pPr>
              <w:spacing w:line="240" w:lineRule="auto"/>
              <w:jc w:val="right"/>
              <w:rPr>
                <w:b/>
                <w:bCs/>
                <w:sz w:val="12"/>
                <w:szCs w:val="12"/>
              </w:rPr>
            </w:pPr>
            <w:r w:rsidRPr="00DE2E95">
              <w:rPr>
                <w:b/>
                <w:bCs/>
                <w:sz w:val="12"/>
                <w:szCs w:val="12"/>
              </w:rPr>
              <w:t>6 205 622,79</w:t>
            </w:r>
          </w:p>
        </w:tc>
        <w:tc>
          <w:tcPr>
            <w:tcW w:w="606" w:type="pct"/>
            <w:tcBorders>
              <w:top w:val="nil"/>
              <w:left w:val="nil"/>
              <w:bottom w:val="nil"/>
              <w:right w:val="nil"/>
            </w:tcBorders>
            <w:shd w:val="clear" w:color="000000" w:fill="EAF1F6"/>
            <w:vAlign w:val="center"/>
            <w:hideMark/>
          </w:tcPr>
          <w:p w14:paraId="5E1AEC97" w14:textId="77777777" w:rsidR="00DE2E95" w:rsidRPr="00DE2E95" w:rsidRDefault="00DE2E95" w:rsidP="00DE2E95">
            <w:pPr>
              <w:spacing w:line="240" w:lineRule="auto"/>
              <w:jc w:val="right"/>
              <w:rPr>
                <w:b/>
                <w:bCs/>
                <w:sz w:val="12"/>
                <w:szCs w:val="12"/>
              </w:rPr>
            </w:pPr>
            <w:r w:rsidRPr="00DE2E95">
              <w:rPr>
                <w:b/>
                <w:bCs/>
                <w:sz w:val="12"/>
                <w:szCs w:val="12"/>
              </w:rPr>
              <w:t>100,0%</w:t>
            </w:r>
          </w:p>
        </w:tc>
      </w:tr>
      <w:tr w:rsidR="00DE2E95" w:rsidRPr="00DE2E95" w14:paraId="12D71541" w14:textId="77777777" w:rsidTr="00DE2E95">
        <w:trPr>
          <w:trHeight w:val="85"/>
        </w:trPr>
        <w:tc>
          <w:tcPr>
            <w:tcW w:w="2737" w:type="pct"/>
            <w:tcBorders>
              <w:top w:val="nil"/>
              <w:left w:val="nil"/>
              <w:bottom w:val="nil"/>
              <w:right w:val="nil"/>
            </w:tcBorders>
            <w:shd w:val="clear" w:color="auto" w:fill="auto"/>
            <w:vAlign w:val="center"/>
            <w:hideMark/>
          </w:tcPr>
          <w:p w14:paraId="14188A3C" w14:textId="77777777" w:rsidR="00DE2E95" w:rsidRPr="00DE2E95" w:rsidRDefault="00DE2E95" w:rsidP="00DE2E95">
            <w:pPr>
              <w:spacing w:line="240" w:lineRule="auto"/>
              <w:jc w:val="right"/>
              <w:rPr>
                <w:b/>
                <w:bCs/>
                <w:sz w:val="12"/>
                <w:szCs w:val="12"/>
              </w:rPr>
            </w:pPr>
          </w:p>
        </w:tc>
        <w:tc>
          <w:tcPr>
            <w:tcW w:w="393" w:type="pct"/>
            <w:tcBorders>
              <w:top w:val="nil"/>
              <w:left w:val="nil"/>
              <w:bottom w:val="nil"/>
              <w:right w:val="nil"/>
            </w:tcBorders>
            <w:shd w:val="clear" w:color="auto" w:fill="auto"/>
            <w:vAlign w:val="center"/>
            <w:hideMark/>
          </w:tcPr>
          <w:p w14:paraId="0C7BD154"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051A3978"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5A1B5BAD"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6698E6B2"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05515A64" w14:textId="77777777" w:rsidTr="00DE2E95">
        <w:trPr>
          <w:trHeight w:val="85"/>
        </w:trPr>
        <w:tc>
          <w:tcPr>
            <w:tcW w:w="2737" w:type="pct"/>
            <w:tcBorders>
              <w:top w:val="nil"/>
              <w:left w:val="nil"/>
              <w:bottom w:val="nil"/>
              <w:right w:val="nil"/>
            </w:tcBorders>
            <w:shd w:val="clear" w:color="auto" w:fill="auto"/>
            <w:vAlign w:val="center"/>
            <w:hideMark/>
          </w:tcPr>
          <w:p w14:paraId="6057293D" w14:textId="77777777" w:rsidR="00DE2E95" w:rsidRPr="00DE2E95" w:rsidRDefault="00DE2E95" w:rsidP="00DE2E95">
            <w:pPr>
              <w:spacing w:line="240" w:lineRule="auto"/>
              <w:rPr>
                <w:i/>
                <w:iCs/>
                <w:sz w:val="12"/>
                <w:szCs w:val="12"/>
                <w:u w:val="single"/>
              </w:rPr>
            </w:pPr>
            <w:r w:rsidRPr="00DE2E95">
              <w:rPr>
                <w:i/>
                <w:iCs/>
                <w:sz w:val="12"/>
                <w:szCs w:val="12"/>
                <w:u w:val="single"/>
              </w:rPr>
              <w:t>Cel:</w:t>
            </w:r>
            <w:r w:rsidRPr="00DE2E95">
              <w:rPr>
                <w:i/>
                <w:iCs/>
                <w:sz w:val="12"/>
                <w:szCs w:val="12"/>
              </w:rPr>
              <w:t xml:space="preserve"> pełnienie funkcji dydaktycznych, opiekuńczych, wychowawczych wobec dzieci uczęszczających do szkół podstawowych</w:t>
            </w:r>
          </w:p>
        </w:tc>
        <w:tc>
          <w:tcPr>
            <w:tcW w:w="393" w:type="pct"/>
            <w:tcBorders>
              <w:top w:val="nil"/>
              <w:left w:val="nil"/>
              <w:bottom w:val="nil"/>
              <w:right w:val="nil"/>
            </w:tcBorders>
            <w:shd w:val="clear" w:color="auto" w:fill="auto"/>
            <w:vAlign w:val="center"/>
            <w:hideMark/>
          </w:tcPr>
          <w:p w14:paraId="0AD60612"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4FB38C26"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36145CB5"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4635497F"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6B7FC95" w14:textId="77777777" w:rsidTr="00DE2E95">
        <w:trPr>
          <w:trHeight w:val="85"/>
        </w:trPr>
        <w:tc>
          <w:tcPr>
            <w:tcW w:w="2737" w:type="pct"/>
            <w:tcBorders>
              <w:top w:val="nil"/>
              <w:left w:val="nil"/>
              <w:bottom w:val="nil"/>
              <w:right w:val="nil"/>
            </w:tcBorders>
            <w:shd w:val="clear" w:color="auto" w:fill="auto"/>
            <w:vAlign w:val="center"/>
            <w:hideMark/>
          </w:tcPr>
          <w:p w14:paraId="1D056C39"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4157B87"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730EC6A"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2AEAA0CF"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627FA3F"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0E06B3E4" w14:textId="77777777" w:rsidTr="00DE2E95">
        <w:trPr>
          <w:trHeight w:val="85"/>
        </w:trPr>
        <w:tc>
          <w:tcPr>
            <w:tcW w:w="2737" w:type="pct"/>
            <w:tcBorders>
              <w:top w:val="nil"/>
              <w:left w:val="nil"/>
              <w:bottom w:val="nil"/>
              <w:right w:val="nil"/>
            </w:tcBorders>
            <w:shd w:val="clear" w:color="auto" w:fill="auto"/>
            <w:vAlign w:val="center"/>
            <w:hideMark/>
          </w:tcPr>
          <w:p w14:paraId="1B61B4BA" w14:textId="77777777" w:rsidR="00DE2E95" w:rsidRPr="00DE2E95" w:rsidRDefault="00DE2E95" w:rsidP="00DE2E95">
            <w:pPr>
              <w:spacing w:line="240" w:lineRule="auto"/>
              <w:rPr>
                <w:i/>
                <w:iCs/>
                <w:sz w:val="12"/>
                <w:szCs w:val="12"/>
                <w:u w:val="single"/>
              </w:rPr>
            </w:pPr>
            <w:r w:rsidRPr="00DE2E95">
              <w:rPr>
                <w:i/>
                <w:iCs/>
                <w:sz w:val="12"/>
                <w:szCs w:val="12"/>
                <w:u w:val="single"/>
              </w:rPr>
              <w:t>Klasyfikacja:</w:t>
            </w:r>
            <w:r w:rsidRPr="00DE2E95">
              <w:rPr>
                <w:i/>
                <w:iCs/>
                <w:sz w:val="12"/>
                <w:szCs w:val="12"/>
              </w:rPr>
              <w:t xml:space="preserve"> rozdział: 80107</w:t>
            </w:r>
          </w:p>
        </w:tc>
        <w:tc>
          <w:tcPr>
            <w:tcW w:w="393" w:type="pct"/>
            <w:tcBorders>
              <w:top w:val="nil"/>
              <w:left w:val="nil"/>
              <w:bottom w:val="nil"/>
              <w:right w:val="nil"/>
            </w:tcBorders>
            <w:shd w:val="clear" w:color="auto" w:fill="auto"/>
            <w:vAlign w:val="center"/>
            <w:hideMark/>
          </w:tcPr>
          <w:p w14:paraId="0E5EF9D2"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6CA2B43E"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38E9AF40"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7F5067C"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68D52989" w14:textId="77777777" w:rsidTr="00DE2E95">
        <w:trPr>
          <w:trHeight w:val="85"/>
        </w:trPr>
        <w:tc>
          <w:tcPr>
            <w:tcW w:w="2737" w:type="pct"/>
            <w:tcBorders>
              <w:top w:val="nil"/>
              <w:left w:val="nil"/>
              <w:bottom w:val="nil"/>
              <w:right w:val="nil"/>
            </w:tcBorders>
            <w:shd w:val="clear" w:color="auto" w:fill="auto"/>
            <w:vAlign w:val="center"/>
            <w:hideMark/>
          </w:tcPr>
          <w:p w14:paraId="322FFA96"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5AD0E47"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B09A611"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0C349FCA"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9E2B20B"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27CFD86" w14:textId="77777777" w:rsidTr="00DE2E95">
        <w:trPr>
          <w:trHeight w:val="85"/>
        </w:trPr>
        <w:tc>
          <w:tcPr>
            <w:tcW w:w="2737" w:type="pct"/>
            <w:tcBorders>
              <w:top w:val="nil"/>
              <w:left w:val="nil"/>
              <w:bottom w:val="nil"/>
              <w:right w:val="nil"/>
            </w:tcBorders>
            <w:shd w:val="clear" w:color="auto" w:fill="auto"/>
            <w:vAlign w:val="center"/>
            <w:hideMark/>
          </w:tcPr>
          <w:p w14:paraId="54A748EE" w14:textId="77777777" w:rsidR="00DE2E95" w:rsidRPr="00DE2E95" w:rsidRDefault="00DE2E95" w:rsidP="00DE2E95">
            <w:pPr>
              <w:spacing w:line="240" w:lineRule="auto"/>
              <w:rPr>
                <w:i/>
                <w:iCs/>
                <w:sz w:val="12"/>
                <w:szCs w:val="12"/>
                <w:u w:val="single"/>
              </w:rPr>
            </w:pPr>
            <w:r w:rsidRPr="00DE2E95">
              <w:rPr>
                <w:i/>
                <w:iCs/>
                <w:sz w:val="12"/>
                <w:szCs w:val="12"/>
                <w:u w:val="single"/>
              </w:rPr>
              <w:t>Dysponent:</w:t>
            </w:r>
            <w:r w:rsidRPr="00DE2E95">
              <w:rPr>
                <w:i/>
                <w:iCs/>
                <w:sz w:val="12"/>
                <w:szCs w:val="12"/>
              </w:rPr>
              <w:t xml:space="preserve"> Dzielnicowe Biuro Finansów Oświaty</w:t>
            </w:r>
          </w:p>
        </w:tc>
        <w:tc>
          <w:tcPr>
            <w:tcW w:w="393" w:type="pct"/>
            <w:tcBorders>
              <w:top w:val="nil"/>
              <w:left w:val="nil"/>
              <w:bottom w:val="nil"/>
              <w:right w:val="nil"/>
            </w:tcBorders>
            <w:shd w:val="clear" w:color="auto" w:fill="auto"/>
            <w:vAlign w:val="center"/>
            <w:hideMark/>
          </w:tcPr>
          <w:p w14:paraId="30A5BC56"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6136FBF8"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156D32F0"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1947CC80"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30C874BC" w14:textId="77777777" w:rsidTr="00DE2E95">
        <w:trPr>
          <w:trHeight w:val="85"/>
        </w:trPr>
        <w:tc>
          <w:tcPr>
            <w:tcW w:w="2737" w:type="pct"/>
            <w:tcBorders>
              <w:top w:val="nil"/>
              <w:left w:val="nil"/>
              <w:bottom w:val="nil"/>
              <w:right w:val="nil"/>
            </w:tcBorders>
            <w:shd w:val="clear" w:color="auto" w:fill="auto"/>
            <w:vAlign w:val="center"/>
            <w:hideMark/>
          </w:tcPr>
          <w:p w14:paraId="4016F245"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B590CD2"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24DA044"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670A3195"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D1D1C04"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60C42ED6" w14:textId="77777777" w:rsidTr="00DE2E95">
        <w:trPr>
          <w:trHeight w:val="85"/>
        </w:trPr>
        <w:tc>
          <w:tcPr>
            <w:tcW w:w="2737" w:type="pct"/>
            <w:tcBorders>
              <w:top w:val="nil"/>
              <w:left w:val="nil"/>
              <w:bottom w:val="nil"/>
              <w:right w:val="nil"/>
            </w:tcBorders>
            <w:shd w:val="clear" w:color="auto" w:fill="auto"/>
            <w:vAlign w:val="center"/>
            <w:hideMark/>
          </w:tcPr>
          <w:p w14:paraId="15331B61" w14:textId="77777777" w:rsidR="00DE2E95" w:rsidRPr="00DE2E95" w:rsidRDefault="00DE2E95" w:rsidP="00DE2E95">
            <w:pPr>
              <w:spacing w:line="240" w:lineRule="auto"/>
              <w:rPr>
                <w:i/>
                <w:iCs/>
                <w:sz w:val="12"/>
                <w:szCs w:val="12"/>
                <w:u w:val="single"/>
              </w:rPr>
            </w:pPr>
            <w:r w:rsidRPr="00DE2E95">
              <w:rPr>
                <w:i/>
                <w:iCs/>
                <w:sz w:val="12"/>
                <w:szCs w:val="12"/>
                <w:u w:val="single"/>
              </w:rPr>
              <w:t>Kalkulacja:</w:t>
            </w:r>
          </w:p>
        </w:tc>
        <w:tc>
          <w:tcPr>
            <w:tcW w:w="393" w:type="pct"/>
            <w:tcBorders>
              <w:top w:val="nil"/>
              <w:left w:val="nil"/>
              <w:bottom w:val="nil"/>
              <w:right w:val="nil"/>
            </w:tcBorders>
            <w:shd w:val="clear" w:color="auto" w:fill="auto"/>
            <w:noWrap/>
            <w:vAlign w:val="center"/>
            <w:hideMark/>
          </w:tcPr>
          <w:p w14:paraId="64AE0BDD"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0409FCE6"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0E37AE58"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9280E95"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1337FE8" w14:textId="77777777" w:rsidTr="00DE2E95">
        <w:trPr>
          <w:trHeight w:val="85"/>
        </w:trPr>
        <w:tc>
          <w:tcPr>
            <w:tcW w:w="2737" w:type="pct"/>
            <w:tcBorders>
              <w:top w:val="nil"/>
              <w:left w:val="nil"/>
              <w:bottom w:val="nil"/>
              <w:right w:val="nil"/>
            </w:tcBorders>
            <w:shd w:val="clear" w:color="auto" w:fill="auto"/>
            <w:vAlign w:val="center"/>
            <w:hideMark/>
          </w:tcPr>
          <w:p w14:paraId="6145B73C" w14:textId="77777777" w:rsidR="00DE2E95" w:rsidRPr="00DE2E95" w:rsidRDefault="00DE2E95" w:rsidP="00DE2E95">
            <w:pPr>
              <w:spacing w:line="240" w:lineRule="auto"/>
              <w:rPr>
                <w:sz w:val="12"/>
                <w:szCs w:val="12"/>
              </w:rPr>
            </w:pPr>
            <w:r w:rsidRPr="00DE2E95">
              <w:rPr>
                <w:sz w:val="12"/>
                <w:szCs w:val="12"/>
              </w:rPr>
              <w:t>- liczba placówek</w:t>
            </w:r>
          </w:p>
        </w:tc>
        <w:tc>
          <w:tcPr>
            <w:tcW w:w="393" w:type="pct"/>
            <w:tcBorders>
              <w:top w:val="nil"/>
              <w:left w:val="nil"/>
              <w:bottom w:val="nil"/>
              <w:right w:val="nil"/>
            </w:tcBorders>
            <w:shd w:val="clear" w:color="auto" w:fill="auto"/>
            <w:vAlign w:val="center"/>
            <w:hideMark/>
          </w:tcPr>
          <w:p w14:paraId="4A935D6D" w14:textId="77777777" w:rsidR="00DE2E95" w:rsidRPr="00DE2E95" w:rsidRDefault="00DE2E95" w:rsidP="00DE2E95">
            <w:pPr>
              <w:spacing w:line="240" w:lineRule="auto"/>
              <w:jc w:val="right"/>
              <w:rPr>
                <w:sz w:val="12"/>
                <w:szCs w:val="12"/>
              </w:rPr>
            </w:pPr>
            <w:r w:rsidRPr="00DE2E95">
              <w:rPr>
                <w:sz w:val="12"/>
                <w:szCs w:val="12"/>
              </w:rPr>
              <w:t>7</w:t>
            </w:r>
          </w:p>
        </w:tc>
        <w:tc>
          <w:tcPr>
            <w:tcW w:w="584" w:type="pct"/>
            <w:tcBorders>
              <w:top w:val="nil"/>
              <w:left w:val="nil"/>
              <w:bottom w:val="nil"/>
              <w:right w:val="nil"/>
            </w:tcBorders>
            <w:shd w:val="clear" w:color="auto" w:fill="auto"/>
            <w:noWrap/>
            <w:vAlign w:val="center"/>
            <w:hideMark/>
          </w:tcPr>
          <w:p w14:paraId="1273F644" w14:textId="77777777" w:rsidR="00DE2E95" w:rsidRPr="00DE2E95" w:rsidRDefault="00DE2E95" w:rsidP="00DE2E95">
            <w:pPr>
              <w:spacing w:line="240" w:lineRule="auto"/>
              <w:jc w:val="right"/>
              <w:rPr>
                <w:sz w:val="12"/>
                <w:szCs w:val="12"/>
              </w:rPr>
            </w:pPr>
          </w:p>
        </w:tc>
        <w:tc>
          <w:tcPr>
            <w:tcW w:w="679" w:type="pct"/>
            <w:tcBorders>
              <w:top w:val="nil"/>
              <w:left w:val="nil"/>
              <w:bottom w:val="nil"/>
              <w:right w:val="nil"/>
            </w:tcBorders>
            <w:shd w:val="clear" w:color="auto" w:fill="auto"/>
            <w:noWrap/>
            <w:vAlign w:val="center"/>
            <w:hideMark/>
          </w:tcPr>
          <w:p w14:paraId="05BB561D"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EE34DFB"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3C322ADB" w14:textId="77777777" w:rsidTr="00DE2E95">
        <w:trPr>
          <w:trHeight w:val="85"/>
        </w:trPr>
        <w:tc>
          <w:tcPr>
            <w:tcW w:w="2737" w:type="pct"/>
            <w:tcBorders>
              <w:top w:val="nil"/>
              <w:left w:val="nil"/>
              <w:bottom w:val="nil"/>
              <w:right w:val="nil"/>
            </w:tcBorders>
            <w:shd w:val="clear" w:color="auto" w:fill="auto"/>
            <w:vAlign w:val="center"/>
            <w:hideMark/>
          </w:tcPr>
          <w:p w14:paraId="5FBECC82" w14:textId="77777777" w:rsidR="00DE2E95" w:rsidRPr="00DE2E95" w:rsidRDefault="00DE2E95" w:rsidP="00DE2E95">
            <w:pPr>
              <w:spacing w:line="240" w:lineRule="auto"/>
              <w:rPr>
                <w:sz w:val="12"/>
                <w:szCs w:val="12"/>
              </w:rPr>
            </w:pPr>
            <w:r w:rsidRPr="00DE2E95">
              <w:rPr>
                <w:sz w:val="12"/>
                <w:szCs w:val="12"/>
              </w:rPr>
              <w:t>- liczba etatów pedagogicznych (średniorocznie)</w:t>
            </w:r>
          </w:p>
        </w:tc>
        <w:tc>
          <w:tcPr>
            <w:tcW w:w="393" w:type="pct"/>
            <w:tcBorders>
              <w:top w:val="nil"/>
              <w:left w:val="nil"/>
              <w:bottom w:val="nil"/>
              <w:right w:val="nil"/>
            </w:tcBorders>
            <w:shd w:val="clear" w:color="auto" w:fill="auto"/>
            <w:vAlign w:val="center"/>
            <w:hideMark/>
          </w:tcPr>
          <w:p w14:paraId="35B8805A" w14:textId="77777777" w:rsidR="00DE2E95" w:rsidRPr="00DE2E95" w:rsidRDefault="00DE2E95" w:rsidP="00DE2E95">
            <w:pPr>
              <w:spacing w:line="240" w:lineRule="auto"/>
              <w:jc w:val="right"/>
              <w:rPr>
                <w:sz w:val="12"/>
                <w:szCs w:val="12"/>
              </w:rPr>
            </w:pPr>
            <w:r w:rsidRPr="00DE2E95">
              <w:rPr>
                <w:sz w:val="12"/>
                <w:szCs w:val="12"/>
              </w:rPr>
              <w:t>41,8</w:t>
            </w:r>
          </w:p>
        </w:tc>
        <w:tc>
          <w:tcPr>
            <w:tcW w:w="584" w:type="pct"/>
            <w:tcBorders>
              <w:top w:val="nil"/>
              <w:left w:val="nil"/>
              <w:bottom w:val="nil"/>
              <w:right w:val="nil"/>
            </w:tcBorders>
            <w:shd w:val="clear" w:color="auto" w:fill="auto"/>
            <w:noWrap/>
            <w:vAlign w:val="center"/>
            <w:hideMark/>
          </w:tcPr>
          <w:p w14:paraId="0220D078" w14:textId="77777777" w:rsidR="00DE2E95" w:rsidRPr="00DE2E95" w:rsidRDefault="00DE2E95" w:rsidP="00DE2E95">
            <w:pPr>
              <w:spacing w:line="240" w:lineRule="auto"/>
              <w:jc w:val="right"/>
              <w:rPr>
                <w:sz w:val="12"/>
                <w:szCs w:val="12"/>
              </w:rPr>
            </w:pPr>
          </w:p>
        </w:tc>
        <w:tc>
          <w:tcPr>
            <w:tcW w:w="679" w:type="pct"/>
            <w:tcBorders>
              <w:top w:val="nil"/>
              <w:left w:val="nil"/>
              <w:bottom w:val="nil"/>
              <w:right w:val="nil"/>
            </w:tcBorders>
            <w:shd w:val="clear" w:color="auto" w:fill="auto"/>
            <w:noWrap/>
            <w:vAlign w:val="center"/>
            <w:hideMark/>
          </w:tcPr>
          <w:p w14:paraId="3FEA41EB"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8EFA24D"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18822A7C" w14:textId="77777777" w:rsidTr="00DE2E95">
        <w:trPr>
          <w:trHeight w:val="85"/>
        </w:trPr>
        <w:tc>
          <w:tcPr>
            <w:tcW w:w="2737" w:type="pct"/>
            <w:tcBorders>
              <w:top w:val="nil"/>
              <w:left w:val="nil"/>
              <w:bottom w:val="nil"/>
              <w:right w:val="nil"/>
            </w:tcBorders>
            <w:shd w:val="clear" w:color="auto" w:fill="auto"/>
            <w:vAlign w:val="center"/>
            <w:hideMark/>
          </w:tcPr>
          <w:p w14:paraId="6BA2E6F4" w14:textId="77777777" w:rsidR="00DE2E95" w:rsidRPr="00DE2E95" w:rsidRDefault="00DE2E95" w:rsidP="00DE2E95">
            <w:pPr>
              <w:spacing w:line="240" w:lineRule="auto"/>
              <w:rPr>
                <w:sz w:val="12"/>
                <w:szCs w:val="12"/>
              </w:rPr>
            </w:pPr>
            <w:r w:rsidRPr="00DE2E95">
              <w:rPr>
                <w:sz w:val="12"/>
                <w:szCs w:val="12"/>
              </w:rPr>
              <w:t>- liczba etatów obsługi i administracji (średniorocznie)</w:t>
            </w:r>
          </w:p>
        </w:tc>
        <w:tc>
          <w:tcPr>
            <w:tcW w:w="393" w:type="pct"/>
            <w:tcBorders>
              <w:top w:val="nil"/>
              <w:left w:val="nil"/>
              <w:bottom w:val="nil"/>
              <w:right w:val="nil"/>
            </w:tcBorders>
            <w:shd w:val="clear" w:color="auto" w:fill="auto"/>
            <w:vAlign w:val="center"/>
            <w:hideMark/>
          </w:tcPr>
          <w:p w14:paraId="6382FED9" w14:textId="77777777" w:rsidR="00DE2E95" w:rsidRPr="00DE2E95" w:rsidRDefault="00DE2E95" w:rsidP="00DE2E95">
            <w:pPr>
              <w:spacing w:line="240" w:lineRule="auto"/>
              <w:jc w:val="right"/>
              <w:rPr>
                <w:sz w:val="12"/>
                <w:szCs w:val="12"/>
              </w:rPr>
            </w:pPr>
            <w:r w:rsidRPr="00DE2E95">
              <w:rPr>
                <w:sz w:val="12"/>
                <w:szCs w:val="12"/>
              </w:rPr>
              <w:t>10,5</w:t>
            </w:r>
          </w:p>
        </w:tc>
        <w:tc>
          <w:tcPr>
            <w:tcW w:w="584" w:type="pct"/>
            <w:tcBorders>
              <w:top w:val="nil"/>
              <w:left w:val="nil"/>
              <w:bottom w:val="nil"/>
              <w:right w:val="nil"/>
            </w:tcBorders>
            <w:shd w:val="clear" w:color="auto" w:fill="auto"/>
            <w:noWrap/>
            <w:vAlign w:val="center"/>
            <w:hideMark/>
          </w:tcPr>
          <w:p w14:paraId="3377AD5D" w14:textId="77777777" w:rsidR="00DE2E95" w:rsidRPr="00DE2E95" w:rsidRDefault="00DE2E95" w:rsidP="00DE2E95">
            <w:pPr>
              <w:spacing w:line="240" w:lineRule="auto"/>
              <w:jc w:val="right"/>
              <w:rPr>
                <w:sz w:val="12"/>
                <w:szCs w:val="12"/>
              </w:rPr>
            </w:pPr>
          </w:p>
        </w:tc>
        <w:tc>
          <w:tcPr>
            <w:tcW w:w="679" w:type="pct"/>
            <w:tcBorders>
              <w:top w:val="nil"/>
              <w:left w:val="nil"/>
              <w:bottom w:val="nil"/>
              <w:right w:val="nil"/>
            </w:tcBorders>
            <w:shd w:val="clear" w:color="auto" w:fill="auto"/>
            <w:noWrap/>
            <w:vAlign w:val="center"/>
            <w:hideMark/>
          </w:tcPr>
          <w:p w14:paraId="11429D28"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393CF3D"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94C83CE" w14:textId="77777777" w:rsidTr="00DE2E95">
        <w:trPr>
          <w:trHeight w:val="85"/>
        </w:trPr>
        <w:tc>
          <w:tcPr>
            <w:tcW w:w="2737" w:type="pct"/>
            <w:tcBorders>
              <w:top w:val="nil"/>
              <w:left w:val="nil"/>
              <w:bottom w:val="nil"/>
              <w:right w:val="nil"/>
            </w:tcBorders>
            <w:shd w:val="clear" w:color="auto" w:fill="auto"/>
            <w:vAlign w:val="center"/>
            <w:hideMark/>
          </w:tcPr>
          <w:p w14:paraId="54A489EC"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74C0963"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B10EEF6"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63AC1E98"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D1E9525"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DC2B78C" w14:textId="77777777" w:rsidTr="00DE2E95">
        <w:trPr>
          <w:trHeight w:val="85"/>
        </w:trPr>
        <w:tc>
          <w:tcPr>
            <w:tcW w:w="2737" w:type="pct"/>
            <w:tcBorders>
              <w:top w:val="nil"/>
              <w:left w:val="nil"/>
              <w:bottom w:val="nil"/>
              <w:right w:val="nil"/>
            </w:tcBorders>
            <w:shd w:val="clear" w:color="auto" w:fill="auto"/>
            <w:vAlign w:val="center"/>
            <w:hideMark/>
          </w:tcPr>
          <w:p w14:paraId="07696E1A" w14:textId="77777777" w:rsidR="00DE2E95" w:rsidRPr="00DE2E95" w:rsidRDefault="00DE2E95" w:rsidP="00DE2E95">
            <w:pPr>
              <w:spacing w:line="240" w:lineRule="auto"/>
              <w:rPr>
                <w:sz w:val="12"/>
                <w:szCs w:val="12"/>
              </w:rPr>
            </w:pPr>
            <w:r w:rsidRPr="00DE2E95">
              <w:rPr>
                <w:sz w:val="12"/>
                <w:szCs w:val="12"/>
              </w:rPr>
              <w:t>wynagrodzenia i pochodne</w:t>
            </w:r>
          </w:p>
        </w:tc>
        <w:tc>
          <w:tcPr>
            <w:tcW w:w="393" w:type="pct"/>
            <w:tcBorders>
              <w:top w:val="nil"/>
              <w:left w:val="nil"/>
              <w:bottom w:val="nil"/>
              <w:right w:val="nil"/>
            </w:tcBorders>
            <w:shd w:val="clear" w:color="auto" w:fill="auto"/>
            <w:vAlign w:val="center"/>
            <w:hideMark/>
          </w:tcPr>
          <w:p w14:paraId="72B17D16"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1E18A430" w14:textId="77777777" w:rsidR="00DE2E95" w:rsidRPr="00DE2E95" w:rsidRDefault="00DE2E95" w:rsidP="00DE2E95">
            <w:pPr>
              <w:spacing w:line="240" w:lineRule="auto"/>
              <w:jc w:val="right"/>
              <w:rPr>
                <w:sz w:val="12"/>
                <w:szCs w:val="12"/>
              </w:rPr>
            </w:pPr>
            <w:r w:rsidRPr="00DE2E95">
              <w:rPr>
                <w:sz w:val="12"/>
                <w:szCs w:val="12"/>
              </w:rPr>
              <w:t>5 834 615</w:t>
            </w:r>
          </w:p>
        </w:tc>
        <w:tc>
          <w:tcPr>
            <w:tcW w:w="679" w:type="pct"/>
            <w:tcBorders>
              <w:top w:val="nil"/>
              <w:left w:val="nil"/>
              <w:bottom w:val="nil"/>
              <w:right w:val="nil"/>
            </w:tcBorders>
            <w:shd w:val="clear" w:color="auto" w:fill="auto"/>
            <w:noWrap/>
            <w:vAlign w:val="center"/>
            <w:hideMark/>
          </w:tcPr>
          <w:p w14:paraId="325F8E32" w14:textId="77777777" w:rsidR="00DE2E95" w:rsidRPr="00DE2E95" w:rsidRDefault="00DE2E95" w:rsidP="00DE2E95">
            <w:pPr>
              <w:spacing w:line="240" w:lineRule="auto"/>
              <w:jc w:val="right"/>
              <w:rPr>
                <w:sz w:val="12"/>
                <w:szCs w:val="12"/>
              </w:rPr>
            </w:pPr>
            <w:r w:rsidRPr="00DE2E95">
              <w:rPr>
                <w:sz w:val="12"/>
                <w:szCs w:val="12"/>
              </w:rPr>
              <w:t>5 834 609,31</w:t>
            </w:r>
          </w:p>
        </w:tc>
        <w:tc>
          <w:tcPr>
            <w:tcW w:w="606" w:type="pct"/>
            <w:tcBorders>
              <w:top w:val="nil"/>
              <w:left w:val="nil"/>
              <w:bottom w:val="nil"/>
              <w:right w:val="nil"/>
            </w:tcBorders>
            <w:shd w:val="clear" w:color="auto" w:fill="auto"/>
            <w:noWrap/>
            <w:vAlign w:val="center"/>
            <w:hideMark/>
          </w:tcPr>
          <w:p w14:paraId="16DED5F4"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10842E2D" w14:textId="77777777" w:rsidTr="00DE2E95">
        <w:trPr>
          <w:trHeight w:val="85"/>
        </w:trPr>
        <w:tc>
          <w:tcPr>
            <w:tcW w:w="2737" w:type="pct"/>
            <w:tcBorders>
              <w:top w:val="nil"/>
              <w:left w:val="nil"/>
              <w:bottom w:val="nil"/>
              <w:right w:val="nil"/>
            </w:tcBorders>
            <w:shd w:val="clear" w:color="auto" w:fill="auto"/>
            <w:vAlign w:val="center"/>
            <w:hideMark/>
          </w:tcPr>
          <w:p w14:paraId="320861C2" w14:textId="77777777" w:rsidR="00DE2E95" w:rsidRPr="00DE2E95" w:rsidRDefault="00DE2E95" w:rsidP="00DE2E95">
            <w:pPr>
              <w:spacing w:line="240" w:lineRule="auto"/>
              <w:rPr>
                <w:i/>
                <w:iCs/>
                <w:sz w:val="12"/>
                <w:szCs w:val="12"/>
              </w:rPr>
            </w:pPr>
            <w:r w:rsidRPr="00DE2E95">
              <w:rPr>
                <w:i/>
                <w:iCs/>
                <w:sz w:val="12"/>
                <w:szCs w:val="12"/>
              </w:rPr>
              <w:t>- wynagrodzenia osobowe pracowników</w:t>
            </w:r>
          </w:p>
        </w:tc>
        <w:tc>
          <w:tcPr>
            <w:tcW w:w="393" w:type="pct"/>
            <w:tcBorders>
              <w:top w:val="nil"/>
              <w:left w:val="nil"/>
              <w:bottom w:val="nil"/>
              <w:right w:val="nil"/>
            </w:tcBorders>
            <w:shd w:val="clear" w:color="auto" w:fill="auto"/>
            <w:vAlign w:val="center"/>
            <w:hideMark/>
          </w:tcPr>
          <w:p w14:paraId="069B1889"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0708F712" w14:textId="77777777" w:rsidR="00DE2E95" w:rsidRPr="00DE2E95" w:rsidRDefault="00DE2E95" w:rsidP="00DE2E95">
            <w:pPr>
              <w:spacing w:line="240" w:lineRule="auto"/>
              <w:jc w:val="right"/>
              <w:rPr>
                <w:i/>
                <w:iCs/>
                <w:sz w:val="12"/>
                <w:szCs w:val="12"/>
              </w:rPr>
            </w:pPr>
            <w:r w:rsidRPr="00DE2E95">
              <w:rPr>
                <w:i/>
                <w:iCs/>
                <w:sz w:val="12"/>
                <w:szCs w:val="12"/>
              </w:rPr>
              <w:t>664 501</w:t>
            </w:r>
          </w:p>
        </w:tc>
        <w:tc>
          <w:tcPr>
            <w:tcW w:w="679" w:type="pct"/>
            <w:tcBorders>
              <w:top w:val="nil"/>
              <w:left w:val="nil"/>
              <w:bottom w:val="nil"/>
              <w:right w:val="nil"/>
            </w:tcBorders>
            <w:shd w:val="clear" w:color="auto" w:fill="auto"/>
            <w:noWrap/>
            <w:vAlign w:val="center"/>
            <w:hideMark/>
          </w:tcPr>
          <w:p w14:paraId="7DFB22F6" w14:textId="77777777" w:rsidR="00DE2E95" w:rsidRPr="00DE2E95" w:rsidRDefault="00DE2E95" w:rsidP="00DE2E95">
            <w:pPr>
              <w:spacing w:line="240" w:lineRule="auto"/>
              <w:jc w:val="right"/>
              <w:rPr>
                <w:i/>
                <w:iCs/>
                <w:sz w:val="12"/>
                <w:szCs w:val="12"/>
              </w:rPr>
            </w:pPr>
            <w:r w:rsidRPr="00DE2E95">
              <w:rPr>
                <w:i/>
                <w:iCs/>
                <w:sz w:val="12"/>
                <w:szCs w:val="12"/>
              </w:rPr>
              <w:t>664 501,00</w:t>
            </w:r>
          </w:p>
        </w:tc>
        <w:tc>
          <w:tcPr>
            <w:tcW w:w="606" w:type="pct"/>
            <w:tcBorders>
              <w:top w:val="nil"/>
              <w:left w:val="nil"/>
              <w:bottom w:val="nil"/>
              <w:right w:val="nil"/>
            </w:tcBorders>
            <w:shd w:val="clear" w:color="auto" w:fill="auto"/>
            <w:noWrap/>
            <w:vAlign w:val="center"/>
            <w:hideMark/>
          </w:tcPr>
          <w:p w14:paraId="267924C4"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7CA93EAE" w14:textId="77777777" w:rsidTr="00DE2E95">
        <w:trPr>
          <w:trHeight w:val="85"/>
        </w:trPr>
        <w:tc>
          <w:tcPr>
            <w:tcW w:w="2737" w:type="pct"/>
            <w:tcBorders>
              <w:top w:val="nil"/>
              <w:left w:val="nil"/>
              <w:bottom w:val="nil"/>
              <w:right w:val="nil"/>
            </w:tcBorders>
            <w:shd w:val="clear" w:color="auto" w:fill="auto"/>
            <w:vAlign w:val="center"/>
            <w:hideMark/>
          </w:tcPr>
          <w:p w14:paraId="39EC25F3" w14:textId="77777777" w:rsidR="00DE2E95" w:rsidRPr="00DE2E95" w:rsidRDefault="00DE2E95" w:rsidP="00DE2E95">
            <w:pPr>
              <w:spacing w:line="240" w:lineRule="auto"/>
              <w:rPr>
                <w:i/>
                <w:iCs/>
                <w:sz w:val="12"/>
                <w:szCs w:val="12"/>
              </w:rPr>
            </w:pPr>
            <w:r w:rsidRPr="00DE2E95">
              <w:rPr>
                <w:i/>
                <w:iCs/>
                <w:sz w:val="12"/>
                <w:szCs w:val="12"/>
              </w:rPr>
              <w:t>- wynagrodzenia i uposażenia wypłacane w związku z pomocą obywatelom Ukrainy</w:t>
            </w:r>
          </w:p>
        </w:tc>
        <w:tc>
          <w:tcPr>
            <w:tcW w:w="393" w:type="pct"/>
            <w:tcBorders>
              <w:top w:val="nil"/>
              <w:left w:val="nil"/>
              <w:bottom w:val="nil"/>
              <w:right w:val="nil"/>
            </w:tcBorders>
            <w:shd w:val="clear" w:color="auto" w:fill="auto"/>
            <w:vAlign w:val="center"/>
            <w:hideMark/>
          </w:tcPr>
          <w:p w14:paraId="3378BE8F"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3A334147" w14:textId="77777777" w:rsidR="00DE2E95" w:rsidRPr="00DE2E95" w:rsidRDefault="00DE2E95" w:rsidP="00DE2E95">
            <w:pPr>
              <w:spacing w:line="240" w:lineRule="auto"/>
              <w:jc w:val="right"/>
              <w:rPr>
                <w:i/>
                <w:iCs/>
                <w:sz w:val="12"/>
                <w:szCs w:val="12"/>
              </w:rPr>
            </w:pPr>
            <w:r w:rsidRPr="00DE2E95">
              <w:rPr>
                <w:i/>
                <w:iCs/>
                <w:sz w:val="12"/>
                <w:szCs w:val="12"/>
              </w:rPr>
              <w:t>77 663</w:t>
            </w:r>
          </w:p>
        </w:tc>
        <w:tc>
          <w:tcPr>
            <w:tcW w:w="679" w:type="pct"/>
            <w:tcBorders>
              <w:top w:val="nil"/>
              <w:left w:val="nil"/>
              <w:bottom w:val="nil"/>
              <w:right w:val="nil"/>
            </w:tcBorders>
            <w:shd w:val="clear" w:color="auto" w:fill="auto"/>
            <w:noWrap/>
            <w:vAlign w:val="center"/>
            <w:hideMark/>
          </w:tcPr>
          <w:p w14:paraId="5B5C05A7" w14:textId="77777777" w:rsidR="00DE2E95" w:rsidRPr="00DE2E95" w:rsidRDefault="00DE2E95" w:rsidP="00DE2E95">
            <w:pPr>
              <w:spacing w:line="240" w:lineRule="auto"/>
              <w:jc w:val="right"/>
              <w:rPr>
                <w:i/>
                <w:iCs/>
                <w:sz w:val="12"/>
                <w:szCs w:val="12"/>
              </w:rPr>
            </w:pPr>
            <w:r w:rsidRPr="00DE2E95">
              <w:rPr>
                <w:i/>
                <w:iCs/>
                <w:sz w:val="12"/>
                <w:szCs w:val="12"/>
              </w:rPr>
              <w:t>77 661,60</w:t>
            </w:r>
          </w:p>
        </w:tc>
        <w:tc>
          <w:tcPr>
            <w:tcW w:w="606" w:type="pct"/>
            <w:tcBorders>
              <w:top w:val="nil"/>
              <w:left w:val="nil"/>
              <w:bottom w:val="nil"/>
              <w:right w:val="nil"/>
            </w:tcBorders>
            <w:shd w:val="clear" w:color="auto" w:fill="auto"/>
            <w:noWrap/>
            <w:vAlign w:val="center"/>
            <w:hideMark/>
          </w:tcPr>
          <w:p w14:paraId="7451AEBB"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232DF731" w14:textId="77777777" w:rsidTr="00DE2E95">
        <w:trPr>
          <w:trHeight w:val="85"/>
        </w:trPr>
        <w:tc>
          <w:tcPr>
            <w:tcW w:w="2737" w:type="pct"/>
            <w:tcBorders>
              <w:top w:val="nil"/>
              <w:left w:val="nil"/>
              <w:bottom w:val="nil"/>
              <w:right w:val="nil"/>
            </w:tcBorders>
            <w:shd w:val="clear" w:color="auto" w:fill="auto"/>
            <w:vAlign w:val="center"/>
            <w:hideMark/>
          </w:tcPr>
          <w:p w14:paraId="03D69812" w14:textId="77777777" w:rsidR="00DE2E95" w:rsidRPr="00DE2E95" w:rsidRDefault="00DE2E95" w:rsidP="00DE2E95">
            <w:pPr>
              <w:spacing w:line="240" w:lineRule="auto"/>
              <w:rPr>
                <w:i/>
                <w:iCs/>
                <w:sz w:val="12"/>
                <w:szCs w:val="12"/>
              </w:rPr>
            </w:pPr>
            <w:r w:rsidRPr="00DE2E95">
              <w:rPr>
                <w:i/>
                <w:iCs/>
                <w:sz w:val="12"/>
                <w:szCs w:val="12"/>
              </w:rPr>
              <w:t>- wynagrodzenia nauczycieli wypłacane w związku z pomocą obywatelom Ukrainy</w:t>
            </w:r>
          </w:p>
        </w:tc>
        <w:tc>
          <w:tcPr>
            <w:tcW w:w="393" w:type="pct"/>
            <w:tcBorders>
              <w:top w:val="nil"/>
              <w:left w:val="nil"/>
              <w:bottom w:val="nil"/>
              <w:right w:val="nil"/>
            </w:tcBorders>
            <w:shd w:val="clear" w:color="auto" w:fill="auto"/>
            <w:vAlign w:val="center"/>
            <w:hideMark/>
          </w:tcPr>
          <w:p w14:paraId="5A948B95"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0FBBB0F1" w14:textId="77777777" w:rsidR="00DE2E95" w:rsidRPr="00DE2E95" w:rsidRDefault="00DE2E95" w:rsidP="00DE2E95">
            <w:pPr>
              <w:spacing w:line="240" w:lineRule="auto"/>
              <w:jc w:val="right"/>
              <w:rPr>
                <w:i/>
                <w:iCs/>
                <w:sz w:val="12"/>
                <w:szCs w:val="12"/>
              </w:rPr>
            </w:pPr>
            <w:r w:rsidRPr="00DE2E95">
              <w:rPr>
                <w:i/>
                <w:iCs/>
                <w:sz w:val="12"/>
                <w:szCs w:val="12"/>
              </w:rPr>
              <w:t>453 807</w:t>
            </w:r>
          </w:p>
        </w:tc>
        <w:tc>
          <w:tcPr>
            <w:tcW w:w="679" w:type="pct"/>
            <w:tcBorders>
              <w:top w:val="nil"/>
              <w:left w:val="nil"/>
              <w:bottom w:val="nil"/>
              <w:right w:val="nil"/>
            </w:tcBorders>
            <w:shd w:val="clear" w:color="auto" w:fill="auto"/>
            <w:noWrap/>
            <w:vAlign w:val="center"/>
            <w:hideMark/>
          </w:tcPr>
          <w:p w14:paraId="2E7FD0EA" w14:textId="77777777" w:rsidR="00DE2E95" w:rsidRPr="00DE2E95" w:rsidRDefault="00DE2E95" w:rsidP="00DE2E95">
            <w:pPr>
              <w:spacing w:line="240" w:lineRule="auto"/>
              <w:jc w:val="right"/>
              <w:rPr>
                <w:i/>
                <w:iCs/>
                <w:sz w:val="12"/>
                <w:szCs w:val="12"/>
              </w:rPr>
            </w:pPr>
            <w:r w:rsidRPr="00DE2E95">
              <w:rPr>
                <w:i/>
                <w:iCs/>
                <w:sz w:val="12"/>
                <w:szCs w:val="12"/>
              </w:rPr>
              <w:t>453 805,42</w:t>
            </w:r>
          </w:p>
        </w:tc>
        <w:tc>
          <w:tcPr>
            <w:tcW w:w="606" w:type="pct"/>
            <w:tcBorders>
              <w:top w:val="nil"/>
              <w:left w:val="nil"/>
              <w:bottom w:val="nil"/>
              <w:right w:val="nil"/>
            </w:tcBorders>
            <w:shd w:val="clear" w:color="auto" w:fill="auto"/>
            <w:noWrap/>
            <w:vAlign w:val="center"/>
            <w:hideMark/>
          </w:tcPr>
          <w:p w14:paraId="787E5FCB"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6104A1DF" w14:textId="77777777" w:rsidTr="00DE2E95">
        <w:trPr>
          <w:trHeight w:val="85"/>
        </w:trPr>
        <w:tc>
          <w:tcPr>
            <w:tcW w:w="2737" w:type="pct"/>
            <w:tcBorders>
              <w:top w:val="nil"/>
              <w:left w:val="nil"/>
              <w:bottom w:val="nil"/>
              <w:right w:val="nil"/>
            </w:tcBorders>
            <w:shd w:val="clear" w:color="auto" w:fill="auto"/>
            <w:vAlign w:val="center"/>
            <w:hideMark/>
          </w:tcPr>
          <w:p w14:paraId="3570E3CD" w14:textId="77777777" w:rsidR="00DE2E95" w:rsidRPr="00DE2E95" w:rsidRDefault="00DE2E95" w:rsidP="00DE2E95">
            <w:pPr>
              <w:spacing w:line="240" w:lineRule="auto"/>
              <w:rPr>
                <w:i/>
                <w:iCs/>
                <w:sz w:val="12"/>
                <w:szCs w:val="12"/>
              </w:rPr>
            </w:pPr>
            <w:r w:rsidRPr="00DE2E95">
              <w:rPr>
                <w:i/>
                <w:iCs/>
                <w:sz w:val="12"/>
                <w:szCs w:val="12"/>
              </w:rPr>
              <w:t>- wynagrodzenia osobowe nauczycieli</w:t>
            </w:r>
          </w:p>
        </w:tc>
        <w:tc>
          <w:tcPr>
            <w:tcW w:w="393" w:type="pct"/>
            <w:tcBorders>
              <w:top w:val="nil"/>
              <w:left w:val="nil"/>
              <w:bottom w:val="nil"/>
              <w:right w:val="nil"/>
            </w:tcBorders>
            <w:shd w:val="clear" w:color="auto" w:fill="auto"/>
            <w:vAlign w:val="center"/>
            <w:hideMark/>
          </w:tcPr>
          <w:p w14:paraId="46DFF083"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181A9E8B" w14:textId="77777777" w:rsidR="00DE2E95" w:rsidRPr="00DE2E95" w:rsidRDefault="00DE2E95" w:rsidP="00DE2E95">
            <w:pPr>
              <w:spacing w:line="240" w:lineRule="auto"/>
              <w:jc w:val="right"/>
              <w:rPr>
                <w:i/>
                <w:iCs/>
                <w:sz w:val="12"/>
                <w:szCs w:val="12"/>
              </w:rPr>
            </w:pPr>
            <w:r w:rsidRPr="00DE2E95">
              <w:rPr>
                <w:i/>
                <w:iCs/>
                <w:sz w:val="12"/>
                <w:szCs w:val="12"/>
              </w:rPr>
              <w:t>3 438 861</w:t>
            </w:r>
          </w:p>
        </w:tc>
        <w:tc>
          <w:tcPr>
            <w:tcW w:w="679" w:type="pct"/>
            <w:tcBorders>
              <w:top w:val="nil"/>
              <w:left w:val="nil"/>
              <w:bottom w:val="nil"/>
              <w:right w:val="nil"/>
            </w:tcBorders>
            <w:shd w:val="clear" w:color="auto" w:fill="auto"/>
            <w:noWrap/>
            <w:vAlign w:val="center"/>
            <w:hideMark/>
          </w:tcPr>
          <w:p w14:paraId="504102E0" w14:textId="77777777" w:rsidR="00DE2E95" w:rsidRPr="00DE2E95" w:rsidRDefault="00DE2E95" w:rsidP="00DE2E95">
            <w:pPr>
              <w:spacing w:line="240" w:lineRule="auto"/>
              <w:jc w:val="right"/>
              <w:rPr>
                <w:i/>
                <w:iCs/>
                <w:sz w:val="12"/>
                <w:szCs w:val="12"/>
              </w:rPr>
            </w:pPr>
            <w:r w:rsidRPr="00DE2E95">
              <w:rPr>
                <w:i/>
                <w:iCs/>
                <w:sz w:val="12"/>
                <w:szCs w:val="12"/>
              </w:rPr>
              <w:t>3 438 861,00</w:t>
            </w:r>
          </w:p>
        </w:tc>
        <w:tc>
          <w:tcPr>
            <w:tcW w:w="606" w:type="pct"/>
            <w:tcBorders>
              <w:top w:val="nil"/>
              <w:left w:val="nil"/>
              <w:bottom w:val="nil"/>
              <w:right w:val="nil"/>
            </w:tcBorders>
            <w:shd w:val="clear" w:color="auto" w:fill="auto"/>
            <w:noWrap/>
            <w:vAlign w:val="center"/>
            <w:hideMark/>
          </w:tcPr>
          <w:p w14:paraId="6918370B"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1F79F7B2" w14:textId="77777777" w:rsidTr="00DE2E95">
        <w:trPr>
          <w:trHeight w:val="85"/>
        </w:trPr>
        <w:tc>
          <w:tcPr>
            <w:tcW w:w="2737" w:type="pct"/>
            <w:tcBorders>
              <w:top w:val="nil"/>
              <w:left w:val="nil"/>
              <w:bottom w:val="nil"/>
              <w:right w:val="nil"/>
            </w:tcBorders>
            <w:shd w:val="clear" w:color="auto" w:fill="auto"/>
            <w:vAlign w:val="center"/>
            <w:hideMark/>
          </w:tcPr>
          <w:p w14:paraId="09C2D20A" w14:textId="77777777" w:rsidR="00DE2E95" w:rsidRPr="00DE2E95" w:rsidRDefault="00DE2E95" w:rsidP="00DE2E95">
            <w:pPr>
              <w:spacing w:line="240" w:lineRule="auto"/>
              <w:rPr>
                <w:i/>
                <w:iCs/>
                <w:sz w:val="12"/>
                <w:szCs w:val="12"/>
              </w:rPr>
            </w:pPr>
            <w:r w:rsidRPr="00DE2E95">
              <w:rPr>
                <w:i/>
                <w:iCs/>
                <w:sz w:val="12"/>
                <w:szCs w:val="12"/>
              </w:rPr>
              <w:t>- dodatkowe wynagrodzenia roczne</w:t>
            </w:r>
          </w:p>
        </w:tc>
        <w:tc>
          <w:tcPr>
            <w:tcW w:w="393" w:type="pct"/>
            <w:tcBorders>
              <w:top w:val="nil"/>
              <w:left w:val="nil"/>
              <w:bottom w:val="nil"/>
              <w:right w:val="nil"/>
            </w:tcBorders>
            <w:shd w:val="clear" w:color="auto" w:fill="auto"/>
            <w:vAlign w:val="center"/>
            <w:hideMark/>
          </w:tcPr>
          <w:p w14:paraId="12007DF0"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37EC0B6C" w14:textId="77777777" w:rsidR="00DE2E95" w:rsidRPr="00DE2E95" w:rsidRDefault="00DE2E95" w:rsidP="00DE2E95">
            <w:pPr>
              <w:spacing w:line="240" w:lineRule="auto"/>
              <w:jc w:val="right"/>
              <w:rPr>
                <w:i/>
                <w:iCs/>
                <w:sz w:val="12"/>
                <w:szCs w:val="12"/>
              </w:rPr>
            </w:pPr>
            <w:r w:rsidRPr="00DE2E95">
              <w:rPr>
                <w:i/>
                <w:iCs/>
                <w:sz w:val="12"/>
                <w:szCs w:val="12"/>
              </w:rPr>
              <w:t>46 653</w:t>
            </w:r>
          </w:p>
        </w:tc>
        <w:tc>
          <w:tcPr>
            <w:tcW w:w="679" w:type="pct"/>
            <w:tcBorders>
              <w:top w:val="nil"/>
              <w:left w:val="nil"/>
              <w:bottom w:val="nil"/>
              <w:right w:val="nil"/>
            </w:tcBorders>
            <w:shd w:val="clear" w:color="auto" w:fill="auto"/>
            <w:noWrap/>
            <w:vAlign w:val="center"/>
            <w:hideMark/>
          </w:tcPr>
          <w:p w14:paraId="757F00A7" w14:textId="77777777" w:rsidR="00DE2E95" w:rsidRPr="00DE2E95" w:rsidRDefault="00DE2E95" w:rsidP="00DE2E95">
            <w:pPr>
              <w:spacing w:line="240" w:lineRule="auto"/>
              <w:jc w:val="right"/>
              <w:rPr>
                <w:i/>
                <w:iCs/>
                <w:sz w:val="12"/>
                <w:szCs w:val="12"/>
              </w:rPr>
            </w:pPr>
            <w:r w:rsidRPr="00DE2E95">
              <w:rPr>
                <w:i/>
                <w:iCs/>
                <w:sz w:val="12"/>
                <w:szCs w:val="12"/>
              </w:rPr>
              <w:t>46 651,87</w:t>
            </w:r>
          </w:p>
        </w:tc>
        <w:tc>
          <w:tcPr>
            <w:tcW w:w="606" w:type="pct"/>
            <w:tcBorders>
              <w:top w:val="nil"/>
              <w:left w:val="nil"/>
              <w:bottom w:val="nil"/>
              <w:right w:val="nil"/>
            </w:tcBorders>
            <w:shd w:val="clear" w:color="auto" w:fill="auto"/>
            <w:noWrap/>
            <w:vAlign w:val="center"/>
            <w:hideMark/>
          </w:tcPr>
          <w:p w14:paraId="2448FF61"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2C81C28B" w14:textId="77777777" w:rsidTr="00DE2E95">
        <w:trPr>
          <w:trHeight w:val="85"/>
        </w:trPr>
        <w:tc>
          <w:tcPr>
            <w:tcW w:w="2737" w:type="pct"/>
            <w:tcBorders>
              <w:top w:val="nil"/>
              <w:left w:val="nil"/>
              <w:bottom w:val="nil"/>
              <w:right w:val="nil"/>
            </w:tcBorders>
            <w:shd w:val="clear" w:color="auto" w:fill="auto"/>
            <w:vAlign w:val="center"/>
            <w:hideMark/>
          </w:tcPr>
          <w:p w14:paraId="252017C5" w14:textId="77777777" w:rsidR="00DE2E95" w:rsidRPr="00DE2E95" w:rsidRDefault="00DE2E95" w:rsidP="00DE2E95">
            <w:pPr>
              <w:spacing w:line="240" w:lineRule="auto"/>
              <w:rPr>
                <w:i/>
                <w:iCs/>
                <w:sz w:val="12"/>
                <w:szCs w:val="12"/>
              </w:rPr>
            </w:pPr>
            <w:r w:rsidRPr="00DE2E95">
              <w:rPr>
                <w:i/>
                <w:iCs/>
                <w:sz w:val="12"/>
                <w:szCs w:val="12"/>
              </w:rPr>
              <w:t>- dodatkowe wynagrodzenia roczne nauczycieli</w:t>
            </w:r>
          </w:p>
        </w:tc>
        <w:tc>
          <w:tcPr>
            <w:tcW w:w="393" w:type="pct"/>
            <w:tcBorders>
              <w:top w:val="nil"/>
              <w:left w:val="nil"/>
              <w:bottom w:val="nil"/>
              <w:right w:val="nil"/>
            </w:tcBorders>
            <w:shd w:val="clear" w:color="auto" w:fill="auto"/>
            <w:vAlign w:val="center"/>
            <w:hideMark/>
          </w:tcPr>
          <w:p w14:paraId="5B3CAB91"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418ED30F" w14:textId="77777777" w:rsidR="00DE2E95" w:rsidRPr="00DE2E95" w:rsidRDefault="00DE2E95" w:rsidP="00DE2E95">
            <w:pPr>
              <w:spacing w:line="240" w:lineRule="auto"/>
              <w:jc w:val="right"/>
              <w:rPr>
                <w:i/>
                <w:iCs/>
                <w:sz w:val="12"/>
                <w:szCs w:val="12"/>
              </w:rPr>
            </w:pPr>
            <w:r w:rsidRPr="00DE2E95">
              <w:rPr>
                <w:i/>
                <w:iCs/>
                <w:sz w:val="12"/>
                <w:szCs w:val="12"/>
              </w:rPr>
              <w:t>242 127</w:t>
            </w:r>
          </w:p>
        </w:tc>
        <w:tc>
          <w:tcPr>
            <w:tcW w:w="679" w:type="pct"/>
            <w:tcBorders>
              <w:top w:val="nil"/>
              <w:left w:val="nil"/>
              <w:bottom w:val="nil"/>
              <w:right w:val="nil"/>
            </w:tcBorders>
            <w:shd w:val="clear" w:color="auto" w:fill="auto"/>
            <w:noWrap/>
            <w:vAlign w:val="center"/>
            <w:hideMark/>
          </w:tcPr>
          <w:p w14:paraId="1F43CA2E" w14:textId="77777777" w:rsidR="00DE2E95" w:rsidRPr="00DE2E95" w:rsidRDefault="00DE2E95" w:rsidP="00DE2E95">
            <w:pPr>
              <w:spacing w:line="240" w:lineRule="auto"/>
              <w:jc w:val="right"/>
              <w:rPr>
                <w:i/>
                <w:iCs/>
                <w:sz w:val="12"/>
                <w:szCs w:val="12"/>
              </w:rPr>
            </w:pPr>
            <w:r w:rsidRPr="00DE2E95">
              <w:rPr>
                <w:i/>
                <w:iCs/>
                <w:sz w:val="12"/>
                <w:szCs w:val="12"/>
              </w:rPr>
              <w:t>242 125,42</w:t>
            </w:r>
          </w:p>
        </w:tc>
        <w:tc>
          <w:tcPr>
            <w:tcW w:w="606" w:type="pct"/>
            <w:tcBorders>
              <w:top w:val="nil"/>
              <w:left w:val="nil"/>
              <w:bottom w:val="nil"/>
              <w:right w:val="nil"/>
            </w:tcBorders>
            <w:shd w:val="clear" w:color="auto" w:fill="auto"/>
            <w:noWrap/>
            <w:vAlign w:val="center"/>
            <w:hideMark/>
          </w:tcPr>
          <w:p w14:paraId="06B0177D"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7E12740E" w14:textId="77777777" w:rsidTr="00DE2E95">
        <w:trPr>
          <w:trHeight w:val="85"/>
        </w:trPr>
        <w:tc>
          <w:tcPr>
            <w:tcW w:w="2737" w:type="pct"/>
            <w:tcBorders>
              <w:top w:val="nil"/>
              <w:left w:val="nil"/>
              <w:bottom w:val="nil"/>
              <w:right w:val="nil"/>
            </w:tcBorders>
            <w:shd w:val="clear" w:color="auto" w:fill="auto"/>
            <w:vAlign w:val="center"/>
            <w:hideMark/>
          </w:tcPr>
          <w:p w14:paraId="091127D0" w14:textId="77777777" w:rsidR="00DE2E95" w:rsidRPr="00DE2E95" w:rsidRDefault="00DE2E95" w:rsidP="00DE2E95">
            <w:pPr>
              <w:spacing w:line="240" w:lineRule="auto"/>
              <w:rPr>
                <w:i/>
                <w:iCs/>
                <w:sz w:val="12"/>
                <w:szCs w:val="12"/>
              </w:rPr>
            </w:pPr>
            <w:r w:rsidRPr="00DE2E95">
              <w:rPr>
                <w:i/>
                <w:iCs/>
                <w:sz w:val="12"/>
                <w:szCs w:val="12"/>
              </w:rPr>
              <w:t>- pochodne od wynagrodzeń</w:t>
            </w:r>
          </w:p>
        </w:tc>
        <w:tc>
          <w:tcPr>
            <w:tcW w:w="393" w:type="pct"/>
            <w:tcBorders>
              <w:top w:val="nil"/>
              <w:left w:val="nil"/>
              <w:bottom w:val="nil"/>
              <w:right w:val="nil"/>
            </w:tcBorders>
            <w:shd w:val="clear" w:color="auto" w:fill="auto"/>
            <w:vAlign w:val="center"/>
            <w:hideMark/>
          </w:tcPr>
          <w:p w14:paraId="72311DD1"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6151D129" w14:textId="77777777" w:rsidR="00DE2E95" w:rsidRPr="00DE2E95" w:rsidRDefault="00DE2E95" w:rsidP="00DE2E95">
            <w:pPr>
              <w:spacing w:line="240" w:lineRule="auto"/>
              <w:jc w:val="right"/>
              <w:rPr>
                <w:i/>
                <w:iCs/>
                <w:sz w:val="12"/>
                <w:szCs w:val="12"/>
              </w:rPr>
            </w:pPr>
            <w:r w:rsidRPr="00DE2E95">
              <w:rPr>
                <w:i/>
                <w:iCs/>
                <w:sz w:val="12"/>
                <w:szCs w:val="12"/>
              </w:rPr>
              <w:t>911 003</w:t>
            </w:r>
          </w:p>
        </w:tc>
        <w:tc>
          <w:tcPr>
            <w:tcW w:w="679" w:type="pct"/>
            <w:tcBorders>
              <w:top w:val="nil"/>
              <w:left w:val="nil"/>
              <w:bottom w:val="nil"/>
              <w:right w:val="nil"/>
            </w:tcBorders>
            <w:shd w:val="clear" w:color="auto" w:fill="auto"/>
            <w:noWrap/>
            <w:vAlign w:val="center"/>
            <w:hideMark/>
          </w:tcPr>
          <w:p w14:paraId="1AD20403" w14:textId="77777777" w:rsidR="00DE2E95" w:rsidRPr="00DE2E95" w:rsidRDefault="00DE2E95" w:rsidP="00DE2E95">
            <w:pPr>
              <w:spacing w:line="240" w:lineRule="auto"/>
              <w:jc w:val="right"/>
              <w:rPr>
                <w:i/>
                <w:iCs/>
                <w:sz w:val="12"/>
                <w:szCs w:val="12"/>
              </w:rPr>
            </w:pPr>
            <w:r w:rsidRPr="00DE2E95">
              <w:rPr>
                <w:i/>
                <w:iCs/>
                <w:sz w:val="12"/>
                <w:szCs w:val="12"/>
              </w:rPr>
              <w:t>911 003,00</w:t>
            </w:r>
          </w:p>
        </w:tc>
        <w:tc>
          <w:tcPr>
            <w:tcW w:w="606" w:type="pct"/>
            <w:tcBorders>
              <w:top w:val="nil"/>
              <w:left w:val="nil"/>
              <w:bottom w:val="nil"/>
              <w:right w:val="nil"/>
            </w:tcBorders>
            <w:shd w:val="clear" w:color="auto" w:fill="auto"/>
            <w:noWrap/>
            <w:vAlign w:val="center"/>
            <w:hideMark/>
          </w:tcPr>
          <w:p w14:paraId="05F0B312"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78E85C06" w14:textId="77777777" w:rsidTr="00DE2E95">
        <w:trPr>
          <w:trHeight w:val="85"/>
        </w:trPr>
        <w:tc>
          <w:tcPr>
            <w:tcW w:w="2737" w:type="pct"/>
            <w:tcBorders>
              <w:top w:val="nil"/>
              <w:left w:val="nil"/>
              <w:bottom w:val="nil"/>
              <w:right w:val="nil"/>
            </w:tcBorders>
            <w:shd w:val="clear" w:color="auto" w:fill="auto"/>
            <w:vAlign w:val="center"/>
            <w:hideMark/>
          </w:tcPr>
          <w:p w14:paraId="24FB37F8" w14:textId="77777777" w:rsidR="00DE2E95" w:rsidRPr="00DE2E95" w:rsidRDefault="00DE2E95" w:rsidP="00DE2E95">
            <w:pPr>
              <w:spacing w:line="240" w:lineRule="auto"/>
              <w:jc w:val="right"/>
              <w:rPr>
                <w:i/>
                <w:iCs/>
                <w:sz w:val="12"/>
                <w:szCs w:val="12"/>
              </w:rPr>
            </w:pPr>
          </w:p>
        </w:tc>
        <w:tc>
          <w:tcPr>
            <w:tcW w:w="393" w:type="pct"/>
            <w:tcBorders>
              <w:top w:val="nil"/>
              <w:left w:val="nil"/>
              <w:bottom w:val="nil"/>
              <w:right w:val="nil"/>
            </w:tcBorders>
            <w:shd w:val="clear" w:color="auto" w:fill="auto"/>
            <w:vAlign w:val="center"/>
            <w:hideMark/>
          </w:tcPr>
          <w:p w14:paraId="549EFABC"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205EFBC"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68CAFFA6"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EBE62FD"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333C3CF" w14:textId="77777777" w:rsidTr="00DE2E95">
        <w:trPr>
          <w:trHeight w:val="85"/>
        </w:trPr>
        <w:tc>
          <w:tcPr>
            <w:tcW w:w="2737" w:type="pct"/>
            <w:tcBorders>
              <w:top w:val="nil"/>
              <w:left w:val="nil"/>
              <w:bottom w:val="nil"/>
              <w:right w:val="nil"/>
            </w:tcBorders>
            <w:shd w:val="clear" w:color="auto" w:fill="auto"/>
            <w:vAlign w:val="center"/>
            <w:hideMark/>
          </w:tcPr>
          <w:p w14:paraId="051F4366" w14:textId="77777777" w:rsidR="00DE2E95" w:rsidRPr="00DE2E95" w:rsidRDefault="00DE2E95" w:rsidP="00DE2E95">
            <w:pPr>
              <w:spacing w:line="240" w:lineRule="auto"/>
              <w:rPr>
                <w:sz w:val="12"/>
                <w:szCs w:val="12"/>
              </w:rPr>
            </w:pPr>
            <w:r w:rsidRPr="00DE2E95">
              <w:rPr>
                <w:sz w:val="12"/>
                <w:szCs w:val="12"/>
              </w:rPr>
              <w:t>Odpisy na zakładowy fundusz świadczeń socjalnych</w:t>
            </w:r>
          </w:p>
        </w:tc>
        <w:tc>
          <w:tcPr>
            <w:tcW w:w="393" w:type="pct"/>
            <w:tcBorders>
              <w:top w:val="nil"/>
              <w:left w:val="nil"/>
              <w:bottom w:val="nil"/>
              <w:right w:val="nil"/>
            </w:tcBorders>
            <w:shd w:val="clear" w:color="auto" w:fill="auto"/>
            <w:noWrap/>
            <w:vAlign w:val="center"/>
            <w:hideMark/>
          </w:tcPr>
          <w:p w14:paraId="1B696537"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355CBB8F" w14:textId="77777777" w:rsidR="00DE2E95" w:rsidRPr="00DE2E95" w:rsidRDefault="00DE2E95" w:rsidP="00DE2E95">
            <w:pPr>
              <w:spacing w:line="240" w:lineRule="auto"/>
              <w:jc w:val="right"/>
              <w:rPr>
                <w:sz w:val="12"/>
                <w:szCs w:val="12"/>
              </w:rPr>
            </w:pPr>
            <w:r w:rsidRPr="00DE2E95">
              <w:rPr>
                <w:sz w:val="12"/>
                <w:szCs w:val="12"/>
              </w:rPr>
              <w:t>228 238</w:t>
            </w:r>
          </w:p>
        </w:tc>
        <w:tc>
          <w:tcPr>
            <w:tcW w:w="679" w:type="pct"/>
            <w:tcBorders>
              <w:top w:val="nil"/>
              <w:left w:val="nil"/>
              <w:bottom w:val="nil"/>
              <w:right w:val="nil"/>
            </w:tcBorders>
            <w:shd w:val="clear" w:color="auto" w:fill="auto"/>
            <w:noWrap/>
            <w:vAlign w:val="center"/>
            <w:hideMark/>
          </w:tcPr>
          <w:p w14:paraId="419428DA" w14:textId="77777777" w:rsidR="00DE2E95" w:rsidRPr="00DE2E95" w:rsidRDefault="00DE2E95" w:rsidP="00DE2E95">
            <w:pPr>
              <w:spacing w:line="240" w:lineRule="auto"/>
              <w:jc w:val="right"/>
              <w:rPr>
                <w:sz w:val="12"/>
                <w:szCs w:val="12"/>
              </w:rPr>
            </w:pPr>
            <w:r w:rsidRPr="00DE2E95">
              <w:rPr>
                <w:sz w:val="12"/>
                <w:szCs w:val="12"/>
              </w:rPr>
              <w:t>228 238,00</w:t>
            </w:r>
          </w:p>
        </w:tc>
        <w:tc>
          <w:tcPr>
            <w:tcW w:w="606" w:type="pct"/>
            <w:tcBorders>
              <w:top w:val="nil"/>
              <w:left w:val="nil"/>
              <w:bottom w:val="nil"/>
              <w:right w:val="nil"/>
            </w:tcBorders>
            <w:shd w:val="clear" w:color="auto" w:fill="auto"/>
            <w:noWrap/>
            <w:vAlign w:val="center"/>
            <w:hideMark/>
          </w:tcPr>
          <w:p w14:paraId="6BF00D1B"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583DCD57" w14:textId="77777777" w:rsidTr="00DE2E95">
        <w:trPr>
          <w:trHeight w:val="85"/>
        </w:trPr>
        <w:tc>
          <w:tcPr>
            <w:tcW w:w="2737" w:type="pct"/>
            <w:tcBorders>
              <w:top w:val="nil"/>
              <w:left w:val="nil"/>
              <w:bottom w:val="nil"/>
              <w:right w:val="nil"/>
            </w:tcBorders>
            <w:shd w:val="clear" w:color="auto" w:fill="auto"/>
            <w:vAlign w:val="center"/>
            <w:hideMark/>
          </w:tcPr>
          <w:p w14:paraId="23EBD7E8" w14:textId="77777777" w:rsidR="00DE2E95" w:rsidRPr="00DE2E95" w:rsidRDefault="00DE2E95" w:rsidP="00DE2E95">
            <w:pPr>
              <w:spacing w:line="240" w:lineRule="auto"/>
              <w:rPr>
                <w:sz w:val="12"/>
                <w:szCs w:val="12"/>
              </w:rPr>
            </w:pPr>
            <w:r w:rsidRPr="00DE2E95">
              <w:rPr>
                <w:sz w:val="12"/>
                <w:szCs w:val="12"/>
              </w:rPr>
              <w:t>Zakup materiałów i wyposażenia</w:t>
            </w:r>
          </w:p>
        </w:tc>
        <w:tc>
          <w:tcPr>
            <w:tcW w:w="393" w:type="pct"/>
            <w:tcBorders>
              <w:top w:val="nil"/>
              <w:left w:val="nil"/>
              <w:bottom w:val="nil"/>
              <w:right w:val="nil"/>
            </w:tcBorders>
            <w:shd w:val="clear" w:color="auto" w:fill="auto"/>
            <w:noWrap/>
            <w:vAlign w:val="center"/>
            <w:hideMark/>
          </w:tcPr>
          <w:p w14:paraId="29C6B4ED"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4717B32D" w14:textId="77777777" w:rsidR="00DE2E95" w:rsidRPr="00DE2E95" w:rsidRDefault="00DE2E95" w:rsidP="00DE2E95">
            <w:pPr>
              <w:spacing w:line="240" w:lineRule="auto"/>
              <w:jc w:val="right"/>
              <w:rPr>
                <w:sz w:val="12"/>
                <w:szCs w:val="12"/>
              </w:rPr>
            </w:pPr>
            <w:r w:rsidRPr="00DE2E95">
              <w:rPr>
                <w:sz w:val="12"/>
                <w:szCs w:val="12"/>
              </w:rPr>
              <w:t>38 459</w:t>
            </w:r>
          </w:p>
        </w:tc>
        <w:tc>
          <w:tcPr>
            <w:tcW w:w="679" w:type="pct"/>
            <w:tcBorders>
              <w:top w:val="nil"/>
              <w:left w:val="nil"/>
              <w:bottom w:val="nil"/>
              <w:right w:val="nil"/>
            </w:tcBorders>
            <w:shd w:val="clear" w:color="auto" w:fill="auto"/>
            <w:noWrap/>
            <w:vAlign w:val="center"/>
            <w:hideMark/>
          </w:tcPr>
          <w:p w14:paraId="73419F55" w14:textId="77777777" w:rsidR="00DE2E95" w:rsidRPr="00DE2E95" w:rsidRDefault="00DE2E95" w:rsidP="00DE2E95">
            <w:pPr>
              <w:spacing w:line="240" w:lineRule="auto"/>
              <w:jc w:val="right"/>
              <w:rPr>
                <w:sz w:val="12"/>
                <w:szCs w:val="12"/>
              </w:rPr>
            </w:pPr>
            <w:r w:rsidRPr="00DE2E95">
              <w:rPr>
                <w:sz w:val="12"/>
                <w:szCs w:val="12"/>
              </w:rPr>
              <w:t>38 343,95</w:t>
            </w:r>
          </w:p>
        </w:tc>
        <w:tc>
          <w:tcPr>
            <w:tcW w:w="606" w:type="pct"/>
            <w:tcBorders>
              <w:top w:val="nil"/>
              <w:left w:val="nil"/>
              <w:bottom w:val="nil"/>
              <w:right w:val="nil"/>
            </w:tcBorders>
            <w:shd w:val="clear" w:color="auto" w:fill="auto"/>
            <w:noWrap/>
            <w:vAlign w:val="center"/>
            <w:hideMark/>
          </w:tcPr>
          <w:p w14:paraId="378A85DA" w14:textId="77777777" w:rsidR="00DE2E95" w:rsidRPr="00DE2E95" w:rsidRDefault="00DE2E95" w:rsidP="00DE2E95">
            <w:pPr>
              <w:spacing w:line="240" w:lineRule="auto"/>
              <w:jc w:val="right"/>
              <w:rPr>
                <w:sz w:val="12"/>
                <w:szCs w:val="12"/>
              </w:rPr>
            </w:pPr>
            <w:r w:rsidRPr="00DE2E95">
              <w:rPr>
                <w:sz w:val="12"/>
                <w:szCs w:val="12"/>
              </w:rPr>
              <w:t>99,7%</w:t>
            </w:r>
          </w:p>
        </w:tc>
      </w:tr>
      <w:tr w:rsidR="00DE2E95" w:rsidRPr="00DE2E95" w14:paraId="210A2D36" w14:textId="77777777" w:rsidTr="00DE2E95">
        <w:trPr>
          <w:trHeight w:val="85"/>
        </w:trPr>
        <w:tc>
          <w:tcPr>
            <w:tcW w:w="2737" w:type="pct"/>
            <w:tcBorders>
              <w:top w:val="nil"/>
              <w:left w:val="nil"/>
              <w:bottom w:val="nil"/>
              <w:right w:val="nil"/>
            </w:tcBorders>
            <w:shd w:val="clear" w:color="auto" w:fill="auto"/>
            <w:vAlign w:val="center"/>
            <w:hideMark/>
          </w:tcPr>
          <w:p w14:paraId="55FB77F1" w14:textId="77777777" w:rsidR="00DE2E95" w:rsidRPr="00DE2E95" w:rsidRDefault="00DE2E95" w:rsidP="00DE2E95">
            <w:pPr>
              <w:spacing w:line="240" w:lineRule="auto"/>
              <w:rPr>
                <w:sz w:val="12"/>
                <w:szCs w:val="12"/>
              </w:rPr>
            </w:pPr>
            <w:r w:rsidRPr="00DE2E95">
              <w:rPr>
                <w:sz w:val="12"/>
                <w:szCs w:val="12"/>
              </w:rPr>
              <w:t>Zakup środków dydaktycznych i książek</w:t>
            </w:r>
          </w:p>
        </w:tc>
        <w:tc>
          <w:tcPr>
            <w:tcW w:w="393" w:type="pct"/>
            <w:tcBorders>
              <w:top w:val="nil"/>
              <w:left w:val="nil"/>
              <w:bottom w:val="nil"/>
              <w:right w:val="nil"/>
            </w:tcBorders>
            <w:shd w:val="clear" w:color="auto" w:fill="auto"/>
            <w:noWrap/>
            <w:vAlign w:val="center"/>
            <w:hideMark/>
          </w:tcPr>
          <w:p w14:paraId="2B3543A0"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35701A42" w14:textId="77777777" w:rsidR="00DE2E95" w:rsidRPr="00DE2E95" w:rsidRDefault="00DE2E95" w:rsidP="00DE2E95">
            <w:pPr>
              <w:spacing w:line="240" w:lineRule="auto"/>
              <w:jc w:val="right"/>
              <w:rPr>
                <w:sz w:val="12"/>
                <w:szCs w:val="12"/>
              </w:rPr>
            </w:pPr>
            <w:r w:rsidRPr="00DE2E95">
              <w:rPr>
                <w:sz w:val="12"/>
                <w:szCs w:val="12"/>
              </w:rPr>
              <w:t>37 157</w:t>
            </w:r>
          </w:p>
        </w:tc>
        <w:tc>
          <w:tcPr>
            <w:tcW w:w="679" w:type="pct"/>
            <w:tcBorders>
              <w:top w:val="nil"/>
              <w:left w:val="nil"/>
              <w:bottom w:val="nil"/>
              <w:right w:val="nil"/>
            </w:tcBorders>
            <w:shd w:val="clear" w:color="auto" w:fill="auto"/>
            <w:noWrap/>
            <w:vAlign w:val="center"/>
            <w:hideMark/>
          </w:tcPr>
          <w:p w14:paraId="28AC143E" w14:textId="77777777" w:rsidR="00DE2E95" w:rsidRPr="00DE2E95" w:rsidRDefault="00DE2E95" w:rsidP="00DE2E95">
            <w:pPr>
              <w:spacing w:line="240" w:lineRule="auto"/>
              <w:jc w:val="right"/>
              <w:rPr>
                <w:sz w:val="12"/>
                <w:szCs w:val="12"/>
              </w:rPr>
            </w:pPr>
            <w:r w:rsidRPr="00DE2E95">
              <w:rPr>
                <w:sz w:val="12"/>
                <w:szCs w:val="12"/>
              </w:rPr>
              <w:t>37 154,28</w:t>
            </w:r>
          </w:p>
        </w:tc>
        <w:tc>
          <w:tcPr>
            <w:tcW w:w="606" w:type="pct"/>
            <w:tcBorders>
              <w:top w:val="nil"/>
              <w:left w:val="nil"/>
              <w:bottom w:val="nil"/>
              <w:right w:val="nil"/>
            </w:tcBorders>
            <w:shd w:val="clear" w:color="auto" w:fill="auto"/>
            <w:noWrap/>
            <w:vAlign w:val="center"/>
            <w:hideMark/>
          </w:tcPr>
          <w:p w14:paraId="6C916630"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7C321C2B" w14:textId="77777777" w:rsidTr="00DE2E95">
        <w:trPr>
          <w:trHeight w:val="85"/>
        </w:trPr>
        <w:tc>
          <w:tcPr>
            <w:tcW w:w="2737" w:type="pct"/>
            <w:tcBorders>
              <w:top w:val="nil"/>
              <w:left w:val="nil"/>
              <w:bottom w:val="nil"/>
              <w:right w:val="nil"/>
            </w:tcBorders>
            <w:shd w:val="clear" w:color="auto" w:fill="auto"/>
            <w:vAlign w:val="center"/>
            <w:hideMark/>
          </w:tcPr>
          <w:p w14:paraId="1E752824" w14:textId="77777777" w:rsidR="00DE2E95" w:rsidRPr="00DE2E95" w:rsidRDefault="00DE2E95" w:rsidP="00DE2E95">
            <w:pPr>
              <w:spacing w:line="240" w:lineRule="auto"/>
              <w:rPr>
                <w:sz w:val="12"/>
                <w:szCs w:val="12"/>
              </w:rPr>
            </w:pPr>
            <w:r w:rsidRPr="00DE2E95">
              <w:rPr>
                <w:sz w:val="12"/>
                <w:szCs w:val="12"/>
              </w:rPr>
              <w:t>Pozostałe wydatki bieżące na zadania związane z pomocą obywatelom Ukrainy</w:t>
            </w:r>
          </w:p>
        </w:tc>
        <w:tc>
          <w:tcPr>
            <w:tcW w:w="393" w:type="pct"/>
            <w:tcBorders>
              <w:top w:val="nil"/>
              <w:left w:val="nil"/>
              <w:bottom w:val="nil"/>
              <w:right w:val="nil"/>
            </w:tcBorders>
            <w:shd w:val="clear" w:color="auto" w:fill="auto"/>
            <w:noWrap/>
            <w:vAlign w:val="center"/>
            <w:hideMark/>
          </w:tcPr>
          <w:p w14:paraId="0F91B769"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6435F1D0" w14:textId="77777777" w:rsidR="00DE2E95" w:rsidRPr="00DE2E95" w:rsidRDefault="00DE2E95" w:rsidP="00DE2E95">
            <w:pPr>
              <w:spacing w:line="240" w:lineRule="auto"/>
              <w:jc w:val="right"/>
              <w:rPr>
                <w:sz w:val="12"/>
                <w:szCs w:val="12"/>
              </w:rPr>
            </w:pPr>
            <w:r w:rsidRPr="00DE2E95">
              <w:rPr>
                <w:sz w:val="12"/>
                <w:szCs w:val="12"/>
              </w:rPr>
              <w:t>29 187</w:t>
            </w:r>
          </w:p>
        </w:tc>
        <w:tc>
          <w:tcPr>
            <w:tcW w:w="679" w:type="pct"/>
            <w:tcBorders>
              <w:top w:val="nil"/>
              <w:left w:val="nil"/>
              <w:bottom w:val="nil"/>
              <w:right w:val="nil"/>
            </w:tcBorders>
            <w:shd w:val="clear" w:color="auto" w:fill="auto"/>
            <w:noWrap/>
            <w:vAlign w:val="center"/>
            <w:hideMark/>
          </w:tcPr>
          <w:p w14:paraId="048A9B06" w14:textId="77777777" w:rsidR="00DE2E95" w:rsidRPr="00DE2E95" w:rsidRDefault="00DE2E95" w:rsidP="00DE2E95">
            <w:pPr>
              <w:spacing w:line="240" w:lineRule="auto"/>
              <w:jc w:val="right"/>
              <w:rPr>
                <w:sz w:val="12"/>
                <w:szCs w:val="12"/>
              </w:rPr>
            </w:pPr>
            <w:r w:rsidRPr="00DE2E95">
              <w:rPr>
                <w:sz w:val="12"/>
                <w:szCs w:val="12"/>
              </w:rPr>
              <w:t>29 187,00</w:t>
            </w:r>
          </w:p>
        </w:tc>
        <w:tc>
          <w:tcPr>
            <w:tcW w:w="606" w:type="pct"/>
            <w:tcBorders>
              <w:top w:val="nil"/>
              <w:left w:val="nil"/>
              <w:bottom w:val="nil"/>
              <w:right w:val="nil"/>
            </w:tcBorders>
            <w:shd w:val="clear" w:color="auto" w:fill="auto"/>
            <w:noWrap/>
            <w:vAlign w:val="center"/>
            <w:hideMark/>
          </w:tcPr>
          <w:p w14:paraId="5469DC37"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0BE2D153" w14:textId="77777777" w:rsidTr="00DE2E95">
        <w:trPr>
          <w:trHeight w:val="85"/>
        </w:trPr>
        <w:tc>
          <w:tcPr>
            <w:tcW w:w="2737" w:type="pct"/>
            <w:tcBorders>
              <w:top w:val="nil"/>
              <w:left w:val="nil"/>
              <w:bottom w:val="nil"/>
              <w:right w:val="nil"/>
            </w:tcBorders>
            <w:shd w:val="clear" w:color="auto" w:fill="auto"/>
            <w:vAlign w:val="center"/>
            <w:hideMark/>
          </w:tcPr>
          <w:p w14:paraId="296F96EF" w14:textId="77777777" w:rsidR="00DE2E95" w:rsidRPr="00DE2E95" w:rsidRDefault="00DE2E95" w:rsidP="00DE2E95">
            <w:pPr>
              <w:spacing w:line="240" w:lineRule="auto"/>
              <w:rPr>
                <w:sz w:val="12"/>
                <w:szCs w:val="12"/>
              </w:rPr>
            </w:pPr>
            <w:r w:rsidRPr="00DE2E95">
              <w:rPr>
                <w:sz w:val="12"/>
                <w:szCs w:val="12"/>
              </w:rPr>
              <w:t>Zakup usług pozostałych</w:t>
            </w:r>
          </w:p>
        </w:tc>
        <w:tc>
          <w:tcPr>
            <w:tcW w:w="393" w:type="pct"/>
            <w:tcBorders>
              <w:top w:val="nil"/>
              <w:left w:val="nil"/>
              <w:bottom w:val="nil"/>
              <w:right w:val="nil"/>
            </w:tcBorders>
            <w:shd w:val="clear" w:color="auto" w:fill="auto"/>
            <w:noWrap/>
            <w:vAlign w:val="center"/>
            <w:hideMark/>
          </w:tcPr>
          <w:p w14:paraId="38FE054C"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041E107A" w14:textId="77777777" w:rsidR="00DE2E95" w:rsidRPr="00DE2E95" w:rsidRDefault="00DE2E95" w:rsidP="00DE2E95">
            <w:pPr>
              <w:spacing w:line="240" w:lineRule="auto"/>
              <w:jc w:val="right"/>
              <w:rPr>
                <w:sz w:val="12"/>
                <w:szCs w:val="12"/>
              </w:rPr>
            </w:pPr>
            <w:r w:rsidRPr="00DE2E95">
              <w:rPr>
                <w:sz w:val="12"/>
                <w:szCs w:val="12"/>
              </w:rPr>
              <w:t>13 451</w:t>
            </w:r>
          </w:p>
        </w:tc>
        <w:tc>
          <w:tcPr>
            <w:tcW w:w="679" w:type="pct"/>
            <w:tcBorders>
              <w:top w:val="nil"/>
              <w:left w:val="nil"/>
              <w:bottom w:val="nil"/>
              <w:right w:val="nil"/>
            </w:tcBorders>
            <w:shd w:val="clear" w:color="auto" w:fill="auto"/>
            <w:noWrap/>
            <w:vAlign w:val="center"/>
            <w:hideMark/>
          </w:tcPr>
          <w:p w14:paraId="106ABFF6" w14:textId="77777777" w:rsidR="00DE2E95" w:rsidRPr="00DE2E95" w:rsidRDefault="00DE2E95" w:rsidP="00DE2E95">
            <w:pPr>
              <w:spacing w:line="240" w:lineRule="auto"/>
              <w:jc w:val="right"/>
              <w:rPr>
                <w:sz w:val="12"/>
                <w:szCs w:val="12"/>
              </w:rPr>
            </w:pPr>
            <w:r w:rsidRPr="00DE2E95">
              <w:rPr>
                <w:sz w:val="12"/>
                <w:szCs w:val="12"/>
              </w:rPr>
              <w:t>12 069,25</w:t>
            </w:r>
          </w:p>
        </w:tc>
        <w:tc>
          <w:tcPr>
            <w:tcW w:w="606" w:type="pct"/>
            <w:tcBorders>
              <w:top w:val="nil"/>
              <w:left w:val="nil"/>
              <w:bottom w:val="nil"/>
              <w:right w:val="nil"/>
            </w:tcBorders>
            <w:shd w:val="clear" w:color="auto" w:fill="auto"/>
            <w:noWrap/>
            <w:vAlign w:val="center"/>
            <w:hideMark/>
          </w:tcPr>
          <w:p w14:paraId="6A52F736" w14:textId="77777777" w:rsidR="00DE2E95" w:rsidRPr="00DE2E95" w:rsidRDefault="00DE2E95" w:rsidP="00DE2E95">
            <w:pPr>
              <w:spacing w:line="240" w:lineRule="auto"/>
              <w:jc w:val="right"/>
              <w:rPr>
                <w:sz w:val="12"/>
                <w:szCs w:val="12"/>
              </w:rPr>
            </w:pPr>
            <w:r w:rsidRPr="00DE2E95">
              <w:rPr>
                <w:sz w:val="12"/>
                <w:szCs w:val="12"/>
              </w:rPr>
              <w:t>89,7%</w:t>
            </w:r>
          </w:p>
        </w:tc>
      </w:tr>
      <w:tr w:rsidR="00DE2E95" w:rsidRPr="00DE2E95" w14:paraId="61BF3BAA" w14:textId="77777777" w:rsidTr="00DE2E95">
        <w:trPr>
          <w:trHeight w:val="85"/>
        </w:trPr>
        <w:tc>
          <w:tcPr>
            <w:tcW w:w="2737" w:type="pct"/>
            <w:tcBorders>
              <w:top w:val="nil"/>
              <w:left w:val="nil"/>
              <w:bottom w:val="nil"/>
              <w:right w:val="nil"/>
            </w:tcBorders>
            <w:shd w:val="clear" w:color="auto" w:fill="auto"/>
            <w:vAlign w:val="center"/>
            <w:hideMark/>
          </w:tcPr>
          <w:p w14:paraId="1785168D" w14:textId="77777777" w:rsidR="00DE2E95" w:rsidRPr="00DE2E95" w:rsidRDefault="00DE2E95" w:rsidP="00DE2E95">
            <w:pPr>
              <w:spacing w:line="240" w:lineRule="auto"/>
              <w:rPr>
                <w:sz w:val="12"/>
                <w:szCs w:val="12"/>
              </w:rPr>
            </w:pPr>
            <w:r w:rsidRPr="00DE2E95">
              <w:rPr>
                <w:sz w:val="12"/>
                <w:szCs w:val="12"/>
              </w:rPr>
              <w:t>Zakup towarów (w szczególności materiałów, leków, żywności) w związku z pomocą obywatelom Ukrainy</w:t>
            </w:r>
          </w:p>
        </w:tc>
        <w:tc>
          <w:tcPr>
            <w:tcW w:w="393" w:type="pct"/>
            <w:tcBorders>
              <w:top w:val="nil"/>
              <w:left w:val="nil"/>
              <w:bottom w:val="nil"/>
              <w:right w:val="nil"/>
            </w:tcBorders>
            <w:shd w:val="clear" w:color="auto" w:fill="auto"/>
            <w:noWrap/>
            <w:vAlign w:val="center"/>
            <w:hideMark/>
          </w:tcPr>
          <w:p w14:paraId="67BED7F1"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1F6F25A6" w14:textId="77777777" w:rsidR="00DE2E95" w:rsidRPr="00DE2E95" w:rsidRDefault="00DE2E95" w:rsidP="00DE2E95">
            <w:pPr>
              <w:spacing w:line="240" w:lineRule="auto"/>
              <w:jc w:val="right"/>
              <w:rPr>
                <w:sz w:val="12"/>
                <w:szCs w:val="12"/>
              </w:rPr>
            </w:pPr>
            <w:r w:rsidRPr="00DE2E95">
              <w:rPr>
                <w:sz w:val="12"/>
                <w:szCs w:val="12"/>
              </w:rPr>
              <w:t>9 274</w:t>
            </w:r>
          </w:p>
        </w:tc>
        <w:tc>
          <w:tcPr>
            <w:tcW w:w="679" w:type="pct"/>
            <w:tcBorders>
              <w:top w:val="nil"/>
              <w:left w:val="nil"/>
              <w:bottom w:val="nil"/>
              <w:right w:val="nil"/>
            </w:tcBorders>
            <w:shd w:val="clear" w:color="auto" w:fill="auto"/>
            <w:noWrap/>
            <w:vAlign w:val="center"/>
            <w:hideMark/>
          </w:tcPr>
          <w:p w14:paraId="060416C4" w14:textId="77777777" w:rsidR="00DE2E95" w:rsidRPr="00DE2E95" w:rsidRDefault="00DE2E95" w:rsidP="00DE2E95">
            <w:pPr>
              <w:spacing w:line="240" w:lineRule="auto"/>
              <w:jc w:val="right"/>
              <w:rPr>
                <w:sz w:val="12"/>
                <w:szCs w:val="12"/>
              </w:rPr>
            </w:pPr>
            <w:r w:rsidRPr="00DE2E95">
              <w:rPr>
                <w:sz w:val="12"/>
                <w:szCs w:val="12"/>
              </w:rPr>
              <w:t>9 274,00</w:t>
            </w:r>
          </w:p>
        </w:tc>
        <w:tc>
          <w:tcPr>
            <w:tcW w:w="606" w:type="pct"/>
            <w:tcBorders>
              <w:top w:val="nil"/>
              <w:left w:val="nil"/>
              <w:bottom w:val="nil"/>
              <w:right w:val="nil"/>
            </w:tcBorders>
            <w:shd w:val="clear" w:color="auto" w:fill="auto"/>
            <w:noWrap/>
            <w:vAlign w:val="center"/>
            <w:hideMark/>
          </w:tcPr>
          <w:p w14:paraId="65EA1F4A"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080960B2" w14:textId="77777777" w:rsidTr="00DE2E95">
        <w:trPr>
          <w:trHeight w:val="85"/>
        </w:trPr>
        <w:tc>
          <w:tcPr>
            <w:tcW w:w="2737" w:type="pct"/>
            <w:tcBorders>
              <w:top w:val="nil"/>
              <w:left w:val="nil"/>
              <w:bottom w:val="nil"/>
              <w:right w:val="nil"/>
            </w:tcBorders>
            <w:shd w:val="clear" w:color="auto" w:fill="auto"/>
            <w:vAlign w:val="center"/>
            <w:hideMark/>
          </w:tcPr>
          <w:p w14:paraId="0060C42D" w14:textId="77777777" w:rsidR="00DE2E95" w:rsidRPr="00DE2E95" w:rsidRDefault="00DE2E95" w:rsidP="00DE2E95">
            <w:pPr>
              <w:spacing w:line="240" w:lineRule="auto"/>
              <w:rPr>
                <w:sz w:val="12"/>
                <w:szCs w:val="12"/>
              </w:rPr>
            </w:pPr>
            <w:r w:rsidRPr="00DE2E95">
              <w:rPr>
                <w:sz w:val="12"/>
                <w:szCs w:val="12"/>
              </w:rPr>
              <w:t xml:space="preserve">Szkolenia pracowników </w:t>
            </w:r>
          </w:p>
        </w:tc>
        <w:tc>
          <w:tcPr>
            <w:tcW w:w="393" w:type="pct"/>
            <w:tcBorders>
              <w:top w:val="nil"/>
              <w:left w:val="nil"/>
              <w:bottom w:val="nil"/>
              <w:right w:val="nil"/>
            </w:tcBorders>
            <w:shd w:val="clear" w:color="auto" w:fill="auto"/>
            <w:noWrap/>
            <w:vAlign w:val="center"/>
            <w:hideMark/>
          </w:tcPr>
          <w:p w14:paraId="1B52968A"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4A65FBB5" w14:textId="77777777" w:rsidR="00DE2E95" w:rsidRPr="00DE2E95" w:rsidRDefault="00DE2E95" w:rsidP="00DE2E95">
            <w:pPr>
              <w:spacing w:line="240" w:lineRule="auto"/>
              <w:jc w:val="right"/>
              <w:rPr>
                <w:sz w:val="12"/>
                <w:szCs w:val="12"/>
              </w:rPr>
            </w:pPr>
            <w:r w:rsidRPr="00DE2E95">
              <w:rPr>
                <w:sz w:val="12"/>
                <w:szCs w:val="12"/>
              </w:rPr>
              <w:t>9 006</w:t>
            </w:r>
          </w:p>
        </w:tc>
        <w:tc>
          <w:tcPr>
            <w:tcW w:w="679" w:type="pct"/>
            <w:tcBorders>
              <w:top w:val="nil"/>
              <w:left w:val="nil"/>
              <w:bottom w:val="nil"/>
              <w:right w:val="nil"/>
            </w:tcBorders>
            <w:shd w:val="clear" w:color="auto" w:fill="auto"/>
            <w:noWrap/>
            <w:vAlign w:val="center"/>
            <w:hideMark/>
          </w:tcPr>
          <w:p w14:paraId="4576333C" w14:textId="77777777" w:rsidR="00DE2E95" w:rsidRPr="00DE2E95" w:rsidRDefault="00DE2E95" w:rsidP="00DE2E95">
            <w:pPr>
              <w:spacing w:line="240" w:lineRule="auto"/>
              <w:jc w:val="right"/>
              <w:rPr>
                <w:sz w:val="12"/>
                <w:szCs w:val="12"/>
              </w:rPr>
            </w:pPr>
            <w:r w:rsidRPr="00DE2E95">
              <w:rPr>
                <w:sz w:val="12"/>
                <w:szCs w:val="12"/>
              </w:rPr>
              <w:t>9 001,00</w:t>
            </w:r>
          </w:p>
        </w:tc>
        <w:tc>
          <w:tcPr>
            <w:tcW w:w="606" w:type="pct"/>
            <w:tcBorders>
              <w:top w:val="nil"/>
              <w:left w:val="nil"/>
              <w:bottom w:val="nil"/>
              <w:right w:val="nil"/>
            </w:tcBorders>
            <w:shd w:val="clear" w:color="auto" w:fill="auto"/>
            <w:noWrap/>
            <w:vAlign w:val="center"/>
            <w:hideMark/>
          </w:tcPr>
          <w:p w14:paraId="62984E86" w14:textId="77777777" w:rsidR="00DE2E95" w:rsidRPr="00DE2E95" w:rsidRDefault="00DE2E95" w:rsidP="00DE2E95">
            <w:pPr>
              <w:spacing w:line="240" w:lineRule="auto"/>
              <w:jc w:val="right"/>
              <w:rPr>
                <w:sz w:val="12"/>
                <w:szCs w:val="12"/>
              </w:rPr>
            </w:pPr>
            <w:r w:rsidRPr="00DE2E95">
              <w:rPr>
                <w:sz w:val="12"/>
                <w:szCs w:val="12"/>
              </w:rPr>
              <w:t>99,9%</w:t>
            </w:r>
          </w:p>
        </w:tc>
      </w:tr>
      <w:tr w:rsidR="00DE2E95" w:rsidRPr="00DE2E95" w14:paraId="5B465396" w14:textId="77777777" w:rsidTr="00DE2E95">
        <w:trPr>
          <w:trHeight w:val="85"/>
        </w:trPr>
        <w:tc>
          <w:tcPr>
            <w:tcW w:w="2737" w:type="pct"/>
            <w:tcBorders>
              <w:top w:val="nil"/>
              <w:left w:val="nil"/>
              <w:bottom w:val="nil"/>
              <w:right w:val="nil"/>
            </w:tcBorders>
            <w:shd w:val="clear" w:color="auto" w:fill="auto"/>
            <w:vAlign w:val="center"/>
            <w:hideMark/>
          </w:tcPr>
          <w:p w14:paraId="6ACF435C" w14:textId="77777777" w:rsidR="00DE2E95" w:rsidRPr="00DE2E95" w:rsidRDefault="00DE2E95" w:rsidP="00DE2E95">
            <w:pPr>
              <w:spacing w:line="240" w:lineRule="auto"/>
              <w:rPr>
                <w:sz w:val="12"/>
                <w:szCs w:val="12"/>
              </w:rPr>
            </w:pPr>
            <w:r w:rsidRPr="00DE2E95">
              <w:rPr>
                <w:sz w:val="12"/>
                <w:szCs w:val="12"/>
              </w:rPr>
              <w:t>Zakup usług zdrowotnych</w:t>
            </w:r>
          </w:p>
        </w:tc>
        <w:tc>
          <w:tcPr>
            <w:tcW w:w="393" w:type="pct"/>
            <w:tcBorders>
              <w:top w:val="nil"/>
              <w:left w:val="nil"/>
              <w:bottom w:val="nil"/>
              <w:right w:val="nil"/>
            </w:tcBorders>
            <w:shd w:val="clear" w:color="auto" w:fill="auto"/>
            <w:noWrap/>
            <w:vAlign w:val="center"/>
            <w:hideMark/>
          </w:tcPr>
          <w:p w14:paraId="2C581131"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49984683" w14:textId="77777777" w:rsidR="00DE2E95" w:rsidRPr="00DE2E95" w:rsidRDefault="00DE2E95" w:rsidP="00DE2E95">
            <w:pPr>
              <w:spacing w:line="240" w:lineRule="auto"/>
              <w:jc w:val="right"/>
              <w:rPr>
                <w:sz w:val="12"/>
                <w:szCs w:val="12"/>
              </w:rPr>
            </w:pPr>
            <w:r w:rsidRPr="00DE2E95">
              <w:rPr>
                <w:sz w:val="12"/>
                <w:szCs w:val="12"/>
              </w:rPr>
              <w:t>4 425</w:t>
            </w:r>
          </w:p>
        </w:tc>
        <w:tc>
          <w:tcPr>
            <w:tcW w:w="679" w:type="pct"/>
            <w:tcBorders>
              <w:top w:val="nil"/>
              <w:left w:val="nil"/>
              <w:bottom w:val="nil"/>
              <w:right w:val="nil"/>
            </w:tcBorders>
            <w:shd w:val="clear" w:color="auto" w:fill="auto"/>
            <w:noWrap/>
            <w:vAlign w:val="center"/>
            <w:hideMark/>
          </w:tcPr>
          <w:p w14:paraId="71D5F4E4" w14:textId="77777777" w:rsidR="00DE2E95" w:rsidRPr="00DE2E95" w:rsidRDefault="00DE2E95" w:rsidP="00DE2E95">
            <w:pPr>
              <w:spacing w:line="240" w:lineRule="auto"/>
              <w:jc w:val="right"/>
              <w:rPr>
                <w:sz w:val="12"/>
                <w:szCs w:val="12"/>
              </w:rPr>
            </w:pPr>
            <w:r w:rsidRPr="00DE2E95">
              <w:rPr>
                <w:sz w:val="12"/>
                <w:szCs w:val="12"/>
              </w:rPr>
              <w:t>3 502,00</w:t>
            </w:r>
          </w:p>
        </w:tc>
        <w:tc>
          <w:tcPr>
            <w:tcW w:w="606" w:type="pct"/>
            <w:tcBorders>
              <w:top w:val="nil"/>
              <w:left w:val="nil"/>
              <w:bottom w:val="nil"/>
              <w:right w:val="nil"/>
            </w:tcBorders>
            <w:shd w:val="clear" w:color="auto" w:fill="auto"/>
            <w:noWrap/>
            <w:vAlign w:val="center"/>
            <w:hideMark/>
          </w:tcPr>
          <w:p w14:paraId="3820BED9" w14:textId="77777777" w:rsidR="00DE2E95" w:rsidRPr="00DE2E95" w:rsidRDefault="00DE2E95" w:rsidP="00DE2E95">
            <w:pPr>
              <w:spacing w:line="240" w:lineRule="auto"/>
              <w:jc w:val="right"/>
              <w:rPr>
                <w:sz w:val="12"/>
                <w:szCs w:val="12"/>
              </w:rPr>
            </w:pPr>
            <w:r w:rsidRPr="00DE2E95">
              <w:rPr>
                <w:sz w:val="12"/>
                <w:szCs w:val="12"/>
              </w:rPr>
              <w:t>79,1%</w:t>
            </w:r>
          </w:p>
        </w:tc>
      </w:tr>
      <w:tr w:rsidR="00DE2E95" w:rsidRPr="00DE2E95" w14:paraId="065F79D4" w14:textId="77777777" w:rsidTr="00DE2E95">
        <w:trPr>
          <w:trHeight w:val="85"/>
        </w:trPr>
        <w:tc>
          <w:tcPr>
            <w:tcW w:w="2737" w:type="pct"/>
            <w:tcBorders>
              <w:top w:val="nil"/>
              <w:left w:val="nil"/>
              <w:bottom w:val="nil"/>
              <w:right w:val="nil"/>
            </w:tcBorders>
            <w:shd w:val="clear" w:color="auto" w:fill="auto"/>
            <w:vAlign w:val="center"/>
            <w:hideMark/>
          </w:tcPr>
          <w:p w14:paraId="340189A5" w14:textId="77777777" w:rsidR="00DE2E95" w:rsidRPr="00DE2E95" w:rsidRDefault="00DE2E95" w:rsidP="00DE2E95">
            <w:pPr>
              <w:spacing w:line="240" w:lineRule="auto"/>
              <w:rPr>
                <w:sz w:val="12"/>
                <w:szCs w:val="12"/>
              </w:rPr>
            </w:pPr>
            <w:r w:rsidRPr="00DE2E95">
              <w:rPr>
                <w:sz w:val="12"/>
                <w:szCs w:val="12"/>
              </w:rPr>
              <w:t>Zakup usług związanych z pomocą obywatelom Ukrainy</w:t>
            </w:r>
          </w:p>
        </w:tc>
        <w:tc>
          <w:tcPr>
            <w:tcW w:w="393" w:type="pct"/>
            <w:tcBorders>
              <w:top w:val="nil"/>
              <w:left w:val="nil"/>
              <w:bottom w:val="nil"/>
              <w:right w:val="nil"/>
            </w:tcBorders>
            <w:shd w:val="clear" w:color="auto" w:fill="auto"/>
            <w:noWrap/>
            <w:vAlign w:val="center"/>
            <w:hideMark/>
          </w:tcPr>
          <w:p w14:paraId="3A0A44DA"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370024BB" w14:textId="77777777" w:rsidR="00DE2E95" w:rsidRPr="00DE2E95" w:rsidRDefault="00DE2E95" w:rsidP="00DE2E95">
            <w:pPr>
              <w:spacing w:line="240" w:lineRule="auto"/>
              <w:jc w:val="right"/>
              <w:rPr>
                <w:sz w:val="12"/>
                <w:szCs w:val="12"/>
              </w:rPr>
            </w:pPr>
            <w:r w:rsidRPr="00DE2E95">
              <w:rPr>
                <w:sz w:val="12"/>
                <w:szCs w:val="12"/>
              </w:rPr>
              <w:t>2 624</w:t>
            </w:r>
          </w:p>
        </w:tc>
        <w:tc>
          <w:tcPr>
            <w:tcW w:w="679" w:type="pct"/>
            <w:tcBorders>
              <w:top w:val="nil"/>
              <w:left w:val="nil"/>
              <w:bottom w:val="nil"/>
              <w:right w:val="nil"/>
            </w:tcBorders>
            <w:shd w:val="clear" w:color="auto" w:fill="auto"/>
            <w:noWrap/>
            <w:vAlign w:val="center"/>
            <w:hideMark/>
          </w:tcPr>
          <w:p w14:paraId="1B8DE2FE" w14:textId="77777777" w:rsidR="00DE2E95" w:rsidRPr="00DE2E95" w:rsidRDefault="00DE2E95" w:rsidP="00DE2E95">
            <w:pPr>
              <w:spacing w:line="240" w:lineRule="auto"/>
              <w:jc w:val="right"/>
              <w:rPr>
                <w:sz w:val="12"/>
                <w:szCs w:val="12"/>
              </w:rPr>
            </w:pPr>
            <w:r w:rsidRPr="00DE2E95">
              <w:rPr>
                <w:sz w:val="12"/>
                <w:szCs w:val="12"/>
              </w:rPr>
              <w:t>2 547,00</w:t>
            </w:r>
          </w:p>
        </w:tc>
        <w:tc>
          <w:tcPr>
            <w:tcW w:w="606" w:type="pct"/>
            <w:tcBorders>
              <w:top w:val="nil"/>
              <w:left w:val="nil"/>
              <w:bottom w:val="nil"/>
              <w:right w:val="nil"/>
            </w:tcBorders>
            <w:shd w:val="clear" w:color="auto" w:fill="auto"/>
            <w:noWrap/>
            <w:vAlign w:val="center"/>
            <w:hideMark/>
          </w:tcPr>
          <w:p w14:paraId="2D49E192" w14:textId="77777777" w:rsidR="00DE2E95" w:rsidRPr="00DE2E95" w:rsidRDefault="00DE2E95" w:rsidP="00DE2E95">
            <w:pPr>
              <w:spacing w:line="240" w:lineRule="auto"/>
              <w:jc w:val="right"/>
              <w:rPr>
                <w:sz w:val="12"/>
                <w:szCs w:val="12"/>
              </w:rPr>
            </w:pPr>
            <w:r w:rsidRPr="00DE2E95">
              <w:rPr>
                <w:sz w:val="12"/>
                <w:szCs w:val="12"/>
              </w:rPr>
              <w:t>97,1%</w:t>
            </w:r>
          </w:p>
        </w:tc>
      </w:tr>
      <w:tr w:rsidR="00DE2E95" w:rsidRPr="00DE2E95" w14:paraId="708D113B" w14:textId="77777777" w:rsidTr="00DE2E95">
        <w:trPr>
          <w:trHeight w:val="85"/>
        </w:trPr>
        <w:tc>
          <w:tcPr>
            <w:tcW w:w="2737" w:type="pct"/>
            <w:tcBorders>
              <w:top w:val="nil"/>
              <w:left w:val="nil"/>
              <w:bottom w:val="nil"/>
              <w:right w:val="nil"/>
            </w:tcBorders>
            <w:shd w:val="clear" w:color="auto" w:fill="auto"/>
            <w:vAlign w:val="center"/>
            <w:hideMark/>
          </w:tcPr>
          <w:p w14:paraId="17D1810D" w14:textId="77777777" w:rsidR="00DE2E95" w:rsidRPr="00DE2E95" w:rsidRDefault="00DE2E95" w:rsidP="00DE2E95">
            <w:pPr>
              <w:spacing w:line="240" w:lineRule="auto"/>
              <w:rPr>
                <w:sz w:val="12"/>
                <w:szCs w:val="12"/>
              </w:rPr>
            </w:pPr>
            <w:r w:rsidRPr="00DE2E95">
              <w:rPr>
                <w:sz w:val="12"/>
                <w:szCs w:val="12"/>
              </w:rPr>
              <w:t>Wydatki osobowe niezaliczone do wynagrodzeń</w:t>
            </w:r>
          </w:p>
        </w:tc>
        <w:tc>
          <w:tcPr>
            <w:tcW w:w="393" w:type="pct"/>
            <w:tcBorders>
              <w:top w:val="nil"/>
              <w:left w:val="nil"/>
              <w:bottom w:val="nil"/>
              <w:right w:val="nil"/>
            </w:tcBorders>
            <w:shd w:val="clear" w:color="auto" w:fill="auto"/>
            <w:noWrap/>
            <w:vAlign w:val="center"/>
            <w:hideMark/>
          </w:tcPr>
          <w:p w14:paraId="5B508AB1"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3BE58044" w14:textId="77777777" w:rsidR="00DE2E95" w:rsidRPr="00DE2E95" w:rsidRDefault="00DE2E95" w:rsidP="00DE2E95">
            <w:pPr>
              <w:spacing w:line="240" w:lineRule="auto"/>
              <w:jc w:val="right"/>
              <w:rPr>
                <w:sz w:val="12"/>
                <w:szCs w:val="12"/>
              </w:rPr>
            </w:pPr>
            <w:r w:rsidRPr="00DE2E95">
              <w:rPr>
                <w:sz w:val="12"/>
                <w:szCs w:val="12"/>
              </w:rPr>
              <w:t>1 847</w:t>
            </w:r>
          </w:p>
        </w:tc>
        <w:tc>
          <w:tcPr>
            <w:tcW w:w="679" w:type="pct"/>
            <w:tcBorders>
              <w:top w:val="nil"/>
              <w:left w:val="nil"/>
              <w:bottom w:val="nil"/>
              <w:right w:val="nil"/>
            </w:tcBorders>
            <w:shd w:val="clear" w:color="auto" w:fill="auto"/>
            <w:noWrap/>
            <w:vAlign w:val="center"/>
            <w:hideMark/>
          </w:tcPr>
          <w:p w14:paraId="6E7693FB" w14:textId="77777777" w:rsidR="00DE2E95" w:rsidRPr="00DE2E95" w:rsidRDefault="00DE2E95" w:rsidP="00DE2E95">
            <w:pPr>
              <w:spacing w:line="240" w:lineRule="auto"/>
              <w:jc w:val="right"/>
              <w:rPr>
                <w:sz w:val="12"/>
                <w:szCs w:val="12"/>
              </w:rPr>
            </w:pPr>
            <w:r w:rsidRPr="00DE2E95">
              <w:rPr>
                <w:sz w:val="12"/>
                <w:szCs w:val="12"/>
              </w:rPr>
              <w:t>1 697,00</w:t>
            </w:r>
          </w:p>
        </w:tc>
        <w:tc>
          <w:tcPr>
            <w:tcW w:w="606" w:type="pct"/>
            <w:tcBorders>
              <w:top w:val="nil"/>
              <w:left w:val="nil"/>
              <w:bottom w:val="nil"/>
              <w:right w:val="nil"/>
            </w:tcBorders>
            <w:shd w:val="clear" w:color="auto" w:fill="auto"/>
            <w:noWrap/>
            <w:vAlign w:val="center"/>
            <w:hideMark/>
          </w:tcPr>
          <w:p w14:paraId="5617F7DF" w14:textId="77777777" w:rsidR="00DE2E95" w:rsidRPr="00DE2E95" w:rsidRDefault="00DE2E95" w:rsidP="00DE2E95">
            <w:pPr>
              <w:spacing w:line="240" w:lineRule="auto"/>
              <w:jc w:val="right"/>
              <w:rPr>
                <w:sz w:val="12"/>
                <w:szCs w:val="12"/>
              </w:rPr>
            </w:pPr>
            <w:r w:rsidRPr="00DE2E95">
              <w:rPr>
                <w:sz w:val="12"/>
                <w:szCs w:val="12"/>
              </w:rPr>
              <w:t>91,9%</w:t>
            </w:r>
          </w:p>
        </w:tc>
      </w:tr>
      <w:tr w:rsidR="00DE2E95" w:rsidRPr="00DE2E95" w14:paraId="79174762" w14:textId="77777777" w:rsidTr="00DE2E95">
        <w:trPr>
          <w:trHeight w:val="85"/>
        </w:trPr>
        <w:tc>
          <w:tcPr>
            <w:tcW w:w="2737" w:type="pct"/>
            <w:tcBorders>
              <w:top w:val="nil"/>
              <w:left w:val="nil"/>
              <w:bottom w:val="nil"/>
              <w:right w:val="nil"/>
            </w:tcBorders>
            <w:shd w:val="clear" w:color="auto" w:fill="auto"/>
            <w:vAlign w:val="center"/>
            <w:hideMark/>
          </w:tcPr>
          <w:p w14:paraId="6EDB01DC" w14:textId="77777777" w:rsidR="00DE2E95" w:rsidRPr="00DE2E95" w:rsidRDefault="00DE2E95" w:rsidP="00DE2E95">
            <w:pPr>
              <w:spacing w:line="240" w:lineRule="auto"/>
              <w:jc w:val="right"/>
              <w:rPr>
                <w:sz w:val="12"/>
                <w:szCs w:val="12"/>
              </w:rPr>
            </w:pPr>
          </w:p>
        </w:tc>
        <w:tc>
          <w:tcPr>
            <w:tcW w:w="393" w:type="pct"/>
            <w:tcBorders>
              <w:top w:val="nil"/>
              <w:left w:val="nil"/>
              <w:bottom w:val="nil"/>
              <w:right w:val="nil"/>
            </w:tcBorders>
            <w:shd w:val="clear" w:color="auto" w:fill="auto"/>
            <w:noWrap/>
            <w:vAlign w:val="center"/>
            <w:hideMark/>
          </w:tcPr>
          <w:p w14:paraId="62E357D2"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6ACF9B7" w14:textId="77777777" w:rsidR="00DE2E95" w:rsidRPr="00DE2E95" w:rsidRDefault="00DE2E95" w:rsidP="00DE2E95">
            <w:pPr>
              <w:spacing w:line="240" w:lineRule="auto"/>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74F4C6EE"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D80966A"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11DEC017" w14:textId="77777777" w:rsidTr="00DE2E95">
        <w:trPr>
          <w:trHeight w:val="85"/>
        </w:trPr>
        <w:tc>
          <w:tcPr>
            <w:tcW w:w="2737" w:type="pct"/>
            <w:tcBorders>
              <w:top w:val="nil"/>
              <w:left w:val="nil"/>
              <w:bottom w:val="nil"/>
              <w:right w:val="nil"/>
            </w:tcBorders>
            <w:shd w:val="clear" w:color="auto" w:fill="auto"/>
            <w:vAlign w:val="center"/>
            <w:hideMark/>
          </w:tcPr>
          <w:p w14:paraId="0D1A6394" w14:textId="77777777" w:rsidR="00DE2E95" w:rsidRPr="00DE2E95" w:rsidRDefault="00DE2E95" w:rsidP="00DE2E95">
            <w:pPr>
              <w:spacing w:line="240" w:lineRule="auto"/>
              <w:rPr>
                <w:i/>
                <w:iCs/>
                <w:sz w:val="12"/>
                <w:szCs w:val="12"/>
                <w:u w:val="single"/>
              </w:rPr>
            </w:pPr>
            <w:r w:rsidRPr="00DE2E95">
              <w:rPr>
                <w:i/>
                <w:iCs/>
                <w:sz w:val="12"/>
                <w:szCs w:val="12"/>
                <w:u w:val="single"/>
              </w:rPr>
              <w:t>Podstawa prawna:</w:t>
            </w:r>
          </w:p>
        </w:tc>
        <w:tc>
          <w:tcPr>
            <w:tcW w:w="393" w:type="pct"/>
            <w:tcBorders>
              <w:top w:val="nil"/>
              <w:left w:val="nil"/>
              <w:bottom w:val="nil"/>
              <w:right w:val="nil"/>
            </w:tcBorders>
            <w:shd w:val="clear" w:color="auto" w:fill="auto"/>
            <w:noWrap/>
            <w:vAlign w:val="center"/>
            <w:hideMark/>
          </w:tcPr>
          <w:p w14:paraId="486AEAAC"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48B9B462"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1749DCA9"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7A2F6B2"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DE33DA5" w14:textId="77777777" w:rsidTr="00DE2E95">
        <w:trPr>
          <w:trHeight w:val="85"/>
        </w:trPr>
        <w:tc>
          <w:tcPr>
            <w:tcW w:w="2737" w:type="pct"/>
            <w:tcBorders>
              <w:top w:val="nil"/>
              <w:left w:val="nil"/>
              <w:bottom w:val="nil"/>
              <w:right w:val="nil"/>
            </w:tcBorders>
            <w:shd w:val="clear" w:color="auto" w:fill="auto"/>
            <w:vAlign w:val="center"/>
            <w:hideMark/>
          </w:tcPr>
          <w:p w14:paraId="297BF964" w14:textId="77777777" w:rsidR="00DE2E95" w:rsidRPr="00DE2E95" w:rsidRDefault="00DE2E95" w:rsidP="00DE2E95">
            <w:pPr>
              <w:spacing w:line="240" w:lineRule="auto"/>
              <w:rPr>
                <w:i/>
                <w:iCs/>
                <w:sz w:val="12"/>
                <w:szCs w:val="12"/>
              </w:rPr>
            </w:pPr>
            <w:r w:rsidRPr="00DE2E95">
              <w:rPr>
                <w:i/>
                <w:iCs/>
                <w:sz w:val="12"/>
                <w:szCs w:val="12"/>
              </w:rPr>
              <w:t>1. Ustawa z dnia 14 grudnia 2016 r. Prawo oświatowe</w:t>
            </w:r>
          </w:p>
        </w:tc>
        <w:tc>
          <w:tcPr>
            <w:tcW w:w="393" w:type="pct"/>
            <w:tcBorders>
              <w:top w:val="nil"/>
              <w:left w:val="nil"/>
              <w:bottom w:val="nil"/>
              <w:right w:val="nil"/>
            </w:tcBorders>
            <w:shd w:val="clear" w:color="auto" w:fill="auto"/>
            <w:vAlign w:val="center"/>
            <w:hideMark/>
          </w:tcPr>
          <w:p w14:paraId="141B2C4D"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717F3793" w14:textId="77777777" w:rsidR="00DE2E95" w:rsidRPr="00DE2E95" w:rsidRDefault="00DE2E95" w:rsidP="00DE2E95">
            <w:pPr>
              <w:spacing w:line="240" w:lineRule="auto"/>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3883E5AF"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370F37FA"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1DBBFF46" w14:textId="77777777" w:rsidTr="00DE2E95">
        <w:trPr>
          <w:trHeight w:val="85"/>
        </w:trPr>
        <w:tc>
          <w:tcPr>
            <w:tcW w:w="2737" w:type="pct"/>
            <w:tcBorders>
              <w:top w:val="nil"/>
              <w:left w:val="nil"/>
              <w:bottom w:val="nil"/>
              <w:right w:val="nil"/>
            </w:tcBorders>
            <w:shd w:val="clear" w:color="auto" w:fill="auto"/>
            <w:vAlign w:val="center"/>
            <w:hideMark/>
          </w:tcPr>
          <w:p w14:paraId="71C0DC3F" w14:textId="77777777" w:rsidR="00DE2E95" w:rsidRPr="00DE2E95" w:rsidRDefault="00DE2E95" w:rsidP="00DE2E95">
            <w:pPr>
              <w:spacing w:line="240" w:lineRule="auto"/>
              <w:rPr>
                <w:i/>
                <w:iCs/>
                <w:sz w:val="12"/>
                <w:szCs w:val="12"/>
              </w:rPr>
            </w:pPr>
            <w:r w:rsidRPr="00DE2E95">
              <w:rPr>
                <w:i/>
                <w:iCs/>
                <w:sz w:val="12"/>
                <w:szCs w:val="12"/>
              </w:rPr>
              <w:t>2. Ustawa z dnia 26 stycznia 1982 r. Karta Nauczyciela</w:t>
            </w:r>
          </w:p>
        </w:tc>
        <w:tc>
          <w:tcPr>
            <w:tcW w:w="393" w:type="pct"/>
            <w:tcBorders>
              <w:top w:val="nil"/>
              <w:left w:val="nil"/>
              <w:bottom w:val="nil"/>
              <w:right w:val="nil"/>
            </w:tcBorders>
            <w:shd w:val="clear" w:color="auto" w:fill="auto"/>
            <w:vAlign w:val="center"/>
            <w:hideMark/>
          </w:tcPr>
          <w:p w14:paraId="0ECE6004"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1E462823"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047E806A"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041110BE"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8D67676" w14:textId="77777777" w:rsidTr="00DE2E95">
        <w:trPr>
          <w:trHeight w:val="85"/>
        </w:trPr>
        <w:tc>
          <w:tcPr>
            <w:tcW w:w="2737" w:type="pct"/>
            <w:tcBorders>
              <w:top w:val="nil"/>
              <w:left w:val="nil"/>
              <w:bottom w:val="nil"/>
              <w:right w:val="nil"/>
            </w:tcBorders>
            <w:shd w:val="clear" w:color="auto" w:fill="auto"/>
            <w:vAlign w:val="center"/>
            <w:hideMark/>
          </w:tcPr>
          <w:p w14:paraId="503CE763" w14:textId="77777777" w:rsidR="00DE2E95" w:rsidRPr="00DE2E95" w:rsidRDefault="00DE2E95" w:rsidP="00DE2E95">
            <w:pPr>
              <w:spacing w:line="240" w:lineRule="auto"/>
              <w:rPr>
                <w:i/>
                <w:iCs/>
                <w:sz w:val="12"/>
                <w:szCs w:val="12"/>
              </w:rPr>
            </w:pPr>
            <w:r w:rsidRPr="00DE2E95">
              <w:rPr>
                <w:i/>
                <w:iCs/>
                <w:sz w:val="12"/>
                <w:szCs w:val="12"/>
              </w:rPr>
              <w:t>3. Ustawa z dnia 27 października 2017 r. o finansowaniu zadań oświatowych</w:t>
            </w:r>
          </w:p>
        </w:tc>
        <w:tc>
          <w:tcPr>
            <w:tcW w:w="393" w:type="pct"/>
            <w:tcBorders>
              <w:top w:val="nil"/>
              <w:left w:val="nil"/>
              <w:bottom w:val="nil"/>
              <w:right w:val="nil"/>
            </w:tcBorders>
            <w:shd w:val="clear" w:color="auto" w:fill="auto"/>
            <w:vAlign w:val="center"/>
            <w:hideMark/>
          </w:tcPr>
          <w:p w14:paraId="4B859B54"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5FA4C19A"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4EA413DA"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079A630C"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6718C25F" w14:textId="77777777" w:rsidTr="00DE2E95">
        <w:trPr>
          <w:trHeight w:val="85"/>
        </w:trPr>
        <w:tc>
          <w:tcPr>
            <w:tcW w:w="2737" w:type="pct"/>
            <w:tcBorders>
              <w:top w:val="nil"/>
              <w:left w:val="nil"/>
              <w:bottom w:val="nil"/>
              <w:right w:val="nil"/>
            </w:tcBorders>
            <w:shd w:val="clear" w:color="auto" w:fill="auto"/>
            <w:vAlign w:val="center"/>
            <w:hideMark/>
          </w:tcPr>
          <w:p w14:paraId="668B620F" w14:textId="77777777" w:rsidR="00DE2E95" w:rsidRPr="00DE2E95" w:rsidRDefault="00DE2E95" w:rsidP="00DE2E95">
            <w:pPr>
              <w:spacing w:line="240" w:lineRule="auto"/>
              <w:rPr>
                <w:i/>
                <w:iCs/>
                <w:sz w:val="12"/>
                <w:szCs w:val="12"/>
              </w:rPr>
            </w:pPr>
            <w:r w:rsidRPr="00DE2E95">
              <w:rPr>
                <w:i/>
                <w:iCs/>
                <w:sz w:val="12"/>
                <w:szCs w:val="12"/>
              </w:rPr>
              <w:t>4. Ustawa z dnia 12 marca 2022 r. o pomocy obywatelom Ukrainy w związku z konfliktem zbrojnym na terytorium tego państwa</w:t>
            </w:r>
          </w:p>
        </w:tc>
        <w:tc>
          <w:tcPr>
            <w:tcW w:w="393" w:type="pct"/>
            <w:tcBorders>
              <w:top w:val="nil"/>
              <w:left w:val="nil"/>
              <w:bottom w:val="nil"/>
              <w:right w:val="nil"/>
            </w:tcBorders>
            <w:shd w:val="clear" w:color="auto" w:fill="auto"/>
            <w:vAlign w:val="center"/>
            <w:hideMark/>
          </w:tcPr>
          <w:p w14:paraId="0C3DC773"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39192CC4"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15D73891"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7CA1D296"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6C4C02BA" w14:textId="77777777" w:rsidTr="00DE2E95">
        <w:trPr>
          <w:trHeight w:val="85"/>
        </w:trPr>
        <w:tc>
          <w:tcPr>
            <w:tcW w:w="2737" w:type="pct"/>
            <w:tcBorders>
              <w:top w:val="nil"/>
              <w:left w:val="nil"/>
              <w:bottom w:val="nil"/>
              <w:right w:val="nil"/>
            </w:tcBorders>
            <w:shd w:val="clear" w:color="auto" w:fill="auto"/>
            <w:vAlign w:val="center"/>
            <w:hideMark/>
          </w:tcPr>
          <w:p w14:paraId="3BE59658"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1C59405"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3CC6CCB"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14766DA8"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E598B91"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3DC9BC47" w14:textId="77777777" w:rsidTr="00DE2E95">
        <w:trPr>
          <w:trHeight w:val="85"/>
        </w:trPr>
        <w:tc>
          <w:tcPr>
            <w:tcW w:w="2737" w:type="pct"/>
            <w:tcBorders>
              <w:top w:val="nil"/>
              <w:left w:val="nil"/>
              <w:bottom w:val="nil"/>
              <w:right w:val="nil"/>
            </w:tcBorders>
            <w:shd w:val="clear" w:color="000000" w:fill="EAF1F6"/>
            <w:vAlign w:val="center"/>
            <w:hideMark/>
          </w:tcPr>
          <w:p w14:paraId="3B119D98" w14:textId="77777777" w:rsidR="00DE2E95" w:rsidRPr="00DE2E95" w:rsidRDefault="00DE2E95" w:rsidP="00DE2E95">
            <w:pPr>
              <w:spacing w:line="240" w:lineRule="auto"/>
              <w:rPr>
                <w:b/>
                <w:bCs/>
                <w:sz w:val="12"/>
                <w:szCs w:val="12"/>
              </w:rPr>
            </w:pPr>
            <w:r w:rsidRPr="00DE2E95">
              <w:rPr>
                <w:b/>
                <w:bCs/>
                <w:sz w:val="12"/>
                <w:szCs w:val="12"/>
              </w:rPr>
              <w:t>Prowadzenie placówek wychowania pozaszkolnego - zadanie 22</w:t>
            </w:r>
          </w:p>
        </w:tc>
        <w:tc>
          <w:tcPr>
            <w:tcW w:w="393" w:type="pct"/>
            <w:tcBorders>
              <w:top w:val="nil"/>
              <w:left w:val="nil"/>
              <w:bottom w:val="nil"/>
              <w:right w:val="nil"/>
            </w:tcBorders>
            <w:shd w:val="clear" w:color="000000" w:fill="EAF1F6"/>
            <w:vAlign w:val="center"/>
            <w:hideMark/>
          </w:tcPr>
          <w:p w14:paraId="2DD7AC28" w14:textId="77777777" w:rsidR="00DE2E95" w:rsidRPr="00DE2E95" w:rsidRDefault="00DE2E95" w:rsidP="00DE2E95">
            <w:pPr>
              <w:spacing w:line="240" w:lineRule="auto"/>
              <w:rPr>
                <w:sz w:val="12"/>
                <w:szCs w:val="12"/>
              </w:rPr>
            </w:pPr>
            <w:r w:rsidRPr="00DE2E95">
              <w:rPr>
                <w:sz w:val="12"/>
                <w:szCs w:val="12"/>
              </w:rPr>
              <w:t> </w:t>
            </w:r>
          </w:p>
        </w:tc>
        <w:tc>
          <w:tcPr>
            <w:tcW w:w="584" w:type="pct"/>
            <w:tcBorders>
              <w:top w:val="nil"/>
              <w:left w:val="nil"/>
              <w:bottom w:val="nil"/>
              <w:right w:val="nil"/>
            </w:tcBorders>
            <w:shd w:val="clear" w:color="000000" w:fill="EAF1F6"/>
            <w:vAlign w:val="center"/>
            <w:hideMark/>
          </w:tcPr>
          <w:p w14:paraId="45F44F80" w14:textId="77777777" w:rsidR="00DE2E95" w:rsidRPr="00DE2E95" w:rsidRDefault="00DE2E95" w:rsidP="00DE2E95">
            <w:pPr>
              <w:spacing w:line="240" w:lineRule="auto"/>
              <w:jc w:val="right"/>
              <w:rPr>
                <w:b/>
                <w:bCs/>
                <w:sz w:val="12"/>
                <w:szCs w:val="12"/>
              </w:rPr>
            </w:pPr>
            <w:r w:rsidRPr="00DE2E95">
              <w:rPr>
                <w:b/>
                <w:bCs/>
                <w:sz w:val="12"/>
                <w:szCs w:val="12"/>
              </w:rPr>
              <w:t>1 289 462</w:t>
            </w:r>
          </w:p>
        </w:tc>
        <w:tc>
          <w:tcPr>
            <w:tcW w:w="679" w:type="pct"/>
            <w:tcBorders>
              <w:top w:val="nil"/>
              <w:left w:val="nil"/>
              <w:bottom w:val="nil"/>
              <w:right w:val="nil"/>
            </w:tcBorders>
            <w:shd w:val="clear" w:color="000000" w:fill="EAF1F6"/>
            <w:vAlign w:val="center"/>
            <w:hideMark/>
          </w:tcPr>
          <w:p w14:paraId="489ABA97" w14:textId="77777777" w:rsidR="00DE2E95" w:rsidRPr="00DE2E95" w:rsidRDefault="00DE2E95" w:rsidP="00DE2E95">
            <w:pPr>
              <w:spacing w:line="240" w:lineRule="auto"/>
              <w:jc w:val="right"/>
              <w:rPr>
                <w:b/>
                <w:bCs/>
                <w:sz w:val="12"/>
                <w:szCs w:val="12"/>
              </w:rPr>
            </w:pPr>
            <w:r w:rsidRPr="00DE2E95">
              <w:rPr>
                <w:b/>
                <w:bCs/>
                <w:sz w:val="12"/>
                <w:szCs w:val="12"/>
              </w:rPr>
              <w:t>1 283 096,68</w:t>
            </w:r>
          </w:p>
        </w:tc>
        <w:tc>
          <w:tcPr>
            <w:tcW w:w="606" w:type="pct"/>
            <w:tcBorders>
              <w:top w:val="nil"/>
              <w:left w:val="nil"/>
              <w:bottom w:val="nil"/>
              <w:right w:val="nil"/>
            </w:tcBorders>
            <w:shd w:val="clear" w:color="000000" w:fill="EAF1F6"/>
            <w:vAlign w:val="center"/>
            <w:hideMark/>
          </w:tcPr>
          <w:p w14:paraId="72F50B91" w14:textId="77777777" w:rsidR="00DE2E95" w:rsidRPr="00DE2E95" w:rsidRDefault="00DE2E95" w:rsidP="00DE2E95">
            <w:pPr>
              <w:spacing w:line="240" w:lineRule="auto"/>
              <w:jc w:val="right"/>
              <w:rPr>
                <w:b/>
                <w:bCs/>
                <w:sz w:val="12"/>
                <w:szCs w:val="12"/>
              </w:rPr>
            </w:pPr>
            <w:r w:rsidRPr="00DE2E95">
              <w:rPr>
                <w:b/>
                <w:bCs/>
                <w:sz w:val="12"/>
                <w:szCs w:val="12"/>
              </w:rPr>
              <w:t>99,5%</w:t>
            </w:r>
          </w:p>
        </w:tc>
      </w:tr>
      <w:tr w:rsidR="00DE2E95" w:rsidRPr="00DE2E95" w14:paraId="2B08E779" w14:textId="77777777" w:rsidTr="00DE2E95">
        <w:trPr>
          <w:trHeight w:val="85"/>
        </w:trPr>
        <w:tc>
          <w:tcPr>
            <w:tcW w:w="2737" w:type="pct"/>
            <w:tcBorders>
              <w:top w:val="nil"/>
              <w:left w:val="nil"/>
              <w:bottom w:val="nil"/>
              <w:right w:val="nil"/>
            </w:tcBorders>
            <w:shd w:val="clear" w:color="auto" w:fill="auto"/>
            <w:vAlign w:val="center"/>
            <w:hideMark/>
          </w:tcPr>
          <w:p w14:paraId="7F48BA58" w14:textId="77777777" w:rsidR="00DE2E95" w:rsidRPr="00DE2E95" w:rsidRDefault="00DE2E95" w:rsidP="00DE2E95">
            <w:pPr>
              <w:spacing w:line="240" w:lineRule="auto"/>
              <w:jc w:val="right"/>
              <w:rPr>
                <w:b/>
                <w:bCs/>
                <w:sz w:val="12"/>
                <w:szCs w:val="12"/>
              </w:rPr>
            </w:pPr>
          </w:p>
        </w:tc>
        <w:tc>
          <w:tcPr>
            <w:tcW w:w="393" w:type="pct"/>
            <w:tcBorders>
              <w:top w:val="nil"/>
              <w:left w:val="nil"/>
              <w:bottom w:val="nil"/>
              <w:right w:val="nil"/>
            </w:tcBorders>
            <w:shd w:val="clear" w:color="auto" w:fill="auto"/>
            <w:noWrap/>
            <w:vAlign w:val="center"/>
            <w:hideMark/>
          </w:tcPr>
          <w:p w14:paraId="2421B7E8"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C991586"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57DB9224"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D824E77"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528A9FE" w14:textId="77777777" w:rsidTr="00DE2E95">
        <w:trPr>
          <w:trHeight w:val="85"/>
        </w:trPr>
        <w:tc>
          <w:tcPr>
            <w:tcW w:w="2737" w:type="pct"/>
            <w:tcBorders>
              <w:top w:val="nil"/>
              <w:left w:val="nil"/>
              <w:bottom w:val="nil"/>
              <w:right w:val="nil"/>
            </w:tcBorders>
            <w:shd w:val="clear" w:color="auto" w:fill="auto"/>
            <w:vAlign w:val="center"/>
            <w:hideMark/>
          </w:tcPr>
          <w:p w14:paraId="0FA4E84C" w14:textId="77777777" w:rsidR="00DE2E95" w:rsidRPr="00DE2E95" w:rsidRDefault="00DE2E95" w:rsidP="00DE2E95">
            <w:pPr>
              <w:spacing w:line="240" w:lineRule="auto"/>
              <w:rPr>
                <w:i/>
                <w:iCs/>
                <w:sz w:val="12"/>
                <w:szCs w:val="12"/>
                <w:u w:val="single"/>
              </w:rPr>
            </w:pPr>
            <w:r w:rsidRPr="00DE2E95">
              <w:rPr>
                <w:i/>
                <w:iCs/>
                <w:sz w:val="12"/>
                <w:szCs w:val="12"/>
                <w:u w:val="single"/>
              </w:rPr>
              <w:t>Klasyfikacja:</w:t>
            </w:r>
            <w:r w:rsidRPr="00DE2E95">
              <w:rPr>
                <w:i/>
                <w:iCs/>
                <w:sz w:val="12"/>
                <w:szCs w:val="12"/>
              </w:rPr>
              <w:t xml:space="preserve"> rozdział: 85407</w:t>
            </w:r>
          </w:p>
        </w:tc>
        <w:tc>
          <w:tcPr>
            <w:tcW w:w="393" w:type="pct"/>
            <w:tcBorders>
              <w:top w:val="nil"/>
              <w:left w:val="nil"/>
              <w:bottom w:val="nil"/>
              <w:right w:val="nil"/>
            </w:tcBorders>
            <w:shd w:val="clear" w:color="auto" w:fill="auto"/>
            <w:vAlign w:val="center"/>
            <w:hideMark/>
          </w:tcPr>
          <w:p w14:paraId="44706F32"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2866A4DC"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04CF61A5"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2E1A2A0"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2725739" w14:textId="77777777" w:rsidTr="00DE2E95">
        <w:trPr>
          <w:trHeight w:val="85"/>
        </w:trPr>
        <w:tc>
          <w:tcPr>
            <w:tcW w:w="2737" w:type="pct"/>
            <w:tcBorders>
              <w:top w:val="nil"/>
              <w:left w:val="nil"/>
              <w:bottom w:val="nil"/>
              <w:right w:val="nil"/>
            </w:tcBorders>
            <w:shd w:val="clear" w:color="auto" w:fill="auto"/>
            <w:vAlign w:val="center"/>
            <w:hideMark/>
          </w:tcPr>
          <w:p w14:paraId="440E5542"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4E99299"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FA9FEAE"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779C1FDE"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B7F6C81"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E256B89" w14:textId="77777777" w:rsidTr="00DE2E95">
        <w:trPr>
          <w:trHeight w:val="85"/>
        </w:trPr>
        <w:tc>
          <w:tcPr>
            <w:tcW w:w="2737" w:type="pct"/>
            <w:tcBorders>
              <w:top w:val="nil"/>
              <w:left w:val="nil"/>
              <w:bottom w:val="nil"/>
              <w:right w:val="nil"/>
            </w:tcBorders>
            <w:shd w:val="clear" w:color="auto" w:fill="auto"/>
            <w:vAlign w:val="center"/>
            <w:hideMark/>
          </w:tcPr>
          <w:p w14:paraId="1788EEB1" w14:textId="77777777" w:rsidR="00DE2E95" w:rsidRPr="00DE2E95" w:rsidRDefault="00DE2E95" w:rsidP="00DE2E95">
            <w:pPr>
              <w:spacing w:line="240" w:lineRule="auto"/>
              <w:rPr>
                <w:b/>
                <w:bCs/>
                <w:sz w:val="12"/>
                <w:szCs w:val="12"/>
              </w:rPr>
            </w:pPr>
            <w:r w:rsidRPr="00DE2E95">
              <w:rPr>
                <w:b/>
                <w:bCs/>
                <w:sz w:val="12"/>
                <w:szCs w:val="12"/>
              </w:rPr>
              <w:t>Prowadzenie publicznych placówek wychowania pozaszkolnego</w:t>
            </w:r>
          </w:p>
        </w:tc>
        <w:tc>
          <w:tcPr>
            <w:tcW w:w="393" w:type="pct"/>
            <w:tcBorders>
              <w:top w:val="nil"/>
              <w:left w:val="nil"/>
              <w:bottom w:val="nil"/>
              <w:right w:val="nil"/>
            </w:tcBorders>
            <w:shd w:val="clear" w:color="auto" w:fill="auto"/>
            <w:vAlign w:val="center"/>
            <w:hideMark/>
          </w:tcPr>
          <w:p w14:paraId="7B39ACA0" w14:textId="77777777" w:rsidR="00DE2E95" w:rsidRPr="00DE2E95" w:rsidRDefault="00DE2E95" w:rsidP="00DE2E95">
            <w:pPr>
              <w:spacing w:line="240" w:lineRule="auto"/>
              <w:rPr>
                <w:b/>
                <w:bCs/>
                <w:sz w:val="12"/>
                <w:szCs w:val="12"/>
              </w:rPr>
            </w:pPr>
          </w:p>
        </w:tc>
        <w:tc>
          <w:tcPr>
            <w:tcW w:w="584" w:type="pct"/>
            <w:tcBorders>
              <w:top w:val="nil"/>
              <w:left w:val="nil"/>
              <w:bottom w:val="nil"/>
              <w:right w:val="nil"/>
            </w:tcBorders>
            <w:shd w:val="clear" w:color="auto" w:fill="auto"/>
            <w:noWrap/>
            <w:vAlign w:val="center"/>
            <w:hideMark/>
          </w:tcPr>
          <w:p w14:paraId="6EA07C65" w14:textId="77777777" w:rsidR="00DE2E95" w:rsidRPr="00DE2E95" w:rsidRDefault="00DE2E95" w:rsidP="00DE2E95">
            <w:pPr>
              <w:spacing w:line="240" w:lineRule="auto"/>
              <w:jc w:val="right"/>
              <w:rPr>
                <w:b/>
                <w:bCs/>
                <w:sz w:val="12"/>
                <w:szCs w:val="12"/>
              </w:rPr>
            </w:pPr>
            <w:r w:rsidRPr="00DE2E95">
              <w:rPr>
                <w:b/>
                <w:bCs/>
                <w:sz w:val="12"/>
                <w:szCs w:val="12"/>
              </w:rPr>
              <w:t>1 289 462</w:t>
            </w:r>
          </w:p>
        </w:tc>
        <w:tc>
          <w:tcPr>
            <w:tcW w:w="679" w:type="pct"/>
            <w:tcBorders>
              <w:top w:val="nil"/>
              <w:left w:val="nil"/>
              <w:bottom w:val="nil"/>
              <w:right w:val="nil"/>
            </w:tcBorders>
            <w:shd w:val="clear" w:color="auto" w:fill="auto"/>
            <w:noWrap/>
            <w:vAlign w:val="center"/>
            <w:hideMark/>
          </w:tcPr>
          <w:p w14:paraId="1DD11BB7" w14:textId="77777777" w:rsidR="00DE2E95" w:rsidRPr="00DE2E95" w:rsidRDefault="00DE2E95" w:rsidP="00DE2E95">
            <w:pPr>
              <w:spacing w:line="240" w:lineRule="auto"/>
              <w:jc w:val="right"/>
              <w:rPr>
                <w:b/>
                <w:bCs/>
                <w:sz w:val="12"/>
                <w:szCs w:val="12"/>
              </w:rPr>
            </w:pPr>
            <w:r w:rsidRPr="00DE2E95">
              <w:rPr>
                <w:b/>
                <w:bCs/>
                <w:sz w:val="12"/>
                <w:szCs w:val="12"/>
              </w:rPr>
              <w:t>1 283 096,68</w:t>
            </w:r>
          </w:p>
        </w:tc>
        <w:tc>
          <w:tcPr>
            <w:tcW w:w="606" w:type="pct"/>
            <w:tcBorders>
              <w:top w:val="nil"/>
              <w:left w:val="nil"/>
              <w:bottom w:val="nil"/>
              <w:right w:val="nil"/>
            </w:tcBorders>
            <w:shd w:val="clear" w:color="auto" w:fill="auto"/>
            <w:noWrap/>
            <w:vAlign w:val="center"/>
            <w:hideMark/>
          </w:tcPr>
          <w:p w14:paraId="7A20FA0B" w14:textId="77777777" w:rsidR="00DE2E95" w:rsidRPr="00DE2E95" w:rsidRDefault="00DE2E95" w:rsidP="00DE2E95">
            <w:pPr>
              <w:spacing w:line="240" w:lineRule="auto"/>
              <w:jc w:val="right"/>
              <w:rPr>
                <w:b/>
                <w:bCs/>
                <w:sz w:val="12"/>
                <w:szCs w:val="12"/>
              </w:rPr>
            </w:pPr>
            <w:r w:rsidRPr="00DE2E95">
              <w:rPr>
                <w:b/>
                <w:bCs/>
                <w:sz w:val="12"/>
                <w:szCs w:val="12"/>
              </w:rPr>
              <w:t>99,5%</w:t>
            </w:r>
          </w:p>
        </w:tc>
      </w:tr>
      <w:tr w:rsidR="00DE2E95" w:rsidRPr="00DE2E95" w14:paraId="35BDE0F0" w14:textId="77777777" w:rsidTr="00DE2E95">
        <w:trPr>
          <w:trHeight w:val="85"/>
        </w:trPr>
        <w:tc>
          <w:tcPr>
            <w:tcW w:w="2737" w:type="pct"/>
            <w:tcBorders>
              <w:top w:val="nil"/>
              <w:left w:val="nil"/>
              <w:bottom w:val="nil"/>
              <w:right w:val="nil"/>
            </w:tcBorders>
            <w:shd w:val="clear" w:color="auto" w:fill="auto"/>
            <w:vAlign w:val="center"/>
            <w:hideMark/>
          </w:tcPr>
          <w:p w14:paraId="5C9B4434" w14:textId="77777777" w:rsidR="00DE2E95" w:rsidRPr="00DE2E95" w:rsidRDefault="00DE2E95" w:rsidP="00DE2E95">
            <w:pPr>
              <w:spacing w:line="240" w:lineRule="auto"/>
              <w:jc w:val="right"/>
              <w:rPr>
                <w:b/>
                <w:bCs/>
                <w:sz w:val="12"/>
                <w:szCs w:val="12"/>
              </w:rPr>
            </w:pPr>
          </w:p>
        </w:tc>
        <w:tc>
          <w:tcPr>
            <w:tcW w:w="393" w:type="pct"/>
            <w:tcBorders>
              <w:top w:val="nil"/>
              <w:left w:val="nil"/>
              <w:bottom w:val="nil"/>
              <w:right w:val="nil"/>
            </w:tcBorders>
            <w:shd w:val="clear" w:color="auto" w:fill="auto"/>
            <w:vAlign w:val="center"/>
            <w:hideMark/>
          </w:tcPr>
          <w:p w14:paraId="4B946C23"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18054E1D"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1E926862"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1BB33C4"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27CC2F1" w14:textId="77777777" w:rsidTr="00DE2E95">
        <w:trPr>
          <w:trHeight w:val="85"/>
        </w:trPr>
        <w:tc>
          <w:tcPr>
            <w:tcW w:w="2737" w:type="pct"/>
            <w:tcBorders>
              <w:top w:val="nil"/>
              <w:left w:val="nil"/>
              <w:bottom w:val="nil"/>
              <w:right w:val="nil"/>
            </w:tcBorders>
            <w:shd w:val="clear" w:color="auto" w:fill="auto"/>
            <w:vAlign w:val="center"/>
            <w:hideMark/>
          </w:tcPr>
          <w:p w14:paraId="506B1F0B" w14:textId="77777777" w:rsidR="00DE2E95" w:rsidRPr="00DE2E95" w:rsidRDefault="00DE2E95" w:rsidP="00DE2E95">
            <w:pPr>
              <w:spacing w:line="240" w:lineRule="auto"/>
              <w:rPr>
                <w:i/>
                <w:iCs/>
                <w:sz w:val="12"/>
                <w:szCs w:val="12"/>
                <w:u w:val="single"/>
              </w:rPr>
            </w:pPr>
            <w:r w:rsidRPr="00DE2E95">
              <w:rPr>
                <w:i/>
                <w:iCs/>
                <w:sz w:val="12"/>
                <w:szCs w:val="12"/>
                <w:u w:val="single"/>
              </w:rPr>
              <w:t>Cel:</w:t>
            </w:r>
            <w:r w:rsidRPr="00DE2E95">
              <w:rPr>
                <w:i/>
                <w:iCs/>
                <w:sz w:val="12"/>
                <w:szCs w:val="12"/>
              </w:rPr>
              <w:t xml:space="preserve"> aktywizacja edukacyjna i artystyczna dzieci i młodzieży</w:t>
            </w:r>
          </w:p>
        </w:tc>
        <w:tc>
          <w:tcPr>
            <w:tcW w:w="393" w:type="pct"/>
            <w:tcBorders>
              <w:top w:val="nil"/>
              <w:left w:val="nil"/>
              <w:bottom w:val="nil"/>
              <w:right w:val="nil"/>
            </w:tcBorders>
            <w:shd w:val="clear" w:color="auto" w:fill="auto"/>
            <w:vAlign w:val="center"/>
            <w:hideMark/>
          </w:tcPr>
          <w:p w14:paraId="3892CA41"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7265F09C"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4BCC7813"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E273DDA"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27E481B" w14:textId="77777777" w:rsidTr="00DE2E95">
        <w:trPr>
          <w:trHeight w:val="85"/>
        </w:trPr>
        <w:tc>
          <w:tcPr>
            <w:tcW w:w="2737" w:type="pct"/>
            <w:tcBorders>
              <w:top w:val="nil"/>
              <w:left w:val="nil"/>
              <w:bottom w:val="nil"/>
              <w:right w:val="nil"/>
            </w:tcBorders>
            <w:shd w:val="clear" w:color="auto" w:fill="auto"/>
            <w:vAlign w:val="center"/>
            <w:hideMark/>
          </w:tcPr>
          <w:p w14:paraId="474F5D02" w14:textId="77777777" w:rsidR="00DE2E95" w:rsidRPr="00DE2E95" w:rsidRDefault="00DE2E95" w:rsidP="00DE2E9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AAFFE2D"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CB6E621"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6FA75B66"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26A48FA"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D98F118" w14:textId="77777777" w:rsidTr="00DE2E95">
        <w:trPr>
          <w:trHeight w:val="85"/>
        </w:trPr>
        <w:tc>
          <w:tcPr>
            <w:tcW w:w="2737" w:type="pct"/>
            <w:tcBorders>
              <w:top w:val="nil"/>
              <w:left w:val="nil"/>
              <w:bottom w:val="nil"/>
              <w:right w:val="nil"/>
            </w:tcBorders>
            <w:shd w:val="clear" w:color="auto" w:fill="auto"/>
            <w:vAlign w:val="center"/>
            <w:hideMark/>
          </w:tcPr>
          <w:p w14:paraId="01A110E0" w14:textId="77777777" w:rsidR="00DE2E95" w:rsidRPr="00DE2E95" w:rsidRDefault="00DE2E95" w:rsidP="00DE2E95">
            <w:pPr>
              <w:spacing w:line="240" w:lineRule="auto"/>
              <w:rPr>
                <w:i/>
                <w:iCs/>
                <w:sz w:val="12"/>
                <w:szCs w:val="12"/>
              </w:rPr>
            </w:pPr>
            <w:r w:rsidRPr="00DE2E95">
              <w:rPr>
                <w:i/>
                <w:iCs/>
                <w:sz w:val="12"/>
                <w:szCs w:val="12"/>
                <w:u w:val="single"/>
              </w:rPr>
              <w:t>Dysponent:</w:t>
            </w:r>
            <w:r w:rsidRPr="00DE2E95">
              <w:rPr>
                <w:i/>
                <w:iCs/>
                <w:sz w:val="12"/>
                <w:szCs w:val="12"/>
              </w:rPr>
              <w:t xml:space="preserve"> Dzielnicowe Biuro Finansów Oświaty</w:t>
            </w:r>
          </w:p>
        </w:tc>
        <w:tc>
          <w:tcPr>
            <w:tcW w:w="393" w:type="pct"/>
            <w:tcBorders>
              <w:top w:val="nil"/>
              <w:left w:val="nil"/>
              <w:bottom w:val="nil"/>
              <w:right w:val="nil"/>
            </w:tcBorders>
            <w:shd w:val="clear" w:color="auto" w:fill="auto"/>
            <w:vAlign w:val="center"/>
            <w:hideMark/>
          </w:tcPr>
          <w:p w14:paraId="1B111C6C"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7A7C13CE"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0510B080"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C4FD485"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63F624B4" w14:textId="77777777" w:rsidTr="00DE2E95">
        <w:trPr>
          <w:trHeight w:val="85"/>
        </w:trPr>
        <w:tc>
          <w:tcPr>
            <w:tcW w:w="2737" w:type="pct"/>
            <w:tcBorders>
              <w:top w:val="nil"/>
              <w:left w:val="nil"/>
              <w:bottom w:val="nil"/>
              <w:right w:val="nil"/>
            </w:tcBorders>
            <w:shd w:val="clear" w:color="auto" w:fill="auto"/>
            <w:vAlign w:val="center"/>
            <w:hideMark/>
          </w:tcPr>
          <w:p w14:paraId="7F660C71" w14:textId="77777777" w:rsidR="00DE2E95" w:rsidRPr="00DE2E95" w:rsidRDefault="00DE2E95" w:rsidP="00DE2E9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8F84C61"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896EC7F"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10FB9403"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E6A02B2"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6819B5D5" w14:textId="77777777" w:rsidTr="00DE2E95">
        <w:trPr>
          <w:trHeight w:val="85"/>
        </w:trPr>
        <w:tc>
          <w:tcPr>
            <w:tcW w:w="2737" w:type="pct"/>
            <w:tcBorders>
              <w:top w:val="nil"/>
              <w:left w:val="nil"/>
              <w:bottom w:val="nil"/>
              <w:right w:val="nil"/>
            </w:tcBorders>
            <w:shd w:val="clear" w:color="auto" w:fill="auto"/>
            <w:vAlign w:val="center"/>
            <w:hideMark/>
          </w:tcPr>
          <w:p w14:paraId="74EAF683" w14:textId="77777777" w:rsidR="00DE2E95" w:rsidRPr="00DE2E95" w:rsidRDefault="00DE2E95" w:rsidP="00DE2E95">
            <w:pPr>
              <w:spacing w:line="240" w:lineRule="auto"/>
              <w:rPr>
                <w:i/>
                <w:iCs/>
                <w:sz w:val="12"/>
                <w:szCs w:val="12"/>
                <w:u w:val="single"/>
              </w:rPr>
            </w:pPr>
            <w:r w:rsidRPr="00DE2E95">
              <w:rPr>
                <w:i/>
                <w:iCs/>
                <w:sz w:val="12"/>
                <w:szCs w:val="12"/>
                <w:u w:val="single"/>
              </w:rPr>
              <w:t>Kalkulacja:</w:t>
            </w:r>
          </w:p>
        </w:tc>
        <w:tc>
          <w:tcPr>
            <w:tcW w:w="393" w:type="pct"/>
            <w:tcBorders>
              <w:top w:val="nil"/>
              <w:left w:val="nil"/>
              <w:bottom w:val="nil"/>
              <w:right w:val="nil"/>
            </w:tcBorders>
            <w:shd w:val="clear" w:color="auto" w:fill="auto"/>
            <w:noWrap/>
            <w:vAlign w:val="center"/>
            <w:hideMark/>
          </w:tcPr>
          <w:p w14:paraId="74FFF9B8"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1B1C0B0C"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1DE080EF"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8BF25CB"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FCE3B59" w14:textId="77777777" w:rsidTr="00DE2E95">
        <w:trPr>
          <w:trHeight w:val="85"/>
        </w:trPr>
        <w:tc>
          <w:tcPr>
            <w:tcW w:w="2737" w:type="pct"/>
            <w:tcBorders>
              <w:top w:val="nil"/>
              <w:left w:val="nil"/>
              <w:bottom w:val="nil"/>
              <w:right w:val="nil"/>
            </w:tcBorders>
            <w:shd w:val="clear" w:color="auto" w:fill="auto"/>
            <w:vAlign w:val="center"/>
            <w:hideMark/>
          </w:tcPr>
          <w:p w14:paraId="3D61AB75" w14:textId="77777777" w:rsidR="00DE2E95" w:rsidRPr="00DE2E95" w:rsidRDefault="00DE2E95" w:rsidP="00DE2E95">
            <w:pPr>
              <w:spacing w:line="240" w:lineRule="auto"/>
              <w:rPr>
                <w:sz w:val="12"/>
                <w:szCs w:val="12"/>
              </w:rPr>
            </w:pPr>
            <w:r w:rsidRPr="00DE2E95">
              <w:rPr>
                <w:sz w:val="12"/>
                <w:szCs w:val="12"/>
              </w:rPr>
              <w:t>- liczba placówek</w:t>
            </w:r>
          </w:p>
        </w:tc>
        <w:tc>
          <w:tcPr>
            <w:tcW w:w="393" w:type="pct"/>
            <w:tcBorders>
              <w:top w:val="nil"/>
              <w:left w:val="nil"/>
              <w:bottom w:val="nil"/>
              <w:right w:val="nil"/>
            </w:tcBorders>
            <w:shd w:val="clear" w:color="auto" w:fill="auto"/>
            <w:vAlign w:val="center"/>
            <w:hideMark/>
          </w:tcPr>
          <w:p w14:paraId="66FB83BD" w14:textId="77777777" w:rsidR="00DE2E95" w:rsidRPr="00DE2E95" w:rsidRDefault="00DE2E95" w:rsidP="00DE2E95">
            <w:pPr>
              <w:spacing w:line="240" w:lineRule="auto"/>
              <w:jc w:val="right"/>
              <w:rPr>
                <w:sz w:val="12"/>
                <w:szCs w:val="12"/>
              </w:rPr>
            </w:pPr>
            <w:r w:rsidRPr="00DE2E95">
              <w:rPr>
                <w:sz w:val="12"/>
                <w:szCs w:val="12"/>
              </w:rPr>
              <w:t>1</w:t>
            </w:r>
          </w:p>
        </w:tc>
        <w:tc>
          <w:tcPr>
            <w:tcW w:w="584" w:type="pct"/>
            <w:tcBorders>
              <w:top w:val="nil"/>
              <w:left w:val="nil"/>
              <w:bottom w:val="nil"/>
              <w:right w:val="nil"/>
            </w:tcBorders>
            <w:shd w:val="clear" w:color="auto" w:fill="auto"/>
            <w:noWrap/>
            <w:vAlign w:val="center"/>
            <w:hideMark/>
          </w:tcPr>
          <w:p w14:paraId="59F9DA80" w14:textId="77777777" w:rsidR="00DE2E95" w:rsidRPr="00DE2E95" w:rsidRDefault="00DE2E95" w:rsidP="00DE2E95">
            <w:pPr>
              <w:spacing w:line="240" w:lineRule="auto"/>
              <w:jc w:val="right"/>
              <w:rPr>
                <w:sz w:val="12"/>
                <w:szCs w:val="12"/>
              </w:rPr>
            </w:pPr>
          </w:p>
        </w:tc>
        <w:tc>
          <w:tcPr>
            <w:tcW w:w="679" w:type="pct"/>
            <w:tcBorders>
              <w:top w:val="nil"/>
              <w:left w:val="nil"/>
              <w:bottom w:val="nil"/>
              <w:right w:val="nil"/>
            </w:tcBorders>
            <w:shd w:val="clear" w:color="auto" w:fill="auto"/>
            <w:noWrap/>
            <w:vAlign w:val="center"/>
            <w:hideMark/>
          </w:tcPr>
          <w:p w14:paraId="61404F78"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B3588CE"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38A34309" w14:textId="77777777" w:rsidTr="00DE2E95">
        <w:trPr>
          <w:trHeight w:val="85"/>
        </w:trPr>
        <w:tc>
          <w:tcPr>
            <w:tcW w:w="2737" w:type="pct"/>
            <w:tcBorders>
              <w:top w:val="nil"/>
              <w:left w:val="nil"/>
              <w:bottom w:val="nil"/>
              <w:right w:val="nil"/>
            </w:tcBorders>
            <w:shd w:val="clear" w:color="auto" w:fill="auto"/>
            <w:vAlign w:val="center"/>
            <w:hideMark/>
          </w:tcPr>
          <w:p w14:paraId="35C7B08E" w14:textId="77777777" w:rsidR="00DE2E95" w:rsidRPr="00DE2E95" w:rsidRDefault="00DE2E95" w:rsidP="00DE2E95">
            <w:pPr>
              <w:spacing w:line="240" w:lineRule="auto"/>
              <w:rPr>
                <w:sz w:val="12"/>
                <w:szCs w:val="12"/>
              </w:rPr>
            </w:pPr>
            <w:r w:rsidRPr="00DE2E95">
              <w:rPr>
                <w:sz w:val="12"/>
                <w:szCs w:val="12"/>
              </w:rPr>
              <w:t>- liczba etatów pedagogicznych (średniorocznie)</w:t>
            </w:r>
          </w:p>
        </w:tc>
        <w:tc>
          <w:tcPr>
            <w:tcW w:w="393" w:type="pct"/>
            <w:tcBorders>
              <w:top w:val="nil"/>
              <w:left w:val="nil"/>
              <w:bottom w:val="nil"/>
              <w:right w:val="nil"/>
            </w:tcBorders>
            <w:shd w:val="clear" w:color="auto" w:fill="auto"/>
            <w:vAlign w:val="center"/>
            <w:hideMark/>
          </w:tcPr>
          <w:p w14:paraId="48CD0EA7" w14:textId="77777777" w:rsidR="00DE2E95" w:rsidRPr="00DE2E95" w:rsidRDefault="00DE2E95" w:rsidP="00DE2E95">
            <w:pPr>
              <w:spacing w:line="240" w:lineRule="auto"/>
              <w:jc w:val="right"/>
              <w:rPr>
                <w:sz w:val="12"/>
                <w:szCs w:val="12"/>
              </w:rPr>
            </w:pPr>
            <w:r w:rsidRPr="00DE2E95">
              <w:rPr>
                <w:sz w:val="12"/>
                <w:szCs w:val="12"/>
              </w:rPr>
              <w:t>3,9</w:t>
            </w:r>
          </w:p>
        </w:tc>
        <w:tc>
          <w:tcPr>
            <w:tcW w:w="584" w:type="pct"/>
            <w:tcBorders>
              <w:top w:val="nil"/>
              <w:left w:val="nil"/>
              <w:bottom w:val="nil"/>
              <w:right w:val="nil"/>
            </w:tcBorders>
            <w:shd w:val="clear" w:color="auto" w:fill="auto"/>
            <w:noWrap/>
            <w:vAlign w:val="center"/>
            <w:hideMark/>
          </w:tcPr>
          <w:p w14:paraId="7DB7F90D" w14:textId="77777777" w:rsidR="00DE2E95" w:rsidRPr="00DE2E95" w:rsidRDefault="00DE2E95" w:rsidP="00DE2E95">
            <w:pPr>
              <w:spacing w:line="240" w:lineRule="auto"/>
              <w:jc w:val="right"/>
              <w:rPr>
                <w:sz w:val="12"/>
                <w:szCs w:val="12"/>
              </w:rPr>
            </w:pPr>
          </w:p>
        </w:tc>
        <w:tc>
          <w:tcPr>
            <w:tcW w:w="679" w:type="pct"/>
            <w:tcBorders>
              <w:top w:val="nil"/>
              <w:left w:val="nil"/>
              <w:bottom w:val="nil"/>
              <w:right w:val="nil"/>
            </w:tcBorders>
            <w:shd w:val="clear" w:color="auto" w:fill="auto"/>
            <w:noWrap/>
            <w:vAlign w:val="center"/>
            <w:hideMark/>
          </w:tcPr>
          <w:p w14:paraId="15DA6681"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69B2339"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0A629022" w14:textId="77777777" w:rsidTr="00DE2E95">
        <w:trPr>
          <w:trHeight w:val="85"/>
        </w:trPr>
        <w:tc>
          <w:tcPr>
            <w:tcW w:w="2737" w:type="pct"/>
            <w:tcBorders>
              <w:top w:val="nil"/>
              <w:left w:val="nil"/>
              <w:bottom w:val="nil"/>
              <w:right w:val="nil"/>
            </w:tcBorders>
            <w:shd w:val="clear" w:color="auto" w:fill="auto"/>
            <w:vAlign w:val="center"/>
            <w:hideMark/>
          </w:tcPr>
          <w:p w14:paraId="6A4F7786" w14:textId="77777777" w:rsidR="00DE2E95" w:rsidRPr="00DE2E95" w:rsidRDefault="00DE2E95" w:rsidP="00DE2E95">
            <w:pPr>
              <w:spacing w:line="240" w:lineRule="auto"/>
              <w:rPr>
                <w:sz w:val="12"/>
                <w:szCs w:val="12"/>
              </w:rPr>
            </w:pPr>
            <w:r w:rsidRPr="00DE2E95">
              <w:rPr>
                <w:sz w:val="12"/>
                <w:szCs w:val="12"/>
              </w:rPr>
              <w:t>- liczba etatów obsługi i administracji (średniorocznie)</w:t>
            </w:r>
          </w:p>
        </w:tc>
        <w:tc>
          <w:tcPr>
            <w:tcW w:w="393" w:type="pct"/>
            <w:tcBorders>
              <w:top w:val="nil"/>
              <w:left w:val="nil"/>
              <w:bottom w:val="nil"/>
              <w:right w:val="nil"/>
            </w:tcBorders>
            <w:shd w:val="clear" w:color="auto" w:fill="auto"/>
            <w:vAlign w:val="center"/>
            <w:hideMark/>
          </w:tcPr>
          <w:p w14:paraId="05A945EC" w14:textId="77777777" w:rsidR="00DE2E95" w:rsidRPr="00DE2E95" w:rsidRDefault="00DE2E95" w:rsidP="00DE2E95">
            <w:pPr>
              <w:spacing w:line="240" w:lineRule="auto"/>
              <w:jc w:val="right"/>
              <w:rPr>
                <w:sz w:val="12"/>
                <w:szCs w:val="12"/>
              </w:rPr>
            </w:pPr>
            <w:r w:rsidRPr="00DE2E95">
              <w:rPr>
                <w:sz w:val="12"/>
                <w:szCs w:val="12"/>
              </w:rPr>
              <w:t>6,0</w:t>
            </w:r>
          </w:p>
        </w:tc>
        <w:tc>
          <w:tcPr>
            <w:tcW w:w="584" w:type="pct"/>
            <w:tcBorders>
              <w:top w:val="nil"/>
              <w:left w:val="nil"/>
              <w:bottom w:val="nil"/>
              <w:right w:val="nil"/>
            </w:tcBorders>
            <w:shd w:val="clear" w:color="auto" w:fill="auto"/>
            <w:noWrap/>
            <w:vAlign w:val="center"/>
            <w:hideMark/>
          </w:tcPr>
          <w:p w14:paraId="49EC13F9" w14:textId="77777777" w:rsidR="00DE2E95" w:rsidRPr="00DE2E95" w:rsidRDefault="00DE2E95" w:rsidP="00DE2E95">
            <w:pPr>
              <w:spacing w:line="240" w:lineRule="auto"/>
              <w:jc w:val="right"/>
              <w:rPr>
                <w:sz w:val="12"/>
                <w:szCs w:val="12"/>
              </w:rPr>
            </w:pPr>
          </w:p>
        </w:tc>
        <w:tc>
          <w:tcPr>
            <w:tcW w:w="679" w:type="pct"/>
            <w:tcBorders>
              <w:top w:val="nil"/>
              <w:left w:val="nil"/>
              <w:bottom w:val="nil"/>
              <w:right w:val="nil"/>
            </w:tcBorders>
            <w:shd w:val="clear" w:color="auto" w:fill="auto"/>
            <w:noWrap/>
            <w:vAlign w:val="center"/>
            <w:hideMark/>
          </w:tcPr>
          <w:p w14:paraId="00C71BDD"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184B00B"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06092BD" w14:textId="77777777" w:rsidTr="00DE2E95">
        <w:trPr>
          <w:trHeight w:val="85"/>
        </w:trPr>
        <w:tc>
          <w:tcPr>
            <w:tcW w:w="2737" w:type="pct"/>
            <w:tcBorders>
              <w:top w:val="nil"/>
              <w:left w:val="nil"/>
              <w:bottom w:val="nil"/>
              <w:right w:val="nil"/>
            </w:tcBorders>
            <w:shd w:val="clear" w:color="auto" w:fill="auto"/>
            <w:vAlign w:val="center"/>
            <w:hideMark/>
          </w:tcPr>
          <w:p w14:paraId="02402A38"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2A04CDB"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AB15557"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5023A4AD"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27151ED"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3379604" w14:textId="77777777" w:rsidTr="00DE2E95">
        <w:trPr>
          <w:trHeight w:val="85"/>
        </w:trPr>
        <w:tc>
          <w:tcPr>
            <w:tcW w:w="2737" w:type="pct"/>
            <w:tcBorders>
              <w:top w:val="nil"/>
              <w:left w:val="nil"/>
              <w:bottom w:val="nil"/>
              <w:right w:val="nil"/>
            </w:tcBorders>
            <w:shd w:val="clear" w:color="auto" w:fill="auto"/>
            <w:vAlign w:val="center"/>
            <w:hideMark/>
          </w:tcPr>
          <w:p w14:paraId="23EA4BDC" w14:textId="77777777" w:rsidR="00DE2E95" w:rsidRPr="00DE2E95" w:rsidRDefault="00DE2E95" w:rsidP="00DE2E95">
            <w:pPr>
              <w:spacing w:line="240" w:lineRule="auto"/>
              <w:rPr>
                <w:sz w:val="12"/>
                <w:szCs w:val="12"/>
              </w:rPr>
            </w:pPr>
            <w:r w:rsidRPr="00DE2E95">
              <w:rPr>
                <w:sz w:val="12"/>
                <w:szCs w:val="12"/>
              </w:rPr>
              <w:t>wynagrodzenia i pochodne</w:t>
            </w:r>
          </w:p>
        </w:tc>
        <w:tc>
          <w:tcPr>
            <w:tcW w:w="393" w:type="pct"/>
            <w:tcBorders>
              <w:top w:val="nil"/>
              <w:left w:val="nil"/>
              <w:bottom w:val="nil"/>
              <w:right w:val="nil"/>
            </w:tcBorders>
            <w:shd w:val="clear" w:color="auto" w:fill="auto"/>
            <w:vAlign w:val="center"/>
            <w:hideMark/>
          </w:tcPr>
          <w:p w14:paraId="6E6CF050"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644C3282" w14:textId="77777777" w:rsidR="00DE2E95" w:rsidRPr="00DE2E95" w:rsidRDefault="00DE2E95" w:rsidP="00DE2E95">
            <w:pPr>
              <w:spacing w:line="240" w:lineRule="auto"/>
              <w:jc w:val="right"/>
              <w:rPr>
                <w:sz w:val="12"/>
                <w:szCs w:val="12"/>
              </w:rPr>
            </w:pPr>
            <w:r w:rsidRPr="00DE2E95">
              <w:rPr>
                <w:sz w:val="12"/>
                <w:szCs w:val="12"/>
              </w:rPr>
              <w:t>1 060 478</w:t>
            </w:r>
          </w:p>
        </w:tc>
        <w:tc>
          <w:tcPr>
            <w:tcW w:w="679" w:type="pct"/>
            <w:tcBorders>
              <w:top w:val="nil"/>
              <w:left w:val="nil"/>
              <w:bottom w:val="nil"/>
              <w:right w:val="nil"/>
            </w:tcBorders>
            <w:shd w:val="clear" w:color="auto" w:fill="auto"/>
            <w:noWrap/>
            <w:vAlign w:val="center"/>
            <w:hideMark/>
          </w:tcPr>
          <w:p w14:paraId="5A3A9265" w14:textId="77777777" w:rsidR="00DE2E95" w:rsidRPr="00DE2E95" w:rsidRDefault="00DE2E95" w:rsidP="00DE2E95">
            <w:pPr>
              <w:spacing w:line="240" w:lineRule="auto"/>
              <w:jc w:val="right"/>
              <w:rPr>
                <w:sz w:val="12"/>
                <w:szCs w:val="12"/>
              </w:rPr>
            </w:pPr>
            <w:r w:rsidRPr="00DE2E95">
              <w:rPr>
                <w:sz w:val="12"/>
                <w:szCs w:val="12"/>
              </w:rPr>
              <w:t>1 060 477,81</w:t>
            </w:r>
          </w:p>
        </w:tc>
        <w:tc>
          <w:tcPr>
            <w:tcW w:w="606" w:type="pct"/>
            <w:tcBorders>
              <w:top w:val="nil"/>
              <w:left w:val="nil"/>
              <w:bottom w:val="nil"/>
              <w:right w:val="nil"/>
            </w:tcBorders>
            <w:shd w:val="clear" w:color="auto" w:fill="auto"/>
            <w:noWrap/>
            <w:vAlign w:val="center"/>
            <w:hideMark/>
          </w:tcPr>
          <w:p w14:paraId="140F1F7C"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5193A975" w14:textId="77777777" w:rsidTr="00DE2E95">
        <w:trPr>
          <w:trHeight w:val="85"/>
        </w:trPr>
        <w:tc>
          <w:tcPr>
            <w:tcW w:w="2737" w:type="pct"/>
            <w:tcBorders>
              <w:top w:val="nil"/>
              <w:left w:val="nil"/>
              <w:bottom w:val="nil"/>
              <w:right w:val="nil"/>
            </w:tcBorders>
            <w:shd w:val="clear" w:color="auto" w:fill="auto"/>
            <w:vAlign w:val="center"/>
            <w:hideMark/>
          </w:tcPr>
          <w:p w14:paraId="2682D33F" w14:textId="77777777" w:rsidR="00DE2E95" w:rsidRPr="00DE2E95" w:rsidRDefault="00DE2E95" w:rsidP="00DE2E95">
            <w:pPr>
              <w:spacing w:line="240" w:lineRule="auto"/>
              <w:rPr>
                <w:i/>
                <w:iCs/>
                <w:sz w:val="12"/>
                <w:szCs w:val="12"/>
              </w:rPr>
            </w:pPr>
            <w:r w:rsidRPr="00DE2E95">
              <w:rPr>
                <w:i/>
                <w:iCs/>
                <w:sz w:val="12"/>
                <w:szCs w:val="12"/>
              </w:rPr>
              <w:t>- wynagrodzenia osobowe pracowników</w:t>
            </w:r>
          </w:p>
        </w:tc>
        <w:tc>
          <w:tcPr>
            <w:tcW w:w="393" w:type="pct"/>
            <w:tcBorders>
              <w:top w:val="nil"/>
              <w:left w:val="nil"/>
              <w:bottom w:val="nil"/>
              <w:right w:val="nil"/>
            </w:tcBorders>
            <w:shd w:val="clear" w:color="auto" w:fill="auto"/>
            <w:vAlign w:val="center"/>
            <w:hideMark/>
          </w:tcPr>
          <w:p w14:paraId="03EEEFC8"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0071819C" w14:textId="77777777" w:rsidR="00DE2E95" w:rsidRPr="00DE2E95" w:rsidRDefault="00DE2E95" w:rsidP="00DE2E95">
            <w:pPr>
              <w:spacing w:line="240" w:lineRule="auto"/>
              <w:jc w:val="right"/>
              <w:rPr>
                <w:i/>
                <w:iCs/>
                <w:sz w:val="12"/>
                <w:szCs w:val="12"/>
              </w:rPr>
            </w:pPr>
            <w:r w:rsidRPr="00DE2E95">
              <w:rPr>
                <w:i/>
                <w:iCs/>
                <w:sz w:val="12"/>
                <w:szCs w:val="12"/>
              </w:rPr>
              <w:t>469 682</w:t>
            </w:r>
          </w:p>
        </w:tc>
        <w:tc>
          <w:tcPr>
            <w:tcW w:w="679" w:type="pct"/>
            <w:tcBorders>
              <w:top w:val="nil"/>
              <w:left w:val="nil"/>
              <w:bottom w:val="nil"/>
              <w:right w:val="nil"/>
            </w:tcBorders>
            <w:shd w:val="clear" w:color="auto" w:fill="auto"/>
            <w:noWrap/>
            <w:vAlign w:val="center"/>
            <w:hideMark/>
          </w:tcPr>
          <w:p w14:paraId="1D85E8C2" w14:textId="77777777" w:rsidR="00DE2E95" w:rsidRPr="00DE2E95" w:rsidRDefault="00DE2E95" w:rsidP="00DE2E95">
            <w:pPr>
              <w:spacing w:line="240" w:lineRule="auto"/>
              <w:jc w:val="right"/>
              <w:rPr>
                <w:i/>
                <w:iCs/>
                <w:sz w:val="12"/>
                <w:szCs w:val="12"/>
              </w:rPr>
            </w:pPr>
            <w:r w:rsidRPr="00DE2E95">
              <w:rPr>
                <w:i/>
                <w:iCs/>
                <w:sz w:val="12"/>
                <w:szCs w:val="12"/>
              </w:rPr>
              <w:t>469 682,00</w:t>
            </w:r>
          </w:p>
        </w:tc>
        <w:tc>
          <w:tcPr>
            <w:tcW w:w="606" w:type="pct"/>
            <w:tcBorders>
              <w:top w:val="nil"/>
              <w:left w:val="nil"/>
              <w:bottom w:val="nil"/>
              <w:right w:val="nil"/>
            </w:tcBorders>
            <w:shd w:val="clear" w:color="auto" w:fill="auto"/>
            <w:noWrap/>
            <w:vAlign w:val="center"/>
            <w:hideMark/>
          </w:tcPr>
          <w:p w14:paraId="353F1EF7"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13F1BFFE" w14:textId="77777777" w:rsidTr="00DE2E95">
        <w:trPr>
          <w:trHeight w:val="85"/>
        </w:trPr>
        <w:tc>
          <w:tcPr>
            <w:tcW w:w="2737" w:type="pct"/>
            <w:tcBorders>
              <w:top w:val="nil"/>
              <w:left w:val="nil"/>
              <w:bottom w:val="nil"/>
              <w:right w:val="nil"/>
            </w:tcBorders>
            <w:shd w:val="clear" w:color="auto" w:fill="auto"/>
            <w:vAlign w:val="center"/>
            <w:hideMark/>
          </w:tcPr>
          <w:p w14:paraId="28D8C6C8" w14:textId="77777777" w:rsidR="00DE2E95" w:rsidRPr="00DE2E95" w:rsidRDefault="00DE2E95" w:rsidP="00DE2E95">
            <w:pPr>
              <w:spacing w:line="240" w:lineRule="auto"/>
              <w:rPr>
                <w:i/>
                <w:iCs/>
                <w:sz w:val="12"/>
                <w:szCs w:val="12"/>
              </w:rPr>
            </w:pPr>
            <w:r w:rsidRPr="00DE2E95">
              <w:rPr>
                <w:i/>
                <w:iCs/>
                <w:sz w:val="12"/>
                <w:szCs w:val="12"/>
              </w:rPr>
              <w:t>- wynagrodzenia i uposażenia wypłacane w związku z pomocą obywatelom Ukrainy</w:t>
            </w:r>
          </w:p>
        </w:tc>
        <w:tc>
          <w:tcPr>
            <w:tcW w:w="393" w:type="pct"/>
            <w:tcBorders>
              <w:top w:val="nil"/>
              <w:left w:val="nil"/>
              <w:bottom w:val="nil"/>
              <w:right w:val="nil"/>
            </w:tcBorders>
            <w:shd w:val="clear" w:color="auto" w:fill="auto"/>
            <w:vAlign w:val="center"/>
            <w:hideMark/>
          </w:tcPr>
          <w:p w14:paraId="1F4EBD93"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2ACB7EDB" w14:textId="77777777" w:rsidR="00DE2E95" w:rsidRPr="00DE2E95" w:rsidRDefault="00DE2E95" w:rsidP="00DE2E95">
            <w:pPr>
              <w:spacing w:line="240" w:lineRule="auto"/>
              <w:jc w:val="right"/>
              <w:rPr>
                <w:i/>
                <w:iCs/>
                <w:sz w:val="12"/>
                <w:szCs w:val="12"/>
              </w:rPr>
            </w:pPr>
            <w:r w:rsidRPr="00DE2E95">
              <w:rPr>
                <w:i/>
                <w:iCs/>
                <w:sz w:val="12"/>
                <w:szCs w:val="12"/>
              </w:rPr>
              <w:t>30 415</w:t>
            </w:r>
          </w:p>
        </w:tc>
        <w:tc>
          <w:tcPr>
            <w:tcW w:w="679" w:type="pct"/>
            <w:tcBorders>
              <w:top w:val="nil"/>
              <w:left w:val="nil"/>
              <w:bottom w:val="nil"/>
              <w:right w:val="nil"/>
            </w:tcBorders>
            <w:shd w:val="clear" w:color="auto" w:fill="auto"/>
            <w:noWrap/>
            <w:vAlign w:val="center"/>
            <w:hideMark/>
          </w:tcPr>
          <w:p w14:paraId="5BCE51DA" w14:textId="77777777" w:rsidR="00DE2E95" w:rsidRPr="00DE2E95" w:rsidRDefault="00DE2E95" w:rsidP="00DE2E95">
            <w:pPr>
              <w:spacing w:line="240" w:lineRule="auto"/>
              <w:jc w:val="right"/>
              <w:rPr>
                <w:i/>
                <w:iCs/>
                <w:sz w:val="12"/>
                <w:szCs w:val="12"/>
              </w:rPr>
            </w:pPr>
            <w:r w:rsidRPr="00DE2E95">
              <w:rPr>
                <w:i/>
                <w:iCs/>
                <w:sz w:val="12"/>
                <w:szCs w:val="12"/>
              </w:rPr>
              <w:t>30 415,00</w:t>
            </w:r>
          </w:p>
        </w:tc>
        <w:tc>
          <w:tcPr>
            <w:tcW w:w="606" w:type="pct"/>
            <w:tcBorders>
              <w:top w:val="nil"/>
              <w:left w:val="nil"/>
              <w:bottom w:val="nil"/>
              <w:right w:val="nil"/>
            </w:tcBorders>
            <w:shd w:val="clear" w:color="auto" w:fill="auto"/>
            <w:noWrap/>
            <w:vAlign w:val="center"/>
            <w:hideMark/>
          </w:tcPr>
          <w:p w14:paraId="1526FE2D"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103E3CB1" w14:textId="77777777" w:rsidTr="00DE2E95">
        <w:trPr>
          <w:trHeight w:val="85"/>
        </w:trPr>
        <w:tc>
          <w:tcPr>
            <w:tcW w:w="2737" w:type="pct"/>
            <w:tcBorders>
              <w:top w:val="nil"/>
              <w:left w:val="nil"/>
              <w:bottom w:val="nil"/>
              <w:right w:val="nil"/>
            </w:tcBorders>
            <w:shd w:val="clear" w:color="auto" w:fill="auto"/>
            <w:vAlign w:val="center"/>
            <w:hideMark/>
          </w:tcPr>
          <w:p w14:paraId="3C5F3D3A" w14:textId="77777777" w:rsidR="00DE2E95" w:rsidRPr="00DE2E95" w:rsidRDefault="00DE2E95" w:rsidP="00DE2E95">
            <w:pPr>
              <w:spacing w:line="240" w:lineRule="auto"/>
              <w:rPr>
                <w:i/>
                <w:iCs/>
                <w:sz w:val="12"/>
                <w:szCs w:val="12"/>
              </w:rPr>
            </w:pPr>
            <w:r w:rsidRPr="00DE2E95">
              <w:rPr>
                <w:i/>
                <w:iCs/>
                <w:sz w:val="12"/>
                <w:szCs w:val="12"/>
              </w:rPr>
              <w:t>- wynagrodzenia nauczycieli wypłacane w związku z pomocą obywatelom Ukrainy</w:t>
            </w:r>
          </w:p>
        </w:tc>
        <w:tc>
          <w:tcPr>
            <w:tcW w:w="393" w:type="pct"/>
            <w:tcBorders>
              <w:top w:val="nil"/>
              <w:left w:val="nil"/>
              <w:bottom w:val="nil"/>
              <w:right w:val="nil"/>
            </w:tcBorders>
            <w:shd w:val="clear" w:color="auto" w:fill="auto"/>
            <w:vAlign w:val="center"/>
            <w:hideMark/>
          </w:tcPr>
          <w:p w14:paraId="2CBCBEA0"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5FE9D0D2" w14:textId="77777777" w:rsidR="00DE2E95" w:rsidRPr="00DE2E95" w:rsidRDefault="00DE2E95" w:rsidP="00DE2E95">
            <w:pPr>
              <w:spacing w:line="240" w:lineRule="auto"/>
              <w:jc w:val="right"/>
              <w:rPr>
                <w:i/>
                <w:iCs/>
                <w:sz w:val="12"/>
                <w:szCs w:val="12"/>
              </w:rPr>
            </w:pPr>
            <w:r w:rsidRPr="00DE2E95">
              <w:rPr>
                <w:i/>
                <w:iCs/>
                <w:sz w:val="12"/>
                <w:szCs w:val="12"/>
              </w:rPr>
              <w:t>21 414</w:t>
            </w:r>
          </w:p>
        </w:tc>
        <w:tc>
          <w:tcPr>
            <w:tcW w:w="679" w:type="pct"/>
            <w:tcBorders>
              <w:top w:val="nil"/>
              <w:left w:val="nil"/>
              <w:bottom w:val="nil"/>
              <w:right w:val="nil"/>
            </w:tcBorders>
            <w:shd w:val="clear" w:color="auto" w:fill="auto"/>
            <w:noWrap/>
            <w:vAlign w:val="center"/>
            <w:hideMark/>
          </w:tcPr>
          <w:p w14:paraId="27FCFA2F" w14:textId="77777777" w:rsidR="00DE2E95" w:rsidRPr="00DE2E95" w:rsidRDefault="00DE2E95" w:rsidP="00DE2E95">
            <w:pPr>
              <w:spacing w:line="240" w:lineRule="auto"/>
              <w:jc w:val="right"/>
              <w:rPr>
                <w:i/>
                <w:iCs/>
                <w:sz w:val="12"/>
                <w:szCs w:val="12"/>
              </w:rPr>
            </w:pPr>
            <w:r w:rsidRPr="00DE2E95">
              <w:rPr>
                <w:i/>
                <w:iCs/>
                <w:sz w:val="12"/>
                <w:szCs w:val="12"/>
              </w:rPr>
              <w:t>21 414,00</w:t>
            </w:r>
          </w:p>
        </w:tc>
        <w:tc>
          <w:tcPr>
            <w:tcW w:w="606" w:type="pct"/>
            <w:tcBorders>
              <w:top w:val="nil"/>
              <w:left w:val="nil"/>
              <w:bottom w:val="nil"/>
              <w:right w:val="nil"/>
            </w:tcBorders>
            <w:shd w:val="clear" w:color="auto" w:fill="auto"/>
            <w:noWrap/>
            <w:vAlign w:val="center"/>
            <w:hideMark/>
          </w:tcPr>
          <w:p w14:paraId="2F169426"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1BDBB806" w14:textId="77777777" w:rsidTr="00DE2E95">
        <w:trPr>
          <w:trHeight w:val="85"/>
        </w:trPr>
        <w:tc>
          <w:tcPr>
            <w:tcW w:w="2737" w:type="pct"/>
            <w:tcBorders>
              <w:top w:val="nil"/>
              <w:left w:val="nil"/>
              <w:bottom w:val="nil"/>
              <w:right w:val="nil"/>
            </w:tcBorders>
            <w:shd w:val="clear" w:color="auto" w:fill="auto"/>
            <w:vAlign w:val="center"/>
            <w:hideMark/>
          </w:tcPr>
          <w:p w14:paraId="3EAAFF55" w14:textId="77777777" w:rsidR="00DE2E95" w:rsidRPr="00DE2E95" w:rsidRDefault="00DE2E95" w:rsidP="00DE2E95">
            <w:pPr>
              <w:spacing w:line="240" w:lineRule="auto"/>
              <w:rPr>
                <w:i/>
                <w:iCs/>
                <w:sz w:val="12"/>
                <w:szCs w:val="12"/>
              </w:rPr>
            </w:pPr>
            <w:r w:rsidRPr="00DE2E95">
              <w:rPr>
                <w:i/>
                <w:iCs/>
                <w:sz w:val="12"/>
                <w:szCs w:val="12"/>
              </w:rPr>
              <w:t>- wynagrodzenia osobowe nauczycieli</w:t>
            </w:r>
          </w:p>
        </w:tc>
        <w:tc>
          <w:tcPr>
            <w:tcW w:w="393" w:type="pct"/>
            <w:tcBorders>
              <w:top w:val="nil"/>
              <w:left w:val="nil"/>
              <w:bottom w:val="nil"/>
              <w:right w:val="nil"/>
            </w:tcBorders>
            <w:shd w:val="clear" w:color="auto" w:fill="auto"/>
            <w:vAlign w:val="center"/>
            <w:hideMark/>
          </w:tcPr>
          <w:p w14:paraId="41124016"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74316E85" w14:textId="77777777" w:rsidR="00DE2E95" w:rsidRPr="00DE2E95" w:rsidRDefault="00DE2E95" w:rsidP="00DE2E95">
            <w:pPr>
              <w:spacing w:line="240" w:lineRule="auto"/>
              <w:jc w:val="right"/>
              <w:rPr>
                <w:i/>
                <w:iCs/>
                <w:sz w:val="12"/>
                <w:szCs w:val="12"/>
              </w:rPr>
            </w:pPr>
            <w:r w:rsidRPr="00DE2E95">
              <w:rPr>
                <w:i/>
                <w:iCs/>
                <w:sz w:val="12"/>
                <w:szCs w:val="12"/>
              </w:rPr>
              <w:t>330 727</w:t>
            </w:r>
          </w:p>
        </w:tc>
        <w:tc>
          <w:tcPr>
            <w:tcW w:w="679" w:type="pct"/>
            <w:tcBorders>
              <w:top w:val="nil"/>
              <w:left w:val="nil"/>
              <w:bottom w:val="nil"/>
              <w:right w:val="nil"/>
            </w:tcBorders>
            <w:shd w:val="clear" w:color="auto" w:fill="auto"/>
            <w:noWrap/>
            <w:vAlign w:val="center"/>
            <w:hideMark/>
          </w:tcPr>
          <w:p w14:paraId="2769DF0D" w14:textId="77777777" w:rsidR="00DE2E95" w:rsidRPr="00DE2E95" w:rsidRDefault="00DE2E95" w:rsidP="00DE2E95">
            <w:pPr>
              <w:spacing w:line="240" w:lineRule="auto"/>
              <w:jc w:val="right"/>
              <w:rPr>
                <w:i/>
                <w:iCs/>
                <w:sz w:val="12"/>
                <w:szCs w:val="12"/>
              </w:rPr>
            </w:pPr>
            <w:r w:rsidRPr="00DE2E95">
              <w:rPr>
                <w:i/>
                <w:iCs/>
                <w:sz w:val="12"/>
                <w:szCs w:val="12"/>
              </w:rPr>
              <w:t>330 727,00</w:t>
            </w:r>
          </w:p>
        </w:tc>
        <w:tc>
          <w:tcPr>
            <w:tcW w:w="606" w:type="pct"/>
            <w:tcBorders>
              <w:top w:val="nil"/>
              <w:left w:val="nil"/>
              <w:bottom w:val="nil"/>
              <w:right w:val="nil"/>
            </w:tcBorders>
            <w:shd w:val="clear" w:color="auto" w:fill="auto"/>
            <w:noWrap/>
            <w:vAlign w:val="center"/>
            <w:hideMark/>
          </w:tcPr>
          <w:p w14:paraId="239EBD95"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415286AC" w14:textId="77777777" w:rsidTr="00DE2E95">
        <w:trPr>
          <w:trHeight w:val="85"/>
        </w:trPr>
        <w:tc>
          <w:tcPr>
            <w:tcW w:w="2737" w:type="pct"/>
            <w:tcBorders>
              <w:top w:val="nil"/>
              <w:left w:val="nil"/>
              <w:bottom w:val="nil"/>
              <w:right w:val="nil"/>
            </w:tcBorders>
            <w:shd w:val="clear" w:color="auto" w:fill="auto"/>
            <w:vAlign w:val="center"/>
            <w:hideMark/>
          </w:tcPr>
          <w:p w14:paraId="572F8F2D" w14:textId="77777777" w:rsidR="00DE2E95" w:rsidRPr="00DE2E95" w:rsidRDefault="00DE2E95" w:rsidP="00DE2E95">
            <w:pPr>
              <w:spacing w:line="240" w:lineRule="auto"/>
              <w:rPr>
                <w:i/>
                <w:iCs/>
                <w:sz w:val="12"/>
                <w:szCs w:val="12"/>
              </w:rPr>
            </w:pPr>
            <w:r w:rsidRPr="00DE2E95">
              <w:rPr>
                <w:i/>
                <w:iCs/>
                <w:sz w:val="12"/>
                <w:szCs w:val="12"/>
              </w:rPr>
              <w:t>- dodatkowe wynagrodzenia roczne</w:t>
            </w:r>
          </w:p>
        </w:tc>
        <w:tc>
          <w:tcPr>
            <w:tcW w:w="393" w:type="pct"/>
            <w:tcBorders>
              <w:top w:val="nil"/>
              <w:left w:val="nil"/>
              <w:bottom w:val="nil"/>
              <w:right w:val="nil"/>
            </w:tcBorders>
            <w:shd w:val="clear" w:color="auto" w:fill="auto"/>
            <w:vAlign w:val="center"/>
            <w:hideMark/>
          </w:tcPr>
          <w:p w14:paraId="569498BF"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1DB4CAB4" w14:textId="77777777" w:rsidR="00DE2E95" w:rsidRPr="00DE2E95" w:rsidRDefault="00DE2E95" w:rsidP="00DE2E95">
            <w:pPr>
              <w:spacing w:line="240" w:lineRule="auto"/>
              <w:jc w:val="right"/>
              <w:rPr>
                <w:i/>
                <w:iCs/>
                <w:sz w:val="12"/>
                <w:szCs w:val="12"/>
              </w:rPr>
            </w:pPr>
            <w:r w:rsidRPr="00DE2E95">
              <w:rPr>
                <w:i/>
                <w:iCs/>
                <w:sz w:val="12"/>
                <w:szCs w:val="12"/>
              </w:rPr>
              <w:t>30 451</w:t>
            </w:r>
          </w:p>
        </w:tc>
        <w:tc>
          <w:tcPr>
            <w:tcW w:w="679" w:type="pct"/>
            <w:tcBorders>
              <w:top w:val="nil"/>
              <w:left w:val="nil"/>
              <w:bottom w:val="nil"/>
              <w:right w:val="nil"/>
            </w:tcBorders>
            <w:shd w:val="clear" w:color="auto" w:fill="auto"/>
            <w:noWrap/>
            <w:vAlign w:val="center"/>
            <w:hideMark/>
          </w:tcPr>
          <w:p w14:paraId="3BD123C6" w14:textId="77777777" w:rsidR="00DE2E95" w:rsidRPr="00DE2E95" w:rsidRDefault="00DE2E95" w:rsidP="00DE2E95">
            <w:pPr>
              <w:spacing w:line="240" w:lineRule="auto"/>
              <w:jc w:val="right"/>
              <w:rPr>
                <w:i/>
                <w:iCs/>
                <w:sz w:val="12"/>
                <w:szCs w:val="12"/>
              </w:rPr>
            </w:pPr>
            <w:r w:rsidRPr="00DE2E95">
              <w:rPr>
                <w:i/>
                <w:iCs/>
                <w:sz w:val="12"/>
                <w:szCs w:val="12"/>
              </w:rPr>
              <w:t>30 451,00</w:t>
            </w:r>
          </w:p>
        </w:tc>
        <w:tc>
          <w:tcPr>
            <w:tcW w:w="606" w:type="pct"/>
            <w:tcBorders>
              <w:top w:val="nil"/>
              <w:left w:val="nil"/>
              <w:bottom w:val="nil"/>
              <w:right w:val="nil"/>
            </w:tcBorders>
            <w:shd w:val="clear" w:color="auto" w:fill="auto"/>
            <w:noWrap/>
            <w:vAlign w:val="center"/>
            <w:hideMark/>
          </w:tcPr>
          <w:p w14:paraId="6156283D"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0B7CDFA4" w14:textId="77777777" w:rsidTr="00DE2E95">
        <w:trPr>
          <w:trHeight w:val="85"/>
        </w:trPr>
        <w:tc>
          <w:tcPr>
            <w:tcW w:w="2737" w:type="pct"/>
            <w:tcBorders>
              <w:top w:val="nil"/>
              <w:left w:val="nil"/>
              <w:bottom w:val="nil"/>
              <w:right w:val="nil"/>
            </w:tcBorders>
            <w:shd w:val="clear" w:color="auto" w:fill="auto"/>
            <w:vAlign w:val="center"/>
            <w:hideMark/>
          </w:tcPr>
          <w:p w14:paraId="16055E83" w14:textId="77777777" w:rsidR="00DE2E95" w:rsidRPr="00DE2E95" w:rsidRDefault="00DE2E95" w:rsidP="00DE2E95">
            <w:pPr>
              <w:spacing w:line="240" w:lineRule="auto"/>
              <w:rPr>
                <w:i/>
                <w:iCs/>
                <w:sz w:val="12"/>
                <w:szCs w:val="12"/>
              </w:rPr>
            </w:pPr>
            <w:r w:rsidRPr="00DE2E95">
              <w:rPr>
                <w:i/>
                <w:iCs/>
                <w:sz w:val="12"/>
                <w:szCs w:val="12"/>
              </w:rPr>
              <w:t>- dodatkowe wynagrodzenia roczne nauczycieli</w:t>
            </w:r>
          </w:p>
        </w:tc>
        <w:tc>
          <w:tcPr>
            <w:tcW w:w="393" w:type="pct"/>
            <w:tcBorders>
              <w:top w:val="nil"/>
              <w:left w:val="nil"/>
              <w:bottom w:val="nil"/>
              <w:right w:val="nil"/>
            </w:tcBorders>
            <w:shd w:val="clear" w:color="auto" w:fill="auto"/>
            <w:vAlign w:val="center"/>
            <w:hideMark/>
          </w:tcPr>
          <w:p w14:paraId="67077BE3"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2528AB6D" w14:textId="77777777" w:rsidR="00DE2E95" w:rsidRPr="00DE2E95" w:rsidRDefault="00DE2E95" w:rsidP="00DE2E95">
            <w:pPr>
              <w:spacing w:line="240" w:lineRule="auto"/>
              <w:jc w:val="right"/>
              <w:rPr>
                <w:i/>
                <w:iCs/>
                <w:sz w:val="12"/>
                <w:szCs w:val="12"/>
              </w:rPr>
            </w:pPr>
            <w:r w:rsidRPr="00DE2E95">
              <w:rPr>
                <w:i/>
                <w:iCs/>
                <w:sz w:val="12"/>
                <w:szCs w:val="12"/>
              </w:rPr>
              <w:t>21 419</w:t>
            </w:r>
          </w:p>
        </w:tc>
        <w:tc>
          <w:tcPr>
            <w:tcW w:w="679" w:type="pct"/>
            <w:tcBorders>
              <w:top w:val="nil"/>
              <w:left w:val="nil"/>
              <w:bottom w:val="nil"/>
              <w:right w:val="nil"/>
            </w:tcBorders>
            <w:shd w:val="clear" w:color="auto" w:fill="auto"/>
            <w:noWrap/>
            <w:vAlign w:val="center"/>
            <w:hideMark/>
          </w:tcPr>
          <w:p w14:paraId="24454705" w14:textId="77777777" w:rsidR="00DE2E95" w:rsidRPr="00DE2E95" w:rsidRDefault="00DE2E95" w:rsidP="00DE2E95">
            <w:pPr>
              <w:spacing w:line="240" w:lineRule="auto"/>
              <w:jc w:val="right"/>
              <w:rPr>
                <w:i/>
                <w:iCs/>
                <w:sz w:val="12"/>
                <w:szCs w:val="12"/>
              </w:rPr>
            </w:pPr>
            <w:r w:rsidRPr="00DE2E95">
              <w:rPr>
                <w:i/>
                <w:iCs/>
                <w:sz w:val="12"/>
                <w:szCs w:val="12"/>
              </w:rPr>
              <w:t>21 418,81</w:t>
            </w:r>
          </w:p>
        </w:tc>
        <w:tc>
          <w:tcPr>
            <w:tcW w:w="606" w:type="pct"/>
            <w:tcBorders>
              <w:top w:val="nil"/>
              <w:left w:val="nil"/>
              <w:bottom w:val="nil"/>
              <w:right w:val="nil"/>
            </w:tcBorders>
            <w:shd w:val="clear" w:color="auto" w:fill="auto"/>
            <w:noWrap/>
            <w:vAlign w:val="center"/>
            <w:hideMark/>
          </w:tcPr>
          <w:p w14:paraId="10C25D2A"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20D2BAF4" w14:textId="77777777" w:rsidTr="00DE2E95">
        <w:trPr>
          <w:trHeight w:val="85"/>
        </w:trPr>
        <w:tc>
          <w:tcPr>
            <w:tcW w:w="2737" w:type="pct"/>
            <w:tcBorders>
              <w:top w:val="nil"/>
              <w:left w:val="nil"/>
              <w:bottom w:val="nil"/>
              <w:right w:val="nil"/>
            </w:tcBorders>
            <w:shd w:val="clear" w:color="auto" w:fill="auto"/>
            <w:vAlign w:val="center"/>
            <w:hideMark/>
          </w:tcPr>
          <w:p w14:paraId="509C3FB7" w14:textId="77777777" w:rsidR="00DE2E95" w:rsidRPr="00DE2E95" w:rsidRDefault="00DE2E95" w:rsidP="00DE2E95">
            <w:pPr>
              <w:spacing w:line="240" w:lineRule="auto"/>
              <w:rPr>
                <w:i/>
                <w:iCs/>
                <w:sz w:val="12"/>
                <w:szCs w:val="12"/>
              </w:rPr>
            </w:pPr>
            <w:r w:rsidRPr="00DE2E95">
              <w:rPr>
                <w:i/>
                <w:iCs/>
                <w:sz w:val="12"/>
                <w:szCs w:val="12"/>
              </w:rPr>
              <w:t>- pochodne od wynagrodzeń</w:t>
            </w:r>
          </w:p>
        </w:tc>
        <w:tc>
          <w:tcPr>
            <w:tcW w:w="393" w:type="pct"/>
            <w:tcBorders>
              <w:top w:val="nil"/>
              <w:left w:val="nil"/>
              <w:bottom w:val="nil"/>
              <w:right w:val="nil"/>
            </w:tcBorders>
            <w:shd w:val="clear" w:color="auto" w:fill="auto"/>
            <w:vAlign w:val="center"/>
            <w:hideMark/>
          </w:tcPr>
          <w:p w14:paraId="15451E9C"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17B3F2F5" w14:textId="77777777" w:rsidR="00DE2E95" w:rsidRPr="00DE2E95" w:rsidRDefault="00DE2E95" w:rsidP="00DE2E95">
            <w:pPr>
              <w:spacing w:line="240" w:lineRule="auto"/>
              <w:jc w:val="right"/>
              <w:rPr>
                <w:i/>
                <w:iCs/>
                <w:sz w:val="12"/>
                <w:szCs w:val="12"/>
              </w:rPr>
            </w:pPr>
            <w:r w:rsidRPr="00DE2E95">
              <w:rPr>
                <w:i/>
                <w:iCs/>
                <w:sz w:val="12"/>
                <w:szCs w:val="12"/>
              </w:rPr>
              <w:t>156 370</w:t>
            </w:r>
          </w:p>
        </w:tc>
        <w:tc>
          <w:tcPr>
            <w:tcW w:w="679" w:type="pct"/>
            <w:tcBorders>
              <w:top w:val="nil"/>
              <w:left w:val="nil"/>
              <w:bottom w:val="nil"/>
              <w:right w:val="nil"/>
            </w:tcBorders>
            <w:shd w:val="clear" w:color="auto" w:fill="auto"/>
            <w:noWrap/>
            <w:vAlign w:val="center"/>
            <w:hideMark/>
          </w:tcPr>
          <w:p w14:paraId="6D7C61E4" w14:textId="77777777" w:rsidR="00DE2E95" w:rsidRPr="00DE2E95" w:rsidRDefault="00DE2E95" w:rsidP="00DE2E95">
            <w:pPr>
              <w:spacing w:line="240" w:lineRule="auto"/>
              <w:jc w:val="right"/>
              <w:rPr>
                <w:i/>
                <w:iCs/>
                <w:sz w:val="12"/>
                <w:szCs w:val="12"/>
              </w:rPr>
            </w:pPr>
            <w:r w:rsidRPr="00DE2E95">
              <w:rPr>
                <w:i/>
                <w:iCs/>
                <w:sz w:val="12"/>
                <w:szCs w:val="12"/>
              </w:rPr>
              <w:t>156 370,00</w:t>
            </w:r>
          </w:p>
        </w:tc>
        <w:tc>
          <w:tcPr>
            <w:tcW w:w="606" w:type="pct"/>
            <w:tcBorders>
              <w:top w:val="nil"/>
              <w:left w:val="nil"/>
              <w:bottom w:val="nil"/>
              <w:right w:val="nil"/>
            </w:tcBorders>
            <w:shd w:val="clear" w:color="auto" w:fill="auto"/>
            <w:noWrap/>
            <w:vAlign w:val="center"/>
            <w:hideMark/>
          </w:tcPr>
          <w:p w14:paraId="57C44D34"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54DCEF87" w14:textId="77777777" w:rsidTr="00DE2E95">
        <w:trPr>
          <w:trHeight w:val="85"/>
        </w:trPr>
        <w:tc>
          <w:tcPr>
            <w:tcW w:w="2737" w:type="pct"/>
            <w:tcBorders>
              <w:top w:val="nil"/>
              <w:left w:val="nil"/>
              <w:bottom w:val="nil"/>
              <w:right w:val="nil"/>
            </w:tcBorders>
            <w:shd w:val="clear" w:color="auto" w:fill="auto"/>
            <w:vAlign w:val="center"/>
            <w:hideMark/>
          </w:tcPr>
          <w:p w14:paraId="4F5AEE2B" w14:textId="77777777" w:rsidR="00DE2E95" w:rsidRPr="00DE2E95" w:rsidRDefault="00DE2E95" w:rsidP="00DE2E95">
            <w:pPr>
              <w:spacing w:line="240" w:lineRule="auto"/>
              <w:jc w:val="right"/>
              <w:rPr>
                <w:i/>
                <w:iCs/>
                <w:sz w:val="12"/>
                <w:szCs w:val="12"/>
              </w:rPr>
            </w:pPr>
          </w:p>
        </w:tc>
        <w:tc>
          <w:tcPr>
            <w:tcW w:w="393" w:type="pct"/>
            <w:tcBorders>
              <w:top w:val="nil"/>
              <w:left w:val="nil"/>
              <w:bottom w:val="nil"/>
              <w:right w:val="nil"/>
            </w:tcBorders>
            <w:shd w:val="clear" w:color="auto" w:fill="auto"/>
            <w:noWrap/>
            <w:vAlign w:val="center"/>
            <w:hideMark/>
          </w:tcPr>
          <w:p w14:paraId="6E6FC50E"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0E79755"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5FA56B6C"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816FC60"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C13F5E8" w14:textId="77777777" w:rsidTr="00DE2E95">
        <w:trPr>
          <w:trHeight w:val="85"/>
        </w:trPr>
        <w:tc>
          <w:tcPr>
            <w:tcW w:w="2737" w:type="pct"/>
            <w:tcBorders>
              <w:top w:val="nil"/>
              <w:left w:val="nil"/>
              <w:bottom w:val="nil"/>
              <w:right w:val="nil"/>
            </w:tcBorders>
            <w:shd w:val="clear" w:color="auto" w:fill="auto"/>
            <w:vAlign w:val="center"/>
            <w:hideMark/>
          </w:tcPr>
          <w:p w14:paraId="3ADDE32A" w14:textId="77777777" w:rsidR="00DE2E95" w:rsidRPr="00DE2E95" w:rsidRDefault="00DE2E95" w:rsidP="00DE2E95">
            <w:pPr>
              <w:spacing w:line="240" w:lineRule="auto"/>
              <w:rPr>
                <w:sz w:val="12"/>
                <w:szCs w:val="12"/>
              </w:rPr>
            </w:pPr>
            <w:r w:rsidRPr="00DE2E95">
              <w:rPr>
                <w:sz w:val="12"/>
                <w:szCs w:val="12"/>
              </w:rPr>
              <w:t>Zakup energii</w:t>
            </w:r>
          </w:p>
        </w:tc>
        <w:tc>
          <w:tcPr>
            <w:tcW w:w="393" w:type="pct"/>
            <w:tcBorders>
              <w:top w:val="nil"/>
              <w:left w:val="nil"/>
              <w:bottom w:val="nil"/>
              <w:right w:val="nil"/>
            </w:tcBorders>
            <w:shd w:val="clear" w:color="auto" w:fill="auto"/>
            <w:noWrap/>
            <w:vAlign w:val="center"/>
            <w:hideMark/>
          </w:tcPr>
          <w:p w14:paraId="6D6082EB"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2A8B6836" w14:textId="77777777" w:rsidR="00DE2E95" w:rsidRPr="00DE2E95" w:rsidRDefault="00DE2E95" w:rsidP="00DE2E95">
            <w:pPr>
              <w:spacing w:line="240" w:lineRule="auto"/>
              <w:jc w:val="right"/>
              <w:rPr>
                <w:sz w:val="12"/>
                <w:szCs w:val="12"/>
              </w:rPr>
            </w:pPr>
            <w:r w:rsidRPr="00DE2E95">
              <w:rPr>
                <w:sz w:val="12"/>
                <w:szCs w:val="12"/>
              </w:rPr>
              <w:t>63 491</w:t>
            </w:r>
          </w:p>
        </w:tc>
        <w:tc>
          <w:tcPr>
            <w:tcW w:w="679" w:type="pct"/>
            <w:tcBorders>
              <w:top w:val="nil"/>
              <w:left w:val="nil"/>
              <w:bottom w:val="nil"/>
              <w:right w:val="nil"/>
            </w:tcBorders>
            <w:shd w:val="clear" w:color="auto" w:fill="auto"/>
            <w:noWrap/>
            <w:vAlign w:val="center"/>
            <w:hideMark/>
          </w:tcPr>
          <w:p w14:paraId="41299664" w14:textId="77777777" w:rsidR="00DE2E95" w:rsidRPr="00DE2E95" w:rsidRDefault="00DE2E95" w:rsidP="00DE2E95">
            <w:pPr>
              <w:spacing w:line="240" w:lineRule="auto"/>
              <w:jc w:val="right"/>
              <w:rPr>
                <w:sz w:val="12"/>
                <w:szCs w:val="12"/>
              </w:rPr>
            </w:pPr>
            <w:r w:rsidRPr="00DE2E95">
              <w:rPr>
                <w:sz w:val="12"/>
                <w:szCs w:val="12"/>
              </w:rPr>
              <w:t>58 202,76</w:t>
            </w:r>
          </w:p>
        </w:tc>
        <w:tc>
          <w:tcPr>
            <w:tcW w:w="606" w:type="pct"/>
            <w:tcBorders>
              <w:top w:val="nil"/>
              <w:left w:val="nil"/>
              <w:bottom w:val="nil"/>
              <w:right w:val="nil"/>
            </w:tcBorders>
            <w:shd w:val="clear" w:color="auto" w:fill="auto"/>
            <w:noWrap/>
            <w:vAlign w:val="center"/>
            <w:hideMark/>
          </w:tcPr>
          <w:p w14:paraId="737B4BB3" w14:textId="77777777" w:rsidR="00DE2E95" w:rsidRPr="00DE2E95" w:rsidRDefault="00DE2E95" w:rsidP="00DE2E95">
            <w:pPr>
              <w:spacing w:line="240" w:lineRule="auto"/>
              <w:jc w:val="right"/>
              <w:rPr>
                <w:sz w:val="12"/>
                <w:szCs w:val="12"/>
              </w:rPr>
            </w:pPr>
            <w:r w:rsidRPr="00DE2E95">
              <w:rPr>
                <w:sz w:val="12"/>
                <w:szCs w:val="12"/>
              </w:rPr>
              <w:t>91,7%</w:t>
            </w:r>
          </w:p>
        </w:tc>
      </w:tr>
      <w:tr w:rsidR="00DE2E95" w:rsidRPr="00DE2E95" w14:paraId="01024888" w14:textId="77777777" w:rsidTr="00DE2E95">
        <w:trPr>
          <w:trHeight w:val="85"/>
        </w:trPr>
        <w:tc>
          <w:tcPr>
            <w:tcW w:w="2737" w:type="pct"/>
            <w:tcBorders>
              <w:top w:val="nil"/>
              <w:left w:val="nil"/>
              <w:bottom w:val="nil"/>
              <w:right w:val="nil"/>
            </w:tcBorders>
            <w:shd w:val="clear" w:color="auto" w:fill="auto"/>
            <w:vAlign w:val="center"/>
            <w:hideMark/>
          </w:tcPr>
          <w:p w14:paraId="04CDA412" w14:textId="77777777" w:rsidR="00DE2E95" w:rsidRPr="00DE2E95" w:rsidRDefault="00DE2E95" w:rsidP="00DE2E95">
            <w:pPr>
              <w:spacing w:line="240" w:lineRule="auto"/>
              <w:rPr>
                <w:sz w:val="12"/>
                <w:szCs w:val="12"/>
              </w:rPr>
            </w:pPr>
            <w:r w:rsidRPr="00DE2E95">
              <w:rPr>
                <w:sz w:val="12"/>
                <w:szCs w:val="12"/>
              </w:rPr>
              <w:t>Zakup usług pozostałych</w:t>
            </w:r>
          </w:p>
        </w:tc>
        <w:tc>
          <w:tcPr>
            <w:tcW w:w="393" w:type="pct"/>
            <w:tcBorders>
              <w:top w:val="nil"/>
              <w:left w:val="nil"/>
              <w:bottom w:val="nil"/>
              <w:right w:val="nil"/>
            </w:tcBorders>
            <w:shd w:val="clear" w:color="auto" w:fill="auto"/>
            <w:noWrap/>
            <w:vAlign w:val="center"/>
            <w:hideMark/>
          </w:tcPr>
          <w:p w14:paraId="601BF165"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2B08AC00" w14:textId="77777777" w:rsidR="00DE2E95" w:rsidRPr="00DE2E95" w:rsidRDefault="00DE2E95" w:rsidP="00DE2E95">
            <w:pPr>
              <w:spacing w:line="240" w:lineRule="auto"/>
              <w:jc w:val="right"/>
              <w:rPr>
                <w:sz w:val="12"/>
                <w:szCs w:val="12"/>
              </w:rPr>
            </w:pPr>
            <w:r w:rsidRPr="00DE2E95">
              <w:rPr>
                <w:sz w:val="12"/>
                <w:szCs w:val="12"/>
              </w:rPr>
              <w:t>44 128</w:t>
            </w:r>
          </w:p>
        </w:tc>
        <w:tc>
          <w:tcPr>
            <w:tcW w:w="679" w:type="pct"/>
            <w:tcBorders>
              <w:top w:val="nil"/>
              <w:left w:val="nil"/>
              <w:bottom w:val="nil"/>
              <w:right w:val="nil"/>
            </w:tcBorders>
            <w:shd w:val="clear" w:color="auto" w:fill="auto"/>
            <w:noWrap/>
            <w:vAlign w:val="center"/>
            <w:hideMark/>
          </w:tcPr>
          <w:p w14:paraId="06BB3C98" w14:textId="77777777" w:rsidR="00DE2E95" w:rsidRPr="00DE2E95" w:rsidRDefault="00DE2E95" w:rsidP="00DE2E95">
            <w:pPr>
              <w:spacing w:line="240" w:lineRule="auto"/>
              <w:jc w:val="right"/>
              <w:rPr>
                <w:sz w:val="12"/>
                <w:szCs w:val="12"/>
              </w:rPr>
            </w:pPr>
            <w:r w:rsidRPr="00DE2E95">
              <w:rPr>
                <w:sz w:val="12"/>
                <w:szCs w:val="12"/>
              </w:rPr>
              <w:t>44 127,06</w:t>
            </w:r>
          </w:p>
        </w:tc>
        <w:tc>
          <w:tcPr>
            <w:tcW w:w="606" w:type="pct"/>
            <w:tcBorders>
              <w:top w:val="nil"/>
              <w:left w:val="nil"/>
              <w:bottom w:val="nil"/>
              <w:right w:val="nil"/>
            </w:tcBorders>
            <w:shd w:val="clear" w:color="auto" w:fill="auto"/>
            <w:noWrap/>
            <w:vAlign w:val="center"/>
            <w:hideMark/>
          </w:tcPr>
          <w:p w14:paraId="5810365C"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015995CC" w14:textId="77777777" w:rsidTr="00DE2E95">
        <w:trPr>
          <w:trHeight w:val="85"/>
        </w:trPr>
        <w:tc>
          <w:tcPr>
            <w:tcW w:w="2737" w:type="pct"/>
            <w:tcBorders>
              <w:top w:val="nil"/>
              <w:left w:val="nil"/>
              <w:bottom w:val="nil"/>
              <w:right w:val="nil"/>
            </w:tcBorders>
            <w:shd w:val="clear" w:color="auto" w:fill="auto"/>
            <w:vAlign w:val="center"/>
            <w:hideMark/>
          </w:tcPr>
          <w:p w14:paraId="4FA54C77" w14:textId="77777777" w:rsidR="00DE2E95" w:rsidRPr="00DE2E95" w:rsidRDefault="00DE2E95" w:rsidP="00DE2E95">
            <w:pPr>
              <w:spacing w:line="240" w:lineRule="auto"/>
              <w:rPr>
                <w:sz w:val="12"/>
                <w:szCs w:val="12"/>
              </w:rPr>
            </w:pPr>
            <w:r w:rsidRPr="00DE2E95">
              <w:rPr>
                <w:sz w:val="12"/>
                <w:szCs w:val="12"/>
              </w:rPr>
              <w:t>Zakup materiałów i wyposażenia</w:t>
            </w:r>
          </w:p>
        </w:tc>
        <w:tc>
          <w:tcPr>
            <w:tcW w:w="393" w:type="pct"/>
            <w:tcBorders>
              <w:top w:val="nil"/>
              <w:left w:val="nil"/>
              <w:bottom w:val="nil"/>
              <w:right w:val="nil"/>
            </w:tcBorders>
            <w:shd w:val="clear" w:color="auto" w:fill="auto"/>
            <w:noWrap/>
            <w:vAlign w:val="center"/>
            <w:hideMark/>
          </w:tcPr>
          <w:p w14:paraId="137360E1"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4C58490A" w14:textId="77777777" w:rsidR="00DE2E95" w:rsidRPr="00DE2E95" w:rsidRDefault="00DE2E95" w:rsidP="00DE2E95">
            <w:pPr>
              <w:spacing w:line="240" w:lineRule="auto"/>
              <w:jc w:val="right"/>
              <w:rPr>
                <w:sz w:val="12"/>
                <w:szCs w:val="12"/>
              </w:rPr>
            </w:pPr>
            <w:r w:rsidRPr="00DE2E95">
              <w:rPr>
                <w:sz w:val="12"/>
                <w:szCs w:val="12"/>
              </w:rPr>
              <w:t>40 581</w:t>
            </w:r>
          </w:p>
        </w:tc>
        <w:tc>
          <w:tcPr>
            <w:tcW w:w="679" w:type="pct"/>
            <w:tcBorders>
              <w:top w:val="nil"/>
              <w:left w:val="nil"/>
              <w:bottom w:val="nil"/>
              <w:right w:val="nil"/>
            </w:tcBorders>
            <w:shd w:val="clear" w:color="auto" w:fill="auto"/>
            <w:noWrap/>
            <w:vAlign w:val="center"/>
            <w:hideMark/>
          </w:tcPr>
          <w:p w14:paraId="71F6F266" w14:textId="77777777" w:rsidR="00DE2E95" w:rsidRPr="00DE2E95" w:rsidRDefault="00DE2E95" w:rsidP="00DE2E95">
            <w:pPr>
              <w:spacing w:line="240" w:lineRule="auto"/>
              <w:jc w:val="right"/>
              <w:rPr>
                <w:sz w:val="12"/>
                <w:szCs w:val="12"/>
              </w:rPr>
            </w:pPr>
            <w:r w:rsidRPr="00DE2E95">
              <w:rPr>
                <w:sz w:val="12"/>
                <w:szCs w:val="12"/>
              </w:rPr>
              <w:t>40 580,66</w:t>
            </w:r>
          </w:p>
        </w:tc>
        <w:tc>
          <w:tcPr>
            <w:tcW w:w="606" w:type="pct"/>
            <w:tcBorders>
              <w:top w:val="nil"/>
              <w:left w:val="nil"/>
              <w:bottom w:val="nil"/>
              <w:right w:val="nil"/>
            </w:tcBorders>
            <w:shd w:val="clear" w:color="auto" w:fill="auto"/>
            <w:noWrap/>
            <w:vAlign w:val="center"/>
            <w:hideMark/>
          </w:tcPr>
          <w:p w14:paraId="29BE373B"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2E367BC5" w14:textId="77777777" w:rsidTr="00DE2E95">
        <w:trPr>
          <w:trHeight w:val="85"/>
        </w:trPr>
        <w:tc>
          <w:tcPr>
            <w:tcW w:w="2737" w:type="pct"/>
            <w:tcBorders>
              <w:top w:val="nil"/>
              <w:left w:val="nil"/>
              <w:bottom w:val="nil"/>
              <w:right w:val="nil"/>
            </w:tcBorders>
            <w:shd w:val="clear" w:color="auto" w:fill="auto"/>
            <w:vAlign w:val="center"/>
            <w:hideMark/>
          </w:tcPr>
          <w:p w14:paraId="64D471E6" w14:textId="77777777" w:rsidR="00DE2E95" w:rsidRPr="00DE2E95" w:rsidRDefault="00DE2E95" w:rsidP="00DE2E95">
            <w:pPr>
              <w:spacing w:line="240" w:lineRule="auto"/>
              <w:rPr>
                <w:sz w:val="12"/>
                <w:szCs w:val="12"/>
              </w:rPr>
            </w:pPr>
            <w:r w:rsidRPr="00DE2E95">
              <w:rPr>
                <w:sz w:val="12"/>
                <w:szCs w:val="12"/>
              </w:rPr>
              <w:t>Odpisy na zakładowy fundusz świadczeń socjalnych</w:t>
            </w:r>
          </w:p>
        </w:tc>
        <w:tc>
          <w:tcPr>
            <w:tcW w:w="393" w:type="pct"/>
            <w:tcBorders>
              <w:top w:val="nil"/>
              <w:left w:val="nil"/>
              <w:bottom w:val="nil"/>
              <w:right w:val="nil"/>
            </w:tcBorders>
            <w:shd w:val="clear" w:color="auto" w:fill="auto"/>
            <w:noWrap/>
            <w:vAlign w:val="center"/>
            <w:hideMark/>
          </w:tcPr>
          <w:p w14:paraId="452266A3"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53C8579A" w14:textId="77777777" w:rsidR="00DE2E95" w:rsidRPr="00DE2E95" w:rsidRDefault="00DE2E95" w:rsidP="00DE2E95">
            <w:pPr>
              <w:spacing w:line="240" w:lineRule="auto"/>
              <w:jc w:val="right"/>
              <w:rPr>
                <w:sz w:val="12"/>
                <w:szCs w:val="12"/>
              </w:rPr>
            </w:pPr>
            <w:r w:rsidRPr="00DE2E95">
              <w:rPr>
                <w:sz w:val="12"/>
                <w:szCs w:val="12"/>
              </w:rPr>
              <w:t>35 095</w:t>
            </w:r>
          </w:p>
        </w:tc>
        <w:tc>
          <w:tcPr>
            <w:tcW w:w="679" w:type="pct"/>
            <w:tcBorders>
              <w:top w:val="nil"/>
              <w:left w:val="nil"/>
              <w:bottom w:val="nil"/>
              <w:right w:val="nil"/>
            </w:tcBorders>
            <w:shd w:val="clear" w:color="auto" w:fill="auto"/>
            <w:noWrap/>
            <w:vAlign w:val="center"/>
            <w:hideMark/>
          </w:tcPr>
          <w:p w14:paraId="47D5875C" w14:textId="77777777" w:rsidR="00DE2E95" w:rsidRPr="00DE2E95" w:rsidRDefault="00DE2E95" w:rsidP="00DE2E95">
            <w:pPr>
              <w:spacing w:line="240" w:lineRule="auto"/>
              <w:jc w:val="right"/>
              <w:rPr>
                <w:sz w:val="12"/>
                <w:szCs w:val="12"/>
              </w:rPr>
            </w:pPr>
            <w:r w:rsidRPr="00DE2E95">
              <w:rPr>
                <w:sz w:val="12"/>
                <w:szCs w:val="12"/>
              </w:rPr>
              <w:t>35 095,00</w:t>
            </w:r>
          </w:p>
        </w:tc>
        <w:tc>
          <w:tcPr>
            <w:tcW w:w="606" w:type="pct"/>
            <w:tcBorders>
              <w:top w:val="nil"/>
              <w:left w:val="nil"/>
              <w:bottom w:val="nil"/>
              <w:right w:val="nil"/>
            </w:tcBorders>
            <w:shd w:val="clear" w:color="auto" w:fill="auto"/>
            <w:noWrap/>
            <w:vAlign w:val="center"/>
            <w:hideMark/>
          </w:tcPr>
          <w:p w14:paraId="65B6BB26"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5CBB54AD" w14:textId="77777777" w:rsidTr="00DE2E95">
        <w:trPr>
          <w:trHeight w:val="85"/>
        </w:trPr>
        <w:tc>
          <w:tcPr>
            <w:tcW w:w="2737" w:type="pct"/>
            <w:tcBorders>
              <w:top w:val="nil"/>
              <w:left w:val="nil"/>
              <w:bottom w:val="nil"/>
              <w:right w:val="nil"/>
            </w:tcBorders>
            <w:shd w:val="clear" w:color="auto" w:fill="auto"/>
            <w:vAlign w:val="center"/>
            <w:hideMark/>
          </w:tcPr>
          <w:p w14:paraId="7B36FBAC" w14:textId="77777777" w:rsidR="00DE2E95" w:rsidRPr="00DE2E95" w:rsidRDefault="00DE2E95" w:rsidP="00DE2E95">
            <w:pPr>
              <w:spacing w:line="240" w:lineRule="auto"/>
              <w:rPr>
                <w:sz w:val="12"/>
                <w:szCs w:val="12"/>
              </w:rPr>
            </w:pPr>
            <w:r w:rsidRPr="00DE2E95">
              <w:rPr>
                <w:sz w:val="12"/>
                <w:szCs w:val="12"/>
              </w:rPr>
              <w:t>Zakup środków dydaktycznych i książek</w:t>
            </w:r>
          </w:p>
        </w:tc>
        <w:tc>
          <w:tcPr>
            <w:tcW w:w="393" w:type="pct"/>
            <w:tcBorders>
              <w:top w:val="nil"/>
              <w:left w:val="nil"/>
              <w:bottom w:val="nil"/>
              <w:right w:val="nil"/>
            </w:tcBorders>
            <w:shd w:val="clear" w:color="auto" w:fill="auto"/>
            <w:noWrap/>
            <w:vAlign w:val="center"/>
            <w:hideMark/>
          </w:tcPr>
          <w:p w14:paraId="0761DDCA"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50863BDD" w14:textId="77777777" w:rsidR="00DE2E95" w:rsidRPr="00DE2E95" w:rsidRDefault="00DE2E95" w:rsidP="00DE2E95">
            <w:pPr>
              <w:spacing w:line="240" w:lineRule="auto"/>
              <w:jc w:val="right"/>
              <w:rPr>
                <w:sz w:val="12"/>
                <w:szCs w:val="12"/>
              </w:rPr>
            </w:pPr>
            <w:r w:rsidRPr="00DE2E95">
              <w:rPr>
                <w:sz w:val="12"/>
                <w:szCs w:val="12"/>
              </w:rPr>
              <w:t>15 837</w:t>
            </w:r>
          </w:p>
        </w:tc>
        <w:tc>
          <w:tcPr>
            <w:tcW w:w="679" w:type="pct"/>
            <w:tcBorders>
              <w:top w:val="nil"/>
              <w:left w:val="nil"/>
              <w:bottom w:val="nil"/>
              <w:right w:val="nil"/>
            </w:tcBorders>
            <w:shd w:val="clear" w:color="auto" w:fill="auto"/>
            <w:noWrap/>
            <w:vAlign w:val="center"/>
            <w:hideMark/>
          </w:tcPr>
          <w:p w14:paraId="48B370F1" w14:textId="77777777" w:rsidR="00DE2E95" w:rsidRPr="00DE2E95" w:rsidRDefault="00DE2E95" w:rsidP="00DE2E95">
            <w:pPr>
              <w:spacing w:line="240" w:lineRule="auto"/>
              <w:jc w:val="right"/>
              <w:rPr>
                <w:sz w:val="12"/>
                <w:szCs w:val="12"/>
              </w:rPr>
            </w:pPr>
            <w:r w:rsidRPr="00DE2E95">
              <w:rPr>
                <w:sz w:val="12"/>
                <w:szCs w:val="12"/>
              </w:rPr>
              <w:t>15 830,19</w:t>
            </w:r>
          </w:p>
        </w:tc>
        <w:tc>
          <w:tcPr>
            <w:tcW w:w="606" w:type="pct"/>
            <w:tcBorders>
              <w:top w:val="nil"/>
              <w:left w:val="nil"/>
              <w:bottom w:val="nil"/>
              <w:right w:val="nil"/>
            </w:tcBorders>
            <w:shd w:val="clear" w:color="auto" w:fill="auto"/>
            <w:noWrap/>
            <w:vAlign w:val="center"/>
            <w:hideMark/>
          </w:tcPr>
          <w:p w14:paraId="2700975B"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39447337" w14:textId="77777777" w:rsidTr="00DE2E95">
        <w:trPr>
          <w:trHeight w:val="85"/>
        </w:trPr>
        <w:tc>
          <w:tcPr>
            <w:tcW w:w="2737" w:type="pct"/>
            <w:tcBorders>
              <w:top w:val="nil"/>
              <w:left w:val="nil"/>
              <w:bottom w:val="nil"/>
              <w:right w:val="nil"/>
            </w:tcBorders>
            <w:shd w:val="clear" w:color="auto" w:fill="auto"/>
            <w:vAlign w:val="center"/>
            <w:hideMark/>
          </w:tcPr>
          <w:p w14:paraId="19AC49CA" w14:textId="77777777" w:rsidR="00DE2E95" w:rsidRPr="00DE2E95" w:rsidRDefault="00DE2E95" w:rsidP="00DE2E95">
            <w:pPr>
              <w:spacing w:line="240" w:lineRule="auto"/>
              <w:rPr>
                <w:sz w:val="12"/>
                <w:szCs w:val="12"/>
              </w:rPr>
            </w:pPr>
            <w:r w:rsidRPr="00DE2E95">
              <w:rPr>
                <w:sz w:val="12"/>
                <w:szCs w:val="12"/>
              </w:rPr>
              <w:t>Pozostałe wydatki bieżące na zadania związane z pomocą obywatelom Ukrainy</w:t>
            </w:r>
          </w:p>
        </w:tc>
        <w:tc>
          <w:tcPr>
            <w:tcW w:w="393" w:type="pct"/>
            <w:tcBorders>
              <w:top w:val="nil"/>
              <w:left w:val="nil"/>
              <w:bottom w:val="nil"/>
              <w:right w:val="nil"/>
            </w:tcBorders>
            <w:shd w:val="clear" w:color="auto" w:fill="auto"/>
            <w:noWrap/>
            <w:vAlign w:val="center"/>
            <w:hideMark/>
          </w:tcPr>
          <w:p w14:paraId="0197952A"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2F422A60" w14:textId="77777777" w:rsidR="00DE2E95" w:rsidRPr="00DE2E95" w:rsidRDefault="00DE2E95" w:rsidP="00DE2E95">
            <w:pPr>
              <w:spacing w:line="240" w:lineRule="auto"/>
              <w:jc w:val="right"/>
              <w:rPr>
                <w:sz w:val="12"/>
                <w:szCs w:val="12"/>
              </w:rPr>
            </w:pPr>
            <w:r w:rsidRPr="00DE2E95">
              <w:rPr>
                <w:sz w:val="12"/>
                <w:szCs w:val="12"/>
              </w:rPr>
              <w:t>7 671</w:t>
            </w:r>
          </w:p>
        </w:tc>
        <w:tc>
          <w:tcPr>
            <w:tcW w:w="679" w:type="pct"/>
            <w:tcBorders>
              <w:top w:val="nil"/>
              <w:left w:val="nil"/>
              <w:bottom w:val="nil"/>
              <w:right w:val="nil"/>
            </w:tcBorders>
            <w:shd w:val="clear" w:color="auto" w:fill="auto"/>
            <w:noWrap/>
            <w:vAlign w:val="center"/>
            <w:hideMark/>
          </w:tcPr>
          <w:p w14:paraId="18606E9C" w14:textId="77777777" w:rsidR="00DE2E95" w:rsidRPr="00DE2E95" w:rsidRDefault="00DE2E95" w:rsidP="00DE2E95">
            <w:pPr>
              <w:spacing w:line="240" w:lineRule="auto"/>
              <w:jc w:val="right"/>
              <w:rPr>
                <w:sz w:val="12"/>
                <w:szCs w:val="12"/>
              </w:rPr>
            </w:pPr>
            <w:r w:rsidRPr="00DE2E95">
              <w:rPr>
                <w:sz w:val="12"/>
                <w:szCs w:val="12"/>
              </w:rPr>
              <w:t>7 671,00</w:t>
            </w:r>
          </w:p>
        </w:tc>
        <w:tc>
          <w:tcPr>
            <w:tcW w:w="606" w:type="pct"/>
            <w:tcBorders>
              <w:top w:val="nil"/>
              <w:left w:val="nil"/>
              <w:bottom w:val="nil"/>
              <w:right w:val="nil"/>
            </w:tcBorders>
            <w:shd w:val="clear" w:color="auto" w:fill="auto"/>
            <w:noWrap/>
            <w:vAlign w:val="center"/>
            <w:hideMark/>
          </w:tcPr>
          <w:p w14:paraId="46800B75"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0BF1ED3A" w14:textId="77777777" w:rsidTr="00DE2E95">
        <w:trPr>
          <w:trHeight w:val="85"/>
        </w:trPr>
        <w:tc>
          <w:tcPr>
            <w:tcW w:w="2737" w:type="pct"/>
            <w:tcBorders>
              <w:top w:val="nil"/>
              <w:left w:val="nil"/>
              <w:bottom w:val="nil"/>
              <w:right w:val="nil"/>
            </w:tcBorders>
            <w:shd w:val="clear" w:color="auto" w:fill="auto"/>
            <w:vAlign w:val="center"/>
            <w:hideMark/>
          </w:tcPr>
          <w:p w14:paraId="1204CFC3" w14:textId="77777777" w:rsidR="00DE2E95" w:rsidRPr="00DE2E95" w:rsidRDefault="00DE2E95" w:rsidP="00DE2E95">
            <w:pPr>
              <w:spacing w:line="240" w:lineRule="auto"/>
              <w:rPr>
                <w:sz w:val="12"/>
                <w:szCs w:val="12"/>
              </w:rPr>
            </w:pPr>
            <w:r w:rsidRPr="00DE2E95">
              <w:rPr>
                <w:sz w:val="12"/>
                <w:szCs w:val="12"/>
              </w:rPr>
              <w:t>Opłaty na rzecz budżetów jednostek samorządu terytorialnego</w:t>
            </w:r>
          </w:p>
        </w:tc>
        <w:tc>
          <w:tcPr>
            <w:tcW w:w="393" w:type="pct"/>
            <w:tcBorders>
              <w:top w:val="nil"/>
              <w:left w:val="nil"/>
              <w:bottom w:val="nil"/>
              <w:right w:val="nil"/>
            </w:tcBorders>
            <w:shd w:val="clear" w:color="auto" w:fill="auto"/>
            <w:noWrap/>
            <w:vAlign w:val="center"/>
            <w:hideMark/>
          </w:tcPr>
          <w:p w14:paraId="5DA329F4"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578D65BB" w14:textId="77777777" w:rsidR="00DE2E95" w:rsidRPr="00DE2E95" w:rsidRDefault="00DE2E95" w:rsidP="00DE2E95">
            <w:pPr>
              <w:spacing w:line="240" w:lineRule="auto"/>
              <w:jc w:val="right"/>
              <w:rPr>
                <w:sz w:val="12"/>
                <w:szCs w:val="12"/>
              </w:rPr>
            </w:pPr>
            <w:r w:rsidRPr="00DE2E95">
              <w:rPr>
                <w:sz w:val="12"/>
                <w:szCs w:val="12"/>
              </w:rPr>
              <w:t>7 097</w:t>
            </w:r>
          </w:p>
        </w:tc>
        <w:tc>
          <w:tcPr>
            <w:tcW w:w="679" w:type="pct"/>
            <w:tcBorders>
              <w:top w:val="nil"/>
              <w:left w:val="nil"/>
              <w:bottom w:val="nil"/>
              <w:right w:val="nil"/>
            </w:tcBorders>
            <w:shd w:val="clear" w:color="auto" w:fill="auto"/>
            <w:noWrap/>
            <w:vAlign w:val="center"/>
            <w:hideMark/>
          </w:tcPr>
          <w:p w14:paraId="6684ACF2" w14:textId="77777777" w:rsidR="00DE2E95" w:rsidRPr="00DE2E95" w:rsidRDefault="00DE2E95" w:rsidP="00DE2E95">
            <w:pPr>
              <w:spacing w:line="240" w:lineRule="auto"/>
              <w:jc w:val="right"/>
              <w:rPr>
                <w:sz w:val="12"/>
                <w:szCs w:val="12"/>
              </w:rPr>
            </w:pPr>
            <w:r w:rsidRPr="00DE2E95">
              <w:rPr>
                <w:sz w:val="12"/>
                <w:szCs w:val="12"/>
              </w:rPr>
              <w:t>7 096,76</w:t>
            </w:r>
          </w:p>
        </w:tc>
        <w:tc>
          <w:tcPr>
            <w:tcW w:w="606" w:type="pct"/>
            <w:tcBorders>
              <w:top w:val="nil"/>
              <w:left w:val="nil"/>
              <w:bottom w:val="nil"/>
              <w:right w:val="nil"/>
            </w:tcBorders>
            <w:shd w:val="clear" w:color="auto" w:fill="auto"/>
            <w:noWrap/>
            <w:vAlign w:val="center"/>
            <w:hideMark/>
          </w:tcPr>
          <w:p w14:paraId="0AEB9CFB"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356538B7" w14:textId="77777777" w:rsidTr="00DE2E95">
        <w:trPr>
          <w:trHeight w:val="85"/>
        </w:trPr>
        <w:tc>
          <w:tcPr>
            <w:tcW w:w="2737" w:type="pct"/>
            <w:tcBorders>
              <w:top w:val="nil"/>
              <w:left w:val="nil"/>
              <w:bottom w:val="nil"/>
              <w:right w:val="nil"/>
            </w:tcBorders>
            <w:shd w:val="clear" w:color="auto" w:fill="auto"/>
            <w:vAlign w:val="center"/>
            <w:hideMark/>
          </w:tcPr>
          <w:p w14:paraId="5B268BB5" w14:textId="77777777" w:rsidR="00DE2E95" w:rsidRPr="00DE2E95" w:rsidRDefault="00DE2E95" w:rsidP="00DE2E95">
            <w:pPr>
              <w:spacing w:line="240" w:lineRule="auto"/>
              <w:rPr>
                <w:sz w:val="12"/>
                <w:szCs w:val="12"/>
              </w:rPr>
            </w:pPr>
            <w:r w:rsidRPr="00DE2E95">
              <w:rPr>
                <w:sz w:val="12"/>
                <w:szCs w:val="12"/>
              </w:rPr>
              <w:t>Zakup towarów (w szczególności materiałów, leków, żywności) w związku z pomocą obywatelom Ukrainy</w:t>
            </w:r>
          </w:p>
        </w:tc>
        <w:tc>
          <w:tcPr>
            <w:tcW w:w="393" w:type="pct"/>
            <w:tcBorders>
              <w:top w:val="nil"/>
              <w:left w:val="nil"/>
              <w:bottom w:val="nil"/>
              <w:right w:val="nil"/>
            </w:tcBorders>
            <w:shd w:val="clear" w:color="auto" w:fill="auto"/>
            <w:noWrap/>
            <w:vAlign w:val="center"/>
            <w:hideMark/>
          </w:tcPr>
          <w:p w14:paraId="70CA7D16"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232DA922" w14:textId="77777777" w:rsidR="00DE2E95" w:rsidRPr="00DE2E95" w:rsidRDefault="00DE2E95" w:rsidP="00DE2E95">
            <w:pPr>
              <w:spacing w:line="240" w:lineRule="auto"/>
              <w:jc w:val="right"/>
              <w:rPr>
                <w:sz w:val="12"/>
                <w:szCs w:val="12"/>
              </w:rPr>
            </w:pPr>
            <w:r w:rsidRPr="00DE2E95">
              <w:rPr>
                <w:sz w:val="12"/>
                <w:szCs w:val="12"/>
              </w:rPr>
              <w:t>3 432</w:t>
            </w:r>
          </w:p>
        </w:tc>
        <w:tc>
          <w:tcPr>
            <w:tcW w:w="679" w:type="pct"/>
            <w:tcBorders>
              <w:top w:val="nil"/>
              <w:left w:val="nil"/>
              <w:bottom w:val="nil"/>
              <w:right w:val="nil"/>
            </w:tcBorders>
            <w:shd w:val="clear" w:color="auto" w:fill="auto"/>
            <w:noWrap/>
            <w:vAlign w:val="center"/>
            <w:hideMark/>
          </w:tcPr>
          <w:p w14:paraId="29BE45CF" w14:textId="77777777" w:rsidR="00DE2E95" w:rsidRPr="00DE2E95" w:rsidRDefault="00DE2E95" w:rsidP="00DE2E95">
            <w:pPr>
              <w:spacing w:line="240" w:lineRule="auto"/>
              <w:jc w:val="right"/>
              <w:rPr>
                <w:sz w:val="12"/>
                <w:szCs w:val="12"/>
              </w:rPr>
            </w:pPr>
            <w:r w:rsidRPr="00DE2E95">
              <w:rPr>
                <w:sz w:val="12"/>
                <w:szCs w:val="12"/>
              </w:rPr>
              <w:t>3 432,00</w:t>
            </w:r>
          </w:p>
        </w:tc>
        <w:tc>
          <w:tcPr>
            <w:tcW w:w="606" w:type="pct"/>
            <w:tcBorders>
              <w:top w:val="nil"/>
              <w:left w:val="nil"/>
              <w:bottom w:val="nil"/>
              <w:right w:val="nil"/>
            </w:tcBorders>
            <w:shd w:val="clear" w:color="auto" w:fill="auto"/>
            <w:noWrap/>
            <w:vAlign w:val="center"/>
            <w:hideMark/>
          </w:tcPr>
          <w:p w14:paraId="0388E27B"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7329B124" w14:textId="77777777" w:rsidTr="00DE2E95">
        <w:trPr>
          <w:trHeight w:val="85"/>
        </w:trPr>
        <w:tc>
          <w:tcPr>
            <w:tcW w:w="2737" w:type="pct"/>
            <w:tcBorders>
              <w:top w:val="nil"/>
              <w:left w:val="nil"/>
              <w:bottom w:val="nil"/>
              <w:right w:val="nil"/>
            </w:tcBorders>
            <w:shd w:val="clear" w:color="auto" w:fill="auto"/>
            <w:vAlign w:val="center"/>
            <w:hideMark/>
          </w:tcPr>
          <w:p w14:paraId="073D8885" w14:textId="77777777" w:rsidR="00DE2E95" w:rsidRPr="00DE2E95" w:rsidRDefault="00DE2E95" w:rsidP="00DE2E95">
            <w:pPr>
              <w:spacing w:line="240" w:lineRule="auto"/>
              <w:rPr>
                <w:sz w:val="12"/>
                <w:szCs w:val="12"/>
              </w:rPr>
            </w:pPr>
            <w:r w:rsidRPr="00DE2E95">
              <w:rPr>
                <w:sz w:val="12"/>
                <w:szCs w:val="12"/>
              </w:rPr>
              <w:t>Zakup usług związanych z pomocą obywatelom Ukrainy</w:t>
            </w:r>
          </w:p>
        </w:tc>
        <w:tc>
          <w:tcPr>
            <w:tcW w:w="393" w:type="pct"/>
            <w:tcBorders>
              <w:top w:val="nil"/>
              <w:left w:val="nil"/>
              <w:bottom w:val="nil"/>
              <w:right w:val="nil"/>
            </w:tcBorders>
            <w:shd w:val="clear" w:color="auto" w:fill="auto"/>
            <w:noWrap/>
            <w:vAlign w:val="center"/>
            <w:hideMark/>
          </w:tcPr>
          <w:p w14:paraId="5EAB0718"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623C0712" w14:textId="77777777" w:rsidR="00DE2E95" w:rsidRPr="00DE2E95" w:rsidRDefault="00DE2E95" w:rsidP="00DE2E95">
            <w:pPr>
              <w:spacing w:line="240" w:lineRule="auto"/>
              <w:jc w:val="right"/>
              <w:rPr>
                <w:sz w:val="12"/>
                <w:szCs w:val="12"/>
              </w:rPr>
            </w:pPr>
            <w:r w:rsidRPr="00DE2E95">
              <w:rPr>
                <w:sz w:val="12"/>
                <w:szCs w:val="12"/>
              </w:rPr>
              <w:t>2 886</w:t>
            </w:r>
          </w:p>
        </w:tc>
        <w:tc>
          <w:tcPr>
            <w:tcW w:w="679" w:type="pct"/>
            <w:tcBorders>
              <w:top w:val="nil"/>
              <w:left w:val="nil"/>
              <w:bottom w:val="nil"/>
              <w:right w:val="nil"/>
            </w:tcBorders>
            <w:shd w:val="clear" w:color="auto" w:fill="auto"/>
            <w:noWrap/>
            <w:vAlign w:val="center"/>
            <w:hideMark/>
          </w:tcPr>
          <w:p w14:paraId="33E83833" w14:textId="77777777" w:rsidR="00DE2E95" w:rsidRPr="00DE2E95" w:rsidRDefault="00DE2E95" w:rsidP="00DE2E95">
            <w:pPr>
              <w:spacing w:line="240" w:lineRule="auto"/>
              <w:jc w:val="right"/>
              <w:rPr>
                <w:sz w:val="12"/>
                <w:szCs w:val="12"/>
              </w:rPr>
            </w:pPr>
            <w:r w:rsidRPr="00DE2E95">
              <w:rPr>
                <w:sz w:val="12"/>
                <w:szCs w:val="12"/>
              </w:rPr>
              <w:t>2 886,00</w:t>
            </w:r>
          </w:p>
        </w:tc>
        <w:tc>
          <w:tcPr>
            <w:tcW w:w="606" w:type="pct"/>
            <w:tcBorders>
              <w:top w:val="nil"/>
              <w:left w:val="nil"/>
              <w:bottom w:val="nil"/>
              <w:right w:val="nil"/>
            </w:tcBorders>
            <w:shd w:val="clear" w:color="auto" w:fill="auto"/>
            <w:noWrap/>
            <w:vAlign w:val="center"/>
            <w:hideMark/>
          </w:tcPr>
          <w:p w14:paraId="6EC0BD43"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20F969F0" w14:textId="77777777" w:rsidTr="00DE2E95">
        <w:trPr>
          <w:trHeight w:val="85"/>
        </w:trPr>
        <w:tc>
          <w:tcPr>
            <w:tcW w:w="2737" w:type="pct"/>
            <w:tcBorders>
              <w:top w:val="nil"/>
              <w:left w:val="nil"/>
              <w:bottom w:val="nil"/>
              <w:right w:val="nil"/>
            </w:tcBorders>
            <w:shd w:val="clear" w:color="auto" w:fill="auto"/>
            <w:vAlign w:val="center"/>
            <w:hideMark/>
          </w:tcPr>
          <w:p w14:paraId="217DB162" w14:textId="77777777" w:rsidR="00DE2E95" w:rsidRPr="00DE2E95" w:rsidRDefault="00DE2E95" w:rsidP="00DE2E95">
            <w:pPr>
              <w:spacing w:line="240" w:lineRule="auto"/>
              <w:rPr>
                <w:sz w:val="12"/>
                <w:szCs w:val="12"/>
              </w:rPr>
            </w:pPr>
            <w:r w:rsidRPr="00DE2E95">
              <w:rPr>
                <w:sz w:val="12"/>
                <w:szCs w:val="12"/>
              </w:rPr>
              <w:t xml:space="preserve">Szkolenia pracowników </w:t>
            </w:r>
          </w:p>
        </w:tc>
        <w:tc>
          <w:tcPr>
            <w:tcW w:w="393" w:type="pct"/>
            <w:tcBorders>
              <w:top w:val="nil"/>
              <w:left w:val="nil"/>
              <w:bottom w:val="nil"/>
              <w:right w:val="nil"/>
            </w:tcBorders>
            <w:shd w:val="clear" w:color="auto" w:fill="auto"/>
            <w:noWrap/>
            <w:vAlign w:val="center"/>
            <w:hideMark/>
          </w:tcPr>
          <w:p w14:paraId="6E0AC774"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2E929897" w14:textId="77777777" w:rsidR="00DE2E95" w:rsidRPr="00DE2E95" w:rsidRDefault="00DE2E95" w:rsidP="00DE2E95">
            <w:pPr>
              <w:spacing w:line="240" w:lineRule="auto"/>
              <w:jc w:val="right"/>
              <w:rPr>
                <w:sz w:val="12"/>
                <w:szCs w:val="12"/>
              </w:rPr>
            </w:pPr>
            <w:r w:rsidRPr="00DE2E95">
              <w:rPr>
                <w:sz w:val="12"/>
                <w:szCs w:val="12"/>
              </w:rPr>
              <w:t>2 262</w:t>
            </w:r>
          </w:p>
        </w:tc>
        <w:tc>
          <w:tcPr>
            <w:tcW w:w="679" w:type="pct"/>
            <w:tcBorders>
              <w:top w:val="nil"/>
              <w:left w:val="nil"/>
              <w:bottom w:val="nil"/>
              <w:right w:val="nil"/>
            </w:tcBorders>
            <w:shd w:val="clear" w:color="auto" w:fill="auto"/>
            <w:noWrap/>
            <w:vAlign w:val="center"/>
            <w:hideMark/>
          </w:tcPr>
          <w:p w14:paraId="48F49E9D" w14:textId="77777777" w:rsidR="00DE2E95" w:rsidRPr="00DE2E95" w:rsidRDefault="00DE2E95" w:rsidP="00DE2E95">
            <w:pPr>
              <w:spacing w:line="240" w:lineRule="auto"/>
              <w:jc w:val="right"/>
              <w:rPr>
                <w:sz w:val="12"/>
                <w:szCs w:val="12"/>
              </w:rPr>
            </w:pPr>
            <w:r w:rsidRPr="00DE2E95">
              <w:rPr>
                <w:sz w:val="12"/>
                <w:szCs w:val="12"/>
              </w:rPr>
              <w:t>2 262,00</w:t>
            </w:r>
          </w:p>
        </w:tc>
        <w:tc>
          <w:tcPr>
            <w:tcW w:w="606" w:type="pct"/>
            <w:tcBorders>
              <w:top w:val="nil"/>
              <w:left w:val="nil"/>
              <w:bottom w:val="nil"/>
              <w:right w:val="nil"/>
            </w:tcBorders>
            <w:shd w:val="clear" w:color="auto" w:fill="auto"/>
            <w:noWrap/>
            <w:vAlign w:val="center"/>
            <w:hideMark/>
          </w:tcPr>
          <w:p w14:paraId="6B75CAFE"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3BBD0789" w14:textId="77777777" w:rsidTr="00DE2E95">
        <w:trPr>
          <w:trHeight w:val="85"/>
        </w:trPr>
        <w:tc>
          <w:tcPr>
            <w:tcW w:w="2737" w:type="pct"/>
            <w:tcBorders>
              <w:top w:val="nil"/>
              <w:left w:val="nil"/>
              <w:bottom w:val="nil"/>
              <w:right w:val="nil"/>
            </w:tcBorders>
            <w:shd w:val="clear" w:color="auto" w:fill="auto"/>
            <w:vAlign w:val="center"/>
            <w:hideMark/>
          </w:tcPr>
          <w:p w14:paraId="1B61D2D0" w14:textId="77777777" w:rsidR="00DE2E95" w:rsidRPr="00DE2E95" w:rsidRDefault="00DE2E95" w:rsidP="00DE2E95">
            <w:pPr>
              <w:spacing w:line="240" w:lineRule="auto"/>
              <w:rPr>
                <w:sz w:val="12"/>
                <w:szCs w:val="12"/>
              </w:rPr>
            </w:pPr>
            <w:r w:rsidRPr="00DE2E95">
              <w:rPr>
                <w:sz w:val="12"/>
                <w:szCs w:val="12"/>
              </w:rPr>
              <w:t>Opłaty z tytułu zakupu usług telekomunikacyjnych</w:t>
            </w:r>
          </w:p>
        </w:tc>
        <w:tc>
          <w:tcPr>
            <w:tcW w:w="393" w:type="pct"/>
            <w:tcBorders>
              <w:top w:val="nil"/>
              <w:left w:val="nil"/>
              <w:bottom w:val="nil"/>
              <w:right w:val="nil"/>
            </w:tcBorders>
            <w:shd w:val="clear" w:color="auto" w:fill="auto"/>
            <w:noWrap/>
            <w:vAlign w:val="center"/>
            <w:hideMark/>
          </w:tcPr>
          <w:p w14:paraId="12E13900"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65547AC2" w14:textId="77777777" w:rsidR="00DE2E95" w:rsidRPr="00DE2E95" w:rsidRDefault="00DE2E95" w:rsidP="00DE2E95">
            <w:pPr>
              <w:spacing w:line="240" w:lineRule="auto"/>
              <w:jc w:val="right"/>
              <w:rPr>
                <w:sz w:val="12"/>
                <w:szCs w:val="12"/>
              </w:rPr>
            </w:pPr>
            <w:r w:rsidRPr="00DE2E95">
              <w:rPr>
                <w:sz w:val="12"/>
                <w:szCs w:val="12"/>
              </w:rPr>
              <w:t>2 168</w:t>
            </w:r>
          </w:p>
        </w:tc>
        <w:tc>
          <w:tcPr>
            <w:tcW w:w="679" w:type="pct"/>
            <w:tcBorders>
              <w:top w:val="nil"/>
              <w:left w:val="nil"/>
              <w:bottom w:val="nil"/>
              <w:right w:val="nil"/>
            </w:tcBorders>
            <w:shd w:val="clear" w:color="auto" w:fill="auto"/>
            <w:noWrap/>
            <w:vAlign w:val="center"/>
            <w:hideMark/>
          </w:tcPr>
          <w:p w14:paraId="74F6426F" w14:textId="77777777" w:rsidR="00DE2E95" w:rsidRPr="00DE2E95" w:rsidRDefault="00DE2E95" w:rsidP="00DE2E95">
            <w:pPr>
              <w:spacing w:line="240" w:lineRule="auto"/>
              <w:jc w:val="right"/>
              <w:rPr>
                <w:sz w:val="12"/>
                <w:szCs w:val="12"/>
              </w:rPr>
            </w:pPr>
            <w:r w:rsidRPr="00DE2E95">
              <w:rPr>
                <w:sz w:val="12"/>
                <w:szCs w:val="12"/>
              </w:rPr>
              <w:t>2 020,50</w:t>
            </w:r>
          </w:p>
        </w:tc>
        <w:tc>
          <w:tcPr>
            <w:tcW w:w="606" w:type="pct"/>
            <w:tcBorders>
              <w:top w:val="nil"/>
              <w:left w:val="nil"/>
              <w:bottom w:val="nil"/>
              <w:right w:val="nil"/>
            </w:tcBorders>
            <w:shd w:val="clear" w:color="auto" w:fill="auto"/>
            <w:noWrap/>
            <w:vAlign w:val="center"/>
            <w:hideMark/>
          </w:tcPr>
          <w:p w14:paraId="265F93FD" w14:textId="77777777" w:rsidR="00DE2E95" w:rsidRPr="00DE2E95" w:rsidRDefault="00DE2E95" w:rsidP="00DE2E95">
            <w:pPr>
              <w:spacing w:line="240" w:lineRule="auto"/>
              <w:jc w:val="right"/>
              <w:rPr>
                <w:sz w:val="12"/>
                <w:szCs w:val="12"/>
              </w:rPr>
            </w:pPr>
            <w:r w:rsidRPr="00DE2E95">
              <w:rPr>
                <w:sz w:val="12"/>
                <w:szCs w:val="12"/>
              </w:rPr>
              <w:t>93,2%</w:t>
            </w:r>
          </w:p>
        </w:tc>
      </w:tr>
      <w:tr w:rsidR="00DE2E95" w:rsidRPr="00DE2E95" w14:paraId="71B24C45" w14:textId="77777777" w:rsidTr="00DE2E95">
        <w:trPr>
          <w:trHeight w:val="85"/>
        </w:trPr>
        <w:tc>
          <w:tcPr>
            <w:tcW w:w="2737" w:type="pct"/>
            <w:tcBorders>
              <w:top w:val="nil"/>
              <w:left w:val="nil"/>
              <w:bottom w:val="nil"/>
              <w:right w:val="nil"/>
            </w:tcBorders>
            <w:shd w:val="clear" w:color="auto" w:fill="auto"/>
            <w:vAlign w:val="center"/>
            <w:hideMark/>
          </w:tcPr>
          <w:p w14:paraId="5DD6D634" w14:textId="77777777" w:rsidR="00DE2E95" w:rsidRPr="00DE2E95" w:rsidRDefault="00DE2E95" w:rsidP="00DE2E95">
            <w:pPr>
              <w:spacing w:line="240" w:lineRule="auto"/>
              <w:rPr>
                <w:sz w:val="12"/>
                <w:szCs w:val="12"/>
              </w:rPr>
            </w:pPr>
            <w:r w:rsidRPr="00DE2E95">
              <w:rPr>
                <w:sz w:val="12"/>
                <w:szCs w:val="12"/>
              </w:rPr>
              <w:t>Wydatki osobowe niezaliczone do wynagrodzeń</w:t>
            </w:r>
          </w:p>
        </w:tc>
        <w:tc>
          <w:tcPr>
            <w:tcW w:w="393" w:type="pct"/>
            <w:tcBorders>
              <w:top w:val="nil"/>
              <w:left w:val="nil"/>
              <w:bottom w:val="nil"/>
              <w:right w:val="nil"/>
            </w:tcBorders>
            <w:shd w:val="clear" w:color="auto" w:fill="auto"/>
            <w:noWrap/>
            <w:vAlign w:val="center"/>
            <w:hideMark/>
          </w:tcPr>
          <w:p w14:paraId="15E47504"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7869D20C" w14:textId="77777777" w:rsidR="00DE2E95" w:rsidRPr="00DE2E95" w:rsidRDefault="00DE2E95" w:rsidP="00DE2E95">
            <w:pPr>
              <w:spacing w:line="240" w:lineRule="auto"/>
              <w:jc w:val="right"/>
              <w:rPr>
                <w:sz w:val="12"/>
                <w:szCs w:val="12"/>
              </w:rPr>
            </w:pPr>
            <w:r w:rsidRPr="00DE2E95">
              <w:rPr>
                <w:sz w:val="12"/>
                <w:szCs w:val="12"/>
              </w:rPr>
              <w:t>1 791</w:t>
            </w:r>
          </w:p>
        </w:tc>
        <w:tc>
          <w:tcPr>
            <w:tcW w:w="679" w:type="pct"/>
            <w:tcBorders>
              <w:top w:val="nil"/>
              <w:left w:val="nil"/>
              <w:bottom w:val="nil"/>
              <w:right w:val="nil"/>
            </w:tcBorders>
            <w:shd w:val="clear" w:color="auto" w:fill="auto"/>
            <w:noWrap/>
            <w:vAlign w:val="center"/>
            <w:hideMark/>
          </w:tcPr>
          <w:p w14:paraId="0EAC0E06" w14:textId="77777777" w:rsidR="00DE2E95" w:rsidRPr="00DE2E95" w:rsidRDefault="00DE2E95" w:rsidP="00DE2E95">
            <w:pPr>
              <w:spacing w:line="240" w:lineRule="auto"/>
              <w:jc w:val="right"/>
              <w:rPr>
                <w:sz w:val="12"/>
                <w:szCs w:val="12"/>
              </w:rPr>
            </w:pPr>
            <w:r w:rsidRPr="00DE2E95">
              <w:rPr>
                <w:sz w:val="12"/>
                <w:szCs w:val="12"/>
              </w:rPr>
              <w:t>1 789,95</w:t>
            </w:r>
          </w:p>
        </w:tc>
        <w:tc>
          <w:tcPr>
            <w:tcW w:w="606" w:type="pct"/>
            <w:tcBorders>
              <w:top w:val="nil"/>
              <w:left w:val="nil"/>
              <w:bottom w:val="nil"/>
              <w:right w:val="nil"/>
            </w:tcBorders>
            <w:shd w:val="clear" w:color="auto" w:fill="auto"/>
            <w:noWrap/>
            <w:vAlign w:val="center"/>
            <w:hideMark/>
          </w:tcPr>
          <w:p w14:paraId="79A2B2CD" w14:textId="77777777" w:rsidR="00DE2E95" w:rsidRPr="00DE2E95" w:rsidRDefault="00DE2E95" w:rsidP="00DE2E95">
            <w:pPr>
              <w:spacing w:line="240" w:lineRule="auto"/>
              <w:jc w:val="right"/>
              <w:rPr>
                <w:sz w:val="12"/>
                <w:szCs w:val="12"/>
              </w:rPr>
            </w:pPr>
            <w:r w:rsidRPr="00DE2E95">
              <w:rPr>
                <w:sz w:val="12"/>
                <w:szCs w:val="12"/>
              </w:rPr>
              <w:t>99,9%</w:t>
            </w:r>
          </w:p>
        </w:tc>
      </w:tr>
      <w:tr w:rsidR="00DE2E95" w:rsidRPr="00DE2E95" w14:paraId="1D69C983" w14:textId="77777777" w:rsidTr="00DE2E95">
        <w:trPr>
          <w:trHeight w:val="85"/>
        </w:trPr>
        <w:tc>
          <w:tcPr>
            <w:tcW w:w="2737" w:type="pct"/>
            <w:tcBorders>
              <w:top w:val="nil"/>
              <w:left w:val="nil"/>
              <w:bottom w:val="nil"/>
              <w:right w:val="nil"/>
            </w:tcBorders>
            <w:shd w:val="clear" w:color="auto" w:fill="auto"/>
            <w:vAlign w:val="center"/>
            <w:hideMark/>
          </w:tcPr>
          <w:p w14:paraId="6024DF30" w14:textId="77777777" w:rsidR="00DE2E95" w:rsidRPr="00DE2E95" w:rsidRDefault="00DE2E95" w:rsidP="00DE2E95">
            <w:pPr>
              <w:spacing w:line="240" w:lineRule="auto"/>
              <w:rPr>
                <w:sz w:val="12"/>
                <w:szCs w:val="12"/>
              </w:rPr>
            </w:pPr>
            <w:r w:rsidRPr="00DE2E95">
              <w:rPr>
                <w:sz w:val="12"/>
                <w:szCs w:val="12"/>
              </w:rPr>
              <w:t>Wyjazdy służbowe krajowe</w:t>
            </w:r>
          </w:p>
        </w:tc>
        <w:tc>
          <w:tcPr>
            <w:tcW w:w="393" w:type="pct"/>
            <w:tcBorders>
              <w:top w:val="nil"/>
              <w:left w:val="nil"/>
              <w:bottom w:val="nil"/>
              <w:right w:val="nil"/>
            </w:tcBorders>
            <w:shd w:val="clear" w:color="auto" w:fill="auto"/>
            <w:noWrap/>
            <w:vAlign w:val="center"/>
            <w:hideMark/>
          </w:tcPr>
          <w:p w14:paraId="0193127A"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0238843A" w14:textId="77777777" w:rsidR="00DE2E95" w:rsidRPr="00DE2E95" w:rsidRDefault="00DE2E95" w:rsidP="00DE2E95">
            <w:pPr>
              <w:spacing w:line="240" w:lineRule="auto"/>
              <w:jc w:val="right"/>
              <w:rPr>
                <w:sz w:val="12"/>
                <w:szCs w:val="12"/>
              </w:rPr>
            </w:pPr>
            <w:r w:rsidRPr="00DE2E95">
              <w:rPr>
                <w:sz w:val="12"/>
                <w:szCs w:val="12"/>
              </w:rPr>
              <w:t>1 414</w:t>
            </w:r>
          </w:p>
        </w:tc>
        <w:tc>
          <w:tcPr>
            <w:tcW w:w="679" w:type="pct"/>
            <w:tcBorders>
              <w:top w:val="nil"/>
              <w:left w:val="nil"/>
              <w:bottom w:val="nil"/>
              <w:right w:val="nil"/>
            </w:tcBorders>
            <w:shd w:val="clear" w:color="auto" w:fill="auto"/>
            <w:noWrap/>
            <w:vAlign w:val="center"/>
            <w:hideMark/>
          </w:tcPr>
          <w:p w14:paraId="4D35577F" w14:textId="77777777" w:rsidR="00DE2E95" w:rsidRPr="00DE2E95" w:rsidRDefault="00DE2E95" w:rsidP="00DE2E95">
            <w:pPr>
              <w:spacing w:line="240" w:lineRule="auto"/>
              <w:jc w:val="right"/>
              <w:rPr>
                <w:sz w:val="12"/>
                <w:szCs w:val="12"/>
              </w:rPr>
            </w:pPr>
            <w:r w:rsidRPr="00DE2E95">
              <w:rPr>
                <w:sz w:val="12"/>
                <w:szCs w:val="12"/>
              </w:rPr>
              <w:t>1 413,99</w:t>
            </w:r>
          </w:p>
        </w:tc>
        <w:tc>
          <w:tcPr>
            <w:tcW w:w="606" w:type="pct"/>
            <w:tcBorders>
              <w:top w:val="nil"/>
              <w:left w:val="nil"/>
              <w:bottom w:val="nil"/>
              <w:right w:val="nil"/>
            </w:tcBorders>
            <w:shd w:val="clear" w:color="auto" w:fill="auto"/>
            <w:noWrap/>
            <w:vAlign w:val="center"/>
            <w:hideMark/>
          </w:tcPr>
          <w:p w14:paraId="126A91D8"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41522DF4" w14:textId="77777777" w:rsidTr="00DE2E95">
        <w:trPr>
          <w:trHeight w:val="85"/>
        </w:trPr>
        <w:tc>
          <w:tcPr>
            <w:tcW w:w="2737" w:type="pct"/>
            <w:tcBorders>
              <w:top w:val="nil"/>
              <w:left w:val="nil"/>
              <w:bottom w:val="nil"/>
              <w:right w:val="nil"/>
            </w:tcBorders>
            <w:shd w:val="clear" w:color="auto" w:fill="auto"/>
            <w:vAlign w:val="center"/>
            <w:hideMark/>
          </w:tcPr>
          <w:p w14:paraId="7E646959" w14:textId="77777777" w:rsidR="00DE2E95" w:rsidRPr="00DE2E95" w:rsidRDefault="00DE2E95" w:rsidP="00DE2E95">
            <w:pPr>
              <w:spacing w:line="240" w:lineRule="auto"/>
              <w:rPr>
                <w:sz w:val="12"/>
                <w:szCs w:val="12"/>
              </w:rPr>
            </w:pPr>
            <w:r w:rsidRPr="00DE2E95">
              <w:rPr>
                <w:sz w:val="12"/>
                <w:szCs w:val="12"/>
              </w:rPr>
              <w:t>Zakup usług zdrowotnych</w:t>
            </w:r>
          </w:p>
        </w:tc>
        <w:tc>
          <w:tcPr>
            <w:tcW w:w="393" w:type="pct"/>
            <w:tcBorders>
              <w:top w:val="nil"/>
              <w:left w:val="nil"/>
              <w:bottom w:val="nil"/>
              <w:right w:val="nil"/>
            </w:tcBorders>
            <w:shd w:val="clear" w:color="auto" w:fill="auto"/>
            <w:noWrap/>
            <w:vAlign w:val="center"/>
            <w:hideMark/>
          </w:tcPr>
          <w:p w14:paraId="6D2A7576"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10E93312" w14:textId="77777777" w:rsidR="00DE2E95" w:rsidRPr="00DE2E95" w:rsidRDefault="00DE2E95" w:rsidP="00DE2E95">
            <w:pPr>
              <w:spacing w:line="240" w:lineRule="auto"/>
              <w:jc w:val="right"/>
              <w:rPr>
                <w:sz w:val="12"/>
                <w:szCs w:val="12"/>
              </w:rPr>
            </w:pPr>
            <w:r w:rsidRPr="00DE2E95">
              <w:rPr>
                <w:sz w:val="12"/>
                <w:szCs w:val="12"/>
              </w:rPr>
              <w:t>1 131</w:t>
            </w:r>
          </w:p>
        </w:tc>
        <w:tc>
          <w:tcPr>
            <w:tcW w:w="679" w:type="pct"/>
            <w:tcBorders>
              <w:top w:val="nil"/>
              <w:left w:val="nil"/>
              <w:bottom w:val="nil"/>
              <w:right w:val="nil"/>
            </w:tcBorders>
            <w:shd w:val="clear" w:color="auto" w:fill="auto"/>
            <w:noWrap/>
            <w:vAlign w:val="center"/>
            <w:hideMark/>
          </w:tcPr>
          <w:p w14:paraId="5D58EF1D" w14:textId="77777777" w:rsidR="00DE2E95" w:rsidRPr="00DE2E95" w:rsidRDefault="00DE2E95" w:rsidP="00DE2E95">
            <w:pPr>
              <w:spacing w:line="240" w:lineRule="auto"/>
              <w:jc w:val="right"/>
              <w:rPr>
                <w:sz w:val="12"/>
                <w:szCs w:val="12"/>
              </w:rPr>
            </w:pPr>
            <w:r w:rsidRPr="00DE2E95">
              <w:rPr>
                <w:sz w:val="12"/>
                <w:szCs w:val="12"/>
              </w:rPr>
              <w:t>211,00</w:t>
            </w:r>
          </w:p>
        </w:tc>
        <w:tc>
          <w:tcPr>
            <w:tcW w:w="606" w:type="pct"/>
            <w:tcBorders>
              <w:top w:val="nil"/>
              <w:left w:val="nil"/>
              <w:bottom w:val="nil"/>
              <w:right w:val="nil"/>
            </w:tcBorders>
            <w:shd w:val="clear" w:color="auto" w:fill="auto"/>
            <w:noWrap/>
            <w:vAlign w:val="center"/>
            <w:hideMark/>
          </w:tcPr>
          <w:p w14:paraId="37DA0081" w14:textId="77777777" w:rsidR="00DE2E95" w:rsidRPr="00DE2E95" w:rsidRDefault="00DE2E95" w:rsidP="00DE2E95">
            <w:pPr>
              <w:spacing w:line="240" w:lineRule="auto"/>
              <w:jc w:val="right"/>
              <w:rPr>
                <w:sz w:val="12"/>
                <w:szCs w:val="12"/>
              </w:rPr>
            </w:pPr>
            <w:r w:rsidRPr="00DE2E95">
              <w:rPr>
                <w:sz w:val="12"/>
                <w:szCs w:val="12"/>
              </w:rPr>
              <w:t>18,7%</w:t>
            </w:r>
          </w:p>
        </w:tc>
      </w:tr>
      <w:tr w:rsidR="00DE2E95" w:rsidRPr="00DE2E95" w14:paraId="37805648" w14:textId="77777777" w:rsidTr="00DE2E95">
        <w:trPr>
          <w:trHeight w:val="85"/>
        </w:trPr>
        <w:tc>
          <w:tcPr>
            <w:tcW w:w="2737" w:type="pct"/>
            <w:tcBorders>
              <w:top w:val="nil"/>
              <w:left w:val="nil"/>
              <w:bottom w:val="nil"/>
              <w:right w:val="nil"/>
            </w:tcBorders>
            <w:shd w:val="clear" w:color="auto" w:fill="auto"/>
            <w:vAlign w:val="center"/>
            <w:hideMark/>
          </w:tcPr>
          <w:p w14:paraId="08B9C25C" w14:textId="77777777" w:rsidR="00DE2E95" w:rsidRPr="00DE2E95" w:rsidRDefault="00DE2E95" w:rsidP="00DE2E95">
            <w:pPr>
              <w:spacing w:line="240" w:lineRule="auto"/>
              <w:jc w:val="right"/>
              <w:rPr>
                <w:sz w:val="12"/>
                <w:szCs w:val="12"/>
              </w:rPr>
            </w:pPr>
          </w:p>
        </w:tc>
        <w:tc>
          <w:tcPr>
            <w:tcW w:w="393" w:type="pct"/>
            <w:tcBorders>
              <w:top w:val="nil"/>
              <w:left w:val="nil"/>
              <w:bottom w:val="nil"/>
              <w:right w:val="nil"/>
            </w:tcBorders>
            <w:shd w:val="clear" w:color="auto" w:fill="auto"/>
            <w:vAlign w:val="center"/>
            <w:hideMark/>
          </w:tcPr>
          <w:p w14:paraId="5961F94B"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EA5A317"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536E71F6"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F16C495"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6C29015E" w14:textId="77777777" w:rsidTr="00DE2E95">
        <w:trPr>
          <w:trHeight w:val="85"/>
        </w:trPr>
        <w:tc>
          <w:tcPr>
            <w:tcW w:w="2737" w:type="pct"/>
            <w:tcBorders>
              <w:top w:val="nil"/>
              <w:left w:val="nil"/>
              <w:bottom w:val="nil"/>
              <w:right w:val="nil"/>
            </w:tcBorders>
            <w:shd w:val="clear" w:color="auto" w:fill="auto"/>
            <w:vAlign w:val="center"/>
            <w:hideMark/>
          </w:tcPr>
          <w:p w14:paraId="517ACCF1" w14:textId="77777777" w:rsidR="00DE2E95" w:rsidRPr="00DE2E95" w:rsidRDefault="00DE2E95" w:rsidP="00DE2E95">
            <w:pPr>
              <w:spacing w:line="240" w:lineRule="auto"/>
              <w:rPr>
                <w:i/>
                <w:iCs/>
                <w:sz w:val="12"/>
                <w:szCs w:val="12"/>
                <w:u w:val="single"/>
              </w:rPr>
            </w:pPr>
            <w:r w:rsidRPr="00DE2E95">
              <w:rPr>
                <w:i/>
                <w:iCs/>
                <w:sz w:val="12"/>
                <w:szCs w:val="12"/>
                <w:u w:val="single"/>
              </w:rPr>
              <w:t>Podstawa prawna:</w:t>
            </w:r>
          </w:p>
        </w:tc>
        <w:tc>
          <w:tcPr>
            <w:tcW w:w="393" w:type="pct"/>
            <w:tcBorders>
              <w:top w:val="nil"/>
              <w:left w:val="nil"/>
              <w:bottom w:val="nil"/>
              <w:right w:val="nil"/>
            </w:tcBorders>
            <w:shd w:val="clear" w:color="auto" w:fill="auto"/>
            <w:noWrap/>
            <w:vAlign w:val="center"/>
            <w:hideMark/>
          </w:tcPr>
          <w:p w14:paraId="6F1509A6"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152005D1"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088BD49B"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7680231"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750629B" w14:textId="77777777" w:rsidTr="00DE2E95">
        <w:trPr>
          <w:trHeight w:val="85"/>
        </w:trPr>
        <w:tc>
          <w:tcPr>
            <w:tcW w:w="2737" w:type="pct"/>
            <w:tcBorders>
              <w:top w:val="nil"/>
              <w:left w:val="nil"/>
              <w:bottom w:val="nil"/>
              <w:right w:val="nil"/>
            </w:tcBorders>
            <w:shd w:val="clear" w:color="auto" w:fill="auto"/>
            <w:vAlign w:val="center"/>
            <w:hideMark/>
          </w:tcPr>
          <w:p w14:paraId="7C265ED1" w14:textId="77777777" w:rsidR="00DE2E95" w:rsidRPr="00DE2E95" w:rsidRDefault="00DE2E95" w:rsidP="00DE2E95">
            <w:pPr>
              <w:spacing w:line="240" w:lineRule="auto"/>
              <w:rPr>
                <w:i/>
                <w:iCs/>
                <w:sz w:val="12"/>
                <w:szCs w:val="12"/>
              </w:rPr>
            </w:pPr>
            <w:r w:rsidRPr="00DE2E95">
              <w:rPr>
                <w:i/>
                <w:iCs/>
                <w:sz w:val="12"/>
                <w:szCs w:val="12"/>
              </w:rPr>
              <w:t>1. Ustawa z dnia 14 grudnia 2016 r. Prawo oświatowe</w:t>
            </w:r>
          </w:p>
        </w:tc>
        <w:tc>
          <w:tcPr>
            <w:tcW w:w="393" w:type="pct"/>
            <w:tcBorders>
              <w:top w:val="nil"/>
              <w:left w:val="nil"/>
              <w:bottom w:val="nil"/>
              <w:right w:val="nil"/>
            </w:tcBorders>
            <w:shd w:val="clear" w:color="auto" w:fill="auto"/>
            <w:vAlign w:val="center"/>
            <w:hideMark/>
          </w:tcPr>
          <w:p w14:paraId="671078E0"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7DFA1A70" w14:textId="77777777" w:rsidR="00DE2E95" w:rsidRPr="00DE2E95" w:rsidRDefault="00DE2E95" w:rsidP="00DE2E95">
            <w:pPr>
              <w:spacing w:line="240" w:lineRule="auto"/>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7ED53E8F"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55CDE829"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5F5EA10" w14:textId="77777777" w:rsidTr="00DE2E95">
        <w:trPr>
          <w:trHeight w:val="85"/>
        </w:trPr>
        <w:tc>
          <w:tcPr>
            <w:tcW w:w="2737" w:type="pct"/>
            <w:tcBorders>
              <w:top w:val="nil"/>
              <w:left w:val="nil"/>
              <w:bottom w:val="nil"/>
              <w:right w:val="nil"/>
            </w:tcBorders>
            <w:shd w:val="clear" w:color="auto" w:fill="auto"/>
            <w:vAlign w:val="center"/>
            <w:hideMark/>
          </w:tcPr>
          <w:p w14:paraId="41E3BBDC" w14:textId="77777777" w:rsidR="00DE2E95" w:rsidRPr="00DE2E95" w:rsidRDefault="00DE2E95" w:rsidP="00DE2E95">
            <w:pPr>
              <w:spacing w:line="240" w:lineRule="auto"/>
              <w:rPr>
                <w:i/>
                <w:iCs/>
                <w:sz w:val="12"/>
                <w:szCs w:val="12"/>
              </w:rPr>
            </w:pPr>
            <w:r w:rsidRPr="00DE2E95">
              <w:rPr>
                <w:i/>
                <w:iCs/>
                <w:sz w:val="12"/>
                <w:szCs w:val="12"/>
              </w:rPr>
              <w:t>2. Ustawa z dnia 26 stycznia 1982 r. Karta Nauczyciela</w:t>
            </w:r>
          </w:p>
        </w:tc>
        <w:tc>
          <w:tcPr>
            <w:tcW w:w="393" w:type="pct"/>
            <w:tcBorders>
              <w:top w:val="nil"/>
              <w:left w:val="nil"/>
              <w:bottom w:val="nil"/>
              <w:right w:val="nil"/>
            </w:tcBorders>
            <w:shd w:val="clear" w:color="auto" w:fill="auto"/>
            <w:vAlign w:val="center"/>
            <w:hideMark/>
          </w:tcPr>
          <w:p w14:paraId="58AAC1CF"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29DA08B4"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2C8CA773"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2B00BA40"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D3C51E7" w14:textId="77777777" w:rsidTr="00DE2E95">
        <w:trPr>
          <w:trHeight w:val="85"/>
        </w:trPr>
        <w:tc>
          <w:tcPr>
            <w:tcW w:w="2737" w:type="pct"/>
            <w:tcBorders>
              <w:top w:val="nil"/>
              <w:left w:val="nil"/>
              <w:bottom w:val="nil"/>
              <w:right w:val="nil"/>
            </w:tcBorders>
            <w:shd w:val="clear" w:color="auto" w:fill="auto"/>
            <w:vAlign w:val="center"/>
            <w:hideMark/>
          </w:tcPr>
          <w:p w14:paraId="56214639" w14:textId="77777777" w:rsidR="00DE2E95" w:rsidRPr="00DE2E95" w:rsidRDefault="00DE2E95" w:rsidP="00DE2E95">
            <w:pPr>
              <w:spacing w:line="240" w:lineRule="auto"/>
              <w:rPr>
                <w:i/>
                <w:iCs/>
                <w:sz w:val="12"/>
                <w:szCs w:val="12"/>
              </w:rPr>
            </w:pPr>
            <w:r w:rsidRPr="00DE2E95">
              <w:rPr>
                <w:i/>
                <w:iCs/>
                <w:sz w:val="12"/>
                <w:szCs w:val="12"/>
              </w:rPr>
              <w:t>3. Ustawa z dnia 27 października 2017 r. o finansowaniu zadań oświatowych</w:t>
            </w:r>
          </w:p>
        </w:tc>
        <w:tc>
          <w:tcPr>
            <w:tcW w:w="393" w:type="pct"/>
            <w:tcBorders>
              <w:top w:val="nil"/>
              <w:left w:val="nil"/>
              <w:bottom w:val="nil"/>
              <w:right w:val="nil"/>
            </w:tcBorders>
            <w:shd w:val="clear" w:color="auto" w:fill="auto"/>
            <w:vAlign w:val="center"/>
            <w:hideMark/>
          </w:tcPr>
          <w:p w14:paraId="558FCD73"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08C99F54"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39F2183B"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17986A8D"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6F7FCD8" w14:textId="77777777" w:rsidTr="00DE2E95">
        <w:trPr>
          <w:trHeight w:val="85"/>
        </w:trPr>
        <w:tc>
          <w:tcPr>
            <w:tcW w:w="2737" w:type="pct"/>
            <w:tcBorders>
              <w:top w:val="nil"/>
              <w:left w:val="nil"/>
              <w:bottom w:val="nil"/>
              <w:right w:val="nil"/>
            </w:tcBorders>
            <w:shd w:val="clear" w:color="auto" w:fill="auto"/>
            <w:vAlign w:val="center"/>
            <w:hideMark/>
          </w:tcPr>
          <w:p w14:paraId="1E1EEAFA" w14:textId="77777777" w:rsidR="00DE2E95" w:rsidRPr="00DE2E95" w:rsidRDefault="00DE2E95" w:rsidP="00DE2E95">
            <w:pPr>
              <w:spacing w:line="240" w:lineRule="auto"/>
              <w:rPr>
                <w:i/>
                <w:iCs/>
                <w:sz w:val="12"/>
                <w:szCs w:val="12"/>
              </w:rPr>
            </w:pPr>
            <w:r w:rsidRPr="00DE2E95">
              <w:rPr>
                <w:i/>
                <w:iCs/>
                <w:sz w:val="12"/>
                <w:szCs w:val="12"/>
              </w:rPr>
              <w:t>4. Ustawa z dnia 12 marca 2022 r. o pomocy obywatelom Ukrainy w związku z konfliktem zbrojnym na terytorium tego państwa</w:t>
            </w:r>
          </w:p>
        </w:tc>
        <w:tc>
          <w:tcPr>
            <w:tcW w:w="393" w:type="pct"/>
            <w:tcBorders>
              <w:top w:val="nil"/>
              <w:left w:val="nil"/>
              <w:bottom w:val="nil"/>
              <w:right w:val="nil"/>
            </w:tcBorders>
            <w:shd w:val="clear" w:color="auto" w:fill="auto"/>
            <w:vAlign w:val="center"/>
            <w:hideMark/>
          </w:tcPr>
          <w:p w14:paraId="23294D6B"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028BB820"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45234438"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74FCF2B5"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73CB624" w14:textId="77777777" w:rsidTr="00DE2E95">
        <w:trPr>
          <w:trHeight w:val="85"/>
        </w:trPr>
        <w:tc>
          <w:tcPr>
            <w:tcW w:w="2737" w:type="pct"/>
            <w:tcBorders>
              <w:top w:val="nil"/>
              <w:left w:val="nil"/>
              <w:bottom w:val="nil"/>
              <w:right w:val="nil"/>
            </w:tcBorders>
            <w:shd w:val="clear" w:color="auto" w:fill="auto"/>
            <w:vAlign w:val="center"/>
            <w:hideMark/>
          </w:tcPr>
          <w:p w14:paraId="12ABC450"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6296DC5F"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509101E7"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6602C924"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13EB5C32"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E891FC5" w14:textId="77777777" w:rsidTr="00DE2E95">
        <w:trPr>
          <w:trHeight w:val="85"/>
        </w:trPr>
        <w:tc>
          <w:tcPr>
            <w:tcW w:w="2737" w:type="pct"/>
            <w:tcBorders>
              <w:top w:val="nil"/>
              <w:left w:val="nil"/>
              <w:bottom w:val="nil"/>
              <w:right w:val="nil"/>
            </w:tcBorders>
            <w:shd w:val="clear" w:color="000000" w:fill="EAF1F6"/>
            <w:vAlign w:val="center"/>
            <w:hideMark/>
          </w:tcPr>
          <w:p w14:paraId="7F2463F5" w14:textId="77777777" w:rsidR="00DE2E95" w:rsidRPr="00DE2E95" w:rsidRDefault="00DE2E95" w:rsidP="00DE2E95">
            <w:pPr>
              <w:spacing w:line="240" w:lineRule="auto"/>
              <w:rPr>
                <w:b/>
                <w:bCs/>
                <w:sz w:val="12"/>
                <w:szCs w:val="12"/>
              </w:rPr>
            </w:pPr>
            <w:r w:rsidRPr="00DE2E95">
              <w:rPr>
                <w:b/>
                <w:bCs/>
                <w:sz w:val="12"/>
                <w:szCs w:val="12"/>
              </w:rPr>
              <w:t>Remonty w przedszkolach, szkołach i placówkach oświatowych - zadanie 27</w:t>
            </w:r>
          </w:p>
        </w:tc>
        <w:tc>
          <w:tcPr>
            <w:tcW w:w="393" w:type="pct"/>
            <w:tcBorders>
              <w:top w:val="nil"/>
              <w:left w:val="nil"/>
              <w:bottom w:val="nil"/>
              <w:right w:val="nil"/>
            </w:tcBorders>
            <w:shd w:val="clear" w:color="000000" w:fill="EAF1F6"/>
            <w:vAlign w:val="center"/>
            <w:hideMark/>
          </w:tcPr>
          <w:p w14:paraId="321BA8E3" w14:textId="77777777" w:rsidR="00DE2E95" w:rsidRPr="00DE2E95" w:rsidRDefault="00DE2E95" w:rsidP="00DE2E95">
            <w:pPr>
              <w:spacing w:line="240" w:lineRule="auto"/>
              <w:rPr>
                <w:sz w:val="12"/>
                <w:szCs w:val="12"/>
              </w:rPr>
            </w:pPr>
            <w:r w:rsidRPr="00DE2E95">
              <w:rPr>
                <w:sz w:val="12"/>
                <w:szCs w:val="12"/>
              </w:rPr>
              <w:t> </w:t>
            </w:r>
          </w:p>
        </w:tc>
        <w:tc>
          <w:tcPr>
            <w:tcW w:w="584" w:type="pct"/>
            <w:tcBorders>
              <w:top w:val="nil"/>
              <w:left w:val="nil"/>
              <w:bottom w:val="nil"/>
              <w:right w:val="nil"/>
            </w:tcBorders>
            <w:shd w:val="clear" w:color="000000" w:fill="EAF1F6"/>
            <w:vAlign w:val="center"/>
            <w:hideMark/>
          </w:tcPr>
          <w:p w14:paraId="6A2AE21B" w14:textId="77777777" w:rsidR="00DE2E95" w:rsidRPr="00DE2E95" w:rsidRDefault="00DE2E95" w:rsidP="00DE2E95">
            <w:pPr>
              <w:spacing w:line="240" w:lineRule="auto"/>
              <w:jc w:val="right"/>
              <w:rPr>
                <w:b/>
                <w:bCs/>
                <w:sz w:val="12"/>
                <w:szCs w:val="12"/>
              </w:rPr>
            </w:pPr>
            <w:r w:rsidRPr="00DE2E95">
              <w:rPr>
                <w:b/>
                <w:bCs/>
                <w:sz w:val="12"/>
                <w:szCs w:val="12"/>
              </w:rPr>
              <w:t>3 043 387</w:t>
            </w:r>
          </w:p>
        </w:tc>
        <w:tc>
          <w:tcPr>
            <w:tcW w:w="679" w:type="pct"/>
            <w:tcBorders>
              <w:top w:val="nil"/>
              <w:left w:val="nil"/>
              <w:bottom w:val="nil"/>
              <w:right w:val="nil"/>
            </w:tcBorders>
            <w:shd w:val="clear" w:color="000000" w:fill="EAF1F6"/>
            <w:vAlign w:val="center"/>
            <w:hideMark/>
          </w:tcPr>
          <w:p w14:paraId="0A311741" w14:textId="77777777" w:rsidR="00DE2E95" w:rsidRPr="00DE2E95" w:rsidRDefault="00DE2E95" w:rsidP="00DE2E95">
            <w:pPr>
              <w:spacing w:line="240" w:lineRule="auto"/>
              <w:jc w:val="right"/>
              <w:rPr>
                <w:b/>
                <w:bCs/>
                <w:sz w:val="12"/>
                <w:szCs w:val="12"/>
              </w:rPr>
            </w:pPr>
            <w:r w:rsidRPr="00DE2E95">
              <w:rPr>
                <w:b/>
                <w:bCs/>
                <w:sz w:val="12"/>
                <w:szCs w:val="12"/>
              </w:rPr>
              <w:t>3 042 308,27</w:t>
            </w:r>
          </w:p>
        </w:tc>
        <w:tc>
          <w:tcPr>
            <w:tcW w:w="606" w:type="pct"/>
            <w:tcBorders>
              <w:top w:val="nil"/>
              <w:left w:val="nil"/>
              <w:bottom w:val="nil"/>
              <w:right w:val="nil"/>
            </w:tcBorders>
            <w:shd w:val="clear" w:color="000000" w:fill="EAF1F6"/>
            <w:vAlign w:val="center"/>
            <w:hideMark/>
          </w:tcPr>
          <w:p w14:paraId="1855CC3E" w14:textId="77777777" w:rsidR="00DE2E95" w:rsidRPr="00DE2E95" w:rsidRDefault="00DE2E95" w:rsidP="00DE2E95">
            <w:pPr>
              <w:spacing w:line="240" w:lineRule="auto"/>
              <w:jc w:val="right"/>
              <w:rPr>
                <w:b/>
                <w:bCs/>
                <w:sz w:val="12"/>
                <w:szCs w:val="12"/>
              </w:rPr>
            </w:pPr>
            <w:r w:rsidRPr="00DE2E95">
              <w:rPr>
                <w:b/>
                <w:bCs/>
                <w:sz w:val="12"/>
                <w:szCs w:val="12"/>
              </w:rPr>
              <w:t>100,0%</w:t>
            </w:r>
          </w:p>
        </w:tc>
      </w:tr>
      <w:tr w:rsidR="00DE2E95" w:rsidRPr="00DE2E95" w14:paraId="23945E24" w14:textId="77777777" w:rsidTr="00DE2E95">
        <w:trPr>
          <w:trHeight w:val="85"/>
        </w:trPr>
        <w:tc>
          <w:tcPr>
            <w:tcW w:w="2737" w:type="pct"/>
            <w:tcBorders>
              <w:top w:val="nil"/>
              <w:left w:val="nil"/>
              <w:bottom w:val="nil"/>
              <w:right w:val="nil"/>
            </w:tcBorders>
            <w:shd w:val="clear" w:color="auto" w:fill="auto"/>
            <w:vAlign w:val="center"/>
            <w:hideMark/>
          </w:tcPr>
          <w:p w14:paraId="5D9499B6" w14:textId="77777777" w:rsidR="00DE2E95" w:rsidRPr="00DE2E95" w:rsidRDefault="00DE2E95" w:rsidP="00DE2E95">
            <w:pPr>
              <w:spacing w:line="240" w:lineRule="auto"/>
              <w:jc w:val="right"/>
              <w:rPr>
                <w:b/>
                <w:bCs/>
                <w:sz w:val="12"/>
                <w:szCs w:val="12"/>
              </w:rPr>
            </w:pPr>
          </w:p>
        </w:tc>
        <w:tc>
          <w:tcPr>
            <w:tcW w:w="393" w:type="pct"/>
            <w:tcBorders>
              <w:top w:val="nil"/>
              <w:left w:val="nil"/>
              <w:bottom w:val="nil"/>
              <w:right w:val="nil"/>
            </w:tcBorders>
            <w:shd w:val="clear" w:color="auto" w:fill="auto"/>
            <w:vAlign w:val="center"/>
            <w:hideMark/>
          </w:tcPr>
          <w:p w14:paraId="28D9D075"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471EDD37"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0619501D"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142326CE"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0BC7AB95" w14:textId="77777777" w:rsidTr="00DE2E95">
        <w:trPr>
          <w:trHeight w:val="85"/>
        </w:trPr>
        <w:tc>
          <w:tcPr>
            <w:tcW w:w="2737" w:type="pct"/>
            <w:tcBorders>
              <w:top w:val="nil"/>
              <w:left w:val="nil"/>
              <w:bottom w:val="nil"/>
              <w:right w:val="nil"/>
            </w:tcBorders>
            <w:shd w:val="clear" w:color="auto" w:fill="auto"/>
            <w:vAlign w:val="center"/>
            <w:hideMark/>
          </w:tcPr>
          <w:p w14:paraId="0DEC527D" w14:textId="77777777" w:rsidR="00DE2E95" w:rsidRPr="00DE2E95" w:rsidRDefault="00DE2E95" w:rsidP="00DE2E95">
            <w:pPr>
              <w:spacing w:line="240" w:lineRule="auto"/>
              <w:rPr>
                <w:i/>
                <w:iCs/>
                <w:sz w:val="12"/>
                <w:szCs w:val="12"/>
                <w:u w:val="single"/>
              </w:rPr>
            </w:pPr>
            <w:r w:rsidRPr="00DE2E95">
              <w:rPr>
                <w:i/>
                <w:iCs/>
                <w:sz w:val="12"/>
                <w:szCs w:val="12"/>
                <w:u w:val="single"/>
              </w:rPr>
              <w:t>Cel:</w:t>
            </w:r>
            <w:r w:rsidRPr="00DE2E95">
              <w:rPr>
                <w:i/>
                <w:iCs/>
                <w:sz w:val="12"/>
                <w:szCs w:val="12"/>
              </w:rPr>
              <w:t xml:space="preserve"> poprawa stanu technicznego oraz zapewnienie sprawnego funkcjonowania budynków oświatowych</w:t>
            </w:r>
          </w:p>
        </w:tc>
        <w:tc>
          <w:tcPr>
            <w:tcW w:w="393" w:type="pct"/>
            <w:tcBorders>
              <w:top w:val="nil"/>
              <w:left w:val="nil"/>
              <w:bottom w:val="nil"/>
              <w:right w:val="nil"/>
            </w:tcBorders>
            <w:shd w:val="clear" w:color="auto" w:fill="auto"/>
            <w:vAlign w:val="center"/>
            <w:hideMark/>
          </w:tcPr>
          <w:p w14:paraId="3E253CDC"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359C8749"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50FEBA4F"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573E4AC7"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8508644" w14:textId="77777777" w:rsidTr="00DE2E95">
        <w:trPr>
          <w:trHeight w:val="85"/>
        </w:trPr>
        <w:tc>
          <w:tcPr>
            <w:tcW w:w="2737" w:type="pct"/>
            <w:tcBorders>
              <w:top w:val="nil"/>
              <w:left w:val="nil"/>
              <w:bottom w:val="nil"/>
              <w:right w:val="nil"/>
            </w:tcBorders>
            <w:shd w:val="clear" w:color="auto" w:fill="auto"/>
            <w:vAlign w:val="center"/>
            <w:hideMark/>
          </w:tcPr>
          <w:p w14:paraId="060E2D34"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8E8CE99"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64AB1F4"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3A99A679"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39438B7"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0FEA2CC0" w14:textId="77777777" w:rsidTr="00DE2E95">
        <w:trPr>
          <w:trHeight w:val="85"/>
        </w:trPr>
        <w:tc>
          <w:tcPr>
            <w:tcW w:w="2737" w:type="pct"/>
            <w:tcBorders>
              <w:top w:val="nil"/>
              <w:left w:val="nil"/>
              <w:bottom w:val="nil"/>
              <w:right w:val="nil"/>
            </w:tcBorders>
            <w:shd w:val="clear" w:color="auto" w:fill="auto"/>
            <w:vAlign w:val="center"/>
            <w:hideMark/>
          </w:tcPr>
          <w:p w14:paraId="243BCAFA" w14:textId="77777777" w:rsidR="00DE2E95" w:rsidRPr="00DE2E95" w:rsidRDefault="00DE2E95" w:rsidP="00DE2E95">
            <w:pPr>
              <w:spacing w:line="240" w:lineRule="auto"/>
              <w:rPr>
                <w:i/>
                <w:iCs/>
                <w:sz w:val="12"/>
                <w:szCs w:val="12"/>
              </w:rPr>
            </w:pPr>
            <w:r w:rsidRPr="00DE2E95">
              <w:rPr>
                <w:i/>
                <w:iCs/>
                <w:sz w:val="12"/>
                <w:szCs w:val="12"/>
                <w:u w:val="single"/>
              </w:rPr>
              <w:t>Dysponent 1:</w:t>
            </w:r>
            <w:r w:rsidRPr="00DE2E95">
              <w:rPr>
                <w:i/>
                <w:iCs/>
                <w:sz w:val="12"/>
                <w:szCs w:val="12"/>
              </w:rPr>
              <w:t xml:space="preserve"> Dzielnicowe Biuro Finansów Oświaty</w:t>
            </w:r>
          </w:p>
        </w:tc>
        <w:tc>
          <w:tcPr>
            <w:tcW w:w="393" w:type="pct"/>
            <w:tcBorders>
              <w:top w:val="nil"/>
              <w:left w:val="nil"/>
              <w:bottom w:val="nil"/>
              <w:right w:val="nil"/>
            </w:tcBorders>
            <w:shd w:val="clear" w:color="auto" w:fill="auto"/>
            <w:vAlign w:val="center"/>
            <w:hideMark/>
          </w:tcPr>
          <w:p w14:paraId="24E69E5B"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3E55D21D" w14:textId="77777777" w:rsidR="00DE2E95" w:rsidRPr="00DE2E95" w:rsidRDefault="00DE2E95" w:rsidP="00DE2E95">
            <w:pPr>
              <w:spacing w:line="240" w:lineRule="auto"/>
              <w:jc w:val="right"/>
              <w:rPr>
                <w:sz w:val="12"/>
                <w:szCs w:val="12"/>
              </w:rPr>
            </w:pPr>
            <w:r w:rsidRPr="00DE2E95">
              <w:rPr>
                <w:sz w:val="12"/>
                <w:szCs w:val="12"/>
              </w:rPr>
              <w:t>2 731 634</w:t>
            </w:r>
          </w:p>
        </w:tc>
        <w:tc>
          <w:tcPr>
            <w:tcW w:w="679" w:type="pct"/>
            <w:tcBorders>
              <w:top w:val="nil"/>
              <w:left w:val="nil"/>
              <w:bottom w:val="nil"/>
              <w:right w:val="nil"/>
            </w:tcBorders>
            <w:shd w:val="clear" w:color="auto" w:fill="auto"/>
            <w:vAlign w:val="center"/>
            <w:hideMark/>
          </w:tcPr>
          <w:p w14:paraId="7D6A8031" w14:textId="77777777" w:rsidR="00DE2E95" w:rsidRPr="00DE2E95" w:rsidRDefault="00DE2E95" w:rsidP="00DE2E95">
            <w:pPr>
              <w:spacing w:line="240" w:lineRule="auto"/>
              <w:jc w:val="right"/>
              <w:rPr>
                <w:sz w:val="12"/>
                <w:szCs w:val="12"/>
              </w:rPr>
            </w:pPr>
            <w:r w:rsidRPr="00DE2E95">
              <w:rPr>
                <w:sz w:val="12"/>
                <w:szCs w:val="12"/>
              </w:rPr>
              <w:t>2 730 555,27</w:t>
            </w:r>
          </w:p>
        </w:tc>
        <w:tc>
          <w:tcPr>
            <w:tcW w:w="606" w:type="pct"/>
            <w:tcBorders>
              <w:top w:val="nil"/>
              <w:left w:val="nil"/>
              <w:bottom w:val="nil"/>
              <w:right w:val="nil"/>
            </w:tcBorders>
            <w:shd w:val="clear" w:color="auto" w:fill="auto"/>
            <w:vAlign w:val="center"/>
            <w:hideMark/>
          </w:tcPr>
          <w:p w14:paraId="79C4D9F3"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2256874B" w14:textId="77777777" w:rsidTr="00DE2E95">
        <w:trPr>
          <w:trHeight w:val="85"/>
        </w:trPr>
        <w:tc>
          <w:tcPr>
            <w:tcW w:w="2737" w:type="pct"/>
            <w:tcBorders>
              <w:top w:val="nil"/>
              <w:left w:val="nil"/>
              <w:bottom w:val="nil"/>
              <w:right w:val="nil"/>
            </w:tcBorders>
            <w:shd w:val="clear" w:color="auto" w:fill="auto"/>
            <w:vAlign w:val="center"/>
            <w:hideMark/>
          </w:tcPr>
          <w:p w14:paraId="25C383C4" w14:textId="77777777" w:rsidR="00DE2E95" w:rsidRPr="00DE2E95" w:rsidRDefault="00DE2E95" w:rsidP="00DE2E95">
            <w:pPr>
              <w:spacing w:line="240" w:lineRule="auto"/>
              <w:jc w:val="right"/>
              <w:rPr>
                <w:sz w:val="12"/>
                <w:szCs w:val="12"/>
              </w:rPr>
            </w:pPr>
          </w:p>
        </w:tc>
        <w:tc>
          <w:tcPr>
            <w:tcW w:w="393" w:type="pct"/>
            <w:tcBorders>
              <w:top w:val="nil"/>
              <w:left w:val="nil"/>
              <w:bottom w:val="nil"/>
              <w:right w:val="nil"/>
            </w:tcBorders>
            <w:shd w:val="clear" w:color="auto" w:fill="auto"/>
            <w:noWrap/>
            <w:vAlign w:val="center"/>
            <w:hideMark/>
          </w:tcPr>
          <w:p w14:paraId="58A2AAA7"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379A833"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1D369D12"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3348EC9"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375EC21" w14:textId="77777777" w:rsidTr="00DE2E95">
        <w:trPr>
          <w:trHeight w:val="85"/>
        </w:trPr>
        <w:tc>
          <w:tcPr>
            <w:tcW w:w="2737" w:type="pct"/>
            <w:tcBorders>
              <w:top w:val="nil"/>
              <w:left w:val="nil"/>
              <w:bottom w:val="nil"/>
              <w:right w:val="nil"/>
            </w:tcBorders>
            <w:shd w:val="clear" w:color="auto" w:fill="auto"/>
            <w:vAlign w:val="center"/>
            <w:hideMark/>
          </w:tcPr>
          <w:p w14:paraId="6C910CA7" w14:textId="77777777" w:rsidR="00DE2E95" w:rsidRPr="00DE2E95" w:rsidRDefault="00DE2E95" w:rsidP="00DE2E95">
            <w:pPr>
              <w:spacing w:line="240" w:lineRule="auto"/>
              <w:rPr>
                <w:i/>
                <w:iCs/>
                <w:sz w:val="12"/>
                <w:szCs w:val="12"/>
                <w:u w:val="single"/>
              </w:rPr>
            </w:pPr>
            <w:r w:rsidRPr="00DE2E95">
              <w:rPr>
                <w:i/>
                <w:iCs/>
                <w:sz w:val="12"/>
                <w:szCs w:val="12"/>
                <w:u w:val="single"/>
              </w:rPr>
              <w:t>Kalkulacja:</w:t>
            </w:r>
          </w:p>
        </w:tc>
        <w:tc>
          <w:tcPr>
            <w:tcW w:w="393" w:type="pct"/>
            <w:tcBorders>
              <w:top w:val="nil"/>
              <w:left w:val="nil"/>
              <w:bottom w:val="nil"/>
              <w:right w:val="nil"/>
            </w:tcBorders>
            <w:shd w:val="clear" w:color="auto" w:fill="auto"/>
            <w:noWrap/>
            <w:vAlign w:val="center"/>
            <w:hideMark/>
          </w:tcPr>
          <w:p w14:paraId="139F5CA7"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63B2416A"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48847C0A"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D976121"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23D09F1" w14:textId="77777777" w:rsidTr="00DE2E95">
        <w:trPr>
          <w:trHeight w:val="85"/>
        </w:trPr>
        <w:tc>
          <w:tcPr>
            <w:tcW w:w="2737" w:type="pct"/>
            <w:tcBorders>
              <w:top w:val="nil"/>
              <w:left w:val="nil"/>
              <w:bottom w:val="nil"/>
              <w:right w:val="nil"/>
            </w:tcBorders>
            <w:shd w:val="clear" w:color="auto" w:fill="auto"/>
            <w:vAlign w:val="center"/>
            <w:hideMark/>
          </w:tcPr>
          <w:p w14:paraId="6DF09037" w14:textId="77777777" w:rsidR="00DE2E95" w:rsidRPr="00DE2E95" w:rsidRDefault="00DE2E95" w:rsidP="00DE2E95">
            <w:pPr>
              <w:spacing w:line="240" w:lineRule="auto"/>
              <w:rPr>
                <w:sz w:val="12"/>
                <w:szCs w:val="12"/>
              </w:rPr>
            </w:pPr>
            <w:r w:rsidRPr="00DE2E95">
              <w:rPr>
                <w:sz w:val="12"/>
                <w:szCs w:val="12"/>
              </w:rPr>
              <w:t>remonty w przedszkolach</w:t>
            </w:r>
          </w:p>
        </w:tc>
        <w:tc>
          <w:tcPr>
            <w:tcW w:w="393" w:type="pct"/>
            <w:tcBorders>
              <w:top w:val="nil"/>
              <w:left w:val="nil"/>
              <w:bottom w:val="nil"/>
              <w:right w:val="nil"/>
            </w:tcBorders>
            <w:shd w:val="clear" w:color="auto" w:fill="auto"/>
            <w:noWrap/>
            <w:vAlign w:val="center"/>
            <w:hideMark/>
          </w:tcPr>
          <w:p w14:paraId="40D99334"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75F10A3A" w14:textId="77777777" w:rsidR="00DE2E95" w:rsidRPr="00DE2E95" w:rsidRDefault="00DE2E95" w:rsidP="00DE2E95">
            <w:pPr>
              <w:spacing w:line="240" w:lineRule="auto"/>
              <w:jc w:val="right"/>
              <w:rPr>
                <w:sz w:val="12"/>
                <w:szCs w:val="12"/>
              </w:rPr>
            </w:pPr>
            <w:r w:rsidRPr="00DE2E95">
              <w:rPr>
                <w:sz w:val="12"/>
                <w:szCs w:val="12"/>
              </w:rPr>
              <w:t>982 447</w:t>
            </w:r>
          </w:p>
        </w:tc>
        <w:tc>
          <w:tcPr>
            <w:tcW w:w="679" w:type="pct"/>
            <w:tcBorders>
              <w:top w:val="nil"/>
              <w:left w:val="nil"/>
              <w:bottom w:val="nil"/>
              <w:right w:val="nil"/>
            </w:tcBorders>
            <w:shd w:val="clear" w:color="auto" w:fill="auto"/>
            <w:noWrap/>
            <w:vAlign w:val="center"/>
            <w:hideMark/>
          </w:tcPr>
          <w:p w14:paraId="3B225931" w14:textId="77777777" w:rsidR="00DE2E95" w:rsidRPr="00DE2E95" w:rsidRDefault="00DE2E95" w:rsidP="00DE2E95">
            <w:pPr>
              <w:spacing w:line="240" w:lineRule="auto"/>
              <w:jc w:val="right"/>
              <w:rPr>
                <w:sz w:val="12"/>
                <w:szCs w:val="12"/>
              </w:rPr>
            </w:pPr>
            <w:r w:rsidRPr="00DE2E95">
              <w:rPr>
                <w:sz w:val="12"/>
                <w:szCs w:val="12"/>
              </w:rPr>
              <w:t>981 594,31</w:t>
            </w:r>
          </w:p>
        </w:tc>
        <w:tc>
          <w:tcPr>
            <w:tcW w:w="606" w:type="pct"/>
            <w:tcBorders>
              <w:top w:val="nil"/>
              <w:left w:val="nil"/>
              <w:bottom w:val="nil"/>
              <w:right w:val="nil"/>
            </w:tcBorders>
            <w:shd w:val="clear" w:color="auto" w:fill="auto"/>
            <w:noWrap/>
            <w:vAlign w:val="center"/>
            <w:hideMark/>
          </w:tcPr>
          <w:p w14:paraId="2FC48C09" w14:textId="77777777" w:rsidR="00DE2E95" w:rsidRPr="00DE2E95" w:rsidRDefault="00DE2E95" w:rsidP="00DE2E95">
            <w:pPr>
              <w:spacing w:line="240" w:lineRule="auto"/>
              <w:jc w:val="right"/>
              <w:rPr>
                <w:sz w:val="12"/>
                <w:szCs w:val="12"/>
              </w:rPr>
            </w:pPr>
            <w:r w:rsidRPr="00DE2E95">
              <w:rPr>
                <w:sz w:val="12"/>
                <w:szCs w:val="12"/>
              </w:rPr>
              <w:t>99,9%</w:t>
            </w:r>
          </w:p>
        </w:tc>
      </w:tr>
      <w:tr w:rsidR="00DE2E95" w:rsidRPr="00DE2E95" w14:paraId="1D047766" w14:textId="77777777" w:rsidTr="00DE2E95">
        <w:trPr>
          <w:trHeight w:val="85"/>
        </w:trPr>
        <w:tc>
          <w:tcPr>
            <w:tcW w:w="2737" w:type="pct"/>
            <w:tcBorders>
              <w:top w:val="nil"/>
              <w:left w:val="nil"/>
              <w:bottom w:val="nil"/>
              <w:right w:val="nil"/>
            </w:tcBorders>
            <w:shd w:val="clear" w:color="auto" w:fill="auto"/>
            <w:vAlign w:val="center"/>
            <w:hideMark/>
          </w:tcPr>
          <w:p w14:paraId="1AB31FC5" w14:textId="77777777" w:rsidR="00DE2E95" w:rsidRPr="00DE2E95" w:rsidRDefault="00DE2E95" w:rsidP="00DE2E95">
            <w:pPr>
              <w:spacing w:line="240" w:lineRule="auto"/>
              <w:rPr>
                <w:sz w:val="12"/>
                <w:szCs w:val="12"/>
              </w:rPr>
            </w:pPr>
            <w:r w:rsidRPr="00DE2E95">
              <w:rPr>
                <w:sz w:val="12"/>
                <w:szCs w:val="12"/>
              </w:rPr>
              <w:t>remonty w szkołach podstawowych</w:t>
            </w:r>
          </w:p>
        </w:tc>
        <w:tc>
          <w:tcPr>
            <w:tcW w:w="393" w:type="pct"/>
            <w:tcBorders>
              <w:top w:val="nil"/>
              <w:left w:val="nil"/>
              <w:bottom w:val="nil"/>
              <w:right w:val="nil"/>
            </w:tcBorders>
            <w:shd w:val="clear" w:color="auto" w:fill="auto"/>
            <w:noWrap/>
            <w:vAlign w:val="center"/>
            <w:hideMark/>
          </w:tcPr>
          <w:p w14:paraId="64D68B67"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15AEC929" w14:textId="77777777" w:rsidR="00DE2E95" w:rsidRPr="00DE2E95" w:rsidRDefault="00DE2E95" w:rsidP="00DE2E95">
            <w:pPr>
              <w:spacing w:line="240" w:lineRule="auto"/>
              <w:jc w:val="right"/>
              <w:rPr>
                <w:sz w:val="12"/>
                <w:szCs w:val="12"/>
              </w:rPr>
            </w:pPr>
            <w:r w:rsidRPr="00DE2E95">
              <w:rPr>
                <w:sz w:val="12"/>
                <w:szCs w:val="12"/>
              </w:rPr>
              <w:t>706 846</w:t>
            </w:r>
          </w:p>
        </w:tc>
        <w:tc>
          <w:tcPr>
            <w:tcW w:w="679" w:type="pct"/>
            <w:tcBorders>
              <w:top w:val="nil"/>
              <w:left w:val="nil"/>
              <w:bottom w:val="nil"/>
              <w:right w:val="nil"/>
            </w:tcBorders>
            <w:shd w:val="clear" w:color="auto" w:fill="auto"/>
            <w:noWrap/>
            <w:vAlign w:val="center"/>
            <w:hideMark/>
          </w:tcPr>
          <w:p w14:paraId="6D67DC18" w14:textId="77777777" w:rsidR="00DE2E95" w:rsidRPr="00DE2E95" w:rsidRDefault="00DE2E95" w:rsidP="00DE2E95">
            <w:pPr>
              <w:spacing w:line="240" w:lineRule="auto"/>
              <w:jc w:val="right"/>
              <w:rPr>
                <w:sz w:val="12"/>
                <w:szCs w:val="12"/>
              </w:rPr>
            </w:pPr>
            <w:r w:rsidRPr="00DE2E95">
              <w:rPr>
                <w:sz w:val="12"/>
                <w:szCs w:val="12"/>
              </w:rPr>
              <w:t>706 640,01</w:t>
            </w:r>
          </w:p>
        </w:tc>
        <w:tc>
          <w:tcPr>
            <w:tcW w:w="606" w:type="pct"/>
            <w:tcBorders>
              <w:top w:val="nil"/>
              <w:left w:val="nil"/>
              <w:bottom w:val="nil"/>
              <w:right w:val="nil"/>
            </w:tcBorders>
            <w:shd w:val="clear" w:color="auto" w:fill="auto"/>
            <w:noWrap/>
            <w:vAlign w:val="center"/>
            <w:hideMark/>
          </w:tcPr>
          <w:p w14:paraId="44737962"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0FA2768C" w14:textId="77777777" w:rsidTr="00DE2E95">
        <w:trPr>
          <w:trHeight w:val="85"/>
        </w:trPr>
        <w:tc>
          <w:tcPr>
            <w:tcW w:w="2737" w:type="pct"/>
            <w:tcBorders>
              <w:top w:val="nil"/>
              <w:left w:val="nil"/>
              <w:bottom w:val="nil"/>
              <w:right w:val="nil"/>
            </w:tcBorders>
            <w:shd w:val="clear" w:color="auto" w:fill="auto"/>
            <w:vAlign w:val="center"/>
            <w:hideMark/>
          </w:tcPr>
          <w:p w14:paraId="4F6552E1" w14:textId="77777777" w:rsidR="00DE2E95" w:rsidRPr="00DE2E95" w:rsidRDefault="00DE2E95" w:rsidP="00DE2E95">
            <w:pPr>
              <w:spacing w:line="240" w:lineRule="auto"/>
              <w:rPr>
                <w:sz w:val="12"/>
                <w:szCs w:val="12"/>
              </w:rPr>
            </w:pPr>
            <w:r w:rsidRPr="00DE2E95">
              <w:rPr>
                <w:sz w:val="12"/>
                <w:szCs w:val="12"/>
              </w:rPr>
              <w:t>remonty w technikach</w:t>
            </w:r>
          </w:p>
        </w:tc>
        <w:tc>
          <w:tcPr>
            <w:tcW w:w="393" w:type="pct"/>
            <w:tcBorders>
              <w:top w:val="nil"/>
              <w:left w:val="nil"/>
              <w:bottom w:val="nil"/>
              <w:right w:val="nil"/>
            </w:tcBorders>
            <w:shd w:val="clear" w:color="auto" w:fill="auto"/>
            <w:noWrap/>
            <w:vAlign w:val="center"/>
            <w:hideMark/>
          </w:tcPr>
          <w:p w14:paraId="7D295EDF"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372988BF" w14:textId="77777777" w:rsidR="00DE2E95" w:rsidRPr="00DE2E95" w:rsidRDefault="00DE2E95" w:rsidP="00DE2E95">
            <w:pPr>
              <w:spacing w:line="240" w:lineRule="auto"/>
              <w:jc w:val="right"/>
              <w:rPr>
                <w:sz w:val="12"/>
                <w:szCs w:val="12"/>
              </w:rPr>
            </w:pPr>
            <w:r w:rsidRPr="00DE2E95">
              <w:rPr>
                <w:sz w:val="12"/>
                <w:szCs w:val="12"/>
              </w:rPr>
              <w:t>449 508</w:t>
            </w:r>
          </w:p>
        </w:tc>
        <w:tc>
          <w:tcPr>
            <w:tcW w:w="679" w:type="pct"/>
            <w:tcBorders>
              <w:top w:val="nil"/>
              <w:left w:val="nil"/>
              <w:bottom w:val="nil"/>
              <w:right w:val="nil"/>
            </w:tcBorders>
            <w:shd w:val="clear" w:color="auto" w:fill="auto"/>
            <w:noWrap/>
            <w:vAlign w:val="center"/>
            <w:hideMark/>
          </w:tcPr>
          <w:p w14:paraId="4F6FEB6A" w14:textId="77777777" w:rsidR="00DE2E95" w:rsidRPr="00DE2E95" w:rsidRDefault="00DE2E95" w:rsidP="00DE2E95">
            <w:pPr>
              <w:spacing w:line="240" w:lineRule="auto"/>
              <w:jc w:val="right"/>
              <w:rPr>
                <w:sz w:val="12"/>
                <w:szCs w:val="12"/>
              </w:rPr>
            </w:pPr>
            <w:r w:rsidRPr="00DE2E95">
              <w:rPr>
                <w:sz w:val="12"/>
                <w:szCs w:val="12"/>
              </w:rPr>
              <w:t>449 506,45</w:t>
            </w:r>
          </w:p>
        </w:tc>
        <w:tc>
          <w:tcPr>
            <w:tcW w:w="606" w:type="pct"/>
            <w:tcBorders>
              <w:top w:val="nil"/>
              <w:left w:val="nil"/>
              <w:bottom w:val="nil"/>
              <w:right w:val="nil"/>
            </w:tcBorders>
            <w:shd w:val="clear" w:color="auto" w:fill="auto"/>
            <w:noWrap/>
            <w:vAlign w:val="center"/>
            <w:hideMark/>
          </w:tcPr>
          <w:p w14:paraId="13A72E28"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0DF46E69" w14:textId="77777777" w:rsidTr="00DE2E95">
        <w:trPr>
          <w:trHeight w:val="85"/>
        </w:trPr>
        <w:tc>
          <w:tcPr>
            <w:tcW w:w="2737" w:type="pct"/>
            <w:tcBorders>
              <w:top w:val="nil"/>
              <w:left w:val="nil"/>
              <w:bottom w:val="nil"/>
              <w:right w:val="nil"/>
            </w:tcBorders>
            <w:shd w:val="clear" w:color="auto" w:fill="auto"/>
            <w:vAlign w:val="center"/>
            <w:hideMark/>
          </w:tcPr>
          <w:p w14:paraId="66AA8D4F" w14:textId="77777777" w:rsidR="00DE2E95" w:rsidRPr="00DE2E95" w:rsidRDefault="00DE2E95" w:rsidP="00DE2E95">
            <w:pPr>
              <w:spacing w:line="240" w:lineRule="auto"/>
              <w:rPr>
                <w:sz w:val="12"/>
                <w:szCs w:val="12"/>
              </w:rPr>
            </w:pPr>
            <w:r w:rsidRPr="00DE2E95">
              <w:rPr>
                <w:sz w:val="12"/>
                <w:szCs w:val="12"/>
              </w:rPr>
              <w:t>remonty w liceach ogólnokształcących</w:t>
            </w:r>
          </w:p>
        </w:tc>
        <w:tc>
          <w:tcPr>
            <w:tcW w:w="393" w:type="pct"/>
            <w:tcBorders>
              <w:top w:val="nil"/>
              <w:left w:val="nil"/>
              <w:bottom w:val="nil"/>
              <w:right w:val="nil"/>
            </w:tcBorders>
            <w:shd w:val="clear" w:color="auto" w:fill="auto"/>
            <w:noWrap/>
            <w:vAlign w:val="center"/>
            <w:hideMark/>
          </w:tcPr>
          <w:p w14:paraId="37FBEF3C"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57159AFA" w14:textId="77777777" w:rsidR="00DE2E95" w:rsidRPr="00DE2E95" w:rsidRDefault="00DE2E95" w:rsidP="00DE2E95">
            <w:pPr>
              <w:spacing w:line="240" w:lineRule="auto"/>
              <w:jc w:val="right"/>
              <w:rPr>
                <w:sz w:val="12"/>
                <w:szCs w:val="12"/>
              </w:rPr>
            </w:pPr>
            <w:r w:rsidRPr="00DE2E95">
              <w:rPr>
                <w:sz w:val="12"/>
                <w:szCs w:val="12"/>
              </w:rPr>
              <w:t>330 401</w:t>
            </w:r>
          </w:p>
        </w:tc>
        <w:tc>
          <w:tcPr>
            <w:tcW w:w="679" w:type="pct"/>
            <w:tcBorders>
              <w:top w:val="nil"/>
              <w:left w:val="nil"/>
              <w:bottom w:val="nil"/>
              <w:right w:val="nil"/>
            </w:tcBorders>
            <w:shd w:val="clear" w:color="auto" w:fill="auto"/>
            <w:noWrap/>
            <w:vAlign w:val="center"/>
            <w:hideMark/>
          </w:tcPr>
          <w:p w14:paraId="72E73BEA" w14:textId="77777777" w:rsidR="00DE2E95" w:rsidRPr="00DE2E95" w:rsidRDefault="00DE2E95" w:rsidP="00DE2E95">
            <w:pPr>
              <w:spacing w:line="240" w:lineRule="auto"/>
              <w:jc w:val="right"/>
              <w:rPr>
                <w:sz w:val="12"/>
                <w:szCs w:val="12"/>
              </w:rPr>
            </w:pPr>
            <w:r w:rsidRPr="00DE2E95">
              <w:rPr>
                <w:sz w:val="12"/>
                <w:szCs w:val="12"/>
              </w:rPr>
              <w:t>330 400,98</w:t>
            </w:r>
          </w:p>
        </w:tc>
        <w:tc>
          <w:tcPr>
            <w:tcW w:w="606" w:type="pct"/>
            <w:tcBorders>
              <w:top w:val="nil"/>
              <w:left w:val="nil"/>
              <w:bottom w:val="nil"/>
              <w:right w:val="nil"/>
            </w:tcBorders>
            <w:shd w:val="clear" w:color="auto" w:fill="auto"/>
            <w:noWrap/>
            <w:vAlign w:val="center"/>
            <w:hideMark/>
          </w:tcPr>
          <w:p w14:paraId="2BF26AB5"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681ECF1B" w14:textId="77777777" w:rsidTr="00DE2E95">
        <w:trPr>
          <w:trHeight w:val="85"/>
        </w:trPr>
        <w:tc>
          <w:tcPr>
            <w:tcW w:w="2737" w:type="pct"/>
            <w:tcBorders>
              <w:top w:val="nil"/>
              <w:left w:val="nil"/>
              <w:bottom w:val="nil"/>
              <w:right w:val="nil"/>
            </w:tcBorders>
            <w:shd w:val="clear" w:color="auto" w:fill="auto"/>
            <w:vAlign w:val="center"/>
            <w:hideMark/>
          </w:tcPr>
          <w:p w14:paraId="753C5EA6" w14:textId="77777777" w:rsidR="00DE2E95" w:rsidRPr="00DE2E95" w:rsidRDefault="00DE2E95" w:rsidP="00DE2E95">
            <w:pPr>
              <w:spacing w:line="240" w:lineRule="auto"/>
              <w:rPr>
                <w:sz w:val="12"/>
                <w:szCs w:val="12"/>
              </w:rPr>
            </w:pPr>
            <w:r w:rsidRPr="00DE2E95">
              <w:rPr>
                <w:sz w:val="12"/>
                <w:szCs w:val="12"/>
              </w:rPr>
              <w:t>remonty w poradniach psychologiczno-pedagogicznych</w:t>
            </w:r>
          </w:p>
        </w:tc>
        <w:tc>
          <w:tcPr>
            <w:tcW w:w="393" w:type="pct"/>
            <w:tcBorders>
              <w:top w:val="nil"/>
              <w:left w:val="nil"/>
              <w:bottom w:val="nil"/>
              <w:right w:val="nil"/>
            </w:tcBorders>
            <w:shd w:val="clear" w:color="auto" w:fill="auto"/>
            <w:noWrap/>
            <w:vAlign w:val="center"/>
            <w:hideMark/>
          </w:tcPr>
          <w:p w14:paraId="28080276"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565341F5" w14:textId="77777777" w:rsidR="00DE2E95" w:rsidRPr="00DE2E95" w:rsidRDefault="00DE2E95" w:rsidP="00DE2E95">
            <w:pPr>
              <w:spacing w:line="240" w:lineRule="auto"/>
              <w:jc w:val="right"/>
              <w:rPr>
                <w:sz w:val="12"/>
                <w:szCs w:val="12"/>
              </w:rPr>
            </w:pPr>
            <w:r w:rsidRPr="00DE2E95">
              <w:rPr>
                <w:sz w:val="12"/>
                <w:szCs w:val="12"/>
              </w:rPr>
              <w:t>76 322</w:t>
            </w:r>
          </w:p>
        </w:tc>
        <w:tc>
          <w:tcPr>
            <w:tcW w:w="679" w:type="pct"/>
            <w:tcBorders>
              <w:top w:val="nil"/>
              <w:left w:val="nil"/>
              <w:bottom w:val="nil"/>
              <w:right w:val="nil"/>
            </w:tcBorders>
            <w:shd w:val="clear" w:color="auto" w:fill="auto"/>
            <w:noWrap/>
            <w:vAlign w:val="center"/>
            <w:hideMark/>
          </w:tcPr>
          <w:p w14:paraId="53162CB8" w14:textId="77777777" w:rsidR="00DE2E95" w:rsidRPr="00DE2E95" w:rsidRDefault="00DE2E95" w:rsidP="00DE2E95">
            <w:pPr>
              <w:spacing w:line="240" w:lineRule="auto"/>
              <w:jc w:val="right"/>
              <w:rPr>
                <w:sz w:val="12"/>
                <w:szCs w:val="12"/>
              </w:rPr>
            </w:pPr>
            <w:r w:rsidRPr="00DE2E95">
              <w:rPr>
                <w:sz w:val="12"/>
                <w:szCs w:val="12"/>
              </w:rPr>
              <w:t>76 322,00</w:t>
            </w:r>
          </w:p>
        </w:tc>
        <w:tc>
          <w:tcPr>
            <w:tcW w:w="606" w:type="pct"/>
            <w:tcBorders>
              <w:top w:val="nil"/>
              <w:left w:val="nil"/>
              <w:bottom w:val="nil"/>
              <w:right w:val="nil"/>
            </w:tcBorders>
            <w:shd w:val="clear" w:color="auto" w:fill="auto"/>
            <w:noWrap/>
            <w:vAlign w:val="center"/>
            <w:hideMark/>
          </w:tcPr>
          <w:p w14:paraId="14BE6B15"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7867AB92" w14:textId="77777777" w:rsidTr="00DE2E95">
        <w:trPr>
          <w:trHeight w:val="85"/>
        </w:trPr>
        <w:tc>
          <w:tcPr>
            <w:tcW w:w="2737" w:type="pct"/>
            <w:tcBorders>
              <w:top w:val="nil"/>
              <w:left w:val="nil"/>
              <w:bottom w:val="nil"/>
              <w:right w:val="nil"/>
            </w:tcBorders>
            <w:shd w:val="clear" w:color="auto" w:fill="auto"/>
            <w:vAlign w:val="center"/>
            <w:hideMark/>
          </w:tcPr>
          <w:p w14:paraId="00FC2DC8" w14:textId="77777777" w:rsidR="00DE2E95" w:rsidRPr="00DE2E95" w:rsidRDefault="00DE2E95" w:rsidP="00DE2E95">
            <w:pPr>
              <w:spacing w:line="240" w:lineRule="auto"/>
              <w:rPr>
                <w:sz w:val="12"/>
                <w:szCs w:val="12"/>
              </w:rPr>
            </w:pPr>
            <w:r w:rsidRPr="00DE2E95">
              <w:rPr>
                <w:sz w:val="12"/>
                <w:szCs w:val="12"/>
              </w:rPr>
              <w:t>remonty w dzielnicowym biurze finansów oświaty</w:t>
            </w:r>
          </w:p>
        </w:tc>
        <w:tc>
          <w:tcPr>
            <w:tcW w:w="393" w:type="pct"/>
            <w:tcBorders>
              <w:top w:val="nil"/>
              <w:left w:val="nil"/>
              <w:bottom w:val="nil"/>
              <w:right w:val="nil"/>
            </w:tcBorders>
            <w:shd w:val="clear" w:color="auto" w:fill="auto"/>
            <w:noWrap/>
            <w:vAlign w:val="center"/>
            <w:hideMark/>
          </w:tcPr>
          <w:p w14:paraId="65750581"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55611A61" w14:textId="77777777" w:rsidR="00DE2E95" w:rsidRPr="00DE2E95" w:rsidRDefault="00DE2E95" w:rsidP="00DE2E95">
            <w:pPr>
              <w:spacing w:line="240" w:lineRule="auto"/>
              <w:jc w:val="right"/>
              <w:rPr>
                <w:sz w:val="12"/>
                <w:szCs w:val="12"/>
              </w:rPr>
            </w:pPr>
            <w:r w:rsidRPr="00DE2E95">
              <w:rPr>
                <w:sz w:val="12"/>
                <w:szCs w:val="12"/>
              </w:rPr>
              <w:t>68 710</w:t>
            </w:r>
          </w:p>
        </w:tc>
        <w:tc>
          <w:tcPr>
            <w:tcW w:w="679" w:type="pct"/>
            <w:tcBorders>
              <w:top w:val="nil"/>
              <w:left w:val="nil"/>
              <w:bottom w:val="nil"/>
              <w:right w:val="nil"/>
            </w:tcBorders>
            <w:shd w:val="clear" w:color="auto" w:fill="auto"/>
            <w:noWrap/>
            <w:vAlign w:val="center"/>
            <w:hideMark/>
          </w:tcPr>
          <w:p w14:paraId="093DCB7D" w14:textId="77777777" w:rsidR="00DE2E95" w:rsidRPr="00DE2E95" w:rsidRDefault="00DE2E95" w:rsidP="00DE2E95">
            <w:pPr>
              <w:spacing w:line="240" w:lineRule="auto"/>
              <w:jc w:val="right"/>
              <w:rPr>
                <w:sz w:val="12"/>
                <w:szCs w:val="12"/>
              </w:rPr>
            </w:pPr>
            <w:r w:rsidRPr="00DE2E95">
              <w:rPr>
                <w:sz w:val="12"/>
                <w:szCs w:val="12"/>
              </w:rPr>
              <w:t>68 708,64</w:t>
            </w:r>
          </w:p>
        </w:tc>
        <w:tc>
          <w:tcPr>
            <w:tcW w:w="606" w:type="pct"/>
            <w:tcBorders>
              <w:top w:val="nil"/>
              <w:left w:val="nil"/>
              <w:bottom w:val="nil"/>
              <w:right w:val="nil"/>
            </w:tcBorders>
            <w:shd w:val="clear" w:color="auto" w:fill="auto"/>
            <w:noWrap/>
            <w:vAlign w:val="center"/>
            <w:hideMark/>
          </w:tcPr>
          <w:p w14:paraId="22B4427E"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3B37BFE2" w14:textId="77777777" w:rsidTr="00DE2E95">
        <w:trPr>
          <w:trHeight w:val="85"/>
        </w:trPr>
        <w:tc>
          <w:tcPr>
            <w:tcW w:w="2737" w:type="pct"/>
            <w:tcBorders>
              <w:top w:val="nil"/>
              <w:left w:val="nil"/>
              <w:bottom w:val="nil"/>
              <w:right w:val="nil"/>
            </w:tcBorders>
            <w:shd w:val="clear" w:color="auto" w:fill="auto"/>
            <w:vAlign w:val="center"/>
            <w:hideMark/>
          </w:tcPr>
          <w:p w14:paraId="3C2DEB0A" w14:textId="77777777" w:rsidR="00DE2E95" w:rsidRPr="00DE2E95" w:rsidRDefault="00DE2E95" w:rsidP="00DE2E95">
            <w:pPr>
              <w:spacing w:line="240" w:lineRule="auto"/>
              <w:rPr>
                <w:sz w:val="12"/>
                <w:szCs w:val="12"/>
              </w:rPr>
            </w:pPr>
            <w:r w:rsidRPr="00DE2E95">
              <w:rPr>
                <w:sz w:val="12"/>
                <w:szCs w:val="12"/>
              </w:rPr>
              <w:t>remonty w placówkach wychowania pozaszkolnego</w:t>
            </w:r>
          </w:p>
        </w:tc>
        <w:tc>
          <w:tcPr>
            <w:tcW w:w="393" w:type="pct"/>
            <w:tcBorders>
              <w:top w:val="nil"/>
              <w:left w:val="nil"/>
              <w:bottom w:val="nil"/>
              <w:right w:val="nil"/>
            </w:tcBorders>
            <w:shd w:val="clear" w:color="auto" w:fill="auto"/>
            <w:noWrap/>
            <w:vAlign w:val="center"/>
            <w:hideMark/>
          </w:tcPr>
          <w:p w14:paraId="489EA0CB"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088B7480" w14:textId="77777777" w:rsidR="00DE2E95" w:rsidRPr="00DE2E95" w:rsidRDefault="00DE2E95" w:rsidP="00DE2E95">
            <w:pPr>
              <w:spacing w:line="240" w:lineRule="auto"/>
              <w:jc w:val="right"/>
              <w:rPr>
                <w:sz w:val="12"/>
                <w:szCs w:val="12"/>
              </w:rPr>
            </w:pPr>
            <w:r w:rsidRPr="00DE2E95">
              <w:rPr>
                <w:sz w:val="12"/>
                <w:szCs w:val="12"/>
              </w:rPr>
              <w:t>59 000</w:t>
            </w:r>
          </w:p>
        </w:tc>
        <w:tc>
          <w:tcPr>
            <w:tcW w:w="679" w:type="pct"/>
            <w:tcBorders>
              <w:top w:val="nil"/>
              <w:left w:val="nil"/>
              <w:bottom w:val="nil"/>
              <w:right w:val="nil"/>
            </w:tcBorders>
            <w:shd w:val="clear" w:color="auto" w:fill="auto"/>
            <w:noWrap/>
            <w:vAlign w:val="center"/>
            <w:hideMark/>
          </w:tcPr>
          <w:p w14:paraId="6901036D" w14:textId="77777777" w:rsidR="00DE2E95" w:rsidRPr="00DE2E95" w:rsidRDefault="00DE2E95" w:rsidP="00DE2E95">
            <w:pPr>
              <w:spacing w:line="240" w:lineRule="auto"/>
              <w:jc w:val="right"/>
              <w:rPr>
                <w:sz w:val="12"/>
                <w:szCs w:val="12"/>
              </w:rPr>
            </w:pPr>
            <w:r w:rsidRPr="00DE2E95">
              <w:rPr>
                <w:sz w:val="12"/>
                <w:szCs w:val="12"/>
              </w:rPr>
              <w:t>58 993,71</w:t>
            </w:r>
          </w:p>
        </w:tc>
        <w:tc>
          <w:tcPr>
            <w:tcW w:w="606" w:type="pct"/>
            <w:tcBorders>
              <w:top w:val="nil"/>
              <w:left w:val="nil"/>
              <w:bottom w:val="nil"/>
              <w:right w:val="nil"/>
            </w:tcBorders>
            <w:shd w:val="clear" w:color="auto" w:fill="auto"/>
            <w:noWrap/>
            <w:vAlign w:val="center"/>
            <w:hideMark/>
          </w:tcPr>
          <w:p w14:paraId="66ED5DE3"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724DF186" w14:textId="77777777" w:rsidTr="00DE2E95">
        <w:trPr>
          <w:trHeight w:val="85"/>
        </w:trPr>
        <w:tc>
          <w:tcPr>
            <w:tcW w:w="2737" w:type="pct"/>
            <w:tcBorders>
              <w:top w:val="nil"/>
              <w:left w:val="nil"/>
              <w:bottom w:val="nil"/>
              <w:right w:val="nil"/>
            </w:tcBorders>
            <w:shd w:val="clear" w:color="auto" w:fill="auto"/>
            <w:vAlign w:val="center"/>
            <w:hideMark/>
          </w:tcPr>
          <w:p w14:paraId="64C90296" w14:textId="77777777" w:rsidR="00DE2E95" w:rsidRPr="00DE2E95" w:rsidRDefault="00DE2E95" w:rsidP="00DE2E95">
            <w:pPr>
              <w:spacing w:line="240" w:lineRule="auto"/>
              <w:rPr>
                <w:sz w:val="12"/>
                <w:szCs w:val="12"/>
              </w:rPr>
            </w:pPr>
            <w:r w:rsidRPr="00DE2E95">
              <w:rPr>
                <w:sz w:val="12"/>
                <w:szCs w:val="12"/>
              </w:rPr>
              <w:t>remonty w stołówkach szkolnych i przedszkolnych</w:t>
            </w:r>
          </w:p>
        </w:tc>
        <w:tc>
          <w:tcPr>
            <w:tcW w:w="393" w:type="pct"/>
            <w:tcBorders>
              <w:top w:val="nil"/>
              <w:left w:val="nil"/>
              <w:bottom w:val="nil"/>
              <w:right w:val="nil"/>
            </w:tcBorders>
            <w:shd w:val="clear" w:color="auto" w:fill="auto"/>
            <w:noWrap/>
            <w:vAlign w:val="center"/>
            <w:hideMark/>
          </w:tcPr>
          <w:p w14:paraId="0E752B42"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400932A2" w14:textId="77777777" w:rsidR="00DE2E95" w:rsidRPr="00DE2E95" w:rsidRDefault="00DE2E95" w:rsidP="00DE2E95">
            <w:pPr>
              <w:spacing w:line="240" w:lineRule="auto"/>
              <w:jc w:val="right"/>
              <w:rPr>
                <w:sz w:val="12"/>
                <w:szCs w:val="12"/>
              </w:rPr>
            </w:pPr>
            <w:r w:rsidRPr="00DE2E95">
              <w:rPr>
                <w:sz w:val="12"/>
                <w:szCs w:val="12"/>
              </w:rPr>
              <w:t>58 400</w:t>
            </w:r>
          </w:p>
        </w:tc>
        <w:tc>
          <w:tcPr>
            <w:tcW w:w="679" w:type="pct"/>
            <w:tcBorders>
              <w:top w:val="nil"/>
              <w:left w:val="nil"/>
              <w:bottom w:val="nil"/>
              <w:right w:val="nil"/>
            </w:tcBorders>
            <w:shd w:val="clear" w:color="auto" w:fill="auto"/>
            <w:noWrap/>
            <w:vAlign w:val="center"/>
            <w:hideMark/>
          </w:tcPr>
          <w:p w14:paraId="3BE83869" w14:textId="77777777" w:rsidR="00DE2E95" w:rsidRPr="00DE2E95" w:rsidRDefault="00DE2E95" w:rsidP="00DE2E95">
            <w:pPr>
              <w:spacing w:line="240" w:lineRule="auto"/>
              <w:jc w:val="right"/>
              <w:rPr>
                <w:sz w:val="12"/>
                <w:szCs w:val="12"/>
              </w:rPr>
            </w:pPr>
            <w:r w:rsidRPr="00DE2E95">
              <w:rPr>
                <w:sz w:val="12"/>
                <w:szCs w:val="12"/>
              </w:rPr>
              <w:t>58 389,17</w:t>
            </w:r>
          </w:p>
        </w:tc>
        <w:tc>
          <w:tcPr>
            <w:tcW w:w="606" w:type="pct"/>
            <w:tcBorders>
              <w:top w:val="nil"/>
              <w:left w:val="nil"/>
              <w:bottom w:val="nil"/>
              <w:right w:val="nil"/>
            </w:tcBorders>
            <w:shd w:val="clear" w:color="auto" w:fill="auto"/>
            <w:noWrap/>
            <w:vAlign w:val="center"/>
            <w:hideMark/>
          </w:tcPr>
          <w:p w14:paraId="56C8D987"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24B1E2DB" w14:textId="77777777" w:rsidTr="00DE2E95">
        <w:trPr>
          <w:trHeight w:val="85"/>
        </w:trPr>
        <w:tc>
          <w:tcPr>
            <w:tcW w:w="2737" w:type="pct"/>
            <w:tcBorders>
              <w:top w:val="nil"/>
              <w:left w:val="nil"/>
              <w:bottom w:val="nil"/>
              <w:right w:val="nil"/>
            </w:tcBorders>
            <w:shd w:val="clear" w:color="auto" w:fill="auto"/>
            <w:vAlign w:val="center"/>
            <w:hideMark/>
          </w:tcPr>
          <w:p w14:paraId="33378795" w14:textId="77777777" w:rsidR="00DE2E95" w:rsidRPr="00DE2E95" w:rsidRDefault="00DE2E95" w:rsidP="00DE2E95">
            <w:pPr>
              <w:spacing w:line="240" w:lineRule="auto"/>
              <w:jc w:val="right"/>
              <w:rPr>
                <w:sz w:val="12"/>
                <w:szCs w:val="12"/>
              </w:rPr>
            </w:pPr>
          </w:p>
        </w:tc>
        <w:tc>
          <w:tcPr>
            <w:tcW w:w="393" w:type="pct"/>
            <w:tcBorders>
              <w:top w:val="nil"/>
              <w:left w:val="nil"/>
              <w:bottom w:val="nil"/>
              <w:right w:val="nil"/>
            </w:tcBorders>
            <w:shd w:val="clear" w:color="auto" w:fill="auto"/>
            <w:noWrap/>
            <w:vAlign w:val="center"/>
            <w:hideMark/>
          </w:tcPr>
          <w:p w14:paraId="74593A2A"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E1951B3"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4C5FFDFE"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99FDB6F"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620B4007" w14:textId="77777777" w:rsidTr="00DE2E95">
        <w:trPr>
          <w:trHeight w:val="85"/>
        </w:trPr>
        <w:tc>
          <w:tcPr>
            <w:tcW w:w="2737" w:type="pct"/>
            <w:tcBorders>
              <w:top w:val="nil"/>
              <w:left w:val="nil"/>
              <w:bottom w:val="nil"/>
              <w:right w:val="nil"/>
            </w:tcBorders>
            <w:shd w:val="clear" w:color="auto" w:fill="auto"/>
            <w:vAlign w:val="center"/>
            <w:hideMark/>
          </w:tcPr>
          <w:p w14:paraId="5758A182" w14:textId="77777777" w:rsidR="00DE2E95" w:rsidRPr="00DE2E95" w:rsidRDefault="00DE2E95" w:rsidP="00DE2E95">
            <w:pPr>
              <w:spacing w:line="240" w:lineRule="auto"/>
              <w:rPr>
                <w:i/>
                <w:iCs/>
                <w:sz w:val="12"/>
                <w:szCs w:val="12"/>
                <w:u w:val="single"/>
              </w:rPr>
            </w:pPr>
            <w:r w:rsidRPr="00DE2E95">
              <w:rPr>
                <w:i/>
                <w:iCs/>
                <w:sz w:val="12"/>
                <w:szCs w:val="12"/>
                <w:u w:val="single"/>
              </w:rPr>
              <w:t>Dysponent 2:</w:t>
            </w:r>
            <w:r w:rsidRPr="00DE2E95">
              <w:rPr>
                <w:i/>
                <w:iCs/>
                <w:sz w:val="12"/>
                <w:szCs w:val="12"/>
              </w:rPr>
              <w:t xml:space="preserve"> Wydział Inwestycji i Wsparcia Rewitalizacji</w:t>
            </w:r>
          </w:p>
        </w:tc>
        <w:tc>
          <w:tcPr>
            <w:tcW w:w="393" w:type="pct"/>
            <w:tcBorders>
              <w:top w:val="nil"/>
              <w:left w:val="nil"/>
              <w:bottom w:val="nil"/>
              <w:right w:val="nil"/>
            </w:tcBorders>
            <w:shd w:val="clear" w:color="auto" w:fill="auto"/>
            <w:vAlign w:val="center"/>
            <w:hideMark/>
          </w:tcPr>
          <w:p w14:paraId="7E38C9AC"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639DB655" w14:textId="77777777" w:rsidR="00DE2E95" w:rsidRPr="00DE2E95" w:rsidRDefault="00DE2E95" w:rsidP="00DE2E95">
            <w:pPr>
              <w:spacing w:line="240" w:lineRule="auto"/>
              <w:jc w:val="right"/>
              <w:rPr>
                <w:sz w:val="12"/>
                <w:szCs w:val="12"/>
              </w:rPr>
            </w:pPr>
            <w:r w:rsidRPr="00DE2E95">
              <w:rPr>
                <w:sz w:val="12"/>
                <w:szCs w:val="12"/>
              </w:rPr>
              <w:t>311 753</w:t>
            </w:r>
          </w:p>
        </w:tc>
        <w:tc>
          <w:tcPr>
            <w:tcW w:w="679" w:type="pct"/>
            <w:tcBorders>
              <w:top w:val="nil"/>
              <w:left w:val="nil"/>
              <w:bottom w:val="nil"/>
              <w:right w:val="nil"/>
            </w:tcBorders>
            <w:shd w:val="clear" w:color="auto" w:fill="auto"/>
            <w:noWrap/>
            <w:vAlign w:val="center"/>
            <w:hideMark/>
          </w:tcPr>
          <w:p w14:paraId="3468B59E" w14:textId="77777777" w:rsidR="00DE2E95" w:rsidRPr="00DE2E95" w:rsidRDefault="00DE2E95" w:rsidP="00DE2E95">
            <w:pPr>
              <w:spacing w:line="240" w:lineRule="auto"/>
              <w:jc w:val="right"/>
              <w:rPr>
                <w:sz w:val="12"/>
                <w:szCs w:val="12"/>
              </w:rPr>
            </w:pPr>
            <w:r w:rsidRPr="00DE2E95">
              <w:rPr>
                <w:sz w:val="12"/>
                <w:szCs w:val="12"/>
              </w:rPr>
              <w:t>311 753,00</w:t>
            </w:r>
          </w:p>
        </w:tc>
        <w:tc>
          <w:tcPr>
            <w:tcW w:w="606" w:type="pct"/>
            <w:tcBorders>
              <w:top w:val="nil"/>
              <w:left w:val="nil"/>
              <w:bottom w:val="nil"/>
              <w:right w:val="nil"/>
            </w:tcBorders>
            <w:shd w:val="clear" w:color="auto" w:fill="auto"/>
            <w:noWrap/>
            <w:vAlign w:val="center"/>
            <w:hideMark/>
          </w:tcPr>
          <w:p w14:paraId="300C46F7"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7CB271B7" w14:textId="77777777" w:rsidTr="00DE2E95">
        <w:trPr>
          <w:trHeight w:val="85"/>
        </w:trPr>
        <w:tc>
          <w:tcPr>
            <w:tcW w:w="2737" w:type="pct"/>
            <w:tcBorders>
              <w:top w:val="nil"/>
              <w:left w:val="nil"/>
              <w:bottom w:val="nil"/>
              <w:right w:val="nil"/>
            </w:tcBorders>
            <w:shd w:val="clear" w:color="auto" w:fill="auto"/>
            <w:vAlign w:val="center"/>
            <w:hideMark/>
          </w:tcPr>
          <w:p w14:paraId="64A445A0" w14:textId="77777777" w:rsidR="00DE2E95" w:rsidRPr="00DE2E95" w:rsidRDefault="00DE2E95" w:rsidP="00DE2E95">
            <w:pPr>
              <w:spacing w:line="240" w:lineRule="auto"/>
              <w:jc w:val="right"/>
              <w:rPr>
                <w:sz w:val="12"/>
                <w:szCs w:val="12"/>
              </w:rPr>
            </w:pPr>
          </w:p>
        </w:tc>
        <w:tc>
          <w:tcPr>
            <w:tcW w:w="393" w:type="pct"/>
            <w:tcBorders>
              <w:top w:val="nil"/>
              <w:left w:val="nil"/>
              <w:bottom w:val="nil"/>
              <w:right w:val="nil"/>
            </w:tcBorders>
            <w:shd w:val="clear" w:color="auto" w:fill="auto"/>
            <w:noWrap/>
            <w:vAlign w:val="center"/>
            <w:hideMark/>
          </w:tcPr>
          <w:p w14:paraId="0D0FF959"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8DD863A"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25733012"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F07E394"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6283BD55" w14:textId="77777777" w:rsidTr="00DE2E95">
        <w:trPr>
          <w:trHeight w:val="85"/>
        </w:trPr>
        <w:tc>
          <w:tcPr>
            <w:tcW w:w="2737" w:type="pct"/>
            <w:tcBorders>
              <w:top w:val="nil"/>
              <w:left w:val="nil"/>
              <w:bottom w:val="nil"/>
              <w:right w:val="nil"/>
            </w:tcBorders>
            <w:shd w:val="clear" w:color="auto" w:fill="auto"/>
            <w:vAlign w:val="center"/>
            <w:hideMark/>
          </w:tcPr>
          <w:p w14:paraId="64C16839" w14:textId="77777777" w:rsidR="00DE2E95" w:rsidRPr="00DE2E95" w:rsidRDefault="00DE2E95" w:rsidP="00DE2E95">
            <w:pPr>
              <w:spacing w:line="240" w:lineRule="auto"/>
              <w:rPr>
                <w:i/>
                <w:iCs/>
                <w:sz w:val="12"/>
                <w:szCs w:val="12"/>
                <w:u w:val="single"/>
              </w:rPr>
            </w:pPr>
            <w:r w:rsidRPr="00DE2E95">
              <w:rPr>
                <w:i/>
                <w:iCs/>
                <w:sz w:val="12"/>
                <w:szCs w:val="12"/>
                <w:u w:val="single"/>
              </w:rPr>
              <w:t>Kalkulacja:</w:t>
            </w:r>
          </w:p>
        </w:tc>
        <w:tc>
          <w:tcPr>
            <w:tcW w:w="393" w:type="pct"/>
            <w:tcBorders>
              <w:top w:val="nil"/>
              <w:left w:val="nil"/>
              <w:bottom w:val="nil"/>
              <w:right w:val="nil"/>
            </w:tcBorders>
            <w:shd w:val="clear" w:color="auto" w:fill="auto"/>
            <w:noWrap/>
            <w:vAlign w:val="center"/>
            <w:hideMark/>
          </w:tcPr>
          <w:p w14:paraId="6AC83E87"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1F13A97F"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505A28B4"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DD86ABE"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6500188" w14:textId="77777777" w:rsidTr="00DE2E95">
        <w:trPr>
          <w:trHeight w:val="85"/>
        </w:trPr>
        <w:tc>
          <w:tcPr>
            <w:tcW w:w="2737" w:type="pct"/>
            <w:tcBorders>
              <w:top w:val="nil"/>
              <w:left w:val="nil"/>
              <w:bottom w:val="nil"/>
              <w:right w:val="nil"/>
            </w:tcBorders>
            <w:shd w:val="clear" w:color="auto" w:fill="auto"/>
            <w:vAlign w:val="center"/>
            <w:hideMark/>
          </w:tcPr>
          <w:p w14:paraId="73035C90" w14:textId="77777777" w:rsidR="00DE2E95" w:rsidRPr="00DE2E95" w:rsidRDefault="00DE2E95" w:rsidP="00DE2E95">
            <w:pPr>
              <w:spacing w:line="240" w:lineRule="auto"/>
              <w:rPr>
                <w:sz w:val="12"/>
                <w:szCs w:val="12"/>
              </w:rPr>
            </w:pPr>
            <w:r w:rsidRPr="00DE2E95">
              <w:rPr>
                <w:sz w:val="12"/>
                <w:szCs w:val="12"/>
              </w:rPr>
              <w:t>remonty w przedszkolach</w:t>
            </w:r>
          </w:p>
        </w:tc>
        <w:tc>
          <w:tcPr>
            <w:tcW w:w="393" w:type="pct"/>
            <w:tcBorders>
              <w:top w:val="nil"/>
              <w:left w:val="nil"/>
              <w:bottom w:val="nil"/>
              <w:right w:val="nil"/>
            </w:tcBorders>
            <w:shd w:val="clear" w:color="auto" w:fill="auto"/>
            <w:noWrap/>
            <w:vAlign w:val="center"/>
            <w:hideMark/>
          </w:tcPr>
          <w:p w14:paraId="6302F5B9"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0399AC54" w14:textId="77777777" w:rsidR="00DE2E95" w:rsidRPr="00DE2E95" w:rsidRDefault="00DE2E95" w:rsidP="00DE2E95">
            <w:pPr>
              <w:spacing w:line="240" w:lineRule="auto"/>
              <w:jc w:val="right"/>
              <w:rPr>
                <w:sz w:val="12"/>
                <w:szCs w:val="12"/>
              </w:rPr>
            </w:pPr>
            <w:r w:rsidRPr="00DE2E95">
              <w:rPr>
                <w:sz w:val="12"/>
                <w:szCs w:val="12"/>
              </w:rPr>
              <w:t>134 808</w:t>
            </w:r>
          </w:p>
        </w:tc>
        <w:tc>
          <w:tcPr>
            <w:tcW w:w="679" w:type="pct"/>
            <w:tcBorders>
              <w:top w:val="nil"/>
              <w:left w:val="nil"/>
              <w:bottom w:val="nil"/>
              <w:right w:val="nil"/>
            </w:tcBorders>
            <w:shd w:val="clear" w:color="auto" w:fill="auto"/>
            <w:noWrap/>
            <w:vAlign w:val="center"/>
            <w:hideMark/>
          </w:tcPr>
          <w:p w14:paraId="3974B821" w14:textId="77777777" w:rsidR="00DE2E95" w:rsidRPr="00DE2E95" w:rsidRDefault="00DE2E95" w:rsidP="00DE2E95">
            <w:pPr>
              <w:spacing w:line="240" w:lineRule="auto"/>
              <w:jc w:val="right"/>
              <w:rPr>
                <w:sz w:val="12"/>
                <w:szCs w:val="12"/>
              </w:rPr>
            </w:pPr>
            <w:r w:rsidRPr="00DE2E95">
              <w:rPr>
                <w:sz w:val="12"/>
                <w:szCs w:val="12"/>
              </w:rPr>
              <w:t>134 808,00</w:t>
            </w:r>
          </w:p>
        </w:tc>
        <w:tc>
          <w:tcPr>
            <w:tcW w:w="606" w:type="pct"/>
            <w:tcBorders>
              <w:top w:val="nil"/>
              <w:left w:val="nil"/>
              <w:bottom w:val="nil"/>
              <w:right w:val="nil"/>
            </w:tcBorders>
            <w:shd w:val="clear" w:color="auto" w:fill="auto"/>
            <w:noWrap/>
            <w:vAlign w:val="center"/>
            <w:hideMark/>
          </w:tcPr>
          <w:p w14:paraId="4DC8AADF"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13B588A5" w14:textId="77777777" w:rsidTr="00DE2E95">
        <w:trPr>
          <w:trHeight w:val="85"/>
        </w:trPr>
        <w:tc>
          <w:tcPr>
            <w:tcW w:w="2737" w:type="pct"/>
            <w:tcBorders>
              <w:top w:val="nil"/>
              <w:left w:val="nil"/>
              <w:bottom w:val="nil"/>
              <w:right w:val="nil"/>
            </w:tcBorders>
            <w:shd w:val="clear" w:color="auto" w:fill="auto"/>
            <w:vAlign w:val="center"/>
            <w:hideMark/>
          </w:tcPr>
          <w:p w14:paraId="6657940C" w14:textId="77777777" w:rsidR="00DE2E95" w:rsidRPr="00DE2E95" w:rsidRDefault="00DE2E95" w:rsidP="00DE2E95">
            <w:pPr>
              <w:spacing w:line="240" w:lineRule="auto"/>
              <w:rPr>
                <w:sz w:val="12"/>
                <w:szCs w:val="12"/>
              </w:rPr>
            </w:pPr>
            <w:r w:rsidRPr="00DE2E95">
              <w:rPr>
                <w:sz w:val="12"/>
                <w:szCs w:val="12"/>
              </w:rPr>
              <w:t>remonty w szkołach podstawowych</w:t>
            </w:r>
          </w:p>
        </w:tc>
        <w:tc>
          <w:tcPr>
            <w:tcW w:w="393" w:type="pct"/>
            <w:tcBorders>
              <w:top w:val="nil"/>
              <w:left w:val="nil"/>
              <w:bottom w:val="nil"/>
              <w:right w:val="nil"/>
            </w:tcBorders>
            <w:shd w:val="clear" w:color="auto" w:fill="auto"/>
            <w:noWrap/>
            <w:vAlign w:val="center"/>
            <w:hideMark/>
          </w:tcPr>
          <w:p w14:paraId="48D781CD"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0E9B6F77" w14:textId="77777777" w:rsidR="00DE2E95" w:rsidRPr="00DE2E95" w:rsidRDefault="00DE2E95" w:rsidP="00DE2E95">
            <w:pPr>
              <w:spacing w:line="240" w:lineRule="auto"/>
              <w:jc w:val="right"/>
              <w:rPr>
                <w:sz w:val="12"/>
                <w:szCs w:val="12"/>
              </w:rPr>
            </w:pPr>
            <w:r w:rsidRPr="00DE2E95">
              <w:rPr>
                <w:sz w:val="12"/>
                <w:szCs w:val="12"/>
              </w:rPr>
              <w:t>90 995</w:t>
            </w:r>
          </w:p>
        </w:tc>
        <w:tc>
          <w:tcPr>
            <w:tcW w:w="679" w:type="pct"/>
            <w:tcBorders>
              <w:top w:val="nil"/>
              <w:left w:val="nil"/>
              <w:bottom w:val="nil"/>
              <w:right w:val="nil"/>
            </w:tcBorders>
            <w:shd w:val="clear" w:color="auto" w:fill="auto"/>
            <w:noWrap/>
            <w:vAlign w:val="center"/>
            <w:hideMark/>
          </w:tcPr>
          <w:p w14:paraId="7C0FE179" w14:textId="77777777" w:rsidR="00DE2E95" w:rsidRPr="00DE2E95" w:rsidRDefault="00DE2E95" w:rsidP="00DE2E95">
            <w:pPr>
              <w:spacing w:line="240" w:lineRule="auto"/>
              <w:jc w:val="right"/>
              <w:rPr>
                <w:sz w:val="12"/>
                <w:szCs w:val="12"/>
              </w:rPr>
            </w:pPr>
            <w:r w:rsidRPr="00DE2E95">
              <w:rPr>
                <w:sz w:val="12"/>
                <w:szCs w:val="12"/>
              </w:rPr>
              <w:t>90 995,00</w:t>
            </w:r>
          </w:p>
        </w:tc>
        <w:tc>
          <w:tcPr>
            <w:tcW w:w="606" w:type="pct"/>
            <w:tcBorders>
              <w:top w:val="nil"/>
              <w:left w:val="nil"/>
              <w:bottom w:val="nil"/>
              <w:right w:val="nil"/>
            </w:tcBorders>
            <w:shd w:val="clear" w:color="auto" w:fill="auto"/>
            <w:noWrap/>
            <w:vAlign w:val="center"/>
            <w:hideMark/>
          </w:tcPr>
          <w:p w14:paraId="0849D679"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731513CC" w14:textId="77777777" w:rsidTr="00DE2E95">
        <w:trPr>
          <w:trHeight w:val="85"/>
        </w:trPr>
        <w:tc>
          <w:tcPr>
            <w:tcW w:w="2737" w:type="pct"/>
            <w:tcBorders>
              <w:top w:val="nil"/>
              <w:left w:val="nil"/>
              <w:bottom w:val="nil"/>
              <w:right w:val="nil"/>
            </w:tcBorders>
            <w:shd w:val="clear" w:color="auto" w:fill="auto"/>
            <w:vAlign w:val="center"/>
            <w:hideMark/>
          </w:tcPr>
          <w:p w14:paraId="3647ED9F" w14:textId="77777777" w:rsidR="00DE2E95" w:rsidRPr="00DE2E95" w:rsidRDefault="00DE2E95" w:rsidP="00DE2E95">
            <w:pPr>
              <w:spacing w:line="240" w:lineRule="auto"/>
              <w:rPr>
                <w:sz w:val="12"/>
                <w:szCs w:val="12"/>
              </w:rPr>
            </w:pPr>
            <w:r w:rsidRPr="00DE2E95">
              <w:rPr>
                <w:sz w:val="12"/>
                <w:szCs w:val="12"/>
              </w:rPr>
              <w:t>remonty w technikach</w:t>
            </w:r>
          </w:p>
        </w:tc>
        <w:tc>
          <w:tcPr>
            <w:tcW w:w="393" w:type="pct"/>
            <w:tcBorders>
              <w:top w:val="nil"/>
              <w:left w:val="nil"/>
              <w:bottom w:val="nil"/>
              <w:right w:val="nil"/>
            </w:tcBorders>
            <w:shd w:val="clear" w:color="auto" w:fill="auto"/>
            <w:noWrap/>
            <w:vAlign w:val="center"/>
            <w:hideMark/>
          </w:tcPr>
          <w:p w14:paraId="0073B1C6"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7177B791" w14:textId="77777777" w:rsidR="00DE2E95" w:rsidRPr="00DE2E95" w:rsidRDefault="00DE2E95" w:rsidP="00DE2E95">
            <w:pPr>
              <w:spacing w:line="240" w:lineRule="auto"/>
              <w:jc w:val="right"/>
              <w:rPr>
                <w:sz w:val="12"/>
                <w:szCs w:val="12"/>
              </w:rPr>
            </w:pPr>
            <w:r w:rsidRPr="00DE2E95">
              <w:rPr>
                <w:sz w:val="12"/>
                <w:szCs w:val="12"/>
              </w:rPr>
              <w:t>85 950</w:t>
            </w:r>
          </w:p>
        </w:tc>
        <w:tc>
          <w:tcPr>
            <w:tcW w:w="679" w:type="pct"/>
            <w:tcBorders>
              <w:top w:val="nil"/>
              <w:left w:val="nil"/>
              <w:bottom w:val="nil"/>
              <w:right w:val="nil"/>
            </w:tcBorders>
            <w:shd w:val="clear" w:color="auto" w:fill="auto"/>
            <w:noWrap/>
            <w:vAlign w:val="center"/>
            <w:hideMark/>
          </w:tcPr>
          <w:p w14:paraId="18CA3030" w14:textId="77777777" w:rsidR="00DE2E95" w:rsidRPr="00DE2E95" w:rsidRDefault="00DE2E95" w:rsidP="00DE2E95">
            <w:pPr>
              <w:spacing w:line="240" w:lineRule="auto"/>
              <w:jc w:val="right"/>
              <w:rPr>
                <w:sz w:val="12"/>
                <w:szCs w:val="12"/>
              </w:rPr>
            </w:pPr>
            <w:r w:rsidRPr="00DE2E95">
              <w:rPr>
                <w:sz w:val="12"/>
                <w:szCs w:val="12"/>
              </w:rPr>
              <w:t>85 950,00</w:t>
            </w:r>
          </w:p>
        </w:tc>
        <w:tc>
          <w:tcPr>
            <w:tcW w:w="606" w:type="pct"/>
            <w:tcBorders>
              <w:top w:val="nil"/>
              <w:left w:val="nil"/>
              <w:bottom w:val="nil"/>
              <w:right w:val="nil"/>
            </w:tcBorders>
            <w:shd w:val="clear" w:color="auto" w:fill="auto"/>
            <w:noWrap/>
            <w:vAlign w:val="center"/>
            <w:hideMark/>
          </w:tcPr>
          <w:p w14:paraId="1FA75FDB"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5A6FD0BE" w14:textId="77777777" w:rsidTr="00DE2E95">
        <w:trPr>
          <w:trHeight w:val="85"/>
        </w:trPr>
        <w:tc>
          <w:tcPr>
            <w:tcW w:w="2737" w:type="pct"/>
            <w:tcBorders>
              <w:top w:val="nil"/>
              <w:left w:val="nil"/>
              <w:bottom w:val="nil"/>
              <w:right w:val="nil"/>
            </w:tcBorders>
            <w:shd w:val="clear" w:color="auto" w:fill="auto"/>
            <w:vAlign w:val="center"/>
            <w:hideMark/>
          </w:tcPr>
          <w:p w14:paraId="0AA55EA4" w14:textId="77777777" w:rsidR="00DE2E95" w:rsidRPr="00DE2E95" w:rsidRDefault="00DE2E95" w:rsidP="00DE2E95">
            <w:pPr>
              <w:spacing w:line="240" w:lineRule="auto"/>
              <w:jc w:val="right"/>
              <w:rPr>
                <w:sz w:val="12"/>
                <w:szCs w:val="12"/>
              </w:rPr>
            </w:pPr>
          </w:p>
        </w:tc>
        <w:tc>
          <w:tcPr>
            <w:tcW w:w="393" w:type="pct"/>
            <w:tcBorders>
              <w:top w:val="nil"/>
              <w:left w:val="nil"/>
              <w:bottom w:val="nil"/>
              <w:right w:val="nil"/>
            </w:tcBorders>
            <w:shd w:val="clear" w:color="auto" w:fill="auto"/>
            <w:noWrap/>
            <w:vAlign w:val="center"/>
            <w:hideMark/>
          </w:tcPr>
          <w:p w14:paraId="052C71DA"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5187B7C" w14:textId="77777777" w:rsidR="00DE2E95" w:rsidRPr="00DE2E95" w:rsidRDefault="00DE2E95" w:rsidP="00DE2E95">
            <w:pPr>
              <w:spacing w:line="240" w:lineRule="auto"/>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6745FBDE"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2DC59DB"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968D641" w14:textId="77777777" w:rsidTr="00DE2E95">
        <w:trPr>
          <w:trHeight w:val="85"/>
        </w:trPr>
        <w:tc>
          <w:tcPr>
            <w:tcW w:w="2737" w:type="pct"/>
            <w:tcBorders>
              <w:top w:val="nil"/>
              <w:left w:val="nil"/>
              <w:bottom w:val="nil"/>
              <w:right w:val="nil"/>
            </w:tcBorders>
            <w:shd w:val="clear" w:color="auto" w:fill="auto"/>
            <w:vAlign w:val="center"/>
            <w:hideMark/>
          </w:tcPr>
          <w:p w14:paraId="0EA7ECFC" w14:textId="77777777" w:rsidR="00DE2E95" w:rsidRPr="00DE2E95" w:rsidRDefault="00DE2E95" w:rsidP="00DE2E95">
            <w:pPr>
              <w:spacing w:line="240" w:lineRule="auto"/>
              <w:rPr>
                <w:i/>
                <w:iCs/>
                <w:sz w:val="12"/>
                <w:szCs w:val="12"/>
                <w:u w:val="single"/>
              </w:rPr>
            </w:pPr>
            <w:r w:rsidRPr="00DE2E95">
              <w:rPr>
                <w:i/>
                <w:iCs/>
                <w:sz w:val="12"/>
                <w:szCs w:val="12"/>
                <w:u w:val="single"/>
              </w:rPr>
              <w:t>Podstawa prawna:</w:t>
            </w:r>
          </w:p>
        </w:tc>
        <w:tc>
          <w:tcPr>
            <w:tcW w:w="393" w:type="pct"/>
            <w:tcBorders>
              <w:top w:val="nil"/>
              <w:left w:val="nil"/>
              <w:bottom w:val="nil"/>
              <w:right w:val="nil"/>
            </w:tcBorders>
            <w:shd w:val="clear" w:color="auto" w:fill="auto"/>
            <w:noWrap/>
            <w:vAlign w:val="center"/>
            <w:hideMark/>
          </w:tcPr>
          <w:p w14:paraId="5B3B2F80"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089A24EF" w14:textId="77777777" w:rsidR="00DE2E95" w:rsidRPr="00DE2E95" w:rsidRDefault="00DE2E95" w:rsidP="00DE2E95">
            <w:pPr>
              <w:spacing w:line="240" w:lineRule="auto"/>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1C8799BA"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9213131"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C7C9302" w14:textId="77777777" w:rsidTr="00DE2E95">
        <w:trPr>
          <w:trHeight w:val="85"/>
        </w:trPr>
        <w:tc>
          <w:tcPr>
            <w:tcW w:w="2737" w:type="pct"/>
            <w:tcBorders>
              <w:top w:val="nil"/>
              <w:left w:val="nil"/>
              <w:bottom w:val="nil"/>
              <w:right w:val="nil"/>
            </w:tcBorders>
            <w:shd w:val="clear" w:color="auto" w:fill="auto"/>
            <w:vAlign w:val="center"/>
            <w:hideMark/>
          </w:tcPr>
          <w:p w14:paraId="35F050F5" w14:textId="77777777" w:rsidR="00DE2E95" w:rsidRPr="00DE2E95" w:rsidRDefault="00DE2E95" w:rsidP="00DE2E95">
            <w:pPr>
              <w:spacing w:line="240" w:lineRule="auto"/>
              <w:rPr>
                <w:i/>
                <w:iCs/>
                <w:sz w:val="12"/>
                <w:szCs w:val="12"/>
              </w:rPr>
            </w:pPr>
            <w:r w:rsidRPr="00DE2E95">
              <w:rPr>
                <w:i/>
                <w:iCs/>
                <w:sz w:val="12"/>
                <w:szCs w:val="12"/>
              </w:rPr>
              <w:t>Ustawa z dnia 14 grudnia 2016 r. Prawo oświatowe</w:t>
            </w:r>
          </w:p>
        </w:tc>
        <w:tc>
          <w:tcPr>
            <w:tcW w:w="393" w:type="pct"/>
            <w:tcBorders>
              <w:top w:val="nil"/>
              <w:left w:val="nil"/>
              <w:bottom w:val="nil"/>
              <w:right w:val="nil"/>
            </w:tcBorders>
            <w:shd w:val="clear" w:color="auto" w:fill="auto"/>
            <w:noWrap/>
            <w:vAlign w:val="center"/>
            <w:hideMark/>
          </w:tcPr>
          <w:p w14:paraId="5F5E9C92"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4BA97783" w14:textId="77777777" w:rsidR="00DE2E95" w:rsidRPr="00DE2E95" w:rsidRDefault="00DE2E95" w:rsidP="00DE2E95">
            <w:pPr>
              <w:spacing w:line="240" w:lineRule="auto"/>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3F5ABAB3"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6B94444"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AF17A14" w14:textId="77777777" w:rsidTr="00DE2E95">
        <w:trPr>
          <w:trHeight w:val="85"/>
        </w:trPr>
        <w:tc>
          <w:tcPr>
            <w:tcW w:w="2737" w:type="pct"/>
            <w:tcBorders>
              <w:top w:val="nil"/>
              <w:left w:val="nil"/>
              <w:bottom w:val="nil"/>
              <w:right w:val="nil"/>
            </w:tcBorders>
            <w:shd w:val="clear" w:color="auto" w:fill="auto"/>
            <w:vAlign w:val="center"/>
            <w:hideMark/>
          </w:tcPr>
          <w:p w14:paraId="3220974F"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7597489"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DD88682" w14:textId="77777777" w:rsidR="00DE2E95" w:rsidRPr="00DE2E95" w:rsidRDefault="00DE2E95" w:rsidP="00DE2E95">
            <w:pPr>
              <w:spacing w:line="240" w:lineRule="auto"/>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66AD01CA"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62A970D"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03CE9EED" w14:textId="77777777" w:rsidTr="00DE2E95">
        <w:trPr>
          <w:trHeight w:val="85"/>
        </w:trPr>
        <w:tc>
          <w:tcPr>
            <w:tcW w:w="2737" w:type="pct"/>
            <w:tcBorders>
              <w:top w:val="nil"/>
              <w:left w:val="nil"/>
              <w:bottom w:val="nil"/>
              <w:right w:val="nil"/>
            </w:tcBorders>
            <w:shd w:val="clear" w:color="000000" w:fill="EAF1F6"/>
            <w:vAlign w:val="center"/>
            <w:hideMark/>
          </w:tcPr>
          <w:p w14:paraId="1CE53F7D" w14:textId="77777777" w:rsidR="00DE2E95" w:rsidRPr="00DE2E95" w:rsidRDefault="00DE2E95" w:rsidP="00DE2E95">
            <w:pPr>
              <w:spacing w:line="240" w:lineRule="auto"/>
              <w:rPr>
                <w:b/>
                <w:bCs/>
                <w:sz w:val="12"/>
                <w:szCs w:val="12"/>
              </w:rPr>
            </w:pPr>
            <w:r w:rsidRPr="00DE2E95">
              <w:rPr>
                <w:b/>
                <w:bCs/>
                <w:sz w:val="12"/>
                <w:szCs w:val="12"/>
              </w:rPr>
              <w:t>Zajęcia dla uczniów na basenach i w halach sportowych - zadanie 28</w:t>
            </w:r>
          </w:p>
        </w:tc>
        <w:tc>
          <w:tcPr>
            <w:tcW w:w="393" w:type="pct"/>
            <w:tcBorders>
              <w:top w:val="nil"/>
              <w:left w:val="nil"/>
              <w:bottom w:val="nil"/>
              <w:right w:val="nil"/>
            </w:tcBorders>
            <w:shd w:val="clear" w:color="000000" w:fill="EAF1F6"/>
            <w:vAlign w:val="center"/>
            <w:hideMark/>
          </w:tcPr>
          <w:p w14:paraId="21C15962" w14:textId="77777777" w:rsidR="00DE2E95" w:rsidRPr="00DE2E95" w:rsidRDefault="00DE2E95" w:rsidP="00DE2E95">
            <w:pPr>
              <w:spacing w:line="240" w:lineRule="auto"/>
              <w:rPr>
                <w:sz w:val="12"/>
                <w:szCs w:val="12"/>
              </w:rPr>
            </w:pPr>
            <w:r w:rsidRPr="00DE2E95">
              <w:rPr>
                <w:sz w:val="12"/>
                <w:szCs w:val="12"/>
              </w:rPr>
              <w:t> </w:t>
            </w:r>
          </w:p>
        </w:tc>
        <w:tc>
          <w:tcPr>
            <w:tcW w:w="584" w:type="pct"/>
            <w:tcBorders>
              <w:top w:val="nil"/>
              <w:left w:val="nil"/>
              <w:bottom w:val="nil"/>
              <w:right w:val="nil"/>
            </w:tcBorders>
            <w:shd w:val="clear" w:color="000000" w:fill="EAF1F6"/>
            <w:vAlign w:val="center"/>
            <w:hideMark/>
          </w:tcPr>
          <w:p w14:paraId="118EB635" w14:textId="77777777" w:rsidR="00DE2E95" w:rsidRPr="00DE2E95" w:rsidRDefault="00DE2E95" w:rsidP="00DE2E95">
            <w:pPr>
              <w:spacing w:line="240" w:lineRule="auto"/>
              <w:jc w:val="right"/>
              <w:rPr>
                <w:b/>
                <w:bCs/>
                <w:sz w:val="12"/>
                <w:szCs w:val="12"/>
              </w:rPr>
            </w:pPr>
            <w:r w:rsidRPr="00DE2E95">
              <w:rPr>
                <w:b/>
                <w:bCs/>
                <w:sz w:val="12"/>
                <w:szCs w:val="12"/>
              </w:rPr>
              <w:t>438 129</w:t>
            </w:r>
          </w:p>
        </w:tc>
        <w:tc>
          <w:tcPr>
            <w:tcW w:w="679" w:type="pct"/>
            <w:tcBorders>
              <w:top w:val="nil"/>
              <w:left w:val="nil"/>
              <w:bottom w:val="nil"/>
              <w:right w:val="nil"/>
            </w:tcBorders>
            <w:shd w:val="clear" w:color="000000" w:fill="EAF1F6"/>
            <w:vAlign w:val="center"/>
            <w:hideMark/>
          </w:tcPr>
          <w:p w14:paraId="2AF0CC2C" w14:textId="77777777" w:rsidR="00DE2E95" w:rsidRPr="00DE2E95" w:rsidRDefault="00DE2E95" w:rsidP="00DE2E95">
            <w:pPr>
              <w:spacing w:line="240" w:lineRule="auto"/>
              <w:jc w:val="right"/>
              <w:rPr>
                <w:b/>
                <w:bCs/>
                <w:sz w:val="12"/>
                <w:szCs w:val="12"/>
              </w:rPr>
            </w:pPr>
            <w:r w:rsidRPr="00DE2E95">
              <w:rPr>
                <w:b/>
                <w:bCs/>
                <w:sz w:val="12"/>
                <w:szCs w:val="12"/>
              </w:rPr>
              <w:t>438 129,00</w:t>
            </w:r>
          </w:p>
        </w:tc>
        <w:tc>
          <w:tcPr>
            <w:tcW w:w="606" w:type="pct"/>
            <w:tcBorders>
              <w:top w:val="nil"/>
              <w:left w:val="nil"/>
              <w:bottom w:val="nil"/>
              <w:right w:val="nil"/>
            </w:tcBorders>
            <w:shd w:val="clear" w:color="000000" w:fill="EAF1F6"/>
            <w:vAlign w:val="center"/>
            <w:hideMark/>
          </w:tcPr>
          <w:p w14:paraId="72D5814F" w14:textId="77777777" w:rsidR="00DE2E95" w:rsidRPr="00DE2E95" w:rsidRDefault="00DE2E95" w:rsidP="00DE2E95">
            <w:pPr>
              <w:spacing w:line="240" w:lineRule="auto"/>
              <w:jc w:val="right"/>
              <w:rPr>
                <w:b/>
                <w:bCs/>
                <w:sz w:val="12"/>
                <w:szCs w:val="12"/>
              </w:rPr>
            </w:pPr>
            <w:r w:rsidRPr="00DE2E95">
              <w:rPr>
                <w:b/>
                <w:bCs/>
                <w:sz w:val="12"/>
                <w:szCs w:val="12"/>
              </w:rPr>
              <w:t>100,0%</w:t>
            </w:r>
          </w:p>
        </w:tc>
      </w:tr>
      <w:tr w:rsidR="00DE2E95" w:rsidRPr="00DE2E95" w14:paraId="31E56177" w14:textId="77777777" w:rsidTr="00DE2E95">
        <w:trPr>
          <w:trHeight w:val="85"/>
        </w:trPr>
        <w:tc>
          <w:tcPr>
            <w:tcW w:w="2737" w:type="pct"/>
            <w:tcBorders>
              <w:top w:val="nil"/>
              <w:left w:val="nil"/>
              <w:bottom w:val="nil"/>
              <w:right w:val="nil"/>
            </w:tcBorders>
            <w:shd w:val="clear" w:color="auto" w:fill="auto"/>
            <w:vAlign w:val="center"/>
            <w:hideMark/>
          </w:tcPr>
          <w:p w14:paraId="28B39AE1" w14:textId="77777777" w:rsidR="00DE2E95" w:rsidRPr="00DE2E95" w:rsidRDefault="00DE2E95" w:rsidP="00DE2E95">
            <w:pPr>
              <w:spacing w:line="240" w:lineRule="auto"/>
              <w:jc w:val="right"/>
              <w:rPr>
                <w:b/>
                <w:bCs/>
                <w:sz w:val="12"/>
                <w:szCs w:val="12"/>
              </w:rPr>
            </w:pPr>
          </w:p>
        </w:tc>
        <w:tc>
          <w:tcPr>
            <w:tcW w:w="393" w:type="pct"/>
            <w:tcBorders>
              <w:top w:val="nil"/>
              <w:left w:val="nil"/>
              <w:bottom w:val="nil"/>
              <w:right w:val="nil"/>
            </w:tcBorders>
            <w:shd w:val="clear" w:color="auto" w:fill="auto"/>
            <w:vAlign w:val="center"/>
            <w:hideMark/>
          </w:tcPr>
          <w:p w14:paraId="0D4966BC"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53F6E83A"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4237E02C"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749FCF6C"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02368FE" w14:textId="77777777" w:rsidTr="00DE2E95">
        <w:trPr>
          <w:trHeight w:val="85"/>
        </w:trPr>
        <w:tc>
          <w:tcPr>
            <w:tcW w:w="2737" w:type="pct"/>
            <w:tcBorders>
              <w:top w:val="nil"/>
              <w:left w:val="nil"/>
              <w:bottom w:val="nil"/>
              <w:right w:val="nil"/>
            </w:tcBorders>
            <w:shd w:val="clear" w:color="auto" w:fill="auto"/>
            <w:vAlign w:val="center"/>
            <w:hideMark/>
          </w:tcPr>
          <w:p w14:paraId="47D8D631" w14:textId="77777777" w:rsidR="00DE2E95" w:rsidRPr="00DE2E95" w:rsidRDefault="00DE2E95" w:rsidP="00DE2E95">
            <w:pPr>
              <w:spacing w:line="240" w:lineRule="auto"/>
              <w:rPr>
                <w:i/>
                <w:iCs/>
                <w:sz w:val="12"/>
                <w:szCs w:val="12"/>
                <w:u w:val="single"/>
              </w:rPr>
            </w:pPr>
            <w:r w:rsidRPr="00DE2E95">
              <w:rPr>
                <w:i/>
                <w:iCs/>
                <w:sz w:val="12"/>
                <w:szCs w:val="12"/>
                <w:u w:val="single"/>
              </w:rPr>
              <w:t>Cel:</w:t>
            </w:r>
            <w:r w:rsidRPr="00DE2E95">
              <w:rPr>
                <w:i/>
                <w:iCs/>
                <w:sz w:val="12"/>
                <w:szCs w:val="12"/>
              </w:rPr>
              <w:t xml:space="preserve"> zapewnienie możliwości rozwoju fizycznego dzieci i młodzieży</w:t>
            </w:r>
          </w:p>
        </w:tc>
        <w:tc>
          <w:tcPr>
            <w:tcW w:w="393" w:type="pct"/>
            <w:tcBorders>
              <w:top w:val="nil"/>
              <w:left w:val="nil"/>
              <w:bottom w:val="nil"/>
              <w:right w:val="nil"/>
            </w:tcBorders>
            <w:shd w:val="clear" w:color="auto" w:fill="auto"/>
            <w:vAlign w:val="center"/>
            <w:hideMark/>
          </w:tcPr>
          <w:p w14:paraId="649DE5F9"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188C68F0"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5DA26CBE"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3B329FA6"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3EA9D133" w14:textId="77777777" w:rsidTr="00DE2E95">
        <w:trPr>
          <w:trHeight w:val="85"/>
        </w:trPr>
        <w:tc>
          <w:tcPr>
            <w:tcW w:w="2737" w:type="pct"/>
            <w:tcBorders>
              <w:top w:val="nil"/>
              <w:left w:val="nil"/>
              <w:bottom w:val="nil"/>
              <w:right w:val="nil"/>
            </w:tcBorders>
            <w:shd w:val="clear" w:color="auto" w:fill="auto"/>
            <w:vAlign w:val="center"/>
            <w:hideMark/>
          </w:tcPr>
          <w:p w14:paraId="097F88E8"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CB3DB55"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AF24EC8"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5CC50EB8"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ED28E4D"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35136DA0" w14:textId="77777777" w:rsidTr="00DE2E95">
        <w:trPr>
          <w:trHeight w:val="85"/>
        </w:trPr>
        <w:tc>
          <w:tcPr>
            <w:tcW w:w="2737" w:type="pct"/>
            <w:tcBorders>
              <w:top w:val="nil"/>
              <w:left w:val="nil"/>
              <w:bottom w:val="nil"/>
              <w:right w:val="nil"/>
            </w:tcBorders>
            <w:shd w:val="clear" w:color="auto" w:fill="auto"/>
            <w:vAlign w:val="center"/>
            <w:hideMark/>
          </w:tcPr>
          <w:p w14:paraId="13CB7855" w14:textId="77777777" w:rsidR="00DE2E95" w:rsidRPr="00DE2E95" w:rsidRDefault="00DE2E95" w:rsidP="00DE2E95">
            <w:pPr>
              <w:spacing w:line="240" w:lineRule="auto"/>
              <w:rPr>
                <w:sz w:val="12"/>
                <w:szCs w:val="12"/>
              </w:rPr>
            </w:pPr>
            <w:r w:rsidRPr="00DE2E95">
              <w:rPr>
                <w:sz w:val="12"/>
                <w:szCs w:val="12"/>
              </w:rPr>
              <w:t>Zajęcia sportowe dla uczniów szkół podstawowych.</w:t>
            </w:r>
          </w:p>
        </w:tc>
        <w:tc>
          <w:tcPr>
            <w:tcW w:w="393" w:type="pct"/>
            <w:tcBorders>
              <w:top w:val="nil"/>
              <w:left w:val="nil"/>
              <w:bottom w:val="nil"/>
              <w:right w:val="nil"/>
            </w:tcBorders>
            <w:shd w:val="clear" w:color="auto" w:fill="auto"/>
            <w:noWrap/>
            <w:vAlign w:val="center"/>
            <w:hideMark/>
          </w:tcPr>
          <w:p w14:paraId="7FD41071"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0587CEC4"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4613F7AA"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7111305"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BF4716B" w14:textId="77777777" w:rsidTr="00DE2E95">
        <w:trPr>
          <w:trHeight w:val="85"/>
        </w:trPr>
        <w:tc>
          <w:tcPr>
            <w:tcW w:w="2737" w:type="pct"/>
            <w:tcBorders>
              <w:top w:val="nil"/>
              <w:left w:val="nil"/>
              <w:bottom w:val="nil"/>
              <w:right w:val="nil"/>
            </w:tcBorders>
            <w:shd w:val="clear" w:color="auto" w:fill="auto"/>
            <w:vAlign w:val="center"/>
            <w:hideMark/>
          </w:tcPr>
          <w:p w14:paraId="45615F8D"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39B888D"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0D26B61"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636E4021"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79F0E4D"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6CF42C76" w14:textId="77777777" w:rsidTr="00DE2E95">
        <w:trPr>
          <w:trHeight w:val="85"/>
        </w:trPr>
        <w:tc>
          <w:tcPr>
            <w:tcW w:w="2737" w:type="pct"/>
            <w:tcBorders>
              <w:top w:val="nil"/>
              <w:left w:val="nil"/>
              <w:bottom w:val="nil"/>
              <w:right w:val="nil"/>
            </w:tcBorders>
            <w:shd w:val="clear" w:color="auto" w:fill="auto"/>
            <w:vAlign w:val="center"/>
            <w:hideMark/>
          </w:tcPr>
          <w:p w14:paraId="7BB000B7" w14:textId="77777777" w:rsidR="00DE2E95" w:rsidRPr="00DE2E95" w:rsidRDefault="00DE2E95" w:rsidP="00DE2E95">
            <w:pPr>
              <w:spacing w:line="240" w:lineRule="auto"/>
              <w:rPr>
                <w:i/>
                <w:iCs/>
                <w:sz w:val="12"/>
                <w:szCs w:val="12"/>
                <w:u w:val="single"/>
              </w:rPr>
            </w:pPr>
            <w:r w:rsidRPr="00DE2E95">
              <w:rPr>
                <w:i/>
                <w:iCs/>
                <w:sz w:val="12"/>
                <w:szCs w:val="12"/>
                <w:u w:val="single"/>
              </w:rPr>
              <w:t>Klasyfikacja:</w:t>
            </w:r>
            <w:r w:rsidRPr="00DE2E95">
              <w:rPr>
                <w:i/>
                <w:iCs/>
                <w:sz w:val="12"/>
                <w:szCs w:val="12"/>
              </w:rPr>
              <w:t xml:space="preserve"> rozdział: 80101</w:t>
            </w:r>
          </w:p>
        </w:tc>
        <w:tc>
          <w:tcPr>
            <w:tcW w:w="393" w:type="pct"/>
            <w:tcBorders>
              <w:top w:val="nil"/>
              <w:left w:val="nil"/>
              <w:bottom w:val="nil"/>
              <w:right w:val="nil"/>
            </w:tcBorders>
            <w:shd w:val="clear" w:color="auto" w:fill="auto"/>
            <w:vAlign w:val="center"/>
            <w:hideMark/>
          </w:tcPr>
          <w:p w14:paraId="2A186D6F"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062B0608"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3B93180E"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50E9EF0"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68469B9" w14:textId="77777777" w:rsidTr="00DE2E95">
        <w:trPr>
          <w:trHeight w:val="85"/>
        </w:trPr>
        <w:tc>
          <w:tcPr>
            <w:tcW w:w="2737" w:type="pct"/>
            <w:tcBorders>
              <w:top w:val="nil"/>
              <w:left w:val="nil"/>
              <w:bottom w:val="nil"/>
              <w:right w:val="nil"/>
            </w:tcBorders>
            <w:shd w:val="clear" w:color="auto" w:fill="auto"/>
            <w:vAlign w:val="center"/>
            <w:hideMark/>
          </w:tcPr>
          <w:p w14:paraId="6E5A8B72"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2A499DD"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FAF7A18"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29EBB726"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2DDEAC5"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6EC5C8C" w14:textId="77777777" w:rsidTr="00DE2E95">
        <w:trPr>
          <w:trHeight w:val="85"/>
        </w:trPr>
        <w:tc>
          <w:tcPr>
            <w:tcW w:w="2737" w:type="pct"/>
            <w:tcBorders>
              <w:top w:val="nil"/>
              <w:left w:val="nil"/>
              <w:bottom w:val="nil"/>
              <w:right w:val="nil"/>
            </w:tcBorders>
            <w:shd w:val="clear" w:color="auto" w:fill="auto"/>
            <w:vAlign w:val="center"/>
            <w:hideMark/>
          </w:tcPr>
          <w:p w14:paraId="40D8B619" w14:textId="77777777" w:rsidR="00DE2E95" w:rsidRPr="00DE2E95" w:rsidRDefault="00DE2E95" w:rsidP="00DE2E95">
            <w:pPr>
              <w:spacing w:line="240" w:lineRule="auto"/>
              <w:rPr>
                <w:i/>
                <w:iCs/>
                <w:sz w:val="12"/>
                <w:szCs w:val="12"/>
                <w:u w:val="single"/>
              </w:rPr>
            </w:pPr>
            <w:r w:rsidRPr="00DE2E95">
              <w:rPr>
                <w:i/>
                <w:iCs/>
                <w:sz w:val="12"/>
                <w:szCs w:val="12"/>
                <w:u w:val="single"/>
              </w:rPr>
              <w:t>Dysponent:</w:t>
            </w:r>
            <w:r w:rsidRPr="00DE2E95">
              <w:rPr>
                <w:i/>
                <w:iCs/>
                <w:sz w:val="12"/>
                <w:szCs w:val="12"/>
              </w:rPr>
              <w:t xml:space="preserve"> Dzielnicowe Biuro Finansów Oświaty</w:t>
            </w:r>
          </w:p>
        </w:tc>
        <w:tc>
          <w:tcPr>
            <w:tcW w:w="393" w:type="pct"/>
            <w:tcBorders>
              <w:top w:val="nil"/>
              <w:left w:val="nil"/>
              <w:bottom w:val="nil"/>
              <w:right w:val="nil"/>
            </w:tcBorders>
            <w:shd w:val="clear" w:color="auto" w:fill="auto"/>
            <w:vAlign w:val="center"/>
            <w:hideMark/>
          </w:tcPr>
          <w:p w14:paraId="54CEB965"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19AB2924"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56560E90"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3E7984E7"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3ACCCEE9" w14:textId="77777777" w:rsidTr="00DE2E95">
        <w:trPr>
          <w:trHeight w:val="85"/>
        </w:trPr>
        <w:tc>
          <w:tcPr>
            <w:tcW w:w="2737" w:type="pct"/>
            <w:tcBorders>
              <w:top w:val="nil"/>
              <w:left w:val="nil"/>
              <w:bottom w:val="nil"/>
              <w:right w:val="nil"/>
            </w:tcBorders>
            <w:shd w:val="clear" w:color="auto" w:fill="auto"/>
            <w:vAlign w:val="center"/>
            <w:hideMark/>
          </w:tcPr>
          <w:p w14:paraId="44A73D67"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EEB6A63"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85D4D3B"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7E688E2C"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C23219A"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34DF0C6B" w14:textId="77777777" w:rsidTr="00DE2E95">
        <w:trPr>
          <w:trHeight w:val="85"/>
        </w:trPr>
        <w:tc>
          <w:tcPr>
            <w:tcW w:w="2737" w:type="pct"/>
            <w:tcBorders>
              <w:top w:val="nil"/>
              <w:left w:val="nil"/>
              <w:bottom w:val="nil"/>
              <w:right w:val="nil"/>
            </w:tcBorders>
            <w:shd w:val="clear" w:color="000000" w:fill="EAF1F6"/>
            <w:vAlign w:val="center"/>
            <w:hideMark/>
          </w:tcPr>
          <w:p w14:paraId="5E2AA2CD" w14:textId="77777777" w:rsidR="00DE2E95" w:rsidRPr="00DE2E95" w:rsidRDefault="00DE2E95" w:rsidP="00DE2E95">
            <w:pPr>
              <w:spacing w:line="240" w:lineRule="auto"/>
              <w:rPr>
                <w:b/>
                <w:bCs/>
                <w:sz w:val="12"/>
                <w:szCs w:val="12"/>
              </w:rPr>
            </w:pPr>
            <w:r w:rsidRPr="00DE2E95">
              <w:rPr>
                <w:b/>
                <w:bCs/>
                <w:sz w:val="12"/>
                <w:szCs w:val="12"/>
              </w:rPr>
              <w:t>Dowożenie uczniów do szkół - zadanie 29</w:t>
            </w:r>
          </w:p>
        </w:tc>
        <w:tc>
          <w:tcPr>
            <w:tcW w:w="393" w:type="pct"/>
            <w:tcBorders>
              <w:top w:val="nil"/>
              <w:left w:val="nil"/>
              <w:bottom w:val="nil"/>
              <w:right w:val="nil"/>
            </w:tcBorders>
            <w:shd w:val="clear" w:color="000000" w:fill="EAF1F6"/>
            <w:vAlign w:val="center"/>
            <w:hideMark/>
          </w:tcPr>
          <w:p w14:paraId="24B46A5E" w14:textId="77777777" w:rsidR="00DE2E95" w:rsidRPr="00DE2E95" w:rsidRDefault="00DE2E95" w:rsidP="00DE2E95">
            <w:pPr>
              <w:spacing w:line="240" w:lineRule="auto"/>
              <w:rPr>
                <w:sz w:val="12"/>
                <w:szCs w:val="12"/>
              </w:rPr>
            </w:pPr>
            <w:r w:rsidRPr="00DE2E95">
              <w:rPr>
                <w:sz w:val="12"/>
                <w:szCs w:val="12"/>
              </w:rPr>
              <w:t> </w:t>
            </w:r>
          </w:p>
        </w:tc>
        <w:tc>
          <w:tcPr>
            <w:tcW w:w="584" w:type="pct"/>
            <w:tcBorders>
              <w:top w:val="nil"/>
              <w:left w:val="nil"/>
              <w:bottom w:val="nil"/>
              <w:right w:val="nil"/>
            </w:tcBorders>
            <w:shd w:val="clear" w:color="000000" w:fill="EAF1F6"/>
            <w:vAlign w:val="center"/>
            <w:hideMark/>
          </w:tcPr>
          <w:p w14:paraId="38614E19" w14:textId="77777777" w:rsidR="00DE2E95" w:rsidRPr="00DE2E95" w:rsidRDefault="00DE2E95" w:rsidP="00DE2E95">
            <w:pPr>
              <w:spacing w:line="240" w:lineRule="auto"/>
              <w:jc w:val="right"/>
              <w:rPr>
                <w:b/>
                <w:bCs/>
                <w:sz w:val="12"/>
                <w:szCs w:val="12"/>
              </w:rPr>
            </w:pPr>
            <w:r w:rsidRPr="00DE2E95">
              <w:rPr>
                <w:b/>
                <w:bCs/>
                <w:sz w:val="12"/>
                <w:szCs w:val="12"/>
              </w:rPr>
              <w:t>1 562 000</w:t>
            </w:r>
          </w:p>
        </w:tc>
        <w:tc>
          <w:tcPr>
            <w:tcW w:w="679" w:type="pct"/>
            <w:tcBorders>
              <w:top w:val="nil"/>
              <w:left w:val="nil"/>
              <w:bottom w:val="nil"/>
              <w:right w:val="nil"/>
            </w:tcBorders>
            <w:shd w:val="clear" w:color="000000" w:fill="EAF1F6"/>
            <w:vAlign w:val="center"/>
            <w:hideMark/>
          </w:tcPr>
          <w:p w14:paraId="07FDE688" w14:textId="77777777" w:rsidR="00DE2E95" w:rsidRPr="00DE2E95" w:rsidRDefault="00DE2E95" w:rsidP="00DE2E95">
            <w:pPr>
              <w:spacing w:line="240" w:lineRule="auto"/>
              <w:jc w:val="right"/>
              <w:rPr>
                <w:b/>
                <w:bCs/>
                <w:sz w:val="12"/>
                <w:szCs w:val="12"/>
              </w:rPr>
            </w:pPr>
            <w:r w:rsidRPr="00DE2E95">
              <w:rPr>
                <w:b/>
                <w:bCs/>
                <w:sz w:val="12"/>
                <w:szCs w:val="12"/>
              </w:rPr>
              <w:t>1 440 637,54</w:t>
            </w:r>
          </w:p>
        </w:tc>
        <w:tc>
          <w:tcPr>
            <w:tcW w:w="606" w:type="pct"/>
            <w:tcBorders>
              <w:top w:val="nil"/>
              <w:left w:val="nil"/>
              <w:bottom w:val="nil"/>
              <w:right w:val="nil"/>
            </w:tcBorders>
            <w:shd w:val="clear" w:color="000000" w:fill="EAF1F6"/>
            <w:vAlign w:val="center"/>
            <w:hideMark/>
          </w:tcPr>
          <w:p w14:paraId="3281B3E4" w14:textId="77777777" w:rsidR="00DE2E95" w:rsidRPr="00DE2E95" w:rsidRDefault="00DE2E95" w:rsidP="00DE2E95">
            <w:pPr>
              <w:spacing w:line="240" w:lineRule="auto"/>
              <w:jc w:val="right"/>
              <w:rPr>
                <w:b/>
                <w:bCs/>
                <w:sz w:val="12"/>
                <w:szCs w:val="12"/>
              </w:rPr>
            </w:pPr>
            <w:r w:rsidRPr="00DE2E95">
              <w:rPr>
                <w:b/>
                <w:bCs/>
                <w:sz w:val="12"/>
                <w:szCs w:val="12"/>
              </w:rPr>
              <w:t>92,2%</w:t>
            </w:r>
          </w:p>
        </w:tc>
      </w:tr>
      <w:tr w:rsidR="00DE2E95" w:rsidRPr="00DE2E95" w14:paraId="3508EDB1" w14:textId="77777777" w:rsidTr="00DE2E95">
        <w:trPr>
          <w:trHeight w:val="85"/>
        </w:trPr>
        <w:tc>
          <w:tcPr>
            <w:tcW w:w="2737" w:type="pct"/>
            <w:tcBorders>
              <w:top w:val="nil"/>
              <w:left w:val="nil"/>
              <w:bottom w:val="nil"/>
              <w:right w:val="nil"/>
            </w:tcBorders>
            <w:shd w:val="clear" w:color="auto" w:fill="auto"/>
            <w:vAlign w:val="center"/>
            <w:hideMark/>
          </w:tcPr>
          <w:p w14:paraId="6BEC2F7F" w14:textId="77777777" w:rsidR="00DE2E95" w:rsidRPr="00DE2E95" w:rsidRDefault="00DE2E95" w:rsidP="00DE2E95">
            <w:pPr>
              <w:spacing w:line="240" w:lineRule="auto"/>
              <w:jc w:val="right"/>
              <w:rPr>
                <w:b/>
                <w:bCs/>
                <w:sz w:val="12"/>
                <w:szCs w:val="12"/>
              </w:rPr>
            </w:pPr>
          </w:p>
        </w:tc>
        <w:tc>
          <w:tcPr>
            <w:tcW w:w="393" w:type="pct"/>
            <w:tcBorders>
              <w:top w:val="nil"/>
              <w:left w:val="nil"/>
              <w:bottom w:val="nil"/>
              <w:right w:val="nil"/>
            </w:tcBorders>
            <w:shd w:val="clear" w:color="auto" w:fill="auto"/>
            <w:noWrap/>
            <w:vAlign w:val="center"/>
            <w:hideMark/>
          </w:tcPr>
          <w:p w14:paraId="5EE7180A"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6292300A"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1D49EBDE"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7EA5D45"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C1196B9" w14:textId="77777777" w:rsidTr="00DE2E95">
        <w:trPr>
          <w:trHeight w:val="85"/>
        </w:trPr>
        <w:tc>
          <w:tcPr>
            <w:tcW w:w="2737" w:type="pct"/>
            <w:tcBorders>
              <w:top w:val="nil"/>
              <w:left w:val="nil"/>
              <w:bottom w:val="nil"/>
              <w:right w:val="nil"/>
            </w:tcBorders>
            <w:shd w:val="clear" w:color="auto" w:fill="auto"/>
            <w:vAlign w:val="center"/>
            <w:hideMark/>
          </w:tcPr>
          <w:p w14:paraId="32938009" w14:textId="77777777" w:rsidR="00DE2E95" w:rsidRPr="00DE2E95" w:rsidRDefault="00DE2E95" w:rsidP="00DE2E95">
            <w:pPr>
              <w:spacing w:line="240" w:lineRule="auto"/>
              <w:rPr>
                <w:i/>
                <w:iCs/>
                <w:sz w:val="12"/>
                <w:szCs w:val="12"/>
                <w:u w:val="single"/>
              </w:rPr>
            </w:pPr>
            <w:r w:rsidRPr="00DE2E95">
              <w:rPr>
                <w:i/>
                <w:iCs/>
                <w:sz w:val="12"/>
                <w:szCs w:val="12"/>
                <w:u w:val="single"/>
              </w:rPr>
              <w:t>Cel:</w:t>
            </w:r>
            <w:r w:rsidRPr="00DE2E95">
              <w:rPr>
                <w:i/>
                <w:iCs/>
                <w:sz w:val="12"/>
                <w:szCs w:val="12"/>
              </w:rPr>
              <w:t xml:space="preserve"> zapewnienie transportu do szkół dzieci i młodzieży niepełnosprawnej</w:t>
            </w:r>
          </w:p>
        </w:tc>
        <w:tc>
          <w:tcPr>
            <w:tcW w:w="393" w:type="pct"/>
            <w:tcBorders>
              <w:top w:val="nil"/>
              <w:left w:val="nil"/>
              <w:bottom w:val="nil"/>
              <w:right w:val="nil"/>
            </w:tcBorders>
            <w:shd w:val="clear" w:color="auto" w:fill="auto"/>
            <w:noWrap/>
            <w:vAlign w:val="center"/>
            <w:hideMark/>
          </w:tcPr>
          <w:p w14:paraId="5FA39FDA"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23384C15"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41CB8BF5"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8C51709"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027FD21E" w14:textId="77777777" w:rsidTr="00DE2E95">
        <w:trPr>
          <w:trHeight w:val="85"/>
        </w:trPr>
        <w:tc>
          <w:tcPr>
            <w:tcW w:w="2737" w:type="pct"/>
            <w:tcBorders>
              <w:top w:val="nil"/>
              <w:left w:val="nil"/>
              <w:bottom w:val="nil"/>
              <w:right w:val="nil"/>
            </w:tcBorders>
            <w:shd w:val="clear" w:color="auto" w:fill="auto"/>
            <w:vAlign w:val="center"/>
            <w:hideMark/>
          </w:tcPr>
          <w:p w14:paraId="49D02AF9"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20D5E5C"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65E9C955"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54DDC0E2"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A3D735E"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A8CDE00" w14:textId="77777777" w:rsidTr="00DE2E95">
        <w:trPr>
          <w:trHeight w:val="85"/>
        </w:trPr>
        <w:tc>
          <w:tcPr>
            <w:tcW w:w="2737" w:type="pct"/>
            <w:tcBorders>
              <w:top w:val="nil"/>
              <w:left w:val="nil"/>
              <w:bottom w:val="nil"/>
              <w:right w:val="nil"/>
            </w:tcBorders>
            <w:shd w:val="clear" w:color="auto" w:fill="auto"/>
            <w:vAlign w:val="center"/>
            <w:hideMark/>
          </w:tcPr>
          <w:p w14:paraId="7CAC6AC3" w14:textId="77777777" w:rsidR="00DE2E95" w:rsidRPr="00DE2E95" w:rsidRDefault="00DE2E95" w:rsidP="00DE2E95">
            <w:pPr>
              <w:spacing w:line="240" w:lineRule="auto"/>
              <w:rPr>
                <w:i/>
                <w:iCs/>
                <w:sz w:val="12"/>
                <w:szCs w:val="12"/>
                <w:u w:val="single"/>
              </w:rPr>
            </w:pPr>
            <w:r w:rsidRPr="00DE2E95">
              <w:rPr>
                <w:i/>
                <w:iCs/>
                <w:sz w:val="12"/>
                <w:szCs w:val="12"/>
                <w:u w:val="single"/>
              </w:rPr>
              <w:t>Klasyfikacja:</w:t>
            </w:r>
            <w:r w:rsidRPr="00DE2E95">
              <w:rPr>
                <w:i/>
                <w:iCs/>
                <w:sz w:val="12"/>
                <w:szCs w:val="12"/>
              </w:rPr>
              <w:t xml:space="preserve"> rozdział: 80113</w:t>
            </w:r>
          </w:p>
        </w:tc>
        <w:tc>
          <w:tcPr>
            <w:tcW w:w="393" w:type="pct"/>
            <w:tcBorders>
              <w:top w:val="nil"/>
              <w:left w:val="nil"/>
              <w:bottom w:val="nil"/>
              <w:right w:val="nil"/>
            </w:tcBorders>
            <w:shd w:val="clear" w:color="auto" w:fill="auto"/>
            <w:vAlign w:val="center"/>
            <w:hideMark/>
          </w:tcPr>
          <w:p w14:paraId="7D88BEF0"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0211F6F3"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063B8233"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3FEA1AB"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10238395" w14:textId="77777777" w:rsidTr="00DE2E95">
        <w:trPr>
          <w:trHeight w:val="85"/>
        </w:trPr>
        <w:tc>
          <w:tcPr>
            <w:tcW w:w="2737" w:type="pct"/>
            <w:tcBorders>
              <w:top w:val="nil"/>
              <w:left w:val="nil"/>
              <w:bottom w:val="nil"/>
              <w:right w:val="nil"/>
            </w:tcBorders>
            <w:shd w:val="clear" w:color="auto" w:fill="auto"/>
            <w:vAlign w:val="center"/>
            <w:hideMark/>
          </w:tcPr>
          <w:p w14:paraId="192D7C22"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0FFE325"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3B9BE28"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37C0FBD2"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1896CE7"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FD38DEA" w14:textId="77777777" w:rsidTr="00DE2E95">
        <w:trPr>
          <w:trHeight w:val="85"/>
        </w:trPr>
        <w:tc>
          <w:tcPr>
            <w:tcW w:w="2737" w:type="pct"/>
            <w:tcBorders>
              <w:top w:val="nil"/>
              <w:left w:val="nil"/>
              <w:bottom w:val="nil"/>
              <w:right w:val="nil"/>
            </w:tcBorders>
            <w:shd w:val="clear" w:color="auto" w:fill="auto"/>
            <w:vAlign w:val="center"/>
            <w:hideMark/>
          </w:tcPr>
          <w:p w14:paraId="3D7B9E4E" w14:textId="77777777" w:rsidR="00DE2E95" w:rsidRPr="00DE2E95" w:rsidRDefault="00DE2E95" w:rsidP="00DE2E95">
            <w:pPr>
              <w:spacing w:line="240" w:lineRule="auto"/>
              <w:rPr>
                <w:i/>
                <w:iCs/>
                <w:sz w:val="12"/>
                <w:szCs w:val="12"/>
                <w:u w:val="single"/>
              </w:rPr>
            </w:pPr>
            <w:r w:rsidRPr="00DE2E95">
              <w:rPr>
                <w:i/>
                <w:iCs/>
                <w:sz w:val="12"/>
                <w:szCs w:val="12"/>
                <w:u w:val="single"/>
              </w:rPr>
              <w:t>Dysponent:</w:t>
            </w:r>
            <w:r w:rsidRPr="00DE2E95">
              <w:rPr>
                <w:i/>
                <w:iCs/>
                <w:sz w:val="12"/>
                <w:szCs w:val="12"/>
              </w:rPr>
              <w:t xml:space="preserve"> Wydział Oświaty i Wychowania</w:t>
            </w:r>
          </w:p>
        </w:tc>
        <w:tc>
          <w:tcPr>
            <w:tcW w:w="393" w:type="pct"/>
            <w:tcBorders>
              <w:top w:val="nil"/>
              <w:left w:val="nil"/>
              <w:bottom w:val="nil"/>
              <w:right w:val="nil"/>
            </w:tcBorders>
            <w:shd w:val="clear" w:color="auto" w:fill="auto"/>
            <w:vAlign w:val="center"/>
            <w:hideMark/>
          </w:tcPr>
          <w:p w14:paraId="4A74FE00"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05411820"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2D473A19"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208CACF2"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951401F" w14:textId="77777777" w:rsidTr="00DE2E95">
        <w:trPr>
          <w:trHeight w:val="85"/>
        </w:trPr>
        <w:tc>
          <w:tcPr>
            <w:tcW w:w="2737" w:type="pct"/>
            <w:tcBorders>
              <w:top w:val="nil"/>
              <w:left w:val="nil"/>
              <w:bottom w:val="nil"/>
              <w:right w:val="nil"/>
            </w:tcBorders>
            <w:shd w:val="clear" w:color="auto" w:fill="auto"/>
            <w:vAlign w:val="center"/>
            <w:hideMark/>
          </w:tcPr>
          <w:p w14:paraId="01F82739"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80567B0"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2678455"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084CA6F8"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FAE35C2"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ECC31BD" w14:textId="77777777" w:rsidTr="00DE2E95">
        <w:trPr>
          <w:trHeight w:val="85"/>
        </w:trPr>
        <w:tc>
          <w:tcPr>
            <w:tcW w:w="2737" w:type="pct"/>
            <w:tcBorders>
              <w:top w:val="nil"/>
              <w:left w:val="nil"/>
              <w:bottom w:val="nil"/>
              <w:right w:val="nil"/>
            </w:tcBorders>
            <w:shd w:val="clear" w:color="auto" w:fill="auto"/>
            <w:vAlign w:val="center"/>
            <w:hideMark/>
          </w:tcPr>
          <w:p w14:paraId="1D15CDCA" w14:textId="77777777" w:rsidR="00DE2E95" w:rsidRPr="00DE2E95" w:rsidRDefault="00DE2E95" w:rsidP="00DE2E95">
            <w:pPr>
              <w:spacing w:line="240" w:lineRule="auto"/>
              <w:rPr>
                <w:i/>
                <w:iCs/>
                <w:sz w:val="12"/>
                <w:szCs w:val="12"/>
                <w:u w:val="single"/>
              </w:rPr>
            </w:pPr>
            <w:r w:rsidRPr="00DE2E95">
              <w:rPr>
                <w:i/>
                <w:iCs/>
                <w:sz w:val="12"/>
                <w:szCs w:val="12"/>
                <w:u w:val="single"/>
              </w:rPr>
              <w:t>Kalkulacja:</w:t>
            </w:r>
          </w:p>
        </w:tc>
        <w:tc>
          <w:tcPr>
            <w:tcW w:w="393" w:type="pct"/>
            <w:tcBorders>
              <w:top w:val="nil"/>
              <w:left w:val="nil"/>
              <w:bottom w:val="nil"/>
              <w:right w:val="nil"/>
            </w:tcBorders>
            <w:shd w:val="clear" w:color="auto" w:fill="auto"/>
            <w:noWrap/>
            <w:vAlign w:val="center"/>
            <w:hideMark/>
          </w:tcPr>
          <w:p w14:paraId="688480C4"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3E4CDCDC"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25C1AEDA"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25DAD40"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A94024B" w14:textId="77777777" w:rsidTr="00DE2E95">
        <w:trPr>
          <w:trHeight w:val="85"/>
        </w:trPr>
        <w:tc>
          <w:tcPr>
            <w:tcW w:w="2737" w:type="pct"/>
            <w:tcBorders>
              <w:top w:val="nil"/>
              <w:left w:val="nil"/>
              <w:bottom w:val="nil"/>
              <w:right w:val="nil"/>
            </w:tcBorders>
            <w:shd w:val="clear" w:color="auto" w:fill="auto"/>
            <w:vAlign w:val="center"/>
            <w:hideMark/>
          </w:tcPr>
          <w:p w14:paraId="6A9CF00E" w14:textId="77777777" w:rsidR="00DE2E95" w:rsidRPr="00DE2E95" w:rsidRDefault="00DE2E95" w:rsidP="00DE2E95">
            <w:pPr>
              <w:spacing w:line="240" w:lineRule="auto"/>
              <w:rPr>
                <w:sz w:val="12"/>
                <w:szCs w:val="12"/>
              </w:rPr>
            </w:pPr>
            <w:r w:rsidRPr="00DE2E95">
              <w:rPr>
                <w:sz w:val="12"/>
                <w:szCs w:val="12"/>
              </w:rPr>
              <w:t>- liczba uczniów dowożonych do szkół</w:t>
            </w:r>
          </w:p>
        </w:tc>
        <w:tc>
          <w:tcPr>
            <w:tcW w:w="393" w:type="pct"/>
            <w:tcBorders>
              <w:top w:val="nil"/>
              <w:left w:val="nil"/>
              <w:bottom w:val="nil"/>
              <w:right w:val="nil"/>
            </w:tcBorders>
            <w:shd w:val="clear" w:color="auto" w:fill="auto"/>
            <w:noWrap/>
            <w:vAlign w:val="center"/>
            <w:hideMark/>
          </w:tcPr>
          <w:p w14:paraId="21B24578" w14:textId="77777777" w:rsidR="00DE2E95" w:rsidRPr="00DE2E95" w:rsidRDefault="00DE2E95" w:rsidP="00DE2E95">
            <w:pPr>
              <w:spacing w:line="240" w:lineRule="auto"/>
              <w:jc w:val="right"/>
              <w:rPr>
                <w:sz w:val="12"/>
                <w:szCs w:val="12"/>
              </w:rPr>
            </w:pPr>
            <w:r w:rsidRPr="00DE2E95">
              <w:rPr>
                <w:sz w:val="12"/>
                <w:szCs w:val="12"/>
              </w:rPr>
              <w:t>105</w:t>
            </w:r>
          </w:p>
        </w:tc>
        <w:tc>
          <w:tcPr>
            <w:tcW w:w="584" w:type="pct"/>
            <w:tcBorders>
              <w:top w:val="nil"/>
              <w:left w:val="nil"/>
              <w:bottom w:val="nil"/>
              <w:right w:val="nil"/>
            </w:tcBorders>
            <w:shd w:val="clear" w:color="auto" w:fill="auto"/>
            <w:noWrap/>
            <w:vAlign w:val="center"/>
            <w:hideMark/>
          </w:tcPr>
          <w:p w14:paraId="4F1FD426" w14:textId="77777777" w:rsidR="00DE2E95" w:rsidRPr="00DE2E95" w:rsidRDefault="00DE2E95" w:rsidP="00DE2E95">
            <w:pPr>
              <w:spacing w:line="240" w:lineRule="auto"/>
              <w:jc w:val="right"/>
              <w:rPr>
                <w:sz w:val="12"/>
                <w:szCs w:val="12"/>
              </w:rPr>
            </w:pPr>
          </w:p>
        </w:tc>
        <w:tc>
          <w:tcPr>
            <w:tcW w:w="679" w:type="pct"/>
            <w:tcBorders>
              <w:top w:val="nil"/>
              <w:left w:val="nil"/>
              <w:bottom w:val="nil"/>
              <w:right w:val="nil"/>
            </w:tcBorders>
            <w:shd w:val="clear" w:color="auto" w:fill="auto"/>
            <w:noWrap/>
            <w:vAlign w:val="center"/>
            <w:hideMark/>
          </w:tcPr>
          <w:p w14:paraId="131AA18E"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FB47FB3"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0509DCE1" w14:textId="77777777" w:rsidTr="00DE2E95">
        <w:trPr>
          <w:trHeight w:val="85"/>
        </w:trPr>
        <w:tc>
          <w:tcPr>
            <w:tcW w:w="2737" w:type="pct"/>
            <w:tcBorders>
              <w:top w:val="nil"/>
              <w:left w:val="nil"/>
              <w:bottom w:val="nil"/>
              <w:right w:val="nil"/>
            </w:tcBorders>
            <w:shd w:val="clear" w:color="auto" w:fill="auto"/>
            <w:vAlign w:val="center"/>
            <w:hideMark/>
          </w:tcPr>
          <w:p w14:paraId="2B28D249"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8180898"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D0E9366"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23398447"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094518F"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3AC5E87F" w14:textId="77777777" w:rsidTr="00DE2E95">
        <w:trPr>
          <w:trHeight w:val="85"/>
        </w:trPr>
        <w:tc>
          <w:tcPr>
            <w:tcW w:w="2737" w:type="pct"/>
            <w:tcBorders>
              <w:top w:val="nil"/>
              <w:left w:val="nil"/>
              <w:bottom w:val="nil"/>
              <w:right w:val="nil"/>
            </w:tcBorders>
            <w:shd w:val="clear" w:color="auto" w:fill="auto"/>
            <w:vAlign w:val="center"/>
            <w:hideMark/>
          </w:tcPr>
          <w:p w14:paraId="666B5603" w14:textId="77777777" w:rsidR="00DE2E95" w:rsidRPr="00DE2E95" w:rsidRDefault="00DE2E95" w:rsidP="00DE2E95">
            <w:pPr>
              <w:spacing w:line="240" w:lineRule="auto"/>
              <w:rPr>
                <w:i/>
                <w:iCs/>
                <w:sz w:val="12"/>
                <w:szCs w:val="12"/>
                <w:u w:val="single"/>
              </w:rPr>
            </w:pPr>
            <w:r w:rsidRPr="00DE2E95">
              <w:rPr>
                <w:i/>
                <w:iCs/>
                <w:sz w:val="12"/>
                <w:szCs w:val="12"/>
                <w:u w:val="single"/>
              </w:rPr>
              <w:t>Podstawa prawna:</w:t>
            </w:r>
          </w:p>
        </w:tc>
        <w:tc>
          <w:tcPr>
            <w:tcW w:w="393" w:type="pct"/>
            <w:tcBorders>
              <w:top w:val="nil"/>
              <w:left w:val="nil"/>
              <w:bottom w:val="nil"/>
              <w:right w:val="nil"/>
            </w:tcBorders>
            <w:shd w:val="clear" w:color="auto" w:fill="auto"/>
            <w:noWrap/>
            <w:vAlign w:val="center"/>
            <w:hideMark/>
          </w:tcPr>
          <w:p w14:paraId="3ECFACB9"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402203CF"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73F8E46D"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E602DB3"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A7DBE61" w14:textId="77777777" w:rsidTr="00DE2E95">
        <w:trPr>
          <w:trHeight w:val="85"/>
        </w:trPr>
        <w:tc>
          <w:tcPr>
            <w:tcW w:w="2737" w:type="pct"/>
            <w:tcBorders>
              <w:top w:val="nil"/>
              <w:left w:val="nil"/>
              <w:bottom w:val="nil"/>
              <w:right w:val="nil"/>
            </w:tcBorders>
            <w:shd w:val="clear" w:color="auto" w:fill="auto"/>
            <w:vAlign w:val="center"/>
            <w:hideMark/>
          </w:tcPr>
          <w:p w14:paraId="55751A04" w14:textId="77777777" w:rsidR="00DE2E95" w:rsidRPr="00DE2E95" w:rsidRDefault="00DE2E95" w:rsidP="00DE2E95">
            <w:pPr>
              <w:spacing w:line="240" w:lineRule="auto"/>
              <w:rPr>
                <w:i/>
                <w:iCs/>
                <w:sz w:val="12"/>
                <w:szCs w:val="12"/>
              </w:rPr>
            </w:pPr>
            <w:r w:rsidRPr="00DE2E95">
              <w:rPr>
                <w:i/>
                <w:iCs/>
                <w:sz w:val="12"/>
                <w:szCs w:val="12"/>
              </w:rPr>
              <w:t>1. Ustawa z dnia 14 grudnia 2016 r. Prawo oświatowe</w:t>
            </w:r>
          </w:p>
        </w:tc>
        <w:tc>
          <w:tcPr>
            <w:tcW w:w="393" w:type="pct"/>
            <w:tcBorders>
              <w:top w:val="nil"/>
              <w:left w:val="nil"/>
              <w:bottom w:val="nil"/>
              <w:right w:val="nil"/>
            </w:tcBorders>
            <w:shd w:val="clear" w:color="auto" w:fill="auto"/>
            <w:vAlign w:val="center"/>
            <w:hideMark/>
          </w:tcPr>
          <w:p w14:paraId="0873E90B"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61BFF973"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1CD1A24C"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314BF834"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061E9E8" w14:textId="77777777" w:rsidTr="00DE2E95">
        <w:trPr>
          <w:trHeight w:val="85"/>
        </w:trPr>
        <w:tc>
          <w:tcPr>
            <w:tcW w:w="2737" w:type="pct"/>
            <w:tcBorders>
              <w:top w:val="nil"/>
              <w:left w:val="nil"/>
              <w:bottom w:val="nil"/>
              <w:right w:val="nil"/>
            </w:tcBorders>
            <w:shd w:val="clear" w:color="auto" w:fill="auto"/>
            <w:vAlign w:val="center"/>
            <w:hideMark/>
          </w:tcPr>
          <w:p w14:paraId="54FD60C2" w14:textId="77777777" w:rsidR="00DE2E95" w:rsidRPr="00DE2E95" w:rsidRDefault="00DE2E95" w:rsidP="00DE2E95">
            <w:pPr>
              <w:spacing w:line="240" w:lineRule="auto"/>
              <w:rPr>
                <w:i/>
                <w:iCs/>
                <w:sz w:val="12"/>
                <w:szCs w:val="12"/>
              </w:rPr>
            </w:pPr>
            <w:r w:rsidRPr="00DE2E95">
              <w:rPr>
                <w:i/>
                <w:iCs/>
                <w:sz w:val="12"/>
                <w:szCs w:val="12"/>
              </w:rPr>
              <w:t>2. Ustawa z dnia 27 października 2017 r. o finansowaniu zadań oświatowych</w:t>
            </w:r>
          </w:p>
        </w:tc>
        <w:tc>
          <w:tcPr>
            <w:tcW w:w="393" w:type="pct"/>
            <w:tcBorders>
              <w:top w:val="nil"/>
              <w:left w:val="nil"/>
              <w:bottom w:val="nil"/>
              <w:right w:val="nil"/>
            </w:tcBorders>
            <w:shd w:val="clear" w:color="auto" w:fill="auto"/>
            <w:vAlign w:val="center"/>
            <w:hideMark/>
          </w:tcPr>
          <w:p w14:paraId="1775E44C"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20C3E7B7"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169D227D"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2540C212"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042C3D07" w14:textId="77777777" w:rsidTr="00DE2E95">
        <w:trPr>
          <w:trHeight w:val="85"/>
        </w:trPr>
        <w:tc>
          <w:tcPr>
            <w:tcW w:w="2737" w:type="pct"/>
            <w:tcBorders>
              <w:top w:val="nil"/>
              <w:left w:val="nil"/>
              <w:bottom w:val="nil"/>
              <w:right w:val="nil"/>
            </w:tcBorders>
            <w:shd w:val="clear" w:color="auto" w:fill="auto"/>
            <w:vAlign w:val="center"/>
            <w:hideMark/>
          </w:tcPr>
          <w:p w14:paraId="07573A0F" w14:textId="77777777" w:rsidR="00DE2E95" w:rsidRPr="00DE2E95" w:rsidRDefault="00DE2E95" w:rsidP="00DE2E95">
            <w:pPr>
              <w:spacing w:line="240" w:lineRule="auto"/>
              <w:rPr>
                <w:i/>
                <w:iCs/>
                <w:sz w:val="12"/>
                <w:szCs w:val="12"/>
              </w:rPr>
            </w:pPr>
            <w:r w:rsidRPr="00DE2E95">
              <w:rPr>
                <w:i/>
                <w:iCs/>
                <w:sz w:val="12"/>
                <w:szCs w:val="12"/>
              </w:rPr>
              <w:t>3. Uchwała Nr LXXIII/2423/2022 Rady m.st. Warszawy z dnia 8 grudnia 2022 r. w sprawie stawki za 1 km przebiegu pojazdu w mieście stołecznym Warszawie</w:t>
            </w:r>
          </w:p>
        </w:tc>
        <w:tc>
          <w:tcPr>
            <w:tcW w:w="393" w:type="pct"/>
            <w:tcBorders>
              <w:top w:val="nil"/>
              <w:left w:val="nil"/>
              <w:bottom w:val="nil"/>
              <w:right w:val="nil"/>
            </w:tcBorders>
            <w:shd w:val="clear" w:color="auto" w:fill="auto"/>
            <w:vAlign w:val="center"/>
            <w:hideMark/>
          </w:tcPr>
          <w:p w14:paraId="385AFD95"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15BF1672"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5ECCDAAB"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73EDC85B"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6C61E13D" w14:textId="77777777" w:rsidTr="00DE2E95">
        <w:trPr>
          <w:trHeight w:val="85"/>
        </w:trPr>
        <w:tc>
          <w:tcPr>
            <w:tcW w:w="2737" w:type="pct"/>
            <w:tcBorders>
              <w:top w:val="nil"/>
              <w:left w:val="nil"/>
              <w:bottom w:val="nil"/>
              <w:right w:val="nil"/>
            </w:tcBorders>
            <w:shd w:val="clear" w:color="auto" w:fill="auto"/>
            <w:vAlign w:val="center"/>
            <w:hideMark/>
          </w:tcPr>
          <w:p w14:paraId="302DF3A9" w14:textId="77777777" w:rsidR="00DE2E95" w:rsidRPr="00DE2E95" w:rsidRDefault="00DE2E95" w:rsidP="00DE2E95">
            <w:pPr>
              <w:spacing w:line="240" w:lineRule="auto"/>
              <w:rPr>
                <w:i/>
                <w:iCs/>
                <w:sz w:val="12"/>
                <w:szCs w:val="12"/>
              </w:rPr>
            </w:pPr>
            <w:r w:rsidRPr="00DE2E95">
              <w:rPr>
                <w:i/>
                <w:iCs/>
                <w:sz w:val="12"/>
                <w:szCs w:val="12"/>
              </w:rPr>
              <w:t>4. Zarządzenie Nr 1328/2023 Prezydenta m.st. Warszawy z dnia 8 sierpnia 2023 r. w sprawie przewozu dzieci, młodzieży i uczniów z niepełnosprawnościami do przedszkoli, innych form wychowania przedszkolnego, szkół lub ośrodków</w:t>
            </w:r>
          </w:p>
        </w:tc>
        <w:tc>
          <w:tcPr>
            <w:tcW w:w="393" w:type="pct"/>
            <w:tcBorders>
              <w:top w:val="nil"/>
              <w:left w:val="nil"/>
              <w:bottom w:val="nil"/>
              <w:right w:val="nil"/>
            </w:tcBorders>
            <w:shd w:val="clear" w:color="auto" w:fill="auto"/>
            <w:vAlign w:val="center"/>
            <w:hideMark/>
          </w:tcPr>
          <w:p w14:paraId="6DE9641F"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2DB2EF46"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44922D91"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36EAE50C"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B4D773F" w14:textId="77777777" w:rsidTr="00DE2E95">
        <w:trPr>
          <w:trHeight w:val="85"/>
        </w:trPr>
        <w:tc>
          <w:tcPr>
            <w:tcW w:w="2737" w:type="pct"/>
            <w:tcBorders>
              <w:top w:val="nil"/>
              <w:left w:val="nil"/>
              <w:bottom w:val="nil"/>
              <w:right w:val="nil"/>
            </w:tcBorders>
            <w:shd w:val="clear" w:color="auto" w:fill="auto"/>
            <w:vAlign w:val="center"/>
            <w:hideMark/>
          </w:tcPr>
          <w:p w14:paraId="020ABFE0"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16F9843"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613142C5"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39DB56DC"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EA000DA"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88B89E8" w14:textId="77777777" w:rsidTr="00DE2E95">
        <w:trPr>
          <w:trHeight w:val="85"/>
        </w:trPr>
        <w:tc>
          <w:tcPr>
            <w:tcW w:w="2737" w:type="pct"/>
            <w:tcBorders>
              <w:top w:val="nil"/>
              <w:left w:val="nil"/>
              <w:bottom w:val="nil"/>
              <w:right w:val="nil"/>
            </w:tcBorders>
            <w:shd w:val="clear" w:color="000000" w:fill="EAF1F6"/>
            <w:vAlign w:val="center"/>
            <w:hideMark/>
          </w:tcPr>
          <w:p w14:paraId="75E493BC" w14:textId="77777777" w:rsidR="00DE2E95" w:rsidRPr="00DE2E95" w:rsidRDefault="00DE2E95" w:rsidP="00DE2E95">
            <w:pPr>
              <w:spacing w:line="240" w:lineRule="auto"/>
              <w:rPr>
                <w:b/>
                <w:bCs/>
                <w:sz w:val="12"/>
                <w:szCs w:val="12"/>
              </w:rPr>
            </w:pPr>
            <w:r w:rsidRPr="00DE2E95">
              <w:rPr>
                <w:b/>
                <w:bCs/>
                <w:sz w:val="12"/>
                <w:szCs w:val="12"/>
              </w:rPr>
              <w:t>Prowadzenie stołówek szkolnych i przedszkolnych - zadanie 30</w:t>
            </w:r>
          </w:p>
        </w:tc>
        <w:tc>
          <w:tcPr>
            <w:tcW w:w="393" w:type="pct"/>
            <w:tcBorders>
              <w:top w:val="nil"/>
              <w:left w:val="nil"/>
              <w:bottom w:val="nil"/>
              <w:right w:val="nil"/>
            </w:tcBorders>
            <w:shd w:val="clear" w:color="000000" w:fill="EAF1F6"/>
            <w:vAlign w:val="center"/>
            <w:hideMark/>
          </w:tcPr>
          <w:p w14:paraId="5D048A0F" w14:textId="77777777" w:rsidR="00DE2E95" w:rsidRPr="00DE2E95" w:rsidRDefault="00DE2E95" w:rsidP="00DE2E95">
            <w:pPr>
              <w:spacing w:line="240" w:lineRule="auto"/>
              <w:rPr>
                <w:sz w:val="12"/>
                <w:szCs w:val="12"/>
              </w:rPr>
            </w:pPr>
            <w:r w:rsidRPr="00DE2E95">
              <w:rPr>
                <w:sz w:val="12"/>
                <w:szCs w:val="12"/>
              </w:rPr>
              <w:t> </w:t>
            </w:r>
          </w:p>
        </w:tc>
        <w:tc>
          <w:tcPr>
            <w:tcW w:w="584" w:type="pct"/>
            <w:tcBorders>
              <w:top w:val="nil"/>
              <w:left w:val="nil"/>
              <w:bottom w:val="nil"/>
              <w:right w:val="nil"/>
            </w:tcBorders>
            <w:shd w:val="clear" w:color="000000" w:fill="EAF1F6"/>
            <w:vAlign w:val="center"/>
            <w:hideMark/>
          </w:tcPr>
          <w:p w14:paraId="1231378C" w14:textId="77777777" w:rsidR="00DE2E95" w:rsidRPr="00DE2E95" w:rsidRDefault="00DE2E95" w:rsidP="00DE2E95">
            <w:pPr>
              <w:spacing w:line="240" w:lineRule="auto"/>
              <w:jc w:val="right"/>
              <w:rPr>
                <w:b/>
                <w:bCs/>
                <w:sz w:val="12"/>
                <w:szCs w:val="12"/>
              </w:rPr>
            </w:pPr>
            <w:r w:rsidRPr="00DE2E95">
              <w:rPr>
                <w:b/>
                <w:bCs/>
                <w:sz w:val="12"/>
                <w:szCs w:val="12"/>
              </w:rPr>
              <w:t>3 531 673</w:t>
            </w:r>
          </w:p>
        </w:tc>
        <w:tc>
          <w:tcPr>
            <w:tcW w:w="679" w:type="pct"/>
            <w:tcBorders>
              <w:top w:val="nil"/>
              <w:left w:val="nil"/>
              <w:bottom w:val="nil"/>
              <w:right w:val="nil"/>
            </w:tcBorders>
            <w:shd w:val="clear" w:color="000000" w:fill="EAF1F6"/>
            <w:vAlign w:val="center"/>
            <w:hideMark/>
          </w:tcPr>
          <w:p w14:paraId="052C9E06" w14:textId="77777777" w:rsidR="00DE2E95" w:rsidRPr="00DE2E95" w:rsidRDefault="00DE2E95" w:rsidP="00DE2E95">
            <w:pPr>
              <w:spacing w:line="240" w:lineRule="auto"/>
              <w:jc w:val="right"/>
              <w:rPr>
                <w:b/>
                <w:bCs/>
                <w:sz w:val="12"/>
                <w:szCs w:val="12"/>
              </w:rPr>
            </w:pPr>
            <w:r w:rsidRPr="00DE2E95">
              <w:rPr>
                <w:b/>
                <w:bCs/>
                <w:sz w:val="12"/>
                <w:szCs w:val="12"/>
              </w:rPr>
              <w:t>3 528 869,29</w:t>
            </w:r>
          </w:p>
        </w:tc>
        <w:tc>
          <w:tcPr>
            <w:tcW w:w="606" w:type="pct"/>
            <w:tcBorders>
              <w:top w:val="nil"/>
              <w:left w:val="nil"/>
              <w:bottom w:val="nil"/>
              <w:right w:val="nil"/>
            </w:tcBorders>
            <w:shd w:val="clear" w:color="000000" w:fill="EAF1F6"/>
            <w:vAlign w:val="center"/>
            <w:hideMark/>
          </w:tcPr>
          <w:p w14:paraId="1BB70D72" w14:textId="77777777" w:rsidR="00DE2E95" w:rsidRPr="00DE2E95" w:rsidRDefault="00DE2E95" w:rsidP="00DE2E95">
            <w:pPr>
              <w:spacing w:line="240" w:lineRule="auto"/>
              <w:jc w:val="right"/>
              <w:rPr>
                <w:b/>
                <w:bCs/>
                <w:sz w:val="12"/>
                <w:szCs w:val="12"/>
              </w:rPr>
            </w:pPr>
            <w:r w:rsidRPr="00DE2E95">
              <w:rPr>
                <w:b/>
                <w:bCs/>
                <w:sz w:val="12"/>
                <w:szCs w:val="12"/>
              </w:rPr>
              <w:t>99,9%</w:t>
            </w:r>
          </w:p>
        </w:tc>
      </w:tr>
      <w:tr w:rsidR="00DE2E95" w:rsidRPr="00DE2E95" w14:paraId="481C480A" w14:textId="77777777" w:rsidTr="00DE2E95">
        <w:trPr>
          <w:trHeight w:val="85"/>
        </w:trPr>
        <w:tc>
          <w:tcPr>
            <w:tcW w:w="2737" w:type="pct"/>
            <w:tcBorders>
              <w:top w:val="nil"/>
              <w:left w:val="nil"/>
              <w:bottom w:val="nil"/>
              <w:right w:val="nil"/>
            </w:tcBorders>
            <w:shd w:val="clear" w:color="auto" w:fill="auto"/>
            <w:vAlign w:val="center"/>
            <w:hideMark/>
          </w:tcPr>
          <w:p w14:paraId="7C366BA9" w14:textId="77777777" w:rsidR="00DE2E95" w:rsidRPr="00DE2E95" w:rsidRDefault="00DE2E95" w:rsidP="00DE2E95">
            <w:pPr>
              <w:spacing w:line="240" w:lineRule="auto"/>
              <w:jc w:val="right"/>
              <w:rPr>
                <w:b/>
                <w:bCs/>
                <w:sz w:val="12"/>
                <w:szCs w:val="12"/>
              </w:rPr>
            </w:pPr>
          </w:p>
        </w:tc>
        <w:tc>
          <w:tcPr>
            <w:tcW w:w="393" w:type="pct"/>
            <w:tcBorders>
              <w:top w:val="nil"/>
              <w:left w:val="nil"/>
              <w:bottom w:val="nil"/>
              <w:right w:val="nil"/>
            </w:tcBorders>
            <w:shd w:val="clear" w:color="auto" w:fill="auto"/>
            <w:vAlign w:val="center"/>
            <w:hideMark/>
          </w:tcPr>
          <w:p w14:paraId="4ECD1F31"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2E326AC0"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5F361A52"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399C9C13"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679BCD6D" w14:textId="77777777" w:rsidTr="00DE2E95">
        <w:trPr>
          <w:trHeight w:val="85"/>
        </w:trPr>
        <w:tc>
          <w:tcPr>
            <w:tcW w:w="2737" w:type="pct"/>
            <w:tcBorders>
              <w:top w:val="nil"/>
              <w:left w:val="nil"/>
              <w:bottom w:val="nil"/>
              <w:right w:val="nil"/>
            </w:tcBorders>
            <w:shd w:val="clear" w:color="auto" w:fill="auto"/>
            <w:vAlign w:val="center"/>
            <w:hideMark/>
          </w:tcPr>
          <w:p w14:paraId="000477E3" w14:textId="77777777" w:rsidR="00DE2E95" w:rsidRPr="00DE2E95" w:rsidRDefault="00DE2E95" w:rsidP="00DE2E95">
            <w:pPr>
              <w:spacing w:line="240" w:lineRule="auto"/>
              <w:rPr>
                <w:i/>
                <w:iCs/>
                <w:sz w:val="12"/>
                <w:szCs w:val="12"/>
                <w:u w:val="single"/>
              </w:rPr>
            </w:pPr>
            <w:r w:rsidRPr="00DE2E95">
              <w:rPr>
                <w:i/>
                <w:iCs/>
                <w:sz w:val="12"/>
                <w:szCs w:val="12"/>
                <w:u w:val="single"/>
              </w:rPr>
              <w:t>Cel:</w:t>
            </w:r>
            <w:r w:rsidRPr="00DE2E95">
              <w:rPr>
                <w:i/>
                <w:iCs/>
                <w:sz w:val="12"/>
                <w:szCs w:val="12"/>
              </w:rPr>
              <w:t xml:space="preserve"> zapewnienie wyżywienia uczniom w stołówkach</w:t>
            </w:r>
          </w:p>
        </w:tc>
        <w:tc>
          <w:tcPr>
            <w:tcW w:w="393" w:type="pct"/>
            <w:tcBorders>
              <w:top w:val="nil"/>
              <w:left w:val="nil"/>
              <w:bottom w:val="nil"/>
              <w:right w:val="nil"/>
            </w:tcBorders>
            <w:shd w:val="clear" w:color="auto" w:fill="auto"/>
            <w:vAlign w:val="center"/>
            <w:hideMark/>
          </w:tcPr>
          <w:p w14:paraId="4677E12F"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000697E1"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17FD3EE0"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6961CA53"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38D9840" w14:textId="77777777" w:rsidTr="00DE2E95">
        <w:trPr>
          <w:trHeight w:val="85"/>
        </w:trPr>
        <w:tc>
          <w:tcPr>
            <w:tcW w:w="2737" w:type="pct"/>
            <w:tcBorders>
              <w:top w:val="nil"/>
              <w:left w:val="nil"/>
              <w:bottom w:val="nil"/>
              <w:right w:val="nil"/>
            </w:tcBorders>
            <w:shd w:val="clear" w:color="auto" w:fill="auto"/>
            <w:vAlign w:val="center"/>
            <w:hideMark/>
          </w:tcPr>
          <w:p w14:paraId="5F24BF37"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FC87B0C"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69253B92"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546B436D"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206A250"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32BD0C10" w14:textId="77777777" w:rsidTr="00DE2E95">
        <w:trPr>
          <w:trHeight w:val="85"/>
        </w:trPr>
        <w:tc>
          <w:tcPr>
            <w:tcW w:w="2737" w:type="pct"/>
            <w:tcBorders>
              <w:top w:val="nil"/>
              <w:left w:val="nil"/>
              <w:bottom w:val="nil"/>
              <w:right w:val="nil"/>
            </w:tcBorders>
            <w:shd w:val="clear" w:color="auto" w:fill="auto"/>
            <w:vAlign w:val="center"/>
            <w:hideMark/>
          </w:tcPr>
          <w:p w14:paraId="2A16AA24" w14:textId="77777777" w:rsidR="00DE2E95" w:rsidRPr="00DE2E95" w:rsidRDefault="00DE2E95" w:rsidP="00DE2E95">
            <w:pPr>
              <w:spacing w:line="240" w:lineRule="auto"/>
              <w:rPr>
                <w:i/>
                <w:iCs/>
                <w:sz w:val="12"/>
                <w:szCs w:val="12"/>
                <w:u w:val="single"/>
              </w:rPr>
            </w:pPr>
            <w:r w:rsidRPr="00DE2E95">
              <w:rPr>
                <w:i/>
                <w:iCs/>
                <w:sz w:val="12"/>
                <w:szCs w:val="12"/>
                <w:u w:val="single"/>
              </w:rPr>
              <w:t>Klasyfikacja:</w:t>
            </w:r>
            <w:r w:rsidRPr="00DE2E95">
              <w:rPr>
                <w:i/>
                <w:iCs/>
                <w:sz w:val="12"/>
                <w:szCs w:val="12"/>
              </w:rPr>
              <w:t xml:space="preserve"> rozdział: 80148</w:t>
            </w:r>
          </w:p>
        </w:tc>
        <w:tc>
          <w:tcPr>
            <w:tcW w:w="393" w:type="pct"/>
            <w:tcBorders>
              <w:top w:val="nil"/>
              <w:left w:val="nil"/>
              <w:bottom w:val="nil"/>
              <w:right w:val="nil"/>
            </w:tcBorders>
            <w:shd w:val="clear" w:color="auto" w:fill="auto"/>
            <w:vAlign w:val="center"/>
            <w:hideMark/>
          </w:tcPr>
          <w:p w14:paraId="4289E738"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3F781567"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7CD9E3E2"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E0862A4"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3F01B25" w14:textId="77777777" w:rsidTr="00DE2E95">
        <w:trPr>
          <w:trHeight w:val="85"/>
        </w:trPr>
        <w:tc>
          <w:tcPr>
            <w:tcW w:w="2737" w:type="pct"/>
            <w:tcBorders>
              <w:top w:val="nil"/>
              <w:left w:val="nil"/>
              <w:bottom w:val="nil"/>
              <w:right w:val="nil"/>
            </w:tcBorders>
            <w:shd w:val="clear" w:color="auto" w:fill="auto"/>
            <w:vAlign w:val="center"/>
            <w:hideMark/>
          </w:tcPr>
          <w:p w14:paraId="19849D87"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F9C041C"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6F566542"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607792EE"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64C9B56"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E492557" w14:textId="77777777" w:rsidTr="00DE2E95">
        <w:trPr>
          <w:trHeight w:val="85"/>
        </w:trPr>
        <w:tc>
          <w:tcPr>
            <w:tcW w:w="2737" w:type="pct"/>
            <w:tcBorders>
              <w:top w:val="nil"/>
              <w:left w:val="nil"/>
              <w:bottom w:val="nil"/>
              <w:right w:val="nil"/>
            </w:tcBorders>
            <w:shd w:val="clear" w:color="auto" w:fill="auto"/>
            <w:vAlign w:val="center"/>
            <w:hideMark/>
          </w:tcPr>
          <w:p w14:paraId="4D4E194E" w14:textId="77777777" w:rsidR="00DE2E95" w:rsidRPr="00DE2E95" w:rsidRDefault="00DE2E95" w:rsidP="00DE2E95">
            <w:pPr>
              <w:spacing w:line="240" w:lineRule="auto"/>
              <w:rPr>
                <w:i/>
                <w:iCs/>
                <w:sz w:val="12"/>
                <w:szCs w:val="12"/>
                <w:u w:val="single"/>
              </w:rPr>
            </w:pPr>
            <w:r w:rsidRPr="00DE2E95">
              <w:rPr>
                <w:i/>
                <w:iCs/>
                <w:sz w:val="12"/>
                <w:szCs w:val="12"/>
                <w:u w:val="single"/>
              </w:rPr>
              <w:t>Dysponent:</w:t>
            </w:r>
            <w:r w:rsidRPr="00DE2E95">
              <w:rPr>
                <w:i/>
                <w:iCs/>
                <w:sz w:val="12"/>
                <w:szCs w:val="12"/>
              </w:rPr>
              <w:t xml:space="preserve"> Dzielnicowe Biuro Finansów Oświaty</w:t>
            </w:r>
          </w:p>
        </w:tc>
        <w:tc>
          <w:tcPr>
            <w:tcW w:w="393" w:type="pct"/>
            <w:tcBorders>
              <w:top w:val="nil"/>
              <w:left w:val="nil"/>
              <w:bottom w:val="nil"/>
              <w:right w:val="nil"/>
            </w:tcBorders>
            <w:shd w:val="clear" w:color="auto" w:fill="auto"/>
            <w:vAlign w:val="center"/>
            <w:hideMark/>
          </w:tcPr>
          <w:p w14:paraId="482DAE63"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1B87D8C5"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4593B803"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4F0718A4"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7274994" w14:textId="77777777" w:rsidTr="00DE2E95">
        <w:trPr>
          <w:trHeight w:val="85"/>
        </w:trPr>
        <w:tc>
          <w:tcPr>
            <w:tcW w:w="2737" w:type="pct"/>
            <w:tcBorders>
              <w:top w:val="nil"/>
              <w:left w:val="nil"/>
              <w:bottom w:val="nil"/>
              <w:right w:val="nil"/>
            </w:tcBorders>
            <w:shd w:val="clear" w:color="auto" w:fill="auto"/>
            <w:vAlign w:val="center"/>
            <w:hideMark/>
          </w:tcPr>
          <w:p w14:paraId="372A6BAC"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17182FE"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ABB3E7D"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6C5910C2"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FE4CA07"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AF06B07" w14:textId="77777777" w:rsidTr="00DE2E95">
        <w:trPr>
          <w:trHeight w:val="85"/>
        </w:trPr>
        <w:tc>
          <w:tcPr>
            <w:tcW w:w="2737" w:type="pct"/>
            <w:tcBorders>
              <w:top w:val="nil"/>
              <w:left w:val="nil"/>
              <w:bottom w:val="nil"/>
              <w:right w:val="nil"/>
            </w:tcBorders>
            <w:shd w:val="clear" w:color="auto" w:fill="auto"/>
            <w:vAlign w:val="center"/>
            <w:hideMark/>
          </w:tcPr>
          <w:p w14:paraId="393EA734" w14:textId="77777777" w:rsidR="00DE2E95" w:rsidRPr="00DE2E95" w:rsidRDefault="00DE2E95" w:rsidP="00DE2E95">
            <w:pPr>
              <w:spacing w:line="240" w:lineRule="auto"/>
              <w:rPr>
                <w:i/>
                <w:iCs/>
                <w:sz w:val="12"/>
                <w:szCs w:val="12"/>
                <w:u w:val="single"/>
              </w:rPr>
            </w:pPr>
            <w:r w:rsidRPr="00DE2E95">
              <w:rPr>
                <w:i/>
                <w:iCs/>
                <w:sz w:val="12"/>
                <w:szCs w:val="12"/>
                <w:u w:val="single"/>
              </w:rPr>
              <w:t>Kalkulacja:</w:t>
            </w:r>
          </w:p>
        </w:tc>
        <w:tc>
          <w:tcPr>
            <w:tcW w:w="393" w:type="pct"/>
            <w:tcBorders>
              <w:top w:val="nil"/>
              <w:left w:val="nil"/>
              <w:bottom w:val="nil"/>
              <w:right w:val="nil"/>
            </w:tcBorders>
            <w:shd w:val="clear" w:color="auto" w:fill="auto"/>
            <w:noWrap/>
            <w:vAlign w:val="center"/>
            <w:hideMark/>
          </w:tcPr>
          <w:p w14:paraId="33A15A38"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500EF880"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69601E64"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77ABEA4"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1C982C66" w14:textId="77777777" w:rsidTr="00DE2E95">
        <w:trPr>
          <w:trHeight w:val="85"/>
        </w:trPr>
        <w:tc>
          <w:tcPr>
            <w:tcW w:w="2737" w:type="pct"/>
            <w:tcBorders>
              <w:top w:val="nil"/>
              <w:left w:val="nil"/>
              <w:bottom w:val="nil"/>
              <w:right w:val="nil"/>
            </w:tcBorders>
            <w:shd w:val="clear" w:color="auto" w:fill="auto"/>
            <w:vAlign w:val="center"/>
            <w:hideMark/>
          </w:tcPr>
          <w:p w14:paraId="6446B007" w14:textId="77777777" w:rsidR="00DE2E95" w:rsidRPr="00DE2E95" w:rsidRDefault="00DE2E95" w:rsidP="00DE2E95">
            <w:pPr>
              <w:spacing w:line="240" w:lineRule="auto"/>
              <w:rPr>
                <w:sz w:val="12"/>
                <w:szCs w:val="12"/>
              </w:rPr>
            </w:pPr>
            <w:r w:rsidRPr="00DE2E95">
              <w:rPr>
                <w:sz w:val="12"/>
                <w:szCs w:val="12"/>
              </w:rPr>
              <w:t>- liczba etatów (średniorocznie)</w:t>
            </w:r>
          </w:p>
        </w:tc>
        <w:tc>
          <w:tcPr>
            <w:tcW w:w="393" w:type="pct"/>
            <w:tcBorders>
              <w:top w:val="nil"/>
              <w:left w:val="nil"/>
              <w:bottom w:val="nil"/>
              <w:right w:val="nil"/>
            </w:tcBorders>
            <w:shd w:val="clear" w:color="auto" w:fill="auto"/>
            <w:vAlign w:val="center"/>
            <w:hideMark/>
          </w:tcPr>
          <w:p w14:paraId="06DBD723" w14:textId="77777777" w:rsidR="00DE2E95" w:rsidRPr="00DE2E95" w:rsidRDefault="00DE2E95" w:rsidP="00DE2E95">
            <w:pPr>
              <w:spacing w:line="240" w:lineRule="auto"/>
              <w:jc w:val="right"/>
              <w:rPr>
                <w:sz w:val="12"/>
                <w:szCs w:val="12"/>
              </w:rPr>
            </w:pPr>
            <w:r w:rsidRPr="00DE2E95">
              <w:rPr>
                <w:sz w:val="12"/>
                <w:szCs w:val="12"/>
              </w:rPr>
              <w:t>30,1</w:t>
            </w:r>
          </w:p>
        </w:tc>
        <w:tc>
          <w:tcPr>
            <w:tcW w:w="584" w:type="pct"/>
            <w:tcBorders>
              <w:top w:val="nil"/>
              <w:left w:val="nil"/>
              <w:bottom w:val="nil"/>
              <w:right w:val="nil"/>
            </w:tcBorders>
            <w:shd w:val="clear" w:color="auto" w:fill="auto"/>
            <w:noWrap/>
            <w:vAlign w:val="center"/>
            <w:hideMark/>
          </w:tcPr>
          <w:p w14:paraId="3AD8FDFB" w14:textId="77777777" w:rsidR="00DE2E95" w:rsidRPr="00DE2E95" w:rsidRDefault="00DE2E95" w:rsidP="00DE2E95">
            <w:pPr>
              <w:spacing w:line="240" w:lineRule="auto"/>
              <w:jc w:val="right"/>
              <w:rPr>
                <w:sz w:val="12"/>
                <w:szCs w:val="12"/>
              </w:rPr>
            </w:pPr>
          </w:p>
        </w:tc>
        <w:tc>
          <w:tcPr>
            <w:tcW w:w="679" w:type="pct"/>
            <w:tcBorders>
              <w:top w:val="nil"/>
              <w:left w:val="nil"/>
              <w:bottom w:val="nil"/>
              <w:right w:val="nil"/>
            </w:tcBorders>
            <w:shd w:val="clear" w:color="auto" w:fill="auto"/>
            <w:noWrap/>
            <w:vAlign w:val="center"/>
            <w:hideMark/>
          </w:tcPr>
          <w:p w14:paraId="31945CBA"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3B61D8B"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397EB918" w14:textId="77777777" w:rsidTr="00DE2E95">
        <w:trPr>
          <w:trHeight w:val="85"/>
        </w:trPr>
        <w:tc>
          <w:tcPr>
            <w:tcW w:w="2737" w:type="pct"/>
            <w:tcBorders>
              <w:top w:val="nil"/>
              <w:left w:val="nil"/>
              <w:bottom w:val="nil"/>
              <w:right w:val="nil"/>
            </w:tcBorders>
            <w:shd w:val="clear" w:color="auto" w:fill="auto"/>
            <w:vAlign w:val="center"/>
            <w:hideMark/>
          </w:tcPr>
          <w:p w14:paraId="14EC02CC"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D34195C"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2BDC2AE"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14E2420A"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70C2F48"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AA21B78" w14:textId="77777777" w:rsidTr="00DE2E95">
        <w:trPr>
          <w:trHeight w:val="85"/>
        </w:trPr>
        <w:tc>
          <w:tcPr>
            <w:tcW w:w="2737" w:type="pct"/>
            <w:tcBorders>
              <w:top w:val="nil"/>
              <w:left w:val="nil"/>
              <w:bottom w:val="nil"/>
              <w:right w:val="nil"/>
            </w:tcBorders>
            <w:shd w:val="clear" w:color="auto" w:fill="auto"/>
            <w:vAlign w:val="center"/>
            <w:hideMark/>
          </w:tcPr>
          <w:p w14:paraId="4D8FA2B0" w14:textId="77777777" w:rsidR="00DE2E95" w:rsidRPr="00DE2E95" w:rsidRDefault="00DE2E95" w:rsidP="00DE2E95">
            <w:pPr>
              <w:spacing w:line="240" w:lineRule="auto"/>
              <w:rPr>
                <w:sz w:val="12"/>
                <w:szCs w:val="12"/>
              </w:rPr>
            </w:pPr>
            <w:r w:rsidRPr="00DE2E95">
              <w:rPr>
                <w:sz w:val="12"/>
                <w:szCs w:val="12"/>
              </w:rPr>
              <w:t>wynagrodzenia i pochodne</w:t>
            </w:r>
          </w:p>
        </w:tc>
        <w:tc>
          <w:tcPr>
            <w:tcW w:w="393" w:type="pct"/>
            <w:tcBorders>
              <w:top w:val="nil"/>
              <w:left w:val="nil"/>
              <w:bottom w:val="nil"/>
              <w:right w:val="nil"/>
            </w:tcBorders>
            <w:shd w:val="clear" w:color="auto" w:fill="auto"/>
            <w:vAlign w:val="center"/>
            <w:hideMark/>
          </w:tcPr>
          <w:p w14:paraId="1A611308"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1923CC43" w14:textId="77777777" w:rsidR="00DE2E95" w:rsidRPr="00DE2E95" w:rsidRDefault="00DE2E95" w:rsidP="00DE2E95">
            <w:pPr>
              <w:spacing w:line="240" w:lineRule="auto"/>
              <w:jc w:val="right"/>
              <w:rPr>
                <w:sz w:val="12"/>
                <w:szCs w:val="12"/>
              </w:rPr>
            </w:pPr>
            <w:r w:rsidRPr="00DE2E95">
              <w:rPr>
                <w:sz w:val="12"/>
                <w:szCs w:val="12"/>
              </w:rPr>
              <w:t>2 882 607</w:t>
            </w:r>
          </w:p>
        </w:tc>
        <w:tc>
          <w:tcPr>
            <w:tcW w:w="679" w:type="pct"/>
            <w:tcBorders>
              <w:top w:val="nil"/>
              <w:left w:val="nil"/>
              <w:bottom w:val="nil"/>
              <w:right w:val="nil"/>
            </w:tcBorders>
            <w:shd w:val="clear" w:color="auto" w:fill="auto"/>
            <w:noWrap/>
            <w:vAlign w:val="center"/>
            <w:hideMark/>
          </w:tcPr>
          <w:p w14:paraId="0D5FDC37" w14:textId="77777777" w:rsidR="00DE2E95" w:rsidRPr="00DE2E95" w:rsidRDefault="00DE2E95" w:rsidP="00DE2E95">
            <w:pPr>
              <w:spacing w:line="240" w:lineRule="auto"/>
              <w:jc w:val="right"/>
              <w:rPr>
                <w:sz w:val="12"/>
                <w:szCs w:val="12"/>
              </w:rPr>
            </w:pPr>
            <w:r w:rsidRPr="00DE2E95">
              <w:rPr>
                <w:sz w:val="12"/>
                <w:szCs w:val="12"/>
              </w:rPr>
              <w:t>2 882 605,12</w:t>
            </w:r>
          </w:p>
        </w:tc>
        <w:tc>
          <w:tcPr>
            <w:tcW w:w="606" w:type="pct"/>
            <w:tcBorders>
              <w:top w:val="nil"/>
              <w:left w:val="nil"/>
              <w:bottom w:val="nil"/>
              <w:right w:val="nil"/>
            </w:tcBorders>
            <w:shd w:val="clear" w:color="auto" w:fill="auto"/>
            <w:noWrap/>
            <w:vAlign w:val="center"/>
            <w:hideMark/>
          </w:tcPr>
          <w:p w14:paraId="318FF476"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4B60D265" w14:textId="77777777" w:rsidTr="00DE2E95">
        <w:trPr>
          <w:trHeight w:val="85"/>
        </w:trPr>
        <w:tc>
          <w:tcPr>
            <w:tcW w:w="2737" w:type="pct"/>
            <w:tcBorders>
              <w:top w:val="nil"/>
              <w:left w:val="nil"/>
              <w:bottom w:val="nil"/>
              <w:right w:val="nil"/>
            </w:tcBorders>
            <w:shd w:val="clear" w:color="auto" w:fill="auto"/>
            <w:vAlign w:val="center"/>
            <w:hideMark/>
          </w:tcPr>
          <w:p w14:paraId="3804CB2C" w14:textId="77777777" w:rsidR="00DE2E95" w:rsidRPr="00DE2E95" w:rsidRDefault="00DE2E95" w:rsidP="00DE2E95">
            <w:pPr>
              <w:spacing w:line="240" w:lineRule="auto"/>
              <w:rPr>
                <w:i/>
                <w:iCs/>
                <w:sz w:val="12"/>
                <w:szCs w:val="12"/>
              </w:rPr>
            </w:pPr>
            <w:r w:rsidRPr="00DE2E95">
              <w:rPr>
                <w:i/>
                <w:iCs/>
                <w:sz w:val="12"/>
                <w:szCs w:val="12"/>
              </w:rPr>
              <w:t>- wynagrodzenia osobowe pracowników</w:t>
            </w:r>
          </w:p>
        </w:tc>
        <w:tc>
          <w:tcPr>
            <w:tcW w:w="393" w:type="pct"/>
            <w:tcBorders>
              <w:top w:val="nil"/>
              <w:left w:val="nil"/>
              <w:bottom w:val="nil"/>
              <w:right w:val="nil"/>
            </w:tcBorders>
            <w:shd w:val="clear" w:color="auto" w:fill="auto"/>
            <w:vAlign w:val="center"/>
            <w:hideMark/>
          </w:tcPr>
          <w:p w14:paraId="2AF32523"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4CE47480" w14:textId="77777777" w:rsidR="00DE2E95" w:rsidRPr="00DE2E95" w:rsidRDefault="00DE2E95" w:rsidP="00DE2E95">
            <w:pPr>
              <w:spacing w:line="240" w:lineRule="auto"/>
              <w:jc w:val="right"/>
              <w:rPr>
                <w:i/>
                <w:iCs/>
                <w:sz w:val="12"/>
                <w:szCs w:val="12"/>
              </w:rPr>
            </w:pPr>
            <w:r w:rsidRPr="00DE2E95">
              <w:rPr>
                <w:i/>
                <w:iCs/>
                <w:sz w:val="12"/>
                <w:szCs w:val="12"/>
              </w:rPr>
              <w:t>2 078 123</w:t>
            </w:r>
          </w:p>
        </w:tc>
        <w:tc>
          <w:tcPr>
            <w:tcW w:w="679" w:type="pct"/>
            <w:tcBorders>
              <w:top w:val="nil"/>
              <w:left w:val="nil"/>
              <w:bottom w:val="nil"/>
              <w:right w:val="nil"/>
            </w:tcBorders>
            <w:shd w:val="clear" w:color="auto" w:fill="auto"/>
            <w:noWrap/>
            <w:vAlign w:val="center"/>
            <w:hideMark/>
          </w:tcPr>
          <w:p w14:paraId="73562298" w14:textId="77777777" w:rsidR="00DE2E95" w:rsidRPr="00DE2E95" w:rsidRDefault="00DE2E95" w:rsidP="00DE2E95">
            <w:pPr>
              <w:spacing w:line="240" w:lineRule="auto"/>
              <w:jc w:val="right"/>
              <w:rPr>
                <w:i/>
                <w:iCs/>
                <w:sz w:val="12"/>
                <w:szCs w:val="12"/>
              </w:rPr>
            </w:pPr>
            <w:r w:rsidRPr="00DE2E95">
              <w:rPr>
                <w:i/>
                <w:iCs/>
                <w:sz w:val="12"/>
                <w:szCs w:val="12"/>
              </w:rPr>
              <w:t>2 078 123,00</w:t>
            </w:r>
          </w:p>
        </w:tc>
        <w:tc>
          <w:tcPr>
            <w:tcW w:w="606" w:type="pct"/>
            <w:tcBorders>
              <w:top w:val="nil"/>
              <w:left w:val="nil"/>
              <w:bottom w:val="nil"/>
              <w:right w:val="nil"/>
            </w:tcBorders>
            <w:shd w:val="clear" w:color="auto" w:fill="auto"/>
            <w:noWrap/>
            <w:vAlign w:val="center"/>
            <w:hideMark/>
          </w:tcPr>
          <w:p w14:paraId="4A7A2817"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40B85D6C" w14:textId="77777777" w:rsidTr="00DE2E95">
        <w:trPr>
          <w:trHeight w:val="85"/>
        </w:trPr>
        <w:tc>
          <w:tcPr>
            <w:tcW w:w="2737" w:type="pct"/>
            <w:tcBorders>
              <w:top w:val="nil"/>
              <w:left w:val="nil"/>
              <w:bottom w:val="nil"/>
              <w:right w:val="nil"/>
            </w:tcBorders>
            <w:shd w:val="clear" w:color="auto" w:fill="auto"/>
            <w:vAlign w:val="center"/>
            <w:hideMark/>
          </w:tcPr>
          <w:p w14:paraId="5C7456F0" w14:textId="77777777" w:rsidR="00DE2E95" w:rsidRPr="00DE2E95" w:rsidRDefault="00DE2E95" w:rsidP="00DE2E95">
            <w:pPr>
              <w:spacing w:line="240" w:lineRule="auto"/>
              <w:rPr>
                <w:i/>
                <w:iCs/>
                <w:sz w:val="12"/>
                <w:szCs w:val="12"/>
              </w:rPr>
            </w:pPr>
            <w:r w:rsidRPr="00DE2E95">
              <w:rPr>
                <w:i/>
                <w:iCs/>
                <w:sz w:val="12"/>
                <w:szCs w:val="12"/>
              </w:rPr>
              <w:t>- wynagrodzenia i uposażenia wypłacane w związku z pomocą obywatelom Ukrainy</w:t>
            </w:r>
          </w:p>
        </w:tc>
        <w:tc>
          <w:tcPr>
            <w:tcW w:w="393" w:type="pct"/>
            <w:tcBorders>
              <w:top w:val="nil"/>
              <w:left w:val="nil"/>
              <w:bottom w:val="nil"/>
              <w:right w:val="nil"/>
            </w:tcBorders>
            <w:shd w:val="clear" w:color="auto" w:fill="auto"/>
            <w:vAlign w:val="center"/>
            <w:hideMark/>
          </w:tcPr>
          <w:p w14:paraId="763824C1"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62E6EBB5" w14:textId="77777777" w:rsidR="00DE2E95" w:rsidRPr="00DE2E95" w:rsidRDefault="00DE2E95" w:rsidP="00DE2E95">
            <w:pPr>
              <w:spacing w:line="240" w:lineRule="auto"/>
              <w:jc w:val="right"/>
              <w:rPr>
                <w:i/>
                <w:iCs/>
                <w:sz w:val="12"/>
                <w:szCs w:val="12"/>
              </w:rPr>
            </w:pPr>
            <w:r w:rsidRPr="00DE2E95">
              <w:rPr>
                <w:i/>
                <w:iCs/>
                <w:sz w:val="12"/>
                <w:szCs w:val="12"/>
              </w:rPr>
              <w:t>239 891</w:t>
            </w:r>
          </w:p>
        </w:tc>
        <w:tc>
          <w:tcPr>
            <w:tcW w:w="679" w:type="pct"/>
            <w:tcBorders>
              <w:top w:val="nil"/>
              <w:left w:val="nil"/>
              <w:bottom w:val="nil"/>
              <w:right w:val="nil"/>
            </w:tcBorders>
            <w:shd w:val="clear" w:color="auto" w:fill="auto"/>
            <w:noWrap/>
            <w:vAlign w:val="center"/>
            <w:hideMark/>
          </w:tcPr>
          <w:p w14:paraId="4FED78A9" w14:textId="77777777" w:rsidR="00DE2E95" w:rsidRPr="00DE2E95" w:rsidRDefault="00DE2E95" w:rsidP="00DE2E95">
            <w:pPr>
              <w:spacing w:line="240" w:lineRule="auto"/>
              <w:jc w:val="right"/>
              <w:rPr>
                <w:i/>
                <w:iCs/>
                <w:sz w:val="12"/>
                <w:szCs w:val="12"/>
              </w:rPr>
            </w:pPr>
            <w:r w:rsidRPr="00DE2E95">
              <w:rPr>
                <w:i/>
                <w:iCs/>
                <w:sz w:val="12"/>
                <w:szCs w:val="12"/>
              </w:rPr>
              <w:t>239 889,96</w:t>
            </w:r>
          </w:p>
        </w:tc>
        <w:tc>
          <w:tcPr>
            <w:tcW w:w="606" w:type="pct"/>
            <w:tcBorders>
              <w:top w:val="nil"/>
              <w:left w:val="nil"/>
              <w:bottom w:val="nil"/>
              <w:right w:val="nil"/>
            </w:tcBorders>
            <w:shd w:val="clear" w:color="auto" w:fill="auto"/>
            <w:noWrap/>
            <w:vAlign w:val="center"/>
            <w:hideMark/>
          </w:tcPr>
          <w:p w14:paraId="643AD98A"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68843DB0" w14:textId="77777777" w:rsidTr="00DE2E95">
        <w:trPr>
          <w:trHeight w:val="85"/>
        </w:trPr>
        <w:tc>
          <w:tcPr>
            <w:tcW w:w="2737" w:type="pct"/>
            <w:tcBorders>
              <w:top w:val="nil"/>
              <w:left w:val="nil"/>
              <w:bottom w:val="nil"/>
              <w:right w:val="nil"/>
            </w:tcBorders>
            <w:shd w:val="clear" w:color="auto" w:fill="auto"/>
            <w:vAlign w:val="center"/>
            <w:hideMark/>
          </w:tcPr>
          <w:p w14:paraId="7BE4CD59" w14:textId="77777777" w:rsidR="00DE2E95" w:rsidRPr="00DE2E95" w:rsidRDefault="00DE2E95" w:rsidP="00DE2E95">
            <w:pPr>
              <w:spacing w:line="240" w:lineRule="auto"/>
              <w:rPr>
                <w:i/>
                <w:iCs/>
                <w:sz w:val="12"/>
                <w:szCs w:val="12"/>
              </w:rPr>
            </w:pPr>
            <w:r w:rsidRPr="00DE2E95">
              <w:rPr>
                <w:i/>
                <w:iCs/>
                <w:sz w:val="12"/>
                <w:szCs w:val="12"/>
              </w:rPr>
              <w:t>- dodatkowe wynagrodzenia roczne</w:t>
            </w:r>
          </w:p>
        </w:tc>
        <w:tc>
          <w:tcPr>
            <w:tcW w:w="393" w:type="pct"/>
            <w:tcBorders>
              <w:top w:val="nil"/>
              <w:left w:val="nil"/>
              <w:bottom w:val="nil"/>
              <w:right w:val="nil"/>
            </w:tcBorders>
            <w:shd w:val="clear" w:color="auto" w:fill="auto"/>
            <w:vAlign w:val="center"/>
            <w:hideMark/>
          </w:tcPr>
          <w:p w14:paraId="13A6DCBA"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036E75C2" w14:textId="77777777" w:rsidR="00DE2E95" w:rsidRPr="00DE2E95" w:rsidRDefault="00DE2E95" w:rsidP="00DE2E95">
            <w:pPr>
              <w:spacing w:line="240" w:lineRule="auto"/>
              <w:jc w:val="right"/>
              <w:rPr>
                <w:i/>
                <w:iCs/>
                <w:sz w:val="12"/>
                <w:szCs w:val="12"/>
              </w:rPr>
            </w:pPr>
            <w:r w:rsidRPr="00DE2E95">
              <w:rPr>
                <w:i/>
                <w:iCs/>
                <w:sz w:val="12"/>
                <w:szCs w:val="12"/>
              </w:rPr>
              <w:t>134 530</w:t>
            </w:r>
          </w:p>
        </w:tc>
        <w:tc>
          <w:tcPr>
            <w:tcW w:w="679" w:type="pct"/>
            <w:tcBorders>
              <w:top w:val="nil"/>
              <w:left w:val="nil"/>
              <w:bottom w:val="nil"/>
              <w:right w:val="nil"/>
            </w:tcBorders>
            <w:shd w:val="clear" w:color="auto" w:fill="auto"/>
            <w:noWrap/>
            <w:vAlign w:val="center"/>
            <w:hideMark/>
          </w:tcPr>
          <w:p w14:paraId="3FA85111" w14:textId="77777777" w:rsidR="00DE2E95" w:rsidRPr="00DE2E95" w:rsidRDefault="00DE2E95" w:rsidP="00DE2E95">
            <w:pPr>
              <w:spacing w:line="240" w:lineRule="auto"/>
              <w:jc w:val="right"/>
              <w:rPr>
                <w:i/>
                <w:iCs/>
                <w:sz w:val="12"/>
                <w:szCs w:val="12"/>
              </w:rPr>
            </w:pPr>
            <w:r w:rsidRPr="00DE2E95">
              <w:rPr>
                <w:i/>
                <w:iCs/>
                <w:sz w:val="12"/>
                <w:szCs w:val="12"/>
              </w:rPr>
              <w:t>134 529,16</w:t>
            </w:r>
          </w:p>
        </w:tc>
        <w:tc>
          <w:tcPr>
            <w:tcW w:w="606" w:type="pct"/>
            <w:tcBorders>
              <w:top w:val="nil"/>
              <w:left w:val="nil"/>
              <w:bottom w:val="nil"/>
              <w:right w:val="nil"/>
            </w:tcBorders>
            <w:shd w:val="clear" w:color="auto" w:fill="auto"/>
            <w:noWrap/>
            <w:vAlign w:val="center"/>
            <w:hideMark/>
          </w:tcPr>
          <w:p w14:paraId="373ADEDB"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028E7297" w14:textId="77777777" w:rsidTr="00DE2E95">
        <w:trPr>
          <w:trHeight w:val="85"/>
        </w:trPr>
        <w:tc>
          <w:tcPr>
            <w:tcW w:w="2737" w:type="pct"/>
            <w:tcBorders>
              <w:top w:val="nil"/>
              <w:left w:val="nil"/>
              <w:bottom w:val="nil"/>
              <w:right w:val="nil"/>
            </w:tcBorders>
            <w:shd w:val="clear" w:color="auto" w:fill="auto"/>
            <w:vAlign w:val="center"/>
            <w:hideMark/>
          </w:tcPr>
          <w:p w14:paraId="343F89BE" w14:textId="77777777" w:rsidR="00DE2E95" w:rsidRPr="00DE2E95" w:rsidRDefault="00DE2E95" w:rsidP="00DE2E95">
            <w:pPr>
              <w:spacing w:line="240" w:lineRule="auto"/>
              <w:rPr>
                <w:i/>
                <w:iCs/>
                <w:sz w:val="12"/>
                <w:szCs w:val="12"/>
              </w:rPr>
            </w:pPr>
            <w:r w:rsidRPr="00DE2E95">
              <w:rPr>
                <w:i/>
                <w:iCs/>
                <w:sz w:val="12"/>
                <w:szCs w:val="12"/>
              </w:rPr>
              <w:t>- pochodne od wynagrodzeń</w:t>
            </w:r>
          </w:p>
        </w:tc>
        <w:tc>
          <w:tcPr>
            <w:tcW w:w="393" w:type="pct"/>
            <w:tcBorders>
              <w:top w:val="nil"/>
              <w:left w:val="nil"/>
              <w:bottom w:val="nil"/>
              <w:right w:val="nil"/>
            </w:tcBorders>
            <w:shd w:val="clear" w:color="auto" w:fill="auto"/>
            <w:vAlign w:val="center"/>
            <w:hideMark/>
          </w:tcPr>
          <w:p w14:paraId="0493FAB8"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3C061D44" w14:textId="77777777" w:rsidR="00DE2E95" w:rsidRPr="00DE2E95" w:rsidRDefault="00DE2E95" w:rsidP="00DE2E95">
            <w:pPr>
              <w:spacing w:line="240" w:lineRule="auto"/>
              <w:jc w:val="right"/>
              <w:rPr>
                <w:i/>
                <w:iCs/>
                <w:sz w:val="12"/>
                <w:szCs w:val="12"/>
              </w:rPr>
            </w:pPr>
            <w:r w:rsidRPr="00DE2E95">
              <w:rPr>
                <w:i/>
                <w:iCs/>
                <w:sz w:val="12"/>
                <w:szCs w:val="12"/>
              </w:rPr>
              <w:t>430 063</w:t>
            </w:r>
          </w:p>
        </w:tc>
        <w:tc>
          <w:tcPr>
            <w:tcW w:w="679" w:type="pct"/>
            <w:tcBorders>
              <w:top w:val="nil"/>
              <w:left w:val="nil"/>
              <w:bottom w:val="nil"/>
              <w:right w:val="nil"/>
            </w:tcBorders>
            <w:shd w:val="clear" w:color="auto" w:fill="auto"/>
            <w:noWrap/>
            <w:vAlign w:val="center"/>
            <w:hideMark/>
          </w:tcPr>
          <w:p w14:paraId="519D8AED" w14:textId="77777777" w:rsidR="00DE2E95" w:rsidRPr="00DE2E95" w:rsidRDefault="00DE2E95" w:rsidP="00DE2E95">
            <w:pPr>
              <w:spacing w:line="240" w:lineRule="auto"/>
              <w:jc w:val="right"/>
              <w:rPr>
                <w:i/>
                <w:iCs/>
                <w:sz w:val="12"/>
                <w:szCs w:val="12"/>
              </w:rPr>
            </w:pPr>
            <w:r w:rsidRPr="00DE2E95">
              <w:rPr>
                <w:i/>
                <w:iCs/>
                <w:sz w:val="12"/>
                <w:szCs w:val="12"/>
              </w:rPr>
              <w:t>430 063,00</w:t>
            </w:r>
          </w:p>
        </w:tc>
        <w:tc>
          <w:tcPr>
            <w:tcW w:w="606" w:type="pct"/>
            <w:tcBorders>
              <w:top w:val="nil"/>
              <w:left w:val="nil"/>
              <w:bottom w:val="nil"/>
              <w:right w:val="nil"/>
            </w:tcBorders>
            <w:shd w:val="clear" w:color="auto" w:fill="auto"/>
            <w:noWrap/>
            <w:vAlign w:val="center"/>
            <w:hideMark/>
          </w:tcPr>
          <w:p w14:paraId="23E77C0B"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364A9E20" w14:textId="77777777" w:rsidTr="00DE2E95">
        <w:trPr>
          <w:trHeight w:val="85"/>
        </w:trPr>
        <w:tc>
          <w:tcPr>
            <w:tcW w:w="2737" w:type="pct"/>
            <w:tcBorders>
              <w:top w:val="nil"/>
              <w:left w:val="nil"/>
              <w:bottom w:val="nil"/>
              <w:right w:val="nil"/>
            </w:tcBorders>
            <w:shd w:val="clear" w:color="auto" w:fill="auto"/>
            <w:vAlign w:val="center"/>
            <w:hideMark/>
          </w:tcPr>
          <w:p w14:paraId="2DCEAE00" w14:textId="77777777" w:rsidR="00DE2E95" w:rsidRPr="00DE2E95" w:rsidRDefault="00DE2E95" w:rsidP="00DE2E95">
            <w:pPr>
              <w:spacing w:line="240" w:lineRule="auto"/>
              <w:jc w:val="right"/>
              <w:rPr>
                <w:i/>
                <w:iCs/>
                <w:sz w:val="12"/>
                <w:szCs w:val="12"/>
              </w:rPr>
            </w:pPr>
          </w:p>
        </w:tc>
        <w:tc>
          <w:tcPr>
            <w:tcW w:w="393" w:type="pct"/>
            <w:tcBorders>
              <w:top w:val="nil"/>
              <w:left w:val="nil"/>
              <w:bottom w:val="nil"/>
              <w:right w:val="nil"/>
            </w:tcBorders>
            <w:shd w:val="clear" w:color="auto" w:fill="auto"/>
            <w:vAlign w:val="center"/>
            <w:hideMark/>
          </w:tcPr>
          <w:p w14:paraId="6CF5F0BE"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221A974"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506E8781"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B513AD4"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C539704" w14:textId="77777777" w:rsidTr="00DE2E95">
        <w:trPr>
          <w:trHeight w:val="85"/>
        </w:trPr>
        <w:tc>
          <w:tcPr>
            <w:tcW w:w="2737" w:type="pct"/>
            <w:tcBorders>
              <w:top w:val="nil"/>
              <w:left w:val="nil"/>
              <w:bottom w:val="nil"/>
              <w:right w:val="nil"/>
            </w:tcBorders>
            <w:shd w:val="clear" w:color="auto" w:fill="auto"/>
            <w:vAlign w:val="center"/>
            <w:hideMark/>
          </w:tcPr>
          <w:p w14:paraId="67A0F38F" w14:textId="77777777" w:rsidR="00DE2E95" w:rsidRPr="00DE2E95" w:rsidRDefault="00DE2E95" w:rsidP="00DE2E95">
            <w:pPr>
              <w:spacing w:line="240" w:lineRule="auto"/>
              <w:rPr>
                <w:sz w:val="12"/>
                <w:szCs w:val="12"/>
              </w:rPr>
            </w:pPr>
            <w:r w:rsidRPr="00DE2E95">
              <w:rPr>
                <w:sz w:val="12"/>
                <w:szCs w:val="12"/>
              </w:rPr>
              <w:t>Zakup energii</w:t>
            </w:r>
          </w:p>
        </w:tc>
        <w:tc>
          <w:tcPr>
            <w:tcW w:w="393" w:type="pct"/>
            <w:tcBorders>
              <w:top w:val="nil"/>
              <w:left w:val="nil"/>
              <w:bottom w:val="nil"/>
              <w:right w:val="nil"/>
            </w:tcBorders>
            <w:shd w:val="clear" w:color="auto" w:fill="auto"/>
            <w:noWrap/>
            <w:vAlign w:val="center"/>
            <w:hideMark/>
          </w:tcPr>
          <w:p w14:paraId="24ACAF29"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0FC87530" w14:textId="77777777" w:rsidR="00DE2E95" w:rsidRPr="00DE2E95" w:rsidRDefault="00DE2E95" w:rsidP="00DE2E95">
            <w:pPr>
              <w:spacing w:line="240" w:lineRule="auto"/>
              <w:jc w:val="right"/>
              <w:rPr>
                <w:sz w:val="12"/>
                <w:szCs w:val="12"/>
              </w:rPr>
            </w:pPr>
            <w:r w:rsidRPr="00DE2E95">
              <w:rPr>
                <w:sz w:val="12"/>
                <w:szCs w:val="12"/>
              </w:rPr>
              <w:t>294 904</w:t>
            </w:r>
          </w:p>
        </w:tc>
        <w:tc>
          <w:tcPr>
            <w:tcW w:w="679" w:type="pct"/>
            <w:tcBorders>
              <w:top w:val="nil"/>
              <w:left w:val="nil"/>
              <w:bottom w:val="nil"/>
              <w:right w:val="nil"/>
            </w:tcBorders>
            <w:shd w:val="clear" w:color="auto" w:fill="auto"/>
            <w:noWrap/>
            <w:vAlign w:val="center"/>
            <w:hideMark/>
          </w:tcPr>
          <w:p w14:paraId="18447C3F" w14:textId="77777777" w:rsidR="00DE2E95" w:rsidRPr="00DE2E95" w:rsidRDefault="00DE2E95" w:rsidP="00DE2E95">
            <w:pPr>
              <w:spacing w:line="240" w:lineRule="auto"/>
              <w:jc w:val="right"/>
              <w:rPr>
                <w:sz w:val="12"/>
                <w:szCs w:val="12"/>
              </w:rPr>
            </w:pPr>
            <w:r w:rsidRPr="00DE2E95">
              <w:rPr>
                <w:sz w:val="12"/>
                <w:szCs w:val="12"/>
              </w:rPr>
              <w:t>293 352,50</w:t>
            </w:r>
          </w:p>
        </w:tc>
        <w:tc>
          <w:tcPr>
            <w:tcW w:w="606" w:type="pct"/>
            <w:tcBorders>
              <w:top w:val="nil"/>
              <w:left w:val="nil"/>
              <w:bottom w:val="nil"/>
              <w:right w:val="nil"/>
            </w:tcBorders>
            <w:shd w:val="clear" w:color="auto" w:fill="auto"/>
            <w:noWrap/>
            <w:vAlign w:val="center"/>
            <w:hideMark/>
          </w:tcPr>
          <w:p w14:paraId="165F2D25" w14:textId="77777777" w:rsidR="00DE2E95" w:rsidRPr="00DE2E95" w:rsidRDefault="00DE2E95" w:rsidP="00DE2E95">
            <w:pPr>
              <w:spacing w:line="240" w:lineRule="auto"/>
              <w:jc w:val="right"/>
              <w:rPr>
                <w:sz w:val="12"/>
                <w:szCs w:val="12"/>
              </w:rPr>
            </w:pPr>
            <w:r w:rsidRPr="00DE2E95">
              <w:rPr>
                <w:sz w:val="12"/>
                <w:szCs w:val="12"/>
              </w:rPr>
              <w:t>99,5%</w:t>
            </w:r>
          </w:p>
        </w:tc>
      </w:tr>
      <w:tr w:rsidR="00DE2E95" w:rsidRPr="00DE2E95" w14:paraId="0789CC58" w14:textId="77777777" w:rsidTr="00DE2E95">
        <w:trPr>
          <w:trHeight w:val="85"/>
        </w:trPr>
        <w:tc>
          <w:tcPr>
            <w:tcW w:w="2737" w:type="pct"/>
            <w:tcBorders>
              <w:top w:val="nil"/>
              <w:left w:val="nil"/>
              <w:bottom w:val="nil"/>
              <w:right w:val="nil"/>
            </w:tcBorders>
            <w:shd w:val="clear" w:color="auto" w:fill="auto"/>
            <w:vAlign w:val="center"/>
            <w:hideMark/>
          </w:tcPr>
          <w:p w14:paraId="0DD56599" w14:textId="77777777" w:rsidR="00DE2E95" w:rsidRPr="00DE2E95" w:rsidRDefault="00DE2E95" w:rsidP="00DE2E95">
            <w:pPr>
              <w:spacing w:line="240" w:lineRule="auto"/>
              <w:rPr>
                <w:sz w:val="12"/>
                <w:szCs w:val="12"/>
              </w:rPr>
            </w:pPr>
            <w:r w:rsidRPr="00DE2E95">
              <w:rPr>
                <w:sz w:val="12"/>
                <w:szCs w:val="12"/>
              </w:rPr>
              <w:t>Zakup materiałów i wyposażenia</w:t>
            </w:r>
          </w:p>
        </w:tc>
        <w:tc>
          <w:tcPr>
            <w:tcW w:w="393" w:type="pct"/>
            <w:tcBorders>
              <w:top w:val="nil"/>
              <w:left w:val="nil"/>
              <w:bottom w:val="nil"/>
              <w:right w:val="nil"/>
            </w:tcBorders>
            <w:shd w:val="clear" w:color="auto" w:fill="auto"/>
            <w:noWrap/>
            <w:vAlign w:val="center"/>
            <w:hideMark/>
          </w:tcPr>
          <w:p w14:paraId="4EA75CB2"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059C08C3" w14:textId="77777777" w:rsidR="00DE2E95" w:rsidRPr="00DE2E95" w:rsidRDefault="00DE2E95" w:rsidP="00DE2E95">
            <w:pPr>
              <w:spacing w:line="240" w:lineRule="auto"/>
              <w:jc w:val="right"/>
              <w:rPr>
                <w:sz w:val="12"/>
                <w:szCs w:val="12"/>
              </w:rPr>
            </w:pPr>
            <w:r w:rsidRPr="00DE2E95">
              <w:rPr>
                <w:sz w:val="12"/>
                <w:szCs w:val="12"/>
              </w:rPr>
              <w:t>123 812</w:t>
            </w:r>
          </w:p>
        </w:tc>
        <w:tc>
          <w:tcPr>
            <w:tcW w:w="679" w:type="pct"/>
            <w:tcBorders>
              <w:top w:val="nil"/>
              <w:left w:val="nil"/>
              <w:bottom w:val="nil"/>
              <w:right w:val="nil"/>
            </w:tcBorders>
            <w:shd w:val="clear" w:color="auto" w:fill="auto"/>
            <w:noWrap/>
            <w:vAlign w:val="center"/>
            <w:hideMark/>
          </w:tcPr>
          <w:p w14:paraId="4E08CA20" w14:textId="77777777" w:rsidR="00DE2E95" w:rsidRPr="00DE2E95" w:rsidRDefault="00DE2E95" w:rsidP="00DE2E95">
            <w:pPr>
              <w:spacing w:line="240" w:lineRule="auto"/>
              <w:jc w:val="right"/>
              <w:rPr>
                <w:sz w:val="12"/>
                <w:szCs w:val="12"/>
              </w:rPr>
            </w:pPr>
            <w:r w:rsidRPr="00DE2E95">
              <w:rPr>
                <w:sz w:val="12"/>
                <w:szCs w:val="12"/>
              </w:rPr>
              <w:t>123 807,97</w:t>
            </w:r>
          </w:p>
        </w:tc>
        <w:tc>
          <w:tcPr>
            <w:tcW w:w="606" w:type="pct"/>
            <w:tcBorders>
              <w:top w:val="nil"/>
              <w:left w:val="nil"/>
              <w:bottom w:val="nil"/>
              <w:right w:val="nil"/>
            </w:tcBorders>
            <w:shd w:val="clear" w:color="auto" w:fill="auto"/>
            <w:noWrap/>
            <w:vAlign w:val="center"/>
            <w:hideMark/>
          </w:tcPr>
          <w:p w14:paraId="423F0AB0"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228B9A67" w14:textId="77777777" w:rsidTr="00DE2E95">
        <w:trPr>
          <w:trHeight w:val="85"/>
        </w:trPr>
        <w:tc>
          <w:tcPr>
            <w:tcW w:w="2737" w:type="pct"/>
            <w:tcBorders>
              <w:top w:val="nil"/>
              <w:left w:val="nil"/>
              <w:bottom w:val="nil"/>
              <w:right w:val="nil"/>
            </w:tcBorders>
            <w:shd w:val="clear" w:color="auto" w:fill="auto"/>
            <w:vAlign w:val="center"/>
            <w:hideMark/>
          </w:tcPr>
          <w:p w14:paraId="4C710D9B" w14:textId="77777777" w:rsidR="00DE2E95" w:rsidRPr="00DE2E95" w:rsidRDefault="00DE2E95" w:rsidP="00DE2E95">
            <w:pPr>
              <w:spacing w:line="240" w:lineRule="auto"/>
              <w:rPr>
                <w:sz w:val="12"/>
                <w:szCs w:val="12"/>
              </w:rPr>
            </w:pPr>
            <w:r w:rsidRPr="00DE2E95">
              <w:rPr>
                <w:sz w:val="12"/>
                <w:szCs w:val="12"/>
              </w:rPr>
              <w:t>Odpisy na zakładowy fundusz świadczeń socjalnych</w:t>
            </w:r>
          </w:p>
        </w:tc>
        <w:tc>
          <w:tcPr>
            <w:tcW w:w="393" w:type="pct"/>
            <w:tcBorders>
              <w:top w:val="nil"/>
              <w:left w:val="nil"/>
              <w:bottom w:val="nil"/>
              <w:right w:val="nil"/>
            </w:tcBorders>
            <w:shd w:val="clear" w:color="auto" w:fill="auto"/>
            <w:noWrap/>
            <w:vAlign w:val="center"/>
            <w:hideMark/>
          </w:tcPr>
          <w:p w14:paraId="2823D1A5"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012E74B9" w14:textId="77777777" w:rsidR="00DE2E95" w:rsidRPr="00DE2E95" w:rsidRDefault="00DE2E95" w:rsidP="00DE2E95">
            <w:pPr>
              <w:spacing w:line="240" w:lineRule="auto"/>
              <w:jc w:val="right"/>
              <w:rPr>
                <w:sz w:val="12"/>
                <w:szCs w:val="12"/>
              </w:rPr>
            </w:pPr>
            <w:r w:rsidRPr="00DE2E95">
              <w:rPr>
                <w:sz w:val="12"/>
                <w:szCs w:val="12"/>
              </w:rPr>
              <w:t>70 037</w:t>
            </w:r>
          </w:p>
        </w:tc>
        <w:tc>
          <w:tcPr>
            <w:tcW w:w="679" w:type="pct"/>
            <w:tcBorders>
              <w:top w:val="nil"/>
              <w:left w:val="nil"/>
              <w:bottom w:val="nil"/>
              <w:right w:val="nil"/>
            </w:tcBorders>
            <w:shd w:val="clear" w:color="auto" w:fill="auto"/>
            <w:noWrap/>
            <w:vAlign w:val="center"/>
            <w:hideMark/>
          </w:tcPr>
          <w:p w14:paraId="6E407F26" w14:textId="77777777" w:rsidR="00DE2E95" w:rsidRPr="00DE2E95" w:rsidRDefault="00DE2E95" w:rsidP="00DE2E95">
            <w:pPr>
              <w:spacing w:line="240" w:lineRule="auto"/>
              <w:jc w:val="right"/>
              <w:rPr>
                <w:sz w:val="12"/>
                <w:szCs w:val="12"/>
              </w:rPr>
            </w:pPr>
            <w:r w:rsidRPr="00DE2E95">
              <w:rPr>
                <w:sz w:val="12"/>
                <w:szCs w:val="12"/>
              </w:rPr>
              <w:t>70 037,00</w:t>
            </w:r>
          </w:p>
        </w:tc>
        <w:tc>
          <w:tcPr>
            <w:tcW w:w="606" w:type="pct"/>
            <w:tcBorders>
              <w:top w:val="nil"/>
              <w:left w:val="nil"/>
              <w:bottom w:val="nil"/>
              <w:right w:val="nil"/>
            </w:tcBorders>
            <w:shd w:val="clear" w:color="auto" w:fill="auto"/>
            <w:noWrap/>
            <w:vAlign w:val="center"/>
            <w:hideMark/>
          </w:tcPr>
          <w:p w14:paraId="3B5AB983"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0224D574" w14:textId="77777777" w:rsidTr="00DE2E95">
        <w:trPr>
          <w:trHeight w:val="85"/>
        </w:trPr>
        <w:tc>
          <w:tcPr>
            <w:tcW w:w="2737" w:type="pct"/>
            <w:tcBorders>
              <w:top w:val="nil"/>
              <w:left w:val="nil"/>
              <w:bottom w:val="nil"/>
              <w:right w:val="nil"/>
            </w:tcBorders>
            <w:shd w:val="clear" w:color="auto" w:fill="auto"/>
            <w:vAlign w:val="center"/>
            <w:hideMark/>
          </w:tcPr>
          <w:p w14:paraId="60AF23A7" w14:textId="77777777" w:rsidR="00DE2E95" w:rsidRPr="00DE2E95" w:rsidRDefault="00DE2E95" w:rsidP="00DE2E95">
            <w:pPr>
              <w:spacing w:line="240" w:lineRule="auto"/>
              <w:rPr>
                <w:sz w:val="12"/>
                <w:szCs w:val="12"/>
              </w:rPr>
            </w:pPr>
            <w:r w:rsidRPr="00DE2E95">
              <w:rPr>
                <w:sz w:val="12"/>
                <w:szCs w:val="12"/>
              </w:rPr>
              <w:t>Zakup usług pozostałych</w:t>
            </w:r>
          </w:p>
        </w:tc>
        <w:tc>
          <w:tcPr>
            <w:tcW w:w="393" w:type="pct"/>
            <w:tcBorders>
              <w:top w:val="nil"/>
              <w:left w:val="nil"/>
              <w:bottom w:val="nil"/>
              <w:right w:val="nil"/>
            </w:tcBorders>
            <w:shd w:val="clear" w:color="auto" w:fill="auto"/>
            <w:noWrap/>
            <w:vAlign w:val="center"/>
            <w:hideMark/>
          </w:tcPr>
          <w:p w14:paraId="39F7AD63"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6DC38222" w14:textId="77777777" w:rsidR="00DE2E95" w:rsidRPr="00DE2E95" w:rsidRDefault="00DE2E95" w:rsidP="00DE2E95">
            <w:pPr>
              <w:spacing w:line="240" w:lineRule="auto"/>
              <w:jc w:val="right"/>
              <w:rPr>
                <w:sz w:val="12"/>
                <w:szCs w:val="12"/>
              </w:rPr>
            </w:pPr>
            <w:r w:rsidRPr="00DE2E95">
              <w:rPr>
                <w:sz w:val="12"/>
                <w:szCs w:val="12"/>
              </w:rPr>
              <w:t>65 717</w:t>
            </w:r>
          </w:p>
        </w:tc>
        <w:tc>
          <w:tcPr>
            <w:tcW w:w="679" w:type="pct"/>
            <w:tcBorders>
              <w:top w:val="nil"/>
              <w:left w:val="nil"/>
              <w:bottom w:val="nil"/>
              <w:right w:val="nil"/>
            </w:tcBorders>
            <w:shd w:val="clear" w:color="auto" w:fill="auto"/>
            <w:noWrap/>
            <w:vAlign w:val="center"/>
            <w:hideMark/>
          </w:tcPr>
          <w:p w14:paraId="00644406" w14:textId="77777777" w:rsidR="00DE2E95" w:rsidRPr="00DE2E95" w:rsidRDefault="00DE2E95" w:rsidP="00DE2E95">
            <w:pPr>
              <w:spacing w:line="240" w:lineRule="auto"/>
              <w:jc w:val="right"/>
              <w:rPr>
                <w:sz w:val="12"/>
                <w:szCs w:val="12"/>
              </w:rPr>
            </w:pPr>
            <w:r w:rsidRPr="00DE2E95">
              <w:rPr>
                <w:sz w:val="12"/>
                <w:szCs w:val="12"/>
              </w:rPr>
              <w:t>65 136,44</w:t>
            </w:r>
          </w:p>
        </w:tc>
        <w:tc>
          <w:tcPr>
            <w:tcW w:w="606" w:type="pct"/>
            <w:tcBorders>
              <w:top w:val="nil"/>
              <w:left w:val="nil"/>
              <w:bottom w:val="nil"/>
              <w:right w:val="nil"/>
            </w:tcBorders>
            <w:shd w:val="clear" w:color="auto" w:fill="auto"/>
            <w:noWrap/>
            <w:vAlign w:val="center"/>
            <w:hideMark/>
          </w:tcPr>
          <w:p w14:paraId="21923C6D" w14:textId="77777777" w:rsidR="00DE2E95" w:rsidRPr="00DE2E95" w:rsidRDefault="00DE2E95" w:rsidP="00DE2E95">
            <w:pPr>
              <w:spacing w:line="240" w:lineRule="auto"/>
              <w:jc w:val="right"/>
              <w:rPr>
                <w:sz w:val="12"/>
                <w:szCs w:val="12"/>
              </w:rPr>
            </w:pPr>
            <w:r w:rsidRPr="00DE2E95">
              <w:rPr>
                <w:sz w:val="12"/>
                <w:szCs w:val="12"/>
              </w:rPr>
              <w:t>99,1%</w:t>
            </w:r>
          </w:p>
        </w:tc>
      </w:tr>
      <w:tr w:rsidR="00DE2E95" w:rsidRPr="00DE2E95" w14:paraId="4E0B4408" w14:textId="77777777" w:rsidTr="00DE2E95">
        <w:trPr>
          <w:trHeight w:val="85"/>
        </w:trPr>
        <w:tc>
          <w:tcPr>
            <w:tcW w:w="2737" w:type="pct"/>
            <w:tcBorders>
              <w:top w:val="nil"/>
              <w:left w:val="nil"/>
              <w:bottom w:val="nil"/>
              <w:right w:val="nil"/>
            </w:tcBorders>
            <w:shd w:val="clear" w:color="auto" w:fill="auto"/>
            <w:vAlign w:val="center"/>
            <w:hideMark/>
          </w:tcPr>
          <w:p w14:paraId="5A1D7950" w14:textId="77777777" w:rsidR="00DE2E95" w:rsidRPr="00DE2E95" w:rsidRDefault="00DE2E95" w:rsidP="00DE2E95">
            <w:pPr>
              <w:spacing w:line="240" w:lineRule="auto"/>
              <w:rPr>
                <w:sz w:val="12"/>
                <w:szCs w:val="12"/>
              </w:rPr>
            </w:pPr>
            <w:r w:rsidRPr="00DE2E95">
              <w:rPr>
                <w:sz w:val="12"/>
                <w:szCs w:val="12"/>
              </w:rPr>
              <w:t>Pozostałe wydatki bieżące na zadania związane z pomocą obywatelom Ukrainy</w:t>
            </w:r>
          </w:p>
        </w:tc>
        <w:tc>
          <w:tcPr>
            <w:tcW w:w="393" w:type="pct"/>
            <w:tcBorders>
              <w:top w:val="nil"/>
              <w:left w:val="nil"/>
              <w:bottom w:val="nil"/>
              <w:right w:val="nil"/>
            </w:tcBorders>
            <w:shd w:val="clear" w:color="auto" w:fill="auto"/>
            <w:noWrap/>
            <w:vAlign w:val="center"/>
            <w:hideMark/>
          </w:tcPr>
          <w:p w14:paraId="37C3D86B"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6F524FFE" w14:textId="77777777" w:rsidR="00DE2E95" w:rsidRPr="00DE2E95" w:rsidRDefault="00DE2E95" w:rsidP="00DE2E95">
            <w:pPr>
              <w:spacing w:line="240" w:lineRule="auto"/>
              <w:jc w:val="right"/>
              <w:rPr>
                <w:sz w:val="12"/>
                <w:szCs w:val="12"/>
              </w:rPr>
            </w:pPr>
            <w:r w:rsidRPr="00DE2E95">
              <w:rPr>
                <w:sz w:val="12"/>
                <w:szCs w:val="12"/>
              </w:rPr>
              <w:t>39 803</w:t>
            </w:r>
          </w:p>
        </w:tc>
        <w:tc>
          <w:tcPr>
            <w:tcW w:w="679" w:type="pct"/>
            <w:tcBorders>
              <w:top w:val="nil"/>
              <w:left w:val="nil"/>
              <w:bottom w:val="nil"/>
              <w:right w:val="nil"/>
            </w:tcBorders>
            <w:shd w:val="clear" w:color="auto" w:fill="auto"/>
            <w:noWrap/>
            <w:vAlign w:val="center"/>
            <w:hideMark/>
          </w:tcPr>
          <w:p w14:paraId="43D3BC48" w14:textId="77777777" w:rsidR="00DE2E95" w:rsidRPr="00DE2E95" w:rsidRDefault="00DE2E95" w:rsidP="00DE2E95">
            <w:pPr>
              <w:spacing w:line="240" w:lineRule="auto"/>
              <w:jc w:val="right"/>
              <w:rPr>
                <w:sz w:val="12"/>
                <w:szCs w:val="12"/>
              </w:rPr>
            </w:pPr>
            <w:r w:rsidRPr="00DE2E95">
              <w:rPr>
                <w:sz w:val="12"/>
                <w:szCs w:val="12"/>
              </w:rPr>
              <w:t>39 803,00</w:t>
            </w:r>
          </w:p>
        </w:tc>
        <w:tc>
          <w:tcPr>
            <w:tcW w:w="606" w:type="pct"/>
            <w:tcBorders>
              <w:top w:val="nil"/>
              <w:left w:val="nil"/>
              <w:bottom w:val="nil"/>
              <w:right w:val="nil"/>
            </w:tcBorders>
            <w:shd w:val="clear" w:color="auto" w:fill="auto"/>
            <w:noWrap/>
            <w:vAlign w:val="center"/>
            <w:hideMark/>
          </w:tcPr>
          <w:p w14:paraId="2CEAFD7C"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26CB247C" w14:textId="77777777" w:rsidTr="00DE2E95">
        <w:trPr>
          <w:trHeight w:val="85"/>
        </w:trPr>
        <w:tc>
          <w:tcPr>
            <w:tcW w:w="2737" w:type="pct"/>
            <w:tcBorders>
              <w:top w:val="nil"/>
              <w:left w:val="nil"/>
              <w:bottom w:val="nil"/>
              <w:right w:val="nil"/>
            </w:tcBorders>
            <w:shd w:val="clear" w:color="auto" w:fill="auto"/>
            <w:vAlign w:val="center"/>
            <w:hideMark/>
          </w:tcPr>
          <w:p w14:paraId="213DB369" w14:textId="77777777" w:rsidR="00DE2E95" w:rsidRPr="00DE2E95" w:rsidRDefault="00DE2E95" w:rsidP="00DE2E95">
            <w:pPr>
              <w:spacing w:line="240" w:lineRule="auto"/>
              <w:rPr>
                <w:sz w:val="12"/>
                <w:szCs w:val="12"/>
              </w:rPr>
            </w:pPr>
            <w:r w:rsidRPr="00DE2E95">
              <w:rPr>
                <w:sz w:val="12"/>
                <w:szCs w:val="12"/>
              </w:rPr>
              <w:t>Wydatki osobowe niezaliczone do wynagrodzeń</w:t>
            </w:r>
          </w:p>
        </w:tc>
        <w:tc>
          <w:tcPr>
            <w:tcW w:w="393" w:type="pct"/>
            <w:tcBorders>
              <w:top w:val="nil"/>
              <w:left w:val="nil"/>
              <w:bottom w:val="nil"/>
              <w:right w:val="nil"/>
            </w:tcBorders>
            <w:shd w:val="clear" w:color="auto" w:fill="auto"/>
            <w:noWrap/>
            <w:vAlign w:val="center"/>
            <w:hideMark/>
          </w:tcPr>
          <w:p w14:paraId="57188814"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6329454C" w14:textId="77777777" w:rsidR="00DE2E95" w:rsidRPr="00DE2E95" w:rsidRDefault="00DE2E95" w:rsidP="00DE2E95">
            <w:pPr>
              <w:spacing w:line="240" w:lineRule="auto"/>
              <w:jc w:val="right"/>
              <w:rPr>
                <w:sz w:val="12"/>
                <w:szCs w:val="12"/>
              </w:rPr>
            </w:pPr>
            <w:r w:rsidRPr="00DE2E95">
              <w:rPr>
                <w:sz w:val="12"/>
                <w:szCs w:val="12"/>
              </w:rPr>
              <w:t>15 564</w:t>
            </w:r>
          </w:p>
        </w:tc>
        <w:tc>
          <w:tcPr>
            <w:tcW w:w="679" w:type="pct"/>
            <w:tcBorders>
              <w:top w:val="nil"/>
              <w:left w:val="nil"/>
              <w:bottom w:val="nil"/>
              <w:right w:val="nil"/>
            </w:tcBorders>
            <w:shd w:val="clear" w:color="auto" w:fill="auto"/>
            <w:noWrap/>
            <w:vAlign w:val="center"/>
            <w:hideMark/>
          </w:tcPr>
          <w:p w14:paraId="4154733D" w14:textId="77777777" w:rsidR="00DE2E95" w:rsidRPr="00DE2E95" w:rsidRDefault="00DE2E95" w:rsidP="00DE2E95">
            <w:pPr>
              <w:spacing w:line="240" w:lineRule="auto"/>
              <w:jc w:val="right"/>
              <w:rPr>
                <w:sz w:val="12"/>
                <w:szCs w:val="12"/>
              </w:rPr>
            </w:pPr>
            <w:r w:rsidRPr="00DE2E95">
              <w:rPr>
                <w:sz w:val="12"/>
                <w:szCs w:val="12"/>
              </w:rPr>
              <w:t>15 528,26</w:t>
            </w:r>
          </w:p>
        </w:tc>
        <w:tc>
          <w:tcPr>
            <w:tcW w:w="606" w:type="pct"/>
            <w:tcBorders>
              <w:top w:val="nil"/>
              <w:left w:val="nil"/>
              <w:bottom w:val="nil"/>
              <w:right w:val="nil"/>
            </w:tcBorders>
            <w:shd w:val="clear" w:color="auto" w:fill="auto"/>
            <w:noWrap/>
            <w:vAlign w:val="center"/>
            <w:hideMark/>
          </w:tcPr>
          <w:p w14:paraId="5FD5C3F3" w14:textId="77777777" w:rsidR="00DE2E95" w:rsidRPr="00DE2E95" w:rsidRDefault="00DE2E95" w:rsidP="00DE2E95">
            <w:pPr>
              <w:spacing w:line="240" w:lineRule="auto"/>
              <w:jc w:val="right"/>
              <w:rPr>
                <w:sz w:val="12"/>
                <w:szCs w:val="12"/>
              </w:rPr>
            </w:pPr>
            <w:r w:rsidRPr="00DE2E95">
              <w:rPr>
                <w:sz w:val="12"/>
                <w:szCs w:val="12"/>
              </w:rPr>
              <w:t>99,8%</w:t>
            </w:r>
          </w:p>
        </w:tc>
      </w:tr>
      <w:tr w:rsidR="00DE2E95" w:rsidRPr="00DE2E95" w14:paraId="1368E17C" w14:textId="77777777" w:rsidTr="00DE2E95">
        <w:trPr>
          <w:trHeight w:val="85"/>
        </w:trPr>
        <w:tc>
          <w:tcPr>
            <w:tcW w:w="2737" w:type="pct"/>
            <w:tcBorders>
              <w:top w:val="nil"/>
              <w:left w:val="nil"/>
              <w:bottom w:val="nil"/>
              <w:right w:val="nil"/>
            </w:tcBorders>
            <w:shd w:val="clear" w:color="auto" w:fill="auto"/>
            <w:vAlign w:val="center"/>
            <w:hideMark/>
          </w:tcPr>
          <w:p w14:paraId="5A436F67" w14:textId="77777777" w:rsidR="00DE2E95" w:rsidRPr="00DE2E95" w:rsidRDefault="00DE2E95" w:rsidP="00DE2E95">
            <w:pPr>
              <w:spacing w:line="240" w:lineRule="auto"/>
              <w:rPr>
                <w:sz w:val="12"/>
                <w:szCs w:val="12"/>
              </w:rPr>
            </w:pPr>
            <w:r w:rsidRPr="00DE2E95">
              <w:rPr>
                <w:sz w:val="12"/>
                <w:szCs w:val="12"/>
              </w:rPr>
              <w:t>Zakup towarów (w szczególności materiałów, leków, żywności) w związku z pomocą obywatelom Ukrainy</w:t>
            </w:r>
          </w:p>
        </w:tc>
        <w:tc>
          <w:tcPr>
            <w:tcW w:w="393" w:type="pct"/>
            <w:tcBorders>
              <w:top w:val="nil"/>
              <w:left w:val="nil"/>
              <w:bottom w:val="nil"/>
              <w:right w:val="nil"/>
            </w:tcBorders>
            <w:shd w:val="clear" w:color="auto" w:fill="auto"/>
            <w:noWrap/>
            <w:vAlign w:val="center"/>
            <w:hideMark/>
          </w:tcPr>
          <w:p w14:paraId="6815B1C2"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23515C89" w14:textId="77777777" w:rsidR="00DE2E95" w:rsidRPr="00DE2E95" w:rsidRDefault="00DE2E95" w:rsidP="00DE2E95">
            <w:pPr>
              <w:spacing w:line="240" w:lineRule="auto"/>
              <w:jc w:val="right"/>
              <w:rPr>
                <w:sz w:val="12"/>
                <w:szCs w:val="12"/>
              </w:rPr>
            </w:pPr>
            <w:r w:rsidRPr="00DE2E95">
              <w:rPr>
                <w:sz w:val="12"/>
                <w:szCs w:val="12"/>
              </w:rPr>
              <w:t>13 688</w:t>
            </w:r>
          </w:p>
        </w:tc>
        <w:tc>
          <w:tcPr>
            <w:tcW w:w="679" w:type="pct"/>
            <w:tcBorders>
              <w:top w:val="nil"/>
              <w:left w:val="nil"/>
              <w:bottom w:val="nil"/>
              <w:right w:val="nil"/>
            </w:tcBorders>
            <w:shd w:val="clear" w:color="auto" w:fill="auto"/>
            <w:noWrap/>
            <w:vAlign w:val="center"/>
            <w:hideMark/>
          </w:tcPr>
          <w:p w14:paraId="0357AD52" w14:textId="77777777" w:rsidR="00DE2E95" w:rsidRPr="00DE2E95" w:rsidRDefault="00DE2E95" w:rsidP="00DE2E95">
            <w:pPr>
              <w:spacing w:line="240" w:lineRule="auto"/>
              <w:jc w:val="right"/>
              <w:rPr>
                <w:sz w:val="12"/>
                <w:szCs w:val="12"/>
              </w:rPr>
            </w:pPr>
            <w:r w:rsidRPr="00DE2E95">
              <w:rPr>
                <w:sz w:val="12"/>
                <w:szCs w:val="12"/>
              </w:rPr>
              <w:t>13 688,00</w:t>
            </w:r>
          </w:p>
        </w:tc>
        <w:tc>
          <w:tcPr>
            <w:tcW w:w="606" w:type="pct"/>
            <w:tcBorders>
              <w:top w:val="nil"/>
              <w:left w:val="nil"/>
              <w:bottom w:val="nil"/>
              <w:right w:val="nil"/>
            </w:tcBorders>
            <w:shd w:val="clear" w:color="auto" w:fill="auto"/>
            <w:noWrap/>
            <w:vAlign w:val="center"/>
            <w:hideMark/>
          </w:tcPr>
          <w:p w14:paraId="55A0C315"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7893D0AB" w14:textId="77777777" w:rsidTr="00DE2E95">
        <w:trPr>
          <w:trHeight w:val="85"/>
        </w:trPr>
        <w:tc>
          <w:tcPr>
            <w:tcW w:w="2737" w:type="pct"/>
            <w:tcBorders>
              <w:top w:val="nil"/>
              <w:left w:val="nil"/>
              <w:bottom w:val="nil"/>
              <w:right w:val="nil"/>
            </w:tcBorders>
            <w:shd w:val="clear" w:color="auto" w:fill="auto"/>
            <w:vAlign w:val="center"/>
            <w:hideMark/>
          </w:tcPr>
          <w:p w14:paraId="399F1841" w14:textId="77777777" w:rsidR="00DE2E95" w:rsidRPr="00DE2E95" w:rsidRDefault="00DE2E95" w:rsidP="00DE2E95">
            <w:pPr>
              <w:spacing w:line="240" w:lineRule="auto"/>
              <w:rPr>
                <w:sz w:val="12"/>
                <w:szCs w:val="12"/>
              </w:rPr>
            </w:pPr>
            <w:r w:rsidRPr="00DE2E95">
              <w:rPr>
                <w:sz w:val="12"/>
                <w:szCs w:val="12"/>
              </w:rPr>
              <w:t xml:space="preserve">Szkolenia pracowników </w:t>
            </w:r>
          </w:p>
        </w:tc>
        <w:tc>
          <w:tcPr>
            <w:tcW w:w="393" w:type="pct"/>
            <w:tcBorders>
              <w:top w:val="nil"/>
              <w:left w:val="nil"/>
              <w:bottom w:val="nil"/>
              <w:right w:val="nil"/>
            </w:tcBorders>
            <w:shd w:val="clear" w:color="auto" w:fill="auto"/>
            <w:noWrap/>
            <w:vAlign w:val="center"/>
            <w:hideMark/>
          </w:tcPr>
          <w:p w14:paraId="27725706"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688139C0" w14:textId="77777777" w:rsidR="00DE2E95" w:rsidRPr="00DE2E95" w:rsidRDefault="00DE2E95" w:rsidP="00DE2E95">
            <w:pPr>
              <w:spacing w:line="240" w:lineRule="auto"/>
              <w:jc w:val="right"/>
              <w:rPr>
                <w:sz w:val="12"/>
                <w:szCs w:val="12"/>
              </w:rPr>
            </w:pPr>
            <w:r w:rsidRPr="00DE2E95">
              <w:rPr>
                <w:sz w:val="12"/>
                <w:szCs w:val="12"/>
              </w:rPr>
              <w:t>11 408</w:t>
            </w:r>
          </w:p>
        </w:tc>
        <w:tc>
          <w:tcPr>
            <w:tcW w:w="679" w:type="pct"/>
            <w:tcBorders>
              <w:top w:val="nil"/>
              <w:left w:val="nil"/>
              <w:bottom w:val="nil"/>
              <w:right w:val="nil"/>
            </w:tcBorders>
            <w:shd w:val="clear" w:color="auto" w:fill="auto"/>
            <w:noWrap/>
            <w:vAlign w:val="center"/>
            <w:hideMark/>
          </w:tcPr>
          <w:p w14:paraId="409159E9" w14:textId="77777777" w:rsidR="00DE2E95" w:rsidRPr="00DE2E95" w:rsidRDefault="00DE2E95" w:rsidP="00DE2E95">
            <w:pPr>
              <w:spacing w:line="240" w:lineRule="auto"/>
              <w:jc w:val="right"/>
              <w:rPr>
                <w:sz w:val="12"/>
                <w:szCs w:val="12"/>
              </w:rPr>
            </w:pPr>
            <w:r w:rsidRPr="00DE2E95">
              <w:rPr>
                <w:sz w:val="12"/>
                <w:szCs w:val="12"/>
              </w:rPr>
              <w:t>11 378,00</w:t>
            </w:r>
          </w:p>
        </w:tc>
        <w:tc>
          <w:tcPr>
            <w:tcW w:w="606" w:type="pct"/>
            <w:tcBorders>
              <w:top w:val="nil"/>
              <w:left w:val="nil"/>
              <w:bottom w:val="nil"/>
              <w:right w:val="nil"/>
            </w:tcBorders>
            <w:shd w:val="clear" w:color="auto" w:fill="auto"/>
            <w:noWrap/>
            <w:vAlign w:val="center"/>
            <w:hideMark/>
          </w:tcPr>
          <w:p w14:paraId="23330D59" w14:textId="77777777" w:rsidR="00DE2E95" w:rsidRPr="00DE2E95" w:rsidRDefault="00DE2E95" w:rsidP="00DE2E95">
            <w:pPr>
              <w:spacing w:line="240" w:lineRule="auto"/>
              <w:jc w:val="right"/>
              <w:rPr>
                <w:sz w:val="12"/>
                <w:szCs w:val="12"/>
              </w:rPr>
            </w:pPr>
            <w:r w:rsidRPr="00DE2E95">
              <w:rPr>
                <w:sz w:val="12"/>
                <w:szCs w:val="12"/>
              </w:rPr>
              <w:t>99,7%</w:t>
            </w:r>
          </w:p>
        </w:tc>
      </w:tr>
      <w:tr w:rsidR="00DE2E95" w:rsidRPr="00DE2E95" w14:paraId="22B3F268" w14:textId="77777777" w:rsidTr="00DE2E95">
        <w:trPr>
          <w:trHeight w:val="85"/>
        </w:trPr>
        <w:tc>
          <w:tcPr>
            <w:tcW w:w="2737" w:type="pct"/>
            <w:tcBorders>
              <w:top w:val="nil"/>
              <w:left w:val="nil"/>
              <w:bottom w:val="nil"/>
              <w:right w:val="nil"/>
            </w:tcBorders>
            <w:shd w:val="clear" w:color="auto" w:fill="auto"/>
            <w:vAlign w:val="center"/>
            <w:hideMark/>
          </w:tcPr>
          <w:p w14:paraId="59B918F2" w14:textId="77777777" w:rsidR="00DE2E95" w:rsidRPr="00DE2E95" w:rsidRDefault="00DE2E95" w:rsidP="00DE2E95">
            <w:pPr>
              <w:spacing w:line="240" w:lineRule="auto"/>
              <w:rPr>
                <w:sz w:val="12"/>
                <w:szCs w:val="12"/>
              </w:rPr>
            </w:pPr>
            <w:r w:rsidRPr="00DE2E95">
              <w:rPr>
                <w:sz w:val="12"/>
                <w:szCs w:val="12"/>
              </w:rPr>
              <w:t>Zakup usług związanych z pomocą obywatelom Ukrainy</w:t>
            </w:r>
          </w:p>
        </w:tc>
        <w:tc>
          <w:tcPr>
            <w:tcW w:w="393" w:type="pct"/>
            <w:tcBorders>
              <w:top w:val="nil"/>
              <w:left w:val="nil"/>
              <w:bottom w:val="nil"/>
              <w:right w:val="nil"/>
            </w:tcBorders>
            <w:shd w:val="clear" w:color="auto" w:fill="auto"/>
            <w:noWrap/>
            <w:vAlign w:val="center"/>
            <w:hideMark/>
          </w:tcPr>
          <w:p w14:paraId="2CFEDA40"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48079707" w14:textId="77777777" w:rsidR="00DE2E95" w:rsidRPr="00DE2E95" w:rsidRDefault="00DE2E95" w:rsidP="00DE2E95">
            <w:pPr>
              <w:spacing w:line="240" w:lineRule="auto"/>
              <w:jc w:val="right"/>
              <w:rPr>
                <w:sz w:val="12"/>
                <w:szCs w:val="12"/>
              </w:rPr>
            </w:pPr>
            <w:r w:rsidRPr="00DE2E95">
              <w:rPr>
                <w:sz w:val="12"/>
                <w:szCs w:val="12"/>
              </w:rPr>
              <w:t>8 077</w:t>
            </w:r>
          </w:p>
        </w:tc>
        <w:tc>
          <w:tcPr>
            <w:tcW w:w="679" w:type="pct"/>
            <w:tcBorders>
              <w:top w:val="nil"/>
              <w:left w:val="nil"/>
              <w:bottom w:val="nil"/>
              <w:right w:val="nil"/>
            </w:tcBorders>
            <w:shd w:val="clear" w:color="auto" w:fill="auto"/>
            <w:noWrap/>
            <w:vAlign w:val="center"/>
            <w:hideMark/>
          </w:tcPr>
          <w:p w14:paraId="6639AFD9" w14:textId="77777777" w:rsidR="00DE2E95" w:rsidRPr="00DE2E95" w:rsidRDefault="00DE2E95" w:rsidP="00DE2E95">
            <w:pPr>
              <w:spacing w:line="240" w:lineRule="auto"/>
              <w:jc w:val="right"/>
              <w:rPr>
                <w:sz w:val="12"/>
                <w:szCs w:val="12"/>
              </w:rPr>
            </w:pPr>
            <w:r w:rsidRPr="00DE2E95">
              <w:rPr>
                <w:sz w:val="12"/>
                <w:szCs w:val="12"/>
              </w:rPr>
              <w:t>8 031,00</w:t>
            </w:r>
          </w:p>
        </w:tc>
        <w:tc>
          <w:tcPr>
            <w:tcW w:w="606" w:type="pct"/>
            <w:tcBorders>
              <w:top w:val="nil"/>
              <w:left w:val="nil"/>
              <w:bottom w:val="nil"/>
              <w:right w:val="nil"/>
            </w:tcBorders>
            <w:shd w:val="clear" w:color="auto" w:fill="auto"/>
            <w:noWrap/>
            <w:vAlign w:val="center"/>
            <w:hideMark/>
          </w:tcPr>
          <w:p w14:paraId="4E1BFC89" w14:textId="77777777" w:rsidR="00DE2E95" w:rsidRPr="00DE2E95" w:rsidRDefault="00DE2E95" w:rsidP="00DE2E95">
            <w:pPr>
              <w:spacing w:line="240" w:lineRule="auto"/>
              <w:jc w:val="right"/>
              <w:rPr>
                <w:sz w:val="12"/>
                <w:szCs w:val="12"/>
              </w:rPr>
            </w:pPr>
            <w:r w:rsidRPr="00DE2E95">
              <w:rPr>
                <w:sz w:val="12"/>
                <w:szCs w:val="12"/>
              </w:rPr>
              <w:t>99,4%</w:t>
            </w:r>
          </w:p>
        </w:tc>
      </w:tr>
      <w:tr w:rsidR="00DE2E95" w:rsidRPr="00DE2E95" w14:paraId="4AFC5691" w14:textId="77777777" w:rsidTr="00DE2E95">
        <w:trPr>
          <w:trHeight w:val="85"/>
        </w:trPr>
        <w:tc>
          <w:tcPr>
            <w:tcW w:w="2737" w:type="pct"/>
            <w:tcBorders>
              <w:top w:val="nil"/>
              <w:left w:val="nil"/>
              <w:bottom w:val="nil"/>
              <w:right w:val="nil"/>
            </w:tcBorders>
            <w:shd w:val="clear" w:color="auto" w:fill="auto"/>
            <w:vAlign w:val="center"/>
            <w:hideMark/>
          </w:tcPr>
          <w:p w14:paraId="6C674311" w14:textId="77777777" w:rsidR="00DE2E95" w:rsidRPr="00DE2E95" w:rsidRDefault="00DE2E95" w:rsidP="00DE2E95">
            <w:pPr>
              <w:spacing w:line="240" w:lineRule="auto"/>
              <w:rPr>
                <w:sz w:val="12"/>
                <w:szCs w:val="12"/>
              </w:rPr>
            </w:pPr>
            <w:r w:rsidRPr="00DE2E95">
              <w:rPr>
                <w:sz w:val="12"/>
                <w:szCs w:val="12"/>
              </w:rPr>
              <w:t>Zakup usług zdrowotnych</w:t>
            </w:r>
          </w:p>
        </w:tc>
        <w:tc>
          <w:tcPr>
            <w:tcW w:w="393" w:type="pct"/>
            <w:tcBorders>
              <w:top w:val="nil"/>
              <w:left w:val="nil"/>
              <w:bottom w:val="nil"/>
              <w:right w:val="nil"/>
            </w:tcBorders>
            <w:shd w:val="clear" w:color="auto" w:fill="auto"/>
            <w:noWrap/>
            <w:vAlign w:val="center"/>
            <w:hideMark/>
          </w:tcPr>
          <w:p w14:paraId="5084C15C"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0FFACCB4" w14:textId="77777777" w:rsidR="00DE2E95" w:rsidRPr="00DE2E95" w:rsidRDefault="00DE2E95" w:rsidP="00DE2E95">
            <w:pPr>
              <w:spacing w:line="240" w:lineRule="auto"/>
              <w:jc w:val="right"/>
              <w:rPr>
                <w:sz w:val="12"/>
                <w:szCs w:val="12"/>
              </w:rPr>
            </w:pPr>
            <w:r w:rsidRPr="00DE2E95">
              <w:rPr>
                <w:sz w:val="12"/>
                <w:szCs w:val="12"/>
              </w:rPr>
              <w:t>3 401</w:t>
            </w:r>
          </w:p>
        </w:tc>
        <w:tc>
          <w:tcPr>
            <w:tcW w:w="679" w:type="pct"/>
            <w:tcBorders>
              <w:top w:val="nil"/>
              <w:left w:val="nil"/>
              <w:bottom w:val="nil"/>
              <w:right w:val="nil"/>
            </w:tcBorders>
            <w:shd w:val="clear" w:color="auto" w:fill="auto"/>
            <w:noWrap/>
            <w:vAlign w:val="center"/>
            <w:hideMark/>
          </w:tcPr>
          <w:p w14:paraId="238BC68C" w14:textId="77777777" w:rsidR="00DE2E95" w:rsidRPr="00DE2E95" w:rsidRDefault="00DE2E95" w:rsidP="00DE2E95">
            <w:pPr>
              <w:spacing w:line="240" w:lineRule="auto"/>
              <w:jc w:val="right"/>
              <w:rPr>
                <w:sz w:val="12"/>
                <w:szCs w:val="12"/>
              </w:rPr>
            </w:pPr>
            <w:r w:rsidRPr="00DE2E95">
              <w:rPr>
                <w:sz w:val="12"/>
                <w:szCs w:val="12"/>
              </w:rPr>
              <w:t>2 847,00</w:t>
            </w:r>
          </w:p>
        </w:tc>
        <w:tc>
          <w:tcPr>
            <w:tcW w:w="606" w:type="pct"/>
            <w:tcBorders>
              <w:top w:val="nil"/>
              <w:left w:val="nil"/>
              <w:bottom w:val="nil"/>
              <w:right w:val="nil"/>
            </w:tcBorders>
            <w:shd w:val="clear" w:color="auto" w:fill="auto"/>
            <w:noWrap/>
            <w:vAlign w:val="center"/>
            <w:hideMark/>
          </w:tcPr>
          <w:p w14:paraId="444CA254" w14:textId="77777777" w:rsidR="00DE2E95" w:rsidRPr="00DE2E95" w:rsidRDefault="00DE2E95" w:rsidP="00DE2E95">
            <w:pPr>
              <w:spacing w:line="240" w:lineRule="auto"/>
              <w:jc w:val="right"/>
              <w:rPr>
                <w:sz w:val="12"/>
                <w:szCs w:val="12"/>
              </w:rPr>
            </w:pPr>
            <w:r w:rsidRPr="00DE2E95">
              <w:rPr>
                <w:sz w:val="12"/>
                <w:szCs w:val="12"/>
              </w:rPr>
              <w:t>83,7%</w:t>
            </w:r>
          </w:p>
        </w:tc>
      </w:tr>
      <w:tr w:rsidR="00DE2E95" w:rsidRPr="00DE2E95" w14:paraId="6CA3FE32" w14:textId="77777777" w:rsidTr="00DE2E95">
        <w:trPr>
          <w:trHeight w:val="85"/>
        </w:trPr>
        <w:tc>
          <w:tcPr>
            <w:tcW w:w="2737" w:type="pct"/>
            <w:tcBorders>
              <w:top w:val="nil"/>
              <w:left w:val="nil"/>
              <w:bottom w:val="nil"/>
              <w:right w:val="nil"/>
            </w:tcBorders>
            <w:shd w:val="clear" w:color="auto" w:fill="auto"/>
            <w:vAlign w:val="center"/>
            <w:hideMark/>
          </w:tcPr>
          <w:p w14:paraId="4D91E1A6" w14:textId="77777777" w:rsidR="00DE2E95" w:rsidRPr="00DE2E95" w:rsidRDefault="00DE2E95" w:rsidP="00DE2E95">
            <w:pPr>
              <w:spacing w:line="240" w:lineRule="auto"/>
              <w:rPr>
                <w:sz w:val="12"/>
                <w:szCs w:val="12"/>
              </w:rPr>
            </w:pPr>
            <w:r w:rsidRPr="00DE2E95">
              <w:rPr>
                <w:sz w:val="12"/>
                <w:szCs w:val="12"/>
              </w:rPr>
              <w:t>Zakup usług obejmujących wykonanie ekspertyz, analiz i opinii</w:t>
            </w:r>
          </w:p>
        </w:tc>
        <w:tc>
          <w:tcPr>
            <w:tcW w:w="393" w:type="pct"/>
            <w:tcBorders>
              <w:top w:val="nil"/>
              <w:left w:val="nil"/>
              <w:bottom w:val="nil"/>
              <w:right w:val="nil"/>
            </w:tcBorders>
            <w:shd w:val="clear" w:color="auto" w:fill="auto"/>
            <w:noWrap/>
            <w:vAlign w:val="center"/>
            <w:hideMark/>
          </w:tcPr>
          <w:p w14:paraId="708A8980"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0DC9D86F" w14:textId="77777777" w:rsidR="00DE2E95" w:rsidRPr="00DE2E95" w:rsidRDefault="00DE2E95" w:rsidP="00DE2E95">
            <w:pPr>
              <w:spacing w:line="240" w:lineRule="auto"/>
              <w:jc w:val="right"/>
              <w:rPr>
                <w:sz w:val="12"/>
                <w:szCs w:val="12"/>
              </w:rPr>
            </w:pPr>
            <w:r w:rsidRPr="00DE2E95">
              <w:rPr>
                <w:sz w:val="12"/>
                <w:szCs w:val="12"/>
              </w:rPr>
              <w:t>2 655</w:t>
            </w:r>
          </w:p>
        </w:tc>
        <w:tc>
          <w:tcPr>
            <w:tcW w:w="679" w:type="pct"/>
            <w:tcBorders>
              <w:top w:val="nil"/>
              <w:left w:val="nil"/>
              <w:bottom w:val="nil"/>
              <w:right w:val="nil"/>
            </w:tcBorders>
            <w:shd w:val="clear" w:color="auto" w:fill="auto"/>
            <w:noWrap/>
            <w:vAlign w:val="center"/>
            <w:hideMark/>
          </w:tcPr>
          <w:p w14:paraId="1380C137" w14:textId="77777777" w:rsidR="00DE2E95" w:rsidRPr="00DE2E95" w:rsidRDefault="00DE2E95" w:rsidP="00DE2E95">
            <w:pPr>
              <w:spacing w:line="240" w:lineRule="auto"/>
              <w:jc w:val="right"/>
              <w:rPr>
                <w:sz w:val="12"/>
                <w:szCs w:val="12"/>
              </w:rPr>
            </w:pPr>
            <w:r w:rsidRPr="00DE2E95">
              <w:rPr>
                <w:sz w:val="12"/>
                <w:szCs w:val="12"/>
              </w:rPr>
              <w:t>2 655,00</w:t>
            </w:r>
          </w:p>
        </w:tc>
        <w:tc>
          <w:tcPr>
            <w:tcW w:w="606" w:type="pct"/>
            <w:tcBorders>
              <w:top w:val="nil"/>
              <w:left w:val="nil"/>
              <w:bottom w:val="nil"/>
              <w:right w:val="nil"/>
            </w:tcBorders>
            <w:shd w:val="clear" w:color="auto" w:fill="auto"/>
            <w:noWrap/>
            <w:vAlign w:val="center"/>
            <w:hideMark/>
          </w:tcPr>
          <w:p w14:paraId="4D8118DF"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42023C30" w14:textId="77777777" w:rsidTr="00DE2E95">
        <w:trPr>
          <w:trHeight w:val="85"/>
        </w:trPr>
        <w:tc>
          <w:tcPr>
            <w:tcW w:w="2737" w:type="pct"/>
            <w:tcBorders>
              <w:top w:val="nil"/>
              <w:left w:val="nil"/>
              <w:bottom w:val="nil"/>
              <w:right w:val="nil"/>
            </w:tcBorders>
            <w:shd w:val="clear" w:color="auto" w:fill="auto"/>
            <w:vAlign w:val="center"/>
            <w:hideMark/>
          </w:tcPr>
          <w:p w14:paraId="6A5BC689" w14:textId="77777777" w:rsidR="00DE2E95" w:rsidRPr="00DE2E95" w:rsidRDefault="00DE2E95" w:rsidP="00DE2E95">
            <w:pPr>
              <w:spacing w:line="240" w:lineRule="auto"/>
              <w:jc w:val="right"/>
              <w:rPr>
                <w:sz w:val="12"/>
                <w:szCs w:val="12"/>
              </w:rPr>
            </w:pPr>
          </w:p>
        </w:tc>
        <w:tc>
          <w:tcPr>
            <w:tcW w:w="393" w:type="pct"/>
            <w:tcBorders>
              <w:top w:val="nil"/>
              <w:left w:val="nil"/>
              <w:bottom w:val="nil"/>
              <w:right w:val="nil"/>
            </w:tcBorders>
            <w:shd w:val="clear" w:color="auto" w:fill="auto"/>
            <w:noWrap/>
            <w:vAlign w:val="center"/>
            <w:hideMark/>
          </w:tcPr>
          <w:p w14:paraId="5DDC7811"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6DF71F81" w14:textId="77777777" w:rsidR="00DE2E95" w:rsidRPr="00DE2E95" w:rsidRDefault="00DE2E95" w:rsidP="00DE2E95">
            <w:pPr>
              <w:spacing w:line="240" w:lineRule="auto"/>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3C809751"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C39D738"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6291277" w14:textId="77777777" w:rsidTr="00DE2E95">
        <w:trPr>
          <w:trHeight w:val="85"/>
        </w:trPr>
        <w:tc>
          <w:tcPr>
            <w:tcW w:w="2737" w:type="pct"/>
            <w:tcBorders>
              <w:top w:val="nil"/>
              <w:left w:val="nil"/>
              <w:bottom w:val="nil"/>
              <w:right w:val="nil"/>
            </w:tcBorders>
            <w:shd w:val="clear" w:color="auto" w:fill="auto"/>
            <w:vAlign w:val="center"/>
            <w:hideMark/>
          </w:tcPr>
          <w:p w14:paraId="6ACBC3CB" w14:textId="77777777" w:rsidR="00DE2E95" w:rsidRPr="00DE2E95" w:rsidRDefault="00DE2E95" w:rsidP="00DE2E95">
            <w:pPr>
              <w:spacing w:line="240" w:lineRule="auto"/>
              <w:rPr>
                <w:i/>
                <w:iCs/>
                <w:sz w:val="12"/>
                <w:szCs w:val="12"/>
                <w:u w:val="single"/>
              </w:rPr>
            </w:pPr>
            <w:r w:rsidRPr="00DE2E95">
              <w:rPr>
                <w:i/>
                <w:iCs/>
                <w:sz w:val="12"/>
                <w:szCs w:val="12"/>
                <w:u w:val="single"/>
              </w:rPr>
              <w:t>Podstawa prawna:</w:t>
            </w:r>
          </w:p>
        </w:tc>
        <w:tc>
          <w:tcPr>
            <w:tcW w:w="393" w:type="pct"/>
            <w:tcBorders>
              <w:top w:val="nil"/>
              <w:left w:val="nil"/>
              <w:bottom w:val="nil"/>
              <w:right w:val="nil"/>
            </w:tcBorders>
            <w:shd w:val="clear" w:color="auto" w:fill="auto"/>
            <w:noWrap/>
            <w:vAlign w:val="center"/>
            <w:hideMark/>
          </w:tcPr>
          <w:p w14:paraId="26233217"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2F457333"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16613303"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9EEB882"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284C813" w14:textId="77777777" w:rsidTr="00DE2E95">
        <w:trPr>
          <w:trHeight w:val="85"/>
        </w:trPr>
        <w:tc>
          <w:tcPr>
            <w:tcW w:w="2737" w:type="pct"/>
            <w:tcBorders>
              <w:top w:val="nil"/>
              <w:left w:val="nil"/>
              <w:bottom w:val="nil"/>
              <w:right w:val="nil"/>
            </w:tcBorders>
            <w:shd w:val="clear" w:color="auto" w:fill="auto"/>
            <w:vAlign w:val="center"/>
            <w:hideMark/>
          </w:tcPr>
          <w:p w14:paraId="30B644C2" w14:textId="77777777" w:rsidR="00DE2E95" w:rsidRPr="00DE2E95" w:rsidRDefault="00DE2E95" w:rsidP="00DE2E95">
            <w:pPr>
              <w:spacing w:line="240" w:lineRule="auto"/>
              <w:rPr>
                <w:i/>
                <w:iCs/>
                <w:sz w:val="12"/>
                <w:szCs w:val="12"/>
              </w:rPr>
            </w:pPr>
            <w:r w:rsidRPr="00DE2E95">
              <w:rPr>
                <w:i/>
                <w:iCs/>
                <w:sz w:val="12"/>
                <w:szCs w:val="12"/>
              </w:rPr>
              <w:t>1. Ustawa z dnia 14 grudnia 2016 r. Prawo oświatowe</w:t>
            </w:r>
          </w:p>
        </w:tc>
        <w:tc>
          <w:tcPr>
            <w:tcW w:w="393" w:type="pct"/>
            <w:tcBorders>
              <w:top w:val="nil"/>
              <w:left w:val="nil"/>
              <w:bottom w:val="nil"/>
              <w:right w:val="nil"/>
            </w:tcBorders>
            <w:shd w:val="clear" w:color="auto" w:fill="auto"/>
            <w:vAlign w:val="center"/>
            <w:hideMark/>
          </w:tcPr>
          <w:p w14:paraId="5B78A509"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3E602CF3"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0AA94896"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1B5261F6"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1E04D673" w14:textId="77777777" w:rsidTr="00DE2E95">
        <w:trPr>
          <w:trHeight w:val="85"/>
        </w:trPr>
        <w:tc>
          <w:tcPr>
            <w:tcW w:w="2737" w:type="pct"/>
            <w:tcBorders>
              <w:top w:val="nil"/>
              <w:left w:val="nil"/>
              <w:bottom w:val="nil"/>
              <w:right w:val="nil"/>
            </w:tcBorders>
            <w:shd w:val="clear" w:color="auto" w:fill="auto"/>
            <w:vAlign w:val="center"/>
            <w:hideMark/>
          </w:tcPr>
          <w:p w14:paraId="7AFC5318" w14:textId="77777777" w:rsidR="00DE2E95" w:rsidRPr="00DE2E95" w:rsidRDefault="00DE2E95" w:rsidP="00DE2E95">
            <w:pPr>
              <w:spacing w:line="240" w:lineRule="auto"/>
              <w:rPr>
                <w:i/>
                <w:iCs/>
                <w:sz w:val="12"/>
                <w:szCs w:val="12"/>
              </w:rPr>
            </w:pPr>
            <w:r w:rsidRPr="00DE2E95">
              <w:rPr>
                <w:i/>
                <w:iCs/>
                <w:sz w:val="12"/>
                <w:szCs w:val="12"/>
              </w:rPr>
              <w:t>2. Ustawa z dnia 27 października 2017 r. o finansowaniu zadań oświatowych</w:t>
            </w:r>
          </w:p>
        </w:tc>
        <w:tc>
          <w:tcPr>
            <w:tcW w:w="393" w:type="pct"/>
            <w:tcBorders>
              <w:top w:val="nil"/>
              <w:left w:val="nil"/>
              <w:bottom w:val="nil"/>
              <w:right w:val="nil"/>
            </w:tcBorders>
            <w:shd w:val="clear" w:color="auto" w:fill="auto"/>
            <w:vAlign w:val="center"/>
            <w:hideMark/>
          </w:tcPr>
          <w:p w14:paraId="3D0CC9E3"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2EA9E135"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46317CA1"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7387062D"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06D84474" w14:textId="77777777" w:rsidTr="00DE2E95">
        <w:trPr>
          <w:trHeight w:val="85"/>
        </w:trPr>
        <w:tc>
          <w:tcPr>
            <w:tcW w:w="2737" w:type="pct"/>
            <w:tcBorders>
              <w:top w:val="nil"/>
              <w:left w:val="nil"/>
              <w:bottom w:val="nil"/>
              <w:right w:val="nil"/>
            </w:tcBorders>
            <w:shd w:val="clear" w:color="auto" w:fill="auto"/>
            <w:vAlign w:val="center"/>
            <w:hideMark/>
          </w:tcPr>
          <w:p w14:paraId="3AA3B50C" w14:textId="77777777" w:rsidR="00DE2E95" w:rsidRPr="00DE2E95" w:rsidRDefault="00DE2E95" w:rsidP="00DE2E95">
            <w:pPr>
              <w:spacing w:line="240" w:lineRule="auto"/>
              <w:rPr>
                <w:i/>
                <w:iCs/>
                <w:sz w:val="12"/>
                <w:szCs w:val="12"/>
              </w:rPr>
            </w:pPr>
            <w:r w:rsidRPr="00DE2E95">
              <w:rPr>
                <w:i/>
                <w:iCs/>
                <w:sz w:val="12"/>
                <w:szCs w:val="12"/>
              </w:rPr>
              <w:t>3. Ustawa z dnia 12 marca 2022 r. o pomocy obywatelom Ukrainy w związku z konfliktem zbrojnym na terytorium tego państwa</w:t>
            </w:r>
          </w:p>
        </w:tc>
        <w:tc>
          <w:tcPr>
            <w:tcW w:w="393" w:type="pct"/>
            <w:tcBorders>
              <w:top w:val="nil"/>
              <w:left w:val="nil"/>
              <w:bottom w:val="nil"/>
              <w:right w:val="nil"/>
            </w:tcBorders>
            <w:shd w:val="clear" w:color="auto" w:fill="auto"/>
            <w:vAlign w:val="center"/>
            <w:hideMark/>
          </w:tcPr>
          <w:p w14:paraId="35655AD6"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0C5A968B"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0A4DFAF6"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6CA16623"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0C2C2FA2" w14:textId="77777777" w:rsidTr="00DE2E95">
        <w:trPr>
          <w:trHeight w:val="85"/>
        </w:trPr>
        <w:tc>
          <w:tcPr>
            <w:tcW w:w="2737" w:type="pct"/>
            <w:tcBorders>
              <w:top w:val="nil"/>
              <w:left w:val="nil"/>
              <w:bottom w:val="nil"/>
              <w:right w:val="nil"/>
            </w:tcBorders>
            <w:shd w:val="clear" w:color="auto" w:fill="auto"/>
            <w:vAlign w:val="center"/>
            <w:hideMark/>
          </w:tcPr>
          <w:p w14:paraId="31C6D3CF"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3B8727C"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60CC10F"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72573742"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6EFE4E0"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A38C47D" w14:textId="77777777" w:rsidTr="00DE2E95">
        <w:trPr>
          <w:trHeight w:val="85"/>
        </w:trPr>
        <w:tc>
          <w:tcPr>
            <w:tcW w:w="2737" w:type="pct"/>
            <w:tcBorders>
              <w:top w:val="nil"/>
              <w:left w:val="nil"/>
              <w:bottom w:val="nil"/>
              <w:right w:val="nil"/>
            </w:tcBorders>
            <w:shd w:val="clear" w:color="000000" w:fill="EAF1F6"/>
            <w:vAlign w:val="center"/>
            <w:hideMark/>
          </w:tcPr>
          <w:p w14:paraId="162C0D8E" w14:textId="77777777" w:rsidR="00DE2E95" w:rsidRPr="00DE2E95" w:rsidRDefault="00DE2E95" w:rsidP="00DE2E95">
            <w:pPr>
              <w:spacing w:line="240" w:lineRule="auto"/>
              <w:rPr>
                <w:b/>
                <w:bCs/>
                <w:sz w:val="12"/>
                <w:szCs w:val="12"/>
              </w:rPr>
            </w:pPr>
            <w:r w:rsidRPr="00DE2E95">
              <w:rPr>
                <w:b/>
                <w:bCs/>
                <w:sz w:val="12"/>
                <w:szCs w:val="12"/>
              </w:rPr>
              <w:t>Wczesne wspomaganie rozwoju dziecka - zadanie 32</w:t>
            </w:r>
          </w:p>
        </w:tc>
        <w:tc>
          <w:tcPr>
            <w:tcW w:w="393" w:type="pct"/>
            <w:tcBorders>
              <w:top w:val="nil"/>
              <w:left w:val="nil"/>
              <w:bottom w:val="nil"/>
              <w:right w:val="nil"/>
            </w:tcBorders>
            <w:shd w:val="clear" w:color="000000" w:fill="EAF1F6"/>
            <w:vAlign w:val="center"/>
            <w:hideMark/>
          </w:tcPr>
          <w:p w14:paraId="3310C0CD" w14:textId="77777777" w:rsidR="00DE2E95" w:rsidRPr="00DE2E95" w:rsidRDefault="00DE2E95" w:rsidP="00DE2E95">
            <w:pPr>
              <w:spacing w:line="240" w:lineRule="auto"/>
              <w:rPr>
                <w:sz w:val="12"/>
                <w:szCs w:val="12"/>
              </w:rPr>
            </w:pPr>
            <w:r w:rsidRPr="00DE2E95">
              <w:rPr>
                <w:sz w:val="12"/>
                <w:szCs w:val="12"/>
              </w:rPr>
              <w:t> </w:t>
            </w:r>
          </w:p>
        </w:tc>
        <w:tc>
          <w:tcPr>
            <w:tcW w:w="584" w:type="pct"/>
            <w:tcBorders>
              <w:top w:val="nil"/>
              <w:left w:val="nil"/>
              <w:bottom w:val="nil"/>
              <w:right w:val="nil"/>
            </w:tcBorders>
            <w:shd w:val="clear" w:color="000000" w:fill="EAF1F6"/>
            <w:vAlign w:val="center"/>
            <w:hideMark/>
          </w:tcPr>
          <w:p w14:paraId="24C14580" w14:textId="77777777" w:rsidR="00DE2E95" w:rsidRPr="00DE2E95" w:rsidRDefault="00DE2E95" w:rsidP="00DE2E95">
            <w:pPr>
              <w:spacing w:line="240" w:lineRule="auto"/>
              <w:jc w:val="right"/>
              <w:rPr>
                <w:b/>
                <w:bCs/>
                <w:sz w:val="12"/>
                <w:szCs w:val="12"/>
              </w:rPr>
            </w:pPr>
            <w:r w:rsidRPr="00DE2E95">
              <w:rPr>
                <w:b/>
                <w:bCs/>
                <w:sz w:val="12"/>
                <w:szCs w:val="12"/>
              </w:rPr>
              <w:t>254 234</w:t>
            </w:r>
          </w:p>
        </w:tc>
        <w:tc>
          <w:tcPr>
            <w:tcW w:w="679" w:type="pct"/>
            <w:tcBorders>
              <w:top w:val="nil"/>
              <w:left w:val="nil"/>
              <w:bottom w:val="nil"/>
              <w:right w:val="nil"/>
            </w:tcBorders>
            <w:shd w:val="clear" w:color="000000" w:fill="EAF1F6"/>
            <w:vAlign w:val="center"/>
            <w:hideMark/>
          </w:tcPr>
          <w:p w14:paraId="25940EDA" w14:textId="77777777" w:rsidR="00DE2E95" w:rsidRPr="00DE2E95" w:rsidRDefault="00DE2E95" w:rsidP="00DE2E95">
            <w:pPr>
              <w:spacing w:line="240" w:lineRule="auto"/>
              <w:jc w:val="right"/>
              <w:rPr>
                <w:b/>
                <w:bCs/>
                <w:sz w:val="12"/>
                <w:szCs w:val="12"/>
              </w:rPr>
            </w:pPr>
            <w:r w:rsidRPr="00DE2E95">
              <w:rPr>
                <w:b/>
                <w:bCs/>
                <w:sz w:val="12"/>
                <w:szCs w:val="12"/>
              </w:rPr>
              <w:t>254 232,87</w:t>
            </w:r>
          </w:p>
        </w:tc>
        <w:tc>
          <w:tcPr>
            <w:tcW w:w="606" w:type="pct"/>
            <w:tcBorders>
              <w:top w:val="nil"/>
              <w:left w:val="nil"/>
              <w:bottom w:val="nil"/>
              <w:right w:val="nil"/>
            </w:tcBorders>
            <w:shd w:val="clear" w:color="000000" w:fill="EAF1F6"/>
            <w:vAlign w:val="center"/>
            <w:hideMark/>
          </w:tcPr>
          <w:p w14:paraId="3C0A8262" w14:textId="77777777" w:rsidR="00DE2E95" w:rsidRPr="00DE2E95" w:rsidRDefault="00DE2E95" w:rsidP="00DE2E95">
            <w:pPr>
              <w:spacing w:line="240" w:lineRule="auto"/>
              <w:jc w:val="right"/>
              <w:rPr>
                <w:b/>
                <w:bCs/>
                <w:sz w:val="12"/>
                <w:szCs w:val="12"/>
              </w:rPr>
            </w:pPr>
            <w:r w:rsidRPr="00DE2E95">
              <w:rPr>
                <w:b/>
                <w:bCs/>
                <w:sz w:val="12"/>
                <w:szCs w:val="12"/>
              </w:rPr>
              <w:t>100,0%</w:t>
            </w:r>
          </w:p>
        </w:tc>
      </w:tr>
      <w:tr w:rsidR="00DE2E95" w:rsidRPr="00DE2E95" w14:paraId="0E4DC0A6" w14:textId="77777777" w:rsidTr="00DE2E95">
        <w:trPr>
          <w:trHeight w:val="85"/>
        </w:trPr>
        <w:tc>
          <w:tcPr>
            <w:tcW w:w="2737" w:type="pct"/>
            <w:tcBorders>
              <w:top w:val="nil"/>
              <w:left w:val="nil"/>
              <w:bottom w:val="nil"/>
              <w:right w:val="nil"/>
            </w:tcBorders>
            <w:shd w:val="clear" w:color="auto" w:fill="auto"/>
            <w:vAlign w:val="center"/>
            <w:hideMark/>
          </w:tcPr>
          <w:p w14:paraId="6ED6D5E9" w14:textId="77777777" w:rsidR="00DE2E95" w:rsidRPr="00DE2E95" w:rsidRDefault="00DE2E95" w:rsidP="00DE2E95">
            <w:pPr>
              <w:spacing w:line="240" w:lineRule="auto"/>
              <w:jc w:val="right"/>
              <w:rPr>
                <w:b/>
                <w:bCs/>
                <w:sz w:val="12"/>
                <w:szCs w:val="12"/>
              </w:rPr>
            </w:pPr>
          </w:p>
        </w:tc>
        <w:tc>
          <w:tcPr>
            <w:tcW w:w="393" w:type="pct"/>
            <w:tcBorders>
              <w:top w:val="nil"/>
              <w:left w:val="nil"/>
              <w:bottom w:val="nil"/>
              <w:right w:val="nil"/>
            </w:tcBorders>
            <w:shd w:val="clear" w:color="auto" w:fill="auto"/>
            <w:vAlign w:val="center"/>
            <w:hideMark/>
          </w:tcPr>
          <w:p w14:paraId="42D93811"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2248B7B9"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5ABCFBFD"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1F1BF333"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7C8CE96" w14:textId="77777777" w:rsidTr="00DE2E95">
        <w:trPr>
          <w:trHeight w:val="85"/>
        </w:trPr>
        <w:tc>
          <w:tcPr>
            <w:tcW w:w="2737" w:type="pct"/>
            <w:tcBorders>
              <w:top w:val="nil"/>
              <w:left w:val="nil"/>
              <w:bottom w:val="nil"/>
              <w:right w:val="nil"/>
            </w:tcBorders>
            <w:shd w:val="clear" w:color="auto" w:fill="auto"/>
            <w:vAlign w:val="center"/>
            <w:hideMark/>
          </w:tcPr>
          <w:p w14:paraId="57E460F7" w14:textId="77777777" w:rsidR="00DE2E95" w:rsidRPr="00DE2E95" w:rsidRDefault="00DE2E95" w:rsidP="00DE2E95">
            <w:pPr>
              <w:spacing w:line="240" w:lineRule="auto"/>
              <w:rPr>
                <w:i/>
                <w:iCs/>
                <w:sz w:val="12"/>
                <w:szCs w:val="12"/>
                <w:u w:val="single"/>
              </w:rPr>
            </w:pPr>
            <w:r w:rsidRPr="00DE2E95">
              <w:rPr>
                <w:i/>
                <w:iCs/>
                <w:sz w:val="12"/>
                <w:szCs w:val="12"/>
                <w:u w:val="single"/>
              </w:rPr>
              <w:t>Cel:</w:t>
            </w:r>
            <w:r w:rsidRPr="00DE2E95">
              <w:rPr>
                <w:i/>
                <w:iCs/>
                <w:sz w:val="12"/>
                <w:szCs w:val="12"/>
              </w:rPr>
              <w:t xml:space="preserve"> przygotowania dziecka do nauki szkolnej oraz organizowanie opieki nad dziećmi niepełnosprawnymi</w:t>
            </w:r>
          </w:p>
        </w:tc>
        <w:tc>
          <w:tcPr>
            <w:tcW w:w="393" w:type="pct"/>
            <w:tcBorders>
              <w:top w:val="nil"/>
              <w:left w:val="nil"/>
              <w:bottom w:val="nil"/>
              <w:right w:val="nil"/>
            </w:tcBorders>
            <w:shd w:val="clear" w:color="auto" w:fill="auto"/>
            <w:vAlign w:val="center"/>
            <w:hideMark/>
          </w:tcPr>
          <w:p w14:paraId="6F68DA90"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2495C9AA"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21664245"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6B091DCA"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0A9D57CE" w14:textId="77777777" w:rsidTr="00DE2E95">
        <w:trPr>
          <w:trHeight w:val="85"/>
        </w:trPr>
        <w:tc>
          <w:tcPr>
            <w:tcW w:w="2737" w:type="pct"/>
            <w:tcBorders>
              <w:top w:val="nil"/>
              <w:left w:val="nil"/>
              <w:bottom w:val="nil"/>
              <w:right w:val="nil"/>
            </w:tcBorders>
            <w:shd w:val="clear" w:color="auto" w:fill="auto"/>
            <w:vAlign w:val="center"/>
            <w:hideMark/>
          </w:tcPr>
          <w:p w14:paraId="4DAA223D"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2F05E85"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A66DE6C"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476FA15D"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08E353E"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732A25F" w14:textId="77777777" w:rsidTr="00DE2E95">
        <w:trPr>
          <w:trHeight w:val="85"/>
        </w:trPr>
        <w:tc>
          <w:tcPr>
            <w:tcW w:w="2737" w:type="pct"/>
            <w:tcBorders>
              <w:top w:val="nil"/>
              <w:left w:val="nil"/>
              <w:bottom w:val="nil"/>
              <w:right w:val="nil"/>
            </w:tcBorders>
            <w:shd w:val="clear" w:color="auto" w:fill="auto"/>
            <w:vAlign w:val="center"/>
            <w:hideMark/>
          </w:tcPr>
          <w:p w14:paraId="513E29DD" w14:textId="77777777" w:rsidR="00DE2E95" w:rsidRPr="00DE2E95" w:rsidRDefault="00DE2E95" w:rsidP="00DE2E95">
            <w:pPr>
              <w:spacing w:line="240" w:lineRule="auto"/>
              <w:rPr>
                <w:i/>
                <w:iCs/>
                <w:sz w:val="12"/>
                <w:szCs w:val="12"/>
                <w:u w:val="single"/>
              </w:rPr>
            </w:pPr>
            <w:r w:rsidRPr="00DE2E95">
              <w:rPr>
                <w:i/>
                <w:iCs/>
                <w:sz w:val="12"/>
                <w:szCs w:val="12"/>
                <w:u w:val="single"/>
              </w:rPr>
              <w:t>Klasyfikacja:</w:t>
            </w:r>
            <w:r w:rsidRPr="00DE2E95">
              <w:rPr>
                <w:i/>
                <w:iCs/>
                <w:sz w:val="12"/>
                <w:szCs w:val="12"/>
              </w:rPr>
              <w:t xml:space="preserve"> rozdział: 85404</w:t>
            </w:r>
          </w:p>
        </w:tc>
        <w:tc>
          <w:tcPr>
            <w:tcW w:w="393" w:type="pct"/>
            <w:tcBorders>
              <w:top w:val="nil"/>
              <w:left w:val="nil"/>
              <w:bottom w:val="nil"/>
              <w:right w:val="nil"/>
            </w:tcBorders>
            <w:shd w:val="clear" w:color="auto" w:fill="auto"/>
            <w:noWrap/>
            <w:vAlign w:val="center"/>
            <w:hideMark/>
          </w:tcPr>
          <w:p w14:paraId="58D8EDAF"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152329B8"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010434D7"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96BCA0A"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1670BD26" w14:textId="77777777" w:rsidTr="00DE2E95">
        <w:trPr>
          <w:trHeight w:val="85"/>
        </w:trPr>
        <w:tc>
          <w:tcPr>
            <w:tcW w:w="2737" w:type="pct"/>
            <w:tcBorders>
              <w:top w:val="nil"/>
              <w:left w:val="nil"/>
              <w:bottom w:val="nil"/>
              <w:right w:val="nil"/>
            </w:tcBorders>
            <w:shd w:val="clear" w:color="auto" w:fill="auto"/>
            <w:vAlign w:val="center"/>
            <w:hideMark/>
          </w:tcPr>
          <w:p w14:paraId="4C8BF974"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0EDBEB1"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BB96731"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02B882F2"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B841D9B"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FE44218" w14:textId="77777777" w:rsidTr="00DE2E95">
        <w:trPr>
          <w:trHeight w:val="85"/>
        </w:trPr>
        <w:tc>
          <w:tcPr>
            <w:tcW w:w="2737" w:type="pct"/>
            <w:tcBorders>
              <w:top w:val="nil"/>
              <w:left w:val="nil"/>
              <w:bottom w:val="nil"/>
              <w:right w:val="nil"/>
            </w:tcBorders>
            <w:shd w:val="clear" w:color="auto" w:fill="auto"/>
            <w:vAlign w:val="center"/>
            <w:hideMark/>
          </w:tcPr>
          <w:p w14:paraId="7E150C54" w14:textId="77777777" w:rsidR="00DE2E95" w:rsidRPr="00DE2E95" w:rsidRDefault="00DE2E95" w:rsidP="00DE2E95">
            <w:pPr>
              <w:spacing w:line="240" w:lineRule="auto"/>
              <w:rPr>
                <w:i/>
                <w:iCs/>
                <w:sz w:val="12"/>
                <w:szCs w:val="12"/>
              </w:rPr>
            </w:pPr>
            <w:r w:rsidRPr="00DE2E95">
              <w:rPr>
                <w:i/>
                <w:iCs/>
                <w:sz w:val="12"/>
                <w:szCs w:val="12"/>
                <w:u w:val="single"/>
              </w:rPr>
              <w:t>Dysponent 1:</w:t>
            </w:r>
            <w:r w:rsidRPr="00DE2E95">
              <w:rPr>
                <w:i/>
                <w:iCs/>
                <w:sz w:val="12"/>
                <w:szCs w:val="12"/>
              </w:rPr>
              <w:t xml:space="preserve"> Dzielnicowe Biuro Finansów Oświaty</w:t>
            </w:r>
          </w:p>
        </w:tc>
        <w:tc>
          <w:tcPr>
            <w:tcW w:w="393" w:type="pct"/>
            <w:tcBorders>
              <w:top w:val="nil"/>
              <w:left w:val="nil"/>
              <w:bottom w:val="nil"/>
              <w:right w:val="nil"/>
            </w:tcBorders>
            <w:shd w:val="clear" w:color="auto" w:fill="auto"/>
            <w:vAlign w:val="center"/>
            <w:hideMark/>
          </w:tcPr>
          <w:p w14:paraId="0886F532"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3C792A40" w14:textId="77777777" w:rsidR="00DE2E95" w:rsidRPr="00DE2E95" w:rsidRDefault="00DE2E95" w:rsidP="00DE2E95">
            <w:pPr>
              <w:spacing w:line="240" w:lineRule="auto"/>
              <w:jc w:val="right"/>
              <w:rPr>
                <w:sz w:val="12"/>
                <w:szCs w:val="12"/>
              </w:rPr>
            </w:pPr>
            <w:r w:rsidRPr="00DE2E95">
              <w:rPr>
                <w:sz w:val="12"/>
                <w:szCs w:val="12"/>
              </w:rPr>
              <w:t>235 633</w:t>
            </w:r>
          </w:p>
        </w:tc>
        <w:tc>
          <w:tcPr>
            <w:tcW w:w="679" w:type="pct"/>
            <w:tcBorders>
              <w:top w:val="nil"/>
              <w:left w:val="nil"/>
              <w:bottom w:val="nil"/>
              <w:right w:val="nil"/>
            </w:tcBorders>
            <w:shd w:val="clear" w:color="auto" w:fill="auto"/>
            <w:vAlign w:val="center"/>
            <w:hideMark/>
          </w:tcPr>
          <w:p w14:paraId="0F569DBD" w14:textId="77777777" w:rsidR="00DE2E95" w:rsidRPr="00DE2E95" w:rsidRDefault="00DE2E95" w:rsidP="00DE2E95">
            <w:pPr>
              <w:spacing w:line="240" w:lineRule="auto"/>
              <w:jc w:val="right"/>
              <w:rPr>
                <w:sz w:val="12"/>
                <w:szCs w:val="12"/>
              </w:rPr>
            </w:pPr>
            <w:r w:rsidRPr="00DE2E95">
              <w:rPr>
                <w:sz w:val="12"/>
                <w:szCs w:val="12"/>
              </w:rPr>
              <w:t>235 631,94</w:t>
            </w:r>
          </w:p>
        </w:tc>
        <w:tc>
          <w:tcPr>
            <w:tcW w:w="606" w:type="pct"/>
            <w:tcBorders>
              <w:top w:val="nil"/>
              <w:left w:val="nil"/>
              <w:bottom w:val="nil"/>
              <w:right w:val="nil"/>
            </w:tcBorders>
            <w:shd w:val="clear" w:color="auto" w:fill="auto"/>
            <w:noWrap/>
            <w:vAlign w:val="center"/>
            <w:hideMark/>
          </w:tcPr>
          <w:p w14:paraId="08EE0FE4"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273FF996" w14:textId="77777777" w:rsidTr="00DE2E95">
        <w:trPr>
          <w:trHeight w:val="85"/>
        </w:trPr>
        <w:tc>
          <w:tcPr>
            <w:tcW w:w="2737" w:type="pct"/>
            <w:tcBorders>
              <w:top w:val="nil"/>
              <w:left w:val="nil"/>
              <w:bottom w:val="nil"/>
              <w:right w:val="nil"/>
            </w:tcBorders>
            <w:shd w:val="clear" w:color="auto" w:fill="auto"/>
            <w:vAlign w:val="center"/>
            <w:hideMark/>
          </w:tcPr>
          <w:p w14:paraId="62C86942" w14:textId="77777777" w:rsidR="00DE2E95" w:rsidRPr="00DE2E95" w:rsidRDefault="00DE2E95" w:rsidP="00DE2E95">
            <w:pPr>
              <w:spacing w:line="240" w:lineRule="auto"/>
              <w:jc w:val="right"/>
              <w:rPr>
                <w:sz w:val="12"/>
                <w:szCs w:val="12"/>
              </w:rPr>
            </w:pPr>
          </w:p>
        </w:tc>
        <w:tc>
          <w:tcPr>
            <w:tcW w:w="393" w:type="pct"/>
            <w:tcBorders>
              <w:top w:val="nil"/>
              <w:left w:val="nil"/>
              <w:bottom w:val="nil"/>
              <w:right w:val="nil"/>
            </w:tcBorders>
            <w:shd w:val="clear" w:color="auto" w:fill="auto"/>
            <w:noWrap/>
            <w:vAlign w:val="center"/>
            <w:hideMark/>
          </w:tcPr>
          <w:p w14:paraId="3D7B0150"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2EE28F7"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75A64978"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75D7436"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1A25F737" w14:textId="77777777" w:rsidTr="00DE2E95">
        <w:trPr>
          <w:trHeight w:val="85"/>
        </w:trPr>
        <w:tc>
          <w:tcPr>
            <w:tcW w:w="2737" w:type="pct"/>
            <w:tcBorders>
              <w:top w:val="nil"/>
              <w:left w:val="nil"/>
              <w:bottom w:val="nil"/>
              <w:right w:val="nil"/>
            </w:tcBorders>
            <w:shd w:val="clear" w:color="auto" w:fill="auto"/>
            <w:vAlign w:val="center"/>
            <w:hideMark/>
          </w:tcPr>
          <w:p w14:paraId="5C56AB49" w14:textId="77777777" w:rsidR="00DE2E95" w:rsidRPr="00DE2E95" w:rsidRDefault="00DE2E95" w:rsidP="00DE2E95">
            <w:pPr>
              <w:spacing w:line="240" w:lineRule="auto"/>
              <w:rPr>
                <w:i/>
                <w:iCs/>
                <w:sz w:val="12"/>
                <w:szCs w:val="12"/>
                <w:u w:val="single"/>
              </w:rPr>
            </w:pPr>
            <w:r w:rsidRPr="00DE2E95">
              <w:rPr>
                <w:i/>
                <w:iCs/>
                <w:sz w:val="12"/>
                <w:szCs w:val="12"/>
                <w:u w:val="single"/>
              </w:rPr>
              <w:t>Kalkulacja:</w:t>
            </w:r>
          </w:p>
        </w:tc>
        <w:tc>
          <w:tcPr>
            <w:tcW w:w="393" w:type="pct"/>
            <w:tcBorders>
              <w:top w:val="nil"/>
              <w:left w:val="nil"/>
              <w:bottom w:val="nil"/>
              <w:right w:val="nil"/>
            </w:tcBorders>
            <w:shd w:val="clear" w:color="auto" w:fill="auto"/>
            <w:noWrap/>
            <w:vAlign w:val="center"/>
            <w:hideMark/>
          </w:tcPr>
          <w:p w14:paraId="03F5E76A"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0BBB8376"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33AEF0F4"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95E8520"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06B4B69" w14:textId="77777777" w:rsidTr="00DE2E95">
        <w:trPr>
          <w:trHeight w:val="85"/>
        </w:trPr>
        <w:tc>
          <w:tcPr>
            <w:tcW w:w="2737" w:type="pct"/>
            <w:tcBorders>
              <w:top w:val="nil"/>
              <w:left w:val="nil"/>
              <w:bottom w:val="nil"/>
              <w:right w:val="nil"/>
            </w:tcBorders>
            <w:shd w:val="clear" w:color="auto" w:fill="auto"/>
            <w:vAlign w:val="center"/>
            <w:hideMark/>
          </w:tcPr>
          <w:p w14:paraId="3D89C39C" w14:textId="77777777" w:rsidR="00DE2E95" w:rsidRPr="00DE2E95" w:rsidRDefault="00DE2E95" w:rsidP="00DE2E95">
            <w:pPr>
              <w:spacing w:line="240" w:lineRule="auto"/>
              <w:rPr>
                <w:sz w:val="12"/>
                <w:szCs w:val="12"/>
              </w:rPr>
            </w:pPr>
            <w:r w:rsidRPr="00DE2E95">
              <w:rPr>
                <w:sz w:val="12"/>
                <w:szCs w:val="12"/>
              </w:rPr>
              <w:t>- liczba placówek publicznych, które realizują zadania w zakresie wczesnego wspomagania rozwoju dziecka</w:t>
            </w:r>
          </w:p>
        </w:tc>
        <w:tc>
          <w:tcPr>
            <w:tcW w:w="393" w:type="pct"/>
            <w:tcBorders>
              <w:top w:val="nil"/>
              <w:left w:val="nil"/>
              <w:bottom w:val="nil"/>
              <w:right w:val="nil"/>
            </w:tcBorders>
            <w:shd w:val="clear" w:color="auto" w:fill="auto"/>
            <w:vAlign w:val="center"/>
            <w:hideMark/>
          </w:tcPr>
          <w:p w14:paraId="69220E36" w14:textId="77777777" w:rsidR="00DE2E95" w:rsidRPr="00DE2E95" w:rsidRDefault="00DE2E95" w:rsidP="00DE2E95">
            <w:pPr>
              <w:spacing w:line="240" w:lineRule="auto"/>
              <w:jc w:val="right"/>
              <w:rPr>
                <w:sz w:val="12"/>
                <w:szCs w:val="12"/>
              </w:rPr>
            </w:pPr>
            <w:r w:rsidRPr="00DE2E95">
              <w:rPr>
                <w:sz w:val="12"/>
                <w:szCs w:val="12"/>
              </w:rPr>
              <w:t>1</w:t>
            </w:r>
          </w:p>
        </w:tc>
        <w:tc>
          <w:tcPr>
            <w:tcW w:w="584" w:type="pct"/>
            <w:tcBorders>
              <w:top w:val="nil"/>
              <w:left w:val="nil"/>
              <w:bottom w:val="nil"/>
              <w:right w:val="nil"/>
            </w:tcBorders>
            <w:shd w:val="clear" w:color="auto" w:fill="auto"/>
            <w:noWrap/>
            <w:vAlign w:val="center"/>
            <w:hideMark/>
          </w:tcPr>
          <w:p w14:paraId="5A8825F3" w14:textId="77777777" w:rsidR="00DE2E95" w:rsidRPr="00DE2E95" w:rsidRDefault="00DE2E95" w:rsidP="00DE2E95">
            <w:pPr>
              <w:spacing w:line="240" w:lineRule="auto"/>
              <w:jc w:val="right"/>
              <w:rPr>
                <w:sz w:val="12"/>
                <w:szCs w:val="12"/>
              </w:rPr>
            </w:pPr>
          </w:p>
        </w:tc>
        <w:tc>
          <w:tcPr>
            <w:tcW w:w="679" w:type="pct"/>
            <w:tcBorders>
              <w:top w:val="nil"/>
              <w:left w:val="nil"/>
              <w:bottom w:val="nil"/>
              <w:right w:val="nil"/>
            </w:tcBorders>
            <w:shd w:val="clear" w:color="auto" w:fill="auto"/>
            <w:noWrap/>
            <w:vAlign w:val="center"/>
            <w:hideMark/>
          </w:tcPr>
          <w:p w14:paraId="3424D08B"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0361223E"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11C34065" w14:textId="77777777" w:rsidTr="00DE2E95">
        <w:trPr>
          <w:trHeight w:val="85"/>
        </w:trPr>
        <w:tc>
          <w:tcPr>
            <w:tcW w:w="2737" w:type="pct"/>
            <w:tcBorders>
              <w:top w:val="nil"/>
              <w:left w:val="nil"/>
              <w:bottom w:val="nil"/>
              <w:right w:val="nil"/>
            </w:tcBorders>
            <w:shd w:val="clear" w:color="auto" w:fill="auto"/>
            <w:vAlign w:val="center"/>
            <w:hideMark/>
          </w:tcPr>
          <w:p w14:paraId="6F38DF65" w14:textId="77777777" w:rsidR="00DE2E95" w:rsidRPr="00DE2E95" w:rsidRDefault="00DE2E95" w:rsidP="00DE2E95">
            <w:pPr>
              <w:spacing w:line="240" w:lineRule="auto"/>
              <w:rPr>
                <w:sz w:val="12"/>
                <w:szCs w:val="12"/>
              </w:rPr>
            </w:pPr>
            <w:r w:rsidRPr="00DE2E95">
              <w:rPr>
                <w:sz w:val="12"/>
                <w:szCs w:val="12"/>
              </w:rPr>
              <w:t>- liczba dzieci/uczniów, korzystających z zajęć organizowanych w placówkach publicznych</w:t>
            </w:r>
          </w:p>
        </w:tc>
        <w:tc>
          <w:tcPr>
            <w:tcW w:w="393" w:type="pct"/>
            <w:tcBorders>
              <w:top w:val="nil"/>
              <w:left w:val="nil"/>
              <w:bottom w:val="nil"/>
              <w:right w:val="nil"/>
            </w:tcBorders>
            <w:shd w:val="clear" w:color="auto" w:fill="auto"/>
            <w:vAlign w:val="center"/>
            <w:hideMark/>
          </w:tcPr>
          <w:p w14:paraId="73DF273D" w14:textId="77777777" w:rsidR="00DE2E95" w:rsidRPr="00DE2E95" w:rsidRDefault="00DE2E95" w:rsidP="00DE2E95">
            <w:pPr>
              <w:spacing w:line="240" w:lineRule="auto"/>
              <w:jc w:val="right"/>
              <w:rPr>
                <w:sz w:val="12"/>
                <w:szCs w:val="12"/>
              </w:rPr>
            </w:pPr>
            <w:r w:rsidRPr="00DE2E95">
              <w:rPr>
                <w:sz w:val="12"/>
                <w:szCs w:val="12"/>
              </w:rPr>
              <w:t>42</w:t>
            </w:r>
          </w:p>
        </w:tc>
        <w:tc>
          <w:tcPr>
            <w:tcW w:w="584" w:type="pct"/>
            <w:tcBorders>
              <w:top w:val="nil"/>
              <w:left w:val="nil"/>
              <w:bottom w:val="nil"/>
              <w:right w:val="nil"/>
            </w:tcBorders>
            <w:shd w:val="clear" w:color="auto" w:fill="auto"/>
            <w:noWrap/>
            <w:vAlign w:val="center"/>
            <w:hideMark/>
          </w:tcPr>
          <w:p w14:paraId="52F1519C" w14:textId="77777777" w:rsidR="00DE2E95" w:rsidRPr="00DE2E95" w:rsidRDefault="00DE2E95" w:rsidP="00DE2E95">
            <w:pPr>
              <w:spacing w:line="240" w:lineRule="auto"/>
              <w:jc w:val="right"/>
              <w:rPr>
                <w:sz w:val="12"/>
                <w:szCs w:val="12"/>
              </w:rPr>
            </w:pPr>
          </w:p>
        </w:tc>
        <w:tc>
          <w:tcPr>
            <w:tcW w:w="679" w:type="pct"/>
            <w:tcBorders>
              <w:top w:val="nil"/>
              <w:left w:val="nil"/>
              <w:bottom w:val="nil"/>
              <w:right w:val="nil"/>
            </w:tcBorders>
            <w:shd w:val="clear" w:color="auto" w:fill="auto"/>
            <w:noWrap/>
            <w:vAlign w:val="center"/>
            <w:hideMark/>
          </w:tcPr>
          <w:p w14:paraId="0ED4B0A8"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1089CE7D"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64EF294B" w14:textId="77777777" w:rsidTr="00DE2E95">
        <w:trPr>
          <w:trHeight w:val="85"/>
        </w:trPr>
        <w:tc>
          <w:tcPr>
            <w:tcW w:w="2737" w:type="pct"/>
            <w:tcBorders>
              <w:top w:val="nil"/>
              <w:left w:val="nil"/>
              <w:bottom w:val="nil"/>
              <w:right w:val="nil"/>
            </w:tcBorders>
            <w:shd w:val="clear" w:color="auto" w:fill="auto"/>
            <w:vAlign w:val="center"/>
            <w:hideMark/>
          </w:tcPr>
          <w:p w14:paraId="0A8A11E6" w14:textId="77777777" w:rsidR="00DE2E95" w:rsidRPr="00DE2E95" w:rsidRDefault="00DE2E95" w:rsidP="00DE2E95">
            <w:pPr>
              <w:spacing w:line="240" w:lineRule="auto"/>
              <w:rPr>
                <w:sz w:val="12"/>
                <w:szCs w:val="12"/>
              </w:rPr>
            </w:pPr>
            <w:r w:rsidRPr="00DE2E95">
              <w:rPr>
                <w:sz w:val="12"/>
                <w:szCs w:val="12"/>
              </w:rPr>
              <w:t>- liczba etatów pedagogicznych (średniorocznie)</w:t>
            </w:r>
          </w:p>
        </w:tc>
        <w:tc>
          <w:tcPr>
            <w:tcW w:w="393" w:type="pct"/>
            <w:tcBorders>
              <w:top w:val="nil"/>
              <w:left w:val="nil"/>
              <w:bottom w:val="nil"/>
              <w:right w:val="nil"/>
            </w:tcBorders>
            <w:shd w:val="clear" w:color="auto" w:fill="auto"/>
            <w:vAlign w:val="center"/>
            <w:hideMark/>
          </w:tcPr>
          <w:p w14:paraId="6DDD68A9" w14:textId="77777777" w:rsidR="00DE2E95" w:rsidRPr="00DE2E95" w:rsidRDefault="00DE2E95" w:rsidP="00DE2E95">
            <w:pPr>
              <w:spacing w:line="240" w:lineRule="auto"/>
              <w:jc w:val="right"/>
              <w:rPr>
                <w:sz w:val="12"/>
                <w:szCs w:val="12"/>
              </w:rPr>
            </w:pPr>
            <w:r w:rsidRPr="00DE2E95">
              <w:rPr>
                <w:sz w:val="12"/>
                <w:szCs w:val="12"/>
              </w:rPr>
              <w:t>1,7</w:t>
            </w:r>
          </w:p>
        </w:tc>
        <w:tc>
          <w:tcPr>
            <w:tcW w:w="584" w:type="pct"/>
            <w:tcBorders>
              <w:top w:val="nil"/>
              <w:left w:val="nil"/>
              <w:bottom w:val="nil"/>
              <w:right w:val="nil"/>
            </w:tcBorders>
            <w:shd w:val="clear" w:color="auto" w:fill="auto"/>
            <w:noWrap/>
            <w:vAlign w:val="center"/>
            <w:hideMark/>
          </w:tcPr>
          <w:p w14:paraId="62051FDE" w14:textId="77777777" w:rsidR="00DE2E95" w:rsidRPr="00DE2E95" w:rsidRDefault="00DE2E95" w:rsidP="00DE2E95">
            <w:pPr>
              <w:spacing w:line="240" w:lineRule="auto"/>
              <w:jc w:val="right"/>
              <w:rPr>
                <w:sz w:val="12"/>
                <w:szCs w:val="12"/>
              </w:rPr>
            </w:pPr>
          </w:p>
        </w:tc>
        <w:tc>
          <w:tcPr>
            <w:tcW w:w="679" w:type="pct"/>
            <w:tcBorders>
              <w:top w:val="nil"/>
              <w:left w:val="nil"/>
              <w:bottom w:val="nil"/>
              <w:right w:val="nil"/>
            </w:tcBorders>
            <w:shd w:val="clear" w:color="auto" w:fill="auto"/>
            <w:noWrap/>
            <w:vAlign w:val="center"/>
            <w:hideMark/>
          </w:tcPr>
          <w:p w14:paraId="79A466E1"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330BC0C6"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86CADC9" w14:textId="77777777" w:rsidTr="00DE2E95">
        <w:trPr>
          <w:trHeight w:val="85"/>
        </w:trPr>
        <w:tc>
          <w:tcPr>
            <w:tcW w:w="2737" w:type="pct"/>
            <w:tcBorders>
              <w:top w:val="nil"/>
              <w:left w:val="nil"/>
              <w:bottom w:val="nil"/>
              <w:right w:val="nil"/>
            </w:tcBorders>
            <w:shd w:val="clear" w:color="auto" w:fill="auto"/>
            <w:vAlign w:val="center"/>
            <w:hideMark/>
          </w:tcPr>
          <w:p w14:paraId="46101962"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2AA9718"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5737366"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091ED751"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F36E7EF"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03C6E211" w14:textId="77777777" w:rsidTr="00DE2E95">
        <w:trPr>
          <w:trHeight w:val="85"/>
        </w:trPr>
        <w:tc>
          <w:tcPr>
            <w:tcW w:w="2737" w:type="pct"/>
            <w:tcBorders>
              <w:top w:val="nil"/>
              <w:left w:val="nil"/>
              <w:bottom w:val="nil"/>
              <w:right w:val="nil"/>
            </w:tcBorders>
            <w:shd w:val="clear" w:color="auto" w:fill="auto"/>
            <w:vAlign w:val="center"/>
            <w:hideMark/>
          </w:tcPr>
          <w:p w14:paraId="7C5402DC" w14:textId="77777777" w:rsidR="00DE2E95" w:rsidRPr="00DE2E95" w:rsidRDefault="00DE2E95" w:rsidP="00DE2E95">
            <w:pPr>
              <w:spacing w:line="240" w:lineRule="auto"/>
              <w:rPr>
                <w:sz w:val="12"/>
                <w:szCs w:val="12"/>
              </w:rPr>
            </w:pPr>
            <w:r w:rsidRPr="00DE2E95">
              <w:rPr>
                <w:sz w:val="12"/>
                <w:szCs w:val="12"/>
              </w:rPr>
              <w:t>wynagrodzenia i pochodne</w:t>
            </w:r>
          </w:p>
        </w:tc>
        <w:tc>
          <w:tcPr>
            <w:tcW w:w="393" w:type="pct"/>
            <w:tcBorders>
              <w:top w:val="nil"/>
              <w:left w:val="nil"/>
              <w:bottom w:val="nil"/>
              <w:right w:val="nil"/>
            </w:tcBorders>
            <w:shd w:val="clear" w:color="auto" w:fill="auto"/>
            <w:vAlign w:val="center"/>
            <w:hideMark/>
          </w:tcPr>
          <w:p w14:paraId="3DFEA217"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6C9D230C" w14:textId="77777777" w:rsidR="00DE2E95" w:rsidRPr="00DE2E95" w:rsidRDefault="00DE2E95" w:rsidP="00DE2E95">
            <w:pPr>
              <w:spacing w:line="240" w:lineRule="auto"/>
              <w:jc w:val="right"/>
              <w:rPr>
                <w:sz w:val="12"/>
                <w:szCs w:val="12"/>
              </w:rPr>
            </w:pPr>
            <w:r w:rsidRPr="00DE2E95">
              <w:rPr>
                <w:sz w:val="12"/>
                <w:szCs w:val="12"/>
              </w:rPr>
              <w:t>205 239</w:t>
            </w:r>
          </w:p>
        </w:tc>
        <w:tc>
          <w:tcPr>
            <w:tcW w:w="679" w:type="pct"/>
            <w:tcBorders>
              <w:top w:val="nil"/>
              <w:left w:val="nil"/>
              <w:bottom w:val="nil"/>
              <w:right w:val="nil"/>
            </w:tcBorders>
            <w:shd w:val="clear" w:color="auto" w:fill="auto"/>
            <w:noWrap/>
            <w:vAlign w:val="center"/>
            <w:hideMark/>
          </w:tcPr>
          <w:p w14:paraId="63566344" w14:textId="77777777" w:rsidR="00DE2E95" w:rsidRPr="00DE2E95" w:rsidRDefault="00DE2E95" w:rsidP="00DE2E95">
            <w:pPr>
              <w:spacing w:line="240" w:lineRule="auto"/>
              <w:jc w:val="right"/>
              <w:rPr>
                <w:sz w:val="12"/>
                <w:szCs w:val="12"/>
              </w:rPr>
            </w:pPr>
            <w:r w:rsidRPr="00DE2E95">
              <w:rPr>
                <w:sz w:val="12"/>
                <w:szCs w:val="12"/>
              </w:rPr>
              <w:t>205 237,94</w:t>
            </w:r>
          </w:p>
        </w:tc>
        <w:tc>
          <w:tcPr>
            <w:tcW w:w="606" w:type="pct"/>
            <w:tcBorders>
              <w:top w:val="nil"/>
              <w:left w:val="nil"/>
              <w:bottom w:val="nil"/>
              <w:right w:val="nil"/>
            </w:tcBorders>
            <w:shd w:val="clear" w:color="auto" w:fill="auto"/>
            <w:noWrap/>
            <w:vAlign w:val="center"/>
            <w:hideMark/>
          </w:tcPr>
          <w:p w14:paraId="042B14BA"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0F23DEDE" w14:textId="77777777" w:rsidTr="00DE2E95">
        <w:trPr>
          <w:trHeight w:val="85"/>
        </w:trPr>
        <w:tc>
          <w:tcPr>
            <w:tcW w:w="2737" w:type="pct"/>
            <w:tcBorders>
              <w:top w:val="nil"/>
              <w:left w:val="nil"/>
              <w:bottom w:val="nil"/>
              <w:right w:val="nil"/>
            </w:tcBorders>
            <w:shd w:val="clear" w:color="auto" w:fill="auto"/>
            <w:vAlign w:val="center"/>
            <w:hideMark/>
          </w:tcPr>
          <w:p w14:paraId="7FDB4604" w14:textId="77777777" w:rsidR="00DE2E95" w:rsidRPr="00DE2E95" w:rsidRDefault="00DE2E95" w:rsidP="00DE2E95">
            <w:pPr>
              <w:spacing w:line="240" w:lineRule="auto"/>
              <w:rPr>
                <w:i/>
                <w:iCs/>
                <w:sz w:val="12"/>
                <w:szCs w:val="12"/>
              </w:rPr>
            </w:pPr>
            <w:r w:rsidRPr="00DE2E95">
              <w:rPr>
                <w:i/>
                <w:iCs/>
                <w:sz w:val="12"/>
                <w:szCs w:val="12"/>
              </w:rPr>
              <w:t>- wynagrodzenia nauczycieli wypłacane w związku z pomocą obywatelom Ukrainy</w:t>
            </w:r>
          </w:p>
        </w:tc>
        <w:tc>
          <w:tcPr>
            <w:tcW w:w="393" w:type="pct"/>
            <w:tcBorders>
              <w:top w:val="nil"/>
              <w:left w:val="nil"/>
              <w:bottom w:val="nil"/>
              <w:right w:val="nil"/>
            </w:tcBorders>
            <w:shd w:val="clear" w:color="auto" w:fill="auto"/>
            <w:vAlign w:val="center"/>
            <w:hideMark/>
          </w:tcPr>
          <w:p w14:paraId="1A1A0F3A"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74C6DCA3" w14:textId="77777777" w:rsidR="00DE2E95" w:rsidRPr="00DE2E95" w:rsidRDefault="00DE2E95" w:rsidP="00DE2E95">
            <w:pPr>
              <w:spacing w:line="240" w:lineRule="auto"/>
              <w:jc w:val="right"/>
              <w:rPr>
                <w:i/>
                <w:iCs/>
                <w:sz w:val="12"/>
                <w:szCs w:val="12"/>
              </w:rPr>
            </w:pPr>
            <w:r w:rsidRPr="00DE2E95">
              <w:rPr>
                <w:i/>
                <w:iCs/>
                <w:sz w:val="12"/>
                <w:szCs w:val="12"/>
              </w:rPr>
              <w:t>2 125</w:t>
            </w:r>
          </w:p>
        </w:tc>
        <w:tc>
          <w:tcPr>
            <w:tcW w:w="679" w:type="pct"/>
            <w:tcBorders>
              <w:top w:val="nil"/>
              <w:left w:val="nil"/>
              <w:bottom w:val="nil"/>
              <w:right w:val="nil"/>
            </w:tcBorders>
            <w:shd w:val="clear" w:color="auto" w:fill="auto"/>
            <w:noWrap/>
            <w:vAlign w:val="center"/>
            <w:hideMark/>
          </w:tcPr>
          <w:p w14:paraId="0C0B5EBE" w14:textId="77777777" w:rsidR="00DE2E95" w:rsidRPr="00DE2E95" w:rsidRDefault="00DE2E95" w:rsidP="00DE2E95">
            <w:pPr>
              <w:spacing w:line="240" w:lineRule="auto"/>
              <w:jc w:val="right"/>
              <w:rPr>
                <w:i/>
                <w:iCs/>
                <w:sz w:val="12"/>
                <w:szCs w:val="12"/>
              </w:rPr>
            </w:pPr>
            <w:r w:rsidRPr="00DE2E95">
              <w:rPr>
                <w:i/>
                <w:iCs/>
                <w:sz w:val="12"/>
                <w:szCs w:val="12"/>
              </w:rPr>
              <w:t>2 125,00</w:t>
            </w:r>
          </w:p>
        </w:tc>
        <w:tc>
          <w:tcPr>
            <w:tcW w:w="606" w:type="pct"/>
            <w:tcBorders>
              <w:top w:val="nil"/>
              <w:left w:val="nil"/>
              <w:bottom w:val="nil"/>
              <w:right w:val="nil"/>
            </w:tcBorders>
            <w:shd w:val="clear" w:color="auto" w:fill="auto"/>
            <w:noWrap/>
            <w:vAlign w:val="center"/>
            <w:hideMark/>
          </w:tcPr>
          <w:p w14:paraId="2B3E4683"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77BC1E06" w14:textId="77777777" w:rsidTr="00DE2E95">
        <w:trPr>
          <w:trHeight w:val="85"/>
        </w:trPr>
        <w:tc>
          <w:tcPr>
            <w:tcW w:w="2737" w:type="pct"/>
            <w:tcBorders>
              <w:top w:val="nil"/>
              <w:left w:val="nil"/>
              <w:bottom w:val="nil"/>
              <w:right w:val="nil"/>
            </w:tcBorders>
            <w:shd w:val="clear" w:color="auto" w:fill="auto"/>
            <w:vAlign w:val="center"/>
            <w:hideMark/>
          </w:tcPr>
          <w:p w14:paraId="6E29A4DD" w14:textId="77777777" w:rsidR="00DE2E95" w:rsidRPr="00DE2E95" w:rsidRDefault="00DE2E95" w:rsidP="00DE2E95">
            <w:pPr>
              <w:spacing w:line="240" w:lineRule="auto"/>
              <w:rPr>
                <w:i/>
                <w:iCs/>
                <w:sz w:val="12"/>
                <w:szCs w:val="12"/>
              </w:rPr>
            </w:pPr>
            <w:r w:rsidRPr="00DE2E95">
              <w:rPr>
                <w:i/>
                <w:iCs/>
                <w:sz w:val="12"/>
                <w:szCs w:val="12"/>
              </w:rPr>
              <w:t>- wynagrodzenia osobowe nauczycieli</w:t>
            </w:r>
          </w:p>
        </w:tc>
        <w:tc>
          <w:tcPr>
            <w:tcW w:w="393" w:type="pct"/>
            <w:tcBorders>
              <w:top w:val="nil"/>
              <w:left w:val="nil"/>
              <w:bottom w:val="nil"/>
              <w:right w:val="nil"/>
            </w:tcBorders>
            <w:shd w:val="clear" w:color="auto" w:fill="auto"/>
            <w:vAlign w:val="center"/>
            <w:hideMark/>
          </w:tcPr>
          <w:p w14:paraId="4EA6B7A8"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6CE08E28" w14:textId="77777777" w:rsidR="00DE2E95" w:rsidRPr="00DE2E95" w:rsidRDefault="00DE2E95" w:rsidP="00DE2E95">
            <w:pPr>
              <w:spacing w:line="240" w:lineRule="auto"/>
              <w:jc w:val="right"/>
              <w:rPr>
                <w:i/>
                <w:iCs/>
                <w:sz w:val="12"/>
                <w:szCs w:val="12"/>
              </w:rPr>
            </w:pPr>
            <w:r w:rsidRPr="00DE2E95">
              <w:rPr>
                <w:i/>
                <w:iCs/>
                <w:sz w:val="12"/>
                <w:szCs w:val="12"/>
              </w:rPr>
              <w:t>159 166</w:t>
            </w:r>
          </w:p>
        </w:tc>
        <w:tc>
          <w:tcPr>
            <w:tcW w:w="679" w:type="pct"/>
            <w:tcBorders>
              <w:top w:val="nil"/>
              <w:left w:val="nil"/>
              <w:bottom w:val="nil"/>
              <w:right w:val="nil"/>
            </w:tcBorders>
            <w:shd w:val="clear" w:color="auto" w:fill="auto"/>
            <w:noWrap/>
            <w:vAlign w:val="center"/>
            <w:hideMark/>
          </w:tcPr>
          <w:p w14:paraId="7DBA8478" w14:textId="77777777" w:rsidR="00DE2E95" w:rsidRPr="00DE2E95" w:rsidRDefault="00DE2E95" w:rsidP="00DE2E95">
            <w:pPr>
              <w:spacing w:line="240" w:lineRule="auto"/>
              <w:jc w:val="right"/>
              <w:rPr>
                <w:i/>
                <w:iCs/>
                <w:sz w:val="12"/>
                <w:szCs w:val="12"/>
              </w:rPr>
            </w:pPr>
            <w:r w:rsidRPr="00DE2E95">
              <w:rPr>
                <w:i/>
                <w:iCs/>
                <w:sz w:val="12"/>
                <w:szCs w:val="12"/>
              </w:rPr>
              <w:t>159 166,00</w:t>
            </w:r>
          </w:p>
        </w:tc>
        <w:tc>
          <w:tcPr>
            <w:tcW w:w="606" w:type="pct"/>
            <w:tcBorders>
              <w:top w:val="nil"/>
              <w:left w:val="nil"/>
              <w:bottom w:val="nil"/>
              <w:right w:val="nil"/>
            </w:tcBorders>
            <w:shd w:val="clear" w:color="auto" w:fill="auto"/>
            <w:noWrap/>
            <w:vAlign w:val="center"/>
            <w:hideMark/>
          </w:tcPr>
          <w:p w14:paraId="7778FE2E"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20B958CF" w14:textId="77777777" w:rsidTr="00DE2E95">
        <w:trPr>
          <w:trHeight w:val="85"/>
        </w:trPr>
        <w:tc>
          <w:tcPr>
            <w:tcW w:w="2737" w:type="pct"/>
            <w:tcBorders>
              <w:top w:val="nil"/>
              <w:left w:val="nil"/>
              <w:bottom w:val="nil"/>
              <w:right w:val="nil"/>
            </w:tcBorders>
            <w:shd w:val="clear" w:color="auto" w:fill="auto"/>
            <w:vAlign w:val="center"/>
            <w:hideMark/>
          </w:tcPr>
          <w:p w14:paraId="06D8BB01" w14:textId="77777777" w:rsidR="00DE2E95" w:rsidRPr="00DE2E95" w:rsidRDefault="00DE2E95" w:rsidP="00DE2E95">
            <w:pPr>
              <w:spacing w:line="240" w:lineRule="auto"/>
              <w:rPr>
                <w:i/>
                <w:iCs/>
                <w:sz w:val="12"/>
                <w:szCs w:val="12"/>
              </w:rPr>
            </w:pPr>
            <w:r w:rsidRPr="00DE2E95">
              <w:rPr>
                <w:i/>
                <w:iCs/>
                <w:sz w:val="12"/>
                <w:szCs w:val="12"/>
              </w:rPr>
              <w:t>- dodatkowe wynagrodzenia roczne nauczycieli</w:t>
            </w:r>
          </w:p>
        </w:tc>
        <w:tc>
          <w:tcPr>
            <w:tcW w:w="393" w:type="pct"/>
            <w:tcBorders>
              <w:top w:val="nil"/>
              <w:left w:val="nil"/>
              <w:bottom w:val="nil"/>
              <w:right w:val="nil"/>
            </w:tcBorders>
            <w:shd w:val="clear" w:color="auto" w:fill="auto"/>
            <w:vAlign w:val="center"/>
            <w:hideMark/>
          </w:tcPr>
          <w:p w14:paraId="438ABB5A"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3C42490E" w14:textId="77777777" w:rsidR="00DE2E95" w:rsidRPr="00DE2E95" w:rsidRDefault="00DE2E95" w:rsidP="00DE2E95">
            <w:pPr>
              <w:spacing w:line="240" w:lineRule="auto"/>
              <w:jc w:val="right"/>
              <w:rPr>
                <w:i/>
                <w:iCs/>
                <w:sz w:val="12"/>
                <w:szCs w:val="12"/>
              </w:rPr>
            </w:pPr>
            <w:r w:rsidRPr="00DE2E95">
              <w:rPr>
                <w:i/>
                <w:iCs/>
                <w:sz w:val="12"/>
                <w:szCs w:val="12"/>
              </w:rPr>
              <w:t>11 214</w:t>
            </w:r>
          </w:p>
        </w:tc>
        <w:tc>
          <w:tcPr>
            <w:tcW w:w="679" w:type="pct"/>
            <w:tcBorders>
              <w:top w:val="nil"/>
              <w:left w:val="nil"/>
              <w:bottom w:val="nil"/>
              <w:right w:val="nil"/>
            </w:tcBorders>
            <w:shd w:val="clear" w:color="auto" w:fill="auto"/>
            <w:noWrap/>
            <w:vAlign w:val="center"/>
            <w:hideMark/>
          </w:tcPr>
          <w:p w14:paraId="55F9845D" w14:textId="77777777" w:rsidR="00DE2E95" w:rsidRPr="00DE2E95" w:rsidRDefault="00DE2E95" w:rsidP="00DE2E95">
            <w:pPr>
              <w:spacing w:line="240" w:lineRule="auto"/>
              <w:jc w:val="right"/>
              <w:rPr>
                <w:i/>
                <w:iCs/>
                <w:sz w:val="12"/>
                <w:szCs w:val="12"/>
              </w:rPr>
            </w:pPr>
            <w:r w:rsidRPr="00DE2E95">
              <w:rPr>
                <w:i/>
                <w:iCs/>
                <w:sz w:val="12"/>
                <w:szCs w:val="12"/>
              </w:rPr>
              <w:t>11 213,67</w:t>
            </w:r>
          </w:p>
        </w:tc>
        <w:tc>
          <w:tcPr>
            <w:tcW w:w="606" w:type="pct"/>
            <w:tcBorders>
              <w:top w:val="nil"/>
              <w:left w:val="nil"/>
              <w:bottom w:val="nil"/>
              <w:right w:val="nil"/>
            </w:tcBorders>
            <w:shd w:val="clear" w:color="auto" w:fill="auto"/>
            <w:noWrap/>
            <w:vAlign w:val="center"/>
            <w:hideMark/>
          </w:tcPr>
          <w:p w14:paraId="6057BB4D"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4CFB1911" w14:textId="77777777" w:rsidTr="00DE2E95">
        <w:trPr>
          <w:trHeight w:val="85"/>
        </w:trPr>
        <w:tc>
          <w:tcPr>
            <w:tcW w:w="2737" w:type="pct"/>
            <w:tcBorders>
              <w:top w:val="nil"/>
              <w:left w:val="nil"/>
              <w:bottom w:val="nil"/>
              <w:right w:val="nil"/>
            </w:tcBorders>
            <w:shd w:val="clear" w:color="auto" w:fill="auto"/>
            <w:vAlign w:val="center"/>
            <w:hideMark/>
          </w:tcPr>
          <w:p w14:paraId="0190BCE4" w14:textId="77777777" w:rsidR="00DE2E95" w:rsidRPr="00DE2E95" w:rsidRDefault="00DE2E95" w:rsidP="00DE2E95">
            <w:pPr>
              <w:spacing w:line="240" w:lineRule="auto"/>
              <w:rPr>
                <w:i/>
                <w:iCs/>
                <w:sz w:val="12"/>
                <w:szCs w:val="12"/>
              </w:rPr>
            </w:pPr>
            <w:r w:rsidRPr="00DE2E95">
              <w:rPr>
                <w:i/>
                <w:iCs/>
                <w:sz w:val="12"/>
                <w:szCs w:val="12"/>
              </w:rPr>
              <w:t>- pochodne od wynagrodzeń</w:t>
            </w:r>
          </w:p>
        </w:tc>
        <w:tc>
          <w:tcPr>
            <w:tcW w:w="393" w:type="pct"/>
            <w:tcBorders>
              <w:top w:val="nil"/>
              <w:left w:val="nil"/>
              <w:bottom w:val="nil"/>
              <w:right w:val="nil"/>
            </w:tcBorders>
            <w:shd w:val="clear" w:color="auto" w:fill="auto"/>
            <w:vAlign w:val="center"/>
            <w:hideMark/>
          </w:tcPr>
          <w:p w14:paraId="28AB3971"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4BC769E2" w14:textId="77777777" w:rsidR="00DE2E95" w:rsidRPr="00DE2E95" w:rsidRDefault="00DE2E95" w:rsidP="00DE2E95">
            <w:pPr>
              <w:spacing w:line="240" w:lineRule="auto"/>
              <w:jc w:val="right"/>
              <w:rPr>
                <w:i/>
                <w:iCs/>
                <w:sz w:val="12"/>
                <w:szCs w:val="12"/>
              </w:rPr>
            </w:pPr>
            <w:r w:rsidRPr="00DE2E95">
              <w:rPr>
                <w:i/>
                <w:iCs/>
                <w:sz w:val="12"/>
                <w:szCs w:val="12"/>
              </w:rPr>
              <w:t>32 734</w:t>
            </w:r>
          </w:p>
        </w:tc>
        <w:tc>
          <w:tcPr>
            <w:tcW w:w="679" w:type="pct"/>
            <w:tcBorders>
              <w:top w:val="nil"/>
              <w:left w:val="nil"/>
              <w:bottom w:val="nil"/>
              <w:right w:val="nil"/>
            </w:tcBorders>
            <w:shd w:val="clear" w:color="auto" w:fill="auto"/>
            <w:noWrap/>
            <w:vAlign w:val="center"/>
            <w:hideMark/>
          </w:tcPr>
          <w:p w14:paraId="3C35F388" w14:textId="77777777" w:rsidR="00DE2E95" w:rsidRPr="00DE2E95" w:rsidRDefault="00DE2E95" w:rsidP="00DE2E95">
            <w:pPr>
              <w:spacing w:line="240" w:lineRule="auto"/>
              <w:jc w:val="right"/>
              <w:rPr>
                <w:i/>
                <w:iCs/>
                <w:sz w:val="12"/>
                <w:szCs w:val="12"/>
              </w:rPr>
            </w:pPr>
            <w:r w:rsidRPr="00DE2E95">
              <w:rPr>
                <w:i/>
                <w:iCs/>
                <w:sz w:val="12"/>
                <w:szCs w:val="12"/>
              </w:rPr>
              <w:t>32 733,27</w:t>
            </w:r>
          </w:p>
        </w:tc>
        <w:tc>
          <w:tcPr>
            <w:tcW w:w="606" w:type="pct"/>
            <w:tcBorders>
              <w:top w:val="nil"/>
              <w:left w:val="nil"/>
              <w:bottom w:val="nil"/>
              <w:right w:val="nil"/>
            </w:tcBorders>
            <w:shd w:val="clear" w:color="auto" w:fill="auto"/>
            <w:noWrap/>
            <w:vAlign w:val="center"/>
            <w:hideMark/>
          </w:tcPr>
          <w:p w14:paraId="7CCC8444"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1C75CD68" w14:textId="77777777" w:rsidTr="00DE2E95">
        <w:trPr>
          <w:trHeight w:val="85"/>
        </w:trPr>
        <w:tc>
          <w:tcPr>
            <w:tcW w:w="2737" w:type="pct"/>
            <w:tcBorders>
              <w:top w:val="nil"/>
              <w:left w:val="nil"/>
              <w:bottom w:val="nil"/>
              <w:right w:val="nil"/>
            </w:tcBorders>
            <w:shd w:val="clear" w:color="auto" w:fill="auto"/>
            <w:vAlign w:val="center"/>
            <w:hideMark/>
          </w:tcPr>
          <w:p w14:paraId="57FD7E76" w14:textId="77777777" w:rsidR="00DE2E95" w:rsidRPr="00DE2E95" w:rsidRDefault="00DE2E95" w:rsidP="00DE2E95">
            <w:pPr>
              <w:spacing w:line="240" w:lineRule="auto"/>
              <w:jc w:val="right"/>
              <w:rPr>
                <w:i/>
                <w:iCs/>
                <w:sz w:val="12"/>
                <w:szCs w:val="12"/>
              </w:rPr>
            </w:pPr>
          </w:p>
        </w:tc>
        <w:tc>
          <w:tcPr>
            <w:tcW w:w="393" w:type="pct"/>
            <w:tcBorders>
              <w:top w:val="nil"/>
              <w:left w:val="nil"/>
              <w:bottom w:val="nil"/>
              <w:right w:val="nil"/>
            </w:tcBorders>
            <w:shd w:val="clear" w:color="auto" w:fill="auto"/>
            <w:noWrap/>
            <w:vAlign w:val="center"/>
            <w:hideMark/>
          </w:tcPr>
          <w:p w14:paraId="32E9542D"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C4F1DFC"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423E2C01"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62B0BEF"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505CDD1" w14:textId="77777777" w:rsidTr="00DE2E95">
        <w:trPr>
          <w:trHeight w:val="85"/>
        </w:trPr>
        <w:tc>
          <w:tcPr>
            <w:tcW w:w="2737" w:type="pct"/>
            <w:tcBorders>
              <w:top w:val="nil"/>
              <w:left w:val="nil"/>
              <w:bottom w:val="nil"/>
              <w:right w:val="nil"/>
            </w:tcBorders>
            <w:shd w:val="clear" w:color="auto" w:fill="auto"/>
            <w:vAlign w:val="center"/>
            <w:hideMark/>
          </w:tcPr>
          <w:p w14:paraId="6E55D2BD" w14:textId="77777777" w:rsidR="00DE2E95" w:rsidRPr="00DE2E95" w:rsidRDefault="00DE2E95" w:rsidP="00DE2E95">
            <w:pPr>
              <w:spacing w:line="240" w:lineRule="auto"/>
              <w:rPr>
                <w:sz w:val="12"/>
                <w:szCs w:val="12"/>
              </w:rPr>
            </w:pPr>
            <w:r w:rsidRPr="00DE2E95">
              <w:rPr>
                <w:sz w:val="12"/>
                <w:szCs w:val="12"/>
              </w:rPr>
              <w:t>Odpisy na zakładowy fundusz świadczeń socjalnych</w:t>
            </w:r>
          </w:p>
        </w:tc>
        <w:tc>
          <w:tcPr>
            <w:tcW w:w="393" w:type="pct"/>
            <w:tcBorders>
              <w:top w:val="nil"/>
              <w:left w:val="nil"/>
              <w:bottom w:val="nil"/>
              <w:right w:val="nil"/>
            </w:tcBorders>
            <w:shd w:val="clear" w:color="auto" w:fill="auto"/>
            <w:noWrap/>
            <w:vAlign w:val="center"/>
            <w:hideMark/>
          </w:tcPr>
          <w:p w14:paraId="6D829332"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4555CCCA" w14:textId="77777777" w:rsidR="00DE2E95" w:rsidRPr="00DE2E95" w:rsidRDefault="00DE2E95" w:rsidP="00DE2E95">
            <w:pPr>
              <w:spacing w:line="240" w:lineRule="auto"/>
              <w:jc w:val="right"/>
              <w:rPr>
                <w:sz w:val="12"/>
                <w:szCs w:val="12"/>
              </w:rPr>
            </w:pPr>
            <w:r w:rsidRPr="00DE2E95">
              <w:rPr>
                <w:sz w:val="12"/>
                <w:szCs w:val="12"/>
              </w:rPr>
              <w:t>9 394</w:t>
            </w:r>
          </w:p>
        </w:tc>
        <w:tc>
          <w:tcPr>
            <w:tcW w:w="679" w:type="pct"/>
            <w:tcBorders>
              <w:top w:val="nil"/>
              <w:left w:val="nil"/>
              <w:bottom w:val="nil"/>
              <w:right w:val="nil"/>
            </w:tcBorders>
            <w:shd w:val="clear" w:color="auto" w:fill="auto"/>
            <w:noWrap/>
            <w:vAlign w:val="center"/>
            <w:hideMark/>
          </w:tcPr>
          <w:p w14:paraId="079E4351" w14:textId="77777777" w:rsidR="00DE2E95" w:rsidRPr="00DE2E95" w:rsidRDefault="00DE2E95" w:rsidP="00DE2E95">
            <w:pPr>
              <w:spacing w:line="240" w:lineRule="auto"/>
              <w:jc w:val="right"/>
              <w:rPr>
                <w:sz w:val="12"/>
                <w:szCs w:val="12"/>
              </w:rPr>
            </w:pPr>
            <w:r w:rsidRPr="00DE2E95">
              <w:rPr>
                <w:sz w:val="12"/>
                <w:szCs w:val="12"/>
              </w:rPr>
              <w:t>9 394,00</w:t>
            </w:r>
          </w:p>
        </w:tc>
        <w:tc>
          <w:tcPr>
            <w:tcW w:w="606" w:type="pct"/>
            <w:tcBorders>
              <w:top w:val="nil"/>
              <w:left w:val="nil"/>
              <w:bottom w:val="nil"/>
              <w:right w:val="nil"/>
            </w:tcBorders>
            <w:shd w:val="clear" w:color="auto" w:fill="auto"/>
            <w:noWrap/>
            <w:vAlign w:val="center"/>
            <w:hideMark/>
          </w:tcPr>
          <w:p w14:paraId="5D893D69"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02D45DA5" w14:textId="77777777" w:rsidTr="00DE2E95">
        <w:trPr>
          <w:trHeight w:val="85"/>
        </w:trPr>
        <w:tc>
          <w:tcPr>
            <w:tcW w:w="2737" w:type="pct"/>
            <w:tcBorders>
              <w:top w:val="nil"/>
              <w:left w:val="nil"/>
              <w:bottom w:val="nil"/>
              <w:right w:val="nil"/>
            </w:tcBorders>
            <w:shd w:val="clear" w:color="auto" w:fill="auto"/>
            <w:vAlign w:val="center"/>
            <w:hideMark/>
          </w:tcPr>
          <w:p w14:paraId="7AB5C19C" w14:textId="77777777" w:rsidR="00DE2E95" w:rsidRPr="00DE2E95" w:rsidRDefault="00DE2E95" w:rsidP="00DE2E95">
            <w:pPr>
              <w:spacing w:line="240" w:lineRule="auto"/>
              <w:rPr>
                <w:sz w:val="12"/>
                <w:szCs w:val="12"/>
              </w:rPr>
            </w:pPr>
            <w:r w:rsidRPr="00DE2E95">
              <w:rPr>
                <w:sz w:val="12"/>
                <w:szCs w:val="12"/>
              </w:rPr>
              <w:t>Zakup środków dydaktycznych i książek</w:t>
            </w:r>
          </w:p>
        </w:tc>
        <w:tc>
          <w:tcPr>
            <w:tcW w:w="393" w:type="pct"/>
            <w:tcBorders>
              <w:top w:val="nil"/>
              <w:left w:val="nil"/>
              <w:bottom w:val="nil"/>
              <w:right w:val="nil"/>
            </w:tcBorders>
            <w:shd w:val="clear" w:color="auto" w:fill="auto"/>
            <w:noWrap/>
            <w:vAlign w:val="center"/>
            <w:hideMark/>
          </w:tcPr>
          <w:p w14:paraId="29D17316"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6338DEBE" w14:textId="77777777" w:rsidR="00DE2E95" w:rsidRPr="00DE2E95" w:rsidRDefault="00DE2E95" w:rsidP="00DE2E95">
            <w:pPr>
              <w:spacing w:line="240" w:lineRule="auto"/>
              <w:jc w:val="right"/>
              <w:rPr>
                <w:sz w:val="12"/>
                <w:szCs w:val="12"/>
              </w:rPr>
            </w:pPr>
            <w:r w:rsidRPr="00DE2E95">
              <w:rPr>
                <w:sz w:val="12"/>
                <w:szCs w:val="12"/>
              </w:rPr>
              <w:t>9 000</w:t>
            </w:r>
          </w:p>
        </w:tc>
        <w:tc>
          <w:tcPr>
            <w:tcW w:w="679" w:type="pct"/>
            <w:tcBorders>
              <w:top w:val="nil"/>
              <w:left w:val="nil"/>
              <w:bottom w:val="nil"/>
              <w:right w:val="nil"/>
            </w:tcBorders>
            <w:shd w:val="clear" w:color="auto" w:fill="auto"/>
            <w:noWrap/>
            <w:vAlign w:val="center"/>
            <w:hideMark/>
          </w:tcPr>
          <w:p w14:paraId="17C6115E" w14:textId="77777777" w:rsidR="00DE2E95" w:rsidRPr="00DE2E95" w:rsidRDefault="00DE2E95" w:rsidP="00DE2E95">
            <w:pPr>
              <w:spacing w:line="240" w:lineRule="auto"/>
              <w:jc w:val="right"/>
              <w:rPr>
                <w:sz w:val="12"/>
                <w:szCs w:val="12"/>
              </w:rPr>
            </w:pPr>
            <w:r w:rsidRPr="00DE2E95">
              <w:rPr>
                <w:sz w:val="12"/>
                <w:szCs w:val="12"/>
              </w:rPr>
              <w:t>9 000,00</w:t>
            </w:r>
          </w:p>
        </w:tc>
        <w:tc>
          <w:tcPr>
            <w:tcW w:w="606" w:type="pct"/>
            <w:tcBorders>
              <w:top w:val="nil"/>
              <w:left w:val="nil"/>
              <w:bottom w:val="nil"/>
              <w:right w:val="nil"/>
            </w:tcBorders>
            <w:shd w:val="clear" w:color="auto" w:fill="auto"/>
            <w:noWrap/>
            <w:vAlign w:val="center"/>
            <w:hideMark/>
          </w:tcPr>
          <w:p w14:paraId="2494FDAB"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468983F0" w14:textId="77777777" w:rsidTr="00DE2E95">
        <w:trPr>
          <w:trHeight w:val="85"/>
        </w:trPr>
        <w:tc>
          <w:tcPr>
            <w:tcW w:w="2737" w:type="pct"/>
            <w:tcBorders>
              <w:top w:val="nil"/>
              <w:left w:val="nil"/>
              <w:bottom w:val="nil"/>
              <w:right w:val="nil"/>
            </w:tcBorders>
            <w:shd w:val="clear" w:color="auto" w:fill="auto"/>
            <w:vAlign w:val="center"/>
            <w:hideMark/>
          </w:tcPr>
          <w:p w14:paraId="28193239" w14:textId="77777777" w:rsidR="00DE2E95" w:rsidRPr="00DE2E95" w:rsidRDefault="00DE2E95" w:rsidP="00DE2E95">
            <w:pPr>
              <w:spacing w:line="240" w:lineRule="auto"/>
              <w:rPr>
                <w:sz w:val="12"/>
                <w:szCs w:val="12"/>
              </w:rPr>
            </w:pPr>
            <w:r w:rsidRPr="00DE2E95">
              <w:rPr>
                <w:sz w:val="12"/>
                <w:szCs w:val="12"/>
              </w:rPr>
              <w:t>Zakup materiałów i wyposażenia</w:t>
            </w:r>
          </w:p>
        </w:tc>
        <w:tc>
          <w:tcPr>
            <w:tcW w:w="393" w:type="pct"/>
            <w:tcBorders>
              <w:top w:val="nil"/>
              <w:left w:val="nil"/>
              <w:bottom w:val="nil"/>
              <w:right w:val="nil"/>
            </w:tcBorders>
            <w:shd w:val="clear" w:color="auto" w:fill="auto"/>
            <w:noWrap/>
            <w:vAlign w:val="center"/>
            <w:hideMark/>
          </w:tcPr>
          <w:p w14:paraId="69A87FC9"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003B3304" w14:textId="77777777" w:rsidR="00DE2E95" w:rsidRPr="00DE2E95" w:rsidRDefault="00DE2E95" w:rsidP="00DE2E95">
            <w:pPr>
              <w:spacing w:line="240" w:lineRule="auto"/>
              <w:jc w:val="right"/>
              <w:rPr>
                <w:sz w:val="12"/>
                <w:szCs w:val="12"/>
              </w:rPr>
            </w:pPr>
            <w:r w:rsidRPr="00DE2E95">
              <w:rPr>
                <w:sz w:val="12"/>
                <w:szCs w:val="12"/>
              </w:rPr>
              <w:t>7 000</w:t>
            </w:r>
          </w:p>
        </w:tc>
        <w:tc>
          <w:tcPr>
            <w:tcW w:w="679" w:type="pct"/>
            <w:tcBorders>
              <w:top w:val="nil"/>
              <w:left w:val="nil"/>
              <w:bottom w:val="nil"/>
              <w:right w:val="nil"/>
            </w:tcBorders>
            <w:shd w:val="clear" w:color="auto" w:fill="auto"/>
            <w:noWrap/>
            <w:vAlign w:val="center"/>
            <w:hideMark/>
          </w:tcPr>
          <w:p w14:paraId="7A20D0A1" w14:textId="77777777" w:rsidR="00DE2E95" w:rsidRPr="00DE2E95" w:rsidRDefault="00DE2E95" w:rsidP="00DE2E95">
            <w:pPr>
              <w:spacing w:line="240" w:lineRule="auto"/>
              <w:jc w:val="right"/>
              <w:rPr>
                <w:sz w:val="12"/>
                <w:szCs w:val="12"/>
              </w:rPr>
            </w:pPr>
            <w:r w:rsidRPr="00DE2E95">
              <w:rPr>
                <w:sz w:val="12"/>
                <w:szCs w:val="12"/>
              </w:rPr>
              <w:t>7 000,00</w:t>
            </w:r>
          </w:p>
        </w:tc>
        <w:tc>
          <w:tcPr>
            <w:tcW w:w="606" w:type="pct"/>
            <w:tcBorders>
              <w:top w:val="nil"/>
              <w:left w:val="nil"/>
              <w:bottom w:val="nil"/>
              <w:right w:val="nil"/>
            </w:tcBorders>
            <w:shd w:val="clear" w:color="auto" w:fill="auto"/>
            <w:noWrap/>
            <w:vAlign w:val="center"/>
            <w:hideMark/>
          </w:tcPr>
          <w:p w14:paraId="57F0A8D3"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0ED77BA9" w14:textId="77777777" w:rsidTr="00DE2E95">
        <w:trPr>
          <w:trHeight w:val="85"/>
        </w:trPr>
        <w:tc>
          <w:tcPr>
            <w:tcW w:w="2737" w:type="pct"/>
            <w:tcBorders>
              <w:top w:val="nil"/>
              <w:left w:val="nil"/>
              <w:bottom w:val="nil"/>
              <w:right w:val="nil"/>
            </w:tcBorders>
            <w:shd w:val="clear" w:color="auto" w:fill="auto"/>
            <w:vAlign w:val="center"/>
            <w:hideMark/>
          </w:tcPr>
          <w:p w14:paraId="24976D80" w14:textId="77777777" w:rsidR="00DE2E95" w:rsidRPr="00DE2E95" w:rsidRDefault="00DE2E95" w:rsidP="00DE2E95">
            <w:pPr>
              <w:spacing w:line="240" w:lineRule="auto"/>
              <w:rPr>
                <w:sz w:val="12"/>
                <w:szCs w:val="12"/>
              </w:rPr>
            </w:pPr>
            <w:r w:rsidRPr="00DE2E95">
              <w:rPr>
                <w:sz w:val="12"/>
                <w:szCs w:val="12"/>
              </w:rPr>
              <w:t xml:space="preserve">Szkolenia pracowników </w:t>
            </w:r>
          </w:p>
        </w:tc>
        <w:tc>
          <w:tcPr>
            <w:tcW w:w="393" w:type="pct"/>
            <w:tcBorders>
              <w:top w:val="nil"/>
              <w:left w:val="nil"/>
              <w:bottom w:val="nil"/>
              <w:right w:val="nil"/>
            </w:tcBorders>
            <w:shd w:val="clear" w:color="auto" w:fill="auto"/>
            <w:noWrap/>
            <w:vAlign w:val="center"/>
            <w:hideMark/>
          </w:tcPr>
          <w:p w14:paraId="60507CC6"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0ACF9764" w14:textId="77777777" w:rsidR="00DE2E95" w:rsidRPr="00DE2E95" w:rsidRDefault="00DE2E95" w:rsidP="00DE2E95">
            <w:pPr>
              <w:spacing w:line="240" w:lineRule="auto"/>
              <w:jc w:val="right"/>
              <w:rPr>
                <w:sz w:val="12"/>
                <w:szCs w:val="12"/>
              </w:rPr>
            </w:pPr>
            <w:r w:rsidRPr="00DE2E95">
              <w:rPr>
                <w:sz w:val="12"/>
                <w:szCs w:val="12"/>
              </w:rPr>
              <w:t>5 000</w:t>
            </w:r>
          </w:p>
        </w:tc>
        <w:tc>
          <w:tcPr>
            <w:tcW w:w="679" w:type="pct"/>
            <w:tcBorders>
              <w:top w:val="nil"/>
              <w:left w:val="nil"/>
              <w:bottom w:val="nil"/>
              <w:right w:val="nil"/>
            </w:tcBorders>
            <w:shd w:val="clear" w:color="auto" w:fill="auto"/>
            <w:noWrap/>
            <w:vAlign w:val="center"/>
            <w:hideMark/>
          </w:tcPr>
          <w:p w14:paraId="58EF9A8A" w14:textId="77777777" w:rsidR="00DE2E95" w:rsidRPr="00DE2E95" w:rsidRDefault="00DE2E95" w:rsidP="00DE2E95">
            <w:pPr>
              <w:spacing w:line="240" w:lineRule="auto"/>
              <w:jc w:val="right"/>
              <w:rPr>
                <w:sz w:val="12"/>
                <w:szCs w:val="12"/>
              </w:rPr>
            </w:pPr>
            <w:r w:rsidRPr="00DE2E95">
              <w:rPr>
                <w:sz w:val="12"/>
                <w:szCs w:val="12"/>
              </w:rPr>
              <w:t>5 000,00</w:t>
            </w:r>
          </w:p>
        </w:tc>
        <w:tc>
          <w:tcPr>
            <w:tcW w:w="606" w:type="pct"/>
            <w:tcBorders>
              <w:top w:val="nil"/>
              <w:left w:val="nil"/>
              <w:bottom w:val="nil"/>
              <w:right w:val="nil"/>
            </w:tcBorders>
            <w:shd w:val="clear" w:color="auto" w:fill="auto"/>
            <w:noWrap/>
            <w:vAlign w:val="center"/>
            <w:hideMark/>
          </w:tcPr>
          <w:p w14:paraId="7B087759"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78A044D5" w14:textId="77777777" w:rsidTr="00DE2E95">
        <w:trPr>
          <w:trHeight w:val="85"/>
        </w:trPr>
        <w:tc>
          <w:tcPr>
            <w:tcW w:w="2737" w:type="pct"/>
            <w:tcBorders>
              <w:top w:val="nil"/>
              <w:left w:val="nil"/>
              <w:bottom w:val="nil"/>
              <w:right w:val="nil"/>
            </w:tcBorders>
            <w:shd w:val="clear" w:color="auto" w:fill="auto"/>
            <w:vAlign w:val="center"/>
            <w:hideMark/>
          </w:tcPr>
          <w:p w14:paraId="7BAFAC47" w14:textId="77777777" w:rsidR="00DE2E95" w:rsidRPr="00DE2E95" w:rsidRDefault="00DE2E95" w:rsidP="00DE2E95">
            <w:pPr>
              <w:spacing w:line="240" w:lineRule="auto"/>
              <w:jc w:val="right"/>
              <w:rPr>
                <w:sz w:val="12"/>
                <w:szCs w:val="12"/>
              </w:rPr>
            </w:pPr>
          </w:p>
        </w:tc>
        <w:tc>
          <w:tcPr>
            <w:tcW w:w="393" w:type="pct"/>
            <w:tcBorders>
              <w:top w:val="nil"/>
              <w:left w:val="nil"/>
              <w:bottom w:val="nil"/>
              <w:right w:val="nil"/>
            </w:tcBorders>
            <w:shd w:val="clear" w:color="auto" w:fill="auto"/>
            <w:noWrap/>
            <w:vAlign w:val="center"/>
            <w:hideMark/>
          </w:tcPr>
          <w:p w14:paraId="1D710E3D"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53C0A1D" w14:textId="77777777" w:rsidR="00DE2E95" w:rsidRPr="00DE2E95" w:rsidRDefault="00DE2E95" w:rsidP="00DE2E95">
            <w:pPr>
              <w:spacing w:line="240" w:lineRule="auto"/>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3B5CA6BE"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C75A74E"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1DA2612A" w14:textId="77777777" w:rsidTr="00DE2E95">
        <w:trPr>
          <w:trHeight w:val="85"/>
        </w:trPr>
        <w:tc>
          <w:tcPr>
            <w:tcW w:w="2737" w:type="pct"/>
            <w:tcBorders>
              <w:top w:val="nil"/>
              <w:left w:val="nil"/>
              <w:bottom w:val="nil"/>
              <w:right w:val="nil"/>
            </w:tcBorders>
            <w:shd w:val="clear" w:color="auto" w:fill="auto"/>
            <w:vAlign w:val="center"/>
            <w:hideMark/>
          </w:tcPr>
          <w:p w14:paraId="377D95FE" w14:textId="77777777" w:rsidR="00DE2E95" w:rsidRPr="00DE2E95" w:rsidRDefault="00DE2E95" w:rsidP="00DE2E95">
            <w:pPr>
              <w:spacing w:line="240" w:lineRule="auto"/>
              <w:rPr>
                <w:i/>
                <w:iCs/>
                <w:sz w:val="12"/>
                <w:szCs w:val="12"/>
                <w:u w:val="single"/>
              </w:rPr>
            </w:pPr>
            <w:r w:rsidRPr="00DE2E95">
              <w:rPr>
                <w:i/>
                <w:iCs/>
                <w:sz w:val="12"/>
                <w:szCs w:val="12"/>
                <w:u w:val="single"/>
              </w:rPr>
              <w:t>Dysponent 2:</w:t>
            </w:r>
            <w:r w:rsidRPr="00DE2E95">
              <w:rPr>
                <w:i/>
                <w:iCs/>
                <w:sz w:val="12"/>
                <w:szCs w:val="12"/>
              </w:rPr>
              <w:t xml:space="preserve"> Wydział Oświaty i Wychowania</w:t>
            </w:r>
          </w:p>
        </w:tc>
        <w:tc>
          <w:tcPr>
            <w:tcW w:w="393" w:type="pct"/>
            <w:tcBorders>
              <w:top w:val="nil"/>
              <w:left w:val="nil"/>
              <w:bottom w:val="nil"/>
              <w:right w:val="nil"/>
            </w:tcBorders>
            <w:shd w:val="clear" w:color="auto" w:fill="auto"/>
            <w:noWrap/>
            <w:vAlign w:val="center"/>
            <w:hideMark/>
          </w:tcPr>
          <w:p w14:paraId="67EFF96D"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7C40C7B9" w14:textId="77777777" w:rsidR="00DE2E95" w:rsidRPr="00DE2E95" w:rsidRDefault="00DE2E95" w:rsidP="00DE2E95">
            <w:pPr>
              <w:spacing w:line="240" w:lineRule="auto"/>
              <w:jc w:val="right"/>
              <w:rPr>
                <w:sz w:val="12"/>
                <w:szCs w:val="12"/>
              </w:rPr>
            </w:pPr>
            <w:r w:rsidRPr="00DE2E95">
              <w:rPr>
                <w:sz w:val="12"/>
                <w:szCs w:val="12"/>
              </w:rPr>
              <w:t>18 601</w:t>
            </w:r>
          </w:p>
        </w:tc>
        <w:tc>
          <w:tcPr>
            <w:tcW w:w="679" w:type="pct"/>
            <w:tcBorders>
              <w:top w:val="nil"/>
              <w:left w:val="nil"/>
              <w:bottom w:val="nil"/>
              <w:right w:val="nil"/>
            </w:tcBorders>
            <w:shd w:val="clear" w:color="auto" w:fill="auto"/>
            <w:noWrap/>
            <w:vAlign w:val="center"/>
            <w:hideMark/>
          </w:tcPr>
          <w:p w14:paraId="5C3B1172" w14:textId="77777777" w:rsidR="00DE2E95" w:rsidRPr="00DE2E95" w:rsidRDefault="00DE2E95" w:rsidP="00DE2E95">
            <w:pPr>
              <w:spacing w:line="240" w:lineRule="auto"/>
              <w:jc w:val="right"/>
              <w:rPr>
                <w:sz w:val="12"/>
                <w:szCs w:val="12"/>
              </w:rPr>
            </w:pPr>
            <w:r w:rsidRPr="00DE2E95">
              <w:rPr>
                <w:sz w:val="12"/>
                <w:szCs w:val="12"/>
              </w:rPr>
              <w:t>18 600,93</w:t>
            </w:r>
          </w:p>
        </w:tc>
        <w:tc>
          <w:tcPr>
            <w:tcW w:w="606" w:type="pct"/>
            <w:tcBorders>
              <w:top w:val="nil"/>
              <w:left w:val="nil"/>
              <w:bottom w:val="nil"/>
              <w:right w:val="nil"/>
            </w:tcBorders>
            <w:shd w:val="clear" w:color="auto" w:fill="auto"/>
            <w:noWrap/>
            <w:vAlign w:val="center"/>
            <w:hideMark/>
          </w:tcPr>
          <w:p w14:paraId="61192B63"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5B34605A" w14:textId="77777777" w:rsidTr="00DE2E95">
        <w:trPr>
          <w:trHeight w:val="85"/>
        </w:trPr>
        <w:tc>
          <w:tcPr>
            <w:tcW w:w="2737" w:type="pct"/>
            <w:tcBorders>
              <w:top w:val="nil"/>
              <w:left w:val="nil"/>
              <w:bottom w:val="nil"/>
              <w:right w:val="nil"/>
            </w:tcBorders>
            <w:shd w:val="clear" w:color="auto" w:fill="auto"/>
            <w:vAlign w:val="center"/>
            <w:hideMark/>
          </w:tcPr>
          <w:p w14:paraId="797646D2" w14:textId="77777777" w:rsidR="00DE2E95" w:rsidRPr="00DE2E95" w:rsidRDefault="00DE2E95" w:rsidP="00DE2E95">
            <w:pPr>
              <w:spacing w:line="240" w:lineRule="auto"/>
              <w:jc w:val="right"/>
              <w:rPr>
                <w:sz w:val="12"/>
                <w:szCs w:val="12"/>
              </w:rPr>
            </w:pPr>
          </w:p>
        </w:tc>
        <w:tc>
          <w:tcPr>
            <w:tcW w:w="393" w:type="pct"/>
            <w:tcBorders>
              <w:top w:val="nil"/>
              <w:left w:val="nil"/>
              <w:bottom w:val="nil"/>
              <w:right w:val="nil"/>
            </w:tcBorders>
            <w:shd w:val="clear" w:color="auto" w:fill="auto"/>
            <w:noWrap/>
            <w:vAlign w:val="center"/>
            <w:hideMark/>
          </w:tcPr>
          <w:p w14:paraId="4987D9D4"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BBC7773"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083F6407"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2ED0DBB"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61CDE58E" w14:textId="77777777" w:rsidTr="00DE2E95">
        <w:trPr>
          <w:trHeight w:val="85"/>
        </w:trPr>
        <w:tc>
          <w:tcPr>
            <w:tcW w:w="2737" w:type="pct"/>
            <w:tcBorders>
              <w:top w:val="nil"/>
              <w:left w:val="nil"/>
              <w:bottom w:val="nil"/>
              <w:right w:val="nil"/>
            </w:tcBorders>
            <w:shd w:val="clear" w:color="auto" w:fill="auto"/>
            <w:vAlign w:val="center"/>
            <w:hideMark/>
          </w:tcPr>
          <w:p w14:paraId="036136FE" w14:textId="77777777" w:rsidR="00DE2E95" w:rsidRPr="00DE2E95" w:rsidRDefault="00DE2E95" w:rsidP="00DE2E95">
            <w:pPr>
              <w:spacing w:line="240" w:lineRule="auto"/>
              <w:rPr>
                <w:i/>
                <w:iCs/>
                <w:sz w:val="12"/>
                <w:szCs w:val="12"/>
                <w:u w:val="single"/>
              </w:rPr>
            </w:pPr>
            <w:r w:rsidRPr="00DE2E95">
              <w:rPr>
                <w:i/>
                <w:iCs/>
                <w:sz w:val="12"/>
                <w:szCs w:val="12"/>
                <w:u w:val="single"/>
              </w:rPr>
              <w:t>Kalkulacja:</w:t>
            </w:r>
          </w:p>
        </w:tc>
        <w:tc>
          <w:tcPr>
            <w:tcW w:w="393" w:type="pct"/>
            <w:tcBorders>
              <w:top w:val="nil"/>
              <w:left w:val="nil"/>
              <w:bottom w:val="nil"/>
              <w:right w:val="nil"/>
            </w:tcBorders>
            <w:shd w:val="clear" w:color="auto" w:fill="auto"/>
            <w:noWrap/>
            <w:vAlign w:val="center"/>
            <w:hideMark/>
          </w:tcPr>
          <w:p w14:paraId="43874DAB"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38BB7715"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0AD431EE"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98C2E03"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13274F1" w14:textId="77777777" w:rsidTr="00DE2E95">
        <w:trPr>
          <w:trHeight w:val="85"/>
        </w:trPr>
        <w:tc>
          <w:tcPr>
            <w:tcW w:w="2737" w:type="pct"/>
            <w:tcBorders>
              <w:top w:val="nil"/>
              <w:left w:val="nil"/>
              <w:bottom w:val="nil"/>
              <w:right w:val="nil"/>
            </w:tcBorders>
            <w:shd w:val="clear" w:color="auto" w:fill="auto"/>
            <w:vAlign w:val="center"/>
            <w:hideMark/>
          </w:tcPr>
          <w:p w14:paraId="32EC68D4" w14:textId="77777777" w:rsidR="00DE2E95" w:rsidRPr="00DE2E95" w:rsidRDefault="00DE2E95" w:rsidP="00DE2E95">
            <w:pPr>
              <w:spacing w:line="240" w:lineRule="auto"/>
              <w:rPr>
                <w:sz w:val="12"/>
                <w:szCs w:val="12"/>
              </w:rPr>
            </w:pPr>
            <w:r w:rsidRPr="00DE2E95">
              <w:rPr>
                <w:sz w:val="12"/>
                <w:szCs w:val="12"/>
              </w:rPr>
              <w:t>- liczba placówek niepublicznych, które realizują zadania w zakresie wczesnego wspomagania rozwoju dziecka</w:t>
            </w:r>
          </w:p>
        </w:tc>
        <w:tc>
          <w:tcPr>
            <w:tcW w:w="393" w:type="pct"/>
            <w:tcBorders>
              <w:top w:val="nil"/>
              <w:left w:val="nil"/>
              <w:bottom w:val="nil"/>
              <w:right w:val="nil"/>
            </w:tcBorders>
            <w:shd w:val="clear" w:color="auto" w:fill="auto"/>
            <w:vAlign w:val="center"/>
            <w:hideMark/>
          </w:tcPr>
          <w:p w14:paraId="327E6A9A" w14:textId="77777777" w:rsidR="00DE2E95" w:rsidRPr="00DE2E95" w:rsidRDefault="00DE2E95" w:rsidP="00DE2E95">
            <w:pPr>
              <w:spacing w:line="240" w:lineRule="auto"/>
              <w:jc w:val="right"/>
              <w:rPr>
                <w:sz w:val="12"/>
                <w:szCs w:val="12"/>
              </w:rPr>
            </w:pPr>
            <w:r w:rsidRPr="00DE2E95">
              <w:rPr>
                <w:sz w:val="12"/>
                <w:szCs w:val="12"/>
              </w:rPr>
              <w:t>1</w:t>
            </w:r>
          </w:p>
        </w:tc>
        <w:tc>
          <w:tcPr>
            <w:tcW w:w="584" w:type="pct"/>
            <w:tcBorders>
              <w:top w:val="nil"/>
              <w:left w:val="nil"/>
              <w:bottom w:val="nil"/>
              <w:right w:val="nil"/>
            </w:tcBorders>
            <w:shd w:val="clear" w:color="auto" w:fill="auto"/>
            <w:noWrap/>
            <w:vAlign w:val="center"/>
            <w:hideMark/>
          </w:tcPr>
          <w:p w14:paraId="36CC6AC4" w14:textId="77777777" w:rsidR="00DE2E95" w:rsidRPr="00DE2E95" w:rsidRDefault="00DE2E95" w:rsidP="00DE2E95">
            <w:pPr>
              <w:spacing w:line="240" w:lineRule="auto"/>
              <w:jc w:val="right"/>
              <w:rPr>
                <w:sz w:val="12"/>
                <w:szCs w:val="12"/>
              </w:rPr>
            </w:pPr>
          </w:p>
        </w:tc>
        <w:tc>
          <w:tcPr>
            <w:tcW w:w="679" w:type="pct"/>
            <w:tcBorders>
              <w:top w:val="nil"/>
              <w:left w:val="nil"/>
              <w:bottom w:val="nil"/>
              <w:right w:val="nil"/>
            </w:tcBorders>
            <w:shd w:val="clear" w:color="auto" w:fill="auto"/>
            <w:noWrap/>
            <w:vAlign w:val="center"/>
            <w:hideMark/>
          </w:tcPr>
          <w:p w14:paraId="5B28AC5B"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2690004"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52CBDF8" w14:textId="77777777" w:rsidTr="00DE2E95">
        <w:trPr>
          <w:trHeight w:val="85"/>
        </w:trPr>
        <w:tc>
          <w:tcPr>
            <w:tcW w:w="2737" w:type="pct"/>
            <w:tcBorders>
              <w:top w:val="nil"/>
              <w:left w:val="nil"/>
              <w:bottom w:val="nil"/>
              <w:right w:val="nil"/>
            </w:tcBorders>
            <w:shd w:val="clear" w:color="auto" w:fill="auto"/>
            <w:vAlign w:val="center"/>
            <w:hideMark/>
          </w:tcPr>
          <w:p w14:paraId="17BD1313" w14:textId="77777777" w:rsidR="00DE2E95" w:rsidRPr="00DE2E95" w:rsidRDefault="00DE2E95" w:rsidP="00DE2E95">
            <w:pPr>
              <w:spacing w:line="240" w:lineRule="auto"/>
              <w:rPr>
                <w:sz w:val="12"/>
                <w:szCs w:val="12"/>
              </w:rPr>
            </w:pPr>
            <w:r w:rsidRPr="00DE2E95">
              <w:rPr>
                <w:sz w:val="12"/>
                <w:szCs w:val="12"/>
              </w:rPr>
              <w:t>- liczba dzieci/uczniów, korzystających z zajęć organizowanych w placówkach niepublicznych</w:t>
            </w:r>
          </w:p>
        </w:tc>
        <w:tc>
          <w:tcPr>
            <w:tcW w:w="393" w:type="pct"/>
            <w:tcBorders>
              <w:top w:val="nil"/>
              <w:left w:val="nil"/>
              <w:bottom w:val="nil"/>
              <w:right w:val="nil"/>
            </w:tcBorders>
            <w:shd w:val="clear" w:color="auto" w:fill="auto"/>
            <w:vAlign w:val="center"/>
            <w:hideMark/>
          </w:tcPr>
          <w:p w14:paraId="4B918B5B" w14:textId="77777777" w:rsidR="00DE2E95" w:rsidRPr="00DE2E95" w:rsidRDefault="00DE2E95" w:rsidP="00DE2E95">
            <w:pPr>
              <w:spacing w:line="240" w:lineRule="auto"/>
              <w:jc w:val="right"/>
              <w:rPr>
                <w:sz w:val="12"/>
                <w:szCs w:val="12"/>
              </w:rPr>
            </w:pPr>
            <w:r w:rsidRPr="00DE2E95">
              <w:rPr>
                <w:sz w:val="12"/>
                <w:szCs w:val="12"/>
              </w:rPr>
              <w:t>3</w:t>
            </w:r>
          </w:p>
        </w:tc>
        <w:tc>
          <w:tcPr>
            <w:tcW w:w="584" w:type="pct"/>
            <w:tcBorders>
              <w:top w:val="nil"/>
              <w:left w:val="nil"/>
              <w:bottom w:val="nil"/>
              <w:right w:val="nil"/>
            </w:tcBorders>
            <w:shd w:val="clear" w:color="auto" w:fill="auto"/>
            <w:noWrap/>
            <w:vAlign w:val="center"/>
            <w:hideMark/>
          </w:tcPr>
          <w:p w14:paraId="299BF887" w14:textId="77777777" w:rsidR="00DE2E95" w:rsidRPr="00DE2E95" w:rsidRDefault="00DE2E95" w:rsidP="00DE2E95">
            <w:pPr>
              <w:spacing w:line="240" w:lineRule="auto"/>
              <w:jc w:val="right"/>
              <w:rPr>
                <w:sz w:val="12"/>
                <w:szCs w:val="12"/>
              </w:rPr>
            </w:pPr>
          </w:p>
        </w:tc>
        <w:tc>
          <w:tcPr>
            <w:tcW w:w="679" w:type="pct"/>
            <w:tcBorders>
              <w:top w:val="nil"/>
              <w:left w:val="nil"/>
              <w:bottom w:val="nil"/>
              <w:right w:val="nil"/>
            </w:tcBorders>
            <w:shd w:val="clear" w:color="auto" w:fill="auto"/>
            <w:noWrap/>
            <w:vAlign w:val="center"/>
            <w:hideMark/>
          </w:tcPr>
          <w:p w14:paraId="5F9A1E0B"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67F8561"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49AD288" w14:textId="77777777" w:rsidTr="00DE2E95">
        <w:trPr>
          <w:trHeight w:val="85"/>
        </w:trPr>
        <w:tc>
          <w:tcPr>
            <w:tcW w:w="2737" w:type="pct"/>
            <w:tcBorders>
              <w:top w:val="nil"/>
              <w:left w:val="nil"/>
              <w:bottom w:val="nil"/>
              <w:right w:val="nil"/>
            </w:tcBorders>
            <w:shd w:val="clear" w:color="auto" w:fill="auto"/>
            <w:vAlign w:val="center"/>
            <w:hideMark/>
          </w:tcPr>
          <w:p w14:paraId="3080A3DE"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21B4E25"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C91BAC1"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7DB66BBB"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A4FDB3E"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1C245918" w14:textId="77777777" w:rsidTr="00DE2E95">
        <w:trPr>
          <w:trHeight w:val="85"/>
        </w:trPr>
        <w:tc>
          <w:tcPr>
            <w:tcW w:w="2737" w:type="pct"/>
            <w:tcBorders>
              <w:top w:val="nil"/>
              <w:left w:val="nil"/>
              <w:bottom w:val="nil"/>
              <w:right w:val="nil"/>
            </w:tcBorders>
            <w:shd w:val="clear" w:color="auto" w:fill="auto"/>
            <w:vAlign w:val="center"/>
            <w:hideMark/>
          </w:tcPr>
          <w:p w14:paraId="028B92A9" w14:textId="77777777" w:rsidR="00DE2E95" w:rsidRPr="00DE2E95" w:rsidRDefault="00DE2E95" w:rsidP="00DE2E95">
            <w:pPr>
              <w:spacing w:line="240" w:lineRule="auto"/>
              <w:rPr>
                <w:sz w:val="12"/>
                <w:szCs w:val="12"/>
              </w:rPr>
            </w:pPr>
            <w:r w:rsidRPr="00DE2E95">
              <w:rPr>
                <w:sz w:val="12"/>
                <w:szCs w:val="12"/>
              </w:rPr>
              <w:t>Dotacje dla placówek niepublicznych realizujących zadania w zakresie wczesnego wspomagania rozwoju dziecka</w:t>
            </w:r>
          </w:p>
        </w:tc>
        <w:tc>
          <w:tcPr>
            <w:tcW w:w="393" w:type="pct"/>
            <w:tcBorders>
              <w:top w:val="nil"/>
              <w:left w:val="nil"/>
              <w:bottom w:val="nil"/>
              <w:right w:val="nil"/>
            </w:tcBorders>
            <w:shd w:val="clear" w:color="auto" w:fill="auto"/>
            <w:noWrap/>
            <w:vAlign w:val="center"/>
            <w:hideMark/>
          </w:tcPr>
          <w:p w14:paraId="3F861C69"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16FCB8C6" w14:textId="77777777" w:rsidR="00DE2E95" w:rsidRPr="00DE2E95" w:rsidRDefault="00DE2E95" w:rsidP="00DE2E95">
            <w:pPr>
              <w:spacing w:line="240" w:lineRule="auto"/>
              <w:jc w:val="right"/>
              <w:rPr>
                <w:sz w:val="12"/>
                <w:szCs w:val="12"/>
              </w:rPr>
            </w:pPr>
            <w:r w:rsidRPr="00DE2E95">
              <w:rPr>
                <w:sz w:val="12"/>
                <w:szCs w:val="12"/>
              </w:rPr>
              <w:t>18 601</w:t>
            </w:r>
          </w:p>
        </w:tc>
        <w:tc>
          <w:tcPr>
            <w:tcW w:w="679" w:type="pct"/>
            <w:tcBorders>
              <w:top w:val="nil"/>
              <w:left w:val="nil"/>
              <w:bottom w:val="nil"/>
              <w:right w:val="nil"/>
            </w:tcBorders>
            <w:shd w:val="clear" w:color="auto" w:fill="auto"/>
            <w:noWrap/>
            <w:vAlign w:val="center"/>
            <w:hideMark/>
          </w:tcPr>
          <w:p w14:paraId="78493920" w14:textId="77777777" w:rsidR="00DE2E95" w:rsidRPr="00DE2E95" w:rsidRDefault="00DE2E95" w:rsidP="00DE2E95">
            <w:pPr>
              <w:spacing w:line="240" w:lineRule="auto"/>
              <w:jc w:val="right"/>
              <w:rPr>
                <w:sz w:val="12"/>
                <w:szCs w:val="12"/>
              </w:rPr>
            </w:pPr>
            <w:r w:rsidRPr="00DE2E95">
              <w:rPr>
                <w:sz w:val="12"/>
                <w:szCs w:val="12"/>
              </w:rPr>
              <w:t>18 600,93</w:t>
            </w:r>
          </w:p>
        </w:tc>
        <w:tc>
          <w:tcPr>
            <w:tcW w:w="606" w:type="pct"/>
            <w:tcBorders>
              <w:top w:val="nil"/>
              <w:left w:val="nil"/>
              <w:bottom w:val="nil"/>
              <w:right w:val="nil"/>
            </w:tcBorders>
            <w:shd w:val="clear" w:color="auto" w:fill="auto"/>
            <w:noWrap/>
            <w:vAlign w:val="center"/>
            <w:hideMark/>
          </w:tcPr>
          <w:p w14:paraId="2C217F7B"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616BC255" w14:textId="77777777" w:rsidTr="00DE2E95">
        <w:trPr>
          <w:trHeight w:val="85"/>
        </w:trPr>
        <w:tc>
          <w:tcPr>
            <w:tcW w:w="2737" w:type="pct"/>
            <w:tcBorders>
              <w:top w:val="nil"/>
              <w:left w:val="nil"/>
              <w:bottom w:val="nil"/>
              <w:right w:val="nil"/>
            </w:tcBorders>
            <w:shd w:val="clear" w:color="auto" w:fill="auto"/>
            <w:vAlign w:val="center"/>
            <w:hideMark/>
          </w:tcPr>
          <w:p w14:paraId="397AA52B" w14:textId="77777777" w:rsidR="00DE2E95" w:rsidRPr="00DE2E95" w:rsidRDefault="00DE2E95" w:rsidP="00DE2E95">
            <w:pPr>
              <w:spacing w:line="240" w:lineRule="auto"/>
              <w:jc w:val="right"/>
              <w:rPr>
                <w:sz w:val="12"/>
                <w:szCs w:val="12"/>
              </w:rPr>
            </w:pPr>
          </w:p>
        </w:tc>
        <w:tc>
          <w:tcPr>
            <w:tcW w:w="393" w:type="pct"/>
            <w:tcBorders>
              <w:top w:val="nil"/>
              <w:left w:val="nil"/>
              <w:bottom w:val="nil"/>
              <w:right w:val="nil"/>
            </w:tcBorders>
            <w:shd w:val="clear" w:color="auto" w:fill="auto"/>
            <w:noWrap/>
            <w:vAlign w:val="center"/>
            <w:hideMark/>
          </w:tcPr>
          <w:p w14:paraId="311F25FC"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300F357"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26840C53"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2D99D13"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C071BAB" w14:textId="77777777" w:rsidTr="00DE2E95">
        <w:trPr>
          <w:trHeight w:val="85"/>
        </w:trPr>
        <w:tc>
          <w:tcPr>
            <w:tcW w:w="2737" w:type="pct"/>
            <w:tcBorders>
              <w:top w:val="nil"/>
              <w:left w:val="nil"/>
              <w:bottom w:val="nil"/>
              <w:right w:val="nil"/>
            </w:tcBorders>
            <w:shd w:val="clear" w:color="auto" w:fill="auto"/>
            <w:vAlign w:val="center"/>
            <w:hideMark/>
          </w:tcPr>
          <w:p w14:paraId="7E0B2E50" w14:textId="77777777" w:rsidR="00DE2E95" w:rsidRPr="00DE2E95" w:rsidRDefault="00DE2E95" w:rsidP="00DE2E95">
            <w:pPr>
              <w:spacing w:line="240" w:lineRule="auto"/>
              <w:rPr>
                <w:i/>
                <w:iCs/>
                <w:sz w:val="12"/>
                <w:szCs w:val="12"/>
                <w:u w:val="single"/>
              </w:rPr>
            </w:pPr>
            <w:r w:rsidRPr="00DE2E95">
              <w:rPr>
                <w:i/>
                <w:iCs/>
                <w:sz w:val="12"/>
                <w:szCs w:val="12"/>
                <w:u w:val="single"/>
              </w:rPr>
              <w:t>Podstawa prawna:</w:t>
            </w:r>
          </w:p>
        </w:tc>
        <w:tc>
          <w:tcPr>
            <w:tcW w:w="393" w:type="pct"/>
            <w:tcBorders>
              <w:top w:val="nil"/>
              <w:left w:val="nil"/>
              <w:bottom w:val="nil"/>
              <w:right w:val="nil"/>
            </w:tcBorders>
            <w:shd w:val="clear" w:color="auto" w:fill="auto"/>
            <w:noWrap/>
            <w:vAlign w:val="center"/>
            <w:hideMark/>
          </w:tcPr>
          <w:p w14:paraId="0DFCA16F"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2FC9E83B"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6FDEEF28"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689B58F"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1AD4AD6B" w14:textId="77777777" w:rsidTr="00DE2E95">
        <w:trPr>
          <w:trHeight w:val="85"/>
        </w:trPr>
        <w:tc>
          <w:tcPr>
            <w:tcW w:w="2737" w:type="pct"/>
            <w:tcBorders>
              <w:top w:val="nil"/>
              <w:left w:val="nil"/>
              <w:bottom w:val="nil"/>
              <w:right w:val="nil"/>
            </w:tcBorders>
            <w:shd w:val="clear" w:color="auto" w:fill="auto"/>
            <w:vAlign w:val="center"/>
            <w:hideMark/>
          </w:tcPr>
          <w:p w14:paraId="37BD5E77" w14:textId="77777777" w:rsidR="00DE2E95" w:rsidRPr="00DE2E95" w:rsidRDefault="00DE2E95" w:rsidP="00DE2E95">
            <w:pPr>
              <w:spacing w:line="240" w:lineRule="auto"/>
              <w:rPr>
                <w:i/>
                <w:iCs/>
                <w:sz w:val="12"/>
                <w:szCs w:val="12"/>
              </w:rPr>
            </w:pPr>
            <w:r w:rsidRPr="00DE2E95">
              <w:rPr>
                <w:i/>
                <w:iCs/>
                <w:sz w:val="12"/>
                <w:szCs w:val="12"/>
              </w:rPr>
              <w:t>1. Ustawa z dnia 14 grudnia 2016 r. Prawo oświatowe</w:t>
            </w:r>
          </w:p>
        </w:tc>
        <w:tc>
          <w:tcPr>
            <w:tcW w:w="393" w:type="pct"/>
            <w:tcBorders>
              <w:top w:val="nil"/>
              <w:left w:val="nil"/>
              <w:bottom w:val="nil"/>
              <w:right w:val="nil"/>
            </w:tcBorders>
            <w:shd w:val="clear" w:color="auto" w:fill="auto"/>
            <w:vAlign w:val="center"/>
            <w:hideMark/>
          </w:tcPr>
          <w:p w14:paraId="76DDD212"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36D0EA63" w14:textId="77777777" w:rsidR="00DE2E95" w:rsidRPr="00DE2E95" w:rsidRDefault="00DE2E95" w:rsidP="00DE2E95">
            <w:pPr>
              <w:spacing w:line="240" w:lineRule="auto"/>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07BC9689"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68E7AC95"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38FF8C6" w14:textId="77777777" w:rsidTr="00DE2E95">
        <w:trPr>
          <w:trHeight w:val="85"/>
        </w:trPr>
        <w:tc>
          <w:tcPr>
            <w:tcW w:w="2737" w:type="pct"/>
            <w:tcBorders>
              <w:top w:val="nil"/>
              <w:left w:val="nil"/>
              <w:bottom w:val="nil"/>
              <w:right w:val="nil"/>
            </w:tcBorders>
            <w:shd w:val="clear" w:color="auto" w:fill="auto"/>
            <w:vAlign w:val="center"/>
            <w:hideMark/>
          </w:tcPr>
          <w:p w14:paraId="6C0D9AD0" w14:textId="77777777" w:rsidR="00DE2E95" w:rsidRPr="00DE2E95" w:rsidRDefault="00DE2E95" w:rsidP="00DE2E95">
            <w:pPr>
              <w:spacing w:line="240" w:lineRule="auto"/>
              <w:rPr>
                <w:i/>
                <w:iCs/>
                <w:sz w:val="12"/>
                <w:szCs w:val="12"/>
              </w:rPr>
            </w:pPr>
            <w:r w:rsidRPr="00DE2E95">
              <w:rPr>
                <w:i/>
                <w:iCs/>
                <w:sz w:val="12"/>
                <w:szCs w:val="12"/>
              </w:rPr>
              <w:t>2. Ustawa z dnia 26 stycznia 1982 r. Karta Nauczyciela</w:t>
            </w:r>
          </w:p>
        </w:tc>
        <w:tc>
          <w:tcPr>
            <w:tcW w:w="393" w:type="pct"/>
            <w:tcBorders>
              <w:top w:val="nil"/>
              <w:left w:val="nil"/>
              <w:bottom w:val="nil"/>
              <w:right w:val="nil"/>
            </w:tcBorders>
            <w:shd w:val="clear" w:color="auto" w:fill="auto"/>
            <w:vAlign w:val="center"/>
            <w:hideMark/>
          </w:tcPr>
          <w:p w14:paraId="60F91F90"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503CB6D8"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443F6D03"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5045DF2F"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331DB0DA" w14:textId="77777777" w:rsidTr="00DE2E95">
        <w:trPr>
          <w:trHeight w:val="85"/>
        </w:trPr>
        <w:tc>
          <w:tcPr>
            <w:tcW w:w="2737" w:type="pct"/>
            <w:tcBorders>
              <w:top w:val="nil"/>
              <w:left w:val="nil"/>
              <w:bottom w:val="nil"/>
              <w:right w:val="nil"/>
            </w:tcBorders>
            <w:shd w:val="clear" w:color="auto" w:fill="auto"/>
            <w:vAlign w:val="center"/>
            <w:hideMark/>
          </w:tcPr>
          <w:p w14:paraId="65479094" w14:textId="77777777" w:rsidR="00DE2E95" w:rsidRPr="00DE2E95" w:rsidRDefault="00DE2E95" w:rsidP="00DE2E95">
            <w:pPr>
              <w:spacing w:line="240" w:lineRule="auto"/>
              <w:rPr>
                <w:i/>
                <w:iCs/>
                <w:sz w:val="12"/>
                <w:szCs w:val="12"/>
              </w:rPr>
            </w:pPr>
            <w:r w:rsidRPr="00DE2E95">
              <w:rPr>
                <w:i/>
                <w:iCs/>
                <w:sz w:val="12"/>
                <w:szCs w:val="12"/>
              </w:rPr>
              <w:t>3. Ustawa z dnia 27 października 2017 r. o finansowaniu zadań oświatowych</w:t>
            </w:r>
          </w:p>
        </w:tc>
        <w:tc>
          <w:tcPr>
            <w:tcW w:w="393" w:type="pct"/>
            <w:tcBorders>
              <w:top w:val="nil"/>
              <w:left w:val="nil"/>
              <w:bottom w:val="nil"/>
              <w:right w:val="nil"/>
            </w:tcBorders>
            <w:shd w:val="clear" w:color="auto" w:fill="auto"/>
            <w:vAlign w:val="center"/>
            <w:hideMark/>
          </w:tcPr>
          <w:p w14:paraId="05827701"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791C10CA"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44BD14C3"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24D24E97"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2541EFC" w14:textId="77777777" w:rsidTr="00DE2E95">
        <w:trPr>
          <w:trHeight w:val="85"/>
        </w:trPr>
        <w:tc>
          <w:tcPr>
            <w:tcW w:w="2737" w:type="pct"/>
            <w:tcBorders>
              <w:top w:val="nil"/>
              <w:left w:val="nil"/>
              <w:bottom w:val="nil"/>
              <w:right w:val="nil"/>
            </w:tcBorders>
            <w:shd w:val="clear" w:color="auto" w:fill="auto"/>
            <w:vAlign w:val="center"/>
            <w:hideMark/>
          </w:tcPr>
          <w:p w14:paraId="1516654D" w14:textId="77777777" w:rsidR="00DE2E95" w:rsidRPr="00DE2E95" w:rsidRDefault="00DE2E95" w:rsidP="00DE2E95">
            <w:pPr>
              <w:spacing w:line="240" w:lineRule="auto"/>
              <w:rPr>
                <w:i/>
                <w:iCs/>
                <w:sz w:val="12"/>
                <w:szCs w:val="12"/>
              </w:rPr>
            </w:pPr>
            <w:r w:rsidRPr="00DE2E95">
              <w:rPr>
                <w:i/>
                <w:iCs/>
                <w:sz w:val="12"/>
                <w:szCs w:val="12"/>
              </w:rPr>
              <w:t>4. Ustawa z dnia 12 marca 2022 r. o pomocy obywatelom Ukrainy w związku z konfliktem zbrojnym na terytorium tego państwa</w:t>
            </w:r>
          </w:p>
        </w:tc>
        <w:tc>
          <w:tcPr>
            <w:tcW w:w="393" w:type="pct"/>
            <w:tcBorders>
              <w:top w:val="nil"/>
              <w:left w:val="nil"/>
              <w:bottom w:val="nil"/>
              <w:right w:val="nil"/>
            </w:tcBorders>
            <w:shd w:val="clear" w:color="auto" w:fill="auto"/>
            <w:vAlign w:val="center"/>
            <w:hideMark/>
          </w:tcPr>
          <w:p w14:paraId="1739071A"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01D238E8"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78DDC231"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6E6FCE8E"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EB1C15C" w14:textId="77777777" w:rsidTr="00DE2E95">
        <w:trPr>
          <w:trHeight w:val="85"/>
        </w:trPr>
        <w:tc>
          <w:tcPr>
            <w:tcW w:w="2737" w:type="pct"/>
            <w:tcBorders>
              <w:top w:val="nil"/>
              <w:left w:val="nil"/>
              <w:bottom w:val="nil"/>
              <w:right w:val="nil"/>
            </w:tcBorders>
            <w:shd w:val="clear" w:color="auto" w:fill="auto"/>
            <w:vAlign w:val="center"/>
            <w:hideMark/>
          </w:tcPr>
          <w:p w14:paraId="00359E11" w14:textId="77777777" w:rsidR="00DE2E95" w:rsidRPr="00DE2E95" w:rsidRDefault="00DE2E95" w:rsidP="00DE2E95">
            <w:pPr>
              <w:spacing w:line="240" w:lineRule="auto"/>
              <w:rPr>
                <w:i/>
                <w:iCs/>
                <w:sz w:val="12"/>
                <w:szCs w:val="12"/>
              </w:rPr>
            </w:pPr>
            <w:r w:rsidRPr="00DE2E95">
              <w:rPr>
                <w:i/>
                <w:iCs/>
                <w:sz w:val="12"/>
                <w:szCs w:val="12"/>
              </w:rPr>
              <w:t>5. Uchwała Nr LXXXIV/2890/2006 Rady m.st. Warszawy z dnia 26 października 2006 r. w sprawie organizowania wczesnego wspomagania rozwoju dzieci w m.st. Warszawa</w:t>
            </w:r>
          </w:p>
        </w:tc>
        <w:tc>
          <w:tcPr>
            <w:tcW w:w="393" w:type="pct"/>
            <w:tcBorders>
              <w:top w:val="nil"/>
              <w:left w:val="nil"/>
              <w:bottom w:val="nil"/>
              <w:right w:val="nil"/>
            </w:tcBorders>
            <w:shd w:val="clear" w:color="auto" w:fill="auto"/>
            <w:vAlign w:val="center"/>
            <w:hideMark/>
          </w:tcPr>
          <w:p w14:paraId="23FD9099"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51A10DAE"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2A96BB1B"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7394CE0D"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5CC4DD2" w14:textId="77777777" w:rsidTr="00DE2E95">
        <w:trPr>
          <w:trHeight w:val="85"/>
        </w:trPr>
        <w:tc>
          <w:tcPr>
            <w:tcW w:w="2737" w:type="pct"/>
            <w:tcBorders>
              <w:top w:val="nil"/>
              <w:left w:val="nil"/>
              <w:bottom w:val="nil"/>
              <w:right w:val="nil"/>
            </w:tcBorders>
            <w:shd w:val="clear" w:color="auto" w:fill="auto"/>
            <w:vAlign w:val="center"/>
            <w:hideMark/>
          </w:tcPr>
          <w:p w14:paraId="7453AAFA"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48D340BD"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6B677FAE"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7C9A1B10"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3F0D2189"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0BCC91A0" w14:textId="77777777" w:rsidTr="00DE2E95">
        <w:trPr>
          <w:trHeight w:val="85"/>
        </w:trPr>
        <w:tc>
          <w:tcPr>
            <w:tcW w:w="2737" w:type="pct"/>
            <w:tcBorders>
              <w:top w:val="nil"/>
              <w:left w:val="nil"/>
              <w:bottom w:val="nil"/>
              <w:right w:val="nil"/>
            </w:tcBorders>
            <w:shd w:val="clear" w:color="000000" w:fill="EAF1F6"/>
            <w:vAlign w:val="center"/>
            <w:hideMark/>
          </w:tcPr>
          <w:p w14:paraId="39D27550" w14:textId="77777777" w:rsidR="00DE2E95" w:rsidRPr="00DE2E95" w:rsidRDefault="00DE2E95" w:rsidP="00DE2E95">
            <w:pPr>
              <w:spacing w:line="240" w:lineRule="auto"/>
              <w:rPr>
                <w:b/>
                <w:bCs/>
                <w:sz w:val="12"/>
                <w:szCs w:val="12"/>
              </w:rPr>
            </w:pPr>
            <w:r w:rsidRPr="00DE2E95">
              <w:rPr>
                <w:b/>
                <w:bCs/>
                <w:sz w:val="12"/>
                <w:szCs w:val="12"/>
              </w:rPr>
              <w:t>Realizacja zadań wymagających stosowania specjalnej organizacji nauki i metod pracy - zadanie 34</w:t>
            </w:r>
          </w:p>
        </w:tc>
        <w:tc>
          <w:tcPr>
            <w:tcW w:w="393" w:type="pct"/>
            <w:tcBorders>
              <w:top w:val="nil"/>
              <w:left w:val="nil"/>
              <w:bottom w:val="nil"/>
              <w:right w:val="nil"/>
            </w:tcBorders>
            <w:shd w:val="clear" w:color="000000" w:fill="EAF1F6"/>
            <w:vAlign w:val="center"/>
            <w:hideMark/>
          </w:tcPr>
          <w:p w14:paraId="59EB5A00" w14:textId="77777777" w:rsidR="00DE2E95" w:rsidRPr="00DE2E95" w:rsidRDefault="00DE2E95" w:rsidP="00DE2E95">
            <w:pPr>
              <w:spacing w:line="240" w:lineRule="auto"/>
              <w:rPr>
                <w:sz w:val="12"/>
                <w:szCs w:val="12"/>
              </w:rPr>
            </w:pPr>
            <w:r w:rsidRPr="00DE2E95">
              <w:rPr>
                <w:sz w:val="12"/>
                <w:szCs w:val="12"/>
              </w:rPr>
              <w:t> </w:t>
            </w:r>
          </w:p>
        </w:tc>
        <w:tc>
          <w:tcPr>
            <w:tcW w:w="584" w:type="pct"/>
            <w:tcBorders>
              <w:top w:val="nil"/>
              <w:left w:val="nil"/>
              <w:bottom w:val="nil"/>
              <w:right w:val="nil"/>
            </w:tcBorders>
            <w:shd w:val="clear" w:color="000000" w:fill="EAF1F6"/>
            <w:vAlign w:val="center"/>
            <w:hideMark/>
          </w:tcPr>
          <w:p w14:paraId="34E886F8" w14:textId="77777777" w:rsidR="00DE2E95" w:rsidRPr="00DE2E95" w:rsidRDefault="00DE2E95" w:rsidP="00DE2E95">
            <w:pPr>
              <w:spacing w:line="240" w:lineRule="auto"/>
              <w:jc w:val="right"/>
              <w:rPr>
                <w:b/>
                <w:bCs/>
                <w:sz w:val="12"/>
                <w:szCs w:val="12"/>
              </w:rPr>
            </w:pPr>
            <w:r w:rsidRPr="00DE2E95">
              <w:rPr>
                <w:b/>
                <w:bCs/>
                <w:sz w:val="12"/>
                <w:szCs w:val="12"/>
              </w:rPr>
              <w:t>32 185 691</w:t>
            </w:r>
          </w:p>
        </w:tc>
        <w:tc>
          <w:tcPr>
            <w:tcW w:w="679" w:type="pct"/>
            <w:tcBorders>
              <w:top w:val="nil"/>
              <w:left w:val="nil"/>
              <w:bottom w:val="nil"/>
              <w:right w:val="nil"/>
            </w:tcBorders>
            <w:shd w:val="clear" w:color="000000" w:fill="EAF1F6"/>
            <w:vAlign w:val="center"/>
            <w:hideMark/>
          </w:tcPr>
          <w:p w14:paraId="578EB12F" w14:textId="77777777" w:rsidR="00DE2E95" w:rsidRPr="00DE2E95" w:rsidRDefault="00DE2E95" w:rsidP="00DE2E95">
            <w:pPr>
              <w:spacing w:line="240" w:lineRule="auto"/>
              <w:jc w:val="right"/>
              <w:rPr>
                <w:b/>
                <w:bCs/>
                <w:sz w:val="12"/>
                <w:szCs w:val="12"/>
              </w:rPr>
            </w:pPr>
            <w:r w:rsidRPr="00DE2E95">
              <w:rPr>
                <w:b/>
                <w:bCs/>
                <w:sz w:val="12"/>
                <w:szCs w:val="12"/>
              </w:rPr>
              <w:t>32 138 061,44</w:t>
            </w:r>
          </w:p>
        </w:tc>
        <w:tc>
          <w:tcPr>
            <w:tcW w:w="606" w:type="pct"/>
            <w:tcBorders>
              <w:top w:val="nil"/>
              <w:left w:val="nil"/>
              <w:bottom w:val="nil"/>
              <w:right w:val="nil"/>
            </w:tcBorders>
            <w:shd w:val="clear" w:color="000000" w:fill="EAF1F6"/>
            <w:vAlign w:val="center"/>
            <w:hideMark/>
          </w:tcPr>
          <w:p w14:paraId="183030CB" w14:textId="77777777" w:rsidR="00DE2E95" w:rsidRPr="00DE2E95" w:rsidRDefault="00DE2E95" w:rsidP="00DE2E95">
            <w:pPr>
              <w:spacing w:line="240" w:lineRule="auto"/>
              <w:jc w:val="right"/>
              <w:rPr>
                <w:b/>
                <w:bCs/>
                <w:sz w:val="12"/>
                <w:szCs w:val="12"/>
              </w:rPr>
            </w:pPr>
            <w:r w:rsidRPr="00DE2E95">
              <w:rPr>
                <w:b/>
                <w:bCs/>
                <w:sz w:val="12"/>
                <w:szCs w:val="12"/>
              </w:rPr>
              <w:t>99,9%</w:t>
            </w:r>
          </w:p>
        </w:tc>
      </w:tr>
      <w:tr w:rsidR="00DE2E95" w:rsidRPr="00DE2E95" w14:paraId="3E6070C2" w14:textId="77777777" w:rsidTr="00DE2E95">
        <w:trPr>
          <w:trHeight w:val="85"/>
        </w:trPr>
        <w:tc>
          <w:tcPr>
            <w:tcW w:w="2737" w:type="pct"/>
            <w:tcBorders>
              <w:top w:val="nil"/>
              <w:left w:val="nil"/>
              <w:bottom w:val="nil"/>
              <w:right w:val="nil"/>
            </w:tcBorders>
            <w:shd w:val="clear" w:color="auto" w:fill="auto"/>
            <w:vAlign w:val="center"/>
            <w:hideMark/>
          </w:tcPr>
          <w:p w14:paraId="41FB4B3E" w14:textId="77777777" w:rsidR="00DE2E95" w:rsidRPr="00DE2E95" w:rsidRDefault="00DE2E95" w:rsidP="00DE2E95">
            <w:pPr>
              <w:spacing w:line="240" w:lineRule="auto"/>
              <w:jc w:val="right"/>
              <w:rPr>
                <w:b/>
                <w:bCs/>
                <w:sz w:val="12"/>
                <w:szCs w:val="12"/>
              </w:rPr>
            </w:pPr>
          </w:p>
        </w:tc>
        <w:tc>
          <w:tcPr>
            <w:tcW w:w="393" w:type="pct"/>
            <w:tcBorders>
              <w:top w:val="nil"/>
              <w:left w:val="nil"/>
              <w:bottom w:val="nil"/>
              <w:right w:val="nil"/>
            </w:tcBorders>
            <w:shd w:val="clear" w:color="auto" w:fill="auto"/>
            <w:noWrap/>
            <w:vAlign w:val="center"/>
            <w:hideMark/>
          </w:tcPr>
          <w:p w14:paraId="60825221"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2959635"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3FB0170B"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170C5C8"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00AE34E2" w14:textId="77777777" w:rsidTr="00DE2E95">
        <w:trPr>
          <w:trHeight w:val="85"/>
        </w:trPr>
        <w:tc>
          <w:tcPr>
            <w:tcW w:w="2737" w:type="pct"/>
            <w:tcBorders>
              <w:top w:val="nil"/>
              <w:left w:val="nil"/>
              <w:bottom w:val="nil"/>
              <w:right w:val="nil"/>
            </w:tcBorders>
            <w:shd w:val="clear" w:color="auto" w:fill="auto"/>
            <w:vAlign w:val="center"/>
            <w:hideMark/>
          </w:tcPr>
          <w:p w14:paraId="14D299EC" w14:textId="77777777" w:rsidR="00DE2E95" w:rsidRPr="00DE2E95" w:rsidRDefault="00DE2E95" w:rsidP="00DE2E95">
            <w:pPr>
              <w:spacing w:line="240" w:lineRule="auto"/>
              <w:rPr>
                <w:b/>
                <w:bCs/>
                <w:sz w:val="12"/>
                <w:szCs w:val="12"/>
              </w:rPr>
            </w:pPr>
            <w:r w:rsidRPr="00DE2E95">
              <w:rPr>
                <w:b/>
                <w:bCs/>
                <w:sz w:val="12"/>
                <w:szCs w:val="12"/>
              </w:rPr>
              <w:t>Realizacja zadań wymagających stosowania specjalnej organizacji nauki i metod pracy przez placówki publiczne</w:t>
            </w:r>
          </w:p>
        </w:tc>
        <w:tc>
          <w:tcPr>
            <w:tcW w:w="393" w:type="pct"/>
            <w:tcBorders>
              <w:top w:val="nil"/>
              <w:left w:val="nil"/>
              <w:bottom w:val="nil"/>
              <w:right w:val="nil"/>
            </w:tcBorders>
            <w:shd w:val="clear" w:color="auto" w:fill="auto"/>
            <w:vAlign w:val="center"/>
            <w:hideMark/>
          </w:tcPr>
          <w:p w14:paraId="6E67A53C" w14:textId="77777777" w:rsidR="00DE2E95" w:rsidRPr="00DE2E95" w:rsidRDefault="00DE2E95" w:rsidP="00DE2E95">
            <w:pPr>
              <w:spacing w:line="240" w:lineRule="auto"/>
              <w:rPr>
                <w:b/>
                <w:bCs/>
                <w:sz w:val="12"/>
                <w:szCs w:val="12"/>
              </w:rPr>
            </w:pPr>
          </w:p>
        </w:tc>
        <w:tc>
          <w:tcPr>
            <w:tcW w:w="584" w:type="pct"/>
            <w:tcBorders>
              <w:top w:val="nil"/>
              <w:left w:val="nil"/>
              <w:bottom w:val="nil"/>
              <w:right w:val="nil"/>
            </w:tcBorders>
            <w:shd w:val="clear" w:color="auto" w:fill="auto"/>
            <w:noWrap/>
            <w:vAlign w:val="center"/>
            <w:hideMark/>
          </w:tcPr>
          <w:p w14:paraId="193AD8F9" w14:textId="77777777" w:rsidR="00DE2E95" w:rsidRPr="00DE2E95" w:rsidRDefault="00DE2E95" w:rsidP="00DE2E95">
            <w:pPr>
              <w:spacing w:line="240" w:lineRule="auto"/>
              <w:jc w:val="right"/>
              <w:rPr>
                <w:b/>
                <w:bCs/>
                <w:sz w:val="12"/>
                <w:szCs w:val="12"/>
              </w:rPr>
            </w:pPr>
            <w:r w:rsidRPr="00DE2E95">
              <w:rPr>
                <w:b/>
                <w:bCs/>
                <w:sz w:val="12"/>
                <w:szCs w:val="12"/>
              </w:rPr>
              <w:t>27 502 978</w:t>
            </w:r>
          </w:p>
        </w:tc>
        <w:tc>
          <w:tcPr>
            <w:tcW w:w="679" w:type="pct"/>
            <w:tcBorders>
              <w:top w:val="nil"/>
              <w:left w:val="nil"/>
              <w:bottom w:val="nil"/>
              <w:right w:val="nil"/>
            </w:tcBorders>
            <w:shd w:val="clear" w:color="auto" w:fill="auto"/>
            <w:noWrap/>
            <w:vAlign w:val="center"/>
            <w:hideMark/>
          </w:tcPr>
          <w:p w14:paraId="01A28AC6" w14:textId="77777777" w:rsidR="00DE2E95" w:rsidRPr="00DE2E95" w:rsidRDefault="00DE2E95" w:rsidP="00DE2E95">
            <w:pPr>
              <w:spacing w:line="240" w:lineRule="auto"/>
              <w:jc w:val="right"/>
              <w:rPr>
                <w:b/>
                <w:bCs/>
                <w:sz w:val="12"/>
                <w:szCs w:val="12"/>
              </w:rPr>
            </w:pPr>
            <w:r w:rsidRPr="00DE2E95">
              <w:rPr>
                <w:b/>
                <w:bCs/>
                <w:sz w:val="12"/>
                <w:szCs w:val="12"/>
              </w:rPr>
              <w:t>27 502 549,53</w:t>
            </w:r>
          </w:p>
        </w:tc>
        <w:tc>
          <w:tcPr>
            <w:tcW w:w="606" w:type="pct"/>
            <w:tcBorders>
              <w:top w:val="nil"/>
              <w:left w:val="nil"/>
              <w:bottom w:val="nil"/>
              <w:right w:val="nil"/>
            </w:tcBorders>
            <w:shd w:val="clear" w:color="auto" w:fill="auto"/>
            <w:noWrap/>
            <w:vAlign w:val="center"/>
            <w:hideMark/>
          </w:tcPr>
          <w:p w14:paraId="53B277E3" w14:textId="77777777" w:rsidR="00DE2E95" w:rsidRPr="00DE2E95" w:rsidRDefault="00DE2E95" w:rsidP="00DE2E95">
            <w:pPr>
              <w:spacing w:line="240" w:lineRule="auto"/>
              <w:jc w:val="right"/>
              <w:rPr>
                <w:b/>
                <w:bCs/>
                <w:sz w:val="12"/>
                <w:szCs w:val="12"/>
              </w:rPr>
            </w:pPr>
            <w:r w:rsidRPr="00DE2E95">
              <w:rPr>
                <w:b/>
                <w:bCs/>
                <w:sz w:val="12"/>
                <w:szCs w:val="12"/>
              </w:rPr>
              <w:t>100,0%</w:t>
            </w:r>
          </w:p>
        </w:tc>
      </w:tr>
      <w:tr w:rsidR="00DE2E95" w:rsidRPr="00DE2E95" w14:paraId="2A77056A" w14:textId="77777777" w:rsidTr="00DE2E95">
        <w:trPr>
          <w:trHeight w:val="85"/>
        </w:trPr>
        <w:tc>
          <w:tcPr>
            <w:tcW w:w="2737" w:type="pct"/>
            <w:tcBorders>
              <w:top w:val="nil"/>
              <w:left w:val="nil"/>
              <w:bottom w:val="nil"/>
              <w:right w:val="nil"/>
            </w:tcBorders>
            <w:shd w:val="clear" w:color="auto" w:fill="auto"/>
            <w:vAlign w:val="center"/>
            <w:hideMark/>
          </w:tcPr>
          <w:p w14:paraId="362F72E1" w14:textId="77777777" w:rsidR="00DE2E95" w:rsidRPr="00DE2E95" w:rsidRDefault="00DE2E95" w:rsidP="00DE2E95">
            <w:pPr>
              <w:spacing w:line="240" w:lineRule="auto"/>
              <w:jc w:val="right"/>
              <w:rPr>
                <w:b/>
                <w:bCs/>
                <w:sz w:val="12"/>
                <w:szCs w:val="12"/>
              </w:rPr>
            </w:pPr>
          </w:p>
        </w:tc>
        <w:tc>
          <w:tcPr>
            <w:tcW w:w="393" w:type="pct"/>
            <w:tcBorders>
              <w:top w:val="nil"/>
              <w:left w:val="nil"/>
              <w:bottom w:val="nil"/>
              <w:right w:val="nil"/>
            </w:tcBorders>
            <w:shd w:val="clear" w:color="auto" w:fill="auto"/>
            <w:vAlign w:val="center"/>
            <w:hideMark/>
          </w:tcPr>
          <w:p w14:paraId="55570518"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066B497B"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5CEEAC67"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4B58D883"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AD732ED" w14:textId="77777777" w:rsidTr="00DE2E95">
        <w:trPr>
          <w:trHeight w:val="85"/>
        </w:trPr>
        <w:tc>
          <w:tcPr>
            <w:tcW w:w="2737" w:type="pct"/>
            <w:tcBorders>
              <w:top w:val="nil"/>
              <w:left w:val="nil"/>
              <w:bottom w:val="nil"/>
              <w:right w:val="nil"/>
            </w:tcBorders>
            <w:shd w:val="clear" w:color="auto" w:fill="auto"/>
            <w:vAlign w:val="center"/>
            <w:hideMark/>
          </w:tcPr>
          <w:p w14:paraId="33177598" w14:textId="77777777" w:rsidR="00DE2E95" w:rsidRPr="00DE2E95" w:rsidRDefault="00DE2E95" w:rsidP="00DE2E95">
            <w:pPr>
              <w:spacing w:line="240" w:lineRule="auto"/>
              <w:rPr>
                <w:i/>
                <w:iCs/>
                <w:sz w:val="12"/>
                <w:szCs w:val="12"/>
                <w:u w:val="single"/>
              </w:rPr>
            </w:pPr>
            <w:r w:rsidRPr="00DE2E95">
              <w:rPr>
                <w:i/>
                <w:iCs/>
                <w:sz w:val="12"/>
                <w:szCs w:val="12"/>
                <w:u w:val="single"/>
              </w:rPr>
              <w:lastRenderedPageBreak/>
              <w:t>Cel:</w:t>
            </w:r>
            <w:r w:rsidRPr="00DE2E95">
              <w:rPr>
                <w:i/>
                <w:iCs/>
                <w:sz w:val="12"/>
                <w:szCs w:val="12"/>
              </w:rPr>
              <w:t xml:space="preserve"> realizacja zadań wymagających stosowania specjalnej organizacji nauki i metod pracy dla dzieci i młodzieży</w:t>
            </w:r>
          </w:p>
        </w:tc>
        <w:tc>
          <w:tcPr>
            <w:tcW w:w="393" w:type="pct"/>
            <w:tcBorders>
              <w:top w:val="nil"/>
              <w:left w:val="nil"/>
              <w:bottom w:val="nil"/>
              <w:right w:val="nil"/>
            </w:tcBorders>
            <w:shd w:val="clear" w:color="auto" w:fill="auto"/>
            <w:vAlign w:val="center"/>
            <w:hideMark/>
          </w:tcPr>
          <w:p w14:paraId="26072A01"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7BE31D69"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52EC3610"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4AE2D376"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39BFDEEF" w14:textId="77777777" w:rsidTr="00DE2E95">
        <w:trPr>
          <w:trHeight w:val="85"/>
        </w:trPr>
        <w:tc>
          <w:tcPr>
            <w:tcW w:w="2737" w:type="pct"/>
            <w:tcBorders>
              <w:top w:val="nil"/>
              <w:left w:val="nil"/>
              <w:bottom w:val="nil"/>
              <w:right w:val="nil"/>
            </w:tcBorders>
            <w:shd w:val="clear" w:color="auto" w:fill="auto"/>
            <w:vAlign w:val="center"/>
            <w:hideMark/>
          </w:tcPr>
          <w:p w14:paraId="2CC99EDE"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DE06C5C"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5A9EABA"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529EAB39"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C1B98C1"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21E5521" w14:textId="77777777" w:rsidTr="00DE2E95">
        <w:trPr>
          <w:trHeight w:val="85"/>
        </w:trPr>
        <w:tc>
          <w:tcPr>
            <w:tcW w:w="2737" w:type="pct"/>
            <w:tcBorders>
              <w:top w:val="nil"/>
              <w:left w:val="nil"/>
              <w:bottom w:val="nil"/>
              <w:right w:val="nil"/>
            </w:tcBorders>
            <w:shd w:val="clear" w:color="auto" w:fill="auto"/>
            <w:vAlign w:val="center"/>
            <w:hideMark/>
          </w:tcPr>
          <w:p w14:paraId="10D840DB" w14:textId="77777777" w:rsidR="00DE2E95" w:rsidRPr="00DE2E95" w:rsidRDefault="00DE2E95" w:rsidP="00DE2E95">
            <w:pPr>
              <w:spacing w:line="240" w:lineRule="auto"/>
              <w:rPr>
                <w:i/>
                <w:iCs/>
                <w:sz w:val="12"/>
                <w:szCs w:val="12"/>
                <w:u w:val="single"/>
              </w:rPr>
            </w:pPr>
            <w:r w:rsidRPr="00DE2E95">
              <w:rPr>
                <w:i/>
                <w:iCs/>
                <w:sz w:val="12"/>
                <w:szCs w:val="12"/>
                <w:u w:val="single"/>
              </w:rPr>
              <w:t>Klasyfikacja:</w:t>
            </w:r>
            <w:r w:rsidRPr="00DE2E95">
              <w:rPr>
                <w:i/>
                <w:iCs/>
                <w:sz w:val="12"/>
                <w:szCs w:val="12"/>
              </w:rPr>
              <w:t xml:space="preserve"> rozdział: 80149</w:t>
            </w:r>
          </w:p>
        </w:tc>
        <w:tc>
          <w:tcPr>
            <w:tcW w:w="393" w:type="pct"/>
            <w:tcBorders>
              <w:top w:val="nil"/>
              <w:left w:val="nil"/>
              <w:bottom w:val="nil"/>
              <w:right w:val="nil"/>
            </w:tcBorders>
            <w:shd w:val="clear" w:color="auto" w:fill="auto"/>
            <w:noWrap/>
            <w:vAlign w:val="center"/>
            <w:hideMark/>
          </w:tcPr>
          <w:p w14:paraId="533CD6B7"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60061D6B" w14:textId="77777777" w:rsidR="00DE2E95" w:rsidRPr="00DE2E95" w:rsidRDefault="00DE2E95" w:rsidP="00DE2E95">
            <w:pPr>
              <w:spacing w:line="240" w:lineRule="auto"/>
              <w:jc w:val="right"/>
              <w:rPr>
                <w:sz w:val="12"/>
                <w:szCs w:val="12"/>
              </w:rPr>
            </w:pPr>
            <w:r w:rsidRPr="00DE2E95">
              <w:rPr>
                <w:sz w:val="12"/>
                <w:szCs w:val="12"/>
              </w:rPr>
              <w:t>4 417 932</w:t>
            </w:r>
          </w:p>
        </w:tc>
        <w:tc>
          <w:tcPr>
            <w:tcW w:w="679" w:type="pct"/>
            <w:tcBorders>
              <w:top w:val="nil"/>
              <w:left w:val="nil"/>
              <w:bottom w:val="nil"/>
              <w:right w:val="nil"/>
            </w:tcBorders>
            <w:shd w:val="clear" w:color="auto" w:fill="auto"/>
            <w:noWrap/>
            <w:vAlign w:val="center"/>
            <w:hideMark/>
          </w:tcPr>
          <w:p w14:paraId="65A38422" w14:textId="77777777" w:rsidR="00DE2E95" w:rsidRPr="00DE2E95" w:rsidRDefault="00DE2E95" w:rsidP="00DE2E95">
            <w:pPr>
              <w:spacing w:line="240" w:lineRule="auto"/>
              <w:jc w:val="right"/>
              <w:rPr>
                <w:sz w:val="12"/>
                <w:szCs w:val="12"/>
              </w:rPr>
            </w:pPr>
            <w:r w:rsidRPr="00DE2E95">
              <w:rPr>
                <w:sz w:val="12"/>
                <w:szCs w:val="12"/>
              </w:rPr>
              <w:t>4 417 782,11</w:t>
            </w:r>
          </w:p>
        </w:tc>
        <w:tc>
          <w:tcPr>
            <w:tcW w:w="606" w:type="pct"/>
            <w:tcBorders>
              <w:top w:val="nil"/>
              <w:left w:val="nil"/>
              <w:bottom w:val="nil"/>
              <w:right w:val="nil"/>
            </w:tcBorders>
            <w:shd w:val="clear" w:color="auto" w:fill="auto"/>
            <w:noWrap/>
            <w:vAlign w:val="center"/>
            <w:hideMark/>
          </w:tcPr>
          <w:p w14:paraId="4D110CA1"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5E7E3231" w14:textId="77777777" w:rsidTr="00DE2E95">
        <w:trPr>
          <w:trHeight w:val="85"/>
        </w:trPr>
        <w:tc>
          <w:tcPr>
            <w:tcW w:w="2737" w:type="pct"/>
            <w:tcBorders>
              <w:top w:val="nil"/>
              <w:left w:val="nil"/>
              <w:bottom w:val="nil"/>
              <w:right w:val="nil"/>
            </w:tcBorders>
            <w:shd w:val="clear" w:color="auto" w:fill="auto"/>
            <w:vAlign w:val="center"/>
            <w:hideMark/>
          </w:tcPr>
          <w:p w14:paraId="00B4A843" w14:textId="77777777" w:rsidR="00DE2E95" w:rsidRPr="00DE2E95" w:rsidRDefault="00DE2E95" w:rsidP="00DE2E95">
            <w:pPr>
              <w:spacing w:line="240" w:lineRule="auto"/>
              <w:jc w:val="right"/>
              <w:rPr>
                <w:sz w:val="12"/>
                <w:szCs w:val="12"/>
              </w:rPr>
            </w:pPr>
          </w:p>
        </w:tc>
        <w:tc>
          <w:tcPr>
            <w:tcW w:w="393" w:type="pct"/>
            <w:tcBorders>
              <w:top w:val="nil"/>
              <w:left w:val="nil"/>
              <w:bottom w:val="nil"/>
              <w:right w:val="nil"/>
            </w:tcBorders>
            <w:shd w:val="clear" w:color="auto" w:fill="auto"/>
            <w:noWrap/>
            <w:vAlign w:val="center"/>
            <w:hideMark/>
          </w:tcPr>
          <w:p w14:paraId="2DA7BA94"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6AD8800"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1A472AE0"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7449E6B"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A21950E" w14:textId="77777777" w:rsidTr="00DE2E95">
        <w:trPr>
          <w:trHeight w:val="85"/>
        </w:trPr>
        <w:tc>
          <w:tcPr>
            <w:tcW w:w="2737" w:type="pct"/>
            <w:tcBorders>
              <w:top w:val="nil"/>
              <w:left w:val="nil"/>
              <w:bottom w:val="nil"/>
              <w:right w:val="nil"/>
            </w:tcBorders>
            <w:shd w:val="clear" w:color="auto" w:fill="auto"/>
            <w:vAlign w:val="center"/>
            <w:hideMark/>
          </w:tcPr>
          <w:p w14:paraId="2A5876B1" w14:textId="77777777" w:rsidR="00DE2E95" w:rsidRPr="00DE2E95" w:rsidRDefault="00DE2E95" w:rsidP="00DE2E95">
            <w:pPr>
              <w:spacing w:line="240" w:lineRule="auto"/>
              <w:rPr>
                <w:i/>
                <w:iCs/>
                <w:sz w:val="12"/>
                <w:szCs w:val="12"/>
                <w:u w:val="single"/>
              </w:rPr>
            </w:pPr>
            <w:r w:rsidRPr="00DE2E95">
              <w:rPr>
                <w:i/>
                <w:iCs/>
                <w:sz w:val="12"/>
                <w:szCs w:val="12"/>
                <w:u w:val="single"/>
              </w:rPr>
              <w:t>Dysponent:</w:t>
            </w:r>
            <w:r w:rsidRPr="00DE2E95">
              <w:rPr>
                <w:i/>
                <w:iCs/>
                <w:sz w:val="12"/>
                <w:szCs w:val="12"/>
              </w:rPr>
              <w:t xml:space="preserve"> Dzielnicowe Biuro Finansów Oświaty</w:t>
            </w:r>
          </w:p>
        </w:tc>
        <w:tc>
          <w:tcPr>
            <w:tcW w:w="393" w:type="pct"/>
            <w:tcBorders>
              <w:top w:val="nil"/>
              <w:left w:val="nil"/>
              <w:bottom w:val="nil"/>
              <w:right w:val="nil"/>
            </w:tcBorders>
            <w:shd w:val="clear" w:color="auto" w:fill="auto"/>
            <w:vAlign w:val="center"/>
            <w:hideMark/>
          </w:tcPr>
          <w:p w14:paraId="1ECE2591"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6583E72B"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10483F01"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3EA5CFCC"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3C5AE89B" w14:textId="77777777" w:rsidTr="00DE2E95">
        <w:trPr>
          <w:trHeight w:val="85"/>
        </w:trPr>
        <w:tc>
          <w:tcPr>
            <w:tcW w:w="2737" w:type="pct"/>
            <w:tcBorders>
              <w:top w:val="nil"/>
              <w:left w:val="nil"/>
              <w:bottom w:val="nil"/>
              <w:right w:val="nil"/>
            </w:tcBorders>
            <w:shd w:val="clear" w:color="auto" w:fill="auto"/>
            <w:vAlign w:val="center"/>
            <w:hideMark/>
          </w:tcPr>
          <w:p w14:paraId="75603304"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6922741"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FF89366"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6E3B7F07"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B851A9D"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0554F90" w14:textId="77777777" w:rsidTr="00DE2E95">
        <w:trPr>
          <w:trHeight w:val="85"/>
        </w:trPr>
        <w:tc>
          <w:tcPr>
            <w:tcW w:w="2737" w:type="pct"/>
            <w:tcBorders>
              <w:top w:val="nil"/>
              <w:left w:val="nil"/>
              <w:bottom w:val="nil"/>
              <w:right w:val="nil"/>
            </w:tcBorders>
            <w:shd w:val="clear" w:color="auto" w:fill="auto"/>
            <w:vAlign w:val="center"/>
            <w:hideMark/>
          </w:tcPr>
          <w:p w14:paraId="069A479F" w14:textId="77777777" w:rsidR="00DE2E95" w:rsidRPr="00DE2E95" w:rsidRDefault="00DE2E95" w:rsidP="00DE2E95">
            <w:pPr>
              <w:spacing w:line="240" w:lineRule="auto"/>
              <w:rPr>
                <w:i/>
                <w:iCs/>
                <w:sz w:val="12"/>
                <w:szCs w:val="12"/>
                <w:u w:val="single"/>
              </w:rPr>
            </w:pPr>
            <w:r w:rsidRPr="00DE2E95">
              <w:rPr>
                <w:i/>
                <w:iCs/>
                <w:sz w:val="12"/>
                <w:szCs w:val="12"/>
                <w:u w:val="single"/>
              </w:rPr>
              <w:t>Kalkulacja:</w:t>
            </w:r>
          </w:p>
        </w:tc>
        <w:tc>
          <w:tcPr>
            <w:tcW w:w="393" w:type="pct"/>
            <w:tcBorders>
              <w:top w:val="nil"/>
              <w:left w:val="nil"/>
              <w:bottom w:val="nil"/>
              <w:right w:val="nil"/>
            </w:tcBorders>
            <w:shd w:val="clear" w:color="auto" w:fill="auto"/>
            <w:noWrap/>
            <w:vAlign w:val="center"/>
            <w:hideMark/>
          </w:tcPr>
          <w:p w14:paraId="67BA52E9"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720B9EAA"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42D2E0C9"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F0650C5"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A4A2780" w14:textId="77777777" w:rsidTr="00DE2E95">
        <w:trPr>
          <w:trHeight w:val="85"/>
        </w:trPr>
        <w:tc>
          <w:tcPr>
            <w:tcW w:w="2737" w:type="pct"/>
            <w:tcBorders>
              <w:top w:val="nil"/>
              <w:left w:val="nil"/>
              <w:bottom w:val="nil"/>
              <w:right w:val="nil"/>
            </w:tcBorders>
            <w:shd w:val="clear" w:color="auto" w:fill="auto"/>
            <w:vAlign w:val="center"/>
            <w:hideMark/>
          </w:tcPr>
          <w:p w14:paraId="03DA116C" w14:textId="77777777" w:rsidR="00DE2E95" w:rsidRPr="00DE2E95" w:rsidRDefault="00DE2E95" w:rsidP="00DE2E95">
            <w:pPr>
              <w:spacing w:line="240" w:lineRule="auto"/>
              <w:rPr>
                <w:sz w:val="12"/>
                <w:szCs w:val="12"/>
              </w:rPr>
            </w:pPr>
            <w:r w:rsidRPr="00DE2E95">
              <w:rPr>
                <w:sz w:val="12"/>
                <w:szCs w:val="12"/>
              </w:rPr>
              <w:t>wynagrodzenia i pochodne</w:t>
            </w:r>
          </w:p>
        </w:tc>
        <w:tc>
          <w:tcPr>
            <w:tcW w:w="393" w:type="pct"/>
            <w:tcBorders>
              <w:top w:val="nil"/>
              <w:left w:val="nil"/>
              <w:bottom w:val="nil"/>
              <w:right w:val="nil"/>
            </w:tcBorders>
            <w:shd w:val="clear" w:color="auto" w:fill="auto"/>
            <w:vAlign w:val="center"/>
            <w:hideMark/>
          </w:tcPr>
          <w:p w14:paraId="5FDB01FF"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6FE88274" w14:textId="77777777" w:rsidR="00DE2E95" w:rsidRPr="00DE2E95" w:rsidRDefault="00DE2E95" w:rsidP="00DE2E95">
            <w:pPr>
              <w:spacing w:line="240" w:lineRule="auto"/>
              <w:jc w:val="right"/>
              <w:rPr>
                <w:sz w:val="12"/>
                <w:szCs w:val="12"/>
              </w:rPr>
            </w:pPr>
            <w:r w:rsidRPr="00DE2E95">
              <w:rPr>
                <w:sz w:val="12"/>
                <w:szCs w:val="12"/>
              </w:rPr>
              <w:t>4 100 251</w:t>
            </w:r>
          </w:p>
        </w:tc>
        <w:tc>
          <w:tcPr>
            <w:tcW w:w="679" w:type="pct"/>
            <w:tcBorders>
              <w:top w:val="nil"/>
              <w:left w:val="nil"/>
              <w:bottom w:val="nil"/>
              <w:right w:val="nil"/>
            </w:tcBorders>
            <w:shd w:val="clear" w:color="auto" w:fill="auto"/>
            <w:noWrap/>
            <w:vAlign w:val="center"/>
            <w:hideMark/>
          </w:tcPr>
          <w:p w14:paraId="45E18EC8" w14:textId="77777777" w:rsidR="00DE2E95" w:rsidRPr="00DE2E95" w:rsidRDefault="00DE2E95" w:rsidP="00DE2E95">
            <w:pPr>
              <w:spacing w:line="240" w:lineRule="auto"/>
              <w:jc w:val="right"/>
              <w:rPr>
                <w:sz w:val="12"/>
                <w:szCs w:val="12"/>
              </w:rPr>
            </w:pPr>
            <w:r w:rsidRPr="00DE2E95">
              <w:rPr>
                <w:sz w:val="12"/>
                <w:szCs w:val="12"/>
              </w:rPr>
              <w:t>4 100 238,55</w:t>
            </w:r>
          </w:p>
        </w:tc>
        <w:tc>
          <w:tcPr>
            <w:tcW w:w="606" w:type="pct"/>
            <w:tcBorders>
              <w:top w:val="nil"/>
              <w:left w:val="nil"/>
              <w:bottom w:val="nil"/>
              <w:right w:val="nil"/>
            </w:tcBorders>
            <w:shd w:val="clear" w:color="auto" w:fill="auto"/>
            <w:noWrap/>
            <w:vAlign w:val="center"/>
            <w:hideMark/>
          </w:tcPr>
          <w:p w14:paraId="792F6532"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33465E6D" w14:textId="77777777" w:rsidTr="00DE2E95">
        <w:trPr>
          <w:trHeight w:val="85"/>
        </w:trPr>
        <w:tc>
          <w:tcPr>
            <w:tcW w:w="2737" w:type="pct"/>
            <w:tcBorders>
              <w:top w:val="nil"/>
              <w:left w:val="nil"/>
              <w:bottom w:val="nil"/>
              <w:right w:val="nil"/>
            </w:tcBorders>
            <w:shd w:val="clear" w:color="auto" w:fill="auto"/>
            <w:vAlign w:val="center"/>
            <w:hideMark/>
          </w:tcPr>
          <w:p w14:paraId="79DA288C" w14:textId="77777777" w:rsidR="00DE2E95" w:rsidRPr="00DE2E95" w:rsidRDefault="00DE2E95" w:rsidP="00DE2E95">
            <w:pPr>
              <w:spacing w:line="240" w:lineRule="auto"/>
              <w:rPr>
                <w:i/>
                <w:iCs/>
                <w:sz w:val="12"/>
                <w:szCs w:val="12"/>
              </w:rPr>
            </w:pPr>
            <w:r w:rsidRPr="00DE2E95">
              <w:rPr>
                <w:i/>
                <w:iCs/>
                <w:sz w:val="12"/>
                <w:szCs w:val="12"/>
              </w:rPr>
              <w:t>- wynagrodzenia osobowe pracowników</w:t>
            </w:r>
          </w:p>
        </w:tc>
        <w:tc>
          <w:tcPr>
            <w:tcW w:w="393" w:type="pct"/>
            <w:tcBorders>
              <w:top w:val="nil"/>
              <w:left w:val="nil"/>
              <w:bottom w:val="nil"/>
              <w:right w:val="nil"/>
            </w:tcBorders>
            <w:shd w:val="clear" w:color="auto" w:fill="auto"/>
            <w:vAlign w:val="center"/>
            <w:hideMark/>
          </w:tcPr>
          <w:p w14:paraId="415274E7"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135B8714" w14:textId="77777777" w:rsidR="00DE2E95" w:rsidRPr="00DE2E95" w:rsidRDefault="00DE2E95" w:rsidP="00DE2E95">
            <w:pPr>
              <w:spacing w:line="240" w:lineRule="auto"/>
              <w:jc w:val="right"/>
              <w:rPr>
                <w:i/>
                <w:iCs/>
                <w:sz w:val="12"/>
                <w:szCs w:val="12"/>
              </w:rPr>
            </w:pPr>
            <w:r w:rsidRPr="00DE2E95">
              <w:rPr>
                <w:i/>
                <w:iCs/>
                <w:sz w:val="12"/>
                <w:szCs w:val="12"/>
              </w:rPr>
              <w:t>67 200</w:t>
            </w:r>
          </w:p>
        </w:tc>
        <w:tc>
          <w:tcPr>
            <w:tcW w:w="679" w:type="pct"/>
            <w:tcBorders>
              <w:top w:val="nil"/>
              <w:left w:val="nil"/>
              <w:bottom w:val="nil"/>
              <w:right w:val="nil"/>
            </w:tcBorders>
            <w:shd w:val="clear" w:color="auto" w:fill="auto"/>
            <w:noWrap/>
            <w:vAlign w:val="center"/>
            <w:hideMark/>
          </w:tcPr>
          <w:p w14:paraId="3959D6D8" w14:textId="77777777" w:rsidR="00DE2E95" w:rsidRPr="00DE2E95" w:rsidRDefault="00DE2E95" w:rsidP="00DE2E95">
            <w:pPr>
              <w:spacing w:line="240" w:lineRule="auto"/>
              <w:jc w:val="right"/>
              <w:rPr>
                <w:i/>
                <w:iCs/>
                <w:sz w:val="12"/>
                <w:szCs w:val="12"/>
              </w:rPr>
            </w:pPr>
            <w:r w:rsidRPr="00DE2E95">
              <w:rPr>
                <w:i/>
                <w:iCs/>
                <w:sz w:val="12"/>
                <w:szCs w:val="12"/>
              </w:rPr>
              <w:t>67 200,00</w:t>
            </w:r>
          </w:p>
        </w:tc>
        <w:tc>
          <w:tcPr>
            <w:tcW w:w="606" w:type="pct"/>
            <w:tcBorders>
              <w:top w:val="nil"/>
              <w:left w:val="nil"/>
              <w:bottom w:val="nil"/>
              <w:right w:val="nil"/>
            </w:tcBorders>
            <w:shd w:val="clear" w:color="auto" w:fill="auto"/>
            <w:noWrap/>
            <w:vAlign w:val="center"/>
            <w:hideMark/>
          </w:tcPr>
          <w:p w14:paraId="4693E85F"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12321F31" w14:textId="77777777" w:rsidTr="00DE2E95">
        <w:trPr>
          <w:trHeight w:val="85"/>
        </w:trPr>
        <w:tc>
          <w:tcPr>
            <w:tcW w:w="2737" w:type="pct"/>
            <w:tcBorders>
              <w:top w:val="nil"/>
              <w:left w:val="nil"/>
              <w:bottom w:val="nil"/>
              <w:right w:val="nil"/>
            </w:tcBorders>
            <w:shd w:val="clear" w:color="auto" w:fill="auto"/>
            <w:vAlign w:val="center"/>
            <w:hideMark/>
          </w:tcPr>
          <w:p w14:paraId="2DA1543D" w14:textId="77777777" w:rsidR="00DE2E95" w:rsidRPr="00DE2E95" w:rsidRDefault="00DE2E95" w:rsidP="00DE2E95">
            <w:pPr>
              <w:spacing w:line="240" w:lineRule="auto"/>
              <w:rPr>
                <w:i/>
                <w:iCs/>
                <w:sz w:val="12"/>
                <w:szCs w:val="12"/>
              </w:rPr>
            </w:pPr>
            <w:r w:rsidRPr="00DE2E95">
              <w:rPr>
                <w:i/>
                <w:iCs/>
                <w:sz w:val="12"/>
                <w:szCs w:val="12"/>
              </w:rPr>
              <w:t>- wynagrodzenia osobowe nauczycieli</w:t>
            </w:r>
          </w:p>
        </w:tc>
        <w:tc>
          <w:tcPr>
            <w:tcW w:w="393" w:type="pct"/>
            <w:tcBorders>
              <w:top w:val="nil"/>
              <w:left w:val="nil"/>
              <w:bottom w:val="nil"/>
              <w:right w:val="nil"/>
            </w:tcBorders>
            <w:shd w:val="clear" w:color="auto" w:fill="auto"/>
            <w:vAlign w:val="center"/>
            <w:hideMark/>
          </w:tcPr>
          <w:p w14:paraId="21297D6E"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4FBDB38F" w14:textId="77777777" w:rsidR="00DE2E95" w:rsidRPr="00DE2E95" w:rsidRDefault="00DE2E95" w:rsidP="00DE2E95">
            <w:pPr>
              <w:spacing w:line="240" w:lineRule="auto"/>
              <w:jc w:val="right"/>
              <w:rPr>
                <w:i/>
                <w:iCs/>
                <w:sz w:val="12"/>
                <w:szCs w:val="12"/>
              </w:rPr>
            </w:pPr>
            <w:r w:rsidRPr="00DE2E95">
              <w:rPr>
                <w:i/>
                <w:iCs/>
                <w:sz w:val="12"/>
                <w:szCs w:val="12"/>
              </w:rPr>
              <w:t>3 198 601</w:t>
            </w:r>
          </w:p>
        </w:tc>
        <w:tc>
          <w:tcPr>
            <w:tcW w:w="679" w:type="pct"/>
            <w:tcBorders>
              <w:top w:val="nil"/>
              <w:left w:val="nil"/>
              <w:bottom w:val="nil"/>
              <w:right w:val="nil"/>
            </w:tcBorders>
            <w:shd w:val="clear" w:color="auto" w:fill="auto"/>
            <w:noWrap/>
            <w:vAlign w:val="center"/>
            <w:hideMark/>
          </w:tcPr>
          <w:p w14:paraId="3B9E638B" w14:textId="77777777" w:rsidR="00DE2E95" w:rsidRPr="00DE2E95" w:rsidRDefault="00DE2E95" w:rsidP="00DE2E95">
            <w:pPr>
              <w:spacing w:line="240" w:lineRule="auto"/>
              <w:jc w:val="right"/>
              <w:rPr>
                <w:i/>
                <w:iCs/>
                <w:sz w:val="12"/>
                <w:szCs w:val="12"/>
              </w:rPr>
            </w:pPr>
            <w:r w:rsidRPr="00DE2E95">
              <w:rPr>
                <w:i/>
                <w:iCs/>
                <w:sz w:val="12"/>
                <w:szCs w:val="12"/>
              </w:rPr>
              <w:t>3 198 597,88</w:t>
            </w:r>
          </w:p>
        </w:tc>
        <w:tc>
          <w:tcPr>
            <w:tcW w:w="606" w:type="pct"/>
            <w:tcBorders>
              <w:top w:val="nil"/>
              <w:left w:val="nil"/>
              <w:bottom w:val="nil"/>
              <w:right w:val="nil"/>
            </w:tcBorders>
            <w:shd w:val="clear" w:color="auto" w:fill="auto"/>
            <w:noWrap/>
            <w:vAlign w:val="center"/>
            <w:hideMark/>
          </w:tcPr>
          <w:p w14:paraId="465DA93B"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35D92734" w14:textId="77777777" w:rsidTr="00DE2E95">
        <w:trPr>
          <w:trHeight w:val="85"/>
        </w:trPr>
        <w:tc>
          <w:tcPr>
            <w:tcW w:w="2737" w:type="pct"/>
            <w:tcBorders>
              <w:top w:val="nil"/>
              <w:left w:val="nil"/>
              <w:bottom w:val="nil"/>
              <w:right w:val="nil"/>
            </w:tcBorders>
            <w:shd w:val="clear" w:color="auto" w:fill="auto"/>
            <w:vAlign w:val="center"/>
            <w:hideMark/>
          </w:tcPr>
          <w:p w14:paraId="27E35DB7" w14:textId="77777777" w:rsidR="00DE2E95" w:rsidRPr="00DE2E95" w:rsidRDefault="00DE2E95" w:rsidP="00DE2E95">
            <w:pPr>
              <w:spacing w:line="240" w:lineRule="auto"/>
              <w:rPr>
                <w:i/>
                <w:iCs/>
                <w:sz w:val="12"/>
                <w:szCs w:val="12"/>
              </w:rPr>
            </w:pPr>
            <w:r w:rsidRPr="00DE2E95">
              <w:rPr>
                <w:i/>
                <w:iCs/>
                <w:sz w:val="12"/>
                <w:szCs w:val="12"/>
              </w:rPr>
              <w:t>- dodatkowe wynagrodzenia roczne</w:t>
            </w:r>
          </w:p>
        </w:tc>
        <w:tc>
          <w:tcPr>
            <w:tcW w:w="393" w:type="pct"/>
            <w:tcBorders>
              <w:top w:val="nil"/>
              <w:left w:val="nil"/>
              <w:bottom w:val="nil"/>
              <w:right w:val="nil"/>
            </w:tcBorders>
            <w:shd w:val="clear" w:color="auto" w:fill="auto"/>
            <w:vAlign w:val="center"/>
            <w:hideMark/>
          </w:tcPr>
          <w:p w14:paraId="588EF0D3"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7EB9A318" w14:textId="77777777" w:rsidR="00DE2E95" w:rsidRPr="00DE2E95" w:rsidRDefault="00DE2E95" w:rsidP="00DE2E95">
            <w:pPr>
              <w:spacing w:line="240" w:lineRule="auto"/>
              <w:jc w:val="right"/>
              <w:rPr>
                <w:i/>
                <w:iCs/>
                <w:sz w:val="12"/>
                <w:szCs w:val="12"/>
              </w:rPr>
            </w:pPr>
            <w:r w:rsidRPr="00DE2E95">
              <w:rPr>
                <w:i/>
                <w:iCs/>
                <w:sz w:val="12"/>
                <w:szCs w:val="12"/>
              </w:rPr>
              <w:t>5 400</w:t>
            </w:r>
          </w:p>
        </w:tc>
        <w:tc>
          <w:tcPr>
            <w:tcW w:w="679" w:type="pct"/>
            <w:tcBorders>
              <w:top w:val="nil"/>
              <w:left w:val="nil"/>
              <w:bottom w:val="nil"/>
              <w:right w:val="nil"/>
            </w:tcBorders>
            <w:shd w:val="clear" w:color="auto" w:fill="auto"/>
            <w:noWrap/>
            <w:vAlign w:val="center"/>
            <w:hideMark/>
          </w:tcPr>
          <w:p w14:paraId="32B2C4C2" w14:textId="77777777" w:rsidR="00DE2E95" w:rsidRPr="00DE2E95" w:rsidRDefault="00DE2E95" w:rsidP="00DE2E95">
            <w:pPr>
              <w:spacing w:line="240" w:lineRule="auto"/>
              <w:jc w:val="right"/>
              <w:rPr>
                <w:i/>
                <w:iCs/>
                <w:sz w:val="12"/>
                <w:szCs w:val="12"/>
              </w:rPr>
            </w:pPr>
            <w:r w:rsidRPr="00DE2E95">
              <w:rPr>
                <w:i/>
                <w:iCs/>
                <w:sz w:val="12"/>
                <w:szCs w:val="12"/>
              </w:rPr>
              <w:t>5 400,00</w:t>
            </w:r>
          </w:p>
        </w:tc>
        <w:tc>
          <w:tcPr>
            <w:tcW w:w="606" w:type="pct"/>
            <w:tcBorders>
              <w:top w:val="nil"/>
              <w:left w:val="nil"/>
              <w:bottom w:val="nil"/>
              <w:right w:val="nil"/>
            </w:tcBorders>
            <w:shd w:val="clear" w:color="auto" w:fill="auto"/>
            <w:noWrap/>
            <w:vAlign w:val="center"/>
            <w:hideMark/>
          </w:tcPr>
          <w:p w14:paraId="0F3315D4"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750841E3" w14:textId="77777777" w:rsidTr="00DE2E95">
        <w:trPr>
          <w:trHeight w:val="85"/>
        </w:trPr>
        <w:tc>
          <w:tcPr>
            <w:tcW w:w="2737" w:type="pct"/>
            <w:tcBorders>
              <w:top w:val="nil"/>
              <w:left w:val="nil"/>
              <w:bottom w:val="nil"/>
              <w:right w:val="nil"/>
            </w:tcBorders>
            <w:shd w:val="clear" w:color="auto" w:fill="auto"/>
            <w:vAlign w:val="center"/>
            <w:hideMark/>
          </w:tcPr>
          <w:p w14:paraId="66C1D0C7" w14:textId="77777777" w:rsidR="00DE2E95" w:rsidRPr="00DE2E95" w:rsidRDefault="00DE2E95" w:rsidP="00DE2E95">
            <w:pPr>
              <w:spacing w:line="240" w:lineRule="auto"/>
              <w:rPr>
                <w:i/>
                <w:iCs/>
                <w:sz w:val="12"/>
                <w:szCs w:val="12"/>
              </w:rPr>
            </w:pPr>
            <w:r w:rsidRPr="00DE2E95">
              <w:rPr>
                <w:i/>
                <w:iCs/>
                <w:sz w:val="12"/>
                <w:szCs w:val="12"/>
              </w:rPr>
              <w:t>- dodatkowe wynagrodzenia roczne nauczycieli</w:t>
            </w:r>
          </w:p>
        </w:tc>
        <w:tc>
          <w:tcPr>
            <w:tcW w:w="393" w:type="pct"/>
            <w:tcBorders>
              <w:top w:val="nil"/>
              <w:left w:val="nil"/>
              <w:bottom w:val="nil"/>
              <w:right w:val="nil"/>
            </w:tcBorders>
            <w:shd w:val="clear" w:color="auto" w:fill="auto"/>
            <w:vAlign w:val="center"/>
            <w:hideMark/>
          </w:tcPr>
          <w:p w14:paraId="347348CC"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45BC802B" w14:textId="77777777" w:rsidR="00DE2E95" w:rsidRPr="00DE2E95" w:rsidRDefault="00DE2E95" w:rsidP="00DE2E95">
            <w:pPr>
              <w:spacing w:line="240" w:lineRule="auto"/>
              <w:jc w:val="right"/>
              <w:rPr>
                <w:i/>
                <w:iCs/>
                <w:sz w:val="12"/>
                <w:szCs w:val="12"/>
              </w:rPr>
            </w:pPr>
            <w:r w:rsidRPr="00DE2E95">
              <w:rPr>
                <w:i/>
                <w:iCs/>
                <w:sz w:val="12"/>
                <w:szCs w:val="12"/>
              </w:rPr>
              <w:t>178 083</w:t>
            </w:r>
          </w:p>
        </w:tc>
        <w:tc>
          <w:tcPr>
            <w:tcW w:w="679" w:type="pct"/>
            <w:tcBorders>
              <w:top w:val="nil"/>
              <w:left w:val="nil"/>
              <w:bottom w:val="nil"/>
              <w:right w:val="nil"/>
            </w:tcBorders>
            <w:shd w:val="clear" w:color="auto" w:fill="auto"/>
            <w:noWrap/>
            <w:vAlign w:val="center"/>
            <w:hideMark/>
          </w:tcPr>
          <w:p w14:paraId="6B8DC517" w14:textId="77777777" w:rsidR="00DE2E95" w:rsidRPr="00DE2E95" w:rsidRDefault="00DE2E95" w:rsidP="00DE2E95">
            <w:pPr>
              <w:spacing w:line="240" w:lineRule="auto"/>
              <w:jc w:val="right"/>
              <w:rPr>
                <w:i/>
                <w:iCs/>
                <w:sz w:val="12"/>
                <w:szCs w:val="12"/>
              </w:rPr>
            </w:pPr>
            <w:r w:rsidRPr="00DE2E95">
              <w:rPr>
                <w:i/>
                <w:iCs/>
                <w:sz w:val="12"/>
                <w:szCs w:val="12"/>
              </w:rPr>
              <w:t>178 079,03</w:t>
            </w:r>
          </w:p>
        </w:tc>
        <w:tc>
          <w:tcPr>
            <w:tcW w:w="606" w:type="pct"/>
            <w:tcBorders>
              <w:top w:val="nil"/>
              <w:left w:val="nil"/>
              <w:bottom w:val="nil"/>
              <w:right w:val="nil"/>
            </w:tcBorders>
            <w:shd w:val="clear" w:color="auto" w:fill="auto"/>
            <w:noWrap/>
            <w:vAlign w:val="center"/>
            <w:hideMark/>
          </w:tcPr>
          <w:p w14:paraId="38CEEA88"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7CB290C1" w14:textId="77777777" w:rsidTr="00DE2E95">
        <w:trPr>
          <w:trHeight w:val="85"/>
        </w:trPr>
        <w:tc>
          <w:tcPr>
            <w:tcW w:w="2737" w:type="pct"/>
            <w:tcBorders>
              <w:top w:val="nil"/>
              <w:left w:val="nil"/>
              <w:bottom w:val="nil"/>
              <w:right w:val="nil"/>
            </w:tcBorders>
            <w:shd w:val="clear" w:color="auto" w:fill="auto"/>
            <w:vAlign w:val="center"/>
            <w:hideMark/>
          </w:tcPr>
          <w:p w14:paraId="58D4A38A" w14:textId="77777777" w:rsidR="00DE2E95" w:rsidRPr="00DE2E95" w:rsidRDefault="00DE2E95" w:rsidP="00DE2E95">
            <w:pPr>
              <w:spacing w:line="240" w:lineRule="auto"/>
              <w:rPr>
                <w:i/>
                <w:iCs/>
                <w:sz w:val="12"/>
                <w:szCs w:val="12"/>
              </w:rPr>
            </w:pPr>
            <w:r w:rsidRPr="00DE2E95">
              <w:rPr>
                <w:i/>
                <w:iCs/>
                <w:sz w:val="12"/>
                <w:szCs w:val="12"/>
              </w:rPr>
              <w:t>- pochodne od wynagrodzeń</w:t>
            </w:r>
          </w:p>
        </w:tc>
        <w:tc>
          <w:tcPr>
            <w:tcW w:w="393" w:type="pct"/>
            <w:tcBorders>
              <w:top w:val="nil"/>
              <w:left w:val="nil"/>
              <w:bottom w:val="nil"/>
              <w:right w:val="nil"/>
            </w:tcBorders>
            <w:shd w:val="clear" w:color="auto" w:fill="auto"/>
            <w:vAlign w:val="center"/>
            <w:hideMark/>
          </w:tcPr>
          <w:p w14:paraId="7092CB8F"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4A981267" w14:textId="77777777" w:rsidR="00DE2E95" w:rsidRPr="00DE2E95" w:rsidRDefault="00DE2E95" w:rsidP="00DE2E95">
            <w:pPr>
              <w:spacing w:line="240" w:lineRule="auto"/>
              <w:jc w:val="right"/>
              <w:rPr>
                <w:i/>
                <w:iCs/>
                <w:sz w:val="12"/>
                <w:szCs w:val="12"/>
              </w:rPr>
            </w:pPr>
            <w:r w:rsidRPr="00DE2E95">
              <w:rPr>
                <w:i/>
                <w:iCs/>
                <w:sz w:val="12"/>
                <w:szCs w:val="12"/>
              </w:rPr>
              <w:t>650 967</w:t>
            </w:r>
          </w:p>
        </w:tc>
        <w:tc>
          <w:tcPr>
            <w:tcW w:w="679" w:type="pct"/>
            <w:tcBorders>
              <w:top w:val="nil"/>
              <w:left w:val="nil"/>
              <w:bottom w:val="nil"/>
              <w:right w:val="nil"/>
            </w:tcBorders>
            <w:shd w:val="clear" w:color="auto" w:fill="auto"/>
            <w:noWrap/>
            <w:vAlign w:val="center"/>
            <w:hideMark/>
          </w:tcPr>
          <w:p w14:paraId="4706D129" w14:textId="77777777" w:rsidR="00DE2E95" w:rsidRPr="00DE2E95" w:rsidRDefault="00DE2E95" w:rsidP="00DE2E95">
            <w:pPr>
              <w:spacing w:line="240" w:lineRule="auto"/>
              <w:jc w:val="right"/>
              <w:rPr>
                <w:i/>
                <w:iCs/>
                <w:sz w:val="12"/>
                <w:szCs w:val="12"/>
              </w:rPr>
            </w:pPr>
            <w:r w:rsidRPr="00DE2E95">
              <w:rPr>
                <w:i/>
                <w:iCs/>
                <w:sz w:val="12"/>
                <w:szCs w:val="12"/>
              </w:rPr>
              <w:t>650 961,64</w:t>
            </w:r>
          </w:p>
        </w:tc>
        <w:tc>
          <w:tcPr>
            <w:tcW w:w="606" w:type="pct"/>
            <w:tcBorders>
              <w:top w:val="nil"/>
              <w:left w:val="nil"/>
              <w:bottom w:val="nil"/>
              <w:right w:val="nil"/>
            </w:tcBorders>
            <w:shd w:val="clear" w:color="auto" w:fill="auto"/>
            <w:noWrap/>
            <w:vAlign w:val="center"/>
            <w:hideMark/>
          </w:tcPr>
          <w:p w14:paraId="6B92E044"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706828D0" w14:textId="77777777" w:rsidTr="00DE2E95">
        <w:trPr>
          <w:trHeight w:val="85"/>
        </w:trPr>
        <w:tc>
          <w:tcPr>
            <w:tcW w:w="2737" w:type="pct"/>
            <w:tcBorders>
              <w:top w:val="nil"/>
              <w:left w:val="nil"/>
              <w:bottom w:val="nil"/>
              <w:right w:val="nil"/>
            </w:tcBorders>
            <w:shd w:val="clear" w:color="auto" w:fill="auto"/>
            <w:vAlign w:val="center"/>
            <w:hideMark/>
          </w:tcPr>
          <w:p w14:paraId="69682649" w14:textId="77777777" w:rsidR="00DE2E95" w:rsidRPr="00DE2E95" w:rsidRDefault="00DE2E95" w:rsidP="00DE2E95">
            <w:pPr>
              <w:spacing w:line="240" w:lineRule="auto"/>
              <w:jc w:val="right"/>
              <w:rPr>
                <w:i/>
                <w:iCs/>
                <w:sz w:val="12"/>
                <w:szCs w:val="12"/>
              </w:rPr>
            </w:pPr>
          </w:p>
        </w:tc>
        <w:tc>
          <w:tcPr>
            <w:tcW w:w="393" w:type="pct"/>
            <w:tcBorders>
              <w:top w:val="nil"/>
              <w:left w:val="nil"/>
              <w:bottom w:val="nil"/>
              <w:right w:val="nil"/>
            </w:tcBorders>
            <w:shd w:val="clear" w:color="auto" w:fill="auto"/>
            <w:vAlign w:val="center"/>
            <w:hideMark/>
          </w:tcPr>
          <w:p w14:paraId="5B91A731"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DC7F97C"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7BBAFF75"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FE71D9E"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EB70F99" w14:textId="77777777" w:rsidTr="00DE2E95">
        <w:trPr>
          <w:trHeight w:val="85"/>
        </w:trPr>
        <w:tc>
          <w:tcPr>
            <w:tcW w:w="2737" w:type="pct"/>
            <w:tcBorders>
              <w:top w:val="nil"/>
              <w:left w:val="nil"/>
              <w:bottom w:val="nil"/>
              <w:right w:val="nil"/>
            </w:tcBorders>
            <w:shd w:val="clear" w:color="auto" w:fill="auto"/>
            <w:vAlign w:val="center"/>
            <w:hideMark/>
          </w:tcPr>
          <w:p w14:paraId="66F29B69" w14:textId="77777777" w:rsidR="00DE2E95" w:rsidRPr="00DE2E95" w:rsidRDefault="00DE2E95" w:rsidP="00DE2E95">
            <w:pPr>
              <w:spacing w:line="240" w:lineRule="auto"/>
              <w:rPr>
                <w:sz w:val="12"/>
                <w:szCs w:val="12"/>
              </w:rPr>
            </w:pPr>
            <w:r w:rsidRPr="00DE2E95">
              <w:rPr>
                <w:sz w:val="12"/>
                <w:szCs w:val="12"/>
              </w:rPr>
              <w:t>Odpisy na zakładowy fundusz świadczeń socjalnych</w:t>
            </w:r>
          </w:p>
        </w:tc>
        <w:tc>
          <w:tcPr>
            <w:tcW w:w="393" w:type="pct"/>
            <w:tcBorders>
              <w:top w:val="nil"/>
              <w:left w:val="nil"/>
              <w:bottom w:val="nil"/>
              <w:right w:val="nil"/>
            </w:tcBorders>
            <w:shd w:val="clear" w:color="auto" w:fill="auto"/>
            <w:noWrap/>
            <w:vAlign w:val="center"/>
            <w:hideMark/>
          </w:tcPr>
          <w:p w14:paraId="0441020F"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4CF8B70A" w14:textId="77777777" w:rsidR="00DE2E95" w:rsidRPr="00DE2E95" w:rsidRDefault="00DE2E95" w:rsidP="00DE2E95">
            <w:pPr>
              <w:spacing w:line="240" w:lineRule="auto"/>
              <w:jc w:val="right"/>
              <w:rPr>
                <w:sz w:val="12"/>
                <w:szCs w:val="12"/>
              </w:rPr>
            </w:pPr>
            <w:r w:rsidRPr="00DE2E95">
              <w:rPr>
                <w:sz w:val="12"/>
                <w:szCs w:val="12"/>
              </w:rPr>
              <w:t>232 951</w:t>
            </w:r>
          </w:p>
        </w:tc>
        <w:tc>
          <w:tcPr>
            <w:tcW w:w="679" w:type="pct"/>
            <w:tcBorders>
              <w:top w:val="nil"/>
              <w:left w:val="nil"/>
              <w:bottom w:val="nil"/>
              <w:right w:val="nil"/>
            </w:tcBorders>
            <w:shd w:val="clear" w:color="auto" w:fill="auto"/>
            <w:noWrap/>
            <w:vAlign w:val="center"/>
            <w:hideMark/>
          </w:tcPr>
          <w:p w14:paraId="7C92E04F" w14:textId="77777777" w:rsidR="00DE2E95" w:rsidRPr="00DE2E95" w:rsidRDefault="00DE2E95" w:rsidP="00DE2E95">
            <w:pPr>
              <w:spacing w:line="240" w:lineRule="auto"/>
              <w:jc w:val="right"/>
              <w:rPr>
                <w:sz w:val="12"/>
                <w:szCs w:val="12"/>
              </w:rPr>
            </w:pPr>
            <w:r w:rsidRPr="00DE2E95">
              <w:rPr>
                <w:sz w:val="12"/>
                <w:szCs w:val="12"/>
              </w:rPr>
              <w:t>232 951,00</w:t>
            </w:r>
          </w:p>
        </w:tc>
        <w:tc>
          <w:tcPr>
            <w:tcW w:w="606" w:type="pct"/>
            <w:tcBorders>
              <w:top w:val="nil"/>
              <w:left w:val="nil"/>
              <w:bottom w:val="nil"/>
              <w:right w:val="nil"/>
            </w:tcBorders>
            <w:shd w:val="clear" w:color="auto" w:fill="auto"/>
            <w:noWrap/>
            <w:vAlign w:val="center"/>
            <w:hideMark/>
          </w:tcPr>
          <w:p w14:paraId="29B42332"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4550FF51" w14:textId="77777777" w:rsidTr="00DE2E95">
        <w:trPr>
          <w:trHeight w:val="85"/>
        </w:trPr>
        <w:tc>
          <w:tcPr>
            <w:tcW w:w="2737" w:type="pct"/>
            <w:tcBorders>
              <w:top w:val="nil"/>
              <w:left w:val="nil"/>
              <w:bottom w:val="nil"/>
              <w:right w:val="nil"/>
            </w:tcBorders>
            <w:shd w:val="clear" w:color="auto" w:fill="auto"/>
            <w:vAlign w:val="center"/>
            <w:hideMark/>
          </w:tcPr>
          <w:p w14:paraId="4FDE6A00" w14:textId="77777777" w:rsidR="00DE2E95" w:rsidRPr="00DE2E95" w:rsidRDefault="00DE2E95" w:rsidP="00DE2E95">
            <w:pPr>
              <w:spacing w:line="240" w:lineRule="auto"/>
              <w:rPr>
                <w:sz w:val="12"/>
                <w:szCs w:val="12"/>
              </w:rPr>
            </w:pPr>
            <w:r w:rsidRPr="00DE2E95">
              <w:rPr>
                <w:sz w:val="12"/>
                <w:szCs w:val="12"/>
              </w:rPr>
              <w:t>Zakup środków dydaktycznych i książek</w:t>
            </w:r>
          </w:p>
        </w:tc>
        <w:tc>
          <w:tcPr>
            <w:tcW w:w="393" w:type="pct"/>
            <w:tcBorders>
              <w:top w:val="nil"/>
              <w:left w:val="nil"/>
              <w:bottom w:val="nil"/>
              <w:right w:val="nil"/>
            </w:tcBorders>
            <w:shd w:val="clear" w:color="auto" w:fill="auto"/>
            <w:noWrap/>
            <w:vAlign w:val="center"/>
            <w:hideMark/>
          </w:tcPr>
          <w:p w14:paraId="229560F0"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57B48FFB" w14:textId="77777777" w:rsidR="00DE2E95" w:rsidRPr="00DE2E95" w:rsidRDefault="00DE2E95" w:rsidP="00DE2E95">
            <w:pPr>
              <w:spacing w:line="240" w:lineRule="auto"/>
              <w:jc w:val="right"/>
              <w:rPr>
                <w:sz w:val="12"/>
                <w:szCs w:val="12"/>
              </w:rPr>
            </w:pPr>
            <w:r w:rsidRPr="00DE2E95">
              <w:rPr>
                <w:sz w:val="12"/>
                <w:szCs w:val="12"/>
              </w:rPr>
              <w:t>74 130</w:t>
            </w:r>
          </w:p>
        </w:tc>
        <w:tc>
          <w:tcPr>
            <w:tcW w:w="679" w:type="pct"/>
            <w:tcBorders>
              <w:top w:val="nil"/>
              <w:left w:val="nil"/>
              <w:bottom w:val="nil"/>
              <w:right w:val="nil"/>
            </w:tcBorders>
            <w:shd w:val="clear" w:color="auto" w:fill="auto"/>
            <w:noWrap/>
            <w:vAlign w:val="center"/>
            <w:hideMark/>
          </w:tcPr>
          <w:p w14:paraId="4504843F" w14:textId="77777777" w:rsidR="00DE2E95" w:rsidRPr="00DE2E95" w:rsidRDefault="00DE2E95" w:rsidP="00DE2E95">
            <w:pPr>
              <w:spacing w:line="240" w:lineRule="auto"/>
              <w:jc w:val="right"/>
              <w:rPr>
                <w:sz w:val="12"/>
                <w:szCs w:val="12"/>
              </w:rPr>
            </w:pPr>
            <w:r w:rsidRPr="00DE2E95">
              <w:rPr>
                <w:sz w:val="12"/>
                <w:szCs w:val="12"/>
              </w:rPr>
              <w:t>74 088,42</w:t>
            </w:r>
          </w:p>
        </w:tc>
        <w:tc>
          <w:tcPr>
            <w:tcW w:w="606" w:type="pct"/>
            <w:tcBorders>
              <w:top w:val="nil"/>
              <w:left w:val="nil"/>
              <w:bottom w:val="nil"/>
              <w:right w:val="nil"/>
            </w:tcBorders>
            <w:shd w:val="clear" w:color="auto" w:fill="auto"/>
            <w:noWrap/>
            <w:vAlign w:val="center"/>
            <w:hideMark/>
          </w:tcPr>
          <w:p w14:paraId="59524C96" w14:textId="77777777" w:rsidR="00DE2E95" w:rsidRPr="00DE2E95" w:rsidRDefault="00DE2E95" w:rsidP="00DE2E95">
            <w:pPr>
              <w:spacing w:line="240" w:lineRule="auto"/>
              <w:jc w:val="right"/>
              <w:rPr>
                <w:sz w:val="12"/>
                <w:szCs w:val="12"/>
              </w:rPr>
            </w:pPr>
            <w:r w:rsidRPr="00DE2E95">
              <w:rPr>
                <w:sz w:val="12"/>
                <w:szCs w:val="12"/>
              </w:rPr>
              <w:t>99,9%</w:t>
            </w:r>
          </w:p>
        </w:tc>
      </w:tr>
      <w:tr w:rsidR="00DE2E95" w:rsidRPr="00DE2E95" w14:paraId="745EAF6F" w14:textId="77777777" w:rsidTr="00DE2E95">
        <w:trPr>
          <w:trHeight w:val="85"/>
        </w:trPr>
        <w:tc>
          <w:tcPr>
            <w:tcW w:w="2737" w:type="pct"/>
            <w:tcBorders>
              <w:top w:val="nil"/>
              <w:left w:val="nil"/>
              <w:bottom w:val="nil"/>
              <w:right w:val="nil"/>
            </w:tcBorders>
            <w:shd w:val="clear" w:color="auto" w:fill="auto"/>
            <w:vAlign w:val="center"/>
            <w:hideMark/>
          </w:tcPr>
          <w:p w14:paraId="4F5FA4AF" w14:textId="77777777" w:rsidR="00DE2E95" w:rsidRPr="00DE2E95" w:rsidRDefault="00DE2E95" w:rsidP="00DE2E95">
            <w:pPr>
              <w:spacing w:line="240" w:lineRule="auto"/>
              <w:rPr>
                <w:sz w:val="12"/>
                <w:szCs w:val="12"/>
              </w:rPr>
            </w:pPr>
            <w:r w:rsidRPr="00DE2E95">
              <w:rPr>
                <w:sz w:val="12"/>
                <w:szCs w:val="12"/>
              </w:rPr>
              <w:t>Zakup materiałów i wyposażenia</w:t>
            </w:r>
          </w:p>
        </w:tc>
        <w:tc>
          <w:tcPr>
            <w:tcW w:w="393" w:type="pct"/>
            <w:tcBorders>
              <w:top w:val="nil"/>
              <w:left w:val="nil"/>
              <w:bottom w:val="nil"/>
              <w:right w:val="nil"/>
            </w:tcBorders>
            <w:shd w:val="clear" w:color="auto" w:fill="auto"/>
            <w:noWrap/>
            <w:vAlign w:val="center"/>
            <w:hideMark/>
          </w:tcPr>
          <w:p w14:paraId="233DBABF"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1231FDD1" w14:textId="77777777" w:rsidR="00DE2E95" w:rsidRPr="00DE2E95" w:rsidRDefault="00DE2E95" w:rsidP="00DE2E95">
            <w:pPr>
              <w:spacing w:line="240" w:lineRule="auto"/>
              <w:jc w:val="right"/>
              <w:rPr>
                <w:sz w:val="12"/>
                <w:szCs w:val="12"/>
              </w:rPr>
            </w:pPr>
            <w:r w:rsidRPr="00DE2E95">
              <w:rPr>
                <w:sz w:val="12"/>
                <w:szCs w:val="12"/>
              </w:rPr>
              <w:t>10 600</w:t>
            </w:r>
          </w:p>
        </w:tc>
        <w:tc>
          <w:tcPr>
            <w:tcW w:w="679" w:type="pct"/>
            <w:tcBorders>
              <w:top w:val="nil"/>
              <w:left w:val="nil"/>
              <w:bottom w:val="nil"/>
              <w:right w:val="nil"/>
            </w:tcBorders>
            <w:shd w:val="clear" w:color="auto" w:fill="auto"/>
            <w:noWrap/>
            <w:vAlign w:val="center"/>
            <w:hideMark/>
          </w:tcPr>
          <w:p w14:paraId="22E2F8E5" w14:textId="77777777" w:rsidR="00DE2E95" w:rsidRPr="00DE2E95" w:rsidRDefault="00DE2E95" w:rsidP="00DE2E95">
            <w:pPr>
              <w:spacing w:line="240" w:lineRule="auto"/>
              <w:jc w:val="right"/>
              <w:rPr>
                <w:sz w:val="12"/>
                <w:szCs w:val="12"/>
              </w:rPr>
            </w:pPr>
            <w:r w:rsidRPr="00DE2E95">
              <w:rPr>
                <w:sz w:val="12"/>
                <w:szCs w:val="12"/>
              </w:rPr>
              <w:t>10 504,14</w:t>
            </w:r>
          </w:p>
        </w:tc>
        <w:tc>
          <w:tcPr>
            <w:tcW w:w="606" w:type="pct"/>
            <w:tcBorders>
              <w:top w:val="nil"/>
              <w:left w:val="nil"/>
              <w:bottom w:val="nil"/>
              <w:right w:val="nil"/>
            </w:tcBorders>
            <w:shd w:val="clear" w:color="auto" w:fill="auto"/>
            <w:noWrap/>
            <w:vAlign w:val="center"/>
            <w:hideMark/>
          </w:tcPr>
          <w:p w14:paraId="787324FB" w14:textId="77777777" w:rsidR="00DE2E95" w:rsidRPr="00DE2E95" w:rsidRDefault="00DE2E95" w:rsidP="00DE2E95">
            <w:pPr>
              <w:spacing w:line="240" w:lineRule="auto"/>
              <w:jc w:val="right"/>
              <w:rPr>
                <w:sz w:val="12"/>
                <w:szCs w:val="12"/>
              </w:rPr>
            </w:pPr>
            <w:r w:rsidRPr="00DE2E95">
              <w:rPr>
                <w:sz w:val="12"/>
                <w:szCs w:val="12"/>
              </w:rPr>
              <w:t>99,1%</w:t>
            </w:r>
          </w:p>
        </w:tc>
      </w:tr>
      <w:tr w:rsidR="00DE2E95" w:rsidRPr="00DE2E95" w14:paraId="57D9B160" w14:textId="77777777" w:rsidTr="00DE2E95">
        <w:trPr>
          <w:trHeight w:val="85"/>
        </w:trPr>
        <w:tc>
          <w:tcPr>
            <w:tcW w:w="2737" w:type="pct"/>
            <w:tcBorders>
              <w:top w:val="nil"/>
              <w:left w:val="nil"/>
              <w:bottom w:val="nil"/>
              <w:right w:val="nil"/>
            </w:tcBorders>
            <w:shd w:val="clear" w:color="auto" w:fill="auto"/>
            <w:vAlign w:val="center"/>
            <w:hideMark/>
          </w:tcPr>
          <w:p w14:paraId="6F7D3812" w14:textId="77777777" w:rsidR="00DE2E95" w:rsidRPr="00DE2E95" w:rsidRDefault="00DE2E95" w:rsidP="00DE2E95">
            <w:pPr>
              <w:spacing w:line="240" w:lineRule="auto"/>
              <w:jc w:val="right"/>
              <w:rPr>
                <w:sz w:val="12"/>
                <w:szCs w:val="12"/>
              </w:rPr>
            </w:pPr>
          </w:p>
        </w:tc>
        <w:tc>
          <w:tcPr>
            <w:tcW w:w="393" w:type="pct"/>
            <w:tcBorders>
              <w:top w:val="nil"/>
              <w:left w:val="nil"/>
              <w:bottom w:val="nil"/>
              <w:right w:val="nil"/>
            </w:tcBorders>
            <w:shd w:val="clear" w:color="auto" w:fill="auto"/>
            <w:noWrap/>
            <w:vAlign w:val="center"/>
            <w:hideMark/>
          </w:tcPr>
          <w:p w14:paraId="31DD0965"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7BE2F1A" w14:textId="77777777" w:rsidR="00DE2E95" w:rsidRPr="00DE2E95" w:rsidRDefault="00DE2E95" w:rsidP="00DE2E95">
            <w:pPr>
              <w:spacing w:line="240" w:lineRule="auto"/>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2621AFE5"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7565A78D"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75B1CF2" w14:textId="77777777" w:rsidTr="00DE2E95">
        <w:trPr>
          <w:trHeight w:val="85"/>
        </w:trPr>
        <w:tc>
          <w:tcPr>
            <w:tcW w:w="2737" w:type="pct"/>
            <w:tcBorders>
              <w:top w:val="nil"/>
              <w:left w:val="nil"/>
              <w:bottom w:val="nil"/>
              <w:right w:val="nil"/>
            </w:tcBorders>
            <w:shd w:val="clear" w:color="auto" w:fill="auto"/>
            <w:vAlign w:val="center"/>
            <w:hideMark/>
          </w:tcPr>
          <w:p w14:paraId="5576921B" w14:textId="77777777" w:rsidR="00DE2E95" w:rsidRPr="00DE2E95" w:rsidRDefault="00DE2E95" w:rsidP="00DE2E95">
            <w:pPr>
              <w:spacing w:line="240" w:lineRule="auto"/>
              <w:rPr>
                <w:i/>
                <w:iCs/>
                <w:sz w:val="12"/>
                <w:szCs w:val="12"/>
                <w:u w:val="single"/>
              </w:rPr>
            </w:pPr>
            <w:r w:rsidRPr="00DE2E95">
              <w:rPr>
                <w:i/>
                <w:iCs/>
                <w:sz w:val="12"/>
                <w:szCs w:val="12"/>
                <w:u w:val="single"/>
              </w:rPr>
              <w:t>Klasyfikacja:</w:t>
            </w:r>
            <w:r w:rsidRPr="00DE2E95">
              <w:rPr>
                <w:i/>
                <w:iCs/>
                <w:sz w:val="12"/>
                <w:szCs w:val="12"/>
              </w:rPr>
              <w:t xml:space="preserve"> rozdział: 80150</w:t>
            </w:r>
          </w:p>
        </w:tc>
        <w:tc>
          <w:tcPr>
            <w:tcW w:w="393" w:type="pct"/>
            <w:tcBorders>
              <w:top w:val="nil"/>
              <w:left w:val="nil"/>
              <w:bottom w:val="nil"/>
              <w:right w:val="nil"/>
            </w:tcBorders>
            <w:shd w:val="clear" w:color="auto" w:fill="auto"/>
            <w:noWrap/>
            <w:vAlign w:val="center"/>
            <w:hideMark/>
          </w:tcPr>
          <w:p w14:paraId="40CFF4AB"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04EA1C51" w14:textId="77777777" w:rsidR="00DE2E95" w:rsidRPr="00DE2E95" w:rsidRDefault="00DE2E95" w:rsidP="00DE2E95">
            <w:pPr>
              <w:spacing w:line="240" w:lineRule="auto"/>
              <w:jc w:val="right"/>
              <w:rPr>
                <w:sz w:val="12"/>
                <w:szCs w:val="12"/>
              </w:rPr>
            </w:pPr>
            <w:r w:rsidRPr="00DE2E95">
              <w:rPr>
                <w:sz w:val="12"/>
                <w:szCs w:val="12"/>
              </w:rPr>
              <w:t>11 500 617</w:t>
            </w:r>
          </w:p>
        </w:tc>
        <w:tc>
          <w:tcPr>
            <w:tcW w:w="679" w:type="pct"/>
            <w:tcBorders>
              <w:top w:val="nil"/>
              <w:left w:val="nil"/>
              <w:bottom w:val="nil"/>
              <w:right w:val="nil"/>
            </w:tcBorders>
            <w:shd w:val="clear" w:color="auto" w:fill="auto"/>
            <w:noWrap/>
            <w:vAlign w:val="center"/>
            <w:hideMark/>
          </w:tcPr>
          <w:p w14:paraId="244CFAE3" w14:textId="77777777" w:rsidR="00DE2E95" w:rsidRPr="00DE2E95" w:rsidRDefault="00DE2E95" w:rsidP="00DE2E95">
            <w:pPr>
              <w:spacing w:line="240" w:lineRule="auto"/>
              <w:jc w:val="right"/>
              <w:rPr>
                <w:sz w:val="12"/>
                <w:szCs w:val="12"/>
              </w:rPr>
            </w:pPr>
            <w:r w:rsidRPr="00DE2E95">
              <w:rPr>
                <w:sz w:val="12"/>
                <w:szCs w:val="12"/>
              </w:rPr>
              <w:t>11 500 520,22</w:t>
            </w:r>
          </w:p>
        </w:tc>
        <w:tc>
          <w:tcPr>
            <w:tcW w:w="606" w:type="pct"/>
            <w:tcBorders>
              <w:top w:val="nil"/>
              <w:left w:val="nil"/>
              <w:bottom w:val="nil"/>
              <w:right w:val="nil"/>
            </w:tcBorders>
            <w:shd w:val="clear" w:color="auto" w:fill="auto"/>
            <w:vAlign w:val="center"/>
            <w:hideMark/>
          </w:tcPr>
          <w:p w14:paraId="3841976E"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77ADDD5F" w14:textId="77777777" w:rsidTr="00DE2E95">
        <w:trPr>
          <w:trHeight w:val="85"/>
        </w:trPr>
        <w:tc>
          <w:tcPr>
            <w:tcW w:w="2737" w:type="pct"/>
            <w:tcBorders>
              <w:top w:val="nil"/>
              <w:left w:val="nil"/>
              <w:bottom w:val="nil"/>
              <w:right w:val="nil"/>
            </w:tcBorders>
            <w:shd w:val="clear" w:color="auto" w:fill="auto"/>
            <w:vAlign w:val="center"/>
            <w:hideMark/>
          </w:tcPr>
          <w:p w14:paraId="0D723C6B" w14:textId="77777777" w:rsidR="00DE2E95" w:rsidRPr="00DE2E95" w:rsidRDefault="00DE2E95" w:rsidP="00DE2E95">
            <w:pPr>
              <w:spacing w:line="240" w:lineRule="auto"/>
              <w:jc w:val="right"/>
              <w:rPr>
                <w:sz w:val="12"/>
                <w:szCs w:val="12"/>
              </w:rPr>
            </w:pPr>
          </w:p>
        </w:tc>
        <w:tc>
          <w:tcPr>
            <w:tcW w:w="393" w:type="pct"/>
            <w:tcBorders>
              <w:top w:val="nil"/>
              <w:left w:val="nil"/>
              <w:bottom w:val="nil"/>
              <w:right w:val="nil"/>
            </w:tcBorders>
            <w:shd w:val="clear" w:color="auto" w:fill="auto"/>
            <w:noWrap/>
            <w:vAlign w:val="center"/>
            <w:hideMark/>
          </w:tcPr>
          <w:p w14:paraId="728499CD"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640D51DE" w14:textId="77777777" w:rsidR="00DE2E95" w:rsidRPr="00DE2E95" w:rsidRDefault="00DE2E95" w:rsidP="00DE2E95">
            <w:pPr>
              <w:spacing w:line="240" w:lineRule="auto"/>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6E0AB05A"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B1C4C75"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FC7C99D" w14:textId="77777777" w:rsidTr="00DE2E95">
        <w:trPr>
          <w:trHeight w:val="85"/>
        </w:trPr>
        <w:tc>
          <w:tcPr>
            <w:tcW w:w="2737" w:type="pct"/>
            <w:tcBorders>
              <w:top w:val="nil"/>
              <w:left w:val="nil"/>
              <w:bottom w:val="nil"/>
              <w:right w:val="nil"/>
            </w:tcBorders>
            <w:shd w:val="clear" w:color="auto" w:fill="auto"/>
            <w:vAlign w:val="center"/>
            <w:hideMark/>
          </w:tcPr>
          <w:p w14:paraId="6412808B" w14:textId="77777777" w:rsidR="00DE2E95" w:rsidRPr="00DE2E95" w:rsidRDefault="00DE2E95" w:rsidP="00DE2E95">
            <w:pPr>
              <w:spacing w:line="240" w:lineRule="auto"/>
              <w:rPr>
                <w:i/>
                <w:iCs/>
                <w:sz w:val="12"/>
                <w:szCs w:val="12"/>
                <w:u w:val="single"/>
              </w:rPr>
            </w:pPr>
            <w:r w:rsidRPr="00DE2E95">
              <w:rPr>
                <w:i/>
                <w:iCs/>
                <w:sz w:val="12"/>
                <w:szCs w:val="12"/>
                <w:u w:val="single"/>
              </w:rPr>
              <w:t>Dysponent:</w:t>
            </w:r>
            <w:r w:rsidRPr="00DE2E95">
              <w:rPr>
                <w:i/>
                <w:iCs/>
                <w:sz w:val="12"/>
                <w:szCs w:val="12"/>
              </w:rPr>
              <w:t xml:space="preserve"> Dzielnicowe Biuro Finansów Oświaty</w:t>
            </w:r>
          </w:p>
        </w:tc>
        <w:tc>
          <w:tcPr>
            <w:tcW w:w="393" w:type="pct"/>
            <w:tcBorders>
              <w:top w:val="nil"/>
              <w:left w:val="nil"/>
              <w:bottom w:val="nil"/>
              <w:right w:val="nil"/>
            </w:tcBorders>
            <w:shd w:val="clear" w:color="auto" w:fill="auto"/>
            <w:noWrap/>
            <w:vAlign w:val="center"/>
            <w:hideMark/>
          </w:tcPr>
          <w:p w14:paraId="34DA383A"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32ABD9D8" w14:textId="77777777" w:rsidR="00DE2E95" w:rsidRPr="00DE2E95" w:rsidRDefault="00DE2E95" w:rsidP="00DE2E95">
            <w:pPr>
              <w:spacing w:line="240" w:lineRule="auto"/>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05D105F8"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EDEAE0C"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64E781A8" w14:textId="77777777" w:rsidTr="00DE2E95">
        <w:trPr>
          <w:trHeight w:val="85"/>
        </w:trPr>
        <w:tc>
          <w:tcPr>
            <w:tcW w:w="2737" w:type="pct"/>
            <w:tcBorders>
              <w:top w:val="nil"/>
              <w:left w:val="nil"/>
              <w:bottom w:val="nil"/>
              <w:right w:val="nil"/>
            </w:tcBorders>
            <w:shd w:val="clear" w:color="auto" w:fill="auto"/>
            <w:vAlign w:val="center"/>
            <w:hideMark/>
          </w:tcPr>
          <w:p w14:paraId="2E8E8246"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C28832F"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93D6E0E" w14:textId="77777777" w:rsidR="00DE2E95" w:rsidRPr="00DE2E95" w:rsidRDefault="00DE2E95" w:rsidP="00DE2E95">
            <w:pPr>
              <w:spacing w:line="240" w:lineRule="auto"/>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34B3C99B"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04A13D3"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0DD444E4" w14:textId="77777777" w:rsidTr="00DE2E95">
        <w:trPr>
          <w:trHeight w:val="85"/>
        </w:trPr>
        <w:tc>
          <w:tcPr>
            <w:tcW w:w="2737" w:type="pct"/>
            <w:tcBorders>
              <w:top w:val="nil"/>
              <w:left w:val="nil"/>
              <w:bottom w:val="nil"/>
              <w:right w:val="nil"/>
            </w:tcBorders>
            <w:shd w:val="clear" w:color="auto" w:fill="auto"/>
            <w:vAlign w:val="center"/>
            <w:hideMark/>
          </w:tcPr>
          <w:p w14:paraId="2065FB8D" w14:textId="77777777" w:rsidR="00DE2E95" w:rsidRPr="00DE2E95" w:rsidRDefault="00DE2E95" w:rsidP="00DE2E95">
            <w:pPr>
              <w:spacing w:line="240" w:lineRule="auto"/>
              <w:rPr>
                <w:i/>
                <w:iCs/>
                <w:sz w:val="12"/>
                <w:szCs w:val="12"/>
                <w:u w:val="single"/>
              </w:rPr>
            </w:pPr>
            <w:r w:rsidRPr="00DE2E95">
              <w:rPr>
                <w:i/>
                <w:iCs/>
                <w:sz w:val="12"/>
                <w:szCs w:val="12"/>
                <w:u w:val="single"/>
              </w:rPr>
              <w:t>Kalkulacja:</w:t>
            </w:r>
          </w:p>
        </w:tc>
        <w:tc>
          <w:tcPr>
            <w:tcW w:w="393" w:type="pct"/>
            <w:tcBorders>
              <w:top w:val="nil"/>
              <w:left w:val="nil"/>
              <w:bottom w:val="nil"/>
              <w:right w:val="nil"/>
            </w:tcBorders>
            <w:shd w:val="clear" w:color="auto" w:fill="auto"/>
            <w:noWrap/>
            <w:vAlign w:val="center"/>
            <w:hideMark/>
          </w:tcPr>
          <w:p w14:paraId="03700AD2"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7C5BCF69" w14:textId="77777777" w:rsidR="00DE2E95" w:rsidRPr="00DE2E95" w:rsidRDefault="00DE2E95" w:rsidP="00DE2E95">
            <w:pPr>
              <w:spacing w:line="240" w:lineRule="auto"/>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6930E707"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41BE95D"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C6DBFD6" w14:textId="77777777" w:rsidTr="00DE2E95">
        <w:trPr>
          <w:trHeight w:val="85"/>
        </w:trPr>
        <w:tc>
          <w:tcPr>
            <w:tcW w:w="2737" w:type="pct"/>
            <w:tcBorders>
              <w:top w:val="nil"/>
              <w:left w:val="nil"/>
              <w:bottom w:val="nil"/>
              <w:right w:val="nil"/>
            </w:tcBorders>
            <w:shd w:val="clear" w:color="auto" w:fill="auto"/>
            <w:vAlign w:val="center"/>
            <w:hideMark/>
          </w:tcPr>
          <w:p w14:paraId="2363A9D5" w14:textId="77777777" w:rsidR="00DE2E95" w:rsidRPr="00DE2E95" w:rsidRDefault="00DE2E95" w:rsidP="00DE2E95">
            <w:pPr>
              <w:spacing w:line="240" w:lineRule="auto"/>
              <w:rPr>
                <w:sz w:val="12"/>
                <w:szCs w:val="12"/>
              </w:rPr>
            </w:pPr>
            <w:r w:rsidRPr="00DE2E95">
              <w:rPr>
                <w:sz w:val="12"/>
                <w:szCs w:val="12"/>
              </w:rPr>
              <w:t>wynagrodzenia i pochodne</w:t>
            </w:r>
          </w:p>
        </w:tc>
        <w:tc>
          <w:tcPr>
            <w:tcW w:w="393" w:type="pct"/>
            <w:tcBorders>
              <w:top w:val="nil"/>
              <w:left w:val="nil"/>
              <w:bottom w:val="nil"/>
              <w:right w:val="nil"/>
            </w:tcBorders>
            <w:shd w:val="clear" w:color="auto" w:fill="auto"/>
            <w:noWrap/>
            <w:vAlign w:val="center"/>
            <w:hideMark/>
          </w:tcPr>
          <w:p w14:paraId="41772366"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1295E3CA" w14:textId="77777777" w:rsidR="00DE2E95" w:rsidRPr="00DE2E95" w:rsidRDefault="00DE2E95" w:rsidP="00DE2E95">
            <w:pPr>
              <w:spacing w:line="240" w:lineRule="auto"/>
              <w:jc w:val="right"/>
              <w:rPr>
                <w:sz w:val="12"/>
                <w:szCs w:val="12"/>
              </w:rPr>
            </w:pPr>
            <w:r w:rsidRPr="00DE2E95">
              <w:rPr>
                <w:sz w:val="12"/>
                <w:szCs w:val="12"/>
              </w:rPr>
              <w:t>10 831 478</w:t>
            </w:r>
          </w:p>
        </w:tc>
        <w:tc>
          <w:tcPr>
            <w:tcW w:w="679" w:type="pct"/>
            <w:tcBorders>
              <w:top w:val="nil"/>
              <w:left w:val="nil"/>
              <w:bottom w:val="nil"/>
              <w:right w:val="nil"/>
            </w:tcBorders>
            <w:shd w:val="clear" w:color="auto" w:fill="auto"/>
            <w:noWrap/>
            <w:vAlign w:val="center"/>
            <w:hideMark/>
          </w:tcPr>
          <w:p w14:paraId="1B5066CB" w14:textId="77777777" w:rsidR="00DE2E95" w:rsidRPr="00DE2E95" w:rsidRDefault="00DE2E95" w:rsidP="00DE2E95">
            <w:pPr>
              <w:spacing w:line="240" w:lineRule="auto"/>
              <w:jc w:val="right"/>
              <w:rPr>
                <w:sz w:val="12"/>
                <w:szCs w:val="12"/>
              </w:rPr>
            </w:pPr>
            <w:r w:rsidRPr="00DE2E95">
              <w:rPr>
                <w:sz w:val="12"/>
                <w:szCs w:val="12"/>
              </w:rPr>
              <w:t>10 831 474,89</w:t>
            </w:r>
          </w:p>
        </w:tc>
        <w:tc>
          <w:tcPr>
            <w:tcW w:w="606" w:type="pct"/>
            <w:tcBorders>
              <w:top w:val="nil"/>
              <w:left w:val="nil"/>
              <w:bottom w:val="nil"/>
              <w:right w:val="nil"/>
            </w:tcBorders>
            <w:shd w:val="clear" w:color="auto" w:fill="auto"/>
            <w:vAlign w:val="center"/>
            <w:hideMark/>
          </w:tcPr>
          <w:p w14:paraId="76844C3D"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7D962051" w14:textId="77777777" w:rsidTr="00DE2E95">
        <w:trPr>
          <w:trHeight w:val="85"/>
        </w:trPr>
        <w:tc>
          <w:tcPr>
            <w:tcW w:w="2737" w:type="pct"/>
            <w:tcBorders>
              <w:top w:val="nil"/>
              <w:left w:val="nil"/>
              <w:bottom w:val="nil"/>
              <w:right w:val="nil"/>
            </w:tcBorders>
            <w:shd w:val="clear" w:color="auto" w:fill="auto"/>
            <w:vAlign w:val="center"/>
            <w:hideMark/>
          </w:tcPr>
          <w:p w14:paraId="2965625D" w14:textId="77777777" w:rsidR="00DE2E95" w:rsidRPr="00DE2E95" w:rsidRDefault="00DE2E95" w:rsidP="00DE2E95">
            <w:pPr>
              <w:spacing w:line="240" w:lineRule="auto"/>
              <w:rPr>
                <w:i/>
                <w:iCs/>
                <w:sz w:val="12"/>
                <w:szCs w:val="12"/>
              </w:rPr>
            </w:pPr>
            <w:r w:rsidRPr="00DE2E95">
              <w:rPr>
                <w:i/>
                <w:iCs/>
                <w:sz w:val="12"/>
                <w:szCs w:val="12"/>
              </w:rPr>
              <w:t>- wynagrodzenia osobowe nauczycieli</w:t>
            </w:r>
          </w:p>
        </w:tc>
        <w:tc>
          <w:tcPr>
            <w:tcW w:w="393" w:type="pct"/>
            <w:tcBorders>
              <w:top w:val="nil"/>
              <w:left w:val="nil"/>
              <w:bottom w:val="nil"/>
              <w:right w:val="nil"/>
            </w:tcBorders>
            <w:shd w:val="clear" w:color="auto" w:fill="auto"/>
            <w:vAlign w:val="center"/>
            <w:hideMark/>
          </w:tcPr>
          <w:p w14:paraId="317B59A9"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642B73FF" w14:textId="77777777" w:rsidR="00DE2E95" w:rsidRPr="00DE2E95" w:rsidRDefault="00DE2E95" w:rsidP="00DE2E95">
            <w:pPr>
              <w:spacing w:line="240" w:lineRule="auto"/>
              <w:jc w:val="right"/>
              <w:rPr>
                <w:i/>
                <w:iCs/>
                <w:sz w:val="12"/>
                <w:szCs w:val="12"/>
              </w:rPr>
            </w:pPr>
            <w:r w:rsidRPr="00DE2E95">
              <w:rPr>
                <w:i/>
                <w:iCs/>
                <w:sz w:val="12"/>
                <w:szCs w:val="12"/>
              </w:rPr>
              <w:t>8 694 967</w:t>
            </w:r>
          </w:p>
        </w:tc>
        <w:tc>
          <w:tcPr>
            <w:tcW w:w="679" w:type="pct"/>
            <w:tcBorders>
              <w:top w:val="nil"/>
              <w:left w:val="nil"/>
              <w:bottom w:val="nil"/>
              <w:right w:val="nil"/>
            </w:tcBorders>
            <w:shd w:val="clear" w:color="auto" w:fill="auto"/>
            <w:noWrap/>
            <w:vAlign w:val="center"/>
            <w:hideMark/>
          </w:tcPr>
          <w:p w14:paraId="720DE20A" w14:textId="77777777" w:rsidR="00DE2E95" w:rsidRPr="00DE2E95" w:rsidRDefault="00DE2E95" w:rsidP="00DE2E95">
            <w:pPr>
              <w:spacing w:line="240" w:lineRule="auto"/>
              <w:jc w:val="right"/>
              <w:rPr>
                <w:i/>
                <w:iCs/>
                <w:sz w:val="12"/>
                <w:szCs w:val="12"/>
              </w:rPr>
            </w:pPr>
            <w:r w:rsidRPr="00DE2E95">
              <w:rPr>
                <w:i/>
                <w:iCs/>
                <w:sz w:val="12"/>
                <w:szCs w:val="12"/>
              </w:rPr>
              <w:t>8 694 966,41</w:t>
            </w:r>
          </w:p>
        </w:tc>
        <w:tc>
          <w:tcPr>
            <w:tcW w:w="606" w:type="pct"/>
            <w:tcBorders>
              <w:top w:val="nil"/>
              <w:left w:val="nil"/>
              <w:bottom w:val="nil"/>
              <w:right w:val="nil"/>
            </w:tcBorders>
            <w:shd w:val="clear" w:color="auto" w:fill="auto"/>
            <w:noWrap/>
            <w:vAlign w:val="center"/>
            <w:hideMark/>
          </w:tcPr>
          <w:p w14:paraId="19A582C3"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7B36C47D" w14:textId="77777777" w:rsidTr="00DE2E95">
        <w:trPr>
          <w:trHeight w:val="85"/>
        </w:trPr>
        <w:tc>
          <w:tcPr>
            <w:tcW w:w="2737" w:type="pct"/>
            <w:tcBorders>
              <w:top w:val="nil"/>
              <w:left w:val="nil"/>
              <w:bottom w:val="nil"/>
              <w:right w:val="nil"/>
            </w:tcBorders>
            <w:shd w:val="clear" w:color="auto" w:fill="auto"/>
            <w:vAlign w:val="center"/>
            <w:hideMark/>
          </w:tcPr>
          <w:p w14:paraId="0362CD73" w14:textId="77777777" w:rsidR="00DE2E95" w:rsidRPr="00DE2E95" w:rsidRDefault="00DE2E95" w:rsidP="00DE2E95">
            <w:pPr>
              <w:spacing w:line="240" w:lineRule="auto"/>
              <w:rPr>
                <w:i/>
                <w:iCs/>
                <w:sz w:val="12"/>
                <w:szCs w:val="12"/>
              </w:rPr>
            </w:pPr>
            <w:r w:rsidRPr="00DE2E95">
              <w:rPr>
                <w:i/>
                <w:iCs/>
                <w:sz w:val="12"/>
                <w:szCs w:val="12"/>
              </w:rPr>
              <w:t>- dodatkowe wynagrodzenia roczne nauczycieli</w:t>
            </w:r>
          </w:p>
        </w:tc>
        <w:tc>
          <w:tcPr>
            <w:tcW w:w="393" w:type="pct"/>
            <w:tcBorders>
              <w:top w:val="nil"/>
              <w:left w:val="nil"/>
              <w:bottom w:val="nil"/>
              <w:right w:val="nil"/>
            </w:tcBorders>
            <w:shd w:val="clear" w:color="auto" w:fill="auto"/>
            <w:vAlign w:val="center"/>
            <w:hideMark/>
          </w:tcPr>
          <w:p w14:paraId="0070585F"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70FAF2B3" w14:textId="77777777" w:rsidR="00DE2E95" w:rsidRPr="00DE2E95" w:rsidRDefault="00DE2E95" w:rsidP="00DE2E95">
            <w:pPr>
              <w:spacing w:line="240" w:lineRule="auto"/>
              <w:jc w:val="right"/>
              <w:rPr>
                <w:i/>
                <w:iCs/>
                <w:sz w:val="12"/>
                <w:szCs w:val="12"/>
              </w:rPr>
            </w:pPr>
            <w:r w:rsidRPr="00DE2E95">
              <w:rPr>
                <w:i/>
                <w:iCs/>
                <w:sz w:val="12"/>
                <w:szCs w:val="12"/>
              </w:rPr>
              <w:t>456 900</w:t>
            </w:r>
          </w:p>
        </w:tc>
        <w:tc>
          <w:tcPr>
            <w:tcW w:w="679" w:type="pct"/>
            <w:tcBorders>
              <w:top w:val="nil"/>
              <w:left w:val="nil"/>
              <w:bottom w:val="nil"/>
              <w:right w:val="nil"/>
            </w:tcBorders>
            <w:shd w:val="clear" w:color="auto" w:fill="auto"/>
            <w:noWrap/>
            <w:vAlign w:val="center"/>
            <w:hideMark/>
          </w:tcPr>
          <w:p w14:paraId="663DB416" w14:textId="77777777" w:rsidR="00DE2E95" w:rsidRPr="00DE2E95" w:rsidRDefault="00DE2E95" w:rsidP="00DE2E95">
            <w:pPr>
              <w:spacing w:line="240" w:lineRule="auto"/>
              <w:jc w:val="right"/>
              <w:rPr>
                <w:i/>
                <w:iCs/>
                <w:sz w:val="12"/>
                <w:szCs w:val="12"/>
              </w:rPr>
            </w:pPr>
            <w:r w:rsidRPr="00DE2E95">
              <w:rPr>
                <w:i/>
                <w:iCs/>
                <w:sz w:val="12"/>
                <w:szCs w:val="12"/>
              </w:rPr>
              <w:t>456 899,18</w:t>
            </w:r>
          </w:p>
        </w:tc>
        <w:tc>
          <w:tcPr>
            <w:tcW w:w="606" w:type="pct"/>
            <w:tcBorders>
              <w:top w:val="nil"/>
              <w:left w:val="nil"/>
              <w:bottom w:val="nil"/>
              <w:right w:val="nil"/>
            </w:tcBorders>
            <w:shd w:val="clear" w:color="auto" w:fill="auto"/>
            <w:noWrap/>
            <w:vAlign w:val="center"/>
            <w:hideMark/>
          </w:tcPr>
          <w:p w14:paraId="6832AD7F"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2130E5DA" w14:textId="77777777" w:rsidTr="00DE2E95">
        <w:trPr>
          <w:trHeight w:val="85"/>
        </w:trPr>
        <w:tc>
          <w:tcPr>
            <w:tcW w:w="2737" w:type="pct"/>
            <w:tcBorders>
              <w:top w:val="nil"/>
              <w:left w:val="nil"/>
              <w:bottom w:val="nil"/>
              <w:right w:val="nil"/>
            </w:tcBorders>
            <w:shd w:val="clear" w:color="auto" w:fill="auto"/>
            <w:vAlign w:val="center"/>
            <w:hideMark/>
          </w:tcPr>
          <w:p w14:paraId="7F1CEA10" w14:textId="77777777" w:rsidR="00DE2E95" w:rsidRPr="00DE2E95" w:rsidRDefault="00DE2E95" w:rsidP="00DE2E95">
            <w:pPr>
              <w:spacing w:line="240" w:lineRule="auto"/>
              <w:rPr>
                <w:i/>
                <w:iCs/>
                <w:sz w:val="12"/>
                <w:szCs w:val="12"/>
              </w:rPr>
            </w:pPr>
            <w:r w:rsidRPr="00DE2E95">
              <w:rPr>
                <w:i/>
                <w:iCs/>
                <w:sz w:val="12"/>
                <w:szCs w:val="12"/>
              </w:rPr>
              <w:t>- pochodne od wynagrodzeń</w:t>
            </w:r>
          </w:p>
        </w:tc>
        <w:tc>
          <w:tcPr>
            <w:tcW w:w="393" w:type="pct"/>
            <w:tcBorders>
              <w:top w:val="nil"/>
              <w:left w:val="nil"/>
              <w:bottom w:val="nil"/>
              <w:right w:val="nil"/>
            </w:tcBorders>
            <w:shd w:val="clear" w:color="auto" w:fill="auto"/>
            <w:noWrap/>
            <w:vAlign w:val="center"/>
            <w:hideMark/>
          </w:tcPr>
          <w:p w14:paraId="134C755B"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773EDC2D" w14:textId="77777777" w:rsidR="00DE2E95" w:rsidRPr="00DE2E95" w:rsidRDefault="00DE2E95" w:rsidP="00DE2E95">
            <w:pPr>
              <w:spacing w:line="240" w:lineRule="auto"/>
              <w:jc w:val="right"/>
              <w:rPr>
                <w:i/>
                <w:iCs/>
                <w:sz w:val="12"/>
                <w:szCs w:val="12"/>
              </w:rPr>
            </w:pPr>
            <w:r w:rsidRPr="00DE2E95">
              <w:rPr>
                <w:i/>
                <w:iCs/>
                <w:sz w:val="12"/>
                <w:szCs w:val="12"/>
              </w:rPr>
              <w:t>1 679 611</w:t>
            </w:r>
          </w:p>
        </w:tc>
        <w:tc>
          <w:tcPr>
            <w:tcW w:w="679" w:type="pct"/>
            <w:tcBorders>
              <w:top w:val="nil"/>
              <w:left w:val="nil"/>
              <w:bottom w:val="nil"/>
              <w:right w:val="nil"/>
            </w:tcBorders>
            <w:shd w:val="clear" w:color="auto" w:fill="auto"/>
            <w:noWrap/>
            <w:vAlign w:val="center"/>
            <w:hideMark/>
          </w:tcPr>
          <w:p w14:paraId="4191AC6C" w14:textId="77777777" w:rsidR="00DE2E95" w:rsidRPr="00DE2E95" w:rsidRDefault="00DE2E95" w:rsidP="00DE2E95">
            <w:pPr>
              <w:spacing w:line="240" w:lineRule="auto"/>
              <w:jc w:val="right"/>
              <w:rPr>
                <w:i/>
                <w:iCs/>
                <w:sz w:val="12"/>
                <w:szCs w:val="12"/>
              </w:rPr>
            </w:pPr>
            <w:r w:rsidRPr="00DE2E95">
              <w:rPr>
                <w:i/>
                <w:iCs/>
                <w:sz w:val="12"/>
                <w:szCs w:val="12"/>
              </w:rPr>
              <w:t>1 679 609,30</w:t>
            </w:r>
          </w:p>
        </w:tc>
        <w:tc>
          <w:tcPr>
            <w:tcW w:w="606" w:type="pct"/>
            <w:tcBorders>
              <w:top w:val="nil"/>
              <w:left w:val="nil"/>
              <w:bottom w:val="nil"/>
              <w:right w:val="nil"/>
            </w:tcBorders>
            <w:shd w:val="clear" w:color="auto" w:fill="auto"/>
            <w:noWrap/>
            <w:vAlign w:val="center"/>
            <w:hideMark/>
          </w:tcPr>
          <w:p w14:paraId="0C9091AA"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51A5700C" w14:textId="77777777" w:rsidTr="00DE2E95">
        <w:trPr>
          <w:trHeight w:val="85"/>
        </w:trPr>
        <w:tc>
          <w:tcPr>
            <w:tcW w:w="2737" w:type="pct"/>
            <w:tcBorders>
              <w:top w:val="nil"/>
              <w:left w:val="nil"/>
              <w:bottom w:val="nil"/>
              <w:right w:val="nil"/>
            </w:tcBorders>
            <w:shd w:val="clear" w:color="auto" w:fill="auto"/>
            <w:vAlign w:val="center"/>
            <w:hideMark/>
          </w:tcPr>
          <w:p w14:paraId="6BEE8D6C" w14:textId="77777777" w:rsidR="00DE2E95" w:rsidRPr="00DE2E95" w:rsidRDefault="00DE2E95" w:rsidP="00DE2E95">
            <w:pPr>
              <w:spacing w:line="240" w:lineRule="auto"/>
              <w:jc w:val="right"/>
              <w:rPr>
                <w:i/>
                <w:iCs/>
                <w:sz w:val="12"/>
                <w:szCs w:val="12"/>
              </w:rPr>
            </w:pPr>
          </w:p>
        </w:tc>
        <w:tc>
          <w:tcPr>
            <w:tcW w:w="393" w:type="pct"/>
            <w:tcBorders>
              <w:top w:val="nil"/>
              <w:left w:val="nil"/>
              <w:bottom w:val="nil"/>
              <w:right w:val="nil"/>
            </w:tcBorders>
            <w:shd w:val="clear" w:color="auto" w:fill="auto"/>
            <w:noWrap/>
            <w:vAlign w:val="center"/>
            <w:hideMark/>
          </w:tcPr>
          <w:p w14:paraId="39B44F09"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548EE33" w14:textId="77777777" w:rsidR="00DE2E95" w:rsidRPr="00DE2E95" w:rsidRDefault="00DE2E95" w:rsidP="00DE2E95">
            <w:pPr>
              <w:spacing w:line="240" w:lineRule="auto"/>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69E703E0"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E8C910C"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04593B0" w14:textId="77777777" w:rsidTr="00DE2E95">
        <w:trPr>
          <w:trHeight w:val="85"/>
        </w:trPr>
        <w:tc>
          <w:tcPr>
            <w:tcW w:w="2737" w:type="pct"/>
            <w:tcBorders>
              <w:top w:val="nil"/>
              <w:left w:val="nil"/>
              <w:bottom w:val="nil"/>
              <w:right w:val="nil"/>
            </w:tcBorders>
            <w:shd w:val="clear" w:color="auto" w:fill="auto"/>
            <w:vAlign w:val="center"/>
            <w:hideMark/>
          </w:tcPr>
          <w:p w14:paraId="52C84B68" w14:textId="77777777" w:rsidR="00DE2E95" w:rsidRPr="00DE2E95" w:rsidRDefault="00DE2E95" w:rsidP="00DE2E95">
            <w:pPr>
              <w:spacing w:line="240" w:lineRule="auto"/>
              <w:rPr>
                <w:sz w:val="12"/>
                <w:szCs w:val="12"/>
              </w:rPr>
            </w:pPr>
            <w:r w:rsidRPr="00DE2E95">
              <w:rPr>
                <w:sz w:val="12"/>
                <w:szCs w:val="12"/>
              </w:rPr>
              <w:t>Odpisy na zakładowy fundusz świadczeń socjalnych</w:t>
            </w:r>
          </w:p>
        </w:tc>
        <w:tc>
          <w:tcPr>
            <w:tcW w:w="393" w:type="pct"/>
            <w:tcBorders>
              <w:top w:val="nil"/>
              <w:left w:val="nil"/>
              <w:bottom w:val="nil"/>
              <w:right w:val="nil"/>
            </w:tcBorders>
            <w:shd w:val="clear" w:color="auto" w:fill="auto"/>
            <w:noWrap/>
            <w:vAlign w:val="center"/>
            <w:hideMark/>
          </w:tcPr>
          <w:p w14:paraId="6901C6D2"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043551AA" w14:textId="77777777" w:rsidR="00DE2E95" w:rsidRPr="00DE2E95" w:rsidRDefault="00DE2E95" w:rsidP="00DE2E95">
            <w:pPr>
              <w:spacing w:line="240" w:lineRule="auto"/>
              <w:jc w:val="right"/>
              <w:rPr>
                <w:sz w:val="12"/>
                <w:szCs w:val="12"/>
              </w:rPr>
            </w:pPr>
            <w:r w:rsidRPr="00DE2E95">
              <w:rPr>
                <w:sz w:val="12"/>
                <w:szCs w:val="12"/>
              </w:rPr>
              <w:t>575 739</w:t>
            </w:r>
          </w:p>
        </w:tc>
        <w:tc>
          <w:tcPr>
            <w:tcW w:w="679" w:type="pct"/>
            <w:tcBorders>
              <w:top w:val="nil"/>
              <w:left w:val="nil"/>
              <w:bottom w:val="nil"/>
              <w:right w:val="nil"/>
            </w:tcBorders>
            <w:shd w:val="clear" w:color="auto" w:fill="auto"/>
            <w:noWrap/>
            <w:vAlign w:val="center"/>
            <w:hideMark/>
          </w:tcPr>
          <w:p w14:paraId="0C8AA567" w14:textId="77777777" w:rsidR="00DE2E95" w:rsidRPr="00DE2E95" w:rsidRDefault="00DE2E95" w:rsidP="00DE2E95">
            <w:pPr>
              <w:spacing w:line="240" w:lineRule="auto"/>
              <w:jc w:val="right"/>
              <w:rPr>
                <w:sz w:val="12"/>
                <w:szCs w:val="12"/>
              </w:rPr>
            </w:pPr>
            <w:r w:rsidRPr="00DE2E95">
              <w:rPr>
                <w:sz w:val="12"/>
                <w:szCs w:val="12"/>
              </w:rPr>
              <w:t>575 739,00</w:t>
            </w:r>
          </w:p>
        </w:tc>
        <w:tc>
          <w:tcPr>
            <w:tcW w:w="606" w:type="pct"/>
            <w:tcBorders>
              <w:top w:val="nil"/>
              <w:left w:val="nil"/>
              <w:bottom w:val="nil"/>
              <w:right w:val="nil"/>
            </w:tcBorders>
            <w:shd w:val="clear" w:color="auto" w:fill="auto"/>
            <w:noWrap/>
            <w:vAlign w:val="center"/>
            <w:hideMark/>
          </w:tcPr>
          <w:p w14:paraId="3DF80E33"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5E5973B3" w14:textId="77777777" w:rsidTr="00DE2E95">
        <w:trPr>
          <w:trHeight w:val="85"/>
        </w:trPr>
        <w:tc>
          <w:tcPr>
            <w:tcW w:w="2737" w:type="pct"/>
            <w:tcBorders>
              <w:top w:val="nil"/>
              <w:left w:val="nil"/>
              <w:bottom w:val="nil"/>
              <w:right w:val="nil"/>
            </w:tcBorders>
            <w:shd w:val="clear" w:color="auto" w:fill="auto"/>
            <w:vAlign w:val="center"/>
            <w:hideMark/>
          </w:tcPr>
          <w:p w14:paraId="383FCCFC" w14:textId="77777777" w:rsidR="00DE2E95" w:rsidRPr="00DE2E95" w:rsidRDefault="00DE2E95" w:rsidP="00DE2E95">
            <w:pPr>
              <w:spacing w:line="240" w:lineRule="auto"/>
              <w:rPr>
                <w:sz w:val="12"/>
                <w:szCs w:val="12"/>
              </w:rPr>
            </w:pPr>
            <w:r w:rsidRPr="00DE2E95">
              <w:rPr>
                <w:sz w:val="12"/>
                <w:szCs w:val="12"/>
              </w:rPr>
              <w:t>Zakup środków dydaktycznych i książek</w:t>
            </w:r>
          </w:p>
        </w:tc>
        <w:tc>
          <w:tcPr>
            <w:tcW w:w="393" w:type="pct"/>
            <w:tcBorders>
              <w:top w:val="nil"/>
              <w:left w:val="nil"/>
              <w:bottom w:val="nil"/>
              <w:right w:val="nil"/>
            </w:tcBorders>
            <w:shd w:val="clear" w:color="auto" w:fill="auto"/>
            <w:noWrap/>
            <w:vAlign w:val="center"/>
            <w:hideMark/>
          </w:tcPr>
          <w:p w14:paraId="02A7B7BE"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77409F7B" w14:textId="77777777" w:rsidR="00DE2E95" w:rsidRPr="00DE2E95" w:rsidRDefault="00DE2E95" w:rsidP="00DE2E95">
            <w:pPr>
              <w:spacing w:line="240" w:lineRule="auto"/>
              <w:jc w:val="right"/>
              <w:rPr>
                <w:sz w:val="12"/>
                <w:szCs w:val="12"/>
              </w:rPr>
            </w:pPr>
            <w:r w:rsidRPr="00DE2E95">
              <w:rPr>
                <w:sz w:val="12"/>
                <w:szCs w:val="12"/>
              </w:rPr>
              <w:t>84 400</w:t>
            </w:r>
          </w:p>
        </w:tc>
        <w:tc>
          <w:tcPr>
            <w:tcW w:w="679" w:type="pct"/>
            <w:tcBorders>
              <w:top w:val="nil"/>
              <w:left w:val="nil"/>
              <w:bottom w:val="nil"/>
              <w:right w:val="nil"/>
            </w:tcBorders>
            <w:shd w:val="clear" w:color="auto" w:fill="auto"/>
            <w:noWrap/>
            <w:vAlign w:val="center"/>
            <w:hideMark/>
          </w:tcPr>
          <w:p w14:paraId="05331904" w14:textId="77777777" w:rsidR="00DE2E95" w:rsidRPr="00DE2E95" w:rsidRDefault="00DE2E95" w:rsidP="00DE2E95">
            <w:pPr>
              <w:spacing w:line="240" w:lineRule="auto"/>
              <w:jc w:val="right"/>
              <w:rPr>
                <w:sz w:val="12"/>
                <w:szCs w:val="12"/>
              </w:rPr>
            </w:pPr>
            <w:r w:rsidRPr="00DE2E95">
              <w:rPr>
                <w:sz w:val="12"/>
                <w:szCs w:val="12"/>
              </w:rPr>
              <w:t>84 309,99</w:t>
            </w:r>
          </w:p>
        </w:tc>
        <w:tc>
          <w:tcPr>
            <w:tcW w:w="606" w:type="pct"/>
            <w:tcBorders>
              <w:top w:val="nil"/>
              <w:left w:val="nil"/>
              <w:bottom w:val="nil"/>
              <w:right w:val="nil"/>
            </w:tcBorders>
            <w:shd w:val="clear" w:color="auto" w:fill="auto"/>
            <w:noWrap/>
            <w:vAlign w:val="center"/>
            <w:hideMark/>
          </w:tcPr>
          <w:p w14:paraId="14536514" w14:textId="77777777" w:rsidR="00DE2E95" w:rsidRPr="00DE2E95" w:rsidRDefault="00DE2E95" w:rsidP="00DE2E95">
            <w:pPr>
              <w:spacing w:line="240" w:lineRule="auto"/>
              <w:jc w:val="right"/>
              <w:rPr>
                <w:sz w:val="12"/>
                <w:szCs w:val="12"/>
              </w:rPr>
            </w:pPr>
            <w:r w:rsidRPr="00DE2E95">
              <w:rPr>
                <w:sz w:val="12"/>
                <w:szCs w:val="12"/>
              </w:rPr>
              <w:t>99,9%</w:t>
            </w:r>
          </w:p>
        </w:tc>
      </w:tr>
      <w:tr w:rsidR="00DE2E95" w:rsidRPr="00DE2E95" w14:paraId="259206B4" w14:textId="77777777" w:rsidTr="00DE2E95">
        <w:trPr>
          <w:trHeight w:val="85"/>
        </w:trPr>
        <w:tc>
          <w:tcPr>
            <w:tcW w:w="2737" w:type="pct"/>
            <w:tcBorders>
              <w:top w:val="nil"/>
              <w:left w:val="nil"/>
              <w:bottom w:val="nil"/>
              <w:right w:val="nil"/>
            </w:tcBorders>
            <w:shd w:val="clear" w:color="auto" w:fill="auto"/>
            <w:vAlign w:val="center"/>
            <w:hideMark/>
          </w:tcPr>
          <w:p w14:paraId="28B88627" w14:textId="77777777" w:rsidR="00DE2E95" w:rsidRPr="00DE2E95" w:rsidRDefault="00DE2E95" w:rsidP="00DE2E95">
            <w:pPr>
              <w:spacing w:line="240" w:lineRule="auto"/>
              <w:rPr>
                <w:sz w:val="12"/>
                <w:szCs w:val="12"/>
              </w:rPr>
            </w:pPr>
            <w:r w:rsidRPr="00DE2E95">
              <w:rPr>
                <w:sz w:val="12"/>
                <w:szCs w:val="12"/>
              </w:rPr>
              <w:t>Zakup materiałów i wyposażenia</w:t>
            </w:r>
          </w:p>
        </w:tc>
        <w:tc>
          <w:tcPr>
            <w:tcW w:w="393" w:type="pct"/>
            <w:tcBorders>
              <w:top w:val="nil"/>
              <w:left w:val="nil"/>
              <w:bottom w:val="nil"/>
              <w:right w:val="nil"/>
            </w:tcBorders>
            <w:shd w:val="clear" w:color="auto" w:fill="auto"/>
            <w:noWrap/>
            <w:vAlign w:val="center"/>
            <w:hideMark/>
          </w:tcPr>
          <w:p w14:paraId="49FF3DC4"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5FF15980" w14:textId="77777777" w:rsidR="00DE2E95" w:rsidRPr="00DE2E95" w:rsidRDefault="00DE2E95" w:rsidP="00DE2E95">
            <w:pPr>
              <w:spacing w:line="240" w:lineRule="auto"/>
              <w:jc w:val="right"/>
              <w:rPr>
                <w:sz w:val="12"/>
                <w:szCs w:val="12"/>
              </w:rPr>
            </w:pPr>
            <w:r w:rsidRPr="00DE2E95">
              <w:rPr>
                <w:sz w:val="12"/>
                <w:szCs w:val="12"/>
              </w:rPr>
              <w:t>8 000</w:t>
            </w:r>
          </w:p>
        </w:tc>
        <w:tc>
          <w:tcPr>
            <w:tcW w:w="679" w:type="pct"/>
            <w:tcBorders>
              <w:top w:val="nil"/>
              <w:left w:val="nil"/>
              <w:bottom w:val="nil"/>
              <w:right w:val="nil"/>
            </w:tcBorders>
            <w:shd w:val="clear" w:color="auto" w:fill="auto"/>
            <w:noWrap/>
            <w:vAlign w:val="center"/>
            <w:hideMark/>
          </w:tcPr>
          <w:p w14:paraId="49036069" w14:textId="77777777" w:rsidR="00DE2E95" w:rsidRPr="00DE2E95" w:rsidRDefault="00DE2E95" w:rsidP="00DE2E95">
            <w:pPr>
              <w:spacing w:line="240" w:lineRule="auto"/>
              <w:jc w:val="right"/>
              <w:rPr>
                <w:sz w:val="12"/>
                <w:szCs w:val="12"/>
              </w:rPr>
            </w:pPr>
            <w:r w:rsidRPr="00DE2E95">
              <w:rPr>
                <w:sz w:val="12"/>
                <w:szCs w:val="12"/>
              </w:rPr>
              <w:t>7 996,34</w:t>
            </w:r>
          </w:p>
        </w:tc>
        <w:tc>
          <w:tcPr>
            <w:tcW w:w="606" w:type="pct"/>
            <w:tcBorders>
              <w:top w:val="nil"/>
              <w:left w:val="nil"/>
              <w:bottom w:val="nil"/>
              <w:right w:val="nil"/>
            </w:tcBorders>
            <w:shd w:val="clear" w:color="auto" w:fill="auto"/>
            <w:noWrap/>
            <w:vAlign w:val="center"/>
            <w:hideMark/>
          </w:tcPr>
          <w:p w14:paraId="21967EFA"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1309ADDA" w14:textId="77777777" w:rsidTr="00DE2E95">
        <w:trPr>
          <w:trHeight w:val="85"/>
        </w:trPr>
        <w:tc>
          <w:tcPr>
            <w:tcW w:w="2737" w:type="pct"/>
            <w:tcBorders>
              <w:top w:val="nil"/>
              <w:left w:val="nil"/>
              <w:bottom w:val="nil"/>
              <w:right w:val="nil"/>
            </w:tcBorders>
            <w:shd w:val="clear" w:color="auto" w:fill="auto"/>
            <w:vAlign w:val="center"/>
            <w:hideMark/>
          </w:tcPr>
          <w:p w14:paraId="6E17DE9C" w14:textId="77777777" w:rsidR="00DE2E95" w:rsidRPr="00DE2E95" w:rsidRDefault="00DE2E95" w:rsidP="00DE2E95">
            <w:pPr>
              <w:spacing w:line="240" w:lineRule="auto"/>
              <w:rPr>
                <w:sz w:val="12"/>
                <w:szCs w:val="12"/>
              </w:rPr>
            </w:pPr>
            <w:r w:rsidRPr="00DE2E95">
              <w:rPr>
                <w:sz w:val="12"/>
                <w:szCs w:val="12"/>
              </w:rPr>
              <w:t>Zakup usług pozostałych</w:t>
            </w:r>
          </w:p>
        </w:tc>
        <w:tc>
          <w:tcPr>
            <w:tcW w:w="393" w:type="pct"/>
            <w:tcBorders>
              <w:top w:val="nil"/>
              <w:left w:val="nil"/>
              <w:bottom w:val="nil"/>
              <w:right w:val="nil"/>
            </w:tcBorders>
            <w:shd w:val="clear" w:color="auto" w:fill="auto"/>
            <w:noWrap/>
            <w:vAlign w:val="center"/>
            <w:hideMark/>
          </w:tcPr>
          <w:p w14:paraId="24C401DB"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0E87F9B7" w14:textId="77777777" w:rsidR="00DE2E95" w:rsidRPr="00DE2E95" w:rsidRDefault="00DE2E95" w:rsidP="00DE2E95">
            <w:pPr>
              <w:spacing w:line="240" w:lineRule="auto"/>
              <w:jc w:val="right"/>
              <w:rPr>
                <w:sz w:val="12"/>
                <w:szCs w:val="12"/>
              </w:rPr>
            </w:pPr>
            <w:r w:rsidRPr="00DE2E95">
              <w:rPr>
                <w:sz w:val="12"/>
                <w:szCs w:val="12"/>
              </w:rPr>
              <w:t>1 000</w:t>
            </w:r>
          </w:p>
        </w:tc>
        <w:tc>
          <w:tcPr>
            <w:tcW w:w="679" w:type="pct"/>
            <w:tcBorders>
              <w:top w:val="nil"/>
              <w:left w:val="nil"/>
              <w:bottom w:val="nil"/>
              <w:right w:val="nil"/>
            </w:tcBorders>
            <w:shd w:val="clear" w:color="auto" w:fill="auto"/>
            <w:noWrap/>
            <w:vAlign w:val="center"/>
            <w:hideMark/>
          </w:tcPr>
          <w:p w14:paraId="11839C14" w14:textId="77777777" w:rsidR="00DE2E95" w:rsidRPr="00DE2E95" w:rsidRDefault="00DE2E95" w:rsidP="00DE2E95">
            <w:pPr>
              <w:spacing w:line="240" w:lineRule="auto"/>
              <w:jc w:val="right"/>
              <w:rPr>
                <w:sz w:val="12"/>
                <w:szCs w:val="12"/>
              </w:rPr>
            </w:pPr>
            <w:r w:rsidRPr="00DE2E95">
              <w:rPr>
                <w:sz w:val="12"/>
                <w:szCs w:val="12"/>
              </w:rPr>
              <w:t>1 000,00</w:t>
            </w:r>
          </w:p>
        </w:tc>
        <w:tc>
          <w:tcPr>
            <w:tcW w:w="606" w:type="pct"/>
            <w:tcBorders>
              <w:top w:val="nil"/>
              <w:left w:val="nil"/>
              <w:bottom w:val="nil"/>
              <w:right w:val="nil"/>
            </w:tcBorders>
            <w:shd w:val="clear" w:color="auto" w:fill="auto"/>
            <w:noWrap/>
            <w:vAlign w:val="center"/>
            <w:hideMark/>
          </w:tcPr>
          <w:p w14:paraId="01076065"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3137BC8B" w14:textId="77777777" w:rsidTr="00DE2E95">
        <w:trPr>
          <w:trHeight w:val="85"/>
        </w:trPr>
        <w:tc>
          <w:tcPr>
            <w:tcW w:w="2737" w:type="pct"/>
            <w:tcBorders>
              <w:top w:val="nil"/>
              <w:left w:val="nil"/>
              <w:bottom w:val="nil"/>
              <w:right w:val="nil"/>
            </w:tcBorders>
            <w:shd w:val="clear" w:color="auto" w:fill="auto"/>
            <w:vAlign w:val="center"/>
            <w:hideMark/>
          </w:tcPr>
          <w:p w14:paraId="755F4FA5" w14:textId="77777777" w:rsidR="00DE2E95" w:rsidRPr="00DE2E95" w:rsidRDefault="00DE2E95" w:rsidP="00DE2E95">
            <w:pPr>
              <w:spacing w:line="240" w:lineRule="auto"/>
              <w:jc w:val="right"/>
              <w:rPr>
                <w:sz w:val="12"/>
                <w:szCs w:val="12"/>
              </w:rPr>
            </w:pPr>
          </w:p>
        </w:tc>
        <w:tc>
          <w:tcPr>
            <w:tcW w:w="393" w:type="pct"/>
            <w:tcBorders>
              <w:top w:val="nil"/>
              <w:left w:val="nil"/>
              <w:bottom w:val="nil"/>
              <w:right w:val="nil"/>
            </w:tcBorders>
            <w:shd w:val="clear" w:color="auto" w:fill="auto"/>
            <w:noWrap/>
            <w:vAlign w:val="center"/>
            <w:hideMark/>
          </w:tcPr>
          <w:p w14:paraId="647F7546"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8C2D81F"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35E9E0FF"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8697844"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39AA4D6B" w14:textId="77777777" w:rsidTr="00DE2E95">
        <w:trPr>
          <w:trHeight w:val="85"/>
        </w:trPr>
        <w:tc>
          <w:tcPr>
            <w:tcW w:w="2737" w:type="pct"/>
            <w:tcBorders>
              <w:top w:val="nil"/>
              <w:left w:val="nil"/>
              <w:bottom w:val="nil"/>
              <w:right w:val="nil"/>
            </w:tcBorders>
            <w:shd w:val="clear" w:color="auto" w:fill="auto"/>
            <w:vAlign w:val="center"/>
            <w:hideMark/>
          </w:tcPr>
          <w:p w14:paraId="4248F34B" w14:textId="77777777" w:rsidR="00DE2E95" w:rsidRPr="00DE2E95" w:rsidRDefault="00DE2E95" w:rsidP="00DE2E95">
            <w:pPr>
              <w:spacing w:line="240" w:lineRule="auto"/>
              <w:rPr>
                <w:i/>
                <w:iCs/>
                <w:sz w:val="12"/>
                <w:szCs w:val="12"/>
                <w:u w:val="single"/>
              </w:rPr>
            </w:pPr>
            <w:r w:rsidRPr="00DE2E95">
              <w:rPr>
                <w:i/>
                <w:iCs/>
                <w:sz w:val="12"/>
                <w:szCs w:val="12"/>
                <w:u w:val="single"/>
              </w:rPr>
              <w:t>Klasyfikacja:</w:t>
            </w:r>
            <w:r w:rsidRPr="00DE2E95">
              <w:rPr>
                <w:i/>
                <w:iCs/>
                <w:sz w:val="12"/>
                <w:szCs w:val="12"/>
              </w:rPr>
              <w:t xml:space="preserve"> rozdział: 80152</w:t>
            </w:r>
          </w:p>
        </w:tc>
        <w:tc>
          <w:tcPr>
            <w:tcW w:w="393" w:type="pct"/>
            <w:tcBorders>
              <w:top w:val="nil"/>
              <w:left w:val="nil"/>
              <w:bottom w:val="nil"/>
              <w:right w:val="nil"/>
            </w:tcBorders>
            <w:shd w:val="clear" w:color="auto" w:fill="auto"/>
            <w:noWrap/>
            <w:vAlign w:val="center"/>
            <w:hideMark/>
          </w:tcPr>
          <w:p w14:paraId="03AA5313"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3841B6AD" w14:textId="77777777" w:rsidR="00DE2E95" w:rsidRPr="00DE2E95" w:rsidRDefault="00DE2E95" w:rsidP="00DE2E95">
            <w:pPr>
              <w:spacing w:line="240" w:lineRule="auto"/>
              <w:jc w:val="right"/>
              <w:rPr>
                <w:sz w:val="12"/>
                <w:szCs w:val="12"/>
              </w:rPr>
            </w:pPr>
            <w:r w:rsidRPr="00DE2E95">
              <w:rPr>
                <w:sz w:val="12"/>
                <w:szCs w:val="12"/>
              </w:rPr>
              <w:t>11 584 429</w:t>
            </w:r>
          </w:p>
        </w:tc>
        <w:tc>
          <w:tcPr>
            <w:tcW w:w="679" w:type="pct"/>
            <w:tcBorders>
              <w:top w:val="nil"/>
              <w:left w:val="nil"/>
              <w:bottom w:val="nil"/>
              <w:right w:val="nil"/>
            </w:tcBorders>
            <w:shd w:val="clear" w:color="auto" w:fill="auto"/>
            <w:noWrap/>
            <w:vAlign w:val="center"/>
            <w:hideMark/>
          </w:tcPr>
          <w:p w14:paraId="4C09DC38" w14:textId="77777777" w:rsidR="00DE2E95" w:rsidRPr="00DE2E95" w:rsidRDefault="00DE2E95" w:rsidP="00DE2E95">
            <w:pPr>
              <w:spacing w:line="240" w:lineRule="auto"/>
              <w:jc w:val="right"/>
              <w:rPr>
                <w:sz w:val="12"/>
                <w:szCs w:val="12"/>
              </w:rPr>
            </w:pPr>
            <w:r w:rsidRPr="00DE2E95">
              <w:rPr>
                <w:sz w:val="12"/>
                <w:szCs w:val="12"/>
              </w:rPr>
              <w:t>11 584 247,20</w:t>
            </w:r>
          </w:p>
        </w:tc>
        <w:tc>
          <w:tcPr>
            <w:tcW w:w="606" w:type="pct"/>
            <w:tcBorders>
              <w:top w:val="nil"/>
              <w:left w:val="nil"/>
              <w:bottom w:val="nil"/>
              <w:right w:val="nil"/>
            </w:tcBorders>
            <w:shd w:val="clear" w:color="auto" w:fill="auto"/>
            <w:vAlign w:val="center"/>
            <w:hideMark/>
          </w:tcPr>
          <w:p w14:paraId="31523439"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2966A7F5" w14:textId="77777777" w:rsidTr="00DE2E95">
        <w:trPr>
          <w:trHeight w:val="85"/>
        </w:trPr>
        <w:tc>
          <w:tcPr>
            <w:tcW w:w="2737" w:type="pct"/>
            <w:tcBorders>
              <w:top w:val="nil"/>
              <w:left w:val="nil"/>
              <w:bottom w:val="nil"/>
              <w:right w:val="nil"/>
            </w:tcBorders>
            <w:shd w:val="clear" w:color="auto" w:fill="auto"/>
            <w:vAlign w:val="center"/>
            <w:hideMark/>
          </w:tcPr>
          <w:p w14:paraId="5568CC20" w14:textId="77777777" w:rsidR="00DE2E95" w:rsidRPr="00DE2E95" w:rsidRDefault="00DE2E95" w:rsidP="00DE2E95">
            <w:pPr>
              <w:spacing w:line="240" w:lineRule="auto"/>
              <w:jc w:val="right"/>
              <w:rPr>
                <w:sz w:val="12"/>
                <w:szCs w:val="12"/>
              </w:rPr>
            </w:pPr>
          </w:p>
        </w:tc>
        <w:tc>
          <w:tcPr>
            <w:tcW w:w="393" w:type="pct"/>
            <w:tcBorders>
              <w:top w:val="nil"/>
              <w:left w:val="nil"/>
              <w:bottom w:val="nil"/>
              <w:right w:val="nil"/>
            </w:tcBorders>
            <w:shd w:val="clear" w:color="auto" w:fill="auto"/>
            <w:noWrap/>
            <w:vAlign w:val="center"/>
            <w:hideMark/>
          </w:tcPr>
          <w:p w14:paraId="306BC1B1"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0F26384" w14:textId="77777777" w:rsidR="00DE2E95" w:rsidRPr="00DE2E95" w:rsidRDefault="00DE2E95" w:rsidP="00DE2E95">
            <w:pPr>
              <w:spacing w:line="240" w:lineRule="auto"/>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5DE08BFA"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A66EB89"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66BBA4A9" w14:textId="77777777" w:rsidTr="00DE2E95">
        <w:trPr>
          <w:trHeight w:val="85"/>
        </w:trPr>
        <w:tc>
          <w:tcPr>
            <w:tcW w:w="2737" w:type="pct"/>
            <w:tcBorders>
              <w:top w:val="nil"/>
              <w:left w:val="nil"/>
              <w:bottom w:val="nil"/>
              <w:right w:val="nil"/>
            </w:tcBorders>
            <w:shd w:val="clear" w:color="auto" w:fill="auto"/>
            <w:vAlign w:val="center"/>
            <w:hideMark/>
          </w:tcPr>
          <w:p w14:paraId="62463CE4" w14:textId="77777777" w:rsidR="00DE2E95" w:rsidRPr="00DE2E95" w:rsidRDefault="00DE2E95" w:rsidP="00DE2E95">
            <w:pPr>
              <w:spacing w:line="240" w:lineRule="auto"/>
              <w:rPr>
                <w:i/>
                <w:iCs/>
                <w:sz w:val="12"/>
                <w:szCs w:val="12"/>
                <w:u w:val="single"/>
              </w:rPr>
            </w:pPr>
            <w:r w:rsidRPr="00DE2E95">
              <w:rPr>
                <w:i/>
                <w:iCs/>
                <w:sz w:val="12"/>
                <w:szCs w:val="12"/>
                <w:u w:val="single"/>
              </w:rPr>
              <w:t>Dysponent:</w:t>
            </w:r>
            <w:r w:rsidRPr="00DE2E95">
              <w:rPr>
                <w:i/>
                <w:iCs/>
                <w:sz w:val="12"/>
                <w:szCs w:val="12"/>
              </w:rPr>
              <w:t xml:space="preserve"> Dzielnicowe Biuro Finansów Oświaty</w:t>
            </w:r>
          </w:p>
        </w:tc>
        <w:tc>
          <w:tcPr>
            <w:tcW w:w="393" w:type="pct"/>
            <w:tcBorders>
              <w:top w:val="nil"/>
              <w:left w:val="nil"/>
              <w:bottom w:val="nil"/>
              <w:right w:val="nil"/>
            </w:tcBorders>
            <w:shd w:val="clear" w:color="auto" w:fill="auto"/>
            <w:noWrap/>
            <w:vAlign w:val="center"/>
            <w:hideMark/>
          </w:tcPr>
          <w:p w14:paraId="3B9ADD55"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3F29CBF0" w14:textId="77777777" w:rsidR="00DE2E95" w:rsidRPr="00DE2E95" w:rsidRDefault="00DE2E95" w:rsidP="00DE2E95">
            <w:pPr>
              <w:spacing w:line="240" w:lineRule="auto"/>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418189A8"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18AD936"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6A2F403" w14:textId="77777777" w:rsidTr="00DE2E95">
        <w:trPr>
          <w:trHeight w:val="85"/>
        </w:trPr>
        <w:tc>
          <w:tcPr>
            <w:tcW w:w="2737" w:type="pct"/>
            <w:tcBorders>
              <w:top w:val="nil"/>
              <w:left w:val="nil"/>
              <w:bottom w:val="nil"/>
              <w:right w:val="nil"/>
            </w:tcBorders>
            <w:shd w:val="clear" w:color="auto" w:fill="auto"/>
            <w:vAlign w:val="center"/>
            <w:hideMark/>
          </w:tcPr>
          <w:p w14:paraId="47A8E280"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506330D"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9E13870" w14:textId="77777777" w:rsidR="00DE2E95" w:rsidRPr="00DE2E95" w:rsidRDefault="00DE2E95" w:rsidP="00DE2E95">
            <w:pPr>
              <w:spacing w:line="240" w:lineRule="auto"/>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603EFBCC"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B4EBC84"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08D63DA" w14:textId="77777777" w:rsidTr="00DE2E95">
        <w:trPr>
          <w:trHeight w:val="85"/>
        </w:trPr>
        <w:tc>
          <w:tcPr>
            <w:tcW w:w="2737" w:type="pct"/>
            <w:tcBorders>
              <w:top w:val="nil"/>
              <w:left w:val="nil"/>
              <w:bottom w:val="nil"/>
              <w:right w:val="nil"/>
            </w:tcBorders>
            <w:shd w:val="clear" w:color="auto" w:fill="auto"/>
            <w:vAlign w:val="center"/>
            <w:hideMark/>
          </w:tcPr>
          <w:p w14:paraId="7477EBD5" w14:textId="77777777" w:rsidR="00DE2E95" w:rsidRPr="00DE2E95" w:rsidRDefault="00DE2E95" w:rsidP="00DE2E95">
            <w:pPr>
              <w:spacing w:line="240" w:lineRule="auto"/>
              <w:rPr>
                <w:i/>
                <w:iCs/>
                <w:sz w:val="12"/>
                <w:szCs w:val="12"/>
                <w:u w:val="single"/>
              </w:rPr>
            </w:pPr>
            <w:r w:rsidRPr="00DE2E95">
              <w:rPr>
                <w:i/>
                <w:iCs/>
                <w:sz w:val="12"/>
                <w:szCs w:val="12"/>
                <w:u w:val="single"/>
              </w:rPr>
              <w:t>Kalkulacja:</w:t>
            </w:r>
          </w:p>
        </w:tc>
        <w:tc>
          <w:tcPr>
            <w:tcW w:w="393" w:type="pct"/>
            <w:tcBorders>
              <w:top w:val="nil"/>
              <w:left w:val="nil"/>
              <w:bottom w:val="nil"/>
              <w:right w:val="nil"/>
            </w:tcBorders>
            <w:shd w:val="clear" w:color="auto" w:fill="auto"/>
            <w:noWrap/>
            <w:vAlign w:val="center"/>
            <w:hideMark/>
          </w:tcPr>
          <w:p w14:paraId="379F34EE"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71BE4D53" w14:textId="77777777" w:rsidR="00DE2E95" w:rsidRPr="00DE2E95" w:rsidRDefault="00DE2E95" w:rsidP="00DE2E95">
            <w:pPr>
              <w:spacing w:line="240" w:lineRule="auto"/>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2CA95234"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6C361D7"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9E84EDC" w14:textId="77777777" w:rsidTr="00DE2E95">
        <w:trPr>
          <w:trHeight w:val="85"/>
        </w:trPr>
        <w:tc>
          <w:tcPr>
            <w:tcW w:w="2737" w:type="pct"/>
            <w:tcBorders>
              <w:top w:val="nil"/>
              <w:left w:val="nil"/>
              <w:bottom w:val="nil"/>
              <w:right w:val="nil"/>
            </w:tcBorders>
            <w:shd w:val="clear" w:color="auto" w:fill="auto"/>
            <w:vAlign w:val="center"/>
            <w:hideMark/>
          </w:tcPr>
          <w:p w14:paraId="0B3C67A8" w14:textId="77777777" w:rsidR="00DE2E95" w:rsidRPr="00DE2E95" w:rsidRDefault="00DE2E95" w:rsidP="00DE2E95">
            <w:pPr>
              <w:spacing w:line="240" w:lineRule="auto"/>
              <w:rPr>
                <w:sz w:val="12"/>
                <w:szCs w:val="12"/>
              </w:rPr>
            </w:pPr>
            <w:r w:rsidRPr="00DE2E95">
              <w:rPr>
                <w:sz w:val="12"/>
                <w:szCs w:val="12"/>
              </w:rPr>
              <w:t>wynagrodzenia i pochodne</w:t>
            </w:r>
          </w:p>
        </w:tc>
        <w:tc>
          <w:tcPr>
            <w:tcW w:w="393" w:type="pct"/>
            <w:tcBorders>
              <w:top w:val="nil"/>
              <w:left w:val="nil"/>
              <w:bottom w:val="nil"/>
              <w:right w:val="nil"/>
            </w:tcBorders>
            <w:shd w:val="clear" w:color="auto" w:fill="auto"/>
            <w:noWrap/>
            <w:vAlign w:val="center"/>
            <w:hideMark/>
          </w:tcPr>
          <w:p w14:paraId="27615A1F"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5CCB12AE" w14:textId="77777777" w:rsidR="00DE2E95" w:rsidRPr="00DE2E95" w:rsidRDefault="00DE2E95" w:rsidP="00DE2E95">
            <w:pPr>
              <w:spacing w:line="240" w:lineRule="auto"/>
              <w:jc w:val="right"/>
              <w:rPr>
                <w:sz w:val="12"/>
                <w:szCs w:val="12"/>
              </w:rPr>
            </w:pPr>
            <w:r w:rsidRPr="00DE2E95">
              <w:rPr>
                <w:sz w:val="12"/>
                <w:szCs w:val="12"/>
              </w:rPr>
              <w:t>10 978 856</w:t>
            </w:r>
          </w:p>
        </w:tc>
        <w:tc>
          <w:tcPr>
            <w:tcW w:w="679" w:type="pct"/>
            <w:tcBorders>
              <w:top w:val="nil"/>
              <w:left w:val="nil"/>
              <w:bottom w:val="nil"/>
              <w:right w:val="nil"/>
            </w:tcBorders>
            <w:shd w:val="clear" w:color="auto" w:fill="auto"/>
            <w:noWrap/>
            <w:vAlign w:val="center"/>
            <w:hideMark/>
          </w:tcPr>
          <w:p w14:paraId="7598789F" w14:textId="77777777" w:rsidR="00DE2E95" w:rsidRPr="00DE2E95" w:rsidRDefault="00DE2E95" w:rsidP="00DE2E95">
            <w:pPr>
              <w:spacing w:line="240" w:lineRule="auto"/>
              <w:jc w:val="right"/>
              <w:rPr>
                <w:sz w:val="12"/>
                <w:szCs w:val="12"/>
              </w:rPr>
            </w:pPr>
            <w:r w:rsidRPr="00DE2E95">
              <w:rPr>
                <w:sz w:val="12"/>
                <w:szCs w:val="12"/>
              </w:rPr>
              <w:t>10 978 853,93</w:t>
            </w:r>
          </w:p>
        </w:tc>
        <w:tc>
          <w:tcPr>
            <w:tcW w:w="606" w:type="pct"/>
            <w:tcBorders>
              <w:top w:val="nil"/>
              <w:left w:val="nil"/>
              <w:bottom w:val="nil"/>
              <w:right w:val="nil"/>
            </w:tcBorders>
            <w:shd w:val="clear" w:color="auto" w:fill="auto"/>
            <w:vAlign w:val="center"/>
            <w:hideMark/>
          </w:tcPr>
          <w:p w14:paraId="75585CAD"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40FF786A" w14:textId="77777777" w:rsidTr="00DE2E95">
        <w:trPr>
          <w:trHeight w:val="85"/>
        </w:trPr>
        <w:tc>
          <w:tcPr>
            <w:tcW w:w="2737" w:type="pct"/>
            <w:tcBorders>
              <w:top w:val="nil"/>
              <w:left w:val="nil"/>
              <w:bottom w:val="nil"/>
              <w:right w:val="nil"/>
            </w:tcBorders>
            <w:shd w:val="clear" w:color="auto" w:fill="auto"/>
            <w:vAlign w:val="center"/>
            <w:hideMark/>
          </w:tcPr>
          <w:p w14:paraId="40262B0F" w14:textId="77777777" w:rsidR="00DE2E95" w:rsidRPr="00DE2E95" w:rsidRDefault="00DE2E95" w:rsidP="00DE2E95">
            <w:pPr>
              <w:spacing w:line="240" w:lineRule="auto"/>
              <w:rPr>
                <w:i/>
                <w:iCs/>
                <w:sz w:val="12"/>
                <w:szCs w:val="12"/>
              </w:rPr>
            </w:pPr>
            <w:r w:rsidRPr="00DE2E95">
              <w:rPr>
                <w:i/>
                <w:iCs/>
                <w:sz w:val="12"/>
                <w:szCs w:val="12"/>
              </w:rPr>
              <w:t>- wynagrodzenia osobowe pracowników</w:t>
            </w:r>
          </w:p>
        </w:tc>
        <w:tc>
          <w:tcPr>
            <w:tcW w:w="393" w:type="pct"/>
            <w:tcBorders>
              <w:top w:val="nil"/>
              <w:left w:val="nil"/>
              <w:bottom w:val="nil"/>
              <w:right w:val="nil"/>
            </w:tcBorders>
            <w:shd w:val="clear" w:color="auto" w:fill="auto"/>
            <w:noWrap/>
            <w:vAlign w:val="center"/>
            <w:hideMark/>
          </w:tcPr>
          <w:p w14:paraId="134EAFD3"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4CBBEF2B" w14:textId="77777777" w:rsidR="00DE2E95" w:rsidRPr="00DE2E95" w:rsidRDefault="00DE2E95" w:rsidP="00DE2E95">
            <w:pPr>
              <w:spacing w:line="240" w:lineRule="auto"/>
              <w:jc w:val="right"/>
              <w:rPr>
                <w:i/>
                <w:iCs/>
                <w:sz w:val="12"/>
                <w:szCs w:val="12"/>
              </w:rPr>
            </w:pPr>
            <w:r w:rsidRPr="00DE2E95">
              <w:rPr>
                <w:i/>
                <w:iCs/>
                <w:sz w:val="12"/>
                <w:szCs w:val="12"/>
              </w:rPr>
              <w:t>233 775</w:t>
            </w:r>
          </w:p>
        </w:tc>
        <w:tc>
          <w:tcPr>
            <w:tcW w:w="679" w:type="pct"/>
            <w:tcBorders>
              <w:top w:val="nil"/>
              <w:left w:val="nil"/>
              <w:bottom w:val="nil"/>
              <w:right w:val="nil"/>
            </w:tcBorders>
            <w:shd w:val="clear" w:color="auto" w:fill="auto"/>
            <w:noWrap/>
            <w:vAlign w:val="center"/>
            <w:hideMark/>
          </w:tcPr>
          <w:p w14:paraId="60D32354" w14:textId="77777777" w:rsidR="00DE2E95" w:rsidRPr="00DE2E95" w:rsidRDefault="00DE2E95" w:rsidP="00DE2E95">
            <w:pPr>
              <w:spacing w:line="240" w:lineRule="auto"/>
              <w:jc w:val="right"/>
              <w:rPr>
                <w:i/>
                <w:iCs/>
                <w:sz w:val="12"/>
                <w:szCs w:val="12"/>
              </w:rPr>
            </w:pPr>
            <w:r w:rsidRPr="00DE2E95">
              <w:rPr>
                <w:i/>
                <w:iCs/>
                <w:sz w:val="12"/>
                <w:szCs w:val="12"/>
              </w:rPr>
              <w:t>233 775,00</w:t>
            </w:r>
          </w:p>
        </w:tc>
        <w:tc>
          <w:tcPr>
            <w:tcW w:w="606" w:type="pct"/>
            <w:tcBorders>
              <w:top w:val="nil"/>
              <w:left w:val="nil"/>
              <w:bottom w:val="nil"/>
              <w:right w:val="nil"/>
            </w:tcBorders>
            <w:shd w:val="clear" w:color="auto" w:fill="auto"/>
            <w:noWrap/>
            <w:vAlign w:val="center"/>
            <w:hideMark/>
          </w:tcPr>
          <w:p w14:paraId="1EFF3E23"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0520D57F" w14:textId="77777777" w:rsidTr="00DE2E95">
        <w:trPr>
          <w:trHeight w:val="85"/>
        </w:trPr>
        <w:tc>
          <w:tcPr>
            <w:tcW w:w="2737" w:type="pct"/>
            <w:tcBorders>
              <w:top w:val="nil"/>
              <w:left w:val="nil"/>
              <w:bottom w:val="nil"/>
              <w:right w:val="nil"/>
            </w:tcBorders>
            <w:shd w:val="clear" w:color="auto" w:fill="auto"/>
            <w:vAlign w:val="center"/>
            <w:hideMark/>
          </w:tcPr>
          <w:p w14:paraId="23BB6116" w14:textId="77777777" w:rsidR="00DE2E95" w:rsidRPr="00DE2E95" w:rsidRDefault="00DE2E95" w:rsidP="00DE2E95">
            <w:pPr>
              <w:spacing w:line="240" w:lineRule="auto"/>
              <w:rPr>
                <w:i/>
                <w:iCs/>
                <w:sz w:val="12"/>
                <w:szCs w:val="12"/>
              </w:rPr>
            </w:pPr>
            <w:r w:rsidRPr="00DE2E95">
              <w:rPr>
                <w:i/>
                <w:iCs/>
                <w:sz w:val="12"/>
                <w:szCs w:val="12"/>
              </w:rPr>
              <w:t>- wynagrodzenia osobowe nauczycieli</w:t>
            </w:r>
          </w:p>
        </w:tc>
        <w:tc>
          <w:tcPr>
            <w:tcW w:w="393" w:type="pct"/>
            <w:tcBorders>
              <w:top w:val="nil"/>
              <w:left w:val="nil"/>
              <w:bottom w:val="nil"/>
              <w:right w:val="nil"/>
            </w:tcBorders>
            <w:shd w:val="clear" w:color="auto" w:fill="auto"/>
            <w:vAlign w:val="center"/>
            <w:hideMark/>
          </w:tcPr>
          <w:p w14:paraId="66885604"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1758CD2B" w14:textId="77777777" w:rsidR="00DE2E95" w:rsidRPr="00DE2E95" w:rsidRDefault="00DE2E95" w:rsidP="00DE2E95">
            <w:pPr>
              <w:spacing w:line="240" w:lineRule="auto"/>
              <w:jc w:val="right"/>
              <w:rPr>
                <w:i/>
                <w:iCs/>
                <w:sz w:val="12"/>
                <w:szCs w:val="12"/>
              </w:rPr>
            </w:pPr>
            <w:r w:rsidRPr="00DE2E95">
              <w:rPr>
                <w:i/>
                <w:iCs/>
                <w:sz w:val="12"/>
                <w:szCs w:val="12"/>
              </w:rPr>
              <w:t>8 601 002</w:t>
            </w:r>
          </w:p>
        </w:tc>
        <w:tc>
          <w:tcPr>
            <w:tcW w:w="679" w:type="pct"/>
            <w:tcBorders>
              <w:top w:val="nil"/>
              <w:left w:val="nil"/>
              <w:bottom w:val="nil"/>
              <w:right w:val="nil"/>
            </w:tcBorders>
            <w:shd w:val="clear" w:color="auto" w:fill="auto"/>
            <w:noWrap/>
            <w:vAlign w:val="center"/>
            <w:hideMark/>
          </w:tcPr>
          <w:p w14:paraId="44C3ABCF" w14:textId="77777777" w:rsidR="00DE2E95" w:rsidRPr="00DE2E95" w:rsidRDefault="00DE2E95" w:rsidP="00DE2E95">
            <w:pPr>
              <w:spacing w:line="240" w:lineRule="auto"/>
              <w:jc w:val="right"/>
              <w:rPr>
                <w:i/>
                <w:iCs/>
                <w:sz w:val="12"/>
                <w:szCs w:val="12"/>
              </w:rPr>
            </w:pPr>
            <w:r w:rsidRPr="00DE2E95">
              <w:rPr>
                <w:i/>
                <w:iCs/>
                <w:sz w:val="12"/>
                <w:szCs w:val="12"/>
              </w:rPr>
              <w:t>8 601 002,00</w:t>
            </w:r>
          </w:p>
        </w:tc>
        <w:tc>
          <w:tcPr>
            <w:tcW w:w="606" w:type="pct"/>
            <w:tcBorders>
              <w:top w:val="nil"/>
              <w:left w:val="nil"/>
              <w:bottom w:val="nil"/>
              <w:right w:val="nil"/>
            </w:tcBorders>
            <w:shd w:val="clear" w:color="auto" w:fill="auto"/>
            <w:noWrap/>
            <w:vAlign w:val="center"/>
            <w:hideMark/>
          </w:tcPr>
          <w:p w14:paraId="21A2FF17"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228F8F27" w14:textId="77777777" w:rsidTr="00DE2E95">
        <w:trPr>
          <w:trHeight w:val="85"/>
        </w:trPr>
        <w:tc>
          <w:tcPr>
            <w:tcW w:w="2737" w:type="pct"/>
            <w:tcBorders>
              <w:top w:val="nil"/>
              <w:left w:val="nil"/>
              <w:bottom w:val="nil"/>
              <w:right w:val="nil"/>
            </w:tcBorders>
            <w:shd w:val="clear" w:color="auto" w:fill="auto"/>
            <w:vAlign w:val="center"/>
            <w:hideMark/>
          </w:tcPr>
          <w:p w14:paraId="57AB2F32" w14:textId="77777777" w:rsidR="00DE2E95" w:rsidRPr="00DE2E95" w:rsidRDefault="00DE2E95" w:rsidP="00DE2E95">
            <w:pPr>
              <w:spacing w:line="240" w:lineRule="auto"/>
              <w:rPr>
                <w:i/>
                <w:iCs/>
                <w:sz w:val="12"/>
                <w:szCs w:val="12"/>
              </w:rPr>
            </w:pPr>
            <w:r w:rsidRPr="00DE2E95">
              <w:rPr>
                <w:i/>
                <w:iCs/>
                <w:sz w:val="12"/>
                <w:szCs w:val="12"/>
              </w:rPr>
              <w:t>- dodatkowe wynagrodzenia roczne</w:t>
            </w:r>
          </w:p>
        </w:tc>
        <w:tc>
          <w:tcPr>
            <w:tcW w:w="393" w:type="pct"/>
            <w:tcBorders>
              <w:top w:val="nil"/>
              <w:left w:val="nil"/>
              <w:bottom w:val="nil"/>
              <w:right w:val="nil"/>
            </w:tcBorders>
            <w:shd w:val="clear" w:color="auto" w:fill="auto"/>
            <w:noWrap/>
            <w:vAlign w:val="center"/>
            <w:hideMark/>
          </w:tcPr>
          <w:p w14:paraId="5D3E64A2"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3DA78207" w14:textId="77777777" w:rsidR="00DE2E95" w:rsidRPr="00DE2E95" w:rsidRDefault="00DE2E95" w:rsidP="00DE2E95">
            <w:pPr>
              <w:spacing w:line="240" w:lineRule="auto"/>
              <w:jc w:val="right"/>
              <w:rPr>
                <w:i/>
                <w:iCs/>
                <w:sz w:val="12"/>
                <w:szCs w:val="12"/>
              </w:rPr>
            </w:pPr>
            <w:r w:rsidRPr="00DE2E95">
              <w:rPr>
                <w:i/>
                <w:iCs/>
                <w:sz w:val="12"/>
                <w:szCs w:val="12"/>
              </w:rPr>
              <w:t>7 952</w:t>
            </w:r>
          </w:p>
        </w:tc>
        <w:tc>
          <w:tcPr>
            <w:tcW w:w="679" w:type="pct"/>
            <w:tcBorders>
              <w:top w:val="nil"/>
              <w:left w:val="nil"/>
              <w:bottom w:val="nil"/>
              <w:right w:val="nil"/>
            </w:tcBorders>
            <w:shd w:val="clear" w:color="auto" w:fill="auto"/>
            <w:noWrap/>
            <w:vAlign w:val="center"/>
            <w:hideMark/>
          </w:tcPr>
          <w:p w14:paraId="5E3424F3" w14:textId="77777777" w:rsidR="00DE2E95" w:rsidRPr="00DE2E95" w:rsidRDefault="00DE2E95" w:rsidP="00DE2E95">
            <w:pPr>
              <w:spacing w:line="240" w:lineRule="auto"/>
              <w:jc w:val="right"/>
              <w:rPr>
                <w:i/>
                <w:iCs/>
                <w:sz w:val="12"/>
                <w:szCs w:val="12"/>
              </w:rPr>
            </w:pPr>
            <w:r w:rsidRPr="00DE2E95">
              <w:rPr>
                <w:i/>
                <w:iCs/>
                <w:sz w:val="12"/>
                <w:szCs w:val="12"/>
              </w:rPr>
              <w:t>7 951,31</w:t>
            </w:r>
          </w:p>
        </w:tc>
        <w:tc>
          <w:tcPr>
            <w:tcW w:w="606" w:type="pct"/>
            <w:tcBorders>
              <w:top w:val="nil"/>
              <w:left w:val="nil"/>
              <w:bottom w:val="nil"/>
              <w:right w:val="nil"/>
            </w:tcBorders>
            <w:shd w:val="clear" w:color="auto" w:fill="auto"/>
            <w:noWrap/>
            <w:vAlign w:val="center"/>
            <w:hideMark/>
          </w:tcPr>
          <w:p w14:paraId="117A7963"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165AA230" w14:textId="77777777" w:rsidTr="00DE2E95">
        <w:trPr>
          <w:trHeight w:val="85"/>
        </w:trPr>
        <w:tc>
          <w:tcPr>
            <w:tcW w:w="2737" w:type="pct"/>
            <w:tcBorders>
              <w:top w:val="nil"/>
              <w:left w:val="nil"/>
              <w:bottom w:val="nil"/>
              <w:right w:val="nil"/>
            </w:tcBorders>
            <w:shd w:val="clear" w:color="auto" w:fill="auto"/>
            <w:vAlign w:val="center"/>
            <w:hideMark/>
          </w:tcPr>
          <w:p w14:paraId="787389E1" w14:textId="77777777" w:rsidR="00DE2E95" w:rsidRPr="00DE2E95" w:rsidRDefault="00DE2E95" w:rsidP="00DE2E95">
            <w:pPr>
              <w:spacing w:line="240" w:lineRule="auto"/>
              <w:rPr>
                <w:i/>
                <w:iCs/>
                <w:sz w:val="12"/>
                <w:szCs w:val="12"/>
              </w:rPr>
            </w:pPr>
            <w:r w:rsidRPr="00DE2E95">
              <w:rPr>
                <w:i/>
                <w:iCs/>
                <w:sz w:val="12"/>
                <w:szCs w:val="12"/>
              </w:rPr>
              <w:t>- dodatkowe wynagrodzenia roczne nauczycieli</w:t>
            </w:r>
          </w:p>
        </w:tc>
        <w:tc>
          <w:tcPr>
            <w:tcW w:w="393" w:type="pct"/>
            <w:tcBorders>
              <w:top w:val="nil"/>
              <w:left w:val="nil"/>
              <w:bottom w:val="nil"/>
              <w:right w:val="nil"/>
            </w:tcBorders>
            <w:shd w:val="clear" w:color="auto" w:fill="auto"/>
            <w:vAlign w:val="center"/>
            <w:hideMark/>
          </w:tcPr>
          <w:p w14:paraId="037D7E38"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005FD907" w14:textId="77777777" w:rsidR="00DE2E95" w:rsidRPr="00DE2E95" w:rsidRDefault="00DE2E95" w:rsidP="00DE2E95">
            <w:pPr>
              <w:spacing w:line="240" w:lineRule="auto"/>
              <w:jc w:val="right"/>
              <w:rPr>
                <w:i/>
                <w:iCs/>
                <w:sz w:val="12"/>
                <w:szCs w:val="12"/>
              </w:rPr>
            </w:pPr>
            <w:r w:rsidRPr="00DE2E95">
              <w:rPr>
                <w:i/>
                <w:iCs/>
                <w:sz w:val="12"/>
                <w:szCs w:val="12"/>
              </w:rPr>
              <w:t>412 726</w:t>
            </w:r>
          </w:p>
        </w:tc>
        <w:tc>
          <w:tcPr>
            <w:tcW w:w="679" w:type="pct"/>
            <w:tcBorders>
              <w:top w:val="nil"/>
              <w:left w:val="nil"/>
              <w:bottom w:val="nil"/>
              <w:right w:val="nil"/>
            </w:tcBorders>
            <w:shd w:val="clear" w:color="auto" w:fill="auto"/>
            <w:noWrap/>
            <w:vAlign w:val="center"/>
            <w:hideMark/>
          </w:tcPr>
          <w:p w14:paraId="78159B3C" w14:textId="77777777" w:rsidR="00DE2E95" w:rsidRPr="00DE2E95" w:rsidRDefault="00DE2E95" w:rsidP="00DE2E95">
            <w:pPr>
              <w:spacing w:line="240" w:lineRule="auto"/>
              <w:jc w:val="right"/>
              <w:rPr>
                <w:i/>
                <w:iCs/>
                <w:sz w:val="12"/>
                <w:szCs w:val="12"/>
              </w:rPr>
            </w:pPr>
            <w:r w:rsidRPr="00DE2E95">
              <w:rPr>
                <w:i/>
                <w:iCs/>
                <w:sz w:val="12"/>
                <w:szCs w:val="12"/>
              </w:rPr>
              <w:t>412 725,55</w:t>
            </w:r>
          </w:p>
        </w:tc>
        <w:tc>
          <w:tcPr>
            <w:tcW w:w="606" w:type="pct"/>
            <w:tcBorders>
              <w:top w:val="nil"/>
              <w:left w:val="nil"/>
              <w:bottom w:val="nil"/>
              <w:right w:val="nil"/>
            </w:tcBorders>
            <w:shd w:val="clear" w:color="auto" w:fill="auto"/>
            <w:noWrap/>
            <w:vAlign w:val="center"/>
            <w:hideMark/>
          </w:tcPr>
          <w:p w14:paraId="6FF147C1"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0C405682" w14:textId="77777777" w:rsidTr="00DE2E95">
        <w:trPr>
          <w:trHeight w:val="85"/>
        </w:trPr>
        <w:tc>
          <w:tcPr>
            <w:tcW w:w="2737" w:type="pct"/>
            <w:tcBorders>
              <w:top w:val="nil"/>
              <w:left w:val="nil"/>
              <w:bottom w:val="nil"/>
              <w:right w:val="nil"/>
            </w:tcBorders>
            <w:shd w:val="clear" w:color="auto" w:fill="auto"/>
            <w:vAlign w:val="center"/>
            <w:hideMark/>
          </w:tcPr>
          <w:p w14:paraId="2E0CD4A5" w14:textId="77777777" w:rsidR="00DE2E95" w:rsidRPr="00DE2E95" w:rsidRDefault="00DE2E95" w:rsidP="00DE2E95">
            <w:pPr>
              <w:spacing w:line="240" w:lineRule="auto"/>
              <w:rPr>
                <w:i/>
                <w:iCs/>
                <w:sz w:val="12"/>
                <w:szCs w:val="12"/>
              </w:rPr>
            </w:pPr>
            <w:r w:rsidRPr="00DE2E95">
              <w:rPr>
                <w:i/>
                <w:iCs/>
                <w:sz w:val="12"/>
                <w:szCs w:val="12"/>
              </w:rPr>
              <w:t>- pochodne od wynagrodzeń</w:t>
            </w:r>
          </w:p>
        </w:tc>
        <w:tc>
          <w:tcPr>
            <w:tcW w:w="393" w:type="pct"/>
            <w:tcBorders>
              <w:top w:val="nil"/>
              <w:left w:val="nil"/>
              <w:bottom w:val="nil"/>
              <w:right w:val="nil"/>
            </w:tcBorders>
            <w:shd w:val="clear" w:color="auto" w:fill="auto"/>
            <w:noWrap/>
            <w:vAlign w:val="center"/>
            <w:hideMark/>
          </w:tcPr>
          <w:p w14:paraId="3D46832D"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552328E4" w14:textId="77777777" w:rsidR="00DE2E95" w:rsidRPr="00DE2E95" w:rsidRDefault="00DE2E95" w:rsidP="00DE2E95">
            <w:pPr>
              <w:spacing w:line="240" w:lineRule="auto"/>
              <w:jc w:val="right"/>
              <w:rPr>
                <w:i/>
                <w:iCs/>
                <w:sz w:val="12"/>
                <w:szCs w:val="12"/>
              </w:rPr>
            </w:pPr>
            <w:r w:rsidRPr="00DE2E95">
              <w:rPr>
                <w:i/>
                <w:iCs/>
                <w:sz w:val="12"/>
                <w:szCs w:val="12"/>
              </w:rPr>
              <w:t>1 723 401</w:t>
            </w:r>
          </w:p>
        </w:tc>
        <w:tc>
          <w:tcPr>
            <w:tcW w:w="679" w:type="pct"/>
            <w:tcBorders>
              <w:top w:val="nil"/>
              <w:left w:val="nil"/>
              <w:bottom w:val="nil"/>
              <w:right w:val="nil"/>
            </w:tcBorders>
            <w:shd w:val="clear" w:color="auto" w:fill="auto"/>
            <w:noWrap/>
            <w:vAlign w:val="center"/>
            <w:hideMark/>
          </w:tcPr>
          <w:p w14:paraId="40E4A0F9" w14:textId="77777777" w:rsidR="00DE2E95" w:rsidRPr="00DE2E95" w:rsidRDefault="00DE2E95" w:rsidP="00DE2E95">
            <w:pPr>
              <w:spacing w:line="240" w:lineRule="auto"/>
              <w:jc w:val="right"/>
              <w:rPr>
                <w:i/>
                <w:iCs/>
                <w:sz w:val="12"/>
                <w:szCs w:val="12"/>
              </w:rPr>
            </w:pPr>
            <w:r w:rsidRPr="00DE2E95">
              <w:rPr>
                <w:i/>
                <w:iCs/>
                <w:sz w:val="12"/>
                <w:szCs w:val="12"/>
              </w:rPr>
              <w:t>1 723 400,07</w:t>
            </w:r>
          </w:p>
        </w:tc>
        <w:tc>
          <w:tcPr>
            <w:tcW w:w="606" w:type="pct"/>
            <w:tcBorders>
              <w:top w:val="nil"/>
              <w:left w:val="nil"/>
              <w:bottom w:val="nil"/>
              <w:right w:val="nil"/>
            </w:tcBorders>
            <w:shd w:val="clear" w:color="auto" w:fill="auto"/>
            <w:noWrap/>
            <w:vAlign w:val="center"/>
            <w:hideMark/>
          </w:tcPr>
          <w:p w14:paraId="1E004ABF"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7B41C72D" w14:textId="77777777" w:rsidTr="00DE2E95">
        <w:trPr>
          <w:trHeight w:val="85"/>
        </w:trPr>
        <w:tc>
          <w:tcPr>
            <w:tcW w:w="2737" w:type="pct"/>
            <w:tcBorders>
              <w:top w:val="nil"/>
              <w:left w:val="nil"/>
              <w:bottom w:val="nil"/>
              <w:right w:val="nil"/>
            </w:tcBorders>
            <w:shd w:val="clear" w:color="auto" w:fill="auto"/>
            <w:vAlign w:val="center"/>
            <w:hideMark/>
          </w:tcPr>
          <w:p w14:paraId="1B4379E4" w14:textId="77777777" w:rsidR="00DE2E95" w:rsidRPr="00DE2E95" w:rsidRDefault="00DE2E95" w:rsidP="00DE2E95">
            <w:pPr>
              <w:spacing w:line="240" w:lineRule="auto"/>
              <w:jc w:val="right"/>
              <w:rPr>
                <w:i/>
                <w:iCs/>
                <w:sz w:val="12"/>
                <w:szCs w:val="12"/>
              </w:rPr>
            </w:pPr>
          </w:p>
        </w:tc>
        <w:tc>
          <w:tcPr>
            <w:tcW w:w="393" w:type="pct"/>
            <w:tcBorders>
              <w:top w:val="nil"/>
              <w:left w:val="nil"/>
              <w:bottom w:val="nil"/>
              <w:right w:val="nil"/>
            </w:tcBorders>
            <w:shd w:val="clear" w:color="auto" w:fill="auto"/>
            <w:noWrap/>
            <w:vAlign w:val="center"/>
            <w:hideMark/>
          </w:tcPr>
          <w:p w14:paraId="06A7F04E"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3BA96F5" w14:textId="77777777" w:rsidR="00DE2E95" w:rsidRPr="00DE2E95" w:rsidRDefault="00DE2E95" w:rsidP="00DE2E95">
            <w:pPr>
              <w:spacing w:line="240" w:lineRule="auto"/>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583E1ECD"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2308A98"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669C6493" w14:textId="77777777" w:rsidTr="00DE2E95">
        <w:trPr>
          <w:trHeight w:val="85"/>
        </w:trPr>
        <w:tc>
          <w:tcPr>
            <w:tcW w:w="2737" w:type="pct"/>
            <w:tcBorders>
              <w:top w:val="nil"/>
              <w:left w:val="nil"/>
              <w:bottom w:val="nil"/>
              <w:right w:val="nil"/>
            </w:tcBorders>
            <w:shd w:val="clear" w:color="auto" w:fill="auto"/>
            <w:vAlign w:val="center"/>
            <w:hideMark/>
          </w:tcPr>
          <w:p w14:paraId="25830103" w14:textId="77777777" w:rsidR="00DE2E95" w:rsidRPr="00DE2E95" w:rsidRDefault="00DE2E95" w:rsidP="00DE2E95">
            <w:pPr>
              <w:spacing w:line="240" w:lineRule="auto"/>
              <w:rPr>
                <w:sz w:val="12"/>
                <w:szCs w:val="12"/>
              </w:rPr>
            </w:pPr>
            <w:r w:rsidRPr="00DE2E95">
              <w:rPr>
                <w:sz w:val="12"/>
                <w:szCs w:val="12"/>
              </w:rPr>
              <w:t>Odpisy na zakładowy fundusz świadczeń socjalnych</w:t>
            </w:r>
          </w:p>
        </w:tc>
        <w:tc>
          <w:tcPr>
            <w:tcW w:w="393" w:type="pct"/>
            <w:tcBorders>
              <w:top w:val="nil"/>
              <w:left w:val="nil"/>
              <w:bottom w:val="nil"/>
              <w:right w:val="nil"/>
            </w:tcBorders>
            <w:shd w:val="clear" w:color="auto" w:fill="auto"/>
            <w:noWrap/>
            <w:vAlign w:val="center"/>
            <w:hideMark/>
          </w:tcPr>
          <w:p w14:paraId="2DCA86B7"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4D9EDDEA" w14:textId="77777777" w:rsidR="00DE2E95" w:rsidRPr="00DE2E95" w:rsidRDefault="00DE2E95" w:rsidP="00DE2E95">
            <w:pPr>
              <w:spacing w:line="240" w:lineRule="auto"/>
              <w:jc w:val="right"/>
              <w:rPr>
                <w:sz w:val="12"/>
                <w:szCs w:val="12"/>
              </w:rPr>
            </w:pPr>
            <w:r w:rsidRPr="00DE2E95">
              <w:rPr>
                <w:sz w:val="12"/>
                <w:szCs w:val="12"/>
              </w:rPr>
              <w:t>575 623</w:t>
            </w:r>
          </w:p>
        </w:tc>
        <w:tc>
          <w:tcPr>
            <w:tcW w:w="679" w:type="pct"/>
            <w:tcBorders>
              <w:top w:val="nil"/>
              <w:left w:val="nil"/>
              <w:bottom w:val="nil"/>
              <w:right w:val="nil"/>
            </w:tcBorders>
            <w:shd w:val="clear" w:color="auto" w:fill="auto"/>
            <w:noWrap/>
            <w:vAlign w:val="center"/>
            <w:hideMark/>
          </w:tcPr>
          <w:p w14:paraId="62B44621" w14:textId="77777777" w:rsidR="00DE2E95" w:rsidRPr="00DE2E95" w:rsidRDefault="00DE2E95" w:rsidP="00DE2E95">
            <w:pPr>
              <w:spacing w:line="240" w:lineRule="auto"/>
              <w:jc w:val="right"/>
              <w:rPr>
                <w:sz w:val="12"/>
                <w:szCs w:val="12"/>
              </w:rPr>
            </w:pPr>
            <w:r w:rsidRPr="00DE2E95">
              <w:rPr>
                <w:sz w:val="12"/>
                <w:szCs w:val="12"/>
              </w:rPr>
              <w:t>575 623,00</w:t>
            </w:r>
          </w:p>
        </w:tc>
        <w:tc>
          <w:tcPr>
            <w:tcW w:w="606" w:type="pct"/>
            <w:tcBorders>
              <w:top w:val="nil"/>
              <w:left w:val="nil"/>
              <w:bottom w:val="nil"/>
              <w:right w:val="nil"/>
            </w:tcBorders>
            <w:shd w:val="clear" w:color="auto" w:fill="auto"/>
            <w:noWrap/>
            <w:vAlign w:val="center"/>
            <w:hideMark/>
          </w:tcPr>
          <w:p w14:paraId="38F33DF3"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131D5E71" w14:textId="77777777" w:rsidTr="00DE2E95">
        <w:trPr>
          <w:trHeight w:val="85"/>
        </w:trPr>
        <w:tc>
          <w:tcPr>
            <w:tcW w:w="2737" w:type="pct"/>
            <w:tcBorders>
              <w:top w:val="nil"/>
              <w:left w:val="nil"/>
              <w:bottom w:val="nil"/>
              <w:right w:val="nil"/>
            </w:tcBorders>
            <w:shd w:val="clear" w:color="auto" w:fill="auto"/>
            <w:vAlign w:val="center"/>
            <w:hideMark/>
          </w:tcPr>
          <w:p w14:paraId="18CB3851" w14:textId="77777777" w:rsidR="00DE2E95" w:rsidRPr="00DE2E95" w:rsidRDefault="00DE2E95" w:rsidP="00DE2E95">
            <w:pPr>
              <w:spacing w:line="240" w:lineRule="auto"/>
              <w:rPr>
                <w:sz w:val="12"/>
                <w:szCs w:val="12"/>
              </w:rPr>
            </w:pPr>
            <w:r w:rsidRPr="00DE2E95">
              <w:rPr>
                <w:sz w:val="12"/>
                <w:szCs w:val="12"/>
              </w:rPr>
              <w:t>Zakup środków dydaktycznych i książek</w:t>
            </w:r>
          </w:p>
        </w:tc>
        <w:tc>
          <w:tcPr>
            <w:tcW w:w="393" w:type="pct"/>
            <w:tcBorders>
              <w:top w:val="nil"/>
              <w:left w:val="nil"/>
              <w:bottom w:val="nil"/>
              <w:right w:val="nil"/>
            </w:tcBorders>
            <w:shd w:val="clear" w:color="auto" w:fill="auto"/>
            <w:noWrap/>
            <w:vAlign w:val="center"/>
            <w:hideMark/>
          </w:tcPr>
          <w:p w14:paraId="473C37E5"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6C391611" w14:textId="77777777" w:rsidR="00DE2E95" w:rsidRPr="00DE2E95" w:rsidRDefault="00DE2E95" w:rsidP="00DE2E95">
            <w:pPr>
              <w:spacing w:line="240" w:lineRule="auto"/>
              <w:jc w:val="right"/>
              <w:rPr>
                <w:sz w:val="12"/>
                <w:szCs w:val="12"/>
              </w:rPr>
            </w:pPr>
            <w:r w:rsidRPr="00DE2E95">
              <w:rPr>
                <w:sz w:val="12"/>
                <w:szCs w:val="12"/>
              </w:rPr>
              <w:t>20 250</w:t>
            </w:r>
          </w:p>
        </w:tc>
        <w:tc>
          <w:tcPr>
            <w:tcW w:w="679" w:type="pct"/>
            <w:tcBorders>
              <w:top w:val="nil"/>
              <w:left w:val="nil"/>
              <w:bottom w:val="nil"/>
              <w:right w:val="nil"/>
            </w:tcBorders>
            <w:shd w:val="clear" w:color="auto" w:fill="auto"/>
            <w:noWrap/>
            <w:vAlign w:val="center"/>
            <w:hideMark/>
          </w:tcPr>
          <w:p w14:paraId="65108E1F" w14:textId="77777777" w:rsidR="00DE2E95" w:rsidRPr="00DE2E95" w:rsidRDefault="00DE2E95" w:rsidP="00DE2E95">
            <w:pPr>
              <w:spacing w:line="240" w:lineRule="auto"/>
              <w:jc w:val="right"/>
              <w:rPr>
                <w:sz w:val="12"/>
                <w:szCs w:val="12"/>
              </w:rPr>
            </w:pPr>
            <w:r w:rsidRPr="00DE2E95">
              <w:rPr>
                <w:sz w:val="12"/>
                <w:szCs w:val="12"/>
              </w:rPr>
              <w:t>20 089,12</w:t>
            </w:r>
          </w:p>
        </w:tc>
        <w:tc>
          <w:tcPr>
            <w:tcW w:w="606" w:type="pct"/>
            <w:tcBorders>
              <w:top w:val="nil"/>
              <w:left w:val="nil"/>
              <w:bottom w:val="nil"/>
              <w:right w:val="nil"/>
            </w:tcBorders>
            <w:shd w:val="clear" w:color="auto" w:fill="auto"/>
            <w:noWrap/>
            <w:vAlign w:val="center"/>
            <w:hideMark/>
          </w:tcPr>
          <w:p w14:paraId="47293685" w14:textId="77777777" w:rsidR="00DE2E95" w:rsidRPr="00DE2E95" w:rsidRDefault="00DE2E95" w:rsidP="00DE2E95">
            <w:pPr>
              <w:spacing w:line="240" w:lineRule="auto"/>
              <w:jc w:val="right"/>
              <w:rPr>
                <w:sz w:val="12"/>
                <w:szCs w:val="12"/>
              </w:rPr>
            </w:pPr>
            <w:r w:rsidRPr="00DE2E95">
              <w:rPr>
                <w:sz w:val="12"/>
                <w:szCs w:val="12"/>
              </w:rPr>
              <w:t>99,2%</w:t>
            </w:r>
          </w:p>
        </w:tc>
      </w:tr>
      <w:tr w:rsidR="00DE2E95" w:rsidRPr="00DE2E95" w14:paraId="5A213251" w14:textId="77777777" w:rsidTr="00DE2E95">
        <w:trPr>
          <w:trHeight w:val="85"/>
        </w:trPr>
        <w:tc>
          <w:tcPr>
            <w:tcW w:w="2737" w:type="pct"/>
            <w:tcBorders>
              <w:top w:val="nil"/>
              <w:left w:val="nil"/>
              <w:bottom w:val="nil"/>
              <w:right w:val="nil"/>
            </w:tcBorders>
            <w:shd w:val="clear" w:color="auto" w:fill="auto"/>
            <w:vAlign w:val="center"/>
            <w:hideMark/>
          </w:tcPr>
          <w:p w14:paraId="68BCCB86" w14:textId="77777777" w:rsidR="00DE2E95" w:rsidRPr="00DE2E95" w:rsidRDefault="00DE2E95" w:rsidP="00DE2E95">
            <w:pPr>
              <w:spacing w:line="240" w:lineRule="auto"/>
              <w:rPr>
                <w:sz w:val="12"/>
                <w:szCs w:val="12"/>
              </w:rPr>
            </w:pPr>
            <w:r w:rsidRPr="00DE2E95">
              <w:rPr>
                <w:sz w:val="12"/>
                <w:szCs w:val="12"/>
              </w:rPr>
              <w:t>Zakup materiałów i wyposażenia</w:t>
            </w:r>
          </w:p>
        </w:tc>
        <w:tc>
          <w:tcPr>
            <w:tcW w:w="393" w:type="pct"/>
            <w:tcBorders>
              <w:top w:val="nil"/>
              <w:left w:val="nil"/>
              <w:bottom w:val="nil"/>
              <w:right w:val="nil"/>
            </w:tcBorders>
            <w:shd w:val="clear" w:color="auto" w:fill="auto"/>
            <w:noWrap/>
            <w:vAlign w:val="center"/>
            <w:hideMark/>
          </w:tcPr>
          <w:p w14:paraId="2DD8AF8B"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6CD3357E" w14:textId="77777777" w:rsidR="00DE2E95" w:rsidRPr="00DE2E95" w:rsidRDefault="00DE2E95" w:rsidP="00DE2E95">
            <w:pPr>
              <w:spacing w:line="240" w:lineRule="auto"/>
              <w:jc w:val="right"/>
              <w:rPr>
                <w:sz w:val="12"/>
                <w:szCs w:val="12"/>
              </w:rPr>
            </w:pPr>
            <w:r w:rsidRPr="00DE2E95">
              <w:rPr>
                <w:sz w:val="12"/>
                <w:szCs w:val="12"/>
              </w:rPr>
              <w:t>6 700</w:t>
            </w:r>
          </w:p>
        </w:tc>
        <w:tc>
          <w:tcPr>
            <w:tcW w:w="679" w:type="pct"/>
            <w:tcBorders>
              <w:top w:val="nil"/>
              <w:left w:val="nil"/>
              <w:bottom w:val="nil"/>
              <w:right w:val="nil"/>
            </w:tcBorders>
            <w:shd w:val="clear" w:color="auto" w:fill="auto"/>
            <w:noWrap/>
            <w:vAlign w:val="center"/>
            <w:hideMark/>
          </w:tcPr>
          <w:p w14:paraId="7DB82658" w14:textId="77777777" w:rsidR="00DE2E95" w:rsidRPr="00DE2E95" w:rsidRDefault="00DE2E95" w:rsidP="00DE2E95">
            <w:pPr>
              <w:spacing w:line="240" w:lineRule="auto"/>
              <w:jc w:val="right"/>
              <w:rPr>
                <w:sz w:val="12"/>
                <w:szCs w:val="12"/>
              </w:rPr>
            </w:pPr>
            <w:r w:rsidRPr="00DE2E95">
              <w:rPr>
                <w:sz w:val="12"/>
                <w:szCs w:val="12"/>
              </w:rPr>
              <w:t>6 681,15</w:t>
            </w:r>
          </w:p>
        </w:tc>
        <w:tc>
          <w:tcPr>
            <w:tcW w:w="606" w:type="pct"/>
            <w:tcBorders>
              <w:top w:val="nil"/>
              <w:left w:val="nil"/>
              <w:bottom w:val="nil"/>
              <w:right w:val="nil"/>
            </w:tcBorders>
            <w:shd w:val="clear" w:color="auto" w:fill="auto"/>
            <w:noWrap/>
            <w:vAlign w:val="center"/>
            <w:hideMark/>
          </w:tcPr>
          <w:p w14:paraId="1CA3FCAD" w14:textId="77777777" w:rsidR="00DE2E95" w:rsidRPr="00DE2E95" w:rsidRDefault="00DE2E95" w:rsidP="00DE2E95">
            <w:pPr>
              <w:spacing w:line="240" w:lineRule="auto"/>
              <w:jc w:val="right"/>
              <w:rPr>
                <w:sz w:val="12"/>
                <w:szCs w:val="12"/>
              </w:rPr>
            </w:pPr>
            <w:r w:rsidRPr="00DE2E95">
              <w:rPr>
                <w:sz w:val="12"/>
                <w:szCs w:val="12"/>
              </w:rPr>
              <w:t>99,7%</w:t>
            </w:r>
          </w:p>
        </w:tc>
      </w:tr>
      <w:tr w:rsidR="00DE2E95" w:rsidRPr="00DE2E95" w14:paraId="0EB1B895" w14:textId="77777777" w:rsidTr="00DE2E95">
        <w:trPr>
          <w:trHeight w:val="85"/>
        </w:trPr>
        <w:tc>
          <w:tcPr>
            <w:tcW w:w="2737" w:type="pct"/>
            <w:tcBorders>
              <w:top w:val="nil"/>
              <w:left w:val="nil"/>
              <w:bottom w:val="nil"/>
              <w:right w:val="nil"/>
            </w:tcBorders>
            <w:shd w:val="clear" w:color="auto" w:fill="auto"/>
            <w:vAlign w:val="center"/>
            <w:hideMark/>
          </w:tcPr>
          <w:p w14:paraId="4694337A" w14:textId="77777777" w:rsidR="00DE2E95" w:rsidRPr="00DE2E95" w:rsidRDefault="00DE2E95" w:rsidP="00DE2E95">
            <w:pPr>
              <w:spacing w:line="240" w:lineRule="auto"/>
              <w:rPr>
                <w:sz w:val="12"/>
                <w:szCs w:val="12"/>
              </w:rPr>
            </w:pPr>
            <w:r w:rsidRPr="00DE2E95">
              <w:rPr>
                <w:sz w:val="12"/>
                <w:szCs w:val="12"/>
              </w:rPr>
              <w:t>Zakup usług pozostałych</w:t>
            </w:r>
          </w:p>
        </w:tc>
        <w:tc>
          <w:tcPr>
            <w:tcW w:w="393" w:type="pct"/>
            <w:tcBorders>
              <w:top w:val="nil"/>
              <w:left w:val="nil"/>
              <w:bottom w:val="nil"/>
              <w:right w:val="nil"/>
            </w:tcBorders>
            <w:shd w:val="clear" w:color="auto" w:fill="auto"/>
            <w:noWrap/>
            <w:vAlign w:val="center"/>
            <w:hideMark/>
          </w:tcPr>
          <w:p w14:paraId="3E87B84C"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77B60171" w14:textId="77777777" w:rsidR="00DE2E95" w:rsidRPr="00DE2E95" w:rsidRDefault="00DE2E95" w:rsidP="00DE2E95">
            <w:pPr>
              <w:spacing w:line="240" w:lineRule="auto"/>
              <w:jc w:val="right"/>
              <w:rPr>
                <w:sz w:val="12"/>
                <w:szCs w:val="12"/>
              </w:rPr>
            </w:pPr>
            <w:r w:rsidRPr="00DE2E95">
              <w:rPr>
                <w:sz w:val="12"/>
                <w:szCs w:val="12"/>
              </w:rPr>
              <w:t>3 000</w:t>
            </w:r>
          </w:p>
        </w:tc>
        <w:tc>
          <w:tcPr>
            <w:tcW w:w="679" w:type="pct"/>
            <w:tcBorders>
              <w:top w:val="nil"/>
              <w:left w:val="nil"/>
              <w:bottom w:val="nil"/>
              <w:right w:val="nil"/>
            </w:tcBorders>
            <w:shd w:val="clear" w:color="auto" w:fill="auto"/>
            <w:noWrap/>
            <w:vAlign w:val="center"/>
            <w:hideMark/>
          </w:tcPr>
          <w:p w14:paraId="1C6230FB" w14:textId="77777777" w:rsidR="00DE2E95" w:rsidRPr="00DE2E95" w:rsidRDefault="00DE2E95" w:rsidP="00DE2E95">
            <w:pPr>
              <w:spacing w:line="240" w:lineRule="auto"/>
              <w:jc w:val="right"/>
              <w:rPr>
                <w:sz w:val="12"/>
                <w:szCs w:val="12"/>
              </w:rPr>
            </w:pPr>
            <w:r w:rsidRPr="00DE2E95">
              <w:rPr>
                <w:sz w:val="12"/>
                <w:szCs w:val="12"/>
              </w:rPr>
              <w:t>3 000,00</w:t>
            </w:r>
          </w:p>
        </w:tc>
        <w:tc>
          <w:tcPr>
            <w:tcW w:w="606" w:type="pct"/>
            <w:tcBorders>
              <w:top w:val="nil"/>
              <w:left w:val="nil"/>
              <w:bottom w:val="nil"/>
              <w:right w:val="nil"/>
            </w:tcBorders>
            <w:shd w:val="clear" w:color="auto" w:fill="auto"/>
            <w:noWrap/>
            <w:vAlign w:val="center"/>
            <w:hideMark/>
          </w:tcPr>
          <w:p w14:paraId="7DFDDA6E"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519205A1" w14:textId="77777777" w:rsidTr="00DE2E95">
        <w:trPr>
          <w:trHeight w:val="85"/>
        </w:trPr>
        <w:tc>
          <w:tcPr>
            <w:tcW w:w="2737" w:type="pct"/>
            <w:tcBorders>
              <w:top w:val="nil"/>
              <w:left w:val="nil"/>
              <w:bottom w:val="nil"/>
              <w:right w:val="nil"/>
            </w:tcBorders>
            <w:shd w:val="clear" w:color="auto" w:fill="auto"/>
            <w:vAlign w:val="center"/>
            <w:hideMark/>
          </w:tcPr>
          <w:p w14:paraId="5302E11A" w14:textId="77777777" w:rsidR="00DE2E95" w:rsidRPr="00DE2E95" w:rsidRDefault="00DE2E95" w:rsidP="00DE2E95">
            <w:pPr>
              <w:spacing w:line="240" w:lineRule="auto"/>
              <w:jc w:val="right"/>
              <w:rPr>
                <w:sz w:val="12"/>
                <w:szCs w:val="12"/>
              </w:rPr>
            </w:pPr>
          </w:p>
        </w:tc>
        <w:tc>
          <w:tcPr>
            <w:tcW w:w="393" w:type="pct"/>
            <w:tcBorders>
              <w:top w:val="nil"/>
              <w:left w:val="nil"/>
              <w:bottom w:val="nil"/>
              <w:right w:val="nil"/>
            </w:tcBorders>
            <w:shd w:val="clear" w:color="auto" w:fill="auto"/>
            <w:noWrap/>
            <w:vAlign w:val="center"/>
            <w:hideMark/>
          </w:tcPr>
          <w:p w14:paraId="30828C65"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B50D264" w14:textId="77777777" w:rsidR="00DE2E95" w:rsidRPr="00DE2E95" w:rsidRDefault="00DE2E95" w:rsidP="00DE2E95">
            <w:pPr>
              <w:spacing w:line="240" w:lineRule="auto"/>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06A3F5B0"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B150C9F"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049F0FD8" w14:textId="77777777" w:rsidTr="00DE2E95">
        <w:trPr>
          <w:trHeight w:val="85"/>
        </w:trPr>
        <w:tc>
          <w:tcPr>
            <w:tcW w:w="2737" w:type="pct"/>
            <w:tcBorders>
              <w:top w:val="nil"/>
              <w:left w:val="nil"/>
              <w:bottom w:val="nil"/>
              <w:right w:val="nil"/>
            </w:tcBorders>
            <w:shd w:val="clear" w:color="auto" w:fill="auto"/>
            <w:vAlign w:val="center"/>
            <w:hideMark/>
          </w:tcPr>
          <w:p w14:paraId="69EED178" w14:textId="77777777" w:rsidR="00DE2E95" w:rsidRPr="00DE2E95" w:rsidRDefault="00DE2E95" w:rsidP="00DE2E95">
            <w:pPr>
              <w:spacing w:line="240" w:lineRule="auto"/>
              <w:rPr>
                <w:i/>
                <w:iCs/>
                <w:sz w:val="12"/>
                <w:szCs w:val="12"/>
                <w:u w:val="single"/>
              </w:rPr>
            </w:pPr>
            <w:r w:rsidRPr="00DE2E95">
              <w:rPr>
                <w:i/>
                <w:iCs/>
                <w:sz w:val="12"/>
                <w:szCs w:val="12"/>
                <w:u w:val="single"/>
              </w:rPr>
              <w:t>Podstawa prawna:</w:t>
            </w:r>
          </w:p>
        </w:tc>
        <w:tc>
          <w:tcPr>
            <w:tcW w:w="393" w:type="pct"/>
            <w:tcBorders>
              <w:top w:val="nil"/>
              <w:left w:val="nil"/>
              <w:bottom w:val="nil"/>
              <w:right w:val="nil"/>
            </w:tcBorders>
            <w:shd w:val="clear" w:color="auto" w:fill="auto"/>
            <w:noWrap/>
            <w:vAlign w:val="center"/>
            <w:hideMark/>
          </w:tcPr>
          <w:p w14:paraId="09E6DC96"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78A920DC"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0B5E84DF"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41C16AF"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3726823F" w14:textId="77777777" w:rsidTr="00DE2E95">
        <w:trPr>
          <w:trHeight w:val="85"/>
        </w:trPr>
        <w:tc>
          <w:tcPr>
            <w:tcW w:w="2737" w:type="pct"/>
            <w:tcBorders>
              <w:top w:val="nil"/>
              <w:left w:val="nil"/>
              <w:bottom w:val="nil"/>
              <w:right w:val="nil"/>
            </w:tcBorders>
            <w:shd w:val="clear" w:color="auto" w:fill="auto"/>
            <w:vAlign w:val="center"/>
            <w:hideMark/>
          </w:tcPr>
          <w:p w14:paraId="652F83E5" w14:textId="77777777" w:rsidR="00DE2E95" w:rsidRPr="00DE2E95" w:rsidRDefault="00DE2E95" w:rsidP="00DE2E95">
            <w:pPr>
              <w:spacing w:line="240" w:lineRule="auto"/>
              <w:rPr>
                <w:i/>
                <w:iCs/>
                <w:sz w:val="12"/>
                <w:szCs w:val="12"/>
              </w:rPr>
            </w:pPr>
            <w:r w:rsidRPr="00DE2E95">
              <w:rPr>
                <w:i/>
                <w:iCs/>
                <w:sz w:val="12"/>
                <w:szCs w:val="12"/>
              </w:rPr>
              <w:t>1. Ustawa z dnia 14 grudnia 2016 r. Prawo oświatowe</w:t>
            </w:r>
          </w:p>
        </w:tc>
        <w:tc>
          <w:tcPr>
            <w:tcW w:w="393" w:type="pct"/>
            <w:tcBorders>
              <w:top w:val="nil"/>
              <w:left w:val="nil"/>
              <w:bottom w:val="nil"/>
              <w:right w:val="nil"/>
            </w:tcBorders>
            <w:shd w:val="clear" w:color="auto" w:fill="auto"/>
            <w:vAlign w:val="center"/>
            <w:hideMark/>
          </w:tcPr>
          <w:p w14:paraId="6AE3CB65"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3FFECE6A" w14:textId="77777777" w:rsidR="00DE2E95" w:rsidRPr="00DE2E95" w:rsidRDefault="00DE2E95" w:rsidP="00DE2E95">
            <w:pPr>
              <w:spacing w:line="240" w:lineRule="auto"/>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2D418190"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45144EF9"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6AF7A776" w14:textId="77777777" w:rsidTr="00DE2E95">
        <w:trPr>
          <w:trHeight w:val="85"/>
        </w:trPr>
        <w:tc>
          <w:tcPr>
            <w:tcW w:w="2737" w:type="pct"/>
            <w:tcBorders>
              <w:top w:val="nil"/>
              <w:left w:val="nil"/>
              <w:bottom w:val="nil"/>
              <w:right w:val="nil"/>
            </w:tcBorders>
            <w:shd w:val="clear" w:color="auto" w:fill="auto"/>
            <w:vAlign w:val="center"/>
            <w:hideMark/>
          </w:tcPr>
          <w:p w14:paraId="5B5F71EB" w14:textId="77777777" w:rsidR="00DE2E95" w:rsidRPr="00DE2E95" w:rsidRDefault="00DE2E95" w:rsidP="00DE2E95">
            <w:pPr>
              <w:spacing w:line="240" w:lineRule="auto"/>
              <w:rPr>
                <w:i/>
                <w:iCs/>
                <w:sz w:val="12"/>
                <w:szCs w:val="12"/>
              </w:rPr>
            </w:pPr>
            <w:r w:rsidRPr="00DE2E95">
              <w:rPr>
                <w:i/>
                <w:iCs/>
                <w:sz w:val="12"/>
                <w:szCs w:val="12"/>
              </w:rPr>
              <w:t>2. Ustawa z dnia 26 stycznia 1982 r. Karta Nauczyciela</w:t>
            </w:r>
          </w:p>
        </w:tc>
        <w:tc>
          <w:tcPr>
            <w:tcW w:w="393" w:type="pct"/>
            <w:tcBorders>
              <w:top w:val="nil"/>
              <w:left w:val="nil"/>
              <w:bottom w:val="nil"/>
              <w:right w:val="nil"/>
            </w:tcBorders>
            <w:shd w:val="clear" w:color="auto" w:fill="auto"/>
            <w:vAlign w:val="center"/>
            <w:hideMark/>
          </w:tcPr>
          <w:p w14:paraId="77A225B3"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228D425C"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2037807E"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0C4916AD"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38345520" w14:textId="77777777" w:rsidTr="00DE2E95">
        <w:trPr>
          <w:trHeight w:val="85"/>
        </w:trPr>
        <w:tc>
          <w:tcPr>
            <w:tcW w:w="2737" w:type="pct"/>
            <w:tcBorders>
              <w:top w:val="nil"/>
              <w:left w:val="nil"/>
              <w:bottom w:val="nil"/>
              <w:right w:val="nil"/>
            </w:tcBorders>
            <w:shd w:val="clear" w:color="auto" w:fill="auto"/>
            <w:vAlign w:val="center"/>
            <w:hideMark/>
          </w:tcPr>
          <w:p w14:paraId="39E0580C" w14:textId="77777777" w:rsidR="00DE2E95" w:rsidRPr="00DE2E95" w:rsidRDefault="00DE2E95" w:rsidP="00DE2E95">
            <w:pPr>
              <w:spacing w:line="240" w:lineRule="auto"/>
              <w:rPr>
                <w:i/>
                <w:iCs/>
                <w:sz w:val="12"/>
                <w:szCs w:val="12"/>
              </w:rPr>
            </w:pPr>
            <w:r w:rsidRPr="00DE2E95">
              <w:rPr>
                <w:i/>
                <w:iCs/>
                <w:sz w:val="12"/>
                <w:szCs w:val="12"/>
              </w:rPr>
              <w:t>3. Ustawa z dnia 27 października 2017 r. o finansowaniu zadań oświatowych</w:t>
            </w:r>
          </w:p>
        </w:tc>
        <w:tc>
          <w:tcPr>
            <w:tcW w:w="393" w:type="pct"/>
            <w:tcBorders>
              <w:top w:val="nil"/>
              <w:left w:val="nil"/>
              <w:bottom w:val="nil"/>
              <w:right w:val="nil"/>
            </w:tcBorders>
            <w:shd w:val="clear" w:color="auto" w:fill="auto"/>
            <w:vAlign w:val="center"/>
            <w:hideMark/>
          </w:tcPr>
          <w:p w14:paraId="6E9E99B3"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557B63F5"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79B698A0"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6D0A1E2B"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6E654932" w14:textId="77777777" w:rsidTr="00DE2E95">
        <w:trPr>
          <w:trHeight w:val="85"/>
        </w:trPr>
        <w:tc>
          <w:tcPr>
            <w:tcW w:w="2737" w:type="pct"/>
            <w:tcBorders>
              <w:top w:val="nil"/>
              <w:left w:val="nil"/>
              <w:bottom w:val="nil"/>
              <w:right w:val="nil"/>
            </w:tcBorders>
            <w:shd w:val="clear" w:color="auto" w:fill="auto"/>
            <w:vAlign w:val="center"/>
            <w:hideMark/>
          </w:tcPr>
          <w:p w14:paraId="4AB2900E"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F4D4459"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243ED51"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52F3EDE1"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2F9A614"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1CFAD57" w14:textId="77777777" w:rsidTr="00DE2E95">
        <w:trPr>
          <w:trHeight w:val="85"/>
        </w:trPr>
        <w:tc>
          <w:tcPr>
            <w:tcW w:w="2737" w:type="pct"/>
            <w:tcBorders>
              <w:top w:val="nil"/>
              <w:left w:val="nil"/>
              <w:bottom w:val="nil"/>
              <w:right w:val="nil"/>
            </w:tcBorders>
            <w:shd w:val="clear" w:color="auto" w:fill="auto"/>
            <w:vAlign w:val="center"/>
            <w:hideMark/>
          </w:tcPr>
          <w:p w14:paraId="3EB5EDCA" w14:textId="77777777" w:rsidR="00DE2E95" w:rsidRPr="00DE2E95" w:rsidRDefault="00DE2E95" w:rsidP="00DE2E95">
            <w:pPr>
              <w:spacing w:line="240" w:lineRule="auto"/>
              <w:rPr>
                <w:b/>
                <w:bCs/>
                <w:sz w:val="12"/>
                <w:szCs w:val="12"/>
              </w:rPr>
            </w:pPr>
            <w:r w:rsidRPr="00DE2E95">
              <w:rPr>
                <w:b/>
                <w:bCs/>
                <w:sz w:val="12"/>
                <w:szCs w:val="12"/>
              </w:rPr>
              <w:t>Dotacje dla podmiotów niepublicznych realizujących zadania wymagające stosowania specjalnej organizacji nauki i metod pracy</w:t>
            </w:r>
          </w:p>
        </w:tc>
        <w:tc>
          <w:tcPr>
            <w:tcW w:w="393" w:type="pct"/>
            <w:tcBorders>
              <w:top w:val="nil"/>
              <w:left w:val="nil"/>
              <w:bottom w:val="nil"/>
              <w:right w:val="nil"/>
            </w:tcBorders>
            <w:shd w:val="clear" w:color="auto" w:fill="auto"/>
            <w:vAlign w:val="center"/>
            <w:hideMark/>
          </w:tcPr>
          <w:p w14:paraId="64702424" w14:textId="77777777" w:rsidR="00DE2E95" w:rsidRPr="00DE2E95" w:rsidRDefault="00DE2E95" w:rsidP="00DE2E95">
            <w:pPr>
              <w:spacing w:line="240" w:lineRule="auto"/>
              <w:rPr>
                <w:b/>
                <w:bCs/>
                <w:sz w:val="12"/>
                <w:szCs w:val="12"/>
              </w:rPr>
            </w:pPr>
          </w:p>
        </w:tc>
        <w:tc>
          <w:tcPr>
            <w:tcW w:w="584" w:type="pct"/>
            <w:tcBorders>
              <w:top w:val="nil"/>
              <w:left w:val="nil"/>
              <w:bottom w:val="nil"/>
              <w:right w:val="nil"/>
            </w:tcBorders>
            <w:shd w:val="clear" w:color="auto" w:fill="auto"/>
            <w:vAlign w:val="center"/>
            <w:hideMark/>
          </w:tcPr>
          <w:p w14:paraId="3D27570A" w14:textId="77777777" w:rsidR="00DE2E95" w:rsidRPr="00DE2E95" w:rsidRDefault="00DE2E95" w:rsidP="00DE2E95">
            <w:pPr>
              <w:spacing w:line="240" w:lineRule="auto"/>
              <w:jc w:val="right"/>
              <w:rPr>
                <w:b/>
                <w:bCs/>
                <w:sz w:val="12"/>
                <w:szCs w:val="12"/>
              </w:rPr>
            </w:pPr>
            <w:r w:rsidRPr="00DE2E95">
              <w:rPr>
                <w:b/>
                <w:bCs/>
                <w:sz w:val="12"/>
                <w:szCs w:val="12"/>
              </w:rPr>
              <w:t>4 682 713</w:t>
            </w:r>
          </w:p>
        </w:tc>
        <w:tc>
          <w:tcPr>
            <w:tcW w:w="679" w:type="pct"/>
            <w:tcBorders>
              <w:top w:val="nil"/>
              <w:left w:val="nil"/>
              <w:bottom w:val="nil"/>
              <w:right w:val="nil"/>
            </w:tcBorders>
            <w:shd w:val="clear" w:color="auto" w:fill="auto"/>
            <w:vAlign w:val="center"/>
            <w:hideMark/>
          </w:tcPr>
          <w:p w14:paraId="2942EBEF" w14:textId="77777777" w:rsidR="00DE2E95" w:rsidRPr="00DE2E95" w:rsidRDefault="00DE2E95" w:rsidP="00DE2E95">
            <w:pPr>
              <w:spacing w:line="240" w:lineRule="auto"/>
              <w:jc w:val="right"/>
              <w:rPr>
                <w:b/>
                <w:bCs/>
                <w:sz w:val="12"/>
                <w:szCs w:val="12"/>
              </w:rPr>
            </w:pPr>
            <w:r w:rsidRPr="00DE2E95">
              <w:rPr>
                <w:b/>
                <w:bCs/>
                <w:sz w:val="12"/>
                <w:szCs w:val="12"/>
              </w:rPr>
              <w:t>4 635 511,91</w:t>
            </w:r>
          </w:p>
        </w:tc>
        <w:tc>
          <w:tcPr>
            <w:tcW w:w="606" w:type="pct"/>
            <w:tcBorders>
              <w:top w:val="nil"/>
              <w:left w:val="nil"/>
              <w:bottom w:val="nil"/>
              <w:right w:val="nil"/>
            </w:tcBorders>
            <w:shd w:val="clear" w:color="auto" w:fill="auto"/>
            <w:vAlign w:val="center"/>
            <w:hideMark/>
          </w:tcPr>
          <w:p w14:paraId="0761E660" w14:textId="77777777" w:rsidR="00DE2E95" w:rsidRPr="00DE2E95" w:rsidRDefault="00DE2E95" w:rsidP="00DE2E95">
            <w:pPr>
              <w:spacing w:line="240" w:lineRule="auto"/>
              <w:jc w:val="right"/>
              <w:rPr>
                <w:b/>
                <w:bCs/>
                <w:sz w:val="12"/>
                <w:szCs w:val="12"/>
              </w:rPr>
            </w:pPr>
            <w:r w:rsidRPr="00DE2E95">
              <w:rPr>
                <w:b/>
                <w:bCs/>
                <w:sz w:val="12"/>
                <w:szCs w:val="12"/>
              </w:rPr>
              <w:t>99,0%</w:t>
            </w:r>
          </w:p>
        </w:tc>
      </w:tr>
      <w:tr w:rsidR="00DE2E95" w:rsidRPr="00DE2E95" w14:paraId="2B1F4792" w14:textId="77777777" w:rsidTr="00DE2E95">
        <w:trPr>
          <w:trHeight w:val="85"/>
        </w:trPr>
        <w:tc>
          <w:tcPr>
            <w:tcW w:w="2737" w:type="pct"/>
            <w:tcBorders>
              <w:top w:val="nil"/>
              <w:left w:val="nil"/>
              <w:bottom w:val="nil"/>
              <w:right w:val="nil"/>
            </w:tcBorders>
            <w:shd w:val="clear" w:color="auto" w:fill="auto"/>
            <w:vAlign w:val="center"/>
            <w:hideMark/>
          </w:tcPr>
          <w:p w14:paraId="2739D2DA" w14:textId="77777777" w:rsidR="00DE2E95" w:rsidRPr="00DE2E95" w:rsidRDefault="00DE2E95" w:rsidP="00DE2E95">
            <w:pPr>
              <w:spacing w:line="240" w:lineRule="auto"/>
              <w:jc w:val="right"/>
              <w:rPr>
                <w:b/>
                <w:bCs/>
                <w:sz w:val="12"/>
                <w:szCs w:val="12"/>
              </w:rPr>
            </w:pPr>
          </w:p>
        </w:tc>
        <w:tc>
          <w:tcPr>
            <w:tcW w:w="393" w:type="pct"/>
            <w:tcBorders>
              <w:top w:val="nil"/>
              <w:left w:val="nil"/>
              <w:bottom w:val="nil"/>
              <w:right w:val="nil"/>
            </w:tcBorders>
            <w:shd w:val="clear" w:color="auto" w:fill="auto"/>
            <w:vAlign w:val="center"/>
            <w:hideMark/>
          </w:tcPr>
          <w:p w14:paraId="705AAC6A"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619559B0"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399EA674"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1664911A"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2151FB1" w14:textId="77777777" w:rsidTr="00DE2E95">
        <w:trPr>
          <w:trHeight w:val="85"/>
        </w:trPr>
        <w:tc>
          <w:tcPr>
            <w:tcW w:w="2737" w:type="pct"/>
            <w:tcBorders>
              <w:top w:val="nil"/>
              <w:left w:val="nil"/>
              <w:bottom w:val="nil"/>
              <w:right w:val="nil"/>
            </w:tcBorders>
            <w:shd w:val="clear" w:color="auto" w:fill="auto"/>
            <w:vAlign w:val="center"/>
            <w:hideMark/>
          </w:tcPr>
          <w:p w14:paraId="6A097D8F" w14:textId="77777777" w:rsidR="00DE2E95" w:rsidRPr="00DE2E95" w:rsidRDefault="00DE2E95" w:rsidP="00DE2E95">
            <w:pPr>
              <w:spacing w:line="240" w:lineRule="auto"/>
              <w:rPr>
                <w:i/>
                <w:iCs/>
                <w:sz w:val="12"/>
                <w:szCs w:val="12"/>
                <w:u w:val="single"/>
              </w:rPr>
            </w:pPr>
            <w:r w:rsidRPr="00DE2E95">
              <w:rPr>
                <w:i/>
                <w:iCs/>
                <w:sz w:val="12"/>
                <w:szCs w:val="12"/>
                <w:u w:val="single"/>
              </w:rPr>
              <w:t>Cel:</w:t>
            </w:r>
            <w:r w:rsidRPr="00DE2E95">
              <w:rPr>
                <w:i/>
                <w:iCs/>
                <w:sz w:val="12"/>
                <w:szCs w:val="12"/>
              </w:rPr>
              <w:t xml:space="preserve"> realizacja zadań wymagających stosowania specjalnej organizacji nauki i metod pracy dla dzieci i młodzieży</w:t>
            </w:r>
          </w:p>
        </w:tc>
        <w:tc>
          <w:tcPr>
            <w:tcW w:w="393" w:type="pct"/>
            <w:tcBorders>
              <w:top w:val="nil"/>
              <w:left w:val="nil"/>
              <w:bottom w:val="nil"/>
              <w:right w:val="nil"/>
            </w:tcBorders>
            <w:shd w:val="clear" w:color="auto" w:fill="auto"/>
            <w:vAlign w:val="center"/>
            <w:hideMark/>
          </w:tcPr>
          <w:p w14:paraId="0922C8C5"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167CDDAC"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4F50DA7D"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6BDAC06E"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30331090" w14:textId="77777777" w:rsidTr="00DE2E95">
        <w:trPr>
          <w:trHeight w:val="85"/>
        </w:trPr>
        <w:tc>
          <w:tcPr>
            <w:tcW w:w="2737" w:type="pct"/>
            <w:tcBorders>
              <w:top w:val="nil"/>
              <w:left w:val="nil"/>
              <w:bottom w:val="nil"/>
              <w:right w:val="nil"/>
            </w:tcBorders>
            <w:shd w:val="clear" w:color="auto" w:fill="auto"/>
            <w:vAlign w:val="center"/>
            <w:hideMark/>
          </w:tcPr>
          <w:p w14:paraId="3F6D9A26"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ABF7D44"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F359542"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55ABF2F8"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09506CF"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326E7539" w14:textId="77777777" w:rsidTr="00DE2E95">
        <w:trPr>
          <w:trHeight w:val="85"/>
        </w:trPr>
        <w:tc>
          <w:tcPr>
            <w:tcW w:w="2737" w:type="pct"/>
            <w:tcBorders>
              <w:top w:val="nil"/>
              <w:left w:val="nil"/>
              <w:bottom w:val="nil"/>
              <w:right w:val="nil"/>
            </w:tcBorders>
            <w:shd w:val="clear" w:color="auto" w:fill="auto"/>
            <w:vAlign w:val="center"/>
            <w:hideMark/>
          </w:tcPr>
          <w:p w14:paraId="320F243A" w14:textId="77777777" w:rsidR="00DE2E95" w:rsidRPr="00DE2E95" w:rsidRDefault="00DE2E95" w:rsidP="00DE2E95">
            <w:pPr>
              <w:spacing w:line="240" w:lineRule="auto"/>
              <w:rPr>
                <w:i/>
                <w:iCs/>
                <w:sz w:val="12"/>
                <w:szCs w:val="12"/>
                <w:u w:val="single"/>
              </w:rPr>
            </w:pPr>
            <w:r w:rsidRPr="00DE2E95">
              <w:rPr>
                <w:i/>
                <w:iCs/>
                <w:sz w:val="12"/>
                <w:szCs w:val="12"/>
                <w:u w:val="single"/>
              </w:rPr>
              <w:t>Klasyfikacja:</w:t>
            </w:r>
            <w:r w:rsidRPr="00DE2E95">
              <w:rPr>
                <w:i/>
                <w:iCs/>
                <w:sz w:val="12"/>
                <w:szCs w:val="12"/>
              </w:rPr>
              <w:t xml:space="preserve"> rozdział: 80149, 80150, 80152</w:t>
            </w:r>
          </w:p>
        </w:tc>
        <w:tc>
          <w:tcPr>
            <w:tcW w:w="393" w:type="pct"/>
            <w:tcBorders>
              <w:top w:val="nil"/>
              <w:left w:val="nil"/>
              <w:bottom w:val="nil"/>
              <w:right w:val="nil"/>
            </w:tcBorders>
            <w:shd w:val="clear" w:color="auto" w:fill="auto"/>
            <w:noWrap/>
            <w:vAlign w:val="center"/>
            <w:hideMark/>
          </w:tcPr>
          <w:p w14:paraId="09ED9C97"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7B9D0652" w14:textId="77777777" w:rsidR="00DE2E95" w:rsidRPr="00DE2E95" w:rsidRDefault="00DE2E95" w:rsidP="00DE2E95">
            <w:pPr>
              <w:spacing w:line="240" w:lineRule="auto"/>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52088434"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2BC4A804"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3D30360F" w14:textId="77777777" w:rsidTr="00DE2E95">
        <w:trPr>
          <w:trHeight w:val="85"/>
        </w:trPr>
        <w:tc>
          <w:tcPr>
            <w:tcW w:w="2737" w:type="pct"/>
            <w:tcBorders>
              <w:top w:val="nil"/>
              <w:left w:val="nil"/>
              <w:bottom w:val="nil"/>
              <w:right w:val="nil"/>
            </w:tcBorders>
            <w:shd w:val="clear" w:color="auto" w:fill="auto"/>
            <w:vAlign w:val="center"/>
            <w:hideMark/>
          </w:tcPr>
          <w:p w14:paraId="5293E864"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F47389F"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A53DBA4" w14:textId="77777777" w:rsidR="00DE2E95" w:rsidRPr="00DE2E95" w:rsidRDefault="00DE2E95" w:rsidP="00DE2E95">
            <w:pPr>
              <w:spacing w:line="240" w:lineRule="auto"/>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3E1DFF0A"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FCE0205"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D5FD70C" w14:textId="77777777" w:rsidTr="00DE2E95">
        <w:trPr>
          <w:trHeight w:val="85"/>
        </w:trPr>
        <w:tc>
          <w:tcPr>
            <w:tcW w:w="2737" w:type="pct"/>
            <w:tcBorders>
              <w:top w:val="nil"/>
              <w:left w:val="nil"/>
              <w:bottom w:val="nil"/>
              <w:right w:val="nil"/>
            </w:tcBorders>
            <w:shd w:val="clear" w:color="auto" w:fill="auto"/>
            <w:vAlign w:val="center"/>
            <w:hideMark/>
          </w:tcPr>
          <w:p w14:paraId="7D96B8C9" w14:textId="77777777" w:rsidR="00DE2E95" w:rsidRPr="00DE2E95" w:rsidRDefault="00DE2E95" w:rsidP="00DE2E95">
            <w:pPr>
              <w:spacing w:line="240" w:lineRule="auto"/>
              <w:rPr>
                <w:i/>
                <w:iCs/>
                <w:sz w:val="12"/>
                <w:szCs w:val="12"/>
                <w:u w:val="single"/>
              </w:rPr>
            </w:pPr>
            <w:r w:rsidRPr="00DE2E95">
              <w:rPr>
                <w:i/>
                <w:iCs/>
                <w:sz w:val="12"/>
                <w:szCs w:val="12"/>
                <w:u w:val="single"/>
              </w:rPr>
              <w:t>Dysponent:</w:t>
            </w:r>
            <w:r w:rsidRPr="00DE2E95">
              <w:rPr>
                <w:i/>
                <w:iCs/>
                <w:sz w:val="12"/>
                <w:szCs w:val="12"/>
              </w:rPr>
              <w:t xml:space="preserve"> Wydział Oświaty i Wychowania</w:t>
            </w:r>
          </w:p>
        </w:tc>
        <w:tc>
          <w:tcPr>
            <w:tcW w:w="393" w:type="pct"/>
            <w:tcBorders>
              <w:top w:val="nil"/>
              <w:left w:val="nil"/>
              <w:bottom w:val="nil"/>
              <w:right w:val="nil"/>
            </w:tcBorders>
            <w:shd w:val="clear" w:color="auto" w:fill="auto"/>
            <w:vAlign w:val="center"/>
            <w:hideMark/>
          </w:tcPr>
          <w:p w14:paraId="1A3BE0F9"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06325DF1"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554AA3D7"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2B7C5F46"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60E42257" w14:textId="77777777" w:rsidTr="00DE2E95">
        <w:trPr>
          <w:trHeight w:val="85"/>
        </w:trPr>
        <w:tc>
          <w:tcPr>
            <w:tcW w:w="2737" w:type="pct"/>
            <w:tcBorders>
              <w:top w:val="nil"/>
              <w:left w:val="nil"/>
              <w:bottom w:val="nil"/>
              <w:right w:val="nil"/>
            </w:tcBorders>
            <w:shd w:val="clear" w:color="auto" w:fill="auto"/>
            <w:vAlign w:val="center"/>
            <w:hideMark/>
          </w:tcPr>
          <w:p w14:paraId="40C9C04D"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16E314C1"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209FEE3B"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3283172A"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6A1C75E8"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06FA88FE" w14:textId="77777777" w:rsidTr="00DE2E95">
        <w:trPr>
          <w:trHeight w:val="85"/>
        </w:trPr>
        <w:tc>
          <w:tcPr>
            <w:tcW w:w="2737" w:type="pct"/>
            <w:tcBorders>
              <w:top w:val="nil"/>
              <w:left w:val="nil"/>
              <w:bottom w:val="nil"/>
              <w:right w:val="nil"/>
            </w:tcBorders>
            <w:shd w:val="clear" w:color="auto" w:fill="auto"/>
            <w:vAlign w:val="center"/>
            <w:hideMark/>
          </w:tcPr>
          <w:p w14:paraId="2B065460" w14:textId="77777777" w:rsidR="00DE2E95" w:rsidRPr="00DE2E95" w:rsidRDefault="00DE2E95" w:rsidP="00DE2E95">
            <w:pPr>
              <w:spacing w:line="240" w:lineRule="auto"/>
              <w:rPr>
                <w:i/>
                <w:iCs/>
                <w:sz w:val="12"/>
                <w:szCs w:val="12"/>
                <w:u w:val="single"/>
              </w:rPr>
            </w:pPr>
            <w:r w:rsidRPr="00DE2E95">
              <w:rPr>
                <w:i/>
                <w:iCs/>
                <w:sz w:val="12"/>
                <w:szCs w:val="12"/>
                <w:u w:val="single"/>
              </w:rPr>
              <w:t>Podstawa prawna:</w:t>
            </w:r>
          </w:p>
        </w:tc>
        <w:tc>
          <w:tcPr>
            <w:tcW w:w="393" w:type="pct"/>
            <w:tcBorders>
              <w:top w:val="nil"/>
              <w:left w:val="nil"/>
              <w:bottom w:val="nil"/>
              <w:right w:val="nil"/>
            </w:tcBorders>
            <w:shd w:val="clear" w:color="auto" w:fill="auto"/>
            <w:noWrap/>
            <w:vAlign w:val="center"/>
            <w:hideMark/>
          </w:tcPr>
          <w:p w14:paraId="2CDFA884"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1B5087ED"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7B7B5CDF"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6A6C5AE"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7D751D9" w14:textId="77777777" w:rsidTr="00DE2E95">
        <w:trPr>
          <w:trHeight w:val="85"/>
        </w:trPr>
        <w:tc>
          <w:tcPr>
            <w:tcW w:w="2737" w:type="pct"/>
            <w:tcBorders>
              <w:top w:val="nil"/>
              <w:left w:val="nil"/>
              <w:bottom w:val="nil"/>
              <w:right w:val="nil"/>
            </w:tcBorders>
            <w:shd w:val="clear" w:color="auto" w:fill="auto"/>
            <w:vAlign w:val="center"/>
            <w:hideMark/>
          </w:tcPr>
          <w:p w14:paraId="54663783" w14:textId="77777777" w:rsidR="00DE2E95" w:rsidRPr="00DE2E95" w:rsidRDefault="00DE2E95" w:rsidP="00DE2E95">
            <w:pPr>
              <w:spacing w:line="240" w:lineRule="auto"/>
              <w:rPr>
                <w:i/>
                <w:iCs/>
                <w:sz w:val="12"/>
                <w:szCs w:val="12"/>
              </w:rPr>
            </w:pPr>
            <w:r w:rsidRPr="00DE2E95">
              <w:rPr>
                <w:i/>
                <w:iCs/>
                <w:sz w:val="12"/>
                <w:szCs w:val="12"/>
              </w:rPr>
              <w:t>Ustawa z dnia 27 października 2017 r. o finansowaniu zadań oświatowych</w:t>
            </w:r>
          </w:p>
        </w:tc>
        <w:tc>
          <w:tcPr>
            <w:tcW w:w="393" w:type="pct"/>
            <w:tcBorders>
              <w:top w:val="nil"/>
              <w:left w:val="nil"/>
              <w:bottom w:val="nil"/>
              <w:right w:val="nil"/>
            </w:tcBorders>
            <w:shd w:val="clear" w:color="auto" w:fill="auto"/>
            <w:noWrap/>
            <w:vAlign w:val="center"/>
            <w:hideMark/>
          </w:tcPr>
          <w:p w14:paraId="706C821D"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0DC89776"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63674655"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C021B20"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4DE5081" w14:textId="77777777" w:rsidTr="00DE2E95">
        <w:trPr>
          <w:trHeight w:val="85"/>
        </w:trPr>
        <w:tc>
          <w:tcPr>
            <w:tcW w:w="2737" w:type="pct"/>
            <w:tcBorders>
              <w:top w:val="nil"/>
              <w:left w:val="nil"/>
              <w:bottom w:val="nil"/>
              <w:right w:val="nil"/>
            </w:tcBorders>
            <w:shd w:val="clear" w:color="auto" w:fill="auto"/>
            <w:vAlign w:val="center"/>
            <w:hideMark/>
          </w:tcPr>
          <w:p w14:paraId="2A6BC6A7"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3B0BFD3"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EBBBC3F"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7331985F"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0AF6C65"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94EEDB1" w14:textId="77777777" w:rsidTr="00DE2E95">
        <w:trPr>
          <w:trHeight w:val="85"/>
        </w:trPr>
        <w:tc>
          <w:tcPr>
            <w:tcW w:w="2737" w:type="pct"/>
            <w:tcBorders>
              <w:top w:val="nil"/>
              <w:left w:val="nil"/>
              <w:bottom w:val="nil"/>
              <w:right w:val="nil"/>
            </w:tcBorders>
            <w:shd w:val="clear" w:color="000000" w:fill="EAF1F6"/>
            <w:vAlign w:val="center"/>
            <w:hideMark/>
          </w:tcPr>
          <w:p w14:paraId="0FC361B2" w14:textId="77777777" w:rsidR="00DE2E95" w:rsidRPr="00DE2E95" w:rsidRDefault="00DE2E95" w:rsidP="00DE2E95">
            <w:pPr>
              <w:spacing w:line="240" w:lineRule="auto"/>
              <w:rPr>
                <w:b/>
                <w:bCs/>
                <w:sz w:val="12"/>
                <w:szCs w:val="12"/>
              </w:rPr>
            </w:pPr>
            <w:r w:rsidRPr="00DE2E95">
              <w:rPr>
                <w:b/>
                <w:bCs/>
                <w:sz w:val="12"/>
                <w:szCs w:val="12"/>
              </w:rPr>
              <w:t>Kwalifikacyjne kursy zawodowe - zadanie 35</w:t>
            </w:r>
          </w:p>
        </w:tc>
        <w:tc>
          <w:tcPr>
            <w:tcW w:w="393" w:type="pct"/>
            <w:tcBorders>
              <w:top w:val="nil"/>
              <w:left w:val="nil"/>
              <w:bottom w:val="nil"/>
              <w:right w:val="nil"/>
            </w:tcBorders>
            <w:shd w:val="clear" w:color="000000" w:fill="EAF1F6"/>
            <w:vAlign w:val="center"/>
            <w:hideMark/>
          </w:tcPr>
          <w:p w14:paraId="5587B4D1" w14:textId="77777777" w:rsidR="00DE2E95" w:rsidRPr="00DE2E95" w:rsidRDefault="00DE2E95" w:rsidP="00DE2E95">
            <w:pPr>
              <w:spacing w:line="240" w:lineRule="auto"/>
              <w:rPr>
                <w:sz w:val="12"/>
                <w:szCs w:val="12"/>
              </w:rPr>
            </w:pPr>
            <w:r w:rsidRPr="00DE2E95">
              <w:rPr>
                <w:sz w:val="12"/>
                <w:szCs w:val="12"/>
              </w:rPr>
              <w:t> </w:t>
            </w:r>
          </w:p>
        </w:tc>
        <w:tc>
          <w:tcPr>
            <w:tcW w:w="584" w:type="pct"/>
            <w:tcBorders>
              <w:top w:val="nil"/>
              <w:left w:val="nil"/>
              <w:bottom w:val="nil"/>
              <w:right w:val="nil"/>
            </w:tcBorders>
            <w:shd w:val="clear" w:color="000000" w:fill="EAF1F6"/>
            <w:vAlign w:val="center"/>
            <w:hideMark/>
          </w:tcPr>
          <w:p w14:paraId="523096E2" w14:textId="77777777" w:rsidR="00DE2E95" w:rsidRPr="00DE2E95" w:rsidRDefault="00DE2E95" w:rsidP="00DE2E95">
            <w:pPr>
              <w:spacing w:line="240" w:lineRule="auto"/>
              <w:jc w:val="right"/>
              <w:rPr>
                <w:b/>
                <w:bCs/>
                <w:sz w:val="12"/>
                <w:szCs w:val="12"/>
              </w:rPr>
            </w:pPr>
            <w:r w:rsidRPr="00DE2E95">
              <w:rPr>
                <w:b/>
                <w:bCs/>
                <w:sz w:val="12"/>
                <w:szCs w:val="12"/>
              </w:rPr>
              <w:t>1 709 742</w:t>
            </w:r>
          </w:p>
        </w:tc>
        <w:tc>
          <w:tcPr>
            <w:tcW w:w="679" w:type="pct"/>
            <w:tcBorders>
              <w:top w:val="nil"/>
              <w:left w:val="nil"/>
              <w:bottom w:val="nil"/>
              <w:right w:val="nil"/>
            </w:tcBorders>
            <w:shd w:val="clear" w:color="000000" w:fill="EAF1F6"/>
            <w:vAlign w:val="center"/>
            <w:hideMark/>
          </w:tcPr>
          <w:p w14:paraId="2D193797" w14:textId="77777777" w:rsidR="00DE2E95" w:rsidRPr="00DE2E95" w:rsidRDefault="00DE2E95" w:rsidP="00DE2E95">
            <w:pPr>
              <w:spacing w:line="240" w:lineRule="auto"/>
              <w:jc w:val="right"/>
              <w:rPr>
                <w:b/>
                <w:bCs/>
                <w:sz w:val="12"/>
                <w:szCs w:val="12"/>
              </w:rPr>
            </w:pPr>
            <w:r w:rsidRPr="00DE2E95">
              <w:rPr>
                <w:b/>
                <w:bCs/>
                <w:sz w:val="12"/>
                <w:szCs w:val="12"/>
              </w:rPr>
              <w:t>1 709 741,45</w:t>
            </w:r>
          </w:p>
        </w:tc>
        <w:tc>
          <w:tcPr>
            <w:tcW w:w="606" w:type="pct"/>
            <w:tcBorders>
              <w:top w:val="nil"/>
              <w:left w:val="nil"/>
              <w:bottom w:val="nil"/>
              <w:right w:val="nil"/>
            </w:tcBorders>
            <w:shd w:val="clear" w:color="000000" w:fill="EAF1F6"/>
            <w:vAlign w:val="center"/>
            <w:hideMark/>
          </w:tcPr>
          <w:p w14:paraId="3B766D61" w14:textId="77777777" w:rsidR="00DE2E95" w:rsidRPr="00DE2E95" w:rsidRDefault="00DE2E95" w:rsidP="00DE2E95">
            <w:pPr>
              <w:spacing w:line="240" w:lineRule="auto"/>
              <w:jc w:val="right"/>
              <w:rPr>
                <w:b/>
                <w:bCs/>
                <w:sz w:val="12"/>
                <w:szCs w:val="12"/>
              </w:rPr>
            </w:pPr>
            <w:r w:rsidRPr="00DE2E95">
              <w:rPr>
                <w:b/>
                <w:bCs/>
                <w:sz w:val="12"/>
                <w:szCs w:val="12"/>
              </w:rPr>
              <w:t>100,0%</w:t>
            </w:r>
          </w:p>
        </w:tc>
      </w:tr>
      <w:tr w:rsidR="00DE2E95" w:rsidRPr="00DE2E95" w14:paraId="09C082A4" w14:textId="77777777" w:rsidTr="00DE2E95">
        <w:trPr>
          <w:trHeight w:val="85"/>
        </w:trPr>
        <w:tc>
          <w:tcPr>
            <w:tcW w:w="2737" w:type="pct"/>
            <w:tcBorders>
              <w:top w:val="nil"/>
              <w:left w:val="nil"/>
              <w:bottom w:val="nil"/>
              <w:right w:val="nil"/>
            </w:tcBorders>
            <w:shd w:val="clear" w:color="auto" w:fill="auto"/>
            <w:vAlign w:val="center"/>
            <w:hideMark/>
          </w:tcPr>
          <w:p w14:paraId="740175C4" w14:textId="77777777" w:rsidR="00DE2E95" w:rsidRPr="00DE2E95" w:rsidRDefault="00DE2E95" w:rsidP="00DE2E95">
            <w:pPr>
              <w:spacing w:line="240" w:lineRule="auto"/>
              <w:jc w:val="right"/>
              <w:rPr>
                <w:b/>
                <w:bCs/>
                <w:sz w:val="12"/>
                <w:szCs w:val="12"/>
              </w:rPr>
            </w:pPr>
          </w:p>
        </w:tc>
        <w:tc>
          <w:tcPr>
            <w:tcW w:w="393" w:type="pct"/>
            <w:tcBorders>
              <w:top w:val="nil"/>
              <w:left w:val="nil"/>
              <w:bottom w:val="nil"/>
              <w:right w:val="nil"/>
            </w:tcBorders>
            <w:shd w:val="clear" w:color="auto" w:fill="auto"/>
            <w:noWrap/>
            <w:vAlign w:val="center"/>
            <w:hideMark/>
          </w:tcPr>
          <w:p w14:paraId="770FD191"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4E7A123"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351D8020"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7C91F3F"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46AE88D" w14:textId="77777777" w:rsidTr="00DE2E95">
        <w:trPr>
          <w:trHeight w:val="85"/>
        </w:trPr>
        <w:tc>
          <w:tcPr>
            <w:tcW w:w="2737" w:type="pct"/>
            <w:tcBorders>
              <w:top w:val="nil"/>
              <w:left w:val="nil"/>
              <w:bottom w:val="nil"/>
              <w:right w:val="nil"/>
            </w:tcBorders>
            <w:shd w:val="clear" w:color="auto" w:fill="auto"/>
            <w:vAlign w:val="center"/>
            <w:hideMark/>
          </w:tcPr>
          <w:p w14:paraId="39607D62" w14:textId="77777777" w:rsidR="00DE2E95" w:rsidRPr="00DE2E95" w:rsidRDefault="00DE2E95" w:rsidP="00DE2E95">
            <w:pPr>
              <w:spacing w:line="240" w:lineRule="auto"/>
              <w:rPr>
                <w:i/>
                <w:iCs/>
                <w:sz w:val="12"/>
                <w:szCs w:val="12"/>
                <w:u w:val="single"/>
              </w:rPr>
            </w:pPr>
            <w:r w:rsidRPr="00DE2E95">
              <w:rPr>
                <w:i/>
                <w:iCs/>
                <w:sz w:val="12"/>
                <w:szCs w:val="12"/>
                <w:u w:val="single"/>
              </w:rPr>
              <w:t>Klasyfikacja:</w:t>
            </w:r>
            <w:r w:rsidRPr="00DE2E95">
              <w:rPr>
                <w:i/>
                <w:iCs/>
                <w:sz w:val="12"/>
                <w:szCs w:val="12"/>
              </w:rPr>
              <w:t xml:space="preserve"> rozdział: 80151</w:t>
            </w:r>
          </w:p>
        </w:tc>
        <w:tc>
          <w:tcPr>
            <w:tcW w:w="393" w:type="pct"/>
            <w:tcBorders>
              <w:top w:val="nil"/>
              <w:left w:val="nil"/>
              <w:bottom w:val="nil"/>
              <w:right w:val="nil"/>
            </w:tcBorders>
            <w:shd w:val="clear" w:color="auto" w:fill="auto"/>
            <w:noWrap/>
            <w:vAlign w:val="center"/>
            <w:hideMark/>
          </w:tcPr>
          <w:p w14:paraId="45B6EE18"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15D8F23A"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3ED156F0"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001140D"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3F7F7718" w14:textId="77777777" w:rsidTr="00DE2E95">
        <w:trPr>
          <w:trHeight w:val="85"/>
        </w:trPr>
        <w:tc>
          <w:tcPr>
            <w:tcW w:w="2737" w:type="pct"/>
            <w:tcBorders>
              <w:top w:val="nil"/>
              <w:left w:val="nil"/>
              <w:bottom w:val="nil"/>
              <w:right w:val="nil"/>
            </w:tcBorders>
            <w:shd w:val="clear" w:color="auto" w:fill="auto"/>
            <w:vAlign w:val="center"/>
            <w:hideMark/>
          </w:tcPr>
          <w:p w14:paraId="54683B0B"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DAE0A2F"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8C98A35"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46C80AFD"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35A6FCB"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6FF549D9" w14:textId="77777777" w:rsidTr="00DE2E95">
        <w:trPr>
          <w:trHeight w:val="85"/>
        </w:trPr>
        <w:tc>
          <w:tcPr>
            <w:tcW w:w="2737" w:type="pct"/>
            <w:tcBorders>
              <w:top w:val="nil"/>
              <w:left w:val="nil"/>
              <w:bottom w:val="nil"/>
              <w:right w:val="nil"/>
            </w:tcBorders>
            <w:shd w:val="clear" w:color="auto" w:fill="auto"/>
            <w:vAlign w:val="center"/>
            <w:hideMark/>
          </w:tcPr>
          <w:p w14:paraId="18089DFA" w14:textId="77777777" w:rsidR="00DE2E95" w:rsidRPr="00DE2E95" w:rsidRDefault="00DE2E95" w:rsidP="00DE2E95">
            <w:pPr>
              <w:spacing w:line="240" w:lineRule="auto"/>
              <w:rPr>
                <w:b/>
                <w:bCs/>
                <w:sz w:val="12"/>
                <w:szCs w:val="12"/>
              </w:rPr>
            </w:pPr>
            <w:r w:rsidRPr="00DE2E95">
              <w:rPr>
                <w:b/>
                <w:bCs/>
                <w:sz w:val="12"/>
                <w:szCs w:val="12"/>
              </w:rPr>
              <w:t>Dotacje dla placówek niepublicznych na prowadzenie kwalifikacyjnych kursów zawodowych</w:t>
            </w:r>
          </w:p>
        </w:tc>
        <w:tc>
          <w:tcPr>
            <w:tcW w:w="393" w:type="pct"/>
            <w:tcBorders>
              <w:top w:val="nil"/>
              <w:left w:val="nil"/>
              <w:bottom w:val="nil"/>
              <w:right w:val="nil"/>
            </w:tcBorders>
            <w:shd w:val="clear" w:color="auto" w:fill="auto"/>
            <w:noWrap/>
            <w:vAlign w:val="center"/>
            <w:hideMark/>
          </w:tcPr>
          <w:p w14:paraId="1DA13386" w14:textId="77777777" w:rsidR="00DE2E95" w:rsidRPr="00DE2E95" w:rsidRDefault="00DE2E95" w:rsidP="00DE2E95">
            <w:pPr>
              <w:spacing w:line="240" w:lineRule="auto"/>
              <w:rPr>
                <w:b/>
                <w:bCs/>
                <w:sz w:val="12"/>
                <w:szCs w:val="12"/>
              </w:rPr>
            </w:pPr>
          </w:p>
        </w:tc>
        <w:tc>
          <w:tcPr>
            <w:tcW w:w="584" w:type="pct"/>
            <w:tcBorders>
              <w:top w:val="nil"/>
              <w:left w:val="nil"/>
              <w:bottom w:val="nil"/>
              <w:right w:val="nil"/>
            </w:tcBorders>
            <w:shd w:val="clear" w:color="auto" w:fill="auto"/>
            <w:vAlign w:val="center"/>
            <w:hideMark/>
          </w:tcPr>
          <w:p w14:paraId="4C425BE5" w14:textId="77777777" w:rsidR="00DE2E95" w:rsidRPr="00DE2E95" w:rsidRDefault="00DE2E95" w:rsidP="00DE2E95">
            <w:pPr>
              <w:spacing w:line="240" w:lineRule="auto"/>
              <w:jc w:val="right"/>
              <w:rPr>
                <w:b/>
                <w:bCs/>
                <w:sz w:val="12"/>
                <w:szCs w:val="12"/>
              </w:rPr>
            </w:pPr>
            <w:r w:rsidRPr="00DE2E95">
              <w:rPr>
                <w:b/>
                <w:bCs/>
                <w:sz w:val="12"/>
                <w:szCs w:val="12"/>
              </w:rPr>
              <w:t>1 709 742</w:t>
            </w:r>
          </w:p>
        </w:tc>
        <w:tc>
          <w:tcPr>
            <w:tcW w:w="679" w:type="pct"/>
            <w:tcBorders>
              <w:top w:val="nil"/>
              <w:left w:val="nil"/>
              <w:bottom w:val="nil"/>
              <w:right w:val="nil"/>
            </w:tcBorders>
            <w:shd w:val="clear" w:color="auto" w:fill="auto"/>
            <w:vAlign w:val="center"/>
            <w:hideMark/>
          </w:tcPr>
          <w:p w14:paraId="28CC2D38" w14:textId="77777777" w:rsidR="00DE2E95" w:rsidRPr="00DE2E95" w:rsidRDefault="00DE2E95" w:rsidP="00DE2E95">
            <w:pPr>
              <w:spacing w:line="240" w:lineRule="auto"/>
              <w:jc w:val="right"/>
              <w:rPr>
                <w:b/>
                <w:bCs/>
                <w:sz w:val="12"/>
                <w:szCs w:val="12"/>
              </w:rPr>
            </w:pPr>
            <w:r w:rsidRPr="00DE2E95">
              <w:rPr>
                <w:b/>
                <w:bCs/>
                <w:sz w:val="12"/>
                <w:szCs w:val="12"/>
              </w:rPr>
              <w:t>1 709 741,45</w:t>
            </w:r>
          </w:p>
        </w:tc>
        <w:tc>
          <w:tcPr>
            <w:tcW w:w="606" w:type="pct"/>
            <w:tcBorders>
              <w:top w:val="nil"/>
              <w:left w:val="nil"/>
              <w:bottom w:val="nil"/>
              <w:right w:val="nil"/>
            </w:tcBorders>
            <w:shd w:val="clear" w:color="auto" w:fill="auto"/>
            <w:noWrap/>
            <w:vAlign w:val="center"/>
            <w:hideMark/>
          </w:tcPr>
          <w:p w14:paraId="3BEF8CB2" w14:textId="77777777" w:rsidR="00DE2E95" w:rsidRPr="00DE2E95" w:rsidRDefault="00DE2E95" w:rsidP="00DE2E95">
            <w:pPr>
              <w:spacing w:line="240" w:lineRule="auto"/>
              <w:jc w:val="right"/>
              <w:rPr>
                <w:b/>
                <w:bCs/>
                <w:sz w:val="12"/>
                <w:szCs w:val="12"/>
              </w:rPr>
            </w:pPr>
            <w:r w:rsidRPr="00DE2E95">
              <w:rPr>
                <w:b/>
                <w:bCs/>
                <w:sz w:val="12"/>
                <w:szCs w:val="12"/>
              </w:rPr>
              <w:t>100,0%</w:t>
            </w:r>
          </w:p>
        </w:tc>
      </w:tr>
      <w:tr w:rsidR="00DE2E95" w:rsidRPr="00DE2E95" w14:paraId="4CCD5B65" w14:textId="77777777" w:rsidTr="00DE2E95">
        <w:trPr>
          <w:trHeight w:val="85"/>
        </w:trPr>
        <w:tc>
          <w:tcPr>
            <w:tcW w:w="2737" w:type="pct"/>
            <w:tcBorders>
              <w:top w:val="nil"/>
              <w:left w:val="nil"/>
              <w:bottom w:val="nil"/>
              <w:right w:val="nil"/>
            </w:tcBorders>
            <w:shd w:val="clear" w:color="auto" w:fill="auto"/>
            <w:vAlign w:val="center"/>
            <w:hideMark/>
          </w:tcPr>
          <w:p w14:paraId="301F0B16" w14:textId="77777777" w:rsidR="00DE2E95" w:rsidRPr="00DE2E95" w:rsidRDefault="00DE2E95" w:rsidP="00DE2E95">
            <w:pPr>
              <w:spacing w:line="240" w:lineRule="auto"/>
              <w:jc w:val="right"/>
              <w:rPr>
                <w:b/>
                <w:bCs/>
                <w:sz w:val="12"/>
                <w:szCs w:val="12"/>
              </w:rPr>
            </w:pPr>
          </w:p>
        </w:tc>
        <w:tc>
          <w:tcPr>
            <w:tcW w:w="393" w:type="pct"/>
            <w:tcBorders>
              <w:top w:val="nil"/>
              <w:left w:val="nil"/>
              <w:bottom w:val="nil"/>
              <w:right w:val="nil"/>
            </w:tcBorders>
            <w:shd w:val="clear" w:color="auto" w:fill="auto"/>
            <w:noWrap/>
            <w:vAlign w:val="center"/>
            <w:hideMark/>
          </w:tcPr>
          <w:p w14:paraId="31F90B35"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A2FBD48"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547D4281"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46D366A"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0E3B6732" w14:textId="77777777" w:rsidTr="00DE2E95">
        <w:trPr>
          <w:trHeight w:val="85"/>
        </w:trPr>
        <w:tc>
          <w:tcPr>
            <w:tcW w:w="2737" w:type="pct"/>
            <w:tcBorders>
              <w:top w:val="nil"/>
              <w:left w:val="nil"/>
              <w:bottom w:val="nil"/>
              <w:right w:val="nil"/>
            </w:tcBorders>
            <w:shd w:val="clear" w:color="auto" w:fill="auto"/>
            <w:vAlign w:val="center"/>
            <w:hideMark/>
          </w:tcPr>
          <w:p w14:paraId="7D381831" w14:textId="77777777" w:rsidR="00DE2E95" w:rsidRPr="00DE2E95" w:rsidRDefault="00DE2E95" w:rsidP="00DE2E95">
            <w:pPr>
              <w:spacing w:line="240" w:lineRule="auto"/>
              <w:rPr>
                <w:i/>
                <w:iCs/>
                <w:sz w:val="12"/>
                <w:szCs w:val="12"/>
                <w:u w:val="single"/>
              </w:rPr>
            </w:pPr>
            <w:r w:rsidRPr="00DE2E95">
              <w:rPr>
                <w:i/>
                <w:iCs/>
                <w:sz w:val="12"/>
                <w:szCs w:val="12"/>
                <w:u w:val="single"/>
              </w:rPr>
              <w:t>Cel:</w:t>
            </w:r>
            <w:r w:rsidRPr="00DE2E95">
              <w:rPr>
                <w:i/>
                <w:iCs/>
                <w:sz w:val="12"/>
                <w:szCs w:val="12"/>
              </w:rPr>
              <w:t xml:space="preserve"> zdobywanie kwalifikacji zawodowych przez osoby dorosłe</w:t>
            </w:r>
          </w:p>
        </w:tc>
        <w:tc>
          <w:tcPr>
            <w:tcW w:w="393" w:type="pct"/>
            <w:tcBorders>
              <w:top w:val="nil"/>
              <w:left w:val="nil"/>
              <w:bottom w:val="nil"/>
              <w:right w:val="nil"/>
            </w:tcBorders>
            <w:shd w:val="clear" w:color="auto" w:fill="auto"/>
            <w:noWrap/>
            <w:vAlign w:val="center"/>
            <w:hideMark/>
          </w:tcPr>
          <w:p w14:paraId="6C04FC38"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164CEA41"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1FC38779"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B30E7DA"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FC4B6E5" w14:textId="77777777" w:rsidTr="00DE2E95">
        <w:trPr>
          <w:trHeight w:val="85"/>
        </w:trPr>
        <w:tc>
          <w:tcPr>
            <w:tcW w:w="2737" w:type="pct"/>
            <w:tcBorders>
              <w:top w:val="nil"/>
              <w:left w:val="nil"/>
              <w:bottom w:val="nil"/>
              <w:right w:val="nil"/>
            </w:tcBorders>
            <w:shd w:val="clear" w:color="auto" w:fill="auto"/>
            <w:vAlign w:val="center"/>
            <w:hideMark/>
          </w:tcPr>
          <w:p w14:paraId="17F2AA34"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37859D7"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B1B7BD9"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786B1F80"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0A47260"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552D038" w14:textId="77777777" w:rsidTr="00DE2E95">
        <w:trPr>
          <w:trHeight w:val="85"/>
        </w:trPr>
        <w:tc>
          <w:tcPr>
            <w:tcW w:w="2737" w:type="pct"/>
            <w:tcBorders>
              <w:top w:val="nil"/>
              <w:left w:val="nil"/>
              <w:bottom w:val="nil"/>
              <w:right w:val="nil"/>
            </w:tcBorders>
            <w:shd w:val="clear" w:color="auto" w:fill="auto"/>
            <w:vAlign w:val="center"/>
            <w:hideMark/>
          </w:tcPr>
          <w:p w14:paraId="38A97038" w14:textId="77777777" w:rsidR="00DE2E95" w:rsidRPr="00DE2E95" w:rsidRDefault="00DE2E95" w:rsidP="00DE2E95">
            <w:pPr>
              <w:spacing w:line="240" w:lineRule="auto"/>
              <w:rPr>
                <w:i/>
                <w:iCs/>
                <w:sz w:val="12"/>
                <w:szCs w:val="12"/>
                <w:u w:val="single"/>
              </w:rPr>
            </w:pPr>
            <w:r w:rsidRPr="00DE2E95">
              <w:rPr>
                <w:i/>
                <w:iCs/>
                <w:sz w:val="12"/>
                <w:szCs w:val="12"/>
                <w:u w:val="single"/>
              </w:rPr>
              <w:t>Dysponent:</w:t>
            </w:r>
            <w:r w:rsidRPr="00DE2E95">
              <w:rPr>
                <w:i/>
                <w:iCs/>
                <w:sz w:val="12"/>
                <w:szCs w:val="12"/>
              </w:rPr>
              <w:t xml:space="preserve"> Wydział Oświaty i Wychowania</w:t>
            </w:r>
          </w:p>
        </w:tc>
        <w:tc>
          <w:tcPr>
            <w:tcW w:w="393" w:type="pct"/>
            <w:tcBorders>
              <w:top w:val="nil"/>
              <w:left w:val="nil"/>
              <w:bottom w:val="nil"/>
              <w:right w:val="nil"/>
            </w:tcBorders>
            <w:shd w:val="clear" w:color="auto" w:fill="auto"/>
            <w:noWrap/>
            <w:vAlign w:val="center"/>
            <w:hideMark/>
          </w:tcPr>
          <w:p w14:paraId="5742E617"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3C81E0B7"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5D969695"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51BC49E"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2D24F5B" w14:textId="77777777" w:rsidTr="00DE2E95">
        <w:trPr>
          <w:trHeight w:val="85"/>
        </w:trPr>
        <w:tc>
          <w:tcPr>
            <w:tcW w:w="2737" w:type="pct"/>
            <w:tcBorders>
              <w:top w:val="nil"/>
              <w:left w:val="nil"/>
              <w:bottom w:val="nil"/>
              <w:right w:val="nil"/>
            </w:tcBorders>
            <w:shd w:val="clear" w:color="auto" w:fill="auto"/>
            <w:vAlign w:val="center"/>
            <w:hideMark/>
          </w:tcPr>
          <w:p w14:paraId="150AC0B3"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88F4A06"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C17AE76"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038C9606"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3641DA6"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BF9D767" w14:textId="77777777" w:rsidTr="00DE2E95">
        <w:trPr>
          <w:trHeight w:val="85"/>
        </w:trPr>
        <w:tc>
          <w:tcPr>
            <w:tcW w:w="2737" w:type="pct"/>
            <w:tcBorders>
              <w:top w:val="nil"/>
              <w:left w:val="nil"/>
              <w:bottom w:val="nil"/>
              <w:right w:val="nil"/>
            </w:tcBorders>
            <w:shd w:val="clear" w:color="auto" w:fill="auto"/>
            <w:vAlign w:val="center"/>
            <w:hideMark/>
          </w:tcPr>
          <w:p w14:paraId="093B3F09" w14:textId="77777777" w:rsidR="00DE2E95" w:rsidRPr="00DE2E95" w:rsidRDefault="00DE2E95" w:rsidP="00DE2E95">
            <w:pPr>
              <w:spacing w:line="240" w:lineRule="auto"/>
              <w:rPr>
                <w:i/>
                <w:iCs/>
                <w:sz w:val="12"/>
                <w:szCs w:val="12"/>
                <w:u w:val="single"/>
              </w:rPr>
            </w:pPr>
            <w:r w:rsidRPr="00DE2E95">
              <w:rPr>
                <w:i/>
                <w:iCs/>
                <w:sz w:val="12"/>
                <w:szCs w:val="12"/>
                <w:u w:val="single"/>
              </w:rPr>
              <w:t>Kalkulacja:</w:t>
            </w:r>
          </w:p>
        </w:tc>
        <w:tc>
          <w:tcPr>
            <w:tcW w:w="393" w:type="pct"/>
            <w:tcBorders>
              <w:top w:val="nil"/>
              <w:left w:val="nil"/>
              <w:bottom w:val="nil"/>
              <w:right w:val="nil"/>
            </w:tcBorders>
            <w:shd w:val="clear" w:color="auto" w:fill="auto"/>
            <w:noWrap/>
            <w:vAlign w:val="center"/>
            <w:hideMark/>
          </w:tcPr>
          <w:p w14:paraId="40EE022E"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05D66440"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0CD08DF2"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7E23436"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668C74AF" w14:textId="77777777" w:rsidTr="00DE2E95">
        <w:trPr>
          <w:trHeight w:val="85"/>
        </w:trPr>
        <w:tc>
          <w:tcPr>
            <w:tcW w:w="2737" w:type="pct"/>
            <w:tcBorders>
              <w:top w:val="nil"/>
              <w:left w:val="nil"/>
              <w:bottom w:val="nil"/>
              <w:right w:val="nil"/>
            </w:tcBorders>
            <w:shd w:val="clear" w:color="auto" w:fill="auto"/>
            <w:vAlign w:val="center"/>
            <w:hideMark/>
          </w:tcPr>
          <w:p w14:paraId="3AC977D0" w14:textId="77777777" w:rsidR="00DE2E95" w:rsidRPr="00DE2E95" w:rsidRDefault="00DE2E95" w:rsidP="00DE2E95">
            <w:pPr>
              <w:spacing w:line="240" w:lineRule="auto"/>
              <w:rPr>
                <w:sz w:val="12"/>
                <w:szCs w:val="12"/>
              </w:rPr>
            </w:pPr>
            <w:r w:rsidRPr="00DE2E95">
              <w:rPr>
                <w:sz w:val="12"/>
                <w:szCs w:val="12"/>
              </w:rPr>
              <w:t>- liczba placówek organizujących kwalifikacyjne kursy zawodowe</w:t>
            </w:r>
          </w:p>
        </w:tc>
        <w:tc>
          <w:tcPr>
            <w:tcW w:w="393" w:type="pct"/>
            <w:tcBorders>
              <w:top w:val="nil"/>
              <w:left w:val="nil"/>
              <w:bottom w:val="nil"/>
              <w:right w:val="nil"/>
            </w:tcBorders>
            <w:shd w:val="clear" w:color="auto" w:fill="auto"/>
            <w:noWrap/>
            <w:vAlign w:val="center"/>
            <w:hideMark/>
          </w:tcPr>
          <w:p w14:paraId="5E0647E5" w14:textId="77777777" w:rsidR="00DE2E95" w:rsidRPr="00DE2E95" w:rsidRDefault="00DE2E95" w:rsidP="00DE2E95">
            <w:pPr>
              <w:spacing w:line="240" w:lineRule="auto"/>
              <w:jc w:val="right"/>
              <w:rPr>
                <w:sz w:val="12"/>
                <w:szCs w:val="12"/>
              </w:rPr>
            </w:pPr>
            <w:r w:rsidRPr="00DE2E95">
              <w:rPr>
                <w:sz w:val="12"/>
                <w:szCs w:val="12"/>
              </w:rPr>
              <w:t>2</w:t>
            </w:r>
          </w:p>
        </w:tc>
        <w:tc>
          <w:tcPr>
            <w:tcW w:w="584" w:type="pct"/>
            <w:tcBorders>
              <w:top w:val="nil"/>
              <w:left w:val="nil"/>
              <w:bottom w:val="nil"/>
              <w:right w:val="nil"/>
            </w:tcBorders>
            <w:shd w:val="clear" w:color="auto" w:fill="auto"/>
            <w:noWrap/>
            <w:vAlign w:val="center"/>
            <w:hideMark/>
          </w:tcPr>
          <w:p w14:paraId="3200F429" w14:textId="77777777" w:rsidR="00DE2E95" w:rsidRPr="00DE2E95" w:rsidRDefault="00DE2E95" w:rsidP="00DE2E95">
            <w:pPr>
              <w:spacing w:line="240" w:lineRule="auto"/>
              <w:jc w:val="right"/>
              <w:rPr>
                <w:sz w:val="12"/>
                <w:szCs w:val="12"/>
              </w:rPr>
            </w:pPr>
          </w:p>
        </w:tc>
        <w:tc>
          <w:tcPr>
            <w:tcW w:w="679" w:type="pct"/>
            <w:tcBorders>
              <w:top w:val="nil"/>
              <w:left w:val="nil"/>
              <w:bottom w:val="nil"/>
              <w:right w:val="nil"/>
            </w:tcBorders>
            <w:shd w:val="clear" w:color="auto" w:fill="auto"/>
            <w:noWrap/>
            <w:vAlign w:val="center"/>
            <w:hideMark/>
          </w:tcPr>
          <w:p w14:paraId="69A385CF"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15149E4"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0A8C55B4" w14:textId="77777777" w:rsidTr="00DE2E95">
        <w:trPr>
          <w:trHeight w:val="85"/>
        </w:trPr>
        <w:tc>
          <w:tcPr>
            <w:tcW w:w="2737" w:type="pct"/>
            <w:tcBorders>
              <w:top w:val="nil"/>
              <w:left w:val="nil"/>
              <w:bottom w:val="nil"/>
              <w:right w:val="nil"/>
            </w:tcBorders>
            <w:shd w:val="clear" w:color="auto" w:fill="auto"/>
            <w:vAlign w:val="center"/>
            <w:hideMark/>
          </w:tcPr>
          <w:p w14:paraId="35655B01" w14:textId="77777777" w:rsidR="00DE2E95" w:rsidRPr="00DE2E95" w:rsidRDefault="00DE2E95" w:rsidP="00DE2E95">
            <w:pPr>
              <w:spacing w:line="240" w:lineRule="auto"/>
              <w:rPr>
                <w:sz w:val="12"/>
                <w:szCs w:val="12"/>
              </w:rPr>
            </w:pPr>
            <w:r w:rsidRPr="00DE2E95">
              <w:rPr>
                <w:sz w:val="12"/>
                <w:szCs w:val="12"/>
              </w:rPr>
              <w:t>- liczba uczestników kursów zawodowych</w:t>
            </w:r>
          </w:p>
        </w:tc>
        <w:tc>
          <w:tcPr>
            <w:tcW w:w="393" w:type="pct"/>
            <w:tcBorders>
              <w:top w:val="nil"/>
              <w:left w:val="nil"/>
              <w:bottom w:val="nil"/>
              <w:right w:val="nil"/>
            </w:tcBorders>
            <w:shd w:val="clear" w:color="auto" w:fill="auto"/>
            <w:noWrap/>
            <w:vAlign w:val="center"/>
            <w:hideMark/>
          </w:tcPr>
          <w:p w14:paraId="0C6111C1" w14:textId="77777777" w:rsidR="00DE2E95" w:rsidRPr="00DE2E95" w:rsidRDefault="00DE2E95" w:rsidP="00DE2E95">
            <w:pPr>
              <w:spacing w:line="240" w:lineRule="auto"/>
              <w:jc w:val="right"/>
              <w:rPr>
                <w:sz w:val="12"/>
                <w:szCs w:val="12"/>
              </w:rPr>
            </w:pPr>
            <w:r w:rsidRPr="00DE2E95">
              <w:rPr>
                <w:sz w:val="12"/>
                <w:szCs w:val="12"/>
              </w:rPr>
              <w:t>293</w:t>
            </w:r>
          </w:p>
        </w:tc>
        <w:tc>
          <w:tcPr>
            <w:tcW w:w="584" w:type="pct"/>
            <w:tcBorders>
              <w:top w:val="nil"/>
              <w:left w:val="nil"/>
              <w:bottom w:val="nil"/>
              <w:right w:val="nil"/>
            </w:tcBorders>
            <w:shd w:val="clear" w:color="auto" w:fill="auto"/>
            <w:noWrap/>
            <w:vAlign w:val="center"/>
            <w:hideMark/>
          </w:tcPr>
          <w:p w14:paraId="02F2CB2B" w14:textId="77777777" w:rsidR="00DE2E95" w:rsidRPr="00DE2E95" w:rsidRDefault="00DE2E95" w:rsidP="00DE2E95">
            <w:pPr>
              <w:spacing w:line="240" w:lineRule="auto"/>
              <w:jc w:val="right"/>
              <w:rPr>
                <w:sz w:val="12"/>
                <w:szCs w:val="12"/>
              </w:rPr>
            </w:pPr>
          </w:p>
        </w:tc>
        <w:tc>
          <w:tcPr>
            <w:tcW w:w="679" w:type="pct"/>
            <w:tcBorders>
              <w:top w:val="nil"/>
              <w:left w:val="nil"/>
              <w:bottom w:val="nil"/>
              <w:right w:val="nil"/>
            </w:tcBorders>
            <w:shd w:val="clear" w:color="auto" w:fill="auto"/>
            <w:noWrap/>
            <w:vAlign w:val="center"/>
            <w:hideMark/>
          </w:tcPr>
          <w:p w14:paraId="3768F0FC"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FF1CE83"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137524CB" w14:textId="77777777" w:rsidTr="00DE2E95">
        <w:trPr>
          <w:trHeight w:val="85"/>
        </w:trPr>
        <w:tc>
          <w:tcPr>
            <w:tcW w:w="2737" w:type="pct"/>
            <w:tcBorders>
              <w:top w:val="nil"/>
              <w:left w:val="nil"/>
              <w:bottom w:val="nil"/>
              <w:right w:val="nil"/>
            </w:tcBorders>
            <w:shd w:val="clear" w:color="auto" w:fill="auto"/>
            <w:vAlign w:val="center"/>
            <w:hideMark/>
          </w:tcPr>
          <w:p w14:paraId="44C09343"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ADE4603"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C309E4F"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6035FF89"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2990583"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6B184593" w14:textId="77777777" w:rsidTr="00DE2E95">
        <w:trPr>
          <w:trHeight w:val="85"/>
        </w:trPr>
        <w:tc>
          <w:tcPr>
            <w:tcW w:w="2737" w:type="pct"/>
            <w:tcBorders>
              <w:top w:val="nil"/>
              <w:left w:val="nil"/>
              <w:bottom w:val="nil"/>
              <w:right w:val="nil"/>
            </w:tcBorders>
            <w:shd w:val="clear" w:color="auto" w:fill="auto"/>
            <w:vAlign w:val="center"/>
            <w:hideMark/>
          </w:tcPr>
          <w:p w14:paraId="10114E0D" w14:textId="77777777" w:rsidR="00DE2E95" w:rsidRPr="00DE2E95" w:rsidRDefault="00DE2E95" w:rsidP="00DE2E95">
            <w:pPr>
              <w:spacing w:line="240" w:lineRule="auto"/>
              <w:rPr>
                <w:i/>
                <w:iCs/>
                <w:sz w:val="12"/>
                <w:szCs w:val="12"/>
                <w:u w:val="single"/>
              </w:rPr>
            </w:pPr>
            <w:r w:rsidRPr="00DE2E95">
              <w:rPr>
                <w:i/>
                <w:iCs/>
                <w:sz w:val="12"/>
                <w:szCs w:val="12"/>
                <w:u w:val="single"/>
              </w:rPr>
              <w:t>Podstawa prawna:</w:t>
            </w:r>
          </w:p>
        </w:tc>
        <w:tc>
          <w:tcPr>
            <w:tcW w:w="393" w:type="pct"/>
            <w:tcBorders>
              <w:top w:val="nil"/>
              <w:left w:val="nil"/>
              <w:bottom w:val="nil"/>
              <w:right w:val="nil"/>
            </w:tcBorders>
            <w:shd w:val="clear" w:color="auto" w:fill="auto"/>
            <w:noWrap/>
            <w:vAlign w:val="center"/>
            <w:hideMark/>
          </w:tcPr>
          <w:p w14:paraId="02EBF516"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3125EE7D"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173AEC4F"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A885456"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81A2B4D" w14:textId="77777777" w:rsidTr="00DE2E95">
        <w:trPr>
          <w:trHeight w:val="85"/>
        </w:trPr>
        <w:tc>
          <w:tcPr>
            <w:tcW w:w="2737" w:type="pct"/>
            <w:tcBorders>
              <w:top w:val="nil"/>
              <w:left w:val="nil"/>
              <w:bottom w:val="nil"/>
              <w:right w:val="nil"/>
            </w:tcBorders>
            <w:shd w:val="clear" w:color="auto" w:fill="auto"/>
            <w:vAlign w:val="center"/>
            <w:hideMark/>
          </w:tcPr>
          <w:p w14:paraId="1D320C8B" w14:textId="77777777" w:rsidR="00DE2E95" w:rsidRPr="00DE2E95" w:rsidRDefault="00DE2E95" w:rsidP="00DE2E95">
            <w:pPr>
              <w:spacing w:line="240" w:lineRule="auto"/>
              <w:rPr>
                <w:i/>
                <w:iCs/>
                <w:sz w:val="12"/>
                <w:szCs w:val="12"/>
              </w:rPr>
            </w:pPr>
            <w:r w:rsidRPr="00DE2E95">
              <w:rPr>
                <w:i/>
                <w:iCs/>
                <w:sz w:val="12"/>
                <w:szCs w:val="12"/>
              </w:rPr>
              <w:t>Ustawa z dnia 27 października 2017 r. o finansowaniu zadań oświatowych</w:t>
            </w:r>
          </w:p>
        </w:tc>
        <w:tc>
          <w:tcPr>
            <w:tcW w:w="393" w:type="pct"/>
            <w:tcBorders>
              <w:top w:val="nil"/>
              <w:left w:val="nil"/>
              <w:bottom w:val="nil"/>
              <w:right w:val="nil"/>
            </w:tcBorders>
            <w:shd w:val="clear" w:color="auto" w:fill="auto"/>
            <w:noWrap/>
            <w:vAlign w:val="center"/>
            <w:hideMark/>
          </w:tcPr>
          <w:p w14:paraId="2417F8F4"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46B674EB"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60B031C3"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271F03C"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12D680B0" w14:textId="77777777" w:rsidTr="00DE2E95">
        <w:trPr>
          <w:trHeight w:val="85"/>
        </w:trPr>
        <w:tc>
          <w:tcPr>
            <w:tcW w:w="2737" w:type="pct"/>
            <w:tcBorders>
              <w:top w:val="nil"/>
              <w:left w:val="nil"/>
              <w:bottom w:val="nil"/>
              <w:right w:val="nil"/>
            </w:tcBorders>
            <w:shd w:val="clear" w:color="auto" w:fill="auto"/>
            <w:vAlign w:val="center"/>
            <w:hideMark/>
          </w:tcPr>
          <w:p w14:paraId="2EFC0C54"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671C6D0"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5E4DA4D"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5797936A"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CFF225F"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B276F81" w14:textId="77777777" w:rsidTr="00DE2E95">
        <w:trPr>
          <w:trHeight w:val="85"/>
        </w:trPr>
        <w:tc>
          <w:tcPr>
            <w:tcW w:w="2737" w:type="pct"/>
            <w:tcBorders>
              <w:top w:val="nil"/>
              <w:left w:val="nil"/>
              <w:bottom w:val="nil"/>
              <w:right w:val="nil"/>
            </w:tcBorders>
            <w:shd w:val="clear" w:color="000000" w:fill="EAF1F6"/>
            <w:vAlign w:val="center"/>
            <w:hideMark/>
          </w:tcPr>
          <w:p w14:paraId="4A13A240" w14:textId="77777777" w:rsidR="00DE2E95" w:rsidRPr="00DE2E95" w:rsidRDefault="00DE2E95" w:rsidP="00DE2E95">
            <w:pPr>
              <w:spacing w:line="240" w:lineRule="auto"/>
              <w:rPr>
                <w:b/>
                <w:bCs/>
                <w:sz w:val="12"/>
                <w:szCs w:val="12"/>
              </w:rPr>
            </w:pPr>
            <w:r w:rsidRPr="00DE2E95">
              <w:rPr>
                <w:b/>
                <w:bCs/>
                <w:sz w:val="12"/>
                <w:szCs w:val="12"/>
              </w:rPr>
              <w:t>Prowadzenie techników - zadanie 36</w:t>
            </w:r>
          </w:p>
        </w:tc>
        <w:tc>
          <w:tcPr>
            <w:tcW w:w="393" w:type="pct"/>
            <w:tcBorders>
              <w:top w:val="nil"/>
              <w:left w:val="nil"/>
              <w:bottom w:val="nil"/>
              <w:right w:val="nil"/>
            </w:tcBorders>
            <w:shd w:val="clear" w:color="000000" w:fill="EAF1F6"/>
            <w:vAlign w:val="center"/>
            <w:hideMark/>
          </w:tcPr>
          <w:p w14:paraId="6E444192" w14:textId="77777777" w:rsidR="00DE2E95" w:rsidRPr="00DE2E95" w:rsidRDefault="00DE2E95" w:rsidP="00DE2E95">
            <w:pPr>
              <w:spacing w:line="240" w:lineRule="auto"/>
              <w:rPr>
                <w:b/>
                <w:bCs/>
                <w:sz w:val="12"/>
                <w:szCs w:val="12"/>
              </w:rPr>
            </w:pPr>
            <w:r w:rsidRPr="00DE2E95">
              <w:rPr>
                <w:b/>
                <w:bCs/>
                <w:sz w:val="12"/>
                <w:szCs w:val="12"/>
              </w:rPr>
              <w:t> </w:t>
            </w:r>
          </w:p>
        </w:tc>
        <w:tc>
          <w:tcPr>
            <w:tcW w:w="584" w:type="pct"/>
            <w:tcBorders>
              <w:top w:val="nil"/>
              <w:left w:val="nil"/>
              <w:bottom w:val="nil"/>
              <w:right w:val="nil"/>
            </w:tcBorders>
            <w:shd w:val="clear" w:color="000000" w:fill="EAF1F6"/>
            <w:vAlign w:val="center"/>
            <w:hideMark/>
          </w:tcPr>
          <w:p w14:paraId="4B947374" w14:textId="77777777" w:rsidR="00DE2E95" w:rsidRPr="00DE2E95" w:rsidRDefault="00DE2E95" w:rsidP="00DE2E95">
            <w:pPr>
              <w:spacing w:line="240" w:lineRule="auto"/>
              <w:jc w:val="right"/>
              <w:rPr>
                <w:b/>
                <w:bCs/>
                <w:sz w:val="12"/>
                <w:szCs w:val="12"/>
              </w:rPr>
            </w:pPr>
            <w:r w:rsidRPr="00DE2E95">
              <w:rPr>
                <w:b/>
                <w:bCs/>
                <w:sz w:val="12"/>
                <w:szCs w:val="12"/>
              </w:rPr>
              <w:t>31 855 410</w:t>
            </w:r>
          </w:p>
        </w:tc>
        <w:tc>
          <w:tcPr>
            <w:tcW w:w="679" w:type="pct"/>
            <w:tcBorders>
              <w:top w:val="nil"/>
              <w:left w:val="nil"/>
              <w:bottom w:val="nil"/>
              <w:right w:val="nil"/>
            </w:tcBorders>
            <w:shd w:val="clear" w:color="000000" w:fill="EAF1F6"/>
            <w:vAlign w:val="center"/>
            <w:hideMark/>
          </w:tcPr>
          <w:p w14:paraId="191DF4E5" w14:textId="77777777" w:rsidR="00DE2E95" w:rsidRPr="00DE2E95" w:rsidRDefault="00DE2E95" w:rsidP="00DE2E95">
            <w:pPr>
              <w:spacing w:line="240" w:lineRule="auto"/>
              <w:jc w:val="right"/>
              <w:rPr>
                <w:b/>
                <w:bCs/>
                <w:sz w:val="12"/>
                <w:szCs w:val="12"/>
              </w:rPr>
            </w:pPr>
            <w:r w:rsidRPr="00DE2E95">
              <w:rPr>
                <w:b/>
                <w:bCs/>
                <w:sz w:val="12"/>
                <w:szCs w:val="12"/>
              </w:rPr>
              <w:t>31 826 612,59</w:t>
            </w:r>
          </w:p>
        </w:tc>
        <w:tc>
          <w:tcPr>
            <w:tcW w:w="606" w:type="pct"/>
            <w:tcBorders>
              <w:top w:val="nil"/>
              <w:left w:val="nil"/>
              <w:bottom w:val="nil"/>
              <w:right w:val="nil"/>
            </w:tcBorders>
            <w:shd w:val="clear" w:color="000000" w:fill="EAF1F6"/>
            <w:vAlign w:val="center"/>
            <w:hideMark/>
          </w:tcPr>
          <w:p w14:paraId="2D48C12C" w14:textId="77777777" w:rsidR="00DE2E95" w:rsidRPr="00DE2E95" w:rsidRDefault="00DE2E95" w:rsidP="00DE2E95">
            <w:pPr>
              <w:spacing w:line="240" w:lineRule="auto"/>
              <w:jc w:val="right"/>
              <w:rPr>
                <w:b/>
                <w:bCs/>
                <w:sz w:val="12"/>
                <w:szCs w:val="12"/>
              </w:rPr>
            </w:pPr>
            <w:r w:rsidRPr="00DE2E95">
              <w:rPr>
                <w:b/>
                <w:bCs/>
                <w:sz w:val="12"/>
                <w:szCs w:val="12"/>
              </w:rPr>
              <w:t>99,9%</w:t>
            </w:r>
          </w:p>
        </w:tc>
      </w:tr>
      <w:tr w:rsidR="00DE2E95" w:rsidRPr="00DE2E95" w14:paraId="1678AA4A" w14:textId="77777777" w:rsidTr="00DE2E95">
        <w:trPr>
          <w:trHeight w:val="85"/>
        </w:trPr>
        <w:tc>
          <w:tcPr>
            <w:tcW w:w="2737" w:type="pct"/>
            <w:tcBorders>
              <w:top w:val="nil"/>
              <w:left w:val="nil"/>
              <w:bottom w:val="nil"/>
              <w:right w:val="nil"/>
            </w:tcBorders>
            <w:shd w:val="clear" w:color="auto" w:fill="auto"/>
            <w:vAlign w:val="center"/>
            <w:hideMark/>
          </w:tcPr>
          <w:p w14:paraId="12ED7C63" w14:textId="77777777" w:rsidR="00DE2E95" w:rsidRPr="00DE2E95" w:rsidRDefault="00DE2E95" w:rsidP="00DE2E95">
            <w:pPr>
              <w:spacing w:line="240" w:lineRule="auto"/>
              <w:jc w:val="right"/>
              <w:rPr>
                <w:b/>
                <w:bCs/>
                <w:sz w:val="12"/>
                <w:szCs w:val="12"/>
              </w:rPr>
            </w:pPr>
          </w:p>
        </w:tc>
        <w:tc>
          <w:tcPr>
            <w:tcW w:w="393" w:type="pct"/>
            <w:tcBorders>
              <w:top w:val="nil"/>
              <w:left w:val="nil"/>
              <w:bottom w:val="nil"/>
              <w:right w:val="nil"/>
            </w:tcBorders>
            <w:shd w:val="clear" w:color="auto" w:fill="auto"/>
            <w:noWrap/>
            <w:vAlign w:val="center"/>
            <w:hideMark/>
          </w:tcPr>
          <w:p w14:paraId="3BC9913F"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ED5E8F7"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2F5725B8"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D4EE374"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A0860FE" w14:textId="77777777" w:rsidTr="00DE2E95">
        <w:trPr>
          <w:trHeight w:val="85"/>
        </w:trPr>
        <w:tc>
          <w:tcPr>
            <w:tcW w:w="2737" w:type="pct"/>
            <w:tcBorders>
              <w:top w:val="nil"/>
              <w:left w:val="nil"/>
              <w:bottom w:val="nil"/>
              <w:right w:val="nil"/>
            </w:tcBorders>
            <w:shd w:val="clear" w:color="auto" w:fill="auto"/>
            <w:vAlign w:val="center"/>
            <w:hideMark/>
          </w:tcPr>
          <w:p w14:paraId="2E29A7DC" w14:textId="77777777" w:rsidR="00DE2E95" w:rsidRPr="00DE2E95" w:rsidRDefault="00DE2E95" w:rsidP="00DE2E95">
            <w:pPr>
              <w:spacing w:line="240" w:lineRule="auto"/>
              <w:rPr>
                <w:i/>
                <w:iCs/>
                <w:sz w:val="12"/>
                <w:szCs w:val="12"/>
                <w:u w:val="single"/>
              </w:rPr>
            </w:pPr>
            <w:r w:rsidRPr="00DE2E95">
              <w:rPr>
                <w:i/>
                <w:iCs/>
                <w:sz w:val="12"/>
                <w:szCs w:val="12"/>
                <w:u w:val="single"/>
              </w:rPr>
              <w:t>Klasyfikacja:</w:t>
            </w:r>
            <w:r w:rsidRPr="00DE2E95">
              <w:rPr>
                <w:i/>
                <w:iCs/>
                <w:sz w:val="12"/>
                <w:szCs w:val="12"/>
              </w:rPr>
              <w:t xml:space="preserve"> rozdział: 80115</w:t>
            </w:r>
          </w:p>
        </w:tc>
        <w:tc>
          <w:tcPr>
            <w:tcW w:w="393" w:type="pct"/>
            <w:tcBorders>
              <w:top w:val="nil"/>
              <w:left w:val="nil"/>
              <w:bottom w:val="nil"/>
              <w:right w:val="nil"/>
            </w:tcBorders>
            <w:shd w:val="clear" w:color="auto" w:fill="auto"/>
            <w:noWrap/>
            <w:vAlign w:val="center"/>
            <w:hideMark/>
          </w:tcPr>
          <w:p w14:paraId="0F1967A2"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5CA97AFB"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6CDFD3CF"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1CDAA3A"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FE60464" w14:textId="77777777" w:rsidTr="00DE2E95">
        <w:trPr>
          <w:trHeight w:val="85"/>
        </w:trPr>
        <w:tc>
          <w:tcPr>
            <w:tcW w:w="2737" w:type="pct"/>
            <w:tcBorders>
              <w:top w:val="nil"/>
              <w:left w:val="nil"/>
              <w:bottom w:val="nil"/>
              <w:right w:val="nil"/>
            </w:tcBorders>
            <w:shd w:val="clear" w:color="auto" w:fill="auto"/>
            <w:vAlign w:val="center"/>
            <w:hideMark/>
          </w:tcPr>
          <w:p w14:paraId="1E7DB5A9"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7AECF83"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685BBA7D"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220E4ED0"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9F24FA4"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6EE968ED" w14:textId="77777777" w:rsidTr="00DE2E95">
        <w:trPr>
          <w:trHeight w:val="85"/>
        </w:trPr>
        <w:tc>
          <w:tcPr>
            <w:tcW w:w="2737" w:type="pct"/>
            <w:tcBorders>
              <w:top w:val="nil"/>
              <w:left w:val="nil"/>
              <w:bottom w:val="nil"/>
              <w:right w:val="nil"/>
            </w:tcBorders>
            <w:shd w:val="clear" w:color="auto" w:fill="auto"/>
            <w:vAlign w:val="center"/>
            <w:hideMark/>
          </w:tcPr>
          <w:p w14:paraId="36436AE9" w14:textId="77777777" w:rsidR="00DE2E95" w:rsidRPr="00DE2E95" w:rsidRDefault="00DE2E95" w:rsidP="00DE2E95">
            <w:pPr>
              <w:spacing w:line="240" w:lineRule="auto"/>
              <w:rPr>
                <w:b/>
                <w:bCs/>
                <w:sz w:val="12"/>
                <w:szCs w:val="12"/>
              </w:rPr>
            </w:pPr>
            <w:r w:rsidRPr="00DE2E95">
              <w:rPr>
                <w:b/>
                <w:bCs/>
                <w:sz w:val="12"/>
                <w:szCs w:val="12"/>
              </w:rPr>
              <w:t>Prowadzenie publicznych techników</w:t>
            </w:r>
          </w:p>
        </w:tc>
        <w:tc>
          <w:tcPr>
            <w:tcW w:w="393" w:type="pct"/>
            <w:tcBorders>
              <w:top w:val="nil"/>
              <w:left w:val="nil"/>
              <w:bottom w:val="nil"/>
              <w:right w:val="nil"/>
            </w:tcBorders>
            <w:shd w:val="clear" w:color="auto" w:fill="auto"/>
            <w:noWrap/>
            <w:vAlign w:val="center"/>
            <w:hideMark/>
          </w:tcPr>
          <w:p w14:paraId="53694CC7" w14:textId="77777777" w:rsidR="00DE2E95" w:rsidRPr="00DE2E95" w:rsidRDefault="00DE2E95" w:rsidP="00DE2E95">
            <w:pPr>
              <w:spacing w:line="240" w:lineRule="auto"/>
              <w:rPr>
                <w:b/>
                <w:bCs/>
                <w:sz w:val="12"/>
                <w:szCs w:val="12"/>
              </w:rPr>
            </w:pPr>
          </w:p>
        </w:tc>
        <w:tc>
          <w:tcPr>
            <w:tcW w:w="584" w:type="pct"/>
            <w:tcBorders>
              <w:top w:val="nil"/>
              <w:left w:val="nil"/>
              <w:bottom w:val="nil"/>
              <w:right w:val="nil"/>
            </w:tcBorders>
            <w:shd w:val="clear" w:color="auto" w:fill="auto"/>
            <w:noWrap/>
            <w:vAlign w:val="center"/>
            <w:hideMark/>
          </w:tcPr>
          <w:p w14:paraId="09B349DC" w14:textId="77777777" w:rsidR="00DE2E95" w:rsidRPr="00DE2E95" w:rsidRDefault="00DE2E95" w:rsidP="00DE2E95">
            <w:pPr>
              <w:spacing w:line="240" w:lineRule="auto"/>
              <w:jc w:val="right"/>
              <w:rPr>
                <w:b/>
                <w:bCs/>
                <w:sz w:val="12"/>
                <w:szCs w:val="12"/>
              </w:rPr>
            </w:pPr>
            <w:r w:rsidRPr="00DE2E95">
              <w:rPr>
                <w:b/>
                <w:bCs/>
                <w:sz w:val="12"/>
                <w:szCs w:val="12"/>
              </w:rPr>
              <w:t>30 537 993</w:t>
            </w:r>
          </w:p>
        </w:tc>
        <w:tc>
          <w:tcPr>
            <w:tcW w:w="679" w:type="pct"/>
            <w:tcBorders>
              <w:top w:val="nil"/>
              <w:left w:val="nil"/>
              <w:bottom w:val="nil"/>
              <w:right w:val="nil"/>
            </w:tcBorders>
            <w:shd w:val="clear" w:color="auto" w:fill="auto"/>
            <w:noWrap/>
            <w:vAlign w:val="center"/>
            <w:hideMark/>
          </w:tcPr>
          <w:p w14:paraId="3E252F0D" w14:textId="77777777" w:rsidR="00DE2E95" w:rsidRPr="00DE2E95" w:rsidRDefault="00DE2E95" w:rsidP="00DE2E95">
            <w:pPr>
              <w:spacing w:line="240" w:lineRule="auto"/>
              <w:jc w:val="right"/>
              <w:rPr>
                <w:b/>
                <w:bCs/>
                <w:sz w:val="12"/>
                <w:szCs w:val="12"/>
              </w:rPr>
            </w:pPr>
            <w:r w:rsidRPr="00DE2E95">
              <w:rPr>
                <w:b/>
                <w:bCs/>
                <w:sz w:val="12"/>
                <w:szCs w:val="12"/>
              </w:rPr>
              <w:t>30 516 604,78</w:t>
            </w:r>
          </w:p>
        </w:tc>
        <w:tc>
          <w:tcPr>
            <w:tcW w:w="606" w:type="pct"/>
            <w:tcBorders>
              <w:top w:val="nil"/>
              <w:left w:val="nil"/>
              <w:bottom w:val="nil"/>
              <w:right w:val="nil"/>
            </w:tcBorders>
            <w:shd w:val="clear" w:color="auto" w:fill="auto"/>
            <w:vAlign w:val="center"/>
            <w:hideMark/>
          </w:tcPr>
          <w:p w14:paraId="338ACD0E" w14:textId="77777777" w:rsidR="00DE2E95" w:rsidRPr="00DE2E95" w:rsidRDefault="00DE2E95" w:rsidP="00DE2E95">
            <w:pPr>
              <w:spacing w:line="240" w:lineRule="auto"/>
              <w:jc w:val="right"/>
              <w:rPr>
                <w:b/>
                <w:bCs/>
                <w:sz w:val="12"/>
                <w:szCs w:val="12"/>
              </w:rPr>
            </w:pPr>
            <w:r w:rsidRPr="00DE2E95">
              <w:rPr>
                <w:b/>
                <w:bCs/>
                <w:sz w:val="12"/>
                <w:szCs w:val="12"/>
              </w:rPr>
              <w:t>99,9%</w:t>
            </w:r>
          </w:p>
        </w:tc>
      </w:tr>
      <w:tr w:rsidR="00DE2E95" w:rsidRPr="00DE2E95" w14:paraId="6873CAF3" w14:textId="77777777" w:rsidTr="00DE2E95">
        <w:trPr>
          <w:trHeight w:val="85"/>
        </w:trPr>
        <w:tc>
          <w:tcPr>
            <w:tcW w:w="2737" w:type="pct"/>
            <w:tcBorders>
              <w:top w:val="nil"/>
              <w:left w:val="nil"/>
              <w:bottom w:val="nil"/>
              <w:right w:val="nil"/>
            </w:tcBorders>
            <w:shd w:val="clear" w:color="auto" w:fill="auto"/>
            <w:vAlign w:val="center"/>
            <w:hideMark/>
          </w:tcPr>
          <w:p w14:paraId="0B6B39F2" w14:textId="77777777" w:rsidR="00DE2E95" w:rsidRPr="00DE2E95" w:rsidRDefault="00DE2E95" w:rsidP="00DE2E95">
            <w:pPr>
              <w:spacing w:line="240" w:lineRule="auto"/>
              <w:jc w:val="right"/>
              <w:rPr>
                <w:b/>
                <w:bCs/>
                <w:sz w:val="12"/>
                <w:szCs w:val="12"/>
              </w:rPr>
            </w:pPr>
          </w:p>
        </w:tc>
        <w:tc>
          <w:tcPr>
            <w:tcW w:w="393" w:type="pct"/>
            <w:tcBorders>
              <w:top w:val="nil"/>
              <w:left w:val="nil"/>
              <w:bottom w:val="nil"/>
              <w:right w:val="nil"/>
            </w:tcBorders>
            <w:shd w:val="clear" w:color="auto" w:fill="auto"/>
            <w:noWrap/>
            <w:vAlign w:val="center"/>
            <w:hideMark/>
          </w:tcPr>
          <w:p w14:paraId="2B9AB77B"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697DB6DC"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16DCF336"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56B1790"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1538D923" w14:textId="77777777" w:rsidTr="00DE2E95">
        <w:trPr>
          <w:trHeight w:val="85"/>
        </w:trPr>
        <w:tc>
          <w:tcPr>
            <w:tcW w:w="2737" w:type="pct"/>
            <w:tcBorders>
              <w:top w:val="nil"/>
              <w:left w:val="nil"/>
              <w:bottom w:val="nil"/>
              <w:right w:val="nil"/>
            </w:tcBorders>
            <w:shd w:val="clear" w:color="auto" w:fill="auto"/>
            <w:vAlign w:val="center"/>
            <w:hideMark/>
          </w:tcPr>
          <w:p w14:paraId="3D3DABBD" w14:textId="77777777" w:rsidR="00DE2E95" w:rsidRPr="00DE2E95" w:rsidRDefault="00DE2E95" w:rsidP="00DE2E95">
            <w:pPr>
              <w:spacing w:line="240" w:lineRule="auto"/>
              <w:rPr>
                <w:i/>
                <w:iCs/>
                <w:sz w:val="12"/>
                <w:szCs w:val="12"/>
                <w:u w:val="single"/>
              </w:rPr>
            </w:pPr>
            <w:r w:rsidRPr="00DE2E95">
              <w:rPr>
                <w:i/>
                <w:iCs/>
                <w:sz w:val="12"/>
                <w:szCs w:val="12"/>
                <w:u w:val="single"/>
              </w:rPr>
              <w:t>Cel:</w:t>
            </w:r>
            <w:r w:rsidRPr="00DE2E95">
              <w:rPr>
                <w:i/>
                <w:iCs/>
                <w:sz w:val="12"/>
                <w:szCs w:val="12"/>
              </w:rPr>
              <w:t xml:space="preserve"> realizacja nauczania w profilach kształcenia ogólnozawodowego w technikach</w:t>
            </w:r>
          </w:p>
        </w:tc>
        <w:tc>
          <w:tcPr>
            <w:tcW w:w="393" w:type="pct"/>
            <w:tcBorders>
              <w:top w:val="nil"/>
              <w:left w:val="nil"/>
              <w:bottom w:val="nil"/>
              <w:right w:val="nil"/>
            </w:tcBorders>
            <w:shd w:val="clear" w:color="auto" w:fill="auto"/>
            <w:noWrap/>
            <w:vAlign w:val="center"/>
            <w:hideMark/>
          </w:tcPr>
          <w:p w14:paraId="01F234E0"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43E3263A"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7C3E6964"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15E2EDF"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6170D24" w14:textId="77777777" w:rsidTr="00DE2E95">
        <w:trPr>
          <w:trHeight w:val="85"/>
        </w:trPr>
        <w:tc>
          <w:tcPr>
            <w:tcW w:w="2737" w:type="pct"/>
            <w:tcBorders>
              <w:top w:val="nil"/>
              <w:left w:val="nil"/>
              <w:bottom w:val="nil"/>
              <w:right w:val="nil"/>
            </w:tcBorders>
            <w:shd w:val="clear" w:color="auto" w:fill="auto"/>
            <w:vAlign w:val="center"/>
            <w:hideMark/>
          </w:tcPr>
          <w:p w14:paraId="40EEC911"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3A45CBE"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386B2CC"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11862AC8"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323F912"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6E3CFA8A" w14:textId="77777777" w:rsidTr="00DE2E95">
        <w:trPr>
          <w:trHeight w:val="85"/>
        </w:trPr>
        <w:tc>
          <w:tcPr>
            <w:tcW w:w="2737" w:type="pct"/>
            <w:tcBorders>
              <w:top w:val="nil"/>
              <w:left w:val="nil"/>
              <w:bottom w:val="nil"/>
              <w:right w:val="nil"/>
            </w:tcBorders>
            <w:shd w:val="clear" w:color="auto" w:fill="auto"/>
            <w:vAlign w:val="center"/>
            <w:hideMark/>
          </w:tcPr>
          <w:p w14:paraId="6D60039B" w14:textId="77777777" w:rsidR="00DE2E95" w:rsidRPr="00DE2E95" w:rsidRDefault="00DE2E95" w:rsidP="00DE2E95">
            <w:pPr>
              <w:spacing w:line="240" w:lineRule="auto"/>
              <w:rPr>
                <w:i/>
                <w:iCs/>
                <w:sz w:val="12"/>
                <w:szCs w:val="12"/>
              </w:rPr>
            </w:pPr>
            <w:r w:rsidRPr="00DE2E95">
              <w:rPr>
                <w:i/>
                <w:iCs/>
                <w:sz w:val="12"/>
                <w:szCs w:val="12"/>
                <w:u w:val="single"/>
              </w:rPr>
              <w:t>Dysponent 1:</w:t>
            </w:r>
            <w:r w:rsidRPr="00DE2E95">
              <w:rPr>
                <w:i/>
                <w:iCs/>
                <w:sz w:val="12"/>
                <w:szCs w:val="12"/>
              </w:rPr>
              <w:t xml:space="preserve"> Dzielnicowe Biuro Finansów Oświaty</w:t>
            </w:r>
          </w:p>
        </w:tc>
        <w:tc>
          <w:tcPr>
            <w:tcW w:w="393" w:type="pct"/>
            <w:tcBorders>
              <w:top w:val="nil"/>
              <w:left w:val="nil"/>
              <w:bottom w:val="nil"/>
              <w:right w:val="nil"/>
            </w:tcBorders>
            <w:shd w:val="clear" w:color="auto" w:fill="auto"/>
            <w:noWrap/>
            <w:vAlign w:val="center"/>
            <w:hideMark/>
          </w:tcPr>
          <w:p w14:paraId="17772FF2"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52771A46" w14:textId="77777777" w:rsidR="00DE2E95" w:rsidRPr="00DE2E95" w:rsidRDefault="00DE2E95" w:rsidP="00DE2E95">
            <w:pPr>
              <w:spacing w:line="240" w:lineRule="auto"/>
              <w:jc w:val="right"/>
              <w:rPr>
                <w:sz w:val="12"/>
                <w:szCs w:val="12"/>
              </w:rPr>
            </w:pPr>
            <w:r w:rsidRPr="00DE2E95">
              <w:rPr>
                <w:sz w:val="12"/>
                <w:szCs w:val="12"/>
              </w:rPr>
              <w:t>30 516 043</w:t>
            </w:r>
          </w:p>
        </w:tc>
        <w:tc>
          <w:tcPr>
            <w:tcW w:w="679" w:type="pct"/>
            <w:tcBorders>
              <w:top w:val="nil"/>
              <w:left w:val="nil"/>
              <w:bottom w:val="nil"/>
              <w:right w:val="nil"/>
            </w:tcBorders>
            <w:shd w:val="clear" w:color="auto" w:fill="auto"/>
            <w:vAlign w:val="center"/>
            <w:hideMark/>
          </w:tcPr>
          <w:p w14:paraId="3E37D495" w14:textId="77777777" w:rsidR="00DE2E95" w:rsidRPr="00DE2E95" w:rsidRDefault="00DE2E95" w:rsidP="00DE2E95">
            <w:pPr>
              <w:spacing w:line="240" w:lineRule="auto"/>
              <w:jc w:val="right"/>
              <w:rPr>
                <w:sz w:val="12"/>
                <w:szCs w:val="12"/>
              </w:rPr>
            </w:pPr>
            <w:r w:rsidRPr="00DE2E95">
              <w:rPr>
                <w:sz w:val="12"/>
                <w:szCs w:val="12"/>
              </w:rPr>
              <w:t>30 494 654,78</w:t>
            </w:r>
          </w:p>
        </w:tc>
        <w:tc>
          <w:tcPr>
            <w:tcW w:w="606" w:type="pct"/>
            <w:tcBorders>
              <w:top w:val="nil"/>
              <w:left w:val="nil"/>
              <w:bottom w:val="nil"/>
              <w:right w:val="nil"/>
            </w:tcBorders>
            <w:shd w:val="clear" w:color="auto" w:fill="auto"/>
            <w:vAlign w:val="center"/>
            <w:hideMark/>
          </w:tcPr>
          <w:p w14:paraId="7EE33A35" w14:textId="77777777" w:rsidR="00DE2E95" w:rsidRPr="00DE2E95" w:rsidRDefault="00DE2E95" w:rsidP="00DE2E95">
            <w:pPr>
              <w:spacing w:line="240" w:lineRule="auto"/>
              <w:jc w:val="right"/>
              <w:rPr>
                <w:sz w:val="12"/>
                <w:szCs w:val="12"/>
              </w:rPr>
            </w:pPr>
            <w:r w:rsidRPr="00DE2E95">
              <w:rPr>
                <w:sz w:val="12"/>
                <w:szCs w:val="12"/>
              </w:rPr>
              <w:t>99,9%</w:t>
            </w:r>
          </w:p>
        </w:tc>
      </w:tr>
      <w:tr w:rsidR="00DE2E95" w:rsidRPr="00DE2E95" w14:paraId="5A5ED388" w14:textId="77777777" w:rsidTr="00DE2E95">
        <w:trPr>
          <w:trHeight w:val="85"/>
        </w:trPr>
        <w:tc>
          <w:tcPr>
            <w:tcW w:w="2737" w:type="pct"/>
            <w:tcBorders>
              <w:top w:val="nil"/>
              <w:left w:val="nil"/>
              <w:bottom w:val="nil"/>
              <w:right w:val="nil"/>
            </w:tcBorders>
            <w:shd w:val="clear" w:color="auto" w:fill="auto"/>
            <w:vAlign w:val="center"/>
            <w:hideMark/>
          </w:tcPr>
          <w:p w14:paraId="34646091" w14:textId="77777777" w:rsidR="00DE2E95" w:rsidRPr="00DE2E95" w:rsidRDefault="00DE2E95" w:rsidP="00DE2E95">
            <w:pPr>
              <w:spacing w:line="240" w:lineRule="auto"/>
              <w:jc w:val="right"/>
              <w:rPr>
                <w:sz w:val="12"/>
                <w:szCs w:val="12"/>
              </w:rPr>
            </w:pPr>
          </w:p>
        </w:tc>
        <w:tc>
          <w:tcPr>
            <w:tcW w:w="393" w:type="pct"/>
            <w:tcBorders>
              <w:top w:val="nil"/>
              <w:left w:val="nil"/>
              <w:bottom w:val="nil"/>
              <w:right w:val="nil"/>
            </w:tcBorders>
            <w:shd w:val="clear" w:color="auto" w:fill="auto"/>
            <w:noWrap/>
            <w:vAlign w:val="center"/>
            <w:hideMark/>
          </w:tcPr>
          <w:p w14:paraId="09D96BD4"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50A4CA0"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272A8133"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4AB4ABC"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109B5A0" w14:textId="77777777" w:rsidTr="00DE2E95">
        <w:trPr>
          <w:trHeight w:val="85"/>
        </w:trPr>
        <w:tc>
          <w:tcPr>
            <w:tcW w:w="2737" w:type="pct"/>
            <w:tcBorders>
              <w:top w:val="nil"/>
              <w:left w:val="nil"/>
              <w:bottom w:val="nil"/>
              <w:right w:val="nil"/>
            </w:tcBorders>
            <w:shd w:val="clear" w:color="auto" w:fill="auto"/>
            <w:vAlign w:val="center"/>
            <w:hideMark/>
          </w:tcPr>
          <w:p w14:paraId="02E5DBF5" w14:textId="77777777" w:rsidR="00DE2E95" w:rsidRPr="00DE2E95" w:rsidRDefault="00DE2E95" w:rsidP="00DE2E95">
            <w:pPr>
              <w:spacing w:line="240" w:lineRule="auto"/>
              <w:rPr>
                <w:i/>
                <w:iCs/>
                <w:sz w:val="12"/>
                <w:szCs w:val="12"/>
                <w:u w:val="single"/>
              </w:rPr>
            </w:pPr>
            <w:r w:rsidRPr="00DE2E95">
              <w:rPr>
                <w:i/>
                <w:iCs/>
                <w:sz w:val="12"/>
                <w:szCs w:val="12"/>
                <w:u w:val="single"/>
              </w:rPr>
              <w:t>Kalkulacja:</w:t>
            </w:r>
          </w:p>
        </w:tc>
        <w:tc>
          <w:tcPr>
            <w:tcW w:w="393" w:type="pct"/>
            <w:tcBorders>
              <w:top w:val="nil"/>
              <w:left w:val="nil"/>
              <w:bottom w:val="nil"/>
              <w:right w:val="nil"/>
            </w:tcBorders>
            <w:shd w:val="clear" w:color="auto" w:fill="auto"/>
            <w:noWrap/>
            <w:vAlign w:val="center"/>
            <w:hideMark/>
          </w:tcPr>
          <w:p w14:paraId="4733E76C"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2D41F487"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564EA4CD"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2152A6F"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4DD28BD" w14:textId="77777777" w:rsidTr="00DE2E95">
        <w:trPr>
          <w:trHeight w:val="85"/>
        </w:trPr>
        <w:tc>
          <w:tcPr>
            <w:tcW w:w="2737" w:type="pct"/>
            <w:tcBorders>
              <w:top w:val="nil"/>
              <w:left w:val="nil"/>
              <w:bottom w:val="nil"/>
              <w:right w:val="nil"/>
            </w:tcBorders>
            <w:shd w:val="clear" w:color="auto" w:fill="auto"/>
            <w:vAlign w:val="center"/>
            <w:hideMark/>
          </w:tcPr>
          <w:p w14:paraId="0C8971AD" w14:textId="77777777" w:rsidR="00DE2E95" w:rsidRPr="00DE2E95" w:rsidRDefault="00DE2E95" w:rsidP="00DE2E95">
            <w:pPr>
              <w:spacing w:line="240" w:lineRule="auto"/>
              <w:rPr>
                <w:sz w:val="12"/>
                <w:szCs w:val="12"/>
              </w:rPr>
            </w:pPr>
            <w:r w:rsidRPr="00DE2E95">
              <w:rPr>
                <w:sz w:val="12"/>
                <w:szCs w:val="12"/>
              </w:rPr>
              <w:t>- liczba placówek</w:t>
            </w:r>
          </w:p>
        </w:tc>
        <w:tc>
          <w:tcPr>
            <w:tcW w:w="393" w:type="pct"/>
            <w:tcBorders>
              <w:top w:val="nil"/>
              <w:left w:val="nil"/>
              <w:bottom w:val="nil"/>
              <w:right w:val="nil"/>
            </w:tcBorders>
            <w:shd w:val="clear" w:color="auto" w:fill="auto"/>
            <w:vAlign w:val="center"/>
            <w:hideMark/>
          </w:tcPr>
          <w:p w14:paraId="0FDAB651" w14:textId="77777777" w:rsidR="00DE2E95" w:rsidRPr="00DE2E95" w:rsidRDefault="00DE2E95" w:rsidP="00DE2E95">
            <w:pPr>
              <w:spacing w:line="240" w:lineRule="auto"/>
              <w:jc w:val="right"/>
              <w:rPr>
                <w:sz w:val="12"/>
                <w:szCs w:val="12"/>
              </w:rPr>
            </w:pPr>
            <w:r w:rsidRPr="00DE2E95">
              <w:rPr>
                <w:sz w:val="12"/>
                <w:szCs w:val="12"/>
              </w:rPr>
              <w:t>4</w:t>
            </w:r>
          </w:p>
        </w:tc>
        <w:tc>
          <w:tcPr>
            <w:tcW w:w="584" w:type="pct"/>
            <w:tcBorders>
              <w:top w:val="nil"/>
              <w:left w:val="nil"/>
              <w:bottom w:val="nil"/>
              <w:right w:val="nil"/>
            </w:tcBorders>
            <w:shd w:val="clear" w:color="auto" w:fill="auto"/>
            <w:noWrap/>
            <w:vAlign w:val="center"/>
            <w:hideMark/>
          </w:tcPr>
          <w:p w14:paraId="54910B4E" w14:textId="77777777" w:rsidR="00DE2E95" w:rsidRPr="00DE2E95" w:rsidRDefault="00DE2E95" w:rsidP="00DE2E95">
            <w:pPr>
              <w:spacing w:line="240" w:lineRule="auto"/>
              <w:jc w:val="right"/>
              <w:rPr>
                <w:sz w:val="12"/>
                <w:szCs w:val="12"/>
              </w:rPr>
            </w:pPr>
          </w:p>
        </w:tc>
        <w:tc>
          <w:tcPr>
            <w:tcW w:w="679" w:type="pct"/>
            <w:tcBorders>
              <w:top w:val="nil"/>
              <w:left w:val="nil"/>
              <w:bottom w:val="nil"/>
              <w:right w:val="nil"/>
            </w:tcBorders>
            <w:shd w:val="clear" w:color="auto" w:fill="auto"/>
            <w:noWrap/>
            <w:vAlign w:val="center"/>
            <w:hideMark/>
          </w:tcPr>
          <w:p w14:paraId="5B6B8CEC"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80A0E8E"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118033D3" w14:textId="77777777" w:rsidTr="00DE2E95">
        <w:trPr>
          <w:trHeight w:val="85"/>
        </w:trPr>
        <w:tc>
          <w:tcPr>
            <w:tcW w:w="2737" w:type="pct"/>
            <w:tcBorders>
              <w:top w:val="nil"/>
              <w:left w:val="nil"/>
              <w:bottom w:val="nil"/>
              <w:right w:val="nil"/>
            </w:tcBorders>
            <w:shd w:val="clear" w:color="auto" w:fill="auto"/>
            <w:vAlign w:val="center"/>
            <w:hideMark/>
          </w:tcPr>
          <w:p w14:paraId="7370BB9D" w14:textId="77777777" w:rsidR="00DE2E95" w:rsidRPr="00DE2E95" w:rsidRDefault="00DE2E95" w:rsidP="00DE2E95">
            <w:pPr>
              <w:spacing w:line="240" w:lineRule="auto"/>
              <w:rPr>
                <w:sz w:val="12"/>
                <w:szCs w:val="12"/>
              </w:rPr>
            </w:pPr>
            <w:r w:rsidRPr="00DE2E95">
              <w:rPr>
                <w:sz w:val="12"/>
                <w:szCs w:val="12"/>
              </w:rPr>
              <w:t>- liczba uczniów</w:t>
            </w:r>
          </w:p>
        </w:tc>
        <w:tc>
          <w:tcPr>
            <w:tcW w:w="393" w:type="pct"/>
            <w:tcBorders>
              <w:top w:val="nil"/>
              <w:left w:val="nil"/>
              <w:bottom w:val="nil"/>
              <w:right w:val="nil"/>
            </w:tcBorders>
            <w:shd w:val="clear" w:color="auto" w:fill="auto"/>
            <w:vAlign w:val="center"/>
            <w:hideMark/>
          </w:tcPr>
          <w:p w14:paraId="46DA77E3" w14:textId="77777777" w:rsidR="00DE2E95" w:rsidRPr="00DE2E95" w:rsidRDefault="00DE2E95" w:rsidP="00DE2E95">
            <w:pPr>
              <w:spacing w:line="240" w:lineRule="auto"/>
              <w:jc w:val="right"/>
              <w:rPr>
                <w:sz w:val="12"/>
                <w:szCs w:val="12"/>
              </w:rPr>
            </w:pPr>
            <w:r w:rsidRPr="00DE2E95">
              <w:rPr>
                <w:sz w:val="12"/>
                <w:szCs w:val="12"/>
              </w:rPr>
              <w:t>2 174</w:t>
            </w:r>
          </w:p>
        </w:tc>
        <w:tc>
          <w:tcPr>
            <w:tcW w:w="584" w:type="pct"/>
            <w:tcBorders>
              <w:top w:val="nil"/>
              <w:left w:val="nil"/>
              <w:bottom w:val="nil"/>
              <w:right w:val="nil"/>
            </w:tcBorders>
            <w:shd w:val="clear" w:color="auto" w:fill="auto"/>
            <w:noWrap/>
            <w:vAlign w:val="center"/>
            <w:hideMark/>
          </w:tcPr>
          <w:p w14:paraId="46361110" w14:textId="77777777" w:rsidR="00DE2E95" w:rsidRPr="00DE2E95" w:rsidRDefault="00DE2E95" w:rsidP="00DE2E95">
            <w:pPr>
              <w:spacing w:line="240" w:lineRule="auto"/>
              <w:jc w:val="right"/>
              <w:rPr>
                <w:sz w:val="12"/>
                <w:szCs w:val="12"/>
              </w:rPr>
            </w:pPr>
          </w:p>
        </w:tc>
        <w:tc>
          <w:tcPr>
            <w:tcW w:w="679" w:type="pct"/>
            <w:tcBorders>
              <w:top w:val="nil"/>
              <w:left w:val="nil"/>
              <w:bottom w:val="nil"/>
              <w:right w:val="nil"/>
            </w:tcBorders>
            <w:shd w:val="clear" w:color="auto" w:fill="auto"/>
            <w:noWrap/>
            <w:vAlign w:val="center"/>
            <w:hideMark/>
          </w:tcPr>
          <w:p w14:paraId="2339653C"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BED8124"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1A2B394" w14:textId="77777777" w:rsidTr="00DE2E95">
        <w:trPr>
          <w:trHeight w:val="85"/>
        </w:trPr>
        <w:tc>
          <w:tcPr>
            <w:tcW w:w="2737" w:type="pct"/>
            <w:tcBorders>
              <w:top w:val="nil"/>
              <w:left w:val="nil"/>
              <w:bottom w:val="nil"/>
              <w:right w:val="nil"/>
            </w:tcBorders>
            <w:shd w:val="clear" w:color="auto" w:fill="auto"/>
            <w:vAlign w:val="center"/>
            <w:hideMark/>
          </w:tcPr>
          <w:p w14:paraId="7E50CEEF" w14:textId="77777777" w:rsidR="00DE2E95" w:rsidRPr="00DE2E95" w:rsidRDefault="00DE2E95" w:rsidP="00DE2E95">
            <w:pPr>
              <w:spacing w:line="240" w:lineRule="auto"/>
              <w:rPr>
                <w:sz w:val="12"/>
                <w:szCs w:val="12"/>
              </w:rPr>
            </w:pPr>
            <w:r w:rsidRPr="00DE2E95">
              <w:rPr>
                <w:sz w:val="12"/>
                <w:szCs w:val="12"/>
              </w:rPr>
              <w:t>- liczba etatów pedagogicznych (średniorocznie)</w:t>
            </w:r>
          </w:p>
        </w:tc>
        <w:tc>
          <w:tcPr>
            <w:tcW w:w="393" w:type="pct"/>
            <w:tcBorders>
              <w:top w:val="nil"/>
              <w:left w:val="nil"/>
              <w:bottom w:val="nil"/>
              <w:right w:val="nil"/>
            </w:tcBorders>
            <w:shd w:val="clear" w:color="auto" w:fill="auto"/>
            <w:vAlign w:val="center"/>
            <w:hideMark/>
          </w:tcPr>
          <w:p w14:paraId="7D1FAA3F" w14:textId="77777777" w:rsidR="00DE2E95" w:rsidRPr="00DE2E95" w:rsidRDefault="00DE2E95" w:rsidP="00DE2E95">
            <w:pPr>
              <w:spacing w:line="240" w:lineRule="auto"/>
              <w:jc w:val="right"/>
              <w:rPr>
                <w:sz w:val="12"/>
                <w:szCs w:val="12"/>
              </w:rPr>
            </w:pPr>
            <w:r w:rsidRPr="00DE2E95">
              <w:rPr>
                <w:sz w:val="12"/>
                <w:szCs w:val="12"/>
              </w:rPr>
              <w:t>174,9</w:t>
            </w:r>
          </w:p>
        </w:tc>
        <w:tc>
          <w:tcPr>
            <w:tcW w:w="584" w:type="pct"/>
            <w:tcBorders>
              <w:top w:val="nil"/>
              <w:left w:val="nil"/>
              <w:bottom w:val="nil"/>
              <w:right w:val="nil"/>
            </w:tcBorders>
            <w:shd w:val="clear" w:color="auto" w:fill="auto"/>
            <w:noWrap/>
            <w:vAlign w:val="center"/>
            <w:hideMark/>
          </w:tcPr>
          <w:p w14:paraId="42D323CE" w14:textId="77777777" w:rsidR="00DE2E95" w:rsidRPr="00DE2E95" w:rsidRDefault="00DE2E95" w:rsidP="00DE2E95">
            <w:pPr>
              <w:spacing w:line="240" w:lineRule="auto"/>
              <w:jc w:val="right"/>
              <w:rPr>
                <w:sz w:val="12"/>
                <w:szCs w:val="12"/>
              </w:rPr>
            </w:pPr>
          </w:p>
        </w:tc>
        <w:tc>
          <w:tcPr>
            <w:tcW w:w="679" w:type="pct"/>
            <w:tcBorders>
              <w:top w:val="nil"/>
              <w:left w:val="nil"/>
              <w:bottom w:val="nil"/>
              <w:right w:val="nil"/>
            </w:tcBorders>
            <w:shd w:val="clear" w:color="auto" w:fill="auto"/>
            <w:noWrap/>
            <w:vAlign w:val="center"/>
            <w:hideMark/>
          </w:tcPr>
          <w:p w14:paraId="3911657C"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B6F231B"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56D26A1" w14:textId="77777777" w:rsidTr="00DE2E95">
        <w:trPr>
          <w:trHeight w:val="85"/>
        </w:trPr>
        <w:tc>
          <w:tcPr>
            <w:tcW w:w="2737" w:type="pct"/>
            <w:tcBorders>
              <w:top w:val="nil"/>
              <w:left w:val="nil"/>
              <w:bottom w:val="nil"/>
              <w:right w:val="nil"/>
            </w:tcBorders>
            <w:shd w:val="clear" w:color="auto" w:fill="auto"/>
            <w:vAlign w:val="center"/>
            <w:hideMark/>
          </w:tcPr>
          <w:p w14:paraId="79CFF679" w14:textId="77777777" w:rsidR="00DE2E95" w:rsidRPr="00DE2E95" w:rsidRDefault="00DE2E95" w:rsidP="00DE2E95">
            <w:pPr>
              <w:spacing w:line="240" w:lineRule="auto"/>
              <w:rPr>
                <w:sz w:val="12"/>
                <w:szCs w:val="12"/>
              </w:rPr>
            </w:pPr>
            <w:r w:rsidRPr="00DE2E95">
              <w:rPr>
                <w:sz w:val="12"/>
                <w:szCs w:val="12"/>
              </w:rPr>
              <w:t>- liczba etatów obsługi i administracji (średniorocznie)</w:t>
            </w:r>
          </w:p>
        </w:tc>
        <w:tc>
          <w:tcPr>
            <w:tcW w:w="393" w:type="pct"/>
            <w:tcBorders>
              <w:top w:val="nil"/>
              <w:left w:val="nil"/>
              <w:bottom w:val="nil"/>
              <w:right w:val="nil"/>
            </w:tcBorders>
            <w:shd w:val="clear" w:color="auto" w:fill="auto"/>
            <w:vAlign w:val="center"/>
            <w:hideMark/>
          </w:tcPr>
          <w:p w14:paraId="3A2F8BA0" w14:textId="77777777" w:rsidR="00DE2E95" w:rsidRPr="00DE2E95" w:rsidRDefault="00DE2E95" w:rsidP="00DE2E95">
            <w:pPr>
              <w:spacing w:line="240" w:lineRule="auto"/>
              <w:jc w:val="right"/>
              <w:rPr>
                <w:sz w:val="12"/>
                <w:szCs w:val="12"/>
              </w:rPr>
            </w:pPr>
            <w:r w:rsidRPr="00DE2E95">
              <w:rPr>
                <w:sz w:val="12"/>
                <w:szCs w:val="12"/>
              </w:rPr>
              <w:t>49,8</w:t>
            </w:r>
          </w:p>
        </w:tc>
        <w:tc>
          <w:tcPr>
            <w:tcW w:w="584" w:type="pct"/>
            <w:tcBorders>
              <w:top w:val="nil"/>
              <w:left w:val="nil"/>
              <w:bottom w:val="nil"/>
              <w:right w:val="nil"/>
            </w:tcBorders>
            <w:shd w:val="clear" w:color="auto" w:fill="auto"/>
            <w:noWrap/>
            <w:vAlign w:val="center"/>
            <w:hideMark/>
          </w:tcPr>
          <w:p w14:paraId="4D0C42C7" w14:textId="77777777" w:rsidR="00DE2E95" w:rsidRPr="00DE2E95" w:rsidRDefault="00DE2E95" w:rsidP="00DE2E95">
            <w:pPr>
              <w:spacing w:line="240" w:lineRule="auto"/>
              <w:jc w:val="right"/>
              <w:rPr>
                <w:sz w:val="12"/>
                <w:szCs w:val="12"/>
              </w:rPr>
            </w:pPr>
          </w:p>
        </w:tc>
        <w:tc>
          <w:tcPr>
            <w:tcW w:w="679" w:type="pct"/>
            <w:tcBorders>
              <w:top w:val="nil"/>
              <w:left w:val="nil"/>
              <w:bottom w:val="nil"/>
              <w:right w:val="nil"/>
            </w:tcBorders>
            <w:shd w:val="clear" w:color="auto" w:fill="auto"/>
            <w:noWrap/>
            <w:vAlign w:val="center"/>
            <w:hideMark/>
          </w:tcPr>
          <w:p w14:paraId="6A6ABB56"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BA1B36D"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5CDF898" w14:textId="77777777" w:rsidTr="00DE2E95">
        <w:trPr>
          <w:trHeight w:val="85"/>
        </w:trPr>
        <w:tc>
          <w:tcPr>
            <w:tcW w:w="2737" w:type="pct"/>
            <w:tcBorders>
              <w:top w:val="nil"/>
              <w:left w:val="nil"/>
              <w:bottom w:val="nil"/>
              <w:right w:val="nil"/>
            </w:tcBorders>
            <w:shd w:val="clear" w:color="auto" w:fill="auto"/>
            <w:vAlign w:val="center"/>
            <w:hideMark/>
          </w:tcPr>
          <w:p w14:paraId="676FB3A5"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34BB3E2"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A40B101"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2ED34D47"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B48756E"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64F9DCF" w14:textId="77777777" w:rsidTr="00DE2E95">
        <w:trPr>
          <w:trHeight w:val="85"/>
        </w:trPr>
        <w:tc>
          <w:tcPr>
            <w:tcW w:w="2737" w:type="pct"/>
            <w:tcBorders>
              <w:top w:val="nil"/>
              <w:left w:val="nil"/>
              <w:bottom w:val="nil"/>
              <w:right w:val="nil"/>
            </w:tcBorders>
            <w:shd w:val="clear" w:color="auto" w:fill="auto"/>
            <w:vAlign w:val="center"/>
            <w:hideMark/>
          </w:tcPr>
          <w:p w14:paraId="69C6ADF7" w14:textId="77777777" w:rsidR="00DE2E95" w:rsidRPr="00DE2E95" w:rsidRDefault="00DE2E95" w:rsidP="00DE2E95">
            <w:pPr>
              <w:spacing w:line="240" w:lineRule="auto"/>
              <w:rPr>
                <w:sz w:val="12"/>
                <w:szCs w:val="12"/>
              </w:rPr>
            </w:pPr>
            <w:r w:rsidRPr="00DE2E95">
              <w:rPr>
                <w:sz w:val="12"/>
                <w:szCs w:val="12"/>
              </w:rPr>
              <w:t>wynagrodzenia i pochodne</w:t>
            </w:r>
          </w:p>
        </w:tc>
        <w:tc>
          <w:tcPr>
            <w:tcW w:w="393" w:type="pct"/>
            <w:tcBorders>
              <w:top w:val="nil"/>
              <w:left w:val="nil"/>
              <w:bottom w:val="nil"/>
              <w:right w:val="nil"/>
            </w:tcBorders>
            <w:shd w:val="clear" w:color="auto" w:fill="auto"/>
            <w:noWrap/>
            <w:vAlign w:val="center"/>
            <w:hideMark/>
          </w:tcPr>
          <w:p w14:paraId="060CD944"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35F7B4D5" w14:textId="77777777" w:rsidR="00DE2E95" w:rsidRPr="00DE2E95" w:rsidRDefault="00DE2E95" w:rsidP="00DE2E95">
            <w:pPr>
              <w:spacing w:line="240" w:lineRule="auto"/>
              <w:jc w:val="right"/>
              <w:rPr>
                <w:sz w:val="12"/>
                <w:szCs w:val="12"/>
              </w:rPr>
            </w:pPr>
            <w:r w:rsidRPr="00DE2E95">
              <w:rPr>
                <w:sz w:val="12"/>
                <w:szCs w:val="12"/>
              </w:rPr>
              <w:t>26 902 431</w:t>
            </w:r>
          </w:p>
        </w:tc>
        <w:tc>
          <w:tcPr>
            <w:tcW w:w="679" w:type="pct"/>
            <w:tcBorders>
              <w:top w:val="nil"/>
              <w:left w:val="nil"/>
              <w:bottom w:val="nil"/>
              <w:right w:val="nil"/>
            </w:tcBorders>
            <w:shd w:val="clear" w:color="auto" w:fill="auto"/>
            <w:noWrap/>
            <w:vAlign w:val="center"/>
            <w:hideMark/>
          </w:tcPr>
          <w:p w14:paraId="7AE132E1" w14:textId="77777777" w:rsidR="00DE2E95" w:rsidRPr="00DE2E95" w:rsidRDefault="00DE2E95" w:rsidP="00DE2E95">
            <w:pPr>
              <w:spacing w:line="240" w:lineRule="auto"/>
              <w:jc w:val="right"/>
              <w:rPr>
                <w:sz w:val="12"/>
                <w:szCs w:val="12"/>
              </w:rPr>
            </w:pPr>
            <w:r w:rsidRPr="00DE2E95">
              <w:rPr>
                <w:sz w:val="12"/>
                <w:szCs w:val="12"/>
              </w:rPr>
              <w:t>26 902 422,44</w:t>
            </w:r>
          </w:p>
        </w:tc>
        <w:tc>
          <w:tcPr>
            <w:tcW w:w="606" w:type="pct"/>
            <w:tcBorders>
              <w:top w:val="nil"/>
              <w:left w:val="nil"/>
              <w:bottom w:val="nil"/>
              <w:right w:val="nil"/>
            </w:tcBorders>
            <w:shd w:val="clear" w:color="auto" w:fill="auto"/>
            <w:vAlign w:val="center"/>
            <w:hideMark/>
          </w:tcPr>
          <w:p w14:paraId="2C69EA56"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1C0B2B75" w14:textId="77777777" w:rsidTr="00DE2E95">
        <w:trPr>
          <w:trHeight w:val="85"/>
        </w:trPr>
        <w:tc>
          <w:tcPr>
            <w:tcW w:w="2737" w:type="pct"/>
            <w:tcBorders>
              <w:top w:val="nil"/>
              <w:left w:val="nil"/>
              <w:bottom w:val="nil"/>
              <w:right w:val="nil"/>
            </w:tcBorders>
            <w:shd w:val="clear" w:color="auto" w:fill="auto"/>
            <w:vAlign w:val="center"/>
            <w:hideMark/>
          </w:tcPr>
          <w:p w14:paraId="676613B8" w14:textId="77777777" w:rsidR="00DE2E95" w:rsidRPr="00DE2E95" w:rsidRDefault="00DE2E95" w:rsidP="00DE2E95">
            <w:pPr>
              <w:spacing w:line="240" w:lineRule="auto"/>
              <w:rPr>
                <w:i/>
                <w:iCs/>
                <w:sz w:val="12"/>
                <w:szCs w:val="12"/>
              </w:rPr>
            </w:pPr>
            <w:r w:rsidRPr="00DE2E95">
              <w:rPr>
                <w:i/>
                <w:iCs/>
                <w:sz w:val="12"/>
                <w:szCs w:val="12"/>
              </w:rPr>
              <w:t>- wynagrodzenia osobowe pracowników</w:t>
            </w:r>
          </w:p>
        </w:tc>
        <w:tc>
          <w:tcPr>
            <w:tcW w:w="393" w:type="pct"/>
            <w:tcBorders>
              <w:top w:val="nil"/>
              <w:left w:val="nil"/>
              <w:bottom w:val="nil"/>
              <w:right w:val="nil"/>
            </w:tcBorders>
            <w:shd w:val="clear" w:color="auto" w:fill="auto"/>
            <w:noWrap/>
            <w:vAlign w:val="center"/>
            <w:hideMark/>
          </w:tcPr>
          <w:p w14:paraId="520F6E0F"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34FE04B9" w14:textId="77777777" w:rsidR="00DE2E95" w:rsidRPr="00DE2E95" w:rsidRDefault="00DE2E95" w:rsidP="00DE2E95">
            <w:pPr>
              <w:spacing w:line="240" w:lineRule="auto"/>
              <w:jc w:val="right"/>
              <w:rPr>
                <w:i/>
                <w:iCs/>
                <w:sz w:val="12"/>
                <w:szCs w:val="12"/>
              </w:rPr>
            </w:pPr>
            <w:r w:rsidRPr="00DE2E95">
              <w:rPr>
                <w:i/>
                <w:iCs/>
                <w:sz w:val="12"/>
                <w:szCs w:val="12"/>
              </w:rPr>
              <w:t>3 878 338</w:t>
            </w:r>
          </w:p>
        </w:tc>
        <w:tc>
          <w:tcPr>
            <w:tcW w:w="679" w:type="pct"/>
            <w:tcBorders>
              <w:top w:val="nil"/>
              <w:left w:val="nil"/>
              <w:bottom w:val="nil"/>
              <w:right w:val="nil"/>
            </w:tcBorders>
            <w:shd w:val="clear" w:color="auto" w:fill="auto"/>
            <w:noWrap/>
            <w:vAlign w:val="center"/>
            <w:hideMark/>
          </w:tcPr>
          <w:p w14:paraId="10080DCB" w14:textId="77777777" w:rsidR="00DE2E95" w:rsidRPr="00DE2E95" w:rsidRDefault="00DE2E95" w:rsidP="00DE2E95">
            <w:pPr>
              <w:spacing w:line="240" w:lineRule="auto"/>
              <w:jc w:val="right"/>
              <w:rPr>
                <w:i/>
                <w:iCs/>
                <w:sz w:val="12"/>
                <w:szCs w:val="12"/>
              </w:rPr>
            </w:pPr>
            <w:r w:rsidRPr="00DE2E95">
              <w:rPr>
                <w:i/>
                <w:iCs/>
                <w:sz w:val="12"/>
                <w:szCs w:val="12"/>
              </w:rPr>
              <w:t>3 878 338,00</w:t>
            </w:r>
          </w:p>
        </w:tc>
        <w:tc>
          <w:tcPr>
            <w:tcW w:w="606" w:type="pct"/>
            <w:tcBorders>
              <w:top w:val="nil"/>
              <w:left w:val="nil"/>
              <w:bottom w:val="nil"/>
              <w:right w:val="nil"/>
            </w:tcBorders>
            <w:shd w:val="clear" w:color="auto" w:fill="auto"/>
            <w:vAlign w:val="center"/>
            <w:hideMark/>
          </w:tcPr>
          <w:p w14:paraId="2005DD65"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442A6CFB" w14:textId="77777777" w:rsidTr="00DE2E95">
        <w:trPr>
          <w:trHeight w:val="85"/>
        </w:trPr>
        <w:tc>
          <w:tcPr>
            <w:tcW w:w="2737" w:type="pct"/>
            <w:tcBorders>
              <w:top w:val="nil"/>
              <w:left w:val="nil"/>
              <w:bottom w:val="nil"/>
              <w:right w:val="nil"/>
            </w:tcBorders>
            <w:shd w:val="clear" w:color="auto" w:fill="auto"/>
            <w:vAlign w:val="center"/>
            <w:hideMark/>
          </w:tcPr>
          <w:p w14:paraId="738EF115" w14:textId="77777777" w:rsidR="00DE2E95" w:rsidRPr="00DE2E95" w:rsidRDefault="00DE2E95" w:rsidP="00DE2E95">
            <w:pPr>
              <w:spacing w:line="240" w:lineRule="auto"/>
              <w:rPr>
                <w:i/>
                <w:iCs/>
                <w:sz w:val="12"/>
                <w:szCs w:val="12"/>
              </w:rPr>
            </w:pPr>
            <w:r w:rsidRPr="00DE2E95">
              <w:rPr>
                <w:i/>
                <w:iCs/>
                <w:sz w:val="12"/>
                <w:szCs w:val="12"/>
              </w:rPr>
              <w:t>- wynagrodzenia i uposażenia wypłacane w związku z pomocą obywatelom Ukrainy</w:t>
            </w:r>
          </w:p>
        </w:tc>
        <w:tc>
          <w:tcPr>
            <w:tcW w:w="393" w:type="pct"/>
            <w:tcBorders>
              <w:top w:val="nil"/>
              <w:left w:val="nil"/>
              <w:bottom w:val="nil"/>
              <w:right w:val="nil"/>
            </w:tcBorders>
            <w:shd w:val="clear" w:color="auto" w:fill="auto"/>
            <w:noWrap/>
            <w:vAlign w:val="center"/>
            <w:hideMark/>
          </w:tcPr>
          <w:p w14:paraId="4DC39AB4"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6412D0C4" w14:textId="77777777" w:rsidR="00DE2E95" w:rsidRPr="00DE2E95" w:rsidRDefault="00DE2E95" w:rsidP="00DE2E95">
            <w:pPr>
              <w:spacing w:line="240" w:lineRule="auto"/>
              <w:jc w:val="right"/>
              <w:rPr>
                <w:i/>
                <w:iCs/>
                <w:sz w:val="12"/>
                <w:szCs w:val="12"/>
              </w:rPr>
            </w:pPr>
            <w:r w:rsidRPr="00DE2E95">
              <w:rPr>
                <w:i/>
                <w:iCs/>
                <w:sz w:val="12"/>
                <w:szCs w:val="12"/>
              </w:rPr>
              <w:t>298 558</w:t>
            </w:r>
          </w:p>
        </w:tc>
        <w:tc>
          <w:tcPr>
            <w:tcW w:w="679" w:type="pct"/>
            <w:tcBorders>
              <w:top w:val="nil"/>
              <w:left w:val="nil"/>
              <w:bottom w:val="nil"/>
              <w:right w:val="nil"/>
            </w:tcBorders>
            <w:shd w:val="clear" w:color="auto" w:fill="auto"/>
            <w:noWrap/>
            <w:vAlign w:val="center"/>
            <w:hideMark/>
          </w:tcPr>
          <w:p w14:paraId="40DFE631" w14:textId="77777777" w:rsidR="00DE2E95" w:rsidRPr="00DE2E95" w:rsidRDefault="00DE2E95" w:rsidP="00DE2E95">
            <w:pPr>
              <w:spacing w:line="240" w:lineRule="auto"/>
              <w:jc w:val="right"/>
              <w:rPr>
                <w:i/>
                <w:iCs/>
                <w:sz w:val="12"/>
                <w:szCs w:val="12"/>
              </w:rPr>
            </w:pPr>
            <w:r w:rsidRPr="00DE2E95">
              <w:rPr>
                <w:i/>
                <w:iCs/>
                <w:sz w:val="12"/>
                <w:szCs w:val="12"/>
              </w:rPr>
              <w:t>298 556,16</w:t>
            </w:r>
          </w:p>
        </w:tc>
        <w:tc>
          <w:tcPr>
            <w:tcW w:w="606" w:type="pct"/>
            <w:tcBorders>
              <w:top w:val="nil"/>
              <w:left w:val="nil"/>
              <w:bottom w:val="nil"/>
              <w:right w:val="nil"/>
            </w:tcBorders>
            <w:shd w:val="clear" w:color="auto" w:fill="auto"/>
            <w:vAlign w:val="center"/>
            <w:hideMark/>
          </w:tcPr>
          <w:p w14:paraId="688EAA5C"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4B65ABB2" w14:textId="77777777" w:rsidTr="00DE2E95">
        <w:trPr>
          <w:trHeight w:val="85"/>
        </w:trPr>
        <w:tc>
          <w:tcPr>
            <w:tcW w:w="2737" w:type="pct"/>
            <w:tcBorders>
              <w:top w:val="nil"/>
              <w:left w:val="nil"/>
              <w:bottom w:val="nil"/>
              <w:right w:val="nil"/>
            </w:tcBorders>
            <w:shd w:val="clear" w:color="auto" w:fill="auto"/>
            <w:vAlign w:val="center"/>
            <w:hideMark/>
          </w:tcPr>
          <w:p w14:paraId="2AA39FB1" w14:textId="77777777" w:rsidR="00DE2E95" w:rsidRPr="00DE2E95" w:rsidRDefault="00DE2E95" w:rsidP="00DE2E95">
            <w:pPr>
              <w:spacing w:line="240" w:lineRule="auto"/>
              <w:rPr>
                <w:i/>
                <w:iCs/>
                <w:sz w:val="12"/>
                <w:szCs w:val="12"/>
              </w:rPr>
            </w:pPr>
            <w:r w:rsidRPr="00DE2E95">
              <w:rPr>
                <w:i/>
                <w:iCs/>
                <w:sz w:val="12"/>
                <w:szCs w:val="12"/>
              </w:rPr>
              <w:t>- wynagrodzenia nauczycieli wypłacane w związku z pomocą obywatelom Ukrainy</w:t>
            </w:r>
          </w:p>
        </w:tc>
        <w:tc>
          <w:tcPr>
            <w:tcW w:w="393" w:type="pct"/>
            <w:tcBorders>
              <w:top w:val="nil"/>
              <w:left w:val="nil"/>
              <w:bottom w:val="nil"/>
              <w:right w:val="nil"/>
            </w:tcBorders>
            <w:shd w:val="clear" w:color="auto" w:fill="auto"/>
            <w:noWrap/>
            <w:vAlign w:val="center"/>
            <w:hideMark/>
          </w:tcPr>
          <w:p w14:paraId="62322037"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380AD2CB" w14:textId="77777777" w:rsidR="00DE2E95" w:rsidRPr="00DE2E95" w:rsidRDefault="00DE2E95" w:rsidP="00DE2E95">
            <w:pPr>
              <w:spacing w:line="240" w:lineRule="auto"/>
              <w:jc w:val="right"/>
              <w:rPr>
                <w:i/>
                <w:iCs/>
                <w:sz w:val="12"/>
                <w:szCs w:val="12"/>
              </w:rPr>
            </w:pPr>
            <w:r w:rsidRPr="00DE2E95">
              <w:rPr>
                <w:i/>
                <w:iCs/>
                <w:sz w:val="12"/>
                <w:szCs w:val="12"/>
              </w:rPr>
              <w:t>1 258 232</w:t>
            </w:r>
          </w:p>
        </w:tc>
        <w:tc>
          <w:tcPr>
            <w:tcW w:w="679" w:type="pct"/>
            <w:tcBorders>
              <w:top w:val="nil"/>
              <w:left w:val="nil"/>
              <w:bottom w:val="nil"/>
              <w:right w:val="nil"/>
            </w:tcBorders>
            <w:shd w:val="clear" w:color="auto" w:fill="auto"/>
            <w:noWrap/>
            <w:vAlign w:val="center"/>
            <w:hideMark/>
          </w:tcPr>
          <w:p w14:paraId="12459668" w14:textId="77777777" w:rsidR="00DE2E95" w:rsidRPr="00DE2E95" w:rsidRDefault="00DE2E95" w:rsidP="00DE2E95">
            <w:pPr>
              <w:spacing w:line="240" w:lineRule="auto"/>
              <w:jc w:val="right"/>
              <w:rPr>
                <w:i/>
                <w:iCs/>
                <w:sz w:val="12"/>
                <w:szCs w:val="12"/>
              </w:rPr>
            </w:pPr>
            <w:r w:rsidRPr="00DE2E95">
              <w:rPr>
                <w:i/>
                <w:iCs/>
                <w:sz w:val="12"/>
                <w:szCs w:val="12"/>
              </w:rPr>
              <w:t>1 258 231,31</w:t>
            </w:r>
          </w:p>
        </w:tc>
        <w:tc>
          <w:tcPr>
            <w:tcW w:w="606" w:type="pct"/>
            <w:tcBorders>
              <w:top w:val="nil"/>
              <w:left w:val="nil"/>
              <w:bottom w:val="nil"/>
              <w:right w:val="nil"/>
            </w:tcBorders>
            <w:shd w:val="clear" w:color="auto" w:fill="auto"/>
            <w:vAlign w:val="center"/>
            <w:hideMark/>
          </w:tcPr>
          <w:p w14:paraId="12A7D366"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5B1C515C" w14:textId="77777777" w:rsidTr="00DE2E95">
        <w:trPr>
          <w:trHeight w:val="85"/>
        </w:trPr>
        <w:tc>
          <w:tcPr>
            <w:tcW w:w="2737" w:type="pct"/>
            <w:tcBorders>
              <w:top w:val="nil"/>
              <w:left w:val="nil"/>
              <w:bottom w:val="nil"/>
              <w:right w:val="nil"/>
            </w:tcBorders>
            <w:shd w:val="clear" w:color="auto" w:fill="auto"/>
            <w:vAlign w:val="center"/>
            <w:hideMark/>
          </w:tcPr>
          <w:p w14:paraId="1678BBFC" w14:textId="77777777" w:rsidR="00DE2E95" w:rsidRPr="00DE2E95" w:rsidRDefault="00DE2E95" w:rsidP="00DE2E95">
            <w:pPr>
              <w:spacing w:line="240" w:lineRule="auto"/>
              <w:rPr>
                <w:i/>
                <w:iCs/>
                <w:sz w:val="12"/>
                <w:szCs w:val="12"/>
              </w:rPr>
            </w:pPr>
            <w:r w:rsidRPr="00DE2E95">
              <w:rPr>
                <w:i/>
                <w:iCs/>
                <w:sz w:val="12"/>
                <w:szCs w:val="12"/>
              </w:rPr>
              <w:t>- wynagrodzenia osobowe nauczycieli</w:t>
            </w:r>
          </w:p>
        </w:tc>
        <w:tc>
          <w:tcPr>
            <w:tcW w:w="393" w:type="pct"/>
            <w:tcBorders>
              <w:top w:val="nil"/>
              <w:left w:val="nil"/>
              <w:bottom w:val="nil"/>
              <w:right w:val="nil"/>
            </w:tcBorders>
            <w:shd w:val="clear" w:color="auto" w:fill="auto"/>
            <w:vAlign w:val="center"/>
            <w:hideMark/>
          </w:tcPr>
          <w:p w14:paraId="30D070BD"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4781D35C" w14:textId="77777777" w:rsidR="00DE2E95" w:rsidRPr="00DE2E95" w:rsidRDefault="00DE2E95" w:rsidP="00DE2E95">
            <w:pPr>
              <w:spacing w:line="240" w:lineRule="auto"/>
              <w:jc w:val="right"/>
              <w:rPr>
                <w:i/>
                <w:iCs/>
                <w:sz w:val="12"/>
                <w:szCs w:val="12"/>
              </w:rPr>
            </w:pPr>
            <w:r w:rsidRPr="00DE2E95">
              <w:rPr>
                <w:i/>
                <w:iCs/>
                <w:sz w:val="12"/>
                <w:szCs w:val="12"/>
              </w:rPr>
              <w:t>15 827 722</w:t>
            </w:r>
          </w:p>
        </w:tc>
        <w:tc>
          <w:tcPr>
            <w:tcW w:w="679" w:type="pct"/>
            <w:tcBorders>
              <w:top w:val="nil"/>
              <w:left w:val="nil"/>
              <w:bottom w:val="nil"/>
              <w:right w:val="nil"/>
            </w:tcBorders>
            <w:shd w:val="clear" w:color="auto" w:fill="auto"/>
            <w:noWrap/>
            <w:vAlign w:val="center"/>
            <w:hideMark/>
          </w:tcPr>
          <w:p w14:paraId="5A963BF3" w14:textId="77777777" w:rsidR="00DE2E95" w:rsidRPr="00DE2E95" w:rsidRDefault="00DE2E95" w:rsidP="00DE2E95">
            <w:pPr>
              <w:spacing w:line="240" w:lineRule="auto"/>
              <w:jc w:val="right"/>
              <w:rPr>
                <w:i/>
                <w:iCs/>
                <w:sz w:val="12"/>
                <w:szCs w:val="12"/>
              </w:rPr>
            </w:pPr>
            <w:r w:rsidRPr="00DE2E95">
              <w:rPr>
                <w:i/>
                <w:iCs/>
                <w:sz w:val="12"/>
                <w:szCs w:val="12"/>
              </w:rPr>
              <w:t>15 827 722,00</w:t>
            </w:r>
          </w:p>
        </w:tc>
        <w:tc>
          <w:tcPr>
            <w:tcW w:w="606" w:type="pct"/>
            <w:tcBorders>
              <w:top w:val="nil"/>
              <w:left w:val="nil"/>
              <w:bottom w:val="nil"/>
              <w:right w:val="nil"/>
            </w:tcBorders>
            <w:shd w:val="clear" w:color="auto" w:fill="auto"/>
            <w:noWrap/>
            <w:vAlign w:val="center"/>
            <w:hideMark/>
          </w:tcPr>
          <w:p w14:paraId="5086B6B6"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76338D2C" w14:textId="77777777" w:rsidTr="00DE2E95">
        <w:trPr>
          <w:trHeight w:val="85"/>
        </w:trPr>
        <w:tc>
          <w:tcPr>
            <w:tcW w:w="2737" w:type="pct"/>
            <w:tcBorders>
              <w:top w:val="nil"/>
              <w:left w:val="nil"/>
              <w:bottom w:val="nil"/>
              <w:right w:val="nil"/>
            </w:tcBorders>
            <w:shd w:val="clear" w:color="auto" w:fill="auto"/>
            <w:vAlign w:val="center"/>
            <w:hideMark/>
          </w:tcPr>
          <w:p w14:paraId="686A302E" w14:textId="77777777" w:rsidR="00DE2E95" w:rsidRPr="00DE2E95" w:rsidRDefault="00DE2E95" w:rsidP="00DE2E95">
            <w:pPr>
              <w:spacing w:line="240" w:lineRule="auto"/>
              <w:rPr>
                <w:i/>
                <w:iCs/>
                <w:sz w:val="12"/>
                <w:szCs w:val="12"/>
              </w:rPr>
            </w:pPr>
            <w:r w:rsidRPr="00DE2E95">
              <w:rPr>
                <w:i/>
                <w:iCs/>
                <w:sz w:val="12"/>
                <w:szCs w:val="12"/>
              </w:rPr>
              <w:t>- dodatkowe wynagrodzenia roczne</w:t>
            </w:r>
          </w:p>
        </w:tc>
        <w:tc>
          <w:tcPr>
            <w:tcW w:w="393" w:type="pct"/>
            <w:tcBorders>
              <w:top w:val="nil"/>
              <w:left w:val="nil"/>
              <w:bottom w:val="nil"/>
              <w:right w:val="nil"/>
            </w:tcBorders>
            <w:shd w:val="clear" w:color="auto" w:fill="auto"/>
            <w:noWrap/>
            <w:vAlign w:val="center"/>
            <w:hideMark/>
          </w:tcPr>
          <w:p w14:paraId="4CC734EB"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1145FDE8" w14:textId="77777777" w:rsidR="00DE2E95" w:rsidRPr="00DE2E95" w:rsidRDefault="00DE2E95" w:rsidP="00DE2E95">
            <w:pPr>
              <w:spacing w:line="240" w:lineRule="auto"/>
              <w:jc w:val="right"/>
              <w:rPr>
                <w:i/>
                <w:iCs/>
                <w:sz w:val="12"/>
                <w:szCs w:val="12"/>
              </w:rPr>
            </w:pPr>
            <w:r w:rsidRPr="00DE2E95">
              <w:rPr>
                <w:i/>
                <w:iCs/>
                <w:sz w:val="12"/>
                <w:szCs w:val="12"/>
              </w:rPr>
              <w:t>261 668</w:t>
            </w:r>
          </w:p>
        </w:tc>
        <w:tc>
          <w:tcPr>
            <w:tcW w:w="679" w:type="pct"/>
            <w:tcBorders>
              <w:top w:val="nil"/>
              <w:left w:val="nil"/>
              <w:bottom w:val="nil"/>
              <w:right w:val="nil"/>
            </w:tcBorders>
            <w:shd w:val="clear" w:color="auto" w:fill="auto"/>
            <w:noWrap/>
            <w:vAlign w:val="center"/>
            <w:hideMark/>
          </w:tcPr>
          <w:p w14:paraId="452A5B4A" w14:textId="77777777" w:rsidR="00DE2E95" w:rsidRPr="00DE2E95" w:rsidRDefault="00DE2E95" w:rsidP="00DE2E95">
            <w:pPr>
              <w:spacing w:line="240" w:lineRule="auto"/>
              <w:jc w:val="right"/>
              <w:rPr>
                <w:i/>
                <w:iCs/>
                <w:sz w:val="12"/>
                <w:szCs w:val="12"/>
              </w:rPr>
            </w:pPr>
            <w:r w:rsidRPr="00DE2E95">
              <w:rPr>
                <w:i/>
                <w:iCs/>
                <w:sz w:val="12"/>
                <w:szCs w:val="12"/>
              </w:rPr>
              <w:t>261 665,68</w:t>
            </w:r>
          </w:p>
        </w:tc>
        <w:tc>
          <w:tcPr>
            <w:tcW w:w="606" w:type="pct"/>
            <w:tcBorders>
              <w:top w:val="nil"/>
              <w:left w:val="nil"/>
              <w:bottom w:val="nil"/>
              <w:right w:val="nil"/>
            </w:tcBorders>
            <w:shd w:val="clear" w:color="auto" w:fill="auto"/>
            <w:vAlign w:val="center"/>
            <w:hideMark/>
          </w:tcPr>
          <w:p w14:paraId="04FCED98"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64EA9E8F" w14:textId="77777777" w:rsidTr="00DE2E95">
        <w:trPr>
          <w:trHeight w:val="85"/>
        </w:trPr>
        <w:tc>
          <w:tcPr>
            <w:tcW w:w="2737" w:type="pct"/>
            <w:tcBorders>
              <w:top w:val="nil"/>
              <w:left w:val="nil"/>
              <w:bottom w:val="nil"/>
              <w:right w:val="nil"/>
            </w:tcBorders>
            <w:shd w:val="clear" w:color="auto" w:fill="auto"/>
            <w:vAlign w:val="center"/>
            <w:hideMark/>
          </w:tcPr>
          <w:p w14:paraId="32BBD097" w14:textId="77777777" w:rsidR="00DE2E95" w:rsidRPr="00DE2E95" w:rsidRDefault="00DE2E95" w:rsidP="00DE2E95">
            <w:pPr>
              <w:spacing w:line="240" w:lineRule="auto"/>
              <w:rPr>
                <w:i/>
                <w:iCs/>
                <w:sz w:val="12"/>
                <w:szCs w:val="12"/>
              </w:rPr>
            </w:pPr>
            <w:r w:rsidRPr="00DE2E95">
              <w:rPr>
                <w:i/>
                <w:iCs/>
                <w:sz w:val="12"/>
                <w:szCs w:val="12"/>
              </w:rPr>
              <w:t>- dodatkowe wynagrodzenia roczne nauczycieli</w:t>
            </w:r>
          </w:p>
        </w:tc>
        <w:tc>
          <w:tcPr>
            <w:tcW w:w="393" w:type="pct"/>
            <w:tcBorders>
              <w:top w:val="nil"/>
              <w:left w:val="nil"/>
              <w:bottom w:val="nil"/>
              <w:right w:val="nil"/>
            </w:tcBorders>
            <w:shd w:val="clear" w:color="auto" w:fill="auto"/>
            <w:vAlign w:val="center"/>
            <w:hideMark/>
          </w:tcPr>
          <w:p w14:paraId="6A3DF137"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655BCC4E" w14:textId="77777777" w:rsidR="00DE2E95" w:rsidRPr="00DE2E95" w:rsidRDefault="00DE2E95" w:rsidP="00DE2E95">
            <w:pPr>
              <w:spacing w:line="240" w:lineRule="auto"/>
              <w:jc w:val="right"/>
              <w:rPr>
                <w:i/>
                <w:iCs/>
                <w:sz w:val="12"/>
                <w:szCs w:val="12"/>
              </w:rPr>
            </w:pPr>
            <w:r w:rsidRPr="00DE2E95">
              <w:rPr>
                <w:i/>
                <w:iCs/>
                <w:sz w:val="12"/>
                <w:szCs w:val="12"/>
              </w:rPr>
              <w:t>1 119 880</w:t>
            </w:r>
          </w:p>
        </w:tc>
        <w:tc>
          <w:tcPr>
            <w:tcW w:w="679" w:type="pct"/>
            <w:tcBorders>
              <w:top w:val="nil"/>
              <w:left w:val="nil"/>
              <w:bottom w:val="nil"/>
              <w:right w:val="nil"/>
            </w:tcBorders>
            <w:shd w:val="clear" w:color="auto" w:fill="auto"/>
            <w:noWrap/>
            <w:vAlign w:val="center"/>
            <w:hideMark/>
          </w:tcPr>
          <w:p w14:paraId="0DB9B9CF" w14:textId="77777777" w:rsidR="00DE2E95" w:rsidRPr="00DE2E95" w:rsidRDefault="00DE2E95" w:rsidP="00DE2E95">
            <w:pPr>
              <w:spacing w:line="240" w:lineRule="auto"/>
              <w:jc w:val="right"/>
              <w:rPr>
                <w:i/>
                <w:iCs/>
                <w:sz w:val="12"/>
                <w:szCs w:val="12"/>
              </w:rPr>
            </w:pPr>
            <w:r w:rsidRPr="00DE2E95">
              <w:rPr>
                <w:i/>
                <w:iCs/>
                <w:sz w:val="12"/>
                <w:szCs w:val="12"/>
              </w:rPr>
              <w:t>1 119 877,09</w:t>
            </w:r>
          </w:p>
        </w:tc>
        <w:tc>
          <w:tcPr>
            <w:tcW w:w="606" w:type="pct"/>
            <w:tcBorders>
              <w:top w:val="nil"/>
              <w:left w:val="nil"/>
              <w:bottom w:val="nil"/>
              <w:right w:val="nil"/>
            </w:tcBorders>
            <w:shd w:val="clear" w:color="auto" w:fill="auto"/>
            <w:noWrap/>
            <w:vAlign w:val="center"/>
            <w:hideMark/>
          </w:tcPr>
          <w:p w14:paraId="2919FC23"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5BBA6DC2" w14:textId="77777777" w:rsidTr="00DE2E95">
        <w:trPr>
          <w:trHeight w:val="85"/>
        </w:trPr>
        <w:tc>
          <w:tcPr>
            <w:tcW w:w="2737" w:type="pct"/>
            <w:tcBorders>
              <w:top w:val="nil"/>
              <w:left w:val="nil"/>
              <w:bottom w:val="nil"/>
              <w:right w:val="nil"/>
            </w:tcBorders>
            <w:shd w:val="clear" w:color="auto" w:fill="auto"/>
            <w:vAlign w:val="center"/>
            <w:hideMark/>
          </w:tcPr>
          <w:p w14:paraId="17D1B79B" w14:textId="77777777" w:rsidR="00DE2E95" w:rsidRPr="00DE2E95" w:rsidRDefault="00DE2E95" w:rsidP="00DE2E95">
            <w:pPr>
              <w:spacing w:line="240" w:lineRule="auto"/>
              <w:rPr>
                <w:i/>
                <w:iCs/>
                <w:sz w:val="12"/>
                <w:szCs w:val="12"/>
              </w:rPr>
            </w:pPr>
            <w:r w:rsidRPr="00DE2E95">
              <w:rPr>
                <w:i/>
                <w:iCs/>
                <w:sz w:val="12"/>
                <w:szCs w:val="12"/>
              </w:rPr>
              <w:t>- wynagrodzenia bezosobowe</w:t>
            </w:r>
          </w:p>
        </w:tc>
        <w:tc>
          <w:tcPr>
            <w:tcW w:w="393" w:type="pct"/>
            <w:tcBorders>
              <w:top w:val="nil"/>
              <w:left w:val="nil"/>
              <w:bottom w:val="nil"/>
              <w:right w:val="nil"/>
            </w:tcBorders>
            <w:shd w:val="clear" w:color="auto" w:fill="auto"/>
            <w:noWrap/>
            <w:vAlign w:val="center"/>
            <w:hideMark/>
          </w:tcPr>
          <w:p w14:paraId="637D7F1C"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60825227" w14:textId="77777777" w:rsidR="00DE2E95" w:rsidRPr="00DE2E95" w:rsidRDefault="00DE2E95" w:rsidP="00DE2E95">
            <w:pPr>
              <w:spacing w:line="240" w:lineRule="auto"/>
              <w:jc w:val="right"/>
              <w:rPr>
                <w:i/>
                <w:iCs/>
                <w:sz w:val="12"/>
                <w:szCs w:val="12"/>
              </w:rPr>
            </w:pPr>
            <w:r w:rsidRPr="00DE2E95">
              <w:rPr>
                <w:i/>
                <w:iCs/>
                <w:sz w:val="12"/>
                <w:szCs w:val="12"/>
              </w:rPr>
              <w:t>14 364</w:t>
            </w:r>
          </w:p>
        </w:tc>
        <w:tc>
          <w:tcPr>
            <w:tcW w:w="679" w:type="pct"/>
            <w:tcBorders>
              <w:top w:val="nil"/>
              <w:left w:val="nil"/>
              <w:bottom w:val="nil"/>
              <w:right w:val="nil"/>
            </w:tcBorders>
            <w:shd w:val="clear" w:color="auto" w:fill="auto"/>
            <w:noWrap/>
            <w:vAlign w:val="center"/>
            <w:hideMark/>
          </w:tcPr>
          <w:p w14:paraId="02967B1D" w14:textId="77777777" w:rsidR="00DE2E95" w:rsidRPr="00DE2E95" w:rsidRDefault="00DE2E95" w:rsidP="00DE2E95">
            <w:pPr>
              <w:spacing w:line="240" w:lineRule="auto"/>
              <w:jc w:val="right"/>
              <w:rPr>
                <w:i/>
                <w:iCs/>
                <w:sz w:val="12"/>
                <w:szCs w:val="12"/>
              </w:rPr>
            </w:pPr>
            <w:r w:rsidRPr="00DE2E95">
              <w:rPr>
                <w:i/>
                <w:iCs/>
                <w:sz w:val="12"/>
                <w:szCs w:val="12"/>
              </w:rPr>
              <w:t>14 363,20</w:t>
            </w:r>
          </w:p>
        </w:tc>
        <w:tc>
          <w:tcPr>
            <w:tcW w:w="606" w:type="pct"/>
            <w:tcBorders>
              <w:top w:val="nil"/>
              <w:left w:val="nil"/>
              <w:bottom w:val="nil"/>
              <w:right w:val="nil"/>
            </w:tcBorders>
            <w:shd w:val="clear" w:color="auto" w:fill="auto"/>
            <w:vAlign w:val="center"/>
            <w:hideMark/>
          </w:tcPr>
          <w:p w14:paraId="61FDABF3"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1049E864" w14:textId="77777777" w:rsidTr="00DE2E95">
        <w:trPr>
          <w:trHeight w:val="85"/>
        </w:trPr>
        <w:tc>
          <w:tcPr>
            <w:tcW w:w="2737" w:type="pct"/>
            <w:tcBorders>
              <w:top w:val="nil"/>
              <w:left w:val="nil"/>
              <w:bottom w:val="nil"/>
              <w:right w:val="nil"/>
            </w:tcBorders>
            <w:shd w:val="clear" w:color="auto" w:fill="auto"/>
            <w:vAlign w:val="center"/>
            <w:hideMark/>
          </w:tcPr>
          <w:p w14:paraId="1A118C36" w14:textId="77777777" w:rsidR="00DE2E95" w:rsidRPr="00DE2E95" w:rsidRDefault="00DE2E95" w:rsidP="00DE2E95">
            <w:pPr>
              <w:spacing w:line="240" w:lineRule="auto"/>
              <w:rPr>
                <w:i/>
                <w:iCs/>
                <w:sz w:val="12"/>
                <w:szCs w:val="12"/>
              </w:rPr>
            </w:pPr>
            <w:r w:rsidRPr="00DE2E95">
              <w:rPr>
                <w:i/>
                <w:iCs/>
                <w:sz w:val="12"/>
                <w:szCs w:val="12"/>
              </w:rPr>
              <w:t>- honoraria, wynagrodzenia agencyjno-prowizyjne i wynagrodzenia bezosobowe wypłacane w związku z pomocą obywatelom Ukrainy</w:t>
            </w:r>
          </w:p>
        </w:tc>
        <w:tc>
          <w:tcPr>
            <w:tcW w:w="393" w:type="pct"/>
            <w:tcBorders>
              <w:top w:val="nil"/>
              <w:left w:val="nil"/>
              <w:bottom w:val="nil"/>
              <w:right w:val="nil"/>
            </w:tcBorders>
            <w:shd w:val="clear" w:color="auto" w:fill="auto"/>
            <w:noWrap/>
            <w:vAlign w:val="center"/>
            <w:hideMark/>
          </w:tcPr>
          <w:p w14:paraId="2E3CBA33"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6AC01469" w14:textId="77777777" w:rsidR="00DE2E95" w:rsidRPr="00DE2E95" w:rsidRDefault="00DE2E95" w:rsidP="00DE2E95">
            <w:pPr>
              <w:spacing w:line="240" w:lineRule="auto"/>
              <w:jc w:val="right"/>
              <w:rPr>
                <w:i/>
                <w:iCs/>
                <w:sz w:val="12"/>
                <w:szCs w:val="12"/>
              </w:rPr>
            </w:pPr>
            <w:r w:rsidRPr="00DE2E95">
              <w:rPr>
                <w:i/>
                <w:iCs/>
                <w:sz w:val="12"/>
                <w:szCs w:val="12"/>
              </w:rPr>
              <w:t>214</w:t>
            </w:r>
          </w:p>
        </w:tc>
        <w:tc>
          <w:tcPr>
            <w:tcW w:w="679" w:type="pct"/>
            <w:tcBorders>
              <w:top w:val="nil"/>
              <w:left w:val="nil"/>
              <w:bottom w:val="nil"/>
              <w:right w:val="nil"/>
            </w:tcBorders>
            <w:shd w:val="clear" w:color="auto" w:fill="auto"/>
            <w:noWrap/>
            <w:vAlign w:val="center"/>
            <w:hideMark/>
          </w:tcPr>
          <w:p w14:paraId="65DBF0D6" w14:textId="77777777" w:rsidR="00DE2E95" w:rsidRPr="00DE2E95" w:rsidRDefault="00DE2E95" w:rsidP="00DE2E95">
            <w:pPr>
              <w:spacing w:line="240" w:lineRule="auto"/>
              <w:jc w:val="right"/>
              <w:rPr>
                <w:i/>
                <w:iCs/>
                <w:sz w:val="12"/>
                <w:szCs w:val="12"/>
              </w:rPr>
            </w:pPr>
            <w:r w:rsidRPr="00DE2E95">
              <w:rPr>
                <w:i/>
                <w:iCs/>
                <w:sz w:val="12"/>
                <w:szCs w:val="12"/>
              </w:rPr>
              <w:t>214,00</w:t>
            </w:r>
          </w:p>
        </w:tc>
        <w:tc>
          <w:tcPr>
            <w:tcW w:w="606" w:type="pct"/>
            <w:tcBorders>
              <w:top w:val="nil"/>
              <w:left w:val="nil"/>
              <w:bottom w:val="nil"/>
              <w:right w:val="nil"/>
            </w:tcBorders>
            <w:shd w:val="clear" w:color="auto" w:fill="auto"/>
            <w:vAlign w:val="center"/>
            <w:hideMark/>
          </w:tcPr>
          <w:p w14:paraId="41B322C6"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523E5280" w14:textId="77777777" w:rsidTr="00DE2E95">
        <w:trPr>
          <w:trHeight w:val="85"/>
        </w:trPr>
        <w:tc>
          <w:tcPr>
            <w:tcW w:w="2737" w:type="pct"/>
            <w:tcBorders>
              <w:top w:val="nil"/>
              <w:left w:val="nil"/>
              <w:bottom w:val="nil"/>
              <w:right w:val="nil"/>
            </w:tcBorders>
            <w:shd w:val="clear" w:color="auto" w:fill="auto"/>
            <w:vAlign w:val="center"/>
            <w:hideMark/>
          </w:tcPr>
          <w:p w14:paraId="7E64EB5D" w14:textId="77777777" w:rsidR="00DE2E95" w:rsidRPr="00DE2E95" w:rsidRDefault="00DE2E95" w:rsidP="00DE2E95">
            <w:pPr>
              <w:spacing w:line="240" w:lineRule="auto"/>
              <w:rPr>
                <w:i/>
                <w:iCs/>
                <w:sz w:val="12"/>
                <w:szCs w:val="12"/>
              </w:rPr>
            </w:pPr>
            <w:r w:rsidRPr="00DE2E95">
              <w:rPr>
                <w:i/>
                <w:iCs/>
                <w:sz w:val="12"/>
                <w:szCs w:val="12"/>
              </w:rPr>
              <w:lastRenderedPageBreak/>
              <w:t>- pochodne od wynagrodzeń</w:t>
            </w:r>
          </w:p>
        </w:tc>
        <w:tc>
          <w:tcPr>
            <w:tcW w:w="393" w:type="pct"/>
            <w:tcBorders>
              <w:top w:val="nil"/>
              <w:left w:val="nil"/>
              <w:bottom w:val="nil"/>
              <w:right w:val="nil"/>
            </w:tcBorders>
            <w:shd w:val="clear" w:color="auto" w:fill="auto"/>
            <w:noWrap/>
            <w:vAlign w:val="center"/>
            <w:hideMark/>
          </w:tcPr>
          <w:p w14:paraId="00A640FB"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051789C5" w14:textId="77777777" w:rsidR="00DE2E95" w:rsidRPr="00DE2E95" w:rsidRDefault="00DE2E95" w:rsidP="00DE2E95">
            <w:pPr>
              <w:spacing w:line="240" w:lineRule="auto"/>
              <w:jc w:val="right"/>
              <w:rPr>
                <w:i/>
                <w:iCs/>
                <w:sz w:val="12"/>
                <w:szCs w:val="12"/>
              </w:rPr>
            </w:pPr>
            <w:r w:rsidRPr="00DE2E95">
              <w:rPr>
                <w:i/>
                <w:iCs/>
                <w:sz w:val="12"/>
                <w:szCs w:val="12"/>
              </w:rPr>
              <w:t>4 243 455</w:t>
            </w:r>
          </w:p>
        </w:tc>
        <w:tc>
          <w:tcPr>
            <w:tcW w:w="679" w:type="pct"/>
            <w:tcBorders>
              <w:top w:val="nil"/>
              <w:left w:val="nil"/>
              <w:bottom w:val="nil"/>
              <w:right w:val="nil"/>
            </w:tcBorders>
            <w:shd w:val="clear" w:color="auto" w:fill="auto"/>
            <w:noWrap/>
            <w:vAlign w:val="center"/>
            <w:hideMark/>
          </w:tcPr>
          <w:p w14:paraId="730D00F6" w14:textId="77777777" w:rsidR="00DE2E95" w:rsidRPr="00DE2E95" w:rsidRDefault="00DE2E95" w:rsidP="00DE2E95">
            <w:pPr>
              <w:spacing w:line="240" w:lineRule="auto"/>
              <w:jc w:val="right"/>
              <w:rPr>
                <w:i/>
                <w:iCs/>
                <w:sz w:val="12"/>
                <w:szCs w:val="12"/>
              </w:rPr>
            </w:pPr>
            <w:r w:rsidRPr="00DE2E95">
              <w:rPr>
                <w:i/>
                <w:iCs/>
                <w:sz w:val="12"/>
                <w:szCs w:val="12"/>
              </w:rPr>
              <w:t>4 243 455,00</w:t>
            </w:r>
          </w:p>
        </w:tc>
        <w:tc>
          <w:tcPr>
            <w:tcW w:w="606" w:type="pct"/>
            <w:tcBorders>
              <w:top w:val="nil"/>
              <w:left w:val="nil"/>
              <w:bottom w:val="nil"/>
              <w:right w:val="nil"/>
            </w:tcBorders>
            <w:shd w:val="clear" w:color="auto" w:fill="auto"/>
            <w:vAlign w:val="center"/>
            <w:hideMark/>
          </w:tcPr>
          <w:p w14:paraId="54EAE41F"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634A448C" w14:textId="77777777" w:rsidTr="00DE2E95">
        <w:trPr>
          <w:trHeight w:val="85"/>
        </w:trPr>
        <w:tc>
          <w:tcPr>
            <w:tcW w:w="2737" w:type="pct"/>
            <w:tcBorders>
              <w:top w:val="nil"/>
              <w:left w:val="nil"/>
              <w:bottom w:val="nil"/>
              <w:right w:val="nil"/>
            </w:tcBorders>
            <w:shd w:val="clear" w:color="auto" w:fill="auto"/>
            <w:vAlign w:val="center"/>
            <w:hideMark/>
          </w:tcPr>
          <w:p w14:paraId="3BEFDF27" w14:textId="77777777" w:rsidR="00DE2E95" w:rsidRPr="00DE2E95" w:rsidRDefault="00DE2E95" w:rsidP="00DE2E95">
            <w:pPr>
              <w:spacing w:line="240" w:lineRule="auto"/>
              <w:jc w:val="right"/>
              <w:rPr>
                <w:i/>
                <w:iCs/>
                <w:sz w:val="12"/>
                <w:szCs w:val="12"/>
              </w:rPr>
            </w:pPr>
          </w:p>
        </w:tc>
        <w:tc>
          <w:tcPr>
            <w:tcW w:w="393" w:type="pct"/>
            <w:tcBorders>
              <w:top w:val="nil"/>
              <w:left w:val="nil"/>
              <w:bottom w:val="nil"/>
              <w:right w:val="nil"/>
            </w:tcBorders>
            <w:shd w:val="clear" w:color="auto" w:fill="auto"/>
            <w:noWrap/>
            <w:vAlign w:val="center"/>
            <w:hideMark/>
          </w:tcPr>
          <w:p w14:paraId="7C50AF29"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E5CA97C"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03DEE1FA"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88FE4D3"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6B19502D" w14:textId="77777777" w:rsidTr="00DE2E95">
        <w:trPr>
          <w:trHeight w:val="85"/>
        </w:trPr>
        <w:tc>
          <w:tcPr>
            <w:tcW w:w="2737" w:type="pct"/>
            <w:tcBorders>
              <w:top w:val="nil"/>
              <w:left w:val="nil"/>
              <w:bottom w:val="nil"/>
              <w:right w:val="nil"/>
            </w:tcBorders>
            <w:shd w:val="clear" w:color="auto" w:fill="auto"/>
            <w:vAlign w:val="center"/>
            <w:hideMark/>
          </w:tcPr>
          <w:p w14:paraId="33349D28" w14:textId="77777777" w:rsidR="00DE2E95" w:rsidRPr="00DE2E95" w:rsidRDefault="00DE2E95" w:rsidP="00DE2E95">
            <w:pPr>
              <w:spacing w:line="240" w:lineRule="auto"/>
              <w:rPr>
                <w:sz w:val="12"/>
                <w:szCs w:val="12"/>
              </w:rPr>
            </w:pPr>
            <w:r w:rsidRPr="00DE2E95">
              <w:rPr>
                <w:sz w:val="12"/>
                <w:szCs w:val="12"/>
              </w:rPr>
              <w:t>Zakup energii</w:t>
            </w:r>
          </w:p>
        </w:tc>
        <w:tc>
          <w:tcPr>
            <w:tcW w:w="393" w:type="pct"/>
            <w:tcBorders>
              <w:top w:val="nil"/>
              <w:left w:val="nil"/>
              <w:bottom w:val="nil"/>
              <w:right w:val="nil"/>
            </w:tcBorders>
            <w:shd w:val="clear" w:color="auto" w:fill="auto"/>
            <w:noWrap/>
            <w:vAlign w:val="center"/>
            <w:hideMark/>
          </w:tcPr>
          <w:p w14:paraId="047DC966"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68A3F491" w14:textId="77777777" w:rsidR="00DE2E95" w:rsidRPr="00DE2E95" w:rsidRDefault="00DE2E95" w:rsidP="00DE2E95">
            <w:pPr>
              <w:spacing w:line="240" w:lineRule="auto"/>
              <w:jc w:val="right"/>
              <w:rPr>
                <w:sz w:val="12"/>
                <w:szCs w:val="12"/>
              </w:rPr>
            </w:pPr>
            <w:r w:rsidRPr="00DE2E95">
              <w:rPr>
                <w:sz w:val="12"/>
                <w:szCs w:val="12"/>
              </w:rPr>
              <w:t>1 508 141</w:t>
            </w:r>
          </w:p>
        </w:tc>
        <w:tc>
          <w:tcPr>
            <w:tcW w:w="679" w:type="pct"/>
            <w:tcBorders>
              <w:top w:val="nil"/>
              <w:left w:val="nil"/>
              <w:bottom w:val="nil"/>
              <w:right w:val="nil"/>
            </w:tcBorders>
            <w:shd w:val="clear" w:color="auto" w:fill="auto"/>
            <w:noWrap/>
            <w:vAlign w:val="center"/>
            <w:hideMark/>
          </w:tcPr>
          <w:p w14:paraId="74EA4673" w14:textId="77777777" w:rsidR="00DE2E95" w:rsidRPr="00DE2E95" w:rsidRDefault="00DE2E95" w:rsidP="00DE2E95">
            <w:pPr>
              <w:spacing w:line="240" w:lineRule="auto"/>
              <w:jc w:val="right"/>
              <w:rPr>
                <w:sz w:val="12"/>
                <w:szCs w:val="12"/>
              </w:rPr>
            </w:pPr>
            <w:r w:rsidRPr="00DE2E95">
              <w:rPr>
                <w:sz w:val="12"/>
                <w:szCs w:val="12"/>
              </w:rPr>
              <w:t>1 489 296,76</w:t>
            </w:r>
          </w:p>
        </w:tc>
        <w:tc>
          <w:tcPr>
            <w:tcW w:w="606" w:type="pct"/>
            <w:tcBorders>
              <w:top w:val="nil"/>
              <w:left w:val="nil"/>
              <w:bottom w:val="nil"/>
              <w:right w:val="nil"/>
            </w:tcBorders>
            <w:shd w:val="clear" w:color="auto" w:fill="auto"/>
            <w:vAlign w:val="center"/>
            <w:hideMark/>
          </w:tcPr>
          <w:p w14:paraId="5A9D9992" w14:textId="77777777" w:rsidR="00DE2E95" w:rsidRPr="00DE2E95" w:rsidRDefault="00DE2E95" w:rsidP="00DE2E95">
            <w:pPr>
              <w:spacing w:line="240" w:lineRule="auto"/>
              <w:jc w:val="right"/>
              <w:rPr>
                <w:sz w:val="12"/>
                <w:szCs w:val="12"/>
              </w:rPr>
            </w:pPr>
            <w:r w:rsidRPr="00DE2E95">
              <w:rPr>
                <w:sz w:val="12"/>
                <w:szCs w:val="12"/>
              </w:rPr>
              <w:t>98,8%</w:t>
            </w:r>
          </w:p>
        </w:tc>
      </w:tr>
      <w:tr w:rsidR="00DE2E95" w:rsidRPr="00DE2E95" w14:paraId="77AC5492" w14:textId="77777777" w:rsidTr="00DE2E95">
        <w:trPr>
          <w:trHeight w:val="85"/>
        </w:trPr>
        <w:tc>
          <w:tcPr>
            <w:tcW w:w="2737" w:type="pct"/>
            <w:tcBorders>
              <w:top w:val="nil"/>
              <w:left w:val="nil"/>
              <w:bottom w:val="nil"/>
              <w:right w:val="nil"/>
            </w:tcBorders>
            <w:shd w:val="clear" w:color="auto" w:fill="auto"/>
            <w:vAlign w:val="center"/>
            <w:hideMark/>
          </w:tcPr>
          <w:p w14:paraId="4525BBE5" w14:textId="77777777" w:rsidR="00DE2E95" w:rsidRPr="00DE2E95" w:rsidRDefault="00DE2E95" w:rsidP="00DE2E95">
            <w:pPr>
              <w:spacing w:line="240" w:lineRule="auto"/>
              <w:rPr>
                <w:sz w:val="12"/>
                <w:szCs w:val="12"/>
              </w:rPr>
            </w:pPr>
            <w:r w:rsidRPr="00DE2E95">
              <w:rPr>
                <w:sz w:val="12"/>
                <w:szCs w:val="12"/>
              </w:rPr>
              <w:t>Odpisy na zakładowy fundusz świadczeń socjalnych</w:t>
            </w:r>
          </w:p>
        </w:tc>
        <w:tc>
          <w:tcPr>
            <w:tcW w:w="393" w:type="pct"/>
            <w:tcBorders>
              <w:top w:val="nil"/>
              <w:left w:val="nil"/>
              <w:bottom w:val="nil"/>
              <w:right w:val="nil"/>
            </w:tcBorders>
            <w:shd w:val="clear" w:color="auto" w:fill="auto"/>
            <w:noWrap/>
            <w:vAlign w:val="center"/>
            <w:hideMark/>
          </w:tcPr>
          <w:p w14:paraId="53A6093F"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23BD938D" w14:textId="77777777" w:rsidR="00DE2E95" w:rsidRPr="00DE2E95" w:rsidRDefault="00DE2E95" w:rsidP="00DE2E95">
            <w:pPr>
              <w:spacing w:line="240" w:lineRule="auto"/>
              <w:jc w:val="right"/>
              <w:rPr>
                <w:sz w:val="12"/>
                <w:szCs w:val="12"/>
              </w:rPr>
            </w:pPr>
            <w:r w:rsidRPr="00DE2E95">
              <w:rPr>
                <w:sz w:val="12"/>
                <w:szCs w:val="12"/>
              </w:rPr>
              <w:t>879 274</w:t>
            </w:r>
          </w:p>
        </w:tc>
        <w:tc>
          <w:tcPr>
            <w:tcW w:w="679" w:type="pct"/>
            <w:tcBorders>
              <w:top w:val="nil"/>
              <w:left w:val="nil"/>
              <w:bottom w:val="nil"/>
              <w:right w:val="nil"/>
            </w:tcBorders>
            <w:shd w:val="clear" w:color="auto" w:fill="auto"/>
            <w:noWrap/>
            <w:vAlign w:val="center"/>
            <w:hideMark/>
          </w:tcPr>
          <w:p w14:paraId="3AD23DA6" w14:textId="77777777" w:rsidR="00DE2E95" w:rsidRPr="00DE2E95" w:rsidRDefault="00DE2E95" w:rsidP="00DE2E95">
            <w:pPr>
              <w:spacing w:line="240" w:lineRule="auto"/>
              <w:jc w:val="right"/>
              <w:rPr>
                <w:sz w:val="12"/>
                <w:szCs w:val="12"/>
              </w:rPr>
            </w:pPr>
            <w:r w:rsidRPr="00DE2E95">
              <w:rPr>
                <w:sz w:val="12"/>
                <w:szCs w:val="12"/>
              </w:rPr>
              <w:t>879 274,00</w:t>
            </w:r>
          </w:p>
        </w:tc>
        <w:tc>
          <w:tcPr>
            <w:tcW w:w="606" w:type="pct"/>
            <w:tcBorders>
              <w:top w:val="nil"/>
              <w:left w:val="nil"/>
              <w:bottom w:val="nil"/>
              <w:right w:val="nil"/>
            </w:tcBorders>
            <w:shd w:val="clear" w:color="auto" w:fill="auto"/>
            <w:vAlign w:val="center"/>
            <w:hideMark/>
          </w:tcPr>
          <w:p w14:paraId="2E93D057"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45B48CB3" w14:textId="77777777" w:rsidTr="00DE2E95">
        <w:trPr>
          <w:trHeight w:val="85"/>
        </w:trPr>
        <w:tc>
          <w:tcPr>
            <w:tcW w:w="2737" w:type="pct"/>
            <w:tcBorders>
              <w:top w:val="nil"/>
              <w:left w:val="nil"/>
              <w:bottom w:val="nil"/>
              <w:right w:val="nil"/>
            </w:tcBorders>
            <w:shd w:val="clear" w:color="auto" w:fill="auto"/>
            <w:vAlign w:val="center"/>
            <w:hideMark/>
          </w:tcPr>
          <w:p w14:paraId="2935635F" w14:textId="77777777" w:rsidR="00DE2E95" w:rsidRPr="00DE2E95" w:rsidRDefault="00DE2E95" w:rsidP="00DE2E95">
            <w:pPr>
              <w:spacing w:line="240" w:lineRule="auto"/>
              <w:rPr>
                <w:sz w:val="12"/>
                <w:szCs w:val="12"/>
              </w:rPr>
            </w:pPr>
            <w:r w:rsidRPr="00DE2E95">
              <w:rPr>
                <w:sz w:val="12"/>
                <w:szCs w:val="12"/>
              </w:rPr>
              <w:t>Zakup materiałów i wyposażenia</w:t>
            </w:r>
          </w:p>
        </w:tc>
        <w:tc>
          <w:tcPr>
            <w:tcW w:w="393" w:type="pct"/>
            <w:tcBorders>
              <w:top w:val="nil"/>
              <w:left w:val="nil"/>
              <w:bottom w:val="nil"/>
              <w:right w:val="nil"/>
            </w:tcBorders>
            <w:shd w:val="clear" w:color="auto" w:fill="auto"/>
            <w:noWrap/>
            <w:vAlign w:val="center"/>
            <w:hideMark/>
          </w:tcPr>
          <w:p w14:paraId="0031F095"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16E73908" w14:textId="77777777" w:rsidR="00DE2E95" w:rsidRPr="00DE2E95" w:rsidRDefault="00DE2E95" w:rsidP="00DE2E95">
            <w:pPr>
              <w:spacing w:line="240" w:lineRule="auto"/>
              <w:jc w:val="right"/>
              <w:rPr>
                <w:sz w:val="12"/>
                <w:szCs w:val="12"/>
              </w:rPr>
            </w:pPr>
            <w:r w:rsidRPr="00DE2E95">
              <w:rPr>
                <w:sz w:val="12"/>
                <w:szCs w:val="12"/>
              </w:rPr>
              <w:t>342 156</w:t>
            </w:r>
          </w:p>
        </w:tc>
        <w:tc>
          <w:tcPr>
            <w:tcW w:w="679" w:type="pct"/>
            <w:tcBorders>
              <w:top w:val="nil"/>
              <w:left w:val="nil"/>
              <w:bottom w:val="nil"/>
              <w:right w:val="nil"/>
            </w:tcBorders>
            <w:shd w:val="clear" w:color="auto" w:fill="auto"/>
            <w:noWrap/>
            <w:vAlign w:val="center"/>
            <w:hideMark/>
          </w:tcPr>
          <w:p w14:paraId="3F83A486" w14:textId="77777777" w:rsidR="00DE2E95" w:rsidRPr="00DE2E95" w:rsidRDefault="00DE2E95" w:rsidP="00DE2E95">
            <w:pPr>
              <w:spacing w:line="240" w:lineRule="auto"/>
              <w:jc w:val="right"/>
              <w:rPr>
                <w:sz w:val="12"/>
                <w:szCs w:val="12"/>
              </w:rPr>
            </w:pPr>
            <w:r w:rsidRPr="00DE2E95">
              <w:rPr>
                <w:sz w:val="12"/>
                <w:szCs w:val="12"/>
              </w:rPr>
              <w:t>342 155,49</w:t>
            </w:r>
          </w:p>
        </w:tc>
        <w:tc>
          <w:tcPr>
            <w:tcW w:w="606" w:type="pct"/>
            <w:tcBorders>
              <w:top w:val="nil"/>
              <w:left w:val="nil"/>
              <w:bottom w:val="nil"/>
              <w:right w:val="nil"/>
            </w:tcBorders>
            <w:shd w:val="clear" w:color="auto" w:fill="auto"/>
            <w:vAlign w:val="center"/>
            <w:hideMark/>
          </w:tcPr>
          <w:p w14:paraId="384B8EDD"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6204A66F" w14:textId="77777777" w:rsidTr="00DE2E95">
        <w:trPr>
          <w:trHeight w:val="85"/>
        </w:trPr>
        <w:tc>
          <w:tcPr>
            <w:tcW w:w="2737" w:type="pct"/>
            <w:tcBorders>
              <w:top w:val="nil"/>
              <w:left w:val="nil"/>
              <w:bottom w:val="nil"/>
              <w:right w:val="nil"/>
            </w:tcBorders>
            <w:shd w:val="clear" w:color="auto" w:fill="auto"/>
            <w:vAlign w:val="center"/>
            <w:hideMark/>
          </w:tcPr>
          <w:p w14:paraId="3A8695C1" w14:textId="77777777" w:rsidR="00DE2E95" w:rsidRPr="00DE2E95" w:rsidRDefault="00DE2E95" w:rsidP="00DE2E95">
            <w:pPr>
              <w:spacing w:line="240" w:lineRule="auto"/>
              <w:rPr>
                <w:sz w:val="12"/>
                <w:szCs w:val="12"/>
              </w:rPr>
            </w:pPr>
            <w:r w:rsidRPr="00DE2E95">
              <w:rPr>
                <w:sz w:val="12"/>
                <w:szCs w:val="12"/>
              </w:rPr>
              <w:t>Zakup usług pozostałych</w:t>
            </w:r>
          </w:p>
        </w:tc>
        <w:tc>
          <w:tcPr>
            <w:tcW w:w="393" w:type="pct"/>
            <w:tcBorders>
              <w:top w:val="nil"/>
              <w:left w:val="nil"/>
              <w:bottom w:val="nil"/>
              <w:right w:val="nil"/>
            </w:tcBorders>
            <w:shd w:val="clear" w:color="auto" w:fill="auto"/>
            <w:noWrap/>
            <w:vAlign w:val="center"/>
            <w:hideMark/>
          </w:tcPr>
          <w:p w14:paraId="582BE813"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27730E60" w14:textId="77777777" w:rsidR="00DE2E95" w:rsidRPr="00DE2E95" w:rsidRDefault="00DE2E95" w:rsidP="00DE2E95">
            <w:pPr>
              <w:spacing w:line="240" w:lineRule="auto"/>
              <w:jc w:val="right"/>
              <w:rPr>
                <w:sz w:val="12"/>
                <w:szCs w:val="12"/>
              </w:rPr>
            </w:pPr>
            <w:r w:rsidRPr="00DE2E95">
              <w:rPr>
                <w:sz w:val="12"/>
                <w:szCs w:val="12"/>
              </w:rPr>
              <w:t>310 677</w:t>
            </w:r>
          </w:p>
        </w:tc>
        <w:tc>
          <w:tcPr>
            <w:tcW w:w="679" w:type="pct"/>
            <w:tcBorders>
              <w:top w:val="nil"/>
              <w:left w:val="nil"/>
              <w:bottom w:val="nil"/>
              <w:right w:val="nil"/>
            </w:tcBorders>
            <w:shd w:val="clear" w:color="auto" w:fill="auto"/>
            <w:noWrap/>
            <w:vAlign w:val="center"/>
            <w:hideMark/>
          </w:tcPr>
          <w:p w14:paraId="03FB3AD1" w14:textId="77777777" w:rsidR="00DE2E95" w:rsidRPr="00DE2E95" w:rsidRDefault="00DE2E95" w:rsidP="00DE2E95">
            <w:pPr>
              <w:spacing w:line="240" w:lineRule="auto"/>
              <w:jc w:val="right"/>
              <w:rPr>
                <w:sz w:val="12"/>
                <w:szCs w:val="12"/>
              </w:rPr>
            </w:pPr>
            <w:r w:rsidRPr="00DE2E95">
              <w:rPr>
                <w:sz w:val="12"/>
                <w:szCs w:val="12"/>
              </w:rPr>
              <w:t>310 602,39</w:t>
            </w:r>
          </w:p>
        </w:tc>
        <w:tc>
          <w:tcPr>
            <w:tcW w:w="606" w:type="pct"/>
            <w:tcBorders>
              <w:top w:val="nil"/>
              <w:left w:val="nil"/>
              <w:bottom w:val="nil"/>
              <w:right w:val="nil"/>
            </w:tcBorders>
            <w:shd w:val="clear" w:color="auto" w:fill="auto"/>
            <w:vAlign w:val="center"/>
            <w:hideMark/>
          </w:tcPr>
          <w:p w14:paraId="580C1168"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0BC0D803" w14:textId="77777777" w:rsidTr="00DE2E95">
        <w:trPr>
          <w:trHeight w:val="85"/>
        </w:trPr>
        <w:tc>
          <w:tcPr>
            <w:tcW w:w="2737" w:type="pct"/>
            <w:tcBorders>
              <w:top w:val="nil"/>
              <w:left w:val="nil"/>
              <w:bottom w:val="nil"/>
              <w:right w:val="nil"/>
            </w:tcBorders>
            <w:shd w:val="clear" w:color="auto" w:fill="auto"/>
            <w:vAlign w:val="center"/>
            <w:hideMark/>
          </w:tcPr>
          <w:p w14:paraId="6771E07D" w14:textId="77777777" w:rsidR="00DE2E95" w:rsidRPr="00DE2E95" w:rsidRDefault="00DE2E95" w:rsidP="00DE2E95">
            <w:pPr>
              <w:spacing w:line="240" w:lineRule="auto"/>
              <w:rPr>
                <w:sz w:val="12"/>
                <w:szCs w:val="12"/>
              </w:rPr>
            </w:pPr>
            <w:r w:rsidRPr="00DE2E95">
              <w:rPr>
                <w:sz w:val="12"/>
                <w:szCs w:val="12"/>
              </w:rPr>
              <w:t>Zakup środków dydaktycznych i książek</w:t>
            </w:r>
          </w:p>
        </w:tc>
        <w:tc>
          <w:tcPr>
            <w:tcW w:w="393" w:type="pct"/>
            <w:tcBorders>
              <w:top w:val="nil"/>
              <w:left w:val="nil"/>
              <w:bottom w:val="nil"/>
              <w:right w:val="nil"/>
            </w:tcBorders>
            <w:shd w:val="clear" w:color="auto" w:fill="auto"/>
            <w:noWrap/>
            <w:vAlign w:val="center"/>
            <w:hideMark/>
          </w:tcPr>
          <w:p w14:paraId="16BE1865"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15BA8D45" w14:textId="77777777" w:rsidR="00DE2E95" w:rsidRPr="00DE2E95" w:rsidRDefault="00DE2E95" w:rsidP="00DE2E95">
            <w:pPr>
              <w:spacing w:line="240" w:lineRule="auto"/>
              <w:jc w:val="right"/>
              <w:rPr>
                <w:sz w:val="12"/>
                <w:szCs w:val="12"/>
              </w:rPr>
            </w:pPr>
            <w:r w:rsidRPr="00DE2E95">
              <w:rPr>
                <w:sz w:val="12"/>
                <w:szCs w:val="12"/>
              </w:rPr>
              <w:t>206 363</w:t>
            </w:r>
          </w:p>
        </w:tc>
        <w:tc>
          <w:tcPr>
            <w:tcW w:w="679" w:type="pct"/>
            <w:tcBorders>
              <w:top w:val="nil"/>
              <w:left w:val="nil"/>
              <w:bottom w:val="nil"/>
              <w:right w:val="nil"/>
            </w:tcBorders>
            <w:shd w:val="clear" w:color="auto" w:fill="auto"/>
            <w:noWrap/>
            <w:vAlign w:val="center"/>
            <w:hideMark/>
          </w:tcPr>
          <w:p w14:paraId="30CA5AD9" w14:textId="77777777" w:rsidR="00DE2E95" w:rsidRPr="00DE2E95" w:rsidRDefault="00DE2E95" w:rsidP="00DE2E95">
            <w:pPr>
              <w:spacing w:line="240" w:lineRule="auto"/>
              <w:jc w:val="right"/>
              <w:rPr>
                <w:sz w:val="12"/>
                <w:szCs w:val="12"/>
              </w:rPr>
            </w:pPr>
            <w:r w:rsidRPr="00DE2E95">
              <w:rPr>
                <w:sz w:val="12"/>
                <w:szCs w:val="12"/>
              </w:rPr>
              <w:t>206 355,60</w:t>
            </w:r>
          </w:p>
        </w:tc>
        <w:tc>
          <w:tcPr>
            <w:tcW w:w="606" w:type="pct"/>
            <w:tcBorders>
              <w:top w:val="nil"/>
              <w:left w:val="nil"/>
              <w:bottom w:val="nil"/>
              <w:right w:val="nil"/>
            </w:tcBorders>
            <w:shd w:val="clear" w:color="auto" w:fill="auto"/>
            <w:vAlign w:val="center"/>
            <w:hideMark/>
          </w:tcPr>
          <w:p w14:paraId="5E0BF4F2"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643A1CF9" w14:textId="77777777" w:rsidTr="00DE2E95">
        <w:trPr>
          <w:trHeight w:val="85"/>
        </w:trPr>
        <w:tc>
          <w:tcPr>
            <w:tcW w:w="2737" w:type="pct"/>
            <w:tcBorders>
              <w:top w:val="nil"/>
              <w:left w:val="nil"/>
              <w:bottom w:val="nil"/>
              <w:right w:val="nil"/>
            </w:tcBorders>
            <w:shd w:val="clear" w:color="auto" w:fill="auto"/>
            <w:vAlign w:val="center"/>
            <w:hideMark/>
          </w:tcPr>
          <w:p w14:paraId="002B9461" w14:textId="77777777" w:rsidR="00DE2E95" w:rsidRPr="00DE2E95" w:rsidRDefault="00DE2E95" w:rsidP="00DE2E95">
            <w:pPr>
              <w:spacing w:line="240" w:lineRule="auto"/>
              <w:rPr>
                <w:sz w:val="12"/>
                <w:szCs w:val="12"/>
              </w:rPr>
            </w:pPr>
            <w:r w:rsidRPr="00DE2E95">
              <w:rPr>
                <w:sz w:val="12"/>
                <w:szCs w:val="12"/>
              </w:rPr>
              <w:t>Opłaty na rzecz budżetów jednostek samorządu terytorialnego</w:t>
            </w:r>
          </w:p>
        </w:tc>
        <w:tc>
          <w:tcPr>
            <w:tcW w:w="393" w:type="pct"/>
            <w:tcBorders>
              <w:top w:val="nil"/>
              <w:left w:val="nil"/>
              <w:bottom w:val="nil"/>
              <w:right w:val="nil"/>
            </w:tcBorders>
            <w:shd w:val="clear" w:color="auto" w:fill="auto"/>
            <w:noWrap/>
            <w:vAlign w:val="center"/>
            <w:hideMark/>
          </w:tcPr>
          <w:p w14:paraId="22E803F0"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39EBD898" w14:textId="77777777" w:rsidR="00DE2E95" w:rsidRPr="00DE2E95" w:rsidRDefault="00DE2E95" w:rsidP="00DE2E95">
            <w:pPr>
              <w:spacing w:line="240" w:lineRule="auto"/>
              <w:jc w:val="right"/>
              <w:rPr>
                <w:sz w:val="12"/>
                <w:szCs w:val="12"/>
              </w:rPr>
            </w:pPr>
            <w:r w:rsidRPr="00DE2E95">
              <w:rPr>
                <w:sz w:val="12"/>
                <w:szCs w:val="12"/>
              </w:rPr>
              <w:t>118 301</w:t>
            </w:r>
          </w:p>
        </w:tc>
        <w:tc>
          <w:tcPr>
            <w:tcW w:w="679" w:type="pct"/>
            <w:tcBorders>
              <w:top w:val="nil"/>
              <w:left w:val="nil"/>
              <w:bottom w:val="nil"/>
              <w:right w:val="nil"/>
            </w:tcBorders>
            <w:shd w:val="clear" w:color="auto" w:fill="auto"/>
            <w:noWrap/>
            <w:vAlign w:val="center"/>
            <w:hideMark/>
          </w:tcPr>
          <w:p w14:paraId="27E10F3E" w14:textId="77777777" w:rsidR="00DE2E95" w:rsidRPr="00DE2E95" w:rsidRDefault="00DE2E95" w:rsidP="00DE2E95">
            <w:pPr>
              <w:spacing w:line="240" w:lineRule="auto"/>
              <w:jc w:val="right"/>
              <w:rPr>
                <w:sz w:val="12"/>
                <w:szCs w:val="12"/>
              </w:rPr>
            </w:pPr>
            <w:r w:rsidRPr="00DE2E95">
              <w:rPr>
                <w:sz w:val="12"/>
                <w:szCs w:val="12"/>
              </w:rPr>
              <w:t>117 222,99</w:t>
            </w:r>
          </w:p>
        </w:tc>
        <w:tc>
          <w:tcPr>
            <w:tcW w:w="606" w:type="pct"/>
            <w:tcBorders>
              <w:top w:val="nil"/>
              <w:left w:val="nil"/>
              <w:bottom w:val="nil"/>
              <w:right w:val="nil"/>
            </w:tcBorders>
            <w:shd w:val="clear" w:color="auto" w:fill="auto"/>
            <w:vAlign w:val="center"/>
            <w:hideMark/>
          </w:tcPr>
          <w:p w14:paraId="00129711" w14:textId="77777777" w:rsidR="00DE2E95" w:rsidRPr="00DE2E95" w:rsidRDefault="00DE2E95" w:rsidP="00DE2E95">
            <w:pPr>
              <w:spacing w:line="240" w:lineRule="auto"/>
              <w:jc w:val="right"/>
              <w:rPr>
                <w:sz w:val="12"/>
                <w:szCs w:val="12"/>
              </w:rPr>
            </w:pPr>
            <w:r w:rsidRPr="00DE2E95">
              <w:rPr>
                <w:sz w:val="12"/>
                <w:szCs w:val="12"/>
              </w:rPr>
              <w:t>99,1%</w:t>
            </w:r>
          </w:p>
        </w:tc>
      </w:tr>
      <w:tr w:rsidR="00DE2E95" w:rsidRPr="00DE2E95" w14:paraId="240D1E64" w14:textId="77777777" w:rsidTr="00DE2E95">
        <w:trPr>
          <w:trHeight w:val="85"/>
        </w:trPr>
        <w:tc>
          <w:tcPr>
            <w:tcW w:w="2737" w:type="pct"/>
            <w:tcBorders>
              <w:top w:val="nil"/>
              <w:left w:val="nil"/>
              <w:bottom w:val="nil"/>
              <w:right w:val="nil"/>
            </w:tcBorders>
            <w:shd w:val="clear" w:color="auto" w:fill="auto"/>
            <w:vAlign w:val="center"/>
            <w:hideMark/>
          </w:tcPr>
          <w:p w14:paraId="24766656" w14:textId="77777777" w:rsidR="00DE2E95" w:rsidRPr="00DE2E95" w:rsidRDefault="00DE2E95" w:rsidP="00DE2E95">
            <w:pPr>
              <w:spacing w:line="240" w:lineRule="auto"/>
              <w:rPr>
                <w:sz w:val="12"/>
                <w:szCs w:val="12"/>
              </w:rPr>
            </w:pPr>
            <w:r w:rsidRPr="00DE2E95">
              <w:rPr>
                <w:sz w:val="12"/>
                <w:szCs w:val="12"/>
              </w:rPr>
              <w:t>Wydatki osobowe niezaliczone do wynagrodzeń</w:t>
            </w:r>
          </w:p>
        </w:tc>
        <w:tc>
          <w:tcPr>
            <w:tcW w:w="393" w:type="pct"/>
            <w:tcBorders>
              <w:top w:val="nil"/>
              <w:left w:val="nil"/>
              <w:bottom w:val="nil"/>
              <w:right w:val="nil"/>
            </w:tcBorders>
            <w:shd w:val="clear" w:color="auto" w:fill="auto"/>
            <w:noWrap/>
            <w:vAlign w:val="center"/>
            <w:hideMark/>
          </w:tcPr>
          <w:p w14:paraId="6D40A53D"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6410179C" w14:textId="77777777" w:rsidR="00DE2E95" w:rsidRPr="00DE2E95" w:rsidRDefault="00DE2E95" w:rsidP="00DE2E95">
            <w:pPr>
              <w:spacing w:line="240" w:lineRule="auto"/>
              <w:jc w:val="right"/>
              <w:rPr>
                <w:sz w:val="12"/>
                <w:szCs w:val="12"/>
              </w:rPr>
            </w:pPr>
            <w:r w:rsidRPr="00DE2E95">
              <w:rPr>
                <w:sz w:val="12"/>
                <w:szCs w:val="12"/>
              </w:rPr>
              <w:t>91 455</w:t>
            </w:r>
          </w:p>
        </w:tc>
        <w:tc>
          <w:tcPr>
            <w:tcW w:w="679" w:type="pct"/>
            <w:tcBorders>
              <w:top w:val="nil"/>
              <w:left w:val="nil"/>
              <w:bottom w:val="nil"/>
              <w:right w:val="nil"/>
            </w:tcBorders>
            <w:shd w:val="clear" w:color="auto" w:fill="auto"/>
            <w:noWrap/>
            <w:vAlign w:val="center"/>
            <w:hideMark/>
          </w:tcPr>
          <w:p w14:paraId="58669EA7" w14:textId="77777777" w:rsidR="00DE2E95" w:rsidRPr="00DE2E95" w:rsidRDefault="00DE2E95" w:rsidP="00DE2E95">
            <w:pPr>
              <w:spacing w:line="240" w:lineRule="auto"/>
              <w:jc w:val="right"/>
              <w:rPr>
                <w:sz w:val="12"/>
                <w:szCs w:val="12"/>
              </w:rPr>
            </w:pPr>
            <w:r w:rsidRPr="00DE2E95">
              <w:rPr>
                <w:sz w:val="12"/>
                <w:szCs w:val="12"/>
              </w:rPr>
              <w:t>91 291,59</w:t>
            </w:r>
          </w:p>
        </w:tc>
        <w:tc>
          <w:tcPr>
            <w:tcW w:w="606" w:type="pct"/>
            <w:tcBorders>
              <w:top w:val="nil"/>
              <w:left w:val="nil"/>
              <w:bottom w:val="nil"/>
              <w:right w:val="nil"/>
            </w:tcBorders>
            <w:shd w:val="clear" w:color="auto" w:fill="auto"/>
            <w:vAlign w:val="center"/>
            <w:hideMark/>
          </w:tcPr>
          <w:p w14:paraId="73E1447B" w14:textId="77777777" w:rsidR="00DE2E95" w:rsidRPr="00DE2E95" w:rsidRDefault="00DE2E95" w:rsidP="00DE2E95">
            <w:pPr>
              <w:spacing w:line="240" w:lineRule="auto"/>
              <w:jc w:val="right"/>
              <w:rPr>
                <w:sz w:val="12"/>
                <w:szCs w:val="12"/>
              </w:rPr>
            </w:pPr>
            <w:r w:rsidRPr="00DE2E95">
              <w:rPr>
                <w:sz w:val="12"/>
                <w:szCs w:val="12"/>
              </w:rPr>
              <w:t>99,8%</w:t>
            </w:r>
          </w:p>
        </w:tc>
      </w:tr>
      <w:tr w:rsidR="00DE2E95" w:rsidRPr="00DE2E95" w14:paraId="3F3283F2" w14:textId="77777777" w:rsidTr="00DE2E95">
        <w:trPr>
          <w:trHeight w:val="85"/>
        </w:trPr>
        <w:tc>
          <w:tcPr>
            <w:tcW w:w="2737" w:type="pct"/>
            <w:tcBorders>
              <w:top w:val="nil"/>
              <w:left w:val="nil"/>
              <w:bottom w:val="nil"/>
              <w:right w:val="nil"/>
            </w:tcBorders>
            <w:shd w:val="clear" w:color="auto" w:fill="auto"/>
            <w:vAlign w:val="center"/>
            <w:hideMark/>
          </w:tcPr>
          <w:p w14:paraId="2653B7F9" w14:textId="77777777" w:rsidR="00DE2E95" w:rsidRPr="00DE2E95" w:rsidRDefault="00DE2E95" w:rsidP="00DE2E95">
            <w:pPr>
              <w:spacing w:line="240" w:lineRule="auto"/>
              <w:rPr>
                <w:sz w:val="12"/>
                <w:szCs w:val="12"/>
              </w:rPr>
            </w:pPr>
            <w:r w:rsidRPr="00DE2E95">
              <w:rPr>
                <w:sz w:val="12"/>
                <w:szCs w:val="12"/>
              </w:rPr>
              <w:t>Pozostałe wydatki bieżące na zadania związane z pomocą obywatelom Ukrainy</w:t>
            </w:r>
          </w:p>
        </w:tc>
        <w:tc>
          <w:tcPr>
            <w:tcW w:w="393" w:type="pct"/>
            <w:tcBorders>
              <w:top w:val="nil"/>
              <w:left w:val="nil"/>
              <w:bottom w:val="nil"/>
              <w:right w:val="nil"/>
            </w:tcBorders>
            <w:shd w:val="clear" w:color="auto" w:fill="auto"/>
            <w:noWrap/>
            <w:vAlign w:val="center"/>
            <w:hideMark/>
          </w:tcPr>
          <w:p w14:paraId="74C59688"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5B2CDFC2" w14:textId="77777777" w:rsidR="00DE2E95" w:rsidRPr="00DE2E95" w:rsidRDefault="00DE2E95" w:rsidP="00DE2E95">
            <w:pPr>
              <w:spacing w:line="240" w:lineRule="auto"/>
              <w:jc w:val="right"/>
              <w:rPr>
                <w:sz w:val="12"/>
                <w:szCs w:val="12"/>
              </w:rPr>
            </w:pPr>
            <w:r w:rsidRPr="00DE2E95">
              <w:rPr>
                <w:sz w:val="12"/>
                <w:szCs w:val="12"/>
              </w:rPr>
              <w:t>44 044</w:t>
            </w:r>
          </w:p>
        </w:tc>
        <w:tc>
          <w:tcPr>
            <w:tcW w:w="679" w:type="pct"/>
            <w:tcBorders>
              <w:top w:val="nil"/>
              <w:left w:val="nil"/>
              <w:bottom w:val="nil"/>
              <w:right w:val="nil"/>
            </w:tcBorders>
            <w:shd w:val="clear" w:color="auto" w:fill="auto"/>
            <w:noWrap/>
            <w:vAlign w:val="center"/>
            <w:hideMark/>
          </w:tcPr>
          <w:p w14:paraId="6390F528" w14:textId="77777777" w:rsidR="00DE2E95" w:rsidRPr="00DE2E95" w:rsidRDefault="00DE2E95" w:rsidP="00DE2E95">
            <w:pPr>
              <w:spacing w:line="240" w:lineRule="auto"/>
              <w:jc w:val="right"/>
              <w:rPr>
                <w:sz w:val="12"/>
                <w:szCs w:val="12"/>
              </w:rPr>
            </w:pPr>
            <w:r w:rsidRPr="00DE2E95">
              <w:rPr>
                <w:sz w:val="12"/>
                <w:szCs w:val="12"/>
              </w:rPr>
              <w:t>44 044,00</w:t>
            </w:r>
          </w:p>
        </w:tc>
        <w:tc>
          <w:tcPr>
            <w:tcW w:w="606" w:type="pct"/>
            <w:tcBorders>
              <w:top w:val="nil"/>
              <w:left w:val="nil"/>
              <w:bottom w:val="nil"/>
              <w:right w:val="nil"/>
            </w:tcBorders>
            <w:shd w:val="clear" w:color="auto" w:fill="auto"/>
            <w:vAlign w:val="center"/>
            <w:hideMark/>
          </w:tcPr>
          <w:p w14:paraId="4B19FE03"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4494A299" w14:textId="77777777" w:rsidTr="00DE2E95">
        <w:trPr>
          <w:trHeight w:val="85"/>
        </w:trPr>
        <w:tc>
          <w:tcPr>
            <w:tcW w:w="2737" w:type="pct"/>
            <w:tcBorders>
              <w:top w:val="nil"/>
              <w:left w:val="nil"/>
              <w:bottom w:val="nil"/>
              <w:right w:val="nil"/>
            </w:tcBorders>
            <w:shd w:val="clear" w:color="auto" w:fill="auto"/>
            <w:vAlign w:val="center"/>
            <w:hideMark/>
          </w:tcPr>
          <w:p w14:paraId="0FFCA000" w14:textId="77777777" w:rsidR="00DE2E95" w:rsidRPr="00DE2E95" w:rsidRDefault="00DE2E95" w:rsidP="00DE2E95">
            <w:pPr>
              <w:spacing w:line="240" w:lineRule="auto"/>
              <w:rPr>
                <w:sz w:val="12"/>
                <w:szCs w:val="12"/>
              </w:rPr>
            </w:pPr>
            <w:r w:rsidRPr="00DE2E95">
              <w:rPr>
                <w:sz w:val="12"/>
                <w:szCs w:val="12"/>
              </w:rPr>
              <w:t>Wpłaty na Państwowy Fundusz Rehabilitacji Osób Niepełnosprawnych</w:t>
            </w:r>
          </w:p>
        </w:tc>
        <w:tc>
          <w:tcPr>
            <w:tcW w:w="393" w:type="pct"/>
            <w:tcBorders>
              <w:top w:val="nil"/>
              <w:left w:val="nil"/>
              <w:bottom w:val="nil"/>
              <w:right w:val="nil"/>
            </w:tcBorders>
            <w:shd w:val="clear" w:color="auto" w:fill="auto"/>
            <w:noWrap/>
            <w:vAlign w:val="center"/>
            <w:hideMark/>
          </w:tcPr>
          <w:p w14:paraId="6992E59B"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437F61B2" w14:textId="77777777" w:rsidR="00DE2E95" w:rsidRPr="00DE2E95" w:rsidRDefault="00DE2E95" w:rsidP="00DE2E95">
            <w:pPr>
              <w:spacing w:line="240" w:lineRule="auto"/>
              <w:jc w:val="right"/>
              <w:rPr>
                <w:sz w:val="12"/>
                <w:szCs w:val="12"/>
              </w:rPr>
            </w:pPr>
            <w:r w:rsidRPr="00DE2E95">
              <w:rPr>
                <w:sz w:val="12"/>
                <w:szCs w:val="12"/>
              </w:rPr>
              <w:t>23 193</w:t>
            </w:r>
          </w:p>
        </w:tc>
        <w:tc>
          <w:tcPr>
            <w:tcW w:w="679" w:type="pct"/>
            <w:tcBorders>
              <w:top w:val="nil"/>
              <w:left w:val="nil"/>
              <w:bottom w:val="nil"/>
              <w:right w:val="nil"/>
            </w:tcBorders>
            <w:shd w:val="clear" w:color="auto" w:fill="auto"/>
            <w:noWrap/>
            <w:vAlign w:val="center"/>
            <w:hideMark/>
          </w:tcPr>
          <w:p w14:paraId="08D3C335" w14:textId="77777777" w:rsidR="00DE2E95" w:rsidRPr="00DE2E95" w:rsidRDefault="00DE2E95" w:rsidP="00DE2E95">
            <w:pPr>
              <w:spacing w:line="240" w:lineRule="auto"/>
              <w:jc w:val="right"/>
              <w:rPr>
                <w:sz w:val="12"/>
                <w:szCs w:val="12"/>
              </w:rPr>
            </w:pPr>
            <w:r w:rsidRPr="00DE2E95">
              <w:rPr>
                <w:sz w:val="12"/>
                <w:szCs w:val="12"/>
              </w:rPr>
              <w:t>23 193,00</w:t>
            </w:r>
          </w:p>
        </w:tc>
        <w:tc>
          <w:tcPr>
            <w:tcW w:w="606" w:type="pct"/>
            <w:tcBorders>
              <w:top w:val="nil"/>
              <w:left w:val="nil"/>
              <w:bottom w:val="nil"/>
              <w:right w:val="nil"/>
            </w:tcBorders>
            <w:shd w:val="clear" w:color="auto" w:fill="auto"/>
            <w:vAlign w:val="center"/>
            <w:hideMark/>
          </w:tcPr>
          <w:p w14:paraId="3EF47E0E"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5D92F95C" w14:textId="77777777" w:rsidTr="00DE2E95">
        <w:trPr>
          <w:trHeight w:val="85"/>
        </w:trPr>
        <w:tc>
          <w:tcPr>
            <w:tcW w:w="2737" w:type="pct"/>
            <w:tcBorders>
              <w:top w:val="nil"/>
              <w:left w:val="nil"/>
              <w:bottom w:val="nil"/>
              <w:right w:val="nil"/>
            </w:tcBorders>
            <w:shd w:val="clear" w:color="auto" w:fill="auto"/>
            <w:vAlign w:val="center"/>
            <w:hideMark/>
          </w:tcPr>
          <w:p w14:paraId="152E9450" w14:textId="77777777" w:rsidR="00DE2E95" w:rsidRPr="00DE2E95" w:rsidRDefault="00DE2E95" w:rsidP="00DE2E95">
            <w:pPr>
              <w:spacing w:line="240" w:lineRule="auto"/>
              <w:rPr>
                <w:sz w:val="12"/>
                <w:szCs w:val="12"/>
              </w:rPr>
            </w:pPr>
            <w:r w:rsidRPr="00DE2E95">
              <w:rPr>
                <w:sz w:val="12"/>
                <w:szCs w:val="12"/>
              </w:rPr>
              <w:t>Opłaty z tytułu zakupu usług telekomunikacyjnych</w:t>
            </w:r>
          </w:p>
        </w:tc>
        <w:tc>
          <w:tcPr>
            <w:tcW w:w="393" w:type="pct"/>
            <w:tcBorders>
              <w:top w:val="nil"/>
              <w:left w:val="nil"/>
              <w:bottom w:val="nil"/>
              <w:right w:val="nil"/>
            </w:tcBorders>
            <w:shd w:val="clear" w:color="auto" w:fill="auto"/>
            <w:noWrap/>
            <w:vAlign w:val="center"/>
            <w:hideMark/>
          </w:tcPr>
          <w:p w14:paraId="36FC748A"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0E0FA3CF" w14:textId="77777777" w:rsidR="00DE2E95" w:rsidRPr="00DE2E95" w:rsidRDefault="00DE2E95" w:rsidP="00DE2E95">
            <w:pPr>
              <w:spacing w:line="240" w:lineRule="auto"/>
              <w:jc w:val="right"/>
              <w:rPr>
                <w:sz w:val="12"/>
                <w:szCs w:val="12"/>
              </w:rPr>
            </w:pPr>
            <w:r w:rsidRPr="00DE2E95">
              <w:rPr>
                <w:sz w:val="12"/>
                <w:szCs w:val="12"/>
              </w:rPr>
              <w:t>21 078</w:t>
            </w:r>
          </w:p>
        </w:tc>
        <w:tc>
          <w:tcPr>
            <w:tcW w:w="679" w:type="pct"/>
            <w:tcBorders>
              <w:top w:val="nil"/>
              <w:left w:val="nil"/>
              <w:bottom w:val="nil"/>
              <w:right w:val="nil"/>
            </w:tcBorders>
            <w:shd w:val="clear" w:color="auto" w:fill="auto"/>
            <w:noWrap/>
            <w:vAlign w:val="center"/>
            <w:hideMark/>
          </w:tcPr>
          <w:p w14:paraId="090BEF3B" w14:textId="77777777" w:rsidR="00DE2E95" w:rsidRPr="00DE2E95" w:rsidRDefault="00DE2E95" w:rsidP="00DE2E95">
            <w:pPr>
              <w:spacing w:line="240" w:lineRule="auto"/>
              <w:jc w:val="right"/>
              <w:rPr>
                <w:sz w:val="12"/>
                <w:szCs w:val="12"/>
              </w:rPr>
            </w:pPr>
            <w:r w:rsidRPr="00DE2E95">
              <w:rPr>
                <w:sz w:val="12"/>
                <w:szCs w:val="12"/>
              </w:rPr>
              <w:t>20 228,42</w:t>
            </w:r>
          </w:p>
        </w:tc>
        <w:tc>
          <w:tcPr>
            <w:tcW w:w="606" w:type="pct"/>
            <w:tcBorders>
              <w:top w:val="nil"/>
              <w:left w:val="nil"/>
              <w:bottom w:val="nil"/>
              <w:right w:val="nil"/>
            </w:tcBorders>
            <w:shd w:val="clear" w:color="auto" w:fill="auto"/>
            <w:vAlign w:val="center"/>
            <w:hideMark/>
          </w:tcPr>
          <w:p w14:paraId="29E5524C" w14:textId="77777777" w:rsidR="00DE2E95" w:rsidRPr="00DE2E95" w:rsidRDefault="00DE2E95" w:rsidP="00DE2E95">
            <w:pPr>
              <w:spacing w:line="240" w:lineRule="auto"/>
              <w:jc w:val="right"/>
              <w:rPr>
                <w:sz w:val="12"/>
                <w:szCs w:val="12"/>
              </w:rPr>
            </w:pPr>
            <w:r w:rsidRPr="00DE2E95">
              <w:rPr>
                <w:sz w:val="12"/>
                <w:szCs w:val="12"/>
              </w:rPr>
              <w:t>96,0%</w:t>
            </w:r>
          </w:p>
        </w:tc>
      </w:tr>
      <w:tr w:rsidR="00DE2E95" w:rsidRPr="00DE2E95" w14:paraId="64BE1570" w14:textId="77777777" w:rsidTr="00DE2E95">
        <w:trPr>
          <w:trHeight w:val="85"/>
        </w:trPr>
        <w:tc>
          <w:tcPr>
            <w:tcW w:w="2737" w:type="pct"/>
            <w:tcBorders>
              <w:top w:val="nil"/>
              <w:left w:val="nil"/>
              <w:bottom w:val="nil"/>
              <w:right w:val="nil"/>
            </w:tcBorders>
            <w:shd w:val="clear" w:color="auto" w:fill="auto"/>
            <w:vAlign w:val="center"/>
            <w:hideMark/>
          </w:tcPr>
          <w:p w14:paraId="6A7530C3" w14:textId="77777777" w:rsidR="00DE2E95" w:rsidRPr="00DE2E95" w:rsidRDefault="00DE2E95" w:rsidP="00DE2E95">
            <w:pPr>
              <w:spacing w:line="240" w:lineRule="auto"/>
              <w:rPr>
                <w:sz w:val="12"/>
                <w:szCs w:val="12"/>
              </w:rPr>
            </w:pPr>
            <w:r w:rsidRPr="00DE2E95">
              <w:rPr>
                <w:sz w:val="12"/>
                <w:szCs w:val="12"/>
              </w:rPr>
              <w:t>Zakup usług zdrowotnych</w:t>
            </w:r>
          </w:p>
        </w:tc>
        <w:tc>
          <w:tcPr>
            <w:tcW w:w="393" w:type="pct"/>
            <w:tcBorders>
              <w:top w:val="nil"/>
              <w:left w:val="nil"/>
              <w:bottom w:val="nil"/>
              <w:right w:val="nil"/>
            </w:tcBorders>
            <w:shd w:val="clear" w:color="auto" w:fill="auto"/>
            <w:noWrap/>
            <w:vAlign w:val="center"/>
            <w:hideMark/>
          </w:tcPr>
          <w:p w14:paraId="2CDC89B9"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239C52BA" w14:textId="77777777" w:rsidR="00DE2E95" w:rsidRPr="00DE2E95" w:rsidRDefault="00DE2E95" w:rsidP="00DE2E95">
            <w:pPr>
              <w:spacing w:line="240" w:lineRule="auto"/>
              <w:jc w:val="right"/>
              <w:rPr>
                <w:sz w:val="12"/>
                <w:szCs w:val="12"/>
              </w:rPr>
            </w:pPr>
            <w:r w:rsidRPr="00DE2E95">
              <w:rPr>
                <w:sz w:val="12"/>
                <w:szCs w:val="12"/>
              </w:rPr>
              <w:t>18 501</w:t>
            </w:r>
          </w:p>
        </w:tc>
        <w:tc>
          <w:tcPr>
            <w:tcW w:w="679" w:type="pct"/>
            <w:tcBorders>
              <w:top w:val="nil"/>
              <w:left w:val="nil"/>
              <w:bottom w:val="nil"/>
              <w:right w:val="nil"/>
            </w:tcBorders>
            <w:shd w:val="clear" w:color="auto" w:fill="auto"/>
            <w:noWrap/>
            <w:vAlign w:val="center"/>
            <w:hideMark/>
          </w:tcPr>
          <w:p w14:paraId="3F1E7F37" w14:textId="77777777" w:rsidR="00DE2E95" w:rsidRPr="00DE2E95" w:rsidRDefault="00DE2E95" w:rsidP="00DE2E95">
            <w:pPr>
              <w:spacing w:line="240" w:lineRule="auto"/>
              <w:jc w:val="right"/>
              <w:rPr>
                <w:sz w:val="12"/>
                <w:szCs w:val="12"/>
              </w:rPr>
            </w:pPr>
            <w:r w:rsidRPr="00DE2E95">
              <w:rPr>
                <w:sz w:val="12"/>
                <w:szCs w:val="12"/>
              </w:rPr>
              <w:t>18 489,00</w:t>
            </w:r>
          </w:p>
        </w:tc>
        <w:tc>
          <w:tcPr>
            <w:tcW w:w="606" w:type="pct"/>
            <w:tcBorders>
              <w:top w:val="nil"/>
              <w:left w:val="nil"/>
              <w:bottom w:val="nil"/>
              <w:right w:val="nil"/>
            </w:tcBorders>
            <w:shd w:val="clear" w:color="auto" w:fill="auto"/>
            <w:vAlign w:val="center"/>
            <w:hideMark/>
          </w:tcPr>
          <w:p w14:paraId="10032C10" w14:textId="77777777" w:rsidR="00DE2E95" w:rsidRPr="00DE2E95" w:rsidRDefault="00DE2E95" w:rsidP="00DE2E95">
            <w:pPr>
              <w:spacing w:line="240" w:lineRule="auto"/>
              <w:jc w:val="right"/>
              <w:rPr>
                <w:sz w:val="12"/>
                <w:szCs w:val="12"/>
              </w:rPr>
            </w:pPr>
            <w:r w:rsidRPr="00DE2E95">
              <w:rPr>
                <w:sz w:val="12"/>
                <w:szCs w:val="12"/>
              </w:rPr>
              <w:t>99,9%</w:t>
            </w:r>
          </w:p>
        </w:tc>
      </w:tr>
      <w:tr w:rsidR="00DE2E95" w:rsidRPr="00DE2E95" w14:paraId="62DD76DF" w14:textId="77777777" w:rsidTr="00DE2E95">
        <w:trPr>
          <w:trHeight w:val="85"/>
        </w:trPr>
        <w:tc>
          <w:tcPr>
            <w:tcW w:w="2737" w:type="pct"/>
            <w:tcBorders>
              <w:top w:val="nil"/>
              <w:left w:val="nil"/>
              <w:bottom w:val="nil"/>
              <w:right w:val="nil"/>
            </w:tcBorders>
            <w:shd w:val="clear" w:color="auto" w:fill="auto"/>
            <w:vAlign w:val="center"/>
            <w:hideMark/>
          </w:tcPr>
          <w:p w14:paraId="6B49494B" w14:textId="77777777" w:rsidR="00DE2E95" w:rsidRPr="00DE2E95" w:rsidRDefault="00DE2E95" w:rsidP="00DE2E95">
            <w:pPr>
              <w:spacing w:line="240" w:lineRule="auto"/>
              <w:rPr>
                <w:sz w:val="12"/>
                <w:szCs w:val="12"/>
              </w:rPr>
            </w:pPr>
            <w:r w:rsidRPr="00DE2E95">
              <w:rPr>
                <w:sz w:val="12"/>
                <w:szCs w:val="12"/>
              </w:rPr>
              <w:t xml:space="preserve">Szkolenia pracowników </w:t>
            </w:r>
          </w:p>
        </w:tc>
        <w:tc>
          <w:tcPr>
            <w:tcW w:w="393" w:type="pct"/>
            <w:tcBorders>
              <w:top w:val="nil"/>
              <w:left w:val="nil"/>
              <w:bottom w:val="nil"/>
              <w:right w:val="nil"/>
            </w:tcBorders>
            <w:shd w:val="clear" w:color="auto" w:fill="auto"/>
            <w:noWrap/>
            <w:vAlign w:val="center"/>
            <w:hideMark/>
          </w:tcPr>
          <w:p w14:paraId="758DB9C1"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591C1686" w14:textId="77777777" w:rsidR="00DE2E95" w:rsidRPr="00DE2E95" w:rsidRDefault="00DE2E95" w:rsidP="00DE2E95">
            <w:pPr>
              <w:spacing w:line="240" w:lineRule="auto"/>
              <w:jc w:val="right"/>
              <w:rPr>
                <w:sz w:val="12"/>
                <w:szCs w:val="12"/>
              </w:rPr>
            </w:pPr>
            <w:r w:rsidRPr="00DE2E95">
              <w:rPr>
                <w:sz w:val="12"/>
                <w:szCs w:val="12"/>
              </w:rPr>
              <w:t>14 714</w:t>
            </w:r>
          </w:p>
        </w:tc>
        <w:tc>
          <w:tcPr>
            <w:tcW w:w="679" w:type="pct"/>
            <w:tcBorders>
              <w:top w:val="nil"/>
              <w:left w:val="nil"/>
              <w:bottom w:val="nil"/>
              <w:right w:val="nil"/>
            </w:tcBorders>
            <w:shd w:val="clear" w:color="auto" w:fill="auto"/>
            <w:noWrap/>
            <w:vAlign w:val="center"/>
            <w:hideMark/>
          </w:tcPr>
          <w:p w14:paraId="259904CC" w14:textId="77777777" w:rsidR="00DE2E95" w:rsidRPr="00DE2E95" w:rsidRDefault="00DE2E95" w:rsidP="00DE2E95">
            <w:pPr>
              <w:spacing w:line="240" w:lineRule="auto"/>
              <w:jc w:val="right"/>
              <w:rPr>
                <w:sz w:val="12"/>
                <w:szCs w:val="12"/>
              </w:rPr>
            </w:pPr>
            <w:r w:rsidRPr="00DE2E95">
              <w:rPr>
                <w:sz w:val="12"/>
                <w:szCs w:val="12"/>
              </w:rPr>
              <w:t>14 659,00</w:t>
            </w:r>
          </w:p>
        </w:tc>
        <w:tc>
          <w:tcPr>
            <w:tcW w:w="606" w:type="pct"/>
            <w:tcBorders>
              <w:top w:val="nil"/>
              <w:left w:val="nil"/>
              <w:bottom w:val="nil"/>
              <w:right w:val="nil"/>
            </w:tcBorders>
            <w:shd w:val="clear" w:color="auto" w:fill="auto"/>
            <w:vAlign w:val="center"/>
            <w:hideMark/>
          </w:tcPr>
          <w:p w14:paraId="7A59D215" w14:textId="77777777" w:rsidR="00DE2E95" w:rsidRPr="00DE2E95" w:rsidRDefault="00DE2E95" w:rsidP="00DE2E95">
            <w:pPr>
              <w:spacing w:line="240" w:lineRule="auto"/>
              <w:jc w:val="right"/>
              <w:rPr>
                <w:sz w:val="12"/>
                <w:szCs w:val="12"/>
              </w:rPr>
            </w:pPr>
            <w:r w:rsidRPr="00DE2E95">
              <w:rPr>
                <w:sz w:val="12"/>
                <w:szCs w:val="12"/>
              </w:rPr>
              <w:t>99,6%</w:t>
            </w:r>
          </w:p>
        </w:tc>
      </w:tr>
      <w:tr w:rsidR="00DE2E95" w:rsidRPr="00DE2E95" w14:paraId="0DFDD57A" w14:textId="77777777" w:rsidTr="00DE2E95">
        <w:trPr>
          <w:trHeight w:val="85"/>
        </w:trPr>
        <w:tc>
          <w:tcPr>
            <w:tcW w:w="2737" w:type="pct"/>
            <w:tcBorders>
              <w:top w:val="nil"/>
              <w:left w:val="nil"/>
              <w:bottom w:val="nil"/>
              <w:right w:val="nil"/>
            </w:tcBorders>
            <w:shd w:val="clear" w:color="auto" w:fill="auto"/>
            <w:vAlign w:val="center"/>
            <w:hideMark/>
          </w:tcPr>
          <w:p w14:paraId="652643F8" w14:textId="77777777" w:rsidR="00DE2E95" w:rsidRPr="00DE2E95" w:rsidRDefault="00DE2E95" w:rsidP="00DE2E95">
            <w:pPr>
              <w:spacing w:line="240" w:lineRule="auto"/>
              <w:rPr>
                <w:sz w:val="12"/>
                <w:szCs w:val="12"/>
              </w:rPr>
            </w:pPr>
            <w:r w:rsidRPr="00DE2E95">
              <w:rPr>
                <w:sz w:val="12"/>
                <w:szCs w:val="12"/>
              </w:rPr>
              <w:t>Wyjazdy służbowe krajowe</w:t>
            </w:r>
          </w:p>
        </w:tc>
        <w:tc>
          <w:tcPr>
            <w:tcW w:w="393" w:type="pct"/>
            <w:tcBorders>
              <w:top w:val="nil"/>
              <w:left w:val="nil"/>
              <w:bottom w:val="nil"/>
              <w:right w:val="nil"/>
            </w:tcBorders>
            <w:shd w:val="clear" w:color="auto" w:fill="auto"/>
            <w:noWrap/>
            <w:vAlign w:val="center"/>
            <w:hideMark/>
          </w:tcPr>
          <w:p w14:paraId="080A5DB5"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10B9AFB7" w14:textId="77777777" w:rsidR="00DE2E95" w:rsidRPr="00DE2E95" w:rsidRDefault="00DE2E95" w:rsidP="00DE2E95">
            <w:pPr>
              <w:spacing w:line="240" w:lineRule="auto"/>
              <w:jc w:val="right"/>
              <w:rPr>
                <w:sz w:val="12"/>
                <w:szCs w:val="12"/>
              </w:rPr>
            </w:pPr>
            <w:r w:rsidRPr="00DE2E95">
              <w:rPr>
                <w:sz w:val="12"/>
                <w:szCs w:val="12"/>
              </w:rPr>
              <w:t>10 178</w:t>
            </w:r>
          </w:p>
        </w:tc>
        <w:tc>
          <w:tcPr>
            <w:tcW w:w="679" w:type="pct"/>
            <w:tcBorders>
              <w:top w:val="nil"/>
              <w:left w:val="nil"/>
              <w:bottom w:val="nil"/>
              <w:right w:val="nil"/>
            </w:tcBorders>
            <w:shd w:val="clear" w:color="auto" w:fill="auto"/>
            <w:noWrap/>
            <w:vAlign w:val="center"/>
            <w:hideMark/>
          </w:tcPr>
          <w:p w14:paraId="3E96B37B" w14:textId="77777777" w:rsidR="00DE2E95" w:rsidRPr="00DE2E95" w:rsidRDefault="00DE2E95" w:rsidP="00DE2E95">
            <w:pPr>
              <w:spacing w:line="240" w:lineRule="auto"/>
              <w:jc w:val="right"/>
              <w:rPr>
                <w:sz w:val="12"/>
                <w:szCs w:val="12"/>
              </w:rPr>
            </w:pPr>
            <w:r w:rsidRPr="00DE2E95">
              <w:rPr>
                <w:sz w:val="12"/>
                <w:szCs w:val="12"/>
              </w:rPr>
              <w:t>10 044,02</w:t>
            </w:r>
          </w:p>
        </w:tc>
        <w:tc>
          <w:tcPr>
            <w:tcW w:w="606" w:type="pct"/>
            <w:tcBorders>
              <w:top w:val="nil"/>
              <w:left w:val="nil"/>
              <w:bottom w:val="nil"/>
              <w:right w:val="nil"/>
            </w:tcBorders>
            <w:shd w:val="clear" w:color="auto" w:fill="auto"/>
            <w:vAlign w:val="center"/>
            <w:hideMark/>
          </w:tcPr>
          <w:p w14:paraId="367051C5" w14:textId="77777777" w:rsidR="00DE2E95" w:rsidRPr="00DE2E95" w:rsidRDefault="00DE2E95" w:rsidP="00DE2E95">
            <w:pPr>
              <w:spacing w:line="240" w:lineRule="auto"/>
              <w:jc w:val="right"/>
              <w:rPr>
                <w:sz w:val="12"/>
                <w:szCs w:val="12"/>
              </w:rPr>
            </w:pPr>
            <w:r w:rsidRPr="00DE2E95">
              <w:rPr>
                <w:sz w:val="12"/>
                <w:szCs w:val="12"/>
              </w:rPr>
              <w:t>98,7%</w:t>
            </w:r>
          </w:p>
        </w:tc>
      </w:tr>
      <w:tr w:rsidR="00DE2E95" w:rsidRPr="00DE2E95" w14:paraId="7E875116" w14:textId="77777777" w:rsidTr="00DE2E95">
        <w:trPr>
          <w:trHeight w:val="85"/>
        </w:trPr>
        <w:tc>
          <w:tcPr>
            <w:tcW w:w="2737" w:type="pct"/>
            <w:tcBorders>
              <w:top w:val="nil"/>
              <w:left w:val="nil"/>
              <w:bottom w:val="nil"/>
              <w:right w:val="nil"/>
            </w:tcBorders>
            <w:shd w:val="clear" w:color="auto" w:fill="auto"/>
            <w:vAlign w:val="center"/>
            <w:hideMark/>
          </w:tcPr>
          <w:p w14:paraId="5DF353CE" w14:textId="77777777" w:rsidR="00DE2E95" w:rsidRPr="00DE2E95" w:rsidRDefault="00DE2E95" w:rsidP="00DE2E95">
            <w:pPr>
              <w:spacing w:line="240" w:lineRule="auto"/>
              <w:rPr>
                <w:sz w:val="12"/>
                <w:szCs w:val="12"/>
              </w:rPr>
            </w:pPr>
            <w:r w:rsidRPr="00DE2E95">
              <w:rPr>
                <w:sz w:val="12"/>
                <w:szCs w:val="12"/>
              </w:rPr>
              <w:t>Zakup usług obejmujących wykonanie ekspertyz, analiz i opinii</w:t>
            </w:r>
          </w:p>
        </w:tc>
        <w:tc>
          <w:tcPr>
            <w:tcW w:w="393" w:type="pct"/>
            <w:tcBorders>
              <w:top w:val="nil"/>
              <w:left w:val="nil"/>
              <w:bottom w:val="nil"/>
              <w:right w:val="nil"/>
            </w:tcBorders>
            <w:shd w:val="clear" w:color="auto" w:fill="auto"/>
            <w:noWrap/>
            <w:vAlign w:val="center"/>
            <w:hideMark/>
          </w:tcPr>
          <w:p w14:paraId="5AE2DF4D"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4C9D622A" w14:textId="77777777" w:rsidR="00DE2E95" w:rsidRPr="00DE2E95" w:rsidRDefault="00DE2E95" w:rsidP="00DE2E95">
            <w:pPr>
              <w:spacing w:line="240" w:lineRule="auto"/>
              <w:jc w:val="right"/>
              <w:rPr>
                <w:sz w:val="12"/>
                <w:szCs w:val="12"/>
              </w:rPr>
            </w:pPr>
            <w:r w:rsidRPr="00DE2E95">
              <w:rPr>
                <w:sz w:val="12"/>
                <w:szCs w:val="12"/>
              </w:rPr>
              <w:t>9 837</w:t>
            </w:r>
          </w:p>
        </w:tc>
        <w:tc>
          <w:tcPr>
            <w:tcW w:w="679" w:type="pct"/>
            <w:tcBorders>
              <w:top w:val="nil"/>
              <w:left w:val="nil"/>
              <w:bottom w:val="nil"/>
              <w:right w:val="nil"/>
            </w:tcBorders>
            <w:shd w:val="clear" w:color="auto" w:fill="auto"/>
            <w:noWrap/>
            <w:vAlign w:val="center"/>
            <w:hideMark/>
          </w:tcPr>
          <w:p w14:paraId="4CCBD341" w14:textId="77777777" w:rsidR="00DE2E95" w:rsidRPr="00DE2E95" w:rsidRDefault="00DE2E95" w:rsidP="00DE2E95">
            <w:pPr>
              <w:spacing w:line="240" w:lineRule="auto"/>
              <w:jc w:val="right"/>
              <w:rPr>
                <w:sz w:val="12"/>
                <w:szCs w:val="12"/>
              </w:rPr>
            </w:pPr>
            <w:r w:rsidRPr="00DE2E95">
              <w:rPr>
                <w:sz w:val="12"/>
                <w:szCs w:val="12"/>
              </w:rPr>
              <w:t>9 677,00</w:t>
            </w:r>
          </w:p>
        </w:tc>
        <w:tc>
          <w:tcPr>
            <w:tcW w:w="606" w:type="pct"/>
            <w:tcBorders>
              <w:top w:val="nil"/>
              <w:left w:val="nil"/>
              <w:bottom w:val="nil"/>
              <w:right w:val="nil"/>
            </w:tcBorders>
            <w:shd w:val="clear" w:color="auto" w:fill="auto"/>
            <w:vAlign w:val="center"/>
            <w:hideMark/>
          </w:tcPr>
          <w:p w14:paraId="427430F7" w14:textId="77777777" w:rsidR="00DE2E95" w:rsidRPr="00DE2E95" w:rsidRDefault="00DE2E95" w:rsidP="00DE2E95">
            <w:pPr>
              <w:spacing w:line="240" w:lineRule="auto"/>
              <w:jc w:val="right"/>
              <w:rPr>
                <w:sz w:val="12"/>
                <w:szCs w:val="12"/>
              </w:rPr>
            </w:pPr>
            <w:r w:rsidRPr="00DE2E95">
              <w:rPr>
                <w:sz w:val="12"/>
                <w:szCs w:val="12"/>
              </w:rPr>
              <w:t>98,4%</w:t>
            </w:r>
          </w:p>
        </w:tc>
      </w:tr>
      <w:tr w:rsidR="00DE2E95" w:rsidRPr="00DE2E95" w14:paraId="3A5A5A22" w14:textId="77777777" w:rsidTr="00DE2E95">
        <w:trPr>
          <w:trHeight w:val="85"/>
        </w:trPr>
        <w:tc>
          <w:tcPr>
            <w:tcW w:w="2737" w:type="pct"/>
            <w:tcBorders>
              <w:top w:val="nil"/>
              <w:left w:val="nil"/>
              <w:bottom w:val="nil"/>
              <w:right w:val="nil"/>
            </w:tcBorders>
            <w:shd w:val="clear" w:color="auto" w:fill="auto"/>
            <w:vAlign w:val="center"/>
            <w:hideMark/>
          </w:tcPr>
          <w:p w14:paraId="283EC5A2" w14:textId="77777777" w:rsidR="00DE2E95" w:rsidRPr="00DE2E95" w:rsidRDefault="00DE2E95" w:rsidP="00DE2E95">
            <w:pPr>
              <w:spacing w:line="240" w:lineRule="auto"/>
              <w:rPr>
                <w:sz w:val="12"/>
                <w:szCs w:val="12"/>
              </w:rPr>
            </w:pPr>
            <w:r w:rsidRPr="00DE2E95">
              <w:rPr>
                <w:sz w:val="12"/>
                <w:szCs w:val="12"/>
              </w:rPr>
              <w:t>Zakup towarów (w szczególności materiałów, leków, żywności) w związku z pomocą obywatelom Ukrainy</w:t>
            </w:r>
          </w:p>
        </w:tc>
        <w:tc>
          <w:tcPr>
            <w:tcW w:w="393" w:type="pct"/>
            <w:tcBorders>
              <w:top w:val="nil"/>
              <w:left w:val="nil"/>
              <w:bottom w:val="nil"/>
              <w:right w:val="nil"/>
            </w:tcBorders>
            <w:shd w:val="clear" w:color="auto" w:fill="auto"/>
            <w:noWrap/>
            <w:vAlign w:val="center"/>
            <w:hideMark/>
          </w:tcPr>
          <w:p w14:paraId="0B30AF72"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65C768DA" w14:textId="77777777" w:rsidR="00DE2E95" w:rsidRPr="00DE2E95" w:rsidRDefault="00DE2E95" w:rsidP="00DE2E95">
            <w:pPr>
              <w:spacing w:line="240" w:lineRule="auto"/>
              <w:jc w:val="right"/>
              <w:rPr>
                <w:sz w:val="12"/>
                <w:szCs w:val="12"/>
              </w:rPr>
            </w:pPr>
            <w:r w:rsidRPr="00DE2E95">
              <w:rPr>
                <w:sz w:val="12"/>
                <w:szCs w:val="12"/>
              </w:rPr>
              <w:t>7 526</w:t>
            </w:r>
          </w:p>
        </w:tc>
        <w:tc>
          <w:tcPr>
            <w:tcW w:w="679" w:type="pct"/>
            <w:tcBorders>
              <w:top w:val="nil"/>
              <w:left w:val="nil"/>
              <w:bottom w:val="nil"/>
              <w:right w:val="nil"/>
            </w:tcBorders>
            <w:shd w:val="clear" w:color="auto" w:fill="auto"/>
            <w:noWrap/>
            <w:vAlign w:val="center"/>
            <w:hideMark/>
          </w:tcPr>
          <w:p w14:paraId="2E0E5521" w14:textId="77777777" w:rsidR="00DE2E95" w:rsidRPr="00DE2E95" w:rsidRDefault="00DE2E95" w:rsidP="00DE2E95">
            <w:pPr>
              <w:spacing w:line="240" w:lineRule="auto"/>
              <w:jc w:val="right"/>
              <w:rPr>
                <w:sz w:val="12"/>
                <w:szCs w:val="12"/>
              </w:rPr>
            </w:pPr>
            <w:r w:rsidRPr="00DE2E95">
              <w:rPr>
                <w:sz w:val="12"/>
                <w:szCs w:val="12"/>
              </w:rPr>
              <w:t>7 526,00</w:t>
            </w:r>
          </w:p>
        </w:tc>
        <w:tc>
          <w:tcPr>
            <w:tcW w:w="606" w:type="pct"/>
            <w:tcBorders>
              <w:top w:val="nil"/>
              <w:left w:val="nil"/>
              <w:bottom w:val="nil"/>
              <w:right w:val="nil"/>
            </w:tcBorders>
            <w:shd w:val="clear" w:color="auto" w:fill="auto"/>
            <w:vAlign w:val="center"/>
            <w:hideMark/>
          </w:tcPr>
          <w:p w14:paraId="76E495F9"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64C1043B" w14:textId="77777777" w:rsidTr="00DE2E95">
        <w:trPr>
          <w:trHeight w:val="85"/>
        </w:trPr>
        <w:tc>
          <w:tcPr>
            <w:tcW w:w="2737" w:type="pct"/>
            <w:tcBorders>
              <w:top w:val="nil"/>
              <w:left w:val="nil"/>
              <w:bottom w:val="nil"/>
              <w:right w:val="nil"/>
            </w:tcBorders>
            <w:shd w:val="clear" w:color="auto" w:fill="auto"/>
            <w:vAlign w:val="center"/>
            <w:hideMark/>
          </w:tcPr>
          <w:p w14:paraId="37409AC0" w14:textId="77777777" w:rsidR="00DE2E95" w:rsidRPr="00DE2E95" w:rsidRDefault="00DE2E95" w:rsidP="00DE2E95">
            <w:pPr>
              <w:spacing w:line="240" w:lineRule="auto"/>
              <w:rPr>
                <w:sz w:val="12"/>
                <w:szCs w:val="12"/>
              </w:rPr>
            </w:pPr>
            <w:r w:rsidRPr="00DE2E95">
              <w:rPr>
                <w:sz w:val="12"/>
                <w:szCs w:val="12"/>
              </w:rPr>
              <w:t>Zakup usług związanych z pomocą obywatelom Ukrainy</w:t>
            </w:r>
          </w:p>
        </w:tc>
        <w:tc>
          <w:tcPr>
            <w:tcW w:w="393" w:type="pct"/>
            <w:tcBorders>
              <w:top w:val="nil"/>
              <w:left w:val="nil"/>
              <w:bottom w:val="nil"/>
              <w:right w:val="nil"/>
            </w:tcBorders>
            <w:shd w:val="clear" w:color="auto" w:fill="auto"/>
            <w:noWrap/>
            <w:vAlign w:val="center"/>
            <w:hideMark/>
          </w:tcPr>
          <w:p w14:paraId="447D8DC5"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1FB48620" w14:textId="77777777" w:rsidR="00DE2E95" w:rsidRPr="00DE2E95" w:rsidRDefault="00DE2E95" w:rsidP="00DE2E95">
            <w:pPr>
              <w:spacing w:line="240" w:lineRule="auto"/>
              <w:jc w:val="right"/>
              <w:rPr>
                <w:sz w:val="12"/>
                <w:szCs w:val="12"/>
              </w:rPr>
            </w:pPr>
            <w:r w:rsidRPr="00DE2E95">
              <w:rPr>
                <w:sz w:val="12"/>
                <w:szCs w:val="12"/>
              </w:rPr>
              <w:t>4 427</w:t>
            </w:r>
          </w:p>
        </w:tc>
        <w:tc>
          <w:tcPr>
            <w:tcW w:w="679" w:type="pct"/>
            <w:tcBorders>
              <w:top w:val="nil"/>
              <w:left w:val="nil"/>
              <w:bottom w:val="nil"/>
              <w:right w:val="nil"/>
            </w:tcBorders>
            <w:shd w:val="clear" w:color="auto" w:fill="auto"/>
            <w:noWrap/>
            <w:vAlign w:val="center"/>
            <w:hideMark/>
          </w:tcPr>
          <w:p w14:paraId="6B8A3F02" w14:textId="77777777" w:rsidR="00DE2E95" w:rsidRPr="00DE2E95" w:rsidRDefault="00DE2E95" w:rsidP="00DE2E95">
            <w:pPr>
              <w:spacing w:line="240" w:lineRule="auto"/>
              <w:jc w:val="right"/>
              <w:rPr>
                <w:sz w:val="12"/>
                <w:szCs w:val="12"/>
              </w:rPr>
            </w:pPr>
            <w:r w:rsidRPr="00DE2E95">
              <w:rPr>
                <w:sz w:val="12"/>
                <w:szCs w:val="12"/>
              </w:rPr>
              <w:t>4 427,00</w:t>
            </w:r>
          </w:p>
        </w:tc>
        <w:tc>
          <w:tcPr>
            <w:tcW w:w="606" w:type="pct"/>
            <w:tcBorders>
              <w:top w:val="nil"/>
              <w:left w:val="nil"/>
              <w:bottom w:val="nil"/>
              <w:right w:val="nil"/>
            </w:tcBorders>
            <w:shd w:val="clear" w:color="auto" w:fill="auto"/>
            <w:vAlign w:val="center"/>
            <w:hideMark/>
          </w:tcPr>
          <w:p w14:paraId="31A01136"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33D85B9D" w14:textId="77777777" w:rsidTr="00DE2E95">
        <w:trPr>
          <w:trHeight w:val="85"/>
        </w:trPr>
        <w:tc>
          <w:tcPr>
            <w:tcW w:w="2737" w:type="pct"/>
            <w:tcBorders>
              <w:top w:val="nil"/>
              <w:left w:val="nil"/>
              <w:bottom w:val="nil"/>
              <w:right w:val="nil"/>
            </w:tcBorders>
            <w:shd w:val="clear" w:color="auto" w:fill="auto"/>
            <w:vAlign w:val="center"/>
            <w:hideMark/>
          </w:tcPr>
          <w:p w14:paraId="5BCC2D70" w14:textId="77777777" w:rsidR="00DE2E95" w:rsidRPr="00DE2E95" w:rsidRDefault="00DE2E95" w:rsidP="00DE2E95">
            <w:pPr>
              <w:spacing w:line="240" w:lineRule="auto"/>
              <w:rPr>
                <w:sz w:val="12"/>
                <w:szCs w:val="12"/>
              </w:rPr>
            </w:pPr>
            <w:r w:rsidRPr="00DE2E95">
              <w:rPr>
                <w:sz w:val="12"/>
                <w:szCs w:val="12"/>
              </w:rPr>
              <w:t>Podatek od towarów i usług (VAT)</w:t>
            </w:r>
          </w:p>
        </w:tc>
        <w:tc>
          <w:tcPr>
            <w:tcW w:w="393" w:type="pct"/>
            <w:tcBorders>
              <w:top w:val="nil"/>
              <w:left w:val="nil"/>
              <w:bottom w:val="nil"/>
              <w:right w:val="nil"/>
            </w:tcBorders>
            <w:shd w:val="clear" w:color="auto" w:fill="auto"/>
            <w:noWrap/>
            <w:vAlign w:val="center"/>
            <w:hideMark/>
          </w:tcPr>
          <w:p w14:paraId="42F81201"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41D794EB" w14:textId="77777777" w:rsidR="00DE2E95" w:rsidRPr="00DE2E95" w:rsidRDefault="00DE2E95" w:rsidP="00DE2E95">
            <w:pPr>
              <w:spacing w:line="240" w:lineRule="auto"/>
              <w:jc w:val="right"/>
              <w:rPr>
                <w:sz w:val="12"/>
                <w:szCs w:val="12"/>
              </w:rPr>
            </w:pPr>
            <w:r w:rsidRPr="00DE2E95">
              <w:rPr>
                <w:sz w:val="12"/>
                <w:szCs w:val="12"/>
              </w:rPr>
              <w:t>3 747</w:t>
            </w:r>
          </w:p>
        </w:tc>
        <w:tc>
          <w:tcPr>
            <w:tcW w:w="679" w:type="pct"/>
            <w:tcBorders>
              <w:top w:val="nil"/>
              <w:left w:val="nil"/>
              <w:bottom w:val="nil"/>
              <w:right w:val="nil"/>
            </w:tcBorders>
            <w:shd w:val="clear" w:color="auto" w:fill="auto"/>
            <w:noWrap/>
            <w:vAlign w:val="center"/>
            <w:hideMark/>
          </w:tcPr>
          <w:p w14:paraId="0678CC13" w14:textId="77777777" w:rsidR="00DE2E95" w:rsidRPr="00DE2E95" w:rsidRDefault="00DE2E95" w:rsidP="00DE2E95">
            <w:pPr>
              <w:spacing w:line="240" w:lineRule="auto"/>
              <w:jc w:val="right"/>
              <w:rPr>
                <w:sz w:val="12"/>
                <w:szCs w:val="12"/>
              </w:rPr>
            </w:pPr>
            <w:r w:rsidRPr="00DE2E95">
              <w:rPr>
                <w:sz w:val="12"/>
                <w:szCs w:val="12"/>
              </w:rPr>
              <w:t>3 746,08</w:t>
            </w:r>
          </w:p>
        </w:tc>
        <w:tc>
          <w:tcPr>
            <w:tcW w:w="606" w:type="pct"/>
            <w:tcBorders>
              <w:top w:val="nil"/>
              <w:left w:val="nil"/>
              <w:bottom w:val="nil"/>
              <w:right w:val="nil"/>
            </w:tcBorders>
            <w:shd w:val="clear" w:color="auto" w:fill="auto"/>
            <w:vAlign w:val="center"/>
            <w:hideMark/>
          </w:tcPr>
          <w:p w14:paraId="63399A11"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016EE80E" w14:textId="77777777" w:rsidTr="00DE2E95">
        <w:trPr>
          <w:trHeight w:val="85"/>
        </w:trPr>
        <w:tc>
          <w:tcPr>
            <w:tcW w:w="2737" w:type="pct"/>
            <w:tcBorders>
              <w:top w:val="nil"/>
              <w:left w:val="nil"/>
              <w:bottom w:val="nil"/>
              <w:right w:val="nil"/>
            </w:tcBorders>
            <w:shd w:val="clear" w:color="auto" w:fill="auto"/>
            <w:vAlign w:val="center"/>
            <w:hideMark/>
          </w:tcPr>
          <w:p w14:paraId="0E3F5CEC" w14:textId="77777777" w:rsidR="00DE2E95" w:rsidRPr="00DE2E95" w:rsidRDefault="00DE2E95" w:rsidP="00DE2E95">
            <w:pPr>
              <w:spacing w:line="240" w:lineRule="auto"/>
              <w:jc w:val="right"/>
              <w:rPr>
                <w:sz w:val="12"/>
                <w:szCs w:val="12"/>
              </w:rPr>
            </w:pPr>
          </w:p>
        </w:tc>
        <w:tc>
          <w:tcPr>
            <w:tcW w:w="393" w:type="pct"/>
            <w:tcBorders>
              <w:top w:val="nil"/>
              <w:left w:val="nil"/>
              <w:bottom w:val="nil"/>
              <w:right w:val="nil"/>
            </w:tcBorders>
            <w:shd w:val="clear" w:color="auto" w:fill="auto"/>
            <w:noWrap/>
            <w:vAlign w:val="center"/>
            <w:hideMark/>
          </w:tcPr>
          <w:p w14:paraId="2FDC76C5"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7C51D69"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200627AD"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272CEC38"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12DBE3B7" w14:textId="77777777" w:rsidTr="00DE2E95">
        <w:trPr>
          <w:trHeight w:val="85"/>
        </w:trPr>
        <w:tc>
          <w:tcPr>
            <w:tcW w:w="2737" w:type="pct"/>
            <w:tcBorders>
              <w:top w:val="nil"/>
              <w:left w:val="nil"/>
              <w:bottom w:val="nil"/>
              <w:right w:val="nil"/>
            </w:tcBorders>
            <w:shd w:val="clear" w:color="auto" w:fill="auto"/>
            <w:vAlign w:val="center"/>
            <w:hideMark/>
          </w:tcPr>
          <w:p w14:paraId="16C90E0C" w14:textId="77777777" w:rsidR="00DE2E95" w:rsidRPr="00DE2E95" w:rsidRDefault="00DE2E95" w:rsidP="00DE2E95">
            <w:pPr>
              <w:spacing w:line="240" w:lineRule="auto"/>
              <w:rPr>
                <w:i/>
                <w:iCs/>
                <w:sz w:val="12"/>
                <w:szCs w:val="12"/>
                <w:u w:val="single"/>
              </w:rPr>
            </w:pPr>
            <w:r w:rsidRPr="00DE2E95">
              <w:rPr>
                <w:i/>
                <w:iCs/>
                <w:sz w:val="12"/>
                <w:szCs w:val="12"/>
                <w:u w:val="single"/>
              </w:rPr>
              <w:t>Dysponent 2:</w:t>
            </w:r>
            <w:r w:rsidRPr="00DE2E95">
              <w:rPr>
                <w:i/>
                <w:iCs/>
                <w:sz w:val="12"/>
                <w:szCs w:val="12"/>
              </w:rPr>
              <w:t xml:space="preserve"> Wydział Inwestycji i Wsparcia Rewitalizacji</w:t>
            </w:r>
          </w:p>
        </w:tc>
        <w:tc>
          <w:tcPr>
            <w:tcW w:w="393" w:type="pct"/>
            <w:tcBorders>
              <w:top w:val="nil"/>
              <w:left w:val="nil"/>
              <w:bottom w:val="nil"/>
              <w:right w:val="nil"/>
            </w:tcBorders>
            <w:shd w:val="clear" w:color="auto" w:fill="auto"/>
            <w:vAlign w:val="center"/>
            <w:hideMark/>
          </w:tcPr>
          <w:p w14:paraId="3A2C953D"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5B6610F3" w14:textId="77777777" w:rsidR="00DE2E95" w:rsidRPr="00DE2E95" w:rsidRDefault="00DE2E95" w:rsidP="00DE2E95">
            <w:pPr>
              <w:spacing w:line="240" w:lineRule="auto"/>
              <w:jc w:val="right"/>
              <w:rPr>
                <w:sz w:val="12"/>
                <w:szCs w:val="12"/>
              </w:rPr>
            </w:pPr>
            <w:r w:rsidRPr="00DE2E95">
              <w:rPr>
                <w:sz w:val="12"/>
                <w:szCs w:val="12"/>
              </w:rPr>
              <w:t>21 950</w:t>
            </w:r>
          </w:p>
        </w:tc>
        <w:tc>
          <w:tcPr>
            <w:tcW w:w="679" w:type="pct"/>
            <w:tcBorders>
              <w:top w:val="nil"/>
              <w:left w:val="nil"/>
              <w:bottom w:val="nil"/>
              <w:right w:val="nil"/>
            </w:tcBorders>
            <w:shd w:val="clear" w:color="auto" w:fill="auto"/>
            <w:vAlign w:val="center"/>
            <w:hideMark/>
          </w:tcPr>
          <w:p w14:paraId="75A51CE1" w14:textId="77777777" w:rsidR="00DE2E95" w:rsidRPr="00DE2E95" w:rsidRDefault="00DE2E95" w:rsidP="00DE2E95">
            <w:pPr>
              <w:spacing w:line="240" w:lineRule="auto"/>
              <w:jc w:val="right"/>
              <w:rPr>
                <w:sz w:val="12"/>
                <w:szCs w:val="12"/>
              </w:rPr>
            </w:pPr>
            <w:r w:rsidRPr="00DE2E95">
              <w:rPr>
                <w:sz w:val="12"/>
                <w:szCs w:val="12"/>
              </w:rPr>
              <w:t>21 950,00</w:t>
            </w:r>
          </w:p>
        </w:tc>
        <w:tc>
          <w:tcPr>
            <w:tcW w:w="606" w:type="pct"/>
            <w:tcBorders>
              <w:top w:val="nil"/>
              <w:left w:val="nil"/>
              <w:bottom w:val="nil"/>
              <w:right w:val="nil"/>
            </w:tcBorders>
            <w:shd w:val="clear" w:color="auto" w:fill="auto"/>
            <w:vAlign w:val="center"/>
            <w:hideMark/>
          </w:tcPr>
          <w:p w14:paraId="5A51E570"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71CD81F0" w14:textId="77777777" w:rsidTr="00DE2E95">
        <w:trPr>
          <w:trHeight w:val="85"/>
        </w:trPr>
        <w:tc>
          <w:tcPr>
            <w:tcW w:w="2737" w:type="pct"/>
            <w:tcBorders>
              <w:top w:val="nil"/>
              <w:left w:val="nil"/>
              <w:bottom w:val="nil"/>
              <w:right w:val="nil"/>
            </w:tcBorders>
            <w:shd w:val="clear" w:color="auto" w:fill="auto"/>
            <w:vAlign w:val="center"/>
            <w:hideMark/>
          </w:tcPr>
          <w:p w14:paraId="18BB97C8" w14:textId="77777777" w:rsidR="00DE2E95" w:rsidRPr="00DE2E95" w:rsidRDefault="00DE2E95" w:rsidP="00DE2E95">
            <w:pPr>
              <w:spacing w:line="240" w:lineRule="auto"/>
              <w:jc w:val="right"/>
              <w:rPr>
                <w:sz w:val="12"/>
                <w:szCs w:val="12"/>
              </w:rPr>
            </w:pPr>
          </w:p>
        </w:tc>
        <w:tc>
          <w:tcPr>
            <w:tcW w:w="393" w:type="pct"/>
            <w:tcBorders>
              <w:top w:val="nil"/>
              <w:left w:val="nil"/>
              <w:bottom w:val="nil"/>
              <w:right w:val="nil"/>
            </w:tcBorders>
            <w:shd w:val="clear" w:color="auto" w:fill="auto"/>
            <w:noWrap/>
            <w:vAlign w:val="center"/>
            <w:hideMark/>
          </w:tcPr>
          <w:p w14:paraId="6FBAA540"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66628108"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6BFD089D"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54060C6"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DF9013E" w14:textId="77777777" w:rsidTr="00DE2E95">
        <w:trPr>
          <w:trHeight w:val="85"/>
        </w:trPr>
        <w:tc>
          <w:tcPr>
            <w:tcW w:w="2737" w:type="pct"/>
            <w:tcBorders>
              <w:top w:val="nil"/>
              <w:left w:val="nil"/>
              <w:bottom w:val="nil"/>
              <w:right w:val="nil"/>
            </w:tcBorders>
            <w:shd w:val="clear" w:color="auto" w:fill="auto"/>
            <w:vAlign w:val="center"/>
            <w:hideMark/>
          </w:tcPr>
          <w:p w14:paraId="73FED79C" w14:textId="77777777" w:rsidR="00DE2E95" w:rsidRPr="00DE2E95" w:rsidRDefault="00DE2E95" w:rsidP="00DE2E95">
            <w:pPr>
              <w:spacing w:line="240" w:lineRule="auto"/>
              <w:rPr>
                <w:sz w:val="12"/>
                <w:szCs w:val="12"/>
              </w:rPr>
            </w:pPr>
            <w:r w:rsidRPr="00DE2E95">
              <w:rPr>
                <w:sz w:val="12"/>
                <w:szCs w:val="12"/>
              </w:rPr>
              <w:t>Opracowanie koncepcji architektonicznej budowy hali sportowej oraz wizualizacji architektonicznej budowy Centrum Sportowego.</w:t>
            </w:r>
          </w:p>
        </w:tc>
        <w:tc>
          <w:tcPr>
            <w:tcW w:w="393" w:type="pct"/>
            <w:tcBorders>
              <w:top w:val="nil"/>
              <w:left w:val="nil"/>
              <w:bottom w:val="nil"/>
              <w:right w:val="nil"/>
            </w:tcBorders>
            <w:shd w:val="clear" w:color="auto" w:fill="auto"/>
            <w:noWrap/>
            <w:vAlign w:val="center"/>
            <w:hideMark/>
          </w:tcPr>
          <w:p w14:paraId="12A26C98"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7C2CAC80"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58E2ADEC"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B3727A8"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66EDF2C7" w14:textId="77777777" w:rsidTr="00DE2E95">
        <w:trPr>
          <w:trHeight w:val="85"/>
        </w:trPr>
        <w:tc>
          <w:tcPr>
            <w:tcW w:w="2737" w:type="pct"/>
            <w:tcBorders>
              <w:top w:val="nil"/>
              <w:left w:val="nil"/>
              <w:bottom w:val="nil"/>
              <w:right w:val="nil"/>
            </w:tcBorders>
            <w:shd w:val="clear" w:color="auto" w:fill="auto"/>
            <w:vAlign w:val="center"/>
            <w:hideMark/>
          </w:tcPr>
          <w:p w14:paraId="34B17D9E"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82CE4ED"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D57195D"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6174C047"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701462C"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0F0A3AEF" w14:textId="77777777" w:rsidTr="00DE2E95">
        <w:trPr>
          <w:trHeight w:val="85"/>
        </w:trPr>
        <w:tc>
          <w:tcPr>
            <w:tcW w:w="2737" w:type="pct"/>
            <w:tcBorders>
              <w:top w:val="nil"/>
              <w:left w:val="nil"/>
              <w:bottom w:val="nil"/>
              <w:right w:val="nil"/>
            </w:tcBorders>
            <w:shd w:val="clear" w:color="auto" w:fill="auto"/>
            <w:vAlign w:val="center"/>
            <w:hideMark/>
          </w:tcPr>
          <w:p w14:paraId="5187B29B" w14:textId="77777777" w:rsidR="00DE2E95" w:rsidRPr="00DE2E95" w:rsidRDefault="00DE2E95" w:rsidP="00DE2E95">
            <w:pPr>
              <w:spacing w:line="240" w:lineRule="auto"/>
              <w:rPr>
                <w:i/>
                <w:iCs/>
                <w:sz w:val="12"/>
                <w:szCs w:val="12"/>
                <w:u w:val="single"/>
              </w:rPr>
            </w:pPr>
            <w:r w:rsidRPr="00DE2E95">
              <w:rPr>
                <w:i/>
                <w:iCs/>
                <w:sz w:val="12"/>
                <w:szCs w:val="12"/>
                <w:u w:val="single"/>
              </w:rPr>
              <w:t>Podstawa prawna:</w:t>
            </w:r>
          </w:p>
        </w:tc>
        <w:tc>
          <w:tcPr>
            <w:tcW w:w="393" w:type="pct"/>
            <w:tcBorders>
              <w:top w:val="nil"/>
              <w:left w:val="nil"/>
              <w:bottom w:val="nil"/>
              <w:right w:val="nil"/>
            </w:tcBorders>
            <w:shd w:val="clear" w:color="auto" w:fill="auto"/>
            <w:noWrap/>
            <w:vAlign w:val="center"/>
            <w:hideMark/>
          </w:tcPr>
          <w:p w14:paraId="5DDBB6E1"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5103B605"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166AC751"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96D3EAD"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75DA0D4" w14:textId="77777777" w:rsidTr="00DE2E95">
        <w:trPr>
          <w:trHeight w:val="85"/>
        </w:trPr>
        <w:tc>
          <w:tcPr>
            <w:tcW w:w="2737" w:type="pct"/>
            <w:tcBorders>
              <w:top w:val="nil"/>
              <w:left w:val="nil"/>
              <w:bottom w:val="nil"/>
              <w:right w:val="nil"/>
            </w:tcBorders>
            <w:shd w:val="clear" w:color="auto" w:fill="auto"/>
            <w:vAlign w:val="center"/>
            <w:hideMark/>
          </w:tcPr>
          <w:p w14:paraId="16838C43" w14:textId="77777777" w:rsidR="00DE2E95" w:rsidRPr="00DE2E95" w:rsidRDefault="00DE2E95" w:rsidP="00DE2E95">
            <w:pPr>
              <w:spacing w:line="240" w:lineRule="auto"/>
              <w:rPr>
                <w:i/>
                <w:iCs/>
                <w:sz w:val="12"/>
                <w:szCs w:val="12"/>
              </w:rPr>
            </w:pPr>
            <w:r w:rsidRPr="00DE2E95">
              <w:rPr>
                <w:i/>
                <w:iCs/>
                <w:sz w:val="12"/>
                <w:szCs w:val="12"/>
              </w:rPr>
              <w:t>1. Ustawa z dnia 14 grudnia 2016 r. Prawo oświatowe</w:t>
            </w:r>
          </w:p>
        </w:tc>
        <w:tc>
          <w:tcPr>
            <w:tcW w:w="393" w:type="pct"/>
            <w:tcBorders>
              <w:top w:val="nil"/>
              <w:left w:val="nil"/>
              <w:bottom w:val="nil"/>
              <w:right w:val="nil"/>
            </w:tcBorders>
            <w:shd w:val="clear" w:color="auto" w:fill="auto"/>
            <w:vAlign w:val="center"/>
            <w:hideMark/>
          </w:tcPr>
          <w:p w14:paraId="4FA8AAF9"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14B3FAFC" w14:textId="77777777" w:rsidR="00DE2E95" w:rsidRPr="00DE2E95" w:rsidRDefault="00DE2E95" w:rsidP="00DE2E95">
            <w:pPr>
              <w:spacing w:line="240" w:lineRule="auto"/>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57B057EF"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32A431E"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D1BACBA" w14:textId="77777777" w:rsidTr="00DE2E95">
        <w:trPr>
          <w:trHeight w:val="85"/>
        </w:trPr>
        <w:tc>
          <w:tcPr>
            <w:tcW w:w="2737" w:type="pct"/>
            <w:tcBorders>
              <w:top w:val="nil"/>
              <w:left w:val="nil"/>
              <w:bottom w:val="nil"/>
              <w:right w:val="nil"/>
            </w:tcBorders>
            <w:shd w:val="clear" w:color="auto" w:fill="auto"/>
            <w:vAlign w:val="center"/>
            <w:hideMark/>
          </w:tcPr>
          <w:p w14:paraId="4DEFB111" w14:textId="77777777" w:rsidR="00DE2E95" w:rsidRPr="00DE2E95" w:rsidRDefault="00DE2E95" w:rsidP="00DE2E95">
            <w:pPr>
              <w:spacing w:line="240" w:lineRule="auto"/>
              <w:rPr>
                <w:i/>
                <w:iCs/>
                <w:sz w:val="12"/>
                <w:szCs w:val="12"/>
              </w:rPr>
            </w:pPr>
            <w:r w:rsidRPr="00DE2E95">
              <w:rPr>
                <w:i/>
                <w:iCs/>
                <w:sz w:val="12"/>
                <w:szCs w:val="12"/>
              </w:rPr>
              <w:t>2. Ustawa z dnia 26 stycznia 1982 r. Karta Nauczyciela</w:t>
            </w:r>
          </w:p>
        </w:tc>
        <w:tc>
          <w:tcPr>
            <w:tcW w:w="393" w:type="pct"/>
            <w:tcBorders>
              <w:top w:val="nil"/>
              <w:left w:val="nil"/>
              <w:bottom w:val="nil"/>
              <w:right w:val="nil"/>
            </w:tcBorders>
            <w:shd w:val="clear" w:color="auto" w:fill="auto"/>
            <w:vAlign w:val="center"/>
            <w:hideMark/>
          </w:tcPr>
          <w:p w14:paraId="7F68C106"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70C1F9F0"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5C9E68A4"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421508B"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CD01A59" w14:textId="77777777" w:rsidTr="00DE2E95">
        <w:trPr>
          <w:trHeight w:val="85"/>
        </w:trPr>
        <w:tc>
          <w:tcPr>
            <w:tcW w:w="2737" w:type="pct"/>
            <w:tcBorders>
              <w:top w:val="nil"/>
              <w:left w:val="nil"/>
              <w:bottom w:val="nil"/>
              <w:right w:val="nil"/>
            </w:tcBorders>
            <w:shd w:val="clear" w:color="auto" w:fill="auto"/>
            <w:vAlign w:val="center"/>
            <w:hideMark/>
          </w:tcPr>
          <w:p w14:paraId="39BE394E" w14:textId="77777777" w:rsidR="00DE2E95" w:rsidRPr="00DE2E95" w:rsidRDefault="00DE2E95" w:rsidP="00DE2E95">
            <w:pPr>
              <w:spacing w:line="240" w:lineRule="auto"/>
              <w:rPr>
                <w:i/>
                <w:iCs/>
                <w:sz w:val="12"/>
                <w:szCs w:val="12"/>
              </w:rPr>
            </w:pPr>
            <w:r w:rsidRPr="00DE2E95">
              <w:rPr>
                <w:i/>
                <w:iCs/>
                <w:sz w:val="12"/>
                <w:szCs w:val="12"/>
              </w:rPr>
              <w:t>3. Ustawa z dnia 27 października 2017 r. o finansowaniu zadań oświatowych</w:t>
            </w:r>
          </w:p>
        </w:tc>
        <w:tc>
          <w:tcPr>
            <w:tcW w:w="393" w:type="pct"/>
            <w:tcBorders>
              <w:top w:val="nil"/>
              <w:left w:val="nil"/>
              <w:bottom w:val="nil"/>
              <w:right w:val="nil"/>
            </w:tcBorders>
            <w:shd w:val="clear" w:color="auto" w:fill="auto"/>
            <w:noWrap/>
            <w:vAlign w:val="center"/>
            <w:hideMark/>
          </w:tcPr>
          <w:p w14:paraId="51A94817"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663F83A1"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2DA99932"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E66E79B"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68A20AC3" w14:textId="77777777" w:rsidTr="00DE2E95">
        <w:trPr>
          <w:trHeight w:val="85"/>
        </w:trPr>
        <w:tc>
          <w:tcPr>
            <w:tcW w:w="2737" w:type="pct"/>
            <w:tcBorders>
              <w:top w:val="nil"/>
              <w:left w:val="nil"/>
              <w:bottom w:val="nil"/>
              <w:right w:val="nil"/>
            </w:tcBorders>
            <w:shd w:val="clear" w:color="auto" w:fill="auto"/>
            <w:vAlign w:val="center"/>
            <w:hideMark/>
          </w:tcPr>
          <w:p w14:paraId="468F9788" w14:textId="77777777" w:rsidR="00DE2E95" w:rsidRPr="00DE2E95" w:rsidRDefault="00DE2E95" w:rsidP="00DE2E95">
            <w:pPr>
              <w:spacing w:line="240" w:lineRule="auto"/>
              <w:rPr>
                <w:i/>
                <w:iCs/>
                <w:sz w:val="12"/>
                <w:szCs w:val="12"/>
              </w:rPr>
            </w:pPr>
            <w:r w:rsidRPr="00DE2E95">
              <w:rPr>
                <w:i/>
                <w:iCs/>
                <w:sz w:val="12"/>
                <w:szCs w:val="12"/>
              </w:rPr>
              <w:t>4. Ustawa z dnia 12 marca 2022 r. o pomocy obywatelom Ukrainy w związku z konfliktem zbrojnym na terytorium tego państwa</w:t>
            </w:r>
          </w:p>
        </w:tc>
        <w:tc>
          <w:tcPr>
            <w:tcW w:w="393" w:type="pct"/>
            <w:tcBorders>
              <w:top w:val="nil"/>
              <w:left w:val="nil"/>
              <w:bottom w:val="nil"/>
              <w:right w:val="nil"/>
            </w:tcBorders>
            <w:shd w:val="clear" w:color="auto" w:fill="auto"/>
            <w:vAlign w:val="center"/>
            <w:hideMark/>
          </w:tcPr>
          <w:p w14:paraId="0DB51606"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771AA0F2"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539D49AA"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541FF25F"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D3AF08C" w14:textId="77777777" w:rsidTr="00DE2E95">
        <w:trPr>
          <w:trHeight w:val="85"/>
        </w:trPr>
        <w:tc>
          <w:tcPr>
            <w:tcW w:w="2737" w:type="pct"/>
            <w:tcBorders>
              <w:top w:val="nil"/>
              <w:left w:val="nil"/>
              <w:bottom w:val="nil"/>
              <w:right w:val="nil"/>
            </w:tcBorders>
            <w:shd w:val="clear" w:color="auto" w:fill="auto"/>
            <w:vAlign w:val="center"/>
            <w:hideMark/>
          </w:tcPr>
          <w:p w14:paraId="2B83DC64"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CAAC456"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E3B198B"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7C4FBE89"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A4D9432"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1ADB3AC3" w14:textId="77777777" w:rsidTr="00DE2E95">
        <w:trPr>
          <w:trHeight w:val="85"/>
        </w:trPr>
        <w:tc>
          <w:tcPr>
            <w:tcW w:w="2737" w:type="pct"/>
            <w:tcBorders>
              <w:top w:val="nil"/>
              <w:left w:val="nil"/>
              <w:bottom w:val="nil"/>
              <w:right w:val="nil"/>
            </w:tcBorders>
            <w:shd w:val="clear" w:color="auto" w:fill="auto"/>
            <w:vAlign w:val="center"/>
            <w:hideMark/>
          </w:tcPr>
          <w:p w14:paraId="492AEF0B" w14:textId="77777777" w:rsidR="00DE2E95" w:rsidRPr="00DE2E95" w:rsidRDefault="00DE2E95" w:rsidP="00DE2E95">
            <w:pPr>
              <w:spacing w:line="240" w:lineRule="auto"/>
              <w:rPr>
                <w:b/>
                <w:bCs/>
                <w:sz w:val="12"/>
                <w:szCs w:val="12"/>
              </w:rPr>
            </w:pPr>
            <w:r w:rsidRPr="00DE2E95">
              <w:rPr>
                <w:b/>
                <w:bCs/>
                <w:sz w:val="12"/>
                <w:szCs w:val="12"/>
              </w:rPr>
              <w:t>Dotacje dla niepublicznych techników</w:t>
            </w:r>
          </w:p>
        </w:tc>
        <w:tc>
          <w:tcPr>
            <w:tcW w:w="393" w:type="pct"/>
            <w:tcBorders>
              <w:top w:val="nil"/>
              <w:left w:val="nil"/>
              <w:bottom w:val="nil"/>
              <w:right w:val="nil"/>
            </w:tcBorders>
            <w:shd w:val="clear" w:color="auto" w:fill="auto"/>
            <w:vAlign w:val="center"/>
            <w:hideMark/>
          </w:tcPr>
          <w:p w14:paraId="0F215E14" w14:textId="77777777" w:rsidR="00DE2E95" w:rsidRPr="00DE2E95" w:rsidRDefault="00DE2E95" w:rsidP="00DE2E95">
            <w:pPr>
              <w:spacing w:line="240" w:lineRule="auto"/>
              <w:rPr>
                <w:b/>
                <w:bCs/>
                <w:sz w:val="12"/>
                <w:szCs w:val="12"/>
              </w:rPr>
            </w:pPr>
          </w:p>
        </w:tc>
        <w:tc>
          <w:tcPr>
            <w:tcW w:w="584" w:type="pct"/>
            <w:tcBorders>
              <w:top w:val="nil"/>
              <w:left w:val="nil"/>
              <w:bottom w:val="nil"/>
              <w:right w:val="nil"/>
            </w:tcBorders>
            <w:shd w:val="clear" w:color="auto" w:fill="auto"/>
            <w:vAlign w:val="center"/>
            <w:hideMark/>
          </w:tcPr>
          <w:p w14:paraId="0E22DA05" w14:textId="77777777" w:rsidR="00DE2E95" w:rsidRPr="00DE2E95" w:rsidRDefault="00DE2E95" w:rsidP="00DE2E95">
            <w:pPr>
              <w:spacing w:line="240" w:lineRule="auto"/>
              <w:jc w:val="right"/>
              <w:rPr>
                <w:b/>
                <w:bCs/>
                <w:sz w:val="12"/>
                <w:szCs w:val="12"/>
              </w:rPr>
            </w:pPr>
            <w:r w:rsidRPr="00DE2E95">
              <w:rPr>
                <w:b/>
                <w:bCs/>
                <w:sz w:val="12"/>
                <w:szCs w:val="12"/>
              </w:rPr>
              <w:t>1 317 417</w:t>
            </w:r>
          </w:p>
        </w:tc>
        <w:tc>
          <w:tcPr>
            <w:tcW w:w="679" w:type="pct"/>
            <w:tcBorders>
              <w:top w:val="nil"/>
              <w:left w:val="nil"/>
              <w:bottom w:val="nil"/>
              <w:right w:val="nil"/>
            </w:tcBorders>
            <w:shd w:val="clear" w:color="auto" w:fill="auto"/>
            <w:vAlign w:val="center"/>
            <w:hideMark/>
          </w:tcPr>
          <w:p w14:paraId="6A12A07F" w14:textId="77777777" w:rsidR="00DE2E95" w:rsidRPr="00DE2E95" w:rsidRDefault="00DE2E95" w:rsidP="00DE2E95">
            <w:pPr>
              <w:spacing w:line="240" w:lineRule="auto"/>
              <w:jc w:val="right"/>
              <w:rPr>
                <w:b/>
                <w:bCs/>
                <w:sz w:val="12"/>
                <w:szCs w:val="12"/>
              </w:rPr>
            </w:pPr>
            <w:r w:rsidRPr="00DE2E95">
              <w:rPr>
                <w:b/>
                <w:bCs/>
                <w:sz w:val="12"/>
                <w:szCs w:val="12"/>
              </w:rPr>
              <w:t>1 310 007,81</w:t>
            </w:r>
          </w:p>
        </w:tc>
        <w:tc>
          <w:tcPr>
            <w:tcW w:w="606" w:type="pct"/>
            <w:tcBorders>
              <w:top w:val="nil"/>
              <w:left w:val="nil"/>
              <w:bottom w:val="nil"/>
              <w:right w:val="nil"/>
            </w:tcBorders>
            <w:shd w:val="clear" w:color="auto" w:fill="auto"/>
            <w:vAlign w:val="center"/>
            <w:hideMark/>
          </w:tcPr>
          <w:p w14:paraId="67A40831" w14:textId="77777777" w:rsidR="00DE2E95" w:rsidRPr="00DE2E95" w:rsidRDefault="00DE2E95" w:rsidP="00DE2E95">
            <w:pPr>
              <w:spacing w:line="240" w:lineRule="auto"/>
              <w:jc w:val="right"/>
              <w:rPr>
                <w:b/>
                <w:bCs/>
                <w:sz w:val="12"/>
                <w:szCs w:val="12"/>
              </w:rPr>
            </w:pPr>
            <w:r w:rsidRPr="00DE2E95">
              <w:rPr>
                <w:b/>
                <w:bCs/>
                <w:sz w:val="12"/>
                <w:szCs w:val="12"/>
              </w:rPr>
              <w:t>99,4%</w:t>
            </w:r>
          </w:p>
        </w:tc>
      </w:tr>
      <w:tr w:rsidR="00DE2E95" w:rsidRPr="00DE2E95" w14:paraId="54158D88" w14:textId="77777777" w:rsidTr="00DE2E95">
        <w:trPr>
          <w:trHeight w:val="85"/>
        </w:trPr>
        <w:tc>
          <w:tcPr>
            <w:tcW w:w="2737" w:type="pct"/>
            <w:tcBorders>
              <w:top w:val="nil"/>
              <w:left w:val="nil"/>
              <w:bottom w:val="nil"/>
              <w:right w:val="nil"/>
            </w:tcBorders>
            <w:shd w:val="clear" w:color="auto" w:fill="auto"/>
            <w:vAlign w:val="center"/>
            <w:hideMark/>
          </w:tcPr>
          <w:p w14:paraId="676A0116" w14:textId="77777777" w:rsidR="00DE2E95" w:rsidRPr="00DE2E95" w:rsidRDefault="00DE2E95" w:rsidP="00DE2E95">
            <w:pPr>
              <w:spacing w:line="240" w:lineRule="auto"/>
              <w:jc w:val="right"/>
              <w:rPr>
                <w:b/>
                <w:bCs/>
                <w:sz w:val="12"/>
                <w:szCs w:val="12"/>
              </w:rPr>
            </w:pPr>
          </w:p>
        </w:tc>
        <w:tc>
          <w:tcPr>
            <w:tcW w:w="393" w:type="pct"/>
            <w:tcBorders>
              <w:top w:val="nil"/>
              <w:left w:val="nil"/>
              <w:bottom w:val="nil"/>
              <w:right w:val="nil"/>
            </w:tcBorders>
            <w:shd w:val="clear" w:color="auto" w:fill="auto"/>
            <w:vAlign w:val="center"/>
            <w:hideMark/>
          </w:tcPr>
          <w:p w14:paraId="68B8964F"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0C6B556E"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0CB912B0"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30EA67B"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361F88F3" w14:textId="77777777" w:rsidTr="00DE2E95">
        <w:trPr>
          <w:trHeight w:val="85"/>
        </w:trPr>
        <w:tc>
          <w:tcPr>
            <w:tcW w:w="2737" w:type="pct"/>
            <w:tcBorders>
              <w:top w:val="nil"/>
              <w:left w:val="nil"/>
              <w:bottom w:val="nil"/>
              <w:right w:val="nil"/>
            </w:tcBorders>
            <w:shd w:val="clear" w:color="auto" w:fill="auto"/>
            <w:vAlign w:val="center"/>
            <w:hideMark/>
          </w:tcPr>
          <w:p w14:paraId="59E373DF" w14:textId="77777777" w:rsidR="00DE2E95" w:rsidRPr="00DE2E95" w:rsidRDefault="00DE2E95" w:rsidP="00DE2E95">
            <w:pPr>
              <w:spacing w:line="240" w:lineRule="auto"/>
              <w:rPr>
                <w:i/>
                <w:iCs/>
                <w:sz w:val="12"/>
                <w:szCs w:val="12"/>
                <w:u w:val="single"/>
              </w:rPr>
            </w:pPr>
            <w:r w:rsidRPr="00DE2E95">
              <w:rPr>
                <w:i/>
                <w:iCs/>
                <w:sz w:val="12"/>
                <w:szCs w:val="12"/>
                <w:u w:val="single"/>
              </w:rPr>
              <w:t>Cel:</w:t>
            </w:r>
            <w:r w:rsidRPr="00DE2E95">
              <w:rPr>
                <w:i/>
                <w:iCs/>
                <w:sz w:val="12"/>
                <w:szCs w:val="12"/>
              </w:rPr>
              <w:t xml:space="preserve"> realizacja nauczania w profilach kształcenia ogólnozawodowego w technikach</w:t>
            </w:r>
          </w:p>
        </w:tc>
        <w:tc>
          <w:tcPr>
            <w:tcW w:w="393" w:type="pct"/>
            <w:tcBorders>
              <w:top w:val="nil"/>
              <w:left w:val="nil"/>
              <w:bottom w:val="nil"/>
              <w:right w:val="nil"/>
            </w:tcBorders>
            <w:shd w:val="clear" w:color="auto" w:fill="auto"/>
            <w:vAlign w:val="center"/>
            <w:hideMark/>
          </w:tcPr>
          <w:p w14:paraId="05E10736"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24DE43E3"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7DDF27D0"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5075A49"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0A59EA7F" w14:textId="77777777" w:rsidTr="00DE2E95">
        <w:trPr>
          <w:trHeight w:val="85"/>
        </w:trPr>
        <w:tc>
          <w:tcPr>
            <w:tcW w:w="2737" w:type="pct"/>
            <w:tcBorders>
              <w:top w:val="nil"/>
              <w:left w:val="nil"/>
              <w:bottom w:val="nil"/>
              <w:right w:val="nil"/>
            </w:tcBorders>
            <w:shd w:val="clear" w:color="auto" w:fill="auto"/>
            <w:vAlign w:val="center"/>
            <w:hideMark/>
          </w:tcPr>
          <w:p w14:paraId="72D59170"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6397A9D"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66219580"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31713FBE"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0A7399B"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DD691B1" w14:textId="77777777" w:rsidTr="00DE2E95">
        <w:trPr>
          <w:trHeight w:val="85"/>
        </w:trPr>
        <w:tc>
          <w:tcPr>
            <w:tcW w:w="2737" w:type="pct"/>
            <w:tcBorders>
              <w:top w:val="nil"/>
              <w:left w:val="nil"/>
              <w:bottom w:val="nil"/>
              <w:right w:val="nil"/>
            </w:tcBorders>
            <w:shd w:val="clear" w:color="auto" w:fill="auto"/>
            <w:vAlign w:val="center"/>
            <w:hideMark/>
          </w:tcPr>
          <w:p w14:paraId="3685AEED" w14:textId="77777777" w:rsidR="00DE2E95" w:rsidRPr="00DE2E95" w:rsidRDefault="00DE2E95" w:rsidP="00DE2E95">
            <w:pPr>
              <w:spacing w:line="240" w:lineRule="auto"/>
              <w:rPr>
                <w:i/>
                <w:iCs/>
                <w:sz w:val="12"/>
                <w:szCs w:val="12"/>
                <w:u w:val="single"/>
              </w:rPr>
            </w:pPr>
            <w:r w:rsidRPr="00DE2E95">
              <w:rPr>
                <w:i/>
                <w:iCs/>
                <w:sz w:val="12"/>
                <w:szCs w:val="12"/>
                <w:u w:val="single"/>
              </w:rPr>
              <w:t>Dysponent:</w:t>
            </w:r>
            <w:r w:rsidRPr="00DE2E95">
              <w:rPr>
                <w:i/>
                <w:iCs/>
                <w:sz w:val="12"/>
                <w:szCs w:val="12"/>
              </w:rPr>
              <w:t xml:space="preserve"> Wydział Oświaty i Wychowania</w:t>
            </w:r>
          </w:p>
        </w:tc>
        <w:tc>
          <w:tcPr>
            <w:tcW w:w="393" w:type="pct"/>
            <w:tcBorders>
              <w:top w:val="nil"/>
              <w:left w:val="nil"/>
              <w:bottom w:val="nil"/>
              <w:right w:val="nil"/>
            </w:tcBorders>
            <w:shd w:val="clear" w:color="auto" w:fill="auto"/>
            <w:vAlign w:val="center"/>
            <w:hideMark/>
          </w:tcPr>
          <w:p w14:paraId="41949B0E"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7D0D4392"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00E62FEE"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9C9628E"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A36196C" w14:textId="77777777" w:rsidTr="00DE2E95">
        <w:trPr>
          <w:trHeight w:val="85"/>
        </w:trPr>
        <w:tc>
          <w:tcPr>
            <w:tcW w:w="2737" w:type="pct"/>
            <w:tcBorders>
              <w:top w:val="nil"/>
              <w:left w:val="nil"/>
              <w:bottom w:val="nil"/>
              <w:right w:val="nil"/>
            </w:tcBorders>
            <w:shd w:val="clear" w:color="auto" w:fill="auto"/>
            <w:vAlign w:val="center"/>
            <w:hideMark/>
          </w:tcPr>
          <w:p w14:paraId="0BA009CF"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5A5058C"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6D279F0"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039CE13B"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4793D6C"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0125190" w14:textId="77777777" w:rsidTr="00DE2E95">
        <w:trPr>
          <w:trHeight w:val="85"/>
        </w:trPr>
        <w:tc>
          <w:tcPr>
            <w:tcW w:w="2737" w:type="pct"/>
            <w:tcBorders>
              <w:top w:val="nil"/>
              <w:left w:val="nil"/>
              <w:bottom w:val="nil"/>
              <w:right w:val="nil"/>
            </w:tcBorders>
            <w:shd w:val="clear" w:color="auto" w:fill="auto"/>
            <w:vAlign w:val="center"/>
            <w:hideMark/>
          </w:tcPr>
          <w:p w14:paraId="787A1F1F" w14:textId="77777777" w:rsidR="00DE2E95" w:rsidRPr="00DE2E95" w:rsidRDefault="00DE2E95" w:rsidP="00DE2E95">
            <w:pPr>
              <w:spacing w:line="240" w:lineRule="auto"/>
              <w:rPr>
                <w:i/>
                <w:iCs/>
                <w:sz w:val="12"/>
                <w:szCs w:val="12"/>
                <w:u w:val="single"/>
              </w:rPr>
            </w:pPr>
            <w:r w:rsidRPr="00DE2E95">
              <w:rPr>
                <w:i/>
                <w:iCs/>
                <w:sz w:val="12"/>
                <w:szCs w:val="12"/>
                <w:u w:val="single"/>
              </w:rPr>
              <w:t>Kalkulacja:</w:t>
            </w:r>
          </w:p>
        </w:tc>
        <w:tc>
          <w:tcPr>
            <w:tcW w:w="393" w:type="pct"/>
            <w:tcBorders>
              <w:top w:val="nil"/>
              <w:left w:val="nil"/>
              <w:bottom w:val="nil"/>
              <w:right w:val="nil"/>
            </w:tcBorders>
            <w:shd w:val="clear" w:color="auto" w:fill="auto"/>
            <w:vAlign w:val="center"/>
            <w:hideMark/>
          </w:tcPr>
          <w:p w14:paraId="0008CEC5"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6CF0FB42"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73E40CCF"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ECC562A"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528618B" w14:textId="77777777" w:rsidTr="00DE2E95">
        <w:trPr>
          <w:trHeight w:val="85"/>
        </w:trPr>
        <w:tc>
          <w:tcPr>
            <w:tcW w:w="2737" w:type="pct"/>
            <w:tcBorders>
              <w:top w:val="nil"/>
              <w:left w:val="nil"/>
              <w:bottom w:val="nil"/>
              <w:right w:val="nil"/>
            </w:tcBorders>
            <w:shd w:val="clear" w:color="auto" w:fill="auto"/>
            <w:vAlign w:val="center"/>
            <w:hideMark/>
          </w:tcPr>
          <w:p w14:paraId="69CFE604" w14:textId="77777777" w:rsidR="00DE2E95" w:rsidRPr="00DE2E95" w:rsidRDefault="00DE2E95" w:rsidP="00DE2E95">
            <w:pPr>
              <w:spacing w:line="240" w:lineRule="auto"/>
              <w:rPr>
                <w:sz w:val="12"/>
                <w:szCs w:val="12"/>
              </w:rPr>
            </w:pPr>
            <w:r w:rsidRPr="00DE2E95">
              <w:rPr>
                <w:sz w:val="12"/>
                <w:szCs w:val="12"/>
              </w:rPr>
              <w:t>- liczba placówek</w:t>
            </w:r>
          </w:p>
        </w:tc>
        <w:tc>
          <w:tcPr>
            <w:tcW w:w="393" w:type="pct"/>
            <w:tcBorders>
              <w:top w:val="nil"/>
              <w:left w:val="nil"/>
              <w:bottom w:val="nil"/>
              <w:right w:val="nil"/>
            </w:tcBorders>
            <w:shd w:val="clear" w:color="auto" w:fill="auto"/>
            <w:vAlign w:val="center"/>
            <w:hideMark/>
          </w:tcPr>
          <w:p w14:paraId="67B80616" w14:textId="77777777" w:rsidR="00DE2E95" w:rsidRPr="00DE2E95" w:rsidRDefault="00DE2E95" w:rsidP="00DE2E95">
            <w:pPr>
              <w:spacing w:line="240" w:lineRule="auto"/>
              <w:jc w:val="right"/>
              <w:rPr>
                <w:sz w:val="12"/>
                <w:szCs w:val="12"/>
              </w:rPr>
            </w:pPr>
            <w:r w:rsidRPr="00DE2E95">
              <w:rPr>
                <w:sz w:val="12"/>
                <w:szCs w:val="12"/>
              </w:rPr>
              <w:t>1</w:t>
            </w:r>
          </w:p>
        </w:tc>
        <w:tc>
          <w:tcPr>
            <w:tcW w:w="584" w:type="pct"/>
            <w:tcBorders>
              <w:top w:val="nil"/>
              <w:left w:val="nil"/>
              <w:bottom w:val="nil"/>
              <w:right w:val="nil"/>
            </w:tcBorders>
            <w:shd w:val="clear" w:color="auto" w:fill="auto"/>
            <w:noWrap/>
            <w:vAlign w:val="center"/>
            <w:hideMark/>
          </w:tcPr>
          <w:p w14:paraId="19CE63A5" w14:textId="77777777" w:rsidR="00DE2E95" w:rsidRPr="00DE2E95" w:rsidRDefault="00DE2E95" w:rsidP="00DE2E95">
            <w:pPr>
              <w:spacing w:line="240" w:lineRule="auto"/>
              <w:jc w:val="right"/>
              <w:rPr>
                <w:sz w:val="12"/>
                <w:szCs w:val="12"/>
              </w:rPr>
            </w:pPr>
          </w:p>
        </w:tc>
        <w:tc>
          <w:tcPr>
            <w:tcW w:w="679" w:type="pct"/>
            <w:tcBorders>
              <w:top w:val="nil"/>
              <w:left w:val="nil"/>
              <w:bottom w:val="nil"/>
              <w:right w:val="nil"/>
            </w:tcBorders>
            <w:shd w:val="clear" w:color="auto" w:fill="auto"/>
            <w:noWrap/>
            <w:vAlign w:val="center"/>
            <w:hideMark/>
          </w:tcPr>
          <w:p w14:paraId="1DD168C4"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5ACE70C"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226BC4A" w14:textId="77777777" w:rsidTr="00DE2E95">
        <w:trPr>
          <w:trHeight w:val="85"/>
        </w:trPr>
        <w:tc>
          <w:tcPr>
            <w:tcW w:w="2737" w:type="pct"/>
            <w:tcBorders>
              <w:top w:val="nil"/>
              <w:left w:val="nil"/>
              <w:bottom w:val="nil"/>
              <w:right w:val="nil"/>
            </w:tcBorders>
            <w:shd w:val="clear" w:color="auto" w:fill="auto"/>
            <w:vAlign w:val="center"/>
            <w:hideMark/>
          </w:tcPr>
          <w:p w14:paraId="0932F574" w14:textId="77777777" w:rsidR="00DE2E95" w:rsidRPr="00DE2E95" w:rsidRDefault="00DE2E95" w:rsidP="00DE2E95">
            <w:pPr>
              <w:spacing w:line="240" w:lineRule="auto"/>
              <w:rPr>
                <w:sz w:val="12"/>
                <w:szCs w:val="12"/>
              </w:rPr>
            </w:pPr>
            <w:r w:rsidRPr="00DE2E95">
              <w:rPr>
                <w:sz w:val="12"/>
                <w:szCs w:val="12"/>
              </w:rPr>
              <w:t>- liczba uczniów</w:t>
            </w:r>
          </w:p>
        </w:tc>
        <w:tc>
          <w:tcPr>
            <w:tcW w:w="393" w:type="pct"/>
            <w:tcBorders>
              <w:top w:val="nil"/>
              <w:left w:val="nil"/>
              <w:bottom w:val="nil"/>
              <w:right w:val="nil"/>
            </w:tcBorders>
            <w:shd w:val="clear" w:color="auto" w:fill="auto"/>
            <w:vAlign w:val="center"/>
            <w:hideMark/>
          </w:tcPr>
          <w:p w14:paraId="02FF2276" w14:textId="77777777" w:rsidR="00DE2E95" w:rsidRPr="00DE2E95" w:rsidRDefault="00DE2E95" w:rsidP="00DE2E95">
            <w:pPr>
              <w:spacing w:line="240" w:lineRule="auto"/>
              <w:jc w:val="right"/>
              <w:rPr>
                <w:sz w:val="12"/>
                <w:szCs w:val="12"/>
              </w:rPr>
            </w:pPr>
            <w:r w:rsidRPr="00DE2E95">
              <w:rPr>
                <w:sz w:val="12"/>
                <w:szCs w:val="12"/>
              </w:rPr>
              <w:t>109</w:t>
            </w:r>
          </w:p>
        </w:tc>
        <w:tc>
          <w:tcPr>
            <w:tcW w:w="584" w:type="pct"/>
            <w:tcBorders>
              <w:top w:val="nil"/>
              <w:left w:val="nil"/>
              <w:bottom w:val="nil"/>
              <w:right w:val="nil"/>
            </w:tcBorders>
            <w:shd w:val="clear" w:color="auto" w:fill="auto"/>
            <w:noWrap/>
            <w:vAlign w:val="center"/>
            <w:hideMark/>
          </w:tcPr>
          <w:p w14:paraId="10D9A8A4" w14:textId="77777777" w:rsidR="00DE2E95" w:rsidRPr="00DE2E95" w:rsidRDefault="00DE2E95" w:rsidP="00DE2E95">
            <w:pPr>
              <w:spacing w:line="240" w:lineRule="auto"/>
              <w:jc w:val="right"/>
              <w:rPr>
                <w:sz w:val="12"/>
                <w:szCs w:val="12"/>
              </w:rPr>
            </w:pPr>
          </w:p>
        </w:tc>
        <w:tc>
          <w:tcPr>
            <w:tcW w:w="679" w:type="pct"/>
            <w:tcBorders>
              <w:top w:val="nil"/>
              <w:left w:val="nil"/>
              <w:bottom w:val="nil"/>
              <w:right w:val="nil"/>
            </w:tcBorders>
            <w:shd w:val="clear" w:color="auto" w:fill="auto"/>
            <w:noWrap/>
            <w:vAlign w:val="center"/>
            <w:hideMark/>
          </w:tcPr>
          <w:p w14:paraId="09274FA9"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427B3BA"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F08DA01" w14:textId="77777777" w:rsidTr="00DE2E95">
        <w:trPr>
          <w:trHeight w:val="85"/>
        </w:trPr>
        <w:tc>
          <w:tcPr>
            <w:tcW w:w="2737" w:type="pct"/>
            <w:tcBorders>
              <w:top w:val="nil"/>
              <w:left w:val="nil"/>
              <w:bottom w:val="nil"/>
              <w:right w:val="nil"/>
            </w:tcBorders>
            <w:shd w:val="clear" w:color="auto" w:fill="auto"/>
            <w:vAlign w:val="center"/>
            <w:hideMark/>
          </w:tcPr>
          <w:p w14:paraId="631234ED"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4C856454"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466CA80"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66735E20"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2EED25B"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D3F41E8" w14:textId="77777777" w:rsidTr="00DE2E95">
        <w:trPr>
          <w:trHeight w:val="85"/>
        </w:trPr>
        <w:tc>
          <w:tcPr>
            <w:tcW w:w="2737" w:type="pct"/>
            <w:tcBorders>
              <w:top w:val="nil"/>
              <w:left w:val="nil"/>
              <w:bottom w:val="nil"/>
              <w:right w:val="nil"/>
            </w:tcBorders>
            <w:shd w:val="clear" w:color="auto" w:fill="auto"/>
            <w:vAlign w:val="center"/>
            <w:hideMark/>
          </w:tcPr>
          <w:p w14:paraId="21A03667" w14:textId="77777777" w:rsidR="00DE2E95" w:rsidRPr="00DE2E95" w:rsidRDefault="00DE2E95" w:rsidP="00DE2E95">
            <w:pPr>
              <w:spacing w:line="240" w:lineRule="auto"/>
              <w:rPr>
                <w:sz w:val="12"/>
                <w:szCs w:val="12"/>
              </w:rPr>
            </w:pPr>
            <w:r w:rsidRPr="00DE2E95">
              <w:rPr>
                <w:sz w:val="12"/>
                <w:szCs w:val="12"/>
              </w:rPr>
              <w:t>W tym wydatki na pomoc dla dzieci uchodźców – obywateli Ukrainy.</w:t>
            </w:r>
          </w:p>
        </w:tc>
        <w:tc>
          <w:tcPr>
            <w:tcW w:w="393" w:type="pct"/>
            <w:tcBorders>
              <w:top w:val="nil"/>
              <w:left w:val="nil"/>
              <w:bottom w:val="nil"/>
              <w:right w:val="nil"/>
            </w:tcBorders>
            <w:shd w:val="clear" w:color="auto" w:fill="auto"/>
            <w:vAlign w:val="center"/>
            <w:hideMark/>
          </w:tcPr>
          <w:p w14:paraId="1A53BF53"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19DF8595"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2F1461F9"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BFF53D1"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CD87AB6" w14:textId="77777777" w:rsidTr="00DE2E95">
        <w:trPr>
          <w:trHeight w:val="85"/>
        </w:trPr>
        <w:tc>
          <w:tcPr>
            <w:tcW w:w="2737" w:type="pct"/>
            <w:tcBorders>
              <w:top w:val="nil"/>
              <w:left w:val="nil"/>
              <w:bottom w:val="nil"/>
              <w:right w:val="nil"/>
            </w:tcBorders>
            <w:shd w:val="clear" w:color="auto" w:fill="auto"/>
            <w:vAlign w:val="center"/>
            <w:hideMark/>
          </w:tcPr>
          <w:p w14:paraId="0ED037FA"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65002B5D"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28C7BCE"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727672B0"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51AB682"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51A7898" w14:textId="77777777" w:rsidTr="00DE2E95">
        <w:trPr>
          <w:trHeight w:val="85"/>
        </w:trPr>
        <w:tc>
          <w:tcPr>
            <w:tcW w:w="2737" w:type="pct"/>
            <w:tcBorders>
              <w:top w:val="nil"/>
              <w:left w:val="nil"/>
              <w:bottom w:val="nil"/>
              <w:right w:val="nil"/>
            </w:tcBorders>
            <w:shd w:val="clear" w:color="auto" w:fill="auto"/>
            <w:vAlign w:val="center"/>
            <w:hideMark/>
          </w:tcPr>
          <w:p w14:paraId="07E857A9" w14:textId="77777777" w:rsidR="00DE2E95" w:rsidRPr="00DE2E95" w:rsidRDefault="00DE2E95" w:rsidP="00DE2E95">
            <w:pPr>
              <w:spacing w:line="240" w:lineRule="auto"/>
              <w:rPr>
                <w:i/>
                <w:iCs/>
                <w:sz w:val="12"/>
                <w:szCs w:val="12"/>
                <w:u w:val="single"/>
              </w:rPr>
            </w:pPr>
            <w:r w:rsidRPr="00DE2E95">
              <w:rPr>
                <w:i/>
                <w:iCs/>
                <w:sz w:val="12"/>
                <w:szCs w:val="12"/>
                <w:u w:val="single"/>
              </w:rPr>
              <w:t>Podstawa prawna:</w:t>
            </w:r>
          </w:p>
        </w:tc>
        <w:tc>
          <w:tcPr>
            <w:tcW w:w="393" w:type="pct"/>
            <w:tcBorders>
              <w:top w:val="nil"/>
              <w:left w:val="nil"/>
              <w:bottom w:val="nil"/>
              <w:right w:val="nil"/>
            </w:tcBorders>
            <w:shd w:val="clear" w:color="auto" w:fill="auto"/>
            <w:noWrap/>
            <w:vAlign w:val="center"/>
            <w:hideMark/>
          </w:tcPr>
          <w:p w14:paraId="7777A311"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43B7B79D"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7A0BE65C"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5915FF1"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0ADC43C6" w14:textId="77777777" w:rsidTr="00DE2E95">
        <w:trPr>
          <w:trHeight w:val="85"/>
        </w:trPr>
        <w:tc>
          <w:tcPr>
            <w:tcW w:w="2737" w:type="pct"/>
            <w:tcBorders>
              <w:top w:val="nil"/>
              <w:left w:val="nil"/>
              <w:bottom w:val="nil"/>
              <w:right w:val="nil"/>
            </w:tcBorders>
            <w:shd w:val="clear" w:color="auto" w:fill="auto"/>
            <w:vAlign w:val="center"/>
            <w:hideMark/>
          </w:tcPr>
          <w:p w14:paraId="0391231C" w14:textId="77777777" w:rsidR="00DE2E95" w:rsidRPr="00DE2E95" w:rsidRDefault="00DE2E95" w:rsidP="00DE2E95">
            <w:pPr>
              <w:spacing w:line="240" w:lineRule="auto"/>
              <w:rPr>
                <w:i/>
                <w:iCs/>
                <w:sz w:val="12"/>
                <w:szCs w:val="12"/>
              </w:rPr>
            </w:pPr>
            <w:r w:rsidRPr="00DE2E95">
              <w:rPr>
                <w:i/>
                <w:iCs/>
                <w:sz w:val="12"/>
                <w:szCs w:val="12"/>
              </w:rPr>
              <w:t>1. Ustawa z dnia 27 października 2017 r. o finansowaniu zadań oświatowych</w:t>
            </w:r>
          </w:p>
        </w:tc>
        <w:tc>
          <w:tcPr>
            <w:tcW w:w="393" w:type="pct"/>
            <w:tcBorders>
              <w:top w:val="nil"/>
              <w:left w:val="nil"/>
              <w:bottom w:val="nil"/>
              <w:right w:val="nil"/>
            </w:tcBorders>
            <w:shd w:val="clear" w:color="auto" w:fill="auto"/>
            <w:noWrap/>
            <w:vAlign w:val="center"/>
            <w:hideMark/>
          </w:tcPr>
          <w:p w14:paraId="71FC8C03"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00943AB1"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519C457B"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3226DD4"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342D4B01" w14:textId="77777777" w:rsidTr="00DE2E95">
        <w:trPr>
          <w:trHeight w:val="85"/>
        </w:trPr>
        <w:tc>
          <w:tcPr>
            <w:tcW w:w="2737" w:type="pct"/>
            <w:tcBorders>
              <w:top w:val="nil"/>
              <w:left w:val="nil"/>
              <w:bottom w:val="nil"/>
              <w:right w:val="nil"/>
            </w:tcBorders>
            <w:shd w:val="clear" w:color="auto" w:fill="auto"/>
            <w:vAlign w:val="center"/>
            <w:hideMark/>
          </w:tcPr>
          <w:p w14:paraId="3F20A9D1" w14:textId="77777777" w:rsidR="00DE2E95" w:rsidRPr="00DE2E95" w:rsidRDefault="00DE2E95" w:rsidP="00DE2E95">
            <w:pPr>
              <w:spacing w:line="240" w:lineRule="auto"/>
              <w:rPr>
                <w:i/>
                <w:iCs/>
                <w:sz w:val="12"/>
                <w:szCs w:val="12"/>
              </w:rPr>
            </w:pPr>
            <w:r w:rsidRPr="00DE2E95">
              <w:rPr>
                <w:i/>
                <w:iCs/>
                <w:sz w:val="12"/>
                <w:szCs w:val="12"/>
              </w:rPr>
              <w:t>2. Ustawa z dnia 12 marca 2022 r. o pomocy obywatelom Ukrainy w związku z konfliktem zbrojnym na terytorium tego państwa</w:t>
            </w:r>
          </w:p>
        </w:tc>
        <w:tc>
          <w:tcPr>
            <w:tcW w:w="393" w:type="pct"/>
            <w:tcBorders>
              <w:top w:val="nil"/>
              <w:left w:val="nil"/>
              <w:bottom w:val="nil"/>
              <w:right w:val="nil"/>
            </w:tcBorders>
            <w:shd w:val="clear" w:color="auto" w:fill="auto"/>
            <w:noWrap/>
            <w:vAlign w:val="center"/>
            <w:hideMark/>
          </w:tcPr>
          <w:p w14:paraId="631F9B2E"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4E910EE6"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2DF56991"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ADFBB9D"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4410B14" w14:textId="77777777" w:rsidTr="00DE2E95">
        <w:trPr>
          <w:trHeight w:val="85"/>
        </w:trPr>
        <w:tc>
          <w:tcPr>
            <w:tcW w:w="2737" w:type="pct"/>
            <w:tcBorders>
              <w:top w:val="nil"/>
              <w:left w:val="nil"/>
              <w:bottom w:val="nil"/>
              <w:right w:val="nil"/>
            </w:tcBorders>
            <w:shd w:val="clear" w:color="auto" w:fill="auto"/>
            <w:vAlign w:val="center"/>
            <w:hideMark/>
          </w:tcPr>
          <w:p w14:paraId="48A33E74"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99FC0DB"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0B66DCC"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319EF597"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A406A76"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250E4B1" w14:textId="77777777" w:rsidTr="00DE2E95">
        <w:trPr>
          <w:trHeight w:val="85"/>
        </w:trPr>
        <w:tc>
          <w:tcPr>
            <w:tcW w:w="2737" w:type="pct"/>
            <w:tcBorders>
              <w:top w:val="nil"/>
              <w:left w:val="nil"/>
              <w:bottom w:val="nil"/>
              <w:right w:val="nil"/>
            </w:tcBorders>
            <w:shd w:val="clear" w:color="000000" w:fill="EAF1F6"/>
            <w:vAlign w:val="center"/>
            <w:hideMark/>
          </w:tcPr>
          <w:p w14:paraId="5E52F2C7" w14:textId="77777777" w:rsidR="00DE2E95" w:rsidRPr="00DE2E95" w:rsidRDefault="00DE2E95" w:rsidP="00DE2E95">
            <w:pPr>
              <w:spacing w:line="240" w:lineRule="auto"/>
              <w:rPr>
                <w:b/>
                <w:bCs/>
                <w:sz w:val="12"/>
                <w:szCs w:val="12"/>
              </w:rPr>
            </w:pPr>
            <w:r w:rsidRPr="00DE2E95">
              <w:rPr>
                <w:b/>
                <w:bCs/>
                <w:sz w:val="12"/>
                <w:szCs w:val="12"/>
              </w:rPr>
              <w:t>Prowadzenie szkół policealnych - zadanie 37</w:t>
            </w:r>
          </w:p>
        </w:tc>
        <w:tc>
          <w:tcPr>
            <w:tcW w:w="393" w:type="pct"/>
            <w:tcBorders>
              <w:top w:val="nil"/>
              <w:left w:val="nil"/>
              <w:bottom w:val="nil"/>
              <w:right w:val="nil"/>
            </w:tcBorders>
            <w:shd w:val="clear" w:color="000000" w:fill="EAF1F6"/>
            <w:vAlign w:val="center"/>
            <w:hideMark/>
          </w:tcPr>
          <w:p w14:paraId="2F38A771" w14:textId="77777777" w:rsidR="00DE2E95" w:rsidRPr="00DE2E95" w:rsidRDefault="00DE2E95" w:rsidP="00DE2E95">
            <w:pPr>
              <w:spacing w:line="240" w:lineRule="auto"/>
              <w:rPr>
                <w:b/>
                <w:bCs/>
                <w:sz w:val="12"/>
                <w:szCs w:val="12"/>
              </w:rPr>
            </w:pPr>
            <w:r w:rsidRPr="00DE2E95">
              <w:rPr>
                <w:b/>
                <w:bCs/>
                <w:sz w:val="12"/>
                <w:szCs w:val="12"/>
              </w:rPr>
              <w:t> </w:t>
            </w:r>
          </w:p>
        </w:tc>
        <w:tc>
          <w:tcPr>
            <w:tcW w:w="584" w:type="pct"/>
            <w:tcBorders>
              <w:top w:val="nil"/>
              <w:left w:val="nil"/>
              <w:bottom w:val="nil"/>
              <w:right w:val="nil"/>
            </w:tcBorders>
            <w:shd w:val="clear" w:color="000000" w:fill="EAF1F6"/>
            <w:vAlign w:val="center"/>
            <w:hideMark/>
          </w:tcPr>
          <w:p w14:paraId="2B7C6A27" w14:textId="77777777" w:rsidR="00DE2E95" w:rsidRPr="00DE2E95" w:rsidRDefault="00DE2E95" w:rsidP="00DE2E95">
            <w:pPr>
              <w:spacing w:line="240" w:lineRule="auto"/>
              <w:jc w:val="right"/>
              <w:rPr>
                <w:b/>
                <w:bCs/>
                <w:sz w:val="12"/>
                <w:szCs w:val="12"/>
              </w:rPr>
            </w:pPr>
            <w:r w:rsidRPr="00DE2E95">
              <w:rPr>
                <w:b/>
                <w:bCs/>
                <w:sz w:val="12"/>
                <w:szCs w:val="12"/>
              </w:rPr>
              <w:t>6 426 155</w:t>
            </w:r>
          </w:p>
        </w:tc>
        <w:tc>
          <w:tcPr>
            <w:tcW w:w="679" w:type="pct"/>
            <w:tcBorders>
              <w:top w:val="nil"/>
              <w:left w:val="nil"/>
              <w:bottom w:val="nil"/>
              <w:right w:val="nil"/>
            </w:tcBorders>
            <w:shd w:val="clear" w:color="000000" w:fill="EAF1F6"/>
            <w:vAlign w:val="center"/>
            <w:hideMark/>
          </w:tcPr>
          <w:p w14:paraId="5F011450" w14:textId="77777777" w:rsidR="00DE2E95" w:rsidRPr="00DE2E95" w:rsidRDefault="00DE2E95" w:rsidP="00DE2E95">
            <w:pPr>
              <w:spacing w:line="240" w:lineRule="auto"/>
              <w:jc w:val="right"/>
              <w:rPr>
                <w:b/>
                <w:bCs/>
                <w:sz w:val="12"/>
                <w:szCs w:val="12"/>
              </w:rPr>
            </w:pPr>
            <w:r w:rsidRPr="00DE2E95">
              <w:rPr>
                <w:b/>
                <w:bCs/>
                <w:sz w:val="12"/>
                <w:szCs w:val="12"/>
              </w:rPr>
              <w:t>6 322 742,56</w:t>
            </w:r>
          </w:p>
        </w:tc>
        <w:tc>
          <w:tcPr>
            <w:tcW w:w="606" w:type="pct"/>
            <w:tcBorders>
              <w:top w:val="nil"/>
              <w:left w:val="nil"/>
              <w:bottom w:val="nil"/>
              <w:right w:val="nil"/>
            </w:tcBorders>
            <w:shd w:val="clear" w:color="000000" w:fill="EAF1F6"/>
            <w:vAlign w:val="center"/>
            <w:hideMark/>
          </w:tcPr>
          <w:p w14:paraId="4775191A" w14:textId="77777777" w:rsidR="00DE2E95" w:rsidRPr="00DE2E95" w:rsidRDefault="00DE2E95" w:rsidP="00DE2E95">
            <w:pPr>
              <w:spacing w:line="240" w:lineRule="auto"/>
              <w:jc w:val="right"/>
              <w:rPr>
                <w:b/>
                <w:bCs/>
                <w:sz w:val="12"/>
                <w:szCs w:val="12"/>
              </w:rPr>
            </w:pPr>
            <w:r w:rsidRPr="00DE2E95">
              <w:rPr>
                <w:b/>
                <w:bCs/>
                <w:sz w:val="12"/>
                <w:szCs w:val="12"/>
              </w:rPr>
              <w:t>98,4%</w:t>
            </w:r>
          </w:p>
        </w:tc>
      </w:tr>
      <w:tr w:rsidR="00DE2E95" w:rsidRPr="00DE2E95" w14:paraId="49842C71" w14:textId="77777777" w:rsidTr="00DE2E95">
        <w:trPr>
          <w:trHeight w:val="85"/>
        </w:trPr>
        <w:tc>
          <w:tcPr>
            <w:tcW w:w="2737" w:type="pct"/>
            <w:tcBorders>
              <w:top w:val="nil"/>
              <w:left w:val="nil"/>
              <w:bottom w:val="nil"/>
              <w:right w:val="nil"/>
            </w:tcBorders>
            <w:shd w:val="clear" w:color="auto" w:fill="auto"/>
            <w:vAlign w:val="center"/>
            <w:hideMark/>
          </w:tcPr>
          <w:p w14:paraId="246249DF" w14:textId="77777777" w:rsidR="00DE2E95" w:rsidRPr="00DE2E95" w:rsidRDefault="00DE2E95" w:rsidP="00DE2E95">
            <w:pPr>
              <w:spacing w:line="240" w:lineRule="auto"/>
              <w:jc w:val="right"/>
              <w:rPr>
                <w:b/>
                <w:bCs/>
                <w:sz w:val="12"/>
                <w:szCs w:val="12"/>
              </w:rPr>
            </w:pPr>
          </w:p>
        </w:tc>
        <w:tc>
          <w:tcPr>
            <w:tcW w:w="393" w:type="pct"/>
            <w:tcBorders>
              <w:top w:val="nil"/>
              <w:left w:val="nil"/>
              <w:bottom w:val="nil"/>
              <w:right w:val="nil"/>
            </w:tcBorders>
            <w:shd w:val="clear" w:color="auto" w:fill="auto"/>
            <w:noWrap/>
            <w:vAlign w:val="center"/>
            <w:hideMark/>
          </w:tcPr>
          <w:p w14:paraId="69B8B551"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6E10E54D"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1939A500"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37BA560"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8B99BB7" w14:textId="77777777" w:rsidTr="00DE2E95">
        <w:trPr>
          <w:trHeight w:val="85"/>
        </w:trPr>
        <w:tc>
          <w:tcPr>
            <w:tcW w:w="2737" w:type="pct"/>
            <w:tcBorders>
              <w:top w:val="nil"/>
              <w:left w:val="nil"/>
              <w:bottom w:val="nil"/>
              <w:right w:val="nil"/>
            </w:tcBorders>
            <w:shd w:val="clear" w:color="auto" w:fill="auto"/>
            <w:vAlign w:val="center"/>
            <w:hideMark/>
          </w:tcPr>
          <w:p w14:paraId="6EA9B959" w14:textId="77777777" w:rsidR="00DE2E95" w:rsidRPr="00DE2E95" w:rsidRDefault="00DE2E95" w:rsidP="00DE2E95">
            <w:pPr>
              <w:spacing w:line="240" w:lineRule="auto"/>
              <w:rPr>
                <w:i/>
                <w:iCs/>
                <w:sz w:val="12"/>
                <w:szCs w:val="12"/>
                <w:u w:val="single"/>
              </w:rPr>
            </w:pPr>
            <w:r w:rsidRPr="00DE2E95">
              <w:rPr>
                <w:i/>
                <w:iCs/>
                <w:sz w:val="12"/>
                <w:szCs w:val="12"/>
                <w:u w:val="single"/>
              </w:rPr>
              <w:t>Klasyfikacja:</w:t>
            </w:r>
            <w:r w:rsidRPr="00DE2E95">
              <w:rPr>
                <w:i/>
                <w:iCs/>
                <w:sz w:val="12"/>
                <w:szCs w:val="12"/>
              </w:rPr>
              <w:t xml:space="preserve"> rozdział: 80116</w:t>
            </w:r>
          </w:p>
        </w:tc>
        <w:tc>
          <w:tcPr>
            <w:tcW w:w="393" w:type="pct"/>
            <w:tcBorders>
              <w:top w:val="nil"/>
              <w:left w:val="nil"/>
              <w:bottom w:val="nil"/>
              <w:right w:val="nil"/>
            </w:tcBorders>
            <w:shd w:val="clear" w:color="auto" w:fill="auto"/>
            <w:noWrap/>
            <w:vAlign w:val="center"/>
            <w:hideMark/>
          </w:tcPr>
          <w:p w14:paraId="0038846C"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133CC4BB"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1D53F4D5"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8E44862"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7A0CFB1" w14:textId="77777777" w:rsidTr="00DE2E95">
        <w:trPr>
          <w:trHeight w:val="85"/>
        </w:trPr>
        <w:tc>
          <w:tcPr>
            <w:tcW w:w="2737" w:type="pct"/>
            <w:tcBorders>
              <w:top w:val="nil"/>
              <w:left w:val="nil"/>
              <w:bottom w:val="nil"/>
              <w:right w:val="nil"/>
            </w:tcBorders>
            <w:shd w:val="clear" w:color="auto" w:fill="auto"/>
            <w:vAlign w:val="center"/>
            <w:hideMark/>
          </w:tcPr>
          <w:p w14:paraId="73977339"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42C574F"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41E2015"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12C189D1"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5D0D5A5"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1035E353" w14:textId="77777777" w:rsidTr="00DE2E95">
        <w:trPr>
          <w:trHeight w:val="85"/>
        </w:trPr>
        <w:tc>
          <w:tcPr>
            <w:tcW w:w="2737" w:type="pct"/>
            <w:tcBorders>
              <w:top w:val="nil"/>
              <w:left w:val="nil"/>
              <w:bottom w:val="nil"/>
              <w:right w:val="nil"/>
            </w:tcBorders>
            <w:shd w:val="clear" w:color="auto" w:fill="auto"/>
            <w:vAlign w:val="center"/>
            <w:hideMark/>
          </w:tcPr>
          <w:p w14:paraId="4F4C8E58" w14:textId="77777777" w:rsidR="00DE2E95" w:rsidRPr="00DE2E95" w:rsidRDefault="00DE2E95" w:rsidP="00DE2E95">
            <w:pPr>
              <w:spacing w:line="240" w:lineRule="auto"/>
              <w:rPr>
                <w:b/>
                <w:bCs/>
                <w:sz w:val="12"/>
                <w:szCs w:val="12"/>
              </w:rPr>
            </w:pPr>
            <w:r w:rsidRPr="00DE2E95">
              <w:rPr>
                <w:b/>
                <w:bCs/>
                <w:sz w:val="12"/>
                <w:szCs w:val="12"/>
              </w:rPr>
              <w:t>Dotacje dla niepublicznych szkół policealnych</w:t>
            </w:r>
          </w:p>
        </w:tc>
        <w:tc>
          <w:tcPr>
            <w:tcW w:w="393" w:type="pct"/>
            <w:tcBorders>
              <w:top w:val="nil"/>
              <w:left w:val="nil"/>
              <w:bottom w:val="nil"/>
              <w:right w:val="nil"/>
            </w:tcBorders>
            <w:shd w:val="clear" w:color="auto" w:fill="auto"/>
            <w:vAlign w:val="center"/>
            <w:hideMark/>
          </w:tcPr>
          <w:p w14:paraId="46FDA607" w14:textId="77777777" w:rsidR="00DE2E95" w:rsidRPr="00DE2E95" w:rsidRDefault="00DE2E95" w:rsidP="00DE2E95">
            <w:pPr>
              <w:spacing w:line="240" w:lineRule="auto"/>
              <w:rPr>
                <w:b/>
                <w:bCs/>
                <w:sz w:val="12"/>
                <w:szCs w:val="12"/>
              </w:rPr>
            </w:pPr>
          </w:p>
        </w:tc>
        <w:tc>
          <w:tcPr>
            <w:tcW w:w="584" w:type="pct"/>
            <w:tcBorders>
              <w:top w:val="nil"/>
              <w:left w:val="nil"/>
              <w:bottom w:val="nil"/>
              <w:right w:val="nil"/>
            </w:tcBorders>
            <w:shd w:val="clear" w:color="auto" w:fill="auto"/>
            <w:vAlign w:val="center"/>
            <w:hideMark/>
          </w:tcPr>
          <w:p w14:paraId="0BD72F24" w14:textId="77777777" w:rsidR="00DE2E95" w:rsidRPr="00DE2E95" w:rsidRDefault="00DE2E95" w:rsidP="00DE2E95">
            <w:pPr>
              <w:spacing w:line="240" w:lineRule="auto"/>
              <w:jc w:val="right"/>
              <w:rPr>
                <w:b/>
                <w:bCs/>
                <w:sz w:val="12"/>
                <w:szCs w:val="12"/>
              </w:rPr>
            </w:pPr>
            <w:r w:rsidRPr="00DE2E95">
              <w:rPr>
                <w:b/>
                <w:bCs/>
                <w:sz w:val="12"/>
                <w:szCs w:val="12"/>
              </w:rPr>
              <w:t>6 426 155</w:t>
            </w:r>
          </w:p>
        </w:tc>
        <w:tc>
          <w:tcPr>
            <w:tcW w:w="679" w:type="pct"/>
            <w:tcBorders>
              <w:top w:val="nil"/>
              <w:left w:val="nil"/>
              <w:bottom w:val="nil"/>
              <w:right w:val="nil"/>
            </w:tcBorders>
            <w:shd w:val="clear" w:color="auto" w:fill="auto"/>
            <w:vAlign w:val="center"/>
            <w:hideMark/>
          </w:tcPr>
          <w:p w14:paraId="59382E53" w14:textId="77777777" w:rsidR="00DE2E95" w:rsidRPr="00DE2E95" w:rsidRDefault="00DE2E95" w:rsidP="00DE2E95">
            <w:pPr>
              <w:spacing w:line="240" w:lineRule="auto"/>
              <w:jc w:val="right"/>
              <w:rPr>
                <w:b/>
                <w:bCs/>
                <w:sz w:val="12"/>
                <w:szCs w:val="12"/>
              </w:rPr>
            </w:pPr>
            <w:r w:rsidRPr="00DE2E95">
              <w:rPr>
                <w:b/>
                <w:bCs/>
                <w:sz w:val="12"/>
                <w:szCs w:val="12"/>
              </w:rPr>
              <w:t>6 322 742,56</w:t>
            </w:r>
          </w:p>
        </w:tc>
        <w:tc>
          <w:tcPr>
            <w:tcW w:w="606" w:type="pct"/>
            <w:tcBorders>
              <w:top w:val="nil"/>
              <w:left w:val="nil"/>
              <w:bottom w:val="nil"/>
              <w:right w:val="nil"/>
            </w:tcBorders>
            <w:shd w:val="clear" w:color="auto" w:fill="auto"/>
            <w:vAlign w:val="center"/>
            <w:hideMark/>
          </w:tcPr>
          <w:p w14:paraId="5B561379" w14:textId="77777777" w:rsidR="00DE2E95" w:rsidRPr="00DE2E95" w:rsidRDefault="00DE2E95" w:rsidP="00DE2E95">
            <w:pPr>
              <w:spacing w:line="240" w:lineRule="auto"/>
              <w:jc w:val="right"/>
              <w:rPr>
                <w:b/>
                <w:bCs/>
                <w:sz w:val="12"/>
                <w:szCs w:val="12"/>
              </w:rPr>
            </w:pPr>
            <w:r w:rsidRPr="00DE2E95">
              <w:rPr>
                <w:b/>
                <w:bCs/>
                <w:sz w:val="12"/>
                <w:szCs w:val="12"/>
              </w:rPr>
              <w:t>98,4%</w:t>
            </w:r>
          </w:p>
        </w:tc>
      </w:tr>
      <w:tr w:rsidR="00DE2E95" w:rsidRPr="00DE2E95" w14:paraId="4AE92F40" w14:textId="77777777" w:rsidTr="00DE2E95">
        <w:trPr>
          <w:trHeight w:val="85"/>
        </w:trPr>
        <w:tc>
          <w:tcPr>
            <w:tcW w:w="2737" w:type="pct"/>
            <w:tcBorders>
              <w:top w:val="nil"/>
              <w:left w:val="nil"/>
              <w:bottom w:val="nil"/>
              <w:right w:val="nil"/>
            </w:tcBorders>
            <w:shd w:val="clear" w:color="auto" w:fill="auto"/>
            <w:vAlign w:val="center"/>
            <w:hideMark/>
          </w:tcPr>
          <w:p w14:paraId="7E5E9CDF" w14:textId="77777777" w:rsidR="00DE2E95" w:rsidRPr="00DE2E95" w:rsidRDefault="00DE2E95" w:rsidP="00DE2E95">
            <w:pPr>
              <w:spacing w:line="240" w:lineRule="auto"/>
              <w:jc w:val="right"/>
              <w:rPr>
                <w:b/>
                <w:bCs/>
                <w:sz w:val="12"/>
                <w:szCs w:val="12"/>
              </w:rPr>
            </w:pPr>
          </w:p>
        </w:tc>
        <w:tc>
          <w:tcPr>
            <w:tcW w:w="393" w:type="pct"/>
            <w:tcBorders>
              <w:top w:val="nil"/>
              <w:left w:val="nil"/>
              <w:bottom w:val="nil"/>
              <w:right w:val="nil"/>
            </w:tcBorders>
            <w:shd w:val="clear" w:color="auto" w:fill="auto"/>
            <w:vAlign w:val="center"/>
            <w:hideMark/>
          </w:tcPr>
          <w:p w14:paraId="0EB52049"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55A43B01"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18786ED5"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F409035"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178B78B" w14:textId="77777777" w:rsidTr="00DE2E95">
        <w:trPr>
          <w:trHeight w:val="85"/>
        </w:trPr>
        <w:tc>
          <w:tcPr>
            <w:tcW w:w="2737" w:type="pct"/>
            <w:tcBorders>
              <w:top w:val="nil"/>
              <w:left w:val="nil"/>
              <w:bottom w:val="nil"/>
              <w:right w:val="nil"/>
            </w:tcBorders>
            <w:shd w:val="clear" w:color="auto" w:fill="auto"/>
            <w:vAlign w:val="center"/>
            <w:hideMark/>
          </w:tcPr>
          <w:p w14:paraId="6EC67699" w14:textId="77777777" w:rsidR="00DE2E95" w:rsidRPr="00DE2E95" w:rsidRDefault="00DE2E95" w:rsidP="00DE2E95">
            <w:pPr>
              <w:spacing w:line="240" w:lineRule="auto"/>
              <w:rPr>
                <w:i/>
                <w:iCs/>
                <w:sz w:val="12"/>
                <w:szCs w:val="12"/>
                <w:u w:val="single"/>
              </w:rPr>
            </w:pPr>
            <w:r w:rsidRPr="00DE2E95">
              <w:rPr>
                <w:i/>
                <w:iCs/>
                <w:sz w:val="12"/>
                <w:szCs w:val="12"/>
                <w:u w:val="single"/>
              </w:rPr>
              <w:t>Cel:</w:t>
            </w:r>
            <w:r w:rsidRPr="00DE2E95">
              <w:rPr>
                <w:i/>
                <w:iCs/>
                <w:sz w:val="12"/>
                <w:szCs w:val="12"/>
              </w:rPr>
              <w:t xml:space="preserve"> realizacja nauczania w profilach kształcenia ogólnozawodowego w szkołach policealnych</w:t>
            </w:r>
          </w:p>
        </w:tc>
        <w:tc>
          <w:tcPr>
            <w:tcW w:w="393" w:type="pct"/>
            <w:tcBorders>
              <w:top w:val="nil"/>
              <w:left w:val="nil"/>
              <w:bottom w:val="nil"/>
              <w:right w:val="nil"/>
            </w:tcBorders>
            <w:shd w:val="clear" w:color="auto" w:fill="auto"/>
            <w:vAlign w:val="center"/>
            <w:hideMark/>
          </w:tcPr>
          <w:p w14:paraId="4EC0CF4E"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55DDC9C3"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3892234B"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960CBD6"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A4472E3" w14:textId="77777777" w:rsidTr="00DE2E95">
        <w:trPr>
          <w:trHeight w:val="85"/>
        </w:trPr>
        <w:tc>
          <w:tcPr>
            <w:tcW w:w="2737" w:type="pct"/>
            <w:tcBorders>
              <w:top w:val="nil"/>
              <w:left w:val="nil"/>
              <w:bottom w:val="nil"/>
              <w:right w:val="nil"/>
            </w:tcBorders>
            <w:shd w:val="clear" w:color="auto" w:fill="auto"/>
            <w:vAlign w:val="center"/>
            <w:hideMark/>
          </w:tcPr>
          <w:p w14:paraId="3F26316E"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7430C06"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2310B76"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4E917A12"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E04D3F7"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68F3760D" w14:textId="77777777" w:rsidTr="00DE2E95">
        <w:trPr>
          <w:trHeight w:val="85"/>
        </w:trPr>
        <w:tc>
          <w:tcPr>
            <w:tcW w:w="2737" w:type="pct"/>
            <w:tcBorders>
              <w:top w:val="nil"/>
              <w:left w:val="nil"/>
              <w:bottom w:val="nil"/>
              <w:right w:val="nil"/>
            </w:tcBorders>
            <w:shd w:val="clear" w:color="auto" w:fill="auto"/>
            <w:vAlign w:val="center"/>
            <w:hideMark/>
          </w:tcPr>
          <w:p w14:paraId="0EF8453C" w14:textId="77777777" w:rsidR="00DE2E95" w:rsidRPr="00DE2E95" w:rsidRDefault="00DE2E95" w:rsidP="00DE2E95">
            <w:pPr>
              <w:spacing w:line="240" w:lineRule="auto"/>
              <w:rPr>
                <w:i/>
                <w:iCs/>
                <w:sz w:val="12"/>
                <w:szCs w:val="12"/>
                <w:u w:val="single"/>
              </w:rPr>
            </w:pPr>
            <w:r w:rsidRPr="00DE2E95">
              <w:rPr>
                <w:i/>
                <w:iCs/>
                <w:sz w:val="12"/>
                <w:szCs w:val="12"/>
                <w:u w:val="single"/>
              </w:rPr>
              <w:t>Dysponent:</w:t>
            </w:r>
            <w:r w:rsidRPr="00DE2E95">
              <w:rPr>
                <w:i/>
                <w:iCs/>
                <w:sz w:val="12"/>
                <w:szCs w:val="12"/>
              </w:rPr>
              <w:t xml:space="preserve"> Wydział Oświaty i Wychowania</w:t>
            </w:r>
          </w:p>
        </w:tc>
        <w:tc>
          <w:tcPr>
            <w:tcW w:w="393" w:type="pct"/>
            <w:tcBorders>
              <w:top w:val="nil"/>
              <w:left w:val="nil"/>
              <w:bottom w:val="nil"/>
              <w:right w:val="nil"/>
            </w:tcBorders>
            <w:shd w:val="clear" w:color="auto" w:fill="auto"/>
            <w:vAlign w:val="center"/>
            <w:hideMark/>
          </w:tcPr>
          <w:p w14:paraId="6584CF4F"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3311F29A"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5294BCCF"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F1C3A40"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0CF5EA9F" w14:textId="77777777" w:rsidTr="00DE2E95">
        <w:trPr>
          <w:trHeight w:val="85"/>
        </w:trPr>
        <w:tc>
          <w:tcPr>
            <w:tcW w:w="2737" w:type="pct"/>
            <w:tcBorders>
              <w:top w:val="nil"/>
              <w:left w:val="nil"/>
              <w:bottom w:val="nil"/>
              <w:right w:val="nil"/>
            </w:tcBorders>
            <w:shd w:val="clear" w:color="auto" w:fill="auto"/>
            <w:vAlign w:val="center"/>
            <w:hideMark/>
          </w:tcPr>
          <w:p w14:paraId="5F04B187"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21B7BF5"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36F3FC6"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5DEE3345"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631BB94"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DC4F4AA" w14:textId="77777777" w:rsidTr="00DE2E95">
        <w:trPr>
          <w:trHeight w:val="85"/>
        </w:trPr>
        <w:tc>
          <w:tcPr>
            <w:tcW w:w="2737" w:type="pct"/>
            <w:tcBorders>
              <w:top w:val="nil"/>
              <w:left w:val="nil"/>
              <w:bottom w:val="nil"/>
              <w:right w:val="nil"/>
            </w:tcBorders>
            <w:shd w:val="clear" w:color="auto" w:fill="auto"/>
            <w:vAlign w:val="center"/>
            <w:hideMark/>
          </w:tcPr>
          <w:p w14:paraId="51367EAC" w14:textId="77777777" w:rsidR="00DE2E95" w:rsidRPr="00DE2E95" w:rsidRDefault="00DE2E95" w:rsidP="00DE2E95">
            <w:pPr>
              <w:spacing w:line="240" w:lineRule="auto"/>
              <w:rPr>
                <w:i/>
                <w:iCs/>
                <w:sz w:val="12"/>
                <w:szCs w:val="12"/>
                <w:u w:val="single"/>
              </w:rPr>
            </w:pPr>
            <w:r w:rsidRPr="00DE2E95">
              <w:rPr>
                <w:i/>
                <w:iCs/>
                <w:sz w:val="12"/>
                <w:szCs w:val="12"/>
                <w:u w:val="single"/>
              </w:rPr>
              <w:t>Kalkulacja:</w:t>
            </w:r>
          </w:p>
        </w:tc>
        <w:tc>
          <w:tcPr>
            <w:tcW w:w="393" w:type="pct"/>
            <w:tcBorders>
              <w:top w:val="nil"/>
              <w:left w:val="nil"/>
              <w:bottom w:val="nil"/>
              <w:right w:val="nil"/>
            </w:tcBorders>
            <w:shd w:val="clear" w:color="auto" w:fill="auto"/>
            <w:vAlign w:val="center"/>
            <w:hideMark/>
          </w:tcPr>
          <w:p w14:paraId="32A66D11"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35B30430"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2FB46534"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69B4579"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459566E" w14:textId="77777777" w:rsidTr="00DE2E95">
        <w:trPr>
          <w:trHeight w:val="85"/>
        </w:trPr>
        <w:tc>
          <w:tcPr>
            <w:tcW w:w="2737" w:type="pct"/>
            <w:tcBorders>
              <w:top w:val="nil"/>
              <w:left w:val="nil"/>
              <w:bottom w:val="nil"/>
              <w:right w:val="nil"/>
            </w:tcBorders>
            <w:shd w:val="clear" w:color="auto" w:fill="auto"/>
            <w:vAlign w:val="center"/>
            <w:hideMark/>
          </w:tcPr>
          <w:p w14:paraId="07EB296E" w14:textId="77777777" w:rsidR="00DE2E95" w:rsidRPr="00DE2E95" w:rsidRDefault="00DE2E95" w:rsidP="00DE2E95">
            <w:pPr>
              <w:spacing w:line="240" w:lineRule="auto"/>
              <w:rPr>
                <w:sz w:val="12"/>
                <w:szCs w:val="12"/>
              </w:rPr>
            </w:pPr>
            <w:r w:rsidRPr="00DE2E95">
              <w:rPr>
                <w:sz w:val="12"/>
                <w:szCs w:val="12"/>
              </w:rPr>
              <w:t>- liczba placówek</w:t>
            </w:r>
          </w:p>
        </w:tc>
        <w:tc>
          <w:tcPr>
            <w:tcW w:w="393" w:type="pct"/>
            <w:tcBorders>
              <w:top w:val="nil"/>
              <w:left w:val="nil"/>
              <w:bottom w:val="nil"/>
              <w:right w:val="nil"/>
            </w:tcBorders>
            <w:shd w:val="clear" w:color="auto" w:fill="auto"/>
            <w:vAlign w:val="center"/>
            <w:hideMark/>
          </w:tcPr>
          <w:p w14:paraId="63A10440" w14:textId="77777777" w:rsidR="00DE2E95" w:rsidRPr="00DE2E95" w:rsidRDefault="00DE2E95" w:rsidP="00DE2E95">
            <w:pPr>
              <w:spacing w:line="240" w:lineRule="auto"/>
              <w:jc w:val="right"/>
              <w:rPr>
                <w:sz w:val="12"/>
                <w:szCs w:val="12"/>
              </w:rPr>
            </w:pPr>
            <w:r w:rsidRPr="00DE2E95">
              <w:rPr>
                <w:sz w:val="12"/>
                <w:szCs w:val="12"/>
              </w:rPr>
              <w:t>5</w:t>
            </w:r>
          </w:p>
        </w:tc>
        <w:tc>
          <w:tcPr>
            <w:tcW w:w="584" w:type="pct"/>
            <w:tcBorders>
              <w:top w:val="nil"/>
              <w:left w:val="nil"/>
              <w:bottom w:val="nil"/>
              <w:right w:val="nil"/>
            </w:tcBorders>
            <w:shd w:val="clear" w:color="auto" w:fill="auto"/>
            <w:noWrap/>
            <w:vAlign w:val="center"/>
            <w:hideMark/>
          </w:tcPr>
          <w:p w14:paraId="332CFA4B" w14:textId="77777777" w:rsidR="00DE2E95" w:rsidRPr="00DE2E95" w:rsidRDefault="00DE2E95" w:rsidP="00DE2E95">
            <w:pPr>
              <w:spacing w:line="240" w:lineRule="auto"/>
              <w:jc w:val="right"/>
              <w:rPr>
                <w:sz w:val="12"/>
                <w:szCs w:val="12"/>
              </w:rPr>
            </w:pPr>
          </w:p>
        </w:tc>
        <w:tc>
          <w:tcPr>
            <w:tcW w:w="679" w:type="pct"/>
            <w:tcBorders>
              <w:top w:val="nil"/>
              <w:left w:val="nil"/>
              <w:bottom w:val="nil"/>
              <w:right w:val="nil"/>
            </w:tcBorders>
            <w:shd w:val="clear" w:color="auto" w:fill="auto"/>
            <w:noWrap/>
            <w:vAlign w:val="center"/>
            <w:hideMark/>
          </w:tcPr>
          <w:p w14:paraId="5F8AF06D"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03675FD"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0E51DD99" w14:textId="77777777" w:rsidTr="00DE2E95">
        <w:trPr>
          <w:trHeight w:val="85"/>
        </w:trPr>
        <w:tc>
          <w:tcPr>
            <w:tcW w:w="2737" w:type="pct"/>
            <w:tcBorders>
              <w:top w:val="nil"/>
              <w:left w:val="nil"/>
              <w:bottom w:val="nil"/>
              <w:right w:val="nil"/>
            </w:tcBorders>
            <w:shd w:val="clear" w:color="auto" w:fill="auto"/>
            <w:vAlign w:val="center"/>
            <w:hideMark/>
          </w:tcPr>
          <w:p w14:paraId="2255ACFA" w14:textId="77777777" w:rsidR="00DE2E95" w:rsidRPr="00DE2E95" w:rsidRDefault="00DE2E95" w:rsidP="00DE2E95">
            <w:pPr>
              <w:spacing w:line="240" w:lineRule="auto"/>
              <w:rPr>
                <w:sz w:val="12"/>
                <w:szCs w:val="12"/>
              </w:rPr>
            </w:pPr>
            <w:r w:rsidRPr="00DE2E95">
              <w:rPr>
                <w:sz w:val="12"/>
                <w:szCs w:val="12"/>
              </w:rPr>
              <w:t>- liczba uczniów</w:t>
            </w:r>
          </w:p>
        </w:tc>
        <w:tc>
          <w:tcPr>
            <w:tcW w:w="393" w:type="pct"/>
            <w:tcBorders>
              <w:top w:val="nil"/>
              <w:left w:val="nil"/>
              <w:bottom w:val="nil"/>
              <w:right w:val="nil"/>
            </w:tcBorders>
            <w:shd w:val="clear" w:color="auto" w:fill="auto"/>
            <w:vAlign w:val="center"/>
            <w:hideMark/>
          </w:tcPr>
          <w:p w14:paraId="4BD9C5C4" w14:textId="77777777" w:rsidR="00DE2E95" w:rsidRPr="00DE2E95" w:rsidRDefault="00DE2E95" w:rsidP="00DE2E95">
            <w:pPr>
              <w:spacing w:line="240" w:lineRule="auto"/>
              <w:jc w:val="right"/>
              <w:rPr>
                <w:sz w:val="12"/>
                <w:szCs w:val="12"/>
              </w:rPr>
            </w:pPr>
            <w:r w:rsidRPr="00DE2E95">
              <w:rPr>
                <w:sz w:val="12"/>
                <w:szCs w:val="12"/>
              </w:rPr>
              <w:t>754</w:t>
            </w:r>
          </w:p>
        </w:tc>
        <w:tc>
          <w:tcPr>
            <w:tcW w:w="584" w:type="pct"/>
            <w:tcBorders>
              <w:top w:val="nil"/>
              <w:left w:val="nil"/>
              <w:bottom w:val="nil"/>
              <w:right w:val="nil"/>
            </w:tcBorders>
            <w:shd w:val="clear" w:color="auto" w:fill="auto"/>
            <w:noWrap/>
            <w:vAlign w:val="center"/>
            <w:hideMark/>
          </w:tcPr>
          <w:p w14:paraId="7C84CCF6" w14:textId="77777777" w:rsidR="00DE2E95" w:rsidRPr="00DE2E95" w:rsidRDefault="00DE2E95" w:rsidP="00DE2E95">
            <w:pPr>
              <w:spacing w:line="240" w:lineRule="auto"/>
              <w:jc w:val="right"/>
              <w:rPr>
                <w:sz w:val="12"/>
                <w:szCs w:val="12"/>
              </w:rPr>
            </w:pPr>
          </w:p>
        </w:tc>
        <w:tc>
          <w:tcPr>
            <w:tcW w:w="679" w:type="pct"/>
            <w:tcBorders>
              <w:top w:val="nil"/>
              <w:left w:val="nil"/>
              <w:bottom w:val="nil"/>
              <w:right w:val="nil"/>
            </w:tcBorders>
            <w:shd w:val="clear" w:color="auto" w:fill="auto"/>
            <w:noWrap/>
            <w:vAlign w:val="center"/>
            <w:hideMark/>
          </w:tcPr>
          <w:p w14:paraId="0DB7F4A1"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5307052"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4C8F7EB" w14:textId="77777777" w:rsidTr="00DE2E95">
        <w:trPr>
          <w:trHeight w:val="85"/>
        </w:trPr>
        <w:tc>
          <w:tcPr>
            <w:tcW w:w="2737" w:type="pct"/>
            <w:tcBorders>
              <w:top w:val="nil"/>
              <w:left w:val="nil"/>
              <w:bottom w:val="nil"/>
              <w:right w:val="nil"/>
            </w:tcBorders>
            <w:shd w:val="clear" w:color="auto" w:fill="auto"/>
            <w:vAlign w:val="center"/>
            <w:hideMark/>
          </w:tcPr>
          <w:p w14:paraId="75AEE7F5"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520596BE"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B74D0DD"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0B7D7FF6"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8A2B364"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6D033FFE" w14:textId="77777777" w:rsidTr="00DE2E95">
        <w:trPr>
          <w:trHeight w:val="85"/>
        </w:trPr>
        <w:tc>
          <w:tcPr>
            <w:tcW w:w="2737" w:type="pct"/>
            <w:tcBorders>
              <w:top w:val="nil"/>
              <w:left w:val="nil"/>
              <w:bottom w:val="nil"/>
              <w:right w:val="nil"/>
            </w:tcBorders>
            <w:shd w:val="clear" w:color="auto" w:fill="auto"/>
            <w:vAlign w:val="center"/>
            <w:hideMark/>
          </w:tcPr>
          <w:p w14:paraId="6CDBBE1F" w14:textId="77777777" w:rsidR="00DE2E95" w:rsidRPr="00DE2E95" w:rsidRDefault="00DE2E95" w:rsidP="00DE2E95">
            <w:pPr>
              <w:spacing w:line="240" w:lineRule="auto"/>
              <w:rPr>
                <w:i/>
                <w:iCs/>
                <w:sz w:val="12"/>
                <w:szCs w:val="12"/>
                <w:u w:val="single"/>
              </w:rPr>
            </w:pPr>
            <w:r w:rsidRPr="00DE2E95">
              <w:rPr>
                <w:i/>
                <w:iCs/>
                <w:sz w:val="12"/>
                <w:szCs w:val="12"/>
                <w:u w:val="single"/>
              </w:rPr>
              <w:t>Podstawa prawna:</w:t>
            </w:r>
          </w:p>
        </w:tc>
        <w:tc>
          <w:tcPr>
            <w:tcW w:w="393" w:type="pct"/>
            <w:tcBorders>
              <w:top w:val="nil"/>
              <w:left w:val="nil"/>
              <w:bottom w:val="nil"/>
              <w:right w:val="nil"/>
            </w:tcBorders>
            <w:shd w:val="clear" w:color="auto" w:fill="auto"/>
            <w:noWrap/>
            <w:vAlign w:val="center"/>
            <w:hideMark/>
          </w:tcPr>
          <w:p w14:paraId="45199D9A"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02BFFDFB"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1A7F4247"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F1E6B33"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0C54F89F" w14:textId="77777777" w:rsidTr="00DE2E95">
        <w:trPr>
          <w:trHeight w:val="85"/>
        </w:trPr>
        <w:tc>
          <w:tcPr>
            <w:tcW w:w="2737" w:type="pct"/>
            <w:tcBorders>
              <w:top w:val="nil"/>
              <w:left w:val="nil"/>
              <w:bottom w:val="nil"/>
              <w:right w:val="nil"/>
            </w:tcBorders>
            <w:shd w:val="clear" w:color="auto" w:fill="auto"/>
            <w:vAlign w:val="center"/>
            <w:hideMark/>
          </w:tcPr>
          <w:p w14:paraId="30BAE384" w14:textId="77777777" w:rsidR="00DE2E95" w:rsidRPr="00DE2E95" w:rsidRDefault="00DE2E95" w:rsidP="00DE2E95">
            <w:pPr>
              <w:spacing w:line="240" w:lineRule="auto"/>
              <w:rPr>
                <w:i/>
                <w:iCs/>
                <w:sz w:val="12"/>
                <w:szCs w:val="12"/>
              </w:rPr>
            </w:pPr>
            <w:r w:rsidRPr="00DE2E95">
              <w:rPr>
                <w:i/>
                <w:iCs/>
                <w:sz w:val="12"/>
                <w:szCs w:val="12"/>
              </w:rPr>
              <w:t>Ustawa z dnia 27 października 2017 r. o finansowaniu zadań oświatowych</w:t>
            </w:r>
          </w:p>
        </w:tc>
        <w:tc>
          <w:tcPr>
            <w:tcW w:w="393" w:type="pct"/>
            <w:tcBorders>
              <w:top w:val="nil"/>
              <w:left w:val="nil"/>
              <w:bottom w:val="nil"/>
              <w:right w:val="nil"/>
            </w:tcBorders>
            <w:shd w:val="clear" w:color="auto" w:fill="auto"/>
            <w:noWrap/>
            <w:vAlign w:val="center"/>
            <w:hideMark/>
          </w:tcPr>
          <w:p w14:paraId="0CB71CB1"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67D46EB1"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5BA76593"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FF09A1C"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C3B3B6B" w14:textId="77777777" w:rsidTr="00DE2E95">
        <w:trPr>
          <w:trHeight w:val="85"/>
        </w:trPr>
        <w:tc>
          <w:tcPr>
            <w:tcW w:w="2737" w:type="pct"/>
            <w:tcBorders>
              <w:top w:val="nil"/>
              <w:left w:val="nil"/>
              <w:bottom w:val="nil"/>
              <w:right w:val="nil"/>
            </w:tcBorders>
            <w:shd w:val="clear" w:color="auto" w:fill="auto"/>
            <w:vAlign w:val="center"/>
            <w:hideMark/>
          </w:tcPr>
          <w:p w14:paraId="32D29413"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3876C1A"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D4AFB10"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108E5195"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EDC8085"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C8A4A19" w14:textId="77777777" w:rsidTr="00DE2E95">
        <w:trPr>
          <w:trHeight w:val="85"/>
        </w:trPr>
        <w:tc>
          <w:tcPr>
            <w:tcW w:w="2737" w:type="pct"/>
            <w:tcBorders>
              <w:top w:val="nil"/>
              <w:left w:val="nil"/>
              <w:bottom w:val="nil"/>
              <w:right w:val="nil"/>
            </w:tcBorders>
            <w:shd w:val="clear" w:color="000000" w:fill="EAF1F6"/>
            <w:vAlign w:val="center"/>
            <w:hideMark/>
          </w:tcPr>
          <w:p w14:paraId="77634E2F" w14:textId="77777777" w:rsidR="00DE2E95" w:rsidRPr="00DE2E95" w:rsidRDefault="00DE2E95" w:rsidP="00DE2E95">
            <w:pPr>
              <w:spacing w:line="240" w:lineRule="auto"/>
              <w:rPr>
                <w:b/>
                <w:bCs/>
                <w:sz w:val="12"/>
                <w:szCs w:val="12"/>
              </w:rPr>
            </w:pPr>
            <w:r w:rsidRPr="00DE2E95">
              <w:rPr>
                <w:b/>
                <w:bCs/>
                <w:sz w:val="12"/>
                <w:szCs w:val="12"/>
              </w:rPr>
              <w:t>Prowadzenie branżowych szkół I i II stopnia - zadanie 38</w:t>
            </w:r>
          </w:p>
        </w:tc>
        <w:tc>
          <w:tcPr>
            <w:tcW w:w="393" w:type="pct"/>
            <w:tcBorders>
              <w:top w:val="nil"/>
              <w:left w:val="nil"/>
              <w:bottom w:val="nil"/>
              <w:right w:val="nil"/>
            </w:tcBorders>
            <w:shd w:val="clear" w:color="000000" w:fill="EAF1F6"/>
            <w:vAlign w:val="center"/>
            <w:hideMark/>
          </w:tcPr>
          <w:p w14:paraId="37BB6ADE" w14:textId="77777777" w:rsidR="00DE2E95" w:rsidRPr="00DE2E95" w:rsidRDefault="00DE2E95" w:rsidP="00DE2E95">
            <w:pPr>
              <w:spacing w:line="240" w:lineRule="auto"/>
              <w:rPr>
                <w:b/>
                <w:bCs/>
                <w:sz w:val="12"/>
                <w:szCs w:val="12"/>
              </w:rPr>
            </w:pPr>
            <w:r w:rsidRPr="00DE2E95">
              <w:rPr>
                <w:b/>
                <w:bCs/>
                <w:sz w:val="12"/>
                <w:szCs w:val="12"/>
              </w:rPr>
              <w:t> </w:t>
            </w:r>
          </w:p>
        </w:tc>
        <w:tc>
          <w:tcPr>
            <w:tcW w:w="584" w:type="pct"/>
            <w:tcBorders>
              <w:top w:val="nil"/>
              <w:left w:val="nil"/>
              <w:bottom w:val="nil"/>
              <w:right w:val="nil"/>
            </w:tcBorders>
            <w:shd w:val="clear" w:color="000000" w:fill="EAF1F6"/>
            <w:vAlign w:val="center"/>
            <w:hideMark/>
          </w:tcPr>
          <w:p w14:paraId="2BFFA1FD" w14:textId="77777777" w:rsidR="00DE2E95" w:rsidRPr="00DE2E95" w:rsidRDefault="00DE2E95" w:rsidP="00DE2E95">
            <w:pPr>
              <w:spacing w:line="240" w:lineRule="auto"/>
              <w:jc w:val="right"/>
              <w:rPr>
                <w:b/>
                <w:bCs/>
                <w:sz w:val="12"/>
                <w:szCs w:val="12"/>
              </w:rPr>
            </w:pPr>
            <w:r w:rsidRPr="00DE2E95">
              <w:rPr>
                <w:b/>
                <w:bCs/>
                <w:sz w:val="12"/>
                <w:szCs w:val="12"/>
              </w:rPr>
              <w:t>3 041 979</w:t>
            </w:r>
          </w:p>
        </w:tc>
        <w:tc>
          <w:tcPr>
            <w:tcW w:w="679" w:type="pct"/>
            <w:tcBorders>
              <w:top w:val="nil"/>
              <w:left w:val="nil"/>
              <w:bottom w:val="nil"/>
              <w:right w:val="nil"/>
            </w:tcBorders>
            <w:shd w:val="clear" w:color="000000" w:fill="EAF1F6"/>
            <w:vAlign w:val="center"/>
            <w:hideMark/>
          </w:tcPr>
          <w:p w14:paraId="08F62A80" w14:textId="77777777" w:rsidR="00DE2E95" w:rsidRPr="00DE2E95" w:rsidRDefault="00DE2E95" w:rsidP="00DE2E95">
            <w:pPr>
              <w:spacing w:line="240" w:lineRule="auto"/>
              <w:jc w:val="right"/>
              <w:rPr>
                <w:b/>
                <w:bCs/>
                <w:sz w:val="12"/>
                <w:szCs w:val="12"/>
              </w:rPr>
            </w:pPr>
            <w:r w:rsidRPr="00DE2E95">
              <w:rPr>
                <w:b/>
                <w:bCs/>
                <w:sz w:val="12"/>
                <w:szCs w:val="12"/>
              </w:rPr>
              <w:t>3 041 978,01</w:t>
            </w:r>
          </w:p>
        </w:tc>
        <w:tc>
          <w:tcPr>
            <w:tcW w:w="606" w:type="pct"/>
            <w:tcBorders>
              <w:top w:val="nil"/>
              <w:left w:val="nil"/>
              <w:bottom w:val="nil"/>
              <w:right w:val="nil"/>
            </w:tcBorders>
            <w:shd w:val="clear" w:color="000000" w:fill="EAF1F6"/>
            <w:vAlign w:val="center"/>
            <w:hideMark/>
          </w:tcPr>
          <w:p w14:paraId="66C91DD4" w14:textId="77777777" w:rsidR="00DE2E95" w:rsidRPr="00DE2E95" w:rsidRDefault="00DE2E95" w:rsidP="00DE2E95">
            <w:pPr>
              <w:spacing w:line="240" w:lineRule="auto"/>
              <w:jc w:val="right"/>
              <w:rPr>
                <w:b/>
                <w:bCs/>
                <w:sz w:val="12"/>
                <w:szCs w:val="12"/>
              </w:rPr>
            </w:pPr>
            <w:r w:rsidRPr="00DE2E95">
              <w:rPr>
                <w:b/>
                <w:bCs/>
                <w:sz w:val="12"/>
                <w:szCs w:val="12"/>
              </w:rPr>
              <w:t>100,0%</w:t>
            </w:r>
          </w:p>
        </w:tc>
      </w:tr>
      <w:tr w:rsidR="00DE2E95" w:rsidRPr="00DE2E95" w14:paraId="5D1D83B3" w14:textId="77777777" w:rsidTr="00DE2E95">
        <w:trPr>
          <w:trHeight w:val="85"/>
        </w:trPr>
        <w:tc>
          <w:tcPr>
            <w:tcW w:w="2737" w:type="pct"/>
            <w:tcBorders>
              <w:top w:val="nil"/>
              <w:left w:val="nil"/>
              <w:bottom w:val="nil"/>
              <w:right w:val="nil"/>
            </w:tcBorders>
            <w:shd w:val="clear" w:color="auto" w:fill="auto"/>
            <w:vAlign w:val="center"/>
            <w:hideMark/>
          </w:tcPr>
          <w:p w14:paraId="70497320" w14:textId="77777777" w:rsidR="00DE2E95" w:rsidRPr="00DE2E95" w:rsidRDefault="00DE2E95" w:rsidP="00DE2E95">
            <w:pPr>
              <w:spacing w:line="240" w:lineRule="auto"/>
              <w:jc w:val="right"/>
              <w:rPr>
                <w:b/>
                <w:bCs/>
                <w:sz w:val="12"/>
                <w:szCs w:val="12"/>
              </w:rPr>
            </w:pPr>
          </w:p>
        </w:tc>
        <w:tc>
          <w:tcPr>
            <w:tcW w:w="393" w:type="pct"/>
            <w:tcBorders>
              <w:top w:val="nil"/>
              <w:left w:val="nil"/>
              <w:bottom w:val="nil"/>
              <w:right w:val="nil"/>
            </w:tcBorders>
            <w:shd w:val="clear" w:color="auto" w:fill="auto"/>
            <w:noWrap/>
            <w:vAlign w:val="center"/>
            <w:hideMark/>
          </w:tcPr>
          <w:p w14:paraId="4CD28EDB"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4BF47B1"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792E2CDC"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B7BF2C6"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618585E" w14:textId="77777777" w:rsidTr="00DE2E95">
        <w:trPr>
          <w:trHeight w:val="85"/>
        </w:trPr>
        <w:tc>
          <w:tcPr>
            <w:tcW w:w="2737" w:type="pct"/>
            <w:tcBorders>
              <w:top w:val="nil"/>
              <w:left w:val="nil"/>
              <w:bottom w:val="nil"/>
              <w:right w:val="nil"/>
            </w:tcBorders>
            <w:shd w:val="clear" w:color="auto" w:fill="auto"/>
            <w:vAlign w:val="center"/>
            <w:hideMark/>
          </w:tcPr>
          <w:p w14:paraId="505247E9" w14:textId="77777777" w:rsidR="00DE2E95" w:rsidRPr="00DE2E95" w:rsidRDefault="00DE2E95" w:rsidP="00DE2E95">
            <w:pPr>
              <w:spacing w:line="240" w:lineRule="auto"/>
              <w:rPr>
                <w:i/>
                <w:iCs/>
                <w:sz w:val="12"/>
                <w:szCs w:val="12"/>
                <w:u w:val="single"/>
              </w:rPr>
            </w:pPr>
            <w:r w:rsidRPr="00DE2E95">
              <w:rPr>
                <w:i/>
                <w:iCs/>
                <w:sz w:val="12"/>
                <w:szCs w:val="12"/>
                <w:u w:val="single"/>
              </w:rPr>
              <w:t>Klasyfikacja:</w:t>
            </w:r>
            <w:r w:rsidRPr="00DE2E95">
              <w:rPr>
                <w:i/>
                <w:iCs/>
                <w:sz w:val="12"/>
                <w:szCs w:val="12"/>
              </w:rPr>
              <w:t xml:space="preserve"> rozdział: 80117</w:t>
            </w:r>
          </w:p>
        </w:tc>
        <w:tc>
          <w:tcPr>
            <w:tcW w:w="393" w:type="pct"/>
            <w:tcBorders>
              <w:top w:val="nil"/>
              <w:left w:val="nil"/>
              <w:bottom w:val="nil"/>
              <w:right w:val="nil"/>
            </w:tcBorders>
            <w:shd w:val="clear" w:color="auto" w:fill="auto"/>
            <w:noWrap/>
            <w:vAlign w:val="center"/>
            <w:hideMark/>
          </w:tcPr>
          <w:p w14:paraId="7F9DA655"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5E031246"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36E0E9F6"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D7C56BC"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E060C46" w14:textId="77777777" w:rsidTr="00DE2E95">
        <w:trPr>
          <w:trHeight w:val="85"/>
        </w:trPr>
        <w:tc>
          <w:tcPr>
            <w:tcW w:w="2737" w:type="pct"/>
            <w:tcBorders>
              <w:top w:val="nil"/>
              <w:left w:val="nil"/>
              <w:bottom w:val="nil"/>
              <w:right w:val="nil"/>
            </w:tcBorders>
            <w:shd w:val="clear" w:color="auto" w:fill="auto"/>
            <w:vAlign w:val="center"/>
            <w:hideMark/>
          </w:tcPr>
          <w:p w14:paraId="7F02E18A"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C9371B5"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F7DE8EC"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0C5D7A1B"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9222583"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3B5FEA86" w14:textId="77777777" w:rsidTr="00DE2E95">
        <w:trPr>
          <w:trHeight w:val="85"/>
        </w:trPr>
        <w:tc>
          <w:tcPr>
            <w:tcW w:w="2737" w:type="pct"/>
            <w:tcBorders>
              <w:top w:val="nil"/>
              <w:left w:val="nil"/>
              <w:bottom w:val="nil"/>
              <w:right w:val="nil"/>
            </w:tcBorders>
            <w:shd w:val="clear" w:color="auto" w:fill="auto"/>
            <w:vAlign w:val="center"/>
            <w:hideMark/>
          </w:tcPr>
          <w:p w14:paraId="3911B2AC" w14:textId="77777777" w:rsidR="00DE2E95" w:rsidRPr="00DE2E95" w:rsidRDefault="00DE2E95" w:rsidP="00DE2E95">
            <w:pPr>
              <w:spacing w:line="240" w:lineRule="auto"/>
              <w:rPr>
                <w:b/>
                <w:bCs/>
                <w:sz w:val="12"/>
                <w:szCs w:val="12"/>
              </w:rPr>
            </w:pPr>
            <w:r w:rsidRPr="00DE2E95">
              <w:rPr>
                <w:b/>
                <w:bCs/>
                <w:sz w:val="12"/>
                <w:szCs w:val="12"/>
              </w:rPr>
              <w:t>Prowadzenie publicznych branżowych szkół I i II stopnia</w:t>
            </w:r>
          </w:p>
        </w:tc>
        <w:tc>
          <w:tcPr>
            <w:tcW w:w="393" w:type="pct"/>
            <w:tcBorders>
              <w:top w:val="nil"/>
              <w:left w:val="nil"/>
              <w:bottom w:val="nil"/>
              <w:right w:val="nil"/>
            </w:tcBorders>
            <w:shd w:val="clear" w:color="auto" w:fill="auto"/>
            <w:noWrap/>
            <w:vAlign w:val="center"/>
            <w:hideMark/>
          </w:tcPr>
          <w:p w14:paraId="770030C5" w14:textId="77777777" w:rsidR="00DE2E95" w:rsidRPr="00DE2E95" w:rsidRDefault="00DE2E95" w:rsidP="00DE2E95">
            <w:pPr>
              <w:spacing w:line="240" w:lineRule="auto"/>
              <w:rPr>
                <w:b/>
                <w:bCs/>
                <w:sz w:val="12"/>
                <w:szCs w:val="12"/>
              </w:rPr>
            </w:pPr>
          </w:p>
        </w:tc>
        <w:tc>
          <w:tcPr>
            <w:tcW w:w="584" w:type="pct"/>
            <w:tcBorders>
              <w:top w:val="nil"/>
              <w:left w:val="nil"/>
              <w:bottom w:val="nil"/>
              <w:right w:val="nil"/>
            </w:tcBorders>
            <w:shd w:val="clear" w:color="auto" w:fill="auto"/>
            <w:noWrap/>
            <w:vAlign w:val="center"/>
            <w:hideMark/>
          </w:tcPr>
          <w:p w14:paraId="5D5BEFEC" w14:textId="77777777" w:rsidR="00DE2E95" w:rsidRPr="00DE2E95" w:rsidRDefault="00DE2E95" w:rsidP="00DE2E95">
            <w:pPr>
              <w:spacing w:line="240" w:lineRule="auto"/>
              <w:jc w:val="right"/>
              <w:rPr>
                <w:b/>
                <w:bCs/>
                <w:sz w:val="12"/>
                <w:szCs w:val="12"/>
              </w:rPr>
            </w:pPr>
            <w:r w:rsidRPr="00DE2E95">
              <w:rPr>
                <w:b/>
                <w:bCs/>
                <w:sz w:val="12"/>
                <w:szCs w:val="12"/>
              </w:rPr>
              <w:t>3 041 979</w:t>
            </w:r>
          </w:p>
        </w:tc>
        <w:tc>
          <w:tcPr>
            <w:tcW w:w="679" w:type="pct"/>
            <w:tcBorders>
              <w:top w:val="nil"/>
              <w:left w:val="nil"/>
              <w:bottom w:val="nil"/>
              <w:right w:val="nil"/>
            </w:tcBorders>
            <w:shd w:val="clear" w:color="auto" w:fill="auto"/>
            <w:noWrap/>
            <w:vAlign w:val="center"/>
            <w:hideMark/>
          </w:tcPr>
          <w:p w14:paraId="2B102267" w14:textId="77777777" w:rsidR="00DE2E95" w:rsidRPr="00DE2E95" w:rsidRDefault="00DE2E95" w:rsidP="00DE2E95">
            <w:pPr>
              <w:spacing w:line="240" w:lineRule="auto"/>
              <w:jc w:val="right"/>
              <w:rPr>
                <w:b/>
                <w:bCs/>
                <w:sz w:val="12"/>
                <w:szCs w:val="12"/>
              </w:rPr>
            </w:pPr>
            <w:r w:rsidRPr="00DE2E95">
              <w:rPr>
                <w:b/>
                <w:bCs/>
                <w:sz w:val="12"/>
                <w:szCs w:val="12"/>
              </w:rPr>
              <w:t>3 041 978,01</w:t>
            </w:r>
          </w:p>
        </w:tc>
        <w:tc>
          <w:tcPr>
            <w:tcW w:w="606" w:type="pct"/>
            <w:tcBorders>
              <w:top w:val="nil"/>
              <w:left w:val="nil"/>
              <w:bottom w:val="nil"/>
              <w:right w:val="nil"/>
            </w:tcBorders>
            <w:shd w:val="clear" w:color="auto" w:fill="auto"/>
            <w:vAlign w:val="center"/>
            <w:hideMark/>
          </w:tcPr>
          <w:p w14:paraId="250491F3" w14:textId="77777777" w:rsidR="00DE2E95" w:rsidRPr="00DE2E95" w:rsidRDefault="00DE2E95" w:rsidP="00DE2E95">
            <w:pPr>
              <w:spacing w:line="240" w:lineRule="auto"/>
              <w:jc w:val="right"/>
              <w:rPr>
                <w:b/>
                <w:bCs/>
                <w:sz w:val="12"/>
                <w:szCs w:val="12"/>
              </w:rPr>
            </w:pPr>
            <w:r w:rsidRPr="00DE2E95">
              <w:rPr>
                <w:b/>
                <w:bCs/>
                <w:sz w:val="12"/>
                <w:szCs w:val="12"/>
              </w:rPr>
              <w:t>100,0%</w:t>
            </w:r>
          </w:p>
        </w:tc>
      </w:tr>
      <w:tr w:rsidR="00DE2E95" w:rsidRPr="00DE2E95" w14:paraId="4990C687" w14:textId="77777777" w:rsidTr="00DE2E95">
        <w:trPr>
          <w:trHeight w:val="85"/>
        </w:trPr>
        <w:tc>
          <w:tcPr>
            <w:tcW w:w="2737" w:type="pct"/>
            <w:tcBorders>
              <w:top w:val="nil"/>
              <w:left w:val="nil"/>
              <w:bottom w:val="nil"/>
              <w:right w:val="nil"/>
            </w:tcBorders>
            <w:shd w:val="clear" w:color="auto" w:fill="auto"/>
            <w:vAlign w:val="center"/>
            <w:hideMark/>
          </w:tcPr>
          <w:p w14:paraId="69B4E8F3" w14:textId="77777777" w:rsidR="00DE2E95" w:rsidRPr="00DE2E95" w:rsidRDefault="00DE2E95" w:rsidP="00DE2E95">
            <w:pPr>
              <w:spacing w:line="240" w:lineRule="auto"/>
              <w:jc w:val="right"/>
              <w:rPr>
                <w:b/>
                <w:bCs/>
                <w:sz w:val="12"/>
                <w:szCs w:val="12"/>
              </w:rPr>
            </w:pPr>
          </w:p>
        </w:tc>
        <w:tc>
          <w:tcPr>
            <w:tcW w:w="393" w:type="pct"/>
            <w:tcBorders>
              <w:top w:val="nil"/>
              <w:left w:val="nil"/>
              <w:bottom w:val="nil"/>
              <w:right w:val="nil"/>
            </w:tcBorders>
            <w:shd w:val="clear" w:color="auto" w:fill="auto"/>
            <w:noWrap/>
            <w:vAlign w:val="center"/>
            <w:hideMark/>
          </w:tcPr>
          <w:p w14:paraId="5C599D0C"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4EACF57"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6F2131B7"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77D3616"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2A73D9B" w14:textId="77777777" w:rsidTr="00DE2E95">
        <w:trPr>
          <w:trHeight w:val="85"/>
        </w:trPr>
        <w:tc>
          <w:tcPr>
            <w:tcW w:w="2737" w:type="pct"/>
            <w:tcBorders>
              <w:top w:val="nil"/>
              <w:left w:val="nil"/>
              <w:bottom w:val="nil"/>
              <w:right w:val="nil"/>
            </w:tcBorders>
            <w:shd w:val="clear" w:color="auto" w:fill="auto"/>
            <w:vAlign w:val="center"/>
            <w:hideMark/>
          </w:tcPr>
          <w:p w14:paraId="521D0F65" w14:textId="77777777" w:rsidR="00DE2E95" w:rsidRPr="00DE2E95" w:rsidRDefault="00DE2E95" w:rsidP="00DE2E95">
            <w:pPr>
              <w:spacing w:line="240" w:lineRule="auto"/>
              <w:rPr>
                <w:i/>
                <w:iCs/>
                <w:sz w:val="12"/>
                <w:szCs w:val="12"/>
                <w:u w:val="single"/>
              </w:rPr>
            </w:pPr>
            <w:r w:rsidRPr="00DE2E95">
              <w:rPr>
                <w:i/>
                <w:iCs/>
                <w:sz w:val="12"/>
                <w:szCs w:val="12"/>
                <w:u w:val="single"/>
              </w:rPr>
              <w:t>Cel:</w:t>
            </w:r>
            <w:r w:rsidRPr="00DE2E95">
              <w:rPr>
                <w:i/>
                <w:iCs/>
                <w:sz w:val="12"/>
                <w:szCs w:val="12"/>
              </w:rPr>
              <w:t xml:space="preserve"> realizacja nauczania w profilach kształcenia ogólnozawodowego w branżowych szkołach I i II stopnia</w:t>
            </w:r>
          </w:p>
        </w:tc>
        <w:tc>
          <w:tcPr>
            <w:tcW w:w="393" w:type="pct"/>
            <w:tcBorders>
              <w:top w:val="nil"/>
              <w:left w:val="nil"/>
              <w:bottom w:val="nil"/>
              <w:right w:val="nil"/>
            </w:tcBorders>
            <w:shd w:val="clear" w:color="auto" w:fill="auto"/>
            <w:noWrap/>
            <w:vAlign w:val="center"/>
            <w:hideMark/>
          </w:tcPr>
          <w:p w14:paraId="3FE4742D"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3A49BE10"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3A0D2BE0"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65915D4"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662AFFF" w14:textId="77777777" w:rsidTr="00DE2E95">
        <w:trPr>
          <w:trHeight w:val="85"/>
        </w:trPr>
        <w:tc>
          <w:tcPr>
            <w:tcW w:w="2737" w:type="pct"/>
            <w:tcBorders>
              <w:top w:val="nil"/>
              <w:left w:val="nil"/>
              <w:bottom w:val="nil"/>
              <w:right w:val="nil"/>
            </w:tcBorders>
            <w:shd w:val="clear" w:color="auto" w:fill="auto"/>
            <w:vAlign w:val="center"/>
            <w:hideMark/>
          </w:tcPr>
          <w:p w14:paraId="24F34A1D"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46EF61B"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FE42CCB"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7F97506B"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AF50F8E"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62E792A3" w14:textId="77777777" w:rsidTr="00DE2E95">
        <w:trPr>
          <w:trHeight w:val="85"/>
        </w:trPr>
        <w:tc>
          <w:tcPr>
            <w:tcW w:w="2737" w:type="pct"/>
            <w:tcBorders>
              <w:top w:val="nil"/>
              <w:left w:val="nil"/>
              <w:bottom w:val="nil"/>
              <w:right w:val="nil"/>
            </w:tcBorders>
            <w:shd w:val="clear" w:color="auto" w:fill="auto"/>
            <w:vAlign w:val="center"/>
            <w:hideMark/>
          </w:tcPr>
          <w:p w14:paraId="2306BBC1" w14:textId="77777777" w:rsidR="00DE2E95" w:rsidRPr="00DE2E95" w:rsidRDefault="00DE2E95" w:rsidP="00DE2E95">
            <w:pPr>
              <w:spacing w:line="240" w:lineRule="auto"/>
              <w:rPr>
                <w:i/>
                <w:iCs/>
                <w:sz w:val="12"/>
                <w:szCs w:val="12"/>
              </w:rPr>
            </w:pPr>
            <w:r w:rsidRPr="00DE2E95">
              <w:rPr>
                <w:i/>
                <w:iCs/>
                <w:sz w:val="12"/>
                <w:szCs w:val="12"/>
                <w:u w:val="single"/>
              </w:rPr>
              <w:t>Dysponent:</w:t>
            </w:r>
            <w:r w:rsidRPr="00DE2E95">
              <w:rPr>
                <w:i/>
                <w:iCs/>
                <w:sz w:val="12"/>
                <w:szCs w:val="12"/>
              </w:rPr>
              <w:t xml:space="preserve"> Dzielnicowe Biuro Finansów Oświaty</w:t>
            </w:r>
          </w:p>
        </w:tc>
        <w:tc>
          <w:tcPr>
            <w:tcW w:w="393" w:type="pct"/>
            <w:tcBorders>
              <w:top w:val="nil"/>
              <w:left w:val="nil"/>
              <w:bottom w:val="nil"/>
              <w:right w:val="nil"/>
            </w:tcBorders>
            <w:shd w:val="clear" w:color="auto" w:fill="auto"/>
            <w:noWrap/>
            <w:vAlign w:val="center"/>
            <w:hideMark/>
          </w:tcPr>
          <w:p w14:paraId="545DA717"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27DFFE3D"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57293EAE"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64566EDA"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29ADB29" w14:textId="77777777" w:rsidTr="00DE2E95">
        <w:trPr>
          <w:trHeight w:val="85"/>
        </w:trPr>
        <w:tc>
          <w:tcPr>
            <w:tcW w:w="2737" w:type="pct"/>
            <w:tcBorders>
              <w:top w:val="nil"/>
              <w:left w:val="nil"/>
              <w:bottom w:val="nil"/>
              <w:right w:val="nil"/>
            </w:tcBorders>
            <w:shd w:val="clear" w:color="auto" w:fill="auto"/>
            <w:vAlign w:val="center"/>
            <w:hideMark/>
          </w:tcPr>
          <w:p w14:paraId="68F15134"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CC51781"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0235AA7"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67596147"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AF5CBDD"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A839FD0" w14:textId="77777777" w:rsidTr="00DE2E95">
        <w:trPr>
          <w:trHeight w:val="85"/>
        </w:trPr>
        <w:tc>
          <w:tcPr>
            <w:tcW w:w="2737" w:type="pct"/>
            <w:tcBorders>
              <w:top w:val="nil"/>
              <w:left w:val="nil"/>
              <w:bottom w:val="nil"/>
              <w:right w:val="nil"/>
            </w:tcBorders>
            <w:shd w:val="clear" w:color="auto" w:fill="auto"/>
            <w:vAlign w:val="center"/>
            <w:hideMark/>
          </w:tcPr>
          <w:p w14:paraId="39D6BA18" w14:textId="77777777" w:rsidR="00DE2E95" w:rsidRPr="00DE2E95" w:rsidRDefault="00DE2E95" w:rsidP="00DE2E95">
            <w:pPr>
              <w:spacing w:line="240" w:lineRule="auto"/>
              <w:rPr>
                <w:i/>
                <w:iCs/>
                <w:sz w:val="12"/>
                <w:szCs w:val="12"/>
                <w:u w:val="single"/>
              </w:rPr>
            </w:pPr>
            <w:r w:rsidRPr="00DE2E95">
              <w:rPr>
                <w:i/>
                <w:iCs/>
                <w:sz w:val="12"/>
                <w:szCs w:val="12"/>
                <w:u w:val="single"/>
              </w:rPr>
              <w:t>Kalkulacja:</w:t>
            </w:r>
          </w:p>
        </w:tc>
        <w:tc>
          <w:tcPr>
            <w:tcW w:w="393" w:type="pct"/>
            <w:tcBorders>
              <w:top w:val="nil"/>
              <w:left w:val="nil"/>
              <w:bottom w:val="nil"/>
              <w:right w:val="nil"/>
            </w:tcBorders>
            <w:shd w:val="clear" w:color="auto" w:fill="auto"/>
            <w:noWrap/>
            <w:vAlign w:val="center"/>
            <w:hideMark/>
          </w:tcPr>
          <w:p w14:paraId="7DADEA7B"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140960A1"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46CCC25A"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848C393"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6C2BB3F2" w14:textId="77777777" w:rsidTr="00DE2E95">
        <w:trPr>
          <w:trHeight w:val="85"/>
        </w:trPr>
        <w:tc>
          <w:tcPr>
            <w:tcW w:w="2737" w:type="pct"/>
            <w:tcBorders>
              <w:top w:val="nil"/>
              <w:left w:val="nil"/>
              <w:bottom w:val="nil"/>
              <w:right w:val="nil"/>
            </w:tcBorders>
            <w:shd w:val="clear" w:color="auto" w:fill="auto"/>
            <w:vAlign w:val="center"/>
            <w:hideMark/>
          </w:tcPr>
          <w:p w14:paraId="0696DE5C" w14:textId="77777777" w:rsidR="00DE2E95" w:rsidRPr="00DE2E95" w:rsidRDefault="00DE2E95" w:rsidP="00DE2E95">
            <w:pPr>
              <w:spacing w:line="240" w:lineRule="auto"/>
              <w:rPr>
                <w:sz w:val="12"/>
                <w:szCs w:val="12"/>
              </w:rPr>
            </w:pPr>
            <w:r w:rsidRPr="00DE2E95">
              <w:rPr>
                <w:sz w:val="12"/>
                <w:szCs w:val="12"/>
              </w:rPr>
              <w:t>- liczba placówek</w:t>
            </w:r>
          </w:p>
        </w:tc>
        <w:tc>
          <w:tcPr>
            <w:tcW w:w="393" w:type="pct"/>
            <w:tcBorders>
              <w:top w:val="nil"/>
              <w:left w:val="nil"/>
              <w:bottom w:val="nil"/>
              <w:right w:val="nil"/>
            </w:tcBorders>
            <w:shd w:val="clear" w:color="auto" w:fill="auto"/>
            <w:vAlign w:val="center"/>
            <w:hideMark/>
          </w:tcPr>
          <w:p w14:paraId="64DD2332" w14:textId="77777777" w:rsidR="00DE2E95" w:rsidRPr="00DE2E95" w:rsidRDefault="00DE2E95" w:rsidP="00DE2E95">
            <w:pPr>
              <w:spacing w:line="240" w:lineRule="auto"/>
              <w:jc w:val="right"/>
              <w:rPr>
                <w:sz w:val="12"/>
                <w:szCs w:val="12"/>
              </w:rPr>
            </w:pPr>
            <w:r w:rsidRPr="00DE2E95">
              <w:rPr>
                <w:sz w:val="12"/>
                <w:szCs w:val="12"/>
              </w:rPr>
              <w:t>1</w:t>
            </w:r>
          </w:p>
        </w:tc>
        <w:tc>
          <w:tcPr>
            <w:tcW w:w="584" w:type="pct"/>
            <w:tcBorders>
              <w:top w:val="nil"/>
              <w:left w:val="nil"/>
              <w:bottom w:val="nil"/>
              <w:right w:val="nil"/>
            </w:tcBorders>
            <w:shd w:val="clear" w:color="auto" w:fill="auto"/>
            <w:noWrap/>
            <w:vAlign w:val="center"/>
            <w:hideMark/>
          </w:tcPr>
          <w:p w14:paraId="129C22B6" w14:textId="77777777" w:rsidR="00DE2E95" w:rsidRPr="00DE2E95" w:rsidRDefault="00DE2E95" w:rsidP="00DE2E95">
            <w:pPr>
              <w:spacing w:line="240" w:lineRule="auto"/>
              <w:jc w:val="right"/>
              <w:rPr>
                <w:sz w:val="12"/>
                <w:szCs w:val="12"/>
              </w:rPr>
            </w:pPr>
          </w:p>
        </w:tc>
        <w:tc>
          <w:tcPr>
            <w:tcW w:w="679" w:type="pct"/>
            <w:tcBorders>
              <w:top w:val="nil"/>
              <w:left w:val="nil"/>
              <w:bottom w:val="nil"/>
              <w:right w:val="nil"/>
            </w:tcBorders>
            <w:shd w:val="clear" w:color="auto" w:fill="auto"/>
            <w:noWrap/>
            <w:vAlign w:val="center"/>
            <w:hideMark/>
          </w:tcPr>
          <w:p w14:paraId="0AEC6907"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A85DAE8"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015FFEF" w14:textId="77777777" w:rsidTr="00DE2E95">
        <w:trPr>
          <w:trHeight w:val="85"/>
        </w:trPr>
        <w:tc>
          <w:tcPr>
            <w:tcW w:w="2737" w:type="pct"/>
            <w:tcBorders>
              <w:top w:val="nil"/>
              <w:left w:val="nil"/>
              <w:bottom w:val="nil"/>
              <w:right w:val="nil"/>
            </w:tcBorders>
            <w:shd w:val="clear" w:color="auto" w:fill="auto"/>
            <w:vAlign w:val="center"/>
            <w:hideMark/>
          </w:tcPr>
          <w:p w14:paraId="63A3378F" w14:textId="77777777" w:rsidR="00DE2E95" w:rsidRPr="00DE2E95" w:rsidRDefault="00DE2E95" w:rsidP="00DE2E95">
            <w:pPr>
              <w:spacing w:line="240" w:lineRule="auto"/>
              <w:rPr>
                <w:sz w:val="12"/>
                <w:szCs w:val="12"/>
              </w:rPr>
            </w:pPr>
            <w:r w:rsidRPr="00DE2E95">
              <w:rPr>
                <w:sz w:val="12"/>
                <w:szCs w:val="12"/>
              </w:rPr>
              <w:t>- liczba uczniów</w:t>
            </w:r>
          </w:p>
        </w:tc>
        <w:tc>
          <w:tcPr>
            <w:tcW w:w="393" w:type="pct"/>
            <w:tcBorders>
              <w:top w:val="nil"/>
              <w:left w:val="nil"/>
              <w:bottom w:val="nil"/>
              <w:right w:val="nil"/>
            </w:tcBorders>
            <w:shd w:val="clear" w:color="auto" w:fill="auto"/>
            <w:vAlign w:val="center"/>
            <w:hideMark/>
          </w:tcPr>
          <w:p w14:paraId="0797517A" w14:textId="77777777" w:rsidR="00DE2E95" w:rsidRPr="00DE2E95" w:rsidRDefault="00DE2E95" w:rsidP="00DE2E95">
            <w:pPr>
              <w:spacing w:line="240" w:lineRule="auto"/>
              <w:jc w:val="right"/>
              <w:rPr>
                <w:sz w:val="12"/>
                <w:szCs w:val="12"/>
              </w:rPr>
            </w:pPr>
            <w:r w:rsidRPr="00DE2E95">
              <w:rPr>
                <w:sz w:val="12"/>
                <w:szCs w:val="12"/>
              </w:rPr>
              <w:t>166</w:t>
            </w:r>
          </w:p>
        </w:tc>
        <w:tc>
          <w:tcPr>
            <w:tcW w:w="584" w:type="pct"/>
            <w:tcBorders>
              <w:top w:val="nil"/>
              <w:left w:val="nil"/>
              <w:bottom w:val="nil"/>
              <w:right w:val="nil"/>
            </w:tcBorders>
            <w:shd w:val="clear" w:color="auto" w:fill="auto"/>
            <w:noWrap/>
            <w:vAlign w:val="center"/>
            <w:hideMark/>
          </w:tcPr>
          <w:p w14:paraId="531D77B5" w14:textId="77777777" w:rsidR="00DE2E95" w:rsidRPr="00DE2E95" w:rsidRDefault="00DE2E95" w:rsidP="00DE2E95">
            <w:pPr>
              <w:spacing w:line="240" w:lineRule="auto"/>
              <w:jc w:val="right"/>
              <w:rPr>
                <w:sz w:val="12"/>
                <w:szCs w:val="12"/>
              </w:rPr>
            </w:pPr>
          </w:p>
        </w:tc>
        <w:tc>
          <w:tcPr>
            <w:tcW w:w="679" w:type="pct"/>
            <w:tcBorders>
              <w:top w:val="nil"/>
              <w:left w:val="nil"/>
              <w:bottom w:val="nil"/>
              <w:right w:val="nil"/>
            </w:tcBorders>
            <w:shd w:val="clear" w:color="auto" w:fill="auto"/>
            <w:noWrap/>
            <w:vAlign w:val="center"/>
            <w:hideMark/>
          </w:tcPr>
          <w:p w14:paraId="2C86320C"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33AC14A"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C9541A2" w14:textId="77777777" w:rsidTr="00DE2E95">
        <w:trPr>
          <w:trHeight w:val="85"/>
        </w:trPr>
        <w:tc>
          <w:tcPr>
            <w:tcW w:w="2737" w:type="pct"/>
            <w:tcBorders>
              <w:top w:val="nil"/>
              <w:left w:val="nil"/>
              <w:bottom w:val="nil"/>
              <w:right w:val="nil"/>
            </w:tcBorders>
            <w:shd w:val="clear" w:color="auto" w:fill="auto"/>
            <w:vAlign w:val="center"/>
            <w:hideMark/>
          </w:tcPr>
          <w:p w14:paraId="17085BAD" w14:textId="77777777" w:rsidR="00DE2E95" w:rsidRPr="00DE2E95" w:rsidRDefault="00DE2E95" w:rsidP="00DE2E95">
            <w:pPr>
              <w:spacing w:line="240" w:lineRule="auto"/>
              <w:rPr>
                <w:sz w:val="12"/>
                <w:szCs w:val="12"/>
              </w:rPr>
            </w:pPr>
            <w:r w:rsidRPr="00DE2E95">
              <w:rPr>
                <w:sz w:val="12"/>
                <w:szCs w:val="12"/>
              </w:rPr>
              <w:t>- liczba etatów pedagogicznych (średniorocznie)</w:t>
            </w:r>
          </w:p>
        </w:tc>
        <w:tc>
          <w:tcPr>
            <w:tcW w:w="393" w:type="pct"/>
            <w:tcBorders>
              <w:top w:val="nil"/>
              <w:left w:val="nil"/>
              <w:bottom w:val="nil"/>
              <w:right w:val="nil"/>
            </w:tcBorders>
            <w:shd w:val="clear" w:color="auto" w:fill="auto"/>
            <w:vAlign w:val="center"/>
            <w:hideMark/>
          </w:tcPr>
          <w:p w14:paraId="36B1CC65" w14:textId="77777777" w:rsidR="00DE2E95" w:rsidRPr="00DE2E95" w:rsidRDefault="00DE2E95" w:rsidP="00DE2E95">
            <w:pPr>
              <w:spacing w:line="240" w:lineRule="auto"/>
              <w:jc w:val="right"/>
              <w:rPr>
                <w:sz w:val="12"/>
                <w:szCs w:val="12"/>
              </w:rPr>
            </w:pPr>
            <w:r w:rsidRPr="00DE2E95">
              <w:rPr>
                <w:sz w:val="12"/>
                <w:szCs w:val="12"/>
              </w:rPr>
              <w:t>17,9</w:t>
            </w:r>
          </w:p>
        </w:tc>
        <w:tc>
          <w:tcPr>
            <w:tcW w:w="584" w:type="pct"/>
            <w:tcBorders>
              <w:top w:val="nil"/>
              <w:left w:val="nil"/>
              <w:bottom w:val="nil"/>
              <w:right w:val="nil"/>
            </w:tcBorders>
            <w:shd w:val="clear" w:color="auto" w:fill="auto"/>
            <w:noWrap/>
            <w:vAlign w:val="center"/>
            <w:hideMark/>
          </w:tcPr>
          <w:p w14:paraId="5DFB22A5" w14:textId="77777777" w:rsidR="00DE2E95" w:rsidRPr="00DE2E95" w:rsidRDefault="00DE2E95" w:rsidP="00DE2E95">
            <w:pPr>
              <w:spacing w:line="240" w:lineRule="auto"/>
              <w:jc w:val="right"/>
              <w:rPr>
                <w:sz w:val="12"/>
                <w:szCs w:val="12"/>
              </w:rPr>
            </w:pPr>
          </w:p>
        </w:tc>
        <w:tc>
          <w:tcPr>
            <w:tcW w:w="679" w:type="pct"/>
            <w:tcBorders>
              <w:top w:val="nil"/>
              <w:left w:val="nil"/>
              <w:bottom w:val="nil"/>
              <w:right w:val="nil"/>
            </w:tcBorders>
            <w:shd w:val="clear" w:color="auto" w:fill="auto"/>
            <w:noWrap/>
            <w:vAlign w:val="center"/>
            <w:hideMark/>
          </w:tcPr>
          <w:p w14:paraId="066CF99F"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DB10EE6"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0573377" w14:textId="77777777" w:rsidTr="00DE2E95">
        <w:trPr>
          <w:trHeight w:val="85"/>
        </w:trPr>
        <w:tc>
          <w:tcPr>
            <w:tcW w:w="2737" w:type="pct"/>
            <w:tcBorders>
              <w:top w:val="nil"/>
              <w:left w:val="nil"/>
              <w:bottom w:val="nil"/>
              <w:right w:val="nil"/>
            </w:tcBorders>
            <w:shd w:val="clear" w:color="auto" w:fill="auto"/>
            <w:vAlign w:val="center"/>
            <w:hideMark/>
          </w:tcPr>
          <w:p w14:paraId="7503A08A" w14:textId="77777777" w:rsidR="00DE2E95" w:rsidRPr="00DE2E95" w:rsidRDefault="00DE2E95" w:rsidP="00DE2E95">
            <w:pPr>
              <w:spacing w:line="240" w:lineRule="auto"/>
              <w:rPr>
                <w:sz w:val="12"/>
                <w:szCs w:val="12"/>
              </w:rPr>
            </w:pPr>
            <w:r w:rsidRPr="00DE2E95">
              <w:rPr>
                <w:sz w:val="12"/>
                <w:szCs w:val="12"/>
              </w:rPr>
              <w:t>- liczba etatów obsługi i administracji (średniorocznie)</w:t>
            </w:r>
          </w:p>
        </w:tc>
        <w:tc>
          <w:tcPr>
            <w:tcW w:w="393" w:type="pct"/>
            <w:tcBorders>
              <w:top w:val="nil"/>
              <w:left w:val="nil"/>
              <w:bottom w:val="nil"/>
              <w:right w:val="nil"/>
            </w:tcBorders>
            <w:shd w:val="clear" w:color="auto" w:fill="auto"/>
            <w:vAlign w:val="center"/>
            <w:hideMark/>
          </w:tcPr>
          <w:p w14:paraId="2732D348" w14:textId="77777777" w:rsidR="00DE2E95" w:rsidRPr="00DE2E95" w:rsidRDefault="00DE2E95" w:rsidP="00DE2E95">
            <w:pPr>
              <w:spacing w:line="240" w:lineRule="auto"/>
              <w:jc w:val="right"/>
              <w:rPr>
                <w:sz w:val="12"/>
                <w:szCs w:val="12"/>
              </w:rPr>
            </w:pPr>
            <w:r w:rsidRPr="00DE2E95">
              <w:rPr>
                <w:sz w:val="12"/>
                <w:szCs w:val="12"/>
              </w:rPr>
              <w:t>4,2</w:t>
            </w:r>
          </w:p>
        </w:tc>
        <w:tc>
          <w:tcPr>
            <w:tcW w:w="584" w:type="pct"/>
            <w:tcBorders>
              <w:top w:val="nil"/>
              <w:left w:val="nil"/>
              <w:bottom w:val="nil"/>
              <w:right w:val="nil"/>
            </w:tcBorders>
            <w:shd w:val="clear" w:color="auto" w:fill="auto"/>
            <w:noWrap/>
            <w:vAlign w:val="center"/>
            <w:hideMark/>
          </w:tcPr>
          <w:p w14:paraId="63E04274" w14:textId="77777777" w:rsidR="00DE2E95" w:rsidRPr="00DE2E95" w:rsidRDefault="00DE2E95" w:rsidP="00DE2E95">
            <w:pPr>
              <w:spacing w:line="240" w:lineRule="auto"/>
              <w:jc w:val="right"/>
              <w:rPr>
                <w:sz w:val="12"/>
                <w:szCs w:val="12"/>
              </w:rPr>
            </w:pPr>
          </w:p>
        </w:tc>
        <w:tc>
          <w:tcPr>
            <w:tcW w:w="679" w:type="pct"/>
            <w:tcBorders>
              <w:top w:val="nil"/>
              <w:left w:val="nil"/>
              <w:bottom w:val="nil"/>
              <w:right w:val="nil"/>
            </w:tcBorders>
            <w:shd w:val="clear" w:color="auto" w:fill="auto"/>
            <w:noWrap/>
            <w:vAlign w:val="center"/>
            <w:hideMark/>
          </w:tcPr>
          <w:p w14:paraId="2D62390E"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C338A8E"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667E4CFD" w14:textId="77777777" w:rsidTr="00DE2E95">
        <w:trPr>
          <w:trHeight w:val="85"/>
        </w:trPr>
        <w:tc>
          <w:tcPr>
            <w:tcW w:w="2737" w:type="pct"/>
            <w:tcBorders>
              <w:top w:val="nil"/>
              <w:left w:val="nil"/>
              <w:bottom w:val="nil"/>
              <w:right w:val="nil"/>
            </w:tcBorders>
            <w:shd w:val="clear" w:color="auto" w:fill="auto"/>
            <w:vAlign w:val="center"/>
            <w:hideMark/>
          </w:tcPr>
          <w:p w14:paraId="3C5E39D1"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5DCDBC0"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4E6F98B"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2C000417"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7A9C1D8"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9CBA5B5" w14:textId="77777777" w:rsidTr="00DE2E95">
        <w:trPr>
          <w:trHeight w:val="85"/>
        </w:trPr>
        <w:tc>
          <w:tcPr>
            <w:tcW w:w="2737" w:type="pct"/>
            <w:tcBorders>
              <w:top w:val="nil"/>
              <w:left w:val="nil"/>
              <w:bottom w:val="nil"/>
              <w:right w:val="nil"/>
            </w:tcBorders>
            <w:shd w:val="clear" w:color="auto" w:fill="auto"/>
            <w:vAlign w:val="center"/>
            <w:hideMark/>
          </w:tcPr>
          <w:p w14:paraId="165C77BB" w14:textId="77777777" w:rsidR="00DE2E95" w:rsidRPr="00DE2E95" w:rsidRDefault="00DE2E95" w:rsidP="00DE2E95">
            <w:pPr>
              <w:spacing w:line="240" w:lineRule="auto"/>
              <w:rPr>
                <w:sz w:val="12"/>
                <w:szCs w:val="12"/>
              </w:rPr>
            </w:pPr>
            <w:r w:rsidRPr="00DE2E95">
              <w:rPr>
                <w:sz w:val="12"/>
                <w:szCs w:val="12"/>
              </w:rPr>
              <w:t>wynagrodzenia i pochodne</w:t>
            </w:r>
          </w:p>
        </w:tc>
        <w:tc>
          <w:tcPr>
            <w:tcW w:w="393" w:type="pct"/>
            <w:tcBorders>
              <w:top w:val="nil"/>
              <w:left w:val="nil"/>
              <w:bottom w:val="nil"/>
              <w:right w:val="nil"/>
            </w:tcBorders>
            <w:shd w:val="clear" w:color="auto" w:fill="auto"/>
            <w:noWrap/>
            <w:vAlign w:val="center"/>
            <w:hideMark/>
          </w:tcPr>
          <w:p w14:paraId="7469F109"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1F50D7A3" w14:textId="77777777" w:rsidR="00DE2E95" w:rsidRPr="00DE2E95" w:rsidRDefault="00DE2E95" w:rsidP="00DE2E95">
            <w:pPr>
              <w:spacing w:line="240" w:lineRule="auto"/>
              <w:jc w:val="right"/>
              <w:rPr>
                <w:sz w:val="12"/>
                <w:szCs w:val="12"/>
              </w:rPr>
            </w:pPr>
            <w:r w:rsidRPr="00DE2E95">
              <w:rPr>
                <w:sz w:val="12"/>
                <w:szCs w:val="12"/>
              </w:rPr>
              <w:t>2 874 194</w:t>
            </w:r>
          </w:p>
        </w:tc>
        <w:tc>
          <w:tcPr>
            <w:tcW w:w="679" w:type="pct"/>
            <w:tcBorders>
              <w:top w:val="nil"/>
              <w:left w:val="nil"/>
              <w:bottom w:val="nil"/>
              <w:right w:val="nil"/>
            </w:tcBorders>
            <w:shd w:val="clear" w:color="auto" w:fill="auto"/>
            <w:noWrap/>
            <w:vAlign w:val="center"/>
            <w:hideMark/>
          </w:tcPr>
          <w:p w14:paraId="7B6D5B4F" w14:textId="77777777" w:rsidR="00DE2E95" w:rsidRPr="00DE2E95" w:rsidRDefault="00DE2E95" w:rsidP="00DE2E95">
            <w:pPr>
              <w:spacing w:line="240" w:lineRule="auto"/>
              <w:jc w:val="right"/>
              <w:rPr>
                <w:sz w:val="12"/>
                <w:szCs w:val="12"/>
              </w:rPr>
            </w:pPr>
            <w:r w:rsidRPr="00DE2E95">
              <w:rPr>
                <w:sz w:val="12"/>
                <w:szCs w:val="12"/>
              </w:rPr>
              <w:t>2 874 193,01</w:t>
            </w:r>
          </w:p>
        </w:tc>
        <w:tc>
          <w:tcPr>
            <w:tcW w:w="606" w:type="pct"/>
            <w:tcBorders>
              <w:top w:val="nil"/>
              <w:left w:val="nil"/>
              <w:bottom w:val="nil"/>
              <w:right w:val="nil"/>
            </w:tcBorders>
            <w:shd w:val="clear" w:color="auto" w:fill="auto"/>
            <w:vAlign w:val="center"/>
            <w:hideMark/>
          </w:tcPr>
          <w:p w14:paraId="2D54D066"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10C67594" w14:textId="77777777" w:rsidTr="00DE2E95">
        <w:trPr>
          <w:trHeight w:val="85"/>
        </w:trPr>
        <w:tc>
          <w:tcPr>
            <w:tcW w:w="2737" w:type="pct"/>
            <w:tcBorders>
              <w:top w:val="nil"/>
              <w:left w:val="nil"/>
              <w:bottom w:val="nil"/>
              <w:right w:val="nil"/>
            </w:tcBorders>
            <w:shd w:val="clear" w:color="auto" w:fill="auto"/>
            <w:vAlign w:val="center"/>
            <w:hideMark/>
          </w:tcPr>
          <w:p w14:paraId="04A0E3A1" w14:textId="77777777" w:rsidR="00DE2E95" w:rsidRPr="00DE2E95" w:rsidRDefault="00DE2E95" w:rsidP="00DE2E95">
            <w:pPr>
              <w:spacing w:line="240" w:lineRule="auto"/>
              <w:rPr>
                <w:i/>
                <w:iCs/>
                <w:sz w:val="12"/>
                <w:szCs w:val="12"/>
              </w:rPr>
            </w:pPr>
            <w:r w:rsidRPr="00DE2E95">
              <w:rPr>
                <w:i/>
                <w:iCs/>
                <w:sz w:val="12"/>
                <w:szCs w:val="12"/>
              </w:rPr>
              <w:t>- wynagrodzenia osobowe pracowników</w:t>
            </w:r>
          </w:p>
        </w:tc>
        <w:tc>
          <w:tcPr>
            <w:tcW w:w="393" w:type="pct"/>
            <w:tcBorders>
              <w:top w:val="nil"/>
              <w:left w:val="nil"/>
              <w:bottom w:val="nil"/>
              <w:right w:val="nil"/>
            </w:tcBorders>
            <w:shd w:val="clear" w:color="auto" w:fill="auto"/>
            <w:noWrap/>
            <w:vAlign w:val="center"/>
            <w:hideMark/>
          </w:tcPr>
          <w:p w14:paraId="2B4946EB"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35327E63" w14:textId="77777777" w:rsidR="00DE2E95" w:rsidRPr="00DE2E95" w:rsidRDefault="00DE2E95" w:rsidP="00DE2E95">
            <w:pPr>
              <w:spacing w:line="240" w:lineRule="auto"/>
              <w:jc w:val="right"/>
              <w:rPr>
                <w:i/>
                <w:iCs/>
                <w:sz w:val="12"/>
                <w:szCs w:val="12"/>
              </w:rPr>
            </w:pPr>
            <w:r w:rsidRPr="00DE2E95">
              <w:rPr>
                <w:i/>
                <w:iCs/>
                <w:sz w:val="12"/>
                <w:szCs w:val="12"/>
              </w:rPr>
              <w:t>346 542</w:t>
            </w:r>
          </w:p>
        </w:tc>
        <w:tc>
          <w:tcPr>
            <w:tcW w:w="679" w:type="pct"/>
            <w:tcBorders>
              <w:top w:val="nil"/>
              <w:left w:val="nil"/>
              <w:bottom w:val="nil"/>
              <w:right w:val="nil"/>
            </w:tcBorders>
            <w:shd w:val="clear" w:color="auto" w:fill="auto"/>
            <w:noWrap/>
            <w:vAlign w:val="center"/>
            <w:hideMark/>
          </w:tcPr>
          <w:p w14:paraId="6D276DB6" w14:textId="77777777" w:rsidR="00DE2E95" w:rsidRPr="00DE2E95" w:rsidRDefault="00DE2E95" w:rsidP="00DE2E95">
            <w:pPr>
              <w:spacing w:line="240" w:lineRule="auto"/>
              <w:jc w:val="right"/>
              <w:rPr>
                <w:i/>
                <w:iCs/>
                <w:sz w:val="12"/>
                <w:szCs w:val="12"/>
              </w:rPr>
            </w:pPr>
            <w:r w:rsidRPr="00DE2E95">
              <w:rPr>
                <w:i/>
                <w:iCs/>
                <w:sz w:val="12"/>
                <w:szCs w:val="12"/>
              </w:rPr>
              <w:t>346 542,00</w:t>
            </w:r>
          </w:p>
        </w:tc>
        <w:tc>
          <w:tcPr>
            <w:tcW w:w="606" w:type="pct"/>
            <w:tcBorders>
              <w:top w:val="nil"/>
              <w:left w:val="nil"/>
              <w:bottom w:val="nil"/>
              <w:right w:val="nil"/>
            </w:tcBorders>
            <w:shd w:val="clear" w:color="auto" w:fill="auto"/>
            <w:vAlign w:val="center"/>
            <w:hideMark/>
          </w:tcPr>
          <w:p w14:paraId="1CA8BF7A"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74D8391F" w14:textId="77777777" w:rsidTr="00DE2E95">
        <w:trPr>
          <w:trHeight w:val="85"/>
        </w:trPr>
        <w:tc>
          <w:tcPr>
            <w:tcW w:w="2737" w:type="pct"/>
            <w:tcBorders>
              <w:top w:val="nil"/>
              <w:left w:val="nil"/>
              <w:bottom w:val="nil"/>
              <w:right w:val="nil"/>
            </w:tcBorders>
            <w:shd w:val="clear" w:color="auto" w:fill="auto"/>
            <w:vAlign w:val="center"/>
            <w:hideMark/>
          </w:tcPr>
          <w:p w14:paraId="28996278" w14:textId="77777777" w:rsidR="00DE2E95" w:rsidRPr="00DE2E95" w:rsidRDefault="00DE2E95" w:rsidP="00DE2E95">
            <w:pPr>
              <w:spacing w:line="240" w:lineRule="auto"/>
              <w:rPr>
                <w:i/>
                <w:iCs/>
                <w:sz w:val="12"/>
                <w:szCs w:val="12"/>
              </w:rPr>
            </w:pPr>
            <w:r w:rsidRPr="00DE2E95">
              <w:rPr>
                <w:i/>
                <w:iCs/>
                <w:sz w:val="12"/>
                <w:szCs w:val="12"/>
              </w:rPr>
              <w:t>- wynagrodzenia i uposażenia wypłacane w związku z pomocą obywatelom Ukrainy</w:t>
            </w:r>
          </w:p>
        </w:tc>
        <w:tc>
          <w:tcPr>
            <w:tcW w:w="393" w:type="pct"/>
            <w:tcBorders>
              <w:top w:val="nil"/>
              <w:left w:val="nil"/>
              <w:bottom w:val="nil"/>
              <w:right w:val="nil"/>
            </w:tcBorders>
            <w:shd w:val="clear" w:color="auto" w:fill="auto"/>
            <w:noWrap/>
            <w:vAlign w:val="center"/>
            <w:hideMark/>
          </w:tcPr>
          <w:p w14:paraId="1F6355CF"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40DFB33A" w14:textId="77777777" w:rsidR="00DE2E95" w:rsidRPr="00DE2E95" w:rsidRDefault="00DE2E95" w:rsidP="00DE2E95">
            <w:pPr>
              <w:spacing w:line="240" w:lineRule="auto"/>
              <w:jc w:val="right"/>
              <w:rPr>
                <w:i/>
                <w:iCs/>
                <w:sz w:val="12"/>
                <w:szCs w:val="12"/>
              </w:rPr>
            </w:pPr>
            <w:r w:rsidRPr="00DE2E95">
              <w:rPr>
                <w:i/>
                <w:iCs/>
                <w:sz w:val="12"/>
                <w:szCs w:val="12"/>
              </w:rPr>
              <w:t>25 358</w:t>
            </w:r>
          </w:p>
        </w:tc>
        <w:tc>
          <w:tcPr>
            <w:tcW w:w="679" w:type="pct"/>
            <w:tcBorders>
              <w:top w:val="nil"/>
              <w:left w:val="nil"/>
              <w:bottom w:val="nil"/>
              <w:right w:val="nil"/>
            </w:tcBorders>
            <w:shd w:val="clear" w:color="auto" w:fill="auto"/>
            <w:noWrap/>
            <w:vAlign w:val="center"/>
            <w:hideMark/>
          </w:tcPr>
          <w:p w14:paraId="60EB876B" w14:textId="77777777" w:rsidR="00DE2E95" w:rsidRPr="00DE2E95" w:rsidRDefault="00DE2E95" w:rsidP="00DE2E95">
            <w:pPr>
              <w:spacing w:line="240" w:lineRule="auto"/>
              <w:jc w:val="right"/>
              <w:rPr>
                <w:i/>
                <w:iCs/>
                <w:sz w:val="12"/>
                <w:szCs w:val="12"/>
              </w:rPr>
            </w:pPr>
            <w:r w:rsidRPr="00DE2E95">
              <w:rPr>
                <w:i/>
                <w:iCs/>
                <w:sz w:val="12"/>
                <w:szCs w:val="12"/>
              </w:rPr>
              <w:t>25 358,00</w:t>
            </w:r>
          </w:p>
        </w:tc>
        <w:tc>
          <w:tcPr>
            <w:tcW w:w="606" w:type="pct"/>
            <w:tcBorders>
              <w:top w:val="nil"/>
              <w:left w:val="nil"/>
              <w:bottom w:val="nil"/>
              <w:right w:val="nil"/>
            </w:tcBorders>
            <w:shd w:val="clear" w:color="auto" w:fill="auto"/>
            <w:vAlign w:val="center"/>
            <w:hideMark/>
          </w:tcPr>
          <w:p w14:paraId="46B6FB6C"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200E480C" w14:textId="77777777" w:rsidTr="00DE2E95">
        <w:trPr>
          <w:trHeight w:val="85"/>
        </w:trPr>
        <w:tc>
          <w:tcPr>
            <w:tcW w:w="2737" w:type="pct"/>
            <w:tcBorders>
              <w:top w:val="nil"/>
              <w:left w:val="nil"/>
              <w:bottom w:val="nil"/>
              <w:right w:val="nil"/>
            </w:tcBorders>
            <w:shd w:val="clear" w:color="auto" w:fill="auto"/>
            <w:vAlign w:val="center"/>
            <w:hideMark/>
          </w:tcPr>
          <w:p w14:paraId="261440C4" w14:textId="77777777" w:rsidR="00DE2E95" w:rsidRPr="00DE2E95" w:rsidRDefault="00DE2E95" w:rsidP="00DE2E95">
            <w:pPr>
              <w:spacing w:line="240" w:lineRule="auto"/>
              <w:rPr>
                <w:i/>
                <w:iCs/>
                <w:sz w:val="12"/>
                <w:szCs w:val="12"/>
              </w:rPr>
            </w:pPr>
            <w:r w:rsidRPr="00DE2E95">
              <w:rPr>
                <w:i/>
                <w:iCs/>
                <w:sz w:val="12"/>
                <w:szCs w:val="12"/>
              </w:rPr>
              <w:t>- wynagrodzenia nauczycieli wypłacane w związku z pomocą obywatelom Ukrainy</w:t>
            </w:r>
          </w:p>
        </w:tc>
        <w:tc>
          <w:tcPr>
            <w:tcW w:w="393" w:type="pct"/>
            <w:tcBorders>
              <w:top w:val="nil"/>
              <w:left w:val="nil"/>
              <w:bottom w:val="nil"/>
              <w:right w:val="nil"/>
            </w:tcBorders>
            <w:shd w:val="clear" w:color="auto" w:fill="auto"/>
            <w:noWrap/>
            <w:vAlign w:val="center"/>
            <w:hideMark/>
          </w:tcPr>
          <w:p w14:paraId="72056542"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540A8ECF" w14:textId="77777777" w:rsidR="00DE2E95" w:rsidRPr="00DE2E95" w:rsidRDefault="00DE2E95" w:rsidP="00DE2E95">
            <w:pPr>
              <w:spacing w:line="240" w:lineRule="auto"/>
              <w:jc w:val="right"/>
              <w:rPr>
                <w:i/>
                <w:iCs/>
                <w:sz w:val="12"/>
                <w:szCs w:val="12"/>
              </w:rPr>
            </w:pPr>
            <w:r w:rsidRPr="00DE2E95">
              <w:rPr>
                <w:i/>
                <w:iCs/>
                <w:sz w:val="12"/>
                <w:szCs w:val="12"/>
              </w:rPr>
              <w:t>100 489</w:t>
            </w:r>
          </w:p>
        </w:tc>
        <w:tc>
          <w:tcPr>
            <w:tcW w:w="679" w:type="pct"/>
            <w:tcBorders>
              <w:top w:val="nil"/>
              <w:left w:val="nil"/>
              <w:bottom w:val="nil"/>
              <w:right w:val="nil"/>
            </w:tcBorders>
            <w:shd w:val="clear" w:color="auto" w:fill="auto"/>
            <w:noWrap/>
            <w:vAlign w:val="center"/>
            <w:hideMark/>
          </w:tcPr>
          <w:p w14:paraId="34158287" w14:textId="77777777" w:rsidR="00DE2E95" w:rsidRPr="00DE2E95" w:rsidRDefault="00DE2E95" w:rsidP="00DE2E95">
            <w:pPr>
              <w:spacing w:line="240" w:lineRule="auto"/>
              <w:jc w:val="right"/>
              <w:rPr>
                <w:i/>
                <w:iCs/>
                <w:sz w:val="12"/>
                <w:szCs w:val="12"/>
              </w:rPr>
            </w:pPr>
            <w:r w:rsidRPr="00DE2E95">
              <w:rPr>
                <w:i/>
                <w:iCs/>
                <w:sz w:val="12"/>
                <w:szCs w:val="12"/>
              </w:rPr>
              <w:t>100 489,00</w:t>
            </w:r>
          </w:p>
        </w:tc>
        <w:tc>
          <w:tcPr>
            <w:tcW w:w="606" w:type="pct"/>
            <w:tcBorders>
              <w:top w:val="nil"/>
              <w:left w:val="nil"/>
              <w:bottom w:val="nil"/>
              <w:right w:val="nil"/>
            </w:tcBorders>
            <w:shd w:val="clear" w:color="auto" w:fill="auto"/>
            <w:vAlign w:val="center"/>
            <w:hideMark/>
          </w:tcPr>
          <w:p w14:paraId="383D3B07"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52156353" w14:textId="77777777" w:rsidTr="00DE2E95">
        <w:trPr>
          <w:trHeight w:val="85"/>
        </w:trPr>
        <w:tc>
          <w:tcPr>
            <w:tcW w:w="2737" w:type="pct"/>
            <w:tcBorders>
              <w:top w:val="nil"/>
              <w:left w:val="nil"/>
              <w:bottom w:val="nil"/>
              <w:right w:val="nil"/>
            </w:tcBorders>
            <w:shd w:val="clear" w:color="auto" w:fill="auto"/>
            <w:vAlign w:val="center"/>
            <w:hideMark/>
          </w:tcPr>
          <w:p w14:paraId="5EEEB94B" w14:textId="77777777" w:rsidR="00DE2E95" w:rsidRPr="00DE2E95" w:rsidRDefault="00DE2E95" w:rsidP="00DE2E95">
            <w:pPr>
              <w:spacing w:line="240" w:lineRule="auto"/>
              <w:rPr>
                <w:i/>
                <w:iCs/>
                <w:sz w:val="12"/>
                <w:szCs w:val="12"/>
              </w:rPr>
            </w:pPr>
            <w:r w:rsidRPr="00DE2E95">
              <w:rPr>
                <w:i/>
                <w:iCs/>
                <w:sz w:val="12"/>
                <w:szCs w:val="12"/>
              </w:rPr>
              <w:t>- wynagrodzenia osobowe nauczycieli</w:t>
            </w:r>
          </w:p>
        </w:tc>
        <w:tc>
          <w:tcPr>
            <w:tcW w:w="393" w:type="pct"/>
            <w:tcBorders>
              <w:top w:val="nil"/>
              <w:left w:val="nil"/>
              <w:bottom w:val="nil"/>
              <w:right w:val="nil"/>
            </w:tcBorders>
            <w:shd w:val="clear" w:color="auto" w:fill="auto"/>
            <w:vAlign w:val="center"/>
            <w:hideMark/>
          </w:tcPr>
          <w:p w14:paraId="07475049"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55DFB26C" w14:textId="77777777" w:rsidR="00DE2E95" w:rsidRPr="00DE2E95" w:rsidRDefault="00DE2E95" w:rsidP="00DE2E95">
            <w:pPr>
              <w:spacing w:line="240" w:lineRule="auto"/>
              <w:jc w:val="right"/>
              <w:rPr>
                <w:i/>
                <w:iCs/>
                <w:sz w:val="12"/>
                <w:szCs w:val="12"/>
              </w:rPr>
            </w:pPr>
            <w:r w:rsidRPr="00DE2E95">
              <w:rPr>
                <w:i/>
                <w:iCs/>
                <w:sz w:val="12"/>
                <w:szCs w:val="12"/>
              </w:rPr>
              <w:t>1 885 746</w:t>
            </w:r>
          </w:p>
        </w:tc>
        <w:tc>
          <w:tcPr>
            <w:tcW w:w="679" w:type="pct"/>
            <w:tcBorders>
              <w:top w:val="nil"/>
              <w:left w:val="nil"/>
              <w:bottom w:val="nil"/>
              <w:right w:val="nil"/>
            </w:tcBorders>
            <w:shd w:val="clear" w:color="auto" w:fill="auto"/>
            <w:noWrap/>
            <w:vAlign w:val="center"/>
            <w:hideMark/>
          </w:tcPr>
          <w:p w14:paraId="01CCB207" w14:textId="77777777" w:rsidR="00DE2E95" w:rsidRPr="00DE2E95" w:rsidRDefault="00DE2E95" w:rsidP="00DE2E95">
            <w:pPr>
              <w:spacing w:line="240" w:lineRule="auto"/>
              <w:jc w:val="right"/>
              <w:rPr>
                <w:i/>
                <w:iCs/>
                <w:sz w:val="12"/>
                <w:szCs w:val="12"/>
              </w:rPr>
            </w:pPr>
            <w:r w:rsidRPr="00DE2E95">
              <w:rPr>
                <w:i/>
                <w:iCs/>
                <w:sz w:val="12"/>
                <w:szCs w:val="12"/>
              </w:rPr>
              <w:t>1 885 746,00</w:t>
            </w:r>
          </w:p>
        </w:tc>
        <w:tc>
          <w:tcPr>
            <w:tcW w:w="606" w:type="pct"/>
            <w:tcBorders>
              <w:top w:val="nil"/>
              <w:left w:val="nil"/>
              <w:bottom w:val="nil"/>
              <w:right w:val="nil"/>
            </w:tcBorders>
            <w:shd w:val="clear" w:color="auto" w:fill="auto"/>
            <w:noWrap/>
            <w:vAlign w:val="center"/>
            <w:hideMark/>
          </w:tcPr>
          <w:p w14:paraId="24D67363"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5308167B" w14:textId="77777777" w:rsidTr="00DE2E95">
        <w:trPr>
          <w:trHeight w:val="85"/>
        </w:trPr>
        <w:tc>
          <w:tcPr>
            <w:tcW w:w="2737" w:type="pct"/>
            <w:tcBorders>
              <w:top w:val="nil"/>
              <w:left w:val="nil"/>
              <w:bottom w:val="nil"/>
              <w:right w:val="nil"/>
            </w:tcBorders>
            <w:shd w:val="clear" w:color="auto" w:fill="auto"/>
            <w:vAlign w:val="center"/>
            <w:hideMark/>
          </w:tcPr>
          <w:p w14:paraId="19904723" w14:textId="77777777" w:rsidR="00DE2E95" w:rsidRPr="00DE2E95" w:rsidRDefault="00DE2E95" w:rsidP="00DE2E95">
            <w:pPr>
              <w:spacing w:line="240" w:lineRule="auto"/>
              <w:rPr>
                <w:i/>
                <w:iCs/>
                <w:sz w:val="12"/>
                <w:szCs w:val="12"/>
              </w:rPr>
            </w:pPr>
            <w:r w:rsidRPr="00DE2E95">
              <w:rPr>
                <w:i/>
                <w:iCs/>
                <w:sz w:val="12"/>
                <w:szCs w:val="12"/>
              </w:rPr>
              <w:t>- dodatkowe wynagrodzenia roczne</w:t>
            </w:r>
          </w:p>
        </w:tc>
        <w:tc>
          <w:tcPr>
            <w:tcW w:w="393" w:type="pct"/>
            <w:tcBorders>
              <w:top w:val="nil"/>
              <w:left w:val="nil"/>
              <w:bottom w:val="nil"/>
              <w:right w:val="nil"/>
            </w:tcBorders>
            <w:shd w:val="clear" w:color="auto" w:fill="auto"/>
            <w:noWrap/>
            <w:vAlign w:val="center"/>
            <w:hideMark/>
          </w:tcPr>
          <w:p w14:paraId="4F05D757"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2E230557" w14:textId="77777777" w:rsidR="00DE2E95" w:rsidRPr="00DE2E95" w:rsidRDefault="00DE2E95" w:rsidP="00DE2E95">
            <w:pPr>
              <w:spacing w:line="240" w:lineRule="auto"/>
              <w:jc w:val="right"/>
              <w:rPr>
                <w:i/>
                <w:iCs/>
                <w:sz w:val="12"/>
                <w:szCs w:val="12"/>
              </w:rPr>
            </w:pPr>
            <w:r w:rsidRPr="00DE2E95">
              <w:rPr>
                <w:i/>
                <w:iCs/>
                <w:sz w:val="12"/>
                <w:szCs w:val="12"/>
              </w:rPr>
              <w:t>20 176</w:t>
            </w:r>
          </w:p>
        </w:tc>
        <w:tc>
          <w:tcPr>
            <w:tcW w:w="679" w:type="pct"/>
            <w:tcBorders>
              <w:top w:val="nil"/>
              <w:left w:val="nil"/>
              <w:bottom w:val="nil"/>
              <w:right w:val="nil"/>
            </w:tcBorders>
            <w:shd w:val="clear" w:color="auto" w:fill="auto"/>
            <w:noWrap/>
            <w:vAlign w:val="center"/>
            <w:hideMark/>
          </w:tcPr>
          <w:p w14:paraId="1090A131" w14:textId="77777777" w:rsidR="00DE2E95" w:rsidRPr="00DE2E95" w:rsidRDefault="00DE2E95" w:rsidP="00DE2E95">
            <w:pPr>
              <w:spacing w:line="240" w:lineRule="auto"/>
              <w:jc w:val="right"/>
              <w:rPr>
                <w:i/>
                <w:iCs/>
                <w:sz w:val="12"/>
                <w:szCs w:val="12"/>
              </w:rPr>
            </w:pPr>
            <w:r w:rsidRPr="00DE2E95">
              <w:rPr>
                <w:i/>
                <w:iCs/>
                <w:sz w:val="12"/>
                <w:szCs w:val="12"/>
              </w:rPr>
              <w:t>20 176,00</w:t>
            </w:r>
          </w:p>
        </w:tc>
        <w:tc>
          <w:tcPr>
            <w:tcW w:w="606" w:type="pct"/>
            <w:tcBorders>
              <w:top w:val="nil"/>
              <w:left w:val="nil"/>
              <w:bottom w:val="nil"/>
              <w:right w:val="nil"/>
            </w:tcBorders>
            <w:shd w:val="clear" w:color="auto" w:fill="auto"/>
            <w:vAlign w:val="center"/>
            <w:hideMark/>
          </w:tcPr>
          <w:p w14:paraId="17848C53"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0C445E7D" w14:textId="77777777" w:rsidTr="00DE2E95">
        <w:trPr>
          <w:trHeight w:val="85"/>
        </w:trPr>
        <w:tc>
          <w:tcPr>
            <w:tcW w:w="2737" w:type="pct"/>
            <w:tcBorders>
              <w:top w:val="nil"/>
              <w:left w:val="nil"/>
              <w:bottom w:val="nil"/>
              <w:right w:val="nil"/>
            </w:tcBorders>
            <w:shd w:val="clear" w:color="auto" w:fill="auto"/>
            <w:vAlign w:val="center"/>
            <w:hideMark/>
          </w:tcPr>
          <w:p w14:paraId="78534DB6" w14:textId="77777777" w:rsidR="00DE2E95" w:rsidRPr="00DE2E95" w:rsidRDefault="00DE2E95" w:rsidP="00DE2E95">
            <w:pPr>
              <w:spacing w:line="240" w:lineRule="auto"/>
              <w:rPr>
                <w:i/>
                <w:iCs/>
                <w:sz w:val="12"/>
                <w:szCs w:val="12"/>
              </w:rPr>
            </w:pPr>
            <w:r w:rsidRPr="00DE2E95">
              <w:rPr>
                <w:i/>
                <w:iCs/>
                <w:sz w:val="12"/>
                <w:szCs w:val="12"/>
              </w:rPr>
              <w:t>- dodatkowe wynagrodzenia roczne nauczycieli</w:t>
            </w:r>
          </w:p>
        </w:tc>
        <w:tc>
          <w:tcPr>
            <w:tcW w:w="393" w:type="pct"/>
            <w:tcBorders>
              <w:top w:val="nil"/>
              <w:left w:val="nil"/>
              <w:bottom w:val="nil"/>
              <w:right w:val="nil"/>
            </w:tcBorders>
            <w:shd w:val="clear" w:color="auto" w:fill="auto"/>
            <w:vAlign w:val="center"/>
            <w:hideMark/>
          </w:tcPr>
          <w:p w14:paraId="2ED947F0"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60A98FBD" w14:textId="77777777" w:rsidR="00DE2E95" w:rsidRPr="00DE2E95" w:rsidRDefault="00DE2E95" w:rsidP="00DE2E95">
            <w:pPr>
              <w:spacing w:line="240" w:lineRule="auto"/>
              <w:jc w:val="right"/>
              <w:rPr>
                <w:i/>
                <w:iCs/>
                <w:sz w:val="12"/>
                <w:szCs w:val="12"/>
              </w:rPr>
            </w:pPr>
            <w:r w:rsidRPr="00DE2E95">
              <w:rPr>
                <w:i/>
                <w:iCs/>
                <w:sz w:val="12"/>
                <w:szCs w:val="12"/>
              </w:rPr>
              <w:t>73 988</w:t>
            </w:r>
          </w:p>
        </w:tc>
        <w:tc>
          <w:tcPr>
            <w:tcW w:w="679" w:type="pct"/>
            <w:tcBorders>
              <w:top w:val="nil"/>
              <w:left w:val="nil"/>
              <w:bottom w:val="nil"/>
              <w:right w:val="nil"/>
            </w:tcBorders>
            <w:shd w:val="clear" w:color="auto" w:fill="auto"/>
            <w:noWrap/>
            <w:vAlign w:val="center"/>
            <w:hideMark/>
          </w:tcPr>
          <w:p w14:paraId="63FC1F6C" w14:textId="77777777" w:rsidR="00DE2E95" w:rsidRPr="00DE2E95" w:rsidRDefault="00DE2E95" w:rsidP="00DE2E95">
            <w:pPr>
              <w:spacing w:line="240" w:lineRule="auto"/>
              <w:jc w:val="right"/>
              <w:rPr>
                <w:i/>
                <w:iCs/>
                <w:sz w:val="12"/>
                <w:szCs w:val="12"/>
              </w:rPr>
            </w:pPr>
            <w:r w:rsidRPr="00DE2E95">
              <w:rPr>
                <w:i/>
                <w:iCs/>
                <w:sz w:val="12"/>
                <w:szCs w:val="12"/>
              </w:rPr>
              <w:t>73 987,01</w:t>
            </w:r>
          </w:p>
        </w:tc>
        <w:tc>
          <w:tcPr>
            <w:tcW w:w="606" w:type="pct"/>
            <w:tcBorders>
              <w:top w:val="nil"/>
              <w:left w:val="nil"/>
              <w:bottom w:val="nil"/>
              <w:right w:val="nil"/>
            </w:tcBorders>
            <w:shd w:val="clear" w:color="auto" w:fill="auto"/>
            <w:noWrap/>
            <w:vAlign w:val="center"/>
            <w:hideMark/>
          </w:tcPr>
          <w:p w14:paraId="5A4E634D"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6551AE20" w14:textId="77777777" w:rsidTr="00DE2E95">
        <w:trPr>
          <w:trHeight w:val="85"/>
        </w:trPr>
        <w:tc>
          <w:tcPr>
            <w:tcW w:w="2737" w:type="pct"/>
            <w:tcBorders>
              <w:top w:val="nil"/>
              <w:left w:val="nil"/>
              <w:bottom w:val="nil"/>
              <w:right w:val="nil"/>
            </w:tcBorders>
            <w:shd w:val="clear" w:color="auto" w:fill="auto"/>
            <w:vAlign w:val="center"/>
            <w:hideMark/>
          </w:tcPr>
          <w:p w14:paraId="35E988E6" w14:textId="77777777" w:rsidR="00DE2E95" w:rsidRPr="00DE2E95" w:rsidRDefault="00DE2E95" w:rsidP="00DE2E95">
            <w:pPr>
              <w:spacing w:line="240" w:lineRule="auto"/>
              <w:rPr>
                <w:i/>
                <w:iCs/>
                <w:sz w:val="12"/>
                <w:szCs w:val="12"/>
              </w:rPr>
            </w:pPr>
            <w:r w:rsidRPr="00DE2E95">
              <w:rPr>
                <w:i/>
                <w:iCs/>
                <w:sz w:val="12"/>
                <w:szCs w:val="12"/>
              </w:rPr>
              <w:t>- wynagrodzenia bezosobowe</w:t>
            </w:r>
          </w:p>
        </w:tc>
        <w:tc>
          <w:tcPr>
            <w:tcW w:w="393" w:type="pct"/>
            <w:tcBorders>
              <w:top w:val="nil"/>
              <w:left w:val="nil"/>
              <w:bottom w:val="nil"/>
              <w:right w:val="nil"/>
            </w:tcBorders>
            <w:shd w:val="clear" w:color="auto" w:fill="auto"/>
            <w:noWrap/>
            <w:vAlign w:val="center"/>
            <w:hideMark/>
          </w:tcPr>
          <w:p w14:paraId="5B35AED4"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3580DB99" w14:textId="77777777" w:rsidR="00DE2E95" w:rsidRPr="00DE2E95" w:rsidRDefault="00DE2E95" w:rsidP="00DE2E95">
            <w:pPr>
              <w:spacing w:line="240" w:lineRule="auto"/>
              <w:jc w:val="right"/>
              <w:rPr>
                <w:i/>
                <w:iCs/>
                <w:sz w:val="12"/>
                <w:szCs w:val="12"/>
              </w:rPr>
            </w:pPr>
            <w:r w:rsidRPr="00DE2E95">
              <w:rPr>
                <w:i/>
                <w:iCs/>
                <w:sz w:val="12"/>
                <w:szCs w:val="12"/>
              </w:rPr>
              <w:t>2 969</w:t>
            </w:r>
          </w:p>
        </w:tc>
        <w:tc>
          <w:tcPr>
            <w:tcW w:w="679" w:type="pct"/>
            <w:tcBorders>
              <w:top w:val="nil"/>
              <w:left w:val="nil"/>
              <w:bottom w:val="nil"/>
              <w:right w:val="nil"/>
            </w:tcBorders>
            <w:shd w:val="clear" w:color="auto" w:fill="auto"/>
            <w:noWrap/>
            <w:vAlign w:val="center"/>
            <w:hideMark/>
          </w:tcPr>
          <w:p w14:paraId="2B755B98" w14:textId="77777777" w:rsidR="00DE2E95" w:rsidRPr="00DE2E95" w:rsidRDefault="00DE2E95" w:rsidP="00DE2E95">
            <w:pPr>
              <w:spacing w:line="240" w:lineRule="auto"/>
              <w:jc w:val="right"/>
              <w:rPr>
                <w:i/>
                <w:iCs/>
                <w:sz w:val="12"/>
                <w:szCs w:val="12"/>
              </w:rPr>
            </w:pPr>
            <w:r w:rsidRPr="00DE2E95">
              <w:rPr>
                <w:i/>
                <w:iCs/>
                <w:sz w:val="12"/>
                <w:szCs w:val="12"/>
              </w:rPr>
              <w:t>2 969,00</w:t>
            </w:r>
          </w:p>
        </w:tc>
        <w:tc>
          <w:tcPr>
            <w:tcW w:w="606" w:type="pct"/>
            <w:tcBorders>
              <w:top w:val="nil"/>
              <w:left w:val="nil"/>
              <w:bottom w:val="nil"/>
              <w:right w:val="nil"/>
            </w:tcBorders>
            <w:shd w:val="clear" w:color="auto" w:fill="auto"/>
            <w:vAlign w:val="center"/>
            <w:hideMark/>
          </w:tcPr>
          <w:p w14:paraId="504795FB"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745CEE23" w14:textId="77777777" w:rsidTr="00DE2E95">
        <w:trPr>
          <w:trHeight w:val="85"/>
        </w:trPr>
        <w:tc>
          <w:tcPr>
            <w:tcW w:w="2737" w:type="pct"/>
            <w:tcBorders>
              <w:top w:val="nil"/>
              <w:left w:val="nil"/>
              <w:bottom w:val="nil"/>
              <w:right w:val="nil"/>
            </w:tcBorders>
            <w:shd w:val="clear" w:color="auto" w:fill="auto"/>
            <w:vAlign w:val="center"/>
            <w:hideMark/>
          </w:tcPr>
          <w:p w14:paraId="0991E9B4" w14:textId="77777777" w:rsidR="00DE2E95" w:rsidRPr="00DE2E95" w:rsidRDefault="00DE2E95" w:rsidP="00DE2E95">
            <w:pPr>
              <w:spacing w:line="240" w:lineRule="auto"/>
              <w:rPr>
                <w:i/>
                <w:iCs/>
                <w:sz w:val="12"/>
                <w:szCs w:val="12"/>
              </w:rPr>
            </w:pPr>
            <w:r w:rsidRPr="00DE2E95">
              <w:rPr>
                <w:i/>
                <w:iCs/>
                <w:sz w:val="12"/>
                <w:szCs w:val="12"/>
              </w:rPr>
              <w:t>- honoraria, wynagrodzenia agencyjno-prowizyjne i wynagrodzenia bezosobowe wypłacane w związku z pomocą obywatelom Ukrainy</w:t>
            </w:r>
          </w:p>
        </w:tc>
        <w:tc>
          <w:tcPr>
            <w:tcW w:w="393" w:type="pct"/>
            <w:tcBorders>
              <w:top w:val="nil"/>
              <w:left w:val="nil"/>
              <w:bottom w:val="nil"/>
              <w:right w:val="nil"/>
            </w:tcBorders>
            <w:shd w:val="clear" w:color="auto" w:fill="auto"/>
            <w:noWrap/>
            <w:vAlign w:val="center"/>
            <w:hideMark/>
          </w:tcPr>
          <w:p w14:paraId="3DBF5D55"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716C4F88" w14:textId="77777777" w:rsidR="00DE2E95" w:rsidRPr="00DE2E95" w:rsidRDefault="00DE2E95" w:rsidP="00DE2E95">
            <w:pPr>
              <w:spacing w:line="240" w:lineRule="auto"/>
              <w:jc w:val="right"/>
              <w:rPr>
                <w:i/>
                <w:iCs/>
                <w:sz w:val="12"/>
                <w:szCs w:val="12"/>
              </w:rPr>
            </w:pPr>
            <w:r w:rsidRPr="00DE2E95">
              <w:rPr>
                <w:i/>
                <w:iCs/>
                <w:sz w:val="12"/>
                <w:szCs w:val="12"/>
              </w:rPr>
              <w:t>31</w:t>
            </w:r>
          </w:p>
        </w:tc>
        <w:tc>
          <w:tcPr>
            <w:tcW w:w="679" w:type="pct"/>
            <w:tcBorders>
              <w:top w:val="nil"/>
              <w:left w:val="nil"/>
              <w:bottom w:val="nil"/>
              <w:right w:val="nil"/>
            </w:tcBorders>
            <w:shd w:val="clear" w:color="auto" w:fill="auto"/>
            <w:noWrap/>
            <w:vAlign w:val="center"/>
            <w:hideMark/>
          </w:tcPr>
          <w:p w14:paraId="63340373" w14:textId="77777777" w:rsidR="00DE2E95" w:rsidRPr="00DE2E95" w:rsidRDefault="00DE2E95" w:rsidP="00DE2E95">
            <w:pPr>
              <w:spacing w:line="240" w:lineRule="auto"/>
              <w:jc w:val="right"/>
              <w:rPr>
                <w:i/>
                <w:iCs/>
                <w:sz w:val="12"/>
                <w:szCs w:val="12"/>
              </w:rPr>
            </w:pPr>
            <w:r w:rsidRPr="00DE2E95">
              <w:rPr>
                <w:i/>
                <w:iCs/>
                <w:sz w:val="12"/>
                <w:szCs w:val="12"/>
              </w:rPr>
              <w:t>31,00</w:t>
            </w:r>
          </w:p>
        </w:tc>
        <w:tc>
          <w:tcPr>
            <w:tcW w:w="606" w:type="pct"/>
            <w:tcBorders>
              <w:top w:val="nil"/>
              <w:left w:val="nil"/>
              <w:bottom w:val="nil"/>
              <w:right w:val="nil"/>
            </w:tcBorders>
            <w:shd w:val="clear" w:color="auto" w:fill="auto"/>
            <w:vAlign w:val="center"/>
            <w:hideMark/>
          </w:tcPr>
          <w:p w14:paraId="5D75341C"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2311FC0C" w14:textId="77777777" w:rsidTr="00DE2E95">
        <w:trPr>
          <w:trHeight w:val="85"/>
        </w:trPr>
        <w:tc>
          <w:tcPr>
            <w:tcW w:w="2737" w:type="pct"/>
            <w:tcBorders>
              <w:top w:val="nil"/>
              <w:left w:val="nil"/>
              <w:bottom w:val="nil"/>
              <w:right w:val="nil"/>
            </w:tcBorders>
            <w:shd w:val="clear" w:color="auto" w:fill="auto"/>
            <w:vAlign w:val="center"/>
            <w:hideMark/>
          </w:tcPr>
          <w:p w14:paraId="2C2897FF" w14:textId="77777777" w:rsidR="00DE2E95" w:rsidRPr="00DE2E95" w:rsidRDefault="00DE2E95" w:rsidP="00DE2E95">
            <w:pPr>
              <w:spacing w:line="240" w:lineRule="auto"/>
              <w:rPr>
                <w:i/>
                <w:iCs/>
                <w:sz w:val="12"/>
                <w:szCs w:val="12"/>
              </w:rPr>
            </w:pPr>
            <w:r w:rsidRPr="00DE2E95">
              <w:rPr>
                <w:i/>
                <w:iCs/>
                <w:sz w:val="12"/>
                <w:szCs w:val="12"/>
              </w:rPr>
              <w:t>- pochodne od wynagrodzeń</w:t>
            </w:r>
          </w:p>
        </w:tc>
        <w:tc>
          <w:tcPr>
            <w:tcW w:w="393" w:type="pct"/>
            <w:tcBorders>
              <w:top w:val="nil"/>
              <w:left w:val="nil"/>
              <w:bottom w:val="nil"/>
              <w:right w:val="nil"/>
            </w:tcBorders>
            <w:shd w:val="clear" w:color="auto" w:fill="auto"/>
            <w:noWrap/>
            <w:vAlign w:val="center"/>
            <w:hideMark/>
          </w:tcPr>
          <w:p w14:paraId="2C5BDF0A"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5B884E75" w14:textId="77777777" w:rsidR="00DE2E95" w:rsidRPr="00DE2E95" w:rsidRDefault="00DE2E95" w:rsidP="00DE2E95">
            <w:pPr>
              <w:spacing w:line="240" w:lineRule="auto"/>
              <w:jc w:val="right"/>
              <w:rPr>
                <w:i/>
                <w:iCs/>
                <w:sz w:val="12"/>
                <w:szCs w:val="12"/>
              </w:rPr>
            </w:pPr>
            <w:r w:rsidRPr="00DE2E95">
              <w:rPr>
                <w:i/>
                <w:iCs/>
                <w:sz w:val="12"/>
                <w:szCs w:val="12"/>
              </w:rPr>
              <w:t>418 895</w:t>
            </w:r>
          </w:p>
        </w:tc>
        <w:tc>
          <w:tcPr>
            <w:tcW w:w="679" w:type="pct"/>
            <w:tcBorders>
              <w:top w:val="nil"/>
              <w:left w:val="nil"/>
              <w:bottom w:val="nil"/>
              <w:right w:val="nil"/>
            </w:tcBorders>
            <w:shd w:val="clear" w:color="auto" w:fill="auto"/>
            <w:noWrap/>
            <w:vAlign w:val="center"/>
            <w:hideMark/>
          </w:tcPr>
          <w:p w14:paraId="1736D7D1" w14:textId="77777777" w:rsidR="00DE2E95" w:rsidRPr="00DE2E95" w:rsidRDefault="00DE2E95" w:rsidP="00DE2E95">
            <w:pPr>
              <w:spacing w:line="240" w:lineRule="auto"/>
              <w:jc w:val="right"/>
              <w:rPr>
                <w:i/>
                <w:iCs/>
                <w:sz w:val="12"/>
                <w:szCs w:val="12"/>
              </w:rPr>
            </w:pPr>
            <w:r w:rsidRPr="00DE2E95">
              <w:rPr>
                <w:i/>
                <w:iCs/>
                <w:sz w:val="12"/>
                <w:szCs w:val="12"/>
              </w:rPr>
              <w:t>418 895,00</w:t>
            </w:r>
          </w:p>
        </w:tc>
        <w:tc>
          <w:tcPr>
            <w:tcW w:w="606" w:type="pct"/>
            <w:tcBorders>
              <w:top w:val="nil"/>
              <w:left w:val="nil"/>
              <w:bottom w:val="nil"/>
              <w:right w:val="nil"/>
            </w:tcBorders>
            <w:shd w:val="clear" w:color="auto" w:fill="auto"/>
            <w:vAlign w:val="center"/>
            <w:hideMark/>
          </w:tcPr>
          <w:p w14:paraId="2E022353"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468FAA82" w14:textId="77777777" w:rsidTr="00DE2E95">
        <w:trPr>
          <w:trHeight w:val="85"/>
        </w:trPr>
        <w:tc>
          <w:tcPr>
            <w:tcW w:w="2737" w:type="pct"/>
            <w:tcBorders>
              <w:top w:val="nil"/>
              <w:left w:val="nil"/>
              <w:bottom w:val="nil"/>
              <w:right w:val="nil"/>
            </w:tcBorders>
            <w:shd w:val="clear" w:color="auto" w:fill="auto"/>
            <w:vAlign w:val="center"/>
            <w:hideMark/>
          </w:tcPr>
          <w:p w14:paraId="03FF2A7C" w14:textId="77777777" w:rsidR="00DE2E95" w:rsidRPr="00DE2E95" w:rsidRDefault="00DE2E95" w:rsidP="00DE2E95">
            <w:pPr>
              <w:spacing w:line="240" w:lineRule="auto"/>
              <w:jc w:val="right"/>
              <w:rPr>
                <w:i/>
                <w:iCs/>
                <w:sz w:val="12"/>
                <w:szCs w:val="12"/>
              </w:rPr>
            </w:pPr>
          </w:p>
        </w:tc>
        <w:tc>
          <w:tcPr>
            <w:tcW w:w="393" w:type="pct"/>
            <w:tcBorders>
              <w:top w:val="nil"/>
              <w:left w:val="nil"/>
              <w:bottom w:val="nil"/>
              <w:right w:val="nil"/>
            </w:tcBorders>
            <w:shd w:val="clear" w:color="auto" w:fill="auto"/>
            <w:noWrap/>
            <w:vAlign w:val="center"/>
            <w:hideMark/>
          </w:tcPr>
          <w:p w14:paraId="6F0D8D84"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5FB032D"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39B5C9DD"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0E0DE826"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690DAE8F" w14:textId="77777777" w:rsidTr="00DE2E95">
        <w:trPr>
          <w:trHeight w:val="85"/>
        </w:trPr>
        <w:tc>
          <w:tcPr>
            <w:tcW w:w="2737" w:type="pct"/>
            <w:tcBorders>
              <w:top w:val="nil"/>
              <w:left w:val="nil"/>
              <w:bottom w:val="nil"/>
              <w:right w:val="nil"/>
            </w:tcBorders>
            <w:shd w:val="clear" w:color="auto" w:fill="auto"/>
            <w:vAlign w:val="center"/>
            <w:hideMark/>
          </w:tcPr>
          <w:p w14:paraId="108D199E" w14:textId="77777777" w:rsidR="00DE2E95" w:rsidRPr="00DE2E95" w:rsidRDefault="00DE2E95" w:rsidP="00DE2E95">
            <w:pPr>
              <w:spacing w:line="240" w:lineRule="auto"/>
              <w:rPr>
                <w:sz w:val="12"/>
                <w:szCs w:val="12"/>
              </w:rPr>
            </w:pPr>
            <w:r w:rsidRPr="00DE2E95">
              <w:rPr>
                <w:sz w:val="12"/>
                <w:szCs w:val="12"/>
              </w:rPr>
              <w:t>Odpisy na zakładowy fundusz świadczeń socjalnych</w:t>
            </w:r>
          </w:p>
        </w:tc>
        <w:tc>
          <w:tcPr>
            <w:tcW w:w="393" w:type="pct"/>
            <w:tcBorders>
              <w:top w:val="nil"/>
              <w:left w:val="nil"/>
              <w:bottom w:val="nil"/>
              <w:right w:val="nil"/>
            </w:tcBorders>
            <w:shd w:val="clear" w:color="auto" w:fill="auto"/>
            <w:noWrap/>
            <w:vAlign w:val="center"/>
            <w:hideMark/>
          </w:tcPr>
          <w:p w14:paraId="101C7474"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2EAC4681" w14:textId="77777777" w:rsidR="00DE2E95" w:rsidRPr="00DE2E95" w:rsidRDefault="00DE2E95" w:rsidP="00DE2E95">
            <w:pPr>
              <w:spacing w:line="240" w:lineRule="auto"/>
              <w:jc w:val="right"/>
              <w:rPr>
                <w:sz w:val="12"/>
                <w:szCs w:val="12"/>
              </w:rPr>
            </w:pPr>
            <w:r w:rsidRPr="00DE2E95">
              <w:rPr>
                <w:sz w:val="12"/>
                <w:szCs w:val="12"/>
              </w:rPr>
              <w:t>109 187</w:t>
            </w:r>
          </w:p>
        </w:tc>
        <w:tc>
          <w:tcPr>
            <w:tcW w:w="679" w:type="pct"/>
            <w:tcBorders>
              <w:top w:val="nil"/>
              <w:left w:val="nil"/>
              <w:bottom w:val="nil"/>
              <w:right w:val="nil"/>
            </w:tcBorders>
            <w:shd w:val="clear" w:color="auto" w:fill="auto"/>
            <w:noWrap/>
            <w:vAlign w:val="center"/>
            <w:hideMark/>
          </w:tcPr>
          <w:p w14:paraId="22199DD4" w14:textId="77777777" w:rsidR="00DE2E95" w:rsidRPr="00DE2E95" w:rsidRDefault="00DE2E95" w:rsidP="00DE2E95">
            <w:pPr>
              <w:spacing w:line="240" w:lineRule="auto"/>
              <w:jc w:val="right"/>
              <w:rPr>
                <w:sz w:val="12"/>
                <w:szCs w:val="12"/>
              </w:rPr>
            </w:pPr>
            <w:r w:rsidRPr="00DE2E95">
              <w:rPr>
                <w:sz w:val="12"/>
                <w:szCs w:val="12"/>
              </w:rPr>
              <w:t>109 187,00</w:t>
            </w:r>
          </w:p>
        </w:tc>
        <w:tc>
          <w:tcPr>
            <w:tcW w:w="606" w:type="pct"/>
            <w:tcBorders>
              <w:top w:val="nil"/>
              <w:left w:val="nil"/>
              <w:bottom w:val="nil"/>
              <w:right w:val="nil"/>
            </w:tcBorders>
            <w:shd w:val="clear" w:color="auto" w:fill="auto"/>
            <w:vAlign w:val="center"/>
            <w:hideMark/>
          </w:tcPr>
          <w:p w14:paraId="4BC8951F"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1EAA127D" w14:textId="77777777" w:rsidTr="00DE2E95">
        <w:trPr>
          <w:trHeight w:val="85"/>
        </w:trPr>
        <w:tc>
          <w:tcPr>
            <w:tcW w:w="2737" w:type="pct"/>
            <w:tcBorders>
              <w:top w:val="nil"/>
              <w:left w:val="nil"/>
              <w:bottom w:val="nil"/>
              <w:right w:val="nil"/>
            </w:tcBorders>
            <w:shd w:val="clear" w:color="auto" w:fill="auto"/>
            <w:vAlign w:val="center"/>
            <w:hideMark/>
          </w:tcPr>
          <w:p w14:paraId="4CEE9E28" w14:textId="77777777" w:rsidR="00DE2E95" w:rsidRPr="00DE2E95" w:rsidRDefault="00DE2E95" w:rsidP="00DE2E95">
            <w:pPr>
              <w:spacing w:line="240" w:lineRule="auto"/>
              <w:rPr>
                <w:sz w:val="12"/>
                <w:szCs w:val="12"/>
              </w:rPr>
            </w:pPr>
            <w:r w:rsidRPr="00DE2E95">
              <w:rPr>
                <w:sz w:val="12"/>
                <w:szCs w:val="12"/>
              </w:rPr>
              <w:t>Zakup materiałów i wyposażenia</w:t>
            </w:r>
          </w:p>
        </w:tc>
        <w:tc>
          <w:tcPr>
            <w:tcW w:w="393" w:type="pct"/>
            <w:tcBorders>
              <w:top w:val="nil"/>
              <w:left w:val="nil"/>
              <w:bottom w:val="nil"/>
              <w:right w:val="nil"/>
            </w:tcBorders>
            <w:shd w:val="clear" w:color="auto" w:fill="auto"/>
            <w:noWrap/>
            <w:vAlign w:val="center"/>
            <w:hideMark/>
          </w:tcPr>
          <w:p w14:paraId="7936482F"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327C233E" w14:textId="77777777" w:rsidR="00DE2E95" w:rsidRPr="00DE2E95" w:rsidRDefault="00DE2E95" w:rsidP="00DE2E95">
            <w:pPr>
              <w:spacing w:line="240" w:lineRule="auto"/>
              <w:jc w:val="right"/>
              <w:rPr>
                <w:sz w:val="12"/>
                <w:szCs w:val="12"/>
              </w:rPr>
            </w:pPr>
            <w:r w:rsidRPr="00DE2E95">
              <w:rPr>
                <w:sz w:val="12"/>
                <w:szCs w:val="12"/>
              </w:rPr>
              <w:t>24 726</w:t>
            </w:r>
          </w:p>
        </w:tc>
        <w:tc>
          <w:tcPr>
            <w:tcW w:w="679" w:type="pct"/>
            <w:tcBorders>
              <w:top w:val="nil"/>
              <w:left w:val="nil"/>
              <w:bottom w:val="nil"/>
              <w:right w:val="nil"/>
            </w:tcBorders>
            <w:shd w:val="clear" w:color="auto" w:fill="auto"/>
            <w:noWrap/>
            <w:vAlign w:val="center"/>
            <w:hideMark/>
          </w:tcPr>
          <w:p w14:paraId="5F60D837" w14:textId="77777777" w:rsidR="00DE2E95" w:rsidRPr="00DE2E95" w:rsidRDefault="00DE2E95" w:rsidP="00DE2E95">
            <w:pPr>
              <w:spacing w:line="240" w:lineRule="auto"/>
              <w:jc w:val="right"/>
              <w:rPr>
                <w:sz w:val="12"/>
                <w:szCs w:val="12"/>
              </w:rPr>
            </w:pPr>
            <w:r w:rsidRPr="00DE2E95">
              <w:rPr>
                <w:sz w:val="12"/>
                <w:szCs w:val="12"/>
              </w:rPr>
              <w:t>24 726,00</w:t>
            </w:r>
          </w:p>
        </w:tc>
        <w:tc>
          <w:tcPr>
            <w:tcW w:w="606" w:type="pct"/>
            <w:tcBorders>
              <w:top w:val="nil"/>
              <w:left w:val="nil"/>
              <w:bottom w:val="nil"/>
              <w:right w:val="nil"/>
            </w:tcBorders>
            <w:shd w:val="clear" w:color="auto" w:fill="auto"/>
            <w:vAlign w:val="center"/>
            <w:hideMark/>
          </w:tcPr>
          <w:p w14:paraId="215395E4"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2D6ECE9C" w14:textId="77777777" w:rsidTr="00DE2E95">
        <w:trPr>
          <w:trHeight w:val="85"/>
        </w:trPr>
        <w:tc>
          <w:tcPr>
            <w:tcW w:w="2737" w:type="pct"/>
            <w:tcBorders>
              <w:top w:val="nil"/>
              <w:left w:val="nil"/>
              <w:bottom w:val="nil"/>
              <w:right w:val="nil"/>
            </w:tcBorders>
            <w:shd w:val="clear" w:color="auto" w:fill="auto"/>
            <w:vAlign w:val="center"/>
            <w:hideMark/>
          </w:tcPr>
          <w:p w14:paraId="7D9403E6" w14:textId="77777777" w:rsidR="00DE2E95" w:rsidRPr="00DE2E95" w:rsidRDefault="00DE2E95" w:rsidP="00DE2E95">
            <w:pPr>
              <w:spacing w:line="240" w:lineRule="auto"/>
              <w:rPr>
                <w:sz w:val="12"/>
                <w:szCs w:val="12"/>
              </w:rPr>
            </w:pPr>
            <w:r w:rsidRPr="00DE2E95">
              <w:rPr>
                <w:sz w:val="12"/>
                <w:szCs w:val="12"/>
              </w:rPr>
              <w:t>Zakup środków dydaktycznych i książek</w:t>
            </w:r>
          </w:p>
        </w:tc>
        <w:tc>
          <w:tcPr>
            <w:tcW w:w="393" w:type="pct"/>
            <w:tcBorders>
              <w:top w:val="nil"/>
              <w:left w:val="nil"/>
              <w:bottom w:val="nil"/>
              <w:right w:val="nil"/>
            </w:tcBorders>
            <w:shd w:val="clear" w:color="auto" w:fill="auto"/>
            <w:noWrap/>
            <w:vAlign w:val="center"/>
            <w:hideMark/>
          </w:tcPr>
          <w:p w14:paraId="32667B20"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208E5C1C" w14:textId="77777777" w:rsidR="00DE2E95" w:rsidRPr="00DE2E95" w:rsidRDefault="00DE2E95" w:rsidP="00DE2E95">
            <w:pPr>
              <w:spacing w:line="240" w:lineRule="auto"/>
              <w:jc w:val="right"/>
              <w:rPr>
                <w:sz w:val="12"/>
                <w:szCs w:val="12"/>
              </w:rPr>
            </w:pPr>
            <w:r w:rsidRPr="00DE2E95">
              <w:rPr>
                <w:sz w:val="12"/>
                <w:szCs w:val="12"/>
              </w:rPr>
              <w:t>18 581</w:t>
            </w:r>
          </w:p>
        </w:tc>
        <w:tc>
          <w:tcPr>
            <w:tcW w:w="679" w:type="pct"/>
            <w:tcBorders>
              <w:top w:val="nil"/>
              <w:left w:val="nil"/>
              <w:bottom w:val="nil"/>
              <w:right w:val="nil"/>
            </w:tcBorders>
            <w:shd w:val="clear" w:color="auto" w:fill="auto"/>
            <w:noWrap/>
            <w:vAlign w:val="center"/>
            <w:hideMark/>
          </w:tcPr>
          <w:p w14:paraId="10705DB7" w14:textId="77777777" w:rsidR="00DE2E95" w:rsidRPr="00DE2E95" w:rsidRDefault="00DE2E95" w:rsidP="00DE2E95">
            <w:pPr>
              <w:spacing w:line="240" w:lineRule="auto"/>
              <w:jc w:val="right"/>
              <w:rPr>
                <w:sz w:val="12"/>
                <w:szCs w:val="12"/>
              </w:rPr>
            </w:pPr>
            <w:r w:rsidRPr="00DE2E95">
              <w:rPr>
                <w:sz w:val="12"/>
                <w:szCs w:val="12"/>
              </w:rPr>
              <w:t>18 581,00</w:t>
            </w:r>
          </w:p>
        </w:tc>
        <w:tc>
          <w:tcPr>
            <w:tcW w:w="606" w:type="pct"/>
            <w:tcBorders>
              <w:top w:val="nil"/>
              <w:left w:val="nil"/>
              <w:bottom w:val="nil"/>
              <w:right w:val="nil"/>
            </w:tcBorders>
            <w:shd w:val="clear" w:color="auto" w:fill="auto"/>
            <w:vAlign w:val="center"/>
            <w:hideMark/>
          </w:tcPr>
          <w:p w14:paraId="41C7EA28"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46FB1D2A" w14:textId="77777777" w:rsidTr="00DE2E95">
        <w:trPr>
          <w:trHeight w:val="85"/>
        </w:trPr>
        <w:tc>
          <w:tcPr>
            <w:tcW w:w="2737" w:type="pct"/>
            <w:tcBorders>
              <w:top w:val="nil"/>
              <w:left w:val="nil"/>
              <w:bottom w:val="nil"/>
              <w:right w:val="nil"/>
            </w:tcBorders>
            <w:shd w:val="clear" w:color="auto" w:fill="auto"/>
            <w:vAlign w:val="center"/>
            <w:hideMark/>
          </w:tcPr>
          <w:p w14:paraId="0EF8F47E" w14:textId="77777777" w:rsidR="00DE2E95" w:rsidRPr="00DE2E95" w:rsidRDefault="00DE2E95" w:rsidP="00DE2E95">
            <w:pPr>
              <w:spacing w:line="240" w:lineRule="auto"/>
              <w:rPr>
                <w:sz w:val="12"/>
                <w:szCs w:val="12"/>
              </w:rPr>
            </w:pPr>
            <w:r w:rsidRPr="00DE2E95">
              <w:rPr>
                <w:sz w:val="12"/>
                <w:szCs w:val="12"/>
              </w:rPr>
              <w:t>Zakup usług pozostałych</w:t>
            </w:r>
          </w:p>
        </w:tc>
        <w:tc>
          <w:tcPr>
            <w:tcW w:w="393" w:type="pct"/>
            <w:tcBorders>
              <w:top w:val="nil"/>
              <w:left w:val="nil"/>
              <w:bottom w:val="nil"/>
              <w:right w:val="nil"/>
            </w:tcBorders>
            <w:shd w:val="clear" w:color="auto" w:fill="auto"/>
            <w:noWrap/>
            <w:vAlign w:val="center"/>
            <w:hideMark/>
          </w:tcPr>
          <w:p w14:paraId="7FC833A0"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3E71879F" w14:textId="77777777" w:rsidR="00DE2E95" w:rsidRPr="00DE2E95" w:rsidRDefault="00DE2E95" w:rsidP="00DE2E95">
            <w:pPr>
              <w:spacing w:line="240" w:lineRule="auto"/>
              <w:jc w:val="right"/>
              <w:rPr>
                <w:sz w:val="12"/>
                <w:szCs w:val="12"/>
              </w:rPr>
            </w:pPr>
            <w:r w:rsidRPr="00DE2E95">
              <w:rPr>
                <w:sz w:val="12"/>
                <w:szCs w:val="12"/>
              </w:rPr>
              <w:t>12 298</w:t>
            </w:r>
          </w:p>
        </w:tc>
        <w:tc>
          <w:tcPr>
            <w:tcW w:w="679" w:type="pct"/>
            <w:tcBorders>
              <w:top w:val="nil"/>
              <w:left w:val="nil"/>
              <w:bottom w:val="nil"/>
              <w:right w:val="nil"/>
            </w:tcBorders>
            <w:shd w:val="clear" w:color="auto" w:fill="auto"/>
            <w:noWrap/>
            <w:vAlign w:val="center"/>
            <w:hideMark/>
          </w:tcPr>
          <w:p w14:paraId="246CBA67" w14:textId="77777777" w:rsidR="00DE2E95" w:rsidRPr="00DE2E95" w:rsidRDefault="00DE2E95" w:rsidP="00DE2E95">
            <w:pPr>
              <w:spacing w:line="240" w:lineRule="auto"/>
              <w:jc w:val="right"/>
              <w:rPr>
                <w:sz w:val="12"/>
                <w:szCs w:val="12"/>
              </w:rPr>
            </w:pPr>
            <w:r w:rsidRPr="00DE2E95">
              <w:rPr>
                <w:sz w:val="12"/>
                <w:szCs w:val="12"/>
              </w:rPr>
              <w:t>12 298,00</w:t>
            </w:r>
          </w:p>
        </w:tc>
        <w:tc>
          <w:tcPr>
            <w:tcW w:w="606" w:type="pct"/>
            <w:tcBorders>
              <w:top w:val="nil"/>
              <w:left w:val="nil"/>
              <w:bottom w:val="nil"/>
              <w:right w:val="nil"/>
            </w:tcBorders>
            <w:shd w:val="clear" w:color="auto" w:fill="auto"/>
            <w:vAlign w:val="center"/>
            <w:hideMark/>
          </w:tcPr>
          <w:p w14:paraId="7A37BA83"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76D29B54" w14:textId="77777777" w:rsidTr="00DE2E95">
        <w:trPr>
          <w:trHeight w:val="85"/>
        </w:trPr>
        <w:tc>
          <w:tcPr>
            <w:tcW w:w="2737" w:type="pct"/>
            <w:tcBorders>
              <w:top w:val="nil"/>
              <w:left w:val="nil"/>
              <w:bottom w:val="nil"/>
              <w:right w:val="nil"/>
            </w:tcBorders>
            <w:shd w:val="clear" w:color="auto" w:fill="auto"/>
            <w:vAlign w:val="center"/>
            <w:hideMark/>
          </w:tcPr>
          <w:p w14:paraId="2A9AAB8D" w14:textId="77777777" w:rsidR="00DE2E95" w:rsidRPr="00DE2E95" w:rsidRDefault="00DE2E95" w:rsidP="00DE2E95">
            <w:pPr>
              <w:spacing w:line="240" w:lineRule="auto"/>
              <w:rPr>
                <w:sz w:val="12"/>
                <w:szCs w:val="12"/>
              </w:rPr>
            </w:pPr>
            <w:r w:rsidRPr="00DE2E95">
              <w:rPr>
                <w:sz w:val="12"/>
                <w:szCs w:val="12"/>
              </w:rPr>
              <w:t>Zakup usług zdrowotnych</w:t>
            </w:r>
          </w:p>
        </w:tc>
        <w:tc>
          <w:tcPr>
            <w:tcW w:w="393" w:type="pct"/>
            <w:tcBorders>
              <w:top w:val="nil"/>
              <w:left w:val="nil"/>
              <w:bottom w:val="nil"/>
              <w:right w:val="nil"/>
            </w:tcBorders>
            <w:shd w:val="clear" w:color="auto" w:fill="auto"/>
            <w:noWrap/>
            <w:vAlign w:val="center"/>
            <w:hideMark/>
          </w:tcPr>
          <w:p w14:paraId="0AB40B28"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381CA339" w14:textId="77777777" w:rsidR="00DE2E95" w:rsidRPr="00DE2E95" w:rsidRDefault="00DE2E95" w:rsidP="00DE2E95">
            <w:pPr>
              <w:spacing w:line="240" w:lineRule="auto"/>
              <w:jc w:val="right"/>
              <w:rPr>
                <w:sz w:val="12"/>
                <w:szCs w:val="12"/>
              </w:rPr>
            </w:pPr>
            <w:r w:rsidRPr="00DE2E95">
              <w:rPr>
                <w:sz w:val="12"/>
                <w:szCs w:val="12"/>
              </w:rPr>
              <w:t>1 188</w:t>
            </w:r>
          </w:p>
        </w:tc>
        <w:tc>
          <w:tcPr>
            <w:tcW w:w="679" w:type="pct"/>
            <w:tcBorders>
              <w:top w:val="nil"/>
              <w:left w:val="nil"/>
              <w:bottom w:val="nil"/>
              <w:right w:val="nil"/>
            </w:tcBorders>
            <w:shd w:val="clear" w:color="auto" w:fill="auto"/>
            <w:noWrap/>
            <w:vAlign w:val="center"/>
            <w:hideMark/>
          </w:tcPr>
          <w:p w14:paraId="3DAE8332" w14:textId="77777777" w:rsidR="00DE2E95" w:rsidRPr="00DE2E95" w:rsidRDefault="00DE2E95" w:rsidP="00DE2E95">
            <w:pPr>
              <w:spacing w:line="240" w:lineRule="auto"/>
              <w:jc w:val="right"/>
              <w:rPr>
                <w:sz w:val="12"/>
                <w:szCs w:val="12"/>
              </w:rPr>
            </w:pPr>
            <w:r w:rsidRPr="00DE2E95">
              <w:rPr>
                <w:sz w:val="12"/>
                <w:szCs w:val="12"/>
              </w:rPr>
              <w:t>1 188,00</w:t>
            </w:r>
          </w:p>
        </w:tc>
        <w:tc>
          <w:tcPr>
            <w:tcW w:w="606" w:type="pct"/>
            <w:tcBorders>
              <w:top w:val="nil"/>
              <w:left w:val="nil"/>
              <w:bottom w:val="nil"/>
              <w:right w:val="nil"/>
            </w:tcBorders>
            <w:shd w:val="clear" w:color="auto" w:fill="auto"/>
            <w:vAlign w:val="center"/>
            <w:hideMark/>
          </w:tcPr>
          <w:p w14:paraId="6AEBE58F"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2C75D28C" w14:textId="77777777" w:rsidTr="00DE2E95">
        <w:trPr>
          <w:trHeight w:val="85"/>
        </w:trPr>
        <w:tc>
          <w:tcPr>
            <w:tcW w:w="2737" w:type="pct"/>
            <w:tcBorders>
              <w:top w:val="nil"/>
              <w:left w:val="nil"/>
              <w:bottom w:val="nil"/>
              <w:right w:val="nil"/>
            </w:tcBorders>
            <w:shd w:val="clear" w:color="auto" w:fill="auto"/>
            <w:vAlign w:val="center"/>
            <w:hideMark/>
          </w:tcPr>
          <w:p w14:paraId="089DD370" w14:textId="77777777" w:rsidR="00DE2E95" w:rsidRPr="00DE2E95" w:rsidRDefault="00DE2E95" w:rsidP="00DE2E95">
            <w:pPr>
              <w:spacing w:line="240" w:lineRule="auto"/>
              <w:rPr>
                <w:sz w:val="12"/>
                <w:szCs w:val="12"/>
              </w:rPr>
            </w:pPr>
            <w:r w:rsidRPr="00DE2E95">
              <w:rPr>
                <w:sz w:val="12"/>
                <w:szCs w:val="12"/>
              </w:rPr>
              <w:t>Pozostałe wydatki bieżące na zadania związane z pomocą obywatelom Ukrainy</w:t>
            </w:r>
          </w:p>
        </w:tc>
        <w:tc>
          <w:tcPr>
            <w:tcW w:w="393" w:type="pct"/>
            <w:tcBorders>
              <w:top w:val="nil"/>
              <w:left w:val="nil"/>
              <w:bottom w:val="nil"/>
              <w:right w:val="nil"/>
            </w:tcBorders>
            <w:shd w:val="clear" w:color="auto" w:fill="auto"/>
            <w:noWrap/>
            <w:vAlign w:val="center"/>
            <w:hideMark/>
          </w:tcPr>
          <w:p w14:paraId="29C53526"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0D94B4E5" w14:textId="77777777" w:rsidR="00DE2E95" w:rsidRPr="00DE2E95" w:rsidRDefault="00DE2E95" w:rsidP="00DE2E95">
            <w:pPr>
              <w:spacing w:line="240" w:lineRule="auto"/>
              <w:jc w:val="right"/>
              <w:rPr>
                <w:sz w:val="12"/>
                <w:szCs w:val="12"/>
              </w:rPr>
            </w:pPr>
            <w:r w:rsidRPr="00DE2E95">
              <w:rPr>
                <w:sz w:val="12"/>
                <w:szCs w:val="12"/>
              </w:rPr>
              <w:t>1 139</w:t>
            </w:r>
          </w:p>
        </w:tc>
        <w:tc>
          <w:tcPr>
            <w:tcW w:w="679" w:type="pct"/>
            <w:tcBorders>
              <w:top w:val="nil"/>
              <w:left w:val="nil"/>
              <w:bottom w:val="nil"/>
              <w:right w:val="nil"/>
            </w:tcBorders>
            <w:shd w:val="clear" w:color="auto" w:fill="auto"/>
            <w:noWrap/>
            <w:vAlign w:val="center"/>
            <w:hideMark/>
          </w:tcPr>
          <w:p w14:paraId="1CEC709D" w14:textId="77777777" w:rsidR="00DE2E95" w:rsidRPr="00DE2E95" w:rsidRDefault="00DE2E95" w:rsidP="00DE2E95">
            <w:pPr>
              <w:spacing w:line="240" w:lineRule="auto"/>
              <w:jc w:val="right"/>
              <w:rPr>
                <w:sz w:val="12"/>
                <w:szCs w:val="12"/>
              </w:rPr>
            </w:pPr>
            <w:r w:rsidRPr="00DE2E95">
              <w:rPr>
                <w:sz w:val="12"/>
                <w:szCs w:val="12"/>
              </w:rPr>
              <w:t>1 139,00</w:t>
            </w:r>
          </w:p>
        </w:tc>
        <w:tc>
          <w:tcPr>
            <w:tcW w:w="606" w:type="pct"/>
            <w:tcBorders>
              <w:top w:val="nil"/>
              <w:left w:val="nil"/>
              <w:bottom w:val="nil"/>
              <w:right w:val="nil"/>
            </w:tcBorders>
            <w:shd w:val="clear" w:color="auto" w:fill="auto"/>
            <w:vAlign w:val="center"/>
            <w:hideMark/>
          </w:tcPr>
          <w:p w14:paraId="35A8EC16"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45F30689" w14:textId="77777777" w:rsidTr="00DE2E95">
        <w:trPr>
          <w:trHeight w:val="85"/>
        </w:trPr>
        <w:tc>
          <w:tcPr>
            <w:tcW w:w="2737" w:type="pct"/>
            <w:tcBorders>
              <w:top w:val="nil"/>
              <w:left w:val="nil"/>
              <w:bottom w:val="nil"/>
              <w:right w:val="nil"/>
            </w:tcBorders>
            <w:shd w:val="clear" w:color="auto" w:fill="auto"/>
            <w:vAlign w:val="center"/>
            <w:hideMark/>
          </w:tcPr>
          <w:p w14:paraId="3F1B146F" w14:textId="77777777" w:rsidR="00DE2E95" w:rsidRPr="00DE2E95" w:rsidRDefault="00DE2E95" w:rsidP="00DE2E95">
            <w:pPr>
              <w:spacing w:line="240" w:lineRule="auto"/>
              <w:rPr>
                <w:sz w:val="12"/>
                <w:szCs w:val="12"/>
              </w:rPr>
            </w:pPr>
            <w:r w:rsidRPr="00DE2E95">
              <w:rPr>
                <w:sz w:val="12"/>
                <w:szCs w:val="12"/>
              </w:rPr>
              <w:t>Zakup towarów (w szczególności materiałów, leków, żywności) w związku z pomocą obywatelom Ukrainy</w:t>
            </w:r>
          </w:p>
        </w:tc>
        <w:tc>
          <w:tcPr>
            <w:tcW w:w="393" w:type="pct"/>
            <w:tcBorders>
              <w:top w:val="nil"/>
              <w:left w:val="nil"/>
              <w:bottom w:val="nil"/>
              <w:right w:val="nil"/>
            </w:tcBorders>
            <w:shd w:val="clear" w:color="auto" w:fill="auto"/>
            <w:noWrap/>
            <w:vAlign w:val="center"/>
            <w:hideMark/>
          </w:tcPr>
          <w:p w14:paraId="0CEBBC6C"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4AA82365" w14:textId="77777777" w:rsidR="00DE2E95" w:rsidRPr="00DE2E95" w:rsidRDefault="00DE2E95" w:rsidP="00DE2E95">
            <w:pPr>
              <w:spacing w:line="240" w:lineRule="auto"/>
              <w:jc w:val="right"/>
              <w:rPr>
                <w:sz w:val="12"/>
                <w:szCs w:val="12"/>
              </w:rPr>
            </w:pPr>
            <w:r w:rsidRPr="00DE2E95">
              <w:rPr>
                <w:sz w:val="12"/>
                <w:szCs w:val="12"/>
              </w:rPr>
              <w:t>382</w:t>
            </w:r>
          </w:p>
        </w:tc>
        <w:tc>
          <w:tcPr>
            <w:tcW w:w="679" w:type="pct"/>
            <w:tcBorders>
              <w:top w:val="nil"/>
              <w:left w:val="nil"/>
              <w:bottom w:val="nil"/>
              <w:right w:val="nil"/>
            </w:tcBorders>
            <w:shd w:val="clear" w:color="auto" w:fill="auto"/>
            <w:noWrap/>
            <w:vAlign w:val="center"/>
            <w:hideMark/>
          </w:tcPr>
          <w:p w14:paraId="2F62C152" w14:textId="77777777" w:rsidR="00DE2E95" w:rsidRPr="00DE2E95" w:rsidRDefault="00DE2E95" w:rsidP="00DE2E95">
            <w:pPr>
              <w:spacing w:line="240" w:lineRule="auto"/>
              <w:jc w:val="right"/>
              <w:rPr>
                <w:sz w:val="12"/>
                <w:szCs w:val="12"/>
              </w:rPr>
            </w:pPr>
            <w:r w:rsidRPr="00DE2E95">
              <w:rPr>
                <w:sz w:val="12"/>
                <w:szCs w:val="12"/>
              </w:rPr>
              <w:t>382,00</w:t>
            </w:r>
          </w:p>
        </w:tc>
        <w:tc>
          <w:tcPr>
            <w:tcW w:w="606" w:type="pct"/>
            <w:tcBorders>
              <w:top w:val="nil"/>
              <w:left w:val="nil"/>
              <w:bottom w:val="nil"/>
              <w:right w:val="nil"/>
            </w:tcBorders>
            <w:shd w:val="clear" w:color="auto" w:fill="auto"/>
            <w:vAlign w:val="center"/>
            <w:hideMark/>
          </w:tcPr>
          <w:p w14:paraId="7A9F2247"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300BDAAA" w14:textId="77777777" w:rsidTr="00DE2E95">
        <w:trPr>
          <w:trHeight w:val="85"/>
        </w:trPr>
        <w:tc>
          <w:tcPr>
            <w:tcW w:w="2737" w:type="pct"/>
            <w:tcBorders>
              <w:top w:val="nil"/>
              <w:left w:val="nil"/>
              <w:bottom w:val="nil"/>
              <w:right w:val="nil"/>
            </w:tcBorders>
            <w:shd w:val="clear" w:color="auto" w:fill="auto"/>
            <w:vAlign w:val="center"/>
            <w:hideMark/>
          </w:tcPr>
          <w:p w14:paraId="174EA2A5" w14:textId="77777777" w:rsidR="00DE2E95" w:rsidRPr="00DE2E95" w:rsidRDefault="00DE2E95" w:rsidP="00DE2E95">
            <w:pPr>
              <w:spacing w:line="240" w:lineRule="auto"/>
              <w:rPr>
                <w:sz w:val="12"/>
                <w:szCs w:val="12"/>
              </w:rPr>
            </w:pPr>
            <w:r w:rsidRPr="00DE2E95">
              <w:rPr>
                <w:sz w:val="12"/>
                <w:szCs w:val="12"/>
              </w:rPr>
              <w:t xml:space="preserve">Szkolenia pracowników </w:t>
            </w:r>
          </w:p>
        </w:tc>
        <w:tc>
          <w:tcPr>
            <w:tcW w:w="393" w:type="pct"/>
            <w:tcBorders>
              <w:top w:val="nil"/>
              <w:left w:val="nil"/>
              <w:bottom w:val="nil"/>
              <w:right w:val="nil"/>
            </w:tcBorders>
            <w:shd w:val="clear" w:color="auto" w:fill="auto"/>
            <w:noWrap/>
            <w:vAlign w:val="center"/>
            <w:hideMark/>
          </w:tcPr>
          <w:p w14:paraId="3EC2447F"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3DCA8A96" w14:textId="77777777" w:rsidR="00DE2E95" w:rsidRPr="00DE2E95" w:rsidRDefault="00DE2E95" w:rsidP="00DE2E95">
            <w:pPr>
              <w:spacing w:line="240" w:lineRule="auto"/>
              <w:jc w:val="right"/>
              <w:rPr>
                <w:sz w:val="12"/>
                <w:szCs w:val="12"/>
              </w:rPr>
            </w:pPr>
            <w:r w:rsidRPr="00DE2E95">
              <w:rPr>
                <w:sz w:val="12"/>
                <w:szCs w:val="12"/>
              </w:rPr>
              <w:t>143</w:t>
            </w:r>
          </w:p>
        </w:tc>
        <w:tc>
          <w:tcPr>
            <w:tcW w:w="679" w:type="pct"/>
            <w:tcBorders>
              <w:top w:val="nil"/>
              <w:left w:val="nil"/>
              <w:bottom w:val="nil"/>
              <w:right w:val="nil"/>
            </w:tcBorders>
            <w:shd w:val="clear" w:color="auto" w:fill="auto"/>
            <w:noWrap/>
            <w:vAlign w:val="center"/>
            <w:hideMark/>
          </w:tcPr>
          <w:p w14:paraId="1E337D27" w14:textId="77777777" w:rsidR="00DE2E95" w:rsidRPr="00DE2E95" w:rsidRDefault="00DE2E95" w:rsidP="00DE2E95">
            <w:pPr>
              <w:spacing w:line="240" w:lineRule="auto"/>
              <w:jc w:val="right"/>
              <w:rPr>
                <w:sz w:val="12"/>
                <w:szCs w:val="12"/>
              </w:rPr>
            </w:pPr>
            <w:r w:rsidRPr="00DE2E95">
              <w:rPr>
                <w:sz w:val="12"/>
                <w:szCs w:val="12"/>
              </w:rPr>
              <w:t>143,00</w:t>
            </w:r>
          </w:p>
        </w:tc>
        <w:tc>
          <w:tcPr>
            <w:tcW w:w="606" w:type="pct"/>
            <w:tcBorders>
              <w:top w:val="nil"/>
              <w:left w:val="nil"/>
              <w:bottom w:val="nil"/>
              <w:right w:val="nil"/>
            </w:tcBorders>
            <w:shd w:val="clear" w:color="auto" w:fill="auto"/>
            <w:vAlign w:val="center"/>
            <w:hideMark/>
          </w:tcPr>
          <w:p w14:paraId="385500C8"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6FD2977B" w14:textId="77777777" w:rsidTr="00DE2E95">
        <w:trPr>
          <w:trHeight w:val="85"/>
        </w:trPr>
        <w:tc>
          <w:tcPr>
            <w:tcW w:w="2737" w:type="pct"/>
            <w:tcBorders>
              <w:top w:val="nil"/>
              <w:left w:val="nil"/>
              <w:bottom w:val="nil"/>
              <w:right w:val="nil"/>
            </w:tcBorders>
            <w:shd w:val="clear" w:color="auto" w:fill="auto"/>
            <w:vAlign w:val="center"/>
            <w:hideMark/>
          </w:tcPr>
          <w:p w14:paraId="51D075B6" w14:textId="77777777" w:rsidR="00DE2E95" w:rsidRPr="00DE2E95" w:rsidRDefault="00DE2E95" w:rsidP="00DE2E95">
            <w:pPr>
              <w:spacing w:line="240" w:lineRule="auto"/>
              <w:rPr>
                <w:sz w:val="12"/>
                <w:szCs w:val="12"/>
              </w:rPr>
            </w:pPr>
            <w:r w:rsidRPr="00DE2E95">
              <w:rPr>
                <w:sz w:val="12"/>
                <w:szCs w:val="12"/>
              </w:rPr>
              <w:t>Zakup usług związanych z pomocą obywatelom Ukrainy</w:t>
            </w:r>
          </w:p>
        </w:tc>
        <w:tc>
          <w:tcPr>
            <w:tcW w:w="393" w:type="pct"/>
            <w:tcBorders>
              <w:top w:val="nil"/>
              <w:left w:val="nil"/>
              <w:bottom w:val="nil"/>
              <w:right w:val="nil"/>
            </w:tcBorders>
            <w:shd w:val="clear" w:color="auto" w:fill="auto"/>
            <w:noWrap/>
            <w:vAlign w:val="center"/>
            <w:hideMark/>
          </w:tcPr>
          <w:p w14:paraId="4540ABAC"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5D06B62E" w14:textId="77777777" w:rsidR="00DE2E95" w:rsidRPr="00DE2E95" w:rsidRDefault="00DE2E95" w:rsidP="00DE2E95">
            <w:pPr>
              <w:spacing w:line="240" w:lineRule="auto"/>
              <w:jc w:val="right"/>
              <w:rPr>
                <w:sz w:val="12"/>
                <w:szCs w:val="12"/>
              </w:rPr>
            </w:pPr>
            <w:r w:rsidRPr="00DE2E95">
              <w:rPr>
                <w:sz w:val="12"/>
                <w:szCs w:val="12"/>
              </w:rPr>
              <w:t>141</w:t>
            </w:r>
          </w:p>
        </w:tc>
        <w:tc>
          <w:tcPr>
            <w:tcW w:w="679" w:type="pct"/>
            <w:tcBorders>
              <w:top w:val="nil"/>
              <w:left w:val="nil"/>
              <w:bottom w:val="nil"/>
              <w:right w:val="nil"/>
            </w:tcBorders>
            <w:shd w:val="clear" w:color="auto" w:fill="auto"/>
            <w:noWrap/>
            <w:vAlign w:val="center"/>
            <w:hideMark/>
          </w:tcPr>
          <w:p w14:paraId="6587F49A" w14:textId="77777777" w:rsidR="00DE2E95" w:rsidRPr="00DE2E95" w:rsidRDefault="00DE2E95" w:rsidP="00DE2E95">
            <w:pPr>
              <w:spacing w:line="240" w:lineRule="auto"/>
              <w:jc w:val="right"/>
              <w:rPr>
                <w:sz w:val="12"/>
                <w:szCs w:val="12"/>
              </w:rPr>
            </w:pPr>
            <w:r w:rsidRPr="00DE2E95">
              <w:rPr>
                <w:sz w:val="12"/>
                <w:szCs w:val="12"/>
              </w:rPr>
              <w:t>141,00</w:t>
            </w:r>
          </w:p>
        </w:tc>
        <w:tc>
          <w:tcPr>
            <w:tcW w:w="606" w:type="pct"/>
            <w:tcBorders>
              <w:top w:val="nil"/>
              <w:left w:val="nil"/>
              <w:bottom w:val="nil"/>
              <w:right w:val="nil"/>
            </w:tcBorders>
            <w:shd w:val="clear" w:color="auto" w:fill="auto"/>
            <w:vAlign w:val="center"/>
            <w:hideMark/>
          </w:tcPr>
          <w:p w14:paraId="2BBF9562"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4101BDC6" w14:textId="77777777" w:rsidTr="00DE2E95">
        <w:trPr>
          <w:trHeight w:val="85"/>
        </w:trPr>
        <w:tc>
          <w:tcPr>
            <w:tcW w:w="2737" w:type="pct"/>
            <w:tcBorders>
              <w:top w:val="nil"/>
              <w:left w:val="nil"/>
              <w:bottom w:val="nil"/>
              <w:right w:val="nil"/>
            </w:tcBorders>
            <w:shd w:val="clear" w:color="auto" w:fill="auto"/>
            <w:vAlign w:val="center"/>
            <w:hideMark/>
          </w:tcPr>
          <w:p w14:paraId="7D0A4370" w14:textId="77777777" w:rsidR="00DE2E95" w:rsidRPr="00DE2E95" w:rsidRDefault="00DE2E95" w:rsidP="00DE2E95">
            <w:pPr>
              <w:spacing w:line="240" w:lineRule="auto"/>
              <w:jc w:val="right"/>
              <w:rPr>
                <w:sz w:val="12"/>
                <w:szCs w:val="12"/>
              </w:rPr>
            </w:pPr>
          </w:p>
        </w:tc>
        <w:tc>
          <w:tcPr>
            <w:tcW w:w="393" w:type="pct"/>
            <w:tcBorders>
              <w:top w:val="nil"/>
              <w:left w:val="nil"/>
              <w:bottom w:val="nil"/>
              <w:right w:val="nil"/>
            </w:tcBorders>
            <w:shd w:val="clear" w:color="auto" w:fill="auto"/>
            <w:noWrap/>
            <w:vAlign w:val="center"/>
            <w:hideMark/>
          </w:tcPr>
          <w:p w14:paraId="0DCA2656"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F2D7475"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2DD95D5C"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06DF5663"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1B4B7E5C" w14:textId="77777777" w:rsidTr="00DE2E95">
        <w:trPr>
          <w:trHeight w:val="85"/>
        </w:trPr>
        <w:tc>
          <w:tcPr>
            <w:tcW w:w="2737" w:type="pct"/>
            <w:tcBorders>
              <w:top w:val="nil"/>
              <w:left w:val="nil"/>
              <w:bottom w:val="nil"/>
              <w:right w:val="nil"/>
            </w:tcBorders>
            <w:shd w:val="clear" w:color="auto" w:fill="auto"/>
            <w:vAlign w:val="center"/>
            <w:hideMark/>
          </w:tcPr>
          <w:p w14:paraId="7ADA3C67" w14:textId="77777777" w:rsidR="00DE2E95" w:rsidRPr="00DE2E95" w:rsidRDefault="00DE2E95" w:rsidP="00DE2E95">
            <w:pPr>
              <w:spacing w:line="240" w:lineRule="auto"/>
              <w:rPr>
                <w:i/>
                <w:iCs/>
                <w:sz w:val="12"/>
                <w:szCs w:val="12"/>
                <w:u w:val="single"/>
              </w:rPr>
            </w:pPr>
            <w:r w:rsidRPr="00DE2E95">
              <w:rPr>
                <w:i/>
                <w:iCs/>
                <w:sz w:val="12"/>
                <w:szCs w:val="12"/>
                <w:u w:val="single"/>
              </w:rPr>
              <w:t>Podstawa prawna:</w:t>
            </w:r>
          </w:p>
        </w:tc>
        <w:tc>
          <w:tcPr>
            <w:tcW w:w="393" w:type="pct"/>
            <w:tcBorders>
              <w:top w:val="nil"/>
              <w:left w:val="nil"/>
              <w:bottom w:val="nil"/>
              <w:right w:val="nil"/>
            </w:tcBorders>
            <w:shd w:val="clear" w:color="auto" w:fill="auto"/>
            <w:noWrap/>
            <w:vAlign w:val="center"/>
            <w:hideMark/>
          </w:tcPr>
          <w:p w14:paraId="214C35B4"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03B4FEA8"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519A125A"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1EBEDDB0"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80F3491" w14:textId="77777777" w:rsidTr="00DE2E95">
        <w:trPr>
          <w:trHeight w:val="85"/>
        </w:trPr>
        <w:tc>
          <w:tcPr>
            <w:tcW w:w="2737" w:type="pct"/>
            <w:tcBorders>
              <w:top w:val="nil"/>
              <w:left w:val="nil"/>
              <w:bottom w:val="nil"/>
              <w:right w:val="nil"/>
            </w:tcBorders>
            <w:shd w:val="clear" w:color="auto" w:fill="auto"/>
            <w:vAlign w:val="center"/>
            <w:hideMark/>
          </w:tcPr>
          <w:p w14:paraId="3A3B4599" w14:textId="77777777" w:rsidR="00DE2E95" w:rsidRPr="00DE2E95" w:rsidRDefault="00DE2E95" w:rsidP="00DE2E95">
            <w:pPr>
              <w:spacing w:line="240" w:lineRule="auto"/>
              <w:rPr>
                <w:i/>
                <w:iCs/>
                <w:sz w:val="12"/>
                <w:szCs w:val="12"/>
              </w:rPr>
            </w:pPr>
            <w:r w:rsidRPr="00DE2E95">
              <w:rPr>
                <w:i/>
                <w:iCs/>
                <w:sz w:val="12"/>
                <w:szCs w:val="12"/>
              </w:rPr>
              <w:t>1. Ustawa z dnia 14 grudnia 2016 r. Prawo oświatowe</w:t>
            </w:r>
          </w:p>
        </w:tc>
        <w:tc>
          <w:tcPr>
            <w:tcW w:w="393" w:type="pct"/>
            <w:tcBorders>
              <w:top w:val="nil"/>
              <w:left w:val="nil"/>
              <w:bottom w:val="nil"/>
              <w:right w:val="nil"/>
            </w:tcBorders>
            <w:shd w:val="clear" w:color="auto" w:fill="auto"/>
            <w:vAlign w:val="center"/>
            <w:hideMark/>
          </w:tcPr>
          <w:p w14:paraId="0EE9BE93"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3840C586" w14:textId="77777777" w:rsidR="00DE2E95" w:rsidRPr="00DE2E95" w:rsidRDefault="00DE2E95" w:rsidP="00DE2E95">
            <w:pPr>
              <w:spacing w:line="240" w:lineRule="auto"/>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27E68165"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50FEBFC1"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2E8A004" w14:textId="77777777" w:rsidTr="00DE2E95">
        <w:trPr>
          <w:trHeight w:val="85"/>
        </w:trPr>
        <w:tc>
          <w:tcPr>
            <w:tcW w:w="2737" w:type="pct"/>
            <w:tcBorders>
              <w:top w:val="nil"/>
              <w:left w:val="nil"/>
              <w:bottom w:val="nil"/>
              <w:right w:val="nil"/>
            </w:tcBorders>
            <w:shd w:val="clear" w:color="auto" w:fill="auto"/>
            <w:vAlign w:val="center"/>
            <w:hideMark/>
          </w:tcPr>
          <w:p w14:paraId="5A607644" w14:textId="77777777" w:rsidR="00DE2E95" w:rsidRPr="00DE2E95" w:rsidRDefault="00DE2E95" w:rsidP="00DE2E95">
            <w:pPr>
              <w:spacing w:line="240" w:lineRule="auto"/>
              <w:rPr>
                <w:i/>
                <w:iCs/>
                <w:sz w:val="12"/>
                <w:szCs w:val="12"/>
              </w:rPr>
            </w:pPr>
            <w:r w:rsidRPr="00DE2E95">
              <w:rPr>
                <w:i/>
                <w:iCs/>
                <w:sz w:val="12"/>
                <w:szCs w:val="12"/>
              </w:rPr>
              <w:t>2. Ustawa z dnia 26 stycznia 1982 r. Karta Nauczyciela</w:t>
            </w:r>
          </w:p>
        </w:tc>
        <w:tc>
          <w:tcPr>
            <w:tcW w:w="393" w:type="pct"/>
            <w:tcBorders>
              <w:top w:val="nil"/>
              <w:left w:val="nil"/>
              <w:bottom w:val="nil"/>
              <w:right w:val="nil"/>
            </w:tcBorders>
            <w:shd w:val="clear" w:color="auto" w:fill="auto"/>
            <w:vAlign w:val="center"/>
            <w:hideMark/>
          </w:tcPr>
          <w:p w14:paraId="41A5F581"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16C837CC"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1A115019"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253A9165"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32A6C2E9" w14:textId="77777777" w:rsidTr="00DE2E95">
        <w:trPr>
          <w:trHeight w:val="85"/>
        </w:trPr>
        <w:tc>
          <w:tcPr>
            <w:tcW w:w="2737" w:type="pct"/>
            <w:tcBorders>
              <w:top w:val="nil"/>
              <w:left w:val="nil"/>
              <w:bottom w:val="nil"/>
              <w:right w:val="nil"/>
            </w:tcBorders>
            <w:shd w:val="clear" w:color="auto" w:fill="auto"/>
            <w:vAlign w:val="center"/>
            <w:hideMark/>
          </w:tcPr>
          <w:p w14:paraId="414F8881" w14:textId="77777777" w:rsidR="00DE2E95" w:rsidRPr="00DE2E95" w:rsidRDefault="00DE2E95" w:rsidP="00DE2E95">
            <w:pPr>
              <w:spacing w:line="240" w:lineRule="auto"/>
              <w:rPr>
                <w:i/>
                <w:iCs/>
                <w:sz w:val="12"/>
                <w:szCs w:val="12"/>
              </w:rPr>
            </w:pPr>
            <w:r w:rsidRPr="00DE2E95">
              <w:rPr>
                <w:i/>
                <w:iCs/>
                <w:sz w:val="12"/>
                <w:szCs w:val="12"/>
              </w:rPr>
              <w:lastRenderedPageBreak/>
              <w:t>3. Ustawa z dnia 27 października 2017 r. o finansowaniu zadań oświatowych</w:t>
            </w:r>
          </w:p>
        </w:tc>
        <w:tc>
          <w:tcPr>
            <w:tcW w:w="393" w:type="pct"/>
            <w:tcBorders>
              <w:top w:val="nil"/>
              <w:left w:val="nil"/>
              <w:bottom w:val="nil"/>
              <w:right w:val="nil"/>
            </w:tcBorders>
            <w:shd w:val="clear" w:color="auto" w:fill="auto"/>
            <w:noWrap/>
            <w:vAlign w:val="center"/>
            <w:hideMark/>
          </w:tcPr>
          <w:p w14:paraId="2334888B"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31670182"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57B196DE"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52F596CB"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6E394080" w14:textId="77777777" w:rsidTr="00DE2E95">
        <w:trPr>
          <w:trHeight w:val="85"/>
        </w:trPr>
        <w:tc>
          <w:tcPr>
            <w:tcW w:w="2737" w:type="pct"/>
            <w:tcBorders>
              <w:top w:val="nil"/>
              <w:left w:val="nil"/>
              <w:bottom w:val="nil"/>
              <w:right w:val="nil"/>
            </w:tcBorders>
            <w:shd w:val="clear" w:color="auto" w:fill="auto"/>
            <w:vAlign w:val="center"/>
            <w:hideMark/>
          </w:tcPr>
          <w:p w14:paraId="42904454" w14:textId="77777777" w:rsidR="00DE2E95" w:rsidRPr="00DE2E95" w:rsidRDefault="00DE2E95" w:rsidP="00DE2E95">
            <w:pPr>
              <w:spacing w:line="240" w:lineRule="auto"/>
              <w:rPr>
                <w:i/>
                <w:iCs/>
                <w:sz w:val="12"/>
                <w:szCs w:val="12"/>
              </w:rPr>
            </w:pPr>
            <w:r w:rsidRPr="00DE2E95">
              <w:rPr>
                <w:i/>
                <w:iCs/>
                <w:sz w:val="12"/>
                <w:szCs w:val="12"/>
              </w:rPr>
              <w:t>4. Ustawa z dnia 12 marca 2022 r. o pomocy obywatelom Ukrainy w związku z konfliktem zbrojnym na terytorium tego państwa</w:t>
            </w:r>
          </w:p>
        </w:tc>
        <w:tc>
          <w:tcPr>
            <w:tcW w:w="393" w:type="pct"/>
            <w:tcBorders>
              <w:top w:val="nil"/>
              <w:left w:val="nil"/>
              <w:bottom w:val="nil"/>
              <w:right w:val="nil"/>
            </w:tcBorders>
            <w:shd w:val="clear" w:color="auto" w:fill="auto"/>
            <w:vAlign w:val="center"/>
            <w:hideMark/>
          </w:tcPr>
          <w:p w14:paraId="339A22A2"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3B2F6BB5"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2543C3D7"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33BCD4B7"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B6A6D63" w14:textId="77777777" w:rsidTr="00DE2E95">
        <w:trPr>
          <w:trHeight w:val="85"/>
        </w:trPr>
        <w:tc>
          <w:tcPr>
            <w:tcW w:w="2737" w:type="pct"/>
            <w:tcBorders>
              <w:top w:val="nil"/>
              <w:left w:val="nil"/>
              <w:bottom w:val="nil"/>
              <w:right w:val="nil"/>
            </w:tcBorders>
            <w:shd w:val="clear" w:color="auto" w:fill="auto"/>
            <w:vAlign w:val="center"/>
            <w:hideMark/>
          </w:tcPr>
          <w:p w14:paraId="256C6E68"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BD441A8"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8E79483"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57392E32"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47AE0E61"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1F99B1D8" w14:textId="77777777" w:rsidTr="00DE2E95">
        <w:trPr>
          <w:trHeight w:val="85"/>
        </w:trPr>
        <w:tc>
          <w:tcPr>
            <w:tcW w:w="2737" w:type="pct"/>
            <w:tcBorders>
              <w:top w:val="nil"/>
              <w:left w:val="nil"/>
              <w:bottom w:val="nil"/>
              <w:right w:val="nil"/>
            </w:tcBorders>
            <w:shd w:val="clear" w:color="000000" w:fill="EAF1F6"/>
            <w:vAlign w:val="center"/>
            <w:hideMark/>
          </w:tcPr>
          <w:p w14:paraId="3CF35A1D" w14:textId="77777777" w:rsidR="00DE2E95" w:rsidRPr="00DE2E95" w:rsidRDefault="00DE2E95" w:rsidP="00DE2E95">
            <w:pPr>
              <w:spacing w:line="240" w:lineRule="auto"/>
              <w:rPr>
                <w:b/>
                <w:bCs/>
                <w:sz w:val="12"/>
                <w:szCs w:val="12"/>
              </w:rPr>
            </w:pPr>
            <w:r w:rsidRPr="00DE2E95">
              <w:rPr>
                <w:b/>
                <w:bCs/>
                <w:sz w:val="12"/>
                <w:szCs w:val="12"/>
              </w:rPr>
              <w:t>Wyposażenie szkół w podręczniki, materiały edukacyjne lub materiały ćwiczeniowe - zadanie 39</w:t>
            </w:r>
          </w:p>
        </w:tc>
        <w:tc>
          <w:tcPr>
            <w:tcW w:w="393" w:type="pct"/>
            <w:tcBorders>
              <w:top w:val="nil"/>
              <w:left w:val="nil"/>
              <w:bottom w:val="nil"/>
              <w:right w:val="nil"/>
            </w:tcBorders>
            <w:shd w:val="clear" w:color="000000" w:fill="EAF1F6"/>
            <w:vAlign w:val="center"/>
            <w:hideMark/>
          </w:tcPr>
          <w:p w14:paraId="5ED4DAC8" w14:textId="77777777" w:rsidR="00DE2E95" w:rsidRPr="00DE2E95" w:rsidRDefault="00DE2E95" w:rsidP="00DE2E95">
            <w:pPr>
              <w:spacing w:line="240" w:lineRule="auto"/>
              <w:rPr>
                <w:b/>
                <w:bCs/>
                <w:sz w:val="12"/>
                <w:szCs w:val="12"/>
              </w:rPr>
            </w:pPr>
            <w:r w:rsidRPr="00DE2E95">
              <w:rPr>
                <w:b/>
                <w:bCs/>
                <w:sz w:val="12"/>
                <w:szCs w:val="12"/>
              </w:rPr>
              <w:t> </w:t>
            </w:r>
          </w:p>
        </w:tc>
        <w:tc>
          <w:tcPr>
            <w:tcW w:w="584" w:type="pct"/>
            <w:tcBorders>
              <w:top w:val="nil"/>
              <w:left w:val="nil"/>
              <w:bottom w:val="nil"/>
              <w:right w:val="nil"/>
            </w:tcBorders>
            <w:shd w:val="clear" w:color="000000" w:fill="EAF1F6"/>
            <w:vAlign w:val="center"/>
            <w:hideMark/>
          </w:tcPr>
          <w:p w14:paraId="26DA191A" w14:textId="77777777" w:rsidR="00DE2E95" w:rsidRPr="00DE2E95" w:rsidRDefault="00DE2E95" w:rsidP="00DE2E95">
            <w:pPr>
              <w:spacing w:line="240" w:lineRule="auto"/>
              <w:jc w:val="right"/>
              <w:rPr>
                <w:b/>
                <w:bCs/>
                <w:sz w:val="12"/>
                <w:szCs w:val="12"/>
              </w:rPr>
            </w:pPr>
            <w:r w:rsidRPr="00DE2E95">
              <w:rPr>
                <w:b/>
                <w:bCs/>
                <w:sz w:val="12"/>
                <w:szCs w:val="12"/>
              </w:rPr>
              <w:t>408 801</w:t>
            </w:r>
          </w:p>
        </w:tc>
        <w:tc>
          <w:tcPr>
            <w:tcW w:w="679" w:type="pct"/>
            <w:tcBorders>
              <w:top w:val="nil"/>
              <w:left w:val="nil"/>
              <w:bottom w:val="nil"/>
              <w:right w:val="nil"/>
            </w:tcBorders>
            <w:shd w:val="clear" w:color="000000" w:fill="EAF1F6"/>
            <w:vAlign w:val="center"/>
            <w:hideMark/>
          </w:tcPr>
          <w:p w14:paraId="1801CA3F" w14:textId="77777777" w:rsidR="00DE2E95" w:rsidRPr="00DE2E95" w:rsidRDefault="00DE2E95" w:rsidP="00DE2E95">
            <w:pPr>
              <w:spacing w:line="240" w:lineRule="auto"/>
              <w:jc w:val="right"/>
              <w:rPr>
                <w:b/>
                <w:bCs/>
                <w:sz w:val="12"/>
                <w:szCs w:val="12"/>
              </w:rPr>
            </w:pPr>
            <w:r w:rsidRPr="00DE2E95">
              <w:rPr>
                <w:b/>
                <w:bCs/>
                <w:sz w:val="12"/>
                <w:szCs w:val="12"/>
              </w:rPr>
              <w:t>405 648,40</w:t>
            </w:r>
          </w:p>
        </w:tc>
        <w:tc>
          <w:tcPr>
            <w:tcW w:w="606" w:type="pct"/>
            <w:tcBorders>
              <w:top w:val="nil"/>
              <w:left w:val="nil"/>
              <w:bottom w:val="nil"/>
              <w:right w:val="nil"/>
            </w:tcBorders>
            <w:shd w:val="clear" w:color="000000" w:fill="EAF1F6"/>
            <w:vAlign w:val="center"/>
            <w:hideMark/>
          </w:tcPr>
          <w:p w14:paraId="17B89786" w14:textId="77777777" w:rsidR="00DE2E95" w:rsidRPr="00DE2E95" w:rsidRDefault="00DE2E95" w:rsidP="00DE2E95">
            <w:pPr>
              <w:spacing w:line="240" w:lineRule="auto"/>
              <w:jc w:val="right"/>
              <w:rPr>
                <w:b/>
                <w:bCs/>
                <w:sz w:val="12"/>
                <w:szCs w:val="12"/>
              </w:rPr>
            </w:pPr>
            <w:r w:rsidRPr="00DE2E95">
              <w:rPr>
                <w:b/>
                <w:bCs/>
                <w:sz w:val="12"/>
                <w:szCs w:val="12"/>
              </w:rPr>
              <w:t>99,2%</w:t>
            </w:r>
          </w:p>
        </w:tc>
      </w:tr>
      <w:tr w:rsidR="00DE2E95" w:rsidRPr="00DE2E95" w14:paraId="760F956C" w14:textId="77777777" w:rsidTr="00DE2E95">
        <w:trPr>
          <w:trHeight w:val="85"/>
        </w:trPr>
        <w:tc>
          <w:tcPr>
            <w:tcW w:w="2737" w:type="pct"/>
            <w:tcBorders>
              <w:top w:val="nil"/>
              <w:left w:val="nil"/>
              <w:bottom w:val="nil"/>
              <w:right w:val="nil"/>
            </w:tcBorders>
            <w:shd w:val="clear" w:color="auto" w:fill="auto"/>
            <w:vAlign w:val="center"/>
            <w:hideMark/>
          </w:tcPr>
          <w:p w14:paraId="66486DDA" w14:textId="77777777" w:rsidR="00DE2E95" w:rsidRPr="00DE2E95" w:rsidRDefault="00DE2E95" w:rsidP="00DE2E95">
            <w:pPr>
              <w:spacing w:line="240" w:lineRule="auto"/>
              <w:jc w:val="right"/>
              <w:rPr>
                <w:b/>
                <w:bCs/>
                <w:sz w:val="12"/>
                <w:szCs w:val="12"/>
              </w:rPr>
            </w:pPr>
          </w:p>
        </w:tc>
        <w:tc>
          <w:tcPr>
            <w:tcW w:w="393" w:type="pct"/>
            <w:tcBorders>
              <w:top w:val="nil"/>
              <w:left w:val="nil"/>
              <w:bottom w:val="nil"/>
              <w:right w:val="nil"/>
            </w:tcBorders>
            <w:shd w:val="clear" w:color="auto" w:fill="auto"/>
            <w:noWrap/>
            <w:vAlign w:val="center"/>
            <w:hideMark/>
          </w:tcPr>
          <w:p w14:paraId="03AB41DB"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C0A131F"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098C7EAE"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DE49AB2"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1094811C" w14:textId="77777777" w:rsidTr="00DE2E95">
        <w:trPr>
          <w:trHeight w:val="85"/>
        </w:trPr>
        <w:tc>
          <w:tcPr>
            <w:tcW w:w="2737" w:type="pct"/>
            <w:tcBorders>
              <w:top w:val="nil"/>
              <w:left w:val="nil"/>
              <w:bottom w:val="nil"/>
              <w:right w:val="nil"/>
            </w:tcBorders>
            <w:shd w:val="clear" w:color="auto" w:fill="auto"/>
            <w:vAlign w:val="center"/>
            <w:hideMark/>
          </w:tcPr>
          <w:p w14:paraId="4EE44CB1" w14:textId="77777777" w:rsidR="00DE2E95" w:rsidRPr="00DE2E95" w:rsidRDefault="00DE2E95" w:rsidP="00DE2E95">
            <w:pPr>
              <w:spacing w:line="240" w:lineRule="auto"/>
              <w:rPr>
                <w:i/>
                <w:iCs/>
                <w:sz w:val="12"/>
                <w:szCs w:val="12"/>
                <w:u w:val="single"/>
              </w:rPr>
            </w:pPr>
            <w:r w:rsidRPr="00DE2E95">
              <w:rPr>
                <w:i/>
                <w:iCs/>
                <w:sz w:val="12"/>
                <w:szCs w:val="12"/>
                <w:u w:val="single"/>
              </w:rPr>
              <w:t>Klasyfikacja:</w:t>
            </w:r>
            <w:r w:rsidRPr="00DE2E95">
              <w:rPr>
                <w:i/>
                <w:iCs/>
                <w:sz w:val="12"/>
                <w:szCs w:val="12"/>
              </w:rPr>
              <w:t xml:space="preserve"> rozdział: 80153</w:t>
            </w:r>
          </w:p>
        </w:tc>
        <w:tc>
          <w:tcPr>
            <w:tcW w:w="393" w:type="pct"/>
            <w:tcBorders>
              <w:top w:val="nil"/>
              <w:left w:val="nil"/>
              <w:bottom w:val="nil"/>
              <w:right w:val="nil"/>
            </w:tcBorders>
            <w:shd w:val="clear" w:color="auto" w:fill="auto"/>
            <w:noWrap/>
            <w:vAlign w:val="center"/>
            <w:hideMark/>
          </w:tcPr>
          <w:p w14:paraId="275EF0E7"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004C9627"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15290D8B"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2F949E3"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81D391A" w14:textId="77777777" w:rsidTr="00DE2E95">
        <w:trPr>
          <w:trHeight w:val="85"/>
        </w:trPr>
        <w:tc>
          <w:tcPr>
            <w:tcW w:w="2737" w:type="pct"/>
            <w:tcBorders>
              <w:top w:val="nil"/>
              <w:left w:val="nil"/>
              <w:bottom w:val="nil"/>
              <w:right w:val="nil"/>
            </w:tcBorders>
            <w:shd w:val="clear" w:color="auto" w:fill="auto"/>
            <w:vAlign w:val="center"/>
            <w:hideMark/>
          </w:tcPr>
          <w:p w14:paraId="2C29CD97"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AC0D918"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355533F"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6B677672"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B37D617"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1781E703" w14:textId="77777777" w:rsidTr="00DE2E95">
        <w:trPr>
          <w:trHeight w:val="85"/>
        </w:trPr>
        <w:tc>
          <w:tcPr>
            <w:tcW w:w="2737" w:type="pct"/>
            <w:tcBorders>
              <w:top w:val="nil"/>
              <w:left w:val="nil"/>
              <w:bottom w:val="nil"/>
              <w:right w:val="nil"/>
            </w:tcBorders>
            <w:shd w:val="clear" w:color="auto" w:fill="auto"/>
            <w:vAlign w:val="center"/>
            <w:hideMark/>
          </w:tcPr>
          <w:p w14:paraId="042460F5" w14:textId="77777777" w:rsidR="00DE2E95" w:rsidRPr="00DE2E95" w:rsidRDefault="00DE2E95" w:rsidP="00DE2E95">
            <w:pPr>
              <w:spacing w:line="240" w:lineRule="auto"/>
              <w:rPr>
                <w:b/>
                <w:bCs/>
                <w:sz w:val="12"/>
                <w:szCs w:val="12"/>
              </w:rPr>
            </w:pPr>
            <w:r w:rsidRPr="00DE2E95">
              <w:rPr>
                <w:b/>
                <w:bCs/>
                <w:sz w:val="12"/>
                <w:szCs w:val="12"/>
              </w:rPr>
              <w:t xml:space="preserve">Wyposażenie szkół publicznych w podręczniki, materiały edukacyjne lub materiały ćwiczeniowe </w:t>
            </w:r>
          </w:p>
        </w:tc>
        <w:tc>
          <w:tcPr>
            <w:tcW w:w="393" w:type="pct"/>
            <w:tcBorders>
              <w:top w:val="nil"/>
              <w:left w:val="nil"/>
              <w:bottom w:val="nil"/>
              <w:right w:val="nil"/>
            </w:tcBorders>
            <w:shd w:val="clear" w:color="auto" w:fill="auto"/>
            <w:noWrap/>
            <w:vAlign w:val="center"/>
            <w:hideMark/>
          </w:tcPr>
          <w:p w14:paraId="02A84790" w14:textId="77777777" w:rsidR="00DE2E95" w:rsidRPr="00DE2E95" w:rsidRDefault="00DE2E95" w:rsidP="00DE2E95">
            <w:pPr>
              <w:spacing w:line="240" w:lineRule="auto"/>
              <w:rPr>
                <w:b/>
                <w:bCs/>
                <w:sz w:val="12"/>
                <w:szCs w:val="12"/>
              </w:rPr>
            </w:pPr>
          </w:p>
        </w:tc>
        <w:tc>
          <w:tcPr>
            <w:tcW w:w="584" w:type="pct"/>
            <w:tcBorders>
              <w:top w:val="nil"/>
              <w:left w:val="nil"/>
              <w:bottom w:val="nil"/>
              <w:right w:val="nil"/>
            </w:tcBorders>
            <w:shd w:val="clear" w:color="auto" w:fill="auto"/>
            <w:noWrap/>
            <w:vAlign w:val="center"/>
            <w:hideMark/>
          </w:tcPr>
          <w:p w14:paraId="0CCE0767" w14:textId="77777777" w:rsidR="00DE2E95" w:rsidRPr="00DE2E95" w:rsidRDefault="00DE2E95" w:rsidP="00DE2E95">
            <w:pPr>
              <w:spacing w:line="240" w:lineRule="auto"/>
              <w:jc w:val="right"/>
              <w:rPr>
                <w:b/>
                <w:bCs/>
                <w:sz w:val="12"/>
                <w:szCs w:val="12"/>
              </w:rPr>
            </w:pPr>
            <w:r w:rsidRPr="00DE2E95">
              <w:rPr>
                <w:b/>
                <w:bCs/>
                <w:sz w:val="12"/>
                <w:szCs w:val="12"/>
              </w:rPr>
              <w:t>404 165</w:t>
            </w:r>
          </w:p>
        </w:tc>
        <w:tc>
          <w:tcPr>
            <w:tcW w:w="679" w:type="pct"/>
            <w:tcBorders>
              <w:top w:val="nil"/>
              <w:left w:val="nil"/>
              <w:bottom w:val="nil"/>
              <w:right w:val="nil"/>
            </w:tcBorders>
            <w:shd w:val="clear" w:color="auto" w:fill="auto"/>
            <w:noWrap/>
            <w:vAlign w:val="center"/>
            <w:hideMark/>
          </w:tcPr>
          <w:p w14:paraId="56FEB4B7" w14:textId="77777777" w:rsidR="00DE2E95" w:rsidRPr="00DE2E95" w:rsidRDefault="00DE2E95" w:rsidP="00DE2E95">
            <w:pPr>
              <w:spacing w:line="240" w:lineRule="auto"/>
              <w:jc w:val="right"/>
              <w:rPr>
                <w:b/>
                <w:bCs/>
                <w:sz w:val="12"/>
                <w:szCs w:val="12"/>
              </w:rPr>
            </w:pPr>
            <w:r w:rsidRPr="00DE2E95">
              <w:rPr>
                <w:b/>
                <w:bCs/>
                <w:sz w:val="12"/>
                <w:szCs w:val="12"/>
              </w:rPr>
              <w:t>401 013,16</w:t>
            </w:r>
          </w:p>
        </w:tc>
        <w:tc>
          <w:tcPr>
            <w:tcW w:w="606" w:type="pct"/>
            <w:tcBorders>
              <w:top w:val="nil"/>
              <w:left w:val="nil"/>
              <w:bottom w:val="nil"/>
              <w:right w:val="nil"/>
            </w:tcBorders>
            <w:shd w:val="clear" w:color="auto" w:fill="auto"/>
            <w:vAlign w:val="center"/>
            <w:hideMark/>
          </w:tcPr>
          <w:p w14:paraId="0467A718" w14:textId="77777777" w:rsidR="00DE2E95" w:rsidRPr="00DE2E95" w:rsidRDefault="00DE2E95" w:rsidP="00DE2E95">
            <w:pPr>
              <w:spacing w:line="240" w:lineRule="auto"/>
              <w:jc w:val="right"/>
              <w:rPr>
                <w:b/>
                <w:bCs/>
                <w:sz w:val="12"/>
                <w:szCs w:val="12"/>
              </w:rPr>
            </w:pPr>
            <w:r w:rsidRPr="00DE2E95">
              <w:rPr>
                <w:b/>
                <w:bCs/>
                <w:sz w:val="12"/>
                <w:szCs w:val="12"/>
              </w:rPr>
              <w:t>99,2%</w:t>
            </w:r>
          </w:p>
        </w:tc>
      </w:tr>
      <w:tr w:rsidR="00DE2E95" w:rsidRPr="00DE2E95" w14:paraId="7F20FAF7" w14:textId="77777777" w:rsidTr="00DE2E95">
        <w:trPr>
          <w:trHeight w:val="85"/>
        </w:trPr>
        <w:tc>
          <w:tcPr>
            <w:tcW w:w="2737" w:type="pct"/>
            <w:tcBorders>
              <w:top w:val="nil"/>
              <w:left w:val="nil"/>
              <w:bottom w:val="nil"/>
              <w:right w:val="nil"/>
            </w:tcBorders>
            <w:shd w:val="clear" w:color="auto" w:fill="auto"/>
            <w:vAlign w:val="center"/>
            <w:hideMark/>
          </w:tcPr>
          <w:p w14:paraId="6D8826C5" w14:textId="77777777" w:rsidR="00DE2E95" w:rsidRPr="00DE2E95" w:rsidRDefault="00DE2E95" w:rsidP="00DE2E95">
            <w:pPr>
              <w:spacing w:line="240" w:lineRule="auto"/>
              <w:jc w:val="right"/>
              <w:rPr>
                <w:b/>
                <w:bCs/>
                <w:sz w:val="12"/>
                <w:szCs w:val="12"/>
              </w:rPr>
            </w:pPr>
          </w:p>
        </w:tc>
        <w:tc>
          <w:tcPr>
            <w:tcW w:w="393" w:type="pct"/>
            <w:tcBorders>
              <w:top w:val="nil"/>
              <w:left w:val="nil"/>
              <w:bottom w:val="nil"/>
              <w:right w:val="nil"/>
            </w:tcBorders>
            <w:shd w:val="clear" w:color="auto" w:fill="auto"/>
            <w:noWrap/>
            <w:vAlign w:val="center"/>
            <w:hideMark/>
          </w:tcPr>
          <w:p w14:paraId="1B4434C0"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2A873DB"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337164B0"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0307C65"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3C9858F1" w14:textId="77777777" w:rsidTr="00DE2E95">
        <w:trPr>
          <w:trHeight w:val="85"/>
        </w:trPr>
        <w:tc>
          <w:tcPr>
            <w:tcW w:w="2737" w:type="pct"/>
            <w:tcBorders>
              <w:top w:val="nil"/>
              <w:left w:val="nil"/>
              <w:bottom w:val="nil"/>
              <w:right w:val="nil"/>
            </w:tcBorders>
            <w:shd w:val="clear" w:color="auto" w:fill="auto"/>
            <w:vAlign w:val="center"/>
            <w:hideMark/>
          </w:tcPr>
          <w:p w14:paraId="2F48D27D" w14:textId="77777777" w:rsidR="00DE2E95" w:rsidRPr="00DE2E95" w:rsidRDefault="00DE2E95" w:rsidP="00DE2E95">
            <w:pPr>
              <w:spacing w:line="240" w:lineRule="auto"/>
              <w:rPr>
                <w:i/>
                <w:iCs/>
                <w:sz w:val="12"/>
                <w:szCs w:val="12"/>
              </w:rPr>
            </w:pPr>
            <w:r w:rsidRPr="00DE2E95">
              <w:rPr>
                <w:i/>
                <w:iCs/>
                <w:sz w:val="12"/>
                <w:szCs w:val="12"/>
                <w:u w:val="single"/>
              </w:rPr>
              <w:t>Cel:</w:t>
            </w:r>
            <w:r w:rsidRPr="00DE2E95">
              <w:rPr>
                <w:i/>
                <w:iCs/>
                <w:sz w:val="12"/>
                <w:szCs w:val="12"/>
              </w:rPr>
              <w:t xml:space="preserve"> zapewnienie uczniom bezpłatnego dostępu do podręczników, materiałów edukacyjnych lub materiałów ćwiczeniowych</w:t>
            </w:r>
          </w:p>
        </w:tc>
        <w:tc>
          <w:tcPr>
            <w:tcW w:w="393" w:type="pct"/>
            <w:tcBorders>
              <w:top w:val="nil"/>
              <w:left w:val="nil"/>
              <w:bottom w:val="nil"/>
              <w:right w:val="nil"/>
            </w:tcBorders>
            <w:shd w:val="clear" w:color="auto" w:fill="auto"/>
            <w:noWrap/>
            <w:vAlign w:val="center"/>
            <w:hideMark/>
          </w:tcPr>
          <w:p w14:paraId="17BFC986"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33A2D16D"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084921D6"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8A3BD0B"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7C1751A" w14:textId="77777777" w:rsidTr="00DE2E95">
        <w:trPr>
          <w:trHeight w:val="85"/>
        </w:trPr>
        <w:tc>
          <w:tcPr>
            <w:tcW w:w="2737" w:type="pct"/>
            <w:tcBorders>
              <w:top w:val="nil"/>
              <w:left w:val="nil"/>
              <w:bottom w:val="nil"/>
              <w:right w:val="nil"/>
            </w:tcBorders>
            <w:shd w:val="clear" w:color="auto" w:fill="auto"/>
            <w:vAlign w:val="center"/>
            <w:hideMark/>
          </w:tcPr>
          <w:p w14:paraId="3B98D876"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1B50892"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916C3D9"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09642A96"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2C26C4B"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7007F2C" w14:textId="77777777" w:rsidTr="00DE2E95">
        <w:trPr>
          <w:trHeight w:val="85"/>
        </w:trPr>
        <w:tc>
          <w:tcPr>
            <w:tcW w:w="2737" w:type="pct"/>
            <w:tcBorders>
              <w:top w:val="nil"/>
              <w:left w:val="nil"/>
              <w:bottom w:val="nil"/>
              <w:right w:val="nil"/>
            </w:tcBorders>
            <w:shd w:val="clear" w:color="auto" w:fill="auto"/>
            <w:vAlign w:val="center"/>
            <w:hideMark/>
          </w:tcPr>
          <w:p w14:paraId="33B649F3" w14:textId="77777777" w:rsidR="00DE2E95" w:rsidRPr="00DE2E95" w:rsidRDefault="00DE2E95" w:rsidP="00DE2E95">
            <w:pPr>
              <w:spacing w:line="240" w:lineRule="auto"/>
              <w:rPr>
                <w:i/>
                <w:iCs/>
                <w:sz w:val="12"/>
                <w:szCs w:val="12"/>
                <w:u w:val="single"/>
              </w:rPr>
            </w:pPr>
            <w:r w:rsidRPr="00DE2E95">
              <w:rPr>
                <w:i/>
                <w:iCs/>
                <w:sz w:val="12"/>
                <w:szCs w:val="12"/>
                <w:u w:val="single"/>
              </w:rPr>
              <w:t>Dysponent:</w:t>
            </w:r>
            <w:r w:rsidRPr="00DE2E95">
              <w:rPr>
                <w:i/>
                <w:iCs/>
                <w:sz w:val="12"/>
                <w:szCs w:val="12"/>
              </w:rPr>
              <w:t xml:space="preserve"> Dzielnicowe Biuro Finansów Oświaty</w:t>
            </w:r>
          </w:p>
        </w:tc>
        <w:tc>
          <w:tcPr>
            <w:tcW w:w="393" w:type="pct"/>
            <w:tcBorders>
              <w:top w:val="nil"/>
              <w:left w:val="nil"/>
              <w:bottom w:val="nil"/>
              <w:right w:val="nil"/>
            </w:tcBorders>
            <w:shd w:val="clear" w:color="auto" w:fill="auto"/>
            <w:noWrap/>
            <w:vAlign w:val="center"/>
            <w:hideMark/>
          </w:tcPr>
          <w:p w14:paraId="733FD181"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72554715"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4C94EF55"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8AE6FB7"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BC4AB59" w14:textId="77777777" w:rsidTr="00DE2E95">
        <w:trPr>
          <w:trHeight w:val="85"/>
        </w:trPr>
        <w:tc>
          <w:tcPr>
            <w:tcW w:w="2737" w:type="pct"/>
            <w:tcBorders>
              <w:top w:val="nil"/>
              <w:left w:val="nil"/>
              <w:bottom w:val="nil"/>
              <w:right w:val="nil"/>
            </w:tcBorders>
            <w:shd w:val="clear" w:color="auto" w:fill="auto"/>
            <w:vAlign w:val="center"/>
            <w:hideMark/>
          </w:tcPr>
          <w:p w14:paraId="591B7D98"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EAE1C6B"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884F370"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2F7BDCDD"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DD4E792"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39E44063" w14:textId="77777777" w:rsidTr="00DE2E95">
        <w:trPr>
          <w:trHeight w:val="85"/>
        </w:trPr>
        <w:tc>
          <w:tcPr>
            <w:tcW w:w="2737" w:type="pct"/>
            <w:tcBorders>
              <w:top w:val="nil"/>
              <w:left w:val="nil"/>
              <w:bottom w:val="nil"/>
              <w:right w:val="nil"/>
            </w:tcBorders>
            <w:shd w:val="clear" w:color="auto" w:fill="auto"/>
            <w:vAlign w:val="center"/>
            <w:hideMark/>
          </w:tcPr>
          <w:p w14:paraId="32EE50F8" w14:textId="77777777" w:rsidR="00DE2E95" w:rsidRPr="00DE2E95" w:rsidRDefault="00DE2E95" w:rsidP="00DE2E95">
            <w:pPr>
              <w:spacing w:line="240" w:lineRule="auto"/>
              <w:rPr>
                <w:i/>
                <w:iCs/>
                <w:sz w:val="12"/>
                <w:szCs w:val="12"/>
                <w:u w:val="single"/>
              </w:rPr>
            </w:pPr>
            <w:r w:rsidRPr="00DE2E95">
              <w:rPr>
                <w:i/>
                <w:iCs/>
                <w:sz w:val="12"/>
                <w:szCs w:val="12"/>
                <w:u w:val="single"/>
              </w:rPr>
              <w:t>Kalkulacja:</w:t>
            </w:r>
          </w:p>
        </w:tc>
        <w:tc>
          <w:tcPr>
            <w:tcW w:w="393" w:type="pct"/>
            <w:tcBorders>
              <w:top w:val="nil"/>
              <w:left w:val="nil"/>
              <w:bottom w:val="nil"/>
              <w:right w:val="nil"/>
            </w:tcBorders>
            <w:shd w:val="clear" w:color="auto" w:fill="auto"/>
            <w:noWrap/>
            <w:vAlign w:val="center"/>
            <w:hideMark/>
          </w:tcPr>
          <w:p w14:paraId="7BA5198D"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07D21FCD"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231AAC67"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154B658"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08972E12" w14:textId="77777777" w:rsidTr="00DE2E95">
        <w:trPr>
          <w:trHeight w:val="85"/>
        </w:trPr>
        <w:tc>
          <w:tcPr>
            <w:tcW w:w="2737" w:type="pct"/>
            <w:tcBorders>
              <w:top w:val="nil"/>
              <w:left w:val="nil"/>
              <w:bottom w:val="nil"/>
              <w:right w:val="nil"/>
            </w:tcBorders>
            <w:shd w:val="clear" w:color="auto" w:fill="auto"/>
            <w:vAlign w:val="center"/>
            <w:hideMark/>
          </w:tcPr>
          <w:p w14:paraId="0486D775" w14:textId="77777777" w:rsidR="00DE2E95" w:rsidRPr="00DE2E95" w:rsidRDefault="00DE2E95" w:rsidP="00DE2E95">
            <w:pPr>
              <w:spacing w:line="240" w:lineRule="auto"/>
              <w:rPr>
                <w:sz w:val="12"/>
                <w:szCs w:val="12"/>
              </w:rPr>
            </w:pPr>
            <w:r w:rsidRPr="00DE2E95">
              <w:rPr>
                <w:sz w:val="12"/>
                <w:szCs w:val="12"/>
              </w:rPr>
              <w:t>Zakup środków dydaktycznych i książek</w:t>
            </w:r>
          </w:p>
        </w:tc>
        <w:tc>
          <w:tcPr>
            <w:tcW w:w="393" w:type="pct"/>
            <w:tcBorders>
              <w:top w:val="nil"/>
              <w:left w:val="nil"/>
              <w:bottom w:val="nil"/>
              <w:right w:val="nil"/>
            </w:tcBorders>
            <w:shd w:val="clear" w:color="auto" w:fill="auto"/>
            <w:noWrap/>
            <w:vAlign w:val="center"/>
            <w:hideMark/>
          </w:tcPr>
          <w:p w14:paraId="44044D8A"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741F7D26" w14:textId="77777777" w:rsidR="00DE2E95" w:rsidRPr="00DE2E95" w:rsidRDefault="00DE2E95" w:rsidP="00DE2E95">
            <w:pPr>
              <w:spacing w:line="240" w:lineRule="auto"/>
              <w:jc w:val="right"/>
              <w:rPr>
                <w:sz w:val="12"/>
                <w:szCs w:val="12"/>
              </w:rPr>
            </w:pPr>
            <w:r w:rsidRPr="00DE2E95">
              <w:rPr>
                <w:sz w:val="12"/>
                <w:szCs w:val="12"/>
              </w:rPr>
              <w:t>404 165</w:t>
            </w:r>
          </w:p>
        </w:tc>
        <w:tc>
          <w:tcPr>
            <w:tcW w:w="679" w:type="pct"/>
            <w:tcBorders>
              <w:top w:val="nil"/>
              <w:left w:val="nil"/>
              <w:bottom w:val="nil"/>
              <w:right w:val="nil"/>
            </w:tcBorders>
            <w:shd w:val="clear" w:color="auto" w:fill="auto"/>
            <w:noWrap/>
            <w:vAlign w:val="center"/>
            <w:hideMark/>
          </w:tcPr>
          <w:p w14:paraId="771108B9" w14:textId="77777777" w:rsidR="00DE2E95" w:rsidRPr="00DE2E95" w:rsidRDefault="00DE2E95" w:rsidP="00DE2E95">
            <w:pPr>
              <w:spacing w:line="240" w:lineRule="auto"/>
              <w:jc w:val="right"/>
              <w:rPr>
                <w:sz w:val="12"/>
                <w:szCs w:val="12"/>
              </w:rPr>
            </w:pPr>
            <w:r w:rsidRPr="00DE2E95">
              <w:rPr>
                <w:sz w:val="12"/>
                <w:szCs w:val="12"/>
              </w:rPr>
              <w:t>401 013,16</w:t>
            </w:r>
          </w:p>
        </w:tc>
        <w:tc>
          <w:tcPr>
            <w:tcW w:w="606" w:type="pct"/>
            <w:tcBorders>
              <w:top w:val="nil"/>
              <w:left w:val="nil"/>
              <w:bottom w:val="nil"/>
              <w:right w:val="nil"/>
            </w:tcBorders>
            <w:shd w:val="clear" w:color="auto" w:fill="auto"/>
            <w:vAlign w:val="center"/>
            <w:hideMark/>
          </w:tcPr>
          <w:p w14:paraId="63888D07" w14:textId="77777777" w:rsidR="00DE2E95" w:rsidRPr="00DE2E95" w:rsidRDefault="00DE2E95" w:rsidP="00DE2E95">
            <w:pPr>
              <w:spacing w:line="240" w:lineRule="auto"/>
              <w:jc w:val="right"/>
              <w:rPr>
                <w:sz w:val="12"/>
                <w:szCs w:val="12"/>
              </w:rPr>
            </w:pPr>
            <w:r w:rsidRPr="00DE2E95">
              <w:rPr>
                <w:sz w:val="12"/>
                <w:szCs w:val="12"/>
              </w:rPr>
              <w:t>99,2%</w:t>
            </w:r>
          </w:p>
        </w:tc>
      </w:tr>
      <w:tr w:rsidR="00DE2E95" w:rsidRPr="00DE2E95" w14:paraId="6DE1D716" w14:textId="77777777" w:rsidTr="00DE2E95">
        <w:trPr>
          <w:trHeight w:val="85"/>
        </w:trPr>
        <w:tc>
          <w:tcPr>
            <w:tcW w:w="2737" w:type="pct"/>
            <w:tcBorders>
              <w:top w:val="nil"/>
              <w:left w:val="nil"/>
              <w:bottom w:val="nil"/>
              <w:right w:val="nil"/>
            </w:tcBorders>
            <w:shd w:val="clear" w:color="auto" w:fill="auto"/>
            <w:vAlign w:val="center"/>
            <w:hideMark/>
          </w:tcPr>
          <w:p w14:paraId="2ACF2AED" w14:textId="77777777" w:rsidR="00DE2E95" w:rsidRPr="00DE2E95" w:rsidRDefault="00DE2E95" w:rsidP="00DE2E95">
            <w:pPr>
              <w:spacing w:line="240" w:lineRule="auto"/>
              <w:jc w:val="right"/>
              <w:rPr>
                <w:sz w:val="12"/>
                <w:szCs w:val="12"/>
              </w:rPr>
            </w:pPr>
          </w:p>
        </w:tc>
        <w:tc>
          <w:tcPr>
            <w:tcW w:w="393" w:type="pct"/>
            <w:tcBorders>
              <w:top w:val="nil"/>
              <w:left w:val="nil"/>
              <w:bottom w:val="nil"/>
              <w:right w:val="nil"/>
            </w:tcBorders>
            <w:shd w:val="clear" w:color="auto" w:fill="auto"/>
            <w:noWrap/>
            <w:vAlign w:val="center"/>
            <w:hideMark/>
          </w:tcPr>
          <w:p w14:paraId="68AE9D63"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DD8D043"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51BA4007"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1373464"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EC8FC7E" w14:textId="77777777" w:rsidTr="00DE2E95">
        <w:trPr>
          <w:trHeight w:val="85"/>
        </w:trPr>
        <w:tc>
          <w:tcPr>
            <w:tcW w:w="2737" w:type="pct"/>
            <w:tcBorders>
              <w:top w:val="nil"/>
              <w:left w:val="nil"/>
              <w:bottom w:val="nil"/>
              <w:right w:val="nil"/>
            </w:tcBorders>
            <w:shd w:val="clear" w:color="auto" w:fill="auto"/>
            <w:vAlign w:val="center"/>
            <w:hideMark/>
          </w:tcPr>
          <w:p w14:paraId="0C056374" w14:textId="77777777" w:rsidR="00DE2E95" w:rsidRPr="00DE2E95" w:rsidRDefault="00DE2E95" w:rsidP="00DE2E95">
            <w:pPr>
              <w:spacing w:line="240" w:lineRule="auto"/>
              <w:rPr>
                <w:i/>
                <w:iCs/>
                <w:sz w:val="12"/>
                <w:szCs w:val="12"/>
                <w:u w:val="single"/>
              </w:rPr>
            </w:pPr>
            <w:r w:rsidRPr="00DE2E95">
              <w:rPr>
                <w:i/>
                <w:iCs/>
                <w:sz w:val="12"/>
                <w:szCs w:val="12"/>
                <w:u w:val="single"/>
              </w:rPr>
              <w:t>Podstawa prawna:</w:t>
            </w:r>
          </w:p>
        </w:tc>
        <w:tc>
          <w:tcPr>
            <w:tcW w:w="393" w:type="pct"/>
            <w:tcBorders>
              <w:top w:val="nil"/>
              <w:left w:val="nil"/>
              <w:bottom w:val="nil"/>
              <w:right w:val="nil"/>
            </w:tcBorders>
            <w:shd w:val="clear" w:color="auto" w:fill="auto"/>
            <w:noWrap/>
            <w:vAlign w:val="center"/>
            <w:hideMark/>
          </w:tcPr>
          <w:p w14:paraId="45C50161"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31D2AE78"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7A7C0F53"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464EC46"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69F1B3B" w14:textId="77777777" w:rsidTr="00DE2E95">
        <w:trPr>
          <w:trHeight w:val="85"/>
        </w:trPr>
        <w:tc>
          <w:tcPr>
            <w:tcW w:w="2737" w:type="pct"/>
            <w:tcBorders>
              <w:top w:val="nil"/>
              <w:left w:val="nil"/>
              <w:bottom w:val="nil"/>
              <w:right w:val="nil"/>
            </w:tcBorders>
            <w:shd w:val="clear" w:color="auto" w:fill="auto"/>
            <w:vAlign w:val="center"/>
            <w:hideMark/>
          </w:tcPr>
          <w:p w14:paraId="6F8B370D" w14:textId="77777777" w:rsidR="00DE2E95" w:rsidRPr="00DE2E95" w:rsidRDefault="00DE2E95" w:rsidP="00DE2E95">
            <w:pPr>
              <w:spacing w:line="240" w:lineRule="auto"/>
              <w:rPr>
                <w:i/>
                <w:iCs/>
                <w:sz w:val="12"/>
                <w:szCs w:val="12"/>
              </w:rPr>
            </w:pPr>
            <w:r w:rsidRPr="00DE2E95">
              <w:rPr>
                <w:i/>
                <w:iCs/>
                <w:sz w:val="12"/>
                <w:szCs w:val="12"/>
              </w:rPr>
              <w:t>Ustawa z dnia 27 października 2017 r. o finansowaniu zadań oświatowych</w:t>
            </w:r>
          </w:p>
        </w:tc>
        <w:tc>
          <w:tcPr>
            <w:tcW w:w="393" w:type="pct"/>
            <w:tcBorders>
              <w:top w:val="nil"/>
              <w:left w:val="nil"/>
              <w:bottom w:val="nil"/>
              <w:right w:val="nil"/>
            </w:tcBorders>
            <w:shd w:val="clear" w:color="auto" w:fill="auto"/>
            <w:noWrap/>
            <w:vAlign w:val="center"/>
            <w:hideMark/>
          </w:tcPr>
          <w:p w14:paraId="4ACBE04A"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0A684663"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5D60ECB9"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A666E37"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18D614A5" w14:textId="77777777" w:rsidTr="00DE2E95">
        <w:trPr>
          <w:trHeight w:val="85"/>
        </w:trPr>
        <w:tc>
          <w:tcPr>
            <w:tcW w:w="2737" w:type="pct"/>
            <w:tcBorders>
              <w:top w:val="nil"/>
              <w:left w:val="nil"/>
              <w:bottom w:val="nil"/>
              <w:right w:val="nil"/>
            </w:tcBorders>
            <w:shd w:val="clear" w:color="auto" w:fill="auto"/>
            <w:vAlign w:val="center"/>
            <w:hideMark/>
          </w:tcPr>
          <w:p w14:paraId="50E48BD0"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AD47B42"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48984DD"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5ABB1615"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64B10F3"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30810A26" w14:textId="77777777" w:rsidTr="00DE2E95">
        <w:trPr>
          <w:trHeight w:val="85"/>
        </w:trPr>
        <w:tc>
          <w:tcPr>
            <w:tcW w:w="2737" w:type="pct"/>
            <w:tcBorders>
              <w:top w:val="nil"/>
              <w:left w:val="nil"/>
              <w:bottom w:val="nil"/>
              <w:right w:val="nil"/>
            </w:tcBorders>
            <w:shd w:val="clear" w:color="auto" w:fill="auto"/>
            <w:vAlign w:val="center"/>
            <w:hideMark/>
          </w:tcPr>
          <w:p w14:paraId="67E2B3AA" w14:textId="77777777" w:rsidR="00DE2E95" w:rsidRPr="00DE2E95" w:rsidRDefault="00DE2E95" w:rsidP="00DE2E95">
            <w:pPr>
              <w:spacing w:line="240" w:lineRule="auto"/>
              <w:rPr>
                <w:b/>
                <w:bCs/>
                <w:sz w:val="12"/>
                <w:szCs w:val="12"/>
              </w:rPr>
            </w:pPr>
            <w:r w:rsidRPr="00DE2E95">
              <w:rPr>
                <w:b/>
                <w:bCs/>
                <w:sz w:val="12"/>
                <w:szCs w:val="12"/>
              </w:rPr>
              <w:t>Dotacje na sfinansowanie wyposażenia placówek niepublicznych w podręczniki, materiały edukacyjne lub materiały ćwiczeniowe</w:t>
            </w:r>
          </w:p>
        </w:tc>
        <w:tc>
          <w:tcPr>
            <w:tcW w:w="393" w:type="pct"/>
            <w:tcBorders>
              <w:top w:val="nil"/>
              <w:left w:val="nil"/>
              <w:bottom w:val="nil"/>
              <w:right w:val="nil"/>
            </w:tcBorders>
            <w:shd w:val="clear" w:color="auto" w:fill="auto"/>
            <w:noWrap/>
            <w:vAlign w:val="center"/>
            <w:hideMark/>
          </w:tcPr>
          <w:p w14:paraId="7F1363A9" w14:textId="77777777" w:rsidR="00DE2E95" w:rsidRPr="00DE2E95" w:rsidRDefault="00DE2E95" w:rsidP="00DE2E95">
            <w:pPr>
              <w:spacing w:line="240" w:lineRule="auto"/>
              <w:rPr>
                <w:b/>
                <w:bCs/>
                <w:sz w:val="12"/>
                <w:szCs w:val="12"/>
              </w:rPr>
            </w:pPr>
          </w:p>
        </w:tc>
        <w:tc>
          <w:tcPr>
            <w:tcW w:w="584" w:type="pct"/>
            <w:tcBorders>
              <w:top w:val="nil"/>
              <w:left w:val="nil"/>
              <w:bottom w:val="nil"/>
              <w:right w:val="nil"/>
            </w:tcBorders>
            <w:shd w:val="clear" w:color="auto" w:fill="auto"/>
            <w:noWrap/>
            <w:vAlign w:val="center"/>
            <w:hideMark/>
          </w:tcPr>
          <w:p w14:paraId="25E3419B" w14:textId="77777777" w:rsidR="00DE2E95" w:rsidRPr="00DE2E95" w:rsidRDefault="00DE2E95" w:rsidP="00DE2E95">
            <w:pPr>
              <w:spacing w:line="240" w:lineRule="auto"/>
              <w:jc w:val="right"/>
              <w:rPr>
                <w:b/>
                <w:bCs/>
                <w:sz w:val="12"/>
                <w:szCs w:val="12"/>
              </w:rPr>
            </w:pPr>
            <w:r w:rsidRPr="00DE2E95">
              <w:rPr>
                <w:b/>
                <w:bCs/>
                <w:sz w:val="12"/>
                <w:szCs w:val="12"/>
              </w:rPr>
              <w:t>4 636</w:t>
            </w:r>
          </w:p>
        </w:tc>
        <w:tc>
          <w:tcPr>
            <w:tcW w:w="679" w:type="pct"/>
            <w:tcBorders>
              <w:top w:val="nil"/>
              <w:left w:val="nil"/>
              <w:bottom w:val="nil"/>
              <w:right w:val="nil"/>
            </w:tcBorders>
            <w:shd w:val="clear" w:color="auto" w:fill="auto"/>
            <w:noWrap/>
            <w:vAlign w:val="center"/>
            <w:hideMark/>
          </w:tcPr>
          <w:p w14:paraId="1A58B0DA" w14:textId="77777777" w:rsidR="00DE2E95" w:rsidRPr="00DE2E95" w:rsidRDefault="00DE2E95" w:rsidP="00DE2E95">
            <w:pPr>
              <w:spacing w:line="240" w:lineRule="auto"/>
              <w:jc w:val="right"/>
              <w:rPr>
                <w:b/>
                <w:bCs/>
                <w:sz w:val="12"/>
                <w:szCs w:val="12"/>
              </w:rPr>
            </w:pPr>
            <w:r w:rsidRPr="00DE2E95">
              <w:rPr>
                <w:b/>
                <w:bCs/>
                <w:sz w:val="12"/>
                <w:szCs w:val="12"/>
              </w:rPr>
              <w:t>4 635,24</w:t>
            </w:r>
          </w:p>
        </w:tc>
        <w:tc>
          <w:tcPr>
            <w:tcW w:w="606" w:type="pct"/>
            <w:tcBorders>
              <w:top w:val="nil"/>
              <w:left w:val="nil"/>
              <w:bottom w:val="nil"/>
              <w:right w:val="nil"/>
            </w:tcBorders>
            <w:shd w:val="clear" w:color="auto" w:fill="auto"/>
            <w:vAlign w:val="center"/>
            <w:hideMark/>
          </w:tcPr>
          <w:p w14:paraId="578550FE" w14:textId="77777777" w:rsidR="00DE2E95" w:rsidRPr="00DE2E95" w:rsidRDefault="00DE2E95" w:rsidP="00DE2E95">
            <w:pPr>
              <w:spacing w:line="240" w:lineRule="auto"/>
              <w:jc w:val="right"/>
              <w:rPr>
                <w:b/>
                <w:bCs/>
                <w:sz w:val="12"/>
                <w:szCs w:val="12"/>
              </w:rPr>
            </w:pPr>
            <w:r w:rsidRPr="00DE2E95">
              <w:rPr>
                <w:b/>
                <w:bCs/>
                <w:sz w:val="12"/>
                <w:szCs w:val="12"/>
              </w:rPr>
              <w:t>100,0%</w:t>
            </w:r>
          </w:p>
        </w:tc>
      </w:tr>
      <w:tr w:rsidR="00DE2E95" w:rsidRPr="00DE2E95" w14:paraId="009979EB" w14:textId="77777777" w:rsidTr="00DE2E95">
        <w:trPr>
          <w:trHeight w:val="85"/>
        </w:trPr>
        <w:tc>
          <w:tcPr>
            <w:tcW w:w="2737" w:type="pct"/>
            <w:tcBorders>
              <w:top w:val="nil"/>
              <w:left w:val="nil"/>
              <w:bottom w:val="nil"/>
              <w:right w:val="nil"/>
            </w:tcBorders>
            <w:shd w:val="clear" w:color="auto" w:fill="auto"/>
            <w:vAlign w:val="center"/>
            <w:hideMark/>
          </w:tcPr>
          <w:p w14:paraId="616F2088" w14:textId="77777777" w:rsidR="00DE2E95" w:rsidRPr="00DE2E95" w:rsidRDefault="00DE2E95" w:rsidP="00DE2E95">
            <w:pPr>
              <w:spacing w:line="240" w:lineRule="auto"/>
              <w:jc w:val="right"/>
              <w:rPr>
                <w:b/>
                <w:bCs/>
                <w:sz w:val="12"/>
                <w:szCs w:val="12"/>
              </w:rPr>
            </w:pPr>
          </w:p>
        </w:tc>
        <w:tc>
          <w:tcPr>
            <w:tcW w:w="393" w:type="pct"/>
            <w:tcBorders>
              <w:top w:val="nil"/>
              <w:left w:val="nil"/>
              <w:bottom w:val="nil"/>
              <w:right w:val="nil"/>
            </w:tcBorders>
            <w:shd w:val="clear" w:color="auto" w:fill="auto"/>
            <w:noWrap/>
            <w:vAlign w:val="center"/>
            <w:hideMark/>
          </w:tcPr>
          <w:p w14:paraId="7F3FDB3E"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FCAD18F"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32D6347D"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EA87B92"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C565755" w14:textId="77777777" w:rsidTr="00DE2E95">
        <w:trPr>
          <w:trHeight w:val="85"/>
        </w:trPr>
        <w:tc>
          <w:tcPr>
            <w:tcW w:w="2737" w:type="pct"/>
            <w:tcBorders>
              <w:top w:val="nil"/>
              <w:left w:val="nil"/>
              <w:bottom w:val="nil"/>
              <w:right w:val="nil"/>
            </w:tcBorders>
            <w:shd w:val="clear" w:color="auto" w:fill="auto"/>
            <w:vAlign w:val="center"/>
            <w:hideMark/>
          </w:tcPr>
          <w:p w14:paraId="1AE6D2BD" w14:textId="77777777" w:rsidR="00DE2E95" w:rsidRPr="00DE2E95" w:rsidRDefault="00DE2E95" w:rsidP="00DE2E95">
            <w:pPr>
              <w:spacing w:line="240" w:lineRule="auto"/>
              <w:rPr>
                <w:i/>
                <w:iCs/>
                <w:sz w:val="12"/>
                <w:szCs w:val="12"/>
              </w:rPr>
            </w:pPr>
            <w:r w:rsidRPr="00DE2E95">
              <w:rPr>
                <w:i/>
                <w:iCs/>
                <w:sz w:val="12"/>
                <w:szCs w:val="12"/>
                <w:u w:val="single"/>
              </w:rPr>
              <w:t>Cel:</w:t>
            </w:r>
            <w:r w:rsidRPr="00DE2E95">
              <w:rPr>
                <w:i/>
                <w:iCs/>
                <w:sz w:val="12"/>
                <w:szCs w:val="12"/>
              </w:rPr>
              <w:t xml:space="preserve"> zapewnienie uczniom bezpłatnego dostępu do podręczników, materiałów edukacyjnych lub materiałów ćwiczeniowych</w:t>
            </w:r>
          </w:p>
        </w:tc>
        <w:tc>
          <w:tcPr>
            <w:tcW w:w="393" w:type="pct"/>
            <w:tcBorders>
              <w:top w:val="nil"/>
              <w:left w:val="nil"/>
              <w:bottom w:val="nil"/>
              <w:right w:val="nil"/>
            </w:tcBorders>
            <w:shd w:val="clear" w:color="auto" w:fill="auto"/>
            <w:noWrap/>
            <w:vAlign w:val="center"/>
            <w:hideMark/>
          </w:tcPr>
          <w:p w14:paraId="242F5024"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46222BE3"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27FA8B81"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1C6A28A"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CB753A1" w14:textId="77777777" w:rsidTr="00DE2E95">
        <w:trPr>
          <w:trHeight w:val="85"/>
        </w:trPr>
        <w:tc>
          <w:tcPr>
            <w:tcW w:w="2737" w:type="pct"/>
            <w:tcBorders>
              <w:top w:val="nil"/>
              <w:left w:val="nil"/>
              <w:bottom w:val="nil"/>
              <w:right w:val="nil"/>
            </w:tcBorders>
            <w:shd w:val="clear" w:color="auto" w:fill="auto"/>
            <w:vAlign w:val="center"/>
            <w:hideMark/>
          </w:tcPr>
          <w:p w14:paraId="2761317F"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6B491E7"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684E30AB"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1AAE0397"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0CC67D0"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1196158" w14:textId="77777777" w:rsidTr="00DE2E95">
        <w:trPr>
          <w:trHeight w:val="85"/>
        </w:trPr>
        <w:tc>
          <w:tcPr>
            <w:tcW w:w="2737" w:type="pct"/>
            <w:tcBorders>
              <w:top w:val="nil"/>
              <w:left w:val="nil"/>
              <w:bottom w:val="nil"/>
              <w:right w:val="nil"/>
            </w:tcBorders>
            <w:shd w:val="clear" w:color="auto" w:fill="auto"/>
            <w:vAlign w:val="center"/>
            <w:hideMark/>
          </w:tcPr>
          <w:p w14:paraId="001022C1" w14:textId="77777777" w:rsidR="00DE2E95" w:rsidRPr="00DE2E95" w:rsidRDefault="00DE2E95" w:rsidP="00DE2E95">
            <w:pPr>
              <w:spacing w:line="240" w:lineRule="auto"/>
              <w:rPr>
                <w:i/>
                <w:iCs/>
                <w:sz w:val="12"/>
                <w:szCs w:val="12"/>
                <w:u w:val="single"/>
              </w:rPr>
            </w:pPr>
            <w:r w:rsidRPr="00DE2E95">
              <w:rPr>
                <w:i/>
                <w:iCs/>
                <w:sz w:val="12"/>
                <w:szCs w:val="12"/>
                <w:u w:val="single"/>
              </w:rPr>
              <w:t>Dysponent:</w:t>
            </w:r>
            <w:r w:rsidRPr="00DE2E95">
              <w:rPr>
                <w:i/>
                <w:iCs/>
                <w:sz w:val="12"/>
                <w:szCs w:val="12"/>
              </w:rPr>
              <w:t xml:space="preserve"> Wydział Oświaty i Wychowania</w:t>
            </w:r>
          </w:p>
        </w:tc>
        <w:tc>
          <w:tcPr>
            <w:tcW w:w="393" w:type="pct"/>
            <w:tcBorders>
              <w:top w:val="nil"/>
              <w:left w:val="nil"/>
              <w:bottom w:val="nil"/>
              <w:right w:val="nil"/>
            </w:tcBorders>
            <w:shd w:val="clear" w:color="auto" w:fill="auto"/>
            <w:noWrap/>
            <w:vAlign w:val="center"/>
            <w:hideMark/>
          </w:tcPr>
          <w:p w14:paraId="061202BC"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7BFF97BF"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176D83C0"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F642CD9"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68B70DC" w14:textId="77777777" w:rsidTr="00DE2E95">
        <w:trPr>
          <w:trHeight w:val="85"/>
        </w:trPr>
        <w:tc>
          <w:tcPr>
            <w:tcW w:w="2737" w:type="pct"/>
            <w:tcBorders>
              <w:top w:val="nil"/>
              <w:left w:val="nil"/>
              <w:bottom w:val="nil"/>
              <w:right w:val="nil"/>
            </w:tcBorders>
            <w:shd w:val="clear" w:color="auto" w:fill="auto"/>
            <w:vAlign w:val="center"/>
            <w:hideMark/>
          </w:tcPr>
          <w:p w14:paraId="65B81EA5"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37C8A30"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BCE4302"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72ED68F5"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8E078EA"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A4DA91B" w14:textId="77777777" w:rsidTr="00DE2E95">
        <w:trPr>
          <w:trHeight w:val="85"/>
        </w:trPr>
        <w:tc>
          <w:tcPr>
            <w:tcW w:w="2737" w:type="pct"/>
            <w:tcBorders>
              <w:top w:val="nil"/>
              <w:left w:val="nil"/>
              <w:bottom w:val="nil"/>
              <w:right w:val="nil"/>
            </w:tcBorders>
            <w:shd w:val="clear" w:color="auto" w:fill="auto"/>
            <w:vAlign w:val="center"/>
            <w:hideMark/>
          </w:tcPr>
          <w:p w14:paraId="5E75AF8A" w14:textId="77777777" w:rsidR="00DE2E95" w:rsidRPr="00DE2E95" w:rsidRDefault="00DE2E95" w:rsidP="00DE2E95">
            <w:pPr>
              <w:spacing w:line="240" w:lineRule="auto"/>
              <w:rPr>
                <w:i/>
                <w:iCs/>
                <w:sz w:val="12"/>
                <w:szCs w:val="12"/>
                <w:u w:val="single"/>
              </w:rPr>
            </w:pPr>
            <w:r w:rsidRPr="00DE2E95">
              <w:rPr>
                <w:i/>
                <w:iCs/>
                <w:sz w:val="12"/>
                <w:szCs w:val="12"/>
                <w:u w:val="single"/>
              </w:rPr>
              <w:t>Podstawa prawna:</w:t>
            </w:r>
          </w:p>
        </w:tc>
        <w:tc>
          <w:tcPr>
            <w:tcW w:w="393" w:type="pct"/>
            <w:tcBorders>
              <w:top w:val="nil"/>
              <w:left w:val="nil"/>
              <w:bottom w:val="nil"/>
              <w:right w:val="nil"/>
            </w:tcBorders>
            <w:shd w:val="clear" w:color="auto" w:fill="auto"/>
            <w:noWrap/>
            <w:vAlign w:val="center"/>
            <w:hideMark/>
          </w:tcPr>
          <w:p w14:paraId="63DC38A4"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1275E0EB"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4F425C14"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FD35AC2"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F08ECE5" w14:textId="77777777" w:rsidTr="00DE2E95">
        <w:trPr>
          <w:trHeight w:val="85"/>
        </w:trPr>
        <w:tc>
          <w:tcPr>
            <w:tcW w:w="2737" w:type="pct"/>
            <w:tcBorders>
              <w:top w:val="nil"/>
              <w:left w:val="nil"/>
              <w:bottom w:val="nil"/>
              <w:right w:val="nil"/>
            </w:tcBorders>
            <w:shd w:val="clear" w:color="auto" w:fill="auto"/>
            <w:vAlign w:val="center"/>
            <w:hideMark/>
          </w:tcPr>
          <w:p w14:paraId="005D487B" w14:textId="77777777" w:rsidR="00DE2E95" w:rsidRPr="00DE2E95" w:rsidRDefault="00DE2E95" w:rsidP="00DE2E95">
            <w:pPr>
              <w:spacing w:line="240" w:lineRule="auto"/>
              <w:rPr>
                <w:i/>
                <w:iCs/>
                <w:sz w:val="12"/>
                <w:szCs w:val="12"/>
              </w:rPr>
            </w:pPr>
            <w:r w:rsidRPr="00DE2E95">
              <w:rPr>
                <w:i/>
                <w:iCs/>
                <w:sz w:val="12"/>
                <w:szCs w:val="12"/>
              </w:rPr>
              <w:t>Ustawa z dnia 27 października 2017 r. o finansowaniu zadań oświatowych</w:t>
            </w:r>
          </w:p>
        </w:tc>
        <w:tc>
          <w:tcPr>
            <w:tcW w:w="393" w:type="pct"/>
            <w:tcBorders>
              <w:top w:val="nil"/>
              <w:left w:val="nil"/>
              <w:bottom w:val="nil"/>
              <w:right w:val="nil"/>
            </w:tcBorders>
            <w:shd w:val="clear" w:color="auto" w:fill="auto"/>
            <w:noWrap/>
            <w:vAlign w:val="center"/>
            <w:hideMark/>
          </w:tcPr>
          <w:p w14:paraId="15B237BB"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7110B861"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297E5955"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F35D3BD"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117C5513" w14:textId="77777777" w:rsidTr="00DE2E95">
        <w:trPr>
          <w:trHeight w:val="85"/>
        </w:trPr>
        <w:tc>
          <w:tcPr>
            <w:tcW w:w="2737" w:type="pct"/>
            <w:tcBorders>
              <w:top w:val="nil"/>
              <w:left w:val="nil"/>
              <w:bottom w:val="nil"/>
              <w:right w:val="nil"/>
            </w:tcBorders>
            <w:shd w:val="clear" w:color="auto" w:fill="auto"/>
            <w:vAlign w:val="center"/>
            <w:hideMark/>
          </w:tcPr>
          <w:p w14:paraId="14751B7C"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BAC151F"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3B3457D"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4F7DB6BC"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4D81A79"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6C6BCE32" w14:textId="77777777" w:rsidTr="00DE2E95">
        <w:trPr>
          <w:trHeight w:val="85"/>
        </w:trPr>
        <w:tc>
          <w:tcPr>
            <w:tcW w:w="2737" w:type="pct"/>
            <w:tcBorders>
              <w:top w:val="nil"/>
              <w:left w:val="nil"/>
              <w:bottom w:val="nil"/>
              <w:right w:val="nil"/>
            </w:tcBorders>
            <w:shd w:val="clear" w:color="000000" w:fill="CDDEE9"/>
            <w:vAlign w:val="center"/>
            <w:hideMark/>
          </w:tcPr>
          <w:p w14:paraId="69D86775" w14:textId="77777777" w:rsidR="00DE2E95" w:rsidRPr="00DE2E95" w:rsidRDefault="00DE2E95" w:rsidP="00DE2E95">
            <w:pPr>
              <w:spacing w:line="240" w:lineRule="auto"/>
              <w:rPr>
                <w:b/>
                <w:bCs/>
                <w:sz w:val="12"/>
                <w:szCs w:val="12"/>
              </w:rPr>
            </w:pPr>
            <w:r w:rsidRPr="00DE2E95">
              <w:rPr>
                <w:b/>
                <w:bCs/>
                <w:sz w:val="12"/>
                <w:szCs w:val="12"/>
              </w:rPr>
              <w:t>Pozostałe zadania z zakresu oświaty i wychowania - program 2</w:t>
            </w:r>
          </w:p>
        </w:tc>
        <w:tc>
          <w:tcPr>
            <w:tcW w:w="393" w:type="pct"/>
            <w:tcBorders>
              <w:top w:val="nil"/>
              <w:left w:val="nil"/>
              <w:bottom w:val="nil"/>
              <w:right w:val="nil"/>
            </w:tcBorders>
            <w:shd w:val="clear" w:color="000000" w:fill="CDDEE9"/>
            <w:vAlign w:val="center"/>
            <w:hideMark/>
          </w:tcPr>
          <w:p w14:paraId="2E05DE21" w14:textId="77777777" w:rsidR="00DE2E95" w:rsidRPr="00DE2E95" w:rsidRDefault="00DE2E95" w:rsidP="00DE2E95">
            <w:pPr>
              <w:spacing w:line="240" w:lineRule="auto"/>
              <w:rPr>
                <w:sz w:val="12"/>
                <w:szCs w:val="12"/>
              </w:rPr>
            </w:pPr>
            <w:r w:rsidRPr="00DE2E95">
              <w:rPr>
                <w:sz w:val="12"/>
                <w:szCs w:val="12"/>
              </w:rPr>
              <w:t> </w:t>
            </w:r>
          </w:p>
        </w:tc>
        <w:tc>
          <w:tcPr>
            <w:tcW w:w="584" w:type="pct"/>
            <w:tcBorders>
              <w:top w:val="nil"/>
              <w:left w:val="nil"/>
              <w:bottom w:val="nil"/>
              <w:right w:val="nil"/>
            </w:tcBorders>
            <w:shd w:val="clear" w:color="000000" w:fill="CDDEE9"/>
            <w:vAlign w:val="center"/>
            <w:hideMark/>
          </w:tcPr>
          <w:p w14:paraId="32275DAC" w14:textId="77777777" w:rsidR="00DE2E95" w:rsidRPr="00DE2E95" w:rsidRDefault="00DE2E95" w:rsidP="00DE2E95">
            <w:pPr>
              <w:spacing w:line="240" w:lineRule="auto"/>
              <w:jc w:val="right"/>
              <w:rPr>
                <w:b/>
                <w:bCs/>
                <w:sz w:val="12"/>
                <w:szCs w:val="12"/>
              </w:rPr>
            </w:pPr>
            <w:r w:rsidRPr="00DE2E95">
              <w:rPr>
                <w:b/>
                <w:bCs/>
                <w:sz w:val="12"/>
                <w:szCs w:val="12"/>
              </w:rPr>
              <w:t>12 763 816</w:t>
            </w:r>
          </w:p>
        </w:tc>
        <w:tc>
          <w:tcPr>
            <w:tcW w:w="679" w:type="pct"/>
            <w:tcBorders>
              <w:top w:val="nil"/>
              <w:left w:val="nil"/>
              <w:bottom w:val="nil"/>
              <w:right w:val="nil"/>
            </w:tcBorders>
            <w:shd w:val="clear" w:color="000000" w:fill="CDDEE9"/>
            <w:vAlign w:val="center"/>
            <w:hideMark/>
          </w:tcPr>
          <w:p w14:paraId="2B41667A" w14:textId="77777777" w:rsidR="00DE2E95" w:rsidRPr="00DE2E95" w:rsidRDefault="00DE2E95" w:rsidP="00DE2E95">
            <w:pPr>
              <w:spacing w:line="240" w:lineRule="auto"/>
              <w:jc w:val="right"/>
              <w:rPr>
                <w:b/>
                <w:bCs/>
                <w:sz w:val="12"/>
                <w:szCs w:val="12"/>
              </w:rPr>
            </w:pPr>
            <w:r w:rsidRPr="00DE2E95">
              <w:rPr>
                <w:b/>
                <w:bCs/>
                <w:sz w:val="12"/>
                <w:szCs w:val="12"/>
              </w:rPr>
              <w:t>12 607 722,88</w:t>
            </w:r>
          </w:p>
        </w:tc>
        <w:tc>
          <w:tcPr>
            <w:tcW w:w="606" w:type="pct"/>
            <w:tcBorders>
              <w:top w:val="nil"/>
              <w:left w:val="nil"/>
              <w:bottom w:val="nil"/>
              <w:right w:val="nil"/>
            </w:tcBorders>
            <w:shd w:val="clear" w:color="000000" w:fill="CDDEE9"/>
            <w:vAlign w:val="center"/>
            <w:hideMark/>
          </w:tcPr>
          <w:p w14:paraId="07052BBE" w14:textId="77777777" w:rsidR="00DE2E95" w:rsidRPr="00DE2E95" w:rsidRDefault="00DE2E95" w:rsidP="00DE2E95">
            <w:pPr>
              <w:spacing w:line="240" w:lineRule="auto"/>
              <w:jc w:val="right"/>
              <w:rPr>
                <w:b/>
                <w:bCs/>
                <w:sz w:val="12"/>
                <w:szCs w:val="12"/>
              </w:rPr>
            </w:pPr>
            <w:r w:rsidRPr="00DE2E95">
              <w:rPr>
                <w:b/>
                <w:bCs/>
                <w:sz w:val="12"/>
                <w:szCs w:val="12"/>
              </w:rPr>
              <w:t>98,8%</w:t>
            </w:r>
          </w:p>
        </w:tc>
      </w:tr>
      <w:tr w:rsidR="00DE2E95" w:rsidRPr="00DE2E95" w14:paraId="70AAEC52" w14:textId="77777777" w:rsidTr="00DE2E95">
        <w:trPr>
          <w:trHeight w:val="85"/>
        </w:trPr>
        <w:tc>
          <w:tcPr>
            <w:tcW w:w="2737" w:type="pct"/>
            <w:tcBorders>
              <w:top w:val="nil"/>
              <w:left w:val="nil"/>
              <w:bottom w:val="nil"/>
              <w:right w:val="nil"/>
            </w:tcBorders>
            <w:shd w:val="clear" w:color="auto" w:fill="auto"/>
            <w:vAlign w:val="center"/>
            <w:hideMark/>
          </w:tcPr>
          <w:p w14:paraId="7ED23A83" w14:textId="77777777" w:rsidR="00DE2E95" w:rsidRPr="00DE2E95" w:rsidRDefault="00DE2E95" w:rsidP="00DE2E95">
            <w:pPr>
              <w:spacing w:line="240" w:lineRule="auto"/>
              <w:jc w:val="right"/>
              <w:rPr>
                <w:b/>
                <w:bCs/>
                <w:sz w:val="12"/>
                <w:szCs w:val="12"/>
              </w:rPr>
            </w:pPr>
          </w:p>
        </w:tc>
        <w:tc>
          <w:tcPr>
            <w:tcW w:w="393" w:type="pct"/>
            <w:tcBorders>
              <w:top w:val="nil"/>
              <w:left w:val="nil"/>
              <w:bottom w:val="nil"/>
              <w:right w:val="nil"/>
            </w:tcBorders>
            <w:shd w:val="clear" w:color="auto" w:fill="auto"/>
            <w:noWrap/>
            <w:vAlign w:val="center"/>
            <w:hideMark/>
          </w:tcPr>
          <w:p w14:paraId="621BB896"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C853C37"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7E63EF21" w14:textId="77777777" w:rsidR="00DE2E95" w:rsidRPr="00DE2E95" w:rsidRDefault="00DE2E95" w:rsidP="00DE2E95">
            <w:pPr>
              <w:spacing w:line="240" w:lineRule="auto"/>
              <w:jc w:val="right"/>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AD9CD6E"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0B855AE8" w14:textId="77777777" w:rsidTr="00DE2E95">
        <w:trPr>
          <w:trHeight w:val="85"/>
        </w:trPr>
        <w:tc>
          <w:tcPr>
            <w:tcW w:w="2737" w:type="pct"/>
            <w:tcBorders>
              <w:top w:val="nil"/>
              <w:left w:val="nil"/>
              <w:bottom w:val="nil"/>
              <w:right w:val="nil"/>
            </w:tcBorders>
            <w:shd w:val="clear" w:color="000000" w:fill="EAF1F6"/>
            <w:vAlign w:val="center"/>
            <w:hideMark/>
          </w:tcPr>
          <w:p w14:paraId="6838ED30" w14:textId="77777777" w:rsidR="00DE2E95" w:rsidRPr="00DE2E95" w:rsidRDefault="00DE2E95" w:rsidP="00DE2E95">
            <w:pPr>
              <w:spacing w:line="240" w:lineRule="auto"/>
              <w:rPr>
                <w:b/>
                <w:bCs/>
                <w:sz w:val="12"/>
                <w:szCs w:val="12"/>
              </w:rPr>
            </w:pPr>
            <w:r w:rsidRPr="00DE2E95">
              <w:rPr>
                <w:b/>
                <w:bCs/>
                <w:sz w:val="12"/>
                <w:szCs w:val="12"/>
              </w:rPr>
              <w:t>Zarządzanie finansami oświaty - zadanie 1</w:t>
            </w:r>
          </w:p>
        </w:tc>
        <w:tc>
          <w:tcPr>
            <w:tcW w:w="393" w:type="pct"/>
            <w:tcBorders>
              <w:top w:val="nil"/>
              <w:left w:val="nil"/>
              <w:bottom w:val="nil"/>
              <w:right w:val="nil"/>
            </w:tcBorders>
            <w:shd w:val="clear" w:color="000000" w:fill="EAF1F6"/>
            <w:vAlign w:val="center"/>
            <w:hideMark/>
          </w:tcPr>
          <w:p w14:paraId="6AF03DC0" w14:textId="77777777" w:rsidR="00DE2E95" w:rsidRPr="00DE2E95" w:rsidRDefault="00DE2E95" w:rsidP="00DE2E95">
            <w:pPr>
              <w:spacing w:line="240" w:lineRule="auto"/>
              <w:rPr>
                <w:sz w:val="12"/>
                <w:szCs w:val="12"/>
              </w:rPr>
            </w:pPr>
            <w:r w:rsidRPr="00DE2E95">
              <w:rPr>
                <w:sz w:val="12"/>
                <w:szCs w:val="12"/>
              </w:rPr>
              <w:t> </w:t>
            </w:r>
          </w:p>
        </w:tc>
        <w:tc>
          <w:tcPr>
            <w:tcW w:w="584" w:type="pct"/>
            <w:tcBorders>
              <w:top w:val="nil"/>
              <w:left w:val="nil"/>
              <w:bottom w:val="nil"/>
              <w:right w:val="nil"/>
            </w:tcBorders>
            <w:shd w:val="clear" w:color="000000" w:fill="EAF1F6"/>
            <w:vAlign w:val="center"/>
            <w:hideMark/>
          </w:tcPr>
          <w:p w14:paraId="1D7DDD7F" w14:textId="77777777" w:rsidR="00DE2E95" w:rsidRPr="00DE2E95" w:rsidRDefault="00DE2E95" w:rsidP="00DE2E95">
            <w:pPr>
              <w:spacing w:line="240" w:lineRule="auto"/>
              <w:jc w:val="right"/>
              <w:rPr>
                <w:b/>
                <w:bCs/>
                <w:sz w:val="12"/>
                <w:szCs w:val="12"/>
              </w:rPr>
            </w:pPr>
            <w:r w:rsidRPr="00DE2E95">
              <w:rPr>
                <w:b/>
                <w:bCs/>
                <w:sz w:val="12"/>
                <w:szCs w:val="12"/>
              </w:rPr>
              <w:t>6 736 457</w:t>
            </w:r>
          </w:p>
        </w:tc>
        <w:tc>
          <w:tcPr>
            <w:tcW w:w="679" w:type="pct"/>
            <w:tcBorders>
              <w:top w:val="nil"/>
              <w:left w:val="nil"/>
              <w:bottom w:val="nil"/>
              <w:right w:val="nil"/>
            </w:tcBorders>
            <w:shd w:val="clear" w:color="000000" w:fill="EAF1F6"/>
            <w:vAlign w:val="center"/>
            <w:hideMark/>
          </w:tcPr>
          <w:p w14:paraId="00A71699" w14:textId="77777777" w:rsidR="00DE2E95" w:rsidRPr="00DE2E95" w:rsidRDefault="00DE2E95" w:rsidP="00DE2E95">
            <w:pPr>
              <w:spacing w:line="240" w:lineRule="auto"/>
              <w:jc w:val="right"/>
              <w:rPr>
                <w:b/>
                <w:bCs/>
                <w:sz w:val="12"/>
                <w:szCs w:val="12"/>
              </w:rPr>
            </w:pPr>
            <w:r w:rsidRPr="00DE2E95">
              <w:rPr>
                <w:b/>
                <w:bCs/>
                <w:sz w:val="12"/>
                <w:szCs w:val="12"/>
              </w:rPr>
              <w:t>6 735 453,64</w:t>
            </w:r>
          </w:p>
        </w:tc>
        <w:tc>
          <w:tcPr>
            <w:tcW w:w="606" w:type="pct"/>
            <w:tcBorders>
              <w:top w:val="nil"/>
              <w:left w:val="nil"/>
              <w:bottom w:val="nil"/>
              <w:right w:val="nil"/>
            </w:tcBorders>
            <w:shd w:val="clear" w:color="000000" w:fill="EAF1F6"/>
            <w:vAlign w:val="center"/>
            <w:hideMark/>
          </w:tcPr>
          <w:p w14:paraId="251AADAC" w14:textId="77777777" w:rsidR="00DE2E95" w:rsidRPr="00DE2E95" w:rsidRDefault="00DE2E95" w:rsidP="00DE2E95">
            <w:pPr>
              <w:spacing w:line="240" w:lineRule="auto"/>
              <w:jc w:val="right"/>
              <w:rPr>
                <w:b/>
                <w:bCs/>
                <w:sz w:val="12"/>
                <w:szCs w:val="12"/>
              </w:rPr>
            </w:pPr>
            <w:r w:rsidRPr="00DE2E95">
              <w:rPr>
                <w:b/>
                <w:bCs/>
                <w:sz w:val="12"/>
                <w:szCs w:val="12"/>
              </w:rPr>
              <w:t>100,0%</w:t>
            </w:r>
          </w:p>
        </w:tc>
      </w:tr>
      <w:tr w:rsidR="00DE2E95" w:rsidRPr="00DE2E95" w14:paraId="20F6B0C8" w14:textId="77777777" w:rsidTr="00DE2E95">
        <w:trPr>
          <w:trHeight w:val="85"/>
        </w:trPr>
        <w:tc>
          <w:tcPr>
            <w:tcW w:w="2737" w:type="pct"/>
            <w:tcBorders>
              <w:top w:val="nil"/>
              <w:left w:val="nil"/>
              <w:bottom w:val="nil"/>
              <w:right w:val="nil"/>
            </w:tcBorders>
            <w:shd w:val="clear" w:color="auto" w:fill="auto"/>
            <w:vAlign w:val="center"/>
            <w:hideMark/>
          </w:tcPr>
          <w:p w14:paraId="15FD36D6" w14:textId="77777777" w:rsidR="00DE2E95" w:rsidRPr="00DE2E95" w:rsidRDefault="00DE2E95" w:rsidP="00DE2E95">
            <w:pPr>
              <w:spacing w:line="240" w:lineRule="auto"/>
              <w:jc w:val="right"/>
              <w:rPr>
                <w:b/>
                <w:bCs/>
                <w:sz w:val="12"/>
                <w:szCs w:val="12"/>
              </w:rPr>
            </w:pPr>
          </w:p>
        </w:tc>
        <w:tc>
          <w:tcPr>
            <w:tcW w:w="393" w:type="pct"/>
            <w:tcBorders>
              <w:top w:val="nil"/>
              <w:left w:val="nil"/>
              <w:bottom w:val="nil"/>
              <w:right w:val="nil"/>
            </w:tcBorders>
            <w:shd w:val="clear" w:color="auto" w:fill="auto"/>
            <w:vAlign w:val="center"/>
            <w:hideMark/>
          </w:tcPr>
          <w:p w14:paraId="2E2D6295"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E2BBE1E"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0F2947C6"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DB341F9"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AADD1B5" w14:textId="77777777" w:rsidTr="00DE2E95">
        <w:trPr>
          <w:trHeight w:val="85"/>
        </w:trPr>
        <w:tc>
          <w:tcPr>
            <w:tcW w:w="2737" w:type="pct"/>
            <w:tcBorders>
              <w:top w:val="nil"/>
              <w:left w:val="nil"/>
              <w:bottom w:val="nil"/>
              <w:right w:val="nil"/>
            </w:tcBorders>
            <w:shd w:val="clear" w:color="auto" w:fill="auto"/>
            <w:vAlign w:val="center"/>
            <w:hideMark/>
          </w:tcPr>
          <w:p w14:paraId="32E8B72F" w14:textId="77777777" w:rsidR="00DE2E95" w:rsidRPr="00DE2E95" w:rsidRDefault="00DE2E95" w:rsidP="00DE2E95">
            <w:pPr>
              <w:spacing w:line="240" w:lineRule="auto"/>
              <w:rPr>
                <w:i/>
                <w:iCs/>
                <w:sz w:val="12"/>
                <w:szCs w:val="12"/>
                <w:u w:val="single"/>
              </w:rPr>
            </w:pPr>
            <w:r w:rsidRPr="00DE2E95">
              <w:rPr>
                <w:i/>
                <w:iCs/>
                <w:sz w:val="12"/>
                <w:szCs w:val="12"/>
                <w:u w:val="single"/>
              </w:rPr>
              <w:t>Cel:</w:t>
            </w:r>
            <w:r w:rsidRPr="00DE2E95">
              <w:rPr>
                <w:i/>
                <w:iCs/>
                <w:sz w:val="12"/>
                <w:szCs w:val="12"/>
              </w:rPr>
              <w:t xml:space="preserve"> zapewnienie obsługi finansowo - księgowej szkół</w:t>
            </w:r>
          </w:p>
        </w:tc>
        <w:tc>
          <w:tcPr>
            <w:tcW w:w="393" w:type="pct"/>
            <w:tcBorders>
              <w:top w:val="nil"/>
              <w:left w:val="nil"/>
              <w:bottom w:val="nil"/>
              <w:right w:val="nil"/>
            </w:tcBorders>
            <w:shd w:val="clear" w:color="auto" w:fill="auto"/>
            <w:vAlign w:val="center"/>
            <w:hideMark/>
          </w:tcPr>
          <w:p w14:paraId="24C84757"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3265901A"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7D55F176"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51D28A9"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50695AC" w14:textId="77777777" w:rsidTr="00DE2E95">
        <w:trPr>
          <w:trHeight w:val="85"/>
        </w:trPr>
        <w:tc>
          <w:tcPr>
            <w:tcW w:w="2737" w:type="pct"/>
            <w:tcBorders>
              <w:top w:val="nil"/>
              <w:left w:val="nil"/>
              <w:bottom w:val="nil"/>
              <w:right w:val="nil"/>
            </w:tcBorders>
            <w:shd w:val="clear" w:color="auto" w:fill="auto"/>
            <w:vAlign w:val="center"/>
            <w:hideMark/>
          </w:tcPr>
          <w:p w14:paraId="6952DF53"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B4E5370"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6E3B2D2"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185018E7"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3D81E13"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31FB4C36" w14:textId="77777777" w:rsidTr="00DE2E95">
        <w:trPr>
          <w:trHeight w:val="85"/>
        </w:trPr>
        <w:tc>
          <w:tcPr>
            <w:tcW w:w="2737" w:type="pct"/>
            <w:tcBorders>
              <w:top w:val="nil"/>
              <w:left w:val="nil"/>
              <w:bottom w:val="nil"/>
              <w:right w:val="nil"/>
            </w:tcBorders>
            <w:shd w:val="clear" w:color="auto" w:fill="auto"/>
            <w:vAlign w:val="center"/>
            <w:hideMark/>
          </w:tcPr>
          <w:p w14:paraId="08A8A800" w14:textId="77777777" w:rsidR="00DE2E95" w:rsidRPr="00DE2E95" w:rsidRDefault="00DE2E95" w:rsidP="00DE2E95">
            <w:pPr>
              <w:spacing w:line="240" w:lineRule="auto"/>
              <w:rPr>
                <w:sz w:val="12"/>
                <w:szCs w:val="12"/>
              </w:rPr>
            </w:pPr>
            <w:r w:rsidRPr="00DE2E95">
              <w:rPr>
                <w:sz w:val="12"/>
                <w:szCs w:val="12"/>
              </w:rPr>
              <w:t>Utrzymanie Dzielnicowego Biura Finansów Oświaty prowadzącego obsługę administracyjną, finansową i organizacyjną placówek edukacyjnych oraz obsługa zadań dotyczących zakupu podręczników, materiałów edukacyjnych lub materiałów ćwiczeniowych.</w:t>
            </w:r>
          </w:p>
        </w:tc>
        <w:tc>
          <w:tcPr>
            <w:tcW w:w="393" w:type="pct"/>
            <w:tcBorders>
              <w:top w:val="nil"/>
              <w:left w:val="nil"/>
              <w:bottom w:val="nil"/>
              <w:right w:val="nil"/>
            </w:tcBorders>
            <w:shd w:val="clear" w:color="auto" w:fill="auto"/>
            <w:vAlign w:val="center"/>
            <w:hideMark/>
          </w:tcPr>
          <w:p w14:paraId="4941CA89"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vAlign w:val="center"/>
            <w:hideMark/>
          </w:tcPr>
          <w:p w14:paraId="7C03CEFF" w14:textId="77777777" w:rsidR="00DE2E95" w:rsidRPr="00DE2E95" w:rsidRDefault="00DE2E95" w:rsidP="00DE2E95">
            <w:pPr>
              <w:spacing w:line="240" w:lineRule="auto"/>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3928F5B0"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73662DE3"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23ABFC5" w14:textId="77777777" w:rsidTr="00DE2E95">
        <w:trPr>
          <w:trHeight w:val="85"/>
        </w:trPr>
        <w:tc>
          <w:tcPr>
            <w:tcW w:w="2737" w:type="pct"/>
            <w:tcBorders>
              <w:top w:val="nil"/>
              <w:left w:val="nil"/>
              <w:bottom w:val="nil"/>
              <w:right w:val="nil"/>
            </w:tcBorders>
            <w:shd w:val="clear" w:color="auto" w:fill="auto"/>
            <w:vAlign w:val="center"/>
            <w:hideMark/>
          </w:tcPr>
          <w:p w14:paraId="10A77914"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3DCB65B"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54C7C7A"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22502FBC"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94409D9"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3D16C3DA" w14:textId="77777777" w:rsidTr="00DE2E95">
        <w:trPr>
          <w:trHeight w:val="85"/>
        </w:trPr>
        <w:tc>
          <w:tcPr>
            <w:tcW w:w="2737" w:type="pct"/>
            <w:tcBorders>
              <w:top w:val="nil"/>
              <w:left w:val="nil"/>
              <w:bottom w:val="nil"/>
              <w:right w:val="nil"/>
            </w:tcBorders>
            <w:shd w:val="clear" w:color="auto" w:fill="auto"/>
            <w:vAlign w:val="center"/>
            <w:hideMark/>
          </w:tcPr>
          <w:p w14:paraId="62DBBECF" w14:textId="77777777" w:rsidR="00DE2E95" w:rsidRPr="00DE2E95" w:rsidRDefault="00DE2E95" w:rsidP="00DE2E95">
            <w:pPr>
              <w:spacing w:line="240" w:lineRule="auto"/>
              <w:rPr>
                <w:i/>
                <w:iCs/>
                <w:sz w:val="12"/>
                <w:szCs w:val="12"/>
                <w:u w:val="single"/>
              </w:rPr>
            </w:pPr>
            <w:r w:rsidRPr="00DE2E95">
              <w:rPr>
                <w:i/>
                <w:iCs/>
                <w:sz w:val="12"/>
                <w:szCs w:val="12"/>
                <w:u w:val="single"/>
              </w:rPr>
              <w:t>Klasyfikacja:</w:t>
            </w:r>
            <w:r w:rsidRPr="00DE2E95">
              <w:rPr>
                <w:i/>
                <w:iCs/>
                <w:sz w:val="12"/>
                <w:szCs w:val="12"/>
              </w:rPr>
              <w:t xml:space="preserve"> rozdział: 75085</w:t>
            </w:r>
          </w:p>
        </w:tc>
        <w:tc>
          <w:tcPr>
            <w:tcW w:w="393" w:type="pct"/>
            <w:tcBorders>
              <w:top w:val="nil"/>
              <w:left w:val="nil"/>
              <w:bottom w:val="nil"/>
              <w:right w:val="nil"/>
            </w:tcBorders>
            <w:shd w:val="clear" w:color="auto" w:fill="auto"/>
            <w:vAlign w:val="center"/>
            <w:hideMark/>
          </w:tcPr>
          <w:p w14:paraId="2333E7AA"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194B1DC8" w14:textId="77777777" w:rsidR="00DE2E95" w:rsidRPr="00DE2E95" w:rsidRDefault="00DE2E95" w:rsidP="00DE2E95">
            <w:pPr>
              <w:spacing w:line="240" w:lineRule="auto"/>
              <w:jc w:val="right"/>
              <w:rPr>
                <w:sz w:val="12"/>
                <w:szCs w:val="12"/>
              </w:rPr>
            </w:pPr>
            <w:r w:rsidRPr="00DE2E95">
              <w:rPr>
                <w:sz w:val="12"/>
                <w:szCs w:val="12"/>
              </w:rPr>
              <w:t>6 733 937</w:t>
            </w:r>
          </w:p>
        </w:tc>
        <w:tc>
          <w:tcPr>
            <w:tcW w:w="679" w:type="pct"/>
            <w:tcBorders>
              <w:top w:val="nil"/>
              <w:left w:val="nil"/>
              <w:bottom w:val="nil"/>
              <w:right w:val="nil"/>
            </w:tcBorders>
            <w:shd w:val="clear" w:color="auto" w:fill="auto"/>
            <w:noWrap/>
            <w:vAlign w:val="center"/>
            <w:hideMark/>
          </w:tcPr>
          <w:p w14:paraId="71C23DE5" w14:textId="77777777" w:rsidR="00DE2E95" w:rsidRPr="00DE2E95" w:rsidRDefault="00DE2E95" w:rsidP="00DE2E95">
            <w:pPr>
              <w:spacing w:line="240" w:lineRule="auto"/>
              <w:jc w:val="right"/>
              <w:rPr>
                <w:sz w:val="12"/>
                <w:szCs w:val="12"/>
              </w:rPr>
            </w:pPr>
            <w:r w:rsidRPr="00DE2E95">
              <w:rPr>
                <w:sz w:val="12"/>
                <w:szCs w:val="12"/>
              </w:rPr>
              <w:t>6 732 946,65</w:t>
            </w:r>
          </w:p>
        </w:tc>
        <w:tc>
          <w:tcPr>
            <w:tcW w:w="606" w:type="pct"/>
            <w:tcBorders>
              <w:top w:val="nil"/>
              <w:left w:val="nil"/>
              <w:bottom w:val="nil"/>
              <w:right w:val="nil"/>
            </w:tcBorders>
            <w:shd w:val="clear" w:color="auto" w:fill="auto"/>
            <w:noWrap/>
            <w:vAlign w:val="center"/>
            <w:hideMark/>
          </w:tcPr>
          <w:p w14:paraId="43CD7BE4"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0A5EA550" w14:textId="77777777" w:rsidTr="00DE2E95">
        <w:trPr>
          <w:trHeight w:val="85"/>
        </w:trPr>
        <w:tc>
          <w:tcPr>
            <w:tcW w:w="2737" w:type="pct"/>
            <w:tcBorders>
              <w:top w:val="nil"/>
              <w:left w:val="nil"/>
              <w:bottom w:val="nil"/>
              <w:right w:val="nil"/>
            </w:tcBorders>
            <w:shd w:val="clear" w:color="auto" w:fill="auto"/>
            <w:vAlign w:val="center"/>
            <w:hideMark/>
          </w:tcPr>
          <w:p w14:paraId="2D645CDC" w14:textId="77777777" w:rsidR="00DE2E95" w:rsidRPr="00DE2E95" w:rsidRDefault="00DE2E95" w:rsidP="00DE2E95">
            <w:pPr>
              <w:spacing w:line="240" w:lineRule="auto"/>
              <w:jc w:val="right"/>
              <w:rPr>
                <w:sz w:val="12"/>
                <w:szCs w:val="12"/>
              </w:rPr>
            </w:pPr>
          </w:p>
        </w:tc>
        <w:tc>
          <w:tcPr>
            <w:tcW w:w="393" w:type="pct"/>
            <w:tcBorders>
              <w:top w:val="nil"/>
              <w:left w:val="nil"/>
              <w:bottom w:val="nil"/>
              <w:right w:val="nil"/>
            </w:tcBorders>
            <w:shd w:val="clear" w:color="auto" w:fill="auto"/>
            <w:noWrap/>
            <w:vAlign w:val="center"/>
            <w:hideMark/>
          </w:tcPr>
          <w:p w14:paraId="7E4B3584"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65101BD"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0CBC8203"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6D4521B"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123CA6B" w14:textId="77777777" w:rsidTr="00DE2E95">
        <w:trPr>
          <w:trHeight w:val="85"/>
        </w:trPr>
        <w:tc>
          <w:tcPr>
            <w:tcW w:w="2737" w:type="pct"/>
            <w:tcBorders>
              <w:top w:val="nil"/>
              <w:left w:val="nil"/>
              <w:bottom w:val="nil"/>
              <w:right w:val="nil"/>
            </w:tcBorders>
            <w:shd w:val="clear" w:color="auto" w:fill="auto"/>
            <w:vAlign w:val="center"/>
            <w:hideMark/>
          </w:tcPr>
          <w:p w14:paraId="6BF896D2" w14:textId="77777777" w:rsidR="00DE2E95" w:rsidRPr="00DE2E95" w:rsidRDefault="00DE2E95" w:rsidP="00DE2E95">
            <w:pPr>
              <w:spacing w:line="240" w:lineRule="auto"/>
              <w:rPr>
                <w:i/>
                <w:iCs/>
                <w:sz w:val="12"/>
                <w:szCs w:val="12"/>
              </w:rPr>
            </w:pPr>
            <w:r w:rsidRPr="00DE2E95">
              <w:rPr>
                <w:i/>
                <w:iCs/>
                <w:sz w:val="12"/>
                <w:szCs w:val="12"/>
                <w:u w:val="single"/>
              </w:rPr>
              <w:t>Dysponent:</w:t>
            </w:r>
            <w:r w:rsidRPr="00DE2E95">
              <w:rPr>
                <w:i/>
                <w:iCs/>
                <w:sz w:val="12"/>
                <w:szCs w:val="12"/>
              </w:rPr>
              <w:t xml:space="preserve"> Dzielnicowe Biuro Finansów Oświaty</w:t>
            </w:r>
          </w:p>
        </w:tc>
        <w:tc>
          <w:tcPr>
            <w:tcW w:w="393" w:type="pct"/>
            <w:tcBorders>
              <w:top w:val="nil"/>
              <w:left w:val="nil"/>
              <w:bottom w:val="nil"/>
              <w:right w:val="nil"/>
            </w:tcBorders>
            <w:shd w:val="clear" w:color="auto" w:fill="auto"/>
            <w:vAlign w:val="center"/>
            <w:hideMark/>
          </w:tcPr>
          <w:p w14:paraId="3ABEEF4D"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49EF1DEF"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755C462B"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6FFCD27C"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9D56D76" w14:textId="77777777" w:rsidTr="00DE2E95">
        <w:trPr>
          <w:trHeight w:val="85"/>
        </w:trPr>
        <w:tc>
          <w:tcPr>
            <w:tcW w:w="2737" w:type="pct"/>
            <w:tcBorders>
              <w:top w:val="nil"/>
              <w:left w:val="nil"/>
              <w:bottom w:val="nil"/>
              <w:right w:val="nil"/>
            </w:tcBorders>
            <w:shd w:val="clear" w:color="auto" w:fill="auto"/>
            <w:vAlign w:val="center"/>
            <w:hideMark/>
          </w:tcPr>
          <w:p w14:paraId="65194FF3"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71CF865"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D71E95F"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2612C192"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898D2A2"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112E138C" w14:textId="77777777" w:rsidTr="00DE2E95">
        <w:trPr>
          <w:trHeight w:val="85"/>
        </w:trPr>
        <w:tc>
          <w:tcPr>
            <w:tcW w:w="2737" w:type="pct"/>
            <w:tcBorders>
              <w:top w:val="nil"/>
              <w:left w:val="nil"/>
              <w:bottom w:val="nil"/>
              <w:right w:val="nil"/>
            </w:tcBorders>
            <w:shd w:val="clear" w:color="auto" w:fill="auto"/>
            <w:vAlign w:val="center"/>
            <w:hideMark/>
          </w:tcPr>
          <w:p w14:paraId="6BD5352F" w14:textId="77777777" w:rsidR="00DE2E95" w:rsidRPr="00DE2E95" w:rsidRDefault="00DE2E95" w:rsidP="00DE2E95">
            <w:pPr>
              <w:spacing w:line="240" w:lineRule="auto"/>
              <w:rPr>
                <w:i/>
                <w:iCs/>
                <w:sz w:val="12"/>
                <w:szCs w:val="12"/>
                <w:u w:val="single"/>
              </w:rPr>
            </w:pPr>
            <w:r w:rsidRPr="00DE2E95">
              <w:rPr>
                <w:i/>
                <w:iCs/>
                <w:sz w:val="12"/>
                <w:szCs w:val="12"/>
                <w:u w:val="single"/>
              </w:rPr>
              <w:t>Kalkulacja:</w:t>
            </w:r>
          </w:p>
        </w:tc>
        <w:tc>
          <w:tcPr>
            <w:tcW w:w="393" w:type="pct"/>
            <w:tcBorders>
              <w:top w:val="nil"/>
              <w:left w:val="nil"/>
              <w:bottom w:val="nil"/>
              <w:right w:val="nil"/>
            </w:tcBorders>
            <w:shd w:val="clear" w:color="auto" w:fill="auto"/>
            <w:noWrap/>
            <w:vAlign w:val="center"/>
            <w:hideMark/>
          </w:tcPr>
          <w:p w14:paraId="6D664CCC"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089D30B7"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116280AD"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AEF1610"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3A3E6C0" w14:textId="77777777" w:rsidTr="00DE2E95">
        <w:trPr>
          <w:trHeight w:val="85"/>
        </w:trPr>
        <w:tc>
          <w:tcPr>
            <w:tcW w:w="2737" w:type="pct"/>
            <w:tcBorders>
              <w:top w:val="nil"/>
              <w:left w:val="nil"/>
              <w:bottom w:val="nil"/>
              <w:right w:val="nil"/>
            </w:tcBorders>
            <w:shd w:val="clear" w:color="auto" w:fill="auto"/>
            <w:vAlign w:val="center"/>
            <w:hideMark/>
          </w:tcPr>
          <w:p w14:paraId="2FB08A06" w14:textId="77777777" w:rsidR="00DE2E95" w:rsidRPr="00DE2E95" w:rsidRDefault="00DE2E95" w:rsidP="00DE2E95">
            <w:pPr>
              <w:spacing w:line="240" w:lineRule="auto"/>
              <w:rPr>
                <w:sz w:val="12"/>
                <w:szCs w:val="12"/>
              </w:rPr>
            </w:pPr>
            <w:r w:rsidRPr="00DE2E95">
              <w:rPr>
                <w:sz w:val="12"/>
                <w:szCs w:val="12"/>
              </w:rPr>
              <w:t>- liczba etatów (średniorocznie)</w:t>
            </w:r>
          </w:p>
        </w:tc>
        <w:tc>
          <w:tcPr>
            <w:tcW w:w="393" w:type="pct"/>
            <w:tcBorders>
              <w:top w:val="nil"/>
              <w:left w:val="nil"/>
              <w:bottom w:val="nil"/>
              <w:right w:val="nil"/>
            </w:tcBorders>
            <w:shd w:val="clear" w:color="auto" w:fill="auto"/>
            <w:noWrap/>
            <w:vAlign w:val="center"/>
            <w:hideMark/>
          </w:tcPr>
          <w:p w14:paraId="22ABC972" w14:textId="77777777" w:rsidR="00DE2E95" w:rsidRPr="00DE2E95" w:rsidRDefault="00DE2E95" w:rsidP="00DE2E95">
            <w:pPr>
              <w:spacing w:line="240" w:lineRule="auto"/>
              <w:jc w:val="right"/>
              <w:rPr>
                <w:sz w:val="12"/>
                <w:szCs w:val="12"/>
              </w:rPr>
            </w:pPr>
            <w:r w:rsidRPr="00DE2E95">
              <w:rPr>
                <w:sz w:val="12"/>
                <w:szCs w:val="12"/>
              </w:rPr>
              <w:t>32,7</w:t>
            </w:r>
          </w:p>
        </w:tc>
        <w:tc>
          <w:tcPr>
            <w:tcW w:w="584" w:type="pct"/>
            <w:tcBorders>
              <w:top w:val="nil"/>
              <w:left w:val="nil"/>
              <w:bottom w:val="nil"/>
              <w:right w:val="nil"/>
            </w:tcBorders>
            <w:shd w:val="clear" w:color="auto" w:fill="auto"/>
            <w:noWrap/>
            <w:vAlign w:val="center"/>
            <w:hideMark/>
          </w:tcPr>
          <w:p w14:paraId="335BD5E9" w14:textId="77777777" w:rsidR="00DE2E95" w:rsidRPr="00DE2E95" w:rsidRDefault="00DE2E95" w:rsidP="00DE2E95">
            <w:pPr>
              <w:spacing w:line="240" w:lineRule="auto"/>
              <w:jc w:val="right"/>
              <w:rPr>
                <w:sz w:val="12"/>
                <w:szCs w:val="12"/>
              </w:rPr>
            </w:pPr>
          </w:p>
        </w:tc>
        <w:tc>
          <w:tcPr>
            <w:tcW w:w="679" w:type="pct"/>
            <w:tcBorders>
              <w:top w:val="nil"/>
              <w:left w:val="nil"/>
              <w:bottom w:val="nil"/>
              <w:right w:val="nil"/>
            </w:tcBorders>
            <w:shd w:val="clear" w:color="auto" w:fill="auto"/>
            <w:noWrap/>
            <w:vAlign w:val="center"/>
            <w:hideMark/>
          </w:tcPr>
          <w:p w14:paraId="652A07A9"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874CB31"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8DBB3DF" w14:textId="77777777" w:rsidTr="00DE2E95">
        <w:trPr>
          <w:trHeight w:val="85"/>
        </w:trPr>
        <w:tc>
          <w:tcPr>
            <w:tcW w:w="2737" w:type="pct"/>
            <w:tcBorders>
              <w:top w:val="nil"/>
              <w:left w:val="nil"/>
              <w:bottom w:val="nil"/>
              <w:right w:val="nil"/>
            </w:tcBorders>
            <w:shd w:val="clear" w:color="auto" w:fill="auto"/>
            <w:vAlign w:val="center"/>
            <w:hideMark/>
          </w:tcPr>
          <w:p w14:paraId="51D82652"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6C42F812"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6033B409"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3A8EB3E2"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F97AD30"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094C1F67" w14:textId="77777777" w:rsidTr="00DE2E95">
        <w:trPr>
          <w:trHeight w:val="85"/>
        </w:trPr>
        <w:tc>
          <w:tcPr>
            <w:tcW w:w="2737" w:type="pct"/>
            <w:tcBorders>
              <w:top w:val="nil"/>
              <w:left w:val="nil"/>
              <w:bottom w:val="nil"/>
              <w:right w:val="nil"/>
            </w:tcBorders>
            <w:shd w:val="clear" w:color="auto" w:fill="auto"/>
            <w:vAlign w:val="center"/>
            <w:hideMark/>
          </w:tcPr>
          <w:p w14:paraId="2F905D03" w14:textId="77777777" w:rsidR="00DE2E95" w:rsidRPr="00DE2E95" w:rsidRDefault="00DE2E95" w:rsidP="00DE2E95">
            <w:pPr>
              <w:spacing w:line="240" w:lineRule="auto"/>
              <w:rPr>
                <w:sz w:val="12"/>
                <w:szCs w:val="12"/>
              </w:rPr>
            </w:pPr>
            <w:r w:rsidRPr="00DE2E95">
              <w:rPr>
                <w:sz w:val="12"/>
                <w:szCs w:val="12"/>
              </w:rPr>
              <w:t>wynagrodzenia i pochodne</w:t>
            </w:r>
          </w:p>
        </w:tc>
        <w:tc>
          <w:tcPr>
            <w:tcW w:w="393" w:type="pct"/>
            <w:tcBorders>
              <w:top w:val="nil"/>
              <w:left w:val="nil"/>
              <w:bottom w:val="nil"/>
              <w:right w:val="nil"/>
            </w:tcBorders>
            <w:shd w:val="clear" w:color="auto" w:fill="auto"/>
            <w:vAlign w:val="center"/>
            <w:hideMark/>
          </w:tcPr>
          <w:p w14:paraId="504CFE40"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34C2C600" w14:textId="77777777" w:rsidR="00DE2E95" w:rsidRPr="00DE2E95" w:rsidRDefault="00DE2E95" w:rsidP="00DE2E95">
            <w:pPr>
              <w:spacing w:line="240" w:lineRule="auto"/>
              <w:jc w:val="right"/>
              <w:rPr>
                <w:sz w:val="12"/>
                <w:szCs w:val="12"/>
              </w:rPr>
            </w:pPr>
            <w:r w:rsidRPr="00DE2E95">
              <w:rPr>
                <w:sz w:val="12"/>
                <w:szCs w:val="12"/>
              </w:rPr>
              <w:t>4 998 715</w:t>
            </w:r>
          </w:p>
        </w:tc>
        <w:tc>
          <w:tcPr>
            <w:tcW w:w="679" w:type="pct"/>
            <w:tcBorders>
              <w:top w:val="nil"/>
              <w:left w:val="nil"/>
              <w:bottom w:val="nil"/>
              <w:right w:val="nil"/>
            </w:tcBorders>
            <w:shd w:val="clear" w:color="auto" w:fill="auto"/>
            <w:noWrap/>
            <w:vAlign w:val="center"/>
            <w:hideMark/>
          </w:tcPr>
          <w:p w14:paraId="2F32C54B" w14:textId="77777777" w:rsidR="00DE2E95" w:rsidRPr="00DE2E95" w:rsidRDefault="00DE2E95" w:rsidP="00DE2E95">
            <w:pPr>
              <w:spacing w:line="240" w:lineRule="auto"/>
              <w:jc w:val="right"/>
              <w:rPr>
                <w:sz w:val="12"/>
                <w:szCs w:val="12"/>
              </w:rPr>
            </w:pPr>
            <w:r w:rsidRPr="00DE2E95">
              <w:rPr>
                <w:sz w:val="12"/>
                <w:szCs w:val="12"/>
              </w:rPr>
              <w:t>4 998 714,68</w:t>
            </w:r>
          </w:p>
        </w:tc>
        <w:tc>
          <w:tcPr>
            <w:tcW w:w="606" w:type="pct"/>
            <w:tcBorders>
              <w:top w:val="nil"/>
              <w:left w:val="nil"/>
              <w:bottom w:val="nil"/>
              <w:right w:val="nil"/>
            </w:tcBorders>
            <w:shd w:val="clear" w:color="auto" w:fill="auto"/>
            <w:noWrap/>
            <w:vAlign w:val="center"/>
            <w:hideMark/>
          </w:tcPr>
          <w:p w14:paraId="49C7992D"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3C005583" w14:textId="77777777" w:rsidTr="00DE2E95">
        <w:trPr>
          <w:trHeight w:val="85"/>
        </w:trPr>
        <w:tc>
          <w:tcPr>
            <w:tcW w:w="2737" w:type="pct"/>
            <w:tcBorders>
              <w:top w:val="nil"/>
              <w:left w:val="nil"/>
              <w:bottom w:val="nil"/>
              <w:right w:val="nil"/>
            </w:tcBorders>
            <w:shd w:val="clear" w:color="auto" w:fill="auto"/>
            <w:vAlign w:val="center"/>
            <w:hideMark/>
          </w:tcPr>
          <w:p w14:paraId="485D73E8" w14:textId="77777777" w:rsidR="00DE2E95" w:rsidRPr="00DE2E95" w:rsidRDefault="00DE2E95" w:rsidP="00DE2E95">
            <w:pPr>
              <w:spacing w:line="240" w:lineRule="auto"/>
              <w:rPr>
                <w:i/>
                <w:iCs/>
                <w:sz w:val="12"/>
                <w:szCs w:val="12"/>
              </w:rPr>
            </w:pPr>
            <w:r w:rsidRPr="00DE2E95">
              <w:rPr>
                <w:i/>
                <w:iCs/>
                <w:sz w:val="12"/>
                <w:szCs w:val="12"/>
              </w:rPr>
              <w:t>- wynagrodzenia osobowe pracowników</w:t>
            </w:r>
          </w:p>
        </w:tc>
        <w:tc>
          <w:tcPr>
            <w:tcW w:w="393" w:type="pct"/>
            <w:tcBorders>
              <w:top w:val="nil"/>
              <w:left w:val="nil"/>
              <w:bottom w:val="nil"/>
              <w:right w:val="nil"/>
            </w:tcBorders>
            <w:shd w:val="clear" w:color="auto" w:fill="auto"/>
            <w:vAlign w:val="center"/>
            <w:hideMark/>
          </w:tcPr>
          <w:p w14:paraId="44345BAE"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27ADF83B" w14:textId="77777777" w:rsidR="00DE2E95" w:rsidRPr="00DE2E95" w:rsidRDefault="00DE2E95" w:rsidP="00DE2E95">
            <w:pPr>
              <w:spacing w:line="240" w:lineRule="auto"/>
              <w:jc w:val="right"/>
              <w:rPr>
                <w:i/>
                <w:iCs/>
                <w:sz w:val="12"/>
                <w:szCs w:val="12"/>
              </w:rPr>
            </w:pPr>
            <w:r w:rsidRPr="00DE2E95">
              <w:rPr>
                <w:i/>
                <w:iCs/>
                <w:sz w:val="12"/>
                <w:szCs w:val="12"/>
              </w:rPr>
              <w:t>3 946 918</w:t>
            </w:r>
          </w:p>
        </w:tc>
        <w:tc>
          <w:tcPr>
            <w:tcW w:w="679" w:type="pct"/>
            <w:tcBorders>
              <w:top w:val="nil"/>
              <w:left w:val="nil"/>
              <w:bottom w:val="nil"/>
              <w:right w:val="nil"/>
            </w:tcBorders>
            <w:shd w:val="clear" w:color="auto" w:fill="auto"/>
            <w:noWrap/>
            <w:vAlign w:val="center"/>
            <w:hideMark/>
          </w:tcPr>
          <w:p w14:paraId="5818B6FD" w14:textId="77777777" w:rsidR="00DE2E95" w:rsidRPr="00DE2E95" w:rsidRDefault="00DE2E95" w:rsidP="00DE2E95">
            <w:pPr>
              <w:spacing w:line="240" w:lineRule="auto"/>
              <w:jc w:val="right"/>
              <w:rPr>
                <w:i/>
                <w:iCs/>
                <w:sz w:val="12"/>
                <w:szCs w:val="12"/>
              </w:rPr>
            </w:pPr>
            <w:r w:rsidRPr="00DE2E95">
              <w:rPr>
                <w:i/>
                <w:iCs/>
                <w:sz w:val="12"/>
                <w:szCs w:val="12"/>
              </w:rPr>
              <w:t>3 946 918,00</w:t>
            </w:r>
          </w:p>
        </w:tc>
        <w:tc>
          <w:tcPr>
            <w:tcW w:w="606" w:type="pct"/>
            <w:tcBorders>
              <w:top w:val="nil"/>
              <w:left w:val="nil"/>
              <w:bottom w:val="nil"/>
              <w:right w:val="nil"/>
            </w:tcBorders>
            <w:shd w:val="clear" w:color="auto" w:fill="auto"/>
            <w:noWrap/>
            <w:vAlign w:val="center"/>
            <w:hideMark/>
          </w:tcPr>
          <w:p w14:paraId="4730F3A8"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7D8BB30D" w14:textId="77777777" w:rsidTr="00DE2E95">
        <w:trPr>
          <w:trHeight w:val="85"/>
        </w:trPr>
        <w:tc>
          <w:tcPr>
            <w:tcW w:w="2737" w:type="pct"/>
            <w:tcBorders>
              <w:top w:val="nil"/>
              <w:left w:val="nil"/>
              <w:bottom w:val="nil"/>
              <w:right w:val="nil"/>
            </w:tcBorders>
            <w:shd w:val="clear" w:color="auto" w:fill="auto"/>
            <w:vAlign w:val="center"/>
            <w:hideMark/>
          </w:tcPr>
          <w:p w14:paraId="73DD687D" w14:textId="77777777" w:rsidR="00DE2E95" w:rsidRPr="00DE2E95" w:rsidRDefault="00DE2E95" w:rsidP="00DE2E95">
            <w:pPr>
              <w:spacing w:line="240" w:lineRule="auto"/>
              <w:rPr>
                <w:i/>
                <w:iCs/>
                <w:sz w:val="12"/>
                <w:szCs w:val="12"/>
              </w:rPr>
            </w:pPr>
            <w:r w:rsidRPr="00DE2E95">
              <w:rPr>
                <w:i/>
                <w:iCs/>
                <w:sz w:val="12"/>
                <w:szCs w:val="12"/>
              </w:rPr>
              <w:t>- dodatkowe wynagrodzenia roczne</w:t>
            </w:r>
          </w:p>
        </w:tc>
        <w:tc>
          <w:tcPr>
            <w:tcW w:w="393" w:type="pct"/>
            <w:tcBorders>
              <w:top w:val="nil"/>
              <w:left w:val="nil"/>
              <w:bottom w:val="nil"/>
              <w:right w:val="nil"/>
            </w:tcBorders>
            <w:shd w:val="clear" w:color="auto" w:fill="auto"/>
            <w:vAlign w:val="center"/>
            <w:hideMark/>
          </w:tcPr>
          <w:p w14:paraId="0FFE84D1"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3239EDB7" w14:textId="77777777" w:rsidR="00DE2E95" w:rsidRPr="00DE2E95" w:rsidRDefault="00DE2E95" w:rsidP="00DE2E95">
            <w:pPr>
              <w:spacing w:line="240" w:lineRule="auto"/>
              <w:jc w:val="right"/>
              <w:rPr>
                <w:i/>
                <w:iCs/>
                <w:sz w:val="12"/>
                <w:szCs w:val="12"/>
              </w:rPr>
            </w:pPr>
            <w:r w:rsidRPr="00DE2E95">
              <w:rPr>
                <w:i/>
                <w:iCs/>
                <w:sz w:val="12"/>
                <w:szCs w:val="12"/>
              </w:rPr>
              <w:t>273 813</w:t>
            </w:r>
          </w:p>
        </w:tc>
        <w:tc>
          <w:tcPr>
            <w:tcW w:w="679" w:type="pct"/>
            <w:tcBorders>
              <w:top w:val="nil"/>
              <w:left w:val="nil"/>
              <w:bottom w:val="nil"/>
              <w:right w:val="nil"/>
            </w:tcBorders>
            <w:shd w:val="clear" w:color="auto" w:fill="auto"/>
            <w:noWrap/>
            <w:vAlign w:val="center"/>
            <w:hideMark/>
          </w:tcPr>
          <w:p w14:paraId="73614A43" w14:textId="77777777" w:rsidR="00DE2E95" w:rsidRPr="00DE2E95" w:rsidRDefault="00DE2E95" w:rsidP="00DE2E95">
            <w:pPr>
              <w:spacing w:line="240" w:lineRule="auto"/>
              <w:jc w:val="right"/>
              <w:rPr>
                <w:i/>
                <w:iCs/>
                <w:sz w:val="12"/>
                <w:szCs w:val="12"/>
              </w:rPr>
            </w:pPr>
            <w:r w:rsidRPr="00DE2E95">
              <w:rPr>
                <w:i/>
                <w:iCs/>
                <w:sz w:val="12"/>
                <w:szCs w:val="12"/>
              </w:rPr>
              <w:t>273 812,68</w:t>
            </w:r>
          </w:p>
        </w:tc>
        <w:tc>
          <w:tcPr>
            <w:tcW w:w="606" w:type="pct"/>
            <w:tcBorders>
              <w:top w:val="nil"/>
              <w:left w:val="nil"/>
              <w:bottom w:val="nil"/>
              <w:right w:val="nil"/>
            </w:tcBorders>
            <w:shd w:val="clear" w:color="auto" w:fill="auto"/>
            <w:noWrap/>
            <w:vAlign w:val="center"/>
            <w:hideMark/>
          </w:tcPr>
          <w:p w14:paraId="766AE2CC"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35ED3E54" w14:textId="77777777" w:rsidTr="00DE2E95">
        <w:trPr>
          <w:trHeight w:val="85"/>
        </w:trPr>
        <w:tc>
          <w:tcPr>
            <w:tcW w:w="2737" w:type="pct"/>
            <w:tcBorders>
              <w:top w:val="nil"/>
              <w:left w:val="nil"/>
              <w:bottom w:val="nil"/>
              <w:right w:val="nil"/>
            </w:tcBorders>
            <w:shd w:val="clear" w:color="auto" w:fill="auto"/>
            <w:vAlign w:val="center"/>
            <w:hideMark/>
          </w:tcPr>
          <w:p w14:paraId="7360FF2B" w14:textId="77777777" w:rsidR="00DE2E95" w:rsidRPr="00DE2E95" w:rsidRDefault="00DE2E95" w:rsidP="00DE2E95">
            <w:pPr>
              <w:spacing w:line="240" w:lineRule="auto"/>
              <w:rPr>
                <w:i/>
                <w:iCs/>
                <w:sz w:val="12"/>
                <w:szCs w:val="12"/>
              </w:rPr>
            </w:pPr>
            <w:r w:rsidRPr="00DE2E95">
              <w:rPr>
                <w:i/>
                <w:iCs/>
                <w:sz w:val="12"/>
                <w:szCs w:val="12"/>
              </w:rPr>
              <w:t>- pochodne od wynagrodzeń</w:t>
            </w:r>
          </w:p>
        </w:tc>
        <w:tc>
          <w:tcPr>
            <w:tcW w:w="393" w:type="pct"/>
            <w:tcBorders>
              <w:top w:val="nil"/>
              <w:left w:val="nil"/>
              <w:bottom w:val="nil"/>
              <w:right w:val="nil"/>
            </w:tcBorders>
            <w:shd w:val="clear" w:color="auto" w:fill="auto"/>
            <w:vAlign w:val="center"/>
            <w:hideMark/>
          </w:tcPr>
          <w:p w14:paraId="6B2A01CA"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4593953F" w14:textId="77777777" w:rsidR="00DE2E95" w:rsidRPr="00DE2E95" w:rsidRDefault="00DE2E95" w:rsidP="00DE2E95">
            <w:pPr>
              <w:spacing w:line="240" w:lineRule="auto"/>
              <w:jc w:val="right"/>
              <w:rPr>
                <w:i/>
                <w:iCs/>
                <w:sz w:val="12"/>
                <w:szCs w:val="12"/>
              </w:rPr>
            </w:pPr>
            <w:r w:rsidRPr="00DE2E95">
              <w:rPr>
                <w:i/>
                <w:iCs/>
                <w:sz w:val="12"/>
                <w:szCs w:val="12"/>
              </w:rPr>
              <w:t>777 984</w:t>
            </w:r>
          </w:p>
        </w:tc>
        <w:tc>
          <w:tcPr>
            <w:tcW w:w="679" w:type="pct"/>
            <w:tcBorders>
              <w:top w:val="nil"/>
              <w:left w:val="nil"/>
              <w:bottom w:val="nil"/>
              <w:right w:val="nil"/>
            </w:tcBorders>
            <w:shd w:val="clear" w:color="auto" w:fill="auto"/>
            <w:noWrap/>
            <w:vAlign w:val="center"/>
            <w:hideMark/>
          </w:tcPr>
          <w:p w14:paraId="49D17D42" w14:textId="77777777" w:rsidR="00DE2E95" w:rsidRPr="00DE2E95" w:rsidRDefault="00DE2E95" w:rsidP="00DE2E95">
            <w:pPr>
              <w:spacing w:line="240" w:lineRule="auto"/>
              <w:jc w:val="right"/>
              <w:rPr>
                <w:i/>
                <w:iCs/>
                <w:sz w:val="12"/>
                <w:szCs w:val="12"/>
              </w:rPr>
            </w:pPr>
            <w:r w:rsidRPr="00DE2E95">
              <w:rPr>
                <w:i/>
                <w:iCs/>
                <w:sz w:val="12"/>
                <w:szCs w:val="12"/>
              </w:rPr>
              <w:t>777 984,00</w:t>
            </w:r>
          </w:p>
        </w:tc>
        <w:tc>
          <w:tcPr>
            <w:tcW w:w="606" w:type="pct"/>
            <w:tcBorders>
              <w:top w:val="nil"/>
              <w:left w:val="nil"/>
              <w:bottom w:val="nil"/>
              <w:right w:val="nil"/>
            </w:tcBorders>
            <w:shd w:val="clear" w:color="auto" w:fill="auto"/>
            <w:noWrap/>
            <w:vAlign w:val="center"/>
            <w:hideMark/>
          </w:tcPr>
          <w:p w14:paraId="04BF31FC"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4C388118" w14:textId="77777777" w:rsidTr="00DE2E95">
        <w:trPr>
          <w:trHeight w:val="85"/>
        </w:trPr>
        <w:tc>
          <w:tcPr>
            <w:tcW w:w="2737" w:type="pct"/>
            <w:tcBorders>
              <w:top w:val="nil"/>
              <w:left w:val="nil"/>
              <w:bottom w:val="nil"/>
              <w:right w:val="nil"/>
            </w:tcBorders>
            <w:shd w:val="clear" w:color="auto" w:fill="auto"/>
            <w:vAlign w:val="center"/>
            <w:hideMark/>
          </w:tcPr>
          <w:p w14:paraId="697CF5AE" w14:textId="77777777" w:rsidR="00DE2E95" w:rsidRPr="00DE2E95" w:rsidRDefault="00DE2E95" w:rsidP="00DE2E95">
            <w:pPr>
              <w:spacing w:line="240" w:lineRule="auto"/>
              <w:jc w:val="right"/>
              <w:rPr>
                <w:i/>
                <w:iCs/>
                <w:sz w:val="12"/>
                <w:szCs w:val="12"/>
              </w:rPr>
            </w:pPr>
          </w:p>
        </w:tc>
        <w:tc>
          <w:tcPr>
            <w:tcW w:w="393" w:type="pct"/>
            <w:tcBorders>
              <w:top w:val="nil"/>
              <w:left w:val="nil"/>
              <w:bottom w:val="nil"/>
              <w:right w:val="nil"/>
            </w:tcBorders>
            <w:shd w:val="clear" w:color="auto" w:fill="auto"/>
            <w:vAlign w:val="center"/>
            <w:hideMark/>
          </w:tcPr>
          <w:p w14:paraId="79E9F3E4"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F3E704F"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3967518E"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BB079AB"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EE963A5" w14:textId="77777777" w:rsidTr="00DE2E95">
        <w:trPr>
          <w:trHeight w:val="85"/>
        </w:trPr>
        <w:tc>
          <w:tcPr>
            <w:tcW w:w="2737" w:type="pct"/>
            <w:tcBorders>
              <w:top w:val="nil"/>
              <w:left w:val="nil"/>
              <w:bottom w:val="nil"/>
              <w:right w:val="nil"/>
            </w:tcBorders>
            <w:shd w:val="clear" w:color="auto" w:fill="auto"/>
            <w:vAlign w:val="center"/>
            <w:hideMark/>
          </w:tcPr>
          <w:p w14:paraId="2EBD45BE" w14:textId="77777777" w:rsidR="00DE2E95" w:rsidRPr="00DE2E95" w:rsidRDefault="00DE2E95" w:rsidP="00DE2E95">
            <w:pPr>
              <w:spacing w:line="240" w:lineRule="auto"/>
              <w:rPr>
                <w:sz w:val="12"/>
                <w:szCs w:val="12"/>
              </w:rPr>
            </w:pPr>
            <w:r w:rsidRPr="00DE2E95">
              <w:rPr>
                <w:sz w:val="12"/>
                <w:szCs w:val="12"/>
              </w:rPr>
              <w:t>Zakup usług pozostałych</w:t>
            </w:r>
          </w:p>
        </w:tc>
        <w:tc>
          <w:tcPr>
            <w:tcW w:w="393" w:type="pct"/>
            <w:tcBorders>
              <w:top w:val="nil"/>
              <w:left w:val="nil"/>
              <w:bottom w:val="nil"/>
              <w:right w:val="nil"/>
            </w:tcBorders>
            <w:shd w:val="clear" w:color="auto" w:fill="auto"/>
            <w:noWrap/>
            <w:vAlign w:val="center"/>
            <w:hideMark/>
          </w:tcPr>
          <w:p w14:paraId="2E296390"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04DD677A" w14:textId="77777777" w:rsidR="00DE2E95" w:rsidRPr="00DE2E95" w:rsidRDefault="00DE2E95" w:rsidP="00DE2E95">
            <w:pPr>
              <w:spacing w:line="240" w:lineRule="auto"/>
              <w:jc w:val="right"/>
              <w:rPr>
                <w:sz w:val="12"/>
                <w:szCs w:val="12"/>
              </w:rPr>
            </w:pPr>
            <w:r w:rsidRPr="00DE2E95">
              <w:rPr>
                <w:sz w:val="12"/>
                <w:szCs w:val="12"/>
              </w:rPr>
              <w:t>1 159 296</w:t>
            </w:r>
          </w:p>
        </w:tc>
        <w:tc>
          <w:tcPr>
            <w:tcW w:w="679" w:type="pct"/>
            <w:tcBorders>
              <w:top w:val="nil"/>
              <w:left w:val="nil"/>
              <w:bottom w:val="nil"/>
              <w:right w:val="nil"/>
            </w:tcBorders>
            <w:shd w:val="clear" w:color="auto" w:fill="auto"/>
            <w:noWrap/>
            <w:vAlign w:val="center"/>
            <w:hideMark/>
          </w:tcPr>
          <w:p w14:paraId="3CD776D5" w14:textId="77777777" w:rsidR="00DE2E95" w:rsidRPr="00DE2E95" w:rsidRDefault="00DE2E95" w:rsidP="00DE2E95">
            <w:pPr>
              <w:spacing w:line="240" w:lineRule="auto"/>
              <w:jc w:val="right"/>
              <w:rPr>
                <w:sz w:val="12"/>
                <w:szCs w:val="12"/>
              </w:rPr>
            </w:pPr>
            <w:r w:rsidRPr="00DE2E95">
              <w:rPr>
                <w:sz w:val="12"/>
                <w:szCs w:val="12"/>
              </w:rPr>
              <w:t>1 159 294,79</w:t>
            </w:r>
          </w:p>
        </w:tc>
        <w:tc>
          <w:tcPr>
            <w:tcW w:w="606" w:type="pct"/>
            <w:tcBorders>
              <w:top w:val="nil"/>
              <w:left w:val="nil"/>
              <w:bottom w:val="nil"/>
              <w:right w:val="nil"/>
            </w:tcBorders>
            <w:shd w:val="clear" w:color="auto" w:fill="auto"/>
            <w:noWrap/>
            <w:vAlign w:val="center"/>
            <w:hideMark/>
          </w:tcPr>
          <w:p w14:paraId="30F6961B"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4C145232" w14:textId="77777777" w:rsidTr="00DE2E95">
        <w:trPr>
          <w:trHeight w:val="85"/>
        </w:trPr>
        <w:tc>
          <w:tcPr>
            <w:tcW w:w="2737" w:type="pct"/>
            <w:tcBorders>
              <w:top w:val="nil"/>
              <w:left w:val="nil"/>
              <w:bottom w:val="nil"/>
              <w:right w:val="nil"/>
            </w:tcBorders>
            <w:shd w:val="clear" w:color="auto" w:fill="auto"/>
            <w:vAlign w:val="center"/>
            <w:hideMark/>
          </w:tcPr>
          <w:p w14:paraId="5AA0A8FA" w14:textId="77777777" w:rsidR="00DE2E95" w:rsidRPr="00DE2E95" w:rsidRDefault="00DE2E95" w:rsidP="00DE2E95">
            <w:pPr>
              <w:spacing w:line="240" w:lineRule="auto"/>
              <w:rPr>
                <w:sz w:val="12"/>
                <w:szCs w:val="12"/>
              </w:rPr>
            </w:pPr>
            <w:r w:rsidRPr="00DE2E95">
              <w:rPr>
                <w:sz w:val="12"/>
                <w:szCs w:val="12"/>
              </w:rPr>
              <w:t>Zakup materiałów i wyposażenia</w:t>
            </w:r>
          </w:p>
        </w:tc>
        <w:tc>
          <w:tcPr>
            <w:tcW w:w="393" w:type="pct"/>
            <w:tcBorders>
              <w:top w:val="nil"/>
              <w:left w:val="nil"/>
              <w:bottom w:val="nil"/>
              <w:right w:val="nil"/>
            </w:tcBorders>
            <w:shd w:val="clear" w:color="auto" w:fill="auto"/>
            <w:noWrap/>
            <w:vAlign w:val="center"/>
            <w:hideMark/>
          </w:tcPr>
          <w:p w14:paraId="607F585C"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106D9D96" w14:textId="77777777" w:rsidR="00DE2E95" w:rsidRPr="00DE2E95" w:rsidRDefault="00DE2E95" w:rsidP="00DE2E95">
            <w:pPr>
              <w:spacing w:line="240" w:lineRule="auto"/>
              <w:jc w:val="right"/>
              <w:rPr>
                <w:sz w:val="12"/>
                <w:szCs w:val="12"/>
              </w:rPr>
            </w:pPr>
            <w:r w:rsidRPr="00DE2E95">
              <w:rPr>
                <w:sz w:val="12"/>
                <w:szCs w:val="12"/>
              </w:rPr>
              <w:t>185 506</w:t>
            </w:r>
          </w:p>
        </w:tc>
        <w:tc>
          <w:tcPr>
            <w:tcW w:w="679" w:type="pct"/>
            <w:tcBorders>
              <w:top w:val="nil"/>
              <w:left w:val="nil"/>
              <w:bottom w:val="nil"/>
              <w:right w:val="nil"/>
            </w:tcBorders>
            <w:shd w:val="clear" w:color="auto" w:fill="auto"/>
            <w:noWrap/>
            <w:vAlign w:val="center"/>
            <w:hideMark/>
          </w:tcPr>
          <w:p w14:paraId="58434700" w14:textId="77777777" w:rsidR="00DE2E95" w:rsidRPr="00DE2E95" w:rsidRDefault="00DE2E95" w:rsidP="00DE2E95">
            <w:pPr>
              <w:spacing w:line="240" w:lineRule="auto"/>
              <w:jc w:val="right"/>
              <w:rPr>
                <w:sz w:val="12"/>
                <w:szCs w:val="12"/>
              </w:rPr>
            </w:pPr>
            <w:r w:rsidRPr="00DE2E95">
              <w:rPr>
                <w:sz w:val="12"/>
                <w:szCs w:val="12"/>
              </w:rPr>
              <w:t>185 505,81</w:t>
            </w:r>
          </w:p>
        </w:tc>
        <w:tc>
          <w:tcPr>
            <w:tcW w:w="606" w:type="pct"/>
            <w:tcBorders>
              <w:top w:val="nil"/>
              <w:left w:val="nil"/>
              <w:bottom w:val="nil"/>
              <w:right w:val="nil"/>
            </w:tcBorders>
            <w:shd w:val="clear" w:color="auto" w:fill="auto"/>
            <w:noWrap/>
            <w:vAlign w:val="center"/>
            <w:hideMark/>
          </w:tcPr>
          <w:p w14:paraId="2807BE17"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2891AF48" w14:textId="77777777" w:rsidTr="00DE2E95">
        <w:trPr>
          <w:trHeight w:val="85"/>
        </w:trPr>
        <w:tc>
          <w:tcPr>
            <w:tcW w:w="2737" w:type="pct"/>
            <w:tcBorders>
              <w:top w:val="nil"/>
              <w:left w:val="nil"/>
              <w:bottom w:val="nil"/>
              <w:right w:val="nil"/>
            </w:tcBorders>
            <w:shd w:val="clear" w:color="auto" w:fill="auto"/>
            <w:vAlign w:val="center"/>
            <w:hideMark/>
          </w:tcPr>
          <w:p w14:paraId="42A219D6" w14:textId="77777777" w:rsidR="00DE2E95" w:rsidRPr="00DE2E95" w:rsidRDefault="00DE2E95" w:rsidP="00DE2E95">
            <w:pPr>
              <w:spacing w:line="240" w:lineRule="auto"/>
              <w:rPr>
                <w:sz w:val="12"/>
                <w:szCs w:val="12"/>
              </w:rPr>
            </w:pPr>
            <w:r w:rsidRPr="00DE2E95">
              <w:rPr>
                <w:sz w:val="12"/>
                <w:szCs w:val="12"/>
              </w:rPr>
              <w:t>Zakup energii</w:t>
            </w:r>
          </w:p>
        </w:tc>
        <w:tc>
          <w:tcPr>
            <w:tcW w:w="393" w:type="pct"/>
            <w:tcBorders>
              <w:top w:val="nil"/>
              <w:left w:val="nil"/>
              <w:bottom w:val="nil"/>
              <w:right w:val="nil"/>
            </w:tcBorders>
            <w:shd w:val="clear" w:color="auto" w:fill="auto"/>
            <w:noWrap/>
            <w:vAlign w:val="center"/>
            <w:hideMark/>
          </w:tcPr>
          <w:p w14:paraId="5FC60021"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49FFE694" w14:textId="77777777" w:rsidR="00DE2E95" w:rsidRPr="00DE2E95" w:rsidRDefault="00DE2E95" w:rsidP="00DE2E95">
            <w:pPr>
              <w:spacing w:line="240" w:lineRule="auto"/>
              <w:jc w:val="right"/>
              <w:rPr>
                <w:sz w:val="12"/>
                <w:szCs w:val="12"/>
              </w:rPr>
            </w:pPr>
            <w:r w:rsidRPr="00DE2E95">
              <w:rPr>
                <w:sz w:val="12"/>
                <w:szCs w:val="12"/>
              </w:rPr>
              <w:t>172 776</w:t>
            </w:r>
          </w:p>
        </w:tc>
        <w:tc>
          <w:tcPr>
            <w:tcW w:w="679" w:type="pct"/>
            <w:tcBorders>
              <w:top w:val="nil"/>
              <w:left w:val="nil"/>
              <w:bottom w:val="nil"/>
              <w:right w:val="nil"/>
            </w:tcBorders>
            <w:shd w:val="clear" w:color="auto" w:fill="auto"/>
            <w:noWrap/>
            <w:vAlign w:val="center"/>
            <w:hideMark/>
          </w:tcPr>
          <w:p w14:paraId="793D8784" w14:textId="77777777" w:rsidR="00DE2E95" w:rsidRPr="00DE2E95" w:rsidRDefault="00DE2E95" w:rsidP="00DE2E95">
            <w:pPr>
              <w:spacing w:line="240" w:lineRule="auto"/>
              <w:jc w:val="right"/>
              <w:rPr>
                <w:sz w:val="12"/>
                <w:szCs w:val="12"/>
              </w:rPr>
            </w:pPr>
            <w:r w:rsidRPr="00DE2E95">
              <w:rPr>
                <w:sz w:val="12"/>
                <w:szCs w:val="12"/>
              </w:rPr>
              <w:t>171 791,57</w:t>
            </w:r>
          </w:p>
        </w:tc>
        <w:tc>
          <w:tcPr>
            <w:tcW w:w="606" w:type="pct"/>
            <w:tcBorders>
              <w:top w:val="nil"/>
              <w:left w:val="nil"/>
              <w:bottom w:val="nil"/>
              <w:right w:val="nil"/>
            </w:tcBorders>
            <w:shd w:val="clear" w:color="auto" w:fill="auto"/>
            <w:noWrap/>
            <w:vAlign w:val="center"/>
            <w:hideMark/>
          </w:tcPr>
          <w:p w14:paraId="4884C54B" w14:textId="77777777" w:rsidR="00DE2E95" w:rsidRPr="00DE2E95" w:rsidRDefault="00DE2E95" w:rsidP="00DE2E95">
            <w:pPr>
              <w:spacing w:line="240" w:lineRule="auto"/>
              <w:jc w:val="right"/>
              <w:rPr>
                <w:sz w:val="12"/>
                <w:szCs w:val="12"/>
              </w:rPr>
            </w:pPr>
            <w:r w:rsidRPr="00DE2E95">
              <w:rPr>
                <w:sz w:val="12"/>
                <w:szCs w:val="12"/>
              </w:rPr>
              <w:t>99,4%</w:t>
            </w:r>
          </w:p>
        </w:tc>
      </w:tr>
      <w:tr w:rsidR="00DE2E95" w:rsidRPr="00DE2E95" w14:paraId="0120B181" w14:textId="77777777" w:rsidTr="00DE2E95">
        <w:trPr>
          <w:trHeight w:val="85"/>
        </w:trPr>
        <w:tc>
          <w:tcPr>
            <w:tcW w:w="2737" w:type="pct"/>
            <w:tcBorders>
              <w:top w:val="nil"/>
              <w:left w:val="nil"/>
              <w:bottom w:val="nil"/>
              <w:right w:val="nil"/>
            </w:tcBorders>
            <w:shd w:val="clear" w:color="auto" w:fill="auto"/>
            <w:vAlign w:val="center"/>
            <w:hideMark/>
          </w:tcPr>
          <w:p w14:paraId="77FE193F" w14:textId="77777777" w:rsidR="00DE2E95" w:rsidRPr="00DE2E95" w:rsidRDefault="00DE2E95" w:rsidP="00DE2E95">
            <w:pPr>
              <w:spacing w:line="240" w:lineRule="auto"/>
              <w:rPr>
                <w:sz w:val="12"/>
                <w:szCs w:val="12"/>
              </w:rPr>
            </w:pPr>
            <w:r w:rsidRPr="00DE2E95">
              <w:rPr>
                <w:sz w:val="12"/>
                <w:szCs w:val="12"/>
              </w:rPr>
              <w:t>Odpisy na zakładowy fundusz świadczeń socjalnych</w:t>
            </w:r>
          </w:p>
        </w:tc>
        <w:tc>
          <w:tcPr>
            <w:tcW w:w="393" w:type="pct"/>
            <w:tcBorders>
              <w:top w:val="nil"/>
              <w:left w:val="nil"/>
              <w:bottom w:val="nil"/>
              <w:right w:val="nil"/>
            </w:tcBorders>
            <w:shd w:val="clear" w:color="auto" w:fill="auto"/>
            <w:noWrap/>
            <w:vAlign w:val="center"/>
            <w:hideMark/>
          </w:tcPr>
          <w:p w14:paraId="6A1B79A6"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3B16C792" w14:textId="77777777" w:rsidR="00DE2E95" w:rsidRPr="00DE2E95" w:rsidRDefault="00DE2E95" w:rsidP="00DE2E95">
            <w:pPr>
              <w:spacing w:line="240" w:lineRule="auto"/>
              <w:jc w:val="right"/>
              <w:rPr>
                <w:sz w:val="12"/>
                <w:szCs w:val="12"/>
              </w:rPr>
            </w:pPr>
            <w:r w:rsidRPr="00DE2E95">
              <w:rPr>
                <w:sz w:val="12"/>
                <w:szCs w:val="12"/>
              </w:rPr>
              <w:t>91 255</w:t>
            </w:r>
          </w:p>
        </w:tc>
        <w:tc>
          <w:tcPr>
            <w:tcW w:w="679" w:type="pct"/>
            <w:tcBorders>
              <w:top w:val="nil"/>
              <w:left w:val="nil"/>
              <w:bottom w:val="nil"/>
              <w:right w:val="nil"/>
            </w:tcBorders>
            <w:shd w:val="clear" w:color="auto" w:fill="auto"/>
            <w:noWrap/>
            <w:vAlign w:val="center"/>
            <w:hideMark/>
          </w:tcPr>
          <w:p w14:paraId="73F305F3" w14:textId="77777777" w:rsidR="00DE2E95" w:rsidRPr="00DE2E95" w:rsidRDefault="00DE2E95" w:rsidP="00DE2E95">
            <w:pPr>
              <w:spacing w:line="240" w:lineRule="auto"/>
              <w:jc w:val="right"/>
              <w:rPr>
                <w:sz w:val="12"/>
                <w:szCs w:val="12"/>
              </w:rPr>
            </w:pPr>
            <w:r w:rsidRPr="00DE2E95">
              <w:rPr>
                <w:sz w:val="12"/>
                <w:szCs w:val="12"/>
              </w:rPr>
              <w:t>91 255,00</w:t>
            </w:r>
          </w:p>
        </w:tc>
        <w:tc>
          <w:tcPr>
            <w:tcW w:w="606" w:type="pct"/>
            <w:tcBorders>
              <w:top w:val="nil"/>
              <w:left w:val="nil"/>
              <w:bottom w:val="nil"/>
              <w:right w:val="nil"/>
            </w:tcBorders>
            <w:shd w:val="clear" w:color="auto" w:fill="auto"/>
            <w:noWrap/>
            <w:vAlign w:val="center"/>
            <w:hideMark/>
          </w:tcPr>
          <w:p w14:paraId="4D383A48"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3D1DE3E7" w14:textId="77777777" w:rsidTr="00DE2E95">
        <w:trPr>
          <w:trHeight w:val="85"/>
        </w:trPr>
        <w:tc>
          <w:tcPr>
            <w:tcW w:w="2737" w:type="pct"/>
            <w:tcBorders>
              <w:top w:val="nil"/>
              <w:left w:val="nil"/>
              <w:bottom w:val="nil"/>
              <w:right w:val="nil"/>
            </w:tcBorders>
            <w:shd w:val="clear" w:color="auto" w:fill="auto"/>
            <w:vAlign w:val="center"/>
            <w:hideMark/>
          </w:tcPr>
          <w:p w14:paraId="5E465111" w14:textId="77777777" w:rsidR="00DE2E95" w:rsidRPr="00DE2E95" w:rsidRDefault="00DE2E95" w:rsidP="00DE2E95">
            <w:pPr>
              <w:spacing w:line="240" w:lineRule="auto"/>
              <w:rPr>
                <w:sz w:val="12"/>
                <w:szCs w:val="12"/>
              </w:rPr>
            </w:pPr>
            <w:r w:rsidRPr="00DE2E95">
              <w:rPr>
                <w:sz w:val="12"/>
                <w:szCs w:val="12"/>
              </w:rPr>
              <w:t>Wpłaty na Państwowy Fundusz Rehabilitacji Osób Niepełnosprawnych</w:t>
            </w:r>
          </w:p>
        </w:tc>
        <w:tc>
          <w:tcPr>
            <w:tcW w:w="393" w:type="pct"/>
            <w:tcBorders>
              <w:top w:val="nil"/>
              <w:left w:val="nil"/>
              <w:bottom w:val="nil"/>
              <w:right w:val="nil"/>
            </w:tcBorders>
            <w:shd w:val="clear" w:color="auto" w:fill="auto"/>
            <w:noWrap/>
            <w:vAlign w:val="center"/>
            <w:hideMark/>
          </w:tcPr>
          <w:p w14:paraId="4AA0E3A6"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194A40E2" w14:textId="77777777" w:rsidR="00DE2E95" w:rsidRPr="00DE2E95" w:rsidRDefault="00DE2E95" w:rsidP="00DE2E95">
            <w:pPr>
              <w:spacing w:line="240" w:lineRule="auto"/>
              <w:jc w:val="right"/>
              <w:rPr>
                <w:sz w:val="12"/>
                <w:szCs w:val="12"/>
              </w:rPr>
            </w:pPr>
            <w:r w:rsidRPr="00DE2E95">
              <w:rPr>
                <w:sz w:val="12"/>
                <w:szCs w:val="12"/>
              </w:rPr>
              <w:t>74 073</w:t>
            </w:r>
          </w:p>
        </w:tc>
        <w:tc>
          <w:tcPr>
            <w:tcW w:w="679" w:type="pct"/>
            <w:tcBorders>
              <w:top w:val="nil"/>
              <w:left w:val="nil"/>
              <w:bottom w:val="nil"/>
              <w:right w:val="nil"/>
            </w:tcBorders>
            <w:shd w:val="clear" w:color="auto" w:fill="auto"/>
            <w:noWrap/>
            <w:vAlign w:val="center"/>
            <w:hideMark/>
          </w:tcPr>
          <w:p w14:paraId="50A7CEF4" w14:textId="77777777" w:rsidR="00DE2E95" w:rsidRPr="00DE2E95" w:rsidRDefault="00DE2E95" w:rsidP="00DE2E95">
            <w:pPr>
              <w:spacing w:line="240" w:lineRule="auto"/>
              <w:jc w:val="right"/>
              <w:rPr>
                <w:sz w:val="12"/>
                <w:szCs w:val="12"/>
              </w:rPr>
            </w:pPr>
            <w:r w:rsidRPr="00DE2E95">
              <w:rPr>
                <w:sz w:val="12"/>
                <w:szCs w:val="12"/>
              </w:rPr>
              <w:t>74 073,00</w:t>
            </w:r>
          </w:p>
        </w:tc>
        <w:tc>
          <w:tcPr>
            <w:tcW w:w="606" w:type="pct"/>
            <w:tcBorders>
              <w:top w:val="nil"/>
              <w:left w:val="nil"/>
              <w:bottom w:val="nil"/>
              <w:right w:val="nil"/>
            </w:tcBorders>
            <w:shd w:val="clear" w:color="auto" w:fill="auto"/>
            <w:noWrap/>
            <w:vAlign w:val="center"/>
            <w:hideMark/>
          </w:tcPr>
          <w:p w14:paraId="50BB50F7"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22717179" w14:textId="77777777" w:rsidTr="00DE2E95">
        <w:trPr>
          <w:trHeight w:val="85"/>
        </w:trPr>
        <w:tc>
          <w:tcPr>
            <w:tcW w:w="2737" w:type="pct"/>
            <w:tcBorders>
              <w:top w:val="nil"/>
              <w:left w:val="nil"/>
              <w:bottom w:val="nil"/>
              <w:right w:val="nil"/>
            </w:tcBorders>
            <w:shd w:val="clear" w:color="auto" w:fill="auto"/>
            <w:vAlign w:val="center"/>
            <w:hideMark/>
          </w:tcPr>
          <w:p w14:paraId="3EBCFC65" w14:textId="77777777" w:rsidR="00DE2E95" w:rsidRPr="00DE2E95" w:rsidRDefault="00DE2E95" w:rsidP="00DE2E95">
            <w:pPr>
              <w:spacing w:line="240" w:lineRule="auto"/>
              <w:rPr>
                <w:sz w:val="12"/>
                <w:szCs w:val="12"/>
              </w:rPr>
            </w:pPr>
            <w:r w:rsidRPr="00DE2E95">
              <w:rPr>
                <w:sz w:val="12"/>
                <w:szCs w:val="12"/>
              </w:rPr>
              <w:t>Wydatki osobowe niezaliczone do wynagrodzeń</w:t>
            </w:r>
          </w:p>
        </w:tc>
        <w:tc>
          <w:tcPr>
            <w:tcW w:w="393" w:type="pct"/>
            <w:tcBorders>
              <w:top w:val="nil"/>
              <w:left w:val="nil"/>
              <w:bottom w:val="nil"/>
              <w:right w:val="nil"/>
            </w:tcBorders>
            <w:shd w:val="clear" w:color="auto" w:fill="auto"/>
            <w:noWrap/>
            <w:vAlign w:val="center"/>
            <w:hideMark/>
          </w:tcPr>
          <w:p w14:paraId="732B829C"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673E854B" w14:textId="77777777" w:rsidR="00DE2E95" w:rsidRPr="00DE2E95" w:rsidRDefault="00DE2E95" w:rsidP="00DE2E95">
            <w:pPr>
              <w:spacing w:line="240" w:lineRule="auto"/>
              <w:jc w:val="right"/>
              <w:rPr>
                <w:sz w:val="12"/>
                <w:szCs w:val="12"/>
              </w:rPr>
            </w:pPr>
            <w:r w:rsidRPr="00DE2E95">
              <w:rPr>
                <w:sz w:val="12"/>
                <w:szCs w:val="12"/>
              </w:rPr>
              <w:t>18 000</w:t>
            </w:r>
          </w:p>
        </w:tc>
        <w:tc>
          <w:tcPr>
            <w:tcW w:w="679" w:type="pct"/>
            <w:tcBorders>
              <w:top w:val="nil"/>
              <w:left w:val="nil"/>
              <w:bottom w:val="nil"/>
              <w:right w:val="nil"/>
            </w:tcBorders>
            <w:shd w:val="clear" w:color="auto" w:fill="auto"/>
            <w:noWrap/>
            <w:vAlign w:val="center"/>
            <w:hideMark/>
          </w:tcPr>
          <w:p w14:paraId="648C7A5E" w14:textId="77777777" w:rsidR="00DE2E95" w:rsidRPr="00DE2E95" w:rsidRDefault="00DE2E95" w:rsidP="00DE2E95">
            <w:pPr>
              <w:spacing w:line="240" w:lineRule="auto"/>
              <w:jc w:val="right"/>
              <w:rPr>
                <w:sz w:val="12"/>
                <w:szCs w:val="12"/>
              </w:rPr>
            </w:pPr>
            <w:r w:rsidRPr="00DE2E95">
              <w:rPr>
                <w:sz w:val="12"/>
                <w:szCs w:val="12"/>
              </w:rPr>
              <w:t>17 999,92</w:t>
            </w:r>
          </w:p>
        </w:tc>
        <w:tc>
          <w:tcPr>
            <w:tcW w:w="606" w:type="pct"/>
            <w:tcBorders>
              <w:top w:val="nil"/>
              <w:left w:val="nil"/>
              <w:bottom w:val="nil"/>
              <w:right w:val="nil"/>
            </w:tcBorders>
            <w:shd w:val="clear" w:color="auto" w:fill="auto"/>
            <w:noWrap/>
            <w:vAlign w:val="center"/>
            <w:hideMark/>
          </w:tcPr>
          <w:p w14:paraId="7C3F461B"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7CC213D6" w14:textId="77777777" w:rsidTr="00DE2E95">
        <w:trPr>
          <w:trHeight w:val="85"/>
        </w:trPr>
        <w:tc>
          <w:tcPr>
            <w:tcW w:w="2737" w:type="pct"/>
            <w:tcBorders>
              <w:top w:val="nil"/>
              <w:left w:val="nil"/>
              <w:bottom w:val="nil"/>
              <w:right w:val="nil"/>
            </w:tcBorders>
            <w:shd w:val="clear" w:color="auto" w:fill="auto"/>
            <w:vAlign w:val="center"/>
            <w:hideMark/>
          </w:tcPr>
          <w:p w14:paraId="751AE594" w14:textId="77777777" w:rsidR="00DE2E95" w:rsidRPr="00DE2E95" w:rsidRDefault="00DE2E95" w:rsidP="00DE2E95">
            <w:pPr>
              <w:spacing w:line="240" w:lineRule="auto"/>
              <w:rPr>
                <w:sz w:val="12"/>
                <w:szCs w:val="12"/>
              </w:rPr>
            </w:pPr>
            <w:r w:rsidRPr="00DE2E95">
              <w:rPr>
                <w:sz w:val="12"/>
                <w:szCs w:val="12"/>
              </w:rPr>
              <w:t xml:space="preserve">Szkolenia pracowników </w:t>
            </w:r>
          </w:p>
        </w:tc>
        <w:tc>
          <w:tcPr>
            <w:tcW w:w="393" w:type="pct"/>
            <w:tcBorders>
              <w:top w:val="nil"/>
              <w:left w:val="nil"/>
              <w:bottom w:val="nil"/>
              <w:right w:val="nil"/>
            </w:tcBorders>
            <w:shd w:val="clear" w:color="auto" w:fill="auto"/>
            <w:noWrap/>
            <w:vAlign w:val="center"/>
            <w:hideMark/>
          </w:tcPr>
          <w:p w14:paraId="23E64891"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547AA86F" w14:textId="77777777" w:rsidR="00DE2E95" w:rsidRPr="00DE2E95" w:rsidRDefault="00DE2E95" w:rsidP="00DE2E95">
            <w:pPr>
              <w:spacing w:line="240" w:lineRule="auto"/>
              <w:jc w:val="right"/>
              <w:rPr>
                <w:sz w:val="12"/>
                <w:szCs w:val="12"/>
              </w:rPr>
            </w:pPr>
            <w:r w:rsidRPr="00DE2E95">
              <w:rPr>
                <w:sz w:val="12"/>
                <w:szCs w:val="12"/>
              </w:rPr>
              <w:t>11 719</w:t>
            </w:r>
          </w:p>
        </w:tc>
        <w:tc>
          <w:tcPr>
            <w:tcW w:w="679" w:type="pct"/>
            <w:tcBorders>
              <w:top w:val="nil"/>
              <w:left w:val="nil"/>
              <w:bottom w:val="nil"/>
              <w:right w:val="nil"/>
            </w:tcBorders>
            <w:shd w:val="clear" w:color="auto" w:fill="auto"/>
            <w:noWrap/>
            <w:vAlign w:val="center"/>
            <w:hideMark/>
          </w:tcPr>
          <w:p w14:paraId="009C884A" w14:textId="77777777" w:rsidR="00DE2E95" w:rsidRPr="00DE2E95" w:rsidRDefault="00DE2E95" w:rsidP="00DE2E95">
            <w:pPr>
              <w:spacing w:line="240" w:lineRule="auto"/>
              <w:jc w:val="right"/>
              <w:rPr>
                <w:sz w:val="12"/>
                <w:szCs w:val="12"/>
              </w:rPr>
            </w:pPr>
            <w:r w:rsidRPr="00DE2E95">
              <w:rPr>
                <w:sz w:val="12"/>
                <w:szCs w:val="12"/>
              </w:rPr>
              <w:t>11 719,00</w:t>
            </w:r>
          </w:p>
        </w:tc>
        <w:tc>
          <w:tcPr>
            <w:tcW w:w="606" w:type="pct"/>
            <w:tcBorders>
              <w:top w:val="nil"/>
              <w:left w:val="nil"/>
              <w:bottom w:val="nil"/>
              <w:right w:val="nil"/>
            </w:tcBorders>
            <w:shd w:val="clear" w:color="auto" w:fill="auto"/>
            <w:noWrap/>
            <w:vAlign w:val="center"/>
            <w:hideMark/>
          </w:tcPr>
          <w:p w14:paraId="102529D2"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17CF12EA" w14:textId="77777777" w:rsidTr="00DE2E95">
        <w:trPr>
          <w:trHeight w:val="85"/>
        </w:trPr>
        <w:tc>
          <w:tcPr>
            <w:tcW w:w="2737" w:type="pct"/>
            <w:tcBorders>
              <w:top w:val="nil"/>
              <w:left w:val="nil"/>
              <w:bottom w:val="nil"/>
              <w:right w:val="nil"/>
            </w:tcBorders>
            <w:shd w:val="clear" w:color="auto" w:fill="auto"/>
            <w:vAlign w:val="center"/>
            <w:hideMark/>
          </w:tcPr>
          <w:p w14:paraId="3C7FE713" w14:textId="77777777" w:rsidR="00DE2E95" w:rsidRPr="00DE2E95" w:rsidRDefault="00DE2E95" w:rsidP="00DE2E95">
            <w:pPr>
              <w:spacing w:line="240" w:lineRule="auto"/>
              <w:rPr>
                <w:sz w:val="12"/>
                <w:szCs w:val="12"/>
              </w:rPr>
            </w:pPr>
            <w:r w:rsidRPr="00DE2E95">
              <w:rPr>
                <w:sz w:val="12"/>
                <w:szCs w:val="12"/>
              </w:rPr>
              <w:t>Opłaty z tytułu zakupu usług telekomunikacyjnych</w:t>
            </w:r>
          </w:p>
        </w:tc>
        <w:tc>
          <w:tcPr>
            <w:tcW w:w="393" w:type="pct"/>
            <w:tcBorders>
              <w:top w:val="nil"/>
              <w:left w:val="nil"/>
              <w:bottom w:val="nil"/>
              <w:right w:val="nil"/>
            </w:tcBorders>
            <w:shd w:val="clear" w:color="auto" w:fill="auto"/>
            <w:noWrap/>
            <w:vAlign w:val="center"/>
            <w:hideMark/>
          </w:tcPr>
          <w:p w14:paraId="11D09C8C"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0B1255C5" w14:textId="77777777" w:rsidR="00DE2E95" w:rsidRPr="00DE2E95" w:rsidRDefault="00DE2E95" w:rsidP="00DE2E95">
            <w:pPr>
              <w:spacing w:line="240" w:lineRule="auto"/>
              <w:jc w:val="right"/>
              <w:rPr>
                <w:sz w:val="12"/>
                <w:szCs w:val="12"/>
              </w:rPr>
            </w:pPr>
            <w:r w:rsidRPr="00DE2E95">
              <w:rPr>
                <w:sz w:val="12"/>
                <w:szCs w:val="12"/>
              </w:rPr>
              <w:t>11 120</w:t>
            </w:r>
          </w:p>
        </w:tc>
        <w:tc>
          <w:tcPr>
            <w:tcW w:w="679" w:type="pct"/>
            <w:tcBorders>
              <w:top w:val="nil"/>
              <w:left w:val="nil"/>
              <w:bottom w:val="nil"/>
              <w:right w:val="nil"/>
            </w:tcBorders>
            <w:shd w:val="clear" w:color="auto" w:fill="auto"/>
            <w:noWrap/>
            <w:vAlign w:val="center"/>
            <w:hideMark/>
          </w:tcPr>
          <w:p w14:paraId="59710ECD" w14:textId="77777777" w:rsidR="00DE2E95" w:rsidRPr="00DE2E95" w:rsidRDefault="00DE2E95" w:rsidP="00DE2E95">
            <w:pPr>
              <w:spacing w:line="240" w:lineRule="auto"/>
              <w:jc w:val="right"/>
              <w:rPr>
                <w:sz w:val="12"/>
                <w:szCs w:val="12"/>
              </w:rPr>
            </w:pPr>
            <w:r w:rsidRPr="00DE2E95">
              <w:rPr>
                <w:sz w:val="12"/>
                <w:szCs w:val="12"/>
              </w:rPr>
              <w:t>11 116,08</w:t>
            </w:r>
          </w:p>
        </w:tc>
        <w:tc>
          <w:tcPr>
            <w:tcW w:w="606" w:type="pct"/>
            <w:tcBorders>
              <w:top w:val="nil"/>
              <w:left w:val="nil"/>
              <w:bottom w:val="nil"/>
              <w:right w:val="nil"/>
            </w:tcBorders>
            <w:shd w:val="clear" w:color="auto" w:fill="auto"/>
            <w:noWrap/>
            <w:vAlign w:val="center"/>
            <w:hideMark/>
          </w:tcPr>
          <w:p w14:paraId="6151BD11"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3BD617F2" w14:textId="77777777" w:rsidTr="00DE2E95">
        <w:trPr>
          <w:trHeight w:val="85"/>
        </w:trPr>
        <w:tc>
          <w:tcPr>
            <w:tcW w:w="2737" w:type="pct"/>
            <w:tcBorders>
              <w:top w:val="nil"/>
              <w:left w:val="nil"/>
              <w:bottom w:val="nil"/>
              <w:right w:val="nil"/>
            </w:tcBorders>
            <w:shd w:val="clear" w:color="auto" w:fill="auto"/>
            <w:vAlign w:val="center"/>
            <w:hideMark/>
          </w:tcPr>
          <w:p w14:paraId="7E155766" w14:textId="77777777" w:rsidR="00DE2E95" w:rsidRPr="00DE2E95" w:rsidRDefault="00DE2E95" w:rsidP="00DE2E95">
            <w:pPr>
              <w:spacing w:line="240" w:lineRule="auto"/>
              <w:rPr>
                <w:sz w:val="12"/>
                <w:szCs w:val="12"/>
              </w:rPr>
            </w:pPr>
            <w:r w:rsidRPr="00DE2E95">
              <w:rPr>
                <w:sz w:val="12"/>
                <w:szCs w:val="12"/>
              </w:rPr>
              <w:t>Opłaty na rzecz budżetów jednostek samorządu terytorialnego</w:t>
            </w:r>
          </w:p>
        </w:tc>
        <w:tc>
          <w:tcPr>
            <w:tcW w:w="393" w:type="pct"/>
            <w:tcBorders>
              <w:top w:val="nil"/>
              <w:left w:val="nil"/>
              <w:bottom w:val="nil"/>
              <w:right w:val="nil"/>
            </w:tcBorders>
            <w:shd w:val="clear" w:color="auto" w:fill="auto"/>
            <w:noWrap/>
            <w:vAlign w:val="center"/>
            <w:hideMark/>
          </w:tcPr>
          <w:p w14:paraId="13C6CD55"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4CBFF14C" w14:textId="77777777" w:rsidR="00DE2E95" w:rsidRPr="00DE2E95" w:rsidRDefault="00DE2E95" w:rsidP="00DE2E95">
            <w:pPr>
              <w:spacing w:line="240" w:lineRule="auto"/>
              <w:jc w:val="right"/>
              <w:rPr>
                <w:sz w:val="12"/>
                <w:szCs w:val="12"/>
              </w:rPr>
            </w:pPr>
            <w:r w:rsidRPr="00DE2E95">
              <w:rPr>
                <w:sz w:val="12"/>
                <w:szCs w:val="12"/>
              </w:rPr>
              <w:t>6 288</w:t>
            </w:r>
          </w:p>
        </w:tc>
        <w:tc>
          <w:tcPr>
            <w:tcW w:w="679" w:type="pct"/>
            <w:tcBorders>
              <w:top w:val="nil"/>
              <w:left w:val="nil"/>
              <w:bottom w:val="nil"/>
              <w:right w:val="nil"/>
            </w:tcBorders>
            <w:shd w:val="clear" w:color="auto" w:fill="auto"/>
            <w:noWrap/>
            <w:vAlign w:val="center"/>
            <w:hideMark/>
          </w:tcPr>
          <w:p w14:paraId="7A98CC05" w14:textId="77777777" w:rsidR="00DE2E95" w:rsidRPr="00DE2E95" w:rsidRDefault="00DE2E95" w:rsidP="00DE2E95">
            <w:pPr>
              <w:spacing w:line="240" w:lineRule="auto"/>
              <w:jc w:val="right"/>
              <w:rPr>
                <w:sz w:val="12"/>
                <w:szCs w:val="12"/>
              </w:rPr>
            </w:pPr>
            <w:r w:rsidRPr="00DE2E95">
              <w:rPr>
                <w:sz w:val="12"/>
                <w:szCs w:val="12"/>
              </w:rPr>
              <w:t>6 288,00</w:t>
            </w:r>
          </w:p>
        </w:tc>
        <w:tc>
          <w:tcPr>
            <w:tcW w:w="606" w:type="pct"/>
            <w:tcBorders>
              <w:top w:val="nil"/>
              <w:left w:val="nil"/>
              <w:bottom w:val="nil"/>
              <w:right w:val="nil"/>
            </w:tcBorders>
            <w:shd w:val="clear" w:color="auto" w:fill="auto"/>
            <w:noWrap/>
            <w:vAlign w:val="center"/>
            <w:hideMark/>
          </w:tcPr>
          <w:p w14:paraId="52D7CCBC"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3CA1B8A8" w14:textId="77777777" w:rsidTr="00DE2E95">
        <w:trPr>
          <w:trHeight w:val="85"/>
        </w:trPr>
        <w:tc>
          <w:tcPr>
            <w:tcW w:w="2737" w:type="pct"/>
            <w:tcBorders>
              <w:top w:val="nil"/>
              <w:left w:val="nil"/>
              <w:bottom w:val="nil"/>
              <w:right w:val="nil"/>
            </w:tcBorders>
            <w:shd w:val="clear" w:color="auto" w:fill="auto"/>
            <w:vAlign w:val="center"/>
            <w:hideMark/>
          </w:tcPr>
          <w:p w14:paraId="1F617BFA" w14:textId="77777777" w:rsidR="00DE2E95" w:rsidRPr="00DE2E95" w:rsidRDefault="00DE2E95" w:rsidP="00DE2E95">
            <w:pPr>
              <w:spacing w:line="240" w:lineRule="auto"/>
              <w:rPr>
                <w:sz w:val="12"/>
                <w:szCs w:val="12"/>
              </w:rPr>
            </w:pPr>
            <w:r w:rsidRPr="00DE2E95">
              <w:rPr>
                <w:sz w:val="12"/>
                <w:szCs w:val="12"/>
              </w:rPr>
              <w:t>Zakup usług zdrowotnych</w:t>
            </w:r>
          </w:p>
        </w:tc>
        <w:tc>
          <w:tcPr>
            <w:tcW w:w="393" w:type="pct"/>
            <w:tcBorders>
              <w:top w:val="nil"/>
              <w:left w:val="nil"/>
              <w:bottom w:val="nil"/>
              <w:right w:val="nil"/>
            </w:tcBorders>
            <w:shd w:val="clear" w:color="auto" w:fill="auto"/>
            <w:noWrap/>
            <w:vAlign w:val="center"/>
            <w:hideMark/>
          </w:tcPr>
          <w:p w14:paraId="79DDF039"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5255A2B5" w14:textId="77777777" w:rsidR="00DE2E95" w:rsidRPr="00DE2E95" w:rsidRDefault="00DE2E95" w:rsidP="00DE2E95">
            <w:pPr>
              <w:spacing w:line="240" w:lineRule="auto"/>
              <w:jc w:val="right"/>
              <w:rPr>
                <w:sz w:val="12"/>
                <w:szCs w:val="12"/>
              </w:rPr>
            </w:pPr>
            <w:r w:rsidRPr="00DE2E95">
              <w:rPr>
                <w:sz w:val="12"/>
                <w:szCs w:val="12"/>
              </w:rPr>
              <w:t>4 190</w:t>
            </w:r>
          </w:p>
        </w:tc>
        <w:tc>
          <w:tcPr>
            <w:tcW w:w="679" w:type="pct"/>
            <w:tcBorders>
              <w:top w:val="nil"/>
              <w:left w:val="nil"/>
              <w:bottom w:val="nil"/>
              <w:right w:val="nil"/>
            </w:tcBorders>
            <w:shd w:val="clear" w:color="auto" w:fill="auto"/>
            <w:noWrap/>
            <w:vAlign w:val="center"/>
            <w:hideMark/>
          </w:tcPr>
          <w:p w14:paraId="3A4FD817" w14:textId="77777777" w:rsidR="00DE2E95" w:rsidRPr="00DE2E95" w:rsidRDefault="00DE2E95" w:rsidP="00DE2E95">
            <w:pPr>
              <w:spacing w:line="240" w:lineRule="auto"/>
              <w:jc w:val="right"/>
              <w:rPr>
                <w:sz w:val="12"/>
                <w:szCs w:val="12"/>
              </w:rPr>
            </w:pPr>
            <w:r w:rsidRPr="00DE2E95">
              <w:rPr>
                <w:sz w:val="12"/>
                <w:szCs w:val="12"/>
              </w:rPr>
              <w:t>4 190,00</w:t>
            </w:r>
          </w:p>
        </w:tc>
        <w:tc>
          <w:tcPr>
            <w:tcW w:w="606" w:type="pct"/>
            <w:tcBorders>
              <w:top w:val="nil"/>
              <w:left w:val="nil"/>
              <w:bottom w:val="nil"/>
              <w:right w:val="nil"/>
            </w:tcBorders>
            <w:shd w:val="clear" w:color="auto" w:fill="auto"/>
            <w:noWrap/>
            <w:vAlign w:val="center"/>
            <w:hideMark/>
          </w:tcPr>
          <w:p w14:paraId="2421B822"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2264F2E4" w14:textId="77777777" w:rsidTr="00DE2E95">
        <w:trPr>
          <w:trHeight w:val="85"/>
        </w:trPr>
        <w:tc>
          <w:tcPr>
            <w:tcW w:w="2737" w:type="pct"/>
            <w:tcBorders>
              <w:top w:val="nil"/>
              <w:left w:val="nil"/>
              <w:bottom w:val="nil"/>
              <w:right w:val="nil"/>
            </w:tcBorders>
            <w:shd w:val="clear" w:color="auto" w:fill="auto"/>
            <w:vAlign w:val="center"/>
            <w:hideMark/>
          </w:tcPr>
          <w:p w14:paraId="2335E9BD" w14:textId="77777777" w:rsidR="00DE2E95" w:rsidRPr="00DE2E95" w:rsidRDefault="00DE2E95" w:rsidP="00DE2E95">
            <w:pPr>
              <w:spacing w:line="240" w:lineRule="auto"/>
              <w:rPr>
                <w:sz w:val="12"/>
                <w:szCs w:val="12"/>
              </w:rPr>
            </w:pPr>
            <w:r w:rsidRPr="00DE2E95">
              <w:rPr>
                <w:sz w:val="12"/>
                <w:szCs w:val="12"/>
              </w:rPr>
              <w:t>Wyjazdy służbowe krajowe</w:t>
            </w:r>
          </w:p>
        </w:tc>
        <w:tc>
          <w:tcPr>
            <w:tcW w:w="393" w:type="pct"/>
            <w:tcBorders>
              <w:top w:val="nil"/>
              <w:left w:val="nil"/>
              <w:bottom w:val="nil"/>
              <w:right w:val="nil"/>
            </w:tcBorders>
            <w:shd w:val="clear" w:color="auto" w:fill="auto"/>
            <w:noWrap/>
            <w:vAlign w:val="center"/>
            <w:hideMark/>
          </w:tcPr>
          <w:p w14:paraId="6654AFEE"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59EE271C" w14:textId="77777777" w:rsidR="00DE2E95" w:rsidRPr="00DE2E95" w:rsidRDefault="00DE2E95" w:rsidP="00DE2E95">
            <w:pPr>
              <w:spacing w:line="240" w:lineRule="auto"/>
              <w:jc w:val="right"/>
              <w:rPr>
                <w:sz w:val="12"/>
                <w:szCs w:val="12"/>
              </w:rPr>
            </w:pPr>
            <w:r w:rsidRPr="00DE2E95">
              <w:rPr>
                <w:sz w:val="12"/>
                <w:szCs w:val="12"/>
              </w:rPr>
              <w:t>999</w:t>
            </w:r>
          </w:p>
        </w:tc>
        <w:tc>
          <w:tcPr>
            <w:tcW w:w="679" w:type="pct"/>
            <w:tcBorders>
              <w:top w:val="nil"/>
              <w:left w:val="nil"/>
              <w:bottom w:val="nil"/>
              <w:right w:val="nil"/>
            </w:tcBorders>
            <w:shd w:val="clear" w:color="auto" w:fill="auto"/>
            <w:noWrap/>
            <w:vAlign w:val="center"/>
            <w:hideMark/>
          </w:tcPr>
          <w:p w14:paraId="205F3B5C" w14:textId="77777777" w:rsidR="00DE2E95" w:rsidRPr="00DE2E95" w:rsidRDefault="00DE2E95" w:rsidP="00DE2E95">
            <w:pPr>
              <w:spacing w:line="240" w:lineRule="auto"/>
              <w:jc w:val="right"/>
              <w:rPr>
                <w:sz w:val="12"/>
                <w:szCs w:val="12"/>
              </w:rPr>
            </w:pPr>
            <w:r w:rsidRPr="00DE2E95">
              <w:rPr>
                <w:sz w:val="12"/>
                <w:szCs w:val="12"/>
              </w:rPr>
              <w:t>998,80</w:t>
            </w:r>
          </w:p>
        </w:tc>
        <w:tc>
          <w:tcPr>
            <w:tcW w:w="606" w:type="pct"/>
            <w:tcBorders>
              <w:top w:val="nil"/>
              <w:left w:val="nil"/>
              <w:bottom w:val="nil"/>
              <w:right w:val="nil"/>
            </w:tcBorders>
            <w:shd w:val="clear" w:color="auto" w:fill="auto"/>
            <w:noWrap/>
            <w:vAlign w:val="center"/>
            <w:hideMark/>
          </w:tcPr>
          <w:p w14:paraId="0074F844"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1BE088AA" w14:textId="77777777" w:rsidTr="00DE2E95">
        <w:trPr>
          <w:trHeight w:val="85"/>
        </w:trPr>
        <w:tc>
          <w:tcPr>
            <w:tcW w:w="2737" w:type="pct"/>
            <w:tcBorders>
              <w:top w:val="nil"/>
              <w:left w:val="nil"/>
              <w:bottom w:val="nil"/>
              <w:right w:val="nil"/>
            </w:tcBorders>
            <w:shd w:val="clear" w:color="auto" w:fill="auto"/>
            <w:vAlign w:val="center"/>
            <w:hideMark/>
          </w:tcPr>
          <w:p w14:paraId="15C6D26C" w14:textId="77777777" w:rsidR="00DE2E95" w:rsidRPr="00DE2E95" w:rsidRDefault="00DE2E95" w:rsidP="00DE2E95">
            <w:pPr>
              <w:spacing w:line="240" w:lineRule="auto"/>
              <w:jc w:val="right"/>
              <w:rPr>
                <w:sz w:val="12"/>
                <w:szCs w:val="12"/>
              </w:rPr>
            </w:pPr>
          </w:p>
        </w:tc>
        <w:tc>
          <w:tcPr>
            <w:tcW w:w="393" w:type="pct"/>
            <w:tcBorders>
              <w:top w:val="nil"/>
              <w:left w:val="nil"/>
              <w:bottom w:val="nil"/>
              <w:right w:val="nil"/>
            </w:tcBorders>
            <w:shd w:val="clear" w:color="auto" w:fill="auto"/>
            <w:noWrap/>
            <w:vAlign w:val="center"/>
            <w:hideMark/>
          </w:tcPr>
          <w:p w14:paraId="0783440E"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1D67B81" w14:textId="77777777" w:rsidR="00DE2E95" w:rsidRPr="00DE2E95" w:rsidRDefault="00DE2E95" w:rsidP="00DE2E95">
            <w:pPr>
              <w:spacing w:line="240" w:lineRule="auto"/>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2C4CDEB7"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1C08E25B"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3374075C" w14:textId="77777777" w:rsidTr="00DE2E95">
        <w:trPr>
          <w:trHeight w:val="85"/>
        </w:trPr>
        <w:tc>
          <w:tcPr>
            <w:tcW w:w="2737" w:type="pct"/>
            <w:tcBorders>
              <w:top w:val="nil"/>
              <w:left w:val="nil"/>
              <w:bottom w:val="nil"/>
              <w:right w:val="nil"/>
            </w:tcBorders>
            <w:shd w:val="clear" w:color="auto" w:fill="auto"/>
            <w:vAlign w:val="center"/>
            <w:hideMark/>
          </w:tcPr>
          <w:p w14:paraId="0FE79FCD" w14:textId="77777777" w:rsidR="00DE2E95" w:rsidRPr="00DE2E95" w:rsidRDefault="00DE2E95" w:rsidP="00DE2E95">
            <w:pPr>
              <w:spacing w:line="240" w:lineRule="auto"/>
              <w:rPr>
                <w:i/>
                <w:iCs/>
                <w:sz w:val="12"/>
                <w:szCs w:val="12"/>
                <w:u w:val="single"/>
              </w:rPr>
            </w:pPr>
            <w:r w:rsidRPr="00DE2E95">
              <w:rPr>
                <w:i/>
                <w:iCs/>
                <w:sz w:val="12"/>
                <w:szCs w:val="12"/>
                <w:u w:val="single"/>
              </w:rPr>
              <w:t>Klasyfikacja:</w:t>
            </w:r>
            <w:r w:rsidRPr="00DE2E95">
              <w:rPr>
                <w:i/>
                <w:iCs/>
                <w:sz w:val="12"/>
                <w:szCs w:val="12"/>
              </w:rPr>
              <w:t xml:space="preserve"> rozdział: 80153</w:t>
            </w:r>
          </w:p>
        </w:tc>
        <w:tc>
          <w:tcPr>
            <w:tcW w:w="393" w:type="pct"/>
            <w:tcBorders>
              <w:top w:val="nil"/>
              <w:left w:val="nil"/>
              <w:bottom w:val="nil"/>
              <w:right w:val="nil"/>
            </w:tcBorders>
            <w:shd w:val="clear" w:color="auto" w:fill="auto"/>
            <w:vAlign w:val="center"/>
            <w:hideMark/>
          </w:tcPr>
          <w:p w14:paraId="43EA3E3C"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0C625792" w14:textId="77777777" w:rsidR="00DE2E95" w:rsidRPr="00DE2E95" w:rsidRDefault="00DE2E95" w:rsidP="00DE2E95">
            <w:pPr>
              <w:spacing w:line="240" w:lineRule="auto"/>
              <w:jc w:val="right"/>
              <w:rPr>
                <w:sz w:val="12"/>
                <w:szCs w:val="12"/>
              </w:rPr>
            </w:pPr>
            <w:r w:rsidRPr="00DE2E95">
              <w:rPr>
                <w:sz w:val="12"/>
                <w:szCs w:val="12"/>
              </w:rPr>
              <w:t>2 520</w:t>
            </w:r>
          </w:p>
        </w:tc>
        <w:tc>
          <w:tcPr>
            <w:tcW w:w="679" w:type="pct"/>
            <w:tcBorders>
              <w:top w:val="nil"/>
              <w:left w:val="nil"/>
              <w:bottom w:val="nil"/>
              <w:right w:val="nil"/>
            </w:tcBorders>
            <w:shd w:val="clear" w:color="auto" w:fill="auto"/>
            <w:noWrap/>
            <w:vAlign w:val="center"/>
            <w:hideMark/>
          </w:tcPr>
          <w:p w14:paraId="33C6325D" w14:textId="77777777" w:rsidR="00DE2E95" w:rsidRPr="00DE2E95" w:rsidRDefault="00DE2E95" w:rsidP="00DE2E95">
            <w:pPr>
              <w:spacing w:line="240" w:lineRule="auto"/>
              <w:jc w:val="right"/>
              <w:rPr>
                <w:sz w:val="12"/>
                <w:szCs w:val="12"/>
              </w:rPr>
            </w:pPr>
            <w:r w:rsidRPr="00DE2E95">
              <w:rPr>
                <w:sz w:val="12"/>
                <w:szCs w:val="12"/>
              </w:rPr>
              <w:t>2 506,99</w:t>
            </w:r>
          </w:p>
        </w:tc>
        <w:tc>
          <w:tcPr>
            <w:tcW w:w="606" w:type="pct"/>
            <w:tcBorders>
              <w:top w:val="nil"/>
              <w:left w:val="nil"/>
              <w:bottom w:val="nil"/>
              <w:right w:val="nil"/>
            </w:tcBorders>
            <w:shd w:val="clear" w:color="auto" w:fill="auto"/>
            <w:noWrap/>
            <w:vAlign w:val="center"/>
            <w:hideMark/>
          </w:tcPr>
          <w:p w14:paraId="5586E7B6" w14:textId="77777777" w:rsidR="00DE2E95" w:rsidRPr="00DE2E95" w:rsidRDefault="00DE2E95" w:rsidP="00DE2E95">
            <w:pPr>
              <w:spacing w:line="240" w:lineRule="auto"/>
              <w:jc w:val="right"/>
              <w:rPr>
                <w:sz w:val="12"/>
                <w:szCs w:val="12"/>
              </w:rPr>
            </w:pPr>
            <w:r w:rsidRPr="00DE2E95">
              <w:rPr>
                <w:sz w:val="12"/>
                <w:szCs w:val="12"/>
              </w:rPr>
              <w:t>99,5%</w:t>
            </w:r>
          </w:p>
        </w:tc>
      </w:tr>
      <w:tr w:rsidR="00DE2E95" w:rsidRPr="00DE2E95" w14:paraId="547422C2" w14:textId="77777777" w:rsidTr="00DE2E95">
        <w:trPr>
          <w:trHeight w:val="85"/>
        </w:trPr>
        <w:tc>
          <w:tcPr>
            <w:tcW w:w="2737" w:type="pct"/>
            <w:tcBorders>
              <w:top w:val="nil"/>
              <w:left w:val="nil"/>
              <w:bottom w:val="nil"/>
              <w:right w:val="nil"/>
            </w:tcBorders>
            <w:shd w:val="clear" w:color="auto" w:fill="auto"/>
            <w:vAlign w:val="center"/>
            <w:hideMark/>
          </w:tcPr>
          <w:p w14:paraId="054B30E3" w14:textId="77777777" w:rsidR="00DE2E95" w:rsidRPr="00DE2E95" w:rsidRDefault="00DE2E95" w:rsidP="00DE2E95">
            <w:pPr>
              <w:spacing w:line="240" w:lineRule="auto"/>
              <w:jc w:val="right"/>
              <w:rPr>
                <w:sz w:val="12"/>
                <w:szCs w:val="12"/>
              </w:rPr>
            </w:pPr>
          </w:p>
        </w:tc>
        <w:tc>
          <w:tcPr>
            <w:tcW w:w="393" w:type="pct"/>
            <w:tcBorders>
              <w:top w:val="nil"/>
              <w:left w:val="nil"/>
              <w:bottom w:val="nil"/>
              <w:right w:val="nil"/>
            </w:tcBorders>
            <w:shd w:val="clear" w:color="auto" w:fill="auto"/>
            <w:noWrap/>
            <w:vAlign w:val="center"/>
            <w:hideMark/>
          </w:tcPr>
          <w:p w14:paraId="309F2D7D"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65A0D0A7"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65717201"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C2F7A50"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33C42A24" w14:textId="77777777" w:rsidTr="00DE2E95">
        <w:trPr>
          <w:trHeight w:val="85"/>
        </w:trPr>
        <w:tc>
          <w:tcPr>
            <w:tcW w:w="2737" w:type="pct"/>
            <w:tcBorders>
              <w:top w:val="nil"/>
              <w:left w:val="nil"/>
              <w:bottom w:val="nil"/>
              <w:right w:val="nil"/>
            </w:tcBorders>
            <w:shd w:val="clear" w:color="auto" w:fill="auto"/>
            <w:vAlign w:val="center"/>
            <w:hideMark/>
          </w:tcPr>
          <w:p w14:paraId="06664233" w14:textId="77777777" w:rsidR="00DE2E95" w:rsidRPr="00DE2E95" w:rsidRDefault="00DE2E95" w:rsidP="00DE2E95">
            <w:pPr>
              <w:spacing w:line="240" w:lineRule="auto"/>
              <w:rPr>
                <w:i/>
                <w:iCs/>
                <w:sz w:val="12"/>
                <w:szCs w:val="12"/>
                <w:u w:val="single"/>
              </w:rPr>
            </w:pPr>
            <w:r w:rsidRPr="00DE2E95">
              <w:rPr>
                <w:i/>
                <w:iCs/>
                <w:sz w:val="12"/>
                <w:szCs w:val="12"/>
                <w:u w:val="single"/>
              </w:rPr>
              <w:t>Dysponent:</w:t>
            </w:r>
            <w:r w:rsidRPr="00DE2E95">
              <w:rPr>
                <w:i/>
                <w:iCs/>
                <w:sz w:val="12"/>
                <w:szCs w:val="12"/>
              </w:rPr>
              <w:t xml:space="preserve"> Dzielnicowe Biuro Finansów Oświaty</w:t>
            </w:r>
          </w:p>
        </w:tc>
        <w:tc>
          <w:tcPr>
            <w:tcW w:w="393" w:type="pct"/>
            <w:tcBorders>
              <w:top w:val="nil"/>
              <w:left w:val="nil"/>
              <w:bottom w:val="nil"/>
              <w:right w:val="nil"/>
            </w:tcBorders>
            <w:shd w:val="clear" w:color="auto" w:fill="auto"/>
            <w:vAlign w:val="center"/>
            <w:hideMark/>
          </w:tcPr>
          <w:p w14:paraId="1C064A37"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3859CF7C"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6879A807"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1E300889"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5CDB79B" w14:textId="77777777" w:rsidTr="00DE2E95">
        <w:trPr>
          <w:trHeight w:val="85"/>
        </w:trPr>
        <w:tc>
          <w:tcPr>
            <w:tcW w:w="2737" w:type="pct"/>
            <w:tcBorders>
              <w:top w:val="nil"/>
              <w:left w:val="nil"/>
              <w:bottom w:val="nil"/>
              <w:right w:val="nil"/>
            </w:tcBorders>
            <w:shd w:val="clear" w:color="auto" w:fill="auto"/>
            <w:vAlign w:val="center"/>
            <w:hideMark/>
          </w:tcPr>
          <w:p w14:paraId="07916DAA"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128CA47"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4E4F67C"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1ED0D415"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C64E5B9"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6FC53C7" w14:textId="77777777" w:rsidTr="00DE2E95">
        <w:trPr>
          <w:trHeight w:val="85"/>
        </w:trPr>
        <w:tc>
          <w:tcPr>
            <w:tcW w:w="2737" w:type="pct"/>
            <w:tcBorders>
              <w:top w:val="nil"/>
              <w:left w:val="nil"/>
              <w:bottom w:val="nil"/>
              <w:right w:val="nil"/>
            </w:tcBorders>
            <w:shd w:val="clear" w:color="auto" w:fill="auto"/>
            <w:vAlign w:val="center"/>
            <w:hideMark/>
          </w:tcPr>
          <w:p w14:paraId="5009A780" w14:textId="77777777" w:rsidR="00DE2E95" w:rsidRPr="00DE2E95" w:rsidRDefault="00DE2E95" w:rsidP="00DE2E95">
            <w:pPr>
              <w:spacing w:line="240" w:lineRule="auto"/>
              <w:rPr>
                <w:i/>
                <w:iCs/>
                <w:sz w:val="12"/>
                <w:szCs w:val="12"/>
                <w:u w:val="single"/>
              </w:rPr>
            </w:pPr>
            <w:r w:rsidRPr="00DE2E95">
              <w:rPr>
                <w:i/>
                <w:iCs/>
                <w:sz w:val="12"/>
                <w:szCs w:val="12"/>
                <w:u w:val="single"/>
              </w:rPr>
              <w:t>Kalkulacja:</w:t>
            </w:r>
          </w:p>
        </w:tc>
        <w:tc>
          <w:tcPr>
            <w:tcW w:w="393" w:type="pct"/>
            <w:tcBorders>
              <w:top w:val="nil"/>
              <w:left w:val="nil"/>
              <w:bottom w:val="nil"/>
              <w:right w:val="nil"/>
            </w:tcBorders>
            <w:shd w:val="clear" w:color="auto" w:fill="auto"/>
            <w:noWrap/>
            <w:vAlign w:val="center"/>
            <w:hideMark/>
          </w:tcPr>
          <w:p w14:paraId="1D6BAC73"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46C36E2D"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5266893E"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2ABE1A5"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3F3F721B" w14:textId="77777777" w:rsidTr="00DE2E95">
        <w:trPr>
          <w:trHeight w:val="85"/>
        </w:trPr>
        <w:tc>
          <w:tcPr>
            <w:tcW w:w="2737" w:type="pct"/>
            <w:tcBorders>
              <w:top w:val="nil"/>
              <w:left w:val="nil"/>
              <w:bottom w:val="nil"/>
              <w:right w:val="nil"/>
            </w:tcBorders>
            <w:shd w:val="clear" w:color="auto" w:fill="auto"/>
            <w:vAlign w:val="center"/>
            <w:hideMark/>
          </w:tcPr>
          <w:p w14:paraId="2926D528" w14:textId="77777777" w:rsidR="00DE2E95" w:rsidRPr="00DE2E95" w:rsidRDefault="00DE2E95" w:rsidP="00DE2E95">
            <w:pPr>
              <w:spacing w:line="240" w:lineRule="auto"/>
              <w:rPr>
                <w:sz w:val="12"/>
                <w:szCs w:val="12"/>
              </w:rPr>
            </w:pPr>
            <w:r w:rsidRPr="00DE2E95">
              <w:rPr>
                <w:sz w:val="12"/>
                <w:szCs w:val="12"/>
              </w:rPr>
              <w:t>wynagrodzenia i pochodne</w:t>
            </w:r>
          </w:p>
        </w:tc>
        <w:tc>
          <w:tcPr>
            <w:tcW w:w="393" w:type="pct"/>
            <w:tcBorders>
              <w:top w:val="nil"/>
              <w:left w:val="nil"/>
              <w:bottom w:val="nil"/>
              <w:right w:val="nil"/>
            </w:tcBorders>
            <w:shd w:val="clear" w:color="auto" w:fill="auto"/>
            <w:vAlign w:val="center"/>
            <w:hideMark/>
          </w:tcPr>
          <w:p w14:paraId="51CC2D88"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20FB979F" w14:textId="77777777" w:rsidR="00DE2E95" w:rsidRPr="00DE2E95" w:rsidRDefault="00DE2E95" w:rsidP="00DE2E95">
            <w:pPr>
              <w:spacing w:line="240" w:lineRule="auto"/>
              <w:jc w:val="right"/>
              <w:rPr>
                <w:sz w:val="12"/>
                <w:szCs w:val="12"/>
              </w:rPr>
            </w:pPr>
            <w:r w:rsidRPr="00DE2E95">
              <w:rPr>
                <w:sz w:val="12"/>
                <w:szCs w:val="12"/>
              </w:rPr>
              <w:t>2 520</w:t>
            </w:r>
          </w:p>
        </w:tc>
        <w:tc>
          <w:tcPr>
            <w:tcW w:w="679" w:type="pct"/>
            <w:tcBorders>
              <w:top w:val="nil"/>
              <w:left w:val="nil"/>
              <w:bottom w:val="nil"/>
              <w:right w:val="nil"/>
            </w:tcBorders>
            <w:shd w:val="clear" w:color="auto" w:fill="auto"/>
            <w:noWrap/>
            <w:vAlign w:val="center"/>
            <w:hideMark/>
          </w:tcPr>
          <w:p w14:paraId="6EF460BD" w14:textId="77777777" w:rsidR="00DE2E95" w:rsidRPr="00DE2E95" w:rsidRDefault="00DE2E95" w:rsidP="00DE2E95">
            <w:pPr>
              <w:spacing w:line="240" w:lineRule="auto"/>
              <w:jc w:val="right"/>
              <w:rPr>
                <w:sz w:val="12"/>
                <w:szCs w:val="12"/>
              </w:rPr>
            </w:pPr>
            <w:r w:rsidRPr="00DE2E95">
              <w:rPr>
                <w:sz w:val="12"/>
                <w:szCs w:val="12"/>
              </w:rPr>
              <w:t>2 506,99</w:t>
            </w:r>
          </w:p>
        </w:tc>
        <w:tc>
          <w:tcPr>
            <w:tcW w:w="606" w:type="pct"/>
            <w:tcBorders>
              <w:top w:val="nil"/>
              <w:left w:val="nil"/>
              <w:bottom w:val="nil"/>
              <w:right w:val="nil"/>
            </w:tcBorders>
            <w:shd w:val="clear" w:color="auto" w:fill="auto"/>
            <w:noWrap/>
            <w:vAlign w:val="center"/>
            <w:hideMark/>
          </w:tcPr>
          <w:p w14:paraId="3030126B" w14:textId="77777777" w:rsidR="00DE2E95" w:rsidRPr="00DE2E95" w:rsidRDefault="00DE2E95" w:rsidP="00DE2E95">
            <w:pPr>
              <w:spacing w:line="240" w:lineRule="auto"/>
              <w:jc w:val="right"/>
              <w:rPr>
                <w:sz w:val="12"/>
                <w:szCs w:val="12"/>
              </w:rPr>
            </w:pPr>
            <w:r w:rsidRPr="00DE2E95">
              <w:rPr>
                <w:sz w:val="12"/>
                <w:szCs w:val="12"/>
              </w:rPr>
              <w:t>99,5%</w:t>
            </w:r>
          </w:p>
        </w:tc>
      </w:tr>
      <w:tr w:rsidR="00DE2E95" w:rsidRPr="00DE2E95" w14:paraId="4458AD06" w14:textId="77777777" w:rsidTr="00DE2E95">
        <w:trPr>
          <w:trHeight w:val="85"/>
        </w:trPr>
        <w:tc>
          <w:tcPr>
            <w:tcW w:w="2737" w:type="pct"/>
            <w:tcBorders>
              <w:top w:val="nil"/>
              <w:left w:val="nil"/>
              <w:bottom w:val="nil"/>
              <w:right w:val="nil"/>
            </w:tcBorders>
            <w:shd w:val="clear" w:color="auto" w:fill="auto"/>
            <w:vAlign w:val="center"/>
            <w:hideMark/>
          </w:tcPr>
          <w:p w14:paraId="00094A7B" w14:textId="77777777" w:rsidR="00DE2E95" w:rsidRPr="00DE2E95" w:rsidRDefault="00DE2E95" w:rsidP="00DE2E95">
            <w:pPr>
              <w:spacing w:line="240" w:lineRule="auto"/>
              <w:rPr>
                <w:i/>
                <w:iCs/>
                <w:sz w:val="12"/>
                <w:szCs w:val="12"/>
              </w:rPr>
            </w:pPr>
            <w:r w:rsidRPr="00DE2E95">
              <w:rPr>
                <w:i/>
                <w:iCs/>
                <w:sz w:val="12"/>
                <w:szCs w:val="12"/>
              </w:rPr>
              <w:t>- wynagrodzenia osobowe pracowników</w:t>
            </w:r>
          </w:p>
        </w:tc>
        <w:tc>
          <w:tcPr>
            <w:tcW w:w="393" w:type="pct"/>
            <w:tcBorders>
              <w:top w:val="nil"/>
              <w:left w:val="nil"/>
              <w:bottom w:val="nil"/>
              <w:right w:val="nil"/>
            </w:tcBorders>
            <w:shd w:val="clear" w:color="auto" w:fill="auto"/>
            <w:vAlign w:val="center"/>
            <w:hideMark/>
          </w:tcPr>
          <w:p w14:paraId="7F7B0DE5"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2ED119C2" w14:textId="77777777" w:rsidR="00DE2E95" w:rsidRPr="00DE2E95" w:rsidRDefault="00DE2E95" w:rsidP="00DE2E95">
            <w:pPr>
              <w:spacing w:line="240" w:lineRule="auto"/>
              <w:jc w:val="right"/>
              <w:rPr>
                <w:i/>
                <w:iCs/>
                <w:sz w:val="12"/>
                <w:szCs w:val="12"/>
              </w:rPr>
            </w:pPr>
            <w:r w:rsidRPr="00DE2E95">
              <w:rPr>
                <w:i/>
                <w:iCs/>
                <w:sz w:val="12"/>
                <w:szCs w:val="12"/>
              </w:rPr>
              <w:t>2 100</w:t>
            </w:r>
          </w:p>
        </w:tc>
        <w:tc>
          <w:tcPr>
            <w:tcW w:w="679" w:type="pct"/>
            <w:tcBorders>
              <w:top w:val="nil"/>
              <w:left w:val="nil"/>
              <w:bottom w:val="nil"/>
              <w:right w:val="nil"/>
            </w:tcBorders>
            <w:shd w:val="clear" w:color="auto" w:fill="auto"/>
            <w:noWrap/>
            <w:vAlign w:val="center"/>
            <w:hideMark/>
          </w:tcPr>
          <w:p w14:paraId="26D5E9A4" w14:textId="77777777" w:rsidR="00DE2E95" w:rsidRPr="00DE2E95" w:rsidRDefault="00DE2E95" w:rsidP="00DE2E95">
            <w:pPr>
              <w:spacing w:line="240" w:lineRule="auto"/>
              <w:jc w:val="right"/>
              <w:rPr>
                <w:i/>
                <w:iCs/>
                <w:sz w:val="12"/>
                <w:szCs w:val="12"/>
              </w:rPr>
            </w:pPr>
            <w:r w:rsidRPr="00DE2E95">
              <w:rPr>
                <w:i/>
                <w:iCs/>
                <w:sz w:val="12"/>
                <w:szCs w:val="12"/>
              </w:rPr>
              <w:t>2 100,00</w:t>
            </w:r>
          </w:p>
        </w:tc>
        <w:tc>
          <w:tcPr>
            <w:tcW w:w="606" w:type="pct"/>
            <w:tcBorders>
              <w:top w:val="nil"/>
              <w:left w:val="nil"/>
              <w:bottom w:val="nil"/>
              <w:right w:val="nil"/>
            </w:tcBorders>
            <w:shd w:val="clear" w:color="auto" w:fill="auto"/>
            <w:noWrap/>
            <w:vAlign w:val="center"/>
            <w:hideMark/>
          </w:tcPr>
          <w:p w14:paraId="7770FAF6"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65A196A8" w14:textId="77777777" w:rsidTr="00DE2E95">
        <w:trPr>
          <w:trHeight w:val="85"/>
        </w:trPr>
        <w:tc>
          <w:tcPr>
            <w:tcW w:w="2737" w:type="pct"/>
            <w:tcBorders>
              <w:top w:val="nil"/>
              <w:left w:val="nil"/>
              <w:bottom w:val="nil"/>
              <w:right w:val="nil"/>
            </w:tcBorders>
            <w:shd w:val="clear" w:color="auto" w:fill="auto"/>
            <w:vAlign w:val="center"/>
            <w:hideMark/>
          </w:tcPr>
          <w:p w14:paraId="18F28A30" w14:textId="77777777" w:rsidR="00DE2E95" w:rsidRPr="00DE2E95" w:rsidRDefault="00DE2E95" w:rsidP="00DE2E95">
            <w:pPr>
              <w:spacing w:line="240" w:lineRule="auto"/>
              <w:rPr>
                <w:i/>
                <w:iCs/>
                <w:sz w:val="12"/>
                <w:szCs w:val="12"/>
              </w:rPr>
            </w:pPr>
            <w:r w:rsidRPr="00DE2E95">
              <w:rPr>
                <w:i/>
                <w:iCs/>
                <w:sz w:val="12"/>
                <w:szCs w:val="12"/>
              </w:rPr>
              <w:t>- pochodne od wynagrodzeń</w:t>
            </w:r>
          </w:p>
        </w:tc>
        <w:tc>
          <w:tcPr>
            <w:tcW w:w="393" w:type="pct"/>
            <w:tcBorders>
              <w:top w:val="nil"/>
              <w:left w:val="nil"/>
              <w:bottom w:val="nil"/>
              <w:right w:val="nil"/>
            </w:tcBorders>
            <w:shd w:val="clear" w:color="auto" w:fill="auto"/>
            <w:vAlign w:val="center"/>
            <w:hideMark/>
          </w:tcPr>
          <w:p w14:paraId="2BAC0019"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008C7C74" w14:textId="77777777" w:rsidR="00DE2E95" w:rsidRPr="00DE2E95" w:rsidRDefault="00DE2E95" w:rsidP="00DE2E95">
            <w:pPr>
              <w:spacing w:line="240" w:lineRule="auto"/>
              <w:jc w:val="right"/>
              <w:rPr>
                <w:i/>
                <w:iCs/>
                <w:sz w:val="12"/>
                <w:szCs w:val="12"/>
              </w:rPr>
            </w:pPr>
            <w:r w:rsidRPr="00DE2E95">
              <w:rPr>
                <w:i/>
                <w:iCs/>
                <w:sz w:val="12"/>
                <w:szCs w:val="12"/>
              </w:rPr>
              <w:t>420</w:t>
            </w:r>
          </w:p>
        </w:tc>
        <w:tc>
          <w:tcPr>
            <w:tcW w:w="679" w:type="pct"/>
            <w:tcBorders>
              <w:top w:val="nil"/>
              <w:left w:val="nil"/>
              <w:bottom w:val="nil"/>
              <w:right w:val="nil"/>
            </w:tcBorders>
            <w:shd w:val="clear" w:color="auto" w:fill="auto"/>
            <w:noWrap/>
            <w:vAlign w:val="center"/>
            <w:hideMark/>
          </w:tcPr>
          <w:p w14:paraId="288F188D" w14:textId="77777777" w:rsidR="00DE2E95" w:rsidRPr="00DE2E95" w:rsidRDefault="00DE2E95" w:rsidP="00DE2E95">
            <w:pPr>
              <w:spacing w:line="240" w:lineRule="auto"/>
              <w:jc w:val="right"/>
              <w:rPr>
                <w:i/>
                <w:iCs/>
                <w:sz w:val="12"/>
                <w:szCs w:val="12"/>
              </w:rPr>
            </w:pPr>
            <w:r w:rsidRPr="00DE2E95">
              <w:rPr>
                <w:i/>
                <w:iCs/>
                <w:sz w:val="12"/>
                <w:szCs w:val="12"/>
              </w:rPr>
              <w:t>406,99</w:t>
            </w:r>
          </w:p>
        </w:tc>
        <w:tc>
          <w:tcPr>
            <w:tcW w:w="606" w:type="pct"/>
            <w:tcBorders>
              <w:top w:val="nil"/>
              <w:left w:val="nil"/>
              <w:bottom w:val="nil"/>
              <w:right w:val="nil"/>
            </w:tcBorders>
            <w:shd w:val="clear" w:color="auto" w:fill="auto"/>
            <w:noWrap/>
            <w:vAlign w:val="center"/>
            <w:hideMark/>
          </w:tcPr>
          <w:p w14:paraId="14ADABB9" w14:textId="77777777" w:rsidR="00DE2E95" w:rsidRPr="00DE2E95" w:rsidRDefault="00DE2E95" w:rsidP="00DE2E95">
            <w:pPr>
              <w:spacing w:line="240" w:lineRule="auto"/>
              <w:jc w:val="right"/>
              <w:rPr>
                <w:i/>
                <w:iCs/>
                <w:sz w:val="12"/>
                <w:szCs w:val="12"/>
              </w:rPr>
            </w:pPr>
            <w:r w:rsidRPr="00DE2E95">
              <w:rPr>
                <w:i/>
                <w:iCs/>
                <w:sz w:val="12"/>
                <w:szCs w:val="12"/>
              </w:rPr>
              <w:t>96,9%</w:t>
            </w:r>
          </w:p>
        </w:tc>
      </w:tr>
      <w:tr w:rsidR="00DE2E95" w:rsidRPr="00DE2E95" w14:paraId="11271AF5" w14:textId="77777777" w:rsidTr="00DE2E95">
        <w:trPr>
          <w:trHeight w:val="85"/>
        </w:trPr>
        <w:tc>
          <w:tcPr>
            <w:tcW w:w="2737" w:type="pct"/>
            <w:tcBorders>
              <w:top w:val="nil"/>
              <w:left w:val="nil"/>
              <w:bottom w:val="nil"/>
              <w:right w:val="nil"/>
            </w:tcBorders>
            <w:shd w:val="clear" w:color="auto" w:fill="auto"/>
            <w:vAlign w:val="center"/>
            <w:hideMark/>
          </w:tcPr>
          <w:p w14:paraId="031DA74E" w14:textId="77777777" w:rsidR="00DE2E95" w:rsidRPr="00DE2E95" w:rsidRDefault="00DE2E95" w:rsidP="00DE2E95">
            <w:pPr>
              <w:spacing w:line="240" w:lineRule="auto"/>
              <w:jc w:val="right"/>
              <w:rPr>
                <w:i/>
                <w:iCs/>
                <w:sz w:val="12"/>
                <w:szCs w:val="12"/>
              </w:rPr>
            </w:pPr>
          </w:p>
        </w:tc>
        <w:tc>
          <w:tcPr>
            <w:tcW w:w="393" w:type="pct"/>
            <w:tcBorders>
              <w:top w:val="nil"/>
              <w:left w:val="nil"/>
              <w:bottom w:val="nil"/>
              <w:right w:val="nil"/>
            </w:tcBorders>
            <w:shd w:val="clear" w:color="auto" w:fill="auto"/>
            <w:vAlign w:val="center"/>
            <w:hideMark/>
          </w:tcPr>
          <w:p w14:paraId="23A8054C"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FE003A8"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4FF94D13"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A0EB449"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0E1EE73B" w14:textId="77777777" w:rsidTr="00DE2E95">
        <w:trPr>
          <w:trHeight w:val="85"/>
        </w:trPr>
        <w:tc>
          <w:tcPr>
            <w:tcW w:w="2737" w:type="pct"/>
            <w:tcBorders>
              <w:top w:val="nil"/>
              <w:left w:val="nil"/>
              <w:bottom w:val="nil"/>
              <w:right w:val="nil"/>
            </w:tcBorders>
            <w:shd w:val="clear" w:color="auto" w:fill="auto"/>
            <w:vAlign w:val="center"/>
            <w:hideMark/>
          </w:tcPr>
          <w:p w14:paraId="2441D297" w14:textId="77777777" w:rsidR="00DE2E95" w:rsidRPr="00DE2E95" w:rsidRDefault="00DE2E95" w:rsidP="00DE2E95">
            <w:pPr>
              <w:spacing w:line="240" w:lineRule="auto"/>
              <w:rPr>
                <w:i/>
                <w:iCs/>
                <w:sz w:val="12"/>
                <w:szCs w:val="12"/>
                <w:u w:val="single"/>
              </w:rPr>
            </w:pPr>
            <w:r w:rsidRPr="00DE2E95">
              <w:rPr>
                <w:i/>
                <w:iCs/>
                <w:sz w:val="12"/>
                <w:szCs w:val="12"/>
                <w:u w:val="single"/>
              </w:rPr>
              <w:t>Podstawa prawna:</w:t>
            </w:r>
          </w:p>
        </w:tc>
        <w:tc>
          <w:tcPr>
            <w:tcW w:w="393" w:type="pct"/>
            <w:tcBorders>
              <w:top w:val="nil"/>
              <w:left w:val="nil"/>
              <w:bottom w:val="nil"/>
              <w:right w:val="nil"/>
            </w:tcBorders>
            <w:shd w:val="clear" w:color="auto" w:fill="auto"/>
            <w:noWrap/>
            <w:vAlign w:val="center"/>
            <w:hideMark/>
          </w:tcPr>
          <w:p w14:paraId="0C38BD6E"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77C7DEE1"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49BE473D"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3BFBF69"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6FDC343F" w14:textId="77777777" w:rsidTr="00DE2E95">
        <w:trPr>
          <w:trHeight w:val="85"/>
        </w:trPr>
        <w:tc>
          <w:tcPr>
            <w:tcW w:w="2737" w:type="pct"/>
            <w:tcBorders>
              <w:top w:val="nil"/>
              <w:left w:val="nil"/>
              <w:bottom w:val="nil"/>
              <w:right w:val="nil"/>
            </w:tcBorders>
            <w:shd w:val="clear" w:color="auto" w:fill="auto"/>
            <w:vAlign w:val="center"/>
            <w:hideMark/>
          </w:tcPr>
          <w:p w14:paraId="52996BDE" w14:textId="77777777" w:rsidR="00DE2E95" w:rsidRPr="00DE2E95" w:rsidRDefault="00DE2E95" w:rsidP="00DE2E95">
            <w:pPr>
              <w:spacing w:line="240" w:lineRule="auto"/>
              <w:rPr>
                <w:i/>
                <w:iCs/>
                <w:sz w:val="12"/>
                <w:szCs w:val="12"/>
              </w:rPr>
            </w:pPr>
            <w:r w:rsidRPr="00DE2E95">
              <w:rPr>
                <w:i/>
                <w:iCs/>
                <w:sz w:val="12"/>
                <w:szCs w:val="12"/>
              </w:rPr>
              <w:t>1. Ustawa z dnia 21 listopada 2008 r. o pracownikach samorządowych</w:t>
            </w:r>
          </w:p>
        </w:tc>
        <w:tc>
          <w:tcPr>
            <w:tcW w:w="393" w:type="pct"/>
            <w:tcBorders>
              <w:top w:val="nil"/>
              <w:left w:val="nil"/>
              <w:bottom w:val="nil"/>
              <w:right w:val="nil"/>
            </w:tcBorders>
            <w:shd w:val="clear" w:color="auto" w:fill="auto"/>
            <w:noWrap/>
            <w:vAlign w:val="center"/>
            <w:hideMark/>
          </w:tcPr>
          <w:p w14:paraId="62CC0EA5"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495AB877"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386395FB"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F7D9579"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6A4619F9" w14:textId="77777777" w:rsidTr="00DE2E95">
        <w:trPr>
          <w:trHeight w:val="85"/>
        </w:trPr>
        <w:tc>
          <w:tcPr>
            <w:tcW w:w="2737" w:type="pct"/>
            <w:tcBorders>
              <w:top w:val="nil"/>
              <w:left w:val="nil"/>
              <w:bottom w:val="nil"/>
              <w:right w:val="nil"/>
            </w:tcBorders>
            <w:shd w:val="clear" w:color="auto" w:fill="auto"/>
            <w:vAlign w:val="center"/>
            <w:hideMark/>
          </w:tcPr>
          <w:p w14:paraId="6DCD474D" w14:textId="77777777" w:rsidR="00DE2E95" w:rsidRPr="00DE2E95" w:rsidRDefault="00DE2E95" w:rsidP="00DE2E95">
            <w:pPr>
              <w:spacing w:line="240" w:lineRule="auto"/>
              <w:rPr>
                <w:i/>
                <w:iCs/>
                <w:sz w:val="12"/>
                <w:szCs w:val="12"/>
              </w:rPr>
            </w:pPr>
            <w:r w:rsidRPr="00DE2E95">
              <w:rPr>
                <w:i/>
                <w:iCs/>
                <w:sz w:val="12"/>
                <w:szCs w:val="12"/>
              </w:rPr>
              <w:t>2. Ustawa z dnia 8 marca 1990 r. o samorządzie gminnym</w:t>
            </w:r>
          </w:p>
        </w:tc>
        <w:tc>
          <w:tcPr>
            <w:tcW w:w="393" w:type="pct"/>
            <w:tcBorders>
              <w:top w:val="nil"/>
              <w:left w:val="nil"/>
              <w:bottom w:val="nil"/>
              <w:right w:val="nil"/>
            </w:tcBorders>
            <w:shd w:val="clear" w:color="auto" w:fill="auto"/>
            <w:vAlign w:val="center"/>
            <w:hideMark/>
          </w:tcPr>
          <w:p w14:paraId="77353CE5"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506E1AFF"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2B0E8194"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668DD58B"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3E50FD94" w14:textId="77777777" w:rsidTr="00DE2E95">
        <w:trPr>
          <w:trHeight w:val="85"/>
        </w:trPr>
        <w:tc>
          <w:tcPr>
            <w:tcW w:w="2737" w:type="pct"/>
            <w:tcBorders>
              <w:top w:val="nil"/>
              <w:left w:val="nil"/>
              <w:bottom w:val="nil"/>
              <w:right w:val="nil"/>
            </w:tcBorders>
            <w:shd w:val="clear" w:color="auto" w:fill="auto"/>
            <w:vAlign w:val="center"/>
            <w:hideMark/>
          </w:tcPr>
          <w:p w14:paraId="1E5F558D" w14:textId="77777777" w:rsidR="00DE2E95" w:rsidRPr="00DE2E95" w:rsidRDefault="00DE2E95" w:rsidP="00DE2E95">
            <w:pPr>
              <w:spacing w:line="240" w:lineRule="auto"/>
              <w:rPr>
                <w:i/>
                <w:iCs/>
                <w:sz w:val="12"/>
                <w:szCs w:val="12"/>
              </w:rPr>
            </w:pPr>
            <w:r w:rsidRPr="00DE2E95">
              <w:rPr>
                <w:i/>
                <w:iCs/>
                <w:sz w:val="12"/>
                <w:szCs w:val="12"/>
              </w:rPr>
              <w:t>3. Ustawa z dnia 14 grudnia 2016 r. Prawo oświatowe</w:t>
            </w:r>
          </w:p>
        </w:tc>
        <w:tc>
          <w:tcPr>
            <w:tcW w:w="393" w:type="pct"/>
            <w:tcBorders>
              <w:top w:val="nil"/>
              <w:left w:val="nil"/>
              <w:bottom w:val="nil"/>
              <w:right w:val="nil"/>
            </w:tcBorders>
            <w:shd w:val="clear" w:color="auto" w:fill="auto"/>
            <w:vAlign w:val="center"/>
            <w:hideMark/>
          </w:tcPr>
          <w:p w14:paraId="4A61D1DF"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25BD3513"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66A9E44E"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1EA86C57"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08E27491" w14:textId="77777777" w:rsidTr="00DE2E95">
        <w:trPr>
          <w:trHeight w:val="85"/>
        </w:trPr>
        <w:tc>
          <w:tcPr>
            <w:tcW w:w="2737" w:type="pct"/>
            <w:tcBorders>
              <w:top w:val="nil"/>
              <w:left w:val="nil"/>
              <w:bottom w:val="nil"/>
              <w:right w:val="nil"/>
            </w:tcBorders>
            <w:shd w:val="clear" w:color="auto" w:fill="auto"/>
            <w:vAlign w:val="center"/>
            <w:hideMark/>
          </w:tcPr>
          <w:p w14:paraId="441CE48B" w14:textId="77777777" w:rsidR="00DE2E95" w:rsidRPr="00DE2E95" w:rsidRDefault="00DE2E95" w:rsidP="00DE2E95">
            <w:pPr>
              <w:spacing w:line="240" w:lineRule="auto"/>
              <w:rPr>
                <w:i/>
                <w:iCs/>
                <w:sz w:val="12"/>
                <w:szCs w:val="12"/>
              </w:rPr>
            </w:pPr>
            <w:r w:rsidRPr="00DE2E95">
              <w:rPr>
                <w:i/>
                <w:iCs/>
                <w:sz w:val="12"/>
                <w:szCs w:val="12"/>
              </w:rPr>
              <w:t>4. Ustawa z dnia 27 października 2017 r. o finansowaniu zadań oświatowych</w:t>
            </w:r>
          </w:p>
        </w:tc>
        <w:tc>
          <w:tcPr>
            <w:tcW w:w="393" w:type="pct"/>
            <w:tcBorders>
              <w:top w:val="nil"/>
              <w:left w:val="nil"/>
              <w:bottom w:val="nil"/>
              <w:right w:val="nil"/>
            </w:tcBorders>
            <w:shd w:val="clear" w:color="auto" w:fill="auto"/>
            <w:vAlign w:val="center"/>
            <w:hideMark/>
          </w:tcPr>
          <w:p w14:paraId="237870CE"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5E8C4D2D"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477995FB"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1E7BA7D6"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83556E0" w14:textId="77777777" w:rsidTr="00DE2E95">
        <w:trPr>
          <w:trHeight w:val="85"/>
        </w:trPr>
        <w:tc>
          <w:tcPr>
            <w:tcW w:w="2737" w:type="pct"/>
            <w:tcBorders>
              <w:top w:val="nil"/>
              <w:left w:val="nil"/>
              <w:bottom w:val="nil"/>
              <w:right w:val="nil"/>
            </w:tcBorders>
            <w:shd w:val="clear" w:color="auto" w:fill="auto"/>
            <w:vAlign w:val="center"/>
            <w:hideMark/>
          </w:tcPr>
          <w:p w14:paraId="729E9E83"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4A33FE80"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47B75887"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5FCC1FB0"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34E88B50"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13E4DDD1" w14:textId="77777777" w:rsidTr="00DE2E95">
        <w:trPr>
          <w:trHeight w:val="85"/>
        </w:trPr>
        <w:tc>
          <w:tcPr>
            <w:tcW w:w="2737" w:type="pct"/>
            <w:tcBorders>
              <w:top w:val="nil"/>
              <w:left w:val="nil"/>
              <w:bottom w:val="nil"/>
              <w:right w:val="nil"/>
            </w:tcBorders>
            <w:shd w:val="clear" w:color="000000" w:fill="EAF1F6"/>
            <w:vAlign w:val="center"/>
            <w:hideMark/>
          </w:tcPr>
          <w:p w14:paraId="1152AEE9" w14:textId="77777777" w:rsidR="00DE2E95" w:rsidRPr="00DE2E95" w:rsidRDefault="00DE2E95" w:rsidP="00DE2E95">
            <w:pPr>
              <w:spacing w:line="240" w:lineRule="auto"/>
              <w:rPr>
                <w:b/>
                <w:bCs/>
                <w:sz w:val="12"/>
                <w:szCs w:val="12"/>
              </w:rPr>
            </w:pPr>
            <w:r w:rsidRPr="00DE2E95">
              <w:rPr>
                <w:b/>
                <w:bCs/>
                <w:sz w:val="12"/>
                <w:szCs w:val="12"/>
              </w:rPr>
              <w:t>Postępowania związane z awansem zawodowym nauczycieli - zadanie 2</w:t>
            </w:r>
          </w:p>
        </w:tc>
        <w:tc>
          <w:tcPr>
            <w:tcW w:w="393" w:type="pct"/>
            <w:tcBorders>
              <w:top w:val="nil"/>
              <w:left w:val="nil"/>
              <w:bottom w:val="nil"/>
              <w:right w:val="nil"/>
            </w:tcBorders>
            <w:shd w:val="clear" w:color="000000" w:fill="EAF1F6"/>
            <w:vAlign w:val="center"/>
            <w:hideMark/>
          </w:tcPr>
          <w:p w14:paraId="2C0CEAD3" w14:textId="77777777" w:rsidR="00DE2E95" w:rsidRPr="00DE2E95" w:rsidRDefault="00DE2E95" w:rsidP="00DE2E95">
            <w:pPr>
              <w:spacing w:line="240" w:lineRule="auto"/>
              <w:rPr>
                <w:sz w:val="12"/>
                <w:szCs w:val="12"/>
              </w:rPr>
            </w:pPr>
            <w:r w:rsidRPr="00DE2E95">
              <w:rPr>
                <w:sz w:val="12"/>
                <w:szCs w:val="12"/>
              </w:rPr>
              <w:t> </w:t>
            </w:r>
          </w:p>
        </w:tc>
        <w:tc>
          <w:tcPr>
            <w:tcW w:w="584" w:type="pct"/>
            <w:tcBorders>
              <w:top w:val="nil"/>
              <w:left w:val="nil"/>
              <w:bottom w:val="nil"/>
              <w:right w:val="nil"/>
            </w:tcBorders>
            <w:shd w:val="clear" w:color="000000" w:fill="EAF1F6"/>
            <w:vAlign w:val="center"/>
            <w:hideMark/>
          </w:tcPr>
          <w:p w14:paraId="069973C0" w14:textId="77777777" w:rsidR="00DE2E95" w:rsidRPr="00DE2E95" w:rsidRDefault="00DE2E95" w:rsidP="00DE2E95">
            <w:pPr>
              <w:spacing w:line="240" w:lineRule="auto"/>
              <w:jc w:val="right"/>
              <w:rPr>
                <w:b/>
                <w:bCs/>
                <w:sz w:val="12"/>
                <w:szCs w:val="12"/>
              </w:rPr>
            </w:pPr>
            <w:r w:rsidRPr="00DE2E95">
              <w:rPr>
                <w:b/>
                <w:bCs/>
                <w:sz w:val="12"/>
                <w:szCs w:val="12"/>
              </w:rPr>
              <w:t>9 262</w:t>
            </w:r>
          </w:p>
        </w:tc>
        <w:tc>
          <w:tcPr>
            <w:tcW w:w="679" w:type="pct"/>
            <w:tcBorders>
              <w:top w:val="nil"/>
              <w:left w:val="nil"/>
              <w:bottom w:val="nil"/>
              <w:right w:val="nil"/>
            </w:tcBorders>
            <w:shd w:val="clear" w:color="000000" w:fill="EAF1F6"/>
            <w:vAlign w:val="center"/>
            <w:hideMark/>
          </w:tcPr>
          <w:p w14:paraId="47FA5116" w14:textId="77777777" w:rsidR="00DE2E95" w:rsidRPr="00DE2E95" w:rsidRDefault="00DE2E95" w:rsidP="00DE2E95">
            <w:pPr>
              <w:spacing w:line="240" w:lineRule="auto"/>
              <w:jc w:val="right"/>
              <w:rPr>
                <w:b/>
                <w:bCs/>
                <w:sz w:val="12"/>
                <w:szCs w:val="12"/>
              </w:rPr>
            </w:pPr>
            <w:r w:rsidRPr="00DE2E95">
              <w:rPr>
                <w:b/>
                <w:bCs/>
                <w:sz w:val="12"/>
                <w:szCs w:val="12"/>
              </w:rPr>
              <w:t>9 255,98</w:t>
            </w:r>
          </w:p>
        </w:tc>
        <w:tc>
          <w:tcPr>
            <w:tcW w:w="606" w:type="pct"/>
            <w:tcBorders>
              <w:top w:val="nil"/>
              <w:left w:val="nil"/>
              <w:bottom w:val="nil"/>
              <w:right w:val="nil"/>
            </w:tcBorders>
            <w:shd w:val="clear" w:color="000000" w:fill="EAF1F6"/>
            <w:vAlign w:val="center"/>
            <w:hideMark/>
          </w:tcPr>
          <w:p w14:paraId="690585A4" w14:textId="77777777" w:rsidR="00DE2E95" w:rsidRPr="00DE2E95" w:rsidRDefault="00DE2E95" w:rsidP="00DE2E95">
            <w:pPr>
              <w:spacing w:line="240" w:lineRule="auto"/>
              <w:jc w:val="right"/>
              <w:rPr>
                <w:b/>
                <w:bCs/>
                <w:sz w:val="12"/>
                <w:szCs w:val="12"/>
              </w:rPr>
            </w:pPr>
            <w:r w:rsidRPr="00DE2E95">
              <w:rPr>
                <w:b/>
                <w:bCs/>
                <w:sz w:val="12"/>
                <w:szCs w:val="12"/>
              </w:rPr>
              <w:t>99,9%</w:t>
            </w:r>
          </w:p>
        </w:tc>
      </w:tr>
      <w:tr w:rsidR="00DE2E95" w:rsidRPr="00DE2E95" w14:paraId="0AB47B4E" w14:textId="77777777" w:rsidTr="00DE2E95">
        <w:trPr>
          <w:trHeight w:val="85"/>
        </w:trPr>
        <w:tc>
          <w:tcPr>
            <w:tcW w:w="2737" w:type="pct"/>
            <w:tcBorders>
              <w:top w:val="nil"/>
              <w:left w:val="nil"/>
              <w:bottom w:val="nil"/>
              <w:right w:val="nil"/>
            </w:tcBorders>
            <w:shd w:val="clear" w:color="auto" w:fill="auto"/>
            <w:vAlign w:val="center"/>
            <w:hideMark/>
          </w:tcPr>
          <w:p w14:paraId="4E1E4A5B" w14:textId="77777777" w:rsidR="00DE2E95" w:rsidRPr="00DE2E95" w:rsidRDefault="00DE2E95" w:rsidP="00DE2E95">
            <w:pPr>
              <w:spacing w:line="240" w:lineRule="auto"/>
              <w:jc w:val="right"/>
              <w:rPr>
                <w:b/>
                <w:bCs/>
                <w:sz w:val="12"/>
                <w:szCs w:val="12"/>
              </w:rPr>
            </w:pPr>
          </w:p>
        </w:tc>
        <w:tc>
          <w:tcPr>
            <w:tcW w:w="393" w:type="pct"/>
            <w:tcBorders>
              <w:top w:val="nil"/>
              <w:left w:val="nil"/>
              <w:bottom w:val="nil"/>
              <w:right w:val="nil"/>
            </w:tcBorders>
            <w:shd w:val="clear" w:color="auto" w:fill="auto"/>
            <w:vAlign w:val="center"/>
            <w:hideMark/>
          </w:tcPr>
          <w:p w14:paraId="7B175E12"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A80D0A6"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4AD150BD"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B1333BB"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35BEC116" w14:textId="77777777" w:rsidTr="00DE2E95">
        <w:trPr>
          <w:trHeight w:val="85"/>
        </w:trPr>
        <w:tc>
          <w:tcPr>
            <w:tcW w:w="2737" w:type="pct"/>
            <w:tcBorders>
              <w:top w:val="nil"/>
              <w:left w:val="nil"/>
              <w:bottom w:val="nil"/>
              <w:right w:val="nil"/>
            </w:tcBorders>
            <w:shd w:val="clear" w:color="auto" w:fill="auto"/>
            <w:vAlign w:val="center"/>
            <w:hideMark/>
          </w:tcPr>
          <w:p w14:paraId="48EB282B" w14:textId="77777777" w:rsidR="00DE2E95" w:rsidRPr="00DE2E95" w:rsidRDefault="00DE2E95" w:rsidP="00DE2E95">
            <w:pPr>
              <w:spacing w:line="240" w:lineRule="auto"/>
              <w:rPr>
                <w:i/>
                <w:iCs/>
                <w:sz w:val="12"/>
                <w:szCs w:val="12"/>
                <w:u w:val="single"/>
              </w:rPr>
            </w:pPr>
            <w:r w:rsidRPr="00DE2E95">
              <w:rPr>
                <w:i/>
                <w:iCs/>
                <w:sz w:val="12"/>
                <w:szCs w:val="12"/>
                <w:u w:val="single"/>
              </w:rPr>
              <w:t>Cel:</w:t>
            </w:r>
            <w:r w:rsidRPr="00DE2E95">
              <w:rPr>
                <w:i/>
                <w:iCs/>
                <w:sz w:val="12"/>
                <w:szCs w:val="12"/>
              </w:rPr>
              <w:t xml:space="preserve"> utrzymanie komisji egzaminacyjnych</w:t>
            </w:r>
          </w:p>
        </w:tc>
        <w:tc>
          <w:tcPr>
            <w:tcW w:w="393" w:type="pct"/>
            <w:tcBorders>
              <w:top w:val="nil"/>
              <w:left w:val="nil"/>
              <w:bottom w:val="nil"/>
              <w:right w:val="nil"/>
            </w:tcBorders>
            <w:shd w:val="clear" w:color="auto" w:fill="auto"/>
            <w:vAlign w:val="center"/>
            <w:hideMark/>
          </w:tcPr>
          <w:p w14:paraId="0070C261"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00DDC508"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56DC6373"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FE02A2C"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0E1E83AC" w14:textId="77777777" w:rsidTr="00DE2E95">
        <w:trPr>
          <w:trHeight w:val="85"/>
        </w:trPr>
        <w:tc>
          <w:tcPr>
            <w:tcW w:w="2737" w:type="pct"/>
            <w:tcBorders>
              <w:top w:val="nil"/>
              <w:left w:val="nil"/>
              <w:bottom w:val="nil"/>
              <w:right w:val="nil"/>
            </w:tcBorders>
            <w:shd w:val="clear" w:color="auto" w:fill="auto"/>
            <w:vAlign w:val="center"/>
            <w:hideMark/>
          </w:tcPr>
          <w:p w14:paraId="7202406E"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B6EBB30"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2100AC3"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7C79AB02"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2A27990"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DCE09F5" w14:textId="77777777" w:rsidTr="00DE2E95">
        <w:trPr>
          <w:trHeight w:val="85"/>
        </w:trPr>
        <w:tc>
          <w:tcPr>
            <w:tcW w:w="2737" w:type="pct"/>
            <w:tcBorders>
              <w:top w:val="nil"/>
              <w:left w:val="nil"/>
              <w:bottom w:val="nil"/>
              <w:right w:val="nil"/>
            </w:tcBorders>
            <w:shd w:val="clear" w:color="auto" w:fill="auto"/>
            <w:vAlign w:val="center"/>
            <w:hideMark/>
          </w:tcPr>
          <w:p w14:paraId="43AE28B6" w14:textId="77777777" w:rsidR="00DE2E95" w:rsidRPr="00DE2E95" w:rsidRDefault="00DE2E95" w:rsidP="00DE2E95">
            <w:pPr>
              <w:spacing w:line="240" w:lineRule="auto"/>
              <w:rPr>
                <w:i/>
                <w:iCs/>
                <w:sz w:val="12"/>
                <w:szCs w:val="12"/>
                <w:u w:val="single"/>
              </w:rPr>
            </w:pPr>
            <w:r w:rsidRPr="00DE2E95">
              <w:rPr>
                <w:i/>
                <w:iCs/>
                <w:sz w:val="12"/>
                <w:szCs w:val="12"/>
                <w:u w:val="single"/>
              </w:rPr>
              <w:t>Klasyfikacja:</w:t>
            </w:r>
            <w:r w:rsidRPr="00DE2E95">
              <w:rPr>
                <w:i/>
                <w:iCs/>
                <w:sz w:val="12"/>
                <w:szCs w:val="12"/>
              </w:rPr>
              <w:t xml:space="preserve"> rozdział: 80195</w:t>
            </w:r>
          </w:p>
        </w:tc>
        <w:tc>
          <w:tcPr>
            <w:tcW w:w="393" w:type="pct"/>
            <w:tcBorders>
              <w:top w:val="nil"/>
              <w:left w:val="nil"/>
              <w:bottom w:val="nil"/>
              <w:right w:val="nil"/>
            </w:tcBorders>
            <w:shd w:val="clear" w:color="auto" w:fill="auto"/>
            <w:vAlign w:val="center"/>
            <w:hideMark/>
          </w:tcPr>
          <w:p w14:paraId="0B5CB60C"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7EC09B5C"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3E1510AF"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92DD194"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D7C72B4" w14:textId="77777777" w:rsidTr="00DE2E95">
        <w:trPr>
          <w:trHeight w:val="85"/>
        </w:trPr>
        <w:tc>
          <w:tcPr>
            <w:tcW w:w="2737" w:type="pct"/>
            <w:tcBorders>
              <w:top w:val="nil"/>
              <w:left w:val="nil"/>
              <w:bottom w:val="nil"/>
              <w:right w:val="nil"/>
            </w:tcBorders>
            <w:shd w:val="clear" w:color="auto" w:fill="auto"/>
            <w:vAlign w:val="center"/>
            <w:hideMark/>
          </w:tcPr>
          <w:p w14:paraId="6460EB1F"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528EC7C"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E054449"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6B198C71"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E2DC8C8"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380F1E96" w14:textId="77777777" w:rsidTr="00DE2E95">
        <w:trPr>
          <w:trHeight w:val="85"/>
        </w:trPr>
        <w:tc>
          <w:tcPr>
            <w:tcW w:w="2737" w:type="pct"/>
            <w:tcBorders>
              <w:top w:val="nil"/>
              <w:left w:val="nil"/>
              <w:bottom w:val="nil"/>
              <w:right w:val="nil"/>
            </w:tcBorders>
            <w:shd w:val="clear" w:color="auto" w:fill="auto"/>
            <w:vAlign w:val="center"/>
            <w:hideMark/>
          </w:tcPr>
          <w:p w14:paraId="3A493942" w14:textId="77777777" w:rsidR="00DE2E95" w:rsidRPr="00DE2E95" w:rsidRDefault="00DE2E95" w:rsidP="00DE2E95">
            <w:pPr>
              <w:spacing w:line="240" w:lineRule="auto"/>
              <w:rPr>
                <w:sz w:val="12"/>
                <w:szCs w:val="12"/>
              </w:rPr>
            </w:pPr>
            <w:r w:rsidRPr="00DE2E95">
              <w:rPr>
                <w:sz w:val="12"/>
                <w:szCs w:val="12"/>
              </w:rPr>
              <w:t>Utrzymanie komisji egzaminacyjnych prowadzących postępowanie egzaminacyjne na stopień nauczyciela mianowanego.</w:t>
            </w:r>
          </w:p>
        </w:tc>
        <w:tc>
          <w:tcPr>
            <w:tcW w:w="393" w:type="pct"/>
            <w:tcBorders>
              <w:top w:val="nil"/>
              <w:left w:val="nil"/>
              <w:bottom w:val="nil"/>
              <w:right w:val="nil"/>
            </w:tcBorders>
            <w:shd w:val="clear" w:color="auto" w:fill="auto"/>
            <w:vAlign w:val="center"/>
            <w:hideMark/>
          </w:tcPr>
          <w:p w14:paraId="262678F6"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vAlign w:val="center"/>
            <w:hideMark/>
          </w:tcPr>
          <w:p w14:paraId="2CFB42FF" w14:textId="77777777" w:rsidR="00DE2E95" w:rsidRPr="00DE2E95" w:rsidRDefault="00DE2E95" w:rsidP="00DE2E95">
            <w:pPr>
              <w:spacing w:line="240" w:lineRule="auto"/>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3E45EB02"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1B557250"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2EF4811" w14:textId="77777777" w:rsidTr="00DE2E95">
        <w:trPr>
          <w:trHeight w:val="85"/>
        </w:trPr>
        <w:tc>
          <w:tcPr>
            <w:tcW w:w="2737" w:type="pct"/>
            <w:tcBorders>
              <w:top w:val="nil"/>
              <w:left w:val="nil"/>
              <w:bottom w:val="nil"/>
              <w:right w:val="nil"/>
            </w:tcBorders>
            <w:shd w:val="clear" w:color="auto" w:fill="auto"/>
            <w:vAlign w:val="center"/>
            <w:hideMark/>
          </w:tcPr>
          <w:p w14:paraId="37152AD2"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2189B52"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50B7B3F"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6483ED49"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432FBB6"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0CE48C2E" w14:textId="77777777" w:rsidTr="00DE2E95">
        <w:trPr>
          <w:trHeight w:val="85"/>
        </w:trPr>
        <w:tc>
          <w:tcPr>
            <w:tcW w:w="2737" w:type="pct"/>
            <w:tcBorders>
              <w:top w:val="nil"/>
              <w:left w:val="nil"/>
              <w:bottom w:val="nil"/>
              <w:right w:val="nil"/>
            </w:tcBorders>
            <w:shd w:val="clear" w:color="auto" w:fill="auto"/>
            <w:vAlign w:val="center"/>
            <w:hideMark/>
          </w:tcPr>
          <w:p w14:paraId="50AC6A93" w14:textId="77777777" w:rsidR="00DE2E95" w:rsidRPr="00DE2E95" w:rsidRDefault="00DE2E95" w:rsidP="00DE2E95">
            <w:pPr>
              <w:spacing w:line="240" w:lineRule="auto"/>
              <w:rPr>
                <w:i/>
                <w:iCs/>
                <w:sz w:val="12"/>
                <w:szCs w:val="12"/>
                <w:u w:val="single"/>
              </w:rPr>
            </w:pPr>
            <w:r w:rsidRPr="00DE2E95">
              <w:rPr>
                <w:i/>
                <w:iCs/>
                <w:sz w:val="12"/>
                <w:szCs w:val="12"/>
                <w:u w:val="single"/>
              </w:rPr>
              <w:t>Dysponent:</w:t>
            </w:r>
            <w:r w:rsidRPr="00DE2E95">
              <w:rPr>
                <w:i/>
                <w:iCs/>
                <w:sz w:val="12"/>
                <w:szCs w:val="12"/>
              </w:rPr>
              <w:t xml:space="preserve"> Wydział Oświaty i Wychowania</w:t>
            </w:r>
          </w:p>
        </w:tc>
        <w:tc>
          <w:tcPr>
            <w:tcW w:w="393" w:type="pct"/>
            <w:tcBorders>
              <w:top w:val="nil"/>
              <w:left w:val="nil"/>
              <w:bottom w:val="nil"/>
              <w:right w:val="nil"/>
            </w:tcBorders>
            <w:shd w:val="clear" w:color="auto" w:fill="auto"/>
            <w:vAlign w:val="center"/>
            <w:hideMark/>
          </w:tcPr>
          <w:p w14:paraId="01815E4D"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5B0B5BBB"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5DCAF1C5"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4DA9F9E4" w14:textId="77777777" w:rsidR="00DE2E95" w:rsidRPr="00DE2E95" w:rsidRDefault="00DE2E95" w:rsidP="00DE2E95">
            <w:pPr>
              <w:spacing w:line="240" w:lineRule="auto"/>
              <w:rPr>
                <w:sz w:val="12"/>
                <w:szCs w:val="12"/>
              </w:rPr>
            </w:pPr>
            <w:r w:rsidRPr="00DE2E95">
              <w:rPr>
                <w:sz w:val="12"/>
                <w:szCs w:val="12"/>
              </w:rPr>
              <w:t xml:space="preserve"> </w:t>
            </w:r>
          </w:p>
        </w:tc>
      </w:tr>
      <w:tr w:rsidR="00DE2E95" w:rsidRPr="00DE2E95" w14:paraId="4BDA4018" w14:textId="77777777" w:rsidTr="00DE2E95">
        <w:trPr>
          <w:trHeight w:val="85"/>
        </w:trPr>
        <w:tc>
          <w:tcPr>
            <w:tcW w:w="2737" w:type="pct"/>
            <w:tcBorders>
              <w:top w:val="nil"/>
              <w:left w:val="nil"/>
              <w:bottom w:val="nil"/>
              <w:right w:val="nil"/>
            </w:tcBorders>
            <w:shd w:val="clear" w:color="auto" w:fill="auto"/>
            <w:vAlign w:val="center"/>
            <w:hideMark/>
          </w:tcPr>
          <w:p w14:paraId="36E266DA" w14:textId="77777777" w:rsidR="00DE2E95" w:rsidRPr="00DE2E95" w:rsidRDefault="00DE2E95" w:rsidP="00DE2E95">
            <w:pPr>
              <w:spacing w:line="240" w:lineRule="auto"/>
              <w:rPr>
                <w:sz w:val="12"/>
                <w:szCs w:val="12"/>
              </w:rPr>
            </w:pPr>
          </w:p>
        </w:tc>
        <w:tc>
          <w:tcPr>
            <w:tcW w:w="393" w:type="pct"/>
            <w:tcBorders>
              <w:top w:val="nil"/>
              <w:left w:val="nil"/>
              <w:bottom w:val="nil"/>
              <w:right w:val="nil"/>
            </w:tcBorders>
            <w:shd w:val="clear" w:color="auto" w:fill="auto"/>
            <w:noWrap/>
            <w:vAlign w:val="center"/>
            <w:hideMark/>
          </w:tcPr>
          <w:p w14:paraId="26907E22"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0439607"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0BDF3C73"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E1EBA35"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6CE323D0" w14:textId="77777777" w:rsidTr="00DE2E95">
        <w:trPr>
          <w:trHeight w:val="85"/>
        </w:trPr>
        <w:tc>
          <w:tcPr>
            <w:tcW w:w="2737" w:type="pct"/>
            <w:tcBorders>
              <w:top w:val="nil"/>
              <w:left w:val="nil"/>
              <w:bottom w:val="nil"/>
              <w:right w:val="nil"/>
            </w:tcBorders>
            <w:shd w:val="clear" w:color="auto" w:fill="auto"/>
            <w:vAlign w:val="center"/>
            <w:hideMark/>
          </w:tcPr>
          <w:p w14:paraId="0ED9C571" w14:textId="77777777" w:rsidR="00DE2E95" w:rsidRPr="00DE2E95" w:rsidRDefault="00DE2E95" w:rsidP="00DE2E95">
            <w:pPr>
              <w:spacing w:line="240" w:lineRule="auto"/>
              <w:rPr>
                <w:i/>
                <w:iCs/>
                <w:sz w:val="12"/>
                <w:szCs w:val="12"/>
                <w:u w:val="single"/>
              </w:rPr>
            </w:pPr>
            <w:r w:rsidRPr="00DE2E95">
              <w:rPr>
                <w:i/>
                <w:iCs/>
                <w:sz w:val="12"/>
                <w:szCs w:val="12"/>
                <w:u w:val="single"/>
              </w:rPr>
              <w:t>Kalkulacja:</w:t>
            </w:r>
          </w:p>
        </w:tc>
        <w:tc>
          <w:tcPr>
            <w:tcW w:w="393" w:type="pct"/>
            <w:tcBorders>
              <w:top w:val="nil"/>
              <w:left w:val="nil"/>
              <w:bottom w:val="nil"/>
              <w:right w:val="nil"/>
            </w:tcBorders>
            <w:shd w:val="clear" w:color="auto" w:fill="auto"/>
            <w:noWrap/>
            <w:vAlign w:val="center"/>
            <w:hideMark/>
          </w:tcPr>
          <w:p w14:paraId="53784908"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48968E99"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52E9637D"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E9A9F6E"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4333257" w14:textId="77777777" w:rsidTr="00DE2E95">
        <w:trPr>
          <w:trHeight w:val="85"/>
        </w:trPr>
        <w:tc>
          <w:tcPr>
            <w:tcW w:w="2737" w:type="pct"/>
            <w:tcBorders>
              <w:top w:val="nil"/>
              <w:left w:val="nil"/>
              <w:bottom w:val="nil"/>
              <w:right w:val="nil"/>
            </w:tcBorders>
            <w:shd w:val="clear" w:color="auto" w:fill="auto"/>
            <w:vAlign w:val="center"/>
            <w:hideMark/>
          </w:tcPr>
          <w:p w14:paraId="60E1CF22" w14:textId="77777777" w:rsidR="00DE2E95" w:rsidRPr="00DE2E95" w:rsidRDefault="00DE2E95" w:rsidP="00DE2E95">
            <w:pPr>
              <w:spacing w:line="240" w:lineRule="auto"/>
              <w:rPr>
                <w:sz w:val="12"/>
                <w:szCs w:val="12"/>
              </w:rPr>
            </w:pPr>
            <w:r w:rsidRPr="00DE2E95">
              <w:rPr>
                <w:sz w:val="12"/>
                <w:szCs w:val="12"/>
              </w:rPr>
              <w:t>wynagrodzenia i pochodne</w:t>
            </w:r>
          </w:p>
        </w:tc>
        <w:tc>
          <w:tcPr>
            <w:tcW w:w="393" w:type="pct"/>
            <w:tcBorders>
              <w:top w:val="nil"/>
              <w:left w:val="nil"/>
              <w:bottom w:val="nil"/>
              <w:right w:val="nil"/>
            </w:tcBorders>
            <w:shd w:val="clear" w:color="auto" w:fill="auto"/>
            <w:noWrap/>
            <w:vAlign w:val="center"/>
            <w:hideMark/>
          </w:tcPr>
          <w:p w14:paraId="51D42CD5"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53C8CD48" w14:textId="77777777" w:rsidR="00DE2E95" w:rsidRPr="00DE2E95" w:rsidRDefault="00DE2E95" w:rsidP="00DE2E95">
            <w:pPr>
              <w:spacing w:line="240" w:lineRule="auto"/>
              <w:jc w:val="right"/>
              <w:rPr>
                <w:sz w:val="12"/>
                <w:szCs w:val="12"/>
              </w:rPr>
            </w:pPr>
            <w:r w:rsidRPr="00DE2E95">
              <w:rPr>
                <w:sz w:val="12"/>
                <w:szCs w:val="12"/>
              </w:rPr>
              <w:t>8 282</w:t>
            </w:r>
          </w:p>
        </w:tc>
        <w:tc>
          <w:tcPr>
            <w:tcW w:w="679" w:type="pct"/>
            <w:tcBorders>
              <w:top w:val="nil"/>
              <w:left w:val="nil"/>
              <w:bottom w:val="nil"/>
              <w:right w:val="nil"/>
            </w:tcBorders>
            <w:shd w:val="clear" w:color="auto" w:fill="auto"/>
            <w:noWrap/>
            <w:vAlign w:val="center"/>
            <w:hideMark/>
          </w:tcPr>
          <w:p w14:paraId="59781E31" w14:textId="77777777" w:rsidR="00DE2E95" w:rsidRPr="00DE2E95" w:rsidRDefault="00DE2E95" w:rsidP="00DE2E95">
            <w:pPr>
              <w:spacing w:line="240" w:lineRule="auto"/>
              <w:jc w:val="right"/>
              <w:rPr>
                <w:sz w:val="12"/>
                <w:szCs w:val="12"/>
              </w:rPr>
            </w:pPr>
            <w:r w:rsidRPr="00DE2E95">
              <w:rPr>
                <w:sz w:val="12"/>
                <w:szCs w:val="12"/>
              </w:rPr>
              <w:t>8 281,89</w:t>
            </w:r>
          </w:p>
        </w:tc>
        <w:tc>
          <w:tcPr>
            <w:tcW w:w="606" w:type="pct"/>
            <w:tcBorders>
              <w:top w:val="nil"/>
              <w:left w:val="nil"/>
              <w:bottom w:val="nil"/>
              <w:right w:val="nil"/>
            </w:tcBorders>
            <w:shd w:val="clear" w:color="auto" w:fill="auto"/>
            <w:noWrap/>
            <w:vAlign w:val="center"/>
            <w:hideMark/>
          </w:tcPr>
          <w:p w14:paraId="702B323D"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3D2E3282" w14:textId="77777777" w:rsidTr="00DE2E95">
        <w:trPr>
          <w:trHeight w:val="85"/>
        </w:trPr>
        <w:tc>
          <w:tcPr>
            <w:tcW w:w="2737" w:type="pct"/>
            <w:tcBorders>
              <w:top w:val="nil"/>
              <w:left w:val="nil"/>
              <w:bottom w:val="nil"/>
              <w:right w:val="nil"/>
            </w:tcBorders>
            <w:shd w:val="clear" w:color="auto" w:fill="auto"/>
            <w:vAlign w:val="center"/>
            <w:hideMark/>
          </w:tcPr>
          <w:p w14:paraId="7B1F07E6" w14:textId="77777777" w:rsidR="00DE2E95" w:rsidRPr="00DE2E95" w:rsidRDefault="00DE2E95" w:rsidP="00DE2E95">
            <w:pPr>
              <w:spacing w:line="240" w:lineRule="auto"/>
              <w:rPr>
                <w:i/>
                <w:iCs/>
                <w:sz w:val="12"/>
                <w:szCs w:val="12"/>
              </w:rPr>
            </w:pPr>
            <w:r w:rsidRPr="00DE2E95">
              <w:rPr>
                <w:i/>
                <w:iCs/>
                <w:sz w:val="12"/>
                <w:szCs w:val="12"/>
              </w:rPr>
              <w:t>- wynagrodzenia bezosobowe</w:t>
            </w:r>
          </w:p>
        </w:tc>
        <w:tc>
          <w:tcPr>
            <w:tcW w:w="393" w:type="pct"/>
            <w:tcBorders>
              <w:top w:val="nil"/>
              <w:left w:val="nil"/>
              <w:bottom w:val="nil"/>
              <w:right w:val="nil"/>
            </w:tcBorders>
            <w:shd w:val="clear" w:color="auto" w:fill="auto"/>
            <w:noWrap/>
            <w:vAlign w:val="center"/>
            <w:hideMark/>
          </w:tcPr>
          <w:p w14:paraId="707EE9A7"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4FD6A979" w14:textId="77777777" w:rsidR="00DE2E95" w:rsidRPr="00DE2E95" w:rsidRDefault="00DE2E95" w:rsidP="00DE2E95">
            <w:pPr>
              <w:spacing w:line="240" w:lineRule="auto"/>
              <w:jc w:val="right"/>
              <w:rPr>
                <w:i/>
                <w:iCs/>
                <w:sz w:val="12"/>
                <w:szCs w:val="12"/>
              </w:rPr>
            </w:pPr>
            <w:r w:rsidRPr="00DE2E95">
              <w:rPr>
                <w:i/>
                <w:iCs/>
                <w:sz w:val="12"/>
                <w:szCs w:val="12"/>
              </w:rPr>
              <w:t>8 160</w:t>
            </w:r>
          </w:p>
        </w:tc>
        <w:tc>
          <w:tcPr>
            <w:tcW w:w="679" w:type="pct"/>
            <w:tcBorders>
              <w:top w:val="nil"/>
              <w:left w:val="nil"/>
              <w:bottom w:val="nil"/>
              <w:right w:val="nil"/>
            </w:tcBorders>
            <w:shd w:val="clear" w:color="auto" w:fill="auto"/>
            <w:noWrap/>
            <w:vAlign w:val="center"/>
            <w:hideMark/>
          </w:tcPr>
          <w:p w14:paraId="79305FE5" w14:textId="77777777" w:rsidR="00DE2E95" w:rsidRPr="00DE2E95" w:rsidRDefault="00DE2E95" w:rsidP="00DE2E95">
            <w:pPr>
              <w:spacing w:line="240" w:lineRule="auto"/>
              <w:jc w:val="right"/>
              <w:rPr>
                <w:i/>
                <w:iCs/>
                <w:sz w:val="12"/>
                <w:szCs w:val="12"/>
              </w:rPr>
            </w:pPr>
            <w:r w:rsidRPr="00DE2E95">
              <w:rPr>
                <w:i/>
                <w:iCs/>
                <w:sz w:val="12"/>
                <w:szCs w:val="12"/>
              </w:rPr>
              <w:t>8 160,00</w:t>
            </w:r>
          </w:p>
        </w:tc>
        <w:tc>
          <w:tcPr>
            <w:tcW w:w="606" w:type="pct"/>
            <w:tcBorders>
              <w:top w:val="nil"/>
              <w:left w:val="nil"/>
              <w:bottom w:val="nil"/>
              <w:right w:val="nil"/>
            </w:tcBorders>
            <w:shd w:val="clear" w:color="auto" w:fill="auto"/>
            <w:noWrap/>
            <w:vAlign w:val="center"/>
            <w:hideMark/>
          </w:tcPr>
          <w:p w14:paraId="4FDBC555"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23DE7F9C" w14:textId="77777777" w:rsidTr="00DE2E95">
        <w:trPr>
          <w:trHeight w:val="85"/>
        </w:trPr>
        <w:tc>
          <w:tcPr>
            <w:tcW w:w="2737" w:type="pct"/>
            <w:tcBorders>
              <w:top w:val="nil"/>
              <w:left w:val="nil"/>
              <w:bottom w:val="nil"/>
              <w:right w:val="nil"/>
            </w:tcBorders>
            <w:shd w:val="clear" w:color="auto" w:fill="auto"/>
            <w:vAlign w:val="center"/>
            <w:hideMark/>
          </w:tcPr>
          <w:p w14:paraId="30547CE5" w14:textId="77777777" w:rsidR="00DE2E95" w:rsidRPr="00DE2E95" w:rsidRDefault="00DE2E95" w:rsidP="00DE2E95">
            <w:pPr>
              <w:spacing w:line="240" w:lineRule="auto"/>
              <w:rPr>
                <w:i/>
                <w:iCs/>
                <w:sz w:val="12"/>
                <w:szCs w:val="12"/>
              </w:rPr>
            </w:pPr>
            <w:r w:rsidRPr="00DE2E95">
              <w:rPr>
                <w:i/>
                <w:iCs/>
                <w:sz w:val="12"/>
                <w:szCs w:val="12"/>
              </w:rPr>
              <w:t>- pochodne od wynagrodzeń</w:t>
            </w:r>
          </w:p>
        </w:tc>
        <w:tc>
          <w:tcPr>
            <w:tcW w:w="393" w:type="pct"/>
            <w:tcBorders>
              <w:top w:val="nil"/>
              <w:left w:val="nil"/>
              <w:bottom w:val="nil"/>
              <w:right w:val="nil"/>
            </w:tcBorders>
            <w:shd w:val="clear" w:color="auto" w:fill="auto"/>
            <w:noWrap/>
            <w:vAlign w:val="center"/>
            <w:hideMark/>
          </w:tcPr>
          <w:p w14:paraId="34482499"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4EB0DF64" w14:textId="77777777" w:rsidR="00DE2E95" w:rsidRPr="00DE2E95" w:rsidRDefault="00DE2E95" w:rsidP="00DE2E95">
            <w:pPr>
              <w:spacing w:line="240" w:lineRule="auto"/>
              <w:jc w:val="right"/>
              <w:rPr>
                <w:i/>
                <w:iCs/>
                <w:sz w:val="12"/>
                <w:szCs w:val="12"/>
              </w:rPr>
            </w:pPr>
            <w:r w:rsidRPr="00DE2E95">
              <w:rPr>
                <w:i/>
                <w:iCs/>
                <w:sz w:val="12"/>
                <w:szCs w:val="12"/>
              </w:rPr>
              <w:t>122</w:t>
            </w:r>
          </w:p>
        </w:tc>
        <w:tc>
          <w:tcPr>
            <w:tcW w:w="679" w:type="pct"/>
            <w:tcBorders>
              <w:top w:val="nil"/>
              <w:left w:val="nil"/>
              <w:bottom w:val="nil"/>
              <w:right w:val="nil"/>
            </w:tcBorders>
            <w:shd w:val="clear" w:color="auto" w:fill="auto"/>
            <w:noWrap/>
            <w:vAlign w:val="center"/>
            <w:hideMark/>
          </w:tcPr>
          <w:p w14:paraId="7276E90D" w14:textId="77777777" w:rsidR="00DE2E95" w:rsidRPr="00DE2E95" w:rsidRDefault="00DE2E95" w:rsidP="00DE2E95">
            <w:pPr>
              <w:spacing w:line="240" w:lineRule="auto"/>
              <w:jc w:val="right"/>
              <w:rPr>
                <w:i/>
                <w:iCs/>
                <w:sz w:val="12"/>
                <w:szCs w:val="12"/>
              </w:rPr>
            </w:pPr>
            <w:r w:rsidRPr="00DE2E95">
              <w:rPr>
                <w:i/>
                <w:iCs/>
                <w:sz w:val="12"/>
                <w:szCs w:val="12"/>
              </w:rPr>
              <w:t>121,89</w:t>
            </w:r>
          </w:p>
        </w:tc>
        <w:tc>
          <w:tcPr>
            <w:tcW w:w="606" w:type="pct"/>
            <w:tcBorders>
              <w:top w:val="nil"/>
              <w:left w:val="nil"/>
              <w:bottom w:val="nil"/>
              <w:right w:val="nil"/>
            </w:tcBorders>
            <w:shd w:val="clear" w:color="auto" w:fill="auto"/>
            <w:noWrap/>
            <w:vAlign w:val="center"/>
            <w:hideMark/>
          </w:tcPr>
          <w:p w14:paraId="56D77CE0" w14:textId="77777777" w:rsidR="00DE2E95" w:rsidRPr="00DE2E95" w:rsidRDefault="00DE2E95" w:rsidP="00DE2E95">
            <w:pPr>
              <w:spacing w:line="240" w:lineRule="auto"/>
              <w:jc w:val="right"/>
              <w:rPr>
                <w:i/>
                <w:iCs/>
                <w:sz w:val="12"/>
                <w:szCs w:val="12"/>
              </w:rPr>
            </w:pPr>
            <w:r w:rsidRPr="00DE2E95">
              <w:rPr>
                <w:i/>
                <w:iCs/>
                <w:sz w:val="12"/>
                <w:szCs w:val="12"/>
              </w:rPr>
              <w:t>99,9%</w:t>
            </w:r>
          </w:p>
        </w:tc>
      </w:tr>
      <w:tr w:rsidR="00DE2E95" w:rsidRPr="00DE2E95" w14:paraId="0BC9AA1B" w14:textId="77777777" w:rsidTr="00DE2E95">
        <w:trPr>
          <w:trHeight w:val="85"/>
        </w:trPr>
        <w:tc>
          <w:tcPr>
            <w:tcW w:w="2737" w:type="pct"/>
            <w:tcBorders>
              <w:top w:val="nil"/>
              <w:left w:val="nil"/>
              <w:bottom w:val="nil"/>
              <w:right w:val="nil"/>
            </w:tcBorders>
            <w:shd w:val="clear" w:color="auto" w:fill="auto"/>
            <w:vAlign w:val="center"/>
            <w:hideMark/>
          </w:tcPr>
          <w:p w14:paraId="29D23C2B" w14:textId="77777777" w:rsidR="00DE2E95" w:rsidRPr="00DE2E95" w:rsidRDefault="00DE2E95" w:rsidP="00DE2E95">
            <w:pPr>
              <w:spacing w:line="240" w:lineRule="auto"/>
              <w:jc w:val="right"/>
              <w:rPr>
                <w:i/>
                <w:iCs/>
                <w:sz w:val="12"/>
                <w:szCs w:val="12"/>
              </w:rPr>
            </w:pPr>
          </w:p>
        </w:tc>
        <w:tc>
          <w:tcPr>
            <w:tcW w:w="393" w:type="pct"/>
            <w:tcBorders>
              <w:top w:val="nil"/>
              <w:left w:val="nil"/>
              <w:bottom w:val="nil"/>
              <w:right w:val="nil"/>
            </w:tcBorders>
            <w:shd w:val="clear" w:color="auto" w:fill="auto"/>
            <w:noWrap/>
            <w:vAlign w:val="center"/>
            <w:hideMark/>
          </w:tcPr>
          <w:p w14:paraId="015B15D1"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E609E63"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7BA8FCED"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CFC07F3"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B5EB5D2" w14:textId="77777777" w:rsidTr="00DE2E95">
        <w:trPr>
          <w:trHeight w:val="85"/>
        </w:trPr>
        <w:tc>
          <w:tcPr>
            <w:tcW w:w="2737" w:type="pct"/>
            <w:tcBorders>
              <w:top w:val="nil"/>
              <w:left w:val="nil"/>
              <w:bottom w:val="nil"/>
              <w:right w:val="nil"/>
            </w:tcBorders>
            <w:shd w:val="clear" w:color="auto" w:fill="auto"/>
            <w:vAlign w:val="center"/>
            <w:hideMark/>
          </w:tcPr>
          <w:p w14:paraId="528F8375" w14:textId="77777777" w:rsidR="00DE2E95" w:rsidRPr="00DE2E95" w:rsidRDefault="00DE2E95" w:rsidP="00DE2E95">
            <w:pPr>
              <w:spacing w:line="240" w:lineRule="auto"/>
              <w:rPr>
                <w:sz w:val="12"/>
                <w:szCs w:val="12"/>
              </w:rPr>
            </w:pPr>
            <w:r w:rsidRPr="00DE2E95">
              <w:rPr>
                <w:sz w:val="12"/>
                <w:szCs w:val="12"/>
              </w:rPr>
              <w:t>Zakup materiałów i wyposażenia</w:t>
            </w:r>
          </w:p>
        </w:tc>
        <w:tc>
          <w:tcPr>
            <w:tcW w:w="393" w:type="pct"/>
            <w:tcBorders>
              <w:top w:val="nil"/>
              <w:left w:val="nil"/>
              <w:bottom w:val="nil"/>
              <w:right w:val="nil"/>
            </w:tcBorders>
            <w:shd w:val="clear" w:color="auto" w:fill="auto"/>
            <w:noWrap/>
            <w:vAlign w:val="center"/>
            <w:hideMark/>
          </w:tcPr>
          <w:p w14:paraId="66B2FB70"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7B64F304" w14:textId="77777777" w:rsidR="00DE2E95" w:rsidRPr="00DE2E95" w:rsidRDefault="00DE2E95" w:rsidP="00DE2E95">
            <w:pPr>
              <w:spacing w:line="240" w:lineRule="auto"/>
              <w:jc w:val="right"/>
              <w:rPr>
                <w:sz w:val="12"/>
                <w:szCs w:val="12"/>
              </w:rPr>
            </w:pPr>
            <w:r w:rsidRPr="00DE2E95">
              <w:rPr>
                <w:sz w:val="12"/>
                <w:szCs w:val="12"/>
              </w:rPr>
              <w:t>980</w:t>
            </w:r>
          </w:p>
        </w:tc>
        <w:tc>
          <w:tcPr>
            <w:tcW w:w="679" w:type="pct"/>
            <w:tcBorders>
              <w:top w:val="nil"/>
              <w:left w:val="nil"/>
              <w:bottom w:val="nil"/>
              <w:right w:val="nil"/>
            </w:tcBorders>
            <w:shd w:val="clear" w:color="auto" w:fill="auto"/>
            <w:noWrap/>
            <w:vAlign w:val="center"/>
            <w:hideMark/>
          </w:tcPr>
          <w:p w14:paraId="6ACBDFE7" w14:textId="77777777" w:rsidR="00DE2E95" w:rsidRPr="00DE2E95" w:rsidRDefault="00DE2E95" w:rsidP="00DE2E95">
            <w:pPr>
              <w:spacing w:line="240" w:lineRule="auto"/>
              <w:jc w:val="right"/>
              <w:rPr>
                <w:sz w:val="12"/>
                <w:szCs w:val="12"/>
              </w:rPr>
            </w:pPr>
            <w:r w:rsidRPr="00DE2E95">
              <w:rPr>
                <w:sz w:val="12"/>
                <w:szCs w:val="12"/>
              </w:rPr>
              <w:t>974,09</w:t>
            </w:r>
          </w:p>
        </w:tc>
        <w:tc>
          <w:tcPr>
            <w:tcW w:w="606" w:type="pct"/>
            <w:tcBorders>
              <w:top w:val="nil"/>
              <w:left w:val="nil"/>
              <w:bottom w:val="nil"/>
              <w:right w:val="nil"/>
            </w:tcBorders>
            <w:shd w:val="clear" w:color="auto" w:fill="auto"/>
            <w:noWrap/>
            <w:vAlign w:val="center"/>
            <w:hideMark/>
          </w:tcPr>
          <w:p w14:paraId="2A59A013" w14:textId="77777777" w:rsidR="00DE2E95" w:rsidRPr="00DE2E95" w:rsidRDefault="00DE2E95" w:rsidP="00DE2E95">
            <w:pPr>
              <w:spacing w:line="240" w:lineRule="auto"/>
              <w:jc w:val="right"/>
              <w:rPr>
                <w:sz w:val="12"/>
                <w:szCs w:val="12"/>
              </w:rPr>
            </w:pPr>
            <w:r w:rsidRPr="00DE2E95">
              <w:rPr>
                <w:sz w:val="12"/>
                <w:szCs w:val="12"/>
              </w:rPr>
              <w:t>99,4%</w:t>
            </w:r>
          </w:p>
        </w:tc>
      </w:tr>
      <w:tr w:rsidR="00DE2E95" w:rsidRPr="00DE2E95" w14:paraId="62BC412E" w14:textId="77777777" w:rsidTr="00DE2E95">
        <w:trPr>
          <w:trHeight w:val="85"/>
        </w:trPr>
        <w:tc>
          <w:tcPr>
            <w:tcW w:w="2737" w:type="pct"/>
            <w:tcBorders>
              <w:top w:val="nil"/>
              <w:left w:val="nil"/>
              <w:bottom w:val="nil"/>
              <w:right w:val="nil"/>
            </w:tcBorders>
            <w:shd w:val="clear" w:color="auto" w:fill="auto"/>
            <w:vAlign w:val="center"/>
            <w:hideMark/>
          </w:tcPr>
          <w:p w14:paraId="0B72069E" w14:textId="77777777" w:rsidR="00DE2E95" w:rsidRPr="00DE2E95" w:rsidRDefault="00DE2E95" w:rsidP="00DE2E95">
            <w:pPr>
              <w:spacing w:line="240" w:lineRule="auto"/>
              <w:jc w:val="right"/>
              <w:rPr>
                <w:sz w:val="12"/>
                <w:szCs w:val="12"/>
              </w:rPr>
            </w:pPr>
          </w:p>
        </w:tc>
        <w:tc>
          <w:tcPr>
            <w:tcW w:w="393" w:type="pct"/>
            <w:tcBorders>
              <w:top w:val="nil"/>
              <w:left w:val="nil"/>
              <w:bottom w:val="nil"/>
              <w:right w:val="nil"/>
            </w:tcBorders>
            <w:shd w:val="clear" w:color="auto" w:fill="auto"/>
            <w:noWrap/>
            <w:vAlign w:val="center"/>
            <w:hideMark/>
          </w:tcPr>
          <w:p w14:paraId="3074A042"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534DB0C" w14:textId="77777777" w:rsidR="00DE2E95" w:rsidRPr="00DE2E95" w:rsidRDefault="00DE2E95" w:rsidP="00DE2E95">
            <w:pPr>
              <w:spacing w:line="240" w:lineRule="auto"/>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57C41162"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7DBB505"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EE57E56" w14:textId="77777777" w:rsidTr="00DE2E95">
        <w:trPr>
          <w:trHeight w:val="85"/>
        </w:trPr>
        <w:tc>
          <w:tcPr>
            <w:tcW w:w="2737" w:type="pct"/>
            <w:tcBorders>
              <w:top w:val="nil"/>
              <w:left w:val="nil"/>
              <w:bottom w:val="nil"/>
              <w:right w:val="nil"/>
            </w:tcBorders>
            <w:shd w:val="clear" w:color="auto" w:fill="auto"/>
            <w:vAlign w:val="center"/>
            <w:hideMark/>
          </w:tcPr>
          <w:p w14:paraId="6B1D5CAC" w14:textId="77777777" w:rsidR="00DE2E95" w:rsidRPr="00DE2E95" w:rsidRDefault="00DE2E95" w:rsidP="00DE2E95">
            <w:pPr>
              <w:spacing w:line="240" w:lineRule="auto"/>
              <w:rPr>
                <w:i/>
                <w:iCs/>
                <w:sz w:val="12"/>
                <w:szCs w:val="12"/>
                <w:u w:val="single"/>
              </w:rPr>
            </w:pPr>
            <w:r w:rsidRPr="00DE2E95">
              <w:rPr>
                <w:i/>
                <w:iCs/>
                <w:sz w:val="12"/>
                <w:szCs w:val="12"/>
                <w:u w:val="single"/>
              </w:rPr>
              <w:t>Podstawa prawna:</w:t>
            </w:r>
          </w:p>
        </w:tc>
        <w:tc>
          <w:tcPr>
            <w:tcW w:w="393" w:type="pct"/>
            <w:tcBorders>
              <w:top w:val="nil"/>
              <w:left w:val="nil"/>
              <w:bottom w:val="nil"/>
              <w:right w:val="nil"/>
            </w:tcBorders>
            <w:shd w:val="clear" w:color="auto" w:fill="auto"/>
            <w:noWrap/>
            <w:vAlign w:val="center"/>
            <w:hideMark/>
          </w:tcPr>
          <w:p w14:paraId="60791FF4"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21CBBC05"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1FF8C045"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4F4D03D"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3DAD05F7" w14:textId="77777777" w:rsidTr="00DE2E95">
        <w:trPr>
          <w:trHeight w:val="85"/>
        </w:trPr>
        <w:tc>
          <w:tcPr>
            <w:tcW w:w="2737" w:type="pct"/>
            <w:tcBorders>
              <w:top w:val="nil"/>
              <w:left w:val="nil"/>
              <w:bottom w:val="nil"/>
              <w:right w:val="nil"/>
            </w:tcBorders>
            <w:shd w:val="clear" w:color="auto" w:fill="auto"/>
            <w:vAlign w:val="center"/>
            <w:hideMark/>
          </w:tcPr>
          <w:p w14:paraId="252CA2B4" w14:textId="77777777" w:rsidR="00DE2E95" w:rsidRPr="00DE2E95" w:rsidRDefault="00DE2E95" w:rsidP="00DE2E95">
            <w:pPr>
              <w:spacing w:line="240" w:lineRule="auto"/>
              <w:rPr>
                <w:i/>
                <w:iCs/>
                <w:sz w:val="12"/>
                <w:szCs w:val="12"/>
              </w:rPr>
            </w:pPr>
            <w:r w:rsidRPr="00DE2E95">
              <w:rPr>
                <w:i/>
                <w:iCs/>
                <w:sz w:val="12"/>
                <w:szCs w:val="12"/>
              </w:rPr>
              <w:t>Ustawa z dnia 26 stycznia 1982 r. Karta Nauczyciela</w:t>
            </w:r>
          </w:p>
        </w:tc>
        <w:tc>
          <w:tcPr>
            <w:tcW w:w="393" w:type="pct"/>
            <w:tcBorders>
              <w:top w:val="nil"/>
              <w:left w:val="nil"/>
              <w:bottom w:val="nil"/>
              <w:right w:val="nil"/>
            </w:tcBorders>
            <w:shd w:val="clear" w:color="auto" w:fill="auto"/>
            <w:vAlign w:val="center"/>
            <w:hideMark/>
          </w:tcPr>
          <w:p w14:paraId="3C6A97BA"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604B8738" w14:textId="77777777" w:rsidR="00DE2E95" w:rsidRPr="00DE2E95" w:rsidRDefault="00DE2E95" w:rsidP="00DE2E95">
            <w:pPr>
              <w:spacing w:line="240" w:lineRule="auto"/>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4C8F6894"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34ABCB8F"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C4A9058" w14:textId="77777777" w:rsidTr="00DE2E95">
        <w:trPr>
          <w:trHeight w:val="85"/>
        </w:trPr>
        <w:tc>
          <w:tcPr>
            <w:tcW w:w="2737" w:type="pct"/>
            <w:tcBorders>
              <w:top w:val="nil"/>
              <w:left w:val="nil"/>
              <w:bottom w:val="nil"/>
              <w:right w:val="nil"/>
            </w:tcBorders>
            <w:shd w:val="clear" w:color="auto" w:fill="auto"/>
            <w:vAlign w:val="center"/>
            <w:hideMark/>
          </w:tcPr>
          <w:p w14:paraId="31CAA67A"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66176AE"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412BB51"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7DA8DE8D"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26EB60A"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A32E514" w14:textId="77777777" w:rsidTr="00DE2E95">
        <w:trPr>
          <w:trHeight w:val="85"/>
        </w:trPr>
        <w:tc>
          <w:tcPr>
            <w:tcW w:w="2737" w:type="pct"/>
            <w:tcBorders>
              <w:top w:val="nil"/>
              <w:left w:val="nil"/>
              <w:bottom w:val="nil"/>
              <w:right w:val="nil"/>
            </w:tcBorders>
            <w:shd w:val="clear" w:color="000000" w:fill="EAF1F6"/>
            <w:vAlign w:val="center"/>
            <w:hideMark/>
          </w:tcPr>
          <w:p w14:paraId="539083B1" w14:textId="77777777" w:rsidR="00DE2E95" w:rsidRPr="00DE2E95" w:rsidRDefault="00DE2E95" w:rsidP="00DE2E95">
            <w:pPr>
              <w:spacing w:line="240" w:lineRule="auto"/>
              <w:rPr>
                <w:b/>
                <w:bCs/>
                <w:sz w:val="12"/>
                <w:szCs w:val="12"/>
              </w:rPr>
            </w:pPr>
            <w:r w:rsidRPr="00DE2E95">
              <w:rPr>
                <w:b/>
                <w:bCs/>
                <w:sz w:val="12"/>
                <w:szCs w:val="12"/>
              </w:rPr>
              <w:t>Dokształcanie i doskonalenie nauczycieli - zadanie 3</w:t>
            </w:r>
          </w:p>
        </w:tc>
        <w:tc>
          <w:tcPr>
            <w:tcW w:w="393" w:type="pct"/>
            <w:tcBorders>
              <w:top w:val="nil"/>
              <w:left w:val="nil"/>
              <w:bottom w:val="nil"/>
              <w:right w:val="nil"/>
            </w:tcBorders>
            <w:shd w:val="clear" w:color="000000" w:fill="EAF1F6"/>
            <w:vAlign w:val="center"/>
            <w:hideMark/>
          </w:tcPr>
          <w:p w14:paraId="6A1903BA" w14:textId="77777777" w:rsidR="00DE2E95" w:rsidRPr="00DE2E95" w:rsidRDefault="00DE2E95" w:rsidP="00DE2E95">
            <w:pPr>
              <w:spacing w:line="240" w:lineRule="auto"/>
              <w:rPr>
                <w:sz w:val="12"/>
                <w:szCs w:val="12"/>
              </w:rPr>
            </w:pPr>
            <w:r w:rsidRPr="00DE2E95">
              <w:rPr>
                <w:sz w:val="12"/>
                <w:szCs w:val="12"/>
              </w:rPr>
              <w:t> </w:t>
            </w:r>
          </w:p>
        </w:tc>
        <w:tc>
          <w:tcPr>
            <w:tcW w:w="584" w:type="pct"/>
            <w:tcBorders>
              <w:top w:val="nil"/>
              <w:left w:val="nil"/>
              <w:bottom w:val="nil"/>
              <w:right w:val="nil"/>
            </w:tcBorders>
            <w:shd w:val="clear" w:color="000000" w:fill="EAF1F6"/>
            <w:vAlign w:val="center"/>
            <w:hideMark/>
          </w:tcPr>
          <w:p w14:paraId="5CB0DC06" w14:textId="77777777" w:rsidR="00DE2E95" w:rsidRPr="00DE2E95" w:rsidRDefault="00DE2E95" w:rsidP="00DE2E95">
            <w:pPr>
              <w:spacing w:line="240" w:lineRule="auto"/>
              <w:jc w:val="right"/>
              <w:rPr>
                <w:b/>
                <w:bCs/>
                <w:sz w:val="12"/>
                <w:szCs w:val="12"/>
              </w:rPr>
            </w:pPr>
            <w:r w:rsidRPr="00DE2E95">
              <w:rPr>
                <w:b/>
                <w:bCs/>
                <w:sz w:val="12"/>
                <w:szCs w:val="12"/>
              </w:rPr>
              <w:t>443 056</w:t>
            </w:r>
          </w:p>
        </w:tc>
        <w:tc>
          <w:tcPr>
            <w:tcW w:w="679" w:type="pct"/>
            <w:tcBorders>
              <w:top w:val="nil"/>
              <w:left w:val="nil"/>
              <w:bottom w:val="nil"/>
              <w:right w:val="nil"/>
            </w:tcBorders>
            <w:shd w:val="clear" w:color="000000" w:fill="EAF1F6"/>
            <w:vAlign w:val="center"/>
            <w:hideMark/>
          </w:tcPr>
          <w:p w14:paraId="07F5A9C6" w14:textId="77777777" w:rsidR="00DE2E95" w:rsidRPr="00DE2E95" w:rsidRDefault="00DE2E95" w:rsidP="00DE2E95">
            <w:pPr>
              <w:spacing w:line="240" w:lineRule="auto"/>
              <w:jc w:val="right"/>
              <w:rPr>
                <w:b/>
                <w:bCs/>
                <w:sz w:val="12"/>
                <w:szCs w:val="12"/>
              </w:rPr>
            </w:pPr>
            <w:r w:rsidRPr="00DE2E95">
              <w:rPr>
                <w:b/>
                <w:bCs/>
                <w:sz w:val="12"/>
                <w:szCs w:val="12"/>
              </w:rPr>
              <w:t>442 939,79</w:t>
            </w:r>
          </w:p>
        </w:tc>
        <w:tc>
          <w:tcPr>
            <w:tcW w:w="606" w:type="pct"/>
            <w:tcBorders>
              <w:top w:val="nil"/>
              <w:left w:val="nil"/>
              <w:bottom w:val="nil"/>
              <w:right w:val="nil"/>
            </w:tcBorders>
            <w:shd w:val="clear" w:color="000000" w:fill="EAF1F6"/>
            <w:vAlign w:val="center"/>
            <w:hideMark/>
          </w:tcPr>
          <w:p w14:paraId="767ED15D" w14:textId="77777777" w:rsidR="00DE2E95" w:rsidRPr="00DE2E95" w:rsidRDefault="00DE2E95" w:rsidP="00DE2E95">
            <w:pPr>
              <w:spacing w:line="240" w:lineRule="auto"/>
              <w:jc w:val="right"/>
              <w:rPr>
                <w:b/>
                <w:bCs/>
                <w:sz w:val="12"/>
                <w:szCs w:val="12"/>
              </w:rPr>
            </w:pPr>
            <w:r w:rsidRPr="00DE2E95">
              <w:rPr>
                <w:b/>
                <w:bCs/>
                <w:sz w:val="12"/>
                <w:szCs w:val="12"/>
              </w:rPr>
              <w:t>100,0%</w:t>
            </w:r>
          </w:p>
        </w:tc>
      </w:tr>
      <w:tr w:rsidR="00DE2E95" w:rsidRPr="00DE2E95" w14:paraId="159157EA" w14:textId="77777777" w:rsidTr="00DE2E95">
        <w:trPr>
          <w:trHeight w:val="85"/>
        </w:trPr>
        <w:tc>
          <w:tcPr>
            <w:tcW w:w="2737" w:type="pct"/>
            <w:tcBorders>
              <w:top w:val="nil"/>
              <w:left w:val="nil"/>
              <w:bottom w:val="nil"/>
              <w:right w:val="nil"/>
            </w:tcBorders>
            <w:shd w:val="clear" w:color="auto" w:fill="auto"/>
            <w:vAlign w:val="center"/>
            <w:hideMark/>
          </w:tcPr>
          <w:p w14:paraId="0D8B19B1" w14:textId="77777777" w:rsidR="00DE2E95" w:rsidRPr="00DE2E95" w:rsidRDefault="00DE2E95" w:rsidP="00DE2E95">
            <w:pPr>
              <w:spacing w:line="240" w:lineRule="auto"/>
              <w:jc w:val="right"/>
              <w:rPr>
                <w:b/>
                <w:bCs/>
                <w:sz w:val="12"/>
                <w:szCs w:val="12"/>
              </w:rPr>
            </w:pPr>
          </w:p>
        </w:tc>
        <w:tc>
          <w:tcPr>
            <w:tcW w:w="393" w:type="pct"/>
            <w:tcBorders>
              <w:top w:val="nil"/>
              <w:left w:val="nil"/>
              <w:bottom w:val="nil"/>
              <w:right w:val="nil"/>
            </w:tcBorders>
            <w:shd w:val="clear" w:color="auto" w:fill="auto"/>
            <w:vAlign w:val="center"/>
            <w:hideMark/>
          </w:tcPr>
          <w:p w14:paraId="2C6564A8"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8D35434"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6E521A31"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EC3B8B1"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9B1053F" w14:textId="77777777" w:rsidTr="00DE2E95">
        <w:trPr>
          <w:trHeight w:val="85"/>
        </w:trPr>
        <w:tc>
          <w:tcPr>
            <w:tcW w:w="2737" w:type="pct"/>
            <w:tcBorders>
              <w:top w:val="nil"/>
              <w:left w:val="nil"/>
              <w:bottom w:val="nil"/>
              <w:right w:val="nil"/>
            </w:tcBorders>
            <w:shd w:val="clear" w:color="auto" w:fill="auto"/>
            <w:vAlign w:val="center"/>
            <w:hideMark/>
          </w:tcPr>
          <w:p w14:paraId="03E657EB" w14:textId="77777777" w:rsidR="00DE2E95" w:rsidRPr="00DE2E95" w:rsidRDefault="00DE2E95" w:rsidP="00DE2E95">
            <w:pPr>
              <w:spacing w:line="240" w:lineRule="auto"/>
              <w:rPr>
                <w:i/>
                <w:iCs/>
                <w:sz w:val="12"/>
                <w:szCs w:val="12"/>
                <w:u w:val="single"/>
              </w:rPr>
            </w:pPr>
            <w:r w:rsidRPr="00DE2E95">
              <w:rPr>
                <w:i/>
                <w:iCs/>
                <w:sz w:val="12"/>
                <w:szCs w:val="12"/>
                <w:u w:val="single"/>
              </w:rPr>
              <w:t>Cel:</w:t>
            </w:r>
            <w:r w:rsidRPr="00DE2E95">
              <w:rPr>
                <w:i/>
                <w:iCs/>
                <w:sz w:val="12"/>
                <w:szCs w:val="12"/>
              </w:rPr>
              <w:t xml:space="preserve"> podwyższanie kwalifikacji nauczycieli</w:t>
            </w:r>
          </w:p>
        </w:tc>
        <w:tc>
          <w:tcPr>
            <w:tcW w:w="393" w:type="pct"/>
            <w:tcBorders>
              <w:top w:val="nil"/>
              <w:left w:val="nil"/>
              <w:bottom w:val="nil"/>
              <w:right w:val="nil"/>
            </w:tcBorders>
            <w:shd w:val="clear" w:color="auto" w:fill="auto"/>
            <w:vAlign w:val="center"/>
            <w:hideMark/>
          </w:tcPr>
          <w:p w14:paraId="36C796C8"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21F04A47"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1A5E548C"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FDE2EAA"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6BB2BF3A" w14:textId="77777777" w:rsidTr="00DE2E95">
        <w:trPr>
          <w:trHeight w:val="85"/>
        </w:trPr>
        <w:tc>
          <w:tcPr>
            <w:tcW w:w="2737" w:type="pct"/>
            <w:tcBorders>
              <w:top w:val="nil"/>
              <w:left w:val="nil"/>
              <w:bottom w:val="nil"/>
              <w:right w:val="nil"/>
            </w:tcBorders>
            <w:shd w:val="clear" w:color="auto" w:fill="auto"/>
            <w:vAlign w:val="center"/>
            <w:hideMark/>
          </w:tcPr>
          <w:p w14:paraId="17234BC2"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01E0D58"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BF2C7D4"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0BE8E836"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1210B14"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7BF6E6E" w14:textId="77777777" w:rsidTr="00DE2E95">
        <w:trPr>
          <w:trHeight w:val="85"/>
        </w:trPr>
        <w:tc>
          <w:tcPr>
            <w:tcW w:w="2737" w:type="pct"/>
            <w:tcBorders>
              <w:top w:val="nil"/>
              <w:left w:val="nil"/>
              <w:bottom w:val="nil"/>
              <w:right w:val="nil"/>
            </w:tcBorders>
            <w:shd w:val="clear" w:color="auto" w:fill="auto"/>
            <w:vAlign w:val="center"/>
            <w:hideMark/>
          </w:tcPr>
          <w:p w14:paraId="435F006B" w14:textId="77777777" w:rsidR="00DE2E95" w:rsidRPr="00DE2E95" w:rsidRDefault="00DE2E95" w:rsidP="00DE2E95">
            <w:pPr>
              <w:spacing w:line="240" w:lineRule="auto"/>
              <w:rPr>
                <w:i/>
                <w:iCs/>
                <w:sz w:val="12"/>
                <w:szCs w:val="12"/>
                <w:u w:val="single"/>
              </w:rPr>
            </w:pPr>
            <w:r w:rsidRPr="00DE2E95">
              <w:rPr>
                <w:i/>
                <w:iCs/>
                <w:sz w:val="12"/>
                <w:szCs w:val="12"/>
                <w:u w:val="single"/>
              </w:rPr>
              <w:t>Klasyfikacja:</w:t>
            </w:r>
            <w:r w:rsidRPr="00DE2E95">
              <w:rPr>
                <w:i/>
                <w:iCs/>
                <w:sz w:val="12"/>
                <w:szCs w:val="12"/>
              </w:rPr>
              <w:t xml:space="preserve"> rozdział: 80146, 85446</w:t>
            </w:r>
          </w:p>
        </w:tc>
        <w:tc>
          <w:tcPr>
            <w:tcW w:w="393" w:type="pct"/>
            <w:tcBorders>
              <w:top w:val="nil"/>
              <w:left w:val="nil"/>
              <w:bottom w:val="nil"/>
              <w:right w:val="nil"/>
            </w:tcBorders>
            <w:shd w:val="clear" w:color="auto" w:fill="auto"/>
            <w:vAlign w:val="center"/>
            <w:hideMark/>
          </w:tcPr>
          <w:p w14:paraId="2E9FE0EA"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468434E5"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58EDFE65"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D45544A"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CF6018A" w14:textId="77777777" w:rsidTr="00DE2E95">
        <w:trPr>
          <w:trHeight w:val="85"/>
        </w:trPr>
        <w:tc>
          <w:tcPr>
            <w:tcW w:w="2737" w:type="pct"/>
            <w:tcBorders>
              <w:top w:val="nil"/>
              <w:left w:val="nil"/>
              <w:bottom w:val="nil"/>
              <w:right w:val="nil"/>
            </w:tcBorders>
            <w:shd w:val="clear" w:color="auto" w:fill="auto"/>
            <w:vAlign w:val="center"/>
            <w:hideMark/>
          </w:tcPr>
          <w:p w14:paraId="75FC39BD"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840084F"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B8BBA41"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3A753D9C"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EC95606"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1BA52DFF" w14:textId="77777777" w:rsidTr="00DE2E95">
        <w:trPr>
          <w:trHeight w:val="85"/>
        </w:trPr>
        <w:tc>
          <w:tcPr>
            <w:tcW w:w="2737" w:type="pct"/>
            <w:tcBorders>
              <w:top w:val="nil"/>
              <w:left w:val="nil"/>
              <w:bottom w:val="nil"/>
              <w:right w:val="nil"/>
            </w:tcBorders>
            <w:shd w:val="clear" w:color="auto" w:fill="auto"/>
            <w:vAlign w:val="center"/>
            <w:hideMark/>
          </w:tcPr>
          <w:p w14:paraId="14A5F16A" w14:textId="77777777" w:rsidR="00DE2E95" w:rsidRPr="00DE2E95" w:rsidRDefault="00DE2E95" w:rsidP="00DE2E95">
            <w:pPr>
              <w:spacing w:line="240" w:lineRule="auto"/>
              <w:rPr>
                <w:i/>
                <w:iCs/>
                <w:sz w:val="12"/>
                <w:szCs w:val="12"/>
              </w:rPr>
            </w:pPr>
            <w:r w:rsidRPr="00DE2E95">
              <w:rPr>
                <w:i/>
                <w:iCs/>
                <w:sz w:val="12"/>
                <w:szCs w:val="12"/>
                <w:u w:val="single"/>
              </w:rPr>
              <w:t>Dysponent 1:</w:t>
            </w:r>
            <w:r w:rsidRPr="00DE2E95">
              <w:rPr>
                <w:i/>
                <w:iCs/>
                <w:sz w:val="12"/>
                <w:szCs w:val="12"/>
              </w:rPr>
              <w:t xml:space="preserve"> Dzielnicowe Biuro Finansów Oświaty</w:t>
            </w:r>
          </w:p>
        </w:tc>
        <w:tc>
          <w:tcPr>
            <w:tcW w:w="393" w:type="pct"/>
            <w:tcBorders>
              <w:top w:val="nil"/>
              <w:left w:val="nil"/>
              <w:bottom w:val="nil"/>
              <w:right w:val="nil"/>
            </w:tcBorders>
            <w:shd w:val="clear" w:color="auto" w:fill="auto"/>
            <w:vAlign w:val="center"/>
            <w:hideMark/>
          </w:tcPr>
          <w:p w14:paraId="3D2B20A9"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3A90D33A" w14:textId="77777777" w:rsidR="00DE2E95" w:rsidRPr="00DE2E95" w:rsidRDefault="00DE2E95" w:rsidP="00DE2E95">
            <w:pPr>
              <w:spacing w:line="240" w:lineRule="auto"/>
              <w:jc w:val="right"/>
              <w:rPr>
                <w:sz w:val="12"/>
                <w:szCs w:val="12"/>
              </w:rPr>
            </w:pPr>
            <w:r w:rsidRPr="00DE2E95">
              <w:rPr>
                <w:sz w:val="12"/>
                <w:szCs w:val="12"/>
              </w:rPr>
              <w:t>437 556</w:t>
            </w:r>
          </w:p>
        </w:tc>
        <w:tc>
          <w:tcPr>
            <w:tcW w:w="679" w:type="pct"/>
            <w:tcBorders>
              <w:top w:val="nil"/>
              <w:left w:val="nil"/>
              <w:bottom w:val="nil"/>
              <w:right w:val="nil"/>
            </w:tcBorders>
            <w:shd w:val="clear" w:color="auto" w:fill="auto"/>
            <w:vAlign w:val="center"/>
            <w:hideMark/>
          </w:tcPr>
          <w:p w14:paraId="61043E1F" w14:textId="77777777" w:rsidR="00DE2E95" w:rsidRPr="00DE2E95" w:rsidRDefault="00DE2E95" w:rsidP="00DE2E95">
            <w:pPr>
              <w:spacing w:line="240" w:lineRule="auto"/>
              <w:jc w:val="right"/>
              <w:rPr>
                <w:sz w:val="12"/>
                <w:szCs w:val="12"/>
              </w:rPr>
            </w:pPr>
            <w:r w:rsidRPr="00DE2E95">
              <w:rPr>
                <w:sz w:val="12"/>
                <w:szCs w:val="12"/>
              </w:rPr>
              <w:t>437 439,79</w:t>
            </w:r>
          </w:p>
        </w:tc>
        <w:tc>
          <w:tcPr>
            <w:tcW w:w="606" w:type="pct"/>
            <w:tcBorders>
              <w:top w:val="nil"/>
              <w:left w:val="nil"/>
              <w:bottom w:val="nil"/>
              <w:right w:val="nil"/>
            </w:tcBorders>
            <w:shd w:val="clear" w:color="auto" w:fill="auto"/>
            <w:vAlign w:val="center"/>
            <w:hideMark/>
          </w:tcPr>
          <w:p w14:paraId="7AD0143C"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0FF21102" w14:textId="77777777" w:rsidTr="00DE2E95">
        <w:trPr>
          <w:trHeight w:val="85"/>
        </w:trPr>
        <w:tc>
          <w:tcPr>
            <w:tcW w:w="2737" w:type="pct"/>
            <w:tcBorders>
              <w:top w:val="nil"/>
              <w:left w:val="nil"/>
              <w:bottom w:val="nil"/>
              <w:right w:val="nil"/>
            </w:tcBorders>
            <w:shd w:val="clear" w:color="auto" w:fill="auto"/>
            <w:vAlign w:val="center"/>
            <w:hideMark/>
          </w:tcPr>
          <w:p w14:paraId="2AE24E34" w14:textId="77777777" w:rsidR="00DE2E95" w:rsidRPr="00DE2E95" w:rsidRDefault="00DE2E95" w:rsidP="00DE2E95">
            <w:pPr>
              <w:spacing w:line="240" w:lineRule="auto"/>
              <w:jc w:val="right"/>
              <w:rPr>
                <w:sz w:val="12"/>
                <w:szCs w:val="12"/>
              </w:rPr>
            </w:pPr>
          </w:p>
        </w:tc>
        <w:tc>
          <w:tcPr>
            <w:tcW w:w="393" w:type="pct"/>
            <w:tcBorders>
              <w:top w:val="nil"/>
              <w:left w:val="nil"/>
              <w:bottom w:val="nil"/>
              <w:right w:val="nil"/>
            </w:tcBorders>
            <w:shd w:val="clear" w:color="auto" w:fill="auto"/>
            <w:noWrap/>
            <w:vAlign w:val="center"/>
            <w:hideMark/>
          </w:tcPr>
          <w:p w14:paraId="46DEEE11"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15FDF75"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060C912E"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B2A46FD"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139E080" w14:textId="77777777" w:rsidTr="00DE2E95">
        <w:trPr>
          <w:trHeight w:val="85"/>
        </w:trPr>
        <w:tc>
          <w:tcPr>
            <w:tcW w:w="2737" w:type="pct"/>
            <w:tcBorders>
              <w:top w:val="nil"/>
              <w:left w:val="nil"/>
              <w:bottom w:val="nil"/>
              <w:right w:val="nil"/>
            </w:tcBorders>
            <w:shd w:val="clear" w:color="auto" w:fill="auto"/>
            <w:vAlign w:val="center"/>
            <w:hideMark/>
          </w:tcPr>
          <w:p w14:paraId="54833CF0" w14:textId="77777777" w:rsidR="00DE2E95" w:rsidRPr="00DE2E95" w:rsidRDefault="00DE2E95" w:rsidP="00DE2E95">
            <w:pPr>
              <w:spacing w:line="240" w:lineRule="auto"/>
              <w:rPr>
                <w:i/>
                <w:iCs/>
                <w:sz w:val="12"/>
                <w:szCs w:val="12"/>
                <w:u w:val="single"/>
              </w:rPr>
            </w:pPr>
            <w:r w:rsidRPr="00DE2E95">
              <w:rPr>
                <w:i/>
                <w:iCs/>
                <w:sz w:val="12"/>
                <w:szCs w:val="12"/>
                <w:u w:val="single"/>
              </w:rPr>
              <w:t>Dysponent 2:</w:t>
            </w:r>
            <w:r w:rsidRPr="00DE2E95">
              <w:rPr>
                <w:i/>
                <w:iCs/>
                <w:sz w:val="12"/>
                <w:szCs w:val="12"/>
              </w:rPr>
              <w:t xml:space="preserve"> Wydział Oświaty i Wychowania</w:t>
            </w:r>
          </w:p>
        </w:tc>
        <w:tc>
          <w:tcPr>
            <w:tcW w:w="393" w:type="pct"/>
            <w:tcBorders>
              <w:top w:val="nil"/>
              <w:left w:val="nil"/>
              <w:bottom w:val="nil"/>
              <w:right w:val="nil"/>
            </w:tcBorders>
            <w:shd w:val="clear" w:color="auto" w:fill="auto"/>
            <w:vAlign w:val="center"/>
            <w:hideMark/>
          </w:tcPr>
          <w:p w14:paraId="49C59A67"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3CC14BBE" w14:textId="77777777" w:rsidR="00DE2E95" w:rsidRPr="00DE2E95" w:rsidRDefault="00DE2E95" w:rsidP="00DE2E95">
            <w:pPr>
              <w:spacing w:line="240" w:lineRule="auto"/>
              <w:jc w:val="right"/>
              <w:rPr>
                <w:sz w:val="12"/>
                <w:szCs w:val="12"/>
              </w:rPr>
            </w:pPr>
            <w:r w:rsidRPr="00DE2E95">
              <w:rPr>
                <w:sz w:val="12"/>
                <w:szCs w:val="12"/>
              </w:rPr>
              <w:t>5 500</w:t>
            </w:r>
          </w:p>
        </w:tc>
        <w:tc>
          <w:tcPr>
            <w:tcW w:w="679" w:type="pct"/>
            <w:tcBorders>
              <w:top w:val="nil"/>
              <w:left w:val="nil"/>
              <w:bottom w:val="nil"/>
              <w:right w:val="nil"/>
            </w:tcBorders>
            <w:shd w:val="clear" w:color="auto" w:fill="auto"/>
            <w:vAlign w:val="center"/>
            <w:hideMark/>
          </w:tcPr>
          <w:p w14:paraId="5E838832" w14:textId="77777777" w:rsidR="00DE2E95" w:rsidRPr="00DE2E95" w:rsidRDefault="00DE2E95" w:rsidP="00DE2E95">
            <w:pPr>
              <w:spacing w:line="240" w:lineRule="auto"/>
              <w:jc w:val="right"/>
              <w:rPr>
                <w:sz w:val="12"/>
                <w:szCs w:val="12"/>
              </w:rPr>
            </w:pPr>
            <w:r w:rsidRPr="00DE2E95">
              <w:rPr>
                <w:sz w:val="12"/>
                <w:szCs w:val="12"/>
              </w:rPr>
              <w:t>5 500,00</w:t>
            </w:r>
          </w:p>
        </w:tc>
        <w:tc>
          <w:tcPr>
            <w:tcW w:w="606" w:type="pct"/>
            <w:tcBorders>
              <w:top w:val="nil"/>
              <w:left w:val="nil"/>
              <w:bottom w:val="nil"/>
              <w:right w:val="nil"/>
            </w:tcBorders>
            <w:shd w:val="clear" w:color="auto" w:fill="auto"/>
            <w:vAlign w:val="center"/>
            <w:hideMark/>
          </w:tcPr>
          <w:p w14:paraId="770CCDA3"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13E12C7F" w14:textId="77777777" w:rsidTr="00DE2E95">
        <w:trPr>
          <w:trHeight w:val="85"/>
        </w:trPr>
        <w:tc>
          <w:tcPr>
            <w:tcW w:w="2737" w:type="pct"/>
            <w:tcBorders>
              <w:top w:val="nil"/>
              <w:left w:val="nil"/>
              <w:bottom w:val="nil"/>
              <w:right w:val="nil"/>
            </w:tcBorders>
            <w:shd w:val="clear" w:color="auto" w:fill="auto"/>
            <w:vAlign w:val="center"/>
            <w:hideMark/>
          </w:tcPr>
          <w:p w14:paraId="646652C2" w14:textId="77777777" w:rsidR="00DE2E95" w:rsidRPr="00DE2E95" w:rsidRDefault="00DE2E95" w:rsidP="00DE2E95">
            <w:pPr>
              <w:spacing w:line="240" w:lineRule="auto"/>
              <w:jc w:val="right"/>
              <w:rPr>
                <w:sz w:val="12"/>
                <w:szCs w:val="12"/>
              </w:rPr>
            </w:pPr>
          </w:p>
        </w:tc>
        <w:tc>
          <w:tcPr>
            <w:tcW w:w="393" w:type="pct"/>
            <w:tcBorders>
              <w:top w:val="nil"/>
              <w:left w:val="nil"/>
              <w:bottom w:val="nil"/>
              <w:right w:val="nil"/>
            </w:tcBorders>
            <w:shd w:val="clear" w:color="auto" w:fill="auto"/>
            <w:vAlign w:val="center"/>
            <w:hideMark/>
          </w:tcPr>
          <w:p w14:paraId="4481C886"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41F693AC"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2B8C02E7"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35583475"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2BB718D" w14:textId="77777777" w:rsidTr="00DE2E95">
        <w:trPr>
          <w:trHeight w:val="85"/>
        </w:trPr>
        <w:tc>
          <w:tcPr>
            <w:tcW w:w="2737" w:type="pct"/>
            <w:tcBorders>
              <w:top w:val="nil"/>
              <w:left w:val="nil"/>
              <w:bottom w:val="nil"/>
              <w:right w:val="nil"/>
            </w:tcBorders>
            <w:shd w:val="clear" w:color="auto" w:fill="auto"/>
            <w:vAlign w:val="center"/>
            <w:hideMark/>
          </w:tcPr>
          <w:p w14:paraId="4074BC42" w14:textId="77777777" w:rsidR="00DE2E95" w:rsidRPr="00DE2E95" w:rsidRDefault="00DE2E95" w:rsidP="00DE2E95">
            <w:pPr>
              <w:spacing w:line="240" w:lineRule="auto"/>
              <w:rPr>
                <w:i/>
                <w:iCs/>
                <w:sz w:val="12"/>
                <w:szCs w:val="12"/>
                <w:u w:val="single"/>
              </w:rPr>
            </w:pPr>
            <w:r w:rsidRPr="00DE2E95">
              <w:rPr>
                <w:i/>
                <w:iCs/>
                <w:sz w:val="12"/>
                <w:szCs w:val="12"/>
                <w:u w:val="single"/>
              </w:rPr>
              <w:lastRenderedPageBreak/>
              <w:t>Podstawa prawna:</w:t>
            </w:r>
          </w:p>
        </w:tc>
        <w:tc>
          <w:tcPr>
            <w:tcW w:w="393" w:type="pct"/>
            <w:tcBorders>
              <w:top w:val="nil"/>
              <w:left w:val="nil"/>
              <w:bottom w:val="nil"/>
              <w:right w:val="nil"/>
            </w:tcBorders>
            <w:shd w:val="clear" w:color="auto" w:fill="auto"/>
            <w:noWrap/>
            <w:vAlign w:val="center"/>
            <w:hideMark/>
          </w:tcPr>
          <w:p w14:paraId="59670BB0"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6138455D"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46C9E63D"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A9289C0"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6BF43D14" w14:textId="77777777" w:rsidTr="00DE2E95">
        <w:trPr>
          <w:trHeight w:val="85"/>
        </w:trPr>
        <w:tc>
          <w:tcPr>
            <w:tcW w:w="2737" w:type="pct"/>
            <w:tcBorders>
              <w:top w:val="nil"/>
              <w:left w:val="nil"/>
              <w:bottom w:val="nil"/>
              <w:right w:val="nil"/>
            </w:tcBorders>
            <w:shd w:val="clear" w:color="auto" w:fill="auto"/>
            <w:vAlign w:val="center"/>
            <w:hideMark/>
          </w:tcPr>
          <w:p w14:paraId="1C001028" w14:textId="77777777" w:rsidR="00DE2E95" w:rsidRPr="00DE2E95" w:rsidRDefault="00DE2E95" w:rsidP="00DE2E95">
            <w:pPr>
              <w:spacing w:line="240" w:lineRule="auto"/>
              <w:rPr>
                <w:i/>
                <w:iCs/>
                <w:sz w:val="12"/>
                <w:szCs w:val="12"/>
              </w:rPr>
            </w:pPr>
            <w:r w:rsidRPr="00DE2E95">
              <w:rPr>
                <w:i/>
                <w:iCs/>
                <w:sz w:val="12"/>
                <w:szCs w:val="12"/>
              </w:rPr>
              <w:t>Ustawa z dnia 26 stycznia 1982 r. Karta Nauczyciela</w:t>
            </w:r>
          </w:p>
        </w:tc>
        <w:tc>
          <w:tcPr>
            <w:tcW w:w="393" w:type="pct"/>
            <w:tcBorders>
              <w:top w:val="nil"/>
              <w:left w:val="nil"/>
              <w:bottom w:val="nil"/>
              <w:right w:val="nil"/>
            </w:tcBorders>
            <w:shd w:val="clear" w:color="auto" w:fill="auto"/>
            <w:vAlign w:val="center"/>
            <w:hideMark/>
          </w:tcPr>
          <w:p w14:paraId="49789198"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31763D80" w14:textId="77777777" w:rsidR="00DE2E95" w:rsidRPr="00DE2E95" w:rsidRDefault="00DE2E95" w:rsidP="00DE2E95">
            <w:pPr>
              <w:spacing w:line="240" w:lineRule="auto"/>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202223B4"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58C07FD0"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68A283AC" w14:textId="77777777" w:rsidTr="00DE2E95">
        <w:trPr>
          <w:trHeight w:val="85"/>
        </w:trPr>
        <w:tc>
          <w:tcPr>
            <w:tcW w:w="2737" w:type="pct"/>
            <w:tcBorders>
              <w:top w:val="nil"/>
              <w:left w:val="nil"/>
              <w:bottom w:val="nil"/>
              <w:right w:val="nil"/>
            </w:tcBorders>
            <w:shd w:val="clear" w:color="auto" w:fill="auto"/>
            <w:vAlign w:val="center"/>
            <w:hideMark/>
          </w:tcPr>
          <w:p w14:paraId="13D82566"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61F7AB7"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60B3B551"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693FC169"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DEBC2F1"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88C80D9" w14:textId="77777777" w:rsidTr="00DE2E95">
        <w:trPr>
          <w:trHeight w:val="85"/>
        </w:trPr>
        <w:tc>
          <w:tcPr>
            <w:tcW w:w="2737" w:type="pct"/>
            <w:tcBorders>
              <w:top w:val="nil"/>
              <w:left w:val="nil"/>
              <w:bottom w:val="nil"/>
              <w:right w:val="nil"/>
            </w:tcBorders>
            <w:shd w:val="clear" w:color="000000" w:fill="EAF1F6"/>
            <w:vAlign w:val="center"/>
            <w:hideMark/>
          </w:tcPr>
          <w:p w14:paraId="3DA23B72" w14:textId="77777777" w:rsidR="00DE2E95" w:rsidRPr="00DE2E95" w:rsidRDefault="00DE2E95" w:rsidP="00DE2E95">
            <w:pPr>
              <w:spacing w:line="240" w:lineRule="auto"/>
              <w:rPr>
                <w:b/>
                <w:bCs/>
                <w:sz w:val="12"/>
                <w:szCs w:val="12"/>
              </w:rPr>
            </w:pPr>
            <w:r w:rsidRPr="00DE2E95">
              <w:rPr>
                <w:b/>
                <w:bCs/>
                <w:sz w:val="12"/>
                <w:szCs w:val="12"/>
              </w:rPr>
              <w:t>Fundusz socjalny dla emerytowanych pracowników oświaty - zadanie 4</w:t>
            </w:r>
          </w:p>
        </w:tc>
        <w:tc>
          <w:tcPr>
            <w:tcW w:w="393" w:type="pct"/>
            <w:tcBorders>
              <w:top w:val="nil"/>
              <w:left w:val="nil"/>
              <w:bottom w:val="nil"/>
              <w:right w:val="nil"/>
            </w:tcBorders>
            <w:shd w:val="clear" w:color="000000" w:fill="EAF1F6"/>
            <w:vAlign w:val="center"/>
            <w:hideMark/>
          </w:tcPr>
          <w:p w14:paraId="13CF55B7" w14:textId="77777777" w:rsidR="00DE2E95" w:rsidRPr="00DE2E95" w:rsidRDefault="00DE2E95" w:rsidP="00DE2E95">
            <w:pPr>
              <w:spacing w:line="240" w:lineRule="auto"/>
              <w:rPr>
                <w:sz w:val="12"/>
                <w:szCs w:val="12"/>
              </w:rPr>
            </w:pPr>
            <w:r w:rsidRPr="00DE2E95">
              <w:rPr>
                <w:sz w:val="12"/>
                <w:szCs w:val="12"/>
              </w:rPr>
              <w:t> </w:t>
            </w:r>
          </w:p>
        </w:tc>
        <w:tc>
          <w:tcPr>
            <w:tcW w:w="584" w:type="pct"/>
            <w:tcBorders>
              <w:top w:val="nil"/>
              <w:left w:val="nil"/>
              <w:bottom w:val="nil"/>
              <w:right w:val="nil"/>
            </w:tcBorders>
            <w:shd w:val="clear" w:color="000000" w:fill="EAF1F6"/>
            <w:vAlign w:val="center"/>
            <w:hideMark/>
          </w:tcPr>
          <w:p w14:paraId="14180408" w14:textId="77777777" w:rsidR="00DE2E95" w:rsidRPr="00DE2E95" w:rsidRDefault="00DE2E95" w:rsidP="00DE2E95">
            <w:pPr>
              <w:spacing w:line="240" w:lineRule="auto"/>
              <w:jc w:val="right"/>
              <w:rPr>
                <w:b/>
                <w:bCs/>
                <w:sz w:val="12"/>
                <w:szCs w:val="12"/>
              </w:rPr>
            </w:pPr>
            <w:r w:rsidRPr="00DE2E95">
              <w:rPr>
                <w:b/>
                <w:bCs/>
                <w:sz w:val="12"/>
                <w:szCs w:val="12"/>
              </w:rPr>
              <w:t>1 350 020</w:t>
            </w:r>
          </w:p>
        </w:tc>
        <w:tc>
          <w:tcPr>
            <w:tcW w:w="679" w:type="pct"/>
            <w:tcBorders>
              <w:top w:val="nil"/>
              <w:left w:val="nil"/>
              <w:bottom w:val="nil"/>
              <w:right w:val="nil"/>
            </w:tcBorders>
            <w:shd w:val="clear" w:color="000000" w:fill="EAF1F6"/>
            <w:vAlign w:val="center"/>
            <w:hideMark/>
          </w:tcPr>
          <w:p w14:paraId="785F635F" w14:textId="77777777" w:rsidR="00DE2E95" w:rsidRPr="00DE2E95" w:rsidRDefault="00DE2E95" w:rsidP="00DE2E95">
            <w:pPr>
              <w:spacing w:line="240" w:lineRule="auto"/>
              <w:jc w:val="right"/>
              <w:rPr>
                <w:b/>
                <w:bCs/>
                <w:sz w:val="12"/>
                <w:szCs w:val="12"/>
              </w:rPr>
            </w:pPr>
            <w:r w:rsidRPr="00DE2E95">
              <w:rPr>
                <w:b/>
                <w:bCs/>
                <w:sz w:val="12"/>
                <w:szCs w:val="12"/>
              </w:rPr>
              <w:t>1 350 020,00</w:t>
            </w:r>
          </w:p>
        </w:tc>
        <w:tc>
          <w:tcPr>
            <w:tcW w:w="606" w:type="pct"/>
            <w:tcBorders>
              <w:top w:val="nil"/>
              <w:left w:val="nil"/>
              <w:bottom w:val="nil"/>
              <w:right w:val="nil"/>
            </w:tcBorders>
            <w:shd w:val="clear" w:color="000000" w:fill="EAF1F6"/>
            <w:vAlign w:val="center"/>
            <w:hideMark/>
          </w:tcPr>
          <w:p w14:paraId="7E7423C0" w14:textId="77777777" w:rsidR="00DE2E95" w:rsidRPr="00DE2E95" w:rsidRDefault="00DE2E95" w:rsidP="00DE2E95">
            <w:pPr>
              <w:spacing w:line="240" w:lineRule="auto"/>
              <w:jc w:val="right"/>
              <w:rPr>
                <w:b/>
                <w:bCs/>
                <w:sz w:val="12"/>
                <w:szCs w:val="12"/>
              </w:rPr>
            </w:pPr>
            <w:r w:rsidRPr="00DE2E95">
              <w:rPr>
                <w:b/>
                <w:bCs/>
                <w:sz w:val="12"/>
                <w:szCs w:val="12"/>
              </w:rPr>
              <w:t>100,0%</w:t>
            </w:r>
          </w:p>
        </w:tc>
      </w:tr>
      <w:tr w:rsidR="00DE2E95" w:rsidRPr="00DE2E95" w14:paraId="0A72C704" w14:textId="77777777" w:rsidTr="00DE2E95">
        <w:trPr>
          <w:trHeight w:val="85"/>
        </w:trPr>
        <w:tc>
          <w:tcPr>
            <w:tcW w:w="2737" w:type="pct"/>
            <w:tcBorders>
              <w:top w:val="nil"/>
              <w:left w:val="nil"/>
              <w:bottom w:val="nil"/>
              <w:right w:val="nil"/>
            </w:tcBorders>
            <w:shd w:val="clear" w:color="auto" w:fill="auto"/>
            <w:vAlign w:val="center"/>
            <w:hideMark/>
          </w:tcPr>
          <w:p w14:paraId="5137E7A9" w14:textId="77777777" w:rsidR="00DE2E95" w:rsidRPr="00DE2E95" w:rsidRDefault="00DE2E95" w:rsidP="00DE2E95">
            <w:pPr>
              <w:spacing w:line="240" w:lineRule="auto"/>
              <w:jc w:val="right"/>
              <w:rPr>
                <w:b/>
                <w:bCs/>
                <w:sz w:val="12"/>
                <w:szCs w:val="12"/>
              </w:rPr>
            </w:pPr>
          </w:p>
        </w:tc>
        <w:tc>
          <w:tcPr>
            <w:tcW w:w="393" w:type="pct"/>
            <w:tcBorders>
              <w:top w:val="nil"/>
              <w:left w:val="nil"/>
              <w:bottom w:val="nil"/>
              <w:right w:val="nil"/>
            </w:tcBorders>
            <w:shd w:val="clear" w:color="auto" w:fill="auto"/>
            <w:vAlign w:val="center"/>
            <w:hideMark/>
          </w:tcPr>
          <w:p w14:paraId="68BF2EA3"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96D00CE"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35C48D4B"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06D4166"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79E2448" w14:textId="77777777" w:rsidTr="00DE2E95">
        <w:trPr>
          <w:trHeight w:val="85"/>
        </w:trPr>
        <w:tc>
          <w:tcPr>
            <w:tcW w:w="2737" w:type="pct"/>
            <w:tcBorders>
              <w:top w:val="nil"/>
              <w:left w:val="nil"/>
              <w:bottom w:val="nil"/>
              <w:right w:val="nil"/>
            </w:tcBorders>
            <w:shd w:val="clear" w:color="auto" w:fill="auto"/>
            <w:vAlign w:val="center"/>
            <w:hideMark/>
          </w:tcPr>
          <w:p w14:paraId="70499993" w14:textId="77777777" w:rsidR="00DE2E95" w:rsidRPr="00DE2E95" w:rsidRDefault="00DE2E95" w:rsidP="00DE2E95">
            <w:pPr>
              <w:spacing w:line="240" w:lineRule="auto"/>
              <w:rPr>
                <w:i/>
                <w:iCs/>
                <w:sz w:val="12"/>
                <w:szCs w:val="12"/>
                <w:u w:val="single"/>
              </w:rPr>
            </w:pPr>
            <w:r w:rsidRPr="00DE2E95">
              <w:rPr>
                <w:i/>
                <w:iCs/>
                <w:sz w:val="12"/>
                <w:szCs w:val="12"/>
                <w:u w:val="single"/>
              </w:rPr>
              <w:t>Cel:</w:t>
            </w:r>
            <w:r w:rsidRPr="00DE2E95">
              <w:rPr>
                <w:i/>
                <w:iCs/>
                <w:sz w:val="12"/>
                <w:szCs w:val="12"/>
              </w:rPr>
              <w:t xml:space="preserve"> zapewnienie środków na realizację zadania wynikającego z ustawy</w:t>
            </w:r>
          </w:p>
        </w:tc>
        <w:tc>
          <w:tcPr>
            <w:tcW w:w="393" w:type="pct"/>
            <w:tcBorders>
              <w:top w:val="nil"/>
              <w:left w:val="nil"/>
              <w:bottom w:val="nil"/>
              <w:right w:val="nil"/>
            </w:tcBorders>
            <w:shd w:val="clear" w:color="auto" w:fill="auto"/>
            <w:vAlign w:val="center"/>
            <w:hideMark/>
          </w:tcPr>
          <w:p w14:paraId="52959449"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4F66A656"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300807B6"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F1C9C1F"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096C0FBC" w14:textId="77777777" w:rsidTr="00DE2E95">
        <w:trPr>
          <w:trHeight w:val="85"/>
        </w:trPr>
        <w:tc>
          <w:tcPr>
            <w:tcW w:w="2737" w:type="pct"/>
            <w:tcBorders>
              <w:top w:val="nil"/>
              <w:left w:val="nil"/>
              <w:bottom w:val="nil"/>
              <w:right w:val="nil"/>
            </w:tcBorders>
            <w:shd w:val="clear" w:color="auto" w:fill="auto"/>
            <w:vAlign w:val="center"/>
            <w:hideMark/>
          </w:tcPr>
          <w:p w14:paraId="18E2C1E3"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E34F23D"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603DE0A8"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40E06659"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BC32B96"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3CC0DBE6" w14:textId="77777777" w:rsidTr="00DE2E95">
        <w:trPr>
          <w:trHeight w:val="85"/>
        </w:trPr>
        <w:tc>
          <w:tcPr>
            <w:tcW w:w="2737" w:type="pct"/>
            <w:tcBorders>
              <w:top w:val="nil"/>
              <w:left w:val="nil"/>
              <w:bottom w:val="nil"/>
              <w:right w:val="nil"/>
            </w:tcBorders>
            <w:shd w:val="clear" w:color="auto" w:fill="auto"/>
            <w:vAlign w:val="center"/>
            <w:hideMark/>
          </w:tcPr>
          <w:p w14:paraId="11A444B0" w14:textId="77777777" w:rsidR="00DE2E95" w:rsidRPr="00DE2E95" w:rsidRDefault="00DE2E95" w:rsidP="00DE2E95">
            <w:pPr>
              <w:spacing w:line="240" w:lineRule="auto"/>
              <w:rPr>
                <w:i/>
                <w:iCs/>
                <w:sz w:val="12"/>
                <w:szCs w:val="12"/>
                <w:u w:val="single"/>
              </w:rPr>
            </w:pPr>
            <w:r w:rsidRPr="00DE2E95">
              <w:rPr>
                <w:i/>
                <w:iCs/>
                <w:sz w:val="12"/>
                <w:szCs w:val="12"/>
                <w:u w:val="single"/>
              </w:rPr>
              <w:t>Klasyfikacja:</w:t>
            </w:r>
            <w:r w:rsidRPr="00DE2E95">
              <w:rPr>
                <w:i/>
                <w:iCs/>
                <w:sz w:val="12"/>
                <w:szCs w:val="12"/>
              </w:rPr>
              <w:t xml:space="preserve"> rozdział: 80195</w:t>
            </w:r>
          </w:p>
        </w:tc>
        <w:tc>
          <w:tcPr>
            <w:tcW w:w="393" w:type="pct"/>
            <w:tcBorders>
              <w:top w:val="nil"/>
              <w:left w:val="nil"/>
              <w:bottom w:val="nil"/>
              <w:right w:val="nil"/>
            </w:tcBorders>
            <w:shd w:val="clear" w:color="auto" w:fill="auto"/>
            <w:vAlign w:val="center"/>
            <w:hideMark/>
          </w:tcPr>
          <w:p w14:paraId="65EBDFEA"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24F9F4E4" w14:textId="77777777" w:rsidR="00DE2E95" w:rsidRPr="00DE2E95" w:rsidRDefault="00DE2E95" w:rsidP="00DE2E95">
            <w:pPr>
              <w:spacing w:line="240" w:lineRule="auto"/>
              <w:jc w:val="right"/>
              <w:rPr>
                <w:sz w:val="12"/>
                <w:szCs w:val="12"/>
              </w:rPr>
            </w:pPr>
            <w:r w:rsidRPr="00DE2E95">
              <w:rPr>
                <w:sz w:val="12"/>
                <w:szCs w:val="12"/>
              </w:rPr>
              <w:t>1 334 802</w:t>
            </w:r>
          </w:p>
        </w:tc>
        <w:tc>
          <w:tcPr>
            <w:tcW w:w="679" w:type="pct"/>
            <w:tcBorders>
              <w:top w:val="nil"/>
              <w:left w:val="nil"/>
              <w:bottom w:val="nil"/>
              <w:right w:val="nil"/>
            </w:tcBorders>
            <w:shd w:val="clear" w:color="auto" w:fill="auto"/>
            <w:noWrap/>
            <w:vAlign w:val="center"/>
            <w:hideMark/>
          </w:tcPr>
          <w:p w14:paraId="2434A359" w14:textId="77777777" w:rsidR="00DE2E95" w:rsidRPr="00DE2E95" w:rsidRDefault="00DE2E95" w:rsidP="00DE2E95">
            <w:pPr>
              <w:spacing w:line="240" w:lineRule="auto"/>
              <w:jc w:val="right"/>
              <w:rPr>
                <w:sz w:val="12"/>
                <w:szCs w:val="12"/>
              </w:rPr>
            </w:pPr>
            <w:r w:rsidRPr="00DE2E95">
              <w:rPr>
                <w:sz w:val="12"/>
                <w:szCs w:val="12"/>
              </w:rPr>
              <w:t>1 334 802,00</w:t>
            </w:r>
          </w:p>
        </w:tc>
        <w:tc>
          <w:tcPr>
            <w:tcW w:w="606" w:type="pct"/>
            <w:tcBorders>
              <w:top w:val="nil"/>
              <w:left w:val="nil"/>
              <w:bottom w:val="nil"/>
              <w:right w:val="nil"/>
            </w:tcBorders>
            <w:shd w:val="clear" w:color="auto" w:fill="auto"/>
            <w:noWrap/>
            <w:vAlign w:val="center"/>
            <w:hideMark/>
          </w:tcPr>
          <w:p w14:paraId="126B62FA"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266ECE37" w14:textId="77777777" w:rsidTr="00DE2E95">
        <w:trPr>
          <w:trHeight w:val="85"/>
        </w:trPr>
        <w:tc>
          <w:tcPr>
            <w:tcW w:w="2737" w:type="pct"/>
            <w:tcBorders>
              <w:top w:val="nil"/>
              <w:left w:val="nil"/>
              <w:bottom w:val="nil"/>
              <w:right w:val="nil"/>
            </w:tcBorders>
            <w:shd w:val="clear" w:color="auto" w:fill="auto"/>
            <w:vAlign w:val="center"/>
            <w:hideMark/>
          </w:tcPr>
          <w:p w14:paraId="4DC0E08B" w14:textId="77777777" w:rsidR="00DE2E95" w:rsidRPr="00DE2E95" w:rsidRDefault="00DE2E95" w:rsidP="00DE2E95">
            <w:pPr>
              <w:spacing w:line="240" w:lineRule="auto"/>
              <w:jc w:val="right"/>
              <w:rPr>
                <w:sz w:val="12"/>
                <w:szCs w:val="12"/>
              </w:rPr>
            </w:pPr>
          </w:p>
        </w:tc>
        <w:tc>
          <w:tcPr>
            <w:tcW w:w="393" w:type="pct"/>
            <w:tcBorders>
              <w:top w:val="nil"/>
              <w:left w:val="nil"/>
              <w:bottom w:val="nil"/>
              <w:right w:val="nil"/>
            </w:tcBorders>
            <w:shd w:val="clear" w:color="auto" w:fill="auto"/>
            <w:noWrap/>
            <w:vAlign w:val="center"/>
            <w:hideMark/>
          </w:tcPr>
          <w:p w14:paraId="7B73141A"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8D720F6"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4018260E"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978B2C3"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DB4BC49" w14:textId="77777777" w:rsidTr="00DE2E95">
        <w:trPr>
          <w:trHeight w:val="85"/>
        </w:trPr>
        <w:tc>
          <w:tcPr>
            <w:tcW w:w="2737" w:type="pct"/>
            <w:tcBorders>
              <w:top w:val="nil"/>
              <w:left w:val="nil"/>
              <w:bottom w:val="nil"/>
              <w:right w:val="nil"/>
            </w:tcBorders>
            <w:shd w:val="clear" w:color="auto" w:fill="auto"/>
            <w:vAlign w:val="center"/>
            <w:hideMark/>
          </w:tcPr>
          <w:p w14:paraId="03E9D2B3" w14:textId="77777777" w:rsidR="00DE2E95" w:rsidRPr="00DE2E95" w:rsidRDefault="00DE2E95" w:rsidP="00DE2E95">
            <w:pPr>
              <w:spacing w:line="240" w:lineRule="auto"/>
              <w:rPr>
                <w:i/>
                <w:iCs/>
                <w:sz w:val="12"/>
                <w:szCs w:val="12"/>
                <w:u w:val="single"/>
              </w:rPr>
            </w:pPr>
            <w:r w:rsidRPr="00DE2E95">
              <w:rPr>
                <w:i/>
                <w:iCs/>
                <w:sz w:val="12"/>
                <w:szCs w:val="12"/>
                <w:u w:val="single"/>
              </w:rPr>
              <w:t>Dysponent:</w:t>
            </w:r>
            <w:r w:rsidRPr="00DE2E95">
              <w:rPr>
                <w:i/>
                <w:iCs/>
                <w:sz w:val="12"/>
                <w:szCs w:val="12"/>
              </w:rPr>
              <w:t xml:space="preserve"> Dzielnicowe Biuro Finansów Oświaty</w:t>
            </w:r>
          </w:p>
        </w:tc>
        <w:tc>
          <w:tcPr>
            <w:tcW w:w="393" w:type="pct"/>
            <w:tcBorders>
              <w:top w:val="nil"/>
              <w:left w:val="nil"/>
              <w:bottom w:val="nil"/>
              <w:right w:val="nil"/>
            </w:tcBorders>
            <w:shd w:val="clear" w:color="auto" w:fill="auto"/>
            <w:vAlign w:val="center"/>
            <w:hideMark/>
          </w:tcPr>
          <w:p w14:paraId="3C44D1C7"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37309456"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5DB7874C"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64CE6991"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0B668C00" w14:textId="77777777" w:rsidTr="00DE2E95">
        <w:trPr>
          <w:trHeight w:val="85"/>
        </w:trPr>
        <w:tc>
          <w:tcPr>
            <w:tcW w:w="2737" w:type="pct"/>
            <w:tcBorders>
              <w:top w:val="nil"/>
              <w:left w:val="nil"/>
              <w:bottom w:val="nil"/>
              <w:right w:val="nil"/>
            </w:tcBorders>
            <w:shd w:val="clear" w:color="auto" w:fill="auto"/>
            <w:vAlign w:val="center"/>
            <w:hideMark/>
          </w:tcPr>
          <w:p w14:paraId="79A829D6"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359F778"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6D7792D4"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1F48BFDC"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4F523AD"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E28F5B2" w14:textId="77777777" w:rsidTr="00DE2E95">
        <w:trPr>
          <w:trHeight w:val="85"/>
        </w:trPr>
        <w:tc>
          <w:tcPr>
            <w:tcW w:w="2737" w:type="pct"/>
            <w:tcBorders>
              <w:top w:val="nil"/>
              <w:left w:val="nil"/>
              <w:bottom w:val="nil"/>
              <w:right w:val="nil"/>
            </w:tcBorders>
            <w:shd w:val="clear" w:color="auto" w:fill="auto"/>
            <w:vAlign w:val="center"/>
            <w:hideMark/>
          </w:tcPr>
          <w:p w14:paraId="7815A1E8" w14:textId="77777777" w:rsidR="00DE2E95" w:rsidRPr="00DE2E95" w:rsidRDefault="00DE2E95" w:rsidP="00DE2E95">
            <w:pPr>
              <w:spacing w:line="240" w:lineRule="auto"/>
              <w:rPr>
                <w:i/>
                <w:iCs/>
                <w:sz w:val="12"/>
                <w:szCs w:val="12"/>
                <w:u w:val="single"/>
              </w:rPr>
            </w:pPr>
            <w:r w:rsidRPr="00DE2E95">
              <w:rPr>
                <w:i/>
                <w:iCs/>
                <w:sz w:val="12"/>
                <w:szCs w:val="12"/>
                <w:u w:val="single"/>
              </w:rPr>
              <w:t>Kalkulacja:</w:t>
            </w:r>
          </w:p>
        </w:tc>
        <w:tc>
          <w:tcPr>
            <w:tcW w:w="393" w:type="pct"/>
            <w:tcBorders>
              <w:top w:val="nil"/>
              <w:left w:val="nil"/>
              <w:bottom w:val="nil"/>
              <w:right w:val="nil"/>
            </w:tcBorders>
            <w:shd w:val="clear" w:color="auto" w:fill="auto"/>
            <w:noWrap/>
            <w:vAlign w:val="center"/>
            <w:hideMark/>
          </w:tcPr>
          <w:p w14:paraId="70F12D2D"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6F5F06C3"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2B936AF1"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17A5C04"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1A7134C1" w14:textId="77777777" w:rsidTr="00DE2E95">
        <w:trPr>
          <w:trHeight w:val="85"/>
        </w:trPr>
        <w:tc>
          <w:tcPr>
            <w:tcW w:w="2737" w:type="pct"/>
            <w:tcBorders>
              <w:top w:val="nil"/>
              <w:left w:val="nil"/>
              <w:bottom w:val="nil"/>
              <w:right w:val="nil"/>
            </w:tcBorders>
            <w:shd w:val="clear" w:color="auto" w:fill="auto"/>
            <w:vAlign w:val="center"/>
            <w:hideMark/>
          </w:tcPr>
          <w:p w14:paraId="64668B3F" w14:textId="77777777" w:rsidR="00DE2E95" w:rsidRPr="00DE2E95" w:rsidRDefault="00DE2E95" w:rsidP="00DE2E95">
            <w:pPr>
              <w:spacing w:line="240" w:lineRule="auto"/>
              <w:rPr>
                <w:sz w:val="12"/>
                <w:szCs w:val="12"/>
              </w:rPr>
            </w:pPr>
            <w:r w:rsidRPr="00DE2E95">
              <w:rPr>
                <w:sz w:val="12"/>
                <w:szCs w:val="12"/>
              </w:rPr>
              <w:t>- liczba emerytowanych pracowników oświaty</w:t>
            </w:r>
          </w:p>
        </w:tc>
        <w:tc>
          <w:tcPr>
            <w:tcW w:w="393" w:type="pct"/>
            <w:tcBorders>
              <w:top w:val="nil"/>
              <w:left w:val="nil"/>
              <w:bottom w:val="nil"/>
              <w:right w:val="nil"/>
            </w:tcBorders>
            <w:shd w:val="clear" w:color="auto" w:fill="auto"/>
            <w:noWrap/>
            <w:vAlign w:val="center"/>
            <w:hideMark/>
          </w:tcPr>
          <w:p w14:paraId="4CF8EB12" w14:textId="77777777" w:rsidR="00DE2E95" w:rsidRPr="00DE2E95" w:rsidRDefault="00DE2E95" w:rsidP="00DE2E95">
            <w:pPr>
              <w:spacing w:line="240" w:lineRule="auto"/>
              <w:jc w:val="right"/>
              <w:rPr>
                <w:sz w:val="12"/>
                <w:szCs w:val="12"/>
              </w:rPr>
            </w:pPr>
            <w:r w:rsidRPr="00DE2E95">
              <w:rPr>
                <w:sz w:val="12"/>
                <w:szCs w:val="12"/>
              </w:rPr>
              <w:t>614</w:t>
            </w:r>
          </w:p>
        </w:tc>
        <w:tc>
          <w:tcPr>
            <w:tcW w:w="584" w:type="pct"/>
            <w:tcBorders>
              <w:top w:val="nil"/>
              <w:left w:val="nil"/>
              <w:bottom w:val="nil"/>
              <w:right w:val="nil"/>
            </w:tcBorders>
            <w:shd w:val="clear" w:color="auto" w:fill="auto"/>
            <w:noWrap/>
            <w:vAlign w:val="center"/>
            <w:hideMark/>
          </w:tcPr>
          <w:p w14:paraId="045EDCB2" w14:textId="77777777" w:rsidR="00DE2E95" w:rsidRPr="00DE2E95" w:rsidRDefault="00DE2E95" w:rsidP="00DE2E95">
            <w:pPr>
              <w:spacing w:line="240" w:lineRule="auto"/>
              <w:jc w:val="right"/>
              <w:rPr>
                <w:sz w:val="12"/>
                <w:szCs w:val="12"/>
              </w:rPr>
            </w:pPr>
          </w:p>
        </w:tc>
        <w:tc>
          <w:tcPr>
            <w:tcW w:w="679" w:type="pct"/>
            <w:tcBorders>
              <w:top w:val="nil"/>
              <w:left w:val="nil"/>
              <w:bottom w:val="nil"/>
              <w:right w:val="nil"/>
            </w:tcBorders>
            <w:shd w:val="clear" w:color="auto" w:fill="auto"/>
            <w:noWrap/>
            <w:vAlign w:val="center"/>
            <w:hideMark/>
          </w:tcPr>
          <w:p w14:paraId="46455342"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C97E676"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6DB4DDB" w14:textId="77777777" w:rsidTr="00DE2E95">
        <w:trPr>
          <w:trHeight w:val="85"/>
        </w:trPr>
        <w:tc>
          <w:tcPr>
            <w:tcW w:w="2737" w:type="pct"/>
            <w:tcBorders>
              <w:top w:val="nil"/>
              <w:left w:val="nil"/>
              <w:bottom w:val="nil"/>
              <w:right w:val="nil"/>
            </w:tcBorders>
            <w:shd w:val="clear" w:color="auto" w:fill="auto"/>
            <w:vAlign w:val="center"/>
            <w:hideMark/>
          </w:tcPr>
          <w:p w14:paraId="04019B92"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CB9E025"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1D8B673"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41DC066F"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0EFB40E"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CD21A11" w14:textId="77777777" w:rsidTr="00DE2E95">
        <w:trPr>
          <w:trHeight w:val="85"/>
        </w:trPr>
        <w:tc>
          <w:tcPr>
            <w:tcW w:w="2737" w:type="pct"/>
            <w:tcBorders>
              <w:top w:val="nil"/>
              <w:left w:val="nil"/>
              <w:bottom w:val="nil"/>
              <w:right w:val="nil"/>
            </w:tcBorders>
            <w:shd w:val="clear" w:color="auto" w:fill="auto"/>
            <w:vAlign w:val="center"/>
            <w:hideMark/>
          </w:tcPr>
          <w:p w14:paraId="5646C36B" w14:textId="77777777" w:rsidR="00DE2E95" w:rsidRPr="00DE2E95" w:rsidRDefault="00DE2E95" w:rsidP="00DE2E95">
            <w:pPr>
              <w:spacing w:line="240" w:lineRule="auto"/>
              <w:rPr>
                <w:i/>
                <w:iCs/>
                <w:sz w:val="12"/>
                <w:szCs w:val="12"/>
                <w:u w:val="single"/>
              </w:rPr>
            </w:pPr>
            <w:r w:rsidRPr="00DE2E95">
              <w:rPr>
                <w:i/>
                <w:iCs/>
                <w:sz w:val="12"/>
                <w:szCs w:val="12"/>
                <w:u w:val="single"/>
              </w:rPr>
              <w:t>Klasyfikacja:</w:t>
            </w:r>
            <w:r w:rsidRPr="00DE2E95">
              <w:rPr>
                <w:i/>
                <w:iCs/>
                <w:sz w:val="12"/>
                <w:szCs w:val="12"/>
              </w:rPr>
              <w:t xml:space="preserve"> rozdział: 85495</w:t>
            </w:r>
          </w:p>
        </w:tc>
        <w:tc>
          <w:tcPr>
            <w:tcW w:w="393" w:type="pct"/>
            <w:tcBorders>
              <w:top w:val="nil"/>
              <w:left w:val="nil"/>
              <w:bottom w:val="nil"/>
              <w:right w:val="nil"/>
            </w:tcBorders>
            <w:shd w:val="clear" w:color="auto" w:fill="auto"/>
            <w:vAlign w:val="center"/>
            <w:hideMark/>
          </w:tcPr>
          <w:p w14:paraId="73C3B942"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36A70D91" w14:textId="77777777" w:rsidR="00DE2E95" w:rsidRPr="00DE2E95" w:rsidRDefault="00DE2E95" w:rsidP="00DE2E95">
            <w:pPr>
              <w:spacing w:line="240" w:lineRule="auto"/>
              <w:jc w:val="right"/>
              <w:rPr>
                <w:sz w:val="12"/>
                <w:szCs w:val="12"/>
              </w:rPr>
            </w:pPr>
            <w:r w:rsidRPr="00DE2E95">
              <w:rPr>
                <w:sz w:val="12"/>
                <w:szCs w:val="12"/>
              </w:rPr>
              <w:t>15 218</w:t>
            </w:r>
          </w:p>
        </w:tc>
        <w:tc>
          <w:tcPr>
            <w:tcW w:w="679" w:type="pct"/>
            <w:tcBorders>
              <w:top w:val="nil"/>
              <w:left w:val="nil"/>
              <w:bottom w:val="nil"/>
              <w:right w:val="nil"/>
            </w:tcBorders>
            <w:shd w:val="clear" w:color="auto" w:fill="auto"/>
            <w:noWrap/>
            <w:vAlign w:val="center"/>
            <w:hideMark/>
          </w:tcPr>
          <w:p w14:paraId="41C03F6E" w14:textId="77777777" w:rsidR="00DE2E95" w:rsidRPr="00DE2E95" w:rsidRDefault="00DE2E95" w:rsidP="00DE2E95">
            <w:pPr>
              <w:spacing w:line="240" w:lineRule="auto"/>
              <w:jc w:val="right"/>
              <w:rPr>
                <w:sz w:val="12"/>
                <w:szCs w:val="12"/>
              </w:rPr>
            </w:pPr>
            <w:r w:rsidRPr="00DE2E95">
              <w:rPr>
                <w:sz w:val="12"/>
                <w:szCs w:val="12"/>
              </w:rPr>
              <w:t>15 218,00</w:t>
            </w:r>
          </w:p>
        </w:tc>
        <w:tc>
          <w:tcPr>
            <w:tcW w:w="606" w:type="pct"/>
            <w:tcBorders>
              <w:top w:val="nil"/>
              <w:left w:val="nil"/>
              <w:bottom w:val="nil"/>
              <w:right w:val="nil"/>
            </w:tcBorders>
            <w:shd w:val="clear" w:color="auto" w:fill="auto"/>
            <w:noWrap/>
            <w:vAlign w:val="center"/>
            <w:hideMark/>
          </w:tcPr>
          <w:p w14:paraId="074E2AF1"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527F1EE2" w14:textId="77777777" w:rsidTr="00DE2E95">
        <w:trPr>
          <w:trHeight w:val="85"/>
        </w:trPr>
        <w:tc>
          <w:tcPr>
            <w:tcW w:w="2737" w:type="pct"/>
            <w:tcBorders>
              <w:top w:val="nil"/>
              <w:left w:val="nil"/>
              <w:bottom w:val="nil"/>
              <w:right w:val="nil"/>
            </w:tcBorders>
            <w:shd w:val="clear" w:color="auto" w:fill="auto"/>
            <w:vAlign w:val="center"/>
            <w:hideMark/>
          </w:tcPr>
          <w:p w14:paraId="033EF910" w14:textId="77777777" w:rsidR="00DE2E95" w:rsidRPr="00DE2E95" w:rsidRDefault="00DE2E95" w:rsidP="00DE2E95">
            <w:pPr>
              <w:spacing w:line="240" w:lineRule="auto"/>
              <w:jc w:val="right"/>
              <w:rPr>
                <w:sz w:val="12"/>
                <w:szCs w:val="12"/>
              </w:rPr>
            </w:pPr>
          </w:p>
        </w:tc>
        <w:tc>
          <w:tcPr>
            <w:tcW w:w="393" w:type="pct"/>
            <w:tcBorders>
              <w:top w:val="nil"/>
              <w:left w:val="nil"/>
              <w:bottom w:val="nil"/>
              <w:right w:val="nil"/>
            </w:tcBorders>
            <w:shd w:val="clear" w:color="auto" w:fill="auto"/>
            <w:noWrap/>
            <w:vAlign w:val="center"/>
            <w:hideMark/>
          </w:tcPr>
          <w:p w14:paraId="21E58A18"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DEF85CC"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68ECD419"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091BFFC"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FF700C7" w14:textId="77777777" w:rsidTr="00DE2E95">
        <w:trPr>
          <w:trHeight w:val="85"/>
        </w:trPr>
        <w:tc>
          <w:tcPr>
            <w:tcW w:w="2737" w:type="pct"/>
            <w:tcBorders>
              <w:top w:val="nil"/>
              <w:left w:val="nil"/>
              <w:bottom w:val="nil"/>
              <w:right w:val="nil"/>
            </w:tcBorders>
            <w:shd w:val="clear" w:color="auto" w:fill="auto"/>
            <w:vAlign w:val="center"/>
            <w:hideMark/>
          </w:tcPr>
          <w:p w14:paraId="71D09300" w14:textId="77777777" w:rsidR="00DE2E95" w:rsidRPr="00DE2E95" w:rsidRDefault="00DE2E95" w:rsidP="00DE2E95">
            <w:pPr>
              <w:spacing w:line="240" w:lineRule="auto"/>
              <w:rPr>
                <w:i/>
                <w:iCs/>
                <w:sz w:val="12"/>
                <w:szCs w:val="12"/>
                <w:u w:val="single"/>
              </w:rPr>
            </w:pPr>
            <w:r w:rsidRPr="00DE2E95">
              <w:rPr>
                <w:i/>
                <w:iCs/>
                <w:sz w:val="12"/>
                <w:szCs w:val="12"/>
                <w:u w:val="single"/>
              </w:rPr>
              <w:t>Dysponent:</w:t>
            </w:r>
            <w:r w:rsidRPr="00DE2E95">
              <w:rPr>
                <w:i/>
                <w:iCs/>
                <w:sz w:val="12"/>
                <w:szCs w:val="12"/>
              </w:rPr>
              <w:t xml:space="preserve"> Dzielnicowe Biuro Finansów Oświaty</w:t>
            </w:r>
          </w:p>
        </w:tc>
        <w:tc>
          <w:tcPr>
            <w:tcW w:w="393" w:type="pct"/>
            <w:tcBorders>
              <w:top w:val="nil"/>
              <w:left w:val="nil"/>
              <w:bottom w:val="nil"/>
              <w:right w:val="nil"/>
            </w:tcBorders>
            <w:shd w:val="clear" w:color="auto" w:fill="auto"/>
            <w:vAlign w:val="center"/>
            <w:hideMark/>
          </w:tcPr>
          <w:p w14:paraId="69A44B1A"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5EE2180F"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22C1DBB5"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02166395"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3892E025" w14:textId="77777777" w:rsidTr="00DE2E95">
        <w:trPr>
          <w:trHeight w:val="85"/>
        </w:trPr>
        <w:tc>
          <w:tcPr>
            <w:tcW w:w="2737" w:type="pct"/>
            <w:tcBorders>
              <w:top w:val="nil"/>
              <w:left w:val="nil"/>
              <w:bottom w:val="nil"/>
              <w:right w:val="nil"/>
            </w:tcBorders>
            <w:shd w:val="clear" w:color="auto" w:fill="auto"/>
            <w:vAlign w:val="center"/>
            <w:hideMark/>
          </w:tcPr>
          <w:p w14:paraId="31E5AE3C"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359F968"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DC1DACE"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50F3EA60"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873410A"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0710C3C" w14:textId="77777777" w:rsidTr="00DE2E95">
        <w:trPr>
          <w:trHeight w:val="85"/>
        </w:trPr>
        <w:tc>
          <w:tcPr>
            <w:tcW w:w="2737" w:type="pct"/>
            <w:tcBorders>
              <w:top w:val="nil"/>
              <w:left w:val="nil"/>
              <w:bottom w:val="nil"/>
              <w:right w:val="nil"/>
            </w:tcBorders>
            <w:shd w:val="clear" w:color="auto" w:fill="auto"/>
            <w:vAlign w:val="center"/>
            <w:hideMark/>
          </w:tcPr>
          <w:p w14:paraId="75ADB82A" w14:textId="77777777" w:rsidR="00DE2E95" w:rsidRPr="00DE2E95" w:rsidRDefault="00DE2E95" w:rsidP="00DE2E95">
            <w:pPr>
              <w:spacing w:line="240" w:lineRule="auto"/>
              <w:rPr>
                <w:i/>
                <w:iCs/>
                <w:sz w:val="12"/>
                <w:szCs w:val="12"/>
                <w:u w:val="single"/>
              </w:rPr>
            </w:pPr>
            <w:r w:rsidRPr="00DE2E95">
              <w:rPr>
                <w:i/>
                <w:iCs/>
                <w:sz w:val="12"/>
                <w:szCs w:val="12"/>
                <w:u w:val="single"/>
              </w:rPr>
              <w:t>Kalkulacja:</w:t>
            </w:r>
          </w:p>
        </w:tc>
        <w:tc>
          <w:tcPr>
            <w:tcW w:w="393" w:type="pct"/>
            <w:tcBorders>
              <w:top w:val="nil"/>
              <w:left w:val="nil"/>
              <w:bottom w:val="nil"/>
              <w:right w:val="nil"/>
            </w:tcBorders>
            <w:shd w:val="clear" w:color="auto" w:fill="auto"/>
            <w:noWrap/>
            <w:vAlign w:val="center"/>
            <w:hideMark/>
          </w:tcPr>
          <w:p w14:paraId="247F2376"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3C80379D"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1DE26265"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0E586CC"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0F5DA4B7" w14:textId="77777777" w:rsidTr="00DE2E95">
        <w:trPr>
          <w:trHeight w:val="85"/>
        </w:trPr>
        <w:tc>
          <w:tcPr>
            <w:tcW w:w="2737" w:type="pct"/>
            <w:tcBorders>
              <w:top w:val="nil"/>
              <w:left w:val="nil"/>
              <w:bottom w:val="nil"/>
              <w:right w:val="nil"/>
            </w:tcBorders>
            <w:shd w:val="clear" w:color="auto" w:fill="auto"/>
            <w:vAlign w:val="center"/>
            <w:hideMark/>
          </w:tcPr>
          <w:p w14:paraId="1BEF489E" w14:textId="77777777" w:rsidR="00DE2E95" w:rsidRPr="00DE2E95" w:rsidRDefault="00DE2E95" w:rsidP="00DE2E95">
            <w:pPr>
              <w:spacing w:line="240" w:lineRule="auto"/>
              <w:rPr>
                <w:sz w:val="12"/>
                <w:szCs w:val="12"/>
              </w:rPr>
            </w:pPr>
            <w:r w:rsidRPr="00DE2E95">
              <w:rPr>
                <w:sz w:val="12"/>
                <w:szCs w:val="12"/>
              </w:rPr>
              <w:t>- liczba emerytowanych pracowników oświaty</w:t>
            </w:r>
          </w:p>
        </w:tc>
        <w:tc>
          <w:tcPr>
            <w:tcW w:w="393" w:type="pct"/>
            <w:tcBorders>
              <w:top w:val="nil"/>
              <w:left w:val="nil"/>
              <w:bottom w:val="nil"/>
              <w:right w:val="nil"/>
            </w:tcBorders>
            <w:shd w:val="clear" w:color="auto" w:fill="auto"/>
            <w:noWrap/>
            <w:vAlign w:val="center"/>
            <w:hideMark/>
          </w:tcPr>
          <w:p w14:paraId="45C1A1AD" w14:textId="77777777" w:rsidR="00DE2E95" w:rsidRPr="00DE2E95" w:rsidRDefault="00DE2E95" w:rsidP="00DE2E95">
            <w:pPr>
              <w:spacing w:line="240" w:lineRule="auto"/>
              <w:jc w:val="right"/>
              <w:rPr>
                <w:sz w:val="12"/>
                <w:szCs w:val="12"/>
              </w:rPr>
            </w:pPr>
            <w:r w:rsidRPr="00DE2E95">
              <w:rPr>
                <w:sz w:val="12"/>
                <w:szCs w:val="12"/>
              </w:rPr>
              <w:t>7</w:t>
            </w:r>
          </w:p>
        </w:tc>
        <w:tc>
          <w:tcPr>
            <w:tcW w:w="584" w:type="pct"/>
            <w:tcBorders>
              <w:top w:val="nil"/>
              <w:left w:val="nil"/>
              <w:bottom w:val="nil"/>
              <w:right w:val="nil"/>
            </w:tcBorders>
            <w:shd w:val="clear" w:color="auto" w:fill="auto"/>
            <w:noWrap/>
            <w:vAlign w:val="center"/>
            <w:hideMark/>
          </w:tcPr>
          <w:p w14:paraId="3064403E" w14:textId="77777777" w:rsidR="00DE2E95" w:rsidRPr="00DE2E95" w:rsidRDefault="00DE2E95" w:rsidP="00DE2E95">
            <w:pPr>
              <w:spacing w:line="240" w:lineRule="auto"/>
              <w:jc w:val="right"/>
              <w:rPr>
                <w:sz w:val="12"/>
                <w:szCs w:val="12"/>
              </w:rPr>
            </w:pPr>
          </w:p>
        </w:tc>
        <w:tc>
          <w:tcPr>
            <w:tcW w:w="679" w:type="pct"/>
            <w:tcBorders>
              <w:top w:val="nil"/>
              <w:left w:val="nil"/>
              <w:bottom w:val="nil"/>
              <w:right w:val="nil"/>
            </w:tcBorders>
            <w:shd w:val="clear" w:color="auto" w:fill="auto"/>
            <w:noWrap/>
            <w:vAlign w:val="center"/>
            <w:hideMark/>
          </w:tcPr>
          <w:p w14:paraId="11014E90"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A2F9B16"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1681373" w14:textId="77777777" w:rsidTr="00DE2E95">
        <w:trPr>
          <w:trHeight w:val="85"/>
        </w:trPr>
        <w:tc>
          <w:tcPr>
            <w:tcW w:w="2737" w:type="pct"/>
            <w:tcBorders>
              <w:top w:val="nil"/>
              <w:left w:val="nil"/>
              <w:bottom w:val="nil"/>
              <w:right w:val="nil"/>
            </w:tcBorders>
            <w:shd w:val="clear" w:color="auto" w:fill="auto"/>
            <w:vAlign w:val="center"/>
            <w:hideMark/>
          </w:tcPr>
          <w:p w14:paraId="1684AE90"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B2998FC"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5DEF11D"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54D498DC"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AF91A04"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F90FE9F" w14:textId="77777777" w:rsidTr="00DE2E95">
        <w:trPr>
          <w:trHeight w:val="85"/>
        </w:trPr>
        <w:tc>
          <w:tcPr>
            <w:tcW w:w="2737" w:type="pct"/>
            <w:tcBorders>
              <w:top w:val="nil"/>
              <w:left w:val="nil"/>
              <w:bottom w:val="nil"/>
              <w:right w:val="nil"/>
            </w:tcBorders>
            <w:shd w:val="clear" w:color="auto" w:fill="auto"/>
            <w:vAlign w:val="center"/>
            <w:hideMark/>
          </w:tcPr>
          <w:p w14:paraId="50BEF054" w14:textId="77777777" w:rsidR="00DE2E95" w:rsidRPr="00DE2E95" w:rsidRDefault="00DE2E95" w:rsidP="00DE2E95">
            <w:pPr>
              <w:spacing w:line="240" w:lineRule="auto"/>
              <w:rPr>
                <w:i/>
                <w:iCs/>
                <w:sz w:val="12"/>
                <w:szCs w:val="12"/>
                <w:u w:val="single"/>
              </w:rPr>
            </w:pPr>
            <w:r w:rsidRPr="00DE2E95">
              <w:rPr>
                <w:i/>
                <w:iCs/>
                <w:sz w:val="12"/>
                <w:szCs w:val="12"/>
                <w:u w:val="single"/>
              </w:rPr>
              <w:t>Podstawa prawna:</w:t>
            </w:r>
          </w:p>
        </w:tc>
        <w:tc>
          <w:tcPr>
            <w:tcW w:w="393" w:type="pct"/>
            <w:tcBorders>
              <w:top w:val="nil"/>
              <w:left w:val="nil"/>
              <w:bottom w:val="nil"/>
              <w:right w:val="nil"/>
            </w:tcBorders>
            <w:shd w:val="clear" w:color="auto" w:fill="auto"/>
            <w:noWrap/>
            <w:vAlign w:val="center"/>
            <w:hideMark/>
          </w:tcPr>
          <w:p w14:paraId="4816A048"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270FB4DD"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209A396F"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79A252C"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23C820B" w14:textId="77777777" w:rsidTr="00DE2E95">
        <w:trPr>
          <w:trHeight w:val="85"/>
        </w:trPr>
        <w:tc>
          <w:tcPr>
            <w:tcW w:w="2737" w:type="pct"/>
            <w:tcBorders>
              <w:top w:val="nil"/>
              <w:left w:val="nil"/>
              <w:bottom w:val="nil"/>
              <w:right w:val="nil"/>
            </w:tcBorders>
            <w:shd w:val="clear" w:color="auto" w:fill="auto"/>
            <w:vAlign w:val="center"/>
            <w:hideMark/>
          </w:tcPr>
          <w:p w14:paraId="0884FA59" w14:textId="77777777" w:rsidR="00DE2E95" w:rsidRPr="00DE2E95" w:rsidRDefault="00DE2E95" w:rsidP="00DE2E95">
            <w:pPr>
              <w:spacing w:line="240" w:lineRule="auto"/>
              <w:rPr>
                <w:i/>
                <w:iCs/>
                <w:sz w:val="12"/>
                <w:szCs w:val="12"/>
              </w:rPr>
            </w:pPr>
            <w:r w:rsidRPr="00DE2E95">
              <w:rPr>
                <w:i/>
                <w:iCs/>
                <w:sz w:val="12"/>
                <w:szCs w:val="12"/>
              </w:rPr>
              <w:t>Ustawa z dnia 26 stycznia 1982 r. Karta Nauczyciela</w:t>
            </w:r>
          </w:p>
        </w:tc>
        <w:tc>
          <w:tcPr>
            <w:tcW w:w="393" w:type="pct"/>
            <w:tcBorders>
              <w:top w:val="nil"/>
              <w:left w:val="nil"/>
              <w:bottom w:val="nil"/>
              <w:right w:val="nil"/>
            </w:tcBorders>
            <w:shd w:val="clear" w:color="auto" w:fill="auto"/>
            <w:vAlign w:val="center"/>
            <w:hideMark/>
          </w:tcPr>
          <w:p w14:paraId="7084E0FA"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34B7BCF3" w14:textId="77777777" w:rsidR="00DE2E95" w:rsidRPr="00DE2E95" w:rsidRDefault="00DE2E95" w:rsidP="00DE2E95">
            <w:pPr>
              <w:spacing w:line="240" w:lineRule="auto"/>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07D87FF0"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17B0BC82"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16FA6BE" w14:textId="77777777" w:rsidTr="00DE2E95">
        <w:trPr>
          <w:trHeight w:val="85"/>
        </w:trPr>
        <w:tc>
          <w:tcPr>
            <w:tcW w:w="2737" w:type="pct"/>
            <w:tcBorders>
              <w:top w:val="nil"/>
              <w:left w:val="nil"/>
              <w:bottom w:val="nil"/>
              <w:right w:val="nil"/>
            </w:tcBorders>
            <w:shd w:val="clear" w:color="auto" w:fill="auto"/>
            <w:vAlign w:val="center"/>
            <w:hideMark/>
          </w:tcPr>
          <w:p w14:paraId="1655D064"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528517C"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6CAF4FD"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532559F6"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AF91A37"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1715D960" w14:textId="77777777" w:rsidTr="00DE2E95">
        <w:trPr>
          <w:trHeight w:val="85"/>
        </w:trPr>
        <w:tc>
          <w:tcPr>
            <w:tcW w:w="2737" w:type="pct"/>
            <w:tcBorders>
              <w:top w:val="nil"/>
              <w:left w:val="nil"/>
              <w:bottom w:val="nil"/>
              <w:right w:val="nil"/>
            </w:tcBorders>
            <w:shd w:val="clear" w:color="000000" w:fill="EAF1F6"/>
            <w:vAlign w:val="center"/>
            <w:hideMark/>
          </w:tcPr>
          <w:p w14:paraId="535C9D0A" w14:textId="77777777" w:rsidR="00DE2E95" w:rsidRPr="00DE2E95" w:rsidRDefault="00DE2E95" w:rsidP="00DE2E95">
            <w:pPr>
              <w:spacing w:line="240" w:lineRule="auto"/>
              <w:rPr>
                <w:b/>
                <w:bCs/>
                <w:sz w:val="12"/>
                <w:szCs w:val="12"/>
              </w:rPr>
            </w:pPr>
            <w:r w:rsidRPr="00DE2E95">
              <w:rPr>
                <w:b/>
                <w:bCs/>
                <w:sz w:val="12"/>
                <w:szCs w:val="12"/>
              </w:rPr>
              <w:t>Nagrody dla nauczycieli - zadanie 5</w:t>
            </w:r>
          </w:p>
        </w:tc>
        <w:tc>
          <w:tcPr>
            <w:tcW w:w="393" w:type="pct"/>
            <w:tcBorders>
              <w:top w:val="nil"/>
              <w:left w:val="nil"/>
              <w:bottom w:val="nil"/>
              <w:right w:val="nil"/>
            </w:tcBorders>
            <w:shd w:val="clear" w:color="000000" w:fill="EAF1F6"/>
            <w:vAlign w:val="center"/>
            <w:hideMark/>
          </w:tcPr>
          <w:p w14:paraId="2301768E" w14:textId="77777777" w:rsidR="00DE2E95" w:rsidRPr="00DE2E95" w:rsidRDefault="00DE2E95" w:rsidP="00DE2E95">
            <w:pPr>
              <w:spacing w:line="240" w:lineRule="auto"/>
              <w:rPr>
                <w:sz w:val="12"/>
                <w:szCs w:val="12"/>
              </w:rPr>
            </w:pPr>
            <w:r w:rsidRPr="00DE2E95">
              <w:rPr>
                <w:sz w:val="12"/>
                <w:szCs w:val="12"/>
              </w:rPr>
              <w:t> </w:t>
            </w:r>
          </w:p>
        </w:tc>
        <w:tc>
          <w:tcPr>
            <w:tcW w:w="584" w:type="pct"/>
            <w:tcBorders>
              <w:top w:val="nil"/>
              <w:left w:val="nil"/>
              <w:bottom w:val="nil"/>
              <w:right w:val="nil"/>
            </w:tcBorders>
            <w:shd w:val="clear" w:color="000000" w:fill="EAF1F6"/>
            <w:vAlign w:val="center"/>
            <w:hideMark/>
          </w:tcPr>
          <w:p w14:paraId="0A2DEAF9" w14:textId="77777777" w:rsidR="00DE2E95" w:rsidRPr="00DE2E95" w:rsidRDefault="00DE2E95" w:rsidP="00DE2E95">
            <w:pPr>
              <w:spacing w:line="240" w:lineRule="auto"/>
              <w:jc w:val="right"/>
              <w:rPr>
                <w:b/>
                <w:bCs/>
                <w:sz w:val="12"/>
                <w:szCs w:val="12"/>
              </w:rPr>
            </w:pPr>
            <w:r w:rsidRPr="00DE2E95">
              <w:rPr>
                <w:b/>
                <w:bCs/>
                <w:sz w:val="12"/>
                <w:szCs w:val="12"/>
              </w:rPr>
              <w:t>257 743</w:t>
            </w:r>
          </w:p>
        </w:tc>
        <w:tc>
          <w:tcPr>
            <w:tcW w:w="679" w:type="pct"/>
            <w:tcBorders>
              <w:top w:val="nil"/>
              <w:left w:val="nil"/>
              <w:bottom w:val="nil"/>
              <w:right w:val="nil"/>
            </w:tcBorders>
            <w:shd w:val="clear" w:color="000000" w:fill="EAF1F6"/>
            <w:vAlign w:val="center"/>
            <w:hideMark/>
          </w:tcPr>
          <w:p w14:paraId="1E9C0D94" w14:textId="77777777" w:rsidR="00DE2E95" w:rsidRPr="00DE2E95" w:rsidRDefault="00DE2E95" w:rsidP="00DE2E95">
            <w:pPr>
              <w:spacing w:line="240" w:lineRule="auto"/>
              <w:jc w:val="right"/>
              <w:rPr>
                <w:b/>
                <w:bCs/>
                <w:sz w:val="12"/>
                <w:szCs w:val="12"/>
              </w:rPr>
            </w:pPr>
            <w:r w:rsidRPr="00DE2E95">
              <w:rPr>
                <w:b/>
                <w:bCs/>
                <w:sz w:val="12"/>
                <w:szCs w:val="12"/>
              </w:rPr>
              <w:t>256 738,26</w:t>
            </w:r>
          </w:p>
        </w:tc>
        <w:tc>
          <w:tcPr>
            <w:tcW w:w="606" w:type="pct"/>
            <w:tcBorders>
              <w:top w:val="nil"/>
              <w:left w:val="nil"/>
              <w:bottom w:val="nil"/>
              <w:right w:val="nil"/>
            </w:tcBorders>
            <w:shd w:val="clear" w:color="000000" w:fill="EAF1F6"/>
            <w:vAlign w:val="center"/>
            <w:hideMark/>
          </w:tcPr>
          <w:p w14:paraId="63C1A64E" w14:textId="77777777" w:rsidR="00DE2E95" w:rsidRPr="00DE2E95" w:rsidRDefault="00DE2E95" w:rsidP="00DE2E95">
            <w:pPr>
              <w:spacing w:line="240" w:lineRule="auto"/>
              <w:jc w:val="right"/>
              <w:rPr>
                <w:b/>
                <w:bCs/>
                <w:sz w:val="12"/>
                <w:szCs w:val="12"/>
              </w:rPr>
            </w:pPr>
            <w:r w:rsidRPr="00DE2E95">
              <w:rPr>
                <w:b/>
                <w:bCs/>
                <w:sz w:val="12"/>
                <w:szCs w:val="12"/>
              </w:rPr>
              <w:t>99,6%</w:t>
            </w:r>
          </w:p>
        </w:tc>
      </w:tr>
      <w:tr w:rsidR="00DE2E95" w:rsidRPr="00DE2E95" w14:paraId="0946B71E" w14:textId="77777777" w:rsidTr="00DE2E95">
        <w:trPr>
          <w:trHeight w:val="85"/>
        </w:trPr>
        <w:tc>
          <w:tcPr>
            <w:tcW w:w="2737" w:type="pct"/>
            <w:tcBorders>
              <w:top w:val="nil"/>
              <w:left w:val="nil"/>
              <w:bottom w:val="nil"/>
              <w:right w:val="nil"/>
            </w:tcBorders>
            <w:shd w:val="clear" w:color="auto" w:fill="auto"/>
            <w:vAlign w:val="center"/>
            <w:hideMark/>
          </w:tcPr>
          <w:p w14:paraId="3C4105F3" w14:textId="77777777" w:rsidR="00DE2E95" w:rsidRPr="00DE2E95" w:rsidRDefault="00DE2E95" w:rsidP="00DE2E95">
            <w:pPr>
              <w:spacing w:line="240" w:lineRule="auto"/>
              <w:jc w:val="right"/>
              <w:rPr>
                <w:b/>
                <w:bCs/>
                <w:sz w:val="12"/>
                <w:szCs w:val="12"/>
              </w:rPr>
            </w:pPr>
          </w:p>
        </w:tc>
        <w:tc>
          <w:tcPr>
            <w:tcW w:w="393" w:type="pct"/>
            <w:tcBorders>
              <w:top w:val="nil"/>
              <w:left w:val="nil"/>
              <w:bottom w:val="nil"/>
              <w:right w:val="nil"/>
            </w:tcBorders>
            <w:shd w:val="clear" w:color="auto" w:fill="auto"/>
            <w:vAlign w:val="center"/>
            <w:hideMark/>
          </w:tcPr>
          <w:p w14:paraId="258E1F75"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8599FB9"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01515C58"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950512B"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6DB6FF6E" w14:textId="77777777" w:rsidTr="00DE2E95">
        <w:trPr>
          <w:trHeight w:val="85"/>
        </w:trPr>
        <w:tc>
          <w:tcPr>
            <w:tcW w:w="2737" w:type="pct"/>
            <w:tcBorders>
              <w:top w:val="nil"/>
              <w:left w:val="nil"/>
              <w:bottom w:val="nil"/>
              <w:right w:val="nil"/>
            </w:tcBorders>
            <w:shd w:val="clear" w:color="auto" w:fill="auto"/>
            <w:vAlign w:val="center"/>
            <w:hideMark/>
          </w:tcPr>
          <w:p w14:paraId="78EBA65E" w14:textId="77777777" w:rsidR="00DE2E95" w:rsidRPr="00DE2E95" w:rsidRDefault="00DE2E95" w:rsidP="00DE2E95">
            <w:pPr>
              <w:spacing w:line="240" w:lineRule="auto"/>
              <w:rPr>
                <w:i/>
                <w:iCs/>
                <w:sz w:val="12"/>
                <w:szCs w:val="12"/>
                <w:u w:val="single"/>
              </w:rPr>
            </w:pPr>
            <w:r w:rsidRPr="00DE2E95">
              <w:rPr>
                <w:i/>
                <w:iCs/>
                <w:sz w:val="12"/>
                <w:szCs w:val="12"/>
                <w:u w:val="single"/>
              </w:rPr>
              <w:t>Cel:</w:t>
            </w:r>
            <w:r w:rsidRPr="00DE2E95">
              <w:rPr>
                <w:i/>
                <w:iCs/>
                <w:sz w:val="12"/>
                <w:szCs w:val="12"/>
              </w:rPr>
              <w:t xml:space="preserve"> wyrażanie uznania za osiągnięcia pedagogiczno – wychowawcze</w:t>
            </w:r>
          </w:p>
        </w:tc>
        <w:tc>
          <w:tcPr>
            <w:tcW w:w="393" w:type="pct"/>
            <w:tcBorders>
              <w:top w:val="nil"/>
              <w:left w:val="nil"/>
              <w:bottom w:val="nil"/>
              <w:right w:val="nil"/>
            </w:tcBorders>
            <w:shd w:val="clear" w:color="auto" w:fill="auto"/>
            <w:vAlign w:val="center"/>
            <w:hideMark/>
          </w:tcPr>
          <w:p w14:paraId="035A49A5"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39C7E096"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43FFA353"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1296FE8"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AD0F924" w14:textId="77777777" w:rsidTr="00DE2E95">
        <w:trPr>
          <w:trHeight w:val="85"/>
        </w:trPr>
        <w:tc>
          <w:tcPr>
            <w:tcW w:w="2737" w:type="pct"/>
            <w:tcBorders>
              <w:top w:val="nil"/>
              <w:left w:val="nil"/>
              <w:bottom w:val="nil"/>
              <w:right w:val="nil"/>
            </w:tcBorders>
            <w:shd w:val="clear" w:color="auto" w:fill="auto"/>
            <w:vAlign w:val="center"/>
            <w:hideMark/>
          </w:tcPr>
          <w:p w14:paraId="20720B3C"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225C268"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D9FDFCF"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4959BB60"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2762E0A"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16852D09" w14:textId="77777777" w:rsidTr="00DE2E95">
        <w:trPr>
          <w:trHeight w:val="85"/>
        </w:trPr>
        <w:tc>
          <w:tcPr>
            <w:tcW w:w="2737" w:type="pct"/>
            <w:tcBorders>
              <w:top w:val="nil"/>
              <w:left w:val="nil"/>
              <w:bottom w:val="nil"/>
              <w:right w:val="nil"/>
            </w:tcBorders>
            <w:shd w:val="clear" w:color="auto" w:fill="auto"/>
            <w:vAlign w:val="center"/>
            <w:hideMark/>
          </w:tcPr>
          <w:p w14:paraId="1DF2CD2C" w14:textId="77777777" w:rsidR="00DE2E95" w:rsidRPr="00DE2E95" w:rsidRDefault="00DE2E95" w:rsidP="00DE2E95">
            <w:pPr>
              <w:spacing w:line="240" w:lineRule="auto"/>
              <w:rPr>
                <w:i/>
                <w:iCs/>
                <w:sz w:val="12"/>
                <w:szCs w:val="12"/>
                <w:u w:val="single"/>
              </w:rPr>
            </w:pPr>
            <w:r w:rsidRPr="00DE2E95">
              <w:rPr>
                <w:i/>
                <w:iCs/>
                <w:sz w:val="12"/>
                <w:szCs w:val="12"/>
                <w:u w:val="single"/>
              </w:rPr>
              <w:t>Klasyfikacja:</w:t>
            </w:r>
            <w:r w:rsidRPr="00DE2E95">
              <w:rPr>
                <w:i/>
                <w:iCs/>
                <w:sz w:val="12"/>
                <w:szCs w:val="12"/>
              </w:rPr>
              <w:t xml:space="preserve"> rozdział: 80195, 85495</w:t>
            </w:r>
          </w:p>
        </w:tc>
        <w:tc>
          <w:tcPr>
            <w:tcW w:w="393" w:type="pct"/>
            <w:tcBorders>
              <w:top w:val="nil"/>
              <w:left w:val="nil"/>
              <w:bottom w:val="nil"/>
              <w:right w:val="nil"/>
            </w:tcBorders>
            <w:shd w:val="clear" w:color="auto" w:fill="auto"/>
            <w:vAlign w:val="center"/>
            <w:hideMark/>
          </w:tcPr>
          <w:p w14:paraId="06B5C477"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063EB48B"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2EA0EB86"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E7841E7"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6F232424" w14:textId="77777777" w:rsidTr="00DE2E95">
        <w:trPr>
          <w:trHeight w:val="85"/>
        </w:trPr>
        <w:tc>
          <w:tcPr>
            <w:tcW w:w="2737" w:type="pct"/>
            <w:tcBorders>
              <w:top w:val="nil"/>
              <w:left w:val="nil"/>
              <w:bottom w:val="nil"/>
              <w:right w:val="nil"/>
            </w:tcBorders>
            <w:shd w:val="clear" w:color="auto" w:fill="auto"/>
            <w:vAlign w:val="center"/>
            <w:hideMark/>
          </w:tcPr>
          <w:p w14:paraId="0E1D7E53"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C83F7A4"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DC01EFB"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1E7132D7"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7B829A9"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E095234" w14:textId="77777777" w:rsidTr="00DE2E95">
        <w:trPr>
          <w:trHeight w:val="85"/>
        </w:trPr>
        <w:tc>
          <w:tcPr>
            <w:tcW w:w="2737" w:type="pct"/>
            <w:tcBorders>
              <w:top w:val="nil"/>
              <w:left w:val="nil"/>
              <w:bottom w:val="nil"/>
              <w:right w:val="nil"/>
            </w:tcBorders>
            <w:shd w:val="clear" w:color="auto" w:fill="auto"/>
            <w:vAlign w:val="center"/>
            <w:hideMark/>
          </w:tcPr>
          <w:p w14:paraId="322E5AB6" w14:textId="77777777" w:rsidR="00DE2E95" w:rsidRPr="00DE2E95" w:rsidRDefault="00DE2E95" w:rsidP="00DE2E95">
            <w:pPr>
              <w:spacing w:line="240" w:lineRule="auto"/>
              <w:rPr>
                <w:i/>
                <w:iCs/>
                <w:sz w:val="12"/>
                <w:szCs w:val="12"/>
              </w:rPr>
            </w:pPr>
            <w:r w:rsidRPr="00DE2E95">
              <w:rPr>
                <w:i/>
                <w:iCs/>
                <w:sz w:val="12"/>
                <w:szCs w:val="12"/>
                <w:u w:val="single"/>
              </w:rPr>
              <w:t>Dysponent:</w:t>
            </w:r>
            <w:r w:rsidRPr="00DE2E95">
              <w:rPr>
                <w:i/>
                <w:iCs/>
                <w:sz w:val="12"/>
                <w:szCs w:val="12"/>
              </w:rPr>
              <w:t xml:space="preserve"> Dzielnicowe Biuro Finansów Oświaty</w:t>
            </w:r>
          </w:p>
        </w:tc>
        <w:tc>
          <w:tcPr>
            <w:tcW w:w="393" w:type="pct"/>
            <w:tcBorders>
              <w:top w:val="nil"/>
              <w:left w:val="nil"/>
              <w:bottom w:val="nil"/>
              <w:right w:val="nil"/>
            </w:tcBorders>
            <w:shd w:val="clear" w:color="auto" w:fill="auto"/>
            <w:vAlign w:val="center"/>
            <w:hideMark/>
          </w:tcPr>
          <w:p w14:paraId="375AC5AB"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305E0AE3"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22D4712C"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4B065C22"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5C1F277" w14:textId="77777777" w:rsidTr="00DE2E95">
        <w:trPr>
          <w:trHeight w:val="85"/>
        </w:trPr>
        <w:tc>
          <w:tcPr>
            <w:tcW w:w="2737" w:type="pct"/>
            <w:tcBorders>
              <w:top w:val="nil"/>
              <w:left w:val="nil"/>
              <w:bottom w:val="nil"/>
              <w:right w:val="nil"/>
            </w:tcBorders>
            <w:shd w:val="clear" w:color="auto" w:fill="auto"/>
            <w:vAlign w:val="center"/>
            <w:hideMark/>
          </w:tcPr>
          <w:p w14:paraId="56A3642A"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5467FD7"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CA33A1E"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6CF950A9"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3985357"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CCE2AB1" w14:textId="77777777" w:rsidTr="00DE2E95">
        <w:trPr>
          <w:trHeight w:val="85"/>
        </w:trPr>
        <w:tc>
          <w:tcPr>
            <w:tcW w:w="2737" w:type="pct"/>
            <w:tcBorders>
              <w:top w:val="nil"/>
              <w:left w:val="nil"/>
              <w:bottom w:val="nil"/>
              <w:right w:val="nil"/>
            </w:tcBorders>
            <w:shd w:val="clear" w:color="auto" w:fill="auto"/>
            <w:vAlign w:val="center"/>
            <w:hideMark/>
          </w:tcPr>
          <w:p w14:paraId="2C7FB279" w14:textId="77777777" w:rsidR="00DE2E95" w:rsidRPr="00DE2E95" w:rsidRDefault="00DE2E95" w:rsidP="00DE2E95">
            <w:pPr>
              <w:spacing w:line="240" w:lineRule="auto"/>
              <w:rPr>
                <w:i/>
                <w:iCs/>
                <w:sz w:val="12"/>
                <w:szCs w:val="12"/>
                <w:u w:val="single"/>
              </w:rPr>
            </w:pPr>
            <w:r w:rsidRPr="00DE2E95">
              <w:rPr>
                <w:i/>
                <w:iCs/>
                <w:sz w:val="12"/>
                <w:szCs w:val="12"/>
                <w:u w:val="single"/>
              </w:rPr>
              <w:t>Podstawa prawna:</w:t>
            </w:r>
          </w:p>
        </w:tc>
        <w:tc>
          <w:tcPr>
            <w:tcW w:w="393" w:type="pct"/>
            <w:tcBorders>
              <w:top w:val="nil"/>
              <w:left w:val="nil"/>
              <w:bottom w:val="nil"/>
              <w:right w:val="nil"/>
            </w:tcBorders>
            <w:shd w:val="clear" w:color="auto" w:fill="auto"/>
            <w:noWrap/>
            <w:vAlign w:val="center"/>
            <w:hideMark/>
          </w:tcPr>
          <w:p w14:paraId="39EE8D85"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0FB7FEB0"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20B25179"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3EC56E3"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176F8C6E" w14:textId="77777777" w:rsidTr="00DE2E95">
        <w:trPr>
          <w:trHeight w:val="85"/>
        </w:trPr>
        <w:tc>
          <w:tcPr>
            <w:tcW w:w="2737" w:type="pct"/>
            <w:tcBorders>
              <w:top w:val="nil"/>
              <w:left w:val="nil"/>
              <w:bottom w:val="nil"/>
              <w:right w:val="nil"/>
            </w:tcBorders>
            <w:shd w:val="clear" w:color="auto" w:fill="auto"/>
            <w:vAlign w:val="center"/>
            <w:hideMark/>
          </w:tcPr>
          <w:p w14:paraId="1C489541" w14:textId="77777777" w:rsidR="00DE2E95" w:rsidRPr="00DE2E95" w:rsidRDefault="00DE2E95" w:rsidP="00DE2E95">
            <w:pPr>
              <w:spacing w:line="240" w:lineRule="auto"/>
              <w:rPr>
                <w:i/>
                <w:iCs/>
                <w:sz w:val="12"/>
                <w:szCs w:val="12"/>
              </w:rPr>
            </w:pPr>
            <w:r w:rsidRPr="00DE2E95">
              <w:rPr>
                <w:i/>
                <w:iCs/>
                <w:sz w:val="12"/>
                <w:szCs w:val="12"/>
              </w:rPr>
              <w:t>Ustawa z dnia 26 stycznia 1982 r. Karta Nauczyciela</w:t>
            </w:r>
          </w:p>
        </w:tc>
        <w:tc>
          <w:tcPr>
            <w:tcW w:w="393" w:type="pct"/>
            <w:tcBorders>
              <w:top w:val="nil"/>
              <w:left w:val="nil"/>
              <w:bottom w:val="nil"/>
              <w:right w:val="nil"/>
            </w:tcBorders>
            <w:shd w:val="clear" w:color="auto" w:fill="auto"/>
            <w:vAlign w:val="center"/>
            <w:hideMark/>
          </w:tcPr>
          <w:p w14:paraId="2792A6FF"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401D49F2" w14:textId="77777777" w:rsidR="00DE2E95" w:rsidRPr="00DE2E95" w:rsidRDefault="00DE2E95" w:rsidP="00DE2E95">
            <w:pPr>
              <w:spacing w:line="240" w:lineRule="auto"/>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3EAAA36E"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334C769F"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0E5175E1" w14:textId="77777777" w:rsidTr="00DE2E95">
        <w:trPr>
          <w:trHeight w:val="85"/>
        </w:trPr>
        <w:tc>
          <w:tcPr>
            <w:tcW w:w="2737" w:type="pct"/>
            <w:tcBorders>
              <w:top w:val="nil"/>
              <w:left w:val="nil"/>
              <w:bottom w:val="nil"/>
              <w:right w:val="nil"/>
            </w:tcBorders>
            <w:shd w:val="clear" w:color="auto" w:fill="auto"/>
            <w:vAlign w:val="center"/>
            <w:hideMark/>
          </w:tcPr>
          <w:p w14:paraId="2D6B0332"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7D666795"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5CA0B7D6"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1CB97E90"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13390A6B"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161E3F70" w14:textId="77777777" w:rsidTr="00DE2E95">
        <w:trPr>
          <w:trHeight w:val="85"/>
        </w:trPr>
        <w:tc>
          <w:tcPr>
            <w:tcW w:w="2737" w:type="pct"/>
            <w:tcBorders>
              <w:top w:val="nil"/>
              <w:left w:val="nil"/>
              <w:bottom w:val="nil"/>
              <w:right w:val="nil"/>
            </w:tcBorders>
            <w:shd w:val="clear" w:color="000000" w:fill="EAF1F6"/>
            <w:vAlign w:val="center"/>
            <w:hideMark/>
          </w:tcPr>
          <w:p w14:paraId="6623E565" w14:textId="77777777" w:rsidR="00DE2E95" w:rsidRPr="00DE2E95" w:rsidRDefault="00DE2E95" w:rsidP="00DE2E95">
            <w:pPr>
              <w:spacing w:line="240" w:lineRule="auto"/>
              <w:rPr>
                <w:b/>
                <w:bCs/>
                <w:sz w:val="12"/>
                <w:szCs w:val="12"/>
              </w:rPr>
            </w:pPr>
            <w:r w:rsidRPr="00DE2E95">
              <w:rPr>
                <w:b/>
                <w:bCs/>
                <w:sz w:val="12"/>
                <w:szCs w:val="12"/>
              </w:rPr>
              <w:t>Organizacja olimpiad, konkursów i uroczystości szkolnych oraz realizacja programów o charakterze innowacyjnym - zadanie 6</w:t>
            </w:r>
          </w:p>
        </w:tc>
        <w:tc>
          <w:tcPr>
            <w:tcW w:w="393" w:type="pct"/>
            <w:tcBorders>
              <w:top w:val="nil"/>
              <w:left w:val="nil"/>
              <w:bottom w:val="nil"/>
              <w:right w:val="nil"/>
            </w:tcBorders>
            <w:shd w:val="clear" w:color="000000" w:fill="EAF1F6"/>
            <w:vAlign w:val="center"/>
            <w:hideMark/>
          </w:tcPr>
          <w:p w14:paraId="0A24376D" w14:textId="77777777" w:rsidR="00DE2E95" w:rsidRPr="00DE2E95" w:rsidRDefault="00DE2E95" w:rsidP="00DE2E95">
            <w:pPr>
              <w:spacing w:line="240" w:lineRule="auto"/>
              <w:rPr>
                <w:sz w:val="12"/>
                <w:szCs w:val="12"/>
              </w:rPr>
            </w:pPr>
            <w:r w:rsidRPr="00DE2E95">
              <w:rPr>
                <w:sz w:val="12"/>
                <w:szCs w:val="12"/>
              </w:rPr>
              <w:t> </w:t>
            </w:r>
          </w:p>
        </w:tc>
        <w:tc>
          <w:tcPr>
            <w:tcW w:w="584" w:type="pct"/>
            <w:tcBorders>
              <w:top w:val="nil"/>
              <w:left w:val="nil"/>
              <w:bottom w:val="nil"/>
              <w:right w:val="nil"/>
            </w:tcBorders>
            <w:shd w:val="clear" w:color="000000" w:fill="EAF1F6"/>
            <w:vAlign w:val="center"/>
            <w:hideMark/>
          </w:tcPr>
          <w:p w14:paraId="2A6EFB02" w14:textId="77777777" w:rsidR="00DE2E95" w:rsidRPr="00DE2E95" w:rsidRDefault="00DE2E95" w:rsidP="00DE2E95">
            <w:pPr>
              <w:spacing w:line="240" w:lineRule="auto"/>
              <w:jc w:val="right"/>
              <w:rPr>
                <w:b/>
                <w:bCs/>
                <w:sz w:val="12"/>
                <w:szCs w:val="12"/>
              </w:rPr>
            </w:pPr>
            <w:r w:rsidRPr="00DE2E95">
              <w:rPr>
                <w:b/>
                <w:bCs/>
                <w:sz w:val="12"/>
                <w:szCs w:val="12"/>
              </w:rPr>
              <w:t>237 103</w:t>
            </w:r>
          </w:p>
        </w:tc>
        <w:tc>
          <w:tcPr>
            <w:tcW w:w="679" w:type="pct"/>
            <w:tcBorders>
              <w:top w:val="nil"/>
              <w:left w:val="nil"/>
              <w:bottom w:val="nil"/>
              <w:right w:val="nil"/>
            </w:tcBorders>
            <w:shd w:val="clear" w:color="000000" w:fill="EAF1F6"/>
            <w:vAlign w:val="center"/>
            <w:hideMark/>
          </w:tcPr>
          <w:p w14:paraId="7EA04E38" w14:textId="77777777" w:rsidR="00DE2E95" w:rsidRPr="00DE2E95" w:rsidRDefault="00DE2E95" w:rsidP="00DE2E95">
            <w:pPr>
              <w:spacing w:line="240" w:lineRule="auto"/>
              <w:jc w:val="right"/>
              <w:rPr>
                <w:b/>
                <w:bCs/>
                <w:sz w:val="12"/>
                <w:szCs w:val="12"/>
              </w:rPr>
            </w:pPr>
            <w:r w:rsidRPr="00DE2E95">
              <w:rPr>
                <w:b/>
                <w:bCs/>
                <w:sz w:val="12"/>
                <w:szCs w:val="12"/>
              </w:rPr>
              <w:t>236 359,28</w:t>
            </w:r>
          </w:p>
        </w:tc>
        <w:tc>
          <w:tcPr>
            <w:tcW w:w="606" w:type="pct"/>
            <w:tcBorders>
              <w:top w:val="nil"/>
              <w:left w:val="nil"/>
              <w:bottom w:val="nil"/>
              <w:right w:val="nil"/>
            </w:tcBorders>
            <w:shd w:val="clear" w:color="000000" w:fill="EAF1F6"/>
            <w:vAlign w:val="center"/>
            <w:hideMark/>
          </w:tcPr>
          <w:p w14:paraId="66E5BA05" w14:textId="77777777" w:rsidR="00DE2E95" w:rsidRPr="00DE2E95" w:rsidRDefault="00DE2E95" w:rsidP="00DE2E95">
            <w:pPr>
              <w:spacing w:line="240" w:lineRule="auto"/>
              <w:jc w:val="right"/>
              <w:rPr>
                <w:b/>
                <w:bCs/>
                <w:sz w:val="12"/>
                <w:szCs w:val="12"/>
              </w:rPr>
            </w:pPr>
            <w:r w:rsidRPr="00DE2E95">
              <w:rPr>
                <w:b/>
                <w:bCs/>
                <w:sz w:val="12"/>
                <w:szCs w:val="12"/>
              </w:rPr>
              <w:t>99,7%</w:t>
            </w:r>
          </w:p>
        </w:tc>
      </w:tr>
      <w:tr w:rsidR="00DE2E95" w:rsidRPr="00DE2E95" w14:paraId="53EBF46D" w14:textId="77777777" w:rsidTr="00DE2E95">
        <w:trPr>
          <w:trHeight w:val="85"/>
        </w:trPr>
        <w:tc>
          <w:tcPr>
            <w:tcW w:w="2737" w:type="pct"/>
            <w:tcBorders>
              <w:top w:val="nil"/>
              <w:left w:val="nil"/>
              <w:bottom w:val="nil"/>
              <w:right w:val="nil"/>
            </w:tcBorders>
            <w:shd w:val="clear" w:color="auto" w:fill="auto"/>
            <w:vAlign w:val="center"/>
            <w:hideMark/>
          </w:tcPr>
          <w:p w14:paraId="21747B90" w14:textId="77777777" w:rsidR="00DE2E95" w:rsidRPr="00DE2E95" w:rsidRDefault="00DE2E95" w:rsidP="00DE2E95">
            <w:pPr>
              <w:spacing w:line="240" w:lineRule="auto"/>
              <w:jc w:val="right"/>
              <w:rPr>
                <w:b/>
                <w:bCs/>
                <w:sz w:val="12"/>
                <w:szCs w:val="12"/>
              </w:rPr>
            </w:pPr>
          </w:p>
        </w:tc>
        <w:tc>
          <w:tcPr>
            <w:tcW w:w="393" w:type="pct"/>
            <w:tcBorders>
              <w:top w:val="nil"/>
              <w:left w:val="nil"/>
              <w:bottom w:val="nil"/>
              <w:right w:val="nil"/>
            </w:tcBorders>
            <w:shd w:val="clear" w:color="auto" w:fill="auto"/>
            <w:vAlign w:val="center"/>
            <w:hideMark/>
          </w:tcPr>
          <w:p w14:paraId="0CB50EEB"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90A0B6A"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3164A445"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CFEBED5"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C50E276" w14:textId="77777777" w:rsidTr="00DE2E95">
        <w:trPr>
          <w:trHeight w:val="85"/>
        </w:trPr>
        <w:tc>
          <w:tcPr>
            <w:tcW w:w="2737" w:type="pct"/>
            <w:tcBorders>
              <w:top w:val="nil"/>
              <w:left w:val="nil"/>
              <w:bottom w:val="nil"/>
              <w:right w:val="nil"/>
            </w:tcBorders>
            <w:shd w:val="clear" w:color="auto" w:fill="auto"/>
            <w:vAlign w:val="center"/>
            <w:hideMark/>
          </w:tcPr>
          <w:p w14:paraId="1E0CEDF7" w14:textId="77777777" w:rsidR="00DE2E95" w:rsidRPr="00DE2E95" w:rsidRDefault="00DE2E95" w:rsidP="00DE2E95">
            <w:pPr>
              <w:spacing w:line="240" w:lineRule="auto"/>
              <w:rPr>
                <w:i/>
                <w:iCs/>
                <w:sz w:val="12"/>
                <w:szCs w:val="12"/>
                <w:u w:val="single"/>
              </w:rPr>
            </w:pPr>
            <w:r w:rsidRPr="00DE2E95">
              <w:rPr>
                <w:i/>
                <w:iCs/>
                <w:sz w:val="12"/>
                <w:szCs w:val="12"/>
                <w:u w:val="single"/>
              </w:rPr>
              <w:t>Cel:</w:t>
            </w:r>
            <w:r w:rsidRPr="00DE2E95">
              <w:rPr>
                <w:i/>
                <w:iCs/>
                <w:sz w:val="12"/>
                <w:szCs w:val="12"/>
              </w:rPr>
              <w:t xml:space="preserve"> realizacja programów edukacyjnych o charakterze innowacyjnym, olimpiad, konkursów i uroczystości szkolnych</w:t>
            </w:r>
          </w:p>
        </w:tc>
        <w:tc>
          <w:tcPr>
            <w:tcW w:w="393" w:type="pct"/>
            <w:tcBorders>
              <w:top w:val="nil"/>
              <w:left w:val="nil"/>
              <w:bottom w:val="nil"/>
              <w:right w:val="nil"/>
            </w:tcBorders>
            <w:shd w:val="clear" w:color="auto" w:fill="auto"/>
            <w:vAlign w:val="center"/>
            <w:hideMark/>
          </w:tcPr>
          <w:p w14:paraId="7111D393"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53EEAD1B"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0673C4A5"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24BADA2"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46F8AA7" w14:textId="77777777" w:rsidTr="00DE2E95">
        <w:trPr>
          <w:trHeight w:val="85"/>
        </w:trPr>
        <w:tc>
          <w:tcPr>
            <w:tcW w:w="2737" w:type="pct"/>
            <w:tcBorders>
              <w:top w:val="nil"/>
              <w:left w:val="nil"/>
              <w:bottom w:val="nil"/>
              <w:right w:val="nil"/>
            </w:tcBorders>
            <w:shd w:val="clear" w:color="auto" w:fill="auto"/>
            <w:vAlign w:val="center"/>
            <w:hideMark/>
          </w:tcPr>
          <w:p w14:paraId="560CB510"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408B0BBE"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14E4533"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22C192D1"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72A14DE"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6BCC15E8" w14:textId="77777777" w:rsidTr="00DE2E95">
        <w:trPr>
          <w:trHeight w:val="85"/>
        </w:trPr>
        <w:tc>
          <w:tcPr>
            <w:tcW w:w="2737" w:type="pct"/>
            <w:tcBorders>
              <w:top w:val="nil"/>
              <w:left w:val="nil"/>
              <w:bottom w:val="nil"/>
              <w:right w:val="nil"/>
            </w:tcBorders>
            <w:shd w:val="clear" w:color="auto" w:fill="auto"/>
            <w:vAlign w:val="center"/>
            <w:hideMark/>
          </w:tcPr>
          <w:p w14:paraId="6626E1D6" w14:textId="77777777" w:rsidR="00DE2E95" w:rsidRPr="00DE2E95" w:rsidRDefault="00DE2E95" w:rsidP="00DE2E95">
            <w:pPr>
              <w:spacing w:line="240" w:lineRule="auto"/>
              <w:rPr>
                <w:sz w:val="12"/>
                <w:szCs w:val="12"/>
              </w:rPr>
            </w:pPr>
            <w:r w:rsidRPr="00DE2E95">
              <w:rPr>
                <w:sz w:val="12"/>
                <w:szCs w:val="12"/>
              </w:rPr>
              <w:t>Realizacja projektów w ramach Warszawskich Inicjatyw Edukacyjnych, grantów dla poradni psychologiczno-pedagogicznych oraz organizacja olimpiad, konkursów i uroczystości szkolnych.</w:t>
            </w:r>
          </w:p>
        </w:tc>
        <w:tc>
          <w:tcPr>
            <w:tcW w:w="393" w:type="pct"/>
            <w:tcBorders>
              <w:top w:val="nil"/>
              <w:left w:val="nil"/>
              <w:bottom w:val="nil"/>
              <w:right w:val="nil"/>
            </w:tcBorders>
            <w:shd w:val="clear" w:color="auto" w:fill="auto"/>
            <w:vAlign w:val="center"/>
            <w:hideMark/>
          </w:tcPr>
          <w:p w14:paraId="7CB2BF48"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7061269D"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5A133FCF"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F83BBE5"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033BA1E8" w14:textId="77777777" w:rsidTr="00DE2E95">
        <w:trPr>
          <w:trHeight w:val="85"/>
        </w:trPr>
        <w:tc>
          <w:tcPr>
            <w:tcW w:w="2737" w:type="pct"/>
            <w:tcBorders>
              <w:top w:val="nil"/>
              <w:left w:val="nil"/>
              <w:bottom w:val="nil"/>
              <w:right w:val="nil"/>
            </w:tcBorders>
            <w:shd w:val="clear" w:color="auto" w:fill="auto"/>
            <w:vAlign w:val="center"/>
            <w:hideMark/>
          </w:tcPr>
          <w:p w14:paraId="0F715DB2"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0B24253F"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4B5A27B"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4726EBD3"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B31DEC3"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68FB7088" w14:textId="77777777" w:rsidTr="00DE2E95">
        <w:trPr>
          <w:trHeight w:val="85"/>
        </w:trPr>
        <w:tc>
          <w:tcPr>
            <w:tcW w:w="2737" w:type="pct"/>
            <w:tcBorders>
              <w:top w:val="nil"/>
              <w:left w:val="nil"/>
              <w:bottom w:val="nil"/>
              <w:right w:val="nil"/>
            </w:tcBorders>
            <w:shd w:val="clear" w:color="auto" w:fill="auto"/>
            <w:vAlign w:val="center"/>
            <w:hideMark/>
          </w:tcPr>
          <w:p w14:paraId="21BEE433" w14:textId="77777777" w:rsidR="00DE2E95" w:rsidRPr="00DE2E95" w:rsidRDefault="00DE2E95" w:rsidP="00DE2E95">
            <w:pPr>
              <w:spacing w:line="240" w:lineRule="auto"/>
              <w:rPr>
                <w:i/>
                <w:iCs/>
                <w:sz w:val="12"/>
                <w:szCs w:val="12"/>
                <w:u w:val="single"/>
              </w:rPr>
            </w:pPr>
            <w:r w:rsidRPr="00DE2E95">
              <w:rPr>
                <w:i/>
                <w:iCs/>
                <w:sz w:val="12"/>
                <w:szCs w:val="12"/>
                <w:u w:val="single"/>
              </w:rPr>
              <w:t>Klasyfikacja:</w:t>
            </w:r>
            <w:r w:rsidRPr="00DE2E95">
              <w:rPr>
                <w:i/>
                <w:iCs/>
                <w:sz w:val="12"/>
                <w:szCs w:val="12"/>
              </w:rPr>
              <w:t xml:space="preserve"> rozdział: 80195</w:t>
            </w:r>
          </w:p>
        </w:tc>
        <w:tc>
          <w:tcPr>
            <w:tcW w:w="393" w:type="pct"/>
            <w:tcBorders>
              <w:top w:val="nil"/>
              <w:left w:val="nil"/>
              <w:bottom w:val="nil"/>
              <w:right w:val="nil"/>
            </w:tcBorders>
            <w:shd w:val="clear" w:color="auto" w:fill="auto"/>
            <w:vAlign w:val="center"/>
            <w:hideMark/>
          </w:tcPr>
          <w:p w14:paraId="334544BC"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036AA05D" w14:textId="77777777" w:rsidR="00DE2E95" w:rsidRPr="00DE2E95" w:rsidRDefault="00DE2E95" w:rsidP="00DE2E95">
            <w:pPr>
              <w:spacing w:line="240" w:lineRule="auto"/>
              <w:jc w:val="right"/>
              <w:rPr>
                <w:sz w:val="12"/>
                <w:szCs w:val="12"/>
              </w:rPr>
            </w:pPr>
            <w:r w:rsidRPr="00DE2E95">
              <w:rPr>
                <w:sz w:val="12"/>
                <w:szCs w:val="12"/>
              </w:rPr>
              <w:t>212 540</w:t>
            </w:r>
          </w:p>
        </w:tc>
        <w:tc>
          <w:tcPr>
            <w:tcW w:w="679" w:type="pct"/>
            <w:tcBorders>
              <w:top w:val="nil"/>
              <w:left w:val="nil"/>
              <w:bottom w:val="nil"/>
              <w:right w:val="nil"/>
            </w:tcBorders>
            <w:shd w:val="clear" w:color="auto" w:fill="auto"/>
            <w:noWrap/>
            <w:vAlign w:val="center"/>
            <w:hideMark/>
          </w:tcPr>
          <w:p w14:paraId="2C96CEE0" w14:textId="77777777" w:rsidR="00DE2E95" w:rsidRPr="00DE2E95" w:rsidRDefault="00DE2E95" w:rsidP="00DE2E95">
            <w:pPr>
              <w:spacing w:line="240" w:lineRule="auto"/>
              <w:jc w:val="right"/>
              <w:rPr>
                <w:sz w:val="12"/>
                <w:szCs w:val="12"/>
              </w:rPr>
            </w:pPr>
            <w:r w:rsidRPr="00DE2E95">
              <w:rPr>
                <w:sz w:val="12"/>
                <w:szCs w:val="12"/>
              </w:rPr>
              <w:t>211 853,03</w:t>
            </w:r>
          </w:p>
        </w:tc>
        <w:tc>
          <w:tcPr>
            <w:tcW w:w="606" w:type="pct"/>
            <w:tcBorders>
              <w:top w:val="nil"/>
              <w:left w:val="nil"/>
              <w:bottom w:val="nil"/>
              <w:right w:val="nil"/>
            </w:tcBorders>
            <w:shd w:val="clear" w:color="auto" w:fill="auto"/>
            <w:noWrap/>
            <w:vAlign w:val="center"/>
            <w:hideMark/>
          </w:tcPr>
          <w:p w14:paraId="308B3EF8" w14:textId="77777777" w:rsidR="00DE2E95" w:rsidRPr="00DE2E95" w:rsidRDefault="00DE2E95" w:rsidP="00DE2E95">
            <w:pPr>
              <w:spacing w:line="240" w:lineRule="auto"/>
              <w:jc w:val="right"/>
              <w:rPr>
                <w:sz w:val="12"/>
                <w:szCs w:val="12"/>
              </w:rPr>
            </w:pPr>
            <w:r w:rsidRPr="00DE2E95">
              <w:rPr>
                <w:sz w:val="12"/>
                <w:szCs w:val="12"/>
              </w:rPr>
              <w:t>99,7%</w:t>
            </w:r>
          </w:p>
        </w:tc>
      </w:tr>
      <w:tr w:rsidR="00DE2E95" w:rsidRPr="00DE2E95" w14:paraId="6D263C39" w14:textId="77777777" w:rsidTr="00DE2E95">
        <w:trPr>
          <w:trHeight w:val="85"/>
        </w:trPr>
        <w:tc>
          <w:tcPr>
            <w:tcW w:w="2737" w:type="pct"/>
            <w:tcBorders>
              <w:top w:val="nil"/>
              <w:left w:val="nil"/>
              <w:bottom w:val="nil"/>
              <w:right w:val="nil"/>
            </w:tcBorders>
            <w:shd w:val="clear" w:color="auto" w:fill="auto"/>
            <w:vAlign w:val="center"/>
            <w:hideMark/>
          </w:tcPr>
          <w:p w14:paraId="1118F357" w14:textId="77777777" w:rsidR="00DE2E95" w:rsidRPr="00DE2E95" w:rsidRDefault="00DE2E95" w:rsidP="00DE2E95">
            <w:pPr>
              <w:spacing w:line="240" w:lineRule="auto"/>
              <w:jc w:val="right"/>
              <w:rPr>
                <w:sz w:val="12"/>
                <w:szCs w:val="12"/>
              </w:rPr>
            </w:pPr>
          </w:p>
        </w:tc>
        <w:tc>
          <w:tcPr>
            <w:tcW w:w="393" w:type="pct"/>
            <w:tcBorders>
              <w:top w:val="nil"/>
              <w:left w:val="nil"/>
              <w:bottom w:val="nil"/>
              <w:right w:val="nil"/>
            </w:tcBorders>
            <w:shd w:val="clear" w:color="auto" w:fill="auto"/>
            <w:noWrap/>
            <w:vAlign w:val="center"/>
            <w:hideMark/>
          </w:tcPr>
          <w:p w14:paraId="053C1398"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6CC87087"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6091E1BA"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78D91FB"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60B065F" w14:textId="77777777" w:rsidTr="00DE2E95">
        <w:trPr>
          <w:trHeight w:val="85"/>
        </w:trPr>
        <w:tc>
          <w:tcPr>
            <w:tcW w:w="2737" w:type="pct"/>
            <w:tcBorders>
              <w:top w:val="nil"/>
              <w:left w:val="nil"/>
              <w:bottom w:val="nil"/>
              <w:right w:val="nil"/>
            </w:tcBorders>
            <w:shd w:val="clear" w:color="auto" w:fill="auto"/>
            <w:vAlign w:val="center"/>
            <w:hideMark/>
          </w:tcPr>
          <w:p w14:paraId="6EE14214" w14:textId="77777777" w:rsidR="00DE2E95" w:rsidRPr="00DE2E95" w:rsidRDefault="00DE2E95" w:rsidP="00DE2E95">
            <w:pPr>
              <w:spacing w:line="240" w:lineRule="auto"/>
              <w:rPr>
                <w:i/>
                <w:iCs/>
                <w:sz w:val="12"/>
                <w:szCs w:val="12"/>
              </w:rPr>
            </w:pPr>
            <w:r w:rsidRPr="00DE2E95">
              <w:rPr>
                <w:i/>
                <w:iCs/>
                <w:sz w:val="12"/>
                <w:szCs w:val="12"/>
                <w:u w:val="single"/>
              </w:rPr>
              <w:t>Dysponent 1:</w:t>
            </w:r>
            <w:r w:rsidRPr="00DE2E95">
              <w:rPr>
                <w:i/>
                <w:iCs/>
                <w:sz w:val="12"/>
                <w:szCs w:val="12"/>
              </w:rPr>
              <w:t xml:space="preserve"> Dzielnicowe Biuro Finansów Oświaty</w:t>
            </w:r>
          </w:p>
        </w:tc>
        <w:tc>
          <w:tcPr>
            <w:tcW w:w="393" w:type="pct"/>
            <w:tcBorders>
              <w:top w:val="nil"/>
              <w:left w:val="nil"/>
              <w:bottom w:val="nil"/>
              <w:right w:val="nil"/>
            </w:tcBorders>
            <w:shd w:val="clear" w:color="auto" w:fill="auto"/>
            <w:vAlign w:val="center"/>
            <w:hideMark/>
          </w:tcPr>
          <w:p w14:paraId="52B0DE58"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664EB128" w14:textId="77777777" w:rsidR="00DE2E95" w:rsidRPr="00DE2E95" w:rsidRDefault="00DE2E95" w:rsidP="00DE2E95">
            <w:pPr>
              <w:spacing w:line="240" w:lineRule="auto"/>
              <w:jc w:val="right"/>
              <w:rPr>
                <w:sz w:val="12"/>
                <w:szCs w:val="12"/>
              </w:rPr>
            </w:pPr>
            <w:r w:rsidRPr="00DE2E95">
              <w:rPr>
                <w:sz w:val="12"/>
                <w:szCs w:val="12"/>
              </w:rPr>
              <w:t>191 105</w:t>
            </w:r>
          </w:p>
        </w:tc>
        <w:tc>
          <w:tcPr>
            <w:tcW w:w="679" w:type="pct"/>
            <w:tcBorders>
              <w:top w:val="nil"/>
              <w:left w:val="nil"/>
              <w:bottom w:val="nil"/>
              <w:right w:val="nil"/>
            </w:tcBorders>
            <w:shd w:val="clear" w:color="auto" w:fill="auto"/>
            <w:vAlign w:val="center"/>
            <w:hideMark/>
          </w:tcPr>
          <w:p w14:paraId="73EF278A" w14:textId="77777777" w:rsidR="00DE2E95" w:rsidRPr="00DE2E95" w:rsidRDefault="00DE2E95" w:rsidP="00DE2E95">
            <w:pPr>
              <w:spacing w:line="240" w:lineRule="auto"/>
              <w:jc w:val="right"/>
              <w:rPr>
                <w:sz w:val="12"/>
                <w:szCs w:val="12"/>
              </w:rPr>
            </w:pPr>
            <w:r w:rsidRPr="00DE2E95">
              <w:rPr>
                <w:sz w:val="12"/>
                <w:szCs w:val="12"/>
              </w:rPr>
              <w:t>190 449,03</w:t>
            </w:r>
          </w:p>
        </w:tc>
        <w:tc>
          <w:tcPr>
            <w:tcW w:w="606" w:type="pct"/>
            <w:tcBorders>
              <w:top w:val="nil"/>
              <w:left w:val="nil"/>
              <w:bottom w:val="nil"/>
              <w:right w:val="nil"/>
            </w:tcBorders>
            <w:shd w:val="clear" w:color="auto" w:fill="auto"/>
            <w:vAlign w:val="center"/>
            <w:hideMark/>
          </w:tcPr>
          <w:p w14:paraId="38CCDB6F" w14:textId="77777777" w:rsidR="00DE2E95" w:rsidRPr="00DE2E95" w:rsidRDefault="00DE2E95" w:rsidP="00DE2E95">
            <w:pPr>
              <w:spacing w:line="240" w:lineRule="auto"/>
              <w:jc w:val="right"/>
              <w:rPr>
                <w:sz w:val="12"/>
                <w:szCs w:val="12"/>
              </w:rPr>
            </w:pPr>
            <w:r w:rsidRPr="00DE2E95">
              <w:rPr>
                <w:sz w:val="12"/>
                <w:szCs w:val="12"/>
              </w:rPr>
              <w:t>99,7%</w:t>
            </w:r>
          </w:p>
        </w:tc>
      </w:tr>
      <w:tr w:rsidR="00DE2E95" w:rsidRPr="00DE2E95" w14:paraId="5B9B3576" w14:textId="77777777" w:rsidTr="00DE2E95">
        <w:trPr>
          <w:trHeight w:val="85"/>
        </w:trPr>
        <w:tc>
          <w:tcPr>
            <w:tcW w:w="2737" w:type="pct"/>
            <w:tcBorders>
              <w:top w:val="nil"/>
              <w:left w:val="nil"/>
              <w:bottom w:val="nil"/>
              <w:right w:val="nil"/>
            </w:tcBorders>
            <w:shd w:val="clear" w:color="auto" w:fill="auto"/>
            <w:vAlign w:val="center"/>
            <w:hideMark/>
          </w:tcPr>
          <w:p w14:paraId="10002436" w14:textId="77777777" w:rsidR="00DE2E95" w:rsidRPr="00DE2E95" w:rsidRDefault="00DE2E95" w:rsidP="00DE2E95">
            <w:pPr>
              <w:spacing w:line="240" w:lineRule="auto"/>
              <w:jc w:val="right"/>
              <w:rPr>
                <w:sz w:val="12"/>
                <w:szCs w:val="12"/>
              </w:rPr>
            </w:pPr>
          </w:p>
        </w:tc>
        <w:tc>
          <w:tcPr>
            <w:tcW w:w="393" w:type="pct"/>
            <w:tcBorders>
              <w:top w:val="nil"/>
              <w:left w:val="nil"/>
              <w:bottom w:val="nil"/>
              <w:right w:val="nil"/>
            </w:tcBorders>
            <w:shd w:val="clear" w:color="auto" w:fill="auto"/>
            <w:noWrap/>
            <w:vAlign w:val="center"/>
            <w:hideMark/>
          </w:tcPr>
          <w:p w14:paraId="7079D9D8"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DA73672"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62E07A5F"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8C368E0"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16E58D75" w14:textId="77777777" w:rsidTr="00DE2E95">
        <w:trPr>
          <w:trHeight w:val="85"/>
        </w:trPr>
        <w:tc>
          <w:tcPr>
            <w:tcW w:w="2737" w:type="pct"/>
            <w:tcBorders>
              <w:top w:val="nil"/>
              <w:left w:val="nil"/>
              <w:bottom w:val="nil"/>
              <w:right w:val="nil"/>
            </w:tcBorders>
            <w:shd w:val="clear" w:color="auto" w:fill="auto"/>
            <w:vAlign w:val="center"/>
            <w:hideMark/>
          </w:tcPr>
          <w:p w14:paraId="6C5ED2C5" w14:textId="77777777" w:rsidR="00DE2E95" w:rsidRPr="00DE2E95" w:rsidRDefault="00DE2E95" w:rsidP="00DE2E95">
            <w:pPr>
              <w:spacing w:line="240" w:lineRule="auto"/>
              <w:rPr>
                <w:i/>
                <w:iCs/>
                <w:sz w:val="12"/>
                <w:szCs w:val="12"/>
                <w:u w:val="single"/>
              </w:rPr>
            </w:pPr>
            <w:r w:rsidRPr="00DE2E95">
              <w:rPr>
                <w:i/>
                <w:iCs/>
                <w:sz w:val="12"/>
                <w:szCs w:val="12"/>
                <w:u w:val="single"/>
              </w:rPr>
              <w:t>Kalkulacja:</w:t>
            </w:r>
          </w:p>
        </w:tc>
        <w:tc>
          <w:tcPr>
            <w:tcW w:w="393" w:type="pct"/>
            <w:tcBorders>
              <w:top w:val="nil"/>
              <w:left w:val="nil"/>
              <w:bottom w:val="nil"/>
              <w:right w:val="nil"/>
            </w:tcBorders>
            <w:shd w:val="clear" w:color="auto" w:fill="auto"/>
            <w:noWrap/>
            <w:vAlign w:val="center"/>
            <w:hideMark/>
          </w:tcPr>
          <w:p w14:paraId="0CC8C6C8"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0D7E99D6"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4CE05C8A"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64B0401"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329335C8" w14:textId="77777777" w:rsidTr="00DE2E95">
        <w:trPr>
          <w:trHeight w:val="85"/>
        </w:trPr>
        <w:tc>
          <w:tcPr>
            <w:tcW w:w="2737" w:type="pct"/>
            <w:tcBorders>
              <w:top w:val="nil"/>
              <w:left w:val="nil"/>
              <w:bottom w:val="nil"/>
              <w:right w:val="nil"/>
            </w:tcBorders>
            <w:shd w:val="clear" w:color="auto" w:fill="auto"/>
            <w:vAlign w:val="center"/>
            <w:hideMark/>
          </w:tcPr>
          <w:p w14:paraId="7F7074FA" w14:textId="77777777" w:rsidR="00DE2E95" w:rsidRPr="00DE2E95" w:rsidRDefault="00DE2E95" w:rsidP="00DE2E95">
            <w:pPr>
              <w:spacing w:line="240" w:lineRule="auto"/>
              <w:rPr>
                <w:sz w:val="12"/>
                <w:szCs w:val="12"/>
              </w:rPr>
            </w:pPr>
            <w:r w:rsidRPr="00DE2E95">
              <w:rPr>
                <w:sz w:val="12"/>
                <w:szCs w:val="12"/>
              </w:rPr>
              <w:t>wynagrodzenia i pochodne</w:t>
            </w:r>
          </w:p>
        </w:tc>
        <w:tc>
          <w:tcPr>
            <w:tcW w:w="393" w:type="pct"/>
            <w:tcBorders>
              <w:top w:val="nil"/>
              <w:left w:val="nil"/>
              <w:bottom w:val="nil"/>
              <w:right w:val="nil"/>
            </w:tcBorders>
            <w:shd w:val="clear" w:color="auto" w:fill="auto"/>
            <w:noWrap/>
            <w:vAlign w:val="center"/>
            <w:hideMark/>
          </w:tcPr>
          <w:p w14:paraId="184492DC"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19C2B51A" w14:textId="77777777" w:rsidR="00DE2E95" w:rsidRPr="00DE2E95" w:rsidRDefault="00DE2E95" w:rsidP="00DE2E95">
            <w:pPr>
              <w:spacing w:line="240" w:lineRule="auto"/>
              <w:jc w:val="right"/>
              <w:rPr>
                <w:sz w:val="12"/>
                <w:szCs w:val="12"/>
              </w:rPr>
            </w:pPr>
            <w:r w:rsidRPr="00DE2E95">
              <w:rPr>
                <w:sz w:val="12"/>
                <w:szCs w:val="12"/>
              </w:rPr>
              <w:t>1 440</w:t>
            </w:r>
          </w:p>
        </w:tc>
        <w:tc>
          <w:tcPr>
            <w:tcW w:w="679" w:type="pct"/>
            <w:tcBorders>
              <w:top w:val="nil"/>
              <w:left w:val="nil"/>
              <w:bottom w:val="nil"/>
              <w:right w:val="nil"/>
            </w:tcBorders>
            <w:shd w:val="clear" w:color="auto" w:fill="auto"/>
            <w:noWrap/>
            <w:vAlign w:val="center"/>
            <w:hideMark/>
          </w:tcPr>
          <w:p w14:paraId="5DAA5C3E" w14:textId="77777777" w:rsidR="00DE2E95" w:rsidRPr="00DE2E95" w:rsidRDefault="00DE2E95" w:rsidP="00DE2E95">
            <w:pPr>
              <w:spacing w:line="240" w:lineRule="auto"/>
              <w:jc w:val="right"/>
              <w:rPr>
                <w:sz w:val="12"/>
                <w:szCs w:val="12"/>
              </w:rPr>
            </w:pPr>
            <w:r w:rsidRPr="00DE2E95">
              <w:rPr>
                <w:sz w:val="12"/>
                <w:szCs w:val="12"/>
              </w:rPr>
              <w:t>1 422,35</w:t>
            </w:r>
          </w:p>
        </w:tc>
        <w:tc>
          <w:tcPr>
            <w:tcW w:w="606" w:type="pct"/>
            <w:tcBorders>
              <w:top w:val="nil"/>
              <w:left w:val="nil"/>
              <w:bottom w:val="nil"/>
              <w:right w:val="nil"/>
            </w:tcBorders>
            <w:shd w:val="clear" w:color="auto" w:fill="auto"/>
            <w:noWrap/>
            <w:vAlign w:val="center"/>
            <w:hideMark/>
          </w:tcPr>
          <w:p w14:paraId="6BA1A065" w14:textId="77777777" w:rsidR="00DE2E95" w:rsidRPr="00DE2E95" w:rsidRDefault="00DE2E95" w:rsidP="00DE2E95">
            <w:pPr>
              <w:spacing w:line="240" w:lineRule="auto"/>
              <w:jc w:val="right"/>
              <w:rPr>
                <w:sz w:val="12"/>
                <w:szCs w:val="12"/>
              </w:rPr>
            </w:pPr>
            <w:r w:rsidRPr="00DE2E95">
              <w:rPr>
                <w:sz w:val="12"/>
                <w:szCs w:val="12"/>
              </w:rPr>
              <w:t>98,8%</w:t>
            </w:r>
          </w:p>
        </w:tc>
      </w:tr>
      <w:tr w:rsidR="00DE2E95" w:rsidRPr="00DE2E95" w14:paraId="5C584594" w14:textId="77777777" w:rsidTr="00DE2E95">
        <w:trPr>
          <w:trHeight w:val="85"/>
        </w:trPr>
        <w:tc>
          <w:tcPr>
            <w:tcW w:w="2737" w:type="pct"/>
            <w:tcBorders>
              <w:top w:val="nil"/>
              <w:left w:val="nil"/>
              <w:bottom w:val="nil"/>
              <w:right w:val="nil"/>
            </w:tcBorders>
            <w:shd w:val="clear" w:color="auto" w:fill="auto"/>
            <w:vAlign w:val="center"/>
            <w:hideMark/>
          </w:tcPr>
          <w:p w14:paraId="5483137F" w14:textId="77777777" w:rsidR="00DE2E95" w:rsidRPr="00DE2E95" w:rsidRDefault="00DE2E95" w:rsidP="00DE2E95">
            <w:pPr>
              <w:spacing w:line="240" w:lineRule="auto"/>
              <w:rPr>
                <w:i/>
                <w:iCs/>
                <w:sz w:val="12"/>
                <w:szCs w:val="12"/>
              </w:rPr>
            </w:pPr>
            <w:r w:rsidRPr="00DE2E95">
              <w:rPr>
                <w:i/>
                <w:iCs/>
                <w:sz w:val="12"/>
                <w:szCs w:val="12"/>
              </w:rPr>
              <w:t>- wynagrodzenia bezosobowe</w:t>
            </w:r>
          </w:p>
        </w:tc>
        <w:tc>
          <w:tcPr>
            <w:tcW w:w="393" w:type="pct"/>
            <w:tcBorders>
              <w:top w:val="nil"/>
              <w:left w:val="nil"/>
              <w:bottom w:val="nil"/>
              <w:right w:val="nil"/>
            </w:tcBorders>
            <w:shd w:val="clear" w:color="auto" w:fill="auto"/>
            <w:noWrap/>
            <w:vAlign w:val="center"/>
            <w:hideMark/>
          </w:tcPr>
          <w:p w14:paraId="438FC0CF"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7CE49E96" w14:textId="77777777" w:rsidR="00DE2E95" w:rsidRPr="00DE2E95" w:rsidRDefault="00DE2E95" w:rsidP="00DE2E95">
            <w:pPr>
              <w:spacing w:line="240" w:lineRule="auto"/>
              <w:jc w:val="right"/>
              <w:rPr>
                <w:i/>
                <w:iCs/>
                <w:sz w:val="12"/>
                <w:szCs w:val="12"/>
              </w:rPr>
            </w:pPr>
            <w:r w:rsidRPr="00DE2E95">
              <w:rPr>
                <w:i/>
                <w:iCs/>
                <w:sz w:val="12"/>
                <w:szCs w:val="12"/>
              </w:rPr>
              <w:t>1 200</w:t>
            </w:r>
          </w:p>
        </w:tc>
        <w:tc>
          <w:tcPr>
            <w:tcW w:w="679" w:type="pct"/>
            <w:tcBorders>
              <w:top w:val="nil"/>
              <w:left w:val="nil"/>
              <w:bottom w:val="nil"/>
              <w:right w:val="nil"/>
            </w:tcBorders>
            <w:shd w:val="clear" w:color="auto" w:fill="auto"/>
            <w:noWrap/>
            <w:vAlign w:val="center"/>
            <w:hideMark/>
          </w:tcPr>
          <w:p w14:paraId="69A4D514" w14:textId="77777777" w:rsidR="00DE2E95" w:rsidRPr="00DE2E95" w:rsidRDefault="00DE2E95" w:rsidP="00DE2E95">
            <w:pPr>
              <w:spacing w:line="240" w:lineRule="auto"/>
              <w:jc w:val="right"/>
              <w:rPr>
                <w:i/>
                <w:iCs/>
                <w:sz w:val="12"/>
                <w:szCs w:val="12"/>
              </w:rPr>
            </w:pPr>
            <w:r w:rsidRPr="00DE2E95">
              <w:rPr>
                <w:i/>
                <w:iCs/>
                <w:sz w:val="12"/>
                <w:szCs w:val="12"/>
              </w:rPr>
              <w:t>1 200,00</w:t>
            </w:r>
          </w:p>
        </w:tc>
        <w:tc>
          <w:tcPr>
            <w:tcW w:w="606" w:type="pct"/>
            <w:tcBorders>
              <w:top w:val="nil"/>
              <w:left w:val="nil"/>
              <w:bottom w:val="nil"/>
              <w:right w:val="nil"/>
            </w:tcBorders>
            <w:shd w:val="clear" w:color="auto" w:fill="auto"/>
            <w:noWrap/>
            <w:vAlign w:val="center"/>
            <w:hideMark/>
          </w:tcPr>
          <w:p w14:paraId="738F5261"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78C1A784" w14:textId="77777777" w:rsidTr="00DE2E95">
        <w:trPr>
          <w:trHeight w:val="85"/>
        </w:trPr>
        <w:tc>
          <w:tcPr>
            <w:tcW w:w="2737" w:type="pct"/>
            <w:tcBorders>
              <w:top w:val="nil"/>
              <w:left w:val="nil"/>
              <w:bottom w:val="nil"/>
              <w:right w:val="nil"/>
            </w:tcBorders>
            <w:shd w:val="clear" w:color="auto" w:fill="auto"/>
            <w:vAlign w:val="center"/>
            <w:hideMark/>
          </w:tcPr>
          <w:p w14:paraId="41721FCC" w14:textId="77777777" w:rsidR="00DE2E95" w:rsidRPr="00DE2E95" w:rsidRDefault="00DE2E95" w:rsidP="00DE2E95">
            <w:pPr>
              <w:spacing w:line="240" w:lineRule="auto"/>
              <w:rPr>
                <w:i/>
                <w:iCs/>
                <w:sz w:val="12"/>
                <w:szCs w:val="12"/>
              </w:rPr>
            </w:pPr>
            <w:r w:rsidRPr="00DE2E95">
              <w:rPr>
                <w:i/>
                <w:iCs/>
                <w:sz w:val="12"/>
                <w:szCs w:val="12"/>
              </w:rPr>
              <w:t>- pochodne od wynagrodzeń</w:t>
            </w:r>
          </w:p>
        </w:tc>
        <w:tc>
          <w:tcPr>
            <w:tcW w:w="393" w:type="pct"/>
            <w:tcBorders>
              <w:top w:val="nil"/>
              <w:left w:val="nil"/>
              <w:bottom w:val="nil"/>
              <w:right w:val="nil"/>
            </w:tcBorders>
            <w:shd w:val="clear" w:color="auto" w:fill="auto"/>
            <w:noWrap/>
            <w:vAlign w:val="center"/>
            <w:hideMark/>
          </w:tcPr>
          <w:p w14:paraId="523AB790"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31A10314" w14:textId="77777777" w:rsidR="00DE2E95" w:rsidRPr="00DE2E95" w:rsidRDefault="00DE2E95" w:rsidP="00DE2E95">
            <w:pPr>
              <w:spacing w:line="240" w:lineRule="auto"/>
              <w:jc w:val="right"/>
              <w:rPr>
                <w:i/>
                <w:iCs/>
                <w:sz w:val="12"/>
                <w:szCs w:val="12"/>
              </w:rPr>
            </w:pPr>
            <w:r w:rsidRPr="00DE2E95">
              <w:rPr>
                <w:i/>
                <w:iCs/>
                <w:sz w:val="12"/>
                <w:szCs w:val="12"/>
              </w:rPr>
              <w:t>240</w:t>
            </w:r>
          </w:p>
        </w:tc>
        <w:tc>
          <w:tcPr>
            <w:tcW w:w="679" w:type="pct"/>
            <w:tcBorders>
              <w:top w:val="nil"/>
              <w:left w:val="nil"/>
              <w:bottom w:val="nil"/>
              <w:right w:val="nil"/>
            </w:tcBorders>
            <w:shd w:val="clear" w:color="auto" w:fill="auto"/>
            <w:noWrap/>
            <w:vAlign w:val="center"/>
            <w:hideMark/>
          </w:tcPr>
          <w:p w14:paraId="08FFE219" w14:textId="77777777" w:rsidR="00DE2E95" w:rsidRPr="00DE2E95" w:rsidRDefault="00DE2E95" w:rsidP="00DE2E95">
            <w:pPr>
              <w:spacing w:line="240" w:lineRule="auto"/>
              <w:jc w:val="right"/>
              <w:rPr>
                <w:i/>
                <w:iCs/>
                <w:sz w:val="12"/>
                <w:szCs w:val="12"/>
              </w:rPr>
            </w:pPr>
            <w:r w:rsidRPr="00DE2E95">
              <w:rPr>
                <w:i/>
                <w:iCs/>
                <w:sz w:val="12"/>
                <w:szCs w:val="12"/>
              </w:rPr>
              <w:t>222,35</w:t>
            </w:r>
          </w:p>
        </w:tc>
        <w:tc>
          <w:tcPr>
            <w:tcW w:w="606" w:type="pct"/>
            <w:tcBorders>
              <w:top w:val="nil"/>
              <w:left w:val="nil"/>
              <w:bottom w:val="nil"/>
              <w:right w:val="nil"/>
            </w:tcBorders>
            <w:shd w:val="clear" w:color="auto" w:fill="auto"/>
            <w:noWrap/>
            <w:vAlign w:val="center"/>
            <w:hideMark/>
          </w:tcPr>
          <w:p w14:paraId="5B9185AA" w14:textId="77777777" w:rsidR="00DE2E95" w:rsidRPr="00DE2E95" w:rsidRDefault="00DE2E95" w:rsidP="00DE2E95">
            <w:pPr>
              <w:spacing w:line="240" w:lineRule="auto"/>
              <w:jc w:val="right"/>
              <w:rPr>
                <w:i/>
                <w:iCs/>
                <w:sz w:val="12"/>
                <w:szCs w:val="12"/>
              </w:rPr>
            </w:pPr>
            <w:r w:rsidRPr="00DE2E95">
              <w:rPr>
                <w:i/>
                <w:iCs/>
                <w:sz w:val="12"/>
                <w:szCs w:val="12"/>
              </w:rPr>
              <w:t>92,6%</w:t>
            </w:r>
          </w:p>
        </w:tc>
      </w:tr>
      <w:tr w:rsidR="00DE2E95" w:rsidRPr="00DE2E95" w14:paraId="02BF8895" w14:textId="77777777" w:rsidTr="00DE2E95">
        <w:trPr>
          <w:trHeight w:val="85"/>
        </w:trPr>
        <w:tc>
          <w:tcPr>
            <w:tcW w:w="2737" w:type="pct"/>
            <w:tcBorders>
              <w:top w:val="nil"/>
              <w:left w:val="nil"/>
              <w:bottom w:val="nil"/>
              <w:right w:val="nil"/>
            </w:tcBorders>
            <w:shd w:val="clear" w:color="auto" w:fill="auto"/>
            <w:vAlign w:val="center"/>
            <w:hideMark/>
          </w:tcPr>
          <w:p w14:paraId="38446E36" w14:textId="77777777" w:rsidR="00DE2E95" w:rsidRPr="00DE2E95" w:rsidRDefault="00DE2E95" w:rsidP="00DE2E95">
            <w:pPr>
              <w:spacing w:line="240" w:lineRule="auto"/>
              <w:jc w:val="right"/>
              <w:rPr>
                <w:i/>
                <w:iCs/>
                <w:sz w:val="12"/>
                <w:szCs w:val="12"/>
              </w:rPr>
            </w:pPr>
          </w:p>
        </w:tc>
        <w:tc>
          <w:tcPr>
            <w:tcW w:w="393" w:type="pct"/>
            <w:tcBorders>
              <w:top w:val="nil"/>
              <w:left w:val="nil"/>
              <w:bottom w:val="nil"/>
              <w:right w:val="nil"/>
            </w:tcBorders>
            <w:shd w:val="clear" w:color="auto" w:fill="auto"/>
            <w:noWrap/>
            <w:vAlign w:val="center"/>
            <w:hideMark/>
          </w:tcPr>
          <w:p w14:paraId="3444DFD1"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14B125E"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480C77E4"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1603435"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8849377" w14:textId="77777777" w:rsidTr="00DE2E95">
        <w:trPr>
          <w:trHeight w:val="85"/>
        </w:trPr>
        <w:tc>
          <w:tcPr>
            <w:tcW w:w="2737" w:type="pct"/>
            <w:tcBorders>
              <w:top w:val="nil"/>
              <w:left w:val="nil"/>
              <w:bottom w:val="nil"/>
              <w:right w:val="nil"/>
            </w:tcBorders>
            <w:shd w:val="clear" w:color="auto" w:fill="auto"/>
            <w:vAlign w:val="center"/>
            <w:hideMark/>
          </w:tcPr>
          <w:p w14:paraId="08E77FDE" w14:textId="77777777" w:rsidR="00DE2E95" w:rsidRPr="00DE2E95" w:rsidRDefault="00DE2E95" w:rsidP="00DE2E95">
            <w:pPr>
              <w:spacing w:line="240" w:lineRule="auto"/>
              <w:rPr>
                <w:sz w:val="12"/>
                <w:szCs w:val="12"/>
              </w:rPr>
            </w:pPr>
            <w:r w:rsidRPr="00DE2E95">
              <w:rPr>
                <w:sz w:val="12"/>
                <w:szCs w:val="12"/>
              </w:rPr>
              <w:t xml:space="preserve">Nagrody konkursowe </w:t>
            </w:r>
          </w:p>
        </w:tc>
        <w:tc>
          <w:tcPr>
            <w:tcW w:w="393" w:type="pct"/>
            <w:tcBorders>
              <w:top w:val="nil"/>
              <w:left w:val="nil"/>
              <w:bottom w:val="nil"/>
              <w:right w:val="nil"/>
            </w:tcBorders>
            <w:shd w:val="clear" w:color="auto" w:fill="auto"/>
            <w:noWrap/>
            <w:vAlign w:val="center"/>
            <w:hideMark/>
          </w:tcPr>
          <w:p w14:paraId="342122EC"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764575D6" w14:textId="77777777" w:rsidR="00DE2E95" w:rsidRPr="00DE2E95" w:rsidRDefault="00DE2E95" w:rsidP="00DE2E95">
            <w:pPr>
              <w:spacing w:line="240" w:lineRule="auto"/>
              <w:jc w:val="right"/>
              <w:rPr>
                <w:sz w:val="12"/>
                <w:szCs w:val="12"/>
              </w:rPr>
            </w:pPr>
            <w:r w:rsidRPr="00DE2E95">
              <w:rPr>
                <w:sz w:val="12"/>
                <w:szCs w:val="12"/>
              </w:rPr>
              <w:t>77 700</w:t>
            </w:r>
          </w:p>
        </w:tc>
        <w:tc>
          <w:tcPr>
            <w:tcW w:w="679" w:type="pct"/>
            <w:tcBorders>
              <w:top w:val="nil"/>
              <w:left w:val="nil"/>
              <w:bottom w:val="nil"/>
              <w:right w:val="nil"/>
            </w:tcBorders>
            <w:shd w:val="clear" w:color="auto" w:fill="auto"/>
            <w:noWrap/>
            <w:vAlign w:val="center"/>
            <w:hideMark/>
          </w:tcPr>
          <w:p w14:paraId="61C699F3" w14:textId="77777777" w:rsidR="00DE2E95" w:rsidRPr="00DE2E95" w:rsidRDefault="00DE2E95" w:rsidP="00DE2E95">
            <w:pPr>
              <w:spacing w:line="240" w:lineRule="auto"/>
              <w:jc w:val="right"/>
              <w:rPr>
                <w:sz w:val="12"/>
                <w:szCs w:val="12"/>
              </w:rPr>
            </w:pPr>
            <w:r w:rsidRPr="00DE2E95">
              <w:rPr>
                <w:sz w:val="12"/>
                <w:szCs w:val="12"/>
              </w:rPr>
              <w:t>77 451,09</w:t>
            </w:r>
          </w:p>
        </w:tc>
        <w:tc>
          <w:tcPr>
            <w:tcW w:w="606" w:type="pct"/>
            <w:tcBorders>
              <w:top w:val="nil"/>
              <w:left w:val="nil"/>
              <w:bottom w:val="nil"/>
              <w:right w:val="nil"/>
            </w:tcBorders>
            <w:shd w:val="clear" w:color="auto" w:fill="auto"/>
            <w:noWrap/>
            <w:vAlign w:val="center"/>
            <w:hideMark/>
          </w:tcPr>
          <w:p w14:paraId="1B0CE39C" w14:textId="77777777" w:rsidR="00DE2E95" w:rsidRPr="00DE2E95" w:rsidRDefault="00DE2E95" w:rsidP="00DE2E95">
            <w:pPr>
              <w:spacing w:line="240" w:lineRule="auto"/>
              <w:jc w:val="right"/>
              <w:rPr>
                <w:sz w:val="12"/>
                <w:szCs w:val="12"/>
              </w:rPr>
            </w:pPr>
            <w:r w:rsidRPr="00DE2E95">
              <w:rPr>
                <w:sz w:val="12"/>
                <w:szCs w:val="12"/>
              </w:rPr>
              <w:t>99,7%</w:t>
            </w:r>
          </w:p>
        </w:tc>
      </w:tr>
      <w:tr w:rsidR="00DE2E95" w:rsidRPr="00DE2E95" w14:paraId="7290D019" w14:textId="77777777" w:rsidTr="00DE2E95">
        <w:trPr>
          <w:trHeight w:val="85"/>
        </w:trPr>
        <w:tc>
          <w:tcPr>
            <w:tcW w:w="2737" w:type="pct"/>
            <w:tcBorders>
              <w:top w:val="nil"/>
              <w:left w:val="nil"/>
              <w:bottom w:val="nil"/>
              <w:right w:val="nil"/>
            </w:tcBorders>
            <w:shd w:val="clear" w:color="auto" w:fill="auto"/>
            <w:vAlign w:val="center"/>
            <w:hideMark/>
          </w:tcPr>
          <w:p w14:paraId="711A141E" w14:textId="77777777" w:rsidR="00DE2E95" w:rsidRPr="00DE2E95" w:rsidRDefault="00DE2E95" w:rsidP="00DE2E95">
            <w:pPr>
              <w:spacing w:line="240" w:lineRule="auto"/>
              <w:rPr>
                <w:sz w:val="12"/>
                <w:szCs w:val="12"/>
              </w:rPr>
            </w:pPr>
            <w:r w:rsidRPr="00DE2E95">
              <w:rPr>
                <w:sz w:val="12"/>
                <w:szCs w:val="12"/>
              </w:rPr>
              <w:t>Zakup materiałów i wyposażenia</w:t>
            </w:r>
          </w:p>
        </w:tc>
        <w:tc>
          <w:tcPr>
            <w:tcW w:w="393" w:type="pct"/>
            <w:tcBorders>
              <w:top w:val="nil"/>
              <w:left w:val="nil"/>
              <w:bottom w:val="nil"/>
              <w:right w:val="nil"/>
            </w:tcBorders>
            <w:shd w:val="clear" w:color="auto" w:fill="auto"/>
            <w:noWrap/>
            <w:vAlign w:val="center"/>
            <w:hideMark/>
          </w:tcPr>
          <w:p w14:paraId="1082C594"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03E269DA" w14:textId="77777777" w:rsidR="00DE2E95" w:rsidRPr="00DE2E95" w:rsidRDefault="00DE2E95" w:rsidP="00DE2E95">
            <w:pPr>
              <w:spacing w:line="240" w:lineRule="auto"/>
              <w:jc w:val="right"/>
              <w:rPr>
                <w:sz w:val="12"/>
                <w:szCs w:val="12"/>
              </w:rPr>
            </w:pPr>
            <w:r w:rsidRPr="00DE2E95">
              <w:rPr>
                <w:sz w:val="12"/>
                <w:szCs w:val="12"/>
              </w:rPr>
              <w:t>70 565</w:t>
            </w:r>
          </w:p>
        </w:tc>
        <w:tc>
          <w:tcPr>
            <w:tcW w:w="679" w:type="pct"/>
            <w:tcBorders>
              <w:top w:val="nil"/>
              <w:left w:val="nil"/>
              <w:bottom w:val="nil"/>
              <w:right w:val="nil"/>
            </w:tcBorders>
            <w:shd w:val="clear" w:color="auto" w:fill="auto"/>
            <w:noWrap/>
            <w:vAlign w:val="center"/>
            <w:hideMark/>
          </w:tcPr>
          <w:p w14:paraId="200394AF" w14:textId="77777777" w:rsidR="00DE2E95" w:rsidRPr="00DE2E95" w:rsidRDefault="00DE2E95" w:rsidP="00DE2E95">
            <w:pPr>
              <w:spacing w:line="240" w:lineRule="auto"/>
              <w:jc w:val="right"/>
              <w:rPr>
                <w:sz w:val="12"/>
                <w:szCs w:val="12"/>
              </w:rPr>
            </w:pPr>
            <w:r w:rsidRPr="00DE2E95">
              <w:rPr>
                <w:sz w:val="12"/>
                <w:szCs w:val="12"/>
              </w:rPr>
              <w:t>70 275,65</w:t>
            </w:r>
          </w:p>
        </w:tc>
        <w:tc>
          <w:tcPr>
            <w:tcW w:w="606" w:type="pct"/>
            <w:tcBorders>
              <w:top w:val="nil"/>
              <w:left w:val="nil"/>
              <w:bottom w:val="nil"/>
              <w:right w:val="nil"/>
            </w:tcBorders>
            <w:shd w:val="clear" w:color="auto" w:fill="auto"/>
            <w:noWrap/>
            <w:vAlign w:val="center"/>
            <w:hideMark/>
          </w:tcPr>
          <w:p w14:paraId="446BB1CD" w14:textId="77777777" w:rsidR="00DE2E95" w:rsidRPr="00DE2E95" w:rsidRDefault="00DE2E95" w:rsidP="00DE2E95">
            <w:pPr>
              <w:spacing w:line="240" w:lineRule="auto"/>
              <w:jc w:val="right"/>
              <w:rPr>
                <w:sz w:val="12"/>
                <w:szCs w:val="12"/>
              </w:rPr>
            </w:pPr>
            <w:r w:rsidRPr="00DE2E95">
              <w:rPr>
                <w:sz w:val="12"/>
                <w:szCs w:val="12"/>
              </w:rPr>
              <w:t>99,6%</w:t>
            </w:r>
          </w:p>
        </w:tc>
      </w:tr>
      <w:tr w:rsidR="00DE2E95" w:rsidRPr="00DE2E95" w14:paraId="1FB602BA" w14:textId="77777777" w:rsidTr="00DE2E95">
        <w:trPr>
          <w:trHeight w:val="85"/>
        </w:trPr>
        <w:tc>
          <w:tcPr>
            <w:tcW w:w="2737" w:type="pct"/>
            <w:tcBorders>
              <w:top w:val="nil"/>
              <w:left w:val="nil"/>
              <w:bottom w:val="nil"/>
              <w:right w:val="nil"/>
            </w:tcBorders>
            <w:shd w:val="clear" w:color="auto" w:fill="auto"/>
            <w:vAlign w:val="center"/>
            <w:hideMark/>
          </w:tcPr>
          <w:p w14:paraId="388C4BFD" w14:textId="77777777" w:rsidR="00DE2E95" w:rsidRPr="00DE2E95" w:rsidRDefault="00DE2E95" w:rsidP="00DE2E95">
            <w:pPr>
              <w:spacing w:line="240" w:lineRule="auto"/>
              <w:rPr>
                <w:sz w:val="12"/>
                <w:szCs w:val="12"/>
              </w:rPr>
            </w:pPr>
            <w:r w:rsidRPr="00DE2E95">
              <w:rPr>
                <w:sz w:val="12"/>
                <w:szCs w:val="12"/>
              </w:rPr>
              <w:t>Zakup usług pozostałych</w:t>
            </w:r>
          </w:p>
        </w:tc>
        <w:tc>
          <w:tcPr>
            <w:tcW w:w="393" w:type="pct"/>
            <w:tcBorders>
              <w:top w:val="nil"/>
              <w:left w:val="nil"/>
              <w:bottom w:val="nil"/>
              <w:right w:val="nil"/>
            </w:tcBorders>
            <w:shd w:val="clear" w:color="auto" w:fill="auto"/>
            <w:noWrap/>
            <w:vAlign w:val="center"/>
            <w:hideMark/>
          </w:tcPr>
          <w:p w14:paraId="794BFAF4"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72E75EDE" w14:textId="77777777" w:rsidR="00DE2E95" w:rsidRPr="00DE2E95" w:rsidRDefault="00DE2E95" w:rsidP="00DE2E95">
            <w:pPr>
              <w:spacing w:line="240" w:lineRule="auto"/>
              <w:jc w:val="right"/>
              <w:rPr>
                <w:sz w:val="12"/>
                <w:szCs w:val="12"/>
              </w:rPr>
            </w:pPr>
            <w:r w:rsidRPr="00DE2E95">
              <w:rPr>
                <w:sz w:val="12"/>
                <w:szCs w:val="12"/>
              </w:rPr>
              <w:t>29 000</w:t>
            </w:r>
          </w:p>
        </w:tc>
        <w:tc>
          <w:tcPr>
            <w:tcW w:w="679" w:type="pct"/>
            <w:tcBorders>
              <w:top w:val="nil"/>
              <w:left w:val="nil"/>
              <w:bottom w:val="nil"/>
              <w:right w:val="nil"/>
            </w:tcBorders>
            <w:shd w:val="clear" w:color="auto" w:fill="auto"/>
            <w:noWrap/>
            <w:vAlign w:val="center"/>
            <w:hideMark/>
          </w:tcPr>
          <w:p w14:paraId="312F7125" w14:textId="77777777" w:rsidR="00DE2E95" w:rsidRPr="00DE2E95" w:rsidRDefault="00DE2E95" w:rsidP="00DE2E95">
            <w:pPr>
              <w:spacing w:line="240" w:lineRule="auto"/>
              <w:jc w:val="right"/>
              <w:rPr>
                <w:sz w:val="12"/>
                <w:szCs w:val="12"/>
              </w:rPr>
            </w:pPr>
            <w:r w:rsidRPr="00DE2E95">
              <w:rPr>
                <w:sz w:val="12"/>
                <w:szCs w:val="12"/>
              </w:rPr>
              <w:t>28 899,94</w:t>
            </w:r>
          </w:p>
        </w:tc>
        <w:tc>
          <w:tcPr>
            <w:tcW w:w="606" w:type="pct"/>
            <w:tcBorders>
              <w:top w:val="nil"/>
              <w:left w:val="nil"/>
              <w:bottom w:val="nil"/>
              <w:right w:val="nil"/>
            </w:tcBorders>
            <w:shd w:val="clear" w:color="auto" w:fill="auto"/>
            <w:noWrap/>
            <w:vAlign w:val="center"/>
            <w:hideMark/>
          </w:tcPr>
          <w:p w14:paraId="04147415" w14:textId="77777777" w:rsidR="00DE2E95" w:rsidRPr="00DE2E95" w:rsidRDefault="00DE2E95" w:rsidP="00DE2E95">
            <w:pPr>
              <w:spacing w:line="240" w:lineRule="auto"/>
              <w:jc w:val="right"/>
              <w:rPr>
                <w:sz w:val="12"/>
                <w:szCs w:val="12"/>
              </w:rPr>
            </w:pPr>
            <w:r w:rsidRPr="00DE2E95">
              <w:rPr>
                <w:sz w:val="12"/>
                <w:szCs w:val="12"/>
              </w:rPr>
              <w:t>99,7%</w:t>
            </w:r>
          </w:p>
        </w:tc>
      </w:tr>
      <w:tr w:rsidR="00DE2E95" w:rsidRPr="00DE2E95" w14:paraId="345FBB35" w14:textId="77777777" w:rsidTr="00DE2E95">
        <w:trPr>
          <w:trHeight w:val="85"/>
        </w:trPr>
        <w:tc>
          <w:tcPr>
            <w:tcW w:w="2737" w:type="pct"/>
            <w:tcBorders>
              <w:top w:val="nil"/>
              <w:left w:val="nil"/>
              <w:bottom w:val="nil"/>
              <w:right w:val="nil"/>
            </w:tcBorders>
            <w:shd w:val="clear" w:color="auto" w:fill="auto"/>
            <w:vAlign w:val="center"/>
            <w:hideMark/>
          </w:tcPr>
          <w:p w14:paraId="24935CC8" w14:textId="77777777" w:rsidR="00DE2E95" w:rsidRPr="00DE2E95" w:rsidRDefault="00DE2E95" w:rsidP="00DE2E95">
            <w:pPr>
              <w:spacing w:line="240" w:lineRule="auto"/>
              <w:rPr>
                <w:sz w:val="12"/>
                <w:szCs w:val="12"/>
              </w:rPr>
            </w:pPr>
            <w:r w:rsidRPr="00DE2E95">
              <w:rPr>
                <w:sz w:val="12"/>
                <w:szCs w:val="12"/>
              </w:rPr>
              <w:t>Zakup środków dydaktycznych i książek</w:t>
            </w:r>
          </w:p>
        </w:tc>
        <w:tc>
          <w:tcPr>
            <w:tcW w:w="393" w:type="pct"/>
            <w:tcBorders>
              <w:top w:val="nil"/>
              <w:left w:val="nil"/>
              <w:bottom w:val="nil"/>
              <w:right w:val="nil"/>
            </w:tcBorders>
            <w:shd w:val="clear" w:color="auto" w:fill="auto"/>
            <w:noWrap/>
            <w:vAlign w:val="center"/>
            <w:hideMark/>
          </w:tcPr>
          <w:p w14:paraId="445B3BDF"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7B14C455" w14:textId="77777777" w:rsidR="00DE2E95" w:rsidRPr="00DE2E95" w:rsidRDefault="00DE2E95" w:rsidP="00DE2E95">
            <w:pPr>
              <w:spacing w:line="240" w:lineRule="auto"/>
              <w:jc w:val="right"/>
              <w:rPr>
                <w:sz w:val="12"/>
                <w:szCs w:val="12"/>
              </w:rPr>
            </w:pPr>
            <w:r w:rsidRPr="00DE2E95">
              <w:rPr>
                <w:sz w:val="12"/>
                <w:szCs w:val="12"/>
              </w:rPr>
              <w:t>12 400</w:t>
            </w:r>
          </w:p>
        </w:tc>
        <w:tc>
          <w:tcPr>
            <w:tcW w:w="679" w:type="pct"/>
            <w:tcBorders>
              <w:top w:val="nil"/>
              <w:left w:val="nil"/>
              <w:bottom w:val="nil"/>
              <w:right w:val="nil"/>
            </w:tcBorders>
            <w:shd w:val="clear" w:color="auto" w:fill="auto"/>
            <w:noWrap/>
            <w:vAlign w:val="center"/>
            <w:hideMark/>
          </w:tcPr>
          <w:p w14:paraId="66BCE76A" w14:textId="77777777" w:rsidR="00DE2E95" w:rsidRPr="00DE2E95" w:rsidRDefault="00DE2E95" w:rsidP="00DE2E95">
            <w:pPr>
              <w:spacing w:line="240" w:lineRule="auto"/>
              <w:jc w:val="right"/>
              <w:rPr>
                <w:sz w:val="12"/>
                <w:szCs w:val="12"/>
              </w:rPr>
            </w:pPr>
            <w:r w:rsidRPr="00DE2E95">
              <w:rPr>
                <w:sz w:val="12"/>
                <w:szCs w:val="12"/>
              </w:rPr>
              <w:t>12 400,00</w:t>
            </w:r>
          </w:p>
        </w:tc>
        <w:tc>
          <w:tcPr>
            <w:tcW w:w="606" w:type="pct"/>
            <w:tcBorders>
              <w:top w:val="nil"/>
              <w:left w:val="nil"/>
              <w:bottom w:val="nil"/>
              <w:right w:val="nil"/>
            </w:tcBorders>
            <w:shd w:val="clear" w:color="auto" w:fill="auto"/>
            <w:noWrap/>
            <w:vAlign w:val="center"/>
            <w:hideMark/>
          </w:tcPr>
          <w:p w14:paraId="7806B521"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31B12E5F" w14:textId="77777777" w:rsidTr="00DE2E95">
        <w:trPr>
          <w:trHeight w:val="85"/>
        </w:trPr>
        <w:tc>
          <w:tcPr>
            <w:tcW w:w="2737" w:type="pct"/>
            <w:tcBorders>
              <w:top w:val="nil"/>
              <w:left w:val="nil"/>
              <w:bottom w:val="nil"/>
              <w:right w:val="nil"/>
            </w:tcBorders>
            <w:shd w:val="clear" w:color="auto" w:fill="auto"/>
            <w:vAlign w:val="center"/>
            <w:hideMark/>
          </w:tcPr>
          <w:p w14:paraId="579DC2C9" w14:textId="77777777" w:rsidR="00DE2E95" w:rsidRPr="00DE2E95" w:rsidRDefault="00DE2E95" w:rsidP="00DE2E95">
            <w:pPr>
              <w:spacing w:line="240" w:lineRule="auto"/>
              <w:jc w:val="right"/>
              <w:rPr>
                <w:sz w:val="12"/>
                <w:szCs w:val="12"/>
              </w:rPr>
            </w:pPr>
          </w:p>
        </w:tc>
        <w:tc>
          <w:tcPr>
            <w:tcW w:w="393" w:type="pct"/>
            <w:tcBorders>
              <w:top w:val="nil"/>
              <w:left w:val="nil"/>
              <w:bottom w:val="nil"/>
              <w:right w:val="nil"/>
            </w:tcBorders>
            <w:shd w:val="clear" w:color="auto" w:fill="auto"/>
            <w:noWrap/>
            <w:vAlign w:val="center"/>
            <w:hideMark/>
          </w:tcPr>
          <w:p w14:paraId="5A466D63"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ADF5D08" w14:textId="77777777" w:rsidR="00DE2E95" w:rsidRPr="00DE2E95" w:rsidRDefault="00DE2E95" w:rsidP="00DE2E95">
            <w:pPr>
              <w:spacing w:line="240" w:lineRule="auto"/>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4600F597"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DDA7B19"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0B8AD9A0" w14:textId="77777777" w:rsidTr="00DE2E95">
        <w:trPr>
          <w:trHeight w:val="85"/>
        </w:trPr>
        <w:tc>
          <w:tcPr>
            <w:tcW w:w="2737" w:type="pct"/>
            <w:tcBorders>
              <w:top w:val="nil"/>
              <w:left w:val="nil"/>
              <w:bottom w:val="nil"/>
              <w:right w:val="nil"/>
            </w:tcBorders>
            <w:shd w:val="clear" w:color="auto" w:fill="auto"/>
            <w:vAlign w:val="center"/>
            <w:hideMark/>
          </w:tcPr>
          <w:p w14:paraId="754CC681" w14:textId="77777777" w:rsidR="00DE2E95" w:rsidRPr="00DE2E95" w:rsidRDefault="00DE2E95" w:rsidP="00DE2E95">
            <w:pPr>
              <w:spacing w:line="240" w:lineRule="auto"/>
              <w:rPr>
                <w:i/>
                <w:iCs/>
                <w:sz w:val="12"/>
                <w:szCs w:val="12"/>
                <w:u w:val="single"/>
              </w:rPr>
            </w:pPr>
            <w:r w:rsidRPr="00DE2E95">
              <w:rPr>
                <w:i/>
                <w:iCs/>
                <w:sz w:val="12"/>
                <w:szCs w:val="12"/>
                <w:u w:val="single"/>
              </w:rPr>
              <w:t>Dysponent 2:</w:t>
            </w:r>
            <w:r w:rsidRPr="00DE2E95">
              <w:rPr>
                <w:i/>
                <w:iCs/>
                <w:sz w:val="12"/>
                <w:szCs w:val="12"/>
              </w:rPr>
              <w:t xml:space="preserve"> Wydział Oświaty i Wychowania</w:t>
            </w:r>
          </w:p>
        </w:tc>
        <w:tc>
          <w:tcPr>
            <w:tcW w:w="393" w:type="pct"/>
            <w:tcBorders>
              <w:top w:val="nil"/>
              <w:left w:val="nil"/>
              <w:bottom w:val="nil"/>
              <w:right w:val="nil"/>
            </w:tcBorders>
            <w:shd w:val="clear" w:color="auto" w:fill="auto"/>
            <w:vAlign w:val="center"/>
            <w:hideMark/>
          </w:tcPr>
          <w:p w14:paraId="1D683475"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41B12E11" w14:textId="77777777" w:rsidR="00DE2E95" w:rsidRPr="00DE2E95" w:rsidRDefault="00DE2E95" w:rsidP="00DE2E95">
            <w:pPr>
              <w:spacing w:line="240" w:lineRule="auto"/>
              <w:jc w:val="right"/>
              <w:rPr>
                <w:sz w:val="12"/>
                <w:szCs w:val="12"/>
              </w:rPr>
            </w:pPr>
            <w:r w:rsidRPr="00DE2E95">
              <w:rPr>
                <w:sz w:val="12"/>
                <w:szCs w:val="12"/>
              </w:rPr>
              <w:t>21 435</w:t>
            </w:r>
          </w:p>
        </w:tc>
        <w:tc>
          <w:tcPr>
            <w:tcW w:w="679" w:type="pct"/>
            <w:tcBorders>
              <w:top w:val="nil"/>
              <w:left w:val="nil"/>
              <w:bottom w:val="nil"/>
              <w:right w:val="nil"/>
            </w:tcBorders>
            <w:shd w:val="clear" w:color="auto" w:fill="auto"/>
            <w:vAlign w:val="center"/>
            <w:hideMark/>
          </w:tcPr>
          <w:p w14:paraId="4541198B" w14:textId="77777777" w:rsidR="00DE2E95" w:rsidRPr="00DE2E95" w:rsidRDefault="00DE2E95" w:rsidP="00DE2E95">
            <w:pPr>
              <w:spacing w:line="240" w:lineRule="auto"/>
              <w:jc w:val="right"/>
              <w:rPr>
                <w:sz w:val="12"/>
                <w:szCs w:val="12"/>
              </w:rPr>
            </w:pPr>
            <w:r w:rsidRPr="00DE2E95">
              <w:rPr>
                <w:sz w:val="12"/>
                <w:szCs w:val="12"/>
              </w:rPr>
              <w:t>21 404,00</w:t>
            </w:r>
          </w:p>
        </w:tc>
        <w:tc>
          <w:tcPr>
            <w:tcW w:w="606" w:type="pct"/>
            <w:tcBorders>
              <w:top w:val="nil"/>
              <w:left w:val="nil"/>
              <w:bottom w:val="nil"/>
              <w:right w:val="nil"/>
            </w:tcBorders>
            <w:shd w:val="clear" w:color="auto" w:fill="auto"/>
            <w:vAlign w:val="center"/>
            <w:hideMark/>
          </w:tcPr>
          <w:p w14:paraId="6D7DBB64" w14:textId="77777777" w:rsidR="00DE2E95" w:rsidRPr="00DE2E95" w:rsidRDefault="00DE2E95" w:rsidP="00DE2E95">
            <w:pPr>
              <w:spacing w:line="240" w:lineRule="auto"/>
              <w:jc w:val="right"/>
              <w:rPr>
                <w:sz w:val="12"/>
                <w:szCs w:val="12"/>
              </w:rPr>
            </w:pPr>
            <w:r w:rsidRPr="00DE2E95">
              <w:rPr>
                <w:sz w:val="12"/>
                <w:szCs w:val="12"/>
              </w:rPr>
              <w:t>99,9%</w:t>
            </w:r>
          </w:p>
        </w:tc>
      </w:tr>
      <w:tr w:rsidR="00DE2E95" w:rsidRPr="00DE2E95" w14:paraId="010B239E" w14:textId="77777777" w:rsidTr="00DE2E95">
        <w:trPr>
          <w:trHeight w:val="85"/>
        </w:trPr>
        <w:tc>
          <w:tcPr>
            <w:tcW w:w="2737" w:type="pct"/>
            <w:tcBorders>
              <w:top w:val="nil"/>
              <w:left w:val="nil"/>
              <w:bottom w:val="nil"/>
              <w:right w:val="nil"/>
            </w:tcBorders>
            <w:shd w:val="clear" w:color="auto" w:fill="auto"/>
            <w:vAlign w:val="center"/>
            <w:hideMark/>
          </w:tcPr>
          <w:p w14:paraId="68CB90FC" w14:textId="77777777" w:rsidR="00DE2E95" w:rsidRPr="00DE2E95" w:rsidRDefault="00DE2E95" w:rsidP="00DE2E95">
            <w:pPr>
              <w:spacing w:line="240" w:lineRule="auto"/>
              <w:jc w:val="right"/>
              <w:rPr>
                <w:sz w:val="12"/>
                <w:szCs w:val="12"/>
              </w:rPr>
            </w:pPr>
          </w:p>
        </w:tc>
        <w:tc>
          <w:tcPr>
            <w:tcW w:w="393" w:type="pct"/>
            <w:tcBorders>
              <w:top w:val="nil"/>
              <w:left w:val="nil"/>
              <w:bottom w:val="nil"/>
              <w:right w:val="nil"/>
            </w:tcBorders>
            <w:shd w:val="clear" w:color="auto" w:fill="auto"/>
            <w:noWrap/>
            <w:vAlign w:val="center"/>
            <w:hideMark/>
          </w:tcPr>
          <w:p w14:paraId="648606C9"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4BF34CD"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36593F8A"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8E76B46"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16609E17" w14:textId="77777777" w:rsidTr="00DE2E95">
        <w:trPr>
          <w:trHeight w:val="85"/>
        </w:trPr>
        <w:tc>
          <w:tcPr>
            <w:tcW w:w="2737" w:type="pct"/>
            <w:tcBorders>
              <w:top w:val="nil"/>
              <w:left w:val="nil"/>
              <w:bottom w:val="nil"/>
              <w:right w:val="nil"/>
            </w:tcBorders>
            <w:shd w:val="clear" w:color="auto" w:fill="auto"/>
            <w:vAlign w:val="center"/>
            <w:hideMark/>
          </w:tcPr>
          <w:p w14:paraId="236206F1" w14:textId="77777777" w:rsidR="00DE2E95" w:rsidRPr="00DE2E95" w:rsidRDefault="00DE2E95" w:rsidP="00DE2E95">
            <w:pPr>
              <w:spacing w:line="240" w:lineRule="auto"/>
              <w:rPr>
                <w:i/>
                <w:iCs/>
                <w:sz w:val="12"/>
                <w:szCs w:val="12"/>
                <w:u w:val="single"/>
              </w:rPr>
            </w:pPr>
            <w:r w:rsidRPr="00DE2E95">
              <w:rPr>
                <w:i/>
                <w:iCs/>
                <w:sz w:val="12"/>
                <w:szCs w:val="12"/>
                <w:u w:val="single"/>
              </w:rPr>
              <w:t>Kalkulacja:</w:t>
            </w:r>
          </w:p>
        </w:tc>
        <w:tc>
          <w:tcPr>
            <w:tcW w:w="393" w:type="pct"/>
            <w:tcBorders>
              <w:top w:val="nil"/>
              <w:left w:val="nil"/>
              <w:bottom w:val="nil"/>
              <w:right w:val="nil"/>
            </w:tcBorders>
            <w:shd w:val="clear" w:color="auto" w:fill="auto"/>
            <w:noWrap/>
            <w:vAlign w:val="center"/>
            <w:hideMark/>
          </w:tcPr>
          <w:p w14:paraId="02B11B48"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5F703BF5"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6FB9214C"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C3F605D"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ABA0115" w14:textId="77777777" w:rsidTr="00DE2E95">
        <w:trPr>
          <w:trHeight w:val="85"/>
        </w:trPr>
        <w:tc>
          <w:tcPr>
            <w:tcW w:w="2737" w:type="pct"/>
            <w:tcBorders>
              <w:top w:val="nil"/>
              <w:left w:val="nil"/>
              <w:bottom w:val="nil"/>
              <w:right w:val="nil"/>
            </w:tcBorders>
            <w:shd w:val="clear" w:color="auto" w:fill="auto"/>
            <w:vAlign w:val="center"/>
            <w:hideMark/>
          </w:tcPr>
          <w:p w14:paraId="139D84B7" w14:textId="77777777" w:rsidR="00DE2E95" w:rsidRPr="00DE2E95" w:rsidRDefault="00DE2E95" w:rsidP="00DE2E95">
            <w:pPr>
              <w:spacing w:line="240" w:lineRule="auto"/>
              <w:rPr>
                <w:sz w:val="12"/>
                <w:szCs w:val="12"/>
              </w:rPr>
            </w:pPr>
            <w:r w:rsidRPr="00DE2E95">
              <w:rPr>
                <w:sz w:val="12"/>
                <w:szCs w:val="12"/>
              </w:rPr>
              <w:t>Zakup usług pozostałych</w:t>
            </w:r>
          </w:p>
        </w:tc>
        <w:tc>
          <w:tcPr>
            <w:tcW w:w="393" w:type="pct"/>
            <w:tcBorders>
              <w:top w:val="nil"/>
              <w:left w:val="nil"/>
              <w:bottom w:val="nil"/>
              <w:right w:val="nil"/>
            </w:tcBorders>
            <w:shd w:val="clear" w:color="auto" w:fill="auto"/>
            <w:noWrap/>
            <w:vAlign w:val="center"/>
            <w:hideMark/>
          </w:tcPr>
          <w:p w14:paraId="1CF92857"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1D8D4C80" w14:textId="77777777" w:rsidR="00DE2E95" w:rsidRPr="00DE2E95" w:rsidRDefault="00DE2E95" w:rsidP="00DE2E95">
            <w:pPr>
              <w:spacing w:line="240" w:lineRule="auto"/>
              <w:jc w:val="right"/>
              <w:rPr>
                <w:sz w:val="12"/>
                <w:szCs w:val="12"/>
              </w:rPr>
            </w:pPr>
            <w:r w:rsidRPr="00DE2E95">
              <w:rPr>
                <w:sz w:val="12"/>
                <w:szCs w:val="12"/>
              </w:rPr>
              <w:t>20 100</w:t>
            </w:r>
          </w:p>
        </w:tc>
        <w:tc>
          <w:tcPr>
            <w:tcW w:w="679" w:type="pct"/>
            <w:tcBorders>
              <w:top w:val="nil"/>
              <w:left w:val="nil"/>
              <w:bottom w:val="nil"/>
              <w:right w:val="nil"/>
            </w:tcBorders>
            <w:shd w:val="clear" w:color="auto" w:fill="auto"/>
            <w:noWrap/>
            <w:vAlign w:val="center"/>
            <w:hideMark/>
          </w:tcPr>
          <w:p w14:paraId="50BC9B7F" w14:textId="77777777" w:rsidR="00DE2E95" w:rsidRPr="00DE2E95" w:rsidRDefault="00DE2E95" w:rsidP="00DE2E95">
            <w:pPr>
              <w:spacing w:line="240" w:lineRule="auto"/>
              <w:jc w:val="right"/>
              <w:rPr>
                <w:sz w:val="12"/>
                <w:szCs w:val="12"/>
              </w:rPr>
            </w:pPr>
            <w:r w:rsidRPr="00DE2E95">
              <w:rPr>
                <w:sz w:val="12"/>
                <w:szCs w:val="12"/>
              </w:rPr>
              <w:t>20 069,00</w:t>
            </w:r>
          </w:p>
        </w:tc>
        <w:tc>
          <w:tcPr>
            <w:tcW w:w="606" w:type="pct"/>
            <w:tcBorders>
              <w:top w:val="nil"/>
              <w:left w:val="nil"/>
              <w:bottom w:val="nil"/>
              <w:right w:val="nil"/>
            </w:tcBorders>
            <w:shd w:val="clear" w:color="auto" w:fill="auto"/>
            <w:noWrap/>
            <w:vAlign w:val="center"/>
            <w:hideMark/>
          </w:tcPr>
          <w:p w14:paraId="6EA63E89" w14:textId="77777777" w:rsidR="00DE2E95" w:rsidRPr="00DE2E95" w:rsidRDefault="00DE2E95" w:rsidP="00DE2E95">
            <w:pPr>
              <w:spacing w:line="240" w:lineRule="auto"/>
              <w:jc w:val="right"/>
              <w:rPr>
                <w:sz w:val="12"/>
                <w:szCs w:val="12"/>
              </w:rPr>
            </w:pPr>
            <w:r w:rsidRPr="00DE2E95">
              <w:rPr>
                <w:sz w:val="12"/>
                <w:szCs w:val="12"/>
              </w:rPr>
              <w:t>99,8%</w:t>
            </w:r>
          </w:p>
        </w:tc>
      </w:tr>
      <w:tr w:rsidR="00DE2E95" w:rsidRPr="00DE2E95" w14:paraId="1ECE9525" w14:textId="77777777" w:rsidTr="00DE2E95">
        <w:trPr>
          <w:trHeight w:val="85"/>
        </w:trPr>
        <w:tc>
          <w:tcPr>
            <w:tcW w:w="2737" w:type="pct"/>
            <w:tcBorders>
              <w:top w:val="nil"/>
              <w:left w:val="nil"/>
              <w:bottom w:val="nil"/>
              <w:right w:val="nil"/>
            </w:tcBorders>
            <w:shd w:val="clear" w:color="auto" w:fill="auto"/>
            <w:vAlign w:val="center"/>
            <w:hideMark/>
          </w:tcPr>
          <w:p w14:paraId="4CC87173" w14:textId="77777777" w:rsidR="00DE2E95" w:rsidRPr="00DE2E95" w:rsidRDefault="00DE2E95" w:rsidP="00DE2E95">
            <w:pPr>
              <w:spacing w:line="240" w:lineRule="auto"/>
              <w:rPr>
                <w:sz w:val="12"/>
                <w:szCs w:val="12"/>
              </w:rPr>
            </w:pPr>
            <w:r w:rsidRPr="00DE2E95">
              <w:rPr>
                <w:sz w:val="12"/>
                <w:szCs w:val="12"/>
              </w:rPr>
              <w:t>Zakup materiałów i wyposażenia</w:t>
            </w:r>
          </w:p>
        </w:tc>
        <w:tc>
          <w:tcPr>
            <w:tcW w:w="393" w:type="pct"/>
            <w:tcBorders>
              <w:top w:val="nil"/>
              <w:left w:val="nil"/>
              <w:bottom w:val="nil"/>
              <w:right w:val="nil"/>
            </w:tcBorders>
            <w:shd w:val="clear" w:color="auto" w:fill="auto"/>
            <w:noWrap/>
            <w:vAlign w:val="center"/>
            <w:hideMark/>
          </w:tcPr>
          <w:p w14:paraId="40B51521"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7DF87058" w14:textId="77777777" w:rsidR="00DE2E95" w:rsidRPr="00DE2E95" w:rsidRDefault="00DE2E95" w:rsidP="00DE2E95">
            <w:pPr>
              <w:spacing w:line="240" w:lineRule="auto"/>
              <w:jc w:val="right"/>
              <w:rPr>
                <w:sz w:val="12"/>
                <w:szCs w:val="12"/>
              </w:rPr>
            </w:pPr>
            <w:r w:rsidRPr="00DE2E95">
              <w:rPr>
                <w:sz w:val="12"/>
                <w:szCs w:val="12"/>
              </w:rPr>
              <w:t>1 335</w:t>
            </w:r>
          </w:p>
        </w:tc>
        <w:tc>
          <w:tcPr>
            <w:tcW w:w="679" w:type="pct"/>
            <w:tcBorders>
              <w:top w:val="nil"/>
              <w:left w:val="nil"/>
              <w:bottom w:val="nil"/>
              <w:right w:val="nil"/>
            </w:tcBorders>
            <w:shd w:val="clear" w:color="auto" w:fill="auto"/>
            <w:noWrap/>
            <w:vAlign w:val="center"/>
            <w:hideMark/>
          </w:tcPr>
          <w:p w14:paraId="3EFAEC9C" w14:textId="77777777" w:rsidR="00DE2E95" w:rsidRPr="00DE2E95" w:rsidRDefault="00DE2E95" w:rsidP="00DE2E95">
            <w:pPr>
              <w:spacing w:line="240" w:lineRule="auto"/>
              <w:jc w:val="right"/>
              <w:rPr>
                <w:sz w:val="12"/>
                <w:szCs w:val="12"/>
              </w:rPr>
            </w:pPr>
            <w:r w:rsidRPr="00DE2E95">
              <w:rPr>
                <w:sz w:val="12"/>
                <w:szCs w:val="12"/>
              </w:rPr>
              <w:t>1 335,00</w:t>
            </w:r>
          </w:p>
        </w:tc>
        <w:tc>
          <w:tcPr>
            <w:tcW w:w="606" w:type="pct"/>
            <w:tcBorders>
              <w:top w:val="nil"/>
              <w:left w:val="nil"/>
              <w:bottom w:val="nil"/>
              <w:right w:val="nil"/>
            </w:tcBorders>
            <w:shd w:val="clear" w:color="auto" w:fill="auto"/>
            <w:noWrap/>
            <w:vAlign w:val="center"/>
            <w:hideMark/>
          </w:tcPr>
          <w:p w14:paraId="3B53F443"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182DEF9C" w14:textId="77777777" w:rsidTr="00DE2E95">
        <w:trPr>
          <w:trHeight w:val="85"/>
        </w:trPr>
        <w:tc>
          <w:tcPr>
            <w:tcW w:w="2737" w:type="pct"/>
            <w:tcBorders>
              <w:top w:val="nil"/>
              <w:left w:val="nil"/>
              <w:bottom w:val="nil"/>
              <w:right w:val="nil"/>
            </w:tcBorders>
            <w:shd w:val="clear" w:color="auto" w:fill="auto"/>
            <w:vAlign w:val="center"/>
            <w:hideMark/>
          </w:tcPr>
          <w:p w14:paraId="763C6802" w14:textId="77777777" w:rsidR="00DE2E95" w:rsidRPr="00DE2E95" w:rsidRDefault="00DE2E95" w:rsidP="00DE2E95">
            <w:pPr>
              <w:spacing w:line="240" w:lineRule="auto"/>
              <w:jc w:val="right"/>
              <w:rPr>
                <w:sz w:val="12"/>
                <w:szCs w:val="12"/>
              </w:rPr>
            </w:pPr>
          </w:p>
        </w:tc>
        <w:tc>
          <w:tcPr>
            <w:tcW w:w="393" w:type="pct"/>
            <w:tcBorders>
              <w:top w:val="nil"/>
              <w:left w:val="nil"/>
              <w:bottom w:val="nil"/>
              <w:right w:val="nil"/>
            </w:tcBorders>
            <w:shd w:val="clear" w:color="auto" w:fill="auto"/>
            <w:noWrap/>
            <w:vAlign w:val="center"/>
            <w:hideMark/>
          </w:tcPr>
          <w:p w14:paraId="066EFE14"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6B1607BA" w14:textId="77777777" w:rsidR="00DE2E95" w:rsidRPr="00DE2E95" w:rsidRDefault="00DE2E95" w:rsidP="00DE2E95">
            <w:pPr>
              <w:spacing w:line="240" w:lineRule="auto"/>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473348D4"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57DDA57"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A0AB274" w14:textId="77777777" w:rsidTr="00DE2E95">
        <w:trPr>
          <w:trHeight w:val="85"/>
        </w:trPr>
        <w:tc>
          <w:tcPr>
            <w:tcW w:w="2737" w:type="pct"/>
            <w:tcBorders>
              <w:top w:val="nil"/>
              <w:left w:val="nil"/>
              <w:bottom w:val="nil"/>
              <w:right w:val="nil"/>
            </w:tcBorders>
            <w:shd w:val="clear" w:color="auto" w:fill="auto"/>
            <w:vAlign w:val="center"/>
            <w:hideMark/>
          </w:tcPr>
          <w:p w14:paraId="354DE965" w14:textId="77777777" w:rsidR="00DE2E95" w:rsidRPr="00DE2E95" w:rsidRDefault="00DE2E95" w:rsidP="00DE2E95">
            <w:pPr>
              <w:spacing w:line="240" w:lineRule="auto"/>
              <w:rPr>
                <w:i/>
                <w:iCs/>
                <w:sz w:val="12"/>
                <w:szCs w:val="12"/>
                <w:u w:val="single"/>
              </w:rPr>
            </w:pPr>
            <w:r w:rsidRPr="00DE2E95">
              <w:rPr>
                <w:i/>
                <w:iCs/>
                <w:sz w:val="12"/>
                <w:szCs w:val="12"/>
                <w:u w:val="single"/>
              </w:rPr>
              <w:t>Klasyfikacja:</w:t>
            </w:r>
            <w:r w:rsidRPr="00DE2E95">
              <w:rPr>
                <w:i/>
                <w:iCs/>
                <w:sz w:val="12"/>
                <w:szCs w:val="12"/>
              </w:rPr>
              <w:t xml:space="preserve"> rozdział: 85495</w:t>
            </w:r>
          </w:p>
        </w:tc>
        <w:tc>
          <w:tcPr>
            <w:tcW w:w="393" w:type="pct"/>
            <w:tcBorders>
              <w:top w:val="nil"/>
              <w:left w:val="nil"/>
              <w:bottom w:val="nil"/>
              <w:right w:val="nil"/>
            </w:tcBorders>
            <w:shd w:val="clear" w:color="auto" w:fill="auto"/>
            <w:vAlign w:val="center"/>
            <w:hideMark/>
          </w:tcPr>
          <w:p w14:paraId="08FFAA9A"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5340806E" w14:textId="77777777" w:rsidR="00DE2E95" w:rsidRPr="00DE2E95" w:rsidRDefault="00DE2E95" w:rsidP="00DE2E95">
            <w:pPr>
              <w:spacing w:line="240" w:lineRule="auto"/>
              <w:jc w:val="right"/>
              <w:rPr>
                <w:sz w:val="12"/>
                <w:szCs w:val="12"/>
              </w:rPr>
            </w:pPr>
            <w:r w:rsidRPr="00DE2E95">
              <w:rPr>
                <w:sz w:val="12"/>
                <w:szCs w:val="12"/>
              </w:rPr>
              <w:t>24 563</w:t>
            </w:r>
          </w:p>
        </w:tc>
        <w:tc>
          <w:tcPr>
            <w:tcW w:w="679" w:type="pct"/>
            <w:tcBorders>
              <w:top w:val="nil"/>
              <w:left w:val="nil"/>
              <w:bottom w:val="nil"/>
              <w:right w:val="nil"/>
            </w:tcBorders>
            <w:shd w:val="clear" w:color="auto" w:fill="auto"/>
            <w:noWrap/>
            <w:vAlign w:val="center"/>
            <w:hideMark/>
          </w:tcPr>
          <w:p w14:paraId="6C8BD56C" w14:textId="77777777" w:rsidR="00DE2E95" w:rsidRPr="00DE2E95" w:rsidRDefault="00DE2E95" w:rsidP="00DE2E95">
            <w:pPr>
              <w:spacing w:line="240" w:lineRule="auto"/>
              <w:jc w:val="right"/>
              <w:rPr>
                <w:sz w:val="12"/>
                <w:szCs w:val="12"/>
              </w:rPr>
            </w:pPr>
            <w:r w:rsidRPr="00DE2E95">
              <w:rPr>
                <w:sz w:val="12"/>
                <w:szCs w:val="12"/>
              </w:rPr>
              <w:t>24 506,25</w:t>
            </w:r>
          </w:p>
        </w:tc>
        <w:tc>
          <w:tcPr>
            <w:tcW w:w="606" w:type="pct"/>
            <w:tcBorders>
              <w:top w:val="nil"/>
              <w:left w:val="nil"/>
              <w:bottom w:val="nil"/>
              <w:right w:val="nil"/>
            </w:tcBorders>
            <w:shd w:val="clear" w:color="auto" w:fill="auto"/>
            <w:noWrap/>
            <w:vAlign w:val="center"/>
            <w:hideMark/>
          </w:tcPr>
          <w:p w14:paraId="4B878BCA" w14:textId="77777777" w:rsidR="00DE2E95" w:rsidRPr="00DE2E95" w:rsidRDefault="00DE2E95" w:rsidP="00DE2E95">
            <w:pPr>
              <w:spacing w:line="240" w:lineRule="auto"/>
              <w:jc w:val="right"/>
              <w:rPr>
                <w:sz w:val="12"/>
                <w:szCs w:val="12"/>
              </w:rPr>
            </w:pPr>
            <w:r w:rsidRPr="00DE2E95">
              <w:rPr>
                <w:sz w:val="12"/>
                <w:szCs w:val="12"/>
              </w:rPr>
              <w:t>99,8%</w:t>
            </w:r>
          </w:p>
        </w:tc>
      </w:tr>
      <w:tr w:rsidR="00DE2E95" w:rsidRPr="00DE2E95" w14:paraId="5A36C5CB" w14:textId="77777777" w:rsidTr="00DE2E95">
        <w:trPr>
          <w:trHeight w:val="85"/>
        </w:trPr>
        <w:tc>
          <w:tcPr>
            <w:tcW w:w="2737" w:type="pct"/>
            <w:tcBorders>
              <w:top w:val="nil"/>
              <w:left w:val="nil"/>
              <w:bottom w:val="nil"/>
              <w:right w:val="nil"/>
            </w:tcBorders>
            <w:shd w:val="clear" w:color="auto" w:fill="auto"/>
            <w:vAlign w:val="center"/>
            <w:hideMark/>
          </w:tcPr>
          <w:p w14:paraId="776CDF75" w14:textId="77777777" w:rsidR="00DE2E95" w:rsidRPr="00DE2E95" w:rsidRDefault="00DE2E95" w:rsidP="00DE2E95">
            <w:pPr>
              <w:spacing w:line="240" w:lineRule="auto"/>
              <w:jc w:val="right"/>
              <w:rPr>
                <w:sz w:val="12"/>
                <w:szCs w:val="12"/>
              </w:rPr>
            </w:pPr>
          </w:p>
        </w:tc>
        <w:tc>
          <w:tcPr>
            <w:tcW w:w="393" w:type="pct"/>
            <w:tcBorders>
              <w:top w:val="nil"/>
              <w:left w:val="nil"/>
              <w:bottom w:val="nil"/>
              <w:right w:val="nil"/>
            </w:tcBorders>
            <w:shd w:val="clear" w:color="auto" w:fill="auto"/>
            <w:noWrap/>
            <w:vAlign w:val="center"/>
            <w:hideMark/>
          </w:tcPr>
          <w:p w14:paraId="26C58B1C"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376718A"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71EE6FBB"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3414667"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1852817" w14:textId="77777777" w:rsidTr="00DE2E95">
        <w:trPr>
          <w:trHeight w:val="85"/>
        </w:trPr>
        <w:tc>
          <w:tcPr>
            <w:tcW w:w="2737" w:type="pct"/>
            <w:tcBorders>
              <w:top w:val="nil"/>
              <w:left w:val="nil"/>
              <w:bottom w:val="nil"/>
              <w:right w:val="nil"/>
            </w:tcBorders>
            <w:shd w:val="clear" w:color="auto" w:fill="auto"/>
            <w:vAlign w:val="center"/>
            <w:hideMark/>
          </w:tcPr>
          <w:p w14:paraId="024ED790" w14:textId="77777777" w:rsidR="00DE2E95" w:rsidRPr="00DE2E95" w:rsidRDefault="00DE2E95" w:rsidP="00DE2E95">
            <w:pPr>
              <w:spacing w:line="240" w:lineRule="auto"/>
              <w:rPr>
                <w:i/>
                <w:iCs/>
                <w:sz w:val="12"/>
                <w:szCs w:val="12"/>
              </w:rPr>
            </w:pPr>
            <w:r w:rsidRPr="00DE2E95">
              <w:rPr>
                <w:i/>
                <w:iCs/>
                <w:sz w:val="12"/>
                <w:szCs w:val="12"/>
                <w:u w:val="single"/>
              </w:rPr>
              <w:t>Dysponent:</w:t>
            </w:r>
            <w:r w:rsidRPr="00DE2E95">
              <w:rPr>
                <w:i/>
                <w:iCs/>
                <w:sz w:val="12"/>
                <w:szCs w:val="12"/>
              </w:rPr>
              <w:t xml:space="preserve"> Dzielnicowe Biuro Finansów Oświaty</w:t>
            </w:r>
          </w:p>
        </w:tc>
        <w:tc>
          <w:tcPr>
            <w:tcW w:w="393" w:type="pct"/>
            <w:tcBorders>
              <w:top w:val="nil"/>
              <w:left w:val="nil"/>
              <w:bottom w:val="nil"/>
              <w:right w:val="nil"/>
            </w:tcBorders>
            <w:shd w:val="clear" w:color="auto" w:fill="auto"/>
            <w:vAlign w:val="center"/>
            <w:hideMark/>
          </w:tcPr>
          <w:p w14:paraId="25B0687C"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7BA5273A"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09DEC62C"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42654141"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169DF7FB" w14:textId="77777777" w:rsidTr="00DE2E95">
        <w:trPr>
          <w:trHeight w:val="85"/>
        </w:trPr>
        <w:tc>
          <w:tcPr>
            <w:tcW w:w="2737" w:type="pct"/>
            <w:tcBorders>
              <w:top w:val="nil"/>
              <w:left w:val="nil"/>
              <w:bottom w:val="nil"/>
              <w:right w:val="nil"/>
            </w:tcBorders>
            <w:shd w:val="clear" w:color="auto" w:fill="auto"/>
            <w:vAlign w:val="center"/>
            <w:hideMark/>
          </w:tcPr>
          <w:p w14:paraId="2C5FCD27"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24E1FFD"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A2E3069"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1903FD98"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92474B4"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E969E8C" w14:textId="77777777" w:rsidTr="00DE2E95">
        <w:trPr>
          <w:trHeight w:val="85"/>
        </w:trPr>
        <w:tc>
          <w:tcPr>
            <w:tcW w:w="2737" w:type="pct"/>
            <w:tcBorders>
              <w:top w:val="nil"/>
              <w:left w:val="nil"/>
              <w:bottom w:val="nil"/>
              <w:right w:val="nil"/>
            </w:tcBorders>
            <w:shd w:val="clear" w:color="auto" w:fill="auto"/>
            <w:vAlign w:val="center"/>
            <w:hideMark/>
          </w:tcPr>
          <w:p w14:paraId="453F22D0" w14:textId="77777777" w:rsidR="00DE2E95" w:rsidRPr="00DE2E95" w:rsidRDefault="00DE2E95" w:rsidP="00DE2E95">
            <w:pPr>
              <w:spacing w:line="240" w:lineRule="auto"/>
              <w:rPr>
                <w:i/>
                <w:iCs/>
                <w:sz w:val="12"/>
                <w:szCs w:val="12"/>
                <w:u w:val="single"/>
              </w:rPr>
            </w:pPr>
            <w:r w:rsidRPr="00DE2E95">
              <w:rPr>
                <w:i/>
                <w:iCs/>
                <w:sz w:val="12"/>
                <w:szCs w:val="12"/>
                <w:u w:val="single"/>
              </w:rPr>
              <w:t>Kalkulacja:</w:t>
            </w:r>
          </w:p>
        </w:tc>
        <w:tc>
          <w:tcPr>
            <w:tcW w:w="393" w:type="pct"/>
            <w:tcBorders>
              <w:top w:val="nil"/>
              <w:left w:val="nil"/>
              <w:bottom w:val="nil"/>
              <w:right w:val="nil"/>
            </w:tcBorders>
            <w:shd w:val="clear" w:color="auto" w:fill="auto"/>
            <w:noWrap/>
            <w:vAlign w:val="center"/>
            <w:hideMark/>
          </w:tcPr>
          <w:p w14:paraId="22275C1B"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5B0549C7"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74EC4C8E"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841C7B1"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6814DCB" w14:textId="77777777" w:rsidTr="00DE2E95">
        <w:trPr>
          <w:trHeight w:val="85"/>
        </w:trPr>
        <w:tc>
          <w:tcPr>
            <w:tcW w:w="2737" w:type="pct"/>
            <w:tcBorders>
              <w:top w:val="nil"/>
              <w:left w:val="nil"/>
              <w:bottom w:val="nil"/>
              <w:right w:val="nil"/>
            </w:tcBorders>
            <w:shd w:val="clear" w:color="auto" w:fill="auto"/>
            <w:vAlign w:val="center"/>
            <w:hideMark/>
          </w:tcPr>
          <w:p w14:paraId="734D6B79" w14:textId="77777777" w:rsidR="00DE2E95" w:rsidRPr="00DE2E95" w:rsidRDefault="00DE2E95" w:rsidP="00DE2E95">
            <w:pPr>
              <w:spacing w:line="240" w:lineRule="auto"/>
              <w:rPr>
                <w:sz w:val="12"/>
                <w:szCs w:val="12"/>
              </w:rPr>
            </w:pPr>
            <w:r w:rsidRPr="00DE2E95">
              <w:rPr>
                <w:sz w:val="12"/>
                <w:szCs w:val="12"/>
              </w:rPr>
              <w:t>wynagrodzenia i pochodne</w:t>
            </w:r>
          </w:p>
        </w:tc>
        <w:tc>
          <w:tcPr>
            <w:tcW w:w="393" w:type="pct"/>
            <w:tcBorders>
              <w:top w:val="nil"/>
              <w:left w:val="nil"/>
              <w:bottom w:val="nil"/>
              <w:right w:val="nil"/>
            </w:tcBorders>
            <w:shd w:val="clear" w:color="auto" w:fill="auto"/>
            <w:noWrap/>
            <w:vAlign w:val="center"/>
            <w:hideMark/>
          </w:tcPr>
          <w:p w14:paraId="7C2102A8"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196FD10F" w14:textId="77777777" w:rsidR="00DE2E95" w:rsidRPr="00DE2E95" w:rsidRDefault="00DE2E95" w:rsidP="00DE2E95">
            <w:pPr>
              <w:spacing w:line="240" w:lineRule="auto"/>
              <w:jc w:val="right"/>
              <w:rPr>
                <w:sz w:val="12"/>
                <w:szCs w:val="12"/>
              </w:rPr>
            </w:pPr>
            <w:r w:rsidRPr="00DE2E95">
              <w:rPr>
                <w:sz w:val="12"/>
                <w:szCs w:val="12"/>
              </w:rPr>
              <w:t>4 663</w:t>
            </w:r>
          </w:p>
        </w:tc>
        <w:tc>
          <w:tcPr>
            <w:tcW w:w="679" w:type="pct"/>
            <w:tcBorders>
              <w:top w:val="nil"/>
              <w:left w:val="nil"/>
              <w:bottom w:val="nil"/>
              <w:right w:val="nil"/>
            </w:tcBorders>
            <w:shd w:val="clear" w:color="auto" w:fill="auto"/>
            <w:noWrap/>
            <w:vAlign w:val="center"/>
            <w:hideMark/>
          </w:tcPr>
          <w:p w14:paraId="71B3E0D2" w14:textId="77777777" w:rsidR="00DE2E95" w:rsidRPr="00DE2E95" w:rsidRDefault="00DE2E95" w:rsidP="00DE2E95">
            <w:pPr>
              <w:spacing w:line="240" w:lineRule="auto"/>
              <w:jc w:val="right"/>
              <w:rPr>
                <w:sz w:val="12"/>
                <w:szCs w:val="12"/>
              </w:rPr>
            </w:pPr>
            <w:r w:rsidRPr="00DE2E95">
              <w:rPr>
                <w:sz w:val="12"/>
                <w:szCs w:val="12"/>
              </w:rPr>
              <w:t>4 662,45</w:t>
            </w:r>
          </w:p>
        </w:tc>
        <w:tc>
          <w:tcPr>
            <w:tcW w:w="606" w:type="pct"/>
            <w:tcBorders>
              <w:top w:val="nil"/>
              <w:left w:val="nil"/>
              <w:bottom w:val="nil"/>
              <w:right w:val="nil"/>
            </w:tcBorders>
            <w:shd w:val="clear" w:color="auto" w:fill="auto"/>
            <w:noWrap/>
            <w:vAlign w:val="center"/>
            <w:hideMark/>
          </w:tcPr>
          <w:p w14:paraId="1CC4D738"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5C03D682" w14:textId="77777777" w:rsidTr="00DE2E95">
        <w:trPr>
          <w:trHeight w:val="85"/>
        </w:trPr>
        <w:tc>
          <w:tcPr>
            <w:tcW w:w="2737" w:type="pct"/>
            <w:tcBorders>
              <w:top w:val="nil"/>
              <w:left w:val="nil"/>
              <w:bottom w:val="nil"/>
              <w:right w:val="nil"/>
            </w:tcBorders>
            <w:shd w:val="clear" w:color="auto" w:fill="auto"/>
            <w:vAlign w:val="center"/>
            <w:hideMark/>
          </w:tcPr>
          <w:p w14:paraId="69924567" w14:textId="77777777" w:rsidR="00DE2E95" w:rsidRPr="00DE2E95" w:rsidRDefault="00DE2E95" w:rsidP="00DE2E95">
            <w:pPr>
              <w:spacing w:line="240" w:lineRule="auto"/>
              <w:rPr>
                <w:i/>
                <w:iCs/>
                <w:sz w:val="12"/>
                <w:szCs w:val="12"/>
              </w:rPr>
            </w:pPr>
            <w:r w:rsidRPr="00DE2E95">
              <w:rPr>
                <w:i/>
                <w:iCs/>
                <w:sz w:val="12"/>
                <w:szCs w:val="12"/>
              </w:rPr>
              <w:t>- wynagrodzenia bezosobowe</w:t>
            </w:r>
          </w:p>
        </w:tc>
        <w:tc>
          <w:tcPr>
            <w:tcW w:w="393" w:type="pct"/>
            <w:tcBorders>
              <w:top w:val="nil"/>
              <w:left w:val="nil"/>
              <w:bottom w:val="nil"/>
              <w:right w:val="nil"/>
            </w:tcBorders>
            <w:shd w:val="clear" w:color="auto" w:fill="auto"/>
            <w:noWrap/>
            <w:vAlign w:val="center"/>
            <w:hideMark/>
          </w:tcPr>
          <w:p w14:paraId="2B7D6666"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04CE12B4" w14:textId="77777777" w:rsidR="00DE2E95" w:rsidRPr="00DE2E95" w:rsidRDefault="00DE2E95" w:rsidP="00DE2E95">
            <w:pPr>
              <w:spacing w:line="240" w:lineRule="auto"/>
              <w:jc w:val="right"/>
              <w:rPr>
                <w:i/>
                <w:iCs/>
                <w:sz w:val="12"/>
                <w:szCs w:val="12"/>
              </w:rPr>
            </w:pPr>
            <w:r w:rsidRPr="00DE2E95">
              <w:rPr>
                <w:i/>
                <w:iCs/>
                <w:sz w:val="12"/>
                <w:szCs w:val="12"/>
              </w:rPr>
              <w:t>3 900</w:t>
            </w:r>
          </w:p>
        </w:tc>
        <w:tc>
          <w:tcPr>
            <w:tcW w:w="679" w:type="pct"/>
            <w:tcBorders>
              <w:top w:val="nil"/>
              <w:left w:val="nil"/>
              <w:bottom w:val="nil"/>
              <w:right w:val="nil"/>
            </w:tcBorders>
            <w:shd w:val="clear" w:color="auto" w:fill="auto"/>
            <w:noWrap/>
            <w:vAlign w:val="center"/>
            <w:hideMark/>
          </w:tcPr>
          <w:p w14:paraId="70B026FB" w14:textId="77777777" w:rsidR="00DE2E95" w:rsidRPr="00DE2E95" w:rsidRDefault="00DE2E95" w:rsidP="00DE2E95">
            <w:pPr>
              <w:spacing w:line="240" w:lineRule="auto"/>
              <w:jc w:val="right"/>
              <w:rPr>
                <w:i/>
                <w:iCs/>
                <w:sz w:val="12"/>
                <w:szCs w:val="12"/>
              </w:rPr>
            </w:pPr>
            <w:r w:rsidRPr="00DE2E95">
              <w:rPr>
                <w:i/>
                <w:iCs/>
                <w:sz w:val="12"/>
                <w:szCs w:val="12"/>
              </w:rPr>
              <w:t>3 900,00</w:t>
            </w:r>
          </w:p>
        </w:tc>
        <w:tc>
          <w:tcPr>
            <w:tcW w:w="606" w:type="pct"/>
            <w:tcBorders>
              <w:top w:val="nil"/>
              <w:left w:val="nil"/>
              <w:bottom w:val="nil"/>
              <w:right w:val="nil"/>
            </w:tcBorders>
            <w:shd w:val="clear" w:color="auto" w:fill="auto"/>
            <w:noWrap/>
            <w:vAlign w:val="center"/>
            <w:hideMark/>
          </w:tcPr>
          <w:p w14:paraId="30D44FBD"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3BB9B061" w14:textId="77777777" w:rsidTr="00DE2E95">
        <w:trPr>
          <w:trHeight w:val="85"/>
        </w:trPr>
        <w:tc>
          <w:tcPr>
            <w:tcW w:w="2737" w:type="pct"/>
            <w:tcBorders>
              <w:top w:val="nil"/>
              <w:left w:val="nil"/>
              <w:bottom w:val="nil"/>
              <w:right w:val="nil"/>
            </w:tcBorders>
            <w:shd w:val="clear" w:color="auto" w:fill="auto"/>
            <w:vAlign w:val="center"/>
            <w:hideMark/>
          </w:tcPr>
          <w:p w14:paraId="1A4912B2" w14:textId="77777777" w:rsidR="00DE2E95" w:rsidRPr="00DE2E95" w:rsidRDefault="00DE2E95" w:rsidP="00DE2E95">
            <w:pPr>
              <w:spacing w:line="240" w:lineRule="auto"/>
              <w:rPr>
                <w:i/>
                <w:iCs/>
                <w:sz w:val="12"/>
                <w:szCs w:val="12"/>
              </w:rPr>
            </w:pPr>
            <w:r w:rsidRPr="00DE2E95">
              <w:rPr>
                <w:i/>
                <w:iCs/>
                <w:sz w:val="12"/>
                <w:szCs w:val="12"/>
              </w:rPr>
              <w:t>- pochodne od wynagrodzeń</w:t>
            </w:r>
          </w:p>
        </w:tc>
        <w:tc>
          <w:tcPr>
            <w:tcW w:w="393" w:type="pct"/>
            <w:tcBorders>
              <w:top w:val="nil"/>
              <w:left w:val="nil"/>
              <w:bottom w:val="nil"/>
              <w:right w:val="nil"/>
            </w:tcBorders>
            <w:shd w:val="clear" w:color="auto" w:fill="auto"/>
            <w:noWrap/>
            <w:vAlign w:val="center"/>
            <w:hideMark/>
          </w:tcPr>
          <w:p w14:paraId="005EE580"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539700C4" w14:textId="77777777" w:rsidR="00DE2E95" w:rsidRPr="00DE2E95" w:rsidRDefault="00DE2E95" w:rsidP="00DE2E95">
            <w:pPr>
              <w:spacing w:line="240" w:lineRule="auto"/>
              <w:jc w:val="right"/>
              <w:rPr>
                <w:i/>
                <w:iCs/>
                <w:sz w:val="12"/>
                <w:szCs w:val="12"/>
              </w:rPr>
            </w:pPr>
            <w:r w:rsidRPr="00DE2E95">
              <w:rPr>
                <w:i/>
                <w:iCs/>
                <w:sz w:val="12"/>
                <w:szCs w:val="12"/>
              </w:rPr>
              <w:t>763</w:t>
            </w:r>
          </w:p>
        </w:tc>
        <w:tc>
          <w:tcPr>
            <w:tcW w:w="679" w:type="pct"/>
            <w:tcBorders>
              <w:top w:val="nil"/>
              <w:left w:val="nil"/>
              <w:bottom w:val="nil"/>
              <w:right w:val="nil"/>
            </w:tcBorders>
            <w:shd w:val="clear" w:color="auto" w:fill="auto"/>
            <w:noWrap/>
            <w:vAlign w:val="center"/>
            <w:hideMark/>
          </w:tcPr>
          <w:p w14:paraId="630551EB" w14:textId="77777777" w:rsidR="00DE2E95" w:rsidRPr="00DE2E95" w:rsidRDefault="00DE2E95" w:rsidP="00DE2E95">
            <w:pPr>
              <w:spacing w:line="240" w:lineRule="auto"/>
              <w:jc w:val="right"/>
              <w:rPr>
                <w:i/>
                <w:iCs/>
                <w:sz w:val="12"/>
                <w:szCs w:val="12"/>
              </w:rPr>
            </w:pPr>
            <w:r w:rsidRPr="00DE2E95">
              <w:rPr>
                <w:i/>
                <w:iCs/>
                <w:sz w:val="12"/>
                <w:szCs w:val="12"/>
              </w:rPr>
              <w:t>762,45</w:t>
            </w:r>
          </w:p>
        </w:tc>
        <w:tc>
          <w:tcPr>
            <w:tcW w:w="606" w:type="pct"/>
            <w:tcBorders>
              <w:top w:val="nil"/>
              <w:left w:val="nil"/>
              <w:bottom w:val="nil"/>
              <w:right w:val="nil"/>
            </w:tcBorders>
            <w:shd w:val="clear" w:color="auto" w:fill="auto"/>
            <w:noWrap/>
            <w:vAlign w:val="center"/>
            <w:hideMark/>
          </w:tcPr>
          <w:p w14:paraId="5E24901E" w14:textId="77777777" w:rsidR="00DE2E95" w:rsidRPr="00DE2E95" w:rsidRDefault="00DE2E95" w:rsidP="00DE2E95">
            <w:pPr>
              <w:spacing w:line="240" w:lineRule="auto"/>
              <w:jc w:val="right"/>
              <w:rPr>
                <w:i/>
                <w:iCs/>
                <w:sz w:val="12"/>
                <w:szCs w:val="12"/>
              </w:rPr>
            </w:pPr>
            <w:r w:rsidRPr="00DE2E95">
              <w:rPr>
                <w:i/>
                <w:iCs/>
                <w:sz w:val="12"/>
                <w:szCs w:val="12"/>
              </w:rPr>
              <w:t>99,9%</w:t>
            </w:r>
          </w:p>
        </w:tc>
      </w:tr>
      <w:tr w:rsidR="00DE2E95" w:rsidRPr="00DE2E95" w14:paraId="2A83A275" w14:textId="77777777" w:rsidTr="00DE2E95">
        <w:trPr>
          <w:trHeight w:val="85"/>
        </w:trPr>
        <w:tc>
          <w:tcPr>
            <w:tcW w:w="2737" w:type="pct"/>
            <w:tcBorders>
              <w:top w:val="nil"/>
              <w:left w:val="nil"/>
              <w:bottom w:val="nil"/>
              <w:right w:val="nil"/>
            </w:tcBorders>
            <w:shd w:val="clear" w:color="auto" w:fill="auto"/>
            <w:vAlign w:val="center"/>
            <w:hideMark/>
          </w:tcPr>
          <w:p w14:paraId="5DB05F24" w14:textId="77777777" w:rsidR="00DE2E95" w:rsidRPr="00DE2E95" w:rsidRDefault="00DE2E95" w:rsidP="00DE2E95">
            <w:pPr>
              <w:spacing w:line="240" w:lineRule="auto"/>
              <w:jc w:val="right"/>
              <w:rPr>
                <w:i/>
                <w:iCs/>
                <w:sz w:val="12"/>
                <w:szCs w:val="12"/>
              </w:rPr>
            </w:pPr>
          </w:p>
        </w:tc>
        <w:tc>
          <w:tcPr>
            <w:tcW w:w="393" w:type="pct"/>
            <w:tcBorders>
              <w:top w:val="nil"/>
              <w:left w:val="nil"/>
              <w:bottom w:val="nil"/>
              <w:right w:val="nil"/>
            </w:tcBorders>
            <w:shd w:val="clear" w:color="auto" w:fill="auto"/>
            <w:noWrap/>
            <w:vAlign w:val="center"/>
            <w:hideMark/>
          </w:tcPr>
          <w:p w14:paraId="523EC31D"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CD023F9"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6800EBA2"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65CA070"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3E307553" w14:textId="77777777" w:rsidTr="00DE2E95">
        <w:trPr>
          <w:trHeight w:val="85"/>
        </w:trPr>
        <w:tc>
          <w:tcPr>
            <w:tcW w:w="2737" w:type="pct"/>
            <w:tcBorders>
              <w:top w:val="nil"/>
              <w:left w:val="nil"/>
              <w:bottom w:val="nil"/>
              <w:right w:val="nil"/>
            </w:tcBorders>
            <w:shd w:val="clear" w:color="auto" w:fill="auto"/>
            <w:vAlign w:val="center"/>
            <w:hideMark/>
          </w:tcPr>
          <w:p w14:paraId="16FC3E12" w14:textId="77777777" w:rsidR="00DE2E95" w:rsidRPr="00DE2E95" w:rsidRDefault="00DE2E95" w:rsidP="00DE2E95">
            <w:pPr>
              <w:spacing w:line="240" w:lineRule="auto"/>
              <w:rPr>
                <w:sz w:val="12"/>
                <w:szCs w:val="12"/>
              </w:rPr>
            </w:pPr>
            <w:r w:rsidRPr="00DE2E95">
              <w:rPr>
                <w:sz w:val="12"/>
                <w:szCs w:val="12"/>
              </w:rPr>
              <w:t>Zakup usług pozostałych</w:t>
            </w:r>
          </w:p>
        </w:tc>
        <w:tc>
          <w:tcPr>
            <w:tcW w:w="393" w:type="pct"/>
            <w:tcBorders>
              <w:top w:val="nil"/>
              <w:left w:val="nil"/>
              <w:bottom w:val="nil"/>
              <w:right w:val="nil"/>
            </w:tcBorders>
            <w:shd w:val="clear" w:color="auto" w:fill="auto"/>
            <w:noWrap/>
            <w:vAlign w:val="center"/>
            <w:hideMark/>
          </w:tcPr>
          <w:p w14:paraId="65E5EAAA"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40686974" w14:textId="77777777" w:rsidR="00DE2E95" w:rsidRPr="00DE2E95" w:rsidRDefault="00DE2E95" w:rsidP="00DE2E95">
            <w:pPr>
              <w:spacing w:line="240" w:lineRule="auto"/>
              <w:jc w:val="right"/>
              <w:rPr>
                <w:sz w:val="12"/>
                <w:szCs w:val="12"/>
              </w:rPr>
            </w:pPr>
            <w:r w:rsidRPr="00DE2E95">
              <w:rPr>
                <w:sz w:val="12"/>
                <w:szCs w:val="12"/>
              </w:rPr>
              <w:t>7 000</w:t>
            </w:r>
          </w:p>
        </w:tc>
        <w:tc>
          <w:tcPr>
            <w:tcW w:w="679" w:type="pct"/>
            <w:tcBorders>
              <w:top w:val="nil"/>
              <w:left w:val="nil"/>
              <w:bottom w:val="nil"/>
              <w:right w:val="nil"/>
            </w:tcBorders>
            <w:shd w:val="clear" w:color="auto" w:fill="auto"/>
            <w:noWrap/>
            <w:vAlign w:val="center"/>
            <w:hideMark/>
          </w:tcPr>
          <w:p w14:paraId="00A25DFD" w14:textId="77777777" w:rsidR="00DE2E95" w:rsidRPr="00DE2E95" w:rsidRDefault="00DE2E95" w:rsidP="00DE2E95">
            <w:pPr>
              <w:spacing w:line="240" w:lineRule="auto"/>
              <w:jc w:val="right"/>
              <w:rPr>
                <w:sz w:val="12"/>
                <w:szCs w:val="12"/>
              </w:rPr>
            </w:pPr>
            <w:r w:rsidRPr="00DE2E95">
              <w:rPr>
                <w:sz w:val="12"/>
                <w:szCs w:val="12"/>
              </w:rPr>
              <w:t>6 997,40</w:t>
            </w:r>
          </w:p>
        </w:tc>
        <w:tc>
          <w:tcPr>
            <w:tcW w:w="606" w:type="pct"/>
            <w:tcBorders>
              <w:top w:val="nil"/>
              <w:left w:val="nil"/>
              <w:bottom w:val="nil"/>
              <w:right w:val="nil"/>
            </w:tcBorders>
            <w:shd w:val="clear" w:color="auto" w:fill="auto"/>
            <w:noWrap/>
            <w:vAlign w:val="center"/>
            <w:hideMark/>
          </w:tcPr>
          <w:p w14:paraId="6FFC5407"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79A724DD" w14:textId="77777777" w:rsidTr="00DE2E95">
        <w:trPr>
          <w:trHeight w:val="85"/>
        </w:trPr>
        <w:tc>
          <w:tcPr>
            <w:tcW w:w="2737" w:type="pct"/>
            <w:tcBorders>
              <w:top w:val="nil"/>
              <w:left w:val="nil"/>
              <w:bottom w:val="nil"/>
              <w:right w:val="nil"/>
            </w:tcBorders>
            <w:shd w:val="clear" w:color="auto" w:fill="auto"/>
            <w:vAlign w:val="center"/>
            <w:hideMark/>
          </w:tcPr>
          <w:p w14:paraId="6411BC01" w14:textId="77777777" w:rsidR="00DE2E95" w:rsidRPr="00DE2E95" w:rsidRDefault="00DE2E95" w:rsidP="00DE2E95">
            <w:pPr>
              <w:spacing w:line="240" w:lineRule="auto"/>
              <w:rPr>
                <w:sz w:val="12"/>
                <w:szCs w:val="12"/>
              </w:rPr>
            </w:pPr>
            <w:r w:rsidRPr="00DE2E95">
              <w:rPr>
                <w:sz w:val="12"/>
                <w:szCs w:val="12"/>
              </w:rPr>
              <w:t>Nagrody konkursowe</w:t>
            </w:r>
          </w:p>
        </w:tc>
        <w:tc>
          <w:tcPr>
            <w:tcW w:w="393" w:type="pct"/>
            <w:tcBorders>
              <w:top w:val="nil"/>
              <w:left w:val="nil"/>
              <w:bottom w:val="nil"/>
              <w:right w:val="nil"/>
            </w:tcBorders>
            <w:shd w:val="clear" w:color="auto" w:fill="auto"/>
            <w:noWrap/>
            <w:vAlign w:val="center"/>
            <w:hideMark/>
          </w:tcPr>
          <w:p w14:paraId="17665DD0"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4D29BA2C" w14:textId="77777777" w:rsidR="00DE2E95" w:rsidRPr="00DE2E95" w:rsidRDefault="00DE2E95" w:rsidP="00DE2E95">
            <w:pPr>
              <w:spacing w:line="240" w:lineRule="auto"/>
              <w:jc w:val="right"/>
              <w:rPr>
                <w:sz w:val="12"/>
                <w:szCs w:val="12"/>
              </w:rPr>
            </w:pPr>
            <w:r w:rsidRPr="00DE2E95">
              <w:rPr>
                <w:sz w:val="12"/>
                <w:szCs w:val="12"/>
              </w:rPr>
              <w:t>6 400</w:t>
            </w:r>
          </w:p>
        </w:tc>
        <w:tc>
          <w:tcPr>
            <w:tcW w:w="679" w:type="pct"/>
            <w:tcBorders>
              <w:top w:val="nil"/>
              <w:left w:val="nil"/>
              <w:bottom w:val="nil"/>
              <w:right w:val="nil"/>
            </w:tcBorders>
            <w:shd w:val="clear" w:color="auto" w:fill="auto"/>
            <w:noWrap/>
            <w:vAlign w:val="center"/>
            <w:hideMark/>
          </w:tcPr>
          <w:p w14:paraId="54D7FA02" w14:textId="77777777" w:rsidR="00DE2E95" w:rsidRPr="00DE2E95" w:rsidRDefault="00DE2E95" w:rsidP="00DE2E95">
            <w:pPr>
              <w:spacing w:line="240" w:lineRule="auto"/>
              <w:jc w:val="right"/>
              <w:rPr>
                <w:sz w:val="12"/>
                <w:szCs w:val="12"/>
              </w:rPr>
            </w:pPr>
            <w:r w:rsidRPr="00DE2E95">
              <w:rPr>
                <w:sz w:val="12"/>
                <w:szCs w:val="12"/>
              </w:rPr>
              <w:t>6 359,72</w:t>
            </w:r>
          </w:p>
        </w:tc>
        <w:tc>
          <w:tcPr>
            <w:tcW w:w="606" w:type="pct"/>
            <w:tcBorders>
              <w:top w:val="nil"/>
              <w:left w:val="nil"/>
              <w:bottom w:val="nil"/>
              <w:right w:val="nil"/>
            </w:tcBorders>
            <w:shd w:val="clear" w:color="auto" w:fill="auto"/>
            <w:noWrap/>
            <w:vAlign w:val="center"/>
            <w:hideMark/>
          </w:tcPr>
          <w:p w14:paraId="7C9EF843" w14:textId="77777777" w:rsidR="00DE2E95" w:rsidRPr="00DE2E95" w:rsidRDefault="00DE2E95" w:rsidP="00DE2E95">
            <w:pPr>
              <w:spacing w:line="240" w:lineRule="auto"/>
              <w:jc w:val="right"/>
              <w:rPr>
                <w:sz w:val="12"/>
                <w:szCs w:val="12"/>
              </w:rPr>
            </w:pPr>
            <w:r w:rsidRPr="00DE2E95">
              <w:rPr>
                <w:sz w:val="12"/>
                <w:szCs w:val="12"/>
              </w:rPr>
              <w:t>99,4%</w:t>
            </w:r>
          </w:p>
        </w:tc>
      </w:tr>
      <w:tr w:rsidR="00DE2E95" w:rsidRPr="00DE2E95" w14:paraId="0E5DF9CB" w14:textId="77777777" w:rsidTr="00DE2E95">
        <w:trPr>
          <w:trHeight w:val="85"/>
        </w:trPr>
        <w:tc>
          <w:tcPr>
            <w:tcW w:w="2737" w:type="pct"/>
            <w:tcBorders>
              <w:top w:val="nil"/>
              <w:left w:val="nil"/>
              <w:bottom w:val="nil"/>
              <w:right w:val="nil"/>
            </w:tcBorders>
            <w:shd w:val="clear" w:color="auto" w:fill="auto"/>
            <w:vAlign w:val="center"/>
            <w:hideMark/>
          </w:tcPr>
          <w:p w14:paraId="1C3E1C50" w14:textId="77777777" w:rsidR="00DE2E95" w:rsidRPr="00DE2E95" w:rsidRDefault="00DE2E95" w:rsidP="00DE2E95">
            <w:pPr>
              <w:spacing w:line="240" w:lineRule="auto"/>
              <w:rPr>
                <w:sz w:val="12"/>
                <w:szCs w:val="12"/>
              </w:rPr>
            </w:pPr>
            <w:r w:rsidRPr="00DE2E95">
              <w:rPr>
                <w:sz w:val="12"/>
                <w:szCs w:val="12"/>
              </w:rPr>
              <w:t>Zakup materiałów i wyposażenia</w:t>
            </w:r>
          </w:p>
        </w:tc>
        <w:tc>
          <w:tcPr>
            <w:tcW w:w="393" w:type="pct"/>
            <w:tcBorders>
              <w:top w:val="nil"/>
              <w:left w:val="nil"/>
              <w:bottom w:val="nil"/>
              <w:right w:val="nil"/>
            </w:tcBorders>
            <w:shd w:val="clear" w:color="auto" w:fill="auto"/>
            <w:noWrap/>
            <w:vAlign w:val="center"/>
            <w:hideMark/>
          </w:tcPr>
          <w:p w14:paraId="15D0DD71"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08CBEA42" w14:textId="77777777" w:rsidR="00DE2E95" w:rsidRPr="00DE2E95" w:rsidRDefault="00DE2E95" w:rsidP="00DE2E95">
            <w:pPr>
              <w:spacing w:line="240" w:lineRule="auto"/>
              <w:jc w:val="right"/>
              <w:rPr>
                <w:sz w:val="12"/>
                <w:szCs w:val="12"/>
              </w:rPr>
            </w:pPr>
            <w:r w:rsidRPr="00DE2E95">
              <w:rPr>
                <w:sz w:val="12"/>
                <w:szCs w:val="12"/>
              </w:rPr>
              <w:t>6 000</w:t>
            </w:r>
          </w:p>
        </w:tc>
        <w:tc>
          <w:tcPr>
            <w:tcW w:w="679" w:type="pct"/>
            <w:tcBorders>
              <w:top w:val="nil"/>
              <w:left w:val="nil"/>
              <w:bottom w:val="nil"/>
              <w:right w:val="nil"/>
            </w:tcBorders>
            <w:shd w:val="clear" w:color="auto" w:fill="auto"/>
            <w:noWrap/>
            <w:vAlign w:val="center"/>
            <w:hideMark/>
          </w:tcPr>
          <w:p w14:paraId="11E68DEB" w14:textId="77777777" w:rsidR="00DE2E95" w:rsidRPr="00DE2E95" w:rsidRDefault="00DE2E95" w:rsidP="00DE2E95">
            <w:pPr>
              <w:spacing w:line="240" w:lineRule="auto"/>
              <w:jc w:val="right"/>
              <w:rPr>
                <w:sz w:val="12"/>
                <w:szCs w:val="12"/>
              </w:rPr>
            </w:pPr>
            <w:r w:rsidRPr="00DE2E95">
              <w:rPr>
                <w:sz w:val="12"/>
                <w:szCs w:val="12"/>
              </w:rPr>
              <w:t>5 986,97</w:t>
            </w:r>
          </w:p>
        </w:tc>
        <w:tc>
          <w:tcPr>
            <w:tcW w:w="606" w:type="pct"/>
            <w:tcBorders>
              <w:top w:val="nil"/>
              <w:left w:val="nil"/>
              <w:bottom w:val="nil"/>
              <w:right w:val="nil"/>
            </w:tcBorders>
            <w:shd w:val="clear" w:color="auto" w:fill="auto"/>
            <w:noWrap/>
            <w:vAlign w:val="center"/>
            <w:hideMark/>
          </w:tcPr>
          <w:p w14:paraId="54DF1CBA" w14:textId="77777777" w:rsidR="00DE2E95" w:rsidRPr="00DE2E95" w:rsidRDefault="00DE2E95" w:rsidP="00DE2E95">
            <w:pPr>
              <w:spacing w:line="240" w:lineRule="auto"/>
              <w:jc w:val="right"/>
              <w:rPr>
                <w:sz w:val="12"/>
                <w:szCs w:val="12"/>
              </w:rPr>
            </w:pPr>
            <w:r w:rsidRPr="00DE2E95">
              <w:rPr>
                <w:sz w:val="12"/>
                <w:szCs w:val="12"/>
              </w:rPr>
              <w:t>99,8%</w:t>
            </w:r>
          </w:p>
        </w:tc>
      </w:tr>
      <w:tr w:rsidR="00DE2E95" w:rsidRPr="00DE2E95" w14:paraId="7EFFC961" w14:textId="77777777" w:rsidTr="00DE2E95">
        <w:trPr>
          <w:trHeight w:val="85"/>
        </w:trPr>
        <w:tc>
          <w:tcPr>
            <w:tcW w:w="2737" w:type="pct"/>
            <w:tcBorders>
              <w:top w:val="nil"/>
              <w:left w:val="nil"/>
              <w:bottom w:val="nil"/>
              <w:right w:val="nil"/>
            </w:tcBorders>
            <w:shd w:val="clear" w:color="auto" w:fill="auto"/>
            <w:vAlign w:val="center"/>
            <w:hideMark/>
          </w:tcPr>
          <w:p w14:paraId="46449BA4" w14:textId="77777777" w:rsidR="00DE2E95" w:rsidRPr="00DE2E95" w:rsidRDefault="00DE2E95" w:rsidP="00DE2E95">
            <w:pPr>
              <w:spacing w:line="240" w:lineRule="auto"/>
              <w:rPr>
                <w:sz w:val="12"/>
                <w:szCs w:val="12"/>
              </w:rPr>
            </w:pPr>
            <w:r w:rsidRPr="00DE2E95">
              <w:rPr>
                <w:sz w:val="12"/>
                <w:szCs w:val="12"/>
              </w:rPr>
              <w:t>Zakup środków dydaktycznych i książek</w:t>
            </w:r>
          </w:p>
        </w:tc>
        <w:tc>
          <w:tcPr>
            <w:tcW w:w="393" w:type="pct"/>
            <w:tcBorders>
              <w:top w:val="nil"/>
              <w:left w:val="nil"/>
              <w:bottom w:val="nil"/>
              <w:right w:val="nil"/>
            </w:tcBorders>
            <w:shd w:val="clear" w:color="auto" w:fill="auto"/>
            <w:noWrap/>
            <w:vAlign w:val="center"/>
            <w:hideMark/>
          </w:tcPr>
          <w:p w14:paraId="5113B393"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7BDCF5CD" w14:textId="77777777" w:rsidR="00DE2E95" w:rsidRPr="00DE2E95" w:rsidRDefault="00DE2E95" w:rsidP="00DE2E95">
            <w:pPr>
              <w:spacing w:line="240" w:lineRule="auto"/>
              <w:jc w:val="right"/>
              <w:rPr>
                <w:sz w:val="12"/>
                <w:szCs w:val="12"/>
              </w:rPr>
            </w:pPr>
            <w:r w:rsidRPr="00DE2E95">
              <w:rPr>
                <w:sz w:val="12"/>
                <w:szCs w:val="12"/>
              </w:rPr>
              <w:t>500</w:t>
            </w:r>
          </w:p>
        </w:tc>
        <w:tc>
          <w:tcPr>
            <w:tcW w:w="679" w:type="pct"/>
            <w:tcBorders>
              <w:top w:val="nil"/>
              <w:left w:val="nil"/>
              <w:bottom w:val="nil"/>
              <w:right w:val="nil"/>
            </w:tcBorders>
            <w:shd w:val="clear" w:color="auto" w:fill="auto"/>
            <w:noWrap/>
            <w:vAlign w:val="center"/>
            <w:hideMark/>
          </w:tcPr>
          <w:p w14:paraId="66CEACC9" w14:textId="77777777" w:rsidR="00DE2E95" w:rsidRPr="00DE2E95" w:rsidRDefault="00DE2E95" w:rsidP="00DE2E95">
            <w:pPr>
              <w:spacing w:line="240" w:lineRule="auto"/>
              <w:jc w:val="right"/>
              <w:rPr>
                <w:sz w:val="12"/>
                <w:szCs w:val="12"/>
              </w:rPr>
            </w:pPr>
            <w:r w:rsidRPr="00DE2E95">
              <w:rPr>
                <w:sz w:val="12"/>
                <w:szCs w:val="12"/>
              </w:rPr>
              <w:t>499,71</w:t>
            </w:r>
          </w:p>
        </w:tc>
        <w:tc>
          <w:tcPr>
            <w:tcW w:w="606" w:type="pct"/>
            <w:tcBorders>
              <w:top w:val="nil"/>
              <w:left w:val="nil"/>
              <w:bottom w:val="nil"/>
              <w:right w:val="nil"/>
            </w:tcBorders>
            <w:shd w:val="clear" w:color="auto" w:fill="auto"/>
            <w:noWrap/>
            <w:vAlign w:val="center"/>
            <w:hideMark/>
          </w:tcPr>
          <w:p w14:paraId="21C789D7" w14:textId="77777777" w:rsidR="00DE2E95" w:rsidRPr="00DE2E95" w:rsidRDefault="00DE2E95" w:rsidP="00DE2E95">
            <w:pPr>
              <w:spacing w:line="240" w:lineRule="auto"/>
              <w:jc w:val="right"/>
              <w:rPr>
                <w:sz w:val="12"/>
                <w:szCs w:val="12"/>
              </w:rPr>
            </w:pPr>
            <w:r w:rsidRPr="00DE2E95">
              <w:rPr>
                <w:sz w:val="12"/>
                <w:szCs w:val="12"/>
              </w:rPr>
              <w:t>99,9%</w:t>
            </w:r>
          </w:p>
        </w:tc>
      </w:tr>
      <w:tr w:rsidR="00DE2E95" w:rsidRPr="00DE2E95" w14:paraId="7622A14A" w14:textId="77777777" w:rsidTr="00DE2E95">
        <w:trPr>
          <w:trHeight w:val="85"/>
        </w:trPr>
        <w:tc>
          <w:tcPr>
            <w:tcW w:w="2737" w:type="pct"/>
            <w:tcBorders>
              <w:top w:val="nil"/>
              <w:left w:val="nil"/>
              <w:bottom w:val="nil"/>
              <w:right w:val="nil"/>
            </w:tcBorders>
            <w:shd w:val="clear" w:color="auto" w:fill="auto"/>
            <w:vAlign w:val="center"/>
            <w:hideMark/>
          </w:tcPr>
          <w:p w14:paraId="35DD8AFF" w14:textId="77777777" w:rsidR="00DE2E95" w:rsidRPr="00DE2E95" w:rsidRDefault="00DE2E95" w:rsidP="00DE2E95">
            <w:pPr>
              <w:spacing w:line="240" w:lineRule="auto"/>
              <w:jc w:val="right"/>
              <w:rPr>
                <w:sz w:val="12"/>
                <w:szCs w:val="12"/>
              </w:rPr>
            </w:pPr>
          </w:p>
        </w:tc>
        <w:tc>
          <w:tcPr>
            <w:tcW w:w="393" w:type="pct"/>
            <w:tcBorders>
              <w:top w:val="nil"/>
              <w:left w:val="nil"/>
              <w:bottom w:val="nil"/>
              <w:right w:val="nil"/>
            </w:tcBorders>
            <w:shd w:val="clear" w:color="auto" w:fill="auto"/>
            <w:noWrap/>
            <w:vAlign w:val="center"/>
            <w:hideMark/>
          </w:tcPr>
          <w:p w14:paraId="0F2A1CC0"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D9DA97F" w14:textId="77777777" w:rsidR="00DE2E95" w:rsidRPr="00DE2E95" w:rsidRDefault="00DE2E95" w:rsidP="00DE2E95">
            <w:pPr>
              <w:spacing w:line="240" w:lineRule="auto"/>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047C4C60"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F8AAD2F"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5ADCCE0" w14:textId="77777777" w:rsidTr="00DE2E95">
        <w:trPr>
          <w:trHeight w:val="85"/>
        </w:trPr>
        <w:tc>
          <w:tcPr>
            <w:tcW w:w="2737" w:type="pct"/>
            <w:tcBorders>
              <w:top w:val="nil"/>
              <w:left w:val="nil"/>
              <w:bottom w:val="nil"/>
              <w:right w:val="nil"/>
            </w:tcBorders>
            <w:shd w:val="clear" w:color="auto" w:fill="auto"/>
            <w:vAlign w:val="center"/>
            <w:hideMark/>
          </w:tcPr>
          <w:p w14:paraId="29927D15" w14:textId="77777777" w:rsidR="00DE2E95" w:rsidRPr="00DE2E95" w:rsidRDefault="00DE2E95" w:rsidP="00DE2E95">
            <w:pPr>
              <w:spacing w:line="240" w:lineRule="auto"/>
              <w:rPr>
                <w:i/>
                <w:iCs/>
                <w:sz w:val="12"/>
                <w:szCs w:val="12"/>
                <w:u w:val="single"/>
              </w:rPr>
            </w:pPr>
            <w:r w:rsidRPr="00DE2E95">
              <w:rPr>
                <w:i/>
                <w:iCs/>
                <w:sz w:val="12"/>
                <w:szCs w:val="12"/>
                <w:u w:val="single"/>
              </w:rPr>
              <w:t>Podstawa prawna:</w:t>
            </w:r>
          </w:p>
        </w:tc>
        <w:tc>
          <w:tcPr>
            <w:tcW w:w="393" w:type="pct"/>
            <w:tcBorders>
              <w:top w:val="nil"/>
              <w:left w:val="nil"/>
              <w:bottom w:val="nil"/>
              <w:right w:val="nil"/>
            </w:tcBorders>
            <w:shd w:val="clear" w:color="auto" w:fill="auto"/>
            <w:noWrap/>
            <w:vAlign w:val="center"/>
            <w:hideMark/>
          </w:tcPr>
          <w:p w14:paraId="73D5695D"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5D3813B6"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4B5921EE"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577881F"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7B703B9" w14:textId="77777777" w:rsidTr="00DE2E95">
        <w:trPr>
          <w:trHeight w:val="85"/>
        </w:trPr>
        <w:tc>
          <w:tcPr>
            <w:tcW w:w="2737" w:type="pct"/>
            <w:tcBorders>
              <w:top w:val="nil"/>
              <w:left w:val="nil"/>
              <w:bottom w:val="nil"/>
              <w:right w:val="nil"/>
            </w:tcBorders>
            <w:shd w:val="clear" w:color="auto" w:fill="auto"/>
            <w:vAlign w:val="center"/>
            <w:hideMark/>
          </w:tcPr>
          <w:p w14:paraId="37998F62" w14:textId="77777777" w:rsidR="00DE2E95" w:rsidRPr="00DE2E95" w:rsidRDefault="00DE2E95" w:rsidP="00DE2E95">
            <w:pPr>
              <w:spacing w:line="240" w:lineRule="auto"/>
              <w:rPr>
                <w:i/>
                <w:iCs/>
                <w:sz w:val="12"/>
                <w:szCs w:val="12"/>
              </w:rPr>
            </w:pPr>
            <w:r w:rsidRPr="00DE2E95">
              <w:rPr>
                <w:i/>
                <w:iCs/>
                <w:sz w:val="12"/>
                <w:szCs w:val="12"/>
              </w:rPr>
              <w:t>1. Ustawa z dnia 7 września 1991 r. o systemie oświaty</w:t>
            </w:r>
          </w:p>
        </w:tc>
        <w:tc>
          <w:tcPr>
            <w:tcW w:w="393" w:type="pct"/>
            <w:tcBorders>
              <w:top w:val="nil"/>
              <w:left w:val="nil"/>
              <w:bottom w:val="nil"/>
              <w:right w:val="nil"/>
            </w:tcBorders>
            <w:shd w:val="clear" w:color="auto" w:fill="auto"/>
            <w:noWrap/>
            <w:vAlign w:val="center"/>
            <w:hideMark/>
          </w:tcPr>
          <w:p w14:paraId="191E6C8F"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3F376824"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4BA2FDC7"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6EE86D2"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DD8C2C1" w14:textId="77777777" w:rsidTr="00DE2E95">
        <w:trPr>
          <w:trHeight w:val="85"/>
        </w:trPr>
        <w:tc>
          <w:tcPr>
            <w:tcW w:w="2737" w:type="pct"/>
            <w:tcBorders>
              <w:top w:val="nil"/>
              <w:left w:val="nil"/>
              <w:bottom w:val="nil"/>
              <w:right w:val="nil"/>
            </w:tcBorders>
            <w:shd w:val="clear" w:color="auto" w:fill="auto"/>
            <w:vAlign w:val="center"/>
            <w:hideMark/>
          </w:tcPr>
          <w:p w14:paraId="5316BD74" w14:textId="77777777" w:rsidR="00DE2E95" w:rsidRPr="00DE2E95" w:rsidRDefault="00DE2E95" w:rsidP="00DE2E95">
            <w:pPr>
              <w:spacing w:line="240" w:lineRule="auto"/>
              <w:rPr>
                <w:i/>
                <w:iCs/>
                <w:sz w:val="12"/>
                <w:szCs w:val="12"/>
              </w:rPr>
            </w:pPr>
            <w:r w:rsidRPr="00DE2E95">
              <w:rPr>
                <w:i/>
                <w:iCs/>
                <w:sz w:val="12"/>
                <w:szCs w:val="12"/>
              </w:rPr>
              <w:t>2. Ustawa z dnia 14 grudnia 2016 r. Prawo oświatowe</w:t>
            </w:r>
          </w:p>
        </w:tc>
        <w:tc>
          <w:tcPr>
            <w:tcW w:w="393" w:type="pct"/>
            <w:tcBorders>
              <w:top w:val="nil"/>
              <w:left w:val="nil"/>
              <w:bottom w:val="nil"/>
              <w:right w:val="nil"/>
            </w:tcBorders>
            <w:shd w:val="clear" w:color="auto" w:fill="auto"/>
            <w:noWrap/>
            <w:vAlign w:val="center"/>
            <w:hideMark/>
          </w:tcPr>
          <w:p w14:paraId="2A6EDE8A"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7A5C0DF9"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3891125A"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079DB24"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09513D2F" w14:textId="77777777" w:rsidTr="00DE2E95">
        <w:trPr>
          <w:trHeight w:val="85"/>
        </w:trPr>
        <w:tc>
          <w:tcPr>
            <w:tcW w:w="2737" w:type="pct"/>
            <w:tcBorders>
              <w:top w:val="nil"/>
              <w:left w:val="nil"/>
              <w:bottom w:val="nil"/>
              <w:right w:val="nil"/>
            </w:tcBorders>
            <w:shd w:val="clear" w:color="auto" w:fill="auto"/>
            <w:vAlign w:val="center"/>
            <w:hideMark/>
          </w:tcPr>
          <w:p w14:paraId="0FB43551"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0F6E17AE"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0D8F2AFB" w14:textId="77777777" w:rsidR="00DE2E95" w:rsidRPr="00DE2E95" w:rsidRDefault="00DE2E95" w:rsidP="00DE2E95">
            <w:pPr>
              <w:spacing w:line="240" w:lineRule="auto"/>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48709E93"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23803A81"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0E095291" w14:textId="77777777" w:rsidTr="00DE2E95">
        <w:trPr>
          <w:trHeight w:val="85"/>
        </w:trPr>
        <w:tc>
          <w:tcPr>
            <w:tcW w:w="2737" w:type="pct"/>
            <w:tcBorders>
              <w:top w:val="nil"/>
              <w:left w:val="nil"/>
              <w:bottom w:val="nil"/>
              <w:right w:val="nil"/>
            </w:tcBorders>
            <w:shd w:val="clear" w:color="000000" w:fill="EAF1F6"/>
            <w:vAlign w:val="center"/>
            <w:hideMark/>
          </w:tcPr>
          <w:p w14:paraId="0CA4F125" w14:textId="77777777" w:rsidR="00DE2E95" w:rsidRPr="00DE2E95" w:rsidRDefault="00DE2E95" w:rsidP="00DE2E95">
            <w:pPr>
              <w:spacing w:line="240" w:lineRule="auto"/>
              <w:rPr>
                <w:b/>
                <w:bCs/>
                <w:sz w:val="12"/>
                <w:szCs w:val="12"/>
              </w:rPr>
            </w:pPr>
            <w:r w:rsidRPr="00DE2E95">
              <w:rPr>
                <w:b/>
                <w:bCs/>
                <w:sz w:val="12"/>
                <w:szCs w:val="12"/>
              </w:rPr>
              <w:t>Wypoczynek dzieci i młodzieży szkolnej - zadanie 7</w:t>
            </w:r>
          </w:p>
        </w:tc>
        <w:tc>
          <w:tcPr>
            <w:tcW w:w="393" w:type="pct"/>
            <w:tcBorders>
              <w:top w:val="nil"/>
              <w:left w:val="nil"/>
              <w:bottom w:val="nil"/>
              <w:right w:val="nil"/>
            </w:tcBorders>
            <w:shd w:val="clear" w:color="000000" w:fill="EAF1F6"/>
            <w:vAlign w:val="center"/>
            <w:hideMark/>
          </w:tcPr>
          <w:p w14:paraId="2EC3CD58" w14:textId="77777777" w:rsidR="00DE2E95" w:rsidRPr="00DE2E95" w:rsidRDefault="00DE2E95" w:rsidP="00DE2E95">
            <w:pPr>
              <w:spacing w:line="240" w:lineRule="auto"/>
              <w:rPr>
                <w:sz w:val="12"/>
                <w:szCs w:val="12"/>
              </w:rPr>
            </w:pPr>
            <w:r w:rsidRPr="00DE2E95">
              <w:rPr>
                <w:sz w:val="12"/>
                <w:szCs w:val="12"/>
              </w:rPr>
              <w:t> </w:t>
            </w:r>
          </w:p>
        </w:tc>
        <w:tc>
          <w:tcPr>
            <w:tcW w:w="584" w:type="pct"/>
            <w:tcBorders>
              <w:top w:val="nil"/>
              <w:left w:val="nil"/>
              <w:bottom w:val="nil"/>
              <w:right w:val="nil"/>
            </w:tcBorders>
            <w:shd w:val="clear" w:color="000000" w:fill="EAF1F6"/>
            <w:vAlign w:val="center"/>
            <w:hideMark/>
          </w:tcPr>
          <w:p w14:paraId="28A96596" w14:textId="77777777" w:rsidR="00DE2E95" w:rsidRPr="00DE2E95" w:rsidRDefault="00DE2E95" w:rsidP="00DE2E95">
            <w:pPr>
              <w:spacing w:line="240" w:lineRule="auto"/>
              <w:jc w:val="right"/>
              <w:rPr>
                <w:b/>
                <w:bCs/>
                <w:sz w:val="12"/>
                <w:szCs w:val="12"/>
              </w:rPr>
            </w:pPr>
            <w:r w:rsidRPr="00DE2E95">
              <w:rPr>
                <w:b/>
                <w:bCs/>
                <w:sz w:val="12"/>
                <w:szCs w:val="12"/>
              </w:rPr>
              <w:t>557 419</w:t>
            </w:r>
          </w:p>
        </w:tc>
        <w:tc>
          <w:tcPr>
            <w:tcW w:w="679" w:type="pct"/>
            <w:tcBorders>
              <w:top w:val="nil"/>
              <w:left w:val="nil"/>
              <w:bottom w:val="nil"/>
              <w:right w:val="nil"/>
            </w:tcBorders>
            <w:shd w:val="clear" w:color="000000" w:fill="EAF1F6"/>
            <w:vAlign w:val="center"/>
            <w:hideMark/>
          </w:tcPr>
          <w:p w14:paraId="05AB0350" w14:textId="77777777" w:rsidR="00DE2E95" w:rsidRPr="00DE2E95" w:rsidRDefault="00DE2E95" w:rsidP="00DE2E95">
            <w:pPr>
              <w:spacing w:line="240" w:lineRule="auto"/>
              <w:jc w:val="right"/>
              <w:rPr>
                <w:b/>
                <w:bCs/>
                <w:sz w:val="12"/>
                <w:szCs w:val="12"/>
              </w:rPr>
            </w:pPr>
            <w:r w:rsidRPr="00DE2E95">
              <w:rPr>
                <w:b/>
                <w:bCs/>
                <w:sz w:val="12"/>
                <w:szCs w:val="12"/>
              </w:rPr>
              <w:t>557 410,55</w:t>
            </w:r>
          </w:p>
        </w:tc>
        <w:tc>
          <w:tcPr>
            <w:tcW w:w="606" w:type="pct"/>
            <w:tcBorders>
              <w:top w:val="nil"/>
              <w:left w:val="nil"/>
              <w:bottom w:val="nil"/>
              <w:right w:val="nil"/>
            </w:tcBorders>
            <w:shd w:val="clear" w:color="000000" w:fill="EAF1F6"/>
            <w:vAlign w:val="center"/>
            <w:hideMark/>
          </w:tcPr>
          <w:p w14:paraId="0CAAC30C" w14:textId="77777777" w:rsidR="00DE2E95" w:rsidRPr="00DE2E95" w:rsidRDefault="00DE2E95" w:rsidP="00DE2E95">
            <w:pPr>
              <w:spacing w:line="240" w:lineRule="auto"/>
              <w:jc w:val="right"/>
              <w:rPr>
                <w:b/>
                <w:bCs/>
                <w:sz w:val="12"/>
                <w:szCs w:val="12"/>
              </w:rPr>
            </w:pPr>
            <w:r w:rsidRPr="00DE2E95">
              <w:rPr>
                <w:b/>
                <w:bCs/>
                <w:sz w:val="12"/>
                <w:szCs w:val="12"/>
              </w:rPr>
              <w:t>100,0%</w:t>
            </w:r>
          </w:p>
        </w:tc>
      </w:tr>
      <w:tr w:rsidR="00DE2E95" w:rsidRPr="00DE2E95" w14:paraId="5ED99A57" w14:textId="77777777" w:rsidTr="00DE2E95">
        <w:trPr>
          <w:trHeight w:val="85"/>
        </w:trPr>
        <w:tc>
          <w:tcPr>
            <w:tcW w:w="2737" w:type="pct"/>
            <w:tcBorders>
              <w:top w:val="nil"/>
              <w:left w:val="nil"/>
              <w:bottom w:val="nil"/>
              <w:right w:val="nil"/>
            </w:tcBorders>
            <w:shd w:val="clear" w:color="auto" w:fill="auto"/>
            <w:vAlign w:val="center"/>
            <w:hideMark/>
          </w:tcPr>
          <w:p w14:paraId="16B148CA" w14:textId="77777777" w:rsidR="00DE2E95" w:rsidRPr="00DE2E95" w:rsidRDefault="00DE2E95" w:rsidP="00DE2E95">
            <w:pPr>
              <w:spacing w:line="240" w:lineRule="auto"/>
              <w:jc w:val="right"/>
              <w:rPr>
                <w:b/>
                <w:bCs/>
                <w:sz w:val="12"/>
                <w:szCs w:val="12"/>
              </w:rPr>
            </w:pPr>
          </w:p>
        </w:tc>
        <w:tc>
          <w:tcPr>
            <w:tcW w:w="393" w:type="pct"/>
            <w:tcBorders>
              <w:top w:val="nil"/>
              <w:left w:val="nil"/>
              <w:bottom w:val="nil"/>
              <w:right w:val="nil"/>
            </w:tcBorders>
            <w:shd w:val="clear" w:color="auto" w:fill="auto"/>
            <w:noWrap/>
            <w:vAlign w:val="center"/>
            <w:hideMark/>
          </w:tcPr>
          <w:p w14:paraId="2A422522"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6974239"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33D45961"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4759B74"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8026A6B" w14:textId="77777777" w:rsidTr="00DE2E95">
        <w:trPr>
          <w:trHeight w:val="85"/>
        </w:trPr>
        <w:tc>
          <w:tcPr>
            <w:tcW w:w="2737" w:type="pct"/>
            <w:tcBorders>
              <w:top w:val="nil"/>
              <w:left w:val="nil"/>
              <w:bottom w:val="nil"/>
              <w:right w:val="nil"/>
            </w:tcBorders>
            <w:shd w:val="clear" w:color="auto" w:fill="auto"/>
            <w:vAlign w:val="center"/>
            <w:hideMark/>
          </w:tcPr>
          <w:p w14:paraId="5D02D658" w14:textId="77777777" w:rsidR="00DE2E95" w:rsidRPr="00DE2E95" w:rsidRDefault="00DE2E95" w:rsidP="00DE2E95">
            <w:pPr>
              <w:spacing w:line="240" w:lineRule="auto"/>
              <w:rPr>
                <w:i/>
                <w:iCs/>
                <w:sz w:val="12"/>
                <w:szCs w:val="12"/>
                <w:u w:val="single"/>
              </w:rPr>
            </w:pPr>
            <w:r w:rsidRPr="00DE2E95">
              <w:rPr>
                <w:i/>
                <w:iCs/>
                <w:sz w:val="12"/>
                <w:szCs w:val="12"/>
                <w:u w:val="single"/>
              </w:rPr>
              <w:t>Cel:</w:t>
            </w:r>
            <w:r w:rsidRPr="00DE2E95">
              <w:rPr>
                <w:i/>
                <w:iCs/>
                <w:sz w:val="12"/>
                <w:szCs w:val="12"/>
              </w:rPr>
              <w:t xml:space="preserve"> organizowanie wypoczynku dzieci i młodzieży</w:t>
            </w:r>
          </w:p>
        </w:tc>
        <w:tc>
          <w:tcPr>
            <w:tcW w:w="393" w:type="pct"/>
            <w:tcBorders>
              <w:top w:val="nil"/>
              <w:left w:val="nil"/>
              <w:bottom w:val="nil"/>
              <w:right w:val="nil"/>
            </w:tcBorders>
            <w:shd w:val="clear" w:color="auto" w:fill="auto"/>
            <w:noWrap/>
            <w:vAlign w:val="center"/>
            <w:hideMark/>
          </w:tcPr>
          <w:p w14:paraId="50E5C689"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19FE4412"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4A863942"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A4F8733"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FAE89E0" w14:textId="77777777" w:rsidTr="00DE2E95">
        <w:trPr>
          <w:trHeight w:val="85"/>
        </w:trPr>
        <w:tc>
          <w:tcPr>
            <w:tcW w:w="2737" w:type="pct"/>
            <w:tcBorders>
              <w:top w:val="nil"/>
              <w:left w:val="nil"/>
              <w:bottom w:val="nil"/>
              <w:right w:val="nil"/>
            </w:tcBorders>
            <w:shd w:val="clear" w:color="auto" w:fill="auto"/>
            <w:vAlign w:val="center"/>
            <w:hideMark/>
          </w:tcPr>
          <w:p w14:paraId="0FB9823C"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AC5F8E9"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7EAD690"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07363CF0"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6CC88F2"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B453096" w14:textId="77777777" w:rsidTr="00DE2E95">
        <w:trPr>
          <w:trHeight w:val="85"/>
        </w:trPr>
        <w:tc>
          <w:tcPr>
            <w:tcW w:w="2737" w:type="pct"/>
            <w:tcBorders>
              <w:top w:val="nil"/>
              <w:left w:val="nil"/>
              <w:bottom w:val="nil"/>
              <w:right w:val="nil"/>
            </w:tcBorders>
            <w:shd w:val="clear" w:color="auto" w:fill="auto"/>
            <w:vAlign w:val="center"/>
            <w:hideMark/>
          </w:tcPr>
          <w:p w14:paraId="55EC27AC" w14:textId="77777777" w:rsidR="00DE2E95" w:rsidRPr="00DE2E95" w:rsidRDefault="00DE2E95" w:rsidP="00DE2E95">
            <w:pPr>
              <w:spacing w:line="240" w:lineRule="auto"/>
              <w:rPr>
                <w:i/>
                <w:iCs/>
                <w:sz w:val="12"/>
                <w:szCs w:val="12"/>
                <w:u w:val="single"/>
              </w:rPr>
            </w:pPr>
            <w:r w:rsidRPr="00DE2E95">
              <w:rPr>
                <w:i/>
                <w:iCs/>
                <w:sz w:val="12"/>
                <w:szCs w:val="12"/>
                <w:u w:val="single"/>
              </w:rPr>
              <w:t>Klasyfikacja:</w:t>
            </w:r>
            <w:r w:rsidRPr="00DE2E95">
              <w:rPr>
                <w:i/>
                <w:iCs/>
                <w:sz w:val="12"/>
                <w:szCs w:val="12"/>
              </w:rPr>
              <w:t xml:space="preserve"> rozdział: 85412</w:t>
            </w:r>
          </w:p>
        </w:tc>
        <w:tc>
          <w:tcPr>
            <w:tcW w:w="393" w:type="pct"/>
            <w:tcBorders>
              <w:top w:val="nil"/>
              <w:left w:val="nil"/>
              <w:bottom w:val="nil"/>
              <w:right w:val="nil"/>
            </w:tcBorders>
            <w:shd w:val="clear" w:color="auto" w:fill="auto"/>
            <w:noWrap/>
            <w:vAlign w:val="center"/>
            <w:hideMark/>
          </w:tcPr>
          <w:p w14:paraId="5FBACE65"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1C8CDB86"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62CE6D8F"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44DE489"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4C1BA22" w14:textId="77777777" w:rsidTr="00DE2E95">
        <w:trPr>
          <w:trHeight w:val="85"/>
        </w:trPr>
        <w:tc>
          <w:tcPr>
            <w:tcW w:w="2737" w:type="pct"/>
            <w:tcBorders>
              <w:top w:val="nil"/>
              <w:left w:val="nil"/>
              <w:bottom w:val="nil"/>
              <w:right w:val="nil"/>
            </w:tcBorders>
            <w:shd w:val="clear" w:color="auto" w:fill="auto"/>
            <w:vAlign w:val="center"/>
            <w:hideMark/>
          </w:tcPr>
          <w:p w14:paraId="0865DC03"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6B619AF"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3042A10"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61CE7955"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911A3B2"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6A1692E4" w14:textId="77777777" w:rsidTr="00DE2E95">
        <w:trPr>
          <w:trHeight w:val="85"/>
        </w:trPr>
        <w:tc>
          <w:tcPr>
            <w:tcW w:w="2737" w:type="pct"/>
            <w:tcBorders>
              <w:top w:val="nil"/>
              <w:left w:val="nil"/>
              <w:bottom w:val="nil"/>
              <w:right w:val="nil"/>
            </w:tcBorders>
            <w:shd w:val="clear" w:color="auto" w:fill="auto"/>
            <w:vAlign w:val="center"/>
            <w:hideMark/>
          </w:tcPr>
          <w:p w14:paraId="570E755B" w14:textId="77777777" w:rsidR="00DE2E95" w:rsidRPr="00DE2E95" w:rsidRDefault="00DE2E95" w:rsidP="00DE2E95">
            <w:pPr>
              <w:spacing w:line="240" w:lineRule="auto"/>
              <w:rPr>
                <w:sz w:val="12"/>
                <w:szCs w:val="12"/>
              </w:rPr>
            </w:pPr>
            <w:r w:rsidRPr="00DE2E95">
              <w:rPr>
                <w:sz w:val="12"/>
                <w:szCs w:val="12"/>
              </w:rPr>
              <w:t>Organizacja wypoczynku dzieci i młodzieży, w tym realizacja Warszawskiej Akcji "Lato/Zima w Mieście".</w:t>
            </w:r>
          </w:p>
        </w:tc>
        <w:tc>
          <w:tcPr>
            <w:tcW w:w="393" w:type="pct"/>
            <w:tcBorders>
              <w:top w:val="nil"/>
              <w:left w:val="nil"/>
              <w:bottom w:val="nil"/>
              <w:right w:val="nil"/>
            </w:tcBorders>
            <w:shd w:val="clear" w:color="auto" w:fill="auto"/>
            <w:vAlign w:val="center"/>
            <w:hideMark/>
          </w:tcPr>
          <w:p w14:paraId="60B8F714"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vAlign w:val="center"/>
            <w:hideMark/>
          </w:tcPr>
          <w:p w14:paraId="32EB9DFF" w14:textId="77777777" w:rsidR="00DE2E95" w:rsidRPr="00DE2E95" w:rsidRDefault="00DE2E95" w:rsidP="00DE2E95">
            <w:pPr>
              <w:spacing w:line="240" w:lineRule="auto"/>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1419106A"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20975EA5"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63727CC2" w14:textId="77777777" w:rsidTr="00DE2E95">
        <w:trPr>
          <w:trHeight w:val="85"/>
        </w:trPr>
        <w:tc>
          <w:tcPr>
            <w:tcW w:w="2737" w:type="pct"/>
            <w:tcBorders>
              <w:top w:val="nil"/>
              <w:left w:val="nil"/>
              <w:bottom w:val="nil"/>
              <w:right w:val="nil"/>
            </w:tcBorders>
            <w:shd w:val="clear" w:color="auto" w:fill="auto"/>
            <w:vAlign w:val="center"/>
            <w:hideMark/>
          </w:tcPr>
          <w:p w14:paraId="7F0E2272"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C4C65A6"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9E4836B"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4E929236"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80002A6"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DE9C19E" w14:textId="77777777" w:rsidTr="00DE2E95">
        <w:trPr>
          <w:trHeight w:val="85"/>
        </w:trPr>
        <w:tc>
          <w:tcPr>
            <w:tcW w:w="2737" w:type="pct"/>
            <w:tcBorders>
              <w:top w:val="nil"/>
              <w:left w:val="nil"/>
              <w:bottom w:val="nil"/>
              <w:right w:val="nil"/>
            </w:tcBorders>
            <w:shd w:val="clear" w:color="auto" w:fill="auto"/>
            <w:vAlign w:val="center"/>
            <w:hideMark/>
          </w:tcPr>
          <w:p w14:paraId="3A29123E" w14:textId="77777777" w:rsidR="00DE2E95" w:rsidRPr="00DE2E95" w:rsidRDefault="00DE2E95" w:rsidP="00DE2E95">
            <w:pPr>
              <w:spacing w:line="240" w:lineRule="auto"/>
              <w:rPr>
                <w:i/>
                <w:iCs/>
                <w:sz w:val="12"/>
                <w:szCs w:val="12"/>
              </w:rPr>
            </w:pPr>
            <w:r w:rsidRPr="00DE2E95">
              <w:rPr>
                <w:i/>
                <w:iCs/>
                <w:sz w:val="12"/>
                <w:szCs w:val="12"/>
                <w:u w:val="single"/>
              </w:rPr>
              <w:t>Dysponent:</w:t>
            </w:r>
            <w:r w:rsidRPr="00DE2E95">
              <w:rPr>
                <w:i/>
                <w:iCs/>
                <w:sz w:val="12"/>
                <w:szCs w:val="12"/>
              </w:rPr>
              <w:t xml:space="preserve"> Dzielnicowe Biuro Finansów Oświaty</w:t>
            </w:r>
          </w:p>
        </w:tc>
        <w:tc>
          <w:tcPr>
            <w:tcW w:w="393" w:type="pct"/>
            <w:tcBorders>
              <w:top w:val="nil"/>
              <w:left w:val="nil"/>
              <w:bottom w:val="nil"/>
              <w:right w:val="nil"/>
            </w:tcBorders>
            <w:shd w:val="clear" w:color="auto" w:fill="auto"/>
            <w:vAlign w:val="center"/>
            <w:hideMark/>
          </w:tcPr>
          <w:p w14:paraId="54ADA05A"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23ED6FA5"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66E0C356"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57B2B580"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AB8E933" w14:textId="77777777" w:rsidTr="00DE2E95">
        <w:trPr>
          <w:trHeight w:val="85"/>
        </w:trPr>
        <w:tc>
          <w:tcPr>
            <w:tcW w:w="2737" w:type="pct"/>
            <w:tcBorders>
              <w:top w:val="nil"/>
              <w:left w:val="nil"/>
              <w:bottom w:val="nil"/>
              <w:right w:val="nil"/>
            </w:tcBorders>
            <w:shd w:val="clear" w:color="auto" w:fill="auto"/>
            <w:vAlign w:val="center"/>
            <w:hideMark/>
          </w:tcPr>
          <w:p w14:paraId="0BB5CD9A"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589D4285"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240DBD4A"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3E23729C"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70F0A362"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3DDE36CC" w14:textId="77777777" w:rsidTr="00DE2E95">
        <w:trPr>
          <w:trHeight w:val="85"/>
        </w:trPr>
        <w:tc>
          <w:tcPr>
            <w:tcW w:w="2737" w:type="pct"/>
            <w:tcBorders>
              <w:top w:val="nil"/>
              <w:left w:val="nil"/>
              <w:bottom w:val="nil"/>
              <w:right w:val="nil"/>
            </w:tcBorders>
            <w:shd w:val="clear" w:color="auto" w:fill="auto"/>
            <w:vAlign w:val="center"/>
            <w:hideMark/>
          </w:tcPr>
          <w:p w14:paraId="02D73A73" w14:textId="77777777" w:rsidR="00DE2E95" w:rsidRPr="00DE2E95" w:rsidRDefault="00DE2E95" w:rsidP="00DE2E95">
            <w:pPr>
              <w:spacing w:line="240" w:lineRule="auto"/>
              <w:rPr>
                <w:i/>
                <w:iCs/>
                <w:sz w:val="12"/>
                <w:szCs w:val="12"/>
                <w:u w:val="single"/>
              </w:rPr>
            </w:pPr>
            <w:r w:rsidRPr="00DE2E95">
              <w:rPr>
                <w:i/>
                <w:iCs/>
                <w:sz w:val="12"/>
                <w:szCs w:val="12"/>
                <w:u w:val="single"/>
              </w:rPr>
              <w:t>Kalkulacja:</w:t>
            </w:r>
          </w:p>
        </w:tc>
        <w:tc>
          <w:tcPr>
            <w:tcW w:w="393" w:type="pct"/>
            <w:tcBorders>
              <w:top w:val="nil"/>
              <w:left w:val="nil"/>
              <w:bottom w:val="nil"/>
              <w:right w:val="nil"/>
            </w:tcBorders>
            <w:shd w:val="clear" w:color="auto" w:fill="auto"/>
            <w:vAlign w:val="center"/>
            <w:hideMark/>
          </w:tcPr>
          <w:p w14:paraId="15E9F6FE"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4BB51E01"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7E4CF1E3"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68E89663"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617CF3E5" w14:textId="77777777" w:rsidTr="00DE2E95">
        <w:trPr>
          <w:trHeight w:val="85"/>
        </w:trPr>
        <w:tc>
          <w:tcPr>
            <w:tcW w:w="2737" w:type="pct"/>
            <w:tcBorders>
              <w:top w:val="nil"/>
              <w:left w:val="nil"/>
              <w:bottom w:val="nil"/>
              <w:right w:val="nil"/>
            </w:tcBorders>
            <w:shd w:val="clear" w:color="auto" w:fill="auto"/>
            <w:vAlign w:val="center"/>
            <w:hideMark/>
          </w:tcPr>
          <w:p w14:paraId="10E8F9FE" w14:textId="77777777" w:rsidR="00DE2E95" w:rsidRPr="00DE2E95" w:rsidRDefault="00DE2E95" w:rsidP="00DE2E95">
            <w:pPr>
              <w:spacing w:line="240" w:lineRule="auto"/>
              <w:rPr>
                <w:sz w:val="12"/>
                <w:szCs w:val="12"/>
              </w:rPr>
            </w:pPr>
            <w:r w:rsidRPr="00DE2E95">
              <w:rPr>
                <w:sz w:val="12"/>
                <w:szCs w:val="12"/>
              </w:rPr>
              <w:t>wynagrodzenia i pochodne</w:t>
            </w:r>
          </w:p>
        </w:tc>
        <w:tc>
          <w:tcPr>
            <w:tcW w:w="393" w:type="pct"/>
            <w:tcBorders>
              <w:top w:val="nil"/>
              <w:left w:val="nil"/>
              <w:bottom w:val="nil"/>
              <w:right w:val="nil"/>
            </w:tcBorders>
            <w:shd w:val="clear" w:color="auto" w:fill="auto"/>
            <w:vAlign w:val="center"/>
            <w:hideMark/>
          </w:tcPr>
          <w:p w14:paraId="54CB3C7F"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vAlign w:val="center"/>
            <w:hideMark/>
          </w:tcPr>
          <w:p w14:paraId="13DCA8F5" w14:textId="77777777" w:rsidR="00DE2E95" w:rsidRPr="00DE2E95" w:rsidRDefault="00DE2E95" w:rsidP="00DE2E95">
            <w:pPr>
              <w:spacing w:line="240" w:lineRule="auto"/>
              <w:jc w:val="right"/>
              <w:rPr>
                <w:sz w:val="12"/>
                <w:szCs w:val="12"/>
              </w:rPr>
            </w:pPr>
            <w:r w:rsidRPr="00DE2E95">
              <w:rPr>
                <w:sz w:val="12"/>
                <w:szCs w:val="12"/>
              </w:rPr>
              <w:t>368 260</w:t>
            </w:r>
          </w:p>
        </w:tc>
        <w:tc>
          <w:tcPr>
            <w:tcW w:w="679" w:type="pct"/>
            <w:tcBorders>
              <w:top w:val="nil"/>
              <w:left w:val="nil"/>
              <w:bottom w:val="nil"/>
              <w:right w:val="nil"/>
            </w:tcBorders>
            <w:shd w:val="clear" w:color="auto" w:fill="auto"/>
            <w:vAlign w:val="center"/>
            <w:hideMark/>
          </w:tcPr>
          <w:p w14:paraId="134A8A29" w14:textId="77777777" w:rsidR="00DE2E95" w:rsidRPr="00DE2E95" w:rsidRDefault="00DE2E95" w:rsidP="00DE2E95">
            <w:pPr>
              <w:spacing w:line="240" w:lineRule="auto"/>
              <w:jc w:val="right"/>
              <w:rPr>
                <w:sz w:val="12"/>
                <w:szCs w:val="12"/>
              </w:rPr>
            </w:pPr>
            <w:r w:rsidRPr="00DE2E95">
              <w:rPr>
                <w:sz w:val="12"/>
                <w:szCs w:val="12"/>
              </w:rPr>
              <w:t>368 254,45</w:t>
            </w:r>
          </w:p>
        </w:tc>
        <w:tc>
          <w:tcPr>
            <w:tcW w:w="606" w:type="pct"/>
            <w:tcBorders>
              <w:top w:val="nil"/>
              <w:left w:val="nil"/>
              <w:bottom w:val="nil"/>
              <w:right w:val="nil"/>
            </w:tcBorders>
            <w:shd w:val="clear" w:color="auto" w:fill="auto"/>
            <w:vAlign w:val="center"/>
            <w:hideMark/>
          </w:tcPr>
          <w:p w14:paraId="2DA3017D"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24E333E5" w14:textId="77777777" w:rsidTr="00DE2E95">
        <w:trPr>
          <w:trHeight w:val="85"/>
        </w:trPr>
        <w:tc>
          <w:tcPr>
            <w:tcW w:w="2737" w:type="pct"/>
            <w:tcBorders>
              <w:top w:val="nil"/>
              <w:left w:val="nil"/>
              <w:bottom w:val="nil"/>
              <w:right w:val="nil"/>
            </w:tcBorders>
            <w:shd w:val="clear" w:color="auto" w:fill="auto"/>
            <w:vAlign w:val="center"/>
            <w:hideMark/>
          </w:tcPr>
          <w:p w14:paraId="11A59014" w14:textId="77777777" w:rsidR="00DE2E95" w:rsidRPr="00DE2E95" w:rsidRDefault="00DE2E95" w:rsidP="00DE2E95">
            <w:pPr>
              <w:spacing w:line="240" w:lineRule="auto"/>
              <w:rPr>
                <w:i/>
                <w:iCs/>
                <w:sz w:val="12"/>
                <w:szCs w:val="12"/>
              </w:rPr>
            </w:pPr>
            <w:r w:rsidRPr="00DE2E95">
              <w:rPr>
                <w:i/>
                <w:iCs/>
                <w:sz w:val="12"/>
                <w:szCs w:val="12"/>
              </w:rPr>
              <w:t>- wynagrodzenia bezosobowe</w:t>
            </w:r>
          </w:p>
        </w:tc>
        <w:tc>
          <w:tcPr>
            <w:tcW w:w="393" w:type="pct"/>
            <w:tcBorders>
              <w:top w:val="nil"/>
              <w:left w:val="nil"/>
              <w:bottom w:val="nil"/>
              <w:right w:val="nil"/>
            </w:tcBorders>
            <w:shd w:val="clear" w:color="auto" w:fill="auto"/>
            <w:vAlign w:val="center"/>
            <w:hideMark/>
          </w:tcPr>
          <w:p w14:paraId="17951AB9"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4E2EDB4F" w14:textId="77777777" w:rsidR="00DE2E95" w:rsidRPr="00DE2E95" w:rsidRDefault="00DE2E95" w:rsidP="00DE2E95">
            <w:pPr>
              <w:spacing w:line="240" w:lineRule="auto"/>
              <w:jc w:val="right"/>
              <w:rPr>
                <w:i/>
                <w:iCs/>
                <w:sz w:val="12"/>
                <w:szCs w:val="12"/>
              </w:rPr>
            </w:pPr>
            <w:r w:rsidRPr="00DE2E95">
              <w:rPr>
                <w:i/>
                <w:iCs/>
                <w:sz w:val="12"/>
                <w:szCs w:val="12"/>
              </w:rPr>
              <w:t>316 380</w:t>
            </w:r>
          </w:p>
        </w:tc>
        <w:tc>
          <w:tcPr>
            <w:tcW w:w="679" w:type="pct"/>
            <w:tcBorders>
              <w:top w:val="nil"/>
              <w:left w:val="nil"/>
              <w:bottom w:val="nil"/>
              <w:right w:val="nil"/>
            </w:tcBorders>
            <w:shd w:val="clear" w:color="auto" w:fill="auto"/>
            <w:vAlign w:val="center"/>
            <w:hideMark/>
          </w:tcPr>
          <w:p w14:paraId="76A05710" w14:textId="77777777" w:rsidR="00DE2E95" w:rsidRPr="00DE2E95" w:rsidRDefault="00DE2E95" w:rsidP="00DE2E95">
            <w:pPr>
              <w:spacing w:line="240" w:lineRule="auto"/>
              <w:jc w:val="right"/>
              <w:rPr>
                <w:i/>
                <w:iCs/>
                <w:sz w:val="12"/>
                <w:szCs w:val="12"/>
              </w:rPr>
            </w:pPr>
            <w:r w:rsidRPr="00DE2E95">
              <w:rPr>
                <w:i/>
                <w:iCs/>
                <w:sz w:val="12"/>
                <w:szCs w:val="12"/>
              </w:rPr>
              <w:t>316 380,00</w:t>
            </w:r>
          </w:p>
        </w:tc>
        <w:tc>
          <w:tcPr>
            <w:tcW w:w="606" w:type="pct"/>
            <w:tcBorders>
              <w:top w:val="nil"/>
              <w:left w:val="nil"/>
              <w:bottom w:val="nil"/>
              <w:right w:val="nil"/>
            </w:tcBorders>
            <w:shd w:val="clear" w:color="auto" w:fill="auto"/>
            <w:noWrap/>
            <w:vAlign w:val="center"/>
            <w:hideMark/>
          </w:tcPr>
          <w:p w14:paraId="0038FA33"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65FC8D94" w14:textId="77777777" w:rsidTr="00DE2E95">
        <w:trPr>
          <w:trHeight w:val="85"/>
        </w:trPr>
        <w:tc>
          <w:tcPr>
            <w:tcW w:w="2737" w:type="pct"/>
            <w:tcBorders>
              <w:top w:val="nil"/>
              <w:left w:val="nil"/>
              <w:bottom w:val="nil"/>
              <w:right w:val="nil"/>
            </w:tcBorders>
            <w:shd w:val="clear" w:color="auto" w:fill="auto"/>
            <w:vAlign w:val="center"/>
            <w:hideMark/>
          </w:tcPr>
          <w:p w14:paraId="3B4AA8F7" w14:textId="77777777" w:rsidR="00DE2E95" w:rsidRPr="00DE2E95" w:rsidRDefault="00DE2E95" w:rsidP="00DE2E95">
            <w:pPr>
              <w:spacing w:line="240" w:lineRule="auto"/>
              <w:rPr>
                <w:i/>
                <w:iCs/>
                <w:sz w:val="12"/>
                <w:szCs w:val="12"/>
              </w:rPr>
            </w:pPr>
            <w:r w:rsidRPr="00DE2E95">
              <w:rPr>
                <w:i/>
                <w:iCs/>
                <w:sz w:val="12"/>
                <w:szCs w:val="12"/>
              </w:rPr>
              <w:t>- pochodne od wynagrodzeń</w:t>
            </w:r>
          </w:p>
        </w:tc>
        <w:tc>
          <w:tcPr>
            <w:tcW w:w="393" w:type="pct"/>
            <w:tcBorders>
              <w:top w:val="nil"/>
              <w:left w:val="nil"/>
              <w:bottom w:val="nil"/>
              <w:right w:val="nil"/>
            </w:tcBorders>
            <w:shd w:val="clear" w:color="auto" w:fill="auto"/>
            <w:vAlign w:val="center"/>
            <w:hideMark/>
          </w:tcPr>
          <w:p w14:paraId="3A40EC9D"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67C2178D" w14:textId="77777777" w:rsidR="00DE2E95" w:rsidRPr="00DE2E95" w:rsidRDefault="00DE2E95" w:rsidP="00DE2E95">
            <w:pPr>
              <w:spacing w:line="240" w:lineRule="auto"/>
              <w:jc w:val="right"/>
              <w:rPr>
                <w:i/>
                <w:iCs/>
                <w:sz w:val="12"/>
                <w:szCs w:val="12"/>
              </w:rPr>
            </w:pPr>
            <w:r w:rsidRPr="00DE2E95">
              <w:rPr>
                <w:i/>
                <w:iCs/>
                <w:sz w:val="12"/>
                <w:szCs w:val="12"/>
              </w:rPr>
              <w:t>51 880</w:t>
            </w:r>
          </w:p>
        </w:tc>
        <w:tc>
          <w:tcPr>
            <w:tcW w:w="679" w:type="pct"/>
            <w:tcBorders>
              <w:top w:val="nil"/>
              <w:left w:val="nil"/>
              <w:bottom w:val="nil"/>
              <w:right w:val="nil"/>
            </w:tcBorders>
            <w:shd w:val="clear" w:color="auto" w:fill="auto"/>
            <w:vAlign w:val="center"/>
            <w:hideMark/>
          </w:tcPr>
          <w:p w14:paraId="1C0E783B" w14:textId="77777777" w:rsidR="00DE2E95" w:rsidRPr="00DE2E95" w:rsidRDefault="00DE2E95" w:rsidP="00DE2E95">
            <w:pPr>
              <w:spacing w:line="240" w:lineRule="auto"/>
              <w:jc w:val="right"/>
              <w:rPr>
                <w:i/>
                <w:iCs/>
                <w:sz w:val="12"/>
                <w:szCs w:val="12"/>
              </w:rPr>
            </w:pPr>
            <w:r w:rsidRPr="00DE2E95">
              <w:rPr>
                <w:i/>
                <w:iCs/>
                <w:sz w:val="12"/>
                <w:szCs w:val="12"/>
              </w:rPr>
              <w:t>51 874,45</w:t>
            </w:r>
          </w:p>
        </w:tc>
        <w:tc>
          <w:tcPr>
            <w:tcW w:w="606" w:type="pct"/>
            <w:tcBorders>
              <w:top w:val="nil"/>
              <w:left w:val="nil"/>
              <w:bottom w:val="nil"/>
              <w:right w:val="nil"/>
            </w:tcBorders>
            <w:shd w:val="clear" w:color="auto" w:fill="auto"/>
            <w:vAlign w:val="center"/>
            <w:hideMark/>
          </w:tcPr>
          <w:p w14:paraId="72273A82"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351BFB34" w14:textId="77777777" w:rsidTr="00DE2E95">
        <w:trPr>
          <w:trHeight w:val="85"/>
        </w:trPr>
        <w:tc>
          <w:tcPr>
            <w:tcW w:w="2737" w:type="pct"/>
            <w:tcBorders>
              <w:top w:val="nil"/>
              <w:left w:val="nil"/>
              <w:bottom w:val="nil"/>
              <w:right w:val="nil"/>
            </w:tcBorders>
            <w:shd w:val="clear" w:color="auto" w:fill="auto"/>
            <w:vAlign w:val="center"/>
            <w:hideMark/>
          </w:tcPr>
          <w:p w14:paraId="24D04673" w14:textId="77777777" w:rsidR="00DE2E95" w:rsidRPr="00DE2E95" w:rsidRDefault="00DE2E95" w:rsidP="00DE2E95">
            <w:pPr>
              <w:spacing w:line="240" w:lineRule="auto"/>
              <w:jc w:val="right"/>
              <w:rPr>
                <w:i/>
                <w:iCs/>
                <w:sz w:val="12"/>
                <w:szCs w:val="12"/>
              </w:rPr>
            </w:pPr>
          </w:p>
        </w:tc>
        <w:tc>
          <w:tcPr>
            <w:tcW w:w="393" w:type="pct"/>
            <w:tcBorders>
              <w:top w:val="nil"/>
              <w:left w:val="nil"/>
              <w:bottom w:val="nil"/>
              <w:right w:val="nil"/>
            </w:tcBorders>
            <w:shd w:val="clear" w:color="auto" w:fill="auto"/>
            <w:vAlign w:val="center"/>
            <w:hideMark/>
          </w:tcPr>
          <w:p w14:paraId="652B81E4"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5122F90B"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45B90671"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66390905"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3B9E4193" w14:textId="77777777" w:rsidTr="00DE2E95">
        <w:trPr>
          <w:trHeight w:val="85"/>
        </w:trPr>
        <w:tc>
          <w:tcPr>
            <w:tcW w:w="2737" w:type="pct"/>
            <w:tcBorders>
              <w:top w:val="nil"/>
              <w:left w:val="nil"/>
              <w:bottom w:val="nil"/>
              <w:right w:val="nil"/>
            </w:tcBorders>
            <w:shd w:val="clear" w:color="auto" w:fill="auto"/>
            <w:vAlign w:val="center"/>
            <w:hideMark/>
          </w:tcPr>
          <w:p w14:paraId="0D80D36F" w14:textId="77777777" w:rsidR="00DE2E95" w:rsidRPr="00DE2E95" w:rsidRDefault="00DE2E95" w:rsidP="00DE2E95">
            <w:pPr>
              <w:spacing w:line="240" w:lineRule="auto"/>
              <w:rPr>
                <w:sz w:val="12"/>
                <w:szCs w:val="12"/>
              </w:rPr>
            </w:pPr>
            <w:r w:rsidRPr="00DE2E95">
              <w:rPr>
                <w:sz w:val="12"/>
                <w:szCs w:val="12"/>
              </w:rPr>
              <w:t>Zakup materiałów i wyposażenia</w:t>
            </w:r>
          </w:p>
        </w:tc>
        <w:tc>
          <w:tcPr>
            <w:tcW w:w="393" w:type="pct"/>
            <w:tcBorders>
              <w:top w:val="nil"/>
              <w:left w:val="nil"/>
              <w:bottom w:val="nil"/>
              <w:right w:val="nil"/>
            </w:tcBorders>
            <w:shd w:val="clear" w:color="auto" w:fill="auto"/>
            <w:noWrap/>
            <w:vAlign w:val="center"/>
            <w:hideMark/>
          </w:tcPr>
          <w:p w14:paraId="223BFF20"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72B73222" w14:textId="77777777" w:rsidR="00DE2E95" w:rsidRPr="00DE2E95" w:rsidRDefault="00DE2E95" w:rsidP="00DE2E95">
            <w:pPr>
              <w:spacing w:line="240" w:lineRule="auto"/>
              <w:jc w:val="right"/>
              <w:rPr>
                <w:sz w:val="12"/>
                <w:szCs w:val="12"/>
              </w:rPr>
            </w:pPr>
            <w:r w:rsidRPr="00DE2E95">
              <w:rPr>
                <w:sz w:val="12"/>
                <w:szCs w:val="12"/>
              </w:rPr>
              <w:t>77 232</w:t>
            </w:r>
          </w:p>
        </w:tc>
        <w:tc>
          <w:tcPr>
            <w:tcW w:w="679" w:type="pct"/>
            <w:tcBorders>
              <w:top w:val="nil"/>
              <w:left w:val="nil"/>
              <w:bottom w:val="nil"/>
              <w:right w:val="nil"/>
            </w:tcBorders>
            <w:shd w:val="clear" w:color="auto" w:fill="auto"/>
            <w:noWrap/>
            <w:vAlign w:val="center"/>
            <w:hideMark/>
          </w:tcPr>
          <w:p w14:paraId="790B3570" w14:textId="77777777" w:rsidR="00DE2E95" w:rsidRPr="00DE2E95" w:rsidRDefault="00DE2E95" w:rsidP="00DE2E95">
            <w:pPr>
              <w:spacing w:line="240" w:lineRule="auto"/>
              <w:jc w:val="right"/>
              <w:rPr>
                <w:sz w:val="12"/>
                <w:szCs w:val="12"/>
              </w:rPr>
            </w:pPr>
            <w:r w:rsidRPr="00DE2E95">
              <w:rPr>
                <w:sz w:val="12"/>
                <w:szCs w:val="12"/>
              </w:rPr>
              <w:t>77 229,96</w:t>
            </w:r>
          </w:p>
        </w:tc>
        <w:tc>
          <w:tcPr>
            <w:tcW w:w="606" w:type="pct"/>
            <w:tcBorders>
              <w:top w:val="nil"/>
              <w:left w:val="nil"/>
              <w:bottom w:val="nil"/>
              <w:right w:val="nil"/>
            </w:tcBorders>
            <w:shd w:val="clear" w:color="auto" w:fill="auto"/>
            <w:noWrap/>
            <w:vAlign w:val="center"/>
            <w:hideMark/>
          </w:tcPr>
          <w:p w14:paraId="3E0E09E4"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373924BA" w14:textId="77777777" w:rsidTr="00DE2E95">
        <w:trPr>
          <w:trHeight w:val="85"/>
        </w:trPr>
        <w:tc>
          <w:tcPr>
            <w:tcW w:w="2737" w:type="pct"/>
            <w:tcBorders>
              <w:top w:val="nil"/>
              <w:left w:val="nil"/>
              <w:bottom w:val="nil"/>
              <w:right w:val="nil"/>
            </w:tcBorders>
            <w:shd w:val="clear" w:color="auto" w:fill="auto"/>
            <w:vAlign w:val="center"/>
            <w:hideMark/>
          </w:tcPr>
          <w:p w14:paraId="414684C3" w14:textId="77777777" w:rsidR="00DE2E95" w:rsidRPr="00DE2E95" w:rsidRDefault="00DE2E95" w:rsidP="00DE2E95">
            <w:pPr>
              <w:spacing w:line="240" w:lineRule="auto"/>
              <w:rPr>
                <w:sz w:val="12"/>
                <w:szCs w:val="12"/>
              </w:rPr>
            </w:pPr>
            <w:r w:rsidRPr="00DE2E95">
              <w:rPr>
                <w:sz w:val="12"/>
                <w:szCs w:val="12"/>
              </w:rPr>
              <w:t>Zakup usług pozostałych</w:t>
            </w:r>
          </w:p>
        </w:tc>
        <w:tc>
          <w:tcPr>
            <w:tcW w:w="393" w:type="pct"/>
            <w:tcBorders>
              <w:top w:val="nil"/>
              <w:left w:val="nil"/>
              <w:bottom w:val="nil"/>
              <w:right w:val="nil"/>
            </w:tcBorders>
            <w:shd w:val="clear" w:color="auto" w:fill="auto"/>
            <w:noWrap/>
            <w:vAlign w:val="center"/>
            <w:hideMark/>
          </w:tcPr>
          <w:p w14:paraId="495FF6F2"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01916E0C" w14:textId="77777777" w:rsidR="00DE2E95" w:rsidRPr="00DE2E95" w:rsidRDefault="00DE2E95" w:rsidP="00DE2E95">
            <w:pPr>
              <w:spacing w:line="240" w:lineRule="auto"/>
              <w:jc w:val="right"/>
              <w:rPr>
                <w:sz w:val="12"/>
                <w:szCs w:val="12"/>
              </w:rPr>
            </w:pPr>
            <w:r w:rsidRPr="00DE2E95">
              <w:rPr>
                <w:sz w:val="12"/>
                <w:szCs w:val="12"/>
              </w:rPr>
              <w:t>64 851</w:t>
            </w:r>
          </w:p>
        </w:tc>
        <w:tc>
          <w:tcPr>
            <w:tcW w:w="679" w:type="pct"/>
            <w:tcBorders>
              <w:top w:val="nil"/>
              <w:left w:val="nil"/>
              <w:bottom w:val="nil"/>
              <w:right w:val="nil"/>
            </w:tcBorders>
            <w:shd w:val="clear" w:color="auto" w:fill="auto"/>
            <w:noWrap/>
            <w:vAlign w:val="center"/>
            <w:hideMark/>
          </w:tcPr>
          <w:p w14:paraId="43376474" w14:textId="77777777" w:rsidR="00DE2E95" w:rsidRPr="00DE2E95" w:rsidRDefault="00DE2E95" w:rsidP="00DE2E95">
            <w:pPr>
              <w:spacing w:line="240" w:lineRule="auto"/>
              <w:jc w:val="right"/>
              <w:rPr>
                <w:sz w:val="12"/>
                <w:szCs w:val="12"/>
              </w:rPr>
            </w:pPr>
            <w:r w:rsidRPr="00DE2E95">
              <w:rPr>
                <w:sz w:val="12"/>
                <w:szCs w:val="12"/>
              </w:rPr>
              <w:t>64 850,59</w:t>
            </w:r>
          </w:p>
        </w:tc>
        <w:tc>
          <w:tcPr>
            <w:tcW w:w="606" w:type="pct"/>
            <w:tcBorders>
              <w:top w:val="nil"/>
              <w:left w:val="nil"/>
              <w:bottom w:val="nil"/>
              <w:right w:val="nil"/>
            </w:tcBorders>
            <w:shd w:val="clear" w:color="auto" w:fill="auto"/>
            <w:noWrap/>
            <w:vAlign w:val="center"/>
            <w:hideMark/>
          </w:tcPr>
          <w:p w14:paraId="3F15826B"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4A3B7096" w14:textId="77777777" w:rsidTr="00DE2E95">
        <w:trPr>
          <w:trHeight w:val="85"/>
        </w:trPr>
        <w:tc>
          <w:tcPr>
            <w:tcW w:w="2737" w:type="pct"/>
            <w:tcBorders>
              <w:top w:val="nil"/>
              <w:left w:val="nil"/>
              <w:bottom w:val="nil"/>
              <w:right w:val="nil"/>
            </w:tcBorders>
            <w:shd w:val="clear" w:color="auto" w:fill="auto"/>
            <w:vAlign w:val="center"/>
            <w:hideMark/>
          </w:tcPr>
          <w:p w14:paraId="2642D5F4" w14:textId="77777777" w:rsidR="00DE2E95" w:rsidRPr="00DE2E95" w:rsidRDefault="00DE2E95" w:rsidP="00DE2E95">
            <w:pPr>
              <w:spacing w:line="240" w:lineRule="auto"/>
              <w:rPr>
                <w:sz w:val="12"/>
                <w:szCs w:val="12"/>
              </w:rPr>
            </w:pPr>
            <w:r w:rsidRPr="00DE2E95">
              <w:rPr>
                <w:sz w:val="12"/>
                <w:szCs w:val="12"/>
              </w:rPr>
              <w:t>Zakup środków żywności</w:t>
            </w:r>
          </w:p>
        </w:tc>
        <w:tc>
          <w:tcPr>
            <w:tcW w:w="393" w:type="pct"/>
            <w:tcBorders>
              <w:top w:val="nil"/>
              <w:left w:val="nil"/>
              <w:bottom w:val="nil"/>
              <w:right w:val="nil"/>
            </w:tcBorders>
            <w:shd w:val="clear" w:color="auto" w:fill="auto"/>
            <w:noWrap/>
            <w:vAlign w:val="center"/>
            <w:hideMark/>
          </w:tcPr>
          <w:p w14:paraId="6D16B812"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1BA080DA" w14:textId="77777777" w:rsidR="00DE2E95" w:rsidRPr="00DE2E95" w:rsidRDefault="00DE2E95" w:rsidP="00DE2E95">
            <w:pPr>
              <w:spacing w:line="240" w:lineRule="auto"/>
              <w:jc w:val="right"/>
              <w:rPr>
                <w:sz w:val="12"/>
                <w:szCs w:val="12"/>
              </w:rPr>
            </w:pPr>
            <w:r w:rsidRPr="00DE2E95">
              <w:rPr>
                <w:sz w:val="12"/>
                <w:szCs w:val="12"/>
              </w:rPr>
              <w:t>47 076</w:t>
            </w:r>
          </w:p>
        </w:tc>
        <w:tc>
          <w:tcPr>
            <w:tcW w:w="679" w:type="pct"/>
            <w:tcBorders>
              <w:top w:val="nil"/>
              <w:left w:val="nil"/>
              <w:bottom w:val="nil"/>
              <w:right w:val="nil"/>
            </w:tcBorders>
            <w:shd w:val="clear" w:color="auto" w:fill="auto"/>
            <w:noWrap/>
            <w:vAlign w:val="center"/>
            <w:hideMark/>
          </w:tcPr>
          <w:p w14:paraId="777BFDD7" w14:textId="77777777" w:rsidR="00DE2E95" w:rsidRPr="00DE2E95" w:rsidRDefault="00DE2E95" w:rsidP="00DE2E95">
            <w:pPr>
              <w:spacing w:line="240" w:lineRule="auto"/>
              <w:jc w:val="right"/>
              <w:rPr>
                <w:sz w:val="12"/>
                <w:szCs w:val="12"/>
              </w:rPr>
            </w:pPr>
            <w:r w:rsidRPr="00DE2E95">
              <w:rPr>
                <w:sz w:val="12"/>
                <w:szCs w:val="12"/>
              </w:rPr>
              <w:t>47 075,55</w:t>
            </w:r>
          </w:p>
        </w:tc>
        <w:tc>
          <w:tcPr>
            <w:tcW w:w="606" w:type="pct"/>
            <w:tcBorders>
              <w:top w:val="nil"/>
              <w:left w:val="nil"/>
              <w:bottom w:val="nil"/>
              <w:right w:val="nil"/>
            </w:tcBorders>
            <w:shd w:val="clear" w:color="auto" w:fill="auto"/>
            <w:noWrap/>
            <w:vAlign w:val="center"/>
            <w:hideMark/>
          </w:tcPr>
          <w:p w14:paraId="6AC6085B"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186A879A" w14:textId="77777777" w:rsidTr="00DE2E95">
        <w:trPr>
          <w:trHeight w:val="85"/>
        </w:trPr>
        <w:tc>
          <w:tcPr>
            <w:tcW w:w="2737" w:type="pct"/>
            <w:tcBorders>
              <w:top w:val="nil"/>
              <w:left w:val="nil"/>
              <w:bottom w:val="nil"/>
              <w:right w:val="nil"/>
            </w:tcBorders>
            <w:shd w:val="clear" w:color="auto" w:fill="auto"/>
            <w:vAlign w:val="center"/>
            <w:hideMark/>
          </w:tcPr>
          <w:p w14:paraId="655B0920" w14:textId="77777777" w:rsidR="00DE2E95" w:rsidRPr="00DE2E95" w:rsidRDefault="00DE2E95" w:rsidP="00DE2E95">
            <w:pPr>
              <w:spacing w:line="240" w:lineRule="auto"/>
              <w:jc w:val="right"/>
              <w:rPr>
                <w:sz w:val="12"/>
                <w:szCs w:val="12"/>
              </w:rPr>
            </w:pPr>
          </w:p>
        </w:tc>
        <w:tc>
          <w:tcPr>
            <w:tcW w:w="393" w:type="pct"/>
            <w:tcBorders>
              <w:top w:val="nil"/>
              <w:left w:val="nil"/>
              <w:bottom w:val="nil"/>
              <w:right w:val="nil"/>
            </w:tcBorders>
            <w:shd w:val="clear" w:color="auto" w:fill="auto"/>
            <w:noWrap/>
            <w:vAlign w:val="center"/>
            <w:hideMark/>
          </w:tcPr>
          <w:p w14:paraId="7079FA45"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2832D9E"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4D79C650"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3B9C294"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678AACBD" w14:textId="77777777" w:rsidTr="00DE2E95">
        <w:trPr>
          <w:trHeight w:val="85"/>
        </w:trPr>
        <w:tc>
          <w:tcPr>
            <w:tcW w:w="2737" w:type="pct"/>
            <w:tcBorders>
              <w:top w:val="nil"/>
              <w:left w:val="nil"/>
              <w:bottom w:val="nil"/>
              <w:right w:val="nil"/>
            </w:tcBorders>
            <w:shd w:val="clear" w:color="auto" w:fill="auto"/>
            <w:vAlign w:val="center"/>
            <w:hideMark/>
          </w:tcPr>
          <w:p w14:paraId="49E0DEA2" w14:textId="77777777" w:rsidR="00DE2E95" w:rsidRPr="00DE2E95" w:rsidRDefault="00DE2E95" w:rsidP="00DE2E95">
            <w:pPr>
              <w:spacing w:line="240" w:lineRule="auto"/>
              <w:rPr>
                <w:i/>
                <w:iCs/>
                <w:sz w:val="12"/>
                <w:szCs w:val="12"/>
                <w:u w:val="single"/>
              </w:rPr>
            </w:pPr>
            <w:r w:rsidRPr="00DE2E95">
              <w:rPr>
                <w:i/>
                <w:iCs/>
                <w:sz w:val="12"/>
                <w:szCs w:val="12"/>
                <w:u w:val="single"/>
              </w:rPr>
              <w:t>Podstawa prawna:</w:t>
            </w:r>
          </w:p>
        </w:tc>
        <w:tc>
          <w:tcPr>
            <w:tcW w:w="393" w:type="pct"/>
            <w:tcBorders>
              <w:top w:val="nil"/>
              <w:left w:val="nil"/>
              <w:bottom w:val="nil"/>
              <w:right w:val="nil"/>
            </w:tcBorders>
            <w:shd w:val="clear" w:color="auto" w:fill="auto"/>
            <w:noWrap/>
            <w:vAlign w:val="center"/>
            <w:hideMark/>
          </w:tcPr>
          <w:p w14:paraId="52C9D5D3"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241CEBDA"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0490C8C4"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172AE04"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79C07AD" w14:textId="77777777" w:rsidTr="00DE2E95">
        <w:trPr>
          <w:trHeight w:val="85"/>
        </w:trPr>
        <w:tc>
          <w:tcPr>
            <w:tcW w:w="2737" w:type="pct"/>
            <w:tcBorders>
              <w:top w:val="nil"/>
              <w:left w:val="nil"/>
              <w:bottom w:val="nil"/>
              <w:right w:val="nil"/>
            </w:tcBorders>
            <w:shd w:val="clear" w:color="auto" w:fill="auto"/>
            <w:vAlign w:val="center"/>
            <w:hideMark/>
          </w:tcPr>
          <w:p w14:paraId="4E11ADF8" w14:textId="77777777" w:rsidR="00DE2E95" w:rsidRPr="00DE2E95" w:rsidRDefault="00DE2E95" w:rsidP="00DE2E95">
            <w:pPr>
              <w:spacing w:line="240" w:lineRule="auto"/>
              <w:rPr>
                <w:i/>
                <w:iCs/>
                <w:sz w:val="12"/>
                <w:szCs w:val="12"/>
              </w:rPr>
            </w:pPr>
            <w:r w:rsidRPr="00DE2E95">
              <w:rPr>
                <w:i/>
                <w:iCs/>
                <w:sz w:val="12"/>
                <w:szCs w:val="12"/>
              </w:rPr>
              <w:t>1. Ustawa z dnia 7 września 1991 r. o systemie oświaty</w:t>
            </w:r>
          </w:p>
        </w:tc>
        <w:tc>
          <w:tcPr>
            <w:tcW w:w="393" w:type="pct"/>
            <w:tcBorders>
              <w:top w:val="nil"/>
              <w:left w:val="nil"/>
              <w:bottom w:val="nil"/>
              <w:right w:val="nil"/>
            </w:tcBorders>
            <w:shd w:val="clear" w:color="auto" w:fill="auto"/>
            <w:vAlign w:val="center"/>
            <w:hideMark/>
          </w:tcPr>
          <w:p w14:paraId="174BDEBC"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54AC8B64" w14:textId="77777777" w:rsidR="00DE2E95" w:rsidRPr="00DE2E95" w:rsidRDefault="00DE2E95" w:rsidP="00DE2E95">
            <w:pPr>
              <w:spacing w:line="240" w:lineRule="auto"/>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7A6C64E6"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2B67C923"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132FDE2" w14:textId="77777777" w:rsidTr="00DE2E95">
        <w:trPr>
          <w:trHeight w:val="85"/>
        </w:trPr>
        <w:tc>
          <w:tcPr>
            <w:tcW w:w="2737" w:type="pct"/>
            <w:tcBorders>
              <w:top w:val="nil"/>
              <w:left w:val="nil"/>
              <w:bottom w:val="nil"/>
              <w:right w:val="nil"/>
            </w:tcBorders>
            <w:shd w:val="clear" w:color="auto" w:fill="auto"/>
            <w:vAlign w:val="center"/>
            <w:hideMark/>
          </w:tcPr>
          <w:p w14:paraId="47DF4805" w14:textId="77777777" w:rsidR="00DE2E95" w:rsidRPr="00DE2E95" w:rsidRDefault="00DE2E95" w:rsidP="00DE2E95">
            <w:pPr>
              <w:spacing w:line="240" w:lineRule="auto"/>
              <w:rPr>
                <w:i/>
                <w:iCs/>
                <w:sz w:val="12"/>
                <w:szCs w:val="12"/>
              </w:rPr>
            </w:pPr>
            <w:r w:rsidRPr="00DE2E95">
              <w:rPr>
                <w:i/>
                <w:iCs/>
                <w:sz w:val="12"/>
                <w:szCs w:val="12"/>
              </w:rPr>
              <w:t>2. Ustawa z dnia 14 grudnia 2016 r. Prawo oświatowe</w:t>
            </w:r>
          </w:p>
        </w:tc>
        <w:tc>
          <w:tcPr>
            <w:tcW w:w="393" w:type="pct"/>
            <w:tcBorders>
              <w:top w:val="nil"/>
              <w:left w:val="nil"/>
              <w:bottom w:val="nil"/>
              <w:right w:val="nil"/>
            </w:tcBorders>
            <w:shd w:val="clear" w:color="auto" w:fill="auto"/>
            <w:vAlign w:val="center"/>
            <w:hideMark/>
          </w:tcPr>
          <w:p w14:paraId="5BDACF4A"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744F442A" w14:textId="77777777" w:rsidR="00DE2E95" w:rsidRPr="00DE2E95" w:rsidRDefault="00DE2E95" w:rsidP="00DE2E95">
            <w:pPr>
              <w:spacing w:line="240" w:lineRule="auto"/>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1FF6E9E2"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5E7748DC"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6C8024C8" w14:textId="77777777" w:rsidTr="00DE2E95">
        <w:trPr>
          <w:trHeight w:val="85"/>
        </w:trPr>
        <w:tc>
          <w:tcPr>
            <w:tcW w:w="2737" w:type="pct"/>
            <w:tcBorders>
              <w:top w:val="nil"/>
              <w:left w:val="nil"/>
              <w:bottom w:val="nil"/>
              <w:right w:val="nil"/>
            </w:tcBorders>
            <w:shd w:val="clear" w:color="auto" w:fill="auto"/>
            <w:vAlign w:val="center"/>
            <w:hideMark/>
          </w:tcPr>
          <w:p w14:paraId="3C429866" w14:textId="77777777" w:rsidR="00DE2E95" w:rsidRPr="00DE2E95" w:rsidRDefault="00DE2E95" w:rsidP="00DE2E95">
            <w:pPr>
              <w:spacing w:line="240" w:lineRule="auto"/>
              <w:rPr>
                <w:i/>
                <w:iCs/>
                <w:sz w:val="12"/>
                <w:szCs w:val="12"/>
              </w:rPr>
            </w:pPr>
            <w:r w:rsidRPr="00DE2E95">
              <w:rPr>
                <w:i/>
                <w:iCs/>
                <w:sz w:val="12"/>
                <w:szCs w:val="12"/>
              </w:rPr>
              <w:t>3. Zarządzenie Nr 1875/2019 Prezydenta m.st. Warszawy z dnia 20 grudnia 2019 r. w sprawie zasad realizacji Warszawskiej Akcji „Lato/Zima w Mieście”</w:t>
            </w:r>
          </w:p>
        </w:tc>
        <w:tc>
          <w:tcPr>
            <w:tcW w:w="393" w:type="pct"/>
            <w:tcBorders>
              <w:top w:val="nil"/>
              <w:left w:val="nil"/>
              <w:bottom w:val="nil"/>
              <w:right w:val="nil"/>
            </w:tcBorders>
            <w:shd w:val="clear" w:color="auto" w:fill="auto"/>
            <w:vAlign w:val="center"/>
            <w:hideMark/>
          </w:tcPr>
          <w:p w14:paraId="61DD5DF7"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046AAF91" w14:textId="77777777" w:rsidR="00DE2E95" w:rsidRPr="00DE2E95" w:rsidRDefault="00DE2E95" w:rsidP="00DE2E95">
            <w:pPr>
              <w:spacing w:line="240" w:lineRule="auto"/>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0BDDF132"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5C7AC263"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313DE29" w14:textId="77777777" w:rsidTr="00DE2E95">
        <w:trPr>
          <w:trHeight w:val="85"/>
        </w:trPr>
        <w:tc>
          <w:tcPr>
            <w:tcW w:w="2737" w:type="pct"/>
            <w:tcBorders>
              <w:top w:val="nil"/>
              <w:left w:val="nil"/>
              <w:bottom w:val="nil"/>
              <w:right w:val="nil"/>
            </w:tcBorders>
            <w:shd w:val="clear" w:color="auto" w:fill="auto"/>
            <w:vAlign w:val="center"/>
            <w:hideMark/>
          </w:tcPr>
          <w:p w14:paraId="0B0FFE2D"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F96BF03"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52ADEE8"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68B65E31"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7487DEE"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CC1F958" w14:textId="77777777" w:rsidTr="00DE2E95">
        <w:trPr>
          <w:trHeight w:val="85"/>
        </w:trPr>
        <w:tc>
          <w:tcPr>
            <w:tcW w:w="2737" w:type="pct"/>
            <w:tcBorders>
              <w:top w:val="nil"/>
              <w:left w:val="nil"/>
              <w:bottom w:val="nil"/>
              <w:right w:val="nil"/>
            </w:tcBorders>
            <w:shd w:val="clear" w:color="000000" w:fill="EAF1F6"/>
            <w:vAlign w:val="center"/>
            <w:hideMark/>
          </w:tcPr>
          <w:p w14:paraId="5C3ECEC4" w14:textId="77777777" w:rsidR="00DE2E95" w:rsidRPr="00DE2E95" w:rsidRDefault="00DE2E95" w:rsidP="00DE2E95">
            <w:pPr>
              <w:spacing w:line="240" w:lineRule="auto"/>
              <w:rPr>
                <w:b/>
                <w:bCs/>
                <w:sz w:val="12"/>
                <w:szCs w:val="12"/>
              </w:rPr>
            </w:pPr>
            <w:r w:rsidRPr="00DE2E95">
              <w:rPr>
                <w:b/>
                <w:bCs/>
                <w:sz w:val="12"/>
                <w:szCs w:val="12"/>
              </w:rPr>
              <w:t>Pomoc materialna dla uczniów, studentów i doktorantów - zadanie 8</w:t>
            </w:r>
          </w:p>
        </w:tc>
        <w:tc>
          <w:tcPr>
            <w:tcW w:w="393" w:type="pct"/>
            <w:tcBorders>
              <w:top w:val="nil"/>
              <w:left w:val="nil"/>
              <w:bottom w:val="nil"/>
              <w:right w:val="nil"/>
            </w:tcBorders>
            <w:shd w:val="clear" w:color="000000" w:fill="EAF1F6"/>
            <w:vAlign w:val="center"/>
            <w:hideMark/>
          </w:tcPr>
          <w:p w14:paraId="708F296A" w14:textId="77777777" w:rsidR="00DE2E95" w:rsidRPr="00DE2E95" w:rsidRDefault="00DE2E95" w:rsidP="00DE2E95">
            <w:pPr>
              <w:spacing w:line="240" w:lineRule="auto"/>
              <w:rPr>
                <w:sz w:val="12"/>
                <w:szCs w:val="12"/>
              </w:rPr>
            </w:pPr>
            <w:r w:rsidRPr="00DE2E95">
              <w:rPr>
                <w:sz w:val="12"/>
                <w:szCs w:val="12"/>
              </w:rPr>
              <w:t> </w:t>
            </w:r>
          </w:p>
        </w:tc>
        <w:tc>
          <w:tcPr>
            <w:tcW w:w="584" w:type="pct"/>
            <w:tcBorders>
              <w:top w:val="nil"/>
              <w:left w:val="nil"/>
              <w:bottom w:val="nil"/>
              <w:right w:val="nil"/>
            </w:tcBorders>
            <w:shd w:val="clear" w:color="000000" w:fill="EAF1F6"/>
            <w:vAlign w:val="center"/>
            <w:hideMark/>
          </w:tcPr>
          <w:p w14:paraId="3F34BD25" w14:textId="77777777" w:rsidR="00DE2E95" w:rsidRPr="00DE2E95" w:rsidRDefault="00DE2E95" w:rsidP="00DE2E95">
            <w:pPr>
              <w:spacing w:line="240" w:lineRule="auto"/>
              <w:jc w:val="right"/>
              <w:rPr>
                <w:b/>
                <w:bCs/>
                <w:sz w:val="12"/>
                <w:szCs w:val="12"/>
              </w:rPr>
            </w:pPr>
            <w:r w:rsidRPr="00DE2E95">
              <w:rPr>
                <w:b/>
                <w:bCs/>
                <w:sz w:val="12"/>
                <w:szCs w:val="12"/>
              </w:rPr>
              <w:t>1 272 230</w:t>
            </w:r>
          </w:p>
        </w:tc>
        <w:tc>
          <w:tcPr>
            <w:tcW w:w="679" w:type="pct"/>
            <w:tcBorders>
              <w:top w:val="nil"/>
              <w:left w:val="nil"/>
              <w:bottom w:val="nil"/>
              <w:right w:val="nil"/>
            </w:tcBorders>
            <w:shd w:val="clear" w:color="000000" w:fill="EAF1F6"/>
            <w:vAlign w:val="center"/>
            <w:hideMark/>
          </w:tcPr>
          <w:p w14:paraId="6549152C" w14:textId="77777777" w:rsidR="00DE2E95" w:rsidRPr="00DE2E95" w:rsidRDefault="00DE2E95" w:rsidP="00DE2E95">
            <w:pPr>
              <w:spacing w:line="240" w:lineRule="auto"/>
              <w:jc w:val="right"/>
              <w:rPr>
                <w:b/>
                <w:bCs/>
                <w:sz w:val="12"/>
                <w:szCs w:val="12"/>
              </w:rPr>
            </w:pPr>
            <w:r w:rsidRPr="00DE2E95">
              <w:rPr>
                <w:b/>
                <w:bCs/>
                <w:sz w:val="12"/>
                <w:szCs w:val="12"/>
              </w:rPr>
              <w:t>1 194 278,22</w:t>
            </w:r>
          </w:p>
        </w:tc>
        <w:tc>
          <w:tcPr>
            <w:tcW w:w="606" w:type="pct"/>
            <w:tcBorders>
              <w:top w:val="nil"/>
              <w:left w:val="nil"/>
              <w:bottom w:val="nil"/>
              <w:right w:val="nil"/>
            </w:tcBorders>
            <w:shd w:val="clear" w:color="000000" w:fill="EAF1F6"/>
            <w:vAlign w:val="center"/>
            <w:hideMark/>
          </w:tcPr>
          <w:p w14:paraId="3FBE25EE" w14:textId="77777777" w:rsidR="00DE2E95" w:rsidRPr="00DE2E95" w:rsidRDefault="00DE2E95" w:rsidP="00DE2E95">
            <w:pPr>
              <w:spacing w:line="240" w:lineRule="auto"/>
              <w:jc w:val="right"/>
              <w:rPr>
                <w:b/>
                <w:bCs/>
                <w:sz w:val="12"/>
                <w:szCs w:val="12"/>
              </w:rPr>
            </w:pPr>
            <w:r w:rsidRPr="00DE2E95">
              <w:rPr>
                <w:b/>
                <w:bCs/>
                <w:sz w:val="12"/>
                <w:szCs w:val="12"/>
              </w:rPr>
              <w:t>93,9%</w:t>
            </w:r>
          </w:p>
        </w:tc>
      </w:tr>
      <w:tr w:rsidR="00DE2E95" w:rsidRPr="00DE2E95" w14:paraId="3574151B" w14:textId="77777777" w:rsidTr="00DE2E95">
        <w:trPr>
          <w:trHeight w:val="85"/>
        </w:trPr>
        <w:tc>
          <w:tcPr>
            <w:tcW w:w="2737" w:type="pct"/>
            <w:tcBorders>
              <w:top w:val="nil"/>
              <w:left w:val="nil"/>
              <w:bottom w:val="nil"/>
              <w:right w:val="nil"/>
            </w:tcBorders>
            <w:shd w:val="clear" w:color="auto" w:fill="auto"/>
            <w:vAlign w:val="center"/>
            <w:hideMark/>
          </w:tcPr>
          <w:p w14:paraId="388795A9" w14:textId="77777777" w:rsidR="00DE2E95" w:rsidRPr="00DE2E95" w:rsidRDefault="00DE2E95" w:rsidP="00DE2E95">
            <w:pPr>
              <w:spacing w:line="240" w:lineRule="auto"/>
              <w:jc w:val="right"/>
              <w:rPr>
                <w:b/>
                <w:bCs/>
                <w:sz w:val="12"/>
                <w:szCs w:val="12"/>
              </w:rPr>
            </w:pPr>
          </w:p>
        </w:tc>
        <w:tc>
          <w:tcPr>
            <w:tcW w:w="393" w:type="pct"/>
            <w:tcBorders>
              <w:top w:val="nil"/>
              <w:left w:val="nil"/>
              <w:bottom w:val="nil"/>
              <w:right w:val="nil"/>
            </w:tcBorders>
            <w:shd w:val="clear" w:color="auto" w:fill="auto"/>
            <w:noWrap/>
            <w:vAlign w:val="center"/>
            <w:hideMark/>
          </w:tcPr>
          <w:p w14:paraId="4485556D"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A2B190E"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726CFB7C"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9F8B63D"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0B7795E9" w14:textId="77777777" w:rsidTr="00DE2E95">
        <w:trPr>
          <w:trHeight w:val="85"/>
        </w:trPr>
        <w:tc>
          <w:tcPr>
            <w:tcW w:w="2737" w:type="pct"/>
            <w:tcBorders>
              <w:top w:val="nil"/>
              <w:left w:val="nil"/>
              <w:bottom w:val="nil"/>
              <w:right w:val="nil"/>
            </w:tcBorders>
            <w:shd w:val="clear" w:color="auto" w:fill="auto"/>
            <w:vAlign w:val="center"/>
            <w:hideMark/>
          </w:tcPr>
          <w:p w14:paraId="415A8992" w14:textId="77777777" w:rsidR="00DE2E95" w:rsidRPr="00DE2E95" w:rsidRDefault="00DE2E95" w:rsidP="00DE2E95">
            <w:pPr>
              <w:spacing w:line="240" w:lineRule="auto"/>
              <w:rPr>
                <w:b/>
                <w:bCs/>
                <w:sz w:val="12"/>
                <w:szCs w:val="12"/>
              </w:rPr>
            </w:pPr>
            <w:r w:rsidRPr="00DE2E95">
              <w:rPr>
                <w:b/>
                <w:bCs/>
                <w:sz w:val="12"/>
                <w:szCs w:val="12"/>
              </w:rPr>
              <w:t>Stypendia za wyniki w nauce</w:t>
            </w:r>
          </w:p>
        </w:tc>
        <w:tc>
          <w:tcPr>
            <w:tcW w:w="393" w:type="pct"/>
            <w:tcBorders>
              <w:top w:val="nil"/>
              <w:left w:val="nil"/>
              <w:bottom w:val="nil"/>
              <w:right w:val="nil"/>
            </w:tcBorders>
            <w:shd w:val="clear" w:color="auto" w:fill="auto"/>
            <w:vAlign w:val="center"/>
            <w:hideMark/>
          </w:tcPr>
          <w:p w14:paraId="495C7AEF" w14:textId="77777777" w:rsidR="00DE2E95" w:rsidRPr="00DE2E95" w:rsidRDefault="00DE2E95" w:rsidP="00DE2E95">
            <w:pPr>
              <w:spacing w:line="240" w:lineRule="auto"/>
              <w:rPr>
                <w:b/>
                <w:bCs/>
                <w:sz w:val="12"/>
                <w:szCs w:val="12"/>
              </w:rPr>
            </w:pPr>
          </w:p>
        </w:tc>
        <w:tc>
          <w:tcPr>
            <w:tcW w:w="584" w:type="pct"/>
            <w:tcBorders>
              <w:top w:val="nil"/>
              <w:left w:val="nil"/>
              <w:bottom w:val="nil"/>
              <w:right w:val="nil"/>
            </w:tcBorders>
            <w:shd w:val="clear" w:color="auto" w:fill="auto"/>
            <w:vAlign w:val="center"/>
            <w:hideMark/>
          </w:tcPr>
          <w:p w14:paraId="7BE4F4F1" w14:textId="77777777" w:rsidR="00DE2E95" w:rsidRPr="00DE2E95" w:rsidRDefault="00DE2E95" w:rsidP="00DE2E95">
            <w:pPr>
              <w:spacing w:line="240" w:lineRule="auto"/>
              <w:jc w:val="right"/>
              <w:rPr>
                <w:b/>
                <w:bCs/>
                <w:sz w:val="12"/>
                <w:szCs w:val="12"/>
              </w:rPr>
            </w:pPr>
            <w:r w:rsidRPr="00DE2E95">
              <w:rPr>
                <w:b/>
                <w:bCs/>
                <w:sz w:val="12"/>
                <w:szCs w:val="12"/>
              </w:rPr>
              <w:t>200 045</w:t>
            </w:r>
          </w:p>
        </w:tc>
        <w:tc>
          <w:tcPr>
            <w:tcW w:w="679" w:type="pct"/>
            <w:tcBorders>
              <w:top w:val="nil"/>
              <w:left w:val="nil"/>
              <w:bottom w:val="nil"/>
              <w:right w:val="nil"/>
            </w:tcBorders>
            <w:shd w:val="clear" w:color="auto" w:fill="auto"/>
            <w:vAlign w:val="center"/>
            <w:hideMark/>
          </w:tcPr>
          <w:p w14:paraId="1995C4C1" w14:textId="77777777" w:rsidR="00DE2E95" w:rsidRPr="00DE2E95" w:rsidRDefault="00DE2E95" w:rsidP="00DE2E95">
            <w:pPr>
              <w:spacing w:line="240" w:lineRule="auto"/>
              <w:jc w:val="right"/>
              <w:rPr>
                <w:b/>
                <w:bCs/>
                <w:sz w:val="12"/>
                <w:szCs w:val="12"/>
              </w:rPr>
            </w:pPr>
            <w:r w:rsidRPr="00DE2E95">
              <w:rPr>
                <w:b/>
                <w:bCs/>
                <w:sz w:val="12"/>
                <w:szCs w:val="12"/>
              </w:rPr>
              <w:t>199 334,68</w:t>
            </w:r>
          </w:p>
        </w:tc>
        <w:tc>
          <w:tcPr>
            <w:tcW w:w="606" w:type="pct"/>
            <w:tcBorders>
              <w:top w:val="nil"/>
              <w:left w:val="nil"/>
              <w:bottom w:val="nil"/>
              <w:right w:val="nil"/>
            </w:tcBorders>
            <w:shd w:val="clear" w:color="auto" w:fill="auto"/>
            <w:vAlign w:val="center"/>
            <w:hideMark/>
          </w:tcPr>
          <w:p w14:paraId="21A9D5B0" w14:textId="77777777" w:rsidR="00DE2E95" w:rsidRPr="00DE2E95" w:rsidRDefault="00DE2E95" w:rsidP="00DE2E95">
            <w:pPr>
              <w:spacing w:line="240" w:lineRule="auto"/>
              <w:jc w:val="right"/>
              <w:rPr>
                <w:b/>
                <w:bCs/>
                <w:sz w:val="12"/>
                <w:szCs w:val="12"/>
              </w:rPr>
            </w:pPr>
            <w:r w:rsidRPr="00DE2E95">
              <w:rPr>
                <w:b/>
                <w:bCs/>
                <w:sz w:val="12"/>
                <w:szCs w:val="12"/>
              </w:rPr>
              <w:t>99,6%</w:t>
            </w:r>
          </w:p>
        </w:tc>
      </w:tr>
      <w:tr w:rsidR="00DE2E95" w:rsidRPr="00DE2E95" w14:paraId="371A47D4" w14:textId="77777777" w:rsidTr="00DE2E95">
        <w:trPr>
          <w:trHeight w:val="85"/>
        </w:trPr>
        <w:tc>
          <w:tcPr>
            <w:tcW w:w="2737" w:type="pct"/>
            <w:tcBorders>
              <w:top w:val="nil"/>
              <w:left w:val="nil"/>
              <w:bottom w:val="nil"/>
              <w:right w:val="nil"/>
            </w:tcBorders>
            <w:shd w:val="clear" w:color="auto" w:fill="auto"/>
            <w:vAlign w:val="center"/>
            <w:hideMark/>
          </w:tcPr>
          <w:p w14:paraId="05BEBE60" w14:textId="77777777" w:rsidR="00DE2E95" w:rsidRPr="00DE2E95" w:rsidRDefault="00DE2E95" w:rsidP="00DE2E95">
            <w:pPr>
              <w:spacing w:line="240" w:lineRule="auto"/>
              <w:jc w:val="right"/>
              <w:rPr>
                <w:b/>
                <w:bCs/>
                <w:sz w:val="12"/>
                <w:szCs w:val="12"/>
              </w:rPr>
            </w:pPr>
          </w:p>
        </w:tc>
        <w:tc>
          <w:tcPr>
            <w:tcW w:w="393" w:type="pct"/>
            <w:tcBorders>
              <w:top w:val="nil"/>
              <w:left w:val="nil"/>
              <w:bottom w:val="nil"/>
              <w:right w:val="nil"/>
            </w:tcBorders>
            <w:shd w:val="clear" w:color="auto" w:fill="auto"/>
            <w:vAlign w:val="center"/>
            <w:hideMark/>
          </w:tcPr>
          <w:p w14:paraId="019A1B3B"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0135C4F"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51C90D2E"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90B71D2"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CA0B26F" w14:textId="77777777" w:rsidTr="00DE2E95">
        <w:trPr>
          <w:trHeight w:val="85"/>
        </w:trPr>
        <w:tc>
          <w:tcPr>
            <w:tcW w:w="2737" w:type="pct"/>
            <w:tcBorders>
              <w:top w:val="nil"/>
              <w:left w:val="nil"/>
              <w:bottom w:val="nil"/>
              <w:right w:val="nil"/>
            </w:tcBorders>
            <w:shd w:val="clear" w:color="auto" w:fill="auto"/>
            <w:vAlign w:val="center"/>
            <w:hideMark/>
          </w:tcPr>
          <w:p w14:paraId="06424EE2" w14:textId="77777777" w:rsidR="00DE2E95" w:rsidRPr="00DE2E95" w:rsidRDefault="00DE2E95" w:rsidP="00DE2E95">
            <w:pPr>
              <w:spacing w:line="240" w:lineRule="auto"/>
              <w:rPr>
                <w:i/>
                <w:iCs/>
                <w:sz w:val="12"/>
                <w:szCs w:val="12"/>
                <w:u w:val="single"/>
              </w:rPr>
            </w:pPr>
            <w:r w:rsidRPr="00DE2E95">
              <w:rPr>
                <w:i/>
                <w:iCs/>
                <w:sz w:val="12"/>
                <w:szCs w:val="12"/>
                <w:u w:val="single"/>
              </w:rPr>
              <w:t>Cel:</w:t>
            </w:r>
            <w:r w:rsidRPr="00DE2E95">
              <w:rPr>
                <w:i/>
                <w:iCs/>
                <w:sz w:val="12"/>
                <w:szCs w:val="12"/>
              </w:rPr>
              <w:t xml:space="preserve"> wspieranie i nagradzanie uczniów za osiągnięcia w nauce</w:t>
            </w:r>
          </w:p>
        </w:tc>
        <w:tc>
          <w:tcPr>
            <w:tcW w:w="393" w:type="pct"/>
            <w:tcBorders>
              <w:top w:val="nil"/>
              <w:left w:val="nil"/>
              <w:bottom w:val="nil"/>
              <w:right w:val="nil"/>
            </w:tcBorders>
            <w:shd w:val="clear" w:color="auto" w:fill="auto"/>
            <w:vAlign w:val="center"/>
            <w:hideMark/>
          </w:tcPr>
          <w:p w14:paraId="38D8F6CA"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7680702E"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385C9BE2"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3D4FAA7"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309169A" w14:textId="77777777" w:rsidTr="00DE2E95">
        <w:trPr>
          <w:trHeight w:val="85"/>
        </w:trPr>
        <w:tc>
          <w:tcPr>
            <w:tcW w:w="2737" w:type="pct"/>
            <w:tcBorders>
              <w:top w:val="nil"/>
              <w:left w:val="nil"/>
              <w:bottom w:val="nil"/>
              <w:right w:val="nil"/>
            </w:tcBorders>
            <w:shd w:val="clear" w:color="auto" w:fill="auto"/>
            <w:vAlign w:val="center"/>
            <w:hideMark/>
          </w:tcPr>
          <w:p w14:paraId="2BEA1707"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E82450E"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69FF7EF"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71F78175"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F2E6C9A"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3399F413" w14:textId="77777777" w:rsidTr="00DE2E95">
        <w:trPr>
          <w:trHeight w:val="85"/>
        </w:trPr>
        <w:tc>
          <w:tcPr>
            <w:tcW w:w="2737" w:type="pct"/>
            <w:tcBorders>
              <w:top w:val="nil"/>
              <w:left w:val="nil"/>
              <w:bottom w:val="nil"/>
              <w:right w:val="nil"/>
            </w:tcBorders>
            <w:shd w:val="clear" w:color="auto" w:fill="auto"/>
            <w:vAlign w:val="center"/>
            <w:hideMark/>
          </w:tcPr>
          <w:p w14:paraId="3EB4F6CD" w14:textId="77777777" w:rsidR="00DE2E95" w:rsidRPr="00DE2E95" w:rsidRDefault="00DE2E95" w:rsidP="00DE2E95">
            <w:pPr>
              <w:spacing w:line="240" w:lineRule="auto"/>
              <w:rPr>
                <w:i/>
                <w:iCs/>
                <w:sz w:val="12"/>
                <w:szCs w:val="12"/>
                <w:u w:val="single"/>
              </w:rPr>
            </w:pPr>
            <w:r w:rsidRPr="00DE2E95">
              <w:rPr>
                <w:i/>
                <w:iCs/>
                <w:sz w:val="12"/>
                <w:szCs w:val="12"/>
                <w:u w:val="single"/>
              </w:rPr>
              <w:t>Klasyfikacja:</w:t>
            </w:r>
            <w:r w:rsidRPr="00DE2E95">
              <w:rPr>
                <w:i/>
                <w:iCs/>
                <w:sz w:val="12"/>
                <w:szCs w:val="12"/>
              </w:rPr>
              <w:t xml:space="preserve"> rozdział: 85416</w:t>
            </w:r>
          </w:p>
        </w:tc>
        <w:tc>
          <w:tcPr>
            <w:tcW w:w="393" w:type="pct"/>
            <w:tcBorders>
              <w:top w:val="nil"/>
              <w:left w:val="nil"/>
              <w:bottom w:val="nil"/>
              <w:right w:val="nil"/>
            </w:tcBorders>
            <w:shd w:val="clear" w:color="auto" w:fill="auto"/>
            <w:vAlign w:val="center"/>
            <w:hideMark/>
          </w:tcPr>
          <w:p w14:paraId="3F6CDCD5"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4E60A05C"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6BF4C01D"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77AF872"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7C7660D" w14:textId="77777777" w:rsidTr="00DE2E95">
        <w:trPr>
          <w:trHeight w:val="85"/>
        </w:trPr>
        <w:tc>
          <w:tcPr>
            <w:tcW w:w="2737" w:type="pct"/>
            <w:tcBorders>
              <w:top w:val="nil"/>
              <w:left w:val="nil"/>
              <w:bottom w:val="nil"/>
              <w:right w:val="nil"/>
            </w:tcBorders>
            <w:shd w:val="clear" w:color="auto" w:fill="auto"/>
            <w:vAlign w:val="center"/>
            <w:hideMark/>
          </w:tcPr>
          <w:p w14:paraId="34353B65"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793457E5"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681CF3F6"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39C8034D"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9338022"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7686602" w14:textId="77777777" w:rsidTr="00DE2E95">
        <w:trPr>
          <w:trHeight w:val="85"/>
        </w:trPr>
        <w:tc>
          <w:tcPr>
            <w:tcW w:w="2737" w:type="pct"/>
            <w:tcBorders>
              <w:top w:val="nil"/>
              <w:left w:val="nil"/>
              <w:bottom w:val="nil"/>
              <w:right w:val="nil"/>
            </w:tcBorders>
            <w:shd w:val="clear" w:color="auto" w:fill="auto"/>
            <w:vAlign w:val="center"/>
            <w:hideMark/>
          </w:tcPr>
          <w:p w14:paraId="17A2E86D" w14:textId="77777777" w:rsidR="00DE2E95" w:rsidRPr="00DE2E95" w:rsidRDefault="00DE2E95" w:rsidP="00DE2E95">
            <w:pPr>
              <w:spacing w:line="240" w:lineRule="auto"/>
              <w:rPr>
                <w:i/>
                <w:iCs/>
                <w:sz w:val="12"/>
                <w:szCs w:val="12"/>
              </w:rPr>
            </w:pPr>
            <w:r w:rsidRPr="00DE2E95">
              <w:rPr>
                <w:i/>
                <w:iCs/>
                <w:sz w:val="12"/>
                <w:szCs w:val="12"/>
                <w:u w:val="single"/>
              </w:rPr>
              <w:lastRenderedPageBreak/>
              <w:t>Dysponent:</w:t>
            </w:r>
            <w:r w:rsidRPr="00DE2E95">
              <w:rPr>
                <w:i/>
                <w:iCs/>
                <w:sz w:val="12"/>
                <w:szCs w:val="12"/>
              </w:rPr>
              <w:t xml:space="preserve"> Dzielnicowe Biuro Finansów Oświaty</w:t>
            </w:r>
          </w:p>
        </w:tc>
        <w:tc>
          <w:tcPr>
            <w:tcW w:w="393" w:type="pct"/>
            <w:tcBorders>
              <w:top w:val="nil"/>
              <w:left w:val="nil"/>
              <w:bottom w:val="nil"/>
              <w:right w:val="nil"/>
            </w:tcBorders>
            <w:shd w:val="clear" w:color="auto" w:fill="auto"/>
            <w:vAlign w:val="center"/>
            <w:hideMark/>
          </w:tcPr>
          <w:p w14:paraId="5FBB600F"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3260FDB6"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4DF1F5ED"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56745186"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6D21DDC" w14:textId="77777777" w:rsidTr="00DE2E95">
        <w:trPr>
          <w:trHeight w:val="85"/>
        </w:trPr>
        <w:tc>
          <w:tcPr>
            <w:tcW w:w="2737" w:type="pct"/>
            <w:tcBorders>
              <w:top w:val="nil"/>
              <w:left w:val="nil"/>
              <w:bottom w:val="nil"/>
              <w:right w:val="nil"/>
            </w:tcBorders>
            <w:shd w:val="clear" w:color="auto" w:fill="auto"/>
            <w:vAlign w:val="center"/>
            <w:hideMark/>
          </w:tcPr>
          <w:p w14:paraId="0B1E3CE3"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21281FF"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B11C996"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346F50F1"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D80F209"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0C5A2187" w14:textId="77777777" w:rsidTr="00DE2E95">
        <w:trPr>
          <w:trHeight w:val="85"/>
        </w:trPr>
        <w:tc>
          <w:tcPr>
            <w:tcW w:w="2737" w:type="pct"/>
            <w:tcBorders>
              <w:top w:val="nil"/>
              <w:left w:val="nil"/>
              <w:bottom w:val="nil"/>
              <w:right w:val="nil"/>
            </w:tcBorders>
            <w:shd w:val="clear" w:color="auto" w:fill="auto"/>
            <w:vAlign w:val="center"/>
            <w:hideMark/>
          </w:tcPr>
          <w:p w14:paraId="05D04B8E" w14:textId="77777777" w:rsidR="00DE2E95" w:rsidRPr="00DE2E95" w:rsidRDefault="00DE2E95" w:rsidP="00DE2E95">
            <w:pPr>
              <w:spacing w:line="240" w:lineRule="auto"/>
              <w:rPr>
                <w:i/>
                <w:iCs/>
                <w:sz w:val="12"/>
                <w:szCs w:val="12"/>
                <w:u w:val="single"/>
              </w:rPr>
            </w:pPr>
            <w:r w:rsidRPr="00DE2E95">
              <w:rPr>
                <w:i/>
                <w:iCs/>
                <w:sz w:val="12"/>
                <w:szCs w:val="12"/>
                <w:u w:val="single"/>
              </w:rPr>
              <w:t>Kalkulacja:</w:t>
            </w:r>
          </w:p>
        </w:tc>
        <w:tc>
          <w:tcPr>
            <w:tcW w:w="393" w:type="pct"/>
            <w:tcBorders>
              <w:top w:val="nil"/>
              <w:left w:val="nil"/>
              <w:bottom w:val="nil"/>
              <w:right w:val="nil"/>
            </w:tcBorders>
            <w:shd w:val="clear" w:color="auto" w:fill="auto"/>
            <w:noWrap/>
            <w:vAlign w:val="center"/>
            <w:hideMark/>
          </w:tcPr>
          <w:p w14:paraId="22EF36C4"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4E14CF2D"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0F5CC040"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44814FD"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08AE271" w14:textId="77777777" w:rsidTr="00DE2E95">
        <w:trPr>
          <w:trHeight w:val="85"/>
        </w:trPr>
        <w:tc>
          <w:tcPr>
            <w:tcW w:w="2737" w:type="pct"/>
            <w:tcBorders>
              <w:top w:val="nil"/>
              <w:left w:val="nil"/>
              <w:bottom w:val="nil"/>
              <w:right w:val="nil"/>
            </w:tcBorders>
            <w:shd w:val="clear" w:color="auto" w:fill="auto"/>
            <w:vAlign w:val="center"/>
            <w:hideMark/>
          </w:tcPr>
          <w:p w14:paraId="78C4F601" w14:textId="77777777" w:rsidR="00DE2E95" w:rsidRPr="00DE2E95" w:rsidRDefault="00DE2E95" w:rsidP="00DE2E95">
            <w:pPr>
              <w:spacing w:line="240" w:lineRule="auto"/>
              <w:rPr>
                <w:sz w:val="12"/>
                <w:szCs w:val="12"/>
              </w:rPr>
            </w:pPr>
            <w:r w:rsidRPr="00DE2E95">
              <w:rPr>
                <w:sz w:val="12"/>
                <w:szCs w:val="12"/>
              </w:rPr>
              <w:t>Stypendia dla uczniów</w:t>
            </w:r>
          </w:p>
        </w:tc>
        <w:tc>
          <w:tcPr>
            <w:tcW w:w="393" w:type="pct"/>
            <w:tcBorders>
              <w:top w:val="nil"/>
              <w:left w:val="nil"/>
              <w:bottom w:val="nil"/>
              <w:right w:val="nil"/>
            </w:tcBorders>
            <w:shd w:val="clear" w:color="auto" w:fill="auto"/>
            <w:noWrap/>
            <w:vAlign w:val="center"/>
            <w:hideMark/>
          </w:tcPr>
          <w:p w14:paraId="371E8CE2"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2A0F9225" w14:textId="77777777" w:rsidR="00DE2E95" w:rsidRPr="00DE2E95" w:rsidRDefault="00DE2E95" w:rsidP="00DE2E95">
            <w:pPr>
              <w:spacing w:line="240" w:lineRule="auto"/>
              <w:jc w:val="right"/>
              <w:rPr>
                <w:sz w:val="12"/>
                <w:szCs w:val="12"/>
              </w:rPr>
            </w:pPr>
            <w:r w:rsidRPr="00DE2E95">
              <w:rPr>
                <w:sz w:val="12"/>
                <w:szCs w:val="12"/>
              </w:rPr>
              <w:t>200 045</w:t>
            </w:r>
          </w:p>
        </w:tc>
        <w:tc>
          <w:tcPr>
            <w:tcW w:w="679" w:type="pct"/>
            <w:tcBorders>
              <w:top w:val="nil"/>
              <w:left w:val="nil"/>
              <w:bottom w:val="nil"/>
              <w:right w:val="nil"/>
            </w:tcBorders>
            <w:shd w:val="clear" w:color="auto" w:fill="auto"/>
            <w:noWrap/>
            <w:vAlign w:val="center"/>
            <w:hideMark/>
          </w:tcPr>
          <w:p w14:paraId="32665954" w14:textId="77777777" w:rsidR="00DE2E95" w:rsidRPr="00DE2E95" w:rsidRDefault="00DE2E95" w:rsidP="00DE2E95">
            <w:pPr>
              <w:spacing w:line="240" w:lineRule="auto"/>
              <w:jc w:val="right"/>
              <w:rPr>
                <w:sz w:val="12"/>
                <w:szCs w:val="12"/>
              </w:rPr>
            </w:pPr>
            <w:r w:rsidRPr="00DE2E95">
              <w:rPr>
                <w:sz w:val="12"/>
                <w:szCs w:val="12"/>
              </w:rPr>
              <w:t>199 334,68</w:t>
            </w:r>
          </w:p>
        </w:tc>
        <w:tc>
          <w:tcPr>
            <w:tcW w:w="606" w:type="pct"/>
            <w:tcBorders>
              <w:top w:val="nil"/>
              <w:left w:val="nil"/>
              <w:bottom w:val="nil"/>
              <w:right w:val="nil"/>
            </w:tcBorders>
            <w:shd w:val="clear" w:color="auto" w:fill="auto"/>
            <w:noWrap/>
            <w:vAlign w:val="center"/>
            <w:hideMark/>
          </w:tcPr>
          <w:p w14:paraId="1B7DB4B9" w14:textId="77777777" w:rsidR="00DE2E95" w:rsidRPr="00DE2E95" w:rsidRDefault="00DE2E95" w:rsidP="00DE2E95">
            <w:pPr>
              <w:spacing w:line="240" w:lineRule="auto"/>
              <w:jc w:val="right"/>
              <w:rPr>
                <w:sz w:val="12"/>
                <w:szCs w:val="12"/>
              </w:rPr>
            </w:pPr>
            <w:r w:rsidRPr="00DE2E95">
              <w:rPr>
                <w:sz w:val="12"/>
                <w:szCs w:val="12"/>
              </w:rPr>
              <w:t>99,6%</w:t>
            </w:r>
          </w:p>
        </w:tc>
      </w:tr>
      <w:tr w:rsidR="00DE2E95" w:rsidRPr="00DE2E95" w14:paraId="14107DF2" w14:textId="77777777" w:rsidTr="00DE2E95">
        <w:trPr>
          <w:trHeight w:val="85"/>
        </w:trPr>
        <w:tc>
          <w:tcPr>
            <w:tcW w:w="2737" w:type="pct"/>
            <w:tcBorders>
              <w:top w:val="nil"/>
              <w:left w:val="nil"/>
              <w:bottom w:val="nil"/>
              <w:right w:val="nil"/>
            </w:tcBorders>
            <w:shd w:val="clear" w:color="auto" w:fill="auto"/>
            <w:vAlign w:val="center"/>
            <w:hideMark/>
          </w:tcPr>
          <w:p w14:paraId="2B1DDC99" w14:textId="77777777" w:rsidR="00DE2E95" w:rsidRPr="00DE2E95" w:rsidRDefault="00DE2E95" w:rsidP="00DE2E95">
            <w:pPr>
              <w:spacing w:line="240" w:lineRule="auto"/>
              <w:jc w:val="right"/>
              <w:rPr>
                <w:sz w:val="12"/>
                <w:szCs w:val="12"/>
              </w:rPr>
            </w:pPr>
          </w:p>
        </w:tc>
        <w:tc>
          <w:tcPr>
            <w:tcW w:w="393" w:type="pct"/>
            <w:tcBorders>
              <w:top w:val="nil"/>
              <w:left w:val="nil"/>
              <w:bottom w:val="nil"/>
              <w:right w:val="nil"/>
            </w:tcBorders>
            <w:shd w:val="clear" w:color="auto" w:fill="auto"/>
            <w:noWrap/>
            <w:vAlign w:val="center"/>
            <w:hideMark/>
          </w:tcPr>
          <w:p w14:paraId="33A4A15D"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DCF4713"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23E67906"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BBD9BD7"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490058C" w14:textId="77777777" w:rsidTr="00DE2E95">
        <w:trPr>
          <w:trHeight w:val="85"/>
        </w:trPr>
        <w:tc>
          <w:tcPr>
            <w:tcW w:w="2737" w:type="pct"/>
            <w:tcBorders>
              <w:top w:val="nil"/>
              <w:left w:val="nil"/>
              <w:bottom w:val="nil"/>
              <w:right w:val="nil"/>
            </w:tcBorders>
            <w:shd w:val="clear" w:color="auto" w:fill="auto"/>
            <w:vAlign w:val="center"/>
            <w:hideMark/>
          </w:tcPr>
          <w:p w14:paraId="57BC6389" w14:textId="77777777" w:rsidR="00DE2E95" w:rsidRPr="00DE2E95" w:rsidRDefault="00DE2E95" w:rsidP="00DE2E95">
            <w:pPr>
              <w:spacing w:line="240" w:lineRule="auto"/>
              <w:rPr>
                <w:i/>
                <w:iCs/>
                <w:sz w:val="12"/>
                <w:szCs w:val="12"/>
                <w:u w:val="single"/>
              </w:rPr>
            </w:pPr>
            <w:r w:rsidRPr="00DE2E95">
              <w:rPr>
                <w:i/>
                <w:iCs/>
                <w:sz w:val="12"/>
                <w:szCs w:val="12"/>
                <w:u w:val="single"/>
              </w:rPr>
              <w:t>Podstawa prawna:</w:t>
            </w:r>
          </w:p>
        </w:tc>
        <w:tc>
          <w:tcPr>
            <w:tcW w:w="393" w:type="pct"/>
            <w:tcBorders>
              <w:top w:val="nil"/>
              <w:left w:val="nil"/>
              <w:bottom w:val="nil"/>
              <w:right w:val="nil"/>
            </w:tcBorders>
            <w:shd w:val="clear" w:color="auto" w:fill="auto"/>
            <w:noWrap/>
            <w:vAlign w:val="center"/>
            <w:hideMark/>
          </w:tcPr>
          <w:p w14:paraId="71436891"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420F6ECC"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651A6624"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0CD71B5"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15178AE0" w14:textId="77777777" w:rsidTr="00DE2E95">
        <w:trPr>
          <w:trHeight w:val="85"/>
        </w:trPr>
        <w:tc>
          <w:tcPr>
            <w:tcW w:w="2737" w:type="pct"/>
            <w:tcBorders>
              <w:top w:val="nil"/>
              <w:left w:val="nil"/>
              <w:bottom w:val="nil"/>
              <w:right w:val="nil"/>
            </w:tcBorders>
            <w:shd w:val="clear" w:color="auto" w:fill="auto"/>
            <w:vAlign w:val="center"/>
            <w:hideMark/>
          </w:tcPr>
          <w:p w14:paraId="443188B4" w14:textId="77777777" w:rsidR="00DE2E95" w:rsidRPr="00DE2E95" w:rsidRDefault="00DE2E95" w:rsidP="00DE2E95">
            <w:pPr>
              <w:spacing w:line="240" w:lineRule="auto"/>
              <w:rPr>
                <w:i/>
                <w:iCs/>
                <w:sz w:val="12"/>
                <w:szCs w:val="12"/>
              </w:rPr>
            </w:pPr>
            <w:r w:rsidRPr="00DE2E95">
              <w:rPr>
                <w:i/>
                <w:iCs/>
                <w:sz w:val="12"/>
                <w:szCs w:val="12"/>
              </w:rPr>
              <w:t>1. Ustawa z dnia 7 września 1991 r. o systemie oświaty</w:t>
            </w:r>
          </w:p>
        </w:tc>
        <w:tc>
          <w:tcPr>
            <w:tcW w:w="393" w:type="pct"/>
            <w:tcBorders>
              <w:top w:val="nil"/>
              <w:left w:val="nil"/>
              <w:bottom w:val="nil"/>
              <w:right w:val="nil"/>
            </w:tcBorders>
            <w:shd w:val="clear" w:color="auto" w:fill="auto"/>
            <w:vAlign w:val="center"/>
            <w:hideMark/>
          </w:tcPr>
          <w:p w14:paraId="3B5627C0"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733FB9BA" w14:textId="77777777" w:rsidR="00DE2E95" w:rsidRPr="00DE2E95" w:rsidRDefault="00DE2E95" w:rsidP="00DE2E95">
            <w:pPr>
              <w:spacing w:line="240" w:lineRule="auto"/>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6EC511A0"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1942071C"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B409E84" w14:textId="77777777" w:rsidTr="00DE2E95">
        <w:trPr>
          <w:trHeight w:val="85"/>
        </w:trPr>
        <w:tc>
          <w:tcPr>
            <w:tcW w:w="2737" w:type="pct"/>
            <w:tcBorders>
              <w:top w:val="nil"/>
              <w:left w:val="nil"/>
              <w:bottom w:val="nil"/>
              <w:right w:val="nil"/>
            </w:tcBorders>
            <w:shd w:val="clear" w:color="auto" w:fill="auto"/>
            <w:vAlign w:val="center"/>
            <w:hideMark/>
          </w:tcPr>
          <w:p w14:paraId="433774B6" w14:textId="77777777" w:rsidR="00DE2E95" w:rsidRPr="00DE2E95" w:rsidRDefault="00DE2E95" w:rsidP="00DE2E95">
            <w:pPr>
              <w:spacing w:line="240" w:lineRule="auto"/>
              <w:rPr>
                <w:i/>
                <w:iCs/>
                <w:sz w:val="12"/>
                <w:szCs w:val="12"/>
              </w:rPr>
            </w:pPr>
            <w:r w:rsidRPr="00DE2E95">
              <w:rPr>
                <w:i/>
                <w:iCs/>
                <w:sz w:val="12"/>
                <w:szCs w:val="12"/>
              </w:rPr>
              <w:t>2. Ustawa z dnia 14 grudnia 2016 r. Prawo oświatowe</w:t>
            </w:r>
          </w:p>
        </w:tc>
        <w:tc>
          <w:tcPr>
            <w:tcW w:w="393" w:type="pct"/>
            <w:tcBorders>
              <w:top w:val="nil"/>
              <w:left w:val="nil"/>
              <w:bottom w:val="nil"/>
              <w:right w:val="nil"/>
            </w:tcBorders>
            <w:shd w:val="clear" w:color="auto" w:fill="auto"/>
            <w:vAlign w:val="center"/>
            <w:hideMark/>
          </w:tcPr>
          <w:p w14:paraId="418552F1"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32CBC5D0" w14:textId="77777777" w:rsidR="00DE2E95" w:rsidRPr="00DE2E95" w:rsidRDefault="00DE2E95" w:rsidP="00DE2E95">
            <w:pPr>
              <w:spacing w:line="240" w:lineRule="auto"/>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4E70835F"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4D6C9FF0"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863428D" w14:textId="77777777" w:rsidTr="00DE2E95">
        <w:trPr>
          <w:trHeight w:val="85"/>
        </w:trPr>
        <w:tc>
          <w:tcPr>
            <w:tcW w:w="2737" w:type="pct"/>
            <w:tcBorders>
              <w:top w:val="nil"/>
              <w:left w:val="nil"/>
              <w:bottom w:val="nil"/>
              <w:right w:val="nil"/>
            </w:tcBorders>
            <w:shd w:val="clear" w:color="auto" w:fill="auto"/>
            <w:vAlign w:val="center"/>
            <w:hideMark/>
          </w:tcPr>
          <w:p w14:paraId="590E101C" w14:textId="77777777" w:rsidR="00DE2E95" w:rsidRPr="00DE2E95" w:rsidRDefault="00DE2E95" w:rsidP="00DE2E95">
            <w:pPr>
              <w:spacing w:line="240" w:lineRule="auto"/>
              <w:rPr>
                <w:i/>
                <w:iCs/>
                <w:sz w:val="12"/>
                <w:szCs w:val="12"/>
              </w:rPr>
            </w:pPr>
            <w:r w:rsidRPr="00DE2E95">
              <w:rPr>
                <w:i/>
                <w:iCs/>
                <w:sz w:val="12"/>
                <w:szCs w:val="12"/>
              </w:rPr>
              <w:t>3. Ustawa z dnia 27 października 2017 r. o finansowaniu zadań oświatowych</w:t>
            </w:r>
          </w:p>
        </w:tc>
        <w:tc>
          <w:tcPr>
            <w:tcW w:w="393" w:type="pct"/>
            <w:tcBorders>
              <w:top w:val="nil"/>
              <w:left w:val="nil"/>
              <w:bottom w:val="nil"/>
              <w:right w:val="nil"/>
            </w:tcBorders>
            <w:shd w:val="clear" w:color="auto" w:fill="auto"/>
            <w:noWrap/>
            <w:vAlign w:val="center"/>
            <w:hideMark/>
          </w:tcPr>
          <w:p w14:paraId="0B8CDA11"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35967420"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67F1C112"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088BA63"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0B641127" w14:textId="77777777" w:rsidTr="00DE2E95">
        <w:trPr>
          <w:trHeight w:val="85"/>
        </w:trPr>
        <w:tc>
          <w:tcPr>
            <w:tcW w:w="2737" w:type="pct"/>
            <w:tcBorders>
              <w:top w:val="nil"/>
              <w:left w:val="nil"/>
              <w:bottom w:val="nil"/>
              <w:right w:val="nil"/>
            </w:tcBorders>
            <w:shd w:val="clear" w:color="auto" w:fill="auto"/>
            <w:vAlign w:val="center"/>
            <w:hideMark/>
          </w:tcPr>
          <w:p w14:paraId="72FD0C36"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0CA7085"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14B96BA"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6BE23383"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FDF0F8A"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3DC1F47" w14:textId="77777777" w:rsidTr="00DE2E95">
        <w:trPr>
          <w:trHeight w:val="85"/>
        </w:trPr>
        <w:tc>
          <w:tcPr>
            <w:tcW w:w="2737" w:type="pct"/>
            <w:tcBorders>
              <w:top w:val="nil"/>
              <w:left w:val="nil"/>
              <w:bottom w:val="nil"/>
              <w:right w:val="nil"/>
            </w:tcBorders>
            <w:shd w:val="clear" w:color="auto" w:fill="auto"/>
            <w:vAlign w:val="center"/>
            <w:hideMark/>
          </w:tcPr>
          <w:p w14:paraId="18F2CDDA" w14:textId="77777777" w:rsidR="00DE2E95" w:rsidRPr="00DE2E95" w:rsidRDefault="00DE2E95" w:rsidP="00DE2E95">
            <w:pPr>
              <w:spacing w:line="240" w:lineRule="auto"/>
              <w:rPr>
                <w:b/>
                <w:bCs/>
                <w:sz w:val="12"/>
                <w:szCs w:val="12"/>
              </w:rPr>
            </w:pPr>
            <w:r w:rsidRPr="00DE2E95">
              <w:rPr>
                <w:b/>
                <w:bCs/>
                <w:sz w:val="12"/>
                <w:szCs w:val="12"/>
              </w:rPr>
              <w:t>Stypendia socjalne</w:t>
            </w:r>
          </w:p>
        </w:tc>
        <w:tc>
          <w:tcPr>
            <w:tcW w:w="393" w:type="pct"/>
            <w:tcBorders>
              <w:top w:val="nil"/>
              <w:left w:val="nil"/>
              <w:bottom w:val="nil"/>
              <w:right w:val="nil"/>
            </w:tcBorders>
            <w:shd w:val="clear" w:color="auto" w:fill="auto"/>
            <w:vAlign w:val="center"/>
            <w:hideMark/>
          </w:tcPr>
          <w:p w14:paraId="35CFDF04" w14:textId="77777777" w:rsidR="00DE2E95" w:rsidRPr="00DE2E95" w:rsidRDefault="00DE2E95" w:rsidP="00DE2E95">
            <w:pPr>
              <w:spacing w:line="240" w:lineRule="auto"/>
              <w:rPr>
                <w:b/>
                <w:bCs/>
                <w:sz w:val="12"/>
                <w:szCs w:val="12"/>
              </w:rPr>
            </w:pPr>
          </w:p>
        </w:tc>
        <w:tc>
          <w:tcPr>
            <w:tcW w:w="584" w:type="pct"/>
            <w:tcBorders>
              <w:top w:val="nil"/>
              <w:left w:val="nil"/>
              <w:bottom w:val="nil"/>
              <w:right w:val="nil"/>
            </w:tcBorders>
            <w:shd w:val="clear" w:color="auto" w:fill="auto"/>
            <w:vAlign w:val="center"/>
            <w:hideMark/>
          </w:tcPr>
          <w:p w14:paraId="02AB667D" w14:textId="77777777" w:rsidR="00DE2E95" w:rsidRPr="00DE2E95" w:rsidRDefault="00DE2E95" w:rsidP="00DE2E95">
            <w:pPr>
              <w:spacing w:line="240" w:lineRule="auto"/>
              <w:jc w:val="right"/>
              <w:rPr>
                <w:b/>
                <w:bCs/>
                <w:sz w:val="12"/>
                <w:szCs w:val="12"/>
              </w:rPr>
            </w:pPr>
            <w:r w:rsidRPr="00DE2E95">
              <w:rPr>
                <w:b/>
                <w:bCs/>
                <w:sz w:val="12"/>
                <w:szCs w:val="12"/>
              </w:rPr>
              <w:t>158 313</w:t>
            </w:r>
          </w:p>
        </w:tc>
        <w:tc>
          <w:tcPr>
            <w:tcW w:w="679" w:type="pct"/>
            <w:tcBorders>
              <w:top w:val="nil"/>
              <w:left w:val="nil"/>
              <w:bottom w:val="nil"/>
              <w:right w:val="nil"/>
            </w:tcBorders>
            <w:shd w:val="clear" w:color="auto" w:fill="auto"/>
            <w:vAlign w:val="center"/>
            <w:hideMark/>
          </w:tcPr>
          <w:p w14:paraId="04876836" w14:textId="77777777" w:rsidR="00DE2E95" w:rsidRPr="00DE2E95" w:rsidRDefault="00DE2E95" w:rsidP="00DE2E95">
            <w:pPr>
              <w:spacing w:line="240" w:lineRule="auto"/>
              <w:jc w:val="right"/>
              <w:rPr>
                <w:b/>
                <w:bCs/>
                <w:sz w:val="12"/>
                <w:szCs w:val="12"/>
              </w:rPr>
            </w:pPr>
            <w:r w:rsidRPr="00DE2E95">
              <w:rPr>
                <w:b/>
                <w:bCs/>
                <w:sz w:val="12"/>
                <w:szCs w:val="12"/>
              </w:rPr>
              <w:t>95 450,46</w:t>
            </w:r>
          </w:p>
        </w:tc>
        <w:tc>
          <w:tcPr>
            <w:tcW w:w="606" w:type="pct"/>
            <w:tcBorders>
              <w:top w:val="nil"/>
              <w:left w:val="nil"/>
              <w:bottom w:val="nil"/>
              <w:right w:val="nil"/>
            </w:tcBorders>
            <w:shd w:val="clear" w:color="auto" w:fill="auto"/>
            <w:vAlign w:val="center"/>
            <w:hideMark/>
          </w:tcPr>
          <w:p w14:paraId="59B585D5" w14:textId="77777777" w:rsidR="00DE2E95" w:rsidRPr="00DE2E95" w:rsidRDefault="00DE2E95" w:rsidP="00DE2E95">
            <w:pPr>
              <w:spacing w:line="240" w:lineRule="auto"/>
              <w:jc w:val="right"/>
              <w:rPr>
                <w:b/>
                <w:bCs/>
                <w:sz w:val="12"/>
                <w:szCs w:val="12"/>
              </w:rPr>
            </w:pPr>
            <w:r w:rsidRPr="00DE2E95">
              <w:rPr>
                <w:b/>
                <w:bCs/>
                <w:sz w:val="12"/>
                <w:szCs w:val="12"/>
              </w:rPr>
              <w:t>60,3%</w:t>
            </w:r>
          </w:p>
        </w:tc>
      </w:tr>
      <w:tr w:rsidR="00DE2E95" w:rsidRPr="00DE2E95" w14:paraId="0BBCA3AF" w14:textId="77777777" w:rsidTr="00DE2E95">
        <w:trPr>
          <w:trHeight w:val="85"/>
        </w:trPr>
        <w:tc>
          <w:tcPr>
            <w:tcW w:w="2737" w:type="pct"/>
            <w:tcBorders>
              <w:top w:val="nil"/>
              <w:left w:val="nil"/>
              <w:bottom w:val="nil"/>
              <w:right w:val="nil"/>
            </w:tcBorders>
            <w:shd w:val="clear" w:color="auto" w:fill="auto"/>
            <w:vAlign w:val="center"/>
            <w:hideMark/>
          </w:tcPr>
          <w:p w14:paraId="4EA8A85B" w14:textId="77777777" w:rsidR="00DE2E95" w:rsidRPr="00DE2E95" w:rsidRDefault="00DE2E95" w:rsidP="00DE2E95">
            <w:pPr>
              <w:spacing w:line="240" w:lineRule="auto"/>
              <w:jc w:val="right"/>
              <w:rPr>
                <w:b/>
                <w:bCs/>
                <w:sz w:val="12"/>
                <w:szCs w:val="12"/>
              </w:rPr>
            </w:pPr>
          </w:p>
        </w:tc>
        <w:tc>
          <w:tcPr>
            <w:tcW w:w="393" w:type="pct"/>
            <w:tcBorders>
              <w:top w:val="nil"/>
              <w:left w:val="nil"/>
              <w:bottom w:val="nil"/>
              <w:right w:val="nil"/>
            </w:tcBorders>
            <w:shd w:val="clear" w:color="auto" w:fill="auto"/>
            <w:vAlign w:val="center"/>
            <w:hideMark/>
          </w:tcPr>
          <w:p w14:paraId="374F826D"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04B6180"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66E80D11"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F4A2D66"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CB54971" w14:textId="77777777" w:rsidTr="00DE2E95">
        <w:trPr>
          <w:trHeight w:val="85"/>
        </w:trPr>
        <w:tc>
          <w:tcPr>
            <w:tcW w:w="2737" w:type="pct"/>
            <w:tcBorders>
              <w:top w:val="nil"/>
              <w:left w:val="nil"/>
              <w:bottom w:val="nil"/>
              <w:right w:val="nil"/>
            </w:tcBorders>
            <w:shd w:val="clear" w:color="auto" w:fill="auto"/>
            <w:vAlign w:val="center"/>
            <w:hideMark/>
          </w:tcPr>
          <w:p w14:paraId="5EE02D57" w14:textId="77777777" w:rsidR="00DE2E95" w:rsidRPr="00DE2E95" w:rsidRDefault="00DE2E95" w:rsidP="00DE2E95">
            <w:pPr>
              <w:spacing w:line="240" w:lineRule="auto"/>
              <w:rPr>
                <w:i/>
                <w:iCs/>
                <w:sz w:val="12"/>
                <w:szCs w:val="12"/>
              </w:rPr>
            </w:pPr>
            <w:r w:rsidRPr="00DE2E95">
              <w:rPr>
                <w:i/>
                <w:iCs/>
                <w:sz w:val="12"/>
                <w:szCs w:val="12"/>
                <w:u w:val="single"/>
              </w:rPr>
              <w:t>Cel:</w:t>
            </w:r>
            <w:r w:rsidRPr="00DE2E95">
              <w:rPr>
                <w:i/>
                <w:iCs/>
                <w:sz w:val="12"/>
                <w:szCs w:val="12"/>
              </w:rPr>
              <w:t xml:space="preserve"> umożliwienie dzieciom i młodzieży pokonywania barier dostępu do edukacji wynikających z trudnej sytuacji materialnej</w:t>
            </w:r>
          </w:p>
        </w:tc>
        <w:tc>
          <w:tcPr>
            <w:tcW w:w="393" w:type="pct"/>
            <w:tcBorders>
              <w:top w:val="nil"/>
              <w:left w:val="nil"/>
              <w:bottom w:val="nil"/>
              <w:right w:val="nil"/>
            </w:tcBorders>
            <w:shd w:val="clear" w:color="auto" w:fill="auto"/>
            <w:vAlign w:val="center"/>
            <w:hideMark/>
          </w:tcPr>
          <w:p w14:paraId="5938485B"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5F3CBE86"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3865F0FF"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9DB4A11"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10A893A6" w14:textId="77777777" w:rsidTr="00DE2E95">
        <w:trPr>
          <w:trHeight w:val="85"/>
        </w:trPr>
        <w:tc>
          <w:tcPr>
            <w:tcW w:w="2737" w:type="pct"/>
            <w:tcBorders>
              <w:top w:val="nil"/>
              <w:left w:val="nil"/>
              <w:bottom w:val="nil"/>
              <w:right w:val="nil"/>
            </w:tcBorders>
            <w:shd w:val="clear" w:color="auto" w:fill="auto"/>
            <w:vAlign w:val="center"/>
            <w:hideMark/>
          </w:tcPr>
          <w:p w14:paraId="41CF30AB"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48AE7F0"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FF0B788"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70BDB1F9"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86187EE"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26C1FB9" w14:textId="77777777" w:rsidTr="00DE2E95">
        <w:trPr>
          <w:trHeight w:val="85"/>
        </w:trPr>
        <w:tc>
          <w:tcPr>
            <w:tcW w:w="2737" w:type="pct"/>
            <w:tcBorders>
              <w:top w:val="nil"/>
              <w:left w:val="nil"/>
              <w:bottom w:val="nil"/>
              <w:right w:val="nil"/>
            </w:tcBorders>
            <w:shd w:val="clear" w:color="auto" w:fill="auto"/>
            <w:vAlign w:val="center"/>
            <w:hideMark/>
          </w:tcPr>
          <w:p w14:paraId="2E350725" w14:textId="77777777" w:rsidR="00DE2E95" w:rsidRPr="00DE2E95" w:rsidRDefault="00DE2E95" w:rsidP="00DE2E95">
            <w:pPr>
              <w:spacing w:line="240" w:lineRule="auto"/>
              <w:rPr>
                <w:i/>
                <w:iCs/>
                <w:sz w:val="12"/>
                <w:szCs w:val="12"/>
                <w:u w:val="single"/>
              </w:rPr>
            </w:pPr>
            <w:r w:rsidRPr="00DE2E95">
              <w:rPr>
                <w:i/>
                <w:iCs/>
                <w:sz w:val="12"/>
                <w:szCs w:val="12"/>
                <w:u w:val="single"/>
              </w:rPr>
              <w:t>Klasyfikacja:</w:t>
            </w:r>
            <w:r w:rsidRPr="00DE2E95">
              <w:rPr>
                <w:i/>
                <w:iCs/>
                <w:sz w:val="12"/>
                <w:szCs w:val="12"/>
              </w:rPr>
              <w:t xml:space="preserve"> rozdział: 85415</w:t>
            </w:r>
          </w:p>
        </w:tc>
        <w:tc>
          <w:tcPr>
            <w:tcW w:w="393" w:type="pct"/>
            <w:tcBorders>
              <w:top w:val="nil"/>
              <w:left w:val="nil"/>
              <w:bottom w:val="nil"/>
              <w:right w:val="nil"/>
            </w:tcBorders>
            <w:shd w:val="clear" w:color="auto" w:fill="auto"/>
            <w:vAlign w:val="center"/>
            <w:hideMark/>
          </w:tcPr>
          <w:p w14:paraId="435FE6FD"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512D5BDD"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542A12F6"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D2653DC"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04F92DE3" w14:textId="77777777" w:rsidTr="00DE2E95">
        <w:trPr>
          <w:trHeight w:val="85"/>
        </w:trPr>
        <w:tc>
          <w:tcPr>
            <w:tcW w:w="2737" w:type="pct"/>
            <w:tcBorders>
              <w:top w:val="nil"/>
              <w:left w:val="nil"/>
              <w:bottom w:val="nil"/>
              <w:right w:val="nil"/>
            </w:tcBorders>
            <w:shd w:val="clear" w:color="auto" w:fill="auto"/>
            <w:vAlign w:val="center"/>
            <w:hideMark/>
          </w:tcPr>
          <w:p w14:paraId="3909DF57"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4AC9CC12"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AA6A29C"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25B90CDF"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72F8474"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1A46A36F" w14:textId="77777777" w:rsidTr="00DE2E95">
        <w:trPr>
          <w:trHeight w:val="85"/>
        </w:trPr>
        <w:tc>
          <w:tcPr>
            <w:tcW w:w="2737" w:type="pct"/>
            <w:tcBorders>
              <w:top w:val="nil"/>
              <w:left w:val="nil"/>
              <w:bottom w:val="nil"/>
              <w:right w:val="nil"/>
            </w:tcBorders>
            <w:shd w:val="clear" w:color="auto" w:fill="auto"/>
            <w:vAlign w:val="center"/>
            <w:hideMark/>
          </w:tcPr>
          <w:p w14:paraId="66620579" w14:textId="77777777" w:rsidR="00DE2E95" w:rsidRPr="00DE2E95" w:rsidRDefault="00DE2E95" w:rsidP="00DE2E95">
            <w:pPr>
              <w:spacing w:line="240" w:lineRule="auto"/>
              <w:rPr>
                <w:i/>
                <w:iCs/>
                <w:sz w:val="12"/>
                <w:szCs w:val="12"/>
                <w:u w:val="single"/>
              </w:rPr>
            </w:pPr>
            <w:r w:rsidRPr="00DE2E95">
              <w:rPr>
                <w:i/>
                <w:iCs/>
                <w:sz w:val="12"/>
                <w:szCs w:val="12"/>
                <w:u w:val="single"/>
              </w:rPr>
              <w:t>Dysponent:</w:t>
            </w:r>
            <w:r w:rsidRPr="00DE2E95">
              <w:rPr>
                <w:i/>
                <w:iCs/>
                <w:sz w:val="12"/>
                <w:szCs w:val="12"/>
              </w:rPr>
              <w:t xml:space="preserve"> Ośrodek Pomocy Społecznej</w:t>
            </w:r>
          </w:p>
        </w:tc>
        <w:tc>
          <w:tcPr>
            <w:tcW w:w="393" w:type="pct"/>
            <w:tcBorders>
              <w:top w:val="nil"/>
              <w:left w:val="nil"/>
              <w:bottom w:val="nil"/>
              <w:right w:val="nil"/>
            </w:tcBorders>
            <w:shd w:val="clear" w:color="auto" w:fill="auto"/>
            <w:vAlign w:val="center"/>
            <w:hideMark/>
          </w:tcPr>
          <w:p w14:paraId="5978F302"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100F7DD4"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3D5AE949"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63B462FE"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3F003FA4" w14:textId="77777777" w:rsidTr="00DE2E95">
        <w:trPr>
          <w:trHeight w:val="85"/>
        </w:trPr>
        <w:tc>
          <w:tcPr>
            <w:tcW w:w="2737" w:type="pct"/>
            <w:tcBorders>
              <w:top w:val="nil"/>
              <w:left w:val="nil"/>
              <w:bottom w:val="nil"/>
              <w:right w:val="nil"/>
            </w:tcBorders>
            <w:shd w:val="clear" w:color="auto" w:fill="auto"/>
            <w:vAlign w:val="center"/>
            <w:hideMark/>
          </w:tcPr>
          <w:p w14:paraId="22F8A827"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385796F1"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3466CED"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0FCD7D9E"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958CEBE"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37FC4C8" w14:textId="77777777" w:rsidTr="00DE2E95">
        <w:trPr>
          <w:trHeight w:val="85"/>
        </w:trPr>
        <w:tc>
          <w:tcPr>
            <w:tcW w:w="2737" w:type="pct"/>
            <w:tcBorders>
              <w:top w:val="nil"/>
              <w:left w:val="nil"/>
              <w:bottom w:val="nil"/>
              <w:right w:val="nil"/>
            </w:tcBorders>
            <w:shd w:val="clear" w:color="auto" w:fill="auto"/>
            <w:vAlign w:val="center"/>
            <w:hideMark/>
          </w:tcPr>
          <w:p w14:paraId="079650A5" w14:textId="77777777" w:rsidR="00DE2E95" w:rsidRPr="00DE2E95" w:rsidRDefault="00DE2E95" w:rsidP="00DE2E95">
            <w:pPr>
              <w:spacing w:line="240" w:lineRule="auto"/>
              <w:rPr>
                <w:i/>
                <w:iCs/>
                <w:sz w:val="12"/>
                <w:szCs w:val="12"/>
                <w:u w:val="single"/>
              </w:rPr>
            </w:pPr>
            <w:r w:rsidRPr="00DE2E95">
              <w:rPr>
                <w:i/>
                <w:iCs/>
                <w:sz w:val="12"/>
                <w:szCs w:val="12"/>
                <w:u w:val="single"/>
              </w:rPr>
              <w:t>Kalkulacja:</w:t>
            </w:r>
          </w:p>
        </w:tc>
        <w:tc>
          <w:tcPr>
            <w:tcW w:w="393" w:type="pct"/>
            <w:tcBorders>
              <w:top w:val="nil"/>
              <w:left w:val="nil"/>
              <w:bottom w:val="nil"/>
              <w:right w:val="nil"/>
            </w:tcBorders>
            <w:shd w:val="clear" w:color="auto" w:fill="auto"/>
            <w:vAlign w:val="center"/>
            <w:hideMark/>
          </w:tcPr>
          <w:p w14:paraId="2CA08A28"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25E0ED8F"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4106564C"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B298929"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E2467C4" w14:textId="77777777" w:rsidTr="00DE2E95">
        <w:trPr>
          <w:trHeight w:val="85"/>
        </w:trPr>
        <w:tc>
          <w:tcPr>
            <w:tcW w:w="2737" w:type="pct"/>
            <w:tcBorders>
              <w:top w:val="nil"/>
              <w:left w:val="nil"/>
              <w:bottom w:val="nil"/>
              <w:right w:val="nil"/>
            </w:tcBorders>
            <w:shd w:val="clear" w:color="auto" w:fill="auto"/>
            <w:vAlign w:val="center"/>
            <w:hideMark/>
          </w:tcPr>
          <w:p w14:paraId="07AD1329" w14:textId="77777777" w:rsidR="00DE2E95" w:rsidRPr="00DE2E95" w:rsidRDefault="00DE2E95" w:rsidP="00DE2E95">
            <w:pPr>
              <w:spacing w:line="240" w:lineRule="auto"/>
              <w:rPr>
                <w:sz w:val="12"/>
                <w:szCs w:val="12"/>
              </w:rPr>
            </w:pPr>
            <w:r w:rsidRPr="00DE2E95">
              <w:rPr>
                <w:sz w:val="12"/>
                <w:szCs w:val="12"/>
              </w:rPr>
              <w:t>Stypendia dla uczniów</w:t>
            </w:r>
          </w:p>
        </w:tc>
        <w:tc>
          <w:tcPr>
            <w:tcW w:w="393" w:type="pct"/>
            <w:tcBorders>
              <w:top w:val="nil"/>
              <w:left w:val="nil"/>
              <w:bottom w:val="nil"/>
              <w:right w:val="nil"/>
            </w:tcBorders>
            <w:shd w:val="clear" w:color="auto" w:fill="auto"/>
            <w:vAlign w:val="center"/>
            <w:hideMark/>
          </w:tcPr>
          <w:p w14:paraId="15C4D1F5"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3AB7511D" w14:textId="77777777" w:rsidR="00DE2E95" w:rsidRPr="00DE2E95" w:rsidRDefault="00DE2E95" w:rsidP="00DE2E95">
            <w:pPr>
              <w:spacing w:line="240" w:lineRule="auto"/>
              <w:jc w:val="right"/>
              <w:rPr>
                <w:sz w:val="12"/>
                <w:szCs w:val="12"/>
              </w:rPr>
            </w:pPr>
            <w:r w:rsidRPr="00DE2E95">
              <w:rPr>
                <w:sz w:val="12"/>
                <w:szCs w:val="12"/>
              </w:rPr>
              <w:t>143 061</w:t>
            </w:r>
          </w:p>
        </w:tc>
        <w:tc>
          <w:tcPr>
            <w:tcW w:w="679" w:type="pct"/>
            <w:tcBorders>
              <w:top w:val="nil"/>
              <w:left w:val="nil"/>
              <w:bottom w:val="nil"/>
              <w:right w:val="nil"/>
            </w:tcBorders>
            <w:shd w:val="clear" w:color="auto" w:fill="auto"/>
            <w:noWrap/>
            <w:vAlign w:val="center"/>
            <w:hideMark/>
          </w:tcPr>
          <w:p w14:paraId="25AF865A" w14:textId="77777777" w:rsidR="00DE2E95" w:rsidRPr="00DE2E95" w:rsidRDefault="00DE2E95" w:rsidP="00DE2E95">
            <w:pPr>
              <w:spacing w:line="240" w:lineRule="auto"/>
              <w:jc w:val="right"/>
              <w:rPr>
                <w:sz w:val="12"/>
                <w:szCs w:val="12"/>
              </w:rPr>
            </w:pPr>
            <w:r w:rsidRPr="00DE2E95">
              <w:rPr>
                <w:sz w:val="12"/>
                <w:szCs w:val="12"/>
              </w:rPr>
              <w:t>87 050,62</w:t>
            </w:r>
          </w:p>
        </w:tc>
        <w:tc>
          <w:tcPr>
            <w:tcW w:w="606" w:type="pct"/>
            <w:tcBorders>
              <w:top w:val="nil"/>
              <w:left w:val="nil"/>
              <w:bottom w:val="nil"/>
              <w:right w:val="nil"/>
            </w:tcBorders>
            <w:shd w:val="clear" w:color="auto" w:fill="auto"/>
            <w:vAlign w:val="center"/>
            <w:hideMark/>
          </w:tcPr>
          <w:p w14:paraId="59C1E2BE" w14:textId="77777777" w:rsidR="00DE2E95" w:rsidRPr="00DE2E95" w:rsidRDefault="00DE2E95" w:rsidP="00DE2E95">
            <w:pPr>
              <w:spacing w:line="240" w:lineRule="auto"/>
              <w:jc w:val="right"/>
              <w:rPr>
                <w:sz w:val="12"/>
                <w:szCs w:val="12"/>
              </w:rPr>
            </w:pPr>
            <w:r w:rsidRPr="00DE2E95">
              <w:rPr>
                <w:sz w:val="12"/>
                <w:szCs w:val="12"/>
              </w:rPr>
              <w:t>60,8%</w:t>
            </w:r>
          </w:p>
        </w:tc>
      </w:tr>
      <w:tr w:rsidR="00DE2E95" w:rsidRPr="00DE2E95" w14:paraId="1C67BDF0" w14:textId="77777777" w:rsidTr="00DE2E95">
        <w:trPr>
          <w:trHeight w:val="85"/>
        </w:trPr>
        <w:tc>
          <w:tcPr>
            <w:tcW w:w="2737" w:type="pct"/>
            <w:tcBorders>
              <w:top w:val="nil"/>
              <w:left w:val="nil"/>
              <w:bottom w:val="nil"/>
              <w:right w:val="nil"/>
            </w:tcBorders>
            <w:shd w:val="clear" w:color="auto" w:fill="auto"/>
            <w:vAlign w:val="center"/>
            <w:hideMark/>
          </w:tcPr>
          <w:p w14:paraId="55ADB4C0" w14:textId="77777777" w:rsidR="00DE2E95" w:rsidRPr="00DE2E95" w:rsidRDefault="00DE2E95" w:rsidP="00DE2E95">
            <w:pPr>
              <w:spacing w:line="240" w:lineRule="auto"/>
              <w:rPr>
                <w:sz w:val="12"/>
                <w:szCs w:val="12"/>
              </w:rPr>
            </w:pPr>
            <w:r w:rsidRPr="00DE2E95">
              <w:rPr>
                <w:sz w:val="12"/>
                <w:szCs w:val="12"/>
              </w:rPr>
              <w:t>Inne formy pomocy dla uczniów</w:t>
            </w:r>
          </w:p>
        </w:tc>
        <w:tc>
          <w:tcPr>
            <w:tcW w:w="393" w:type="pct"/>
            <w:tcBorders>
              <w:top w:val="nil"/>
              <w:left w:val="nil"/>
              <w:bottom w:val="nil"/>
              <w:right w:val="nil"/>
            </w:tcBorders>
            <w:shd w:val="clear" w:color="auto" w:fill="auto"/>
            <w:noWrap/>
            <w:vAlign w:val="center"/>
            <w:hideMark/>
          </w:tcPr>
          <w:p w14:paraId="03FC0EFB"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77D775DE" w14:textId="77777777" w:rsidR="00DE2E95" w:rsidRPr="00DE2E95" w:rsidRDefault="00DE2E95" w:rsidP="00DE2E95">
            <w:pPr>
              <w:spacing w:line="240" w:lineRule="auto"/>
              <w:jc w:val="right"/>
              <w:rPr>
                <w:sz w:val="12"/>
                <w:szCs w:val="12"/>
              </w:rPr>
            </w:pPr>
            <w:r w:rsidRPr="00DE2E95">
              <w:rPr>
                <w:sz w:val="12"/>
                <w:szCs w:val="12"/>
              </w:rPr>
              <w:t>9 300</w:t>
            </w:r>
          </w:p>
        </w:tc>
        <w:tc>
          <w:tcPr>
            <w:tcW w:w="679" w:type="pct"/>
            <w:tcBorders>
              <w:top w:val="nil"/>
              <w:left w:val="nil"/>
              <w:bottom w:val="nil"/>
              <w:right w:val="nil"/>
            </w:tcBorders>
            <w:shd w:val="clear" w:color="auto" w:fill="auto"/>
            <w:noWrap/>
            <w:vAlign w:val="center"/>
            <w:hideMark/>
          </w:tcPr>
          <w:p w14:paraId="1FD1B8D1" w14:textId="77777777" w:rsidR="00DE2E95" w:rsidRPr="00DE2E95" w:rsidRDefault="00DE2E95" w:rsidP="00DE2E95">
            <w:pPr>
              <w:spacing w:line="240" w:lineRule="auto"/>
              <w:jc w:val="right"/>
              <w:rPr>
                <w:sz w:val="12"/>
                <w:szCs w:val="12"/>
              </w:rPr>
            </w:pPr>
            <w:r w:rsidRPr="00DE2E95">
              <w:rPr>
                <w:sz w:val="12"/>
                <w:szCs w:val="12"/>
              </w:rPr>
              <w:t>3 720,00</w:t>
            </w:r>
          </w:p>
        </w:tc>
        <w:tc>
          <w:tcPr>
            <w:tcW w:w="606" w:type="pct"/>
            <w:tcBorders>
              <w:top w:val="nil"/>
              <w:left w:val="nil"/>
              <w:bottom w:val="nil"/>
              <w:right w:val="nil"/>
            </w:tcBorders>
            <w:shd w:val="clear" w:color="auto" w:fill="auto"/>
            <w:vAlign w:val="center"/>
            <w:hideMark/>
          </w:tcPr>
          <w:p w14:paraId="4BABE472" w14:textId="77777777" w:rsidR="00DE2E95" w:rsidRPr="00DE2E95" w:rsidRDefault="00DE2E95" w:rsidP="00DE2E95">
            <w:pPr>
              <w:spacing w:line="240" w:lineRule="auto"/>
              <w:jc w:val="right"/>
              <w:rPr>
                <w:sz w:val="12"/>
                <w:szCs w:val="12"/>
              </w:rPr>
            </w:pPr>
            <w:r w:rsidRPr="00DE2E95">
              <w:rPr>
                <w:sz w:val="12"/>
                <w:szCs w:val="12"/>
              </w:rPr>
              <w:t>40,0%</w:t>
            </w:r>
          </w:p>
        </w:tc>
      </w:tr>
      <w:tr w:rsidR="00DE2E95" w:rsidRPr="00DE2E95" w14:paraId="5A9D9EA0" w14:textId="77777777" w:rsidTr="00DE2E95">
        <w:trPr>
          <w:trHeight w:val="85"/>
        </w:trPr>
        <w:tc>
          <w:tcPr>
            <w:tcW w:w="2737" w:type="pct"/>
            <w:tcBorders>
              <w:top w:val="nil"/>
              <w:left w:val="nil"/>
              <w:bottom w:val="nil"/>
              <w:right w:val="nil"/>
            </w:tcBorders>
            <w:shd w:val="clear" w:color="auto" w:fill="auto"/>
            <w:vAlign w:val="center"/>
            <w:hideMark/>
          </w:tcPr>
          <w:p w14:paraId="52EE4F77" w14:textId="77777777" w:rsidR="00DE2E95" w:rsidRPr="00DE2E95" w:rsidRDefault="00DE2E95" w:rsidP="00DE2E95">
            <w:pPr>
              <w:spacing w:line="240" w:lineRule="auto"/>
              <w:rPr>
                <w:sz w:val="12"/>
                <w:szCs w:val="12"/>
              </w:rPr>
            </w:pPr>
            <w:r w:rsidRPr="00DE2E95">
              <w:rPr>
                <w:sz w:val="12"/>
                <w:szCs w:val="12"/>
              </w:rPr>
              <w:t>Pozostałe wydatki bieżące na zadania związane z pomocą obywatelom Ukrainy</w:t>
            </w:r>
          </w:p>
        </w:tc>
        <w:tc>
          <w:tcPr>
            <w:tcW w:w="393" w:type="pct"/>
            <w:tcBorders>
              <w:top w:val="nil"/>
              <w:left w:val="nil"/>
              <w:bottom w:val="nil"/>
              <w:right w:val="nil"/>
            </w:tcBorders>
            <w:shd w:val="clear" w:color="auto" w:fill="auto"/>
            <w:noWrap/>
            <w:vAlign w:val="center"/>
            <w:hideMark/>
          </w:tcPr>
          <w:p w14:paraId="1B6B79AD"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0527957A" w14:textId="77777777" w:rsidR="00DE2E95" w:rsidRPr="00DE2E95" w:rsidRDefault="00DE2E95" w:rsidP="00DE2E95">
            <w:pPr>
              <w:spacing w:line="240" w:lineRule="auto"/>
              <w:jc w:val="right"/>
              <w:rPr>
                <w:sz w:val="12"/>
                <w:szCs w:val="12"/>
              </w:rPr>
            </w:pPr>
            <w:r w:rsidRPr="00DE2E95">
              <w:rPr>
                <w:sz w:val="12"/>
                <w:szCs w:val="12"/>
              </w:rPr>
              <w:t>5 952</w:t>
            </w:r>
          </w:p>
        </w:tc>
        <w:tc>
          <w:tcPr>
            <w:tcW w:w="679" w:type="pct"/>
            <w:tcBorders>
              <w:top w:val="nil"/>
              <w:left w:val="nil"/>
              <w:bottom w:val="nil"/>
              <w:right w:val="nil"/>
            </w:tcBorders>
            <w:shd w:val="clear" w:color="auto" w:fill="auto"/>
            <w:noWrap/>
            <w:vAlign w:val="center"/>
            <w:hideMark/>
          </w:tcPr>
          <w:p w14:paraId="5A9E2290" w14:textId="77777777" w:rsidR="00DE2E95" w:rsidRPr="00DE2E95" w:rsidRDefault="00DE2E95" w:rsidP="00DE2E95">
            <w:pPr>
              <w:spacing w:line="240" w:lineRule="auto"/>
              <w:jc w:val="right"/>
              <w:rPr>
                <w:sz w:val="12"/>
                <w:szCs w:val="12"/>
              </w:rPr>
            </w:pPr>
            <w:r w:rsidRPr="00DE2E95">
              <w:rPr>
                <w:sz w:val="12"/>
                <w:szCs w:val="12"/>
              </w:rPr>
              <w:t>4 679,84</w:t>
            </w:r>
          </w:p>
        </w:tc>
        <w:tc>
          <w:tcPr>
            <w:tcW w:w="606" w:type="pct"/>
            <w:tcBorders>
              <w:top w:val="nil"/>
              <w:left w:val="nil"/>
              <w:bottom w:val="nil"/>
              <w:right w:val="nil"/>
            </w:tcBorders>
            <w:shd w:val="clear" w:color="auto" w:fill="auto"/>
            <w:vAlign w:val="center"/>
            <w:hideMark/>
          </w:tcPr>
          <w:p w14:paraId="7FA0E5D2" w14:textId="77777777" w:rsidR="00DE2E95" w:rsidRPr="00DE2E95" w:rsidRDefault="00DE2E95" w:rsidP="00DE2E95">
            <w:pPr>
              <w:spacing w:line="240" w:lineRule="auto"/>
              <w:jc w:val="right"/>
              <w:rPr>
                <w:sz w:val="12"/>
                <w:szCs w:val="12"/>
              </w:rPr>
            </w:pPr>
            <w:r w:rsidRPr="00DE2E95">
              <w:rPr>
                <w:sz w:val="12"/>
                <w:szCs w:val="12"/>
              </w:rPr>
              <w:t>78,6%</w:t>
            </w:r>
          </w:p>
        </w:tc>
      </w:tr>
      <w:tr w:rsidR="00DE2E95" w:rsidRPr="00DE2E95" w14:paraId="7609455F" w14:textId="77777777" w:rsidTr="00DE2E95">
        <w:trPr>
          <w:trHeight w:val="85"/>
        </w:trPr>
        <w:tc>
          <w:tcPr>
            <w:tcW w:w="2737" w:type="pct"/>
            <w:tcBorders>
              <w:top w:val="nil"/>
              <w:left w:val="nil"/>
              <w:bottom w:val="nil"/>
              <w:right w:val="nil"/>
            </w:tcBorders>
            <w:shd w:val="clear" w:color="auto" w:fill="auto"/>
            <w:vAlign w:val="center"/>
            <w:hideMark/>
          </w:tcPr>
          <w:p w14:paraId="6BDB4B58" w14:textId="77777777" w:rsidR="00DE2E95" w:rsidRPr="00DE2E95" w:rsidRDefault="00DE2E95" w:rsidP="00DE2E95">
            <w:pPr>
              <w:spacing w:line="240" w:lineRule="auto"/>
              <w:jc w:val="right"/>
              <w:rPr>
                <w:sz w:val="12"/>
                <w:szCs w:val="12"/>
              </w:rPr>
            </w:pPr>
          </w:p>
        </w:tc>
        <w:tc>
          <w:tcPr>
            <w:tcW w:w="393" w:type="pct"/>
            <w:tcBorders>
              <w:top w:val="nil"/>
              <w:left w:val="nil"/>
              <w:bottom w:val="nil"/>
              <w:right w:val="nil"/>
            </w:tcBorders>
            <w:shd w:val="clear" w:color="auto" w:fill="auto"/>
            <w:noWrap/>
            <w:vAlign w:val="center"/>
            <w:hideMark/>
          </w:tcPr>
          <w:p w14:paraId="56E66C66"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60D96197"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0E81C436"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35103BE"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33470EE9" w14:textId="77777777" w:rsidTr="00DE2E95">
        <w:trPr>
          <w:trHeight w:val="85"/>
        </w:trPr>
        <w:tc>
          <w:tcPr>
            <w:tcW w:w="2737" w:type="pct"/>
            <w:tcBorders>
              <w:top w:val="nil"/>
              <w:left w:val="nil"/>
              <w:bottom w:val="nil"/>
              <w:right w:val="nil"/>
            </w:tcBorders>
            <w:shd w:val="clear" w:color="auto" w:fill="auto"/>
            <w:vAlign w:val="center"/>
            <w:hideMark/>
          </w:tcPr>
          <w:p w14:paraId="5CB733F0" w14:textId="77777777" w:rsidR="00DE2E95" w:rsidRPr="00DE2E95" w:rsidRDefault="00DE2E95" w:rsidP="00DE2E95">
            <w:pPr>
              <w:spacing w:line="240" w:lineRule="auto"/>
              <w:rPr>
                <w:i/>
                <w:iCs/>
                <w:sz w:val="12"/>
                <w:szCs w:val="12"/>
                <w:u w:val="single"/>
              </w:rPr>
            </w:pPr>
            <w:r w:rsidRPr="00DE2E95">
              <w:rPr>
                <w:i/>
                <w:iCs/>
                <w:sz w:val="12"/>
                <w:szCs w:val="12"/>
                <w:u w:val="single"/>
              </w:rPr>
              <w:t>Podstawa prawna:</w:t>
            </w:r>
          </w:p>
        </w:tc>
        <w:tc>
          <w:tcPr>
            <w:tcW w:w="393" w:type="pct"/>
            <w:tcBorders>
              <w:top w:val="nil"/>
              <w:left w:val="nil"/>
              <w:bottom w:val="nil"/>
              <w:right w:val="nil"/>
            </w:tcBorders>
            <w:shd w:val="clear" w:color="auto" w:fill="auto"/>
            <w:noWrap/>
            <w:vAlign w:val="center"/>
            <w:hideMark/>
          </w:tcPr>
          <w:p w14:paraId="7B5063B6"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560E420A"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7C085C76"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7D00B1C"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037B9393" w14:textId="77777777" w:rsidTr="00DE2E95">
        <w:trPr>
          <w:trHeight w:val="85"/>
        </w:trPr>
        <w:tc>
          <w:tcPr>
            <w:tcW w:w="2737" w:type="pct"/>
            <w:tcBorders>
              <w:top w:val="nil"/>
              <w:left w:val="nil"/>
              <w:bottom w:val="nil"/>
              <w:right w:val="nil"/>
            </w:tcBorders>
            <w:shd w:val="clear" w:color="auto" w:fill="auto"/>
            <w:vAlign w:val="center"/>
            <w:hideMark/>
          </w:tcPr>
          <w:p w14:paraId="4813BD09" w14:textId="77777777" w:rsidR="00DE2E95" w:rsidRPr="00DE2E95" w:rsidRDefault="00DE2E95" w:rsidP="00DE2E95">
            <w:pPr>
              <w:spacing w:line="240" w:lineRule="auto"/>
              <w:rPr>
                <w:i/>
                <w:iCs/>
                <w:sz w:val="12"/>
                <w:szCs w:val="12"/>
              </w:rPr>
            </w:pPr>
            <w:r w:rsidRPr="00DE2E95">
              <w:rPr>
                <w:i/>
                <w:iCs/>
                <w:sz w:val="12"/>
                <w:szCs w:val="12"/>
              </w:rPr>
              <w:t>1. Ustawa z dnia 7 września 1991 r. o systemie oświaty</w:t>
            </w:r>
          </w:p>
        </w:tc>
        <w:tc>
          <w:tcPr>
            <w:tcW w:w="393" w:type="pct"/>
            <w:tcBorders>
              <w:top w:val="nil"/>
              <w:left w:val="nil"/>
              <w:bottom w:val="nil"/>
              <w:right w:val="nil"/>
            </w:tcBorders>
            <w:shd w:val="clear" w:color="auto" w:fill="auto"/>
            <w:vAlign w:val="center"/>
            <w:hideMark/>
          </w:tcPr>
          <w:p w14:paraId="3847EB8B"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3A241534" w14:textId="77777777" w:rsidR="00DE2E95" w:rsidRPr="00DE2E95" w:rsidRDefault="00DE2E95" w:rsidP="00DE2E95">
            <w:pPr>
              <w:spacing w:line="240" w:lineRule="auto"/>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154E4056"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7606F1EA"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30630892" w14:textId="77777777" w:rsidTr="00DE2E95">
        <w:trPr>
          <w:trHeight w:val="85"/>
        </w:trPr>
        <w:tc>
          <w:tcPr>
            <w:tcW w:w="2737" w:type="pct"/>
            <w:tcBorders>
              <w:top w:val="nil"/>
              <w:left w:val="nil"/>
              <w:bottom w:val="nil"/>
              <w:right w:val="nil"/>
            </w:tcBorders>
            <w:shd w:val="clear" w:color="auto" w:fill="auto"/>
            <w:vAlign w:val="center"/>
            <w:hideMark/>
          </w:tcPr>
          <w:p w14:paraId="36D921BB" w14:textId="77777777" w:rsidR="00DE2E95" w:rsidRPr="00DE2E95" w:rsidRDefault="00DE2E95" w:rsidP="00DE2E95">
            <w:pPr>
              <w:spacing w:line="240" w:lineRule="auto"/>
              <w:rPr>
                <w:i/>
                <w:iCs/>
                <w:sz w:val="12"/>
                <w:szCs w:val="12"/>
              </w:rPr>
            </w:pPr>
            <w:r w:rsidRPr="00DE2E95">
              <w:rPr>
                <w:i/>
                <w:iCs/>
                <w:sz w:val="12"/>
                <w:szCs w:val="12"/>
              </w:rPr>
              <w:t>2. Ustawa z dnia 14 grudnia 2016 r. Prawo oświatowe</w:t>
            </w:r>
          </w:p>
        </w:tc>
        <w:tc>
          <w:tcPr>
            <w:tcW w:w="393" w:type="pct"/>
            <w:tcBorders>
              <w:top w:val="nil"/>
              <w:left w:val="nil"/>
              <w:bottom w:val="nil"/>
              <w:right w:val="nil"/>
            </w:tcBorders>
            <w:shd w:val="clear" w:color="auto" w:fill="auto"/>
            <w:vAlign w:val="center"/>
            <w:hideMark/>
          </w:tcPr>
          <w:p w14:paraId="42EFC6AB"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03A56FC2" w14:textId="77777777" w:rsidR="00DE2E95" w:rsidRPr="00DE2E95" w:rsidRDefault="00DE2E95" w:rsidP="00DE2E95">
            <w:pPr>
              <w:spacing w:line="240" w:lineRule="auto"/>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7CBD0C96"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7B98CFA6"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36743C4C" w14:textId="77777777" w:rsidTr="00DE2E95">
        <w:trPr>
          <w:trHeight w:val="85"/>
        </w:trPr>
        <w:tc>
          <w:tcPr>
            <w:tcW w:w="2737" w:type="pct"/>
            <w:tcBorders>
              <w:top w:val="nil"/>
              <w:left w:val="nil"/>
              <w:bottom w:val="nil"/>
              <w:right w:val="nil"/>
            </w:tcBorders>
            <w:shd w:val="clear" w:color="auto" w:fill="auto"/>
            <w:vAlign w:val="center"/>
            <w:hideMark/>
          </w:tcPr>
          <w:p w14:paraId="624C86DA" w14:textId="77777777" w:rsidR="00DE2E95" w:rsidRPr="00DE2E95" w:rsidRDefault="00DE2E95" w:rsidP="00DE2E95">
            <w:pPr>
              <w:spacing w:line="240" w:lineRule="auto"/>
              <w:rPr>
                <w:i/>
                <w:iCs/>
                <w:sz w:val="12"/>
                <w:szCs w:val="12"/>
              </w:rPr>
            </w:pPr>
            <w:r w:rsidRPr="00DE2E95">
              <w:rPr>
                <w:i/>
                <w:iCs/>
                <w:sz w:val="12"/>
                <w:szCs w:val="12"/>
              </w:rPr>
              <w:t>3. Ustawa z dnia 27 października 2017 r. o finansowaniu zadań oświatowych</w:t>
            </w:r>
          </w:p>
        </w:tc>
        <w:tc>
          <w:tcPr>
            <w:tcW w:w="393" w:type="pct"/>
            <w:tcBorders>
              <w:top w:val="nil"/>
              <w:left w:val="nil"/>
              <w:bottom w:val="nil"/>
              <w:right w:val="nil"/>
            </w:tcBorders>
            <w:shd w:val="clear" w:color="auto" w:fill="auto"/>
            <w:noWrap/>
            <w:vAlign w:val="center"/>
            <w:hideMark/>
          </w:tcPr>
          <w:p w14:paraId="2CDE53C8"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6840D96D"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1AE2062A"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C132B62"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536B436" w14:textId="77777777" w:rsidTr="00DE2E95">
        <w:trPr>
          <w:trHeight w:val="85"/>
        </w:trPr>
        <w:tc>
          <w:tcPr>
            <w:tcW w:w="2737" w:type="pct"/>
            <w:tcBorders>
              <w:top w:val="nil"/>
              <w:left w:val="nil"/>
              <w:bottom w:val="nil"/>
              <w:right w:val="nil"/>
            </w:tcBorders>
            <w:shd w:val="clear" w:color="auto" w:fill="auto"/>
            <w:vAlign w:val="center"/>
            <w:hideMark/>
          </w:tcPr>
          <w:p w14:paraId="243A0674" w14:textId="77777777" w:rsidR="00DE2E95" w:rsidRPr="00DE2E95" w:rsidRDefault="00DE2E95" w:rsidP="00DE2E95">
            <w:pPr>
              <w:spacing w:line="240" w:lineRule="auto"/>
              <w:rPr>
                <w:i/>
                <w:iCs/>
                <w:sz w:val="12"/>
                <w:szCs w:val="12"/>
              </w:rPr>
            </w:pPr>
            <w:r w:rsidRPr="00DE2E95">
              <w:rPr>
                <w:i/>
                <w:iCs/>
                <w:sz w:val="12"/>
                <w:szCs w:val="12"/>
              </w:rPr>
              <w:t>4. Ustawa z dnia 12 marca 2022 r. o pomocy obywatelom Ukrainy w związku z konfliktem zbrojnym na terytorium tego państwa</w:t>
            </w:r>
          </w:p>
        </w:tc>
        <w:tc>
          <w:tcPr>
            <w:tcW w:w="393" w:type="pct"/>
            <w:tcBorders>
              <w:top w:val="nil"/>
              <w:left w:val="nil"/>
              <w:bottom w:val="nil"/>
              <w:right w:val="nil"/>
            </w:tcBorders>
            <w:shd w:val="clear" w:color="auto" w:fill="auto"/>
            <w:noWrap/>
            <w:vAlign w:val="center"/>
            <w:hideMark/>
          </w:tcPr>
          <w:p w14:paraId="6116579F"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312C538B"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0C8DBABD"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441A3D3"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B51D548" w14:textId="77777777" w:rsidTr="00DE2E95">
        <w:trPr>
          <w:trHeight w:val="85"/>
        </w:trPr>
        <w:tc>
          <w:tcPr>
            <w:tcW w:w="2737" w:type="pct"/>
            <w:tcBorders>
              <w:top w:val="nil"/>
              <w:left w:val="nil"/>
              <w:bottom w:val="nil"/>
              <w:right w:val="nil"/>
            </w:tcBorders>
            <w:shd w:val="clear" w:color="auto" w:fill="auto"/>
            <w:vAlign w:val="center"/>
            <w:hideMark/>
          </w:tcPr>
          <w:p w14:paraId="2EAC5E4D"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5AA6BEB"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5FAD5D7"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52EA46D0"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0AB6BC3"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6D8C12EF" w14:textId="77777777" w:rsidTr="00DE2E95">
        <w:trPr>
          <w:trHeight w:val="85"/>
        </w:trPr>
        <w:tc>
          <w:tcPr>
            <w:tcW w:w="2737" w:type="pct"/>
            <w:tcBorders>
              <w:top w:val="nil"/>
              <w:left w:val="nil"/>
              <w:bottom w:val="nil"/>
              <w:right w:val="nil"/>
            </w:tcBorders>
            <w:shd w:val="clear" w:color="auto" w:fill="auto"/>
            <w:vAlign w:val="center"/>
            <w:hideMark/>
          </w:tcPr>
          <w:p w14:paraId="1D7002E7" w14:textId="77777777" w:rsidR="00DE2E95" w:rsidRPr="00DE2E95" w:rsidRDefault="00DE2E95" w:rsidP="00DE2E95">
            <w:pPr>
              <w:spacing w:line="240" w:lineRule="auto"/>
              <w:rPr>
                <w:b/>
                <w:bCs/>
                <w:sz w:val="12"/>
                <w:szCs w:val="12"/>
              </w:rPr>
            </w:pPr>
            <w:r w:rsidRPr="00DE2E95">
              <w:rPr>
                <w:b/>
                <w:bCs/>
                <w:sz w:val="12"/>
                <w:szCs w:val="12"/>
              </w:rPr>
              <w:t>Dożywianie uczniów</w:t>
            </w:r>
          </w:p>
        </w:tc>
        <w:tc>
          <w:tcPr>
            <w:tcW w:w="393" w:type="pct"/>
            <w:tcBorders>
              <w:top w:val="nil"/>
              <w:left w:val="nil"/>
              <w:bottom w:val="nil"/>
              <w:right w:val="nil"/>
            </w:tcBorders>
            <w:shd w:val="clear" w:color="auto" w:fill="auto"/>
            <w:vAlign w:val="center"/>
            <w:hideMark/>
          </w:tcPr>
          <w:p w14:paraId="6D2C0B64" w14:textId="77777777" w:rsidR="00DE2E95" w:rsidRPr="00DE2E95" w:rsidRDefault="00DE2E95" w:rsidP="00DE2E95">
            <w:pPr>
              <w:spacing w:line="240" w:lineRule="auto"/>
              <w:rPr>
                <w:b/>
                <w:bCs/>
                <w:sz w:val="12"/>
                <w:szCs w:val="12"/>
              </w:rPr>
            </w:pPr>
          </w:p>
        </w:tc>
        <w:tc>
          <w:tcPr>
            <w:tcW w:w="584" w:type="pct"/>
            <w:tcBorders>
              <w:top w:val="nil"/>
              <w:left w:val="nil"/>
              <w:bottom w:val="nil"/>
              <w:right w:val="nil"/>
            </w:tcBorders>
            <w:shd w:val="clear" w:color="auto" w:fill="auto"/>
            <w:vAlign w:val="center"/>
            <w:hideMark/>
          </w:tcPr>
          <w:p w14:paraId="4DBDF35D" w14:textId="77777777" w:rsidR="00DE2E95" w:rsidRPr="00DE2E95" w:rsidRDefault="00DE2E95" w:rsidP="00DE2E95">
            <w:pPr>
              <w:spacing w:line="240" w:lineRule="auto"/>
              <w:jc w:val="right"/>
              <w:rPr>
                <w:b/>
                <w:bCs/>
                <w:sz w:val="12"/>
                <w:szCs w:val="12"/>
              </w:rPr>
            </w:pPr>
            <w:r w:rsidRPr="00DE2E95">
              <w:rPr>
                <w:b/>
                <w:bCs/>
                <w:sz w:val="12"/>
                <w:szCs w:val="12"/>
              </w:rPr>
              <w:t>840 277</w:t>
            </w:r>
          </w:p>
        </w:tc>
        <w:tc>
          <w:tcPr>
            <w:tcW w:w="679" w:type="pct"/>
            <w:tcBorders>
              <w:top w:val="nil"/>
              <w:left w:val="nil"/>
              <w:bottom w:val="nil"/>
              <w:right w:val="nil"/>
            </w:tcBorders>
            <w:shd w:val="clear" w:color="auto" w:fill="auto"/>
            <w:vAlign w:val="center"/>
            <w:hideMark/>
          </w:tcPr>
          <w:p w14:paraId="0B2E1054" w14:textId="77777777" w:rsidR="00DE2E95" w:rsidRPr="00DE2E95" w:rsidRDefault="00DE2E95" w:rsidP="00DE2E95">
            <w:pPr>
              <w:spacing w:line="240" w:lineRule="auto"/>
              <w:jc w:val="right"/>
              <w:rPr>
                <w:b/>
                <w:bCs/>
                <w:sz w:val="12"/>
                <w:szCs w:val="12"/>
              </w:rPr>
            </w:pPr>
            <w:r w:rsidRPr="00DE2E95">
              <w:rPr>
                <w:b/>
                <w:bCs/>
                <w:sz w:val="12"/>
                <w:szCs w:val="12"/>
              </w:rPr>
              <w:t>831 928,20</w:t>
            </w:r>
          </w:p>
        </w:tc>
        <w:tc>
          <w:tcPr>
            <w:tcW w:w="606" w:type="pct"/>
            <w:tcBorders>
              <w:top w:val="nil"/>
              <w:left w:val="nil"/>
              <w:bottom w:val="nil"/>
              <w:right w:val="nil"/>
            </w:tcBorders>
            <w:shd w:val="clear" w:color="auto" w:fill="auto"/>
            <w:vAlign w:val="center"/>
            <w:hideMark/>
          </w:tcPr>
          <w:p w14:paraId="01351C51" w14:textId="77777777" w:rsidR="00DE2E95" w:rsidRPr="00DE2E95" w:rsidRDefault="00DE2E95" w:rsidP="00DE2E95">
            <w:pPr>
              <w:spacing w:line="240" w:lineRule="auto"/>
              <w:jc w:val="right"/>
              <w:rPr>
                <w:b/>
                <w:bCs/>
                <w:sz w:val="12"/>
                <w:szCs w:val="12"/>
              </w:rPr>
            </w:pPr>
            <w:r w:rsidRPr="00DE2E95">
              <w:rPr>
                <w:b/>
                <w:bCs/>
                <w:sz w:val="12"/>
                <w:szCs w:val="12"/>
              </w:rPr>
              <w:t>99,0%</w:t>
            </w:r>
          </w:p>
        </w:tc>
      </w:tr>
      <w:tr w:rsidR="00DE2E95" w:rsidRPr="00DE2E95" w14:paraId="16F830B0" w14:textId="77777777" w:rsidTr="00DE2E95">
        <w:trPr>
          <w:trHeight w:val="85"/>
        </w:trPr>
        <w:tc>
          <w:tcPr>
            <w:tcW w:w="2737" w:type="pct"/>
            <w:tcBorders>
              <w:top w:val="nil"/>
              <w:left w:val="nil"/>
              <w:bottom w:val="nil"/>
              <w:right w:val="nil"/>
            </w:tcBorders>
            <w:shd w:val="clear" w:color="auto" w:fill="auto"/>
            <w:vAlign w:val="center"/>
            <w:hideMark/>
          </w:tcPr>
          <w:p w14:paraId="31BF4DEB" w14:textId="77777777" w:rsidR="00DE2E95" w:rsidRPr="00DE2E95" w:rsidRDefault="00DE2E95" w:rsidP="00DE2E95">
            <w:pPr>
              <w:spacing w:line="240" w:lineRule="auto"/>
              <w:jc w:val="right"/>
              <w:rPr>
                <w:b/>
                <w:bCs/>
                <w:sz w:val="12"/>
                <w:szCs w:val="12"/>
              </w:rPr>
            </w:pPr>
          </w:p>
        </w:tc>
        <w:tc>
          <w:tcPr>
            <w:tcW w:w="393" w:type="pct"/>
            <w:tcBorders>
              <w:top w:val="nil"/>
              <w:left w:val="nil"/>
              <w:bottom w:val="nil"/>
              <w:right w:val="nil"/>
            </w:tcBorders>
            <w:shd w:val="clear" w:color="auto" w:fill="auto"/>
            <w:vAlign w:val="center"/>
            <w:hideMark/>
          </w:tcPr>
          <w:p w14:paraId="131CEF64"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8187996"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3DFD5A6A"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B827611"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1C7F44CA" w14:textId="77777777" w:rsidTr="00DE2E95">
        <w:trPr>
          <w:trHeight w:val="85"/>
        </w:trPr>
        <w:tc>
          <w:tcPr>
            <w:tcW w:w="2737" w:type="pct"/>
            <w:tcBorders>
              <w:top w:val="nil"/>
              <w:left w:val="nil"/>
              <w:bottom w:val="nil"/>
              <w:right w:val="nil"/>
            </w:tcBorders>
            <w:shd w:val="clear" w:color="auto" w:fill="auto"/>
            <w:vAlign w:val="center"/>
            <w:hideMark/>
          </w:tcPr>
          <w:p w14:paraId="4A70807E" w14:textId="77777777" w:rsidR="00DE2E95" w:rsidRPr="00DE2E95" w:rsidRDefault="00DE2E95" w:rsidP="00DE2E95">
            <w:pPr>
              <w:spacing w:line="240" w:lineRule="auto"/>
              <w:rPr>
                <w:i/>
                <w:iCs/>
                <w:sz w:val="12"/>
                <w:szCs w:val="12"/>
                <w:u w:val="single"/>
              </w:rPr>
            </w:pPr>
            <w:r w:rsidRPr="00DE2E95">
              <w:rPr>
                <w:i/>
                <w:iCs/>
                <w:sz w:val="12"/>
                <w:szCs w:val="12"/>
                <w:u w:val="single"/>
              </w:rPr>
              <w:t>Cel:</w:t>
            </w:r>
            <w:r w:rsidRPr="00DE2E95">
              <w:rPr>
                <w:i/>
                <w:iCs/>
                <w:sz w:val="12"/>
                <w:szCs w:val="12"/>
              </w:rPr>
              <w:t xml:space="preserve"> zapewnienie dożywienia uczniom z rodzin najuboższych</w:t>
            </w:r>
          </w:p>
        </w:tc>
        <w:tc>
          <w:tcPr>
            <w:tcW w:w="393" w:type="pct"/>
            <w:tcBorders>
              <w:top w:val="nil"/>
              <w:left w:val="nil"/>
              <w:bottom w:val="nil"/>
              <w:right w:val="nil"/>
            </w:tcBorders>
            <w:shd w:val="clear" w:color="auto" w:fill="auto"/>
            <w:vAlign w:val="center"/>
            <w:hideMark/>
          </w:tcPr>
          <w:p w14:paraId="58FE3039"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2A8CDB5E"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78C864C2"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ACE6ED9"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093DCC2C" w14:textId="77777777" w:rsidTr="00DE2E95">
        <w:trPr>
          <w:trHeight w:val="85"/>
        </w:trPr>
        <w:tc>
          <w:tcPr>
            <w:tcW w:w="2737" w:type="pct"/>
            <w:tcBorders>
              <w:top w:val="nil"/>
              <w:left w:val="nil"/>
              <w:bottom w:val="nil"/>
              <w:right w:val="nil"/>
            </w:tcBorders>
            <w:shd w:val="clear" w:color="auto" w:fill="auto"/>
            <w:vAlign w:val="center"/>
            <w:hideMark/>
          </w:tcPr>
          <w:p w14:paraId="597EB792"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D555319"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D61D7F8"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2DA748E5"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5A44027"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6EA1FC41" w14:textId="77777777" w:rsidTr="00DE2E95">
        <w:trPr>
          <w:trHeight w:val="85"/>
        </w:trPr>
        <w:tc>
          <w:tcPr>
            <w:tcW w:w="2737" w:type="pct"/>
            <w:tcBorders>
              <w:top w:val="nil"/>
              <w:left w:val="nil"/>
              <w:bottom w:val="nil"/>
              <w:right w:val="nil"/>
            </w:tcBorders>
            <w:shd w:val="clear" w:color="auto" w:fill="auto"/>
            <w:vAlign w:val="center"/>
            <w:hideMark/>
          </w:tcPr>
          <w:p w14:paraId="22CE69B6" w14:textId="77777777" w:rsidR="00DE2E95" w:rsidRPr="00DE2E95" w:rsidRDefault="00DE2E95" w:rsidP="00DE2E95">
            <w:pPr>
              <w:spacing w:line="240" w:lineRule="auto"/>
              <w:rPr>
                <w:i/>
                <w:iCs/>
                <w:sz w:val="12"/>
                <w:szCs w:val="12"/>
                <w:u w:val="single"/>
              </w:rPr>
            </w:pPr>
            <w:r w:rsidRPr="00DE2E95">
              <w:rPr>
                <w:i/>
                <w:iCs/>
                <w:sz w:val="12"/>
                <w:szCs w:val="12"/>
                <w:u w:val="single"/>
              </w:rPr>
              <w:t>Klasyfikacja:</w:t>
            </w:r>
            <w:r w:rsidRPr="00DE2E95">
              <w:rPr>
                <w:i/>
                <w:iCs/>
                <w:sz w:val="12"/>
                <w:szCs w:val="12"/>
              </w:rPr>
              <w:t xml:space="preserve"> rozdział: 85415</w:t>
            </w:r>
          </w:p>
        </w:tc>
        <w:tc>
          <w:tcPr>
            <w:tcW w:w="393" w:type="pct"/>
            <w:tcBorders>
              <w:top w:val="nil"/>
              <w:left w:val="nil"/>
              <w:bottom w:val="nil"/>
              <w:right w:val="nil"/>
            </w:tcBorders>
            <w:shd w:val="clear" w:color="auto" w:fill="auto"/>
            <w:vAlign w:val="center"/>
            <w:hideMark/>
          </w:tcPr>
          <w:p w14:paraId="63BA27A8"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77904F3D"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763CD6FC"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7107D42"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66FEF9A9" w14:textId="77777777" w:rsidTr="00DE2E95">
        <w:trPr>
          <w:trHeight w:val="85"/>
        </w:trPr>
        <w:tc>
          <w:tcPr>
            <w:tcW w:w="2737" w:type="pct"/>
            <w:tcBorders>
              <w:top w:val="nil"/>
              <w:left w:val="nil"/>
              <w:bottom w:val="nil"/>
              <w:right w:val="nil"/>
            </w:tcBorders>
            <w:shd w:val="clear" w:color="auto" w:fill="auto"/>
            <w:vAlign w:val="center"/>
            <w:hideMark/>
          </w:tcPr>
          <w:p w14:paraId="57573B0E"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48816239"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6A21241"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32A31085"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4BD8E0B"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162DD012" w14:textId="77777777" w:rsidTr="00DE2E95">
        <w:trPr>
          <w:trHeight w:val="85"/>
        </w:trPr>
        <w:tc>
          <w:tcPr>
            <w:tcW w:w="2737" w:type="pct"/>
            <w:tcBorders>
              <w:top w:val="nil"/>
              <w:left w:val="nil"/>
              <w:bottom w:val="nil"/>
              <w:right w:val="nil"/>
            </w:tcBorders>
            <w:shd w:val="clear" w:color="auto" w:fill="auto"/>
            <w:vAlign w:val="center"/>
            <w:hideMark/>
          </w:tcPr>
          <w:p w14:paraId="5EBCB50A" w14:textId="77777777" w:rsidR="00DE2E95" w:rsidRPr="00DE2E95" w:rsidRDefault="00DE2E95" w:rsidP="00DE2E95">
            <w:pPr>
              <w:spacing w:line="240" w:lineRule="auto"/>
              <w:rPr>
                <w:i/>
                <w:iCs/>
                <w:sz w:val="12"/>
                <w:szCs w:val="12"/>
              </w:rPr>
            </w:pPr>
            <w:r w:rsidRPr="00DE2E95">
              <w:rPr>
                <w:i/>
                <w:iCs/>
                <w:sz w:val="12"/>
                <w:szCs w:val="12"/>
                <w:u w:val="single"/>
              </w:rPr>
              <w:t>Dysponent:</w:t>
            </w:r>
            <w:r w:rsidRPr="00DE2E95">
              <w:rPr>
                <w:i/>
                <w:iCs/>
                <w:sz w:val="12"/>
                <w:szCs w:val="12"/>
              </w:rPr>
              <w:t xml:space="preserve"> Dzielnicowe Biuro Finansów Oświaty</w:t>
            </w:r>
          </w:p>
        </w:tc>
        <w:tc>
          <w:tcPr>
            <w:tcW w:w="393" w:type="pct"/>
            <w:tcBorders>
              <w:top w:val="nil"/>
              <w:left w:val="nil"/>
              <w:bottom w:val="nil"/>
              <w:right w:val="nil"/>
            </w:tcBorders>
            <w:shd w:val="clear" w:color="auto" w:fill="auto"/>
            <w:vAlign w:val="center"/>
            <w:hideMark/>
          </w:tcPr>
          <w:p w14:paraId="087A2903"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51840C8A"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51E1E9AA"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62CE0F4C"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CE6C4DC" w14:textId="77777777" w:rsidTr="00DE2E95">
        <w:trPr>
          <w:trHeight w:val="85"/>
        </w:trPr>
        <w:tc>
          <w:tcPr>
            <w:tcW w:w="2737" w:type="pct"/>
            <w:tcBorders>
              <w:top w:val="nil"/>
              <w:left w:val="nil"/>
              <w:bottom w:val="nil"/>
              <w:right w:val="nil"/>
            </w:tcBorders>
            <w:shd w:val="clear" w:color="auto" w:fill="auto"/>
            <w:vAlign w:val="center"/>
            <w:hideMark/>
          </w:tcPr>
          <w:p w14:paraId="769406DF"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7D88C07"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980BB7D"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1AA5872D"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B3F77E0"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81FF2CA" w14:textId="77777777" w:rsidTr="00DE2E95">
        <w:trPr>
          <w:trHeight w:val="85"/>
        </w:trPr>
        <w:tc>
          <w:tcPr>
            <w:tcW w:w="2737" w:type="pct"/>
            <w:tcBorders>
              <w:top w:val="nil"/>
              <w:left w:val="nil"/>
              <w:bottom w:val="nil"/>
              <w:right w:val="nil"/>
            </w:tcBorders>
            <w:shd w:val="clear" w:color="auto" w:fill="auto"/>
            <w:vAlign w:val="center"/>
            <w:hideMark/>
          </w:tcPr>
          <w:p w14:paraId="2C1B08C2" w14:textId="77777777" w:rsidR="00DE2E95" w:rsidRPr="00DE2E95" w:rsidRDefault="00DE2E95" w:rsidP="00DE2E95">
            <w:pPr>
              <w:spacing w:line="240" w:lineRule="auto"/>
              <w:rPr>
                <w:i/>
                <w:iCs/>
                <w:sz w:val="12"/>
                <w:szCs w:val="12"/>
                <w:u w:val="single"/>
              </w:rPr>
            </w:pPr>
            <w:r w:rsidRPr="00DE2E95">
              <w:rPr>
                <w:i/>
                <w:iCs/>
                <w:sz w:val="12"/>
                <w:szCs w:val="12"/>
                <w:u w:val="single"/>
              </w:rPr>
              <w:t>Kalkulacja:</w:t>
            </w:r>
          </w:p>
        </w:tc>
        <w:tc>
          <w:tcPr>
            <w:tcW w:w="393" w:type="pct"/>
            <w:tcBorders>
              <w:top w:val="nil"/>
              <w:left w:val="nil"/>
              <w:bottom w:val="nil"/>
              <w:right w:val="nil"/>
            </w:tcBorders>
            <w:shd w:val="clear" w:color="auto" w:fill="auto"/>
            <w:noWrap/>
            <w:vAlign w:val="center"/>
            <w:hideMark/>
          </w:tcPr>
          <w:p w14:paraId="242BD657"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40CA959B"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36DA3885"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CB71EA8"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7752C09" w14:textId="77777777" w:rsidTr="00DE2E95">
        <w:trPr>
          <w:trHeight w:val="85"/>
        </w:trPr>
        <w:tc>
          <w:tcPr>
            <w:tcW w:w="2737" w:type="pct"/>
            <w:tcBorders>
              <w:top w:val="nil"/>
              <w:left w:val="nil"/>
              <w:bottom w:val="nil"/>
              <w:right w:val="nil"/>
            </w:tcBorders>
            <w:shd w:val="clear" w:color="auto" w:fill="auto"/>
            <w:vAlign w:val="center"/>
            <w:hideMark/>
          </w:tcPr>
          <w:p w14:paraId="0CB20E9F" w14:textId="77777777" w:rsidR="00DE2E95" w:rsidRPr="00DE2E95" w:rsidRDefault="00DE2E95" w:rsidP="00DE2E95">
            <w:pPr>
              <w:spacing w:line="240" w:lineRule="auto"/>
              <w:rPr>
                <w:sz w:val="12"/>
                <w:szCs w:val="12"/>
              </w:rPr>
            </w:pPr>
            <w:r w:rsidRPr="00DE2E95">
              <w:rPr>
                <w:sz w:val="12"/>
                <w:szCs w:val="12"/>
              </w:rPr>
              <w:t>Inne formy pomocy dla uczniów</w:t>
            </w:r>
          </w:p>
        </w:tc>
        <w:tc>
          <w:tcPr>
            <w:tcW w:w="393" w:type="pct"/>
            <w:tcBorders>
              <w:top w:val="nil"/>
              <w:left w:val="nil"/>
              <w:bottom w:val="nil"/>
              <w:right w:val="nil"/>
            </w:tcBorders>
            <w:shd w:val="clear" w:color="auto" w:fill="auto"/>
            <w:noWrap/>
            <w:vAlign w:val="center"/>
            <w:hideMark/>
          </w:tcPr>
          <w:p w14:paraId="25E79812"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40C1A7C1" w14:textId="77777777" w:rsidR="00DE2E95" w:rsidRPr="00DE2E95" w:rsidRDefault="00DE2E95" w:rsidP="00DE2E95">
            <w:pPr>
              <w:spacing w:line="240" w:lineRule="auto"/>
              <w:jc w:val="right"/>
              <w:rPr>
                <w:sz w:val="12"/>
                <w:szCs w:val="12"/>
              </w:rPr>
            </w:pPr>
            <w:r w:rsidRPr="00DE2E95">
              <w:rPr>
                <w:sz w:val="12"/>
                <w:szCs w:val="12"/>
              </w:rPr>
              <w:t>840 277</w:t>
            </w:r>
          </w:p>
        </w:tc>
        <w:tc>
          <w:tcPr>
            <w:tcW w:w="679" w:type="pct"/>
            <w:tcBorders>
              <w:top w:val="nil"/>
              <w:left w:val="nil"/>
              <w:bottom w:val="nil"/>
              <w:right w:val="nil"/>
            </w:tcBorders>
            <w:shd w:val="clear" w:color="auto" w:fill="auto"/>
            <w:noWrap/>
            <w:vAlign w:val="center"/>
            <w:hideMark/>
          </w:tcPr>
          <w:p w14:paraId="604D8050" w14:textId="77777777" w:rsidR="00DE2E95" w:rsidRPr="00DE2E95" w:rsidRDefault="00DE2E95" w:rsidP="00DE2E95">
            <w:pPr>
              <w:spacing w:line="240" w:lineRule="auto"/>
              <w:jc w:val="right"/>
              <w:rPr>
                <w:sz w:val="12"/>
                <w:szCs w:val="12"/>
              </w:rPr>
            </w:pPr>
            <w:r w:rsidRPr="00DE2E95">
              <w:rPr>
                <w:sz w:val="12"/>
                <w:szCs w:val="12"/>
              </w:rPr>
              <w:t>831 928,20</w:t>
            </w:r>
          </w:p>
        </w:tc>
        <w:tc>
          <w:tcPr>
            <w:tcW w:w="606" w:type="pct"/>
            <w:tcBorders>
              <w:top w:val="nil"/>
              <w:left w:val="nil"/>
              <w:bottom w:val="nil"/>
              <w:right w:val="nil"/>
            </w:tcBorders>
            <w:shd w:val="clear" w:color="auto" w:fill="auto"/>
            <w:noWrap/>
            <w:vAlign w:val="center"/>
            <w:hideMark/>
          </w:tcPr>
          <w:p w14:paraId="184057CE" w14:textId="77777777" w:rsidR="00DE2E95" w:rsidRPr="00DE2E95" w:rsidRDefault="00DE2E95" w:rsidP="00DE2E95">
            <w:pPr>
              <w:spacing w:line="240" w:lineRule="auto"/>
              <w:jc w:val="right"/>
              <w:rPr>
                <w:sz w:val="12"/>
                <w:szCs w:val="12"/>
              </w:rPr>
            </w:pPr>
            <w:r w:rsidRPr="00DE2E95">
              <w:rPr>
                <w:sz w:val="12"/>
                <w:szCs w:val="12"/>
              </w:rPr>
              <w:t>99,0%</w:t>
            </w:r>
          </w:p>
        </w:tc>
      </w:tr>
      <w:tr w:rsidR="00DE2E95" w:rsidRPr="00DE2E95" w14:paraId="2FE589CD" w14:textId="77777777" w:rsidTr="00DE2E95">
        <w:trPr>
          <w:trHeight w:val="85"/>
        </w:trPr>
        <w:tc>
          <w:tcPr>
            <w:tcW w:w="2737" w:type="pct"/>
            <w:tcBorders>
              <w:top w:val="nil"/>
              <w:left w:val="nil"/>
              <w:bottom w:val="nil"/>
              <w:right w:val="nil"/>
            </w:tcBorders>
            <w:shd w:val="clear" w:color="auto" w:fill="auto"/>
            <w:vAlign w:val="center"/>
            <w:hideMark/>
          </w:tcPr>
          <w:p w14:paraId="652749EE" w14:textId="77777777" w:rsidR="00DE2E95" w:rsidRPr="00DE2E95" w:rsidRDefault="00DE2E95" w:rsidP="00DE2E95">
            <w:pPr>
              <w:spacing w:line="240" w:lineRule="auto"/>
              <w:jc w:val="right"/>
              <w:rPr>
                <w:sz w:val="12"/>
                <w:szCs w:val="12"/>
              </w:rPr>
            </w:pPr>
          </w:p>
        </w:tc>
        <w:tc>
          <w:tcPr>
            <w:tcW w:w="393" w:type="pct"/>
            <w:tcBorders>
              <w:top w:val="nil"/>
              <w:left w:val="nil"/>
              <w:bottom w:val="nil"/>
              <w:right w:val="nil"/>
            </w:tcBorders>
            <w:shd w:val="clear" w:color="auto" w:fill="auto"/>
            <w:noWrap/>
            <w:vAlign w:val="center"/>
            <w:hideMark/>
          </w:tcPr>
          <w:p w14:paraId="2F4C289F"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7BF2A97"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1BD199A1"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2FF86DC"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023686FD" w14:textId="77777777" w:rsidTr="00DE2E95">
        <w:trPr>
          <w:trHeight w:val="85"/>
        </w:trPr>
        <w:tc>
          <w:tcPr>
            <w:tcW w:w="2737" w:type="pct"/>
            <w:tcBorders>
              <w:top w:val="nil"/>
              <w:left w:val="nil"/>
              <w:bottom w:val="nil"/>
              <w:right w:val="nil"/>
            </w:tcBorders>
            <w:shd w:val="clear" w:color="auto" w:fill="auto"/>
            <w:vAlign w:val="center"/>
            <w:hideMark/>
          </w:tcPr>
          <w:p w14:paraId="13E45C2F" w14:textId="77777777" w:rsidR="00DE2E95" w:rsidRPr="00DE2E95" w:rsidRDefault="00DE2E95" w:rsidP="00DE2E95">
            <w:pPr>
              <w:spacing w:line="240" w:lineRule="auto"/>
              <w:rPr>
                <w:i/>
                <w:iCs/>
                <w:sz w:val="12"/>
                <w:szCs w:val="12"/>
                <w:u w:val="single"/>
              </w:rPr>
            </w:pPr>
            <w:r w:rsidRPr="00DE2E95">
              <w:rPr>
                <w:i/>
                <w:iCs/>
                <w:sz w:val="12"/>
                <w:szCs w:val="12"/>
                <w:u w:val="single"/>
              </w:rPr>
              <w:t>Podstawa prawna:</w:t>
            </w:r>
          </w:p>
        </w:tc>
        <w:tc>
          <w:tcPr>
            <w:tcW w:w="393" w:type="pct"/>
            <w:tcBorders>
              <w:top w:val="nil"/>
              <w:left w:val="nil"/>
              <w:bottom w:val="nil"/>
              <w:right w:val="nil"/>
            </w:tcBorders>
            <w:shd w:val="clear" w:color="auto" w:fill="auto"/>
            <w:noWrap/>
            <w:vAlign w:val="center"/>
            <w:hideMark/>
          </w:tcPr>
          <w:p w14:paraId="3AB14154"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3D240D94"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2B29CD58"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DB775FE"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C9CE071" w14:textId="77777777" w:rsidTr="00DE2E95">
        <w:trPr>
          <w:trHeight w:val="85"/>
        </w:trPr>
        <w:tc>
          <w:tcPr>
            <w:tcW w:w="2737" w:type="pct"/>
            <w:tcBorders>
              <w:top w:val="nil"/>
              <w:left w:val="nil"/>
              <w:bottom w:val="nil"/>
              <w:right w:val="nil"/>
            </w:tcBorders>
            <w:shd w:val="clear" w:color="auto" w:fill="auto"/>
            <w:vAlign w:val="center"/>
            <w:hideMark/>
          </w:tcPr>
          <w:p w14:paraId="00E5592D" w14:textId="77777777" w:rsidR="00DE2E95" w:rsidRPr="00DE2E95" w:rsidRDefault="00DE2E95" w:rsidP="00DE2E95">
            <w:pPr>
              <w:spacing w:line="240" w:lineRule="auto"/>
              <w:rPr>
                <w:i/>
                <w:iCs/>
                <w:sz w:val="12"/>
                <w:szCs w:val="12"/>
              </w:rPr>
            </w:pPr>
            <w:r w:rsidRPr="00DE2E95">
              <w:rPr>
                <w:i/>
                <w:iCs/>
                <w:sz w:val="12"/>
                <w:szCs w:val="12"/>
              </w:rPr>
              <w:t>1. Ustawa z dnia 14 grudnia 2016 r. Prawo oświatowe</w:t>
            </w:r>
          </w:p>
        </w:tc>
        <w:tc>
          <w:tcPr>
            <w:tcW w:w="393" w:type="pct"/>
            <w:tcBorders>
              <w:top w:val="nil"/>
              <w:left w:val="nil"/>
              <w:bottom w:val="nil"/>
              <w:right w:val="nil"/>
            </w:tcBorders>
            <w:shd w:val="clear" w:color="auto" w:fill="auto"/>
            <w:vAlign w:val="center"/>
            <w:hideMark/>
          </w:tcPr>
          <w:p w14:paraId="799ACED7"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42FE077C" w14:textId="77777777" w:rsidR="00DE2E95" w:rsidRPr="00DE2E95" w:rsidRDefault="00DE2E95" w:rsidP="00DE2E95">
            <w:pPr>
              <w:spacing w:line="240" w:lineRule="auto"/>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2671F0BF"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7C2D9AE9"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63D0B20" w14:textId="77777777" w:rsidTr="00DE2E95">
        <w:trPr>
          <w:trHeight w:val="85"/>
        </w:trPr>
        <w:tc>
          <w:tcPr>
            <w:tcW w:w="2737" w:type="pct"/>
            <w:tcBorders>
              <w:top w:val="nil"/>
              <w:left w:val="nil"/>
              <w:bottom w:val="nil"/>
              <w:right w:val="nil"/>
            </w:tcBorders>
            <w:shd w:val="clear" w:color="auto" w:fill="auto"/>
            <w:vAlign w:val="center"/>
            <w:hideMark/>
          </w:tcPr>
          <w:p w14:paraId="295B3C5F" w14:textId="77777777" w:rsidR="00DE2E95" w:rsidRPr="00DE2E95" w:rsidRDefault="00DE2E95" w:rsidP="00DE2E95">
            <w:pPr>
              <w:spacing w:line="240" w:lineRule="auto"/>
              <w:rPr>
                <w:i/>
                <w:iCs/>
                <w:sz w:val="12"/>
                <w:szCs w:val="12"/>
              </w:rPr>
            </w:pPr>
            <w:r w:rsidRPr="00DE2E95">
              <w:rPr>
                <w:i/>
                <w:iCs/>
                <w:sz w:val="12"/>
                <w:szCs w:val="12"/>
              </w:rPr>
              <w:t>2. Ustawa z dnia 27 października 2017 r. o finansowaniu zadań oświatowych</w:t>
            </w:r>
          </w:p>
        </w:tc>
        <w:tc>
          <w:tcPr>
            <w:tcW w:w="393" w:type="pct"/>
            <w:tcBorders>
              <w:top w:val="nil"/>
              <w:left w:val="nil"/>
              <w:bottom w:val="nil"/>
              <w:right w:val="nil"/>
            </w:tcBorders>
            <w:shd w:val="clear" w:color="auto" w:fill="auto"/>
            <w:noWrap/>
            <w:vAlign w:val="center"/>
            <w:hideMark/>
          </w:tcPr>
          <w:p w14:paraId="2C27E2F4"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113A6756"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089B06AB"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E5B78FB"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D31A801" w14:textId="77777777" w:rsidTr="00DE2E95">
        <w:trPr>
          <w:trHeight w:val="85"/>
        </w:trPr>
        <w:tc>
          <w:tcPr>
            <w:tcW w:w="2737" w:type="pct"/>
            <w:tcBorders>
              <w:top w:val="nil"/>
              <w:left w:val="nil"/>
              <w:bottom w:val="nil"/>
              <w:right w:val="nil"/>
            </w:tcBorders>
            <w:shd w:val="clear" w:color="auto" w:fill="auto"/>
            <w:vAlign w:val="center"/>
            <w:hideMark/>
          </w:tcPr>
          <w:p w14:paraId="7EE0B193" w14:textId="77777777" w:rsidR="00DE2E95" w:rsidRPr="00DE2E95" w:rsidRDefault="00DE2E95" w:rsidP="00DE2E95">
            <w:pPr>
              <w:spacing w:line="240" w:lineRule="auto"/>
              <w:rPr>
                <w:i/>
                <w:iCs/>
                <w:sz w:val="12"/>
                <w:szCs w:val="12"/>
              </w:rPr>
            </w:pPr>
            <w:r w:rsidRPr="00DE2E95">
              <w:rPr>
                <w:i/>
                <w:iCs/>
                <w:sz w:val="12"/>
                <w:szCs w:val="12"/>
              </w:rPr>
              <w:t>3. Ustawa z dnia 8 marca 1990 r. o samorządzie gminnym</w:t>
            </w:r>
          </w:p>
        </w:tc>
        <w:tc>
          <w:tcPr>
            <w:tcW w:w="393" w:type="pct"/>
            <w:tcBorders>
              <w:top w:val="nil"/>
              <w:left w:val="nil"/>
              <w:bottom w:val="nil"/>
              <w:right w:val="nil"/>
            </w:tcBorders>
            <w:shd w:val="clear" w:color="auto" w:fill="auto"/>
            <w:noWrap/>
            <w:vAlign w:val="center"/>
            <w:hideMark/>
          </w:tcPr>
          <w:p w14:paraId="0D094446"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378CEC40"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34501D48"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0801852"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213B7E0" w14:textId="77777777" w:rsidTr="00DE2E95">
        <w:trPr>
          <w:trHeight w:val="85"/>
        </w:trPr>
        <w:tc>
          <w:tcPr>
            <w:tcW w:w="2737" w:type="pct"/>
            <w:tcBorders>
              <w:top w:val="nil"/>
              <w:left w:val="nil"/>
              <w:bottom w:val="nil"/>
              <w:right w:val="nil"/>
            </w:tcBorders>
            <w:shd w:val="clear" w:color="auto" w:fill="auto"/>
            <w:vAlign w:val="center"/>
            <w:hideMark/>
          </w:tcPr>
          <w:p w14:paraId="0506FA45" w14:textId="77777777" w:rsidR="00DE2E95" w:rsidRPr="00DE2E95" w:rsidRDefault="00DE2E95" w:rsidP="00DE2E95">
            <w:pPr>
              <w:spacing w:line="240" w:lineRule="auto"/>
              <w:rPr>
                <w:i/>
                <w:iCs/>
                <w:sz w:val="12"/>
                <w:szCs w:val="12"/>
              </w:rPr>
            </w:pPr>
            <w:r w:rsidRPr="00DE2E95">
              <w:rPr>
                <w:i/>
                <w:iCs/>
                <w:sz w:val="12"/>
                <w:szCs w:val="12"/>
              </w:rPr>
              <w:t>4. Uchwała Nr XXXVIII/970/2012 Rady m.st. Warszawy z dnia 20 czerwca 2012 r. w sprawie określenia zasad udzielania stypendiów "Posiłek dla ucznia"</w:t>
            </w:r>
          </w:p>
        </w:tc>
        <w:tc>
          <w:tcPr>
            <w:tcW w:w="393" w:type="pct"/>
            <w:tcBorders>
              <w:top w:val="nil"/>
              <w:left w:val="nil"/>
              <w:bottom w:val="nil"/>
              <w:right w:val="nil"/>
            </w:tcBorders>
            <w:shd w:val="clear" w:color="auto" w:fill="auto"/>
            <w:noWrap/>
            <w:vAlign w:val="center"/>
            <w:hideMark/>
          </w:tcPr>
          <w:p w14:paraId="77BBE814"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7EC33E40"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2338082D"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79E619E"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A83E8B7" w14:textId="77777777" w:rsidTr="00DE2E95">
        <w:trPr>
          <w:trHeight w:val="85"/>
        </w:trPr>
        <w:tc>
          <w:tcPr>
            <w:tcW w:w="2737" w:type="pct"/>
            <w:tcBorders>
              <w:top w:val="nil"/>
              <w:left w:val="nil"/>
              <w:bottom w:val="nil"/>
              <w:right w:val="nil"/>
            </w:tcBorders>
            <w:shd w:val="clear" w:color="auto" w:fill="auto"/>
            <w:vAlign w:val="center"/>
            <w:hideMark/>
          </w:tcPr>
          <w:p w14:paraId="5981DF2B"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65B69CF"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BF70755"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2EE13F9E"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2524DEB"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E7739D8" w14:textId="77777777" w:rsidTr="00DE2E95">
        <w:trPr>
          <w:trHeight w:val="85"/>
        </w:trPr>
        <w:tc>
          <w:tcPr>
            <w:tcW w:w="2737" w:type="pct"/>
            <w:tcBorders>
              <w:top w:val="nil"/>
              <w:left w:val="nil"/>
              <w:bottom w:val="nil"/>
              <w:right w:val="nil"/>
            </w:tcBorders>
            <w:shd w:val="clear" w:color="auto" w:fill="auto"/>
            <w:vAlign w:val="center"/>
            <w:hideMark/>
          </w:tcPr>
          <w:p w14:paraId="3183A519" w14:textId="77777777" w:rsidR="00DE2E95" w:rsidRPr="00DE2E95" w:rsidRDefault="00DE2E95" w:rsidP="00DE2E95">
            <w:pPr>
              <w:spacing w:line="240" w:lineRule="auto"/>
              <w:rPr>
                <w:b/>
                <w:bCs/>
                <w:sz w:val="12"/>
                <w:szCs w:val="12"/>
              </w:rPr>
            </w:pPr>
            <w:r w:rsidRPr="00DE2E95">
              <w:rPr>
                <w:b/>
                <w:bCs/>
                <w:sz w:val="12"/>
                <w:szCs w:val="12"/>
              </w:rPr>
              <w:t>Rządowe programy pomocy uczniom</w:t>
            </w:r>
          </w:p>
        </w:tc>
        <w:tc>
          <w:tcPr>
            <w:tcW w:w="393" w:type="pct"/>
            <w:tcBorders>
              <w:top w:val="nil"/>
              <w:left w:val="nil"/>
              <w:bottom w:val="nil"/>
              <w:right w:val="nil"/>
            </w:tcBorders>
            <w:shd w:val="clear" w:color="auto" w:fill="auto"/>
            <w:vAlign w:val="center"/>
            <w:hideMark/>
          </w:tcPr>
          <w:p w14:paraId="22618A39" w14:textId="77777777" w:rsidR="00DE2E95" w:rsidRPr="00DE2E95" w:rsidRDefault="00DE2E95" w:rsidP="00DE2E95">
            <w:pPr>
              <w:spacing w:line="240" w:lineRule="auto"/>
              <w:rPr>
                <w:b/>
                <w:bCs/>
                <w:sz w:val="12"/>
                <w:szCs w:val="12"/>
              </w:rPr>
            </w:pPr>
          </w:p>
        </w:tc>
        <w:tc>
          <w:tcPr>
            <w:tcW w:w="584" w:type="pct"/>
            <w:tcBorders>
              <w:top w:val="nil"/>
              <w:left w:val="nil"/>
              <w:bottom w:val="nil"/>
              <w:right w:val="nil"/>
            </w:tcBorders>
            <w:shd w:val="clear" w:color="auto" w:fill="auto"/>
            <w:vAlign w:val="center"/>
            <w:hideMark/>
          </w:tcPr>
          <w:p w14:paraId="130073E4" w14:textId="77777777" w:rsidR="00DE2E95" w:rsidRPr="00DE2E95" w:rsidRDefault="00DE2E95" w:rsidP="00DE2E95">
            <w:pPr>
              <w:spacing w:line="240" w:lineRule="auto"/>
              <w:jc w:val="right"/>
              <w:rPr>
                <w:b/>
                <w:bCs/>
                <w:sz w:val="12"/>
                <w:szCs w:val="12"/>
              </w:rPr>
            </w:pPr>
            <w:r w:rsidRPr="00DE2E95">
              <w:rPr>
                <w:b/>
                <w:bCs/>
                <w:sz w:val="12"/>
                <w:szCs w:val="12"/>
              </w:rPr>
              <w:t>73 595</w:t>
            </w:r>
          </w:p>
        </w:tc>
        <w:tc>
          <w:tcPr>
            <w:tcW w:w="679" w:type="pct"/>
            <w:tcBorders>
              <w:top w:val="nil"/>
              <w:left w:val="nil"/>
              <w:bottom w:val="nil"/>
              <w:right w:val="nil"/>
            </w:tcBorders>
            <w:shd w:val="clear" w:color="auto" w:fill="auto"/>
            <w:vAlign w:val="center"/>
            <w:hideMark/>
          </w:tcPr>
          <w:p w14:paraId="136ABABD" w14:textId="77777777" w:rsidR="00DE2E95" w:rsidRPr="00DE2E95" w:rsidRDefault="00DE2E95" w:rsidP="00DE2E95">
            <w:pPr>
              <w:spacing w:line="240" w:lineRule="auto"/>
              <w:jc w:val="right"/>
              <w:rPr>
                <w:b/>
                <w:bCs/>
                <w:sz w:val="12"/>
                <w:szCs w:val="12"/>
              </w:rPr>
            </w:pPr>
            <w:r w:rsidRPr="00DE2E95">
              <w:rPr>
                <w:b/>
                <w:bCs/>
                <w:sz w:val="12"/>
                <w:szCs w:val="12"/>
              </w:rPr>
              <w:t>67 564,88</w:t>
            </w:r>
          </w:p>
        </w:tc>
        <w:tc>
          <w:tcPr>
            <w:tcW w:w="606" w:type="pct"/>
            <w:tcBorders>
              <w:top w:val="nil"/>
              <w:left w:val="nil"/>
              <w:bottom w:val="nil"/>
              <w:right w:val="nil"/>
            </w:tcBorders>
            <w:shd w:val="clear" w:color="auto" w:fill="auto"/>
            <w:vAlign w:val="center"/>
            <w:hideMark/>
          </w:tcPr>
          <w:p w14:paraId="008A8E06" w14:textId="77777777" w:rsidR="00DE2E95" w:rsidRPr="00DE2E95" w:rsidRDefault="00DE2E95" w:rsidP="00DE2E95">
            <w:pPr>
              <w:spacing w:line="240" w:lineRule="auto"/>
              <w:jc w:val="right"/>
              <w:rPr>
                <w:b/>
                <w:bCs/>
                <w:sz w:val="12"/>
                <w:szCs w:val="12"/>
              </w:rPr>
            </w:pPr>
            <w:r w:rsidRPr="00DE2E95">
              <w:rPr>
                <w:b/>
                <w:bCs/>
                <w:sz w:val="12"/>
                <w:szCs w:val="12"/>
              </w:rPr>
              <w:t>91,8%</w:t>
            </w:r>
          </w:p>
        </w:tc>
      </w:tr>
      <w:tr w:rsidR="00DE2E95" w:rsidRPr="00DE2E95" w14:paraId="25E46602" w14:textId="77777777" w:rsidTr="00DE2E95">
        <w:trPr>
          <w:trHeight w:val="85"/>
        </w:trPr>
        <w:tc>
          <w:tcPr>
            <w:tcW w:w="2737" w:type="pct"/>
            <w:tcBorders>
              <w:top w:val="nil"/>
              <w:left w:val="nil"/>
              <w:bottom w:val="nil"/>
              <w:right w:val="nil"/>
            </w:tcBorders>
            <w:shd w:val="clear" w:color="auto" w:fill="auto"/>
            <w:vAlign w:val="center"/>
            <w:hideMark/>
          </w:tcPr>
          <w:p w14:paraId="1EF3001E" w14:textId="77777777" w:rsidR="00DE2E95" w:rsidRPr="00DE2E95" w:rsidRDefault="00DE2E95" w:rsidP="00DE2E95">
            <w:pPr>
              <w:spacing w:line="240" w:lineRule="auto"/>
              <w:jc w:val="right"/>
              <w:rPr>
                <w:b/>
                <w:bCs/>
                <w:sz w:val="12"/>
                <w:szCs w:val="12"/>
              </w:rPr>
            </w:pPr>
          </w:p>
        </w:tc>
        <w:tc>
          <w:tcPr>
            <w:tcW w:w="393" w:type="pct"/>
            <w:tcBorders>
              <w:top w:val="nil"/>
              <w:left w:val="nil"/>
              <w:bottom w:val="nil"/>
              <w:right w:val="nil"/>
            </w:tcBorders>
            <w:shd w:val="clear" w:color="auto" w:fill="auto"/>
            <w:vAlign w:val="center"/>
            <w:hideMark/>
          </w:tcPr>
          <w:p w14:paraId="6B584C5F"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576D1AC"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2A568263"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3D4CDB4"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F9A7F16" w14:textId="77777777" w:rsidTr="00DE2E95">
        <w:trPr>
          <w:trHeight w:val="85"/>
        </w:trPr>
        <w:tc>
          <w:tcPr>
            <w:tcW w:w="2737" w:type="pct"/>
            <w:tcBorders>
              <w:top w:val="nil"/>
              <w:left w:val="nil"/>
              <w:bottom w:val="nil"/>
              <w:right w:val="nil"/>
            </w:tcBorders>
            <w:shd w:val="clear" w:color="auto" w:fill="auto"/>
            <w:vAlign w:val="center"/>
            <w:hideMark/>
          </w:tcPr>
          <w:p w14:paraId="462A189E" w14:textId="77777777" w:rsidR="00DE2E95" w:rsidRPr="00DE2E95" w:rsidRDefault="00DE2E95" w:rsidP="00DE2E95">
            <w:pPr>
              <w:spacing w:line="240" w:lineRule="auto"/>
              <w:rPr>
                <w:i/>
                <w:iCs/>
                <w:sz w:val="12"/>
                <w:szCs w:val="12"/>
                <w:u w:val="single"/>
              </w:rPr>
            </w:pPr>
            <w:r w:rsidRPr="00DE2E95">
              <w:rPr>
                <w:i/>
                <w:iCs/>
                <w:sz w:val="12"/>
                <w:szCs w:val="12"/>
                <w:u w:val="single"/>
              </w:rPr>
              <w:t>Cel:</w:t>
            </w:r>
            <w:r w:rsidRPr="00DE2E95">
              <w:rPr>
                <w:i/>
                <w:iCs/>
                <w:sz w:val="12"/>
                <w:szCs w:val="12"/>
              </w:rPr>
              <w:t xml:space="preserve"> zapewnienie wyposażenia w komplet podręczników szkolnych dzieci z rodzin najuboższych</w:t>
            </w:r>
          </w:p>
        </w:tc>
        <w:tc>
          <w:tcPr>
            <w:tcW w:w="393" w:type="pct"/>
            <w:tcBorders>
              <w:top w:val="nil"/>
              <w:left w:val="nil"/>
              <w:bottom w:val="nil"/>
              <w:right w:val="nil"/>
            </w:tcBorders>
            <w:shd w:val="clear" w:color="auto" w:fill="auto"/>
            <w:vAlign w:val="center"/>
            <w:hideMark/>
          </w:tcPr>
          <w:p w14:paraId="57FF4096"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765D9680"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7F63AECC"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E35C385"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6C53D10B" w14:textId="77777777" w:rsidTr="00DE2E95">
        <w:trPr>
          <w:trHeight w:val="85"/>
        </w:trPr>
        <w:tc>
          <w:tcPr>
            <w:tcW w:w="2737" w:type="pct"/>
            <w:tcBorders>
              <w:top w:val="nil"/>
              <w:left w:val="nil"/>
              <w:bottom w:val="nil"/>
              <w:right w:val="nil"/>
            </w:tcBorders>
            <w:shd w:val="clear" w:color="auto" w:fill="auto"/>
            <w:vAlign w:val="center"/>
            <w:hideMark/>
          </w:tcPr>
          <w:p w14:paraId="450A4A8E"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6DB0214"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AEB809A"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07B1446D"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69AD115"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F60BB37" w14:textId="77777777" w:rsidTr="00DE2E95">
        <w:trPr>
          <w:trHeight w:val="85"/>
        </w:trPr>
        <w:tc>
          <w:tcPr>
            <w:tcW w:w="2737" w:type="pct"/>
            <w:tcBorders>
              <w:top w:val="nil"/>
              <w:left w:val="nil"/>
              <w:bottom w:val="nil"/>
              <w:right w:val="nil"/>
            </w:tcBorders>
            <w:shd w:val="clear" w:color="auto" w:fill="auto"/>
            <w:vAlign w:val="center"/>
            <w:hideMark/>
          </w:tcPr>
          <w:p w14:paraId="66877899" w14:textId="77777777" w:rsidR="00DE2E95" w:rsidRPr="00DE2E95" w:rsidRDefault="00DE2E95" w:rsidP="00DE2E95">
            <w:pPr>
              <w:spacing w:line="240" w:lineRule="auto"/>
              <w:rPr>
                <w:i/>
                <w:iCs/>
                <w:sz w:val="12"/>
                <w:szCs w:val="12"/>
                <w:u w:val="single"/>
              </w:rPr>
            </w:pPr>
            <w:r w:rsidRPr="00DE2E95">
              <w:rPr>
                <w:i/>
                <w:iCs/>
                <w:sz w:val="12"/>
                <w:szCs w:val="12"/>
                <w:u w:val="single"/>
              </w:rPr>
              <w:t>Klasyfikacja:</w:t>
            </w:r>
            <w:r w:rsidRPr="00DE2E95">
              <w:rPr>
                <w:i/>
                <w:iCs/>
                <w:sz w:val="12"/>
                <w:szCs w:val="12"/>
              </w:rPr>
              <w:t xml:space="preserve"> rozdział: 85415</w:t>
            </w:r>
          </w:p>
        </w:tc>
        <w:tc>
          <w:tcPr>
            <w:tcW w:w="393" w:type="pct"/>
            <w:tcBorders>
              <w:top w:val="nil"/>
              <w:left w:val="nil"/>
              <w:bottom w:val="nil"/>
              <w:right w:val="nil"/>
            </w:tcBorders>
            <w:shd w:val="clear" w:color="auto" w:fill="auto"/>
            <w:vAlign w:val="center"/>
            <w:hideMark/>
          </w:tcPr>
          <w:p w14:paraId="762A6B1B"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545BEFBB"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6608BBC3"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8181814"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5223D98" w14:textId="77777777" w:rsidTr="00DE2E95">
        <w:trPr>
          <w:trHeight w:val="85"/>
        </w:trPr>
        <w:tc>
          <w:tcPr>
            <w:tcW w:w="2737" w:type="pct"/>
            <w:tcBorders>
              <w:top w:val="nil"/>
              <w:left w:val="nil"/>
              <w:bottom w:val="nil"/>
              <w:right w:val="nil"/>
            </w:tcBorders>
            <w:shd w:val="clear" w:color="auto" w:fill="auto"/>
            <w:vAlign w:val="center"/>
            <w:hideMark/>
          </w:tcPr>
          <w:p w14:paraId="4CFB01E0"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483C07F"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D7CA4F9"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11D1C052"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6CBD7CA"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09BBCEC4" w14:textId="77777777" w:rsidTr="00DE2E95">
        <w:trPr>
          <w:trHeight w:val="85"/>
        </w:trPr>
        <w:tc>
          <w:tcPr>
            <w:tcW w:w="2737" w:type="pct"/>
            <w:tcBorders>
              <w:top w:val="nil"/>
              <w:left w:val="nil"/>
              <w:bottom w:val="nil"/>
              <w:right w:val="nil"/>
            </w:tcBorders>
            <w:shd w:val="clear" w:color="auto" w:fill="auto"/>
            <w:vAlign w:val="center"/>
            <w:hideMark/>
          </w:tcPr>
          <w:p w14:paraId="4DA1C88F" w14:textId="77777777" w:rsidR="00DE2E95" w:rsidRPr="00DE2E95" w:rsidRDefault="00DE2E95" w:rsidP="00DE2E95">
            <w:pPr>
              <w:spacing w:line="240" w:lineRule="auto"/>
              <w:rPr>
                <w:i/>
                <w:iCs/>
                <w:sz w:val="12"/>
                <w:szCs w:val="12"/>
              </w:rPr>
            </w:pPr>
            <w:r w:rsidRPr="00DE2E95">
              <w:rPr>
                <w:i/>
                <w:iCs/>
                <w:sz w:val="12"/>
                <w:szCs w:val="12"/>
                <w:u w:val="single"/>
              </w:rPr>
              <w:t>Dysponent 1:</w:t>
            </w:r>
            <w:r w:rsidRPr="00DE2E95">
              <w:rPr>
                <w:i/>
                <w:iCs/>
                <w:sz w:val="12"/>
                <w:szCs w:val="12"/>
              </w:rPr>
              <w:t xml:space="preserve"> Dzielnicowe Biuro Finansów Oświaty</w:t>
            </w:r>
          </w:p>
        </w:tc>
        <w:tc>
          <w:tcPr>
            <w:tcW w:w="393" w:type="pct"/>
            <w:tcBorders>
              <w:top w:val="nil"/>
              <w:left w:val="nil"/>
              <w:bottom w:val="nil"/>
              <w:right w:val="nil"/>
            </w:tcBorders>
            <w:shd w:val="clear" w:color="auto" w:fill="auto"/>
            <w:vAlign w:val="center"/>
            <w:hideMark/>
          </w:tcPr>
          <w:p w14:paraId="5297F5B5"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2AB9FFD7" w14:textId="77777777" w:rsidR="00DE2E95" w:rsidRPr="00DE2E95" w:rsidRDefault="00DE2E95" w:rsidP="00DE2E95">
            <w:pPr>
              <w:spacing w:line="240" w:lineRule="auto"/>
              <w:jc w:val="right"/>
              <w:rPr>
                <w:sz w:val="12"/>
                <w:szCs w:val="12"/>
              </w:rPr>
            </w:pPr>
            <w:r w:rsidRPr="00DE2E95">
              <w:rPr>
                <w:sz w:val="12"/>
                <w:szCs w:val="12"/>
              </w:rPr>
              <w:t>70 035</w:t>
            </w:r>
          </w:p>
        </w:tc>
        <w:tc>
          <w:tcPr>
            <w:tcW w:w="679" w:type="pct"/>
            <w:tcBorders>
              <w:top w:val="nil"/>
              <w:left w:val="nil"/>
              <w:bottom w:val="nil"/>
              <w:right w:val="nil"/>
            </w:tcBorders>
            <w:shd w:val="clear" w:color="auto" w:fill="auto"/>
            <w:vAlign w:val="center"/>
            <w:hideMark/>
          </w:tcPr>
          <w:p w14:paraId="3C98A1D7" w14:textId="77777777" w:rsidR="00DE2E95" w:rsidRPr="00DE2E95" w:rsidRDefault="00DE2E95" w:rsidP="00DE2E95">
            <w:pPr>
              <w:spacing w:line="240" w:lineRule="auto"/>
              <w:jc w:val="right"/>
              <w:rPr>
                <w:sz w:val="12"/>
                <w:szCs w:val="12"/>
              </w:rPr>
            </w:pPr>
            <w:r w:rsidRPr="00DE2E95">
              <w:rPr>
                <w:sz w:val="12"/>
                <w:szCs w:val="12"/>
              </w:rPr>
              <w:t>64 004,88</w:t>
            </w:r>
          </w:p>
        </w:tc>
        <w:tc>
          <w:tcPr>
            <w:tcW w:w="606" w:type="pct"/>
            <w:tcBorders>
              <w:top w:val="nil"/>
              <w:left w:val="nil"/>
              <w:bottom w:val="nil"/>
              <w:right w:val="nil"/>
            </w:tcBorders>
            <w:shd w:val="clear" w:color="auto" w:fill="auto"/>
            <w:vAlign w:val="center"/>
            <w:hideMark/>
          </w:tcPr>
          <w:p w14:paraId="46857A90" w14:textId="77777777" w:rsidR="00DE2E95" w:rsidRPr="00DE2E95" w:rsidRDefault="00DE2E95" w:rsidP="00DE2E95">
            <w:pPr>
              <w:spacing w:line="240" w:lineRule="auto"/>
              <w:jc w:val="right"/>
              <w:rPr>
                <w:sz w:val="12"/>
                <w:szCs w:val="12"/>
              </w:rPr>
            </w:pPr>
            <w:r w:rsidRPr="00DE2E95">
              <w:rPr>
                <w:sz w:val="12"/>
                <w:szCs w:val="12"/>
              </w:rPr>
              <w:t>91,4%</w:t>
            </w:r>
          </w:p>
        </w:tc>
      </w:tr>
      <w:tr w:rsidR="00DE2E95" w:rsidRPr="00DE2E95" w14:paraId="545F99EA" w14:textId="77777777" w:rsidTr="00DE2E95">
        <w:trPr>
          <w:trHeight w:val="85"/>
        </w:trPr>
        <w:tc>
          <w:tcPr>
            <w:tcW w:w="2737" w:type="pct"/>
            <w:tcBorders>
              <w:top w:val="nil"/>
              <w:left w:val="nil"/>
              <w:bottom w:val="nil"/>
              <w:right w:val="nil"/>
            </w:tcBorders>
            <w:shd w:val="clear" w:color="auto" w:fill="auto"/>
            <w:vAlign w:val="center"/>
            <w:hideMark/>
          </w:tcPr>
          <w:p w14:paraId="04F7F0A0" w14:textId="77777777" w:rsidR="00DE2E95" w:rsidRPr="00DE2E95" w:rsidRDefault="00DE2E95" w:rsidP="00DE2E95">
            <w:pPr>
              <w:spacing w:line="240" w:lineRule="auto"/>
              <w:jc w:val="right"/>
              <w:rPr>
                <w:sz w:val="12"/>
                <w:szCs w:val="12"/>
              </w:rPr>
            </w:pPr>
          </w:p>
        </w:tc>
        <w:tc>
          <w:tcPr>
            <w:tcW w:w="393" w:type="pct"/>
            <w:tcBorders>
              <w:top w:val="nil"/>
              <w:left w:val="nil"/>
              <w:bottom w:val="nil"/>
              <w:right w:val="nil"/>
            </w:tcBorders>
            <w:shd w:val="clear" w:color="auto" w:fill="auto"/>
            <w:noWrap/>
            <w:vAlign w:val="center"/>
            <w:hideMark/>
          </w:tcPr>
          <w:p w14:paraId="36D6DF2D"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6C3C8BE6"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69CFEC7D"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8B07404"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5E3040D" w14:textId="77777777" w:rsidTr="00DE2E95">
        <w:trPr>
          <w:trHeight w:val="85"/>
        </w:trPr>
        <w:tc>
          <w:tcPr>
            <w:tcW w:w="2737" w:type="pct"/>
            <w:tcBorders>
              <w:top w:val="nil"/>
              <w:left w:val="nil"/>
              <w:bottom w:val="nil"/>
              <w:right w:val="nil"/>
            </w:tcBorders>
            <w:shd w:val="clear" w:color="auto" w:fill="auto"/>
            <w:vAlign w:val="center"/>
            <w:hideMark/>
          </w:tcPr>
          <w:p w14:paraId="72A08564" w14:textId="77777777" w:rsidR="00DE2E95" w:rsidRPr="00DE2E95" w:rsidRDefault="00DE2E95" w:rsidP="00DE2E95">
            <w:pPr>
              <w:spacing w:line="240" w:lineRule="auto"/>
              <w:rPr>
                <w:i/>
                <w:iCs/>
                <w:sz w:val="12"/>
                <w:szCs w:val="12"/>
                <w:u w:val="single"/>
              </w:rPr>
            </w:pPr>
            <w:r w:rsidRPr="00DE2E95">
              <w:rPr>
                <w:i/>
                <w:iCs/>
                <w:sz w:val="12"/>
                <w:szCs w:val="12"/>
                <w:u w:val="single"/>
              </w:rPr>
              <w:t>Kalkulacja:</w:t>
            </w:r>
          </w:p>
        </w:tc>
        <w:tc>
          <w:tcPr>
            <w:tcW w:w="393" w:type="pct"/>
            <w:tcBorders>
              <w:top w:val="nil"/>
              <w:left w:val="nil"/>
              <w:bottom w:val="nil"/>
              <w:right w:val="nil"/>
            </w:tcBorders>
            <w:shd w:val="clear" w:color="auto" w:fill="auto"/>
            <w:vAlign w:val="center"/>
            <w:hideMark/>
          </w:tcPr>
          <w:p w14:paraId="132A2FF0"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547DBF29"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771B71D7"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2EB3F29"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6895DD40" w14:textId="77777777" w:rsidTr="00DE2E95">
        <w:trPr>
          <w:trHeight w:val="85"/>
        </w:trPr>
        <w:tc>
          <w:tcPr>
            <w:tcW w:w="2737" w:type="pct"/>
            <w:tcBorders>
              <w:top w:val="nil"/>
              <w:left w:val="nil"/>
              <w:bottom w:val="nil"/>
              <w:right w:val="nil"/>
            </w:tcBorders>
            <w:shd w:val="clear" w:color="auto" w:fill="auto"/>
            <w:vAlign w:val="center"/>
            <w:hideMark/>
          </w:tcPr>
          <w:p w14:paraId="311F3FD0" w14:textId="77777777" w:rsidR="00DE2E95" w:rsidRPr="00DE2E95" w:rsidRDefault="00DE2E95" w:rsidP="00DE2E95">
            <w:pPr>
              <w:spacing w:line="240" w:lineRule="auto"/>
              <w:rPr>
                <w:sz w:val="12"/>
                <w:szCs w:val="12"/>
              </w:rPr>
            </w:pPr>
            <w:r w:rsidRPr="00DE2E95">
              <w:rPr>
                <w:sz w:val="12"/>
                <w:szCs w:val="12"/>
              </w:rPr>
              <w:t>Inne formy pomocy dla uczniów</w:t>
            </w:r>
          </w:p>
        </w:tc>
        <w:tc>
          <w:tcPr>
            <w:tcW w:w="393" w:type="pct"/>
            <w:tcBorders>
              <w:top w:val="nil"/>
              <w:left w:val="nil"/>
              <w:bottom w:val="nil"/>
              <w:right w:val="nil"/>
            </w:tcBorders>
            <w:shd w:val="clear" w:color="auto" w:fill="auto"/>
            <w:vAlign w:val="center"/>
            <w:hideMark/>
          </w:tcPr>
          <w:p w14:paraId="16DFE748"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26B86B08" w14:textId="77777777" w:rsidR="00DE2E95" w:rsidRPr="00DE2E95" w:rsidRDefault="00DE2E95" w:rsidP="00DE2E95">
            <w:pPr>
              <w:spacing w:line="240" w:lineRule="auto"/>
              <w:jc w:val="right"/>
              <w:rPr>
                <w:sz w:val="12"/>
                <w:szCs w:val="12"/>
              </w:rPr>
            </w:pPr>
            <w:r w:rsidRPr="00DE2E95">
              <w:rPr>
                <w:sz w:val="12"/>
                <w:szCs w:val="12"/>
              </w:rPr>
              <w:t>70 035</w:t>
            </w:r>
          </w:p>
        </w:tc>
        <w:tc>
          <w:tcPr>
            <w:tcW w:w="679" w:type="pct"/>
            <w:tcBorders>
              <w:top w:val="nil"/>
              <w:left w:val="nil"/>
              <w:bottom w:val="nil"/>
              <w:right w:val="nil"/>
            </w:tcBorders>
            <w:shd w:val="clear" w:color="auto" w:fill="auto"/>
            <w:noWrap/>
            <w:vAlign w:val="center"/>
            <w:hideMark/>
          </w:tcPr>
          <w:p w14:paraId="0BEEDC63" w14:textId="77777777" w:rsidR="00DE2E95" w:rsidRPr="00DE2E95" w:rsidRDefault="00DE2E95" w:rsidP="00DE2E95">
            <w:pPr>
              <w:spacing w:line="240" w:lineRule="auto"/>
              <w:jc w:val="right"/>
              <w:rPr>
                <w:sz w:val="12"/>
                <w:szCs w:val="12"/>
              </w:rPr>
            </w:pPr>
            <w:r w:rsidRPr="00DE2E95">
              <w:rPr>
                <w:sz w:val="12"/>
                <w:szCs w:val="12"/>
              </w:rPr>
              <w:t>64 004,88</w:t>
            </w:r>
          </w:p>
        </w:tc>
        <w:tc>
          <w:tcPr>
            <w:tcW w:w="606" w:type="pct"/>
            <w:tcBorders>
              <w:top w:val="nil"/>
              <w:left w:val="nil"/>
              <w:bottom w:val="nil"/>
              <w:right w:val="nil"/>
            </w:tcBorders>
            <w:shd w:val="clear" w:color="auto" w:fill="auto"/>
            <w:noWrap/>
            <w:vAlign w:val="center"/>
            <w:hideMark/>
          </w:tcPr>
          <w:p w14:paraId="65898A92" w14:textId="77777777" w:rsidR="00DE2E95" w:rsidRPr="00DE2E95" w:rsidRDefault="00DE2E95" w:rsidP="00DE2E95">
            <w:pPr>
              <w:spacing w:line="240" w:lineRule="auto"/>
              <w:jc w:val="right"/>
              <w:rPr>
                <w:sz w:val="12"/>
                <w:szCs w:val="12"/>
              </w:rPr>
            </w:pPr>
            <w:r w:rsidRPr="00DE2E95">
              <w:rPr>
                <w:sz w:val="12"/>
                <w:szCs w:val="12"/>
              </w:rPr>
              <w:t>91,4%</w:t>
            </w:r>
          </w:p>
        </w:tc>
      </w:tr>
      <w:tr w:rsidR="00DE2E95" w:rsidRPr="00DE2E95" w14:paraId="087F94E3" w14:textId="77777777" w:rsidTr="00DE2E95">
        <w:trPr>
          <w:trHeight w:val="85"/>
        </w:trPr>
        <w:tc>
          <w:tcPr>
            <w:tcW w:w="2737" w:type="pct"/>
            <w:tcBorders>
              <w:top w:val="nil"/>
              <w:left w:val="nil"/>
              <w:bottom w:val="nil"/>
              <w:right w:val="nil"/>
            </w:tcBorders>
            <w:shd w:val="clear" w:color="auto" w:fill="auto"/>
            <w:vAlign w:val="center"/>
            <w:hideMark/>
          </w:tcPr>
          <w:p w14:paraId="5855D4C3" w14:textId="77777777" w:rsidR="00DE2E95" w:rsidRPr="00DE2E95" w:rsidRDefault="00DE2E95" w:rsidP="00DE2E95">
            <w:pPr>
              <w:spacing w:line="240" w:lineRule="auto"/>
              <w:jc w:val="right"/>
              <w:rPr>
                <w:sz w:val="12"/>
                <w:szCs w:val="12"/>
              </w:rPr>
            </w:pPr>
          </w:p>
        </w:tc>
        <w:tc>
          <w:tcPr>
            <w:tcW w:w="393" w:type="pct"/>
            <w:tcBorders>
              <w:top w:val="nil"/>
              <w:left w:val="nil"/>
              <w:bottom w:val="nil"/>
              <w:right w:val="nil"/>
            </w:tcBorders>
            <w:shd w:val="clear" w:color="auto" w:fill="auto"/>
            <w:noWrap/>
            <w:vAlign w:val="center"/>
            <w:hideMark/>
          </w:tcPr>
          <w:p w14:paraId="6FD027FC"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F9AE503"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14505E50"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A3EDBB5"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0F88D84B" w14:textId="77777777" w:rsidTr="00DE2E95">
        <w:trPr>
          <w:trHeight w:val="85"/>
        </w:trPr>
        <w:tc>
          <w:tcPr>
            <w:tcW w:w="2737" w:type="pct"/>
            <w:tcBorders>
              <w:top w:val="nil"/>
              <w:left w:val="nil"/>
              <w:bottom w:val="nil"/>
              <w:right w:val="nil"/>
            </w:tcBorders>
            <w:shd w:val="clear" w:color="auto" w:fill="auto"/>
            <w:vAlign w:val="center"/>
            <w:hideMark/>
          </w:tcPr>
          <w:p w14:paraId="217F6BAF" w14:textId="77777777" w:rsidR="00DE2E95" w:rsidRPr="00DE2E95" w:rsidRDefault="00DE2E95" w:rsidP="00DE2E95">
            <w:pPr>
              <w:spacing w:line="240" w:lineRule="auto"/>
              <w:rPr>
                <w:i/>
                <w:iCs/>
                <w:sz w:val="12"/>
                <w:szCs w:val="12"/>
                <w:u w:val="single"/>
              </w:rPr>
            </w:pPr>
            <w:r w:rsidRPr="00DE2E95">
              <w:rPr>
                <w:i/>
                <w:iCs/>
                <w:sz w:val="12"/>
                <w:szCs w:val="12"/>
                <w:u w:val="single"/>
              </w:rPr>
              <w:t>Dysponent 2:</w:t>
            </w:r>
            <w:r w:rsidRPr="00DE2E95">
              <w:rPr>
                <w:i/>
                <w:iCs/>
                <w:sz w:val="12"/>
                <w:szCs w:val="12"/>
              </w:rPr>
              <w:t xml:space="preserve"> Wydział Oświaty i Wychowania</w:t>
            </w:r>
          </w:p>
        </w:tc>
        <w:tc>
          <w:tcPr>
            <w:tcW w:w="393" w:type="pct"/>
            <w:tcBorders>
              <w:top w:val="nil"/>
              <w:left w:val="nil"/>
              <w:bottom w:val="nil"/>
              <w:right w:val="nil"/>
            </w:tcBorders>
            <w:shd w:val="clear" w:color="auto" w:fill="auto"/>
            <w:vAlign w:val="center"/>
            <w:hideMark/>
          </w:tcPr>
          <w:p w14:paraId="3052DA4A"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14:paraId="758D07D2" w14:textId="77777777" w:rsidR="00DE2E95" w:rsidRPr="00DE2E95" w:rsidRDefault="00DE2E95" w:rsidP="00DE2E95">
            <w:pPr>
              <w:spacing w:line="240" w:lineRule="auto"/>
              <w:jc w:val="right"/>
              <w:rPr>
                <w:sz w:val="12"/>
                <w:szCs w:val="12"/>
              </w:rPr>
            </w:pPr>
            <w:r w:rsidRPr="00DE2E95">
              <w:rPr>
                <w:sz w:val="12"/>
                <w:szCs w:val="12"/>
              </w:rPr>
              <w:t>3 560</w:t>
            </w:r>
          </w:p>
        </w:tc>
        <w:tc>
          <w:tcPr>
            <w:tcW w:w="679" w:type="pct"/>
            <w:tcBorders>
              <w:top w:val="nil"/>
              <w:left w:val="nil"/>
              <w:bottom w:val="nil"/>
              <w:right w:val="nil"/>
            </w:tcBorders>
            <w:shd w:val="clear" w:color="auto" w:fill="auto"/>
            <w:vAlign w:val="center"/>
            <w:hideMark/>
          </w:tcPr>
          <w:p w14:paraId="3E71F34F" w14:textId="77777777" w:rsidR="00DE2E95" w:rsidRPr="00DE2E95" w:rsidRDefault="00DE2E95" w:rsidP="00DE2E95">
            <w:pPr>
              <w:spacing w:line="240" w:lineRule="auto"/>
              <w:jc w:val="right"/>
              <w:rPr>
                <w:sz w:val="12"/>
                <w:szCs w:val="12"/>
              </w:rPr>
            </w:pPr>
            <w:r w:rsidRPr="00DE2E95">
              <w:rPr>
                <w:sz w:val="12"/>
                <w:szCs w:val="12"/>
              </w:rPr>
              <w:t>3 560,00</w:t>
            </w:r>
          </w:p>
        </w:tc>
        <w:tc>
          <w:tcPr>
            <w:tcW w:w="606" w:type="pct"/>
            <w:tcBorders>
              <w:top w:val="nil"/>
              <w:left w:val="nil"/>
              <w:bottom w:val="nil"/>
              <w:right w:val="nil"/>
            </w:tcBorders>
            <w:shd w:val="clear" w:color="auto" w:fill="auto"/>
            <w:vAlign w:val="center"/>
            <w:hideMark/>
          </w:tcPr>
          <w:p w14:paraId="348FE675"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1C2D0F43" w14:textId="77777777" w:rsidTr="00DE2E95">
        <w:trPr>
          <w:trHeight w:val="85"/>
        </w:trPr>
        <w:tc>
          <w:tcPr>
            <w:tcW w:w="2737" w:type="pct"/>
            <w:tcBorders>
              <w:top w:val="nil"/>
              <w:left w:val="nil"/>
              <w:bottom w:val="nil"/>
              <w:right w:val="nil"/>
            </w:tcBorders>
            <w:shd w:val="clear" w:color="auto" w:fill="auto"/>
            <w:vAlign w:val="center"/>
            <w:hideMark/>
          </w:tcPr>
          <w:p w14:paraId="0FDE7B28" w14:textId="77777777" w:rsidR="00DE2E95" w:rsidRPr="00DE2E95" w:rsidRDefault="00DE2E95" w:rsidP="00DE2E95">
            <w:pPr>
              <w:spacing w:line="240" w:lineRule="auto"/>
              <w:jc w:val="right"/>
              <w:rPr>
                <w:sz w:val="12"/>
                <w:szCs w:val="12"/>
              </w:rPr>
            </w:pPr>
          </w:p>
        </w:tc>
        <w:tc>
          <w:tcPr>
            <w:tcW w:w="393" w:type="pct"/>
            <w:tcBorders>
              <w:top w:val="nil"/>
              <w:left w:val="nil"/>
              <w:bottom w:val="nil"/>
              <w:right w:val="nil"/>
            </w:tcBorders>
            <w:shd w:val="clear" w:color="auto" w:fill="auto"/>
            <w:noWrap/>
            <w:vAlign w:val="center"/>
            <w:hideMark/>
          </w:tcPr>
          <w:p w14:paraId="65277310"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5761C3B"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0F25E119"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B393182"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965C524" w14:textId="77777777" w:rsidTr="00DE2E95">
        <w:trPr>
          <w:trHeight w:val="85"/>
        </w:trPr>
        <w:tc>
          <w:tcPr>
            <w:tcW w:w="2737" w:type="pct"/>
            <w:tcBorders>
              <w:top w:val="nil"/>
              <w:left w:val="nil"/>
              <w:bottom w:val="nil"/>
              <w:right w:val="nil"/>
            </w:tcBorders>
            <w:shd w:val="clear" w:color="auto" w:fill="auto"/>
            <w:vAlign w:val="center"/>
            <w:hideMark/>
          </w:tcPr>
          <w:p w14:paraId="07AF3850" w14:textId="77777777" w:rsidR="00DE2E95" w:rsidRPr="00DE2E95" w:rsidRDefault="00DE2E95" w:rsidP="00DE2E95">
            <w:pPr>
              <w:spacing w:line="240" w:lineRule="auto"/>
              <w:rPr>
                <w:i/>
                <w:iCs/>
                <w:sz w:val="12"/>
                <w:szCs w:val="12"/>
                <w:u w:val="single"/>
              </w:rPr>
            </w:pPr>
            <w:r w:rsidRPr="00DE2E95">
              <w:rPr>
                <w:i/>
                <w:iCs/>
                <w:sz w:val="12"/>
                <w:szCs w:val="12"/>
                <w:u w:val="single"/>
              </w:rPr>
              <w:t>Kalkulacja:</w:t>
            </w:r>
          </w:p>
        </w:tc>
        <w:tc>
          <w:tcPr>
            <w:tcW w:w="393" w:type="pct"/>
            <w:tcBorders>
              <w:top w:val="nil"/>
              <w:left w:val="nil"/>
              <w:bottom w:val="nil"/>
              <w:right w:val="nil"/>
            </w:tcBorders>
            <w:shd w:val="clear" w:color="auto" w:fill="auto"/>
            <w:vAlign w:val="center"/>
            <w:hideMark/>
          </w:tcPr>
          <w:p w14:paraId="681006AA"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49DC8B0A"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2CCECBF6"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473613B"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73E1849" w14:textId="77777777" w:rsidTr="00DE2E95">
        <w:trPr>
          <w:trHeight w:val="85"/>
        </w:trPr>
        <w:tc>
          <w:tcPr>
            <w:tcW w:w="2737" w:type="pct"/>
            <w:tcBorders>
              <w:top w:val="nil"/>
              <w:left w:val="nil"/>
              <w:bottom w:val="nil"/>
              <w:right w:val="nil"/>
            </w:tcBorders>
            <w:shd w:val="clear" w:color="auto" w:fill="auto"/>
            <w:vAlign w:val="center"/>
            <w:hideMark/>
          </w:tcPr>
          <w:p w14:paraId="4048AC1A" w14:textId="77777777" w:rsidR="00DE2E95" w:rsidRPr="00DE2E95" w:rsidRDefault="00DE2E95" w:rsidP="00DE2E95">
            <w:pPr>
              <w:spacing w:line="240" w:lineRule="auto"/>
              <w:rPr>
                <w:sz w:val="12"/>
                <w:szCs w:val="12"/>
              </w:rPr>
            </w:pPr>
            <w:r w:rsidRPr="00DE2E95">
              <w:rPr>
                <w:sz w:val="12"/>
                <w:szCs w:val="12"/>
              </w:rPr>
              <w:t>Inne formy pomocy dla uczniów</w:t>
            </w:r>
          </w:p>
        </w:tc>
        <w:tc>
          <w:tcPr>
            <w:tcW w:w="393" w:type="pct"/>
            <w:tcBorders>
              <w:top w:val="nil"/>
              <w:left w:val="nil"/>
              <w:bottom w:val="nil"/>
              <w:right w:val="nil"/>
            </w:tcBorders>
            <w:shd w:val="clear" w:color="auto" w:fill="auto"/>
            <w:vAlign w:val="center"/>
            <w:hideMark/>
          </w:tcPr>
          <w:p w14:paraId="3EFF39DC"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vAlign w:val="center"/>
            <w:hideMark/>
          </w:tcPr>
          <w:p w14:paraId="605B93A6" w14:textId="77777777" w:rsidR="00DE2E95" w:rsidRPr="00DE2E95" w:rsidRDefault="00DE2E95" w:rsidP="00DE2E95">
            <w:pPr>
              <w:spacing w:line="240" w:lineRule="auto"/>
              <w:jc w:val="right"/>
              <w:rPr>
                <w:sz w:val="12"/>
                <w:szCs w:val="12"/>
              </w:rPr>
            </w:pPr>
            <w:r w:rsidRPr="00DE2E95">
              <w:rPr>
                <w:sz w:val="12"/>
                <w:szCs w:val="12"/>
              </w:rPr>
              <w:t>3 560</w:t>
            </w:r>
          </w:p>
        </w:tc>
        <w:tc>
          <w:tcPr>
            <w:tcW w:w="679" w:type="pct"/>
            <w:tcBorders>
              <w:top w:val="nil"/>
              <w:left w:val="nil"/>
              <w:bottom w:val="nil"/>
              <w:right w:val="nil"/>
            </w:tcBorders>
            <w:shd w:val="clear" w:color="auto" w:fill="auto"/>
            <w:vAlign w:val="center"/>
            <w:hideMark/>
          </w:tcPr>
          <w:p w14:paraId="343C2245" w14:textId="77777777" w:rsidR="00DE2E95" w:rsidRPr="00DE2E95" w:rsidRDefault="00DE2E95" w:rsidP="00DE2E95">
            <w:pPr>
              <w:spacing w:line="240" w:lineRule="auto"/>
              <w:jc w:val="right"/>
              <w:rPr>
                <w:sz w:val="12"/>
                <w:szCs w:val="12"/>
              </w:rPr>
            </w:pPr>
            <w:r w:rsidRPr="00DE2E95">
              <w:rPr>
                <w:sz w:val="12"/>
                <w:szCs w:val="12"/>
              </w:rPr>
              <w:t>3 560,00</w:t>
            </w:r>
          </w:p>
        </w:tc>
        <w:tc>
          <w:tcPr>
            <w:tcW w:w="606" w:type="pct"/>
            <w:tcBorders>
              <w:top w:val="nil"/>
              <w:left w:val="nil"/>
              <w:bottom w:val="nil"/>
              <w:right w:val="nil"/>
            </w:tcBorders>
            <w:shd w:val="clear" w:color="auto" w:fill="auto"/>
            <w:noWrap/>
            <w:vAlign w:val="center"/>
            <w:hideMark/>
          </w:tcPr>
          <w:p w14:paraId="01FB782D"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650391F1" w14:textId="77777777" w:rsidTr="00DE2E95">
        <w:trPr>
          <w:trHeight w:val="85"/>
        </w:trPr>
        <w:tc>
          <w:tcPr>
            <w:tcW w:w="2737" w:type="pct"/>
            <w:tcBorders>
              <w:top w:val="nil"/>
              <w:left w:val="nil"/>
              <w:bottom w:val="nil"/>
              <w:right w:val="nil"/>
            </w:tcBorders>
            <w:shd w:val="clear" w:color="auto" w:fill="auto"/>
            <w:vAlign w:val="center"/>
            <w:hideMark/>
          </w:tcPr>
          <w:p w14:paraId="14367C5F" w14:textId="77777777" w:rsidR="00DE2E95" w:rsidRPr="00DE2E95" w:rsidRDefault="00DE2E95" w:rsidP="00DE2E95">
            <w:pPr>
              <w:spacing w:line="240" w:lineRule="auto"/>
              <w:jc w:val="right"/>
              <w:rPr>
                <w:sz w:val="12"/>
                <w:szCs w:val="12"/>
              </w:rPr>
            </w:pPr>
          </w:p>
        </w:tc>
        <w:tc>
          <w:tcPr>
            <w:tcW w:w="393" w:type="pct"/>
            <w:tcBorders>
              <w:top w:val="nil"/>
              <w:left w:val="nil"/>
              <w:bottom w:val="nil"/>
              <w:right w:val="nil"/>
            </w:tcBorders>
            <w:shd w:val="clear" w:color="auto" w:fill="auto"/>
            <w:vAlign w:val="center"/>
            <w:hideMark/>
          </w:tcPr>
          <w:p w14:paraId="094DF672"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0EF43428"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4981939C"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0B08A08A"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833F205" w14:textId="77777777" w:rsidTr="00DE2E95">
        <w:trPr>
          <w:trHeight w:val="85"/>
        </w:trPr>
        <w:tc>
          <w:tcPr>
            <w:tcW w:w="2737" w:type="pct"/>
            <w:tcBorders>
              <w:top w:val="nil"/>
              <w:left w:val="nil"/>
              <w:bottom w:val="nil"/>
              <w:right w:val="nil"/>
            </w:tcBorders>
            <w:shd w:val="clear" w:color="auto" w:fill="auto"/>
            <w:vAlign w:val="center"/>
            <w:hideMark/>
          </w:tcPr>
          <w:p w14:paraId="5502B326" w14:textId="77777777" w:rsidR="00DE2E95" w:rsidRPr="00DE2E95" w:rsidRDefault="00DE2E95" w:rsidP="00DE2E95">
            <w:pPr>
              <w:spacing w:line="240" w:lineRule="auto"/>
              <w:rPr>
                <w:i/>
                <w:iCs/>
                <w:sz w:val="12"/>
                <w:szCs w:val="12"/>
                <w:u w:val="single"/>
              </w:rPr>
            </w:pPr>
            <w:r w:rsidRPr="00DE2E95">
              <w:rPr>
                <w:i/>
                <w:iCs/>
                <w:sz w:val="12"/>
                <w:szCs w:val="12"/>
                <w:u w:val="single"/>
              </w:rPr>
              <w:t>Podstawa prawna:</w:t>
            </w:r>
          </w:p>
        </w:tc>
        <w:tc>
          <w:tcPr>
            <w:tcW w:w="393" w:type="pct"/>
            <w:tcBorders>
              <w:top w:val="nil"/>
              <w:left w:val="nil"/>
              <w:bottom w:val="nil"/>
              <w:right w:val="nil"/>
            </w:tcBorders>
            <w:shd w:val="clear" w:color="auto" w:fill="auto"/>
            <w:noWrap/>
            <w:vAlign w:val="center"/>
            <w:hideMark/>
          </w:tcPr>
          <w:p w14:paraId="639FA885"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7F10EFD9"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47CE4980"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FE67C1B"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37E2423B" w14:textId="77777777" w:rsidTr="00DE2E95">
        <w:trPr>
          <w:trHeight w:val="85"/>
        </w:trPr>
        <w:tc>
          <w:tcPr>
            <w:tcW w:w="2737" w:type="pct"/>
            <w:tcBorders>
              <w:top w:val="nil"/>
              <w:left w:val="nil"/>
              <w:bottom w:val="nil"/>
              <w:right w:val="nil"/>
            </w:tcBorders>
            <w:shd w:val="clear" w:color="auto" w:fill="auto"/>
            <w:vAlign w:val="center"/>
            <w:hideMark/>
          </w:tcPr>
          <w:p w14:paraId="5BD89E54" w14:textId="77777777" w:rsidR="00DE2E95" w:rsidRPr="00DE2E95" w:rsidRDefault="00DE2E95" w:rsidP="00DE2E95">
            <w:pPr>
              <w:spacing w:line="240" w:lineRule="auto"/>
              <w:rPr>
                <w:i/>
                <w:iCs/>
                <w:sz w:val="12"/>
                <w:szCs w:val="12"/>
              </w:rPr>
            </w:pPr>
            <w:r w:rsidRPr="00DE2E95">
              <w:rPr>
                <w:i/>
                <w:iCs/>
                <w:sz w:val="12"/>
                <w:szCs w:val="12"/>
              </w:rPr>
              <w:t>1. Ustawa z dnia 7 września 1991 r. o systemie oświaty</w:t>
            </w:r>
          </w:p>
        </w:tc>
        <w:tc>
          <w:tcPr>
            <w:tcW w:w="393" w:type="pct"/>
            <w:tcBorders>
              <w:top w:val="nil"/>
              <w:left w:val="nil"/>
              <w:bottom w:val="nil"/>
              <w:right w:val="nil"/>
            </w:tcBorders>
            <w:shd w:val="clear" w:color="auto" w:fill="auto"/>
            <w:noWrap/>
            <w:vAlign w:val="center"/>
            <w:hideMark/>
          </w:tcPr>
          <w:p w14:paraId="203EE7AA"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284A34DC"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41DA9611"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9BBE237"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05A40DCD" w14:textId="77777777" w:rsidTr="00DE2E95">
        <w:trPr>
          <w:trHeight w:val="85"/>
        </w:trPr>
        <w:tc>
          <w:tcPr>
            <w:tcW w:w="2737" w:type="pct"/>
            <w:tcBorders>
              <w:top w:val="nil"/>
              <w:left w:val="nil"/>
              <w:bottom w:val="nil"/>
              <w:right w:val="nil"/>
            </w:tcBorders>
            <w:shd w:val="clear" w:color="auto" w:fill="auto"/>
            <w:vAlign w:val="center"/>
            <w:hideMark/>
          </w:tcPr>
          <w:p w14:paraId="7E139AC9" w14:textId="77777777" w:rsidR="00DE2E95" w:rsidRPr="00DE2E95" w:rsidRDefault="00DE2E95" w:rsidP="00DE2E95">
            <w:pPr>
              <w:spacing w:line="240" w:lineRule="auto"/>
              <w:rPr>
                <w:i/>
                <w:iCs/>
                <w:sz w:val="12"/>
                <w:szCs w:val="12"/>
              </w:rPr>
            </w:pPr>
            <w:r w:rsidRPr="00DE2E95">
              <w:rPr>
                <w:i/>
                <w:iCs/>
                <w:sz w:val="12"/>
                <w:szCs w:val="12"/>
              </w:rPr>
              <w:t>2. Ustawa z dnia 14 grudnia 2016 r. Prawo oświatowe</w:t>
            </w:r>
          </w:p>
        </w:tc>
        <w:tc>
          <w:tcPr>
            <w:tcW w:w="393" w:type="pct"/>
            <w:tcBorders>
              <w:top w:val="nil"/>
              <w:left w:val="nil"/>
              <w:bottom w:val="nil"/>
              <w:right w:val="nil"/>
            </w:tcBorders>
            <w:shd w:val="clear" w:color="auto" w:fill="auto"/>
            <w:noWrap/>
            <w:vAlign w:val="center"/>
            <w:hideMark/>
          </w:tcPr>
          <w:p w14:paraId="51260A8D"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3B6FB50A"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4781171A"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E600B73"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5C01A0E" w14:textId="77777777" w:rsidTr="00DE2E95">
        <w:trPr>
          <w:trHeight w:val="85"/>
        </w:trPr>
        <w:tc>
          <w:tcPr>
            <w:tcW w:w="2737" w:type="pct"/>
            <w:tcBorders>
              <w:top w:val="nil"/>
              <w:left w:val="nil"/>
              <w:bottom w:val="nil"/>
              <w:right w:val="nil"/>
            </w:tcBorders>
            <w:shd w:val="clear" w:color="auto" w:fill="auto"/>
            <w:vAlign w:val="center"/>
            <w:hideMark/>
          </w:tcPr>
          <w:p w14:paraId="01B22ED8"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BBBBEE1"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C96903C"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17283E1E"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DE3C316"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3D1E407D" w14:textId="77777777" w:rsidTr="00DE2E95">
        <w:trPr>
          <w:trHeight w:val="85"/>
        </w:trPr>
        <w:tc>
          <w:tcPr>
            <w:tcW w:w="2737" w:type="pct"/>
            <w:tcBorders>
              <w:top w:val="nil"/>
              <w:left w:val="nil"/>
              <w:bottom w:val="nil"/>
              <w:right w:val="nil"/>
            </w:tcBorders>
            <w:shd w:val="clear" w:color="000000" w:fill="EAF1F6"/>
            <w:vAlign w:val="center"/>
            <w:hideMark/>
          </w:tcPr>
          <w:p w14:paraId="55B456B0" w14:textId="77777777" w:rsidR="00DE2E95" w:rsidRPr="00DE2E95" w:rsidRDefault="00DE2E95" w:rsidP="00DE2E95">
            <w:pPr>
              <w:spacing w:line="240" w:lineRule="auto"/>
              <w:rPr>
                <w:b/>
                <w:bCs/>
                <w:sz w:val="12"/>
                <w:szCs w:val="12"/>
              </w:rPr>
            </w:pPr>
            <w:r w:rsidRPr="00DE2E95">
              <w:rPr>
                <w:b/>
                <w:bCs/>
                <w:sz w:val="12"/>
                <w:szCs w:val="12"/>
              </w:rPr>
              <w:t>Realizacja programów edukacyjno-oświatowych (w tym UE) - zadanie 9</w:t>
            </w:r>
          </w:p>
        </w:tc>
        <w:tc>
          <w:tcPr>
            <w:tcW w:w="393" w:type="pct"/>
            <w:tcBorders>
              <w:top w:val="nil"/>
              <w:left w:val="nil"/>
              <w:bottom w:val="nil"/>
              <w:right w:val="nil"/>
            </w:tcBorders>
            <w:shd w:val="clear" w:color="000000" w:fill="EAF1F6"/>
            <w:vAlign w:val="center"/>
            <w:hideMark/>
          </w:tcPr>
          <w:p w14:paraId="026E8258" w14:textId="77777777" w:rsidR="00DE2E95" w:rsidRPr="00DE2E95" w:rsidRDefault="00DE2E95" w:rsidP="00DE2E95">
            <w:pPr>
              <w:spacing w:line="240" w:lineRule="auto"/>
              <w:rPr>
                <w:sz w:val="12"/>
                <w:szCs w:val="12"/>
              </w:rPr>
            </w:pPr>
            <w:r w:rsidRPr="00DE2E95">
              <w:rPr>
                <w:sz w:val="12"/>
                <w:szCs w:val="12"/>
              </w:rPr>
              <w:t> </w:t>
            </w:r>
          </w:p>
        </w:tc>
        <w:tc>
          <w:tcPr>
            <w:tcW w:w="584" w:type="pct"/>
            <w:tcBorders>
              <w:top w:val="nil"/>
              <w:left w:val="nil"/>
              <w:bottom w:val="nil"/>
              <w:right w:val="nil"/>
            </w:tcBorders>
            <w:shd w:val="clear" w:color="000000" w:fill="EAF1F6"/>
            <w:vAlign w:val="center"/>
            <w:hideMark/>
          </w:tcPr>
          <w:p w14:paraId="648B2CBA" w14:textId="77777777" w:rsidR="00DE2E95" w:rsidRPr="00DE2E95" w:rsidRDefault="00DE2E95" w:rsidP="00DE2E95">
            <w:pPr>
              <w:spacing w:line="240" w:lineRule="auto"/>
              <w:jc w:val="right"/>
              <w:rPr>
                <w:b/>
                <w:bCs/>
                <w:sz w:val="12"/>
                <w:szCs w:val="12"/>
              </w:rPr>
            </w:pPr>
            <w:r w:rsidRPr="00DE2E95">
              <w:rPr>
                <w:b/>
                <w:bCs/>
                <w:sz w:val="12"/>
                <w:szCs w:val="12"/>
              </w:rPr>
              <w:t>1 632 775</w:t>
            </w:r>
          </w:p>
        </w:tc>
        <w:tc>
          <w:tcPr>
            <w:tcW w:w="679" w:type="pct"/>
            <w:tcBorders>
              <w:top w:val="nil"/>
              <w:left w:val="nil"/>
              <w:bottom w:val="nil"/>
              <w:right w:val="nil"/>
            </w:tcBorders>
            <w:shd w:val="clear" w:color="000000" w:fill="EAF1F6"/>
            <w:vAlign w:val="center"/>
            <w:hideMark/>
          </w:tcPr>
          <w:p w14:paraId="4A3FD5B5" w14:textId="77777777" w:rsidR="00DE2E95" w:rsidRPr="00DE2E95" w:rsidRDefault="00DE2E95" w:rsidP="00DE2E95">
            <w:pPr>
              <w:spacing w:line="240" w:lineRule="auto"/>
              <w:jc w:val="right"/>
              <w:rPr>
                <w:b/>
                <w:bCs/>
                <w:sz w:val="12"/>
                <w:szCs w:val="12"/>
              </w:rPr>
            </w:pPr>
            <w:r w:rsidRPr="00DE2E95">
              <w:rPr>
                <w:b/>
                <w:bCs/>
                <w:sz w:val="12"/>
                <w:szCs w:val="12"/>
              </w:rPr>
              <w:t>1 557 516,19</w:t>
            </w:r>
          </w:p>
        </w:tc>
        <w:tc>
          <w:tcPr>
            <w:tcW w:w="606" w:type="pct"/>
            <w:tcBorders>
              <w:top w:val="nil"/>
              <w:left w:val="nil"/>
              <w:bottom w:val="nil"/>
              <w:right w:val="nil"/>
            </w:tcBorders>
            <w:shd w:val="clear" w:color="000000" w:fill="EAF1F6"/>
            <w:vAlign w:val="center"/>
            <w:hideMark/>
          </w:tcPr>
          <w:p w14:paraId="0DF64E15" w14:textId="77777777" w:rsidR="00DE2E95" w:rsidRPr="00DE2E95" w:rsidRDefault="00DE2E95" w:rsidP="00DE2E95">
            <w:pPr>
              <w:spacing w:line="240" w:lineRule="auto"/>
              <w:jc w:val="right"/>
              <w:rPr>
                <w:b/>
                <w:bCs/>
                <w:sz w:val="12"/>
                <w:szCs w:val="12"/>
              </w:rPr>
            </w:pPr>
            <w:r w:rsidRPr="00DE2E95">
              <w:rPr>
                <w:b/>
                <w:bCs/>
                <w:sz w:val="12"/>
                <w:szCs w:val="12"/>
              </w:rPr>
              <w:t>95,4%</w:t>
            </w:r>
          </w:p>
        </w:tc>
      </w:tr>
      <w:tr w:rsidR="00DE2E95" w:rsidRPr="00DE2E95" w14:paraId="31E0B5B8" w14:textId="77777777" w:rsidTr="00DE2E95">
        <w:trPr>
          <w:trHeight w:val="85"/>
        </w:trPr>
        <w:tc>
          <w:tcPr>
            <w:tcW w:w="2737" w:type="pct"/>
            <w:tcBorders>
              <w:top w:val="nil"/>
              <w:left w:val="nil"/>
              <w:bottom w:val="nil"/>
              <w:right w:val="nil"/>
            </w:tcBorders>
            <w:shd w:val="clear" w:color="auto" w:fill="auto"/>
            <w:vAlign w:val="center"/>
            <w:hideMark/>
          </w:tcPr>
          <w:p w14:paraId="4C9CD27A" w14:textId="77777777" w:rsidR="00DE2E95" w:rsidRPr="00DE2E95" w:rsidRDefault="00DE2E95" w:rsidP="00DE2E95">
            <w:pPr>
              <w:spacing w:line="240" w:lineRule="auto"/>
              <w:jc w:val="right"/>
              <w:rPr>
                <w:b/>
                <w:bCs/>
                <w:sz w:val="12"/>
                <w:szCs w:val="12"/>
              </w:rPr>
            </w:pPr>
          </w:p>
        </w:tc>
        <w:tc>
          <w:tcPr>
            <w:tcW w:w="393" w:type="pct"/>
            <w:tcBorders>
              <w:top w:val="nil"/>
              <w:left w:val="nil"/>
              <w:bottom w:val="nil"/>
              <w:right w:val="nil"/>
            </w:tcBorders>
            <w:shd w:val="clear" w:color="auto" w:fill="auto"/>
            <w:noWrap/>
            <w:vAlign w:val="center"/>
            <w:hideMark/>
          </w:tcPr>
          <w:p w14:paraId="37436EB5"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0FAEE2C"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258FCE5A"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8EC074C"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31F64DD" w14:textId="77777777" w:rsidTr="00DE2E95">
        <w:trPr>
          <w:trHeight w:val="85"/>
        </w:trPr>
        <w:tc>
          <w:tcPr>
            <w:tcW w:w="2737" w:type="pct"/>
            <w:tcBorders>
              <w:top w:val="nil"/>
              <w:left w:val="nil"/>
              <w:bottom w:val="nil"/>
              <w:right w:val="nil"/>
            </w:tcBorders>
            <w:shd w:val="clear" w:color="auto" w:fill="auto"/>
            <w:vAlign w:val="center"/>
            <w:hideMark/>
          </w:tcPr>
          <w:p w14:paraId="14A815C9" w14:textId="77777777" w:rsidR="00DE2E95" w:rsidRPr="00DE2E95" w:rsidRDefault="00DE2E95" w:rsidP="00DE2E95">
            <w:pPr>
              <w:spacing w:line="240" w:lineRule="auto"/>
              <w:rPr>
                <w:b/>
                <w:bCs/>
                <w:sz w:val="12"/>
                <w:szCs w:val="12"/>
              </w:rPr>
            </w:pPr>
            <w:r w:rsidRPr="00DE2E95">
              <w:rPr>
                <w:b/>
                <w:bCs/>
                <w:sz w:val="12"/>
                <w:szCs w:val="12"/>
              </w:rPr>
              <w:t>Programy edukacyjno - oświatowe</w:t>
            </w:r>
          </w:p>
        </w:tc>
        <w:tc>
          <w:tcPr>
            <w:tcW w:w="393" w:type="pct"/>
            <w:tcBorders>
              <w:top w:val="nil"/>
              <w:left w:val="nil"/>
              <w:bottom w:val="nil"/>
              <w:right w:val="nil"/>
            </w:tcBorders>
            <w:shd w:val="clear" w:color="auto" w:fill="auto"/>
            <w:vAlign w:val="center"/>
            <w:hideMark/>
          </w:tcPr>
          <w:p w14:paraId="0F586D81" w14:textId="77777777" w:rsidR="00DE2E95" w:rsidRPr="00DE2E95" w:rsidRDefault="00DE2E95" w:rsidP="00DE2E95">
            <w:pPr>
              <w:spacing w:line="240" w:lineRule="auto"/>
              <w:rPr>
                <w:b/>
                <w:bCs/>
                <w:sz w:val="12"/>
                <w:szCs w:val="12"/>
              </w:rPr>
            </w:pPr>
          </w:p>
        </w:tc>
        <w:tc>
          <w:tcPr>
            <w:tcW w:w="584" w:type="pct"/>
            <w:tcBorders>
              <w:top w:val="nil"/>
              <w:left w:val="nil"/>
              <w:bottom w:val="nil"/>
              <w:right w:val="nil"/>
            </w:tcBorders>
            <w:shd w:val="clear" w:color="auto" w:fill="auto"/>
            <w:noWrap/>
            <w:vAlign w:val="center"/>
            <w:hideMark/>
          </w:tcPr>
          <w:p w14:paraId="4E6DAB27" w14:textId="77777777" w:rsidR="00DE2E95" w:rsidRPr="00DE2E95" w:rsidRDefault="00DE2E95" w:rsidP="00DE2E95">
            <w:pPr>
              <w:spacing w:line="240" w:lineRule="auto"/>
              <w:jc w:val="right"/>
              <w:rPr>
                <w:b/>
                <w:bCs/>
                <w:sz w:val="12"/>
                <w:szCs w:val="12"/>
              </w:rPr>
            </w:pPr>
            <w:r w:rsidRPr="00DE2E95">
              <w:rPr>
                <w:b/>
                <w:bCs/>
                <w:sz w:val="12"/>
                <w:szCs w:val="12"/>
              </w:rPr>
              <w:t>542 753</w:t>
            </w:r>
          </w:p>
        </w:tc>
        <w:tc>
          <w:tcPr>
            <w:tcW w:w="679" w:type="pct"/>
            <w:tcBorders>
              <w:top w:val="nil"/>
              <w:left w:val="nil"/>
              <w:bottom w:val="nil"/>
              <w:right w:val="nil"/>
            </w:tcBorders>
            <w:shd w:val="clear" w:color="auto" w:fill="auto"/>
            <w:noWrap/>
            <w:vAlign w:val="center"/>
            <w:hideMark/>
          </w:tcPr>
          <w:p w14:paraId="604BE755" w14:textId="77777777" w:rsidR="00DE2E95" w:rsidRPr="00DE2E95" w:rsidRDefault="00DE2E95" w:rsidP="00DE2E95">
            <w:pPr>
              <w:spacing w:line="240" w:lineRule="auto"/>
              <w:jc w:val="right"/>
              <w:rPr>
                <w:b/>
                <w:bCs/>
                <w:sz w:val="12"/>
                <w:szCs w:val="12"/>
              </w:rPr>
            </w:pPr>
            <w:r w:rsidRPr="00DE2E95">
              <w:rPr>
                <w:b/>
                <w:bCs/>
                <w:sz w:val="12"/>
                <w:szCs w:val="12"/>
              </w:rPr>
              <w:t>531 564,12</w:t>
            </w:r>
          </w:p>
        </w:tc>
        <w:tc>
          <w:tcPr>
            <w:tcW w:w="606" w:type="pct"/>
            <w:tcBorders>
              <w:top w:val="nil"/>
              <w:left w:val="nil"/>
              <w:bottom w:val="nil"/>
              <w:right w:val="nil"/>
            </w:tcBorders>
            <w:shd w:val="clear" w:color="auto" w:fill="auto"/>
            <w:noWrap/>
            <w:vAlign w:val="center"/>
            <w:hideMark/>
          </w:tcPr>
          <w:p w14:paraId="5AF6A4DC" w14:textId="77777777" w:rsidR="00DE2E95" w:rsidRPr="00DE2E95" w:rsidRDefault="00DE2E95" w:rsidP="00DE2E95">
            <w:pPr>
              <w:spacing w:line="240" w:lineRule="auto"/>
              <w:jc w:val="right"/>
              <w:rPr>
                <w:b/>
                <w:bCs/>
                <w:sz w:val="12"/>
                <w:szCs w:val="12"/>
              </w:rPr>
            </w:pPr>
            <w:r w:rsidRPr="00DE2E95">
              <w:rPr>
                <w:b/>
                <w:bCs/>
                <w:sz w:val="12"/>
                <w:szCs w:val="12"/>
              </w:rPr>
              <w:t>97,9%</w:t>
            </w:r>
          </w:p>
        </w:tc>
      </w:tr>
      <w:tr w:rsidR="00DE2E95" w:rsidRPr="00DE2E95" w14:paraId="39E86670" w14:textId="77777777" w:rsidTr="00DE2E95">
        <w:trPr>
          <w:trHeight w:val="85"/>
        </w:trPr>
        <w:tc>
          <w:tcPr>
            <w:tcW w:w="2737" w:type="pct"/>
            <w:tcBorders>
              <w:top w:val="nil"/>
              <w:left w:val="nil"/>
              <w:bottom w:val="nil"/>
              <w:right w:val="nil"/>
            </w:tcBorders>
            <w:shd w:val="clear" w:color="auto" w:fill="auto"/>
            <w:vAlign w:val="center"/>
            <w:hideMark/>
          </w:tcPr>
          <w:p w14:paraId="266D3D11" w14:textId="77777777" w:rsidR="00DE2E95" w:rsidRPr="00DE2E95" w:rsidRDefault="00DE2E95" w:rsidP="00DE2E95">
            <w:pPr>
              <w:spacing w:line="240" w:lineRule="auto"/>
              <w:jc w:val="right"/>
              <w:rPr>
                <w:b/>
                <w:bCs/>
                <w:sz w:val="12"/>
                <w:szCs w:val="12"/>
              </w:rPr>
            </w:pPr>
          </w:p>
        </w:tc>
        <w:tc>
          <w:tcPr>
            <w:tcW w:w="393" w:type="pct"/>
            <w:tcBorders>
              <w:top w:val="nil"/>
              <w:left w:val="nil"/>
              <w:bottom w:val="nil"/>
              <w:right w:val="nil"/>
            </w:tcBorders>
            <w:shd w:val="clear" w:color="auto" w:fill="auto"/>
            <w:vAlign w:val="center"/>
            <w:hideMark/>
          </w:tcPr>
          <w:p w14:paraId="47CC734B"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96FCDFB"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213DBF79"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8E73BA7"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600EEFC" w14:textId="77777777" w:rsidTr="00DE2E95">
        <w:trPr>
          <w:trHeight w:val="85"/>
        </w:trPr>
        <w:tc>
          <w:tcPr>
            <w:tcW w:w="2737" w:type="pct"/>
            <w:tcBorders>
              <w:top w:val="nil"/>
              <w:left w:val="nil"/>
              <w:bottom w:val="nil"/>
              <w:right w:val="nil"/>
            </w:tcBorders>
            <w:shd w:val="clear" w:color="auto" w:fill="auto"/>
            <w:vAlign w:val="center"/>
            <w:hideMark/>
          </w:tcPr>
          <w:p w14:paraId="23AE9854" w14:textId="77777777" w:rsidR="00DE2E95" w:rsidRPr="00DE2E95" w:rsidRDefault="00DE2E95" w:rsidP="00DE2E95">
            <w:pPr>
              <w:spacing w:line="240" w:lineRule="auto"/>
              <w:rPr>
                <w:i/>
                <w:iCs/>
                <w:sz w:val="12"/>
                <w:szCs w:val="12"/>
                <w:u w:val="single"/>
              </w:rPr>
            </w:pPr>
            <w:r w:rsidRPr="00DE2E95">
              <w:rPr>
                <w:i/>
                <w:iCs/>
                <w:sz w:val="12"/>
                <w:szCs w:val="12"/>
                <w:u w:val="single"/>
              </w:rPr>
              <w:t>Cel:</w:t>
            </w:r>
            <w:r w:rsidRPr="00DE2E95">
              <w:rPr>
                <w:i/>
                <w:iCs/>
                <w:sz w:val="12"/>
                <w:szCs w:val="12"/>
              </w:rPr>
              <w:t xml:space="preserve"> edukacja obywatelska, samorządowa i patriotyczna dzieci i młodzieży</w:t>
            </w:r>
          </w:p>
        </w:tc>
        <w:tc>
          <w:tcPr>
            <w:tcW w:w="393" w:type="pct"/>
            <w:tcBorders>
              <w:top w:val="nil"/>
              <w:left w:val="nil"/>
              <w:bottom w:val="nil"/>
              <w:right w:val="nil"/>
            </w:tcBorders>
            <w:shd w:val="clear" w:color="auto" w:fill="auto"/>
            <w:vAlign w:val="center"/>
            <w:hideMark/>
          </w:tcPr>
          <w:p w14:paraId="7C16867C"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07323731"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2C7BF4E5"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A6EC178"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0D55DFB" w14:textId="77777777" w:rsidTr="00DE2E95">
        <w:trPr>
          <w:trHeight w:val="85"/>
        </w:trPr>
        <w:tc>
          <w:tcPr>
            <w:tcW w:w="2737" w:type="pct"/>
            <w:tcBorders>
              <w:top w:val="nil"/>
              <w:left w:val="nil"/>
              <w:bottom w:val="nil"/>
              <w:right w:val="nil"/>
            </w:tcBorders>
            <w:shd w:val="clear" w:color="auto" w:fill="auto"/>
            <w:vAlign w:val="center"/>
            <w:hideMark/>
          </w:tcPr>
          <w:p w14:paraId="1CDD23F3"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AB8D20E"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F5F4671"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151E3159"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257E412"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AC53CC6" w14:textId="77777777" w:rsidTr="00DE2E95">
        <w:trPr>
          <w:trHeight w:val="85"/>
        </w:trPr>
        <w:tc>
          <w:tcPr>
            <w:tcW w:w="2737" w:type="pct"/>
            <w:tcBorders>
              <w:top w:val="nil"/>
              <w:left w:val="nil"/>
              <w:bottom w:val="nil"/>
              <w:right w:val="nil"/>
            </w:tcBorders>
            <w:shd w:val="clear" w:color="auto" w:fill="auto"/>
            <w:vAlign w:val="center"/>
            <w:hideMark/>
          </w:tcPr>
          <w:p w14:paraId="54833F0C" w14:textId="77777777" w:rsidR="00DE2E95" w:rsidRPr="00DE2E95" w:rsidRDefault="00DE2E95" w:rsidP="00DE2E95">
            <w:pPr>
              <w:spacing w:line="240" w:lineRule="auto"/>
              <w:rPr>
                <w:sz w:val="12"/>
                <w:szCs w:val="12"/>
              </w:rPr>
            </w:pPr>
            <w:r w:rsidRPr="00DE2E95">
              <w:rPr>
                <w:sz w:val="12"/>
                <w:szCs w:val="12"/>
              </w:rPr>
              <w:t>Realizacja programów edukacyjnych: "Klasa w Warszawie. Warszawa z klasą", „Kulturalny przedszkolak", „Warszawski Tydzień Zdrowia Psychicznego”, UPSHIFT – innowacji społecznych i przedsiębiorczości społecznej oraz projektu - wizyty studyjne w Muzeum Walki i Męczeństwa w Treblince pn. „Podróże pamięci”.</w:t>
            </w:r>
          </w:p>
        </w:tc>
        <w:tc>
          <w:tcPr>
            <w:tcW w:w="393" w:type="pct"/>
            <w:tcBorders>
              <w:top w:val="nil"/>
              <w:left w:val="nil"/>
              <w:bottom w:val="nil"/>
              <w:right w:val="nil"/>
            </w:tcBorders>
            <w:shd w:val="clear" w:color="auto" w:fill="auto"/>
            <w:noWrap/>
            <w:vAlign w:val="center"/>
            <w:hideMark/>
          </w:tcPr>
          <w:p w14:paraId="4A169988"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600CDF01"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68D41914"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BD30DCD"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DAB98E0" w14:textId="77777777" w:rsidTr="00DE2E95">
        <w:trPr>
          <w:trHeight w:val="85"/>
        </w:trPr>
        <w:tc>
          <w:tcPr>
            <w:tcW w:w="2737" w:type="pct"/>
            <w:tcBorders>
              <w:top w:val="nil"/>
              <w:left w:val="nil"/>
              <w:bottom w:val="nil"/>
              <w:right w:val="nil"/>
            </w:tcBorders>
            <w:shd w:val="clear" w:color="auto" w:fill="auto"/>
            <w:vAlign w:val="center"/>
            <w:hideMark/>
          </w:tcPr>
          <w:p w14:paraId="5BB966D2"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2AA7FE5"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1F96CD4"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28D0C594"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C3879F5"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1CCDFCBF" w14:textId="77777777" w:rsidTr="00DE2E95">
        <w:trPr>
          <w:trHeight w:val="85"/>
        </w:trPr>
        <w:tc>
          <w:tcPr>
            <w:tcW w:w="2737" w:type="pct"/>
            <w:tcBorders>
              <w:top w:val="nil"/>
              <w:left w:val="nil"/>
              <w:bottom w:val="nil"/>
              <w:right w:val="nil"/>
            </w:tcBorders>
            <w:shd w:val="clear" w:color="auto" w:fill="auto"/>
            <w:vAlign w:val="center"/>
            <w:hideMark/>
          </w:tcPr>
          <w:p w14:paraId="4B14A05E" w14:textId="77777777" w:rsidR="00DE2E95" w:rsidRPr="00DE2E95" w:rsidRDefault="00DE2E95" w:rsidP="00DE2E95">
            <w:pPr>
              <w:spacing w:line="240" w:lineRule="auto"/>
              <w:rPr>
                <w:i/>
                <w:iCs/>
                <w:sz w:val="12"/>
                <w:szCs w:val="12"/>
                <w:u w:val="single"/>
              </w:rPr>
            </w:pPr>
            <w:r w:rsidRPr="00DE2E95">
              <w:rPr>
                <w:i/>
                <w:iCs/>
                <w:sz w:val="12"/>
                <w:szCs w:val="12"/>
                <w:u w:val="single"/>
              </w:rPr>
              <w:t>Klasyfikacja:</w:t>
            </w:r>
            <w:r w:rsidRPr="00DE2E95">
              <w:rPr>
                <w:i/>
                <w:iCs/>
                <w:sz w:val="12"/>
                <w:szCs w:val="12"/>
              </w:rPr>
              <w:t xml:space="preserve"> rozdział: 80195</w:t>
            </w:r>
          </w:p>
        </w:tc>
        <w:tc>
          <w:tcPr>
            <w:tcW w:w="393" w:type="pct"/>
            <w:tcBorders>
              <w:top w:val="nil"/>
              <w:left w:val="nil"/>
              <w:bottom w:val="nil"/>
              <w:right w:val="nil"/>
            </w:tcBorders>
            <w:shd w:val="clear" w:color="auto" w:fill="auto"/>
            <w:vAlign w:val="center"/>
            <w:hideMark/>
          </w:tcPr>
          <w:p w14:paraId="71590B90"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001D9637" w14:textId="77777777" w:rsidR="00DE2E95" w:rsidRPr="00DE2E95" w:rsidRDefault="00DE2E95" w:rsidP="00DE2E95">
            <w:pPr>
              <w:spacing w:line="240" w:lineRule="auto"/>
              <w:jc w:val="right"/>
              <w:rPr>
                <w:sz w:val="12"/>
                <w:szCs w:val="12"/>
              </w:rPr>
            </w:pPr>
            <w:r w:rsidRPr="00DE2E95">
              <w:rPr>
                <w:sz w:val="12"/>
                <w:szCs w:val="12"/>
              </w:rPr>
              <w:t>540 930</w:t>
            </w:r>
          </w:p>
        </w:tc>
        <w:tc>
          <w:tcPr>
            <w:tcW w:w="679" w:type="pct"/>
            <w:tcBorders>
              <w:top w:val="nil"/>
              <w:left w:val="nil"/>
              <w:bottom w:val="nil"/>
              <w:right w:val="nil"/>
            </w:tcBorders>
            <w:shd w:val="clear" w:color="auto" w:fill="auto"/>
            <w:noWrap/>
            <w:vAlign w:val="center"/>
            <w:hideMark/>
          </w:tcPr>
          <w:p w14:paraId="0A187C0C" w14:textId="77777777" w:rsidR="00DE2E95" w:rsidRPr="00DE2E95" w:rsidRDefault="00DE2E95" w:rsidP="00DE2E95">
            <w:pPr>
              <w:spacing w:line="240" w:lineRule="auto"/>
              <w:jc w:val="right"/>
              <w:rPr>
                <w:sz w:val="12"/>
                <w:szCs w:val="12"/>
              </w:rPr>
            </w:pPr>
            <w:r w:rsidRPr="00DE2E95">
              <w:rPr>
                <w:sz w:val="12"/>
                <w:szCs w:val="12"/>
              </w:rPr>
              <w:t>529 783,12</w:t>
            </w:r>
          </w:p>
        </w:tc>
        <w:tc>
          <w:tcPr>
            <w:tcW w:w="606" w:type="pct"/>
            <w:tcBorders>
              <w:top w:val="nil"/>
              <w:left w:val="nil"/>
              <w:bottom w:val="nil"/>
              <w:right w:val="nil"/>
            </w:tcBorders>
            <w:shd w:val="clear" w:color="auto" w:fill="auto"/>
            <w:noWrap/>
            <w:vAlign w:val="center"/>
            <w:hideMark/>
          </w:tcPr>
          <w:p w14:paraId="685B9773" w14:textId="77777777" w:rsidR="00DE2E95" w:rsidRPr="00DE2E95" w:rsidRDefault="00DE2E95" w:rsidP="00DE2E95">
            <w:pPr>
              <w:spacing w:line="240" w:lineRule="auto"/>
              <w:jc w:val="right"/>
              <w:rPr>
                <w:sz w:val="12"/>
                <w:szCs w:val="12"/>
              </w:rPr>
            </w:pPr>
            <w:r w:rsidRPr="00DE2E95">
              <w:rPr>
                <w:sz w:val="12"/>
                <w:szCs w:val="12"/>
              </w:rPr>
              <w:t>97,9%</w:t>
            </w:r>
          </w:p>
        </w:tc>
      </w:tr>
      <w:tr w:rsidR="00DE2E95" w:rsidRPr="00DE2E95" w14:paraId="521E8F96" w14:textId="77777777" w:rsidTr="00DE2E95">
        <w:trPr>
          <w:trHeight w:val="85"/>
        </w:trPr>
        <w:tc>
          <w:tcPr>
            <w:tcW w:w="2737" w:type="pct"/>
            <w:tcBorders>
              <w:top w:val="nil"/>
              <w:left w:val="nil"/>
              <w:bottom w:val="nil"/>
              <w:right w:val="nil"/>
            </w:tcBorders>
            <w:shd w:val="clear" w:color="auto" w:fill="auto"/>
            <w:vAlign w:val="center"/>
            <w:hideMark/>
          </w:tcPr>
          <w:p w14:paraId="2565FE1C" w14:textId="77777777" w:rsidR="00DE2E95" w:rsidRPr="00DE2E95" w:rsidRDefault="00DE2E95" w:rsidP="00DE2E95">
            <w:pPr>
              <w:spacing w:line="240" w:lineRule="auto"/>
              <w:jc w:val="right"/>
              <w:rPr>
                <w:sz w:val="12"/>
                <w:szCs w:val="12"/>
              </w:rPr>
            </w:pPr>
          </w:p>
        </w:tc>
        <w:tc>
          <w:tcPr>
            <w:tcW w:w="393" w:type="pct"/>
            <w:tcBorders>
              <w:top w:val="nil"/>
              <w:left w:val="nil"/>
              <w:bottom w:val="nil"/>
              <w:right w:val="nil"/>
            </w:tcBorders>
            <w:shd w:val="clear" w:color="auto" w:fill="auto"/>
            <w:noWrap/>
            <w:vAlign w:val="center"/>
            <w:hideMark/>
          </w:tcPr>
          <w:p w14:paraId="54D24007"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20EF2DCD"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12BCE279"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348FCFE"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1EA9A2CC" w14:textId="77777777" w:rsidTr="00DE2E95">
        <w:trPr>
          <w:trHeight w:val="85"/>
        </w:trPr>
        <w:tc>
          <w:tcPr>
            <w:tcW w:w="2737" w:type="pct"/>
            <w:tcBorders>
              <w:top w:val="nil"/>
              <w:left w:val="nil"/>
              <w:bottom w:val="nil"/>
              <w:right w:val="nil"/>
            </w:tcBorders>
            <w:shd w:val="clear" w:color="auto" w:fill="auto"/>
            <w:vAlign w:val="center"/>
            <w:hideMark/>
          </w:tcPr>
          <w:p w14:paraId="79775C4F" w14:textId="77777777" w:rsidR="00DE2E95" w:rsidRPr="00DE2E95" w:rsidRDefault="00DE2E95" w:rsidP="00DE2E95">
            <w:pPr>
              <w:spacing w:line="240" w:lineRule="auto"/>
              <w:rPr>
                <w:i/>
                <w:iCs/>
                <w:sz w:val="12"/>
                <w:szCs w:val="12"/>
              </w:rPr>
            </w:pPr>
            <w:r w:rsidRPr="00DE2E95">
              <w:rPr>
                <w:i/>
                <w:iCs/>
                <w:sz w:val="12"/>
                <w:szCs w:val="12"/>
                <w:u w:val="single"/>
              </w:rPr>
              <w:t>Dysponent:</w:t>
            </w:r>
            <w:r w:rsidRPr="00DE2E95">
              <w:rPr>
                <w:i/>
                <w:iCs/>
                <w:sz w:val="12"/>
                <w:szCs w:val="12"/>
              </w:rPr>
              <w:t xml:space="preserve"> Dzielnicowe Biuro Finansów Oświaty</w:t>
            </w:r>
          </w:p>
        </w:tc>
        <w:tc>
          <w:tcPr>
            <w:tcW w:w="393" w:type="pct"/>
            <w:tcBorders>
              <w:top w:val="nil"/>
              <w:left w:val="nil"/>
              <w:bottom w:val="nil"/>
              <w:right w:val="nil"/>
            </w:tcBorders>
            <w:shd w:val="clear" w:color="auto" w:fill="auto"/>
            <w:vAlign w:val="center"/>
            <w:hideMark/>
          </w:tcPr>
          <w:p w14:paraId="731D3556"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42942126"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47C880DA"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7204010F"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579D421" w14:textId="77777777" w:rsidTr="00DE2E95">
        <w:trPr>
          <w:trHeight w:val="85"/>
        </w:trPr>
        <w:tc>
          <w:tcPr>
            <w:tcW w:w="2737" w:type="pct"/>
            <w:tcBorders>
              <w:top w:val="nil"/>
              <w:left w:val="nil"/>
              <w:bottom w:val="nil"/>
              <w:right w:val="nil"/>
            </w:tcBorders>
            <w:shd w:val="clear" w:color="auto" w:fill="auto"/>
            <w:vAlign w:val="center"/>
            <w:hideMark/>
          </w:tcPr>
          <w:p w14:paraId="6CD739CF"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7D1A1E7"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603CDD61"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1A05B080"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750E54E"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129D312" w14:textId="77777777" w:rsidTr="00DE2E95">
        <w:trPr>
          <w:trHeight w:val="85"/>
        </w:trPr>
        <w:tc>
          <w:tcPr>
            <w:tcW w:w="2737" w:type="pct"/>
            <w:tcBorders>
              <w:top w:val="nil"/>
              <w:left w:val="nil"/>
              <w:bottom w:val="nil"/>
              <w:right w:val="nil"/>
            </w:tcBorders>
            <w:shd w:val="clear" w:color="auto" w:fill="auto"/>
            <w:vAlign w:val="center"/>
            <w:hideMark/>
          </w:tcPr>
          <w:p w14:paraId="4DCBB3F4" w14:textId="77777777" w:rsidR="00DE2E95" w:rsidRPr="00DE2E95" w:rsidRDefault="00DE2E95" w:rsidP="00DE2E95">
            <w:pPr>
              <w:spacing w:line="240" w:lineRule="auto"/>
              <w:rPr>
                <w:i/>
                <w:iCs/>
                <w:sz w:val="12"/>
                <w:szCs w:val="12"/>
                <w:u w:val="single"/>
              </w:rPr>
            </w:pPr>
            <w:r w:rsidRPr="00DE2E95">
              <w:rPr>
                <w:i/>
                <w:iCs/>
                <w:sz w:val="12"/>
                <w:szCs w:val="12"/>
                <w:u w:val="single"/>
              </w:rPr>
              <w:t>Kalkulacja:</w:t>
            </w:r>
          </w:p>
        </w:tc>
        <w:tc>
          <w:tcPr>
            <w:tcW w:w="393" w:type="pct"/>
            <w:tcBorders>
              <w:top w:val="nil"/>
              <w:left w:val="nil"/>
              <w:bottom w:val="nil"/>
              <w:right w:val="nil"/>
            </w:tcBorders>
            <w:shd w:val="clear" w:color="auto" w:fill="auto"/>
            <w:noWrap/>
            <w:vAlign w:val="center"/>
            <w:hideMark/>
          </w:tcPr>
          <w:p w14:paraId="1AC379CD"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58245F00"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065D5F51"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71E5182"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103C06F" w14:textId="77777777" w:rsidTr="00DE2E95">
        <w:trPr>
          <w:trHeight w:val="85"/>
        </w:trPr>
        <w:tc>
          <w:tcPr>
            <w:tcW w:w="2737" w:type="pct"/>
            <w:tcBorders>
              <w:top w:val="nil"/>
              <w:left w:val="nil"/>
              <w:bottom w:val="nil"/>
              <w:right w:val="nil"/>
            </w:tcBorders>
            <w:shd w:val="clear" w:color="auto" w:fill="auto"/>
            <w:vAlign w:val="center"/>
            <w:hideMark/>
          </w:tcPr>
          <w:p w14:paraId="6C935A7D" w14:textId="77777777" w:rsidR="00DE2E95" w:rsidRPr="00DE2E95" w:rsidRDefault="00DE2E95" w:rsidP="00DE2E95">
            <w:pPr>
              <w:spacing w:line="240" w:lineRule="auto"/>
              <w:rPr>
                <w:sz w:val="12"/>
                <w:szCs w:val="12"/>
              </w:rPr>
            </w:pPr>
            <w:r w:rsidRPr="00DE2E95">
              <w:rPr>
                <w:sz w:val="12"/>
                <w:szCs w:val="12"/>
              </w:rPr>
              <w:t>Zakup usług pozostałych</w:t>
            </w:r>
          </w:p>
        </w:tc>
        <w:tc>
          <w:tcPr>
            <w:tcW w:w="393" w:type="pct"/>
            <w:tcBorders>
              <w:top w:val="nil"/>
              <w:left w:val="nil"/>
              <w:bottom w:val="nil"/>
              <w:right w:val="nil"/>
            </w:tcBorders>
            <w:shd w:val="clear" w:color="auto" w:fill="auto"/>
            <w:noWrap/>
            <w:vAlign w:val="center"/>
            <w:hideMark/>
          </w:tcPr>
          <w:p w14:paraId="6C035E79"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584C4BE8" w14:textId="77777777" w:rsidR="00DE2E95" w:rsidRPr="00DE2E95" w:rsidRDefault="00DE2E95" w:rsidP="00DE2E95">
            <w:pPr>
              <w:spacing w:line="240" w:lineRule="auto"/>
              <w:jc w:val="right"/>
              <w:rPr>
                <w:sz w:val="12"/>
                <w:szCs w:val="12"/>
              </w:rPr>
            </w:pPr>
            <w:r w:rsidRPr="00DE2E95">
              <w:rPr>
                <w:sz w:val="12"/>
                <w:szCs w:val="12"/>
              </w:rPr>
              <w:t>519 900</w:t>
            </w:r>
          </w:p>
        </w:tc>
        <w:tc>
          <w:tcPr>
            <w:tcW w:w="679" w:type="pct"/>
            <w:tcBorders>
              <w:top w:val="nil"/>
              <w:left w:val="nil"/>
              <w:bottom w:val="nil"/>
              <w:right w:val="nil"/>
            </w:tcBorders>
            <w:shd w:val="clear" w:color="auto" w:fill="auto"/>
            <w:noWrap/>
            <w:vAlign w:val="center"/>
            <w:hideMark/>
          </w:tcPr>
          <w:p w14:paraId="0208D82E" w14:textId="77777777" w:rsidR="00DE2E95" w:rsidRPr="00DE2E95" w:rsidRDefault="00DE2E95" w:rsidP="00DE2E95">
            <w:pPr>
              <w:spacing w:line="240" w:lineRule="auto"/>
              <w:jc w:val="right"/>
              <w:rPr>
                <w:sz w:val="12"/>
                <w:szCs w:val="12"/>
              </w:rPr>
            </w:pPr>
            <w:r w:rsidRPr="00DE2E95">
              <w:rPr>
                <w:sz w:val="12"/>
                <w:szCs w:val="12"/>
              </w:rPr>
              <w:t>508 753,12</w:t>
            </w:r>
          </w:p>
        </w:tc>
        <w:tc>
          <w:tcPr>
            <w:tcW w:w="606" w:type="pct"/>
            <w:tcBorders>
              <w:top w:val="nil"/>
              <w:left w:val="nil"/>
              <w:bottom w:val="nil"/>
              <w:right w:val="nil"/>
            </w:tcBorders>
            <w:shd w:val="clear" w:color="auto" w:fill="auto"/>
            <w:noWrap/>
            <w:vAlign w:val="center"/>
            <w:hideMark/>
          </w:tcPr>
          <w:p w14:paraId="285A0879" w14:textId="77777777" w:rsidR="00DE2E95" w:rsidRPr="00DE2E95" w:rsidRDefault="00DE2E95" w:rsidP="00DE2E95">
            <w:pPr>
              <w:spacing w:line="240" w:lineRule="auto"/>
              <w:jc w:val="right"/>
              <w:rPr>
                <w:sz w:val="12"/>
                <w:szCs w:val="12"/>
              </w:rPr>
            </w:pPr>
            <w:r w:rsidRPr="00DE2E95">
              <w:rPr>
                <w:sz w:val="12"/>
                <w:szCs w:val="12"/>
              </w:rPr>
              <w:t>97,9%</w:t>
            </w:r>
          </w:p>
        </w:tc>
      </w:tr>
      <w:tr w:rsidR="00DE2E95" w:rsidRPr="00DE2E95" w14:paraId="5BA6082D" w14:textId="77777777" w:rsidTr="00DE2E95">
        <w:trPr>
          <w:trHeight w:val="85"/>
        </w:trPr>
        <w:tc>
          <w:tcPr>
            <w:tcW w:w="2737" w:type="pct"/>
            <w:tcBorders>
              <w:top w:val="nil"/>
              <w:left w:val="nil"/>
              <w:bottom w:val="nil"/>
              <w:right w:val="nil"/>
            </w:tcBorders>
            <w:shd w:val="clear" w:color="auto" w:fill="auto"/>
            <w:vAlign w:val="center"/>
            <w:hideMark/>
          </w:tcPr>
          <w:p w14:paraId="27FA2ED4" w14:textId="77777777" w:rsidR="00DE2E95" w:rsidRPr="00DE2E95" w:rsidRDefault="00DE2E95" w:rsidP="00DE2E95">
            <w:pPr>
              <w:spacing w:line="240" w:lineRule="auto"/>
              <w:rPr>
                <w:sz w:val="12"/>
                <w:szCs w:val="12"/>
              </w:rPr>
            </w:pPr>
            <w:r w:rsidRPr="00DE2E95">
              <w:rPr>
                <w:sz w:val="12"/>
                <w:szCs w:val="12"/>
              </w:rPr>
              <w:t>Zakup towarów (w szczególności materiałów, leków, żywności) w związku z pomocą obywatelom Ukrainy</w:t>
            </w:r>
          </w:p>
        </w:tc>
        <w:tc>
          <w:tcPr>
            <w:tcW w:w="393" w:type="pct"/>
            <w:tcBorders>
              <w:top w:val="nil"/>
              <w:left w:val="nil"/>
              <w:bottom w:val="nil"/>
              <w:right w:val="nil"/>
            </w:tcBorders>
            <w:shd w:val="clear" w:color="auto" w:fill="auto"/>
            <w:noWrap/>
            <w:vAlign w:val="center"/>
            <w:hideMark/>
          </w:tcPr>
          <w:p w14:paraId="43E33FF3"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00192B51" w14:textId="77777777" w:rsidR="00DE2E95" w:rsidRPr="00DE2E95" w:rsidRDefault="00DE2E95" w:rsidP="00DE2E95">
            <w:pPr>
              <w:spacing w:line="240" w:lineRule="auto"/>
              <w:jc w:val="right"/>
              <w:rPr>
                <w:sz w:val="12"/>
                <w:szCs w:val="12"/>
              </w:rPr>
            </w:pPr>
            <w:r w:rsidRPr="00DE2E95">
              <w:rPr>
                <w:sz w:val="12"/>
                <w:szCs w:val="12"/>
              </w:rPr>
              <w:t>21 030</w:t>
            </w:r>
          </w:p>
        </w:tc>
        <w:tc>
          <w:tcPr>
            <w:tcW w:w="679" w:type="pct"/>
            <w:tcBorders>
              <w:top w:val="nil"/>
              <w:left w:val="nil"/>
              <w:bottom w:val="nil"/>
              <w:right w:val="nil"/>
            </w:tcBorders>
            <w:shd w:val="clear" w:color="auto" w:fill="auto"/>
            <w:noWrap/>
            <w:vAlign w:val="center"/>
            <w:hideMark/>
          </w:tcPr>
          <w:p w14:paraId="609F7454" w14:textId="77777777" w:rsidR="00DE2E95" w:rsidRPr="00DE2E95" w:rsidRDefault="00DE2E95" w:rsidP="00DE2E95">
            <w:pPr>
              <w:spacing w:line="240" w:lineRule="auto"/>
              <w:jc w:val="right"/>
              <w:rPr>
                <w:sz w:val="12"/>
                <w:szCs w:val="12"/>
              </w:rPr>
            </w:pPr>
            <w:r w:rsidRPr="00DE2E95">
              <w:rPr>
                <w:sz w:val="12"/>
                <w:szCs w:val="12"/>
              </w:rPr>
              <w:t>21 030,00</w:t>
            </w:r>
          </w:p>
        </w:tc>
        <w:tc>
          <w:tcPr>
            <w:tcW w:w="606" w:type="pct"/>
            <w:tcBorders>
              <w:top w:val="nil"/>
              <w:left w:val="nil"/>
              <w:bottom w:val="nil"/>
              <w:right w:val="nil"/>
            </w:tcBorders>
            <w:shd w:val="clear" w:color="auto" w:fill="auto"/>
            <w:noWrap/>
            <w:vAlign w:val="center"/>
            <w:hideMark/>
          </w:tcPr>
          <w:p w14:paraId="603E934E"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353F950F" w14:textId="77777777" w:rsidTr="00DE2E95">
        <w:trPr>
          <w:trHeight w:val="85"/>
        </w:trPr>
        <w:tc>
          <w:tcPr>
            <w:tcW w:w="2737" w:type="pct"/>
            <w:tcBorders>
              <w:top w:val="nil"/>
              <w:left w:val="nil"/>
              <w:bottom w:val="nil"/>
              <w:right w:val="nil"/>
            </w:tcBorders>
            <w:shd w:val="clear" w:color="auto" w:fill="auto"/>
            <w:vAlign w:val="center"/>
            <w:hideMark/>
          </w:tcPr>
          <w:p w14:paraId="0B949552" w14:textId="77777777" w:rsidR="00DE2E95" w:rsidRPr="00DE2E95" w:rsidRDefault="00DE2E95" w:rsidP="00DE2E95">
            <w:pPr>
              <w:spacing w:line="240" w:lineRule="auto"/>
              <w:jc w:val="right"/>
              <w:rPr>
                <w:sz w:val="12"/>
                <w:szCs w:val="12"/>
              </w:rPr>
            </w:pPr>
          </w:p>
        </w:tc>
        <w:tc>
          <w:tcPr>
            <w:tcW w:w="393" w:type="pct"/>
            <w:tcBorders>
              <w:top w:val="nil"/>
              <w:left w:val="nil"/>
              <w:bottom w:val="nil"/>
              <w:right w:val="nil"/>
            </w:tcBorders>
            <w:shd w:val="clear" w:color="auto" w:fill="auto"/>
            <w:noWrap/>
            <w:vAlign w:val="center"/>
            <w:hideMark/>
          </w:tcPr>
          <w:p w14:paraId="5E311EA3"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D7147BB" w14:textId="77777777" w:rsidR="00DE2E95" w:rsidRPr="00DE2E95" w:rsidRDefault="00DE2E95" w:rsidP="00DE2E95">
            <w:pPr>
              <w:spacing w:line="240" w:lineRule="auto"/>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1DD995B8"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F5183F1"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6E3FDC1" w14:textId="77777777" w:rsidTr="00DE2E95">
        <w:trPr>
          <w:trHeight w:val="85"/>
        </w:trPr>
        <w:tc>
          <w:tcPr>
            <w:tcW w:w="2737" w:type="pct"/>
            <w:tcBorders>
              <w:top w:val="nil"/>
              <w:left w:val="nil"/>
              <w:bottom w:val="nil"/>
              <w:right w:val="nil"/>
            </w:tcBorders>
            <w:shd w:val="clear" w:color="auto" w:fill="auto"/>
            <w:vAlign w:val="center"/>
            <w:hideMark/>
          </w:tcPr>
          <w:p w14:paraId="6346387D" w14:textId="77777777" w:rsidR="00DE2E95" w:rsidRPr="00DE2E95" w:rsidRDefault="00DE2E95" w:rsidP="00DE2E95">
            <w:pPr>
              <w:spacing w:line="240" w:lineRule="auto"/>
              <w:rPr>
                <w:i/>
                <w:iCs/>
                <w:sz w:val="12"/>
                <w:szCs w:val="12"/>
                <w:u w:val="single"/>
              </w:rPr>
            </w:pPr>
            <w:r w:rsidRPr="00DE2E95">
              <w:rPr>
                <w:i/>
                <w:iCs/>
                <w:sz w:val="12"/>
                <w:szCs w:val="12"/>
                <w:u w:val="single"/>
              </w:rPr>
              <w:t>Klasyfikacja:</w:t>
            </w:r>
            <w:r w:rsidRPr="00DE2E95">
              <w:rPr>
                <w:i/>
                <w:iCs/>
                <w:sz w:val="12"/>
                <w:szCs w:val="12"/>
              </w:rPr>
              <w:t xml:space="preserve"> rozdział: 85495</w:t>
            </w:r>
          </w:p>
        </w:tc>
        <w:tc>
          <w:tcPr>
            <w:tcW w:w="393" w:type="pct"/>
            <w:tcBorders>
              <w:top w:val="nil"/>
              <w:left w:val="nil"/>
              <w:bottom w:val="nil"/>
              <w:right w:val="nil"/>
            </w:tcBorders>
            <w:shd w:val="clear" w:color="auto" w:fill="auto"/>
            <w:noWrap/>
            <w:vAlign w:val="center"/>
            <w:hideMark/>
          </w:tcPr>
          <w:p w14:paraId="17F1FDA9"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399D059A" w14:textId="77777777" w:rsidR="00DE2E95" w:rsidRPr="00DE2E95" w:rsidRDefault="00DE2E95" w:rsidP="00DE2E95">
            <w:pPr>
              <w:spacing w:line="240" w:lineRule="auto"/>
              <w:jc w:val="right"/>
              <w:rPr>
                <w:sz w:val="12"/>
                <w:szCs w:val="12"/>
              </w:rPr>
            </w:pPr>
            <w:r w:rsidRPr="00DE2E95">
              <w:rPr>
                <w:sz w:val="12"/>
                <w:szCs w:val="12"/>
              </w:rPr>
              <w:t>1 823</w:t>
            </w:r>
          </w:p>
        </w:tc>
        <w:tc>
          <w:tcPr>
            <w:tcW w:w="679" w:type="pct"/>
            <w:tcBorders>
              <w:top w:val="nil"/>
              <w:left w:val="nil"/>
              <w:bottom w:val="nil"/>
              <w:right w:val="nil"/>
            </w:tcBorders>
            <w:shd w:val="clear" w:color="auto" w:fill="auto"/>
            <w:noWrap/>
            <w:vAlign w:val="center"/>
            <w:hideMark/>
          </w:tcPr>
          <w:p w14:paraId="57ECAA2E" w14:textId="77777777" w:rsidR="00DE2E95" w:rsidRPr="00DE2E95" w:rsidRDefault="00DE2E95" w:rsidP="00DE2E95">
            <w:pPr>
              <w:spacing w:line="240" w:lineRule="auto"/>
              <w:jc w:val="right"/>
              <w:rPr>
                <w:sz w:val="12"/>
                <w:szCs w:val="12"/>
              </w:rPr>
            </w:pPr>
            <w:r w:rsidRPr="00DE2E95">
              <w:rPr>
                <w:sz w:val="12"/>
                <w:szCs w:val="12"/>
              </w:rPr>
              <w:t>1 781,00</w:t>
            </w:r>
          </w:p>
        </w:tc>
        <w:tc>
          <w:tcPr>
            <w:tcW w:w="606" w:type="pct"/>
            <w:tcBorders>
              <w:top w:val="nil"/>
              <w:left w:val="nil"/>
              <w:bottom w:val="nil"/>
              <w:right w:val="nil"/>
            </w:tcBorders>
            <w:shd w:val="clear" w:color="auto" w:fill="auto"/>
            <w:noWrap/>
            <w:vAlign w:val="center"/>
            <w:hideMark/>
          </w:tcPr>
          <w:p w14:paraId="2D497A42" w14:textId="77777777" w:rsidR="00DE2E95" w:rsidRPr="00DE2E95" w:rsidRDefault="00DE2E95" w:rsidP="00DE2E95">
            <w:pPr>
              <w:spacing w:line="240" w:lineRule="auto"/>
              <w:jc w:val="right"/>
              <w:rPr>
                <w:sz w:val="12"/>
                <w:szCs w:val="12"/>
              </w:rPr>
            </w:pPr>
            <w:r w:rsidRPr="00DE2E95">
              <w:rPr>
                <w:sz w:val="12"/>
                <w:szCs w:val="12"/>
              </w:rPr>
              <w:t>97,7%</w:t>
            </w:r>
          </w:p>
        </w:tc>
      </w:tr>
      <w:tr w:rsidR="00DE2E95" w:rsidRPr="00DE2E95" w14:paraId="009F55CE" w14:textId="77777777" w:rsidTr="00DE2E95">
        <w:trPr>
          <w:trHeight w:val="85"/>
        </w:trPr>
        <w:tc>
          <w:tcPr>
            <w:tcW w:w="2737" w:type="pct"/>
            <w:tcBorders>
              <w:top w:val="nil"/>
              <w:left w:val="nil"/>
              <w:bottom w:val="nil"/>
              <w:right w:val="nil"/>
            </w:tcBorders>
            <w:shd w:val="clear" w:color="auto" w:fill="auto"/>
            <w:vAlign w:val="center"/>
            <w:hideMark/>
          </w:tcPr>
          <w:p w14:paraId="238AD5C4" w14:textId="77777777" w:rsidR="00DE2E95" w:rsidRPr="00DE2E95" w:rsidRDefault="00DE2E95" w:rsidP="00DE2E95">
            <w:pPr>
              <w:spacing w:line="240" w:lineRule="auto"/>
              <w:jc w:val="right"/>
              <w:rPr>
                <w:sz w:val="12"/>
                <w:szCs w:val="12"/>
              </w:rPr>
            </w:pPr>
          </w:p>
        </w:tc>
        <w:tc>
          <w:tcPr>
            <w:tcW w:w="393" w:type="pct"/>
            <w:tcBorders>
              <w:top w:val="nil"/>
              <w:left w:val="nil"/>
              <w:bottom w:val="nil"/>
              <w:right w:val="nil"/>
            </w:tcBorders>
            <w:shd w:val="clear" w:color="auto" w:fill="auto"/>
            <w:noWrap/>
            <w:vAlign w:val="center"/>
            <w:hideMark/>
          </w:tcPr>
          <w:p w14:paraId="20379566"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F6B31B0"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1E5DF94B"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631693F"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1D3D554A" w14:textId="77777777" w:rsidTr="00DE2E95">
        <w:trPr>
          <w:trHeight w:val="85"/>
        </w:trPr>
        <w:tc>
          <w:tcPr>
            <w:tcW w:w="2737" w:type="pct"/>
            <w:tcBorders>
              <w:top w:val="nil"/>
              <w:left w:val="nil"/>
              <w:bottom w:val="nil"/>
              <w:right w:val="nil"/>
            </w:tcBorders>
            <w:shd w:val="clear" w:color="auto" w:fill="auto"/>
            <w:vAlign w:val="center"/>
            <w:hideMark/>
          </w:tcPr>
          <w:p w14:paraId="7BAB70FC" w14:textId="77777777" w:rsidR="00DE2E95" w:rsidRPr="00DE2E95" w:rsidRDefault="00DE2E95" w:rsidP="00DE2E95">
            <w:pPr>
              <w:spacing w:line="240" w:lineRule="auto"/>
              <w:rPr>
                <w:i/>
                <w:iCs/>
                <w:sz w:val="12"/>
                <w:szCs w:val="12"/>
              </w:rPr>
            </w:pPr>
            <w:r w:rsidRPr="00DE2E95">
              <w:rPr>
                <w:i/>
                <w:iCs/>
                <w:sz w:val="12"/>
                <w:szCs w:val="12"/>
                <w:u w:val="single"/>
              </w:rPr>
              <w:t>Dysponent:</w:t>
            </w:r>
            <w:r w:rsidRPr="00DE2E95">
              <w:rPr>
                <w:i/>
                <w:iCs/>
                <w:sz w:val="12"/>
                <w:szCs w:val="12"/>
              </w:rPr>
              <w:t xml:space="preserve"> Dzielnicowe Biuro Finansów Oświaty</w:t>
            </w:r>
          </w:p>
        </w:tc>
        <w:tc>
          <w:tcPr>
            <w:tcW w:w="393" w:type="pct"/>
            <w:tcBorders>
              <w:top w:val="nil"/>
              <w:left w:val="nil"/>
              <w:bottom w:val="nil"/>
              <w:right w:val="nil"/>
            </w:tcBorders>
            <w:shd w:val="clear" w:color="auto" w:fill="auto"/>
            <w:noWrap/>
            <w:vAlign w:val="center"/>
            <w:hideMark/>
          </w:tcPr>
          <w:p w14:paraId="7B1A79BE"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41BD5FB1"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190CD1E9"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BDD8B7F"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EDC686E" w14:textId="77777777" w:rsidTr="00DE2E95">
        <w:trPr>
          <w:trHeight w:val="85"/>
        </w:trPr>
        <w:tc>
          <w:tcPr>
            <w:tcW w:w="2737" w:type="pct"/>
            <w:tcBorders>
              <w:top w:val="nil"/>
              <w:left w:val="nil"/>
              <w:bottom w:val="nil"/>
              <w:right w:val="nil"/>
            </w:tcBorders>
            <w:shd w:val="clear" w:color="auto" w:fill="auto"/>
            <w:vAlign w:val="center"/>
            <w:hideMark/>
          </w:tcPr>
          <w:p w14:paraId="54FDBCAB"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53BBC39"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FB090D9"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33B1D33D"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8018F1F"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CBD503B" w14:textId="77777777" w:rsidTr="00DE2E95">
        <w:trPr>
          <w:trHeight w:val="85"/>
        </w:trPr>
        <w:tc>
          <w:tcPr>
            <w:tcW w:w="2737" w:type="pct"/>
            <w:tcBorders>
              <w:top w:val="nil"/>
              <w:left w:val="nil"/>
              <w:bottom w:val="nil"/>
              <w:right w:val="nil"/>
            </w:tcBorders>
            <w:shd w:val="clear" w:color="auto" w:fill="auto"/>
            <w:vAlign w:val="center"/>
            <w:hideMark/>
          </w:tcPr>
          <w:p w14:paraId="689F51CC" w14:textId="77777777" w:rsidR="00DE2E95" w:rsidRPr="00DE2E95" w:rsidRDefault="00DE2E95" w:rsidP="00DE2E95">
            <w:pPr>
              <w:spacing w:line="240" w:lineRule="auto"/>
              <w:rPr>
                <w:i/>
                <w:iCs/>
                <w:sz w:val="12"/>
                <w:szCs w:val="12"/>
                <w:u w:val="single"/>
              </w:rPr>
            </w:pPr>
            <w:r w:rsidRPr="00DE2E95">
              <w:rPr>
                <w:i/>
                <w:iCs/>
                <w:sz w:val="12"/>
                <w:szCs w:val="12"/>
                <w:u w:val="single"/>
              </w:rPr>
              <w:t>Kalkulacja:</w:t>
            </w:r>
          </w:p>
        </w:tc>
        <w:tc>
          <w:tcPr>
            <w:tcW w:w="393" w:type="pct"/>
            <w:tcBorders>
              <w:top w:val="nil"/>
              <w:left w:val="nil"/>
              <w:bottom w:val="nil"/>
              <w:right w:val="nil"/>
            </w:tcBorders>
            <w:shd w:val="clear" w:color="auto" w:fill="auto"/>
            <w:noWrap/>
            <w:vAlign w:val="center"/>
            <w:hideMark/>
          </w:tcPr>
          <w:p w14:paraId="4311F978"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239C3BD3"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3BAFCF37"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2AD4858"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D852FD6" w14:textId="77777777" w:rsidTr="00DE2E95">
        <w:trPr>
          <w:trHeight w:val="85"/>
        </w:trPr>
        <w:tc>
          <w:tcPr>
            <w:tcW w:w="2737" w:type="pct"/>
            <w:tcBorders>
              <w:top w:val="nil"/>
              <w:left w:val="nil"/>
              <w:bottom w:val="nil"/>
              <w:right w:val="nil"/>
            </w:tcBorders>
            <w:shd w:val="clear" w:color="auto" w:fill="auto"/>
            <w:vAlign w:val="center"/>
            <w:hideMark/>
          </w:tcPr>
          <w:p w14:paraId="75BBAF5D" w14:textId="77777777" w:rsidR="00DE2E95" w:rsidRPr="00DE2E95" w:rsidRDefault="00DE2E95" w:rsidP="00DE2E95">
            <w:pPr>
              <w:spacing w:line="240" w:lineRule="auto"/>
              <w:rPr>
                <w:sz w:val="12"/>
                <w:szCs w:val="12"/>
              </w:rPr>
            </w:pPr>
            <w:r w:rsidRPr="00DE2E95">
              <w:rPr>
                <w:sz w:val="12"/>
                <w:szCs w:val="12"/>
              </w:rPr>
              <w:t>wynagrodzenia i pochodne</w:t>
            </w:r>
          </w:p>
        </w:tc>
        <w:tc>
          <w:tcPr>
            <w:tcW w:w="393" w:type="pct"/>
            <w:tcBorders>
              <w:top w:val="nil"/>
              <w:left w:val="nil"/>
              <w:bottom w:val="nil"/>
              <w:right w:val="nil"/>
            </w:tcBorders>
            <w:shd w:val="clear" w:color="auto" w:fill="auto"/>
            <w:noWrap/>
            <w:vAlign w:val="center"/>
            <w:hideMark/>
          </w:tcPr>
          <w:p w14:paraId="3C436B03"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016D1F0C" w14:textId="77777777" w:rsidR="00DE2E95" w:rsidRPr="00DE2E95" w:rsidRDefault="00DE2E95" w:rsidP="00DE2E95">
            <w:pPr>
              <w:spacing w:line="240" w:lineRule="auto"/>
              <w:jc w:val="right"/>
              <w:rPr>
                <w:sz w:val="12"/>
                <w:szCs w:val="12"/>
              </w:rPr>
            </w:pPr>
            <w:r w:rsidRPr="00DE2E95">
              <w:rPr>
                <w:sz w:val="12"/>
                <w:szCs w:val="12"/>
              </w:rPr>
              <w:t>1 823</w:t>
            </w:r>
          </w:p>
        </w:tc>
        <w:tc>
          <w:tcPr>
            <w:tcW w:w="679" w:type="pct"/>
            <w:tcBorders>
              <w:top w:val="nil"/>
              <w:left w:val="nil"/>
              <w:bottom w:val="nil"/>
              <w:right w:val="nil"/>
            </w:tcBorders>
            <w:shd w:val="clear" w:color="auto" w:fill="auto"/>
            <w:noWrap/>
            <w:vAlign w:val="center"/>
            <w:hideMark/>
          </w:tcPr>
          <w:p w14:paraId="524CB160" w14:textId="77777777" w:rsidR="00DE2E95" w:rsidRPr="00DE2E95" w:rsidRDefault="00DE2E95" w:rsidP="00DE2E95">
            <w:pPr>
              <w:spacing w:line="240" w:lineRule="auto"/>
              <w:jc w:val="right"/>
              <w:rPr>
                <w:sz w:val="12"/>
                <w:szCs w:val="12"/>
              </w:rPr>
            </w:pPr>
            <w:r w:rsidRPr="00DE2E95">
              <w:rPr>
                <w:sz w:val="12"/>
                <w:szCs w:val="12"/>
              </w:rPr>
              <w:t>1 781,00</w:t>
            </w:r>
          </w:p>
        </w:tc>
        <w:tc>
          <w:tcPr>
            <w:tcW w:w="606" w:type="pct"/>
            <w:tcBorders>
              <w:top w:val="nil"/>
              <w:left w:val="nil"/>
              <w:bottom w:val="nil"/>
              <w:right w:val="nil"/>
            </w:tcBorders>
            <w:shd w:val="clear" w:color="auto" w:fill="auto"/>
            <w:noWrap/>
            <w:vAlign w:val="center"/>
            <w:hideMark/>
          </w:tcPr>
          <w:p w14:paraId="633D9B8C" w14:textId="77777777" w:rsidR="00DE2E95" w:rsidRPr="00DE2E95" w:rsidRDefault="00DE2E95" w:rsidP="00DE2E95">
            <w:pPr>
              <w:spacing w:line="240" w:lineRule="auto"/>
              <w:jc w:val="right"/>
              <w:rPr>
                <w:sz w:val="12"/>
                <w:szCs w:val="12"/>
              </w:rPr>
            </w:pPr>
            <w:r w:rsidRPr="00DE2E95">
              <w:rPr>
                <w:sz w:val="12"/>
                <w:szCs w:val="12"/>
              </w:rPr>
              <w:t>97,7%</w:t>
            </w:r>
          </w:p>
        </w:tc>
      </w:tr>
      <w:tr w:rsidR="00DE2E95" w:rsidRPr="00DE2E95" w14:paraId="7DF58DBF" w14:textId="77777777" w:rsidTr="00DE2E95">
        <w:trPr>
          <w:trHeight w:val="85"/>
        </w:trPr>
        <w:tc>
          <w:tcPr>
            <w:tcW w:w="2737" w:type="pct"/>
            <w:tcBorders>
              <w:top w:val="nil"/>
              <w:left w:val="nil"/>
              <w:bottom w:val="nil"/>
              <w:right w:val="nil"/>
            </w:tcBorders>
            <w:shd w:val="clear" w:color="auto" w:fill="auto"/>
            <w:vAlign w:val="center"/>
            <w:hideMark/>
          </w:tcPr>
          <w:p w14:paraId="098906C1" w14:textId="77777777" w:rsidR="00DE2E95" w:rsidRPr="00DE2E95" w:rsidRDefault="00DE2E95" w:rsidP="00DE2E95">
            <w:pPr>
              <w:spacing w:line="240" w:lineRule="auto"/>
              <w:rPr>
                <w:i/>
                <w:iCs/>
                <w:sz w:val="12"/>
                <w:szCs w:val="12"/>
              </w:rPr>
            </w:pPr>
            <w:r w:rsidRPr="00DE2E95">
              <w:rPr>
                <w:i/>
                <w:iCs/>
                <w:sz w:val="12"/>
                <w:szCs w:val="12"/>
              </w:rPr>
              <w:t>- wynagrodzenia bezosobowe</w:t>
            </w:r>
          </w:p>
        </w:tc>
        <w:tc>
          <w:tcPr>
            <w:tcW w:w="393" w:type="pct"/>
            <w:tcBorders>
              <w:top w:val="nil"/>
              <w:left w:val="nil"/>
              <w:bottom w:val="nil"/>
              <w:right w:val="nil"/>
            </w:tcBorders>
            <w:shd w:val="clear" w:color="auto" w:fill="auto"/>
            <w:noWrap/>
            <w:vAlign w:val="center"/>
            <w:hideMark/>
          </w:tcPr>
          <w:p w14:paraId="68D4BDB4"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447E86F2" w14:textId="77777777" w:rsidR="00DE2E95" w:rsidRPr="00DE2E95" w:rsidRDefault="00DE2E95" w:rsidP="00DE2E95">
            <w:pPr>
              <w:spacing w:line="240" w:lineRule="auto"/>
              <w:jc w:val="right"/>
              <w:rPr>
                <w:i/>
                <w:iCs/>
                <w:sz w:val="12"/>
                <w:szCs w:val="12"/>
              </w:rPr>
            </w:pPr>
            <w:r w:rsidRPr="00DE2E95">
              <w:rPr>
                <w:i/>
                <w:iCs/>
                <w:sz w:val="12"/>
                <w:szCs w:val="12"/>
              </w:rPr>
              <w:t>1 500</w:t>
            </w:r>
          </w:p>
        </w:tc>
        <w:tc>
          <w:tcPr>
            <w:tcW w:w="679" w:type="pct"/>
            <w:tcBorders>
              <w:top w:val="nil"/>
              <w:left w:val="nil"/>
              <w:bottom w:val="nil"/>
              <w:right w:val="nil"/>
            </w:tcBorders>
            <w:shd w:val="clear" w:color="auto" w:fill="auto"/>
            <w:noWrap/>
            <w:vAlign w:val="center"/>
            <w:hideMark/>
          </w:tcPr>
          <w:p w14:paraId="450BC29D" w14:textId="77777777" w:rsidR="00DE2E95" w:rsidRPr="00DE2E95" w:rsidRDefault="00DE2E95" w:rsidP="00DE2E95">
            <w:pPr>
              <w:spacing w:line="240" w:lineRule="auto"/>
              <w:jc w:val="right"/>
              <w:rPr>
                <w:i/>
                <w:iCs/>
                <w:sz w:val="12"/>
                <w:szCs w:val="12"/>
              </w:rPr>
            </w:pPr>
            <w:r w:rsidRPr="00DE2E95">
              <w:rPr>
                <w:i/>
                <w:iCs/>
                <w:sz w:val="12"/>
                <w:szCs w:val="12"/>
              </w:rPr>
              <w:t>1 500,00</w:t>
            </w:r>
          </w:p>
        </w:tc>
        <w:tc>
          <w:tcPr>
            <w:tcW w:w="606" w:type="pct"/>
            <w:tcBorders>
              <w:top w:val="nil"/>
              <w:left w:val="nil"/>
              <w:bottom w:val="nil"/>
              <w:right w:val="nil"/>
            </w:tcBorders>
            <w:shd w:val="clear" w:color="auto" w:fill="auto"/>
            <w:noWrap/>
            <w:vAlign w:val="center"/>
            <w:hideMark/>
          </w:tcPr>
          <w:p w14:paraId="6F35CC8F"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363B57BF" w14:textId="77777777" w:rsidTr="00DE2E95">
        <w:trPr>
          <w:trHeight w:val="85"/>
        </w:trPr>
        <w:tc>
          <w:tcPr>
            <w:tcW w:w="2737" w:type="pct"/>
            <w:tcBorders>
              <w:top w:val="nil"/>
              <w:left w:val="nil"/>
              <w:bottom w:val="nil"/>
              <w:right w:val="nil"/>
            </w:tcBorders>
            <w:shd w:val="clear" w:color="auto" w:fill="auto"/>
            <w:vAlign w:val="center"/>
            <w:hideMark/>
          </w:tcPr>
          <w:p w14:paraId="504BC5B5" w14:textId="77777777" w:rsidR="00DE2E95" w:rsidRPr="00DE2E95" w:rsidRDefault="00DE2E95" w:rsidP="00DE2E95">
            <w:pPr>
              <w:spacing w:line="240" w:lineRule="auto"/>
              <w:rPr>
                <w:i/>
                <w:iCs/>
                <w:sz w:val="12"/>
                <w:szCs w:val="12"/>
              </w:rPr>
            </w:pPr>
            <w:r w:rsidRPr="00DE2E95">
              <w:rPr>
                <w:i/>
                <w:iCs/>
                <w:sz w:val="12"/>
                <w:szCs w:val="12"/>
              </w:rPr>
              <w:t>- pochodne od wynagrodzeń</w:t>
            </w:r>
          </w:p>
        </w:tc>
        <w:tc>
          <w:tcPr>
            <w:tcW w:w="393" w:type="pct"/>
            <w:tcBorders>
              <w:top w:val="nil"/>
              <w:left w:val="nil"/>
              <w:bottom w:val="nil"/>
              <w:right w:val="nil"/>
            </w:tcBorders>
            <w:shd w:val="clear" w:color="auto" w:fill="auto"/>
            <w:noWrap/>
            <w:vAlign w:val="center"/>
            <w:hideMark/>
          </w:tcPr>
          <w:p w14:paraId="05EC8B32"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5EA4B9DB" w14:textId="77777777" w:rsidR="00DE2E95" w:rsidRPr="00DE2E95" w:rsidRDefault="00DE2E95" w:rsidP="00DE2E95">
            <w:pPr>
              <w:spacing w:line="240" w:lineRule="auto"/>
              <w:jc w:val="right"/>
              <w:rPr>
                <w:i/>
                <w:iCs/>
                <w:sz w:val="12"/>
                <w:szCs w:val="12"/>
              </w:rPr>
            </w:pPr>
            <w:r w:rsidRPr="00DE2E95">
              <w:rPr>
                <w:i/>
                <w:iCs/>
                <w:sz w:val="12"/>
                <w:szCs w:val="12"/>
              </w:rPr>
              <w:t>323</w:t>
            </w:r>
          </w:p>
        </w:tc>
        <w:tc>
          <w:tcPr>
            <w:tcW w:w="679" w:type="pct"/>
            <w:tcBorders>
              <w:top w:val="nil"/>
              <w:left w:val="nil"/>
              <w:bottom w:val="nil"/>
              <w:right w:val="nil"/>
            </w:tcBorders>
            <w:shd w:val="clear" w:color="auto" w:fill="auto"/>
            <w:noWrap/>
            <w:vAlign w:val="center"/>
            <w:hideMark/>
          </w:tcPr>
          <w:p w14:paraId="707AE557" w14:textId="77777777" w:rsidR="00DE2E95" w:rsidRPr="00DE2E95" w:rsidRDefault="00DE2E95" w:rsidP="00DE2E95">
            <w:pPr>
              <w:spacing w:line="240" w:lineRule="auto"/>
              <w:jc w:val="right"/>
              <w:rPr>
                <w:i/>
                <w:iCs/>
                <w:sz w:val="12"/>
                <w:szCs w:val="12"/>
              </w:rPr>
            </w:pPr>
            <w:r w:rsidRPr="00DE2E95">
              <w:rPr>
                <w:i/>
                <w:iCs/>
                <w:sz w:val="12"/>
                <w:szCs w:val="12"/>
              </w:rPr>
              <w:t>281,00</w:t>
            </w:r>
          </w:p>
        </w:tc>
        <w:tc>
          <w:tcPr>
            <w:tcW w:w="606" w:type="pct"/>
            <w:tcBorders>
              <w:top w:val="nil"/>
              <w:left w:val="nil"/>
              <w:bottom w:val="nil"/>
              <w:right w:val="nil"/>
            </w:tcBorders>
            <w:shd w:val="clear" w:color="auto" w:fill="auto"/>
            <w:noWrap/>
            <w:vAlign w:val="center"/>
            <w:hideMark/>
          </w:tcPr>
          <w:p w14:paraId="35BD3231" w14:textId="77777777" w:rsidR="00DE2E95" w:rsidRPr="00DE2E95" w:rsidRDefault="00DE2E95" w:rsidP="00DE2E95">
            <w:pPr>
              <w:spacing w:line="240" w:lineRule="auto"/>
              <w:jc w:val="right"/>
              <w:rPr>
                <w:i/>
                <w:iCs/>
                <w:sz w:val="12"/>
                <w:szCs w:val="12"/>
              </w:rPr>
            </w:pPr>
            <w:r w:rsidRPr="00DE2E95">
              <w:rPr>
                <w:i/>
                <w:iCs/>
                <w:sz w:val="12"/>
                <w:szCs w:val="12"/>
              </w:rPr>
              <w:t>87,0%</w:t>
            </w:r>
          </w:p>
        </w:tc>
      </w:tr>
      <w:tr w:rsidR="00DE2E95" w:rsidRPr="00DE2E95" w14:paraId="7E11333A" w14:textId="77777777" w:rsidTr="00DE2E95">
        <w:trPr>
          <w:trHeight w:val="85"/>
        </w:trPr>
        <w:tc>
          <w:tcPr>
            <w:tcW w:w="2737" w:type="pct"/>
            <w:tcBorders>
              <w:top w:val="nil"/>
              <w:left w:val="nil"/>
              <w:bottom w:val="nil"/>
              <w:right w:val="nil"/>
            </w:tcBorders>
            <w:shd w:val="clear" w:color="auto" w:fill="auto"/>
            <w:vAlign w:val="center"/>
            <w:hideMark/>
          </w:tcPr>
          <w:p w14:paraId="1DA1FAFA" w14:textId="77777777" w:rsidR="00DE2E95" w:rsidRPr="00DE2E95" w:rsidRDefault="00DE2E95" w:rsidP="00DE2E95">
            <w:pPr>
              <w:spacing w:line="240" w:lineRule="auto"/>
              <w:jc w:val="right"/>
              <w:rPr>
                <w:i/>
                <w:iCs/>
                <w:sz w:val="12"/>
                <w:szCs w:val="12"/>
              </w:rPr>
            </w:pPr>
          </w:p>
        </w:tc>
        <w:tc>
          <w:tcPr>
            <w:tcW w:w="393" w:type="pct"/>
            <w:tcBorders>
              <w:top w:val="nil"/>
              <w:left w:val="nil"/>
              <w:bottom w:val="nil"/>
              <w:right w:val="nil"/>
            </w:tcBorders>
            <w:shd w:val="clear" w:color="auto" w:fill="auto"/>
            <w:noWrap/>
            <w:vAlign w:val="center"/>
            <w:hideMark/>
          </w:tcPr>
          <w:p w14:paraId="6A261253"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199DB42"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167D5C67"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24EA4B2"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1E187205" w14:textId="77777777" w:rsidTr="00DE2E95">
        <w:trPr>
          <w:trHeight w:val="85"/>
        </w:trPr>
        <w:tc>
          <w:tcPr>
            <w:tcW w:w="2737" w:type="pct"/>
            <w:tcBorders>
              <w:top w:val="nil"/>
              <w:left w:val="nil"/>
              <w:bottom w:val="nil"/>
              <w:right w:val="nil"/>
            </w:tcBorders>
            <w:shd w:val="clear" w:color="auto" w:fill="auto"/>
            <w:vAlign w:val="center"/>
            <w:hideMark/>
          </w:tcPr>
          <w:p w14:paraId="74E72DDB" w14:textId="77777777" w:rsidR="00DE2E95" w:rsidRPr="00DE2E95" w:rsidRDefault="00DE2E95" w:rsidP="00DE2E95">
            <w:pPr>
              <w:spacing w:line="240" w:lineRule="auto"/>
              <w:rPr>
                <w:i/>
                <w:iCs/>
                <w:sz w:val="12"/>
                <w:szCs w:val="12"/>
                <w:u w:val="single"/>
              </w:rPr>
            </w:pPr>
            <w:r w:rsidRPr="00DE2E95">
              <w:rPr>
                <w:i/>
                <w:iCs/>
                <w:sz w:val="12"/>
                <w:szCs w:val="12"/>
                <w:u w:val="single"/>
              </w:rPr>
              <w:t>Podstawa prawna:</w:t>
            </w:r>
          </w:p>
        </w:tc>
        <w:tc>
          <w:tcPr>
            <w:tcW w:w="393" w:type="pct"/>
            <w:tcBorders>
              <w:top w:val="nil"/>
              <w:left w:val="nil"/>
              <w:bottom w:val="nil"/>
              <w:right w:val="nil"/>
            </w:tcBorders>
            <w:shd w:val="clear" w:color="auto" w:fill="auto"/>
            <w:noWrap/>
            <w:vAlign w:val="center"/>
            <w:hideMark/>
          </w:tcPr>
          <w:p w14:paraId="63D71913"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4DE9EB1B"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21ED58A8"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96EE373"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6C8ACD8" w14:textId="77777777" w:rsidTr="00DE2E95">
        <w:trPr>
          <w:trHeight w:val="85"/>
        </w:trPr>
        <w:tc>
          <w:tcPr>
            <w:tcW w:w="2737" w:type="pct"/>
            <w:tcBorders>
              <w:top w:val="nil"/>
              <w:left w:val="nil"/>
              <w:bottom w:val="nil"/>
              <w:right w:val="nil"/>
            </w:tcBorders>
            <w:shd w:val="clear" w:color="auto" w:fill="auto"/>
            <w:vAlign w:val="center"/>
            <w:hideMark/>
          </w:tcPr>
          <w:p w14:paraId="2ADAE8FC" w14:textId="77777777" w:rsidR="00DE2E95" w:rsidRPr="00DE2E95" w:rsidRDefault="00DE2E95" w:rsidP="00DE2E95">
            <w:pPr>
              <w:spacing w:line="240" w:lineRule="auto"/>
              <w:rPr>
                <w:i/>
                <w:iCs/>
                <w:sz w:val="12"/>
                <w:szCs w:val="12"/>
              </w:rPr>
            </w:pPr>
            <w:r w:rsidRPr="00DE2E95">
              <w:rPr>
                <w:i/>
                <w:iCs/>
                <w:sz w:val="12"/>
                <w:szCs w:val="12"/>
              </w:rPr>
              <w:t>1. Ustawa z dnia 7 września 1991 r. o systemie oświaty</w:t>
            </w:r>
          </w:p>
        </w:tc>
        <w:tc>
          <w:tcPr>
            <w:tcW w:w="393" w:type="pct"/>
            <w:tcBorders>
              <w:top w:val="nil"/>
              <w:left w:val="nil"/>
              <w:bottom w:val="nil"/>
              <w:right w:val="nil"/>
            </w:tcBorders>
            <w:shd w:val="clear" w:color="auto" w:fill="auto"/>
            <w:vAlign w:val="center"/>
            <w:hideMark/>
          </w:tcPr>
          <w:p w14:paraId="2B28C3BF"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55EA32B4" w14:textId="77777777" w:rsidR="00DE2E95" w:rsidRPr="00DE2E95" w:rsidRDefault="00DE2E95" w:rsidP="00DE2E95">
            <w:pPr>
              <w:spacing w:line="240" w:lineRule="auto"/>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14A805B3"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0CEF637F"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18DF3DB0" w14:textId="77777777" w:rsidTr="00DE2E95">
        <w:trPr>
          <w:trHeight w:val="85"/>
        </w:trPr>
        <w:tc>
          <w:tcPr>
            <w:tcW w:w="2737" w:type="pct"/>
            <w:tcBorders>
              <w:top w:val="nil"/>
              <w:left w:val="nil"/>
              <w:bottom w:val="nil"/>
              <w:right w:val="nil"/>
            </w:tcBorders>
            <w:shd w:val="clear" w:color="auto" w:fill="auto"/>
            <w:vAlign w:val="center"/>
            <w:hideMark/>
          </w:tcPr>
          <w:p w14:paraId="6B9BACAA" w14:textId="77777777" w:rsidR="00DE2E95" w:rsidRPr="00DE2E95" w:rsidRDefault="00DE2E95" w:rsidP="00DE2E95">
            <w:pPr>
              <w:spacing w:line="240" w:lineRule="auto"/>
              <w:rPr>
                <w:i/>
                <w:iCs/>
                <w:sz w:val="12"/>
                <w:szCs w:val="12"/>
              </w:rPr>
            </w:pPr>
            <w:r w:rsidRPr="00DE2E95">
              <w:rPr>
                <w:i/>
                <w:iCs/>
                <w:sz w:val="12"/>
                <w:szCs w:val="12"/>
              </w:rPr>
              <w:t>2. Ustawa z dnia 14 grudnia 2016 r. Prawo oświatowe</w:t>
            </w:r>
          </w:p>
        </w:tc>
        <w:tc>
          <w:tcPr>
            <w:tcW w:w="393" w:type="pct"/>
            <w:tcBorders>
              <w:top w:val="nil"/>
              <w:left w:val="nil"/>
              <w:bottom w:val="nil"/>
              <w:right w:val="nil"/>
            </w:tcBorders>
            <w:shd w:val="clear" w:color="auto" w:fill="auto"/>
            <w:vAlign w:val="center"/>
            <w:hideMark/>
          </w:tcPr>
          <w:p w14:paraId="4E3BD990"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6916410D" w14:textId="77777777" w:rsidR="00DE2E95" w:rsidRPr="00DE2E95" w:rsidRDefault="00DE2E95" w:rsidP="00DE2E95">
            <w:pPr>
              <w:spacing w:line="240" w:lineRule="auto"/>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15CA8477"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15487C8F"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38BEE97C" w14:textId="77777777" w:rsidTr="00DE2E95">
        <w:trPr>
          <w:trHeight w:val="85"/>
        </w:trPr>
        <w:tc>
          <w:tcPr>
            <w:tcW w:w="2737" w:type="pct"/>
            <w:tcBorders>
              <w:top w:val="nil"/>
              <w:left w:val="nil"/>
              <w:bottom w:val="nil"/>
              <w:right w:val="nil"/>
            </w:tcBorders>
            <w:shd w:val="clear" w:color="auto" w:fill="auto"/>
            <w:vAlign w:val="center"/>
            <w:hideMark/>
          </w:tcPr>
          <w:p w14:paraId="474E4435"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09B72BB"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68D42BC"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7445CEC1"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519C59D"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2B4A95D3" w14:textId="77777777" w:rsidTr="00DE2E95">
        <w:trPr>
          <w:trHeight w:val="85"/>
        </w:trPr>
        <w:tc>
          <w:tcPr>
            <w:tcW w:w="2737" w:type="pct"/>
            <w:tcBorders>
              <w:top w:val="nil"/>
              <w:left w:val="nil"/>
              <w:bottom w:val="nil"/>
              <w:right w:val="nil"/>
            </w:tcBorders>
            <w:shd w:val="clear" w:color="auto" w:fill="auto"/>
            <w:vAlign w:val="center"/>
            <w:hideMark/>
          </w:tcPr>
          <w:p w14:paraId="0F0FFE89" w14:textId="77777777" w:rsidR="00DE2E95" w:rsidRPr="00DE2E95" w:rsidRDefault="00DE2E95" w:rsidP="00DE2E95">
            <w:pPr>
              <w:spacing w:line="240" w:lineRule="auto"/>
              <w:rPr>
                <w:b/>
                <w:bCs/>
                <w:sz w:val="12"/>
                <w:szCs w:val="12"/>
              </w:rPr>
            </w:pPr>
            <w:r w:rsidRPr="00DE2E95">
              <w:rPr>
                <w:b/>
                <w:bCs/>
                <w:sz w:val="12"/>
                <w:szCs w:val="12"/>
              </w:rPr>
              <w:t>Projekty edukacyjno - oświatowe realizowane w ramach programów Unii Europejskiej</w:t>
            </w:r>
          </w:p>
        </w:tc>
        <w:tc>
          <w:tcPr>
            <w:tcW w:w="393" w:type="pct"/>
            <w:tcBorders>
              <w:top w:val="nil"/>
              <w:left w:val="nil"/>
              <w:bottom w:val="nil"/>
              <w:right w:val="nil"/>
            </w:tcBorders>
            <w:shd w:val="clear" w:color="auto" w:fill="auto"/>
            <w:vAlign w:val="center"/>
            <w:hideMark/>
          </w:tcPr>
          <w:p w14:paraId="73A481FE" w14:textId="77777777" w:rsidR="00DE2E95" w:rsidRPr="00DE2E95" w:rsidRDefault="00DE2E95" w:rsidP="00DE2E95">
            <w:pPr>
              <w:spacing w:line="240" w:lineRule="auto"/>
              <w:rPr>
                <w:b/>
                <w:bCs/>
                <w:sz w:val="12"/>
                <w:szCs w:val="12"/>
              </w:rPr>
            </w:pPr>
          </w:p>
        </w:tc>
        <w:tc>
          <w:tcPr>
            <w:tcW w:w="584" w:type="pct"/>
            <w:tcBorders>
              <w:top w:val="nil"/>
              <w:left w:val="nil"/>
              <w:bottom w:val="nil"/>
              <w:right w:val="nil"/>
            </w:tcBorders>
            <w:shd w:val="clear" w:color="auto" w:fill="auto"/>
            <w:noWrap/>
            <w:vAlign w:val="center"/>
            <w:hideMark/>
          </w:tcPr>
          <w:p w14:paraId="091BDE45" w14:textId="77777777" w:rsidR="00DE2E95" w:rsidRPr="00DE2E95" w:rsidRDefault="00DE2E95" w:rsidP="00DE2E95">
            <w:pPr>
              <w:spacing w:line="240" w:lineRule="auto"/>
              <w:jc w:val="right"/>
              <w:rPr>
                <w:b/>
                <w:bCs/>
                <w:sz w:val="12"/>
                <w:szCs w:val="12"/>
              </w:rPr>
            </w:pPr>
            <w:r w:rsidRPr="00DE2E95">
              <w:rPr>
                <w:b/>
                <w:bCs/>
                <w:sz w:val="12"/>
                <w:szCs w:val="12"/>
              </w:rPr>
              <w:t>1 090 022</w:t>
            </w:r>
          </w:p>
        </w:tc>
        <w:tc>
          <w:tcPr>
            <w:tcW w:w="679" w:type="pct"/>
            <w:tcBorders>
              <w:top w:val="nil"/>
              <w:left w:val="nil"/>
              <w:bottom w:val="nil"/>
              <w:right w:val="nil"/>
            </w:tcBorders>
            <w:shd w:val="clear" w:color="auto" w:fill="auto"/>
            <w:noWrap/>
            <w:vAlign w:val="center"/>
            <w:hideMark/>
          </w:tcPr>
          <w:p w14:paraId="0D2AAD40" w14:textId="77777777" w:rsidR="00DE2E95" w:rsidRPr="00DE2E95" w:rsidRDefault="00DE2E95" w:rsidP="00DE2E95">
            <w:pPr>
              <w:spacing w:line="240" w:lineRule="auto"/>
              <w:jc w:val="right"/>
              <w:rPr>
                <w:b/>
                <w:bCs/>
                <w:sz w:val="12"/>
                <w:szCs w:val="12"/>
              </w:rPr>
            </w:pPr>
            <w:r w:rsidRPr="00DE2E95">
              <w:rPr>
                <w:b/>
                <w:bCs/>
                <w:sz w:val="12"/>
                <w:szCs w:val="12"/>
              </w:rPr>
              <w:t>1 025 952,07</w:t>
            </w:r>
          </w:p>
        </w:tc>
        <w:tc>
          <w:tcPr>
            <w:tcW w:w="606" w:type="pct"/>
            <w:tcBorders>
              <w:top w:val="nil"/>
              <w:left w:val="nil"/>
              <w:bottom w:val="nil"/>
              <w:right w:val="nil"/>
            </w:tcBorders>
            <w:shd w:val="clear" w:color="auto" w:fill="auto"/>
            <w:noWrap/>
            <w:vAlign w:val="center"/>
            <w:hideMark/>
          </w:tcPr>
          <w:p w14:paraId="39451BDC" w14:textId="77777777" w:rsidR="00DE2E95" w:rsidRPr="00DE2E95" w:rsidRDefault="00DE2E95" w:rsidP="00DE2E95">
            <w:pPr>
              <w:spacing w:line="240" w:lineRule="auto"/>
              <w:jc w:val="right"/>
              <w:rPr>
                <w:b/>
                <w:bCs/>
                <w:sz w:val="12"/>
                <w:szCs w:val="12"/>
              </w:rPr>
            </w:pPr>
            <w:r w:rsidRPr="00DE2E95">
              <w:rPr>
                <w:b/>
                <w:bCs/>
                <w:sz w:val="12"/>
                <w:szCs w:val="12"/>
              </w:rPr>
              <w:t>94,1%</w:t>
            </w:r>
          </w:p>
        </w:tc>
      </w:tr>
      <w:tr w:rsidR="00DE2E95" w:rsidRPr="00DE2E95" w14:paraId="403494BD" w14:textId="77777777" w:rsidTr="00DE2E95">
        <w:trPr>
          <w:trHeight w:val="85"/>
        </w:trPr>
        <w:tc>
          <w:tcPr>
            <w:tcW w:w="2737" w:type="pct"/>
            <w:tcBorders>
              <w:top w:val="nil"/>
              <w:left w:val="nil"/>
              <w:bottom w:val="nil"/>
              <w:right w:val="nil"/>
            </w:tcBorders>
            <w:shd w:val="clear" w:color="auto" w:fill="auto"/>
            <w:vAlign w:val="center"/>
            <w:hideMark/>
          </w:tcPr>
          <w:p w14:paraId="67627D64" w14:textId="77777777" w:rsidR="00DE2E95" w:rsidRPr="00DE2E95" w:rsidRDefault="00DE2E95" w:rsidP="00DE2E95">
            <w:pPr>
              <w:spacing w:line="240" w:lineRule="auto"/>
              <w:jc w:val="right"/>
              <w:rPr>
                <w:b/>
                <w:bCs/>
                <w:sz w:val="12"/>
                <w:szCs w:val="12"/>
              </w:rPr>
            </w:pPr>
          </w:p>
        </w:tc>
        <w:tc>
          <w:tcPr>
            <w:tcW w:w="393" w:type="pct"/>
            <w:tcBorders>
              <w:top w:val="nil"/>
              <w:left w:val="nil"/>
              <w:bottom w:val="nil"/>
              <w:right w:val="nil"/>
            </w:tcBorders>
            <w:shd w:val="clear" w:color="auto" w:fill="auto"/>
            <w:vAlign w:val="center"/>
            <w:hideMark/>
          </w:tcPr>
          <w:p w14:paraId="487158F1"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F6DF9CE"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79152F05"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CB9D531"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D939EBB" w14:textId="77777777" w:rsidTr="00DE2E95">
        <w:trPr>
          <w:trHeight w:val="85"/>
        </w:trPr>
        <w:tc>
          <w:tcPr>
            <w:tcW w:w="2737" w:type="pct"/>
            <w:tcBorders>
              <w:top w:val="nil"/>
              <w:left w:val="nil"/>
              <w:bottom w:val="nil"/>
              <w:right w:val="nil"/>
            </w:tcBorders>
            <w:shd w:val="clear" w:color="auto" w:fill="auto"/>
            <w:vAlign w:val="center"/>
            <w:hideMark/>
          </w:tcPr>
          <w:p w14:paraId="3C3AEBA1" w14:textId="77777777" w:rsidR="00DE2E95" w:rsidRPr="00DE2E95" w:rsidRDefault="00DE2E95" w:rsidP="00DE2E95">
            <w:pPr>
              <w:spacing w:line="240" w:lineRule="auto"/>
              <w:rPr>
                <w:i/>
                <w:iCs/>
                <w:sz w:val="12"/>
                <w:szCs w:val="12"/>
                <w:u w:val="single"/>
              </w:rPr>
            </w:pPr>
            <w:r w:rsidRPr="00DE2E95">
              <w:rPr>
                <w:i/>
                <w:iCs/>
                <w:sz w:val="12"/>
                <w:szCs w:val="12"/>
                <w:u w:val="single"/>
              </w:rPr>
              <w:t>Cel:</w:t>
            </w:r>
            <w:r w:rsidRPr="00DE2E95">
              <w:rPr>
                <w:i/>
                <w:iCs/>
                <w:sz w:val="12"/>
                <w:szCs w:val="12"/>
              </w:rPr>
              <w:t xml:space="preserve"> realizacja projektu zgodnie z umową o dofinansowanie</w:t>
            </w:r>
          </w:p>
        </w:tc>
        <w:tc>
          <w:tcPr>
            <w:tcW w:w="393" w:type="pct"/>
            <w:tcBorders>
              <w:top w:val="nil"/>
              <w:left w:val="nil"/>
              <w:bottom w:val="nil"/>
              <w:right w:val="nil"/>
            </w:tcBorders>
            <w:shd w:val="clear" w:color="auto" w:fill="auto"/>
            <w:vAlign w:val="center"/>
            <w:hideMark/>
          </w:tcPr>
          <w:p w14:paraId="3B6E5894"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1348FE7C"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725790EB"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45F7837"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0CFD3F26" w14:textId="77777777" w:rsidTr="00DE2E95">
        <w:trPr>
          <w:trHeight w:val="85"/>
        </w:trPr>
        <w:tc>
          <w:tcPr>
            <w:tcW w:w="2737" w:type="pct"/>
            <w:tcBorders>
              <w:top w:val="nil"/>
              <w:left w:val="nil"/>
              <w:bottom w:val="nil"/>
              <w:right w:val="nil"/>
            </w:tcBorders>
            <w:shd w:val="clear" w:color="auto" w:fill="auto"/>
            <w:vAlign w:val="center"/>
            <w:hideMark/>
          </w:tcPr>
          <w:p w14:paraId="233D7A73"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088F53D7"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7D900C35" w14:textId="77777777" w:rsidR="00DE2E95" w:rsidRPr="00DE2E95" w:rsidRDefault="00DE2E95" w:rsidP="00DE2E95">
            <w:pPr>
              <w:spacing w:line="240" w:lineRule="auto"/>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1A315ACC" w14:textId="77777777" w:rsidR="00DE2E95" w:rsidRPr="00DE2E95" w:rsidRDefault="00DE2E95" w:rsidP="00DE2E95">
            <w:pPr>
              <w:spacing w:line="240" w:lineRule="auto"/>
              <w:jc w:val="right"/>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274FC3A"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54BBA7F1" w14:textId="77777777" w:rsidTr="00DE2E95">
        <w:trPr>
          <w:trHeight w:val="85"/>
        </w:trPr>
        <w:tc>
          <w:tcPr>
            <w:tcW w:w="2737" w:type="pct"/>
            <w:tcBorders>
              <w:top w:val="nil"/>
              <w:left w:val="nil"/>
              <w:bottom w:val="nil"/>
              <w:right w:val="nil"/>
            </w:tcBorders>
            <w:shd w:val="clear" w:color="auto" w:fill="auto"/>
            <w:vAlign w:val="center"/>
            <w:hideMark/>
          </w:tcPr>
          <w:p w14:paraId="6A6C54DE" w14:textId="77777777" w:rsidR="00DE2E95" w:rsidRPr="00DE2E95" w:rsidRDefault="00DE2E95" w:rsidP="00DE2E95">
            <w:pPr>
              <w:spacing w:line="240" w:lineRule="auto"/>
              <w:rPr>
                <w:i/>
                <w:iCs/>
                <w:sz w:val="12"/>
                <w:szCs w:val="12"/>
                <w:u w:val="single"/>
              </w:rPr>
            </w:pPr>
            <w:r w:rsidRPr="00DE2E95">
              <w:rPr>
                <w:i/>
                <w:iCs/>
                <w:sz w:val="12"/>
                <w:szCs w:val="12"/>
                <w:u w:val="single"/>
              </w:rPr>
              <w:t>Klasyfikacja:</w:t>
            </w:r>
            <w:r w:rsidRPr="00DE2E95">
              <w:rPr>
                <w:i/>
                <w:iCs/>
                <w:sz w:val="12"/>
                <w:szCs w:val="12"/>
              </w:rPr>
              <w:t xml:space="preserve"> rozdział: 80195, 85495</w:t>
            </w:r>
          </w:p>
        </w:tc>
        <w:tc>
          <w:tcPr>
            <w:tcW w:w="393" w:type="pct"/>
            <w:tcBorders>
              <w:top w:val="nil"/>
              <w:left w:val="nil"/>
              <w:bottom w:val="nil"/>
              <w:right w:val="nil"/>
            </w:tcBorders>
            <w:shd w:val="clear" w:color="auto" w:fill="auto"/>
            <w:vAlign w:val="center"/>
            <w:hideMark/>
          </w:tcPr>
          <w:p w14:paraId="5900AE1A"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0A23F30A"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202F8713"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A5D9F78"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7B7E4F2" w14:textId="77777777" w:rsidTr="00DE2E95">
        <w:trPr>
          <w:trHeight w:val="85"/>
        </w:trPr>
        <w:tc>
          <w:tcPr>
            <w:tcW w:w="2737" w:type="pct"/>
            <w:tcBorders>
              <w:top w:val="nil"/>
              <w:left w:val="nil"/>
              <w:bottom w:val="nil"/>
              <w:right w:val="nil"/>
            </w:tcBorders>
            <w:shd w:val="clear" w:color="auto" w:fill="auto"/>
            <w:vAlign w:val="center"/>
            <w:hideMark/>
          </w:tcPr>
          <w:p w14:paraId="3E26B13A"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D69CE64"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F1FC7BE"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513E8FC6"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81E9145"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1C3AC26C" w14:textId="77777777" w:rsidTr="00DE2E95">
        <w:trPr>
          <w:trHeight w:val="85"/>
        </w:trPr>
        <w:tc>
          <w:tcPr>
            <w:tcW w:w="2737" w:type="pct"/>
            <w:tcBorders>
              <w:top w:val="nil"/>
              <w:left w:val="nil"/>
              <w:bottom w:val="nil"/>
              <w:right w:val="nil"/>
            </w:tcBorders>
            <w:shd w:val="clear" w:color="auto" w:fill="auto"/>
            <w:vAlign w:val="center"/>
            <w:hideMark/>
          </w:tcPr>
          <w:p w14:paraId="64D712CB" w14:textId="77777777" w:rsidR="00DE2E95" w:rsidRPr="00DE2E95" w:rsidRDefault="00DE2E95" w:rsidP="00DE2E95">
            <w:pPr>
              <w:spacing w:line="240" w:lineRule="auto"/>
              <w:rPr>
                <w:i/>
                <w:iCs/>
                <w:sz w:val="12"/>
                <w:szCs w:val="12"/>
              </w:rPr>
            </w:pPr>
            <w:r w:rsidRPr="00DE2E95">
              <w:rPr>
                <w:i/>
                <w:iCs/>
                <w:sz w:val="12"/>
                <w:szCs w:val="12"/>
                <w:u w:val="single"/>
              </w:rPr>
              <w:t>Dysponent:</w:t>
            </w:r>
            <w:r w:rsidRPr="00DE2E95">
              <w:rPr>
                <w:i/>
                <w:iCs/>
                <w:sz w:val="12"/>
                <w:szCs w:val="12"/>
              </w:rPr>
              <w:t xml:space="preserve"> Dzielnicowe Biuro Finansów Oświaty</w:t>
            </w:r>
          </w:p>
        </w:tc>
        <w:tc>
          <w:tcPr>
            <w:tcW w:w="393" w:type="pct"/>
            <w:tcBorders>
              <w:top w:val="nil"/>
              <w:left w:val="nil"/>
              <w:bottom w:val="nil"/>
              <w:right w:val="nil"/>
            </w:tcBorders>
            <w:shd w:val="clear" w:color="auto" w:fill="auto"/>
            <w:vAlign w:val="center"/>
            <w:hideMark/>
          </w:tcPr>
          <w:p w14:paraId="29F8F1C1"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4E5F4431"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37C7E5CA"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0AC755FF"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0F425C50" w14:textId="77777777" w:rsidTr="00DE2E95">
        <w:trPr>
          <w:trHeight w:val="85"/>
        </w:trPr>
        <w:tc>
          <w:tcPr>
            <w:tcW w:w="2737" w:type="pct"/>
            <w:tcBorders>
              <w:top w:val="nil"/>
              <w:left w:val="nil"/>
              <w:bottom w:val="nil"/>
              <w:right w:val="nil"/>
            </w:tcBorders>
            <w:shd w:val="clear" w:color="auto" w:fill="auto"/>
            <w:vAlign w:val="center"/>
            <w:hideMark/>
          </w:tcPr>
          <w:p w14:paraId="15417836"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0BAD7454"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185483A6"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7D4B3591"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4952F9B4"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6BA87F9A" w14:textId="77777777" w:rsidTr="00DE2E95">
        <w:trPr>
          <w:trHeight w:val="85"/>
        </w:trPr>
        <w:tc>
          <w:tcPr>
            <w:tcW w:w="2737" w:type="pct"/>
            <w:tcBorders>
              <w:top w:val="nil"/>
              <w:left w:val="nil"/>
              <w:bottom w:val="nil"/>
              <w:right w:val="nil"/>
            </w:tcBorders>
            <w:shd w:val="clear" w:color="auto" w:fill="auto"/>
            <w:vAlign w:val="center"/>
            <w:hideMark/>
          </w:tcPr>
          <w:p w14:paraId="7FDC2E71" w14:textId="77777777" w:rsidR="00DE2E95" w:rsidRPr="00DE2E95" w:rsidRDefault="00DE2E95" w:rsidP="00DE2E95">
            <w:pPr>
              <w:spacing w:line="240" w:lineRule="auto"/>
              <w:rPr>
                <w:sz w:val="12"/>
                <w:szCs w:val="12"/>
              </w:rPr>
            </w:pPr>
            <w:r w:rsidRPr="00DE2E95">
              <w:rPr>
                <w:sz w:val="12"/>
                <w:szCs w:val="12"/>
              </w:rPr>
              <w:t xml:space="preserve">Projekt edukacyjno-oświatowy finansowany ze środków UE pn.:   </w:t>
            </w:r>
          </w:p>
        </w:tc>
        <w:tc>
          <w:tcPr>
            <w:tcW w:w="393" w:type="pct"/>
            <w:tcBorders>
              <w:top w:val="nil"/>
              <w:left w:val="nil"/>
              <w:bottom w:val="nil"/>
              <w:right w:val="nil"/>
            </w:tcBorders>
            <w:shd w:val="clear" w:color="auto" w:fill="auto"/>
            <w:vAlign w:val="center"/>
            <w:hideMark/>
          </w:tcPr>
          <w:p w14:paraId="3CEEACE5"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vAlign w:val="center"/>
            <w:hideMark/>
          </w:tcPr>
          <w:p w14:paraId="2B6BB32C"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5DC55AA0"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77329C71" w14:textId="77777777" w:rsidR="00DE2E95" w:rsidRPr="00DE2E95" w:rsidRDefault="00DE2E95" w:rsidP="00DE2E95">
            <w:pPr>
              <w:spacing w:line="240" w:lineRule="auto"/>
              <w:rPr>
                <w:sz w:val="12"/>
                <w:szCs w:val="12"/>
              </w:rPr>
            </w:pPr>
            <w:r w:rsidRPr="00DE2E95">
              <w:rPr>
                <w:sz w:val="12"/>
                <w:szCs w:val="12"/>
              </w:rPr>
              <w:t xml:space="preserve"> </w:t>
            </w:r>
          </w:p>
        </w:tc>
      </w:tr>
      <w:tr w:rsidR="00DE2E95" w:rsidRPr="00DE2E95" w14:paraId="2D453990" w14:textId="77777777" w:rsidTr="00DE2E95">
        <w:trPr>
          <w:trHeight w:val="85"/>
        </w:trPr>
        <w:tc>
          <w:tcPr>
            <w:tcW w:w="2737" w:type="pct"/>
            <w:tcBorders>
              <w:top w:val="nil"/>
              <w:left w:val="nil"/>
              <w:bottom w:val="nil"/>
              <w:right w:val="nil"/>
            </w:tcBorders>
            <w:shd w:val="clear" w:color="auto" w:fill="auto"/>
            <w:vAlign w:val="center"/>
            <w:hideMark/>
          </w:tcPr>
          <w:p w14:paraId="3A342E28" w14:textId="77777777" w:rsidR="00DE2E95" w:rsidRPr="00DE2E95" w:rsidRDefault="00DE2E95" w:rsidP="00DE2E95">
            <w:pPr>
              <w:spacing w:line="240" w:lineRule="auto"/>
              <w:ind w:firstLineChars="100" w:firstLine="120"/>
              <w:rPr>
                <w:sz w:val="12"/>
                <w:szCs w:val="12"/>
              </w:rPr>
            </w:pPr>
            <w:r w:rsidRPr="00DE2E95">
              <w:rPr>
                <w:sz w:val="12"/>
                <w:szCs w:val="12"/>
              </w:rPr>
              <w:t>- "Zagraniczne praktyki zawodowe w krajach Unii Europejskiej"</w:t>
            </w:r>
          </w:p>
        </w:tc>
        <w:tc>
          <w:tcPr>
            <w:tcW w:w="393" w:type="pct"/>
            <w:tcBorders>
              <w:top w:val="nil"/>
              <w:left w:val="nil"/>
              <w:bottom w:val="nil"/>
              <w:right w:val="nil"/>
            </w:tcBorders>
            <w:shd w:val="clear" w:color="auto" w:fill="auto"/>
            <w:noWrap/>
            <w:vAlign w:val="center"/>
            <w:hideMark/>
          </w:tcPr>
          <w:p w14:paraId="7EDB8E11" w14:textId="77777777" w:rsidR="00DE2E95" w:rsidRPr="00DE2E95" w:rsidRDefault="00DE2E95" w:rsidP="00DE2E95">
            <w:pPr>
              <w:spacing w:line="240" w:lineRule="auto"/>
              <w:ind w:firstLineChars="100" w:firstLine="120"/>
              <w:rPr>
                <w:sz w:val="12"/>
                <w:szCs w:val="12"/>
              </w:rPr>
            </w:pPr>
          </w:p>
        </w:tc>
        <w:tc>
          <w:tcPr>
            <w:tcW w:w="584" w:type="pct"/>
            <w:tcBorders>
              <w:top w:val="nil"/>
              <w:left w:val="nil"/>
              <w:bottom w:val="nil"/>
              <w:right w:val="nil"/>
            </w:tcBorders>
            <w:shd w:val="clear" w:color="auto" w:fill="auto"/>
            <w:noWrap/>
            <w:vAlign w:val="center"/>
            <w:hideMark/>
          </w:tcPr>
          <w:p w14:paraId="47E624B3"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631AD10D" w14:textId="77777777" w:rsidR="00DE2E95" w:rsidRPr="00DE2E95" w:rsidRDefault="00DE2E95" w:rsidP="00DE2E95">
            <w:pPr>
              <w:spacing w:line="240" w:lineRule="auto"/>
              <w:jc w:val="right"/>
              <w:rPr>
                <w:sz w:val="12"/>
                <w:szCs w:val="12"/>
              </w:rPr>
            </w:pPr>
            <w:r w:rsidRPr="00DE2E95">
              <w:rPr>
                <w:sz w:val="12"/>
                <w:szCs w:val="12"/>
              </w:rPr>
              <w:t>315 550,23</w:t>
            </w:r>
          </w:p>
        </w:tc>
        <w:tc>
          <w:tcPr>
            <w:tcW w:w="606" w:type="pct"/>
            <w:tcBorders>
              <w:top w:val="nil"/>
              <w:left w:val="nil"/>
              <w:bottom w:val="nil"/>
              <w:right w:val="nil"/>
            </w:tcBorders>
            <w:shd w:val="clear" w:color="auto" w:fill="auto"/>
            <w:vAlign w:val="center"/>
            <w:hideMark/>
          </w:tcPr>
          <w:p w14:paraId="16D2BA64" w14:textId="77777777" w:rsidR="00DE2E95" w:rsidRPr="00DE2E95" w:rsidRDefault="00DE2E95" w:rsidP="00DE2E95">
            <w:pPr>
              <w:spacing w:line="240" w:lineRule="auto"/>
              <w:jc w:val="right"/>
              <w:rPr>
                <w:sz w:val="12"/>
                <w:szCs w:val="12"/>
              </w:rPr>
            </w:pPr>
          </w:p>
        </w:tc>
      </w:tr>
      <w:tr w:rsidR="00DE2E95" w:rsidRPr="00DE2E95" w14:paraId="5229445F" w14:textId="77777777" w:rsidTr="00DE2E95">
        <w:trPr>
          <w:trHeight w:val="85"/>
        </w:trPr>
        <w:tc>
          <w:tcPr>
            <w:tcW w:w="2737" w:type="pct"/>
            <w:tcBorders>
              <w:top w:val="nil"/>
              <w:left w:val="nil"/>
              <w:bottom w:val="nil"/>
              <w:right w:val="nil"/>
            </w:tcBorders>
            <w:shd w:val="clear" w:color="auto" w:fill="auto"/>
            <w:vAlign w:val="center"/>
            <w:hideMark/>
          </w:tcPr>
          <w:p w14:paraId="53BE1BBC" w14:textId="77777777" w:rsidR="00DE2E95" w:rsidRPr="00DE2E95" w:rsidRDefault="00DE2E95" w:rsidP="00DE2E95">
            <w:pPr>
              <w:spacing w:line="240" w:lineRule="auto"/>
              <w:ind w:firstLineChars="100" w:firstLine="120"/>
              <w:rPr>
                <w:sz w:val="12"/>
                <w:szCs w:val="12"/>
              </w:rPr>
            </w:pPr>
            <w:r w:rsidRPr="00DE2E95">
              <w:rPr>
                <w:sz w:val="12"/>
                <w:szCs w:val="12"/>
              </w:rPr>
              <w:lastRenderedPageBreak/>
              <w:t>- "Praktyki zawodowe na europejskim poziomie dla kierunków Technik Hotelarz oraz Technik Organizacji Turystyki"</w:t>
            </w:r>
          </w:p>
        </w:tc>
        <w:tc>
          <w:tcPr>
            <w:tcW w:w="393" w:type="pct"/>
            <w:tcBorders>
              <w:top w:val="nil"/>
              <w:left w:val="nil"/>
              <w:bottom w:val="nil"/>
              <w:right w:val="nil"/>
            </w:tcBorders>
            <w:shd w:val="clear" w:color="auto" w:fill="auto"/>
            <w:noWrap/>
            <w:vAlign w:val="center"/>
            <w:hideMark/>
          </w:tcPr>
          <w:p w14:paraId="3F3ACDA5" w14:textId="77777777" w:rsidR="00DE2E95" w:rsidRPr="00DE2E95" w:rsidRDefault="00DE2E95" w:rsidP="00DE2E95">
            <w:pPr>
              <w:spacing w:line="240" w:lineRule="auto"/>
              <w:ind w:firstLineChars="100" w:firstLine="120"/>
              <w:rPr>
                <w:sz w:val="12"/>
                <w:szCs w:val="12"/>
              </w:rPr>
            </w:pPr>
          </w:p>
        </w:tc>
        <w:tc>
          <w:tcPr>
            <w:tcW w:w="584" w:type="pct"/>
            <w:tcBorders>
              <w:top w:val="nil"/>
              <w:left w:val="nil"/>
              <w:bottom w:val="nil"/>
              <w:right w:val="nil"/>
            </w:tcBorders>
            <w:shd w:val="clear" w:color="auto" w:fill="auto"/>
            <w:noWrap/>
            <w:vAlign w:val="center"/>
            <w:hideMark/>
          </w:tcPr>
          <w:p w14:paraId="4DEFFE52"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0AFC5F4B" w14:textId="77777777" w:rsidR="00DE2E95" w:rsidRPr="00DE2E95" w:rsidRDefault="00DE2E95" w:rsidP="00DE2E95">
            <w:pPr>
              <w:spacing w:line="240" w:lineRule="auto"/>
              <w:jc w:val="right"/>
              <w:rPr>
                <w:sz w:val="12"/>
                <w:szCs w:val="12"/>
              </w:rPr>
            </w:pPr>
            <w:r w:rsidRPr="00DE2E95">
              <w:rPr>
                <w:sz w:val="12"/>
                <w:szCs w:val="12"/>
              </w:rPr>
              <w:t>261 315,90</w:t>
            </w:r>
          </w:p>
        </w:tc>
        <w:tc>
          <w:tcPr>
            <w:tcW w:w="606" w:type="pct"/>
            <w:tcBorders>
              <w:top w:val="nil"/>
              <w:left w:val="nil"/>
              <w:bottom w:val="nil"/>
              <w:right w:val="nil"/>
            </w:tcBorders>
            <w:shd w:val="clear" w:color="auto" w:fill="auto"/>
            <w:vAlign w:val="center"/>
            <w:hideMark/>
          </w:tcPr>
          <w:p w14:paraId="0EE06903" w14:textId="77777777" w:rsidR="00DE2E95" w:rsidRPr="00DE2E95" w:rsidRDefault="00DE2E95" w:rsidP="00DE2E95">
            <w:pPr>
              <w:spacing w:line="240" w:lineRule="auto"/>
              <w:jc w:val="right"/>
              <w:rPr>
                <w:sz w:val="12"/>
                <w:szCs w:val="12"/>
              </w:rPr>
            </w:pPr>
          </w:p>
        </w:tc>
      </w:tr>
      <w:tr w:rsidR="00DE2E95" w:rsidRPr="00DE2E95" w14:paraId="65CE2A93" w14:textId="77777777" w:rsidTr="00DE2E95">
        <w:trPr>
          <w:trHeight w:val="85"/>
        </w:trPr>
        <w:tc>
          <w:tcPr>
            <w:tcW w:w="2737" w:type="pct"/>
            <w:tcBorders>
              <w:top w:val="nil"/>
              <w:left w:val="nil"/>
              <w:bottom w:val="nil"/>
              <w:right w:val="nil"/>
            </w:tcBorders>
            <w:shd w:val="clear" w:color="auto" w:fill="auto"/>
            <w:vAlign w:val="center"/>
            <w:hideMark/>
          </w:tcPr>
          <w:p w14:paraId="1430D7C4" w14:textId="77777777" w:rsidR="00DE2E95" w:rsidRPr="00DE2E95" w:rsidRDefault="00DE2E95" w:rsidP="00DE2E95">
            <w:pPr>
              <w:spacing w:line="240" w:lineRule="auto"/>
              <w:ind w:firstLineChars="100" w:firstLine="120"/>
              <w:rPr>
                <w:sz w:val="12"/>
                <w:szCs w:val="12"/>
              </w:rPr>
            </w:pPr>
            <w:r w:rsidRPr="00DE2E95">
              <w:rPr>
                <w:sz w:val="12"/>
                <w:szCs w:val="12"/>
              </w:rPr>
              <w:t>- "Praktyki w Grecji ERASMUS +"</w:t>
            </w:r>
          </w:p>
        </w:tc>
        <w:tc>
          <w:tcPr>
            <w:tcW w:w="393" w:type="pct"/>
            <w:tcBorders>
              <w:top w:val="nil"/>
              <w:left w:val="nil"/>
              <w:bottom w:val="nil"/>
              <w:right w:val="nil"/>
            </w:tcBorders>
            <w:shd w:val="clear" w:color="auto" w:fill="auto"/>
            <w:noWrap/>
            <w:vAlign w:val="center"/>
            <w:hideMark/>
          </w:tcPr>
          <w:p w14:paraId="30D23938" w14:textId="77777777" w:rsidR="00DE2E95" w:rsidRPr="00DE2E95" w:rsidRDefault="00DE2E95" w:rsidP="00DE2E95">
            <w:pPr>
              <w:spacing w:line="240" w:lineRule="auto"/>
              <w:ind w:firstLineChars="100" w:firstLine="120"/>
              <w:rPr>
                <w:sz w:val="12"/>
                <w:szCs w:val="12"/>
              </w:rPr>
            </w:pPr>
          </w:p>
        </w:tc>
        <w:tc>
          <w:tcPr>
            <w:tcW w:w="584" w:type="pct"/>
            <w:tcBorders>
              <w:top w:val="nil"/>
              <w:left w:val="nil"/>
              <w:bottom w:val="nil"/>
              <w:right w:val="nil"/>
            </w:tcBorders>
            <w:shd w:val="clear" w:color="auto" w:fill="auto"/>
            <w:noWrap/>
            <w:vAlign w:val="center"/>
            <w:hideMark/>
          </w:tcPr>
          <w:p w14:paraId="0BE9E9F8"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27C193A8" w14:textId="77777777" w:rsidR="00DE2E95" w:rsidRPr="00DE2E95" w:rsidRDefault="00DE2E95" w:rsidP="00DE2E95">
            <w:pPr>
              <w:spacing w:line="240" w:lineRule="auto"/>
              <w:jc w:val="right"/>
              <w:rPr>
                <w:sz w:val="12"/>
                <w:szCs w:val="12"/>
              </w:rPr>
            </w:pPr>
            <w:r w:rsidRPr="00DE2E95">
              <w:rPr>
                <w:sz w:val="12"/>
                <w:szCs w:val="12"/>
              </w:rPr>
              <w:t>227 418,31</w:t>
            </w:r>
          </w:p>
        </w:tc>
        <w:tc>
          <w:tcPr>
            <w:tcW w:w="606" w:type="pct"/>
            <w:tcBorders>
              <w:top w:val="nil"/>
              <w:left w:val="nil"/>
              <w:bottom w:val="nil"/>
              <w:right w:val="nil"/>
            </w:tcBorders>
            <w:shd w:val="clear" w:color="auto" w:fill="auto"/>
            <w:vAlign w:val="center"/>
            <w:hideMark/>
          </w:tcPr>
          <w:p w14:paraId="484A4F39" w14:textId="77777777" w:rsidR="00DE2E95" w:rsidRPr="00DE2E95" w:rsidRDefault="00DE2E95" w:rsidP="00DE2E95">
            <w:pPr>
              <w:spacing w:line="240" w:lineRule="auto"/>
              <w:jc w:val="right"/>
              <w:rPr>
                <w:sz w:val="12"/>
                <w:szCs w:val="12"/>
              </w:rPr>
            </w:pPr>
          </w:p>
        </w:tc>
      </w:tr>
      <w:tr w:rsidR="00DE2E95" w:rsidRPr="00DE2E95" w14:paraId="7A67BC25" w14:textId="77777777" w:rsidTr="00DE2E95">
        <w:trPr>
          <w:trHeight w:val="85"/>
        </w:trPr>
        <w:tc>
          <w:tcPr>
            <w:tcW w:w="2737" w:type="pct"/>
            <w:tcBorders>
              <w:top w:val="nil"/>
              <w:left w:val="nil"/>
              <w:bottom w:val="nil"/>
              <w:right w:val="nil"/>
            </w:tcBorders>
            <w:shd w:val="clear" w:color="auto" w:fill="auto"/>
            <w:vAlign w:val="center"/>
            <w:hideMark/>
          </w:tcPr>
          <w:p w14:paraId="314446AF" w14:textId="77777777" w:rsidR="00DE2E95" w:rsidRPr="00DE2E95" w:rsidRDefault="00DE2E95" w:rsidP="00DE2E95">
            <w:pPr>
              <w:spacing w:line="240" w:lineRule="auto"/>
              <w:ind w:firstLineChars="100" w:firstLine="120"/>
              <w:rPr>
                <w:sz w:val="12"/>
                <w:szCs w:val="12"/>
              </w:rPr>
            </w:pPr>
            <w:r w:rsidRPr="00DE2E95">
              <w:rPr>
                <w:sz w:val="12"/>
                <w:szCs w:val="12"/>
              </w:rPr>
              <w:t>- "Kompetencje kluczowe to nasz przepis na sukces"</w:t>
            </w:r>
          </w:p>
        </w:tc>
        <w:tc>
          <w:tcPr>
            <w:tcW w:w="393" w:type="pct"/>
            <w:tcBorders>
              <w:top w:val="nil"/>
              <w:left w:val="nil"/>
              <w:bottom w:val="nil"/>
              <w:right w:val="nil"/>
            </w:tcBorders>
            <w:shd w:val="clear" w:color="auto" w:fill="auto"/>
            <w:noWrap/>
            <w:vAlign w:val="center"/>
            <w:hideMark/>
          </w:tcPr>
          <w:p w14:paraId="23587607" w14:textId="77777777" w:rsidR="00DE2E95" w:rsidRPr="00DE2E95" w:rsidRDefault="00DE2E95" w:rsidP="00DE2E95">
            <w:pPr>
              <w:spacing w:line="240" w:lineRule="auto"/>
              <w:ind w:firstLineChars="100" w:firstLine="120"/>
              <w:rPr>
                <w:sz w:val="12"/>
                <w:szCs w:val="12"/>
              </w:rPr>
            </w:pPr>
          </w:p>
        </w:tc>
        <w:tc>
          <w:tcPr>
            <w:tcW w:w="584" w:type="pct"/>
            <w:tcBorders>
              <w:top w:val="nil"/>
              <w:left w:val="nil"/>
              <w:bottom w:val="nil"/>
              <w:right w:val="nil"/>
            </w:tcBorders>
            <w:shd w:val="clear" w:color="auto" w:fill="auto"/>
            <w:noWrap/>
            <w:vAlign w:val="center"/>
            <w:hideMark/>
          </w:tcPr>
          <w:p w14:paraId="13B4A4D7"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14248BB9" w14:textId="77777777" w:rsidR="00DE2E95" w:rsidRPr="00DE2E95" w:rsidRDefault="00DE2E95" w:rsidP="00DE2E95">
            <w:pPr>
              <w:spacing w:line="240" w:lineRule="auto"/>
              <w:jc w:val="right"/>
              <w:rPr>
                <w:sz w:val="12"/>
                <w:szCs w:val="12"/>
              </w:rPr>
            </w:pPr>
            <w:r w:rsidRPr="00DE2E95">
              <w:rPr>
                <w:sz w:val="12"/>
                <w:szCs w:val="12"/>
              </w:rPr>
              <w:t>221 667,63</w:t>
            </w:r>
          </w:p>
        </w:tc>
        <w:tc>
          <w:tcPr>
            <w:tcW w:w="606" w:type="pct"/>
            <w:tcBorders>
              <w:top w:val="nil"/>
              <w:left w:val="nil"/>
              <w:bottom w:val="nil"/>
              <w:right w:val="nil"/>
            </w:tcBorders>
            <w:shd w:val="clear" w:color="auto" w:fill="auto"/>
            <w:vAlign w:val="center"/>
            <w:hideMark/>
          </w:tcPr>
          <w:p w14:paraId="5910F3D9" w14:textId="77777777" w:rsidR="00DE2E95" w:rsidRPr="00DE2E95" w:rsidRDefault="00DE2E95" w:rsidP="00DE2E95">
            <w:pPr>
              <w:spacing w:line="240" w:lineRule="auto"/>
              <w:jc w:val="right"/>
              <w:rPr>
                <w:sz w:val="12"/>
                <w:szCs w:val="12"/>
              </w:rPr>
            </w:pPr>
          </w:p>
        </w:tc>
      </w:tr>
      <w:tr w:rsidR="00DE2E95" w:rsidRPr="00DE2E95" w14:paraId="45C92352" w14:textId="77777777" w:rsidTr="00DE2E95">
        <w:trPr>
          <w:trHeight w:val="85"/>
        </w:trPr>
        <w:tc>
          <w:tcPr>
            <w:tcW w:w="2737" w:type="pct"/>
            <w:tcBorders>
              <w:top w:val="nil"/>
              <w:left w:val="nil"/>
              <w:bottom w:val="nil"/>
              <w:right w:val="nil"/>
            </w:tcBorders>
            <w:shd w:val="clear" w:color="auto" w:fill="auto"/>
            <w:vAlign w:val="center"/>
            <w:hideMark/>
          </w:tcPr>
          <w:p w14:paraId="78A9E25B"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285DB445"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14:paraId="2DD9949B" w14:textId="77777777" w:rsidR="00DE2E95" w:rsidRPr="00DE2E95" w:rsidRDefault="00DE2E95" w:rsidP="00DE2E95">
            <w:pPr>
              <w:spacing w:line="240" w:lineRule="auto"/>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0F26DA79"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60981777"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6E4E980E" w14:textId="77777777" w:rsidTr="00DE2E95">
        <w:trPr>
          <w:trHeight w:val="85"/>
        </w:trPr>
        <w:tc>
          <w:tcPr>
            <w:tcW w:w="2737" w:type="pct"/>
            <w:tcBorders>
              <w:top w:val="nil"/>
              <w:left w:val="nil"/>
              <w:bottom w:val="nil"/>
              <w:right w:val="nil"/>
            </w:tcBorders>
            <w:shd w:val="clear" w:color="000000" w:fill="EAF1F6"/>
            <w:vAlign w:val="center"/>
            <w:hideMark/>
          </w:tcPr>
          <w:p w14:paraId="505CDAA1" w14:textId="77777777" w:rsidR="00DE2E95" w:rsidRPr="00DE2E95" w:rsidRDefault="00DE2E95" w:rsidP="00DE2E95">
            <w:pPr>
              <w:spacing w:line="240" w:lineRule="auto"/>
              <w:rPr>
                <w:b/>
                <w:bCs/>
                <w:sz w:val="12"/>
                <w:szCs w:val="12"/>
              </w:rPr>
            </w:pPr>
            <w:r w:rsidRPr="00DE2E95">
              <w:rPr>
                <w:b/>
                <w:bCs/>
                <w:sz w:val="12"/>
                <w:szCs w:val="12"/>
              </w:rPr>
              <w:t>Inne zadania (utrzymanie związków zawodowych, wypłata zasądzonych rent za zlikwidowanie jednostki) - zadanie 10</w:t>
            </w:r>
          </w:p>
        </w:tc>
        <w:tc>
          <w:tcPr>
            <w:tcW w:w="393" w:type="pct"/>
            <w:tcBorders>
              <w:top w:val="nil"/>
              <w:left w:val="nil"/>
              <w:bottom w:val="nil"/>
              <w:right w:val="nil"/>
            </w:tcBorders>
            <w:shd w:val="clear" w:color="000000" w:fill="EAF1F6"/>
            <w:vAlign w:val="center"/>
            <w:hideMark/>
          </w:tcPr>
          <w:p w14:paraId="153C242A" w14:textId="77777777" w:rsidR="00DE2E95" w:rsidRPr="00DE2E95" w:rsidRDefault="00DE2E95" w:rsidP="00DE2E95">
            <w:pPr>
              <w:spacing w:line="240" w:lineRule="auto"/>
              <w:rPr>
                <w:sz w:val="12"/>
                <w:szCs w:val="12"/>
              </w:rPr>
            </w:pPr>
            <w:r w:rsidRPr="00DE2E95">
              <w:rPr>
                <w:sz w:val="12"/>
                <w:szCs w:val="12"/>
              </w:rPr>
              <w:t> </w:t>
            </w:r>
          </w:p>
        </w:tc>
        <w:tc>
          <w:tcPr>
            <w:tcW w:w="584" w:type="pct"/>
            <w:tcBorders>
              <w:top w:val="nil"/>
              <w:left w:val="nil"/>
              <w:bottom w:val="nil"/>
              <w:right w:val="nil"/>
            </w:tcBorders>
            <w:shd w:val="clear" w:color="000000" w:fill="EAF1F6"/>
            <w:vAlign w:val="center"/>
            <w:hideMark/>
          </w:tcPr>
          <w:p w14:paraId="3F441249" w14:textId="77777777" w:rsidR="00DE2E95" w:rsidRPr="00DE2E95" w:rsidRDefault="00DE2E95" w:rsidP="00DE2E95">
            <w:pPr>
              <w:spacing w:line="240" w:lineRule="auto"/>
              <w:jc w:val="right"/>
              <w:rPr>
                <w:b/>
                <w:bCs/>
                <w:sz w:val="12"/>
                <w:szCs w:val="12"/>
              </w:rPr>
            </w:pPr>
            <w:r w:rsidRPr="00DE2E95">
              <w:rPr>
                <w:b/>
                <w:bCs/>
                <w:sz w:val="12"/>
                <w:szCs w:val="12"/>
              </w:rPr>
              <w:t>267 751</w:t>
            </w:r>
          </w:p>
        </w:tc>
        <w:tc>
          <w:tcPr>
            <w:tcW w:w="679" w:type="pct"/>
            <w:tcBorders>
              <w:top w:val="nil"/>
              <w:left w:val="nil"/>
              <w:bottom w:val="nil"/>
              <w:right w:val="nil"/>
            </w:tcBorders>
            <w:shd w:val="clear" w:color="000000" w:fill="EAF1F6"/>
            <w:vAlign w:val="center"/>
            <w:hideMark/>
          </w:tcPr>
          <w:p w14:paraId="317E48BF" w14:textId="77777777" w:rsidR="00DE2E95" w:rsidRPr="00DE2E95" w:rsidRDefault="00DE2E95" w:rsidP="00DE2E95">
            <w:pPr>
              <w:spacing w:line="240" w:lineRule="auto"/>
              <w:jc w:val="right"/>
              <w:rPr>
                <w:b/>
                <w:bCs/>
                <w:sz w:val="12"/>
                <w:szCs w:val="12"/>
              </w:rPr>
            </w:pPr>
            <w:r w:rsidRPr="00DE2E95">
              <w:rPr>
                <w:b/>
                <w:bCs/>
                <w:sz w:val="12"/>
                <w:szCs w:val="12"/>
              </w:rPr>
              <w:t>267 750,97</w:t>
            </w:r>
          </w:p>
        </w:tc>
        <w:tc>
          <w:tcPr>
            <w:tcW w:w="606" w:type="pct"/>
            <w:tcBorders>
              <w:top w:val="nil"/>
              <w:left w:val="nil"/>
              <w:bottom w:val="nil"/>
              <w:right w:val="nil"/>
            </w:tcBorders>
            <w:shd w:val="clear" w:color="000000" w:fill="EAF1F6"/>
            <w:vAlign w:val="center"/>
            <w:hideMark/>
          </w:tcPr>
          <w:p w14:paraId="54B99323" w14:textId="77777777" w:rsidR="00DE2E95" w:rsidRPr="00DE2E95" w:rsidRDefault="00DE2E95" w:rsidP="00DE2E95">
            <w:pPr>
              <w:spacing w:line="240" w:lineRule="auto"/>
              <w:jc w:val="right"/>
              <w:rPr>
                <w:b/>
                <w:bCs/>
                <w:sz w:val="12"/>
                <w:szCs w:val="12"/>
              </w:rPr>
            </w:pPr>
            <w:r w:rsidRPr="00DE2E95">
              <w:rPr>
                <w:b/>
                <w:bCs/>
                <w:sz w:val="12"/>
                <w:szCs w:val="12"/>
              </w:rPr>
              <w:t>100,0%</w:t>
            </w:r>
          </w:p>
        </w:tc>
      </w:tr>
      <w:tr w:rsidR="00DE2E95" w:rsidRPr="00DE2E95" w14:paraId="640926FD" w14:textId="77777777" w:rsidTr="00DE2E95">
        <w:trPr>
          <w:trHeight w:val="85"/>
        </w:trPr>
        <w:tc>
          <w:tcPr>
            <w:tcW w:w="2737" w:type="pct"/>
            <w:tcBorders>
              <w:top w:val="nil"/>
              <w:left w:val="nil"/>
              <w:bottom w:val="nil"/>
              <w:right w:val="nil"/>
            </w:tcBorders>
            <w:shd w:val="clear" w:color="auto" w:fill="auto"/>
            <w:vAlign w:val="center"/>
            <w:hideMark/>
          </w:tcPr>
          <w:p w14:paraId="582C31F8" w14:textId="77777777" w:rsidR="00DE2E95" w:rsidRPr="00DE2E95" w:rsidRDefault="00DE2E95" w:rsidP="00DE2E95">
            <w:pPr>
              <w:spacing w:line="240" w:lineRule="auto"/>
              <w:jc w:val="right"/>
              <w:rPr>
                <w:b/>
                <w:bCs/>
                <w:sz w:val="12"/>
                <w:szCs w:val="12"/>
              </w:rPr>
            </w:pPr>
          </w:p>
        </w:tc>
        <w:tc>
          <w:tcPr>
            <w:tcW w:w="393" w:type="pct"/>
            <w:tcBorders>
              <w:top w:val="nil"/>
              <w:left w:val="nil"/>
              <w:bottom w:val="nil"/>
              <w:right w:val="nil"/>
            </w:tcBorders>
            <w:shd w:val="clear" w:color="auto" w:fill="auto"/>
            <w:vAlign w:val="center"/>
            <w:hideMark/>
          </w:tcPr>
          <w:p w14:paraId="3285CBB0"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1E3FB8C"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3236172E"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0241A13"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9B69A6D" w14:textId="77777777" w:rsidTr="00DE2E95">
        <w:trPr>
          <w:trHeight w:val="85"/>
        </w:trPr>
        <w:tc>
          <w:tcPr>
            <w:tcW w:w="2737" w:type="pct"/>
            <w:tcBorders>
              <w:top w:val="nil"/>
              <w:left w:val="nil"/>
              <w:bottom w:val="nil"/>
              <w:right w:val="nil"/>
            </w:tcBorders>
            <w:shd w:val="clear" w:color="auto" w:fill="auto"/>
            <w:vAlign w:val="center"/>
            <w:hideMark/>
          </w:tcPr>
          <w:p w14:paraId="4E299AD1" w14:textId="77777777" w:rsidR="00DE2E95" w:rsidRPr="00DE2E95" w:rsidRDefault="00DE2E95" w:rsidP="00DE2E95">
            <w:pPr>
              <w:spacing w:line="240" w:lineRule="auto"/>
              <w:rPr>
                <w:i/>
                <w:iCs/>
                <w:sz w:val="12"/>
                <w:szCs w:val="12"/>
                <w:u w:val="single"/>
              </w:rPr>
            </w:pPr>
            <w:r w:rsidRPr="00DE2E95">
              <w:rPr>
                <w:i/>
                <w:iCs/>
                <w:sz w:val="12"/>
                <w:szCs w:val="12"/>
                <w:u w:val="single"/>
              </w:rPr>
              <w:t>Cel:</w:t>
            </w:r>
            <w:r w:rsidRPr="00DE2E95">
              <w:rPr>
                <w:i/>
                <w:iCs/>
                <w:sz w:val="12"/>
                <w:szCs w:val="12"/>
              </w:rPr>
              <w:t xml:space="preserve"> realizacja obowiązków nałożonych na m.st. Warszawa w przedmiotowym zakresie zadania</w:t>
            </w:r>
          </w:p>
        </w:tc>
        <w:tc>
          <w:tcPr>
            <w:tcW w:w="393" w:type="pct"/>
            <w:tcBorders>
              <w:top w:val="nil"/>
              <w:left w:val="nil"/>
              <w:bottom w:val="nil"/>
              <w:right w:val="nil"/>
            </w:tcBorders>
            <w:shd w:val="clear" w:color="auto" w:fill="auto"/>
            <w:vAlign w:val="center"/>
            <w:hideMark/>
          </w:tcPr>
          <w:p w14:paraId="2D2514C6"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029AC966"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072CFCE3"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3EE5819"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3C551E0" w14:textId="77777777" w:rsidTr="00DE2E95">
        <w:trPr>
          <w:trHeight w:val="85"/>
        </w:trPr>
        <w:tc>
          <w:tcPr>
            <w:tcW w:w="2737" w:type="pct"/>
            <w:tcBorders>
              <w:top w:val="nil"/>
              <w:left w:val="nil"/>
              <w:bottom w:val="nil"/>
              <w:right w:val="nil"/>
            </w:tcBorders>
            <w:shd w:val="clear" w:color="auto" w:fill="auto"/>
            <w:vAlign w:val="center"/>
            <w:hideMark/>
          </w:tcPr>
          <w:p w14:paraId="7D4F32F7"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2633918"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392483B"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6DE9B23C"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967877B"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6CD6CCE" w14:textId="77777777" w:rsidTr="00DE2E95">
        <w:trPr>
          <w:trHeight w:val="85"/>
        </w:trPr>
        <w:tc>
          <w:tcPr>
            <w:tcW w:w="2737" w:type="pct"/>
            <w:tcBorders>
              <w:top w:val="nil"/>
              <w:left w:val="nil"/>
              <w:bottom w:val="nil"/>
              <w:right w:val="nil"/>
            </w:tcBorders>
            <w:shd w:val="clear" w:color="auto" w:fill="auto"/>
            <w:vAlign w:val="center"/>
            <w:hideMark/>
          </w:tcPr>
          <w:p w14:paraId="53E2D032" w14:textId="77777777" w:rsidR="00DE2E95" w:rsidRPr="00DE2E95" w:rsidRDefault="00DE2E95" w:rsidP="00DE2E95">
            <w:pPr>
              <w:spacing w:line="240" w:lineRule="auto"/>
              <w:rPr>
                <w:i/>
                <w:iCs/>
                <w:sz w:val="12"/>
                <w:szCs w:val="12"/>
                <w:u w:val="single"/>
              </w:rPr>
            </w:pPr>
            <w:r w:rsidRPr="00DE2E95">
              <w:rPr>
                <w:i/>
                <w:iCs/>
                <w:sz w:val="12"/>
                <w:szCs w:val="12"/>
                <w:u w:val="single"/>
              </w:rPr>
              <w:t>Klasyfikacja:</w:t>
            </w:r>
            <w:r w:rsidRPr="00DE2E95">
              <w:rPr>
                <w:i/>
                <w:iCs/>
                <w:sz w:val="12"/>
                <w:szCs w:val="12"/>
              </w:rPr>
              <w:t xml:space="preserve"> rozdział: 80195</w:t>
            </w:r>
          </w:p>
        </w:tc>
        <w:tc>
          <w:tcPr>
            <w:tcW w:w="393" w:type="pct"/>
            <w:tcBorders>
              <w:top w:val="nil"/>
              <w:left w:val="nil"/>
              <w:bottom w:val="nil"/>
              <w:right w:val="nil"/>
            </w:tcBorders>
            <w:shd w:val="clear" w:color="auto" w:fill="auto"/>
            <w:vAlign w:val="center"/>
            <w:hideMark/>
          </w:tcPr>
          <w:p w14:paraId="3F59F57E"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792BA8C1" w14:textId="77777777" w:rsidR="00DE2E95" w:rsidRPr="00DE2E95" w:rsidRDefault="00DE2E95" w:rsidP="00DE2E95">
            <w:pPr>
              <w:spacing w:line="240" w:lineRule="auto"/>
              <w:jc w:val="right"/>
              <w:rPr>
                <w:sz w:val="12"/>
                <w:szCs w:val="12"/>
              </w:rPr>
            </w:pPr>
            <w:r w:rsidRPr="00DE2E95">
              <w:rPr>
                <w:sz w:val="12"/>
                <w:szCs w:val="12"/>
              </w:rPr>
              <w:t>261 201</w:t>
            </w:r>
          </w:p>
        </w:tc>
        <w:tc>
          <w:tcPr>
            <w:tcW w:w="679" w:type="pct"/>
            <w:tcBorders>
              <w:top w:val="nil"/>
              <w:left w:val="nil"/>
              <w:bottom w:val="nil"/>
              <w:right w:val="nil"/>
            </w:tcBorders>
            <w:shd w:val="clear" w:color="auto" w:fill="auto"/>
            <w:noWrap/>
            <w:vAlign w:val="center"/>
            <w:hideMark/>
          </w:tcPr>
          <w:p w14:paraId="1AF5E6FB" w14:textId="77777777" w:rsidR="00DE2E95" w:rsidRPr="00DE2E95" w:rsidRDefault="00DE2E95" w:rsidP="00DE2E95">
            <w:pPr>
              <w:spacing w:line="240" w:lineRule="auto"/>
              <w:jc w:val="right"/>
              <w:rPr>
                <w:sz w:val="12"/>
                <w:szCs w:val="12"/>
              </w:rPr>
            </w:pPr>
            <w:r w:rsidRPr="00DE2E95">
              <w:rPr>
                <w:sz w:val="12"/>
                <w:szCs w:val="12"/>
              </w:rPr>
              <w:t>261 200,97</w:t>
            </w:r>
          </w:p>
        </w:tc>
        <w:tc>
          <w:tcPr>
            <w:tcW w:w="606" w:type="pct"/>
            <w:tcBorders>
              <w:top w:val="nil"/>
              <w:left w:val="nil"/>
              <w:bottom w:val="nil"/>
              <w:right w:val="nil"/>
            </w:tcBorders>
            <w:shd w:val="clear" w:color="auto" w:fill="auto"/>
            <w:noWrap/>
            <w:vAlign w:val="center"/>
            <w:hideMark/>
          </w:tcPr>
          <w:p w14:paraId="66AAF031"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027EA848" w14:textId="77777777" w:rsidTr="00DE2E95">
        <w:trPr>
          <w:trHeight w:val="85"/>
        </w:trPr>
        <w:tc>
          <w:tcPr>
            <w:tcW w:w="2737" w:type="pct"/>
            <w:tcBorders>
              <w:top w:val="nil"/>
              <w:left w:val="nil"/>
              <w:bottom w:val="nil"/>
              <w:right w:val="nil"/>
            </w:tcBorders>
            <w:shd w:val="clear" w:color="auto" w:fill="auto"/>
            <w:vAlign w:val="center"/>
            <w:hideMark/>
          </w:tcPr>
          <w:p w14:paraId="51D3EEFB" w14:textId="77777777" w:rsidR="00DE2E95" w:rsidRPr="00DE2E95" w:rsidRDefault="00DE2E95" w:rsidP="00DE2E95">
            <w:pPr>
              <w:spacing w:line="240" w:lineRule="auto"/>
              <w:jc w:val="right"/>
              <w:rPr>
                <w:sz w:val="12"/>
                <w:szCs w:val="12"/>
              </w:rPr>
            </w:pPr>
          </w:p>
        </w:tc>
        <w:tc>
          <w:tcPr>
            <w:tcW w:w="393" w:type="pct"/>
            <w:tcBorders>
              <w:top w:val="nil"/>
              <w:left w:val="nil"/>
              <w:bottom w:val="nil"/>
              <w:right w:val="nil"/>
            </w:tcBorders>
            <w:shd w:val="clear" w:color="auto" w:fill="auto"/>
            <w:noWrap/>
            <w:vAlign w:val="center"/>
            <w:hideMark/>
          </w:tcPr>
          <w:p w14:paraId="4A83EC59"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420EF204"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52675B91"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6230BAE4"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002587F" w14:textId="77777777" w:rsidTr="00DE2E95">
        <w:trPr>
          <w:trHeight w:val="85"/>
        </w:trPr>
        <w:tc>
          <w:tcPr>
            <w:tcW w:w="2737" w:type="pct"/>
            <w:tcBorders>
              <w:top w:val="nil"/>
              <w:left w:val="nil"/>
              <w:bottom w:val="nil"/>
              <w:right w:val="nil"/>
            </w:tcBorders>
            <w:shd w:val="clear" w:color="auto" w:fill="auto"/>
            <w:vAlign w:val="center"/>
            <w:hideMark/>
          </w:tcPr>
          <w:p w14:paraId="500A7167" w14:textId="77777777" w:rsidR="00DE2E95" w:rsidRPr="00DE2E95" w:rsidRDefault="00DE2E95" w:rsidP="00DE2E95">
            <w:pPr>
              <w:spacing w:line="240" w:lineRule="auto"/>
              <w:rPr>
                <w:sz w:val="12"/>
                <w:szCs w:val="12"/>
              </w:rPr>
            </w:pPr>
            <w:r w:rsidRPr="00DE2E95">
              <w:rPr>
                <w:sz w:val="12"/>
                <w:szCs w:val="12"/>
              </w:rPr>
              <w:t>Realizacja inicjatywy „80 drzew na terenie placówek edukacyjnych m.st. Warszawy w związku z 80. rocznicą Powstania Warszawskiego” i scentralizowany fundusz zdrowotny nauczycieli.</w:t>
            </w:r>
          </w:p>
        </w:tc>
        <w:tc>
          <w:tcPr>
            <w:tcW w:w="393" w:type="pct"/>
            <w:tcBorders>
              <w:top w:val="nil"/>
              <w:left w:val="nil"/>
              <w:bottom w:val="nil"/>
              <w:right w:val="nil"/>
            </w:tcBorders>
            <w:shd w:val="clear" w:color="auto" w:fill="auto"/>
            <w:vAlign w:val="center"/>
            <w:hideMark/>
          </w:tcPr>
          <w:p w14:paraId="3BAD4C72"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vAlign w:val="center"/>
            <w:hideMark/>
          </w:tcPr>
          <w:p w14:paraId="025A7B99" w14:textId="77777777" w:rsidR="00DE2E95" w:rsidRPr="00DE2E95" w:rsidRDefault="00DE2E95" w:rsidP="00DE2E95">
            <w:pPr>
              <w:spacing w:line="240" w:lineRule="auto"/>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64444950"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2ABD6CC4"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4FFE6B79" w14:textId="77777777" w:rsidTr="00DE2E95">
        <w:trPr>
          <w:trHeight w:val="85"/>
        </w:trPr>
        <w:tc>
          <w:tcPr>
            <w:tcW w:w="2737" w:type="pct"/>
            <w:tcBorders>
              <w:top w:val="nil"/>
              <w:left w:val="nil"/>
              <w:bottom w:val="nil"/>
              <w:right w:val="nil"/>
            </w:tcBorders>
            <w:shd w:val="clear" w:color="auto" w:fill="auto"/>
            <w:vAlign w:val="center"/>
            <w:hideMark/>
          </w:tcPr>
          <w:p w14:paraId="3509C9F1"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394F92B"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1527BF90"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30ECC218"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5DED0D7"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8AA6911" w14:textId="77777777" w:rsidTr="00DE2E95">
        <w:trPr>
          <w:trHeight w:val="85"/>
        </w:trPr>
        <w:tc>
          <w:tcPr>
            <w:tcW w:w="2737" w:type="pct"/>
            <w:tcBorders>
              <w:top w:val="nil"/>
              <w:left w:val="nil"/>
              <w:bottom w:val="nil"/>
              <w:right w:val="nil"/>
            </w:tcBorders>
            <w:shd w:val="clear" w:color="auto" w:fill="auto"/>
            <w:vAlign w:val="center"/>
            <w:hideMark/>
          </w:tcPr>
          <w:p w14:paraId="6E6DD09A" w14:textId="77777777" w:rsidR="00DE2E95" w:rsidRPr="00DE2E95" w:rsidRDefault="00DE2E95" w:rsidP="00DE2E95">
            <w:pPr>
              <w:spacing w:line="240" w:lineRule="auto"/>
              <w:rPr>
                <w:i/>
                <w:iCs/>
                <w:sz w:val="12"/>
                <w:szCs w:val="12"/>
              </w:rPr>
            </w:pPr>
            <w:r w:rsidRPr="00DE2E95">
              <w:rPr>
                <w:i/>
                <w:iCs/>
                <w:sz w:val="12"/>
                <w:szCs w:val="12"/>
                <w:u w:val="single"/>
              </w:rPr>
              <w:t>Dysponent:</w:t>
            </w:r>
            <w:r w:rsidRPr="00DE2E95">
              <w:rPr>
                <w:i/>
                <w:iCs/>
                <w:sz w:val="12"/>
                <w:szCs w:val="12"/>
              </w:rPr>
              <w:t xml:space="preserve"> Dzielnicowe Biuro Finansów Oświaty</w:t>
            </w:r>
          </w:p>
        </w:tc>
        <w:tc>
          <w:tcPr>
            <w:tcW w:w="393" w:type="pct"/>
            <w:tcBorders>
              <w:top w:val="nil"/>
              <w:left w:val="nil"/>
              <w:bottom w:val="nil"/>
              <w:right w:val="nil"/>
            </w:tcBorders>
            <w:shd w:val="clear" w:color="auto" w:fill="auto"/>
            <w:vAlign w:val="center"/>
            <w:hideMark/>
          </w:tcPr>
          <w:p w14:paraId="05E8A760"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vAlign w:val="center"/>
            <w:hideMark/>
          </w:tcPr>
          <w:p w14:paraId="4969B211"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76E105BF"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vAlign w:val="center"/>
            <w:hideMark/>
          </w:tcPr>
          <w:p w14:paraId="31A66CD8"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1802E3F7" w14:textId="77777777" w:rsidTr="00DE2E95">
        <w:trPr>
          <w:trHeight w:val="85"/>
        </w:trPr>
        <w:tc>
          <w:tcPr>
            <w:tcW w:w="2737" w:type="pct"/>
            <w:tcBorders>
              <w:top w:val="nil"/>
              <w:left w:val="nil"/>
              <w:bottom w:val="nil"/>
              <w:right w:val="nil"/>
            </w:tcBorders>
            <w:shd w:val="clear" w:color="auto" w:fill="auto"/>
            <w:vAlign w:val="center"/>
            <w:hideMark/>
          </w:tcPr>
          <w:p w14:paraId="1C8D9FC6"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037264E"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EC53ABA"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4F6ADAD8"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515A8090"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0DBC4EB" w14:textId="77777777" w:rsidTr="00DE2E95">
        <w:trPr>
          <w:trHeight w:val="85"/>
        </w:trPr>
        <w:tc>
          <w:tcPr>
            <w:tcW w:w="2737" w:type="pct"/>
            <w:tcBorders>
              <w:top w:val="nil"/>
              <w:left w:val="nil"/>
              <w:bottom w:val="nil"/>
              <w:right w:val="nil"/>
            </w:tcBorders>
            <w:shd w:val="clear" w:color="auto" w:fill="auto"/>
            <w:vAlign w:val="center"/>
            <w:hideMark/>
          </w:tcPr>
          <w:p w14:paraId="41F0316E" w14:textId="77777777" w:rsidR="00DE2E95" w:rsidRPr="00DE2E95" w:rsidRDefault="00DE2E95" w:rsidP="00DE2E95">
            <w:pPr>
              <w:spacing w:line="240" w:lineRule="auto"/>
              <w:rPr>
                <w:i/>
                <w:iCs/>
                <w:sz w:val="12"/>
                <w:szCs w:val="12"/>
                <w:u w:val="single"/>
              </w:rPr>
            </w:pPr>
            <w:r w:rsidRPr="00DE2E95">
              <w:rPr>
                <w:i/>
                <w:iCs/>
                <w:sz w:val="12"/>
                <w:szCs w:val="12"/>
                <w:u w:val="single"/>
              </w:rPr>
              <w:t>Kalkulacja:</w:t>
            </w:r>
          </w:p>
        </w:tc>
        <w:tc>
          <w:tcPr>
            <w:tcW w:w="393" w:type="pct"/>
            <w:tcBorders>
              <w:top w:val="nil"/>
              <w:left w:val="nil"/>
              <w:bottom w:val="nil"/>
              <w:right w:val="nil"/>
            </w:tcBorders>
            <w:shd w:val="clear" w:color="auto" w:fill="auto"/>
            <w:vAlign w:val="center"/>
            <w:hideMark/>
          </w:tcPr>
          <w:p w14:paraId="36A5135E"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75E4BEC8"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6378035A"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E2587EA"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7ADD3593" w14:textId="77777777" w:rsidTr="00DE2E95">
        <w:trPr>
          <w:trHeight w:val="85"/>
        </w:trPr>
        <w:tc>
          <w:tcPr>
            <w:tcW w:w="2737" w:type="pct"/>
            <w:tcBorders>
              <w:top w:val="nil"/>
              <w:left w:val="nil"/>
              <w:bottom w:val="nil"/>
              <w:right w:val="nil"/>
            </w:tcBorders>
            <w:shd w:val="clear" w:color="auto" w:fill="auto"/>
            <w:vAlign w:val="center"/>
            <w:hideMark/>
          </w:tcPr>
          <w:p w14:paraId="1A1E4BF5" w14:textId="77777777" w:rsidR="00DE2E95" w:rsidRPr="00DE2E95" w:rsidRDefault="00DE2E95" w:rsidP="00DE2E95">
            <w:pPr>
              <w:spacing w:line="240" w:lineRule="auto"/>
              <w:rPr>
                <w:sz w:val="12"/>
                <w:szCs w:val="12"/>
              </w:rPr>
            </w:pPr>
            <w:r w:rsidRPr="00DE2E95">
              <w:rPr>
                <w:sz w:val="12"/>
                <w:szCs w:val="12"/>
              </w:rPr>
              <w:t>Wydatki osobowe niezaliczone do wynagrodzeń</w:t>
            </w:r>
          </w:p>
        </w:tc>
        <w:tc>
          <w:tcPr>
            <w:tcW w:w="393" w:type="pct"/>
            <w:tcBorders>
              <w:top w:val="nil"/>
              <w:left w:val="nil"/>
              <w:bottom w:val="nil"/>
              <w:right w:val="nil"/>
            </w:tcBorders>
            <w:shd w:val="clear" w:color="auto" w:fill="auto"/>
            <w:noWrap/>
            <w:vAlign w:val="center"/>
            <w:hideMark/>
          </w:tcPr>
          <w:p w14:paraId="1754AEA7"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26BCFC6F" w14:textId="77777777" w:rsidR="00DE2E95" w:rsidRPr="00DE2E95" w:rsidRDefault="00DE2E95" w:rsidP="00DE2E95">
            <w:pPr>
              <w:spacing w:line="240" w:lineRule="auto"/>
              <w:jc w:val="right"/>
              <w:rPr>
                <w:sz w:val="12"/>
                <w:szCs w:val="12"/>
              </w:rPr>
            </w:pPr>
            <w:r w:rsidRPr="00DE2E95">
              <w:rPr>
                <w:sz w:val="12"/>
                <w:szCs w:val="12"/>
              </w:rPr>
              <w:t>260 257</w:t>
            </w:r>
          </w:p>
        </w:tc>
        <w:tc>
          <w:tcPr>
            <w:tcW w:w="679" w:type="pct"/>
            <w:tcBorders>
              <w:top w:val="nil"/>
              <w:left w:val="nil"/>
              <w:bottom w:val="nil"/>
              <w:right w:val="nil"/>
            </w:tcBorders>
            <w:shd w:val="clear" w:color="auto" w:fill="auto"/>
            <w:noWrap/>
            <w:vAlign w:val="center"/>
            <w:hideMark/>
          </w:tcPr>
          <w:p w14:paraId="3B2CF7E8" w14:textId="77777777" w:rsidR="00DE2E95" w:rsidRPr="00DE2E95" w:rsidRDefault="00DE2E95" w:rsidP="00DE2E95">
            <w:pPr>
              <w:spacing w:line="240" w:lineRule="auto"/>
              <w:jc w:val="right"/>
              <w:rPr>
                <w:sz w:val="12"/>
                <w:szCs w:val="12"/>
              </w:rPr>
            </w:pPr>
            <w:r w:rsidRPr="00DE2E95">
              <w:rPr>
                <w:sz w:val="12"/>
                <w:szCs w:val="12"/>
              </w:rPr>
              <w:t>260 257,00</w:t>
            </w:r>
          </w:p>
        </w:tc>
        <w:tc>
          <w:tcPr>
            <w:tcW w:w="606" w:type="pct"/>
            <w:tcBorders>
              <w:top w:val="nil"/>
              <w:left w:val="nil"/>
              <w:bottom w:val="nil"/>
              <w:right w:val="nil"/>
            </w:tcBorders>
            <w:shd w:val="clear" w:color="auto" w:fill="auto"/>
            <w:noWrap/>
            <w:vAlign w:val="center"/>
            <w:hideMark/>
          </w:tcPr>
          <w:p w14:paraId="472F40FE"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4D4937DC" w14:textId="77777777" w:rsidTr="00DE2E95">
        <w:trPr>
          <w:trHeight w:val="85"/>
        </w:trPr>
        <w:tc>
          <w:tcPr>
            <w:tcW w:w="2737" w:type="pct"/>
            <w:tcBorders>
              <w:top w:val="nil"/>
              <w:left w:val="nil"/>
              <w:bottom w:val="nil"/>
              <w:right w:val="nil"/>
            </w:tcBorders>
            <w:shd w:val="clear" w:color="auto" w:fill="auto"/>
            <w:vAlign w:val="center"/>
            <w:hideMark/>
          </w:tcPr>
          <w:p w14:paraId="135D386C" w14:textId="77777777" w:rsidR="00DE2E95" w:rsidRPr="00DE2E95" w:rsidRDefault="00DE2E95" w:rsidP="00DE2E95">
            <w:pPr>
              <w:spacing w:line="240" w:lineRule="auto"/>
              <w:rPr>
                <w:sz w:val="12"/>
                <w:szCs w:val="12"/>
              </w:rPr>
            </w:pPr>
            <w:r w:rsidRPr="00DE2E95">
              <w:rPr>
                <w:sz w:val="12"/>
                <w:szCs w:val="12"/>
              </w:rPr>
              <w:t>Zakup materiałów i wyposażenia</w:t>
            </w:r>
          </w:p>
        </w:tc>
        <w:tc>
          <w:tcPr>
            <w:tcW w:w="393" w:type="pct"/>
            <w:tcBorders>
              <w:top w:val="nil"/>
              <w:left w:val="nil"/>
              <w:bottom w:val="nil"/>
              <w:right w:val="nil"/>
            </w:tcBorders>
            <w:shd w:val="clear" w:color="auto" w:fill="auto"/>
            <w:noWrap/>
            <w:vAlign w:val="center"/>
            <w:hideMark/>
          </w:tcPr>
          <w:p w14:paraId="7A4A4FFD"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0FEB8510" w14:textId="77777777" w:rsidR="00DE2E95" w:rsidRPr="00DE2E95" w:rsidRDefault="00DE2E95" w:rsidP="00DE2E95">
            <w:pPr>
              <w:spacing w:line="240" w:lineRule="auto"/>
              <w:jc w:val="right"/>
              <w:rPr>
                <w:sz w:val="12"/>
                <w:szCs w:val="12"/>
              </w:rPr>
            </w:pPr>
            <w:r w:rsidRPr="00DE2E95">
              <w:rPr>
                <w:sz w:val="12"/>
                <w:szCs w:val="12"/>
              </w:rPr>
              <w:t>650</w:t>
            </w:r>
          </w:p>
        </w:tc>
        <w:tc>
          <w:tcPr>
            <w:tcW w:w="679" w:type="pct"/>
            <w:tcBorders>
              <w:top w:val="nil"/>
              <w:left w:val="nil"/>
              <w:bottom w:val="nil"/>
              <w:right w:val="nil"/>
            </w:tcBorders>
            <w:shd w:val="clear" w:color="auto" w:fill="auto"/>
            <w:noWrap/>
            <w:vAlign w:val="center"/>
            <w:hideMark/>
          </w:tcPr>
          <w:p w14:paraId="595C7CDF" w14:textId="77777777" w:rsidR="00DE2E95" w:rsidRPr="00DE2E95" w:rsidRDefault="00DE2E95" w:rsidP="00DE2E95">
            <w:pPr>
              <w:spacing w:line="240" w:lineRule="auto"/>
              <w:jc w:val="right"/>
              <w:rPr>
                <w:sz w:val="12"/>
                <w:szCs w:val="12"/>
              </w:rPr>
            </w:pPr>
            <w:r w:rsidRPr="00DE2E95">
              <w:rPr>
                <w:sz w:val="12"/>
                <w:szCs w:val="12"/>
              </w:rPr>
              <w:t>650,00</w:t>
            </w:r>
          </w:p>
        </w:tc>
        <w:tc>
          <w:tcPr>
            <w:tcW w:w="606" w:type="pct"/>
            <w:tcBorders>
              <w:top w:val="nil"/>
              <w:left w:val="nil"/>
              <w:bottom w:val="nil"/>
              <w:right w:val="nil"/>
            </w:tcBorders>
            <w:shd w:val="clear" w:color="auto" w:fill="auto"/>
            <w:noWrap/>
            <w:vAlign w:val="center"/>
            <w:hideMark/>
          </w:tcPr>
          <w:p w14:paraId="4C2F4A7B"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1E90AAD4" w14:textId="77777777" w:rsidTr="00DE2E95">
        <w:trPr>
          <w:trHeight w:val="85"/>
        </w:trPr>
        <w:tc>
          <w:tcPr>
            <w:tcW w:w="2737" w:type="pct"/>
            <w:tcBorders>
              <w:top w:val="nil"/>
              <w:left w:val="nil"/>
              <w:bottom w:val="nil"/>
              <w:right w:val="nil"/>
            </w:tcBorders>
            <w:shd w:val="clear" w:color="auto" w:fill="auto"/>
            <w:vAlign w:val="center"/>
            <w:hideMark/>
          </w:tcPr>
          <w:p w14:paraId="0CF0D156" w14:textId="77777777" w:rsidR="00DE2E95" w:rsidRPr="00DE2E95" w:rsidRDefault="00DE2E95" w:rsidP="00DE2E95">
            <w:pPr>
              <w:spacing w:line="240" w:lineRule="auto"/>
              <w:rPr>
                <w:sz w:val="12"/>
                <w:szCs w:val="12"/>
              </w:rPr>
            </w:pPr>
            <w:r w:rsidRPr="00DE2E95">
              <w:rPr>
                <w:sz w:val="12"/>
                <w:szCs w:val="12"/>
              </w:rPr>
              <w:t>Zakup usług pozostałych</w:t>
            </w:r>
          </w:p>
        </w:tc>
        <w:tc>
          <w:tcPr>
            <w:tcW w:w="393" w:type="pct"/>
            <w:tcBorders>
              <w:top w:val="nil"/>
              <w:left w:val="nil"/>
              <w:bottom w:val="nil"/>
              <w:right w:val="nil"/>
            </w:tcBorders>
            <w:shd w:val="clear" w:color="auto" w:fill="auto"/>
            <w:noWrap/>
            <w:vAlign w:val="center"/>
            <w:hideMark/>
          </w:tcPr>
          <w:p w14:paraId="0D9B7EA0"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21558450" w14:textId="77777777" w:rsidR="00DE2E95" w:rsidRPr="00DE2E95" w:rsidRDefault="00DE2E95" w:rsidP="00DE2E95">
            <w:pPr>
              <w:spacing w:line="240" w:lineRule="auto"/>
              <w:jc w:val="right"/>
              <w:rPr>
                <w:sz w:val="12"/>
                <w:szCs w:val="12"/>
              </w:rPr>
            </w:pPr>
            <w:r w:rsidRPr="00DE2E95">
              <w:rPr>
                <w:sz w:val="12"/>
                <w:szCs w:val="12"/>
              </w:rPr>
              <w:t>294</w:t>
            </w:r>
          </w:p>
        </w:tc>
        <w:tc>
          <w:tcPr>
            <w:tcW w:w="679" w:type="pct"/>
            <w:tcBorders>
              <w:top w:val="nil"/>
              <w:left w:val="nil"/>
              <w:bottom w:val="nil"/>
              <w:right w:val="nil"/>
            </w:tcBorders>
            <w:shd w:val="clear" w:color="auto" w:fill="auto"/>
            <w:noWrap/>
            <w:vAlign w:val="center"/>
            <w:hideMark/>
          </w:tcPr>
          <w:p w14:paraId="68C1AFC6" w14:textId="77777777" w:rsidR="00DE2E95" w:rsidRPr="00DE2E95" w:rsidRDefault="00DE2E95" w:rsidP="00DE2E95">
            <w:pPr>
              <w:spacing w:line="240" w:lineRule="auto"/>
              <w:jc w:val="right"/>
              <w:rPr>
                <w:sz w:val="12"/>
                <w:szCs w:val="12"/>
              </w:rPr>
            </w:pPr>
            <w:r w:rsidRPr="00DE2E95">
              <w:rPr>
                <w:sz w:val="12"/>
                <w:szCs w:val="12"/>
              </w:rPr>
              <w:t>293,97</w:t>
            </w:r>
          </w:p>
        </w:tc>
        <w:tc>
          <w:tcPr>
            <w:tcW w:w="606" w:type="pct"/>
            <w:tcBorders>
              <w:top w:val="nil"/>
              <w:left w:val="nil"/>
              <w:bottom w:val="nil"/>
              <w:right w:val="nil"/>
            </w:tcBorders>
            <w:shd w:val="clear" w:color="auto" w:fill="auto"/>
            <w:noWrap/>
            <w:vAlign w:val="center"/>
            <w:hideMark/>
          </w:tcPr>
          <w:p w14:paraId="69814067"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631054E3" w14:textId="77777777" w:rsidTr="00DE2E95">
        <w:trPr>
          <w:trHeight w:val="85"/>
        </w:trPr>
        <w:tc>
          <w:tcPr>
            <w:tcW w:w="2737" w:type="pct"/>
            <w:tcBorders>
              <w:top w:val="nil"/>
              <w:left w:val="nil"/>
              <w:bottom w:val="nil"/>
              <w:right w:val="nil"/>
            </w:tcBorders>
            <w:shd w:val="clear" w:color="auto" w:fill="auto"/>
            <w:vAlign w:val="center"/>
            <w:hideMark/>
          </w:tcPr>
          <w:p w14:paraId="2EF640B6" w14:textId="77777777" w:rsidR="00DE2E95" w:rsidRPr="00DE2E95" w:rsidRDefault="00DE2E95" w:rsidP="00DE2E95">
            <w:pPr>
              <w:spacing w:line="240" w:lineRule="auto"/>
              <w:jc w:val="right"/>
              <w:rPr>
                <w:sz w:val="12"/>
                <w:szCs w:val="12"/>
              </w:rPr>
            </w:pPr>
          </w:p>
        </w:tc>
        <w:tc>
          <w:tcPr>
            <w:tcW w:w="393" w:type="pct"/>
            <w:tcBorders>
              <w:top w:val="nil"/>
              <w:left w:val="nil"/>
              <w:bottom w:val="nil"/>
              <w:right w:val="nil"/>
            </w:tcBorders>
            <w:shd w:val="clear" w:color="auto" w:fill="auto"/>
            <w:noWrap/>
            <w:vAlign w:val="center"/>
            <w:hideMark/>
          </w:tcPr>
          <w:p w14:paraId="381D5AB6"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592DD4BA" w14:textId="77777777" w:rsidR="00DE2E95" w:rsidRPr="00DE2E95" w:rsidRDefault="00DE2E95" w:rsidP="00DE2E95">
            <w:pPr>
              <w:spacing w:line="240" w:lineRule="auto"/>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4E46D0E4"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DC89532"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03BFB2AE" w14:textId="77777777" w:rsidTr="00DE2E95">
        <w:trPr>
          <w:trHeight w:val="85"/>
        </w:trPr>
        <w:tc>
          <w:tcPr>
            <w:tcW w:w="2737" w:type="pct"/>
            <w:tcBorders>
              <w:top w:val="nil"/>
              <w:left w:val="nil"/>
              <w:bottom w:val="nil"/>
              <w:right w:val="nil"/>
            </w:tcBorders>
            <w:shd w:val="clear" w:color="auto" w:fill="auto"/>
            <w:vAlign w:val="center"/>
            <w:hideMark/>
          </w:tcPr>
          <w:p w14:paraId="04956B60" w14:textId="77777777" w:rsidR="00DE2E95" w:rsidRPr="00DE2E95" w:rsidRDefault="00DE2E95" w:rsidP="00DE2E95">
            <w:pPr>
              <w:spacing w:line="240" w:lineRule="auto"/>
              <w:rPr>
                <w:i/>
                <w:iCs/>
                <w:sz w:val="12"/>
                <w:szCs w:val="12"/>
                <w:u w:val="single"/>
              </w:rPr>
            </w:pPr>
            <w:r w:rsidRPr="00DE2E95">
              <w:rPr>
                <w:i/>
                <w:iCs/>
                <w:sz w:val="12"/>
                <w:szCs w:val="12"/>
                <w:u w:val="single"/>
              </w:rPr>
              <w:t>Klasyfikacja:</w:t>
            </w:r>
            <w:r w:rsidRPr="00DE2E95">
              <w:rPr>
                <w:i/>
                <w:iCs/>
                <w:sz w:val="12"/>
                <w:szCs w:val="12"/>
              </w:rPr>
              <w:t xml:space="preserve"> rozdział: 85495</w:t>
            </w:r>
          </w:p>
        </w:tc>
        <w:tc>
          <w:tcPr>
            <w:tcW w:w="393" w:type="pct"/>
            <w:tcBorders>
              <w:top w:val="nil"/>
              <w:left w:val="nil"/>
              <w:bottom w:val="nil"/>
              <w:right w:val="nil"/>
            </w:tcBorders>
            <w:shd w:val="clear" w:color="auto" w:fill="auto"/>
            <w:noWrap/>
            <w:vAlign w:val="center"/>
            <w:hideMark/>
          </w:tcPr>
          <w:p w14:paraId="7344EC5B"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362C5EE3" w14:textId="77777777" w:rsidR="00DE2E95" w:rsidRPr="00DE2E95" w:rsidRDefault="00DE2E95" w:rsidP="00DE2E95">
            <w:pPr>
              <w:spacing w:line="240" w:lineRule="auto"/>
              <w:jc w:val="right"/>
              <w:rPr>
                <w:sz w:val="12"/>
                <w:szCs w:val="12"/>
              </w:rPr>
            </w:pPr>
            <w:r w:rsidRPr="00DE2E95">
              <w:rPr>
                <w:sz w:val="12"/>
                <w:szCs w:val="12"/>
              </w:rPr>
              <w:t>6 550</w:t>
            </w:r>
          </w:p>
        </w:tc>
        <w:tc>
          <w:tcPr>
            <w:tcW w:w="679" w:type="pct"/>
            <w:tcBorders>
              <w:top w:val="nil"/>
              <w:left w:val="nil"/>
              <w:bottom w:val="nil"/>
              <w:right w:val="nil"/>
            </w:tcBorders>
            <w:shd w:val="clear" w:color="auto" w:fill="auto"/>
            <w:noWrap/>
            <w:vAlign w:val="center"/>
            <w:hideMark/>
          </w:tcPr>
          <w:p w14:paraId="5F40FFCE" w14:textId="77777777" w:rsidR="00DE2E95" w:rsidRPr="00DE2E95" w:rsidRDefault="00DE2E95" w:rsidP="00DE2E95">
            <w:pPr>
              <w:spacing w:line="240" w:lineRule="auto"/>
              <w:jc w:val="right"/>
              <w:rPr>
                <w:sz w:val="12"/>
                <w:szCs w:val="12"/>
              </w:rPr>
            </w:pPr>
            <w:r w:rsidRPr="00DE2E95">
              <w:rPr>
                <w:sz w:val="12"/>
                <w:szCs w:val="12"/>
              </w:rPr>
              <w:t>6 550,00</w:t>
            </w:r>
          </w:p>
        </w:tc>
        <w:tc>
          <w:tcPr>
            <w:tcW w:w="606" w:type="pct"/>
            <w:tcBorders>
              <w:top w:val="nil"/>
              <w:left w:val="nil"/>
              <w:bottom w:val="nil"/>
              <w:right w:val="nil"/>
            </w:tcBorders>
            <w:shd w:val="clear" w:color="auto" w:fill="auto"/>
            <w:noWrap/>
            <w:vAlign w:val="center"/>
            <w:hideMark/>
          </w:tcPr>
          <w:p w14:paraId="5BA27DC4"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725BED08" w14:textId="77777777" w:rsidTr="00DE2E95">
        <w:trPr>
          <w:trHeight w:val="85"/>
        </w:trPr>
        <w:tc>
          <w:tcPr>
            <w:tcW w:w="2737" w:type="pct"/>
            <w:tcBorders>
              <w:top w:val="nil"/>
              <w:left w:val="nil"/>
              <w:bottom w:val="nil"/>
              <w:right w:val="nil"/>
            </w:tcBorders>
            <w:shd w:val="clear" w:color="auto" w:fill="auto"/>
            <w:vAlign w:val="center"/>
            <w:hideMark/>
          </w:tcPr>
          <w:p w14:paraId="6C3674F5" w14:textId="77777777" w:rsidR="00DE2E95" w:rsidRPr="00DE2E95" w:rsidRDefault="00DE2E95" w:rsidP="00DE2E95">
            <w:pPr>
              <w:spacing w:line="240" w:lineRule="auto"/>
              <w:jc w:val="right"/>
              <w:rPr>
                <w:sz w:val="12"/>
                <w:szCs w:val="12"/>
              </w:rPr>
            </w:pPr>
          </w:p>
        </w:tc>
        <w:tc>
          <w:tcPr>
            <w:tcW w:w="393" w:type="pct"/>
            <w:tcBorders>
              <w:top w:val="nil"/>
              <w:left w:val="nil"/>
              <w:bottom w:val="nil"/>
              <w:right w:val="nil"/>
            </w:tcBorders>
            <w:shd w:val="clear" w:color="auto" w:fill="auto"/>
            <w:noWrap/>
            <w:vAlign w:val="center"/>
            <w:hideMark/>
          </w:tcPr>
          <w:p w14:paraId="0031BA3E"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0EC28AE8"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5857AA77"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6338AAD"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0D71C2B1" w14:textId="77777777" w:rsidTr="00DE2E95">
        <w:trPr>
          <w:trHeight w:val="85"/>
        </w:trPr>
        <w:tc>
          <w:tcPr>
            <w:tcW w:w="2737" w:type="pct"/>
            <w:tcBorders>
              <w:top w:val="nil"/>
              <w:left w:val="nil"/>
              <w:bottom w:val="nil"/>
              <w:right w:val="nil"/>
            </w:tcBorders>
            <w:shd w:val="clear" w:color="auto" w:fill="auto"/>
            <w:vAlign w:val="center"/>
            <w:hideMark/>
          </w:tcPr>
          <w:p w14:paraId="4BA1321C" w14:textId="77777777" w:rsidR="00DE2E95" w:rsidRPr="00DE2E95" w:rsidRDefault="00DE2E95" w:rsidP="00DE2E95">
            <w:pPr>
              <w:spacing w:line="240" w:lineRule="auto"/>
              <w:rPr>
                <w:sz w:val="12"/>
                <w:szCs w:val="12"/>
              </w:rPr>
            </w:pPr>
            <w:r w:rsidRPr="00DE2E95">
              <w:rPr>
                <w:sz w:val="12"/>
                <w:szCs w:val="12"/>
              </w:rPr>
              <w:t>Scentralizowany fundusz zdrowotny nauczycieli.</w:t>
            </w:r>
          </w:p>
        </w:tc>
        <w:tc>
          <w:tcPr>
            <w:tcW w:w="393" w:type="pct"/>
            <w:tcBorders>
              <w:top w:val="nil"/>
              <w:left w:val="nil"/>
              <w:bottom w:val="nil"/>
              <w:right w:val="nil"/>
            </w:tcBorders>
            <w:shd w:val="clear" w:color="auto" w:fill="auto"/>
            <w:vAlign w:val="center"/>
            <w:hideMark/>
          </w:tcPr>
          <w:p w14:paraId="020C2CB9"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vAlign w:val="center"/>
            <w:hideMark/>
          </w:tcPr>
          <w:p w14:paraId="281C72CD" w14:textId="77777777" w:rsidR="00DE2E95" w:rsidRPr="00DE2E95" w:rsidRDefault="00DE2E95" w:rsidP="00DE2E95">
            <w:pPr>
              <w:spacing w:line="240" w:lineRule="auto"/>
              <w:rPr>
                <w:rFonts w:ascii="Times New Roman" w:hAnsi="Times New Roman" w:cs="Times New Roman"/>
                <w:sz w:val="12"/>
                <w:szCs w:val="12"/>
              </w:rPr>
            </w:pPr>
          </w:p>
        </w:tc>
        <w:tc>
          <w:tcPr>
            <w:tcW w:w="679" w:type="pct"/>
            <w:tcBorders>
              <w:top w:val="nil"/>
              <w:left w:val="nil"/>
              <w:bottom w:val="nil"/>
              <w:right w:val="nil"/>
            </w:tcBorders>
            <w:shd w:val="clear" w:color="auto" w:fill="auto"/>
            <w:vAlign w:val="center"/>
            <w:hideMark/>
          </w:tcPr>
          <w:p w14:paraId="666CE1CA"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7A1EDF84"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196C1384" w14:textId="77777777" w:rsidTr="00DE2E95">
        <w:trPr>
          <w:trHeight w:val="85"/>
        </w:trPr>
        <w:tc>
          <w:tcPr>
            <w:tcW w:w="2737" w:type="pct"/>
            <w:tcBorders>
              <w:top w:val="nil"/>
              <w:left w:val="nil"/>
              <w:bottom w:val="nil"/>
              <w:right w:val="nil"/>
            </w:tcBorders>
            <w:shd w:val="clear" w:color="auto" w:fill="auto"/>
            <w:vAlign w:val="center"/>
            <w:hideMark/>
          </w:tcPr>
          <w:p w14:paraId="6046BDF7"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4F29961"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9F2E040"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3591D210"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36348F59"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5DE15742" w14:textId="77777777" w:rsidTr="00DE2E95">
        <w:trPr>
          <w:trHeight w:val="85"/>
        </w:trPr>
        <w:tc>
          <w:tcPr>
            <w:tcW w:w="2737" w:type="pct"/>
            <w:tcBorders>
              <w:top w:val="nil"/>
              <w:left w:val="nil"/>
              <w:bottom w:val="nil"/>
              <w:right w:val="nil"/>
            </w:tcBorders>
            <w:shd w:val="clear" w:color="auto" w:fill="auto"/>
            <w:vAlign w:val="center"/>
            <w:hideMark/>
          </w:tcPr>
          <w:p w14:paraId="62355BAF" w14:textId="77777777" w:rsidR="00DE2E95" w:rsidRPr="00DE2E95" w:rsidRDefault="00DE2E95" w:rsidP="00DE2E95">
            <w:pPr>
              <w:spacing w:line="240" w:lineRule="auto"/>
              <w:rPr>
                <w:i/>
                <w:iCs/>
                <w:sz w:val="12"/>
                <w:szCs w:val="12"/>
              </w:rPr>
            </w:pPr>
            <w:r w:rsidRPr="00DE2E95">
              <w:rPr>
                <w:i/>
                <w:iCs/>
                <w:sz w:val="12"/>
                <w:szCs w:val="12"/>
                <w:u w:val="single"/>
              </w:rPr>
              <w:t>Dysponent:</w:t>
            </w:r>
            <w:r w:rsidRPr="00DE2E95">
              <w:rPr>
                <w:i/>
                <w:iCs/>
                <w:sz w:val="12"/>
                <w:szCs w:val="12"/>
              </w:rPr>
              <w:t xml:space="preserve"> Dzielnicowe Biuro Finansów Oświaty</w:t>
            </w:r>
          </w:p>
        </w:tc>
        <w:tc>
          <w:tcPr>
            <w:tcW w:w="393" w:type="pct"/>
            <w:tcBorders>
              <w:top w:val="nil"/>
              <w:left w:val="nil"/>
              <w:bottom w:val="nil"/>
              <w:right w:val="nil"/>
            </w:tcBorders>
            <w:shd w:val="clear" w:color="auto" w:fill="auto"/>
            <w:noWrap/>
            <w:vAlign w:val="center"/>
            <w:hideMark/>
          </w:tcPr>
          <w:p w14:paraId="340B3346"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2CBAD115"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15F3E581" w14:textId="77777777" w:rsidR="00DE2E95" w:rsidRPr="00DE2E95" w:rsidRDefault="00DE2E95" w:rsidP="00DE2E95">
            <w:pPr>
              <w:spacing w:line="240" w:lineRule="auto"/>
              <w:jc w:val="right"/>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8B8354B"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6FF040B1" w14:textId="77777777" w:rsidTr="00DE2E95">
        <w:trPr>
          <w:trHeight w:val="85"/>
        </w:trPr>
        <w:tc>
          <w:tcPr>
            <w:tcW w:w="2737" w:type="pct"/>
            <w:tcBorders>
              <w:top w:val="nil"/>
              <w:left w:val="nil"/>
              <w:bottom w:val="nil"/>
              <w:right w:val="nil"/>
            </w:tcBorders>
            <w:shd w:val="clear" w:color="auto" w:fill="auto"/>
            <w:vAlign w:val="center"/>
            <w:hideMark/>
          </w:tcPr>
          <w:p w14:paraId="28DD7717" w14:textId="77777777" w:rsidR="00DE2E95" w:rsidRPr="00DE2E95" w:rsidRDefault="00DE2E95" w:rsidP="00DE2E95">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32E6759" w14:textId="77777777" w:rsidR="00DE2E95" w:rsidRPr="00DE2E95" w:rsidRDefault="00DE2E95" w:rsidP="00DE2E95">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14:paraId="363FB1CD"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4494D19A" w14:textId="77777777" w:rsidR="00DE2E95" w:rsidRPr="00DE2E95" w:rsidRDefault="00DE2E95" w:rsidP="00DE2E95">
            <w:pPr>
              <w:spacing w:line="240" w:lineRule="auto"/>
              <w:jc w:val="right"/>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1C39C967"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1E6B984F" w14:textId="77777777" w:rsidTr="00DE2E95">
        <w:trPr>
          <w:trHeight w:val="85"/>
        </w:trPr>
        <w:tc>
          <w:tcPr>
            <w:tcW w:w="2737" w:type="pct"/>
            <w:tcBorders>
              <w:top w:val="nil"/>
              <w:left w:val="nil"/>
              <w:bottom w:val="nil"/>
              <w:right w:val="nil"/>
            </w:tcBorders>
            <w:shd w:val="clear" w:color="auto" w:fill="auto"/>
            <w:vAlign w:val="center"/>
            <w:hideMark/>
          </w:tcPr>
          <w:p w14:paraId="6EEEC30E" w14:textId="77777777" w:rsidR="00DE2E95" w:rsidRPr="00DE2E95" w:rsidRDefault="00DE2E95" w:rsidP="00DE2E95">
            <w:pPr>
              <w:spacing w:line="240" w:lineRule="auto"/>
              <w:rPr>
                <w:i/>
                <w:iCs/>
                <w:sz w:val="12"/>
                <w:szCs w:val="12"/>
                <w:u w:val="single"/>
              </w:rPr>
            </w:pPr>
            <w:r w:rsidRPr="00DE2E95">
              <w:rPr>
                <w:i/>
                <w:iCs/>
                <w:sz w:val="12"/>
                <w:szCs w:val="12"/>
                <w:u w:val="single"/>
              </w:rPr>
              <w:t>Kalkulacja:</w:t>
            </w:r>
          </w:p>
        </w:tc>
        <w:tc>
          <w:tcPr>
            <w:tcW w:w="393" w:type="pct"/>
            <w:tcBorders>
              <w:top w:val="nil"/>
              <w:left w:val="nil"/>
              <w:bottom w:val="nil"/>
              <w:right w:val="nil"/>
            </w:tcBorders>
            <w:shd w:val="clear" w:color="auto" w:fill="auto"/>
            <w:noWrap/>
            <w:vAlign w:val="center"/>
            <w:hideMark/>
          </w:tcPr>
          <w:p w14:paraId="58BDDA8F"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06767E23"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0AD1C48F" w14:textId="77777777" w:rsidR="00DE2E95" w:rsidRPr="00DE2E95" w:rsidRDefault="00DE2E95" w:rsidP="00DE2E95">
            <w:pPr>
              <w:spacing w:line="240" w:lineRule="auto"/>
              <w:jc w:val="right"/>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C6E4C23"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5B420FE2" w14:textId="77777777" w:rsidTr="00DE2E95">
        <w:trPr>
          <w:trHeight w:val="85"/>
        </w:trPr>
        <w:tc>
          <w:tcPr>
            <w:tcW w:w="2737" w:type="pct"/>
            <w:tcBorders>
              <w:top w:val="nil"/>
              <w:left w:val="nil"/>
              <w:bottom w:val="nil"/>
              <w:right w:val="nil"/>
            </w:tcBorders>
            <w:shd w:val="clear" w:color="auto" w:fill="auto"/>
            <w:vAlign w:val="center"/>
            <w:hideMark/>
          </w:tcPr>
          <w:p w14:paraId="20BECE04" w14:textId="77777777" w:rsidR="00DE2E95" w:rsidRPr="00DE2E95" w:rsidRDefault="00DE2E95" w:rsidP="00DE2E95">
            <w:pPr>
              <w:spacing w:line="240" w:lineRule="auto"/>
              <w:rPr>
                <w:sz w:val="12"/>
                <w:szCs w:val="12"/>
              </w:rPr>
            </w:pPr>
            <w:r w:rsidRPr="00DE2E95">
              <w:rPr>
                <w:sz w:val="12"/>
                <w:szCs w:val="12"/>
              </w:rPr>
              <w:t>Wydatki osobowe niezaliczone do wynagrodzeń</w:t>
            </w:r>
          </w:p>
        </w:tc>
        <w:tc>
          <w:tcPr>
            <w:tcW w:w="393" w:type="pct"/>
            <w:tcBorders>
              <w:top w:val="nil"/>
              <w:left w:val="nil"/>
              <w:bottom w:val="nil"/>
              <w:right w:val="nil"/>
            </w:tcBorders>
            <w:shd w:val="clear" w:color="auto" w:fill="auto"/>
            <w:noWrap/>
            <w:vAlign w:val="center"/>
            <w:hideMark/>
          </w:tcPr>
          <w:p w14:paraId="52F23596" w14:textId="77777777" w:rsidR="00DE2E95" w:rsidRPr="00DE2E95" w:rsidRDefault="00DE2E95" w:rsidP="00DE2E95">
            <w:pPr>
              <w:spacing w:line="240" w:lineRule="auto"/>
              <w:rPr>
                <w:sz w:val="12"/>
                <w:szCs w:val="12"/>
              </w:rPr>
            </w:pPr>
          </w:p>
        </w:tc>
        <w:tc>
          <w:tcPr>
            <w:tcW w:w="584" w:type="pct"/>
            <w:tcBorders>
              <w:top w:val="nil"/>
              <w:left w:val="nil"/>
              <w:bottom w:val="nil"/>
              <w:right w:val="nil"/>
            </w:tcBorders>
            <w:shd w:val="clear" w:color="auto" w:fill="auto"/>
            <w:noWrap/>
            <w:vAlign w:val="center"/>
            <w:hideMark/>
          </w:tcPr>
          <w:p w14:paraId="30FE95EF" w14:textId="77777777" w:rsidR="00DE2E95" w:rsidRPr="00DE2E95" w:rsidRDefault="00DE2E95" w:rsidP="00DE2E95">
            <w:pPr>
              <w:spacing w:line="240" w:lineRule="auto"/>
              <w:jc w:val="right"/>
              <w:rPr>
                <w:sz w:val="12"/>
                <w:szCs w:val="12"/>
              </w:rPr>
            </w:pPr>
            <w:r w:rsidRPr="00DE2E95">
              <w:rPr>
                <w:sz w:val="12"/>
                <w:szCs w:val="12"/>
              </w:rPr>
              <w:t>6 550</w:t>
            </w:r>
          </w:p>
        </w:tc>
        <w:tc>
          <w:tcPr>
            <w:tcW w:w="679" w:type="pct"/>
            <w:tcBorders>
              <w:top w:val="nil"/>
              <w:left w:val="nil"/>
              <w:bottom w:val="nil"/>
              <w:right w:val="nil"/>
            </w:tcBorders>
            <w:shd w:val="clear" w:color="auto" w:fill="auto"/>
            <w:noWrap/>
            <w:vAlign w:val="center"/>
            <w:hideMark/>
          </w:tcPr>
          <w:p w14:paraId="31CAAE84" w14:textId="77777777" w:rsidR="00DE2E95" w:rsidRPr="00DE2E95" w:rsidRDefault="00DE2E95" w:rsidP="00DE2E95">
            <w:pPr>
              <w:spacing w:line="240" w:lineRule="auto"/>
              <w:jc w:val="right"/>
              <w:rPr>
                <w:sz w:val="12"/>
                <w:szCs w:val="12"/>
              </w:rPr>
            </w:pPr>
            <w:r w:rsidRPr="00DE2E95">
              <w:rPr>
                <w:sz w:val="12"/>
                <w:szCs w:val="12"/>
              </w:rPr>
              <w:t>6 550,00</w:t>
            </w:r>
          </w:p>
        </w:tc>
        <w:tc>
          <w:tcPr>
            <w:tcW w:w="606" w:type="pct"/>
            <w:tcBorders>
              <w:top w:val="nil"/>
              <w:left w:val="nil"/>
              <w:bottom w:val="nil"/>
              <w:right w:val="nil"/>
            </w:tcBorders>
            <w:shd w:val="clear" w:color="auto" w:fill="auto"/>
            <w:noWrap/>
            <w:vAlign w:val="center"/>
            <w:hideMark/>
          </w:tcPr>
          <w:p w14:paraId="4795DCBD"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395D1AFC" w14:textId="77777777" w:rsidTr="00DE2E95">
        <w:trPr>
          <w:trHeight w:val="85"/>
        </w:trPr>
        <w:tc>
          <w:tcPr>
            <w:tcW w:w="2737" w:type="pct"/>
            <w:tcBorders>
              <w:top w:val="nil"/>
              <w:left w:val="nil"/>
              <w:bottom w:val="nil"/>
              <w:right w:val="nil"/>
            </w:tcBorders>
            <w:shd w:val="clear" w:color="auto" w:fill="auto"/>
            <w:vAlign w:val="center"/>
            <w:hideMark/>
          </w:tcPr>
          <w:p w14:paraId="1068270C" w14:textId="284B36A0" w:rsidR="00DE2E95" w:rsidRPr="00DE2E95" w:rsidRDefault="00DE2E95" w:rsidP="00DE2E95">
            <w:pPr>
              <w:spacing w:line="240" w:lineRule="auto"/>
              <w:rPr>
                <w:b/>
                <w:bCs/>
                <w:sz w:val="12"/>
                <w:szCs w:val="12"/>
              </w:rPr>
            </w:pPr>
            <w:r w:rsidRPr="00DE2E95">
              <w:rPr>
                <w:b/>
                <w:bCs/>
                <w:noProof/>
                <w:sz w:val="12"/>
                <w:szCs w:val="12"/>
              </w:rPr>
              <w:drawing>
                <wp:anchor distT="0" distB="0" distL="114300" distR="114300" simplePos="0" relativeHeight="251626496" behindDoc="0" locked="0" layoutInCell="1" allowOverlap="1" wp14:anchorId="3DA2F095" wp14:editId="7730DAEA">
                  <wp:simplePos x="0" y="0"/>
                  <wp:positionH relativeFrom="column">
                    <wp:posOffset>7620</wp:posOffset>
                  </wp:positionH>
                  <wp:positionV relativeFrom="paragraph">
                    <wp:posOffset>0</wp:posOffset>
                  </wp:positionV>
                  <wp:extent cx="129540" cy="182880"/>
                  <wp:effectExtent l="0" t="0" r="381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E2E95">
              <w:rPr>
                <w:b/>
                <w:bCs/>
                <w:noProof/>
                <w:sz w:val="12"/>
                <w:szCs w:val="12"/>
              </w:rPr>
              <w:drawing>
                <wp:anchor distT="0" distB="0" distL="114300" distR="114300" simplePos="0" relativeHeight="251627520" behindDoc="0" locked="0" layoutInCell="1" allowOverlap="1" wp14:anchorId="2EF453DB" wp14:editId="1ECE09FB">
                  <wp:simplePos x="0" y="0"/>
                  <wp:positionH relativeFrom="column">
                    <wp:posOffset>7620</wp:posOffset>
                  </wp:positionH>
                  <wp:positionV relativeFrom="paragraph">
                    <wp:posOffset>0</wp:posOffset>
                  </wp:positionV>
                  <wp:extent cx="129540" cy="182880"/>
                  <wp:effectExtent l="0" t="0" r="381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E2E95">
              <w:rPr>
                <w:b/>
                <w:bCs/>
                <w:noProof/>
                <w:sz w:val="12"/>
                <w:szCs w:val="12"/>
              </w:rPr>
              <w:drawing>
                <wp:anchor distT="0" distB="0" distL="114300" distR="114300" simplePos="0" relativeHeight="251628544" behindDoc="0" locked="0" layoutInCell="1" allowOverlap="1" wp14:anchorId="6E41B639" wp14:editId="408C04FD">
                  <wp:simplePos x="0" y="0"/>
                  <wp:positionH relativeFrom="column">
                    <wp:posOffset>7620</wp:posOffset>
                  </wp:positionH>
                  <wp:positionV relativeFrom="paragraph">
                    <wp:posOffset>0</wp:posOffset>
                  </wp:positionV>
                  <wp:extent cx="129540" cy="182880"/>
                  <wp:effectExtent l="0" t="0" r="381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E2E95">
              <w:rPr>
                <w:b/>
                <w:bCs/>
                <w:noProof/>
                <w:sz w:val="12"/>
                <w:szCs w:val="12"/>
              </w:rPr>
              <w:drawing>
                <wp:anchor distT="0" distB="0" distL="114300" distR="114300" simplePos="0" relativeHeight="251629568" behindDoc="0" locked="0" layoutInCell="1" allowOverlap="1" wp14:anchorId="69F8955A" wp14:editId="4670151A">
                  <wp:simplePos x="0" y="0"/>
                  <wp:positionH relativeFrom="column">
                    <wp:posOffset>7620</wp:posOffset>
                  </wp:positionH>
                  <wp:positionV relativeFrom="paragraph">
                    <wp:posOffset>0</wp:posOffset>
                  </wp:positionV>
                  <wp:extent cx="129540" cy="182880"/>
                  <wp:effectExtent l="0" t="0" r="381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E2E95">
              <w:rPr>
                <w:b/>
                <w:bCs/>
                <w:noProof/>
                <w:sz w:val="12"/>
                <w:szCs w:val="12"/>
              </w:rPr>
              <w:drawing>
                <wp:anchor distT="0" distB="0" distL="114300" distR="114300" simplePos="0" relativeHeight="251630592" behindDoc="0" locked="0" layoutInCell="1" allowOverlap="1" wp14:anchorId="00868639" wp14:editId="10762D81">
                  <wp:simplePos x="0" y="0"/>
                  <wp:positionH relativeFrom="column">
                    <wp:posOffset>7620</wp:posOffset>
                  </wp:positionH>
                  <wp:positionV relativeFrom="paragraph">
                    <wp:posOffset>0</wp:posOffset>
                  </wp:positionV>
                  <wp:extent cx="129540" cy="182880"/>
                  <wp:effectExtent l="0" t="0" r="381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E2E95">
              <w:rPr>
                <w:b/>
                <w:bCs/>
                <w:noProof/>
                <w:sz w:val="12"/>
                <w:szCs w:val="12"/>
              </w:rPr>
              <w:drawing>
                <wp:anchor distT="0" distB="0" distL="114300" distR="114300" simplePos="0" relativeHeight="251631616" behindDoc="0" locked="0" layoutInCell="1" allowOverlap="1" wp14:anchorId="43D7FB18" wp14:editId="49F3A550">
                  <wp:simplePos x="0" y="0"/>
                  <wp:positionH relativeFrom="column">
                    <wp:posOffset>7620</wp:posOffset>
                  </wp:positionH>
                  <wp:positionV relativeFrom="paragraph">
                    <wp:posOffset>0</wp:posOffset>
                  </wp:positionV>
                  <wp:extent cx="129540" cy="182880"/>
                  <wp:effectExtent l="0" t="0" r="381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E2E95">
              <w:rPr>
                <w:b/>
                <w:bCs/>
                <w:noProof/>
                <w:sz w:val="12"/>
                <w:szCs w:val="12"/>
              </w:rPr>
              <w:drawing>
                <wp:anchor distT="0" distB="0" distL="114300" distR="114300" simplePos="0" relativeHeight="251632640" behindDoc="0" locked="0" layoutInCell="1" allowOverlap="1" wp14:anchorId="4FC89F03" wp14:editId="71F95A53">
                  <wp:simplePos x="0" y="0"/>
                  <wp:positionH relativeFrom="column">
                    <wp:posOffset>7620</wp:posOffset>
                  </wp:positionH>
                  <wp:positionV relativeFrom="paragraph">
                    <wp:posOffset>0</wp:posOffset>
                  </wp:positionV>
                  <wp:extent cx="129540" cy="182880"/>
                  <wp:effectExtent l="0" t="0" r="381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E2E95">
              <w:rPr>
                <w:b/>
                <w:bCs/>
                <w:noProof/>
                <w:sz w:val="12"/>
                <w:szCs w:val="12"/>
              </w:rPr>
              <w:drawing>
                <wp:anchor distT="0" distB="0" distL="114300" distR="114300" simplePos="0" relativeHeight="251633664" behindDoc="0" locked="0" layoutInCell="1" allowOverlap="1" wp14:anchorId="5E890C7B" wp14:editId="7102500A">
                  <wp:simplePos x="0" y="0"/>
                  <wp:positionH relativeFrom="column">
                    <wp:posOffset>7620</wp:posOffset>
                  </wp:positionH>
                  <wp:positionV relativeFrom="paragraph">
                    <wp:posOffset>0</wp:posOffset>
                  </wp:positionV>
                  <wp:extent cx="129540" cy="182880"/>
                  <wp:effectExtent l="0" t="0" r="381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E2E95">
              <w:rPr>
                <w:b/>
                <w:bCs/>
                <w:noProof/>
                <w:sz w:val="12"/>
                <w:szCs w:val="12"/>
              </w:rPr>
              <w:drawing>
                <wp:anchor distT="0" distB="0" distL="114300" distR="114300" simplePos="0" relativeHeight="251634688" behindDoc="0" locked="0" layoutInCell="1" allowOverlap="1" wp14:anchorId="4AB0B515" wp14:editId="25F917BE">
                  <wp:simplePos x="0" y="0"/>
                  <wp:positionH relativeFrom="column">
                    <wp:posOffset>7620</wp:posOffset>
                  </wp:positionH>
                  <wp:positionV relativeFrom="paragraph">
                    <wp:posOffset>0</wp:posOffset>
                  </wp:positionV>
                  <wp:extent cx="129540" cy="182880"/>
                  <wp:effectExtent l="0" t="0" r="381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E2E95">
              <w:rPr>
                <w:b/>
                <w:bCs/>
                <w:noProof/>
                <w:sz w:val="12"/>
                <w:szCs w:val="12"/>
              </w:rPr>
              <w:drawing>
                <wp:anchor distT="0" distB="0" distL="114300" distR="114300" simplePos="0" relativeHeight="251635712" behindDoc="0" locked="0" layoutInCell="1" allowOverlap="1" wp14:anchorId="781FBDC4" wp14:editId="61B9F962">
                  <wp:simplePos x="0" y="0"/>
                  <wp:positionH relativeFrom="column">
                    <wp:posOffset>7620</wp:posOffset>
                  </wp:positionH>
                  <wp:positionV relativeFrom="paragraph">
                    <wp:posOffset>0</wp:posOffset>
                  </wp:positionV>
                  <wp:extent cx="129540" cy="182880"/>
                  <wp:effectExtent l="0" t="0" r="381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E2E95">
              <w:rPr>
                <w:b/>
                <w:bCs/>
                <w:noProof/>
                <w:sz w:val="12"/>
                <w:szCs w:val="12"/>
              </w:rPr>
              <w:drawing>
                <wp:anchor distT="0" distB="0" distL="114300" distR="114300" simplePos="0" relativeHeight="251636736" behindDoc="0" locked="0" layoutInCell="1" allowOverlap="1" wp14:anchorId="74C011EB" wp14:editId="6DDC8661">
                  <wp:simplePos x="0" y="0"/>
                  <wp:positionH relativeFrom="column">
                    <wp:posOffset>7620</wp:posOffset>
                  </wp:positionH>
                  <wp:positionV relativeFrom="paragraph">
                    <wp:posOffset>0</wp:posOffset>
                  </wp:positionV>
                  <wp:extent cx="129540" cy="182880"/>
                  <wp:effectExtent l="0" t="0" r="381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E2E95">
              <w:rPr>
                <w:b/>
                <w:bCs/>
                <w:noProof/>
                <w:sz w:val="12"/>
                <w:szCs w:val="12"/>
              </w:rPr>
              <w:drawing>
                <wp:anchor distT="0" distB="0" distL="114300" distR="114300" simplePos="0" relativeHeight="251637760" behindDoc="0" locked="0" layoutInCell="1" allowOverlap="1" wp14:anchorId="077C5F2F" wp14:editId="3664CF8D">
                  <wp:simplePos x="0" y="0"/>
                  <wp:positionH relativeFrom="column">
                    <wp:posOffset>7620</wp:posOffset>
                  </wp:positionH>
                  <wp:positionV relativeFrom="paragraph">
                    <wp:posOffset>0</wp:posOffset>
                  </wp:positionV>
                  <wp:extent cx="129540" cy="182880"/>
                  <wp:effectExtent l="0" t="0" r="381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E2E95">
              <w:rPr>
                <w:b/>
                <w:bCs/>
                <w:noProof/>
                <w:sz w:val="12"/>
                <w:szCs w:val="12"/>
              </w:rPr>
              <w:drawing>
                <wp:anchor distT="0" distB="0" distL="114300" distR="114300" simplePos="0" relativeHeight="251638784" behindDoc="0" locked="0" layoutInCell="1" allowOverlap="1" wp14:anchorId="495C3676" wp14:editId="37E09209">
                  <wp:simplePos x="0" y="0"/>
                  <wp:positionH relativeFrom="column">
                    <wp:posOffset>7620</wp:posOffset>
                  </wp:positionH>
                  <wp:positionV relativeFrom="paragraph">
                    <wp:posOffset>0</wp:posOffset>
                  </wp:positionV>
                  <wp:extent cx="129540" cy="182880"/>
                  <wp:effectExtent l="0" t="0" r="381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E2E95">
              <w:rPr>
                <w:b/>
                <w:bCs/>
                <w:noProof/>
                <w:sz w:val="12"/>
                <w:szCs w:val="12"/>
              </w:rPr>
              <w:drawing>
                <wp:anchor distT="0" distB="0" distL="114300" distR="114300" simplePos="0" relativeHeight="251639808" behindDoc="0" locked="0" layoutInCell="1" allowOverlap="1" wp14:anchorId="71A22308" wp14:editId="59F5C34F">
                  <wp:simplePos x="0" y="0"/>
                  <wp:positionH relativeFrom="column">
                    <wp:posOffset>7620</wp:posOffset>
                  </wp:positionH>
                  <wp:positionV relativeFrom="paragraph">
                    <wp:posOffset>0</wp:posOffset>
                  </wp:positionV>
                  <wp:extent cx="129540" cy="182880"/>
                  <wp:effectExtent l="0" t="0" r="381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E2E95">
              <w:rPr>
                <w:b/>
                <w:bCs/>
                <w:noProof/>
                <w:sz w:val="12"/>
                <w:szCs w:val="12"/>
              </w:rPr>
              <w:drawing>
                <wp:anchor distT="0" distB="0" distL="114300" distR="114300" simplePos="0" relativeHeight="251640832" behindDoc="0" locked="0" layoutInCell="1" allowOverlap="1" wp14:anchorId="7426E5C3" wp14:editId="004FAB04">
                  <wp:simplePos x="0" y="0"/>
                  <wp:positionH relativeFrom="column">
                    <wp:posOffset>7620</wp:posOffset>
                  </wp:positionH>
                  <wp:positionV relativeFrom="paragraph">
                    <wp:posOffset>0</wp:posOffset>
                  </wp:positionV>
                  <wp:extent cx="129540" cy="182880"/>
                  <wp:effectExtent l="0" t="0" r="381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E2E95">
              <w:rPr>
                <w:b/>
                <w:bCs/>
                <w:noProof/>
                <w:sz w:val="12"/>
                <w:szCs w:val="12"/>
              </w:rPr>
              <w:drawing>
                <wp:anchor distT="0" distB="0" distL="114300" distR="114300" simplePos="0" relativeHeight="251641856" behindDoc="0" locked="0" layoutInCell="1" allowOverlap="1" wp14:anchorId="13494D6C" wp14:editId="03B5A73E">
                  <wp:simplePos x="0" y="0"/>
                  <wp:positionH relativeFrom="column">
                    <wp:posOffset>7620</wp:posOffset>
                  </wp:positionH>
                  <wp:positionV relativeFrom="paragraph">
                    <wp:posOffset>0</wp:posOffset>
                  </wp:positionV>
                  <wp:extent cx="129540" cy="182880"/>
                  <wp:effectExtent l="0" t="0" r="381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E2E95">
              <w:rPr>
                <w:b/>
                <w:bCs/>
                <w:noProof/>
                <w:sz w:val="12"/>
                <w:szCs w:val="12"/>
              </w:rPr>
              <w:drawing>
                <wp:anchor distT="0" distB="0" distL="114300" distR="114300" simplePos="0" relativeHeight="251642880" behindDoc="0" locked="0" layoutInCell="1" allowOverlap="1" wp14:anchorId="7E2BEB24" wp14:editId="14A7FD14">
                  <wp:simplePos x="0" y="0"/>
                  <wp:positionH relativeFrom="column">
                    <wp:posOffset>7620</wp:posOffset>
                  </wp:positionH>
                  <wp:positionV relativeFrom="paragraph">
                    <wp:posOffset>0</wp:posOffset>
                  </wp:positionV>
                  <wp:extent cx="129540" cy="182880"/>
                  <wp:effectExtent l="0" t="0" r="381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E2E95">
              <w:rPr>
                <w:b/>
                <w:bCs/>
                <w:noProof/>
                <w:sz w:val="12"/>
                <w:szCs w:val="12"/>
              </w:rPr>
              <w:drawing>
                <wp:anchor distT="0" distB="0" distL="114300" distR="114300" simplePos="0" relativeHeight="251643904" behindDoc="0" locked="0" layoutInCell="1" allowOverlap="1" wp14:anchorId="75E8CC25" wp14:editId="38548B14">
                  <wp:simplePos x="0" y="0"/>
                  <wp:positionH relativeFrom="column">
                    <wp:posOffset>7620</wp:posOffset>
                  </wp:positionH>
                  <wp:positionV relativeFrom="paragraph">
                    <wp:posOffset>0</wp:posOffset>
                  </wp:positionV>
                  <wp:extent cx="129540" cy="182880"/>
                  <wp:effectExtent l="0" t="0" r="381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E2E95">
              <w:rPr>
                <w:b/>
                <w:bCs/>
                <w:noProof/>
                <w:sz w:val="12"/>
                <w:szCs w:val="12"/>
              </w:rPr>
              <w:drawing>
                <wp:anchor distT="0" distB="0" distL="114300" distR="114300" simplePos="0" relativeHeight="251644928" behindDoc="0" locked="0" layoutInCell="1" allowOverlap="1" wp14:anchorId="7EECA23F" wp14:editId="1EA402BB">
                  <wp:simplePos x="0" y="0"/>
                  <wp:positionH relativeFrom="column">
                    <wp:posOffset>7620</wp:posOffset>
                  </wp:positionH>
                  <wp:positionV relativeFrom="paragraph">
                    <wp:posOffset>0</wp:posOffset>
                  </wp:positionV>
                  <wp:extent cx="129540" cy="182880"/>
                  <wp:effectExtent l="0" t="0" r="381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E2E95">
              <w:rPr>
                <w:b/>
                <w:bCs/>
                <w:noProof/>
                <w:sz w:val="12"/>
                <w:szCs w:val="12"/>
              </w:rPr>
              <w:drawing>
                <wp:anchor distT="0" distB="0" distL="114300" distR="114300" simplePos="0" relativeHeight="251645952" behindDoc="0" locked="0" layoutInCell="1" allowOverlap="1" wp14:anchorId="57194000" wp14:editId="4AF7E78A">
                  <wp:simplePos x="0" y="0"/>
                  <wp:positionH relativeFrom="column">
                    <wp:posOffset>7620</wp:posOffset>
                  </wp:positionH>
                  <wp:positionV relativeFrom="paragraph">
                    <wp:posOffset>0</wp:posOffset>
                  </wp:positionV>
                  <wp:extent cx="129540" cy="182880"/>
                  <wp:effectExtent l="0" t="0" r="381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E2E95">
              <w:rPr>
                <w:b/>
                <w:bCs/>
                <w:noProof/>
                <w:sz w:val="12"/>
                <w:szCs w:val="12"/>
              </w:rPr>
              <w:drawing>
                <wp:anchor distT="0" distB="0" distL="114300" distR="114300" simplePos="0" relativeHeight="251646976" behindDoc="0" locked="0" layoutInCell="1" allowOverlap="1" wp14:anchorId="7EB9163D" wp14:editId="42D9D3E5">
                  <wp:simplePos x="0" y="0"/>
                  <wp:positionH relativeFrom="column">
                    <wp:posOffset>7620</wp:posOffset>
                  </wp:positionH>
                  <wp:positionV relativeFrom="paragraph">
                    <wp:posOffset>0</wp:posOffset>
                  </wp:positionV>
                  <wp:extent cx="129540" cy="182880"/>
                  <wp:effectExtent l="0" t="0" r="381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E2E95">
              <w:rPr>
                <w:b/>
                <w:bCs/>
                <w:noProof/>
                <w:sz w:val="12"/>
                <w:szCs w:val="12"/>
              </w:rPr>
              <w:drawing>
                <wp:anchor distT="0" distB="0" distL="114300" distR="114300" simplePos="0" relativeHeight="251648000" behindDoc="0" locked="0" layoutInCell="1" allowOverlap="1" wp14:anchorId="1D9724FD" wp14:editId="2397A7F1">
                  <wp:simplePos x="0" y="0"/>
                  <wp:positionH relativeFrom="column">
                    <wp:posOffset>7620</wp:posOffset>
                  </wp:positionH>
                  <wp:positionV relativeFrom="paragraph">
                    <wp:posOffset>0</wp:posOffset>
                  </wp:positionV>
                  <wp:extent cx="129540" cy="182880"/>
                  <wp:effectExtent l="0" t="0" r="381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E2E95">
              <w:rPr>
                <w:b/>
                <w:bCs/>
                <w:noProof/>
                <w:sz w:val="12"/>
                <w:szCs w:val="12"/>
              </w:rPr>
              <w:drawing>
                <wp:anchor distT="0" distB="0" distL="114300" distR="114300" simplePos="0" relativeHeight="251649024" behindDoc="0" locked="0" layoutInCell="1" allowOverlap="1" wp14:anchorId="4A72B715" wp14:editId="54EB2F69">
                  <wp:simplePos x="0" y="0"/>
                  <wp:positionH relativeFrom="column">
                    <wp:posOffset>7620</wp:posOffset>
                  </wp:positionH>
                  <wp:positionV relativeFrom="paragraph">
                    <wp:posOffset>0</wp:posOffset>
                  </wp:positionV>
                  <wp:extent cx="129540" cy="182880"/>
                  <wp:effectExtent l="0" t="0" r="381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E2E95">
              <w:rPr>
                <w:b/>
                <w:bCs/>
                <w:noProof/>
                <w:sz w:val="12"/>
                <w:szCs w:val="12"/>
              </w:rPr>
              <w:drawing>
                <wp:anchor distT="0" distB="0" distL="114300" distR="114300" simplePos="0" relativeHeight="251650048" behindDoc="0" locked="0" layoutInCell="1" allowOverlap="1" wp14:anchorId="2DE66ACF" wp14:editId="60EAB8A5">
                  <wp:simplePos x="0" y="0"/>
                  <wp:positionH relativeFrom="column">
                    <wp:posOffset>7620</wp:posOffset>
                  </wp:positionH>
                  <wp:positionV relativeFrom="paragraph">
                    <wp:posOffset>0</wp:posOffset>
                  </wp:positionV>
                  <wp:extent cx="129540" cy="182880"/>
                  <wp:effectExtent l="0" t="0" r="381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E2E95">
              <w:rPr>
                <w:b/>
                <w:bCs/>
                <w:noProof/>
                <w:sz w:val="12"/>
                <w:szCs w:val="12"/>
              </w:rPr>
              <w:drawing>
                <wp:anchor distT="0" distB="0" distL="114300" distR="114300" simplePos="0" relativeHeight="251651072" behindDoc="0" locked="0" layoutInCell="1" allowOverlap="1" wp14:anchorId="7B9C5A4B" wp14:editId="04D47064">
                  <wp:simplePos x="0" y="0"/>
                  <wp:positionH relativeFrom="column">
                    <wp:posOffset>7620</wp:posOffset>
                  </wp:positionH>
                  <wp:positionV relativeFrom="paragraph">
                    <wp:posOffset>0</wp:posOffset>
                  </wp:positionV>
                  <wp:extent cx="129540" cy="182880"/>
                  <wp:effectExtent l="0" t="0" r="381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E2E95">
              <w:rPr>
                <w:b/>
                <w:bCs/>
                <w:noProof/>
                <w:sz w:val="12"/>
                <w:szCs w:val="12"/>
              </w:rPr>
              <w:drawing>
                <wp:anchor distT="0" distB="0" distL="114300" distR="114300" simplePos="0" relativeHeight="251652096" behindDoc="0" locked="0" layoutInCell="1" allowOverlap="1" wp14:anchorId="3840D9F2" wp14:editId="0DF558C7">
                  <wp:simplePos x="0" y="0"/>
                  <wp:positionH relativeFrom="column">
                    <wp:posOffset>7620</wp:posOffset>
                  </wp:positionH>
                  <wp:positionV relativeFrom="paragraph">
                    <wp:posOffset>0</wp:posOffset>
                  </wp:positionV>
                  <wp:extent cx="129540" cy="182880"/>
                  <wp:effectExtent l="0" t="0" r="381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E2E95">
              <w:rPr>
                <w:b/>
                <w:bCs/>
                <w:noProof/>
                <w:sz w:val="12"/>
                <w:szCs w:val="12"/>
              </w:rPr>
              <w:drawing>
                <wp:anchor distT="0" distB="0" distL="114300" distR="114300" simplePos="0" relativeHeight="251653120" behindDoc="0" locked="0" layoutInCell="1" allowOverlap="1" wp14:anchorId="2AF5E591" wp14:editId="47D7A019">
                  <wp:simplePos x="0" y="0"/>
                  <wp:positionH relativeFrom="column">
                    <wp:posOffset>7620</wp:posOffset>
                  </wp:positionH>
                  <wp:positionV relativeFrom="paragraph">
                    <wp:posOffset>0</wp:posOffset>
                  </wp:positionV>
                  <wp:extent cx="129540" cy="182880"/>
                  <wp:effectExtent l="0" t="0" r="381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E2E95">
              <w:rPr>
                <w:b/>
                <w:bCs/>
                <w:noProof/>
                <w:sz w:val="12"/>
                <w:szCs w:val="12"/>
              </w:rPr>
              <w:drawing>
                <wp:anchor distT="0" distB="0" distL="114300" distR="114300" simplePos="0" relativeHeight="251654144" behindDoc="0" locked="0" layoutInCell="1" allowOverlap="1" wp14:anchorId="3674BE8C" wp14:editId="69171E3B">
                  <wp:simplePos x="0" y="0"/>
                  <wp:positionH relativeFrom="column">
                    <wp:posOffset>7620</wp:posOffset>
                  </wp:positionH>
                  <wp:positionV relativeFrom="paragraph">
                    <wp:posOffset>0</wp:posOffset>
                  </wp:positionV>
                  <wp:extent cx="129540" cy="182880"/>
                  <wp:effectExtent l="0" t="0" r="381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E2E95">
              <w:rPr>
                <w:b/>
                <w:bCs/>
                <w:noProof/>
                <w:sz w:val="12"/>
                <w:szCs w:val="12"/>
              </w:rPr>
              <w:drawing>
                <wp:anchor distT="0" distB="0" distL="114300" distR="114300" simplePos="0" relativeHeight="251655168" behindDoc="0" locked="0" layoutInCell="1" allowOverlap="1" wp14:anchorId="37BED6A7" wp14:editId="1D89D503">
                  <wp:simplePos x="0" y="0"/>
                  <wp:positionH relativeFrom="column">
                    <wp:posOffset>7620</wp:posOffset>
                  </wp:positionH>
                  <wp:positionV relativeFrom="paragraph">
                    <wp:posOffset>0</wp:posOffset>
                  </wp:positionV>
                  <wp:extent cx="129540" cy="182880"/>
                  <wp:effectExtent l="0" t="0" r="381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E2E95">
              <w:rPr>
                <w:b/>
                <w:bCs/>
                <w:noProof/>
                <w:sz w:val="12"/>
                <w:szCs w:val="12"/>
              </w:rPr>
              <w:drawing>
                <wp:anchor distT="0" distB="0" distL="114300" distR="114300" simplePos="0" relativeHeight="251656192" behindDoc="0" locked="0" layoutInCell="1" allowOverlap="1" wp14:anchorId="2F3D9DAF" wp14:editId="478C63C2">
                  <wp:simplePos x="0" y="0"/>
                  <wp:positionH relativeFrom="column">
                    <wp:posOffset>7620</wp:posOffset>
                  </wp:positionH>
                  <wp:positionV relativeFrom="paragraph">
                    <wp:posOffset>0</wp:posOffset>
                  </wp:positionV>
                  <wp:extent cx="129540" cy="182880"/>
                  <wp:effectExtent l="0" t="0" r="381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E2E95">
              <w:rPr>
                <w:b/>
                <w:bCs/>
                <w:noProof/>
                <w:sz w:val="12"/>
                <w:szCs w:val="12"/>
              </w:rPr>
              <w:drawing>
                <wp:anchor distT="0" distB="0" distL="114300" distR="114300" simplePos="0" relativeHeight="251657216" behindDoc="0" locked="0" layoutInCell="1" allowOverlap="1" wp14:anchorId="69D71452" wp14:editId="4EB087E8">
                  <wp:simplePos x="0" y="0"/>
                  <wp:positionH relativeFrom="column">
                    <wp:posOffset>7620</wp:posOffset>
                  </wp:positionH>
                  <wp:positionV relativeFrom="paragraph">
                    <wp:posOffset>0</wp:posOffset>
                  </wp:positionV>
                  <wp:extent cx="129540" cy="182880"/>
                  <wp:effectExtent l="0" t="0" r="381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E2E95">
              <w:rPr>
                <w:b/>
                <w:bCs/>
                <w:noProof/>
                <w:sz w:val="12"/>
                <w:szCs w:val="12"/>
              </w:rPr>
              <w:drawing>
                <wp:anchor distT="0" distB="0" distL="114300" distR="114300" simplePos="0" relativeHeight="251658240" behindDoc="0" locked="0" layoutInCell="1" allowOverlap="1" wp14:anchorId="7B336E25" wp14:editId="13FB3A3A">
                  <wp:simplePos x="0" y="0"/>
                  <wp:positionH relativeFrom="column">
                    <wp:posOffset>7620</wp:posOffset>
                  </wp:positionH>
                  <wp:positionV relativeFrom="paragraph">
                    <wp:posOffset>76200</wp:posOffset>
                  </wp:positionV>
                  <wp:extent cx="129540" cy="198120"/>
                  <wp:effectExtent l="0" t="0" r="3810" b="0"/>
                  <wp:wrapNone/>
                  <wp:docPr id="61" name="Obraz 61" descr="Expanded" hidden="1">
                    <a:extLst xmlns:a="http://schemas.openxmlformats.org/drawingml/2006/main">
                      <a:ext uri="{FF2B5EF4-FFF2-40B4-BE49-F238E27FC236}">
                        <a16:creationId xmlns:a16="http://schemas.microsoft.com/office/drawing/2014/main" id="{00000000-0008-0000-0100-00003D000000}"/>
                      </a:ext>
                    </a:extLst>
                  </wp:docPr>
                  <wp:cNvGraphicFramePr/>
                  <a:graphic xmlns:a="http://schemas.openxmlformats.org/drawingml/2006/main">
                    <a:graphicData uri="http://schemas.openxmlformats.org/drawingml/2006/picture">
                      <pic:pic xmlns:pic="http://schemas.openxmlformats.org/drawingml/2006/picture">
                        <pic:nvPicPr>
                          <pic:cNvPr id="61" name="BExMLXWIMUTZ8P7TU6XYGFPZWCUA" descr="Expanded" hidden="1">
                            <a:extLst>
                              <a:ext uri="{FF2B5EF4-FFF2-40B4-BE49-F238E27FC236}">
                                <a16:creationId xmlns:a16="http://schemas.microsoft.com/office/drawing/2014/main" id="{00000000-0008-0000-0100-00003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E2E95">
              <w:rPr>
                <w:b/>
                <w:bCs/>
                <w:noProof/>
                <w:sz w:val="12"/>
                <w:szCs w:val="12"/>
              </w:rPr>
              <w:drawing>
                <wp:anchor distT="0" distB="0" distL="114300" distR="114300" simplePos="0" relativeHeight="251659264" behindDoc="0" locked="0" layoutInCell="1" allowOverlap="1" wp14:anchorId="7F1571E8" wp14:editId="1D8F11A4">
                  <wp:simplePos x="0" y="0"/>
                  <wp:positionH relativeFrom="column">
                    <wp:posOffset>7620</wp:posOffset>
                  </wp:positionH>
                  <wp:positionV relativeFrom="paragraph">
                    <wp:posOffset>76200</wp:posOffset>
                  </wp:positionV>
                  <wp:extent cx="129540" cy="198120"/>
                  <wp:effectExtent l="0" t="0" r="3810" b="0"/>
                  <wp:wrapNone/>
                  <wp:docPr id="62" name="Obraz 62" descr="Expanded" hidden="1">
                    <a:extLst xmlns:a="http://schemas.openxmlformats.org/drawingml/2006/main">
                      <a:ext uri="{FF2B5EF4-FFF2-40B4-BE49-F238E27FC236}">
                        <a16:creationId xmlns:a16="http://schemas.microsoft.com/office/drawing/2014/main" id="{00000000-0008-0000-0100-00003E000000}"/>
                      </a:ext>
                    </a:extLst>
                  </wp:docPr>
                  <wp:cNvGraphicFramePr/>
                  <a:graphic xmlns:a="http://schemas.openxmlformats.org/drawingml/2006/main">
                    <a:graphicData uri="http://schemas.openxmlformats.org/drawingml/2006/picture">
                      <pic:pic xmlns:pic="http://schemas.openxmlformats.org/drawingml/2006/picture">
                        <pic:nvPicPr>
                          <pic:cNvPr id="62" name="BExMLXWIMUTZ8P7TU6XYGFPZWCUA" descr="Expanded" hidden="1">
                            <a:extLst>
                              <a:ext uri="{FF2B5EF4-FFF2-40B4-BE49-F238E27FC236}">
                                <a16:creationId xmlns:a16="http://schemas.microsoft.com/office/drawing/2014/main" id="{00000000-0008-0000-0100-00003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E2E95">
              <w:rPr>
                <w:b/>
                <w:bCs/>
                <w:noProof/>
                <w:sz w:val="12"/>
                <w:szCs w:val="12"/>
              </w:rPr>
              <w:drawing>
                <wp:anchor distT="0" distB="0" distL="114300" distR="114300" simplePos="0" relativeHeight="251660288" behindDoc="0" locked="0" layoutInCell="1" allowOverlap="1" wp14:anchorId="74BFC3D8" wp14:editId="0C2459B9">
                  <wp:simplePos x="0" y="0"/>
                  <wp:positionH relativeFrom="column">
                    <wp:posOffset>7620</wp:posOffset>
                  </wp:positionH>
                  <wp:positionV relativeFrom="paragraph">
                    <wp:posOffset>76200</wp:posOffset>
                  </wp:positionV>
                  <wp:extent cx="129540" cy="198120"/>
                  <wp:effectExtent l="0" t="0" r="3810" b="0"/>
                  <wp:wrapNone/>
                  <wp:docPr id="63" name="Obraz 63" descr="Expanded" hidden="1">
                    <a:extLst xmlns:a="http://schemas.openxmlformats.org/drawingml/2006/main">
                      <a:ext uri="{FF2B5EF4-FFF2-40B4-BE49-F238E27FC236}">
                        <a16:creationId xmlns:a16="http://schemas.microsoft.com/office/drawing/2014/main" id="{00000000-0008-0000-0100-00003F000000}"/>
                      </a:ext>
                    </a:extLst>
                  </wp:docPr>
                  <wp:cNvGraphicFramePr/>
                  <a:graphic xmlns:a="http://schemas.openxmlformats.org/drawingml/2006/main">
                    <a:graphicData uri="http://schemas.openxmlformats.org/drawingml/2006/picture">
                      <pic:pic xmlns:pic="http://schemas.openxmlformats.org/drawingml/2006/picture">
                        <pic:nvPicPr>
                          <pic:cNvPr id="63" name="BExVT0HABIZ37KAQB46JP7LN0JZ1" descr="Expanded" hidden="1">
                            <a:extLst>
                              <a:ext uri="{FF2B5EF4-FFF2-40B4-BE49-F238E27FC236}">
                                <a16:creationId xmlns:a16="http://schemas.microsoft.com/office/drawing/2014/main" id="{00000000-0008-0000-0100-00003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E2E95">
              <w:rPr>
                <w:b/>
                <w:bCs/>
                <w:noProof/>
                <w:sz w:val="12"/>
                <w:szCs w:val="12"/>
              </w:rPr>
              <w:drawing>
                <wp:anchor distT="0" distB="0" distL="114300" distR="114300" simplePos="0" relativeHeight="251661312" behindDoc="0" locked="0" layoutInCell="1" allowOverlap="1" wp14:anchorId="7BC92B54" wp14:editId="5559E819">
                  <wp:simplePos x="0" y="0"/>
                  <wp:positionH relativeFrom="column">
                    <wp:posOffset>7620</wp:posOffset>
                  </wp:positionH>
                  <wp:positionV relativeFrom="paragraph">
                    <wp:posOffset>76200</wp:posOffset>
                  </wp:positionV>
                  <wp:extent cx="129540" cy="198120"/>
                  <wp:effectExtent l="0" t="0" r="3810" b="0"/>
                  <wp:wrapNone/>
                  <wp:docPr id="64" name="Obraz 64" descr="Expanded" hidden="1">
                    <a:extLst xmlns:a="http://schemas.openxmlformats.org/drawingml/2006/main">
                      <a:ext uri="{FF2B5EF4-FFF2-40B4-BE49-F238E27FC236}">
                        <a16:creationId xmlns:a16="http://schemas.microsoft.com/office/drawing/2014/main" id="{00000000-0008-0000-0100-000040000000}"/>
                      </a:ext>
                    </a:extLst>
                  </wp:docPr>
                  <wp:cNvGraphicFramePr/>
                  <a:graphic xmlns:a="http://schemas.openxmlformats.org/drawingml/2006/main">
                    <a:graphicData uri="http://schemas.openxmlformats.org/drawingml/2006/picture">
                      <pic:pic xmlns:pic="http://schemas.openxmlformats.org/drawingml/2006/picture">
                        <pic:nvPicPr>
                          <pic:cNvPr id="64" name="BExMLXWIMUTZ8P7TU6XYGFPZWCUA" descr="Expanded" hidden="1">
                            <a:extLst>
                              <a:ext uri="{FF2B5EF4-FFF2-40B4-BE49-F238E27FC236}">
                                <a16:creationId xmlns:a16="http://schemas.microsoft.com/office/drawing/2014/main" id="{00000000-0008-0000-0100-00004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E2E95">
              <w:rPr>
                <w:b/>
                <w:bCs/>
                <w:noProof/>
                <w:sz w:val="12"/>
                <w:szCs w:val="12"/>
              </w:rPr>
              <w:drawing>
                <wp:anchor distT="0" distB="0" distL="114300" distR="114300" simplePos="0" relativeHeight="251662336" behindDoc="0" locked="0" layoutInCell="1" allowOverlap="1" wp14:anchorId="6F902B13" wp14:editId="56DD3300">
                  <wp:simplePos x="0" y="0"/>
                  <wp:positionH relativeFrom="column">
                    <wp:posOffset>7620</wp:posOffset>
                  </wp:positionH>
                  <wp:positionV relativeFrom="paragraph">
                    <wp:posOffset>76200</wp:posOffset>
                  </wp:positionV>
                  <wp:extent cx="129540" cy="198120"/>
                  <wp:effectExtent l="0" t="0" r="3810" b="0"/>
                  <wp:wrapNone/>
                  <wp:docPr id="65" name="Obraz 65" descr="Expanded" hidden="1">
                    <a:extLst xmlns:a="http://schemas.openxmlformats.org/drawingml/2006/main">
                      <a:ext uri="{FF2B5EF4-FFF2-40B4-BE49-F238E27FC236}">
                        <a16:creationId xmlns:a16="http://schemas.microsoft.com/office/drawing/2014/main" id="{00000000-0008-0000-0100-000041000000}"/>
                      </a:ext>
                    </a:extLst>
                  </wp:docPr>
                  <wp:cNvGraphicFramePr/>
                  <a:graphic xmlns:a="http://schemas.openxmlformats.org/drawingml/2006/main">
                    <a:graphicData uri="http://schemas.openxmlformats.org/drawingml/2006/picture">
                      <pic:pic xmlns:pic="http://schemas.openxmlformats.org/drawingml/2006/picture">
                        <pic:nvPicPr>
                          <pic:cNvPr id="65" name="BExMLXWIMUTZ8P7TU6XYGFPZWCUA" descr="Expanded" hidden="1">
                            <a:extLst>
                              <a:ext uri="{FF2B5EF4-FFF2-40B4-BE49-F238E27FC236}">
                                <a16:creationId xmlns:a16="http://schemas.microsoft.com/office/drawing/2014/main" id="{00000000-0008-0000-0100-00004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E2E95">
              <w:rPr>
                <w:b/>
                <w:bCs/>
                <w:noProof/>
                <w:sz w:val="12"/>
                <w:szCs w:val="12"/>
              </w:rPr>
              <w:drawing>
                <wp:anchor distT="0" distB="0" distL="114300" distR="114300" simplePos="0" relativeHeight="251663360" behindDoc="0" locked="0" layoutInCell="1" allowOverlap="1" wp14:anchorId="08D177F5" wp14:editId="1BB4F98F">
                  <wp:simplePos x="0" y="0"/>
                  <wp:positionH relativeFrom="column">
                    <wp:posOffset>7620</wp:posOffset>
                  </wp:positionH>
                  <wp:positionV relativeFrom="paragraph">
                    <wp:posOffset>76200</wp:posOffset>
                  </wp:positionV>
                  <wp:extent cx="129540" cy="198120"/>
                  <wp:effectExtent l="0" t="0" r="3810" b="0"/>
                  <wp:wrapNone/>
                  <wp:docPr id="66" name="Obraz 66" descr="Expanded" hidden="1">
                    <a:extLst xmlns:a="http://schemas.openxmlformats.org/drawingml/2006/main">
                      <a:ext uri="{FF2B5EF4-FFF2-40B4-BE49-F238E27FC236}">
                        <a16:creationId xmlns:a16="http://schemas.microsoft.com/office/drawing/2014/main" id="{00000000-0008-0000-0100-000042000000}"/>
                      </a:ext>
                    </a:extLst>
                  </wp:docPr>
                  <wp:cNvGraphicFramePr/>
                  <a:graphic xmlns:a="http://schemas.openxmlformats.org/drawingml/2006/main">
                    <a:graphicData uri="http://schemas.openxmlformats.org/drawingml/2006/picture">
                      <pic:pic xmlns:pic="http://schemas.openxmlformats.org/drawingml/2006/picture">
                        <pic:nvPicPr>
                          <pic:cNvPr id="66" name="BExMLXWIMUTZ8P7TU6XYGFPZWCUA" descr="Expanded" hidden="1">
                            <a:extLst>
                              <a:ext uri="{FF2B5EF4-FFF2-40B4-BE49-F238E27FC236}">
                                <a16:creationId xmlns:a16="http://schemas.microsoft.com/office/drawing/2014/main" id="{00000000-0008-0000-0100-00004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E2E95">
              <w:rPr>
                <w:b/>
                <w:bCs/>
                <w:noProof/>
                <w:sz w:val="12"/>
                <w:szCs w:val="12"/>
              </w:rPr>
              <w:drawing>
                <wp:anchor distT="0" distB="0" distL="114300" distR="114300" simplePos="0" relativeHeight="251664384" behindDoc="0" locked="0" layoutInCell="1" allowOverlap="1" wp14:anchorId="66F3B5D0" wp14:editId="2E2AE59A">
                  <wp:simplePos x="0" y="0"/>
                  <wp:positionH relativeFrom="column">
                    <wp:posOffset>7620</wp:posOffset>
                  </wp:positionH>
                  <wp:positionV relativeFrom="paragraph">
                    <wp:posOffset>76200</wp:posOffset>
                  </wp:positionV>
                  <wp:extent cx="129540" cy="198120"/>
                  <wp:effectExtent l="0" t="0" r="3810" b="0"/>
                  <wp:wrapNone/>
                  <wp:docPr id="67" name="Obraz 67" descr="Expanded" hidden="1">
                    <a:extLst xmlns:a="http://schemas.openxmlformats.org/drawingml/2006/main">
                      <a:ext uri="{FF2B5EF4-FFF2-40B4-BE49-F238E27FC236}">
                        <a16:creationId xmlns:a16="http://schemas.microsoft.com/office/drawing/2014/main" id="{00000000-0008-0000-0100-000043000000}"/>
                      </a:ext>
                    </a:extLst>
                  </wp:docPr>
                  <wp:cNvGraphicFramePr/>
                  <a:graphic xmlns:a="http://schemas.openxmlformats.org/drawingml/2006/main">
                    <a:graphicData uri="http://schemas.openxmlformats.org/drawingml/2006/picture">
                      <pic:pic xmlns:pic="http://schemas.openxmlformats.org/drawingml/2006/picture">
                        <pic:nvPicPr>
                          <pic:cNvPr id="67" name="BExVT0HABIZ37KAQB46JP7LN0JZ1" descr="Expanded" hidden="1">
                            <a:extLst>
                              <a:ext uri="{FF2B5EF4-FFF2-40B4-BE49-F238E27FC236}">
                                <a16:creationId xmlns:a16="http://schemas.microsoft.com/office/drawing/2014/main" id="{00000000-0008-0000-0100-00004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E2E95">
              <w:rPr>
                <w:b/>
                <w:bCs/>
                <w:noProof/>
                <w:sz w:val="12"/>
                <w:szCs w:val="12"/>
              </w:rPr>
              <w:drawing>
                <wp:anchor distT="0" distB="0" distL="114300" distR="114300" simplePos="0" relativeHeight="251665408" behindDoc="0" locked="0" layoutInCell="1" allowOverlap="1" wp14:anchorId="2E92D52A" wp14:editId="112AA6C3">
                  <wp:simplePos x="0" y="0"/>
                  <wp:positionH relativeFrom="column">
                    <wp:posOffset>7620</wp:posOffset>
                  </wp:positionH>
                  <wp:positionV relativeFrom="paragraph">
                    <wp:posOffset>76200</wp:posOffset>
                  </wp:positionV>
                  <wp:extent cx="129540" cy="198120"/>
                  <wp:effectExtent l="0" t="0" r="3810" b="0"/>
                  <wp:wrapNone/>
                  <wp:docPr id="68" name="Obraz 68" descr="Expanded" hidden="1">
                    <a:extLst xmlns:a="http://schemas.openxmlformats.org/drawingml/2006/main">
                      <a:ext uri="{FF2B5EF4-FFF2-40B4-BE49-F238E27FC236}">
                        <a16:creationId xmlns:a16="http://schemas.microsoft.com/office/drawing/2014/main" id="{00000000-0008-0000-0100-000044000000}"/>
                      </a:ext>
                    </a:extLst>
                  </wp:docPr>
                  <wp:cNvGraphicFramePr/>
                  <a:graphic xmlns:a="http://schemas.openxmlformats.org/drawingml/2006/main">
                    <a:graphicData uri="http://schemas.openxmlformats.org/drawingml/2006/picture">
                      <pic:pic xmlns:pic="http://schemas.openxmlformats.org/drawingml/2006/picture">
                        <pic:nvPicPr>
                          <pic:cNvPr id="68" name="BExVT0HABIZ37KAQB46JP7LN0JZ1" descr="Expanded" hidden="1">
                            <a:extLst>
                              <a:ext uri="{FF2B5EF4-FFF2-40B4-BE49-F238E27FC236}">
                                <a16:creationId xmlns:a16="http://schemas.microsoft.com/office/drawing/2014/main" id="{00000000-0008-0000-0100-00004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E2E95">
              <w:rPr>
                <w:b/>
                <w:bCs/>
                <w:noProof/>
                <w:sz w:val="12"/>
                <w:szCs w:val="12"/>
              </w:rPr>
              <w:drawing>
                <wp:anchor distT="0" distB="0" distL="114300" distR="114300" simplePos="0" relativeHeight="251666432" behindDoc="0" locked="0" layoutInCell="1" allowOverlap="1" wp14:anchorId="5208759D" wp14:editId="6BBFDB32">
                  <wp:simplePos x="0" y="0"/>
                  <wp:positionH relativeFrom="column">
                    <wp:posOffset>7620</wp:posOffset>
                  </wp:positionH>
                  <wp:positionV relativeFrom="paragraph">
                    <wp:posOffset>76200</wp:posOffset>
                  </wp:positionV>
                  <wp:extent cx="129540" cy="198120"/>
                  <wp:effectExtent l="0" t="0" r="3810" b="0"/>
                  <wp:wrapNone/>
                  <wp:docPr id="69" name="Obraz 69" descr="Expanded" hidden="1">
                    <a:extLst xmlns:a="http://schemas.openxmlformats.org/drawingml/2006/main">
                      <a:ext uri="{FF2B5EF4-FFF2-40B4-BE49-F238E27FC236}">
                        <a16:creationId xmlns:a16="http://schemas.microsoft.com/office/drawing/2014/main" id="{00000000-0008-0000-0100-000045000000}"/>
                      </a:ext>
                    </a:extLst>
                  </wp:docPr>
                  <wp:cNvGraphicFramePr/>
                  <a:graphic xmlns:a="http://schemas.openxmlformats.org/drawingml/2006/main">
                    <a:graphicData uri="http://schemas.openxmlformats.org/drawingml/2006/picture">
                      <pic:pic xmlns:pic="http://schemas.openxmlformats.org/drawingml/2006/picture">
                        <pic:nvPicPr>
                          <pic:cNvPr id="69" name="BExMLXWIMUTZ8P7TU6XYGFPZWCUA" descr="Expanded" hidden="1">
                            <a:extLst>
                              <a:ext uri="{FF2B5EF4-FFF2-40B4-BE49-F238E27FC236}">
                                <a16:creationId xmlns:a16="http://schemas.microsoft.com/office/drawing/2014/main" id="{00000000-0008-0000-0100-00004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E2E95">
              <w:rPr>
                <w:b/>
                <w:bCs/>
                <w:noProof/>
                <w:sz w:val="12"/>
                <w:szCs w:val="12"/>
              </w:rPr>
              <w:drawing>
                <wp:anchor distT="0" distB="0" distL="114300" distR="114300" simplePos="0" relativeHeight="251667456" behindDoc="0" locked="0" layoutInCell="1" allowOverlap="1" wp14:anchorId="2994DB35" wp14:editId="7F3BE51B">
                  <wp:simplePos x="0" y="0"/>
                  <wp:positionH relativeFrom="column">
                    <wp:posOffset>7620</wp:posOffset>
                  </wp:positionH>
                  <wp:positionV relativeFrom="paragraph">
                    <wp:posOffset>76200</wp:posOffset>
                  </wp:positionV>
                  <wp:extent cx="129540" cy="198120"/>
                  <wp:effectExtent l="0" t="0" r="3810" b="0"/>
                  <wp:wrapNone/>
                  <wp:docPr id="70" name="Obraz 70" descr="Expanded" hidden="1">
                    <a:extLst xmlns:a="http://schemas.openxmlformats.org/drawingml/2006/main">
                      <a:ext uri="{FF2B5EF4-FFF2-40B4-BE49-F238E27FC236}">
                        <a16:creationId xmlns:a16="http://schemas.microsoft.com/office/drawing/2014/main" id="{00000000-0008-0000-0100-000046000000}"/>
                      </a:ext>
                    </a:extLst>
                  </wp:docPr>
                  <wp:cNvGraphicFramePr/>
                  <a:graphic xmlns:a="http://schemas.openxmlformats.org/drawingml/2006/main">
                    <a:graphicData uri="http://schemas.openxmlformats.org/drawingml/2006/picture">
                      <pic:pic xmlns:pic="http://schemas.openxmlformats.org/drawingml/2006/picture">
                        <pic:nvPicPr>
                          <pic:cNvPr id="70" name="BExMLXWIMUTZ8P7TU6XYGFPZWCUA" descr="Expanded" hidden="1">
                            <a:extLst>
                              <a:ext uri="{FF2B5EF4-FFF2-40B4-BE49-F238E27FC236}">
                                <a16:creationId xmlns:a16="http://schemas.microsoft.com/office/drawing/2014/main" id="{00000000-0008-0000-0100-00004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E2E95">
              <w:rPr>
                <w:b/>
                <w:bCs/>
                <w:noProof/>
                <w:sz w:val="12"/>
                <w:szCs w:val="12"/>
              </w:rPr>
              <w:drawing>
                <wp:anchor distT="0" distB="0" distL="114300" distR="114300" simplePos="0" relativeHeight="251668480" behindDoc="0" locked="0" layoutInCell="1" allowOverlap="1" wp14:anchorId="4EAA4B8E" wp14:editId="7CD31296">
                  <wp:simplePos x="0" y="0"/>
                  <wp:positionH relativeFrom="column">
                    <wp:posOffset>7620</wp:posOffset>
                  </wp:positionH>
                  <wp:positionV relativeFrom="paragraph">
                    <wp:posOffset>76200</wp:posOffset>
                  </wp:positionV>
                  <wp:extent cx="129540" cy="198120"/>
                  <wp:effectExtent l="0" t="0" r="3810" b="0"/>
                  <wp:wrapNone/>
                  <wp:docPr id="71" name="Obraz 71" descr="Expanded" hidden="1">
                    <a:extLst xmlns:a="http://schemas.openxmlformats.org/drawingml/2006/main">
                      <a:ext uri="{FF2B5EF4-FFF2-40B4-BE49-F238E27FC236}">
                        <a16:creationId xmlns:a16="http://schemas.microsoft.com/office/drawing/2014/main" id="{00000000-0008-0000-0100-000047000000}"/>
                      </a:ext>
                    </a:extLst>
                  </wp:docPr>
                  <wp:cNvGraphicFramePr/>
                  <a:graphic xmlns:a="http://schemas.openxmlformats.org/drawingml/2006/main">
                    <a:graphicData uri="http://schemas.openxmlformats.org/drawingml/2006/picture">
                      <pic:pic xmlns:pic="http://schemas.openxmlformats.org/drawingml/2006/picture">
                        <pic:nvPicPr>
                          <pic:cNvPr id="71" name="BExVT0HABIZ37KAQB46JP7LN0JZ1" descr="Expanded" hidden="1">
                            <a:extLst>
                              <a:ext uri="{FF2B5EF4-FFF2-40B4-BE49-F238E27FC236}">
                                <a16:creationId xmlns:a16="http://schemas.microsoft.com/office/drawing/2014/main" id="{00000000-0008-0000-0100-00004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E2E95">
              <w:rPr>
                <w:b/>
                <w:bCs/>
                <w:noProof/>
                <w:sz w:val="12"/>
                <w:szCs w:val="12"/>
              </w:rPr>
              <w:drawing>
                <wp:anchor distT="0" distB="0" distL="114300" distR="114300" simplePos="0" relativeHeight="251669504" behindDoc="0" locked="0" layoutInCell="1" allowOverlap="1" wp14:anchorId="7621757A" wp14:editId="088E0110">
                  <wp:simplePos x="0" y="0"/>
                  <wp:positionH relativeFrom="column">
                    <wp:posOffset>7620</wp:posOffset>
                  </wp:positionH>
                  <wp:positionV relativeFrom="paragraph">
                    <wp:posOffset>76200</wp:posOffset>
                  </wp:positionV>
                  <wp:extent cx="129540" cy="198120"/>
                  <wp:effectExtent l="0" t="0" r="3810" b="0"/>
                  <wp:wrapNone/>
                  <wp:docPr id="72" name="Obraz 72" descr="Expanded" hidden="1">
                    <a:extLst xmlns:a="http://schemas.openxmlformats.org/drawingml/2006/main">
                      <a:ext uri="{FF2B5EF4-FFF2-40B4-BE49-F238E27FC236}">
                        <a16:creationId xmlns:a16="http://schemas.microsoft.com/office/drawing/2014/main" id="{00000000-0008-0000-0100-000048000000}"/>
                      </a:ext>
                    </a:extLst>
                  </wp:docPr>
                  <wp:cNvGraphicFramePr/>
                  <a:graphic xmlns:a="http://schemas.openxmlformats.org/drawingml/2006/main">
                    <a:graphicData uri="http://schemas.openxmlformats.org/drawingml/2006/picture">
                      <pic:pic xmlns:pic="http://schemas.openxmlformats.org/drawingml/2006/picture">
                        <pic:nvPicPr>
                          <pic:cNvPr id="72" name="BExMLXWIMUTZ8P7TU6XYGFPZWCUA" descr="Expanded" hidden="1">
                            <a:extLst>
                              <a:ext uri="{FF2B5EF4-FFF2-40B4-BE49-F238E27FC236}">
                                <a16:creationId xmlns:a16="http://schemas.microsoft.com/office/drawing/2014/main" id="{00000000-0008-0000-0100-00004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E2E95">
              <w:rPr>
                <w:b/>
                <w:bCs/>
                <w:noProof/>
                <w:sz w:val="12"/>
                <w:szCs w:val="12"/>
              </w:rPr>
              <w:drawing>
                <wp:anchor distT="0" distB="0" distL="114300" distR="114300" simplePos="0" relativeHeight="251670528" behindDoc="0" locked="0" layoutInCell="1" allowOverlap="1" wp14:anchorId="7CA4C2ED" wp14:editId="65068055">
                  <wp:simplePos x="0" y="0"/>
                  <wp:positionH relativeFrom="column">
                    <wp:posOffset>7620</wp:posOffset>
                  </wp:positionH>
                  <wp:positionV relativeFrom="paragraph">
                    <wp:posOffset>76200</wp:posOffset>
                  </wp:positionV>
                  <wp:extent cx="129540" cy="198120"/>
                  <wp:effectExtent l="0" t="0" r="3810" b="0"/>
                  <wp:wrapNone/>
                  <wp:docPr id="73" name="Obraz 73" descr="Expanded" hidden="1">
                    <a:extLst xmlns:a="http://schemas.openxmlformats.org/drawingml/2006/main">
                      <a:ext uri="{FF2B5EF4-FFF2-40B4-BE49-F238E27FC236}">
                        <a16:creationId xmlns:a16="http://schemas.microsoft.com/office/drawing/2014/main" id="{00000000-0008-0000-0100-000049000000}"/>
                      </a:ext>
                    </a:extLst>
                  </wp:docPr>
                  <wp:cNvGraphicFramePr/>
                  <a:graphic xmlns:a="http://schemas.openxmlformats.org/drawingml/2006/main">
                    <a:graphicData uri="http://schemas.openxmlformats.org/drawingml/2006/picture">
                      <pic:pic xmlns:pic="http://schemas.openxmlformats.org/drawingml/2006/picture">
                        <pic:nvPicPr>
                          <pic:cNvPr id="73" name="BExVT0HABIZ37KAQB46JP7LN0JZ1" descr="Expanded" hidden="1">
                            <a:extLst>
                              <a:ext uri="{FF2B5EF4-FFF2-40B4-BE49-F238E27FC236}">
                                <a16:creationId xmlns:a16="http://schemas.microsoft.com/office/drawing/2014/main" id="{00000000-0008-0000-0100-00004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E2E95">
              <w:rPr>
                <w:b/>
                <w:bCs/>
                <w:noProof/>
                <w:sz w:val="12"/>
                <w:szCs w:val="12"/>
              </w:rPr>
              <w:drawing>
                <wp:anchor distT="0" distB="0" distL="114300" distR="114300" simplePos="0" relativeHeight="251671552" behindDoc="0" locked="0" layoutInCell="1" allowOverlap="1" wp14:anchorId="57D6F6CE" wp14:editId="45F314BC">
                  <wp:simplePos x="0" y="0"/>
                  <wp:positionH relativeFrom="column">
                    <wp:posOffset>7620</wp:posOffset>
                  </wp:positionH>
                  <wp:positionV relativeFrom="paragraph">
                    <wp:posOffset>76200</wp:posOffset>
                  </wp:positionV>
                  <wp:extent cx="129540" cy="198120"/>
                  <wp:effectExtent l="0" t="0" r="3810" b="0"/>
                  <wp:wrapNone/>
                  <wp:docPr id="74" name="Obraz 74" descr="Expanded" hidden="1">
                    <a:extLst xmlns:a="http://schemas.openxmlformats.org/drawingml/2006/main">
                      <a:ext uri="{FF2B5EF4-FFF2-40B4-BE49-F238E27FC236}">
                        <a16:creationId xmlns:a16="http://schemas.microsoft.com/office/drawing/2014/main" id="{00000000-0008-0000-0100-00004A000000}"/>
                      </a:ext>
                    </a:extLst>
                  </wp:docPr>
                  <wp:cNvGraphicFramePr/>
                  <a:graphic xmlns:a="http://schemas.openxmlformats.org/drawingml/2006/main">
                    <a:graphicData uri="http://schemas.openxmlformats.org/drawingml/2006/picture">
                      <pic:pic xmlns:pic="http://schemas.openxmlformats.org/drawingml/2006/picture">
                        <pic:nvPicPr>
                          <pic:cNvPr id="74" name="BExMLXWIMUTZ8P7TU6XYGFPZWCUA" descr="Expanded" hidden="1">
                            <a:extLst>
                              <a:ext uri="{FF2B5EF4-FFF2-40B4-BE49-F238E27FC236}">
                                <a16:creationId xmlns:a16="http://schemas.microsoft.com/office/drawing/2014/main" id="{00000000-0008-0000-0100-00004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E2E95">
              <w:rPr>
                <w:b/>
                <w:bCs/>
                <w:noProof/>
                <w:sz w:val="12"/>
                <w:szCs w:val="12"/>
              </w:rPr>
              <w:drawing>
                <wp:anchor distT="0" distB="0" distL="114300" distR="114300" simplePos="0" relativeHeight="251672576" behindDoc="0" locked="0" layoutInCell="1" allowOverlap="1" wp14:anchorId="6CC72EA6" wp14:editId="5923A52B">
                  <wp:simplePos x="0" y="0"/>
                  <wp:positionH relativeFrom="column">
                    <wp:posOffset>7620</wp:posOffset>
                  </wp:positionH>
                  <wp:positionV relativeFrom="paragraph">
                    <wp:posOffset>76200</wp:posOffset>
                  </wp:positionV>
                  <wp:extent cx="129540" cy="198120"/>
                  <wp:effectExtent l="0" t="0" r="3810" b="0"/>
                  <wp:wrapNone/>
                  <wp:docPr id="75" name="Obraz 75" descr="Expanded" hidden="1">
                    <a:extLst xmlns:a="http://schemas.openxmlformats.org/drawingml/2006/main">
                      <a:ext uri="{FF2B5EF4-FFF2-40B4-BE49-F238E27FC236}">
                        <a16:creationId xmlns:a16="http://schemas.microsoft.com/office/drawing/2014/main" id="{00000000-0008-0000-0100-00004B000000}"/>
                      </a:ext>
                    </a:extLst>
                  </wp:docPr>
                  <wp:cNvGraphicFramePr/>
                  <a:graphic xmlns:a="http://schemas.openxmlformats.org/drawingml/2006/main">
                    <a:graphicData uri="http://schemas.openxmlformats.org/drawingml/2006/picture">
                      <pic:pic xmlns:pic="http://schemas.openxmlformats.org/drawingml/2006/picture">
                        <pic:nvPicPr>
                          <pic:cNvPr id="75" name="BExVT0HABIZ37KAQB46JP7LN0JZ1" descr="Expanded" hidden="1">
                            <a:extLst>
                              <a:ext uri="{FF2B5EF4-FFF2-40B4-BE49-F238E27FC236}">
                                <a16:creationId xmlns:a16="http://schemas.microsoft.com/office/drawing/2014/main" id="{00000000-0008-0000-0100-00004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E2E95">
              <w:rPr>
                <w:b/>
                <w:bCs/>
                <w:noProof/>
                <w:sz w:val="12"/>
                <w:szCs w:val="12"/>
              </w:rPr>
              <w:drawing>
                <wp:anchor distT="0" distB="0" distL="114300" distR="114300" simplePos="0" relativeHeight="251673600" behindDoc="0" locked="0" layoutInCell="1" allowOverlap="1" wp14:anchorId="30559323" wp14:editId="31DAAD52">
                  <wp:simplePos x="0" y="0"/>
                  <wp:positionH relativeFrom="column">
                    <wp:posOffset>7620</wp:posOffset>
                  </wp:positionH>
                  <wp:positionV relativeFrom="paragraph">
                    <wp:posOffset>76200</wp:posOffset>
                  </wp:positionV>
                  <wp:extent cx="129540" cy="198120"/>
                  <wp:effectExtent l="0" t="0" r="3810" b="0"/>
                  <wp:wrapNone/>
                  <wp:docPr id="76" name="Obraz 76" descr="Expanded" hidden="1">
                    <a:extLst xmlns:a="http://schemas.openxmlformats.org/drawingml/2006/main">
                      <a:ext uri="{FF2B5EF4-FFF2-40B4-BE49-F238E27FC236}">
                        <a16:creationId xmlns:a16="http://schemas.microsoft.com/office/drawing/2014/main" id="{00000000-0008-0000-0100-00004C000000}"/>
                      </a:ext>
                    </a:extLst>
                  </wp:docPr>
                  <wp:cNvGraphicFramePr/>
                  <a:graphic xmlns:a="http://schemas.openxmlformats.org/drawingml/2006/main">
                    <a:graphicData uri="http://schemas.openxmlformats.org/drawingml/2006/picture">
                      <pic:pic xmlns:pic="http://schemas.openxmlformats.org/drawingml/2006/picture">
                        <pic:nvPicPr>
                          <pic:cNvPr id="76" name="BExVT0HABIZ37KAQB46JP7LN0JZ1" descr="Expanded" hidden="1">
                            <a:extLst>
                              <a:ext uri="{FF2B5EF4-FFF2-40B4-BE49-F238E27FC236}">
                                <a16:creationId xmlns:a16="http://schemas.microsoft.com/office/drawing/2014/main" id="{00000000-0008-0000-0100-00004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E2E95">
              <w:rPr>
                <w:b/>
                <w:bCs/>
                <w:noProof/>
                <w:sz w:val="12"/>
                <w:szCs w:val="12"/>
              </w:rPr>
              <w:drawing>
                <wp:anchor distT="0" distB="0" distL="114300" distR="114300" simplePos="0" relativeHeight="251674624" behindDoc="0" locked="0" layoutInCell="1" allowOverlap="1" wp14:anchorId="5DFA70DE" wp14:editId="366DA43D">
                  <wp:simplePos x="0" y="0"/>
                  <wp:positionH relativeFrom="column">
                    <wp:posOffset>7620</wp:posOffset>
                  </wp:positionH>
                  <wp:positionV relativeFrom="paragraph">
                    <wp:posOffset>76200</wp:posOffset>
                  </wp:positionV>
                  <wp:extent cx="129540" cy="198120"/>
                  <wp:effectExtent l="0" t="0" r="3810" b="0"/>
                  <wp:wrapNone/>
                  <wp:docPr id="77" name="Obraz 77" descr="Expanded" hidden="1">
                    <a:extLst xmlns:a="http://schemas.openxmlformats.org/drawingml/2006/main">
                      <a:ext uri="{FF2B5EF4-FFF2-40B4-BE49-F238E27FC236}">
                        <a16:creationId xmlns:a16="http://schemas.microsoft.com/office/drawing/2014/main" id="{00000000-0008-0000-0100-00004D000000}"/>
                      </a:ext>
                    </a:extLst>
                  </wp:docPr>
                  <wp:cNvGraphicFramePr/>
                  <a:graphic xmlns:a="http://schemas.openxmlformats.org/drawingml/2006/main">
                    <a:graphicData uri="http://schemas.openxmlformats.org/drawingml/2006/picture">
                      <pic:pic xmlns:pic="http://schemas.openxmlformats.org/drawingml/2006/picture">
                        <pic:nvPicPr>
                          <pic:cNvPr id="77" name="BExVT0HABIZ37KAQB46JP7LN0JZ1" descr="Expanded" hidden="1">
                            <a:extLst>
                              <a:ext uri="{FF2B5EF4-FFF2-40B4-BE49-F238E27FC236}">
                                <a16:creationId xmlns:a16="http://schemas.microsoft.com/office/drawing/2014/main" id="{00000000-0008-0000-0100-00004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E2E95">
              <w:rPr>
                <w:b/>
                <w:bCs/>
                <w:noProof/>
                <w:sz w:val="12"/>
                <w:szCs w:val="12"/>
              </w:rPr>
              <w:drawing>
                <wp:anchor distT="0" distB="0" distL="114300" distR="114300" simplePos="0" relativeHeight="251675648" behindDoc="0" locked="0" layoutInCell="1" allowOverlap="1" wp14:anchorId="6BC8D59A" wp14:editId="7B0CE289">
                  <wp:simplePos x="0" y="0"/>
                  <wp:positionH relativeFrom="column">
                    <wp:posOffset>7620</wp:posOffset>
                  </wp:positionH>
                  <wp:positionV relativeFrom="paragraph">
                    <wp:posOffset>76200</wp:posOffset>
                  </wp:positionV>
                  <wp:extent cx="129540" cy="198120"/>
                  <wp:effectExtent l="0" t="0" r="3810" b="0"/>
                  <wp:wrapNone/>
                  <wp:docPr id="78" name="Obraz 78" descr="Expanded" hidden="1">
                    <a:extLst xmlns:a="http://schemas.openxmlformats.org/drawingml/2006/main">
                      <a:ext uri="{FF2B5EF4-FFF2-40B4-BE49-F238E27FC236}">
                        <a16:creationId xmlns:a16="http://schemas.microsoft.com/office/drawing/2014/main" id="{00000000-0008-0000-0100-00004E000000}"/>
                      </a:ext>
                    </a:extLst>
                  </wp:docPr>
                  <wp:cNvGraphicFramePr/>
                  <a:graphic xmlns:a="http://schemas.openxmlformats.org/drawingml/2006/main">
                    <a:graphicData uri="http://schemas.openxmlformats.org/drawingml/2006/picture">
                      <pic:pic xmlns:pic="http://schemas.openxmlformats.org/drawingml/2006/picture">
                        <pic:nvPicPr>
                          <pic:cNvPr id="78" name="BExVT0HABIZ37KAQB46JP7LN0JZ1" descr="Expanded" hidden="1">
                            <a:extLst>
                              <a:ext uri="{FF2B5EF4-FFF2-40B4-BE49-F238E27FC236}">
                                <a16:creationId xmlns:a16="http://schemas.microsoft.com/office/drawing/2014/main" id="{00000000-0008-0000-0100-00004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E2E95">
              <w:rPr>
                <w:b/>
                <w:bCs/>
                <w:noProof/>
                <w:sz w:val="12"/>
                <w:szCs w:val="12"/>
              </w:rPr>
              <w:drawing>
                <wp:anchor distT="0" distB="0" distL="114300" distR="114300" simplePos="0" relativeHeight="251676672" behindDoc="0" locked="0" layoutInCell="1" allowOverlap="1" wp14:anchorId="12B776CD" wp14:editId="5A622330">
                  <wp:simplePos x="0" y="0"/>
                  <wp:positionH relativeFrom="column">
                    <wp:posOffset>7620</wp:posOffset>
                  </wp:positionH>
                  <wp:positionV relativeFrom="paragraph">
                    <wp:posOffset>76200</wp:posOffset>
                  </wp:positionV>
                  <wp:extent cx="129540" cy="198120"/>
                  <wp:effectExtent l="0" t="0" r="3810" b="0"/>
                  <wp:wrapNone/>
                  <wp:docPr id="79" name="Obraz 79" descr="Expanded" hidden="1">
                    <a:extLst xmlns:a="http://schemas.openxmlformats.org/drawingml/2006/main">
                      <a:ext uri="{FF2B5EF4-FFF2-40B4-BE49-F238E27FC236}">
                        <a16:creationId xmlns:a16="http://schemas.microsoft.com/office/drawing/2014/main" id="{00000000-0008-0000-0100-00004F000000}"/>
                      </a:ext>
                    </a:extLst>
                  </wp:docPr>
                  <wp:cNvGraphicFramePr/>
                  <a:graphic xmlns:a="http://schemas.openxmlformats.org/drawingml/2006/main">
                    <a:graphicData uri="http://schemas.openxmlformats.org/drawingml/2006/picture">
                      <pic:pic xmlns:pic="http://schemas.openxmlformats.org/drawingml/2006/picture">
                        <pic:nvPicPr>
                          <pic:cNvPr id="79" name="BExMLXWIMUTZ8P7TU6XYGFPZWCUA" descr="Expanded" hidden="1">
                            <a:extLst>
                              <a:ext uri="{FF2B5EF4-FFF2-40B4-BE49-F238E27FC236}">
                                <a16:creationId xmlns:a16="http://schemas.microsoft.com/office/drawing/2014/main" id="{00000000-0008-0000-0100-00004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E2E95">
              <w:rPr>
                <w:b/>
                <w:bCs/>
                <w:noProof/>
                <w:sz w:val="12"/>
                <w:szCs w:val="12"/>
              </w:rPr>
              <w:drawing>
                <wp:anchor distT="0" distB="0" distL="114300" distR="114300" simplePos="0" relativeHeight="251677696" behindDoc="0" locked="0" layoutInCell="1" allowOverlap="1" wp14:anchorId="235541B5" wp14:editId="5FF3FDAF">
                  <wp:simplePos x="0" y="0"/>
                  <wp:positionH relativeFrom="column">
                    <wp:posOffset>7620</wp:posOffset>
                  </wp:positionH>
                  <wp:positionV relativeFrom="paragraph">
                    <wp:posOffset>76200</wp:posOffset>
                  </wp:positionV>
                  <wp:extent cx="129540" cy="198120"/>
                  <wp:effectExtent l="0" t="0" r="3810" b="0"/>
                  <wp:wrapNone/>
                  <wp:docPr id="80" name="Obraz 80" descr="Expanded" hidden="1">
                    <a:extLst xmlns:a="http://schemas.openxmlformats.org/drawingml/2006/main">
                      <a:ext uri="{FF2B5EF4-FFF2-40B4-BE49-F238E27FC236}">
                        <a16:creationId xmlns:a16="http://schemas.microsoft.com/office/drawing/2014/main" id="{00000000-0008-0000-0100-000050000000}"/>
                      </a:ext>
                    </a:extLst>
                  </wp:docPr>
                  <wp:cNvGraphicFramePr/>
                  <a:graphic xmlns:a="http://schemas.openxmlformats.org/drawingml/2006/main">
                    <a:graphicData uri="http://schemas.openxmlformats.org/drawingml/2006/picture">
                      <pic:pic xmlns:pic="http://schemas.openxmlformats.org/drawingml/2006/picture">
                        <pic:nvPicPr>
                          <pic:cNvPr id="80" name="BExMLXWIMUTZ8P7TU6XYGFPZWCUA" descr="Expanded" hidden="1">
                            <a:extLst>
                              <a:ext uri="{FF2B5EF4-FFF2-40B4-BE49-F238E27FC236}">
                                <a16:creationId xmlns:a16="http://schemas.microsoft.com/office/drawing/2014/main" id="{00000000-0008-0000-0100-00005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E2E95">
              <w:rPr>
                <w:b/>
                <w:bCs/>
                <w:noProof/>
                <w:sz w:val="12"/>
                <w:szCs w:val="12"/>
              </w:rPr>
              <w:drawing>
                <wp:anchor distT="0" distB="0" distL="114300" distR="114300" simplePos="0" relativeHeight="251678720" behindDoc="0" locked="0" layoutInCell="1" allowOverlap="1" wp14:anchorId="18C68F2E" wp14:editId="14067593">
                  <wp:simplePos x="0" y="0"/>
                  <wp:positionH relativeFrom="column">
                    <wp:posOffset>7620</wp:posOffset>
                  </wp:positionH>
                  <wp:positionV relativeFrom="paragraph">
                    <wp:posOffset>76200</wp:posOffset>
                  </wp:positionV>
                  <wp:extent cx="129540" cy="198120"/>
                  <wp:effectExtent l="0" t="0" r="3810" b="0"/>
                  <wp:wrapNone/>
                  <wp:docPr id="81" name="Obraz 81" descr="Expanded" hidden="1">
                    <a:extLst xmlns:a="http://schemas.openxmlformats.org/drawingml/2006/main">
                      <a:ext uri="{FF2B5EF4-FFF2-40B4-BE49-F238E27FC236}">
                        <a16:creationId xmlns:a16="http://schemas.microsoft.com/office/drawing/2014/main" id="{00000000-0008-0000-0100-000051000000}"/>
                      </a:ext>
                    </a:extLst>
                  </wp:docPr>
                  <wp:cNvGraphicFramePr/>
                  <a:graphic xmlns:a="http://schemas.openxmlformats.org/drawingml/2006/main">
                    <a:graphicData uri="http://schemas.openxmlformats.org/drawingml/2006/picture">
                      <pic:pic xmlns:pic="http://schemas.openxmlformats.org/drawingml/2006/picture">
                        <pic:nvPicPr>
                          <pic:cNvPr id="81" name="BExVT0HABIZ37KAQB46JP7LN0JZ1" descr="Expanded" hidden="1">
                            <a:extLst>
                              <a:ext uri="{FF2B5EF4-FFF2-40B4-BE49-F238E27FC236}">
                                <a16:creationId xmlns:a16="http://schemas.microsoft.com/office/drawing/2014/main" id="{00000000-0008-0000-0100-00005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E2E95">
              <w:rPr>
                <w:b/>
                <w:bCs/>
                <w:noProof/>
                <w:sz w:val="12"/>
                <w:szCs w:val="12"/>
              </w:rPr>
              <w:drawing>
                <wp:anchor distT="0" distB="0" distL="114300" distR="114300" simplePos="0" relativeHeight="251679744" behindDoc="0" locked="0" layoutInCell="1" allowOverlap="1" wp14:anchorId="146F83B2" wp14:editId="2D9D8824">
                  <wp:simplePos x="0" y="0"/>
                  <wp:positionH relativeFrom="column">
                    <wp:posOffset>7620</wp:posOffset>
                  </wp:positionH>
                  <wp:positionV relativeFrom="paragraph">
                    <wp:posOffset>76200</wp:posOffset>
                  </wp:positionV>
                  <wp:extent cx="129540" cy="198120"/>
                  <wp:effectExtent l="0" t="0" r="3810" b="0"/>
                  <wp:wrapNone/>
                  <wp:docPr id="82" name="Obraz 82" descr="Expanded" hidden="1">
                    <a:extLst xmlns:a="http://schemas.openxmlformats.org/drawingml/2006/main">
                      <a:ext uri="{FF2B5EF4-FFF2-40B4-BE49-F238E27FC236}">
                        <a16:creationId xmlns:a16="http://schemas.microsoft.com/office/drawing/2014/main" id="{00000000-0008-0000-0100-000052000000}"/>
                      </a:ext>
                    </a:extLst>
                  </wp:docPr>
                  <wp:cNvGraphicFramePr/>
                  <a:graphic xmlns:a="http://schemas.openxmlformats.org/drawingml/2006/main">
                    <a:graphicData uri="http://schemas.openxmlformats.org/drawingml/2006/picture">
                      <pic:pic xmlns:pic="http://schemas.openxmlformats.org/drawingml/2006/picture">
                        <pic:nvPicPr>
                          <pic:cNvPr id="82" name="BExVT0HABIZ37KAQB46JP7LN0JZ1" descr="Expanded" hidden="1">
                            <a:extLst>
                              <a:ext uri="{FF2B5EF4-FFF2-40B4-BE49-F238E27FC236}">
                                <a16:creationId xmlns:a16="http://schemas.microsoft.com/office/drawing/2014/main" id="{00000000-0008-0000-0100-00005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E2E95">
              <w:rPr>
                <w:b/>
                <w:bCs/>
                <w:noProof/>
                <w:sz w:val="12"/>
                <w:szCs w:val="12"/>
              </w:rPr>
              <w:drawing>
                <wp:anchor distT="0" distB="0" distL="114300" distR="114300" simplePos="0" relativeHeight="251680768" behindDoc="0" locked="0" layoutInCell="1" allowOverlap="1" wp14:anchorId="151C0F0B" wp14:editId="29343A8F">
                  <wp:simplePos x="0" y="0"/>
                  <wp:positionH relativeFrom="column">
                    <wp:posOffset>7620</wp:posOffset>
                  </wp:positionH>
                  <wp:positionV relativeFrom="paragraph">
                    <wp:posOffset>76200</wp:posOffset>
                  </wp:positionV>
                  <wp:extent cx="129540" cy="198120"/>
                  <wp:effectExtent l="0" t="0" r="3810" b="0"/>
                  <wp:wrapNone/>
                  <wp:docPr id="83" name="Obraz 83" descr="Expanded" hidden="1">
                    <a:extLst xmlns:a="http://schemas.openxmlformats.org/drawingml/2006/main">
                      <a:ext uri="{FF2B5EF4-FFF2-40B4-BE49-F238E27FC236}">
                        <a16:creationId xmlns:a16="http://schemas.microsoft.com/office/drawing/2014/main" id="{00000000-0008-0000-0100-000053000000}"/>
                      </a:ext>
                    </a:extLst>
                  </wp:docPr>
                  <wp:cNvGraphicFramePr/>
                  <a:graphic xmlns:a="http://schemas.openxmlformats.org/drawingml/2006/main">
                    <a:graphicData uri="http://schemas.openxmlformats.org/drawingml/2006/picture">
                      <pic:pic xmlns:pic="http://schemas.openxmlformats.org/drawingml/2006/picture">
                        <pic:nvPicPr>
                          <pic:cNvPr id="83" name="BExVT0HABIZ37KAQB46JP7LN0JZ1" descr="Expanded" hidden="1">
                            <a:extLst>
                              <a:ext uri="{FF2B5EF4-FFF2-40B4-BE49-F238E27FC236}">
                                <a16:creationId xmlns:a16="http://schemas.microsoft.com/office/drawing/2014/main" id="{00000000-0008-0000-0100-00005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E2E95">
              <w:rPr>
                <w:b/>
                <w:bCs/>
                <w:noProof/>
                <w:sz w:val="12"/>
                <w:szCs w:val="12"/>
              </w:rPr>
              <w:drawing>
                <wp:anchor distT="0" distB="0" distL="114300" distR="114300" simplePos="0" relativeHeight="251681792" behindDoc="0" locked="0" layoutInCell="1" allowOverlap="1" wp14:anchorId="7079E87E" wp14:editId="2974F4E1">
                  <wp:simplePos x="0" y="0"/>
                  <wp:positionH relativeFrom="column">
                    <wp:posOffset>7620</wp:posOffset>
                  </wp:positionH>
                  <wp:positionV relativeFrom="paragraph">
                    <wp:posOffset>76200</wp:posOffset>
                  </wp:positionV>
                  <wp:extent cx="129540" cy="198120"/>
                  <wp:effectExtent l="0" t="0" r="3810" b="0"/>
                  <wp:wrapNone/>
                  <wp:docPr id="84" name="Obraz 84" descr="Expanded" hidden="1">
                    <a:extLst xmlns:a="http://schemas.openxmlformats.org/drawingml/2006/main">
                      <a:ext uri="{FF2B5EF4-FFF2-40B4-BE49-F238E27FC236}">
                        <a16:creationId xmlns:a16="http://schemas.microsoft.com/office/drawing/2014/main" id="{00000000-0008-0000-0100-000054000000}"/>
                      </a:ext>
                    </a:extLst>
                  </wp:docPr>
                  <wp:cNvGraphicFramePr/>
                  <a:graphic xmlns:a="http://schemas.openxmlformats.org/drawingml/2006/main">
                    <a:graphicData uri="http://schemas.openxmlformats.org/drawingml/2006/picture">
                      <pic:pic xmlns:pic="http://schemas.openxmlformats.org/drawingml/2006/picture">
                        <pic:nvPicPr>
                          <pic:cNvPr id="84" name="BExMLXWIMUTZ8P7TU6XYGFPZWCUA" descr="Expanded" hidden="1">
                            <a:extLst>
                              <a:ext uri="{FF2B5EF4-FFF2-40B4-BE49-F238E27FC236}">
                                <a16:creationId xmlns:a16="http://schemas.microsoft.com/office/drawing/2014/main" id="{00000000-0008-0000-0100-00005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E2E95">
              <w:rPr>
                <w:b/>
                <w:bCs/>
                <w:noProof/>
                <w:sz w:val="12"/>
                <w:szCs w:val="12"/>
              </w:rPr>
              <w:drawing>
                <wp:anchor distT="0" distB="0" distL="114300" distR="114300" simplePos="0" relativeHeight="251682816" behindDoc="0" locked="0" layoutInCell="1" allowOverlap="1" wp14:anchorId="0FD91F44" wp14:editId="0ED7B2FC">
                  <wp:simplePos x="0" y="0"/>
                  <wp:positionH relativeFrom="column">
                    <wp:posOffset>7620</wp:posOffset>
                  </wp:positionH>
                  <wp:positionV relativeFrom="paragraph">
                    <wp:posOffset>76200</wp:posOffset>
                  </wp:positionV>
                  <wp:extent cx="129540" cy="198120"/>
                  <wp:effectExtent l="0" t="0" r="3810" b="0"/>
                  <wp:wrapNone/>
                  <wp:docPr id="85" name="Obraz 85" descr="Expanded" hidden="1">
                    <a:extLst xmlns:a="http://schemas.openxmlformats.org/drawingml/2006/main">
                      <a:ext uri="{FF2B5EF4-FFF2-40B4-BE49-F238E27FC236}">
                        <a16:creationId xmlns:a16="http://schemas.microsoft.com/office/drawing/2014/main" id="{00000000-0008-0000-0100-000055000000}"/>
                      </a:ext>
                    </a:extLst>
                  </wp:docPr>
                  <wp:cNvGraphicFramePr/>
                  <a:graphic xmlns:a="http://schemas.openxmlformats.org/drawingml/2006/main">
                    <a:graphicData uri="http://schemas.openxmlformats.org/drawingml/2006/picture">
                      <pic:pic xmlns:pic="http://schemas.openxmlformats.org/drawingml/2006/picture">
                        <pic:nvPicPr>
                          <pic:cNvPr id="85" name="BExVT0HABIZ37KAQB46JP7LN0JZ1" descr="Expanded" hidden="1">
                            <a:extLst>
                              <a:ext uri="{FF2B5EF4-FFF2-40B4-BE49-F238E27FC236}">
                                <a16:creationId xmlns:a16="http://schemas.microsoft.com/office/drawing/2014/main" id="{00000000-0008-0000-0100-00005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E2E95">
              <w:rPr>
                <w:b/>
                <w:bCs/>
                <w:noProof/>
                <w:sz w:val="12"/>
                <w:szCs w:val="12"/>
              </w:rPr>
              <w:drawing>
                <wp:anchor distT="0" distB="0" distL="114300" distR="114300" simplePos="0" relativeHeight="251683840" behindDoc="0" locked="0" layoutInCell="1" allowOverlap="1" wp14:anchorId="17911FFD" wp14:editId="4AA84D81">
                  <wp:simplePos x="0" y="0"/>
                  <wp:positionH relativeFrom="column">
                    <wp:posOffset>7620</wp:posOffset>
                  </wp:positionH>
                  <wp:positionV relativeFrom="paragraph">
                    <wp:posOffset>76200</wp:posOffset>
                  </wp:positionV>
                  <wp:extent cx="129540" cy="198120"/>
                  <wp:effectExtent l="0" t="0" r="3810" b="0"/>
                  <wp:wrapNone/>
                  <wp:docPr id="86" name="Obraz 86" descr="Expanded" hidden="1">
                    <a:extLst xmlns:a="http://schemas.openxmlformats.org/drawingml/2006/main">
                      <a:ext uri="{FF2B5EF4-FFF2-40B4-BE49-F238E27FC236}">
                        <a16:creationId xmlns:a16="http://schemas.microsoft.com/office/drawing/2014/main" id="{00000000-0008-0000-0100-000056000000}"/>
                      </a:ext>
                    </a:extLst>
                  </wp:docPr>
                  <wp:cNvGraphicFramePr/>
                  <a:graphic xmlns:a="http://schemas.openxmlformats.org/drawingml/2006/main">
                    <a:graphicData uri="http://schemas.openxmlformats.org/drawingml/2006/picture">
                      <pic:pic xmlns:pic="http://schemas.openxmlformats.org/drawingml/2006/picture">
                        <pic:nvPicPr>
                          <pic:cNvPr id="86" name="BExVT0HABIZ37KAQB46JP7LN0JZ1" descr="Expanded" hidden="1">
                            <a:extLst>
                              <a:ext uri="{FF2B5EF4-FFF2-40B4-BE49-F238E27FC236}">
                                <a16:creationId xmlns:a16="http://schemas.microsoft.com/office/drawing/2014/main" id="{00000000-0008-0000-0100-00005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E2E95">
              <w:rPr>
                <w:b/>
                <w:bCs/>
                <w:noProof/>
                <w:sz w:val="12"/>
                <w:szCs w:val="12"/>
              </w:rPr>
              <w:drawing>
                <wp:anchor distT="0" distB="0" distL="114300" distR="114300" simplePos="0" relativeHeight="251684864" behindDoc="0" locked="0" layoutInCell="1" allowOverlap="1" wp14:anchorId="3584EDCD" wp14:editId="2998CE9E">
                  <wp:simplePos x="0" y="0"/>
                  <wp:positionH relativeFrom="column">
                    <wp:posOffset>7620</wp:posOffset>
                  </wp:positionH>
                  <wp:positionV relativeFrom="paragraph">
                    <wp:posOffset>76200</wp:posOffset>
                  </wp:positionV>
                  <wp:extent cx="129540" cy="198120"/>
                  <wp:effectExtent l="0" t="0" r="3810" b="0"/>
                  <wp:wrapNone/>
                  <wp:docPr id="87" name="Obraz 87" descr="Expanded" hidden="1">
                    <a:extLst xmlns:a="http://schemas.openxmlformats.org/drawingml/2006/main">
                      <a:ext uri="{FF2B5EF4-FFF2-40B4-BE49-F238E27FC236}">
                        <a16:creationId xmlns:a16="http://schemas.microsoft.com/office/drawing/2014/main" id="{00000000-0008-0000-0100-000057000000}"/>
                      </a:ext>
                    </a:extLst>
                  </wp:docPr>
                  <wp:cNvGraphicFramePr/>
                  <a:graphic xmlns:a="http://schemas.openxmlformats.org/drawingml/2006/main">
                    <a:graphicData uri="http://schemas.openxmlformats.org/drawingml/2006/picture">
                      <pic:pic xmlns:pic="http://schemas.openxmlformats.org/drawingml/2006/picture">
                        <pic:nvPicPr>
                          <pic:cNvPr id="87" name="BExMLXWIMUTZ8P7TU6XYGFPZWCUA" descr="Expanded" hidden="1">
                            <a:extLst>
                              <a:ext uri="{FF2B5EF4-FFF2-40B4-BE49-F238E27FC236}">
                                <a16:creationId xmlns:a16="http://schemas.microsoft.com/office/drawing/2014/main" id="{00000000-0008-0000-0100-00005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E2E95">
              <w:rPr>
                <w:b/>
                <w:bCs/>
                <w:noProof/>
                <w:sz w:val="12"/>
                <w:szCs w:val="12"/>
              </w:rPr>
              <w:drawing>
                <wp:anchor distT="0" distB="0" distL="114300" distR="114300" simplePos="0" relativeHeight="251685888" behindDoc="0" locked="0" layoutInCell="1" allowOverlap="1" wp14:anchorId="47A3907D" wp14:editId="6E027CD9">
                  <wp:simplePos x="0" y="0"/>
                  <wp:positionH relativeFrom="column">
                    <wp:posOffset>7620</wp:posOffset>
                  </wp:positionH>
                  <wp:positionV relativeFrom="paragraph">
                    <wp:posOffset>76200</wp:posOffset>
                  </wp:positionV>
                  <wp:extent cx="129540" cy="198120"/>
                  <wp:effectExtent l="0" t="0" r="3810" b="0"/>
                  <wp:wrapNone/>
                  <wp:docPr id="88" name="Obraz 88" descr="Expanded" hidden="1">
                    <a:extLst xmlns:a="http://schemas.openxmlformats.org/drawingml/2006/main">
                      <a:ext uri="{FF2B5EF4-FFF2-40B4-BE49-F238E27FC236}">
                        <a16:creationId xmlns:a16="http://schemas.microsoft.com/office/drawing/2014/main" id="{00000000-0008-0000-0100-000058000000}"/>
                      </a:ext>
                    </a:extLst>
                  </wp:docPr>
                  <wp:cNvGraphicFramePr/>
                  <a:graphic xmlns:a="http://schemas.openxmlformats.org/drawingml/2006/main">
                    <a:graphicData uri="http://schemas.openxmlformats.org/drawingml/2006/picture">
                      <pic:pic xmlns:pic="http://schemas.openxmlformats.org/drawingml/2006/picture">
                        <pic:nvPicPr>
                          <pic:cNvPr id="88" name="BExMLXWIMUTZ8P7TU6XYGFPZWCUA" descr="Expanded" hidden="1">
                            <a:extLst>
                              <a:ext uri="{FF2B5EF4-FFF2-40B4-BE49-F238E27FC236}">
                                <a16:creationId xmlns:a16="http://schemas.microsoft.com/office/drawing/2014/main" id="{00000000-0008-0000-0100-00005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E2E95">
              <w:rPr>
                <w:b/>
                <w:bCs/>
                <w:noProof/>
                <w:sz w:val="12"/>
                <w:szCs w:val="12"/>
              </w:rPr>
              <w:drawing>
                <wp:anchor distT="0" distB="0" distL="114300" distR="114300" simplePos="0" relativeHeight="251686912" behindDoc="0" locked="0" layoutInCell="1" allowOverlap="1" wp14:anchorId="68EADC08" wp14:editId="7BF0D686">
                  <wp:simplePos x="0" y="0"/>
                  <wp:positionH relativeFrom="column">
                    <wp:posOffset>7620</wp:posOffset>
                  </wp:positionH>
                  <wp:positionV relativeFrom="paragraph">
                    <wp:posOffset>76200</wp:posOffset>
                  </wp:positionV>
                  <wp:extent cx="129540" cy="198120"/>
                  <wp:effectExtent l="0" t="0" r="381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E2E95">
              <w:rPr>
                <w:b/>
                <w:bCs/>
                <w:noProof/>
                <w:sz w:val="12"/>
                <w:szCs w:val="12"/>
              </w:rPr>
              <w:drawing>
                <wp:anchor distT="0" distB="0" distL="114300" distR="114300" simplePos="0" relativeHeight="251687936" behindDoc="0" locked="0" layoutInCell="1" allowOverlap="1" wp14:anchorId="150809D5" wp14:editId="1C9168E7">
                  <wp:simplePos x="0" y="0"/>
                  <wp:positionH relativeFrom="column">
                    <wp:posOffset>7620</wp:posOffset>
                  </wp:positionH>
                  <wp:positionV relativeFrom="paragraph">
                    <wp:posOffset>76200</wp:posOffset>
                  </wp:positionV>
                  <wp:extent cx="129540" cy="198120"/>
                  <wp:effectExtent l="0" t="0" r="381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DE2E95">
              <w:rPr>
                <w:b/>
                <w:bCs/>
                <w:noProof/>
                <w:sz w:val="12"/>
                <w:szCs w:val="12"/>
              </w:rPr>
              <w:drawing>
                <wp:anchor distT="0" distB="0" distL="114300" distR="114300" simplePos="0" relativeHeight="251688960" behindDoc="0" locked="0" layoutInCell="1" allowOverlap="1" wp14:anchorId="706DEB92" wp14:editId="6C954702">
                  <wp:simplePos x="0" y="0"/>
                  <wp:positionH relativeFrom="column">
                    <wp:posOffset>7620</wp:posOffset>
                  </wp:positionH>
                  <wp:positionV relativeFrom="paragraph">
                    <wp:posOffset>76200</wp:posOffset>
                  </wp:positionV>
                  <wp:extent cx="129540" cy="198120"/>
                  <wp:effectExtent l="0" t="0" r="381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393" w:type="pct"/>
            <w:tcBorders>
              <w:top w:val="nil"/>
              <w:left w:val="nil"/>
              <w:bottom w:val="nil"/>
              <w:right w:val="nil"/>
            </w:tcBorders>
            <w:shd w:val="clear" w:color="auto" w:fill="auto"/>
            <w:noWrap/>
            <w:vAlign w:val="center"/>
            <w:hideMark/>
          </w:tcPr>
          <w:p w14:paraId="06AEB7F4" w14:textId="77777777" w:rsidR="00DE2E95" w:rsidRPr="00DE2E95" w:rsidRDefault="00DE2E95" w:rsidP="00DE2E95">
            <w:pPr>
              <w:spacing w:line="240" w:lineRule="auto"/>
              <w:rPr>
                <w:b/>
                <w:bCs/>
                <w:sz w:val="12"/>
                <w:szCs w:val="12"/>
              </w:rPr>
            </w:pPr>
          </w:p>
        </w:tc>
        <w:tc>
          <w:tcPr>
            <w:tcW w:w="584" w:type="pct"/>
            <w:tcBorders>
              <w:top w:val="nil"/>
              <w:left w:val="nil"/>
              <w:bottom w:val="nil"/>
              <w:right w:val="nil"/>
            </w:tcBorders>
            <w:shd w:val="clear" w:color="auto" w:fill="auto"/>
            <w:noWrap/>
            <w:vAlign w:val="center"/>
            <w:hideMark/>
          </w:tcPr>
          <w:p w14:paraId="77D3AEC7" w14:textId="77777777" w:rsidR="00DE2E95" w:rsidRPr="00DE2E95" w:rsidRDefault="00DE2E95" w:rsidP="00DE2E95">
            <w:pPr>
              <w:spacing w:line="240" w:lineRule="auto"/>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0EE50FC4" w14:textId="77777777" w:rsidR="00DE2E95" w:rsidRPr="00DE2E95" w:rsidRDefault="00DE2E95" w:rsidP="00DE2E95">
            <w:pPr>
              <w:spacing w:line="240" w:lineRule="auto"/>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049A9545" w14:textId="77777777" w:rsidR="00DE2E95" w:rsidRPr="00DE2E95" w:rsidRDefault="00DE2E95" w:rsidP="00DE2E95">
            <w:pPr>
              <w:spacing w:line="240" w:lineRule="auto"/>
              <w:rPr>
                <w:rFonts w:ascii="Times New Roman" w:hAnsi="Times New Roman" w:cs="Times New Roman"/>
                <w:sz w:val="12"/>
                <w:szCs w:val="12"/>
              </w:rPr>
            </w:pPr>
          </w:p>
        </w:tc>
      </w:tr>
      <w:tr w:rsidR="00DE2E95" w:rsidRPr="00DE2E95" w14:paraId="1B9A56C3" w14:textId="77777777" w:rsidTr="00DE2E95">
        <w:trPr>
          <w:trHeight w:val="85"/>
        </w:trPr>
        <w:tc>
          <w:tcPr>
            <w:tcW w:w="2737" w:type="pct"/>
            <w:tcBorders>
              <w:top w:val="nil"/>
              <w:left w:val="nil"/>
              <w:bottom w:val="nil"/>
              <w:right w:val="nil"/>
            </w:tcBorders>
            <w:shd w:val="clear" w:color="auto" w:fill="auto"/>
            <w:vAlign w:val="center"/>
            <w:hideMark/>
          </w:tcPr>
          <w:p w14:paraId="43E101C0" w14:textId="77777777" w:rsidR="00DE2E95" w:rsidRPr="00DE2E95" w:rsidRDefault="00DE2E95" w:rsidP="00DE2E95">
            <w:pPr>
              <w:spacing w:line="240" w:lineRule="auto"/>
              <w:rPr>
                <w:i/>
                <w:iCs/>
                <w:sz w:val="12"/>
                <w:szCs w:val="12"/>
                <w:u w:val="single"/>
              </w:rPr>
            </w:pPr>
            <w:r w:rsidRPr="00DE2E95">
              <w:rPr>
                <w:i/>
                <w:iCs/>
                <w:sz w:val="12"/>
                <w:szCs w:val="12"/>
                <w:u w:val="single"/>
              </w:rPr>
              <w:t>Podstawa prawna:</w:t>
            </w:r>
          </w:p>
        </w:tc>
        <w:tc>
          <w:tcPr>
            <w:tcW w:w="393" w:type="pct"/>
            <w:tcBorders>
              <w:top w:val="nil"/>
              <w:left w:val="nil"/>
              <w:bottom w:val="nil"/>
              <w:right w:val="nil"/>
            </w:tcBorders>
            <w:shd w:val="clear" w:color="auto" w:fill="auto"/>
            <w:noWrap/>
            <w:vAlign w:val="center"/>
            <w:hideMark/>
          </w:tcPr>
          <w:p w14:paraId="2A0CF22D" w14:textId="77777777" w:rsidR="00DE2E95" w:rsidRPr="00DE2E95" w:rsidRDefault="00DE2E95" w:rsidP="00DE2E95">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14:paraId="4DB37081"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77EFDBA1" w14:textId="77777777" w:rsidR="00DE2E95" w:rsidRPr="00DE2E95" w:rsidRDefault="00DE2E95" w:rsidP="00DE2E95">
            <w:pPr>
              <w:spacing w:line="240" w:lineRule="auto"/>
              <w:jc w:val="right"/>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47C9965D"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692279DA" w14:textId="77777777" w:rsidTr="00DE2E95">
        <w:trPr>
          <w:trHeight w:val="85"/>
        </w:trPr>
        <w:tc>
          <w:tcPr>
            <w:tcW w:w="2737" w:type="pct"/>
            <w:tcBorders>
              <w:top w:val="nil"/>
              <w:left w:val="nil"/>
              <w:bottom w:val="nil"/>
              <w:right w:val="nil"/>
            </w:tcBorders>
            <w:shd w:val="clear" w:color="auto" w:fill="auto"/>
            <w:vAlign w:val="center"/>
            <w:hideMark/>
          </w:tcPr>
          <w:p w14:paraId="0AFF3CAD" w14:textId="77777777" w:rsidR="00DE2E95" w:rsidRPr="00DE2E95" w:rsidRDefault="00DE2E95" w:rsidP="00DE2E95">
            <w:pPr>
              <w:spacing w:line="240" w:lineRule="auto"/>
              <w:rPr>
                <w:i/>
                <w:iCs/>
                <w:sz w:val="12"/>
                <w:szCs w:val="12"/>
              </w:rPr>
            </w:pPr>
            <w:r w:rsidRPr="00DE2E95">
              <w:rPr>
                <w:i/>
                <w:iCs/>
                <w:sz w:val="12"/>
                <w:szCs w:val="12"/>
              </w:rPr>
              <w:t>Ustawa z dnia 26 stycznia 1982 r. Karta Nauczyciela</w:t>
            </w:r>
          </w:p>
        </w:tc>
        <w:tc>
          <w:tcPr>
            <w:tcW w:w="393" w:type="pct"/>
            <w:tcBorders>
              <w:top w:val="nil"/>
              <w:left w:val="nil"/>
              <w:bottom w:val="nil"/>
              <w:right w:val="nil"/>
            </w:tcBorders>
            <w:shd w:val="clear" w:color="auto" w:fill="auto"/>
            <w:noWrap/>
            <w:vAlign w:val="center"/>
            <w:hideMark/>
          </w:tcPr>
          <w:p w14:paraId="7CC77769" w14:textId="77777777" w:rsidR="00DE2E95" w:rsidRPr="00DE2E95" w:rsidRDefault="00DE2E95" w:rsidP="00DE2E95">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14:paraId="0B3CEAB0" w14:textId="77777777" w:rsidR="00DE2E95" w:rsidRPr="00DE2E95" w:rsidRDefault="00DE2E95" w:rsidP="00DE2E95">
            <w:pPr>
              <w:spacing w:line="240" w:lineRule="auto"/>
              <w:jc w:val="right"/>
              <w:rPr>
                <w:rFonts w:ascii="Times New Roman" w:hAnsi="Times New Roman" w:cs="Times New Roman"/>
                <w:sz w:val="12"/>
                <w:szCs w:val="12"/>
              </w:rPr>
            </w:pPr>
          </w:p>
        </w:tc>
        <w:tc>
          <w:tcPr>
            <w:tcW w:w="679" w:type="pct"/>
            <w:tcBorders>
              <w:top w:val="nil"/>
              <w:left w:val="nil"/>
              <w:bottom w:val="nil"/>
              <w:right w:val="nil"/>
            </w:tcBorders>
            <w:shd w:val="clear" w:color="auto" w:fill="auto"/>
            <w:noWrap/>
            <w:vAlign w:val="center"/>
            <w:hideMark/>
          </w:tcPr>
          <w:p w14:paraId="3B041903" w14:textId="77777777" w:rsidR="00DE2E95" w:rsidRPr="00DE2E95" w:rsidRDefault="00DE2E95" w:rsidP="00DE2E95">
            <w:pPr>
              <w:spacing w:line="240" w:lineRule="auto"/>
              <w:jc w:val="right"/>
              <w:rPr>
                <w:rFonts w:ascii="Times New Roman" w:hAnsi="Times New Roman" w:cs="Times New Roman"/>
                <w:sz w:val="12"/>
                <w:szCs w:val="12"/>
              </w:rPr>
            </w:pPr>
          </w:p>
        </w:tc>
        <w:tc>
          <w:tcPr>
            <w:tcW w:w="606" w:type="pct"/>
            <w:tcBorders>
              <w:top w:val="nil"/>
              <w:left w:val="nil"/>
              <w:bottom w:val="nil"/>
              <w:right w:val="nil"/>
            </w:tcBorders>
            <w:shd w:val="clear" w:color="auto" w:fill="auto"/>
            <w:noWrap/>
            <w:vAlign w:val="center"/>
            <w:hideMark/>
          </w:tcPr>
          <w:p w14:paraId="27404EF9" w14:textId="77777777" w:rsidR="00DE2E95" w:rsidRPr="00DE2E95" w:rsidRDefault="00DE2E95" w:rsidP="00DE2E95">
            <w:pPr>
              <w:spacing w:line="240" w:lineRule="auto"/>
              <w:jc w:val="right"/>
              <w:rPr>
                <w:rFonts w:ascii="Times New Roman" w:hAnsi="Times New Roman" w:cs="Times New Roman"/>
                <w:sz w:val="12"/>
                <w:szCs w:val="12"/>
              </w:rPr>
            </w:pPr>
          </w:p>
        </w:tc>
      </w:tr>
    </w:tbl>
    <w:p w14:paraId="2E4A4D91" w14:textId="2376F18F" w:rsidR="008A7C8E" w:rsidRDefault="008A7C8E" w:rsidP="00A24ED8">
      <w:pPr>
        <w:pStyle w:val="Nagwek3"/>
      </w:pPr>
      <w:r>
        <w:br w:type="page"/>
      </w:r>
      <w:bookmarkStart w:id="66" w:name="_Toc192843841"/>
      <w:r w:rsidR="005155E9">
        <w:lastRenderedPageBreak/>
        <w:t>4.2.</w:t>
      </w:r>
      <w:r w:rsidR="00A65D3E">
        <w:t>6</w:t>
      </w:r>
      <w:r w:rsidR="005155E9">
        <w:t>.</w:t>
      </w:r>
      <w:r w:rsidR="005155E9">
        <w:tab/>
      </w:r>
      <w:r>
        <w:t xml:space="preserve">Ochrona zdrowia i </w:t>
      </w:r>
      <w:r w:rsidR="00730947">
        <w:t>polityka</w:t>
      </w:r>
      <w:r>
        <w:t xml:space="preserve"> społeczna</w:t>
      </w:r>
      <w:bookmarkEnd w:id="66"/>
    </w:p>
    <w:tbl>
      <w:tblPr>
        <w:tblW w:w="5000" w:type="pct"/>
        <w:tblCellMar>
          <w:left w:w="70" w:type="dxa"/>
          <w:right w:w="70" w:type="dxa"/>
        </w:tblCellMar>
        <w:tblLook w:val="04A0" w:firstRow="1" w:lastRow="0" w:firstColumn="1" w:lastColumn="0" w:noHBand="0" w:noVBand="1"/>
      </w:tblPr>
      <w:tblGrid>
        <w:gridCol w:w="4739"/>
        <w:gridCol w:w="929"/>
        <w:gridCol w:w="1306"/>
        <w:gridCol w:w="1320"/>
        <w:gridCol w:w="778"/>
      </w:tblGrid>
      <w:tr w:rsidR="00DE2E95" w:rsidRPr="00DE2E95" w14:paraId="034649F5" w14:textId="77777777" w:rsidTr="00DE2E95">
        <w:trPr>
          <w:trHeight w:val="85"/>
          <w:tblHeader/>
        </w:trPr>
        <w:tc>
          <w:tcPr>
            <w:tcW w:w="2623" w:type="pct"/>
            <w:tcBorders>
              <w:top w:val="nil"/>
              <w:left w:val="nil"/>
              <w:bottom w:val="nil"/>
              <w:right w:val="nil"/>
            </w:tcBorders>
            <w:shd w:val="clear" w:color="000000" w:fill="8DB0DB"/>
            <w:vAlign w:val="center"/>
            <w:hideMark/>
          </w:tcPr>
          <w:p w14:paraId="14C5338B" w14:textId="77777777" w:rsidR="00DE2E95" w:rsidRPr="00DE2E95" w:rsidRDefault="00DE2E95" w:rsidP="00DE2E95">
            <w:pPr>
              <w:spacing w:line="240" w:lineRule="auto"/>
              <w:jc w:val="center"/>
              <w:rPr>
                <w:b/>
                <w:bCs/>
                <w:color w:val="000000"/>
                <w:sz w:val="14"/>
                <w:szCs w:val="14"/>
              </w:rPr>
            </w:pPr>
            <w:r w:rsidRPr="00DE2E95">
              <w:rPr>
                <w:b/>
                <w:bCs/>
                <w:color w:val="000000"/>
                <w:sz w:val="14"/>
                <w:szCs w:val="14"/>
              </w:rPr>
              <w:t>Wyszczególnienie</w:t>
            </w:r>
          </w:p>
        </w:tc>
        <w:tc>
          <w:tcPr>
            <w:tcW w:w="523" w:type="pct"/>
            <w:tcBorders>
              <w:top w:val="nil"/>
              <w:left w:val="nil"/>
              <w:bottom w:val="nil"/>
              <w:right w:val="nil"/>
            </w:tcBorders>
            <w:shd w:val="clear" w:color="000000" w:fill="8DB0DB"/>
            <w:vAlign w:val="center"/>
            <w:hideMark/>
          </w:tcPr>
          <w:p w14:paraId="6C5712DE" w14:textId="77777777" w:rsidR="00DE2E95" w:rsidRPr="00DE2E95" w:rsidRDefault="00DE2E95" w:rsidP="00DE2E95">
            <w:pPr>
              <w:spacing w:line="240" w:lineRule="auto"/>
              <w:jc w:val="center"/>
              <w:rPr>
                <w:b/>
                <w:bCs/>
                <w:color w:val="000000"/>
                <w:sz w:val="14"/>
                <w:szCs w:val="14"/>
              </w:rPr>
            </w:pPr>
            <w:r w:rsidRPr="00DE2E95">
              <w:rPr>
                <w:b/>
                <w:bCs/>
                <w:color w:val="000000"/>
                <w:sz w:val="14"/>
                <w:szCs w:val="14"/>
              </w:rPr>
              <w:t> </w:t>
            </w:r>
          </w:p>
        </w:tc>
        <w:tc>
          <w:tcPr>
            <w:tcW w:w="731" w:type="pct"/>
            <w:tcBorders>
              <w:top w:val="nil"/>
              <w:left w:val="nil"/>
              <w:bottom w:val="nil"/>
              <w:right w:val="nil"/>
            </w:tcBorders>
            <w:shd w:val="clear" w:color="000000" w:fill="8DB0DB"/>
            <w:vAlign w:val="center"/>
            <w:hideMark/>
          </w:tcPr>
          <w:p w14:paraId="637BB167" w14:textId="77777777" w:rsidR="00DE2E95" w:rsidRPr="00DE2E95" w:rsidRDefault="00DE2E95" w:rsidP="00DE2E95">
            <w:pPr>
              <w:spacing w:line="240" w:lineRule="auto"/>
              <w:jc w:val="center"/>
              <w:rPr>
                <w:b/>
                <w:bCs/>
                <w:sz w:val="14"/>
                <w:szCs w:val="14"/>
              </w:rPr>
            </w:pPr>
            <w:r w:rsidRPr="00DE2E95">
              <w:rPr>
                <w:b/>
                <w:bCs/>
                <w:sz w:val="14"/>
                <w:szCs w:val="14"/>
              </w:rPr>
              <w:t>Plan</w:t>
            </w:r>
          </w:p>
        </w:tc>
        <w:tc>
          <w:tcPr>
            <w:tcW w:w="738" w:type="pct"/>
            <w:tcBorders>
              <w:top w:val="nil"/>
              <w:left w:val="nil"/>
              <w:bottom w:val="nil"/>
              <w:right w:val="nil"/>
            </w:tcBorders>
            <w:shd w:val="clear" w:color="000000" w:fill="8DB0DB"/>
            <w:noWrap/>
            <w:vAlign w:val="center"/>
            <w:hideMark/>
          </w:tcPr>
          <w:p w14:paraId="1B51A5D8" w14:textId="77777777" w:rsidR="00DE2E95" w:rsidRPr="00DE2E95" w:rsidRDefault="00DE2E95" w:rsidP="00DE2E95">
            <w:pPr>
              <w:spacing w:line="240" w:lineRule="auto"/>
              <w:jc w:val="center"/>
              <w:rPr>
                <w:b/>
                <w:bCs/>
                <w:sz w:val="14"/>
                <w:szCs w:val="14"/>
              </w:rPr>
            </w:pPr>
            <w:r w:rsidRPr="00DE2E95">
              <w:rPr>
                <w:b/>
                <w:bCs/>
                <w:sz w:val="14"/>
                <w:szCs w:val="14"/>
              </w:rPr>
              <w:t>Wykonanie</w:t>
            </w:r>
          </w:p>
        </w:tc>
        <w:tc>
          <w:tcPr>
            <w:tcW w:w="385" w:type="pct"/>
            <w:tcBorders>
              <w:top w:val="nil"/>
              <w:left w:val="nil"/>
              <w:bottom w:val="nil"/>
              <w:right w:val="nil"/>
            </w:tcBorders>
            <w:shd w:val="clear" w:color="000000" w:fill="8DB0DB"/>
            <w:vAlign w:val="center"/>
            <w:hideMark/>
          </w:tcPr>
          <w:p w14:paraId="265418C0" w14:textId="77777777" w:rsidR="00DE2E95" w:rsidRPr="00DE2E95" w:rsidRDefault="00DE2E95" w:rsidP="00DE2E95">
            <w:pPr>
              <w:spacing w:line="240" w:lineRule="auto"/>
              <w:jc w:val="center"/>
              <w:rPr>
                <w:b/>
                <w:bCs/>
                <w:color w:val="000000"/>
                <w:sz w:val="14"/>
                <w:szCs w:val="14"/>
              </w:rPr>
            </w:pPr>
            <w:r w:rsidRPr="00DE2E95">
              <w:rPr>
                <w:b/>
                <w:bCs/>
                <w:color w:val="000000"/>
                <w:sz w:val="14"/>
                <w:szCs w:val="14"/>
              </w:rPr>
              <w:t>Wskaźnik</w:t>
            </w:r>
          </w:p>
        </w:tc>
      </w:tr>
      <w:tr w:rsidR="00DE2E95" w:rsidRPr="00DE2E95" w14:paraId="6E12D821" w14:textId="77777777" w:rsidTr="00DE2E95">
        <w:trPr>
          <w:trHeight w:val="85"/>
        </w:trPr>
        <w:tc>
          <w:tcPr>
            <w:tcW w:w="2623" w:type="pct"/>
            <w:tcBorders>
              <w:top w:val="nil"/>
              <w:left w:val="nil"/>
              <w:bottom w:val="nil"/>
              <w:right w:val="nil"/>
            </w:tcBorders>
            <w:shd w:val="clear" w:color="auto" w:fill="auto"/>
            <w:vAlign w:val="center"/>
            <w:hideMark/>
          </w:tcPr>
          <w:p w14:paraId="3A8FE511" w14:textId="77777777" w:rsidR="00DE2E95" w:rsidRPr="00DE2E95" w:rsidRDefault="00DE2E95" w:rsidP="00DE2E95">
            <w:pPr>
              <w:spacing w:line="240" w:lineRule="auto"/>
              <w:jc w:val="center"/>
              <w:rPr>
                <w:b/>
                <w:bCs/>
                <w:color w:val="000000"/>
                <w:sz w:val="12"/>
                <w:szCs w:val="12"/>
              </w:rPr>
            </w:pPr>
          </w:p>
        </w:tc>
        <w:tc>
          <w:tcPr>
            <w:tcW w:w="523" w:type="pct"/>
            <w:tcBorders>
              <w:top w:val="nil"/>
              <w:left w:val="nil"/>
              <w:bottom w:val="nil"/>
              <w:right w:val="nil"/>
            </w:tcBorders>
            <w:shd w:val="clear" w:color="auto" w:fill="auto"/>
            <w:noWrap/>
            <w:vAlign w:val="center"/>
            <w:hideMark/>
          </w:tcPr>
          <w:p w14:paraId="3D538556"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82EFBA6" w14:textId="77777777" w:rsidR="00DE2E95" w:rsidRPr="00DE2E95" w:rsidRDefault="00DE2E95" w:rsidP="00DE2E95">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D78ED1D"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32D5B43"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4686077F" w14:textId="77777777" w:rsidTr="00DE2E95">
        <w:trPr>
          <w:trHeight w:val="85"/>
        </w:trPr>
        <w:tc>
          <w:tcPr>
            <w:tcW w:w="2623" w:type="pct"/>
            <w:tcBorders>
              <w:top w:val="nil"/>
              <w:left w:val="nil"/>
              <w:bottom w:val="nil"/>
              <w:right w:val="nil"/>
            </w:tcBorders>
            <w:shd w:val="clear" w:color="000000" w:fill="B6D9E6"/>
            <w:vAlign w:val="center"/>
            <w:hideMark/>
          </w:tcPr>
          <w:p w14:paraId="63FA4C11" w14:textId="1EF43C2A" w:rsidR="00DE2E95" w:rsidRPr="00DE2E95" w:rsidRDefault="00DE2E95" w:rsidP="00DE2E95">
            <w:pPr>
              <w:spacing w:line="240" w:lineRule="auto"/>
              <w:rPr>
                <w:b/>
                <w:bCs/>
                <w:sz w:val="12"/>
                <w:szCs w:val="12"/>
              </w:rPr>
            </w:pPr>
            <w:r>
              <w:rPr>
                <w:b/>
                <w:bCs/>
                <w:sz w:val="12"/>
                <w:szCs w:val="12"/>
              </w:rPr>
              <w:t>RAZEM</w:t>
            </w:r>
          </w:p>
        </w:tc>
        <w:tc>
          <w:tcPr>
            <w:tcW w:w="523" w:type="pct"/>
            <w:tcBorders>
              <w:top w:val="nil"/>
              <w:left w:val="nil"/>
              <w:bottom w:val="nil"/>
              <w:right w:val="nil"/>
            </w:tcBorders>
            <w:shd w:val="clear" w:color="000000" w:fill="B6D9E6"/>
            <w:vAlign w:val="center"/>
            <w:hideMark/>
          </w:tcPr>
          <w:p w14:paraId="14451F8A" w14:textId="77777777" w:rsidR="00DE2E95" w:rsidRPr="00DE2E95" w:rsidRDefault="00DE2E95" w:rsidP="00DE2E95">
            <w:pPr>
              <w:spacing w:line="240" w:lineRule="auto"/>
              <w:rPr>
                <w:b/>
                <w:bCs/>
                <w:color w:val="000000"/>
                <w:sz w:val="12"/>
                <w:szCs w:val="12"/>
              </w:rPr>
            </w:pPr>
            <w:r w:rsidRPr="00DE2E95">
              <w:rPr>
                <w:b/>
                <w:bCs/>
                <w:color w:val="000000"/>
                <w:sz w:val="12"/>
                <w:szCs w:val="12"/>
              </w:rPr>
              <w:t> </w:t>
            </w:r>
          </w:p>
        </w:tc>
        <w:tc>
          <w:tcPr>
            <w:tcW w:w="731" w:type="pct"/>
            <w:tcBorders>
              <w:top w:val="nil"/>
              <w:left w:val="nil"/>
              <w:bottom w:val="nil"/>
              <w:right w:val="nil"/>
            </w:tcBorders>
            <w:shd w:val="clear" w:color="000000" w:fill="B6D9E6"/>
            <w:vAlign w:val="center"/>
            <w:hideMark/>
          </w:tcPr>
          <w:p w14:paraId="3AD7B22C" w14:textId="77777777" w:rsidR="00DE2E95" w:rsidRPr="00DE2E95" w:rsidRDefault="00DE2E95" w:rsidP="00DE2E95">
            <w:pPr>
              <w:spacing w:line="240" w:lineRule="auto"/>
              <w:jc w:val="right"/>
              <w:rPr>
                <w:b/>
                <w:bCs/>
                <w:sz w:val="12"/>
                <w:szCs w:val="12"/>
              </w:rPr>
            </w:pPr>
            <w:r w:rsidRPr="00DE2E95">
              <w:rPr>
                <w:b/>
                <w:bCs/>
                <w:sz w:val="12"/>
                <w:szCs w:val="12"/>
              </w:rPr>
              <w:t>49 797 096</w:t>
            </w:r>
          </w:p>
        </w:tc>
        <w:tc>
          <w:tcPr>
            <w:tcW w:w="738" w:type="pct"/>
            <w:tcBorders>
              <w:top w:val="nil"/>
              <w:left w:val="nil"/>
              <w:bottom w:val="nil"/>
              <w:right w:val="nil"/>
            </w:tcBorders>
            <w:shd w:val="clear" w:color="000000" w:fill="B6D9E6"/>
            <w:vAlign w:val="center"/>
            <w:hideMark/>
          </w:tcPr>
          <w:p w14:paraId="7FDB0EEF" w14:textId="77777777" w:rsidR="00DE2E95" w:rsidRPr="00DE2E95" w:rsidRDefault="00DE2E95" w:rsidP="00DE2E95">
            <w:pPr>
              <w:spacing w:line="240" w:lineRule="auto"/>
              <w:jc w:val="right"/>
              <w:rPr>
                <w:b/>
                <w:bCs/>
                <w:sz w:val="12"/>
                <w:szCs w:val="12"/>
              </w:rPr>
            </w:pPr>
            <w:r w:rsidRPr="00DE2E95">
              <w:rPr>
                <w:b/>
                <w:bCs/>
                <w:sz w:val="12"/>
                <w:szCs w:val="12"/>
              </w:rPr>
              <w:t>48 909 463,22</w:t>
            </w:r>
          </w:p>
        </w:tc>
        <w:tc>
          <w:tcPr>
            <w:tcW w:w="385" w:type="pct"/>
            <w:tcBorders>
              <w:top w:val="nil"/>
              <w:left w:val="nil"/>
              <w:bottom w:val="nil"/>
              <w:right w:val="nil"/>
            </w:tcBorders>
            <w:shd w:val="clear" w:color="000000" w:fill="B6D9E6"/>
            <w:vAlign w:val="center"/>
            <w:hideMark/>
          </w:tcPr>
          <w:p w14:paraId="11D8D592" w14:textId="77777777" w:rsidR="00DE2E95" w:rsidRPr="00DE2E95" w:rsidRDefault="00DE2E95" w:rsidP="00DE2E95">
            <w:pPr>
              <w:spacing w:line="240" w:lineRule="auto"/>
              <w:jc w:val="right"/>
              <w:rPr>
                <w:b/>
                <w:bCs/>
                <w:sz w:val="12"/>
                <w:szCs w:val="12"/>
              </w:rPr>
            </w:pPr>
            <w:r w:rsidRPr="00DE2E95">
              <w:rPr>
                <w:b/>
                <w:bCs/>
                <w:sz w:val="12"/>
                <w:szCs w:val="12"/>
              </w:rPr>
              <w:t>98,2%</w:t>
            </w:r>
          </w:p>
        </w:tc>
      </w:tr>
      <w:tr w:rsidR="00DE2E95" w:rsidRPr="00DE2E95" w14:paraId="076B7E36" w14:textId="77777777" w:rsidTr="00DE2E95">
        <w:trPr>
          <w:trHeight w:val="85"/>
        </w:trPr>
        <w:tc>
          <w:tcPr>
            <w:tcW w:w="2623" w:type="pct"/>
            <w:tcBorders>
              <w:top w:val="nil"/>
              <w:left w:val="nil"/>
              <w:bottom w:val="nil"/>
              <w:right w:val="nil"/>
            </w:tcBorders>
            <w:shd w:val="clear" w:color="auto" w:fill="auto"/>
            <w:vAlign w:val="center"/>
            <w:hideMark/>
          </w:tcPr>
          <w:p w14:paraId="1EDA7B97" w14:textId="77777777" w:rsidR="00DE2E95" w:rsidRPr="00DE2E95" w:rsidRDefault="00DE2E95" w:rsidP="00DE2E95">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3EC40B46"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1F157D9"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2C3C406"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B43E9C1"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3CCFA1C5" w14:textId="77777777" w:rsidTr="00DE2E95">
        <w:trPr>
          <w:trHeight w:val="85"/>
        </w:trPr>
        <w:tc>
          <w:tcPr>
            <w:tcW w:w="2623" w:type="pct"/>
            <w:tcBorders>
              <w:top w:val="nil"/>
              <w:left w:val="nil"/>
              <w:bottom w:val="nil"/>
              <w:right w:val="nil"/>
            </w:tcBorders>
            <w:shd w:val="clear" w:color="000000" w:fill="CDDEE9"/>
            <w:vAlign w:val="center"/>
            <w:hideMark/>
          </w:tcPr>
          <w:p w14:paraId="41D5A313" w14:textId="77777777" w:rsidR="00DE2E95" w:rsidRPr="00DE2E95" w:rsidRDefault="00DE2E95" w:rsidP="00DE2E95">
            <w:pPr>
              <w:spacing w:line="240" w:lineRule="auto"/>
              <w:rPr>
                <w:b/>
                <w:bCs/>
                <w:color w:val="000000"/>
                <w:sz w:val="12"/>
                <w:szCs w:val="12"/>
              </w:rPr>
            </w:pPr>
            <w:r w:rsidRPr="00DE2E95">
              <w:rPr>
                <w:b/>
                <w:bCs/>
                <w:color w:val="000000"/>
                <w:sz w:val="12"/>
                <w:szCs w:val="12"/>
              </w:rPr>
              <w:t>Programy zdrowotne - program 1</w:t>
            </w:r>
          </w:p>
        </w:tc>
        <w:tc>
          <w:tcPr>
            <w:tcW w:w="523" w:type="pct"/>
            <w:tcBorders>
              <w:top w:val="nil"/>
              <w:left w:val="nil"/>
              <w:bottom w:val="nil"/>
              <w:right w:val="nil"/>
            </w:tcBorders>
            <w:shd w:val="clear" w:color="000000" w:fill="CDDEE9"/>
            <w:vAlign w:val="center"/>
            <w:hideMark/>
          </w:tcPr>
          <w:p w14:paraId="3BDDF85A" w14:textId="77777777" w:rsidR="00DE2E95" w:rsidRPr="00DE2E95" w:rsidRDefault="00DE2E95" w:rsidP="00DE2E95">
            <w:pPr>
              <w:spacing w:line="240" w:lineRule="auto"/>
              <w:rPr>
                <w:b/>
                <w:bCs/>
                <w:color w:val="000000"/>
                <w:sz w:val="12"/>
                <w:szCs w:val="12"/>
              </w:rPr>
            </w:pPr>
            <w:r w:rsidRPr="00DE2E95">
              <w:rPr>
                <w:b/>
                <w:bCs/>
                <w:color w:val="000000"/>
                <w:sz w:val="12"/>
                <w:szCs w:val="12"/>
              </w:rPr>
              <w:t> </w:t>
            </w:r>
          </w:p>
        </w:tc>
        <w:tc>
          <w:tcPr>
            <w:tcW w:w="731" w:type="pct"/>
            <w:tcBorders>
              <w:top w:val="nil"/>
              <w:left w:val="nil"/>
              <w:bottom w:val="nil"/>
              <w:right w:val="nil"/>
            </w:tcBorders>
            <w:shd w:val="clear" w:color="000000" w:fill="CDDEE9"/>
            <w:vAlign w:val="center"/>
            <w:hideMark/>
          </w:tcPr>
          <w:p w14:paraId="4D8D767A" w14:textId="77777777" w:rsidR="00DE2E95" w:rsidRPr="00DE2E95" w:rsidRDefault="00DE2E95" w:rsidP="00DE2E95">
            <w:pPr>
              <w:spacing w:line="240" w:lineRule="auto"/>
              <w:jc w:val="right"/>
              <w:rPr>
                <w:b/>
                <w:bCs/>
                <w:sz w:val="12"/>
                <w:szCs w:val="12"/>
              </w:rPr>
            </w:pPr>
            <w:r w:rsidRPr="00DE2E95">
              <w:rPr>
                <w:b/>
                <w:bCs/>
                <w:sz w:val="12"/>
                <w:szCs w:val="12"/>
              </w:rPr>
              <w:t>2 655 944</w:t>
            </w:r>
          </w:p>
        </w:tc>
        <w:tc>
          <w:tcPr>
            <w:tcW w:w="738" w:type="pct"/>
            <w:tcBorders>
              <w:top w:val="nil"/>
              <w:left w:val="nil"/>
              <w:bottom w:val="nil"/>
              <w:right w:val="nil"/>
            </w:tcBorders>
            <w:shd w:val="clear" w:color="000000" w:fill="CDDEE9"/>
            <w:vAlign w:val="center"/>
            <w:hideMark/>
          </w:tcPr>
          <w:p w14:paraId="470701BC" w14:textId="77777777" w:rsidR="00DE2E95" w:rsidRPr="00DE2E95" w:rsidRDefault="00DE2E95" w:rsidP="00DE2E95">
            <w:pPr>
              <w:spacing w:line="240" w:lineRule="auto"/>
              <w:jc w:val="right"/>
              <w:rPr>
                <w:b/>
                <w:bCs/>
                <w:sz w:val="12"/>
                <w:szCs w:val="12"/>
              </w:rPr>
            </w:pPr>
            <w:r w:rsidRPr="00DE2E95">
              <w:rPr>
                <w:b/>
                <w:bCs/>
                <w:sz w:val="12"/>
                <w:szCs w:val="12"/>
              </w:rPr>
              <w:t>2 611 957,06</w:t>
            </w:r>
          </w:p>
        </w:tc>
        <w:tc>
          <w:tcPr>
            <w:tcW w:w="385" w:type="pct"/>
            <w:tcBorders>
              <w:top w:val="nil"/>
              <w:left w:val="nil"/>
              <w:bottom w:val="nil"/>
              <w:right w:val="nil"/>
            </w:tcBorders>
            <w:shd w:val="clear" w:color="000000" w:fill="CDDEE9"/>
            <w:vAlign w:val="center"/>
            <w:hideMark/>
          </w:tcPr>
          <w:p w14:paraId="72DA53D9" w14:textId="77777777" w:rsidR="00DE2E95" w:rsidRPr="00DE2E95" w:rsidRDefault="00DE2E95" w:rsidP="00DE2E95">
            <w:pPr>
              <w:spacing w:line="240" w:lineRule="auto"/>
              <w:jc w:val="right"/>
              <w:rPr>
                <w:b/>
                <w:bCs/>
                <w:sz w:val="12"/>
                <w:szCs w:val="12"/>
              </w:rPr>
            </w:pPr>
            <w:r w:rsidRPr="00DE2E95">
              <w:rPr>
                <w:b/>
                <w:bCs/>
                <w:sz w:val="12"/>
                <w:szCs w:val="12"/>
              </w:rPr>
              <w:t>98,3%</w:t>
            </w:r>
          </w:p>
        </w:tc>
      </w:tr>
      <w:tr w:rsidR="00DE2E95" w:rsidRPr="00DE2E95" w14:paraId="05873FAC" w14:textId="77777777" w:rsidTr="00DE2E95">
        <w:trPr>
          <w:trHeight w:val="85"/>
        </w:trPr>
        <w:tc>
          <w:tcPr>
            <w:tcW w:w="2623" w:type="pct"/>
            <w:tcBorders>
              <w:top w:val="nil"/>
              <w:left w:val="nil"/>
              <w:bottom w:val="nil"/>
              <w:right w:val="nil"/>
            </w:tcBorders>
            <w:shd w:val="clear" w:color="auto" w:fill="auto"/>
            <w:vAlign w:val="center"/>
            <w:hideMark/>
          </w:tcPr>
          <w:p w14:paraId="047DD8D0" w14:textId="77777777" w:rsidR="00DE2E95" w:rsidRPr="00DE2E95" w:rsidRDefault="00DE2E95" w:rsidP="00DE2E95">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6AF359A9"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4C387C8"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C3CBFFA"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19D95C4"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7E628CF3" w14:textId="77777777" w:rsidTr="00DE2E95">
        <w:trPr>
          <w:trHeight w:val="85"/>
        </w:trPr>
        <w:tc>
          <w:tcPr>
            <w:tcW w:w="2623" w:type="pct"/>
            <w:tcBorders>
              <w:top w:val="nil"/>
              <w:left w:val="nil"/>
              <w:bottom w:val="nil"/>
              <w:right w:val="nil"/>
            </w:tcBorders>
            <w:shd w:val="clear" w:color="000000" w:fill="EAF1F6"/>
            <w:vAlign w:val="center"/>
            <w:hideMark/>
          </w:tcPr>
          <w:p w14:paraId="30A25731" w14:textId="77777777" w:rsidR="00DE2E95" w:rsidRPr="00DE2E95" w:rsidRDefault="00DE2E95" w:rsidP="00DE2E95">
            <w:pPr>
              <w:spacing w:line="240" w:lineRule="auto"/>
              <w:rPr>
                <w:b/>
                <w:bCs/>
                <w:color w:val="000000"/>
                <w:sz w:val="12"/>
                <w:szCs w:val="12"/>
              </w:rPr>
            </w:pPr>
            <w:r w:rsidRPr="00DE2E95">
              <w:rPr>
                <w:b/>
                <w:bCs/>
                <w:color w:val="000000"/>
                <w:sz w:val="12"/>
                <w:szCs w:val="12"/>
              </w:rPr>
              <w:t>Miejski Program Profilaktyki i Rozwiązywania Problemów Alkoholowych - zadanie 6</w:t>
            </w:r>
          </w:p>
        </w:tc>
        <w:tc>
          <w:tcPr>
            <w:tcW w:w="523" w:type="pct"/>
            <w:tcBorders>
              <w:top w:val="nil"/>
              <w:left w:val="nil"/>
              <w:bottom w:val="nil"/>
              <w:right w:val="nil"/>
            </w:tcBorders>
            <w:shd w:val="clear" w:color="000000" w:fill="EAF1F6"/>
            <w:vAlign w:val="center"/>
            <w:hideMark/>
          </w:tcPr>
          <w:p w14:paraId="5EF7C4FF" w14:textId="77777777" w:rsidR="00DE2E95" w:rsidRPr="00DE2E95" w:rsidRDefault="00DE2E95" w:rsidP="00DE2E95">
            <w:pPr>
              <w:spacing w:line="240" w:lineRule="auto"/>
              <w:rPr>
                <w:b/>
                <w:bCs/>
                <w:color w:val="000000"/>
                <w:sz w:val="12"/>
                <w:szCs w:val="12"/>
              </w:rPr>
            </w:pPr>
            <w:r w:rsidRPr="00DE2E95">
              <w:rPr>
                <w:b/>
                <w:bCs/>
                <w:color w:val="000000"/>
                <w:sz w:val="12"/>
                <w:szCs w:val="12"/>
              </w:rPr>
              <w:t> </w:t>
            </w:r>
          </w:p>
        </w:tc>
        <w:tc>
          <w:tcPr>
            <w:tcW w:w="731" w:type="pct"/>
            <w:tcBorders>
              <w:top w:val="nil"/>
              <w:left w:val="nil"/>
              <w:bottom w:val="nil"/>
              <w:right w:val="nil"/>
            </w:tcBorders>
            <w:shd w:val="clear" w:color="000000" w:fill="EAF1F6"/>
            <w:vAlign w:val="center"/>
            <w:hideMark/>
          </w:tcPr>
          <w:p w14:paraId="624D4E70" w14:textId="77777777" w:rsidR="00DE2E95" w:rsidRPr="00DE2E95" w:rsidRDefault="00DE2E95" w:rsidP="00DE2E95">
            <w:pPr>
              <w:spacing w:line="240" w:lineRule="auto"/>
              <w:jc w:val="right"/>
              <w:rPr>
                <w:b/>
                <w:bCs/>
                <w:sz w:val="12"/>
                <w:szCs w:val="12"/>
              </w:rPr>
            </w:pPr>
            <w:r w:rsidRPr="00DE2E95">
              <w:rPr>
                <w:b/>
                <w:bCs/>
                <w:sz w:val="12"/>
                <w:szCs w:val="12"/>
              </w:rPr>
              <w:t>2 655 944</w:t>
            </w:r>
          </w:p>
        </w:tc>
        <w:tc>
          <w:tcPr>
            <w:tcW w:w="738" w:type="pct"/>
            <w:tcBorders>
              <w:top w:val="nil"/>
              <w:left w:val="nil"/>
              <w:bottom w:val="nil"/>
              <w:right w:val="nil"/>
            </w:tcBorders>
            <w:shd w:val="clear" w:color="000000" w:fill="EAF1F6"/>
            <w:vAlign w:val="center"/>
            <w:hideMark/>
          </w:tcPr>
          <w:p w14:paraId="4AC71CCB" w14:textId="77777777" w:rsidR="00DE2E95" w:rsidRPr="00DE2E95" w:rsidRDefault="00DE2E95" w:rsidP="00DE2E95">
            <w:pPr>
              <w:spacing w:line="240" w:lineRule="auto"/>
              <w:jc w:val="right"/>
              <w:rPr>
                <w:b/>
                <w:bCs/>
                <w:sz w:val="12"/>
                <w:szCs w:val="12"/>
              </w:rPr>
            </w:pPr>
            <w:r w:rsidRPr="00DE2E95">
              <w:rPr>
                <w:b/>
                <w:bCs/>
                <w:sz w:val="12"/>
                <w:szCs w:val="12"/>
              </w:rPr>
              <w:t>2 611 957,06</w:t>
            </w:r>
          </w:p>
        </w:tc>
        <w:tc>
          <w:tcPr>
            <w:tcW w:w="385" w:type="pct"/>
            <w:tcBorders>
              <w:top w:val="nil"/>
              <w:left w:val="nil"/>
              <w:bottom w:val="nil"/>
              <w:right w:val="nil"/>
            </w:tcBorders>
            <w:shd w:val="clear" w:color="000000" w:fill="EAF1F6"/>
            <w:vAlign w:val="center"/>
            <w:hideMark/>
          </w:tcPr>
          <w:p w14:paraId="53A8661F" w14:textId="77777777" w:rsidR="00DE2E95" w:rsidRPr="00DE2E95" w:rsidRDefault="00DE2E95" w:rsidP="00DE2E95">
            <w:pPr>
              <w:spacing w:line="240" w:lineRule="auto"/>
              <w:jc w:val="right"/>
              <w:rPr>
                <w:b/>
                <w:bCs/>
                <w:sz w:val="12"/>
                <w:szCs w:val="12"/>
              </w:rPr>
            </w:pPr>
            <w:r w:rsidRPr="00DE2E95">
              <w:rPr>
                <w:b/>
                <w:bCs/>
                <w:sz w:val="12"/>
                <w:szCs w:val="12"/>
              </w:rPr>
              <w:t>98,3%</w:t>
            </w:r>
          </w:p>
        </w:tc>
      </w:tr>
      <w:tr w:rsidR="00DE2E95" w:rsidRPr="00DE2E95" w14:paraId="26706F7A" w14:textId="77777777" w:rsidTr="00DE2E95">
        <w:trPr>
          <w:trHeight w:val="85"/>
        </w:trPr>
        <w:tc>
          <w:tcPr>
            <w:tcW w:w="2623" w:type="pct"/>
            <w:tcBorders>
              <w:top w:val="nil"/>
              <w:left w:val="nil"/>
              <w:bottom w:val="nil"/>
              <w:right w:val="nil"/>
            </w:tcBorders>
            <w:shd w:val="clear" w:color="auto" w:fill="auto"/>
            <w:vAlign w:val="center"/>
            <w:hideMark/>
          </w:tcPr>
          <w:p w14:paraId="25C63061" w14:textId="77777777" w:rsidR="00DE2E95" w:rsidRPr="00DE2E95" w:rsidRDefault="00DE2E95" w:rsidP="00DE2E95">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3F3AB482"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A2BACB4"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88D4831"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F172843"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4829FF89" w14:textId="77777777" w:rsidTr="00DE2E95">
        <w:trPr>
          <w:trHeight w:val="85"/>
        </w:trPr>
        <w:tc>
          <w:tcPr>
            <w:tcW w:w="2623" w:type="pct"/>
            <w:tcBorders>
              <w:top w:val="nil"/>
              <w:left w:val="nil"/>
              <w:bottom w:val="nil"/>
              <w:right w:val="nil"/>
            </w:tcBorders>
            <w:shd w:val="clear" w:color="auto" w:fill="auto"/>
            <w:vAlign w:val="center"/>
            <w:hideMark/>
          </w:tcPr>
          <w:p w14:paraId="42716CB1" w14:textId="77777777" w:rsidR="00DE2E95" w:rsidRPr="00DE2E95" w:rsidRDefault="00DE2E95" w:rsidP="00DE2E95">
            <w:pPr>
              <w:spacing w:line="240" w:lineRule="auto"/>
              <w:rPr>
                <w:b/>
                <w:bCs/>
                <w:sz w:val="12"/>
                <w:szCs w:val="12"/>
              </w:rPr>
            </w:pPr>
            <w:r w:rsidRPr="00DE2E95">
              <w:rPr>
                <w:b/>
                <w:bCs/>
                <w:sz w:val="12"/>
                <w:szCs w:val="12"/>
              </w:rPr>
              <w:t>Miejski Program Profilaktyki i Rozwiązywania Problemów Alkoholowych</w:t>
            </w:r>
          </w:p>
        </w:tc>
        <w:tc>
          <w:tcPr>
            <w:tcW w:w="523" w:type="pct"/>
            <w:tcBorders>
              <w:top w:val="nil"/>
              <w:left w:val="nil"/>
              <w:bottom w:val="nil"/>
              <w:right w:val="nil"/>
            </w:tcBorders>
            <w:shd w:val="clear" w:color="auto" w:fill="auto"/>
            <w:vAlign w:val="center"/>
            <w:hideMark/>
          </w:tcPr>
          <w:p w14:paraId="1463A62F" w14:textId="77777777" w:rsidR="00DE2E95" w:rsidRPr="00DE2E95" w:rsidRDefault="00DE2E95" w:rsidP="00DE2E95">
            <w:pPr>
              <w:spacing w:line="240" w:lineRule="auto"/>
              <w:rPr>
                <w:b/>
                <w:bCs/>
                <w:sz w:val="12"/>
                <w:szCs w:val="12"/>
              </w:rPr>
            </w:pPr>
          </w:p>
        </w:tc>
        <w:tc>
          <w:tcPr>
            <w:tcW w:w="731" w:type="pct"/>
            <w:tcBorders>
              <w:top w:val="nil"/>
              <w:left w:val="nil"/>
              <w:bottom w:val="nil"/>
              <w:right w:val="nil"/>
            </w:tcBorders>
            <w:shd w:val="clear" w:color="auto" w:fill="auto"/>
            <w:vAlign w:val="center"/>
            <w:hideMark/>
          </w:tcPr>
          <w:p w14:paraId="4DEB116B" w14:textId="77777777" w:rsidR="00DE2E95" w:rsidRPr="00DE2E95" w:rsidRDefault="00DE2E95" w:rsidP="00DE2E95">
            <w:pPr>
              <w:spacing w:line="240" w:lineRule="auto"/>
              <w:jc w:val="right"/>
              <w:rPr>
                <w:b/>
                <w:bCs/>
                <w:sz w:val="12"/>
                <w:szCs w:val="12"/>
              </w:rPr>
            </w:pPr>
            <w:r w:rsidRPr="00DE2E95">
              <w:rPr>
                <w:b/>
                <w:bCs/>
                <w:sz w:val="12"/>
                <w:szCs w:val="12"/>
              </w:rPr>
              <w:t>2 655 944</w:t>
            </w:r>
          </w:p>
        </w:tc>
        <w:tc>
          <w:tcPr>
            <w:tcW w:w="738" w:type="pct"/>
            <w:tcBorders>
              <w:top w:val="nil"/>
              <w:left w:val="nil"/>
              <w:bottom w:val="nil"/>
              <w:right w:val="nil"/>
            </w:tcBorders>
            <w:shd w:val="clear" w:color="auto" w:fill="auto"/>
            <w:vAlign w:val="center"/>
            <w:hideMark/>
          </w:tcPr>
          <w:p w14:paraId="4E08267D" w14:textId="77777777" w:rsidR="00DE2E95" w:rsidRPr="00DE2E95" w:rsidRDefault="00DE2E95" w:rsidP="00DE2E95">
            <w:pPr>
              <w:spacing w:line="240" w:lineRule="auto"/>
              <w:jc w:val="right"/>
              <w:rPr>
                <w:b/>
                <w:bCs/>
                <w:sz w:val="12"/>
                <w:szCs w:val="12"/>
              </w:rPr>
            </w:pPr>
            <w:r w:rsidRPr="00DE2E95">
              <w:rPr>
                <w:b/>
                <w:bCs/>
                <w:sz w:val="12"/>
                <w:szCs w:val="12"/>
              </w:rPr>
              <w:t>2 611 957,06</w:t>
            </w:r>
          </w:p>
        </w:tc>
        <w:tc>
          <w:tcPr>
            <w:tcW w:w="385" w:type="pct"/>
            <w:tcBorders>
              <w:top w:val="nil"/>
              <w:left w:val="nil"/>
              <w:bottom w:val="nil"/>
              <w:right w:val="nil"/>
            </w:tcBorders>
            <w:shd w:val="clear" w:color="auto" w:fill="auto"/>
            <w:vAlign w:val="center"/>
            <w:hideMark/>
          </w:tcPr>
          <w:p w14:paraId="29B9637A" w14:textId="77777777" w:rsidR="00DE2E95" w:rsidRPr="00DE2E95" w:rsidRDefault="00DE2E95" w:rsidP="00DE2E95">
            <w:pPr>
              <w:spacing w:line="240" w:lineRule="auto"/>
              <w:jc w:val="right"/>
              <w:rPr>
                <w:b/>
                <w:bCs/>
                <w:sz w:val="12"/>
                <w:szCs w:val="12"/>
              </w:rPr>
            </w:pPr>
            <w:r w:rsidRPr="00DE2E95">
              <w:rPr>
                <w:b/>
                <w:bCs/>
                <w:sz w:val="12"/>
                <w:szCs w:val="12"/>
              </w:rPr>
              <w:t>98,3%</w:t>
            </w:r>
          </w:p>
        </w:tc>
      </w:tr>
      <w:tr w:rsidR="00DE2E95" w:rsidRPr="00DE2E95" w14:paraId="3CF5186D" w14:textId="77777777" w:rsidTr="00DE2E95">
        <w:trPr>
          <w:trHeight w:val="85"/>
        </w:trPr>
        <w:tc>
          <w:tcPr>
            <w:tcW w:w="2623" w:type="pct"/>
            <w:tcBorders>
              <w:top w:val="nil"/>
              <w:left w:val="nil"/>
              <w:bottom w:val="nil"/>
              <w:right w:val="nil"/>
            </w:tcBorders>
            <w:shd w:val="clear" w:color="auto" w:fill="auto"/>
            <w:vAlign w:val="center"/>
            <w:hideMark/>
          </w:tcPr>
          <w:p w14:paraId="0E3CF7CD" w14:textId="77777777" w:rsidR="00DE2E95" w:rsidRPr="00DE2E95" w:rsidRDefault="00DE2E95" w:rsidP="00DE2E95">
            <w:pPr>
              <w:spacing w:line="240" w:lineRule="auto"/>
              <w:jc w:val="right"/>
              <w:rPr>
                <w:b/>
                <w:bCs/>
                <w:sz w:val="12"/>
                <w:szCs w:val="12"/>
              </w:rPr>
            </w:pPr>
          </w:p>
        </w:tc>
        <w:tc>
          <w:tcPr>
            <w:tcW w:w="523" w:type="pct"/>
            <w:tcBorders>
              <w:top w:val="nil"/>
              <w:left w:val="nil"/>
              <w:bottom w:val="nil"/>
              <w:right w:val="nil"/>
            </w:tcBorders>
            <w:shd w:val="clear" w:color="auto" w:fill="auto"/>
            <w:vAlign w:val="center"/>
            <w:hideMark/>
          </w:tcPr>
          <w:p w14:paraId="53FB1C75"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637F9C0E"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31929FFA"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610FF9F5"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19D240A6" w14:textId="77777777" w:rsidTr="00DE2E95">
        <w:trPr>
          <w:trHeight w:val="85"/>
        </w:trPr>
        <w:tc>
          <w:tcPr>
            <w:tcW w:w="2623" w:type="pct"/>
            <w:tcBorders>
              <w:top w:val="nil"/>
              <w:left w:val="nil"/>
              <w:bottom w:val="nil"/>
              <w:right w:val="nil"/>
            </w:tcBorders>
            <w:shd w:val="clear" w:color="auto" w:fill="auto"/>
            <w:vAlign w:val="center"/>
            <w:hideMark/>
          </w:tcPr>
          <w:p w14:paraId="21B6E112" w14:textId="77777777" w:rsidR="00DE2E95" w:rsidRPr="00DE2E95" w:rsidRDefault="00DE2E95" w:rsidP="00DE2E95">
            <w:pPr>
              <w:spacing w:line="240" w:lineRule="auto"/>
              <w:jc w:val="both"/>
              <w:rPr>
                <w:i/>
                <w:iCs/>
                <w:sz w:val="12"/>
                <w:szCs w:val="12"/>
                <w:u w:val="single"/>
              </w:rPr>
            </w:pPr>
            <w:r w:rsidRPr="00DE2E95">
              <w:rPr>
                <w:i/>
                <w:iCs/>
                <w:sz w:val="12"/>
                <w:szCs w:val="12"/>
                <w:u w:val="single"/>
              </w:rPr>
              <w:t>Cel:</w:t>
            </w:r>
            <w:r w:rsidRPr="00DE2E95">
              <w:rPr>
                <w:sz w:val="12"/>
                <w:szCs w:val="12"/>
              </w:rPr>
              <w:t xml:space="preserve"> inicjowanie i wspieranie przedsięwzięć mających na celu przeciwdziałanie alkoholizmowi</w:t>
            </w:r>
          </w:p>
        </w:tc>
        <w:tc>
          <w:tcPr>
            <w:tcW w:w="523" w:type="pct"/>
            <w:tcBorders>
              <w:top w:val="nil"/>
              <w:left w:val="nil"/>
              <w:bottom w:val="nil"/>
              <w:right w:val="nil"/>
            </w:tcBorders>
            <w:shd w:val="clear" w:color="auto" w:fill="auto"/>
            <w:noWrap/>
            <w:vAlign w:val="center"/>
            <w:hideMark/>
          </w:tcPr>
          <w:p w14:paraId="7FE53059" w14:textId="77777777" w:rsidR="00DE2E95" w:rsidRPr="00DE2E95" w:rsidRDefault="00DE2E95" w:rsidP="00DE2E95">
            <w:pPr>
              <w:spacing w:line="240" w:lineRule="auto"/>
              <w:jc w:val="both"/>
              <w:rPr>
                <w:i/>
                <w:iCs/>
                <w:sz w:val="12"/>
                <w:szCs w:val="12"/>
                <w:u w:val="single"/>
              </w:rPr>
            </w:pPr>
          </w:p>
        </w:tc>
        <w:tc>
          <w:tcPr>
            <w:tcW w:w="731" w:type="pct"/>
            <w:tcBorders>
              <w:top w:val="nil"/>
              <w:left w:val="nil"/>
              <w:bottom w:val="nil"/>
              <w:right w:val="nil"/>
            </w:tcBorders>
            <w:shd w:val="clear" w:color="auto" w:fill="auto"/>
            <w:noWrap/>
            <w:vAlign w:val="center"/>
            <w:hideMark/>
          </w:tcPr>
          <w:p w14:paraId="167CCB1C"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C889F8D"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05DCEC6"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39EF5692" w14:textId="77777777" w:rsidTr="00DE2E95">
        <w:trPr>
          <w:trHeight w:val="85"/>
        </w:trPr>
        <w:tc>
          <w:tcPr>
            <w:tcW w:w="2623" w:type="pct"/>
            <w:tcBorders>
              <w:top w:val="nil"/>
              <w:left w:val="nil"/>
              <w:bottom w:val="nil"/>
              <w:right w:val="nil"/>
            </w:tcBorders>
            <w:shd w:val="clear" w:color="auto" w:fill="auto"/>
            <w:vAlign w:val="center"/>
            <w:hideMark/>
          </w:tcPr>
          <w:p w14:paraId="3206D50E"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4B284F21"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6470850B" w14:textId="77777777" w:rsidR="00DE2E95" w:rsidRPr="00DE2E95" w:rsidRDefault="00DE2E95" w:rsidP="00DE2E95">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4BACF1F4"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44CAFA41"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6AB96DA7" w14:textId="77777777" w:rsidTr="00DE2E95">
        <w:trPr>
          <w:trHeight w:val="85"/>
        </w:trPr>
        <w:tc>
          <w:tcPr>
            <w:tcW w:w="2623" w:type="pct"/>
            <w:tcBorders>
              <w:top w:val="nil"/>
              <w:left w:val="nil"/>
              <w:bottom w:val="nil"/>
              <w:right w:val="nil"/>
            </w:tcBorders>
            <w:shd w:val="clear" w:color="auto" w:fill="auto"/>
            <w:vAlign w:val="center"/>
            <w:hideMark/>
          </w:tcPr>
          <w:p w14:paraId="2DD8F967"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Dysponent:</w:t>
            </w:r>
            <w:r w:rsidRPr="00DE2E95">
              <w:rPr>
                <w:i/>
                <w:iCs/>
                <w:color w:val="000000"/>
                <w:sz w:val="12"/>
                <w:szCs w:val="12"/>
              </w:rPr>
              <w:t xml:space="preserve"> Wydział Spraw Społecznych i Zdrowia</w:t>
            </w:r>
          </w:p>
        </w:tc>
        <w:tc>
          <w:tcPr>
            <w:tcW w:w="523" w:type="pct"/>
            <w:tcBorders>
              <w:top w:val="nil"/>
              <w:left w:val="nil"/>
              <w:bottom w:val="nil"/>
              <w:right w:val="nil"/>
            </w:tcBorders>
            <w:shd w:val="clear" w:color="auto" w:fill="auto"/>
            <w:vAlign w:val="center"/>
            <w:hideMark/>
          </w:tcPr>
          <w:p w14:paraId="77E4C080"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1DB9F7C5"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0263116B"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2D9FE8F9"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39E4A45E" w14:textId="77777777" w:rsidTr="00DE2E95">
        <w:trPr>
          <w:trHeight w:val="85"/>
        </w:trPr>
        <w:tc>
          <w:tcPr>
            <w:tcW w:w="2623" w:type="pct"/>
            <w:tcBorders>
              <w:top w:val="nil"/>
              <w:left w:val="nil"/>
              <w:bottom w:val="nil"/>
              <w:right w:val="nil"/>
            </w:tcBorders>
            <w:shd w:val="clear" w:color="auto" w:fill="auto"/>
            <w:vAlign w:val="center"/>
            <w:hideMark/>
          </w:tcPr>
          <w:p w14:paraId="66B07E4D"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1BEA39A0"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3B166F3"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7C7381E"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0C0A772"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6836FD2F" w14:textId="77777777" w:rsidTr="00DE2E95">
        <w:trPr>
          <w:trHeight w:val="85"/>
        </w:trPr>
        <w:tc>
          <w:tcPr>
            <w:tcW w:w="2623" w:type="pct"/>
            <w:tcBorders>
              <w:top w:val="nil"/>
              <w:left w:val="nil"/>
              <w:bottom w:val="nil"/>
              <w:right w:val="nil"/>
            </w:tcBorders>
            <w:shd w:val="clear" w:color="auto" w:fill="auto"/>
            <w:vAlign w:val="center"/>
            <w:hideMark/>
          </w:tcPr>
          <w:p w14:paraId="13828FD4" w14:textId="77777777" w:rsidR="00DE2E95" w:rsidRPr="00DE2E95" w:rsidRDefault="00DE2E95" w:rsidP="00DE2E95">
            <w:pPr>
              <w:spacing w:line="240" w:lineRule="auto"/>
              <w:rPr>
                <w:i/>
                <w:iCs/>
                <w:sz w:val="12"/>
                <w:szCs w:val="12"/>
                <w:u w:val="single"/>
              </w:rPr>
            </w:pPr>
            <w:r w:rsidRPr="00DE2E95">
              <w:rPr>
                <w:i/>
                <w:iCs/>
                <w:sz w:val="12"/>
                <w:szCs w:val="12"/>
                <w:u w:val="single"/>
              </w:rPr>
              <w:t>Klasyfikacja:</w:t>
            </w:r>
            <w:r w:rsidRPr="00DE2E95">
              <w:rPr>
                <w:i/>
                <w:iCs/>
                <w:sz w:val="12"/>
                <w:szCs w:val="12"/>
              </w:rPr>
              <w:t xml:space="preserve"> rozdział: 85154</w:t>
            </w:r>
          </w:p>
        </w:tc>
        <w:tc>
          <w:tcPr>
            <w:tcW w:w="523" w:type="pct"/>
            <w:tcBorders>
              <w:top w:val="nil"/>
              <w:left w:val="nil"/>
              <w:bottom w:val="nil"/>
              <w:right w:val="nil"/>
            </w:tcBorders>
            <w:shd w:val="clear" w:color="auto" w:fill="auto"/>
            <w:vAlign w:val="center"/>
            <w:hideMark/>
          </w:tcPr>
          <w:p w14:paraId="12D47E27" w14:textId="77777777" w:rsidR="00DE2E95" w:rsidRPr="00DE2E95" w:rsidRDefault="00DE2E95" w:rsidP="00DE2E95">
            <w:pPr>
              <w:spacing w:line="240" w:lineRule="auto"/>
              <w:rPr>
                <w:i/>
                <w:iCs/>
                <w:sz w:val="12"/>
                <w:szCs w:val="12"/>
                <w:u w:val="single"/>
              </w:rPr>
            </w:pPr>
          </w:p>
        </w:tc>
        <w:tc>
          <w:tcPr>
            <w:tcW w:w="731" w:type="pct"/>
            <w:tcBorders>
              <w:top w:val="nil"/>
              <w:left w:val="nil"/>
              <w:bottom w:val="nil"/>
              <w:right w:val="nil"/>
            </w:tcBorders>
            <w:shd w:val="clear" w:color="auto" w:fill="auto"/>
            <w:noWrap/>
            <w:vAlign w:val="center"/>
            <w:hideMark/>
          </w:tcPr>
          <w:p w14:paraId="7CF8523D" w14:textId="77777777" w:rsidR="00DE2E95" w:rsidRPr="00DE2E95" w:rsidRDefault="00DE2E95" w:rsidP="00DE2E95">
            <w:pPr>
              <w:spacing w:line="240" w:lineRule="auto"/>
              <w:jc w:val="right"/>
              <w:rPr>
                <w:i/>
                <w:iCs/>
                <w:sz w:val="12"/>
                <w:szCs w:val="12"/>
              </w:rPr>
            </w:pPr>
            <w:r w:rsidRPr="00DE2E95">
              <w:rPr>
                <w:i/>
                <w:iCs/>
                <w:sz w:val="12"/>
                <w:szCs w:val="12"/>
              </w:rPr>
              <w:t>2 534 948</w:t>
            </w:r>
          </w:p>
        </w:tc>
        <w:tc>
          <w:tcPr>
            <w:tcW w:w="738" w:type="pct"/>
            <w:tcBorders>
              <w:top w:val="nil"/>
              <w:left w:val="nil"/>
              <w:bottom w:val="nil"/>
              <w:right w:val="nil"/>
            </w:tcBorders>
            <w:shd w:val="clear" w:color="auto" w:fill="auto"/>
            <w:noWrap/>
            <w:vAlign w:val="center"/>
            <w:hideMark/>
          </w:tcPr>
          <w:p w14:paraId="5D77F794" w14:textId="77777777" w:rsidR="00DE2E95" w:rsidRPr="00DE2E95" w:rsidRDefault="00DE2E95" w:rsidP="00DE2E95">
            <w:pPr>
              <w:spacing w:line="240" w:lineRule="auto"/>
              <w:jc w:val="right"/>
              <w:rPr>
                <w:i/>
                <w:iCs/>
                <w:sz w:val="12"/>
                <w:szCs w:val="12"/>
              </w:rPr>
            </w:pPr>
            <w:r w:rsidRPr="00DE2E95">
              <w:rPr>
                <w:i/>
                <w:iCs/>
                <w:sz w:val="12"/>
                <w:szCs w:val="12"/>
              </w:rPr>
              <w:t>2 496 758,28</w:t>
            </w:r>
          </w:p>
        </w:tc>
        <w:tc>
          <w:tcPr>
            <w:tcW w:w="385" w:type="pct"/>
            <w:tcBorders>
              <w:top w:val="nil"/>
              <w:left w:val="nil"/>
              <w:bottom w:val="nil"/>
              <w:right w:val="nil"/>
            </w:tcBorders>
            <w:shd w:val="clear" w:color="auto" w:fill="auto"/>
            <w:noWrap/>
            <w:vAlign w:val="center"/>
            <w:hideMark/>
          </w:tcPr>
          <w:p w14:paraId="5E61C7B3" w14:textId="77777777" w:rsidR="00DE2E95" w:rsidRPr="00DE2E95" w:rsidRDefault="00DE2E95" w:rsidP="00DE2E95">
            <w:pPr>
              <w:spacing w:line="240" w:lineRule="auto"/>
              <w:jc w:val="right"/>
              <w:rPr>
                <w:i/>
                <w:iCs/>
                <w:sz w:val="12"/>
                <w:szCs w:val="12"/>
              </w:rPr>
            </w:pPr>
            <w:r w:rsidRPr="00DE2E95">
              <w:rPr>
                <w:i/>
                <w:iCs/>
                <w:sz w:val="12"/>
                <w:szCs w:val="12"/>
              </w:rPr>
              <w:t>98,5%</w:t>
            </w:r>
          </w:p>
        </w:tc>
      </w:tr>
      <w:tr w:rsidR="00DE2E95" w:rsidRPr="00DE2E95" w14:paraId="53B2A7A2" w14:textId="77777777" w:rsidTr="00DE2E95">
        <w:trPr>
          <w:trHeight w:val="85"/>
        </w:trPr>
        <w:tc>
          <w:tcPr>
            <w:tcW w:w="2623" w:type="pct"/>
            <w:tcBorders>
              <w:top w:val="nil"/>
              <w:left w:val="nil"/>
              <w:bottom w:val="nil"/>
              <w:right w:val="nil"/>
            </w:tcBorders>
            <w:shd w:val="clear" w:color="auto" w:fill="auto"/>
            <w:vAlign w:val="center"/>
            <w:hideMark/>
          </w:tcPr>
          <w:p w14:paraId="209BE824" w14:textId="77777777" w:rsidR="00DE2E95" w:rsidRPr="00DE2E95" w:rsidRDefault="00DE2E95" w:rsidP="00DE2E95">
            <w:pPr>
              <w:spacing w:line="240" w:lineRule="auto"/>
              <w:jc w:val="right"/>
              <w:rPr>
                <w:i/>
                <w:iCs/>
                <w:sz w:val="12"/>
                <w:szCs w:val="12"/>
              </w:rPr>
            </w:pPr>
          </w:p>
        </w:tc>
        <w:tc>
          <w:tcPr>
            <w:tcW w:w="523" w:type="pct"/>
            <w:tcBorders>
              <w:top w:val="nil"/>
              <w:left w:val="nil"/>
              <w:bottom w:val="nil"/>
              <w:right w:val="nil"/>
            </w:tcBorders>
            <w:shd w:val="clear" w:color="auto" w:fill="auto"/>
            <w:vAlign w:val="center"/>
            <w:hideMark/>
          </w:tcPr>
          <w:p w14:paraId="18256E6B"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F09C154"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44AB823"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187040A"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7F295B0F" w14:textId="77777777" w:rsidTr="00DE2E95">
        <w:trPr>
          <w:trHeight w:val="85"/>
        </w:trPr>
        <w:tc>
          <w:tcPr>
            <w:tcW w:w="2623" w:type="pct"/>
            <w:tcBorders>
              <w:top w:val="nil"/>
              <w:left w:val="nil"/>
              <w:bottom w:val="nil"/>
              <w:right w:val="nil"/>
            </w:tcBorders>
            <w:shd w:val="clear" w:color="auto" w:fill="auto"/>
            <w:vAlign w:val="center"/>
            <w:hideMark/>
          </w:tcPr>
          <w:p w14:paraId="07D5CDF1" w14:textId="77777777" w:rsidR="00DE2E95" w:rsidRPr="00DE2E95" w:rsidRDefault="00DE2E95" w:rsidP="00DE2E95">
            <w:pPr>
              <w:spacing w:line="240" w:lineRule="auto"/>
              <w:rPr>
                <w:i/>
                <w:iCs/>
                <w:sz w:val="12"/>
                <w:szCs w:val="12"/>
                <w:u w:val="single"/>
              </w:rPr>
            </w:pPr>
            <w:r w:rsidRPr="00DE2E95">
              <w:rPr>
                <w:i/>
                <w:iCs/>
                <w:sz w:val="12"/>
                <w:szCs w:val="12"/>
                <w:u w:val="single"/>
              </w:rPr>
              <w:t>Kalkulacja:</w:t>
            </w:r>
          </w:p>
        </w:tc>
        <w:tc>
          <w:tcPr>
            <w:tcW w:w="523" w:type="pct"/>
            <w:tcBorders>
              <w:top w:val="nil"/>
              <w:left w:val="nil"/>
              <w:bottom w:val="nil"/>
              <w:right w:val="nil"/>
            </w:tcBorders>
            <w:shd w:val="clear" w:color="auto" w:fill="auto"/>
            <w:vAlign w:val="center"/>
            <w:hideMark/>
          </w:tcPr>
          <w:p w14:paraId="304A5318" w14:textId="77777777" w:rsidR="00DE2E95" w:rsidRPr="00DE2E95" w:rsidRDefault="00DE2E95" w:rsidP="00DE2E95">
            <w:pPr>
              <w:spacing w:line="240" w:lineRule="auto"/>
              <w:rPr>
                <w:i/>
                <w:iCs/>
                <w:sz w:val="12"/>
                <w:szCs w:val="12"/>
                <w:u w:val="single"/>
              </w:rPr>
            </w:pPr>
          </w:p>
        </w:tc>
        <w:tc>
          <w:tcPr>
            <w:tcW w:w="731" w:type="pct"/>
            <w:tcBorders>
              <w:top w:val="nil"/>
              <w:left w:val="nil"/>
              <w:bottom w:val="nil"/>
              <w:right w:val="nil"/>
            </w:tcBorders>
            <w:shd w:val="clear" w:color="auto" w:fill="auto"/>
            <w:noWrap/>
            <w:vAlign w:val="center"/>
            <w:hideMark/>
          </w:tcPr>
          <w:p w14:paraId="2E629091"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650E425"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84D0E46"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2400EFEB" w14:textId="77777777" w:rsidTr="00DE2E95">
        <w:trPr>
          <w:trHeight w:val="85"/>
        </w:trPr>
        <w:tc>
          <w:tcPr>
            <w:tcW w:w="2623" w:type="pct"/>
            <w:tcBorders>
              <w:top w:val="nil"/>
              <w:left w:val="nil"/>
              <w:bottom w:val="nil"/>
              <w:right w:val="nil"/>
            </w:tcBorders>
            <w:shd w:val="clear" w:color="auto" w:fill="auto"/>
            <w:vAlign w:val="center"/>
            <w:hideMark/>
          </w:tcPr>
          <w:p w14:paraId="70974129" w14:textId="77777777" w:rsidR="00DE2E95" w:rsidRPr="00DE2E95" w:rsidRDefault="00DE2E95" w:rsidP="00DE2E95">
            <w:pPr>
              <w:spacing w:line="240" w:lineRule="auto"/>
              <w:rPr>
                <w:sz w:val="12"/>
                <w:szCs w:val="12"/>
              </w:rPr>
            </w:pPr>
            <w:r w:rsidRPr="00DE2E95">
              <w:rPr>
                <w:sz w:val="12"/>
                <w:szCs w:val="12"/>
              </w:rPr>
              <w:t>zadania z zakresu przeciwdziałania alkoholizmowi zlecone do realizacji organizacjom pozarządowym prowadzącym działalność pożytku publicznego dotyczące prowadzenia placówek wsparcia dziennego, organizacji wypoczynku letniego, realizacji programów profilaktycznych (3.346 odbiorców)</w:t>
            </w:r>
          </w:p>
        </w:tc>
        <w:tc>
          <w:tcPr>
            <w:tcW w:w="523" w:type="pct"/>
            <w:tcBorders>
              <w:top w:val="nil"/>
              <w:left w:val="nil"/>
              <w:bottom w:val="nil"/>
              <w:right w:val="nil"/>
            </w:tcBorders>
            <w:shd w:val="clear" w:color="auto" w:fill="auto"/>
            <w:noWrap/>
            <w:vAlign w:val="center"/>
            <w:hideMark/>
          </w:tcPr>
          <w:p w14:paraId="75ABC5B1" w14:textId="77777777" w:rsidR="00DE2E95" w:rsidRPr="00DE2E95" w:rsidRDefault="00DE2E95" w:rsidP="00DE2E95">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59CC049F" w14:textId="77777777" w:rsidR="00DE2E95" w:rsidRPr="00DE2E95" w:rsidRDefault="00DE2E95" w:rsidP="00DE2E95">
            <w:pPr>
              <w:spacing w:line="240" w:lineRule="auto"/>
              <w:jc w:val="right"/>
              <w:rPr>
                <w:sz w:val="12"/>
                <w:szCs w:val="12"/>
              </w:rPr>
            </w:pPr>
            <w:r w:rsidRPr="00DE2E95">
              <w:rPr>
                <w:sz w:val="12"/>
                <w:szCs w:val="12"/>
              </w:rPr>
              <w:t>2 103 360</w:t>
            </w:r>
          </w:p>
        </w:tc>
        <w:tc>
          <w:tcPr>
            <w:tcW w:w="738" w:type="pct"/>
            <w:tcBorders>
              <w:top w:val="nil"/>
              <w:left w:val="nil"/>
              <w:bottom w:val="nil"/>
              <w:right w:val="nil"/>
            </w:tcBorders>
            <w:shd w:val="clear" w:color="auto" w:fill="auto"/>
            <w:noWrap/>
            <w:vAlign w:val="center"/>
            <w:hideMark/>
          </w:tcPr>
          <w:p w14:paraId="02DA2234" w14:textId="77777777" w:rsidR="00DE2E95" w:rsidRPr="00DE2E95" w:rsidRDefault="00DE2E95" w:rsidP="00DE2E95">
            <w:pPr>
              <w:spacing w:line="240" w:lineRule="auto"/>
              <w:jc w:val="right"/>
              <w:rPr>
                <w:sz w:val="12"/>
                <w:szCs w:val="12"/>
              </w:rPr>
            </w:pPr>
            <w:r w:rsidRPr="00DE2E95">
              <w:rPr>
                <w:sz w:val="12"/>
                <w:szCs w:val="12"/>
              </w:rPr>
              <w:t>2 097 791,03</w:t>
            </w:r>
          </w:p>
        </w:tc>
        <w:tc>
          <w:tcPr>
            <w:tcW w:w="385" w:type="pct"/>
            <w:tcBorders>
              <w:top w:val="nil"/>
              <w:left w:val="nil"/>
              <w:bottom w:val="nil"/>
              <w:right w:val="nil"/>
            </w:tcBorders>
            <w:shd w:val="clear" w:color="auto" w:fill="auto"/>
            <w:noWrap/>
            <w:vAlign w:val="center"/>
            <w:hideMark/>
          </w:tcPr>
          <w:p w14:paraId="055EE196" w14:textId="77777777" w:rsidR="00DE2E95" w:rsidRPr="00DE2E95" w:rsidRDefault="00DE2E95" w:rsidP="00DE2E95">
            <w:pPr>
              <w:spacing w:line="240" w:lineRule="auto"/>
              <w:jc w:val="right"/>
              <w:rPr>
                <w:sz w:val="12"/>
                <w:szCs w:val="12"/>
              </w:rPr>
            </w:pPr>
            <w:r w:rsidRPr="00DE2E95">
              <w:rPr>
                <w:sz w:val="12"/>
                <w:szCs w:val="12"/>
              </w:rPr>
              <w:t>99,7%</w:t>
            </w:r>
          </w:p>
        </w:tc>
      </w:tr>
      <w:tr w:rsidR="00DE2E95" w:rsidRPr="00DE2E95" w14:paraId="2914BB99" w14:textId="77777777" w:rsidTr="00DE2E95">
        <w:trPr>
          <w:trHeight w:val="85"/>
        </w:trPr>
        <w:tc>
          <w:tcPr>
            <w:tcW w:w="2623" w:type="pct"/>
            <w:tcBorders>
              <w:top w:val="nil"/>
              <w:left w:val="nil"/>
              <w:bottom w:val="nil"/>
              <w:right w:val="nil"/>
            </w:tcBorders>
            <w:shd w:val="clear" w:color="auto" w:fill="auto"/>
            <w:vAlign w:val="center"/>
            <w:hideMark/>
          </w:tcPr>
          <w:p w14:paraId="5300CC39" w14:textId="77777777" w:rsidR="00DE2E95" w:rsidRPr="00DE2E95" w:rsidRDefault="00DE2E95" w:rsidP="00DE2E95">
            <w:pPr>
              <w:spacing w:line="240" w:lineRule="auto"/>
              <w:jc w:val="both"/>
              <w:rPr>
                <w:sz w:val="12"/>
                <w:szCs w:val="12"/>
              </w:rPr>
            </w:pPr>
            <w:r w:rsidRPr="00DE2E95">
              <w:rPr>
                <w:sz w:val="12"/>
                <w:szCs w:val="12"/>
              </w:rPr>
              <w:t>wynagrodzenia osób obsługujących Punkt Informacyjno - Konsultacyjny (8 osób)</w:t>
            </w:r>
          </w:p>
        </w:tc>
        <w:tc>
          <w:tcPr>
            <w:tcW w:w="523" w:type="pct"/>
            <w:tcBorders>
              <w:top w:val="nil"/>
              <w:left w:val="nil"/>
              <w:bottom w:val="nil"/>
              <w:right w:val="nil"/>
            </w:tcBorders>
            <w:shd w:val="clear" w:color="auto" w:fill="auto"/>
            <w:vAlign w:val="center"/>
            <w:hideMark/>
          </w:tcPr>
          <w:p w14:paraId="60A78AB2" w14:textId="77777777" w:rsidR="00DE2E95" w:rsidRPr="00DE2E95" w:rsidRDefault="00DE2E95" w:rsidP="00DE2E95">
            <w:pPr>
              <w:spacing w:line="240" w:lineRule="auto"/>
              <w:jc w:val="both"/>
              <w:rPr>
                <w:sz w:val="12"/>
                <w:szCs w:val="12"/>
              </w:rPr>
            </w:pPr>
          </w:p>
        </w:tc>
        <w:tc>
          <w:tcPr>
            <w:tcW w:w="731" w:type="pct"/>
            <w:tcBorders>
              <w:top w:val="nil"/>
              <w:left w:val="nil"/>
              <w:bottom w:val="nil"/>
              <w:right w:val="nil"/>
            </w:tcBorders>
            <w:shd w:val="clear" w:color="auto" w:fill="auto"/>
            <w:vAlign w:val="center"/>
            <w:hideMark/>
          </w:tcPr>
          <w:p w14:paraId="1680CB0C" w14:textId="77777777" w:rsidR="00DE2E95" w:rsidRPr="00DE2E95" w:rsidRDefault="00DE2E95" w:rsidP="00DE2E95">
            <w:pPr>
              <w:spacing w:line="240" w:lineRule="auto"/>
              <w:jc w:val="right"/>
              <w:rPr>
                <w:sz w:val="12"/>
                <w:szCs w:val="12"/>
              </w:rPr>
            </w:pPr>
            <w:r w:rsidRPr="00DE2E95">
              <w:rPr>
                <w:sz w:val="12"/>
                <w:szCs w:val="12"/>
              </w:rPr>
              <w:t>180 248</w:t>
            </w:r>
          </w:p>
        </w:tc>
        <w:tc>
          <w:tcPr>
            <w:tcW w:w="738" w:type="pct"/>
            <w:tcBorders>
              <w:top w:val="nil"/>
              <w:left w:val="nil"/>
              <w:bottom w:val="nil"/>
              <w:right w:val="nil"/>
            </w:tcBorders>
            <w:shd w:val="clear" w:color="auto" w:fill="auto"/>
            <w:vAlign w:val="center"/>
            <w:hideMark/>
          </w:tcPr>
          <w:p w14:paraId="65FA52EA" w14:textId="77777777" w:rsidR="00DE2E95" w:rsidRPr="00DE2E95" w:rsidRDefault="00DE2E95" w:rsidP="00DE2E95">
            <w:pPr>
              <w:spacing w:line="240" w:lineRule="auto"/>
              <w:jc w:val="right"/>
              <w:rPr>
                <w:sz w:val="12"/>
                <w:szCs w:val="12"/>
              </w:rPr>
            </w:pPr>
            <w:r w:rsidRPr="00DE2E95">
              <w:rPr>
                <w:sz w:val="12"/>
                <w:szCs w:val="12"/>
              </w:rPr>
              <w:t>167 654,69</w:t>
            </w:r>
          </w:p>
        </w:tc>
        <w:tc>
          <w:tcPr>
            <w:tcW w:w="385" w:type="pct"/>
            <w:tcBorders>
              <w:top w:val="nil"/>
              <w:left w:val="nil"/>
              <w:bottom w:val="nil"/>
              <w:right w:val="nil"/>
            </w:tcBorders>
            <w:shd w:val="clear" w:color="auto" w:fill="auto"/>
            <w:vAlign w:val="center"/>
            <w:hideMark/>
          </w:tcPr>
          <w:p w14:paraId="4F4BC6C1" w14:textId="77777777" w:rsidR="00DE2E95" w:rsidRPr="00DE2E95" w:rsidRDefault="00DE2E95" w:rsidP="00DE2E95">
            <w:pPr>
              <w:spacing w:line="240" w:lineRule="auto"/>
              <w:jc w:val="right"/>
              <w:rPr>
                <w:sz w:val="12"/>
                <w:szCs w:val="12"/>
              </w:rPr>
            </w:pPr>
            <w:r w:rsidRPr="00DE2E95">
              <w:rPr>
                <w:sz w:val="12"/>
                <w:szCs w:val="12"/>
              </w:rPr>
              <w:t>93,0%</w:t>
            </w:r>
          </w:p>
        </w:tc>
      </w:tr>
      <w:tr w:rsidR="00DE2E95" w:rsidRPr="00DE2E95" w14:paraId="79176AD3" w14:textId="77777777" w:rsidTr="00DE2E95">
        <w:trPr>
          <w:trHeight w:val="85"/>
        </w:trPr>
        <w:tc>
          <w:tcPr>
            <w:tcW w:w="2623" w:type="pct"/>
            <w:tcBorders>
              <w:top w:val="nil"/>
              <w:left w:val="nil"/>
              <w:bottom w:val="nil"/>
              <w:right w:val="nil"/>
            </w:tcBorders>
            <w:shd w:val="clear" w:color="auto" w:fill="auto"/>
            <w:vAlign w:val="center"/>
            <w:hideMark/>
          </w:tcPr>
          <w:p w14:paraId="1B6D9C20" w14:textId="77777777" w:rsidR="00DE2E95" w:rsidRPr="00DE2E95" w:rsidRDefault="00DE2E95" w:rsidP="00DE2E95">
            <w:pPr>
              <w:spacing w:line="240" w:lineRule="auto"/>
              <w:jc w:val="both"/>
              <w:rPr>
                <w:sz w:val="12"/>
                <w:szCs w:val="12"/>
              </w:rPr>
            </w:pPr>
            <w:r w:rsidRPr="00DE2E95">
              <w:rPr>
                <w:sz w:val="12"/>
                <w:szCs w:val="12"/>
              </w:rPr>
              <w:t>organizacja lokalnych kampanii profilaktycznych pn. Trzeźwy Kierowca (530 odbiorców)</w:t>
            </w:r>
          </w:p>
        </w:tc>
        <w:tc>
          <w:tcPr>
            <w:tcW w:w="523" w:type="pct"/>
            <w:tcBorders>
              <w:top w:val="nil"/>
              <w:left w:val="nil"/>
              <w:bottom w:val="nil"/>
              <w:right w:val="nil"/>
            </w:tcBorders>
            <w:shd w:val="clear" w:color="auto" w:fill="auto"/>
            <w:vAlign w:val="center"/>
            <w:hideMark/>
          </w:tcPr>
          <w:p w14:paraId="570B2C4C" w14:textId="77777777" w:rsidR="00DE2E95" w:rsidRPr="00DE2E95" w:rsidRDefault="00DE2E95" w:rsidP="00DE2E95">
            <w:pPr>
              <w:spacing w:line="240" w:lineRule="auto"/>
              <w:jc w:val="both"/>
              <w:rPr>
                <w:sz w:val="12"/>
                <w:szCs w:val="12"/>
              </w:rPr>
            </w:pPr>
          </w:p>
        </w:tc>
        <w:tc>
          <w:tcPr>
            <w:tcW w:w="731" w:type="pct"/>
            <w:tcBorders>
              <w:top w:val="nil"/>
              <w:left w:val="nil"/>
              <w:bottom w:val="nil"/>
              <w:right w:val="nil"/>
            </w:tcBorders>
            <w:shd w:val="clear" w:color="auto" w:fill="auto"/>
            <w:noWrap/>
            <w:vAlign w:val="center"/>
            <w:hideMark/>
          </w:tcPr>
          <w:p w14:paraId="62AF540C" w14:textId="77777777" w:rsidR="00DE2E95" w:rsidRPr="00DE2E95" w:rsidRDefault="00DE2E95" w:rsidP="00DE2E95">
            <w:pPr>
              <w:spacing w:line="240" w:lineRule="auto"/>
              <w:jc w:val="right"/>
              <w:rPr>
                <w:sz w:val="12"/>
                <w:szCs w:val="12"/>
              </w:rPr>
            </w:pPr>
            <w:r w:rsidRPr="00DE2E95">
              <w:rPr>
                <w:sz w:val="12"/>
                <w:szCs w:val="12"/>
              </w:rPr>
              <w:t>82 500</w:t>
            </w:r>
          </w:p>
        </w:tc>
        <w:tc>
          <w:tcPr>
            <w:tcW w:w="738" w:type="pct"/>
            <w:tcBorders>
              <w:top w:val="nil"/>
              <w:left w:val="nil"/>
              <w:bottom w:val="nil"/>
              <w:right w:val="nil"/>
            </w:tcBorders>
            <w:shd w:val="clear" w:color="auto" w:fill="auto"/>
            <w:noWrap/>
            <w:vAlign w:val="center"/>
            <w:hideMark/>
          </w:tcPr>
          <w:p w14:paraId="7B383489" w14:textId="77777777" w:rsidR="00DE2E95" w:rsidRPr="00DE2E95" w:rsidRDefault="00DE2E95" w:rsidP="00DE2E95">
            <w:pPr>
              <w:spacing w:line="240" w:lineRule="auto"/>
              <w:jc w:val="right"/>
              <w:rPr>
                <w:sz w:val="12"/>
                <w:szCs w:val="12"/>
              </w:rPr>
            </w:pPr>
            <w:r w:rsidRPr="00DE2E95">
              <w:rPr>
                <w:sz w:val="12"/>
                <w:szCs w:val="12"/>
              </w:rPr>
              <w:t>78 000,00</w:t>
            </w:r>
          </w:p>
        </w:tc>
        <w:tc>
          <w:tcPr>
            <w:tcW w:w="385" w:type="pct"/>
            <w:tcBorders>
              <w:top w:val="nil"/>
              <w:left w:val="nil"/>
              <w:bottom w:val="nil"/>
              <w:right w:val="nil"/>
            </w:tcBorders>
            <w:shd w:val="clear" w:color="auto" w:fill="auto"/>
            <w:noWrap/>
            <w:vAlign w:val="center"/>
            <w:hideMark/>
          </w:tcPr>
          <w:p w14:paraId="3644665A" w14:textId="77777777" w:rsidR="00DE2E95" w:rsidRPr="00DE2E95" w:rsidRDefault="00DE2E95" w:rsidP="00DE2E95">
            <w:pPr>
              <w:spacing w:line="240" w:lineRule="auto"/>
              <w:jc w:val="right"/>
              <w:rPr>
                <w:sz w:val="12"/>
                <w:szCs w:val="12"/>
              </w:rPr>
            </w:pPr>
            <w:r w:rsidRPr="00DE2E95">
              <w:rPr>
                <w:sz w:val="12"/>
                <w:szCs w:val="12"/>
              </w:rPr>
              <w:t>94,5%</w:t>
            </w:r>
          </w:p>
        </w:tc>
      </w:tr>
      <w:tr w:rsidR="00DE2E95" w:rsidRPr="00DE2E95" w14:paraId="5808E556" w14:textId="77777777" w:rsidTr="00DE2E95">
        <w:trPr>
          <w:trHeight w:val="85"/>
        </w:trPr>
        <w:tc>
          <w:tcPr>
            <w:tcW w:w="2623" w:type="pct"/>
            <w:tcBorders>
              <w:top w:val="nil"/>
              <w:left w:val="nil"/>
              <w:bottom w:val="nil"/>
              <w:right w:val="nil"/>
            </w:tcBorders>
            <w:shd w:val="clear" w:color="auto" w:fill="auto"/>
            <w:vAlign w:val="center"/>
            <w:hideMark/>
          </w:tcPr>
          <w:p w14:paraId="126A2295" w14:textId="77777777" w:rsidR="00DE2E95" w:rsidRPr="00DE2E95" w:rsidRDefault="00DE2E95" w:rsidP="00DE2E95">
            <w:pPr>
              <w:spacing w:line="240" w:lineRule="auto"/>
              <w:jc w:val="both"/>
              <w:rPr>
                <w:sz w:val="12"/>
                <w:szCs w:val="12"/>
              </w:rPr>
            </w:pPr>
            <w:r w:rsidRPr="00DE2E95">
              <w:rPr>
                <w:sz w:val="12"/>
                <w:szCs w:val="12"/>
              </w:rPr>
              <w:t>wynagrodzenia członków Dzielnicowego Zespołu Komisji Rozwiązywania Problemów Alkoholowych (7 osób)</w:t>
            </w:r>
          </w:p>
        </w:tc>
        <w:tc>
          <w:tcPr>
            <w:tcW w:w="523" w:type="pct"/>
            <w:tcBorders>
              <w:top w:val="nil"/>
              <w:left w:val="nil"/>
              <w:bottom w:val="nil"/>
              <w:right w:val="nil"/>
            </w:tcBorders>
            <w:shd w:val="clear" w:color="auto" w:fill="auto"/>
            <w:vAlign w:val="center"/>
            <w:hideMark/>
          </w:tcPr>
          <w:p w14:paraId="0CBD6069" w14:textId="77777777" w:rsidR="00DE2E95" w:rsidRPr="00DE2E95" w:rsidRDefault="00DE2E95" w:rsidP="00DE2E95">
            <w:pPr>
              <w:spacing w:line="240" w:lineRule="auto"/>
              <w:jc w:val="both"/>
              <w:rPr>
                <w:sz w:val="12"/>
                <w:szCs w:val="12"/>
              </w:rPr>
            </w:pPr>
          </w:p>
        </w:tc>
        <w:tc>
          <w:tcPr>
            <w:tcW w:w="731" w:type="pct"/>
            <w:tcBorders>
              <w:top w:val="nil"/>
              <w:left w:val="nil"/>
              <w:bottom w:val="nil"/>
              <w:right w:val="nil"/>
            </w:tcBorders>
            <w:shd w:val="clear" w:color="auto" w:fill="auto"/>
            <w:vAlign w:val="center"/>
            <w:hideMark/>
          </w:tcPr>
          <w:p w14:paraId="58284B0C" w14:textId="77777777" w:rsidR="00DE2E95" w:rsidRPr="00DE2E95" w:rsidRDefault="00DE2E95" w:rsidP="00DE2E95">
            <w:pPr>
              <w:spacing w:line="240" w:lineRule="auto"/>
              <w:jc w:val="right"/>
              <w:rPr>
                <w:sz w:val="12"/>
                <w:szCs w:val="12"/>
              </w:rPr>
            </w:pPr>
            <w:r w:rsidRPr="00DE2E95">
              <w:rPr>
                <w:sz w:val="12"/>
                <w:szCs w:val="12"/>
              </w:rPr>
              <w:t>80 000</w:t>
            </w:r>
          </w:p>
        </w:tc>
        <w:tc>
          <w:tcPr>
            <w:tcW w:w="738" w:type="pct"/>
            <w:tcBorders>
              <w:top w:val="nil"/>
              <w:left w:val="nil"/>
              <w:bottom w:val="nil"/>
              <w:right w:val="nil"/>
            </w:tcBorders>
            <w:shd w:val="clear" w:color="auto" w:fill="auto"/>
            <w:vAlign w:val="center"/>
            <w:hideMark/>
          </w:tcPr>
          <w:p w14:paraId="1CD40053" w14:textId="77777777" w:rsidR="00DE2E95" w:rsidRPr="00DE2E95" w:rsidRDefault="00DE2E95" w:rsidP="00DE2E95">
            <w:pPr>
              <w:spacing w:line="240" w:lineRule="auto"/>
              <w:jc w:val="right"/>
              <w:rPr>
                <w:sz w:val="12"/>
                <w:szCs w:val="12"/>
              </w:rPr>
            </w:pPr>
            <w:r w:rsidRPr="00DE2E95">
              <w:rPr>
                <w:sz w:val="12"/>
                <w:szCs w:val="12"/>
              </w:rPr>
              <w:t>69 050,00</w:t>
            </w:r>
          </w:p>
        </w:tc>
        <w:tc>
          <w:tcPr>
            <w:tcW w:w="385" w:type="pct"/>
            <w:tcBorders>
              <w:top w:val="nil"/>
              <w:left w:val="nil"/>
              <w:bottom w:val="nil"/>
              <w:right w:val="nil"/>
            </w:tcBorders>
            <w:shd w:val="clear" w:color="auto" w:fill="auto"/>
            <w:vAlign w:val="center"/>
            <w:hideMark/>
          </w:tcPr>
          <w:p w14:paraId="0C1D3863" w14:textId="77777777" w:rsidR="00DE2E95" w:rsidRPr="00DE2E95" w:rsidRDefault="00DE2E95" w:rsidP="00DE2E95">
            <w:pPr>
              <w:spacing w:line="240" w:lineRule="auto"/>
              <w:jc w:val="right"/>
              <w:rPr>
                <w:sz w:val="12"/>
                <w:szCs w:val="12"/>
              </w:rPr>
            </w:pPr>
            <w:r w:rsidRPr="00DE2E95">
              <w:rPr>
                <w:sz w:val="12"/>
                <w:szCs w:val="12"/>
              </w:rPr>
              <w:t>86,3%</w:t>
            </w:r>
          </w:p>
        </w:tc>
      </w:tr>
      <w:tr w:rsidR="00DE2E95" w:rsidRPr="00DE2E95" w14:paraId="27C8E450" w14:textId="77777777" w:rsidTr="00DE2E95">
        <w:trPr>
          <w:trHeight w:val="85"/>
        </w:trPr>
        <w:tc>
          <w:tcPr>
            <w:tcW w:w="2623" w:type="pct"/>
            <w:tcBorders>
              <w:top w:val="nil"/>
              <w:left w:val="nil"/>
              <w:bottom w:val="nil"/>
              <w:right w:val="nil"/>
            </w:tcBorders>
            <w:shd w:val="clear" w:color="auto" w:fill="auto"/>
            <w:vAlign w:val="center"/>
            <w:hideMark/>
          </w:tcPr>
          <w:p w14:paraId="6852F6FF" w14:textId="77777777" w:rsidR="00DE2E95" w:rsidRPr="00DE2E95" w:rsidRDefault="00DE2E95" w:rsidP="00DE2E95">
            <w:pPr>
              <w:spacing w:line="240" w:lineRule="auto"/>
              <w:jc w:val="both"/>
              <w:rPr>
                <w:sz w:val="12"/>
                <w:szCs w:val="12"/>
              </w:rPr>
            </w:pPr>
            <w:r w:rsidRPr="00DE2E95">
              <w:rPr>
                <w:sz w:val="12"/>
                <w:szCs w:val="12"/>
              </w:rPr>
              <w:t>organizacja szkoleń dla osób i podmiotów realizujących zadania w obszarze profilaktyki uzależnień i przemocy domowej (50 odbiorców)</w:t>
            </w:r>
          </w:p>
        </w:tc>
        <w:tc>
          <w:tcPr>
            <w:tcW w:w="523" w:type="pct"/>
            <w:tcBorders>
              <w:top w:val="nil"/>
              <w:left w:val="nil"/>
              <w:bottom w:val="nil"/>
              <w:right w:val="nil"/>
            </w:tcBorders>
            <w:shd w:val="clear" w:color="auto" w:fill="auto"/>
            <w:vAlign w:val="center"/>
            <w:hideMark/>
          </w:tcPr>
          <w:p w14:paraId="51DA7DE9" w14:textId="77777777" w:rsidR="00DE2E95" w:rsidRPr="00DE2E95" w:rsidRDefault="00DE2E95" w:rsidP="00DE2E95">
            <w:pPr>
              <w:spacing w:line="240" w:lineRule="auto"/>
              <w:jc w:val="both"/>
              <w:rPr>
                <w:sz w:val="12"/>
                <w:szCs w:val="12"/>
              </w:rPr>
            </w:pPr>
          </w:p>
        </w:tc>
        <w:tc>
          <w:tcPr>
            <w:tcW w:w="731" w:type="pct"/>
            <w:tcBorders>
              <w:top w:val="nil"/>
              <w:left w:val="nil"/>
              <w:bottom w:val="nil"/>
              <w:right w:val="nil"/>
            </w:tcBorders>
            <w:shd w:val="clear" w:color="auto" w:fill="auto"/>
            <w:noWrap/>
            <w:vAlign w:val="center"/>
            <w:hideMark/>
          </w:tcPr>
          <w:p w14:paraId="461D355A" w14:textId="77777777" w:rsidR="00DE2E95" w:rsidRPr="00DE2E95" w:rsidRDefault="00DE2E95" w:rsidP="00DE2E95">
            <w:pPr>
              <w:spacing w:line="240" w:lineRule="auto"/>
              <w:jc w:val="right"/>
              <w:rPr>
                <w:sz w:val="12"/>
                <w:szCs w:val="12"/>
              </w:rPr>
            </w:pPr>
            <w:r w:rsidRPr="00DE2E95">
              <w:rPr>
                <w:sz w:val="12"/>
                <w:szCs w:val="12"/>
              </w:rPr>
              <w:t>74 340</w:t>
            </w:r>
          </w:p>
        </w:tc>
        <w:tc>
          <w:tcPr>
            <w:tcW w:w="738" w:type="pct"/>
            <w:tcBorders>
              <w:top w:val="nil"/>
              <w:left w:val="nil"/>
              <w:bottom w:val="nil"/>
              <w:right w:val="nil"/>
            </w:tcBorders>
            <w:shd w:val="clear" w:color="auto" w:fill="auto"/>
            <w:noWrap/>
            <w:vAlign w:val="center"/>
            <w:hideMark/>
          </w:tcPr>
          <w:p w14:paraId="69949223" w14:textId="77777777" w:rsidR="00DE2E95" w:rsidRPr="00DE2E95" w:rsidRDefault="00DE2E95" w:rsidP="00DE2E95">
            <w:pPr>
              <w:spacing w:line="240" w:lineRule="auto"/>
              <w:jc w:val="right"/>
              <w:rPr>
                <w:sz w:val="12"/>
                <w:szCs w:val="12"/>
              </w:rPr>
            </w:pPr>
            <w:r w:rsidRPr="00DE2E95">
              <w:rPr>
                <w:sz w:val="12"/>
                <w:szCs w:val="12"/>
              </w:rPr>
              <w:t>73 960,00</w:t>
            </w:r>
          </w:p>
        </w:tc>
        <w:tc>
          <w:tcPr>
            <w:tcW w:w="385" w:type="pct"/>
            <w:tcBorders>
              <w:top w:val="nil"/>
              <w:left w:val="nil"/>
              <w:bottom w:val="nil"/>
              <w:right w:val="nil"/>
            </w:tcBorders>
            <w:shd w:val="clear" w:color="auto" w:fill="auto"/>
            <w:noWrap/>
            <w:vAlign w:val="center"/>
            <w:hideMark/>
          </w:tcPr>
          <w:p w14:paraId="03B73DC2" w14:textId="77777777" w:rsidR="00DE2E95" w:rsidRPr="00DE2E95" w:rsidRDefault="00DE2E95" w:rsidP="00DE2E95">
            <w:pPr>
              <w:spacing w:line="240" w:lineRule="auto"/>
              <w:jc w:val="right"/>
              <w:rPr>
                <w:sz w:val="12"/>
                <w:szCs w:val="12"/>
              </w:rPr>
            </w:pPr>
            <w:r w:rsidRPr="00DE2E95">
              <w:rPr>
                <w:sz w:val="12"/>
                <w:szCs w:val="12"/>
              </w:rPr>
              <w:t>99,5%</w:t>
            </w:r>
          </w:p>
        </w:tc>
      </w:tr>
      <w:tr w:rsidR="00DE2E95" w:rsidRPr="00DE2E95" w14:paraId="1FDA0825" w14:textId="77777777" w:rsidTr="00DE2E95">
        <w:trPr>
          <w:trHeight w:val="85"/>
        </w:trPr>
        <w:tc>
          <w:tcPr>
            <w:tcW w:w="2623" w:type="pct"/>
            <w:tcBorders>
              <w:top w:val="nil"/>
              <w:left w:val="nil"/>
              <w:bottom w:val="nil"/>
              <w:right w:val="nil"/>
            </w:tcBorders>
            <w:shd w:val="clear" w:color="auto" w:fill="auto"/>
            <w:vAlign w:val="center"/>
            <w:hideMark/>
          </w:tcPr>
          <w:p w14:paraId="60EBAAAD" w14:textId="77777777" w:rsidR="00DE2E95" w:rsidRPr="00DE2E95" w:rsidRDefault="00DE2E95" w:rsidP="00DE2E95">
            <w:pPr>
              <w:spacing w:line="240" w:lineRule="auto"/>
              <w:jc w:val="both"/>
              <w:rPr>
                <w:sz w:val="12"/>
                <w:szCs w:val="12"/>
              </w:rPr>
            </w:pPr>
            <w:r w:rsidRPr="00DE2E95">
              <w:rPr>
                <w:sz w:val="12"/>
                <w:szCs w:val="12"/>
              </w:rPr>
              <w:t>utrzymanie Punktu Informacyjno-Konsultacyjnego</w:t>
            </w:r>
          </w:p>
        </w:tc>
        <w:tc>
          <w:tcPr>
            <w:tcW w:w="523" w:type="pct"/>
            <w:tcBorders>
              <w:top w:val="nil"/>
              <w:left w:val="nil"/>
              <w:bottom w:val="nil"/>
              <w:right w:val="nil"/>
            </w:tcBorders>
            <w:shd w:val="clear" w:color="auto" w:fill="auto"/>
            <w:vAlign w:val="center"/>
            <w:hideMark/>
          </w:tcPr>
          <w:p w14:paraId="4BFF91FA" w14:textId="77777777" w:rsidR="00DE2E95" w:rsidRPr="00DE2E95" w:rsidRDefault="00DE2E95" w:rsidP="00DE2E95">
            <w:pPr>
              <w:spacing w:line="240" w:lineRule="auto"/>
              <w:jc w:val="both"/>
              <w:rPr>
                <w:sz w:val="12"/>
                <w:szCs w:val="12"/>
              </w:rPr>
            </w:pPr>
          </w:p>
        </w:tc>
        <w:tc>
          <w:tcPr>
            <w:tcW w:w="731" w:type="pct"/>
            <w:tcBorders>
              <w:top w:val="nil"/>
              <w:left w:val="nil"/>
              <w:bottom w:val="nil"/>
              <w:right w:val="nil"/>
            </w:tcBorders>
            <w:shd w:val="clear" w:color="auto" w:fill="auto"/>
            <w:noWrap/>
            <w:vAlign w:val="center"/>
            <w:hideMark/>
          </w:tcPr>
          <w:p w14:paraId="26900993" w14:textId="77777777" w:rsidR="00DE2E95" w:rsidRPr="00DE2E95" w:rsidRDefault="00DE2E95" w:rsidP="00DE2E95">
            <w:pPr>
              <w:spacing w:line="240" w:lineRule="auto"/>
              <w:jc w:val="right"/>
              <w:rPr>
                <w:sz w:val="12"/>
                <w:szCs w:val="12"/>
              </w:rPr>
            </w:pPr>
            <w:r w:rsidRPr="00DE2E95">
              <w:rPr>
                <w:sz w:val="12"/>
                <w:szCs w:val="12"/>
              </w:rPr>
              <w:t>7 500</w:t>
            </w:r>
          </w:p>
        </w:tc>
        <w:tc>
          <w:tcPr>
            <w:tcW w:w="738" w:type="pct"/>
            <w:tcBorders>
              <w:top w:val="nil"/>
              <w:left w:val="nil"/>
              <w:bottom w:val="nil"/>
              <w:right w:val="nil"/>
            </w:tcBorders>
            <w:shd w:val="clear" w:color="auto" w:fill="auto"/>
            <w:noWrap/>
            <w:vAlign w:val="center"/>
            <w:hideMark/>
          </w:tcPr>
          <w:p w14:paraId="7ECC1980" w14:textId="77777777" w:rsidR="00DE2E95" w:rsidRPr="00DE2E95" w:rsidRDefault="00DE2E95" w:rsidP="00DE2E95">
            <w:pPr>
              <w:spacing w:line="240" w:lineRule="auto"/>
              <w:jc w:val="right"/>
              <w:rPr>
                <w:sz w:val="12"/>
                <w:szCs w:val="12"/>
              </w:rPr>
            </w:pPr>
            <w:r w:rsidRPr="00DE2E95">
              <w:rPr>
                <w:sz w:val="12"/>
                <w:szCs w:val="12"/>
              </w:rPr>
              <w:t>5 208,47</w:t>
            </w:r>
          </w:p>
        </w:tc>
        <w:tc>
          <w:tcPr>
            <w:tcW w:w="385" w:type="pct"/>
            <w:tcBorders>
              <w:top w:val="nil"/>
              <w:left w:val="nil"/>
              <w:bottom w:val="nil"/>
              <w:right w:val="nil"/>
            </w:tcBorders>
            <w:shd w:val="clear" w:color="auto" w:fill="auto"/>
            <w:noWrap/>
            <w:vAlign w:val="center"/>
            <w:hideMark/>
          </w:tcPr>
          <w:p w14:paraId="76FB402D" w14:textId="77777777" w:rsidR="00DE2E95" w:rsidRPr="00DE2E95" w:rsidRDefault="00DE2E95" w:rsidP="00DE2E95">
            <w:pPr>
              <w:spacing w:line="240" w:lineRule="auto"/>
              <w:jc w:val="right"/>
              <w:rPr>
                <w:sz w:val="12"/>
                <w:szCs w:val="12"/>
              </w:rPr>
            </w:pPr>
            <w:r w:rsidRPr="00DE2E95">
              <w:rPr>
                <w:sz w:val="12"/>
                <w:szCs w:val="12"/>
              </w:rPr>
              <w:t>69,4%</w:t>
            </w:r>
          </w:p>
        </w:tc>
      </w:tr>
      <w:tr w:rsidR="00DE2E95" w:rsidRPr="00DE2E95" w14:paraId="54F6CAC4" w14:textId="77777777" w:rsidTr="00DE2E95">
        <w:trPr>
          <w:trHeight w:val="85"/>
        </w:trPr>
        <w:tc>
          <w:tcPr>
            <w:tcW w:w="2623" w:type="pct"/>
            <w:tcBorders>
              <w:top w:val="nil"/>
              <w:left w:val="nil"/>
              <w:bottom w:val="nil"/>
              <w:right w:val="nil"/>
            </w:tcBorders>
            <w:shd w:val="clear" w:color="auto" w:fill="auto"/>
            <w:vAlign w:val="center"/>
            <w:hideMark/>
          </w:tcPr>
          <w:p w14:paraId="0A77286B" w14:textId="77777777" w:rsidR="00DE2E95" w:rsidRPr="00DE2E95" w:rsidRDefault="00DE2E95" w:rsidP="00DE2E95">
            <w:pPr>
              <w:spacing w:line="240" w:lineRule="auto"/>
              <w:jc w:val="both"/>
              <w:rPr>
                <w:sz w:val="12"/>
                <w:szCs w:val="12"/>
              </w:rPr>
            </w:pPr>
            <w:r w:rsidRPr="00DE2E95">
              <w:rPr>
                <w:sz w:val="12"/>
                <w:szCs w:val="12"/>
              </w:rPr>
              <w:t>koszty postępowania sądowego z wniosków Dzielnicowego Zespołu Komisji Rozwiązywania Problemów Alkoholowych m.st. Warszawy</w:t>
            </w:r>
          </w:p>
        </w:tc>
        <w:tc>
          <w:tcPr>
            <w:tcW w:w="523" w:type="pct"/>
            <w:tcBorders>
              <w:top w:val="nil"/>
              <w:left w:val="nil"/>
              <w:bottom w:val="nil"/>
              <w:right w:val="nil"/>
            </w:tcBorders>
            <w:shd w:val="clear" w:color="auto" w:fill="auto"/>
            <w:vAlign w:val="center"/>
            <w:hideMark/>
          </w:tcPr>
          <w:p w14:paraId="18565476" w14:textId="77777777" w:rsidR="00DE2E95" w:rsidRPr="00DE2E95" w:rsidRDefault="00DE2E95" w:rsidP="00DE2E95">
            <w:pPr>
              <w:spacing w:line="240" w:lineRule="auto"/>
              <w:jc w:val="both"/>
              <w:rPr>
                <w:sz w:val="12"/>
                <w:szCs w:val="12"/>
              </w:rPr>
            </w:pPr>
          </w:p>
        </w:tc>
        <w:tc>
          <w:tcPr>
            <w:tcW w:w="731" w:type="pct"/>
            <w:tcBorders>
              <w:top w:val="nil"/>
              <w:left w:val="nil"/>
              <w:bottom w:val="nil"/>
              <w:right w:val="nil"/>
            </w:tcBorders>
            <w:shd w:val="clear" w:color="auto" w:fill="auto"/>
            <w:noWrap/>
            <w:vAlign w:val="center"/>
            <w:hideMark/>
          </w:tcPr>
          <w:p w14:paraId="42F2E033" w14:textId="77777777" w:rsidR="00DE2E95" w:rsidRPr="00DE2E95" w:rsidRDefault="00DE2E95" w:rsidP="00DE2E95">
            <w:pPr>
              <w:spacing w:line="240" w:lineRule="auto"/>
              <w:jc w:val="right"/>
              <w:rPr>
                <w:sz w:val="12"/>
                <w:szCs w:val="12"/>
              </w:rPr>
            </w:pPr>
            <w:r w:rsidRPr="00DE2E95">
              <w:rPr>
                <w:sz w:val="12"/>
                <w:szCs w:val="12"/>
              </w:rPr>
              <w:t>7 000</w:t>
            </w:r>
          </w:p>
        </w:tc>
        <w:tc>
          <w:tcPr>
            <w:tcW w:w="738" w:type="pct"/>
            <w:tcBorders>
              <w:top w:val="nil"/>
              <w:left w:val="nil"/>
              <w:bottom w:val="nil"/>
              <w:right w:val="nil"/>
            </w:tcBorders>
            <w:shd w:val="clear" w:color="auto" w:fill="auto"/>
            <w:noWrap/>
            <w:vAlign w:val="center"/>
            <w:hideMark/>
          </w:tcPr>
          <w:p w14:paraId="7A8FDA3E" w14:textId="77777777" w:rsidR="00DE2E95" w:rsidRPr="00DE2E95" w:rsidRDefault="00DE2E95" w:rsidP="00DE2E95">
            <w:pPr>
              <w:spacing w:line="240" w:lineRule="auto"/>
              <w:jc w:val="right"/>
              <w:rPr>
                <w:sz w:val="12"/>
                <w:szCs w:val="12"/>
              </w:rPr>
            </w:pPr>
            <w:r w:rsidRPr="00DE2E95">
              <w:rPr>
                <w:sz w:val="12"/>
                <w:szCs w:val="12"/>
              </w:rPr>
              <w:t>5 094,09</w:t>
            </w:r>
          </w:p>
        </w:tc>
        <w:tc>
          <w:tcPr>
            <w:tcW w:w="385" w:type="pct"/>
            <w:tcBorders>
              <w:top w:val="nil"/>
              <w:left w:val="nil"/>
              <w:bottom w:val="nil"/>
              <w:right w:val="nil"/>
            </w:tcBorders>
            <w:shd w:val="clear" w:color="auto" w:fill="auto"/>
            <w:noWrap/>
            <w:vAlign w:val="center"/>
            <w:hideMark/>
          </w:tcPr>
          <w:p w14:paraId="7BB474EE" w14:textId="77777777" w:rsidR="00DE2E95" w:rsidRPr="00DE2E95" w:rsidRDefault="00DE2E95" w:rsidP="00DE2E95">
            <w:pPr>
              <w:spacing w:line="240" w:lineRule="auto"/>
              <w:jc w:val="right"/>
              <w:rPr>
                <w:sz w:val="12"/>
                <w:szCs w:val="12"/>
              </w:rPr>
            </w:pPr>
            <w:r w:rsidRPr="00DE2E95">
              <w:rPr>
                <w:sz w:val="12"/>
                <w:szCs w:val="12"/>
              </w:rPr>
              <w:t>72,8%</w:t>
            </w:r>
          </w:p>
        </w:tc>
      </w:tr>
      <w:tr w:rsidR="00DE2E95" w:rsidRPr="00DE2E95" w14:paraId="1E5891B9" w14:textId="77777777" w:rsidTr="00DE2E95">
        <w:trPr>
          <w:trHeight w:val="85"/>
        </w:trPr>
        <w:tc>
          <w:tcPr>
            <w:tcW w:w="2623" w:type="pct"/>
            <w:tcBorders>
              <w:top w:val="nil"/>
              <w:left w:val="nil"/>
              <w:bottom w:val="nil"/>
              <w:right w:val="nil"/>
            </w:tcBorders>
            <w:shd w:val="clear" w:color="auto" w:fill="auto"/>
            <w:vAlign w:val="center"/>
            <w:hideMark/>
          </w:tcPr>
          <w:p w14:paraId="1ACDA83B" w14:textId="77777777" w:rsidR="00DE2E95" w:rsidRPr="00DE2E95" w:rsidRDefault="00DE2E95" w:rsidP="00DE2E95">
            <w:pPr>
              <w:spacing w:line="240" w:lineRule="auto"/>
              <w:jc w:val="right"/>
              <w:rPr>
                <w:sz w:val="12"/>
                <w:szCs w:val="12"/>
              </w:rPr>
            </w:pPr>
          </w:p>
        </w:tc>
        <w:tc>
          <w:tcPr>
            <w:tcW w:w="523" w:type="pct"/>
            <w:tcBorders>
              <w:top w:val="nil"/>
              <w:left w:val="nil"/>
              <w:bottom w:val="nil"/>
              <w:right w:val="nil"/>
            </w:tcBorders>
            <w:shd w:val="clear" w:color="auto" w:fill="auto"/>
            <w:vAlign w:val="center"/>
            <w:hideMark/>
          </w:tcPr>
          <w:p w14:paraId="5EBBAFE8" w14:textId="77777777" w:rsidR="00DE2E95" w:rsidRPr="00DE2E95" w:rsidRDefault="00DE2E95" w:rsidP="00DE2E95">
            <w:pPr>
              <w:spacing w:line="240" w:lineRule="auto"/>
              <w:jc w:val="both"/>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1583444"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FD9FE81"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905609F"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4FFD44C7" w14:textId="77777777" w:rsidTr="00DE2E95">
        <w:trPr>
          <w:trHeight w:val="85"/>
        </w:trPr>
        <w:tc>
          <w:tcPr>
            <w:tcW w:w="2623" w:type="pct"/>
            <w:tcBorders>
              <w:top w:val="nil"/>
              <w:left w:val="nil"/>
              <w:bottom w:val="nil"/>
              <w:right w:val="nil"/>
            </w:tcBorders>
            <w:shd w:val="clear" w:color="auto" w:fill="auto"/>
            <w:vAlign w:val="center"/>
            <w:hideMark/>
          </w:tcPr>
          <w:p w14:paraId="46DB3781"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Klasyfikacja:</w:t>
            </w:r>
            <w:r w:rsidRPr="00DE2E95">
              <w:rPr>
                <w:i/>
                <w:iCs/>
                <w:color w:val="000000"/>
                <w:sz w:val="12"/>
                <w:szCs w:val="12"/>
              </w:rPr>
              <w:t xml:space="preserve"> rozdział: 85504</w:t>
            </w:r>
          </w:p>
        </w:tc>
        <w:tc>
          <w:tcPr>
            <w:tcW w:w="523" w:type="pct"/>
            <w:tcBorders>
              <w:top w:val="nil"/>
              <w:left w:val="nil"/>
              <w:bottom w:val="nil"/>
              <w:right w:val="nil"/>
            </w:tcBorders>
            <w:shd w:val="clear" w:color="auto" w:fill="auto"/>
            <w:vAlign w:val="center"/>
            <w:hideMark/>
          </w:tcPr>
          <w:p w14:paraId="62ED2CC6"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3FDB8AC3" w14:textId="77777777" w:rsidR="00DE2E95" w:rsidRPr="00DE2E95" w:rsidRDefault="00DE2E95" w:rsidP="00DE2E95">
            <w:pPr>
              <w:spacing w:line="240" w:lineRule="auto"/>
              <w:jc w:val="right"/>
              <w:rPr>
                <w:i/>
                <w:iCs/>
                <w:sz w:val="12"/>
                <w:szCs w:val="12"/>
              </w:rPr>
            </w:pPr>
            <w:r w:rsidRPr="00DE2E95">
              <w:rPr>
                <w:i/>
                <w:iCs/>
                <w:sz w:val="12"/>
                <w:szCs w:val="12"/>
              </w:rPr>
              <w:t>120 996</w:t>
            </w:r>
          </w:p>
        </w:tc>
        <w:tc>
          <w:tcPr>
            <w:tcW w:w="738" w:type="pct"/>
            <w:tcBorders>
              <w:top w:val="nil"/>
              <w:left w:val="nil"/>
              <w:bottom w:val="nil"/>
              <w:right w:val="nil"/>
            </w:tcBorders>
            <w:shd w:val="clear" w:color="auto" w:fill="auto"/>
            <w:noWrap/>
            <w:vAlign w:val="center"/>
            <w:hideMark/>
          </w:tcPr>
          <w:p w14:paraId="646724B8" w14:textId="77777777" w:rsidR="00DE2E95" w:rsidRPr="00DE2E95" w:rsidRDefault="00DE2E95" w:rsidP="00DE2E95">
            <w:pPr>
              <w:spacing w:line="240" w:lineRule="auto"/>
              <w:jc w:val="right"/>
              <w:rPr>
                <w:i/>
                <w:iCs/>
                <w:sz w:val="12"/>
                <w:szCs w:val="12"/>
              </w:rPr>
            </w:pPr>
            <w:r w:rsidRPr="00DE2E95">
              <w:rPr>
                <w:i/>
                <w:iCs/>
                <w:sz w:val="12"/>
                <w:szCs w:val="12"/>
              </w:rPr>
              <w:t>115 198,78</w:t>
            </w:r>
          </w:p>
        </w:tc>
        <w:tc>
          <w:tcPr>
            <w:tcW w:w="385" w:type="pct"/>
            <w:tcBorders>
              <w:top w:val="nil"/>
              <w:left w:val="nil"/>
              <w:bottom w:val="nil"/>
              <w:right w:val="nil"/>
            </w:tcBorders>
            <w:shd w:val="clear" w:color="auto" w:fill="auto"/>
            <w:noWrap/>
            <w:vAlign w:val="center"/>
            <w:hideMark/>
          </w:tcPr>
          <w:p w14:paraId="63F8846D" w14:textId="77777777" w:rsidR="00DE2E95" w:rsidRPr="00DE2E95" w:rsidRDefault="00DE2E95" w:rsidP="00DE2E95">
            <w:pPr>
              <w:spacing w:line="240" w:lineRule="auto"/>
              <w:jc w:val="right"/>
              <w:rPr>
                <w:i/>
                <w:iCs/>
                <w:sz w:val="12"/>
                <w:szCs w:val="12"/>
              </w:rPr>
            </w:pPr>
            <w:r w:rsidRPr="00DE2E95">
              <w:rPr>
                <w:i/>
                <w:iCs/>
                <w:sz w:val="12"/>
                <w:szCs w:val="12"/>
              </w:rPr>
              <w:t>95,2%</w:t>
            </w:r>
          </w:p>
        </w:tc>
      </w:tr>
      <w:tr w:rsidR="00DE2E95" w:rsidRPr="00DE2E95" w14:paraId="449882FE" w14:textId="77777777" w:rsidTr="00DE2E95">
        <w:trPr>
          <w:trHeight w:val="85"/>
        </w:trPr>
        <w:tc>
          <w:tcPr>
            <w:tcW w:w="2623" w:type="pct"/>
            <w:tcBorders>
              <w:top w:val="nil"/>
              <w:left w:val="nil"/>
              <w:bottom w:val="nil"/>
              <w:right w:val="nil"/>
            </w:tcBorders>
            <w:shd w:val="clear" w:color="auto" w:fill="auto"/>
            <w:vAlign w:val="center"/>
            <w:hideMark/>
          </w:tcPr>
          <w:p w14:paraId="424477CF" w14:textId="77777777" w:rsidR="00DE2E95" w:rsidRPr="00DE2E95" w:rsidRDefault="00DE2E95" w:rsidP="00DE2E95">
            <w:pPr>
              <w:spacing w:line="240" w:lineRule="auto"/>
              <w:jc w:val="right"/>
              <w:rPr>
                <w:i/>
                <w:iCs/>
                <w:sz w:val="12"/>
                <w:szCs w:val="12"/>
              </w:rPr>
            </w:pPr>
          </w:p>
        </w:tc>
        <w:tc>
          <w:tcPr>
            <w:tcW w:w="523" w:type="pct"/>
            <w:tcBorders>
              <w:top w:val="nil"/>
              <w:left w:val="nil"/>
              <w:bottom w:val="nil"/>
              <w:right w:val="nil"/>
            </w:tcBorders>
            <w:shd w:val="clear" w:color="auto" w:fill="auto"/>
            <w:vAlign w:val="center"/>
            <w:hideMark/>
          </w:tcPr>
          <w:p w14:paraId="57B52128"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AC5D704"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2D6AC56"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09E510F"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60B81E8C" w14:textId="77777777" w:rsidTr="00DE2E95">
        <w:trPr>
          <w:trHeight w:val="85"/>
        </w:trPr>
        <w:tc>
          <w:tcPr>
            <w:tcW w:w="2623" w:type="pct"/>
            <w:tcBorders>
              <w:top w:val="nil"/>
              <w:left w:val="nil"/>
              <w:bottom w:val="nil"/>
              <w:right w:val="nil"/>
            </w:tcBorders>
            <w:shd w:val="clear" w:color="auto" w:fill="auto"/>
            <w:vAlign w:val="center"/>
            <w:hideMark/>
          </w:tcPr>
          <w:p w14:paraId="29E61C3F"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Kalkulacja:</w:t>
            </w:r>
          </w:p>
        </w:tc>
        <w:tc>
          <w:tcPr>
            <w:tcW w:w="523" w:type="pct"/>
            <w:tcBorders>
              <w:top w:val="nil"/>
              <w:left w:val="nil"/>
              <w:bottom w:val="nil"/>
              <w:right w:val="nil"/>
            </w:tcBorders>
            <w:shd w:val="clear" w:color="auto" w:fill="auto"/>
            <w:vAlign w:val="center"/>
            <w:hideMark/>
          </w:tcPr>
          <w:p w14:paraId="7BD66BC8"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6BF1E21F"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97CB2E0"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FE71FB3"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2F4FFB0B" w14:textId="77777777" w:rsidTr="00DE2E95">
        <w:trPr>
          <w:trHeight w:val="85"/>
        </w:trPr>
        <w:tc>
          <w:tcPr>
            <w:tcW w:w="2623" w:type="pct"/>
            <w:tcBorders>
              <w:top w:val="nil"/>
              <w:left w:val="nil"/>
              <w:bottom w:val="nil"/>
              <w:right w:val="nil"/>
            </w:tcBorders>
            <w:shd w:val="clear" w:color="auto" w:fill="auto"/>
            <w:vAlign w:val="center"/>
            <w:hideMark/>
          </w:tcPr>
          <w:p w14:paraId="1278B8E7" w14:textId="77777777" w:rsidR="00DE2E95" w:rsidRPr="00DE2E95" w:rsidRDefault="00DE2E95" w:rsidP="00DE2E95">
            <w:pPr>
              <w:spacing w:line="240" w:lineRule="auto"/>
              <w:jc w:val="both"/>
              <w:rPr>
                <w:sz w:val="12"/>
                <w:szCs w:val="12"/>
              </w:rPr>
            </w:pPr>
            <w:r w:rsidRPr="00DE2E95">
              <w:rPr>
                <w:sz w:val="12"/>
                <w:szCs w:val="12"/>
              </w:rPr>
              <w:t>realizacja rządowego programu "Dofinansowanie wynagrodzeń pracowników jednostek wspierania rodziny i systemu pieczy zastępczej na lata 2024 - 2027" w zakresie placówek wsparcia dziennego</w:t>
            </w:r>
          </w:p>
        </w:tc>
        <w:tc>
          <w:tcPr>
            <w:tcW w:w="523" w:type="pct"/>
            <w:tcBorders>
              <w:top w:val="nil"/>
              <w:left w:val="nil"/>
              <w:bottom w:val="nil"/>
              <w:right w:val="nil"/>
            </w:tcBorders>
            <w:shd w:val="clear" w:color="auto" w:fill="auto"/>
            <w:noWrap/>
            <w:vAlign w:val="center"/>
            <w:hideMark/>
          </w:tcPr>
          <w:p w14:paraId="3C5A39CE" w14:textId="77777777" w:rsidR="00DE2E95" w:rsidRPr="00DE2E95" w:rsidRDefault="00DE2E95" w:rsidP="00DE2E95">
            <w:pPr>
              <w:spacing w:line="240" w:lineRule="auto"/>
              <w:jc w:val="both"/>
              <w:rPr>
                <w:sz w:val="12"/>
                <w:szCs w:val="12"/>
              </w:rPr>
            </w:pPr>
          </w:p>
        </w:tc>
        <w:tc>
          <w:tcPr>
            <w:tcW w:w="731" w:type="pct"/>
            <w:tcBorders>
              <w:top w:val="nil"/>
              <w:left w:val="nil"/>
              <w:bottom w:val="nil"/>
              <w:right w:val="nil"/>
            </w:tcBorders>
            <w:shd w:val="clear" w:color="auto" w:fill="auto"/>
            <w:noWrap/>
            <w:vAlign w:val="center"/>
            <w:hideMark/>
          </w:tcPr>
          <w:p w14:paraId="6C685D0A" w14:textId="77777777" w:rsidR="00DE2E95" w:rsidRPr="00DE2E95" w:rsidRDefault="00DE2E95" w:rsidP="00DE2E95">
            <w:pPr>
              <w:spacing w:line="240" w:lineRule="auto"/>
              <w:jc w:val="right"/>
              <w:rPr>
                <w:sz w:val="12"/>
                <w:szCs w:val="12"/>
              </w:rPr>
            </w:pPr>
            <w:r w:rsidRPr="00DE2E95">
              <w:rPr>
                <w:sz w:val="12"/>
                <w:szCs w:val="12"/>
              </w:rPr>
              <w:t>120 996</w:t>
            </w:r>
          </w:p>
        </w:tc>
        <w:tc>
          <w:tcPr>
            <w:tcW w:w="738" w:type="pct"/>
            <w:tcBorders>
              <w:top w:val="nil"/>
              <w:left w:val="nil"/>
              <w:bottom w:val="nil"/>
              <w:right w:val="nil"/>
            </w:tcBorders>
            <w:shd w:val="clear" w:color="auto" w:fill="auto"/>
            <w:noWrap/>
            <w:vAlign w:val="center"/>
            <w:hideMark/>
          </w:tcPr>
          <w:p w14:paraId="7AC6343A" w14:textId="77777777" w:rsidR="00DE2E95" w:rsidRPr="00DE2E95" w:rsidRDefault="00DE2E95" w:rsidP="00DE2E95">
            <w:pPr>
              <w:spacing w:line="240" w:lineRule="auto"/>
              <w:jc w:val="right"/>
              <w:rPr>
                <w:sz w:val="12"/>
                <w:szCs w:val="12"/>
              </w:rPr>
            </w:pPr>
            <w:r w:rsidRPr="00DE2E95">
              <w:rPr>
                <w:sz w:val="12"/>
                <w:szCs w:val="12"/>
              </w:rPr>
              <w:t>115 198,78</w:t>
            </w:r>
          </w:p>
        </w:tc>
        <w:tc>
          <w:tcPr>
            <w:tcW w:w="385" w:type="pct"/>
            <w:tcBorders>
              <w:top w:val="nil"/>
              <w:left w:val="nil"/>
              <w:bottom w:val="nil"/>
              <w:right w:val="nil"/>
            </w:tcBorders>
            <w:shd w:val="clear" w:color="auto" w:fill="auto"/>
            <w:noWrap/>
            <w:vAlign w:val="center"/>
            <w:hideMark/>
          </w:tcPr>
          <w:p w14:paraId="20CE8EFB" w14:textId="77777777" w:rsidR="00DE2E95" w:rsidRPr="00DE2E95" w:rsidRDefault="00DE2E95" w:rsidP="00DE2E95">
            <w:pPr>
              <w:spacing w:line="240" w:lineRule="auto"/>
              <w:jc w:val="right"/>
              <w:rPr>
                <w:sz w:val="12"/>
                <w:szCs w:val="12"/>
              </w:rPr>
            </w:pPr>
            <w:r w:rsidRPr="00DE2E95">
              <w:rPr>
                <w:sz w:val="12"/>
                <w:szCs w:val="12"/>
              </w:rPr>
              <w:t>95,2%</w:t>
            </w:r>
          </w:p>
        </w:tc>
      </w:tr>
      <w:tr w:rsidR="00DE2E95" w:rsidRPr="00DE2E95" w14:paraId="7DE308E9" w14:textId="77777777" w:rsidTr="00DE2E95">
        <w:trPr>
          <w:trHeight w:val="85"/>
        </w:trPr>
        <w:tc>
          <w:tcPr>
            <w:tcW w:w="2623" w:type="pct"/>
            <w:tcBorders>
              <w:top w:val="nil"/>
              <w:left w:val="nil"/>
              <w:bottom w:val="nil"/>
              <w:right w:val="nil"/>
            </w:tcBorders>
            <w:shd w:val="clear" w:color="auto" w:fill="auto"/>
            <w:vAlign w:val="center"/>
            <w:hideMark/>
          </w:tcPr>
          <w:p w14:paraId="2A5E8FE4" w14:textId="77777777" w:rsidR="00DE2E95" w:rsidRPr="00DE2E95" w:rsidRDefault="00DE2E95" w:rsidP="00DE2E95">
            <w:pPr>
              <w:spacing w:line="240" w:lineRule="auto"/>
              <w:jc w:val="right"/>
              <w:rPr>
                <w:sz w:val="12"/>
                <w:szCs w:val="12"/>
              </w:rPr>
            </w:pPr>
          </w:p>
        </w:tc>
        <w:tc>
          <w:tcPr>
            <w:tcW w:w="523" w:type="pct"/>
            <w:tcBorders>
              <w:top w:val="nil"/>
              <w:left w:val="nil"/>
              <w:bottom w:val="nil"/>
              <w:right w:val="nil"/>
            </w:tcBorders>
            <w:shd w:val="clear" w:color="auto" w:fill="auto"/>
            <w:vAlign w:val="center"/>
            <w:hideMark/>
          </w:tcPr>
          <w:p w14:paraId="08C2EED4" w14:textId="77777777" w:rsidR="00DE2E95" w:rsidRPr="00DE2E95" w:rsidRDefault="00DE2E95" w:rsidP="00DE2E95">
            <w:pPr>
              <w:spacing w:line="240" w:lineRule="auto"/>
              <w:jc w:val="both"/>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3950FC0E"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2E27209"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43DB203"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0577910D" w14:textId="77777777" w:rsidTr="00DE2E95">
        <w:trPr>
          <w:trHeight w:val="85"/>
        </w:trPr>
        <w:tc>
          <w:tcPr>
            <w:tcW w:w="2623" w:type="pct"/>
            <w:tcBorders>
              <w:top w:val="nil"/>
              <w:left w:val="nil"/>
              <w:bottom w:val="nil"/>
              <w:right w:val="nil"/>
            </w:tcBorders>
            <w:shd w:val="clear" w:color="auto" w:fill="auto"/>
            <w:vAlign w:val="center"/>
            <w:hideMark/>
          </w:tcPr>
          <w:p w14:paraId="09D9BB2C" w14:textId="77777777" w:rsidR="00DE2E95" w:rsidRPr="00DE2E95" w:rsidRDefault="00DE2E95" w:rsidP="00DE2E95">
            <w:pPr>
              <w:spacing w:line="240" w:lineRule="auto"/>
              <w:rPr>
                <w:i/>
                <w:iCs/>
                <w:sz w:val="12"/>
                <w:szCs w:val="12"/>
                <w:u w:val="single"/>
              </w:rPr>
            </w:pPr>
            <w:r w:rsidRPr="00DE2E95">
              <w:rPr>
                <w:i/>
                <w:iCs/>
                <w:sz w:val="12"/>
                <w:szCs w:val="12"/>
                <w:u w:val="single"/>
              </w:rPr>
              <w:t>Podstawa prawna:</w:t>
            </w:r>
          </w:p>
        </w:tc>
        <w:tc>
          <w:tcPr>
            <w:tcW w:w="523" w:type="pct"/>
            <w:tcBorders>
              <w:top w:val="nil"/>
              <w:left w:val="nil"/>
              <w:bottom w:val="nil"/>
              <w:right w:val="nil"/>
            </w:tcBorders>
            <w:shd w:val="clear" w:color="auto" w:fill="auto"/>
            <w:noWrap/>
            <w:vAlign w:val="center"/>
            <w:hideMark/>
          </w:tcPr>
          <w:p w14:paraId="00EE4973" w14:textId="77777777" w:rsidR="00DE2E95" w:rsidRPr="00DE2E95" w:rsidRDefault="00DE2E95" w:rsidP="00DE2E95">
            <w:pPr>
              <w:spacing w:line="240" w:lineRule="auto"/>
              <w:rPr>
                <w:i/>
                <w:iCs/>
                <w:sz w:val="12"/>
                <w:szCs w:val="12"/>
                <w:u w:val="single"/>
              </w:rPr>
            </w:pPr>
          </w:p>
        </w:tc>
        <w:tc>
          <w:tcPr>
            <w:tcW w:w="731" w:type="pct"/>
            <w:tcBorders>
              <w:top w:val="nil"/>
              <w:left w:val="nil"/>
              <w:bottom w:val="nil"/>
              <w:right w:val="nil"/>
            </w:tcBorders>
            <w:shd w:val="clear" w:color="auto" w:fill="auto"/>
            <w:noWrap/>
            <w:vAlign w:val="center"/>
            <w:hideMark/>
          </w:tcPr>
          <w:p w14:paraId="508478AC"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5164BA9"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36143EC"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6C6329C5" w14:textId="77777777" w:rsidTr="00DE2E95">
        <w:trPr>
          <w:trHeight w:val="85"/>
        </w:trPr>
        <w:tc>
          <w:tcPr>
            <w:tcW w:w="2623" w:type="pct"/>
            <w:tcBorders>
              <w:top w:val="nil"/>
              <w:left w:val="nil"/>
              <w:bottom w:val="nil"/>
              <w:right w:val="nil"/>
            </w:tcBorders>
            <w:shd w:val="clear" w:color="auto" w:fill="auto"/>
            <w:vAlign w:val="center"/>
            <w:hideMark/>
          </w:tcPr>
          <w:p w14:paraId="57044ACE" w14:textId="77777777" w:rsidR="00DE2E95" w:rsidRPr="00DE2E95" w:rsidRDefault="00DE2E95" w:rsidP="00DE2E95">
            <w:pPr>
              <w:spacing w:line="240" w:lineRule="auto"/>
              <w:jc w:val="both"/>
              <w:rPr>
                <w:i/>
                <w:iCs/>
                <w:sz w:val="12"/>
                <w:szCs w:val="12"/>
              </w:rPr>
            </w:pPr>
            <w:r w:rsidRPr="00DE2E95">
              <w:rPr>
                <w:i/>
                <w:iCs/>
                <w:sz w:val="12"/>
                <w:szCs w:val="12"/>
              </w:rPr>
              <w:t xml:space="preserve">1. Ustawa z dnia 26 października 1982 r. o wychowaniu w trzeźwości i przeciwdziałaniu alkoholizmowi </w:t>
            </w:r>
          </w:p>
        </w:tc>
        <w:tc>
          <w:tcPr>
            <w:tcW w:w="523" w:type="pct"/>
            <w:tcBorders>
              <w:top w:val="nil"/>
              <w:left w:val="nil"/>
              <w:bottom w:val="nil"/>
              <w:right w:val="nil"/>
            </w:tcBorders>
            <w:shd w:val="clear" w:color="auto" w:fill="auto"/>
            <w:vAlign w:val="center"/>
            <w:hideMark/>
          </w:tcPr>
          <w:p w14:paraId="5AB6ABAF" w14:textId="77777777" w:rsidR="00DE2E95" w:rsidRPr="00DE2E95" w:rsidRDefault="00DE2E95" w:rsidP="00DE2E95">
            <w:pPr>
              <w:spacing w:line="240" w:lineRule="auto"/>
              <w:jc w:val="both"/>
              <w:rPr>
                <w:i/>
                <w:iCs/>
                <w:sz w:val="12"/>
                <w:szCs w:val="12"/>
              </w:rPr>
            </w:pPr>
          </w:p>
        </w:tc>
        <w:tc>
          <w:tcPr>
            <w:tcW w:w="731" w:type="pct"/>
            <w:tcBorders>
              <w:top w:val="nil"/>
              <w:left w:val="nil"/>
              <w:bottom w:val="nil"/>
              <w:right w:val="nil"/>
            </w:tcBorders>
            <w:shd w:val="clear" w:color="auto" w:fill="auto"/>
            <w:vAlign w:val="center"/>
            <w:hideMark/>
          </w:tcPr>
          <w:p w14:paraId="2CE5332A"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FE89CE2"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9D78702"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32F14E15" w14:textId="77777777" w:rsidTr="00DE2E95">
        <w:trPr>
          <w:trHeight w:val="85"/>
        </w:trPr>
        <w:tc>
          <w:tcPr>
            <w:tcW w:w="2623" w:type="pct"/>
            <w:tcBorders>
              <w:top w:val="nil"/>
              <w:left w:val="nil"/>
              <w:bottom w:val="nil"/>
              <w:right w:val="nil"/>
            </w:tcBorders>
            <w:shd w:val="clear" w:color="auto" w:fill="auto"/>
            <w:vAlign w:val="center"/>
            <w:hideMark/>
          </w:tcPr>
          <w:p w14:paraId="334666CC" w14:textId="77777777" w:rsidR="00DE2E95" w:rsidRPr="00DE2E95" w:rsidRDefault="00DE2E95" w:rsidP="00DE2E95">
            <w:pPr>
              <w:spacing w:line="240" w:lineRule="auto"/>
              <w:jc w:val="both"/>
              <w:rPr>
                <w:i/>
                <w:iCs/>
                <w:color w:val="000000"/>
                <w:sz w:val="12"/>
                <w:szCs w:val="12"/>
              </w:rPr>
            </w:pPr>
            <w:r w:rsidRPr="00DE2E95">
              <w:rPr>
                <w:i/>
                <w:iCs/>
                <w:color w:val="000000"/>
                <w:sz w:val="12"/>
                <w:szCs w:val="12"/>
              </w:rPr>
              <w:t>2. Uchwała Nr XLII/2012/2022 z 17 marca 2022 r. Rady Miasta Stołecznego Warszawy w sprawie Programu profilaktyki i rozwiązywania problemów alkoholowych oraz przeciwdziałania narkomanii m.st. Warszawy na lata 2022 -2025</w:t>
            </w:r>
          </w:p>
        </w:tc>
        <w:tc>
          <w:tcPr>
            <w:tcW w:w="523" w:type="pct"/>
            <w:tcBorders>
              <w:top w:val="nil"/>
              <w:left w:val="nil"/>
              <w:bottom w:val="nil"/>
              <w:right w:val="nil"/>
            </w:tcBorders>
            <w:shd w:val="clear" w:color="auto" w:fill="auto"/>
            <w:noWrap/>
            <w:vAlign w:val="center"/>
            <w:hideMark/>
          </w:tcPr>
          <w:p w14:paraId="2EE2803E" w14:textId="77777777" w:rsidR="00DE2E95" w:rsidRPr="00DE2E95" w:rsidRDefault="00DE2E95" w:rsidP="00DE2E95">
            <w:pPr>
              <w:spacing w:line="240" w:lineRule="auto"/>
              <w:jc w:val="both"/>
              <w:rPr>
                <w:i/>
                <w:iCs/>
                <w:color w:val="000000"/>
                <w:sz w:val="12"/>
                <w:szCs w:val="12"/>
              </w:rPr>
            </w:pPr>
          </w:p>
        </w:tc>
        <w:tc>
          <w:tcPr>
            <w:tcW w:w="731" w:type="pct"/>
            <w:tcBorders>
              <w:top w:val="nil"/>
              <w:left w:val="nil"/>
              <w:bottom w:val="nil"/>
              <w:right w:val="nil"/>
            </w:tcBorders>
            <w:shd w:val="clear" w:color="auto" w:fill="auto"/>
            <w:noWrap/>
            <w:vAlign w:val="center"/>
            <w:hideMark/>
          </w:tcPr>
          <w:p w14:paraId="425EA616"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416727C"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C32C661"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0EB67D3A" w14:textId="77777777" w:rsidTr="00DE2E95">
        <w:trPr>
          <w:trHeight w:val="85"/>
        </w:trPr>
        <w:tc>
          <w:tcPr>
            <w:tcW w:w="2623" w:type="pct"/>
            <w:tcBorders>
              <w:top w:val="nil"/>
              <w:left w:val="nil"/>
              <w:bottom w:val="nil"/>
              <w:right w:val="nil"/>
            </w:tcBorders>
            <w:shd w:val="clear" w:color="auto" w:fill="auto"/>
            <w:vAlign w:val="center"/>
            <w:hideMark/>
          </w:tcPr>
          <w:p w14:paraId="6E4D431C" w14:textId="77777777" w:rsidR="00DE2E95" w:rsidRPr="00DE2E95" w:rsidRDefault="00DE2E95" w:rsidP="00DE2E95">
            <w:pPr>
              <w:spacing w:line="240" w:lineRule="auto"/>
              <w:jc w:val="both"/>
              <w:rPr>
                <w:i/>
                <w:iCs/>
                <w:sz w:val="12"/>
                <w:szCs w:val="12"/>
              </w:rPr>
            </w:pPr>
            <w:r w:rsidRPr="00DE2E95">
              <w:rPr>
                <w:i/>
                <w:iCs/>
                <w:sz w:val="12"/>
                <w:szCs w:val="12"/>
              </w:rPr>
              <w:t xml:space="preserve">3. Ustawa z dnia 24 kwietnia 2003 r. o działalności pożytku publicznego i o wolontariacie </w:t>
            </w:r>
          </w:p>
        </w:tc>
        <w:tc>
          <w:tcPr>
            <w:tcW w:w="523" w:type="pct"/>
            <w:tcBorders>
              <w:top w:val="nil"/>
              <w:left w:val="nil"/>
              <w:bottom w:val="nil"/>
              <w:right w:val="nil"/>
            </w:tcBorders>
            <w:shd w:val="clear" w:color="auto" w:fill="auto"/>
            <w:noWrap/>
            <w:vAlign w:val="center"/>
            <w:hideMark/>
          </w:tcPr>
          <w:p w14:paraId="25146DF4" w14:textId="77777777" w:rsidR="00DE2E95" w:rsidRPr="00DE2E95" w:rsidRDefault="00DE2E95" w:rsidP="00DE2E95">
            <w:pPr>
              <w:spacing w:line="240" w:lineRule="auto"/>
              <w:jc w:val="both"/>
              <w:rPr>
                <w:i/>
                <w:iCs/>
                <w:sz w:val="12"/>
                <w:szCs w:val="12"/>
              </w:rPr>
            </w:pPr>
          </w:p>
        </w:tc>
        <w:tc>
          <w:tcPr>
            <w:tcW w:w="731" w:type="pct"/>
            <w:tcBorders>
              <w:top w:val="nil"/>
              <w:left w:val="nil"/>
              <w:bottom w:val="nil"/>
              <w:right w:val="nil"/>
            </w:tcBorders>
            <w:shd w:val="clear" w:color="auto" w:fill="auto"/>
            <w:noWrap/>
            <w:vAlign w:val="center"/>
            <w:hideMark/>
          </w:tcPr>
          <w:p w14:paraId="1BCAE8F5"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257C523"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C32AA28"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59EE0F41" w14:textId="77777777" w:rsidTr="00DE2E95">
        <w:trPr>
          <w:trHeight w:val="85"/>
        </w:trPr>
        <w:tc>
          <w:tcPr>
            <w:tcW w:w="2623" w:type="pct"/>
            <w:tcBorders>
              <w:top w:val="nil"/>
              <w:left w:val="nil"/>
              <w:bottom w:val="nil"/>
              <w:right w:val="nil"/>
            </w:tcBorders>
            <w:shd w:val="clear" w:color="auto" w:fill="auto"/>
            <w:vAlign w:val="center"/>
            <w:hideMark/>
          </w:tcPr>
          <w:p w14:paraId="09EED27F" w14:textId="77777777" w:rsidR="00DE2E95" w:rsidRPr="00DE2E95" w:rsidRDefault="00DE2E95" w:rsidP="00DE2E95">
            <w:pPr>
              <w:spacing w:line="240" w:lineRule="auto"/>
              <w:jc w:val="both"/>
              <w:rPr>
                <w:i/>
                <w:iCs/>
                <w:color w:val="000000"/>
                <w:sz w:val="12"/>
                <w:szCs w:val="12"/>
              </w:rPr>
            </w:pPr>
            <w:r w:rsidRPr="00DE2E95">
              <w:rPr>
                <w:i/>
                <w:iCs/>
                <w:color w:val="000000"/>
                <w:sz w:val="12"/>
                <w:szCs w:val="12"/>
              </w:rPr>
              <w:t>4. Uchwała nr 63 Rady Ministrów z dnia 19 czerwca 2024 r. w sprawie rządowego programu "Dofinansowanie wynagrodzeń pracowników jednostek wspierania rodziny i systemu pieczy zastępczej na lata 2024-2027"</w:t>
            </w:r>
          </w:p>
        </w:tc>
        <w:tc>
          <w:tcPr>
            <w:tcW w:w="523" w:type="pct"/>
            <w:tcBorders>
              <w:top w:val="nil"/>
              <w:left w:val="nil"/>
              <w:bottom w:val="nil"/>
              <w:right w:val="nil"/>
            </w:tcBorders>
            <w:shd w:val="clear" w:color="auto" w:fill="auto"/>
            <w:noWrap/>
            <w:vAlign w:val="center"/>
            <w:hideMark/>
          </w:tcPr>
          <w:p w14:paraId="2A0DFCFF" w14:textId="77777777" w:rsidR="00DE2E95" w:rsidRPr="00DE2E95" w:rsidRDefault="00DE2E95" w:rsidP="00DE2E95">
            <w:pPr>
              <w:spacing w:line="240" w:lineRule="auto"/>
              <w:jc w:val="both"/>
              <w:rPr>
                <w:i/>
                <w:iCs/>
                <w:color w:val="000000"/>
                <w:sz w:val="12"/>
                <w:szCs w:val="12"/>
              </w:rPr>
            </w:pPr>
          </w:p>
        </w:tc>
        <w:tc>
          <w:tcPr>
            <w:tcW w:w="731" w:type="pct"/>
            <w:tcBorders>
              <w:top w:val="nil"/>
              <w:left w:val="nil"/>
              <w:bottom w:val="nil"/>
              <w:right w:val="nil"/>
            </w:tcBorders>
            <w:shd w:val="clear" w:color="auto" w:fill="auto"/>
            <w:noWrap/>
            <w:vAlign w:val="center"/>
            <w:hideMark/>
          </w:tcPr>
          <w:p w14:paraId="75AF9894"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C7D4CB7"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DF4F880"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71159D65" w14:textId="77777777" w:rsidTr="00DE2E95">
        <w:trPr>
          <w:trHeight w:val="85"/>
        </w:trPr>
        <w:tc>
          <w:tcPr>
            <w:tcW w:w="2623" w:type="pct"/>
            <w:tcBorders>
              <w:top w:val="nil"/>
              <w:left w:val="nil"/>
              <w:bottom w:val="nil"/>
              <w:right w:val="nil"/>
            </w:tcBorders>
            <w:shd w:val="clear" w:color="auto" w:fill="auto"/>
            <w:vAlign w:val="center"/>
            <w:hideMark/>
          </w:tcPr>
          <w:p w14:paraId="1CCC18C4"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5CDEDD1C"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CD56711"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1DFE698"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59E32F5"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24BFA229" w14:textId="77777777" w:rsidTr="00DE2E95">
        <w:trPr>
          <w:trHeight w:val="85"/>
        </w:trPr>
        <w:tc>
          <w:tcPr>
            <w:tcW w:w="2623" w:type="pct"/>
            <w:tcBorders>
              <w:top w:val="nil"/>
              <w:left w:val="nil"/>
              <w:bottom w:val="nil"/>
              <w:right w:val="nil"/>
            </w:tcBorders>
            <w:shd w:val="clear" w:color="000000" w:fill="CDDEE9"/>
            <w:vAlign w:val="center"/>
            <w:hideMark/>
          </w:tcPr>
          <w:p w14:paraId="654414F7" w14:textId="77777777" w:rsidR="00DE2E95" w:rsidRPr="00DE2E95" w:rsidRDefault="00DE2E95" w:rsidP="00DE2E95">
            <w:pPr>
              <w:spacing w:line="240" w:lineRule="auto"/>
              <w:rPr>
                <w:b/>
                <w:bCs/>
                <w:color w:val="000000"/>
                <w:sz w:val="12"/>
                <w:szCs w:val="12"/>
              </w:rPr>
            </w:pPr>
            <w:r w:rsidRPr="00DE2E95">
              <w:rPr>
                <w:b/>
                <w:bCs/>
                <w:color w:val="000000"/>
                <w:sz w:val="12"/>
                <w:szCs w:val="12"/>
              </w:rPr>
              <w:t>Polityka społeczna - program 3</w:t>
            </w:r>
          </w:p>
        </w:tc>
        <w:tc>
          <w:tcPr>
            <w:tcW w:w="523" w:type="pct"/>
            <w:tcBorders>
              <w:top w:val="nil"/>
              <w:left w:val="nil"/>
              <w:bottom w:val="nil"/>
              <w:right w:val="nil"/>
            </w:tcBorders>
            <w:shd w:val="clear" w:color="000000" w:fill="CDDEE9"/>
            <w:vAlign w:val="center"/>
            <w:hideMark/>
          </w:tcPr>
          <w:p w14:paraId="7FE52982" w14:textId="77777777" w:rsidR="00DE2E95" w:rsidRPr="00DE2E95" w:rsidRDefault="00DE2E95" w:rsidP="00DE2E95">
            <w:pPr>
              <w:spacing w:line="240" w:lineRule="auto"/>
              <w:rPr>
                <w:b/>
                <w:bCs/>
                <w:color w:val="000000"/>
                <w:sz w:val="12"/>
                <w:szCs w:val="12"/>
              </w:rPr>
            </w:pPr>
            <w:r w:rsidRPr="00DE2E95">
              <w:rPr>
                <w:b/>
                <w:bCs/>
                <w:color w:val="000000"/>
                <w:sz w:val="12"/>
                <w:szCs w:val="12"/>
              </w:rPr>
              <w:t> </w:t>
            </w:r>
          </w:p>
        </w:tc>
        <w:tc>
          <w:tcPr>
            <w:tcW w:w="731" w:type="pct"/>
            <w:tcBorders>
              <w:top w:val="nil"/>
              <w:left w:val="nil"/>
              <w:bottom w:val="nil"/>
              <w:right w:val="nil"/>
            </w:tcBorders>
            <w:shd w:val="clear" w:color="000000" w:fill="CDDEE9"/>
            <w:vAlign w:val="center"/>
            <w:hideMark/>
          </w:tcPr>
          <w:p w14:paraId="15766201" w14:textId="77777777" w:rsidR="00DE2E95" w:rsidRPr="00DE2E95" w:rsidRDefault="00DE2E95" w:rsidP="00DE2E95">
            <w:pPr>
              <w:spacing w:line="240" w:lineRule="auto"/>
              <w:jc w:val="right"/>
              <w:rPr>
                <w:b/>
                <w:bCs/>
                <w:sz w:val="12"/>
                <w:szCs w:val="12"/>
              </w:rPr>
            </w:pPr>
            <w:r w:rsidRPr="00DE2E95">
              <w:rPr>
                <w:b/>
                <w:bCs/>
                <w:sz w:val="12"/>
                <w:szCs w:val="12"/>
              </w:rPr>
              <w:t>18 691 803</w:t>
            </w:r>
          </w:p>
        </w:tc>
        <w:tc>
          <w:tcPr>
            <w:tcW w:w="738" w:type="pct"/>
            <w:tcBorders>
              <w:top w:val="nil"/>
              <w:left w:val="nil"/>
              <w:bottom w:val="nil"/>
              <w:right w:val="nil"/>
            </w:tcBorders>
            <w:shd w:val="clear" w:color="000000" w:fill="CDDEE9"/>
            <w:vAlign w:val="center"/>
            <w:hideMark/>
          </w:tcPr>
          <w:p w14:paraId="799A8AEA" w14:textId="77777777" w:rsidR="00DE2E95" w:rsidRPr="00DE2E95" w:rsidRDefault="00DE2E95" w:rsidP="00DE2E95">
            <w:pPr>
              <w:spacing w:line="240" w:lineRule="auto"/>
              <w:jc w:val="right"/>
              <w:rPr>
                <w:b/>
                <w:bCs/>
                <w:sz w:val="12"/>
                <w:szCs w:val="12"/>
              </w:rPr>
            </w:pPr>
            <w:r w:rsidRPr="00DE2E95">
              <w:rPr>
                <w:b/>
                <w:bCs/>
                <w:sz w:val="12"/>
                <w:szCs w:val="12"/>
              </w:rPr>
              <w:t>18 413 272,83</w:t>
            </w:r>
          </w:p>
        </w:tc>
        <w:tc>
          <w:tcPr>
            <w:tcW w:w="385" w:type="pct"/>
            <w:tcBorders>
              <w:top w:val="nil"/>
              <w:left w:val="nil"/>
              <w:bottom w:val="nil"/>
              <w:right w:val="nil"/>
            </w:tcBorders>
            <w:shd w:val="clear" w:color="000000" w:fill="CDDEE9"/>
            <w:vAlign w:val="center"/>
            <w:hideMark/>
          </w:tcPr>
          <w:p w14:paraId="38D028F2" w14:textId="77777777" w:rsidR="00DE2E95" w:rsidRPr="00DE2E95" w:rsidRDefault="00DE2E95" w:rsidP="00DE2E95">
            <w:pPr>
              <w:spacing w:line="240" w:lineRule="auto"/>
              <w:jc w:val="right"/>
              <w:rPr>
                <w:b/>
                <w:bCs/>
                <w:sz w:val="12"/>
                <w:szCs w:val="12"/>
              </w:rPr>
            </w:pPr>
            <w:r w:rsidRPr="00DE2E95">
              <w:rPr>
                <w:b/>
                <w:bCs/>
                <w:sz w:val="12"/>
                <w:szCs w:val="12"/>
              </w:rPr>
              <w:t>98,5%</w:t>
            </w:r>
          </w:p>
        </w:tc>
      </w:tr>
      <w:tr w:rsidR="00DE2E95" w:rsidRPr="00DE2E95" w14:paraId="4E9800AE" w14:textId="77777777" w:rsidTr="00DE2E95">
        <w:trPr>
          <w:trHeight w:val="85"/>
        </w:trPr>
        <w:tc>
          <w:tcPr>
            <w:tcW w:w="2623" w:type="pct"/>
            <w:tcBorders>
              <w:top w:val="nil"/>
              <w:left w:val="nil"/>
              <w:bottom w:val="nil"/>
              <w:right w:val="nil"/>
            </w:tcBorders>
            <w:shd w:val="clear" w:color="auto" w:fill="auto"/>
            <w:vAlign w:val="center"/>
            <w:hideMark/>
          </w:tcPr>
          <w:p w14:paraId="66BCB4FE" w14:textId="77777777" w:rsidR="00DE2E95" w:rsidRPr="00DE2E95" w:rsidRDefault="00DE2E95" w:rsidP="00DE2E95">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707853A8"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32E36A3"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EF2E68E"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783992C"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21309630" w14:textId="77777777" w:rsidTr="00DE2E95">
        <w:trPr>
          <w:trHeight w:val="85"/>
        </w:trPr>
        <w:tc>
          <w:tcPr>
            <w:tcW w:w="2623" w:type="pct"/>
            <w:tcBorders>
              <w:top w:val="nil"/>
              <w:left w:val="nil"/>
              <w:bottom w:val="nil"/>
              <w:right w:val="nil"/>
            </w:tcBorders>
            <w:shd w:val="clear" w:color="000000" w:fill="EAF1F6"/>
            <w:vAlign w:val="center"/>
            <w:hideMark/>
          </w:tcPr>
          <w:p w14:paraId="385EE8EE" w14:textId="77777777" w:rsidR="00DE2E95" w:rsidRPr="00DE2E95" w:rsidRDefault="00DE2E95" w:rsidP="00DE2E95">
            <w:pPr>
              <w:spacing w:line="240" w:lineRule="auto"/>
              <w:jc w:val="both"/>
              <w:rPr>
                <w:b/>
                <w:bCs/>
                <w:color w:val="000000"/>
                <w:sz w:val="12"/>
                <w:szCs w:val="12"/>
              </w:rPr>
            </w:pPr>
            <w:r w:rsidRPr="00DE2E95">
              <w:rPr>
                <w:b/>
                <w:bCs/>
                <w:color w:val="000000"/>
                <w:sz w:val="12"/>
                <w:szCs w:val="12"/>
              </w:rPr>
              <w:t>Poradnictwo, mieszkania treningowe i wspomagane, ośrodki interwencji kryzysowej oraz usługi specjalistyczne - zadanie 1</w:t>
            </w:r>
          </w:p>
        </w:tc>
        <w:tc>
          <w:tcPr>
            <w:tcW w:w="523" w:type="pct"/>
            <w:tcBorders>
              <w:top w:val="nil"/>
              <w:left w:val="nil"/>
              <w:bottom w:val="nil"/>
              <w:right w:val="nil"/>
            </w:tcBorders>
            <w:shd w:val="clear" w:color="000000" w:fill="EAF1F6"/>
            <w:vAlign w:val="center"/>
            <w:hideMark/>
          </w:tcPr>
          <w:p w14:paraId="2C1AC482" w14:textId="77777777" w:rsidR="00DE2E95" w:rsidRPr="00DE2E95" w:rsidRDefault="00DE2E95" w:rsidP="00DE2E95">
            <w:pPr>
              <w:spacing w:line="240" w:lineRule="auto"/>
              <w:rPr>
                <w:b/>
                <w:bCs/>
                <w:color w:val="000000"/>
                <w:sz w:val="12"/>
                <w:szCs w:val="12"/>
              </w:rPr>
            </w:pPr>
            <w:r w:rsidRPr="00DE2E95">
              <w:rPr>
                <w:b/>
                <w:bCs/>
                <w:color w:val="000000"/>
                <w:sz w:val="12"/>
                <w:szCs w:val="12"/>
              </w:rPr>
              <w:t> </w:t>
            </w:r>
          </w:p>
        </w:tc>
        <w:tc>
          <w:tcPr>
            <w:tcW w:w="731" w:type="pct"/>
            <w:tcBorders>
              <w:top w:val="nil"/>
              <w:left w:val="nil"/>
              <w:bottom w:val="nil"/>
              <w:right w:val="nil"/>
            </w:tcBorders>
            <w:shd w:val="clear" w:color="000000" w:fill="EAF1F6"/>
            <w:vAlign w:val="center"/>
            <w:hideMark/>
          </w:tcPr>
          <w:p w14:paraId="19F18519" w14:textId="77777777" w:rsidR="00DE2E95" w:rsidRPr="00DE2E95" w:rsidRDefault="00DE2E95" w:rsidP="00DE2E95">
            <w:pPr>
              <w:spacing w:line="240" w:lineRule="auto"/>
              <w:jc w:val="right"/>
              <w:rPr>
                <w:b/>
                <w:bCs/>
                <w:sz w:val="12"/>
                <w:szCs w:val="12"/>
              </w:rPr>
            </w:pPr>
            <w:r w:rsidRPr="00DE2E95">
              <w:rPr>
                <w:b/>
                <w:bCs/>
                <w:sz w:val="12"/>
                <w:szCs w:val="12"/>
              </w:rPr>
              <w:t>8 000</w:t>
            </w:r>
          </w:p>
        </w:tc>
        <w:tc>
          <w:tcPr>
            <w:tcW w:w="738" w:type="pct"/>
            <w:tcBorders>
              <w:top w:val="nil"/>
              <w:left w:val="nil"/>
              <w:bottom w:val="nil"/>
              <w:right w:val="nil"/>
            </w:tcBorders>
            <w:shd w:val="clear" w:color="000000" w:fill="EAF1F6"/>
            <w:vAlign w:val="center"/>
            <w:hideMark/>
          </w:tcPr>
          <w:p w14:paraId="618BC9B3" w14:textId="77777777" w:rsidR="00DE2E95" w:rsidRPr="00DE2E95" w:rsidRDefault="00DE2E95" w:rsidP="00DE2E95">
            <w:pPr>
              <w:spacing w:line="240" w:lineRule="auto"/>
              <w:jc w:val="right"/>
              <w:rPr>
                <w:b/>
                <w:bCs/>
                <w:sz w:val="12"/>
                <w:szCs w:val="12"/>
              </w:rPr>
            </w:pPr>
            <w:r w:rsidRPr="00DE2E95">
              <w:rPr>
                <w:b/>
                <w:bCs/>
                <w:sz w:val="12"/>
                <w:szCs w:val="12"/>
              </w:rPr>
              <w:t>7 961,81</w:t>
            </w:r>
          </w:p>
        </w:tc>
        <w:tc>
          <w:tcPr>
            <w:tcW w:w="385" w:type="pct"/>
            <w:tcBorders>
              <w:top w:val="nil"/>
              <w:left w:val="nil"/>
              <w:bottom w:val="nil"/>
              <w:right w:val="nil"/>
            </w:tcBorders>
            <w:shd w:val="clear" w:color="000000" w:fill="EAF1F6"/>
            <w:vAlign w:val="center"/>
            <w:hideMark/>
          </w:tcPr>
          <w:p w14:paraId="4AC5CC04" w14:textId="77777777" w:rsidR="00DE2E95" w:rsidRPr="00DE2E95" w:rsidRDefault="00DE2E95" w:rsidP="00DE2E95">
            <w:pPr>
              <w:spacing w:line="240" w:lineRule="auto"/>
              <w:jc w:val="right"/>
              <w:rPr>
                <w:b/>
                <w:bCs/>
                <w:sz w:val="12"/>
                <w:szCs w:val="12"/>
              </w:rPr>
            </w:pPr>
            <w:r w:rsidRPr="00DE2E95">
              <w:rPr>
                <w:b/>
                <w:bCs/>
                <w:sz w:val="12"/>
                <w:szCs w:val="12"/>
              </w:rPr>
              <w:t>99,5%</w:t>
            </w:r>
          </w:p>
        </w:tc>
      </w:tr>
      <w:tr w:rsidR="00DE2E95" w:rsidRPr="00DE2E95" w14:paraId="4F6A04C7" w14:textId="77777777" w:rsidTr="00DE2E95">
        <w:trPr>
          <w:trHeight w:val="85"/>
        </w:trPr>
        <w:tc>
          <w:tcPr>
            <w:tcW w:w="2623" w:type="pct"/>
            <w:tcBorders>
              <w:top w:val="nil"/>
              <w:left w:val="nil"/>
              <w:bottom w:val="nil"/>
              <w:right w:val="nil"/>
            </w:tcBorders>
            <w:shd w:val="clear" w:color="auto" w:fill="auto"/>
            <w:vAlign w:val="center"/>
            <w:hideMark/>
          </w:tcPr>
          <w:p w14:paraId="5FFE7605" w14:textId="77777777" w:rsidR="00DE2E95" w:rsidRPr="00DE2E95" w:rsidRDefault="00DE2E95" w:rsidP="00DE2E95">
            <w:pPr>
              <w:spacing w:line="240" w:lineRule="auto"/>
              <w:jc w:val="right"/>
              <w:rPr>
                <w:b/>
                <w:bCs/>
                <w:sz w:val="12"/>
                <w:szCs w:val="12"/>
              </w:rPr>
            </w:pPr>
          </w:p>
        </w:tc>
        <w:tc>
          <w:tcPr>
            <w:tcW w:w="523" w:type="pct"/>
            <w:tcBorders>
              <w:top w:val="nil"/>
              <w:left w:val="nil"/>
              <w:bottom w:val="nil"/>
              <w:right w:val="nil"/>
            </w:tcBorders>
            <w:shd w:val="clear" w:color="auto" w:fill="auto"/>
            <w:vAlign w:val="center"/>
            <w:hideMark/>
          </w:tcPr>
          <w:p w14:paraId="40027BB4"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3A5072B8"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3B4DDDE0"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3545BCD5"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3A5F50BA" w14:textId="77777777" w:rsidTr="00DE2E95">
        <w:trPr>
          <w:trHeight w:val="85"/>
        </w:trPr>
        <w:tc>
          <w:tcPr>
            <w:tcW w:w="2623" w:type="pct"/>
            <w:tcBorders>
              <w:top w:val="nil"/>
              <w:left w:val="nil"/>
              <w:bottom w:val="nil"/>
              <w:right w:val="nil"/>
            </w:tcBorders>
            <w:shd w:val="clear" w:color="auto" w:fill="auto"/>
            <w:vAlign w:val="center"/>
            <w:hideMark/>
          </w:tcPr>
          <w:p w14:paraId="3146387C" w14:textId="77777777" w:rsidR="00DE2E95" w:rsidRPr="00DE2E95" w:rsidRDefault="00DE2E95" w:rsidP="00DE2E95">
            <w:pPr>
              <w:spacing w:line="240" w:lineRule="auto"/>
              <w:jc w:val="both"/>
              <w:rPr>
                <w:i/>
                <w:iCs/>
                <w:color w:val="000000"/>
                <w:sz w:val="12"/>
                <w:szCs w:val="12"/>
                <w:u w:val="single"/>
              </w:rPr>
            </w:pPr>
            <w:r w:rsidRPr="00DE2E95">
              <w:rPr>
                <w:i/>
                <w:iCs/>
                <w:color w:val="000000"/>
                <w:sz w:val="12"/>
                <w:szCs w:val="12"/>
                <w:u w:val="single"/>
              </w:rPr>
              <w:t>Cel:</w:t>
            </w:r>
            <w:r w:rsidRPr="00DE2E95">
              <w:rPr>
                <w:color w:val="000000"/>
                <w:sz w:val="12"/>
                <w:szCs w:val="12"/>
              </w:rPr>
              <w:t xml:space="preserve"> zapewnienie poradnictwa prawnego, socjalnego i psychologicznego dla osób niezamożnych, poszkodowanych, młodzieży i rodzin w kryzysie oraz zapewnienie osobom starszym, niepełnosprawnym usług opiekuńczych w tym specjalistycznych</w:t>
            </w:r>
          </w:p>
        </w:tc>
        <w:tc>
          <w:tcPr>
            <w:tcW w:w="523" w:type="pct"/>
            <w:tcBorders>
              <w:top w:val="nil"/>
              <w:left w:val="nil"/>
              <w:bottom w:val="nil"/>
              <w:right w:val="nil"/>
            </w:tcBorders>
            <w:shd w:val="clear" w:color="auto" w:fill="auto"/>
            <w:vAlign w:val="center"/>
            <w:hideMark/>
          </w:tcPr>
          <w:p w14:paraId="6DF1BFFD" w14:textId="77777777" w:rsidR="00DE2E95" w:rsidRPr="00DE2E95" w:rsidRDefault="00DE2E95" w:rsidP="00DE2E95">
            <w:pPr>
              <w:spacing w:line="240" w:lineRule="auto"/>
              <w:jc w:val="both"/>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6E5F5008"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598E3E50"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40F96332"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35B4D2E6" w14:textId="77777777" w:rsidTr="00DE2E95">
        <w:trPr>
          <w:trHeight w:val="85"/>
        </w:trPr>
        <w:tc>
          <w:tcPr>
            <w:tcW w:w="2623" w:type="pct"/>
            <w:tcBorders>
              <w:top w:val="nil"/>
              <w:left w:val="nil"/>
              <w:bottom w:val="nil"/>
              <w:right w:val="nil"/>
            </w:tcBorders>
            <w:shd w:val="clear" w:color="auto" w:fill="auto"/>
            <w:vAlign w:val="center"/>
            <w:hideMark/>
          </w:tcPr>
          <w:p w14:paraId="75A8C80F"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670FD524" w14:textId="77777777" w:rsidR="00DE2E95" w:rsidRPr="00DE2E95" w:rsidRDefault="00DE2E95" w:rsidP="00DE2E95">
            <w:pPr>
              <w:spacing w:line="240" w:lineRule="auto"/>
              <w:jc w:val="both"/>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570C348"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2008F01"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A7AD7C7"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5B42934B" w14:textId="77777777" w:rsidTr="00DE2E95">
        <w:trPr>
          <w:trHeight w:val="85"/>
        </w:trPr>
        <w:tc>
          <w:tcPr>
            <w:tcW w:w="2623" w:type="pct"/>
            <w:tcBorders>
              <w:top w:val="nil"/>
              <w:left w:val="nil"/>
              <w:bottom w:val="nil"/>
              <w:right w:val="nil"/>
            </w:tcBorders>
            <w:shd w:val="clear" w:color="auto" w:fill="auto"/>
            <w:vAlign w:val="center"/>
            <w:hideMark/>
          </w:tcPr>
          <w:p w14:paraId="750B80B7" w14:textId="77777777" w:rsidR="00DE2E95" w:rsidRPr="00DE2E95" w:rsidRDefault="00DE2E95" w:rsidP="00DE2E95">
            <w:pPr>
              <w:spacing w:line="240" w:lineRule="auto"/>
              <w:rPr>
                <w:sz w:val="12"/>
                <w:szCs w:val="12"/>
              </w:rPr>
            </w:pPr>
            <w:r w:rsidRPr="00DE2E95">
              <w:rPr>
                <w:sz w:val="12"/>
                <w:szCs w:val="12"/>
              </w:rPr>
              <w:t>zadania zlecone</w:t>
            </w:r>
          </w:p>
        </w:tc>
        <w:tc>
          <w:tcPr>
            <w:tcW w:w="523" w:type="pct"/>
            <w:tcBorders>
              <w:top w:val="nil"/>
              <w:left w:val="nil"/>
              <w:bottom w:val="nil"/>
              <w:right w:val="nil"/>
            </w:tcBorders>
            <w:shd w:val="clear" w:color="auto" w:fill="auto"/>
            <w:vAlign w:val="center"/>
            <w:hideMark/>
          </w:tcPr>
          <w:p w14:paraId="5555F167" w14:textId="77777777" w:rsidR="00DE2E95" w:rsidRPr="00DE2E95" w:rsidRDefault="00DE2E95" w:rsidP="00DE2E95">
            <w:pPr>
              <w:spacing w:line="240" w:lineRule="auto"/>
              <w:rPr>
                <w:sz w:val="12"/>
                <w:szCs w:val="12"/>
              </w:rPr>
            </w:pPr>
          </w:p>
        </w:tc>
        <w:tc>
          <w:tcPr>
            <w:tcW w:w="731" w:type="pct"/>
            <w:tcBorders>
              <w:top w:val="nil"/>
              <w:left w:val="nil"/>
              <w:bottom w:val="nil"/>
              <w:right w:val="nil"/>
            </w:tcBorders>
            <w:shd w:val="clear" w:color="auto" w:fill="auto"/>
            <w:vAlign w:val="center"/>
            <w:hideMark/>
          </w:tcPr>
          <w:p w14:paraId="5D1ADF3F"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6AF36421"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16552394"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75E2BC1A" w14:textId="77777777" w:rsidTr="00DE2E95">
        <w:trPr>
          <w:trHeight w:val="85"/>
        </w:trPr>
        <w:tc>
          <w:tcPr>
            <w:tcW w:w="2623" w:type="pct"/>
            <w:tcBorders>
              <w:top w:val="nil"/>
              <w:left w:val="nil"/>
              <w:bottom w:val="nil"/>
              <w:right w:val="nil"/>
            </w:tcBorders>
            <w:shd w:val="clear" w:color="auto" w:fill="auto"/>
            <w:vAlign w:val="center"/>
            <w:hideMark/>
          </w:tcPr>
          <w:p w14:paraId="24199CBC"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059E8EC6"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2ED7F76E"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2E3C04F6"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4F972E94"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5E2F2808" w14:textId="77777777" w:rsidTr="00DE2E95">
        <w:trPr>
          <w:trHeight w:val="85"/>
        </w:trPr>
        <w:tc>
          <w:tcPr>
            <w:tcW w:w="2623" w:type="pct"/>
            <w:tcBorders>
              <w:top w:val="nil"/>
              <w:left w:val="nil"/>
              <w:bottom w:val="nil"/>
              <w:right w:val="nil"/>
            </w:tcBorders>
            <w:shd w:val="clear" w:color="auto" w:fill="auto"/>
            <w:vAlign w:val="center"/>
            <w:hideMark/>
          </w:tcPr>
          <w:p w14:paraId="16573792" w14:textId="77777777" w:rsidR="00DE2E95" w:rsidRPr="00DE2E95" w:rsidRDefault="00DE2E95" w:rsidP="00DE2E95">
            <w:pPr>
              <w:spacing w:line="240" w:lineRule="auto"/>
              <w:rPr>
                <w:i/>
                <w:iCs/>
                <w:sz w:val="12"/>
                <w:szCs w:val="12"/>
                <w:u w:val="single"/>
              </w:rPr>
            </w:pPr>
            <w:r w:rsidRPr="00DE2E95">
              <w:rPr>
                <w:i/>
                <w:iCs/>
                <w:sz w:val="12"/>
                <w:szCs w:val="12"/>
                <w:u w:val="single"/>
              </w:rPr>
              <w:t>Dysponent:</w:t>
            </w:r>
            <w:r w:rsidRPr="00DE2E95">
              <w:rPr>
                <w:i/>
                <w:iCs/>
                <w:sz w:val="12"/>
                <w:szCs w:val="12"/>
              </w:rPr>
              <w:t xml:space="preserve"> Wydział Administracyjno-Gospodarczy</w:t>
            </w:r>
          </w:p>
        </w:tc>
        <w:tc>
          <w:tcPr>
            <w:tcW w:w="523" w:type="pct"/>
            <w:tcBorders>
              <w:top w:val="nil"/>
              <w:left w:val="nil"/>
              <w:bottom w:val="nil"/>
              <w:right w:val="nil"/>
            </w:tcBorders>
            <w:shd w:val="clear" w:color="auto" w:fill="auto"/>
            <w:vAlign w:val="center"/>
            <w:hideMark/>
          </w:tcPr>
          <w:p w14:paraId="2AFB94E9" w14:textId="77777777" w:rsidR="00DE2E95" w:rsidRPr="00DE2E95" w:rsidRDefault="00DE2E95" w:rsidP="00DE2E95">
            <w:pPr>
              <w:spacing w:line="240" w:lineRule="auto"/>
              <w:rPr>
                <w:i/>
                <w:iCs/>
                <w:sz w:val="12"/>
                <w:szCs w:val="12"/>
                <w:u w:val="single"/>
              </w:rPr>
            </w:pPr>
          </w:p>
        </w:tc>
        <w:tc>
          <w:tcPr>
            <w:tcW w:w="731" w:type="pct"/>
            <w:tcBorders>
              <w:top w:val="nil"/>
              <w:left w:val="nil"/>
              <w:bottom w:val="nil"/>
              <w:right w:val="nil"/>
            </w:tcBorders>
            <w:shd w:val="clear" w:color="auto" w:fill="auto"/>
            <w:vAlign w:val="center"/>
            <w:hideMark/>
          </w:tcPr>
          <w:p w14:paraId="108C8351"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799677A4"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1C78B7C8"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5FDC7C91" w14:textId="77777777" w:rsidTr="00DE2E95">
        <w:trPr>
          <w:trHeight w:val="85"/>
        </w:trPr>
        <w:tc>
          <w:tcPr>
            <w:tcW w:w="2623" w:type="pct"/>
            <w:tcBorders>
              <w:top w:val="nil"/>
              <w:left w:val="nil"/>
              <w:bottom w:val="nil"/>
              <w:right w:val="nil"/>
            </w:tcBorders>
            <w:shd w:val="clear" w:color="auto" w:fill="auto"/>
            <w:vAlign w:val="center"/>
            <w:hideMark/>
          </w:tcPr>
          <w:p w14:paraId="521F9379"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20695742"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044551B4"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725C07E1"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4FA74A5C"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0F0D49BF" w14:textId="77777777" w:rsidTr="00DE2E95">
        <w:trPr>
          <w:trHeight w:val="85"/>
        </w:trPr>
        <w:tc>
          <w:tcPr>
            <w:tcW w:w="2623" w:type="pct"/>
            <w:tcBorders>
              <w:top w:val="nil"/>
              <w:left w:val="nil"/>
              <w:bottom w:val="nil"/>
              <w:right w:val="nil"/>
            </w:tcBorders>
            <w:shd w:val="clear" w:color="auto" w:fill="auto"/>
            <w:vAlign w:val="center"/>
            <w:hideMark/>
          </w:tcPr>
          <w:p w14:paraId="28A3BC04" w14:textId="77777777" w:rsidR="00DE2E95" w:rsidRPr="00DE2E95" w:rsidRDefault="00DE2E95" w:rsidP="00DE2E95">
            <w:pPr>
              <w:spacing w:line="240" w:lineRule="auto"/>
              <w:rPr>
                <w:i/>
                <w:iCs/>
                <w:sz w:val="12"/>
                <w:szCs w:val="12"/>
                <w:u w:val="single"/>
              </w:rPr>
            </w:pPr>
            <w:r w:rsidRPr="00DE2E95">
              <w:rPr>
                <w:i/>
                <w:iCs/>
                <w:sz w:val="12"/>
                <w:szCs w:val="12"/>
                <w:u w:val="single"/>
              </w:rPr>
              <w:t>Klasyfikacja:</w:t>
            </w:r>
            <w:r w:rsidRPr="00DE2E95">
              <w:rPr>
                <w:i/>
                <w:iCs/>
                <w:sz w:val="12"/>
                <w:szCs w:val="12"/>
              </w:rPr>
              <w:t xml:space="preserve"> rozdział: 75515</w:t>
            </w:r>
          </w:p>
        </w:tc>
        <w:tc>
          <w:tcPr>
            <w:tcW w:w="523" w:type="pct"/>
            <w:tcBorders>
              <w:top w:val="nil"/>
              <w:left w:val="nil"/>
              <w:bottom w:val="nil"/>
              <w:right w:val="nil"/>
            </w:tcBorders>
            <w:shd w:val="clear" w:color="auto" w:fill="auto"/>
            <w:vAlign w:val="center"/>
            <w:hideMark/>
          </w:tcPr>
          <w:p w14:paraId="2C70AA2A" w14:textId="77777777" w:rsidR="00DE2E95" w:rsidRPr="00DE2E95" w:rsidRDefault="00DE2E95" w:rsidP="00DE2E95">
            <w:pPr>
              <w:spacing w:line="240" w:lineRule="auto"/>
              <w:rPr>
                <w:i/>
                <w:iCs/>
                <w:sz w:val="12"/>
                <w:szCs w:val="12"/>
                <w:u w:val="single"/>
              </w:rPr>
            </w:pPr>
          </w:p>
        </w:tc>
        <w:tc>
          <w:tcPr>
            <w:tcW w:w="731" w:type="pct"/>
            <w:tcBorders>
              <w:top w:val="nil"/>
              <w:left w:val="nil"/>
              <w:bottom w:val="nil"/>
              <w:right w:val="nil"/>
            </w:tcBorders>
            <w:shd w:val="clear" w:color="auto" w:fill="auto"/>
            <w:vAlign w:val="center"/>
            <w:hideMark/>
          </w:tcPr>
          <w:p w14:paraId="793CD662"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2DF97898"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569436F5"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6A7D92CA" w14:textId="77777777" w:rsidTr="00DE2E95">
        <w:trPr>
          <w:trHeight w:val="85"/>
        </w:trPr>
        <w:tc>
          <w:tcPr>
            <w:tcW w:w="2623" w:type="pct"/>
            <w:tcBorders>
              <w:top w:val="nil"/>
              <w:left w:val="nil"/>
              <w:bottom w:val="nil"/>
              <w:right w:val="nil"/>
            </w:tcBorders>
            <w:shd w:val="clear" w:color="auto" w:fill="auto"/>
            <w:vAlign w:val="center"/>
            <w:hideMark/>
          </w:tcPr>
          <w:p w14:paraId="0BD2D7B7"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32AA4B37"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4A145E9D"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0A7E7A84"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312EC663"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20031B11" w14:textId="77777777" w:rsidTr="00DE2E95">
        <w:trPr>
          <w:trHeight w:val="85"/>
        </w:trPr>
        <w:tc>
          <w:tcPr>
            <w:tcW w:w="2623" w:type="pct"/>
            <w:tcBorders>
              <w:top w:val="nil"/>
              <w:left w:val="nil"/>
              <w:bottom w:val="nil"/>
              <w:right w:val="nil"/>
            </w:tcBorders>
            <w:shd w:val="clear" w:color="auto" w:fill="auto"/>
            <w:vAlign w:val="center"/>
            <w:hideMark/>
          </w:tcPr>
          <w:p w14:paraId="6E752C84" w14:textId="77777777" w:rsidR="00DE2E95" w:rsidRPr="00DE2E95" w:rsidRDefault="00DE2E95" w:rsidP="00DE2E95">
            <w:pPr>
              <w:spacing w:line="240" w:lineRule="auto"/>
              <w:rPr>
                <w:i/>
                <w:iCs/>
                <w:sz w:val="12"/>
                <w:szCs w:val="12"/>
                <w:u w:val="single"/>
              </w:rPr>
            </w:pPr>
            <w:r w:rsidRPr="00DE2E95">
              <w:rPr>
                <w:i/>
                <w:iCs/>
                <w:sz w:val="12"/>
                <w:szCs w:val="12"/>
                <w:u w:val="single"/>
              </w:rPr>
              <w:t>Kalkulacja:</w:t>
            </w:r>
          </w:p>
        </w:tc>
        <w:tc>
          <w:tcPr>
            <w:tcW w:w="523" w:type="pct"/>
            <w:tcBorders>
              <w:top w:val="nil"/>
              <w:left w:val="nil"/>
              <w:bottom w:val="nil"/>
              <w:right w:val="nil"/>
            </w:tcBorders>
            <w:shd w:val="clear" w:color="auto" w:fill="auto"/>
            <w:vAlign w:val="center"/>
            <w:hideMark/>
          </w:tcPr>
          <w:p w14:paraId="2039BBB1" w14:textId="77777777" w:rsidR="00DE2E95" w:rsidRPr="00DE2E95" w:rsidRDefault="00DE2E95" w:rsidP="00DE2E95">
            <w:pPr>
              <w:spacing w:line="240" w:lineRule="auto"/>
              <w:rPr>
                <w:i/>
                <w:iCs/>
                <w:sz w:val="12"/>
                <w:szCs w:val="12"/>
                <w:u w:val="single"/>
              </w:rPr>
            </w:pPr>
          </w:p>
        </w:tc>
        <w:tc>
          <w:tcPr>
            <w:tcW w:w="731" w:type="pct"/>
            <w:tcBorders>
              <w:top w:val="nil"/>
              <w:left w:val="nil"/>
              <w:bottom w:val="nil"/>
              <w:right w:val="nil"/>
            </w:tcBorders>
            <w:shd w:val="clear" w:color="auto" w:fill="auto"/>
            <w:vAlign w:val="center"/>
            <w:hideMark/>
          </w:tcPr>
          <w:p w14:paraId="61E232F7"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3DCA1A60"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0D62BD41"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7354067F" w14:textId="77777777" w:rsidTr="00DE2E95">
        <w:trPr>
          <w:trHeight w:val="85"/>
        </w:trPr>
        <w:tc>
          <w:tcPr>
            <w:tcW w:w="2623" w:type="pct"/>
            <w:tcBorders>
              <w:top w:val="nil"/>
              <w:left w:val="nil"/>
              <w:bottom w:val="nil"/>
              <w:right w:val="nil"/>
            </w:tcBorders>
            <w:shd w:val="clear" w:color="auto" w:fill="auto"/>
            <w:vAlign w:val="center"/>
            <w:hideMark/>
          </w:tcPr>
          <w:p w14:paraId="32321459" w14:textId="77777777" w:rsidR="00DE2E95" w:rsidRPr="00DE2E95" w:rsidRDefault="00DE2E95" w:rsidP="00DE2E95">
            <w:pPr>
              <w:spacing w:line="240" w:lineRule="auto"/>
              <w:rPr>
                <w:sz w:val="12"/>
                <w:szCs w:val="12"/>
              </w:rPr>
            </w:pPr>
            <w:r w:rsidRPr="00DE2E95">
              <w:rPr>
                <w:sz w:val="12"/>
                <w:szCs w:val="12"/>
              </w:rPr>
              <w:t>koszty obsługi nieodpłatnej pomocy prawnej</w:t>
            </w:r>
          </w:p>
        </w:tc>
        <w:tc>
          <w:tcPr>
            <w:tcW w:w="523" w:type="pct"/>
            <w:tcBorders>
              <w:top w:val="nil"/>
              <w:left w:val="nil"/>
              <w:bottom w:val="nil"/>
              <w:right w:val="nil"/>
            </w:tcBorders>
            <w:shd w:val="clear" w:color="auto" w:fill="auto"/>
            <w:vAlign w:val="center"/>
            <w:hideMark/>
          </w:tcPr>
          <w:p w14:paraId="46436483" w14:textId="77777777" w:rsidR="00DE2E95" w:rsidRPr="00DE2E95" w:rsidRDefault="00DE2E95" w:rsidP="00DE2E95">
            <w:pPr>
              <w:spacing w:line="240" w:lineRule="auto"/>
              <w:rPr>
                <w:sz w:val="12"/>
                <w:szCs w:val="12"/>
              </w:rPr>
            </w:pPr>
          </w:p>
        </w:tc>
        <w:tc>
          <w:tcPr>
            <w:tcW w:w="731" w:type="pct"/>
            <w:tcBorders>
              <w:top w:val="nil"/>
              <w:left w:val="nil"/>
              <w:bottom w:val="nil"/>
              <w:right w:val="nil"/>
            </w:tcBorders>
            <w:shd w:val="clear" w:color="auto" w:fill="auto"/>
            <w:vAlign w:val="center"/>
            <w:hideMark/>
          </w:tcPr>
          <w:p w14:paraId="2273C8B0" w14:textId="77777777" w:rsidR="00DE2E95" w:rsidRPr="00DE2E95" w:rsidRDefault="00DE2E95" w:rsidP="00DE2E95">
            <w:pPr>
              <w:spacing w:line="240" w:lineRule="auto"/>
              <w:jc w:val="right"/>
              <w:rPr>
                <w:sz w:val="12"/>
                <w:szCs w:val="12"/>
              </w:rPr>
            </w:pPr>
            <w:r w:rsidRPr="00DE2E95">
              <w:rPr>
                <w:sz w:val="12"/>
                <w:szCs w:val="12"/>
              </w:rPr>
              <w:t>8 000</w:t>
            </w:r>
          </w:p>
        </w:tc>
        <w:tc>
          <w:tcPr>
            <w:tcW w:w="738" w:type="pct"/>
            <w:tcBorders>
              <w:top w:val="nil"/>
              <w:left w:val="nil"/>
              <w:bottom w:val="nil"/>
              <w:right w:val="nil"/>
            </w:tcBorders>
            <w:shd w:val="clear" w:color="auto" w:fill="auto"/>
            <w:vAlign w:val="center"/>
            <w:hideMark/>
          </w:tcPr>
          <w:p w14:paraId="4EE6CC46" w14:textId="77777777" w:rsidR="00DE2E95" w:rsidRPr="00DE2E95" w:rsidRDefault="00DE2E95" w:rsidP="00DE2E95">
            <w:pPr>
              <w:spacing w:line="240" w:lineRule="auto"/>
              <w:jc w:val="right"/>
              <w:rPr>
                <w:sz w:val="12"/>
                <w:szCs w:val="12"/>
              </w:rPr>
            </w:pPr>
            <w:r w:rsidRPr="00DE2E95">
              <w:rPr>
                <w:sz w:val="12"/>
                <w:szCs w:val="12"/>
              </w:rPr>
              <w:t>7 961,81</w:t>
            </w:r>
          </w:p>
        </w:tc>
        <w:tc>
          <w:tcPr>
            <w:tcW w:w="385" w:type="pct"/>
            <w:tcBorders>
              <w:top w:val="nil"/>
              <w:left w:val="nil"/>
              <w:bottom w:val="nil"/>
              <w:right w:val="nil"/>
            </w:tcBorders>
            <w:shd w:val="clear" w:color="auto" w:fill="auto"/>
            <w:vAlign w:val="center"/>
            <w:hideMark/>
          </w:tcPr>
          <w:p w14:paraId="07376616" w14:textId="77777777" w:rsidR="00DE2E95" w:rsidRPr="00DE2E95" w:rsidRDefault="00DE2E95" w:rsidP="00DE2E95">
            <w:pPr>
              <w:spacing w:line="240" w:lineRule="auto"/>
              <w:jc w:val="right"/>
              <w:rPr>
                <w:sz w:val="12"/>
                <w:szCs w:val="12"/>
              </w:rPr>
            </w:pPr>
            <w:r w:rsidRPr="00DE2E95">
              <w:rPr>
                <w:sz w:val="12"/>
                <w:szCs w:val="12"/>
              </w:rPr>
              <w:t>99,5%</w:t>
            </w:r>
          </w:p>
        </w:tc>
      </w:tr>
      <w:tr w:rsidR="00DE2E95" w:rsidRPr="00DE2E95" w14:paraId="2CB5322C" w14:textId="77777777" w:rsidTr="00DE2E95">
        <w:trPr>
          <w:trHeight w:val="85"/>
        </w:trPr>
        <w:tc>
          <w:tcPr>
            <w:tcW w:w="2623" w:type="pct"/>
            <w:tcBorders>
              <w:top w:val="nil"/>
              <w:left w:val="nil"/>
              <w:bottom w:val="nil"/>
              <w:right w:val="nil"/>
            </w:tcBorders>
            <w:shd w:val="clear" w:color="auto" w:fill="auto"/>
            <w:vAlign w:val="center"/>
            <w:hideMark/>
          </w:tcPr>
          <w:p w14:paraId="798A324A" w14:textId="77777777" w:rsidR="00DE2E95" w:rsidRPr="00DE2E95" w:rsidRDefault="00DE2E95" w:rsidP="00DE2E95">
            <w:pPr>
              <w:spacing w:line="240" w:lineRule="auto"/>
              <w:jc w:val="right"/>
              <w:rPr>
                <w:sz w:val="12"/>
                <w:szCs w:val="12"/>
              </w:rPr>
            </w:pPr>
          </w:p>
        </w:tc>
        <w:tc>
          <w:tcPr>
            <w:tcW w:w="523" w:type="pct"/>
            <w:tcBorders>
              <w:top w:val="nil"/>
              <w:left w:val="nil"/>
              <w:bottom w:val="nil"/>
              <w:right w:val="nil"/>
            </w:tcBorders>
            <w:shd w:val="clear" w:color="auto" w:fill="auto"/>
            <w:vAlign w:val="center"/>
            <w:hideMark/>
          </w:tcPr>
          <w:p w14:paraId="45B84056"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888FC08"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A39A21C"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00CF8E5"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595A4D8F" w14:textId="77777777" w:rsidTr="00DE2E95">
        <w:trPr>
          <w:trHeight w:val="85"/>
        </w:trPr>
        <w:tc>
          <w:tcPr>
            <w:tcW w:w="2623" w:type="pct"/>
            <w:tcBorders>
              <w:top w:val="nil"/>
              <w:left w:val="nil"/>
              <w:bottom w:val="nil"/>
              <w:right w:val="nil"/>
            </w:tcBorders>
            <w:shd w:val="clear" w:color="auto" w:fill="auto"/>
            <w:vAlign w:val="center"/>
            <w:hideMark/>
          </w:tcPr>
          <w:p w14:paraId="3E5298AD" w14:textId="77777777" w:rsidR="00DE2E95" w:rsidRPr="00DE2E95" w:rsidRDefault="00DE2E95" w:rsidP="00DE2E95">
            <w:pPr>
              <w:spacing w:line="240" w:lineRule="auto"/>
              <w:rPr>
                <w:i/>
                <w:iCs/>
                <w:sz w:val="12"/>
                <w:szCs w:val="12"/>
                <w:u w:val="single"/>
              </w:rPr>
            </w:pPr>
            <w:r w:rsidRPr="00DE2E95">
              <w:rPr>
                <w:i/>
                <w:iCs/>
                <w:sz w:val="12"/>
                <w:szCs w:val="12"/>
                <w:u w:val="single"/>
              </w:rPr>
              <w:t>Podstawa prawna:</w:t>
            </w:r>
          </w:p>
        </w:tc>
        <w:tc>
          <w:tcPr>
            <w:tcW w:w="523" w:type="pct"/>
            <w:tcBorders>
              <w:top w:val="nil"/>
              <w:left w:val="nil"/>
              <w:bottom w:val="nil"/>
              <w:right w:val="nil"/>
            </w:tcBorders>
            <w:shd w:val="clear" w:color="auto" w:fill="auto"/>
            <w:noWrap/>
            <w:vAlign w:val="center"/>
            <w:hideMark/>
          </w:tcPr>
          <w:p w14:paraId="01B804C3" w14:textId="77777777" w:rsidR="00DE2E95" w:rsidRPr="00DE2E95" w:rsidRDefault="00DE2E95" w:rsidP="00DE2E95">
            <w:pPr>
              <w:spacing w:line="240" w:lineRule="auto"/>
              <w:rPr>
                <w:i/>
                <w:iCs/>
                <w:sz w:val="12"/>
                <w:szCs w:val="12"/>
                <w:u w:val="single"/>
              </w:rPr>
            </w:pPr>
          </w:p>
        </w:tc>
        <w:tc>
          <w:tcPr>
            <w:tcW w:w="731" w:type="pct"/>
            <w:tcBorders>
              <w:top w:val="nil"/>
              <w:left w:val="nil"/>
              <w:bottom w:val="nil"/>
              <w:right w:val="nil"/>
            </w:tcBorders>
            <w:shd w:val="clear" w:color="auto" w:fill="auto"/>
            <w:noWrap/>
            <w:vAlign w:val="center"/>
            <w:hideMark/>
          </w:tcPr>
          <w:p w14:paraId="0B9B4D23"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FEAF635"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3F42C74"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4729EC72" w14:textId="77777777" w:rsidTr="00DE2E95">
        <w:trPr>
          <w:trHeight w:val="85"/>
        </w:trPr>
        <w:tc>
          <w:tcPr>
            <w:tcW w:w="2623" w:type="pct"/>
            <w:tcBorders>
              <w:top w:val="nil"/>
              <w:left w:val="nil"/>
              <w:bottom w:val="nil"/>
              <w:right w:val="nil"/>
            </w:tcBorders>
            <w:shd w:val="clear" w:color="auto" w:fill="auto"/>
            <w:vAlign w:val="center"/>
            <w:hideMark/>
          </w:tcPr>
          <w:p w14:paraId="785E449B" w14:textId="77777777" w:rsidR="00DE2E95" w:rsidRPr="00DE2E95" w:rsidRDefault="00DE2E95" w:rsidP="00DE2E95">
            <w:pPr>
              <w:spacing w:line="240" w:lineRule="auto"/>
              <w:rPr>
                <w:i/>
                <w:iCs/>
                <w:sz w:val="12"/>
                <w:szCs w:val="12"/>
              </w:rPr>
            </w:pPr>
            <w:r w:rsidRPr="00DE2E95">
              <w:rPr>
                <w:i/>
                <w:iCs/>
                <w:sz w:val="12"/>
                <w:szCs w:val="12"/>
              </w:rPr>
              <w:t>1. Ustawa z dnia 12 marca 2004 r. o pomocy społecznej</w:t>
            </w:r>
          </w:p>
        </w:tc>
        <w:tc>
          <w:tcPr>
            <w:tcW w:w="523" w:type="pct"/>
            <w:tcBorders>
              <w:top w:val="nil"/>
              <w:left w:val="nil"/>
              <w:bottom w:val="nil"/>
              <w:right w:val="nil"/>
            </w:tcBorders>
            <w:shd w:val="clear" w:color="auto" w:fill="auto"/>
            <w:vAlign w:val="center"/>
            <w:hideMark/>
          </w:tcPr>
          <w:p w14:paraId="537AF075" w14:textId="77777777" w:rsidR="00DE2E95" w:rsidRPr="00DE2E95" w:rsidRDefault="00DE2E95" w:rsidP="00DE2E95">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2E67A5FA"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95729C2"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FE9CB51"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3D1CD404" w14:textId="77777777" w:rsidTr="00DE2E95">
        <w:trPr>
          <w:trHeight w:val="85"/>
        </w:trPr>
        <w:tc>
          <w:tcPr>
            <w:tcW w:w="2623" w:type="pct"/>
            <w:tcBorders>
              <w:top w:val="nil"/>
              <w:left w:val="nil"/>
              <w:bottom w:val="nil"/>
              <w:right w:val="nil"/>
            </w:tcBorders>
            <w:shd w:val="clear" w:color="auto" w:fill="auto"/>
            <w:vAlign w:val="center"/>
            <w:hideMark/>
          </w:tcPr>
          <w:p w14:paraId="2E609B5F" w14:textId="77777777" w:rsidR="00DE2E95" w:rsidRPr="00DE2E95" w:rsidRDefault="00DE2E95" w:rsidP="00DE2E95">
            <w:pPr>
              <w:spacing w:line="240" w:lineRule="auto"/>
              <w:rPr>
                <w:i/>
                <w:iCs/>
                <w:sz w:val="12"/>
                <w:szCs w:val="12"/>
              </w:rPr>
            </w:pPr>
            <w:r w:rsidRPr="00DE2E95">
              <w:rPr>
                <w:i/>
                <w:iCs/>
                <w:sz w:val="12"/>
                <w:szCs w:val="12"/>
              </w:rPr>
              <w:t xml:space="preserve">2. Ustawa z dnia 5 sierpnia 2015 r. o nieodpłatnej pomocy prawnej, nieodpłatnym poradnictwie obywatelskim oraz edukacji prawnej </w:t>
            </w:r>
          </w:p>
        </w:tc>
        <w:tc>
          <w:tcPr>
            <w:tcW w:w="523" w:type="pct"/>
            <w:tcBorders>
              <w:top w:val="nil"/>
              <w:left w:val="nil"/>
              <w:bottom w:val="nil"/>
              <w:right w:val="nil"/>
            </w:tcBorders>
            <w:shd w:val="clear" w:color="auto" w:fill="auto"/>
            <w:vAlign w:val="center"/>
            <w:hideMark/>
          </w:tcPr>
          <w:p w14:paraId="4B3549B4" w14:textId="77777777" w:rsidR="00DE2E95" w:rsidRPr="00DE2E95" w:rsidRDefault="00DE2E95" w:rsidP="00DE2E95">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56594F16"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B3BF0E2"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594EB8B"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672AFF7B" w14:textId="77777777" w:rsidTr="00DE2E95">
        <w:trPr>
          <w:trHeight w:val="85"/>
        </w:trPr>
        <w:tc>
          <w:tcPr>
            <w:tcW w:w="2623" w:type="pct"/>
            <w:tcBorders>
              <w:top w:val="nil"/>
              <w:left w:val="nil"/>
              <w:bottom w:val="nil"/>
              <w:right w:val="nil"/>
            </w:tcBorders>
            <w:shd w:val="clear" w:color="auto" w:fill="auto"/>
            <w:vAlign w:val="center"/>
            <w:hideMark/>
          </w:tcPr>
          <w:p w14:paraId="15FE70DA"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5D3C150A"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5000329"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C8636A0"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3EA8632"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50F7C14F" w14:textId="77777777" w:rsidTr="00DE2E95">
        <w:trPr>
          <w:trHeight w:val="85"/>
        </w:trPr>
        <w:tc>
          <w:tcPr>
            <w:tcW w:w="2623" w:type="pct"/>
            <w:tcBorders>
              <w:top w:val="nil"/>
              <w:left w:val="nil"/>
              <w:bottom w:val="nil"/>
              <w:right w:val="nil"/>
            </w:tcBorders>
            <w:shd w:val="clear" w:color="000000" w:fill="EAF1F6"/>
            <w:vAlign w:val="center"/>
            <w:hideMark/>
          </w:tcPr>
          <w:p w14:paraId="77981149" w14:textId="77777777" w:rsidR="00DE2E95" w:rsidRPr="00DE2E95" w:rsidRDefault="00DE2E95" w:rsidP="00DE2E95">
            <w:pPr>
              <w:spacing w:line="240" w:lineRule="auto"/>
              <w:rPr>
                <w:b/>
                <w:bCs/>
                <w:sz w:val="12"/>
                <w:szCs w:val="12"/>
              </w:rPr>
            </w:pPr>
            <w:r w:rsidRPr="00DE2E95">
              <w:rPr>
                <w:b/>
                <w:bCs/>
                <w:sz w:val="12"/>
                <w:szCs w:val="12"/>
              </w:rPr>
              <w:t>Pomoc dla repatriantów oraz dla uchodźców, w tym pomoc dla obywateli Ukrainy - zadanie 5</w:t>
            </w:r>
          </w:p>
        </w:tc>
        <w:tc>
          <w:tcPr>
            <w:tcW w:w="523" w:type="pct"/>
            <w:tcBorders>
              <w:top w:val="nil"/>
              <w:left w:val="nil"/>
              <w:bottom w:val="nil"/>
              <w:right w:val="nil"/>
            </w:tcBorders>
            <w:shd w:val="clear" w:color="000000" w:fill="EAF1F6"/>
            <w:vAlign w:val="center"/>
            <w:hideMark/>
          </w:tcPr>
          <w:p w14:paraId="1FDC042C" w14:textId="77777777" w:rsidR="00DE2E95" w:rsidRPr="00DE2E95" w:rsidRDefault="00DE2E95" w:rsidP="00DE2E95">
            <w:pPr>
              <w:spacing w:line="240" w:lineRule="auto"/>
              <w:rPr>
                <w:b/>
                <w:bCs/>
                <w:color w:val="000000"/>
                <w:sz w:val="12"/>
                <w:szCs w:val="12"/>
              </w:rPr>
            </w:pPr>
            <w:r w:rsidRPr="00DE2E95">
              <w:rPr>
                <w:b/>
                <w:bCs/>
                <w:color w:val="000000"/>
                <w:sz w:val="12"/>
                <w:szCs w:val="12"/>
              </w:rPr>
              <w:t> </w:t>
            </w:r>
          </w:p>
        </w:tc>
        <w:tc>
          <w:tcPr>
            <w:tcW w:w="731" w:type="pct"/>
            <w:tcBorders>
              <w:top w:val="nil"/>
              <w:left w:val="nil"/>
              <w:bottom w:val="nil"/>
              <w:right w:val="nil"/>
            </w:tcBorders>
            <w:shd w:val="clear" w:color="000000" w:fill="EAF1F6"/>
            <w:vAlign w:val="center"/>
            <w:hideMark/>
          </w:tcPr>
          <w:p w14:paraId="5698E021" w14:textId="77777777" w:rsidR="00DE2E95" w:rsidRPr="00DE2E95" w:rsidRDefault="00DE2E95" w:rsidP="00DE2E95">
            <w:pPr>
              <w:spacing w:line="240" w:lineRule="auto"/>
              <w:jc w:val="right"/>
              <w:rPr>
                <w:b/>
                <w:bCs/>
                <w:sz w:val="12"/>
                <w:szCs w:val="12"/>
              </w:rPr>
            </w:pPr>
            <w:r w:rsidRPr="00DE2E95">
              <w:rPr>
                <w:b/>
                <w:bCs/>
                <w:sz w:val="12"/>
                <w:szCs w:val="12"/>
              </w:rPr>
              <w:t>1 085 035</w:t>
            </w:r>
          </w:p>
        </w:tc>
        <w:tc>
          <w:tcPr>
            <w:tcW w:w="738" w:type="pct"/>
            <w:tcBorders>
              <w:top w:val="nil"/>
              <w:left w:val="nil"/>
              <w:bottom w:val="nil"/>
              <w:right w:val="nil"/>
            </w:tcBorders>
            <w:shd w:val="clear" w:color="000000" w:fill="EAF1F6"/>
            <w:vAlign w:val="center"/>
            <w:hideMark/>
          </w:tcPr>
          <w:p w14:paraId="41DB2B27" w14:textId="77777777" w:rsidR="00DE2E95" w:rsidRPr="00DE2E95" w:rsidRDefault="00DE2E95" w:rsidP="00DE2E95">
            <w:pPr>
              <w:spacing w:line="240" w:lineRule="auto"/>
              <w:jc w:val="right"/>
              <w:rPr>
                <w:b/>
                <w:bCs/>
                <w:sz w:val="12"/>
                <w:szCs w:val="12"/>
              </w:rPr>
            </w:pPr>
            <w:r w:rsidRPr="00DE2E95">
              <w:rPr>
                <w:b/>
                <w:bCs/>
                <w:sz w:val="12"/>
                <w:szCs w:val="12"/>
              </w:rPr>
              <w:t>1 077 055,88</w:t>
            </w:r>
          </w:p>
        </w:tc>
        <w:tc>
          <w:tcPr>
            <w:tcW w:w="385" w:type="pct"/>
            <w:tcBorders>
              <w:top w:val="nil"/>
              <w:left w:val="nil"/>
              <w:bottom w:val="nil"/>
              <w:right w:val="nil"/>
            </w:tcBorders>
            <w:shd w:val="clear" w:color="000000" w:fill="EAF1F6"/>
            <w:vAlign w:val="center"/>
            <w:hideMark/>
          </w:tcPr>
          <w:p w14:paraId="101356DB" w14:textId="77777777" w:rsidR="00DE2E95" w:rsidRPr="00DE2E95" w:rsidRDefault="00DE2E95" w:rsidP="00DE2E95">
            <w:pPr>
              <w:spacing w:line="240" w:lineRule="auto"/>
              <w:jc w:val="right"/>
              <w:rPr>
                <w:b/>
                <w:bCs/>
                <w:sz w:val="12"/>
                <w:szCs w:val="12"/>
              </w:rPr>
            </w:pPr>
            <w:r w:rsidRPr="00DE2E95">
              <w:rPr>
                <w:b/>
                <w:bCs/>
                <w:sz w:val="12"/>
                <w:szCs w:val="12"/>
              </w:rPr>
              <w:t>99,3%</w:t>
            </w:r>
          </w:p>
        </w:tc>
      </w:tr>
      <w:tr w:rsidR="00DE2E95" w:rsidRPr="00DE2E95" w14:paraId="534C2092" w14:textId="77777777" w:rsidTr="00DE2E95">
        <w:trPr>
          <w:trHeight w:val="85"/>
        </w:trPr>
        <w:tc>
          <w:tcPr>
            <w:tcW w:w="2623" w:type="pct"/>
            <w:tcBorders>
              <w:top w:val="nil"/>
              <w:left w:val="nil"/>
              <w:bottom w:val="nil"/>
              <w:right w:val="nil"/>
            </w:tcBorders>
            <w:shd w:val="clear" w:color="auto" w:fill="auto"/>
            <w:vAlign w:val="center"/>
            <w:hideMark/>
          </w:tcPr>
          <w:p w14:paraId="4BBFE4EA" w14:textId="77777777" w:rsidR="00DE2E95" w:rsidRPr="00DE2E95" w:rsidRDefault="00DE2E95" w:rsidP="00DE2E95">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1BBDD075"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BF2DE1C"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F3FCE90"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DE41D7E"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4599415C" w14:textId="77777777" w:rsidTr="00DE2E95">
        <w:trPr>
          <w:trHeight w:val="85"/>
        </w:trPr>
        <w:tc>
          <w:tcPr>
            <w:tcW w:w="2623" w:type="pct"/>
            <w:tcBorders>
              <w:top w:val="nil"/>
              <w:left w:val="nil"/>
              <w:bottom w:val="nil"/>
              <w:right w:val="nil"/>
            </w:tcBorders>
            <w:shd w:val="clear" w:color="auto" w:fill="auto"/>
            <w:vAlign w:val="center"/>
            <w:hideMark/>
          </w:tcPr>
          <w:p w14:paraId="2A8A6AEA"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Cel:</w:t>
            </w:r>
            <w:r w:rsidRPr="00DE2E95">
              <w:rPr>
                <w:i/>
                <w:iCs/>
                <w:color w:val="000000"/>
                <w:sz w:val="12"/>
                <w:szCs w:val="12"/>
              </w:rPr>
              <w:t xml:space="preserve"> </w:t>
            </w:r>
            <w:r w:rsidRPr="00DE2E95">
              <w:rPr>
                <w:color w:val="000000"/>
                <w:sz w:val="12"/>
                <w:szCs w:val="12"/>
              </w:rPr>
              <w:t>zapewnienie pomocy repatriantom i uchodźcom</w:t>
            </w:r>
          </w:p>
        </w:tc>
        <w:tc>
          <w:tcPr>
            <w:tcW w:w="523" w:type="pct"/>
            <w:tcBorders>
              <w:top w:val="nil"/>
              <w:left w:val="nil"/>
              <w:bottom w:val="nil"/>
              <w:right w:val="nil"/>
            </w:tcBorders>
            <w:shd w:val="clear" w:color="auto" w:fill="auto"/>
            <w:noWrap/>
            <w:vAlign w:val="center"/>
            <w:hideMark/>
          </w:tcPr>
          <w:p w14:paraId="1B345FBD"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43498923"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771ED562"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74ED105A"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7FAF15D3" w14:textId="77777777" w:rsidTr="00DE2E95">
        <w:trPr>
          <w:trHeight w:val="85"/>
        </w:trPr>
        <w:tc>
          <w:tcPr>
            <w:tcW w:w="2623" w:type="pct"/>
            <w:tcBorders>
              <w:top w:val="nil"/>
              <w:left w:val="nil"/>
              <w:bottom w:val="nil"/>
              <w:right w:val="nil"/>
            </w:tcBorders>
            <w:shd w:val="clear" w:color="auto" w:fill="auto"/>
            <w:vAlign w:val="center"/>
            <w:hideMark/>
          </w:tcPr>
          <w:p w14:paraId="236D3938"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3038E82B"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22F96C3"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46B761D9"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0431A5B7"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372DB1DC" w14:textId="77777777" w:rsidTr="00DE2E95">
        <w:trPr>
          <w:trHeight w:val="85"/>
        </w:trPr>
        <w:tc>
          <w:tcPr>
            <w:tcW w:w="2623" w:type="pct"/>
            <w:tcBorders>
              <w:top w:val="nil"/>
              <w:left w:val="nil"/>
              <w:bottom w:val="nil"/>
              <w:right w:val="nil"/>
            </w:tcBorders>
            <w:shd w:val="clear" w:color="auto" w:fill="auto"/>
            <w:vAlign w:val="center"/>
            <w:hideMark/>
          </w:tcPr>
          <w:p w14:paraId="7AE53044" w14:textId="77777777" w:rsidR="00DE2E95" w:rsidRPr="00DE2E95" w:rsidRDefault="00DE2E95" w:rsidP="00DE2E95">
            <w:pPr>
              <w:spacing w:line="240" w:lineRule="auto"/>
              <w:rPr>
                <w:sz w:val="12"/>
                <w:szCs w:val="12"/>
              </w:rPr>
            </w:pPr>
            <w:r w:rsidRPr="00DE2E95">
              <w:rPr>
                <w:sz w:val="12"/>
                <w:szCs w:val="12"/>
              </w:rPr>
              <w:t>zadania zlecone</w:t>
            </w:r>
          </w:p>
        </w:tc>
        <w:tc>
          <w:tcPr>
            <w:tcW w:w="523" w:type="pct"/>
            <w:tcBorders>
              <w:top w:val="nil"/>
              <w:left w:val="nil"/>
              <w:bottom w:val="nil"/>
              <w:right w:val="nil"/>
            </w:tcBorders>
            <w:shd w:val="clear" w:color="auto" w:fill="auto"/>
            <w:noWrap/>
            <w:vAlign w:val="center"/>
            <w:hideMark/>
          </w:tcPr>
          <w:p w14:paraId="4579A135" w14:textId="77777777" w:rsidR="00DE2E95" w:rsidRPr="00DE2E95" w:rsidRDefault="00DE2E95" w:rsidP="00DE2E95">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662A3582" w14:textId="77777777" w:rsidR="00DE2E95" w:rsidRPr="00DE2E95" w:rsidRDefault="00DE2E95" w:rsidP="00DE2E95">
            <w:pPr>
              <w:spacing w:line="240" w:lineRule="auto"/>
              <w:jc w:val="right"/>
              <w:rPr>
                <w:sz w:val="12"/>
                <w:szCs w:val="12"/>
              </w:rPr>
            </w:pPr>
            <w:r w:rsidRPr="00DE2E95">
              <w:rPr>
                <w:sz w:val="12"/>
                <w:szCs w:val="12"/>
              </w:rPr>
              <w:t>27 600</w:t>
            </w:r>
          </w:p>
        </w:tc>
        <w:tc>
          <w:tcPr>
            <w:tcW w:w="738" w:type="pct"/>
            <w:tcBorders>
              <w:top w:val="nil"/>
              <w:left w:val="nil"/>
              <w:bottom w:val="nil"/>
              <w:right w:val="nil"/>
            </w:tcBorders>
            <w:shd w:val="clear" w:color="auto" w:fill="auto"/>
            <w:noWrap/>
            <w:vAlign w:val="center"/>
            <w:hideMark/>
          </w:tcPr>
          <w:p w14:paraId="7C53B276" w14:textId="77777777" w:rsidR="00DE2E95" w:rsidRPr="00DE2E95" w:rsidRDefault="00DE2E95" w:rsidP="00DE2E95">
            <w:pPr>
              <w:spacing w:line="240" w:lineRule="auto"/>
              <w:jc w:val="right"/>
              <w:rPr>
                <w:sz w:val="12"/>
                <w:szCs w:val="12"/>
              </w:rPr>
            </w:pPr>
            <w:r w:rsidRPr="00DE2E95">
              <w:rPr>
                <w:sz w:val="12"/>
                <w:szCs w:val="12"/>
              </w:rPr>
              <w:t>27 600,00</w:t>
            </w:r>
          </w:p>
        </w:tc>
        <w:tc>
          <w:tcPr>
            <w:tcW w:w="385" w:type="pct"/>
            <w:tcBorders>
              <w:top w:val="nil"/>
              <w:left w:val="nil"/>
              <w:bottom w:val="nil"/>
              <w:right w:val="nil"/>
            </w:tcBorders>
            <w:shd w:val="clear" w:color="auto" w:fill="auto"/>
            <w:noWrap/>
            <w:vAlign w:val="center"/>
            <w:hideMark/>
          </w:tcPr>
          <w:p w14:paraId="31F24AD6"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700CC2EC" w14:textId="77777777" w:rsidTr="00DE2E95">
        <w:trPr>
          <w:trHeight w:val="85"/>
        </w:trPr>
        <w:tc>
          <w:tcPr>
            <w:tcW w:w="2623" w:type="pct"/>
            <w:tcBorders>
              <w:top w:val="nil"/>
              <w:left w:val="nil"/>
              <w:bottom w:val="nil"/>
              <w:right w:val="nil"/>
            </w:tcBorders>
            <w:shd w:val="clear" w:color="auto" w:fill="auto"/>
            <w:vAlign w:val="center"/>
            <w:hideMark/>
          </w:tcPr>
          <w:p w14:paraId="6F0D0EA6" w14:textId="77777777" w:rsidR="00DE2E95" w:rsidRPr="00DE2E95" w:rsidRDefault="00DE2E95" w:rsidP="00DE2E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62F7EC51"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C31BC8F"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B1BB1AE"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07C6A73"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39352A3A" w14:textId="77777777" w:rsidTr="00DE2E95">
        <w:trPr>
          <w:trHeight w:val="85"/>
        </w:trPr>
        <w:tc>
          <w:tcPr>
            <w:tcW w:w="2623" w:type="pct"/>
            <w:tcBorders>
              <w:top w:val="nil"/>
              <w:left w:val="nil"/>
              <w:bottom w:val="nil"/>
              <w:right w:val="nil"/>
            </w:tcBorders>
            <w:shd w:val="clear" w:color="auto" w:fill="auto"/>
            <w:vAlign w:val="center"/>
            <w:hideMark/>
          </w:tcPr>
          <w:p w14:paraId="349ECF65"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Dysponent:</w:t>
            </w:r>
            <w:r w:rsidRPr="00DE2E95">
              <w:rPr>
                <w:i/>
                <w:iCs/>
                <w:color w:val="000000"/>
                <w:sz w:val="12"/>
                <w:szCs w:val="12"/>
              </w:rPr>
              <w:t xml:space="preserve"> Ośrodek Pomocy Społecznej </w:t>
            </w:r>
          </w:p>
        </w:tc>
        <w:tc>
          <w:tcPr>
            <w:tcW w:w="523" w:type="pct"/>
            <w:tcBorders>
              <w:top w:val="nil"/>
              <w:left w:val="nil"/>
              <w:bottom w:val="nil"/>
              <w:right w:val="nil"/>
            </w:tcBorders>
            <w:shd w:val="clear" w:color="auto" w:fill="auto"/>
            <w:vAlign w:val="center"/>
            <w:hideMark/>
          </w:tcPr>
          <w:p w14:paraId="4B8732AD"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1CB000A6"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715A611"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49091C7"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08607BE1" w14:textId="77777777" w:rsidTr="00DE2E95">
        <w:trPr>
          <w:trHeight w:val="85"/>
        </w:trPr>
        <w:tc>
          <w:tcPr>
            <w:tcW w:w="2623" w:type="pct"/>
            <w:tcBorders>
              <w:top w:val="nil"/>
              <w:left w:val="nil"/>
              <w:bottom w:val="nil"/>
              <w:right w:val="nil"/>
            </w:tcBorders>
            <w:shd w:val="clear" w:color="auto" w:fill="auto"/>
            <w:vAlign w:val="center"/>
            <w:hideMark/>
          </w:tcPr>
          <w:p w14:paraId="47A1CFFB"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25B4B304"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20446A56"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BB01C76"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E40D60D"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60552C20" w14:textId="77777777" w:rsidTr="00DE2E95">
        <w:trPr>
          <w:trHeight w:val="85"/>
        </w:trPr>
        <w:tc>
          <w:tcPr>
            <w:tcW w:w="2623" w:type="pct"/>
            <w:tcBorders>
              <w:top w:val="nil"/>
              <w:left w:val="nil"/>
              <w:bottom w:val="nil"/>
              <w:right w:val="nil"/>
            </w:tcBorders>
            <w:shd w:val="clear" w:color="auto" w:fill="auto"/>
            <w:vAlign w:val="center"/>
            <w:hideMark/>
          </w:tcPr>
          <w:p w14:paraId="787D2154"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Klasyfikacja:</w:t>
            </w:r>
            <w:r w:rsidRPr="00DE2E95">
              <w:rPr>
                <w:i/>
                <w:iCs/>
                <w:color w:val="000000"/>
                <w:sz w:val="12"/>
                <w:szCs w:val="12"/>
              </w:rPr>
              <w:t xml:space="preserve"> rozdział: 85231</w:t>
            </w:r>
          </w:p>
        </w:tc>
        <w:tc>
          <w:tcPr>
            <w:tcW w:w="523" w:type="pct"/>
            <w:tcBorders>
              <w:top w:val="nil"/>
              <w:left w:val="nil"/>
              <w:bottom w:val="nil"/>
              <w:right w:val="nil"/>
            </w:tcBorders>
            <w:shd w:val="clear" w:color="auto" w:fill="auto"/>
            <w:vAlign w:val="center"/>
            <w:hideMark/>
          </w:tcPr>
          <w:p w14:paraId="7374955D"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5A9308BE"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5C359E2"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25C0C6B"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378DE1B7" w14:textId="77777777" w:rsidTr="00DE2E95">
        <w:trPr>
          <w:trHeight w:val="85"/>
        </w:trPr>
        <w:tc>
          <w:tcPr>
            <w:tcW w:w="2623" w:type="pct"/>
            <w:tcBorders>
              <w:top w:val="nil"/>
              <w:left w:val="nil"/>
              <w:bottom w:val="nil"/>
              <w:right w:val="nil"/>
            </w:tcBorders>
            <w:shd w:val="clear" w:color="auto" w:fill="auto"/>
            <w:vAlign w:val="center"/>
            <w:hideMark/>
          </w:tcPr>
          <w:p w14:paraId="3E8ABDDD"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6BA292E3"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6E9F2DE"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81717C5"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8F7DAB3"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542CB1CB" w14:textId="77777777" w:rsidTr="00DE2E95">
        <w:trPr>
          <w:trHeight w:val="85"/>
        </w:trPr>
        <w:tc>
          <w:tcPr>
            <w:tcW w:w="2623" w:type="pct"/>
            <w:tcBorders>
              <w:top w:val="nil"/>
              <w:left w:val="nil"/>
              <w:bottom w:val="nil"/>
              <w:right w:val="nil"/>
            </w:tcBorders>
            <w:shd w:val="clear" w:color="auto" w:fill="auto"/>
            <w:vAlign w:val="center"/>
            <w:hideMark/>
          </w:tcPr>
          <w:p w14:paraId="5918F768"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2DD82706"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585DEDA4"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6728BF7"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3703EFA"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788902C1" w14:textId="77777777" w:rsidTr="00DE2E95">
        <w:trPr>
          <w:trHeight w:val="85"/>
        </w:trPr>
        <w:tc>
          <w:tcPr>
            <w:tcW w:w="2623" w:type="pct"/>
            <w:tcBorders>
              <w:top w:val="nil"/>
              <w:left w:val="nil"/>
              <w:bottom w:val="nil"/>
              <w:right w:val="nil"/>
            </w:tcBorders>
            <w:shd w:val="clear" w:color="auto" w:fill="auto"/>
            <w:vAlign w:val="center"/>
            <w:hideMark/>
          </w:tcPr>
          <w:p w14:paraId="51ADA2B2" w14:textId="77777777" w:rsidR="00DE2E95" w:rsidRPr="00DE2E95" w:rsidRDefault="00DE2E95" w:rsidP="00DE2E95">
            <w:pPr>
              <w:spacing w:line="240" w:lineRule="auto"/>
              <w:rPr>
                <w:color w:val="000000"/>
                <w:sz w:val="12"/>
                <w:szCs w:val="12"/>
              </w:rPr>
            </w:pPr>
            <w:r w:rsidRPr="00DE2E95">
              <w:rPr>
                <w:color w:val="000000"/>
                <w:sz w:val="12"/>
                <w:szCs w:val="12"/>
              </w:rPr>
              <w:t>zasiłki dla cudzoziemców:</w:t>
            </w:r>
          </w:p>
        </w:tc>
        <w:tc>
          <w:tcPr>
            <w:tcW w:w="523" w:type="pct"/>
            <w:tcBorders>
              <w:top w:val="nil"/>
              <w:left w:val="nil"/>
              <w:bottom w:val="nil"/>
              <w:right w:val="nil"/>
            </w:tcBorders>
            <w:shd w:val="clear" w:color="auto" w:fill="auto"/>
            <w:vAlign w:val="center"/>
            <w:hideMark/>
          </w:tcPr>
          <w:p w14:paraId="0D475A5D" w14:textId="77777777" w:rsidR="00DE2E95" w:rsidRPr="00DE2E95" w:rsidRDefault="00DE2E95" w:rsidP="00DE2E95">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05625125" w14:textId="77777777" w:rsidR="00DE2E95" w:rsidRPr="00DE2E95" w:rsidRDefault="00DE2E95" w:rsidP="00DE2E95">
            <w:pPr>
              <w:spacing w:line="240" w:lineRule="auto"/>
              <w:jc w:val="right"/>
              <w:rPr>
                <w:sz w:val="12"/>
                <w:szCs w:val="12"/>
              </w:rPr>
            </w:pPr>
            <w:r w:rsidRPr="00DE2E95">
              <w:rPr>
                <w:sz w:val="12"/>
                <w:szCs w:val="12"/>
              </w:rPr>
              <w:t>27 600</w:t>
            </w:r>
          </w:p>
        </w:tc>
        <w:tc>
          <w:tcPr>
            <w:tcW w:w="738" w:type="pct"/>
            <w:tcBorders>
              <w:top w:val="nil"/>
              <w:left w:val="nil"/>
              <w:bottom w:val="nil"/>
              <w:right w:val="nil"/>
            </w:tcBorders>
            <w:shd w:val="clear" w:color="auto" w:fill="auto"/>
            <w:noWrap/>
            <w:vAlign w:val="center"/>
            <w:hideMark/>
          </w:tcPr>
          <w:p w14:paraId="27CFA420" w14:textId="77777777" w:rsidR="00DE2E95" w:rsidRPr="00DE2E95" w:rsidRDefault="00DE2E95" w:rsidP="00DE2E95">
            <w:pPr>
              <w:spacing w:line="240" w:lineRule="auto"/>
              <w:jc w:val="right"/>
              <w:rPr>
                <w:sz w:val="12"/>
                <w:szCs w:val="12"/>
              </w:rPr>
            </w:pPr>
            <w:r w:rsidRPr="00DE2E95">
              <w:rPr>
                <w:sz w:val="12"/>
                <w:szCs w:val="12"/>
              </w:rPr>
              <w:t>27 600,00</w:t>
            </w:r>
          </w:p>
        </w:tc>
        <w:tc>
          <w:tcPr>
            <w:tcW w:w="385" w:type="pct"/>
            <w:tcBorders>
              <w:top w:val="nil"/>
              <w:left w:val="nil"/>
              <w:bottom w:val="nil"/>
              <w:right w:val="nil"/>
            </w:tcBorders>
            <w:shd w:val="clear" w:color="auto" w:fill="auto"/>
            <w:noWrap/>
            <w:vAlign w:val="center"/>
            <w:hideMark/>
          </w:tcPr>
          <w:p w14:paraId="63D8357E"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6136A406" w14:textId="77777777" w:rsidTr="00DE2E95">
        <w:trPr>
          <w:trHeight w:val="85"/>
        </w:trPr>
        <w:tc>
          <w:tcPr>
            <w:tcW w:w="2623" w:type="pct"/>
            <w:tcBorders>
              <w:top w:val="nil"/>
              <w:left w:val="nil"/>
              <w:bottom w:val="nil"/>
              <w:right w:val="nil"/>
            </w:tcBorders>
            <w:shd w:val="clear" w:color="auto" w:fill="auto"/>
            <w:vAlign w:val="center"/>
            <w:hideMark/>
          </w:tcPr>
          <w:p w14:paraId="3B3B9A1A" w14:textId="77777777" w:rsidR="00DE2E95" w:rsidRPr="00DE2E95" w:rsidRDefault="00DE2E95" w:rsidP="00DE2E95">
            <w:pPr>
              <w:spacing w:line="240" w:lineRule="auto"/>
              <w:rPr>
                <w:sz w:val="12"/>
                <w:szCs w:val="12"/>
              </w:rPr>
            </w:pPr>
            <w:r w:rsidRPr="00DE2E95">
              <w:rPr>
                <w:sz w:val="12"/>
                <w:szCs w:val="12"/>
              </w:rPr>
              <w:t>- opłata czynszu - średnia wartość zasiłku - 1.200 zł, liczba świadczeń - 12, liczba świadczeniobiorców - 1 osoba</w:t>
            </w:r>
          </w:p>
        </w:tc>
        <w:tc>
          <w:tcPr>
            <w:tcW w:w="523" w:type="pct"/>
            <w:tcBorders>
              <w:top w:val="nil"/>
              <w:left w:val="nil"/>
              <w:bottom w:val="nil"/>
              <w:right w:val="nil"/>
            </w:tcBorders>
            <w:shd w:val="clear" w:color="auto" w:fill="auto"/>
            <w:vAlign w:val="center"/>
            <w:hideMark/>
          </w:tcPr>
          <w:p w14:paraId="7893B82D" w14:textId="77777777" w:rsidR="00DE2E95" w:rsidRPr="00DE2E95" w:rsidRDefault="00DE2E95" w:rsidP="00DE2E95">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560D834B" w14:textId="77777777" w:rsidR="00DE2E95" w:rsidRPr="00DE2E95" w:rsidRDefault="00DE2E95" w:rsidP="00DE2E95">
            <w:pPr>
              <w:spacing w:line="240" w:lineRule="auto"/>
              <w:jc w:val="right"/>
              <w:rPr>
                <w:sz w:val="12"/>
                <w:szCs w:val="12"/>
              </w:rPr>
            </w:pPr>
            <w:r w:rsidRPr="00DE2E95">
              <w:rPr>
                <w:sz w:val="12"/>
                <w:szCs w:val="12"/>
              </w:rPr>
              <w:t>14 400</w:t>
            </w:r>
          </w:p>
        </w:tc>
        <w:tc>
          <w:tcPr>
            <w:tcW w:w="738" w:type="pct"/>
            <w:tcBorders>
              <w:top w:val="nil"/>
              <w:left w:val="nil"/>
              <w:bottom w:val="nil"/>
              <w:right w:val="nil"/>
            </w:tcBorders>
            <w:shd w:val="clear" w:color="auto" w:fill="auto"/>
            <w:noWrap/>
            <w:vAlign w:val="center"/>
            <w:hideMark/>
          </w:tcPr>
          <w:p w14:paraId="5F72B248" w14:textId="77777777" w:rsidR="00DE2E95" w:rsidRPr="00DE2E95" w:rsidRDefault="00DE2E95" w:rsidP="00DE2E95">
            <w:pPr>
              <w:spacing w:line="240" w:lineRule="auto"/>
              <w:jc w:val="right"/>
              <w:rPr>
                <w:sz w:val="12"/>
                <w:szCs w:val="12"/>
              </w:rPr>
            </w:pPr>
            <w:r w:rsidRPr="00DE2E95">
              <w:rPr>
                <w:sz w:val="12"/>
                <w:szCs w:val="12"/>
              </w:rPr>
              <w:t>14 400,00</w:t>
            </w:r>
          </w:p>
        </w:tc>
        <w:tc>
          <w:tcPr>
            <w:tcW w:w="385" w:type="pct"/>
            <w:tcBorders>
              <w:top w:val="nil"/>
              <w:left w:val="nil"/>
              <w:bottom w:val="nil"/>
              <w:right w:val="nil"/>
            </w:tcBorders>
            <w:shd w:val="clear" w:color="auto" w:fill="auto"/>
            <w:noWrap/>
            <w:vAlign w:val="center"/>
            <w:hideMark/>
          </w:tcPr>
          <w:p w14:paraId="4E2E4C6C"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3F778D3C" w14:textId="77777777" w:rsidTr="00DE2E95">
        <w:trPr>
          <w:trHeight w:val="85"/>
        </w:trPr>
        <w:tc>
          <w:tcPr>
            <w:tcW w:w="2623" w:type="pct"/>
            <w:tcBorders>
              <w:top w:val="nil"/>
              <w:left w:val="nil"/>
              <w:bottom w:val="nil"/>
              <w:right w:val="nil"/>
            </w:tcBorders>
            <w:shd w:val="clear" w:color="auto" w:fill="auto"/>
            <w:vAlign w:val="center"/>
            <w:hideMark/>
          </w:tcPr>
          <w:p w14:paraId="083F5D63" w14:textId="77777777" w:rsidR="00DE2E95" w:rsidRPr="00DE2E95" w:rsidRDefault="00DE2E95" w:rsidP="00DE2E95">
            <w:pPr>
              <w:spacing w:line="240" w:lineRule="auto"/>
              <w:rPr>
                <w:sz w:val="12"/>
                <w:szCs w:val="12"/>
              </w:rPr>
            </w:pPr>
            <w:r w:rsidRPr="00DE2E95">
              <w:rPr>
                <w:sz w:val="12"/>
                <w:szCs w:val="12"/>
              </w:rPr>
              <w:t>- zakup środków żywności - średnia wartość zasiłku - 850 zł, liczba świadczeń - 12, liczba świadczeniobiorców - 1 osoba</w:t>
            </w:r>
          </w:p>
        </w:tc>
        <w:tc>
          <w:tcPr>
            <w:tcW w:w="523" w:type="pct"/>
            <w:tcBorders>
              <w:top w:val="nil"/>
              <w:left w:val="nil"/>
              <w:bottom w:val="nil"/>
              <w:right w:val="nil"/>
            </w:tcBorders>
            <w:shd w:val="clear" w:color="auto" w:fill="auto"/>
            <w:vAlign w:val="center"/>
            <w:hideMark/>
          </w:tcPr>
          <w:p w14:paraId="01EE6554" w14:textId="77777777" w:rsidR="00DE2E95" w:rsidRPr="00DE2E95" w:rsidRDefault="00DE2E95" w:rsidP="00DE2E95">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31B1EA22" w14:textId="77777777" w:rsidR="00DE2E95" w:rsidRPr="00DE2E95" w:rsidRDefault="00DE2E95" w:rsidP="00DE2E95">
            <w:pPr>
              <w:spacing w:line="240" w:lineRule="auto"/>
              <w:jc w:val="right"/>
              <w:rPr>
                <w:sz w:val="12"/>
                <w:szCs w:val="12"/>
              </w:rPr>
            </w:pPr>
            <w:r w:rsidRPr="00DE2E95">
              <w:rPr>
                <w:sz w:val="12"/>
                <w:szCs w:val="12"/>
              </w:rPr>
              <w:t>10 200</w:t>
            </w:r>
          </w:p>
        </w:tc>
        <w:tc>
          <w:tcPr>
            <w:tcW w:w="738" w:type="pct"/>
            <w:tcBorders>
              <w:top w:val="nil"/>
              <w:left w:val="nil"/>
              <w:bottom w:val="nil"/>
              <w:right w:val="nil"/>
            </w:tcBorders>
            <w:shd w:val="clear" w:color="auto" w:fill="auto"/>
            <w:noWrap/>
            <w:vAlign w:val="center"/>
            <w:hideMark/>
          </w:tcPr>
          <w:p w14:paraId="116FF10D" w14:textId="77777777" w:rsidR="00DE2E95" w:rsidRPr="00DE2E95" w:rsidRDefault="00DE2E95" w:rsidP="00DE2E95">
            <w:pPr>
              <w:spacing w:line="240" w:lineRule="auto"/>
              <w:jc w:val="right"/>
              <w:rPr>
                <w:sz w:val="12"/>
                <w:szCs w:val="12"/>
              </w:rPr>
            </w:pPr>
            <w:r w:rsidRPr="00DE2E95">
              <w:rPr>
                <w:sz w:val="12"/>
                <w:szCs w:val="12"/>
              </w:rPr>
              <w:t>10 200,00</w:t>
            </w:r>
          </w:p>
        </w:tc>
        <w:tc>
          <w:tcPr>
            <w:tcW w:w="385" w:type="pct"/>
            <w:tcBorders>
              <w:top w:val="nil"/>
              <w:left w:val="nil"/>
              <w:bottom w:val="nil"/>
              <w:right w:val="nil"/>
            </w:tcBorders>
            <w:shd w:val="clear" w:color="auto" w:fill="auto"/>
            <w:noWrap/>
            <w:vAlign w:val="center"/>
            <w:hideMark/>
          </w:tcPr>
          <w:p w14:paraId="0E7F29E9"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225AC504" w14:textId="77777777" w:rsidTr="00DE2E95">
        <w:trPr>
          <w:trHeight w:val="85"/>
        </w:trPr>
        <w:tc>
          <w:tcPr>
            <w:tcW w:w="2623" w:type="pct"/>
            <w:tcBorders>
              <w:top w:val="nil"/>
              <w:left w:val="nil"/>
              <w:bottom w:val="nil"/>
              <w:right w:val="nil"/>
            </w:tcBorders>
            <w:shd w:val="clear" w:color="auto" w:fill="auto"/>
            <w:vAlign w:val="center"/>
            <w:hideMark/>
          </w:tcPr>
          <w:p w14:paraId="68721C79" w14:textId="77777777" w:rsidR="00DE2E95" w:rsidRPr="00DE2E95" w:rsidRDefault="00DE2E95" w:rsidP="00DE2E95">
            <w:pPr>
              <w:spacing w:line="240" w:lineRule="auto"/>
              <w:rPr>
                <w:sz w:val="12"/>
                <w:szCs w:val="12"/>
              </w:rPr>
            </w:pPr>
            <w:r w:rsidRPr="00DE2E95">
              <w:rPr>
                <w:sz w:val="12"/>
                <w:szCs w:val="12"/>
              </w:rPr>
              <w:t>- zakup odzieży - średnia wartość zasiłku - 800 zł, liczba świadczeń - 2, liczba świadczeniobiorców - 1 osoba</w:t>
            </w:r>
          </w:p>
        </w:tc>
        <w:tc>
          <w:tcPr>
            <w:tcW w:w="523" w:type="pct"/>
            <w:tcBorders>
              <w:top w:val="nil"/>
              <w:left w:val="nil"/>
              <w:bottom w:val="nil"/>
              <w:right w:val="nil"/>
            </w:tcBorders>
            <w:shd w:val="clear" w:color="auto" w:fill="auto"/>
            <w:vAlign w:val="center"/>
            <w:hideMark/>
          </w:tcPr>
          <w:p w14:paraId="7CBB3A73" w14:textId="77777777" w:rsidR="00DE2E95" w:rsidRPr="00DE2E95" w:rsidRDefault="00DE2E95" w:rsidP="00DE2E95">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35BE4E94" w14:textId="77777777" w:rsidR="00DE2E95" w:rsidRPr="00DE2E95" w:rsidRDefault="00DE2E95" w:rsidP="00DE2E95">
            <w:pPr>
              <w:spacing w:line="240" w:lineRule="auto"/>
              <w:jc w:val="right"/>
              <w:rPr>
                <w:sz w:val="12"/>
                <w:szCs w:val="12"/>
              </w:rPr>
            </w:pPr>
            <w:r w:rsidRPr="00DE2E95">
              <w:rPr>
                <w:sz w:val="12"/>
                <w:szCs w:val="12"/>
              </w:rPr>
              <w:t>1 600</w:t>
            </w:r>
          </w:p>
        </w:tc>
        <w:tc>
          <w:tcPr>
            <w:tcW w:w="738" w:type="pct"/>
            <w:tcBorders>
              <w:top w:val="nil"/>
              <w:left w:val="nil"/>
              <w:bottom w:val="nil"/>
              <w:right w:val="nil"/>
            </w:tcBorders>
            <w:shd w:val="clear" w:color="auto" w:fill="auto"/>
            <w:noWrap/>
            <w:vAlign w:val="center"/>
            <w:hideMark/>
          </w:tcPr>
          <w:p w14:paraId="60D966E5" w14:textId="77777777" w:rsidR="00DE2E95" w:rsidRPr="00DE2E95" w:rsidRDefault="00DE2E95" w:rsidP="00DE2E95">
            <w:pPr>
              <w:spacing w:line="240" w:lineRule="auto"/>
              <w:jc w:val="right"/>
              <w:rPr>
                <w:sz w:val="12"/>
                <w:szCs w:val="12"/>
              </w:rPr>
            </w:pPr>
            <w:r w:rsidRPr="00DE2E95">
              <w:rPr>
                <w:sz w:val="12"/>
                <w:szCs w:val="12"/>
              </w:rPr>
              <w:t>1 600,00</w:t>
            </w:r>
          </w:p>
        </w:tc>
        <w:tc>
          <w:tcPr>
            <w:tcW w:w="385" w:type="pct"/>
            <w:tcBorders>
              <w:top w:val="nil"/>
              <w:left w:val="nil"/>
              <w:bottom w:val="nil"/>
              <w:right w:val="nil"/>
            </w:tcBorders>
            <w:shd w:val="clear" w:color="auto" w:fill="auto"/>
            <w:noWrap/>
            <w:vAlign w:val="center"/>
            <w:hideMark/>
          </w:tcPr>
          <w:p w14:paraId="0F4D44F3"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5A9BB9D6" w14:textId="77777777" w:rsidTr="00DE2E95">
        <w:trPr>
          <w:trHeight w:val="85"/>
        </w:trPr>
        <w:tc>
          <w:tcPr>
            <w:tcW w:w="2623" w:type="pct"/>
            <w:tcBorders>
              <w:top w:val="nil"/>
              <w:left w:val="nil"/>
              <w:bottom w:val="nil"/>
              <w:right w:val="nil"/>
            </w:tcBorders>
            <w:shd w:val="clear" w:color="auto" w:fill="auto"/>
            <w:vAlign w:val="center"/>
            <w:hideMark/>
          </w:tcPr>
          <w:p w14:paraId="0F4500C6" w14:textId="77777777" w:rsidR="00DE2E95" w:rsidRPr="00DE2E95" w:rsidRDefault="00DE2E95" w:rsidP="00DE2E95">
            <w:pPr>
              <w:spacing w:line="240" w:lineRule="auto"/>
              <w:rPr>
                <w:sz w:val="12"/>
                <w:szCs w:val="12"/>
              </w:rPr>
            </w:pPr>
            <w:r w:rsidRPr="00DE2E95">
              <w:rPr>
                <w:sz w:val="12"/>
                <w:szCs w:val="12"/>
              </w:rPr>
              <w:t>- zakup środków czystości i artykułów higieny osobistej - średnia wartość zasiłku - 432 zł, liczba świadczeń - 3, liczba świadczeniobiorców - 1 osoba</w:t>
            </w:r>
          </w:p>
        </w:tc>
        <w:tc>
          <w:tcPr>
            <w:tcW w:w="523" w:type="pct"/>
            <w:tcBorders>
              <w:top w:val="nil"/>
              <w:left w:val="nil"/>
              <w:bottom w:val="nil"/>
              <w:right w:val="nil"/>
            </w:tcBorders>
            <w:shd w:val="clear" w:color="auto" w:fill="auto"/>
            <w:vAlign w:val="center"/>
            <w:hideMark/>
          </w:tcPr>
          <w:p w14:paraId="653B68FF" w14:textId="77777777" w:rsidR="00DE2E95" w:rsidRPr="00DE2E95" w:rsidRDefault="00DE2E95" w:rsidP="00DE2E95">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3337D9E7" w14:textId="77777777" w:rsidR="00DE2E95" w:rsidRPr="00DE2E95" w:rsidRDefault="00DE2E95" w:rsidP="00DE2E95">
            <w:pPr>
              <w:spacing w:line="240" w:lineRule="auto"/>
              <w:jc w:val="right"/>
              <w:rPr>
                <w:sz w:val="12"/>
                <w:szCs w:val="12"/>
              </w:rPr>
            </w:pPr>
            <w:r w:rsidRPr="00DE2E95">
              <w:rPr>
                <w:sz w:val="12"/>
                <w:szCs w:val="12"/>
              </w:rPr>
              <w:t>1 296</w:t>
            </w:r>
          </w:p>
        </w:tc>
        <w:tc>
          <w:tcPr>
            <w:tcW w:w="738" w:type="pct"/>
            <w:tcBorders>
              <w:top w:val="nil"/>
              <w:left w:val="nil"/>
              <w:bottom w:val="nil"/>
              <w:right w:val="nil"/>
            </w:tcBorders>
            <w:shd w:val="clear" w:color="auto" w:fill="auto"/>
            <w:noWrap/>
            <w:vAlign w:val="center"/>
            <w:hideMark/>
          </w:tcPr>
          <w:p w14:paraId="00AF2F8A" w14:textId="77777777" w:rsidR="00DE2E95" w:rsidRPr="00DE2E95" w:rsidRDefault="00DE2E95" w:rsidP="00DE2E95">
            <w:pPr>
              <w:spacing w:line="240" w:lineRule="auto"/>
              <w:jc w:val="right"/>
              <w:rPr>
                <w:sz w:val="12"/>
                <w:szCs w:val="12"/>
              </w:rPr>
            </w:pPr>
            <w:r w:rsidRPr="00DE2E95">
              <w:rPr>
                <w:sz w:val="12"/>
                <w:szCs w:val="12"/>
              </w:rPr>
              <w:t>1 296,00</w:t>
            </w:r>
          </w:p>
        </w:tc>
        <w:tc>
          <w:tcPr>
            <w:tcW w:w="385" w:type="pct"/>
            <w:tcBorders>
              <w:top w:val="nil"/>
              <w:left w:val="nil"/>
              <w:bottom w:val="nil"/>
              <w:right w:val="nil"/>
            </w:tcBorders>
            <w:shd w:val="clear" w:color="auto" w:fill="auto"/>
            <w:noWrap/>
            <w:vAlign w:val="center"/>
            <w:hideMark/>
          </w:tcPr>
          <w:p w14:paraId="5BBF7296"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1A17A1F8" w14:textId="77777777" w:rsidTr="00DE2E95">
        <w:trPr>
          <w:trHeight w:val="85"/>
        </w:trPr>
        <w:tc>
          <w:tcPr>
            <w:tcW w:w="2623" w:type="pct"/>
            <w:tcBorders>
              <w:top w:val="nil"/>
              <w:left w:val="nil"/>
              <w:bottom w:val="nil"/>
              <w:right w:val="nil"/>
            </w:tcBorders>
            <w:shd w:val="clear" w:color="auto" w:fill="auto"/>
            <w:vAlign w:val="center"/>
            <w:hideMark/>
          </w:tcPr>
          <w:p w14:paraId="233527C7" w14:textId="77777777" w:rsidR="00DE2E95" w:rsidRPr="00DE2E95" w:rsidRDefault="00DE2E95" w:rsidP="00DE2E95">
            <w:pPr>
              <w:spacing w:line="240" w:lineRule="auto"/>
              <w:rPr>
                <w:sz w:val="12"/>
                <w:szCs w:val="12"/>
              </w:rPr>
            </w:pPr>
            <w:r w:rsidRPr="00DE2E95">
              <w:rPr>
                <w:sz w:val="12"/>
                <w:szCs w:val="12"/>
              </w:rPr>
              <w:t>- opłata za posiłki w szkole - średnia wartość zasiłku - 8 zł, liczba świadczeń - 13, liczba świadczeniobiorców - 1 osoba</w:t>
            </w:r>
          </w:p>
        </w:tc>
        <w:tc>
          <w:tcPr>
            <w:tcW w:w="523" w:type="pct"/>
            <w:tcBorders>
              <w:top w:val="nil"/>
              <w:left w:val="nil"/>
              <w:bottom w:val="nil"/>
              <w:right w:val="nil"/>
            </w:tcBorders>
            <w:shd w:val="clear" w:color="auto" w:fill="auto"/>
            <w:vAlign w:val="center"/>
            <w:hideMark/>
          </w:tcPr>
          <w:p w14:paraId="4943B963" w14:textId="77777777" w:rsidR="00DE2E95" w:rsidRPr="00DE2E95" w:rsidRDefault="00DE2E95" w:rsidP="00DE2E95">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462BD85E" w14:textId="77777777" w:rsidR="00DE2E95" w:rsidRPr="00DE2E95" w:rsidRDefault="00DE2E95" w:rsidP="00DE2E95">
            <w:pPr>
              <w:spacing w:line="240" w:lineRule="auto"/>
              <w:jc w:val="right"/>
              <w:rPr>
                <w:sz w:val="12"/>
                <w:szCs w:val="12"/>
              </w:rPr>
            </w:pPr>
            <w:r w:rsidRPr="00DE2E95">
              <w:rPr>
                <w:sz w:val="12"/>
                <w:szCs w:val="12"/>
              </w:rPr>
              <w:t>104</w:t>
            </w:r>
          </w:p>
        </w:tc>
        <w:tc>
          <w:tcPr>
            <w:tcW w:w="738" w:type="pct"/>
            <w:tcBorders>
              <w:top w:val="nil"/>
              <w:left w:val="nil"/>
              <w:bottom w:val="nil"/>
              <w:right w:val="nil"/>
            </w:tcBorders>
            <w:shd w:val="clear" w:color="auto" w:fill="auto"/>
            <w:noWrap/>
            <w:vAlign w:val="center"/>
            <w:hideMark/>
          </w:tcPr>
          <w:p w14:paraId="1B1859FA" w14:textId="77777777" w:rsidR="00DE2E95" w:rsidRPr="00DE2E95" w:rsidRDefault="00DE2E95" w:rsidP="00DE2E95">
            <w:pPr>
              <w:spacing w:line="240" w:lineRule="auto"/>
              <w:jc w:val="right"/>
              <w:rPr>
                <w:sz w:val="12"/>
                <w:szCs w:val="12"/>
              </w:rPr>
            </w:pPr>
            <w:r w:rsidRPr="00DE2E95">
              <w:rPr>
                <w:sz w:val="12"/>
                <w:szCs w:val="12"/>
              </w:rPr>
              <w:t>104,00</w:t>
            </w:r>
          </w:p>
        </w:tc>
        <w:tc>
          <w:tcPr>
            <w:tcW w:w="385" w:type="pct"/>
            <w:tcBorders>
              <w:top w:val="nil"/>
              <w:left w:val="nil"/>
              <w:bottom w:val="nil"/>
              <w:right w:val="nil"/>
            </w:tcBorders>
            <w:shd w:val="clear" w:color="auto" w:fill="auto"/>
            <w:noWrap/>
            <w:vAlign w:val="center"/>
            <w:hideMark/>
          </w:tcPr>
          <w:p w14:paraId="10409EC5"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7C81303B" w14:textId="77777777" w:rsidTr="00DE2E95">
        <w:trPr>
          <w:trHeight w:val="85"/>
        </w:trPr>
        <w:tc>
          <w:tcPr>
            <w:tcW w:w="2623" w:type="pct"/>
            <w:tcBorders>
              <w:top w:val="nil"/>
              <w:left w:val="nil"/>
              <w:bottom w:val="nil"/>
              <w:right w:val="nil"/>
            </w:tcBorders>
            <w:shd w:val="clear" w:color="auto" w:fill="auto"/>
            <w:vAlign w:val="center"/>
            <w:hideMark/>
          </w:tcPr>
          <w:p w14:paraId="17AD55A1" w14:textId="77777777" w:rsidR="00DE2E95" w:rsidRPr="00DE2E95" w:rsidRDefault="00DE2E95" w:rsidP="00DE2E95">
            <w:pPr>
              <w:spacing w:line="240" w:lineRule="auto"/>
              <w:jc w:val="right"/>
              <w:rPr>
                <w:sz w:val="12"/>
                <w:szCs w:val="12"/>
              </w:rPr>
            </w:pPr>
          </w:p>
        </w:tc>
        <w:tc>
          <w:tcPr>
            <w:tcW w:w="523" w:type="pct"/>
            <w:tcBorders>
              <w:top w:val="nil"/>
              <w:left w:val="nil"/>
              <w:bottom w:val="nil"/>
              <w:right w:val="nil"/>
            </w:tcBorders>
            <w:shd w:val="clear" w:color="auto" w:fill="auto"/>
            <w:vAlign w:val="center"/>
            <w:hideMark/>
          </w:tcPr>
          <w:p w14:paraId="6FBAAD3E"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79526B9"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FFB6324"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A175769"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7ECB0BBE" w14:textId="77777777" w:rsidTr="00DE2E95">
        <w:trPr>
          <w:trHeight w:val="85"/>
        </w:trPr>
        <w:tc>
          <w:tcPr>
            <w:tcW w:w="2623" w:type="pct"/>
            <w:tcBorders>
              <w:top w:val="nil"/>
              <w:left w:val="nil"/>
              <w:bottom w:val="nil"/>
              <w:right w:val="nil"/>
            </w:tcBorders>
            <w:shd w:val="clear" w:color="auto" w:fill="auto"/>
            <w:noWrap/>
            <w:vAlign w:val="bottom"/>
            <w:hideMark/>
          </w:tcPr>
          <w:p w14:paraId="03244684" w14:textId="77777777" w:rsidR="00DE2E95" w:rsidRPr="00DE2E95" w:rsidRDefault="00DE2E95" w:rsidP="00DE2E95">
            <w:pPr>
              <w:spacing w:line="240" w:lineRule="auto"/>
              <w:rPr>
                <w:color w:val="000000"/>
                <w:sz w:val="12"/>
                <w:szCs w:val="12"/>
              </w:rPr>
            </w:pPr>
            <w:r w:rsidRPr="00DE2E95">
              <w:rPr>
                <w:color w:val="000000"/>
                <w:sz w:val="12"/>
                <w:szCs w:val="12"/>
              </w:rPr>
              <w:t>zadania finansowane z innych źródeł zewnętrznych</w:t>
            </w:r>
          </w:p>
        </w:tc>
        <w:tc>
          <w:tcPr>
            <w:tcW w:w="523" w:type="pct"/>
            <w:tcBorders>
              <w:top w:val="nil"/>
              <w:left w:val="nil"/>
              <w:bottom w:val="nil"/>
              <w:right w:val="nil"/>
            </w:tcBorders>
            <w:shd w:val="clear" w:color="auto" w:fill="auto"/>
            <w:vAlign w:val="center"/>
            <w:hideMark/>
          </w:tcPr>
          <w:p w14:paraId="21B1EBD4" w14:textId="77777777" w:rsidR="00DE2E95" w:rsidRPr="00DE2E95" w:rsidRDefault="00DE2E95" w:rsidP="00DE2E95">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41B0EE7F" w14:textId="77777777" w:rsidR="00DE2E95" w:rsidRPr="00DE2E95" w:rsidRDefault="00DE2E95" w:rsidP="00DE2E95">
            <w:pPr>
              <w:spacing w:line="240" w:lineRule="auto"/>
              <w:jc w:val="right"/>
              <w:rPr>
                <w:sz w:val="12"/>
                <w:szCs w:val="12"/>
              </w:rPr>
            </w:pPr>
            <w:r w:rsidRPr="00DE2E95">
              <w:rPr>
                <w:sz w:val="12"/>
                <w:szCs w:val="12"/>
              </w:rPr>
              <w:t>1 057 435</w:t>
            </w:r>
          </w:p>
        </w:tc>
        <w:tc>
          <w:tcPr>
            <w:tcW w:w="738" w:type="pct"/>
            <w:tcBorders>
              <w:top w:val="nil"/>
              <w:left w:val="nil"/>
              <w:bottom w:val="nil"/>
              <w:right w:val="nil"/>
            </w:tcBorders>
            <w:shd w:val="clear" w:color="auto" w:fill="auto"/>
            <w:noWrap/>
            <w:vAlign w:val="center"/>
            <w:hideMark/>
          </w:tcPr>
          <w:p w14:paraId="3BBA5DBF" w14:textId="77777777" w:rsidR="00DE2E95" w:rsidRPr="00DE2E95" w:rsidRDefault="00DE2E95" w:rsidP="00DE2E95">
            <w:pPr>
              <w:spacing w:line="240" w:lineRule="auto"/>
              <w:jc w:val="right"/>
              <w:rPr>
                <w:sz w:val="12"/>
                <w:szCs w:val="12"/>
              </w:rPr>
            </w:pPr>
            <w:r w:rsidRPr="00DE2E95">
              <w:rPr>
                <w:sz w:val="12"/>
                <w:szCs w:val="12"/>
              </w:rPr>
              <w:t>1 049 455,88</w:t>
            </w:r>
          </w:p>
        </w:tc>
        <w:tc>
          <w:tcPr>
            <w:tcW w:w="385" w:type="pct"/>
            <w:tcBorders>
              <w:top w:val="nil"/>
              <w:left w:val="nil"/>
              <w:bottom w:val="nil"/>
              <w:right w:val="nil"/>
            </w:tcBorders>
            <w:shd w:val="clear" w:color="auto" w:fill="auto"/>
            <w:noWrap/>
            <w:vAlign w:val="center"/>
            <w:hideMark/>
          </w:tcPr>
          <w:p w14:paraId="77AB3988" w14:textId="77777777" w:rsidR="00DE2E95" w:rsidRPr="00DE2E95" w:rsidRDefault="00DE2E95" w:rsidP="00DE2E95">
            <w:pPr>
              <w:spacing w:line="240" w:lineRule="auto"/>
              <w:jc w:val="right"/>
              <w:rPr>
                <w:sz w:val="12"/>
                <w:szCs w:val="12"/>
              </w:rPr>
            </w:pPr>
            <w:r w:rsidRPr="00DE2E95">
              <w:rPr>
                <w:sz w:val="12"/>
                <w:szCs w:val="12"/>
              </w:rPr>
              <w:t>99,2%</w:t>
            </w:r>
          </w:p>
        </w:tc>
      </w:tr>
      <w:tr w:rsidR="00DE2E95" w:rsidRPr="00DE2E95" w14:paraId="7FBF8443" w14:textId="77777777" w:rsidTr="00DE2E95">
        <w:trPr>
          <w:trHeight w:val="85"/>
        </w:trPr>
        <w:tc>
          <w:tcPr>
            <w:tcW w:w="2623" w:type="pct"/>
            <w:tcBorders>
              <w:top w:val="nil"/>
              <w:left w:val="nil"/>
              <w:bottom w:val="nil"/>
              <w:right w:val="nil"/>
            </w:tcBorders>
            <w:shd w:val="clear" w:color="auto" w:fill="auto"/>
            <w:vAlign w:val="center"/>
            <w:hideMark/>
          </w:tcPr>
          <w:p w14:paraId="4E8E633F" w14:textId="77777777" w:rsidR="00DE2E95" w:rsidRPr="00DE2E95" w:rsidRDefault="00DE2E95" w:rsidP="00DE2E95">
            <w:pPr>
              <w:spacing w:line="240" w:lineRule="auto"/>
              <w:jc w:val="right"/>
              <w:rPr>
                <w:sz w:val="12"/>
                <w:szCs w:val="12"/>
              </w:rPr>
            </w:pPr>
          </w:p>
        </w:tc>
        <w:tc>
          <w:tcPr>
            <w:tcW w:w="523" w:type="pct"/>
            <w:tcBorders>
              <w:top w:val="nil"/>
              <w:left w:val="nil"/>
              <w:bottom w:val="nil"/>
              <w:right w:val="nil"/>
            </w:tcBorders>
            <w:shd w:val="clear" w:color="auto" w:fill="auto"/>
            <w:vAlign w:val="center"/>
            <w:hideMark/>
          </w:tcPr>
          <w:p w14:paraId="47823F07"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AB8D2E5"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F7F95D9"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CA48CEE"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21047420" w14:textId="77777777" w:rsidTr="00DE2E95">
        <w:trPr>
          <w:trHeight w:val="85"/>
        </w:trPr>
        <w:tc>
          <w:tcPr>
            <w:tcW w:w="2623" w:type="pct"/>
            <w:tcBorders>
              <w:top w:val="nil"/>
              <w:left w:val="nil"/>
              <w:bottom w:val="nil"/>
              <w:right w:val="nil"/>
            </w:tcBorders>
            <w:shd w:val="clear" w:color="auto" w:fill="auto"/>
            <w:vAlign w:val="center"/>
            <w:hideMark/>
          </w:tcPr>
          <w:p w14:paraId="7141FDA4"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Dysponent 1:</w:t>
            </w:r>
            <w:r w:rsidRPr="00DE2E95">
              <w:rPr>
                <w:i/>
                <w:iCs/>
                <w:color w:val="000000"/>
                <w:sz w:val="12"/>
                <w:szCs w:val="12"/>
              </w:rPr>
              <w:t xml:space="preserve"> Ośrodek Pomocy Społecznej </w:t>
            </w:r>
          </w:p>
        </w:tc>
        <w:tc>
          <w:tcPr>
            <w:tcW w:w="523" w:type="pct"/>
            <w:tcBorders>
              <w:top w:val="nil"/>
              <w:left w:val="nil"/>
              <w:bottom w:val="nil"/>
              <w:right w:val="nil"/>
            </w:tcBorders>
            <w:shd w:val="clear" w:color="auto" w:fill="auto"/>
            <w:vAlign w:val="center"/>
            <w:hideMark/>
          </w:tcPr>
          <w:p w14:paraId="0BAC6DCC"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70FCF044" w14:textId="77777777" w:rsidR="00DE2E95" w:rsidRPr="00DE2E95" w:rsidRDefault="00DE2E95" w:rsidP="00DE2E95">
            <w:pPr>
              <w:spacing w:line="240" w:lineRule="auto"/>
              <w:jc w:val="right"/>
              <w:rPr>
                <w:i/>
                <w:iCs/>
                <w:sz w:val="12"/>
                <w:szCs w:val="12"/>
              </w:rPr>
            </w:pPr>
            <w:r w:rsidRPr="00DE2E95">
              <w:rPr>
                <w:i/>
                <w:iCs/>
                <w:sz w:val="12"/>
                <w:szCs w:val="12"/>
              </w:rPr>
              <w:t>80 209</w:t>
            </w:r>
          </w:p>
        </w:tc>
        <w:tc>
          <w:tcPr>
            <w:tcW w:w="738" w:type="pct"/>
            <w:tcBorders>
              <w:top w:val="nil"/>
              <w:left w:val="nil"/>
              <w:bottom w:val="nil"/>
              <w:right w:val="nil"/>
            </w:tcBorders>
            <w:shd w:val="clear" w:color="auto" w:fill="auto"/>
            <w:noWrap/>
            <w:vAlign w:val="center"/>
            <w:hideMark/>
          </w:tcPr>
          <w:p w14:paraId="329A53A5" w14:textId="77777777" w:rsidR="00DE2E95" w:rsidRPr="00DE2E95" w:rsidRDefault="00DE2E95" w:rsidP="00DE2E95">
            <w:pPr>
              <w:spacing w:line="240" w:lineRule="auto"/>
              <w:jc w:val="right"/>
              <w:rPr>
                <w:i/>
                <w:iCs/>
                <w:sz w:val="12"/>
                <w:szCs w:val="12"/>
              </w:rPr>
            </w:pPr>
            <w:r w:rsidRPr="00DE2E95">
              <w:rPr>
                <w:i/>
                <w:iCs/>
                <w:sz w:val="12"/>
                <w:szCs w:val="12"/>
              </w:rPr>
              <w:t>79 297,35</w:t>
            </w:r>
          </w:p>
        </w:tc>
        <w:tc>
          <w:tcPr>
            <w:tcW w:w="385" w:type="pct"/>
            <w:tcBorders>
              <w:top w:val="nil"/>
              <w:left w:val="nil"/>
              <w:bottom w:val="nil"/>
              <w:right w:val="nil"/>
            </w:tcBorders>
            <w:shd w:val="clear" w:color="auto" w:fill="auto"/>
            <w:noWrap/>
            <w:vAlign w:val="center"/>
            <w:hideMark/>
          </w:tcPr>
          <w:p w14:paraId="6587ACFE" w14:textId="77777777" w:rsidR="00DE2E95" w:rsidRPr="00DE2E95" w:rsidRDefault="00DE2E95" w:rsidP="00DE2E95">
            <w:pPr>
              <w:spacing w:line="240" w:lineRule="auto"/>
              <w:jc w:val="right"/>
              <w:rPr>
                <w:i/>
                <w:iCs/>
                <w:sz w:val="12"/>
                <w:szCs w:val="12"/>
              </w:rPr>
            </w:pPr>
            <w:r w:rsidRPr="00DE2E95">
              <w:rPr>
                <w:i/>
                <w:iCs/>
                <w:sz w:val="12"/>
                <w:szCs w:val="12"/>
              </w:rPr>
              <w:t>98,9%</w:t>
            </w:r>
          </w:p>
        </w:tc>
      </w:tr>
      <w:tr w:rsidR="00DE2E95" w:rsidRPr="00DE2E95" w14:paraId="0971EDF7" w14:textId="77777777" w:rsidTr="00DE2E95">
        <w:trPr>
          <w:trHeight w:val="85"/>
        </w:trPr>
        <w:tc>
          <w:tcPr>
            <w:tcW w:w="2623" w:type="pct"/>
            <w:tcBorders>
              <w:top w:val="nil"/>
              <w:left w:val="nil"/>
              <w:bottom w:val="nil"/>
              <w:right w:val="nil"/>
            </w:tcBorders>
            <w:shd w:val="clear" w:color="auto" w:fill="auto"/>
            <w:vAlign w:val="center"/>
            <w:hideMark/>
          </w:tcPr>
          <w:p w14:paraId="42E7C006" w14:textId="77777777" w:rsidR="00DE2E95" w:rsidRPr="00DE2E95" w:rsidRDefault="00DE2E95" w:rsidP="00DE2E95">
            <w:pPr>
              <w:spacing w:line="240" w:lineRule="auto"/>
              <w:jc w:val="right"/>
              <w:rPr>
                <w:i/>
                <w:iCs/>
                <w:sz w:val="12"/>
                <w:szCs w:val="12"/>
              </w:rPr>
            </w:pPr>
          </w:p>
        </w:tc>
        <w:tc>
          <w:tcPr>
            <w:tcW w:w="523" w:type="pct"/>
            <w:tcBorders>
              <w:top w:val="nil"/>
              <w:left w:val="nil"/>
              <w:bottom w:val="nil"/>
              <w:right w:val="nil"/>
            </w:tcBorders>
            <w:shd w:val="clear" w:color="auto" w:fill="auto"/>
            <w:vAlign w:val="center"/>
            <w:hideMark/>
          </w:tcPr>
          <w:p w14:paraId="4FBE7C32"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9AF7815"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B9EA960"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0D4A95B"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32A070FB" w14:textId="77777777" w:rsidTr="00DE2E95">
        <w:trPr>
          <w:trHeight w:val="85"/>
        </w:trPr>
        <w:tc>
          <w:tcPr>
            <w:tcW w:w="2623" w:type="pct"/>
            <w:tcBorders>
              <w:top w:val="nil"/>
              <w:left w:val="nil"/>
              <w:bottom w:val="nil"/>
              <w:right w:val="nil"/>
            </w:tcBorders>
            <w:shd w:val="clear" w:color="auto" w:fill="auto"/>
            <w:vAlign w:val="center"/>
            <w:hideMark/>
          </w:tcPr>
          <w:p w14:paraId="72C2D167"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Klasyfikacja:</w:t>
            </w:r>
            <w:r w:rsidRPr="00DE2E95">
              <w:rPr>
                <w:i/>
                <w:iCs/>
                <w:color w:val="000000"/>
                <w:sz w:val="12"/>
                <w:szCs w:val="12"/>
              </w:rPr>
              <w:t xml:space="preserve"> rozdział: 85213, 85214, 85216, 85295</w:t>
            </w:r>
          </w:p>
        </w:tc>
        <w:tc>
          <w:tcPr>
            <w:tcW w:w="523" w:type="pct"/>
            <w:tcBorders>
              <w:top w:val="nil"/>
              <w:left w:val="nil"/>
              <w:bottom w:val="nil"/>
              <w:right w:val="nil"/>
            </w:tcBorders>
            <w:shd w:val="clear" w:color="auto" w:fill="auto"/>
            <w:vAlign w:val="center"/>
            <w:hideMark/>
          </w:tcPr>
          <w:p w14:paraId="36E850DC"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0972C5E4"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31E77A0"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2DFE6A8"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567E3809" w14:textId="77777777" w:rsidTr="00DE2E95">
        <w:trPr>
          <w:trHeight w:val="85"/>
        </w:trPr>
        <w:tc>
          <w:tcPr>
            <w:tcW w:w="2623" w:type="pct"/>
            <w:tcBorders>
              <w:top w:val="nil"/>
              <w:left w:val="nil"/>
              <w:bottom w:val="nil"/>
              <w:right w:val="nil"/>
            </w:tcBorders>
            <w:shd w:val="clear" w:color="auto" w:fill="auto"/>
            <w:vAlign w:val="center"/>
            <w:hideMark/>
          </w:tcPr>
          <w:p w14:paraId="501B1EA1"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3B72F156"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3A14AD5"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DC09803"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0945B46"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4039AD24" w14:textId="77777777" w:rsidTr="00DE2E95">
        <w:trPr>
          <w:trHeight w:val="85"/>
        </w:trPr>
        <w:tc>
          <w:tcPr>
            <w:tcW w:w="2623" w:type="pct"/>
            <w:tcBorders>
              <w:top w:val="nil"/>
              <w:left w:val="nil"/>
              <w:bottom w:val="nil"/>
              <w:right w:val="nil"/>
            </w:tcBorders>
            <w:shd w:val="clear" w:color="auto" w:fill="auto"/>
            <w:vAlign w:val="center"/>
            <w:hideMark/>
          </w:tcPr>
          <w:p w14:paraId="4338A689"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Kalkulacja:</w:t>
            </w:r>
          </w:p>
        </w:tc>
        <w:tc>
          <w:tcPr>
            <w:tcW w:w="523" w:type="pct"/>
            <w:tcBorders>
              <w:top w:val="nil"/>
              <w:left w:val="nil"/>
              <w:bottom w:val="nil"/>
              <w:right w:val="nil"/>
            </w:tcBorders>
            <w:shd w:val="clear" w:color="auto" w:fill="auto"/>
            <w:vAlign w:val="center"/>
            <w:hideMark/>
          </w:tcPr>
          <w:p w14:paraId="6F599EF9"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5C34A20D"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A39C6A1"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585FCA2"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778286BB" w14:textId="77777777" w:rsidTr="00DE2E95">
        <w:trPr>
          <w:trHeight w:val="85"/>
        </w:trPr>
        <w:tc>
          <w:tcPr>
            <w:tcW w:w="2623" w:type="pct"/>
            <w:tcBorders>
              <w:top w:val="nil"/>
              <w:left w:val="nil"/>
              <w:bottom w:val="nil"/>
              <w:right w:val="nil"/>
            </w:tcBorders>
            <w:shd w:val="clear" w:color="auto" w:fill="auto"/>
            <w:vAlign w:val="center"/>
            <w:hideMark/>
          </w:tcPr>
          <w:p w14:paraId="7FB41331" w14:textId="77777777" w:rsidR="00DE2E95" w:rsidRPr="00DE2E95" w:rsidRDefault="00DE2E95" w:rsidP="00DE2E95">
            <w:pPr>
              <w:spacing w:line="240" w:lineRule="auto"/>
              <w:rPr>
                <w:sz w:val="12"/>
                <w:szCs w:val="12"/>
              </w:rPr>
            </w:pPr>
            <w:r w:rsidRPr="00DE2E95">
              <w:rPr>
                <w:sz w:val="12"/>
                <w:szCs w:val="12"/>
              </w:rPr>
              <w:t>realizacja zadań związanych z pomocą obywatelom Ukrainy w związku z konfliktem zbrojnym na terytorium tego państwa, w tym:</w:t>
            </w:r>
          </w:p>
        </w:tc>
        <w:tc>
          <w:tcPr>
            <w:tcW w:w="523" w:type="pct"/>
            <w:tcBorders>
              <w:top w:val="nil"/>
              <w:left w:val="nil"/>
              <w:bottom w:val="nil"/>
              <w:right w:val="nil"/>
            </w:tcBorders>
            <w:shd w:val="clear" w:color="auto" w:fill="auto"/>
            <w:vAlign w:val="center"/>
            <w:hideMark/>
          </w:tcPr>
          <w:p w14:paraId="3A514C31" w14:textId="77777777" w:rsidR="00DE2E95" w:rsidRPr="00DE2E95" w:rsidRDefault="00DE2E95" w:rsidP="00DE2E95">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5BE4C459" w14:textId="77777777" w:rsidR="00DE2E95" w:rsidRPr="00DE2E95" w:rsidRDefault="00DE2E95" w:rsidP="00DE2E95">
            <w:pPr>
              <w:spacing w:line="240" w:lineRule="auto"/>
              <w:jc w:val="right"/>
              <w:rPr>
                <w:sz w:val="12"/>
                <w:szCs w:val="12"/>
              </w:rPr>
            </w:pPr>
            <w:r w:rsidRPr="00DE2E95">
              <w:rPr>
                <w:sz w:val="12"/>
                <w:szCs w:val="12"/>
              </w:rPr>
              <w:t>80 209</w:t>
            </w:r>
          </w:p>
        </w:tc>
        <w:tc>
          <w:tcPr>
            <w:tcW w:w="738" w:type="pct"/>
            <w:tcBorders>
              <w:top w:val="nil"/>
              <w:left w:val="nil"/>
              <w:bottom w:val="nil"/>
              <w:right w:val="nil"/>
            </w:tcBorders>
            <w:shd w:val="clear" w:color="auto" w:fill="auto"/>
            <w:noWrap/>
            <w:vAlign w:val="center"/>
            <w:hideMark/>
          </w:tcPr>
          <w:p w14:paraId="724D6E49" w14:textId="77777777" w:rsidR="00DE2E95" w:rsidRPr="00DE2E95" w:rsidRDefault="00DE2E95" w:rsidP="00DE2E95">
            <w:pPr>
              <w:spacing w:line="240" w:lineRule="auto"/>
              <w:jc w:val="right"/>
              <w:rPr>
                <w:sz w:val="12"/>
                <w:szCs w:val="12"/>
              </w:rPr>
            </w:pPr>
            <w:r w:rsidRPr="00DE2E95">
              <w:rPr>
                <w:sz w:val="12"/>
                <w:szCs w:val="12"/>
              </w:rPr>
              <w:t>79 297,35</w:t>
            </w:r>
          </w:p>
        </w:tc>
        <w:tc>
          <w:tcPr>
            <w:tcW w:w="385" w:type="pct"/>
            <w:tcBorders>
              <w:top w:val="nil"/>
              <w:left w:val="nil"/>
              <w:bottom w:val="nil"/>
              <w:right w:val="nil"/>
            </w:tcBorders>
            <w:shd w:val="clear" w:color="auto" w:fill="auto"/>
            <w:noWrap/>
            <w:vAlign w:val="center"/>
            <w:hideMark/>
          </w:tcPr>
          <w:p w14:paraId="1F8CCC33" w14:textId="77777777" w:rsidR="00DE2E95" w:rsidRPr="00DE2E95" w:rsidRDefault="00DE2E95" w:rsidP="00DE2E95">
            <w:pPr>
              <w:spacing w:line="240" w:lineRule="auto"/>
              <w:jc w:val="right"/>
              <w:rPr>
                <w:sz w:val="12"/>
                <w:szCs w:val="12"/>
              </w:rPr>
            </w:pPr>
            <w:r w:rsidRPr="00DE2E95">
              <w:rPr>
                <w:sz w:val="12"/>
                <w:szCs w:val="12"/>
              </w:rPr>
              <w:t>98,9%</w:t>
            </w:r>
          </w:p>
        </w:tc>
      </w:tr>
      <w:tr w:rsidR="00DE2E95" w:rsidRPr="00DE2E95" w14:paraId="189CB2D5" w14:textId="77777777" w:rsidTr="00DE2E95">
        <w:trPr>
          <w:trHeight w:val="85"/>
        </w:trPr>
        <w:tc>
          <w:tcPr>
            <w:tcW w:w="2623" w:type="pct"/>
            <w:tcBorders>
              <w:top w:val="nil"/>
              <w:left w:val="nil"/>
              <w:bottom w:val="nil"/>
              <w:right w:val="nil"/>
            </w:tcBorders>
            <w:shd w:val="clear" w:color="auto" w:fill="auto"/>
            <w:vAlign w:val="center"/>
            <w:hideMark/>
          </w:tcPr>
          <w:p w14:paraId="6577BBB4" w14:textId="77777777" w:rsidR="00DE2E95" w:rsidRPr="00DE2E95" w:rsidRDefault="00DE2E95" w:rsidP="00DE2E95">
            <w:pPr>
              <w:spacing w:line="240" w:lineRule="auto"/>
              <w:rPr>
                <w:i/>
                <w:iCs/>
                <w:color w:val="000000"/>
                <w:sz w:val="12"/>
                <w:szCs w:val="12"/>
              </w:rPr>
            </w:pPr>
            <w:r w:rsidRPr="00DE2E95">
              <w:rPr>
                <w:i/>
                <w:iCs/>
                <w:color w:val="000000"/>
                <w:sz w:val="12"/>
                <w:szCs w:val="12"/>
              </w:rPr>
              <w:t>- świadczenia z pomocy społecznej z tytułu zasiłków stałych, okresowych, celowych, składek zdrowotnych oraz pozostałe świadczenia pieniężne</w:t>
            </w:r>
          </w:p>
        </w:tc>
        <w:tc>
          <w:tcPr>
            <w:tcW w:w="523" w:type="pct"/>
            <w:tcBorders>
              <w:top w:val="nil"/>
              <w:left w:val="nil"/>
              <w:bottom w:val="nil"/>
              <w:right w:val="nil"/>
            </w:tcBorders>
            <w:shd w:val="clear" w:color="auto" w:fill="auto"/>
            <w:vAlign w:val="center"/>
            <w:hideMark/>
          </w:tcPr>
          <w:p w14:paraId="3D68C753" w14:textId="77777777" w:rsidR="00DE2E95" w:rsidRPr="00DE2E95" w:rsidRDefault="00DE2E95" w:rsidP="00DE2E95">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77B39A4F" w14:textId="77777777" w:rsidR="00DE2E95" w:rsidRPr="00DE2E95" w:rsidRDefault="00DE2E95" w:rsidP="00DE2E95">
            <w:pPr>
              <w:spacing w:line="240" w:lineRule="auto"/>
              <w:jc w:val="right"/>
              <w:rPr>
                <w:i/>
                <w:iCs/>
                <w:sz w:val="12"/>
                <w:szCs w:val="12"/>
              </w:rPr>
            </w:pPr>
            <w:r w:rsidRPr="00DE2E95">
              <w:rPr>
                <w:i/>
                <w:iCs/>
                <w:sz w:val="12"/>
                <w:szCs w:val="12"/>
              </w:rPr>
              <w:t>54 777</w:t>
            </w:r>
          </w:p>
        </w:tc>
        <w:tc>
          <w:tcPr>
            <w:tcW w:w="738" w:type="pct"/>
            <w:tcBorders>
              <w:top w:val="nil"/>
              <w:left w:val="nil"/>
              <w:bottom w:val="nil"/>
              <w:right w:val="nil"/>
            </w:tcBorders>
            <w:shd w:val="clear" w:color="auto" w:fill="auto"/>
            <w:noWrap/>
            <w:vAlign w:val="center"/>
            <w:hideMark/>
          </w:tcPr>
          <w:p w14:paraId="4033BCC3" w14:textId="77777777" w:rsidR="00DE2E95" w:rsidRPr="00DE2E95" w:rsidRDefault="00DE2E95" w:rsidP="00DE2E95">
            <w:pPr>
              <w:spacing w:line="240" w:lineRule="auto"/>
              <w:jc w:val="right"/>
              <w:rPr>
                <w:i/>
                <w:iCs/>
                <w:sz w:val="12"/>
                <w:szCs w:val="12"/>
              </w:rPr>
            </w:pPr>
            <w:r w:rsidRPr="00DE2E95">
              <w:rPr>
                <w:i/>
                <w:iCs/>
                <w:sz w:val="12"/>
                <w:szCs w:val="12"/>
              </w:rPr>
              <w:t>54 650,75</w:t>
            </w:r>
          </w:p>
        </w:tc>
        <w:tc>
          <w:tcPr>
            <w:tcW w:w="385" w:type="pct"/>
            <w:tcBorders>
              <w:top w:val="nil"/>
              <w:left w:val="nil"/>
              <w:bottom w:val="nil"/>
              <w:right w:val="nil"/>
            </w:tcBorders>
            <w:shd w:val="clear" w:color="auto" w:fill="auto"/>
            <w:noWrap/>
            <w:vAlign w:val="center"/>
            <w:hideMark/>
          </w:tcPr>
          <w:p w14:paraId="1BDD6C9E" w14:textId="77777777" w:rsidR="00DE2E95" w:rsidRPr="00DE2E95" w:rsidRDefault="00DE2E95" w:rsidP="00DE2E95">
            <w:pPr>
              <w:spacing w:line="240" w:lineRule="auto"/>
              <w:jc w:val="right"/>
              <w:rPr>
                <w:i/>
                <w:iCs/>
                <w:sz w:val="12"/>
                <w:szCs w:val="12"/>
              </w:rPr>
            </w:pPr>
            <w:r w:rsidRPr="00DE2E95">
              <w:rPr>
                <w:i/>
                <w:iCs/>
                <w:sz w:val="12"/>
                <w:szCs w:val="12"/>
              </w:rPr>
              <w:t>99,8%</w:t>
            </w:r>
          </w:p>
        </w:tc>
      </w:tr>
      <w:tr w:rsidR="00DE2E95" w:rsidRPr="00DE2E95" w14:paraId="31B44761" w14:textId="77777777" w:rsidTr="00DE2E95">
        <w:trPr>
          <w:trHeight w:val="85"/>
        </w:trPr>
        <w:tc>
          <w:tcPr>
            <w:tcW w:w="2623" w:type="pct"/>
            <w:tcBorders>
              <w:top w:val="nil"/>
              <w:left w:val="nil"/>
              <w:bottom w:val="nil"/>
              <w:right w:val="nil"/>
            </w:tcBorders>
            <w:shd w:val="clear" w:color="auto" w:fill="auto"/>
            <w:vAlign w:val="center"/>
            <w:hideMark/>
          </w:tcPr>
          <w:p w14:paraId="4E854927" w14:textId="77777777" w:rsidR="00DE2E95" w:rsidRPr="00DE2E95" w:rsidRDefault="00DE2E95" w:rsidP="00DE2E95">
            <w:pPr>
              <w:spacing w:line="240" w:lineRule="auto"/>
              <w:rPr>
                <w:i/>
                <w:iCs/>
                <w:sz w:val="12"/>
                <w:szCs w:val="12"/>
              </w:rPr>
            </w:pPr>
            <w:r w:rsidRPr="00DE2E95">
              <w:rPr>
                <w:i/>
                <w:iCs/>
                <w:sz w:val="12"/>
                <w:szCs w:val="12"/>
              </w:rPr>
              <w:t>- wypłata jednorazowego świadczenia pieniężnego 300 zł</w:t>
            </w:r>
          </w:p>
        </w:tc>
        <w:tc>
          <w:tcPr>
            <w:tcW w:w="523" w:type="pct"/>
            <w:tcBorders>
              <w:top w:val="nil"/>
              <w:left w:val="nil"/>
              <w:bottom w:val="nil"/>
              <w:right w:val="nil"/>
            </w:tcBorders>
            <w:shd w:val="clear" w:color="auto" w:fill="auto"/>
            <w:vAlign w:val="center"/>
            <w:hideMark/>
          </w:tcPr>
          <w:p w14:paraId="6A544AB6" w14:textId="77777777" w:rsidR="00DE2E95" w:rsidRPr="00DE2E95" w:rsidRDefault="00DE2E95" w:rsidP="00DE2E95">
            <w:pPr>
              <w:spacing w:line="240" w:lineRule="auto"/>
              <w:rPr>
                <w:i/>
                <w:iCs/>
                <w:sz w:val="12"/>
                <w:szCs w:val="12"/>
              </w:rPr>
            </w:pPr>
          </w:p>
        </w:tc>
        <w:tc>
          <w:tcPr>
            <w:tcW w:w="731" w:type="pct"/>
            <w:tcBorders>
              <w:top w:val="nil"/>
              <w:left w:val="nil"/>
              <w:bottom w:val="nil"/>
              <w:right w:val="nil"/>
            </w:tcBorders>
            <w:shd w:val="clear" w:color="auto" w:fill="auto"/>
            <w:noWrap/>
            <w:vAlign w:val="center"/>
            <w:hideMark/>
          </w:tcPr>
          <w:p w14:paraId="3EC31763" w14:textId="77777777" w:rsidR="00DE2E95" w:rsidRPr="00DE2E95" w:rsidRDefault="00DE2E95" w:rsidP="00DE2E95">
            <w:pPr>
              <w:spacing w:line="240" w:lineRule="auto"/>
              <w:jc w:val="right"/>
              <w:rPr>
                <w:i/>
                <w:iCs/>
                <w:sz w:val="12"/>
                <w:szCs w:val="12"/>
              </w:rPr>
            </w:pPr>
            <w:r w:rsidRPr="00DE2E95">
              <w:rPr>
                <w:i/>
                <w:iCs/>
                <w:sz w:val="12"/>
                <w:szCs w:val="12"/>
              </w:rPr>
              <w:t>20 100</w:t>
            </w:r>
          </w:p>
        </w:tc>
        <w:tc>
          <w:tcPr>
            <w:tcW w:w="738" w:type="pct"/>
            <w:tcBorders>
              <w:top w:val="nil"/>
              <w:left w:val="nil"/>
              <w:bottom w:val="nil"/>
              <w:right w:val="nil"/>
            </w:tcBorders>
            <w:shd w:val="clear" w:color="auto" w:fill="auto"/>
            <w:noWrap/>
            <w:vAlign w:val="center"/>
            <w:hideMark/>
          </w:tcPr>
          <w:p w14:paraId="5D6500B0" w14:textId="77777777" w:rsidR="00DE2E95" w:rsidRPr="00DE2E95" w:rsidRDefault="00DE2E95" w:rsidP="00DE2E95">
            <w:pPr>
              <w:spacing w:line="240" w:lineRule="auto"/>
              <w:jc w:val="right"/>
              <w:rPr>
                <w:i/>
                <w:iCs/>
                <w:sz w:val="12"/>
                <w:szCs w:val="12"/>
              </w:rPr>
            </w:pPr>
            <w:r w:rsidRPr="00DE2E95">
              <w:rPr>
                <w:i/>
                <w:iCs/>
                <w:sz w:val="12"/>
                <w:szCs w:val="12"/>
              </w:rPr>
              <w:t>20 100,00</w:t>
            </w:r>
          </w:p>
        </w:tc>
        <w:tc>
          <w:tcPr>
            <w:tcW w:w="385" w:type="pct"/>
            <w:tcBorders>
              <w:top w:val="nil"/>
              <w:left w:val="nil"/>
              <w:bottom w:val="nil"/>
              <w:right w:val="nil"/>
            </w:tcBorders>
            <w:shd w:val="clear" w:color="auto" w:fill="auto"/>
            <w:noWrap/>
            <w:vAlign w:val="center"/>
            <w:hideMark/>
          </w:tcPr>
          <w:p w14:paraId="06D843F8"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465AF103" w14:textId="77777777" w:rsidTr="00DE2E95">
        <w:trPr>
          <w:trHeight w:val="85"/>
        </w:trPr>
        <w:tc>
          <w:tcPr>
            <w:tcW w:w="2623" w:type="pct"/>
            <w:tcBorders>
              <w:top w:val="nil"/>
              <w:left w:val="nil"/>
              <w:bottom w:val="nil"/>
              <w:right w:val="nil"/>
            </w:tcBorders>
            <w:shd w:val="clear" w:color="auto" w:fill="auto"/>
            <w:vAlign w:val="center"/>
            <w:hideMark/>
          </w:tcPr>
          <w:p w14:paraId="6C23163F" w14:textId="77777777" w:rsidR="00DE2E95" w:rsidRPr="00DE2E95" w:rsidRDefault="00DE2E95" w:rsidP="00DE2E95">
            <w:pPr>
              <w:spacing w:line="240" w:lineRule="auto"/>
              <w:rPr>
                <w:i/>
                <w:iCs/>
                <w:sz w:val="12"/>
                <w:szCs w:val="12"/>
              </w:rPr>
            </w:pPr>
            <w:r w:rsidRPr="00DE2E95">
              <w:rPr>
                <w:i/>
                <w:iCs/>
                <w:sz w:val="12"/>
                <w:szCs w:val="12"/>
              </w:rPr>
              <w:lastRenderedPageBreak/>
              <w:t>- zapewnienie posiłku dla dzieci i młodzieży</w:t>
            </w:r>
          </w:p>
        </w:tc>
        <w:tc>
          <w:tcPr>
            <w:tcW w:w="523" w:type="pct"/>
            <w:tcBorders>
              <w:top w:val="nil"/>
              <w:left w:val="nil"/>
              <w:bottom w:val="nil"/>
              <w:right w:val="nil"/>
            </w:tcBorders>
            <w:shd w:val="clear" w:color="auto" w:fill="auto"/>
            <w:vAlign w:val="center"/>
            <w:hideMark/>
          </w:tcPr>
          <w:p w14:paraId="19197011" w14:textId="77777777" w:rsidR="00DE2E95" w:rsidRPr="00DE2E95" w:rsidRDefault="00DE2E95" w:rsidP="00DE2E95">
            <w:pPr>
              <w:spacing w:line="240" w:lineRule="auto"/>
              <w:rPr>
                <w:i/>
                <w:iCs/>
                <w:sz w:val="12"/>
                <w:szCs w:val="12"/>
              </w:rPr>
            </w:pPr>
          </w:p>
        </w:tc>
        <w:tc>
          <w:tcPr>
            <w:tcW w:w="731" w:type="pct"/>
            <w:tcBorders>
              <w:top w:val="nil"/>
              <w:left w:val="nil"/>
              <w:bottom w:val="nil"/>
              <w:right w:val="nil"/>
            </w:tcBorders>
            <w:shd w:val="clear" w:color="auto" w:fill="auto"/>
            <w:noWrap/>
            <w:vAlign w:val="center"/>
            <w:hideMark/>
          </w:tcPr>
          <w:p w14:paraId="7FECF558" w14:textId="77777777" w:rsidR="00DE2E95" w:rsidRPr="00DE2E95" w:rsidRDefault="00DE2E95" w:rsidP="00DE2E95">
            <w:pPr>
              <w:spacing w:line="240" w:lineRule="auto"/>
              <w:jc w:val="right"/>
              <w:rPr>
                <w:i/>
                <w:iCs/>
                <w:sz w:val="12"/>
                <w:szCs w:val="12"/>
              </w:rPr>
            </w:pPr>
            <w:r w:rsidRPr="00DE2E95">
              <w:rPr>
                <w:i/>
                <w:iCs/>
                <w:sz w:val="12"/>
                <w:szCs w:val="12"/>
              </w:rPr>
              <w:t>5 332</w:t>
            </w:r>
          </w:p>
        </w:tc>
        <w:tc>
          <w:tcPr>
            <w:tcW w:w="738" w:type="pct"/>
            <w:tcBorders>
              <w:top w:val="nil"/>
              <w:left w:val="nil"/>
              <w:bottom w:val="nil"/>
              <w:right w:val="nil"/>
            </w:tcBorders>
            <w:shd w:val="clear" w:color="auto" w:fill="auto"/>
            <w:noWrap/>
            <w:vAlign w:val="center"/>
            <w:hideMark/>
          </w:tcPr>
          <w:p w14:paraId="408D2183" w14:textId="77777777" w:rsidR="00DE2E95" w:rsidRPr="00DE2E95" w:rsidRDefault="00DE2E95" w:rsidP="00DE2E95">
            <w:pPr>
              <w:spacing w:line="240" w:lineRule="auto"/>
              <w:jc w:val="right"/>
              <w:rPr>
                <w:i/>
                <w:iCs/>
                <w:sz w:val="12"/>
                <w:szCs w:val="12"/>
              </w:rPr>
            </w:pPr>
            <w:r w:rsidRPr="00DE2E95">
              <w:rPr>
                <w:i/>
                <w:iCs/>
                <w:sz w:val="12"/>
                <w:szCs w:val="12"/>
              </w:rPr>
              <w:t>4 546,60</w:t>
            </w:r>
          </w:p>
        </w:tc>
        <w:tc>
          <w:tcPr>
            <w:tcW w:w="385" w:type="pct"/>
            <w:tcBorders>
              <w:top w:val="nil"/>
              <w:left w:val="nil"/>
              <w:bottom w:val="nil"/>
              <w:right w:val="nil"/>
            </w:tcBorders>
            <w:shd w:val="clear" w:color="auto" w:fill="auto"/>
            <w:noWrap/>
            <w:vAlign w:val="center"/>
            <w:hideMark/>
          </w:tcPr>
          <w:p w14:paraId="014B71D7" w14:textId="77777777" w:rsidR="00DE2E95" w:rsidRPr="00DE2E95" w:rsidRDefault="00DE2E95" w:rsidP="00DE2E95">
            <w:pPr>
              <w:spacing w:line="240" w:lineRule="auto"/>
              <w:jc w:val="right"/>
              <w:rPr>
                <w:i/>
                <w:iCs/>
                <w:sz w:val="12"/>
                <w:szCs w:val="12"/>
              </w:rPr>
            </w:pPr>
            <w:r w:rsidRPr="00DE2E95">
              <w:rPr>
                <w:i/>
                <w:iCs/>
                <w:sz w:val="12"/>
                <w:szCs w:val="12"/>
              </w:rPr>
              <w:t>85,3%</w:t>
            </w:r>
          </w:p>
        </w:tc>
      </w:tr>
      <w:tr w:rsidR="00DE2E95" w:rsidRPr="00DE2E95" w14:paraId="3D0846A7" w14:textId="77777777" w:rsidTr="00DE2E95">
        <w:trPr>
          <w:trHeight w:val="85"/>
        </w:trPr>
        <w:tc>
          <w:tcPr>
            <w:tcW w:w="2623" w:type="pct"/>
            <w:tcBorders>
              <w:top w:val="nil"/>
              <w:left w:val="nil"/>
              <w:bottom w:val="nil"/>
              <w:right w:val="nil"/>
            </w:tcBorders>
            <w:shd w:val="clear" w:color="auto" w:fill="auto"/>
            <w:vAlign w:val="center"/>
            <w:hideMark/>
          </w:tcPr>
          <w:p w14:paraId="29DCEADE" w14:textId="77777777" w:rsidR="00DE2E95" w:rsidRPr="00DE2E95" w:rsidRDefault="00DE2E95" w:rsidP="00DE2E95">
            <w:pPr>
              <w:spacing w:line="240" w:lineRule="auto"/>
              <w:jc w:val="right"/>
              <w:rPr>
                <w:i/>
                <w:iCs/>
                <w:sz w:val="12"/>
                <w:szCs w:val="12"/>
              </w:rPr>
            </w:pPr>
          </w:p>
        </w:tc>
        <w:tc>
          <w:tcPr>
            <w:tcW w:w="523" w:type="pct"/>
            <w:tcBorders>
              <w:top w:val="nil"/>
              <w:left w:val="nil"/>
              <w:bottom w:val="nil"/>
              <w:right w:val="nil"/>
            </w:tcBorders>
            <w:shd w:val="clear" w:color="auto" w:fill="auto"/>
            <w:vAlign w:val="center"/>
            <w:hideMark/>
          </w:tcPr>
          <w:p w14:paraId="1B2AFF5F"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B93A63E"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A5D8458"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0AB0C6C"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45F0991F" w14:textId="77777777" w:rsidTr="00DE2E95">
        <w:trPr>
          <w:trHeight w:val="85"/>
        </w:trPr>
        <w:tc>
          <w:tcPr>
            <w:tcW w:w="2623" w:type="pct"/>
            <w:tcBorders>
              <w:top w:val="nil"/>
              <w:left w:val="nil"/>
              <w:bottom w:val="nil"/>
              <w:right w:val="nil"/>
            </w:tcBorders>
            <w:shd w:val="clear" w:color="auto" w:fill="auto"/>
            <w:vAlign w:val="center"/>
            <w:hideMark/>
          </w:tcPr>
          <w:p w14:paraId="018B5016"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Dysponent 2:</w:t>
            </w:r>
            <w:r w:rsidRPr="00DE2E95">
              <w:rPr>
                <w:i/>
                <w:iCs/>
                <w:color w:val="000000"/>
                <w:sz w:val="12"/>
                <w:szCs w:val="12"/>
              </w:rPr>
              <w:t xml:space="preserve"> Wydział Spraw Społecznych i Zdrowia</w:t>
            </w:r>
          </w:p>
        </w:tc>
        <w:tc>
          <w:tcPr>
            <w:tcW w:w="523" w:type="pct"/>
            <w:tcBorders>
              <w:top w:val="nil"/>
              <w:left w:val="nil"/>
              <w:bottom w:val="nil"/>
              <w:right w:val="nil"/>
            </w:tcBorders>
            <w:shd w:val="clear" w:color="auto" w:fill="auto"/>
            <w:vAlign w:val="center"/>
            <w:hideMark/>
          </w:tcPr>
          <w:p w14:paraId="588C0BA5"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0FA7A6DE" w14:textId="77777777" w:rsidR="00DE2E95" w:rsidRPr="00DE2E95" w:rsidRDefault="00DE2E95" w:rsidP="00DE2E95">
            <w:pPr>
              <w:spacing w:line="240" w:lineRule="auto"/>
              <w:jc w:val="right"/>
              <w:rPr>
                <w:i/>
                <w:iCs/>
                <w:sz w:val="12"/>
                <w:szCs w:val="12"/>
              </w:rPr>
            </w:pPr>
            <w:r w:rsidRPr="00DE2E95">
              <w:rPr>
                <w:i/>
                <w:iCs/>
                <w:sz w:val="12"/>
                <w:szCs w:val="12"/>
              </w:rPr>
              <w:t>977 226</w:t>
            </w:r>
          </w:p>
        </w:tc>
        <w:tc>
          <w:tcPr>
            <w:tcW w:w="738" w:type="pct"/>
            <w:tcBorders>
              <w:top w:val="nil"/>
              <w:left w:val="nil"/>
              <w:bottom w:val="nil"/>
              <w:right w:val="nil"/>
            </w:tcBorders>
            <w:shd w:val="clear" w:color="auto" w:fill="auto"/>
            <w:noWrap/>
            <w:vAlign w:val="center"/>
            <w:hideMark/>
          </w:tcPr>
          <w:p w14:paraId="2DB93D22" w14:textId="77777777" w:rsidR="00DE2E95" w:rsidRPr="00DE2E95" w:rsidRDefault="00DE2E95" w:rsidP="00DE2E95">
            <w:pPr>
              <w:spacing w:line="240" w:lineRule="auto"/>
              <w:jc w:val="right"/>
              <w:rPr>
                <w:i/>
                <w:iCs/>
                <w:sz w:val="12"/>
                <w:szCs w:val="12"/>
              </w:rPr>
            </w:pPr>
            <w:r w:rsidRPr="00DE2E95">
              <w:rPr>
                <w:i/>
                <w:iCs/>
                <w:sz w:val="12"/>
                <w:szCs w:val="12"/>
              </w:rPr>
              <w:t>970 158,53</w:t>
            </w:r>
          </w:p>
        </w:tc>
        <w:tc>
          <w:tcPr>
            <w:tcW w:w="385" w:type="pct"/>
            <w:tcBorders>
              <w:top w:val="nil"/>
              <w:left w:val="nil"/>
              <w:bottom w:val="nil"/>
              <w:right w:val="nil"/>
            </w:tcBorders>
            <w:shd w:val="clear" w:color="auto" w:fill="auto"/>
            <w:noWrap/>
            <w:vAlign w:val="center"/>
            <w:hideMark/>
          </w:tcPr>
          <w:p w14:paraId="366B1AD1" w14:textId="77777777" w:rsidR="00DE2E95" w:rsidRPr="00DE2E95" w:rsidRDefault="00DE2E95" w:rsidP="00DE2E95">
            <w:pPr>
              <w:spacing w:line="240" w:lineRule="auto"/>
              <w:jc w:val="right"/>
              <w:rPr>
                <w:i/>
                <w:iCs/>
                <w:sz w:val="12"/>
                <w:szCs w:val="12"/>
              </w:rPr>
            </w:pPr>
            <w:r w:rsidRPr="00DE2E95">
              <w:rPr>
                <w:i/>
                <w:iCs/>
                <w:sz w:val="12"/>
                <w:szCs w:val="12"/>
              </w:rPr>
              <w:t>99,3%</w:t>
            </w:r>
          </w:p>
        </w:tc>
      </w:tr>
      <w:tr w:rsidR="00DE2E95" w:rsidRPr="00DE2E95" w14:paraId="584F26CF" w14:textId="77777777" w:rsidTr="00DE2E95">
        <w:trPr>
          <w:trHeight w:val="85"/>
        </w:trPr>
        <w:tc>
          <w:tcPr>
            <w:tcW w:w="2623" w:type="pct"/>
            <w:tcBorders>
              <w:top w:val="nil"/>
              <w:left w:val="nil"/>
              <w:bottom w:val="nil"/>
              <w:right w:val="nil"/>
            </w:tcBorders>
            <w:shd w:val="clear" w:color="auto" w:fill="auto"/>
            <w:vAlign w:val="center"/>
            <w:hideMark/>
          </w:tcPr>
          <w:p w14:paraId="3A2F01E5" w14:textId="77777777" w:rsidR="00DE2E95" w:rsidRPr="00DE2E95" w:rsidRDefault="00DE2E95" w:rsidP="00DE2E95">
            <w:pPr>
              <w:spacing w:line="240" w:lineRule="auto"/>
              <w:jc w:val="right"/>
              <w:rPr>
                <w:i/>
                <w:iCs/>
                <w:sz w:val="12"/>
                <w:szCs w:val="12"/>
              </w:rPr>
            </w:pPr>
          </w:p>
        </w:tc>
        <w:tc>
          <w:tcPr>
            <w:tcW w:w="523" w:type="pct"/>
            <w:tcBorders>
              <w:top w:val="nil"/>
              <w:left w:val="nil"/>
              <w:bottom w:val="nil"/>
              <w:right w:val="nil"/>
            </w:tcBorders>
            <w:shd w:val="clear" w:color="auto" w:fill="auto"/>
            <w:vAlign w:val="center"/>
            <w:hideMark/>
          </w:tcPr>
          <w:p w14:paraId="38687A8B"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B3203DC"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8CACED5"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76DBF42"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28946938" w14:textId="77777777" w:rsidTr="00DE2E95">
        <w:trPr>
          <w:trHeight w:val="85"/>
        </w:trPr>
        <w:tc>
          <w:tcPr>
            <w:tcW w:w="2623" w:type="pct"/>
            <w:tcBorders>
              <w:top w:val="nil"/>
              <w:left w:val="nil"/>
              <w:bottom w:val="nil"/>
              <w:right w:val="nil"/>
            </w:tcBorders>
            <w:shd w:val="clear" w:color="auto" w:fill="auto"/>
            <w:vAlign w:val="center"/>
            <w:hideMark/>
          </w:tcPr>
          <w:p w14:paraId="6F90B940"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Klasyfikacja:</w:t>
            </w:r>
            <w:r w:rsidRPr="00DE2E95">
              <w:rPr>
                <w:i/>
                <w:iCs/>
                <w:color w:val="000000"/>
                <w:sz w:val="12"/>
                <w:szCs w:val="12"/>
              </w:rPr>
              <w:t xml:space="preserve"> rozdział: 85395</w:t>
            </w:r>
          </w:p>
        </w:tc>
        <w:tc>
          <w:tcPr>
            <w:tcW w:w="523" w:type="pct"/>
            <w:tcBorders>
              <w:top w:val="nil"/>
              <w:left w:val="nil"/>
              <w:bottom w:val="nil"/>
              <w:right w:val="nil"/>
            </w:tcBorders>
            <w:shd w:val="clear" w:color="auto" w:fill="auto"/>
            <w:vAlign w:val="center"/>
            <w:hideMark/>
          </w:tcPr>
          <w:p w14:paraId="1E1FB53A"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417837FB"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C085DB8"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80024E7"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634E46FC" w14:textId="77777777" w:rsidTr="00DE2E95">
        <w:trPr>
          <w:trHeight w:val="85"/>
        </w:trPr>
        <w:tc>
          <w:tcPr>
            <w:tcW w:w="2623" w:type="pct"/>
            <w:tcBorders>
              <w:top w:val="nil"/>
              <w:left w:val="nil"/>
              <w:bottom w:val="nil"/>
              <w:right w:val="nil"/>
            </w:tcBorders>
            <w:shd w:val="clear" w:color="auto" w:fill="auto"/>
            <w:vAlign w:val="center"/>
            <w:hideMark/>
          </w:tcPr>
          <w:p w14:paraId="60953EC4"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5895D299"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6BD18EB"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F71A0FA"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53953BC"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078E3FD8" w14:textId="77777777" w:rsidTr="00DE2E95">
        <w:trPr>
          <w:trHeight w:val="85"/>
        </w:trPr>
        <w:tc>
          <w:tcPr>
            <w:tcW w:w="2623" w:type="pct"/>
            <w:tcBorders>
              <w:top w:val="nil"/>
              <w:left w:val="nil"/>
              <w:bottom w:val="nil"/>
              <w:right w:val="nil"/>
            </w:tcBorders>
            <w:shd w:val="clear" w:color="auto" w:fill="auto"/>
            <w:vAlign w:val="center"/>
            <w:hideMark/>
          </w:tcPr>
          <w:p w14:paraId="4D061CC5"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Kalkulacja:</w:t>
            </w:r>
          </w:p>
        </w:tc>
        <w:tc>
          <w:tcPr>
            <w:tcW w:w="523" w:type="pct"/>
            <w:tcBorders>
              <w:top w:val="nil"/>
              <w:left w:val="nil"/>
              <w:bottom w:val="nil"/>
              <w:right w:val="nil"/>
            </w:tcBorders>
            <w:shd w:val="clear" w:color="auto" w:fill="auto"/>
            <w:vAlign w:val="center"/>
            <w:hideMark/>
          </w:tcPr>
          <w:p w14:paraId="7E8A88A1"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23A88B3D"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3F27BA7"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87E7D00"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54C78957" w14:textId="77777777" w:rsidTr="00DE2E95">
        <w:trPr>
          <w:trHeight w:val="85"/>
        </w:trPr>
        <w:tc>
          <w:tcPr>
            <w:tcW w:w="2623" w:type="pct"/>
            <w:tcBorders>
              <w:top w:val="nil"/>
              <w:left w:val="nil"/>
              <w:bottom w:val="nil"/>
              <w:right w:val="nil"/>
            </w:tcBorders>
            <w:shd w:val="clear" w:color="auto" w:fill="auto"/>
            <w:vAlign w:val="center"/>
            <w:hideMark/>
          </w:tcPr>
          <w:p w14:paraId="773408F3" w14:textId="77777777" w:rsidR="00DE2E95" w:rsidRPr="00DE2E95" w:rsidRDefault="00DE2E95" w:rsidP="00DE2E95">
            <w:pPr>
              <w:spacing w:line="240" w:lineRule="auto"/>
              <w:rPr>
                <w:sz w:val="12"/>
                <w:szCs w:val="12"/>
              </w:rPr>
            </w:pPr>
            <w:r w:rsidRPr="00DE2E95">
              <w:rPr>
                <w:sz w:val="12"/>
                <w:szCs w:val="12"/>
              </w:rPr>
              <w:t>realizacja zadań związanych z pomocą obywatelom Ukrainy w związku z konfliktem zbrojnym na terytorium tego państwa, w tym:</w:t>
            </w:r>
          </w:p>
        </w:tc>
        <w:tc>
          <w:tcPr>
            <w:tcW w:w="523" w:type="pct"/>
            <w:tcBorders>
              <w:top w:val="nil"/>
              <w:left w:val="nil"/>
              <w:bottom w:val="nil"/>
              <w:right w:val="nil"/>
            </w:tcBorders>
            <w:shd w:val="clear" w:color="auto" w:fill="auto"/>
            <w:vAlign w:val="center"/>
            <w:hideMark/>
          </w:tcPr>
          <w:p w14:paraId="2248370F" w14:textId="77777777" w:rsidR="00DE2E95" w:rsidRPr="00DE2E95" w:rsidRDefault="00DE2E95" w:rsidP="00DE2E95">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4774F9C3" w14:textId="77777777" w:rsidR="00DE2E95" w:rsidRPr="00DE2E95" w:rsidRDefault="00DE2E95" w:rsidP="00DE2E95">
            <w:pPr>
              <w:spacing w:line="240" w:lineRule="auto"/>
              <w:jc w:val="right"/>
              <w:rPr>
                <w:sz w:val="12"/>
                <w:szCs w:val="12"/>
              </w:rPr>
            </w:pPr>
            <w:r w:rsidRPr="00DE2E95">
              <w:rPr>
                <w:sz w:val="12"/>
                <w:szCs w:val="12"/>
              </w:rPr>
              <w:t>977 226</w:t>
            </w:r>
          </w:p>
        </w:tc>
        <w:tc>
          <w:tcPr>
            <w:tcW w:w="738" w:type="pct"/>
            <w:tcBorders>
              <w:top w:val="nil"/>
              <w:left w:val="nil"/>
              <w:bottom w:val="nil"/>
              <w:right w:val="nil"/>
            </w:tcBorders>
            <w:shd w:val="clear" w:color="auto" w:fill="auto"/>
            <w:noWrap/>
            <w:vAlign w:val="center"/>
            <w:hideMark/>
          </w:tcPr>
          <w:p w14:paraId="6D9E9A55" w14:textId="77777777" w:rsidR="00DE2E95" w:rsidRPr="00DE2E95" w:rsidRDefault="00DE2E95" w:rsidP="00DE2E95">
            <w:pPr>
              <w:spacing w:line="240" w:lineRule="auto"/>
              <w:jc w:val="right"/>
              <w:rPr>
                <w:sz w:val="12"/>
                <w:szCs w:val="12"/>
              </w:rPr>
            </w:pPr>
            <w:r w:rsidRPr="00DE2E95">
              <w:rPr>
                <w:sz w:val="12"/>
                <w:szCs w:val="12"/>
              </w:rPr>
              <w:t>970 158,53</w:t>
            </w:r>
          </w:p>
        </w:tc>
        <w:tc>
          <w:tcPr>
            <w:tcW w:w="385" w:type="pct"/>
            <w:tcBorders>
              <w:top w:val="nil"/>
              <w:left w:val="nil"/>
              <w:bottom w:val="nil"/>
              <w:right w:val="nil"/>
            </w:tcBorders>
            <w:shd w:val="clear" w:color="auto" w:fill="auto"/>
            <w:noWrap/>
            <w:vAlign w:val="center"/>
            <w:hideMark/>
          </w:tcPr>
          <w:p w14:paraId="7893AFAD" w14:textId="77777777" w:rsidR="00DE2E95" w:rsidRPr="00DE2E95" w:rsidRDefault="00DE2E95" w:rsidP="00DE2E95">
            <w:pPr>
              <w:spacing w:line="240" w:lineRule="auto"/>
              <w:jc w:val="right"/>
              <w:rPr>
                <w:sz w:val="12"/>
                <w:szCs w:val="12"/>
              </w:rPr>
            </w:pPr>
            <w:r w:rsidRPr="00DE2E95">
              <w:rPr>
                <w:sz w:val="12"/>
                <w:szCs w:val="12"/>
              </w:rPr>
              <w:t>99,3%</w:t>
            </w:r>
          </w:p>
        </w:tc>
      </w:tr>
      <w:tr w:rsidR="00DE2E95" w:rsidRPr="00DE2E95" w14:paraId="548D6F93" w14:textId="77777777" w:rsidTr="00DE2E95">
        <w:trPr>
          <w:trHeight w:val="85"/>
        </w:trPr>
        <w:tc>
          <w:tcPr>
            <w:tcW w:w="2623" w:type="pct"/>
            <w:tcBorders>
              <w:top w:val="nil"/>
              <w:left w:val="nil"/>
              <w:bottom w:val="nil"/>
              <w:right w:val="nil"/>
            </w:tcBorders>
            <w:shd w:val="clear" w:color="auto" w:fill="auto"/>
            <w:vAlign w:val="center"/>
            <w:hideMark/>
          </w:tcPr>
          <w:p w14:paraId="05ECB470" w14:textId="77777777" w:rsidR="00DE2E95" w:rsidRPr="00DE2E95" w:rsidRDefault="00DE2E95" w:rsidP="00DE2E95">
            <w:pPr>
              <w:spacing w:line="240" w:lineRule="auto"/>
              <w:rPr>
                <w:i/>
                <w:iCs/>
                <w:sz w:val="12"/>
                <w:szCs w:val="12"/>
              </w:rPr>
            </w:pPr>
            <w:r w:rsidRPr="00DE2E95">
              <w:rPr>
                <w:i/>
                <w:iCs/>
                <w:sz w:val="12"/>
                <w:szCs w:val="12"/>
              </w:rPr>
              <w:t>- wypłata świadczenia pieniężnego z tytułu zapewnienia zakwaterowania i wyżywienia obywatelom Ukrainy (40 zł na osobę za dobę)</w:t>
            </w:r>
          </w:p>
        </w:tc>
        <w:tc>
          <w:tcPr>
            <w:tcW w:w="523" w:type="pct"/>
            <w:tcBorders>
              <w:top w:val="nil"/>
              <w:left w:val="nil"/>
              <w:bottom w:val="nil"/>
              <w:right w:val="nil"/>
            </w:tcBorders>
            <w:shd w:val="clear" w:color="auto" w:fill="auto"/>
            <w:vAlign w:val="center"/>
            <w:hideMark/>
          </w:tcPr>
          <w:p w14:paraId="64D2DA64" w14:textId="77777777" w:rsidR="00DE2E95" w:rsidRPr="00DE2E95" w:rsidRDefault="00DE2E95" w:rsidP="00DE2E95">
            <w:pPr>
              <w:spacing w:line="240" w:lineRule="auto"/>
              <w:rPr>
                <w:i/>
                <w:iCs/>
                <w:sz w:val="12"/>
                <w:szCs w:val="12"/>
              </w:rPr>
            </w:pPr>
          </w:p>
        </w:tc>
        <w:tc>
          <w:tcPr>
            <w:tcW w:w="731" w:type="pct"/>
            <w:tcBorders>
              <w:top w:val="nil"/>
              <w:left w:val="nil"/>
              <w:bottom w:val="nil"/>
              <w:right w:val="nil"/>
            </w:tcBorders>
            <w:shd w:val="clear" w:color="auto" w:fill="auto"/>
            <w:noWrap/>
            <w:vAlign w:val="center"/>
            <w:hideMark/>
          </w:tcPr>
          <w:p w14:paraId="081126E4" w14:textId="77777777" w:rsidR="00DE2E95" w:rsidRPr="00DE2E95" w:rsidRDefault="00DE2E95" w:rsidP="00DE2E95">
            <w:pPr>
              <w:spacing w:line="240" w:lineRule="auto"/>
              <w:jc w:val="right"/>
              <w:rPr>
                <w:i/>
                <w:iCs/>
                <w:sz w:val="12"/>
                <w:szCs w:val="12"/>
              </w:rPr>
            </w:pPr>
            <w:r w:rsidRPr="00DE2E95">
              <w:rPr>
                <w:i/>
                <w:iCs/>
                <w:sz w:val="12"/>
                <w:szCs w:val="12"/>
              </w:rPr>
              <w:t>763 960</w:t>
            </w:r>
          </w:p>
        </w:tc>
        <w:tc>
          <w:tcPr>
            <w:tcW w:w="738" w:type="pct"/>
            <w:tcBorders>
              <w:top w:val="nil"/>
              <w:left w:val="nil"/>
              <w:bottom w:val="nil"/>
              <w:right w:val="nil"/>
            </w:tcBorders>
            <w:shd w:val="clear" w:color="auto" w:fill="auto"/>
            <w:noWrap/>
            <w:vAlign w:val="center"/>
            <w:hideMark/>
          </w:tcPr>
          <w:p w14:paraId="150DB646" w14:textId="77777777" w:rsidR="00DE2E95" w:rsidRPr="00DE2E95" w:rsidRDefault="00DE2E95" w:rsidP="00DE2E95">
            <w:pPr>
              <w:spacing w:line="240" w:lineRule="auto"/>
              <w:jc w:val="right"/>
              <w:rPr>
                <w:i/>
                <w:iCs/>
                <w:sz w:val="12"/>
                <w:szCs w:val="12"/>
              </w:rPr>
            </w:pPr>
            <w:r w:rsidRPr="00DE2E95">
              <w:rPr>
                <w:i/>
                <w:iCs/>
                <w:sz w:val="12"/>
                <w:szCs w:val="12"/>
              </w:rPr>
              <w:t>758 840,00</w:t>
            </w:r>
          </w:p>
        </w:tc>
        <w:tc>
          <w:tcPr>
            <w:tcW w:w="385" w:type="pct"/>
            <w:tcBorders>
              <w:top w:val="nil"/>
              <w:left w:val="nil"/>
              <w:bottom w:val="nil"/>
              <w:right w:val="nil"/>
            </w:tcBorders>
            <w:shd w:val="clear" w:color="auto" w:fill="auto"/>
            <w:noWrap/>
            <w:vAlign w:val="center"/>
            <w:hideMark/>
          </w:tcPr>
          <w:p w14:paraId="4A164CCF" w14:textId="77777777" w:rsidR="00DE2E95" w:rsidRPr="00DE2E95" w:rsidRDefault="00DE2E95" w:rsidP="00DE2E95">
            <w:pPr>
              <w:spacing w:line="240" w:lineRule="auto"/>
              <w:jc w:val="right"/>
              <w:rPr>
                <w:i/>
                <w:iCs/>
                <w:sz w:val="12"/>
                <w:szCs w:val="12"/>
              </w:rPr>
            </w:pPr>
            <w:r w:rsidRPr="00DE2E95">
              <w:rPr>
                <w:i/>
                <w:iCs/>
                <w:sz w:val="12"/>
                <w:szCs w:val="12"/>
              </w:rPr>
              <w:t>99,3%</w:t>
            </w:r>
          </w:p>
        </w:tc>
      </w:tr>
      <w:tr w:rsidR="00DE2E95" w:rsidRPr="00DE2E95" w14:paraId="366D1468" w14:textId="77777777" w:rsidTr="00DE2E95">
        <w:trPr>
          <w:trHeight w:val="85"/>
        </w:trPr>
        <w:tc>
          <w:tcPr>
            <w:tcW w:w="2623" w:type="pct"/>
            <w:tcBorders>
              <w:top w:val="nil"/>
              <w:left w:val="nil"/>
              <w:bottom w:val="nil"/>
              <w:right w:val="nil"/>
            </w:tcBorders>
            <w:shd w:val="clear" w:color="auto" w:fill="auto"/>
            <w:vAlign w:val="center"/>
            <w:hideMark/>
          </w:tcPr>
          <w:p w14:paraId="50FE3417" w14:textId="77777777" w:rsidR="00DE2E95" w:rsidRPr="00DE2E95" w:rsidRDefault="00DE2E95" w:rsidP="00DE2E95">
            <w:pPr>
              <w:spacing w:line="240" w:lineRule="auto"/>
              <w:rPr>
                <w:i/>
                <w:iCs/>
                <w:sz w:val="12"/>
                <w:szCs w:val="12"/>
              </w:rPr>
            </w:pPr>
            <w:r w:rsidRPr="00DE2E95">
              <w:rPr>
                <w:i/>
                <w:iCs/>
                <w:sz w:val="12"/>
                <w:szCs w:val="12"/>
              </w:rPr>
              <w:t>- wypłata świadczeń rodzinnych</w:t>
            </w:r>
          </w:p>
        </w:tc>
        <w:tc>
          <w:tcPr>
            <w:tcW w:w="523" w:type="pct"/>
            <w:tcBorders>
              <w:top w:val="nil"/>
              <w:left w:val="nil"/>
              <w:bottom w:val="nil"/>
              <w:right w:val="nil"/>
            </w:tcBorders>
            <w:shd w:val="clear" w:color="auto" w:fill="auto"/>
            <w:vAlign w:val="center"/>
            <w:hideMark/>
          </w:tcPr>
          <w:p w14:paraId="43214074" w14:textId="77777777" w:rsidR="00DE2E95" w:rsidRPr="00DE2E95" w:rsidRDefault="00DE2E95" w:rsidP="00DE2E95">
            <w:pPr>
              <w:spacing w:line="240" w:lineRule="auto"/>
              <w:rPr>
                <w:i/>
                <w:iCs/>
                <w:sz w:val="12"/>
                <w:szCs w:val="12"/>
              </w:rPr>
            </w:pPr>
          </w:p>
        </w:tc>
        <w:tc>
          <w:tcPr>
            <w:tcW w:w="731" w:type="pct"/>
            <w:tcBorders>
              <w:top w:val="nil"/>
              <w:left w:val="nil"/>
              <w:bottom w:val="nil"/>
              <w:right w:val="nil"/>
            </w:tcBorders>
            <w:shd w:val="clear" w:color="auto" w:fill="auto"/>
            <w:noWrap/>
            <w:vAlign w:val="center"/>
            <w:hideMark/>
          </w:tcPr>
          <w:p w14:paraId="6DB283C5" w14:textId="77777777" w:rsidR="00DE2E95" w:rsidRPr="00DE2E95" w:rsidRDefault="00DE2E95" w:rsidP="00DE2E95">
            <w:pPr>
              <w:spacing w:line="240" w:lineRule="auto"/>
              <w:jc w:val="right"/>
              <w:rPr>
                <w:i/>
                <w:iCs/>
                <w:sz w:val="12"/>
                <w:szCs w:val="12"/>
              </w:rPr>
            </w:pPr>
            <w:r w:rsidRPr="00DE2E95">
              <w:rPr>
                <w:i/>
                <w:iCs/>
                <w:sz w:val="12"/>
                <w:szCs w:val="12"/>
              </w:rPr>
              <w:t>213 266</w:t>
            </w:r>
          </w:p>
        </w:tc>
        <w:tc>
          <w:tcPr>
            <w:tcW w:w="738" w:type="pct"/>
            <w:tcBorders>
              <w:top w:val="nil"/>
              <w:left w:val="nil"/>
              <w:bottom w:val="nil"/>
              <w:right w:val="nil"/>
            </w:tcBorders>
            <w:shd w:val="clear" w:color="auto" w:fill="auto"/>
            <w:noWrap/>
            <w:vAlign w:val="center"/>
            <w:hideMark/>
          </w:tcPr>
          <w:p w14:paraId="74761067" w14:textId="77777777" w:rsidR="00DE2E95" w:rsidRPr="00DE2E95" w:rsidRDefault="00DE2E95" w:rsidP="00DE2E95">
            <w:pPr>
              <w:spacing w:line="240" w:lineRule="auto"/>
              <w:jc w:val="right"/>
              <w:rPr>
                <w:i/>
                <w:iCs/>
                <w:sz w:val="12"/>
                <w:szCs w:val="12"/>
              </w:rPr>
            </w:pPr>
            <w:r w:rsidRPr="00DE2E95">
              <w:rPr>
                <w:i/>
                <w:iCs/>
                <w:sz w:val="12"/>
                <w:szCs w:val="12"/>
              </w:rPr>
              <w:t>211 318,53</w:t>
            </w:r>
          </w:p>
        </w:tc>
        <w:tc>
          <w:tcPr>
            <w:tcW w:w="385" w:type="pct"/>
            <w:tcBorders>
              <w:top w:val="nil"/>
              <w:left w:val="nil"/>
              <w:bottom w:val="nil"/>
              <w:right w:val="nil"/>
            </w:tcBorders>
            <w:shd w:val="clear" w:color="auto" w:fill="auto"/>
            <w:noWrap/>
            <w:vAlign w:val="center"/>
            <w:hideMark/>
          </w:tcPr>
          <w:p w14:paraId="706038B9" w14:textId="77777777" w:rsidR="00DE2E95" w:rsidRPr="00DE2E95" w:rsidRDefault="00DE2E95" w:rsidP="00DE2E95">
            <w:pPr>
              <w:spacing w:line="240" w:lineRule="auto"/>
              <w:jc w:val="right"/>
              <w:rPr>
                <w:i/>
                <w:iCs/>
                <w:sz w:val="12"/>
                <w:szCs w:val="12"/>
              </w:rPr>
            </w:pPr>
            <w:r w:rsidRPr="00DE2E95">
              <w:rPr>
                <w:i/>
                <w:iCs/>
                <w:sz w:val="12"/>
                <w:szCs w:val="12"/>
              </w:rPr>
              <w:t>99,1%</w:t>
            </w:r>
          </w:p>
        </w:tc>
      </w:tr>
      <w:tr w:rsidR="00DE2E95" w:rsidRPr="00DE2E95" w14:paraId="55D05495" w14:textId="77777777" w:rsidTr="00DE2E95">
        <w:trPr>
          <w:trHeight w:val="85"/>
        </w:trPr>
        <w:tc>
          <w:tcPr>
            <w:tcW w:w="2623" w:type="pct"/>
            <w:tcBorders>
              <w:top w:val="nil"/>
              <w:left w:val="nil"/>
              <w:bottom w:val="nil"/>
              <w:right w:val="nil"/>
            </w:tcBorders>
            <w:shd w:val="clear" w:color="auto" w:fill="auto"/>
            <w:vAlign w:val="center"/>
            <w:hideMark/>
          </w:tcPr>
          <w:p w14:paraId="11B4B5B9" w14:textId="77777777" w:rsidR="00DE2E95" w:rsidRPr="00DE2E95" w:rsidRDefault="00DE2E95" w:rsidP="00DE2E95">
            <w:pPr>
              <w:spacing w:line="240" w:lineRule="auto"/>
              <w:jc w:val="right"/>
              <w:rPr>
                <w:i/>
                <w:iCs/>
                <w:sz w:val="12"/>
                <w:szCs w:val="12"/>
              </w:rPr>
            </w:pPr>
          </w:p>
        </w:tc>
        <w:tc>
          <w:tcPr>
            <w:tcW w:w="523" w:type="pct"/>
            <w:tcBorders>
              <w:top w:val="nil"/>
              <w:left w:val="nil"/>
              <w:bottom w:val="nil"/>
              <w:right w:val="nil"/>
            </w:tcBorders>
            <w:shd w:val="clear" w:color="auto" w:fill="auto"/>
            <w:vAlign w:val="center"/>
            <w:hideMark/>
          </w:tcPr>
          <w:p w14:paraId="5CAC28D0"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3A68CA7"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76EBB62"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E177AD7"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137D8B38" w14:textId="77777777" w:rsidTr="00DE2E95">
        <w:trPr>
          <w:trHeight w:val="85"/>
        </w:trPr>
        <w:tc>
          <w:tcPr>
            <w:tcW w:w="2623" w:type="pct"/>
            <w:tcBorders>
              <w:top w:val="nil"/>
              <w:left w:val="nil"/>
              <w:bottom w:val="nil"/>
              <w:right w:val="nil"/>
            </w:tcBorders>
            <w:shd w:val="clear" w:color="auto" w:fill="auto"/>
            <w:vAlign w:val="center"/>
            <w:hideMark/>
          </w:tcPr>
          <w:p w14:paraId="3449C719" w14:textId="77777777" w:rsidR="00DE2E95" w:rsidRPr="00DE2E95" w:rsidRDefault="00DE2E95" w:rsidP="00DE2E95">
            <w:pPr>
              <w:spacing w:line="240" w:lineRule="auto"/>
              <w:rPr>
                <w:i/>
                <w:iCs/>
                <w:sz w:val="12"/>
                <w:szCs w:val="12"/>
                <w:u w:val="single"/>
              </w:rPr>
            </w:pPr>
            <w:r w:rsidRPr="00DE2E95">
              <w:rPr>
                <w:i/>
                <w:iCs/>
                <w:sz w:val="12"/>
                <w:szCs w:val="12"/>
                <w:u w:val="single"/>
              </w:rPr>
              <w:t>Podstawa prawna:</w:t>
            </w:r>
          </w:p>
        </w:tc>
        <w:tc>
          <w:tcPr>
            <w:tcW w:w="523" w:type="pct"/>
            <w:tcBorders>
              <w:top w:val="nil"/>
              <w:left w:val="nil"/>
              <w:bottom w:val="nil"/>
              <w:right w:val="nil"/>
            </w:tcBorders>
            <w:shd w:val="clear" w:color="auto" w:fill="auto"/>
            <w:noWrap/>
            <w:vAlign w:val="center"/>
            <w:hideMark/>
          </w:tcPr>
          <w:p w14:paraId="0D67E44D" w14:textId="77777777" w:rsidR="00DE2E95" w:rsidRPr="00DE2E95" w:rsidRDefault="00DE2E95" w:rsidP="00DE2E95">
            <w:pPr>
              <w:spacing w:line="240" w:lineRule="auto"/>
              <w:rPr>
                <w:i/>
                <w:iCs/>
                <w:sz w:val="12"/>
                <w:szCs w:val="12"/>
                <w:u w:val="single"/>
              </w:rPr>
            </w:pPr>
          </w:p>
        </w:tc>
        <w:tc>
          <w:tcPr>
            <w:tcW w:w="731" w:type="pct"/>
            <w:tcBorders>
              <w:top w:val="nil"/>
              <w:left w:val="nil"/>
              <w:bottom w:val="nil"/>
              <w:right w:val="nil"/>
            </w:tcBorders>
            <w:shd w:val="clear" w:color="auto" w:fill="auto"/>
            <w:noWrap/>
            <w:vAlign w:val="center"/>
            <w:hideMark/>
          </w:tcPr>
          <w:p w14:paraId="65AE05C2"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601FCE9F"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3F46A039"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45B987AA" w14:textId="77777777" w:rsidTr="00DE2E95">
        <w:trPr>
          <w:trHeight w:val="85"/>
        </w:trPr>
        <w:tc>
          <w:tcPr>
            <w:tcW w:w="2623" w:type="pct"/>
            <w:tcBorders>
              <w:top w:val="nil"/>
              <w:left w:val="nil"/>
              <w:bottom w:val="nil"/>
              <w:right w:val="nil"/>
            </w:tcBorders>
            <w:shd w:val="clear" w:color="auto" w:fill="auto"/>
            <w:vAlign w:val="center"/>
            <w:hideMark/>
          </w:tcPr>
          <w:p w14:paraId="52529505" w14:textId="77777777" w:rsidR="00DE2E95" w:rsidRPr="00DE2E95" w:rsidRDefault="00DE2E95" w:rsidP="00DE2E95">
            <w:pPr>
              <w:spacing w:line="240" w:lineRule="auto"/>
              <w:rPr>
                <w:i/>
                <w:iCs/>
                <w:sz w:val="12"/>
                <w:szCs w:val="12"/>
              </w:rPr>
            </w:pPr>
            <w:r w:rsidRPr="00DE2E95">
              <w:rPr>
                <w:i/>
                <w:iCs/>
                <w:sz w:val="12"/>
                <w:szCs w:val="12"/>
              </w:rPr>
              <w:t xml:space="preserve">1. Ustawa z dnia 12 marca 2004 r. o pomocy społecznej </w:t>
            </w:r>
          </w:p>
        </w:tc>
        <w:tc>
          <w:tcPr>
            <w:tcW w:w="523" w:type="pct"/>
            <w:tcBorders>
              <w:top w:val="nil"/>
              <w:left w:val="nil"/>
              <w:bottom w:val="nil"/>
              <w:right w:val="nil"/>
            </w:tcBorders>
            <w:shd w:val="clear" w:color="auto" w:fill="auto"/>
            <w:vAlign w:val="center"/>
            <w:hideMark/>
          </w:tcPr>
          <w:p w14:paraId="452BCB11" w14:textId="77777777" w:rsidR="00DE2E95" w:rsidRPr="00DE2E95" w:rsidRDefault="00DE2E95" w:rsidP="00DE2E95">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3C1A1462"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4F8CB8D6"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649BBD49"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327335D5" w14:textId="77777777" w:rsidTr="00DE2E95">
        <w:trPr>
          <w:trHeight w:val="85"/>
        </w:trPr>
        <w:tc>
          <w:tcPr>
            <w:tcW w:w="2623" w:type="pct"/>
            <w:tcBorders>
              <w:top w:val="nil"/>
              <w:left w:val="nil"/>
              <w:bottom w:val="nil"/>
              <w:right w:val="nil"/>
            </w:tcBorders>
            <w:shd w:val="clear" w:color="auto" w:fill="auto"/>
            <w:vAlign w:val="center"/>
            <w:hideMark/>
          </w:tcPr>
          <w:p w14:paraId="79965F0B" w14:textId="77777777" w:rsidR="00DE2E95" w:rsidRPr="00DE2E95" w:rsidRDefault="00DE2E95" w:rsidP="00DE2E95">
            <w:pPr>
              <w:spacing w:line="240" w:lineRule="auto"/>
              <w:rPr>
                <w:i/>
                <w:iCs/>
                <w:sz w:val="12"/>
                <w:szCs w:val="12"/>
              </w:rPr>
            </w:pPr>
            <w:r w:rsidRPr="00DE2E95">
              <w:rPr>
                <w:i/>
                <w:iCs/>
                <w:sz w:val="12"/>
                <w:szCs w:val="12"/>
              </w:rPr>
              <w:t xml:space="preserve">2. Ustawa z dnia 12 marca 2022 r. o pomocy obywatelom Ukrainy w związku z konfliktem zbrojnym na terytorium tego państwa </w:t>
            </w:r>
          </w:p>
        </w:tc>
        <w:tc>
          <w:tcPr>
            <w:tcW w:w="523" w:type="pct"/>
            <w:tcBorders>
              <w:top w:val="nil"/>
              <w:left w:val="nil"/>
              <w:bottom w:val="nil"/>
              <w:right w:val="nil"/>
            </w:tcBorders>
            <w:shd w:val="clear" w:color="auto" w:fill="auto"/>
            <w:vAlign w:val="center"/>
            <w:hideMark/>
          </w:tcPr>
          <w:p w14:paraId="18C9247B" w14:textId="77777777" w:rsidR="00DE2E95" w:rsidRPr="00DE2E95" w:rsidRDefault="00DE2E95" w:rsidP="00DE2E95">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77894358"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67E97DCE"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038C24FA"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55050C36" w14:textId="77777777" w:rsidTr="00DE2E95">
        <w:trPr>
          <w:trHeight w:val="85"/>
        </w:trPr>
        <w:tc>
          <w:tcPr>
            <w:tcW w:w="2623" w:type="pct"/>
            <w:tcBorders>
              <w:top w:val="nil"/>
              <w:left w:val="nil"/>
              <w:bottom w:val="nil"/>
              <w:right w:val="nil"/>
            </w:tcBorders>
            <w:shd w:val="clear" w:color="auto" w:fill="auto"/>
            <w:vAlign w:val="center"/>
            <w:hideMark/>
          </w:tcPr>
          <w:p w14:paraId="08E4E9E6"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50EDD4E6"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F0D6C2C"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0FBAE0C"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250E8EF"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7D269BBA" w14:textId="77777777" w:rsidTr="00DE2E95">
        <w:trPr>
          <w:trHeight w:val="85"/>
        </w:trPr>
        <w:tc>
          <w:tcPr>
            <w:tcW w:w="2623" w:type="pct"/>
            <w:tcBorders>
              <w:top w:val="nil"/>
              <w:left w:val="nil"/>
              <w:bottom w:val="nil"/>
              <w:right w:val="nil"/>
            </w:tcBorders>
            <w:shd w:val="clear" w:color="000000" w:fill="EAF1F6"/>
            <w:vAlign w:val="center"/>
            <w:hideMark/>
          </w:tcPr>
          <w:p w14:paraId="3DB26954" w14:textId="77777777" w:rsidR="00DE2E95" w:rsidRPr="00DE2E95" w:rsidRDefault="00DE2E95" w:rsidP="00DE2E95">
            <w:pPr>
              <w:spacing w:line="240" w:lineRule="auto"/>
              <w:rPr>
                <w:b/>
                <w:bCs/>
                <w:color w:val="000000"/>
                <w:sz w:val="12"/>
                <w:szCs w:val="12"/>
              </w:rPr>
            </w:pPr>
            <w:r w:rsidRPr="00DE2E95">
              <w:rPr>
                <w:b/>
                <w:bCs/>
                <w:color w:val="000000"/>
                <w:sz w:val="12"/>
                <w:szCs w:val="12"/>
              </w:rPr>
              <w:t>Jednostki obsługi zadań z zakresu pomocy społecznej - zadanie 7</w:t>
            </w:r>
          </w:p>
        </w:tc>
        <w:tc>
          <w:tcPr>
            <w:tcW w:w="523" w:type="pct"/>
            <w:tcBorders>
              <w:top w:val="nil"/>
              <w:left w:val="nil"/>
              <w:bottom w:val="nil"/>
              <w:right w:val="nil"/>
            </w:tcBorders>
            <w:shd w:val="clear" w:color="000000" w:fill="EAF1F6"/>
            <w:vAlign w:val="center"/>
            <w:hideMark/>
          </w:tcPr>
          <w:p w14:paraId="007FA312" w14:textId="77777777" w:rsidR="00DE2E95" w:rsidRPr="00DE2E95" w:rsidRDefault="00DE2E95" w:rsidP="00DE2E95">
            <w:pPr>
              <w:spacing w:line="240" w:lineRule="auto"/>
              <w:rPr>
                <w:b/>
                <w:bCs/>
                <w:color w:val="000000"/>
                <w:sz w:val="12"/>
                <w:szCs w:val="12"/>
              </w:rPr>
            </w:pPr>
            <w:r w:rsidRPr="00DE2E95">
              <w:rPr>
                <w:b/>
                <w:bCs/>
                <w:color w:val="000000"/>
                <w:sz w:val="12"/>
                <w:szCs w:val="12"/>
              </w:rPr>
              <w:t> </w:t>
            </w:r>
          </w:p>
        </w:tc>
        <w:tc>
          <w:tcPr>
            <w:tcW w:w="731" w:type="pct"/>
            <w:tcBorders>
              <w:top w:val="nil"/>
              <w:left w:val="nil"/>
              <w:bottom w:val="nil"/>
              <w:right w:val="nil"/>
            </w:tcBorders>
            <w:shd w:val="clear" w:color="000000" w:fill="EAF1F6"/>
            <w:vAlign w:val="center"/>
            <w:hideMark/>
          </w:tcPr>
          <w:p w14:paraId="3B9F9E10" w14:textId="77777777" w:rsidR="00DE2E95" w:rsidRPr="00DE2E95" w:rsidRDefault="00DE2E95" w:rsidP="00DE2E95">
            <w:pPr>
              <w:spacing w:line="240" w:lineRule="auto"/>
              <w:jc w:val="right"/>
              <w:rPr>
                <w:b/>
                <w:bCs/>
                <w:sz w:val="12"/>
                <w:szCs w:val="12"/>
              </w:rPr>
            </w:pPr>
            <w:r w:rsidRPr="00DE2E95">
              <w:rPr>
                <w:b/>
                <w:bCs/>
                <w:sz w:val="12"/>
                <w:szCs w:val="12"/>
              </w:rPr>
              <w:t>13 076 202</w:t>
            </w:r>
          </w:p>
        </w:tc>
        <w:tc>
          <w:tcPr>
            <w:tcW w:w="738" w:type="pct"/>
            <w:tcBorders>
              <w:top w:val="nil"/>
              <w:left w:val="nil"/>
              <w:bottom w:val="nil"/>
              <w:right w:val="nil"/>
            </w:tcBorders>
            <w:shd w:val="clear" w:color="000000" w:fill="EAF1F6"/>
            <w:vAlign w:val="center"/>
            <w:hideMark/>
          </w:tcPr>
          <w:p w14:paraId="757FB250" w14:textId="77777777" w:rsidR="00DE2E95" w:rsidRPr="00DE2E95" w:rsidRDefault="00DE2E95" w:rsidP="00DE2E95">
            <w:pPr>
              <w:spacing w:line="240" w:lineRule="auto"/>
              <w:jc w:val="right"/>
              <w:rPr>
                <w:b/>
                <w:bCs/>
                <w:sz w:val="12"/>
                <w:szCs w:val="12"/>
              </w:rPr>
            </w:pPr>
            <w:r w:rsidRPr="00DE2E95">
              <w:rPr>
                <w:b/>
                <w:bCs/>
                <w:sz w:val="12"/>
                <w:szCs w:val="12"/>
              </w:rPr>
              <w:t>12 985 740,14</w:t>
            </w:r>
          </w:p>
        </w:tc>
        <w:tc>
          <w:tcPr>
            <w:tcW w:w="385" w:type="pct"/>
            <w:tcBorders>
              <w:top w:val="nil"/>
              <w:left w:val="nil"/>
              <w:bottom w:val="nil"/>
              <w:right w:val="nil"/>
            </w:tcBorders>
            <w:shd w:val="clear" w:color="000000" w:fill="EAF1F6"/>
            <w:vAlign w:val="center"/>
            <w:hideMark/>
          </w:tcPr>
          <w:p w14:paraId="3EE89EF3" w14:textId="77777777" w:rsidR="00DE2E95" w:rsidRPr="00DE2E95" w:rsidRDefault="00DE2E95" w:rsidP="00DE2E95">
            <w:pPr>
              <w:spacing w:line="240" w:lineRule="auto"/>
              <w:jc w:val="right"/>
              <w:rPr>
                <w:b/>
                <w:bCs/>
                <w:sz w:val="12"/>
                <w:szCs w:val="12"/>
              </w:rPr>
            </w:pPr>
            <w:r w:rsidRPr="00DE2E95">
              <w:rPr>
                <w:b/>
                <w:bCs/>
                <w:sz w:val="12"/>
                <w:szCs w:val="12"/>
              </w:rPr>
              <w:t>99,3%</w:t>
            </w:r>
          </w:p>
        </w:tc>
      </w:tr>
      <w:tr w:rsidR="00DE2E95" w:rsidRPr="00DE2E95" w14:paraId="32A66A0A" w14:textId="77777777" w:rsidTr="00DE2E95">
        <w:trPr>
          <w:trHeight w:val="85"/>
        </w:trPr>
        <w:tc>
          <w:tcPr>
            <w:tcW w:w="2623" w:type="pct"/>
            <w:tcBorders>
              <w:top w:val="nil"/>
              <w:left w:val="nil"/>
              <w:bottom w:val="nil"/>
              <w:right w:val="nil"/>
            </w:tcBorders>
            <w:shd w:val="clear" w:color="auto" w:fill="auto"/>
            <w:vAlign w:val="center"/>
            <w:hideMark/>
          </w:tcPr>
          <w:p w14:paraId="4D312B66" w14:textId="77777777" w:rsidR="00DE2E95" w:rsidRPr="00DE2E95" w:rsidRDefault="00DE2E95" w:rsidP="00DE2E95">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725AD991"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22599700"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62029046"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1765ACE4"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50FCDA4C" w14:textId="77777777" w:rsidTr="00DE2E95">
        <w:trPr>
          <w:trHeight w:val="85"/>
        </w:trPr>
        <w:tc>
          <w:tcPr>
            <w:tcW w:w="2623" w:type="pct"/>
            <w:tcBorders>
              <w:top w:val="nil"/>
              <w:left w:val="nil"/>
              <w:bottom w:val="nil"/>
              <w:right w:val="nil"/>
            </w:tcBorders>
            <w:shd w:val="clear" w:color="auto" w:fill="auto"/>
            <w:vAlign w:val="center"/>
            <w:hideMark/>
          </w:tcPr>
          <w:p w14:paraId="353ED8DA"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Cel:</w:t>
            </w:r>
            <w:r w:rsidRPr="00DE2E95">
              <w:rPr>
                <w:i/>
                <w:iCs/>
                <w:color w:val="000000"/>
                <w:sz w:val="12"/>
                <w:szCs w:val="12"/>
              </w:rPr>
              <w:t xml:space="preserve"> </w:t>
            </w:r>
            <w:r w:rsidRPr="00DE2E95">
              <w:rPr>
                <w:color w:val="000000"/>
                <w:sz w:val="12"/>
                <w:szCs w:val="12"/>
              </w:rPr>
              <w:t>zapewnienie obsługi zadań z zakresu pomocy społecznej</w:t>
            </w:r>
          </w:p>
        </w:tc>
        <w:tc>
          <w:tcPr>
            <w:tcW w:w="523" w:type="pct"/>
            <w:tcBorders>
              <w:top w:val="nil"/>
              <w:left w:val="nil"/>
              <w:bottom w:val="nil"/>
              <w:right w:val="nil"/>
            </w:tcBorders>
            <w:shd w:val="clear" w:color="auto" w:fill="auto"/>
            <w:noWrap/>
            <w:vAlign w:val="center"/>
            <w:hideMark/>
          </w:tcPr>
          <w:p w14:paraId="4711E728"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14DDB9B5"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192A15DF"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7E95B991"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42A6D109" w14:textId="77777777" w:rsidTr="00DE2E95">
        <w:trPr>
          <w:trHeight w:val="85"/>
        </w:trPr>
        <w:tc>
          <w:tcPr>
            <w:tcW w:w="2623" w:type="pct"/>
            <w:tcBorders>
              <w:top w:val="nil"/>
              <w:left w:val="nil"/>
              <w:bottom w:val="nil"/>
              <w:right w:val="nil"/>
            </w:tcBorders>
            <w:shd w:val="clear" w:color="auto" w:fill="auto"/>
            <w:vAlign w:val="center"/>
            <w:hideMark/>
          </w:tcPr>
          <w:p w14:paraId="0F4F81BC"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7830C0E4"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164E27E"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651B266"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735B67D"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00EA085A" w14:textId="77777777" w:rsidTr="00DE2E95">
        <w:trPr>
          <w:trHeight w:val="85"/>
        </w:trPr>
        <w:tc>
          <w:tcPr>
            <w:tcW w:w="2623" w:type="pct"/>
            <w:tcBorders>
              <w:top w:val="nil"/>
              <w:left w:val="nil"/>
              <w:bottom w:val="nil"/>
              <w:right w:val="nil"/>
            </w:tcBorders>
            <w:shd w:val="clear" w:color="auto" w:fill="auto"/>
            <w:vAlign w:val="center"/>
            <w:hideMark/>
          </w:tcPr>
          <w:p w14:paraId="14AE0C8E" w14:textId="77777777" w:rsidR="00DE2E95" w:rsidRPr="00DE2E95" w:rsidRDefault="00DE2E95" w:rsidP="00DE2E95">
            <w:pPr>
              <w:spacing w:line="240" w:lineRule="auto"/>
              <w:jc w:val="both"/>
              <w:rPr>
                <w:sz w:val="12"/>
                <w:szCs w:val="12"/>
              </w:rPr>
            </w:pPr>
            <w:r w:rsidRPr="00DE2E95">
              <w:rPr>
                <w:sz w:val="12"/>
                <w:szCs w:val="12"/>
              </w:rPr>
              <w:t xml:space="preserve">Wydatki Ośrodka Pomocy Społecznej przy ul. Szymanowskiego 6/61 wraz z Filią Nr 1 </w:t>
            </w:r>
            <w:r w:rsidRPr="00DE2E95">
              <w:rPr>
                <w:sz w:val="12"/>
                <w:szCs w:val="12"/>
              </w:rPr>
              <w:br/>
              <w:t>przy ul. Groszkowskiego 5 oraz Filią Nr 2 przy ul. Brechta 15</w:t>
            </w:r>
          </w:p>
        </w:tc>
        <w:tc>
          <w:tcPr>
            <w:tcW w:w="523" w:type="pct"/>
            <w:tcBorders>
              <w:top w:val="nil"/>
              <w:left w:val="nil"/>
              <w:bottom w:val="nil"/>
              <w:right w:val="nil"/>
            </w:tcBorders>
            <w:shd w:val="clear" w:color="auto" w:fill="auto"/>
            <w:vAlign w:val="center"/>
            <w:hideMark/>
          </w:tcPr>
          <w:p w14:paraId="74246598" w14:textId="77777777" w:rsidR="00DE2E95" w:rsidRPr="00DE2E95" w:rsidRDefault="00DE2E95" w:rsidP="00DE2E95">
            <w:pPr>
              <w:spacing w:line="240" w:lineRule="auto"/>
              <w:jc w:val="both"/>
              <w:rPr>
                <w:sz w:val="12"/>
                <w:szCs w:val="12"/>
              </w:rPr>
            </w:pPr>
          </w:p>
        </w:tc>
        <w:tc>
          <w:tcPr>
            <w:tcW w:w="731" w:type="pct"/>
            <w:tcBorders>
              <w:top w:val="nil"/>
              <w:left w:val="nil"/>
              <w:bottom w:val="nil"/>
              <w:right w:val="nil"/>
            </w:tcBorders>
            <w:shd w:val="clear" w:color="auto" w:fill="auto"/>
            <w:vAlign w:val="center"/>
            <w:hideMark/>
          </w:tcPr>
          <w:p w14:paraId="335A7965"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0EFF73A"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0EC3641"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10A8CD6E" w14:textId="77777777" w:rsidTr="00DE2E95">
        <w:trPr>
          <w:trHeight w:val="85"/>
        </w:trPr>
        <w:tc>
          <w:tcPr>
            <w:tcW w:w="2623" w:type="pct"/>
            <w:tcBorders>
              <w:top w:val="nil"/>
              <w:left w:val="nil"/>
              <w:bottom w:val="nil"/>
              <w:right w:val="nil"/>
            </w:tcBorders>
            <w:shd w:val="clear" w:color="auto" w:fill="auto"/>
            <w:vAlign w:val="center"/>
            <w:hideMark/>
          </w:tcPr>
          <w:p w14:paraId="2D4F02AB"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4B263246"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36371F3"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9173038"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9A1D658"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2E8C70F0" w14:textId="77777777" w:rsidTr="00DE2E95">
        <w:trPr>
          <w:trHeight w:val="85"/>
        </w:trPr>
        <w:tc>
          <w:tcPr>
            <w:tcW w:w="2623" w:type="pct"/>
            <w:tcBorders>
              <w:top w:val="nil"/>
              <w:left w:val="nil"/>
              <w:bottom w:val="nil"/>
              <w:right w:val="nil"/>
            </w:tcBorders>
            <w:shd w:val="clear" w:color="auto" w:fill="auto"/>
            <w:vAlign w:val="center"/>
            <w:hideMark/>
          </w:tcPr>
          <w:p w14:paraId="36DDB82C" w14:textId="77777777" w:rsidR="00DE2E95" w:rsidRPr="00DE2E95" w:rsidRDefault="00DE2E95" w:rsidP="00DE2E95">
            <w:pPr>
              <w:spacing w:line="240" w:lineRule="auto"/>
              <w:jc w:val="both"/>
              <w:rPr>
                <w:sz w:val="12"/>
                <w:szCs w:val="12"/>
              </w:rPr>
            </w:pPr>
            <w:r w:rsidRPr="00DE2E95">
              <w:rPr>
                <w:sz w:val="12"/>
                <w:szCs w:val="12"/>
              </w:rPr>
              <w:t>liczba podopiecznych (osób w rodzinach) korzystających z pomocy materialnej</w:t>
            </w:r>
          </w:p>
        </w:tc>
        <w:tc>
          <w:tcPr>
            <w:tcW w:w="523" w:type="pct"/>
            <w:tcBorders>
              <w:top w:val="nil"/>
              <w:left w:val="nil"/>
              <w:bottom w:val="nil"/>
              <w:right w:val="nil"/>
            </w:tcBorders>
            <w:shd w:val="clear" w:color="auto" w:fill="auto"/>
            <w:noWrap/>
            <w:vAlign w:val="center"/>
            <w:hideMark/>
          </w:tcPr>
          <w:p w14:paraId="72EF4733" w14:textId="77777777" w:rsidR="00DE2E95" w:rsidRPr="00DE2E95" w:rsidRDefault="00DE2E95" w:rsidP="00DE2E95">
            <w:pPr>
              <w:spacing w:line="240" w:lineRule="auto"/>
              <w:jc w:val="right"/>
              <w:rPr>
                <w:sz w:val="12"/>
                <w:szCs w:val="12"/>
              </w:rPr>
            </w:pPr>
            <w:r w:rsidRPr="00DE2E95">
              <w:rPr>
                <w:sz w:val="12"/>
                <w:szCs w:val="12"/>
              </w:rPr>
              <w:t>2 132</w:t>
            </w:r>
          </w:p>
        </w:tc>
        <w:tc>
          <w:tcPr>
            <w:tcW w:w="731" w:type="pct"/>
            <w:tcBorders>
              <w:top w:val="nil"/>
              <w:left w:val="nil"/>
              <w:bottom w:val="nil"/>
              <w:right w:val="nil"/>
            </w:tcBorders>
            <w:shd w:val="clear" w:color="auto" w:fill="auto"/>
            <w:noWrap/>
            <w:vAlign w:val="center"/>
            <w:hideMark/>
          </w:tcPr>
          <w:p w14:paraId="608B59D9" w14:textId="77777777" w:rsidR="00DE2E95" w:rsidRPr="00DE2E95" w:rsidRDefault="00DE2E95" w:rsidP="00DE2E95">
            <w:pPr>
              <w:spacing w:line="240" w:lineRule="auto"/>
              <w:jc w:val="right"/>
              <w:rPr>
                <w:sz w:val="12"/>
                <w:szCs w:val="12"/>
              </w:rPr>
            </w:pPr>
          </w:p>
        </w:tc>
        <w:tc>
          <w:tcPr>
            <w:tcW w:w="738" w:type="pct"/>
            <w:tcBorders>
              <w:top w:val="nil"/>
              <w:left w:val="nil"/>
              <w:bottom w:val="nil"/>
              <w:right w:val="nil"/>
            </w:tcBorders>
            <w:shd w:val="clear" w:color="auto" w:fill="auto"/>
            <w:vAlign w:val="center"/>
            <w:hideMark/>
          </w:tcPr>
          <w:p w14:paraId="5D02D071"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50036D7F"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0DEE0E56" w14:textId="77777777" w:rsidTr="00DE2E95">
        <w:trPr>
          <w:trHeight w:val="85"/>
        </w:trPr>
        <w:tc>
          <w:tcPr>
            <w:tcW w:w="2623" w:type="pct"/>
            <w:tcBorders>
              <w:top w:val="nil"/>
              <w:left w:val="nil"/>
              <w:bottom w:val="nil"/>
              <w:right w:val="nil"/>
            </w:tcBorders>
            <w:shd w:val="clear" w:color="auto" w:fill="auto"/>
            <w:vAlign w:val="center"/>
            <w:hideMark/>
          </w:tcPr>
          <w:p w14:paraId="5CD56BD2" w14:textId="77777777" w:rsidR="00DE2E95" w:rsidRPr="00DE2E95" w:rsidRDefault="00DE2E95" w:rsidP="00DE2E95">
            <w:pPr>
              <w:spacing w:line="240" w:lineRule="auto"/>
              <w:jc w:val="both"/>
              <w:rPr>
                <w:sz w:val="12"/>
                <w:szCs w:val="12"/>
              </w:rPr>
            </w:pPr>
            <w:r w:rsidRPr="00DE2E95">
              <w:rPr>
                <w:sz w:val="12"/>
                <w:szCs w:val="12"/>
              </w:rPr>
              <w:t>liczba podopiecznych (osób w rodzinach) korzystająca wyłącznie z pracy socjalnej</w:t>
            </w:r>
          </w:p>
        </w:tc>
        <w:tc>
          <w:tcPr>
            <w:tcW w:w="523" w:type="pct"/>
            <w:tcBorders>
              <w:top w:val="nil"/>
              <w:left w:val="nil"/>
              <w:bottom w:val="nil"/>
              <w:right w:val="nil"/>
            </w:tcBorders>
            <w:shd w:val="clear" w:color="auto" w:fill="auto"/>
            <w:noWrap/>
            <w:vAlign w:val="center"/>
            <w:hideMark/>
          </w:tcPr>
          <w:p w14:paraId="02963FD1" w14:textId="77777777" w:rsidR="00DE2E95" w:rsidRPr="00DE2E95" w:rsidRDefault="00DE2E95" w:rsidP="00DE2E95">
            <w:pPr>
              <w:spacing w:line="240" w:lineRule="auto"/>
              <w:jc w:val="right"/>
              <w:rPr>
                <w:sz w:val="12"/>
                <w:szCs w:val="12"/>
              </w:rPr>
            </w:pPr>
            <w:r w:rsidRPr="00DE2E95">
              <w:rPr>
                <w:sz w:val="12"/>
                <w:szCs w:val="12"/>
              </w:rPr>
              <w:t>886</w:t>
            </w:r>
          </w:p>
        </w:tc>
        <w:tc>
          <w:tcPr>
            <w:tcW w:w="731" w:type="pct"/>
            <w:tcBorders>
              <w:top w:val="nil"/>
              <w:left w:val="nil"/>
              <w:bottom w:val="nil"/>
              <w:right w:val="nil"/>
            </w:tcBorders>
            <w:shd w:val="clear" w:color="auto" w:fill="auto"/>
            <w:noWrap/>
            <w:vAlign w:val="center"/>
            <w:hideMark/>
          </w:tcPr>
          <w:p w14:paraId="591AF750" w14:textId="77777777" w:rsidR="00DE2E95" w:rsidRPr="00DE2E95" w:rsidRDefault="00DE2E95" w:rsidP="00DE2E95">
            <w:pPr>
              <w:spacing w:line="240" w:lineRule="auto"/>
              <w:jc w:val="right"/>
              <w:rPr>
                <w:sz w:val="12"/>
                <w:szCs w:val="12"/>
              </w:rPr>
            </w:pPr>
          </w:p>
        </w:tc>
        <w:tc>
          <w:tcPr>
            <w:tcW w:w="738" w:type="pct"/>
            <w:tcBorders>
              <w:top w:val="nil"/>
              <w:left w:val="nil"/>
              <w:bottom w:val="nil"/>
              <w:right w:val="nil"/>
            </w:tcBorders>
            <w:shd w:val="clear" w:color="auto" w:fill="auto"/>
            <w:vAlign w:val="center"/>
            <w:hideMark/>
          </w:tcPr>
          <w:p w14:paraId="7A8E8F5A"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4A1E77FD"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29BE5265" w14:textId="77777777" w:rsidTr="00DE2E95">
        <w:trPr>
          <w:trHeight w:val="85"/>
        </w:trPr>
        <w:tc>
          <w:tcPr>
            <w:tcW w:w="2623" w:type="pct"/>
            <w:tcBorders>
              <w:top w:val="nil"/>
              <w:left w:val="nil"/>
              <w:bottom w:val="nil"/>
              <w:right w:val="nil"/>
            </w:tcBorders>
            <w:shd w:val="clear" w:color="auto" w:fill="auto"/>
            <w:vAlign w:val="center"/>
            <w:hideMark/>
          </w:tcPr>
          <w:p w14:paraId="00A8C287"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653B5AE1"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311A5F87" w14:textId="77777777" w:rsidR="00DE2E95" w:rsidRPr="00DE2E95" w:rsidRDefault="00DE2E95" w:rsidP="00DE2E95">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5BCF91A9"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4513F582"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19393815" w14:textId="77777777" w:rsidTr="00DE2E95">
        <w:trPr>
          <w:trHeight w:val="85"/>
        </w:trPr>
        <w:tc>
          <w:tcPr>
            <w:tcW w:w="2623" w:type="pct"/>
            <w:tcBorders>
              <w:top w:val="nil"/>
              <w:left w:val="nil"/>
              <w:bottom w:val="nil"/>
              <w:right w:val="nil"/>
            </w:tcBorders>
            <w:shd w:val="clear" w:color="auto" w:fill="auto"/>
            <w:vAlign w:val="center"/>
            <w:hideMark/>
          </w:tcPr>
          <w:p w14:paraId="056BC230" w14:textId="77777777" w:rsidR="00DE2E95" w:rsidRPr="00DE2E95" w:rsidRDefault="00DE2E95" w:rsidP="00DE2E95">
            <w:pPr>
              <w:spacing w:line="240" w:lineRule="auto"/>
              <w:rPr>
                <w:sz w:val="12"/>
                <w:szCs w:val="12"/>
              </w:rPr>
            </w:pPr>
            <w:r w:rsidRPr="00DE2E95">
              <w:rPr>
                <w:sz w:val="12"/>
                <w:szCs w:val="12"/>
              </w:rPr>
              <w:t>zadania własne</w:t>
            </w:r>
          </w:p>
        </w:tc>
        <w:tc>
          <w:tcPr>
            <w:tcW w:w="523" w:type="pct"/>
            <w:tcBorders>
              <w:top w:val="nil"/>
              <w:left w:val="nil"/>
              <w:bottom w:val="nil"/>
              <w:right w:val="nil"/>
            </w:tcBorders>
            <w:shd w:val="clear" w:color="auto" w:fill="auto"/>
            <w:noWrap/>
            <w:vAlign w:val="center"/>
            <w:hideMark/>
          </w:tcPr>
          <w:p w14:paraId="12056895" w14:textId="77777777" w:rsidR="00DE2E95" w:rsidRPr="00DE2E95" w:rsidRDefault="00DE2E95" w:rsidP="00DE2E95">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7489D7FE" w14:textId="77777777" w:rsidR="00DE2E95" w:rsidRPr="00DE2E95" w:rsidRDefault="00DE2E95" w:rsidP="00DE2E95">
            <w:pPr>
              <w:spacing w:line="240" w:lineRule="auto"/>
              <w:jc w:val="right"/>
              <w:rPr>
                <w:sz w:val="12"/>
                <w:szCs w:val="12"/>
              </w:rPr>
            </w:pPr>
            <w:r w:rsidRPr="00DE2E95">
              <w:rPr>
                <w:sz w:val="12"/>
                <w:szCs w:val="12"/>
              </w:rPr>
              <w:t>13 048 134</w:t>
            </w:r>
          </w:p>
        </w:tc>
        <w:tc>
          <w:tcPr>
            <w:tcW w:w="738" w:type="pct"/>
            <w:tcBorders>
              <w:top w:val="nil"/>
              <w:left w:val="nil"/>
              <w:bottom w:val="nil"/>
              <w:right w:val="nil"/>
            </w:tcBorders>
            <w:shd w:val="clear" w:color="auto" w:fill="auto"/>
            <w:vAlign w:val="center"/>
            <w:hideMark/>
          </w:tcPr>
          <w:p w14:paraId="6730307E" w14:textId="77777777" w:rsidR="00DE2E95" w:rsidRPr="00DE2E95" w:rsidRDefault="00DE2E95" w:rsidP="00DE2E95">
            <w:pPr>
              <w:spacing w:line="240" w:lineRule="auto"/>
              <w:jc w:val="right"/>
              <w:rPr>
                <w:sz w:val="12"/>
                <w:szCs w:val="12"/>
              </w:rPr>
            </w:pPr>
            <w:r w:rsidRPr="00DE2E95">
              <w:rPr>
                <w:sz w:val="12"/>
                <w:szCs w:val="12"/>
              </w:rPr>
              <w:t>12 957 672,56</w:t>
            </w:r>
          </w:p>
        </w:tc>
        <w:tc>
          <w:tcPr>
            <w:tcW w:w="385" w:type="pct"/>
            <w:tcBorders>
              <w:top w:val="nil"/>
              <w:left w:val="nil"/>
              <w:bottom w:val="nil"/>
              <w:right w:val="nil"/>
            </w:tcBorders>
            <w:shd w:val="clear" w:color="auto" w:fill="auto"/>
            <w:vAlign w:val="center"/>
            <w:hideMark/>
          </w:tcPr>
          <w:p w14:paraId="3EC1507A" w14:textId="77777777" w:rsidR="00DE2E95" w:rsidRPr="00DE2E95" w:rsidRDefault="00DE2E95" w:rsidP="00DE2E95">
            <w:pPr>
              <w:spacing w:line="240" w:lineRule="auto"/>
              <w:jc w:val="right"/>
              <w:rPr>
                <w:sz w:val="12"/>
                <w:szCs w:val="12"/>
              </w:rPr>
            </w:pPr>
            <w:r w:rsidRPr="00DE2E95">
              <w:rPr>
                <w:sz w:val="12"/>
                <w:szCs w:val="12"/>
              </w:rPr>
              <w:t>99,3%</w:t>
            </w:r>
          </w:p>
        </w:tc>
      </w:tr>
      <w:tr w:rsidR="00DE2E95" w:rsidRPr="00DE2E95" w14:paraId="51DE8A87" w14:textId="77777777" w:rsidTr="00DE2E95">
        <w:trPr>
          <w:trHeight w:val="85"/>
        </w:trPr>
        <w:tc>
          <w:tcPr>
            <w:tcW w:w="2623" w:type="pct"/>
            <w:tcBorders>
              <w:top w:val="nil"/>
              <w:left w:val="nil"/>
              <w:bottom w:val="nil"/>
              <w:right w:val="nil"/>
            </w:tcBorders>
            <w:shd w:val="clear" w:color="auto" w:fill="auto"/>
            <w:vAlign w:val="center"/>
            <w:hideMark/>
          </w:tcPr>
          <w:p w14:paraId="4329365A" w14:textId="77777777" w:rsidR="00DE2E95" w:rsidRPr="00DE2E95" w:rsidRDefault="00DE2E95" w:rsidP="00DE2E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1F16E16E"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BD2FE6B" w14:textId="77777777" w:rsidR="00DE2E95" w:rsidRPr="00DE2E95" w:rsidRDefault="00DE2E95" w:rsidP="00DE2E95">
            <w:pPr>
              <w:spacing w:line="240" w:lineRule="auto"/>
              <w:jc w:val="center"/>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78773751"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10922693"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7675997C" w14:textId="77777777" w:rsidTr="00DE2E95">
        <w:trPr>
          <w:trHeight w:val="85"/>
        </w:trPr>
        <w:tc>
          <w:tcPr>
            <w:tcW w:w="2623" w:type="pct"/>
            <w:tcBorders>
              <w:top w:val="nil"/>
              <w:left w:val="nil"/>
              <w:bottom w:val="nil"/>
              <w:right w:val="nil"/>
            </w:tcBorders>
            <w:shd w:val="clear" w:color="auto" w:fill="auto"/>
            <w:vAlign w:val="center"/>
            <w:hideMark/>
          </w:tcPr>
          <w:p w14:paraId="61752E90"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Dysponent:</w:t>
            </w:r>
            <w:r w:rsidRPr="00DE2E95">
              <w:rPr>
                <w:i/>
                <w:iCs/>
                <w:color w:val="000000"/>
                <w:sz w:val="12"/>
                <w:szCs w:val="12"/>
              </w:rPr>
              <w:t xml:space="preserve"> Ośrodek Pomocy Społecznej </w:t>
            </w:r>
          </w:p>
        </w:tc>
        <w:tc>
          <w:tcPr>
            <w:tcW w:w="523" w:type="pct"/>
            <w:tcBorders>
              <w:top w:val="nil"/>
              <w:left w:val="nil"/>
              <w:bottom w:val="nil"/>
              <w:right w:val="nil"/>
            </w:tcBorders>
            <w:shd w:val="clear" w:color="auto" w:fill="auto"/>
            <w:vAlign w:val="center"/>
            <w:hideMark/>
          </w:tcPr>
          <w:p w14:paraId="67883C20"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70779474"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36871782"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79DA952"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37D2EA17" w14:textId="77777777" w:rsidTr="00DE2E95">
        <w:trPr>
          <w:trHeight w:val="85"/>
        </w:trPr>
        <w:tc>
          <w:tcPr>
            <w:tcW w:w="2623" w:type="pct"/>
            <w:tcBorders>
              <w:top w:val="nil"/>
              <w:left w:val="nil"/>
              <w:bottom w:val="nil"/>
              <w:right w:val="nil"/>
            </w:tcBorders>
            <w:shd w:val="clear" w:color="auto" w:fill="auto"/>
            <w:vAlign w:val="center"/>
            <w:hideMark/>
          </w:tcPr>
          <w:p w14:paraId="188E1D11"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1EFDC1C3"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7FF0C3E"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E85550D"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C1CCC35"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65E51FC4" w14:textId="77777777" w:rsidTr="00DE2E95">
        <w:trPr>
          <w:trHeight w:val="85"/>
        </w:trPr>
        <w:tc>
          <w:tcPr>
            <w:tcW w:w="2623" w:type="pct"/>
            <w:tcBorders>
              <w:top w:val="nil"/>
              <w:left w:val="nil"/>
              <w:bottom w:val="nil"/>
              <w:right w:val="nil"/>
            </w:tcBorders>
            <w:shd w:val="clear" w:color="auto" w:fill="auto"/>
            <w:vAlign w:val="center"/>
            <w:hideMark/>
          </w:tcPr>
          <w:p w14:paraId="316B5038"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Klasyfikacja:</w:t>
            </w:r>
            <w:r w:rsidRPr="00DE2E95">
              <w:rPr>
                <w:i/>
                <w:iCs/>
                <w:color w:val="000000"/>
                <w:sz w:val="12"/>
                <w:szCs w:val="12"/>
              </w:rPr>
              <w:t xml:space="preserve"> rozdział: 85219</w:t>
            </w:r>
          </w:p>
        </w:tc>
        <w:tc>
          <w:tcPr>
            <w:tcW w:w="523" w:type="pct"/>
            <w:tcBorders>
              <w:top w:val="nil"/>
              <w:left w:val="nil"/>
              <w:bottom w:val="nil"/>
              <w:right w:val="nil"/>
            </w:tcBorders>
            <w:shd w:val="clear" w:color="auto" w:fill="auto"/>
            <w:vAlign w:val="center"/>
            <w:hideMark/>
          </w:tcPr>
          <w:p w14:paraId="7CF14257"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4E8B072E"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69F480D"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79BFA7B"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7C0A0A24" w14:textId="77777777" w:rsidTr="00DE2E95">
        <w:trPr>
          <w:trHeight w:val="85"/>
        </w:trPr>
        <w:tc>
          <w:tcPr>
            <w:tcW w:w="2623" w:type="pct"/>
            <w:tcBorders>
              <w:top w:val="nil"/>
              <w:left w:val="nil"/>
              <w:bottom w:val="nil"/>
              <w:right w:val="nil"/>
            </w:tcBorders>
            <w:shd w:val="clear" w:color="auto" w:fill="auto"/>
            <w:vAlign w:val="center"/>
            <w:hideMark/>
          </w:tcPr>
          <w:p w14:paraId="22008F4D"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0A86426F"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BAF5E69"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1C5C3EC"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AFA3683"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30E44700" w14:textId="77777777" w:rsidTr="00DE2E95">
        <w:trPr>
          <w:trHeight w:val="85"/>
        </w:trPr>
        <w:tc>
          <w:tcPr>
            <w:tcW w:w="2623" w:type="pct"/>
            <w:tcBorders>
              <w:top w:val="nil"/>
              <w:left w:val="nil"/>
              <w:bottom w:val="nil"/>
              <w:right w:val="nil"/>
            </w:tcBorders>
            <w:shd w:val="clear" w:color="auto" w:fill="auto"/>
            <w:vAlign w:val="center"/>
            <w:hideMark/>
          </w:tcPr>
          <w:p w14:paraId="2833FD04"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6D7E58B1"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231D8121"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DEF8829"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9475713"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77B651D7" w14:textId="77777777" w:rsidTr="00DE2E95">
        <w:trPr>
          <w:trHeight w:val="85"/>
        </w:trPr>
        <w:tc>
          <w:tcPr>
            <w:tcW w:w="2623" w:type="pct"/>
            <w:tcBorders>
              <w:top w:val="nil"/>
              <w:left w:val="nil"/>
              <w:bottom w:val="nil"/>
              <w:right w:val="nil"/>
            </w:tcBorders>
            <w:shd w:val="clear" w:color="auto" w:fill="auto"/>
            <w:vAlign w:val="center"/>
            <w:hideMark/>
          </w:tcPr>
          <w:p w14:paraId="40848F56" w14:textId="77777777" w:rsidR="00DE2E95" w:rsidRPr="00DE2E95" w:rsidRDefault="00DE2E95" w:rsidP="00DE2E95">
            <w:pPr>
              <w:spacing w:line="240" w:lineRule="auto"/>
              <w:rPr>
                <w:sz w:val="12"/>
                <w:szCs w:val="12"/>
              </w:rPr>
            </w:pPr>
            <w:r w:rsidRPr="00DE2E95">
              <w:rPr>
                <w:sz w:val="12"/>
                <w:szCs w:val="12"/>
              </w:rPr>
              <w:t>średnie zatrudnienie (liczba etatów ogółem)</w:t>
            </w:r>
          </w:p>
        </w:tc>
        <w:tc>
          <w:tcPr>
            <w:tcW w:w="523" w:type="pct"/>
            <w:tcBorders>
              <w:top w:val="nil"/>
              <w:left w:val="nil"/>
              <w:bottom w:val="nil"/>
              <w:right w:val="nil"/>
            </w:tcBorders>
            <w:shd w:val="clear" w:color="auto" w:fill="auto"/>
            <w:noWrap/>
            <w:vAlign w:val="center"/>
            <w:hideMark/>
          </w:tcPr>
          <w:p w14:paraId="387BA2E5" w14:textId="77777777" w:rsidR="00DE2E95" w:rsidRPr="00DE2E95" w:rsidRDefault="00DE2E95" w:rsidP="00DE2E95">
            <w:pPr>
              <w:spacing w:line="240" w:lineRule="auto"/>
              <w:jc w:val="right"/>
              <w:rPr>
                <w:color w:val="000000"/>
                <w:sz w:val="12"/>
                <w:szCs w:val="12"/>
              </w:rPr>
            </w:pPr>
            <w:r w:rsidRPr="00DE2E95">
              <w:rPr>
                <w:color w:val="000000"/>
                <w:sz w:val="12"/>
                <w:szCs w:val="12"/>
              </w:rPr>
              <w:t>72,01</w:t>
            </w:r>
          </w:p>
        </w:tc>
        <w:tc>
          <w:tcPr>
            <w:tcW w:w="731" w:type="pct"/>
            <w:tcBorders>
              <w:top w:val="nil"/>
              <w:left w:val="nil"/>
              <w:bottom w:val="nil"/>
              <w:right w:val="nil"/>
            </w:tcBorders>
            <w:shd w:val="clear" w:color="auto" w:fill="auto"/>
            <w:noWrap/>
            <w:vAlign w:val="center"/>
            <w:hideMark/>
          </w:tcPr>
          <w:p w14:paraId="7A24FE0F" w14:textId="77777777" w:rsidR="00DE2E95" w:rsidRPr="00DE2E95" w:rsidRDefault="00DE2E95" w:rsidP="00DE2E95">
            <w:pPr>
              <w:spacing w:line="240" w:lineRule="auto"/>
              <w:jc w:val="right"/>
              <w:rPr>
                <w:color w:val="000000"/>
                <w:sz w:val="12"/>
                <w:szCs w:val="12"/>
              </w:rPr>
            </w:pPr>
          </w:p>
        </w:tc>
        <w:tc>
          <w:tcPr>
            <w:tcW w:w="738" w:type="pct"/>
            <w:tcBorders>
              <w:top w:val="nil"/>
              <w:left w:val="nil"/>
              <w:bottom w:val="nil"/>
              <w:right w:val="nil"/>
            </w:tcBorders>
            <w:shd w:val="clear" w:color="auto" w:fill="auto"/>
            <w:noWrap/>
            <w:vAlign w:val="center"/>
            <w:hideMark/>
          </w:tcPr>
          <w:p w14:paraId="7833819A"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AFFF065"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20DBA898" w14:textId="77777777" w:rsidTr="00DE2E95">
        <w:trPr>
          <w:trHeight w:val="85"/>
        </w:trPr>
        <w:tc>
          <w:tcPr>
            <w:tcW w:w="2623" w:type="pct"/>
            <w:tcBorders>
              <w:top w:val="nil"/>
              <w:left w:val="nil"/>
              <w:bottom w:val="nil"/>
              <w:right w:val="nil"/>
            </w:tcBorders>
            <w:shd w:val="clear" w:color="auto" w:fill="auto"/>
            <w:vAlign w:val="center"/>
            <w:hideMark/>
          </w:tcPr>
          <w:p w14:paraId="286EAEC0" w14:textId="77777777" w:rsidR="00DE2E95" w:rsidRPr="00DE2E95" w:rsidRDefault="00DE2E95" w:rsidP="00DE2E95">
            <w:pPr>
              <w:spacing w:line="240" w:lineRule="auto"/>
              <w:rPr>
                <w:color w:val="000000"/>
                <w:sz w:val="12"/>
                <w:szCs w:val="12"/>
              </w:rPr>
            </w:pPr>
            <w:r w:rsidRPr="00DE2E95">
              <w:rPr>
                <w:color w:val="000000"/>
                <w:sz w:val="12"/>
                <w:szCs w:val="12"/>
              </w:rPr>
              <w:t>w tym: średnie zatrudnienie pracowników socjalnych (liczba etatów)</w:t>
            </w:r>
          </w:p>
        </w:tc>
        <w:tc>
          <w:tcPr>
            <w:tcW w:w="523" w:type="pct"/>
            <w:tcBorders>
              <w:top w:val="nil"/>
              <w:left w:val="nil"/>
              <w:bottom w:val="nil"/>
              <w:right w:val="nil"/>
            </w:tcBorders>
            <w:shd w:val="clear" w:color="auto" w:fill="auto"/>
            <w:noWrap/>
            <w:vAlign w:val="center"/>
            <w:hideMark/>
          </w:tcPr>
          <w:p w14:paraId="3932C927" w14:textId="77777777" w:rsidR="00DE2E95" w:rsidRPr="00DE2E95" w:rsidRDefault="00DE2E95" w:rsidP="00DE2E95">
            <w:pPr>
              <w:spacing w:line="240" w:lineRule="auto"/>
              <w:jc w:val="right"/>
              <w:rPr>
                <w:color w:val="000000"/>
                <w:sz w:val="12"/>
                <w:szCs w:val="12"/>
              </w:rPr>
            </w:pPr>
            <w:r w:rsidRPr="00DE2E95">
              <w:rPr>
                <w:color w:val="000000"/>
                <w:sz w:val="12"/>
                <w:szCs w:val="12"/>
              </w:rPr>
              <w:t>32,90</w:t>
            </w:r>
          </w:p>
        </w:tc>
        <w:tc>
          <w:tcPr>
            <w:tcW w:w="731" w:type="pct"/>
            <w:tcBorders>
              <w:top w:val="nil"/>
              <w:left w:val="nil"/>
              <w:bottom w:val="nil"/>
              <w:right w:val="nil"/>
            </w:tcBorders>
            <w:shd w:val="clear" w:color="auto" w:fill="auto"/>
            <w:noWrap/>
            <w:vAlign w:val="center"/>
            <w:hideMark/>
          </w:tcPr>
          <w:p w14:paraId="6C5BA8FE" w14:textId="77777777" w:rsidR="00DE2E95" w:rsidRPr="00DE2E95" w:rsidRDefault="00DE2E95" w:rsidP="00DE2E95">
            <w:pPr>
              <w:spacing w:line="240" w:lineRule="auto"/>
              <w:jc w:val="right"/>
              <w:rPr>
                <w:color w:val="000000"/>
                <w:sz w:val="12"/>
                <w:szCs w:val="12"/>
              </w:rPr>
            </w:pPr>
          </w:p>
        </w:tc>
        <w:tc>
          <w:tcPr>
            <w:tcW w:w="738" w:type="pct"/>
            <w:tcBorders>
              <w:top w:val="nil"/>
              <w:left w:val="nil"/>
              <w:bottom w:val="nil"/>
              <w:right w:val="nil"/>
            </w:tcBorders>
            <w:shd w:val="clear" w:color="auto" w:fill="auto"/>
            <w:noWrap/>
            <w:vAlign w:val="center"/>
            <w:hideMark/>
          </w:tcPr>
          <w:p w14:paraId="136F1196"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7025DF8"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35A730AD" w14:textId="77777777" w:rsidTr="00DE2E95">
        <w:trPr>
          <w:trHeight w:val="85"/>
        </w:trPr>
        <w:tc>
          <w:tcPr>
            <w:tcW w:w="2623" w:type="pct"/>
            <w:tcBorders>
              <w:top w:val="nil"/>
              <w:left w:val="nil"/>
              <w:bottom w:val="nil"/>
              <w:right w:val="nil"/>
            </w:tcBorders>
            <w:shd w:val="clear" w:color="auto" w:fill="auto"/>
            <w:vAlign w:val="center"/>
            <w:hideMark/>
          </w:tcPr>
          <w:p w14:paraId="25DF9D39"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0E9F4A8F"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FFC01EE"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1E2C0DB"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30D70A6"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405A05D2" w14:textId="77777777" w:rsidTr="00DE2E95">
        <w:trPr>
          <w:trHeight w:val="85"/>
        </w:trPr>
        <w:tc>
          <w:tcPr>
            <w:tcW w:w="2623" w:type="pct"/>
            <w:tcBorders>
              <w:top w:val="nil"/>
              <w:left w:val="nil"/>
              <w:bottom w:val="nil"/>
              <w:right w:val="nil"/>
            </w:tcBorders>
            <w:shd w:val="clear" w:color="auto" w:fill="auto"/>
            <w:vAlign w:val="center"/>
            <w:hideMark/>
          </w:tcPr>
          <w:p w14:paraId="6A03224E" w14:textId="77777777" w:rsidR="00DE2E95" w:rsidRPr="00DE2E95" w:rsidRDefault="00DE2E95" w:rsidP="00DE2E95">
            <w:pPr>
              <w:spacing w:line="240" w:lineRule="auto"/>
              <w:rPr>
                <w:color w:val="000000"/>
                <w:sz w:val="12"/>
                <w:szCs w:val="12"/>
              </w:rPr>
            </w:pPr>
            <w:r w:rsidRPr="00DE2E95">
              <w:rPr>
                <w:color w:val="000000"/>
                <w:sz w:val="12"/>
                <w:szCs w:val="12"/>
              </w:rPr>
              <w:t>wynagrodzenia i pochodne</w:t>
            </w:r>
          </w:p>
        </w:tc>
        <w:tc>
          <w:tcPr>
            <w:tcW w:w="523" w:type="pct"/>
            <w:tcBorders>
              <w:top w:val="nil"/>
              <w:left w:val="nil"/>
              <w:bottom w:val="nil"/>
              <w:right w:val="nil"/>
            </w:tcBorders>
            <w:shd w:val="clear" w:color="auto" w:fill="auto"/>
            <w:noWrap/>
            <w:vAlign w:val="center"/>
            <w:hideMark/>
          </w:tcPr>
          <w:p w14:paraId="154809CB" w14:textId="77777777" w:rsidR="00DE2E95" w:rsidRPr="00DE2E95" w:rsidRDefault="00DE2E95" w:rsidP="00DE2E95">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07AC631A" w14:textId="77777777" w:rsidR="00DE2E95" w:rsidRPr="00DE2E95" w:rsidRDefault="00DE2E95" w:rsidP="00DE2E95">
            <w:pPr>
              <w:spacing w:line="240" w:lineRule="auto"/>
              <w:jc w:val="right"/>
              <w:rPr>
                <w:sz w:val="12"/>
                <w:szCs w:val="12"/>
              </w:rPr>
            </w:pPr>
            <w:r w:rsidRPr="00DE2E95">
              <w:rPr>
                <w:sz w:val="12"/>
                <w:szCs w:val="12"/>
              </w:rPr>
              <w:t>11 620 524</w:t>
            </w:r>
          </w:p>
        </w:tc>
        <w:tc>
          <w:tcPr>
            <w:tcW w:w="738" w:type="pct"/>
            <w:tcBorders>
              <w:top w:val="nil"/>
              <w:left w:val="nil"/>
              <w:bottom w:val="nil"/>
              <w:right w:val="nil"/>
            </w:tcBorders>
            <w:shd w:val="clear" w:color="auto" w:fill="auto"/>
            <w:noWrap/>
            <w:vAlign w:val="center"/>
            <w:hideMark/>
          </w:tcPr>
          <w:p w14:paraId="7B629251" w14:textId="77777777" w:rsidR="00DE2E95" w:rsidRPr="00DE2E95" w:rsidRDefault="00DE2E95" w:rsidP="00DE2E95">
            <w:pPr>
              <w:spacing w:line="240" w:lineRule="auto"/>
              <w:jc w:val="right"/>
              <w:rPr>
                <w:sz w:val="12"/>
                <w:szCs w:val="12"/>
              </w:rPr>
            </w:pPr>
            <w:r w:rsidRPr="00DE2E95">
              <w:rPr>
                <w:sz w:val="12"/>
                <w:szCs w:val="12"/>
              </w:rPr>
              <w:t>11 600 035,47</w:t>
            </w:r>
          </w:p>
        </w:tc>
        <w:tc>
          <w:tcPr>
            <w:tcW w:w="385" w:type="pct"/>
            <w:tcBorders>
              <w:top w:val="nil"/>
              <w:left w:val="nil"/>
              <w:bottom w:val="nil"/>
              <w:right w:val="nil"/>
            </w:tcBorders>
            <w:shd w:val="clear" w:color="auto" w:fill="auto"/>
            <w:noWrap/>
            <w:vAlign w:val="center"/>
            <w:hideMark/>
          </w:tcPr>
          <w:p w14:paraId="0F941E45" w14:textId="77777777" w:rsidR="00DE2E95" w:rsidRPr="00DE2E95" w:rsidRDefault="00DE2E95" w:rsidP="00DE2E95">
            <w:pPr>
              <w:spacing w:line="240" w:lineRule="auto"/>
              <w:jc w:val="right"/>
              <w:rPr>
                <w:sz w:val="12"/>
                <w:szCs w:val="12"/>
              </w:rPr>
            </w:pPr>
            <w:r w:rsidRPr="00DE2E95">
              <w:rPr>
                <w:sz w:val="12"/>
                <w:szCs w:val="12"/>
              </w:rPr>
              <w:t>99,8%</w:t>
            </w:r>
          </w:p>
        </w:tc>
      </w:tr>
      <w:tr w:rsidR="00DE2E95" w:rsidRPr="00DE2E95" w14:paraId="4F48A1AF" w14:textId="77777777" w:rsidTr="00DE2E95">
        <w:trPr>
          <w:trHeight w:val="85"/>
        </w:trPr>
        <w:tc>
          <w:tcPr>
            <w:tcW w:w="2623" w:type="pct"/>
            <w:tcBorders>
              <w:top w:val="nil"/>
              <w:left w:val="nil"/>
              <w:bottom w:val="nil"/>
              <w:right w:val="nil"/>
            </w:tcBorders>
            <w:shd w:val="clear" w:color="auto" w:fill="auto"/>
            <w:vAlign w:val="center"/>
            <w:hideMark/>
          </w:tcPr>
          <w:p w14:paraId="589E3170" w14:textId="77777777" w:rsidR="00DE2E95" w:rsidRPr="00DE2E95" w:rsidRDefault="00DE2E95" w:rsidP="00DE2E95">
            <w:pPr>
              <w:spacing w:line="240" w:lineRule="auto"/>
              <w:rPr>
                <w:i/>
                <w:iCs/>
                <w:color w:val="000000"/>
                <w:sz w:val="12"/>
                <w:szCs w:val="12"/>
              </w:rPr>
            </w:pPr>
            <w:r w:rsidRPr="00DE2E95">
              <w:rPr>
                <w:i/>
                <w:iCs/>
                <w:color w:val="000000"/>
                <w:sz w:val="12"/>
                <w:szCs w:val="12"/>
              </w:rPr>
              <w:t xml:space="preserve">- wynagrodzenia osobowe pracowników </w:t>
            </w:r>
          </w:p>
        </w:tc>
        <w:tc>
          <w:tcPr>
            <w:tcW w:w="523" w:type="pct"/>
            <w:tcBorders>
              <w:top w:val="nil"/>
              <w:left w:val="nil"/>
              <w:bottom w:val="nil"/>
              <w:right w:val="nil"/>
            </w:tcBorders>
            <w:shd w:val="clear" w:color="auto" w:fill="auto"/>
            <w:vAlign w:val="center"/>
            <w:hideMark/>
          </w:tcPr>
          <w:p w14:paraId="47DB81F5" w14:textId="77777777" w:rsidR="00DE2E95" w:rsidRPr="00DE2E95" w:rsidRDefault="00DE2E95" w:rsidP="00DE2E95">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4B157FE6" w14:textId="77777777" w:rsidR="00DE2E95" w:rsidRPr="00DE2E95" w:rsidRDefault="00DE2E95" w:rsidP="00DE2E95">
            <w:pPr>
              <w:spacing w:line="240" w:lineRule="auto"/>
              <w:jc w:val="right"/>
              <w:rPr>
                <w:i/>
                <w:iCs/>
                <w:sz w:val="12"/>
                <w:szCs w:val="12"/>
              </w:rPr>
            </w:pPr>
            <w:r w:rsidRPr="00DE2E95">
              <w:rPr>
                <w:i/>
                <w:iCs/>
                <w:sz w:val="12"/>
                <w:szCs w:val="12"/>
              </w:rPr>
              <w:t>9 205 241</w:t>
            </w:r>
          </w:p>
        </w:tc>
        <w:tc>
          <w:tcPr>
            <w:tcW w:w="738" w:type="pct"/>
            <w:tcBorders>
              <w:top w:val="nil"/>
              <w:left w:val="nil"/>
              <w:bottom w:val="nil"/>
              <w:right w:val="nil"/>
            </w:tcBorders>
            <w:shd w:val="clear" w:color="auto" w:fill="auto"/>
            <w:noWrap/>
            <w:vAlign w:val="center"/>
            <w:hideMark/>
          </w:tcPr>
          <w:p w14:paraId="12D889FA" w14:textId="77777777" w:rsidR="00DE2E95" w:rsidRPr="00DE2E95" w:rsidRDefault="00DE2E95" w:rsidP="00DE2E95">
            <w:pPr>
              <w:spacing w:line="240" w:lineRule="auto"/>
              <w:jc w:val="right"/>
              <w:rPr>
                <w:i/>
                <w:iCs/>
                <w:sz w:val="12"/>
                <w:szCs w:val="12"/>
              </w:rPr>
            </w:pPr>
            <w:r w:rsidRPr="00DE2E95">
              <w:rPr>
                <w:i/>
                <w:iCs/>
                <w:sz w:val="12"/>
                <w:szCs w:val="12"/>
              </w:rPr>
              <w:t>9 191 295,03</w:t>
            </w:r>
          </w:p>
        </w:tc>
        <w:tc>
          <w:tcPr>
            <w:tcW w:w="385" w:type="pct"/>
            <w:tcBorders>
              <w:top w:val="nil"/>
              <w:left w:val="nil"/>
              <w:bottom w:val="nil"/>
              <w:right w:val="nil"/>
            </w:tcBorders>
            <w:shd w:val="clear" w:color="auto" w:fill="auto"/>
            <w:noWrap/>
            <w:vAlign w:val="center"/>
            <w:hideMark/>
          </w:tcPr>
          <w:p w14:paraId="1831F31F" w14:textId="77777777" w:rsidR="00DE2E95" w:rsidRPr="00DE2E95" w:rsidRDefault="00DE2E95" w:rsidP="00DE2E95">
            <w:pPr>
              <w:spacing w:line="240" w:lineRule="auto"/>
              <w:jc w:val="right"/>
              <w:rPr>
                <w:i/>
                <w:iCs/>
                <w:sz w:val="12"/>
                <w:szCs w:val="12"/>
              </w:rPr>
            </w:pPr>
            <w:r w:rsidRPr="00DE2E95">
              <w:rPr>
                <w:i/>
                <w:iCs/>
                <w:sz w:val="12"/>
                <w:szCs w:val="12"/>
              </w:rPr>
              <w:t>99,8%</w:t>
            </w:r>
          </w:p>
        </w:tc>
      </w:tr>
      <w:tr w:rsidR="00DE2E95" w:rsidRPr="00DE2E95" w14:paraId="05039598" w14:textId="77777777" w:rsidTr="00DE2E95">
        <w:trPr>
          <w:trHeight w:val="85"/>
        </w:trPr>
        <w:tc>
          <w:tcPr>
            <w:tcW w:w="2623" w:type="pct"/>
            <w:tcBorders>
              <w:top w:val="nil"/>
              <w:left w:val="nil"/>
              <w:bottom w:val="nil"/>
              <w:right w:val="nil"/>
            </w:tcBorders>
            <w:shd w:val="clear" w:color="auto" w:fill="auto"/>
            <w:vAlign w:val="center"/>
            <w:hideMark/>
          </w:tcPr>
          <w:p w14:paraId="306FA3F9" w14:textId="77777777" w:rsidR="00DE2E95" w:rsidRPr="00DE2E95" w:rsidRDefault="00DE2E95" w:rsidP="00DE2E95">
            <w:pPr>
              <w:spacing w:line="240" w:lineRule="auto"/>
              <w:rPr>
                <w:i/>
                <w:iCs/>
                <w:color w:val="000000"/>
                <w:sz w:val="12"/>
                <w:szCs w:val="12"/>
              </w:rPr>
            </w:pPr>
            <w:r w:rsidRPr="00DE2E95">
              <w:rPr>
                <w:i/>
                <w:iCs/>
                <w:color w:val="000000"/>
                <w:sz w:val="12"/>
                <w:szCs w:val="12"/>
              </w:rPr>
              <w:t>- dodatkowe wynagrodzenie roczne</w:t>
            </w:r>
          </w:p>
        </w:tc>
        <w:tc>
          <w:tcPr>
            <w:tcW w:w="523" w:type="pct"/>
            <w:tcBorders>
              <w:top w:val="nil"/>
              <w:left w:val="nil"/>
              <w:bottom w:val="nil"/>
              <w:right w:val="nil"/>
            </w:tcBorders>
            <w:shd w:val="clear" w:color="auto" w:fill="auto"/>
            <w:vAlign w:val="center"/>
            <w:hideMark/>
          </w:tcPr>
          <w:p w14:paraId="45F2426D" w14:textId="77777777" w:rsidR="00DE2E95" w:rsidRPr="00DE2E95" w:rsidRDefault="00DE2E95" w:rsidP="00DE2E95">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79EB278F" w14:textId="77777777" w:rsidR="00DE2E95" w:rsidRPr="00DE2E95" w:rsidRDefault="00DE2E95" w:rsidP="00DE2E95">
            <w:pPr>
              <w:spacing w:line="240" w:lineRule="auto"/>
              <w:jc w:val="right"/>
              <w:rPr>
                <w:i/>
                <w:iCs/>
                <w:sz w:val="12"/>
                <w:szCs w:val="12"/>
              </w:rPr>
            </w:pPr>
            <w:r w:rsidRPr="00DE2E95">
              <w:rPr>
                <w:i/>
                <w:iCs/>
                <w:sz w:val="12"/>
                <w:szCs w:val="12"/>
              </w:rPr>
              <w:t>593 708</w:t>
            </w:r>
          </w:p>
        </w:tc>
        <w:tc>
          <w:tcPr>
            <w:tcW w:w="738" w:type="pct"/>
            <w:tcBorders>
              <w:top w:val="nil"/>
              <w:left w:val="nil"/>
              <w:bottom w:val="nil"/>
              <w:right w:val="nil"/>
            </w:tcBorders>
            <w:shd w:val="clear" w:color="auto" w:fill="auto"/>
            <w:noWrap/>
            <w:vAlign w:val="center"/>
            <w:hideMark/>
          </w:tcPr>
          <w:p w14:paraId="4D59A298" w14:textId="77777777" w:rsidR="00DE2E95" w:rsidRPr="00DE2E95" w:rsidRDefault="00DE2E95" w:rsidP="00DE2E95">
            <w:pPr>
              <w:spacing w:line="240" w:lineRule="auto"/>
              <w:jc w:val="right"/>
              <w:rPr>
                <w:i/>
                <w:iCs/>
                <w:sz w:val="12"/>
                <w:szCs w:val="12"/>
              </w:rPr>
            </w:pPr>
            <w:r w:rsidRPr="00DE2E95">
              <w:rPr>
                <w:i/>
                <w:iCs/>
                <w:sz w:val="12"/>
                <w:szCs w:val="12"/>
              </w:rPr>
              <w:t>593 707,53</w:t>
            </w:r>
          </w:p>
        </w:tc>
        <w:tc>
          <w:tcPr>
            <w:tcW w:w="385" w:type="pct"/>
            <w:tcBorders>
              <w:top w:val="nil"/>
              <w:left w:val="nil"/>
              <w:bottom w:val="nil"/>
              <w:right w:val="nil"/>
            </w:tcBorders>
            <w:shd w:val="clear" w:color="auto" w:fill="auto"/>
            <w:noWrap/>
            <w:vAlign w:val="center"/>
            <w:hideMark/>
          </w:tcPr>
          <w:p w14:paraId="02BF6EA0"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7F5BECA5" w14:textId="77777777" w:rsidTr="00DE2E95">
        <w:trPr>
          <w:trHeight w:val="85"/>
        </w:trPr>
        <w:tc>
          <w:tcPr>
            <w:tcW w:w="2623" w:type="pct"/>
            <w:tcBorders>
              <w:top w:val="nil"/>
              <w:left w:val="nil"/>
              <w:bottom w:val="nil"/>
              <w:right w:val="nil"/>
            </w:tcBorders>
            <w:shd w:val="clear" w:color="auto" w:fill="auto"/>
            <w:vAlign w:val="center"/>
            <w:hideMark/>
          </w:tcPr>
          <w:p w14:paraId="758E94CD" w14:textId="77777777" w:rsidR="00DE2E95" w:rsidRPr="00DE2E95" w:rsidRDefault="00DE2E95" w:rsidP="00DE2E95">
            <w:pPr>
              <w:spacing w:line="240" w:lineRule="auto"/>
              <w:rPr>
                <w:i/>
                <w:iCs/>
                <w:color w:val="000000"/>
                <w:sz w:val="12"/>
                <w:szCs w:val="12"/>
              </w:rPr>
            </w:pPr>
            <w:r w:rsidRPr="00DE2E95">
              <w:rPr>
                <w:i/>
                <w:iCs/>
                <w:color w:val="000000"/>
                <w:sz w:val="12"/>
                <w:szCs w:val="12"/>
              </w:rPr>
              <w:t>- wynagrodzenia bezosobowe</w:t>
            </w:r>
          </w:p>
        </w:tc>
        <w:tc>
          <w:tcPr>
            <w:tcW w:w="523" w:type="pct"/>
            <w:tcBorders>
              <w:top w:val="nil"/>
              <w:left w:val="nil"/>
              <w:bottom w:val="nil"/>
              <w:right w:val="nil"/>
            </w:tcBorders>
            <w:shd w:val="clear" w:color="auto" w:fill="auto"/>
            <w:vAlign w:val="center"/>
            <w:hideMark/>
          </w:tcPr>
          <w:p w14:paraId="79EF7039" w14:textId="77777777" w:rsidR="00DE2E95" w:rsidRPr="00DE2E95" w:rsidRDefault="00DE2E95" w:rsidP="00DE2E95">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71B1440C" w14:textId="77777777" w:rsidR="00DE2E95" w:rsidRPr="00DE2E95" w:rsidRDefault="00DE2E95" w:rsidP="00DE2E95">
            <w:pPr>
              <w:spacing w:line="240" w:lineRule="auto"/>
              <w:jc w:val="right"/>
              <w:rPr>
                <w:i/>
                <w:iCs/>
                <w:sz w:val="12"/>
                <w:szCs w:val="12"/>
              </w:rPr>
            </w:pPr>
            <w:r w:rsidRPr="00DE2E95">
              <w:rPr>
                <w:i/>
                <w:iCs/>
                <w:sz w:val="12"/>
                <w:szCs w:val="12"/>
              </w:rPr>
              <w:t>4 000</w:t>
            </w:r>
          </w:p>
        </w:tc>
        <w:tc>
          <w:tcPr>
            <w:tcW w:w="738" w:type="pct"/>
            <w:tcBorders>
              <w:top w:val="nil"/>
              <w:left w:val="nil"/>
              <w:bottom w:val="nil"/>
              <w:right w:val="nil"/>
            </w:tcBorders>
            <w:shd w:val="clear" w:color="auto" w:fill="auto"/>
            <w:noWrap/>
            <w:vAlign w:val="center"/>
            <w:hideMark/>
          </w:tcPr>
          <w:p w14:paraId="388C7E9D" w14:textId="77777777" w:rsidR="00DE2E95" w:rsidRPr="00DE2E95" w:rsidRDefault="00DE2E95" w:rsidP="00DE2E95">
            <w:pPr>
              <w:spacing w:line="240" w:lineRule="auto"/>
              <w:jc w:val="right"/>
              <w:rPr>
                <w:i/>
                <w:iCs/>
                <w:sz w:val="12"/>
                <w:szCs w:val="12"/>
              </w:rPr>
            </w:pPr>
            <w:r w:rsidRPr="00DE2E95">
              <w:rPr>
                <w:i/>
                <w:iCs/>
                <w:sz w:val="12"/>
                <w:szCs w:val="12"/>
              </w:rPr>
              <w:t>4 000,00</w:t>
            </w:r>
          </w:p>
        </w:tc>
        <w:tc>
          <w:tcPr>
            <w:tcW w:w="385" w:type="pct"/>
            <w:tcBorders>
              <w:top w:val="nil"/>
              <w:left w:val="nil"/>
              <w:bottom w:val="nil"/>
              <w:right w:val="nil"/>
            </w:tcBorders>
            <w:shd w:val="clear" w:color="auto" w:fill="auto"/>
            <w:noWrap/>
            <w:vAlign w:val="center"/>
            <w:hideMark/>
          </w:tcPr>
          <w:p w14:paraId="00E2296D"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01F3DB84" w14:textId="77777777" w:rsidTr="00DE2E95">
        <w:trPr>
          <w:trHeight w:val="85"/>
        </w:trPr>
        <w:tc>
          <w:tcPr>
            <w:tcW w:w="2623" w:type="pct"/>
            <w:tcBorders>
              <w:top w:val="nil"/>
              <w:left w:val="nil"/>
              <w:bottom w:val="nil"/>
              <w:right w:val="nil"/>
            </w:tcBorders>
            <w:shd w:val="clear" w:color="auto" w:fill="auto"/>
            <w:vAlign w:val="center"/>
            <w:hideMark/>
          </w:tcPr>
          <w:p w14:paraId="04928309" w14:textId="77777777" w:rsidR="00DE2E95" w:rsidRPr="00DE2E95" w:rsidRDefault="00DE2E95" w:rsidP="00DE2E95">
            <w:pPr>
              <w:spacing w:line="240" w:lineRule="auto"/>
              <w:rPr>
                <w:i/>
                <w:iCs/>
                <w:color w:val="000000"/>
                <w:sz w:val="12"/>
                <w:szCs w:val="12"/>
              </w:rPr>
            </w:pPr>
            <w:r w:rsidRPr="00DE2E95">
              <w:rPr>
                <w:i/>
                <w:iCs/>
                <w:color w:val="000000"/>
                <w:sz w:val="12"/>
                <w:szCs w:val="12"/>
              </w:rPr>
              <w:t>- pochodne od wynagrodzeń</w:t>
            </w:r>
          </w:p>
        </w:tc>
        <w:tc>
          <w:tcPr>
            <w:tcW w:w="523" w:type="pct"/>
            <w:tcBorders>
              <w:top w:val="nil"/>
              <w:left w:val="nil"/>
              <w:bottom w:val="nil"/>
              <w:right w:val="nil"/>
            </w:tcBorders>
            <w:shd w:val="clear" w:color="auto" w:fill="auto"/>
            <w:vAlign w:val="center"/>
            <w:hideMark/>
          </w:tcPr>
          <w:p w14:paraId="03B9B07D" w14:textId="77777777" w:rsidR="00DE2E95" w:rsidRPr="00DE2E95" w:rsidRDefault="00DE2E95" w:rsidP="00DE2E95">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05B45214" w14:textId="77777777" w:rsidR="00DE2E95" w:rsidRPr="00DE2E95" w:rsidRDefault="00DE2E95" w:rsidP="00DE2E95">
            <w:pPr>
              <w:spacing w:line="240" w:lineRule="auto"/>
              <w:jc w:val="right"/>
              <w:rPr>
                <w:i/>
                <w:iCs/>
                <w:sz w:val="12"/>
                <w:szCs w:val="12"/>
              </w:rPr>
            </w:pPr>
            <w:r w:rsidRPr="00DE2E95">
              <w:rPr>
                <w:i/>
                <w:iCs/>
                <w:sz w:val="12"/>
                <w:szCs w:val="12"/>
              </w:rPr>
              <w:t>1 817 575</w:t>
            </w:r>
          </w:p>
        </w:tc>
        <w:tc>
          <w:tcPr>
            <w:tcW w:w="738" w:type="pct"/>
            <w:tcBorders>
              <w:top w:val="nil"/>
              <w:left w:val="nil"/>
              <w:bottom w:val="nil"/>
              <w:right w:val="nil"/>
            </w:tcBorders>
            <w:shd w:val="clear" w:color="auto" w:fill="auto"/>
            <w:noWrap/>
            <w:vAlign w:val="center"/>
            <w:hideMark/>
          </w:tcPr>
          <w:p w14:paraId="71BD7240" w14:textId="77777777" w:rsidR="00DE2E95" w:rsidRPr="00DE2E95" w:rsidRDefault="00DE2E95" w:rsidP="00DE2E95">
            <w:pPr>
              <w:spacing w:line="240" w:lineRule="auto"/>
              <w:jc w:val="right"/>
              <w:rPr>
                <w:i/>
                <w:iCs/>
                <w:sz w:val="12"/>
                <w:szCs w:val="12"/>
              </w:rPr>
            </w:pPr>
            <w:r w:rsidRPr="00DE2E95">
              <w:rPr>
                <w:i/>
                <w:iCs/>
                <w:sz w:val="12"/>
                <w:szCs w:val="12"/>
              </w:rPr>
              <w:t>1 811 032,91</w:t>
            </w:r>
          </w:p>
        </w:tc>
        <w:tc>
          <w:tcPr>
            <w:tcW w:w="385" w:type="pct"/>
            <w:tcBorders>
              <w:top w:val="nil"/>
              <w:left w:val="nil"/>
              <w:bottom w:val="nil"/>
              <w:right w:val="nil"/>
            </w:tcBorders>
            <w:shd w:val="clear" w:color="auto" w:fill="auto"/>
            <w:noWrap/>
            <w:vAlign w:val="center"/>
            <w:hideMark/>
          </w:tcPr>
          <w:p w14:paraId="0BD4E8CE" w14:textId="77777777" w:rsidR="00DE2E95" w:rsidRPr="00DE2E95" w:rsidRDefault="00DE2E95" w:rsidP="00DE2E95">
            <w:pPr>
              <w:spacing w:line="240" w:lineRule="auto"/>
              <w:jc w:val="right"/>
              <w:rPr>
                <w:i/>
                <w:iCs/>
                <w:sz w:val="12"/>
                <w:szCs w:val="12"/>
              </w:rPr>
            </w:pPr>
            <w:r w:rsidRPr="00DE2E95">
              <w:rPr>
                <w:i/>
                <w:iCs/>
                <w:sz w:val="12"/>
                <w:szCs w:val="12"/>
              </w:rPr>
              <w:t>99,6%</w:t>
            </w:r>
          </w:p>
        </w:tc>
      </w:tr>
      <w:tr w:rsidR="00DE2E95" w:rsidRPr="00DE2E95" w14:paraId="528291E9" w14:textId="77777777" w:rsidTr="00DE2E95">
        <w:trPr>
          <w:trHeight w:val="85"/>
        </w:trPr>
        <w:tc>
          <w:tcPr>
            <w:tcW w:w="2623" w:type="pct"/>
            <w:tcBorders>
              <w:top w:val="nil"/>
              <w:left w:val="nil"/>
              <w:bottom w:val="nil"/>
              <w:right w:val="nil"/>
            </w:tcBorders>
            <w:shd w:val="clear" w:color="auto" w:fill="auto"/>
            <w:vAlign w:val="center"/>
            <w:hideMark/>
          </w:tcPr>
          <w:p w14:paraId="0338FEAB" w14:textId="77777777" w:rsidR="00DE2E95" w:rsidRPr="00DE2E95" w:rsidRDefault="00DE2E95" w:rsidP="00DE2E95">
            <w:pPr>
              <w:spacing w:line="240" w:lineRule="auto"/>
              <w:jc w:val="right"/>
              <w:rPr>
                <w:i/>
                <w:iCs/>
                <w:sz w:val="12"/>
                <w:szCs w:val="12"/>
              </w:rPr>
            </w:pPr>
          </w:p>
        </w:tc>
        <w:tc>
          <w:tcPr>
            <w:tcW w:w="523" w:type="pct"/>
            <w:tcBorders>
              <w:top w:val="nil"/>
              <w:left w:val="nil"/>
              <w:bottom w:val="nil"/>
              <w:right w:val="nil"/>
            </w:tcBorders>
            <w:shd w:val="clear" w:color="auto" w:fill="auto"/>
            <w:vAlign w:val="center"/>
            <w:hideMark/>
          </w:tcPr>
          <w:p w14:paraId="3C8EA3F1"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7341968"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4BF7A35"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0C00B69"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427FF86A" w14:textId="77777777" w:rsidTr="00DE2E95">
        <w:trPr>
          <w:trHeight w:val="85"/>
        </w:trPr>
        <w:tc>
          <w:tcPr>
            <w:tcW w:w="2623" w:type="pct"/>
            <w:tcBorders>
              <w:top w:val="nil"/>
              <w:left w:val="nil"/>
              <w:bottom w:val="nil"/>
              <w:right w:val="nil"/>
            </w:tcBorders>
            <w:shd w:val="clear" w:color="auto" w:fill="auto"/>
            <w:vAlign w:val="center"/>
            <w:hideMark/>
          </w:tcPr>
          <w:p w14:paraId="76247E85" w14:textId="77777777" w:rsidR="00DE2E95" w:rsidRPr="00DE2E95" w:rsidRDefault="00DE2E95" w:rsidP="00DE2E95">
            <w:pPr>
              <w:spacing w:line="240" w:lineRule="auto"/>
              <w:jc w:val="both"/>
              <w:rPr>
                <w:color w:val="000000"/>
                <w:sz w:val="12"/>
                <w:szCs w:val="12"/>
              </w:rPr>
            </w:pPr>
            <w:r w:rsidRPr="00DE2E95">
              <w:rPr>
                <w:color w:val="000000"/>
                <w:sz w:val="12"/>
                <w:szCs w:val="12"/>
              </w:rPr>
              <w:t>inne wydatki:</w:t>
            </w:r>
          </w:p>
        </w:tc>
        <w:tc>
          <w:tcPr>
            <w:tcW w:w="523" w:type="pct"/>
            <w:tcBorders>
              <w:top w:val="nil"/>
              <w:left w:val="nil"/>
              <w:bottom w:val="nil"/>
              <w:right w:val="nil"/>
            </w:tcBorders>
            <w:shd w:val="clear" w:color="auto" w:fill="auto"/>
            <w:vAlign w:val="center"/>
            <w:hideMark/>
          </w:tcPr>
          <w:p w14:paraId="71169D37" w14:textId="77777777" w:rsidR="00DE2E95" w:rsidRPr="00DE2E95" w:rsidRDefault="00DE2E95" w:rsidP="00DE2E95">
            <w:pPr>
              <w:spacing w:line="240" w:lineRule="auto"/>
              <w:jc w:val="both"/>
              <w:rPr>
                <w:color w:val="000000"/>
                <w:sz w:val="12"/>
                <w:szCs w:val="12"/>
              </w:rPr>
            </w:pPr>
          </w:p>
        </w:tc>
        <w:tc>
          <w:tcPr>
            <w:tcW w:w="731" w:type="pct"/>
            <w:tcBorders>
              <w:top w:val="nil"/>
              <w:left w:val="nil"/>
              <w:bottom w:val="nil"/>
              <w:right w:val="nil"/>
            </w:tcBorders>
            <w:shd w:val="clear" w:color="auto" w:fill="auto"/>
            <w:noWrap/>
            <w:vAlign w:val="center"/>
            <w:hideMark/>
          </w:tcPr>
          <w:p w14:paraId="0B9A2C36" w14:textId="77777777" w:rsidR="00DE2E95" w:rsidRPr="00DE2E95" w:rsidRDefault="00DE2E95" w:rsidP="00DE2E95">
            <w:pPr>
              <w:spacing w:line="240" w:lineRule="auto"/>
              <w:jc w:val="right"/>
              <w:rPr>
                <w:sz w:val="12"/>
                <w:szCs w:val="12"/>
              </w:rPr>
            </w:pPr>
            <w:r w:rsidRPr="00DE2E95">
              <w:rPr>
                <w:sz w:val="12"/>
                <w:szCs w:val="12"/>
              </w:rPr>
              <w:t>1 427 610</w:t>
            </w:r>
          </w:p>
        </w:tc>
        <w:tc>
          <w:tcPr>
            <w:tcW w:w="738" w:type="pct"/>
            <w:tcBorders>
              <w:top w:val="nil"/>
              <w:left w:val="nil"/>
              <w:bottom w:val="nil"/>
              <w:right w:val="nil"/>
            </w:tcBorders>
            <w:shd w:val="clear" w:color="auto" w:fill="auto"/>
            <w:noWrap/>
            <w:vAlign w:val="center"/>
            <w:hideMark/>
          </w:tcPr>
          <w:p w14:paraId="349ED661" w14:textId="77777777" w:rsidR="00DE2E95" w:rsidRPr="00DE2E95" w:rsidRDefault="00DE2E95" w:rsidP="00DE2E95">
            <w:pPr>
              <w:spacing w:line="240" w:lineRule="auto"/>
              <w:jc w:val="right"/>
              <w:rPr>
                <w:sz w:val="12"/>
                <w:szCs w:val="12"/>
              </w:rPr>
            </w:pPr>
            <w:r w:rsidRPr="00DE2E95">
              <w:rPr>
                <w:sz w:val="12"/>
                <w:szCs w:val="12"/>
              </w:rPr>
              <w:t>1 357 637,09</w:t>
            </w:r>
          </w:p>
        </w:tc>
        <w:tc>
          <w:tcPr>
            <w:tcW w:w="385" w:type="pct"/>
            <w:tcBorders>
              <w:top w:val="nil"/>
              <w:left w:val="nil"/>
              <w:bottom w:val="nil"/>
              <w:right w:val="nil"/>
            </w:tcBorders>
            <w:shd w:val="clear" w:color="auto" w:fill="auto"/>
            <w:noWrap/>
            <w:vAlign w:val="center"/>
            <w:hideMark/>
          </w:tcPr>
          <w:p w14:paraId="4C931B02" w14:textId="77777777" w:rsidR="00DE2E95" w:rsidRPr="00DE2E95" w:rsidRDefault="00DE2E95" w:rsidP="00DE2E95">
            <w:pPr>
              <w:spacing w:line="240" w:lineRule="auto"/>
              <w:jc w:val="right"/>
              <w:rPr>
                <w:sz w:val="12"/>
                <w:szCs w:val="12"/>
              </w:rPr>
            </w:pPr>
            <w:r w:rsidRPr="00DE2E95">
              <w:rPr>
                <w:sz w:val="12"/>
                <w:szCs w:val="12"/>
              </w:rPr>
              <w:t>95,1%</w:t>
            </w:r>
          </w:p>
        </w:tc>
      </w:tr>
      <w:tr w:rsidR="00DE2E95" w:rsidRPr="00DE2E95" w14:paraId="63CE2D34" w14:textId="77777777" w:rsidTr="00DE2E95">
        <w:trPr>
          <w:trHeight w:val="85"/>
        </w:trPr>
        <w:tc>
          <w:tcPr>
            <w:tcW w:w="2623" w:type="pct"/>
            <w:tcBorders>
              <w:top w:val="nil"/>
              <w:left w:val="nil"/>
              <w:bottom w:val="nil"/>
              <w:right w:val="nil"/>
            </w:tcBorders>
            <w:shd w:val="clear" w:color="auto" w:fill="auto"/>
            <w:vAlign w:val="center"/>
            <w:hideMark/>
          </w:tcPr>
          <w:p w14:paraId="4269C86F" w14:textId="77777777" w:rsidR="00DE2E95" w:rsidRPr="00DE2E95" w:rsidRDefault="00DE2E95" w:rsidP="00DE2E95">
            <w:pPr>
              <w:spacing w:line="240" w:lineRule="auto"/>
              <w:jc w:val="both"/>
              <w:rPr>
                <w:color w:val="000000"/>
                <w:sz w:val="12"/>
                <w:szCs w:val="12"/>
              </w:rPr>
            </w:pPr>
            <w:r w:rsidRPr="00DE2E95">
              <w:rPr>
                <w:color w:val="000000"/>
                <w:sz w:val="12"/>
                <w:szCs w:val="12"/>
              </w:rPr>
              <w:t>zakup usług pozostałych</w:t>
            </w:r>
          </w:p>
        </w:tc>
        <w:tc>
          <w:tcPr>
            <w:tcW w:w="523" w:type="pct"/>
            <w:tcBorders>
              <w:top w:val="nil"/>
              <w:left w:val="nil"/>
              <w:bottom w:val="nil"/>
              <w:right w:val="nil"/>
            </w:tcBorders>
            <w:shd w:val="clear" w:color="auto" w:fill="auto"/>
            <w:vAlign w:val="center"/>
            <w:hideMark/>
          </w:tcPr>
          <w:p w14:paraId="6F3B2090" w14:textId="77777777" w:rsidR="00DE2E95" w:rsidRPr="00DE2E95" w:rsidRDefault="00DE2E95" w:rsidP="00DE2E95">
            <w:pPr>
              <w:spacing w:line="240" w:lineRule="auto"/>
              <w:jc w:val="both"/>
              <w:rPr>
                <w:color w:val="000000"/>
                <w:sz w:val="12"/>
                <w:szCs w:val="12"/>
              </w:rPr>
            </w:pPr>
          </w:p>
        </w:tc>
        <w:tc>
          <w:tcPr>
            <w:tcW w:w="731" w:type="pct"/>
            <w:tcBorders>
              <w:top w:val="nil"/>
              <w:left w:val="nil"/>
              <w:bottom w:val="nil"/>
              <w:right w:val="nil"/>
            </w:tcBorders>
            <w:shd w:val="clear" w:color="auto" w:fill="auto"/>
            <w:noWrap/>
            <w:vAlign w:val="center"/>
            <w:hideMark/>
          </w:tcPr>
          <w:p w14:paraId="4A5D3723" w14:textId="77777777" w:rsidR="00DE2E95" w:rsidRPr="00DE2E95" w:rsidRDefault="00DE2E95" w:rsidP="00DE2E95">
            <w:pPr>
              <w:spacing w:line="240" w:lineRule="auto"/>
              <w:jc w:val="right"/>
              <w:rPr>
                <w:sz w:val="12"/>
                <w:szCs w:val="12"/>
              </w:rPr>
            </w:pPr>
            <w:r w:rsidRPr="00DE2E95">
              <w:rPr>
                <w:sz w:val="12"/>
                <w:szCs w:val="12"/>
              </w:rPr>
              <w:t>436 938</w:t>
            </w:r>
          </w:p>
        </w:tc>
        <w:tc>
          <w:tcPr>
            <w:tcW w:w="738" w:type="pct"/>
            <w:tcBorders>
              <w:top w:val="nil"/>
              <w:left w:val="nil"/>
              <w:bottom w:val="nil"/>
              <w:right w:val="nil"/>
            </w:tcBorders>
            <w:shd w:val="clear" w:color="auto" w:fill="auto"/>
            <w:noWrap/>
            <w:vAlign w:val="center"/>
            <w:hideMark/>
          </w:tcPr>
          <w:p w14:paraId="7519193F" w14:textId="77777777" w:rsidR="00DE2E95" w:rsidRPr="00DE2E95" w:rsidRDefault="00DE2E95" w:rsidP="00DE2E95">
            <w:pPr>
              <w:spacing w:line="240" w:lineRule="auto"/>
              <w:jc w:val="right"/>
              <w:rPr>
                <w:sz w:val="12"/>
                <w:szCs w:val="12"/>
              </w:rPr>
            </w:pPr>
            <w:r w:rsidRPr="00DE2E95">
              <w:rPr>
                <w:sz w:val="12"/>
                <w:szCs w:val="12"/>
              </w:rPr>
              <w:t>399 976,57</w:t>
            </w:r>
          </w:p>
        </w:tc>
        <w:tc>
          <w:tcPr>
            <w:tcW w:w="385" w:type="pct"/>
            <w:tcBorders>
              <w:top w:val="nil"/>
              <w:left w:val="nil"/>
              <w:bottom w:val="nil"/>
              <w:right w:val="nil"/>
            </w:tcBorders>
            <w:shd w:val="clear" w:color="auto" w:fill="auto"/>
            <w:noWrap/>
            <w:vAlign w:val="center"/>
            <w:hideMark/>
          </w:tcPr>
          <w:p w14:paraId="5EEA766D" w14:textId="77777777" w:rsidR="00DE2E95" w:rsidRPr="00DE2E95" w:rsidRDefault="00DE2E95" w:rsidP="00DE2E95">
            <w:pPr>
              <w:spacing w:line="240" w:lineRule="auto"/>
              <w:jc w:val="right"/>
              <w:rPr>
                <w:sz w:val="12"/>
                <w:szCs w:val="12"/>
              </w:rPr>
            </w:pPr>
            <w:r w:rsidRPr="00DE2E95">
              <w:rPr>
                <w:sz w:val="12"/>
                <w:szCs w:val="12"/>
              </w:rPr>
              <w:t>91,5%</w:t>
            </w:r>
          </w:p>
        </w:tc>
      </w:tr>
      <w:tr w:rsidR="00DE2E95" w:rsidRPr="00DE2E95" w14:paraId="6EB7E9E0" w14:textId="77777777" w:rsidTr="00DE2E95">
        <w:trPr>
          <w:trHeight w:val="85"/>
        </w:trPr>
        <w:tc>
          <w:tcPr>
            <w:tcW w:w="2623" w:type="pct"/>
            <w:tcBorders>
              <w:top w:val="nil"/>
              <w:left w:val="nil"/>
              <w:bottom w:val="nil"/>
              <w:right w:val="nil"/>
            </w:tcBorders>
            <w:shd w:val="clear" w:color="auto" w:fill="auto"/>
            <w:vAlign w:val="center"/>
            <w:hideMark/>
          </w:tcPr>
          <w:p w14:paraId="77A91C86" w14:textId="77777777" w:rsidR="00DE2E95" w:rsidRPr="00DE2E95" w:rsidRDefault="00DE2E95" w:rsidP="00DE2E95">
            <w:pPr>
              <w:spacing w:line="240" w:lineRule="auto"/>
              <w:jc w:val="both"/>
              <w:rPr>
                <w:color w:val="000000"/>
                <w:sz w:val="12"/>
                <w:szCs w:val="12"/>
              </w:rPr>
            </w:pPr>
            <w:r w:rsidRPr="00DE2E95">
              <w:rPr>
                <w:color w:val="000000"/>
                <w:sz w:val="12"/>
                <w:szCs w:val="12"/>
              </w:rPr>
              <w:t>zakup materiałów i wyposażenia</w:t>
            </w:r>
          </w:p>
        </w:tc>
        <w:tc>
          <w:tcPr>
            <w:tcW w:w="523" w:type="pct"/>
            <w:tcBorders>
              <w:top w:val="nil"/>
              <w:left w:val="nil"/>
              <w:bottom w:val="nil"/>
              <w:right w:val="nil"/>
            </w:tcBorders>
            <w:shd w:val="clear" w:color="auto" w:fill="auto"/>
            <w:vAlign w:val="center"/>
            <w:hideMark/>
          </w:tcPr>
          <w:p w14:paraId="2DB82B74" w14:textId="77777777" w:rsidR="00DE2E95" w:rsidRPr="00DE2E95" w:rsidRDefault="00DE2E95" w:rsidP="00DE2E95">
            <w:pPr>
              <w:spacing w:line="240" w:lineRule="auto"/>
              <w:jc w:val="both"/>
              <w:rPr>
                <w:color w:val="000000"/>
                <w:sz w:val="12"/>
                <w:szCs w:val="12"/>
              </w:rPr>
            </w:pPr>
          </w:p>
        </w:tc>
        <w:tc>
          <w:tcPr>
            <w:tcW w:w="731" w:type="pct"/>
            <w:tcBorders>
              <w:top w:val="nil"/>
              <w:left w:val="nil"/>
              <w:bottom w:val="nil"/>
              <w:right w:val="nil"/>
            </w:tcBorders>
            <w:shd w:val="clear" w:color="auto" w:fill="auto"/>
            <w:noWrap/>
            <w:vAlign w:val="center"/>
            <w:hideMark/>
          </w:tcPr>
          <w:p w14:paraId="0D67D4D7" w14:textId="77777777" w:rsidR="00DE2E95" w:rsidRPr="00DE2E95" w:rsidRDefault="00DE2E95" w:rsidP="00DE2E95">
            <w:pPr>
              <w:spacing w:line="240" w:lineRule="auto"/>
              <w:jc w:val="right"/>
              <w:rPr>
                <w:sz w:val="12"/>
                <w:szCs w:val="12"/>
              </w:rPr>
            </w:pPr>
            <w:r w:rsidRPr="00DE2E95">
              <w:rPr>
                <w:sz w:val="12"/>
                <w:szCs w:val="12"/>
              </w:rPr>
              <w:t>383 981</w:t>
            </w:r>
          </w:p>
        </w:tc>
        <w:tc>
          <w:tcPr>
            <w:tcW w:w="738" w:type="pct"/>
            <w:tcBorders>
              <w:top w:val="nil"/>
              <w:left w:val="nil"/>
              <w:bottom w:val="nil"/>
              <w:right w:val="nil"/>
            </w:tcBorders>
            <w:shd w:val="clear" w:color="auto" w:fill="auto"/>
            <w:noWrap/>
            <w:vAlign w:val="center"/>
            <w:hideMark/>
          </w:tcPr>
          <w:p w14:paraId="635CEB75" w14:textId="77777777" w:rsidR="00DE2E95" w:rsidRPr="00DE2E95" w:rsidRDefault="00DE2E95" w:rsidP="00DE2E95">
            <w:pPr>
              <w:spacing w:line="240" w:lineRule="auto"/>
              <w:jc w:val="right"/>
              <w:rPr>
                <w:sz w:val="12"/>
                <w:szCs w:val="12"/>
              </w:rPr>
            </w:pPr>
            <w:r w:rsidRPr="00DE2E95">
              <w:rPr>
                <w:sz w:val="12"/>
                <w:szCs w:val="12"/>
              </w:rPr>
              <w:t>379 633,69</w:t>
            </w:r>
          </w:p>
        </w:tc>
        <w:tc>
          <w:tcPr>
            <w:tcW w:w="385" w:type="pct"/>
            <w:tcBorders>
              <w:top w:val="nil"/>
              <w:left w:val="nil"/>
              <w:bottom w:val="nil"/>
              <w:right w:val="nil"/>
            </w:tcBorders>
            <w:shd w:val="clear" w:color="auto" w:fill="auto"/>
            <w:noWrap/>
            <w:vAlign w:val="center"/>
            <w:hideMark/>
          </w:tcPr>
          <w:p w14:paraId="7EC1DFE9" w14:textId="77777777" w:rsidR="00DE2E95" w:rsidRPr="00DE2E95" w:rsidRDefault="00DE2E95" w:rsidP="00DE2E95">
            <w:pPr>
              <w:spacing w:line="240" w:lineRule="auto"/>
              <w:jc w:val="right"/>
              <w:rPr>
                <w:sz w:val="12"/>
                <w:szCs w:val="12"/>
              </w:rPr>
            </w:pPr>
            <w:r w:rsidRPr="00DE2E95">
              <w:rPr>
                <w:sz w:val="12"/>
                <w:szCs w:val="12"/>
              </w:rPr>
              <w:t>98,9%</w:t>
            </w:r>
          </w:p>
        </w:tc>
      </w:tr>
      <w:tr w:rsidR="00DE2E95" w:rsidRPr="00DE2E95" w14:paraId="6374FB36" w14:textId="77777777" w:rsidTr="00DE2E95">
        <w:trPr>
          <w:trHeight w:val="85"/>
        </w:trPr>
        <w:tc>
          <w:tcPr>
            <w:tcW w:w="2623" w:type="pct"/>
            <w:tcBorders>
              <w:top w:val="nil"/>
              <w:left w:val="nil"/>
              <w:bottom w:val="nil"/>
              <w:right w:val="nil"/>
            </w:tcBorders>
            <w:shd w:val="clear" w:color="auto" w:fill="auto"/>
            <w:vAlign w:val="center"/>
            <w:hideMark/>
          </w:tcPr>
          <w:p w14:paraId="20941683" w14:textId="77777777" w:rsidR="00DE2E95" w:rsidRPr="00DE2E95" w:rsidRDefault="00DE2E95" w:rsidP="00DE2E95">
            <w:pPr>
              <w:spacing w:line="240" w:lineRule="auto"/>
              <w:jc w:val="both"/>
              <w:rPr>
                <w:color w:val="000000"/>
                <w:sz w:val="12"/>
                <w:szCs w:val="12"/>
              </w:rPr>
            </w:pPr>
            <w:r w:rsidRPr="00DE2E95">
              <w:rPr>
                <w:color w:val="000000"/>
                <w:sz w:val="12"/>
                <w:szCs w:val="12"/>
              </w:rPr>
              <w:t>odpisy na zakładowy fundusz świadczeń socjalnych</w:t>
            </w:r>
          </w:p>
        </w:tc>
        <w:tc>
          <w:tcPr>
            <w:tcW w:w="523" w:type="pct"/>
            <w:tcBorders>
              <w:top w:val="nil"/>
              <w:left w:val="nil"/>
              <w:bottom w:val="nil"/>
              <w:right w:val="nil"/>
            </w:tcBorders>
            <w:shd w:val="clear" w:color="auto" w:fill="auto"/>
            <w:vAlign w:val="center"/>
            <w:hideMark/>
          </w:tcPr>
          <w:p w14:paraId="6C3054DD" w14:textId="77777777" w:rsidR="00DE2E95" w:rsidRPr="00DE2E95" w:rsidRDefault="00DE2E95" w:rsidP="00DE2E95">
            <w:pPr>
              <w:spacing w:line="240" w:lineRule="auto"/>
              <w:jc w:val="both"/>
              <w:rPr>
                <w:color w:val="000000"/>
                <w:sz w:val="12"/>
                <w:szCs w:val="12"/>
              </w:rPr>
            </w:pPr>
          </w:p>
        </w:tc>
        <w:tc>
          <w:tcPr>
            <w:tcW w:w="731" w:type="pct"/>
            <w:tcBorders>
              <w:top w:val="nil"/>
              <w:left w:val="nil"/>
              <w:bottom w:val="nil"/>
              <w:right w:val="nil"/>
            </w:tcBorders>
            <w:shd w:val="clear" w:color="auto" w:fill="auto"/>
            <w:noWrap/>
            <w:vAlign w:val="center"/>
            <w:hideMark/>
          </w:tcPr>
          <w:p w14:paraId="153481BF" w14:textId="77777777" w:rsidR="00DE2E95" w:rsidRPr="00DE2E95" w:rsidRDefault="00DE2E95" w:rsidP="00DE2E95">
            <w:pPr>
              <w:spacing w:line="240" w:lineRule="auto"/>
              <w:jc w:val="right"/>
              <w:rPr>
                <w:sz w:val="12"/>
                <w:szCs w:val="12"/>
              </w:rPr>
            </w:pPr>
            <w:r w:rsidRPr="00DE2E95">
              <w:rPr>
                <w:sz w:val="12"/>
                <w:szCs w:val="12"/>
              </w:rPr>
              <w:t>189 800</w:t>
            </w:r>
          </w:p>
        </w:tc>
        <w:tc>
          <w:tcPr>
            <w:tcW w:w="738" w:type="pct"/>
            <w:tcBorders>
              <w:top w:val="nil"/>
              <w:left w:val="nil"/>
              <w:bottom w:val="nil"/>
              <w:right w:val="nil"/>
            </w:tcBorders>
            <w:shd w:val="clear" w:color="auto" w:fill="auto"/>
            <w:noWrap/>
            <w:vAlign w:val="center"/>
            <w:hideMark/>
          </w:tcPr>
          <w:p w14:paraId="1A623FC0" w14:textId="77777777" w:rsidR="00DE2E95" w:rsidRPr="00DE2E95" w:rsidRDefault="00DE2E95" w:rsidP="00DE2E95">
            <w:pPr>
              <w:spacing w:line="240" w:lineRule="auto"/>
              <w:jc w:val="right"/>
              <w:rPr>
                <w:sz w:val="12"/>
                <w:szCs w:val="12"/>
              </w:rPr>
            </w:pPr>
            <w:r w:rsidRPr="00DE2E95">
              <w:rPr>
                <w:sz w:val="12"/>
                <w:szCs w:val="12"/>
              </w:rPr>
              <w:t>189 797,88</w:t>
            </w:r>
          </w:p>
        </w:tc>
        <w:tc>
          <w:tcPr>
            <w:tcW w:w="385" w:type="pct"/>
            <w:tcBorders>
              <w:top w:val="nil"/>
              <w:left w:val="nil"/>
              <w:bottom w:val="nil"/>
              <w:right w:val="nil"/>
            </w:tcBorders>
            <w:shd w:val="clear" w:color="auto" w:fill="auto"/>
            <w:noWrap/>
            <w:vAlign w:val="center"/>
            <w:hideMark/>
          </w:tcPr>
          <w:p w14:paraId="4634678A"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71F3837F" w14:textId="77777777" w:rsidTr="00DE2E95">
        <w:trPr>
          <w:trHeight w:val="85"/>
        </w:trPr>
        <w:tc>
          <w:tcPr>
            <w:tcW w:w="2623" w:type="pct"/>
            <w:tcBorders>
              <w:top w:val="nil"/>
              <w:left w:val="nil"/>
              <w:bottom w:val="nil"/>
              <w:right w:val="nil"/>
            </w:tcBorders>
            <w:shd w:val="clear" w:color="auto" w:fill="auto"/>
            <w:vAlign w:val="center"/>
            <w:hideMark/>
          </w:tcPr>
          <w:p w14:paraId="19D63DE8" w14:textId="77777777" w:rsidR="00DE2E95" w:rsidRPr="00DE2E95" w:rsidRDefault="00DE2E95" w:rsidP="00DE2E95">
            <w:pPr>
              <w:spacing w:line="240" w:lineRule="auto"/>
              <w:jc w:val="both"/>
              <w:rPr>
                <w:color w:val="000000"/>
                <w:sz w:val="12"/>
                <w:szCs w:val="12"/>
              </w:rPr>
            </w:pPr>
            <w:r w:rsidRPr="00DE2E95">
              <w:rPr>
                <w:color w:val="000000"/>
                <w:sz w:val="12"/>
                <w:szCs w:val="12"/>
              </w:rPr>
              <w:t>zakup usług remontowych</w:t>
            </w:r>
          </w:p>
        </w:tc>
        <w:tc>
          <w:tcPr>
            <w:tcW w:w="523" w:type="pct"/>
            <w:tcBorders>
              <w:top w:val="nil"/>
              <w:left w:val="nil"/>
              <w:bottom w:val="nil"/>
              <w:right w:val="nil"/>
            </w:tcBorders>
            <w:shd w:val="clear" w:color="auto" w:fill="auto"/>
            <w:vAlign w:val="center"/>
            <w:hideMark/>
          </w:tcPr>
          <w:p w14:paraId="4B11A75A" w14:textId="77777777" w:rsidR="00DE2E95" w:rsidRPr="00DE2E95" w:rsidRDefault="00DE2E95" w:rsidP="00DE2E95">
            <w:pPr>
              <w:spacing w:line="240" w:lineRule="auto"/>
              <w:jc w:val="both"/>
              <w:rPr>
                <w:color w:val="000000"/>
                <w:sz w:val="12"/>
                <w:szCs w:val="12"/>
              </w:rPr>
            </w:pPr>
          </w:p>
        </w:tc>
        <w:tc>
          <w:tcPr>
            <w:tcW w:w="731" w:type="pct"/>
            <w:tcBorders>
              <w:top w:val="nil"/>
              <w:left w:val="nil"/>
              <w:bottom w:val="nil"/>
              <w:right w:val="nil"/>
            </w:tcBorders>
            <w:shd w:val="clear" w:color="auto" w:fill="auto"/>
            <w:noWrap/>
            <w:vAlign w:val="center"/>
            <w:hideMark/>
          </w:tcPr>
          <w:p w14:paraId="7F4DF8C4" w14:textId="77777777" w:rsidR="00DE2E95" w:rsidRPr="00DE2E95" w:rsidRDefault="00DE2E95" w:rsidP="00DE2E95">
            <w:pPr>
              <w:spacing w:line="240" w:lineRule="auto"/>
              <w:jc w:val="right"/>
              <w:rPr>
                <w:sz w:val="12"/>
                <w:szCs w:val="12"/>
              </w:rPr>
            </w:pPr>
            <w:r w:rsidRPr="00DE2E95">
              <w:rPr>
                <w:sz w:val="12"/>
                <w:szCs w:val="12"/>
              </w:rPr>
              <w:t>167 035</w:t>
            </w:r>
          </w:p>
        </w:tc>
        <w:tc>
          <w:tcPr>
            <w:tcW w:w="738" w:type="pct"/>
            <w:tcBorders>
              <w:top w:val="nil"/>
              <w:left w:val="nil"/>
              <w:bottom w:val="nil"/>
              <w:right w:val="nil"/>
            </w:tcBorders>
            <w:shd w:val="clear" w:color="auto" w:fill="auto"/>
            <w:noWrap/>
            <w:vAlign w:val="center"/>
            <w:hideMark/>
          </w:tcPr>
          <w:p w14:paraId="6D4D6592" w14:textId="77777777" w:rsidR="00DE2E95" w:rsidRPr="00DE2E95" w:rsidRDefault="00DE2E95" w:rsidP="00DE2E95">
            <w:pPr>
              <w:spacing w:line="240" w:lineRule="auto"/>
              <w:jc w:val="right"/>
              <w:rPr>
                <w:sz w:val="12"/>
                <w:szCs w:val="12"/>
              </w:rPr>
            </w:pPr>
            <w:r w:rsidRPr="00DE2E95">
              <w:rPr>
                <w:sz w:val="12"/>
                <w:szCs w:val="12"/>
              </w:rPr>
              <w:t>146 530,64</w:t>
            </w:r>
          </w:p>
        </w:tc>
        <w:tc>
          <w:tcPr>
            <w:tcW w:w="385" w:type="pct"/>
            <w:tcBorders>
              <w:top w:val="nil"/>
              <w:left w:val="nil"/>
              <w:bottom w:val="nil"/>
              <w:right w:val="nil"/>
            </w:tcBorders>
            <w:shd w:val="clear" w:color="auto" w:fill="auto"/>
            <w:noWrap/>
            <w:vAlign w:val="center"/>
            <w:hideMark/>
          </w:tcPr>
          <w:p w14:paraId="4D3E814F" w14:textId="77777777" w:rsidR="00DE2E95" w:rsidRPr="00DE2E95" w:rsidRDefault="00DE2E95" w:rsidP="00DE2E95">
            <w:pPr>
              <w:spacing w:line="240" w:lineRule="auto"/>
              <w:jc w:val="right"/>
              <w:rPr>
                <w:sz w:val="12"/>
                <w:szCs w:val="12"/>
              </w:rPr>
            </w:pPr>
            <w:r w:rsidRPr="00DE2E95">
              <w:rPr>
                <w:sz w:val="12"/>
                <w:szCs w:val="12"/>
              </w:rPr>
              <w:t>87,7%</w:t>
            </w:r>
          </w:p>
        </w:tc>
      </w:tr>
      <w:tr w:rsidR="00DE2E95" w:rsidRPr="00DE2E95" w14:paraId="43716606" w14:textId="77777777" w:rsidTr="00DE2E95">
        <w:trPr>
          <w:trHeight w:val="85"/>
        </w:trPr>
        <w:tc>
          <w:tcPr>
            <w:tcW w:w="2623" w:type="pct"/>
            <w:tcBorders>
              <w:top w:val="nil"/>
              <w:left w:val="nil"/>
              <w:bottom w:val="nil"/>
              <w:right w:val="nil"/>
            </w:tcBorders>
            <w:shd w:val="clear" w:color="auto" w:fill="auto"/>
            <w:vAlign w:val="center"/>
            <w:hideMark/>
          </w:tcPr>
          <w:p w14:paraId="26088A23" w14:textId="77777777" w:rsidR="00DE2E95" w:rsidRPr="00DE2E95" w:rsidRDefault="00DE2E95" w:rsidP="00DE2E95">
            <w:pPr>
              <w:spacing w:line="240" w:lineRule="auto"/>
              <w:jc w:val="both"/>
              <w:rPr>
                <w:color w:val="000000"/>
                <w:sz w:val="12"/>
                <w:szCs w:val="12"/>
              </w:rPr>
            </w:pPr>
            <w:r w:rsidRPr="00DE2E95">
              <w:rPr>
                <w:color w:val="000000"/>
                <w:sz w:val="12"/>
                <w:szCs w:val="12"/>
              </w:rPr>
              <w:t>zakup energii</w:t>
            </w:r>
          </w:p>
        </w:tc>
        <w:tc>
          <w:tcPr>
            <w:tcW w:w="523" w:type="pct"/>
            <w:tcBorders>
              <w:top w:val="nil"/>
              <w:left w:val="nil"/>
              <w:bottom w:val="nil"/>
              <w:right w:val="nil"/>
            </w:tcBorders>
            <w:shd w:val="clear" w:color="auto" w:fill="auto"/>
            <w:vAlign w:val="center"/>
            <w:hideMark/>
          </w:tcPr>
          <w:p w14:paraId="30A822E1" w14:textId="77777777" w:rsidR="00DE2E95" w:rsidRPr="00DE2E95" w:rsidRDefault="00DE2E95" w:rsidP="00DE2E95">
            <w:pPr>
              <w:spacing w:line="240" w:lineRule="auto"/>
              <w:jc w:val="both"/>
              <w:rPr>
                <w:color w:val="000000"/>
                <w:sz w:val="12"/>
                <w:szCs w:val="12"/>
              </w:rPr>
            </w:pPr>
          </w:p>
        </w:tc>
        <w:tc>
          <w:tcPr>
            <w:tcW w:w="731" w:type="pct"/>
            <w:tcBorders>
              <w:top w:val="nil"/>
              <w:left w:val="nil"/>
              <w:bottom w:val="nil"/>
              <w:right w:val="nil"/>
            </w:tcBorders>
            <w:shd w:val="clear" w:color="auto" w:fill="auto"/>
            <w:noWrap/>
            <w:vAlign w:val="center"/>
            <w:hideMark/>
          </w:tcPr>
          <w:p w14:paraId="3D4ED420" w14:textId="77777777" w:rsidR="00DE2E95" w:rsidRPr="00DE2E95" w:rsidRDefault="00DE2E95" w:rsidP="00DE2E95">
            <w:pPr>
              <w:spacing w:line="240" w:lineRule="auto"/>
              <w:jc w:val="right"/>
              <w:rPr>
                <w:sz w:val="12"/>
                <w:szCs w:val="12"/>
              </w:rPr>
            </w:pPr>
            <w:r w:rsidRPr="00DE2E95">
              <w:rPr>
                <w:sz w:val="12"/>
                <w:szCs w:val="12"/>
              </w:rPr>
              <w:t>138 730</w:t>
            </w:r>
          </w:p>
        </w:tc>
        <w:tc>
          <w:tcPr>
            <w:tcW w:w="738" w:type="pct"/>
            <w:tcBorders>
              <w:top w:val="nil"/>
              <w:left w:val="nil"/>
              <w:bottom w:val="nil"/>
              <w:right w:val="nil"/>
            </w:tcBorders>
            <w:shd w:val="clear" w:color="auto" w:fill="auto"/>
            <w:noWrap/>
            <w:vAlign w:val="center"/>
            <w:hideMark/>
          </w:tcPr>
          <w:p w14:paraId="142CA6EB" w14:textId="77777777" w:rsidR="00DE2E95" w:rsidRPr="00DE2E95" w:rsidRDefault="00DE2E95" w:rsidP="00DE2E95">
            <w:pPr>
              <w:spacing w:line="240" w:lineRule="auto"/>
              <w:jc w:val="right"/>
              <w:rPr>
                <w:sz w:val="12"/>
                <w:szCs w:val="12"/>
              </w:rPr>
            </w:pPr>
            <w:r w:rsidRPr="00DE2E95">
              <w:rPr>
                <w:sz w:val="12"/>
                <w:szCs w:val="12"/>
              </w:rPr>
              <w:t>134 853,99</w:t>
            </w:r>
          </w:p>
        </w:tc>
        <w:tc>
          <w:tcPr>
            <w:tcW w:w="385" w:type="pct"/>
            <w:tcBorders>
              <w:top w:val="nil"/>
              <w:left w:val="nil"/>
              <w:bottom w:val="nil"/>
              <w:right w:val="nil"/>
            </w:tcBorders>
            <w:shd w:val="clear" w:color="auto" w:fill="auto"/>
            <w:noWrap/>
            <w:vAlign w:val="center"/>
            <w:hideMark/>
          </w:tcPr>
          <w:p w14:paraId="100C504D" w14:textId="77777777" w:rsidR="00DE2E95" w:rsidRPr="00DE2E95" w:rsidRDefault="00DE2E95" w:rsidP="00DE2E95">
            <w:pPr>
              <w:spacing w:line="240" w:lineRule="auto"/>
              <w:jc w:val="right"/>
              <w:rPr>
                <w:sz w:val="12"/>
                <w:szCs w:val="12"/>
              </w:rPr>
            </w:pPr>
            <w:r w:rsidRPr="00DE2E95">
              <w:rPr>
                <w:sz w:val="12"/>
                <w:szCs w:val="12"/>
              </w:rPr>
              <w:t>97,2%</w:t>
            </w:r>
          </w:p>
        </w:tc>
      </w:tr>
      <w:tr w:rsidR="00DE2E95" w:rsidRPr="00DE2E95" w14:paraId="67728B6A" w14:textId="77777777" w:rsidTr="00DE2E95">
        <w:trPr>
          <w:trHeight w:val="85"/>
        </w:trPr>
        <w:tc>
          <w:tcPr>
            <w:tcW w:w="2623" w:type="pct"/>
            <w:tcBorders>
              <w:top w:val="nil"/>
              <w:left w:val="nil"/>
              <w:bottom w:val="nil"/>
              <w:right w:val="nil"/>
            </w:tcBorders>
            <w:shd w:val="clear" w:color="auto" w:fill="auto"/>
            <w:vAlign w:val="center"/>
            <w:hideMark/>
          </w:tcPr>
          <w:p w14:paraId="7063DC07" w14:textId="77777777" w:rsidR="00DE2E95" w:rsidRPr="00DE2E95" w:rsidRDefault="00DE2E95" w:rsidP="00DE2E95">
            <w:pPr>
              <w:spacing w:line="240" w:lineRule="auto"/>
              <w:jc w:val="both"/>
              <w:rPr>
                <w:color w:val="000000"/>
                <w:sz w:val="12"/>
                <w:szCs w:val="12"/>
              </w:rPr>
            </w:pPr>
            <w:r w:rsidRPr="00DE2E95">
              <w:rPr>
                <w:color w:val="000000"/>
                <w:sz w:val="12"/>
                <w:szCs w:val="12"/>
              </w:rPr>
              <w:t>wydatki osobowe niezaliczone do wynagrodzeń</w:t>
            </w:r>
          </w:p>
        </w:tc>
        <w:tc>
          <w:tcPr>
            <w:tcW w:w="523" w:type="pct"/>
            <w:tcBorders>
              <w:top w:val="nil"/>
              <w:left w:val="nil"/>
              <w:bottom w:val="nil"/>
              <w:right w:val="nil"/>
            </w:tcBorders>
            <w:shd w:val="clear" w:color="auto" w:fill="auto"/>
            <w:vAlign w:val="center"/>
            <w:hideMark/>
          </w:tcPr>
          <w:p w14:paraId="41FCEF4E" w14:textId="77777777" w:rsidR="00DE2E95" w:rsidRPr="00DE2E95" w:rsidRDefault="00DE2E95" w:rsidP="00DE2E95">
            <w:pPr>
              <w:spacing w:line="240" w:lineRule="auto"/>
              <w:jc w:val="both"/>
              <w:rPr>
                <w:color w:val="000000"/>
                <w:sz w:val="12"/>
                <w:szCs w:val="12"/>
              </w:rPr>
            </w:pPr>
          </w:p>
        </w:tc>
        <w:tc>
          <w:tcPr>
            <w:tcW w:w="731" w:type="pct"/>
            <w:tcBorders>
              <w:top w:val="nil"/>
              <w:left w:val="nil"/>
              <w:bottom w:val="nil"/>
              <w:right w:val="nil"/>
            </w:tcBorders>
            <w:shd w:val="clear" w:color="auto" w:fill="auto"/>
            <w:noWrap/>
            <w:vAlign w:val="center"/>
            <w:hideMark/>
          </w:tcPr>
          <w:p w14:paraId="1F75596E" w14:textId="77777777" w:rsidR="00DE2E95" w:rsidRPr="00DE2E95" w:rsidRDefault="00DE2E95" w:rsidP="00DE2E95">
            <w:pPr>
              <w:spacing w:line="240" w:lineRule="auto"/>
              <w:jc w:val="right"/>
              <w:rPr>
                <w:sz w:val="12"/>
                <w:szCs w:val="12"/>
              </w:rPr>
            </w:pPr>
            <w:r w:rsidRPr="00DE2E95">
              <w:rPr>
                <w:sz w:val="12"/>
                <w:szCs w:val="12"/>
              </w:rPr>
              <w:t>41 460</w:t>
            </w:r>
          </w:p>
        </w:tc>
        <w:tc>
          <w:tcPr>
            <w:tcW w:w="738" w:type="pct"/>
            <w:tcBorders>
              <w:top w:val="nil"/>
              <w:left w:val="nil"/>
              <w:bottom w:val="nil"/>
              <w:right w:val="nil"/>
            </w:tcBorders>
            <w:shd w:val="clear" w:color="auto" w:fill="auto"/>
            <w:noWrap/>
            <w:vAlign w:val="center"/>
            <w:hideMark/>
          </w:tcPr>
          <w:p w14:paraId="73F49F7C" w14:textId="77777777" w:rsidR="00DE2E95" w:rsidRPr="00DE2E95" w:rsidRDefault="00DE2E95" w:rsidP="00DE2E95">
            <w:pPr>
              <w:spacing w:line="240" w:lineRule="auto"/>
              <w:jc w:val="right"/>
              <w:rPr>
                <w:sz w:val="12"/>
                <w:szCs w:val="12"/>
              </w:rPr>
            </w:pPr>
            <w:r w:rsidRPr="00DE2E95">
              <w:rPr>
                <w:sz w:val="12"/>
                <w:szCs w:val="12"/>
              </w:rPr>
              <w:t>39 708,80</w:t>
            </w:r>
          </w:p>
        </w:tc>
        <w:tc>
          <w:tcPr>
            <w:tcW w:w="385" w:type="pct"/>
            <w:tcBorders>
              <w:top w:val="nil"/>
              <w:left w:val="nil"/>
              <w:bottom w:val="nil"/>
              <w:right w:val="nil"/>
            </w:tcBorders>
            <w:shd w:val="clear" w:color="auto" w:fill="auto"/>
            <w:noWrap/>
            <w:vAlign w:val="center"/>
            <w:hideMark/>
          </w:tcPr>
          <w:p w14:paraId="0A973FAD" w14:textId="77777777" w:rsidR="00DE2E95" w:rsidRPr="00DE2E95" w:rsidRDefault="00DE2E95" w:rsidP="00DE2E95">
            <w:pPr>
              <w:spacing w:line="240" w:lineRule="auto"/>
              <w:jc w:val="right"/>
              <w:rPr>
                <w:sz w:val="12"/>
                <w:szCs w:val="12"/>
              </w:rPr>
            </w:pPr>
            <w:r w:rsidRPr="00DE2E95">
              <w:rPr>
                <w:sz w:val="12"/>
                <w:szCs w:val="12"/>
              </w:rPr>
              <w:t>95,8%</w:t>
            </w:r>
          </w:p>
        </w:tc>
      </w:tr>
      <w:tr w:rsidR="00DE2E95" w:rsidRPr="00DE2E95" w14:paraId="1B955C09" w14:textId="77777777" w:rsidTr="00DE2E95">
        <w:trPr>
          <w:trHeight w:val="85"/>
        </w:trPr>
        <w:tc>
          <w:tcPr>
            <w:tcW w:w="2623" w:type="pct"/>
            <w:tcBorders>
              <w:top w:val="nil"/>
              <w:left w:val="nil"/>
              <w:bottom w:val="nil"/>
              <w:right w:val="nil"/>
            </w:tcBorders>
            <w:shd w:val="clear" w:color="auto" w:fill="auto"/>
            <w:vAlign w:val="center"/>
            <w:hideMark/>
          </w:tcPr>
          <w:p w14:paraId="305B4ADC" w14:textId="77777777" w:rsidR="00DE2E95" w:rsidRPr="00DE2E95" w:rsidRDefault="00DE2E95" w:rsidP="00DE2E95">
            <w:pPr>
              <w:spacing w:line="240" w:lineRule="auto"/>
              <w:jc w:val="both"/>
              <w:rPr>
                <w:color w:val="000000"/>
                <w:sz w:val="12"/>
                <w:szCs w:val="12"/>
              </w:rPr>
            </w:pPr>
            <w:r w:rsidRPr="00DE2E95">
              <w:rPr>
                <w:color w:val="000000"/>
                <w:sz w:val="12"/>
                <w:szCs w:val="12"/>
              </w:rPr>
              <w:t xml:space="preserve">opłaty z tytułu zakupu usług telekomunikacyjnych </w:t>
            </w:r>
          </w:p>
        </w:tc>
        <w:tc>
          <w:tcPr>
            <w:tcW w:w="523" w:type="pct"/>
            <w:tcBorders>
              <w:top w:val="nil"/>
              <w:left w:val="nil"/>
              <w:bottom w:val="nil"/>
              <w:right w:val="nil"/>
            </w:tcBorders>
            <w:shd w:val="clear" w:color="auto" w:fill="auto"/>
            <w:vAlign w:val="center"/>
            <w:hideMark/>
          </w:tcPr>
          <w:p w14:paraId="39539C3C" w14:textId="77777777" w:rsidR="00DE2E95" w:rsidRPr="00DE2E95" w:rsidRDefault="00DE2E95" w:rsidP="00DE2E95">
            <w:pPr>
              <w:spacing w:line="240" w:lineRule="auto"/>
              <w:jc w:val="both"/>
              <w:rPr>
                <w:color w:val="000000"/>
                <w:sz w:val="12"/>
                <w:szCs w:val="12"/>
              </w:rPr>
            </w:pPr>
          </w:p>
        </w:tc>
        <w:tc>
          <w:tcPr>
            <w:tcW w:w="731" w:type="pct"/>
            <w:tcBorders>
              <w:top w:val="nil"/>
              <w:left w:val="nil"/>
              <w:bottom w:val="nil"/>
              <w:right w:val="nil"/>
            </w:tcBorders>
            <w:shd w:val="clear" w:color="auto" w:fill="auto"/>
            <w:noWrap/>
            <w:vAlign w:val="center"/>
            <w:hideMark/>
          </w:tcPr>
          <w:p w14:paraId="579D7A1E" w14:textId="77777777" w:rsidR="00DE2E95" w:rsidRPr="00DE2E95" w:rsidRDefault="00DE2E95" w:rsidP="00DE2E95">
            <w:pPr>
              <w:spacing w:line="240" w:lineRule="auto"/>
              <w:jc w:val="right"/>
              <w:rPr>
                <w:sz w:val="12"/>
                <w:szCs w:val="12"/>
              </w:rPr>
            </w:pPr>
            <w:r w:rsidRPr="00DE2E95">
              <w:rPr>
                <w:sz w:val="12"/>
                <w:szCs w:val="12"/>
              </w:rPr>
              <w:t>30 742</w:t>
            </w:r>
          </w:p>
        </w:tc>
        <w:tc>
          <w:tcPr>
            <w:tcW w:w="738" w:type="pct"/>
            <w:tcBorders>
              <w:top w:val="nil"/>
              <w:left w:val="nil"/>
              <w:bottom w:val="nil"/>
              <w:right w:val="nil"/>
            </w:tcBorders>
            <w:shd w:val="clear" w:color="auto" w:fill="auto"/>
            <w:noWrap/>
            <w:vAlign w:val="center"/>
            <w:hideMark/>
          </w:tcPr>
          <w:p w14:paraId="4F62C64F" w14:textId="77777777" w:rsidR="00DE2E95" w:rsidRPr="00DE2E95" w:rsidRDefault="00DE2E95" w:rsidP="00DE2E95">
            <w:pPr>
              <w:spacing w:line="240" w:lineRule="auto"/>
              <w:jc w:val="right"/>
              <w:rPr>
                <w:sz w:val="12"/>
                <w:szCs w:val="12"/>
              </w:rPr>
            </w:pPr>
            <w:r w:rsidRPr="00DE2E95">
              <w:rPr>
                <w:sz w:val="12"/>
                <w:szCs w:val="12"/>
              </w:rPr>
              <w:t>30 283,19</w:t>
            </w:r>
          </w:p>
        </w:tc>
        <w:tc>
          <w:tcPr>
            <w:tcW w:w="385" w:type="pct"/>
            <w:tcBorders>
              <w:top w:val="nil"/>
              <w:left w:val="nil"/>
              <w:bottom w:val="nil"/>
              <w:right w:val="nil"/>
            </w:tcBorders>
            <w:shd w:val="clear" w:color="auto" w:fill="auto"/>
            <w:noWrap/>
            <w:vAlign w:val="center"/>
            <w:hideMark/>
          </w:tcPr>
          <w:p w14:paraId="1B5EB6BE" w14:textId="77777777" w:rsidR="00DE2E95" w:rsidRPr="00DE2E95" w:rsidRDefault="00DE2E95" w:rsidP="00DE2E95">
            <w:pPr>
              <w:spacing w:line="240" w:lineRule="auto"/>
              <w:jc w:val="right"/>
              <w:rPr>
                <w:sz w:val="12"/>
                <w:szCs w:val="12"/>
              </w:rPr>
            </w:pPr>
            <w:r w:rsidRPr="00DE2E95">
              <w:rPr>
                <w:sz w:val="12"/>
                <w:szCs w:val="12"/>
              </w:rPr>
              <w:t>98,5%</w:t>
            </w:r>
          </w:p>
        </w:tc>
      </w:tr>
      <w:tr w:rsidR="00DE2E95" w:rsidRPr="00DE2E95" w14:paraId="5F69D2C2" w14:textId="77777777" w:rsidTr="00DE2E95">
        <w:trPr>
          <w:trHeight w:val="85"/>
        </w:trPr>
        <w:tc>
          <w:tcPr>
            <w:tcW w:w="2623" w:type="pct"/>
            <w:tcBorders>
              <w:top w:val="nil"/>
              <w:left w:val="nil"/>
              <w:bottom w:val="nil"/>
              <w:right w:val="nil"/>
            </w:tcBorders>
            <w:shd w:val="clear" w:color="auto" w:fill="auto"/>
            <w:vAlign w:val="center"/>
            <w:hideMark/>
          </w:tcPr>
          <w:p w14:paraId="4BF883E9" w14:textId="77777777" w:rsidR="00DE2E95" w:rsidRPr="00DE2E95" w:rsidRDefault="00DE2E95" w:rsidP="00DE2E95">
            <w:pPr>
              <w:spacing w:line="240" w:lineRule="auto"/>
              <w:jc w:val="both"/>
              <w:rPr>
                <w:color w:val="000000"/>
                <w:sz w:val="12"/>
                <w:szCs w:val="12"/>
              </w:rPr>
            </w:pPr>
            <w:r w:rsidRPr="00DE2E95">
              <w:rPr>
                <w:color w:val="000000"/>
                <w:sz w:val="12"/>
                <w:szCs w:val="12"/>
              </w:rPr>
              <w:t xml:space="preserve">szkolenia pracowników </w:t>
            </w:r>
          </w:p>
        </w:tc>
        <w:tc>
          <w:tcPr>
            <w:tcW w:w="523" w:type="pct"/>
            <w:tcBorders>
              <w:top w:val="nil"/>
              <w:left w:val="nil"/>
              <w:bottom w:val="nil"/>
              <w:right w:val="nil"/>
            </w:tcBorders>
            <w:shd w:val="clear" w:color="auto" w:fill="auto"/>
            <w:vAlign w:val="center"/>
            <w:hideMark/>
          </w:tcPr>
          <w:p w14:paraId="17E955CB" w14:textId="77777777" w:rsidR="00DE2E95" w:rsidRPr="00DE2E95" w:rsidRDefault="00DE2E95" w:rsidP="00DE2E95">
            <w:pPr>
              <w:spacing w:line="240" w:lineRule="auto"/>
              <w:jc w:val="both"/>
              <w:rPr>
                <w:color w:val="000000"/>
                <w:sz w:val="12"/>
                <w:szCs w:val="12"/>
              </w:rPr>
            </w:pPr>
          </w:p>
        </w:tc>
        <w:tc>
          <w:tcPr>
            <w:tcW w:w="731" w:type="pct"/>
            <w:tcBorders>
              <w:top w:val="nil"/>
              <w:left w:val="nil"/>
              <w:bottom w:val="nil"/>
              <w:right w:val="nil"/>
            </w:tcBorders>
            <w:shd w:val="clear" w:color="auto" w:fill="auto"/>
            <w:noWrap/>
            <w:vAlign w:val="center"/>
            <w:hideMark/>
          </w:tcPr>
          <w:p w14:paraId="6D8CFF8C" w14:textId="77777777" w:rsidR="00DE2E95" w:rsidRPr="00DE2E95" w:rsidRDefault="00DE2E95" w:rsidP="00DE2E95">
            <w:pPr>
              <w:spacing w:line="240" w:lineRule="auto"/>
              <w:jc w:val="right"/>
              <w:rPr>
                <w:sz w:val="12"/>
                <w:szCs w:val="12"/>
              </w:rPr>
            </w:pPr>
            <w:r w:rsidRPr="00DE2E95">
              <w:rPr>
                <w:sz w:val="12"/>
                <w:szCs w:val="12"/>
              </w:rPr>
              <w:t>18 000</w:t>
            </w:r>
          </w:p>
        </w:tc>
        <w:tc>
          <w:tcPr>
            <w:tcW w:w="738" w:type="pct"/>
            <w:tcBorders>
              <w:top w:val="nil"/>
              <w:left w:val="nil"/>
              <w:bottom w:val="nil"/>
              <w:right w:val="nil"/>
            </w:tcBorders>
            <w:shd w:val="clear" w:color="auto" w:fill="auto"/>
            <w:noWrap/>
            <w:vAlign w:val="center"/>
            <w:hideMark/>
          </w:tcPr>
          <w:p w14:paraId="55347D8B" w14:textId="77777777" w:rsidR="00DE2E95" w:rsidRPr="00DE2E95" w:rsidRDefault="00DE2E95" w:rsidP="00DE2E95">
            <w:pPr>
              <w:spacing w:line="240" w:lineRule="auto"/>
              <w:jc w:val="right"/>
              <w:rPr>
                <w:sz w:val="12"/>
                <w:szCs w:val="12"/>
              </w:rPr>
            </w:pPr>
            <w:r w:rsidRPr="00DE2E95">
              <w:rPr>
                <w:sz w:val="12"/>
                <w:szCs w:val="12"/>
              </w:rPr>
              <w:t>18 000,00</w:t>
            </w:r>
          </w:p>
        </w:tc>
        <w:tc>
          <w:tcPr>
            <w:tcW w:w="385" w:type="pct"/>
            <w:tcBorders>
              <w:top w:val="nil"/>
              <w:left w:val="nil"/>
              <w:bottom w:val="nil"/>
              <w:right w:val="nil"/>
            </w:tcBorders>
            <w:shd w:val="clear" w:color="auto" w:fill="auto"/>
            <w:noWrap/>
            <w:vAlign w:val="center"/>
            <w:hideMark/>
          </w:tcPr>
          <w:p w14:paraId="59C115AF"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3F80CF73" w14:textId="77777777" w:rsidTr="00DE2E95">
        <w:trPr>
          <w:trHeight w:val="85"/>
        </w:trPr>
        <w:tc>
          <w:tcPr>
            <w:tcW w:w="2623" w:type="pct"/>
            <w:tcBorders>
              <w:top w:val="nil"/>
              <w:left w:val="nil"/>
              <w:bottom w:val="nil"/>
              <w:right w:val="nil"/>
            </w:tcBorders>
            <w:shd w:val="clear" w:color="auto" w:fill="auto"/>
            <w:vAlign w:val="center"/>
            <w:hideMark/>
          </w:tcPr>
          <w:p w14:paraId="79C743CD" w14:textId="77777777" w:rsidR="00DE2E95" w:rsidRPr="00DE2E95" w:rsidRDefault="00DE2E95" w:rsidP="00DE2E95">
            <w:pPr>
              <w:spacing w:line="240" w:lineRule="auto"/>
              <w:jc w:val="both"/>
              <w:rPr>
                <w:color w:val="000000"/>
                <w:sz w:val="12"/>
                <w:szCs w:val="12"/>
              </w:rPr>
            </w:pPr>
            <w:r w:rsidRPr="00DE2E95">
              <w:rPr>
                <w:color w:val="000000"/>
                <w:sz w:val="12"/>
                <w:szCs w:val="12"/>
              </w:rPr>
              <w:t>zakup usług zdrowotnych</w:t>
            </w:r>
          </w:p>
        </w:tc>
        <w:tc>
          <w:tcPr>
            <w:tcW w:w="523" w:type="pct"/>
            <w:tcBorders>
              <w:top w:val="nil"/>
              <w:left w:val="nil"/>
              <w:bottom w:val="nil"/>
              <w:right w:val="nil"/>
            </w:tcBorders>
            <w:shd w:val="clear" w:color="auto" w:fill="auto"/>
            <w:vAlign w:val="center"/>
            <w:hideMark/>
          </w:tcPr>
          <w:p w14:paraId="6C80FBD1" w14:textId="77777777" w:rsidR="00DE2E95" w:rsidRPr="00DE2E95" w:rsidRDefault="00DE2E95" w:rsidP="00DE2E95">
            <w:pPr>
              <w:spacing w:line="240" w:lineRule="auto"/>
              <w:jc w:val="both"/>
              <w:rPr>
                <w:color w:val="000000"/>
                <w:sz w:val="12"/>
                <w:szCs w:val="12"/>
              </w:rPr>
            </w:pPr>
          </w:p>
        </w:tc>
        <w:tc>
          <w:tcPr>
            <w:tcW w:w="731" w:type="pct"/>
            <w:tcBorders>
              <w:top w:val="nil"/>
              <w:left w:val="nil"/>
              <w:bottom w:val="nil"/>
              <w:right w:val="nil"/>
            </w:tcBorders>
            <w:shd w:val="clear" w:color="auto" w:fill="auto"/>
            <w:noWrap/>
            <w:vAlign w:val="center"/>
            <w:hideMark/>
          </w:tcPr>
          <w:p w14:paraId="2B4973F1" w14:textId="77777777" w:rsidR="00DE2E95" w:rsidRPr="00DE2E95" w:rsidRDefault="00DE2E95" w:rsidP="00DE2E95">
            <w:pPr>
              <w:spacing w:line="240" w:lineRule="auto"/>
              <w:jc w:val="right"/>
              <w:rPr>
                <w:sz w:val="12"/>
                <w:szCs w:val="12"/>
              </w:rPr>
            </w:pPr>
            <w:r w:rsidRPr="00DE2E95">
              <w:rPr>
                <w:sz w:val="12"/>
                <w:szCs w:val="12"/>
              </w:rPr>
              <w:t>6 060</w:t>
            </w:r>
          </w:p>
        </w:tc>
        <w:tc>
          <w:tcPr>
            <w:tcW w:w="738" w:type="pct"/>
            <w:tcBorders>
              <w:top w:val="nil"/>
              <w:left w:val="nil"/>
              <w:bottom w:val="nil"/>
              <w:right w:val="nil"/>
            </w:tcBorders>
            <w:shd w:val="clear" w:color="auto" w:fill="auto"/>
            <w:noWrap/>
            <w:vAlign w:val="center"/>
            <w:hideMark/>
          </w:tcPr>
          <w:p w14:paraId="3BF1B77F" w14:textId="77777777" w:rsidR="00DE2E95" w:rsidRPr="00DE2E95" w:rsidRDefault="00DE2E95" w:rsidP="00DE2E95">
            <w:pPr>
              <w:spacing w:line="240" w:lineRule="auto"/>
              <w:jc w:val="right"/>
              <w:rPr>
                <w:sz w:val="12"/>
                <w:szCs w:val="12"/>
              </w:rPr>
            </w:pPr>
            <w:r w:rsidRPr="00DE2E95">
              <w:rPr>
                <w:sz w:val="12"/>
                <w:szCs w:val="12"/>
              </w:rPr>
              <w:t>4 320,00</w:t>
            </w:r>
          </w:p>
        </w:tc>
        <w:tc>
          <w:tcPr>
            <w:tcW w:w="385" w:type="pct"/>
            <w:tcBorders>
              <w:top w:val="nil"/>
              <w:left w:val="nil"/>
              <w:bottom w:val="nil"/>
              <w:right w:val="nil"/>
            </w:tcBorders>
            <w:shd w:val="clear" w:color="auto" w:fill="auto"/>
            <w:noWrap/>
            <w:vAlign w:val="center"/>
            <w:hideMark/>
          </w:tcPr>
          <w:p w14:paraId="43195FE6" w14:textId="77777777" w:rsidR="00DE2E95" w:rsidRPr="00DE2E95" w:rsidRDefault="00DE2E95" w:rsidP="00DE2E95">
            <w:pPr>
              <w:spacing w:line="240" w:lineRule="auto"/>
              <w:jc w:val="right"/>
              <w:rPr>
                <w:sz w:val="12"/>
                <w:szCs w:val="12"/>
              </w:rPr>
            </w:pPr>
            <w:r w:rsidRPr="00DE2E95">
              <w:rPr>
                <w:sz w:val="12"/>
                <w:szCs w:val="12"/>
              </w:rPr>
              <w:t>71,3%</w:t>
            </w:r>
          </w:p>
        </w:tc>
      </w:tr>
      <w:tr w:rsidR="00DE2E95" w:rsidRPr="00DE2E95" w14:paraId="25194BEB" w14:textId="77777777" w:rsidTr="00DE2E95">
        <w:trPr>
          <w:trHeight w:val="85"/>
        </w:trPr>
        <w:tc>
          <w:tcPr>
            <w:tcW w:w="2623" w:type="pct"/>
            <w:tcBorders>
              <w:top w:val="nil"/>
              <w:left w:val="nil"/>
              <w:bottom w:val="nil"/>
              <w:right w:val="nil"/>
            </w:tcBorders>
            <w:shd w:val="clear" w:color="auto" w:fill="auto"/>
            <w:vAlign w:val="center"/>
            <w:hideMark/>
          </w:tcPr>
          <w:p w14:paraId="4BA340E6" w14:textId="77777777" w:rsidR="00DE2E95" w:rsidRPr="00DE2E95" w:rsidRDefault="00DE2E95" w:rsidP="00DE2E95">
            <w:pPr>
              <w:spacing w:line="240" w:lineRule="auto"/>
              <w:jc w:val="both"/>
              <w:rPr>
                <w:color w:val="000000"/>
                <w:sz w:val="12"/>
                <w:szCs w:val="12"/>
              </w:rPr>
            </w:pPr>
            <w:r w:rsidRPr="00DE2E95">
              <w:rPr>
                <w:color w:val="000000"/>
                <w:sz w:val="12"/>
                <w:szCs w:val="12"/>
              </w:rPr>
              <w:t>wyjazdy służbowe krajowe</w:t>
            </w:r>
          </w:p>
        </w:tc>
        <w:tc>
          <w:tcPr>
            <w:tcW w:w="523" w:type="pct"/>
            <w:tcBorders>
              <w:top w:val="nil"/>
              <w:left w:val="nil"/>
              <w:bottom w:val="nil"/>
              <w:right w:val="nil"/>
            </w:tcBorders>
            <w:shd w:val="clear" w:color="auto" w:fill="auto"/>
            <w:vAlign w:val="center"/>
            <w:hideMark/>
          </w:tcPr>
          <w:p w14:paraId="50FD9464" w14:textId="77777777" w:rsidR="00DE2E95" w:rsidRPr="00DE2E95" w:rsidRDefault="00DE2E95" w:rsidP="00DE2E95">
            <w:pPr>
              <w:spacing w:line="240" w:lineRule="auto"/>
              <w:jc w:val="both"/>
              <w:rPr>
                <w:color w:val="000000"/>
                <w:sz w:val="12"/>
                <w:szCs w:val="12"/>
              </w:rPr>
            </w:pPr>
          </w:p>
        </w:tc>
        <w:tc>
          <w:tcPr>
            <w:tcW w:w="731" w:type="pct"/>
            <w:tcBorders>
              <w:top w:val="nil"/>
              <w:left w:val="nil"/>
              <w:bottom w:val="nil"/>
              <w:right w:val="nil"/>
            </w:tcBorders>
            <w:shd w:val="clear" w:color="auto" w:fill="auto"/>
            <w:noWrap/>
            <w:vAlign w:val="center"/>
            <w:hideMark/>
          </w:tcPr>
          <w:p w14:paraId="2B329C31" w14:textId="77777777" w:rsidR="00DE2E95" w:rsidRPr="00DE2E95" w:rsidRDefault="00DE2E95" w:rsidP="00DE2E95">
            <w:pPr>
              <w:spacing w:line="240" w:lineRule="auto"/>
              <w:jc w:val="right"/>
              <w:rPr>
                <w:sz w:val="12"/>
                <w:szCs w:val="12"/>
              </w:rPr>
            </w:pPr>
            <w:r w:rsidRPr="00DE2E95">
              <w:rPr>
                <w:sz w:val="12"/>
                <w:szCs w:val="12"/>
              </w:rPr>
              <w:t>5 380</w:t>
            </w:r>
          </w:p>
        </w:tc>
        <w:tc>
          <w:tcPr>
            <w:tcW w:w="738" w:type="pct"/>
            <w:tcBorders>
              <w:top w:val="nil"/>
              <w:left w:val="nil"/>
              <w:bottom w:val="nil"/>
              <w:right w:val="nil"/>
            </w:tcBorders>
            <w:shd w:val="clear" w:color="auto" w:fill="auto"/>
            <w:noWrap/>
            <w:vAlign w:val="center"/>
            <w:hideMark/>
          </w:tcPr>
          <w:p w14:paraId="4F9ED1CD" w14:textId="77777777" w:rsidR="00DE2E95" w:rsidRPr="00DE2E95" w:rsidRDefault="00DE2E95" w:rsidP="00DE2E95">
            <w:pPr>
              <w:spacing w:line="240" w:lineRule="auto"/>
              <w:jc w:val="right"/>
              <w:rPr>
                <w:sz w:val="12"/>
                <w:szCs w:val="12"/>
              </w:rPr>
            </w:pPr>
            <w:r w:rsidRPr="00DE2E95">
              <w:rPr>
                <w:sz w:val="12"/>
                <w:szCs w:val="12"/>
              </w:rPr>
              <w:t>5 297,80</w:t>
            </w:r>
          </w:p>
        </w:tc>
        <w:tc>
          <w:tcPr>
            <w:tcW w:w="385" w:type="pct"/>
            <w:tcBorders>
              <w:top w:val="nil"/>
              <w:left w:val="nil"/>
              <w:bottom w:val="nil"/>
              <w:right w:val="nil"/>
            </w:tcBorders>
            <w:shd w:val="clear" w:color="auto" w:fill="auto"/>
            <w:noWrap/>
            <w:vAlign w:val="center"/>
            <w:hideMark/>
          </w:tcPr>
          <w:p w14:paraId="1AE382B0" w14:textId="77777777" w:rsidR="00DE2E95" w:rsidRPr="00DE2E95" w:rsidRDefault="00DE2E95" w:rsidP="00DE2E95">
            <w:pPr>
              <w:spacing w:line="240" w:lineRule="auto"/>
              <w:jc w:val="right"/>
              <w:rPr>
                <w:sz w:val="12"/>
                <w:szCs w:val="12"/>
              </w:rPr>
            </w:pPr>
            <w:r w:rsidRPr="00DE2E95">
              <w:rPr>
                <w:sz w:val="12"/>
                <w:szCs w:val="12"/>
              </w:rPr>
              <w:t>98,5%</w:t>
            </w:r>
          </w:p>
        </w:tc>
      </w:tr>
      <w:tr w:rsidR="00DE2E95" w:rsidRPr="00DE2E95" w14:paraId="6CA4B481" w14:textId="77777777" w:rsidTr="00DE2E95">
        <w:trPr>
          <w:trHeight w:val="85"/>
        </w:trPr>
        <w:tc>
          <w:tcPr>
            <w:tcW w:w="2623" w:type="pct"/>
            <w:tcBorders>
              <w:top w:val="nil"/>
              <w:left w:val="nil"/>
              <w:bottom w:val="nil"/>
              <w:right w:val="nil"/>
            </w:tcBorders>
            <w:shd w:val="clear" w:color="auto" w:fill="auto"/>
            <w:vAlign w:val="center"/>
            <w:hideMark/>
          </w:tcPr>
          <w:p w14:paraId="56822FC4" w14:textId="77777777" w:rsidR="00DE2E95" w:rsidRPr="00DE2E95" w:rsidRDefault="00DE2E95" w:rsidP="00DE2E95">
            <w:pPr>
              <w:spacing w:line="240" w:lineRule="auto"/>
              <w:jc w:val="both"/>
              <w:rPr>
                <w:color w:val="000000"/>
                <w:sz w:val="12"/>
                <w:szCs w:val="12"/>
              </w:rPr>
            </w:pPr>
            <w:r w:rsidRPr="00DE2E95">
              <w:rPr>
                <w:color w:val="000000"/>
                <w:sz w:val="12"/>
                <w:szCs w:val="12"/>
              </w:rPr>
              <w:t>opłaty na rzecz budżetów jednostek samorządu terytorialnego</w:t>
            </w:r>
          </w:p>
        </w:tc>
        <w:tc>
          <w:tcPr>
            <w:tcW w:w="523" w:type="pct"/>
            <w:tcBorders>
              <w:top w:val="nil"/>
              <w:left w:val="nil"/>
              <w:bottom w:val="nil"/>
              <w:right w:val="nil"/>
            </w:tcBorders>
            <w:shd w:val="clear" w:color="auto" w:fill="auto"/>
            <w:vAlign w:val="center"/>
            <w:hideMark/>
          </w:tcPr>
          <w:p w14:paraId="5B6F5149" w14:textId="77777777" w:rsidR="00DE2E95" w:rsidRPr="00DE2E95" w:rsidRDefault="00DE2E95" w:rsidP="00DE2E95">
            <w:pPr>
              <w:spacing w:line="240" w:lineRule="auto"/>
              <w:jc w:val="both"/>
              <w:rPr>
                <w:color w:val="000000"/>
                <w:sz w:val="12"/>
                <w:szCs w:val="12"/>
              </w:rPr>
            </w:pPr>
          </w:p>
        </w:tc>
        <w:tc>
          <w:tcPr>
            <w:tcW w:w="731" w:type="pct"/>
            <w:tcBorders>
              <w:top w:val="nil"/>
              <w:left w:val="nil"/>
              <w:bottom w:val="nil"/>
              <w:right w:val="nil"/>
            </w:tcBorders>
            <w:shd w:val="clear" w:color="auto" w:fill="auto"/>
            <w:noWrap/>
            <w:vAlign w:val="center"/>
            <w:hideMark/>
          </w:tcPr>
          <w:p w14:paraId="588E4A9D" w14:textId="77777777" w:rsidR="00DE2E95" w:rsidRPr="00DE2E95" w:rsidRDefault="00DE2E95" w:rsidP="00DE2E95">
            <w:pPr>
              <w:spacing w:line="240" w:lineRule="auto"/>
              <w:jc w:val="right"/>
              <w:rPr>
                <w:sz w:val="12"/>
                <w:szCs w:val="12"/>
              </w:rPr>
            </w:pPr>
            <w:r w:rsidRPr="00DE2E95">
              <w:rPr>
                <w:sz w:val="12"/>
                <w:szCs w:val="12"/>
              </w:rPr>
              <w:t>4 548</w:t>
            </w:r>
          </w:p>
        </w:tc>
        <w:tc>
          <w:tcPr>
            <w:tcW w:w="738" w:type="pct"/>
            <w:tcBorders>
              <w:top w:val="nil"/>
              <w:left w:val="nil"/>
              <w:bottom w:val="nil"/>
              <w:right w:val="nil"/>
            </w:tcBorders>
            <w:shd w:val="clear" w:color="auto" w:fill="auto"/>
            <w:noWrap/>
            <w:vAlign w:val="center"/>
            <w:hideMark/>
          </w:tcPr>
          <w:p w14:paraId="65D154DB" w14:textId="77777777" w:rsidR="00DE2E95" w:rsidRPr="00DE2E95" w:rsidRDefault="00DE2E95" w:rsidP="00DE2E95">
            <w:pPr>
              <w:spacing w:line="240" w:lineRule="auto"/>
              <w:jc w:val="right"/>
              <w:rPr>
                <w:sz w:val="12"/>
                <w:szCs w:val="12"/>
              </w:rPr>
            </w:pPr>
            <w:r w:rsidRPr="00DE2E95">
              <w:rPr>
                <w:sz w:val="12"/>
                <w:szCs w:val="12"/>
              </w:rPr>
              <w:t>4 499,36</w:t>
            </w:r>
          </w:p>
        </w:tc>
        <w:tc>
          <w:tcPr>
            <w:tcW w:w="385" w:type="pct"/>
            <w:tcBorders>
              <w:top w:val="nil"/>
              <w:left w:val="nil"/>
              <w:bottom w:val="nil"/>
              <w:right w:val="nil"/>
            </w:tcBorders>
            <w:shd w:val="clear" w:color="auto" w:fill="auto"/>
            <w:noWrap/>
            <w:vAlign w:val="center"/>
            <w:hideMark/>
          </w:tcPr>
          <w:p w14:paraId="2AB13E03" w14:textId="77777777" w:rsidR="00DE2E95" w:rsidRPr="00DE2E95" w:rsidRDefault="00DE2E95" w:rsidP="00DE2E95">
            <w:pPr>
              <w:spacing w:line="240" w:lineRule="auto"/>
              <w:jc w:val="right"/>
              <w:rPr>
                <w:sz w:val="12"/>
                <w:szCs w:val="12"/>
              </w:rPr>
            </w:pPr>
            <w:r w:rsidRPr="00DE2E95">
              <w:rPr>
                <w:sz w:val="12"/>
                <w:szCs w:val="12"/>
              </w:rPr>
              <w:t>98,9%</w:t>
            </w:r>
          </w:p>
        </w:tc>
      </w:tr>
      <w:tr w:rsidR="00DE2E95" w:rsidRPr="00DE2E95" w14:paraId="1A972207" w14:textId="77777777" w:rsidTr="00DE2E95">
        <w:trPr>
          <w:trHeight w:val="85"/>
        </w:trPr>
        <w:tc>
          <w:tcPr>
            <w:tcW w:w="2623" w:type="pct"/>
            <w:tcBorders>
              <w:top w:val="nil"/>
              <w:left w:val="nil"/>
              <w:bottom w:val="nil"/>
              <w:right w:val="nil"/>
            </w:tcBorders>
            <w:shd w:val="clear" w:color="auto" w:fill="auto"/>
            <w:vAlign w:val="center"/>
            <w:hideMark/>
          </w:tcPr>
          <w:p w14:paraId="05ADBAA5" w14:textId="77777777" w:rsidR="00DE2E95" w:rsidRPr="00DE2E95" w:rsidRDefault="00DE2E95" w:rsidP="00DE2E95">
            <w:pPr>
              <w:spacing w:line="240" w:lineRule="auto"/>
              <w:jc w:val="both"/>
              <w:rPr>
                <w:color w:val="000000"/>
                <w:sz w:val="12"/>
                <w:szCs w:val="12"/>
              </w:rPr>
            </w:pPr>
            <w:r w:rsidRPr="00DE2E95">
              <w:rPr>
                <w:color w:val="000000"/>
                <w:sz w:val="12"/>
                <w:szCs w:val="12"/>
              </w:rPr>
              <w:t>wpłaty na Państwowy Fundusz Rehabilitacji Osób Niepełnosprawnych</w:t>
            </w:r>
          </w:p>
        </w:tc>
        <w:tc>
          <w:tcPr>
            <w:tcW w:w="523" w:type="pct"/>
            <w:tcBorders>
              <w:top w:val="nil"/>
              <w:left w:val="nil"/>
              <w:bottom w:val="nil"/>
              <w:right w:val="nil"/>
            </w:tcBorders>
            <w:shd w:val="clear" w:color="auto" w:fill="auto"/>
            <w:vAlign w:val="center"/>
            <w:hideMark/>
          </w:tcPr>
          <w:p w14:paraId="74DDF021" w14:textId="77777777" w:rsidR="00DE2E95" w:rsidRPr="00DE2E95" w:rsidRDefault="00DE2E95" w:rsidP="00DE2E95">
            <w:pPr>
              <w:spacing w:line="240" w:lineRule="auto"/>
              <w:jc w:val="both"/>
              <w:rPr>
                <w:color w:val="000000"/>
                <w:sz w:val="12"/>
                <w:szCs w:val="12"/>
              </w:rPr>
            </w:pPr>
          </w:p>
        </w:tc>
        <w:tc>
          <w:tcPr>
            <w:tcW w:w="731" w:type="pct"/>
            <w:tcBorders>
              <w:top w:val="nil"/>
              <w:left w:val="nil"/>
              <w:bottom w:val="nil"/>
              <w:right w:val="nil"/>
            </w:tcBorders>
            <w:shd w:val="clear" w:color="auto" w:fill="auto"/>
            <w:noWrap/>
            <w:vAlign w:val="center"/>
            <w:hideMark/>
          </w:tcPr>
          <w:p w14:paraId="015217EE" w14:textId="77777777" w:rsidR="00DE2E95" w:rsidRPr="00DE2E95" w:rsidRDefault="00DE2E95" w:rsidP="00DE2E95">
            <w:pPr>
              <w:spacing w:line="240" w:lineRule="auto"/>
              <w:jc w:val="right"/>
              <w:rPr>
                <w:sz w:val="12"/>
                <w:szCs w:val="12"/>
              </w:rPr>
            </w:pPr>
            <w:r w:rsidRPr="00DE2E95">
              <w:rPr>
                <w:sz w:val="12"/>
                <w:szCs w:val="12"/>
              </w:rPr>
              <w:t>2 756</w:t>
            </w:r>
          </w:p>
        </w:tc>
        <w:tc>
          <w:tcPr>
            <w:tcW w:w="738" w:type="pct"/>
            <w:tcBorders>
              <w:top w:val="nil"/>
              <w:left w:val="nil"/>
              <w:bottom w:val="nil"/>
              <w:right w:val="nil"/>
            </w:tcBorders>
            <w:shd w:val="clear" w:color="auto" w:fill="auto"/>
            <w:noWrap/>
            <w:vAlign w:val="center"/>
            <w:hideMark/>
          </w:tcPr>
          <w:p w14:paraId="456CB557" w14:textId="77777777" w:rsidR="00DE2E95" w:rsidRPr="00DE2E95" w:rsidRDefault="00DE2E95" w:rsidP="00DE2E95">
            <w:pPr>
              <w:spacing w:line="240" w:lineRule="auto"/>
              <w:jc w:val="right"/>
              <w:rPr>
                <w:sz w:val="12"/>
                <w:szCs w:val="12"/>
              </w:rPr>
            </w:pPr>
            <w:r w:rsidRPr="00DE2E95">
              <w:rPr>
                <w:sz w:val="12"/>
                <w:szCs w:val="12"/>
              </w:rPr>
              <w:t>2 756,00</w:t>
            </w:r>
          </w:p>
        </w:tc>
        <w:tc>
          <w:tcPr>
            <w:tcW w:w="385" w:type="pct"/>
            <w:tcBorders>
              <w:top w:val="nil"/>
              <w:left w:val="nil"/>
              <w:bottom w:val="nil"/>
              <w:right w:val="nil"/>
            </w:tcBorders>
            <w:shd w:val="clear" w:color="auto" w:fill="auto"/>
            <w:noWrap/>
            <w:vAlign w:val="center"/>
            <w:hideMark/>
          </w:tcPr>
          <w:p w14:paraId="7675A711"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3DADDA83" w14:textId="77777777" w:rsidTr="00DE2E95">
        <w:trPr>
          <w:trHeight w:val="85"/>
        </w:trPr>
        <w:tc>
          <w:tcPr>
            <w:tcW w:w="2623" w:type="pct"/>
            <w:tcBorders>
              <w:top w:val="nil"/>
              <w:left w:val="nil"/>
              <w:bottom w:val="nil"/>
              <w:right w:val="nil"/>
            </w:tcBorders>
            <w:shd w:val="clear" w:color="auto" w:fill="auto"/>
            <w:vAlign w:val="center"/>
            <w:hideMark/>
          </w:tcPr>
          <w:p w14:paraId="33011AEB" w14:textId="77777777" w:rsidR="00DE2E95" w:rsidRPr="00DE2E95" w:rsidRDefault="00DE2E95" w:rsidP="00DE2E95">
            <w:pPr>
              <w:spacing w:line="240" w:lineRule="auto"/>
              <w:jc w:val="both"/>
              <w:rPr>
                <w:color w:val="000000"/>
                <w:sz w:val="12"/>
                <w:szCs w:val="12"/>
              </w:rPr>
            </w:pPr>
            <w:r w:rsidRPr="00DE2E95">
              <w:rPr>
                <w:color w:val="000000"/>
                <w:sz w:val="12"/>
                <w:szCs w:val="12"/>
              </w:rPr>
              <w:t>świadczenia społeczne</w:t>
            </w:r>
          </w:p>
        </w:tc>
        <w:tc>
          <w:tcPr>
            <w:tcW w:w="523" w:type="pct"/>
            <w:tcBorders>
              <w:top w:val="nil"/>
              <w:left w:val="nil"/>
              <w:bottom w:val="nil"/>
              <w:right w:val="nil"/>
            </w:tcBorders>
            <w:shd w:val="clear" w:color="auto" w:fill="auto"/>
            <w:vAlign w:val="center"/>
            <w:hideMark/>
          </w:tcPr>
          <w:p w14:paraId="4C7281F0" w14:textId="77777777" w:rsidR="00DE2E95" w:rsidRPr="00DE2E95" w:rsidRDefault="00DE2E95" w:rsidP="00DE2E95">
            <w:pPr>
              <w:spacing w:line="240" w:lineRule="auto"/>
              <w:jc w:val="both"/>
              <w:rPr>
                <w:color w:val="000000"/>
                <w:sz w:val="12"/>
                <w:szCs w:val="12"/>
              </w:rPr>
            </w:pPr>
          </w:p>
        </w:tc>
        <w:tc>
          <w:tcPr>
            <w:tcW w:w="731" w:type="pct"/>
            <w:tcBorders>
              <w:top w:val="nil"/>
              <w:left w:val="nil"/>
              <w:bottom w:val="nil"/>
              <w:right w:val="nil"/>
            </w:tcBorders>
            <w:shd w:val="clear" w:color="auto" w:fill="auto"/>
            <w:noWrap/>
            <w:vAlign w:val="center"/>
            <w:hideMark/>
          </w:tcPr>
          <w:p w14:paraId="5FEFA27C" w14:textId="77777777" w:rsidR="00DE2E95" w:rsidRPr="00DE2E95" w:rsidRDefault="00DE2E95" w:rsidP="00DE2E95">
            <w:pPr>
              <w:spacing w:line="240" w:lineRule="auto"/>
              <w:jc w:val="right"/>
              <w:rPr>
                <w:sz w:val="12"/>
                <w:szCs w:val="12"/>
              </w:rPr>
            </w:pPr>
            <w:r w:rsidRPr="00DE2E95">
              <w:rPr>
                <w:sz w:val="12"/>
                <w:szCs w:val="12"/>
              </w:rPr>
              <w:t>1 500</w:t>
            </w:r>
          </w:p>
        </w:tc>
        <w:tc>
          <w:tcPr>
            <w:tcW w:w="738" w:type="pct"/>
            <w:tcBorders>
              <w:top w:val="nil"/>
              <w:left w:val="nil"/>
              <w:bottom w:val="nil"/>
              <w:right w:val="nil"/>
            </w:tcBorders>
            <w:shd w:val="clear" w:color="auto" w:fill="auto"/>
            <w:noWrap/>
            <w:vAlign w:val="center"/>
            <w:hideMark/>
          </w:tcPr>
          <w:p w14:paraId="07396823" w14:textId="77777777" w:rsidR="00DE2E95" w:rsidRPr="00DE2E95" w:rsidRDefault="00DE2E95" w:rsidP="00DE2E95">
            <w:pPr>
              <w:spacing w:line="240" w:lineRule="auto"/>
              <w:jc w:val="right"/>
              <w:rPr>
                <w:sz w:val="12"/>
                <w:szCs w:val="12"/>
              </w:rPr>
            </w:pPr>
            <w:r w:rsidRPr="00DE2E95">
              <w:rPr>
                <w:sz w:val="12"/>
                <w:szCs w:val="12"/>
              </w:rPr>
              <w:t>1 500,00</w:t>
            </w:r>
          </w:p>
        </w:tc>
        <w:tc>
          <w:tcPr>
            <w:tcW w:w="385" w:type="pct"/>
            <w:tcBorders>
              <w:top w:val="nil"/>
              <w:left w:val="nil"/>
              <w:bottom w:val="nil"/>
              <w:right w:val="nil"/>
            </w:tcBorders>
            <w:shd w:val="clear" w:color="auto" w:fill="auto"/>
            <w:noWrap/>
            <w:vAlign w:val="center"/>
            <w:hideMark/>
          </w:tcPr>
          <w:p w14:paraId="405CA835"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51CE74E1" w14:textId="77777777" w:rsidTr="00DE2E95">
        <w:trPr>
          <w:trHeight w:val="85"/>
        </w:trPr>
        <w:tc>
          <w:tcPr>
            <w:tcW w:w="2623" w:type="pct"/>
            <w:tcBorders>
              <w:top w:val="nil"/>
              <w:left w:val="nil"/>
              <w:bottom w:val="nil"/>
              <w:right w:val="nil"/>
            </w:tcBorders>
            <w:shd w:val="clear" w:color="auto" w:fill="auto"/>
            <w:vAlign w:val="center"/>
            <w:hideMark/>
          </w:tcPr>
          <w:p w14:paraId="51A4A496" w14:textId="77777777" w:rsidR="00DE2E95" w:rsidRPr="00DE2E95" w:rsidRDefault="00DE2E95" w:rsidP="00DE2E95">
            <w:pPr>
              <w:spacing w:line="240" w:lineRule="auto"/>
              <w:jc w:val="both"/>
              <w:rPr>
                <w:color w:val="000000"/>
                <w:sz w:val="12"/>
                <w:szCs w:val="12"/>
              </w:rPr>
            </w:pPr>
            <w:r w:rsidRPr="00DE2E95">
              <w:rPr>
                <w:color w:val="000000"/>
                <w:sz w:val="12"/>
                <w:szCs w:val="12"/>
              </w:rPr>
              <w:t>koszty postępowania sądowego i prokuratorskiego</w:t>
            </w:r>
          </w:p>
        </w:tc>
        <w:tc>
          <w:tcPr>
            <w:tcW w:w="523" w:type="pct"/>
            <w:tcBorders>
              <w:top w:val="nil"/>
              <w:left w:val="nil"/>
              <w:bottom w:val="nil"/>
              <w:right w:val="nil"/>
            </w:tcBorders>
            <w:shd w:val="clear" w:color="auto" w:fill="auto"/>
            <w:vAlign w:val="center"/>
            <w:hideMark/>
          </w:tcPr>
          <w:p w14:paraId="344AF5E5" w14:textId="77777777" w:rsidR="00DE2E95" w:rsidRPr="00DE2E95" w:rsidRDefault="00DE2E95" w:rsidP="00DE2E95">
            <w:pPr>
              <w:spacing w:line="240" w:lineRule="auto"/>
              <w:jc w:val="both"/>
              <w:rPr>
                <w:color w:val="000000"/>
                <w:sz w:val="12"/>
                <w:szCs w:val="12"/>
              </w:rPr>
            </w:pPr>
          </w:p>
        </w:tc>
        <w:tc>
          <w:tcPr>
            <w:tcW w:w="731" w:type="pct"/>
            <w:tcBorders>
              <w:top w:val="nil"/>
              <w:left w:val="nil"/>
              <w:bottom w:val="nil"/>
              <w:right w:val="nil"/>
            </w:tcBorders>
            <w:shd w:val="clear" w:color="auto" w:fill="auto"/>
            <w:noWrap/>
            <w:vAlign w:val="center"/>
            <w:hideMark/>
          </w:tcPr>
          <w:p w14:paraId="3AC81F25" w14:textId="77777777" w:rsidR="00DE2E95" w:rsidRPr="00DE2E95" w:rsidRDefault="00DE2E95" w:rsidP="00DE2E95">
            <w:pPr>
              <w:spacing w:line="240" w:lineRule="auto"/>
              <w:jc w:val="right"/>
              <w:rPr>
                <w:sz w:val="12"/>
                <w:szCs w:val="12"/>
              </w:rPr>
            </w:pPr>
            <w:r w:rsidRPr="00DE2E95">
              <w:rPr>
                <w:sz w:val="12"/>
                <w:szCs w:val="12"/>
              </w:rPr>
              <w:t>680</w:t>
            </w:r>
          </w:p>
        </w:tc>
        <w:tc>
          <w:tcPr>
            <w:tcW w:w="738" w:type="pct"/>
            <w:tcBorders>
              <w:top w:val="nil"/>
              <w:left w:val="nil"/>
              <w:bottom w:val="nil"/>
              <w:right w:val="nil"/>
            </w:tcBorders>
            <w:shd w:val="clear" w:color="auto" w:fill="auto"/>
            <w:noWrap/>
            <w:vAlign w:val="center"/>
            <w:hideMark/>
          </w:tcPr>
          <w:p w14:paraId="2A5F96D3" w14:textId="77777777" w:rsidR="00DE2E95" w:rsidRPr="00DE2E95" w:rsidRDefault="00DE2E95" w:rsidP="00DE2E95">
            <w:pPr>
              <w:spacing w:line="240" w:lineRule="auto"/>
              <w:jc w:val="right"/>
              <w:rPr>
                <w:sz w:val="12"/>
                <w:szCs w:val="12"/>
              </w:rPr>
            </w:pPr>
            <w:r w:rsidRPr="00DE2E95">
              <w:rPr>
                <w:sz w:val="12"/>
                <w:szCs w:val="12"/>
              </w:rPr>
              <w:t>479,17</w:t>
            </w:r>
          </w:p>
        </w:tc>
        <w:tc>
          <w:tcPr>
            <w:tcW w:w="385" w:type="pct"/>
            <w:tcBorders>
              <w:top w:val="nil"/>
              <w:left w:val="nil"/>
              <w:bottom w:val="nil"/>
              <w:right w:val="nil"/>
            </w:tcBorders>
            <w:shd w:val="clear" w:color="auto" w:fill="auto"/>
            <w:noWrap/>
            <w:vAlign w:val="center"/>
            <w:hideMark/>
          </w:tcPr>
          <w:p w14:paraId="3029E1F6" w14:textId="77777777" w:rsidR="00DE2E95" w:rsidRPr="00DE2E95" w:rsidRDefault="00DE2E95" w:rsidP="00DE2E95">
            <w:pPr>
              <w:spacing w:line="240" w:lineRule="auto"/>
              <w:jc w:val="right"/>
              <w:rPr>
                <w:sz w:val="12"/>
                <w:szCs w:val="12"/>
              </w:rPr>
            </w:pPr>
            <w:r w:rsidRPr="00DE2E95">
              <w:rPr>
                <w:sz w:val="12"/>
                <w:szCs w:val="12"/>
              </w:rPr>
              <w:t>70,5%</w:t>
            </w:r>
          </w:p>
        </w:tc>
      </w:tr>
      <w:tr w:rsidR="00DE2E95" w:rsidRPr="00DE2E95" w14:paraId="5D43D337" w14:textId="77777777" w:rsidTr="00DE2E95">
        <w:trPr>
          <w:trHeight w:val="85"/>
        </w:trPr>
        <w:tc>
          <w:tcPr>
            <w:tcW w:w="2623" w:type="pct"/>
            <w:tcBorders>
              <w:top w:val="nil"/>
              <w:left w:val="nil"/>
              <w:bottom w:val="nil"/>
              <w:right w:val="nil"/>
            </w:tcBorders>
            <w:shd w:val="clear" w:color="auto" w:fill="auto"/>
            <w:vAlign w:val="center"/>
            <w:hideMark/>
          </w:tcPr>
          <w:p w14:paraId="7866C5C2" w14:textId="77777777" w:rsidR="00DE2E95" w:rsidRPr="00DE2E95" w:rsidRDefault="00DE2E95" w:rsidP="00DE2E95">
            <w:pPr>
              <w:spacing w:line="240" w:lineRule="auto"/>
              <w:jc w:val="right"/>
              <w:rPr>
                <w:sz w:val="12"/>
                <w:szCs w:val="12"/>
              </w:rPr>
            </w:pPr>
          </w:p>
        </w:tc>
        <w:tc>
          <w:tcPr>
            <w:tcW w:w="523" w:type="pct"/>
            <w:tcBorders>
              <w:top w:val="nil"/>
              <w:left w:val="nil"/>
              <w:bottom w:val="nil"/>
              <w:right w:val="nil"/>
            </w:tcBorders>
            <w:shd w:val="clear" w:color="auto" w:fill="auto"/>
            <w:vAlign w:val="center"/>
            <w:hideMark/>
          </w:tcPr>
          <w:p w14:paraId="19BDA481" w14:textId="77777777" w:rsidR="00DE2E95" w:rsidRPr="00DE2E95" w:rsidRDefault="00DE2E95" w:rsidP="00DE2E95">
            <w:pPr>
              <w:spacing w:line="240" w:lineRule="auto"/>
              <w:jc w:val="both"/>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B5CBA9D"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F6FD307"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FFFA403"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76060338" w14:textId="77777777" w:rsidTr="00DE2E95">
        <w:trPr>
          <w:trHeight w:val="85"/>
        </w:trPr>
        <w:tc>
          <w:tcPr>
            <w:tcW w:w="2623" w:type="pct"/>
            <w:tcBorders>
              <w:top w:val="nil"/>
              <w:left w:val="nil"/>
              <w:bottom w:val="nil"/>
              <w:right w:val="nil"/>
            </w:tcBorders>
            <w:shd w:val="clear" w:color="auto" w:fill="auto"/>
            <w:vAlign w:val="center"/>
            <w:hideMark/>
          </w:tcPr>
          <w:p w14:paraId="0E0AD3CE" w14:textId="77777777" w:rsidR="00DE2E95" w:rsidRPr="00DE2E95" w:rsidRDefault="00DE2E95" w:rsidP="00DE2E95">
            <w:pPr>
              <w:spacing w:line="240" w:lineRule="auto"/>
              <w:rPr>
                <w:sz w:val="12"/>
                <w:szCs w:val="12"/>
              </w:rPr>
            </w:pPr>
            <w:r w:rsidRPr="00DE2E95">
              <w:rPr>
                <w:sz w:val="12"/>
                <w:szCs w:val="12"/>
              </w:rPr>
              <w:t xml:space="preserve">zadania zlecone </w:t>
            </w:r>
          </w:p>
        </w:tc>
        <w:tc>
          <w:tcPr>
            <w:tcW w:w="523" w:type="pct"/>
            <w:tcBorders>
              <w:top w:val="nil"/>
              <w:left w:val="nil"/>
              <w:bottom w:val="nil"/>
              <w:right w:val="nil"/>
            </w:tcBorders>
            <w:shd w:val="clear" w:color="auto" w:fill="auto"/>
            <w:vAlign w:val="center"/>
            <w:hideMark/>
          </w:tcPr>
          <w:p w14:paraId="506C2BC0" w14:textId="77777777" w:rsidR="00DE2E95" w:rsidRPr="00DE2E95" w:rsidRDefault="00DE2E95" w:rsidP="00DE2E95">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60D73B24" w14:textId="77777777" w:rsidR="00DE2E95" w:rsidRPr="00DE2E95" w:rsidRDefault="00DE2E95" w:rsidP="00DE2E95">
            <w:pPr>
              <w:spacing w:line="240" w:lineRule="auto"/>
              <w:jc w:val="right"/>
              <w:rPr>
                <w:sz w:val="12"/>
                <w:szCs w:val="12"/>
              </w:rPr>
            </w:pPr>
            <w:r w:rsidRPr="00DE2E95">
              <w:rPr>
                <w:sz w:val="12"/>
                <w:szCs w:val="12"/>
              </w:rPr>
              <w:t>27 666</w:t>
            </w:r>
          </w:p>
        </w:tc>
        <w:tc>
          <w:tcPr>
            <w:tcW w:w="738" w:type="pct"/>
            <w:tcBorders>
              <w:top w:val="nil"/>
              <w:left w:val="nil"/>
              <w:bottom w:val="nil"/>
              <w:right w:val="nil"/>
            </w:tcBorders>
            <w:shd w:val="clear" w:color="auto" w:fill="auto"/>
            <w:noWrap/>
            <w:vAlign w:val="center"/>
            <w:hideMark/>
          </w:tcPr>
          <w:p w14:paraId="3C04BE7A" w14:textId="77777777" w:rsidR="00DE2E95" w:rsidRPr="00DE2E95" w:rsidRDefault="00DE2E95" w:rsidP="00DE2E95">
            <w:pPr>
              <w:spacing w:line="240" w:lineRule="auto"/>
              <w:jc w:val="right"/>
              <w:rPr>
                <w:sz w:val="12"/>
                <w:szCs w:val="12"/>
              </w:rPr>
            </w:pPr>
            <w:r w:rsidRPr="00DE2E95">
              <w:rPr>
                <w:sz w:val="12"/>
                <w:szCs w:val="12"/>
              </w:rPr>
              <w:t>27 665,58</w:t>
            </w:r>
          </w:p>
        </w:tc>
        <w:tc>
          <w:tcPr>
            <w:tcW w:w="385" w:type="pct"/>
            <w:tcBorders>
              <w:top w:val="nil"/>
              <w:left w:val="nil"/>
              <w:bottom w:val="nil"/>
              <w:right w:val="nil"/>
            </w:tcBorders>
            <w:shd w:val="clear" w:color="auto" w:fill="auto"/>
            <w:noWrap/>
            <w:vAlign w:val="center"/>
            <w:hideMark/>
          </w:tcPr>
          <w:p w14:paraId="1D0C2577"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1A40A5E9" w14:textId="77777777" w:rsidTr="00DE2E95">
        <w:trPr>
          <w:trHeight w:val="85"/>
        </w:trPr>
        <w:tc>
          <w:tcPr>
            <w:tcW w:w="2623" w:type="pct"/>
            <w:tcBorders>
              <w:top w:val="nil"/>
              <w:left w:val="nil"/>
              <w:bottom w:val="nil"/>
              <w:right w:val="nil"/>
            </w:tcBorders>
            <w:shd w:val="clear" w:color="auto" w:fill="auto"/>
            <w:vAlign w:val="center"/>
            <w:hideMark/>
          </w:tcPr>
          <w:p w14:paraId="5FB67600" w14:textId="77777777" w:rsidR="00DE2E95" w:rsidRPr="00DE2E95" w:rsidRDefault="00DE2E95" w:rsidP="00DE2E95">
            <w:pPr>
              <w:spacing w:line="240" w:lineRule="auto"/>
              <w:jc w:val="right"/>
              <w:rPr>
                <w:sz w:val="12"/>
                <w:szCs w:val="12"/>
              </w:rPr>
            </w:pPr>
          </w:p>
        </w:tc>
        <w:tc>
          <w:tcPr>
            <w:tcW w:w="523" w:type="pct"/>
            <w:tcBorders>
              <w:top w:val="nil"/>
              <w:left w:val="nil"/>
              <w:bottom w:val="nil"/>
              <w:right w:val="nil"/>
            </w:tcBorders>
            <w:shd w:val="clear" w:color="auto" w:fill="auto"/>
            <w:vAlign w:val="center"/>
            <w:hideMark/>
          </w:tcPr>
          <w:p w14:paraId="75D9C52C" w14:textId="77777777" w:rsidR="00DE2E95" w:rsidRPr="00DE2E95" w:rsidRDefault="00DE2E95" w:rsidP="00DE2E95">
            <w:pPr>
              <w:spacing w:line="240" w:lineRule="auto"/>
              <w:jc w:val="both"/>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3E6E2DC2"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3DE4039"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0528EE5"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53597DE5" w14:textId="77777777" w:rsidTr="00DE2E95">
        <w:trPr>
          <w:trHeight w:val="85"/>
        </w:trPr>
        <w:tc>
          <w:tcPr>
            <w:tcW w:w="2623" w:type="pct"/>
            <w:tcBorders>
              <w:top w:val="nil"/>
              <w:left w:val="nil"/>
              <w:bottom w:val="nil"/>
              <w:right w:val="nil"/>
            </w:tcBorders>
            <w:shd w:val="clear" w:color="auto" w:fill="auto"/>
            <w:vAlign w:val="center"/>
            <w:hideMark/>
          </w:tcPr>
          <w:p w14:paraId="3D299065" w14:textId="77777777" w:rsidR="00DE2E95" w:rsidRPr="00DE2E95" w:rsidRDefault="00DE2E95" w:rsidP="00DE2E95">
            <w:pPr>
              <w:spacing w:line="240" w:lineRule="auto"/>
              <w:rPr>
                <w:i/>
                <w:iCs/>
                <w:sz w:val="12"/>
                <w:szCs w:val="12"/>
                <w:u w:val="single"/>
              </w:rPr>
            </w:pPr>
            <w:r w:rsidRPr="00DE2E95">
              <w:rPr>
                <w:i/>
                <w:iCs/>
                <w:sz w:val="12"/>
                <w:szCs w:val="12"/>
                <w:u w:val="single"/>
              </w:rPr>
              <w:t>Dysponent:</w:t>
            </w:r>
            <w:r w:rsidRPr="00DE2E95">
              <w:rPr>
                <w:i/>
                <w:iCs/>
                <w:sz w:val="12"/>
                <w:szCs w:val="12"/>
              </w:rPr>
              <w:t xml:space="preserve"> Ośrodek Pomocy Społecznej </w:t>
            </w:r>
          </w:p>
        </w:tc>
        <w:tc>
          <w:tcPr>
            <w:tcW w:w="523" w:type="pct"/>
            <w:tcBorders>
              <w:top w:val="nil"/>
              <w:left w:val="nil"/>
              <w:bottom w:val="nil"/>
              <w:right w:val="nil"/>
            </w:tcBorders>
            <w:shd w:val="clear" w:color="auto" w:fill="auto"/>
            <w:vAlign w:val="center"/>
            <w:hideMark/>
          </w:tcPr>
          <w:p w14:paraId="7E9547BB" w14:textId="77777777" w:rsidR="00DE2E95" w:rsidRPr="00DE2E95" w:rsidRDefault="00DE2E95" w:rsidP="00DE2E95">
            <w:pPr>
              <w:spacing w:line="240" w:lineRule="auto"/>
              <w:rPr>
                <w:i/>
                <w:iCs/>
                <w:sz w:val="12"/>
                <w:szCs w:val="12"/>
                <w:u w:val="single"/>
              </w:rPr>
            </w:pPr>
          </w:p>
        </w:tc>
        <w:tc>
          <w:tcPr>
            <w:tcW w:w="731" w:type="pct"/>
            <w:tcBorders>
              <w:top w:val="nil"/>
              <w:left w:val="nil"/>
              <w:bottom w:val="nil"/>
              <w:right w:val="nil"/>
            </w:tcBorders>
            <w:shd w:val="clear" w:color="auto" w:fill="auto"/>
            <w:vAlign w:val="center"/>
            <w:hideMark/>
          </w:tcPr>
          <w:p w14:paraId="3FEDD75B"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26B92CE"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3EBAD06"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0C2851D3" w14:textId="77777777" w:rsidTr="00DE2E95">
        <w:trPr>
          <w:trHeight w:val="85"/>
        </w:trPr>
        <w:tc>
          <w:tcPr>
            <w:tcW w:w="2623" w:type="pct"/>
            <w:tcBorders>
              <w:top w:val="nil"/>
              <w:left w:val="nil"/>
              <w:bottom w:val="nil"/>
              <w:right w:val="nil"/>
            </w:tcBorders>
            <w:shd w:val="clear" w:color="auto" w:fill="auto"/>
            <w:vAlign w:val="center"/>
            <w:hideMark/>
          </w:tcPr>
          <w:p w14:paraId="2B3F954E"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414FA661"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27AEB74C"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4BAB333"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979AE81"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051EF357" w14:textId="77777777" w:rsidTr="00DE2E95">
        <w:trPr>
          <w:trHeight w:val="85"/>
        </w:trPr>
        <w:tc>
          <w:tcPr>
            <w:tcW w:w="2623" w:type="pct"/>
            <w:tcBorders>
              <w:top w:val="nil"/>
              <w:left w:val="nil"/>
              <w:bottom w:val="nil"/>
              <w:right w:val="nil"/>
            </w:tcBorders>
            <w:shd w:val="clear" w:color="auto" w:fill="auto"/>
            <w:vAlign w:val="center"/>
            <w:hideMark/>
          </w:tcPr>
          <w:p w14:paraId="01D7BFA8" w14:textId="77777777" w:rsidR="00DE2E95" w:rsidRPr="00DE2E95" w:rsidRDefault="00DE2E95" w:rsidP="00DE2E95">
            <w:pPr>
              <w:spacing w:line="240" w:lineRule="auto"/>
              <w:rPr>
                <w:i/>
                <w:iCs/>
                <w:sz w:val="12"/>
                <w:szCs w:val="12"/>
                <w:u w:val="single"/>
              </w:rPr>
            </w:pPr>
            <w:r w:rsidRPr="00DE2E95">
              <w:rPr>
                <w:i/>
                <w:iCs/>
                <w:sz w:val="12"/>
                <w:szCs w:val="12"/>
                <w:u w:val="single"/>
              </w:rPr>
              <w:t>Klasyfikacja:</w:t>
            </w:r>
            <w:r w:rsidRPr="00DE2E95">
              <w:rPr>
                <w:i/>
                <w:iCs/>
                <w:sz w:val="12"/>
                <w:szCs w:val="12"/>
              </w:rPr>
              <w:t xml:space="preserve"> rozdział: 85219</w:t>
            </w:r>
          </w:p>
        </w:tc>
        <w:tc>
          <w:tcPr>
            <w:tcW w:w="523" w:type="pct"/>
            <w:tcBorders>
              <w:top w:val="nil"/>
              <w:left w:val="nil"/>
              <w:bottom w:val="nil"/>
              <w:right w:val="nil"/>
            </w:tcBorders>
            <w:shd w:val="clear" w:color="auto" w:fill="auto"/>
            <w:vAlign w:val="center"/>
            <w:hideMark/>
          </w:tcPr>
          <w:p w14:paraId="4CE045C1" w14:textId="77777777" w:rsidR="00DE2E95" w:rsidRPr="00DE2E95" w:rsidRDefault="00DE2E95" w:rsidP="00DE2E95">
            <w:pPr>
              <w:spacing w:line="240" w:lineRule="auto"/>
              <w:rPr>
                <w:i/>
                <w:iCs/>
                <w:sz w:val="12"/>
                <w:szCs w:val="12"/>
                <w:u w:val="single"/>
              </w:rPr>
            </w:pPr>
          </w:p>
        </w:tc>
        <w:tc>
          <w:tcPr>
            <w:tcW w:w="731" w:type="pct"/>
            <w:tcBorders>
              <w:top w:val="nil"/>
              <w:left w:val="nil"/>
              <w:bottom w:val="nil"/>
              <w:right w:val="nil"/>
            </w:tcBorders>
            <w:shd w:val="clear" w:color="auto" w:fill="auto"/>
            <w:vAlign w:val="center"/>
            <w:hideMark/>
          </w:tcPr>
          <w:p w14:paraId="52E0E005"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7FF07AB"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DD5FB85"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0595CD2B" w14:textId="77777777" w:rsidTr="00DE2E95">
        <w:trPr>
          <w:trHeight w:val="85"/>
        </w:trPr>
        <w:tc>
          <w:tcPr>
            <w:tcW w:w="2623" w:type="pct"/>
            <w:tcBorders>
              <w:top w:val="nil"/>
              <w:left w:val="nil"/>
              <w:bottom w:val="nil"/>
              <w:right w:val="nil"/>
            </w:tcBorders>
            <w:shd w:val="clear" w:color="auto" w:fill="auto"/>
            <w:vAlign w:val="center"/>
            <w:hideMark/>
          </w:tcPr>
          <w:p w14:paraId="0F69F1CD"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6E6E0ADB"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EA3550B"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B02469D"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15BB0AE"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41A20DC5" w14:textId="77777777" w:rsidTr="00DE2E95">
        <w:trPr>
          <w:trHeight w:val="85"/>
        </w:trPr>
        <w:tc>
          <w:tcPr>
            <w:tcW w:w="2623" w:type="pct"/>
            <w:tcBorders>
              <w:top w:val="nil"/>
              <w:left w:val="nil"/>
              <w:bottom w:val="nil"/>
              <w:right w:val="nil"/>
            </w:tcBorders>
            <w:shd w:val="clear" w:color="auto" w:fill="auto"/>
            <w:vAlign w:val="center"/>
            <w:hideMark/>
          </w:tcPr>
          <w:p w14:paraId="5EECA8CF" w14:textId="77777777" w:rsidR="00DE2E95" w:rsidRPr="00DE2E95" w:rsidRDefault="00DE2E95" w:rsidP="00DE2E95">
            <w:pPr>
              <w:spacing w:line="240" w:lineRule="auto"/>
              <w:rPr>
                <w:i/>
                <w:iCs/>
                <w:sz w:val="12"/>
                <w:szCs w:val="12"/>
                <w:u w:val="single"/>
              </w:rPr>
            </w:pPr>
            <w:r w:rsidRPr="00DE2E95">
              <w:rPr>
                <w:i/>
                <w:iCs/>
                <w:sz w:val="12"/>
                <w:szCs w:val="12"/>
                <w:u w:val="single"/>
              </w:rPr>
              <w:t>Kalkulacja:</w:t>
            </w:r>
          </w:p>
        </w:tc>
        <w:tc>
          <w:tcPr>
            <w:tcW w:w="523" w:type="pct"/>
            <w:tcBorders>
              <w:top w:val="nil"/>
              <w:left w:val="nil"/>
              <w:bottom w:val="nil"/>
              <w:right w:val="nil"/>
            </w:tcBorders>
            <w:shd w:val="clear" w:color="auto" w:fill="auto"/>
            <w:noWrap/>
            <w:vAlign w:val="center"/>
            <w:hideMark/>
          </w:tcPr>
          <w:p w14:paraId="38150443" w14:textId="77777777" w:rsidR="00DE2E95" w:rsidRPr="00DE2E95" w:rsidRDefault="00DE2E95" w:rsidP="00DE2E95">
            <w:pPr>
              <w:spacing w:line="240" w:lineRule="auto"/>
              <w:rPr>
                <w:i/>
                <w:iCs/>
                <w:sz w:val="12"/>
                <w:szCs w:val="12"/>
                <w:u w:val="single"/>
              </w:rPr>
            </w:pPr>
          </w:p>
        </w:tc>
        <w:tc>
          <w:tcPr>
            <w:tcW w:w="731" w:type="pct"/>
            <w:tcBorders>
              <w:top w:val="nil"/>
              <w:left w:val="nil"/>
              <w:bottom w:val="nil"/>
              <w:right w:val="nil"/>
            </w:tcBorders>
            <w:shd w:val="clear" w:color="auto" w:fill="auto"/>
            <w:noWrap/>
            <w:vAlign w:val="center"/>
            <w:hideMark/>
          </w:tcPr>
          <w:p w14:paraId="195149DF"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E8BA715"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E95BDE0"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5FE8127C" w14:textId="77777777" w:rsidTr="00DE2E95">
        <w:trPr>
          <w:trHeight w:val="85"/>
        </w:trPr>
        <w:tc>
          <w:tcPr>
            <w:tcW w:w="2623" w:type="pct"/>
            <w:tcBorders>
              <w:top w:val="nil"/>
              <w:left w:val="nil"/>
              <w:bottom w:val="nil"/>
              <w:right w:val="nil"/>
            </w:tcBorders>
            <w:shd w:val="clear" w:color="auto" w:fill="auto"/>
            <w:vAlign w:val="center"/>
            <w:hideMark/>
          </w:tcPr>
          <w:p w14:paraId="00F71EC7" w14:textId="77777777" w:rsidR="00DE2E95" w:rsidRPr="00DE2E95" w:rsidRDefault="00DE2E95" w:rsidP="00DE2E95">
            <w:pPr>
              <w:spacing w:line="240" w:lineRule="auto"/>
              <w:jc w:val="both"/>
              <w:rPr>
                <w:sz w:val="12"/>
                <w:szCs w:val="12"/>
              </w:rPr>
            </w:pPr>
            <w:r w:rsidRPr="00DE2E95">
              <w:rPr>
                <w:sz w:val="12"/>
                <w:szCs w:val="12"/>
              </w:rPr>
              <w:t xml:space="preserve">wynagrodzenia za sprawowanie opieki i obsługa tego zadania </w:t>
            </w:r>
          </w:p>
        </w:tc>
        <w:tc>
          <w:tcPr>
            <w:tcW w:w="523" w:type="pct"/>
            <w:tcBorders>
              <w:top w:val="nil"/>
              <w:left w:val="nil"/>
              <w:bottom w:val="nil"/>
              <w:right w:val="nil"/>
            </w:tcBorders>
            <w:shd w:val="clear" w:color="auto" w:fill="auto"/>
            <w:vAlign w:val="center"/>
            <w:hideMark/>
          </w:tcPr>
          <w:p w14:paraId="23647476" w14:textId="77777777" w:rsidR="00DE2E95" w:rsidRPr="00DE2E95" w:rsidRDefault="00DE2E95" w:rsidP="00DE2E95">
            <w:pPr>
              <w:spacing w:line="240" w:lineRule="auto"/>
              <w:jc w:val="both"/>
              <w:rPr>
                <w:sz w:val="12"/>
                <w:szCs w:val="12"/>
              </w:rPr>
            </w:pPr>
          </w:p>
        </w:tc>
        <w:tc>
          <w:tcPr>
            <w:tcW w:w="731" w:type="pct"/>
            <w:tcBorders>
              <w:top w:val="nil"/>
              <w:left w:val="nil"/>
              <w:bottom w:val="nil"/>
              <w:right w:val="nil"/>
            </w:tcBorders>
            <w:shd w:val="clear" w:color="auto" w:fill="auto"/>
            <w:noWrap/>
            <w:vAlign w:val="center"/>
            <w:hideMark/>
          </w:tcPr>
          <w:p w14:paraId="5FD4A73C" w14:textId="77777777" w:rsidR="00DE2E95" w:rsidRPr="00DE2E95" w:rsidRDefault="00DE2E95" w:rsidP="00DE2E95">
            <w:pPr>
              <w:spacing w:line="240" w:lineRule="auto"/>
              <w:jc w:val="right"/>
              <w:rPr>
                <w:sz w:val="12"/>
                <w:szCs w:val="12"/>
              </w:rPr>
            </w:pPr>
            <w:r w:rsidRPr="00DE2E95">
              <w:rPr>
                <w:sz w:val="12"/>
                <w:szCs w:val="12"/>
              </w:rPr>
              <w:t>27 666</w:t>
            </w:r>
          </w:p>
        </w:tc>
        <w:tc>
          <w:tcPr>
            <w:tcW w:w="738" w:type="pct"/>
            <w:tcBorders>
              <w:top w:val="nil"/>
              <w:left w:val="nil"/>
              <w:bottom w:val="nil"/>
              <w:right w:val="nil"/>
            </w:tcBorders>
            <w:shd w:val="clear" w:color="auto" w:fill="auto"/>
            <w:noWrap/>
            <w:vAlign w:val="center"/>
            <w:hideMark/>
          </w:tcPr>
          <w:p w14:paraId="7C20A25D" w14:textId="77777777" w:rsidR="00DE2E95" w:rsidRPr="00DE2E95" w:rsidRDefault="00DE2E95" w:rsidP="00DE2E95">
            <w:pPr>
              <w:spacing w:line="240" w:lineRule="auto"/>
              <w:jc w:val="right"/>
              <w:rPr>
                <w:sz w:val="12"/>
                <w:szCs w:val="12"/>
              </w:rPr>
            </w:pPr>
            <w:r w:rsidRPr="00DE2E95">
              <w:rPr>
                <w:sz w:val="12"/>
                <w:szCs w:val="12"/>
              </w:rPr>
              <w:t>27 665,58</w:t>
            </w:r>
          </w:p>
        </w:tc>
        <w:tc>
          <w:tcPr>
            <w:tcW w:w="385" w:type="pct"/>
            <w:tcBorders>
              <w:top w:val="nil"/>
              <w:left w:val="nil"/>
              <w:bottom w:val="nil"/>
              <w:right w:val="nil"/>
            </w:tcBorders>
            <w:shd w:val="clear" w:color="auto" w:fill="auto"/>
            <w:noWrap/>
            <w:vAlign w:val="center"/>
            <w:hideMark/>
          </w:tcPr>
          <w:p w14:paraId="0B01D228"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479772C7" w14:textId="77777777" w:rsidTr="00DE2E95">
        <w:trPr>
          <w:trHeight w:val="85"/>
        </w:trPr>
        <w:tc>
          <w:tcPr>
            <w:tcW w:w="2623" w:type="pct"/>
            <w:tcBorders>
              <w:top w:val="nil"/>
              <w:left w:val="nil"/>
              <w:bottom w:val="nil"/>
              <w:right w:val="nil"/>
            </w:tcBorders>
            <w:shd w:val="clear" w:color="auto" w:fill="auto"/>
            <w:vAlign w:val="center"/>
            <w:hideMark/>
          </w:tcPr>
          <w:p w14:paraId="651A0399" w14:textId="77777777" w:rsidR="00DE2E95" w:rsidRPr="00DE2E95" w:rsidRDefault="00DE2E95" w:rsidP="00DE2E95">
            <w:pPr>
              <w:spacing w:line="240" w:lineRule="auto"/>
              <w:jc w:val="right"/>
              <w:rPr>
                <w:sz w:val="12"/>
                <w:szCs w:val="12"/>
              </w:rPr>
            </w:pPr>
          </w:p>
        </w:tc>
        <w:tc>
          <w:tcPr>
            <w:tcW w:w="523" w:type="pct"/>
            <w:tcBorders>
              <w:top w:val="nil"/>
              <w:left w:val="nil"/>
              <w:bottom w:val="nil"/>
              <w:right w:val="nil"/>
            </w:tcBorders>
            <w:shd w:val="clear" w:color="auto" w:fill="auto"/>
            <w:vAlign w:val="center"/>
            <w:hideMark/>
          </w:tcPr>
          <w:p w14:paraId="3208FBA5" w14:textId="77777777" w:rsidR="00DE2E95" w:rsidRPr="00DE2E95" w:rsidRDefault="00DE2E95" w:rsidP="00DE2E95">
            <w:pPr>
              <w:spacing w:line="240" w:lineRule="auto"/>
              <w:jc w:val="both"/>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DAAB479"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8DA3D08"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76422CA"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49C0A187" w14:textId="77777777" w:rsidTr="00DE2E95">
        <w:trPr>
          <w:trHeight w:val="85"/>
        </w:trPr>
        <w:tc>
          <w:tcPr>
            <w:tcW w:w="2623" w:type="pct"/>
            <w:tcBorders>
              <w:top w:val="nil"/>
              <w:left w:val="nil"/>
              <w:bottom w:val="nil"/>
              <w:right w:val="nil"/>
            </w:tcBorders>
            <w:shd w:val="clear" w:color="auto" w:fill="auto"/>
            <w:noWrap/>
            <w:vAlign w:val="bottom"/>
            <w:hideMark/>
          </w:tcPr>
          <w:p w14:paraId="181B1C81" w14:textId="77777777" w:rsidR="00DE2E95" w:rsidRPr="00DE2E95" w:rsidRDefault="00DE2E95" w:rsidP="00DE2E95">
            <w:pPr>
              <w:spacing w:line="240" w:lineRule="auto"/>
              <w:rPr>
                <w:sz w:val="12"/>
                <w:szCs w:val="12"/>
              </w:rPr>
            </w:pPr>
            <w:r w:rsidRPr="00DE2E95">
              <w:rPr>
                <w:sz w:val="12"/>
                <w:szCs w:val="12"/>
              </w:rPr>
              <w:t>zadania finansowane z innych źródeł zewnętrznych</w:t>
            </w:r>
          </w:p>
        </w:tc>
        <w:tc>
          <w:tcPr>
            <w:tcW w:w="523" w:type="pct"/>
            <w:tcBorders>
              <w:top w:val="nil"/>
              <w:left w:val="nil"/>
              <w:bottom w:val="nil"/>
              <w:right w:val="nil"/>
            </w:tcBorders>
            <w:shd w:val="clear" w:color="auto" w:fill="auto"/>
            <w:vAlign w:val="center"/>
            <w:hideMark/>
          </w:tcPr>
          <w:p w14:paraId="63213D07" w14:textId="77777777" w:rsidR="00DE2E95" w:rsidRPr="00DE2E95" w:rsidRDefault="00DE2E95" w:rsidP="00DE2E95">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0D2F3047" w14:textId="77777777" w:rsidR="00DE2E95" w:rsidRPr="00DE2E95" w:rsidRDefault="00DE2E95" w:rsidP="00DE2E95">
            <w:pPr>
              <w:spacing w:line="240" w:lineRule="auto"/>
              <w:jc w:val="right"/>
              <w:rPr>
                <w:sz w:val="12"/>
                <w:szCs w:val="12"/>
              </w:rPr>
            </w:pPr>
            <w:r w:rsidRPr="00DE2E95">
              <w:rPr>
                <w:sz w:val="12"/>
                <w:szCs w:val="12"/>
              </w:rPr>
              <w:t>402</w:t>
            </w:r>
          </w:p>
        </w:tc>
        <w:tc>
          <w:tcPr>
            <w:tcW w:w="738" w:type="pct"/>
            <w:tcBorders>
              <w:top w:val="nil"/>
              <w:left w:val="nil"/>
              <w:bottom w:val="nil"/>
              <w:right w:val="nil"/>
            </w:tcBorders>
            <w:shd w:val="clear" w:color="auto" w:fill="auto"/>
            <w:noWrap/>
            <w:vAlign w:val="center"/>
            <w:hideMark/>
          </w:tcPr>
          <w:p w14:paraId="665BDB7F" w14:textId="77777777" w:rsidR="00DE2E95" w:rsidRPr="00DE2E95" w:rsidRDefault="00DE2E95" w:rsidP="00DE2E95">
            <w:pPr>
              <w:spacing w:line="240" w:lineRule="auto"/>
              <w:jc w:val="right"/>
              <w:rPr>
                <w:sz w:val="12"/>
                <w:szCs w:val="12"/>
              </w:rPr>
            </w:pPr>
            <w:r w:rsidRPr="00DE2E95">
              <w:rPr>
                <w:sz w:val="12"/>
                <w:szCs w:val="12"/>
              </w:rPr>
              <w:t>402,00</w:t>
            </w:r>
          </w:p>
        </w:tc>
        <w:tc>
          <w:tcPr>
            <w:tcW w:w="385" w:type="pct"/>
            <w:tcBorders>
              <w:top w:val="nil"/>
              <w:left w:val="nil"/>
              <w:bottom w:val="nil"/>
              <w:right w:val="nil"/>
            </w:tcBorders>
            <w:shd w:val="clear" w:color="auto" w:fill="auto"/>
            <w:noWrap/>
            <w:vAlign w:val="center"/>
            <w:hideMark/>
          </w:tcPr>
          <w:p w14:paraId="6D0090D1"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60DB8F8B" w14:textId="77777777" w:rsidTr="00DE2E95">
        <w:trPr>
          <w:trHeight w:val="85"/>
        </w:trPr>
        <w:tc>
          <w:tcPr>
            <w:tcW w:w="2623" w:type="pct"/>
            <w:tcBorders>
              <w:top w:val="nil"/>
              <w:left w:val="nil"/>
              <w:bottom w:val="nil"/>
              <w:right w:val="nil"/>
            </w:tcBorders>
            <w:shd w:val="clear" w:color="auto" w:fill="auto"/>
            <w:vAlign w:val="center"/>
            <w:hideMark/>
          </w:tcPr>
          <w:p w14:paraId="7E019EC4" w14:textId="77777777" w:rsidR="00DE2E95" w:rsidRPr="00DE2E95" w:rsidRDefault="00DE2E95" w:rsidP="00DE2E95">
            <w:pPr>
              <w:spacing w:line="240" w:lineRule="auto"/>
              <w:jc w:val="right"/>
              <w:rPr>
                <w:sz w:val="12"/>
                <w:szCs w:val="12"/>
              </w:rPr>
            </w:pPr>
          </w:p>
        </w:tc>
        <w:tc>
          <w:tcPr>
            <w:tcW w:w="523" w:type="pct"/>
            <w:tcBorders>
              <w:top w:val="nil"/>
              <w:left w:val="nil"/>
              <w:bottom w:val="nil"/>
              <w:right w:val="nil"/>
            </w:tcBorders>
            <w:shd w:val="clear" w:color="auto" w:fill="auto"/>
            <w:vAlign w:val="center"/>
            <w:hideMark/>
          </w:tcPr>
          <w:p w14:paraId="1F34C688"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6B116AA"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2BF47A2"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F2BDD74"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6223CA89" w14:textId="77777777" w:rsidTr="00DE2E95">
        <w:trPr>
          <w:trHeight w:val="85"/>
        </w:trPr>
        <w:tc>
          <w:tcPr>
            <w:tcW w:w="2623" w:type="pct"/>
            <w:tcBorders>
              <w:top w:val="nil"/>
              <w:left w:val="nil"/>
              <w:bottom w:val="nil"/>
              <w:right w:val="nil"/>
            </w:tcBorders>
            <w:shd w:val="clear" w:color="auto" w:fill="auto"/>
            <w:vAlign w:val="center"/>
            <w:hideMark/>
          </w:tcPr>
          <w:p w14:paraId="621EB09E" w14:textId="77777777" w:rsidR="00DE2E95" w:rsidRPr="00DE2E95" w:rsidRDefault="00DE2E95" w:rsidP="00DE2E95">
            <w:pPr>
              <w:spacing w:line="240" w:lineRule="auto"/>
              <w:rPr>
                <w:i/>
                <w:iCs/>
                <w:sz w:val="12"/>
                <w:szCs w:val="12"/>
                <w:u w:val="single"/>
              </w:rPr>
            </w:pPr>
            <w:r w:rsidRPr="00DE2E95">
              <w:rPr>
                <w:i/>
                <w:iCs/>
                <w:sz w:val="12"/>
                <w:szCs w:val="12"/>
                <w:u w:val="single"/>
              </w:rPr>
              <w:t>Dysponent:</w:t>
            </w:r>
            <w:r w:rsidRPr="00DE2E95">
              <w:rPr>
                <w:i/>
                <w:iCs/>
                <w:sz w:val="12"/>
                <w:szCs w:val="12"/>
              </w:rPr>
              <w:t xml:space="preserve"> Ośrodek Pomocy Społecznej </w:t>
            </w:r>
          </w:p>
        </w:tc>
        <w:tc>
          <w:tcPr>
            <w:tcW w:w="523" w:type="pct"/>
            <w:tcBorders>
              <w:top w:val="nil"/>
              <w:left w:val="nil"/>
              <w:bottom w:val="nil"/>
              <w:right w:val="nil"/>
            </w:tcBorders>
            <w:shd w:val="clear" w:color="auto" w:fill="auto"/>
            <w:vAlign w:val="center"/>
            <w:hideMark/>
          </w:tcPr>
          <w:p w14:paraId="4E6A9788" w14:textId="77777777" w:rsidR="00DE2E95" w:rsidRPr="00DE2E95" w:rsidRDefault="00DE2E95" w:rsidP="00DE2E95">
            <w:pPr>
              <w:spacing w:line="240" w:lineRule="auto"/>
              <w:rPr>
                <w:i/>
                <w:iCs/>
                <w:sz w:val="12"/>
                <w:szCs w:val="12"/>
                <w:u w:val="single"/>
              </w:rPr>
            </w:pPr>
          </w:p>
        </w:tc>
        <w:tc>
          <w:tcPr>
            <w:tcW w:w="731" w:type="pct"/>
            <w:tcBorders>
              <w:top w:val="nil"/>
              <w:left w:val="nil"/>
              <w:bottom w:val="nil"/>
              <w:right w:val="nil"/>
            </w:tcBorders>
            <w:shd w:val="clear" w:color="auto" w:fill="auto"/>
            <w:noWrap/>
            <w:vAlign w:val="center"/>
            <w:hideMark/>
          </w:tcPr>
          <w:p w14:paraId="6A441917"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1837BA5"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C2B3F2F"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7C27F393" w14:textId="77777777" w:rsidTr="00DE2E95">
        <w:trPr>
          <w:trHeight w:val="85"/>
        </w:trPr>
        <w:tc>
          <w:tcPr>
            <w:tcW w:w="2623" w:type="pct"/>
            <w:tcBorders>
              <w:top w:val="nil"/>
              <w:left w:val="nil"/>
              <w:bottom w:val="nil"/>
              <w:right w:val="nil"/>
            </w:tcBorders>
            <w:shd w:val="clear" w:color="auto" w:fill="auto"/>
            <w:vAlign w:val="center"/>
            <w:hideMark/>
          </w:tcPr>
          <w:p w14:paraId="121DC928"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1BBABFC7"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65BEA44"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F371CA6"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053065D"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51388276" w14:textId="77777777" w:rsidTr="00DE2E95">
        <w:trPr>
          <w:trHeight w:val="85"/>
        </w:trPr>
        <w:tc>
          <w:tcPr>
            <w:tcW w:w="2623" w:type="pct"/>
            <w:tcBorders>
              <w:top w:val="nil"/>
              <w:left w:val="nil"/>
              <w:bottom w:val="nil"/>
              <w:right w:val="nil"/>
            </w:tcBorders>
            <w:shd w:val="clear" w:color="auto" w:fill="auto"/>
            <w:vAlign w:val="center"/>
            <w:hideMark/>
          </w:tcPr>
          <w:p w14:paraId="23B84DC8" w14:textId="77777777" w:rsidR="00DE2E95" w:rsidRPr="00DE2E95" w:rsidRDefault="00DE2E95" w:rsidP="00DE2E95">
            <w:pPr>
              <w:spacing w:line="240" w:lineRule="auto"/>
              <w:rPr>
                <w:i/>
                <w:iCs/>
                <w:sz w:val="12"/>
                <w:szCs w:val="12"/>
                <w:u w:val="single"/>
              </w:rPr>
            </w:pPr>
            <w:r w:rsidRPr="00DE2E95">
              <w:rPr>
                <w:i/>
                <w:iCs/>
                <w:sz w:val="12"/>
                <w:szCs w:val="12"/>
                <w:u w:val="single"/>
              </w:rPr>
              <w:t>Klasyfikacja:</w:t>
            </w:r>
            <w:r w:rsidRPr="00DE2E95">
              <w:rPr>
                <w:i/>
                <w:iCs/>
                <w:sz w:val="12"/>
                <w:szCs w:val="12"/>
              </w:rPr>
              <w:t xml:space="preserve"> rozdział: 85295</w:t>
            </w:r>
          </w:p>
        </w:tc>
        <w:tc>
          <w:tcPr>
            <w:tcW w:w="523" w:type="pct"/>
            <w:tcBorders>
              <w:top w:val="nil"/>
              <w:left w:val="nil"/>
              <w:bottom w:val="nil"/>
              <w:right w:val="nil"/>
            </w:tcBorders>
            <w:shd w:val="clear" w:color="auto" w:fill="auto"/>
            <w:noWrap/>
            <w:vAlign w:val="center"/>
            <w:hideMark/>
          </w:tcPr>
          <w:p w14:paraId="708CC366" w14:textId="77777777" w:rsidR="00DE2E95" w:rsidRPr="00DE2E95" w:rsidRDefault="00DE2E95" w:rsidP="00DE2E95">
            <w:pPr>
              <w:spacing w:line="240" w:lineRule="auto"/>
              <w:rPr>
                <w:i/>
                <w:iCs/>
                <w:sz w:val="12"/>
                <w:szCs w:val="12"/>
                <w:u w:val="single"/>
              </w:rPr>
            </w:pPr>
          </w:p>
        </w:tc>
        <w:tc>
          <w:tcPr>
            <w:tcW w:w="731" w:type="pct"/>
            <w:tcBorders>
              <w:top w:val="nil"/>
              <w:left w:val="nil"/>
              <w:bottom w:val="nil"/>
              <w:right w:val="nil"/>
            </w:tcBorders>
            <w:shd w:val="clear" w:color="auto" w:fill="auto"/>
            <w:noWrap/>
            <w:vAlign w:val="center"/>
            <w:hideMark/>
          </w:tcPr>
          <w:p w14:paraId="633126C6"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FA96A8B"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16956EC"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56C0C843" w14:textId="77777777" w:rsidTr="00DE2E95">
        <w:trPr>
          <w:trHeight w:val="85"/>
        </w:trPr>
        <w:tc>
          <w:tcPr>
            <w:tcW w:w="2623" w:type="pct"/>
            <w:tcBorders>
              <w:top w:val="nil"/>
              <w:left w:val="nil"/>
              <w:bottom w:val="nil"/>
              <w:right w:val="nil"/>
            </w:tcBorders>
            <w:shd w:val="clear" w:color="auto" w:fill="auto"/>
            <w:vAlign w:val="center"/>
            <w:hideMark/>
          </w:tcPr>
          <w:p w14:paraId="7FF1C3D4"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78F2897C"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B91426D"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EAE041F"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4E0FFC3"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01EA33B7" w14:textId="77777777" w:rsidTr="00DE2E95">
        <w:trPr>
          <w:trHeight w:val="85"/>
        </w:trPr>
        <w:tc>
          <w:tcPr>
            <w:tcW w:w="2623" w:type="pct"/>
            <w:tcBorders>
              <w:top w:val="nil"/>
              <w:left w:val="nil"/>
              <w:bottom w:val="nil"/>
              <w:right w:val="nil"/>
            </w:tcBorders>
            <w:shd w:val="clear" w:color="auto" w:fill="auto"/>
            <w:vAlign w:val="center"/>
            <w:hideMark/>
          </w:tcPr>
          <w:p w14:paraId="3CCF85CF" w14:textId="77777777" w:rsidR="00DE2E95" w:rsidRPr="00DE2E95" w:rsidRDefault="00DE2E95" w:rsidP="00DE2E95">
            <w:pPr>
              <w:spacing w:line="240" w:lineRule="auto"/>
              <w:rPr>
                <w:i/>
                <w:iCs/>
                <w:sz w:val="12"/>
                <w:szCs w:val="12"/>
                <w:u w:val="single"/>
              </w:rPr>
            </w:pPr>
            <w:r w:rsidRPr="00DE2E95">
              <w:rPr>
                <w:i/>
                <w:iCs/>
                <w:sz w:val="12"/>
                <w:szCs w:val="12"/>
                <w:u w:val="single"/>
              </w:rPr>
              <w:t>Kalkulacja:</w:t>
            </w:r>
          </w:p>
        </w:tc>
        <w:tc>
          <w:tcPr>
            <w:tcW w:w="523" w:type="pct"/>
            <w:tcBorders>
              <w:top w:val="nil"/>
              <w:left w:val="nil"/>
              <w:bottom w:val="nil"/>
              <w:right w:val="nil"/>
            </w:tcBorders>
            <w:shd w:val="clear" w:color="auto" w:fill="auto"/>
            <w:noWrap/>
            <w:vAlign w:val="center"/>
            <w:hideMark/>
          </w:tcPr>
          <w:p w14:paraId="004D3D61" w14:textId="77777777" w:rsidR="00DE2E95" w:rsidRPr="00DE2E95" w:rsidRDefault="00DE2E95" w:rsidP="00DE2E95">
            <w:pPr>
              <w:spacing w:line="240" w:lineRule="auto"/>
              <w:rPr>
                <w:i/>
                <w:iCs/>
                <w:sz w:val="12"/>
                <w:szCs w:val="12"/>
                <w:u w:val="single"/>
              </w:rPr>
            </w:pPr>
          </w:p>
        </w:tc>
        <w:tc>
          <w:tcPr>
            <w:tcW w:w="731" w:type="pct"/>
            <w:tcBorders>
              <w:top w:val="nil"/>
              <w:left w:val="nil"/>
              <w:bottom w:val="nil"/>
              <w:right w:val="nil"/>
            </w:tcBorders>
            <w:shd w:val="clear" w:color="auto" w:fill="auto"/>
            <w:noWrap/>
            <w:vAlign w:val="center"/>
            <w:hideMark/>
          </w:tcPr>
          <w:p w14:paraId="2E386A49"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5524744"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084CE47"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365B3B1B" w14:textId="77777777" w:rsidTr="00DE2E95">
        <w:trPr>
          <w:trHeight w:val="85"/>
        </w:trPr>
        <w:tc>
          <w:tcPr>
            <w:tcW w:w="2623" w:type="pct"/>
            <w:tcBorders>
              <w:top w:val="nil"/>
              <w:left w:val="nil"/>
              <w:bottom w:val="nil"/>
              <w:right w:val="nil"/>
            </w:tcBorders>
            <w:shd w:val="clear" w:color="auto" w:fill="auto"/>
            <w:vAlign w:val="center"/>
            <w:hideMark/>
          </w:tcPr>
          <w:p w14:paraId="10CEB69F" w14:textId="77777777" w:rsidR="00DE2E95" w:rsidRPr="00DE2E95" w:rsidRDefault="00DE2E95" w:rsidP="00DE2E95">
            <w:pPr>
              <w:spacing w:line="240" w:lineRule="auto"/>
              <w:rPr>
                <w:sz w:val="12"/>
                <w:szCs w:val="12"/>
              </w:rPr>
            </w:pPr>
            <w:r w:rsidRPr="00DE2E95">
              <w:rPr>
                <w:sz w:val="12"/>
                <w:szCs w:val="12"/>
              </w:rPr>
              <w:t>obsługa realizacji zadań związanych z pomocą obywatelom Ukrainy w związku z konfliktem zbrojnym na terytorium tego państwa w zakresie wypłaty jednorazowego świadczenia pieniężnego 300 zł</w:t>
            </w:r>
          </w:p>
        </w:tc>
        <w:tc>
          <w:tcPr>
            <w:tcW w:w="523" w:type="pct"/>
            <w:tcBorders>
              <w:top w:val="nil"/>
              <w:left w:val="nil"/>
              <w:bottom w:val="nil"/>
              <w:right w:val="nil"/>
            </w:tcBorders>
            <w:shd w:val="clear" w:color="auto" w:fill="auto"/>
            <w:noWrap/>
            <w:vAlign w:val="center"/>
            <w:hideMark/>
          </w:tcPr>
          <w:p w14:paraId="6540A725" w14:textId="77777777" w:rsidR="00DE2E95" w:rsidRPr="00DE2E95" w:rsidRDefault="00DE2E95" w:rsidP="00DE2E95">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7C591C87" w14:textId="77777777" w:rsidR="00DE2E95" w:rsidRPr="00DE2E95" w:rsidRDefault="00DE2E95" w:rsidP="00DE2E95">
            <w:pPr>
              <w:spacing w:line="240" w:lineRule="auto"/>
              <w:jc w:val="right"/>
              <w:rPr>
                <w:sz w:val="12"/>
                <w:szCs w:val="12"/>
              </w:rPr>
            </w:pPr>
            <w:r w:rsidRPr="00DE2E95">
              <w:rPr>
                <w:sz w:val="12"/>
                <w:szCs w:val="12"/>
              </w:rPr>
              <w:t>402</w:t>
            </w:r>
          </w:p>
        </w:tc>
        <w:tc>
          <w:tcPr>
            <w:tcW w:w="738" w:type="pct"/>
            <w:tcBorders>
              <w:top w:val="nil"/>
              <w:left w:val="nil"/>
              <w:bottom w:val="nil"/>
              <w:right w:val="nil"/>
            </w:tcBorders>
            <w:shd w:val="clear" w:color="auto" w:fill="auto"/>
            <w:noWrap/>
            <w:vAlign w:val="center"/>
            <w:hideMark/>
          </w:tcPr>
          <w:p w14:paraId="01A866BA" w14:textId="77777777" w:rsidR="00DE2E95" w:rsidRPr="00DE2E95" w:rsidRDefault="00DE2E95" w:rsidP="00DE2E95">
            <w:pPr>
              <w:spacing w:line="240" w:lineRule="auto"/>
              <w:jc w:val="right"/>
              <w:rPr>
                <w:sz w:val="12"/>
                <w:szCs w:val="12"/>
              </w:rPr>
            </w:pPr>
            <w:r w:rsidRPr="00DE2E95">
              <w:rPr>
                <w:sz w:val="12"/>
                <w:szCs w:val="12"/>
              </w:rPr>
              <w:t>402,00</w:t>
            </w:r>
          </w:p>
        </w:tc>
        <w:tc>
          <w:tcPr>
            <w:tcW w:w="385" w:type="pct"/>
            <w:tcBorders>
              <w:top w:val="nil"/>
              <w:left w:val="nil"/>
              <w:bottom w:val="nil"/>
              <w:right w:val="nil"/>
            </w:tcBorders>
            <w:shd w:val="clear" w:color="auto" w:fill="auto"/>
            <w:noWrap/>
            <w:vAlign w:val="center"/>
            <w:hideMark/>
          </w:tcPr>
          <w:p w14:paraId="34798E77"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4655862D" w14:textId="77777777" w:rsidTr="00DE2E95">
        <w:trPr>
          <w:trHeight w:val="85"/>
        </w:trPr>
        <w:tc>
          <w:tcPr>
            <w:tcW w:w="2623" w:type="pct"/>
            <w:tcBorders>
              <w:top w:val="nil"/>
              <w:left w:val="nil"/>
              <w:bottom w:val="nil"/>
              <w:right w:val="nil"/>
            </w:tcBorders>
            <w:shd w:val="clear" w:color="auto" w:fill="auto"/>
            <w:vAlign w:val="center"/>
            <w:hideMark/>
          </w:tcPr>
          <w:p w14:paraId="64F751E9" w14:textId="77777777" w:rsidR="00DE2E95" w:rsidRPr="00DE2E95" w:rsidRDefault="00DE2E95" w:rsidP="00DE2E95">
            <w:pPr>
              <w:spacing w:line="240" w:lineRule="auto"/>
              <w:jc w:val="right"/>
              <w:rPr>
                <w:sz w:val="12"/>
                <w:szCs w:val="12"/>
              </w:rPr>
            </w:pPr>
          </w:p>
        </w:tc>
        <w:tc>
          <w:tcPr>
            <w:tcW w:w="523" w:type="pct"/>
            <w:tcBorders>
              <w:top w:val="nil"/>
              <w:left w:val="nil"/>
              <w:bottom w:val="nil"/>
              <w:right w:val="nil"/>
            </w:tcBorders>
            <w:shd w:val="clear" w:color="auto" w:fill="auto"/>
            <w:vAlign w:val="center"/>
            <w:hideMark/>
          </w:tcPr>
          <w:p w14:paraId="7F0E4ABB"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255E822"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4B75877"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8C98739"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2B035B91" w14:textId="77777777" w:rsidTr="00DE2E95">
        <w:trPr>
          <w:trHeight w:val="85"/>
        </w:trPr>
        <w:tc>
          <w:tcPr>
            <w:tcW w:w="2623" w:type="pct"/>
            <w:tcBorders>
              <w:top w:val="nil"/>
              <w:left w:val="nil"/>
              <w:bottom w:val="nil"/>
              <w:right w:val="nil"/>
            </w:tcBorders>
            <w:shd w:val="clear" w:color="auto" w:fill="auto"/>
            <w:vAlign w:val="center"/>
            <w:hideMark/>
          </w:tcPr>
          <w:p w14:paraId="5A093879"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Podstawa prawna:</w:t>
            </w:r>
          </w:p>
        </w:tc>
        <w:tc>
          <w:tcPr>
            <w:tcW w:w="523" w:type="pct"/>
            <w:tcBorders>
              <w:top w:val="nil"/>
              <w:left w:val="nil"/>
              <w:bottom w:val="nil"/>
              <w:right w:val="nil"/>
            </w:tcBorders>
            <w:shd w:val="clear" w:color="auto" w:fill="auto"/>
            <w:noWrap/>
            <w:vAlign w:val="center"/>
            <w:hideMark/>
          </w:tcPr>
          <w:p w14:paraId="2EC868C7"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59686692"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533C56F"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E29F75B"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7207EA22" w14:textId="77777777" w:rsidTr="00DE2E95">
        <w:trPr>
          <w:trHeight w:val="85"/>
        </w:trPr>
        <w:tc>
          <w:tcPr>
            <w:tcW w:w="2623" w:type="pct"/>
            <w:tcBorders>
              <w:top w:val="nil"/>
              <w:left w:val="nil"/>
              <w:bottom w:val="nil"/>
              <w:right w:val="nil"/>
            </w:tcBorders>
            <w:shd w:val="clear" w:color="auto" w:fill="auto"/>
            <w:vAlign w:val="center"/>
            <w:hideMark/>
          </w:tcPr>
          <w:p w14:paraId="3ADC86BE" w14:textId="77777777" w:rsidR="00DE2E95" w:rsidRPr="00DE2E95" w:rsidRDefault="00DE2E95" w:rsidP="00DE2E95">
            <w:pPr>
              <w:spacing w:line="240" w:lineRule="auto"/>
              <w:rPr>
                <w:i/>
                <w:iCs/>
                <w:sz w:val="12"/>
                <w:szCs w:val="12"/>
              </w:rPr>
            </w:pPr>
            <w:r w:rsidRPr="00DE2E95">
              <w:rPr>
                <w:i/>
                <w:iCs/>
                <w:sz w:val="12"/>
                <w:szCs w:val="12"/>
              </w:rPr>
              <w:t xml:space="preserve">1. Ustawa z dnia 12 marca 2004 r. o pomocy społecznej </w:t>
            </w:r>
          </w:p>
        </w:tc>
        <w:tc>
          <w:tcPr>
            <w:tcW w:w="523" w:type="pct"/>
            <w:tcBorders>
              <w:top w:val="nil"/>
              <w:left w:val="nil"/>
              <w:bottom w:val="nil"/>
              <w:right w:val="nil"/>
            </w:tcBorders>
            <w:shd w:val="clear" w:color="auto" w:fill="auto"/>
            <w:vAlign w:val="center"/>
            <w:hideMark/>
          </w:tcPr>
          <w:p w14:paraId="392A0249" w14:textId="77777777" w:rsidR="00DE2E95" w:rsidRPr="00DE2E95" w:rsidRDefault="00DE2E95" w:rsidP="00DE2E95">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1BA68D81"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F8F3F50"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57CDBC6"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1B57DEF8" w14:textId="77777777" w:rsidTr="00DE2E95">
        <w:trPr>
          <w:trHeight w:val="85"/>
        </w:trPr>
        <w:tc>
          <w:tcPr>
            <w:tcW w:w="2623" w:type="pct"/>
            <w:tcBorders>
              <w:top w:val="nil"/>
              <w:left w:val="nil"/>
              <w:bottom w:val="nil"/>
              <w:right w:val="nil"/>
            </w:tcBorders>
            <w:shd w:val="clear" w:color="auto" w:fill="auto"/>
            <w:vAlign w:val="center"/>
            <w:hideMark/>
          </w:tcPr>
          <w:p w14:paraId="34AE04D3" w14:textId="77777777" w:rsidR="00DE2E95" w:rsidRPr="00DE2E95" w:rsidRDefault="00DE2E95" w:rsidP="00DE2E95">
            <w:pPr>
              <w:spacing w:line="240" w:lineRule="auto"/>
              <w:rPr>
                <w:i/>
                <w:iCs/>
                <w:sz w:val="12"/>
                <w:szCs w:val="12"/>
              </w:rPr>
            </w:pPr>
            <w:r w:rsidRPr="00DE2E95">
              <w:rPr>
                <w:i/>
                <w:iCs/>
                <w:sz w:val="12"/>
                <w:szCs w:val="12"/>
              </w:rPr>
              <w:t xml:space="preserve">2. Ustawa z dnia 21 listopada 2008 r. o pracownikach samorządowych </w:t>
            </w:r>
          </w:p>
        </w:tc>
        <w:tc>
          <w:tcPr>
            <w:tcW w:w="523" w:type="pct"/>
            <w:tcBorders>
              <w:top w:val="nil"/>
              <w:left w:val="nil"/>
              <w:bottom w:val="nil"/>
              <w:right w:val="nil"/>
            </w:tcBorders>
            <w:shd w:val="clear" w:color="auto" w:fill="auto"/>
            <w:noWrap/>
            <w:vAlign w:val="center"/>
            <w:hideMark/>
          </w:tcPr>
          <w:p w14:paraId="12FBF0D7" w14:textId="77777777" w:rsidR="00DE2E95" w:rsidRPr="00DE2E95" w:rsidRDefault="00DE2E95" w:rsidP="00DE2E95">
            <w:pPr>
              <w:spacing w:line="240" w:lineRule="auto"/>
              <w:rPr>
                <w:i/>
                <w:iCs/>
                <w:sz w:val="12"/>
                <w:szCs w:val="12"/>
              </w:rPr>
            </w:pPr>
          </w:p>
        </w:tc>
        <w:tc>
          <w:tcPr>
            <w:tcW w:w="731" w:type="pct"/>
            <w:tcBorders>
              <w:top w:val="nil"/>
              <w:left w:val="nil"/>
              <w:bottom w:val="nil"/>
              <w:right w:val="nil"/>
            </w:tcBorders>
            <w:shd w:val="clear" w:color="auto" w:fill="auto"/>
            <w:noWrap/>
            <w:vAlign w:val="center"/>
            <w:hideMark/>
          </w:tcPr>
          <w:p w14:paraId="665327F1"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F303F77"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8FF75D3"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25E50EE0" w14:textId="77777777" w:rsidTr="00DE2E95">
        <w:trPr>
          <w:trHeight w:val="85"/>
        </w:trPr>
        <w:tc>
          <w:tcPr>
            <w:tcW w:w="2623" w:type="pct"/>
            <w:tcBorders>
              <w:top w:val="nil"/>
              <w:left w:val="nil"/>
              <w:bottom w:val="nil"/>
              <w:right w:val="nil"/>
            </w:tcBorders>
            <w:shd w:val="clear" w:color="auto" w:fill="auto"/>
            <w:vAlign w:val="center"/>
            <w:hideMark/>
          </w:tcPr>
          <w:p w14:paraId="1511963B" w14:textId="77777777" w:rsidR="00DE2E95" w:rsidRPr="00DE2E95" w:rsidRDefault="00DE2E95" w:rsidP="00DE2E95">
            <w:pPr>
              <w:spacing w:line="240" w:lineRule="auto"/>
              <w:rPr>
                <w:i/>
                <w:iCs/>
                <w:sz w:val="12"/>
                <w:szCs w:val="12"/>
              </w:rPr>
            </w:pPr>
            <w:r w:rsidRPr="00DE2E95">
              <w:rPr>
                <w:i/>
                <w:iCs/>
                <w:sz w:val="12"/>
                <w:szCs w:val="12"/>
              </w:rPr>
              <w:t xml:space="preserve">3. Ustawa z dnia 12 marca 2022 r. o pomocy obywatelom Ukrainy w związku z konfliktem zbrojnym na terytorium tego państwa </w:t>
            </w:r>
          </w:p>
        </w:tc>
        <w:tc>
          <w:tcPr>
            <w:tcW w:w="523" w:type="pct"/>
            <w:tcBorders>
              <w:top w:val="nil"/>
              <w:left w:val="nil"/>
              <w:bottom w:val="nil"/>
              <w:right w:val="nil"/>
            </w:tcBorders>
            <w:shd w:val="clear" w:color="auto" w:fill="auto"/>
            <w:noWrap/>
            <w:vAlign w:val="center"/>
            <w:hideMark/>
          </w:tcPr>
          <w:p w14:paraId="5EBD0982" w14:textId="77777777" w:rsidR="00DE2E95" w:rsidRPr="00DE2E95" w:rsidRDefault="00DE2E95" w:rsidP="00DE2E95">
            <w:pPr>
              <w:spacing w:line="240" w:lineRule="auto"/>
              <w:rPr>
                <w:i/>
                <w:iCs/>
                <w:sz w:val="12"/>
                <w:szCs w:val="12"/>
              </w:rPr>
            </w:pPr>
          </w:p>
        </w:tc>
        <w:tc>
          <w:tcPr>
            <w:tcW w:w="731" w:type="pct"/>
            <w:tcBorders>
              <w:top w:val="nil"/>
              <w:left w:val="nil"/>
              <w:bottom w:val="nil"/>
              <w:right w:val="nil"/>
            </w:tcBorders>
            <w:shd w:val="clear" w:color="auto" w:fill="auto"/>
            <w:noWrap/>
            <w:vAlign w:val="center"/>
            <w:hideMark/>
          </w:tcPr>
          <w:p w14:paraId="1522A349"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CDEDFF0"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D41F1C6"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3A93E574" w14:textId="77777777" w:rsidTr="00DE2E95">
        <w:trPr>
          <w:trHeight w:val="85"/>
        </w:trPr>
        <w:tc>
          <w:tcPr>
            <w:tcW w:w="2623" w:type="pct"/>
            <w:tcBorders>
              <w:top w:val="nil"/>
              <w:left w:val="nil"/>
              <w:bottom w:val="nil"/>
              <w:right w:val="nil"/>
            </w:tcBorders>
            <w:shd w:val="clear" w:color="auto" w:fill="auto"/>
            <w:vAlign w:val="center"/>
            <w:hideMark/>
          </w:tcPr>
          <w:p w14:paraId="5F7867F6" w14:textId="77777777" w:rsidR="00DE2E95" w:rsidRPr="00DE2E95" w:rsidRDefault="00DE2E95" w:rsidP="00DE2E95">
            <w:pPr>
              <w:spacing w:line="240" w:lineRule="auto"/>
              <w:rPr>
                <w:i/>
                <w:iCs/>
                <w:color w:val="000000"/>
                <w:sz w:val="12"/>
                <w:szCs w:val="12"/>
              </w:rPr>
            </w:pPr>
            <w:r w:rsidRPr="00DE2E95">
              <w:rPr>
                <w:i/>
                <w:iCs/>
                <w:color w:val="000000"/>
                <w:sz w:val="12"/>
                <w:szCs w:val="12"/>
              </w:rPr>
              <w:t>4. Uchwała nr 62 Rady Ministrów z dnia 19 czerwca 2024 r. w sprawie ustanowienia rządowego programu „Dofinansowanie wynagrodzeń pracowników jednostek organizacyjnych pomocy społecznej w postaci dodatku motywacyjnego na lata 2024–2027”</w:t>
            </w:r>
          </w:p>
        </w:tc>
        <w:tc>
          <w:tcPr>
            <w:tcW w:w="523" w:type="pct"/>
            <w:tcBorders>
              <w:top w:val="nil"/>
              <w:left w:val="nil"/>
              <w:bottom w:val="nil"/>
              <w:right w:val="nil"/>
            </w:tcBorders>
            <w:shd w:val="clear" w:color="auto" w:fill="auto"/>
            <w:noWrap/>
            <w:vAlign w:val="center"/>
            <w:hideMark/>
          </w:tcPr>
          <w:p w14:paraId="2939383D" w14:textId="77777777" w:rsidR="00DE2E95" w:rsidRPr="00DE2E95" w:rsidRDefault="00DE2E95" w:rsidP="00DE2E95">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132F36E8"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55A2558"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E576A40"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1487AD2A" w14:textId="77777777" w:rsidTr="00DE2E95">
        <w:trPr>
          <w:trHeight w:val="85"/>
        </w:trPr>
        <w:tc>
          <w:tcPr>
            <w:tcW w:w="2623" w:type="pct"/>
            <w:tcBorders>
              <w:top w:val="nil"/>
              <w:left w:val="nil"/>
              <w:bottom w:val="nil"/>
              <w:right w:val="nil"/>
            </w:tcBorders>
            <w:shd w:val="clear" w:color="auto" w:fill="auto"/>
            <w:vAlign w:val="center"/>
            <w:hideMark/>
          </w:tcPr>
          <w:p w14:paraId="56D66290"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79901CD4"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28AEEE26"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9F2E877"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6CD1411"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1CB16920" w14:textId="77777777" w:rsidTr="00DE2E95">
        <w:trPr>
          <w:trHeight w:val="85"/>
        </w:trPr>
        <w:tc>
          <w:tcPr>
            <w:tcW w:w="2623" w:type="pct"/>
            <w:tcBorders>
              <w:top w:val="nil"/>
              <w:left w:val="nil"/>
              <w:bottom w:val="nil"/>
              <w:right w:val="nil"/>
            </w:tcBorders>
            <w:shd w:val="clear" w:color="000000" w:fill="EAF1F6"/>
            <w:vAlign w:val="center"/>
            <w:hideMark/>
          </w:tcPr>
          <w:p w14:paraId="340AE7B2" w14:textId="77777777" w:rsidR="00DE2E95" w:rsidRPr="00DE2E95" w:rsidRDefault="00DE2E95" w:rsidP="00DE2E95">
            <w:pPr>
              <w:spacing w:line="240" w:lineRule="auto"/>
              <w:jc w:val="both"/>
              <w:rPr>
                <w:b/>
                <w:bCs/>
                <w:color w:val="000000"/>
                <w:sz w:val="12"/>
                <w:szCs w:val="12"/>
              </w:rPr>
            </w:pPr>
            <w:r w:rsidRPr="00DE2E95">
              <w:rPr>
                <w:b/>
                <w:bCs/>
                <w:color w:val="000000"/>
                <w:sz w:val="12"/>
                <w:szCs w:val="12"/>
              </w:rPr>
              <w:t xml:space="preserve">Zapewnienie opieki osobom przebywającym i dochodzącym w jednostkach pomocy społecznej - zadanie 8 </w:t>
            </w:r>
          </w:p>
        </w:tc>
        <w:tc>
          <w:tcPr>
            <w:tcW w:w="523" w:type="pct"/>
            <w:tcBorders>
              <w:top w:val="nil"/>
              <w:left w:val="nil"/>
              <w:bottom w:val="nil"/>
              <w:right w:val="nil"/>
            </w:tcBorders>
            <w:shd w:val="clear" w:color="000000" w:fill="EAF1F6"/>
            <w:vAlign w:val="center"/>
            <w:hideMark/>
          </w:tcPr>
          <w:p w14:paraId="21675D6D" w14:textId="77777777" w:rsidR="00DE2E95" w:rsidRPr="00DE2E95" w:rsidRDefault="00DE2E95" w:rsidP="00DE2E95">
            <w:pPr>
              <w:spacing w:line="240" w:lineRule="auto"/>
              <w:rPr>
                <w:b/>
                <w:bCs/>
                <w:color w:val="000000"/>
                <w:sz w:val="12"/>
                <w:szCs w:val="12"/>
              </w:rPr>
            </w:pPr>
            <w:r w:rsidRPr="00DE2E95">
              <w:rPr>
                <w:b/>
                <w:bCs/>
                <w:color w:val="000000"/>
                <w:sz w:val="12"/>
                <w:szCs w:val="12"/>
              </w:rPr>
              <w:t> </w:t>
            </w:r>
          </w:p>
        </w:tc>
        <w:tc>
          <w:tcPr>
            <w:tcW w:w="731" w:type="pct"/>
            <w:tcBorders>
              <w:top w:val="nil"/>
              <w:left w:val="nil"/>
              <w:bottom w:val="nil"/>
              <w:right w:val="nil"/>
            </w:tcBorders>
            <w:shd w:val="clear" w:color="000000" w:fill="EAF1F6"/>
            <w:vAlign w:val="center"/>
            <w:hideMark/>
          </w:tcPr>
          <w:p w14:paraId="1577D633" w14:textId="77777777" w:rsidR="00DE2E95" w:rsidRPr="00DE2E95" w:rsidRDefault="00DE2E95" w:rsidP="00DE2E95">
            <w:pPr>
              <w:spacing w:line="240" w:lineRule="auto"/>
              <w:jc w:val="right"/>
              <w:rPr>
                <w:b/>
                <w:bCs/>
                <w:sz w:val="12"/>
                <w:szCs w:val="12"/>
              </w:rPr>
            </w:pPr>
            <w:r w:rsidRPr="00DE2E95">
              <w:rPr>
                <w:b/>
                <w:bCs/>
                <w:sz w:val="12"/>
                <w:szCs w:val="12"/>
              </w:rPr>
              <w:t>1 288 221</w:t>
            </w:r>
          </w:p>
        </w:tc>
        <w:tc>
          <w:tcPr>
            <w:tcW w:w="738" w:type="pct"/>
            <w:tcBorders>
              <w:top w:val="nil"/>
              <w:left w:val="nil"/>
              <w:bottom w:val="nil"/>
              <w:right w:val="nil"/>
            </w:tcBorders>
            <w:shd w:val="clear" w:color="000000" w:fill="EAF1F6"/>
            <w:vAlign w:val="center"/>
            <w:hideMark/>
          </w:tcPr>
          <w:p w14:paraId="31610D76" w14:textId="77777777" w:rsidR="00DE2E95" w:rsidRPr="00DE2E95" w:rsidRDefault="00DE2E95" w:rsidP="00DE2E95">
            <w:pPr>
              <w:spacing w:line="240" w:lineRule="auto"/>
              <w:jc w:val="right"/>
              <w:rPr>
                <w:b/>
                <w:bCs/>
                <w:sz w:val="12"/>
                <w:szCs w:val="12"/>
              </w:rPr>
            </w:pPr>
            <w:r w:rsidRPr="00DE2E95">
              <w:rPr>
                <w:b/>
                <w:bCs/>
                <w:sz w:val="12"/>
                <w:szCs w:val="12"/>
              </w:rPr>
              <w:t>1 259 567,92</w:t>
            </w:r>
          </w:p>
        </w:tc>
        <w:tc>
          <w:tcPr>
            <w:tcW w:w="385" w:type="pct"/>
            <w:tcBorders>
              <w:top w:val="nil"/>
              <w:left w:val="nil"/>
              <w:bottom w:val="nil"/>
              <w:right w:val="nil"/>
            </w:tcBorders>
            <w:shd w:val="clear" w:color="000000" w:fill="EAF1F6"/>
            <w:vAlign w:val="center"/>
            <w:hideMark/>
          </w:tcPr>
          <w:p w14:paraId="734E44C7" w14:textId="77777777" w:rsidR="00DE2E95" w:rsidRPr="00DE2E95" w:rsidRDefault="00DE2E95" w:rsidP="00DE2E95">
            <w:pPr>
              <w:spacing w:line="240" w:lineRule="auto"/>
              <w:jc w:val="right"/>
              <w:rPr>
                <w:b/>
                <w:bCs/>
                <w:sz w:val="12"/>
                <w:szCs w:val="12"/>
              </w:rPr>
            </w:pPr>
            <w:r w:rsidRPr="00DE2E95">
              <w:rPr>
                <w:b/>
                <w:bCs/>
                <w:sz w:val="12"/>
                <w:szCs w:val="12"/>
              </w:rPr>
              <w:t>97,8%</w:t>
            </w:r>
          </w:p>
        </w:tc>
      </w:tr>
      <w:tr w:rsidR="00DE2E95" w:rsidRPr="00DE2E95" w14:paraId="1B0B6102" w14:textId="77777777" w:rsidTr="00DE2E95">
        <w:trPr>
          <w:trHeight w:val="85"/>
        </w:trPr>
        <w:tc>
          <w:tcPr>
            <w:tcW w:w="2623" w:type="pct"/>
            <w:tcBorders>
              <w:top w:val="nil"/>
              <w:left w:val="nil"/>
              <w:bottom w:val="nil"/>
              <w:right w:val="nil"/>
            </w:tcBorders>
            <w:shd w:val="clear" w:color="auto" w:fill="auto"/>
            <w:vAlign w:val="center"/>
            <w:hideMark/>
          </w:tcPr>
          <w:p w14:paraId="5D1ABA94" w14:textId="77777777" w:rsidR="00DE2E95" w:rsidRPr="00DE2E95" w:rsidRDefault="00DE2E95" w:rsidP="00DE2E95">
            <w:pPr>
              <w:spacing w:line="240" w:lineRule="auto"/>
              <w:jc w:val="right"/>
              <w:rPr>
                <w:b/>
                <w:bCs/>
                <w:sz w:val="12"/>
                <w:szCs w:val="12"/>
              </w:rPr>
            </w:pPr>
          </w:p>
        </w:tc>
        <w:tc>
          <w:tcPr>
            <w:tcW w:w="523" w:type="pct"/>
            <w:tcBorders>
              <w:top w:val="nil"/>
              <w:left w:val="nil"/>
              <w:bottom w:val="nil"/>
              <w:right w:val="nil"/>
            </w:tcBorders>
            <w:shd w:val="clear" w:color="auto" w:fill="auto"/>
            <w:vAlign w:val="center"/>
            <w:hideMark/>
          </w:tcPr>
          <w:p w14:paraId="6574A451"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46D0AE7D"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4EC2BCF0"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1FD720A0"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0DFB244B" w14:textId="77777777" w:rsidTr="00DE2E95">
        <w:trPr>
          <w:trHeight w:val="85"/>
        </w:trPr>
        <w:tc>
          <w:tcPr>
            <w:tcW w:w="2623" w:type="pct"/>
            <w:tcBorders>
              <w:top w:val="nil"/>
              <w:left w:val="nil"/>
              <w:bottom w:val="nil"/>
              <w:right w:val="nil"/>
            </w:tcBorders>
            <w:shd w:val="clear" w:color="auto" w:fill="auto"/>
            <w:vAlign w:val="center"/>
            <w:hideMark/>
          </w:tcPr>
          <w:p w14:paraId="1E955D20"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Cel:</w:t>
            </w:r>
            <w:r w:rsidRPr="00DE2E95">
              <w:rPr>
                <w:i/>
                <w:iCs/>
                <w:color w:val="000000"/>
                <w:sz w:val="12"/>
                <w:szCs w:val="12"/>
              </w:rPr>
              <w:t xml:space="preserve"> </w:t>
            </w:r>
            <w:r w:rsidRPr="00DE2E95">
              <w:rPr>
                <w:color w:val="000000"/>
                <w:sz w:val="12"/>
                <w:szCs w:val="12"/>
              </w:rPr>
              <w:t xml:space="preserve">prowadzenie jednostek pomocy społecznej zapewniających usługi bytowe, opiekuńcze i wspomagające dla osób wymagających całodobowej lub okresowej opieki </w:t>
            </w:r>
          </w:p>
        </w:tc>
        <w:tc>
          <w:tcPr>
            <w:tcW w:w="523" w:type="pct"/>
            <w:tcBorders>
              <w:top w:val="nil"/>
              <w:left w:val="nil"/>
              <w:bottom w:val="nil"/>
              <w:right w:val="nil"/>
            </w:tcBorders>
            <w:shd w:val="clear" w:color="auto" w:fill="auto"/>
            <w:noWrap/>
            <w:vAlign w:val="center"/>
            <w:hideMark/>
          </w:tcPr>
          <w:p w14:paraId="63224E78"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36293420"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65C183FE"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4BF19558"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0038B96F" w14:textId="77777777" w:rsidTr="00DE2E95">
        <w:trPr>
          <w:trHeight w:val="85"/>
        </w:trPr>
        <w:tc>
          <w:tcPr>
            <w:tcW w:w="2623" w:type="pct"/>
            <w:tcBorders>
              <w:top w:val="nil"/>
              <w:left w:val="nil"/>
              <w:bottom w:val="nil"/>
              <w:right w:val="nil"/>
            </w:tcBorders>
            <w:shd w:val="clear" w:color="auto" w:fill="auto"/>
            <w:vAlign w:val="center"/>
            <w:hideMark/>
          </w:tcPr>
          <w:p w14:paraId="76AC041F"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4026FFEA"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33348827"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1581956"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BD0B190"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23833585" w14:textId="77777777" w:rsidTr="00DE2E95">
        <w:trPr>
          <w:trHeight w:val="85"/>
        </w:trPr>
        <w:tc>
          <w:tcPr>
            <w:tcW w:w="2623" w:type="pct"/>
            <w:tcBorders>
              <w:top w:val="nil"/>
              <w:left w:val="nil"/>
              <w:bottom w:val="nil"/>
              <w:right w:val="nil"/>
            </w:tcBorders>
            <w:shd w:val="clear" w:color="auto" w:fill="auto"/>
            <w:vAlign w:val="center"/>
            <w:hideMark/>
          </w:tcPr>
          <w:p w14:paraId="1B2E8752" w14:textId="77777777" w:rsidR="00DE2E95" w:rsidRPr="00DE2E95" w:rsidRDefault="00DE2E95" w:rsidP="00DE2E95">
            <w:pPr>
              <w:spacing w:line="240" w:lineRule="auto"/>
              <w:jc w:val="both"/>
              <w:rPr>
                <w:color w:val="000000"/>
                <w:sz w:val="12"/>
                <w:szCs w:val="12"/>
              </w:rPr>
            </w:pPr>
            <w:r w:rsidRPr="00DE2E95">
              <w:rPr>
                <w:color w:val="000000"/>
                <w:sz w:val="12"/>
                <w:szCs w:val="12"/>
              </w:rPr>
              <w:t>1. Dom Dziennego Pobytu przy ul. Brzeskiej 4 dla 85 osób (osoby starsze, samotne, pozostające w trudnej sytuacji finansowej)</w:t>
            </w:r>
          </w:p>
        </w:tc>
        <w:tc>
          <w:tcPr>
            <w:tcW w:w="523" w:type="pct"/>
            <w:tcBorders>
              <w:top w:val="nil"/>
              <w:left w:val="nil"/>
              <w:bottom w:val="nil"/>
              <w:right w:val="nil"/>
            </w:tcBorders>
            <w:shd w:val="clear" w:color="auto" w:fill="auto"/>
            <w:vAlign w:val="center"/>
            <w:hideMark/>
          </w:tcPr>
          <w:p w14:paraId="630A0228" w14:textId="77777777" w:rsidR="00DE2E95" w:rsidRPr="00DE2E95" w:rsidRDefault="00DE2E95" w:rsidP="00DE2E95">
            <w:pPr>
              <w:spacing w:line="240" w:lineRule="auto"/>
              <w:jc w:val="both"/>
              <w:rPr>
                <w:color w:val="000000"/>
                <w:sz w:val="12"/>
                <w:szCs w:val="12"/>
              </w:rPr>
            </w:pPr>
          </w:p>
        </w:tc>
        <w:tc>
          <w:tcPr>
            <w:tcW w:w="731" w:type="pct"/>
            <w:tcBorders>
              <w:top w:val="nil"/>
              <w:left w:val="nil"/>
              <w:bottom w:val="nil"/>
              <w:right w:val="nil"/>
            </w:tcBorders>
            <w:shd w:val="clear" w:color="auto" w:fill="auto"/>
            <w:vAlign w:val="center"/>
            <w:hideMark/>
          </w:tcPr>
          <w:p w14:paraId="1201B34E"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6486F61"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3E5D759"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7C2832E7" w14:textId="77777777" w:rsidTr="00DE2E95">
        <w:trPr>
          <w:trHeight w:val="85"/>
        </w:trPr>
        <w:tc>
          <w:tcPr>
            <w:tcW w:w="2623" w:type="pct"/>
            <w:tcBorders>
              <w:top w:val="nil"/>
              <w:left w:val="nil"/>
              <w:bottom w:val="nil"/>
              <w:right w:val="nil"/>
            </w:tcBorders>
            <w:shd w:val="clear" w:color="auto" w:fill="auto"/>
            <w:vAlign w:val="center"/>
            <w:hideMark/>
          </w:tcPr>
          <w:p w14:paraId="7BA8EE07"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1AC08406"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669588DC"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1B03FFC"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19354C7"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5EDDC4DD" w14:textId="77777777" w:rsidTr="00DE2E95">
        <w:trPr>
          <w:trHeight w:val="85"/>
        </w:trPr>
        <w:tc>
          <w:tcPr>
            <w:tcW w:w="2623" w:type="pct"/>
            <w:tcBorders>
              <w:top w:val="nil"/>
              <w:left w:val="nil"/>
              <w:bottom w:val="nil"/>
              <w:right w:val="nil"/>
            </w:tcBorders>
            <w:shd w:val="clear" w:color="auto" w:fill="auto"/>
            <w:vAlign w:val="center"/>
            <w:hideMark/>
          </w:tcPr>
          <w:p w14:paraId="2D35B53D" w14:textId="77777777" w:rsidR="00DE2E95" w:rsidRPr="00DE2E95" w:rsidRDefault="00DE2E95" w:rsidP="00DE2E95">
            <w:pPr>
              <w:spacing w:line="240" w:lineRule="auto"/>
              <w:rPr>
                <w:color w:val="000000"/>
                <w:sz w:val="12"/>
                <w:szCs w:val="12"/>
              </w:rPr>
            </w:pPr>
            <w:r w:rsidRPr="00DE2E95">
              <w:rPr>
                <w:color w:val="000000"/>
                <w:sz w:val="12"/>
                <w:szCs w:val="12"/>
              </w:rPr>
              <w:t>średnia liczba podopiecznych korzystających z pomocy w miesiącu</w:t>
            </w:r>
          </w:p>
        </w:tc>
        <w:tc>
          <w:tcPr>
            <w:tcW w:w="523" w:type="pct"/>
            <w:tcBorders>
              <w:top w:val="nil"/>
              <w:left w:val="nil"/>
              <w:bottom w:val="nil"/>
              <w:right w:val="nil"/>
            </w:tcBorders>
            <w:shd w:val="clear" w:color="auto" w:fill="auto"/>
            <w:vAlign w:val="center"/>
            <w:hideMark/>
          </w:tcPr>
          <w:p w14:paraId="0076BF9A" w14:textId="77777777" w:rsidR="00DE2E95" w:rsidRPr="00DE2E95" w:rsidRDefault="00DE2E95" w:rsidP="00DE2E95">
            <w:pPr>
              <w:spacing w:line="240" w:lineRule="auto"/>
              <w:jc w:val="right"/>
              <w:rPr>
                <w:color w:val="000000"/>
                <w:sz w:val="12"/>
                <w:szCs w:val="12"/>
              </w:rPr>
            </w:pPr>
            <w:r w:rsidRPr="00DE2E95">
              <w:rPr>
                <w:color w:val="000000"/>
                <w:sz w:val="12"/>
                <w:szCs w:val="12"/>
              </w:rPr>
              <w:t>75</w:t>
            </w:r>
          </w:p>
        </w:tc>
        <w:tc>
          <w:tcPr>
            <w:tcW w:w="731" w:type="pct"/>
            <w:tcBorders>
              <w:top w:val="nil"/>
              <w:left w:val="nil"/>
              <w:bottom w:val="nil"/>
              <w:right w:val="nil"/>
            </w:tcBorders>
            <w:shd w:val="clear" w:color="auto" w:fill="auto"/>
            <w:vAlign w:val="center"/>
            <w:hideMark/>
          </w:tcPr>
          <w:p w14:paraId="66A133A3" w14:textId="77777777" w:rsidR="00DE2E95" w:rsidRPr="00DE2E95" w:rsidRDefault="00DE2E95" w:rsidP="00DE2E95">
            <w:pPr>
              <w:spacing w:line="240" w:lineRule="auto"/>
              <w:jc w:val="right"/>
              <w:rPr>
                <w:color w:val="000000"/>
                <w:sz w:val="12"/>
                <w:szCs w:val="12"/>
              </w:rPr>
            </w:pPr>
          </w:p>
        </w:tc>
        <w:tc>
          <w:tcPr>
            <w:tcW w:w="738" w:type="pct"/>
            <w:tcBorders>
              <w:top w:val="nil"/>
              <w:left w:val="nil"/>
              <w:bottom w:val="nil"/>
              <w:right w:val="nil"/>
            </w:tcBorders>
            <w:shd w:val="clear" w:color="auto" w:fill="auto"/>
            <w:noWrap/>
            <w:vAlign w:val="center"/>
            <w:hideMark/>
          </w:tcPr>
          <w:p w14:paraId="5146D300"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51983B0"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49366387" w14:textId="77777777" w:rsidTr="00DE2E95">
        <w:trPr>
          <w:trHeight w:val="85"/>
        </w:trPr>
        <w:tc>
          <w:tcPr>
            <w:tcW w:w="2623" w:type="pct"/>
            <w:tcBorders>
              <w:top w:val="nil"/>
              <w:left w:val="nil"/>
              <w:bottom w:val="nil"/>
              <w:right w:val="nil"/>
            </w:tcBorders>
            <w:shd w:val="clear" w:color="auto" w:fill="auto"/>
            <w:vAlign w:val="center"/>
            <w:hideMark/>
          </w:tcPr>
          <w:p w14:paraId="7CD62886" w14:textId="77777777" w:rsidR="00DE2E95" w:rsidRPr="00DE2E95" w:rsidRDefault="00DE2E95" w:rsidP="00DE2E95">
            <w:pPr>
              <w:spacing w:line="240" w:lineRule="auto"/>
              <w:rPr>
                <w:color w:val="000000"/>
                <w:sz w:val="12"/>
                <w:szCs w:val="12"/>
              </w:rPr>
            </w:pPr>
            <w:r w:rsidRPr="00DE2E95">
              <w:rPr>
                <w:color w:val="000000"/>
                <w:sz w:val="12"/>
                <w:szCs w:val="12"/>
              </w:rPr>
              <w:t>średni miesięczny koszt pobytu podopiecznego w placówce (zł)</w:t>
            </w:r>
          </w:p>
        </w:tc>
        <w:tc>
          <w:tcPr>
            <w:tcW w:w="523" w:type="pct"/>
            <w:tcBorders>
              <w:top w:val="nil"/>
              <w:left w:val="nil"/>
              <w:bottom w:val="nil"/>
              <w:right w:val="nil"/>
            </w:tcBorders>
            <w:shd w:val="clear" w:color="auto" w:fill="auto"/>
            <w:vAlign w:val="center"/>
            <w:hideMark/>
          </w:tcPr>
          <w:p w14:paraId="3EDD9F81" w14:textId="77777777" w:rsidR="00DE2E95" w:rsidRPr="00DE2E95" w:rsidRDefault="00DE2E95" w:rsidP="00DE2E95">
            <w:pPr>
              <w:spacing w:line="240" w:lineRule="auto"/>
              <w:jc w:val="right"/>
              <w:rPr>
                <w:color w:val="000000"/>
                <w:sz w:val="12"/>
                <w:szCs w:val="12"/>
              </w:rPr>
            </w:pPr>
            <w:r w:rsidRPr="00DE2E95">
              <w:rPr>
                <w:color w:val="000000"/>
                <w:sz w:val="12"/>
                <w:szCs w:val="12"/>
              </w:rPr>
              <w:t>939,11</w:t>
            </w:r>
          </w:p>
        </w:tc>
        <w:tc>
          <w:tcPr>
            <w:tcW w:w="731" w:type="pct"/>
            <w:tcBorders>
              <w:top w:val="nil"/>
              <w:left w:val="nil"/>
              <w:bottom w:val="nil"/>
              <w:right w:val="nil"/>
            </w:tcBorders>
            <w:shd w:val="clear" w:color="auto" w:fill="auto"/>
            <w:vAlign w:val="center"/>
            <w:hideMark/>
          </w:tcPr>
          <w:p w14:paraId="573CF765" w14:textId="77777777" w:rsidR="00DE2E95" w:rsidRPr="00DE2E95" w:rsidRDefault="00DE2E95" w:rsidP="00DE2E95">
            <w:pPr>
              <w:spacing w:line="240" w:lineRule="auto"/>
              <w:jc w:val="right"/>
              <w:rPr>
                <w:color w:val="000000"/>
                <w:sz w:val="12"/>
                <w:szCs w:val="12"/>
              </w:rPr>
            </w:pPr>
          </w:p>
        </w:tc>
        <w:tc>
          <w:tcPr>
            <w:tcW w:w="738" w:type="pct"/>
            <w:tcBorders>
              <w:top w:val="nil"/>
              <w:left w:val="nil"/>
              <w:bottom w:val="nil"/>
              <w:right w:val="nil"/>
            </w:tcBorders>
            <w:shd w:val="clear" w:color="auto" w:fill="auto"/>
            <w:noWrap/>
            <w:vAlign w:val="center"/>
            <w:hideMark/>
          </w:tcPr>
          <w:p w14:paraId="58EBCE3C"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953A6E4"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595FEDB2" w14:textId="77777777" w:rsidTr="00DE2E95">
        <w:trPr>
          <w:trHeight w:val="85"/>
        </w:trPr>
        <w:tc>
          <w:tcPr>
            <w:tcW w:w="2623" w:type="pct"/>
            <w:tcBorders>
              <w:top w:val="nil"/>
              <w:left w:val="nil"/>
              <w:bottom w:val="nil"/>
              <w:right w:val="nil"/>
            </w:tcBorders>
            <w:shd w:val="clear" w:color="auto" w:fill="auto"/>
            <w:vAlign w:val="center"/>
            <w:hideMark/>
          </w:tcPr>
          <w:p w14:paraId="4694FEB2" w14:textId="77777777" w:rsidR="00DE2E95" w:rsidRPr="00DE2E95" w:rsidRDefault="00DE2E95" w:rsidP="00DE2E95">
            <w:pPr>
              <w:spacing w:line="240" w:lineRule="auto"/>
              <w:rPr>
                <w:sz w:val="12"/>
                <w:szCs w:val="12"/>
              </w:rPr>
            </w:pPr>
            <w:r w:rsidRPr="00DE2E95">
              <w:rPr>
                <w:sz w:val="12"/>
                <w:szCs w:val="12"/>
              </w:rPr>
              <w:t>średnie zatrudnienie (liczba etatów)</w:t>
            </w:r>
          </w:p>
        </w:tc>
        <w:tc>
          <w:tcPr>
            <w:tcW w:w="523" w:type="pct"/>
            <w:tcBorders>
              <w:top w:val="nil"/>
              <w:left w:val="nil"/>
              <w:bottom w:val="nil"/>
              <w:right w:val="nil"/>
            </w:tcBorders>
            <w:shd w:val="clear" w:color="auto" w:fill="auto"/>
            <w:vAlign w:val="center"/>
            <w:hideMark/>
          </w:tcPr>
          <w:p w14:paraId="5CFBC589" w14:textId="77777777" w:rsidR="00DE2E95" w:rsidRPr="00DE2E95" w:rsidRDefault="00DE2E95" w:rsidP="00DE2E95">
            <w:pPr>
              <w:spacing w:line="240" w:lineRule="auto"/>
              <w:jc w:val="right"/>
              <w:rPr>
                <w:color w:val="000000"/>
                <w:sz w:val="12"/>
                <w:szCs w:val="12"/>
              </w:rPr>
            </w:pPr>
            <w:r w:rsidRPr="00DE2E95">
              <w:rPr>
                <w:color w:val="000000"/>
                <w:sz w:val="12"/>
                <w:szCs w:val="12"/>
              </w:rPr>
              <w:t>4,03</w:t>
            </w:r>
          </w:p>
        </w:tc>
        <w:tc>
          <w:tcPr>
            <w:tcW w:w="731" w:type="pct"/>
            <w:tcBorders>
              <w:top w:val="nil"/>
              <w:left w:val="nil"/>
              <w:bottom w:val="nil"/>
              <w:right w:val="nil"/>
            </w:tcBorders>
            <w:shd w:val="clear" w:color="auto" w:fill="auto"/>
            <w:vAlign w:val="center"/>
            <w:hideMark/>
          </w:tcPr>
          <w:p w14:paraId="41D5EE90" w14:textId="77777777" w:rsidR="00DE2E95" w:rsidRPr="00DE2E95" w:rsidRDefault="00DE2E95" w:rsidP="00DE2E95">
            <w:pPr>
              <w:spacing w:line="240" w:lineRule="auto"/>
              <w:jc w:val="right"/>
              <w:rPr>
                <w:color w:val="000000"/>
                <w:sz w:val="12"/>
                <w:szCs w:val="12"/>
              </w:rPr>
            </w:pPr>
          </w:p>
        </w:tc>
        <w:tc>
          <w:tcPr>
            <w:tcW w:w="738" w:type="pct"/>
            <w:tcBorders>
              <w:top w:val="nil"/>
              <w:left w:val="nil"/>
              <w:bottom w:val="nil"/>
              <w:right w:val="nil"/>
            </w:tcBorders>
            <w:shd w:val="clear" w:color="auto" w:fill="auto"/>
            <w:noWrap/>
            <w:vAlign w:val="center"/>
            <w:hideMark/>
          </w:tcPr>
          <w:p w14:paraId="472DE354"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676DF43"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68F9492C" w14:textId="77777777" w:rsidTr="00DE2E95">
        <w:trPr>
          <w:trHeight w:val="85"/>
        </w:trPr>
        <w:tc>
          <w:tcPr>
            <w:tcW w:w="2623" w:type="pct"/>
            <w:tcBorders>
              <w:top w:val="nil"/>
              <w:left w:val="nil"/>
              <w:bottom w:val="nil"/>
              <w:right w:val="nil"/>
            </w:tcBorders>
            <w:shd w:val="clear" w:color="auto" w:fill="auto"/>
            <w:vAlign w:val="center"/>
            <w:hideMark/>
          </w:tcPr>
          <w:p w14:paraId="502EB621"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2B0E027B"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5381F123"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B0CBE5B"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2EF7F73"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7D29E8CD" w14:textId="77777777" w:rsidTr="00DE2E95">
        <w:trPr>
          <w:trHeight w:val="85"/>
        </w:trPr>
        <w:tc>
          <w:tcPr>
            <w:tcW w:w="2623" w:type="pct"/>
            <w:tcBorders>
              <w:top w:val="nil"/>
              <w:left w:val="nil"/>
              <w:bottom w:val="nil"/>
              <w:right w:val="nil"/>
            </w:tcBorders>
            <w:shd w:val="clear" w:color="auto" w:fill="auto"/>
            <w:vAlign w:val="center"/>
            <w:hideMark/>
          </w:tcPr>
          <w:p w14:paraId="3E791A7D" w14:textId="77777777" w:rsidR="00DE2E95" w:rsidRPr="00DE2E95" w:rsidRDefault="00DE2E95" w:rsidP="00DE2E95">
            <w:pPr>
              <w:spacing w:line="240" w:lineRule="auto"/>
              <w:rPr>
                <w:color w:val="000000"/>
                <w:sz w:val="12"/>
                <w:szCs w:val="12"/>
              </w:rPr>
            </w:pPr>
            <w:r w:rsidRPr="00DE2E95">
              <w:rPr>
                <w:color w:val="000000"/>
                <w:sz w:val="12"/>
                <w:szCs w:val="12"/>
              </w:rPr>
              <w:t>2. Klub Złotego Wieku przy ul. Jagiellońskiej 56 dla 100 osób (osoby starsze - zagospodarowanie czasu wolnego dla seniorów)</w:t>
            </w:r>
          </w:p>
        </w:tc>
        <w:tc>
          <w:tcPr>
            <w:tcW w:w="523" w:type="pct"/>
            <w:tcBorders>
              <w:top w:val="nil"/>
              <w:left w:val="nil"/>
              <w:bottom w:val="nil"/>
              <w:right w:val="nil"/>
            </w:tcBorders>
            <w:shd w:val="clear" w:color="auto" w:fill="auto"/>
            <w:vAlign w:val="center"/>
            <w:hideMark/>
          </w:tcPr>
          <w:p w14:paraId="46FA10C4" w14:textId="77777777" w:rsidR="00DE2E95" w:rsidRPr="00DE2E95" w:rsidRDefault="00DE2E95" w:rsidP="00DE2E95">
            <w:pPr>
              <w:spacing w:line="240" w:lineRule="auto"/>
              <w:rPr>
                <w:color w:val="000000"/>
                <w:sz w:val="12"/>
                <w:szCs w:val="12"/>
              </w:rPr>
            </w:pPr>
          </w:p>
        </w:tc>
        <w:tc>
          <w:tcPr>
            <w:tcW w:w="731" w:type="pct"/>
            <w:tcBorders>
              <w:top w:val="nil"/>
              <w:left w:val="nil"/>
              <w:bottom w:val="nil"/>
              <w:right w:val="nil"/>
            </w:tcBorders>
            <w:shd w:val="clear" w:color="auto" w:fill="auto"/>
            <w:vAlign w:val="center"/>
            <w:hideMark/>
          </w:tcPr>
          <w:p w14:paraId="02620380"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52D063E"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B55299B"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4C090EAF" w14:textId="77777777" w:rsidTr="00DE2E95">
        <w:trPr>
          <w:trHeight w:val="85"/>
        </w:trPr>
        <w:tc>
          <w:tcPr>
            <w:tcW w:w="2623" w:type="pct"/>
            <w:tcBorders>
              <w:top w:val="nil"/>
              <w:left w:val="nil"/>
              <w:bottom w:val="nil"/>
              <w:right w:val="nil"/>
            </w:tcBorders>
            <w:shd w:val="clear" w:color="auto" w:fill="auto"/>
            <w:vAlign w:val="center"/>
            <w:hideMark/>
          </w:tcPr>
          <w:p w14:paraId="4BD4F8B2"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44559C68"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235E1029"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A9EA838"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3A85671"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33300493" w14:textId="77777777" w:rsidTr="00DE2E95">
        <w:trPr>
          <w:trHeight w:val="85"/>
        </w:trPr>
        <w:tc>
          <w:tcPr>
            <w:tcW w:w="2623" w:type="pct"/>
            <w:tcBorders>
              <w:top w:val="nil"/>
              <w:left w:val="nil"/>
              <w:bottom w:val="nil"/>
              <w:right w:val="nil"/>
            </w:tcBorders>
            <w:shd w:val="clear" w:color="auto" w:fill="auto"/>
            <w:vAlign w:val="center"/>
            <w:hideMark/>
          </w:tcPr>
          <w:p w14:paraId="12851D0E" w14:textId="77777777" w:rsidR="00DE2E95" w:rsidRPr="00DE2E95" w:rsidRDefault="00DE2E95" w:rsidP="00DE2E95">
            <w:pPr>
              <w:spacing w:line="240" w:lineRule="auto"/>
              <w:rPr>
                <w:color w:val="000000"/>
                <w:sz w:val="12"/>
                <w:szCs w:val="12"/>
              </w:rPr>
            </w:pPr>
            <w:r w:rsidRPr="00DE2E95">
              <w:rPr>
                <w:color w:val="000000"/>
                <w:sz w:val="12"/>
                <w:szCs w:val="12"/>
              </w:rPr>
              <w:t>średnia liczba podopiecznych korzystających z pomocy w miesiącu</w:t>
            </w:r>
          </w:p>
        </w:tc>
        <w:tc>
          <w:tcPr>
            <w:tcW w:w="523" w:type="pct"/>
            <w:tcBorders>
              <w:top w:val="nil"/>
              <w:left w:val="nil"/>
              <w:bottom w:val="nil"/>
              <w:right w:val="nil"/>
            </w:tcBorders>
            <w:shd w:val="clear" w:color="auto" w:fill="auto"/>
            <w:vAlign w:val="center"/>
            <w:hideMark/>
          </w:tcPr>
          <w:p w14:paraId="17B84E85" w14:textId="77777777" w:rsidR="00DE2E95" w:rsidRPr="00DE2E95" w:rsidRDefault="00DE2E95" w:rsidP="00DE2E95">
            <w:pPr>
              <w:spacing w:line="240" w:lineRule="auto"/>
              <w:jc w:val="right"/>
              <w:rPr>
                <w:color w:val="000000"/>
                <w:sz w:val="12"/>
                <w:szCs w:val="12"/>
              </w:rPr>
            </w:pPr>
            <w:r w:rsidRPr="00DE2E95">
              <w:rPr>
                <w:color w:val="000000"/>
                <w:sz w:val="12"/>
                <w:szCs w:val="12"/>
              </w:rPr>
              <w:t>71</w:t>
            </w:r>
          </w:p>
        </w:tc>
        <w:tc>
          <w:tcPr>
            <w:tcW w:w="731" w:type="pct"/>
            <w:tcBorders>
              <w:top w:val="nil"/>
              <w:left w:val="nil"/>
              <w:bottom w:val="nil"/>
              <w:right w:val="nil"/>
            </w:tcBorders>
            <w:shd w:val="clear" w:color="auto" w:fill="auto"/>
            <w:vAlign w:val="center"/>
            <w:hideMark/>
          </w:tcPr>
          <w:p w14:paraId="14A91325" w14:textId="77777777" w:rsidR="00DE2E95" w:rsidRPr="00DE2E95" w:rsidRDefault="00DE2E95" w:rsidP="00DE2E95">
            <w:pPr>
              <w:spacing w:line="240" w:lineRule="auto"/>
              <w:jc w:val="right"/>
              <w:rPr>
                <w:color w:val="000000"/>
                <w:sz w:val="12"/>
                <w:szCs w:val="12"/>
              </w:rPr>
            </w:pPr>
          </w:p>
        </w:tc>
        <w:tc>
          <w:tcPr>
            <w:tcW w:w="738" w:type="pct"/>
            <w:tcBorders>
              <w:top w:val="nil"/>
              <w:left w:val="nil"/>
              <w:bottom w:val="nil"/>
              <w:right w:val="nil"/>
            </w:tcBorders>
            <w:shd w:val="clear" w:color="auto" w:fill="auto"/>
            <w:noWrap/>
            <w:vAlign w:val="center"/>
            <w:hideMark/>
          </w:tcPr>
          <w:p w14:paraId="35502937"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F49F45A"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691E4431" w14:textId="77777777" w:rsidTr="00DE2E95">
        <w:trPr>
          <w:trHeight w:val="85"/>
        </w:trPr>
        <w:tc>
          <w:tcPr>
            <w:tcW w:w="2623" w:type="pct"/>
            <w:tcBorders>
              <w:top w:val="nil"/>
              <w:left w:val="nil"/>
              <w:bottom w:val="nil"/>
              <w:right w:val="nil"/>
            </w:tcBorders>
            <w:shd w:val="clear" w:color="auto" w:fill="auto"/>
            <w:vAlign w:val="center"/>
            <w:hideMark/>
          </w:tcPr>
          <w:p w14:paraId="542C5A1C" w14:textId="77777777" w:rsidR="00DE2E95" w:rsidRPr="00DE2E95" w:rsidRDefault="00DE2E95" w:rsidP="00DE2E95">
            <w:pPr>
              <w:spacing w:line="240" w:lineRule="auto"/>
              <w:rPr>
                <w:color w:val="000000"/>
                <w:sz w:val="12"/>
                <w:szCs w:val="12"/>
              </w:rPr>
            </w:pPr>
            <w:r w:rsidRPr="00DE2E95">
              <w:rPr>
                <w:color w:val="000000"/>
                <w:sz w:val="12"/>
                <w:szCs w:val="12"/>
              </w:rPr>
              <w:t>średni miesięczny koszt pobytu podopiecznego w placówce (zł)</w:t>
            </w:r>
          </w:p>
        </w:tc>
        <w:tc>
          <w:tcPr>
            <w:tcW w:w="523" w:type="pct"/>
            <w:tcBorders>
              <w:top w:val="nil"/>
              <w:left w:val="nil"/>
              <w:bottom w:val="nil"/>
              <w:right w:val="nil"/>
            </w:tcBorders>
            <w:shd w:val="clear" w:color="auto" w:fill="auto"/>
            <w:vAlign w:val="center"/>
            <w:hideMark/>
          </w:tcPr>
          <w:p w14:paraId="4489D4CA" w14:textId="77777777" w:rsidR="00DE2E95" w:rsidRPr="00DE2E95" w:rsidRDefault="00DE2E95" w:rsidP="00DE2E95">
            <w:pPr>
              <w:spacing w:line="240" w:lineRule="auto"/>
              <w:jc w:val="right"/>
              <w:rPr>
                <w:color w:val="000000"/>
                <w:sz w:val="12"/>
                <w:szCs w:val="12"/>
              </w:rPr>
            </w:pPr>
            <w:r w:rsidRPr="00DE2E95">
              <w:rPr>
                <w:color w:val="000000"/>
                <w:sz w:val="12"/>
                <w:szCs w:val="12"/>
              </w:rPr>
              <w:t>451,13</w:t>
            </w:r>
          </w:p>
        </w:tc>
        <w:tc>
          <w:tcPr>
            <w:tcW w:w="731" w:type="pct"/>
            <w:tcBorders>
              <w:top w:val="nil"/>
              <w:left w:val="nil"/>
              <w:bottom w:val="nil"/>
              <w:right w:val="nil"/>
            </w:tcBorders>
            <w:shd w:val="clear" w:color="auto" w:fill="auto"/>
            <w:vAlign w:val="center"/>
            <w:hideMark/>
          </w:tcPr>
          <w:p w14:paraId="76B52372" w14:textId="77777777" w:rsidR="00DE2E95" w:rsidRPr="00DE2E95" w:rsidRDefault="00DE2E95" w:rsidP="00DE2E95">
            <w:pPr>
              <w:spacing w:line="240" w:lineRule="auto"/>
              <w:jc w:val="right"/>
              <w:rPr>
                <w:color w:val="000000"/>
                <w:sz w:val="12"/>
                <w:szCs w:val="12"/>
              </w:rPr>
            </w:pPr>
          </w:p>
        </w:tc>
        <w:tc>
          <w:tcPr>
            <w:tcW w:w="738" w:type="pct"/>
            <w:tcBorders>
              <w:top w:val="nil"/>
              <w:left w:val="nil"/>
              <w:bottom w:val="nil"/>
              <w:right w:val="nil"/>
            </w:tcBorders>
            <w:shd w:val="clear" w:color="auto" w:fill="auto"/>
            <w:noWrap/>
            <w:vAlign w:val="center"/>
            <w:hideMark/>
          </w:tcPr>
          <w:p w14:paraId="1E1DB2FE"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468875F"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075071DC" w14:textId="77777777" w:rsidTr="00DE2E95">
        <w:trPr>
          <w:trHeight w:val="85"/>
        </w:trPr>
        <w:tc>
          <w:tcPr>
            <w:tcW w:w="2623" w:type="pct"/>
            <w:tcBorders>
              <w:top w:val="nil"/>
              <w:left w:val="nil"/>
              <w:bottom w:val="nil"/>
              <w:right w:val="nil"/>
            </w:tcBorders>
            <w:shd w:val="clear" w:color="auto" w:fill="auto"/>
            <w:vAlign w:val="center"/>
            <w:hideMark/>
          </w:tcPr>
          <w:p w14:paraId="492AEF3B" w14:textId="77777777" w:rsidR="00DE2E95" w:rsidRPr="00DE2E95" w:rsidRDefault="00DE2E95" w:rsidP="00DE2E95">
            <w:pPr>
              <w:spacing w:line="240" w:lineRule="auto"/>
              <w:rPr>
                <w:sz w:val="12"/>
                <w:szCs w:val="12"/>
              </w:rPr>
            </w:pPr>
            <w:r w:rsidRPr="00DE2E95">
              <w:rPr>
                <w:sz w:val="12"/>
                <w:szCs w:val="12"/>
              </w:rPr>
              <w:t>średnie zatrudnienie (liczba etatów)</w:t>
            </w:r>
          </w:p>
        </w:tc>
        <w:tc>
          <w:tcPr>
            <w:tcW w:w="523" w:type="pct"/>
            <w:tcBorders>
              <w:top w:val="nil"/>
              <w:left w:val="nil"/>
              <w:bottom w:val="nil"/>
              <w:right w:val="nil"/>
            </w:tcBorders>
            <w:shd w:val="clear" w:color="auto" w:fill="auto"/>
            <w:vAlign w:val="center"/>
            <w:hideMark/>
          </w:tcPr>
          <w:p w14:paraId="0F2885B3" w14:textId="77777777" w:rsidR="00DE2E95" w:rsidRPr="00DE2E95" w:rsidRDefault="00DE2E95" w:rsidP="00DE2E95">
            <w:pPr>
              <w:spacing w:line="240" w:lineRule="auto"/>
              <w:jc w:val="right"/>
              <w:rPr>
                <w:color w:val="000000"/>
                <w:sz w:val="12"/>
                <w:szCs w:val="12"/>
              </w:rPr>
            </w:pPr>
            <w:r w:rsidRPr="00DE2E95">
              <w:rPr>
                <w:color w:val="000000"/>
                <w:sz w:val="12"/>
                <w:szCs w:val="12"/>
              </w:rPr>
              <w:t>1,75</w:t>
            </w:r>
          </w:p>
        </w:tc>
        <w:tc>
          <w:tcPr>
            <w:tcW w:w="731" w:type="pct"/>
            <w:tcBorders>
              <w:top w:val="nil"/>
              <w:left w:val="nil"/>
              <w:bottom w:val="nil"/>
              <w:right w:val="nil"/>
            </w:tcBorders>
            <w:shd w:val="clear" w:color="auto" w:fill="auto"/>
            <w:vAlign w:val="center"/>
            <w:hideMark/>
          </w:tcPr>
          <w:p w14:paraId="209DE0A6" w14:textId="77777777" w:rsidR="00DE2E95" w:rsidRPr="00DE2E95" w:rsidRDefault="00DE2E95" w:rsidP="00DE2E95">
            <w:pPr>
              <w:spacing w:line="240" w:lineRule="auto"/>
              <w:jc w:val="right"/>
              <w:rPr>
                <w:color w:val="000000"/>
                <w:sz w:val="12"/>
                <w:szCs w:val="12"/>
              </w:rPr>
            </w:pPr>
          </w:p>
        </w:tc>
        <w:tc>
          <w:tcPr>
            <w:tcW w:w="738" w:type="pct"/>
            <w:tcBorders>
              <w:top w:val="nil"/>
              <w:left w:val="nil"/>
              <w:bottom w:val="nil"/>
              <w:right w:val="nil"/>
            </w:tcBorders>
            <w:shd w:val="clear" w:color="auto" w:fill="auto"/>
            <w:noWrap/>
            <w:vAlign w:val="center"/>
            <w:hideMark/>
          </w:tcPr>
          <w:p w14:paraId="63BFF1C1"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5AA74D2"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062F98BE" w14:textId="77777777" w:rsidTr="00DE2E95">
        <w:trPr>
          <w:trHeight w:val="85"/>
        </w:trPr>
        <w:tc>
          <w:tcPr>
            <w:tcW w:w="2623" w:type="pct"/>
            <w:tcBorders>
              <w:top w:val="nil"/>
              <w:left w:val="nil"/>
              <w:bottom w:val="nil"/>
              <w:right w:val="nil"/>
            </w:tcBorders>
            <w:shd w:val="clear" w:color="auto" w:fill="auto"/>
            <w:vAlign w:val="center"/>
            <w:hideMark/>
          </w:tcPr>
          <w:p w14:paraId="342CC908"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35291604"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43E76B1"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B5C129B"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642A7E3"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5FD22AC6" w14:textId="77777777" w:rsidTr="00DE2E95">
        <w:trPr>
          <w:trHeight w:val="85"/>
        </w:trPr>
        <w:tc>
          <w:tcPr>
            <w:tcW w:w="2623" w:type="pct"/>
            <w:tcBorders>
              <w:top w:val="nil"/>
              <w:left w:val="nil"/>
              <w:bottom w:val="nil"/>
              <w:right w:val="nil"/>
            </w:tcBorders>
            <w:shd w:val="clear" w:color="auto" w:fill="auto"/>
            <w:vAlign w:val="center"/>
            <w:hideMark/>
          </w:tcPr>
          <w:p w14:paraId="6B036C5D" w14:textId="5DF3210E" w:rsidR="00DE2E95" w:rsidRPr="00DE2E95" w:rsidRDefault="00DE2E95" w:rsidP="00F86D0F">
            <w:pPr>
              <w:spacing w:line="240" w:lineRule="auto"/>
              <w:rPr>
                <w:sz w:val="12"/>
                <w:szCs w:val="12"/>
              </w:rPr>
            </w:pPr>
            <w:r w:rsidRPr="00DE2E95">
              <w:rPr>
                <w:sz w:val="12"/>
                <w:szCs w:val="12"/>
              </w:rPr>
              <w:lastRenderedPageBreak/>
              <w:t>Wydatki ośrodków wsparcia obejmują zapłacone w roku 2024 zobowiązania za rok 2023 zlikwidowanego z dniem 01.01.2024 r. Domu Samotnej Matki i Dziecka w łącznej kwocie</w:t>
            </w:r>
            <w:r w:rsidR="00F86D0F">
              <w:rPr>
                <w:sz w:val="12"/>
                <w:szCs w:val="12"/>
              </w:rPr>
              <w:t xml:space="preserve"> </w:t>
            </w:r>
            <w:r w:rsidRPr="00DE2E95">
              <w:rPr>
                <w:sz w:val="12"/>
                <w:szCs w:val="12"/>
              </w:rPr>
              <w:t>30 005,75 zł.</w:t>
            </w:r>
          </w:p>
        </w:tc>
        <w:tc>
          <w:tcPr>
            <w:tcW w:w="523" w:type="pct"/>
            <w:tcBorders>
              <w:top w:val="nil"/>
              <w:left w:val="nil"/>
              <w:bottom w:val="nil"/>
              <w:right w:val="nil"/>
            </w:tcBorders>
            <w:shd w:val="clear" w:color="auto" w:fill="auto"/>
            <w:noWrap/>
            <w:vAlign w:val="center"/>
            <w:hideMark/>
          </w:tcPr>
          <w:p w14:paraId="7D612697" w14:textId="77777777" w:rsidR="00DE2E95" w:rsidRPr="00DE2E95" w:rsidRDefault="00DE2E95" w:rsidP="00DE2E95">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131263F9"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391F756"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1CA7AB4"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353F2670" w14:textId="77777777" w:rsidTr="00DE2E95">
        <w:trPr>
          <w:trHeight w:val="85"/>
        </w:trPr>
        <w:tc>
          <w:tcPr>
            <w:tcW w:w="2623" w:type="pct"/>
            <w:tcBorders>
              <w:top w:val="nil"/>
              <w:left w:val="nil"/>
              <w:bottom w:val="nil"/>
              <w:right w:val="nil"/>
            </w:tcBorders>
            <w:shd w:val="clear" w:color="auto" w:fill="auto"/>
            <w:vAlign w:val="center"/>
            <w:hideMark/>
          </w:tcPr>
          <w:p w14:paraId="1CBFD08A"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05AFF31C"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A0E3CC2"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F3DB22C"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CE917B4"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3CC76BF2" w14:textId="77777777" w:rsidTr="00DE2E95">
        <w:trPr>
          <w:trHeight w:val="85"/>
        </w:trPr>
        <w:tc>
          <w:tcPr>
            <w:tcW w:w="2623" w:type="pct"/>
            <w:tcBorders>
              <w:top w:val="nil"/>
              <w:left w:val="nil"/>
              <w:bottom w:val="nil"/>
              <w:right w:val="nil"/>
            </w:tcBorders>
            <w:shd w:val="clear" w:color="auto" w:fill="auto"/>
            <w:vAlign w:val="center"/>
            <w:hideMark/>
          </w:tcPr>
          <w:p w14:paraId="52B26C8E"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Dysponent:</w:t>
            </w:r>
            <w:r w:rsidRPr="00DE2E95">
              <w:rPr>
                <w:i/>
                <w:iCs/>
                <w:color w:val="000000"/>
                <w:sz w:val="12"/>
                <w:szCs w:val="12"/>
              </w:rPr>
              <w:t xml:space="preserve"> Ośrodek Pomocy Społecznej </w:t>
            </w:r>
          </w:p>
        </w:tc>
        <w:tc>
          <w:tcPr>
            <w:tcW w:w="523" w:type="pct"/>
            <w:tcBorders>
              <w:top w:val="nil"/>
              <w:left w:val="nil"/>
              <w:bottom w:val="nil"/>
              <w:right w:val="nil"/>
            </w:tcBorders>
            <w:shd w:val="clear" w:color="auto" w:fill="auto"/>
            <w:vAlign w:val="center"/>
            <w:hideMark/>
          </w:tcPr>
          <w:p w14:paraId="21FB6392"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4427A5AA"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00B4B7E"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C5BE75C"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589875EB" w14:textId="77777777" w:rsidTr="00DE2E95">
        <w:trPr>
          <w:trHeight w:val="85"/>
        </w:trPr>
        <w:tc>
          <w:tcPr>
            <w:tcW w:w="2623" w:type="pct"/>
            <w:tcBorders>
              <w:top w:val="nil"/>
              <w:left w:val="nil"/>
              <w:bottom w:val="nil"/>
              <w:right w:val="nil"/>
            </w:tcBorders>
            <w:shd w:val="clear" w:color="auto" w:fill="auto"/>
            <w:vAlign w:val="center"/>
            <w:hideMark/>
          </w:tcPr>
          <w:p w14:paraId="4984ED3E"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0B8E448F"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BE8DE0A"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F9B1965"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C2A29F5"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0D612AA5" w14:textId="77777777" w:rsidTr="00DE2E95">
        <w:trPr>
          <w:trHeight w:val="85"/>
        </w:trPr>
        <w:tc>
          <w:tcPr>
            <w:tcW w:w="2623" w:type="pct"/>
            <w:tcBorders>
              <w:top w:val="nil"/>
              <w:left w:val="nil"/>
              <w:bottom w:val="nil"/>
              <w:right w:val="nil"/>
            </w:tcBorders>
            <w:shd w:val="clear" w:color="auto" w:fill="auto"/>
            <w:vAlign w:val="center"/>
            <w:hideMark/>
          </w:tcPr>
          <w:p w14:paraId="6BF09102"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Klasyfikacja:</w:t>
            </w:r>
            <w:r w:rsidRPr="00DE2E95">
              <w:rPr>
                <w:i/>
                <w:iCs/>
                <w:color w:val="000000"/>
                <w:sz w:val="12"/>
                <w:szCs w:val="12"/>
              </w:rPr>
              <w:t xml:space="preserve"> rozdział: 85203</w:t>
            </w:r>
          </w:p>
        </w:tc>
        <w:tc>
          <w:tcPr>
            <w:tcW w:w="523" w:type="pct"/>
            <w:tcBorders>
              <w:top w:val="nil"/>
              <w:left w:val="nil"/>
              <w:bottom w:val="nil"/>
              <w:right w:val="nil"/>
            </w:tcBorders>
            <w:shd w:val="clear" w:color="auto" w:fill="auto"/>
            <w:vAlign w:val="center"/>
            <w:hideMark/>
          </w:tcPr>
          <w:p w14:paraId="06F7F55D"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718C992B"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9DD0327"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ECEC4CF"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394CFAB1" w14:textId="77777777" w:rsidTr="00DE2E95">
        <w:trPr>
          <w:trHeight w:val="85"/>
        </w:trPr>
        <w:tc>
          <w:tcPr>
            <w:tcW w:w="2623" w:type="pct"/>
            <w:tcBorders>
              <w:top w:val="nil"/>
              <w:left w:val="nil"/>
              <w:bottom w:val="nil"/>
              <w:right w:val="nil"/>
            </w:tcBorders>
            <w:shd w:val="clear" w:color="auto" w:fill="auto"/>
            <w:vAlign w:val="center"/>
            <w:hideMark/>
          </w:tcPr>
          <w:p w14:paraId="63ADAFB7"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193AED07"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4A3EE74"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FFF8181"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817EF88"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7E8573E6" w14:textId="77777777" w:rsidTr="00DE2E95">
        <w:trPr>
          <w:trHeight w:val="85"/>
        </w:trPr>
        <w:tc>
          <w:tcPr>
            <w:tcW w:w="2623" w:type="pct"/>
            <w:tcBorders>
              <w:top w:val="nil"/>
              <w:left w:val="nil"/>
              <w:bottom w:val="nil"/>
              <w:right w:val="nil"/>
            </w:tcBorders>
            <w:shd w:val="clear" w:color="auto" w:fill="auto"/>
            <w:vAlign w:val="center"/>
            <w:hideMark/>
          </w:tcPr>
          <w:p w14:paraId="593A1A50"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251049E1"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7CEEF5E8"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65CB5D2"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DB832E5"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0BBDC468" w14:textId="77777777" w:rsidTr="00DE2E95">
        <w:trPr>
          <w:trHeight w:val="85"/>
        </w:trPr>
        <w:tc>
          <w:tcPr>
            <w:tcW w:w="2623" w:type="pct"/>
            <w:tcBorders>
              <w:top w:val="nil"/>
              <w:left w:val="nil"/>
              <w:bottom w:val="nil"/>
              <w:right w:val="nil"/>
            </w:tcBorders>
            <w:shd w:val="clear" w:color="auto" w:fill="auto"/>
            <w:vAlign w:val="center"/>
            <w:hideMark/>
          </w:tcPr>
          <w:p w14:paraId="60BC304B" w14:textId="77777777" w:rsidR="00DE2E95" w:rsidRPr="00DE2E95" w:rsidRDefault="00DE2E95" w:rsidP="00DE2E95">
            <w:pPr>
              <w:spacing w:line="240" w:lineRule="auto"/>
              <w:rPr>
                <w:color w:val="000000"/>
                <w:sz w:val="12"/>
                <w:szCs w:val="12"/>
              </w:rPr>
            </w:pPr>
            <w:r w:rsidRPr="00DE2E95">
              <w:rPr>
                <w:color w:val="000000"/>
                <w:sz w:val="12"/>
                <w:szCs w:val="12"/>
              </w:rPr>
              <w:t>wynagrodzenia i pochodne</w:t>
            </w:r>
          </w:p>
        </w:tc>
        <w:tc>
          <w:tcPr>
            <w:tcW w:w="523" w:type="pct"/>
            <w:tcBorders>
              <w:top w:val="nil"/>
              <w:left w:val="nil"/>
              <w:bottom w:val="nil"/>
              <w:right w:val="nil"/>
            </w:tcBorders>
            <w:shd w:val="clear" w:color="auto" w:fill="auto"/>
            <w:noWrap/>
            <w:vAlign w:val="center"/>
            <w:hideMark/>
          </w:tcPr>
          <w:p w14:paraId="2E95A342" w14:textId="77777777" w:rsidR="00DE2E95" w:rsidRPr="00DE2E95" w:rsidRDefault="00DE2E95" w:rsidP="00DE2E95">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3DA4F80A" w14:textId="77777777" w:rsidR="00DE2E95" w:rsidRPr="00DE2E95" w:rsidRDefault="00DE2E95" w:rsidP="00DE2E95">
            <w:pPr>
              <w:spacing w:line="240" w:lineRule="auto"/>
              <w:jc w:val="right"/>
              <w:rPr>
                <w:sz w:val="12"/>
                <w:szCs w:val="12"/>
              </w:rPr>
            </w:pPr>
            <w:r w:rsidRPr="00DE2E95">
              <w:rPr>
                <w:sz w:val="12"/>
                <w:szCs w:val="12"/>
              </w:rPr>
              <w:t>833 990</w:t>
            </w:r>
          </w:p>
        </w:tc>
        <w:tc>
          <w:tcPr>
            <w:tcW w:w="738" w:type="pct"/>
            <w:tcBorders>
              <w:top w:val="nil"/>
              <w:left w:val="nil"/>
              <w:bottom w:val="nil"/>
              <w:right w:val="nil"/>
            </w:tcBorders>
            <w:shd w:val="clear" w:color="auto" w:fill="auto"/>
            <w:noWrap/>
            <w:vAlign w:val="center"/>
            <w:hideMark/>
          </w:tcPr>
          <w:p w14:paraId="7CCC6209" w14:textId="77777777" w:rsidR="00DE2E95" w:rsidRPr="00DE2E95" w:rsidRDefault="00DE2E95" w:rsidP="00DE2E95">
            <w:pPr>
              <w:spacing w:line="240" w:lineRule="auto"/>
              <w:jc w:val="right"/>
              <w:rPr>
                <w:sz w:val="12"/>
                <w:szCs w:val="12"/>
              </w:rPr>
            </w:pPr>
            <w:r w:rsidRPr="00DE2E95">
              <w:rPr>
                <w:sz w:val="12"/>
                <w:szCs w:val="12"/>
              </w:rPr>
              <w:t>828 531,74</w:t>
            </w:r>
          </w:p>
        </w:tc>
        <w:tc>
          <w:tcPr>
            <w:tcW w:w="385" w:type="pct"/>
            <w:tcBorders>
              <w:top w:val="nil"/>
              <w:left w:val="nil"/>
              <w:bottom w:val="nil"/>
              <w:right w:val="nil"/>
            </w:tcBorders>
            <w:shd w:val="clear" w:color="auto" w:fill="auto"/>
            <w:noWrap/>
            <w:vAlign w:val="center"/>
            <w:hideMark/>
          </w:tcPr>
          <w:p w14:paraId="47D9DB45" w14:textId="77777777" w:rsidR="00DE2E95" w:rsidRPr="00DE2E95" w:rsidRDefault="00DE2E95" w:rsidP="00DE2E95">
            <w:pPr>
              <w:spacing w:line="240" w:lineRule="auto"/>
              <w:jc w:val="right"/>
              <w:rPr>
                <w:sz w:val="12"/>
                <w:szCs w:val="12"/>
              </w:rPr>
            </w:pPr>
            <w:r w:rsidRPr="00DE2E95">
              <w:rPr>
                <w:sz w:val="12"/>
                <w:szCs w:val="12"/>
              </w:rPr>
              <w:t>99,3%</w:t>
            </w:r>
          </w:p>
        </w:tc>
      </w:tr>
      <w:tr w:rsidR="00DE2E95" w:rsidRPr="00DE2E95" w14:paraId="69AC4F2B" w14:textId="77777777" w:rsidTr="00DE2E95">
        <w:trPr>
          <w:trHeight w:val="85"/>
        </w:trPr>
        <w:tc>
          <w:tcPr>
            <w:tcW w:w="2623" w:type="pct"/>
            <w:tcBorders>
              <w:top w:val="nil"/>
              <w:left w:val="nil"/>
              <w:bottom w:val="nil"/>
              <w:right w:val="nil"/>
            </w:tcBorders>
            <w:shd w:val="clear" w:color="auto" w:fill="auto"/>
            <w:vAlign w:val="center"/>
            <w:hideMark/>
          </w:tcPr>
          <w:p w14:paraId="0A247132" w14:textId="77777777" w:rsidR="00DE2E95" w:rsidRPr="00DE2E95" w:rsidRDefault="00DE2E95" w:rsidP="00DE2E95">
            <w:pPr>
              <w:spacing w:line="240" w:lineRule="auto"/>
              <w:rPr>
                <w:i/>
                <w:iCs/>
                <w:color w:val="000000"/>
                <w:sz w:val="12"/>
                <w:szCs w:val="12"/>
              </w:rPr>
            </w:pPr>
            <w:r w:rsidRPr="00DE2E95">
              <w:rPr>
                <w:i/>
                <w:iCs/>
                <w:color w:val="000000"/>
                <w:sz w:val="12"/>
                <w:szCs w:val="12"/>
              </w:rPr>
              <w:t>- wynagrodzenia osobowe pracowników</w:t>
            </w:r>
          </w:p>
        </w:tc>
        <w:tc>
          <w:tcPr>
            <w:tcW w:w="523" w:type="pct"/>
            <w:tcBorders>
              <w:top w:val="nil"/>
              <w:left w:val="nil"/>
              <w:bottom w:val="nil"/>
              <w:right w:val="nil"/>
            </w:tcBorders>
            <w:shd w:val="clear" w:color="auto" w:fill="auto"/>
            <w:vAlign w:val="center"/>
            <w:hideMark/>
          </w:tcPr>
          <w:p w14:paraId="33175379" w14:textId="77777777" w:rsidR="00DE2E95" w:rsidRPr="00DE2E95" w:rsidRDefault="00DE2E95" w:rsidP="00DE2E95">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20EA074D" w14:textId="77777777" w:rsidR="00DE2E95" w:rsidRPr="00DE2E95" w:rsidRDefault="00DE2E95" w:rsidP="00DE2E95">
            <w:pPr>
              <w:spacing w:line="240" w:lineRule="auto"/>
              <w:jc w:val="right"/>
              <w:rPr>
                <w:i/>
                <w:iCs/>
                <w:sz w:val="12"/>
                <w:szCs w:val="12"/>
              </w:rPr>
            </w:pPr>
            <w:r w:rsidRPr="00DE2E95">
              <w:rPr>
                <w:i/>
                <w:iCs/>
                <w:sz w:val="12"/>
                <w:szCs w:val="12"/>
              </w:rPr>
              <w:t>631 002</w:t>
            </w:r>
          </w:p>
        </w:tc>
        <w:tc>
          <w:tcPr>
            <w:tcW w:w="738" w:type="pct"/>
            <w:tcBorders>
              <w:top w:val="nil"/>
              <w:left w:val="nil"/>
              <w:bottom w:val="nil"/>
              <w:right w:val="nil"/>
            </w:tcBorders>
            <w:shd w:val="clear" w:color="auto" w:fill="auto"/>
            <w:noWrap/>
            <w:vAlign w:val="center"/>
            <w:hideMark/>
          </w:tcPr>
          <w:p w14:paraId="4D26CD3E" w14:textId="77777777" w:rsidR="00DE2E95" w:rsidRPr="00DE2E95" w:rsidRDefault="00DE2E95" w:rsidP="00DE2E95">
            <w:pPr>
              <w:spacing w:line="240" w:lineRule="auto"/>
              <w:jc w:val="right"/>
              <w:rPr>
                <w:i/>
                <w:iCs/>
                <w:sz w:val="12"/>
                <w:szCs w:val="12"/>
              </w:rPr>
            </w:pPr>
            <w:r w:rsidRPr="00DE2E95">
              <w:rPr>
                <w:i/>
                <w:iCs/>
                <w:sz w:val="12"/>
                <w:szCs w:val="12"/>
              </w:rPr>
              <w:t>626 574,55</w:t>
            </w:r>
          </w:p>
        </w:tc>
        <w:tc>
          <w:tcPr>
            <w:tcW w:w="385" w:type="pct"/>
            <w:tcBorders>
              <w:top w:val="nil"/>
              <w:left w:val="nil"/>
              <w:bottom w:val="nil"/>
              <w:right w:val="nil"/>
            </w:tcBorders>
            <w:shd w:val="clear" w:color="auto" w:fill="auto"/>
            <w:noWrap/>
            <w:vAlign w:val="center"/>
            <w:hideMark/>
          </w:tcPr>
          <w:p w14:paraId="649CAD2C" w14:textId="77777777" w:rsidR="00DE2E95" w:rsidRPr="00DE2E95" w:rsidRDefault="00DE2E95" w:rsidP="00DE2E95">
            <w:pPr>
              <w:spacing w:line="240" w:lineRule="auto"/>
              <w:jc w:val="right"/>
              <w:rPr>
                <w:i/>
                <w:iCs/>
                <w:sz w:val="12"/>
                <w:szCs w:val="12"/>
              </w:rPr>
            </w:pPr>
            <w:r w:rsidRPr="00DE2E95">
              <w:rPr>
                <w:i/>
                <w:iCs/>
                <w:sz w:val="12"/>
                <w:szCs w:val="12"/>
              </w:rPr>
              <w:t>99,3%</w:t>
            </w:r>
          </w:p>
        </w:tc>
      </w:tr>
      <w:tr w:rsidR="00DE2E95" w:rsidRPr="00DE2E95" w14:paraId="3D512397" w14:textId="77777777" w:rsidTr="00DE2E95">
        <w:trPr>
          <w:trHeight w:val="85"/>
        </w:trPr>
        <w:tc>
          <w:tcPr>
            <w:tcW w:w="2623" w:type="pct"/>
            <w:tcBorders>
              <w:top w:val="nil"/>
              <w:left w:val="nil"/>
              <w:bottom w:val="nil"/>
              <w:right w:val="nil"/>
            </w:tcBorders>
            <w:shd w:val="clear" w:color="auto" w:fill="auto"/>
            <w:vAlign w:val="center"/>
            <w:hideMark/>
          </w:tcPr>
          <w:p w14:paraId="12660AD4" w14:textId="77777777" w:rsidR="00DE2E95" w:rsidRPr="00DE2E95" w:rsidRDefault="00DE2E95" w:rsidP="00DE2E95">
            <w:pPr>
              <w:spacing w:line="240" w:lineRule="auto"/>
              <w:rPr>
                <w:i/>
                <w:iCs/>
                <w:color w:val="000000"/>
                <w:sz w:val="12"/>
                <w:szCs w:val="12"/>
              </w:rPr>
            </w:pPr>
            <w:r w:rsidRPr="00DE2E95">
              <w:rPr>
                <w:i/>
                <w:iCs/>
                <w:color w:val="000000"/>
                <w:sz w:val="12"/>
                <w:szCs w:val="12"/>
              </w:rPr>
              <w:t>- dodatkowe wynagrodzenie roczne</w:t>
            </w:r>
          </w:p>
        </w:tc>
        <w:tc>
          <w:tcPr>
            <w:tcW w:w="523" w:type="pct"/>
            <w:tcBorders>
              <w:top w:val="nil"/>
              <w:left w:val="nil"/>
              <w:bottom w:val="nil"/>
              <w:right w:val="nil"/>
            </w:tcBorders>
            <w:shd w:val="clear" w:color="auto" w:fill="auto"/>
            <w:vAlign w:val="center"/>
            <w:hideMark/>
          </w:tcPr>
          <w:p w14:paraId="6FBA1133" w14:textId="77777777" w:rsidR="00DE2E95" w:rsidRPr="00DE2E95" w:rsidRDefault="00DE2E95" w:rsidP="00DE2E95">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5032B57B" w14:textId="77777777" w:rsidR="00DE2E95" w:rsidRPr="00DE2E95" w:rsidRDefault="00DE2E95" w:rsidP="00DE2E95">
            <w:pPr>
              <w:spacing w:line="240" w:lineRule="auto"/>
              <w:jc w:val="right"/>
              <w:rPr>
                <w:i/>
                <w:iCs/>
                <w:sz w:val="12"/>
                <w:szCs w:val="12"/>
              </w:rPr>
            </w:pPr>
            <w:r w:rsidRPr="00DE2E95">
              <w:rPr>
                <w:i/>
                <w:iCs/>
                <w:sz w:val="12"/>
                <w:szCs w:val="12"/>
              </w:rPr>
              <w:t>63 421</w:t>
            </w:r>
          </w:p>
        </w:tc>
        <w:tc>
          <w:tcPr>
            <w:tcW w:w="738" w:type="pct"/>
            <w:tcBorders>
              <w:top w:val="nil"/>
              <w:left w:val="nil"/>
              <w:bottom w:val="nil"/>
              <w:right w:val="nil"/>
            </w:tcBorders>
            <w:shd w:val="clear" w:color="auto" w:fill="auto"/>
            <w:noWrap/>
            <w:vAlign w:val="center"/>
            <w:hideMark/>
          </w:tcPr>
          <w:p w14:paraId="44691583" w14:textId="77777777" w:rsidR="00DE2E95" w:rsidRPr="00DE2E95" w:rsidRDefault="00DE2E95" w:rsidP="00DE2E95">
            <w:pPr>
              <w:spacing w:line="240" w:lineRule="auto"/>
              <w:jc w:val="right"/>
              <w:rPr>
                <w:i/>
                <w:iCs/>
                <w:sz w:val="12"/>
                <w:szCs w:val="12"/>
              </w:rPr>
            </w:pPr>
            <w:r w:rsidRPr="00DE2E95">
              <w:rPr>
                <w:i/>
                <w:iCs/>
                <w:sz w:val="12"/>
                <w:szCs w:val="12"/>
              </w:rPr>
              <w:t>63 420,64</w:t>
            </w:r>
          </w:p>
        </w:tc>
        <w:tc>
          <w:tcPr>
            <w:tcW w:w="385" w:type="pct"/>
            <w:tcBorders>
              <w:top w:val="nil"/>
              <w:left w:val="nil"/>
              <w:bottom w:val="nil"/>
              <w:right w:val="nil"/>
            </w:tcBorders>
            <w:shd w:val="clear" w:color="auto" w:fill="auto"/>
            <w:noWrap/>
            <w:vAlign w:val="center"/>
            <w:hideMark/>
          </w:tcPr>
          <w:p w14:paraId="0E6B16AA"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5B14C18D" w14:textId="77777777" w:rsidTr="00DE2E95">
        <w:trPr>
          <w:trHeight w:val="85"/>
        </w:trPr>
        <w:tc>
          <w:tcPr>
            <w:tcW w:w="2623" w:type="pct"/>
            <w:tcBorders>
              <w:top w:val="nil"/>
              <w:left w:val="nil"/>
              <w:bottom w:val="nil"/>
              <w:right w:val="nil"/>
            </w:tcBorders>
            <w:shd w:val="clear" w:color="auto" w:fill="auto"/>
            <w:vAlign w:val="center"/>
            <w:hideMark/>
          </w:tcPr>
          <w:p w14:paraId="6CCF3BA8" w14:textId="77777777" w:rsidR="00DE2E95" w:rsidRPr="00DE2E95" w:rsidRDefault="00DE2E95" w:rsidP="00DE2E95">
            <w:pPr>
              <w:spacing w:line="240" w:lineRule="auto"/>
              <w:rPr>
                <w:i/>
                <w:iCs/>
                <w:color w:val="000000"/>
                <w:sz w:val="12"/>
                <w:szCs w:val="12"/>
              </w:rPr>
            </w:pPr>
            <w:r w:rsidRPr="00DE2E95">
              <w:rPr>
                <w:i/>
                <w:iCs/>
                <w:color w:val="000000"/>
                <w:sz w:val="12"/>
                <w:szCs w:val="12"/>
              </w:rPr>
              <w:t>- wynagrodzenia bezosobowe</w:t>
            </w:r>
          </w:p>
        </w:tc>
        <w:tc>
          <w:tcPr>
            <w:tcW w:w="523" w:type="pct"/>
            <w:tcBorders>
              <w:top w:val="nil"/>
              <w:left w:val="nil"/>
              <w:bottom w:val="nil"/>
              <w:right w:val="nil"/>
            </w:tcBorders>
            <w:shd w:val="clear" w:color="auto" w:fill="auto"/>
            <w:vAlign w:val="center"/>
            <w:hideMark/>
          </w:tcPr>
          <w:p w14:paraId="65309A22" w14:textId="77777777" w:rsidR="00DE2E95" w:rsidRPr="00DE2E95" w:rsidRDefault="00DE2E95" w:rsidP="00DE2E95">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1495FF2B" w14:textId="77777777" w:rsidR="00DE2E95" w:rsidRPr="00DE2E95" w:rsidRDefault="00DE2E95" w:rsidP="00DE2E95">
            <w:pPr>
              <w:spacing w:line="240" w:lineRule="auto"/>
              <w:jc w:val="right"/>
              <w:rPr>
                <w:i/>
                <w:iCs/>
                <w:sz w:val="12"/>
                <w:szCs w:val="12"/>
              </w:rPr>
            </w:pPr>
            <w:r w:rsidRPr="00DE2E95">
              <w:rPr>
                <w:i/>
                <w:iCs/>
                <w:sz w:val="12"/>
                <w:szCs w:val="12"/>
              </w:rPr>
              <w:t>12 540</w:t>
            </w:r>
          </w:p>
        </w:tc>
        <w:tc>
          <w:tcPr>
            <w:tcW w:w="738" w:type="pct"/>
            <w:tcBorders>
              <w:top w:val="nil"/>
              <w:left w:val="nil"/>
              <w:bottom w:val="nil"/>
              <w:right w:val="nil"/>
            </w:tcBorders>
            <w:shd w:val="clear" w:color="auto" w:fill="auto"/>
            <w:noWrap/>
            <w:vAlign w:val="center"/>
            <w:hideMark/>
          </w:tcPr>
          <w:p w14:paraId="596ACEEA" w14:textId="77777777" w:rsidR="00DE2E95" w:rsidRPr="00DE2E95" w:rsidRDefault="00DE2E95" w:rsidP="00DE2E95">
            <w:pPr>
              <w:spacing w:line="240" w:lineRule="auto"/>
              <w:jc w:val="right"/>
              <w:rPr>
                <w:i/>
                <w:iCs/>
                <w:sz w:val="12"/>
                <w:szCs w:val="12"/>
              </w:rPr>
            </w:pPr>
            <w:r w:rsidRPr="00DE2E95">
              <w:rPr>
                <w:i/>
                <w:iCs/>
                <w:sz w:val="12"/>
                <w:szCs w:val="12"/>
              </w:rPr>
              <w:t>12 540,00</w:t>
            </w:r>
          </w:p>
        </w:tc>
        <w:tc>
          <w:tcPr>
            <w:tcW w:w="385" w:type="pct"/>
            <w:tcBorders>
              <w:top w:val="nil"/>
              <w:left w:val="nil"/>
              <w:bottom w:val="nil"/>
              <w:right w:val="nil"/>
            </w:tcBorders>
            <w:shd w:val="clear" w:color="auto" w:fill="auto"/>
            <w:noWrap/>
            <w:vAlign w:val="center"/>
            <w:hideMark/>
          </w:tcPr>
          <w:p w14:paraId="7190CCFC"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03BE63C1" w14:textId="77777777" w:rsidTr="00DE2E95">
        <w:trPr>
          <w:trHeight w:val="85"/>
        </w:trPr>
        <w:tc>
          <w:tcPr>
            <w:tcW w:w="2623" w:type="pct"/>
            <w:tcBorders>
              <w:top w:val="nil"/>
              <w:left w:val="nil"/>
              <w:bottom w:val="nil"/>
              <w:right w:val="nil"/>
            </w:tcBorders>
            <w:shd w:val="clear" w:color="auto" w:fill="auto"/>
            <w:vAlign w:val="center"/>
            <w:hideMark/>
          </w:tcPr>
          <w:p w14:paraId="46522E8A" w14:textId="77777777" w:rsidR="00DE2E95" w:rsidRPr="00DE2E95" w:rsidRDefault="00DE2E95" w:rsidP="00DE2E95">
            <w:pPr>
              <w:spacing w:line="240" w:lineRule="auto"/>
              <w:rPr>
                <w:i/>
                <w:iCs/>
                <w:color w:val="000000"/>
                <w:sz w:val="12"/>
                <w:szCs w:val="12"/>
              </w:rPr>
            </w:pPr>
            <w:r w:rsidRPr="00DE2E95">
              <w:rPr>
                <w:i/>
                <w:iCs/>
                <w:color w:val="000000"/>
                <w:sz w:val="12"/>
                <w:szCs w:val="12"/>
              </w:rPr>
              <w:t>- pochodne od wynagrodzeń</w:t>
            </w:r>
          </w:p>
        </w:tc>
        <w:tc>
          <w:tcPr>
            <w:tcW w:w="523" w:type="pct"/>
            <w:tcBorders>
              <w:top w:val="nil"/>
              <w:left w:val="nil"/>
              <w:bottom w:val="nil"/>
              <w:right w:val="nil"/>
            </w:tcBorders>
            <w:shd w:val="clear" w:color="auto" w:fill="auto"/>
            <w:vAlign w:val="center"/>
            <w:hideMark/>
          </w:tcPr>
          <w:p w14:paraId="59D048AF" w14:textId="77777777" w:rsidR="00DE2E95" w:rsidRPr="00DE2E95" w:rsidRDefault="00DE2E95" w:rsidP="00DE2E95">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268158A3" w14:textId="77777777" w:rsidR="00DE2E95" w:rsidRPr="00DE2E95" w:rsidRDefault="00DE2E95" w:rsidP="00DE2E95">
            <w:pPr>
              <w:spacing w:line="240" w:lineRule="auto"/>
              <w:jc w:val="right"/>
              <w:rPr>
                <w:i/>
                <w:iCs/>
                <w:sz w:val="12"/>
                <w:szCs w:val="12"/>
              </w:rPr>
            </w:pPr>
            <w:r w:rsidRPr="00DE2E95">
              <w:rPr>
                <w:i/>
                <w:iCs/>
                <w:sz w:val="12"/>
                <w:szCs w:val="12"/>
              </w:rPr>
              <w:t>127 027</w:t>
            </w:r>
          </w:p>
        </w:tc>
        <w:tc>
          <w:tcPr>
            <w:tcW w:w="738" w:type="pct"/>
            <w:tcBorders>
              <w:top w:val="nil"/>
              <w:left w:val="nil"/>
              <w:bottom w:val="nil"/>
              <w:right w:val="nil"/>
            </w:tcBorders>
            <w:shd w:val="clear" w:color="auto" w:fill="auto"/>
            <w:noWrap/>
            <w:vAlign w:val="center"/>
            <w:hideMark/>
          </w:tcPr>
          <w:p w14:paraId="4B3230BE" w14:textId="77777777" w:rsidR="00DE2E95" w:rsidRPr="00DE2E95" w:rsidRDefault="00DE2E95" w:rsidP="00DE2E95">
            <w:pPr>
              <w:spacing w:line="240" w:lineRule="auto"/>
              <w:jc w:val="right"/>
              <w:rPr>
                <w:i/>
                <w:iCs/>
                <w:sz w:val="12"/>
                <w:szCs w:val="12"/>
              </w:rPr>
            </w:pPr>
            <w:r w:rsidRPr="00DE2E95">
              <w:rPr>
                <w:i/>
                <w:iCs/>
                <w:sz w:val="12"/>
                <w:szCs w:val="12"/>
              </w:rPr>
              <w:t>125 996,55</w:t>
            </w:r>
          </w:p>
        </w:tc>
        <w:tc>
          <w:tcPr>
            <w:tcW w:w="385" w:type="pct"/>
            <w:tcBorders>
              <w:top w:val="nil"/>
              <w:left w:val="nil"/>
              <w:bottom w:val="nil"/>
              <w:right w:val="nil"/>
            </w:tcBorders>
            <w:shd w:val="clear" w:color="auto" w:fill="auto"/>
            <w:noWrap/>
            <w:vAlign w:val="center"/>
            <w:hideMark/>
          </w:tcPr>
          <w:p w14:paraId="5F84C675" w14:textId="77777777" w:rsidR="00DE2E95" w:rsidRPr="00DE2E95" w:rsidRDefault="00DE2E95" w:rsidP="00DE2E95">
            <w:pPr>
              <w:spacing w:line="240" w:lineRule="auto"/>
              <w:jc w:val="right"/>
              <w:rPr>
                <w:i/>
                <w:iCs/>
                <w:sz w:val="12"/>
                <w:szCs w:val="12"/>
              </w:rPr>
            </w:pPr>
            <w:r w:rsidRPr="00DE2E95">
              <w:rPr>
                <w:i/>
                <w:iCs/>
                <w:sz w:val="12"/>
                <w:szCs w:val="12"/>
              </w:rPr>
              <w:t>99,2%</w:t>
            </w:r>
          </w:p>
        </w:tc>
      </w:tr>
      <w:tr w:rsidR="00DE2E95" w:rsidRPr="00DE2E95" w14:paraId="11D94125" w14:textId="77777777" w:rsidTr="00DE2E95">
        <w:trPr>
          <w:trHeight w:val="85"/>
        </w:trPr>
        <w:tc>
          <w:tcPr>
            <w:tcW w:w="2623" w:type="pct"/>
            <w:tcBorders>
              <w:top w:val="nil"/>
              <w:left w:val="nil"/>
              <w:bottom w:val="nil"/>
              <w:right w:val="nil"/>
            </w:tcBorders>
            <w:shd w:val="clear" w:color="auto" w:fill="auto"/>
            <w:vAlign w:val="center"/>
            <w:hideMark/>
          </w:tcPr>
          <w:p w14:paraId="3A059025" w14:textId="77777777" w:rsidR="00DE2E95" w:rsidRPr="00DE2E95" w:rsidRDefault="00DE2E95" w:rsidP="00DE2E95">
            <w:pPr>
              <w:spacing w:line="240" w:lineRule="auto"/>
              <w:jc w:val="right"/>
              <w:rPr>
                <w:i/>
                <w:iCs/>
                <w:sz w:val="12"/>
                <w:szCs w:val="12"/>
              </w:rPr>
            </w:pPr>
          </w:p>
        </w:tc>
        <w:tc>
          <w:tcPr>
            <w:tcW w:w="523" w:type="pct"/>
            <w:tcBorders>
              <w:top w:val="nil"/>
              <w:left w:val="nil"/>
              <w:bottom w:val="nil"/>
              <w:right w:val="nil"/>
            </w:tcBorders>
            <w:shd w:val="clear" w:color="auto" w:fill="auto"/>
            <w:vAlign w:val="center"/>
            <w:hideMark/>
          </w:tcPr>
          <w:p w14:paraId="0277BBA7"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666B1D6"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CC1331D"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AD2BE3F"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2368EA49" w14:textId="77777777" w:rsidTr="00DE2E95">
        <w:trPr>
          <w:trHeight w:val="85"/>
        </w:trPr>
        <w:tc>
          <w:tcPr>
            <w:tcW w:w="2623" w:type="pct"/>
            <w:tcBorders>
              <w:top w:val="nil"/>
              <w:left w:val="nil"/>
              <w:bottom w:val="nil"/>
              <w:right w:val="nil"/>
            </w:tcBorders>
            <w:shd w:val="clear" w:color="auto" w:fill="auto"/>
            <w:vAlign w:val="center"/>
            <w:hideMark/>
          </w:tcPr>
          <w:p w14:paraId="56A4DC24" w14:textId="77777777" w:rsidR="00DE2E95" w:rsidRPr="00DE2E95" w:rsidRDefault="00DE2E95" w:rsidP="00DE2E95">
            <w:pPr>
              <w:spacing w:line="240" w:lineRule="auto"/>
              <w:jc w:val="both"/>
              <w:rPr>
                <w:color w:val="000000"/>
                <w:sz w:val="12"/>
                <w:szCs w:val="12"/>
              </w:rPr>
            </w:pPr>
            <w:r w:rsidRPr="00DE2E95">
              <w:rPr>
                <w:color w:val="000000"/>
                <w:sz w:val="12"/>
                <w:szCs w:val="12"/>
              </w:rPr>
              <w:t>inne wydatki:</w:t>
            </w:r>
          </w:p>
        </w:tc>
        <w:tc>
          <w:tcPr>
            <w:tcW w:w="523" w:type="pct"/>
            <w:tcBorders>
              <w:top w:val="nil"/>
              <w:left w:val="nil"/>
              <w:bottom w:val="nil"/>
              <w:right w:val="nil"/>
            </w:tcBorders>
            <w:shd w:val="clear" w:color="auto" w:fill="auto"/>
            <w:vAlign w:val="center"/>
            <w:hideMark/>
          </w:tcPr>
          <w:p w14:paraId="0D9E37A9" w14:textId="77777777" w:rsidR="00DE2E95" w:rsidRPr="00DE2E95" w:rsidRDefault="00DE2E95" w:rsidP="00DE2E95">
            <w:pPr>
              <w:spacing w:line="240" w:lineRule="auto"/>
              <w:jc w:val="both"/>
              <w:rPr>
                <w:color w:val="000000"/>
                <w:sz w:val="12"/>
                <w:szCs w:val="12"/>
              </w:rPr>
            </w:pPr>
          </w:p>
        </w:tc>
        <w:tc>
          <w:tcPr>
            <w:tcW w:w="731" w:type="pct"/>
            <w:tcBorders>
              <w:top w:val="nil"/>
              <w:left w:val="nil"/>
              <w:bottom w:val="nil"/>
              <w:right w:val="nil"/>
            </w:tcBorders>
            <w:shd w:val="clear" w:color="auto" w:fill="auto"/>
            <w:noWrap/>
            <w:vAlign w:val="center"/>
            <w:hideMark/>
          </w:tcPr>
          <w:p w14:paraId="09C9F510" w14:textId="77777777" w:rsidR="00DE2E95" w:rsidRPr="00DE2E95" w:rsidRDefault="00DE2E95" w:rsidP="00DE2E95">
            <w:pPr>
              <w:spacing w:line="240" w:lineRule="auto"/>
              <w:jc w:val="right"/>
              <w:rPr>
                <w:sz w:val="12"/>
                <w:szCs w:val="12"/>
              </w:rPr>
            </w:pPr>
            <w:r w:rsidRPr="00DE2E95">
              <w:rPr>
                <w:sz w:val="12"/>
                <w:szCs w:val="12"/>
              </w:rPr>
              <w:t>454 231</w:t>
            </w:r>
          </w:p>
        </w:tc>
        <w:tc>
          <w:tcPr>
            <w:tcW w:w="738" w:type="pct"/>
            <w:tcBorders>
              <w:top w:val="nil"/>
              <w:left w:val="nil"/>
              <w:bottom w:val="nil"/>
              <w:right w:val="nil"/>
            </w:tcBorders>
            <w:shd w:val="clear" w:color="auto" w:fill="auto"/>
            <w:noWrap/>
            <w:vAlign w:val="center"/>
            <w:hideMark/>
          </w:tcPr>
          <w:p w14:paraId="23CB0FCD" w14:textId="77777777" w:rsidR="00DE2E95" w:rsidRPr="00DE2E95" w:rsidRDefault="00DE2E95" w:rsidP="00DE2E95">
            <w:pPr>
              <w:spacing w:line="240" w:lineRule="auto"/>
              <w:jc w:val="right"/>
              <w:rPr>
                <w:sz w:val="12"/>
                <w:szCs w:val="12"/>
              </w:rPr>
            </w:pPr>
            <w:r w:rsidRPr="00DE2E95">
              <w:rPr>
                <w:sz w:val="12"/>
                <w:szCs w:val="12"/>
              </w:rPr>
              <w:t>431 036,18</w:t>
            </w:r>
          </w:p>
        </w:tc>
        <w:tc>
          <w:tcPr>
            <w:tcW w:w="385" w:type="pct"/>
            <w:tcBorders>
              <w:top w:val="nil"/>
              <w:left w:val="nil"/>
              <w:bottom w:val="nil"/>
              <w:right w:val="nil"/>
            </w:tcBorders>
            <w:shd w:val="clear" w:color="auto" w:fill="auto"/>
            <w:noWrap/>
            <w:vAlign w:val="center"/>
            <w:hideMark/>
          </w:tcPr>
          <w:p w14:paraId="4029ECA9" w14:textId="77777777" w:rsidR="00DE2E95" w:rsidRPr="00DE2E95" w:rsidRDefault="00DE2E95" w:rsidP="00DE2E95">
            <w:pPr>
              <w:spacing w:line="240" w:lineRule="auto"/>
              <w:jc w:val="right"/>
              <w:rPr>
                <w:sz w:val="12"/>
                <w:szCs w:val="12"/>
              </w:rPr>
            </w:pPr>
            <w:r w:rsidRPr="00DE2E95">
              <w:rPr>
                <w:sz w:val="12"/>
                <w:szCs w:val="12"/>
              </w:rPr>
              <w:t>94,9%</w:t>
            </w:r>
          </w:p>
        </w:tc>
      </w:tr>
      <w:tr w:rsidR="00DE2E95" w:rsidRPr="00DE2E95" w14:paraId="15E11145" w14:textId="77777777" w:rsidTr="00DE2E95">
        <w:trPr>
          <w:trHeight w:val="85"/>
        </w:trPr>
        <w:tc>
          <w:tcPr>
            <w:tcW w:w="2623" w:type="pct"/>
            <w:tcBorders>
              <w:top w:val="nil"/>
              <w:left w:val="nil"/>
              <w:bottom w:val="nil"/>
              <w:right w:val="nil"/>
            </w:tcBorders>
            <w:shd w:val="clear" w:color="auto" w:fill="auto"/>
            <w:vAlign w:val="center"/>
            <w:hideMark/>
          </w:tcPr>
          <w:p w14:paraId="0AF0B2A9" w14:textId="77777777" w:rsidR="00DE2E95" w:rsidRPr="00DE2E95" w:rsidRDefault="00DE2E95" w:rsidP="00DE2E95">
            <w:pPr>
              <w:spacing w:line="240" w:lineRule="auto"/>
              <w:rPr>
                <w:color w:val="000000"/>
                <w:sz w:val="12"/>
                <w:szCs w:val="12"/>
              </w:rPr>
            </w:pPr>
            <w:r w:rsidRPr="00DE2E95">
              <w:rPr>
                <w:color w:val="000000"/>
                <w:sz w:val="12"/>
                <w:szCs w:val="12"/>
              </w:rPr>
              <w:t>zakup środków żywności</w:t>
            </w:r>
          </w:p>
        </w:tc>
        <w:tc>
          <w:tcPr>
            <w:tcW w:w="523" w:type="pct"/>
            <w:tcBorders>
              <w:top w:val="nil"/>
              <w:left w:val="nil"/>
              <w:bottom w:val="nil"/>
              <w:right w:val="nil"/>
            </w:tcBorders>
            <w:shd w:val="clear" w:color="auto" w:fill="auto"/>
            <w:vAlign w:val="center"/>
            <w:hideMark/>
          </w:tcPr>
          <w:p w14:paraId="4F02C374" w14:textId="77777777" w:rsidR="00DE2E95" w:rsidRPr="00DE2E95" w:rsidRDefault="00DE2E95" w:rsidP="00DE2E95">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38110C9D" w14:textId="77777777" w:rsidR="00DE2E95" w:rsidRPr="00DE2E95" w:rsidRDefault="00DE2E95" w:rsidP="00DE2E95">
            <w:pPr>
              <w:spacing w:line="240" w:lineRule="auto"/>
              <w:jc w:val="right"/>
              <w:rPr>
                <w:sz w:val="12"/>
                <w:szCs w:val="12"/>
              </w:rPr>
            </w:pPr>
            <w:r w:rsidRPr="00DE2E95">
              <w:rPr>
                <w:sz w:val="12"/>
                <w:szCs w:val="12"/>
              </w:rPr>
              <w:t>232 900</w:t>
            </w:r>
          </w:p>
        </w:tc>
        <w:tc>
          <w:tcPr>
            <w:tcW w:w="738" w:type="pct"/>
            <w:tcBorders>
              <w:top w:val="nil"/>
              <w:left w:val="nil"/>
              <w:bottom w:val="nil"/>
              <w:right w:val="nil"/>
            </w:tcBorders>
            <w:shd w:val="clear" w:color="auto" w:fill="auto"/>
            <w:noWrap/>
            <w:vAlign w:val="center"/>
            <w:hideMark/>
          </w:tcPr>
          <w:p w14:paraId="011DA3DA" w14:textId="77777777" w:rsidR="00DE2E95" w:rsidRPr="00DE2E95" w:rsidRDefault="00DE2E95" w:rsidP="00DE2E95">
            <w:pPr>
              <w:spacing w:line="240" w:lineRule="auto"/>
              <w:jc w:val="right"/>
              <w:rPr>
                <w:sz w:val="12"/>
                <w:szCs w:val="12"/>
              </w:rPr>
            </w:pPr>
            <w:r w:rsidRPr="00DE2E95">
              <w:rPr>
                <w:sz w:val="12"/>
                <w:szCs w:val="12"/>
              </w:rPr>
              <w:t>227 834,35</w:t>
            </w:r>
          </w:p>
        </w:tc>
        <w:tc>
          <w:tcPr>
            <w:tcW w:w="385" w:type="pct"/>
            <w:tcBorders>
              <w:top w:val="nil"/>
              <w:left w:val="nil"/>
              <w:bottom w:val="nil"/>
              <w:right w:val="nil"/>
            </w:tcBorders>
            <w:shd w:val="clear" w:color="auto" w:fill="auto"/>
            <w:noWrap/>
            <w:vAlign w:val="center"/>
            <w:hideMark/>
          </w:tcPr>
          <w:p w14:paraId="69239A3D" w14:textId="77777777" w:rsidR="00DE2E95" w:rsidRPr="00DE2E95" w:rsidRDefault="00DE2E95" w:rsidP="00DE2E95">
            <w:pPr>
              <w:spacing w:line="240" w:lineRule="auto"/>
              <w:jc w:val="right"/>
              <w:rPr>
                <w:sz w:val="12"/>
                <w:szCs w:val="12"/>
              </w:rPr>
            </w:pPr>
            <w:r w:rsidRPr="00DE2E95">
              <w:rPr>
                <w:sz w:val="12"/>
                <w:szCs w:val="12"/>
              </w:rPr>
              <w:t>97,8%</w:t>
            </w:r>
          </w:p>
        </w:tc>
      </w:tr>
      <w:tr w:rsidR="00DE2E95" w:rsidRPr="00DE2E95" w14:paraId="058419BC" w14:textId="77777777" w:rsidTr="00DE2E95">
        <w:trPr>
          <w:trHeight w:val="85"/>
        </w:trPr>
        <w:tc>
          <w:tcPr>
            <w:tcW w:w="2623" w:type="pct"/>
            <w:tcBorders>
              <w:top w:val="nil"/>
              <w:left w:val="nil"/>
              <w:bottom w:val="nil"/>
              <w:right w:val="nil"/>
            </w:tcBorders>
            <w:shd w:val="clear" w:color="auto" w:fill="auto"/>
            <w:vAlign w:val="center"/>
            <w:hideMark/>
          </w:tcPr>
          <w:p w14:paraId="766053B6" w14:textId="77777777" w:rsidR="00DE2E95" w:rsidRPr="00DE2E95" w:rsidRDefault="00DE2E95" w:rsidP="00DE2E95">
            <w:pPr>
              <w:spacing w:line="240" w:lineRule="auto"/>
              <w:rPr>
                <w:color w:val="000000"/>
                <w:sz w:val="12"/>
                <w:szCs w:val="12"/>
              </w:rPr>
            </w:pPr>
            <w:r w:rsidRPr="00DE2E95">
              <w:rPr>
                <w:color w:val="000000"/>
                <w:sz w:val="12"/>
                <w:szCs w:val="12"/>
              </w:rPr>
              <w:t>zakup materiałów i wyposażenia</w:t>
            </w:r>
          </w:p>
        </w:tc>
        <w:tc>
          <w:tcPr>
            <w:tcW w:w="523" w:type="pct"/>
            <w:tcBorders>
              <w:top w:val="nil"/>
              <w:left w:val="nil"/>
              <w:bottom w:val="nil"/>
              <w:right w:val="nil"/>
            </w:tcBorders>
            <w:shd w:val="clear" w:color="auto" w:fill="auto"/>
            <w:vAlign w:val="center"/>
            <w:hideMark/>
          </w:tcPr>
          <w:p w14:paraId="6878708A" w14:textId="77777777" w:rsidR="00DE2E95" w:rsidRPr="00DE2E95" w:rsidRDefault="00DE2E95" w:rsidP="00DE2E95">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6F824F0C" w14:textId="77777777" w:rsidR="00DE2E95" w:rsidRPr="00DE2E95" w:rsidRDefault="00DE2E95" w:rsidP="00DE2E95">
            <w:pPr>
              <w:spacing w:line="240" w:lineRule="auto"/>
              <w:jc w:val="right"/>
              <w:rPr>
                <w:sz w:val="12"/>
                <w:szCs w:val="12"/>
              </w:rPr>
            </w:pPr>
            <w:r w:rsidRPr="00DE2E95">
              <w:rPr>
                <w:sz w:val="12"/>
                <w:szCs w:val="12"/>
              </w:rPr>
              <w:t>73 121</w:t>
            </w:r>
          </w:p>
        </w:tc>
        <w:tc>
          <w:tcPr>
            <w:tcW w:w="738" w:type="pct"/>
            <w:tcBorders>
              <w:top w:val="nil"/>
              <w:left w:val="nil"/>
              <w:bottom w:val="nil"/>
              <w:right w:val="nil"/>
            </w:tcBorders>
            <w:shd w:val="clear" w:color="auto" w:fill="auto"/>
            <w:noWrap/>
            <w:vAlign w:val="center"/>
            <w:hideMark/>
          </w:tcPr>
          <w:p w14:paraId="751F754B" w14:textId="77777777" w:rsidR="00DE2E95" w:rsidRPr="00DE2E95" w:rsidRDefault="00DE2E95" w:rsidP="00DE2E95">
            <w:pPr>
              <w:spacing w:line="240" w:lineRule="auto"/>
              <w:jc w:val="right"/>
              <w:rPr>
                <w:sz w:val="12"/>
                <w:szCs w:val="12"/>
              </w:rPr>
            </w:pPr>
            <w:r w:rsidRPr="00DE2E95">
              <w:rPr>
                <w:sz w:val="12"/>
                <w:szCs w:val="12"/>
              </w:rPr>
              <w:t>73 095,64</w:t>
            </w:r>
          </w:p>
        </w:tc>
        <w:tc>
          <w:tcPr>
            <w:tcW w:w="385" w:type="pct"/>
            <w:tcBorders>
              <w:top w:val="nil"/>
              <w:left w:val="nil"/>
              <w:bottom w:val="nil"/>
              <w:right w:val="nil"/>
            </w:tcBorders>
            <w:shd w:val="clear" w:color="auto" w:fill="auto"/>
            <w:noWrap/>
            <w:vAlign w:val="center"/>
            <w:hideMark/>
          </w:tcPr>
          <w:p w14:paraId="52E3BADA"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7B08B4C2" w14:textId="77777777" w:rsidTr="00DE2E95">
        <w:trPr>
          <w:trHeight w:val="85"/>
        </w:trPr>
        <w:tc>
          <w:tcPr>
            <w:tcW w:w="2623" w:type="pct"/>
            <w:tcBorders>
              <w:top w:val="nil"/>
              <w:left w:val="nil"/>
              <w:bottom w:val="nil"/>
              <w:right w:val="nil"/>
            </w:tcBorders>
            <w:shd w:val="clear" w:color="auto" w:fill="auto"/>
            <w:vAlign w:val="center"/>
            <w:hideMark/>
          </w:tcPr>
          <w:p w14:paraId="37DC0149" w14:textId="77777777" w:rsidR="00DE2E95" w:rsidRPr="00DE2E95" w:rsidRDefault="00DE2E95" w:rsidP="00DE2E95">
            <w:pPr>
              <w:spacing w:line="240" w:lineRule="auto"/>
              <w:rPr>
                <w:color w:val="000000"/>
                <w:sz w:val="12"/>
                <w:szCs w:val="12"/>
              </w:rPr>
            </w:pPr>
            <w:r w:rsidRPr="00DE2E95">
              <w:rPr>
                <w:color w:val="000000"/>
                <w:sz w:val="12"/>
                <w:szCs w:val="12"/>
              </w:rPr>
              <w:t>zakup energii</w:t>
            </w:r>
          </w:p>
        </w:tc>
        <w:tc>
          <w:tcPr>
            <w:tcW w:w="523" w:type="pct"/>
            <w:tcBorders>
              <w:top w:val="nil"/>
              <w:left w:val="nil"/>
              <w:bottom w:val="nil"/>
              <w:right w:val="nil"/>
            </w:tcBorders>
            <w:shd w:val="clear" w:color="auto" w:fill="auto"/>
            <w:vAlign w:val="center"/>
            <w:hideMark/>
          </w:tcPr>
          <w:p w14:paraId="0E2A2C02" w14:textId="77777777" w:rsidR="00DE2E95" w:rsidRPr="00DE2E95" w:rsidRDefault="00DE2E95" w:rsidP="00DE2E95">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02E6FE14" w14:textId="77777777" w:rsidR="00DE2E95" w:rsidRPr="00DE2E95" w:rsidRDefault="00DE2E95" w:rsidP="00DE2E95">
            <w:pPr>
              <w:spacing w:line="240" w:lineRule="auto"/>
              <w:jc w:val="right"/>
              <w:rPr>
                <w:sz w:val="12"/>
                <w:szCs w:val="12"/>
              </w:rPr>
            </w:pPr>
            <w:r w:rsidRPr="00DE2E95">
              <w:rPr>
                <w:sz w:val="12"/>
                <w:szCs w:val="12"/>
              </w:rPr>
              <w:t>53 676</w:t>
            </w:r>
          </w:p>
        </w:tc>
        <w:tc>
          <w:tcPr>
            <w:tcW w:w="738" w:type="pct"/>
            <w:tcBorders>
              <w:top w:val="nil"/>
              <w:left w:val="nil"/>
              <w:bottom w:val="nil"/>
              <w:right w:val="nil"/>
            </w:tcBorders>
            <w:shd w:val="clear" w:color="auto" w:fill="auto"/>
            <w:noWrap/>
            <w:vAlign w:val="center"/>
            <w:hideMark/>
          </w:tcPr>
          <w:p w14:paraId="72AE0554" w14:textId="77777777" w:rsidR="00DE2E95" w:rsidRPr="00DE2E95" w:rsidRDefault="00DE2E95" w:rsidP="00DE2E95">
            <w:pPr>
              <w:spacing w:line="240" w:lineRule="auto"/>
              <w:jc w:val="right"/>
              <w:rPr>
                <w:sz w:val="12"/>
                <w:szCs w:val="12"/>
              </w:rPr>
            </w:pPr>
            <w:r w:rsidRPr="00DE2E95">
              <w:rPr>
                <w:sz w:val="12"/>
                <w:szCs w:val="12"/>
              </w:rPr>
              <w:t>41 718,26</w:t>
            </w:r>
          </w:p>
        </w:tc>
        <w:tc>
          <w:tcPr>
            <w:tcW w:w="385" w:type="pct"/>
            <w:tcBorders>
              <w:top w:val="nil"/>
              <w:left w:val="nil"/>
              <w:bottom w:val="nil"/>
              <w:right w:val="nil"/>
            </w:tcBorders>
            <w:shd w:val="clear" w:color="auto" w:fill="auto"/>
            <w:noWrap/>
            <w:vAlign w:val="center"/>
            <w:hideMark/>
          </w:tcPr>
          <w:p w14:paraId="190F4CF9" w14:textId="77777777" w:rsidR="00DE2E95" w:rsidRPr="00DE2E95" w:rsidRDefault="00DE2E95" w:rsidP="00DE2E95">
            <w:pPr>
              <w:spacing w:line="240" w:lineRule="auto"/>
              <w:jc w:val="right"/>
              <w:rPr>
                <w:sz w:val="12"/>
                <w:szCs w:val="12"/>
              </w:rPr>
            </w:pPr>
            <w:r w:rsidRPr="00DE2E95">
              <w:rPr>
                <w:sz w:val="12"/>
                <w:szCs w:val="12"/>
              </w:rPr>
              <w:t>77,7%</w:t>
            </w:r>
          </w:p>
        </w:tc>
      </w:tr>
      <w:tr w:rsidR="00DE2E95" w:rsidRPr="00DE2E95" w14:paraId="65508186" w14:textId="77777777" w:rsidTr="00DE2E95">
        <w:trPr>
          <w:trHeight w:val="85"/>
        </w:trPr>
        <w:tc>
          <w:tcPr>
            <w:tcW w:w="2623" w:type="pct"/>
            <w:tcBorders>
              <w:top w:val="nil"/>
              <w:left w:val="nil"/>
              <w:bottom w:val="nil"/>
              <w:right w:val="nil"/>
            </w:tcBorders>
            <w:shd w:val="clear" w:color="auto" w:fill="auto"/>
            <w:vAlign w:val="center"/>
            <w:hideMark/>
          </w:tcPr>
          <w:p w14:paraId="180B818C" w14:textId="77777777" w:rsidR="00DE2E95" w:rsidRPr="00DE2E95" w:rsidRDefault="00DE2E95" w:rsidP="00DE2E95">
            <w:pPr>
              <w:spacing w:line="240" w:lineRule="auto"/>
              <w:rPr>
                <w:color w:val="000000"/>
                <w:sz w:val="12"/>
                <w:szCs w:val="12"/>
              </w:rPr>
            </w:pPr>
            <w:r w:rsidRPr="00DE2E95">
              <w:rPr>
                <w:color w:val="000000"/>
                <w:sz w:val="12"/>
                <w:szCs w:val="12"/>
              </w:rPr>
              <w:t xml:space="preserve">zakup usług pozostałych </w:t>
            </w:r>
          </w:p>
        </w:tc>
        <w:tc>
          <w:tcPr>
            <w:tcW w:w="523" w:type="pct"/>
            <w:tcBorders>
              <w:top w:val="nil"/>
              <w:left w:val="nil"/>
              <w:bottom w:val="nil"/>
              <w:right w:val="nil"/>
            </w:tcBorders>
            <w:shd w:val="clear" w:color="auto" w:fill="auto"/>
            <w:vAlign w:val="center"/>
            <w:hideMark/>
          </w:tcPr>
          <w:p w14:paraId="0C759022" w14:textId="77777777" w:rsidR="00DE2E95" w:rsidRPr="00DE2E95" w:rsidRDefault="00DE2E95" w:rsidP="00DE2E95">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15272BA4" w14:textId="77777777" w:rsidR="00DE2E95" w:rsidRPr="00DE2E95" w:rsidRDefault="00DE2E95" w:rsidP="00DE2E95">
            <w:pPr>
              <w:spacing w:line="240" w:lineRule="auto"/>
              <w:jc w:val="right"/>
              <w:rPr>
                <w:sz w:val="12"/>
                <w:szCs w:val="12"/>
              </w:rPr>
            </w:pPr>
            <w:r w:rsidRPr="00DE2E95">
              <w:rPr>
                <w:sz w:val="12"/>
                <w:szCs w:val="12"/>
              </w:rPr>
              <w:t>47 380</w:t>
            </w:r>
          </w:p>
        </w:tc>
        <w:tc>
          <w:tcPr>
            <w:tcW w:w="738" w:type="pct"/>
            <w:tcBorders>
              <w:top w:val="nil"/>
              <w:left w:val="nil"/>
              <w:bottom w:val="nil"/>
              <w:right w:val="nil"/>
            </w:tcBorders>
            <w:shd w:val="clear" w:color="auto" w:fill="auto"/>
            <w:noWrap/>
            <w:vAlign w:val="center"/>
            <w:hideMark/>
          </w:tcPr>
          <w:p w14:paraId="1AC1EA67" w14:textId="77777777" w:rsidR="00DE2E95" w:rsidRPr="00DE2E95" w:rsidRDefault="00DE2E95" w:rsidP="00DE2E95">
            <w:pPr>
              <w:spacing w:line="240" w:lineRule="auto"/>
              <w:jc w:val="right"/>
              <w:rPr>
                <w:sz w:val="12"/>
                <w:szCs w:val="12"/>
              </w:rPr>
            </w:pPr>
            <w:r w:rsidRPr="00DE2E95">
              <w:rPr>
                <w:sz w:val="12"/>
                <w:szCs w:val="12"/>
              </w:rPr>
              <w:t>46 563,88</w:t>
            </w:r>
          </w:p>
        </w:tc>
        <w:tc>
          <w:tcPr>
            <w:tcW w:w="385" w:type="pct"/>
            <w:tcBorders>
              <w:top w:val="nil"/>
              <w:left w:val="nil"/>
              <w:bottom w:val="nil"/>
              <w:right w:val="nil"/>
            </w:tcBorders>
            <w:shd w:val="clear" w:color="auto" w:fill="auto"/>
            <w:noWrap/>
            <w:vAlign w:val="center"/>
            <w:hideMark/>
          </w:tcPr>
          <w:p w14:paraId="1C4A3142" w14:textId="77777777" w:rsidR="00DE2E95" w:rsidRPr="00DE2E95" w:rsidRDefault="00DE2E95" w:rsidP="00DE2E95">
            <w:pPr>
              <w:spacing w:line="240" w:lineRule="auto"/>
              <w:jc w:val="right"/>
              <w:rPr>
                <w:sz w:val="12"/>
                <w:szCs w:val="12"/>
              </w:rPr>
            </w:pPr>
            <w:r w:rsidRPr="00DE2E95">
              <w:rPr>
                <w:sz w:val="12"/>
                <w:szCs w:val="12"/>
              </w:rPr>
              <w:t>98,3%</w:t>
            </w:r>
          </w:p>
        </w:tc>
      </w:tr>
      <w:tr w:rsidR="00DE2E95" w:rsidRPr="00DE2E95" w14:paraId="0E025382" w14:textId="77777777" w:rsidTr="00DE2E95">
        <w:trPr>
          <w:trHeight w:val="85"/>
        </w:trPr>
        <w:tc>
          <w:tcPr>
            <w:tcW w:w="2623" w:type="pct"/>
            <w:tcBorders>
              <w:top w:val="nil"/>
              <w:left w:val="nil"/>
              <w:bottom w:val="nil"/>
              <w:right w:val="nil"/>
            </w:tcBorders>
            <w:shd w:val="clear" w:color="auto" w:fill="auto"/>
            <w:vAlign w:val="center"/>
            <w:hideMark/>
          </w:tcPr>
          <w:p w14:paraId="5C85D5A2" w14:textId="77777777" w:rsidR="00DE2E95" w:rsidRPr="00DE2E95" w:rsidRDefault="00DE2E95" w:rsidP="00DE2E95">
            <w:pPr>
              <w:spacing w:line="240" w:lineRule="auto"/>
              <w:rPr>
                <w:color w:val="000000"/>
                <w:sz w:val="12"/>
                <w:szCs w:val="12"/>
              </w:rPr>
            </w:pPr>
            <w:r w:rsidRPr="00DE2E95">
              <w:rPr>
                <w:color w:val="000000"/>
                <w:sz w:val="12"/>
                <w:szCs w:val="12"/>
              </w:rPr>
              <w:t>zakup usług remontowych</w:t>
            </w:r>
          </w:p>
        </w:tc>
        <w:tc>
          <w:tcPr>
            <w:tcW w:w="523" w:type="pct"/>
            <w:tcBorders>
              <w:top w:val="nil"/>
              <w:left w:val="nil"/>
              <w:bottom w:val="nil"/>
              <w:right w:val="nil"/>
            </w:tcBorders>
            <w:shd w:val="clear" w:color="auto" w:fill="auto"/>
            <w:vAlign w:val="center"/>
            <w:hideMark/>
          </w:tcPr>
          <w:p w14:paraId="15618D88" w14:textId="77777777" w:rsidR="00DE2E95" w:rsidRPr="00DE2E95" w:rsidRDefault="00DE2E95" w:rsidP="00DE2E95">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5A7F608A" w14:textId="77777777" w:rsidR="00DE2E95" w:rsidRPr="00DE2E95" w:rsidRDefault="00DE2E95" w:rsidP="00DE2E95">
            <w:pPr>
              <w:spacing w:line="240" w:lineRule="auto"/>
              <w:jc w:val="right"/>
              <w:rPr>
                <w:sz w:val="12"/>
                <w:szCs w:val="12"/>
              </w:rPr>
            </w:pPr>
            <w:r w:rsidRPr="00DE2E95">
              <w:rPr>
                <w:sz w:val="12"/>
                <w:szCs w:val="12"/>
              </w:rPr>
              <w:t>20 600</w:t>
            </w:r>
          </w:p>
        </w:tc>
        <w:tc>
          <w:tcPr>
            <w:tcW w:w="738" w:type="pct"/>
            <w:tcBorders>
              <w:top w:val="nil"/>
              <w:left w:val="nil"/>
              <w:bottom w:val="nil"/>
              <w:right w:val="nil"/>
            </w:tcBorders>
            <w:shd w:val="clear" w:color="auto" w:fill="auto"/>
            <w:noWrap/>
            <w:vAlign w:val="center"/>
            <w:hideMark/>
          </w:tcPr>
          <w:p w14:paraId="63A76892" w14:textId="77777777" w:rsidR="00DE2E95" w:rsidRPr="00DE2E95" w:rsidRDefault="00DE2E95" w:rsidP="00DE2E95">
            <w:pPr>
              <w:spacing w:line="240" w:lineRule="auto"/>
              <w:jc w:val="right"/>
              <w:rPr>
                <w:sz w:val="12"/>
                <w:szCs w:val="12"/>
              </w:rPr>
            </w:pPr>
            <w:r w:rsidRPr="00DE2E95">
              <w:rPr>
                <w:sz w:val="12"/>
                <w:szCs w:val="12"/>
              </w:rPr>
              <w:t>15 882,78</w:t>
            </w:r>
          </w:p>
        </w:tc>
        <w:tc>
          <w:tcPr>
            <w:tcW w:w="385" w:type="pct"/>
            <w:tcBorders>
              <w:top w:val="nil"/>
              <w:left w:val="nil"/>
              <w:bottom w:val="nil"/>
              <w:right w:val="nil"/>
            </w:tcBorders>
            <w:shd w:val="clear" w:color="auto" w:fill="auto"/>
            <w:noWrap/>
            <w:vAlign w:val="center"/>
            <w:hideMark/>
          </w:tcPr>
          <w:p w14:paraId="28638C19" w14:textId="77777777" w:rsidR="00DE2E95" w:rsidRPr="00DE2E95" w:rsidRDefault="00DE2E95" w:rsidP="00DE2E95">
            <w:pPr>
              <w:spacing w:line="240" w:lineRule="auto"/>
              <w:jc w:val="right"/>
              <w:rPr>
                <w:sz w:val="12"/>
                <w:szCs w:val="12"/>
              </w:rPr>
            </w:pPr>
            <w:r w:rsidRPr="00DE2E95">
              <w:rPr>
                <w:sz w:val="12"/>
                <w:szCs w:val="12"/>
              </w:rPr>
              <w:t>77,1%</w:t>
            </w:r>
          </w:p>
        </w:tc>
      </w:tr>
      <w:tr w:rsidR="00DE2E95" w:rsidRPr="00DE2E95" w14:paraId="69856E67" w14:textId="77777777" w:rsidTr="00DE2E95">
        <w:trPr>
          <w:trHeight w:val="85"/>
        </w:trPr>
        <w:tc>
          <w:tcPr>
            <w:tcW w:w="2623" w:type="pct"/>
            <w:tcBorders>
              <w:top w:val="nil"/>
              <w:left w:val="nil"/>
              <w:bottom w:val="nil"/>
              <w:right w:val="nil"/>
            </w:tcBorders>
            <w:shd w:val="clear" w:color="auto" w:fill="auto"/>
            <w:vAlign w:val="center"/>
            <w:hideMark/>
          </w:tcPr>
          <w:p w14:paraId="0A4A4D17" w14:textId="77777777" w:rsidR="00DE2E95" w:rsidRPr="00DE2E95" w:rsidRDefault="00DE2E95" w:rsidP="00DE2E95">
            <w:pPr>
              <w:spacing w:line="240" w:lineRule="auto"/>
              <w:rPr>
                <w:color w:val="000000"/>
                <w:sz w:val="12"/>
                <w:szCs w:val="12"/>
              </w:rPr>
            </w:pPr>
            <w:r w:rsidRPr="00DE2E95">
              <w:rPr>
                <w:color w:val="000000"/>
                <w:sz w:val="12"/>
                <w:szCs w:val="12"/>
              </w:rPr>
              <w:t>odpisy na zakładowy fundusz świadczeń socjalnych</w:t>
            </w:r>
          </w:p>
        </w:tc>
        <w:tc>
          <w:tcPr>
            <w:tcW w:w="523" w:type="pct"/>
            <w:tcBorders>
              <w:top w:val="nil"/>
              <w:left w:val="nil"/>
              <w:bottom w:val="nil"/>
              <w:right w:val="nil"/>
            </w:tcBorders>
            <w:shd w:val="clear" w:color="auto" w:fill="auto"/>
            <w:vAlign w:val="center"/>
            <w:hideMark/>
          </w:tcPr>
          <w:p w14:paraId="5F7C1AEF" w14:textId="77777777" w:rsidR="00DE2E95" w:rsidRPr="00DE2E95" w:rsidRDefault="00DE2E95" w:rsidP="00DE2E95">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372229C7" w14:textId="77777777" w:rsidR="00DE2E95" w:rsidRPr="00DE2E95" w:rsidRDefault="00DE2E95" w:rsidP="00DE2E95">
            <w:pPr>
              <w:spacing w:line="240" w:lineRule="auto"/>
              <w:jc w:val="right"/>
              <w:rPr>
                <w:sz w:val="12"/>
                <w:szCs w:val="12"/>
              </w:rPr>
            </w:pPr>
            <w:r w:rsidRPr="00DE2E95">
              <w:rPr>
                <w:sz w:val="12"/>
                <w:szCs w:val="12"/>
              </w:rPr>
              <w:t>16 500</w:t>
            </w:r>
          </w:p>
        </w:tc>
        <w:tc>
          <w:tcPr>
            <w:tcW w:w="738" w:type="pct"/>
            <w:tcBorders>
              <w:top w:val="nil"/>
              <w:left w:val="nil"/>
              <w:bottom w:val="nil"/>
              <w:right w:val="nil"/>
            </w:tcBorders>
            <w:shd w:val="clear" w:color="auto" w:fill="auto"/>
            <w:noWrap/>
            <w:vAlign w:val="center"/>
            <w:hideMark/>
          </w:tcPr>
          <w:p w14:paraId="34A980CC" w14:textId="77777777" w:rsidR="00DE2E95" w:rsidRPr="00DE2E95" w:rsidRDefault="00DE2E95" w:rsidP="00DE2E95">
            <w:pPr>
              <w:spacing w:line="240" w:lineRule="auto"/>
              <w:jc w:val="right"/>
              <w:rPr>
                <w:sz w:val="12"/>
                <w:szCs w:val="12"/>
              </w:rPr>
            </w:pPr>
            <w:r w:rsidRPr="00DE2E95">
              <w:rPr>
                <w:sz w:val="12"/>
                <w:szCs w:val="12"/>
              </w:rPr>
              <w:t>16 170,67</w:t>
            </w:r>
          </w:p>
        </w:tc>
        <w:tc>
          <w:tcPr>
            <w:tcW w:w="385" w:type="pct"/>
            <w:tcBorders>
              <w:top w:val="nil"/>
              <w:left w:val="nil"/>
              <w:bottom w:val="nil"/>
              <w:right w:val="nil"/>
            </w:tcBorders>
            <w:shd w:val="clear" w:color="auto" w:fill="auto"/>
            <w:noWrap/>
            <w:vAlign w:val="center"/>
            <w:hideMark/>
          </w:tcPr>
          <w:p w14:paraId="65BEF337" w14:textId="77777777" w:rsidR="00DE2E95" w:rsidRPr="00DE2E95" w:rsidRDefault="00DE2E95" w:rsidP="00DE2E95">
            <w:pPr>
              <w:spacing w:line="240" w:lineRule="auto"/>
              <w:jc w:val="right"/>
              <w:rPr>
                <w:sz w:val="12"/>
                <w:szCs w:val="12"/>
              </w:rPr>
            </w:pPr>
            <w:r w:rsidRPr="00DE2E95">
              <w:rPr>
                <w:sz w:val="12"/>
                <w:szCs w:val="12"/>
              </w:rPr>
              <w:t>98,0%</w:t>
            </w:r>
          </w:p>
        </w:tc>
      </w:tr>
      <w:tr w:rsidR="00DE2E95" w:rsidRPr="00DE2E95" w14:paraId="72DA0AE1" w14:textId="77777777" w:rsidTr="00DE2E95">
        <w:trPr>
          <w:trHeight w:val="85"/>
        </w:trPr>
        <w:tc>
          <w:tcPr>
            <w:tcW w:w="2623" w:type="pct"/>
            <w:tcBorders>
              <w:top w:val="nil"/>
              <w:left w:val="nil"/>
              <w:bottom w:val="nil"/>
              <w:right w:val="nil"/>
            </w:tcBorders>
            <w:shd w:val="clear" w:color="auto" w:fill="auto"/>
            <w:vAlign w:val="center"/>
            <w:hideMark/>
          </w:tcPr>
          <w:p w14:paraId="3EE95510" w14:textId="77777777" w:rsidR="00DE2E95" w:rsidRPr="00DE2E95" w:rsidRDefault="00DE2E95" w:rsidP="00DE2E95">
            <w:pPr>
              <w:spacing w:line="240" w:lineRule="auto"/>
              <w:rPr>
                <w:sz w:val="12"/>
                <w:szCs w:val="12"/>
              </w:rPr>
            </w:pPr>
            <w:r w:rsidRPr="00DE2E95">
              <w:rPr>
                <w:sz w:val="12"/>
                <w:szCs w:val="12"/>
              </w:rPr>
              <w:t>opłaty z tytułu zakupu usług telekomunikacyjnych</w:t>
            </w:r>
          </w:p>
        </w:tc>
        <w:tc>
          <w:tcPr>
            <w:tcW w:w="523" w:type="pct"/>
            <w:tcBorders>
              <w:top w:val="nil"/>
              <w:left w:val="nil"/>
              <w:bottom w:val="nil"/>
              <w:right w:val="nil"/>
            </w:tcBorders>
            <w:shd w:val="clear" w:color="auto" w:fill="auto"/>
            <w:vAlign w:val="center"/>
            <w:hideMark/>
          </w:tcPr>
          <w:p w14:paraId="18711304" w14:textId="77777777" w:rsidR="00DE2E95" w:rsidRPr="00DE2E95" w:rsidRDefault="00DE2E95" w:rsidP="00DE2E95">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44F34FE1" w14:textId="77777777" w:rsidR="00DE2E95" w:rsidRPr="00DE2E95" w:rsidRDefault="00DE2E95" w:rsidP="00DE2E95">
            <w:pPr>
              <w:spacing w:line="240" w:lineRule="auto"/>
              <w:jc w:val="right"/>
              <w:rPr>
                <w:sz w:val="12"/>
                <w:szCs w:val="12"/>
              </w:rPr>
            </w:pPr>
            <w:r w:rsidRPr="00DE2E95">
              <w:rPr>
                <w:sz w:val="12"/>
                <w:szCs w:val="12"/>
              </w:rPr>
              <w:t>4 600</w:t>
            </w:r>
          </w:p>
        </w:tc>
        <w:tc>
          <w:tcPr>
            <w:tcW w:w="738" w:type="pct"/>
            <w:tcBorders>
              <w:top w:val="nil"/>
              <w:left w:val="nil"/>
              <w:bottom w:val="nil"/>
              <w:right w:val="nil"/>
            </w:tcBorders>
            <w:shd w:val="clear" w:color="auto" w:fill="auto"/>
            <w:noWrap/>
            <w:vAlign w:val="center"/>
            <w:hideMark/>
          </w:tcPr>
          <w:p w14:paraId="454C32E5" w14:textId="77777777" w:rsidR="00DE2E95" w:rsidRPr="00DE2E95" w:rsidRDefault="00DE2E95" w:rsidP="00DE2E95">
            <w:pPr>
              <w:spacing w:line="240" w:lineRule="auto"/>
              <w:jc w:val="right"/>
              <w:rPr>
                <w:sz w:val="12"/>
                <w:szCs w:val="12"/>
              </w:rPr>
            </w:pPr>
            <w:r w:rsidRPr="00DE2E95">
              <w:rPr>
                <w:sz w:val="12"/>
                <w:szCs w:val="12"/>
              </w:rPr>
              <w:t>4 508,96</w:t>
            </w:r>
          </w:p>
        </w:tc>
        <w:tc>
          <w:tcPr>
            <w:tcW w:w="385" w:type="pct"/>
            <w:tcBorders>
              <w:top w:val="nil"/>
              <w:left w:val="nil"/>
              <w:bottom w:val="nil"/>
              <w:right w:val="nil"/>
            </w:tcBorders>
            <w:shd w:val="clear" w:color="auto" w:fill="auto"/>
            <w:noWrap/>
            <w:vAlign w:val="center"/>
            <w:hideMark/>
          </w:tcPr>
          <w:p w14:paraId="174951F6" w14:textId="77777777" w:rsidR="00DE2E95" w:rsidRPr="00DE2E95" w:rsidRDefault="00DE2E95" w:rsidP="00DE2E95">
            <w:pPr>
              <w:spacing w:line="240" w:lineRule="auto"/>
              <w:jc w:val="right"/>
              <w:rPr>
                <w:sz w:val="12"/>
                <w:szCs w:val="12"/>
              </w:rPr>
            </w:pPr>
            <w:r w:rsidRPr="00DE2E95">
              <w:rPr>
                <w:sz w:val="12"/>
                <w:szCs w:val="12"/>
              </w:rPr>
              <w:t>98,0%</w:t>
            </w:r>
          </w:p>
        </w:tc>
      </w:tr>
      <w:tr w:rsidR="00DE2E95" w:rsidRPr="00DE2E95" w14:paraId="2AB1CD17" w14:textId="77777777" w:rsidTr="00DE2E95">
        <w:trPr>
          <w:trHeight w:val="85"/>
        </w:trPr>
        <w:tc>
          <w:tcPr>
            <w:tcW w:w="2623" w:type="pct"/>
            <w:tcBorders>
              <w:top w:val="nil"/>
              <w:left w:val="nil"/>
              <w:bottom w:val="nil"/>
              <w:right w:val="nil"/>
            </w:tcBorders>
            <w:shd w:val="clear" w:color="auto" w:fill="auto"/>
            <w:vAlign w:val="center"/>
            <w:hideMark/>
          </w:tcPr>
          <w:p w14:paraId="31E042A4" w14:textId="77777777" w:rsidR="00DE2E95" w:rsidRPr="00DE2E95" w:rsidRDefault="00DE2E95" w:rsidP="00DE2E95">
            <w:pPr>
              <w:spacing w:line="240" w:lineRule="auto"/>
              <w:rPr>
                <w:sz w:val="12"/>
                <w:szCs w:val="12"/>
              </w:rPr>
            </w:pPr>
            <w:r w:rsidRPr="00DE2E95">
              <w:rPr>
                <w:sz w:val="12"/>
                <w:szCs w:val="12"/>
              </w:rPr>
              <w:t>opłaty na rzecz budżetów jednostek samorządu terytorialnego</w:t>
            </w:r>
          </w:p>
        </w:tc>
        <w:tc>
          <w:tcPr>
            <w:tcW w:w="523" w:type="pct"/>
            <w:tcBorders>
              <w:top w:val="nil"/>
              <w:left w:val="nil"/>
              <w:bottom w:val="nil"/>
              <w:right w:val="nil"/>
            </w:tcBorders>
            <w:shd w:val="clear" w:color="auto" w:fill="auto"/>
            <w:vAlign w:val="center"/>
            <w:hideMark/>
          </w:tcPr>
          <w:p w14:paraId="03694C72" w14:textId="77777777" w:rsidR="00DE2E95" w:rsidRPr="00DE2E95" w:rsidRDefault="00DE2E95" w:rsidP="00DE2E95">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79A67419" w14:textId="77777777" w:rsidR="00DE2E95" w:rsidRPr="00DE2E95" w:rsidRDefault="00DE2E95" w:rsidP="00DE2E95">
            <w:pPr>
              <w:spacing w:line="240" w:lineRule="auto"/>
              <w:jc w:val="right"/>
              <w:rPr>
                <w:sz w:val="12"/>
                <w:szCs w:val="12"/>
              </w:rPr>
            </w:pPr>
            <w:r w:rsidRPr="00DE2E95">
              <w:rPr>
                <w:sz w:val="12"/>
                <w:szCs w:val="12"/>
              </w:rPr>
              <w:t>2 700</w:t>
            </w:r>
          </w:p>
        </w:tc>
        <w:tc>
          <w:tcPr>
            <w:tcW w:w="738" w:type="pct"/>
            <w:tcBorders>
              <w:top w:val="nil"/>
              <w:left w:val="nil"/>
              <w:bottom w:val="nil"/>
              <w:right w:val="nil"/>
            </w:tcBorders>
            <w:shd w:val="clear" w:color="auto" w:fill="auto"/>
            <w:noWrap/>
            <w:vAlign w:val="center"/>
            <w:hideMark/>
          </w:tcPr>
          <w:p w14:paraId="01C0D640" w14:textId="77777777" w:rsidR="00DE2E95" w:rsidRPr="00DE2E95" w:rsidRDefault="00DE2E95" w:rsidP="00DE2E95">
            <w:pPr>
              <w:spacing w:line="240" w:lineRule="auto"/>
              <w:jc w:val="right"/>
              <w:rPr>
                <w:sz w:val="12"/>
                <w:szCs w:val="12"/>
              </w:rPr>
            </w:pPr>
            <w:r w:rsidRPr="00DE2E95">
              <w:rPr>
                <w:sz w:val="12"/>
                <w:szCs w:val="12"/>
              </w:rPr>
              <w:t>2 655,36</w:t>
            </w:r>
          </w:p>
        </w:tc>
        <w:tc>
          <w:tcPr>
            <w:tcW w:w="385" w:type="pct"/>
            <w:tcBorders>
              <w:top w:val="nil"/>
              <w:left w:val="nil"/>
              <w:bottom w:val="nil"/>
              <w:right w:val="nil"/>
            </w:tcBorders>
            <w:shd w:val="clear" w:color="auto" w:fill="auto"/>
            <w:noWrap/>
            <w:vAlign w:val="center"/>
            <w:hideMark/>
          </w:tcPr>
          <w:p w14:paraId="5DE80FC4" w14:textId="77777777" w:rsidR="00DE2E95" w:rsidRPr="00DE2E95" w:rsidRDefault="00DE2E95" w:rsidP="00DE2E95">
            <w:pPr>
              <w:spacing w:line="240" w:lineRule="auto"/>
              <w:jc w:val="right"/>
              <w:rPr>
                <w:sz w:val="12"/>
                <w:szCs w:val="12"/>
              </w:rPr>
            </w:pPr>
            <w:r w:rsidRPr="00DE2E95">
              <w:rPr>
                <w:sz w:val="12"/>
                <w:szCs w:val="12"/>
              </w:rPr>
              <w:t>98,3%</w:t>
            </w:r>
          </w:p>
        </w:tc>
      </w:tr>
      <w:tr w:rsidR="00DE2E95" w:rsidRPr="00DE2E95" w14:paraId="707F0225" w14:textId="77777777" w:rsidTr="00DE2E95">
        <w:trPr>
          <w:trHeight w:val="85"/>
        </w:trPr>
        <w:tc>
          <w:tcPr>
            <w:tcW w:w="2623" w:type="pct"/>
            <w:tcBorders>
              <w:top w:val="nil"/>
              <w:left w:val="nil"/>
              <w:bottom w:val="nil"/>
              <w:right w:val="nil"/>
            </w:tcBorders>
            <w:shd w:val="clear" w:color="auto" w:fill="auto"/>
            <w:vAlign w:val="center"/>
            <w:hideMark/>
          </w:tcPr>
          <w:p w14:paraId="0215B1A4" w14:textId="77777777" w:rsidR="00DE2E95" w:rsidRPr="00DE2E95" w:rsidRDefault="00DE2E95" w:rsidP="00DE2E95">
            <w:pPr>
              <w:spacing w:line="240" w:lineRule="auto"/>
              <w:rPr>
                <w:color w:val="000000"/>
                <w:sz w:val="12"/>
                <w:szCs w:val="12"/>
              </w:rPr>
            </w:pPr>
            <w:r w:rsidRPr="00DE2E95">
              <w:rPr>
                <w:color w:val="000000"/>
                <w:sz w:val="12"/>
                <w:szCs w:val="12"/>
              </w:rPr>
              <w:t>zakup usług zdrowotnych</w:t>
            </w:r>
          </w:p>
        </w:tc>
        <w:tc>
          <w:tcPr>
            <w:tcW w:w="523" w:type="pct"/>
            <w:tcBorders>
              <w:top w:val="nil"/>
              <w:left w:val="nil"/>
              <w:bottom w:val="nil"/>
              <w:right w:val="nil"/>
            </w:tcBorders>
            <w:shd w:val="clear" w:color="auto" w:fill="auto"/>
            <w:vAlign w:val="center"/>
            <w:hideMark/>
          </w:tcPr>
          <w:p w14:paraId="154CA298" w14:textId="77777777" w:rsidR="00DE2E95" w:rsidRPr="00DE2E95" w:rsidRDefault="00DE2E95" w:rsidP="00DE2E95">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380655AC" w14:textId="77777777" w:rsidR="00DE2E95" w:rsidRPr="00DE2E95" w:rsidRDefault="00DE2E95" w:rsidP="00DE2E95">
            <w:pPr>
              <w:spacing w:line="240" w:lineRule="auto"/>
              <w:jc w:val="right"/>
              <w:rPr>
                <w:sz w:val="12"/>
                <w:szCs w:val="12"/>
              </w:rPr>
            </w:pPr>
            <w:r w:rsidRPr="00DE2E95">
              <w:rPr>
                <w:sz w:val="12"/>
                <w:szCs w:val="12"/>
              </w:rPr>
              <w:t>1 560</w:t>
            </w:r>
          </w:p>
        </w:tc>
        <w:tc>
          <w:tcPr>
            <w:tcW w:w="738" w:type="pct"/>
            <w:tcBorders>
              <w:top w:val="nil"/>
              <w:left w:val="nil"/>
              <w:bottom w:val="nil"/>
              <w:right w:val="nil"/>
            </w:tcBorders>
            <w:shd w:val="clear" w:color="auto" w:fill="auto"/>
            <w:noWrap/>
            <w:vAlign w:val="center"/>
            <w:hideMark/>
          </w:tcPr>
          <w:p w14:paraId="661177A8" w14:textId="77777777" w:rsidR="00DE2E95" w:rsidRPr="00DE2E95" w:rsidRDefault="00DE2E95" w:rsidP="00DE2E95">
            <w:pPr>
              <w:spacing w:line="240" w:lineRule="auto"/>
              <w:jc w:val="right"/>
              <w:rPr>
                <w:sz w:val="12"/>
                <w:szCs w:val="12"/>
              </w:rPr>
            </w:pPr>
            <w:r w:rsidRPr="00DE2E95">
              <w:rPr>
                <w:sz w:val="12"/>
                <w:szCs w:val="12"/>
              </w:rPr>
              <w:t>1 480,00</w:t>
            </w:r>
          </w:p>
        </w:tc>
        <w:tc>
          <w:tcPr>
            <w:tcW w:w="385" w:type="pct"/>
            <w:tcBorders>
              <w:top w:val="nil"/>
              <w:left w:val="nil"/>
              <w:bottom w:val="nil"/>
              <w:right w:val="nil"/>
            </w:tcBorders>
            <w:shd w:val="clear" w:color="auto" w:fill="auto"/>
            <w:noWrap/>
            <w:vAlign w:val="center"/>
            <w:hideMark/>
          </w:tcPr>
          <w:p w14:paraId="47284F82" w14:textId="77777777" w:rsidR="00DE2E95" w:rsidRPr="00DE2E95" w:rsidRDefault="00DE2E95" w:rsidP="00DE2E95">
            <w:pPr>
              <w:spacing w:line="240" w:lineRule="auto"/>
              <w:jc w:val="right"/>
              <w:rPr>
                <w:sz w:val="12"/>
                <w:szCs w:val="12"/>
              </w:rPr>
            </w:pPr>
            <w:r w:rsidRPr="00DE2E95">
              <w:rPr>
                <w:sz w:val="12"/>
                <w:szCs w:val="12"/>
              </w:rPr>
              <w:t>94,9%</w:t>
            </w:r>
          </w:p>
        </w:tc>
      </w:tr>
      <w:tr w:rsidR="00DE2E95" w:rsidRPr="00DE2E95" w14:paraId="26D72D13" w14:textId="77777777" w:rsidTr="00DE2E95">
        <w:trPr>
          <w:trHeight w:val="85"/>
        </w:trPr>
        <w:tc>
          <w:tcPr>
            <w:tcW w:w="2623" w:type="pct"/>
            <w:tcBorders>
              <w:top w:val="nil"/>
              <w:left w:val="nil"/>
              <w:bottom w:val="nil"/>
              <w:right w:val="nil"/>
            </w:tcBorders>
            <w:shd w:val="clear" w:color="auto" w:fill="auto"/>
            <w:vAlign w:val="center"/>
            <w:hideMark/>
          </w:tcPr>
          <w:p w14:paraId="53823010" w14:textId="77777777" w:rsidR="00DE2E95" w:rsidRPr="00DE2E95" w:rsidRDefault="00DE2E95" w:rsidP="00DE2E95">
            <w:pPr>
              <w:spacing w:line="240" w:lineRule="auto"/>
              <w:rPr>
                <w:color w:val="000000"/>
                <w:sz w:val="12"/>
                <w:szCs w:val="12"/>
              </w:rPr>
            </w:pPr>
            <w:r w:rsidRPr="00DE2E95">
              <w:rPr>
                <w:color w:val="000000"/>
                <w:sz w:val="12"/>
                <w:szCs w:val="12"/>
              </w:rPr>
              <w:t>wydatki osobowe niezaliczone do wynagrodzeń</w:t>
            </w:r>
          </w:p>
        </w:tc>
        <w:tc>
          <w:tcPr>
            <w:tcW w:w="523" w:type="pct"/>
            <w:tcBorders>
              <w:top w:val="nil"/>
              <w:left w:val="nil"/>
              <w:bottom w:val="nil"/>
              <w:right w:val="nil"/>
            </w:tcBorders>
            <w:shd w:val="clear" w:color="auto" w:fill="auto"/>
            <w:vAlign w:val="center"/>
            <w:hideMark/>
          </w:tcPr>
          <w:p w14:paraId="447AC1EF" w14:textId="77777777" w:rsidR="00DE2E95" w:rsidRPr="00DE2E95" w:rsidRDefault="00DE2E95" w:rsidP="00DE2E95">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346ECBC9" w14:textId="77777777" w:rsidR="00DE2E95" w:rsidRPr="00DE2E95" w:rsidRDefault="00DE2E95" w:rsidP="00DE2E95">
            <w:pPr>
              <w:spacing w:line="240" w:lineRule="auto"/>
              <w:jc w:val="right"/>
              <w:rPr>
                <w:sz w:val="12"/>
                <w:szCs w:val="12"/>
              </w:rPr>
            </w:pPr>
            <w:r w:rsidRPr="00DE2E95">
              <w:rPr>
                <w:sz w:val="12"/>
                <w:szCs w:val="12"/>
              </w:rPr>
              <w:t>775</w:t>
            </w:r>
          </w:p>
        </w:tc>
        <w:tc>
          <w:tcPr>
            <w:tcW w:w="738" w:type="pct"/>
            <w:tcBorders>
              <w:top w:val="nil"/>
              <w:left w:val="nil"/>
              <w:bottom w:val="nil"/>
              <w:right w:val="nil"/>
            </w:tcBorders>
            <w:shd w:val="clear" w:color="auto" w:fill="auto"/>
            <w:noWrap/>
            <w:vAlign w:val="center"/>
            <w:hideMark/>
          </w:tcPr>
          <w:p w14:paraId="198CAF52" w14:textId="77777777" w:rsidR="00DE2E95" w:rsidRPr="00DE2E95" w:rsidRDefault="00DE2E95" w:rsidP="00DE2E95">
            <w:pPr>
              <w:spacing w:line="240" w:lineRule="auto"/>
              <w:jc w:val="right"/>
              <w:rPr>
                <w:sz w:val="12"/>
                <w:szCs w:val="12"/>
              </w:rPr>
            </w:pPr>
            <w:r w:rsidRPr="00DE2E95">
              <w:rPr>
                <w:sz w:val="12"/>
                <w:szCs w:val="12"/>
              </w:rPr>
              <w:t>707,28</w:t>
            </w:r>
          </w:p>
        </w:tc>
        <w:tc>
          <w:tcPr>
            <w:tcW w:w="385" w:type="pct"/>
            <w:tcBorders>
              <w:top w:val="nil"/>
              <w:left w:val="nil"/>
              <w:bottom w:val="nil"/>
              <w:right w:val="nil"/>
            </w:tcBorders>
            <w:shd w:val="clear" w:color="auto" w:fill="auto"/>
            <w:noWrap/>
            <w:vAlign w:val="center"/>
            <w:hideMark/>
          </w:tcPr>
          <w:p w14:paraId="452E9356" w14:textId="77777777" w:rsidR="00DE2E95" w:rsidRPr="00DE2E95" w:rsidRDefault="00DE2E95" w:rsidP="00DE2E95">
            <w:pPr>
              <w:spacing w:line="240" w:lineRule="auto"/>
              <w:jc w:val="right"/>
              <w:rPr>
                <w:sz w:val="12"/>
                <w:szCs w:val="12"/>
              </w:rPr>
            </w:pPr>
            <w:r w:rsidRPr="00DE2E95">
              <w:rPr>
                <w:sz w:val="12"/>
                <w:szCs w:val="12"/>
              </w:rPr>
              <w:t>91,3%</w:t>
            </w:r>
          </w:p>
        </w:tc>
      </w:tr>
      <w:tr w:rsidR="00DE2E95" w:rsidRPr="00DE2E95" w14:paraId="70CC90B3" w14:textId="77777777" w:rsidTr="00DE2E95">
        <w:trPr>
          <w:trHeight w:val="85"/>
        </w:trPr>
        <w:tc>
          <w:tcPr>
            <w:tcW w:w="2623" w:type="pct"/>
            <w:tcBorders>
              <w:top w:val="nil"/>
              <w:left w:val="nil"/>
              <w:bottom w:val="nil"/>
              <w:right w:val="nil"/>
            </w:tcBorders>
            <w:shd w:val="clear" w:color="auto" w:fill="auto"/>
            <w:vAlign w:val="center"/>
            <w:hideMark/>
          </w:tcPr>
          <w:p w14:paraId="27E8FBC9" w14:textId="77777777" w:rsidR="00DE2E95" w:rsidRPr="00DE2E95" w:rsidRDefault="00DE2E95" w:rsidP="00DE2E95">
            <w:pPr>
              <w:spacing w:line="240" w:lineRule="auto"/>
              <w:rPr>
                <w:color w:val="000000"/>
                <w:sz w:val="12"/>
                <w:szCs w:val="12"/>
              </w:rPr>
            </w:pPr>
            <w:r w:rsidRPr="00DE2E95">
              <w:rPr>
                <w:color w:val="000000"/>
                <w:sz w:val="12"/>
                <w:szCs w:val="12"/>
              </w:rPr>
              <w:t xml:space="preserve">szkolenia pracowników </w:t>
            </w:r>
          </w:p>
        </w:tc>
        <w:tc>
          <w:tcPr>
            <w:tcW w:w="523" w:type="pct"/>
            <w:tcBorders>
              <w:top w:val="nil"/>
              <w:left w:val="nil"/>
              <w:bottom w:val="nil"/>
              <w:right w:val="nil"/>
            </w:tcBorders>
            <w:shd w:val="clear" w:color="auto" w:fill="auto"/>
            <w:vAlign w:val="center"/>
            <w:hideMark/>
          </w:tcPr>
          <w:p w14:paraId="3010053E" w14:textId="77777777" w:rsidR="00DE2E95" w:rsidRPr="00DE2E95" w:rsidRDefault="00DE2E95" w:rsidP="00DE2E95">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71A5F057" w14:textId="77777777" w:rsidR="00DE2E95" w:rsidRPr="00DE2E95" w:rsidRDefault="00DE2E95" w:rsidP="00DE2E95">
            <w:pPr>
              <w:spacing w:line="240" w:lineRule="auto"/>
              <w:jc w:val="right"/>
              <w:rPr>
                <w:sz w:val="12"/>
                <w:szCs w:val="12"/>
              </w:rPr>
            </w:pPr>
            <w:r w:rsidRPr="00DE2E95">
              <w:rPr>
                <w:sz w:val="12"/>
                <w:szCs w:val="12"/>
              </w:rPr>
              <w:t>419</w:t>
            </w:r>
          </w:p>
        </w:tc>
        <w:tc>
          <w:tcPr>
            <w:tcW w:w="738" w:type="pct"/>
            <w:tcBorders>
              <w:top w:val="nil"/>
              <w:left w:val="nil"/>
              <w:bottom w:val="nil"/>
              <w:right w:val="nil"/>
            </w:tcBorders>
            <w:shd w:val="clear" w:color="auto" w:fill="auto"/>
            <w:noWrap/>
            <w:vAlign w:val="center"/>
            <w:hideMark/>
          </w:tcPr>
          <w:p w14:paraId="06022B20" w14:textId="77777777" w:rsidR="00DE2E95" w:rsidRPr="00DE2E95" w:rsidRDefault="00DE2E95" w:rsidP="00DE2E95">
            <w:pPr>
              <w:spacing w:line="240" w:lineRule="auto"/>
              <w:jc w:val="right"/>
              <w:rPr>
                <w:sz w:val="12"/>
                <w:szCs w:val="12"/>
              </w:rPr>
            </w:pPr>
            <w:r w:rsidRPr="00DE2E95">
              <w:rPr>
                <w:sz w:val="12"/>
                <w:szCs w:val="12"/>
              </w:rPr>
              <w:t>419,00</w:t>
            </w:r>
          </w:p>
        </w:tc>
        <w:tc>
          <w:tcPr>
            <w:tcW w:w="385" w:type="pct"/>
            <w:tcBorders>
              <w:top w:val="nil"/>
              <w:left w:val="nil"/>
              <w:bottom w:val="nil"/>
              <w:right w:val="nil"/>
            </w:tcBorders>
            <w:shd w:val="clear" w:color="auto" w:fill="auto"/>
            <w:noWrap/>
            <w:vAlign w:val="center"/>
            <w:hideMark/>
          </w:tcPr>
          <w:p w14:paraId="1C3D254C"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6E0BC2B8" w14:textId="77777777" w:rsidTr="00DE2E95">
        <w:trPr>
          <w:trHeight w:val="85"/>
        </w:trPr>
        <w:tc>
          <w:tcPr>
            <w:tcW w:w="2623" w:type="pct"/>
            <w:tcBorders>
              <w:top w:val="nil"/>
              <w:left w:val="nil"/>
              <w:bottom w:val="nil"/>
              <w:right w:val="nil"/>
            </w:tcBorders>
            <w:shd w:val="clear" w:color="auto" w:fill="auto"/>
            <w:vAlign w:val="center"/>
            <w:hideMark/>
          </w:tcPr>
          <w:p w14:paraId="72D816CA" w14:textId="77777777" w:rsidR="00DE2E95" w:rsidRPr="00DE2E95" w:rsidRDefault="00DE2E95" w:rsidP="00DE2E95">
            <w:pPr>
              <w:spacing w:line="240" w:lineRule="auto"/>
              <w:jc w:val="right"/>
              <w:rPr>
                <w:sz w:val="12"/>
                <w:szCs w:val="12"/>
              </w:rPr>
            </w:pPr>
          </w:p>
        </w:tc>
        <w:tc>
          <w:tcPr>
            <w:tcW w:w="523" w:type="pct"/>
            <w:tcBorders>
              <w:top w:val="nil"/>
              <w:left w:val="nil"/>
              <w:bottom w:val="nil"/>
              <w:right w:val="nil"/>
            </w:tcBorders>
            <w:shd w:val="clear" w:color="auto" w:fill="auto"/>
            <w:vAlign w:val="center"/>
            <w:hideMark/>
          </w:tcPr>
          <w:p w14:paraId="66EF35A5"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1E9FB4C"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85A4BDC"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B1CE1B6"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677F5061" w14:textId="77777777" w:rsidTr="00DE2E95">
        <w:trPr>
          <w:trHeight w:val="85"/>
        </w:trPr>
        <w:tc>
          <w:tcPr>
            <w:tcW w:w="2623" w:type="pct"/>
            <w:tcBorders>
              <w:top w:val="nil"/>
              <w:left w:val="nil"/>
              <w:bottom w:val="nil"/>
              <w:right w:val="nil"/>
            </w:tcBorders>
            <w:shd w:val="clear" w:color="auto" w:fill="auto"/>
            <w:vAlign w:val="center"/>
            <w:hideMark/>
          </w:tcPr>
          <w:p w14:paraId="543A05F4" w14:textId="77777777" w:rsidR="00DE2E95" w:rsidRPr="00DE2E95" w:rsidRDefault="00DE2E95" w:rsidP="00DE2E95">
            <w:pPr>
              <w:spacing w:line="240" w:lineRule="auto"/>
              <w:rPr>
                <w:i/>
                <w:iCs/>
                <w:sz w:val="12"/>
                <w:szCs w:val="12"/>
                <w:u w:val="single"/>
              </w:rPr>
            </w:pPr>
            <w:r w:rsidRPr="00DE2E95">
              <w:rPr>
                <w:i/>
                <w:iCs/>
                <w:sz w:val="12"/>
                <w:szCs w:val="12"/>
                <w:u w:val="single"/>
              </w:rPr>
              <w:t>Podstawa prawna:</w:t>
            </w:r>
          </w:p>
        </w:tc>
        <w:tc>
          <w:tcPr>
            <w:tcW w:w="523" w:type="pct"/>
            <w:tcBorders>
              <w:top w:val="nil"/>
              <w:left w:val="nil"/>
              <w:bottom w:val="nil"/>
              <w:right w:val="nil"/>
            </w:tcBorders>
            <w:shd w:val="clear" w:color="auto" w:fill="auto"/>
            <w:noWrap/>
            <w:vAlign w:val="center"/>
            <w:hideMark/>
          </w:tcPr>
          <w:p w14:paraId="5103575A" w14:textId="77777777" w:rsidR="00DE2E95" w:rsidRPr="00DE2E95" w:rsidRDefault="00DE2E95" w:rsidP="00DE2E95">
            <w:pPr>
              <w:spacing w:line="240" w:lineRule="auto"/>
              <w:rPr>
                <w:i/>
                <w:iCs/>
                <w:sz w:val="12"/>
                <w:szCs w:val="12"/>
                <w:u w:val="single"/>
              </w:rPr>
            </w:pPr>
          </w:p>
        </w:tc>
        <w:tc>
          <w:tcPr>
            <w:tcW w:w="731" w:type="pct"/>
            <w:tcBorders>
              <w:top w:val="nil"/>
              <w:left w:val="nil"/>
              <w:bottom w:val="nil"/>
              <w:right w:val="nil"/>
            </w:tcBorders>
            <w:shd w:val="clear" w:color="auto" w:fill="auto"/>
            <w:noWrap/>
            <w:vAlign w:val="center"/>
            <w:hideMark/>
          </w:tcPr>
          <w:p w14:paraId="083AFF40"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A5EEEC6"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6FB086F"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5D11DE92" w14:textId="77777777" w:rsidTr="00DE2E95">
        <w:trPr>
          <w:trHeight w:val="85"/>
        </w:trPr>
        <w:tc>
          <w:tcPr>
            <w:tcW w:w="2623" w:type="pct"/>
            <w:tcBorders>
              <w:top w:val="nil"/>
              <w:left w:val="nil"/>
              <w:bottom w:val="nil"/>
              <w:right w:val="nil"/>
            </w:tcBorders>
            <w:shd w:val="clear" w:color="auto" w:fill="auto"/>
            <w:vAlign w:val="center"/>
            <w:hideMark/>
          </w:tcPr>
          <w:p w14:paraId="1A3B9313" w14:textId="77777777" w:rsidR="00DE2E95" w:rsidRPr="00DE2E95" w:rsidRDefault="00DE2E95" w:rsidP="00DE2E95">
            <w:pPr>
              <w:spacing w:line="240" w:lineRule="auto"/>
              <w:rPr>
                <w:i/>
                <w:iCs/>
                <w:sz w:val="12"/>
                <w:szCs w:val="12"/>
              </w:rPr>
            </w:pPr>
            <w:r w:rsidRPr="00DE2E95">
              <w:rPr>
                <w:i/>
                <w:iCs/>
                <w:sz w:val="12"/>
                <w:szCs w:val="12"/>
              </w:rPr>
              <w:t xml:space="preserve">1. Ustawa z dnia 12 marca 2004 r. o pomocy społecznej </w:t>
            </w:r>
          </w:p>
        </w:tc>
        <w:tc>
          <w:tcPr>
            <w:tcW w:w="523" w:type="pct"/>
            <w:tcBorders>
              <w:top w:val="nil"/>
              <w:left w:val="nil"/>
              <w:bottom w:val="nil"/>
              <w:right w:val="nil"/>
            </w:tcBorders>
            <w:shd w:val="clear" w:color="auto" w:fill="auto"/>
            <w:vAlign w:val="center"/>
            <w:hideMark/>
          </w:tcPr>
          <w:p w14:paraId="7A8600B6" w14:textId="77777777" w:rsidR="00DE2E95" w:rsidRPr="00DE2E95" w:rsidRDefault="00DE2E95" w:rsidP="00DE2E95">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01D64AE5"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503E193"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0F18897"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77C78321" w14:textId="77777777" w:rsidTr="00DE2E95">
        <w:trPr>
          <w:trHeight w:val="85"/>
        </w:trPr>
        <w:tc>
          <w:tcPr>
            <w:tcW w:w="2623" w:type="pct"/>
            <w:tcBorders>
              <w:top w:val="nil"/>
              <w:left w:val="nil"/>
              <w:bottom w:val="nil"/>
              <w:right w:val="nil"/>
            </w:tcBorders>
            <w:shd w:val="clear" w:color="auto" w:fill="auto"/>
            <w:vAlign w:val="center"/>
            <w:hideMark/>
          </w:tcPr>
          <w:p w14:paraId="11947F74" w14:textId="77777777" w:rsidR="00DE2E95" w:rsidRPr="00DE2E95" w:rsidRDefault="00DE2E95" w:rsidP="00DE2E95">
            <w:pPr>
              <w:spacing w:line="240" w:lineRule="auto"/>
              <w:rPr>
                <w:i/>
                <w:iCs/>
                <w:sz w:val="12"/>
                <w:szCs w:val="12"/>
              </w:rPr>
            </w:pPr>
            <w:r w:rsidRPr="00DE2E95">
              <w:rPr>
                <w:i/>
                <w:iCs/>
                <w:sz w:val="12"/>
                <w:szCs w:val="12"/>
              </w:rPr>
              <w:t xml:space="preserve">2. Ustawa z dnia 21 listopada 2008 r. o pracownikach samorządowych </w:t>
            </w:r>
          </w:p>
        </w:tc>
        <w:tc>
          <w:tcPr>
            <w:tcW w:w="523" w:type="pct"/>
            <w:tcBorders>
              <w:top w:val="nil"/>
              <w:left w:val="nil"/>
              <w:bottom w:val="nil"/>
              <w:right w:val="nil"/>
            </w:tcBorders>
            <w:shd w:val="clear" w:color="auto" w:fill="auto"/>
            <w:noWrap/>
            <w:vAlign w:val="center"/>
            <w:hideMark/>
          </w:tcPr>
          <w:p w14:paraId="08EA34A6" w14:textId="77777777" w:rsidR="00DE2E95" w:rsidRPr="00DE2E95" w:rsidRDefault="00DE2E95" w:rsidP="00DE2E95">
            <w:pPr>
              <w:spacing w:line="240" w:lineRule="auto"/>
              <w:rPr>
                <w:i/>
                <w:iCs/>
                <w:sz w:val="12"/>
                <w:szCs w:val="12"/>
              </w:rPr>
            </w:pPr>
          </w:p>
        </w:tc>
        <w:tc>
          <w:tcPr>
            <w:tcW w:w="731" w:type="pct"/>
            <w:tcBorders>
              <w:top w:val="nil"/>
              <w:left w:val="nil"/>
              <w:bottom w:val="nil"/>
              <w:right w:val="nil"/>
            </w:tcBorders>
            <w:shd w:val="clear" w:color="auto" w:fill="auto"/>
            <w:noWrap/>
            <w:vAlign w:val="center"/>
            <w:hideMark/>
          </w:tcPr>
          <w:p w14:paraId="1BF27DED"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0D5BAB9"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2692BF0"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5144C78E" w14:textId="77777777" w:rsidTr="00DE2E95">
        <w:trPr>
          <w:trHeight w:val="85"/>
        </w:trPr>
        <w:tc>
          <w:tcPr>
            <w:tcW w:w="2623" w:type="pct"/>
            <w:tcBorders>
              <w:top w:val="nil"/>
              <w:left w:val="nil"/>
              <w:bottom w:val="nil"/>
              <w:right w:val="nil"/>
            </w:tcBorders>
            <w:shd w:val="clear" w:color="auto" w:fill="auto"/>
            <w:vAlign w:val="center"/>
            <w:hideMark/>
          </w:tcPr>
          <w:p w14:paraId="3BFE8D3D" w14:textId="77777777" w:rsidR="00DE2E95" w:rsidRPr="00DE2E95" w:rsidRDefault="00DE2E95" w:rsidP="00DE2E95">
            <w:pPr>
              <w:spacing w:line="240" w:lineRule="auto"/>
              <w:rPr>
                <w:i/>
                <w:iCs/>
                <w:color w:val="000000"/>
                <w:sz w:val="12"/>
                <w:szCs w:val="12"/>
              </w:rPr>
            </w:pPr>
            <w:r w:rsidRPr="00DE2E95">
              <w:rPr>
                <w:i/>
                <w:iCs/>
                <w:color w:val="000000"/>
                <w:sz w:val="12"/>
                <w:szCs w:val="12"/>
              </w:rPr>
              <w:t>3. Uchwała nr 62 Rady Ministrów z dnia 19 czerwca 2024 r. w sprawie ustanowienia rządowego programu „Dofinansowanie wynagrodzeń pracowników jednostek organizacyjnych pomocy społecznej w postaci dodatku motywacyjnego na lata 2024–2027”</w:t>
            </w:r>
          </w:p>
        </w:tc>
        <w:tc>
          <w:tcPr>
            <w:tcW w:w="523" w:type="pct"/>
            <w:tcBorders>
              <w:top w:val="nil"/>
              <w:left w:val="nil"/>
              <w:bottom w:val="nil"/>
              <w:right w:val="nil"/>
            </w:tcBorders>
            <w:shd w:val="clear" w:color="auto" w:fill="auto"/>
            <w:noWrap/>
            <w:vAlign w:val="center"/>
            <w:hideMark/>
          </w:tcPr>
          <w:p w14:paraId="2F7D2791" w14:textId="77777777" w:rsidR="00DE2E95" w:rsidRPr="00DE2E95" w:rsidRDefault="00DE2E95" w:rsidP="00DE2E95">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6F63A74F"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D168665"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42EC4E8"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19F1FE80" w14:textId="77777777" w:rsidTr="00DE2E95">
        <w:trPr>
          <w:trHeight w:val="85"/>
        </w:trPr>
        <w:tc>
          <w:tcPr>
            <w:tcW w:w="2623" w:type="pct"/>
            <w:tcBorders>
              <w:top w:val="nil"/>
              <w:left w:val="nil"/>
              <w:bottom w:val="nil"/>
              <w:right w:val="nil"/>
            </w:tcBorders>
            <w:shd w:val="clear" w:color="auto" w:fill="auto"/>
            <w:vAlign w:val="center"/>
            <w:hideMark/>
          </w:tcPr>
          <w:p w14:paraId="56A8732B"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175717A2"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332619F"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ED7B3FA"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42065E5"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5FA82F63" w14:textId="77777777" w:rsidTr="00DE2E95">
        <w:trPr>
          <w:trHeight w:val="85"/>
        </w:trPr>
        <w:tc>
          <w:tcPr>
            <w:tcW w:w="2623" w:type="pct"/>
            <w:tcBorders>
              <w:top w:val="nil"/>
              <w:left w:val="nil"/>
              <w:bottom w:val="nil"/>
              <w:right w:val="nil"/>
            </w:tcBorders>
            <w:shd w:val="clear" w:color="000000" w:fill="EAF1F6"/>
            <w:vAlign w:val="center"/>
            <w:hideMark/>
          </w:tcPr>
          <w:p w14:paraId="73BD3529" w14:textId="77777777" w:rsidR="00DE2E95" w:rsidRPr="00DE2E95" w:rsidRDefault="00DE2E95" w:rsidP="00DE2E95">
            <w:pPr>
              <w:spacing w:line="240" w:lineRule="auto"/>
              <w:rPr>
                <w:b/>
                <w:bCs/>
                <w:color w:val="000000"/>
                <w:sz w:val="12"/>
                <w:szCs w:val="12"/>
              </w:rPr>
            </w:pPr>
            <w:r w:rsidRPr="00DE2E95">
              <w:rPr>
                <w:b/>
                <w:bCs/>
                <w:color w:val="000000"/>
                <w:sz w:val="12"/>
                <w:szCs w:val="12"/>
              </w:rPr>
              <w:t>Zapewnienie pomocy, opieki i wychowania dzieciom i młodzieży pozbawionym opieki rodziców - zadanie 9</w:t>
            </w:r>
          </w:p>
        </w:tc>
        <w:tc>
          <w:tcPr>
            <w:tcW w:w="523" w:type="pct"/>
            <w:tcBorders>
              <w:top w:val="nil"/>
              <w:left w:val="nil"/>
              <w:bottom w:val="nil"/>
              <w:right w:val="nil"/>
            </w:tcBorders>
            <w:shd w:val="clear" w:color="000000" w:fill="EAF1F6"/>
            <w:noWrap/>
            <w:vAlign w:val="center"/>
            <w:hideMark/>
          </w:tcPr>
          <w:p w14:paraId="3CAD5CBB" w14:textId="77777777" w:rsidR="00DE2E95" w:rsidRPr="00DE2E95" w:rsidRDefault="00DE2E95" w:rsidP="00DE2E95">
            <w:pPr>
              <w:spacing w:line="240" w:lineRule="auto"/>
              <w:rPr>
                <w:b/>
                <w:bCs/>
                <w:color w:val="000000"/>
                <w:sz w:val="12"/>
                <w:szCs w:val="12"/>
              </w:rPr>
            </w:pPr>
            <w:r w:rsidRPr="00DE2E95">
              <w:rPr>
                <w:b/>
                <w:bCs/>
                <w:color w:val="000000"/>
                <w:sz w:val="12"/>
                <w:szCs w:val="12"/>
              </w:rPr>
              <w:t> </w:t>
            </w:r>
          </w:p>
        </w:tc>
        <w:tc>
          <w:tcPr>
            <w:tcW w:w="731" w:type="pct"/>
            <w:tcBorders>
              <w:top w:val="nil"/>
              <w:left w:val="nil"/>
              <w:bottom w:val="nil"/>
              <w:right w:val="nil"/>
            </w:tcBorders>
            <w:shd w:val="clear" w:color="000000" w:fill="EAF1F6"/>
            <w:noWrap/>
            <w:vAlign w:val="center"/>
            <w:hideMark/>
          </w:tcPr>
          <w:p w14:paraId="61CB4F11" w14:textId="77777777" w:rsidR="00DE2E95" w:rsidRPr="00DE2E95" w:rsidRDefault="00DE2E95" w:rsidP="00DE2E95">
            <w:pPr>
              <w:spacing w:line="240" w:lineRule="auto"/>
              <w:jc w:val="right"/>
              <w:rPr>
                <w:b/>
                <w:bCs/>
                <w:sz w:val="12"/>
                <w:szCs w:val="12"/>
              </w:rPr>
            </w:pPr>
            <w:r w:rsidRPr="00DE2E95">
              <w:rPr>
                <w:b/>
                <w:bCs/>
                <w:sz w:val="12"/>
                <w:szCs w:val="12"/>
              </w:rPr>
              <w:t>760 461</w:t>
            </w:r>
          </w:p>
        </w:tc>
        <w:tc>
          <w:tcPr>
            <w:tcW w:w="738" w:type="pct"/>
            <w:tcBorders>
              <w:top w:val="nil"/>
              <w:left w:val="nil"/>
              <w:bottom w:val="nil"/>
              <w:right w:val="nil"/>
            </w:tcBorders>
            <w:shd w:val="clear" w:color="000000" w:fill="EAF1F6"/>
            <w:noWrap/>
            <w:vAlign w:val="center"/>
            <w:hideMark/>
          </w:tcPr>
          <w:p w14:paraId="4FA536E9" w14:textId="77777777" w:rsidR="00DE2E95" w:rsidRPr="00DE2E95" w:rsidRDefault="00DE2E95" w:rsidP="00DE2E95">
            <w:pPr>
              <w:spacing w:line="240" w:lineRule="auto"/>
              <w:jc w:val="right"/>
              <w:rPr>
                <w:b/>
                <w:bCs/>
                <w:sz w:val="12"/>
                <w:szCs w:val="12"/>
              </w:rPr>
            </w:pPr>
            <w:r w:rsidRPr="00DE2E95">
              <w:rPr>
                <w:b/>
                <w:bCs/>
                <w:sz w:val="12"/>
                <w:szCs w:val="12"/>
              </w:rPr>
              <w:t>698 161,51</w:t>
            </w:r>
          </w:p>
        </w:tc>
        <w:tc>
          <w:tcPr>
            <w:tcW w:w="385" w:type="pct"/>
            <w:tcBorders>
              <w:top w:val="nil"/>
              <w:left w:val="nil"/>
              <w:bottom w:val="nil"/>
              <w:right w:val="nil"/>
            </w:tcBorders>
            <w:shd w:val="clear" w:color="000000" w:fill="EAF1F6"/>
            <w:noWrap/>
            <w:vAlign w:val="center"/>
            <w:hideMark/>
          </w:tcPr>
          <w:p w14:paraId="10386C87" w14:textId="77777777" w:rsidR="00DE2E95" w:rsidRPr="00DE2E95" w:rsidRDefault="00DE2E95" w:rsidP="00DE2E95">
            <w:pPr>
              <w:spacing w:line="240" w:lineRule="auto"/>
              <w:jc w:val="right"/>
              <w:rPr>
                <w:b/>
                <w:bCs/>
                <w:sz w:val="12"/>
                <w:szCs w:val="12"/>
              </w:rPr>
            </w:pPr>
            <w:r w:rsidRPr="00DE2E95">
              <w:rPr>
                <w:b/>
                <w:bCs/>
                <w:sz w:val="12"/>
                <w:szCs w:val="12"/>
              </w:rPr>
              <w:t>91,8%</w:t>
            </w:r>
          </w:p>
        </w:tc>
      </w:tr>
      <w:tr w:rsidR="00DE2E95" w:rsidRPr="00DE2E95" w14:paraId="79290945" w14:textId="77777777" w:rsidTr="00DE2E95">
        <w:trPr>
          <w:trHeight w:val="85"/>
        </w:trPr>
        <w:tc>
          <w:tcPr>
            <w:tcW w:w="2623" w:type="pct"/>
            <w:tcBorders>
              <w:top w:val="nil"/>
              <w:left w:val="nil"/>
              <w:bottom w:val="nil"/>
              <w:right w:val="nil"/>
            </w:tcBorders>
            <w:shd w:val="clear" w:color="auto" w:fill="auto"/>
            <w:vAlign w:val="center"/>
            <w:hideMark/>
          </w:tcPr>
          <w:p w14:paraId="522ED995" w14:textId="77777777" w:rsidR="00DE2E95" w:rsidRPr="00DE2E95" w:rsidRDefault="00DE2E95" w:rsidP="00DE2E95">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6A5E0331"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33AD5561"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BB13744"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8A1FB0D"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524B52C1" w14:textId="77777777" w:rsidTr="00DE2E95">
        <w:trPr>
          <w:trHeight w:val="85"/>
        </w:trPr>
        <w:tc>
          <w:tcPr>
            <w:tcW w:w="2623" w:type="pct"/>
            <w:tcBorders>
              <w:top w:val="nil"/>
              <w:left w:val="nil"/>
              <w:bottom w:val="nil"/>
              <w:right w:val="nil"/>
            </w:tcBorders>
            <w:shd w:val="clear" w:color="auto" w:fill="auto"/>
            <w:vAlign w:val="center"/>
            <w:hideMark/>
          </w:tcPr>
          <w:p w14:paraId="36559D78" w14:textId="77777777" w:rsidR="00DE2E95" w:rsidRPr="00DE2E95" w:rsidRDefault="00DE2E95" w:rsidP="00DE2E95">
            <w:pPr>
              <w:spacing w:line="240" w:lineRule="auto"/>
              <w:jc w:val="both"/>
              <w:rPr>
                <w:i/>
                <w:iCs/>
                <w:color w:val="000000"/>
                <w:sz w:val="12"/>
                <w:szCs w:val="12"/>
                <w:u w:val="single"/>
              </w:rPr>
            </w:pPr>
            <w:r w:rsidRPr="00DE2E95">
              <w:rPr>
                <w:i/>
                <w:iCs/>
                <w:color w:val="000000"/>
                <w:sz w:val="12"/>
                <w:szCs w:val="12"/>
                <w:u w:val="single"/>
              </w:rPr>
              <w:t>Cel:</w:t>
            </w:r>
            <w:r w:rsidRPr="00DE2E95">
              <w:rPr>
                <w:i/>
                <w:iCs/>
                <w:color w:val="000000"/>
                <w:sz w:val="12"/>
                <w:szCs w:val="12"/>
              </w:rPr>
              <w:t xml:space="preserve"> </w:t>
            </w:r>
            <w:r w:rsidRPr="00DE2E95">
              <w:rPr>
                <w:color w:val="000000"/>
                <w:sz w:val="12"/>
                <w:szCs w:val="12"/>
              </w:rPr>
              <w:t>zapewnienie dziecku pozbawionemu częściowo lub całkowicie opieki rodzicielskiej całodobowej lub okresowej opieki i wychowania</w:t>
            </w:r>
          </w:p>
        </w:tc>
        <w:tc>
          <w:tcPr>
            <w:tcW w:w="523" w:type="pct"/>
            <w:tcBorders>
              <w:top w:val="nil"/>
              <w:left w:val="nil"/>
              <w:bottom w:val="nil"/>
              <w:right w:val="nil"/>
            </w:tcBorders>
            <w:shd w:val="clear" w:color="auto" w:fill="auto"/>
            <w:noWrap/>
            <w:vAlign w:val="center"/>
            <w:hideMark/>
          </w:tcPr>
          <w:p w14:paraId="0D86D2BF" w14:textId="77777777" w:rsidR="00DE2E95" w:rsidRPr="00DE2E95" w:rsidRDefault="00DE2E95" w:rsidP="00DE2E95">
            <w:pPr>
              <w:spacing w:line="240" w:lineRule="auto"/>
              <w:jc w:val="both"/>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084FAE2D"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3D99E14"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E926C22"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3E1BE950" w14:textId="77777777" w:rsidTr="00DE2E95">
        <w:trPr>
          <w:trHeight w:val="85"/>
        </w:trPr>
        <w:tc>
          <w:tcPr>
            <w:tcW w:w="2623" w:type="pct"/>
            <w:tcBorders>
              <w:top w:val="nil"/>
              <w:left w:val="nil"/>
              <w:bottom w:val="nil"/>
              <w:right w:val="nil"/>
            </w:tcBorders>
            <w:shd w:val="clear" w:color="auto" w:fill="auto"/>
            <w:vAlign w:val="center"/>
            <w:hideMark/>
          </w:tcPr>
          <w:p w14:paraId="2EB2A070"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15C1B8DD" w14:textId="77777777" w:rsidR="00DE2E95" w:rsidRPr="00DE2E95" w:rsidRDefault="00DE2E95" w:rsidP="00DE2E95">
            <w:pPr>
              <w:spacing w:line="240" w:lineRule="auto"/>
              <w:jc w:val="both"/>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3DDB766"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BD197FA"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2C01615"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75101F27" w14:textId="77777777" w:rsidTr="00DE2E95">
        <w:trPr>
          <w:trHeight w:val="85"/>
        </w:trPr>
        <w:tc>
          <w:tcPr>
            <w:tcW w:w="2623" w:type="pct"/>
            <w:tcBorders>
              <w:top w:val="nil"/>
              <w:left w:val="nil"/>
              <w:bottom w:val="nil"/>
              <w:right w:val="nil"/>
            </w:tcBorders>
            <w:shd w:val="clear" w:color="auto" w:fill="auto"/>
            <w:vAlign w:val="center"/>
            <w:hideMark/>
          </w:tcPr>
          <w:p w14:paraId="4FD2790E" w14:textId="77777777" w:rsidR="00DE2E95" w:rsidRPr="00DE2E95" w:rsidRDefault="00DE2E95" w:rsidP="00DE2E95">
            <w:pPr>
              <w:spacing w:line="240" w:lineRule="auto"/>
              <w:jc w:val="both"/>
              <w:rPr>
                <w:sz w:val="12"/>
                <w:szCs w:val="12"/>
              </w:rPr>
            </w:pPr>
            <w:r w:rsidRPr="00DE2E95">
              <w:rPr>
                <w:sz w:val="12"/>
                <w:szCs w:val="12"/>
              </w:rPr>
              <w:t>Realizacja zadań w ramach resortowego programu wspierania rodziny i systemu pieczy zastępczej "Asystent rodziny"</w:t>
            </w:r>
          </w:p>
        </w:tc>
        <w:tc>
          <w:tcPr>
            <w:tcW w:w="523" w:type="pct"/>
            <w:tcBorders>
              <w:top w:val="nil"/>
              <w:left w:val="nil"/>
              <w:bottom w:val="nil"/>
              <w:right w:val="nil"/>
            </w:tcBorders>
            <w:shd w:val="clear" w:color="auto" w:fill="auto"/>
            <w:noWrap/>
            <w:vAlign w:val="center"/>
            <w:hideMark/>
          </w:tcPr>
          <w:p w14:paraId="587AE381" w14:textId="77777777" w:rsidR="00DE2E95" w:rsidRPr="00DE2E95" w:rsidRDefault="00DE2E95" w:rsidP="00DE2E95">
            <w:pPr>
              <w:spacing w:line="240" w:lineRule="auto"/>
              <w:jc w:val="both"/>
              <w:rPr>
                <w:sz w:val="12"/>
                <w:szCs w:val="12"/>
              </w:rPr>
            </w:pPr>
          </w:p>
        </w:tc>
        <w:tc>
          <w:tcPr>
            <w:tcW w:w="731" w:type="pct"/>
            <w:tcBorders>
              <w:top w:val="nil"/>
              <w:left w:val="nil"/>
              <w:bottom w:val="nil"/>
              <w:right w:val="nil"/>
            </w:tcBorders>
            <w:shd w:val="clear" w:color="auto" w:fill="auto"/>
            <w:vAlign w:val="center"/>
            <w:hideMark/>
          </w:tcPr>
          <w:p w14:paraId="7D76A865" w14:textId="77777777" w:rsidR="00DE2E95" w:rsidRPr="00DE2E95" w:rsidRDefault="00DE2E95" w:rsidP="00DE2E95">
            <w:pPr>
              <w:spacing w:line="240" w:lineRule="auto"/>
              <w:jc w:val="right"/>
              <w:rPr>
                <w:sz w:val="12"/>
                <w:szCs w:val="12"/>
              </w:rPr>
            </w:pPr>
            <w:r w:rsidRPr="00DE2E95">
              <w:rPr>
                <w:sz w:val="12"/>
                <w:szCs w:val="12"/>
              </w:rPr>
              <w:t>760 461</w:t>
            </w:r>
          </w:p>
        </w:tc>
        <w:tc>
          <w:tcPr>
            <w:tcW w:w="738" w:type="pct"/>
            <w:tcBorders>
              <w:top w:val="nil"/>
              <w:left w:val="nil"/>
              <w:bottom w:val="nil"/>
              <w:right w:val="nil"/>
            </w:tcBorders>
            <w:shd w:val="clear" w:color="auto" w:fill="auto"/>
            <w:vAlign w:val="center"/>
            <w:hideMark/>
          </w:tcPr>
          <w:p w14:paraId="4C273768" w14:textId="77777777" w:rsidR="00DE2E95" w:rsidRPr="00DE2E95" w:rsidRDefault="00DE2E95" w:rsidP="00DE2E95">
            <w:pPr>
              <w:spacing w:line="240" w:lineRule="auto"/>
              <w:jc w:val="right"/>
              <w:rPr>
                <w:sz w:val="12"/>
                <w:szCs w:val="12"/>
              </w:rPr>
            </w:pPr>
            <w:r w:rsidRPr="00DE2E95">
              <w:rPr>
                <w:sz w:val="12"/>
                <w:szCs w:val="12"/>
              </w:rPr>
              <w:t>698 161,51</w:t>
            </w:r>
          </w:p>
        </w:tc>
        <w:tc>
          <w:tcPr>
            <w:tcW w:w="385" w:type="pct"/>
            <w:tcBorders>
              <w:top w:val="nil"/>
              <w:left w:val="nil"/>
              <w:bottom w:val="nil"/>
              <w:right w:val="nil"/>
            </w:tcBorders>
            <w:shd w:val="clear" w:color="auto" w:fill="auto"/>
            <w:vAlign w:val="center"/>
            <w:hideMark/>
          </w:tcPr>
          <w:p w14:paraId="17856F6B" w14:textId="77777777" w:rsidR="00DE2E95" w:rsidRPr="00DE2E95" w:rsidRDefault="00DE2E95" w:rsidP="00DE2E95">
            <w:pPr>
              <w:spacing w:line="240" w:lineRule="auto"/>
              <w:jc w:val="right"/>
              <w:rPr>
                <w:sz w:val="12"/>
                <w:szCs w:val="12"/>
              </w:rPr>
            </w:pPr>
            <w:r w:rsidRPr="00DE2E95">
              <w:rPr>
                <w:sz w:val="12"/>
                <w:szCs w:val="12"/>
              </w:rPr>
              <w:t>91,8%</w:t>
            </w:r>
          </w:p>
        </w:tc>
      </w:tr>
      <w:tr w:rsidR="00DE2E95" w:rsidRPr="00DE2E95" w14:paraId="04D5100D" w14:textId="77777777" w:rsidTr="00DE2E95">
        <w:trPr>
          <w:trHeight w:val="85"/>
        </w:trPr>
        <w:tc>
          <w:tcPr>
            <w:tcW w:w="2623" w:type="pct"/>
            <w:tcBorders>
              <w:top w:val="nil"/>
              <w:left w:val="nil"/>
              <w:bottom w:val="nil"/>
              <w:right w:val="nil"/>
            </w:tcBorders>
            <w:shd w:val="clear" w:color="auto" w:fill="auto"/>
            <w:vAlign w:val="center"/>
            <w:hideMark/>
          </w:tcPr>
          <w:p w14:paraId="06881FB8" w14:textId="77777777" w:rsidR="00DE2E95" w:rsidRPr="00DE2E95" w:rsidRDefault="00DE2E95" w:rsidP="00DE2E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2F3595C2"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35BF0AFE"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D15921A"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F92FBDC"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1662FB01" w14:textId="77777777" w:rsidTr="00DE2E95">
        <w:trPr>
          <w:trHeight w:val="85"/>
        </w:trPr>
        <w:tc>
          <w:tcPr>
            <w:tcW w:w="2623" w:type="pct"/>
            <w:tcBorders>
              <w:top w:val="nil"/>
              <w:left w:val="nil"/>
              <w:bottom w:val="nil"/>
              <w:right w:val="nil"/>
            </w:tcBorders>
            <w:shd w:val="clear" w:color="auto" w:fill="auto"/>
            <w:vAlign w:val="center"/>
            <w:hideMark/>
          </w:tcPr>
          <w:p w14:paraId="7CD57020" w14:textId="77777777" w:rsidR="00DE2E95" w:rsidRPr="00DE2E95" w:rsidRDefault="00DE2E95" w:rsidP="00DE2E95">
            <w:pPr>
              <w:spacing w:line="240" w:lineRule="auto"/>
              <w:rPr>
                <w:color w:val="000000"/>
                <w:sz w:val="12"/>
                <w:szCs w:val="12"/>
              </w:rPr>
            </w:pPr>
            <w:r w:rsidRPr="00DE2E95">
              <w:rPr>
                <w:color w:val="000000"/>
                <w:sz w:val="12"/>
                <w:szCs w:val="12"/>
              </w:rPr>
              <w:t>Zadanie dofinansowane środkami z budżetu państwa.</w:t>
            </w:r>
          </w:p>
        </w:tc>
        <w:tc>
          <w:tcPr>
            <w:tcW w:w="523" w:type="pct"/>
            <w:tcBorders>
              <w:top w:val="nil"/>
              <w:left w:val="nil"/>
              <w:bottom w:val="nil"/>
              <w:right w:val="nil"/>
            </w:tcBorders>
            <w:shd w:val="clear" w:color="auto" w:fill="auto"/>
            <w:noWrap/>
            <w:vAlign w:val="center"/>
            <w:hideMark/>
          </w:tcPr>
          <w:p w14:paraId="233B7EAD" w14:textId="77777777" w:rsidR="00DE2E95" w:rsidRPr="00DE2E95" w:rsidRDefault="00DE2E95" w:rsidP="00DE2E95">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3C7780D9"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F96E20B"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A6A9856"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4DEE537F" w14:textId="77777777" w:rsidTr="00DE2E95">
        <w:trPr>
          <w:trHeight w:val="85"/>
        </w:trPr>
        <w:tc>
          <w:tcPr>
            <w:tcW w:w="2623" w:type="pct"/>
            <w:tcBorders>
              <w:top w:val="nil"/>
              <w:left w:val="nil"/>
              <w:bottom w:val="nil"/>
              <w:right w:val="nil"/>
            </w:tcBorders>
            <w:shd w:val="clear" w:color="auto" w:fill="auto"/>
            <w:vAlign w:val="center"/>
            <w:hideMark/>
          </w:tcPr>
          <w:p w14:paraId="6E440E15"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43DD28B9"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6702D08"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87C4DFE"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3C8EB0F"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6F7E5BA2" w14:textId="77777777" w:rsidTr="00DE2E95">
        <w:trPr>
          <w:trHeight w:val="85"/>
        </w:trPr>
        <w:tc>
          <w:tcPr>
            <w:tcW w:w="2623" w:type="pct"/>
            <w:tcBorders>
              <w:top w:val="nil"/>
              <w:left w:val="nil"/>
              <w:bottom w:val="nil"/>
              <w:right w:val="nil"/>
            </w:tcBorders>
            <w:shd w:val="clear" w:color="auto" w:fill="auto"/>
            <w:vAlign w:val="center"/>
            <w:hideMark/>
          </w:tcPr>
          <w:p w14:paraId="4B06200E" w14:textId="77777777" w:rsidR="00DE2E95" w:rsidRPr="00DE2E95" w:rsidRDefault="00DE2E95" w:rsidP="00DE2E95">
            <w:pPr>
              <w:spacing w:line="240" w:lineRule="auto"/>
              <w:rPr>
                <w:i/>
                <w:iCs/>
                <w:sz w:val="12"/>
                <w:szCs w:val="12"/>
                <w:u w:val="single"/>
              </w:rPr>
            </w:pPr>
            <w:r w:rsidRPr="00DE2E95">
              <w:rPr>
                <w:i/>
                <w:iCs/>
                <w:sz w:val="12"/>
                <w:szCs w:val="12"/>
                <w:u w:val="single"/>
              </w:rPr>
              <w:t>Dysponent:</w:t>
            </w:r>
            <w:r w:rsidRPr="00DE2E95">
              <w:rPr>
                <w:i/>
                <w:iCs/>
                <w:sz w:val="12"/>
                <w:szCs w:val="12"/>
              </w:rPr>
              <w:t xml:space="preserve"> Ośrodek Pomocy Społecznej </w:t>
            </w:r>
          </w:p>
        </w:tc>
        <w:tc>
          <w:tcPr>
            <w:tcW w:w="523" w:type="pct"/>
            <w:tcBorders>
              <w:top w:val="nil"/>
              <w:left w:val="nil"/>
              <w:bottom w:val="nil"/>
              <w:right w:val="nil"/>
            </w:tcBorders>
            <w:shd w:val="clear" w:color="auto" w:fill="auto"/>
            <w:noWrap/>
            <w:vAlign w:val="center"/>
            <w:hideMark/>
          </w:tcPr>
          <w:p w14:paraId="450888A9" w14:textId="77777777" w:rsidR="00DE2E95" w:rsidRPr="00DE2E95" w:rsidRDefault="00DE2E95" w:rsidP="00DE2E95">
            <w:pPr>
              <w:spacing w:line="240" w:lineRule="auto"/>
              <w:rPr>
                <w:i/>
                <w:iCs/>
                <w:sz w:val="12"/>
                <w:szCs w:val="12"/>
                <w:u w:val="single"/>
              </w:rPr>
            </w:pPr>
          </w:p>
        </w:tc>
        <w:tc>
          <w:tcPr>
            <w:tcW w:w="731" w:type="pct"/>
            <w:tcBorders>
              <w:top w:val="nil"/>
              <w:left w:val="nil"/>
              <w:bottom w:val="nil"/>
              <w:right w:val="nil"/>
            </w:tcBorders>
            <w:shd w:val="clear" w:color="auto" w:fill="auto"/>
            <w:noWrap/>
            <w:vAlign w:val="center"/>
            <w:hideMark/>
          </w:tcPr>
          <w:p w14:paraId="736F917C"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A2D36F0"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3A15673"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047CBA93" w14:textId="77777777" w:rsidTr="00DE2E95">
        <w:trPr>
          <w:trHeight w:val="85"/>
        </w:trPr>
        <w:tc>
          <w:tcPr>
            <w:tcW w:w="2623" w:type="pct"/>
            <w:tcBorders>
              <w:top w:val="nil"/>
              <w:left w:val="nil"/>
              <w:bottom w:val="nil"/>
              <w:right w:val="nil"/>
            </w:tcBorders>
            <w:shd w:val="clear" w:color="auto" w:fill="auto"/>
            <w:vAlign w:val="center"/>
            <w:hideMark/>
          </w:tcPr>
          <w:p w14:paraId="5D8E383B"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34101C4E"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91AB340"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05B9310"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425AD79"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623EA652" w14:textId="77777777" w:rsidTr="00DE2E95">
        <w:trPr>
          <w:trHeight w:val="85"/>
        </w:trPr>
        <w:tc>
          <w:tcPr>
            <w:tcW w:w="2623" w:type="pct"/>
            <w:tcBorders>
              <w:top w:val="nil"/>
              <w:left w:val="nil"/>
              <w:bottom w:val="nil"/>
              <w:right w:val="nil"/>
            </w:tcBorders>
            <w:shd w:val="clear" w:color="auto" w:fill="auto"/>
            <w:vAlign w:val="center"/>
            <w:hideMark/>
          </w:tcPr>
          <w:p w14:paraId="400E550C" w14:textId="77777777" w:rsidR="00DE2E95" w:rsidRPr="00DE2E95" w:rsidRDefault="00DE2E95" w:rsidP="00DE2E95">
            <w:pPr>
              <w:spacing w:line="240" w:lineRule="auto"/>
              <w:rPr>
                <w:i/>
                <w:iCs/>
                <w:sz w:val="12"/>
                <w:szCs w:val="12"/>
                <w:u w:val="single"/>
              </w:rPr>
            </w:pPr>
            <w:r w:rsidRPr="00DE2E95">
              <w:rPr>
                <w:i/>
                <w:iCs/>
                <w:sz w:val="12"/>
                <w:szCs w:val="12"/>
                <w:u w:val="single"/>
              </w:rPr>
              <w:t>Klasyfikacja:</w:t>
            </w:r>
            <w:r w:rsidRPr="00DE2E95">
              <w:rPr>
                <w:i/>
                <w:iCs/>
                <w:sz w:val="12"/>
                <w:szCs w:val="12"/>
              </w:rPr>
              <w:t xml:space="preserve"> rozdział: 85504</w:t>
            </w:r>
          </w:p>
        </w:tc>
        <w:tc>
          <w:tcPr>
            <w:tcW w:w="523" w:type="pct"/>
            <w:tcBorders>
              <w:top w:val="nil"/>
              <w:left w:val="nil"/>
              <w:bottom w:val="nil"/>
              <w:right w:val="nil"/>
            </w:tcBorders>
            <w:shd w:val="clear" w:color="auto" w:fill="auto"/>
            <w:noWrap/>
            <w:vAlign w:val="center"/>
            <w:hideMark/>
          </w:tcPr>
          <w:p w14:paraId="00E17751" w14:textId="77777777" w:rsidR="00DE2E95" w:rsidRPr="00DE2E95" w:rsidRDefault="00DE2E95" w:rsidP="00DE2E95">
            <w:pPr>
              <w:spacing w:line="240" w:lineRule="auto"/>
              <w:rPr>
                <w:i/>
                <w:iCs/>
                <w:sz w:val="12"/>
                <w:szCs w:val="12"/>
                <w:u w:val="single"/>
              </w:rPr>
            </w:pPr>
          </w:p>
        </w:tc>
        <w:tc>
          <w:tcPr>
            <w:tcW w:w="731" w:type="pct"/>
            <w:tcBorders>
              <w:top w:val="nil"/>
              <w:left w:val="nil"/>
              <w:bottom w:val="nil"/>
              <w:right w:val="nil"/>
            </w:tcBorders>
            <w:shd w:val="clear" w:color="auto" w:fill="auto"/>
            <w:noWrap/>
            <w:vAlign w:val="center"/>
            <w:hideMark/>
          </w:tcPr>
          <w:p w14:paraId="64AB1C9D"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375AA1A"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40B5813"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5BE03594" w14:textId="77777777" w:rsidTr="00DE2E95">
        <w:trPr>
          <w:trHeight w:val="85"/>
        </w:trPr>
        <w:tc>
          <w:tcPr>
            <w:tcW w:w="2623" w:type="pct"/>
            <w:tcBorders>
              <w:top w:val="nil"/>
              <w:left w:val="nil"/>
              <w:bottom w:val="nil"/>
              <w:right w:val="nil"/>
            </w:tcBorders>
            <w:shd w:val="clear" w:color="auto" w:fill="auto"/>
            <w:vAlign w:val="center"/>
            <w:hideMark/>
          </w:tcPr>
          <w:p w14:paraId="187F7454"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6C9E7A81"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6CE855A"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BDE831F"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259034A"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2018D1C0" w14:textId="77777777" w:rsidTr="00DE2E95">
        <w:trPr>
          <w:trHeight w:val="85"/>
        </w:trPr>
        <w:tc>
          <w:tcPr>
            <w:tcW w:w="2623" w:type="pct"/>
            <w:tcBorders>
              <w:top w:val="nil"/>
              <w:left w:val="nil"/>
              <w:bottom w:val="nil"/>
              <w:right w:val="nil"/>
            </w:tcBorders>
            <w:shd w:val="clear" w:color="auto" w:fill="auto"/>
            <w:vAlign w:val="center"/>
            <w:hideMark/>
          </w:tcPr>
          <w:p w14:paraId="437446CE" w14:textId="77777777" w:rsidR="00DE2E95" w:rsidRPr="00DE2E95" w:rsidRDefault="00DE2E95" w:rsidP="00DE2E95">
            <w:pPr>
              <w:spacing w:line="240" w:lineRule="auto"/>
              <w:rPr>
                <w:i/>
                <w:iCs/>
                <w:sz w:val="12"/>
                <w:szCs w:val="12"/>
                <w:u w:val="single"/>
              </w:rPr>
            </w:pPr>
            <w:r w:rsidRPr="00DE2E95">
              <w:rPr>
                <w:i/>
                <w:iCs/>
                <w:sz w:val="12"/>
                <w:szCs w:val="12"/>
                <w:u w:val="single"/>
              </w:rPr>
              <w:t>Kalkulacja:</w:t>
            </w:r>
          </w:p>
        </w:tc>
        <w:tc>
          <w:tcPr>
            <w:tcW w:w="523" w:type="pct"/>
            <w:tcBorders>
              <w:top w:val="nil"/>
              <w:left w:val="nil"/>
              <w:bottom w:val="nil"/>
              <w:right w:val="nil"/>
            </w:tcBorders>
            <w:shd w:val="clear" w:color="auto" w:fill="auto"/>
            <w:noWrap/>
            <w:vAlign w:val="center"/>
            <w:hideMark/>
          </w:tcPr>
          <w:p w14:paraId="5ECD3715" w14:textId="77777777" w:rsidR="00DE2E95" w:rsidRPr="00DE2E95" w:rsidRDefault="00DE2E95" w:rsidP="00DE2E95">
            <w:pPr>
              <w:spacing w:line="240" w:lineRule="auto"/>
              <w:rPr>
                <w:i/>
                <w:iCs/>
                <w:sz w:val="12"/>
                <w:szCs w:val="12"/>
                <w:u w:val="single"/>
              </w:rPr>
            </w:pPr>
          </w:p>
        </w:tc>
        <w:tc>
          <w:tcPr>
            <w:tcW w:w="731" w:type="pct"/>
            <w:tcBorders>
              <w:top w:val="nil"/>
              <w:left w:val="nil"/>
              <w:bottom w:val="nil"/>
              <w:right w:val="nil"/>
            </w:tcBorders>
            <w:shd w:val="clear" w:color="auto" w:fill="auto"/>
            <w:noWrap/>
            <w:vAlign w:val="center"/>
            <w:hideMark/>
          </w:tcPr>
          <w:p w14:paraId="01C71034"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CC539C3"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545C163"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425242C3" w14:textId="77777777" w:rsidTr="00DE2E95">
        <w:trPr>
          <w:trHeight w:val="85"/>
        </w:trPr>
        <w:tc>
          <w:tcPr>
            <w:tcW w:w="2623" w:type="pct"/>
            <w:tcBorders>
              <w:top w:val="nil"/>
              <w:left w:val="nil"/>
              <w:bottom w:val="nil"/>
              <w:right w:val="nil"/>
            </w:tcBorders>
            <w:shd w:val="clear" w:color="auto" w:fill="auto"/>
            <w:vAlign w:val="center"/>
            <w:hideMark/>
          </w:tcPr>
          <w:p w14:paraId="733383F8" w14:textId="77777777" w:rsidR="00DE2E95" w:rsidRPr="00DE2E95" w:rsidRDefault="00DE2E95" w:rsidP="00DE2E95">
            <w:pPr>
              <w:spacing w:line="240" w:lineRule="auto"/>
              <w:rPr>
                <w:sz w:val="12"/>
                <w:szCs w:val="12"/>
              </w:rPr>
            </w:pPr>
            <w:r w:rsidRPr="00DE2E95">
              <w:rPr>
                <w:sz w:val="12"/>
                <w:szCs w:val="12"/>
              </w:rPr>
              <w:t>średnie zatrudnienie (liczba etatów)</w:t>
            </w:r>
          </w:p>
        </w:tc>
        <w:tc>
          <w:tcPr>
            <w:tcW w:w="523" w:type="pct"/>
            <w:tcBorders>
              <w:top w:val="nil"/>
              <w:left w:val="nil"/>
              <w:bottom w:val="nil"/>
              <w:right w:val="nil"/>
            </w:tcBorders>
            <w:shd w:val="clear" w:color="auto" w:fill="auto"/>
            <w:noWrap/>
            <w:vAlign w:val="center"/>
            <w:hideMark/>
          </w:tcPr>
          <w:p w14:paraId="1A5ABD67" w14:textId="77777777" w:rsidR="00DE2E95" w:rsidRPr="00DE2E95" w:rsidRDefault="00DE2E95" w:rsidP="00DE2E95">
            <w:pPr>
              <w:spacing w:line="240" w:lineRule="auto"/>
              <w:jc w:val="right"/>
              <w:rPr>
                <w:color w:val="000000"/>
                <w:sz w:val="12"/>
                <w:szCs w:val="12"/>
              </w:rPr>
            </w:pPr>
            <w:r w:rsidRPr="00DE2E95">
              <w:rPr>
                <w:color w:val="000000"/>
                <w:sz w:val="12"/>
                <w:szCs w:val="12"/>
              </w:rPr>
              <w:t>4,73</w:t>
            </w:r>
          </w:p>
        </w:tc>
        <w:tc>
          <w:tcPr>
            <w:tcW w:w="731" w:type="pct"/>
            <w:tcBorders>
              <w:top w:val="nil"/>
              <w:left w:val="nil"/>
              <w:bottom w:val="nil"/>
              <w:right w:val="nil"/>
            </w:tcBorders>
            <w:shd w:val="clear" w:color="auto" w:fill="auto"/>
            <w:noWrap/>
            <w:vAlign w:val="center"/>
            <w:hideMark/>
          </w:tcPr>
          <w:p w14:paraId="2620D915" w14:textId="77777777" w:rsidR="00DE2E95" w:rsidRPr="00DE2E95" w:rsidRDefault="00DE2E95" w:rsidP="00DE2E95">
            <w:pPr>
              <w:spacing w:line="240" w:lineRule="auto"/>
              <w:jc w:val="right"/>
              <w:rPr>
                <w:color w:val="000000"/>
                <w:sz w:val="12"/>
                <w:szCs w:val="12"/>
              </w:rPr>
            </w:pPr>
          </w:p>
        </w:tc>
        <w:tc>
          <w:tcPr>
            <w:tcW w:w="738" w:type="pct"/>
            <w:tcBorders>
              <w:top w:val="nil"/>
              <w:left w:val="nil"/>
              <w:bottom w:val="nil"/>
              <w:right w:val="nil"/>
            </w:tcBorders>
            <w:shd w:val="clear" w:color="auto" w:fill="auto"/>
            <w:noWrap/>
            <w:vAlign w:val="center"/>
            <w:hideMark/>
          </w:tcPr>
          <w:p w14:paraId="5534CB1A"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560816E"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17E56F2B" w14:textId="77777777" w:rsidTr="00DE2E95">
        <w:trPr>
          <w:trHeight w:val="85"/>
        </w:trPr>
        <w:tc>
          <w:tcPr>
            <w:tcW w:w="2623" w:type="pct"/>
            <w:tcBorders>
              <w:top w:val="nil"/>
              <w:left w:val="nil"/>
              <w:bottom w:val="nil"/>
              <w:right w:val="nil"/>
            </w:tcBorders>
            <w:shd w:val="clear" w:color="auto" w:fill="auto"/>
            <w:vAlign w:val="center"/>
            <w:hideMark/>
          </w:tcPr>
          <w:p w14:paraId="68D7F899"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4068E38B"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2EE1CCC"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3D374A8"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22F33DC"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2CAF175C" w14:textId="77777777" w:rsidTr="00DE2E95">
        <w:trPr>
          <w:trHeight w:val="85"/>
        </w:trPr>
        <w:tc>
          <w:tcPr>
            <w:tcW w:w="2623" w:type="pct"/>
            <w:tcBorders>
              <w:top w:val="nil"/>
              <w:left w:val="nil"/>
              <w:bottom w:val="nil"/>
              <w:right w:val="nil"/>
            </w:tcBorders>
            <w:shd w:val="clear" w:color="auto" w:fill="auto"/>
            <w:vAlign w:val="center"/>
            <w:hideMark/>
          </w:tcPr>
          <w:p w14:paraId="57E67BFE" w14:textId="77777777" w:rsidR="00DE2E95" w:rsidRPr="00DE2E95" w:rsidRDefault="00DE2E95" w:rsidP="00DE2E95">
            <w:pPr>
              <w:spacing w:line="240" w:lineRule="auto"/>
              <w:rPr>
                <w:sz w:val="12"/>
                <w:szCs w:val="12"/>
              </w:rPr>
            </w:pPr>
            <w:r w:rsidRPr="00DE2E95">
              <w:rPr>
                <w:sz w:val="12"/>
                <w:szCs w:val="12"/>
              </w:rPr>
              <w:t>wynagrodzenia i pochodne</w:t>
            </w:r>
          </w:p>
        </w:tc>
        <w:tc>
          <w:tcPr>
            <w:tcW w:w="523" w:type="pct"/>
            <w:tcBorders>
              <w:top w:val="nil"/>
              <w:left w:val="nil"/>
              <w:bottom w:val="nil"/>
              <w:right w:val="nil"/>
            </w:tcBorders>
            <w:shd w:val="clear" w:color="auto" w:fill="auto"/>
            <w:noWrap/>
            <w:vAlign w:val="center"/>
            <w:hideMark/>
          </w:tcPr>
          <w:p w14:paraId="402FA207" w14:textId="77777777" w:rsidR="00DE2E95" w:rsidRPr="00DE2E95" w:rsidRDefault="00DE2E95" w:rsidP="00DE2E95">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7E67CFD0" w14:textId="77777777" w:rsidR="00DE2E95" w:rsidRPr="00DE2E95" w:rsidRDefault="00DE2E95" w:rsidP="00DE2E95">
            <w:pPr>
              <w:spacing w:line="240" w:lineRule="auto"/>
              <w:jc w:val="right"/>
              <w:rPr>
                <w:sz w:val="12"/>
                <w:szCs w:val="12"/>
              </w:rPr>
            </w:pPr>
            <w:r w:rsidRPr="00DE2E95">
              <w:rPr>
                <w:sz w:val="12"/>
                <w:szCs w:val="12"/>
              </w:rPr>
              <w:t>732 769</w:t>
            </w:r>
          </w:p>
        </w:tc>
        <w:tc>
          <w:tcPr>
            <w:tcW w:w="738" w:type="pct"/>
            <w:tcBorders>
              <w:top w:val="nil"/>
              <w:left w:val="nil"/>
              <w:bottom w:val="nil"/>
              <w:right w:val="nil"/>
            </w:tcBorders>
            <w:shd w:val="clear" w:color="auto" w:fill="auto"/>
            <w:noWrap/>
            <w:vAlign w:val="center"/>
            <w:hideMark/>
          </w:tcPr>
          <w:p w14:paraId="6F9C66A1" w14:textId="77777777" w:rsidR="00DE2E95" w:rsidRPr="00DE2E95" w:rsidRDefault="00DE2E95" w:rsidP="00DE2E95">
            <w:pPr>
              <w:spacing w:line="240" w:lineRule="auto"/>
              <w:jc w:val="right"/>
              <w:rPr>
                <w:sz w:val="12"/>
                <w:szCs w:val="12"/>
              </w:rPr>
            </w:pPr>
            <w:r w:rsidRPr="00DE2E95">
              <w:rPr>
                <w:sz w:val="12"/>
                <w:szCs w:val="12"/>
              </w:rPr>
              <w:t>671 400,72</w:t>
            </w:r>
          </w:p>
        </w:tc>
        <w:tc>
          <w:tcPr>
            <w:tcW w:w="385" w:type="pct"/>
            <w:tcBorders>
              <w:top w:val="nil"/>
              <w:left w:val="nil"/>
              <w:bottom w:val="nil"/>
              <w:right w:val="nil"/>
            </w:tcBorders>
            <w:shd w:val="clear" w:color="auto" w:fill="auto"/>
            <w:noWrap/>
            <w:vAlign w:val="center"/>
            <w:hideMark/>
          </w:tcPr>
          <w:p w14:paraId="5E1A294B" w14:textId="77777777" w:rsidR="00DE2E95" w:rsidRPr="00DE2E95" w:rsidRDefault="00DE2E95" w:rsidP="00DE2E95">
            <w:pPr>
              <w:spacing w:line="240" w:lineRule="auto"/>
              <w:jc w:val="right"/>
              <w:rPr>
                <w:sz w:val="12"/>
                <w:szCs w:val="12"/>
              </w:rPr>
            </w:pPr>
            <w:r w:rsidRPr="00DE2E95">
              <w:rPr>
                <w:sz w:val="12"/>
                <w:szCs w:val="12"/>
              </w:rPr>
              <w:t>91,6%</w:t>
            </w:r>
          </w:p>
        </w:tc>
      </w:tr>
      <w:tr w:rsidR="00DE2E95" w:rsidRPr="00DE2E95" w14:paraId="36AABE9E" w14:textId="77777777" w:rsidTr="00DE2E95">
        <w:trPr>
          <w:trHeight w:val="85"/>
        </w:trPr>
        <w:tc>
          <w:tcPr>
            <w:tcW w:w="2623" w:type="pct"/>
            <w:tcBorders>
              <w:top w:val="nil"/>
              <w:left w:val="nil"/>
              <w:bottom w:val="nil"/>
              <w:right w:val="nil"/>
            </w:tcBorders>
            <w:shd w:val="clear" w:color="auto" w:fill="auto"/>
            <w:vAlign w:val="center"/>
            <w:hideMark/>
          </w:tcPr>
          <w:p w14:paraId="541FFA97" w14:textId="77777777" w:rsidR="00DE2E95" w:rsidRPr="00DE2E95" w:rsidRDefault="00DE2E95" w:rsidP="00DE2E95">
            <w:pPr>
              <w:spacing w:line="240" w:lineRule="auto"/>
              <w:rPr>
                <w:i/>
                <w:iCs/>
                <w:sz w:val="12"/>
                <w:szCs w:val="12"/>
              </w:rPr>
            </w:pPr>
            <w:r w:rsidRPr="00DE2E95">
              <w:rPr>
                <w:i/>
                <w:iCs/>
                <w:sz w:val="12"/>
                <w:szCs w:val="12"/>
              </w:rPr>
              <w:t xml:space="preserve">- wynagrodzenia osobowe pracowników </w:t>
            </w:r>
          </w:p>
        </w:tc>
        <w:tc>
          <w:tcPr>
            <w:tcW w:w="523" w:type="pct"/>
            <w:tcBorders>
              <w:top w:val="nil"/>
              <w:left w:val="nil"/>
              <w:bottom w:val="nil"/>
              <w:right w:val="nil"/>
            </w:tcBorders>
            <w:shd w:val="clear" w:color="auto" w:fill="auto"/>
            <w:vAlign w:val="center"/>
            <w:hideMark/>
          </w:tcPr>
          <w:p w14:paraId="69DD4859" w14:textId="77777777" w:rsidR="00DE2E95" w:rsidRPr="00DE2E95" w:rsidRDefault="00DE2E95" w:rsidP="00DE2E95">
            <w:pPr>
              <w:spacing w:line="240" w:lineRule="auto"/>
              <w:rPr>
                <w:i/>
                <w:iCs/>
                <w:sz w:val="12"/>
                <w:szCs w:val="12"/>
              </w:rPr>
            </w:pPr>
          </w:p>
        </w:tc>
        <w:tc>
          <w:tcPr>
            <w:tcW w:w="731" w:type="pct"/>
            <w:tcBorders>
              <w:top w:val="nil"/>
              <w:left w:val="nil"/>
              <w:bottom w:val="nil"/>
              <w:right w:val="nil"/>
            </w:tcBorders>
            <w:shd w:val="clear" w:color="auto" w:fill="auto"/>
            <w:noWrap/>
            <w:vAlign w:val="center"/>
            <w:hideMark/>
          </w:tcPr>
          <w:p w14:paraId="692D61D6" w14:textId="77777777" w:rsidR="00DE2E95" w:rsidRPr="00DE2E95" w:rsidRDefault="00DE2E95" w:rsidP="00DE2E95">
            <w:pPr>
              <w:spacing w:line="240" w:lineRule="auto"/>
              <w:jc w:val="right"/>
              <w:rPr>
                <w:i/>
                <w:iCs/>
                <w:sz w:val="12"/>
                <w:szCs w:val="12"/>
              </w:rPr>
            </w:pPr>
            <w:r w:rsidRPr="00DE2E95">
              <w:rPr>
                <w:i/>
                <w:iCs/>
                <w:sz w:val="12"/>
                <w:szCs w:val="12"/>
              </w:rPr>
              <w:t>583 097</w:t>
            </w:r>
          </w:p>
        </w:tc>
        <w:tc>
          <w:tcPr>
            <w:tcW w:w="738" w:type="pct"/>
            <w:tcBorders>
              <w:top w:val="nil"/>
              <w:left w:val="nil"/>
              <w:bottom w:val="nil"/>
              <w:right w:val="nil"/>
            </w:tcBorders>
            <w:shd w:val="clear" w:color="auto" w:fill="auto"/>
            <w:noWrap/>
            <w:vAlign w:val="center"/>
            <w:hideMark/>
          </w:tcPr>
          <w:p w14:paraId="0D0F30FA" w14:textId="77777777" w:rsidR="00DE2E95" w:rsidRPr="00DE2E95" w:rsidRDefault="00DE2E95" w:rsidP="00DE2E95">
            <w:pPr>
              <w:spacing w:line="240" w:lineRule="auto"/>
              <w:jc w:val="right"/>
              <w:rPr>
                <w:i/>
                <w:iCs/>
                <w:sz w:val="12"/>
                <w:szCs w:val="12"/>
              </w:rPr>
            </w:pPr>
            <w:r w:rsidRPr="00DE2E95">
              <w:rPr>
                <w:i/>
                <w:iCs/>
                <w:sz w:val="12"/>
                <w:szCs w:val="12"/>
              </w:rPr>
              <w:t>533 532,72</w:t>
            </w:r>
          </w:p>
        </w:tc>
        <w:tc>
          <w:tcPr>
            <w:tcW w:w="385" w:type="pct"/>
            <w:tcBorders>
              <w:top w:val="nil"/>
              <w:left w:val="nil"/>
              <w:bottom w:val="nil"/>
              <w:right w:val="nil"/>
            </w:tcBorders>
            <w:shd w:val="clear" w:color="auto" w:fill="auto"/>
            <w:noWrap/>
            <w:vAlign w:val="center"/>
            <w:hideMark/>
          </w:tcPr>
          <w:p w14:paraId="1AD69F52" w14:textId="77777777" w:rsidR="00DE2E95" w:rsidRPr="00DE2E95" w:rsidRDefault="00DE2E95" w:rsidP="00DE2E95">
            <w:pPr>
              <w:spacing w:line="240" w:lineRule="auto"/>
              <w:jc w:val="right"/>
              <w:rPr>
                <w:i/>
                <w:iCs/>
                <w:sz w:val="12"/>
                <w:szCs w:val="12"/>
              </w:rPr>
            </w:pPr>
            <w:r w:rsidRPr="00DE2E95">
              <w:rPr>
                <w:i/>
                <w:iCs/>
                <w:sz w:val="12"/>
                <w:szCs w:val="12"/>
              </w:rPr>
              <w:t>91,5%</w:t>
            </w:r>
          </w:p>
        </w:tc>
      </w:tr>
      <w:tr w:rsidR="00DE2E95" w:rsidRPr="00DE2E95" w14:paraId="3E428B7D" w14:textId="77777777" w:rsidTr="00DE2E95">
        <w:trPr>
          <w:trHeight w:val="85"/>
        </w:trPr>
        <w:tc>
          <w:tcPr>
            <w:tcW w:w="2623" w:type="pct"/>
            <w:tcBorders>
              <w:top w:val="nil"/>
              <w:left w:val="nil"/>
              <w:bottom w:val="nil"/>
              <w:right w:val="nil"/>
            </w:tcBorders>
            <w:shd w:val="clear" w:color="auto" w:fill="auto"/>
            <w:vAlign w:val="center"/>
            <w:hideMark/>
          </w:tcPr>
          <w:p w14:paraId="4F5F8538" w14:textId="77777777" w:rsidR="00DE2E95" w:rsidRPr="00DE2E95" w:rsidRDefault="00DE2E95" w:rsidP="00DE2E95">
            <w:pPr>
              <w:spacing w:line="240" w:lineRule="auto"/>
              <w:rPr>
                <w:i/>
                <w:iCs/>
                <w:sz w:val="12"/>
                <w:szCs w:val="12"/>
              </w:rPr>
            </w:pPr>
            <w:r w:rsidRPr="00DE2E95">
              <w:rPr>
                <w:i/>
                <w:iCs/>
                <w:sz w:val="12"/>
                <w:szCs w:val="12"/>
              </w:rPr>
              <w:t>- dodatkowe wynagrodzenie roczne</w:t>
            </w:r>
          </w:p>
        </w:tc>
        <w:tc>
          <w:tcPr>
            <w:tcW w:w="523" w:type="pct"/>
            <w:tcBorders>
              <w:top w:val="nil"/>
              <w:left w:val="nil"/>
              <w:bottom w:val="nil"/>
              <w:right w:val="nil"/>
            </w:tcBorders>
            <w:shd w:val="clear" w:color="auto" w:fill="auto"/>
            <w:vAlign w:val="center"/>
            <w:hideMark/>
          </w:tcPr>
          <w:p w14:paraId="1E869CAC" w14:textId="77777777" w:rsidR="00DE2E95" w:rsidRPr="00DE2E95" w:rsidRDefault="00DE2E95" w:rsidP="00DE2E95">
            <w:pPr>
              <w:spacing w:line="240" w:lineRule="auto"/>
              <w:rPr>
                <w:i/>
                <w:iCs/>
                <w:sz w:val="12"/>
                <w:szCs w:val="12"/>
              </w:rPr>
            </w:pPr>
          </w:p>
        </w:tc>
        <w:tc>
          <w:tcPr>
            <w:tcW w:w="731" w:type="pct"/>
            <w:tcBorders>
              <w:top w:val="nil"/>
              <w:left w:val="nil"/>
              <w:bottom w:val="nil"/>
              <w:right w:val="nil"/>
            </w:tcBorders>
            <w:shd w:val="clear" w:color="auto" w:fill="auto"/>
            <w:noWrap/>
            <w:vAlign w:val="center"/>
            <w:hideMark/>
          </w:tcPr>
          <w:p w14:paraId="2D353878" w14:textId="77777777" w:rsidR="00DE2E95" w:rsidRPr="00DE2E95" w:rsidRDefault="00DE2E95" w:rsidP="00DE2E95">
            <w:pPr>
              <w:spacing w:line="240" w:lineRule="auto"/>
              <w:jc w:val="right"/>
              <w:rPr>
                <w:i/>
                <w:iCs/>
                <w:sz w:val="12"/>
                <w:szCs w:val="12"/>
              </w:rPr>
            </w:pPr>
            <w:r w:rsidRPr="00DE2E95">
              <w:rPr>
                <w:i/>
                <w:iCs/>
                <w:sz w:val="12"/>
                <w:szCs w:val="12"/>
              </w:rPr>
              <w:t>35 235</w:t>
            </w:r>
          </w:p>
        </w:tc>
        <w:tc>
          <w:tcPr>
            <w:tcW w:w="738" w:type="pct"/>
            <w:tcBorders>
              <w:top w:val="nil"/>
              <w:left w:val="nil"/>
              <w:bottom w:val="nil"/>
              <w:right w:val="nil"/>
            </w:tcBorders>
            <w:shd w:val="clear" w:color="auto" w:fill="auto"/>
            <w:noWrap/>
            <w:vAlign w:val="center"/>
            <w:hideMark/>
          </w:tcPr>
          <w:p w14:paraId="6DC42018" w14:textId="77777777" w:rsidR="00DE2E95" w:rsidRPr="00DE2E95" w:rsidRDefault="00DE2E95" w:rsidP="00DE2E95">
            <w:pPr>
              <w:spacing w:line="240" w:lineRule="auto"/>
              <w:jc w:val="right"/>
              <w:rPr>
                <w:i/>
                <w:iCs/>
                <w:sz w:val="12"/>
                <w:szCs w:val="12"/>
              </w:rPr>
            </w:pPr>
            <w:r w:rsidRPr="00DE2E95">
              <w:rPr>
                <w:i/>
                <w:iCs/>
                <w:sz w:val="12"/>
                <w:szCs w:val="12"/>
              </w:rPr>
              <w:t>35 234,94</w:t>
            </w:r>
          </w:p>
        </w:tc>
        <w:tc>
          <w:tcPr>
            <w:tcW w:w="385" w:type="pct"/>
            <w:tcBorders>
              <w:top w:val="nil"/>
              <w:left w:val="nil"/>
              <w:bottom w:val="nil"/>
              <w:right w:val="nil"/>
            </w:tcBorders>
            <w:shd w:val="clear" w:color="auto" w:fill="auto"/>
            <w:noWrap/>
            <w:vAlign w:val="center"/>
            <w:hideMark/>
          </w:tcPr>
          <w:p w14:paraId="18102405"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48C03738" w14:textId="77777777" w:rsidTr="00DE2E95">
        <w:trPr>
          <w:trHeight w:val="85"/>
        </w:trPr>
        <w:tc>
          <w:tcPr>
            <w:tcW w:w="2623" w:type="pct"/>
            <w:tcBorders>
              <w:top w:val="nil"/>
              <w:left w:val="nil"/>
              <w:bottom w:val="nil"/>
              <w:right w:val="nil"/>
            </w:tcBorders>
            <w:shd w:val="clear" w:color="auto" w:fill="auto"/>
            <w:vAlign w:val="center"/>
            <w:hideMark/>
          </w:tcPr>
          <w:p w14:paraId="19EE12AE" w14:textId="77777777" w:rsidR="00DE2E95" w:rsidRPr="00DE2E95" w:rsidRDefault="00DE2E95" w:rsidP="00DE2E95">
            <w:pPr>
              <w:spacing w:line="240" w:lineRule="auto"/>
              <w:rPr>
                <w:i/>
                <w:iCs/>
                <w:sz w:val="12"/>
                <w:szCs w:val="12"/>
              </w:rPr>
            </w:pPr>
            <w:r w:rsidRPr="00DE2E95">
              <w:rPr>
                <w:i/>
                <w:iCs/>
                <w:sz w:val="12"/>
                <w:szCs w:val="12"/>
              </w:rPr>
              <w:t>- pochodne od wynagrodzeń</w:t>
            </w:r>
          </w:p>
        </w:tc>
        <w:tc>
          <w:tcPr>
            <w:tcW w:w="523" w:type="pct"/>
            <w:tcBorders>
              <w:top w:val="nil"/>
              <w:left w:val="nil"/>
              <w:bottom w:val="nil"/>
              <w:right w:val="nil"/>
            </w:tcBorders>
            <w:shd w:val="clear" w:color="auto" w:fill="auto"/>
            <w:vAlign w:val="center"/>
            <w:hideMark/>
          </w:tcPr>
          <w:p w14:paraId="5D4F4FA3" w14:textId="77777777" w:rsidR="00DE2E95" w:rsidRPr="00DE2E95" w:rsidRDefault="00DE2E95" w:rsidP="00DE2E95">
            <w:pPr>
              <w:spacing w:line="240" w:lineRule="auto"/>
              <w:rPr>
                <w:i/>
                <w:iCs/>
                <w:sz w:val="12"/>
                <w:szCs w:val="12"/>
              </w:rPr>
            </w:pPr>
          </w:p>
        </w:tc>
        <w:tc>
          <w:tcPr>
            <w:tcW w:w="731" w:type="pct"/>
            <w:tcBorders>
              <w:top w:val="nil"/>
              <w:left w:val="nil"/>
              <w:bottom w:val="nil"/>
              <w:right w:val="nil"/>
            </w:tcBorders>
            <w:shd w:val="clear" w:color="auto" w:fill="auto"/>
            <w:noWrap/>
            <w:vAlign w:val="center"/>
            <w:hideMark/>
          </w:tcPr>
          <w:p w14:paraId="46AF036B" w14:textId="77777777" w:rsidR="00DE2E95" w:rsidRPr="00DE2E95" w:rsidRDefault="00DE2E95" w:rsidP="00DE2E95">
            <w:pPr>
              <w:spacing w:line="240" w:lineRule="auto"/>
              <w:jc w:val="right"/>
              <w:rPr>
                <w:i/>
                <w:iCs/>
                <w:sz w:val="12"/>
                <w:szCs w:val="12"/>
              </w:rPr>
            </w:pPr>
            <w:r w:rsidRPr="00DE2E95">
              <w:rPr>
                <w:i/>
                <w:iCs/>
                <w:sz w:val="12"/>
                <w:szCs w:val="12"/>
              </w:rPr>
              <w:t>114 437</w:t>
            </w:r>
          </w:p>
        </w:tc>
        <w:tc>
          <w:tcPr>
            <w:tcW w:w="738" w:type="pct"/>
            <w:tcBorders>
              <w:top w:val="nil"/>
              <w:left w:val="nil"/>
              <w:bottom w:val="nil"/>
              <w:right w:val="nil"/>
            </w:tcBorders>
            <w:shd w:val="clear" w:color="auto" w:fill="auto"/>
            <w:noWrap/>
            <w:vAlign w:val="center"/>
            <w:hideMark/>
          </w:tcPr>
          <w:p w14:paraId="43230C98" w14:textId="77777777" w:rsidR="00DE2E95" w:rsidRPr="00DE2E95" w:rsidRDefault="00DE2E95" w:rsidP="00DE2E95">
            <w:pPr>
              <w:spacing w:line="240" w:lineRule="auto"/>
              <w:jc w:val="right"/>
              <w:rPr>
                <w:i/>
                <w:iCs/>
                <w:sz w:val="12"/>
                <w:szCs w:val="12"/>
              </w:rPr>
            </w:pPr>
            <w:r w:rsidRPr="00DE2E95">
              <w:rPr>
                <w:i/>
                <w:iCs/>
                <w:sz w:val="12"/>
                <w:szCs w:val="12"/>
              </w:rPr>
              <w:t>102 633,06</w:t>
            </w:r>
          </w:p>
        </w:tc>
        <w:tc>
          <w:tcPr>
            <w:tcW w:w="385" w:type="pct"/>
            <w:tcBorders>
              <w:top w:val="nil"/>
              <w:left w:val="nil"/>
              <w:bottom w:val="nil"/>
              <w:right w:val="nil"/>
            </w:tcBorders>
            <w:shd w:val="clear" w:color="auto" w:fill="auto"/>
            <w:noWrap/>
            <w:vAlign w:val="center"/>
            <w:hideMark/>
          </w:tcPr>
          <w:p w14:paraId="32A6EC33" w14:textId="77777777" w:rsidR="00DE2E95" w:rsidRPr="00DE2E95" w:rsidRDefault="00DE2E95" w:rsidP="00DE2E95">
            <w:pPr>
              <w:spacing w:line="240" w:lineRule="auto"/>
              <w:jc w:val="right"/>
              <w:rPr>
                <w:i/>
                <w:iCs/>
                <w:sz w:val="12"/>
                <w:szCs w:val="12"/>
              </w:rPr>
            </w:pPr>
            <w:r w:rsidRPr="00DE2E95">
              <w:rPr>
                <w:i/>
                <w:iCs/>
                <w:sz w:val="12"/>
                <w:szCs w:val="12"/>
              </w:rPr>
              <w:t>89,7%</w:t>
            </w:r>
          </w:p>
        </w:tc>
      </w:tr>
      <w:tr w:rsidR="00DE2E95" w:rsidRPr="00DE2E95" w14:paraId="7F7394EF" w14:textId="77777777" w:rsidTr="00DE2E95">
        <w:trPr>
          <w:trHeight w:val="85"/>
        </w:trPr>
        <w:tc>
          <w:tcPr>
            <w:tcW w:w="2623" w:type="pct"/>
            <w:tcBorders>
              <w:top w:val="nil"/>
              <w:left w:val="nil"/>
              <w:bottom w:val="nil"/>
              <w:right w:val="nil"/>
            </w:tcBorders>
            <w:shd w:val="clear" w:color="auto" w:fill="auto"/>
            <w:vAlign w:val="center"/>
            <w:hideMark/>
          </w:tcPr>
          <w:p w14:paraId="11133F41" w14:textId="77777777" w:rsidR="00DE2E95" w:rsidRPr="00DE2E95" w:rsidRDefault="00DE2E95" w:rsidP="00DE2E95">
            <w:pPr>
              <w:spacing w:line="240" w:lineRule="auto"/>
              <w:jc w:val="right"/>
              <w:rPr>
                <w:i/>
                <w:iCs/>
                <w:sz w:val="12"/>
                <w:szCs w:val="12"/>
              </w:rPr>
            </w:pPr>
          </w:p>
        </w:tc>
        <w:tc>
          <w:tcPr>
            <w:tcW w:w="523" w:type="pct"/>
            <w:tcBorders>
              <w:top w:val="nil"/>
              <w:left w:val="nil"/>
              <w:bottom w:val="nil"/>
              <w:right w:val="nil"/>
            </w:tcBorders>
            <w:shd w:val="clear" w:color="auto" w:fill="auto"/>
            <w:vAlign w:val="center"/>
            <w:hideMark/>
          </w:tcPr>
          <w:p w14:paraId="2A6E6746"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87CA6EB"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11C71F2"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B4C0BF6"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1CF84D95" w14:textId="77777777" w:rsidTr="00DE2E95">
        <w:trPr>
          <w:trHeight w:val="85"/>
        </w:trPr>
        <w:tc>
          <w:tcPr>
            <w:tcW w:w="2623" w:type="pct"/>
            <w:tcBorders>
              <w:top w:val="nil"/>
              <w:left w:val="nil"/>
              <w:bottom w:val="nil"/>
              <w:right w:val="nil"/>
            </w:tcBorders>
            <w:shd w:val="clear" w:color="auto" w:fill="auto"/>
            <w:vAlign w:val="center"/>
            <w:hideMark/>
          </w:tcPr>
          <w:p w14:paraId="10259A5A" w14:textId="77777777" w:rsidR="00DE2E95" w:rsidRPr="00DE2E95" w:rsidRDefault="00DE2E95" w:rsidP="00DE2E95">
            <w:pPr>
              <w:spacing w:line="240" w:lineRule="auto"/>
              <w:jc w:val="both"/>
              <w:rPr>
                <w:sz w:val="12"/>
                <w:szCs w:val="12"/>
              </w:rPr>
            </w:pPr>
            <w:r w:rsidRPr="00DE2E95">
              <w:rPr>
                <w:sz w:val="12"/>
                <w:szCs w:val="12"/>
              </w:rPr>
              <w:t>inne wydatki:</w:t>
            </w:r>
          </w:p>
        </w:tc>
        <w:tc>
          <w:tcPr>
            <w:tcW w:w="523" w:type="pct"/>
            <w:tcBorders>
              <w:top w:val="nil"/>
              <w:left w:val="nil"/>
              <w:bottom w:val="nil"/>
              <w:right w:val="nil"/>
            </w:tcBorders>
            <w:shd w:val="clear" w:color="auto" w:fill="auto"/>
            <w:vAlign w:val="center"/>
            <w:hideMark/>
          </w:tcPr>
          <w:p w14:paraId="0D9F1630" w14:textId="77777777" w:rsidR="00DE2E95" w:rsidRPr="00DE2E95" w:rsidRDefault="00DE2E95" w:rsidP="00DE2E95">
            <w:pPr>
              <w:spacing w:line="240" w:lineRule="auto"/>
              <w:jc w:val="both"/>
              <w:rPr>
                <w:sz w:val="12"/>
                <w:szCs w:val="12"/>
              </w:rPr>
            </w:pPr>
          </w:p>
        </w:tc>
        <w:tc>
          <w:tcPr>
            <w:tcW w:w="731" w:type="pct"/>
            <w:tcBorders>
              <w:top w:val="nil"/>
              <w:left w:val="nil"/>
              <w:bottom w:val="nil"/>
              <w:right w:val="nil"/>
            </w:tcBorders>
            <w:shd w:val="clear" w:color="auto" w:fill="auto"/>
            <w:noWrap/>
            <w:vAlign w:val="center"/>
            <w:hideMark/>
          </w:tcPr>
          <w:p w14:paraId="2B22D85A" w14:textId="77777777" w:rsidR="00DE2E95" w:rsidRPr="00DE2E95" w:rsidRDefault="00DE2E95" w:rsidP="00DE2E95">
            <w:pPr>
              <w:spacing w:line="240" w:lineRule="auto"/>
              <w:jc w:val="right"/>
              <w:rPr>
                <w:sz w:val="12"/>
                <w:szCs w:val="12"/>
              </w:rPr>
            </w:pPr>
            <w:r w:rsidRPr="00DE2E95">
              <w:rPr>
                <w:sz w:val="12"/>
                <w:szCs w:val="12"/>
              </w:rPr>
              <w:t>27 692</w:t>
            </w:r>
          </w:p>
        </w:tc>
        <w:tc>
          <w:tcPr>
            <w:tcW w:w="738" w:type="pct"/>
            <w:tcBorders>
              <w:top w:val="nil"/>
              <w:left w:val="nil"/>
              <w:bottom w:val="nil"/>
              <w:right w:val="nil"/>
            </w:tcBorders>
            <w:shd w:val="clear" w:color="auto" w:fill="auto"/>
            <w:noWrap/>
            <w:vAlign w:val="center"/>
            <w:hideMark/>
          </w:tcPr>
          <w:p w14:paraId="72D2AEE9" w14:textId="77777777" w:rsidR="00DE2E95" w:rsidRPr="00DE2E95" w:rsidRDefault="00DE2E95" w:rsidP="00DE2E95">
            <w:pPr>
              <w:spacing w:line="240" w:lineRule="auto"/>
              <w:jc w:val="right"/>
              <w:rPr>
                <w:sz w:val="12"/>
                <w:szCs w:val="12"/>
              </w:rPr>
            </w:pPr>
            <w:r w:rsidRPr="00DE2E95">
              <w:rPr>
                <w:sz w:val="12"/>
                <w:szCs w:val="12"/>
              </w:rPr>
              <w:t>26 760,79</w:t>
            </w:r>
          </w:p>
        </w:tc>
        <w:tc>
          <w:tcPr>
            <w:tcW w:w="385" w:type="pct"/>
            <w:tcBorders>
              <w:top w:val="nil"/>
              <w:left w:val="nil"/>
              <w:bottom w:val="nil"/>
              <w:right w:val="nil"/>
            </w:tcBorders>
            <w:shd w:val="clear" w:color="auto" w:fill="auto"/>
            <w:noWrap/>
            <w:vAlign w:val="center"/>
            <w:hideMark/>
          </w:tcPr>
          <w:p w14:paraId="178D2605" w14:textId="77777777" w:rsidR="00DE2E95" w:rsidRPr="00DE2E95" w:rsidRDefault="00DE2E95" w:rsidP="00DE2E95">
            <w:pPr>
              <w:spacing w:line="240" w:lineRule="auto"/>
              <w:jc w:val="right"/>
              <w:rPr>
                <w:sz w:val="12"/>
                <w:szCs w:val="12"/>
              </w:rPr>
            </w:pPr>
            <w:r w:rsidRPr="00DE2E95">
              <w:rPr>
                <w:sz w:val="12"/>
                <w:szCs w:val="12"/>
              </w:rPr>
              <w:t>96,6%</w:t>
            </w:r>
          </w:p>
        </w:tc>
      </w:tr>
      <w:tr w:rsidR="00DE2E95" w:rsidRPr="00DE2E95" w14:paraId="41ACC21B" w14:textId="77777777" w:rsidTr="00DE2E95">
        <w:trPr>
          <w:trHeight w:val="85"/>
        </w:trPr>
        <w:tc>
          <w:tcPr>
            <w:tcW w:w="2623" w:type="pct"/>
            <w:tcBorders>
              <w:top w:val="nil"/>
              <w:left w:val="nil"/>
              <w:bottom w:val="nil"/>
              <w:right w:val="nil"/>
            </w:tcBorders>
            <w:shd w:val="clear" w:color="auto" w:fill="auto"/>
            <w:vAlign w:val="center"/>
            <w:hideMark/>
          </w:tcPr>
          <w:p w14:paraId="7CC516B5" w14:textId="77777777" w:rsidR="00DE2E95" w:rsidRPr="00DE2E95" w:rsidRDefault="00DE2E95" w:rsidP="00DE2E95">
            <w:pPr>
              <w:spacing w:line="240" w:lineRule="auto"/>
              <w:jc w:val="both"/>
              <w:rPr>
                <w:sz w:val="12"/>
                <w:szCs w:val="12"/>
              </w:rPr>
            </w:pPr>
            <w:r w:rsidRPr="00DE2E95">
              <w:rPr>
                <w:sz w:val="12"/>
                <w:szCs w:val="12"/>
              </w:rPr>
              <w:t>odpisy na zakładowy fundusz świadczeń socjalnych</w:t>
            </w:r>
          </w:p>
        </w:tc>
        <w:tc>
          <w:tcPr>
            <w:tcW w:w="523" w:type="pct"/>
            <w:tcBorders>
              <w:top w:val="nil"/>
              <w:left w:val="nil"/>
              <w:bottom w:val="nil"/>
              <w:right w:val="nil"/>
            </w:tcBorders>
            <w:shd w:val="clear" w:color="auto" w:fill="auto"/>
            <w:vAlign w:val="center"/>
            <w:hideMark/>
          </w:tcPr>
          <w:p w14:paraId="300505D5" w14:textId="77777777" w:rsidR="00DE2E95" w:rsidRPr="00DE2E95" w:rsidRDefault="00DE2E95" w:rsidP="00DE2E95">
            <w:pPr>
              <w:spacing w:line="240" w:lineRule="auto"/>
              <w:jc w:val="both"/>
              <w:rPr>
                <w:sz w:val="12"/>
                <w:szCs w:val="12"/>
              </w:rPr>
            </w:pPr>
          </w:p>
        </w:tc>
        <w:tc>
          <w:tcPr>
            <w:tcW w:w="731" w:type="pct"/>
            <w:tcBorders>
              <w:top w:val="nil"/>
              <w:left w:val="nil"/>
              <w:bottom w:val="nil"/>
              <w:right w:val="nil"/>
            </w:tcBorders>
            <w:shd w:val="clear" w:color="auto" w:fill="auto"/>
            <w:noWrap/>
            <w:vAlign w:val="center"/>
            <w:hideMark/>
          </w:tcPr>
          <w:p w14:paraId="4BBD7B65" w14:textId="77777777" w:rsidR="00DE2E95" w:rsidRPr="00DE2E95" w:rsidRDefault="00DE2E95" w:rsidP="00DE2E95">
            <w:pPr>
              <w:spacing w:line="240" w:lineRule="auto"/>
              <w:jc w:val="right"/>
              <w:rPr>
                <w:sz w:val="12"/>
                <w:szCs w:val="12"/>
              </w:rPr>
            </w:pPr>
            <w:r w:rsidRPr="00DE2E95">
              <w:rPr>
                <w:sz w:val="12"/>
                <w:szCs w:val="12"/>
              </w:rPr>
              <w:t>13 685</w:t>
            </w:r>
          </w:p>
        </w:tc>
        <w:tc>
          <w:tcPr>
            <w:tcW w:w="738" w:type="pct"/>
            <w:tcBorders>
              <w:top w:val="nil"/>
              <w:left w:val="nil"/>
              <w:bottom w:val="nil"/>
              <w:right w:val="nil"/>
            </w:tcBorders>
            <w:shd w:val="clear" w:color="auto" w:fill="auto"/>
            <w:noWrap/>
            <w:vAlign w:val="center"/>
            <w:hideMark/>
          </w:tcPr>
          <w:p w14:paraId="3F33A251" w14:textId="77777777" w:rsidR="00DE2E95" w:rsidRPr="00DE2E95" w:rsidRDefault="00DE2E95" w:rsidP="00DE2E95">
            <w:pPr>
              <w:spacing w:line="240" w:lineRule="auto"/>
              <w:jc w:val="right"/>
              <w:rPr>
                <w:sz w:val="12"/>
                <w:szCs w:val="12"/>
              </w:rPr>
            </w:pPr>
            <w:r w:rsidRPr="00DE2E95">
              <w:rPr>
                <w:sz w:val="12"/>
                <w:szCs w:val="12"/>
              </w:rPr>
              <w:t>13 656,84</w:t>
            </w:r>
          </w:p>
        </w:tc>
        <w:tc>
          <w:tcPr>
            <w:tcW w:w="385" w:type="pct"/>
            <w:tcBorders>
              <w:top w:val="nil"/>
              <w:left w:val="nil"/>
              <w:bottom w:val="nil"/>
              <w:right w:val="nil"/>
            </w:tcBorders>
            <w:shd w:val="clear" w:color="auto" w:fill="auto"/>
            <w:noWrap/>
            <w:vAlign w:val="center"/>
            <w:hideMark/>
          </w:tcPr>
          <w:p w14:paraId="3AE6C1FC" w14:textId="77777777" w:rsidR="00DE2E95" w:rsidRPr="00DE2E95" w:rsidRDefault="00DE2E95" w:rsidP="00DE2E95">
            <w:pPr>
              <w:spacing w:line="240" w:lineRule="auto"/>
              <w:jc w:val="right"/>
              <w:rPr>
                <w:sz w:val="12"/>
                <w:szCs w:val="12"/>
              </w:rPr>
            </w:pPr>
            <w:r w:rsidRPr="00DE2E95">
              <w:rPr>
                <w:sz w:val="12"/>
                <w:szCs w:val="12"/>
              </w:rPr>
              <w:t>99,8%</w:t>
            </w:r>
          </w:p>
        </w:tc>
      </w:tr>
      <w:tr w:rsidR="00DE2E95" w:rsidRPr="00DE2E95" w14:paraId="2BE9FBD3" w14:textId="77777777" w:rsidTr="00DE2E95">
        <w:trPr>
          <w:trHeight w:val="85"/>
        </w:trPr>
        <w:tc>
          <w:tcPr>
            <w:tcW w:w="2623" w:type="pct"/>
            <w:tcBorders>
              <w:top w:val="nil"/>
              <w:left w:val="nil"/>
              <w:bottom w:val="nil"/>
              <w:right w:val="nil"/>
            </w:tcBorders>
            <w:shd w:val="clear" w:color="auto" w:fill="auto"/>
            <w:vAlign w:val="center"/>
            <w:hideMark/>
          </w:tcPr>
          <w:p w14:paraId="1B9F4C52" w14:textId="77777777" w:rsidR="00DE2E95" w:rsidRPr="00DE2E95" w:rsidRDefault="00DE2E95" w:rsidP="00DE2E95">
            <w:pPr>
              <w:spacing w:line="240" w:lineRule="auto"/>
              <w:jc w:val="both"/>
              <w:rPr>
                <w:sz w:val="12"/>
                <w:szCs w:val="12"/>
              </w:rPr>
            </w:pPr>
            <w:r w:rsidRPr="00DE2E95">
              <w:rPr>
                <w:sz w:val="12"/>
                <w:szCs w:val="12"/>
              </w:rPr>
              <w:t>zakup materiałów i wyposażenia</w:t>
            </w:r>
          </w:p>
        </w:tc>
        <w:tc>
          <w:tcPr>
            <w:tcW w:w="523" w:type="pct"/>
            <w:tcBorders>
              <w:top w:val="nil"/>
              <w:left w:val="nil"/>
              <w:bottom w:val="nil"/>
              <w:right w:val="nil"/>
            </w:tcBorders>
            <w:shd w:val="clear" w:color="auto" w:fill="auto"/>
            <w:vAlign w:val="center"/>
            <w:hideMark/>
          </w:tcPr>
          <w:p w14:paraId="493F9658" w14:textId="77777777" w:rsidR="00DE2E95" w:rsidRPr="00DE2E95" w:rsidRDefault="00DE2E95" w:rsidP="00DE2E95">
            <w:pPr>
              <w:spacing w:line="240" w:lineRule="auto"/>
              <w:jc w:val="both"/>
              <w:rPr>
                <w:sz w:val="12"/>
                <w:szCs w:val="12"/>
              </w:rPr>
            </w:pPr>
          </w:p>
        </w:tc>
        <w:tc>
          <w:tcPr>
            <w:tcW w:w="731" w:type="pct"/>
            <w:tcBorders>
              <w:top w:val="nil"/>
              <w:left w:val="nil"/>
              <w:bottom w:val="nil"/>
              <w:right w:val="nil"/>
            </w:tcBorders>
            <w:shd w:val="clear" w:color="auto" w:fill="auto"/>
            <w:noWrap/>
            <w:vAlign w:val="center"/>
            <w:hideMark/>
          </w:tcPr>
          <w:p w14:paraId="27777C6C" w14:textId="77777777" w:rsidR="00DE2E95" w:rsidRPr="00DE2E95" w:rsidRDefault="00DE2E95" w:rsidP="00DE2E95">
            <w:pPr>
              <w:spacing w:line="240" w:lineRule="auto"/>
              <w:jc w:val="right"/>
              <w:rPr>
                <w:sz w:val="12"/>
                <w:szCs w:val="12"/>
              </w:rPr>
            </w:pPr>
            <w:r w:rsidRPr="00DE2E95">
              <w:rPr>
                <w:sz w:val="12"/>
                <w:szCs w:val="12"/>
              </w:rPr>
              <w:t>5 300</w:t>
            </w:r>
          </w:p>
        </w:tc>
        <w:tc>
          <w:tcPr>
            <w:tcW w:w="738" w:type="pct"/>
            <w:tcBorders>
              <w:top w:val="nil"/>
              <w:left w:val="nil"/>
              <w:bottom w:val="nil"/>
              <w:right w:val="nil"/>
            </w:tcBorders>
            <w:shd w:val="clear" w:color="auto" w:fill="auto"/>
            <w:noWrap/>
            <w:vAlign w:val="center"/>
            <w:hideMark/>
          </w:tcPr>
          <w:p w14:paraId="2DECF588" w14:textId="77777777" w:rsidR="00DE2E95" w:rsidRPr="00DE2E95" w:rsidRDefault="00DE2E95" w:rsidP="00DE2E95">
            <w:pPr>
              <w:spacing w:line="240" w:lineRule="auto"/>
              <w:jc w:val="right"/>
              <w:rPr>
                <w:sz w:val="12"/>
                <w:szCs w:val="12"/>
              </w:rPr>
            </w:pPr>
            <w:r w:rsidRPr="00DE2E95">
              <w:rPr>
                <w:sz w:val="12"/>
                <w:szCs w:val="12"/>
              </w:rPr>
              <w:t>5 269,61</w:t>
            </w:r>
          </w:p>
        </w:tc>
        <w:tc>
          <w:tcPr>
            <w:tcW w:w="385" w:type="pct"/>
            <w:tcBorders>
              <w:top w:val="nil"/>
              <w:left w:val="nil"/>
              <w:bottom w:val="nil"/>
              <w:right w:val="nil"/>
            </w:tcBorders>
            <w:shd w:val="clear" w:color="auto" w:fill="auto"/>
            <w:noWrap/>
            <w:vAlign w:val="center"/>
            <w:hideMark/>
          </w:tcPr>
          <w:p w14:paraId="76942204" w14:textId="77777777" w:rsidR="00DE2E95" w:rsidRPr="00DE2E95" w:rsidRDefault="00DE2E95" w:rsidP="00DE2E95">
            <w:pPr>
              <w:spacing w:line="240" w:lineRule="auto"/>
              <w:jc w:val="right"/>
              <w:rPr>
                <w:sz w:val="12"/>
                <w:szCs w:val="12"/>
              </w:rPr>
            </w:pPr>
            <w:r w:rsidRPr="00DE2E95">
              <w:rPr>
                <w:sz w:val="12"/>
                <w:szCs w:val="12"/>
              </w:rPr>
              <w:t>99,4%</w:t>
            </w:r>
          </w:p>
        </w:tc>
      </w:tr>
      <w:tr w:rsidR="00DE2E95" w:rsidRPr="00DE2E95" w14:paraId="69C2248F" w14:textId="77777777" w:rsidTr="00DE2E95">
        <w:trPr>
          <w:trHeight w:val="85"/>
        </w:trPr>
        <w:tc>
          <w:tcPr>
            <w:tcW w:w="2623" w:type="pct"/>
            <w:tcBorders>
              <w:top w:val="nil"/>
              <w:left w:val="nil"/>
              <w:bottom w:val="nil"/>
              <w:right w:val="nil"/>
            </w:tcBorders>
            <w:shd w:val="clear" w:color="auto" w:fill="auto"/>
            <w:vAlign w:val="center"/>
            <w:hideMark/>
          </w:tcPr>
          <w:p w14:paraId="4A6E979B" w14:textId="77777777" w:rsidR="00DE2E95" w:rsidRPr="00DE2E95" w:rsidRDefault="00DE2E95" w:rsidP="00DE2E95">
            <w:pPr>
              <w:spacing w:line="240" w:lineRule="auto"/>
              <w:jc w:val="both"/>
              <w:rPr>
                <w:sz w:val="12"/>
                <w:szCs w:val="12"/>
              </w:rPr>
            </w:pPr>
            <w:r w:rsidRPr="00DE2E95">
              <w:rPr>
                <w:sz w:val="12"/>
                <w:szCs w:val="12"/>
              </w:rPr>
              <w:t>wydatki osobowe niezaliczone do wynagrodzeń</w:t>
            </w:r>
          </w:p>
        </w:tc>
        <w:tc>
          <w:tcPr>
            <w:tcW w:w="523" w:type="pct"/>
            <w:tcBorders>
              <w:top w:val="nil"/>
              <w:left w:val="nil"/>
              <w:bottom w:val="nil"/>
              <w:right w:val="nil"/>
            </w:tcBorders>
            <w:shd w:val="clear" w:color="auto" w:fill="auto"/>
            <w:vAlign w:val="center"/>
            <w:hideMark/>
          </w:tcPr>
          <w:p w14:paraId="0FBAF9DE" w14:textId="77777777" w:rsidR="00DE2E95" w:rsidRPr="00DE2E95" w:rsidRDefault="00DE2E95" w:rsidP="00DE2E95">
            <w:pPr>
              <w:spacing w:line="240" w:lineRule="auto"/>
              <w:jc w:val="both"/>
              <w:rPr>
                <w:sz w:val="12"/>
                <w:szCs w:val="12"/>
              </w:rPr>
            </w:pPr>
          </w:p>
        </w:tc>
        <w:tc>
          <w:tcPr>
            <w:tcW w:w="731" w:type="pct"/>
            <w:tcBorders>
              <w:top w:val="nil"/>
              <w:left w:val="nil"/>
              <w:bottom w:val="nil"/>
              <w:right w:val="nil"/>
            </w:tcBorders>
            <w:shd w:val="clear" w:color="auto" w:fill="auto"/>
            <w:noWrap/>
            <w:vAlign w:val="center"/>
            <w:hideMark/>
          </w:tcPr>
          <w:p w14:paraId="131063FC" w14:textId="77777777" w:rsidR="00DE2E95" w:rsidRPr="00DE2E95" w:rsidRDefault="00DE2E95" w:rsidP="00DE2E95">
            <w:pPr>
              <w:spacing w:line="240" w:lineRule="auto"/>
              <w:jc w:val="right"/>
              <w:rPr>
                <w:sz w:val="12"/>
                <w:szCs w:val="12"/>
              </w:rPr>
            </w:pPr>
            <w:r w:rsidRPr="00DE2E95">
              <w:rPr>
                <w:sz w:val="12"/>
                <w:szCs w:val="12"/>
              </w:rPr>
              <w:t>4 782</w:t>
            </w:r>
          </w:p>
        </w:tc>
        <w:tc>
          <w:tcPr>
            <w:tcW w:w="738" w:type="pct"/>
            <w:tcBorders>
              <w:top w:val="nil"/>
              <w:left w:val="nil"/>
              <w:bottom w:val="nil"/>
              <w:right w:val="nil"/>
            </w:tcBorders>
            <w:shd w:val="clear" w:color="auto" w:fill="auto"/>
            <w:noWrap/>
            <w:vAlign w:val="center"/>
            <w:hideMark/>
          </w:tcPr>
          <w:p w14:paraId="76D88612" w14:textId="77777777" w:rsidR="00DE2E95" w:rsidRPr="00DE2E95" w:rsidRDefault="00DE2E95" w:rsidP="00DE2E95">
            <w:pPr>
              <w:spacing w:line="240" w:lineRule="auto"/>
              <w:jc w:val="right"/>
              <w:rPr>
                <w:sz w:val="12"/>
                <w:szCs w:val="12"/>
              </w:rPr>
            </w:pPr>
            <w:r w:rsidRPr="00DE2E95">
              <w:rPr>
                <w:sz w:val="12"/>
                <w:szCs w:val="12"/>
              </w:rPr>
              <w:t>4 307,51</w:t>
            </w:r>
          </w:p>
        </w:tc>
        <w:tc>
          <w:tcPr>
            <w:tcW w:w="385" w:type="pct"/>
            <w:tcBorders>
              <w:top w:val="nil"/>
              <w:left w:val="nil"/>
              <w:bottom w:val="nil"/>
              <w:right w:val="nil"/>
            </w:tcBorders>
            <w:shd w:val="clear" w:color="auto" w:fill="auto"/>
            <w:noWrap/>
            <w:vAlign w:val="center"/>
            <w:hideMark/>
          </w:tcPr>
          <w:p w14:paraId="6B9C6456" w14:textId="77777777" w:rsidR="00DE2E95" w:rsidRPr="00DE2E95" w:rsidRDefault="00DE2E95" w:rsidP="00DE2E95">
            <w:pPr>
              <w:spacing w:line="240" w:lineRule="auto"/>
              <w:jc w:val="right"/>
              <w:rPr>
                <w:sz w:val="12"/>
                <w:szCs w:val="12"/>
              </w:rPr>
            </w:pPr>
            <w:r w:rsidRPr="00DE2E95">
              <w:rPr>
                <w:sz w:val="12"/>
                <w:szCs w:val="12"/>
              </w:rPr>
              <w:t>90,1%</w:t>
            </w:r>
          </w:p>
        </w:tc>
      </w:tr>
      <w:tr w:rsidR="00DE2E95" w:rsidRPr="00DE2E95" w14:paraId="130A2E71" w14:textId="77777777" w:rsidTr="00DE2E95">
        <w:trPr>
          <w:trHeight w:val="85"/>
        </w:trPr>
        <w:tc>
          <w:tcPr>
            <w:tcW w:w="2623" w:type="pct"/>
            <w:tcBorders>
              <w:top w:val="nil"/>
              <w:left w:val="nil"/>
              <w:bottom w:val="nil"/>
              <w:right w:val="nil"/>
            </w:tcBorders>
            <w:shd w:val="clear" w:color="auto" w:fill="auto"/>
            <w:vAlign w:val="center"/>
            <w:hideMark/>
          </w:tcPr>
          <w:p w14:paraId="580182C0" w14:textId="77777777" w:rsidR="00DE2E95" w:rsidRPr="00DE2E95" w:rsidRDefault="00DE2E95" w:rsidP="00DE2E95">
            <w:pPr>
              <w:spacing w:line="240" w:lineRule="auto"/>
              <w:jc w:val="both"/>
              <w:rPr>
                <w:sz w:val="12"/>
                <w:szCs w:val="12"/>
              </w:rPr>
            </w:pPr>
            <w:r w:rsidRPr="00DE2E95">
              <w:rPr>
                <w:sz w:val="12"/>
                <w:szCs w:val="12"/>
              </w:rPr>
              <w:t>wyjazdy służbowe krajowe</w:t>
            </w:r>
          </w:p>
        </w:tc>
        <w:tc>
          <w:tcPr>
            <w:tcW w:w="523" w:type="pct"/>
            <w:tcBorders>
              <w:top w:val="nil"/>
              <w:left w:val="nil"/>
              <w:bottom w:val="nil"/>
              <w:right w:val="nil"/>
            </w:tcBorders>
            <w:shd w:val="clear" w:color="auto" w:fill="auto"/>
            <w:vAlign w:val="center"/>
            <w:hideMark/>
          </w:tcPr>
          <w:p w14:paraId="4D01E2CE" w14:textId="77777777" w:rsidR="00DE2E95" w:rsidRPr="00DE2E95" w:rsidRDefault="00DE2E95" w:rsidP="00DE2E95">
            <w:pPr>
              <w:spacing w:line="240" w:lineRule="auto"/>
              <w:jc w:val="both"/>
              <w:rPr>
                <w:sz w:val="12"/>
                <w:szCs w:val="12"/>
              </w:rPr>
            </w:pPr>
          </w:p>
        </w:tc>
        <w:tc>
          <w:tcPr>
            <w:tcW w:w="731" w:type="pct"/>
            <w:tcBorders>
              <w:top w:val="nil"/>
              <w:left w:val="nil"/>
              <w:bottom w:val="nil"/>
              <w:right w:val="nil"/>
            </w:tcBorders>
            <w:shd w:val="clear" w:color="auto" w:fill="auto"/>
            <w:noWrap/>
            <w:vAlign w:val="center"/>
            <w:hideMark/>
          </w:tcPr>
          <w:p w14:paraId="5C66D79E" w14:textId="77777777" w:rsidR="00DE2E95" w:rsidRPr="00DE2E95" w:rsidRDefault="00DE2E95" w:rsidP="00DE2E95">
            <w:pPr>
              <w:spacing w:line="240" w:lineRule="auto"/>
              <w:jc w:val="right"/>
              <w:rPr>
                <w:sz w:val="12"/>
                <w:szCs w:val="12"/>
              </w:rPr>
            </w:pPr>
            <w:r w:rsidRPr="00DE2E95">
              <w:rPr>
                <w:sz w:val="12"/>
                <w:szCs w:val="12"/>
              </w:rPr>
              <w:t>1 550</w:t>
            </w:r>
          </w:p>
        </w:tc>
        <w:tc>
          <w:tcPr>
            <w:tcW w:w="738" w:type="pct"/>
            <w:tcBorders>
              <w:top w:val="nil"/>
              <w:left w:val="nil"/>
              <w:bottom w:val="nil"/>
              <w:right w:val="nil"/>
            </w:tcBorders>
            <w:shd w:val="clear" w:color="auto" w:fill="auto"/>
            <w:noWrap/>
            <w:vAlign w:val="center"/>
            <w:hideMark/>
          </w:tcPr>
          <w:p w14:paraId="706ABFFB" w14:textId="77777777" w:rsidR="00DE2E95" w:rsidRPr="00DE2E95" w:rsidRDefault="00DE2E95" w:rsidP="00DE2E95">
            <w:pPr>
              <w:spacing w:line="240" w:lineRule="auto"/>
              <w:jc w:val="right"/>
              <w:rPr>
                <w:sz w:val="12"/>
                <w:szCs w:val="12"/>
              </w:rPr>
            </w:pPr>
            <w:r w:rsidRPr="00DE2E95">
              <w:rPr>
                <w:sz w:val="12"/>
                <w:szCs w:val="12"/>
              </w:rPr>
              <w:t>1 407,84</w:t>
            </w:r>
          </w:p>
        </w:tc>
        <w:tc>
          <w:tcPr>
            <w:tcW w:w="385" w:type="pct"/>
            <w:tcBorders>
              <w:top w:val="nil"/>
              <w:left w:val="nil"/>
              <w:bottom w:val="nil"/>
              <w:right w:val="nil"/>
            </w:tcBorders>
            <w:shd w:val="clear" w:color="auto" w:fill="auto"/>
            <w:noWrap/>
            <w:vAlign w:val="center"/>
            <w:hideMark/>
          </w:tcPr>
          <w:p w14:paraId="4A53FC7D" w14:textId="77777777" w:rsidR="00DE2E95" w:rsidRPr="00DE2E95" w:rsidRDefault="00DE2E95" w:rsidP="00DE2E95">
            <w:pPr>
              <w:spacing w:line="240" w:lineRule="auto"/>
              <w:jc w:val="right"/>
              <w:rPr>
                <w:sz w:val="12"/>
                <w:szCs w:val="12"/>
              </w:rPr>
            </w:pPr>
            <w:r w:rsidRPr="00DE2E95">
              <w:rPr>
                <w:sz w:val="12"/>
                <w:szCs w:val="12"/>
              </w:rPr>
              <w:t>90,8%</w:t>
            </w:r>
          </w:p>
        </w:tc>
      </w:tr>
      <w:tr w:rsidR="00DE2E95" w:rsidRPr="00DE2E95" w14:paraId="275862AF" w14:textId="77777777" w:rsidTr="00DE2E95">
        <w:trPr>
          <w:trHeight w:val="85"/>
        </w:trPr>
        <w:tc>
          <w:tcPr>
            <w:tcW w:w="2623" w:type="pct"/>
            <w:tcBorders>
              <w:top w:val="nil"/>
              <w:left w:val="nil"/>
              <w:bottom w:val="nil"/>
              <w:right w:val="nil"/>
            </w:tcBorders>
            <w:shd w:val="clear" w:color="auto" w:fill="auto"/>
            <w:vAlign w:val="center"/>
            <w:hideMark/>
          </w:tcPr>
          <w:p w14:paraId="08A44F2A" w14:textId="77777777" w:rsidR="00DE2E95" w:rsidRPr="00DE2E95" w:rsidRDefault="00DE2E95" w:rsidP="00DE2E95">
            <w:pPr>
              <w:spacing w:line="240" w:lineRule="auto"/>
              <w:jc w:val="both"/>
              <w:rPr>
                <w:sz w:val="12"/>
                <w:szCs w:val="12"/>
              </w:rPr>
            </w:pPr>
            <w:r w:rsidRPr="00DE2E95">
              <w:rPr>
                <w:sz w:val="12"/>
                <w:szCs w:val="12"/>
              </w:rPr>
              <w:t>zakup usług pozostałych</w:t>
            </w:r>
          </w:p>
        </w:tc>
        <w:tc>
          <w:tcPr>
            <w:tcW w:w="523" w:type="pct"/>
            <w:tcBorders>
              <w:top w:val="nil"/>
              <w:left w:val="nil"/>
              <w:bottom w:val="nil"/>
              <w:right w:val="nil"/>
            </w:tcBorders>
            <w:shd w:val="clear" w:color="auto" w:fill="auto"/>
            <w:vAlign w:val="center"/>
            <w:hideMark/>
          </w:tcPr>
          <w:p w14:paraId="227DB4E2" w14:textId="77777777" w:rsidR="00DE2E95" w:rsidRPr="00DE2E95" w:rsidRDefault="00DE2E95" w:rsidP="00DE2E95">
            <w:pPr>
              <w:spacing w:line="240" w:lineRule="auto"/>
              <w:jc w:val="both"/>
              <w:rPr>
                <w:sz w:val="12"/>
                <w:szCs w:val="12"/>
              </w:rPr>
            </w:pPr>
          </w:p>
        </w:tc>
        <w:tc>
          <w:tcPr>
            <w:tcW w:w="731" w:type="pct"/>
            <w:tcBorders>
              <w:top w:val="nil"/>
              <w:left w:val="nil"/>
              <w:bottom w:val="nil"/>
              <w:right w:val="nil"/>
            </w:tcBorders>
            <w:shd w:val="clear" w:color="auto" w:fill="auto"/>
            <w:noWrap/>
            <w:vAlign w:val="center"/>
            <w:hideMark/>
          </w:tcPr>
          <w:p w14:paraId="4B910589" w14:textId="77777777" w:rsidR="00DE2E95" w:rsidRPr="00DE2E95" w:rsidRDefault="00DE2E95" w:rsidP="00DE2E95">
            <w:pPr>
              <w:spacing w:line="240" w:lineRule="auto"/>
              <w:jc w:val="right"/>
              <w:rPr>
                <w:sz w:val="12"/>
                <w:szCs w:val="12"/>
              </w:rPr>
            </w:pPr>
            <w:r w:rsidRPr="00DE2E95">
              <w:rPr>
                <w:sz w:val="12"/>
                <w:szCs w:val="12"/>
              </w:rPr>
              <w:t>1 200</w:t>
            </w:r>
          </w:p>
        </w:tc>
        <w:tc>
          <w:tcPr>
            <w:tcW w:w="738" w:type="pct"/>
            <w:tcBorders>
              <w:top w:val="nil"/>
              <w:left w:val="nil"/>
              <w:bottom w:val="nil"/>
              <w:right w:val="nil"/>
            </w:tcBorders>
            <w:shd w:val="clear" w:color="auto" w:fill="auto"/>
            <w:noWrap/>
            <w:vAlign w:val="center"/>
            <w:hideMark/>
          </w:tcPr>
          <w:p w14:paraId="158E44E5" w14:textId="77777777" w:rsidR="00DE2E95" w:rsidRPr="00DE2E95" w:rsidRDefault="00DE2E95" w:rsidP="00DE2E95">
            <w:pPr>
              <w:spacing w:line="240" w:lineRule="auto"/>
              <w:jc w:val="right"/>
              <w:rPr>
                <w:sz w:val="12"/>
                <w:szCs w:val="12"/>
              </w:rPr>
            </w:pPr>
            <w:r w:rsidRPr="00DE2E95">
              <w:rPr>
                <w:sz w:val="12"/>
                <w:szCs w:val="12"/>
              </w:rPr>
              <w:t>1 200,00</w:t>
            </w:r>
          </w:p>
        </w:tc>
        <w:tc>
          <w:tcPr>
            <w:tcW w:w="385" w:type="pct"/>
            <w:tcBorders>
              <w:top w:val="nil"/>
              <w:left w:val="nil"/>
              <w:bottom w:val="nil"/>
              <w:right w:val="nil"/>
            </w:tcBorders>
            <w:shd w:val="clear" w:color="auto" w:fill="auto"/>
            <w:noWrap/>
            <w:vAlign w:val="center"/>
            <w:hideMark/>
          </w:tcPr>
          <w:p w14:paraId="0DF5BCCB"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2F65B781" w14:textId="77777777" w:rsidTr="00DE2E95">
        <w:trPr>
          <w:trHeight w:val="85"/>
        </w:trPr>
        <w:tc>
          <w:tcPr>
            <w:tcW w:w="2623" w:type="pct"/>
            <w:tcBorders>
              <w:top w:val="nil"/>
              <w:left w:val="nil"/>
              <w:bottom w:val="nil"/>
              <w:right w:val="nil"/>
            </w:tcBorders>
            <w:shd w:val="clear" w:color="auto" w:fill="auto"/>
            <w:vAlign w:val="center"/>
            <w:hideMark/>
          </w:tcPr>
          <w:p w14:paraId="04CE8A20" w14:textId="77777777" w:rsidR="00DE2E95" w:rsidRPr="00DE2E95" w:rsidRDefault="00DE2E95" w:rsidP="00DE2E95">
            <w:pPr>
              <w:spacing w:line="240" w:lineRule="auto"/>
              <w:jc w:val="both"/>
              <w:rPr>
                <w:sz w:val="12"/>
                <w:szCs w:val="12"/>
              </w:rPr>
            </w:pPr>
            <w:r w:rsidRPr="00DE2E95">
              <w:rPr>
                <w:sz w:val="12"/>
                <w:szCs w:val="12"/>
              </w:rPr>
              <w:t>zakup usług zdrowotnych</w:t>
            </w:r>
          </w:p>
        </w:tc>
        <w:tc>
          <w:tcPr>
            <w:tcW w:w="523" w:type="pct"/>
            <w:tcBorders>
              <w:top w:val="nil"/>
              <w:left w:val="nil"/>
              <w:bottom w:val="nil"/>
              <w:right w:val="nil"/>
            </w:tcBorders>
            <w:shd w:val="clear" w:color="auto" w:fill="auto"/>
            <w:vAlign w:val="center"/>
            <w:hideMark/>
          </w:tcPr>
          <w:p w14:paraId="0295AA19" w14:textId="77777777" w:rsidR="00DE2E95" w:rsidRPr="00DE2E95" w:rsidRDefault="00DE2E95" w:rsidP="00DE2E95">
            <w:pPr>
              <w:spacing w:line="240" w:lineRule="auto"/>
              <w:jc w:val="both"/>
              <w:rPr>
                <w:sz w:val="12"/>
                <w:szCs w:val="12"/>
              </w:rPr>
            </w:pPr>
          </w:p>
        </w:tc>
        <w:tc>
          <w:tcPr>
            <w:tcW w:w="731" w:type="pct"/>
            <w:tcBorders>
              <w:top w:val="nil"/>
              <w:left w:val="nil"/>
              <w:bottom w:val="nil"/>
              <w:right w:val="nil"/>
            </w:tcBorders>
            <w:shd w:val="clear" w:color="auto" w:fill="auto"/>
            <w:noWrap/>
            <w:vAlign w:val="center"/>
            <w:hideMark/>
          </w:tcPr>
          <w:p w14:paraId="42AB2499" w14:textId="77777777" w:rsidR="00DE2E95" w:rsidRPr="00DE2E95" w:rsidRDefault="00DE2E95" w:rsidP="00DE2E95">
            <w:pPr>
              <w:spacing w:line="240" w:lineRule="auto"/>
              <w:jc w:val="right"/>
              <w:rPr>
                <w:sz w:val="12"/>
                <w:szCs w:val="12"/>
              </w:rPr>
            </w:pPr>
            <w:r w:rsidRPr="00DE2E95">
              <w:rPr>
                <w:sz w:val="12"/>
                <w:szCs w:val="12"/>
              </w:rPr>
              <w:t>788</w:t>
            </w:r>
          </w:p>
        </w:tc>
        <w:tc>
          <w:tcPr>
            <w:tcW w:w="738" w:type="pct"/>
            <w:tcBorders>
              <w:top w:val="nil"/>
              <w:left w:val="nil"/>
              <w:bottom w:val="nil"/>
              <w:right w:val="nil"/>
            </w:tcBorders>
            <w:shd w:val="clear" w:color="auto" w:fill="auto"/>
            <w:noWrap/>
            <w:vAlign w:val="center"/>
            <w:hideMark/>
          </w:tcPr>
          <w:p w14:paraId="3AA7DF2C" w14:textId="77777777" w:rsidR="00DE2E95" w:rsidRPr="00DE2E95" w:rsidRDefault="00DE2E95" w:rsidP="00DE2E95">
            <w:pPr>
              <w:spacing w:line="240" w:lineRule="auto"/>
              <w:jc w:val="right"/>
              <w:rPr>
                <w:sz w:val="12"/>
                <w:szCs w:val="12"/>
              </w:rPr>
            </w:pPr>
            <w:r w:rsidRPr="00DE2E95">
              <w:rPr>
                <w:sz w:val="12"/>
                <w:szCs w:val="12"/>
              </w:rPr>
              <w:t>540,00</w:t>
            </w:r>
          </w:p>
        </w:tc>
        <w:tc>
          <w:tcPr>
            <w:tcW w:w="385" w:type="pct"/>
            <w:tcBorders>
              <w:top w:val="nil"/>
              <w:left w:val="nil"/>
              <w:bottom w:val="nil"/>
              <w:right w:val="nil"/>
            </w:tcBorders>
            <w:shd w:val="clear" w:color="auto" w:fill="auto"/>
            <w:noWrap/>
            <w:vAlign w:val="center"/>
            <w:hideMark/>
          </w:tcPr>
          <w:p w14:paraId="55296071" w14:textId="77777777" w:rsidR="00DE2E95" w:rsidRPr="00DE2E95" w:rsidRDefault="00DE2E95" w:rsidP="00DE2E95">
            <w:pPr>
              <w:spacing w:line="240" w:lineRule="auto"/>
              <w:jc w:val="right"/>
              <w:rPr>
                <w:sz w:val="12"/>
                <w:szCs w:val="12"/>
              </w:rPr>
            </w:pPr>
            <w:r w:rsidRPr="00DE2E95">
              <w:rPr>
                <w:sz w:val="12"/>
                <w:szCs w:val="12"/>
              </w:rPr>
              <w:t>68,5%</w:t>
            </w:r>
          </w:p>
        </w:tc>
      </w:tr>
      <w:tr w:rsidR="00DE2E95" w:rsidRPr="00DE2E95" w14:paraId="153C24A2" w14:textId="77777777" w:rsidTr="00DE2E95">
        <w:trPr>
          <w:trHeight w:val="85"/>
        </w:trPr>
        <w:tc>
          <w:tcPr>
            <w:tcW w:w="2623" w:type="pct"/>
            <w:tcBorders>
              <w:top w:val="nil"/>
              <w:left w:val="nil"/>
              <w:bottom w:val="nil"/>
              <w:right w:val="nil"/>
            </w:tcBorders>
            <w:shd w:val="clear" w:color="auto" w:fill="auto"/>
            <w:vAlign w:val="center"/>
            <w:hideMark/>
          </w:tcPr>
          <w:p w14:paraId="6C3D8B47" w14:textId="77777777" w:rsidR="00DE2E95" w:rsidRPr="00DE2E95" w:rsidRDefault="00DE2E95" w:rsidP="00DE2E95">
            <w:pPr>
              <w:spacing w:line="240" w:lineRule="auto"/>
              <w:jc w:val="both"/>
              <w:rPr>
                <w:sz w:val="12"/>
                <w:szCs w:val="12"/>
              </w:rPr>
            </w:pPr>
            <w:r w:rsidRPr="00DE2E95">
              <w:rPr>
                <w:sz w:val="12"/>
                <w:szCs w:val="12"/>
              </w:rPr>
              <w:t xml:space="preserve">opłaty z tytułu zakupu usług telekomunikacyjnych </w:t>
            </w:r>
          </w:p>
        </w:tc>
        <w:tc>
          <w:tcPr>
            <w:tcW w:w="523" w:type="pct"/>
            <w:tcBorders>
              <w:top w:val="nil"/>
              <w:left w:val="nil"/>
              <w:bottom w:val="nil"/>
              <w:right w:val="nil"/>
            </w:tcBorders>
            <w:shd w:val="clear" w:color="auto" w:fill="auto"/>
            <w:vAlign w:val="center"/>
            <w:hideMark/>
          </w:tcPr>
          <w:p w14:paraId="10152492" w14:textId="77777777" w:rsidR="00DE2E95" w:rsidRPr="00DE2E95" w:rsidRDefault="00DE2E95" w:rsidP="00DE2E95">
            <w:pPr>
              <w:spacing w:line="240" w:lineRule="auto"/>
              <w:jc w:val="both"/>
              <w:rPr>
                <w:sz w:val="12"/>
                <w:szCs w:val="12"/>
              </w:rPr>
            </w:pPr>
          </w:p>
        </w:tc>
        <w:tc>
          <w:tcPr>
            <w:tcW w:w="731" w:type="pct"/>
            <w:tcBorders>
              <w:top w:val="nil"/>
              <w:left w:val="nil"/>
              <w:bottom w:val="nil"/>
              <w:right w:val="nil"/>
            </w:tcBorders>
            <w:shd w:val="clear" w:color="auto" w:fill="auto"/>
            <w:noWrap/>
            <w:vAlign w:val="center"/>
            <w:hideMark/>
          </w:tcPr>
          <w:p w14:paraId="1628BF98" w14:textId="77777777" w:rsidR="00DE2E95" w:rsidRPr="00DE2E95" w:rsidRDefault="00DE2E95" w:rsidP="00DE2E95">
            <w:pPr>
              <w:spacing w:line="240" w:lineRule="auto"/>
              <w:jc w:val="right"/>
              <w:rPr>
                <w:sz w:val="12"/>
                <w:szCs w:val="12"/>
              </w:rPr>
            </w:pPr>
            <w:r w:rsidRPr="00DE2E95">
              <w:rPr>
                <w:sz w:val="12"/>
                <w:szCs w:val="12"/>
              </w:rPr>
              <w:t>387</w:t>
            </w:r>
          </w:p>
        </w:tc>
        <w:tc>
          <w:tcPr>
            <w:tcW w:w="738" w:type="pct"/>
            <w:tcBorders>
              <w:top w:val="nil"/>
              <w:left w:val="nil"/>
              <w:bottom w:val="nil"/>
              <w:right w:val="nil"/>
            </w:tcBorders>
            <w:shd w:val="clear" w:color="auto" w:fill="auto"/>
            <w:noWrap/>
            <w:vAlign w:val="center"/>
            <w:hideMark/>
          </w:tcPr>
          <w:p w14:paraId="344AF9CB" w14:textId="77777777" w:rsidR="00DE2E95" w:rsidRPr="00DE2E95" w:rsidRDefault="00DE2E95" w:rsidP="00DE2E95">
            <w:pPr>
              <w:spacing w:line="240" w:lineRule="auto"/>
              <w:jc w:val="right"/>
              <w:rPr>
                <w:sz w:val="12"/>
                <w:szCs w:val="12"/>
              </w:rPr>
            </w:pPr>
            <w:r w:rsidRPr="00DE2E95">
              <w:rPr>
                <w:sz w:val="12"/>
                <w:szCs w:val="12"/>
              </w:rPr>
              <w:t>378,99</w:t>
            </w:r>
          </w:p>
        </w:tc>
        <w:tc>
          <w:tcPr>
            <w:tcW w:w="385" w:type="pct"/>
            <w:tcBorders>
              <w:top w:val="nil"/>
              <w:left w:val="nil"/>
              <w:bottom w:val="nil"/>
              <w:right w:val="nil"/>
            </w:tcBorders>
            <w:shd w:val="clear" w:color="auto" w:fill="auto"/>
            <w:noWrap/>
            <w:vAlign w:val="center"/>
            <w:hideMark/>
          </w:tcPr>
          <w:p w14:paraId="3B5DB6D7" w14:textId="77777777" w:rsidR="00DE2E95" w:rsidRPr="00DE2E95" w:rsidRDefault="00DE2E95" w:rsidP="00DE2E95">
            <w:pPr>
              <w:spacing w:line="240" w:lineRule="auto"/>
              <w:jc w:val="right"/>
              <w:rPr>
                <w:sz w:val="12"/>
                <w:szCs w:val="12"/>
              </w:rPr>
            </w:pPr>
            <w:r w:rsidRPr="00DE2E95">
              <w:rPr>
                <w:sz w:val="12"/>
                <w:szCs w:val="12"/>
              </w:rPr>
              <w:t>97,9%</w:t>
            </w:r>
          </w:p>
        </w:tc>
      </w:tr>
      <w:tr w:rsidR="00DE2E95" w:rsidRPr="00DE2E95" w14:paraId="4D24FFA1" w14:textId="77777777" w:rsidTr="00DE2E95">
        <w:trPr>
          <w:trHeight w:val="85"/>
        </w:trPr>
        <w:tc>
          <w:tcPr>
            <w:tcW w:w="2623" w:type="pct"/>
            <w:tcBorders>
              <w:top w:val="nil"/>
              <w:left w:val="nil"/>
              <w:bottom w:val="nil"/>
              <w:right w:val="nil"/>
            </w:tcBorders>
            <w:shd w:val="clear" w:color="auto" w:fill="auto"/>
            <w:vAlign w:val="center"/>
            <w:hideMark/>
          </w:tcPr>
          <w:p w14:paraId="3F561C1D" w14:textId="77777777" w:rsidR="00DE2E95" w:rsidRPr="00DE2E95" w:rsidRDefault="00DE2E95" w:rsidP="00DE2E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65816664"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3041ECB6"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C22C88C"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D74992D"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51D31406" w14:textId="77777777" w:rsidTr="00DE2E95">
        <w:trPr>
          <w:trHeight w:val="85"/>
        </w:trPr>
        <w:tc>
          <w:tcPr>
            <w:tcW w:w="2623" w:type="pct"/>
            <w:tcBorders>
              <w:top w:val="nil"/>
              <w:left w:val="nil"/>
              <w:bottom w:val="nil"/>
              <w:right w:val="nil"/>
            </w:tcBorders>
            <w:shd w:val="clear" w:color="auto" w:fill="auto"/>
            <w:vAlign w:val="center"/>
            <w:hideMark/>
          </w:tcPr>
          <w:p w14:paraId="1F6FAABE"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Podstawa prawna:</w:t>
            </w:r>
          </w:p>
        </w:tc>
        <w:tc>
          <w:tcPr>
            <w:tcW w:w="523" w:type="pct"/>
            <w:tcBorders>
              <w:top w:val="nil"/>
              <w:left w:val="nil"/>
              <w:bottom w:val="nil"/>
              <w:right w:val="nil"/>
            </w:tcBorders>
            <w:shd w:val="clear" w:color="auto" w:fill="auto"/>
            <w:noWrap/>
            <w:vAlign w:val="center"/>
            <w:hideMark/>
          </w:tcPr>
          <w:p w14:paraId="19F5FA0A"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0C862242"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10DD028A"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09B72354"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0155FC11" w14:textId="77777777" w:rsidTr="00DE2E95">
        <w:trPr>
          <w:trHeight w:val="85"/>
        </w:trPr>
        <w:tc>
          <w:tcPr>
            <w:tcW w:w="2623" w:type="pct"/>
            <w:tcBorders>
              <w:top w:val="nil"/>
              <w:left w:val="nil"/>
              <w:bottom w:val="nil"/>
              <w:right w:val="nil"/>
            </w:tcBorders>
            <w:shd w:val="clear" w:color="auto" w:fill="auto"/>
            <w:vAlign w:val="center"/>
            <w:hideMark/>
          </w:tcPr>
          <w:p w14:paraId="29B40119" w14:textId="77777777" w:rsidR="00DE2E95" w:rsidRPr="00DE2E95" w:rsidRDefault="00DE2E95" w:rsidP="00DE2E95">
            <w:pPr>
              <w:spacing w:line="240" w:lineRule="auto"/>
              <w:rPr>
                <w:i/>
                <w:iCs/>
                <w:sz w:val="12"/>
                <w:szCs w:val="12"/>
              </w:rPr>
            </w:pPr>
            <w:r w:rsidRPr="00DE2E95">
              <w:rPr>
                <w:i/>
                <w:iCs/>
                <w:sz w:val="12"/>
                <w:szCs w:val="12"/>
              </w:rPr>
              <w:t xml:space="preserve">1. Ustawa z dnia 12 marca 2004 r. o pomocy społecznej </w:t>
            </w:r>
          </w:p>
        </w:tc>
        <w:tc>
          <w:tcPr>
            <w:tcW w:w="523" w:type="pct"/>
            <w:tcBorders>
              <w:top w:val="nil"/>
              <w:left w:val="nil"/>
              <w:bottom w:val="nil"/>
              <w:right w:val="nil"/>
            </w:tcBorders>
            <w:shd w:val="clear" w:color="auto" w:fill="auto"/>
            <w:noWrap/>
            <w:vAlign w:val="center"/>
            <w:hideMark/>
          </w:tcPr>
          <w:p w14:paraId="799AEA87" w14:textId="77777777" w:rsidR="00DE2E95" w:rsidRPr="00DE2E95" w:rsidRDefault="00DE2E95" w:rsidP="00DE2E95">
            <w:pPr>
              <w:spacing w:line="240" w:lineRule="auto"/>
              <w:rPr>
                <w:i/>
                <w:iCs/>
                <w:sz w:val="12"/>
                <w:szCs w:val="12"/>
              </w:rPr>
            </w:pPr>
          </w:p>
        </w:tc>
        <w:tc>
          <w:tcPr>
            <w:tcW w:w="731" w:type="pct"/>
            <w:tcBorders>
              <w:top w:val="nil"/>
              <w:left w:val="nil"/>
              <w:bottom w:val="nil"/>
              <w:right w:val="nil"/>
            </w:tcBorders>
            <w:shd w:val="clear" w:color="auto" w:fill="auto"/>
            <w:noWrap/>
            <w:vAlign w:val="center"/>
            <w:hideMark/>
          </w:tcPr>
          <w:p w14:paraId="47244410"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5553FFF0"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128E8A22"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6F9A0E51" w14:textId="77777777" w:rsidTr="00DE2E95">
        <w:trPr>
          <w:trHeight w:val="85"/>
        </w:trPr>
        <w:tc>
          <w:tcPr>
            <w:tcW w:w="2623" w:type="pct"/>
            <w:tcBorders>
              <w:top w:val="nil"/>
              <w:left w:val="nil"/>
              <w:bottom w:val="nil"/>
              <w:right w:val="nil"/>
            </w:tcBorders>
            <w:shd w:val="clear" w:color="auto" w:fill="auto"/>
            <w:vAlign w:val="center"/>
            <w:hideMark/>
          </w:tcPr>
          <w:p w14:paraId="5AB3D71D" w14:textId="77777777" w:rsidR="00DE2E95" w:rsidRPr="00DE2E95" w:rsidRDefault="00DE2E95" w:rsidP="00DE2E95">
            <w:pPr>
              <w:spacing w:line="240" w:lineRule="auto"/>
              <w:rPr>
                <w:i/>
                <w:iCs/>
                <w:sz w:val="12"/>
                <w:szCs w:val="12"/>
              </w:rPr>
            </w:pPr>
            <w:r w:rsidRPr="00DE2E95">
              <w:rPr>
                <w:i/>
                <w:iCs/>
                <w:sz w:val="12"/>
                <w:szCs w:val="12"/>
              </w:rPr>
              <w:t xml:space="preserve">2. Ustawa z dnia 9 czerwca 2011 r. o wspieraniu rodziny i systemie pieczy zastępczej </w:t>
            </w:r>
          </w:p>
        </w:tc>
        <w:tc>
          <w:tcPr>
            <w:tcW w:w="523" w:type="pct"/>
            <w:tcBorders>
              <w:top w:val="nil"/>
              <w:left w:val="nil"/>
              <w:bottom w:val="nil"/>
              <w:right w:val="nil"/>
            </w:tcBorders>
            <w:shd w:val="clear" w:color="auto" w:fill="auto"/>
            <w:noWrap/>
            <w:vAlign w:val="center"/>
            <w:hideMark/>
          </w:tcPr>
          <w:p w14:paraId="4050638E" w14:textId="77777777" w:rsidR="00DE2E95" w:rsidRPr="00DE2E95" w:rsidRDefault="00DE2E95" w:rsidP="00DE2E95">
            <w:pPr>
              <w:spacing w:line="240" w:lineRule="auto"/>
              <w:rPr>
                <w:i/>
                <w:iCs/>
                <w:sz w:val="12"/>
                <w:szCs w:val="12"/>
              </w:rPr>
            </w:pPr>
          </w:p>
        </w:tc>
        <w:tc>
          <w:tcPr>
            <w:tcW w:w="731" w:type="pct"/>
            <w:tcBorders>
              <w:top w:val="nil"/>
              <w:left w:val="nil"/>
              <w:bottom w:val="nil"/>
              <w:right w:val="nil"/>
            </w:tcBorders>
            <w:shd w:val="clear" w:color="auto" w:fill="auto"/>
            <w:noWrap/>
            <w:vAlign w:val="center"/>
            <w:hideMark/>
          </w:tcPr>
          <w:p w14:paraId="670812BA"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3BC36919"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52A3C3C4"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2CEEF0EB" w14:textId="77777777" w:rsidTr="00DE2E95">
        <w:trPr>
          <w:trHeight w:val="85"/>
        </w:trPr>
        <w:tc>
          <w:tcPr>
            <w:tcW w:w="2623" w:type="pct"/>
            <w:tcBorders>
              <w:top w:val="nil"/>
              <w:left w:val="nil"/>
              <w:bottom w:val="nil"/>
              <w:right w:val="nil"/>
            </w:tcBorders>
            <w:shd w:val="clear" w:color="auto" w:fill="auto"/>
            <w:vAlign w:val="center"/>
            <w:hideMark/>
          </w:tcPr>
          <w:p w14:paraId="04242AA5" w14:textId="77777777" w:rsidR="00DE2E95" w:rsidRPr="00DE2E95" w:rsidRDefault="00DE2E95" w:rsidP="00DE2E95">
            <w:pPr>
              <w:spacing w:line="240" w:lineRule="auto"/>
              <w:jc w:val="both"/>
              <w:rPr>
                <w:i/>
                <w:iCs/>
                <w:color w:val="000000"/>
                <w:sz w:val="12"/>
                <w:szCs w:val="12"/>
              </w:rPr>
            </w:pPr>
            <w:r w:rsidRPr="00DE2E95">
              <w:rPr>
                <w:i/>
                <w:iCs/>
                <w:color w:val="000000"/>
                <w:sz w:val="12"/>
                <w:szCs w:val="12"/>
              </w:rPr>
              <w:t>3. Uchwała nr 63 Rady Ministrów z dnia 19 czerwca 2024 r. w sprawie rządowego programu "Dofinansowanie wynagrodzeń pracowników jednostek wspierania rodziny i systemu pieczy zastępczej na lata 2024-2027"</w:t>
            </w:r>
          </w:p>
        </w:tc>
        <w:tc>
          <w:tcPr>
            <w:tcW w:w="523" w:type="pct"/>
            <w:tcBorders>
              <w:top w:val="nil"/>
              <w:left w:val="nil"/>
              <w:bottom w:val="nil"/>
              <w:right w:val="nil"/>
            </w:tcBorders>
            <w:shd w:val="clear" w:color="auto" w:fill="auto"/>
            <w:noWrap/>
            <w:vAlign w:val="center"/>
            <w:hideMark/>
          </w:tcPr>
          <w:p w14:paraId="7A84C119" w14:textId="77777777" w:rsidR="00DE2E95" w:rsidRPr="00DE2E95" w:rsidRDefault="00DE2E95" w:rsidP="00DE2E95">
            <w:pPr>
              <w:spacing w:line="240" w:lineRule="auto"/>
              <w:jc w:val="both"/>
              <w:rPr>
                <w:i/>
                <w:iCs/>
                <w:color w:val="000000"/>
                <w:sz w:val="12"/>
                <w:szCs w:val="12"/>
              </w:rPr>
            </w:pPr>
          </w:p>
        </w:tc>
        <w:tc>
          <w:tcPr>
            <w:tcW w:w="731" w:type="pct"/>
            <w:tcBorders>
              <w:top w:val="nil"/>
              <w:left w:val="nil"/>
              <w:bottom w:val="nil"/>
              <w:right w:val="nil"/>
            </w:tcBorders>
            <w:shd w:val="clear" w:color="auto" w:fill="auto"/>
            <w:noWrap/>
            <w:vAlign w:val="center"/>
            <w:hideMark/>
          </w:tcPr>
          <w:p w14:paraId="51F0CF05"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1E42E53C"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0760F04A"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082C87A5" w14:textId="77777777" w:rsidTr="00DE2E95">
        <w:trPr>
          <w:trHeight w:val="85"/>
        </w:trPr>
        <w:tc>
          <w:tcPr>
            <w:tcW w:w="2623" w:type="pct"/>
            <w:tcBorders>
              <w:top w:val="nil"/>
              <w:left w:val="nil"/>
              <w:bottom w:val="nil"/>
              <w:right w:val="nil"/>
            </w:tcBorders>
            <w:shd w:val="clear" w:color="auto" w:fill="auto"/>
            <w:vAlign w:val="center"/>
            <w:hideMark/>
          </w:tcPr>
          <w:p w14:paraId="659D3D63"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5C48ECE2"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74B485D8"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C7FB750"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AA85E0A"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2D709BE6" w14:textId="77777777" w:rsidTr="00DE2E95">
        <w:trPr>
          <w:trHeight w:val="85"/>
        </w:trPr>
        <w:tc>
          <w:tcPr>
            <w:tcW w:w="2623" w:type="pct"/>
            <w:tcBorders>
              <w:top w:val="nil"/>
              <w:left w:val="nil"/>
              <w:bottom w:val="nil"/>
              <w:right w:val="nil"/>
            </w:tcBorders>
            <w:shd w:val="clear" w:color="000000" w:fill="EAF1F6"/>
            <w:vAlign w:val="center"/>
            <w:hideMark/>
          </w:tcPr>
          <w:p w14:paraId="2F5C6889" w14:textId="77777777" w:rsidR="00DE2E95" w:rsidRPr="00DE2E95" w:rsidRDefault="00DE2E95" w:rsidP="00DE2E95">
            <w:pPr>
              <w:spacing w:line="240" w:lineRule="auto"/>
              <w:jc w:val="both"/>
              <w:rPr>
                <w:b/>
                <w:bCs/>
                <w:color w:val="000000"/>
                <w:sz w:val="12"/>
                <w:szCs w:val="12"/>
              </w:rPr>
            </w:pPr>
            <w:r w:rsidRPr="00DE2E95">
              <w:rPr>
                <w:b/>
                <w:bCs/>
                <w:color w:val="000000"/>
                <w:sz w:val="12"/>
                <w:szCs w:val="12"/>
              </w:rPr>
              <w:t>Wspieranie inicjatyw społecznych na rzecz zaspokajania potrzeb życiowych osób i rodzin - zadanie 10</w:t>
            </w:r>
          </w:p>
        </w:tc>
        <w:tc>
          <w:tcPr>
            <w:tcW w:w="523" w:type="pct"/>
            <w:tcBorders>
              <w:top w:val="nil"/>
              <w:left w:val="nil"/>
              <w:bottom w:val="nil"/>
              <w:right w:val="nil"/>
            </w:tcBorders>
            <w:shd w:val="clear" w:color="000000" w:fill="EAF1F6"/>
            <w:vAlign w:val="center"/>
            <w:hideMark/>
          </w:tcPr>
          <w:p w14:paraId="07230DF7" w14:textId="77777777" w:rsidR="00DE2E95" w:rsidRPr="00DE2E95" w:rsidRDefault="00DE2E95" w:rsidP="00DE2E95">
            <w:pPr>
              <w:spacing w:line="240" w:lineRule="auto"/>
              <w:rPr>
                <w:b/>
                <w:bCs/>
                <w:color w:val="000000"/>
                <w:sz w:val="12"/>
                <w:szCs w:val="12"/>
              </w:rPr>
            </w:pPr>
            <w:r w:rsidRPr="00DE2E95">
              <w:rPr>
                <w:b/>
                <w:bCs/>
                <w:color w:val="000000"/>
                <w:sz w:val="12"/>
                <w:szCs w:val="12"/>
              </w:rPr>
              <w:t> </w:t>
            </w:r>
          </w:p>
        </w:tc>
        <w:tc>
          <w:tcPr>
            <w:tcW w:w="731" w:type="pct"/>
            <w:tcBorders>
              <w:top w:val="nil"/>
              <w:left w:val="nil"/>
              <w:bottom w:val="nil"/>
              <w:right w:val="nil"/>
            </w:tcBorders>
            <w:shd w:val="clear" w:color="000000" w:fill="EAF1F6"/>
            <w:vAlign w:val="center"/>
            <w:hideMark/>
          </w:tcPr>
          <w:p w14:paraId="66DB6710" w14:textId="77777777" w:rsidR="00DE2E95" w:rsidRPr="00DE2E95" w:rsidRDefault="00DE2E95" w:rsidP="00DE2E95">
            <w:pPr>
              <w:spacing w:line="240" w:lineRule="auto"/>
              <w:jc w:val="right"/>
              <w:rPr>
                <w:b/>
                <w:bCs/>
                <w:sz w:val="12"/>
                <w:szCs w:val="12"/>
              </w:rPr>
            </w:pPr>
            <w:r w:rsidRPr="00DE2E95">
              <w:rPr>
                <w:b/>
                <w:bCs/>
                <w:sz w:val="12"/>
                <w:szCs w:val="12"/>
              </w:rPr>
              <w:t>209 846</w:t>
            </w:r>
          </w:p>
        </w:tc>
        <w:tc>
          <w:tcPr>
            <w:tcW w:w="738" w:type="pct"/>
            <w:tcBorders>
              <w:top w:val="nil"/>
              <w:left w:val="nil"/>
              <w:bottom w:val="nil"/>
              <w:right w:val="nil"/>
            </w:tcBorders>
            <w:shd w:val="clear" w:color="000000" w:fill="EAF1F6"/>
            <w:vAlign w:val="center"/>
            <w:hideMark/>
          </w:tcPr>
          <w:p w14:paraId="0A0DC2B5" w14:textId="77777777" w:rsidR="00DE2E95" w:rsidRPr="00DE2E95" w:rsidRDefault="00DE2E95" w:rsidP="00DE2E95">
            <w:pPr>
              <w:spacing w:line="240" w:lineRule="auto"/>
              <w:jc w:val="right"/>
              <w:rPr>
                <w:b/>
                <w:bCs/>
                <w:sz w:val="12"/>
                <w:szCs w:val="12"/>
              </w:rPr>
            </w:pPr>
            <w:r w:rsidRPr="00DE2E95">
              <w:rPr>
                <w:b/>
                <w:bCs/>
                <w:sz w:val="12"/>
                <w:szCs w:val="12"/>
              </w:rPr>
              <w:t>198 768,06</w:t>
            </w:r>
          </w:p>
        </w:tc>
        <w:tc>
          <w:tcPr>
            <w:tcW w:w="385" w:type="pct"/>
            <w:tcBorders>
              <w:top w:val="nil"/>
              <w:left w:val="nil"/>
              <w:bottom w:val="nil"/>
              <w:right w:val="nil"/>
            </w:tcBorders>
            <w:shd w:val="clear" w:color="000000" w:fill="EAF1F6"/>
            <w:vAlign w:val="center"/>
            <w:hideMark/>
          </w:tcPr>
          <w:p w14:paraId="4CF350D3" w14:textId="77777777" w:rsidR="00DE2E95" w:rsidRPr="00DE2E95" w:rsidRDefault="00DE2E95" w:rsidP="00DE2E95">
            <w:pPr>
              <w:spacing w:line="240" w:lineRule="auto"/>
              <w:jc w:val="right"/>
              <w:rPr>
                <w:b/>
                <w:bCs/>
                <w:sz w:val="12"/>
                <w:szCs w:val="12"/>
              </w:rPr>
            </w:pPr>
            <w:r w:rsidRPr="00DE2E95">
              <w:rPr>
                <w:b/>
                <w:bCs/>
                <w:sz w:val="12"/>
                <w:szCs w:val="12"/>
              </w:rPr>
              <w:t>94,7%</w:t>
            </w:r>
          </w:p>
        </w:tc>
      </w:tr>
      <w:tr w:rsidR="00DE2E95" w:rsidRPr="00DE2E95" w14:paraId="50718E72" w14:textId="77777777" w:rsidTr="00DE2E95">
        <w:trPr>
          <w:trHeight w:val="85"/>
        </w:trPr>
        <w:tc>
          <w:tcPr>
            <w:tcW w:w="2623" w:type="pct"/>
            <w:tcBorders>
              <w:top w:val="nil"/>
              <w:left w:val="nil"/>
              <w:bottom w:val="nil"/>
              <w:right w:val="nil"/>
            </w:tcBorders>
            <w:shd w:val="clear" w:color="auto" w:fill="auto"/>
            <w:vAlign w:val="center"/>
            <w:hideMark/>
          </w:tcPr>
          <w:p w14:paraId="541999F3" w14:textId="77777777" w:rsidR="00DE2E95" w:rsidRPr="00DE2E95" w:rsidRDefault="00DE2E95" w:rsidP="00DE2E95">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7533DF7B"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2117A93"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53985435"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15E36A4B"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1E384577" w14:textId="77777777" w:rsidTr="00DE2E95">
        <w:trPr>
          <w:trHeight w:val="85"/>
        </w:trPr>
        <w:tc>
          <w:tcPr>
            <w:tcW w:w="2623" w:type="pct"/>
            <w:tcBorders>
              <w:top w:val="nil"/>
              <w:left w:val="nil"/>
              <w:bottom w:val="nil"/>
              <w:right w:val="nil"/>
            </w:tcBorders>
            <w:shd w:val="clear" w:color="auto" w:fill="auto"/>
            <w:vAlign w:val="center"/>
            <w:hideMark/>
          </w:tcPr>
          <w:p w14:paraId="2F728508"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Cel:</w:t>
            </w:r>
            <w:r w:rsidRPr="00DE2E95">
              <w:rPr>
                <w:i/>
                <w:iCs/>
                <w:color w:val="000000"/>
                <w:sz w:val="12"/>
                <w:szCs w:val="12"/>
              </w:rPr>
              <w:t xml:space="preserve"> </w:t>
            </w:r>
            <w:r w:rsidRPr="00DE2E95">
              <w:rPr>
                <w:color w:val="000000"/>
                <w:sz w:val="12"/>
                <w:szCs w:val="12"/>
              </w:rPr>
              <w:t>wspieranie osób i rodzin zagrożonym marginalizacją społeczną</w:t>
            </w:r>
          </w:p>
        </w:tc>
        <w:tc>
          <w:tcPr>
            <w:tcW w:w="523" w:type="pct"/>
            <w:tcBorders>
              <w:top w:val="nil"/>
              <w:left w:val="nil"/>
              <w:bottom w:val="nil"/>
              <w:right w:val="nil"/>
            </w:tcBorders>
            <w:shd w:val="clear" w:color="auto" w:fill="auto"/>
            <w:noWrap/>
            <w:vAlign w:val="center"/>
            <w:hideMark/>
          </w:tcPr>
          <w:p w14:paraId="576640AC"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08CBEC3E"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1232AD44"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3D2DB9A8"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2C7D74FF" w14:textId="77777777" w:rsidTr="00DE2E95">
        <w:trPr>
          <w:trHeight w:val="85"/>
        </w:trPr>
        <w:tc>
          <w:tcPr>
            <w:tcW w:w="2623" w:type="pct"/>
            <w:tcBorders>
              <w:top w:val="nil"/>
              <w:left w:val="nil"/>
              <w:bottom w:val="nil"/>
              <w:right w:val="nil"/>
            </w:tcBorders>
            <w:shd w:val="clear" w:color="auto" w:fill="auto"/>
            <w:vAlign w:val="center"/>
            <w:hideMark/>
          </w:tcPr>
          <w:p w14:paraId="6FCD9B21"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3DC523F8"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F01B8FC"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102277DD"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155D045F"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1726BF18" w14:textId="77777777" w:rsidTr="00DE2E95">
        <w:trPr>
          <w:trHeight w:val="85"/>
        </w:trPr>
        <w:tc>
          <w:tcPr>
            <w:tcW w:w="2623" w:type="pct"/>
            <w:tcBorders>
              <w:top w:val="nil"/>
              <w:left w:val="nil"/>
              <w:bottom w:val="nil"/>
              <w:right w:val="nil"/>
            </w:tcBorders>
            <w:shd w:val="clear" w:color="auto" w:fill="auto"/>
            <w:vAlign w:val="center"/>
            <w:hideMark/>
          </w:tcPr>
          <w:p w14:paraId="63FE3539"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Dysponent 1:</w:t>
            </w:r>
            <w:r w:rsidRPr="00DE2E95">
              <w:rPr>
                <w:i/>
                <w:iCs/>
                <w:color w:val="000000"/>
                <w:sz w:val="12"/>
                <w:szCs w:val="12"/>
              </w:rPr>
              <w:t xml:space="preserve"> Ośrodek Pomocy Społecznej</w:t>
            </w:r>
          </w:p>
        </w:tc>
        <w:tc>
          <w:tcPr>
            <w:tcW w:w="523" w:type="pct"/>
            <w:tcBorders>
              <w:top w:val="nil"/>
              <w:left w:val="nil"/>
              <w:bottom w:val="nil"/>
              <w:right w:val="nil"/>
            </w:tcBorders>
            <w:shd w:val="clear" w:color="auto" w:fill="auto"/>
            <w:vAlign w:val="center"/>
            <w:hideMark/>
          </w:tcPr>
          <w:p w14:paraId="2A4CBCB3"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5CEFF591" w14:textId="77777777" w:rsidR="00DE2E95" w:rsidRPr="00DE2E95" w:rsidRDefault="00DE2E95" w:rsidP="00DE2E95">
            <w:pPr>
              <w:spacing w:line="240" w:lineRule="auto"/>
              <w:jc w:val="right"/>
              <w:rPr>
                <w:i/>
                <w:iCs/>
                <w:sz w:val="12"/>
                <w:szCs w:val="12"/>
              </w:rPr>
            </w:pPr>
            <w:r w:rsidRPr="00DE2E95">
              <w:rPr>
                <w:i/>
                <w:iCs/>
                <w:sz w:val="12"/>
                <w:szCs w:val="12"/>
              </w:rPr>
              <w:t>47 796</w:t>
            </w:r>
          </w:p>
        </w:tc>
        <w:tc>
          <w:tcPr>
            <w:tcW w:w="738" w:type="pct"/>
            <w:tcBorders>
              <w:top w:val="nil"/>
              <w:left w:val="nil"/>
              <w:bottom w:val="nil"/>
              <w:right w:val="nil"/>
            </w:tcBorders>
            <w:shd w:val="clear" w:color="auto" w:fill="auto"/>
            <w:vAlign w:val="center"/>
            <w:hideMark/>
          </w:tcPr>
          <w:p w14:paraId="7CACB402" w14:textId="77777777" w:rsidR="00DE2E95" w:rsidRPr="00DE2E95" w:rsidRDefault="00DE2E95" w:rsidP="00DE2E95">
            <w:pPr>
              <w:spacing w:line="240" w:lineRule="auto"/>
              <w:jc w:val="right"/>
              <w:rPr>
                <w:i/>
                <w:iCs/>
                <w:sz w:val="12"/>
                <w:szCs w:val="12"/>
              </w:rPr>
            </w:pPr>
            <w:r w:rsidRPr="00DE2E95">
              <w:rPr>
                <w:i/>
                <w:iCs/>
                <w:sz w:val="12"/>
                <w:szCs w:val="12"/>
              </w:rPr>
              <w:t>46 856,57</w:t>
            </w:r>
          </w:p>
        </w:tc>
        <w:tc>
          <w:tcPr>
            <w:tcW w:w="385" w:type="pct"/>
            <w:tcBorders>
              <w:top w:val="nil"/>
              <w:left w:val="nil"/>
              <w:bottom w:val="nil"/>
              <w:right w:val="nil"/>
            </w:tcBorders>
            <w:shd w:val="clear" w:color="auto" w:fill="auto"/>
            <w:vAlign w:val="center"/>
            <w:hideMark/>
          </w:tcPr>
          <w:p w14:paraId="0882A5FE" w14:textId="77777777" w:rsidR="00DE2E95" w:rsidRPr="00DE2E95" w:rsidRDefault="00DE2E95" w:rsidP="00DE2E95">
            <w:pPr>
              <w:spacing w:line="240" w:lineRule="auto"/>
              <w:jc w:val="right"/>
              <w:rPr>
                <w:i/>
                <w:iCs/>
                <w:sz w:val="12"/>
                <w:szCs w:val="12"/>
              </w:rPr>
            </w:pPr>
            <w:r w:rsidRPr="00DE2E95">
              <w:rPr>
                <w:i/>
                <w:iCs/>
                <w:sz w:val="12"/>
                <w:szCs w:val="12"/>
              </w:rPr>
              <w:t>98,0%</w:t>
            </w:r>
          </w:p>
        </w:tc>
      </w:tr>
      <w:tr w:rsidR="00DE2E95" w:rsidRPr="00DE2E95" w14:paraId="22664450" w14:textId="77777777" w:rsidTr="00DE2E95">
        <w:trPr>
          <w:trHeight w:val="85"/>
        </w:trPr>
        <w:tc>
          <w:tcPr>
            <w:tcW w:w="2623" w:type="pct"/>
            <w:tcBorders>
              <w:top w:val="nil"/>
              <w:left w:val="nil"/>
              <w:bottom w:val="nil"/>
              <w:right w:val="nil"/>
            </w:tcBorders>
            <w:shd w:val="clear" w:color="auto" w:fill="auto"/>
            <w:vAlign w:val="center"/>
            <w:hideMark/>
          </w:tcPr>
          <w:p w14:paraId="447DA993" w14:textId="77777777" w:rsidR="00DE2E95" w:rsidRPr="00DE2E95" w:rsidRDefault="00DE2E95" w:rsidP="00DE2E95">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14:paraId="23DF4C8A"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887FF55"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245B385F"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5A8E5BD8"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668D28C8" w14:textId="77777777" w:rsidTr="00DE2E95">
        <w:trPr>
          <w:trHeight w:val="85"/>
        </w:trPr>
        <w:tc>
          <w:tcPr>
            <w:tcW w:w="2623" w:type="pct"/>
            <w:tcBorders>
              <w:top w:val="nil"/>
              <w:left w:val="nil"/>
              <w:bottom w:val="nil"/>
              <w:right w:val="nil"/>
            </w:tcBorders>
            <w:shd w:val="clear" w:color="auto" w:fill="auto"/>
            <w:vAlign w:val="center"/>
            <w:hideMark/>
          </w:tcPr>
          <w:p w14:paraId="4857788B"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Klasyfikacja:</w:t>
            </w:r>
            <w:r w:rsidRPr="00DE2E95">
              <w:rPr>
                <w:i/>
                <w:iCs/>
                <w:color w:val="000000"/>
                <w:sz w:val="12"/>
                <w:szCs w:val="12"/>
              </w:rPr>
              <w:t xml:space="preserve"> rozdział: 85205</w:t>
            </w:r>
          </w:p>
        </w:tc>
        <w:tc>
          <w:tcPr>
            <w:tcW w:w="523" w:type="pct"/>
            <w:tcBorders>
              <w:top w:val="nil"/>
              <w:left w:val="nil"/>
              <w:bottom w:val="nil"/>
              <w:right w:val="nil"/>
            </w:tcBorders>
            <w:shd w:val="clear" w:color="auto" w:fill="auto"/>
            <w:vAlign w:val="center"/>
            <w:hideMark/>
          </w:tcPr>
          <w:p w14:paraId="5EB85146"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6012D008" w14:textId="77777777" w:rsidR="00DE2E95" w:rsidRPr="00DE2E95" w:rsidRDefault="00DE2E95" w:rsidP="00DE2E95">
            <w:pPr>
              <w:spacing w:line="240" w:lineRule="auto"/>
              <w:jc w:val="right"/>
              <w:rPr>
                <w:i/>
                <w:iCs/>
                <w:sz w:val="12"/>
                <w:szCs w:val="12"/>
              </w:rPr>
            </w:pPr>
            <w:r w:rsidRPr="00DE2E95">
              <w:rPr>
                <w:i/>
                <w:iCs/>
                <w:sz w:val="12"/>
                <w:szCs w:val="12"/>
              </w:rPr>
              <w:t>43 996</w:t>
            </w:r>
          </w:p>
        </w:tc>
        <w:tc>
          <w:tcPr>
            <w:tcW w:w="738" w:type="pct"/>
            <w:tcBorders>
              <w:top w:val="nil"/>
              <w:left w:val="nil"/>
              <w:bottom w:val="nil"/>
              <w:right w:val="nil"/>
            </w:tcBorders>
            <w:shd w:val="clear" w:color="auto" w:fill="auto"/>
            <w:vAlign w:val="center"/>
            <w:hideMark/>
          </w:tcPr>
          <w:p w14:paraId="4CC3A86F" w14:textId="77777777" w:rsidR="00DE2E95" w:rsidRPr="00DE2E95" w:rsidRDefault="00DE2E95" w:rsidP="00DE2E95">
            <w:pPr>
              <w:spacing w:line="240" w:lineRule="auto"/>
              <w:jc w:val="right"/>
              <w:rPr>
                <w:i/>
                <w:iCs/>
                <w:sz w:val="12"/>
                <w:szCs w:val="12"/>
              </w:rPr>
            </w:pPr>
            <w:r w:rsidRPr="00DE2E95">
              <w:rPr>
                <w:i/>
                <w:iCs/>
                <w:sz w:val="12"/>
                <w:szCs w:val="12"/>
              </w:rPr>
              <w:t>43 257,07</w:t>
            </w:r>
          </w:p>
        </w:tc>
        <w:tc>
          <w:tcPr>
            <w:tcW w:w="385" w:type="pct"/>
            <w:tcBorders>
              <w:top w:val="nil"/>
              <w:left w:val="nil"/>
              <w:bottom w:val="nil"/>
              <w:right w:val="nil"/>
            </w:tcBorders>
            <w:shd w:val="clear" w:color="auto" w:fill="auto"/>
            <w:vAlign w:val="center"/>
            <w:hideMark/>
          </w:tcPr>
          <w:p w14:paraId="092188E3" w14:textId="77777777" w:rsidR="00DE2E95" w:rsidRPr="00DE2E95" w:rsidRDefault="00DE2E95" w:rsidP="00DE2E95">
            <w:pPr>
              <w:spacing w:line="240" w:lineRule="auto"/>
              <w:jc w:val="right"/>
              <w:rPr>
                <w:i/>
                <w:iCs/>
                <w:sz w:val="12"/>
                <w:szCs w:val="12"/>
              </w:rPr>
            </w:pPr>
            <w:r w:rsidRPr="00DE2E95">
              <w:rPr>
                <w:i/>
                <w:iCs/>
                <w:sz w:val="12"/>
                <w:szCs w:val="12"/>
              </w:rPr>
              <w:t>98,3%</w:t>
            </w:r>
          </w:p>
        </w:tc>
      </w:tr>
      <w:tr w:rsidR="00DE2E95" w:rsidRPr="00DE2E95" w14:paraId="39548902" w14:textId="77777777" w:rsidTr="00DE2E95">
        <w:trPr>
          <w:trHeight w:val="85"/>
        </w:trPr>
        <w:tc>
          <w:tcPr>
            <w:tcW w:w="2623" w:type="pct"/>
            <w:tcBorders>
              <w:top w:val="nil"/>
              <w:left w:val="nil"/>
              <w:bottom w:val="nil"/>
              <w:right w:val="nil"/>
            </w:tcBorders>
            <w:shd w:val="clear" w:color="auto" w:fill="auto"/>
            <w:vAlign w:val="center"/>
            <w:hideMark/>
          </w:tcPr>
          <w:p w14:paraId="506262F6" w14:textId="77777777" w:rsidR="00DE2E95" w:rsidRPr="00DE2E95" w:rsidRDefault="00DE2E95" w:rsidP="00DE2E95">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14:paraId="697B5D31"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3CB31B3C"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3E289EFE"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37685A14"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4C28D9C3" w14:textId="77777777" w:rsidTr="00DE2E95">
        <w:trPr>
          <w:trHeight w:val="85"/>
        </w:trPr>
        <w:tc>
          <w:tcPr>
            <w:tcW w:w="2623" w:type="pct"/>
            <w:tcBorders>
              <w:top w:val="nil"/>
              <w:left w:val="nil"/>
              <w:bottom w:val="nil"/>
              <w:right w:val="nil"/>
            </w:tcBorders>
            <w:shd w:val="clear" w:color="auto" w:fill="auto"/>
            <w:vAlign w:val="center"/>
            <w:hideMark/>
          </w:tcPr>
          <w:p w14:paraId="7B18E019"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045A1F23"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10694587"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319D0E48"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7139A982"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59E60B0D" w14:textId="77777777" w:rsidTr="00DE2E95">
        <w:trPr>
          <w:trHeight w:val="85"/>
        </w:trPr>
        <w:tc>
          <w:tcPr>
            <w:tcW w:w="2623" w:type="pct"/>
            <w:tcBorders>
              <w:top w:val="nil"/>
              <w:left w:val="nil"/>
              <w:bottom w:val="nil"/>
              <w:right w:val="nil"/>
            </w:tcBorders>
            <w:shd w:val="clear" w:color="auto" w:fill="auto"/>
            <w:vAlign w:val="center"/>
            <w:hideMark/>
          </w:tcPr>
          <w:p w14:paraId="5636D94B" w14:textId="77777777" w:rsidR="00DE2E95" w:rsidRPr="00DE2E95" w:rsidRDefault="00DE2E95" w:rsidP="00DE2E95">
            <w:pPr>
              <w:spacing w:line="240" w:lineRule="auto"/>
              <w:rPr>
                <w:sz w:val="12"/>
                <w:szCs w:val="12"/>
              </w:rPr>
            </w:pPr>
            <w:r w:rsidRPr="00DE2E95">
              <w:rPr>
                <w:sz w:val="12"/>
                <w:szCs w:val="12"/>
              </w:rPr>
              <w:t>utrzymanie i funkcjonowanie Zespołu Interdyscyplinarnego ds. Przeciwdziałania Przemocy Domowej, w tym realizacja zadań wynikających z ustawy o przeciwdziałaniu przemocy domowej oraz Rządowego Programu Przeciwdziałania Przemocy Domowej na lata 2024-2030</w:t>
            </w:r>
          </w:p>
        </w:tc>
        <w:tc>
          <w:tcPr>
            <w:tcW w:w="523" w:type="pct"/>
            <w:tcBorders>
              <w:top w:val="nil"/>
              <w:left w:val="nil"/>
              <w:bottom w:val="nil"/>
              <w:right w:val="nil"/>
            </w:tcBorders>
            <w:shd w:val="clear" w:color="auto" w:fill="auto"/>
            <w:noWrap/>
            <w:vAlign w:val="center"/>
            <w:hideMark/>
          </w:tcPr>
          <w:p w14:paraId="113AE8B7" w14:textId="77777777" w:rsidR="00DE2E95" w:rsidRPr="00DE2E95" w:rsidRDefault="00DE2E95" w:rsidP="00DE2E95">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1BFE7F7C" w14:textId="77777777" w:rsidR="00DE2E95" w:rsidRPr="00DE2E95" w:rsidRDefault="00DE2E95" w:rsidP="00DE2E95">
            <w:pPr>
              <w:spacing w:line="240" w:lineRule="auto"/>
              <w:jc w:val="right"/>
              <w:rPr>
                <w:sz w:val="12"/>
                <w:szCs w:val="12"/>
              </w:rPr>
            </w:pPr>
            <w:r w:rsidRPr="00DE2E95">
              <w:rPr>
                <w:sz w:val="12"/>
                <w:szCs w:val="12"/>
              </w:rPr>
              <w:t>43 996</w:t>
            </w:r>
          </w:p>
        </w:tc>
        <w:tc>
          <w:tcPr>
            <w:tcW w:w="738" w:type="pct"/>
            <w:tcBorders>
              <w:top w:val="nil"/>
              <w:left w:val="nil"/>
              <w:bottom w:val="nil"/>
              <w:right w:val="nil"/>
            </w:tcBorders>
            <w:shd w:val="clear" w:color="auto" w:fill="auto"/>
            <w:vAlign w:val="center"/>
            <w:hideMark/>
          </w:tcPr>
          <w:p w14:paraId="0D6D8B12" w14:textId="77777777" w:rsidR="00DE2E95" w:rsidRPr="00DE2E95" w:rsidRDefault="00DE2E95" w:rsidP="00DE2E95">
            <w:pPr>
              <w:spacing w:line="240" w:lineRule="auto"/>
              <w:jc w:val="right"/>
              <w:rPr>
                <w:sz w:val="12"/>
                <w:szCs w:val="12"/>
              </w:rPr>
            </w:pPr>
            <w:r w:rsidRPr="00DE2E95">
              <w:rPr>
                <w:sz w:val="12"/>
                <w:szCs w:val="12"/>
              </w:rPr>
              <w:t>43 257,07</w:t>
            </w:r>
          </w:p>
        </w:tc>
        <w:tc>
          <w:tcPr>
            <w:tcW w:w="385" w:type="pct"/>
            <w:tcBorders>
              <w:top w:val="nil"/>
              <w:left w:val="nil"/>
              <w:bottom w:val="nil"/>
              <w:right w:val="nil"/>
            </w:tcBorders>
            <w:shd w:val="clear" w:color="auto" w:fill="auto"/>
            <w:vAlign w:val="center"/>
            <w:hideMark/>
          </w:tcPr>
          <w:p w14:paraId="3E7CEEE8" w14:textId="77777777" w:rsidR="00DE2E95" w:rsidRPr="00DE2E95" w:rsidRDefault="00DE2E95" w:rsidP="00DE2E95">
            <w:pPr>
              <w:spacing w:line="240" w:lineRule="auto"/>
              <w:jc w:val="right"/>
              <w:rPr>
                <w:sz w:val="12"/>
                <w:szCs w:val="12"/>
              </w:rPr>
            </w:pPr>
            <w:r w:rsidRPr="00DE2E95">
              <w:rPr>
                <w:sz w:val="12"/>
                <w:szCs w:val="12"/>
              </w:rPr>
              <w:t>98,3%</w:t>
            </w:r>
          </w:p>
        </w:tc>
      </w:tr>
      <w:tr w:rsidR="00DE2E95" w:rsidRPr="00DE2E95" w14:paraId="5EF05CA8" w14:textId="77777777" w:rsidTr="00DE2E95">
        <w:trPr>
          <w:trHeight w:val="85"/>
        </w:trPr>
        <w:tc>
          <w:tcPr>
            <w:tcW w:w="2623" w:type="pct"/>
            <w:tcBorders>
              <w:top w:val="nil"/>
              <w:left w:val="nil"/>
              <w:bottom w:val="nil"/>
              <w:right w:val="nil"/>
            </w:tcBorders>
            <w:shd w:val="clear" w:color="auto" w:fill="auto"/>
            <w:vAlign w:val="center"/>
            <w:hideMark/>
          </w:tcPr>
          <w:p w14:paraId="6942EA94" w14:textId="77777777" w:rsidR="00DE2E95" w:rsidRPr="00DE2E95" w:rsidRDefault="00DE2E95" w:rsidP="00DE2E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472E2F71"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1DEEFAC"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709D695B"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61DFBA06"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120AB0AB" w14:textId="77777777" w:rsidTr="00DE2E95">
        <w:trPr>
          <w:trHeight w:val="85"/>
        </w:trPr>
        <w:tc>
          <w:tcPr>
            <w:tcW w:w="2623" w:type="pct"/>
            <w:tcBorders>
              <w:top w:val="nil"/>
              <w:left w:val="nil"/>
              <w:bottom w:val="nil"/>
              <w:right w:val="nil"/>
            </w:tcBorders>
            <w:shd w:val="clear" w:color="auto" w:fill="auto"/>
            <w:vAlign w:val="center"/>
            <w:hideMark/>
          </w:tcPr>
          <w:p w14:paraId="461F8920"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Klasyfikacja:</w:t>
            </w:r>
            <w:r w:rsidRPr="00DE2E95">
              <w:rPr>
                <w:i/>
                <w:iCs/>
                <w:color w:val="000000"/>
                <w:sz w:val="12"/>
                <w:szCs w:val="12"/>
              </w:rPr>
              <w:t xml:space="preserve"> rozdział: 85395</w:t>
            </w:r>
          </w:p>
        </w:tc>
        <w:tc>
          <w:tcPr>
            <w:tcW w:w="523" w:type="pct"/>
            <w:tcBorders>
              <w:top w:val="nil"/>
              <w:left w:val="nil"/>
              <w:bottom w:val="nil"/>
              <w:right w:val="nil"/>
            </w:tcBorders>
            <w:shd w:val="clear" w:color="auto" w:fill="auto"/>
            <w:vAlign w:val="center"/>
            <w:hideMark/>
          </w:tcPr>
          <w:p w14:paraId="42DC6046"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1B663A7E" w14:textId="77777777" w:rsidR="00DE2E95" w:rsidRPr="00DE2E95" w:rsidRDefault="00DE2E95" w:rsidP="00DE2E95">
            <w:pPr>
              <w:spacing w:line="240" w:lineRule="auto"/>
              <w:jc w:val="right"/>
              <w:rPr>
                <w:i/>
                <w:iCs/>
                <w:sz w:val="12"/>
                <w:szCs w:val="12"/>
              </w:rPr>
            </w:pPr>
            <w:r w:rsidRPr="00DE2E95">
              <w:rPr>
                <w:i/>
                <w:iCs/>
                <w:sz w:val="12"/>
                <w:szCs w:val="12"/>
              </w:rPr>
              <w:t>3 800</w:t>
            </w:r>
          </w:p>
        </w:tc>
        <w:tc>
          <w:tcPr>
            <w:tcW w:w="738" w:type="pct"/>
            <w:tcBorders>
              <w:top w:val="nil"/>
              <w:left w:val="nil"/>
              <w:bottom w:val="nil"/>
              <w:right w:val="nil"/>
            </w:tcBorders>
            <w:shd w:val="clear" w:color="auto" w:fill="auto"/>
            <w:vAlign w:val="center"/>
            <w:hideMark/>
          </w:tcPr>
          <w:p w14:paraId="3BDEBE2E" w14:textId="77777777" w:rsidR="00DE2E95" w:rsidRPr="00DE2E95" w:rsidRDefault="00DE2E95" w:rsidP="00DE2E95">
            <w:pPr>
              <w:spacing w:line="240" w:lineRule="auto"/>
              <w:jc w:val="right"/>
              <w:rPr>
                <w:i/>
                <w:iCs/>
                <w:sz w:val="12"/>
                <w:szCs w:val="12"/>
              </w:rPr>
            </w:pPr>
            <w:r w:rsidRPr="00DE2E95">
              <w:rPr>
                <w:i/>
                <w:iCs/>
                <w:sz w:val="12"/>
                <w:szCs w:val="12"/>
              </w:rPr>
              <w:t>3 599,50</w:t>
            </w:r>
          </w:p>
        </w:tc>
        <w:tc>
          <w:tcPr>
            <w:tcW w:w="385" w:type="pct"/>
            <w:tcBorders>
              <w:top w:val="nil"/>
              <w:left w:val="nil"/>
              <w:bottom w:val="nil"/>
              <w:right w:val="nil"/>
            </w:tcBorders>
            <w:shd w:val="clear" w:color="auto" w:fill="auto"/>
            <w:vAlign w:val="center"/>
            <w:hideMark/>
          </w:tcPr>
          <w:p w14:paraId="6B32AC59" w14:textId="77777777" w:rsidR="00DE2E95" w:rsidRPr="00DE2E95" w:rsidRDefault="00DE2E95" w:rsidP="00DE2E95">
            <w:pPr>
              <w:spacing w:line="240" w:lineRule="auto"/>
              <w:jc w:val="right"/>
              <w:rPr>
                <w:i/>
                <w:iCs/>
                <w:sz w:val="12"/>
                <w:szCs w:val="12"/>
              </w:rPr>
            </w:pPr>
            <w:r w:rsidRPr="00DE2E95">
              <w:rPr>
                <w:i/>
                <w:iCs/>
                <w:sz w:val="12"/>
                <w:szCs w:val="12"/>
              </w:rPr>
              <w:t>94,7%</w:t>
            </w:r>
          </w:p>
        </w:tc>
      </w:tr>
      <w:tr w:rsidR="00DE2E95" w:rsidRPr="00DE2E95" w14:paraId="3EE0E4CB" w14:textId="77777777" w:rsidTr="00DE2E95">
        <w:trPr>
          <w:trHeight w:val="85"/>
        </w:trPr>
        <w:tc>
          <w:tcPr>
            <w:tcW w:w="2623" w:type="pct"/>
            <w:tcBorders>
              <w:top w:val="nil"/>
              <w:left w:val="nil"/>
              <w:bottom w:val="nil"/>
              <w:right w:val="nil"/>
            </w:tcBorders>
            <w:shd w:val="clear" w:color="auto" w:fill="auto"/>
            <w:vAlign w:val="center"/>
            <w:hideMark/>
          </w:tcPr>
          <w:p w14:paraId="3F285DF9" w14:textId="77777777" w:rsidR="00DE2E95" w:rsidRPr="00DE2E95" w:rsidRDefault="00DE2E95" w:rsidP="00DE2E95">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14:paraId="0AA9E8BC"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33522E84"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72CF5CF6"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182E2F7F"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3B35F373" w14:textId="77777777" w:rsidTr="00DE2E95">
        <w:trPr>
          <w:trHeight w:val="85"/>
        </w:trPr>
        <w:tc>
          <w:tcPr>
            <w:tcW w:w="2623" w:type="pct"/>
            <w:tcBorders>
              <w:top w:val="nil"/>
              <w:left w:val="nil"/>
              <w:bottom w:val="nil"/>
              <w:right w:val="nil"/>
            </w:tcBorders>
            <w:shd w:val="clear" w:color="auto" w:fill="auto"/>
            <w:vAlign w:val="center"/>
            <w:hideMark/>
          </w:tcPr>
          <w:p w14:paraId="54B6086D"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666E1EC7"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299FA8B0"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6D172D18"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2D29E4A9"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525BCAAF" w14:textId="77777777" w:rsidTr="00DE2E95">
        <w:trPr>
          <w:trHeight w:val="85"/>
        </w:trPr>
        <w:tc>
          <w:tcPr>
            <w:tcW w:w="2623" w:type="pct"/>
            <w:tcBorders>
              <w:top w:val="nil"/>
              <w:left w:val="nil"/>
              <w:bottom w:val="nil"/>
              <w:right w:val="nil"/>
            </w:tcBorders>
            <w:shd w:val="clear" w:color="auto" w:fill="auto"/>
            <w:vAlign w:val="center"/>
            <w:hideMark/>
          </w:tcPr>
          <w:p w14:paraId="1FC94444" w14:textId="77777777" w:rsidR="00DE2E95" w:rsidRPr="00DE2E95" w:rsidRDefault="00DE2E95" w:rsidP="00DE2E95">
            <w:pPr>
              <w:spacing w:line="240" w:lineRule="auto"/>
              <w:jc w:val="both"/>
              <w:rPr>
                <w:sz w:val="12"/>
                <w:szCs w:val="12"/>
              </w:rPr>
            </w:pPr>
            <w:r w:rsidRPr="00DE2E95">
              <w:rPr>
                <w:sz w:val="12"/>
                <w:szCs w:val="12"/>
              </w:rPr>
              <w:t>rozwój i promocja wolontariatu w ośrodku pomocy społecznej:</w:t>
            </w:r>
          </w:p>
        </w:tc>
        <w:tc>
          <w:tcPr>
            <w:tcW w:w="523" w:type="pct"/>
            <w:tcBorders>
              <w:top w:val="nil"/>
              <w:left w:val="nil"/>
              <w:bottom w:val="nil"/>
              <w:right w:val="nil"/>
            </w:tcBorders>
            <w:shd w:val="clear" w:color="auto" w:fill="auto"/>
            <w:noWrap/>
            <w:vAlign w:val="center"/>
            <w:hideMark/>
          </w:tcPr>
          <w:p w14:paraId="074CB51B" w14:textId="77777777" w:rsidR="00DE2E95" w:rsidRPr="00DE2E95" w:rsidRDefault="00DE2E95" w:rsidP="00DE2E95">
            <w:pPr>
              <w:spacing w:line="240" w:lineRule="auto"/>
              <w:jc w:val="both"/>
              <w:rPr>
                <w:sz w:val="12"/>
                <w:szCs w:val="12"/>
              </w:rPr>
            </w:pPr>
          </w:p>
        </w:tc>
        <w:tc>
          <w:tcPr>
            <w:tcW w:w="731" w:type="pct"/>
            <w:tcBorders>
              <w:top w:val="nil"/>
              <w:left w:val="nil"/>
              <w:bottom w:val="nil"/>
              <w:right w:val="nil"/>
            </w:tcBorders>
            <w:shd w:val="clear" w:color="auto" w:fill="auto"/>
            <w:noWrap/>
            <w:vAlign w:val="center"/>
            <w:hideMark/>
          </w:tcPr>
          <w:p w14:paraId="24CC7C77"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53CFA8C9"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608B12C4"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44CA67DB" w14:textId="77777777" w:rsidTr="00DE2E95">
        <w:trPr>
          <w:trHeight w:val="85"/>
        </w:trPr>
        <w:tc>
          <w:tcPr>
            <w:tcW w:w="2623" w:type="pct"/>
            <w:tcBorders>
              <w:top w:val="nil"/>
              <w:left w:val="nil"/>
              <w:bottom w:val="nil"/>
              <w:right w:val="nil"/>
            </w:tcBorders>
            <w:shd w:val="clear" w:color="auto" w:fill="auto"/>
            <w:vAlign w:val="center"/>
            <w:hideMark/>
          </w:tcPr>
          <w:p w14:paraId="267B817B" w14:textId="77777777" w:rsidR="00DE2E95" w:rsidRPr="00DE2E95" w:rsidRDefault="00DE2E95" w:rsidP="00DE2E95">
            <w:pPr>
              <w:spacing w:line="240" w:lineRule="auto"/>
              <w:rPr>
                <w:sz w:val="12"/>
                <w:szCs w:val="12"/>
              </w:rPr>
            </w:pPr>
            <w:r w:rsidRPr="00DE2E95">
              <w:rPr>
                <w:sz w:val="12"/>
                <w:szCs w:val="12"/>
              </w:rPr>
              <w:t>zakup materiałów i wyposażenia</w:t>
            </w:r>
          </w:p>
        </w:tc>
        <w:tc>
          <w:tcPr>
            <w:tcW w:w="523" w:type="pct"/>
            <w:tcBorders>
              <w:top w:val="nil"/>
              <w:left w:val="nil"/>
              <w:bottom w:val="nil"/>
              <w:right w:val="nil"/>
            </w:tcBorders>
            <w:shd w:val="clear" w:color="auto" w:fill="auto"/>
            <w:noWrap/>
            <w:vAlign w:val="center"/>
            <w:hideMark/>
          </w:tcPr>
          <w:p w14:paraId="6B23005B" w14:textId="77777777" w:rsidR="00DE2E95" w:rsidRPr="00DE2E95" w:rsidRDefault="00DE2E95" w:rsidP="00DE2E95">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38D1977F" w14:textId="77777777" w:rsidR="00DE2E95" w:rsidRPr="00DE2E95" w:rsidRDefault="00DE2E95" w:rsidP="00DE2E95">
            <w:pPr>
              <w:spacing w:line="240" w:lineRule="auto"/>
              <w:jc w:val="right"/>
              <w:rPr>
                <w:sz w:val="12"/>
                <w:szCs w:val="12"/>
              </w:rPr>
            </w:pPr>
            <w:r w:rsidRPr="00DE2E95">
              <w:rPr>
                <w:sz w:val="12"/>
                <w:szCs w:val="12"/>
              </w:rPr>
              <w:t>3 000</w:t>
            </w:r>
          </w:p>
        </w:tc>
        <w:tc>
          <w:tcPr>
            <w:tcW w:w="738" w:type="pct"/>
            <w:tcBorders>
              <w:top w:val="nil"/>
              <w:left w:val="nil"/>
              <w:bottom w:val="nil"/>
              <w:right w:val="nil"/>
            </w:tcBorders>
            <w:shd w:val="clear" w:color="auto" w:fill="auto"/>
            <w:vAlign w:val="center"/>
            <w:hideMark/>
          </w:tcPr>
          <w:p w14:paraId="5BADC777" w14:textId="77777777" w:rsidR="00DE2E95" w:rsidRPr="00DE2E95" w:rsidRDefault="00DE2E95" w:rsidP="00DE2E95">
            <w:pPr>
              <w:spacing w:line="240" w:lineRule="auto"/>
              <w:jc w:val="right"/>
              <w:rPr>
                <w:sz w:val="12"/>
                <w:szCs w:val="12"/>
              </w:rPr>
            </w:pPr>
            <w:r w:rsidRPr="00DE2E95">
              <w:rPr>
                <w:sz w:val="12"/>
                <w:szCs w:val="12"/>
              </w:rPr>
              <w:t>2 999,00</w:t>
            </w:r>
          </w:p>
        </w:tc>
        <w:tc>
          <w:tcPr>
            <w:tcW w:w="385" w:type="pct"/>
            <w:tcBorders>
              <w:top w:val="nil"/>
              <w:left w:val="nil"/>
              <w:bottom w:val="nil"/>
              <w:right w:val="nil"/>
            </w:tcBorders>
            <w:shd w:val="clear" w:color="auto" w:fill="auto"/>
            <w:vAlign w:val="center"/>
            <w:hideMark/>
          </w:tcPr>
          <w:p w14:paraId="34CA0263"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79793958" w14:textId="77777777" w:rsidTr="00DE2E95">
        <w:trPr>
          <w:trHeight w:val="85"/>
        </w:trPr>
        <w:tc>
          <w:tcPr>
            <w:tcW w:w="2623" w:type="pct"/>
            <w:tcBorders>
              <w:top w:val="nil"/>
              <w:left w:val="nil"/>
              <w:bottom w:val="nil"/>
              <w:right w:val="nil"/>
            </w:tcBorders>
            <w:shd w:val="clear" w:color="auto" w:fill="auto"/>
            <w:vAlign w:val="center"/>
            <w:hideMark/>
          </w:tcPr>
          <w:p w14:paraId="23FF18DF" w14:textId="77777777" w:rsidR="00DE2E95" w:rsidRPr="00DE2E95" w:rsidRDefault="00DE2E95" w:rsidP="00DE2E95">
            <w:pPr>
              <w:spacing w:line="240" w:lineRule="auto"/>
              <w:jc w:val="both"/>
              <w:rPr>
                <w:sz w:val="12"/>
                <w:szCs w:val="12"/>
              </w:rPr>
            </w:pPr>
            <w:r w:rsidRPr="00DE2E95">
              <w:rPr>
                <w:sz w:val="12"/>
                <w:szCs w:val="12"/>
              </w:rPr>
              <w:t>różne opłaty i składki</w:t>
            </w:r>
          </w:p>
        </w:tc>
        <w:tc>
          <w:tcPr>
            <w:tcW w:w="523" w:type="pct"/>
            <w:tcBorders>
              <w:top w:val="nil"/>
              <w:left w:val="nil"/>
              <w:bottom w:val="nil"/>
              <w:right w:val="nil"/>
            </w:tcBorders>
            <w:shd w:val="clear" w:color="auto" w:fill="auto"/>
            <w:noWrap/>
            <w:vAlign w:val="center"/>
            <w:hideMark/>
          </w:tcPr>
          <w:p w14:paraId="0C69F476" w14:textId="77777777" w:rsidR="00DE2E95" w:rsidRPr="00DE2E95" w:rsidRDefault="00DE2E95" w:rsidP="00DE2E95">
            <w:pPr>
              <w:spacing w:line="240" w:lineRule="auto"/>
              <w:jc w:val="both"/>
              <w:rPr>
                <w:sz w:val="12"/>
                <w:szCs w:val="12"/>
              </w:rPr>
            </w:pPr>
          </w:p>
        </w:tc>
        <w:tc>
          <w:tcPr>
            <w:tcW w:w="731" w:type="pct"/>
            <w:tcBorders>
              <w:top w:val="nil"/>
              <w:left w:val="nil"/>
              <w:bottom w:val="nil"/>
              <w:right w:val="nil"/>
            </w:tcBorders>
            <w:shd w:val="clear" w:color="auto" w:fill="auto"/>
            <w:noWrap/>
            <w:vAlign w:val="center"/>
            <w:hideMark/>
          </w:tcPr>
          <w:p w14:paraId="57D4175A" w14:textId="77777777" w:rsidR="00DE2E95" w:rsidRPr="00DE2E95" w:rsidRDefault="00DE2E95" w:rsidP="00DE2E95">
            <w:pPr>
              <w:spacing w:line="240" w:lineRule="auto"/>
              <w:jc w:val="right"/>
              <w:rPr>
                <w:sz w:val="12"/>
                <w:szCs w:val="12"/>
              </w:rPr>
            </w:pPr>
            <w:r w:rsidRPr="00DE2E95">
              <w:rPr>
                <w:sz w:val="12"/>
                <w:szCs w:val="12"/>
              </w:rPr>
              <w:t>800</w:t>
            </w:r>
          </w:p>
        </w:tc>
        <w:tc>
          <w:tcPr>
            <w:tcW w:w="738" w:type="pct"/>
            <w:tcBorders>
              <w:top w:val="nil"/>
              <w:left w:val="nil"/>
              <w:bottom w:val="nil"/>
              <w:right w:val="nil"/>
            </w:tcBorders>
            <w:shd w:val="clear" w:color="auto" w:fill="auto"/>
            <w:vAlign w:val="center"/>
            <w:hideMark/>
          </w:tcPr>
          <w:p w14:paraId="7E90B248" w14:textId="77777777" w:rsidR="00DE2E95" w:rsidRPr="00DE2E95" w:rsidRDefault="00DE2E95" w:rsidP="00DE2E95">
            <w:pPr>
              <w:spacing w:line="240" w:lineRule="auto"/>
              <w:jc w:val="right"/>
              <w:rPr>
                <w:sz w:val="12"/>
                <w:szCs w:val="12"/>
              </w:rPr>
            </w:pPr>
            <w:r w:rsidRPr="00DE2E95">
              <w:rPr>
                <w:sz w:val="12"/>
                <w:szCs w:val="12"/>
              </w:rPr>
              <w:t>600,50</w:t>
            </w:r>
          </w:p>
        </w:tc>
        <w:tc>
          <w:tcPr>
            <w:tcW w:w="385" w:type="pct"/>
            <w:tcBorders>
              <w:top w:val="nil"/>
              <w:left w:val="nil"/>
              <w:bottom w:val="nil"/>
              <w:right w:val="nil"/>
            </w:tcBorders>
            <w:shd w:val="clear" w:color="auto" w:fill="auto"/>
            <w:vAlign w:val="center"/>
            <w:hideMark/>
          </w:tcPr>
          <w:p w14:paraId="10146527" w14:textId="77777777" w:rsidR="00DE2E95" w:rsidRPr="00DE2E95" w:rsidRDefault="00DE2E95" w:rsidP="00DE2E95">
            <w:pPr>
              <w:spacing w:line="240" w:lineRule="auto"/>
              <w:jc w:val="right"/>
              <w:rPr>
                <w:sz w:val="12"/>
                <w:szCs w:val="12"/>
              </w:rPr>
            </w:pPr>
            <w:r w:rsidRPr="00DE2E95">
              <w:rPr>
                <w:sz w:val="12"/>
                <w:szCs w:val="12"/>
              </w:rPr>
              <w:t>75,1%</w:t>
            </w:r>
          </w:p>
        </w:tc>
      </w:tr>
      <w:tr w:rsidR="00DE2E95" w:rsidRPr="00DE2E95" w14:paraId="6D59AC4C" w14:textId="77777777" w:rsidTr="00DE2E95">
        <w:trPr>
          <w:trHeight w:val="85"/>
        </w:trPr>
        <w:tc>
          <w:tcPr>
            <w:tcW w:w="2623" w:type="pct"/>
            <w:tcBorders>
              <w:top w:val="nil"/>
              <w:left w:val="nil"/>
              <w:bottom w:val="nil"/>
              <w:right w:val="nil"/>
            </w:tcBorders>
            <w:shd w:val="clear" w:color="auto" w:fill="auto"/>
            <w:vAlign w:val="center"/>
            <w:hideMark/>
          </w:tcPr>
          <w:p w14:paraId="3A99DD4E" w14:textId="77777777" w:rsidR="00DE2E95" w:rsidRPr="00DE2E95" w:rsidRDefault="00DE2E95" w:rsidP="00DE2E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3BCBC863"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3D349A5"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2BBD03F4"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0D4D6649"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475510EE" w14:textId="77777777" w:rsidTr="00DE2E95">
        <w:trPr>
          <w:trHeight w:val="85"/>
        </w:trPr>
        <w:tc>
          <w:tcPr>
            <w:tcW w:w="2623" w:type="pct"/>
            <w:tcBorders>
              <w:top w:val="nil"/>
              <w:left w:val="nil"/>
              <w:bottom w:val="nil"/>
              <w:right w:val="nil"/>
            </w:tcBorders>
            <w:shd w:val="clear" w:color="auto" w:fill="auto"/>
            <w:vAlign w:val="center"/>
            <w:hideMark/>
          </w:tcPr>
          <w:p w14:paraId="2433DF24"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Dysponent 2:</w:t>
            </w:r>
            <w:r w:rsidRPr="00DE2E95">
              <w:rPr>
                <w:i/>
                <w:iCs/>
                <w:color w:val="000000"/>
                <w:sz w:val="12"/>
                <w:szCs w:val="12"/>
              </w:rPr>
              <w:t xml:space="preserve"> Wydział Spraw Społecznych i Zdrowia</w:t>
            </w:r>
          </w:p>
        </w:tc>
        <w:tc>
          <w:tcPr>
            <w:tcW w:w="523" w:type="pct"/>
            <w:tcBorders>
              <w:top w:val="nil"/>
              <w:left w:val="nil"/>
              <w:bottom w:val="nil"/>
              <w:right w:val="nil"/>
            </w:tcBorders>
            <w:shd w:val="clear" w:color="auto" w:fill="auto"/>
            <w:noWrap/>
            <w:vAlign w:val="center"/>
            <w:hideMark/>
          </w:tcPr>
          <w:p w14:paraId="7504218C"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3A87DDEA" w14:textId="77777777" w:rsidR="00DE2E95" w:rsidRPr="00DE2E95" w:rsidRDefault="00DE2E95" w:rsidP="00DE2E95">
            <w:pPr>
              <w:spacing w:line="240" w:lineRule="auto"/>
              <w:jc w:val="right"/>
              <w:rPr>
                <w:i/>
                <w:iCs/>
                <w:sz w:val="12"/>
                <w:szCs w:val="12"/>
              </w:rPr>
            </w:pPr>
            <w:r w:rsidRPr="00DE2E95">
              <w:rPr>
                <w:i/>
                <w:iCs/>
                <w:sz w:val="12"/>
                <w:szCs w:val="12"/>
              </w:rPr>
              <w:t>100 000</w:t>
            </w:r>
          </w:p>
        </w:tc>
        <w:tc>
          <w:tcPr>
            <w:tcW w:w="738" w:type="pct"/>
            <w:tcBorders>
              <w:top w:val="nil"/>
              <w:left w:val="nil"/>
              <w:bottom w:val="nil"/>
              <w:right w:val="nil"/>
            </w:tcBorders>
            <w:shd w:val="clear" w:color="auto" w:fill="auto"/>
            <w:vAlign w:val="center"/>
            <w:hideMark/>
          </w:tcPr>
          <w:p w14:paraId="09591CC6" w14:textId="77777777" w:rsidR="00DE2E95" w:rsidRPr="00DE2E95" w:rsidRDefault="00DE2E95" w:rsidP="00DE2E95">
            <w:pPr>
              <w:spacing w:line="240" w:lineRule="auto"/>
              <w:jc w:val="right"/>
              <w:rPr>
                <w:i/>
                <w:iCs/>
                <w:sz w:val="12"/>
                <w:szCs w:val="12"/>
              </w:rPr>
            </w:pPr>
            <w:r w:rsidRPr="00DE2E95">
              <w:rPr>
                <w:i/>
                <w:iCs/>
                <w:sz w:val="12"/>
                <w:szCs w:val="12"/>
              </w:rPr>
              <w:t>94 850,00</w:t>
            </w:r>
          </w:p>
        </w:tc>
        <w:tc>
          <w:tcPr>
            <w:tcW w:w="385" w:type="pct"/>
            <w:tcBorders>
              <w:top w:val="nil"/>
              <w:left w:val="nil"/>
              <w:bottom w:val="nil"/>
              <w:right w:val="nil"/>
            </w:tcBorders>
            <w:shd w:val="clear" w:color="auto" w:fill="auto"/>
            <w:vAlign w:val="center"/>
            <w:hideMark/>
          </w:tcPr>
          <w:p w14:paraId="3AB18556" w14:textId="77777777" w:rsidR="00DE2E95" w:rsidRPr="00DE2E95" w:rsidRDefault="00DE2E95" w:rsidP="00DE2E95">
            <w:pPr>
              <w:spacing w:line="240" w:lineRule="auto"/>
              <w:jc w:val="right"/>
              <w:rPr>
                <w:i/>
                <w:iCs/>
                <w:sz w:val="12"/>
                <w:szCs w:val="12"/>
              </w:rPr>
            </w:pPr>
            <w:r w:rsidRPr="00DE2E95">
              <w:rPr>
                <w:i/>
                <w:iCs/>
                <w:sz w:val="12"/>
                <w:szCs w:val="12"/>
              </w:rPr>
              <w:t>94,9%</w:t>
            </w:r>
          </w:p>
        </w:tc>
      </w:tr>
      <w:tr w:rsidR="00DE2E95" w:rsidRPr="00DE2E95" w14:paraId="6D1CD1F2" w14:textId="77777777" w:rsidTr="00DE2E95">
        <w:trPr>
          <w:trHeight w:val="85"/>
        </w:trPr>
        <w:tc>
          <w:tcPr>
            <w:tcW w:w="2623" w:type="pct"/>
            <w:tcBorders>
              <w:top w:val="nil"/>
              <w:left w:val="nil"/>
              <w:bottom w:val="nil"/>
              <w:right w:val="nil"/>
            </w:tcBorders>
            <w:shd w:val="clear" w:color="auto" w:fill="auto"/>
            <w:vAlign w:val="center"/>
            <w:hideMark/>
          </w:tcPr>
          <w:p w14:paraId="25774863" w14:textId="77777777" w:rsidR="00DE2E95" w:rsidRPr="00DE2E95" w:rsidRDefault="00DE2E95" w:rsidP="00DE2E95">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14:paraId="6C20D434"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279D1B7"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566F3903"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03EB18A3"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1E5D73A2" w14:textId="77777777" w:rsidTr="00DE2E95">
        <w:trPr>
          <w:trHeight w:val="85"/>
        </w:trPr>
        <w:tc>
          <w:tcPr>
            <w:tcW w:w="2623" w:type="pct"/>
            <w:tcBorders>
              <w:top w:val="nil"/>
              <w:left w:val="nil"/>
              <w:bottom w:val="nil"/>
              <w:right w:val="nil"/>
            </w:tcBorders>
            <w:shd w:val="clear" w:color="auto" w:fill="auto"/>
            <w:vAlign w:val="center"/>
            <w:hideMark/>
          </w:tcPr>
          <w:p w14:paraId="05AF1B9E"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Klasyfikacja:</w:t>
            </w:r>
            <w:r w:rsidRPr="00DE2E95">
              <w:rPr>
                <w:i/>
                <w:iCs/>
                <w:color w:val="000000"/>
                <w:sz w:val="12"/>
                <w:szCs w:val="12"/>
              </w:rPr>
              <w:t xml:space="preserve"> rozdział: 85295</w:t>
            </w:r>
          </w:p>
        </w:tc>
        <w:tc>
          <w:tcPr>
            <w:tcW w:w="523" w:type="pct"/>
            <w:tcBorders>
              <w:top w:val="nil"/>
              <w:left w:val="nil"/>
              <w:bottom w:val="nil"/>
              <w:right w:val="nil"/>
            </w:tcBorders>
            <w:shd w:val="clear" w:color="auto" w:fill="auto"/>
            <w:vAlign w:val="center"/>
            <w:hideMark/>
          </w:tcPr>
          <w:p w14:paraId="29C322B0"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3E168CCF" w14:textId="77777777" w:rsidR="00DE2E95" w:rsidRPr="00DE2E95" w:rsidRDefault="00DE2E95" w:rsidP="00DE2E95">
            <w:pPr>
              <w:spacing w:line="240" w:lineRule="auto"/>
              <w:jc w:val="right"/>
              <w:rPr>
                <w:i/>
                <w:iCs/>
                <w:sz w:val="12"/>
                <w:szCs w:val="12"/>
              </w:rPr>
            </w:pPr>
            <w:r w:rsidRPr="00DE2E95">
              <w:rPr>
                <w:i/>
                <w:iCs/>
                <w:sz w:val="12"/>
                <w:szCs w:val="12"/>
              </w:rPr>
              <w:t>60 000</w:t>
            </w:r>
          </w:p>
        </w:tc>
        <w:tc>
          <w:tcPr>
            <w:tcW w:w="738" w:type="pct"/>
            <w:tcBorders>
              <w:top w:val="nil"/>
              <w:left w:val="nil"/>
              <w:bottom w:val="nil"/>
              <w:right w:val="nil"/>
            </w:tcBorders>
            <w:shd w:val="clear" w:color="auto" w:fill="auto"/>
            <w:vAlign w:val="center"/>
            <w:hideMark/>
          </w:tcPr>
          <w:p w14:paraId="0224B6FF" w14:textId="77777777" w:rsidR="00DE2E95" w:rsidRPr="00DE2E95" w:rsidRDefault="00DE2E95" w:rsidP="00DE2E95">
            <w:pPr>
              <w:spacing w:line="240" w:lineRule="auto"/>
              <w:jc w:val="right"/>
              <w:rPr>
                <w:i/>
                <w:iCs/>
                <w:sz w:val="12"/>
                <w:szCs w:val="12"/>
              </w:rPr>
            </w:pPr>
            <w:r w:rsidRPr="00DE2E95">
              <w:rPr>
                <w:i/>
                <w:iCs/>
                <w:sz w:val="12"/>
                <w:szCs w:val="12"/>
              </w:rPr>
              <w:t>58 350,00</w:t>
            </w:r>
          </w:p>
        </w:tc>
        <w:tc>
          <w:tcPr>
            <w:tcW w:w="385" w:type="pct"/>
            <w:tcBorders>
              <w:top w:val="nil"/>
              <w:left w:val="nil"/>
              <w:bottom w:val="nil"/>
              <w:right w:val="nil"/>
            </w:tcBorders>
            <w:shd w:val="clear" w:color="auto" w:fill="auto"/>
            <w:vAlign w:val="center"/>
            <w:hideMark/>
          </w:tcPr>
          <w:p w14:paraId="558D074A" w14:textId="77777777" w:rsidR="00DE2E95" w:rsidRPr="00DE2E95" w:rsidRDefault="00DE2E95" w:rsidP="00DE2E95">
            <w:pPr>
              <w:spacing w:line="240" w:lineRule="auto"/>
              <w:jc w:val="right"/>
              <w:rPr>
                <w:i/>
                <w:iCs/>
                <w:sz w:val="12"/>
                <w:szCs w:val="12"/>
              </w:rPr>
            </w:pPr>
            <w:r w:rsidRPr="00DE2E95">
              <w:rPr>
                <w:i/>
                <w:iCs/>
                <w:sz w:val="12"/>
                <w:szCs w:val="12"/>
              </w:rPr>
              <w:t>97,3%</w:t>
            </w:r>
          </w:p>
        </w:tc>
      </w:tr>
      <w:tr w:rsidR="00DE2E95" w:rsidRPr="00DE2E95" w14:paraId="6EEC7536" w14:textId="77777777" w:rsidTr="00DE2E95">
        <w:trPr>
          <w:trHeight w:val="85"/>
        </w:trPr>
        <w:tc>
          <w:tcPr>
            <w:tcW w:w="2623" w:type="pct"/>
            <w:tcBorders>
              <w:top w:val="nil"/>
              <w:left w:val="nil"/>
              <w:bottom w:val="nil"/>
              <w:right w:val="nil"/>
            </w:tcBorders>
            <w:shd w:val="clear" w:color="auto" w:fill="auto"/>
            <w:vAlign w:val="center"/>
            <w:hideMark/>
          </w:tcPr>
          <w:p w14:paraId="0229DEDA" w14:textId="77777777" w:rsidR="00DE2E95" w:rsidRPr="00DE2E95" w:rsidRDefault="00DE2E95" w:rsidP="00DE2E95">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14:paraId="1B57123C"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766354BF"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5BB72922"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1CB1E009"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476CF8D1" w14:textId="77777777" w:rsidTr="00DE2E95">
        <w:trPr>
          <w:trHeight w:val="85"/>
        </w:trPr>
        <w:tc>
          <w:tcPr>
            <w:tcW w:w="2623" w:type="pct"/>
            <w:tcBorders>
              <w:top w:val="nil"/>
              <w:left w:val="nil"/>
              <w:bottom w:val="nil"/>
              <w:right w:val="nil"/>
            </w:tcBorders>
            <w:shd w:val="clear" w:color="auto" w:fill="auto"/>
            <w:vAlign w:val="center"/>
            <w:hideMark/>
          </w:tcPr>
          <w:p w14:paraId="00597E73"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0454AF90"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3FDFDA1E"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09BF7898"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11821BB0"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77B9B2DA" w14:textId="77777777" w:rsidTr="00DE2E95">
        <w:trPr>
          <w:trHeight w:val="85"/>
        </w:trPr>
        <w:tc>
          <w:tcPr>
            <w:tcW w:w="2623" w:type="pct"/>
            <w:tcBorders>
              <w:top w:val="nil"/>
              <w:left w:val="nil"/>
              <w:bottom w:val="nil"/>
              <w:right w:val="nil"/>
            </w:tcBorders>
            <w:shd w:val="clear" w:color="auto" w:fill="auto"/>
            <w:vAlign w:val="center"/>
            <w:hideMark/>
          </w:tcPr>
          <w:p w14:paraId="3A924783" w14:textId="77777777" w:rsidR="00DE2E95" w:rsidRPr="00DE2E95" w:rsidRDefault="00DE2E95" w:rsidP="00DE2E95">
            <w:pPr>
              <w:spacing w:line="240" w:lineRule="auto"/>
              <w:jc w:val="both"/>
              <w:rPr>
                <w:sz w:val="12"/>
                <w:szCs w:val="12"/>
              </w:rPr>
            </w:pPr>
            <w:r w:rsidRPr="00DE2E95">
              <w:rPr>
                <w:sz w:val="12"/>
                <w:szCs w:val="12"/>
              </w:rPr>
              <w:t>realizacja zadań z zakresu walki z ubóstwem, zleconych organizacjom pozarządowym prowadzącym działalność pożytku publicznego dotyczących pozyskiwania, magazynowania i dystrybucji darów rzeczowych i żywnościowych (972 odbiorców)</w:t>
            </w:r>
          </w:p>
        </w:tc>
        <w:tc>
          <w:tcPr>
            <w:tcW w:w="523" w:type="pct"/>
            <w:tcBorders>
              <w:top w:val="nil"/>
              <w:left w:val="nil"/>
              <w:bottom w:val="nil"/>
              <w:right w:val="nil"/>
            </w:tcBorders>
            <w:shd w:val="clear" w:color="auto" w:fill="auto"/>
            <w:noWrap/>
            <w:vAlign w:val="center"/>
            <w:hideMark/>
          </w:tcPr>
          <w:p w14:paraId="18CE4169" w14:textId="77777777" w:rsidR="00DE2E95" w:rsidRPr="00DE2E95" w:rsidRDefault="00DE2E95" w:rsidP="00DE2E95">
            <w:pPr>
              <w:spacing w:line="240" w:lineRule="auto"/>
              <w:jc w:val="both"/>
              <w:rPr>
                <w:sz w:val="12"/>
                <w:szCs w:val="12"/>
              </w:rPr>
            </w:pPr>
          </w:p>
        </w:tc>
        <w:tc>
          <w:tcPr>
            <w:tcW w:w="731" w:type="pct"/>
            <w:tcBorders>
              <w:top w:val="nil"/>
              <w:left w:val="nil"/>
              <w:bottom w:val="nil"/>
              <w:right w:val="nil"/>
            </w:tcBorders>
            <w:shd w:val="clear" w:color="auto" w:fill="auto"/>
            <w:noWrap/>
            <w:vAlign w:val="center"/>
            <w:hideMark/>
          </w:tcPr>
          <w:p w14:paraId="3BB0244C" w14:textId="77777777" w:rsidR="00DE2E95" w:rsidRPr="00DE2E95" w:rsidRDefault="00DE2E95" w:rsidP="00DE2E95">
            <w:pPr>
              <w:spacing w:line="240" w:lineRule="auto"/>
              <w:jc w:val="right"/>
              <w:rPr>
                <w:sz w:val="12"/>
                <w:szCs w:val="12"/>
              </w:rPr>
            </w:pPr>
            <w:r w:rsidRPr="00DE2E95">
              <w:rPr>
                <w:sz w:val="12"/>
                <w:szCs w:val="12"/>
              </w:rPr>
              <w:t>60 000</w:t>
            </w:r>
          </w:p>
        </w:tc>
        <w:tc>
          <w:tcPr>
            <w:tcW w:w="738" w:type="pct"/>
            <w:tcBorders>
              <w:top w:val="nil"/>
              <w:left w:val="nil"/>
              <w:bottom w:val="nil"/>
              <w:right w:val="nil"/>
            </w:tcBorders>
            <w:shd w:val="clear" w:color="auto" w:fill="auto"/>
            <w:vAlign w:val="center"/>
            <w:hideMark/>
          </w:tcPr>
          <w:p w14:paraId="6F6D5890" w14:textId="77777777" w:rsidR="00DE2E95" w:rsidRPr="00DE2E95" w:rsidRDefault="00DE2E95" w:rsidP="00DE2E95">
            <w:pPr>
              <w:spacing w:line="240" w:lineRule="auto"/>
              <w:jc w:val="right"/>
              <w:rPr>
                <w:sz w:val="12"/>
                <w:szCs w:val="12"/>
              </w:rPr>
            </w:pPr>
            <w:r w:rsidRPr="00DE2E95">
              <w:rPr>
                <w:sz w:val="12"/>
                <w:szCs w:val="12"/>
              </w:rPr>
              <w:t>58 350,00</w:t>
            </w:r>
          </w:p>
        </w:tc>
        <w:tc>
          <w:tcPr>
            <w:tcW w:w="385" w:type="pct"/>
            <w:tcBorders>
              <w:top w:val="nil"/>
              <w:left w:val="nil"/>
              <w:bottom w:val="nil"/>
              <w:right w:val="nil"/>
            </w:tcBorders>
            <w:shd w:val="clear" w:color="auto" w:fill="auto"/>
            <w:vAlign w:val="center"/>
            <w:hideMark/>
          </w:tcPr>
          <w:p w14:paraId="50EB8E2A" w14:textId="77777777" w:rsidR="00DE2E95" w:rsidRPr="00DE2E95" w:rsidRDefault="00DE2E95" w:rsidP="00DE2E95">
            <w:pPr>
              <w:spacing w:line="240" w:lineRule="auto"/>
              <w:jc w:val="right"/>
              <w:rPr>
                <w:sz w:val="12"/>
                <w:szCs w:val="12"/>
              </w:rPr>
            </w:pPr>
            <w:r w:rsidRPr="00DE2E95">
              <w:rPr>
                <w:sz w:val="12"/>
                <w:szCs w:val="12"/>
              </w:rPr>
              <w:t>97,3%</w:t>
            </w:r>
          </w:p>
        </w:tc>
      </w:tr>
      <w:tr w:rsidR="00DE2E95" w:rsidRPr="00DE2E95" w14:paraId="020D0CB3" w14:textId="77777777" w:rsidTr="00DE2E95">
        <w:trPr>
          <w:trHeight w:val="85"/>
        </w:trPr>
        <w:tc>
          <w:tcPr>
            <w:tcW w:w="2623" w:type="pct"/>
            <w:tcBorders>
              <w:top w:val="nil"/>
              <w:left w:val="nil"/>
              <w:bottom w:val="nil"/>
              <w:right w:val="nil"/>
            </w:tcBorders>
            <w:shd w:val="clear" w:color="auto" w:fill="auto"/>
            <w:vAlign w:val="center"/>
            <w:hideMark/>
          </w:tcPr>
          <w:p w14:paraId="2A0F4DFB" w14:textId="77777777" w:rsidR="00DE2E95" w:rsidRPr="00DE2E95" w:rsidRDefault="00DE2E95" w:rsidP="00DE2E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282F6888"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3DC9F4C9"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07C09286"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01C1C772"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66C91477" w14:textId="77777777" w:rsidTr="00DE2E95">
        <w:trPr>
          <w:trHeight w:val="85"/>
        </w:trPr>
        <w:tc>
          <w:tcPr>
            <w:tcW w:w="2623" w:type="pct"/>
            <w:tcBorders>
              <w:top w:val="nil"/>
              <w:left w:val="nil"/>
              <w:bottom w:val="nil"/>
              <w:right w:val="nil"/>
            </w:tcBorders>
            <w:shd w:val="clear" w:color="auto" w:fill="auto"/>
            <w:vAlign w:val="center"/>
            <w:hideMark/>
          </w:tcPr>
          <w:p w14:paraId="49ACEFEB"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Klasyfikacja:</w:t>
            </w:r>
            <w:r w:rsidRPr="00DE2E95">
              <w:rPr>
                <w:i/>
                <w:iCs/>
                <w:color w:val="000000"/>
                <w:sz w:val="12"/>
                <w:szCs w:val="12"/>
              </w:rPr>
              <w:t xml:space="preserve"> rozdział: 85395</w:t>
            </w:r>
          </w:p>
        </w:tc>
        <w:tc>
          <w:tcPr>
            <w:tcW w:w="523" w:type="pct"/>
            <w:tcBorders>
              <w:top w:val="nil"/>
              <w:left w:val="nil"/>
              <w:bottom w:val="nil"/>
              <w:right w:val="nil"/>
            </w:tcBorders>
            <w:shd w:val="clear" w:color="auto" w:fill="auto"/>
            <w:vAlign w:val="center"/>
            <w:hideMark/>
          </w:tcPr>
          <w:p w14:paraId="0A7CE063"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73B8F5E0" w14:textId="77777777" w:rsidR="00DE2E95" w:rsidRPr="00DE2E95" w:rsidRDefault="00DE2E95" w:rsidP="00DE2E95">
            <w:pPr>
              <w:spacing w:line="240" w:lineRule="auto"/>
              <w:jc w:val="right"/>
              <w:rPr>
                <w:i/>
                <w:iCs/>
                <w:sz w:val="12"/>
                <w:szCs w:val="12"/>
              </w:rPr>
            </w:pPr>
            <w:r w:rsidRPr="00DE2E95">
              <w:rPr>
                <w:i/>
                <w:iCs/>
                <w:sz w:val="12"/>
                <w:szCs w:val="12"/>
              </w:rPr>
              <w:t>40 000</w:t>
            </w:r>
          </w:p>
        </w:tc>
        <w:tc>
          <w:tcPr>
            <w:tcW w:w="738" w:type="pct"/>
            <w:tcBorders>
              <w:top w:val="nil"/>
              <w:left w:val="nil"/>
              <w:bottom w:val="nil"/>
              <w:right w:val="nil"/>
            </w:tcBorders>
            <w:shd w:val="clear" w:color="auto" w:fill="auto"/>
            <w:vAlign w:val="center"/>
            <w:hideMark/>
          </w:tcPr>
          <w:p w14:paraId="19BD9042" w14:textId="77777777" w:rsidR="00DE2E95" w:rsidRPr="00DE2E95" w:rsidRDefault="00DE2E95" w:rsidP="00DE2E95">
            <w:pPr>
              <w:spacing w:line="240" w:lineRule="auto"/>
              <w:jc w:val="right"/>
              <w:rPr>
                <w:i/>
                <w:iCs/>
                <w:sz w:val="12"/>
                <w:szCs w:val="12"/>
              </w:rPr>
            </w:pPr>
            <w:r w:rsidRPr="00DE2E95">
              <w:rPr>
                <w:i/>
                <w:iCs/>
                <w:sz w:val="12"/>
                <w:szCs w:val="12"/>
              </w:rPr>
              <w:t>36 500,00</w:t>
            </w:r>
          </w:p>
        </w:tc>
        <w:tc>
          <w:tcPr>
            <w:tcW w:w="385" w:type="pct"/>
            <w:tcBorders>
              <w:top w:val="nil"/>
              <w:left w:val="nil"/>
              <w:bottom w:val="nil"/>
              <w:right w:val="nil"/>
            </w:tcBorders>
            <w:shd w:val="clear" w:color="auto" w:fill="auto"/>
            <w:vAlign w:val="center"/>
            <w:hideMark/>
          </w:tcPr>
          <w:p w14:paraId="1853ED73" w14:textId="77777777" w:rsidR="00DE2E95" w:rsidRPr="00DE2E95" w:rsidRDefault="00DE2E95" w:rsidP="00DE2E95">
            <w:pPr>
              <w:spacing w:line="240" w:lineRule="auto"/>
              <w:jc w:val="right"/>
              <w:rPr>
                <w:i/>
                <w:iCs/>
                <w:sz w:val="12"/>
                <w:szCs w:val="12"/>
              </w:rPr>
            </w:pPr>
            <w:r w:rsidRPr="00DE2E95">
              <w:rPr>
                <w:i/>
                <w:iCs/>
                <w:sz w:val="12"/>
                <w:szCs w:val="12"/>
              </w:rPr>
              <w:t>91,3%</w:t>
            </w:r>
          </w:p>
        </w:tc>
      </w:tr>
      <w:tr w:rsidR="00DE2E95" w:rsidRPr="00DE2E95" w14:paraId="0024FFC6" w14:textId="77777777" w:rsidTr="00DE2E95">
        <w:trPr>
          <w:trHeight w:val="85"/>
        </w:trPr>
        <w:tc>
          <w:tcPr>
            <w:tcW w:w="2623" w:type="pct"/>
            <w:tcBorders>
              <w:top w:val="nil"/>
              <w:left w:val="nil"/>
              <w:bottom w:val="nil"/>
              <w:right w:val="nil"/>
            </w:tcBorders>
            <w:shd w:val="clear" w:color="auto" w:fill="auto"/>
            <w:vAlign w:val="center"/>
            <w:hideMark/>
          </w:tcPr>
          <w:p w14:paraId="4B230234" w14:textId="77777777" w:rsidR="00DE2E95" w:rsidRPr="00DE2E95" w:rsidRDefault="00DE2E95" w:rsidP="00DE2E95">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14:paraId="19187117"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9B73DEB"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65CF53E9"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5DD2EEEE"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213C65DD" w14:textId="77777777" w:rsidTr="00DE2E95">
        <w:trPr>
          <w:trHeight w:val="85"/>
        </w:trPr>
        <w:tc>
          <w:tcPr>
            <w:tcW w:w="2623" w:type="pct"/>
            <w:tcBorders>
              <w:top w:val="nil"/>
              <w:left w:val="nil"/>
              <w:bottom w:val="nil"/>
              <w:right w:val="nil"/>
            </w:tcBorders>
            <w:shd w:val="clear" w:color="auto" w:fill="auto"/>
            <w:vAlign w:val="center"/>
            <w:hideMark/>
          </w:tcPr>
          <w:p w14:paraId="26750435"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722F1E59"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14AC344C"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2D5EF3BE"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2EB99957"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3BB74513" w14:textId="77777777" w:rsidTr="00DE2E95">
        <w:trPr>
          <w:trHeight w:val="85"/>
        </w:trPr>
        <w:tc>
          <w:tcPr>
            <w:tcW w:w="2623" w:type="pct"/>
            <w:tcBorders>
              <w:top w:val="nil"/>
              <w:left w:val="nil"/>
              <w:bottom w:val="nil"/>
              <w:right w:val="nil"/>
            </w:tcBorders>
            <w:shd w:val="clear" w:color="auto" w:fill="auto"/>
            <w:vAlign w:val="center"/>
            <w:hideMark/>
          </w:tcPr>
          <w:p w14:paraId="251C9F29" w14:textId="77777777" w:rsidR="00DE2E95" w:rsidRPr="00DE2E95" w:rsidRDefault="00DE2E95" w:rsidP="00DE2E95">
            <w:pPr>
              <w:spacing w:line="240" w:lineRule="auto"/>
              <w:jc w:val="both"/>
              <w:rPr>
                <w:color w:val="000000"/>
                <w:sz w:val="12"/>
                <w:szCs w:val="12"/>
              </w:rPr>
            </w:pPr>
            <w:r w:rsidRPr="00DE2E95">
              <w:rPr>
                <w:color w:val="000000"/>
                <w:sz w:val="12"/>
                <w:szCs w:val="12"/>
              </w:rPr>
              <w:t>wspomaganie wspólnot lokalnych, organizacja spotkań integracyjnych na rzecz społeczności lokalnej, działania o charakterze integracyjnym (40 odbiorców)</w:t>
            </w:r>
          </w:p>
        </w:tc>
        <w:tc>
          <w:tcPr>
            <w:tcW w:w="523" w:type="pct"/>
            <w:tcBorders>
              <w:top w:val="nil"/>
              <w:left w:val="nil"/>
              <w:bottom w:val="nil"/>
              <w:right w:val="nil"/>
            </w:tcBorders>
            <w:shd w:val="clear" w:color="auto" w:fill="auto"/>
            <w:noWrap/>
            <w:vAlign w:val="center"/>
            <w:hideMark/>
          </w:tcPr>
          <w:p w14:paraId="5612B37F" w14:textId="77777777" w:rsidR="00DE2E95" w:rsidRPr="00DE2E95" w:rsidRDefault="00DE2E95" w:rsidP="00DE2E95">
            <w:pPr>
              <w:spacing w:line="240" w:lineRule="auto"/>
              <w:jc w:val="both"/>
              <w:rPr>
                <w:color w:val="000000"/>
                <w:sz w:val="12"/>
                <w:szCs w:val="12"/>
              </w:rPr>
            </w:pPr>
          </w:p>
        </w:tc>
        <w:tc>
          <w:tcPr>
            <w:tcW w:w="731" w:type="pct"/>
            <w:tcBorders>
              <w:top w:val="nil"/>
              <w:left w:val="nil"/>
              <w:bottom w:val="nil"/>
              <w:right w:val="nil"/>
            </w:tcBorders>
            <w:shd w:val="clear" w:color="auto" w:fill="auto"/>
            <w:noWrap/>
            <w:vAlign w:val="center"/>
            <w:hideMark/>
          </w:tcPr>
          <w:p w14:paraId="267CF38B" w14:textId="77777777" w:rsidR="00DE2E95" w:rsidRPr="00DE2E95" w:rsidRDefault="00DE2E95" w:rsidP="00DE2E95">
            <w:pPr>
              <w:spacing w:line="240" w:lineRule="auto"/>
              <w:jc w:val="right"/>
              <w:rPr>
                <w:sz w:val="12"/>
                <w:szCs w:val="12"/>
              </w:rPr>
            </w:pPr>
            <w:r w:rsidRPr="00DE2E95">
              <w:rPr>
                <w:sz w:val="12"/>
                <w:szCs w:val="12"/>
              </w:rPr>
              <w:t>40 000</w:t>
            </w:r>
          </w:p>
        </w:tc>
        <w:tc>
          <w:tcPr>
            <w:tcW w:w="738" w:type="pct"/>
            <w:tcBorders>
              <w:top w:val="nil"/>
              <w:left w:val="nil"/>
              <w:bottom w:val="nil"/>
              <w:right w:val="nil"/>
            </w:tcBorders>
            <w:shd w:val="clear" w:color="auto" w:fill="auto"/>
            <w:vAlign w:val="center"/>
            <w:hideMark/>
          </w:tcPr>
          <w:p w14:paraId="2297DE42" w14:textId="77777777" w:rsidR="00DE2E95" w:rsidRPr="00DE2E95" w:rsidRDefault="00DE2E95" w:rsidP="00DE2E95">
            <w:pPr>
              <w:spacing w:line="240" w:lineRule="auto"/>
              <w:jc w:val="right"/>
              <w:rPr>
                <w:sz w:val="12"/>
                <w:szCs w:val="12"/>
              </w:rPr>
            </w:pPr>
            <w:r w:rsidRPr="00DE2E95">
              <w:rPr>
                <w:sz w:val="12"/>
                <w:szCs w:val="12"/>
              </w:rPr>
              <w:t>36 500,00</w:t>
            </w:r>
          </w:p>
        </w:tc>
        <w:tc>
          <w:tcPr>
            <w:tcW w:w="385" w:type="pct"/>
            <w:tcBorders>
              <w:top w:val="nil"/>
              <w:left w:val="nil"/>
              <w:bottom w:val="nil"/>
              <w:right w:val="nil"/>
            </w:tcBorders>
            <w:shd w:val="clear" w:color="auto" w:fill="auto"/>
            <w:vAlign w:val="center"/>
            <w:hideMark/>
          </w:tcPr>
          <w:p w14:paraId="37365DBF" w14:textId="77777777" w:rsidR="00DE2E95" w:rsidRPr="00DE2E95" w:rsidRDefault="00DE2E95" w:rsidP="00DE2E95">
            <w:pPr>
              <w:spacing w:line="240" w:lineRule="auto"/>
              <w:jc w:val="right"/>
              <w:rPr>
                <w:sz w:val="12"/>
                <w:szCs w:val="12"/>
              </w:rPr>
            </w:pPr>
            <w:r w:rsidRPr="00DE2E95">
              <w:rPr>
                <w:sz w:val="12"/>
                <w:szCs w:val="12"/>
              </w:rPr>
              <w:t>91,3%</w:t>
            </w:r>
          </w:p>
        </w:tc>
      </w:tr>
      <w:tr w:rsidR="00DE2E95" w:rsidRPr="00DE2E95" w14:paraId="221CB8E4" w14:textId="77777777" w:rsidTr="00DE2E95">
        <w:trPr>
          <w:trHeight w:val="85"/>
        </w:trPr>
        <w:tc>
          <w:tcPr>
            <w:tcW w:w="2623" w:type="pct"/>
            <w:tcBorders>
              <w:top w:val="nil"/>
              <w:left w:val="nil"/>
              <w:bottom w:val="nil"/>
              <w:right w:val="nil"/>
            </w:tcBorders>
            <w:shd w:val="clear" w:color="auto" w:fill="auto"/>
            <w:vAlign w:val="center"/>
            <w:hideMark/>
          </w:tcPr>
          <w:p w14:paraId="00E1B7D5" w14:textId="77777777" w:rsidR="00DE2E95" w:rsidRPr="00DE2E95" w:rsidRDefault="00DE2E95" w:rsidP="00DE2E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6E561641"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77A0BE70"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6CB6B99C"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38FB774E"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53EFA02E" w14:textId="77777777" w:rsidTr="00DE2E95">
        <w:trPr>
          <w:trHeight w:val="85"/>
        </w:trPr>
        <w:tc>
          <w:tcPr>
            <w:tcW w:w="2623" w:type="pct"/>
            <w:tcBorders>
              <w:top w:val="nil"/>
              <w:left w:val="nil"/>
              <w:bottom w:val="nil"/>
              <w:right w:val="nil"/>
            </w:tcBorders>
            <w:shd w:val="clear" w:color="auto" w:fill="auto"/>
            <w:vAlign w:val="center"/>
            <w:hideMark/>
          </w:tcPr>
          <w:p w14:paraId="42EDB63B"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lastRenderedPageBreak/>
              <w:t>Dysponent 3:</w:t>
            </w:r>
            <w:r w:rsidRPr="00DE2E95">
              <w:rPr>
                <w:i/>
                <w:iCs/>
                <w:color w:val="000000"/>
                <w:sz w:val="12"/>
                <w:szCs w:val="12"/>
              </w:rPr>
              <w:t xml:space="preserve"> Wydział Promocji i Komunikacji Społecznej</w:t>
            </w:r>
          </w:p>
        </w:tc>
        <w:tc>
          <w:tcPr>
            <w:tcW w:w="523" w:type="pct"/>
            <w:tcBorders>
              <w:top w:val="nil"/>
              <w:left w:val="nil"/>
              <w:bottom w:val="nil"/>
              <w:right w:val="nil"/>
            </w:tcBorders>
            <w:shd w:val="clear" w:color="auto" w:fill="auto"/>
            <w:noWrap/>
            <w:vAlign w:val="center"/>
            <w:hideMark/>
          </w:tcPr>
          <w:p w14:paraId="3474C023"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7DFBDC39" w14:textId="77777777" w:rsidR="00DE2E95" w:rsidRPr="00DE2E95" w:rsidRDefault="00DE2E95" w:rsidP="00DE2E95">
            <w:pPr>
              <w:spacing w:line="240" w:lineRule="auto"/>
              <w:jc w:val="right"/>
              <w:rPr>
                <w:i/>
                <w:iCs/>
                <w:sz w:val="12"/>
                <w:szCs w:val="12"/>
              </w:rPr>
            </w:pPr>
            <w:r w:rsidRPr="00DE2E95">
              <w:rPr>
                <w:i/>
                <w:iCs/>
                <w:sz w:val="12"/>
                <w:szCs w:val="12"/>
              </w:rPr>
              <w:t>62 050</w:t>
            </w:r>
          </w:p>
        </w:tc>
        <w:tc>
          <w:tcPr>
            <w:tcW w:w="738" w:type="pct"/>
            <w:tcBorders>
              <w:top w:val="nil"/>
              <w:left w:val="nil"/>
              <w:bottom w:val="nil"/>
              <w:right w:val="nil"/>
            </w:tcBorders>
            <w:shd w:val="clear" w:color="auto" w:fill="auto"/>
            <w:vAlign w:val="center"/>
            <w:hideMark/>
          </w:tcPr>
          <w:p w14:paraId="423C6AEC" w14:textId="77777777" w:rsidR="00DE2E95" w:rsidRPr="00DE2E95" w:rsidRDefault="00DE2E95" w:rsidP="00DE2E95">
            <w:pPr>
              <w:spacing w:line="240" w:lineRule="auto"/>
              <w:jc w:val="right"/>
              <w:rPr>
                <w:i/>
                <w:iCs/>
                <w:sz w:val="12"/>
                <w:szCs w:val="12"/>
              </w:rPr>
            </w:pPr>
            <w:r w:rsidRPr="00DE2E95">
              <w:rPr>
                <w:i/>
                <w:iCs/>
                <w:sz w:val="12"/>
                <w:szCs w:val="12"/>
              </w:rPr>
              <w:t>57 061,49</w:t>
            </w:r>
          </w:p>
        </w:tc>
        <w:tc>
          <w:tcPr>
            <w:tcW w:w="385" w:type="pct"/>
            <w:tcBorders>
              <w:top w:val="nil"/>
              <w:left w:val="nil"/>
              <w:bottom w:val="nil"/>
              <w:right w:val="nil"/>
            </w:tcBorders>
            <w:shd w:val="clear" w:color="auto" w:fill="auto"/>
            <w:vAlign w:val="center"/>
            <w:hideMark/>
          </w:tcPr>
          <w:p w14:paraId="22DEAF16" w14:textId="77777777" w:rsidR="00DE2E95" w:rsidRPr="00DE2E95" w:rsidRDefault="00DE2E95" w:rsidP="00DE2E95">
            <w:pPr>
              <w:spacing w:line="240" w:lineRule="auto"/>
              <w:jc w:val="right"/>
              <w:rPr>
                <w:i/>
                <w:iCs/>
                <w:sz w:val="12"/>
                <w:szCs w:val="12"/>
              </w:rPr>
            </w:pPr>
            <w:r w:rsidRPr="00DE2E95">
              <w:rPr>
                <w:i/>
                <w:iCs/>
                <w:sz w:val="12"/>
                <w:szCs w:val="12"/>
              </w:rPr>
              <w:t>92,0%</w:t>
            </w:r>
          </w:p>
        </w:tc>
      </w:tr>
      <w:tr w:rsidR="00DE2E95" w:rsidRPr="00DE2E95" w14:paraId="3967323B" w14:textId="77777777" w:rsidTr="00DE2E95">
        <w:trPr>
          <w:trHeight w:val="85"/>
        </w:trPr>
        <w:tc>
          <w:tcPr>
            <w:tcW w:w="2623" w:type="pct"/>
            <w:tcBorders>
              <w:top w:val="nil"/>
              <w:left w:val="nil"/>
              <w:bottom w:val="nil"/>
              <w:right w:val="nil"/>
            </w:tcBorders>
            <w:shd w:val="clear" w:color="auto" w:fill="auto"/>
            <w:vAlign w:val="center"/>
            <w:hideMark/>
          </w:tcPr>
          <w:p w14:paraId="2AE0DF9A" w14:textId="77777777" w:rsidR="00DE2E95" w:rsidRPr="00DE2E95" w:rsidRDefault="00DE2E95" w:rsidP="00DE2E95">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14:paraId="0FEED716"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8BE2D0D"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12D31F32"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486081FA"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54BE973F" w14:textId="77777777" w:rsidTr="00DE2E95">
        <w:trPr>
          <w:trHeight w:val="85"/>
        </w:trPr>
        <w:tc>
          <w:tcPr>
            <w:tcW w:w="2623" w:type="pct"/>
            <w:tcBorders>
              <w:top w:val="nil"/>
              <w:left w:val="nil"/>
              <w:bottom w:val="nil"/>
              <w:right w:val="nil"/>
            </w:tcBorders>
            <w:shd w:val="clear" w:color="auto" w:fill="auto"/>
            <w:vAlign w:val="center"/>
            <w:hideMark/>
          </w:tcPr>
          <w:p w14:paraId="46FED62D"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Klasyfikacja:</w:t>
            </w:r>
            <w:r w:rsidRPr="00DE2E95">
              <w:rPr>
                <w:i/>
                <w:iCs/>
                <w:color w:val="000000"/>
                <w:sz w:val="12"/>
                <w:szCs w:val="12"/>
              </w:rPr>
              <w:t xml:space="preserve"> rozdział: 85395</w:t>
            </w:r>
          </w:p>
        </w:tc>
        <w:tc>
          <w:tcPr>
            <w:tcW w:w="523" w:type="pct"/>
            <w:tcBorders>
              <w:top w:val="nil"/>
              <w:left w:val="nil"/>
              <w:bottom w:val="nil"/>
              <w:right w:val="nil"/>
            </w:tcBorders>
            <w:shd w:val="clear" w:color="auto" w:fill="auto"/>
            <w:vAlign w:val="center"/>
            <w:hideMark/>
          </w:tcPr>
          <w:p w14:paraId="396B66E5"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68574444"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76E2E62D"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79A547C0"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322EBFF5" w14:textId="77777777" w:rsidTr="00DE2E95">
        <w:trPr>
          <w:trHeight w:val="85"/>
        </w:trPr>
        <w:tc>
          <w:tcPr>
            <w:tcW w:w="2623" w:type="pct"/>
            <w:tcBorders>
              <w:top w:val="nil"/>
              <w:left w:val="nil"/>
              <w:bottom w:val="nil"/>
              <w:right w:val="nil"/>
            </w:tcBorders>
            <w:shd w:val="clear" w:color="auto" w:fill="auto"/>
            <w:vAlign w:val="center"/>
            <w:hideMark/>
          </w:tcPr>
          <w:p w14:paraId="2EBD2787"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29A21F24"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B916B4A"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24CDCD1A"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06422269"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045C14ED" w14:textId="77777777" w:rsidTr="00DE2E95">
        <w:trPr>
          <w:trHeight w:val="85"/>
        </w:trPr>
        <w:tc>
          <w:tcPr>
            <w:tcW w:w="2623" w:type="pct"/>
            <w:tcBorders>
              <w:top w:val="nil"/>
              <w:left w:val="nil"/>
              <w:bottom w:val="nil"/>
              <w:right w:val="nil"/>
            </w:tcBorders>
            <w:shd w:val="clear" w:color="auto" w:fill="auto"/>
            <w:vAlign w:val="center"/>
            <w:hideMark/>
          </w:tcPr>
          <w:p w14:paraId="4686DB1E"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3E90E1D2"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5733F98C"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7FF95BE7"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1C47AA47"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040BDAD0" w14:textId="77777777" w:rsidTr="00DE2E95">
        <w:trPr>
          <w:trHeight w:val="85"/>
        </w:trPr>
        <w:tc>
          <w:tcPr>
            <w:tcW w:w="2623" w:type="pct"/>
            <w:tcBorders>
              <w:top w:val="nil"/>
              <w:left w:val="nil"/>
              <w:bottom w:val="nil"/>
              <w:right w:val="nil"/>
            </w:tcBorders>
            <w:shd w:val="clear" w:color="auto" w:fill="auto"/>
            <w:vAlign w:val="center"/>
            <w:hideMark/>
          </w:tcPr>
          <w:p w14:paraId="5B9B853D" w14:textId="77777777" w:rsidR="00DE2E95" w:rsidRPr="00DE2E95" w:rsidRDefault="00DE2E95" w:rsidP="00DE2E95">
            <w:pPr>
              <w:spacing w:line="240" w:lineRule="auto"/>
              <w:jc w:val="both"/>
              <w:rPr>
                <w:sz w:val="12"/>
                <w:szCs w:val="12"/>
              </w:rPr>
            </w:pPr>
            <w:r w:rsidRPr="00DE2E95">
              <w:rPr>
                <w:sz w:val="12"/>
                <w:szCs w:val="12"/>
              </w:rPr>
              <w:t>działania integrujące środowisko senioralne, teatr środowiska senioralnego</w:t>
            </w:r>
          </w:p>
        </w:tc>
        <w:tc>
          <w:tcPr>
            <w:tcW w:w="523" w:type="pct"/>
            <w:tcBorders>
              <w:top w:val="nil"/>
              <w:left w:val="nil"/>
              <w:bottom w:val="nil"/>
              <w:right w:val="nil"/>
            </w:tcBorders>
            <w:shd w:val="clear" w:color="auto" w:fill="auto"/>
            <w:noWrap/>
            <w:vAlign w:val="center"/>
            <w:hideMark/>
          </w:tcPr>
          <w:p w14:paraId="78535763" w14:textId="77777777" w:rsidR="00DE2E95" w:rsidRPr="00DE2E95" w:rsidRDefault="00DE2E95" w:rsidP="00DE2E95">
            <w:pPr>
              <w:spacing w:line="240" w:lineRule="auto"/>
              <w:jc w:val="both"/>
              <w:rPr>
                <w:sz w:val="12"/>
                <w:szCs w:val="12"/>
              </w:rPr>
            </w:pPr>
          </w:p>
        </w:tc>
        <w:tc>
          <w:tcPr>
            <w:tcW w:w="731" w:type="pct"/>
            <w:tcBorders>
              <w:top w:val="nil"/>
              <w:left w:val="nil"/>
              <w:bottom w:val="nil"/>
              <w:right w:val="nil"/>
            </w:tcBorders>
            <w:shd w:val="clear" w:color="auto" w:fill="auto"/>
            <w:noWrap/>
            <w:vAlign w:val="center"/>
            <w:hideMark/>
          </w:tcPr>
          <w:p w14:paraId="304C7630" w14:textId="77777777" w:rsidR="00DE2E95" w:rsidRPr="00DE2E95" w:rsidRDefault="00DE2E95" w:rsidP="00DE2E95">
            <w:pPr>
              <w:spacing w:line="240" w:lineRule="auto"/>
              <w:jc w:val="right"/>
              <w:rPr>
                <w:sz w:val="12"/>
                <w:szCs w:val="12"/>
              </w:rPr>
            </w:pPr>
            <w:r w:rsidRPr="00DE2E95">
              <w:rPr>
                <w:sz w:val="12"/>
                <w:szCs w:val="12"/>
              </w:rPr>
              <w:t>41 000</w:t>
            </w:r>
          </w:p>
        </w:tc>
        <w:tc>
          <w:tcPr>
            <w:tcW w:w="738" w:type="pct"/>
            <w:tcBorders>
              <w:top w:val="nil"/>
              <w:left w:val="nil"/>
              <w:bottom w:val="nil"/>
              <w:right w:val="nil"/>
            </w:tcBorders>
            <w:shd w:val="clear" w:color="auto" w:fill="auto"/>
            <w:vAlign w:val="center"/>
            <w:hideMark/>
          </w:tcPr>
          <w:p w14:paraId="005EE7C8" w14:textId="77777777" w:rsidR="00DE2E95" w:rsidRPr="00DE2E95" w:rsidRDefault="00DE2E95" w:rsidP="00DE2E95">
            <w:pPr>
              <w:spacing w:line="240" w:lineRule="auto"/>
              <w:jc w:val="right"/>
              <w:rPr>
                <w:sz w:val="12"/>
                <w:szCs w:val="12"/>
              </w:rPr>
            </w:pPr>
            <w:r w:rsidRPr="00DE2E95">
              <w:rPr>
                <w:sz w:val="12"/>
                <w:szCs w:val="12"/>
              </w:rPr>
              <w:t>37 600,00</w:t>
            </w:r>
          </w:p>
        </w:tc>
        <w:tc>
          <w:tcPr>
            <w:tcW w:w="385" w:type="pct"/>
            <w:tcBorders>
              <w:top w:val="nil"/>
              <w:left w:val="nil"/>
              <w:bottom w:val="nil"/>
              <w:right w:val="nil"/>
            </w:tcBorders>
            <w:shd w:val="clear" w:color="auto" w:fill="auto"/>
            <w:vAlign w:val="center"/>
            <w:hideMark/>
          </w:tcPr>
          <w:p w14:paraId="53EE9D0D" w14:textId="77777777" w:rsidR="00DE2E95" w:rsidRPr="00DE2E95" w:rsidRDefault="00DE2E95" w:rsidP="00DE2E95">
            <w:pPr>
              <w:spacing w:line="240" w:lineRule="auto"/>
              <w:jc w:val="right"/>
              <w:rPr>
                <w:sz w:val="12"/>
                <w:szCs w:val="12"/>
              </w:rPr>
            </w:pPr>
            <w:r w:rsidRPr="00DE2E95">
              <w:rPr>
                <w:sz w:val="12"/>
                <w:szCs w:val="12"/>
              </w:rPr>
              <w:t>91,7%</w:t>
            </w:r>
          </w:p>
        </w:tc>
      </w:tr>
      <w:tr w:rsidR="00DE2E95" w:rsidRPr="00DE2E95" w14:paraId="56AE9C28" w14:textId="77777777" w:rsidTr="00DE2E95">
        <w:trPr>
          <w:trHeight w:val="85"/>
        </w:trPr>
        <w:tc>
          <w:tcPr>
            <w:tcW w:w="2623" w:type="pct"/>
            <w:tcBorders>
              <w:top w:val="nil"/>
              <w:left w:val="nil"/>
              <w:bottom w:val="nil"/>
              <w:right w:val="nil"/>
            </w:tcBorders>
            <w:shd w:val="clear" w:color="auto" w:fill="auto"/>
            <w:vAlign w:val="center"/>
            <w:hideMark/>
          </w:tcPr>
          <w:p w14:paraId="55D60C51" w14:textId="77777777" w:rsidR="00DE2E95" w:rsidRPr="00DE2E95" w:rsidRDefault="00DE2E95" w:rsidP="00DE2E95">
            <w:pPr>
              <w:spacing w:line="240" w:lineRule="auto"/>
              <w:jc w:val="both"/>
              <w:rPr>
                <w:color w:val="000000"/>
                <w:sz w:val="12"/>
                <w:szCs w:val="12"/>
              </w:rPr>
            </w:pPr>
            <w:r w:rsidRPr="00DE2E95">
              <w:rPr>
                <w:color w:val="000000"/>
                <w:sz w:val="12"/>
                <w:szCs w:val="12"/>
              </w:rPr>
              <w:t>realizacja zadań publicznych w ramach inicjatyw lokalnych pod nazwą:</w:t>
            </w:r>
          </w:p>
        </w:tc>
        <w:tc>
          <w:tcPr>
            <w:tcW w:w="523" w:type="pct"/>
            <w:tcBorders>
              <w:top w:val="nil"/>
              <w:left w:val="nil"/>
              <w:bottom w:val="nil"/>
              <w:right w:val="nil"/>
            </w:tcBorders>
            <w:shd w:val="clear" w:color="auto" w:fill="auto"/>
            <w:noWrap/>
            <w:vAlign w:val="center"/>
            <w:hideMark/>
          </w:tcPr>
          <w:p w14:paraId="0FA36675" w14:textId="77777777" w:rsidR="00DE2E95" w:rsidRPr="00DE2E95" w:rsidRDefault="00DE2E95" w:rsidP="00DE2E95">
            <w:pPr>
              <w:spacing w:line="240" w:lineRule="auto"/>
              <w:jc w:val="both"/>
              <w:rPr>
                <w:color w:val="000000"/>
                <w:sz w:val="12"/>
                <w:szCs w:val="12"/>
              </w:rPr>
            </w:pPr>
          </w:p>
        </w:tc>
        <w:tc>
          <w:tcPr>
            <w:tcW w:w="731" w:type="pct"/>
            <w:tcBorders>
              <w:top w:val="nil"/>
              <w:left w:val="nil"/>
              <w:bottom w:val="nil"/>
              <w:right w:val="nil"/>
            </w:tcBorders>
            <w:shd w:val="clear" w:color="auto" w:fill="auto"/>
            <w:noWrap/>
            <w:vAlign w:val="center"/>
            <w:hideMark/>
          </w:tcPr>
          <w:p w14:paraId="0A9E409E" w14:textId="77777777" w:rsidR="00DE2E95" w:rsidRPr="00DE2E95" w:rsidRDefault="00DE2E95" w:rsidP="00DE2E95">
            <w:pPr>
              <w:spacing w:line="240" w:lineRule="auto"/>
              <w:jc w:val="right"/>
              <w:rPr>
                <w:sz w:val="12"/>
                <w:szCs w:val="12"/>
              </w:rPr>
            </w:pPr>
            <w:r w:rsidRPr="00DE2E95">
              <w:rPr>
                <w:sz w:val="12"/>
                <w:szCs w:val="12"/>
              </w:rPr>
              <w:t>18 050</w:t>
            </w:r>
          </w:p>
        </w:tc>
        <w:tc>
          <w:tcPr>
            <w:tcW w:w="738" w:type="pct"/>
            <w:tcBorders>
              <w:top w:val="nil"/>
              <w:left w:val="nil"/>
              <w:bottom w:val="nil"/>
              <w:right w:val="nil"/>
            </w:tcBorders>
            <w:shd w:val="clear" w:color="auto" w:fill="auto"/>
            <w:vAlign w:val="center"/>
            <w:hideMark/>
          </w:tcPr>
          <w:p w14:paraId="7421A405" w14:textId="77777777" w:rsidR="00DE2E95" w:rsidRPr="00DE2E95" w:rsidRDefault="00DE2E95" w:rsidP="00DE2E95">
            <w:pPr>
              <w:spacing w:line="240" w:lineRule="auto"/>
              <w:jc w:val="right"/>
              <w:rPr>
                <w:sz w:val="12"/>
                <w:szCs w:val="12"/>
              </w:rPr>
            </w:pPr>
            <w:r w:rsidRPr="00DE2E95">
              <w:rPr>
                <w:sz w:val="12"/>
                <w:szCs w:val="12"/>
              </w:rPr>
              <w:t>17 830,51</w:t>
            </w:r>
          </w:p>
        </w:tc>
        <w:tc>
          <w:tcPr>
            <w:tcW w:w="385" w:type="pct"/>
            <w:tcBorders>
              <w:top w:val="nil"/>
              <w:left w:val="nil"/>
              <w:bottom w:val="nil"/>
              <w:right w:val="nil"/>
            </w:tcBorders>
            <w:shd w:val="clear" w:color="auto" w:fill="auto"/>
            <w:vAlign w:val="center"/>
            <w:hideMark/>
          </w:tcPr>
          <w:p w14:paraId="499E3D9D" w14:textId="77777777" w:rsidR="00DE2E95" w:rsidRPr="00DE2E95" w:rsidRDefault="00DE2E95" w:rsidP="00DE2E95">
            <w:pPr>
              <w:spacing w:line="240" w:lineRule="auto"/>
              <w:jc w:val="right"/>
              <w:rPr>
                <w:sz w:val="12"/>
                <w:szCs w:val="12"/>
              </w:rPr>
            </w:pPr>
            <w:r w:rsidRPr="00DE2E95">
              <w:rPr>
                <w:sz w:val="12"/>
                <w:szCs w:val="12"/>
              </w:rPr>
              <w:t>98,8%</w:t>
            </w:r>
          </w:p>
        </w:tc>
      </w:tr>
      <w:tr w:rsidR="00DE2E95" w:rsidRPr="00DE2E95" w14:paraId="640BA4CE" w14:textId="77777777" w:rsidTr="00DE2E95">
        <w:trPr>
          <w:trHeight w:val="85"/>
        </w:trPr>
        <w:tc>
          <w:tcPr>
            <w:tcW w:w="2623" w:type="pct"/>
            <w:tcBorders>
              <w:top w:val="nil"/>
              <w:left w:val="nil"/>
              <w:bottom w:val="nil"/>
              <w:right w:val="nil"/>
            </w:tcBorders>
            <w:shd w:val="clear" w:color="auto" w:fill="auto"/>
            <w:vAlign w:val="center"/>
            <w:hideMark/>
          </w:tcPr>
          <w:p w14:paraId="03A9887F" w14:textId="77777777" w:rsidR="00DE2E95" w:rsidRPr="00DE2E95" w:rsidRDefault="00DE2E95" w:rsidP="00DE2E95">
            <w:pPr>
              <w:spacing w:line="240" w:lineRule="auto"/>
              <w:jc w:val="both"/>
              <w:rPr>
                <w:i/>
                <w:iCs/>
                <w:sz w:val="12"/>
                <w:szCs w:val="12"/>
              </w:rPr>
            </w:pPr>
            <w:r w:rsidRPr="00DE2E95">
              <w:rPr>
                <w:i/>
                <w:iCs/>
                <w:sz w:val="12"/>
                <w:szCs w:val="12"/>
              </w:rPr>
              <w:t>- "Międzypokoleniowe spotkania brydżowe"</w:t>
            </w:r>
          </w:p>
        </w:tc>
        <w:tc>
          <w:tcPr>
            <w:tcW w:w="523" w:type="pct"/>
            <w:tcBorders>
              <w:top w:val="nil"/>
              <w:left w:val="nil"/>
              <w:bottom w:val="nil"/>
              <w:right w:val="nil"/>
            </w:tcBorders>
            <w:shd w:val="clear" w:color="auto" w:fill="auto"/>
            <w:noWrap/>
            <w:vAlign w:val="center"/>
            <w:hideMark/>
          </w:tcPr>
          <w:p w14:paraId="19E61B13" w14:textId="77777777" w:rsidR="00DE2E95" w:rsidRPr="00DE2E95" w:rsidRDefault="00DE2E95" w:rsidP="00DE2E95">
            <w:pPr>
              <w:spacing w:line="240" w:lineRule="auto"/>
              <w:jc w:val="both"/>
              <w:rPr>
                <w:i/>
                <w:iCs/>
                <w:sz w:val="12"/>
                <w:szCs w:val="12"/>
              </w:rPr>
            </w:pPr>
          </w:p>
        </w:tc>
        <w:tc>
          <w:tcPr>
            <w:tcW w:w="731" w:type="pct"/>
            <w:tcBorders>
              <w:top w:val="nil"/>
              <w:left w:val="nil"/>
              <w:bottom w:val="nil"/>
              <w:right w:val="nil"/>
            </w:tcBorders>
            <w:shd w:val="clear" w:color="auto" w:fill="auto"/>
            <w:noWrap/>
            <w:vAlign w:val="center"/>
            <w:hideMark/>
          </w:tcPr>
          <w:p w14:paraId="2BA95E74" w14:textId="77777777" w:rsidR="00DE2E95" w:rsidRPr="00DE2E95" w:rsidRDefault="00DE2E95" w:rsidP="00DE2E95">
            <w:pPr>
              <w:spacing w:line="240" w:lineRule="auto"/>
              <w:jc w:val="right"/>
              <w:rPr>
                <w:i/>
                <w:iCs/>
                <w:sz w:val="12"/>
                <w:szCs w:val="12"/>
              </w:rPr>
            </w:pPr>
            <w:r w:rsidRPr="00DE2E95">
              <w:rPr>
                <w:i/>
                <w:iCs/>
                <w:sz w:val="12"/>
                <w:szCs w:val="12"/>
              </w:rPr>
              <w:t>10 000</w:t>
            </w:r>
          </w:p>
        </w:tc>
        <w:tc>
          <w:tcPr>
            <w:tcW w:w="738" w:type="pct"/>
            <w:tcBorders>
              <w:top w:val="nil"/>
              <w:left w:val="nil"/>
              <w:bottom w:val="nil"/>
              <w:right w:val="nil"/>
            </w:tcBorders>
            <w:shd w:val="clear" w:color="auto" w:fill="auto"/>
            <w:vAlign w:val="center"/>
            <w:hideMark/>
          </w:tcPr>
          <w:p w14:paraId="1B99449C" w14:textId="77777777" w:rsidR="00DE2E95" w:rsidRPr="00DE2E95" w:rsidRDefault="00DE2E95" w:rsidP="00DE2E95">
            <w:pPr>
              <w:spacing w:line="240" w:lineRule="auto"/>
              <w:jc w:val="right"/>
              <w:rPr>
                <w:i/>
                <w:iCs/>
                <w:sz w:val="12"/>
                <w:szCs w:val="12"/>
              </w:rPr>
            </w:pPr>
            <w:r w:rsidRPr="00DE2E95">
              <w:rPr>
                <w:i/>
                <w:iCs/>
                <w:sz w:val="12"/>
                <w:szCs w:val="12"/>
              </w:rPr>
              <w:t>9 830,51</w:t>
            </w:r>
          </w:p>
        </w:tc>
        <w:tc>
          <w:tcPr>
            <w:tcW w:w="385" w:type="pct"/>
            <w:tcBorders>
              <w:top w:val="nil"/>
              <w:left w:val="nil"/>
              <w:bottom w:val="nil"/>
              <w:right w:val="nil"/>
            </w:tcBorders>
            <w:shd w:val="clear" w:color="auto" w:fill="auto"/>
            <w:vAlign w:val="center"/>
            <w:hideMark/>
          </w:tcPr>
          <w:p w14:paraId="61E9DE8D" w14:textId="77777777" w:rsidR="00DE2E95" w:rsidRPr="00DE2E95" w:rsidRDefault="00DE2E95" w:rsidP="00DE2E95">
            <w:pPr>
              <w:spacing w:line="240" w:lineRule="auto"/>
              <w:jc w:val="right"/>
              <w:rPr>
                <w:i/>
                <w:iCs/>
                <w:sz w:val="12"/>
                <w:szCs w:val="12"/>
              </w:rPr>
            </w:pPr>
            <w:r w:rsidRPr="00DE2E95">
              <w:rPr>
                <w:i/>
                <w:iCs/>
                <w:sz w:val="12"/>
                <w:szCs w:val="12"/>
              </w:rPr>
              <w:t>98,3%</w:t>
            </w:r>
          </w:p>
        </w:tc>
      </w:tr>
      <w:tr w:rsidR="00DE2E95" w:rsidRPr="00DE2E95" w14:paraId="37BD1E77" w14:textId="77777777" w:rsidTr="00DE2E95">
        <w:trPr>
          <w:trHeight w:val="85"/>
        </w:trPr>
        <w:tc>
          <w:tcPr>
            <w:tcW w:w="2623" w:type="pct"/>
            <w:tcBorders>
              <w:top w:val="nil"/>
              <w:left w:val="nil"/>
              <w:bottom w:val="nil"/>
              <w:right w:val="nil"/>
            </w:tcBorders>
            <w:shd w:val="clear" w:color="auto" w:fill="auto"/>
            <w:vAlign w:val="center"/>
            <w:hideMark/>
          </w:tcPr>
          <w:p w14:paraId="2DBE6E05" w14:textId="77777777" w:rsidR="00DE2E95" w:rsidRPr="00DE2E95" w:rsidRDefault="00DE2E95" w:rsidP="00DE2E95">
            <w:pPr>
              <w:spacing w:line="240" w:lineRule="auto"/>
              <w:rPr>
                <w:i/>
                <w:iCs/>
                <w:sz w:val="12"/>
                <w:szCs w:val="12"/>
              </w:rPr>
            </w:pPr>
            <w:r w:rsidRPr="00DE2E95">
              <w:rPr>
                <w:i/>
                <w:iCs/>
                <w:sz w:val="12"/>
                <w:szCs w:val="12"/>
              </w:rPr>
              <w:t>- "Wspominki-obchody 80 - tej rocznicy wybuchu Powstania warszawskiego"</w:t>
            </w:r>
          </w:p>
        </w:tc>
        <w:tc>
          <w:tcPr>
            <w:tcW w:w="523" w:type="pct"/>
            <w:tcBorders>
              <w:top w:val="nil"/>
              <w:left w:val="nil"/>
              <w:bottom w:val="nil"/>
              <w:right w:val="nil"/>
            </w:tcBorders>
            <w:shd w:val="clear" w:color="auto" w:fill="auto"/>
            <w:noWrap/>
            <w:vAlign w:val="center"/>
            <w:hideMark/>
          </w:tcPr>
          <w:p w14:paraId="7D8F80F7" w14:textId="77777777" w:rsidR="00DE2E95" w:rsidRPr="00DE2E95" w:rsidRDefault="00DE2E95" w:rsidP="00DE2E95">
            <w:pPr>
              <w:spacing w:line="240" w:lineRule="auto"/>
              <w:rPr>
                <w:i/>
                <w:iCs/>
                <w:sz w:val="12"/>
                <w:szCs w:val="12"/>
              </w:rPr>
            </w:pPr>
          </w:p>
        </w:tc>
        <w:tc>
          <w:tcPr>
            <w:tcW w:w="731" w:type="pct"/>
            <w:tcBorders>
              <w:top w:val="nil"/>
              <w:left w:val="nil"/>
              <w:bottom w:val="nil"/>
              <w:right w:val="nil"/>
            </w:tcBorders>
            <w:shd w:val="clear" w:color="auto" w:fill="auto"/>
            <w:noWrap/>
            <w:vAlign w:val="center"/>
            <w:hideMark/>
          </w:tcPr>
          <w:p w14:paraId="05538B0E" w14:textId="77777777" w:rsidR="00DE2E95" w:rsidRPr="00DE2E95" w:rsidRDefault="00DE2E95" w:rsidP="00DE2E95">
            <w:pPr>
              <w:spacing w:line="240" w:lineRule="auto"/>
              <w:jc w:val="right"/>
              <w:rPr>
                <w:i/>
                <w:iCs/>
                <w:sz w:val="12"/>
                <w:szCs w:val="12"/>
              </w:rPr>
            </w:pPr>
            <w:r w:rsidRPr="00DE2E95">
              <w:rPr>
                <w:i/>
                <w:iCs/>
                <w:sz w:val="12"/>
                <w:szCs w:val="12"/>
              </w:rPr>
              <w:t>8 000</w:t>
            </w:r>
          </w:p>
        </w:tc>
        <w:tc>
          <w:tcPr>
            <w:tcW w:w="738" w:type="pct"/>
            <w:tcBorders>
              <w:top w:val="nil"/>
              <w:left w:val="nil"/>
              <w:bottom w:val="nil"/>
              <w:right w:val="nil"/>
            </w:tcBorders>
            <w:shd w:val="clear" w:color="auto" w:fill="auto"/>
            <w:vAlign w:val="center"/>
            <w:hideMark/>
          </w:tcPr>
          <w:p w14:paraId="710A4D5B" w14:textId="77777777" w:rsidR="00DE2E95" w:rsidRPr="00DE2E95" w:rsidRDefault="00DE2E95" w:rsidP="00DE2E95">
            <w:pPr>
              <w:spacing w:line="240" w:lineRule="auto"/>
              <w:jc w:val="right"/>
              <w:rPr>
                <w:i/>
                <w:iCs/>
                <w:sz w:val="12"/>
                <w:szCs w:val="12"/>
              </w:rPr>
            </w:pPr>
            <w:r w:rsidRPr="00DE2E95">
              <w:rPr>
                <w:i/>
                <w:iCs/>
                <w:sz w:val="12"/>
                <w:szCs w:val="12"/>
              </w:rPr>
              <w:t>8 000,00</w:t>
            </w:r>
          </w:p>
        </w:tc>
        <w:tc>
          <w:tcPr>
            <w:tcW w:w="385" w:type="pct"/>
            <w:tcBorders>
              <w:top w:val="nil"/>
              <w:left w:val="nil"/>
              <w:bottom w:val="nil"/>
              <w:right w:val="nil"/>
            </w:tcBorders>
            <w:shd w:val="clear" w:color="auto" w:fill="auto"/>
            <w:vAlign w:val="center"/>
            <w:hideMark/>
          </w:tcPr>
          <w:p w14:paraId="3346A1E2"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2C8125A6" w14:textId="77777777" w:rsidTr="00DE2E95">
        <w:trPr>
          <w:trHeight w:val="85"/>
        </w:trPr>
        <w:tc>
          <w:tcPr>
            <w:tcW w:w="2623" w:type="pct"/>
            <w:tcBorders>
              <w:top w:val="nil"/>
              <w:left w:val="nil"/>
              <w:bottom w:val="nil"/>
              <w:right w:val="nil"/>
            </w:tcBorders>
            <w:shd w:val="clear" w:color="auto" w:fill="auto"/>
            <w:vAlign w:val="center"/>
            <w:hideMark/>
          </w:tcPr>
          <w:p w14:paraId="6D467A05" w14:textId="77777777" w:rsidR="00DE2E95" w:rsidRPr="00DE2E95" w:rsidRDefault="00DE2E95" w:rsidP="00DE2E95">
            <w:pPr>
              <w:spacing w:line="240" w:lineRule="auto"/>
              <w:rPr>
                <w:i/>
                <w:iCs/>
                <w:sz w:val="12"/>
                <w:szCs w:val="12"/>
              </w:rPr>
            </w:pPr>
            <w:r w:rsidRPr="00DE2E95">
              <w:rPr>
                <w:i/>
                <w:iCs/>
                <w:sz w:val="12"/>
                <w:szCs w:val="12"/>
              </w:rPr>
              <w:t>- "Organizacja Dnia Dziecka dla lokalnej społeczności z Pragi-Północ"</w:t>
            </w:r>
          </w:p>
        </w:tc>
        <w:tc>
          <w:tcPr>
            <w:tcW w:w="523" w:type="pct"/>
            <w:tcBorders>
              <w:top w:val="nil"/>
              <w:left w:val="nil"/>
              <w:bottom w:val="nil"/>
              <w:right w:val="nil"/>
            </w:tcBorders>
            <w:shd w:val="clear" w:color="auto" w:fill="auto"/>
            <w:noWrap/>
            <w:vAlign w:val="center"/>
            <w:hideMark/>
          </w:tcPr>
          <w:p w14:paraId="43C3F3E6" w14:textId="77777777" w:rsidR="00DE2E95" w:rsidRPr="00DE2E95" w:rsidRDefault="00DE2E95" w:rsidP="00DE2E95">
            <w:pPr>
              <w:spacing w:line="240" w:lineRule="auto"/>
              <w:rPr>
                <w:i/>
                <w:iCs/>
                <w:sz w:val="12"/>
                <w:szCs w:val="12"/>
              </w:rPr>
            </w:pPr>
          </w:p>
        </w:tc>
        <w:tc>
          <w:tcPr>
            <w:tcW w:w="731" w:type="pct"/>
            <w:tcBorders>
              <w:top w:val="nil"/>
              <w:left w:val="nil"/>
              <w:bottom w:val="nil"/>
              <w:right w:val="nil"/>
            </w:tcBorders>
            <w:shd w:val="clear" w:color="auto" w:fill="auto"/>
            <w:noWrap/>
            <w:vAlign w:val="center"/>
            <w:hideMark/>
          </w:tcPr>
          <w:p w14:paraId="4F708F8D" w14:textId="77777777" w:rsidR="00DE2E95" w:rsidRPr="00DE2E95" w:rsidRDefault="00DE2E95" w:rsidP="00DE2E95">
            <w:pPr>
              <w:spacing w:line="240" w:lineRule="auto"/>
              <w:jc w:val="right"/>
              <w:rPr>
                <w:i/>
                <w:iCs/>
                <w:sz w:val="12"/>
                <w:szCs w:val="12"/>
              </w:rPr>
            </w:pPr>
            <w:r w:rsidRPr="00DE2E95">
              <w:rPr>
                <w:i/>
                <w:iCs/>
                <w:sz w:val="12"/>
                <w:szCs w:val="12"/>
              </w:rPr>
              <w:t>50</w:t>
            </w:r>
          </w:p>
        </w:tc>
        <w:tc>
          <w:tcPr>
            <w:tcW w:w="738" w:type="pct"/>
            <w:tcBorders>
              <w:top w:val="nil"/>
              <w:left w:val="nil"/>
              <w:bottom w:val="nil"/>
              <w:right w:val="nil"/>
            </w:tcBorders>
            <w:shd w:val="clear" w:color="auto" w:fill="auto"/>
            <w:vAlign w:val="center"/>
            <w:hideMark/>
          </w:tcPr>
          <w:p w14:paraId="2C3FFBA0" w14:textId="77777777" w:rsidR="00DE2E95" w:rsidRPr="00DE2E95" w:rsidRDefault="00DE2E95" w:rsidP="00DE2E95">
            <w:pPr>
              <w:spacing w:line="240" w:lineRule="auto"/>
              <w:jc w:val="right"/>
              <w:rPr>
                <w:i/>
                <w:iCs/>
                <w:sz w:val="12"/>
                <w:szCs w:val="12"/>
              </w:rPr>
            </w:pPr>
            <w:r w:rsidRPr="00DE2E95">
              <w:rPr>
                <w:i/>
                <w:iCs/>
                <w:sz w:val="12"/>
                <w:szCs w:val="12"/>
              </w:rPr>
              <w:t>0,00</w:t>
            </w:r>
          </w:p>
        </w:tc>
        <w:tc>
          <w:tcPr>
            <w:tcW w:w="385" w:type="pct"/>
            <w:tcBorders>
              <w:top w:val="nil"/>
              <w:left w:val="nil"/>
              <w:bottom w:val="nil"/>
              <w:right w:val="nil"/>
            </w:tcBorders>
            <w:shd w:val="clear" w:color="auto" w:fill="auto"/>
            <w:vAlign w:val="center"/>
            <w:hideMark/>
          </w:tcPr>
          <w:p w14:paraId="2DA4F614" w14:textId="77777777" w:rsidR="00DE2E95" w:rsidRPr="00DE2E95" w:rsidRDefault="00DE2E95" w:rsidP="00DE2E95">
            <w:pPr>
              <w:spacing w:line="240" w:lineRule="auto"/>
              <w:jc w:val="right"/>
              <w:rPr>
                <w:i/>
                <w:iCs/>
                <w:sz w:val="12"/>
                <w:szCs w:val="12"/>
              </w:rPr>
            </w:pPr>
            <w:r w:rsidRPr="00DE2E95">
              <w:rPr>
                <w:i/>
                <w:iCs/>
                <w:sz w:val="12"/>
                <w:szCs w:val="12"/>
              </w:rPr>
              <w:t>0,0%</w:t>
            </w:r>
          </w:p>
        </w:tc>
      </w:tr>
      <w:tr w:rsidR="00DE2E95" w:rsidRPr="00DE2E95" w14:paraId="0EA1DFCA" w14:textId="77777777" w:rsidTr="00DE2E95">
        <w:trPr>
          <w:trHeight w:val="85"/>
        </w:trPr>
        <w:tc>
          <w:tcPr>
            <w:tcW w:w="2623" w:type="pct"/>
            <w:tcBorders>
              <w:top w:val="nil"/>
              <w:left w:val="nil"/>
              <w:bottom w:val="nil"/>
              <w:right w:val="nil"/>
            </w:tcBorders>
            <w:shd w:val="clear" w:color="auto" w:fill="auto"/>
            <w:vAlign w:val="center"/>
            <w:hideMark/>
          </w:tcPr>
          <w:p w14:paraId="718E169C" w14:textId="77777777" w:rsidR="00DE2E95" w:rsidRPr="00DE2E95" w:rsidRDefault="00DE2E95" w:rsidP="00DE2E95">
            <w:pPr>
              <w:spacing w:line="240" w:lineRule="auto"/>
              <w:rPr>
                <w:color w:val="000000"/>
                <w:sz w:val="12"/>
                <w:szCs w:val="12"/>
              </w:rPr>
            </w:pPr>
            <w:r w:rsidRPr="00DE2E95">
              <w:rPr>
                <w:color w:val="000000"/>
                <w:sz w:val="12"/>
                <w:szCs w:val="12"/>
              </w:rPr>
              <w:t>honoraria (w tym opłata ZAiKS)</w:t>
            </w:r>
          </w:p>
        </w:tc>
        <w:tc>
          <w:tcPr>
            <w:tcW w:w="523" w:type="pct"/>
            <w:tcBorders>
              <w:top w:val="nil"/>
              <w:left w:val="nil"/>
              <w:bottom w:val="nil"/>
              <w:right w:val="nil"/>
            </w:tcBorders>
            <w:shd w:val="clear" w:color="auto" w:fill="auto"/>
            <w:noWrap/>
            <w:vAlign w:val="center"/>
            <w:hideMark/>
          </w:tcPr>
          <w:p w14:paraId="73065F8C" w14:textId="77777777" w:rsidR="00DE2E95" w:rsidRPr="00DE2E95" w:rsidRDefault="00DE2E95" w:rsidP="00DE2E95">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568C67E2" w14:textId="77777777" w:rsidR="00DE2E95" w:rsidRPr="00DE2E95" w:rsidRDefault="00DE2E95" w:rsidP="00DE2E95">
            <w:pPr>
              <w:spacing w:line="240" w:lineRule="auto"/>
              <w:jc w:val="right"/>
              <w:rPr>
                <w:sz w:val="12"/>
                <w:szCs w:val="12"/>
              </w:rPr>
            </w:pPr>
            <w:r w:rsidRPr="00DE2E95">
              <w:rPr>
                <w:sz w:val="12"/>
                <w:szCs w:val="12"/>
              </w:rPr>
              <w:t>3 000</w:t>
            </w:r>
          </w:p>
        </w:tc>
        <w:tc>
          <w:tcPr>
            <w:tcW w:w="738" w:type="pct"/>
            <w:tcBorders>
              <w:top w:val="nil"/>
              <w:left w:val="nil"/>
              <w:bottom w:val="nil"/>
              <w:right w:val="nil"/>
            </w:tcBorders>
            <w:shd w:val="clear" w:color="auto" w:fill="auto"/>
            <w:vAlign w:val="center"/>
            <w:hideMark/>
          </w:tcPr>
          <w:p w14:paraId="637A23D6" w14:textId="77777777" w:rsidR="00DE2E95" w:rsidRPr="00DE2E95" w:rsidRDefault="00DE2E95" w:rsidP="00DE2E95">
            <w:pPr>
              <w:spacing w:line="240" w:lineRule="auto"/>
              <w:jc w:val="right"/>
              <w:rPr>
                <w:sz w:val="12"/>
                <w:szCs w:val="12"/>
              </w:rPr>
            </w:pPr>
            <w:r w:rsidRPr="00DE2E95">
              <w:rPr>
                <w:sz w:val="12"/>
                <w:szCs w:val="12"/>
              </w:rPr>
              <w:t>1 630,98</w:t>
            </w:r>
          </w:p>
        </w:tc>
        <w:tc>
          <w:tcPr>
            <w:tcW w:w="385" w:type="pct"/>
            <w:tcBorders>
              <w:top w:val="nil"/>
              <w:left w:val="nil"/>
              <w:bottom w:val="nil"/>
              <w:right w:val="nil"/>
            </w:tcBorders>
            <w:shd w:val="clear" w:color="auto" w:fill="auto"/>
            <w:vAlign w:val="center"/>
            <w:hideMark/>
          </w:tcPr>
          <w:p w14:paraId="5FBDC7AB" w14:textId="77777777" w:rsidR="00DE2E95" w:rsidRPr="00DE2E95" w:rsidRDefault="00DE2E95" w:rsidP="00DE2E95">
            <w:pPr>
              <w:spacing w:line="240" w:lineRule="auto"/>
              <w:jc w:val="right"/>
              <w:rPr>
                <w:sz w:val="12"/>
                <w:szCs w:val="12"/>
              </w:rPr>
            </w:pPr>
            <w:r w:rsidRPr="00DE2E95">
              <w:rPr>
                <w:sz w:val="12"/>
                <w:szCs w:val="12"/>
              </w:rPr>
              <w:t>54,4%</w:t>
            </w:r>
          </w:p>
        </w:tc>
      </w:tr>
      <w:tr w:rsidR="00DE2E95" w:rsidRPr="00DE2E95" w14:paraId="07CBEB83" w14:textId="77777777" w:rsidTr="00DE2E95">
        <w:trPr>
          <w:trHeight w:val="85"/>
        </w:trPr>
        <w:tc>
          <w:tcPr>
            <w:tcW w:w="2623" w:type="pct"/>
            <w:tcBorders>
              <w:top w:val="nil"/>
              <w:left w:val="nil"/>
              <w:bottom w:val="nil"/>
              <w:right w:val="nil"/>
            </w:tcBorders>
            <w:shd w:val="clear" w:color="auto" w:fill="auto"/>
            <w:vAlign w:val="center"/>
            <w:hideMark/>
          </w:tcPr>
          <w:p w14:paraId="7312F4BD" w14:textId="77777777" w:rsidR="00DE2E95" w:rsidRPr="00DE2E95" w:rsidRDefault="00DE2E95" w:rsidP="00DE2E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3943E4E1"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7CB06D11"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17552382"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383FEF4B"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64E71E54" w14:textId="77777777" w:rsidTr="00DE2E95">
        <w:trPr>
          <w:trHeight w:val="85"/>
        </w:trPr>
        <w:tc>
          <w:tcPr>
            <w:tcW w:w="2623" w:type="pct"/>
            <w:tcBorders>
              <w:top w:val="nil"/>
              <w:left w:val="nil"/>
              <w:bottom w:val="nil"/>
              <w:right w:val="nil"/>
            </w:tcBorders>
            <w:shd w:val="clear" w:color="auto" w:fill="auto"/>
            <w:vAlign w:val="center"/>
            <w:hideMark/>
          </w:tcPr>
          <w:p w14:paraId="3516BD35"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Podstawa prawna:</w:t>
            </w:r>
          </w:p>
        </w:tc>
        <w:tc>
          <w:tcPr>
            <w:tcW w:w="523" w:type="pct"/>
            <w:tcBorders>
              <w:top w:val="nil"/>
              <w:left w:val="nil"/>
              <w:bottom w:val="nil"/>
              <w:right w:val="nil"/>
            </w:tcBorders>
            <w:shd w:val="clear" w:color="auto" w:fill="auto"/>
            <w:noWrap/>
            <w:vAlign w:val="center"/>
            <w:hideMark/>
          </w:tcPr>
          <w:p w14:paraId="44657212"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02D5F1E3"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64AD40AB"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6596CA98"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452ABCEF" w14:textId="77777777" w:rsidTr="00DE2E95">
        <w:trPr>
          <w:trHeight w:val="85"/>
        </w:trPr>
        <w:tc>
          <w:tcPr>
            <w:tcW w:w="2623" w:type="pct"/>
            <w:tcBorders>
              <w:top w:val="nil"/>
              <w:left w:val="nil"/>
              <w:bottom w:val="nil"/>
              <w:right w:val="nil"/>
            </w:tcBorders>
            <w:shd w:val="clear" w:color="auto" w:fill="auto"/>
            <w:vAlign w:val="center"/>
            <w:hideMark/>
          </w:tcPr>
          <w:p w14:paraId="1183790D" w14:textId="77777777" w:rsidR="00DE2E95" w:rsidRPr="00DE2E95" w:rsidRDefault="00DE2E95" w:rsidP="00DE2E95">
            <w:pPr>
              <w:spacing w:line="240" w:lineRule="auto"/>
              <w:rPr>
                <w:i/>
                <w:iCs/>
                <w:sz w:val="12"/>
                <w:szCs w:val="12"/>
              </w:rPr>
            </w:pPr>
            <w:r w:rsidRPr="00DE2E95">
              <w:rPr>
                <w:i/>
                <w:iCs/>
                <w:sz w:val="12"/>
                <w:szCs w:val="12"/>
              </w:rPr>
              <w:t xml:space="preserve">1. Ustawa z dnia 12 marca 2004 r. o pomocy społecznej </w:t>
            </w:r>
          </w:p>
        </w:tc>
        <w:tc>
          <w:tcPr>
            <w:tcW w:w="523" w:type="pct"/>
            <w:tcBorders>
              <w:top w:val="nil"/>
              <w:left w:val="nil"/>
              <w:bottom w:val="nil"/>
              <w:right w:val="nil"/>
            </w:tcBorders>
            <w:shd w:val="clear" w:color="auto" w:fill="auto"/>
            <w:vAlign w:val="center"/>
            <w:hideMark/>
          </w:tcPr>
          <w:p w14:paraId="7BC796D9" w14:textId="77777777" w:rsidR="00DE2E95" w:rsidRPr="00DE2E95" w:rsidRDefault="00DE2E95" w:rsidP="00DE2E95">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32F30CB4"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313B1142"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4211EFD6"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53793166" w14:textId="77777777" w:rsidTr="00DE2E95">
        <w:trPr>
          <w:trHeight w:val="85"/>
        </w:trPr>
        <w:tc>
          <w:tcPr>
            <w:tcW w:w="2623" w:type="pct"/>
            <w:tcBorders>
              <w:top w:val="nil"/>
              <w:left w:val="nil"/>
              <w:bottom w:val="nil"/>
              <w:right w:val="nil"/>
            </w:tcBorders>
            <w:shd w:val="clear" w:color="auto" w:fill="auto"/>
            <w:vAlign w:val="center"/>
            <w:hideMark/>
          </w:tcPr>
          <w:p w14:paraId="139EEEA6" w14:textId="77777777" w:rsidR="00DE2E95" w:rsidRPr="00DE2E95" w:rsidRDefault="00DE2E95" w:rsidP="00DE2E95">
            <w:pPr>
              <w:spacing w:line="240" w:lineRule="auto"/>
              <w:rPr>
                <w:i/>
                <w:iCs/>
                <w:sz w:val="12"/>
                <w:szCs w:val="12"/>
              </w:rPr>
            </w:pPr>
            <w:r w:rsidRPr="00DE2E95">
              <w:rPr>
                <w:i/>
                <w:iCs/>
                <w:sz w:val="12"/>
                <w:szCs w:val="12"/>
              </w:rPr>
              <w:t xml:space="preserve">2. Ustawa z dnia 24 kwietnia 2003 r. o działalności pożytku publicznego i o wolontariacie </w:t>
            </w:r>
          </w:p>
        </w:tc>
        <w:tc>
          <w:tcPr>
            <w:tcW w:w="523" w:type="pct"/>
            <w:tcBorders>
              <w:top w:val="nil"/>
              <w:left w:val="nil"/>
              <w:bottom w:val="nil"/>
              <w:right w:val="nil"/>
            </w:tcBorders>
            <w:shd w:val="clear" w:color="auto" w:fill="auto"/>
            <w:noWrap/>
            <w:vAlign w:val="center"/>
            <w:hideMark/>
          </w:tcPr>
          <w:p w14:paraId="53361744" w14:textId="77777777" w:rsidR="00DE2E95" w:rsidRPr="00DE2E95" w:rsidRDefault="00DE2E95" w:rsidP="00DE2E95">
            <w:pPr>
              <w:spacing w:line="240" w:lineRule="auto"/>
              <w:rPr>
                <w:i/>
                <w:iCs/>
                <w:sz w:val="12"/>
                <w:szCs w:val="12"/>
              </w:rPr>
            </w:pPr>
          </w:p>
        </w:tc>
        <w:tc>
          <w:tcPr>
            <w:tcW w:w="731" w:type="pct"/>
            <w:tcBorders>
              <w:top w:val="nil"/>
              <w:left w:val="nil"/>
              <w:bottom w:val="nil"/>
              <w:right w:val="nil"/>
            </w:tcBorders>
            <w:shd w:val="clear" w:color="auto" w:fill="auto"/>
            <w:noWrap/>
            <w:vAlign w:val="center"/>
            <w:hideMark/>
          </w:tcPr>
          <w:p w14:paraId="5D27780C"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E355739"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F601100"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6EF55E06" w14:textId="77777777" w:rsidTr="00DE2E95">
        <w:trPr>
          <w:trHeight w:val="85"/>
        </w:trPr>
        <w:tc>
          <w:tcPr>
            <w:tcW w:w="2623" w:type="pct"/>
            <w:tcBorders>
              <w:top w:val="nil"/>
              <w:left w:val="nil"/>
              <w:bottom w:val="nil"/>
              <w:right w:val="nil"/>
            </w:tcBorders>
            <w:shd w:val="clear" w:color="auto" w:fill="auto"/>
            <w:vAlign w:val="center"/>
            <w:hideMark/>
          </w:tcPr>
          <w:p w14:paraId="6B68EE65" w14:textId="77777777" w:rsidR="00DE2E95" w:rsidRPr="00DE2E95" w:rsidRDefault="00DE2E95" w:rsidP="00DE2E95">
            <w:pPr>
              <w:spacing w:line="240" w:lineRule="auto"/>
              <w:rPr>
                <w:i/>
                <w:iCs/>
                <w:sz w:val="12"/>
                <w:szCs w:val="12"/>
              </w:rPr>
            </w:pPr>
            <w:r w:rsidRPr="00DE2E95">
              <w:rPr>
                <w:i/>
                <w:iCs/>
                <w:sz w:val="12"/>
                <w:szCs w:val="12"/>
              </w:rPr>
              <w:t>3. Ustawa z dnia 29 lipca 2005 r. o przeciwdziałaniu przemocy domowej</w:t>
            </w:r>
          </w:p>
        </w:tc>
        <w:tc>
          <w:tcPr>
            <w:tcW w:w="523" w:type="pct"/>
            <w:tcBorders>
              <w:top w:val="nil"/>
              <w:left w:val="nil"/>
              <w:bottom w:val="nil"/>
              <w:right w:val="nil"/>
            </w:tcBorders>
            <w:shd w:val="clear" w:color="auto" w:fill="auto"/>
            <w:noWrap/>
            <w:vAlign w:val="center"/>
            <w:hideMark/>
          </w:tcPr>
          <w:p w14:paraId="338E7873" w14:textId="77777777" w:rsidR="00DE2E95" w:rsidRPr="00DE2E95" w:rsidRDefault="00DE2E95" w:rsidP="00DE2E95">
            <w:pPr>
              <w:spacing w:line="240" w:lineRule="auto"/>
              <w:rPr>
                <w:i/>
                <w:iCs/>
                <w:sz w:val="12"/>
                <w:szCs w:val="12"/>
              </w:rPr>
            </w:pPr>
          </w:p>
        </w:tc>
        <w:tc>
          <w:tcPr>
            <w:tcW w:w="731" w:type="pct"/>
            <w:tcBorders>
              <w:top w:val="nil"/>
              <w:left w:val="nil"/>
              <w:bottom w:val="nil"/>
              <w:right w:val="nil"/>
            </w:tcBorders>
            <w:shd w:val="clear" w:color="auto" w:fill="auto"/>
            <w:noWrap/>
            <w:vAlign w:val="center"/>
            <w:hideMark/>
          </w:tcPr>
          <w:p w14:paraId="7BAFB302"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E734EC3"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8A14C35"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6ED79E6B" w14:textId="77777777" w:rsidTr="00DE2E95">
        <w:trPr>
          <w:trHeight w:val="85"/>
        </w:trPr>
        <w:tc>
          <w:tcPr>
            <w:tcW w:w="2623" w:type="pct"/>
            <w:tcBorders>
              <w:top w:val="nil"/>
              <w:left w:val="nil"/>
              <w:bottom w:val="nil"/>
              <w:right w:val="nil"/>
            </w:tcBorders>
            <w:shd w:val="clear" w:color="auto" w:fill="auto"/>
            <w:vAlign w:val="center"/>
            <w:hideMark/>
          </w:tcPr>
          <w:p w14:paraId="5625050A"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653F2A05"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33BF668"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E68BF88"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388B6BF"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27EBAA7A" w14:textId="77777777" w:rsidTr="00DE2E95">
        <w:trPr>
          <w:trHeight w:val="85"/>
        </w:trPr>
        <w:tc>
          <w:tcPr>
            <w:tcW w:w="2623" w:type="pct"/>
            <w:tcBorders>
              <w:top w:val="nil"/>
              <w:left w:val="nil"/>
              <w:bottom w:val="nil"/>
              <w:right w:val="nil"/>
            </w:tcBorders>
            <w:shd w:val="clear" w:color="000000" w:fill="EAF1F6"/>
            <w:vAlign w:val="center"/>
            <w:hideMark/>
          </w:tcPr>
          <w:p w14:paraId="60E55153" w14:textId="77777777" w:rsidR="00DE2E95" w:rsidRPr="00DE2E95" w:rsidRDefault="00DE2E95" w:rsidP="00DE2E95">
            <w:pPr>
              <w:spacing w:line="240" w:lineRule="auto"/>
              <w:rPr>
                <w:b/>
                <w:bCs/>
                <w:color w:val="000000"/>
                <w:sz w:val="12"/>
                <w:szCs w:val="12"/>
              </w:rPr>
            </w:pPr>
            <w:r w:rsidRPr="00DE2E95">
              <w:rPr>
                <w:b/>
                <w:bCs/>
                <w:color w:val="000000"/>
                <w:sz w:val="12"/>
                <w:szCs w:val="12"/>
              </w:rPr>
              <w:t>Dożywianie - zadanie 11</w:t>
            </w:r>
          </w:p>
        </w:tc>
        <w:tc>
          <w:tcPr>
            <w:tcW w:w="523" w:type="pct"/>
            <w:tcBorders>
              <w:top w:val="nil"/>
              <w:left w:val="nil"/>
              <w:bottom w:val="nil"/>
              <w:right w:val="nil"/>
            </w:tcBorders>
            <w:shd w:val="clear" w:color="000000" w:fill="EAF1F6"/>
            <w:vAlign w:val="center"/>
            <w:hideMark/>
          </w:tcPr>
          <w:p w14:paraId="586DD111" w14:textId="77777777" w:rsidR="00DE2E95" w:rsidRPr="00DE2E95" w:rsidRDefault="00DE2E95" w:rsidP="00DE2E95">
            <w:pPr>
              <w:spacing w:line="240" w:lineRule="auto"/>
              <w:rPr>
                <w:b/>
                <w:bCs/>
                <w:color w:val="000000"/>
                <w:sz w:val="12"/>
                <w:szCs w:val="12"/>
              </w:rPr>
            </w:pPr>
            <w:r w:rsidRPr="00DE2E95">
              <w:rPr>
                <w:b/>
                <w:bCs/>
                <w:color w:val="000000"/>
                <w:sz w:val="12"/>
                <w:szCs w:val="12"/>
              </w:rPr>
              <w:t> </w:t>
            </w:r>
          </w:p>
        </w:tc>
        <w:tc>
          <w:tcPr>
            <w:tcW w:w="731" w:type="pct"/>
            <w:tcBorders>
              <w:top w:val="nil"/>
              <w:left w:val="nil"/>
              <w:bottom w:val="nil"/>
              <w:right w:val="nil"/>
            </w:tcBorders>
            <w:shd w:val="clear" w:color="000000" w:fill="EAF1F6"/>
            <w:vAlign w:val="center"/>
            <w:hideMark/>
          </w:tcPr>
          <w:p w14:paraId="07FA52F2" w14:textId="77777777" w:rsidR="00DE2E95" w:rsidRPr="00DE2E95" w:rsidRDefault="00DE2E95" w:rsidP="00DE2E95">
            <w:pPr>
              <w:spacing w:line="240" w:lineRule="auto"/>
              <w:jc w:val="right"/>
              <w:rPr>
                <w:b/>
                <w:bCs/>
                <w:sz w:val="12"/>
                <w:szCs w:val="12"/>
              </w:rPr>
            </w:pPr>
            <w:r w:rsidRPr="00DE2E95">
              <w:rPr>
                <w:b/>
                <w:bCs/>
                <w:sz w:val="12"/>
                <w:szCs w:val="12"/>
              </w:rPr>
              <w:t>2 190 538</w:t>
            </w:r>
          </w:p>
        </w:tc>
        <w:tc>
          <w:tcPr>
            <w:tcW w:w="738" w:type="pct"/>
            <w:tcBorders>
              <w:top w:val="nil"/>
              <w:left w:val="nil"/>
              <w:bottom w:val="nil"/>
              <w:right w:val="nil"/>
            </w:tcBorders>
            <w:shd w:val="clear" w:color="000000" w:fill="EAF1F6"/>
            <w:vAlign w:val="center"/>
            <w:hideMark/>
          </w:tcPr>
          <w:p w14:paraId="294CB242" w14:textId="77777777" w:rsidR="00DE2E95" w:rsidRPr="00DE2E95" w:rsidRDefault="00DE2E95" w:rsidP="00DE2E95">
            <w:pPr>
              <w:spacing w:line="240" w:lineRule="auto"/>
              <w:jc w:val="right"/>
              <w:rPr>
                <w:b/>
                <w:bCs/>
                <w:sz w:val="12"/>
                <w:szCs w:val="12"/>
              </w:rPr>
            </w:pPr>
            <w:r w:rsidRPr="00DE2E95">
              <w:rPr>
                <w:b/>
                <w:bCs/>
                <w:sz w:val="12"/>
                <w:szCs w:val="12"/>
              </w:rPr>
              <w:t>2 186 017,51</w:t>
            </w:r>
          </w:p>
        </w:tc>
        <w:tc>
          <w:tcPr>
            <w:tcW w:w="385" w:type="pct"/>
            <w:tcBorders>
              <w:top w:val="nil"/>
              <w:left w:val="nil"/>
              <w:bottom w:val="nil"/>
              <w:right w:val="nil"/>
            </w:tcBorders>
            <w:shd w:val="clear" w:color="000000" w:fill="EAF1F6"/>
            <w:vAlign w:val="center"/>
            <w:hideMark/>
          </w:tcPr>
          <w:p w14:paraId="7E5F451F" w14:textId="77777777" w:rsidR="00DE2E95" w:rsidRPr="00DE2E95" w:rsidRDefault="00DE2E95" w:rsidP="00DE2E95">
            <w:pPr>
              <w:spacing w:line="240" w:lineRule="auto"/>
              <w:jc w:val="right"/>
              <w:rPr>
                <w:b/>
                <w:bCs/>
                <w:sz w:val="12"/>
                <w:szCs w:val="12"/>
              </w:rPr>
            </w:pPr>
            <w:r w:rsidRPr="00DE2E95">
              <w:rPr>
                <w:b/>
                <w:bCs/>
                <w:sz w:val="12"/>
                <w:szCs w:val="12"/>
              </w:rPr>
              <w:t>99,8%</w:t>
            </w:r>
          </w:p>
        </w:tc>
      </w:tr>
      <w:tr w:rsidR="00DE2E95" w:rsidRPr="00DE2E95" w14:paraId="1159B410" w14:textId="77777777" w:rsidTr="00DE2E95">
        <w:trPr>
          <w:trHeight w:val="85"/>
        </w:trPr>
        <w:tc>
          <w:tcPr>
            <w:tcW w:w="2623" w:type="pct"/>
            <w:tcBorders>
              <w:top w:val="nil"/>
              <w:left w:val="nil"/>
              <w:bottom w:val="nil"/>
              <w:right w:val="nil"/>
            </w:tcBorders>
            <w:shd w:val="clear" w:color="auto" w:fill="auto"/>
            <w:vAlign w:val="center"/>
            <w:hideMark/>
          </w:tcPr>
          <w:p w14:paraId="16F7D9AC" w14:textId="77777777" w:rsidR="00DE2E95" w:rsidRPr="00DE2E95" w:rsidRDefault="00DE2E95" w:rsidP="00DE2E95">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3D665CAC"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AFE0D60"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F53DC04"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F2C4B82"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7B1E55AB" w14:textId="77777777" w:rsidTr="00DE2E95">
        <w:trPr>
          <w:trHeight w:val="85"/>
        </w:trPr>
        <w:tc>
          <w:tcPr>
            <w:tcW w:w="2623" w:type="pct"/>
            <w:tcBorders>
              <w:top w:val="nil"/>
              <w:left w:val="nil"/>
              <w:bottom w:val="nil"/>
              <w:right w:val="nil"/>
            </w:tcBorders>
            <w:shd w:val="clear" w:color="auto" w:fill="auto"/>
            <w:vAlign w:val="center"/>
            <w:hideMark/>
          </w:tcPr>
          <w:p w14:paraId="395D8AC7" w14:textId="77777777" w:rsidR="00DE2E95" w:rsidRPr="00DE2E95" w:rsidRDefault="00DE2E95" w:rsidP="00DE2E95">
            <w:pPr>
              <w:spacing w:line="240" w:lineRule="auto"/>
              <w:rPr>
                <w:b/>
                <w:bCs/>
                <w:color w:val="000000"/>
                <w:sz w:val="12"/>
                <w:szCs w:val="12"/>
              </w:rPr>
            </w:pPr>
            <w:r w:rsidRPr="00DE2E95">
              <w:rPr>
                <w:b/>
                <w:bCs/>
                <w:color w:val="000000"/>
                <w:sz w:val="12"/>
                <w:szCs w:val="12"/>
              </w:rPr>
              <w:t>Realizacja programu "Posiłek w szkole i w domu"</w:t>
            </w:r>
          </w:p>
        </w:tc>
        <w:tc>
          <w:tcPr>
            <w:tcW w:w="523" w:type="pct"/>
            <w:tcBorders>
              <w:top w:val="nil"/>
              <w:left w:val="nil"/>
              <w:bottom w:val="nil"/>
              <w:right w:val="nil"/>
            </w:tcBorders>
            <w:shd w:val="clear" w:color="auto" w:fill="auto"/>
            <w:noWrap/>
            <w:vAlign w:val="center"/>
            <w:hideMark/>
          </w:tcPr>
          <w:p w14:paraId="54A1BA46" w14:textId="77777777" w:rsidR="00DE2E95" w:rsidRPr="00DE2E95" w:rsidRDefault="00DE2E95" w:rsidP="00DE2E95">
            <w:pPr>
              <w:spacing w:line="240" w:lineRule="auto"/>
              <w:rPr>
                <w:b/>
                <w:bCs/>
                <w:color w:val="000000"/>
                <w:sz w:val="12"/>
                <w:szCs w:val="12"/>
              </w:rPr>
            </w:pPr>
          </w:p>
        </w:tc>
        <w:tc>
          <w:tcPr>
            <w:tcW w:w="731" w:type="pct"/>
            <w:tcBorders>
              <w:top w:val="nil"/>
              <w:left w:val="nil"/>
              <w:bottom w:val="nil"/>
              <w:right w:val="nil"/>
            </w:tcBorders>
            <w:shd w:val="clear" w:color="auto" w:fill="auto"/>
            <w:noWrap/>
            <w:vAlign w:val="center"/>
            <w:hideMark/>
          </w:tcPr>
          <w:p w14:paraId="5B74024B" w14:textId="77777777" w:rsidR="00DE2E95" w:rsidRPr="00DE2E95" w:rsidRDefault="00DE2E95" w:rsidP="00DE2E95">
            <w:pPr>
              <w:spacing w:line="240" w:lineRule="auto"/>
              <w:jc w:val="right"/>
              <w:rPr>
                <w:b/>
                <w:bCs/>
                <w:sz w:val="12"/>
                <w:szCs w:val="12"/>
              </w:rPr>
            </w:pPr>
            <w:r w:rsidRPr="00DE2E95">
              <w:rPr>
                <w:b/>
                <w:bCs/>
                <w:sz w:val="12"/>
                <w:szCs w:val="12"/>
              </w:rPr>
              <w:t>2 098 898</w:t>
            </w:r>
          </w:p>
        </w:tc>
        <w:tc>
          <w:tcPr>
            <w:tcW w:w="738" w:type="pct"/>
            <w:tcBorders>
              <w:top w:val="nil"/>
              <w:left w:val="nil"/>
              <w:bottom w:val="nil"/>
              <w:right w:val="nil"/>
            </w:tcBorders>
            <w:shd w:val="clear" w:color="auto" w:fill="auto"/>
            <w:noWrap/>
            <w:vAlign w:val="center"/>
            <w:hideMark/>
          </w:tcPr>
          <w:p w14:paraId="0C88E28C" w14:textId="77777777" w:rsidR="00DE2E95" w:rsidRPr="00DE2E95" w:rsidRDefault="00DE2E95" w:rsidP="00DE2E95">
            <w:pPr>
              <w:spacing w:line="240" w:lineRule="auto"/>
              <w:jc w:val="right"/>
              <w:rPr>
                <w:b/>
                <w:bCs/>
                <w:sz w:val="12"/>
                <w:szCs w:val="12"/>
              </w:rPr>
            </w:pPr>
            <w:r w:rsidRPr="00DE2E95">
              <w:rPr>
                <w:b/>
                <w:bCs/>
                <w:sz w:val="12"/>
                <w:szCs w:val="12"/>
              </w:rPr>
              <w:t>2 096 554,40</w:t>
            </w:r>
          </w:p>
        </w:tc>
        <w:tc>
          <w:tcPr>
            <w:tcW w:w="385" w:type="pct"/>
            <w:tcBorders>
              <w:top w:val="nil"/>
              <w:left w:val="nil"/>
              <w:bottom w:val="nil"/>
              <w:right w:val="nil"/>
            </w:tcBorders>
            <w:shd w:val="clear" w:color="auto" w:fill="auto"/>
            <w:noWrap/>
            <w:vAlign w:val="center"/>
            <w:hideMark/>
          </w:tcPr>
          <w:p w14:paraId="7A67CC87" w14:textId="77777777" w:rsidR="00DE2E95" w:rsidRPr="00DE2E95" w:rsidRDefault="00DE2E95" w:rsidP="00DE2E95">
            <w:pPr>
              <w:spacing w:line="240" w:lineRule="auto"/>
              <w:jc w:val="right"/>
              <w:rPr>
                <w:b/>
                <w:bCs/>
                <w:sz w:val="12"/>
                <w:szCs w:val="12"/>
              </w:rPr>
            </w:pPr>
            <w:r w:rsidRPr="00DE2E95">
              <w:rPr>
                <w:b/>
                <w:bCs/>
                <w:sz w:val="12"/>
                <w:szCs w:val="12"/>
              </w:rPr>
              <w:t>99,9%</w:t>
            </w:r>
          </w:p>
        </w:tc>
      </w:tr>
      <w:tr w:rsidR="00DE2E95" w:rsidRPr="00DE2E95" w14:paraId="5F215756" w14:textId="77777777" w:rsidTr="00DE2E95">
        <w:trPr>
          <w:trHeight w:val="85"/>
        </w:trPr>
        <w:tc>
          <w:tcPr>
            <w:tcW w:w="2623" w:type="pct"/>
            <w:tcBorders>
              <w:top w:val="nil"/>
              <w:left w:val="nil"/>
              <w:bottom w:val="nil"/>
              <w:right w:val="nil"/>
            </w:tcBorders>
            <w:shd w:val="clear" w:color="auto" w:fill="auto"/>
            <w:vAlign w:val="center"/>
            <w:hideMark/>
          </w:tcPr>
          <w:p w14:paraId="55C9806C" w14:textId="77777777" w:rsidR="00DE2E95" w:rsidRPr="00DE2E95" w:rsidRDefault="00DE2E95" w:rsidP="00DE2E95">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2E50A074"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6284739"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24141AE"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C81803D"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0CA5068D" w14:textId="77777777" w:rsidTr="00DE2E95">
        <w:trPr>
          <w:trHeight w:val="85"/>
        </w:trPr>
        <w:tc>
          <w:tcPr>
            <w:tcW w:w="2623" w:type="pct"/>
            <w:tcBorders>
              <w:top w:val="nil"/>
              <w:left w:val="nil"/>
              <w:bottom w:val="nil"/>
              <w:right w:val="nil"/>
            </w:tcBorders>
            <w:shd w:val="clear" w:color="auto" w:fill="auto"/>
            <w:vAlign w:val="center"/>
            <w:hideMark/>
          </w:tcPr>
          <w:p w14:paraId="1D205A68"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Cel:</w:t>
            </w:r>
            <w:r w:rsidRPr="00DE2E95">
              <w:rPr>
                <w:i/>
                <w:iCs/>
                <w:color w:val="000000"/>
                <w:sz w:val="12"/>
                <w:szCs w:val="12"/>
              </w:rPr>
              <w:t xml:space="preserve"> </w:t>
            </w:r>
            <w:r w:rsidRPr="00DE2E95">
              <w:rPr>
                <w:color w:val="000000"/>
                <w:sz w:val="12"/>
                <w:szCs w:val="12"/>
              </w:rPr>
              <w:t>zapewnienie dożywienia dzieciom i dorosłym z najuboższych rodzin</w:t>
            </w:r>
          </w:p>
        </w:tc>
        <w:tc>
          <w:tcPr>
            <w:tcW w:w="523" w:type="pct"/>
            <w:tcBorders>
              <w:top w:val="nil"/>
              <w:left w:val="nil"/>
              <w:bottom w:val="nil"/>
              <w:right w:val="nil"/>
            </w:tcBorders>
            <w:shd w:val="clear" w:color="auto" w:fill="auto"/>
            <w:noWrap/>
            <w:vAlign w:val="center"/>
            <w:hideMark/>
          </w:tcPr>
          <w:p w14:paraId="7D390B4A"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107308FA"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282C124C"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3DC6BF48"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719E6638" w14:textId="77777777" w:rsidTr="00DE2E95">
        <w:trPr>
          <w:trHeight w:val="85"/>
        </w:trPr>
        <w:tc>
          <w:tcPr>
            <w:tcW w:w="2623" w:type="pct"/>
            <w:tcBorders>
              <w:top w:val="nil"/>
              <w:left w:val="nil"/>
              <w:bottom w:val="nil"/>
              <w:right w:val="nil"/>
            </w:tcBorders>
            <w:shd w:val="clear" w:color="auto" w:fill="auto"/>
            <w:vAlign w:val="center"/>
            <w:hideMark/>
          </w:tcPr>
          <w:p w14:paraId="31F8F716"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372BD2BF"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2740B55E"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87A91AA"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13321A5"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291102C9" w14:textId="77777777" w:rsidTr="00DE2E95">
        <w:trPr>
          <w:trHeight w:val="85"/>
        </w:trPr>
        <w:tc>
          <w:tcPr>
            <w:tcW w:w="2623" w:type="pct"/>
            <w:tcBorders>
              <w:top w:val="nil"/>
              <w:left w:val="nil"/>
              <w:bottom w:val="nil"/>
              <w:right w:val="nil"/>
            </w:tcBorders>
            <w:shd w:val="clear" w:color="auto" w:fill="auto"/>
            <w:vAlign w:val="center"/>
            <w:hideMark/>
          </w:tcPr>
          <w:p w14:paraId="64C463C9" w14:textId="77777777" w:rsidR="00DE2E95" w:rsidRPr="00DE2E95" w:rsidRDefault="00DE2E95" w:rsidP="00DE2E95">
            <w:pPr>
              <w:spacing w:line="240" w:lineRule="auto"/>
              <w:jc w:val="both"/>
              <w:rPr>
                <w:color w:val="000000"/>
                <w:sz w:val="12"/>
                <w:szCs w:val="12"/>
              </w:rPr>
            </w:pPr>
            <w:r w:rsidRPr="00DE2E95">
              <w:rPr>
                <w:color w:val="000000"/>
                <w:sz w:val="12"/>
                <w:szCs w:val="12"/>
              </w:rPr>
              <w:t xml:space="preserve">Zadanie jest dofinansowywane dotacją celową z budżetu państwa na realizację zadań własnych </w:t>
            </w:r>
          </w:p>
        </w:tc>
        <w:tc>
          <w:tcPr>
            <w:tcW w:w="523" w:type="pct"/>
            <w:tcBorders>
              <w:top w:val="nil"/>
              <w:left w:val="nil"/>
              <w:bottom w:val="nil"/>
              <w:right w:val="nil"/>
            </w:tcBorders>
            <w:shd w:val="clear" w:color="auto" w:fill="auto"/>
            <w:vAlign w:val="center"/>
            <w:hideMark/>
          </w:tcPr>
          <w:p w14:paraId="5D34F028" w14:textId="77777777" w:rsidR="00DE2E95" w:rsidRPr="00DE2E95" w:rsidRDefault="00DE2E95" w:rsidP="00DE2E95">
            <w:pPr>
              <w:spacing w:line="240" w:lineRule="auto"/>
              <w:jc w:val="both"/>
              <w:rPr>
                <w:color w:val="000000"/>
                <w:sz w:val="12"/>
                <w:szCs w:val="12"/>
              </w:rPr>
            </w:pPr>
          </w:p>
        </w:tc>
        <w:tc>
          <w:tcPr>
            <w:tcW w:w="731" w:type="pct"/>
            <w:tcBorders>
              <w:top w:val="nil"/>
              <w:left w:val="nil"/>
              <w:bottom w:val="nil"/>
              <w:right w:val="nil"/>
            </w:tcBorders>
            <w:shd w:val="clear" w:color="auto" w:fill="auto"/>
            <w:noWrap/>
            <w:vAlign w:val="center"/>
            <w:hideMark/>
          </w:tcPr>
          <w:p w14:paraId="52EE1C13"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3B7F42D"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31F0BB6"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2274E419" w14:textId="77777777" w:rsidTr="00DE2E95">
        <w:trPr>
          <w:trHeight w:val="85"/>
        </w:trPr>
        <w:tc>
          <w:tcPr>
            <w:tcW w:w="2623" w:type="pct"/>
            <w:tcBorders>
              <w:top w:val="nil"/>
              <w:left w:val="nil"/>
              <w:bottom w:val="nil"/>
              <w:right w:val="nil"/>
            </w:tcBorders>
            <w:shd w:val="clear" w:color="auto" w:fill="auto"/>
            <w:vAlign w:val="center"/>
            <w:hideMark/>
          </w:tcPr>
          <w:p w14:paraId="0CA49F4E"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2280355A"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2B8B7226"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FA6D4FA"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E4544FF"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1BC0698C" w14:textId="77777777" w:rsidTr="00DE2E95">
        <w:trPr>
          <w:trHeight w:val="85"/>
        </w:trPr>
        <w:tc>
          <w:tcPr>
            <w:tcW w:w="2623" w:type="pct"/>
            <w:tcBorders>
              <w:top w:val="nil"/>
              <w:left w:val="nil"/>
              <w:bottom w:val="nil"/>
              <w:right w:val="nil"/>
            </w:tcBorders>
            <w:shd w:val="clear" w:color="auto" w:fill="auto"/>
            <w:vAlign w:val="center"/>
            <w:hideMark/>
          </w:tcPr>
          <w:p w14:paraId="795F576A" w14:textId="77777777" w:rsidR="00DE2E95" w:rsidRPr="00DE2E95" w:rsidRDefault="00DE2E95" w:rsidP="00DE2E95">
            <w:pPr>
              <w:spacing w:line="240" w:lineRule="auto"/>
              <w:rPr>
                <w:sz w:val="12"/>
                <w:szCs w:val="12"/>
              </w:rPr>
            </w:pPr>
            <w:r w:rsidRPr="00DE2E95">
              <w:rPr>
                <w:sz w:val="12"/>
                <w:szCs w:val="12"/>
              </w:rPr>
              <w:t>wskaźnik dofinansowania realizacji programu środkami z budżetu państwa (%)</w:t>
            </w:r>
          </w:p>
        </w:tc>
        <w:tc>
          <w:tcPr>
            <w:tcW w:w="523" w:type="pct"/>
            <w:tcBorders>
              <w:top w:val="nil"/>
              <w:left w:val="nil"/>
              <w:bottom w:val="nil"/>
              <w:right w:val="nil"/>
            </w:tcBorders>
            <w:shd w:val="clear" w:color="auto" w:fill="auto"/>
            <w:noWrap/>
            <w:vAlign w:val="center"/>
            <w:hideMark/>
          </w:tcPr>
          <w:p w14:paraId="59A97086" w14:textId="77777777" w:rsidR="00DE2E95" w:rsidRPr="00DE2E95" w:rsidRDefault="00DE2E95" w:rsidP="00DE2E95">
            <w:pPr>
              <w:spacing w:line="240" w:lineRule="auto"/>
              <w:jc w:val="right"/>
              <w:rPr>
                <w:sz w:val="12"/>
                <w:szCs w:val="12"/>
              </w:rPr>
            </w:pPr>
            <w:r w:rsidRPr="00DE2E95">
              <w:rPr>
                <w:sz w:val="12"/>
                <w:szCs w:val="12"/>
              </w:rPr>
              <w:t>53,76</w:t>
            </w:r>
          </w:p>
        </w:tc>
        <w:tc>
          <w:tcPr>
            <w:tcW w:w="731" w:type="pct"/>
            <w:tcBorders>
              <w:top w:val="nil"/>
              <w:left w:val="nil"/>
              <w:bottom w:val="nil"/>
              <w:right w:val="nil"/>
            </w:tcBorders>
            <w:shd w:val="clear" w:color="auto" w:fill="auto"/>
            <w:noWrap/>
            <w:vAlign w:val="center"/>
            <w:hideMark/>
          </w:tcPr>
          <w:p w14:paraId="544E97A0" w14:textId="77777777" w:rsidR="00DE2E95" w:rsidRPr="00DE2E95" w:rsidRDefault="00DE2E95" w:rsidP="00DE2E95">
            <w:pPr>
              <w:spacing w:line="240" w:lineRule="auto"/>
              <w:jc w:val="right"/>
              <w:rPr>
                <w:sz w:val="12"/>
                <w:szCs w:val="12"/>
              </w:rPr>
            </w:pPr>
          </w:p>
        </w:tc>
        <w:tc>
          <w:tcPr>
            <w:tcW w:w="738" w:type="pct"/>
            <w:tcBorders>
              <w:top w:val="nil"/>
              <w:left w:val="nil"/>
              <w:bottom w:val="nil"/>
              <w:right w:val="nil"/>
            </w:tcBorders>
            <w:shd w:val="clear" w:color="auto" w:fill="auto"/>
            <w:noWrap/>
            <w:vAlign w:val="center"/>
            <w:hideMark/>
          </w:tcPr>
          <w:p w14:paraId="661BB1E2"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F84265C"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741A37E0" w14:textId="77777777" w:rsidTr="00DE2E95">
        <w:trPr>
          <w:trHeight w:val="85"/>
        </w:trPr>
        <w:tc>
          <w:tcPr>
            <w:tcW w:w="2623" w:type="pct"/>
            <w:tcBorders>
              <w:top w:val="nil"/>
              <w:left w:val="nil"/>
              <w:bottom w:val="nil"/>
              <w:right w:val="nil"/>
            </w:tcBorders>
            <w:shd w:val="clear" w:color="auto" w:fill="auto"/>
            <w:vAlign w:val="center"/>
            <w:hideMark/>
          </w:tcPr>
          <w:p w14:paraId="3F9DD655"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253456BE"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3F08506"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D2C1465"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F1718AB"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49CFECD7" w14:textId="77777777" w:rsidTr="00DE2E95">
        <w:trPr>
          <w:trHeight w:val="85"/>
        </w:trPr>
        <w:tc>
          <w:tcPr>
            <w:tcW w:w="2623" w:type="pct"/>
            <w:tcBorders>
              <w:top w:val="nil"/>
              <w:left w:val="nil"/>
              <w:bottom w:val="nil"/>
              <w:right w:val="nil"/>
            </w:tcBorders>
            <w:shd w:val="clear" w:color="auto" w:fill="auto"/>
            <w:vAlign w:val="center"/>
            <w:hideMark/>
          </w:tcPr>
          <w:p w14:paraId="2CDE91D3"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Dysponent:</w:t>
            </w:r>
            <w:r w:rsidRPr="00DE2E95">
              <w:rPr>
                <w:i/>
                <w:iCs/>
                <w:color w:val="000000"/>
                <w:sz w:val="12"/>
                <w:szCs w:val="12"/>
              </w:rPr>
              <w:t xml:space="preserve"> Ośrodek Pomocy Społecznej </w:t>
            </w:r>
          </w:p>
        </w:tc>
        <w:tc>
          <w:tcPr>
            <w:tcW w:w="523" w:type="pct"/>
            <w:tcBorders>
              <w:top w:val="nil"/>
              <w:left w:val="nil"/>
              <w:bottom w:val="nil"/>
              <w:right w:val="nil"/>
            </w:tcBorders>
            <w:shd w:val="clear" w:color="auto" w:fill="auto"/>
            <w:vAlign w:val="center"/>
            <w:hideMark/>
          </w:tcPr>
          <w:p w14:paraId="718D1275"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4C0A054B"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3779F293"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5C5BD38F"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59FBF5F4" w14:textId="77777777" w:rsidTr="00DE2E95">
        <w:trPr>
          <w:trHeight w:val="85"/>
        </w:trPr>
        <w:tc>
          <w:tcPr>
            <w:tcW w:w="2623" w:type="pct"/>
            <w:tcBorders>
              <w:top w:val="nil"/>
              <w:left w:val="nil"/>
              <w:bottom w:val="nil"/>
              <w:right w:val="nil"/>
            </w:tcBorders>
            <w:shd w:val="clear" w:color="auto" w:fill="auto"/>
            <w:vAlign w:val="center"/>
            <w:hideMark/>
          </w:tcPr>
          <w:p w14:paraId="48BDD06B"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34F16A52"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2C889046"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E13A805"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3219272"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532728CC" w14:textId="77777777" w:rsidTr="00DE2E95">
        <w:trPr>
          <w:trHeight w:val="85"/>
        </w:trPr>
        <w:tc>
          <w:tcPr>
            <w:tcW w:w="2623" w:type="pct"/>
            <w:tcBorders>
              <w:top w:val="nil"/>
              <w:left w:val="nil"/>
              <w:bottom w:val="nil"/>
              <w:right w:val="nil"/>
            </w:tcBorders>
            <w:shd w:val="clear" w:color="auto" w:fill="auto"/>
            <w:vAlign w:val="center"/>
            <w:hideMark/>
          </w:tcPr>
          <w:p w14:paraId="321789FA" w14:textId="77777777" w:rsidR="00DE2E95" w:rsidRPr="00DE2E95" w:rsidRDefault="00DE2E95" w:rsidP="00DE2E95">
            <w:pPr>
              <w:spacing w:line="240" w:lineRule="auto"/>
              <w:rPr>
                <w:i/>
                <w:iCs/>
                <w:sz w:val="12"/>
                <w:szCs w:val="12"/>
                <w:u w:val="single"/>
              </w:rPr>
            </w:pPr>
            <w:r w:rsidRPr="00DE2E95">
              <w:rPr>
                <w:i/>
                <w:iCs/>
                <w:sz w:val="12"/>
                <w:szCs w:val="12"/>
                <w:u w:val="single"/>
              </w:rPr>
              <w:t>Klasyfikacja:</w:t>
            </w:r>
            <w:r w:rsidRPr="00DE2E95">
              <w:rPr>
                <w:i/>
                <w:iCs/>
                <w:sz w:val="12"/>
                <w:szCs w:val="12"/>
              </w:rPr>
              <w:t xml:space="preserve"> rozdział: 85230</w:t>
            </w:r>
          </w:p>
        </w:tc>
        <w:tc>
          <w:tcPr>
            <w:tcW w:w="523" w:type="pct"/>
            <w:tcBorders>
              <w:top w:val="nil"/>
              <w:left w:val="nil"/>
              <w:bottom w:val="nil"/>
              <w:right w:val="nil"/>
            </w:tcBorders>
            <w:shd w:val="clear" w:color="auto" w:fill="auto"/>
            <w:vAlign w:val="center"/>
            <w:hideMark/>
          </w:tcPr>
          <w:p w14:paraId="4C150AB8" w14:textId="77777777" w:rsidR="00DE2E95" w:rsidRPr="00DE2E95" w:rsidRDefault="00DE2E95" w:rsidP="00DE2E95">
            <w:pPr>
              <w:spacing w:line="240" w:lineRule="auto"/>
              <w:rPr>
                <w:i/>
                <w:iCs/>
                <w:sz w:val="12"/>
                <w:szCs w:val="12"/>
                <w:u w:val="single"/>
              </w:rPr>
            </w:pPr>
          </w:p>
        </w:tc>
        <w:tc>
          <w:tcPr>
            <w:tcW w:w="731" w:type="pct"/>
            <w:tcBorders>
              <w:top w:val="nil"/>
              <w:left w:val="nil"/>
              <w:bottom w:val="nil"/>
              <w:right w:val="nil"/>
            </w:tcBorders>
            <w:shd w:val="clear" w:color="auto" w:fill="auto"/>
            <w:vAlign w:val="center"/>
            <w:hideMark/>
          </w:tcPr>
          <w:p w14:paraId="5E4918F2"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354EEF88"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3047F24C"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4174A90A" w14:textId="77777777" w:rsidTr="00DE2E95">
        <w:trPr>
          <w:trHeight w:val="85"/>
        </w:trPr>
        <w:tc>
          <w:tcPr>
            <w:tcW w:w="2623" w:type="pct"/>
            <w:tcBorders>
              <w:top w:val="nil"/>
              <w:left w:val="nil"/>
              <w:bottom w:val="nil"/>
              <w:right w:val="nil"/>
            </w:tcBorders>
            <w:shd w:val="clear" w:color="auto" w:fill="auto"/>
            <w:vAlign w:val="center"/>
            <w:hideMark/>
          </w:tcPr>
          <w:p w14:paraId="2054F620"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7672DF32"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2FE97C7F"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B59ED61"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3F46287"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51673BCE" w14:textId="77777777" w:rsidTr="00DE2E95">
        <w:trPr>
          <w:trHeight w:val="85"/>
        </w:trPr>
        <w:tc>
          <w:tcPr>
            <w:tcW w:w="2623" w:type="pct"/>
            <w:tcBorders>
              <w:top w:val="nil"/>
              <w:left w:val="nil"/>
              <w:bottom w:val="nil"/>
              <w:right w:val="nil"/>
            </w:tcBorders>
            <w:shd w:val="clear" w:color="auto" w:fill="auto"/>
            <w:vAlign w:val="center"/>
            <w:hideMark/>
          </w:tcPr>
          <w:p w14:paraId="3385AFDD"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2AB872D9"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011AC634"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B32646C"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7437187"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161F7AC9" w14:textId="77777777" w:rsidTr="00DE2E95">
        <w:trPr>
          <w:trHeight w:val="85"/>
        </w:trPr>
        <w:tc>
          <w:tcPr>
            <w:tcW w:w="2623" w:type="pct"/>
            <w:tcBorders>
              <w:top w:val="nil"/>
              <w:left w:val="nil"/>
              <w:bottom w:val="nil"/>
              <w:right w:val="nil"/>
            </w:tcBorders>
            <w:shd w:val="clear" w:color="auto" w:fill="auto"/>
            <w:vAlign w:val="center"/>
            <w:hideMark/>
          </w:tcPr>
          <w:p w14:paraId="006E4008" w14:textId="77777777" w:rsidR="00DE2E95" w:rsidRPr="00DE2E95" w:rsidRDefault="00DE2E95" w:rsidP="00DE2E95">
            <w:pPr>
              <w:spacing w:line="240" w:lineRule="auto"/>
              <w:rPr>
                <w:color w:val="000000"/>
                <w:sz w:val="12"/>
                <w:szCs w:val="12"/>
              </w:rPr>
            </w:pPr>
            <w:r w:rsidRPr="00DE2E95">
              <w:rPr>
                <w:color w:val="000000"/>
                <w:sz w:val="12"/>
                <w:szCs w:val="12"/>
              </w:rPr>
              <w:t>dożywianie dzieci i dorosłych:</w:t>
            </w:r>
          </w:p>
        </w:tc>
        <w:tc>
          <w:tcPr>
            <w:tcW w:w="523" w:type="pct"/>
            <w:tcBorders>
              <w:top w:val="nil"/>
              <w:left w:val="nil"/>
              <w:bottom w:val="nil"/>
              <w:right w:val="nil"/>
            </w:tcBorders>
            <w:shd w:val="clear" w:color="auto" w:fill="auto"/>
            <w:noWrap/>
            <w:vAlign w:val="center"/>
            <w:hideMark/>
          </w:tcPr>
          <w:p w14:paraId="209B1F7E" w14:textId="77777777" w:rsidR="00DE2E95" w:rsidRPr="00DE2E95" w:rsidRDefault="00DE2E95" w:rsidP="00DE2E95">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7A13DB2B"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6CC0761"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C43F51F"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7E02C9B5" w14:textId="77777777" w:rsidTr="00DE2E95">
        <w:trPr>
          <w:trHeight w:val="85"/>
        </w:trPr>
        <w:tc>
          <w:tcPr>
            <w:tcW w:w="2623" w:type="pct"/>
            <w:tcBorders>
              <w:top w:val="nil"/>
              <w:left w:val="nil"/>
              <w:bottom w:val="nil"/>
              <w:right w:val="nil"/>
            </w:tcBorders>
            <w:shd w:val="clear" w:color="auto" w:fill="auto"/>
            <w:vAlign w:val="center"/>
            <w:hideMark/>
          </w:tcPr>
          <w:p w14:paraId="50B6204C"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7601F50C"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422CDB6"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63A9ECE"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1EAF697"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1BB0617A" w14:textId="77777777" w:rsidTr="00DE2E95">
        <w:trPr>
          <w:trHeight w:val="85"/>
        </w:trPr>
        <w:tc>
          <w:tcPr>
            <w:tcW w:w="2623" w:type="pct"/>
            <w:tcBorders>
              <w:top w:val="nil"/>
              <w:left w:val="nil"/>
              <w:bottom w:val="nil"/>
              <w:right w:val="nil"/>
            </w:tcBorders>
            <w:shd w:val="clear" w:color="auto" w:fill="auto"/>
            <w:vAlign w:val="center"/>
            <w:hideMark/>
          </w:tcPr>
          <w:p w14:paraId="4C011033" w14:textId="77777777" w:rsidR="00DE2E95" w:rsidRPr="00DE2E95" w:rsidRDefault="00DE2E95" w:rsidP="00DE2E95">
            <w:pPr>
              <w:spacing w:line="240" w:lineRule="auto"/>
              <w:rPr>
                <w:color w:val="000000"/>
                <w:sz w:val="12"/>
                <w:szCs w:val="12"/>
              </w:rPr>
            </w:pPr>
            <w:r w:rsidRPr="00DE2E95">
              <w:rPr>
                <w:color w:val="000000"/>
                <w:sz w:val="12"/>
                <w:szCs w:val="12"/>
              </w:rPr>
              <w:t>żywienie zbiorowe w jadłodajniach:</w:t>
            </w:r>
          </w:p>
        </w:tc>
        <w:tc>
          <w:tcPr>
            <w:tcW w:w="523" w:type="pct"/>
            <w:tcBorders>
              <w:top w:val="nil"/>
              <w:left w:val="nil"/>
              <w:bottom w:val="nil"/>
              <w:right w:val="nil"/>
            </w:tcBorders>
            <w:shd w:val="clear" w:color="auto" w:fill="auto"/>
            <w:noWrap/>
            <w:vAlign w:val="center"/>
            <w:hideMark/>
          </w:tcPr>
          <w:p w14:paraId="5FD760A6" w14:textId="77777777" w:rsidR="00DE2E95" w:rsidRPr="00DE2E95" w:rsidRDefault="00DE2E95" w:rsidP="00DE2E95">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64A39E43" w14:textId="77777777" w:rsidR="00DE2E95" w:rsidRPr="00DE2E95" w:rsidRDefault="00DE2E95" w:rsidP="00DE2E95">
            <w:pPr>
              <w:spacing w:line="240" w:lineRule="auto"/>
              <w:jc w:val="right"/>
              <w:rPr>
                <w:sz w:val="12"/>
                <w:szCs w:val="12"/>
              </w:rPr>
            </w:pPr>
            <w:r w:rsidRPr="00DE2E95">
              <w:rPr>
                <w:sz w:val="12"/>
                <w:szCs w:val="12"/>
              </w:rPr>
              <w:t>411 475</w:t>
            </w:r>
          </w:p>
        </w:tc>
        <w:tc>
          <w:tcPr>
            <w:tcW w:w="738" w:type="pct"/>
            <w:tcBorders>
              <w:top w:val="nil"/>
              <w:left w:val="nil"/>
              <w:bottom w:val="nil"/>
              <w:right w:val="nil"/>
            </w:tcBorders>
            <w:shd w:val="clear" w:color="auto" w:fill="auto"/>
            <w:noWrap/>
            <w:vAlign w:val="center"/>
            <w:hideMark/>
          </w:tcPr>
          <w:p w14:paraId="73FB67FF" w14:textId="77777777" w:rsidR="00DE2E95" w:rsidRPr="00DE2E95" w:rsidRDefault="00DE2E95" w:rsidP="00DE2E95">
            <w:pPr>
              <w:spacing w:line="240" w:lineRule="auto"/>
              <w:jc w:val="right"/>
              <w:rPr>
                <w:sz w:val="12"/>
                <w:szCs w:val="12"/>
              </w:rPr>
            </w:pPr>
            <w:r w:rsidRPr="00DE2E95">
              <w:rPr>
                <w:sz w:val="12"/>
                <w:szCs w:val="12"/>
              </w:rPr>
              <w:t>411 446,20</w:t>
            </w:r>
          </w:p>
        </w:tc>
        <w:tc>
          <w:tcPr>
            <w:tcW w:w="385" w:type="pct"/>
            <w:tcBorders>
              <w:top w:val="nil"/>
              <w:left w:val="nil"/>
              <w:bottom w:val="nil"/>
              <w:right w:val="nil"/>
            </w:tcBorders>
            <w:shd w:val="clear" w:color="auto" w:fill="auto"/>
            <w:noWrap/>
            <w:vAlign w:val="center"/>
            <w:hideMark/>
          </w:tcPr>
          <w:p w14:paraId="0ED1A4EA"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22195EC3" w14:textId="77777777" w:rsidTr="00DE2E95">
        <w:trPr>
          <w:trHeight w:val="85"/>
        </w:trPr>
        <w:tc>
          <w:tcPr>
            <w:tcW w:w="2623" w:type="pct"/>
            <w:tcBorders>
              <w:top w:val="nil"/>
              <w:left w:val="nil"/>
              <w:bottom w:val="nil"/>
              <w:right w:val="nil"/>
            </w:tcBorders>
            <w:shd w:val="clear" w:color="auto" w:fill="auto"/>
            <w:vAlign w:val="center"/>
            <w:hideMark/>
          </w:tcPr>
          <w:p w14:paraId="58984F33" w14:textId="77777777" w:rsidR="00DE2E95" w:rsidRPr="00DE2E95" w:rsidRDefault="00DE2E95" w:rsidP="00DE2E95">
            <w:pPr>
              <w:spacing w:line="240" w:lineRule="auto"/>
              <w:rPr>
                <w:color w:val="000000"/>
                <w:sz w:val="12"/>
                <w:szCs w:val="12"/>
              </w:rPr>
            </w:pPr>
            <w:r w:rsidRPr="00DE2E95">
              <w:rPr>
                <w:color w:val="000000"/>
                <w:sz w:val="12"/>
                <w:szCs w:val="12"/>
              </w:rPr>
              <w:t>- liczba osób objętych programem</w:t>
            </w:r>
          </w:p>
        </w:tc>
        <w:tc>
          <w:tcPr>
            <w:tcW w:w="523" w:type="pct"/>
            <w:tcBorders>
              <w:top w:val="nil"/>
              <w:left w:val="nil"/>
              <w:bottom w:val="nil"/>
              <w:right w:val="nil"/>
            </w:tcBorders>
            <w:shd w:val="clear" w:color="auto" w:fill="auto"/>
            <w:noWrap/>
            <w:vAlign w:val="center"/>
            <w:hideMark/>
          </w:tcPr>
          <w:p w14:paraId="6623351C" w14:textId="77777777" w:rsidR="00DE2E95" w:rsidRPr="00DE2E95" w:rsidRDefault="00DE2E95" w:rsidP="00DE2E95">
            <w:pPr>
              <w:spacing w:line="240" w:lineRule="auto"/>
              <w:jc w:val="right"/>
              <w:rPr>
                <w:color w:val="000000"/>
                <w:sz w:val="12"/>
                <w:szCs w:val="12"/>
              </w:rPr>
            </w:pPr>
            <w:r w:rsidRPr="00DE2E95">
              <w:rPr>
                <w:color w:val="000000"/>
                <w:sz w:val="12"/>
                <w:szCs w:val="12"/>
              </w:rPr>
              <w:t>67</w:t>
            </w:r>
          </w:p>
        </w:tc>
        <w:tc>
          <w:tcPr>
            <w:tcW w:w="731" w:type="pct"/>
            <w:tcBorders>
              <w:top w:val="nil"/>
              <w:left w:val="nil"/>
              <w:bottom w:val="nil"/>
              <w:right w:val="nil"/>
            </w:tcBorders>
            <w:shd w:val="clear" w:color="auto" w:fill="auto"/>
            <w:noWrap/>
            <w:vAlign w:val="center"/>
            <w:hideMark/>
          </w:tcPr>
          <w:p w14:paraId="6FB96E5A" w14:textId="77777777" w:rsidR="00DE2E95" w:rsidRPr="00DE2E95" w:rsidRDefault="00DE2E95" w:rsidP="00DE2E95">
            <w:pPr>
              <w:spacing w:line="240" w:lineRule="auto"/>
              <w:jc w:val="right"/>
              <w:rPr>
                <w:color w:val="000000"/>
                <w:sz w:val="12"/>
                <w:szCs w:val="12"/>
              </w:rPr>
            </w:pPr>
          </w:p>
        </w:tc>
        <w:tc>
          <w:tcPr>
            <w:tcW w:w="738" w:type="pct"/>
            <w:tcBorders>
              <w:top w:val="nil"/>
              <w:left w:val="nil"/>
              <w:bottom w:val="nil"/>
              <w:right w:val="nil"/>
            </w:tcBorders>
            <w:shd w:val="clear" w:color="auto" w:fill="auto"/>
            <w:noWrap/>
            <w:vAlign w:val="center"/>
            <w:hideMark/>
          </w:tcPr>
          <w:p w14:paraId="37CB6436"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0D04CA7"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1DD5D3B3" w14:textId="77777777" w:rsidTr="00DE2E95">
        <w:trPr>
          <w:trHeight w:val="85"/>
        </w:trPr>
        <w:tc>
          <w:tcPr>
            <w:tcW w:w="2623" w:type="pct"/>
            <w:tcBorders>
              <w:top w:val="nil"/>
              <w:left w:val="nil"/>
              <w:bottom w:val="nil"/>
              <w:right w:val="nil"/>
            </w:tcBorders>
            <w:shd w:val="clear" w:color="auto" w:fill="auto"/>
            <w:vAlign w:val="center"/>
            <w:hideMark/>
          </w:tcPr>
          <w:p w14:paraId="42552C3E" w14:textId="77777777" w:rsidR="00DE2E95" w:rsidRPr="00DE2E95" w:rsidRDefault="00DE2E95" w:rsidP="00DE2E95">
            <w:pPr>
              <w:spacing w:line="240" w:lineRule="auto"/>
              <w:rPr>
                <w:color w:val="000000"/>
                <w:sz w:val="12"/>
                <w:szCs w:val="12"/>
              </w:rPr>
            </w:pPr>
            <w:r w:rsidRPr="00DE2E95">
              <w:rPr>
                <w:color w:val="000000"/>
                <w:sz w:val="12"/>
                <w:szCs w:val="12"/>
              </w:rPr>
              <w:t>- średnia wartość posiłku</w:t>
            </w:r>
          </w:p>
        </w:tc>
        <w:tc>
          <w:tcPr>
            <w:tcW w:w="523" w:type="pct"/>
            <w:tcBorders>
              <w:top w:val="nil"/>
              <w:left w:val="nil"/>
              <w:bottom w:val="nil"/>
              <w:right w:val="nil"/>
            </w:tcBorders>
            <w:shd w:val="clear" w:color="auto" w:fill="auto"/>
            <w:noWrap/>
            <w:vAlign w:val="center"/>
            <w:hideMark/>
          </w:tcPr>
          <w:p w14:paraId="588F125A" w14:textId="77777777" w:rsidR="00DE2E95" w:rsidRPr="00DE2E95" w:rsidRDefault="00DE2E95" w:rsidP="00DE2E95">
            <w:pPr>
              <w:spacing w:line="240" w:lineRule="auto"/>
              <w:jc w:val="right"/>
              <w:rPr>
                <w:color w:val="000000"/>
                <w:sz w:val="12"/>
                <w:szCs w:val="12"/>
              </w:rPr>
            </w:pPr>
            <w:r w:rsidRPr="00DE2E95">
              <w:rPr>
                <w:color w:val="000000"/>
                <w:sz w:val="12"/>
                <w:szCs w:val="12"/>
              </w:rPr>
              <w:t>29,89</w:t>
            </w:r>
          </w:p>
        </w:tc>
        <w:tc>
          <w:tcPr>
            <w:tcW w:w="731" w:type="pct"/>
            <w:tcBorders>
              <w:top w:val="nil"/>
              <w:left w:val="nil"/>
              <w:bottom w:val="nil"/>
              <w:right w:val="nil"/>
            </w:tcBorders>
            <w:shd w:val="clear" w:color="auto" w:fill="auto"/>
            <w:noWrap/>
            <w:vAlign w:val="center"/>
            <w:hideMark/>
          </w:tcPr>
          <w:p w14:paraId="03BFD9A5" w14:textId="77777777" w:rsidR="00DE2E95" w:rsidRPr="00DE2E95" w:rsidRDefault="00DE2E95" w:rsidP="00DE2E95">
            <w:pPr>
              <w:spacing w:line="240" w:lineRule="auto"/>
              <w:jc w:val="right"/>
              <w:rPr>
                <w:color w:val="000000"/>
                <w:sz w:val="12"/>
                <w:szCs w:val="12"/>
              </w:rPr>
            </w:pPr>
          </w:p>
        </w:tc>
        <w:tc>
          <w:tcPr>
            <w:tcW w:w="738" w:type="pct"/>
            <w:tcBorders>
              <w:top w:val="nil"/>
              <w:left w:val="nil"/>
              <w:bottom w:val="nil"/>
              <w:right w:val="nil"/>
            </w:tcBorders>
            <w:shd w:val="clear" w:color="auto" w:fill="auto"/>
            <w:noWrap/>
            <w:vAlign w:val="center"/>
            <w:hideMark/>
          </w:tcPr>
          <w:p w14:paraId="720D4556"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229EF81"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08BCDA46" w14:textId="77777777" w:rsidTr="00DE2E95">
        <w:trPr>
          <w:trHeight w:val="85"/>
        </w:trPr>
        <w:tc>
          <w:tcPr>
            <w:tcW w:w="2623" w:type="pct"/>
            <w:tcBorders>
              <w:top w:val="nil"/>
              <w:left w:val="nil"/>
              <w:bottom w:val="nil"/>
              <w:right w:val="nil"/>
            </w:tcBorders>
            <w:shd w:val="clear" w:color="auto" w:fill="auto"/>
            <w:vAlign w:val="center"/>
            <w:hideMark/>
          </w:tcPr>
          <w:p w14:paraId="2F273779" w14:textId="77777777" w:rsidR="00DE2E95" w:rsidRPr="00DE2E95" w:rsidRDefault="00DE2E95" w:rsidP="00DE2E95">
            <w:pPr>
              <w:spacing w:line="240" w:lineRule="auto"/>
              <w:rPr>
                <w:color w:val="000000"/>
                <w:sz w:val="12"/>
                <w:szCs w:val="12"/>
              </w:rPr>
            </w:pPr>
            <w:r w:rsidRPr="00DE2E95">
              <w:rPr>
                <w:color w:val="000000"/>
                <w:sz w:val="12"/>
                <w:szCs w:val="12"/>
              </w:rPr>
              <w:t>- średni okres dożywiania (dni)</w:t>
            </w:r>
          </w:p>
        </w:tc>
        <w:tc>
          <w:tcPr>
            <w:tcW w:w="523" w:type="pct"/>
            <w:tcBorders>
              <w:top w:val="nil"/>
              <w:left w:val="nil"/>
              <w:bottom w:val="nil"/>
              <w:right w:val="nil"/>
            </w:tcBorders>
            <w:shd w:val="clear" w:color="auto" w:fill="auto"/>
            <w:noWrap/>
            <w:vAlign w:val="center"/>
            <w:hideMark/>
          </w:tcPr>
          <w:p w14:paraId="0E87E557" w14:textId="77777777" w:rsidR="00DE2E95" w:rsidRPr="00DE2E95" w:rsidRDefault="00DE2E95" w:rsidP="00DE2E95">
            <w:pPr>
              <w:spacing w:line="240" w:lineRule="auto"/>
              <w:jc w:val="right"/>
              <w:rPr>
                <w:color w:val="000000"/>
                <w:sz w:val="12"/>
                <w:szCs w:val="12"/>
              </w:rPr>
            </w:pPr>
            <w:r w:rsidRPr="00DE2E95">
              <w:rPr>
                <w:color w:val="000000"/>
                <w:sz w:val="12"/>
                <w:szCs w:val="12"/>
              </w:rPr>
              <w:t>205,45</w:t>
            </w:r>
          </w:p>
        </w:tc>
        <w:tc>
          <w:tcPr>
            <w:tcW w:w="731" w:type="pct"/>
            <w:tcBorders>
              <w:top w:val="nil"/>
              <w:left w:val="nil"/>
              <w:bottom w:val="nil"/>
              <w:right w:val="nil"/>
            </w:tcBorders>
            <w:shd w:val="clear" w:color="auto" w:fill="auto"/>
            <w:noWrap/>
            <w:vAlign w:val="center"/>
            <w:hideMark/>
          </w:tcPr>
          <w:p w14:paraId="0E75FFEB" w14:textId="77777777" w:rsidR="00DE2E95" w:rsidRPr="00DE2E95" w:rsidRDefault="00DE2E95" w:rsidP="00DE2E95">
            <w:pPr>
              <w:spacing w:line="240" w:lineRule="auto"/>
              <w:jc w:val="right"/>
              <w:rPr>
                <w:color w:val="000000"/>
                <w:sz w:val="12"/>
                <w:szCs w:val="12"/>
              </w:rPr>
            </w:pPr>
          </w:p>
        </w:tc>
        <w:tc>
          <w:tcPr>
            <w:tcW w:w="738" w:type="pct"/>
            <w:tcBorders>
              <w:top w:val="nil"/>
              <w:left w:val="nil"/>
              <w:bottom w:val="nil"/>
              <w:right w:val="nil"/>
            </w:tcBorders>
            <w:shd w:val="clear" w:color="auto" w:fill="auto"/>
            <w:noWrap/>
            <w:vAlign w:val="center"/>
            <w:hideMark/>
          </w:tcPr>
          <w:p w14:paraId="5FE78E85"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1536E57"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110F2615" w14:textId="77777777" w:rsidTr="00DE2E95">
        <w:trPr>
          <w:trHeight w:val="85"/>
        </w:trPr>
        <w:tc>
          <w:tcPr>
            <w:tcW w:w="2623" w:type="pct"/>
            <w:tcBorders>
              <w:top w:val="nil"/>
              <w:left w:val="nil"/>
              <w:bottom w:val="nil"/>
              <w:right w:val="nil"/>
            </w:tcBorders>
            <w:shd w:val="clear" w:color="auto" w:fill="auto"/>
            <w:vAlign w:val="center"/>
            <w:hideMark/>
          </w:tcPr>
          <w:p w14:paraId="500E5AAA" w14:textId="77777777" w:rsidR="00DE2E95" w:rsidRPr="00DE2E95" w:rsidRDefault="00DE2E95" w:rsidP="00DE2E95">
            <w:pPr>
              <w:spacing w:line="240" w:lineRule="auto"/>
              <w:rPr>
                <w:color w:val="000000"/>
                <w:sz w:val="12"/>
                <w:szCs w:val="12"/>
              </w:rPr>
            </w:pPr>
            <w:r w:rsidRPr="00DE2E95">
              <w:rPr>
                <w:color w:val="000000"/>
                <w:sz w:val="12"/>
                <w:szCs w:val="12"/>
              </w:rPr>
              <w:t>opłaty za szkolne obiady:</w:t>
            </w:r>
          </w:p>
        </w:tc>
        <w:tc>
          <w:tcPr>
            <w:tcW w:w="523" w:type="pct"/>
            <w:tcBorders>
              <w:top w:val="nil"/>
              <w:left w:val="nil"/>
              <w:bottom w:val="nil"/>
              <w:right w:val="nil"/>
            </w:tcBorders>
            <w:shd w:val="clear" w:color="auto" w:fill="auto"/>
            <w:noWrap/>
            <w:vAlign w:val="center"/>
            <w:hideMark/>
          </w:tcPr>
          <w:p w14:paraId="51B8FE2E" w14:textId="77777777" w:rsidR="00DE2E95" w:rsidRPr="00DE2E95" w:rsidRDefault="00DE2E95" w:rsidP="00DE2E95">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40FBFD0F" w14:textId="77777777" w:rsidR="00DE2E95" w:rsidRPr="00DE2E95" w:rsidRDefault="00DE2E95" w:rsidP="00DE2E95">
            <w:pPr>
              <w:spacing w:line="240" w:lineRule="auto"/>
              <w:jc w:val="right"/>
              <w:rPr>
                <w:sz w:val="12"/>
                <w:szCs w:val="12"/>
              </w:rPr>
            </w:pPr>
            <w:r w:rsidRPr="00DE2E95">
              <w:rPr>
                <w:sz w:val="12"/>
                <w:szCs w:val="12"/>
              </w:rPr>
              <w:t>156 519</w:t>
            </w:r>
          </w:p>
        </w:tc>
        <w:tc>
          <w:tcPr>
            <w:tcW w:w="738" w:type="pct"/>
            <w:tcBorders>
              <w:top w:val="nil"/>
              <w:left w:val="nil"/>
              <w:bottom w:val="nil"/>
              <w:right w:val="nil"/>
            </w:tcBorders>
            <w:shd w:val="clear" w:color="auto" w:fill="auto"/>
            <w:noWrap/>
            <w:vAlign w:val="center"/>
            <w:hideMark/>
          </w:tcPr>
          <w:p w14:paraId="1E27F3D4" w14:textId="77777777" w:rsidR="00DE2E95" w:rsidRPr="00DE2E95" w:rsidRDefault="00DE2E95" w:rsidP="00DE2E95">
            <w:pPr>
              <w:spacing w:line="240" w:lineRule="auto"/>
              <w:jc w:val="right"/>
              <w:rPr>
                <w:sz w:val="12"/>
                <w:szCs w:val="12"/>
              </w:rPr>
            </w:pPr>
            <w:r w:rsidRPr="00DE2E95">
              <w:rPr>
                <w:sz w:val="12"/>
                <w:szCs w:val="12"/>
              </w:rPr>
              <w:t>156 219,20</w:t>
            </w:r>
          </w:p>
        </w:tc>
        <w:tc>
          <w:tcPr>
            <w:tcW w:w="385" w:type="pct"/>
            <w:tcBorders>
              <w:top w:val="nil"/>
              <w:left w:val="nil"/>
              <w:bottom w:val="nil"/>
              <w:right w:val="nil"/>
            </w:tcBorders>
            <w:shd w:val="clear" w:color="auto" w:fill="auto"/>
            <w:noWrap/>
            <w:vAlign w:val="center"/>
            <w:hideMark/>
          </w:tcPr>
          <w:p w14:paraId="7DC1DB83" w14:textId="77777777" w:rsidR="00DE2E95" w:rsidRPr="00DE2E95" w:rsidRDefault="00DE2E95" w:rsidP="00DE2E95">
            <w:pPr>
              <w:spacing w:line="240" w:lineRule="auto"/>
              <w:jc w:val="right"/>
              <w:rPr>
                <w:sz w:val="12"/>
                <w:szCs w:val="12"/>
              </w:rPr>
            </w:pPr>
            <w:r w:rsidRPr="00DE2E95">
              <w:rPr>
                <w:sz w:val="12"/>
                <w:szCs w:val="12"/>
              </w:rPr>
              <w:t>99,8%</w:t>
            </w:r>
          </w:p>
        </w:tc>
      </w:tr>
      <w:tr w:rsidR="00DE2E95" w:rsidRPr="00DE2E95" w14:paraId="0AD36610" w14:textId="77777777" w:rsidTr="00DE2E95">
        <w:trPr>
          <w:trHeight w:val="85"/>
        </w:trPr>
        <w:tc>
          <w:tcPr>
            <w:tcW w:w="2623" w:type="pct"/>
            <w:tcBorders>
              <w:top w:val="nil"/>
              <w:left w:val="nil"/>
              <w:bottom w:val="nil"/>
              <w:right w:val="nil"/>
            </w:tcBorders>
            <w:shd w:val="clear" w:color="auto" w:fill="auto"/>
            <w:vAlign w:val="center"/>
            <w:hideMark/>
          </w:tcPr>
          <w:p w14:paraId="0D349FEA" w14:textId="77777777" w:rsidR="00DE2E95" w:rsidRPr="00DE2E95" w:rsidRDefault="00DE2E95" w:rsidP="00DE2E95">
            <w:pPr>
              <w:spacing w:line="240" w:lineRule="auto"/>
              <w:rPr>
                <w:color w:val="000000"/>
                <w:sz w:val="12"/>
                <w:szCs w:val="12"/>
              </w:rPr>
            </w:pPr>
            <w:r w:rsidRPr="00DE2E95">
              <w:rPr>
                <w:color w:val="000000"/>
                <w:sz w:val="12"/>
                <w:szCs w:val="12"/>
              </w:rPr>
              <w:t>- liczba osób objętych programem</w:t>
            </w:r>
          </w:p>
        </w:tc>
        <w:tc>
          <w:tcPr>
            <w:tcW w:w="523" w:type="pct"/>
            <w:tcBorders>
              <w:top w:val="nil"/>
              <w:left w:val="nil"/>
              <w:bottom w:val="nil"/>
              <w:right w:val="nil"/>
            </w:tcBorders>
            <w:shd w:val="clear" w:color="auto" w:fill="auto"/>
            <w:noWrap/>
            <w:vAlign w:val="center"/>
            <w:hideMark/>
          </w:tcPr>
          <w:p w14:paraId="36E794E6" w14:textId="77777777" w:rsidR="00DE2E95" w:rsidRPr="00DE2E95" w:rsidRDefault="00DE2E95" w:rsidP="00DE2E95">
            <w:pPr>
              <w:spacing w:line="240" w:lineRule="auto"/>
              <w:jc w:val="right"/>
              <w:rPr>
                <w:color w:val="000000"/>
                <w:sz w:val="12"/>
                <w:szCs w:val="12"/>
              </w:rPr>
            </w:pPr>
            <w:r w:rsidRPr="00DE2E95">
              <w:rPr>
                <w:color w:val="000000"/>
                <w:sz w:val="12"/>
                <w:szCs w:val="12"/>
              </w:rPr>
              <w:t>171</w:t>
            </w:r>
          </w:p>
        </w:tc>
        <w:tc>
          <w:tcPr>
            <w:tcW w:w="731" w:type="pct"/>
            <w:tcBorders>
              <w:top w:val="nil"/>
              <w:left w:val="nil"/>
              <w:bottom w:val="nil"/>
              <w:right w:val="nil"/>
            </w:tcBorders>
            <w:shd w:val="clear" w:color="auto" w:fill="auto"/>
            <w:noWrap/>
            <w:vAlign w:val="center"/>
            <w:hideMark/>
          </w:tcPr>
          <w:p w14:paraId="6D47FA91" w14:textId="77777777" w:rsidR="00DE2E95" w:rsidRPr="00DE2E95" w:rsidRDefault="00DE2E95" w:rsidP="00DE2E95">
            <w:pPr>
              <w:spacing w:line="240" w:lineRule="auto"/>
              <w:jc w:val="right"/>
              <w:rPr>
                <w:color w:val="000000"/>
                <w:sz w:val="12"/>
                <w:szCs w:val="12"/>
              </w:rPr>
            </w:pPr>
          </w:p>
        </w:tc>
        <w:tc>
          <w:tcPr>
            <w:tcW w:w="738" w:type="pct"/>
            <w:tcBorders>
              <w:top w:val="nil"/>
              <w:left w:val="nil"/>
              <w:bottom w:val="nil"/>
              <w:right w:val="nil"/>
            </w:tcBorders>
            <w:shd w:val="clear" w:color="auto" w:fill="auto"/>
            <w:noWrap/>
            <w:vAlign w:val="center"/>
            <w:hideMark/>
          </w:tcPr>
          <w:p w14:paraId="7D6483A9"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41BD552"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241CDD3B" w14:textId="77777777" w:rsidTr="00DE2E95">
        <w:trPr>
          <w:trHeight w:val="85"/>
        </w:trPr>
        <w:tc>
          <w:tcPr>
            <w:tcW w:w="2623" w:type="pct"/>
            <w:tcBorders>
              <w:top w:val="nil"/>
              <w:left w:val="nil"/>
              <w:bottom w:val="nil"/>
              <w:right w:val="nil"/>
            </w:tcBorders>
            <w:shd w:val="clear" w:color="auto" w:fill="auto"/>
            <w:vAlign w:val="center"/>
            <w:hideMark/>
          </w:tcPr>
          <w:p w14:paraId="6AFF1AEC" w14:textId="77777777" w:rsidR="00DE2E95" w:rsidRPr="00DE2E95" w:rsidRDefault="00DE2E95" w:rsidP="00DE2E95">
            <w:pPr>
              <w:spacing w:line="240" w:lineRule="auto"/>
              <w:rPr>
                <w:color w:val="000000"/>
                <w:sz w:val="12"/>
                <w:szCs w:val="12"/>
              </w:rPr>
            </w:pPr>
            <w:r w:rsidRPr="00DE2E95">
              <w:rPr>
                <w:color w:val="000000"/>
                <w:sz w:val="12"/>
                <w:szCs w:val="12"/>
              </w:rPr>
              <w:t>- średnia wartość posiłku</w:t>
            </w:r>
          </w:p>
        </w:tc>
        <w:tc>
          <w:tcPr>
            <w:tcW w:w="523" w:type="pct"/>
            <w:tcBorders>
              <w:top w:val="nil"/>
              <w:left w:val="nil"/>
              <w:bottom w:val="nil"/>
              <w:right w:val="nil"/>
            </w:tcBorders>
            <w:shd w:val="clear" w:color="auto" w:fill="auto"/>
            <w:noWrap/>
            <w:vAlign w:val="center"/>
            <w:hideMark/>
          </w:tcPr>
          <w:p w14:paraId="57B8C8E4" w14:textId="77777777" w:rsidR="00DE2E95" w:rsidRPr="00DE2E95" w:rsidRDefault="00DE2E95" w:rsidP="00DE2E95">
            <w:pPr>
              <w:spacing w:line="240" w:lineRule="auto"/>
              <w:jc w:val="right"/>
              <w:rPr>
                <w:color w:val="000000"/>
                <w:sz w:val="12"/>
                <w:szCs w:val="12"/>
              </w:rPr>
            </w:pPr>
            <w:r w:rsidRPr="00DE2E95">
              <w:rPr>
                <w:color w:val="000000"/>
                <w:sz w:val="12"/>
                <w:szCs w:val="12"/>
              </w:rPr>
              <w:t>8,65</w:t>
            </w:r>
          </w:p>
        </w:tc>
        <w:tc>
          <w:tcPr>
            <w:tcW w:w="731" w:type="pct"/>
            <w:tcBorders>
              <w:top w:val="nil"/>
              <w:left w:val="nil"/>
              <w:bottom w:val="nil"/>
              <w:right w:val="nil"/>
            </w:tcBorders>
            <w:shd w:val="clear" w:color="auto" w:fill="auto"/>
            <w:noWrap/>
            <w:vAlign w:val="center"/>
            <w:hideMark/>
          </w:tcPr>
          <w:p w14:paraId="66FFC817" w14:textId="77777777" w:rsidR="00DE2E95" w:rsidRPr="00DE2E95" w:rsidRDefault="00DE2E95" w:rsidP="00DE2E95">
            <w:pPr>
              <w:spacing w:line="240" w:lineRule="auto"/>
              <w:jc w:val="right"/>
              <w:rPr>
                <w:color w:val="000000"/>
                <w:sz w:val="12"/>
                <w:szCs w:val="12"/>
              </w:rPr>
            </w:pPr>
          </w:p>
        </w:tc>
        <w:tc>
          <w:tcPr>
            <w:tcW w:w="738" w:type="pct"/>
            <w:tcBorders>
              <w:top w:val="nil"/>
              <w:left w:val="nil"/>
              <w:bottom w:val="nil"/>
              <w:right w:val="nil"/>
            </w:tcBorders>
            <w:shd w:val="clear" w:color="auto" w:fill="auto"/>
            <w:noWrap/>
            <w:vAlign w:val="center"/>
            <w:hideMark/>
          </w:tcPr>
          <w:p w14:paraId="7DABFE75"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A4DC21E"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43DDFE80" w14:textId="77777777" w:rsidTr="00DE2E95">
        <w:trPr>
          <w:trHeight w:val="85"/>
        </w:trPr>
        <w:tc>
          <w:tcPr>
            <w:tcW w:w="2623" w:type="pct"/>
            <w:tcBorders>
              <w:top w:val="nil"/>
              <w:left w:val="nil"/>
              <w:bottom w:val="nil"/>
              <w:right w:val="nil"/>
            </w:tcBorders>
            <w:shd w:val="clear" w:color="auto" w:fill="auto"/>
            <w:vAlign w:val="center"/>
            <w:hideMark/>
          </w:tcPr>
          <w:p w14:paraId="025FDC3B" w14:textId="77777777" w:rsidR="00DE2E95" w:rsidRPr="00DE2E95" w:rsidRDefault="00DE2E95" w:rsidP="00DE2E95">
            <w:pPr>
              <w:spacing w:line="240" w:lineRule="auto"/>
              <w:rPr>
                <w:color w:val="000000"/>
                <w:sz w:val="12"/>
                <w:szCs w:val="12"/>
              </w:rPr>
            </w:pPr>
            <w:r w:rsidRPr="00DE2E95">
              <w:rPr>
                <w:color w:val="000000"/>
                <w:sz w:val="12"/>
                <w:szCs w:val="12"/>
              </w:rPr>
              <w:t>- średni okres dożywiania (dni)</w:t>
            </w:r>
          </w:p>
        </w:tc>
        <w:tc>
          <w:tcPr>
            <w:tcW w:w="523" w:type="pct"/>
            <w:tcBorders>
              <w:top w:val="nil"/>
              <w:left w:val="nil"/>
              <w:bottom w:val="nil"/>
              <w:right w:val="nil"/>
            </w:tcBorders>
            <w:shd w:val="clear" w:color="auto" w:fill="auto"/>
            <w:noWrap/>
            <w:vAlign w:val="center"/>
            <w:hideMark/>
          </w:tcPr>
          <w:p w14:paraId="329074F6" w14:textId="77777777" w:rsidR="00DE2E95" w:rsidRPr="00DE2E95" w:rsidRDefault="00DE2E95" w:rsidP="00DE2E95">
            <w:pPr>
              <w:spacing w:line="240" w:lineRule="auto"/>
              <w:jc w:val="right"/>
              <w:rPr>
                <w:color w:val="000000"/>
                <w:sz w:val="12"/>
                <w:szCs w:val="12"/>
              </w:rPr>
            </w:pPr>
            <w:r w:rsidRPr="00DE2E95">
              <w:rPr>
                <w:color w:val="000000"/>
                <w:sz w:val="12"/>
                <w:szCs w:val="12"/>
              </w:rPr>
              <w:t>105,61</w:t>
            </w:r>
          </w:p>
        </w:tc>
        <w:tc>
          <w:tcPr>
            <w:tcW w:w="731" w:type="pct"/>
            <w:tcBorders>
              <w:top w:val="nil"/>
              <w:left w:val="nil"/>
              <w:bottom w:val="nil"/>
              <w:right w:val="nil"/>
            </w:tcBorders>
            <w:shd w:val="clear" w:color="auto" w:fill="auto"/>
            <w:noWrap/>
            <w:vAlign w:val="center"/>
            <w:hideMark/>
          </w:tcPr>
          <w:p w14:paraId="6AE3DDAE" w14:textId="77777777" w:rsidR="00DE2E95" w:rsidRPr="00DE2E95" w:rsidRDefault="00DE2E95" w:rsidP="00DE2E95">
            <w:pPr>
              <w:spacing w:line="240" w:lineRule="auto"/>
              <w:jc w:val="right"/>
              <w:rPr>
                <w:color w:val="000000"/>
                <w:sz w:val="12"/>
                <w:szCs w:val="12"/>
              </w:rPr>
            </w:pPr>
          </w:p>
        </w:tc>
        <w:tc>
          <w:tcPr>
            <w:tcW w:w="738" w:type="pct"/>
            <w:tcBorders>
              <w:top w:val="nil"/>
              <w:left w:val="nil"/>
              <w:bottom w:val="nil"/>
              <w:right w:val="nil"/>
            </w:tcBorders>
            <w:shd w:val="clear" w:color="auto" w:fill="auto"/>
            <w:noWrap/>
            <w:vAlign w:val="center"/>
            <w:hideMark/>
          </w:tcPr>
          <w:p w14:paraId="42BC44A9"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BA2E953"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366B1F06" w14:textId="77777777" w:rsidTr="00DE2E95">
        <w:trPr>
          <w:trHeight w:val="85"/>
        </w:trPr>
        <w:tc>
          <w:tcPr>
            <w:tcW w:w="2623" w:type="pct"/>
            <w:tcBorders>
              <w:top w:val="nil"/>
              <w:left w:val="nil"/>
              <w:bottom w:val="nil"/>
              <w:right w:val="nil"/>
            </w:tcBorders>
            <w:shd w:val="clear" w:color="auto" w:fill="auto"/>
            <w:vAlign w:val="center"/>
            <w:hideMark/>
          </w:tcPr>
          <w:p w14:paraId="36795D2D" w14:textId="77777777" w:rsidR="00DE2E95" w:rsidRPr="00DE2E95" w:rsidRDefault="00DE2E95" w:rsidP="00DE2E95">
            <w:pPr>
              <w:spacing w:line="240" w:lineRule="auto"/>
              <w:rPr>
                <w:color w:val="000000"/>
                <w:sz w:val="12"/>
                <w:szCs w:val="12"/>
              </w:rPr>
            </w:pPr>
            <w:r w:rsidRPr="00DE2E95">
              <w:rPr>
                <w:color w:val="000000"/>
                <w:sz w:val="12"/>
                <w:szCs w:val="12"/>
              </w:rPr>
              <w:t xml:space="preserve">żywienie w żłobkach: </w:t>
            </w:r>
          </w:p>
        </w:tc>
        <w:tc>
          <w:tcPr>
            <w:tcW w:w="523" w:type="pct"/>
            <w:tcBorders>
              <w:top w:val="nil"/>
              <w:left w:val="nil"/>
              <w:bottom w:val="nil"/>
              <w:right w:val="nil"/>
            </w:tcBorders>
            <w:shd w:val="clear" w:color="auto" w:fill="auto"/>
            <w:noWrap/>
            <w:vAlign w:val="center"/>
            <w:hideMark/>
          </w:tcPr>
          <w:p w14:paraId="68F857AB" w14:textId="77777777" w:rsidR="00DE2E95" w:rsidRPr="00DE2E95" w:rsidRDefault="00DE2E95" w:rsidP="00DE2E95">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1A483089" w14:textId="77777777" w:rsidR="00DE2E95" w:rsidRPr="00DE2E95" w:rsidRDefault="00DE2E95" w:rsidP="00DE2E95">
            <w:pPr>
              <w:spacing w:line="240" w:lineRule="auto"/>
              <w:jc w:val="right"/>
              <w:rPr>
                <w:sz w:val="12"/>
                <w:szCs w:val="12"/>
              </w:rPr>
            </w:pPr>
            <w:r w:rsidRPr="00DE2E95">
              <w:rPr>
                <w:sz w:val="12"/>
                <w:szCs w:val="12"/>
              </w:rPr>
              <w:t>57 514</w:t>
            </w:r>
          </w:p>
        </w:tc>
        <w:tc>
          <w:tcPr>
            <w:tcW w:w="738" w:type="pct"/>
            <w:tcBorders>
              <w:top w:val="nil"/>
              <w:left w:val="nil"/>
              <w:bottom w:val="nil"/>
              <w:right w:val="nil"/>
            </w:tcBorders>
            <w:shd w:val="clear" w:color="auto" w:fill="auto"/>
            <w:noWrap/>
            <w:vAlign w:val="center"/>
            <w:hideMark/>
          </w:tcPr>
          <w:p w14:paraId="5E7AC372" w14:textId="77777777" w:rsidR="00DE2E95" w:rsidRPr="00DE2E95" w:rsidRDefault="00DE2E95" w:rsidP="00DE2E95">
            <w:pPr>
              <w:spacing w:line="240" w:lineRule="auto"/>
              <w:jc w:val="right"/>
              <w:rPr>
                <w:sz w:val="12"/>
                <w:szCs w:val="12"/>
              </w:rPr>
            </w:pPr>
            <w:r w:rsidRPr="00DE2E95">
              <w:rPr>
                <w:sz w:val="12"/>
                <w:szCs w:val="12"/>
              </w:rPr>
              <w:t>55 558,00</w:t>
            </w:r>
          </w:p>
        </w:tc>
        <w:tc>
          <w:tcPr>
            <w:tcW w:w="385" w:type="pct"/>
            <w:tcBorders>
              <w:top w:val="nil"/>
              <w:left w:val="nil"/>
              <w:bottom w:val="nil"/>
              <w:right w:val="nil"/>
            </w:tcBorders>
            <w:shd w:val="clear" w:color="auto" w:fill="auto"/>
            <w:noWrap/>
            <w:vAlign w:val="center"/>
            <w:hideMark/>
          </w:tcPr>
          <w:p w14:paraId="26A8D7CA" w14:textId="77777777" w:rsidR="00DE2E95" w:rsidRPr="00DE2E95" w:rsidRDefault="00DE2E95" w:rsidP="00DE2E95">
            <w:pPr>
              <w:spacing w:line="240" w:lineRule="auto"/>
              <w:jc w:val="right"/>
              <w:rPr>
                <w:sz w:val="12"/>
                <w:szCs w:val="12"/>
              </w:rPr>
            </w:pPr>
            <w:r w:rsidRPr="00DE2E95">
              <w:rPr>
                <w:sz w:val="12"/>
                <w:szCs w:val="12"/>
              </w:rPr>
              <w:t>96,6%</w:t>
            </w:r>
          </w:p>
        </w:tc>
      </w:tr>
      <w:tr w:rsidR="00DE2E95" w:rsidRPr="00DE2E95" w14:paraId="40CA8FBF" w14:textId="77777777" w:rsidTr="00DE2E95">
        <w:trPr>
          <w:trHeight w:val="85"/>
        </w:trPr>
        <w:tc>
          <w:tcPr>
            <w:tcW w:w="2623" w:type="pct"/>
            <w:tcBorders>
              <w:top w:val="nil"/>
              <w:left w:val="nil"/>
              <w:bottom w:val="nil"/>
              <w:right w:val="nil"/>
            </w:tcBorders>
            <w:shd w:val="clear" w:color="auto" w:fill="auto"/>
            <w:vAlign w:val="center"/>
            <w:hideMark/>
          </w:tcPr>
          <w:p w14:paraId="4691FD53" w14:textId="77777777" w:rsidR="00DE2E95" w:rsidRPr="00DE2E95" w:rsidRDefault="00DE2E95" w:rsidP="00DE2E95">
            <w:pPr>
              <w:spacing w:line="240" w:lineRule="auto"/>
              <w:rPr>
                <w:color w:val="000000"/>
                <w:sz w:val="12"/>
                <w:szCs w:val="12"/>
              </w:rPr>
            </w:pPr>
            <w:r w:rsidRPr="00DE2E95">
              <w:rPr>
                <w:color w:val="000000"/>
                <w:sz w:val="12"/>
                <w:szCs w:val="12"/>
              </w:rPr>
              <w:t>- liczba dzieci objętych programem</w:t>
            </w:r>
          </w:p>
        </w:tc>
        <w:tc>
          <w:tcPr>
            <w:tcW w:w="523" w:type="pct"/>
            <w:tcBorders>
              <w:top w:val="nil"/>
              <w:left w:val="nil"/>
              <w:bottom w:val="nil"/>
              <w:right w:val="nil"/>
            </w:tcBorders>
            <w:shd w:val="clear" w:color="auto" w:fill="auto"/>
            <w:noWrap/>
            <w:vAlign w:val="center"/>
            <w:hideMark/>
          </w:tcPr>
          <w:p w14:paraId="69B03251" w14:textId="77777777" w:rsidR="00DE2E95" w:rsidRPr="00DE2E95" w:rsidRDefault="00DE2E95" w:rsidP="00DE2E95">
            <w:pPr>
              <w:spacing w:line="240" w:lineRule="auto"/>
              <w:jc w:val="right"/>
              <w:rPr>
                <w:color w:val="000000"/>
                <w:sz w:val="12"/>
                <w:szCs w:val="12"/>
              </w:rPr>
            </w:pPr>
            <w:r w:rsidRPr="00DE2E95">
              <w:rPr>
                <w:color w:val="000000"/>
                <w:sz w:val="12"/>
                <w:szCs w:val="12"/>
              </w:rPr>
              <w:t>82</w:t>
            </w:r>
          </w:p>
        </w:tc>
        <w:tc>
          <w:tcPr>
            <w:tcW w:w="731" w:type="pct"/>
            <w:tcBorders>
              <w:top w:val="nil"/>
              <w:left w:val="nil"/>
              <w:bottom w:val="nil"/>
              <w:right w:val="nil"/>
            </w:tcBorders>
            <w:shd w:val="clear" w:color="auto" w:fill="auto"/>
            <w:noWrap/>
            <w:vAlign w:val="center"/>
            <w:hideMark/>
          </w:tcPr>
          <w:p w14:paraId="27872D1C" w14:textId="77777777" w:rsidR="00DE2E95" w:rsidRPr="00DE2E95" w:rsidRDefault="00DE2E95" w:rsidP="00DE2E95">
            <w:pPr>
              <w:spacing w:line="240" w:lineRule="auto"/>
              <w:jc w:val="right"/>
              <w:rPr>
                <w:color w:val="000000"/>
                <w:sz w:val="12"/>
                <w:szCs w:val="12"/>
              </w:rPr>
            </w:pPr>
          </w:p>
        </w:tc>
        <w:tc>
          <w:tcPr>
            <w:tcW w:w="738" w:type="pct"/>
            <w:tcBorders>
              <w:top w:val="nil"/>
              <w:left w:val="nil"/>
              <w:bottom w:val="nil"/>
              <w:right w:val="nil"/>
            </w:tcBorders>
            <w:shd w:val="clear" w:color="auto" w:fill="auto"/>
            <w:noWrap/>
            <w:vAlign w:val="center"/>
            <w:hideMark/>
          </w:tcPr>
          <w:p w14:paraId="07DA634B"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01FD8BC"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6E56EDB3" w14:textId="77777777" w:rsidTr="00DE2E95">
        <w:trPr>
          <w:trHeight w:val="85"/>
        </w:trPr>
        <w:tc>
          <w:tcPr>
            <w:tcW w:w="2623" w:type="pct"/>
            <w:tcBorders>
              <w:top w:val="nil"/>
              <w:left w:val="nil"/>
              <w:bottom w:val="nil"/>
              <w:right w:val="nil"/>
            </w:tcBorders>
            <w:shd w:val="clear" w:color="auto" w:fill="auto"/>
            <w:vAlign w:val="center"/>
            <w:hideMark/>
          </w:tcPr>
          <w:p w14:paraId="35F957FF" w14:textId="77777777" w:rsidR="00DE2E95" w:rsidRPr="00DE2E95" w:rsidRDefault="00DE2E95" w:rsidP="00DE2E95">
            <w:pPr>
              <w:spacing w:line="240" w:lineRule="auto"/>
              <w:rPr>
                <w:color w:val="000000"/>
                <w:sz w:val="12"/>
                <w:szCs w:val="12"/>
              </w:rPr>
            </w:pPr>
            <w:r w:rsidRPr="00DE2E95">
              <w:rPr>
                <w:color w:val="000000"/>
                <w:sz w:val="12"/>
                <w:szCs w:val="12"/>
              </w:rPr>
              <w:t>- średnia wartość posiłku</w:t>
            </w:r>
          </w:p>
        </w:tc>
        <w:tc>
          <w:tcPr>
            <w:tcW w:w="523" w:type="pct"/>
            <w:tcBorders>
              <w:top w:val="nil"/>
              <w:left w:val="nil"/>
              <w:bottom w:val="nil"/>
              <w:right w:val="nil"/>
            </w:tcBorders>
            <w:shd w:val="clear" w:color="auto" w:fill="auto"/>
            <w:noWrap/>
            <w:vAlign w:val="center"/>
            <w:hideMark/>
          </w:tcPr>
          <w:p w14:paraId="39B1A1A9" w14:textId="77777777" w:rsidR="00DE2E95" w:rsidRPr="00DE2E95" w:rsidRDefault="00DE2E95" w:rsidP="00DE2E95">
            <w:pPr>
              <w:spacing w:line="240" w:lineRule="auto"/>
              <w:jc w:val="right"/>
              <w:rPr>
                <w:color w:val="000000"/>
                <w:sz w:val="12"/>
                <w:szCs w:val="12"/>
              </w:rPr>
            </w:pPr>
            <w:r w:rsidRPr="00DE2E95">
              <w:rPr>
                <w:color w:val="000000"/>
                <w:sz w:val="12"/>
                <w:szCs w:val="12"/>
              </w:rPr>
              <w:t>8,12</w:t>
            </w:r>
          </w:p>
        </w:tc>
        <w:tc>
          <w:tcPr>
            <w:tcW w:w="731" w:type="pct"/>
            <w:tcBorders>
              <w:top w:val="nil"/>
              <w:left w:val="nil"/>
              <w:bottom w:val="nil"/>
              <w:right w:val="nil"/>
            </w:tcBorders>
            <w:shd w:val="clear" w:color="auto" w:fill="auto"/>
            <w:noWrap/>
            <w:vAlign w:val="center"/>
            <w:hideMark/>
          </w:tcPr>
          <w:p w14:paraId="6E93A9EE" w14:textId="77777777" w:rsidR="00DE2E95" w:rsidRPr="00DE2E95" w:rsidRDefault="00DE2E95" w:rsidP="00DE2E95">
            <w:pPr>
              <w:spacing w:line="240" w:lineRule="auto"/>
              <w:jc w:val="right"/>
              <w:rPr>
                <w:color w:val="000000"/>
                <w:sz w:val="12"/>
                <w:szCs w:val="12"/>
              </w:rPr>
            </w:pPr>
          </w:p>
        </w:tc>
        <w:tc>
          <w:tcPr>
            <w:tcW w:w="738" w:type="pct"/>
            <w:tcBorders>
              <w:top w:val="nil"/>
              <w:left w:val="nil"/>
              <w:bottom w:val="nil"/>
              <w:right w:val="nil"/>
            </w:tcBorders>
            <w:shd w:val="clear" w:color="auto" w:fill="auto"/>
            <w:noWrap/>
            <w:vAlign w:val="center"/>
            <w:hideMark/>
          </w:tcPr>
          <w:p w14:paraId="31EB11FD"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21DDA93"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43A38B95" w14:textId="77777777" w:rsidTr="00DE2E95">
        <w:trPr>
          <w:trHeight w:val="85"/>
        </w:trPr>
        <w:tc>
          <w:tcPr>
            <w:tcW w:w="2623" w:type="pct"/>
            <w:tcBorders>
              <w:top w:val="nil"/>
              <w:left w:val="nil"/>
              <w:bottom w:val="nil"/>
              <w:right w:val="nil"/>
            </w:tcBorders>
            <w:shd w:val="clear" w:color="auto" w:fill="auto"/>
            <w:vAlign w:val="center"/>
            <w:hideMark/>
          </w:tcPr>
          <w:p w14:paraId="17E9E3FE" w14:textId="77777777" w:rsidR="00DE2E95" w:rsidRPr="00DE2E95" w:rsidRDefault="00DE2E95" w:rsidP="00DE2E95">
            <w:pPr>
              <w:spacing w:line="240" w:lineRule="auto"/>
              <w:rPr>
                <w:color w:val="000000"/>
                <w:sz w:val="12"/>
                <w:szCs w:val="12"/>
              </w:rPr>
            </w:pPr>
            <w:r w:rsidRPr="00DE2E95">
              <w:rPr>
                <w:color w:val="000000"/>
                <w:sz w:val="12"/>
                <w:szCs w:val="12"/>
              </w:rPr>
              <w:t>- średni okres dożywiania (dni)</w:t>
            </w:r>
          </w:p>
        </w:tc>
        <w:tc>
          <w:tcPr>
            <w:tcW w:w="523" w:type="pct"/>
            <w:tcBorders>
              <w:top w:val="nil"/>
              <w:left w:val="nil"/>
              <w:bottom w:val="nil"/>
              <w:right w:val="nil"/>
            </w:tcBorders>
            <w:shd w:val="clear" w:color="auto" w:fill="auto"/>
            <w:noWrap/>
            <w:vAlign w:val="center"/>
            <w:hideMark/>
          </w:tcPr>
          <w:p w14:paraId="02DC3369" w14:textId="77777777" w:rsidR="00DE2E95" w:rsidRPr="00DE2E95" w:rsidRDefault="00DE2E95" w:rsidP="00DE2E95">
            <w:pPr>
              <w:spacing w:line="240" w:lineRule="auto"/>
              <w:jc w:val="right"/>
              <w:rPr>
                <w:color w:val="000000"/>
                <w:sz w:val="12"/>
                <w:szCs w:val="12"/>
              </w:rPr>
            </w:pPr>
            <w:r w:rsidRPr="00DE2E95">
              <w:rPr>
                <w:color w:val="000000"/>
                <w:sz w:val="12"/>
                <w:szCs w:val="12"/>
              </w:rPr>
              <w:t>83,44</w:t>
            </w:r>
          </w:p>
        </w:tc>
        <w:tc>
          <w:tcPr>
            <w:tcW w:w="731" w:type="pct"/>
            <w:tcBorders>
              <w:top w:val="nil"/>
              <w:left w:val="nil"/>
              <w:bottom w:val="nil"/>
              <w:right w:val="nil"/>
            </w:tcBorders>
            <w:shd w:val="clear" w:color="auto" w:fill="auto"/>
            <w:noWrap/>
            <w:vAlign w:val="center"/>
            <w:hideMark/>
          </w:tcPr>
          <w:p w14:paraId="54ACF618" w14:textId="77777777" w:rsidR="00DE2E95" w:rsidRPr="00DE2E95" w:rsidRDefault="00DE2E95" w:rsidP="00DE2E95">
            <w:pPr>
              <w:spacing w:line="240" w:lineRule="auto"/>
              <w:jc w:val="right"/>
              <w:rPr>
                <w:color w:val="000000"/>
                <w:sz w:val="12"/>
                <w:szCs w:val="12"/>
              </w:rPr>
            </w:pPr>
          </w:p>
        </w:tc>
        <w:tc>
          <w:tcPr>
            <w:tcW w:w="738" w:type="pct"/>
            <w:tcBorders>
              <w:top w:val="nil"/>
              <w:left w:val="nil"/>
              <w:bottom w:val="nil"/>
              <w:right w:val="nil"/>
            </w:tcBorders>
            <w:shd w:val="clear" w:color="auto" w:fill="auto"/>
            <w:noWrap/>
            <w:vAlign w:val="center"/>
            <w:hideMark/>
          </w:tcPr>
          <w:p w14:paraId="0A69E458"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B69C47C"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3F7890C9" w14:textId="77777777" w:rsidTr="00DE2E95">
        <w:trPr>
          <w:trHeight w:val="85"/>
        </w:trPr>
        <w:tc>
          <w:tcPr>
            <w:tcW w:w="2623" w:type="pct"/>
            <w:tcBorders>
              <w:top w:val="nil"/>
              <w:left w:val="nil"/>
              <w:bottom w:val="nil"/>
              <w:right w:val="nil"/>
            </w:tcBorders>
            <w:shd w:val="clear" w:color="auto" w:fill="auto"/>
            <w:vAlign w:val="center"/>
            <w:hideMark/>
          </w:tcPr>
          <w:p w14:paraId="742EB85B"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3F63641C"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304531F"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7F5BB02"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9140108"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55F69C5E" w14:textId="77777777" w:rsidTr="00DE2E95">
        <w:trPr>
          <w:trHeight w:val="85"/>
        </w:trPr>
        <w:tc>
          <w:tcPr>
            <w:tcW w:w="2623" w:type="pct"/>
            <w:tcBorders>
              <w:top w:val="nil"/>
              <w:left w:val="nil"/>
              <w:bottom w:val="nil"/>
              <w:right w:val="nil"/>
            </w:tcBorders>
            <w:shd w:val="clear" w:color="auto" w:fill="auto"/>
            <w:vAlign w:val="center"/>
            <w:hideMark/>
          </w:tcPr>
          <w:p w14:paraId="0F5732AF" w14:textId="77777777" w:rsidR="00DE2E95" w:rsidRPr="00DE2E95" w:rsidRDefault="00DE2E95" w:rsidP="00DE2E95">
            <w:pPr>
              <w:spacing w:line="240" w:lineRule="auto"/>
              <w:rPr>
                <w:color w:val="000000"/>
                <w:sz w:val="12"/>
                <w:szCs w:val="12"/>
              </w:rPr>
            </w:pPr>
            <w:r w:rsidRPr="00DE2E95">
              <w:rPr>
                <w:color w:val="000000"/>
                <w:sz w:val="12"/>
                <w:szCs w:val="12"/>
              </w:rPr>
              <w:t>zasiłki celowe na zakup żywności</w:t>
            </w:r>
          </w:p>
        </w:tc>
        <w:tc>
          <w:tcPr>
            <w:tcW w:w="523" w:type="pct"/>
            <w:tcBorders>
              <w:top w:val="nil"/>
              <w:left w:val="nil"/>
              <w:bottom w:val="nil"/>
              <w:right w:val="nil"/>
            </w:tcBorders>
            <w:shd w:val="clear" w:color="auto" w:fill="auto"/>
            <w:noWrap/>
            <w:vAlign w:val="center"/>
            <w:hideMark/>
          </w:tcPr>
          <w:p w14:paraId="1F4017E0" w14:textId="77777777" w:rsidR="00DE2E95" w:rsidRPr="00DE2E95" w:rsidRDefault="00DE2E95" w:rsidP="00DE2E95">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78E0BDF8" w14:textId="77777777" w:rsidR="00DE2E95" w:rsidRPr="00DE2E95" w:rsidRDefault="00DE2E95" w:rsidP="00DE2E95">
            <w:pPr>
              <w:spacing w:line="240" w:lineRule="auto"/>
              <w:jc w:val="right"/>
              <w:rPr>
                <w:sz w:val="12"/>
                <w:szCs w:val="12"/>
              </w:rPr>
            </w:pPr>
            <w:r w:rsidRPr="00DE2E95">
              <w:rPr>
                <w:sz w:val="12"/>
                <w:szCs w:val="12"/>
              </w:rPr>
              <w:t>1 473 390</w:t>
            </w:r>
          </w:p>
        </w:tc>
        <w:tc>
          <w:tcPr>
            <w:tcW w:w="738" w:type="pct"/>
            <w:tcBorders>
              <w:top w:val="nil"/>
              <w:left w:val="nil"/>
              <w:bottom w:val="nil"/>
              <w:right w:val="nil"/>
            </w:tcBorders>
            <w:shd w:val="clear" w:color="auto" w:fill="auto"/>
            <w:noWrap/>
            <w:vAlign w:val="center"/>
            <w:hideMark/>
          </w:tcPr>
          <w:p w14:paraId="60E4CBE0" w14:textId="77777777" w:rsidR="00DE2E95" w:rsidRPr="00DE2E95" w:rsidRDefault="00DE2E95" w:rsidP="00DE2E95">
            <w:pPr>
              <w:spacing w:line="240" w:lineRule="auto"/>
              <w:jc w:val="right"/>
              <w:rPr>
                <w:sz w:val="12"/>
                <w:szCs w:val="12"/>
              </w:rPr>
            </w:pPr>
            <w:r w:rsidRPr="00DE2E95">
              <w:rPr>
                <w:sz w:val="12"/>
                <w:szCs w:val="12"/>
              </w:rPr>
              <w:t>1 473 331,00</w:t>
            </w:r>
          </w:p>
        </w:tc>
        <w:tc>
          <w:tcPr>
            <w:tcW w:w="385" w:type="pct"/>
            <w:tcBorders>
              <w:top w:val="nil"/>
              <w:left w:val="nil"/>
              <w:bottom w:val="nil"/>
              <w:right w:val="nil"/>
            </w:tcBorders>
            <w:shd w:val="clear" w:color="auto" w:fill="auto"/>
            <w:noWrap/>
            <w:vAlign w:val="center"/>
            <w:hideMark/>
          </w:tcPr>
          <w:p w14:paraId="446E4916"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1C015321" w14:textId="77777777" w:rsidTr="00DE2E95">
        <w:trPr>
          <w:trHeight w:val="85"/>
        </w:trPr>
        <w:tc>
          <w:tcPr>
            <w:tcW w:w="2623" w:type="pct"/>
            <w:tcBorders>
              <w:top w:val="nil"/>
              <w:left w:val="nil"/>
              <w:bottom w:val="nil"/>
              <w:right w:val="nil"/>
            </w:tcBorders>
            <w:shd w:val="clear" w:color="auto" w:fill="auto"/>
            <w:vAlign w:val="center"/>
            <w:hideMark/>
          </w:tcPr>
          <w:p w14:paraId="70D9B802" w14:textId="77777777" w:rsidR="00DE2E95" w:rsidRPr="00DE2E95" w:rsidRDefault="00DE2E95" w:rsidP="00DE2E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6B751A36"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67B82A1"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B4F1B73"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4DCF720"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554E4277" w14:textId="77777777" w:rsidTr="00DE2E95">
        <w:trPr>
          <w:trHeight w:val="85"/>
        </w:trPr>
        <w:tc>
          <w:tcPr>
            <w:tcW w:w="2623" w:type="pct"/>
            <w:tcBorders>
              <w:top w:val="nil"/>
              <w:left w:val="nil"/>
              <w:bottom w:val="nil"/>
              <w:right w:val="nil"/>
            </w:tcBorders>
            <w:shd w:val="clear" w:color="auto" w:fill="auto"/>
            <w:vAlign w:val="center"/>
            <w:hideMark/>
          </w:tcPr>
          <w:p w14:paraId="79DEDDEB"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Podstawa prawna:</w:t>
            </w:r>
          </w:p>
        </w:tc>
        <w:tc>
          <w:tcPr>
            <w:tcW w:w="523" w:type="pct"/>
            <w:tcBorders>
              <w:top w:val="nil"/>
              <w:left w:val="nil"/>
              <w:bottom w:val="nil"/>
              <w:right w:val="nil"/>
            </w:tcBorders>
            <w:shd w:val="clear" w:color="auto" w:fill="auto"/>
            <w:noWrap/>
            <w:vAlign w:val="center"/>
            <w:hideMark/>
          </w:tcPr>
          <w:p w14:paraId="75F484C4"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409651E8"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1D1111D"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C8A6B97"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0FB69A9F" w14:textId="77777777" w:rsidTr="00DE2E95">
        <w:trPr>
          <w:trHeight w:val="85"/>
        </w:trPr>
        <w:tc>
          <w:tcPr>
            <w:tcW w:w="2623" w:type="pct"/>
            <w:tcBorders>
              <w:top w:val="nil"/>
              <w:left w:val="nil"/>
              <w:bottom w:val="nil"/>
              <w:right w:val="nil"/>
            </w:tcBorders>
            <w:shd w:val="clear" w:color="auto" w:fill="auto"/>
            <w:vAlign w:val="center"/>
            <w:hideMark/>
          </w:tcPr>
          <w:p w14:paraId="3658BB6E" w14:textId="77777777" w:rsidR="00DE2E95" w:rsidRPr="00DE2E95" w:rsidRDefault="00DE2E95" w:rsidP="00DE2E95">
            <w:pPr>
              <w:spacing w:line="240" w:lineRule="auto"/>
              <w:rPr>
                <w:i/>
                <w:iCs/>
                <w:sz w:val="12"/>
                <w:szCs w:val="12"/>
              </w:rPr>
            </w:pPr>
            <w:r w:rsidRPr="00DE2E95">
              <w:rPr>
                <w:i/>
                <w:iCs/>
                <w:sz w:val="12"/>
                <w:szCs w:val="12"/>
              </w:rPr>
              <w:t>1. Ustawa z dnia 12 marca 2004 r. o pomocy społecznej</w:t>
            </w:r>
          </w:p>
        </w:tc>
        <w:tc>
          <w:tcPr>
            <w:tcW w:w="523" w:type="pct"/>
            <w:tcBorders>
              <w:top w:val="nil"/>
              <w:left w:val="nil"/>
              <w:bottom w:val="nil"/>
              <w:right w:val="nil"/>
            </w:tcBorders>
            <w:shd w:val="clear" w:color="auto" w:fill="auto"/>
            <w:vAlign w:val="center"/>
            <w:hideMark/>
          </w:tcPr>
          <w:p w14:paraId="051B2988" w14:textId="77777777" w:rsidR="00DE2E95" w:rsidRPr="00DE2E95" w:rsidRDefault="00DE2E95" w:rsidP="00DE2E95">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7E14ED37"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3DD5AA2"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DEAB1DF"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3EC542E7" w14:textId="77777777" w:rsidTr="00DE2E95">
        <w:trPr>
          <w:trHeight w:val="85"/>
        </w:trPr>
        <w:tc>
          <w:tcPr>
            <w:tcW w:w="2623" w:type="pct"/>
            <w:tcBorders>
              <w:top w:val="nil"/>
              <w:left w:val="nil"/>
              <w:bottom w:val="nil"/>
              <w:right w:val="nil"/>
            </w:tcBorders>
            <w:shd w:val="clear" w:color="auto" w:fill="auto"/>
            <w:vAlign w:val="center"/>
            <w:hideMark/>
          </w:tcPr>
          <w:p w14:paraId="6B567ABC" w14:textId="77777777" w:rsidR="00DE2E95" w:rsidRPr="00DE2E95" w:rsidRDefault="00DE2E95" w:rsidP="00DE2E95">
            <w:pPr>
              <w:spacing w:line="240" w:lineRule="auto"/>
              <w:rPr>
                <w:i/>
                <w:iCs/>
                <w:color w:val="000000"/>
                <w:sz w:val="12"/>
                <w:szCs w:val="12"/>
              </w:rPr>
            </w:pPr>
            <w:r w:rsidRPr="00DE2E95">
              <w:rPr>
                <w:i/>
                <w:iCs/>
                <w:color w:val="000000"/>
                <w:sz w:val="12"/>
                <w:szCs w:val="12"/>
              </w:rPr>
              <w:t>2. Uchwała Nr 149 Rady Ministrów z dnia 23 sierpnia 2023 r. w sprawie ustanowienia wieloletniego rządowego programu „Posiłek w szkole i w domu” na lata 2024-2028</w:t>
            </w:r>
          </w:p>
        </w:tc>
        <w:tc>
          <w:tcPr>
            <w:tcW w:w="523" w:type="pct"/>
            <w:tcBorders>
              <w:top w:val="nil"/>
              <w:left w:val="nil"/>
              <w:bottom w:val="nil"/>
              <w:right w:val="nil"/>
            </w:tcBorders>
            <w:shd w:val="clear" w:color="auto" w:fill="auto"/>
            <w:vAlign w:val="center"/>
            <w:hideMark/>
          </w:tcPr>
          <w:p w14:paraId="6FAF683E" w14:textId="77777777" w:rsidR="00DE2E95" w:rsidRPr="00DE2E95" w:rsidRDefault="00DE2E95" w:rsidP="00DE2E95">
            <w:pPr>
              <w:spacing w:line="240" w:lineRule="auto"/>
              <w:rPr>
                <w:i/>
                <w:iCs/>
                <w:color w:val="000000"/>
                <w:sz w:val="12"/>
                <w:szCs w:val="12"/>
              </w:rPr>
            </w:pPr>
          </w:p>
        </w:tc>
        <w:tc>
          <w:tcPr>
            <w:tcW w:w="731" w:type="pct"/>
            <w:tcBorders>
              <w:top w:val="nil"/>
              <w:left w:val="nil"/>
              <w:bottom w:val="nil"/>
              <w:right w:val="nil"/>
            </w:tcBorders>
            <w:shd w:val="clear" w:color="auto" w:fill="auto"/>
            <w:vAlign w:val="center"/>
            <w:hideMark/>
          </w:tcPr>
          <w:p w14:paraId="373F0CBB"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8D845AB"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BF55B87"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0A9A432A" w14:textId="77777777" w:rsidTr="00DE2E95">
        <w:trPr>
          <w:trHeight w:val="85"/>
        </w:trPr>
        <w:tc>
          <w:tcPr>
            <w:tcW w:w="2623" w:type="pct"/>
            <w:tcBorders>
              <w:top w:val="nil"/>
              <w:left w:val="nil"/>
              <w:bottom w:val="nil"/>
              <w:right w:val="nil"/>
            </w:tcBorders>
            <w:shd w:val="clear" w:color="auto" w:fill="auto"/>
            <w:vAlign w:val="center"/>
            <w:hideMark/>
          </w:tcPr>
          <w:p w14:paraId="30A4714F"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2F9BB1ED"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03059CDB"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95F232D"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1D52FDF"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5E307A04" w14:textId="77777777" w:rsidTr="00DE2E95">
        <w:trPr>
          <w:trHeight w:val="85"/>
        </w:trPr>
        <w:tc>
          <w:tcPr>
            <w:tcW w:w="2623" w:type="pct"/>
            <w:tcBorders>
              <w:top w:val="nil"/>
              <w:left w:val="nil"/>
              <w:bottom w:val="nil"/>
              <w:right w:val="nil"/>
            </w:tcBorders>
            <w:shd w:val="clear" w:color="auto" w:fill="auto"/>
            <w:vAlign w:val="center"/>
            <w:hideMark/>
          </w:tcPr>
          <w:p w14:paraId="5B0F5F96" w14:textId="77777777" w:rsidR="00DE2E95" w:rsidRPr="00DE2E95" w:rsidRDefault="00DE2E95" w:rsidP="00DE2E95">
            <w:pPr>
              <w:spacing w:line="240" w:lineRule="auto"/>
              <w:rPr>
                <w:b/>
                <w:bCs/>
                <w:color w:val="000000"/>
                <w:sz w:val="12"/>
                <w:szCs w:val="12"/>
              </w:rPr>
            </w:pPr>
            <w:r w:rsidRPr="00DE2E95">
              <w:rPr>
                <w:b/>
                <w:bCs/>
                <w:color w:val="000000"/>
                <w:sz w:val="12"/>
                <w:szCs w:val="12"/>
              </w:rPr>
              <w:t>Pozostałe zadania z zakresu dożywiania</w:t>
            </w:r>
          </w:p>
        </w:tc>
        <w:tc>
          <w:tcPr>
            <w:tcW w:w="523" w:type="pct"/>
            <w:tcBorders>
              <w:top w:val="nil"/>
              <w:left w:val="nil"/>
              <w:bottom w:val="nil"/>
              <w:right w:val="nil"/>
            </w:tcBorders>
            <w:shd w:val="clear" w:color="auto" w:fill="auto"/>
            <w:noWrap/>
            <w:vAlign w:val="center"/>
            <w:hideMark/>
          </w:tcPr>
          <w:p w14:paraId="77D2DDF6" w14:textId="77777777" w:rsidR="00DE2E95" w:rsidRPr="00DE2E95" w:rsidRDefault="00DE2E95" w:rsidP="00DE2E95">
            <w:pPr>
              <w:spacing w:line="240" w:lineRule="auto"/>
              <w:rPr>
                <w:b/>
                <w:bCs/>
                <w:color w:val="000000"/>
                <w:sz w:val="12"/>
                <w:szCs w:val="12"/>
              </w:rPr>
            </w:pPr>
          </w:p>
        </w:tc>
        <w:tc>
          <w:tcPr>
            <w:tcW w:w="731" w:type="pct"/>
            <w:tcBorders>
              <w:top w:val="nil"/>
              <w:left w:val="nil"/>
              <w:bottom w:val="nil"/>
              <w:right w:val="nil"/>
            </w:tcBorders>
            <w:shd w:val="clear" w:color="auto" w:fill="auto"/>
            <w:noWrap/>
            <w:vAlign w:val="center"/>
            <w:hideMark/>
          </w:tcPr>
          <w:p w14:paraId="6F9A0E11" w14:textId="77777777" w:rsidR="00DE2E95" w:rsidRPr="00DE2E95" w:rsidRDefault="00DE2E95" w:rsidP="00DE2E95">
            <w:pPr>
              <w:spacing w:line="240" w:lineRule="auto"/>
              <w:jc w:val="right"/>
              <w:rPr>
                <w:b/>
                <w:bCs/>
                <w:sz w:val="12"/>
                <w:szCs w:val="12"/>
              </w:rPr>
            </w:pPr>
            <w:r w:rsidRPr="00DE2E95">
              <w:rPr>
                <w:b/>
                <w:bCs/>
                <w:sz w:val="12"/>
                <w:szCs w:val="12"/>
              </w:rPr>
              <w:t>91 640</w:t>
            </w:r>
          </w:p>
        </w:tc>
        <w:tc>
          <w:tcPr>
            <w:tcW w:w="738" w:type="pct"/>
            <w:tcBorders>
              <w:top w:val="nil"/>
              <w:left w:val="nil"/>
              <w:bottom w:val="nil"/>
              <w:right w:val="nil"/>
            </w:tcBorders>
            <w:shd w:val="clear" w:color="auto" w:fill="auto"/>
            <w:noWrap/>
            <w:vAlign w:val="center"/>
            <w:hideMark/>
          </w:tcPr>
          <w:p w14:paraId="041A8B01" w14:textId="77777777" w:rsidR="00DE2E95" w:rsidRPr="00DE2E95" w:rsidRDefault="00DE2E95" w:rsidP="00DE2E95">
            <w:pPr>
              <w:spacing w:line="240" w:lineRule="auto"/>
              <w:jc w:val="right"/>
              <w:rPr>
                <w:b/>
                <w:bCs/>
                <w:sz w:val="12"/>
                <w:szCs w:val="12"/>
              </w:rPr>
            </w:pPr>
            <w:r w:rsidRPr="00DE2E95">
              <w:rPr>
                <w:b/>
                <w:bCs/>
                <w:sz w:val="12"/>
                <w:szCs w:val="12"/>
              </w:rPr>
              <w:t>89 463,11</w:t>
            </w:r>
          </w:p>
        </w:tc>
        <w:tc>
          <w:tcPr>
            <w:tcW w:w="385" w:type="pct"/>
            <w:tcBorders>
              <w:top w:val="nil"/>
              <w:left w:val="nil"/>
              <w:bottom w:val="nil"/>
              <w:right w:val="nil"/>
            </w:tcBorders>
            <w:shd w:val="clear" w:color="auto" w:fill="auto"/>
            <w:noWrap/>
            <w:vAlign w:val="center"/>
            <w:hideMark/>
          </w:tcPr>
          <w:p w14:paraId="09535D57" w14:textId="77777777" w:rsidR="00DE2E95" w:rsidRPr="00DE2E95" w:rsidRDefault="00DE2E95" w:rsidP="00DE2E95">
            <w:pPr>
              <w:spacing w:line="240" w:lineRule="auto"/>
              <w:jc w:val="right"/>
              <w:rPr>
                <w:b/>
                <w:bCs/>
                <w:sz w:val="12"/>
                <w:szCs w:val="12"/>
              </w:rPr>
            </w:pPr>
            <w:r w:rsidRPr="00DE2E95">
              <w:rPr>
                <w:b/>
                <w:bCs/>
                <w:sz w:val="12"/>
                <w:szCs w:val="12"/>
              </w:rPr>
              <w:t>97,6%</w:t>
            </w:r>
          </w:p>
        </w:tc>
      </w:tr>
      <w:tr w:rsidR="00DE2E95" w:rsidRPr="00DE2E95" w14:paraId="485D6E6E" w14:textId="77777777" w:rsidTr="00DE2E95">
        <w:trPr>
          <w:trHeight w:val="85"/>
        </w:trPr>
        <w:tc>
          <w:tcPr>
            <w:tcW w:w="2623" w:type="pct"/>
            <w:tcBorders>
              <w:top w:val="nil"/>
              <w:left w:val="nil"/>
              <w:bottom w:val="nil"/>
              <w:right w:val="nil"/>
            </w:tcBorders>
            <w:shd w:val="clear" w:color="auto" w:fill="auto"/>
            <w:vAlign w:val="center"/>
            <w:hideMark/>
          </w:tcPr>
          <w:p w14:paraId="04C5DA20" w14:textId="77777777" w:rsidR="00DE2E95" w:rsidRPr="00DE2E95" w:rsidRDefault="00DE2E95" w:rsidP="00DE2E95">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354DBBF7"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230D15E"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5DCC670"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1B56E83"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040475F7" w14:textId="77777777" w:rsidTr="00DE2E95">
        <w:trPr>
          <w:trHeight w:val="85"/>
        </w:trPr>
        <w:tc>
          <w:tcPr>
            <w:tcW w:w="2623" w:type="pct"/>
            <w:tcBorders>
              <w:top w:val="nil"/>
              <w:left w:val="nil"/>
              <w:bottom w:val="nil"/>
              <w:right w:val="nil"/>
            </w:tcBorders>
            <w:shd w:val="clear" w:color="auto" w:fill="auto"/>
            <w:vAlign w:val="bottom"/>
            <w:hideMark/>
          </w:tcPr>
          <w:p w14:paraId="43625FCE"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Cel:</w:t>
            </w:r>
            <w:r w:rsidRPr="00DE2E95">
              <w:rPr>
                <w:i/>
                <w:iCs/>
                <w:color w:val="000000"/>
                <w:sz w:val="12"/>
                <w:szCs w:val="12"/>
              </w:rPr>
              <w:t xml:space="preserve"> </w:t>
            </w:r>
            <w:r w:rsidRPr="00DE2E95">
              <w:rPr>
                <w:color w:val="000000"/>
                <w:sz w:val="12"/>
                <w:szCs w:val="12"/>
              </w:rPr>
              <w:t>udzielanie pomocy w formie dożywiania, w tym zapewnienie posiłku dla dzieci i dorosłych z rodzin które nie są w stanie się same wyżywić</w:t>
            </w:r>
          </w:p>
        </w:tc>
        <w:tc>
          <w:tcPr>
            <w:tcW w:w="523" w:type="pct"/>
            <w:tcBorders>
              <w:top w:val="nil"/>
              <w:left w:val="nil"/>
              <w:bottom w:val="nil"/>
              <w:right w:val="nil"/>
            </w:tcBorders>
            <w:shd w:val="clear" w:color="auto" w:fill="auto"/>
            <w:noWrap/>
            <w:vAlign w:val="center"/>
            <w:hideMark/>
          </w:tcPr>
          <w:p w14:paraId="3002469E"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625BDAA3"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78DF84BD"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31F44B96"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175D3F01" w14:textId="77777777" w:rsidTr="00DE2E95">
        <w:trPr>
          <w:trHeight w:val="85"/>
        </w:trPr>
        <w:tc>
          <w:tcPr>
            <w:tcW w:w="2623" w:type="pct"/>
            <w:tcBorders>
              <w:top w:val="nil"/>
              <w:left w:val="nil"/>
              <w:bottom w:val="nil"/>
              <w:right w:val="nil"/>
            </w:tcBorders>
            <w:shd w:val="clear" w:color="auto" w:fill="auto"/>
            <w:vAlign w:val="center"/>
            <w:hideMark/>
          </w:tcPr>
          <w:p w14:paraId="3A2E283F"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17CAD67A"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B92B4C6"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262E0173"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4DFA535F"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649DF9A2" w14:textId="77777777" w:rsidTr="00DE2E95">
        <w:trPr>
          <w:trHeight w:val="85"/>
        </w:trPr>
        <w:tc>
          <w:tcPr>
            <w:tcW w:w="2623" w:type="pct"/>
            <w:tcBorders>
              <w:top w:val="nil"/>
              <w:left w:val="nil"/>
              <w:bottom w:val="nil"/>
              <w:right w:val="nil"/>
            </w:tcBorders>
            <w:shd w:val="clear" w:color="auto" w:fill="auto"/>
            <w:vAlign w:val="center"/>
            <w:hideMark/>
          </w:tcPr>
          <w:p w14:paraId="6F46B485"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Dysponent:</w:t>
            </w:r>
            <w:r w:rsidRPr="00DE2E95">
              <w:rPr>
                <w:i/>
                <w:iCs/>
                <w:color w:val="000000"/>
                <w:sz w:val="12"/>
                <w:szCs w:val="12"/>
              </w:rPr>
              <w:t xml:space="preserve"> Ośrodek Pomocy Społecznej </w:t>
            </w:r>
          </w:p>
        </w:tc>
        <w:tc>
          <w:tcPr>
            <w:tcW w:w="523" w:type="pct"/>
            <w:tcBorders>
              <w:top w:val="nil"/>
              <w:left w:val="nil"/>
              <w:bottom w:val="nil"/>
              <w:right w:val="nil"/>
            </w:tcBorders>
            <w:shd w:val="clear" w:color="auto" w:fill="auto"/>
            <w:vAlign w:val="center"/>
            <w:hideMark/>
          </w:tcPr>
          <w:p w14:paraId="06884423"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34AAA2E5"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1137FD2B"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2BF80329"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40326DAF" w14:textId="77777777" w:rsidTr="00DE2E95">
        <w:trPr>
          <w:trHeight w:val="85"/>
        </w:trPr>
        <w:tc>
          <w:tcPr>
            <w:tcW w:w="2623" w:type="pct"/>
            <w:tcBorders>
              <w:top w:val="nil"/>
              <w:left w:val="nil"/>
              <w:bottom w:val="nil"/>
              <w:right w:val="nil"/>
            </w:tcBorders>
            <w:shd w:val="clear" w:color="auto" w:fill="auto"/>
            <w:vAlign w:val="center"/>
            <w:hideMark/>
          </w:tcPr>
          <w:p w14:paraId="1B7EAF78"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661E4C7C"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33690C3C"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00735CF"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FA82224"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5954CE12" w14:textId="77777777" w:rsidTr="00DE2E95">
        <w:trPr>
          <w:trHeight w:val="85"/>
        </w:trPr>
        <w:tc>
          <w:tcPr>
            <w:tcW w:w="2623" w:type="pct"/>
            <w:tcBorders>
              <w:top w:val="nil"/>
              <w:left w:val="nil"/>
              <w:bottom w:val="nil"/>
              <w:right w:val="nil"/>
            </w:tcBorders>
            <w:shd w:val="clear" w:color="auto" w:fill="auto"/>
            <w:vAlign w:val="center"/>
            <w:hideMark/>
          </w:tcPr>
          <w:p w14:paraId="69A6ABA9" w14:textId="77777777" w:rsidR="00DE2E95" w:rsidRPr="00DE2E95" w:rsidRDefault="00DE2E95" w:rsidP="00DE2E95">
            <w:pPr>
              <w:spacing w:line="240" w:lineRule="auto"/>
              <w:rPr>
                <w:i/>
                <w:iCs/>
                <w:sz w:val="12"/>
                <w:szCs w:val="12"/>
                <w:u w:val="single"/>
              </w:rPr>
            </w:pPr>
            <w:r w:rsidRPr="00DE2E95">
              <w:rPr>
                <w:i/>
                <w:iCs/>
                <w:sz w:val="12"/>
                <w:szCs w:val="12"/>
                <w:u w:val="single"/>
              </w:rPr>
              <w:t>Klasyfikacja:</w:t>
            </w:r>
            <w:r w:rsidRPr="00DE2E95">
              <w:rPr>
                <w:i/>
                <w:iCs/>
                <w:sz w:val="12"/>
                <w:szCs w:val="12"/>
              </w:rPr>
              <w:t xml:space="preserve"> rozdział: 85230</w:t>
            </w:r>
          </w:p>
        </w:tc>
        <w:tc>
          <w:tcPr>
            <w:tcW w:w="523" w:type="pct"/>
            <w:tcBorders>
              <w:top w:val="nil"/>
              <w:left w:val="nil"/>
              <w:bottom w:val="nil"/>
              <w:right w:val="nil"/>
            </w:tcBorders>
            <w:shd w:val="clear" w:color="auto" w:fill="auto"/>
            <w:vAlign w:val="center"/>
            <w:hideMark/>
          </w:tcPr>
          <w:p w14:paraId="3A147179" w14:textId="77777777" w:rsidR="00DE2E95" w:rsidRPr="00DE2E95" w:rsidRDefault="00DE2E95" w:rsidP="00DE2E95">
            <w:pPr>
              <w:spacing w:line="240" w:lineRule="auto"/>
              <w:rPr>
                <w:i/>
                <w:iCs/>
                <w:sz w:val="12"/>
                <w:szCs w:val="12"/>
                <w:u w:val="single"/>
              </w:rPr>
            </w:pPr>
          </w:p>
        </w:tc>
        <w:tc>
          <w:tcPr>
            <w:tcW w:w="731" w:type="pct"/>
            <w:tcBorders>
              <w:top w:val="nil"/>
              <w:left w:val="nil"/>
              <w:bottom w:val="nil"/>
              <w:right w:val="nil"/>
            </w:tcBorders>
            <w:shd w:val="clear" w:color="auto" w:fill="auto"/>
            <w:vAlign w:val="center"/>
            <w:hideMark/>
          </w:tcPr>
          <w:p w14:paraId="3D520B32"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0F8447A5"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60BD4D8C"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35A34F80" w14:textId="77777777" w:rsidTr="00DE2E95">
        <w:trPr>
          <w:trHeight w:val="85"/>
        </w:trPr>
        <w:tc>
          <w:tcPr>
            <w:tcW w:w="2623" w:type="pct"/>
            <w:tcBorders>
              <w:top w:val="nil"/>
              <w:left w:val="nil"/>
              <w:bottom w:val="nil"/>
              <w:right w:val="nil"/>
            </w:tcBorders>
            <w:shd w:val="clear" w:color="auto" w:fill="auto"/>
            <w:vAlign w:val="center"/>
            <w:hideMark/>
          </w:tcPr>
          <w:p w14:paraId="25727D0E"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343446DF"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48FA91C"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65777AE"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4972641"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71BA4351" w14:textId="77777777" w:rsidTr="00DE2E95">
        <w:trPr>
          <w:trHeight w:val="85"/>
        </w:trPr>
        <w:tc>
          <w:tcPr>
            <w:tcW w:w="2623" w:type="pct"/>
            <w:tcBorders>
              <w:top w:val="nil"/>
              <w:left w:val="nil"/>
              <w:bottom w:val="nil"/>
              <w:right w:val="nil"/>
            </w:tcBorders>
            <w:shd w:val="clear" w:color="auto" w:fill="auto"/>
            <w:vAlign w:val="center"/>
            <w:hideMark/>
          </w:tcPr>
          <w:p w14:paraId="552DAAB4"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53FAA6FD"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51E50B74"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AF54F49"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FEF7DD0"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1FD092A5" w14:textId="77777777" w:rsidTr="00DE2E95">
        <w:trPr>
          <w:trHeight w:val="85"/>
        </w:trPr>
        <w:tc>
          <w:tcPr>
            <w:tcW w:w="2623" w:type="pct"/>
            <w:tcBorders>
              <w:top w:val="nil"/>
              <w:left w:val="nil"/>
              <w:bottom w:val="nil"/>
              <w:right w:val="nil"/>
            </w:tcBorders>
            <w:shd w:val="clear" w:color="auto" w:fill="auto"/>
            <w:vAlign w:val="center"/>
            <w:hideMark/>
          </w:tcPr>
          <w:p w14:paraId="11B56175" w14:textId="77777777" w:rsidR="00DE2E95" w:rsidRPr="00DE2E95" w:rsidRDefault="00DE2E95" w:rsidP="00DE2E95">
            <w:pPr>
              <w:spacing w:line="240" w:lineRule="auto"/>
              <w:rPr>
                <w:color w:val="000000"/>
                <w:sz w:val="12"/>
                <w:szCs w:val="12"/>
              </w:rPr>
            </w:pPr>
            <w:r w:rsidRPr="00DE2E95">
              <w:rPr>
                <w:color w:val="000000"/>
                <w:sz w:val="12"/>
                <w:szCs w:val="12"/>
              </w:rPr>
              <w:t>dożywianie dzieci i dorosłych:</w:t>
            </w:r>
          </w:p>
        </w:tc>
        <w:tc>
          <w:tcPr>
            <w:tcW w:w="523" w:type="pct"/>
            <w:tcBorders>
              <w:top w:val="nil"/>
              <w:left w:val="nil"/>
              <w:bottom w:val="nil"/>
              <w:right w:val="nil"/>
            </w:tcBorders>
            <w:shd w:val="clear" w:color="auto" w:fill="auto"/>
            <w:noWrap/>
            <w:vAlign w:val="center"/>
            <w:hideMark/>
          </w:tcPr>
          <w:p w14:paraId="76686FAF" w14:textId="77777777" w:rsidR="00DE2E95" w:rsidRPr="00DE2E95" w:rsidRDefault="00DE2E95" w:rsidP="00DE2E95">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1F9196E5"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F568EA8"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6AB971A"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6AC2AD66" w14:textId="77777777" w:rsidTr="00DE2E95">
        <w:trPr>
          <w:trHeight w:val="85"/>
        </w:trPr>
        <w:tc>
          <w:tcPr>
            <w:tcW w:w="2623" w:type="pct"/>
            <w:tcBorders>
              <w:top w:val="nil"/>
              <w:left w:val="nil"/>
              <w:bottom w:val="nil"/>
              <w:right w:val="nil"/>
            </w:tcBorders>
            <w:shd w:val="clear" w:color="auto" w:fill="auto"/>
            <w:vAlign w:val="center"/>
            <w:hideMark/>
          </w:tcPr>
          <w:p w14:paraId="1F968163" w14:textId="77777777" w:rsidR="00DE2E95" w:rsidRPr="00DE2E95" w:rsidRDefault="00DE2E95" w:rsidP="00DE2E95">
            <w:pPr>
              <w:spacing w:line="240" w:lineRule="auto"/>
              <w:rPr>
                <w:color w:val="000000"/>
                <w:sz w:val="12"/>
                <w:szCs w:val="12"/>
              </w:rPr>
            </w:pPr>
            <w:r w:rsidRPr="00DE2E95">
              <w:rPr>
                <w:color w:val="000000"/>
                <w:sz w:val="12"/>
                <w:szCs w:val="12"/>
              </w:rPr>
              <w:t>żywienie zbiorowe w jadłodajniach:</w:t>
            </w:r>
          </w:p>
        </w:tc>
        <w:tc>
          <w:tcPr>
            <w:tcW w:w="523" w:type="pct"/>
            <w:tcBorders>
              <w:top w:val="nil"/>
              <w:left w:val="nil"/>
              <w:bottom w:val="nil"/>
              <w:right w:val="nil"/>
            </w:tcBorders>
            <w:shd w:val="clear" w:color="auto" w:fill="auto"/>
            <w:noWrap/>
            <w:vAlign w:val="center"/>
            <w:hideMark/>
          </w:tcPr>
          <w:p w14:paraId="6BEE6457" w14:textId="77777777" w:rsidR="00DE2E95" w:rsidRPr="00DE2E95" w:rsidRDefault="00DE2E95" w:rsidP="00DE2E95">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338C5258" w14:textId="77777777" w:rsidR="00DE2E95" w:rsidRPr="00DE2E95" w:rsidRDefault="00DE2E95" w:rsidP="00DE2E95">
            <w:pPr>
              <w:spacing w:line="240" w:lineRule="auto"/>
              <w:jc w:val="right"/>
              <w:rPr>
                <w:sz w:val="12"/>
                <w:szCs w:val="12"/>
              </w:rPr>
            </w:pPr>
            <w:r w:rsidRPr="00DE2E95">
              <w:rPr>
                <w:sz w:val="12"/>
                <w:szCs w:val="12"/>
              </w:rPr>
              <w:t>88 740</w:t>
            </w:r>
          </w:p>
        </w:tc>
        <w:tc>
          <w:tcPr>
            <w:tcW w:w="738" w:type="pct"/>
            <w:tcBorders>
              <w:top w:val="nil"/>
              <w:left w:val="nil"/>
              <w:bottom w:val="nil"/>
              <w:right w:val="nil"/>
            </w:tcBorders>
            <w:shd w:val="clear" w:color="auto" w:fill="auto"/>
            <w:noWrap/>
            <w:vAlign w:val="center"/>
            <w:hideMark/>
          </w:tcPr>
          <w:p w14:paraId="293FD3CF" w14:textId="77777777" w:rsidR="00DE2E95" w:rsidRPr="00DE2E95" w:rsidRDefault="00DE2E95" w:rsidP="00DE2E95">
            <w:pPr>
              <w:spacing w:line="240" w:lineRule="auto"/>
              <w:jc w:val="right"/>
              <w:rPr>
                <w:sz w:val="12"/>
                <w:szCs w:val="12"/>
              </w:rPr>
            </w:pPr>
            <w:r w:rsidRPr="00DE2E95">
              <w:rPr>
                <w:sz w:val="12"/>
                <w:szCs w:val="12"/>
              </w:rPr>
              <w:t>86 563,11</w:t>
            </w:r>
          </w:p>
        </w:tc>
        <w:tc>
          <w:tcPr>
            <w:tcW w:w="385" w:type="pct"/>
            <w:tcBorders>
              <w:top w:val="nil"/>
              <w:left w:val="nil"/>
              <w:bottom w:val="nil"/>
              <w:right w:val="nil"/>
            </w:tcBorders>
            <w:shd w:val="clear" w:color="auto" w:fill="auto"/>
            <w:noWrap/>
            <w:vAlign w:val="center"/>
            <w:hideMark/>
          </w:tcPr>
          <w:p w14:paraId="10AD7DE0" w14:textId="77777777" w:rsidR="00DE2E95" w:rsidRPr="00DE2E95" w:rsidRDefault="00DE2E95" w:rsidP="00DE2E95">
            <w:pPr>
              <w:spacing w:line="240" w:lineRule="auto"/>
              <w:jc w:val="right"/>
              <w:rPr>
                <w:sz w:val="12"/>
                <w:szCs w:val="12"/>
              </w:rPr>
            </w:pPr>
            <w:r w:rsidRPr="00DE2E95">
              <w:rPr>
                <w:sz w:val="12"/>
                <w:szCs w:val="12"/>
              </w:rPr>
              <w:t>97,5%</w:t>
            </w:r>
          </w:p>
        </w:tc>
      </w:tr>
      <w:tr w:rsidR="00DE2E95" w:rsidRPr="00DE2E95" w14:paraId="6DDF817A" w14:textId="77777777" w:rsidTr="00DE2E95">
        <w:trPr>
          <w:trHeight w:val="85"/>
        </w:trPr>
        <w:tc>
          <w:tcPr>
            <w:tcW w:w="2623" w:type="pct"/>
            <w:tcBorders>
              <w:top w:val="nil"/>
              <w:left w:val="nil"/>
              <w:bottom w:val="nil"/>
              <w:right w:val="nil"/>
            </w:tcBorders>
            <w:shd w:val="clear" w:color="auto" w:fill="auto"/>
            <w:vAlign w:val="center"/>
            <w:hideMark/>
          </w:tcPr>
          <w:p w14:paraId="498316A5" w14:textId="77777777" w:rsidR="00DE2E95" w:rsidRPr="00DE2E95" w:rsidRDefault="00DE2E95" w:rsidP="00DE2E95">
            <w:pPr>
              <w:spacing w:line="240" w:lineRule="auto"/>
              <w:rPr>
                <w:color w:val="000000"/>
                <w:sz w:val="12"/>
                <w:szCs w:val="12"/>
              </w:rPr>
            </w:pPr>
            <w:r w:rsidRPr="00DE2E95">
              <w:rPr>
                <w:color w:val="000000"/>
                <w:sz w:val="12"/>
                <w:szCs w:val="12"/>
              </w:rPr>
              <w:t>- liczba osób objętych programem</w:t>
            </w:r>
          </w:p>
        </w:tc>
        <w:tc>
          <w:tcPr>
            <w:tcW w:w="523" w:type="pct"/>
            <w:tcBorders>
              <w:top w:val="nil"/>
              <w:left w:val="nil"/>
              <w:bottom w:val="nil"/>
              <w:right w:val="nil"/>
            </w:tcBorders>
            <w:shd w:val="clear" w:color="auto" w:fill="auto"/>
            <w:noWrap/>
            <w:vAlign w:val="center"/>
            <w:hideMark/>
          </w:tcPr>
          <w:p w14:paraId="450883B2" w14:textId="77777777" w:rsidR="00DE2E95" w:rsidRPr="00DE2E95" w:rsidRDefault="00DE2E95" w:rsidP="00DE2E95">
            <w:pPr>
              <w:spacing w:line="240" w:lineRule="auto"/>
              <w:jc w:val="right"/>
              <w:rPr>
                <w:color w:val="000000"/>
                <w:sz w:val="12"/>
                <w:szCs w:val="12"/>
              </w:rPr>
            </w:pPr>
            <w:r w:rsidRPr="00DE2E95">
              <w:rPr>
                <w:color w:val="000000"/>
                <w:sz w:val="12"/>
                <w:szCs w:val="12"/>
              </w:rPr>
              <w:t>25</w:t>
            </w:r>
          </w:p>
        </w:tc>
        <w:tc>
          <w:tcPr>
            <w:tcW w:w="731" w:type="pct"/>
            <w:tcBorders>
              <w:top w:val="nil"/>
              <w:left w:val="nil"/>
              <w:bottom w:val="nil"/>
              <w:right w:val="nil"/>
            </w:tcBorders>
            <w:shd w:val="clear" w:color="auto" w:fill="auto"/>
            <w:noWrap/>
            <w:vAlign w:val="center"/>
            <w:hideMark/>
          </w:tcPr>
          <w:p w14:paraId="72B10FA3" w14:textId="77777777" w:rsidR="00DE2E95" w:rsidRPr="00DE2E95" w:rsidRDefault="00DE2E95" w:rsidP="00DE2E95">
            <w:pPr>
              <w:spacing w:line="240" w:lineRule="auto"/>
              <w:jc w:val="right"/>
              <w:rPr>
                <w:color w:val="000000"/>
                <w:sz w:val="12"/>
                <w:szCs w:val="12"/>
              </w:rPr>
            </w:pPr>
          </w:p>
        </w:tc>
        <w:tc>
          <w:tcPr>
            <w:tcW w:w="738" w:type="pct"/>
            <w:tcBorders>
              <w:top w:val="nil"/>
              <w:left w:val="nil"/>
              <w:bottom w:val="nil"/>
              <w:right w:val="nil"/>
            </w:tcBorders>
            <w:shd w:val="clear" w:color="auto" w:fill="auto"/>
            <w:noWrap/>
            <w:vAlign w:val="center"/>
            <w:hideMark/>
          </w:tcPr>
          <w:p w14:paraId="0DB1E777"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D096E75"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5E45F4E0" w14:textId="77777777" w:rsidTr="00DE2E95">
        <w:trPr>
          <w:trHeight w:val="85"/>
        </w:trPr>
        <w:tc>
          <w:tcPr>
            <w:tcW w:w="2623" w:type="pct"/>
            <w:tcBorders>
              <w:top w:val="nil"/>
              <w:left w:val="nil"/>
              <w:bottom w:val="nil"/>
              <w:right w:val="nil"/>
            </w:tcBorders>
            <w:shd w:val="clear" w:color="auto" w:fill="auto"/>
            <w:vAlign w:val="center"/>
            <w:hideMark/>
          </w:tcPr>
          <w:p w14:paraId="327712A4" w14:textId="77777777" w:rsidR="00DE2E95" w:rsidRPr="00DE2E95" w:rsidRDefault="00DE2E95" w:rsidP="00DE2E95">
            <w:pPr>
              <w:spacing w:line="240" w:lineRule="auto"/>
              <w:rPr>
                <w:color w:val="000000"/>
                <w:sz w:val="12"/>
                <w:szCs w:val="12"/>
              </w:rPr>
            </w:pPr>
            <w:r w:rsidRPr="00DE2E95">
              <w:rPr>
                <w:color w:val="000000"/>
                <w:sz w:val="12"/>
                <w:szCs w:val="12"/>
              </w:rPr>
              <w:t>- średnia wartość posiłku</w:t>
            </w:r>
          </w:p>
        </w:tc>
        <w:tc>
          <w:tcPr>
            <w:tcW w:w="523" w:type="pct"/>
            <w:tcBorders>
              <w:top w:val="nil"/>
              <w:left w:val="nil"/>
              <w:bottom w:val="nil"/>
              <w:right w:val="nil"/>
            </w:tcBorders>
            <w:shd w:val="clear" w:color="auto" w:fill="auto"/>
            <w:noWrap/>
            <w:vAlign w:val="center"/>
            <w:hideMark/>
          </w:tcPr>
          <w:p w14:paraId="1D12F805" w14:textId="77777777" w:rsidR="00DE2E95" w:rsidRPr="00DE2E95" w:rsidRDefault="00DE2E95" w:rsidP="00DE2E95">
            <w:pPr>
              <w:spacing w:line="240" w:lineRule="auto"/>
              <w:jc w:val="right"/>
              <w:rPr>
                <w:color w:val="000000"/>
                <w:sz w:val="12"/>
                <w:szCs w:val="12"/>
              </w:rPr>
            </w:pPr>
            <w:r w:rsidRPr="00DE2E95">
              <w:rPr>
                <w:color w:val="000000"/>
                <w:sz w:val="12"/>
                <w:szCs w:val="12"/>
              </w:rPr>
              <w:t>28,93</w:t>
            </w:r>
          </w:p>
        </w:tc>
        <w:tc>
          <w:tcPr>
            <w:tcW w:w="731" w:type="pct"/>
            <w:tcBorders>
              <w:top w:val="nil"/>
              <w:left w:val="nil"/>
              <w:bottom w:val="nil"/>
              <w:right w:val="nil"/>
            </w:tcBorders>
            <w:shd w:val="clear" w:color="auto" w:fill="auto"/>
            <w:noWrap/>
            <w:vAlign w:val="center"/>
            <w:hideMark/>
          </w:tcPr>
          <w:p w14:paraId="7BC19481" w14:textId="77777777" w:rsidR="00DE2E95" w:rsidRPr="00DE2E95" w:rsidRDefault="00DE2E95" w:rsidP="00DE2E95">
            <w:pPr>
              <w:spacing w:line="240" w:lineRule="auto"/>
              <w:jc w:val="right"/>
              <w:rPr>
                <w:color w:val="000000"/>
                <w:sz w:val="12"/>
                <w:szCs w:val="12"/>
              </w:rPr>
            </w:pPr>
          </w:p>
        </w:tc>
        <w:tc>
          <w:tcPr>
            <w:tcW w:w="738" w:type="pct"/>
            <w:tcBorders>
              <w:top w:val="nil"/>
              <w:left w:val="nil"/>
              <w:bottom w:val="nil"/>
              <w:right w:val="nil"/>
            </w:tcBorders>
            <w:shd w:val="clear" w:color="auto" w:fill="auto"/>
            <w:noWrap/>
            <w:vAlign w:val="center"/>
            <w:hideMark/>
          </w:tcPr>
          <w:p w14:paraId="4C6B1E03"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46B2A63"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3377CBB2" w14:textId="77777777" w:rsidTr="00DE2E95">
        <w:trPr>
          <w:trHeight w:val="85"/>
        </w:trPr>
        <w:tc>
          <w:tcPr>
            <w:tcW w:w="2623" w:type="pct"/>
            <w:tcBorders>
              <w:top w:val="nil"/>
              <w:left w:val="nil"/>
              <w:bottom w:val="nil"/>
              <w:right w:val="nil"/>
            </w:tcBorders>
            <w:shd w:val="clear" w:color="auto" w:fill="auto"/>
            <w:vAlign w:val="center"/>
            <w:hideMark/>
          </w:tcPr>
          <w:p w14:paraId="3CD01835" w14:textId="77777777" w:rsidR="00DE2E95" w:rsidRPr="00DE2E95" w:rsidRDefault="00DE2E95" w:rsidP="00DE2E95">
            <w:pPr>
              <w:spacing w:line="240" w:lineRule="auto"/>
              <w:rPr>
                <w:color w:val="000000"/>
                <w:sz w:val="12"/>
                <w:szCs w:val="12"/>
              </w:rPr>
            </w:pPr>
            <w:r w:rsidRPr="00DE2E95">
              <w:rPr>
                <w:color w:val="000000"/>
                <w:sz w:val="12"/>
                <w:szCs w:val="12"/>
              </w:rPr>
              <w:t>- średni okres dożywiania (dni)</w:t>
            </w:r>
          </w:p>
        </w:tc>
        <w:tc>
          <w:tcPr>
            <w:tcW w:w="523" w:type="pct"/>
            <w:tcBorders>
              <w:top w:val="nil"/>
              <w:left w:val="nil"/>
              <w:bottom w:val="nil"/>
              <w:right w:val="nil"/>
            </w:tcBorders>
            <w:shd w:val="clear" w:color="auto" w:fill="auto"/>
            <w:noWrap/>
            <w:vAlign w:val="center"/>
            <w:hideMark/>
          </w:tcPr>
          <w:p w14:paraId="163D7323" w14:textId="77777777" w:rsidR="00DE2E95" w:rsidRPr="00DE2E95" w:rsidRDefault="00DE2E95" w:rsidP="00DE2E95">
            <w:pPr>
              <w:spacing w:line="240" w:lineRule="auto"/>
              <w:jc w:val="right"/>
              <w:rPr>
                <w:color w:val="000000"/>
                <w:sz w:val="12"/>
                <w:szCs w:val="12"/>
              </w:rPr>
            </w:pPr>
            <w:r w:rsidRPr="00DE2E95">
              <w:rPr>
                <w:color w:val="000000"/>
                <w:sz w:val="12"/>
                <w:szCs w:val="12"/>
              </w:rPr>
              <w:t>119,69</w:t>
            </w:r>
          </w:p>
        </w:tc>
        <w:tc>
          <w:tcPr>
            <w:tcW w:w="731" w:type="pct"/>
            <w:tcBorders>
              <w:top w:val="nil"/>
              <w:left w:val="nil"/>
              <w:bottom w:val="nil"/>
              <w:right w:val="nil"/>
            </w:tcBorders>
            <w:shd w:val="clear" w:color="auto" w:fill="auto"/>
            <w:noWrap/>
            <w:vAlign w:val="center"/>
            <w:hideMark/>
          </w:tcPr>
          <w:p w14:paraId="4E76BCF0" w14:textId="77777777" w:rsidR="00DE2E95" w:rsidRPr="00DE2E95" w:rsidRDefault="00DE2E95" w:rsidP="00DE2E95">
            <w:pPr>
              <w:spacing w:line="240" w:lineRule="auto"/>
              <w:jc w:val="right"/>
              <w:rPr>
                <w:color w:val="000000"/>
                <w:sz w:val="12"/>
                <w:szCs w:val="12"/>
              </w:rPr>
            </w:pPr>
          </w:p>
        </w:tc>
        <w:tc>
          <w:tcPr>
            <w:tcW w:w="738" w:type="pct"/>
            <w:tcBorders>
              <w:top w:val="nil"/>
              <w:left w:val="nil"/>
              <w:bottom w:val="nil"/>
              <w:right w:val="nil"/>
            </w:tcBorders>
            <w:shd w:val="clear" w:color="auto" w:fill="auto"/>
            <w:noWrap/>
            <w:vAlign w:val="center"/>
            <w:hideMark/>
          </w:tcPr>
          <w:p w14:paraId="3C3B1802"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214CFE1"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3FD4C95F" w14:textId="77777777" w:rsidTr="00DE2E95">
        <w:trPr>
          <w:trHeight w:val="85"/>
        </w:trPr>
        <w:tc>
          <w:tcPr>
            <w:tcW w:w="2623" w:type="pct"/>
            <w:tcBorders>
              <w:top w:val="nil"/>
              <w:left w:val="nil"/>
              <w:bottom w:val="nil"/>
              <w:right w:val="nil"/>
            </w:tcBorders>
            <w:shd w:val="clear" w:color="auto" w:fill="auto"/>
            <w:vAlign w:val="center"/>
            <w:hideMark/>
          </w:tcPr>
          <w:p w14:paraId="15CE4728"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258C74B1"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86575C2"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7634396"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6247623"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45D7DEFA" w14:textId="77777777" w:rsidTr="00DE2E95">
        <w:trPr>
          <w:trHeight w:val="85"/>
        </w:trPr>
        <w:tc>
          <w:tcPr>
            <w:tcW w:w="2623" w:type="pct"/>
            <w:tcBorders>
              <w:top w:val="nil"/>
              <w:left w:val="nil"/>
              <w:bottom w:val="nil"/>
              <w:right w:val="nil"/>
            </w:tcBorders>
            <w:shd w:val="clear" w:color="auto" w:fill="auto"/>
            <w:vAlign w:val="center"/>
            <w:hideMark/>
          </w:tcPr>
          <w:p w14:paraId="613E253D" w14:textId="77777777" w:rsidR="00DE2E95" w:rsidRPr="00DE2E95" w:rsidRDefault="00DE2E95" w:rsidP="00DE2E95">
            <w:pPr>
              <w:spacing w:line="240" w:lineRule="auto"/>
              <w:rPr>
                <w:color w:val="000000"/>
                <w:sz w:val="12"/>
                <w:szCs w:val="12"/>
              </w:rPr>
            </w:pPr>
            <w:r w:rsidRPr="00DE2E95">
              <w:rPr>
                <w:color w:val="000000"/>
                <w:sz w:val="12"/>
                <w:szCs w:val="12"/>
              </w:rPr>
              <w:t>zasiłki celowe na zakup żywności</w:t>
            </w:r>
          </w:p>
        </w:tc>
        <w:tc>
          <w:tcPr>
            <w:tcW w:w="523" w:type="pct"/>
            <w:tcBorders>
              <w:top w:val="nil"/>
              <w:left w:val="nil"/>
              <w:bottom w:val="nil"/>
              <w:right w:val="nil"/>
            </w:tcBorders>
            <w:shd w:val="clear" w:color="auto" w:fill="auto"/>
            <w:noWrap/>
            <w:vAlign w:val="center"/>
            <w:hideMark/>
          </w:tcPr>
          <w:p w14:paraId="28278C4C" w14:textId="77777777" w:rsidR="00DE2E95" w:rsidRPr="00DE2E95" w:rsidRDefault="00DE2E95" w:rsidP="00DE2E95">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103E121C" w14:textId="77777777" w:rsidR="00DE2E95" w:rsidRPr="00DE2E95" w:rsidRDefault="00DE2E95" w:rsidP="00DE2E95">
            <w:pPr>
              <w:spacing w:line="240" w:lineRule="auto"/>
              <w:jc w:val="right"/>
              <w:rPr>
                <w:sz w:val="12"/>
                <w:szCs w:val="12"/>
              </w:rPr>
            </w:pPr>
            <w:r w:rsidRPr="00DE2E95">
              <w:rPr>
                <w:sz w:val="12"/>
                <w:szCs w:val="12"/>
              </w:rPr>
              <w:t>2 900</w:t>
            </w:r>
          </w:p>
        </w:tc>
        <w:tc>
          <w:tcPr>
            <w:tcW w:w="738" w:type="pct"/>
            <w:tcBorders>
              <w:top w:val="nil"/>
              <w:left w:val="nil"/>
              <w:bottom w:val="nil"/>
              <w:right w:val="nil"/>
            </w:tcBorders>
            <w:shd w:val="clear" w:color="auto" w:fill="auto"/>
            <w:noWrap/>
            <w:vAlign w:val="center"/>
            <w:hideMark/>
          </w:tcPr>
          <w:p w14:paraId="38496F20" w14:textId="77777777" w:rsidR="00DE2E95" w:rsidRPr="00DE2E95" w:rsidRDefault="00DE2E95" w:rsidP="00DE2E95">
            <w:pPr>
              <w:spacing w:line="240" w:lineRule="auto"/>
              <w:jc w:val="right"/>
              <w:rPr>
                <w:sz w:val="12"/>
                <w:szCs w:val="12"/>
              </w:rPr>
            </w:pPr>
            <w:r w:rsidRPr="00DE2E95">
              <w:rPr>
                <w:sz w:val="12"/>
                <w:szCs w:val="12"/>
              </w:rPr>
              <w:t>2 900,00</w:t>
            </w:r>
          </w:p>
        </w:tc>
        <w:tc>
          <w:tcPr>
            <w:tcW w:w="385" w:type="pct"/>
            <w:tcBorders>
              <w:top w:val="nil"/>
              <w:left w:val="nil"/>
              <w:bottom w:val="nil"/>
              <w:right w:val="nil"/>
            </w:tcBorders>
            <w:shd w:val="clear" w:color="auto" w:fill="auto"/>
            <w:noWrap/>
            <w:vAlign w:val="center"/>
            <w:hideMark/>
          </w:tcPr>
          <w:p w14:paraId="7438E5E1"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1B66490E" w14:textId="77777777" w:rsidTr="00DE2E95">
        <w:trPr>
          <w:trHeight w:val="85"/>
        </w:trPr>
        <w:tc>
          <w:tcPr>
            <w:tcW w:w="2623" w:type="pct"/>
            <w:tcBorders>
              <w:top w:val="nil"/>
              <w:left w:val="nil"/>
              <w:bottom w:val="nil"/>
              <w:right w:val="nil"/>
            </w:tcBorders>
            <w:shd w:val="clear" w:color="auto" w:fill="auto"/>
            <w:vAlign w:val="center"/>
            <w:hideMark/>
          </w:tcPr>
          <w:p w14:paraId="0591E894" w14:textId="77777777" w:rsidR="00DE2E95" w:rsidRPr="00DE2E95" w:rsidRDefault="00DE2E95" w:rsidP="00DE2E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49941B61"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1EB391F"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7FB2EC8"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A3E844E"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2842BD35" w14:textId="77777777" w:rsidTr="00DE2E95">
        <w:trPr>
          <w:trHeight w:val="85"/>
        </w:trPr>
        <w:tc>
          <w:tcPr>
            <w:tcW w:w="2623" w:type="pct"/>
            <w:tcBorders>
              <w:top w:val="nil"/>
              <w:left w:val="nil"/>
              <w:bottom w:val="nil"/>
              <w:right w:val="nil"/>
            </w:tcBorders>
            <w:shd w:val="clear" w:color="auto" w:fill="auto"/>
            <w:vAlign w:val="center"/>
            <w:hideMark/>
          </w:tcPr>
          <w:p w14:paraId="3E0D51B6"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Podstawa prawna:</w:t>
            </w:r>
          </w:p>
        </w:tc>
        <w:tc>
          <w:tcPr>
            <w:tcW w:w="523" w:type="pct"/>
            <w:tcBorders>
              <w:top w:val="nil"/>
              <w:left w:val="nil"/>
              <w:bottom w:val="nil"/>
              <w:right w:val="nil"/>
            </w:tcBorders>
            <w:shd w:val="clear" w:color="auto" w:fill="auto"/>
            <w:noWrap/>
            <w:vAlign w:val="center"/>
            <w:hideMark/>
          </w:tcPr>
          <w:p w14:paraId="200492BA"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6A7DBAB7"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470F3D1"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C468400"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6A4C2FF3" w14:textId="77777777" w:rsidTr="00DE2E95">
        <w:trPr>
          <w:trHeight w:val="85"/>
        </w:trPr>
        <w:tc>
          <w:tcPr>
            <w:tcW w:w="2623" w:type="pct"/>
            <w:tcBorders>
              <w:top w:val="nil"/>
              <w:left w:val="nil"/>
              <w:bottom w:val="nil"/>
              <w:right w:val="nil"/>
            </w:tcBorders>
            <w:shd w:val="clear" w:color="auto" w:fill="auto"/>
            <w:vAlign w:val="center"/>
            <w:hideMark/>
          </w:tcPr>
          <w:p w14:paraId="23615F7D" w14:textId="77777777" w:rsidR="00DE2E95" w:rsidRPr="00DE2E95" w:rsidRDefault="00DE2E95" w:rsidP="00DE2E95">
            <w:pPr>
              <w:spacing w:line="240" w:lineRule="auto"/>
              <w:rPr>
                <w:i/>
                <w:iCs/>
                <w:sz w:val="12"/>
                <w:szCs w:val="12"/>
              </w:rPr>
            </w:pPr>
            <w:r w:rsidRPr="00DE2E95">
              <w:rPr>
                <w:i/>
                <w:iCs/>
                <w:sz w:val="12"/>
                <w:szCs w:val="12"/>
              </w:rPr>
              <w:t>Ustawa z dnia 12 marca 2004 r. o pomocy społecznej</w:t>
            </w:r>
          </w:p>
        </w:tc>
        <w:tc>
          <w:tcPr>
            <w:tcW w:w="523" w:type="pct"/>
            <w:tcBorders>
              <w:top w:val="nil"/>
              <w:left w:val="nil"/>
              <w:bottom w:val="nil"/>
              <w:right w:val="nil"/>
            </w:tcBorders>
            <w:shd w:val="clear" w:color="auto" w:fill="auto"/>
            <w:vAlign w:val="center"/>
            <w:hideMark/>
          </w:tcPr>
          <w:p w14:paraId="699911F4" w14:textId="77777777" w:rsidR="00DE2E95" w:rsidRPr="00DE2E95" w:rsidRDefault="00DE2E95" w:rsidP="00DE2E95">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3052ABC9"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E95184E"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8D263D1"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4799D412" w14:textId="77777777" w:rsidTr="00DE2E95">
        <w:trPr>
          <w:trHeight w:val="85"/>
        </w:trPr>
        <w:tc>
          <w:tcPr>
            <w:tcW w:w="2623" w:type="pct"/>
            <w:tcBorders>
              <w:top w:val="nil"/>
              <w:left w:val="nil"/>
              <w:bottom w:val="nil"/>
              <w:right w:val="nil"/>
            </w:tcBorders>
            <w:shd w:val="clear" w:color="auto" w:fill="auto"/>
            <w:vAlign w:val="center"/>
            <w:hideMark/>
          </w:tcPr>
          <w:p w14:paraId="07D8741E"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15EB5986"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0D62D1F"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38D9DA8"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AE613FE"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09041BD7" w14:textId="77777777" w:rsidTr="00DE2E95">
        <w:trPr>
          <w:trHeight w:val="85"/>
        </w:trPr>
        <w:tc>
          <w:tcPr>
            <w:tcW w:w="2623" w:type="pct"/>
            <w:tcBorders>
              <w:top w:val="nil"/>
              <w:left w:val="nil"/>
              <w:bottom w:val="nil"/>
              <w:right w:val="nil"/>
            </w:tcBorders>
            <w:shd w:val="clear" w:color="000000" w:fill="EAF1F6"/>
            <w:vAlign w:val="center"/>
            <w:hideMark/>
          </w:tcPr>
          <w:p w14:paraId="7369A222" w14:textId="77777777" w:rsidR="00DE2E95" w:rsidRPr="00DE2E95" w:rsidRDefault="00DE2E95" w:rsidP="00DE2E95">
            <w:pPr>
              <w:spacing w:line="240" w:lineRule="auto"/>
              <w:rPr>
                <w:b/>
                <w:bCs/>
                <w:color w:val="000000"/>
                <w:sz w:val="12"/>
                <w:szCs w:val="12"/>
              </w:rPr>
            </w:pPr>
            <w:r w:rsidRPr="00DE2E95">
              <w:rPr>
                <w:b/>
                <w:bCs/>
                <w:color w:val="000000"/>
                <w:sz w:val="12"/>
                <w:szCs w:val="12"/>
              </w:rPr>
              <w:t>Wspomaganie i rozwój usług społecznych - zadanie 13</w:t>
            </w:r>
          </w:p>
        </w:tc>
        <w:tc>
          <w:tcPr>
            <w:tcW w:w="523" w:type="pct"/>
            <w:tcBorders>
              <w:top w:val="nil"/>
              <w:left w:val="nil"/>
              <w:bottom w:val="nil"/>
              <w:right w:val="nil"/>
            </w:tcBorders>
            <w:shd w:val="clear" w:color="000000" w:fill="EAF1F6"/>
            <w:vAlign w:val="center"/>
            <w:hideMark/>
          </w:tcPr>
          <w:p w14:paraId="367DEC43" w14:textId="77777777" w:rsidR="00DE2E95" w:rsidRPr="00DE2E95" w:rsidRDefault="00DE2E95" w:rsidP="00DE2E95">
            <w:pPr>
              <w:spacing w:line="240" w:lineRule="auto"/>
              <w:rPr>
                <w:b/>
                <w:bCs/>
                <w:color w:val="000000"/>
                <w:sz w:val="12"/>
                <w:szCs w:val="12"/>
              </w:rPr>
            </w:pPr>
            <w:r w:rsidRPr="00DE2E95">
              <w:rPr>
                <w:b/>
                <w:bCs/>
                <w:color w:val="000000"/>
                <w:sz w:val="12"/>
                <w:szCs w:val="12"/>
              </w:rPr>
              <w:t> </w:t>
            </w:r>
          </w:p>
        </w:tc>
        <w:tc>
          <w:tcPr>
            <w:tcW w:w="731" w:type="pct"/>
            <w:tcBorders>
              <w:top w:val="nil"/>
              <w:left w:val="nil"/>
              <w:bottom w:val="nil"/>
              <w:right w:val="nil"/>
            </w:tcBorders>
            <w:shd w:val="clear" w:color="000000" w:fill="EAF1F6"/>
            <w:vAlign w:val="center"/>
            <w:hideMark/>
          </w:tcPr>
          <w:p w14:paraId="17DD8E33" w14:textId="77777777" w:rsidR="00DE2E95" w:rsidRPr="00DE2E95" w:rsidRDefault="00DE2E95" w:rsidP="00DE2E95">
            <w:pPr>
              <w:spacing w:line="240" w:lineRule="auto"/>
              <w:jc w:val="right"/>
              <w:rPr>
                <w:b/>
                <w:bCs/>
                <w:sz w:val="12"/>
                <w:szCs w:val="12"/>
              </w:rPr>
            </w:pPr>
            <w:r w:rsidRPr="00DE2E95">
              <w:rPr>
                <w:b/>
                <w:bCs/>
                <w:sz w:val="12"/>
                <w:szCs w:val="12"/>
              </w:rPr>
              <w:t>73 500</w:t>
            </w:r>
          </w:p>
        </w:tc>
        <w:tc>
          <w:tcPr>
            <w:tcW w:w="738" w:type="pct"/>
            <w:tcBorders>
              <w:top w:val="nil"/>
              <w:left w:val="nil"/>
              <w:bottom w:val="nil"/>
              <w:right w:val="nil"/>
            </w:tcBorders>
            <w:shd w:val="clear" w:color="000000" w:fill="EAF1F6"/>
            <w:noWrap/>
            <w:vAlign w:val="center"/>
            <w:hideMark/>
          </w:tcPr>
          <w:p w14:paraId="29A4F56C" w14:textId="77777777" w:rsidR="00DE2E95" w:rsidRPr="00DE2E95" w:rsidRDefault="00DE2E95" w:rsidP="00DE2E95">
            <w:pPr>
              <w:spacing w:line="240" w:lineRule="auto"/>
              <w:jc w:val="right"/>
              <w:rPr>
                <w:b/>
                <w:bCs/>
                <w:sz w:val="12"/>
                <w:szCs w:val="12"/>
              </w:rPr>
            </w:pPr>
            <w:r w:rsidRPr="00DE2E95">
              <w:rPr>
                <w:b/>
                <w:bCs/>
                <w:sz w:val="12"/>
                <w:szCs w:val="12"/>
              </w:rPr>
              <w:t>0,00</w:t>
            </w:r>
          </w:p>
        </w:tc>
        <w:tc>
          <w:tcPr>
            <w:tcW w:w="385" w:type="pct"/>
            <w:tcBorders>
              <w:top w:val="nil"/>
              <w:left w:val="nil"/>
              <w:bottom w:val="nil"/>
              <w:right w:val="nil"/>
            </w:tcBorders>
            <w:shd w:val="clear" w:color="000000" w:fill="EAF1F6"/>
            <w:noWrap/>
            <w:vAlign w:val="center"/>
            <w:hideMark/>
          </w:tcPr>
          <w:p w14:paraId="3868013C" w14:textId="77777777" w:rsidR="00DE2E95" w:rsidRPr="00DE2E95" w:rsidRDefault="00DE2E95" w:rsidP="00DE2E95">
            <w:pPr>
              <w:spacing w:line="240" w:lineRule="auto"/>
              <w:jc w:val="right"/>
              <w:rPr>
                <w:b/>
                <w:bCs/>
                <w:sz w:val="12"/>
                <w:szCs w:val="12"/>
              </w:rPr>
            </w:pPr>
            <w:r w:rsidRPr="00DE2E95">
              <w:rPr>
                <w:b/>
                <w:bCs/>
                <w:sz w:val="12"/>
                <w:szCs w:val="12"/>
              </w:rPr>
              <w:t>0,0%</w:t>
            </w:r>
          </w:p>
        </w:tc>
      </w:tr>
      <w:tr w:rsidR="00DE2E95" w:rsidRPr="00DE2E95" w14:paraId="1773C972" w14:textId="77777777" w:rsidTr="00DE2E95">
        <w:trPr>
          <w:trHeight w:val="85"/>
        </w:trPr>
        <w:tc>
          <w:tcPr>
            <w:tcW w:w="2623" w:type="pct"/>
            <w:tcBorders>
              <w:top w:val="nil"/>
              <w:left w:val="nil"/>
              <w:bottom w:val="nil"/>
              <w:right w:val="nil"/>
            </w:tcBorders>
            <w:shd w:val="clear" w:color="auto" w:fill="auto"/>
            <w:vAlign w:val="center"/>
            <w:hideMark/>
          </w:tcPr>
          <w:p w14:paraId="7DACADB1" w14:textId="77777777" w:rsidR="00DE2E95" w:rsidRPr="00DE2E95" w:rsidRDefault="00DE2E95" w:rsidP="00DE2E95">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64904E0B"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F0EE7D2"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9E02560"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706B5A8"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2C158045" w14:textId="77777777" w:rsidTr="00DE2E95">
        <w:trPr>
          <w:trHeight w:val="85"/>
        </w:trPr>
        <w:tc>
          <w:tcPr>
            <w:tcW w:w="2623" w:type="pct"/>
            <w:tcBorders>
              <w:top w:val="nil"/>
              <w:left w:val="nil"/>
              <w:bottom w:val="nil"/>
              <w:right w:val="nil"/>
            </w:tcBorders>
            <w:shd w:val="clear" w:color="auto" w:fill="auto"/>
            <w:vAlign w:val="center"/>
            <w:hideMark/>
          </w:tcPr>
          <w:p w14:paraId="5003E4F8"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Cel:</w:t>
            </w:r>
            <w:r w:rsidRPr="00DE2E95">
              <w:rPr>
                <w:i/>
                <w:iCs/>
                <w:color w:val="000000"/>
                <w:sz w:val="12"/>
                <w:szCs w:val="12"/>
              </w:rPr>
              <w:t xml:space="preserve"> </w:t>
            </w:r>
            <w:r w:rsidRPr="00DE2E95">
              <w:rPr>
                <w:color w:val="000000"/>
                <w:sz w:val="12"/>
                <w:szCs w:val="12"/>
              </w:rPr>
              <w:t>inicjowanie i realizacja przedsięwzięć podnoszących jakość życia mieszkańców</w:t>
            </w:r>
          </w:p>
        </w:tc>
        <w:tc>
          <w:tcPr>
            <w:tcW w:w="523" w:type="pct"/>
            <w:tcBorders>
              <w:top w:val="nil"/>
              <w:left w:val="nil"/>
              <w:bottom w:val="nil"/>
              <w:right w:val="nil"/>
            </w:tcBorders>
            <w:shd w:val="clear" w:color="auto" w:fill="auto"/>
            <w:noWrap/>
            <w:vAlign w:val="center"/>
            <w:hideMark/>
          </w:tcPr>
          <w:p w14:paraId="4073CDAB"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35A5EF37"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39D6DF82"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03493F7E"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49713D40" w14:textId="77777777" w:rsidTr="00DE2E95">
        <w:trPr>
          <w:trHeight w:val="85"/>
        </w:trPr>
        <w:tc>
          <w:tcPr>
            <w:tcW w:w="2623" w:type="pct"/>
            <w:tcBorders>
              <w:top w:val="nil"/>
              <w:left w:val="nil"/>
              <w:bottom w:val="nil"/>
              <w:right w:val="nil"/>
            </w:tcBorders>
            <w:shd w:val="clear" w:color="auto" w:fill="auto"/>
            <w:vAlign w:val="center"/>
            <w:hideMark/>
          </w:tcPr>
          <w:p w14:paraId="4FE69316"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5BA5906D"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79A292D7"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CE83BDD"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44D6D92"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19755A93" w14:textId="77777777" w:rsidTr="00DE2E95">
        <w:trPr>
          <w:trHeight w:val="85"/>
        </w:trPr>
        <w:tc>
          <w:tcPr>
            <w:tcW w:w="2623" w:type="pct"/>
            <w:tcBorders>
              <w:top w:val="nil"/>
              <w:left w:val="nil"/>
              <w:bottom w:val="nil"/>
              <w:right w:val="nil"/>
            </w:tcBorders>
            <w:shd w:val="clear" w:color="auto" w:fill="auto"/>
            <w:vAlign w:val="center"/>
            <w:hideMark/>
          </w:tcPr>
          <w:p w14:paraId="18479778"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Dysponent:</w:t>
            </w:r>
            <w:r w:rsidRPr="00DE2E95">
              <w:rPr>
                <w:i/>
                <w:iCs/>
                <w:color w:val="000000"/>
                <w:sz w:val="12"/>
                <w:szCs w:val="12"/>
              </w:rPr>
              <w:t xml:space="preserve"> Ośrodek Pomocy Społecznej </w:t>
            </w:r>
          </w:p>
        </w:tc>
        <w:tc>
          <w:tcPr>
            <w:tcW w:w="523" w:type="pct"/>
            <w:tcBorders>
              <w:top w:val="nil"/>
              <w:left w:val="nil"/>
              <w:bottom w:val="nil"/>
              <w:right w:val="nil"/>
            </w:tcBorders>
            <w:shd w:val="clear" w:color="auto" w:fill="auto"/>
            <w:vAlign w:val="center"/>
            <w:hideMark/>
          </w:tcPr>
          <w:p w14:paraId="0D8A9A8F"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195809C3"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617B3EF3"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502AEA8F"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74557FB8" w14:textId="77777777" w:rsidTr="00DE2E95">
        <w:trPr>
          <w:trHeight w:val="85"/>
        </w:trPr>
        <w:tc>
          <w:tcPr>
            <w:tcW w:w="2623" w:type="pct"/>
            <w:tcBorders>
              <w:top w:val="nil"/>
              <w:left w:val="nil"/>
              <w:bottom w:val="nil"/>
              <w:right w:val="nil"/>
            </w:tcBorders>
            <w:shd w:val="clear" w:color="auto" w:fill="auto"/>
            <w:vAlign w:val="center"/>
            <w:hideMark/>
          </w:tcPr>
          <w:p w14:paraId="46207F16"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67B845FB"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2361A9F8"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74C24544"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5BE8280E"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079F5204" w14:textId="77777777" w:rsidTr="00DE2E95">
        <w:trPr>
          <w:trHeight w:val="85"/>
        </w:trPr>
        <w:tc>
          <w:tcPr>
            <w:tcW w:w="2623" w:type="pct"/>
            <w:tcBorders>
              <w:top w:val="nil"/>
              <w:left w:val="nil"/>
              <w:bottom w:val="nil"/>
              <w:right w:val="nil"/>
            </w:tcBorders>
            <w:shd w:val="clear" w:color="auto" w:fill="auto"/>
            <w:vAlign w:val="center"/>
            <w:hideMark/>
          </w:tcPr>
          <w:p w14:paraId="0F119F7F"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Klasyfikacja:</w:t>
            </w:r>
            <w:r w:rsidRPr="00DE2E95">
              <w:rPr>
                <w:i/>
                <w:iCs/>
                <w:color w:val="000000"/>
                <w:sz w:val="12"/>
                <w:szCs w:val="12"/>
              </w:rPr>
              <w:t xml:space="preserve"> rozdział: 85228</w:t>
            </w:r>
          </w:p>
        </w:tc>
        <w:tc>
          <w:tcPr>
            <w:tcW w:w="523" w:type="pct"/>
            <w:tcBorders>
              <w:top w:val="nil"/>
              <w:left w:val="nil"/>
              <w:bottom w:val="nil"/>
              <w:right w:val="nil"/>
            </w:tcBorders>
            <w:shd w:val="clear" w:color="auto" w:fill="auto"/>
            <w:vAlign w:val="center"/>
            <w:hideMark/>
          </w:tcPr>
          <w:p w14:paraId="3220831C"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245296F3"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0F75B096"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310428D5"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5C671C99" w14:textId="77777777" w:rsidTr="00DE2E95">
        <w:trPr>
          <w:trHeight w:val="85"/>
        </w:trPr>
        <w:tc>
          <w:tcPr>
            <w:tcW w:w="2623" w:type="pct"/>
            <w:tcBorders>
              <w:top w:val="nil"/>
              <w:left w:val="nil"/>
              <w:bottom w:val="nil"/>
              <w:right w:val="nil"/>
            </w:tcBorders>
            <w:shd w:val="clear" w:color="auto" w:fill="auto"/>
            <w:vAlign w:val="center"/>
            <w:hideMark/>
          </w:tcPr>
          <w:p w14:paraId="061A26BE"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344CFED9"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8D98AAD"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CA9B909"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62C4BDD"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02EC03E6" w14:textId="77777777" w:rsidTr="00DE2E95">
        <w:trPr>
          <w:trHeight w:val="85"/>
        </w:trPr>
        <w:tc>
          <w:tcPr>
            <w:tcW w:w="2623" w:type="pct"/>
            <w:tcBorders>
              <w:top w:val="nil"/>
              <w:left w:val="nil"/>
              <w:bottom w:val="nil"/>
              <w:right w:val="nil"/>
            </w:tcBorders>
            <w:shd w:val="clear" w:color="auto" w:fill="auto"/>
            <w:vAlign w:val="center"/>
            <w:hideMark/>
          </w:tcPr>
          <w:p w14:paraId="7AC10613"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5A1307B4"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271B6786"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15F3F11"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E0362A5"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353298D6" w14:textId="77777777" w:rsidTr="00DE2E95">
        <w:trPr>
          <w:trHeight w:val="85"/>
        </w:trPr>
        <w:tc>
          <w:tcPr>
            <w:tcW w:w="2623" w:type="pct"/>
            <w:tcBorders>
              <w:top w:val="nil"/>
              <w:left w:val="nil"/>
              <w:bottom w:val="nil"/>
              <w:right w:val="nil"/>
            </w:tcBorders>
            <w:shd w:val="clear" w:color="auto" w:fill="auto"/>
            <w:vAlign w:val="center"/>
            <w:hideMark/>
          </w:tcPr>
          <w:p w14:paraId="335E4B9F" w14:textId="77777777" w:rsidR="00DE2E95" w:rsidRPr="00DE2E95" w:rsidRDefault="00DE2E95" w:rsidP="00DE2E95">
            <w:pPr>
              <w:spacing w:line="240" w:lineRule="auto"/>
              <w:rPr>
                <w:color w:val="000000"/>
                <w:sz w:val="12"/>
                <w:szCs w:val="12"/>
              </w:rPr>
            </w:pPr>
            <w:r w:rsidRPr="00DE2E95">
              <w:rPr>
                <w:color w:val="000000"/>
                <w:sz w:val="12"/>
                <w:szCs w:val="12"/>
              </w:rPr>
              <w:t>organizacja i świadczenie usług opiekuńczych na terenie m.st. Warszawy w formie usług sąsiedzkich oraz podejmowanie innych zadań z zakresu pomocy społecznej, w tym tworzenia i realizacji programów osłonowych</w:t>
            </w:r>
          </w:p>
        </w:tc>
        <w:tc>
          <w:tcPr>
            <w:tcW w:w="523" w:type="pct"/>
            <w:tcBorders>
              <w:top w:val="nil"/>
              <w:left w:val="nil"/>
              <w:bottom w:val="nil"/>
              <w:right w:val="nil"/>
            </w:tcBorders>
            <w:shd w:val="clear" w:color="auto" w:fill="auto"/>
            <w:noWrap/>
            <w:vAlign w:val="center"/>
            <w:hideMark/>
          </w:tcPr>
          <w:p w14:paraId="4387EE07" w14:textId="77777777" w:rsidR="00DE2E95" w:rsidRPr="00DE2E95" w:rsidRDefault="00DE2E95" w:rsidP="00DE2E95">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50C3562A" w14:textId="77777777" w:rsidR="00DE2E95" w:rsidRPr="00DE2E95" w:rsidRDefault="00DE2E95" w:rsidP="00DE2E95">
            <w:pPr>
              <w:spacing w:line="240" w:lineRule="auto"/>
              <w:jc w:val="right"/>
              <w:rPr>
                <w:sz w:val="12"/>
                <w:szCs w:val="12"/>
              </w:rPr>
            </w:pPr>
            <w:r w:rsidRPr="00DE2E95">
              <w:rPr>
                <w:sz w:val="12"/>
                <w:szCs w:val="12"/>
              </w:rPr>
              <w:t>73 500</w:t>
            </w:r>
          </w:p>
        </w:tc>
        <w:tc>
          <w:tcPr>
            <w:tcW w:w="738" w:type="pct"/>
            <w:tcBorders>
              <w:top w:val="nil"/>
              <w:left w:val="nil"/>
              <w:bottom w:val="nil"/>
              <w:right w:val="nil"/>
            </w:tcBorders>
            <w:shd w:val="clear" w:color="auto" w:fill="auto"/>
            <w:noWrap/>
            <w:vAlign w:val="center"/>
            <w:hideMark/>
          </w:tcPr>
          <w:p w14:paraId="70CD5801" w14:textId="77777777" w:rsidR="00DE2E95" w:rsidRPr="00DE2E95" w:rsidRDefault="00DE2E95" w:rsidP="00DE2E95">
            <w:pPr>
              <w:spacing w:line="240" w:lineRule="auto"/>
              <w:jc w:val="right"/>
              <w:rPr>
                <w:sz w:val="12"/>
                <w:szCs w:val="12"/>
              </w:rPr>
            </w:pPr>
            <w:r w:rsidRPr="00DE2E95">
              <w:rPr>
                <w:sz w:val="12"/>
                <w:szCs w:val="12"/>
              </w:rPr>
              <w:t>0,00</w:t>
            </w:r>
          </w:p>
        </w:tc>
        <w:tc>
          <w:tcPr>
            <w:tcW w:w="385" w:type="pct"/>
            <w:tcBorders>
              <w:top w:val="nil"/>
              <w:left w:val="nil"/>
              <w:bottom w:val="nil"/>
              <w:right w:val="nil"/>
            </w:tcBorders>
            <w:shd w:val="clear" w:color="auto" w:fill="auto"/>
            <w:noWrap/>
            <w:vAlign w:val="center"/>
            <w:hideMark/>
          </w:tcPr>
          <w:p w14:paraId="10B61AE6" w14:textId="77777777" w:rsidR="00DE2E95" w:rsidRPr="00DE2E95" w:rsidRDefault="00DE2E95" w:rsidP="00DE2E95">
            <w:pPr>
              <w:spacing w:line="240" w:lineRule="auto"/>
              <w:jc w:val="right"/>
              <w:rPr>
                <w:sz w:val="12"/>
                <w:szCs w:val="12"/>
              </w:rPr>
            </w:pPr>
            <w:r w:rsidRPr="00DE2E95">
              <w:rPr>
                <w:sz w:val="12"/>
                <w:szCs w:val="12"/>
              </w:rPr>
              <w:t>0,0%</w:t>
            </w:r>
          </w:p>
        </w:tc>
      </w:tr>
      <w:tr w:rsidR="00DE2E95" w:rsidRPr="00DE2E95" w14:paraId="09452595" w14:textId="77777777" w:rsidTr="00DE2E95">
        <w:trPr>
          <w:trHeight w:val="85"/>
        </w:trPr>
        <w:tc>
          <w:tcPr>
            <w:tcW w:w="2623" w:type="pct"/>
            <w:tcBorders>
              <w:top w:val="nil"/>
              <w:left w:val="nil"/>
              <w:bottom w:val="nil"/>
              <w:right w:val="nil"/>
            </w:tcBorders>
            <w:shd w:val="clear" w:color="auto" w:fill="auto"/>
            <w:vAlign w:val="center"/>
            <w:hideMark/>
          </w:tcPr>
          <w:p w14:paraId="711E14D1" w14:textId="77777777" w:rsidR="00DE2E95" w:rsidRPr="00DE2E95" w:rsidRDefault="00DE2E95" w:rsidP="00DE2E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2A119648"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7FBF0179"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DA87D6F"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3E0FC8B"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7C35AFDB" w14:textId="77777777" w:rsidTr="00DE2E95">
        <w:trPr>
          <w:trHeight w:val="85"/>
        </w:trPr>
        <w:tc>
          <w:tcPr>
            <w:tcW w:w="2623" w:type="pct"/>
            <w:tcBorders>
              <w:top w:val="nil"/>
              <w:left w:val="nil"/>
              <w:bottom w:val="nil"/>
              <w:right w:val="nil"/>
            </w:tcBorders>
            <w:shd w:val="clear" w:color="auto" w:fill="auto"/>
            <w:vAlign w:val="center"/>
            <w:hideMark/>
          </w:tcPr>
          <w:p w14:paraId="3CBF8ABD"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Podstawa prawna:</w:t>
            </w:r>
          </w:p>
        </w:tc>
        <w:tc>
          <w:tcPr>
            <w:tcW w:w="523" w:type="pct"/>
            <w:tcBorders>
              <w:top w:val="nil"/>
              <w:left w:val="nil"/>
              <w:bottom w:val="nil"/>
              <w:right w:val="nil"/>
            </w:tcBorders>
            <w:shd w:val="clear" w:color="auto" w:fill="auto"/>
            <w:noWrap/>
            <w:vAlign w:val="center"/>
            <w:hideMark/>
          </w:tcPr>
          <w:p w14:paraId="1B3A44B0"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2569C71E"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6087FB2"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F17B989"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7528D4DB" w14:textId="77777777" w:rsidTr="00DE2E95">
        <w:trPr>
          <w:trHeight w:val="85"/>
        </w:trPr>
        <w:tc>
          <w:tcPr>
            <w:tcW w:w="2623" w:type="pct"/>
            <w:tcBorders>
              <w:top w:val="nil"/>
              <w:left w:val="nil"/>
              <w:bottom w:val="nil"/>
              <w:right w:val="nil"/>
            </w:tcBorders>
            <w:shd w:val="clear" w:color="auto" w:fill="auto"/>
            <w:vAlign w:val="center"/>
            <w:hideMark/>
          </w:tcPr>
          <w:p w14:paraId="32A864C3" w14:textId="77777777" w:rsidR="00DE2E95" w:rsidRPr="00DE2E95" w:rsidRDefault="00DE2E95" w:rsidP="00DE2E95">
            <w:pPr>
              <w:spacing w:line="240" w:lineRule="auto"/>
              <w:rPr>
                <w:i/>
                <w:iCs/>
                <w:color w:val="000000"/>
                <w:sz w:val="12"/>
                <w:szCs w:val="12"/>
              </w:rPr>
            </w:pPr>
            <w:r w:rsidRPr="00DE2E95">
              <w:rPr>
                <w:i/>
                <w:iCs/>
                <w:color w:val="000000"/>
                <w:sz w:val="12"/>
                <w:szCs w:val="12"/>
              </w:rPr>
              <w:t xml:space="preserve">Ustawa z dnia 12 marca 2004 r. o pomocy społecznej </w:t>
            </w:r>
          </w:p>
        </w:tc>
        <w:tc>
          <w:tcPr>
            <w:tcW w:w="523" w:type="pct"/>
            <w:tcBorders>
              <w:top w:val="nil"/>
              <w:left w:val="nil"/>
              <w:bottom w:val="nil"/>
              <w:right w:val="nil"/>
            </w:tcBorders>
            <w:shd w:val="clear" w:color="auto" w:fill="auto"/>
            <w:noWrap/>
            <w:vAlign w:val="center"/>
            <w:hideMark/>
          </w:tcPr>
          <w:p w14:paraId="012E5E97" w14:textId="77777777" w:rsidR="00DE2E95" w:rsidRPr="00DE2E95" w:rsidRDefault="00DE2E95" w:rsidP="00DE2E95">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6AEF80D9"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12EF54E"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18562B8"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2008DC09" w14:textId="77777777" w:rsidTr="00DE2E95">
        <w:trPr>
          <w:trHeight w:val="85"/>
        </w:trPr>
        <w:tc>
          <w:tcPr>
            <w:tcW w:w="2623" w:type="pct"/>
            <w:tcBorders>
              <w:top w:val="nil"/>
              <w:left w:val="nil"/>
              <w:bottom w:val="nil"/>
              <w:right w:val="nil"/>
            </w:tcBorders>
            <w:shd w:val="clear" w:color="auto" w:fill="auto"/>
            <w:vAlign w:val="center"/>
            <w:hideMark/>
          </w:tcPr>
          <w:p w14:paraId="3A7ABABF"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115B132C"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DFB3408"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90807D2"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420F94E"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0D657B47" w14:textId="77777777" w:rsidTr="00DE2E95">
        <w:trPr>
          <w:trHeight w:val="85"/>
        </w:trPr>
        <w:tc>
          <w:tcPr>
            <w:tcW w:w="2623" w:type="pct"/>
            <w:tcBorders>
              <w:top w:val="nil"/>
              <w:left w:val="nil"/>
              <w:bottom w:val="nil"/>
              <w:right w:val="nil"/>
            </w:tcBorders>
            <w:shd w:val="clear" w:color="000000" w:fill="CDDEE9"/>
            <w:vAlign w:val="center"/>
            <w:hideMark/>
          </w:tcPr>
          <w:p w14:paraId="0EEE0FAD" w14:textId="77777777" w:rsidR="00DE2E95" w:rsidRPr="00DE2E95" w:rsidRDefault="00DE2E95" w:rsidP="00DE2E95">
            <w:pPr>
              <w:spacing w:line="240" w:lineRule="auto"/>
              <w:rPr>
                <w:b/>
                <w:bCs/>
                <w:color w:val="000000"/>
                <w:sz w:val="12"/>
                <w:szCs w:val="12"/>
              </w:rPr>
            </w:pPr>
            <w:r w:rsidRPr="00DE2E95">
              <w:rPr>
                <w:b/>
                <w:bCs/>
                <w:color w:val="000000"/>
                <w:sz w:val="12"/>
                <w:szCs w:val="12"/>
              </w:rPr>
              <w:t>Wypłata świadczeń i zasiłków oraz pomoc w naturze - program 4</w:t>
            </w:r>
          </w:p>
        </w:tc>
        <w:tc>
          <w:tcPr>
            <w:tcW w:w="523" w:type="pct"/>
            <w:tcBorders>
              <w:top w:val="nil"/>
              <w:left w:val="nil"/>
              <w:bottom w:val="nil"/>
              <w:right w:val="nil"/>
            </w:tcBorders>
            <w:shd w:val="clear" w:color="000000" w:fill="CDDEE9"/>
            <w:vAlign w:val="center"/>
            <w:hideMark/>
          </w:tcPr>
          <w:p w14:paraId="5DDC217C" w14:textId="77777777" w:rsidR="00DE2E95" w:rsidRPr="00DE2E95" w:rsidRDefault="00DE2E95" w:rsidP="00DE2E95">
            <w:pPr>
              <w:spacing w:line="240" w:lineRule="auto"/>
              <w:rPr>
                <w:b/>
                <w:bCs/>
                <w:color w:val="000000"/>
                <w:sz w:val="12"/>
                <w:szCs w:val="12"/>
              </w:rPr>
            </w:pPr>
            <w:r w:rsidRPr="00DE2E95">
              <w:rPr>
                <w:b/>
                <w:bCs/>
                <w:color w:val="000000"/>
                <w:sz w:val="12"/>
                <w:szCs w:val="12"/>
              </w:rPr>
              <w:t> </w:t>
            </w:r>
          </w:p>
        </w:tc>
        <w:tc>
          <w:tcPr>
            <w:tcW w:w="731" w:type="pct"/>
            <w:tcBorders>
              <w:top w:val="nil"/>
              <w:left w:val="nil"/>
              <w:bottom w:val="nil"/>
              <w:right w:val="nil"/>
            </w:tcBorders>
            <w:shd w:val="clear" w:color="000000" w:fill="CDDEE9"/>
            <w:vAlign w:val="center"/>
            <w:hideMark/>
          </w:tcPr>
          <w:p w14:paraId="60FD7061" w14:textId="77777777" w:rsidR="00DE2E95" w:rsidRPr="00DE2E95" w:rsidRDefault="00DE2E95" w:rsidP="00DE2E95">
            <w:pPr>
              <w:spacing w:line="240" w:lineRule="auto"/>
              <w:jc w:val="right"/>
              <w:rPr>
                <w:b/>
                <w:bCs/>
                <w:sz w:val="12"/>
                <w:szCs w:val="12"/>
              </w:rPr>
            </w:pPr>
            <w:r w:rsidRPr="00DE2E95">
              <w:rPr>
                <w:b/>
                <w:bCs/>
                <w:sz w:val="12"/>
                <w:szCs w:val="12"/>
              </w:rPr>
              <w:t>28 449 349</w:t>
            </w:r>
          </w:p>
        </w:tc>
        <w:tc>
          <w:tcPr>
            <w:tcW w:w="738" w:type="pct"/>
            <w:tcBorders>
              <w:top w:val="nil"/>
              <w:left w:val="nil"/>
              <w:bottom w:val="nil"/>
              <w:right w:val="nil"/>
            </w:tcBorders>
            <w:shd w:val="clear" w:color="000000" w:fill="CDDEE9"/>
            <w:vAlign w:val="center"/>
            <w:hideMark/>
          </w:tcPr>
          <w:p w14:paraId="75CD2D60" w14:textId="77777777" w:rsidR="00DE2E95" w:rsidRPr="00DE2E95" w:rsidRDefault="00DE2E95" w:rsidP="00DE2E95">
            <w:pPr>
              <w:spacing w:line="240" w:lineRule="auto"/>
              <w:jc w:val="right"/>
              <w:rPr>
                <w:b/>
                <w:bCs/>
                <w:sz w:val="12"/>
                <w:szCs w:val="12"/>
              </w:rPr>
            </w:pPr>
            <w:r w:rsidRPr="00DE2E95">
              <w:rPr>
                <w:b/>
                <w:bCs/>
                <w:sz w:val="12"/>
                <w:szCs w:val="12"/>
              </w:rPr>
              <w:t>27 884 233,33</w:t>
            </w:r>
          </w:p>
        </w:tc>
        <w:tc>
          <w:tcPr>
            <w:tcW w:w="385" w:type="pct"/>
            <w:tcBorders>
              <w:top w:val="nil"/>
              <w:left w:val="nil"/>
              <w:bottom w:val="nil"/>
              <w:right w:val="nil"/>
            </w:tcBorders>
            <w:shd w:val="clear" w:color="000000" w:fill="CDDEE9"/>
            <w:vAlign w:val="center"/>
            <w:hideMark/>
          </w:tcPr>
          <w:p w14:paraId="5B52AA8B" w14:textId="77777777" w:rsidR="00DE2E95" w:rsidRPr="00DE2E95" w:rsidRDefault="00DE2E95" w:rsidP="00DE2E95">
            <w:pPr>
              <w:spacing w:line="240" w:lineRule="auto"/>
              <w:jc w:val="right"/>
              <w:rPr>
                <w:b/>
                <w:bCs/>
                <w:sz w:val="12"/>
                <w:szCs w:val="12"/>
              </w:rPr>
            </w:pPr>
            <w:r w:rsidRPr="00DE2E95">
              <w:rPr>
                <w:b/>
                <w:bCs/>
                <w:sz w:val="12"/>
                <w:szCs w:val="12"/>
              </w:rPr>
              <w:t>98,0%</w:t>
            </w:r>
          </w:p>
        </w:tc>
      </w:tr>
      <w:tr w:rsidR="00DE2E95" w:rsidRPr="00DE2E95" w14:paraId="7C847731" w14:textId="77777777" w:rsidTr="00DE2E95">
        <w:trPr>
          <w:trHeight w:val="85"/>
        </w:trPr>
        <w:tc>
          <w:tcPr>
            <w:tcW w:w="2623" w:type="pct"/>
            <w:tcBorders>
              <w:top w:val="nil"/>
              <w:left w:val="nil"/>
              <w:bottom w:val="nil"/>
              <w:right w:val="nil"/>
            </w:tcBorders>
            <w:shd w:val="clear" w:color="auto" w:fill="auto"/>
            <w:vAlign w:val="center"/>
            <w:hideMark/>
          </w:tcPr>
          <w:p w14:paraId="09371209" w14:textId="77777777" w:rsidR="00DE2E95" w:rsidRPr="00DE2E95" w:rsidRDefault="00DE2E95" w:rsidP="00DE2E95">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20BBA270"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9535AE2"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DD272C8"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D8A44F6"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3CB4A125" w14:textId="77777777" w:rsidTr="00DE2E95">
        <w:trPr>
          <w:trHeight w:val="85"/>
        </w:trPr>
        <w:tc>
          <w:tcPr>
            <w:tcW w:w="2623" w:type="pct"/>
            <w:tcBorders>
              <w:top w:val="nil"/>
              <w:left w:val="nil"/>
              <w:bottom w:val="nil"/>
              <w:right w:val="nil"/>
            </w:tcBorders>
            <w:shd w:val="clear" w:color="000000" w:fill="EAF1F6"/>
            <w:vAlign w:val="center"/>
            <w:hideMark/>
          </w:tcPr>
          <w:p w14:paraId="00DD8D3D" w14:textId="77777777" w:rsidR="00DE2E95" w:rsidRPr="00DE2E95" w:rsidRDefault="00DE2E95" w:rsidP="00DE2E95">
            <w:pPr>
              <w:spacing w:line="240" w:lineRule="auto"/>
              <w:rPr>
                <w:b/>
                <w:bCs/>
                <w:color w:val="000000"/>
                <w:sz w:val="12"/>
                <w:szCs w:val="12"/>
              </w:rPr>
            </w:pPr>
            <w:r w:rsidRPr="00DE2E95">
              <w:rPr>
                <w:b/>
                <w:bCs/>
                <w:color w:val="000000"/>
                <w:sz w:val="12"/>
                <w:szCs w:val="12"/>
              </w:rPr>
              <w:t>Zasiłki i pomoc w naturze - zadanie 1</w:t>
            </w:r>
          </w:p>
        </w:tc>
        <w:tc>
          <w:tcPr>
            <w:tcW w:w="523" w:type="pct"/>
            <w:tcBorders>
              <w:top w:val="nil"/>
              <w:left w:val="nil"/>
              <w:bottom w:val="nil"/>
              <w:right w:val="nil"/>
            </w:tcBorders>
            <w:shd w:val="clear" w:color="000000" w:fill="EAF1F6"/>
            <w:vAlign w:val="center"/>
            <w:hideMark/>
          </w:tcPr>
          <w:p w14:paraId="4E800924" w14:textId="77777777" w:rsidR="00DE2E95" w:rsidRPr="00DE2E95" w:rsidRDefault="00DE2E95" w:rsidP="00DE2E95">
            <w:pPr>
              <w:spacing w:line="240" w:lineRule="auto"/>
              <w:rPr>
                <w:b/>
                <w:bCs/>
                <w:color w:val="000000"/>
                <w:sz w:val="12"/>
                <w:szCs w:val="12"/>
              </w:rPr>
            </w:pPr>
            <w:r w:rsidRPr="00DE2E95">
              <w:rPr>
                <w:b/>
                <w:bCs/>
                <w:color w:val="000000"/>
                <w:sz w:val="12"/>
                <w:szCs w:val="12"/>
              </w:rPr>
              <w:t> </w:t>
            </w:r>
          </w:p>
        </w:tc>
        <w:tc>
          <w:tcPr>
            <w:tcW w:w="731" w:type="pct"/>
            <w:tcBorders>
              <w:top w:val="nil"/>
              <w:left w:val="nil"/>
              <w:bottom w:val="nil"/>
              <w:right w:val="nil"/>
            </w:tcBorders>
            <w:shd w:val="clear" w:color="000000" w:fill="EAF1F6"/>
            <w:vAlign w:val="center"/>
            <w:hideMark/>
          </w:tcPr>
          <w:p w14:paraId="20EB9BD3" w14:textId="77777777" w:rsidR="00DE2E95" w:rsidRPr="00DE2E95" w:rsidRDefault="00DE2E95" w:rsidP="00DE2E95">
            <w:pPr>
              <w:spacing w:line="240" w:lineRule="auto"/>
              <w:jc w:val="right"/>
              <w:rPr>
                <w:b/>
                <w:bCs/>
                <w:sz w:val="12"/>
                <w:szCs w:val="12"/>
              </w:rPr>
            </w:pPr>
            <w:r w:rsidRPr="00DE2E95">
              <w:rPr>
                <w:b/>
                <w:bCs/>
                <w:sz w:val="12"/>
                <w:szCs w:val="12"/>
              </w:rPr>
              <w:t>9 079 816</w:t>
            </w:r>
          </w:p>
        </w:tc>
        <w:tc>
          <w:tcPr>
            <w:tcW w:w="738" w:type="pct"/>
            <w:tcBorders>
              <w:top w:val="nil"/>
              <w:left w:val="nil"/>
              <w:bottom w:val="nil"/>
              <w:right w:val="nil"/>
            </w:tcBorders>
            <w:shd w:val="clear" w:color="000000" w:fill="EAF1F6"/>
            <w:vAlign w:val="center"/>
            <w:hideMark/>
          </w:tcPr>
          <w:p w14:paraId="09C5A241" w14:textId="77777777" w:rsidR="00DE2E95" w:rsidRPr="00DE2E95" w:rsidRDefault="00DE2E95" w:rsidP="00DE2E95">
            <w:pPr>
              <w:spacing w:line="240" w:lineRule="auto"/>
              <w:jc w:val="right"/>
              <w:rPr>
                <w:b/>
                <w:bCs/>
                <w:sz w:val="12"/>
                <w:szCs w:val="12"/>
              </w:rPr>
            </w:pPr>
            <w:r w:rsidRPr="00DE2E95">
              <w:rPr>
                <w:b/>
                <w:bCs/>
                <w:sz w:val="12"/>
                <w:szCs w:val="12"/>
              </w:rPr>
              <w:t>8 774 331,74</w:t>
            </w:r>
          </w:p>
        </w:tc>
        <w:tc>
          <w:tcPr>
            <w:tcW w:w="385" w:type="pct"/>
            <w:tcBorders>
              <w:top w:val="nil"/>
              <w:left w:val="nil"/>
              <w:bottom w:val="nil"/>
              <w:right w:val="nil"/>
            </w:tcBorders>
            <w:shd w:val="clear" w:color="000000" w:fill="EAF1F6"/>
            <w:vAlign w:val="center"/>
            <w:hideMark/>
          </w:tcPr>
          <w:p w14:paraId="7DEE5EB7" w14:textId="77777777" w:rsidR="00DE2E95" w:rsidRPr="00DE2E95" w:rsidRDefault="00DE2E95" w:rsidP="00DE2E95">
            <w:pPr>
              <w:spacing w:line="240" w:lineRule="auto"/>
              <w:jc w:val="right"/>
              <w:rPr>
                <w:b/>
                <w:bCs/>
                <w:sz w:val="12"/>
                <w:szCs w:val="12"/>
              </w:rPr>
            </w:pPr>
            <w:r w:rsidRPr="00DE2E95">
              <w:rPr>
                <w:b/>
                <w:bCs/>
                <w:sz w:val="12"/>
                <w:szCs w:val="12"/>
              </w:rPr>
              <w:t>96,6%</w:t>
            </w:r>
          </w:p>
        </w:tc>
      </w:tr>
      <w:tr w:rsidR="00DE2E95" w:rsidRPr="00DE2E95" w14:paraId="4ACC09A0" w14:textId="77777777" w:rsidTr="00DE2E95">
        <w:trPr>
          <w:trHeight w:val="85"/>
        </w:trPr>
        <w:tc>
          <w:tcPr>
            <w:tcW w:w="2623" w:type="pct"/>
            <w:tcBorders>
              <w:top w:val="nil"/>
              <w:left w:val="nil"/>
              <w:bottom w:val="nil"/>
              <w:right w:val="nil"/>
            </w:tcBorders>
            <w:shd w:val="clear" w:color="auto" w:fill="auto"/>
            <w:vAlign w:val="center"/>
            <w:hideMark/>
          </w:tcPr>
          <w:p w14:paraId="7896DC48" w14:textId="77777777" w:rsidR="00DE2E95" w:rsidRPr="00DE2E95" w:rsidRDefault="00DE2E95" w:rsidP="00DE2E95">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4E8DC02C"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2F12484E"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B6C9686"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FD789BE"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758F4F7A" w14:textId="77777777" w:rsidTr="00DE2E95">
        <w:trPr>
          <w:trHeight w:val="85"/>
        </w:trPr>
        <w:tc>
          <w:tcPr>
            <w:tcW w:w="2623" w:type="pct"/>
            <w:tcBorders>
              <w:top w:val="nil"/>
              <w:left w:val="nil"/>
              <w:bottom w:val="nil"/>
              <w:right w:val="nil"/>
            </w:tcBorders>
            <w:shd w:val="clear" w:color="auto" w:fill="auto"/>
            <w:vAlign w:val="center"/>
            <w:hideMark/>
          </w:tcPr>
          <w:p w14:paraId="109A2388" w14:textId="77777777" w:rsidR="00DE2E95" w:rsidRPr="00DE2E95" w:rsidRDefault="00DE2E95" w:rsidP="00DE2E95">
            <w:pPr>
              <w:spacing w:line="240" w:lineRule="auto"/>
              <w:jc w:val="both"/>
              <w:rPr>
                <w:i/>
                <w:iCs/>
                <w:color w:val="000000"/>
                <w:sz w:val="12"/>
                <w:szCs w:val="12"/>
                <w:u w:val="single"/>
              </w:rPr>
            </w:pPr>
            <w:r w:rsidRPr="00DE2E95">
              <w:rPr>
                <w:i/>
                <w:iCs/>
                <w:color w:val="000000"/>
                <w:sz w:val="12"/>
                <w:szCs w:val="12"/>
                <w:u w:val="single"/>
              </w:rPr>
              <w:t>Cel:</w:t>
            </w:r>
            <w:r w:rsidRPr="00DE2E95">
              <w:rPr>
                <w:i/>
                <w:iCs/>
                <w:color w:val="000000"/>
                <w:sz w:val="12"/>
                <w:szCs w:val="12"/>
              </w:rPr>
              <w:t xml:space="preserve"> </w:t>
            </w:r>
            <w:r w:rsidRPr="00DE2E95">
              <w:rPr>
                <w:color w:val="000000"/>
                <w:sz w:val="12"/>
                <w:szCs w:val="12"/>
              </w:rPr>
              <w:t xml:space="preserve">pomoc osobom i rodzinom mającym niskie dochody oraz posiadającym orzeczenie o niepełnosprawności, a nie posiadających uprawnień do renty ani emerytury </w:t>
            </w:r>
          </w:p>
        </w:tc>
        <w:tc>
          <w:tcPr>
            <w:tcW w:w="523" w:type="pct"/>
            <w:tcBorders>
              <w:top w:val="nil"/>
              <w:left w:val="nil"/>
              <w:bottom w:val="nil"/>
              <w:right w:val="nil"/>
            </w:tcBorders>
            <w:shd w:val="clear" w:color="auto" w:fill="auto"/>
            <w:noWrap/>
            <w:vAlign w:val="center"/>
            <w:hideMark/>
          </w:tcPr>
          <w:p w14:paraId="0451DB2C" w14:textId="77777777" w:rsidR="00DE2E95" w:rsidRPr="00DE2E95" w:rsidRDefault="00DE2E95" w:rsidP="00DE2E95">
            <w:pPr>
              <w:spacing w:line="240" w:lineRule="auto"/>
              <w:jc w:val="both"/>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5351D464"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054DDD05"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1724B062"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2D140C86" w14:textId="77777777" w:rsidTr="00DE2E95">
        <w:trPr>
          <w:trHeight w:val="85"/>
        </w:trPr>
        <w:tc>
          <w:tcPr>
            <w:tcW w:w="2623" w:type="pct"/>
            <w:tcBorders>
              <w:top w:val="nil"/>
              <w:left w:val="nil"/>
              <w:bottom w:val="nil"/>
              <w:right w:val="nil"/>
            </w:tcBorders>
            <w:shd w:val="clear" w:color="auto" w:fill="auto"/>
            <w:vAlign w:val="center"/>
            <w:hideMark/>
          </w:tcPr>
          <w:p w14:paraId="15E8FE26"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266AB0FA"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61430FF"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FA8A019"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312A36A"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6A3C9D09" w14:textId="77777777" w:rsidTr="00DE2E95">
        <w:trPr>
          <w:trHeight w:val="85"/>
        </w:trPr>
        <w:tc>
          <w:tcPr>
            <w:tcW w:w="2623" w:type="pct"/>
            <w:tcBorders>
              <w:top w:val="nil"/>
              <w:left w:val="nil"/>
              <w:bottom w:val="nil"/>
              <w:right w:val="nil"/>
            </w:tcBorders>
            <w:shd w:val="clear" w:color="auto" w:fill="auto"/>
            <w:vAlign w:val="center"/>
            <w:hideMark/>
          </w:tcPr>
          <w:p w14:paraId="7531439F" w14:textId="77777777" w:rsidR="00DE2E95" w:rsidRPr="00DE2E95" w:rsidRDefault="00DE2E95" w:rsidP="00DE2E95">
            <w:pPr>
              <w:spacing w:line="240" w:lineRule="auto"/>
              <w:jc w:val="both"/>
              <w:rPr>
                <w:color w:val="000000"/>
                <w:sz w:val="12"/>
                <w:szCs w:val="12"/>
              </w:rPr>
            </w:pPr>
            <w:r w:rsidRPr="00DE2E95">
              <w:rPr>
                <w:color w:val="000000"/>
                <w:sz w:val="12"/>
                <w:szCs w:val="12"/>
              </w:rPr>
              <w:t>Zadanie finansowane jest ze środków własnych m.st. Warszawy oraz z dotacji z budżetu państwa na realizację zadań własnych gminy</w:t>
            </w:r>
          </w:p>
        </w:tc>
        <w:tc>
          <w:tcPr>
            <w:tcW w:w="523" w:type="pct"/>
            <w:tcBorders>
              <w:top w:val="nil"/>
              <w:left w:val="nil"/>
              <w:bottom w:val="nil"/>
              <w:right w:val="nil"/>
            </w:tcBorders>
            <w:shd w:val="clear" w:color="auto" w:fill="auto"/>
            <w:noWrap/>
            <w:vAlign w:val="center"/>
            <w:hideMark/>
          </w:tcPr>
          <w:p w14:paraId="7DFC2DE2" w14:textId="77777777" w:rsidR="00DE2E95" w:rsidRPr="00DE2E95" w:rsidRDefault="00DE2E95" w:rsidP="00DE2E95">
            <w:pPr>
              <w:spacing w:line="240" w:lineRule="auto"/>
              <w:jc w:val="both"/>
              <w:rPr>
                <w:color w:val="000000"/>
                <w:sz w:val="12"/>
                <w:szCs w:val="12"/>
              </w:rPr>
            </w:pPr>
          </w:p>
        </w:tc>
        <w:tc>
          <w:tcPr>
            <w:tcW w:w="731" w:type="pct"/>
            <w:tcBorders>
              <w:top w:val="nil"/>
              <w:left w:val="nil"/>
              <w:bottom w:val="nil"/>
              <w:right w:val="nil"/>
            </w:tcBorders>
            <w:shd w:val="clear" w:color="auto" w:fill="auto"/>
            <w:noWrap/>
            <w:vAlign w:val="center"/>
            <w:hideMark/>
          </w:tcPr>
          <w:p w14:paraId="4E793282"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A93855D"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86FF5FC"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52686D22" w14:textId="77777777" w:rsidTr="00DE2E95">
        <w:trPr>
          <w:trHeight w:val="85"/>
        </w:trPr>
        <w:tc>
          <w:tcPr>
            <w:tcW w:w="2623" w:type="pct"/>
            <w:tcBorders>
              <w:top w:val="nil"/>
              <w:left w:val="nil"/>
              <w:bottom w:val="nil"/>
              <w:right w:val="nil"/>
            </w:tcBorders>
            <w:shd w:val="clear" w:color="auto" w:fill="auto"/>
            <w:vAlign w:val="center"/>
            <w:hideMark/>
          </w:tcPr>
          <w:p w14:paraId="32614FF7"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5A458D92"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395507E2"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E1C4DE2"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EE49657"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48768761" w14:textId="77777777" w:rsidTr="00DE2E95">
        <w:trPr>
          <w:trHeight w:val="85"/>
        </w:trPr>
        <w:tc>
          <w:tcPr>
            <w:tcW w:w="2623" w:type="pct"/>
            <w:tcBorders>
              <w:top w:val="nil"/>
              <w:left w:val="nil"/>
              <w:bottom w:val="nil"/>
              <w:right w:val="nil"/>
            </w:tcBorders>
            <w:shd w:val="clear" w:color="auto" w:fill="auto"/>
            <w:vAlign w:val="center"/>
            <w:hideMark/>
          </w:tcPr>
          <w:p w14:paraId="0B2F8FFD"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Dysponent:</w:t>
            </w:r>
            <w:r w:rsidRPr="00DE2E95">
              <w:rPr>
                <w:i/>
                <w:iCs/>
                <w:color w:val="000000"/>
                <w:sz w:val="12"/>
                <w:szCs w:val="12"/>
              </w:rPr>
              <w:t xml:space="preserve"> Ośrodek Pomocy Społecznej</w:t>
            </w:r>
          </w:p>
        </w:tc>
        <w:tc>
          <w:tcPr>
            <w:tcW w:w="523" w:type="pct"/>
            <w:tcBorders>
              <w:top w:val="nil"/>
              <w:left w:val="nil"/>
              <w:bottom w:val="nil"/>
              <w:right w:val="nil"/>
            </w:tcBorders>
            <w:shd w:val="clear" w:color="auto" w:fill="auto"/>
            <w:vAlign w:val="center"/>
            <w:hideMark/>
          </w:tcPr>
          <w:p w14:paraId="3AB3A032"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18157C5A"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B50488A"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1FB8052"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3177987B" w14:textId="77777777" w:rsidTr="00DE2E95">
        <w:trPr>
          <w:trHeight w:val="85"/>
        </w:trPr>
        <w:tc>
          <w:tcPr>
            <w:tcW w:w="2623" w:type="pct"/>
            <w:tcBorders>
              <w:top w:val="nil"/>
              <w:left w:val="nil"/>
              <w:bottom w:val="nil"/>
              <w:right w:val="nil"/>
            </w:tcBorders>
            <w:shd w:val="clear" w:color="auto" w:fill="auto"/>
            <w:vAlign w:val="center"/>
            <w:hideMark/>
          </w:tcPr>
          <w:p w14:paraId="063479EB"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2635F282"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7EA5194C"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EC88208"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D31257B"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6B200237" w14:textId="77777777" w:rsidTr="00DE2E95">
        <w:trPr>
          <w:trHeight w:val="85"/>
        </w:trPr>
        <w:tc>
          <w:tcPr>
            <w:tcW w:w="2623" w:type="pct"/>
            <w:tcBorders>
              <w:top w:val="nil"/>
              <w:left w:val="nil"/>
              <w:bottom w:val="nil"/>
              <w:right w:val="nil"/>
            </w:tcBorders>
            <w:shd w:val="clear" w:color="auto" w:fill="auto"/>
            <w:vAlign w:val="center"/>
            <w:hideMark/>
          </w:tcPr>
          <w:p w14:paraId="54217462"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Klasyfikacja:</w:t>
            </w:r>
            <w:r w:rsidRPr="00DE2E95">
              <w:rPr>
                <w:i/>
                <w:iCs/>
                <w:color w:val="000000"/>
                <w:sz w:val="12"/>
                <w:szCs w:val="12"/>
              </w:rPr>
              <w:t xml:space="preserve"> rozdział: 85214</w:t>
            </w:r>
          </w:p>
        </w:tc>
        <w:tc>
          <w:tcPr>
            <w:tcW w:w="523" w:type="pct"/>
            <w:tcBorders>
              <w:top w:val="nil"/>
              <w:left w:val="nil"/>
              <w:bottom w:val="nil"/>
              <w:right w:val="nil"/>
            </w:tcBorders>
            <w:shd w:val="clear" w:color="auto" w:fill="auto"/>
            <w:vAlign w:val="center"/>
            <w:hideMark/>
          </w:tcPr>
          <w:p w14:paraId="227ABB4E"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597061CC" w14:textId="77777777" w:rsidR="00DE2E95" w:rsidRPr="00DE2E95" w:rsidRDefault="00DE2E95" w:rsidP="00DE2E95">
            <w:pPr>
              <w:spacing w:line="240" w:lineRule="auto"/>
              <w:jc w:val="right"/>
              <w:rPr>
                <w:i/>
                <w:iCs/>
                <w:sz w:val="12"/>
                <w:szCs w:val="12"/>
              </w:rPr>
            </w:pPr>
            <w:r w:rsidRPr="00DE2E95">
              <w:rPr>
                <w:i/>
                <w:iCs/>
                <w:sz w:val="12"/>
                <w:szCs w:val="12"/>
              </w:rPr>
              <w:t>4 752 321</w:t>
            </w:r>
          </w:p>
        </w:tc>
        <w:tc>
          <w:tcPr>
            <w:tcW w:w="738" w:type="pct"/>
            <w:tcBorders>
              <w:top w:val="nil"/>
              <w:left w:val="nil"/>
              <w:bottom w:val="nil"/>
              <w:right w:val="nil"/>
            </w:tcBorders>
            <w:shd w:val="clear" w:color="auto" w:fill="auto"/>
            <w:vAlign w:val="center"/>
            <w:hideMark/>
          </w:tcPr>
          <w:p w14:paraId="4764AD5E" w14:textId="77777777" w:rsidR="00DE2E95" w:rsidRPr="00DE2E95" w:rsidRDefault="00DE2E95" w:rsidP="00DE2E95">
            <w:pPr>
              <w:spacing w:line="240" w:lineRule="auto"/>
              <w:jc w:val="right"/>
              <w:rPr>
                <w:i/>
                <w:iCs/>
                <w:sz w:val="12"/>
                <w:szCs w:val="12"/>
              </w:rPr>
            </w:pPr>
            <w:r w:rsidRPr="00DE2E95">
              <w:rPr>
                <w:i/>
                <w:iCs/>
                <w:sz w:val="12"/>
                <w:szCs w:val="12"/>
              </w:rPr>
              <w:t>4 692 550,23</w:t>
            </w:r>
          </w:p>
        </w:tc>
        <w:tc>
          <w:tcPr>
            <w:tcW w:w="385" w:type="pct"/>
            <w:tcBorders>
              <w:top w:val="nil"/>
              <w:left w:val="nil"/>
              <w:bottom w:val="nil"/>
              <w:right w:val="nil"/>
            </w:tcBorders>
            <w:shd w:val="clear" w:color="auto" w:fill="auto"/>
            <w:vAlign w:val="center"/>
            <w:hideMark/>
          </w:tcPr>
          <w:p w14:paraId="7C5BDC51" w14:textId="77777777" w:rsidR="00DE2E95" w:rsidRPr="00DE2E95" w:rsidRDefault="00DE2E95" w:rsidP="00DE2E95">
            <w:pPr>
              <w:spacing w:line="240" w:lineRule="auto"/>
              <w:jc w:val="right"/>
              <w:rPr>
                <w:i/>
                <w:iCs/>
                <w:sz w:val="12"/>
                <w:szCs w:val="12"/>
              </w:rPr>
            </w:pPr>
            <w:r w:rsidRPr="00DE2E95">
              <w:rPr>
                <w:i/>
                <w:iCs/>
                <w:sz w:val="12"/>
                <w:szCs w:val="12"/>
              </w:rPr>
              <w:t>98,7%</w:t>
            </w:r>
          </w:p>
        </w:tc>
      </w:tr>
      <w:tr w:rsidR="00DE2E95" w:rsidRPr="00DE2E95" w14:paraId="106ADAB1" w14:textId="77777777" w:rsidTr="00DE2E95">
        <w:trPr>
          <w:trHeight w:val="85"/>
        </w:trPr>
        <w:tc>
          <w:tcPr>
            <w:tcW w:w="2623" w:type="pct"/>
            <w:tcBorders>
              <w:top w:val="nil"/>
              <w:left w:val="nil"/>
              <w:bottom w:val="nil"/>
              <w:right w:val="nil"/>
            </w:tcBorders>
            <w:shd w:val="clear" w:color="auto" w:fill="auto"/>
            <w:vAlign w:val="center"/>
            <w:hideMark/>
          </w:tcPr>
          <w:p w14:paraId="4601DC4F" w14:textId="77777777" w:rsidR="00DE2E95" w:rsidRPr="00DE2E95" w:rsidRDefault="00DE2E95" w:rsidP="00DE2E95">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14:paraId="506DA4EE"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95D1D53"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43AAAFB"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9BE3101"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7295516F" w14:textId="77777777" w:rsidTr="00DE2E95">
        <w:trPr>
          <w:trHeight w:val="85"/>
        </w:trPr>
        <w:tc>
          <w:tcPr>
            <w:tcW w:w="2623" w:type="pct"/>
            <w:tcBorders>
              <w:top w:val="nil"/>
              <w:left w:val="nil"/>
              <w:bottom w:val="nil"/>
              <w:right w:val="nil"/>
            </w:tcBorders>
            <w:shd w:val="clear" w:color="auto" w:fill="auto"/>
            <w:vAlign w:val="center"/>
            <w:hideMark/>
          </w:tcPr>
          <w:p w14:paraId="6E547E5B"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3A8062E5"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6A5EAC27"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CFF4084"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75AD474"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4AD9C6E5" w14:textId="77777777" w:rsidTr="00DE2E95">
        <w:trPr>
          <w:trHeight w:val="85"/>
        </w:trPr>
        <w:tc>
          <w:tcPr>
            <w:tcW w:w="2623" w:type="pct"/>
            <w:tcBorders>
              <w:top w:val="nil"/>
              <w:left w:val="nil"/>
              <w:bottom w:val="nil"/>
              <w:right w:val="nil"/>
            </w:tcBorders>
            <w:shd w:val="clear" w:color="auto" w:fill="auto"/>
            <w:vAlign w:val="center"/>
            <w:hideMark/>
          </w:tcPr>
          <w:p w14:paraId="656213B8" w14:textId="77777777" w:rsidR="00DE2E95" w:rsidRPr="00DE2E95" w:rsidRDefault="00DE2E95" w:rsidP="00DE2E95">
            <w:pPr>
              <w:spacing w:line="240" w:lineRule="auto"/>
              <w:rPr>
                <w:color w:val="000000"/>
                <w:sz w:val="12"/>
                <w:szCs w:val="12"/>
              </w:rPr>
            </w:pPr>
            <w:r w:rsidRPr="00DE2E95">
              <w:rPr>
                <w:color w:val="000000"/>
                <w:sz w:val="12"/>
                <w:szCs w:val="12"/>
              </w:rPr>
              <w:t>zasiłki celowe:</w:t>
            </w:r>
          </w:p>
        </w:tc>
        <w:tc>
          <w:tcPr>
            <w:tcW w:w="523" w:type="pct"/>
            <w:tcBorders>
              <w:top w:val="nil"/>
              <w:left w:val="nil"/>
              <w:bottom w:val="nil"/>
              <w:right w:val="nil"/>
            </w:tcBorders>
            <w:shd w:val="clear" w:color="auto" w:fill="auto"/>
            <w:vAlign w:val="center"/>
            <w:hideMark/>
          </w:tcPr>
          <w:p w14:paraId="7E9B788B" w14:textId="77777777" w:rsidR="00DE2E95" w:rsidRPr="00DE2E95" w:rsidRDefault="00DE2E95" w:rsidP="00DE2E95">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2D6C729F" w14:textId="77777777" w:rsidR="00DE2E95" w:rsidRPr="00DE2E95" w:rsidRDefault="00DE2E95" w:rsidP="00DE2E95">
            <w:pPr>
              <w:spacing w:line="240" w:lineRule="auto"/>
              <w:jc w:val="right"/>
              <w:rPr>
                <w:sz w:val="12"/>
                <w:szCs w:val="12"/>
              </w:rPr>
            </w:pPr>
            <w:r w:rsidRPr="00DE2E95">
              <w:rPr>
                <w:sz w:val="12"/>
                <w:szCs w:val="12"/>
              </w:rPr>
              <w:t>2 836 595</w:t>
            </w:r>
          </w:p>
        </w:tc>
        <w:tc>
          <w:tcPr>
            <w:tcW w:w="738" w:type="pct"/>
            <w:tcBorders>
              <w:top w:val="nil"/>
              <w:left w:val="nil"/>
              <w:bottom w:val="nil"/>
              <w:right w:val="nil"/>
            </w:tcBorders>
            <w:shd w:val="clear" w:color="auto" w:fill="auto"/>
            <w:noWrap/>
            <w:vAlign w:val="center"/>
            <w:hideMark/>
          </w:tcPr>
          <w:p w14:paraId="3475F6A2" w14:textId="77777777" w:rsidR="00DE2E95" w:rsidRPr="00DE2E95" w:rsidRDefault="00DE2E95" w:rsidP="00DE2E95">
            <w:pPr>
              <w:spacing w:line="240" w:lineRule="auto"/>
              <w:jc w:val="right"/>
              <w:rPr>
                <w:sz w:val="12"/>
                <w:szCs w:val="12"/>
              </w:rPr>
            </w:pPr>
            <w:r w:rsidRPr="00DE2E95">
              <w:rPr>
                <w:sz w:val="12"/>
                <w:szCs w:val="12"/>
              </w:rPr>
              <w:t>2 836 514,07</w:t>
            </w:r>
          </w:p>
        </w:tc>
        <w:tc>
          <w:tcPr>
            <w:tcW w:w="385" w:type="pct"/>
            <w:tcBorders>
              <w:top w:val="nil"/>
              <w:left w:val="nil"/>
              <w:bottom w:val="nil"/>
              <w:right w:val="nil"/>
            </w:tcBorders>
            <w:shd w:val="clear" w:color="auto" w:fill="auto"/>
            <w:noWrap/>
            <w:vAlign w:val="center"/>
            <w:hideMark/>
          </w:tcPr>
          <w:p w14:paraId="2C837986"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0B18953C" w14:textId="77777777" w:rsidTr="00DE2E95">
        <w:trPr>
          <w:trHeight w:val="85"/>
        </w:trPr>
        <w:tc>
          <w:tcPr>
            <w:tcW w:w="2623" w:type="pct"/>
            <w:tcBorders>
              <w:top w:val="nil"/>
              <w:left w:val="nil"/>
              <w:bottom w:val="nil"/>
              <w:right w:val="nil"/>
            </w:tcBorders>
            <w:shd w:val="clear" w:color="auto" w:fill="auto"/>
            <w:vAlign w:val="center"/>
            <w:hideMark/>
          </w:tcPr>
          <w:p w14:paraId="1FB02865" w14:textId="77777777" w:rsidR="00DE2E95" w:rsidRPr="00DE2E95" w:rsidRDefault="00DE2E95" w:rsidP="00DE2E95">
            <w:pPr>
              <w:spacing w:line="240" w:lineRule="auto"/>
              <w:rPr>
                <w:i/>
                <w:iCs/>
                <w:color w:val="000000"/>
                <w:sz w:val="12"/>
                <w:szCs w:val="12"/>
              </w:rPr>
            </w:pPr>
            <w:r w:rsidRPr="00DE2E95">
              <w:rPr>
                <w:i/>
                <w:iCs/>
                <w:color w:val="000000"/>
                <w:sz w:val="12"/>
                <w:szCs w:val="12"/>
              </w:rPr>
              <w:t xml:space="preserve">- opłata czynszu - średnia wartość zasiłku - 506,39 zł, liczba świadczeń - 1.661, liczba świadczeniobiorców - 516 osób </w:t>
            </w:r>
          </w:p>
        </w:tc>
        <w:tc>
          <w:tcPr>
            <w:tcW w:w="523" w:type="pct"/>
            <w:tcBorders>
              <w:top w:val="nil"/>
              <w:left w:val="nil"/>
              <w:bottom w:val="nil"/>
              <w:right w:val="nil"/>
            </w:tcBorders>
            <w:shd w:val="clear" w:color="auto" w:fill="auto"/>
            <w:vAlign w:val="center"/>
            <w:hideMark/>
          </w:tcPr>
          <w:p w14:paraId="440A5F11" w14:textId="77777777" w:rsidR="00DE2E95" w:rsidRPr="00DE2E95" w:rsidRDefault="00DE2E95" w:rsidP="00DE2E95">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5CEDE7BD" w14:textId="77777777" w:rsidR="00DE2E95" w:rsidRPr="00DE2E95" w:rsidRDefault="00DE2E95" w:rsidP="00DE2E95">
            <w:pPr>
              <w:spacing w:line="240" w:lineRule="auto"/>
              <w:jc w:val="right"/>
              <w:rPr>
                <w:i/>
                <w:iCs/>
                <w:sz w:val="12"/>
                <w:szCs w:val="12"/>
              </w:rPr>
            </w:pPr>
            <w:r w:rsidRPr="00DE2E95">
              <w:rPr>
                <w:i/>
                <w:iCs/>
                <w:sz w:val="12"/>
                <w:szCs w:val="12"/>
              </w:rPr>
              <w:t>841 115</w:t>
            </w:r>
          </w:p>
        </w:tc>
        <w:tc>
          <w:tcPr>
            <w:tcW w:w="738" w:type="pct"/>
            <w:tcBorders>
              <w:top w:val="nil"/>
              <w:left w:val="nil"/>
              <w:bottom w:val="nil"/>
              <w:right w:val="nil"/>
            </w:tcBorders>
            <w:shd w:val="clear" w:color="auto" w:fill="auto"/>
            <w:noWrap/>
            <w:vAlign w:val="center"/>
            <w:hideMark/>
          </w:tcPr>
          <w:p w14:paraId="2DE03253" w14:textId="77777777" w:rsidR="00DE2E95" w:rsidRPr="00DE2E95" w:rsidRDefault="00DE2E95" w:rsidP="00DE2E95">
            <w:pPr>
              <w:spacing w:line="240" w:lineRule="auto"/>
              <w:jc w:val="right"/>
              <w:rPr>
                <w:i/>
                <w:iCs/>
                <w:sz w:val="12"/>
                <w:szCs w:val="12"/>
              </w:rPr>
            </w:pPr>
            <w:r w:rsidRPr="00DE2E95">
              <w:rPr>
                <w:i/>
                <w:iCs/>
                <w:sz w:val="12"/>
                <w:szCs w:val="12"/>
              </w:rPr>
              <w:t>841 111,13</w:t>
            </w:r>
          </w:p>
        </w:tc>
        <w:tc>
          <w:tcPr>
            <w:tcW w:w="385" w:type="pct"/>
            <w:tcBorders>
              <w:top w:val="nil"/>
              <w:left w:val="nil"/>
              <w:bottom w:val="nil"/>
              <w:right w:val="nil"/>
            </w:tcBorders>
            <w:shd w:val="clear" w:color="auto" w:fill="auto"/>
            <w:noWrap/>
            <w:vAlign w:val="center"/>
            <w:hideMark/>
          </w:tcPr>
          <w:p w14:paraId="0CF76CE0"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1936E78D" w14:textId="77777777" w:rsidTr="00DE2E95">
        <w:trPr>
          <w:trHeight w:val="85"/>
        </w:trPr>
        <w:tc>
          <w:tcPr>
            <w:tcW w:w="2623" w:type="pct"/>
            <w:tcBorders>
              <w:top w:val="nil"/>
              <w:left w:val="nil"/>
              <w:bottom w:val="nil"/>
              <w:right w:val="nil"/>
            </w:tcBorders>
            <w:shd w:val="clear" w:color="auto" w:fill="auto"/>
            <w:vAlign w:val="center"/>
            <w:hideMark/>
          </w:tcPr>
          <w:p w14:paraId="4921D9B1" w14:textId="77777777" w:rsidR="00DE2E95" w:rsidRPr="00DE2E95" w:rsidRDefault="00DE2E95" w:rsidP="00DE2E95">
            <w:pPr>
              <w:spacing w:line="240" w:lineRule="auto"/>
              <w:rPr>
                <w:i/>
                <w:iCs/>
                <w:color w:val="000000"/>
                <w:sz w:val="12"/>
                <w:szCs w:val="12"/>
              </w:rPr>
            </w:pPr>
            <w:r w:rsidRPr="00DE2E95">
              <w:rPr>
                <w:i/>
                <w:iCs/>
                <w:color w:val="000000"/>
                <w:sz w:val="12"/>
                <w:szCs w:val="12"/>
              </w:rPr>
              <w:t>- zakup odzieży - średnia wartość zasiłku - 371,03 zł, liczba świadczeń - 1.419, liczba świadczeniobiorców - 593 osoby</w:t>
            </w:r>
          </w:p>
        </w:tc>
        <w:tc>
          <w:tcPr>
            <w:tcW w:w="523" w:type="pct"/>
            <w:tcBorders>
              <w:top w:val="nil"/>
              <w:left w:val="nil"/>
              <w:bottom w:val="nil"/>
              <w:right w:val="nil"/>
            </w:tcBorders>
            <w:shd w:val="clear" w:color="auto" w:fill="auto"/>
            <w:vAlign w:val="center"/>
            <w:hideMark/>
          </w:tcPr>
          <w:p w14:paraId="32A92C4D" w14:textId="77777777" w:rsidR="00DE2E95" w:rsidRPr="00DE2E95" w:rsidRDefault="00DE2E95" w:rsidP="00DE2E95">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1F154703" w14:textId="77777777" w:rsidR="00DE2E95" w:rsidRPr="00DE2E95" w:rsidRDefault="00DE2E95" w:rsidP="00DE2E95">
            <w:pPr>
              <w:spacing w:line="240" w:lineRule="auto"/>
              <w:jc w:val="right"/>
              <w:rPr>
                <w:i/>
                <w:iCs/>
                <w:sz w:val="12"/>
                <w:szCs w:val="12"/>
              </w:rPr>
            </w:pPr>
            <w:r w:rsidRPr="00DE2E95">
              <w:rPr>
                <w:i/>
                <w:iCs/>
                <w:sz w:val="12"/>
                <w:szCs w:val="12"/>
              </w:rPr>
              <w:t>526 488</w:t>
            </w:r>
          </w:p>
        </w:tc>
        <w:tc>
          <w:tcPr>
            <w:tcW w:w="738" w:type="pct"/>
            <w:tcBorders>
              <w:top w:val="nil"/>
              <w:left w:val="nil"/>
              <w:bottom w:val="nil"/>
              <w:right w:val="nil"/>
            </w:tcBorders>
            <w:shd w:val="clear" w:color="auto" w:fill="auto"/>
            <w:noWrap/>
            <w:vAlign w:val="center"/>
            <w:hideMark/>
          </w:tcPr>
          <w:p w14:paraId="0E520B0B" w14:textId="77777777" w:rsidR="00DE2E95" w:rsidRPr="00DE2E95" w:rsidRDefault="00DE2E95" w:rsidP="00DE2E95">
            <w:pPr>
              <w:spacing w:line="240" w:lineRule="auto"/>
              <w:jc w:val="right"/>
              <w:rPr>
                <w:i/>
                <w:iCs/>
                <w:sz w:val="12"/>
                <w:szCs w:val="12"/>
              </w:rPr>
            </w:pPr>
            <w:r w:rsidRPr="00DE2E95">
              <w:rPr>
                <w:i/>
                <w:iCs/>
                <w:sz w:val="12"/>
                <w:szCs w:val="12"/>
              </w:rPr>
              <w:t>526 488,00</w:t>
            </w:r>
          </w:p>
        </w:tc>
        <w:tc>
          <w:tcPr>
            <w:tcW w:w="385" w:type="pct"/>
            <w:tcBorders>
              <w:top w:val="nil"/>
              <w:left w:val="nil"/>
              <w:bottom w:val="nil"/>
              <w:right w:val="nil"/>
            </w:tcBorders>
            <w:shd w:val="clear" w:color="auto" w:fill="auto"/>
            <w:noWrap/>
            <w:vAlign w:val="center"/>
            <w:hideMark/>
          </w:tcPr>
          <w:p w14:paraId="7C7E6D60"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41967EC9" w14:textId="77777777" w:rsidTr="00DE2E95">
        <w:trPr>
          <w:trHeight w:val="85"/>
        </w:trPr>
        <w:tc>
          <w:tcPr>
            <w:tcW w:w="2623" w:type="pct"/>
            <w:tcBorders>
              <w:top w:val="nil"/>
              <w:left w:val="nil"/>
              <w:bottom w:val="nil"/>
              <w:right w:val="nil"/>
            </w:tcBorders>
            <w:shd w:val="clear" w:color="auto" w:fill="auto"/>
            <w:vAlign w:val="center"/>
            <w:hideMark/>
          </w:tcPr>
          <w:p w14:paraId="6A5DC072" w14:textId="77777777" w:rsidR="00DE2E95" w:rsidRPr="00DE2E95" w:rsidRDefault="00DE2E95" w:rsidP="00DE2E95">
            <w:pPr>
              <w:spacing w:line="240" w:lineRule="auto"/>
              <w:rPr>
                <w:i/>
                <w:iCs/>
                <w:color w:val="000000"/>
                <w:sz w:val="12"/>
                <w:szCs w:val="12"/>
              </w:rPr>
            </w:pPr>
            <w:r w:rsidRPr="00DE2E95">
              <w:rPr>
                <w:i/>
                <w:iCs/>
                <w:color w:val="000000"/>
                <w:sz w:val="12"/>
                <w:szCs w:val="12"/>
              </w:rPr>
              <w:lastRenderedPageBreak/>
              <w:t xml:space="preserve">- zakup sprzętu gospodarstwa domowego i pościeli - średnia wartość zasiłku - 254,86 zł, liczba świadczeń - 1.866, liczba świadczeniobiorców - 689 osób </w:t>
            </w:r>
          </w:p>
        </w:tc>
        <w:tc>
          <w:tcPr>
            <w:tcW w:w="523" w:type="pct"/>
            <w:tcBorders>
              <w:top w:val="nil"/>
              <w:left w:val="nil"/>
              <w:bottom w:val="nil"/>
              <w:right w:val="nil"/>
            </w:tcBorders>
            <w:shd w:val="clear" w:color="auto" w:fill="auto"/>
            <w:vAlign w:val="center"/>
            <w:hideMark/>
          </w:tcPr>
          <w:p w14:paraId="29ACC668" w14:textId="77777777" w:rsidR="00DE2E95" w:rsidRPr="00DE2E95" w:rsidRDefault="00DE2E95" w:rsidP="00DE2E95">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64445A52" w14:textId="77777777" w:rsidR="00DE2E95" w:rsidRPr="00DE2E95" w:rsidRDefault="00DE2E95" w:rsidP="00DE2E95">
            <w:pPr>
              <w:spacing w:line="240" w:lineRule="auto"/>
              <w:jc w:val="right"/>
              <w:rPr>
                <w:i/>
                <w:iCs/>
                <w:sz w:val="12"/>
                <w:szCs w:val="12"/>
              </w:rPr>
            </w:pPr>
            <w:r w:rsidRPr="00DE2E95">
              <w:rPr>
                <w:i/>
                <w:iCs/>
                <w:sz w:val="12"/>
                <w:szCs w:val="12"/>
              </w:rPr>
              <w:t>475 607</w:t>
            </w:r>
          </w:p>
        </w:tc>
        <w:tc>
          <w:tcPr>
            <w:tcW w:w="738" w:type="pct"/>
            <w:tcBorders>
              <w:top w:val="nil"/>
              <w:left w:val="nil"/>
              <w:bottom w:val="nil"/>
              <w:right w:val="nil"/>
            </w:tcBorders>
            <w:shd w:val="clear" w:color="auto" w:fill="auto"/>
            <w:noWrap/>
            <w:vAlign w:val="center"/>
            <w:hideMark/>
          </w:tcPr>
          <w:p w14:paraId="2D49F420" w14:textId="77777777" w:rsidR="00DE2E95" w:rsidRPr="00DE2E95" w:rsidRDefault="00DE2E95" w:rsidP="00DE2E95">
            <w:pPr>
              <w:spacing w:line="240" w:lineRule="auto"/>
              <w:jc w:val="right"/>
              <w:rPr>
                <w:i/>
                <w:iCs/>
                <w:sz w:val="12"/>
                <w:szCs w:val="12"/>
              </w:rPr>
            </w:pPr>
            <w:r w:rsidRPr="00DE2E95">
              <w:rPr>
                <w:i/>
                <w:iCs/>
                <w:sz w:val="12"/>
                <w:szCs w:val="12"/>
              </w:rPr>
              <w:t>475 565,47</w:t>
            </w:r>
          </w:p>
        </w:tc>
        <w:tc>
          <w:tcPr>
            <w:tcW w:w="385" w:type="pct"/>
            <w:tcBorders>
              <w:top w:val="nil"/>
              <w:left w:val="nil"/>
              <w:bottom w:val="nil"/>
              <w:right w:val="nil"/>
            </w:tcBorders>
            <w:shd w:val="clear" w:color="auto" w:fill="auto"/>
            <w:noWrap/>
            <w:vAlign w:val="center"/>
            <w:hideMark/>
          </w:tcPr>
          <w:p w14:paraId="09273E87"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23AAB84A" w14:textId="77777777" w:rsidTr="00DE2E95">
        <w:trPr>
          <w:trHeight w:val="85"/>
        </w:trPr>
        <w:tc>
          <w:tcPr>
            <w:tcW w:w="2623" w:type="pct"/>
            <w:tcBorders>
              <w:top w:val="nil"/>
              <w:left w:val="nil"/>
              <w:bottom w:val="nil"/>
              <w:right w:val="nil"/>
            </w:tcBorders>
            <w:shd w:val="clear" w:color="auto" w:fill="auto"/>
            <w:vAlign w:val="center"/>
            <w:hideMark/>
          </w:tcPr>
          <w:p w14:paraId="458AB245" w14:textId="77777777" w:rsidR="00DE2E95" w:rsidRPr="00DE2E95" w:rsidRDefault="00DE2E95" w:rsidP="00DE2E95">
            <w:pPr>
              <w:spacing w:line="240" w:lineRule="auto"/>
              <w:rPr>
                <w:i/>
                <w:iCs/>
                <w:color w:val="000000"/>
                <w:sz w:val="12"/>
                <w:szCs w:val="12"/>
              </w:rPr>
            </w:pPr>
            <w:r w:rsidRPr="00DE2E95">
              <w:rPr>
                <w:i/>
                <w:iCs/>
                <w:color w:val="000000"/>
                <w:sz w:val="12"/>
                <w:szCs w:val="12"/>
              </w:rPr>
              <w:t xml:space="preserve">- opłata za energię elektryczną i gaz - średnia wartość zasiłku - 275,96 zł, liczba świadczeń - 1.214, liczba świadczeniobiorców - 459 osób </w:t>
            </w:r>
          </w:p>
        </w:tc>
        <w:tc>
          <w:tcPr>
            <w:tcW w:w="523" w:type="pct"/>
            <w:tcBorders>
              <w:top w:val="nil"/>
              <w:left w:val="nil"/>
              <w:bottom w:val="nil"/>
              <w:right w:val="nil"/>
            </w:tcBorders>
            <w:shd w:val="clear" w:color="auto" w:fill="auto"/>
            <w:vAlign w:val="center"/>
            <w:hideMark/>
          </w:tcPr>
          <w:p w14:paraId="74E5E551" w14:textId="77777777" w:rsidR="00DE2E95" w:rsidRPr="00DE2E95" w:rsidRDefault="00DE2E95" w:rsidP="00DE2E95">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329B55FA" w14:textId="77777777" w:rsidR="00DE2E95" w:rsidRPr="00DE2E95" w:rsidRDefault="00DE2E95" w:rsidP="00DE2E95">
            <w:pPr>
              <w:spacing w:line="240" w:lineRule="auto"/>
              <w:jc w:val="right"/>
              <w:rPr>
                <w:i/>
                <w:iCs/>
                <w:sz w:val="12"/>
                <w:szCs w:val="12"/>
              </w:rPr>
            </w:pPr>
            <w:r w:rsidRPr="00DE2E95">
              <w:rPr>
                <w:i/>
                <w:iCs/>
                <w:sz w:val="12"/>
                <w:szCs w:val="12"/>
              </w:rPr>
              <w:t>335 028</w:t>
            </w:r>
          </w:p>
        </w:tc>
        <w:tc>
          <w:tcPr>
            <w:tcW w:w="738" w:type="pct"/>
            <w:tcBorders>
              <w:top w:val="nil"/>
              <w:left w:val="nil"/>
              <w:bottom w:val="nil"/>
              <w:right w:val="nil"/>
            </w:tcBorders>
            <w:shd w:val="clear" w:color="auto" w:fill="auto"/>
            <w:noWrap/>
            <w:vAlign w:val="center"/>
            <w:hideMark/>
          </w:tcPr>
          <w:p w14:paraId="0C3E33E9" w14:textId="77777777" w:rsidR="00DE2E95" w:rsidRPr="00DE2E95" w:rsidRDefault="00DE2E95" w:rsidP="00DE2E95">
            <w:pPr>
              <w:spacing w:line="240" w:lineRule="auto"/>
              <w:jc w:val="right"/>
              <w:rPr>
                <w:i/>
                <w:iCs/>
                <w:sz w:val="12"/>
                <w:szCs w:val="12"/>
              </w:rPr>
            </w:pPr>
            <w:r w:rsidRPr="00DE2E95">
              <w:rPr>
                <w:i/>
                <w:iCs/>
                <w:sz w:val="12"/>
                <w:szCs w:val="12"/>
              </w:rPr>
              <w:t>335 020,77</w:t>
            </w:r>
          </w:p>
        </w:tc>
        <w:tc>
          <w:tcPr>
            <w:tcW w:w="385" w:type="pct"/>
            <w:tcBorders>
              <w:top w:val="nil"/>
              <w:left w:val="nil"/>
              <w:bottom w:val="nil"/>
              <w:right w:val="nil"/>
            </w:tcBorders>
            <w:shd w:val="clear" w:color="auto" w:fill="auto"/>
            <w:noWrap/>
            <w:vAlign w:val="center"/>
            <w:hideMark/>
          </w:tcPr>
          <w:p w14:paraId="495A2E30"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30B285A5" w14:textId="77777777" w:rsidTr="00DE2E95">
        <w:trPr>
          <w:trHeight w:val="85"/>
        </w:trPr>
        <w:tc>
          <w:tcPr>
            <w:tcW w:w="2623" w:type="pct"/>
            <w:tcBorders>
              <w:top w:val="nil"/>
              <w:left w:val="nil"/>
              <w:bottom w:val="nil"/>
              <w:right w:val="nil"/>
            </w:tcBorders>
            <w:shd w:val="clear" w:color="auto" w:fill="auto"/>
            <w:vAlign w:val="center"/>
            <w:hideMark/>
          </w:tcPr>
          <w:p w14:paraId="676CA1FB" w14:textId="77777777" w:rsidR="00DE2E95" w:rsidRPr="00DE2E95" w:rsidRDefault="00DE2E95" w:rsidP="00DE2E95">
            <w:pPr>
              <w:spacing w:line="240" w:lineRule="auto"/>
              <w:rPr>
                <w:i/>
                <w:iCs/>
                <w:color w:val="000000"/>
                <w:sz w:val="12"/>
                <w:szCs w:val="12"/>
              </w:rPr>
            </w:pPr>
            <w:r w:rsidRPr="00DE2E95">
              <w:rPr>
                <w:i/>
                <w:iCs/>
                <w:color w:val="000000"/>
                <w:sz w:val="12"/>
                <w:szCs w:val="12"/>
              </w:rPr>
              <w:t>- zakup środków czystości i artykułów higieny osobistej - średnia wartość zasiłku - 336,22 zł, liczba świadczeń - 764, liczba świadczeniobiorców - 366 osób</w:t>
            </w:r>
          </w:p>
        </w:tc>
        <w:tc>
          <w:tcPr>
            <w:tcW w:w="523" w:type="pct"/>
            <w:tcBorders>
              <w:top w:val="nil"/>
              <w:left w:val="nil"/>
              <w:bottom w:val="nil"/>
              <w:right w:val="nil"/>
            </w:tcBorders>
            <w:shd w:val="clear" w:color="auto" w:fill="auto"/>
            <w:vAlign w:val="center"/>
            <w:hideMark/>
          </w:tcPr>
          <w:p w14:paraId="4D8F15BD" w14:textId="77777777" w:rsidR="00DE2E95" w:rsidRPr="00DE2E95" w:rsidRDefault="00DE2E95" w:rsidP="00DE2E95">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0541E1A9" w14:textId="77777777" w:rsidR="00DE2E95" w:rsidRPr="00DE2E95" w:rsidRDefault="00DE2E95" w:rsidP="00DE2E95">
            <w:pPr>
              <w:spacing w:line="240" w:lineRule="auto"/>
              <w:jc w:val="right"/>
              <w:rPr>
                <w:i/>
                <w:iCs/>
                <w:sz w:val="12"/>
                <w:szCs w:val="12"/>
              </w:rPr>
            </w:pPr>
            <w:r w:rsidRPr="00DE2E95">
              <w:rPr>
                <w:i/>
                <w:iCs/>
                <w:sz w:val="12"/>
                <w:szCs w:val="12"/>
              </w:rPr>
              <w:t>256 896</w:t>
            </w:r>
          </w:p>
        </w:tc>
        <w:tc>
          <w:tcPr>
            <w:tcW w:w="738" w:type="pct"/>
            <w:tcBorders>
              <w:top w:val="nil"/>
              <w:left w:val="nil"/>
              <w:bottom w:val="nil"/>
              <w:right w:val="nil"/>
            </w:tcBorders>
            <w:shd w:val="clear" w:color="auto" w:fill="auto"/>
            <w:noWrap/>
            <w:vAlign w:val="center"/>
            <w:hideMark/>
          </w:tcPr>
          <w:p w14:paraId="4B7AB662" w14:textId="77777777" w:rsidR="00DE2E95" w:rsidRPr="00DE2E95" w:rsidRDefault="00DE2E95" w:rsidP="00DE2E95">
            <w:pPr>
              <w:spacing w:line="240" w:lineRule="auto"/>
              <w:jc w:val="right"/>
              <w:rPr>
                <w:i/>
                <w:iCs/>
                <w:sz w:val="12"/>
                <w:szCs w:val="12"/>
              </w:rPr>
            </w:pPr>
            <w:r w:rsidRPr="00DE2E95">
              <w:rPr>
                <w:i/>
                <w:iCs/>
                <w:sz w:val="12"/>
                <w:szCs w:val="12"/>
              </w:rPr>
              <w:t>256 873,49</w:t>
            </w:r>
          </w:p>
        </w:tc>
        <w:tc>
          <w:tcPr>
            <w:tcW w:w="385" w:type="pct"/>
            <w:tcBorders>
              <w:top w:val="nil"/>
              <w:left w:val="nil"/>
              <w:bottom w:val="nil"/>
              <w:right w:val="nil"/>
            </w:tcBorders>
            <w:shd w:val="clear" w:color="auto" w:fill="auto"/>
            <w:noWrap/>
            <w:vAlign w:val="center"/>
            <w:hideMark/>
          </w:tcPr>
          <w:p w14:paraId="3DB3AAF6"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73B9880F" w14:textId="77777777" w:rsidTr="00DE2E95">
        <w:trPr>
          <w:trHeight w:val="85"/>
        </w:trPr>
        <w:tc>
          <w:tcPr>
            <w:tcW w:w="2623" w:type="pct"/>
            <w:tcBorders>
              <w:top w:val="nil"/>
              <w:left w:val="nil"/>
              <w:bottom w:val="nil"/>
              <w:right w:val="nil"/>
            </w:tcBorders>
            <w:shd w:val="clear" w:color="auto" w:fill="auto"/>
            <w:vAlign w:val="center"/>
            <w:hideMark/>
          </w:tcPr>
          <w:p w14:paraId="4BBDE275" w14:textId="77777777" w:rsidR="00DE2E95" w:rsidRPr="00DE2E95" w:rsidRDefault="00DE2E95" w:rsidP="00DE2E95">
            <w:pPr>
              <w:spacing w:line="240" w:lineRule="auto"/>
              <w:rPr>
                <w:i/>
                <w:iCs/>
                <w:color w:val="000000"/>
                <w:sz w:val="12"/>
                <w:szCs w:val="12"/>
              </w:rPr>
            </w:pPr>
            <w:r w:rsidRPr="00DE2E95">
              <w:rPr>
                <w:i/>
                <w:iCs/>
                <w:color w:val="000000"/>
                <w:sz w:val="12"/>
                <w:szCs w:val="12"/>
              </w:rPr>
              <w:t>- pokrycie bieżących kosztów utrzymania budynku/lokalu mieszkalnego wobec osób samotnie gospodarujących - średnia wartość zasiłku - 78,73 zł, liczba świadczeń - 2.890, liczba świadczeniobiorców - 337 osób</w:t>
            </w:r>
          </w:p>
        </w:tc>
        <w:tc>
          <w:tcPr>
            <w:tcW w:w="523" w:type="pct"/>
            <w:tcBorders>
              <w:top w:val="nil"/>
              <w:left w:val="nil"/>
              <w:bottom w:val="nil"/>
              <w:right w:val="nil"/>
            </w:tcBorders>
            <w:shd w:val="clear" w:color="auto" w:fill="auto"/>
            <w:vAlign w:val="center"/>
            <w:hideMark/>
          </w:tcPr>
          <w:p w14:paraId="4EA58256" w14:textId="77777777" w:rsidR="00DE2E95" w:rsidRPr="00DE2E95" w:rsidRDefault="00DE2E95" w:rsidP="00DE2E95">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3E86034C" w14:textId="77777777" w:rsidR="00DE2E95" w:rsidRPr="00DE2E95" w:rsidRDefault="00DE2E95" w:rsidP="00DE2E95">
            <w:pPr>
              <w:spacing w:line="240" w:lineRule="auto"/>
              <w:jc w:val="right"/>
              <w:rPr>
                <w:i/>
                <w:iCs/>
                <w:sz w:val="12"/>
                <w:szCs w:val="12"/>
              </w:rPr>
            </w:pPr>
            <w:r w:rsidRPr="00DE2E95">
              <w:rPr>
                <w:i/>
                <w:iCs/>
                <w:sz w:val="12"/>
                <w:szCs w:val="12"/>
              </w:rPr>
              <w:t>227 525</w:t>
            </w:r>
          </w:p>
        </w:tc>
        <w:tc>
          <w:tcPr>
            <w:tcW w:w="738" w:type="pct"/>
            <w:tcBorders>
              <w:top w:val="nil"/>
              <w:left w:val="nil"/>
              <w:bottom w:val="nil"/>
              <w:right w:val="nil"/>
            </w:tcBorders>
            <w:shd w:val="clear" w:color="auto" w:fill="auto"/>
            <w:noWrap/>
            <w:vAlign w:val="center"/>
            <w:hideMark/>
          </w:tcPr>
          <w:p w14:paraId="36393D39" w14:textId="77777777" w:rsidR="00DE2E95" w:rsidRPr="00DE2E95" w:rsidRDefault="00DE2E95" w:rsidP="00DE2E95">
            <w:pPr>
              <w:spacing w:line="240" w:lineRule="auto"/>
              <w:jc w:val="right"/>
              <w:rPr>
                <w:i/>
                <w:iCs/>
                <w:sz w:val="12"/>
                <w:szCs w:val="12"/>
              </w:rPr>
            </w:pPr>
            <w:r w:rsidRPr="00DE2E95">
              <w:rPr>
                <w:i/>
                <w:iCs/>
                <w:sz w:val="12"/>
                <w:szCs w:val="12"/>
              </w:rPr>
              <w:t>227 525,00</w:t>
            </w:r>
          </w:p>
        </w:tc>
        <w:tc>
          <w:tcPr>
            <w:tcW w:w="385" w:type="pct"/>
            <w:tcBorders>
              <w:top w:val="nil"/>
              <w:left w:val="nil"/>
              <w:bottom w:val="nil"/>
              <w:right w:val="nil"/>
            </w:tcBorders>
            <w:shd w:val="clear" w:color="auto" w:fill="auto"/>
            <w:noWrap/>
            <w:vAlign w:val="center"/>
            <w:hideMark/>
          </w:tcPr>
          <w:p w14:paraId="4CEE798A"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19A525F2" w14:textId="77777777" w:rsidTr="00DE2E95">
        <w:trPr>
          <w:trHeight w:val="85"/>
        </w:trPr>
        <w:tc>
          <w:tcPr>
            <w:tcW w:w="2623" w:type="pct"/>
            <w:tcBorders>
              <w:top w:val="nil"/>
              <w:left w:val="nil"/>
              <w:bottom w:val="nil"/>
              <w:right w:val="nil"/>
            </w:tcBorders>
            <w:shd w:val="clear" w:color="auto" w:fill="auto"/>
            <w:vAlign w:val="center"/>
            <w:hideMark/>
          </w:tcPr>
          <w:p w14:paraId="2FA59AFD" w14:textId="77777777" w:rsidR="00DE2E95" w:rsidRPr="00DE2E95" w:rsidRDefault="00DE2E95" w:rsidP="00DE2E95">
            <w:pPr>
              <w:spacing w:line="240" w:lineRule="auto"/>
              <w:rPr>
                <w:i/>
                <w:iCs/>
                <w:color w:val="000000"/>
                <w:sz w:val="12"/>
                <w:szCs w:val="12"/>
              </w:rPr>
            </w:pPr>
            <w:r w:rsidRPr="00DE2E95">
              <w:rPr>
                <w:i/>
                <w:iCs/>
                <w:color w:val="000000"/>
                <w:sz w:val="12"/>
                <w:szCs w:val="12"/>
              </w:rPr>
              <w:t xml:space="preserve">- koszty leczenia - średnia wartość zasiłku - 234,77 zł, liczba świadczeń - 694, liczba świadczeniobiorców - 279 osób </w:t>
            </w:r>
          </w:p>
        </w:tc>
        <w:tc>
          <w:tcPr>
            <w:tcW w:w="523" w:type="pct"/>
            <w:tcBorders>
              <w:top w:val="nil"/>
              <w:left w:val="nil"/>
              <w:bottom w:val="nil"/>
              <w:right w:val="nil"/>
            </w:tcBorders>
            <w:shd w:val="clear" w:color="auto" w:fill="auto"/>
            <w:vAlign w:val="center"/>
            <w:hideMark/>
          </w:tcPr>
          <w:p w14:paraId="7F37B958" w14:textId="77777777" w:rsidR="00DE2E95" w:rsidRPr="00DE2E95" w:rsidRDefault="00DE2E95" w:rsidP="00DE2E95">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17CE5238" w14:textId="77777777" w:rsidR="00DE2E95" w:rsidRPr="00DE2E95" w:rsidRDefault="00DE2E95" w:rsidP="00DE2E95">
            <w:pPr>
              <w:spacing w:line="240" w:lineRule="auto"/>
              <w:jc w:val="right"/>
              <w:rPr>
                <w:i/>
                <w:iCs/>
                <w:sz w:val="12"/>
                <w:szCs w:val="12"/>
              </w:rPr>
            </w:pPr>
            <w:r w:rsidRPr="00DE2E95">
              <w:rPr>
                <w:i/>
                <w:iCs/>
                <w:sz w:val="12"/>
                <w:szCs w:val="12"/>
              </w:rPr>
              <w:t>162 936</w:t>
            </w:r>
          </w:p>
        </w:tc>
        <w:tc>
          <w:tcPr>
            <w:tcW w:w="738" w:type="pct"/>
            <w:tcBorders>
              <w:top w:val="nil"/>
              <w:left w:val="nil"/>
              <w:bottom w:val="nil"/>
              <w:right w:val="nil"/>
            </w:tcBorders>
            <w:shd w:val="clear" w:color="auto" w:fill="auto"/>
            <w:noWrap/>
            <w:vAlign w:val="center"/>
            <w:hideMark/>
          </w:tcPr>
          <w:p w14:paraId="6134DB86" w14:textId="77777777" w:rsidR="00DE2E95" w:rsidRPr="00DE2E95" w:rsidRDefault="00DE2E95" w:rsidP="00DE2E95">
            <w:pPr>
              <w:spacing w:line="240" w:lineRule="auto"/>
              <w:jc w:val="right"/>
              <w:rPr>
                <w:i/>
                <w:iCs/>
                <w:sz w:val="12"/>
                <w:szCs w:val="12"/>
              </w:rPr>
            </w:pPr>
            <w:r w:rsidRPr="00DE2E95">
              <w:rPr>
                <w:i/>
                <w:iCs/>
                <w:sz w:val="12"/>
                <w:szCs w:val="12"/>
              </w:rPr>
              <w:t>162 930,21</w:t>
            </w:r>
          </w:p>
        </w:tc>
        <w:tc>
          <w:tcPr>
            <w:tcW w:w="385" w:type="pct"/>
            <w:tcBorders>
              <w:top w:val="nil"/>
              <w:left w:val="nil"/>
              <w:bottom w:val="nil"/>
              <w:right w:val="nil"/>
            </w:tcBorders>
            <w:shd w:val="clear" w:color="auto" w:fill="auto"/>
            <w:noWrap/>
            <w:vAlign w:val="center"/>
            <w:hideMark/>
          </w:tcPr>
          <w:p w14:paraId="43D691D3"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23A8E2AF" w14:textId="77777777" w:rsidTr="00DE2E95">
        <w:trPr>
          <w:trHeight w:val="85"/>
        </w:trPr>
        <w:tc>
          <w:tcPr>
            <w:tcW w:w="2623" w:type="pct"/>
            <w:tcBorders>
              <w:top w:val="nil"/>
              <w:left w:val="nil"/>
              <w:bottom w:val="nil"/>
              <w:right w:val="nil"/>
            </w:tcBorders>
            <w:shd w:val="clear" w:color="auto" w:fill="auto"/>
            <w:vAlign w:val="center"/>
            <w:hideMark/>
          </w:tcPr>
          <w:p w14:paraId="6FAD63AB" w14:textId="77777777" w:rsidR="00DE2E95" w:rsidRPr="00DE2E95" w:rsidRDefault="00DE2E95" w:rsidP="00DE2E95">
            <w:pPr>
              <w:spacing w:line="240" w:lineRule="auto"/>
              <w:rPr>
                <w:i/>
                <w:iCs/>
                <w:color w:val="000000"/>
                <w:sz w:val="12"/>
                <w:szCs w:val="12"/>
              </w:rPr>
            </w:pPr>
            <w:r w:rsidRPr="00DE2E95">
              <w:rPr>
                <w:i/>
                <w:iCs/>
                <w:color w:val="000000"/>
                <w:sz w:val="12"/>
                <w:szCs w:val="12"/>
              </w:rPr>
              <w:t>- remont mieszkania, dezynsekcje, deratyzacje - średnia wartość zasiłku - 279,55 zł, liczba świadczeń - 22, liczba świadczeniobiorców - 21 osób</w:t>
            </w:r>
          </w:p>
        </w:tc>
        <w:tc>
          <w:tcPr>
            <w:tcW w:w="523" w:type="pct"/>
            <w:tcBorders>
              <w:top w:val="nil"/>
              <w:left w:val="nil"/>
              <w:bottom w:val="nil"/>
              <w:right w:val="nil"/>
            </w:tcBorders>
            <w:shd w:val="clear" w:color="auto" w:fill="auto"/>
            <w:vAlign w:val="center"/>
            <w:hideMark/>
          </w:tcPr>
          <w:p w14:paraId="69D57E25" w14:textId="77777777" w:rsidR="00DE2E95" w:rsidRPr="00DE2E95" w:rsidRDefault="00DE2E95" w:rsidP="00DE2E95">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3E55485A" w14:textId="77777777" w:rsidR="00DE2E95" w:rsidRPr="00DE2E95" w:rsidRDefault="00DE2E95" w:rsidP="00DE2E95">
            <w:pPr>
              <w:spacing w:line="240" w:lineRule="auto"/>
              <w:jc w:val="right"/>
              <w:rPr>
                <w:i/>
                <w:iCs/>
                <w:sz w:val="12"/>
                <w:szCs w:val="12"/>
              </w:rPr>
            </w:pPr>
            <w:r w:rsidRPr="00DE2E95">
              <w:rPr>
                <w:i/>
                <w:iCs/>
                <w:sz w:val="12"/>
                <w:szCs w:val="12"/>
              </w:rPr>
              <w:t>6 150</w:t>
            </w:r>
          </w:p>
        </w:tc>
        <w:tc>
          <w:tcPr>
            <w:tcW w:w="738" w:type="pct"/>
            <w:tcBorders>
              <w:top w:val="nil"/>
              <w:left w:val="nil"/>
              <w:bottom w:val="nil"/>
              <w:right w:val="nil"/>
            </w:tcBorders>
            <w:shd w:val="clear" w:color="auto" w:fill="auto"/>
            <w:noWrap/>
            <w:vAlign w:val="center"/>
            <w:hideMark/>
          </w:tcPr>
          <w:p w14:paraId="68C588A6" w14:textId="77777777" w:rsidR="00DE2E95" w:rsidRPr="00DE2E95" w:rsidRDefault="00DE2E95" w:rsidP="00DE2E95">
            <w:pPr>
              <w:spacing w:line="240" w:lineRule="auto"/>
              <w:jc w:val="right"/>
              <w:rPr>
                <w:i/>
                <w:iCs/>
                <w:sz w:val="12"/>
                <w:szCs w:val="12"/>
              </w:rPr>
            </w:pPr>
            <w:r w:rsidRPr="00DE2E95">
              <w:rPr>
                <w:i/>
                <w:iCs/>
                <w:sz w:val="12"/>
                <w:szCs w:val="12"/>
              </w:rPr>
              <w:t>6 150,00</w:t>
            </w:r>
          </w:p>
        </w:tc>
        <w:tc>
          <w:tcPr>
            <w:tcW w:w="385" w:type="pct"/>
            <w:tcBorders>
              <w:top w:val="nil"/>
              <w:left w:val="nil"/>
              <w:bottom w:val="nil"/>
              <w:right w:val="nil"/>
            </w:tcBorders>
            <w:shd w:val="clear" w:color="auto" w:fill="auto"/>
            <w:noWrap/>
            <w:vAlign w:val="center"/>
            <w:hideMark/>
          </w:tcPr>
          <w:p w14:paraId="7D182DFB"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62A11F4A" w14:textId="77777777" w:rsidTr="00DE2E95">
        <w:trPr>
          <w:trHeight w:val="85"/>
        </w:trPr>
        <w:tc>
          <w:tcPr>
            <w:tcW w:w="2623" w:type="pct"/>
            <w:tcBorders>
              <w:top w:val="nil"/>
              <w:left w:val="nil"/>
              <w:bottom w:val="nil"/>
              <w:right w:val="nil"/>
            </w:tcBorders>
            <w:shd w:val="clear" w:color="auto" w:fill="auto"/>
            <w:vAlign w:val="center"/>
            <w:hideMark/>
          </w:tcPr>
          <w:p w14:paraId="210D07A7" w14:textId="77777777" w:rsidR="00DE2E95" w:rsidRPr="00DE2E95" w:rsidRDefault="00DE2E95" w:rsidP="00DE2E95">
            <w:pPr>
              <w:spacing w:line="240" w:lineRule="auto"/>
              <w:rPr>
                <w:i/>
                <w:iCs/>
                <w:color w:val="000000"/>
                <w:sz w:val="12"/>
                <w:szCs w:val="12"/>
              </w:rPr>
            </w:pPr>
            <w:r w:rsidRPr="00DE2E95">
              <w:rPr>
                <w:i/>
                <w:iCs/>
                <w:color w:val="000000"/>
                <w:sz w:val="12"/>
                <w:szCs w:val="12"/>
              </w:rPr>
              <w:t>- wyrobienie dokumentów i zdjęć - średnia wartość zasiłku - 79,03 zł, liczba świadczeń - 31, liczba świadczeniobiorców - 31 osób</w:t>
            </w:r>
          </w:p>
        </w:tc>
        <w:tc>
          <w:tcPr>
            <w:tcW w:w="523" w:type="pct"/>
            <w:tcBorders>
              <w:top w:val="nil"/>
              <w:left w:val="nil"/>
              <w:bottom w:val="nil"/>
              <w:right w:val="nil"/>
            </w:tcBorders>
            <w:shd w:val="clear" w:color="auto" w:fill="auto"/>
            <w:vAlign w:val="center"/>
            <w:hideMark/>
          </w:tcPr>
          <w:p w14:paraId="0BEB4E5D" w14:textId="77777777" w:rsidR="00DE2E95" w:rsidRPr="00DE2E95" w:rsidRDefault="00DE2E95" w:rsidP="00DE2E95">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5D29FE34" w14:textId="77777777" w:rsidR="00DE2E95" w:rsidRPr="00DE2E95" w:rsidRDefault="00DE2E95" w:rsidP="00DE2E95">
            <w:pPr>
              <w:spacing w:line="240" w:lineRule="auto"/>
              <w:jc w:val="right"/>
              <w:rPr>
                <w:i/>
                <w:iCs/>
                <w:sz w:val="12"/>
                <w:szCs w:val="12"/>
              </w:rPr>
            </w:pPr>
            <w:r w:rsidRPr="00DE2E95">
              <w:rPr>
                <w:i/>
                <w:iCs/>
                <w:sz w:val="12"/>
                <w:szCs w:val="12"/>
              </w:rPr>
              <w:t>2 450</w:t>
            </w:r>
          </w:p>
        </w:tc>
        <w:tc>
          <w:tcPr>
            <w:tcW w:w="738" w:type="pct"/>
            <w:tcBorders>
              <w:top w:val="nil"/>
              <w:left w:val="nil"/>
              <w:bottom w:val="nil"/>
              <w:right w:val="nil"/>
            </w:tcBorders>
            <w:shd w:val="clear" w:color="auto" w:fill="auto"/>
            <w:noWrap/>
            <w:vAlign w:val="center"/>
            <w:hideMark/>
          </w:tcPr>
          <w:p w14:paraId="2F0A087A" w14:textId="77777777" w:rsidR="00DE2E95" w:rsidRPr="00DE2E95" w:rsidRDefault="00DE2E95" w:rsidP="00DE2E95">
            <w:pPr>
              <w:spacing w:line="240" w:lineRule="auto"/>
              <w:jc w:val="right"/>
              <w:rPr>
                <w:i/>
                <w:iCs/>
                <w:sz w:val="12"/>
                <w:szCs w:val="12"/>
              </w:rPr>
            </w:pPr>
            <w:r w:rsidRPr="00DE2E95">
              <w:rPr>
                <w:i/>
                <w:iCs/>
                <w:sz w:val="12"/>
                <w:szCs w:val="12"/>
              </w:rPr>
              <w:t>2 450,00</w:t>
            </w:r>
          </w:p>
        </w:tc>
        <w:tc>
          <w:tcPr>
            <w:tcW w:w="385" w:type="pct"/>
            <w:tcBorders>
              <w:top w:val="nil"/>
              <w:left w:val="nil"/>
              <w:bottom w:val="nil"/>
              <w:right w:val="nil"/>
            </w:tcBorders>
            <w:shd w:val="clear" w:color="auto" w:fill="auto"/>
            <w:noWrap/>
            <w:vAlign w:val="center"/>
            <w:hideMark/>
          </w:tcPr>
          <w:p w14:paraId="2EF40644"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696E4982" w14:textId="77777777" w:rsidTr="00DE2E95">
        <w:trPr>
          <w:trHeight w:val="85"/>
        </w:trPr>
        <w:tc>
          <w:tcPr>
            <w:tcW w:w="2623" w:type="pct"/>
            <w:tcBorders>
              <w:top w:val="nil"/>
              <w:left w:val="nil"/>
              <w:bottom w:val="nil"/>
              <w:right w:val="nil"/>
            </w:tcBorders>
            <w:shd w:val="clear" w:color="auto" w:fill="auto"/>
            <w:vAlign w:val="center"/>
            <w:hideMark/>
          </w:tcPr>
          <w:p w14:paraId="5A3A49C0" w14:textId="77777777" w:rsidR="00DE2E95" w:rsidRPr="00DE2E95" w:rsidRDefault="00DE2E95" w:rsidP="00DE2E95">
            <w:pPr>
              <w:spacing w:line="240" w:lineRule="auto"/>
              <w:rPr>
                <w:i/>
                <w:iCs/>
                <w:color w:val="000000"/>
                <w:sz w:val="12"/>
                <w:szCs w:val="12"/>
              </w:rPr>
            </w:pPr>
            <w:r w:rsidRPr="00DE2E95">
              <w:rPr>
                <w:i/>
                <w:iCs/>
                <w:color w:val="000000"/>
                <w:sz w:val="12"/>
                <w:szCs w:val="12"/>
              </w:rPr>
              <w:t>- zdarzenie losowe - średnia wartość zasiłku - 800,00 zł, liczba świadczeń - 3, liczba świadczeniobiorców - 3 osoby</w:t>
            </w:r>
          </w:p>
        </w:tc>
        <w:tc>
          <w:tcPr>
            <w:tcW w:w="523" w:type="pct"/>
            <w:tcBorders>
              <w:top w:val="nil"/>
              <w:left w:val="nil"/>
              <w:bottom w:val="nil"/>
              <w:right w:val="nil"/>
            </w:tcBorders>
            <w:shd w:val="clear" w:color="auto" w:fill="auto"/>
            <w:vAlign w:val="center"/>
            <w:hideMark/>
          </w:tcPr>
          <w:p w14:paraId="092C2BDC" w14:textId="77777777" w:rsidR="00DE2E95" w:rsidRPr="00DE2E95" w:rsidRDefault="00DE2E95" w:rsidP="00DE2E95">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7E9B59FB" w14:textId="77777777" w:rsidR="00DE2E95" w:rsidRPr="00DE2E95" w:rsidRDefault="00DE2E95" w:rsidP="00DE2E95">
            <w:pPr>
              <w:spacing w:line="240" w:lineRule="auto"/>
              <w:jc w:val="right"/>
              <w:rPr>
                <w:i/>
                <w:iCs/>
                <w:sz w:val="12"/>
                <w:szCs w:val="12"/>
              </w:rPr>
            </w:pPr>
            <w:r w:rsidRPr="00DE2E95">
              <w:rPr>
                <w:i/>
                <w:iCs/>
                <w:sz w:val="12"/>
                <w:szCs w:val="12"/>
              </w:rPr>
              <w:t>2 400</w:t>
            </w:r>
          </w:p>
        </w:tc>
        <w:tc>
          <w:tcPr>
            <w:tcW w:w="738" w:type="pct"/>
            <w:tcBorders>
              <w:top w:val="nil"/>
              <w:left w:val="nil"/>
              <w:bottom w:val="nil"/>
              <w:right w:val="nil"/>
            </w:tcBorders>
            <w:shd w:val="clear" w:color="auto" w:fill="auto"/>
            <w:noWrap/>
            <w:vAlign w:val="center"/>
            <w:hideMark/>
          </w:tcPr>
          <w:p w14:paraId="28D7E1D4" w14:textId="77777777" w:rsidR="00DE2E95" w:rsidRPr="00DE2E95" w:rsidRDefault="00DE2E95" w:rsidP="00DE2E95">
            <w:pPr>
              <w:spacing w:line="240" w:lineRule="auto"/>
              <w:jc w:val="right"/>
              <w:rPr>
                <w:i/>
                <w:iCs/>
                <w:sz w:val="12"/>
                <w:szCs w:val="12"/>
              </w:rPr>
            </w:pPr>
            <w:r w:rsidRPr="00DE2E95">
              <w:rPr>
                <w:i/>
                <w:iCs/>
                <w:sz w:val="12"/>
                <w:szCs w:val="12"/>
              </w:rPr>
              <w:t>2 400,00</w:t>
            </w:r>
          </w:p>
        </w:tc>
        <w:tc>
          <w:tcPr>
            <w:tcW w:w="385" w:type="pct"/>
            <w:tcBorders>
              <w:top w:val="nil"/>
              <w:left w:val="nil"/>
              <w:bottom w:val="nil"/>
              <w:right w:val="nil"/>
            </w:tcBorders>
            <w:shd w:val="clear" w:color="auto" w:fill="auto"/>
            <w:noWrap/>
            <w:vAlign w:val="center"/>
            <w:hideMark/>
          </w:tcPr>
          <w:p w14:paraId="7CFF4E5D"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20C8A4EB" w14:textId="77777777" w:rsidTr="00DE2E95">
        <w:trPr>
          <w:trHeight w:val="85"/>
        </w:trPr>
        <w:tc>
          <w:tcPr>
            <w:tcW w:w="2623" w:type="pct"/>
            <w:tcBorders>
              <w:top w:val="nil"/>
              <w:left w:val="nil"/>
              <w:bottom w:val="nil"/>
              <w:right w:val="nil"/>
            </w:tcBorders>
            <w:shd w:val="clear" w:color="auto" w:fill="auto"/>
            <w:vAlign w:val="center"/>
            <w:hideMark/>
          </w:tcPr>
          <w:p w14:paraId="4706E6A7" w14:textId="77777777" w:rsidR="00DE2E95" w:rsidRPr="00DE2E95" w:rsidRDefault="00DE2E95" w:rsidP="00DE2E95">
            <w:pPr>
              <w:spacing w:line="240" w:lineRule="auto"/>
              <w:jc w:val="right"/>
              <w:rPr>
                <w:i/>
                <w:iCs/>
                <w:sz w:val="12"/>
                <w:szCs w:val="12"/>
              </w:rPr>
            </w:pPr>
          </w:p>
        </w:tc>
        <w:tc>
          <w:tcPr>
            <w:tcW w:w="523" w:type="pct"/>
            <w:tcBorders>
              <w:top w:val="nil"/>
              <w:left w:val="nil"/>
              <w:bottom w:val="nil"/>
              <w:right w:val="nil"/>
            </w:tcBorders>
            <w:shd w:val="clear" w:color="auto" w:fill="auto"/>
            <w:vAlign w:val="center"/>
            <w:hideMark/>
          </w:tcPr>
          <w:p w14:paraId="6ECB7A1E"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F18CEDB"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5C46812"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AD96371"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479CCDE8" w14:textId="77777777" w:rsidTr="00DE2E95">
        <w:trPr>
          <w:trHeight w:val="85"/>
        </w:trPr>
        <w:tc>
          <w:tcPr>
            <w:tcW w:w="2623" w:type="pct"/>
            <w:tcBorders>
              <w:top w:val="nil"/>
              <w:left w:val="nil"/>
              <w:bottom w:val="nil"/>
              <w:right w:val="nil"/>
            </w:tcBorders>
            <w:shd w:val="clear" w:color="auto" w:fill="auto"/>
            <w:vAlign w:val="center"/>
            <w:hideMark/>
          </w:tcPr>
          <w:p w14:paraId="4C6B8E0F" w14:textId="77777777" w:rsidR="00DE2E95" w:rsidRPr="00DE2E95" w:rsidRDefault="00DE2E95" w:rsidP="00DE2E95">
            <w:pPr>
              <w:spacing w:line="240" w:lineRule="auto"/>
              <w:jc w:val="both"/>
              <w:rPr>
                <w:color w:val="000000"/>
                <w:sz w:val="12"/>
                <w:szCs w:val="12"/>
              </w:rPr>
            </w:pPr>
            <w:r w:rsidRPr="00DE2E95">
              <w:rPr>
                <w:color w:val="000000"/>
                <w:sz w:val="12"/>
                <w:szCs w:val="12"/>
              </w:rPr>
              <w:t>zasiłki okresowe - średnia wartość zasiłku - 582,75 zł, liczba świadczeń - 2.960, liczba świadczeniobiorców - 455 osób</w:t>
            </w:r>
          </w:p>
        </w:tc>
        <w:tc>
          <w:tcPr>
            <w:tcW w:w="523" w:type="pct"/>
            <w:tcBorders>
              <w:top w:val="nil"/>
              <w:left w:val="nil"/>
              <w:bottom w:val="nil"/>
              <w:right w:val="nil"/>
            </w:tcBorders>
            <w:shd w:val="clear" w:color="auto" w:fill="auto"/>
            <w:vAlign w:val="center"/>
            <w:hideMark/>
          </w:tcPr>
          <w:p w14:paraId="5535A240" w14:textId="77777777" w:rsidR="00DE2E95" w:rsidRPr="00DE2E95" w:rsidRDefault="00DE2E95" w:rsidP="00DE2E95">
            <w:pPr>
              <w:spacing w:line="240" w:lineRule="auto"/>
              <w:jc w:val="both"/>
              <w:rPr>
                <w:color w:val="000000"/>
                <w:sz w:val="12"/>
                <w:szCs w:val="12"/>
              </w:rPr>
            </w:pPr>
          </w:p>
        </w:tc>
        <w:tc>
          <w:tcPr>
            <w:tcW w:w="731" w:type="pct"/>
            <w:tcBorders>
              <w:top w:val="nil"/>
              <w:left w:val="nil"/>
              <w:bottom w:val="nil"/>
              <w:right w:val="nil"/>
            </w:tcBorders>
            <w:shd w:val="clear" w:color="auto" w:fill="auto"/>
            <w:noWrap/>
            <w:vAlign w:val="center"/>
            <w:hideMark/>
          </w:tcPr>
          <w:p w14:paraId="059E5210" w14:textId="77777777" w:rsidR="00DE2E95" w:rsidRPr="00DE2E95" w:rsidRDefault="00DE2E95" w:rsidP="00DE2E95">
            <w:pPr>
              <w:spacing w:line="240" w:lineRule="auto"/>
              <w:jc w:val="right"/>
              <w:rPr>
                <w:sz w:val="12"/>
                <w:szCs w:val="12"/>
              </w:rPr>
            </w:pPr>
            <w:r w:rsidRPr="00DE2E95">
              <w:rPr>
                <w:sz w:val="12"/>
                <w:szCs w:val="12"/>
              </w:rPr>
              <w:t>1 725 026</w:t>
            </w:r>
          </w:p>
        </w:tc>
        <w:tc>
          <w:tcPr>
            <w:tcW w:w="738" w:type="pct"/>
            <w:tcBorders>
              <w:top w:val="nil"/>
              <w:left w:val="nil"/>
              <w:bottom w:val="nil"/>
              <w:right w:val="nil"/>
            </w:tcBorders>
            <w:shd w:val="clear" w:color="auto" w:fill="auto"/>
            <w:noWrap/>
            <w:vAlign w:val="center"/>
            <w:hideMark/>
          </w:tcPr>
          <w:p w14:paraId="25BED700" w14:textId="77777777" w:rsidR="00DE2E95" w:rsidRPr="00DE2E95" w:rsidRDefault="00DE2E95" w:rsidP="00DE2E95">
            <w:pPr>
              <w:spacing w:line="240" w:lineRule="auto"/>
              <w:jc w:val="right"/>
              <w:rPr>
                <w:sz w:val="12"/>
                <w:szCs w:val="12"/>
              </w:rPr>
            </w:pPr>
            <w:r w:rsidRPr="00DE2E95">
              <w:rPr>
                <w:sz w:val="12"/>
                <w:szCs w:val="12"/>
              </w:rPr>
              <w:t>1 724 928,76</w:t>
            </w:r>
          </w:p>
        </w:tc>
        <w:tc>
          <w:tcPr>
            <w:tcW w:w="385" w:type="pct"/>
            <w:tcBorders>
              <w:top w:val="nil"/>
              <w:left w:val="nil"/>
              <w:bottom w:val="nil"/>
              <w:right w:val="nil"/>
            </w:tcBorders>
            <w:shd w:val="clear" w:color="auto" w:fill="auto"/>
            <w:noWrap/>
            <w:vAlign w:val="center"/>
            <w:hideMark/>
          </w:tcPr>
          <w:p w14:paraId="254AF4C4"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76A1C2E6" w14:textId="77777777" w:rsidTr="00DE2E95">
        <w:trPr>
          <w:trHeight w:val="85"/>
        </w:trPr>
        <w:tc>
          <w:tcPr>
            <w:tcW w:w="2623" w:type="pct"/>
            <w:tcBorders>
              <w:top w:val="nil"/>
              <w:left w:val="nil"/>
              <w:bottom w:val="nil"/>
              <w:right w:val="nil"/>
            </w:tcBorders>
            <w:shd w:val="clear" w:color="auto" w:fill="auto"/>
            <w:vAlign w:val="center"/>
            <w:hideMark/>
          </w:tcPr>
          <w:p w14:paraId="65941ACA" w14:textId="77777777" w:rsidR="00DE2E95" w:rsidRPr="00DE2E95" w:rsidRDefault="00DE2E95" w:rsidP="00DE2E95">
            <w:pPr>
              <w:spacing w:line="240" w:lineRule="auto"/>
              <w:jc w:val="right"/>
              <w:rPr>
                <w:sz w:val="12"/>
                <w:szCs w:val="12"/>
              </w:rPr>
            </w:pPr>
          </w:p>
        </w:tc>
        <w:tc>
          <w:tcPr>
            <w:tcW w:w="523" w:type="pct"/>
            <w:tcBorders>
              <w:top w:val="nil"/>
              <w:left w:val="nil"/>
              <w:bottom w:val="nil"/>
              <w:right w:val="nil"/>
            </w:tcBorders>
            <w:shd w:val="clear" w:color="auto" w:fill="auto"/>
            <w:vAlign w:val="center"/>
            <w:hideMark/>
          </w:tcPr>
          <w:p w14:paraId="7DD4AB98"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2C7DBDB"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84A414B"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3B7A0D4"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4ED823F9" w14:textId="77777777" w:rsidTr="00DE2E95">
        <w:trPr>
          <w:trHeight w:val="85"/>
        </w:trPr>
        <w:tc>
          <w:tcPr>
            <w:tcW w:w="2623" w:type="pct"/>
            <w:tcBorders>
              <w:top w:val="nil"/>
              <w:left w:val="nil"/>
              <w:bottom w:val="nil"/>
              <w:right w:val="nil"/>
            </w:tcBorders>
            <w:shd w:val="clear" w:color="auto" w:fill="auto"/>
            <w:vAlign w:val="center"/>
            <w:hideMark/>
          </w:tcPr>
          <w:p w14:paraId="36BEE23F" w14:textId="77777777" w:rsidR="00DE2E95" w:rsidRPr="00DE2E95" w:rsidRDefault="00DE2E95" w:rsidP="00DE2E95">
            <w:pPr>
              <w:spacing w:line="240" w:lineRule="auto"/>
              <w:rPr>
                <w:color w:val="000000"/>
                <w:sz w:val="12"/>
                <w:szCs w:val="12"/>
              </w:rPr>
            </w:pPr>
            <w:r w:rsidRPr="00DE2E95">
              <w:rPr>
                <w:color w:val="000000"/>
                <w:sz w:val="12"/>
                <w:szCs w:val="12"/>
              </w:rPr>
              <w:t>sprawienie pogrzebu - średnia wartość świadczenia - 4 682,41 zł, liczba świadczeń - 28</w:t>
            </w:r>
          </w:p>
        </w:tc>
        <w:tc>
          <w:tcPr>
            <w:tcW w:w="523" w:type="pct"/>
            <w:tcBorders>
              <w:top w:val="nil"/>
              <w:left w:val="nil"/>
              <w:bottom w:val="nil"/>
              <w:right w:val="nil"/>
            </w:tcBorders>
            <w:shd w:val="clear" w:color="auto" w:fill="auto"/>
            <w:vAlign w:val="center"/>
            <w:hideMark/>
          </w:tcPr>
          <w:p w14:paraId="53FA6BEB" w14:textId="77777777" w:rsidR="00DE2E95" w:rsidRPr="00DE2E95" w:rsidRDefault="00DE2E95" w:rsidP="00DE2E95">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490AF8D4" w14:textId="77777777" w:rsidR="00DE2E95" w:rsidRPr="00DE2E95" w:rsidRDefault="00DE2E95" w:rsidP="00DE2E95">
            <w:pPr>
              <w:spacing w:line="240" w:lineRule="auto"/>
              <w:jc w:val="right"/>
              <w:rPr>
                <w:sz w:val="12"/>
                <w:szCs w:val="12"/>
              </w:rPr>
            </w:pPr>
            <w:r w:rsidRPr="00DE2E95">
              <w:rPr>
                <w:sz w:val="12"/>
                <w:szCs w:val="12"/>
              </w:rPr>
              <w:t>190 700</w:t>
            </w:r>
          </w:p>
        </w:tc>
        <w:tc>
          <w:tcPr>
            <w:tcW w:w="738" w:type="pct"/>
            <w:tcBorders>
              <w:top w:val="nil"/>
              <w:left w:val="nil"/>
              <w:bottom w:val="nil"/>
              <w:right w:val="nil"/>
            </w:tcBorders>
            <w:shd w:val="clear" w:color="auto" w:fill="auto"/>
            <w:noWrap/>
            <w:vAlign w:val="center"/>
            <w:hideMark/>
          </w:tcPr>
          <w:p w14:paraId="44F8AA6B" w14:textId="77777777" w:rsidR="00DE2E95" w:rsidRPr="00DE2E95" w:rsidRDefault="00DE2E95" w:rsidP="00DE2E95">
            <w:pPr>
              <w:spacing w:line="240" w:lineRule="auto"/>
              <w:jc w:val="right"/>
              <w:rPr>
                <w:sz w:val="12"/>
                <w:szCs w:val="12"/>
              </w:rPr>
            </w:pPr>
            <w:r w:rsidRPr="00DE2E95">
              <w:rPr>
                <w:sz w:val="12"/>
                <w:szCs w:val="12"/>
              </w:rPr>
              <w:t>131 107,40</w:t>
            </w:r>
          </w:p>
        </w:tc>
        <w:tc>
          <w:tcPr>
            <w:tcW w:w="385" w:type="pct"/>
            <w:tcBorders>
              <w:top w:val="nil"/>
              <w:left w:val="nil"/>
              <w:bottom w:val="nil"/>
              <w:right w:val="nil"/>
            </w:tcBorders>
            <w:shd w:val="clear" w:color="auto" w:fill="auto"/>
            <w:noWrap/>
            <w:vAlign w:val="center"/>
            <w:hideMark/>
          </w:tcPr>
          <w:p w14:paraId="12AE96B4" w14:textId="77777777" w:rsidR="00DE2E95" w:rsidRPr="00DE2E95" w:rsidRDefault="00DE2E95" w:rsidP="00DE2E95">
            <w:pPr>
              <w:spacing w:line="240" w:lineRule="auto"/>
              <w:jc w:val="right"/>
              <w:rPr>
                <w:sz w:val="12"/>
                <w:szCs w:val="12"/>
              </w:rPr>
            </w:pPr>
            <w:r w:rsidRPr="00DE2E95">
              <w:rPr>
                <w:sz w:val="12"/>
                <w:szCs w:val="12"/>
              </w:rPr>
              <w:t>68,8%</w:t>
            </w:r>
          </w:p>
        </w:tc>
      </w:tr>
      <w:tr w:rsidR="00DE2E95" w:rsidRPr="00DE2E95" w14:paraId="73A489B6" w14:textId="77777777" w:rsidTr="00DE2E95">
        <w:trPr>
          <w:trHeight w:val="85"/>
        </w:trPr>
        <w:tc>
          <w:tcPr>
            <w:tcW w:w="2623" w:type="pct"/>
            <w:tcBorders>
              <w:top w:val="nil"/>
              <w:left w:val="nil"/>
              <w:bottom w:val="nil"/>
              <w:right w:val="nil"/>
            </w:tcBorders>
            <w:shd w:val="clear" w:color="auto" w:fill="auto"/>
            <w:vAlign w:val="center"/>
            <w:hideMark/>
          </w:tcPr>
          <w:p w14:paraId="54E8E438" w14:textId="77777777" w:rsidR="00DE2E95" w:rsidRPr="00DE2E95" w:rsidRDefault="00DE2E95" w:rsidP="00DE2E95">
            <w:pPr>
              <w:spacing w:line="240" w:lineRule="auto"/>
              <w:jc w:val="right"/>
              <w:rPr>
                <w:sz w:val="12"/>
                <w:szCs w:val="12"/>
              </w:rPr>
            </w:pPr>
          </w:p>
        </w:tc>
        <w:tc>
          <w:tcPr>
            <w:tcW w:w="523" w:type="pct"/>
            <w:tcBorders>
              <w:top w:val="nil"/>
              <w:left w:val="nil"/>
              <w:bottom w:val="nil"/>
              <w:right w:val="nil"/>
            </w:tcBorders>
            <w:shd w:val="clear" w:color="auto" w:fill="auto"/>
            <w:vAlign w:val="center"/>
            <w:hideMark/>
          </w:tcPr>
          <w:p w14:paraId="05880D3E"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F70AF48"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10139FE"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71AA123"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70ED3EA3" w14:textId="77777777" w:rsidTr="00DE2E95">
        <w:trPr>
          <w:trHeight w:val="85"/>
        </w:trPr>
        <w:tc>
          <w:tcPr>
            <w:tcW w:w="2623" w:type="pct"/>
            <w:tcBorders>
              <w:top w:val="nil"/>
              <w:left w:val="nil"/>
              <w:bottom w:val="nil"/>
              <w:right w:val="nil"/>
            </w:tcBorders>
            <w:shd w:val="clear" w:color="auto" w:fill="auto"/>
            <w:vAlign w:val="center"/>
            <w:hideMark/>
          </w:tcPr>
          <w:p w14:paraId="0A440EB2"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Klasyfikacja:</w:t>
            </w:r>
            <w:r w:rsidRPr="00DE2E95">
              <w:rPr>
                <w:i/>
                <w:iCs/>
                <w:color w:val="000000"/>
                <w:sz w:val="12"/>
                <w:szCs w:val="12"/>
              </w:rPr>
              <w:t xml:space="preserve"> rozdział: 85216</w:t>
            </w:r>
          </w:p>
        </w:tc>
        <w:tc>
          <w:tcPr>
            <w:tcW w:w="523" w:type="pct"/>
            <w:tcBorders>
              <w:top w:val="nil"/>
              <w:left w:val="nil"/>
              <w:bottom w:val="nil"/>
              <w:right w:val="nil"/>
            </w:tcBorders>
            <w:shd w:val="clear" w:color="auto" w:fill="auto"/>
            <w:vAlign w:val="center"/>
            <w:hideMark/>
          </w:tcPr>
          <w:p w14:paraId="6FF474A3"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102B9757" w14:textId="77777777" w:rsidR="00DE2E95" w:rsidRPr="00DE2E95" w:rsidRDefault="00DE2E95" w:rsidP="00DE2E95">
            <w:pPr>
              <w:spacing w:line="240" w:lineRule="auto"/>
              <w:jc w:val="right"/>
              <w:rPr>
                <w:i/>
                <w:iCs/>
                <w:sz w:val="12"/>
                <w:szCs w:val="12"/>
              </w:rPr>
            </w:pPr>
            <w:r w:rsidRPr="00DE2E95">
              <w:rPr>
                <w:i/>
                <w:iCs/>
                <w:sz w:val="12"/>
                <w:szCs w:val="12"/>
              </w:rPr>
              <w:t>4 327 495</w:t>
            </w:r>
          </w:p>
        </w:tc>
        <w:tc>
          <w:tcPr>
            <w:tcW w:w="738" w:type="pct"/>
            <w:tcBorders>
              <w:top w:val="nil"/>
              <w:left w:val="nil"/>
              <w:bottom w:val="nil"/>
              <w:right w:val="nil"/>
            </w:tcBorders>
            <w:shd w:val="clear" w:color="auto" w:fill="auto"/>
            <w:noWrap/>
            <w:vAlign w:val="center"/>
            <w:hideMark/>
          </w:tcPr>
          <w:p w14:paraId="73599D79" w14:textId="77777777" w:rsidR="00DE2E95" w:rsidRPr="00DE2E95" w:rsidRDefault="00DE2E95" w:rsidP="00DE2E95">
            <w:pPr>
              <w:spacing w:line="240" w:lineRule="auto"/>
              <w:jc w:val="right"/>
              <w:rPr>
                <w:i/>
                <w:iCs/>
                <w:sz w:val="12"/>
                <w:szCs w:val="12"/>
              </w:rPr>
            </w:pPr>
            <w:r w:rsidRPr="00DE2E95">
              <w:rPr>
                <w:i/>
                <w:iCs/>
                <w:sz w:val="12"/>
                <w:szCs w:val="12"/>
              </w:rPr>
              <w:t>4 081 781,51</w:t>
            </w:r>
          </w:p>
        </w:tc>
        <w:tc>
          <w:tcPr>
            <w:tcW w:w="385" w:type="pct"/>
            <w:tcBorders>
              <w:top w:val="nil"/>
              <w:left w:val="nil"/>
              <w:bottom w:val="nil"/>
              <w:right w:val="nil"/>
            </w:tcBorders>
            <w:shd w:val="clear" w:color="auto" w:fill="auto"/>
            <w:noWrap/>
            <w:vAlign w:val="center"/>
            <w:hideMark/>
          </w:tcPr>
          <w:p w14:paraId="4FFB25FD" w14:textId="77777777" w:rsidR="00DE2E95" w:rsidRPr="00DE2E95" w:rsidRDefault="00DE2E95" w:rsidP="00DE2E95">
            <w:pPr>
              <w:spacing w:line="240" w:lineRule="auto"/>
              <w:jc w:val="right"/>
              <w:rPr>
                <w:i/>
                <w:iCs/>
                <w:sz w:val="12"/>
                <w:szCs w:val="12"/>
              </w:rPr>
            </w:pPr>
            <w:r w:rsidRPr="00DE2E95">
              <w:rPr>
                <w:i/>
                <w:iCs/>
                <w:sz w:val="12"/>
                <w:szCs w:val="12"/>
              </w:rPr>
              <w:t>94,3%</w:t>
            </w:r>
          </w:p>
        </w:tc>
      </w:tr>
      <w:tr w:rsidR="00DE2E95" w:rsidRPr="00DE2E95" w14:paraId="598DF21F" w14:textId="77777777" w:rsidTr="00DE2E95">
        <w:trPr>
          <w:trHeight w:val="85"/>
        </w:trPr>
        <w:tc>
          <w:tcPr>
            <w:tcW w:w="2623" w:type="pct"/>
            <w:tcBorders>
              <w:top w:val="nil"/>
              <w:left w:val="nil"/>
              <w:bottom w:val="nil"/>
              <w:right w:val="nil"/>
            </w:tcBorders>
            <w:shd w:val="clear" w:color="auto" w:fill="auto"/>
            <w:vAlign w:val="center"/>
            <w:hideMark/>
          </w:tcPr>
          <w:p w14:paraId="5888EA5A" w14:textId="77777777" w:rsidR="00DE2E95" w:rsidRPr="00DE2E95" w:rsidRDefault="00DE2E95" w:rsidP="00DE2E95">
            <w:pPr>
              <w:spacing w:line="240" w:lineRule="auto"/>
              <w:jc w:val="right"/>
              <w:rPr>
                <w:i/>
                <w:iCs/>
                <w:sz w:val="12"/>
                <w:szCs w:val="12"/>
              </w:rPr>
            </w:pPr>
          </w:p>
        </w:tc>
        <w:tc>
          <w:tcPr>
            <w:tcW w:w="523" w:type="pct"/>
            <w:tcBorders>
              <w:top w:val="nil"/>
              <w:left w:val="nil"/>
              <w:bottom w:val="nil"/>
              <w:right w:val="nil"/>
            </w:tcBorders>
            <w:shd w:val="clear" w:color="auto" w:fill="auto"/>
            <w:vAlign w:val="center"/>
            <w:hideMark/>
          </w:tcPr>
          <w:p w14:paraId="17935158"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9A45DDC"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1B17FF1"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185EAD0"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04D581B8" w14:textId="77777777" w:rsidTr="00DE2E95">
        <w:trPr>
          <w:trHeight w:val="85"/>
        </w:trPr>
        <w:tc>
          <w:tcPr>
            <w:tcW w:w="2623" w:type="pct"/>
            <w:tcBorders>
              <w:top w:val="nil"/>
              <w:left w:val="nil"/>
              <w:bottom w:val="nil"/>
              <w:right w:val="nil"/>
            </w:tcBorders>
            <w:shd w:val="clear" w:color="auto" w:fill="auto"/>
            <w:vAlign w:val="center"/>
            <w:hideMark/>
          </w:tcPr>
          <w:p w14:paraId="358E87D3"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Kalkulacja:</w:t>
            </w:r>
          </w:p>
        </w:tc>
        <w:tc>
          <w:tcPr>
            <w:tcW w:w="523" w:type="pct"/>
            <w:tcBorders>
              <w:top w:val="nil"/>
              <w:left w:val="nil"/>
              <w:bottom w:val="nil"/>
              <w:right w:val="nil"/>
            </w:tcBorders>
            <w:shd w:val="clear" w:color="auto" w:fill="auto"/>
            <w:vAlign w:val="center"/>
            <w:hideMark/>
          </w:tcPr>
          <w:p w14:paraId="37FD6718"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0F68DB77"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4B80C3E"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3BA8036"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133A0E44" w14:textId="77777777" w:rsidTr="00DE2E95">
        <w:trPr>
          <w:trHeight w:val="85"/>
        </w:trPr>
        <w:tc>
          <w:tcPr>
            <w:tcW w:w="2623" w:type="pct"/>
            <w:tcBorders>
              <w:top w:val="nil"/>
              <w:left w:val="nil"/>
              <w:bottom w:val="nil"/>
              <w:right w:val="nil"/>
            </w:tcBorders>
            <w:shd w:val="clear" w:color="auto" w:fill="auto"/>
            <w:vAlign w:val="center"/>
            <w:hideMark/>
          </w:tcPr>
          <w:p w14:paraId="0DDE2B1E" w14:textId="77777777" w:rsidR="00DE2E95" w:rsidRPr="00DE2E95" w:rsidRDefault="00DE2E95" w:rsidP="00DE2E95">
            <w:pPr>
              <w:spacing w:line="240" w:lineRule="auto"/>
              <w:jc w:val="both"/>
              <w:rPr>
                <w:color w:val="000000"/>
                <w:sz w:val="12"/>
                <w:szCs w:val="12"/>
              </w:rPr>
            </w:pPr>
            <w:r w:rsidRPr="00DE2E95">
              <w:rPr>
                <w:color w:val="000000"/>
                <w:sz w:val="12"/>
                <w:szCs w:val="12"/>
              </w:rPr>
              <w:t xml:space="preserve">zasiłki stałe - średnia wartość zasiłku - 795,51 zł, liczba świadczeń - 5.131, liczba świadczeniobiorców - 488 osób </w:t>
            </w:r>
          </w:p>
        </w:tc>
        <w:tc>
          <w:tcPr>
            <w:tcW w:w="523" w:type="pct"/>
            <w:tcBorders>
              <w:top w:val="nil"/>
              <w:left w:val="nil"/>
              <w:bottom w:val="nil"/>
              <w:right w:val="nil"/>
            </w:tcBorders>
            <w:shd w:val="clear" w:color="auto" w:fill="auto"/>
            <w:vAlign w:val="center"/>
            <w:hideMark/>
          </w:tcPr>
          <w:p w14:paraId="1F28C503" w14:textId="77777777" w:rsidR="00DE2E95" w:rsidRPr="00DE2E95" w:rsidRDefault="00DE2E95" w:rsidP="00DE2E95">
            <w:pPr>
              <w:spacing w:line="240" w:lineRule="auto"/>
              <w:jc w:val="both"/>
              <w:rPr>
                <w:color w:val="000000"/>
                <w:sz w:val="12"/>
                <w:szCs w:val="12"/>
              </w:rPr>
            </w:pPr>
          </w:p>
        </w:tc>
        <w:tc>
          <w:tcPr>
            <w:tcW w:w="731" w:type="pct"/>
            <w:tcBorders>
              <w:top w:val="nil"/>
              <w:left w:val="nil"/>
              <w:bottom w:val="nil"/>
              <w:right w:val="nil"/>
            </w:tcBorders>
            <w:shd w:val="clear" w:color="auto" w:fill="auto"/>
            <w:noWrap/>
            <w:vAlign w:val="center"/>
            <w:hideMark/>
          </w:tcPr>
          <w:p w14:paraId="7A1AD6E2" w14:textId="77777777" w:rsidR="00DE2E95" w:rsidRPr="00DE2E95" w:rsidRDefault="00DE2E95" w:rsidP="00DE2E95">
            <w:pPr>
              <w:spacing w:line="240" w:lineRule="auto"/>
              <w:jc w:val="right"/>
              <w:rPr>
                <w:sz w:val="12"/>
                <w:szCs w:val="12"/>
              </w:rPr>
            </w:pPr>
            <w:r w:rsidRPr="00DE2E95">
              <w:rPr>
                <w:sz w:val="12"/>
                <w:szCs w:val="12"/>
              </w:rPr>
              <w:t>4 327 495</w:t>
            </w:r>
          </w:p>
        </w:tc>
        <w:tc>
          <w:tcPr>
            <w:tcW w:w="738" w:type="pct"/>
            <w:tcBorders>
              <w:top w:val="nil"/>
              <w:left w:val="nil"/>
              <w:bottom w:val="nil"/>
              <w:right w:val="nil"/>
            </w:tcBorders>
            <w:shd w:val="clear" w:color="auto" w:fill="auto"/>
            <w:noWrap/>
            <w:vAlign w:val="center"/>
            <w:hideMark/>
          </w:tcPr>
          <w:p w14:paraId="72B29149" w14:textId="77777777" w:rsidR="00DE2E95" w:rsidRPr="00DE2E95" w:rsidRDefault="00DE2E95" w:rsidP="00DE2E95">
            <w:pPr>
              <w:spacing w:line="240" w:lineRule="auto"/>
              <w:jc w:val="right"/>
              <w:rPr>
                <w:sz w:val="12"/>
                <w:szCs w:val="12"/>
              </w:rPr>
            </w:pPr>
            <w:r w:rsidRPr="00DE2E95">
              <w:rPr>
                <w:sz w:val="12"/>
                <w:szCs w:val="12"/>
              </w:rPr>
              <w:t>4 081 781,51</w:t>
            </w:r>
          </w:p>
        </w:tc>
        <w:tc>
          <w:tcPr>
            <w:tcW w:w="385" w:type="pct"/>
            <w:tcBorders>
              <w:top w:val="nil"/>
              <w:left w:val="nil"/>
              <w:bottom w:val="nil"/>
              <w:right w:val="nil"/>
            </w:tcBorders>
            <w:shd w:val="clear" w:color="auto" w:fill="auto"/>
            <w:noWrap/>
            <w:vAlign w:val="center"/>
            <w:hideMark/>
          </w:tcPr>
          <w:p w14:paraId="477CA105" w14:textId="77777777" w:rsidR="00DE2E95" w:rsidRPr="00DE2E95" w:rsidRDefault="00DE2E95" w:rsidP="00DE2E95">
            <w:pPr>
              <w:spacing w:line="240" w:lineRule="auto"/>
              <w:jc w:val="right"/>
              <w:rPr>
                <w:sz w:val="12"/>
                <w:szCs w:val="12"/>
              </w:rPr>
            </w:pPr>
            <w:r w:rsidRPr="00DE2E95">
              <w:rPr>
                <w:sz w:val="12"/>
                <w:szCs w:val="12"/>
              </w:rPr>
              <w:t>94,3%</w:t>
            </w:r>
          </w:p>
        </w:tc>
      </w:tr>
      <w:tr w:rsidR="00DE2E95" w:rsidRPr="00DE2E95" w14:paraId="0B1BAD5B" w14:textId="77777777" w:rsidTr="00DE2E95">
        <w:trPr>
          <w:trHeight w:val="85"/>
        </w:trPr>
        <w:tc>
          <w:tcPr>
            <w:tcW w:w="2623" w:type="pct"/>
            <w:tcBorders>
              <w:top w:val="nil"/>
              <w:left w:val="nil"/>
              <w:bottom w:val="nil"/>
              <w:right w:val="nil"/>
            </w:tcBorders>
            <w:shd w:val="clear" w:color="auto" w:fill="auto"/>
            <w:vAlign w:val="center"/>
            <w:hideMark/>
          </w:tcPr>
          <w:p w14:paraId="35420B30" w14:textId="77777777" w:rsidR="00DE2E95" w:rsidRPr="00DE2E95" w:rsidRDefault="00DE2E95" w:rsidP="00DE2E95">
            <w:pPr>
              <w:spacing w:line="240" w:lineRule="auto"/>
              <w:jc w:val="right"/>
              <w:rPr>
                <w:sz w:val="12"/>
                <w:szCs w:val="12"/>
              </w:rPr>
            </w:pPr>
          </w:p>
        </w:tc>
        <w:tc>
          <w:tcPr>
            <w:tcW w:w="523" w:type="pct"/>
            <w:tcBorders>
              <w:top w:val="nil"/>
              <w:left w:val="nil"/>
              <w:bottom w:val="nil"/>
              <w:right w:val="nil"/>
            </w:tcBorders>
            <w:shd w:val="clear" w:color="auto" w:fill="auto"/>
            <w:vAlign w:val="center"/>
            <w:hideMark/>
          </w:tcPr>
          <w:p w14:paraId="41B40B07"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3317D62C"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4802C87"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4390904"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18666106" w14:textId="77777777" w:rsidTr="00DE2E95">
        <w:trPr>
          <w:trHeight w:val="85"/>
        </w:trPr>
        <w:tc>
          <w:tcPr>
            <w:tcW w:w="2623" w:type="pct"/>
            <w:tcBorders>
              <w:top w:val="nil"/>
              <w:left w:val="nil"/>
              <w:bottom w:val="nil"/>
              <w:right w:val="nil"/>
            </w:tcBorders>
            <w:shd w:val="clear" w:color="auto" w:fill="auto"/>
            <w:vAlign w:val="center"/>
            <w:hideMark/>
          </w:tcPr>
          <w:p w14:paraId="3FD639CD"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Podstawa prawna:</w:t>
            </w:r>
          </w:p>
        </w:tc>
        <w:tc>
          <w:tcPr>
            <w:tcW w:w="523" w:type="pct"/>
            <w:tcBorders>
              <w:top w:val="nil"/>
              <w:left w:val="nil"/>
              <w:bottom w:val="nil"/>
              <w:right w:val="nil"/>
            </w:tcBorders>
            <w:shd w:val="clear" w:color="auto" w:fill="auto"/>
            <w:noWrap/>
            <w:vAlign w:val="center"/>
            <w:hideMark/>
          </w:tcPr>
          <w:p w14:paraId="18743ABA"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3DFDAF76"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8411D0E"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5047E1A"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11D5F17E" w14:textId="77777777" w:rsidTr="00DE2E95">
        <w:trPr>
          <w:trHeight w:val="85"/>
        </w:trPr>
        <w:tc>
          <w:tcPr>
            <w:tcW w:w="2623" w:type="pct"/>
            <w:tcBorders>
              <w:top w:val="nil"/>
              <w:left w:val="nil"/>
              <w:bottom w:val="nil"/>
              <w:right w:val="nil"/>
            </w:tcBorders>
            <w:shd w:val="clear" w:color="auto" w:fill="auto"/>
            <w:vAlign w:val="center"/>
            <w:hideMark/>
          </w:tcPr>
          <w:p w14:paraId="2AA4D1C9" w14:textId="77777777" w:rsidR="00DE2E95" w:rsidRPr="00DE2E95" w:rsidRDefault="00DE2E95" w:rsidP="00DE2E95">
            <w:pPr>
              <w:spacing w:line="240" w:lineRule="auto"/>
              <w:rPr>
                <w:i/>
                <w:iCs/>
                <w:sz w:val="12"/>
                <w:szCs w:val="12"/>
              </w:rPr>
            </w:pPr>
            <w:r w:rsidRPr="00DE2E95">
              <w:rPr>
                <w:i/>
                <w:iCs/>
                <w:sz w:val="12"/>
                <w:szCs w:val="12"/>
              </w:rPr>
              <w:t xml:space="preserve">1. Ustawa z dnia 12 marca 2004 r. o pomocy społecznej </w:t>
            </w:r>
          </w:p>
        </w:tc>
        <w:tc>
          <w:tcPr>
            <w:tcW w:w="523" w:type="pct"/>
            <w:tcBorders>
              <w:top w:val="nil"/>
              <w:left w:val="nil"/>
              <w:bottom w:val="nil"/>
              <w:right w:val="nil"/>
            </w:tcBorders>
            <w:shd w:val="clear" w:color="auto" w:fill="auto"/>
            <w:vAlign w:val="center"/>
            <w:hideMark/>
          </w:tcPr>
          <w:p w14:paraId="1010E51D" w14:textId="77777777" w:rsidR="00DE2E95" w:rsidRPr="00DE2E95" w:rsidRDefault="00DE2E95" w:rsidP="00DE2E95">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73323BE2"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9304FB3"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D6E76F1"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103C2A40" w14:textId="77777777" w:rsidTr="00DE2E95">
        <w:trPr>
          <w:trHeight w:val="85"/>
        </w:trPr>
        <w:tc>
          <w:tcPr>
            <w:tcW w:w="2623" w:type="pct"/>
            <w:tcBorders>
              <w:top w:val="nil"/>
              <w:left w:val="nil"/>
              <w:bottom w:val="nil"/>
              <w:right w:val="nil"/>
            </w:tcBorders>
            <w:shd w:val="clear" w:color="auto" w:fill="auto"/>
            <w:vAlign w:val="center"/>
            <w:hideMark/>
          </w:tcPr>
          <w:p w14:paraId="579E1EA7" w14:textId="77777777" w:rsidR="00DE2E95" w:rsidRPr="00DE2E95" w:rsidRDefault="00DE2E95" w:rsidP="00DE2E95">
            <w:pPr>
              <w:spacing w:line="240" w:lineRule="auto"/>
              <w:jc w:val="both"/>
              <w:rPr>
                <w:i/>
                <w:iCs/>
                <w:color w:val="000000"/>
                <w:sz w:val="12"/>
                <w:szCs w:val="12"/>
              </w:rPr>
            </w:pPr>
            <w:r w:rsidRPr="00DE2E95">
              <w:rPr>
                <w:i/>
                <w:iCs/>
                <w:color w:val="000000"/>
                <w:sz w:val="12"/>
                <w:szCs w:val="12"/>
              </w:rPr>
              <w:t>2. Ustawa z dnia 7 października 2022 r. o szczególnych rozwiązaniach służących ochronie odbiorców energii elektrycznej w 2023 roku oraz w 2024 roku w związku z sytuacją na rynku energii elektrycznej</w:t>
            </w:r>
          </w:p>
        </w:tc>
        <w:tc>
          <w:tcPr>
            <w:tcW w:w="523" w:type="pct"/>
            <w:tcBorders>
              <w:top w:val="nil"/>
              <w:left w:val="nil"/>
              <w:bottom w:val="nil"/>
              <w:right w:val="nil"/>
            </w:tcBorders>
            <w:shd w:val="clear" w:color="auto" w:fill="auto"/>
            <w:noWrap/>
            <w:vAlign w:val="center"/>
            <w:hideMark/>
          </w:tcPr>
          <w:p w14:paraId="680AC921" w14:textId="77777777" w:rsidR="00DE2E95" w:rsidRPr="00DE2E95" w:rsidRDefault="00DE2E95" w:rsidP="00DE2E95">
            <w:pPr>
              <w:spacing w:line="240" w:lineRule="auto"/>
              <w:jc w:val="both"/>
              <w:rPr>
                <w:i/>
                <w:iCs/>
                <w:color w:val="000000"/>
                <w:sz w:val="12"/>
                <w:szCs w:val="12"/>
              </w:rPr>
            </w:pPr>
          </w:p>
        </w:tc>
        <w:tc>
          <w:tcPr>
            <w:tcW w:w="731" w:type="pct"/>
            <w:tcBorders>
              <w:top w:val="nil"/>
              <w:left w:val="nil"/>
              <w:bottom w:val="nil"/>
              <w:right w:val="nil"/>
            </w:tcBorders>
            <w:shd w:val="clear" w:color="auto" w:fill="auto"/>
            <w:noWrap/>
            <w:vAlign w:val="center"/>
            <w:hideMark/>
          </w:tcPr>
          <w:p w14:paraId="00D2D660"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376DD1E"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20DA33C"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5BDB6046" w14:textId="77777777" w:rsidTr="00DE2E95">
        <w:trPr>
          <w:trHeight w:val="85"/>
        </w:trPr>
        <w:tc>
          <w:tcPr>
            <w:tcW w:w="2623" w:type="pct"/>
            <w:tcBorders>
              <w:top w:val="nil"/>
              <w:left w:val="nil"/>
              <w:bottom w:val="nil"/>
              <w:right w:val="nil"/>
            </w:tcBorders>
            <w:shd w:val="clear" w:color="auto" w:fill="auto"/>
            <w:vAlign w:val="center"/>
            <w:hideMark/>
          </w:tcPr>
          <w:p w14:paraId="6F2D9544"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42C43E80" w14:textId="77777777" w:rsidR="00DE2E95" w:rsidRPr="00DE2E95" w:rsidRDefault="00DE2E95" w:rsidP="00DE2E95">
            <w:pPr>
              <w:spacing w:line="240" w:lineRule="auto"/>
              <w:jc w:val="both"/>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7D9E8472"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54C0259"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002F0C5"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7FD4683F" w14:textId="77777777" w:rsidTr="00DE2E95">
        <w:trPr>
          <w:trHeight w:val="85"/>
        </w:trPr>
        <w:tc>
          <w:tcPr>
            <w:tcW w:w="2623" w:type="pct"/>
            <w:tcBorders>
              <w:top w:val="nil"/>
              <w:left w:val="nil"/>
              <w:bottom w:val="nil"/>
              <w:right w:val="nil"/>
            </w:tcBorders>
            <w:shd w:val="clear" w:color="000000" w:fill="EAF1F6"/>
            <w:vAlign w:val="center"/>
            <w:hideMark/>
          </w:tcPr>
          <w:p w14:paraId="0A094BCD" w14:textId="77777777" w:rsidR="00DE2E95" w:rsidRPr="00DE2E95" w:rsidRDefault="00DE2E95" w:rsidP="00DE2E95">
            <w:pPr>
              <w:spacing w:line="240" w:lineRule="auto"/>
              <w:rPr>
                <w:b/>
                <w:bCs/>
                <w:sz w:val="12"/>
                <w:szCs w:val="12"/>
              </w:rPr>
            </w:pPr>
            <w:r w:rsidRPr="00DE2E95">
              <w:rPr>
                <w:b/>
                <w:bCs/>
                <w:sz w:val="12"/>
                <w:szCs w:val="12"/>
              </w:rPr>
              <w:t>Świadczenia rodzinne, wychowawcze i z funduszu alimentacyjnego - zadanie 2</w:t>
            </w:r>
          </w:p>
        </w:tc>
        <w:tc>
          <w:tcPr>
            <w:tcW w:w="523" w:type="pct"/>
            <w:tcBorders>
              <w:top w:val="nil"/>
              <w:left w:val="nil"/>
              <w:bottom w:val="nil"/>
              <w:right w:val="nil"/>
            </w:tcBorders>
            <w:shd w:val="clear" w:color="000000" w:fill="EAF1F6"/>
            <w:vAlign w:val="center"/>
            <w:hideMark/>
          </w:tcPr>
          <w:p w14:paraId="21ADC04E" w14:textId="77777777" w:rsidR="00DE2E95" w:rsidRPr="00DE2E95" w:rsidRDefault="00DE2E95" w:rsidP="00DE2E95">
            <w:pPr>
              <w:spacing w:line="240" w:lineRule="auto"/>
              <w:rPr>
                <w:b/>
                <w:bCs/>
                <w:color w:val="000000"/>
                <w:sz w:val="12"/>
                <w:szCs w:val="12"/>
              </w:rPr>
            </w:pPr>
            <w:r w:rsidRPr="00DE2E95">
              <w:rPr>
                <w:b/>
                <w:bCs/>
                <w:color w:val="000000"/>
                <w:sz w:val="12"/>
                <w:szCs w:val="12"/>
              </w:rPr>
              <w:t> </w:t>
            </w:r>
          </w:p>
        </w:tc>
        <w:tc>
          <w:tcPr>
            <w:tcW w:w="731" w:type="pct"/>
            <w:tcBorders>
              <w:top w:val="nil"/>
              <w:left w:val="nil"/>
              <w:bottom w:val="nil"/>
              <w:right w:val="nil"/>
            </w:tcBorders>
            <w:shd w:val="clear" w:color="000000" w:fill="EAF1F6"/>
            <w:vAlign w:val="center"/>
            <w:hideMark/>
          </w:tcPr>
          <w:p w14:paraId="21B73918" w14:textId="77777777" w:rsidR="00DE2E95" w:rsidRPr="00DE2E95" w:rsidRDefault="00DE2E95" w:rsidP="00DE2E95">
            <w:pPr>
              <w:spacing w:line="240" w:lineRule="auto"/>
              <w:jc w:val="right"/>
              <w:rPr>
                <w:b/>
                <w:bCs/>
                <w:sz w:val="12"/>
                <w:szCs w:val="12"/>
              </w:rPr>
            </w:pPr>
            <w:r w:rsidRPr="00DE2E95">
              <w:rPr>
                <w:b/>
                <w:bCs/>
                <w:sz w:val="12"/>
                <w:szCs w:val="12"/>
              </w:rPr>
              <w:t>16 947 175</w:t>
            </w:r>
          </w:p>
        </w:tc>
        <w:tc>
          <w:tcPr>
            <w:tcW w:w="738" w:type="pct"/>
            <w:tcBorders>
              <w:top w:val="nil"/>
              <w:left w:val="nil"/>
              <w:bottom w:val="nil"/>
              <w:right w:val="nil"/>
            </w:tcBorders>
            <w:shd w:val="clear" w:color="000000" w:fill="EAF1F6"/>
            <w:vAlign w:val="center"/>
            <w:hideMark/>
          </w:tcPr>
          <w:p w14:paraId="0D160F82" w14:textId="77777777" w:rsidR="00DE2E95" w:rsidRPr="00DE2E95" w:rsidRDefault="00DE2E95" w:rsidP="00DE2E95">
            <w:pPr>
              <w:spacing w:line="240" w:lineRule="auto"/>
              <w:jc w:val="right"/>
              <w:rPr>
                <w:b/>
                <w:bCs/>
                <w:sz w:val="12"/>
                <w:szCs w:val="12"/>
              </w:rPr>
            </w:pPr>
            <w:r w:rsidRPr="00DE2E95">
              <w:rPr>
                <w:b/>
                <w:bCs/>
                <w:sz w:val="12"/>
                <w:szCs w:val="12"/>
              </w:rPr>
              <w:t>16 728 811,50</w:t>
            </w:r>
          </w:p>
        </w:tc>
        <w:tc>
          <w:tcPr>
            <w:tcW w:w="385" w:type="pct"/>
            <w:tcBorders>
              <w:top w:val="nil"/>
              <w:left w:val="nil"/>
              <w:bottom w:val="nil"/>
              <w:right w:val="nil"/>
            </w:tcBorders>
            <w:shd w:val="clear" w:color="000000" w:fill="EAF1F6"/>
            <w:vAlign w:val="center"/>
            <w:hideMark/>
          </w:tcPr>
          <w:p w14:paraId="225DB423" w14:textId="77777777" w:rsidR="00DE2E95" w:rsidRPr="00DE2E95" w:rsidRDefault="00DE2E95" w:rsidP="00DE2E95">
            <w:pPr>
              <w:spacing w:line="240" w:lineRule="auto"/>
              <w:jc w:val="right"/>
              <w:rPr>
                <w:b/>
                <w:bCs/>
                <w:sz w:val="12"/>
                <w:szCs w:val="12"/>
              </w:rPr>
            </w:pPr>
            <w:r w:rsidRPr="00DE2E95">
              <w:rPr>
                <w:b/>
                <w:bCs/>
                <w:sz w:val="12"/>
                <w:szCs w:val="12"/>
              </w:rPr>
              <w:t>98,7%</w:t>
            </w:r>
          </w:p>
        </w:tc>
      </w:tr>
      <w:tr w:rsidR="00DE2E95" w:rsidRPr="00DE2E95" w14:paraId="6635FF9F" w14:textId="77777777" w:rsidTr="00DE2E95">
        <w:trPr>
          <w:trHeight w:val="85"/>
        </w:trPr>
        <w:tc>
          <w:tcPr>
            <w:tcW w:w="2623" w:type="pct"/>
            <w:tcBorders>
              <w:top w:val="nil"/>
              <w:left w:val="nil"/>
              <w:bottom w:val="nil"/>
              <w:right w:val="nil"/>
            </w:tcBorders>
            <w:shd w:val="clear" w:color="auto" w:fill="auto"/>
            <w:vAlign w:val="center"/>
            <w:hideMark/>
          </w:tcPr>
          <w:p w14:paraId="12B0284F" w14:textId="77777777" w:rsidR="00DE2E95" w:rsidRPr="00DE2E95" w:rsidRDefault="00DE2E95" w:rsidP="00DE2E95">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0B071613"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29E6934C"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DAD8D86"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61B0906"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04F36A7D" w14:textId="77777777" w:rsidTr="00DE2E95">
        <w:trPr>
          <w:trHeight w:val="85"/>
        </w:trPr>
        <w:tc>
          <w:tcPr>
            <w:tcW w:w="2623" w:type="pct"/>
            <w:tcBorders>
              <w:top w:val="nil"/>
              <w:left w:val="nil"/>
              <w:bottom w:val="nil"/>
              <w:right w:val="nil"/>
            </w:tcBorders>
            <w:shd w:val="clear" w:color="auto" w:fill="auto"/>
            <w:vAlign w:val="center"/>
            <w:hideMark/>
          </w:tcPr>
          <w:p w14:paraId="409C6BCD"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Cel:</w:t>
            </w:r>
            <w:r w:rsidRPr="00DE2E95">
              <w:rPr>
                <w:color w:val="000000"/>
                <w:sz w:val="12"/>
                <w:szCs w:val="12"/>
              </w:rPr>
              <w:t xml:space="preserve"> zapewnienie sprawnej obsługi w zakresie wypłaty świadczeń </w:t>
            </w:r>
          </w:p>
        </w:tc>
        <w:tc>
          <w:tcPr>
            <w:tcW w:w="523" w:type="pct"/>
            <w:tcBorders>
              <w:top w:val="nil"/>
              <w:left w:val="nil"/>
              <w:bottom w:val="nil"/>
              <w:right w:val="nil"/>
            </w:tcBorders>
            <w:shd w:val="clear" w:color="auto" w:fill="auto"/>
            <w:noWrap/>
            <w:vAlign w:val="center"/>
            <w:hideMark/>
          </w:tcPr>
          <w:p w14:paraId="4BE066AC"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7ACFAE18"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0C56D837"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7AB17571"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1C218884" w14:textId="77777777" w:rsidTr="00DE2E95">
        <w:trPr>
          <w:trHeight w:val="85"/>
        </w:trPr>
        <w:tc>
          <w:tcPr>
            <w:tcW w:w="2623" w:type="pct"/>
            <w:tcBorders>
              <w:top w:val="nil"/>
              <w:left w:val="nil"/>
              <w:bottom w:val="nil"/>
              <w:right w:val="nil"/>
            </w:tcBorders>
            <w:shd w:val="clear" w:color="auto" w:fill="auto"/>
            <w:vAlign w:val="center"/>
            <w:hideMark/>
          </w:tcPr>
          <w:p w14:paraId="0948E966"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4D2E9312"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ECCE90B"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614F3C1"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CD82C1F"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5B21896E" w14:textId="77777777" w:rsidTr="00DE2E95">
        <w:trPr>
          <w:trHeight w:val="85"/>
        </w:trPr>
        <w:tc>
          <w:tcPr>
            <w:tcW w:w="2623" w:type="pct"/>
            <w:tcBorders>
              <w:top w:val="nil"/>
              <w:left w:val="nil"/>
              <w:bottom w:val="nil"/>
              <w:right w:val="nil"/>
            </w:tcBorders>
            <w:shd w:val="clear" w:color="auto" w:fill="auto"/>
            <w:vAlign w:val="center"/>
            <w:hideMark/>
          </w:tcPr>
          <w:p w14:paraId="4D7EEEF8" w14:textId="77777777" w:rsidR="00DE2E95" w:rsidRPr="00DE2E95" w:rsidRDefault="00DE2E95" w:rsidP="00DE2E95">
            <w:pPr>
              <w:spacing w:line="240" w:lineRule="auto"/>
              <w:rPr>
                <w:color w:val="000000"/>
                <w:sz w:val="12"/>
                <w:szCs w:val="12"/>
              </w:rPr>
            </w:pPr>
            <w:r w:rsidRPr="00DE2E95">
              <w:rPr>
                <w:color w:val="000000"/>
                <w:sz w:val="12"/>
                <w:szCs w:val="12"/>
              </w:rPr>
              <w:t>Wypłata świadczeń (realizowana w ramach zadań zleconych i finansowana dotacją z budżetu państwa):</w:t>
            </w:r>
          </w:p>
        </w:tc>
        <w:tc>
          <w:tcPr>
            <w:tcW w:w="523" w:type="pct"/>
            <w:tcBorders>
              <w:top w:val="nil"/>
              <w:left w:val="nil"/>
              <w:bottom w:val="nil"/>
              <w:right w:val="nil"/>
            </w:tcBorders>
            <w:shd w:val="clear" w:color="auto" w:fill="auto"/>
            <w:vAlign w:val="center"/>
            <w:hideMark/>
          </w:tcPr>
          <w:p w14:paraId="19A270B8" w14:textId="77777777" w:rsidR="00DE2E95" w:rsidRPr="00DE2E95" w:rsidRDefault="00DE2E95" w:rsidP="00DE2E95">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07CB0768"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2E7DBFA"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3EECC53"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0341671D" w14:textId="77777777" w:rsidTr="00DE2E95">
        <w:trPr>
          <w:trHeight w:val="85"/>
        </w:trPr>
        <w:tc>
          <w:tcPr>
            <w:tcW w:w="2623" w:type="pct"/>
            <w:tcBorders>
              <w:top w:val="nil"/>
              <w:left w:val="nil"/>
              <w:bottom w:val="nil"/>
              <w:right w:val="nil"/>
            </w:tcBorders>
            <w:shd w:val="clear" w:color="auto" w:fill="auto"/>
            <w:vAlign w:val="center"/>
            <w:hideMark/>
          </w:tcPr>
          <w:p w14:paraId="30A235C7"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59F5CD96"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5DCD978"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48FB29A"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7C387E6"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4D27F2A6" w14:textId="77777777" w:rsidTr="00DE2E95">
        <w:trPr>
          <w:trHeight w:val="85"/>
        </w:trPr>
        <w:tc>
          <w:tcPr>
            <w:tcW w:w="2623" w:type="pct"/>
            <w:tcBorders>
              <w:top w:val="nil"/>
              <w:left w:val="nil"/>
              <w:bottom w:val="nil"/>
              <w:right w:val="nil"/>
            </w:tcBorders>
            <w:shd w:val="clear" w:color="auto" w:fill="auto"/>
            <w:vAlign w:val="center"/>
            <w:hideMark/>
          </w:tcPr>
          <w:p w14:paraId="7F1D6DDE"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Dysponent:</w:t>
            </w:r>
            <w:r w:rsidRPr="00DE2E95">
              <w:rPr>
                <w:i/>
                <w:iCs/>
                <w:color w:val="000000"/>
                <w:sz w:val="12"/>
                <w:szCs w:val="12"/>
              </w:rPr>
              <w:t xml:space="preserve"> Wydział Spraw Społecznych i Zdrowia</w:t>
            </w:r>
          </w:p>
        </w:tc>
        <w:tc>
          <w:tcPr>
            <w:tcW w:w="523" w:type="pct"/>
            <w:tcBorders>
              <w:top w:val="nil"/>
              <w:left w:val="nil"/>
              <w:bottom w:val="nil"/>
              <w:right w:val="nil"/>
            </w:tcBorders>
            <w:shd w:val="clear" w:color="auto" w:fill="auto"/>
            <w:vAlign w:val="center"/>
            <w:hideMark/>
          </w:tcPr>
          <w:p w14:paraId="270CCF8B"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3182D5A6"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034B0618"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70357074"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271B50C4" w14:textId="77777777" w:rsidTr="00DE2E95">
        <w:trPr>
          <w:trHeight w:val="85"/>
        </w:trPr>
        <w:tc>
          <w:tcPr>
            <w:tcW w:w="2623" w:type="pct"/>
            <w:tcBorders>
              <w:top w:val="nil"/>
              <w:left w:val="nil"/>
              <w:bottom w:val="nil"/>
              <w:right w:val="nil"/>
            </w:tcBorders>
            <w:shd w:val="clear" w:color="auto" w:fill="auto"/>
            <w:vAlign w:val="center"/>
            <w:hideMark/>
          </w:tcPr>
          <w:p w14:paraId="1094B96D"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349A4C63"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E7137E0"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87951E8"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14820B3"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037EF1F6" w14:textId="77777777" w:rsidTr="00DE2E95">
        <w:trPr>
          <w:trHeight w:val="85"/>
        </w:trPr>
        <w:tc>
          <w:tcPr>
            <w:tcW w:w="2623" w:type="pct"/>
            <w:tcBorders>
              <w:top w:val="nil"/>
              <w:left w:val="nil"/>
              <w:bottom w:val="nil"/>
              <w:right w:val="nil"/>
            </w:tcBorders>
            <w:shd w:val="clear" w:color="auto" w:fill="auto"/>
            <w:vAlign w:val="center"/>
            <w:hideMark/>
          </w:tcPr>
          <w:p w14:paraId="5DF62B98" w14:textId="77777777" w:rsidR="00DE2E95" w:rsidRPr="00DE2E95" w:rsidRDefault="00DE2E95" w:rsidP="00DE2E95">
            <w:pPr>
              <w:spacing w:line="240" w:lineRule="auto"/>
              <w:rPr>
                <w:i/>
                <w:iCs/>
                <w:sz w:val="12"/>
                <w:szCs w:val="12"/>
                <w:u w:val="single"/>
              </w:rPr>
            </w:pPr>
            <w:r w:rsidRPr="00DE2E95">
              <w:rPr>
                <w:i/>
                <w:iCs/>
                <w:sz w:val="12"/>
                <w:szCs w:val="12"/>
                <w:u w:val="single"/>
              </w:rPr>
              <w:t>Klasyfikacja:</w:t>
            </w:r>
            <w:r w:rsidRPr="00DE2E95">
              <w:rPr>
                <w:i/>
                <w:iCs/>
                <w:sz w:val="12"/>
                <w:szCs w:val="12"/>
              </w:rPr>
              <w:t xml:space="preserve"> rozdział: 85502</w:t>
            </w:r>
          </w:p>
        </w:tc>
        <w:tc>
          <w:tcPr>
            <w:tcW w:w="523" w:type="pct"/>
            <w:tcBorders>
              <w:top w:val="nil"/>
              <w:left w:val="nil"/>
              <w:bottom w:val="nil"/>
              <w:right w:val="nil"/>
            </w:tcBorders>
            <w:shd w:val="clear" w:color="auto" w:fill="auto"/>
            <w:vAlign w:val="center"/>
            <w:hideMark/>
          </w:tcPr>
          <w:p w14:paraId="47F34F7E" w14:textId="77777777" w:rsidR="00DE2E95" w:rsidRPr="00DE2E95" w:rsidRDefault="00DE2E95" w:rsidP="00DE2E95">
            <w:pPr>
              <w:spacing w:line="240" w:lineRule="auto"/>
              <w:rPr>
                <w:i/>
                <w:iCs/>
                <w:sz w:val="12"/>
                <w:szCs w:val="12"/>
                <w:u w:val="single"/>
              </w:rPr>
            </w:pPr>
          </w:p>
        </w:tc>
        <w:tc>
          <w:tcPr>
            <w:tcW w:w="731" w:type="pct"/>
            <w:tcBorders>
              <w:top w:val="nil"/>
              <w:left w:val="nil"/>
              <w:bottom w:val="nil"/>
              <w:right w:val="nil"/>
            </w:tcBorders>
            <w:shd w:val="clear" w:color="auto" w:fill="auto"/>
            <w:vAlign w:val="center"/>
            <w:hideMark/>
          </w:tcPr>
          <w:p w14:paraId="5C3D767B"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3CF72121"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6FBEBDA9"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5AD6B029" w14:textId="77777777" w:rsidTr="00DE2E95">
        <w:trPr>
          <w:trHeight w:val="85"/>
        </w:trPr>
        <w:tc>
          <w:tcPr>
            <w:tcW w:w="2623" w:type="pct"/>
            <w:tcBorders>
              <w:top w:val="nil"/>
              <w:left w:val="nil"/>
              <w:bottom w:val="nil"/>
              <w:right w:val="nil"/>
            </w:tcBorders>
            <w:shd w:val="clear" w:color="auto" w:fill="auto"/>
            <w:vAlign w:val="center"/>
            <w:hideMark/>
          </w:tcPr>
          <w:p w14:paraId="38151DB2"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1D20F967"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50C9FB0"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056F06A"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251E54E"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76EF2956" w14:textId="77777777" w:rsidTr="00DE2E95">
        <w:trPr>
          <w:trHeight w:val="85"/>
        </w:trPr>
        <w:tc>
          <w:tcPr>
            <w:tcW w:w="2623" w:type="pct"/>
            <w:tcBorders>
              <w:top w:val="nil"/>
              <w:left w:val="nil"/>
              <w:bottom w:val="nil"/>
              <w:right w:val="nil"/>
            </w:tcBorders>
            <w:shd w:val="clear" w:color="auto" w:fill="auto"/>
            <w:vAlign w:val="center"/>
            <w:hideMark/>
          </w:tcPr>
          <w:p w14:paraId="7930F207"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65C1EE47"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5BDEFDD2"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4BC4DF0"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706B234"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417EF2CD" w14:textId="77777777" w:rsidTr="00DE2E95">
        <w:trPr>
          <w:trHeight w:val="85"/>
        </w:trPr>
        <w:tc>
          <w:tcPr>
            <w:tcW w:w="2623" w:type="pct"/>
            <w:tcBorders>
              <w:top w:val="nil"/>
              <w:left w:val="nil"/>
              <w:bottom w:val="nil"/>
              <w:right w:val="nil"/>
            </w:tcBorders>
            <w:shd w:val="clear" w:color="auto" w:fill="auto"/>
            <w:vAlign w:val="center"/>
            <w:hideMark/>
          </w:tcPr>
          <w:p w14:paraId="5011CE23" w14:textId="77777777" w:rsidR="00DE2E95" w:rsidRPr="00DE2E95" w:rsidRDefault="00DE2E95" w:rsidP="00DE2E95">
            <w:pPr>
              <w:spacing w:line="240" w:lineRule="auto"/>
              <w:jc w:val="both"/>
              <w:rPr>
                <w:color w:val="000000"/>
                <w:sz w:val="12"/>
                <w:szCs w:val="12"/>
              </w:rPr>
            </w:pPr>
            <w:r w:rsidRPr="00DE2E95">
              <w:rPr>
                <w:color w:val="000000"/>
                <w:sz w:val="12"/>
                <w:szCs w:val="12"/>
              </w:rPr>
              <w:t>świadczenia opiekuńcze</w:t>
            </w:r>
          </w:p>
        </w:tc>
        <w:tc>
          <w:tcPr>
            <w:tcW w:w="523" w:type="pct"/>
            <w:tcBorders>
              <w:top w:val="nil"/>
              <w:left w:val="nil"/>
              <w:bottom w:val="nil"/>
              <w:right w:val="nil"/>
            </w:tcBorders>
            <w:shd w:val="clear" w:color="auto" w:fill="auto"/>
            <w:vAlign w:val="center"/>
            <w:hideMark/>
          </w:tcPr>
          <w:p w14:paraId="561E0555" w14:textId="77777777" w:rsidR="00DE2E95" w:rsidRPr="00DE2E95" w:rsidRDefault="00DE2E95" w:rsidP="00DE2E95">
            <w:pPr>
              <w:spacing w:line="240" w:lineRule="auto"/>
              <w:jc w:val="both"/>
              <w:rPr>
                <w:color w:val="000000"/>
                <w:sz w:val="12"/>
                <w:szCs w:val="12"/>
              </w:rPr>
            </w:pPr>
          </w:p>
        </w:tc>
        <w:tc>
          <w:tcPr>
            <w:tcW w:w="731" w:type="pct"/>
            <w:tcBorders>
              <w:top w:val="nil"/>
              <w:left w:val="nil"/>
              <w:bottom w:val="nil"/>
              <w:right w:val="nil"/>
            </w:tcBorders>
            <w:shd w:val="clear" w:color="auto" w:fill="auto"/>
            <w:noWrap/>
            <w:vAlign w:val="center"/>
            <w:hideMark/>
          </w:tcPr>
          <w:p w14:paraId="58BF67F1" w14:textId="77777777" w:rsidR="00DE2E95" w:rsidRPr="00DE2E95" w:rsidRDefault="00DE2E95" w:rsidP="00DE2E95">
            <w:pPr>
              <w:spacing w:line="240" w:lineRule="auto"/>
              <w:jc w:val="right"/>
              <w:rPr>
                <w:sz w:val="12"/>
                <w:szCs w:val="12"/>
              </w:rPr>
            </w:pPr>
            <w:r w:rsidRPr="00DE2E95">
              <w:rPr>
                <w:sz w:val="12"/>
                <w:szCs w:val="12"/>
              </w:rPr>
              <w:t>11 027 700</w:t>
            </w:r>
          </w:p>
        </w:tc>
        <w:tc>
          <w:tcPr>
            <w:tcW w:w="738" w:type="pct"/>
            <w:tcBorders>
              <w:top w:val="nil"/>
              <w:left w:val="nil"/>
              <w:bottom w:val="nil"/>
              <w:right w:val="nil"/>
            </w:tcBorders>
            <w:shd w:val="clear" w:color="auto" w:fill="auto"/>
            <w:noWrap/>
            <w:vAlign w:val="center"/>
            <w:hideMark/>
          </w:tcPr>
          <w:p w14:paraId="42036F21" w14:textId="77777777" w:rsidR="00DE2E95" w:rsidRPr="00DE2E95" w:rsidRDefault="00DE2E95" w:rsidP="00DE2E95">
            <w:pPr>
              <w:spacing w:line="240" w:lineRule="auto"/>
              <w:jc w:val="right"/>
              <w:rPr>
                <w:sz w:val="12"/>
                <w:szCs w:val="12"/>
              </w:rPr>
            </w:pPr>
            <w:r w:rsidRPr="00DE2E95">
              <w:rPr>
                <w:sz w:val="12"/>
                <w:szCs w:val="12"/>
              </w:rPr>
              <w:t>10 905 533,00</w:t>
            </w:r>
          </w:p>
        </w:tc>
        <w:tc>
          <w:tcPr>
            <w:tcW w:w="385" w:type="pct"/>
            <w:tcBorders>
              <w:top w:val="nil"/>
              <w:left w:val="nil"/>
              <w:bottom w:val="nil"/>
              <w:right w:val="nil"/>
            </w:tcBorders>
            <w:shd w:val="clear" w:color="auto" w:fill="auto"/>
            <w:noWrap/>
            <w:vAlign w:val="center"/>
            <w:hideMark/>
          </w:tcPr>
          <w:p w14:paraId="18CB1204" w14:textId="77777777" w:rsidR="00DE2E95" w:rsidRPr="00DE2E95" w:rsidRDefault="00DE2E95" w:rsidP="00DE2E95">
            <w:pPr>
              <w:spacing w:line="240" w:lineRule="auto"/>
              <w:jc w:val="right"/>
              <w:rPr>
                <w:sz w:val="12"/>
                <w:szCs w:val="12"/>
              </w:rPr>
            </w:pPr>
            <w:r w:rsidRPr="00DE2E95">
              <w:rPr>
                <w:sz w:val="12"/>
                <w:szCs w:val="12"/>
              </w:rPr>
              <w:t>98,9%</w:t>
            </w:r>
          </w:p>
        </w:tc>
      </w:tr>
      <w:tr w:rsidR="00DE2E95" w:rsidRPr="00DE2E95" w14:paraId="4BA49EF2" w14:textId="77777777" w:rsidTr="00DE2E95">
        <w:trPr>
          <w:trHeight w:val="85"/>
        </w:trPr>
        <w:tc>
          <w:tcPr>
            <w:tcW w:w="2623" w:type="pct"/>
            <w:tcBorders>
              <w:top w:val="nil"/>
              <w:left w:val="nil"/>
              <w:bottom w:val="nil"/>
              <w:right w:val="nil"/>
            </w:tcBorders>
            <w:shd w:val="clear" w:color="auto" w:fill="auto"/>
            <w:vAlign w:val="center"/>
            <w:hideMark/>
          </w:tcPr>
          <w:p w14:paraId="3E358A06" w14:textId="77777777" w:rsidR="00DE2E95" w:rsidRPr="00DE2E95" w:rsidRDefault="00DE2E95" w:rsidP="00DE2E95">
            <w:pPr>
              <w:spacing w:line="240" w:lineRule="auto"/>
              <w:jc w:val="both"/>
              <w:rPr>
                <w:i/>
                <w:iCs/>
                <w:color w:val="000000"/>
                <w:sz w:val="12"/>
                <w:szCs w:val="12"/>
              </w:rPr>
            </w:pPr>
            <w:r w:rsidRPr="00DE2E95">
              <w:rPr>
                <w:i/>
                <w:iCs/>
                <w:color w:val="000000"/>
                <w:sz w:val="12"/>
                <w:szCs w:val="12"/>
              </w:rPr>
              <w:t xml:space="preserve">- świadczenia pielęgnacyjne - średnia wartość zasiłku - 2.965,97 zł, liczba świadczeń - 2.698, liczba świadczeniobiorców - 225 osób </w:t>
            </w:r>
          </w:p>
        </w:tc>
        <w:tc>
          <w:tcPr>
            <w:tcW w:w="523" w:type="pct"/>
            <w:tcBorders>
              <w:top w:val="nil"/>
              <w:left w:val="nil"/>
              <w:bottom w:val="nil"/>
              <w:right w:val="nil"/>
            </w:tcBorders>
            <w:shd w:val="clear" w:color="auto" w:fill="auto"/>
            <w:vAlign w:val="center"/>
            <w:hideMark/>
          </w:tcPr>
          <w:p w14:paraId="26FCE312" w14:textId="77777777" w:rsidR="00DE2E95" w:rsidRPr="00DE2E95" w:rsidRDefault="00DE2E95" w:rsidP="00DE2E95">
            <w:pPr>
              <w:spacing w:line="240" w:lineRule="auto"/>
              <w:jc w:val="both"/>
              <w:rPr>
                <w:i/>
                <w:iCs/>
                <w:color w:val="000000"/>
                <w:sz w:val="12"/>
                <w:szCs w:val="12"/>
              </w:rPr>
            </w:pPr>
          </w:p>
        </w:tc>
        <w:tc>
          <w:tcPr>
            <w:tcW w:w="731" w:type="pct"/>
            <w:tcBorders>
              <w:top w:val="nil"/>
              <w:left w:val="nil"/>
              <w:bottom w:val="nil"/>
              <w:right w:val="nil"/>
            </w:tcBorders>
            <w:shd w:val="clear" w:color="auto" w:fill="auto"/>
            <w:noWrap/>
            <w:vAlign w:val="center"/>
            <w:hideMark/>
          </w:tcPr>
          <w:p w14:paraId="4E9FE9AD" w14:textId="77777777" w:rsidR="00DE2E95" w:rsidRPr="00DE2E95" w:rsidRDefault="00DE2E95" w:rsidP="00DE2E95">
            <w:pPr>
              <w:spacing w:line="240" w:lineRule="auto"/>
              <w:jc w:val="right"/>
              <w:rPr>
                <w:i/>
                <w:iCs/>
                <w:sz w:val="12"/>
                <w:szCs w:val="12"/>
              </w:rPr>
            </w:pPr>
            <w:r w:rsidRPr="00DE2E95">
              <w:rPr>
                <w:i/>
                <w:iCs/>
                <w:sz w:val="12"/>
                <w:szCs w:val="12"/>
              </w:rPr>
              <w:t>8 046 700</w:t>
            </w:r>
          </w:p>
        </w:tc>
        <w:tc>
          <w:tcPr>
            <w:tcW w:w="738" w:type="pct"/>
            <w:tcBorders>
              <w:top w:val="nil"/>
              <w:left w:val="nil"/>
              <w:bottom w:val="nil"/>
              <w:right w:val="nil"/>
            </w:tcBorders>
            <w:shd w:val="clear" w:color="auto" w:fill="auto"/>
            <w:noWrap/>
            <w:vAlign w:val="center"/>
            <w:hideMark/>
          </w:tcPr>
          <w:p w14:paraId="67D47E44" w14:textId="77777777" w:rsidR="00DE2E95" w:rsidRPr="00DE2E95" w:rsidRDefault="00DE2E95" w:rsidP="00DE2E95">
            <w:pPr>
              <w:spacing w:line="240" w:lineRule="auto"/>
              <w:jc w:val="right"/>
              <w:rPr>
                <w:i/>
                <w:iCs/>
                <w:sz w:val="12"/>
                <w:szCs w:val="12"/>
              </w:rPr>
            </w:pPr>
            <w:r w:rsidRPr="00DE2E95">
              <w:rPr>
                <w:i/>
                <w:iCs/>
                <w:sz w:val="12"/>
                <w:szCs w:val="12"/>
              </w:rPr>
              <w:t>8 002 197,00</w:t>
            </w:r>
          </w:p>
        </w:tc>
        <w:tc>
          <w:tcPr>
            <w:tcW w:w="385" w:type="pct"/>
            <w:tcBorders>
              <w:top w:val="nil"/>
              <w:left w:val="nil"/>
              <w:bottom w:val="nil"/>
              <w:right w:val="nil"/>
            </w:tcBorders>
            <w:shd w:val="clear" w:color="auto" w:fill="auto"/>
            <w:noWrap/>
            <w:vAlign w:val="center"/>
            <w:hideMark/>
          </w:tcPr>
          <w:p w14:paraId="5DFCF089" w14:textId="77777777" w:rsidR="00DE2E95" w:rsidRPr="00DE2E95" w:rsidRDefault="00DE2E95" w:rsidP="00DE2E95">
            <w:pPr>
              <w:spacing w:line="240" w:lineRule="auto"/>
              <w:jc w:val="right"/>
              <w:rPr>
                <w:i/>
                <w:iCs/>
                <w:sz w:val="12"/>
                <w:szCs w:val="12"/>
              </w:rPr>
            </w:pPr>
            <w:r w:rsidRPr="00DE2E95">
              <w:rPr>
                <w:i/>
                <w:iCs/>
                <w:sz w:val="12"/>
                <w:szCs w:val="12"/>
              </w:rPr>
              <w:t>99,4%</w:t>
            </w:r>
          </w:p>
        </w:tc>
      </w:tr>
      <w:tr w:rsidR="00DE2E95" w:rsidRPr="00DE2E95" w14:paraId="4FADA770" w14:textId="77777777" w:rsidTr="00DE2E95">
        <w:trPr>
          <w:trHeight w:val="85"/>
        </w:trPr>
        <w:tc>
          <w:tcPr>
            <w:tcW w:w="2623" w:type="pct"/>
            <w:tcBorders>
              <w:top w:val="nil"/>
              <w:left w:val="nil"/>
              <w:bottom w:val="nil"/>
              <w:right w:val="nil"/>
            </w:tcBorders>
            <w:shd w:val="clear" w:color="auto" w:fill="auto"/>
            <w:vAlign w:val="center"/>
            <w:hideMark/>
          </w:tcPr>
          <w:p w14:paraId="05728854" w14:textId="77777777" w:rsidR="00DE2E95" w:rsidRPr="00DE2E95" w:rsidRDefault="00DE2E95" w:rsidP="00DE2E95">
            <w:pPr>
              <w:spacing w:line="240" w:lineRule="auto"/>
              <w:jc w:val="both"/>
              <w:rPr>
                <w:i/>
                <w:iCs/>
                <w:color w:val="000000"/>
                <w:sz w:val="12"/>
                <w:szCs w:val="12"/>
              </w:rPr>
            </w:pPr>
            <w:r w:rsidRPr="00DE2E95">
              <w:rPr>
                <w:i/>
                <w:iCs/>
                <w:color w:val="000000"/>
                <w:sz w:val="12"/>
                <w:szCs w:val="12"/>
              </w:rPr>
              <w:t xml:space="preserve">- zasiłki pielęgnacyjne - średnia wartość zasiłku - 215,66 zł, liczba świadczeń - 13.204, liczba świadczeniobiorców - 1.100 osób </w:t>
            </w:r>
          </w:p>
        </w:tc>
        <w:tc>
          <w:tcPr>
            <w:tcW w:w="523" w:type="pct"/>
            <w:tcBorders>
              <w:top w:val="nil"/>
              <w:left w:val="nil"/>
              <w:bottom w:val="nil"/>
              <w:right w:val="nil"/>
            </w:tcBorders>
            <w:shd w:val="clear" w:color="auto" w:fill="auto"/>
            <w:vAlign w:val="center"/>
            <w:hideMark/>
          </w:tcPr>
          <w:p w14:paraId="15E4ACE6" w14:textId="77777777" w:rsidR="00DE2E95" w:rsidRPr="00DE2E95" w:rsidRDefault="00DE2E95" w:rsidP="00DE2E95">
            <w:pPr>
              <w:spacing w:line="240" w:lineRule="auto"/>
              <w:jc w:val="both"/>
              <w:rPr>
                <w:i/>
                <w:iCs/>
                <w:color w:val="000000"/>
                <w:sz w:val="12"/>
                <w:szCs w:val="12"/>
              </w:rPr>
            </w:pPr>
          </w:p>
        </w:tc>
        <w:tc>
          <w:tcPr>
            <w:tcW w:w="731" w:type="pct"/>
            <w:tcBorders>
              <w:top w:val="nil"/>
              <w:left w:val="nil"/>
              <w:bottom w:val="nil"/>
              <w:right w:val="nil"/>
            </w:tcBorders>
            <w:shd w:val="clear" w:color="auto" w:fill="auto"/>
            <w:noWrap/>
            <w:vAlign w:val="center"/>
            <w:hideMark/>
          </w:tcPr>
          <w:p w14:paraId="00C9B7BE" w14:textId="77777777" w:rsidR="00DE2E95" w:rsidRPr="00DE2E95" w:rsidRDefault="00DE2E95" w:rsidP="00DE2E95">
            <w:pPr>
              <w:spacing w:line="240" w:lineRule="auto"/>
              <w:jc w:val="right"/>
              <w:rPr>
                <w:i/>
                <w:iCs/>
                <w:sz w:val="12"/>
                <w:szCs w:val="12"/>
              </w:rPr>
            </w:pPr>
            <w:r w:rsidRPr="00DE2E95">
              <w:rPr>
                <w:i/>
                <w:iCs/>
                <w:sz w:val="12"/>
                <w:szCs w:val="12"/>
              </w:rPr>
              <w:t>2 923 500</w:t>
            </w:r>
          </w:p>
        </w:tc>
        <w:tc>
          <w:tcPr>
            <w:tcW w:w="738" w:type="pct"/>
            <w:tcBorders>
              <w:top w:val="nil"/>
              <w:left w:val="nil"/>
              <w:bottom w:val="nil"/>
              <w:right w:val="nil"/>
            </w:tcBorders>
            <w:shd w:val="clear" w:color="auto" w:fill="auto"/>
            <w:noWrap/>
            <w:vAlign w:val="center"/>
            <w:hideMark/>
          </w:tcPr>
          <w:p w14:paraId="559AB2BD" w14:textId="77777777" w:rsidR="00DE2E95" w:rsidRPr="00DE2E95" w:rsidRDefault="00DE2E95" w:rsidP="00DE2E95">
            <w:pPr>
              <w:spacing w:line="240" w:lineRule="auto"/>
              <w:jc w:val="right"/>
              <w:rPr>
                <w:i/>
                <w:iCs/>
                <w:sz w:val="12"/>
                <w:szCs w:val="12"/>
              </w:rPr>
            </w:pPr>
            <w:r w:rsidRPr="00DE2E95">
              <w:rPr>
                <w:i/>
                <w:iCs/>
                <w:sz w:val="12"/>
                <w:szCs w:val="12"/>
              </w:rPr>
              <w:t>2 847 536,00</w:t>
            </w:r>
          </w:p>
        </w:tc>
        <w:tc>
          <w:tcPr>
            <w:tcW w:w="385" w:type="pct"/>
            <w:tcBorders>
              <w:top w:val="nil"/>
              <w:left w:val="nil"/>
              <w:bottom w:val="nil"/>
              <w:right w:val="nil"/>
            </w:tcBorders>
            <w:shd w:val="clear" w:color="auto" w:fill="auto"/>
            <w:noWrap/>
            <w:vAlign w:val="center"/>
            <w:hideMark/>
          </w:tcPr>
          <w:p w14:paraId="2AC7D7C7" w14:textId="77777777" w:rsidR="00DE2E95" w:rsidRPr="00DE2E95" w:rsidRDefault="00DE2E95" w:rsidP="00DE2E95">
            <w:pPr>
              <w:spacing w:line="240" w:lineRule="auto"/>
              <w:jc w:val="right"/>
              <w:rPr>
                <w:i/>
                <w:iCs/>
                <w:sz w:val="12"/>
                <w:szCs w:val="12"/>
              </w:rPr>
            </w:pPr>
            <w:r w:rsidRPr="00DE2E95">
              <w:rPr>
                <w:i/>
                <w:iCs/>
                <w:sz w:val="12"/>
                <w:szCs w:val="12"/>
              </w:rPr>
              <w:t>97,4%</w:t>
            </w:r>
          </w:p>
        </w:tc>
      </w:tr>
      <w:tr w:rsidR="00DE2E95" w:rsidRPr="00DE2E95" w14:paraId="52F7993B" w14:textId="77777777" w:rsidTr="00DE2E95">
        <w:trPr>
          <w:trHeight w:val="85"/>
        </w:trPr>
        <w:tc>
          <w:tcPr>
            <w:tcW w:w="2623" w:type="pct"/>
            <w:tcBorders>
              <w:top w:val="nil"/>
              <w:left w:val="nil"/>
              <w:bottom w:val="nil"/>
              <w:right w:val="nil"/>
            </w:tcBorders>
            <w:shd w:val="clear" w:color="auto" w:fill="auto"/>
            <w:vAlign w:val="center"/>
            <w:hideMark/>
          </w:tcPr>
          <w:p w14:paraId="53FD4BBA" w14:textId="77777777" w:rsidR="00DE2E95" w:rsidRPr="00DE2E95" w:rsidRDefault="00DE2E95" w:rsidP="00DE2E95">
            <w:pPr>
              <w:spacing w:line="240" w:lineRule="auto"/>
              <w:jc w:val="both"/>
              <w:rPr>
                <w:i/>
                <w:iCs/>
                <w:color w:val="000000"/>
                <w:sz w:val="12"/>
                <w:szCs w:val="12"/>
              </w:rPr>
            </w:pPr>
            <w:r w:rsidRPr="00DE2E95">
              <w:rPr>
                <w:i/>
                <w:iCs/>
                <w:color w:val="000000"/>
                <w:sz w:val="12"/>
                <w:szCs w:val="12"/>
              </w:rPr>
              <w:t xml:space="preserve">- specjalny zasiłek opiekuńczy - średnia wartość zasiłku - 620,00 zł, liczba świadczeń - 90, liczba świadczeniobiorców - 7 osób </w:t>
            </w:r>
          </w:p>
        </w:tc>
        <w:tc>
          <w:tcPr>
            <w:tcW w:w="523" w:type="pct"/>
            <w:tcBorders>
              <w:top w:val="nil"/>
              <w:left w:val="nil"/>
              <w:bottom w:val="nil"/>
              <w:right w:val="nil"/>
            </w:tcBorders>
            <w:shd w:val="clear" w:color="auto" w:fill="auto"/>
            <w:vAlign w:val="center"/>
            <w:hideMark/>
          </w:tcPr>
          <w:p w14:paraId="374F08D2" w14:textId="77777777" w:rsidR="00DE2E95" w:rsidRPr="00DE2E95" w:rsidRDefault="00DE2E95" w:rsidP="00DE2E95">
            <w:pPr>
              <w:spacing w:line="240" w:lineRule="auto"/>
              <w:jc w:val="both"/>
              <w:rPr>
                <w:i/>
                <w:iCs/>
                <w:color w:val="000000"/>
                <w:sz w:val="12"/>
                <w:szCs w:val="12"/>
              </w:rPr>
            </w:pPr>
          </w:p>
        </w:tc>
        <w:tc>
          <w:tcPr>
            <w:tcW w:w="731" w:type="pct"/>
            <w:tcBorders>
              <w:top w:val="nil"/>
              <w:left w:val="nil"/>
              <w:bottom w:val="nil"/>
              <w:right w:val="nil"/>
            </w:tcBorders>
            <w:shd w:val="clear" w:color="auto" w:fill="auto"/>
            <w:noWrap/>
            <w:vAlign w:val="center"/>
            <w:hideMark/>
          </w:tcPr>
          <w:p w14:paraId="6E12297E" w14:textId="77777777" w:rsidR="00DE2E95" w:rsidRPr="00DE2E95" w:rsidRDefault="00DE2E95" w:rsidP="00DE2E95">
            <w:pPr>
              <w:spacing w:line="240" w:lineRule="auto"/>
              <w:jc w:val="right"/>
              <w:rPr>
                <w:i/>
                <w:iCs/>
                <w:sz w:val="12"/>
                <w:szCs w:val="12"/>
              </w:rPr>
            </w:pPr>
            <w:r w:rsidRPr="00DE2E95">
              <w:rPr>
                <w:i/>
                <w:iCs/>
                <w:sz w:val="12"/>
                <w:szCs w:val="12"/>
              </w:rPr>
              <w:t>57 500</w:t>
            </w:r>
          </w:p>
        </w:tc>
        <w:tc>
          <w:tcPr>
            <w:tcW w:w="738" w:type="pct"/>
            <w:tcBorders>
              <w:top w:val="nil"/>
              <w:left w:val="nil"/>
              <w:bottom w:val="nil"/>
              <w:right w:val="nil"/>
            </w:tcBorders>
            <w:shd w:val="clear" w:color="auto" w:fill="auto"/>
            <w:noWrap/>
            <w:vAlign w:val="center"/>
            <w:hideMark/>
          </w:tcPr>
          <w:p w14:paraId="49CEB25F" w14:textId="77777777" w:rsidR="00DE2E95" w:rsidRPr="00DE2E95" w:rsidRDefault="00DE2E95" w:rsidP="00DE2E95">
            <w:pPr>
              <w:spacing w:line="240" w:lineRule="auto"/>
              <w:jc w:val="right"/>
              <w:rPr>
                <w:i/>
                <w:iCs/>
                <w:sz w:val="12"/>
                <w:szCs w:val="12"/>
              </w:rPr>
            </w:pPr>
            <w:r w:rsidRPr="00DE2E95">
              <w:rPr>
                <w:i/>
                <w:iCs/>
                <w:sz w:val="12"/>
                <w:szCs w:val="12"/>
              </w:rPr>
              <w:t>55 800,00</w:t>
            </w:r>
          </w:p>
        </w:tc>
        <w:tc>
          <w:tcPr>
            <w:tcW w:w="385" w:type="pct"/>
            <w:tcBorders>
              <w:top w:val="nil"/>
              <w:left w:val="nil"/>
              <w:bottom w:val="nil"/>
              <w:right w:val="nil"/>
            </w:tcBorders>
            <w:shd w:val="clear" w:color="auto" w:fill="auto"/>
            <w:noWrap/>
            <w:vAlign w:val="center"/>
            <w:hideMark/>
          </w:tcPr>
          <w:p w14:paraId="199DBA0F" w14:textId="77777777" w:rsidR="00DE2E95" w:rsidRPr="00DE2E95" w:rsidRDefault="00DE2E95" w:rsidP="00DE2E95">
            <w:pPr>
              <w:spacing w:line="240" w:lineRule="auto"/>
              <w:jc w:val="right"/>
              <w:rPr>
                <w:i/>
                <w:iCs/>
                <w:sz w:val="12"/>
                <w:szCs w:val="12"/>
              </w:rPr>
            </w:pPr>
            <w:r w:rsidRPr="00DE2E95">
              <w:rPr>
                <w:i/>
                <w:iCs/>
                <w:sz w:val="12"/>
                <w:szCs w:val="12"/>
              </w:rPr>
              <w:t>97,0%</w:t>
            </w:r>
          </w:p>
        </w:tc>
      </w:tr>
      <w:tr w:rsidR="00DE2E95" w:rsidRPr="00DE2E95" w14:paraId="181DBCFE" w14:textId="77777777" w:rsidTr="00DE2E95">
        <w:trPr>
          <w:trHeight w:val="85"/>
        </w:trPr>
        <w:tc>
          <w:tcPr>
            <w:tcW w:w="2623" w:type="pct"/>
            <w:tcBorders>
              <w:top w:val="nil"/>
              <w:left w:val="nil"/>
              <w:bottom w:val="nil"/>
              <w:right w:val="nil"/>
            </w:tcBorders>
            <w:shd w:val="clear" w:color="auto" w:fill="auto"/>
            <w:vAlign w:val="center"/>
            <w:hideMark/>
          </w:tcPr>
          <w:p w14:paraId="7FBE46B8" w14:textId="77777777" w:rsidR="00DE2E95" w:rsidRPr="00DE2E95" w:rsidRDefault="00DE2E95" w:rsidP="00DE2E95">
            <w:pPr>
              <w:spacing w:line="240" w:lineRule="auto"/>
              <w:jc w:val="right"/>
              <w:rPr>
                <w:i/>
                <w:iCs/>
                <w:sz w:val="12"/>
                <w:szCs w:val="12"/>
              </w:rPr>
            </w:pPr>
          </w:p>
        </w:tc>
        <w:tc>
          <w:tcPr>
            <w:tcW w:w="523" w:type="pct"/>
            <w:tcBorders>
              <w:top w:val="nil"/>
              <w:left w:val="nil"/>
              <w:bottom w:val="nil"/>
              <w:right w:val="nil"/>
            </w:tcBorders>
            <w:shd w:val="clear" w:color="auto" w:fill="auto"/>
            <w:vAlign w:val="center"/>
            <w:hideMark/>
          </w:tcPr>
          <w:p w14:paraId="41ABFC53" w14:textId="77777777" w:rsidR="00DE2E95" w:rsidRPr="00DE2E95" w:rsidRDefault="00DE2E95" w:rsidP="00DE2E95">
            <w:pPr>
              <w:spacing w:line="240" w:lineRule="auto"/>
              <w:jc w:val="both"/>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7DFBE32D"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3472C2F"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C76E436"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34CA8F38" w14:textId="77777777" w:rsidTr="00DE2E95">
        <w:trPr>
          <w:trHeight w:val="85"/>
        </w:trPr>
        <w:tc>
          <w:tcPr>
            <w:tcW w:w="2623" w:type="pct"/>
            <w:tcBorders>
              <w:top w:val="nil"/>
              <w:left w:val="nil"/>
              <w:bottom w:val="nil"/>
              <w:right w:val="nil"/>
            </w:tcBorders>
            <w:shd w:val="clear" w:color="auto" w:fill="auto"/>
            <w:vAlign w:val="center"/>
            <w:hideMark/>
          </w:tcPr>
          <w:p w14:paraId="47E819CA" w14:textId="77777777" w:rsidR="00DE2E95" w:rsidRPr="00DE2E95" w:rsidRDefault="00DE2E95" w:rsidP="00DE2E95">
            <w:pPr>
              <w:spacing w:line="240" w:lineRule="auto"/>
              <w:jc w:val="both"/>
              <w:rPr>
                <w:color w:val="000000"/>
                <w:sz w:val="12"/>
                <w:szCs w:val="12"/>
              </w:rPr>
            </w:pPr>
            <w:r w:rsidRPr="00DE2E95">
              <w:rPr>
                <w:color w:val="000000"/>
                <w:sz w:val="12"/>
                <w:szCs w:val="12"/>
              </w:rPr>
              <w:t>zasiłki rodzinne - średnia wartość zasiłku - 115,72 zł, liczba świadczeń - 10.321, liczba świadczeniobiorców - 860 osób</w:t>
            </w:r>
          </w:p>
        </w:tc>
        <w:tc>
          <w:tcPr>
            <w:tcW w:w="523" w:type="pct"/>
            <w:tcBorders>
              <w:top w:val="nil"/>
              <w:left w:val="nil"/>
              <w:bottom w:val="nil"/>
              <w:right w:val="nil"/>
            </w:tcBorders>
            <w:shd w:val="clear" w:color="auto" w:fill="auto"/>
            <w:vAlign w:val="center"/>
            <w:hideMark/>
          </w:tcPr>
          <w:p w14:paraId="2E323918" w14:textId="77777777" w:rsidR="00DE2E95" w:rsidRPr="00DE2E95" w:rsidRDefault="00DE2E95" w:rsidP="00DE2E95">
            <w:pPr>
              <w:spacing w:line="240" w:lineRule="auto"/>
              <w:jc w:val="both"/>
              <w:rPr>
                <w:color w:val="000000"/>
                <w:sz w:val="12"/>
                <w:szCs w:val="12"/>
              </w:rPr>
            </w:pPr>
          </w:p>
        </w:tc>
        <w:tc>
          <w:tcPr>
            <w:tcW w:w="731" w:type="pct"/>
            <w:tcBorders>
              <w:top w:val="nil"/>
              <w:left w:val="nil"/>
              <w:bottom w:val="nil"/>
              <w:right w:val="nil"/>
            </w:tcBorders>
            <w:shd w:val="clear" w:color="auto" w:fill="auto"/>
            <w:noWrap/>
            <w:vAlign w:val="center"/>
            <w:hideMark/>
          </w:tcPr>
          <w:p w14:paraId="57C517F9" w14:textId="77777777" w:rsidR="00DE2E95" w:rsidRPr="00DE2E95" w:rsidRDefault="00DE2E95" w:rsidP="00DE2E95">
            <w:pPr>
              <w:spacing w:line="240" w:lineRule="auto"/>
              <w:jc w:val="right"/>
              <w:rPr>
                <w:sz w:val="12"/>
                <w:szCs w:val="12"/>
              </w:rPr>
            </w:pPr>
            <w:r w:rsidRPr="00DE2E95">
              <w:rPr>
                <w:sz w:val="12"/>
                <w:szCs w:val="12"/>
              </w:rPr>
              <w:t>1 232 825</w:t>
            </w:r>
          </w:p>
        </w:tc>
        <w:tc>
          <w:tcPr>
            <w:tcW w:w="738" w:type="pct"/>
            <w:tcBorders>
              <w:top w:val="nil"/>
              <w:left w:val="nil"/>
              <w:bottom w:val="nil"/>
              <w:right w:val="nil"/>
            </w:tcBorders>
            <w:shd w:val="clear" w:color="auto" w:fill="auto"/>
            <w:noWrap/>
            <w:vAlign w:val="center"/>
            <w:hideMark/>
          </w:tcPr>
          <w:p w14:paraId="3F358585" w14:textId="77777777" w:rsidR="00DE2E95" w:rsidRPr="00DE2E95" w:rsidRDefault="00DE2E95" w:rsidP="00DE2E95">
            <w:pPr>
              <w:spacing w:line="240" w:lineRule="auto"/>
              <w:jc w:val="right"/>
              <w:rPr>
                <w:sz w:val="12"/>
                <w:szCs w:val="12"/>
              </w:rPr>
            </w:pPr>
            <w:r w:rsidRPr="00DE2E95">
              <w:rPr>
                <w:sz w:val="12"/>
                <w:szCs w:val="12"/>
              </w:rPr>
              <w:t>1 194 346,82</w:t>
            </w:r>
          </w:p>
        </w:tc>
        <w:tc>
          <w:tcPr>
            <w:tcW w:w="385" w:type="pct"/>
            <w:tcBorders>
              <w:top w:val="nil"/>
              <w:left w:val="nil"/>
              <w:bottom w:val="nil"/>
              <w:right w:val="nil"/>
            </w:tcBorders>
            <w:shd w:val="clear" w:color="auto" w:fill="auto"/>
            <w:noWrap/>
            <w:vAlign w:val="center"/>
            <w:hideMark/>
          </w:tcPr>
          <w:p w14:paraId="035025E6" w14:textId="77777777" w:rsidR="00DE2E95" w:rsidRPr="00DE2E95" w:rsidRDefault="00DE2E95" w:rsidP="00DE2E95">
            <w:pPr>
              <w:spacing w:line="240" w:lineRule="auto"/>
              <w:jc w:val="right"/>
              <w:rPr>
                <w:sz w:val="12"/>
                <w:szCs w:val="12"/>
              </w:rPr>
            </w:pPr>
            <w:r w:rsidRPr="00DE2E95">
              <w:rPr>
                <w:sz w:val="12"/>
                <w:szCs w:val="12"/>
              </w:rPr>
              <w:t>96,9%</w:t>
            </w:r>
          </w:p>
        </w:tc>
      </w:tr>
      <w:tr w:rsidR="00DE2E95" w:rsidRPr="00DE2E95" w14:paraId="1E9390C5" w14:textId="77777777" w:rsidTr="00DE2E95">
        <w:trPr>
          <w:trHeight w:val="85"/>
        </w:trPr>
        <w:tc>
          <w:tcPr>
            <w:tcW w:w="2623" w:type="pct"/>
            <w:tcBorders>
              <w:top w:val="nil"/>
              <w:left w:val="nil"/>
              <w:bottom w:val="nil"/>
              <w:right w:val="nil"/>
            </w:tcBorders>
            <w:shd w:val="clear" w:color="auto" w:fill="auto"/>
            <w:vAlign w:val="center"/>
            <w:hideMark/>
          </w:tcPr>
          <w:p w14:paraId="59E526B2" w14:textId="77777777" w:rsidR="00DE2E95" w:rsidRPr="00DE2E95" w:rsidRDefault="00DE2E95" w:rsidP="00DE2E95">
            <w:pPr>
              <w:spacing w:line="240" w:lineRule="auto"/>
              <w:jc w:val="both"/>
              <w:rPr>
                <w:color w:val="000000"/>
                <w:sz w:val="12"/>
                <w:szCs w:val="12"/>
              </w:rPr>
            </w:pPr>
            <w:r w:rsidRPr="00DE2E95">
              <w:rPr>
                <w:color w:val="000000"/>
                <w:sz w:val="12"/>
                <w:szCs w:val="12"/>
              </w:rPr>
              <w:t xml:space="preserve">dodatki do zasiłków rodzinnych, w tym z tytułu: </w:t>
            </w:r>
          </w:p>
        </w:tc>
        <w:tc>
          <w:tcPr>
            <w:tcW w:w="523" w:type="pct"/>
            <w:tcBorders>
              <w:top w:val="nil"/>
              <w:left w:val="nil"/>
              <w:bottom w:val="nil"/>
              <w:right w:val="nil"/>
            </w:tcBorders>
            <w:shd w:val="clear" w:color="auto" w:fill="auto"/>
            <w:vAlign w:val="center"/>
            <w:hideMark/>
          </w:tcPr>
          <w:p w14:paraId="470A52DB" w14:textId="77777777" w:rsidR="00DE2E95" w:rsidRPr="00DE2E95" w:rsidRDefault="00DE2E95" w:rsidP="00DE2E95">
            <w:pPr>
              <w:spacing w:line="240" w:lineRule="auto"/>
              <w:jc w:val="both"/>
              <w:rPr>
                <w:color w:val="000000"/>
                <w:sz w:val="12"/>
                <w:szCs w:val="12"/>
              </w:rPr>
            </w:pPr>
          </w:p>
        </w:tc>
        <w:tc>
          <w:tcPr>
            <w:tcW w:w="731" w:type="pct"/>
            <w:tcBorders>
              <w:top w:val="nil"/>
              <w:left w:val="nil"/>
              <w:bottom w:val="nil"/>
              <w:right w:val="nil"/>
            </w:tcBorders>
            <w:shd w:val="clear" w:color="auto" w:fill="auto"/>
            <w:noWrap/>
            <w:vAlign w:val="center"/>
            <w:hideMark/>
          </w:tcPr>
          <w:p w14:paraId="72196D61" w14:textId="77777777" w:rsidR="00DE2E95" w:rsidRPr="00DE2E95" w:rsidRDefault="00DE2E95" w:rsidP="00DE2E95">
            <w:pPr>
              <w:spacing w:line="240" w:lineRule="auto"/>
              <w:jc w:val="right"/>
              <w:rPr>
                <w:sz w:val="12"/>
                <w:szCs w:val="12"/>
              </w:rPr>
            </w:pPr>
            <w:r w:rsidRPr="00DE2E95">
              <w:rPr>
                <w:sz w:val="12"/>
                <w:szCs w:val="12"/>
              </w:rPr>
              <w:t>691 100</w:t>
            </w:r>
          </w:p>
        </w:tc>
        <w:tc>
          <w:tcPr>
            <w:tcW w:w="738" w:type="pct"/>
            <w:tcBorders>
              <w:top w:val="nil"/>
              <w:left w:val="nil"/>
              <w:bottom w:val="nil"/>
              <w:right w:val="nil"/>
            </w:tcBorders>
            <w:shd w:val="clear" w:color="auto" w:fill="auto"/>
            <w:noWrap/>
            <w:vAlign w:val="center"/>
            <w:hideMark/>
          </w:tcPr>
          <w:p w14:paraId="54860990" w14:textId="77777777" w:rsidR="00DE2E95" w:rsidRPr="00DE2E95" w:rsidRDefault="00DE2E95" w:rsidP="00DE2E95">
            <w:pPr>
              <w:spacing w:line="240" w:lineRule="auto"/>
              <w:jc w:val="right"/>
              <w:rPr>
                <w:sz w:val="12"/>
                <w:szCs w:val="12"/>
              </w:rPr>
            </w:pPr>
            <w:r w:rsidRPr="00DE2E95">
              <w:rPr>
                <w:sz w:val="12"/>
                <w:szCs w:val="12"/>
              </w:rPr>
              <w:t>668 169,90</w:t>
            </w:r>
          </w:p>
        </w:tc>
        <w:tc>
          <w:tcPr>
            <w:tcW w:w="385" w:type="pct"/>
            <w:tcBorders>
              <w:top w:val="nil"/>
              <w:left w:val="nil"/>
              <w:bottom w:val="nil"/>
              <w:right w:val="nil"/>
            </w:tcBorders>
            <w:shd w:val="clear" w:color="auto" w:fill="auto"/>
            <w:noWrap/>
            <w:vAlign w:val="center"/>
            <w:hideMark/>
          </w:tcPr>
          <w:p w14:paraId="3529C5BC" w14:textId="77777777" w:rsidR="00DE2E95" w:rsidRPr="00DE2E95" w:rsidRDefault="00DE2E95" w:rsidP="00DE2E95">
            <w:pPr>
              <w:spacing w:line="240" w:lineRule="auto"/>
              <w:jc w:val="right"/>
              <w:rPr>
                <w:sz w:val="12"/>
                <w:szCs w:val="12"/>
              </w:rPr>
            </w:pPr>
            <w:r w:rsidRPr="00DE2E95">
              <w:rPr>
                <w:sz w:val="12"/>
                <w:szCs w:val="12"/>
              </w:rPr>
              <w:t>96,7%</w:t>
            </w:r>
          </w:p>
        </w:tc>
      </w:tr>
      <w:tr w:rsidR="00DE2E95" w:rsidRPr="00DE2E95" w14:paraId="1E546D8A" w14:textId="77777777" w:rsidTr="00DE2E95">
        <w:trPr>
          <w:trHeight w:val="85"/>
        </w:trPr>
        <w:tc>
          <w:tcPr>
            <w:tcW w:w="2623" w:type="pct"/>
            <w:tcBorders>
              <w:top w:val="nil"/>
              <w:left w:val="nil"/>
              <w:bottom w:val="nil"/>
              <w:right w:val="nil"/>
            </w:tcBorders>
            <w:shd w:val="clear" w:color="auto" w:fill="auto"/>
            <w:vAlign w:val="center"/>
            <w:hideMark/>
          </w:tcPr>
          <w:p w14:paraId="1E259662" w14:textId="77777777" w:rsidR="00DE2E95" w:rsidRPr="00DE2E95" w:rsidRDefault="00DE2E95" w:rsidP="00DE2E95">
            <w:pPr>
              <w:spacing w:line="240" w:lineRule="auto"/>
              <w:jc w:val="both"/>
              <w:rPr>
                <w:i/>
                <w:iCs/>
                <w:color w:val="000000"/>
                <w:sz w:val="12"/>
                <w:szCs w:val="12"/>
              </w:rPr>
            </w:pPr>
            <w:r w:rsidRPr="00DE2E95">
              <w:rPr>
                <w:i/>
                <w:iCs/>
                <w:color w:val="000000"/>
                <w:sz w:val="12"/>
                <w:szCs w:val="12"/>
              </w:rPr>
              <w:t xml:space="preserve">- samotnego wychowywania dziecka - średnia wartość zasiłku - 191,35 zł, liczba świadczeń - 1.273, liczba świadczeniobiorców - 106 osób </w:t>
            </w:r>
          </w:p>
        </w:tc>
        <w:tc>
          <w:tcPr>
            <w:tcW w:w="523" w:type="pct"/>
            <w:tcBorders>
              <w:top w:val="nil"/>
              <w:left w:val="nil"/>
              <w:bottom w:val="nil"/>
              <w:right w:val="nil"/>
            </w:tcBorders>
            <w:shd w:val="clear" w:color="auto" w:fill="auto"/>
            <w:vAlign w:val="center"/>
            <w:hideMark/>
          </w:tcPr>
          <w:p w14:paraId="2306E5A6" w14:textId="77777777" w:rsidR="00DE2E95" w:rsidRPr="00DE2E95" w:rsidRDefault="00DE2E95" w:rsidP="00DE2E95">
            <w:pPr>
              <w:spacing w:line="240" w:lineRule="auto"/>
              <w:jc w:val="both"/>
              <w:rPr>
                <w:i/>
                <w:iCs/>
                <w:color w:val="000000"/>
                <w:sz w:val="12"/>
                <w:szCs w:val="12"/>
              </w:rPr>
            </w:pPr>
          </w:p>
        </w:tc>
        <w:tc>
          <w:tcPr>
            <w:tcW w:w="731" w:type="pct"/>
            <w:tcBorders>
              <w:top w:val="nil"/>
              <w:left w:val="nil"/>
              <w:bottom w:val="nil"/>
              <w:right w:val="nil"/>
            </w:tcBorders>
            <w:shd w:val="clear" w:color="auto" w:fill="auto"/>
            <w:noWrap/>
            <w:vAlign w:val="center"/>
            <w:hideMark/>
          </w:tcPr>
          <w:p w14:paraId="5AA4E60C" w14:textId="77777777" w:rsidR="00DE2E95" w:rsidRPr="00DE2E95" w:rsidRDefault="00DE2E95" w:rsidP="00DE2E95">
            <w:pPr>
              <w:spacing w:line="240" w:lineRule="auto"/>
              <w:jc w:val="right"/>
              <w:rPr>
                <w:i/>
                <w:iCs/>
                <w:sz w:val="12"/>
                <w:szCs w:val="12"/>
              </w:rPr>
            </w:pPr>
            <w:r w:rsidRPr="00DE2E95">
              <w:rPr>
                <w:i/>
                <w:iCs/>
                <w:sz w:val="12"/>
                <w:szCs w:val="12"/>
              </w:rPr>
              <w:t>260 400</w:t>
            </w:r>
          </w:p>
        </w:tc>
        <w:tc>
          <w:tcPr>
            <w:tcW w:w="738" w:type="pct"/>
            <w:tcBorders>
              <w:top w:val="nil"/>
              <w:left w:val="nil"/>
              <w:bottom w:val="nil"/>
              <w:right w:val="nil"/>
            </w:tcBorders>
            <w:shd w:val="clear" w:color="auto" w:fill="auto"/>
            <w:noWrap/>
            <w:vAlign w:val="center"/>
            <w:hideMark/>
          </w:tcPr>
          <w:p w14:paraId="031A44E9" w14:textId="77777777" w:rsidR="00DE2E95" w:rsidRPr="00DE2E95" w:rsidRDefault="00DE2E95" w:rsidP="00DE2E95">
            <w:pPr>
              <w:spacing w:line="240" w:lineRule="auto"/>
              <w:jc w:val="right"/>
              <w:rPr>
                <w:i/>
                <w:iCs/>
                <w:sz w:val="12"/>
                <w:szCs w:val="12"/>
              </w:rPr>
            </w:pPr>
            <w:r w:rsidRPr="00DE2E95">
              <w:rPr>
                <w:i/>
                <w:iCs/>
                <w:sz w:val="12"/>
                <w:szCs w:val="12"/>
              </w:rPr>
              <w:t>243 586,32</w:t>
            </w:r>
          </w:p>
        </w:tc>
        <w:tc>
          <w:tcPr>
            <w:tcW w:w="385" w:type="pct"/>
            <w:tcBorders>
              <w:top w:val="nil"/>
              <w:left w:val="nil"/>
              <w:bottom w:val="nil"/>
              <w:right w:val="nil"/>
            </w:tcBorders>
            <w:shd w:val="clear" w:color="auto" w:fill="auto"/>
            <w:noWrap/>
            <w:vAlign w:val="center"/>
            <w:hideMark/>
          </w:tcPr>
          <w:p w14:paraId="21D25D5D" w14:textId="77777777" w:rsidR="00DE2E95" w:rsidRPr="00DE2E95" w:rsidRDefault="00DE2E95" w:rsidP="00DE2E95">
            <w:pPr>
              <w:spacing w:line="240" w:lineRule="auto"/>
              <w:jc w:val="right"/>
              <w:rPr>
                <w:i/>
                <w:iCs/>
                <w:sz w:val="12"/>
                <w:szCs w:val="12"/>
              </w:rPr>
            </w:pPr>
            <w:r w:rsidRPr="00DE2E95">
              <w:rPr>
                <w:i/>
                <w:iCs/>
                <w:sz w:val="12"/>
                <w:szCs w:val="12"/>
              </w:rPr>
              <w:t>93,5%</w:t>
            </w:r>
          </w:p>
        </w:tc>
      </w:tr>
      <w:tr w:rsidR="00DE2E95" w:rsidRPr="00DE2E95" w14:paraId="5BDA09B1" w14:textId="77777777" w:rsidTr="00DE2E95">
        <w:trPr>
          <w:trHeight w:val="85"/>
        </w:trPr>
        <w:tc>
          <w:tcPr>
            <w:tcW w:w="2623" w:type="pct"/>
            <w:tcBorders>
              <w:top w:val="nil"/>
              <w:left w:val="nil"/>
              <w:bottom w:val="nil"/>
              <w:right w:val="nil"/>
            </w:tcBorders>
            <w:shd w:val="clear" w:color="auto" w:fill="auto"/>
            <w:vAlign w:val="center"/>
            <w:hideMark/>
          </w:tcPr>
          <w:p w14:paraId="27FB0CD1" w14:textId="77777777" w:rsidR="00DE2E95" w:rsidRPr="00DE2E95" w:rsidRDefault="00DE2E95" w:rsidP="00DE2E95">
            <w:pPr>
              <w:spacing w:line="240" w:lineRule="auto"/>
              <w:jc w:val="both"/>
              <w:rPr>
                <w:i/>
                <w:iCs/>
                <w:color w:val="000000"/>
                <w:sz w:val="12"/>
                <w:szCs w:val="12"/>
              </w:rPr>
            </w:pPr>
            <w:r w:rsidRPr="00DE2E95">
              <w:rPr>
                <w:i/>
                <w:iCs/>
                <w:color w:val="000000"/>
                <w:sz w:val="12"/>
                <w:szCs w:val="12"/>
              </w:rPr>
              <w:t xml:space="preserve">- wychowanie dziecka w rodzinie wielodzietnej - średnia wartość zasiłku - 94,16 zł, liczba świadczeń - 2.017, liczba świadczeniobiorców - 168 osób </w:t>
            </w:r>
          </w:p>
        </w:tc>
        <w:tc>
          <w:tcPr>
            <w:tcW w:w="523" w:type="pct"/>
            <w:tcBorders>
              <w:top w:val="nil"/>
              <w:left w:val="nil"/>
              <w:bottom w:val="nil"/>
              <w:right w:val="nil"/>
            </w:tcBorders>
            <w:shd w:val="clear" w:color="auto" w:fill="auto"/>
            <w:vAlign w:val="center"/>
            <w:hideMark/>
          </w:tcPr>
          <w:p w14:paraId="652784EA" w14:textId="77777777" w:rsidR="00DE2E95" w:rsidRPr="00DE2E95" w:rsidRDefault="00DE2E95" w:rsidP="00DE2E95">
            <w:pPr>
              <w:spacing w:line="240" w:lineRule="auto"/>
              <w:jc w:val="both"/>
              <w:rPr>
                <w:i/>
                <w:iCs/>
                <w:color w:val="000000"/>
                <w:sz w:val="12"/>
                <w:szCs w:val="12"/>
              </w:rPr>
            </w:pPr>
          </w:p>
        </w:tc>
        <w:tc>
          <w:tcPr>
            <w:tcW w:w="731" w:type="pct"/>
            <w:tcBorders>
              <w:top w:val="nil"/>
              <w:left w:val="nil"/>
              <w:bottom w:val="nil"/>
              <w:right w:val="nil"/>
            </w:tcBorders>
            <w:shd w:val="clear" w:color="auto" w:fill="auto"/>
            <w:noWrap/>
            <w:vAlign w:val="center"/>
            <w:hideMark/>
          </w:tcPr>
          <w:p w14:paraId="382300CA" w14:textId="77777777" w:rsidR="00DE2E95" w:rsidRPr="00DE2E95" w:rsidRDefault="00DE2E95" w:rsidP="00DE2E95">
            <w:pPr>
              <w:spacing w:line="240" w:lineRule="auto"/>
              <w:jc w:val="right"/>
              <w:rPr>
                <w:i/>
                <w:iCs/>
                <w:sz w:val="12"/>
                <w:szCs w:val="12"/>
              </w:rPr>
            </w:pPr>
            <w:r w:rsidRPr="00DE2E95">
              <w:rPr>
                <w:i/>
                <w:iCs/>
                <w:sz w:val="12"/>
                <w:szCs w:val="12"/>
              </w:rPr>
              <w:t>190 700</w:t>
            </w:r>
          </w:p>
        </w:tc>
        <w:tc>
          <w:tcPr>
            <w:tcW w:w="738" w:type="pct"/>
            <w:tcBorders>
              <w:top w:val="nil"/>
              <w:left w:val="nil"/>
              <w:bottom w:val="nil"/>
              <w:right w:val="nil"/>
            </w:tcBorders>
            <w:shd w:val="clear" w:color="auto" w:fill="auto"/>
            <w:noWrap/>
            <w:vAlign w:val="center"/>
            <w:hideMark/>
          </w:tcPr>
          <w:p w14:paraId="31E221EC" w14:textId="77777777" w:rsidR="00DE2E95" w:rsidRPr="00DE2E95" w:rsidRDefault="00DE2E95" w:rsidP="00DE2E95">
            <w:pPr>
              <w:spacing w:line="240" w:lineRule="auto"/>
              <w:jc w:val="right"/>
              <w:rPr>
                <w:i/>
                <w:iCs/>
                <w:sz w:val="12"/>
                <w:szCs w:val="12"/>
              </w:rPr>
            </w:pPr>
            <w:r w:rsidRPr="00DE2E95">
              <w:rPr>
                <w:i/>
                <w:iCs/>
                <w:sz w:val="12"/>
                <w:szCs w:val="12"/>
              </w:rPr>
              <w:t>189 912,77</w:t>
            </w:r>
          </w:p>
        </w:tc>
        <w:tc>
          <w:tcPr>
            <w:tcW w:w="385" w:type="pct"/>
            <w:tcBorders>
              <w:top w:val="nil"/>
              <w:left w:val="nil"/>
              <w:bottom w:val="nil"/>
              <w:right w:val="nil"/>
            </w:tcBorders>
            <w:shd w:val="clear" w:color="auto" w:fill="auto"/>
            <w:noWrap/>
            <w:vAlign w:val="center"/>
            <w:hideMark/>
          </w:tcPr>
          <w:p w14:paraId="4B3C1AB9" w14:textId="77777777" w:rsidR="00DE2E95" w:rsidRPr="00DE2E95" w:rsidRDefault="00DE2E95" w:rsidP="00DE2E95">
            <w:pPr>
              <w:spacing w:line="240" w:lineRule="auto"/>
              <w:jc w:val="right"/>
              <w:rPr>
                <w:i/>
                <w:iCs/>
                <w:sz w:val="12"/>
                <w:szCs w:val="12"/>
              </w:rPr>
            </w:pPr>
            <w:r w:rsidRPr="00DE2E95">
              <w:rPr>
                <w:i/>
                <w:iCs/>
                <w:sz w:val="12"/>
                <w:szCs w:val="12"/>
              </w:rPr>
              <w:t>99,6%</w:t>
            </w:r>
          </w:p>
        </w:tc>
      </w:tr>
      <w:tr w:rsidR="00DE2E95" w:rsidRPr="00DE2E95" w14:paraId="467CAFDD" w14:textId="77777777" w:rsidTr="00DE2E95">
        <w:trPr>
          <w:trHeight w:val="85"/>
        </w:trPr>
        <w:tc>
          <w:tcPr>
            <w:tcW w:w="2623" w:type="pct"/>
            <w:tcBorders>
              <w:top w:val="nil"/>
              <w:left w:val="nil"/>
              <w:bottom w:val="nil"/>
              <w:right w:val="nil"/>
            </w:tcBorders>
            <w:shd w:val="clear" w:color="auto" w:fill="auto"/>
            <w:vAlign w:val="center"/>
            <w:hideMark/>
          </w:tcPr>
          <w:p w14:paraId="56B2A703" w14:textId="77777777" w:rsidR="00DE2E95" w:rsidRPr="00DE2E95" w:rsidRDefault="00DE2E95" w:rsidP="00DE2E95">
            <w:pPr>
              <w:spacing w:line="240" w:lineRule="auto"/>
              <w:jc w:val="both"/>
              <w:rPr>
                <w:i/>
                <w:iCs/>
                <w:color w:val="000000"/>
                <w:sz w:val="12"/>
                <w:szCs w:val="12"/>
              </w:rPr>
            </w:pPr>
            <w:r w:rsidRPr="00DE2E95">
              <w:rPr>
                <w:i/>
                <w:iCs/>
                <w:color w:val="000000"/>
                <w:sz w:val="12"/>
                <w:szCs w:val="12"/>
              </w:rPr>
              <w:t xml:space="preserve">- kształcenia i rehabilitacji dziecka niepełnosprawnego w wieku powyżej 5 roku życia do ukończenia 24 roku życia - średnia wartość zasiłku - 105,47 zł, liczba świadczeń - 1.200, liczba świadczeniobiorców - 100 osób </w:t>
            </w:r>
          </w:p>
        </w:tc>
        <w:tc>
          <w:tcPr>
            <w:tcW w:w="523" w:type="pct"/>
            <w:tcBorders>
              <w:top w:val="nil"/>
              <w:left w:val="nil"/>
              <w:bottom w:val="nil"/>
              <w:right w:val="nil"/>
            </w:tcBorders>
            <w:shd w:val="clear" w:color="auto" w:fill="auto"/>
            <w:vAlign w:val="center"/>
            <w:hideMark/>
          </w:tcPr>
          <w:p w14:paraId="1EBE0485" w14:textId="77777777" w:rsidR="00DE2E95" w:rsidRPr="00DE2E95" w:rsidRDefault="00DE2E95" w:rsidP="00DE2E95">
            <w:pPr>
              <w:spacing w:line="240" w:lineRule="auto"/>
              <w:jc w:val="both"/>
              <w:rPr>
                <w:i/>
                <w:iCs/>
                <w:color w:val="000000"/>
                <w:sz w:val="12"/>
                <w:szCs w:val="12"/>
              </w:rPr>
            </w:pPr>
          </w:p>
        </w:tc>
        <w:tc>
          <w:tcPr>
            <w:tcW w:w="731" w:type="pct"/>
            <w:tcBorders>
              <w:top w:val="nil"/>
              <w:left w:val="nil"/>
              <w:bottom w:val="nil"/>
              <w:right w:val="nil"/>
            </w:tcBorders>
            <w:shd w:val="clear" w:color="auto" w:fill="auto"/>
            <w:noWrap/>
            <w:vAlign w:val="center"/>
            <w:hideMark/>
          </w:tcPr>
          <w:p w14:paraId="7AC02167" w14:textId="77777777" w:rsidR="00DE2E95" w:rsidRPr="00DE2E95" w:rsidRDefault="00DE2E95" w:rsidP="00DE2E95">
            <w:pPr>
              <w:spacing w:line="240" w:lineRule="auto"/>
              <w:jc w:val="right"/>
              <w:rPr>
                <w:i/>
                <w:iCs/>
                <w:sz w:val="12"/>
                <w:szCs w:val="12"/>
              </w:rPr>
            </w:pPr>
            <w:r w:rsidRPr="00DE2E95">
              <w:rPr>
                <w:i/>
                <w:iCs/>
                <w:sz w:val="12"/>
                <w:szCs w:val="12"/>
              </w:rPr>
              <w:t>127 500</w:t>
            </w:r>
          </w:p>
        </w:tc>
        <w:tc>
          <w:tcPr>
            <w:tcW w:w="738" w:type="pct"/>
            <w:tcBorders>
              <w:top w:val="nil"/>
              <w:left w:val="nil"/>
              <w:bottom w:val="nil"/>
              <w:right w:val="nil"/>
            </w:tcBorders>
            <w:shd w:val="clear" w:color="auto" w:fill="auto"/>
            <w:noWrap/>
            <w:vAlign w:val="center"/>
            <w:hideMark/>
          </w:tcPr>
          <w:p w14:paraId="37CE6A60" w14:textId="77777777" w:rsidR="00DE2E95" w:rsidRPr="00DE2E95" w:rsidRDefault="00DE2E95" w:rsidP="00DE2E95">
            <w:pPr>
              <w:spacing w:line="240" w:lineRule="auto"/>
              <w:jc w:val="right"/>
              <w:rPr>
                <w:i/>
                <w:iCs/>
                <w:sz w:val="12"/>
                <w:szCs w:val="12"/>
              </w:rPr>
            </w:pPr>
            <w:r w:rsidRPr="00DE2E95">
              <w:rPr>
                <w:i/>
                <w:iCs/>
                <w:sz w:val="12"/>
                <w:szCs w:val="12"/>
              </w:rPr>
              <w:t>126 569,55</w:t>
            </w:r>
          </w:p>
        </w:tc>
        <w:tc>
          <w:tcPr>
            <w:tcW w:w="385" w:type="pct"/>
            <w:tcBorders>
              <w:top w:val="nil"/>
              <w:left w:val="nil"/>
              <w:bottom w:val="nil"/>
              <w:right w:val="nil"/>
            </w:tcBorders>
            <w:shd w:val="clear" w:color="auto" w:fill="auto"/>
            <w:noWrap/>
            <w:vAlign w:val="center"/>
            <w:hideMark/>
          </w:tcPr>
          <w:p w14:paraId="04D3A564" w14:textId="77777777" w:rsidR="00DE2E95" w:rsidRPr="00DE2E95" w:rsidRDefault="00DE2E95" w:rsidP="00DE2E95">
            <w:pPr>
              <w:spacing w:line="240" w:lineRule="auto"/>
              <w:jc w:val="right"/>
              <w:rPr>
                <w:i/>
                <w:iCs/>
                <w:sz w:val="12"/>
                <w:szCs w:val="12"/>
              </w:rPr>
            </w:pPr>
            <w:r w:rsidRPr="00DE2E95">
              <w:rPr>
                <w:i/>
                <w:iCs/>
                <w:sz w:val="12"/>
                <w:szCs w:val="12"/>
              </w:rPr>
              <w:t>99,3%</w:t>
            </w:r>
          </w:p>
        </w:tc>
      </w:tr>
      <w:tr w:rsidR="00DE2E95" w:rsidRPr="00DE2E95" w14:paraId="26F6FB69" w14:textId="77777777" w:rsidTr="00DE2E95">
        <w:trPr>
          <w:trHeight w:val="85"/>
        </w:trPr>
        <w:tc>
          <w:tcPr>
            <w:tcW w:w="2623" w:type="pct"/>
            <w:tcBorders>
              <w:top w:val="nil"/>
              <w:left w:val="nil"/>
              <w:bottom w:val="nil"/>
              <w:right w:val="nil"/>
            </w:tcBorders>
            <w:shd w:val="clear" w:color="auto" w:fill="auto"/>
            <w:vAlign w:val="center"/>
            <w:hideMark/>
          </w:tcPr>
          <w:p w14:paraId="38739684" w14:textId="77777777" w:rsidR="00DE2E95" w:rsidRPr="00DE2E95" w:rsidRDefault="00DE2E95" w:rsidP="00DE2E95">
            <w:pPr>
              <w:spacing w:line="240" w:lineRule="auto"/>
              <w:jc w:val="both"/>
              <w:rPr>
                <w:i/>
                <w:iCs/>
                <w:color w:val="000000"/>
                <w:sz w:val="12"/>
                <w:szCs w:val="12"/>
              </w:rPr>
            </w:pPr>
            <w:r w:rsidRPr="00DE2E95">
              <w:rPr>
                <w:i/>
                <w:iCs/>
                <w:color w:val="000000"/>
                <w:sz w:val="12"/>
                <w:szCs w:val="12"/>
              </w:rPr>
              <w:t xml:space="preserve">- rozpoczęcia roku szkolnego - średnia wartość zasiłku - 61,20 zł, liczba świadczeń - 928, liczba świadczeniobiorców - 77 osób </w:t>
            </w:r>
          </w:p>
        </w:tc>
        <w:tc>
          <w:tcPr>
            <w:tcW w:w="523" w:type="pct"/>
            <w:tcBorders>
              <w:top w:val="nil"/>
              <w:left w:val="nil"/>
              <w:bottom w:val="nil"/>
              <w:right w:val="nil"/>
            </w:tcBorders>
            <w:shd w:val="clear" w:color="auto" w:fill="auto"/>
            <w:vAlign w:val="center"/>
            <w:hideMark/>
          </w:tcPr>
          <w:p w14:paraId="456208A4" w14:textId="77777777" w:rsidR="00DE2E95" w:rsidRPr="00DE2E95" w:rsidRDefault="00DE2E95" w:rsidP="00DE2E95">
            <w:pPr>
              <w:spacing w:line="240" w:lineRule="auto"/>
              <w:jc w:val="both"/>
              <w:rPr>
                <w:i/>
                <w:iCs/>
                <w:color w:val="000000"/>
                <w:sz w:val="12"/>
                <w:szCs w:val="12"/>
              </w:rPr>
            </w:pPr>
          </w:p>
        </w:tc>
        <w:tc>
          <w:tcPr>
            <w:tcW w:w="731" w:type="pct"/>
            <w:tcBorders>
              <w:top w:val="nil"/>
              <w:left w:val="nil"/>
              <w:bottom w:val="nil"/>
              <w:right w:val="nil"/>
            </w:tcBorders>
            <w:shd w:val="clear" w:color="auto" w:fill="auto"/>
            <w:noWrap/>
            <w:vAlign w:val="center"/>
            <w:hideMark/>
          </w:tcPr>
          <w:p w14:paraId="5CF24861" w14:textId="77777777" w:rsidR="00DE2E95" w:rsidRPr="00DE2E95" w:rsidRDefault="00DE2E95" w:rsidP="00DE2E95">
            <w:pPr>
              <w:spacing w:line="240" w:lineRule="auto"/>
              <w:jc w:val="right"/>
              <w:rPr>
                <w:i/>
                <w:iCs/>
                <w:sz w:val="12"/>
                <w:szCs w:val="12"/>
              </w:rPr>
            </w:pPr>
            <w:r w:rsidRPr="00DE2E95">
              <w:rPr>
                <w:i/>
                <w:iCs/>
                <w:sz w:val="12"/>
                <w:szCs w:val="12"/>
              </w:rPr>
              <w:t>59 300</w:t>
            </w:r>
          </w:p>
        </w:tc>
        <w:tc>
          <w:tcPr>
            <w:tcW w:w="738" w:type="pct"/>
            <w:tcBorders>
              <w:top w:val="nil"/>
              <w:left w:val="nil"/>
              <w:bottom w:val="nil"/>
              <w:right w:val="nil"/>
            </w:tcBorders>
            <w:shd w:val="clear" w:color="auto" w:fill="auto"/>
            <w:noWrap/>
            <w:vAlign w:val="center"/>
            <w:hideMark/>
          </w:tcPr>
          <w:p w14:paraId="55CF920B" w14:textId="77777777" w:rsidR="00DE2E95" w:rsidRPr="00DE2E95" w:rsidRDefault="00DE2E95" w:rsidP="00DE2E95">
            <w:pPr>
              <w:spacing w:line="240" w:lineRule="auto"/>
              <w:jc w:val="right"/>
              <w:rPr>
                <w:i/>
                <w:iCs/>
                <w:sz w:val="12"/>
                <w:szCs w:val="12"/>
              </w:rPr>
            </w:pPr>
            <w:r w:rsidRPr="00DE2E95">
              <w:rPr>
                <w:i/>
                <w:iCs/>
                <w:sz w:val="12"/>
                <w:szCs w:val="12"/>
              </w:rPr>
              <w:t>56 793,21</w:t>
            </w:r>
          </w:p>
        </w:tc>
        <w:tc>
          <w:tcPr>
            <w:tcW w:w="385" w:type="pct"/>
            <w:tcBorders>
              <w:top w:val="nil"/>
              <w:left w:val="nil"/>
              <w:bottom w:val="nil"/>
              <w:right w:val="nil"/>
            </w:tcBorders>
            <w:shd w:val="clear" w:color="auto" w:fill="auto"/>
            <w:noWrap/>
            <w:vAlign w:val="center"/>
            <w:hideMark/>
          </w:tcPr>
          <w:p w14:paraId="1722A3EA" w14:textId="77777777" w:rsidR="00DE2E95" w:rsidRPr="00DE2E95" w:rsidRDefault="00DE2E95" w:rsidP="00DE2E95">
            <w:pPr>
              <w:spacing w:line="240" w:lineRule="auto"/>
              <w:jc w:val="right"/>
              <w:rPr>
                <w:i/>
                <w:iCs/>
                <w:sz w:val="12"/>
                <w:szCs w:val="12"/>
              </w:rPr>
            </w:pPr>
            <w:r w:rsidRPr="00DE2E95">
              <w:rPr>
                <w:i/>
                <w:iCs/>
                <w:sz w:val="12"/>
                <w:szCs w:val="12"/>
              </w:rPr>
              <w:t>95,8%</w:t>
            </w:r>
          </w:p>
        </w:tc>
      </w:tr>
      <w:tr w:rsidR="00DE2E95" w:rsidRPr="00DE2E95" w14:paraId="229D9734" w14:textId="77777777" w:rsidTr="00DE2E95">
        <w:trPr>
          <w:trHeight w:val="85"/>
        </w:trPr>
        <w:tc>
          <w:tcPr>
            <w:tcW w:w="2623" w:type="pct"/>
            <w:tcBorders>
              <w:top w:val="nil"/>
              <w:left w:val="nil"/>
              <w:bottom w:val="nil"/>
              <w:right w:val="nil"/>
            </w:tcBorders>
            <w:shd w:val="clear" w:color="auto" w:fill="auto"/>
            <w:vAlign w:val="center"/>
            <w:hideMark/>
          </w:tcPr>
          <w:p w14:paraId="6C17B5D8" w14:textId="77777777" w:rsidR="00DE2E95" w:rsidRPr="00DE2E95" w:rsidRDefault="00DE2E95" w:rsidP="00DE2E95">
            <w:pPr>
              <w:spacing w:line="240" w:lineRule="auto"/>
              <w:jc w:val="both"/>
              <w:rPr>
                <w:i/>
                <w:iCs/>
                <w:color w:val="000000"/>
                <w:sz w:val="12"/>
                <w:szCs w:val="12"/>
              </w:rPr>
            </w:pPr>
            <w:r w:rsidRPr="00DE2E95">
              <w:rPr>
                <w:i/>
                <w:iCs/>
                <w:color w:val="000000"/>
                <w:sz w:val="12"/>
                <w:szCs w:val="12"/>
              </w:rPr>
              <w:t xml:space="preserve">- urodzenia dziecka - średnia wartość zasiłku - 828,81 zł, liczba świadczeń - 34, liczba świadczeniobiorców - 3 osoby </w:t>
            </w:r>
          </w:p>
        </w:tc>
        <w:tc>
          <w:tcPr>
            <w:tcW w:w="523" w:type="pct"/>
            <w:tcBorders>
              <w:top w:val="nil"/>
              <w:left w:val="nil"/>
              <w:bottom w:val="nil"/>
              <w:right w:val="nil"/>
            </w:tcBorders>
            <w:shd w:val="clear" w:color="auto" w:fill="auto"/>
            <w:vAlign w:val="center"/>
            <w:hideMark/>
          </w:tcPr>
          <w:p w14:paraId="64A82357" w14:textId="77777777" w:rsidR="00DE2E95" w:rsidRPr="00DE2E95" w:rsidRDefault="00DE2E95" w:rsidP="00DE2E95">
            <w:pPr>
              <w:spacing w:line="240" w:lineRule="auto"/>
              <w:jc w:val="both"/>
              <w:rPr>
                <w:i/>
                <w:iCs/>
                <w:color w:val="000000"/>
                <w:sz w:val="12"/>
                <w:szCs w:val="12"/>
              </w:rPr>
            </w:pPr>
          </w:p>
        </w:tc>
        <w:tc>
          <w:tcPr>
            <w:tcW w:w="731" w:type="pct"/>
            <w:tcBorders>
              <w:top w:val="nil"/>
              <w:left w:val="nil"/>
              <w:bottom w:val="nil"/>
              <w:right w:val="nil"/>
            </w:tcBorders>
            <w:shd w:val="clear" w:color="auto" w:fill="auto"/>
            <w:noWrap/>
            <w:vAlign w:val="center"/>
            <w:hideMark/>
          </w:tcPr>
          <w:p w14:paraId="2160B4D2" w14:textId="77777777" w:rsidR="00DE2E95" w:rsidRPr="00DE2E95" w:rsidRDefault="00DE2E95" w:rsidP="00DE2E95">
            <w:pPr>
              <w:spacing w:line="240" w:lineRule="auto"/>
              <w:jc w:val="right"/>
              <w:rPr>
                <w:i/>
                <w:iCs/>
                <w:sz w:val="12"/>
                <w:szCs w:val="12"/>
              </w:rPr>
            </w:pPr>
            <w:r w:rsidRPr="00DE2E95">
              <w:rPr>
                <w:i/>
                <w:iCs/>
                <w:sz w:val="12"/>
                <w:szCs w:val="12"/>
              </w:rPr>
              <w:t>28 600</w:t>
            </w:r>
          </w:p>
        </w:tc>
        <w:tc>
          <w:tcPr>
            <w:tcW w:w="738" w:type="pct"/>
            <w:tcBorders>
              <w:top w:val="nil"/>
              <w:left w:val="nil"/>
              <w:bottom w:val="nil"/>
              <w:right w:val="nil"/>
            </w:tcBorders>
            <w:shd w:val="clear" w:color="auto" w:fill="auto"/>
            <w:noWrap/>
            <w:vAlign w:val="center"/>
            <w:hideMark/>
          </w:tcPr>
          <w:p w14:paraId="1605AB91" w14:textId="77777777" w:rsidR="00DE2E95" w:rsidRPr="00DE2E95" w:rsidRDefault="00DE2E95" w:rsidP="00DE2E95">
            <w:pPr>
              <w:spacing w:line="240" w:lineRule="auto"/>
              <w:jc w:val="right"/>
              <w:rPr>
                <w:i/>
                <w:iCs/>
                <w:sz w:val="12"/>
                <w:szCs w:val="12"/>
              </w:rPr>
            </w:pPr>
            <w:r w:rsidRPr="00DE2E95">
              <w:rPr>
                <w:i/>
                <w:iCs/>
                <w:sz w:val="12"/>
                <w:szCs w:val="12"/>
              </w:rPr>
              <w:t>28 179,46</w:t>
            </w:r>
          </w:p>
        </w:tc>
        <w:tc>
          <w:tcPr>
            <w:tcW w:w="385" w:type="pct"/>
            <w:tcBorders>
              <w:top w:val="nil"/>
              <w:left w:val="nil"/>
              <w:bottom w:val="nil"/>
              <w:right w:val="nil"/>
            </w:tcBorders>
            <w:shd w:val="clear" w:color="auto" w:fill="auto"/>
            <w:noWrap/>
            <w:vAlign w:val="center"/>
            <w:hideMark/>
          </w:tcPr>
          <w:p w14:paraId="729393E4" w14:textId="77777777" w:rsidR="00DE2E95" w:rsidRPr="00DE2E95" w:rsidRDefault="00DE2E95" w:rsidP="00DE2E95">
            <w:pPr>
              <w:spacing w:line="240" w:lineRule="auto"/>
              <w:jc w:val="right"/>
              <w:rPr>
                <w:i/>
                <w:iCs/>
                <w:sz w:val="12"/>
                <w:szCs w:val="12"/>
              </w:rPr>
            </w:pPr>
            <w:r w:rsidRPr="00DE2E95">
              <w:rPr>
                <w:i/>
                <w:iCs/>
                <w:sz w:val="12"/>
                <w:szCs w:val="12"/>
              </w:rPr>
              <w:t>98,5%</w:t>
            </w:r>
          </w:p>
        </w:tc>
      </w:tr>
      <w:tr w:rsidR="00DE2E95" w:rsidRPr="00DE2E95" w14:paraId="7E9C95AE" w14:textId="77777777" w:rsidTr="00DE2E95">
        <w:trPr>
          <w:trHeight w:val="85"/>
        </w:trPr>
        <w:tc>
          <w:tcPr>
            <w:tcW w:w="2623" w:type="pct"/>
            <w:tcBorders>
              <w:top w:val="nil"/>
              <w:left w:val="nil"/>
              <w:bottom w:val="nil"/>
              <w:right w:val="nil"/>
            </w:tcBorders>
            <w:shd w:val="clear" w:color="auto" w:fill="auto"/>
            <w:vAlign w:val="center"/>
            <w:hideMark/>
          </w:tcPr>
          <w:p w14:paraId="12BE65A8" w14:textId="77777777" w:rsidR="00DE2E95" w:rsidRPr="00DE2E95" w:rsidRDefault="00DE2E95" w:rsidP="00DE2E95">
            <w:pPr>
              <w:spacing w:line="240" w:lineRule="auto"/>
              <w:jc w:val="both"/>
              <w:rPr>
                <w:i/>
                <w:iCs/>
                <w:color w:val="000000"/>
                <w:sz w:val="12"/>
                <w:szCs w:val="12"/>
              </w:rPr>
            </w:pPr>
            <w:r w:rsidRPr="00DE2E95">
              <w:rPr>
                <w:i/>
                <w:iCs/>
                <w:color w:val="000000"/>
                <w:sz w:val="12"/>
                <w:szCs w:val="12"/>
              </w:rPr>
              <w:t xml:space="preserve">- opieki nad dzieckiem w okresie korzystania z urlopu wychowawczego - średnia wartość zasiłku - 377,42 zł, liczba świadczeń - 31, liczba świadczeniobiorców - 3 osoby </w:t>
            </w:r>
          </w:p>
        </w:tc>
        <w:tc>
          <w:tcPr>
            <w:tcW w:w="523" w:type="pct"/>
            <w:tcBorders>
              <w:top w:val="nil"/>
              <w:left w:val="nil"/>
              <w:bottom w:val="nil"/>
              <w:right w:val="nil"/>
            </w:tcBorders>
            <w:shd w:val="clear" w:color="auto" w:fill="auto"/>
            <w:vAlign w:val="center"/>
            <w:hideMark/>
          </w:tcPr>
          <w:p w14:paraId="2D4EA79D" w14:textId="77777777" w:rsidR="00DE2E95" w:rsidRPr="00DE2E95" w:rsidRDefault="00DE2E95" w:rsidP="00DE2E95">
            <w:pPr>
              <w:spacing w:line="240" w:lineRule="auto"/>
              <w:jc w:val="both"/>
              <w:rPr>
                <w:i/>
                <w:iCs/>
                <w:color w:val="000000"/>
                <w:sz w:val="12"/>
                <w:szCs w:val="12"/>
              </w:rPr>
            </w:pPr>
          </w:p>
        </w:tc>
        <w:tc>
          <w:tcPr>
            <w:tcW w:w="731" w:type="pct"/>
            <w:tcBorders>
              <w:top w:val="nil"/>
              <w:left w:val="nil"/>
              <w:bottom w:val="nil"/>
              <w:right w:val="nil"/>
            </w:tcBorders>
            <w:shd w:val="clear" w:color="auto" w:fill="auto"/>
            <w:noWrap/>
            <w:vAlign w:val="center"/>
            <w:hideMark/>
          </w:tcPr>
          <w:p w14:paraId="3D80F3BF" w14:textId="77777777" w:rsidR="00DE2E95" w:rsidRPr="00DE2E95" w:rsidRDefault="00DE2E95" w:rsidP="00DE2E95">
            <w:pPr>
              <w:spacing w:line="240" w:lineRule="auto"/>
              <w:jc w:val="right"/>
              <w:rPr>
                <w:i/>
                <w:iCs/>
                <w:sz w:val="12"/>
                <w:szCs w:val="12"/>
              </w:rPr>
            </w:pPr>
            <w:r w:rsidRPr="00DE2E95">
              <w:rPr>
                <w:i/>
                <w:iCs/>
                <w:sz w:val="12"/>
                <w:szCs w:val="12"/>
              </w:rPr>
              <w:t>11 700</w:t>
            </w:r>
          </w:p>
        </w:tc>
        <w:tc>
          <w:tcPr>
            <w:tcW w:w="738" w:type="pct"/>
            <w:tcBorders>
              <w:top w:val="nil"/>
              <w:left w:val="nil"/>
              <w:bottom w:val="nil"/>
              <w:right w:val="nil"/>
            </w:tcBorders>
            <w:shd w:val="clear" w:color="auto" w:fill="auto"/>
            <w:noWrap/>
            <w:vAlign w:val="center"/>
            <w:hideMark/>
          </w:tcPr>
          <w:p w14:paraId="1713CBB1" w14:textId="77777777" w:rsidR="00DE2E95" w:rsidRPr="00DE2E95" w:rsidRDefault="00DE2E95" w:rsidP="00DE2E95">
            <w:pPr>
              <w:spacing w:line="240" w:lineRule="auto"/>
              <w:jc w:val="right"/>
              <w:rPr>
                <w:i/>
                <w:iCs/>
                <w:sz w:val="12"/>
                <w:szCs w:val="12"/>
              </w:rPr>
            </w:pPr>
            <w:r w:rsidRPr="00DE2E95">
              <w:rPr>
                <w:i/>
                <w:iCs/>
                <w:sz w:val="12"/>
                <w:szCs w:val="12"/>
              </w:rPr>
              <w:t>11 700,00</w:t>
            </w:r>
          </w:p>
        </w:tc>
        <w:tc>
          <w:tcPr>
            <w:tcW w:w="385" w:type="pct"/>
            <w:tcBorders>
              <w:top w:val="nil"/>
              <w:left w:val="nil"/>
              <w:bottom w:val="nil"/>
              <w:right w:val="nil"/>
            </w:tcBorders>
            <w:shd w:val="clear" w:color="auto" w:fill="auto"/>
            <w:noWrap/>
            <w:vAlign w:val="center"/>
            <w:hideMark/>
          </w:tcPr>
          <w:p w14:paraId="6D7A0EF4"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795120EE" w14:textId="77777777" w:rsidTr="00DE2E95">
        <w:trPr>
          <w:trHeight w:val="85"/>
        </w:trPr>
        <w:tc>
          <w:tcPr>
            <w:tcW w:w="2623" w:type="pct"/>
            <w:tcBorders>
              <w:top w:val="nil"/>
              <w:left w:val="nil"/>
              <w:bottom w:val="nil"/>
              <w:right w:val="nil"/>
            </w:tcBorders>
            <w:shd w:val="clear" w:color="auto" w:fill="auto"/>
            <w:vAlign w:val="center"/>
            <w:hideMark/>
          </w:tcPr>
          <w:p w14:paraId="58273BE8" w14:textId="77777777" w:rsidR="00DE2E95" w:rsidRPr="00DE2E95" w:rsidRDefault="00DE2E95" w:rsidP="00DE2E95">
            <w:pPr>
              <w:spacing w:line="240" w:lineRule="auto"/>
              <w:jc w:val="both"/>
              <w:rPr>
                <w:i/>
                <w:iCs/>
                <w:color w:val="000000"/>
                <w:sz w:val="12"/>
                <w:szCs w:val="12"/>
              </w:rPr>
            </w:pPr>
            <w:r w:rsidRPr="00DE2E95">
              <w:rPr>
                <w:i/>
                <w:iCs/>
                <w:color w:val="000000"/>
                <w:sz w:val="12"/>
                <w:szCs w:val="12"/>
              </w:rPr>
              <w:t xml:space="preserve">- kształcenia i rehabilitacji dziecka niepełnosprawnego do 5 roku życia - średnia wartość zasiłku - 94,81 zł, liczba świadczeń - 96, liczba świadczeniobiorców - 8 osób </w:t>
            </w:r>
          </w:p>
        </w:tc>
        <w:tc>
          <w:tcPr>
            <w:tcW w:w="523" w:type="pct"/>
            <w:tcBorders>
              <w:top w:val="nil"/>
              <w:left w:val="nil"/>
              <w:bottom w:val="nil"/>
              <w:right w:val="nil"/>
            </w:tcBorders>
            <w:shd w:val="clear" w:color="auto" w:fill="auto"/>
            <w:vAlign w:val="center"/>
            <w:hideMark/>
          </w:tcPr>
          <w:p w14:paraId="74320B52" w14:textId="77777777" w:rsidR="00DE2E95" w:rsidRPr="00DE2E95" w:rsidRDefault="00DE2E95" w:rsidP="00DE2E95">
            <w:pPr>
              <w:spacing w:line="240" w:lineRule="auto"/>
              <w:jc w:val="both"/>
              <w:rPr>
                <w:i/>
                <w:iCs/>
                <w:color w:val="000000"/>
                <w:sz w:val="12"/>
                <w:szCs w:val="12"/>
              </w:rPr>
            </w:pPr>
          </w:p>
        </w:tc>
        <w:tc>
          <w:tcPr>
            <w:tcW w:w="731" w:type="pct"/>
            <w:tcBorders>
              <w:top w:val="nil"/>
              <w:left w:val="nil"/>
              <w:bottom w:val="nil"/>
              <w:right w:val="nil"/>
            </w:tcBorders>
            <w:shd w:val="clear" w:color="auto" w:fill="auto"/>
            <w:noWrap/>
            <w:vAlign w:val="center"/>
            <w:hideMark/>
          </w:tcPr>
          <w:p w14:paraId="3EE9330A" w14:textId="77777777" w:rsidR="00DE2E95" w:rsidRPr="00DE2E95" w:rsidRDefault="00DE2E95" w:rsidP="00DE2E95">
            <w:pPr>
              <w:spacing w:line="240" w:lineRule="auto"/>
              <w:jc w:val="right"/>
              <w:rPr>
                <w:i/>
                <w:iCs/>
                <w:sz w:val="12"/>
                <w:szCs w:val="12"/>
              </w:rPr>
            </w:pPr>
            <w:r w:rsidRPr="00DE2E95">
              <w:rPr>
                <w:i/>
                <w:iCs/>
                <w:sz w:val="12"/>
                <w:szCs w:val="12"/>
              </w:rPr>
              <w:t>10 400</w:t>
            </w:r>
          </w:p>
        </w:tc>
        <w:tc>
          <w:tcPr>
            <w:tcW w:w="738" w:type="pct"/>
            <w:tcBorders>
              <w:top w:val="nil"/>
              <w:left w:val="nil"/>
              <w:bottom w:val="nil"/>
              <w:right w:val="nil"/>
            </w:tcBorders>
            <w:shd w:val="clear" w:color="auto" w:fill="auto"/>
            <w:noWrap/>
            <w:vAlign w:val="center"/>
            <w:hideMark/>
          </w:tcPr>
          <w:p w14:paraId="1357CFFE" w14:textId="77777777" w:rsidR="00DE2E95" w:rsidRPr="00DE2E95" w:rsidRDefault="00DE2E95" w:rsidP="00DE2E95">
            <w:pPr>
              <w:spacing w:line="240" w:lineRule="auto"/>
              <w:jc w:val="right"/>
              <w:rPr>
                <w:i/>
                <w:iCs/>
                <w:sz w:val="12"/>
                <w:szCs w:val="12"/>
              </w:rPr>
            </w:pPr>
            <w:r w:rsidRPr="00DE2E95">
              <w:rPr>
                <w:i/>
                <w:iCs/>
                <w:sz w:val="12"/>
                <w:szCs w:val="12"/>
              </w:rPr>
              <w:t>9 102,15</w:t>
            </w:r>
          </w:p>
        </w:tc>
        <w:tc>
          <w:tcPr>
            <w:tcW w:w="385" w:type="pct"/>
            <w:tcBorders>
              <w:top w:val="nil"/>
              <w:left w:val="nil"/>
              <w:bottom w:val="nil"/>
              <w:right w:val="nil"/>
            </w:tcBorders>
            <w:shd w:val="clear" w:color="auto" w:fill="auto"/>
            <w:noWrap/>
            <w:vAlign w:val="center"/>
            <w:hideMark/>
          </w:tcPr>
          <w:p w14:paraId="2AD2F015" w14:textId="77777777" w:rsidR="00DE2E95" w:rsidRPr="00DE2E95" w:rsidRDefault="00DE2E95" w:rsidP="00DE2E95">
            <w:pPr>
              <w:spacing w:line="240" w:lineRule="auto"/>
              <w:jc w:val="right"/>
              <w:rPr>
                <w:i/>
                <w:iCs/>
                <w:sz w:val="12"/>
                <w:szCs w:val="12"/>
              </w:rPr>
            </w:pPr>
            <w:r w:rsidRPr="00DE2E95">
              <w:rPr>
                <w:i/>
                <w:iCs/>
                <w:sz w:val="12"/>
                <w:szCs w:val="12"/>
              </w:rPr>
              <w:t>87,5%</w:t>
            </w:r>
          </w:p>
        </w:tc>
      </w:tr>
      <w:tr w:rsidR="00DE2E95" w:rsidRPr="00DE2E95" w14:paraId="7EF08CFF" w14:textId="77777777" w:rsidTr="00DE2E95">
        <w:trPr>
          <w:trHeight w:val="85"/>
        </w:trPr>
        <w:tc>
          <w:tcPr>
            <w:tcW w:w="2623" w:type="pct"/>
            <w:tcBorders>
              <w:top w:val="nil"/>
              <w:left w:val="nil"/>
              <w:bottom w:val="nil"/>
              <w:right w:val="nil"/>
            </w:tcBorders>
            <w:shd w:val="clear" w:color="auto" w:fill="auto"/>
            <w:vAlign w:val="center"/>
            <w:hideMark/>
          </w:tcPr>
          <w:p w14:paraId="3869395B" w14:textId="77777777" w:rsidR="00DE2E95" w:rsidRPr="00DE2E95" w:rsidRDefault="00DE2E95" w:rsidP="00DE2E95">
            <w:pPr>
              <w:spacing w:line="240" w:lineRule="auto"/>
              <w:jc w:val="both"/>
              <w:rPr>
                <w:i/>
                <w:iCs/>
                <w:color w:val="000000"/>
                <w:sz w:val="12"/>
                <w:szCs w:val="12"/>
              </w:rPr>
            </w:pPr>
            <w:r w:rsidRPr="00DE2E95">
              <w:rPr>
                <w:i/>
                <w:iCs/>
                <w:color w:val="000000"/>
                <w:sz w:val="12"/>
                <w:szCs w:val="12"/>
              </w:rPr>
              <w:t xml:space="preserve">- rozpoczęcia przez dziecko nauki w szkole poza miejscem zamieszkania - średnia wartość zasiłku - 93,06 zł, liczba świadczeń - 25, liczba świadczeniobiorców - 2 osoby </w:t>
            </w:r>
          </w:p>
        </w:tc>
        <w:tc>
          <w:tcPr>
            <w:tcW w:w="523" w:type="pct"/>
            <w:tcBorders>
              <w:top w:val="nil"/>
              <w:left w:val="nil"/>
              <w:bottom w:val="nil"/>
              <w:right w:val="nil"/>
            </w:tcBorders>
            <w:shd w:val="clear" w:color="auto" w:fill="auto"/>
            <w:vAlign w:val="center"/>
            <w:hideMark/>
          </w:tcPr>
          <w:p w14:paraId="37CA2B4E" w14:textId="77777777" w:rsidR="00DE2E95" w:rsidRPr="00DE2E95" w:rsidRDefault="00DE2E95" w:rsidP="00DE2E95">
            <w:pPr>
              <w:spacing w:line="240" w:lineRule="auto"/>
              <w:jc w:val="both"/>
              <w:rPr>
                <w:i/>
                <w:iCs/>
                <w:color w:val="000000"/>
                <w:sz w:val="12"/>
                <w:szCs w:val="12"/>
              </w:rPr>
            </w:pPr>
          </w:p>
        </w:tc>
        <w:tc>
          <w:tcPr>
            <w:tcW w:w="731" w:type="pct"/>
            <w:tcBorders>
              <w:top w:val="nil"/>
              <w:left w:val="nil"/>
              <w:bottom w:val="nil"/>
              <w:right w:val="nil"/>
            </w:tcBorders>
            <w:shd w:val="clear" w:color="auto" w:fill="auto"/>
            <w:noWrap/>
            <w:vAlign w:val="center"/>
            <w:hideMark/>
          </w:tcPr>
          <w:p w14:paraId="61EC219B" w14:textId="77777777" w:rsidR="00DE2E95" w:rsidRPr="00DE2E95" w:rsidRDefault="00DE2E95" w:rsidP="00DE2E95">
            <w:pPr>
              <w:spacing w:line="240" w:lineRule="auto"/>
              <w:jc w:val="right"/>
              <w:rPr>
                <w:i/>
                <w:iCs/>
                <w:sz w:val="12"/>
                <w:szCs w:val="12"/>
              </w:rPr>
            </w:pPr>
            <w:r w:rsidRPr="00DE2E95">
              <w:rPr>
                <w:i/>
                <w:iCs/>
                <w:sz w:val="12"/>
                <w:szCs w:val="12"/>
              </w:rPr>
              <w:t>2 500</w:t>
            </w:r>
          </w:p>
        </w:tc>
        <w:tc>
          <w:tcPr>
            <w:tcW w:w="738" w:type="pct"/>
            <w:tcBorders>
              <w:top w:val="nil"/>
              <w:left w:val="nil"/>
              <w:bottom w:val="nil"/>
              <w:right w:val="nil"/>
            </w:tcBorders>
            <w:shd w:val="clear" w:color="auto" w:fill="auto"/>
            <w:noWrap/>
            <w:vAlign w:val="center"/>
            <w:hideMark/>
          </w:tcPr>
          <w:p w14:paraId="3AD22215" w14:textId="77777777" w:rsidR="00DE2E95" w:rsidRPr="00DE2E95" w:rsidRDefault="00DE2E95" w:rsidP="00DE2E95">
            <w:pPr>
              <w:spacing w:line="240" w:lineRule="auto"/>
              <w:jc w:val="right"/>
              <w:rPr>
                <w:i/>
                <w:iCs/>
                <w:sz w:val="12"/>
                <w:szCs w:val="12"/>
              </w:rPr>
            </w:pPr>
            <w:r w:rsidRPr="00DE2E95">
              <w:rPr>
                <w:i/>
                <w:iCs/>
                <w:sz w:val="12"/>
                <w:szCs w:val="12"/>
              </w:rPr>
              <w:t>2 326,44</w:t>
            </w:r>
          </w:p>
        </w:tc>
        <w:tc>
          <w:tcPr>
            <w:tcW w:w="385" w:type="pct"/>
            <w:tcBorders>
              <w:top w:val="nil"/>
              <w:left w:val="nil"/>
              <w:bottom w:val="nil"/>
              <w:right w:val="nil"/>
            </w:tcBorders>
            <w:shd w:val="clear" w:color="auto" w:fill="auto"/>
            <w:noWrap/>
            <w:vAlign w:val="center"/>
            <w:hideMark/>
          </w:tcPr>
          <w:p w14:paraId="2A725340" w14:textId="77777777" w:rsidR="00DE2E95" w:rsidRPr="00DE2E95" w:rsidRDefault="00DE2E95" w:rsidP="00DE2E95">
            <w:pPr>
              <w:spacing w:line="240" w:lineRule="auto"/>
              <w:jc w:val="right"/>
              <w:rPr>
                <w:i/>
                <w:iCs/>
                <w:sz w:val="12"/>
                <w:szCs w:val="12"/>
              </w:rPr>
            </w:pPr>
            <w:r w:rsidRPr="00DE2E95">
              <w:rPr>
                <w:i/>
                <w:iCs/>
                <w:sz w:val="12"/>
                <w:szCs w:val="12"/>
              </w:rPr>
              <w:t>93,1%</w:t>
            </w:r>
          </w:p>
        </w:tc>
      </w:tr>
      <w:tr w:rsidR="00DE2E95" w:rsidRPr="00DE2E95" w14:paraId="4D667A93" w14:textId="77777777" w:rsidTr="00DE2E95">
        <w:trPr>
          <w:trHeight w:val="85"/>
        </w:trPr>
        <w:tc>
          <w:tcPr>
            <w:tcW w:w="2623" w:type="pct"/>
            <w:tcBorders>
              <w:top w:val="nil"/>
              <w:left w:val="nil"/>
              <w:bottom w:val="nil"/>
              <w:right w:val="nil"/>
            </w:tcBorders>
            <w:shd w:val="clear" w:color="auto" w:fill="auto"/>
            <w:vAlign w:val="center"/>
            <w:hideMark/>
          </w:tcPr>
          <w:p w14:paraId="6D5E0F2A" w14:textId="77777777" w:rsidR="00DE2E95" w:rsidRPr="00DE2E95" w:rsidRDefault="00DE2E95" w:rsidP="00DE2E95">
            <w:pPr>
              <w:spacing w:line="240" w:lineRule="auto"/>
              <w:jc w:val="right"/>
              <w:rPr>
                <w:i/>
                <w:iCs/>
                <w:sz w:val="12"/>
                <w:szCs w:val="12"/>
              </w:rPr>
            </w:pPr>
          </w:p>
        </w:tc>
        <w:tc>
          <w:tcPr>
            <w:tcW w:w="523" w:type="pct"/>
            <w:tcBorders>
              <w:top w:val="nil"/>
              <w:left w:val="nil"/>
              <w:bottom w:val="nil"/>
              <w:right w:val="nil"/>
            </w:tcBorders>
            <w:shd w:val="clear" w:color="auto" w:fill="auto"/>
            <w:vAlign w:val="center"/>
            <w:hideMark/>
          </w:tcPr>
          <w:p w14:paraId="4C78BA44" w14:textId="77777777" w:rsidR="00DE2E95" w:rsidRPr="00DE2E95" w:rsidRDefault="00DE2E95" w:rsidP="00DE2E95">
            <w:pPr>
              <w:spacing w:line="240" w:lineRule="auto"/>
              <w:jc w:val="both"/>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E8E8DDB"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DE4EB84"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22C0270"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5E3C5FC5" w14:textId="77777777" w:rsidTr="00DE2E95">
        <w:trPr>
          <w:trHeight w:val="85"/>
        </w:trPr>
        <w:tc>
          <w:tcPr>
            <w:tcW w:w="2623" w:type="pct"/>
            <w:tcBorders>
              <w:top w:val="nil"/>
              <w:left w:val="nil"/>
              <w:bottom w:val="nil"/>
              <w:right w:val="nil"/>
            </w:tcBorders>
            <w:shd w:val="clear" w:color="auto" w:fill="auto"/>
            <w:vAlign w:val="center"/>
            <w:hideMark/>
          </w:tcPr>
          <w:p w14:paraId="6F7924DA" w14:textId="77777777" w:rsidR="00DE2E95" w:rsidRPr="00DE2E95" w:rsidRDefault="00DE2E95" w:rsidP="00DE2E95">
            <w:pPr>
              <w:spacing w:line="240" w:lineRule="auto"/>
              <w:jc w:val="both"/>
              <w:rPr>
                <w:color w:val="000000"/>
                <w:sz w:val="12"/>
                <w:szCs w:val="12"/>
              </w:rPr>
            </w:pPr>
            <w:r w:rsidRPr="00DE2E95">
              <w:rPr>
                <w:color w:val="000000"/>
                <w:sz w:val="12"/>
                <w:szCs w:val="12"/>
              </w:rPr>
              <w:t xml:space="preserve">świadczenia z funduszu alimentacyjnego - średnia wartość zasiłku - 476,00 zł, liczba świadczeń - 3.791, liczba świadczeniobiorców - 316 osób </w:t>
            </w:r>
          </w:p>
        </w:tc>
        <w:tc>
          <w:tcPr>
            <w:tcW w:w="523" w:type="pct"/>
            <w:tcBorders>
              <w:top w:val="nil"/>
              <w:left w:val="nil"/>
              <w:bottom w:val="nil"/>
              <w:right w:val="nil"/>
            </w:tcBorders>
            <w:shd w:val="clear" w:color="auto" w:fill="auto"/>
            <w:vAlign w:val="center"/>
            <w:hideMark/>
          </w:tcPr>
          <w:p w14:paraId="1587BC07" w14:textId="77777777" w:rsidR="00DE2E95" w:rsidRPr="00DE2E95" w:rsidRDefault="00DE2E95" w:rsidP="00DE2E95">
            <w:pPr>
              <w:spacing w:line="240" w:lineRule="auto"/>
              <w:jc w:val="both"/>
              <w:rPr>
                <w:color w:val="000000"/>
                <w:sz w:val="12"/>
                <w:szCs w:val="12"/>
              </w:rPr>
            </w:pPr>
          </w:p>
        </w:tc>
        <w:tc>
          <w:tcPr>
            <w:tcW w:w="731" w:type="pct"/>
            <w:tcBorders>
              <w:top w:val="nil"/>
              <w:left w:val="nil"/>
              <w:bottom w:val="nil"/>
              <w:right w:val="nil"/>
            </w:tcBorders>
            <w:shd w:val="clear" w:color="auto" w:fill="auto"/>
            <w:noWrap/>
            <w:vAlign w:val="center"/>
            <w:hideMark/>
          </w:tcPr>
          <w:p w14:paraId="134523B3" w14:textId="77777777" w:rsidR="00DE2E95" w:rsidRPr="00DE2E95" w:rsidRDefault="00DE2E95" w:rsidP="00DE2E95">
            <w:pPr>
              <w:spacing w:line="240" w:lineRule="auto"/>
              <w:jc w:val="right"/>
              <w:rPr>
                <w:sz w:val="12"/>
                <w:szCs w:val="12"/>
              </w:rPr>
            </w:pPr>
            <w:r w:rsidRPr="00DE2E95">
              <w:rPr>
                <w:sz w:val="12"/>
                <w:szCs w:val="12"/>
              </w:rPr>
              <w:t>1 818 800</w:t>
            </w:r>
          </w:p>
        </w:tc>
        <w:tc>
          <w:tcPr>
            <w:tcW w:w="738" w:type="pct"/>
            <w:tcBorders>
              <w:top w:val="nil"/>
              <w:left w:val="nil"/>
              <w:bottom w:val="nil"/>
              <w:right w:val="nil"/>
            </w:tcBorders>
            <w:shd w:val="clear" w:color="auto" w:fill="auto"/>
            <w:noWrap/>
            <w:vAlign w:val="center"/>
            <w:hideMark/>
          </w:tcPr>
          <w:p w14:paraId="5E77449F" w14:textId="77777777" w:rsidR="00DE2E95" w:rsidRPr="00DE2E95" w:rsidRDefault="00DE2E95" w:rsidP="00DE2E95">
            <w:pPr>
              <w:spacing w:line="240" w:lineRule="auto"/>
              <w:jc w:val="right"/>
              <w:rPr>
                <w:sz w:val="12"/>
                <w:szCs w:val="12"/>
              </w:rPr>
            </w:pPr>
            <w:r w:rsidRPr="00DE2E95">
              <w:rPr>
                <w:sz w:val="12"/>
                <w:szCs w:val="12"/>
              </w:rPr>
              <w:t>1 804 499,64</w:t>
            </w:r>
          </w:p>
        </w:tc>
        <w:tc>
          <w:tcPr>
            <w:tcW w:w="385" w:type="pct"/>
            <w:tcBorders>
              <w:top w:val="nil"/>
              <w:left w:val="nil"/>
              <w:bottom w:val="nil"/>
              <w:right w:val="nil"/>
            </w:tcBorders>
            <w:shd w:val="clear" w:color="auto" w:fill="auto"/>
            <w:noWrap/>
            <w:vAlign w:val="center"/>
            <w:hideMark/>
          </w:tcPr>
          <w:p w14:paraId="20906340" w14:textId="77777777" w:rsidR="00DE2E95" w:rsidRPr="00DE2E95" w:rsidRDefault="00DE2E95" w:rsidP="00DE2E95">
            <w:pPr>
              <w:spacing w:line="240" w:lineRule="auto"/>
              <w:jc w:val="right"/>
              <w:rPr>
                <w:sz w:val="12"/>
                <w:szCs w:val="12"/>
              </w:rPr>
            </w:pPr>
            <w:r w:rsidRPr="00DE2E95">
              <w:rPr>
                <w:sz w:val="12"/>
                <w:szCs w:val="12"/>
              </w:rPr>
              <w:t>99,2%</w:t>
            </w:r>
          </w:p>
        </w:tc>
      </w:tr>
      <w:tr w:rsidR="00DE2E95" w:rsidRPr="00DE2E95" w14:paraId="7E3F9158" w14:textId="77777777" w:rsidTr="00DE2E95">
        <w:trPr>
          <w:trHeight w:val="85"/>
        </w:trPr>
        <w:tc>
          <w:tcPr>
            <w:tcW w:w="2623" w:type="pct"/>
            <w:tcBorders>
              <w:top w:val="nil"/>
              <w:left w:val="nil"/>
              <w:bottom w:val="nil"/>
              <w:right w:val="nil"/>
            </w:tcBorders>
            <w:shd w:val="clear" w:color="auto" w:fill="auto"/>
            <w:vAlign w:val="center"/>
            <w:hideMark/>
          </w:tcPr>
          <w:p w14:paraId="4D32FA62" w14:textId="77777777" w:rsidR="00DE2E95" w:rsidRPr="00DE2E95" w:rsidRDefault="00DE2E95" w:rsidP="00DE2E95">
            <w:pPr>
              <w:spacing w:line="240" w:lineRule="auto"/>
              <w:jc w:val="both"/>
              <w:rPr>
                <w:color w:val="000000"/>
                <w:sz w:val="12"/>
                <w:szCs w:val="12"/>
              </w:rPr>
            </w:pPr>
            <w:r w:rsidRPr="00DE2E95">
              <w:rPr>
                <w:color w:val="000000"/>
                <w:sz w:val="12"/>
                <w:szCs w:val="12"/>
              </w:rPr>
              <w:t xml:space="preserve">składki na ubezpieczenia społeczne - średnia wartość zasiłku - 822,22 zł, liczba świadczeń - 1.680, liczba świadczeniobiorców - 140 osób </w:t>
            </w:r>
          </w:p>
        </w:tc>
        <w:tc>
          <w:tcPr>
            <w:tcW w:w="523" w:type="pct"/>
            <w:tcBorders>
              <w:top w:val="nil"/>
              <w:left w:val="nil"/>
              <w:bottom w:val="nil"/>
              <w:right w:val="nil"/>
            </w:tcBorders>
            <w:shd w:val="clear" w:color="auto" w:fill="auto"/>
            <w:vAlign w:val="center"/>
            <w:hideMark/>
          </w:tcPr>
          <w:p w14:paraId="37BC5812" w14:textId="77777777" w:rsidR="00DE2E95" w:rsidRPr="00DE2E95" w:rsidRDefault="00DE2E95" w:rsidP="00DE2E95">
            <w:pPr>
              <w:spacing w:line="240" w:lineRule="auto"/>
              <w:jc w:val="both"/>
              <w:rPr>
                <w:color w:val="000000"/>
                <w:sz w:val="12"/>
                <w:szCs w:val="12"/>
              </w:rPr>
            </w:pPr>
          </w:p>
        </w:tc>
        <w:tc>
          <w:tcPr>
            <w:tcW w:w="731" w:type="pct"/>
            <w:tcBorders>
              <w:top w:val="nil"/>
              <w:left w:val="nil"/>
              <w:bottom w:val="nil"/>
              <w:right w:val="nil"/>
            </w:tcBorders>
            <w:shd w:val="clear" w:color="auto" w:fill="auto"/>
            <w:noWrap/>
            <w:vAlign w:val="center"/>
            <w:hideMark/>
          </w:tcPr>
          <w:p w14:paraId="4F8B758B" w14:textId="77777777" w:rsidR="00DE2E95" w:rsidRPr="00DE2E95" w:rsidRDefault="00DE2E95" w:rsidP="00DE2E95">
            <w:pPr>
              <w:spacing w:line="240" w:lineRule="auto"/>
              <w:jc w:val="right"/>
              <w:rPr>
                <w:sz w:val="12"/>
                <w:szCs w:val="12"/>
              </w:rPr>
            </w:pPr>
            <w:r w:rsidRPr="00DE2E95">
              <w:rPr>
                <w:sz w:val="12"/>
                <w:szCs w:val="12"/>
              </w:rPr>
              <w:t>1 381 400</w:t>
            </w:r>
          </w:p>
        </w:tc>
        <w:tc>
          <w:tcPr>
            <w:tcW w:w="738" w:type="pct"/>
            <w:tcBorders>
              <w:top w:val="nil"/>
              <w:left w:val="nil"/>
              <w:bottom w:val="nil"/>
              <w:right w:val="nil"/>
            </w:tcBorders>
            <w:shd w:val="clear" w:color="auto" w:fill="auto"/>
            <w:noWrap/>
            <w:vAlign w:val="center"/>
            <w:hideMark/>
          </w:tcPr>
          <w:p w14:paraId="34292885" w14:textId="77777777" w:rsidR="00DE2E95" w:rsidRPr="00DE2E95" w:rsidRDefault="00DE2E95" w:rsidP="00DE2E95">
            <w:pPr>
              <w:spacing w:line="240" w:lineRule="auto"/>
              <w:jc w:val="right"/>
              <w:rPr>
                <w:sz w:val="12"/>
                <w:szCs w:val="12"/>
              </w:rPr>
            </w:pPr>
            <w:r w:rsidRPr="00DE2E95">
              <w:rPr>
                <w:sz w:val="12"/>
                <w:szCs w:val="12"/>
              </w:rPr>
              <w:t>1 381 322,98</w:t>
            </w:r>
          </w:p>
        </w:tc>
        <w:tc>
          <w:tcPr>
            <w:tcW w:w="385" w:type="pct"/>
            <w:tcBorders>
              <w:top w:val="nil"/>
              <w:left w:val="nil"/>
              <w:bottom w:val="nil"/>
              <w:right w:val="nil"/>
            </w:tcBorders>
            <w:shd w:val="clear" w:color="auto" w:fill="auto"/>
            <w:noWrap/>
            <w:vAlign w:val="center"/>
            <w:hideMark/>
          </w:tcPr>
          <w:p w14:paraId="2A0433AF"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38634147" w14:textId="77777777" w:rsidTr="00DE2E95">
        <w:trPr>
          <w:trHeight w:val="85"/>
        </w:trPr>
        <w:tc>
          <w:tcPr>
            <w:tcW w:w="2623" w:type="pct"/>
            <w:tcBorders>
              <w:top w:val="nil"/>
              <w:left w:val="nil"/>
              <w:bottom w:val="nil"/>
              <w:right w:val="nil"/>
            </w:tcBorders>
            <w:shd w:val="clear" w:color="auto" w:fill="auto"/>
            <w:vAlign w:val="center"/>
            <w:hideMark/>
          </w:tcPr>
          <w:p w14:paraId="67B7D5D3" w14:textId="77777777" w:rsidR="00DE2E95" w:rsidRPr="00DE2E95" w:rsidRDefault="00DE2E95" w:rsidP="00DE2E95">
            <w:pPr>
              <w:spacing w:line="240" w:lineRule="auto"/>
              <w:jc w:val="both"/>
              <w:rPr>
                <w:color w:val="000000"/>
                <w:sz w:val="12"/>
                <w:szCs w:val="12"/>
              </w:rPr>
            </w:pPr>
            <w:r w:rsidRPr="00DE2E95">
              <w:rPr>
                <w:color w:val="000000"/>
                <w:sz w:val="12"/>
                <w:szCs w:val="12"/>
              </w:rPr>
              <w:t xml:space="preserve">świadczenia rodzicielskie - średnia wartość zasiłku - 916,74 zł, liczba świadczeń - 770, liczba świadczeniobiorców - 64 osoby </w:t>
            </w:r>
          </w:p>
        </w:tc>
        <w:tc>
          <w:tcPr>
            <w:tcW w:w="523" w:type="pct"/>
            <w:tcBorders>
              <w:top w:val="nil"/>
              <w:left w:val="nil"/>
              <w:bottom w:val="nil"/>
              <w:right w:val="nil"/>
            </w:tcBorders>
            <w:shd w:val="clear" w:color="auto" w:fill="auto"/>
            <w:vAlign w:val="center"/>
            <w:hideMark/>
          </w:tcPr>
          <w:p w14:paraId="1292FF68" w14:textId="77777777" w:rsidR="00DE2E95" w:rsidRPr="00DE2E95" w:rsidRDefault="00DE2E95" w:rsidP="00DE2E95">
            <w:pPr>
              <w:spacing w:line="240" w:lineRule="auto"/>
              <w:jc w:val="both"/>
              <w:rPr>
                <w:color w:val="000000"/>
                <w:sz w:val="12"/>
                <w:szCs w:val="12"/>
              </w:rPr>
            </w:pPr>
          </w:p>
        </w:tc>
        <w:tc>
          <w:tcPr>
            <w:tcW w:w="731" w:type="pct"/>
            <w:tcBorders>
              <w:top w:val="nil"/>
              <w:left w:val="nil"/>
              <w:bottom w:val="nil"/>
              <w:right w:val="nil"/>
            </w:tcBorders>
            <w:shd w:val="clear" w:color="auto" w:fill="auto"/>
            <w:noWrap/>
            <w:vAlign w:val="center"/>
            <w:hideMark/>
          </w:tcPr>
          <w:p w14:paraId="2C5D0702" w14:textId="77777777" w:rsidR="00DE2E95" w:rsidRPr="00DE2E95" w:rsidRDefault="00DE2E95" w:rsidP="00DE2E95">
            <w:pPr>
              <w:spacing w:line="240" w:lineRule="auto"/>
              <w:jc w:val="right"/>
              <w:rPr>
                <w:sz w:val="12"/>
                <w:szCs w:val="12"/>
              </w:rPr>
            </w:pPr>
            <w:r w:rsidRPr="00DE2E95">
              <w:rPr>
                <w:sz w:val="12"/>
                <w:szCs w:val="12"/>
              </w:rPr>
              <w:t>706 300</w:t>
            </w:r>
          </w:p>
        </w:tc>
        <w:tc>
          <w:tcPr>
            <w:tcW w:w="738" w:type="pct"/>
            <w:tcBorders>
              <w:top w:val="nil"/>
              <w:left w:val="nil"/>
              <w:bottom w:val="nil"/>
              <w:right w:val="nil"/>
            </w:tcBorders>
            <w:shd w:val="clear" w:color="auto" w:fill="auto"/>
            <w:noWrap/>
            <w:vAlign w:val="center"/>
            <w:hideMark/>
          </w:tcPr>
          <w:p w14:paraId="07E2A37C" w14:textId="77777777" w:rsidR="00DE2E95" w:rsidRPr="00DE2E95" w:rsidRDefault="00DE2E95" w:rsidP="00DE2E95">
            <w:pPr>
              <w:spacing w:line="240" w:lineRule="auto"/>
              <w:jc w:val="right"/>
              <w:rPr>
                <w:sz w:val="12"/>
                <w:szCs w:val="12"/>
              </w:rPr>
            </w:pPr>
            <w:r w:rsidRPr="00DE2E95">
              <w:rPr>
                <w:sz w:val="12"/>
                <w:szCs w:val="12"/>
              </w:rPr>
              <w:t>705 889,16</w:t>
            </w:r>
          </w:p>
        </w:tc>
        <w:tc>
          <w:tcPr>
            <w:tcW w:w="385" w:type="pct"/>
            <w:tcBorders>
              <w:top w:val="nil"/>
              <w:left w:val="nil"/>
              <w:bottom w:val="nil"/>
              <w:right w:val="nil"/>
            </w:tcBorders>
            <w:shd w:val="clear" w:color="auto" w:fill="auto"/>
            <w:noWrap/>
            <w:vAlign w:val="center"/>
            <w:hideMark/>
          </w:tcPr>
          <w:p w14:paraId="1CA671AA" w14:textId="77777777" w:rsidR="00DE2E95" w:rsidRPr="00DE2E95" w:rsidRDefault="00DE2E95" w:rsidP="00DE2E95">
            <w:pPr>
              <w:spacing w:line="240" w:lineRule="auto"/>
              <w:jc w:val="right"/>
              <w:rPr>
                <w:sz w:val="12"/>
                <w:szCs w:val="12"/>
              </w:rPr>
            </w:pPr>
            <w:r w:rsidRPr="00DE2E95">
              <w:rPr>
                <w:sz w:val="12"/>
                <w:szCs w:val="12"/>
              </w:rPr>
              <w:t>99,9%</w:t>
            </w:r>
          </w:p>
        </w:tc>
      </w:tr>
      <w:tr w:rsidR="00DE2E95" w:rsidRPr="00DE2E95" w14:paraId="6C2EBA46" w14:textId="77777777" w:rsidTr="00DE2E95">
        <w:trPr>
          <w:trHeight w:val="85"/>
        </w:trPr>
        <w:tc>
          <w:tcPr>
            <w:tcW w:w="2623" w:type="pct"/>
            <w:tcBorders>
              <w:top w:val="nil"/>
              <w:left w:val="nil"/>
              <w:bottom w:val="nil"/>
              <w:right w:val="nil"/>
            </w:tcBorders>
            <w:shd w:val="clear" w:color="auto" w:fill="auto"/>
            <w:vAlign w:val="center"/>
            <w:hideMark/>
          </w:tcPr>
          <w:p w14:paraId="52CC1550" w14:textId="77777777" w:rsidR="00DE2E95" w:rsidRPr="00DE2E95" w:rsidRDefault="00DE2E95" w:rsidP="00DE2E95">
            <w:pPr>
              <w:spacing w:line="240" w:lineRule="auto"/>
              <w:jc w:val="both"/>
              <w:rPr>
                <w:color w:val="000000"/>
                <w:sz w:val="12"/>
                <w:szCs w:val="12"/>
              </w:rPr>
            </w:pPr>
            <w:r w:rsidRPr="00DE2E95">
              <w:rPr>
                <w:color w:val="000000"/>
                <w:sz w:val="12"/>
                <w:szCs w:val="12"/>
              </w:rPr>
              <w:t xml:space="preserve">jednorazowa zapomoga z tytułu urodzenia się dziecka - średnia wartość zasiłku - 1 000,00 zł, liczba świadczeń - 52, liczba świadczeniobiorców - 52 osoby </w:t>
            </w:r>
          </w:p>
        </w:tc>
        <w:tc>
          <w:tcPr>
            <w:tcW w:w="523" w:type="pct"/>
            <w:tcBorders>
              <w:top w:val="nil"/>
              <w:left w:val="nil"/>
              <w:bottom w:val="nil"/>
              <w:right w:val="nil"/>
            </w:tcBorders>
            <w:shd w:val="clear" w:color="auto" w:fill="auto"/>
            <w:vAlign w:val="center"/>
            <w:hideMark/>
          </w:tcPr>
          <w:p w14:paraId="7A5A73B4" w14:textId="77777777" w:rsidR="00DE2E95" w:rsidRPr="00DE2E95" w:rsidRDefault="00DE2E95" w:rsidP="00DE2E95">
            <w:pPr>
              <w:spacing w:line="240" w:lineRule="auto"/>
              <w:jc w:val="both"/>
              <w:rPr>
                <w:color w:val="000000"/>
                <w:sz w:val="12"/>
                <w:szCs w:val="12"/>
              </w:rPr>
            </w:pPr>
          </w:p>
        </w:tc>
        <w:tc>
          <w:tcPr>
            <w:tcW w:w="731" w:type="pct"/>
            <w:tcBorders>
              <w:top w:val="nil"/>
              <w:left w:val="nil"/>
              <w:bottom w:val="nil"/>
              <w:right w:val="nil"/>
            </w:tcBorders>
            <w:shd w:val="clear" w:color="auto" w:fill="auto"/>
            <w:noWrap/>
            <w:vAlign w:val="center"/>
            <w:hideMark/>
          </w:tcPr>
          <w:p w14:paraId="7B15B1D4" w14:textId="77777777" w:rsidR="00DE2E95" w:rsidRPr="00DE2E95" w:rsidRDefault="00DE2E95" w:rsidP="00DE2E95">
            <w:pPr>
              <w:spacing w:line="240" w:lineRule="auto"/>
              <w:jc w:val="right"/>
              <w:rPr>
                <w:sz w:val="12"/>
                <w:szCs w:val="12"/>
              </w:rPr>
            </w:pPr>
            <w:r w:rsidRPr="00DE2E95">
              <w:rPr>
                <w:sz w:val="12"/>
                <w:szCs w:val="12"/>
              </w:rPr>
              <w:t>64 000</w:t>
            </w:r>
          </w:p>
        </w:tc>
        <w:tc>
          <w:tcPr>
            <w:tcW w:w="738" w:type="pct"/>
            <w:tcBorders>
              <w:top w:val="nil"/>
              <w:left w:val="nil"/>
              <w:bottom w:val="nil"/>
              <w:right w:val="nil"/>
            </w:tcBorders>
            <w:shd w:val="clear" w:color="auto" w:fill="auto"/>
            <w:noWrap/>
            <w:vAlign w:val="center"/>
            <w:hideMark/>
          </w:tcPr>
          <w:p w14:paraId="0A541285" w14:textId="77777777" w:rsidR="00DE2E95" w:rsidRPr="00DE2E95" w:rsidRDefault="00DE2E95" w:rsidP="00DE2E95">
            <w:pPr>
              <w:spacing w:line="240" w:lineRule="auto"/>
              <w:jc w:val="right"/>
              <w:rPr>
                <w:sz w:val="12"/>
                <w:szCs w:val="12"/>
              </w:rPr>
            </w:pPr>
            <w:r w:rsidRPr="00DE2E95">
              <w:rPr>
                <w:sz w:val="12"/>
                <w:szCs w:val="12"/>
              </w:rPr>
              <w:t>52 000,00</w:t>
            </w:r>
          </w:p>
        </w:tc>
        <w:tc>
          <w:tcPr>
            <w:tcW w:w="385" w:type="pct"/>
            <w:tcBorders>
              <w:top w:val="nil"/>
              <w:left w:val="nil"/>
              <w:bottom w:val="nil"/>
              <w:right w:val="nil"/>
            </w:tcBorders>
            <w:shd w:val="clear" w:color="auto" w:fill="auto"/>
            <w:noWrap/>
            <w:vAlign w:val="center"/>
            <w:hideMark/>
          </w:tcPr>
          <w:p w14:paraId="56573F92" w14:textId="77777777" w:rsidR="00DE2E95" w:rsidRPr="00DE2E95" w:rsidRDefault="00DE2E95" w:rsidP="00DE2E95">
            <w:pPr>
              <w:spacing w:line="240" w:lineRule="auto"/>
              <w:jc w:val="right"/>
              <w:rPr>
                <w:sz w:val="12"/>
                <w:szCs w:val="12"/>
              </w:rPr>
            </w:pPr>
            <w:r w:rsidRPr="00DE2E95">
              <w:rPr>
                <w:sz w:val="12"/>
                <w:szCs w:val="12"/>
              </w:rPr>
              <w:t>81,3%</w:t>
            </w:r>
          </w:p>
        </w:tc>
      </w:tr>
      <w:tr w:rsidR="00DE2E95" w:rsidRPr="00DE2E95" w14:paraId="2CE87500" w14:textId="77777777" w:rsidTr="00DE2E95">
        <w:trPr>
          <w:trHeight w:val="85"/>
        </w:trPr>
        <w:tc>
          <w:tcPr>
            <w:tcW w:w="2623" w:type="pct"/>
            <w:tcBorders>
              <w:top w:val="nil"/>
              <w:left w:val="nil"/>
              <w:bottom w:val="nil"/>
              <w:right w:val="nil"/>
            </w:tcBorders>
            <w:shd w:val="clear" w:color="auto" w:fill="auto"/>
            <w:vAlign w:val="center"/>
            <w:hideMark/>
          </w:tcPr>
          <w:p w14:paraId="57AD0165" w14:textId="77777777" w:rsidR="00DE2E95" w:rsidRPr="00DE2E95" w:rsidRDefault="00DE2E95" w:rsidP="00DE2E95">
            <w:pPr>
              <w:spacing w:line="240" w:lineRule="auto"/>
              <w:jc w:val="right"/>
              <w:rPr>
                <w:sz w:val="12"/>
                <w:szCs w:val="12"/>
              </w:rPr>
            </w:pPr>
          </w:p>
        </w:tc>
        <w:tc>
          <w:tcPr>
            <w:tcW w:w="523" w:type="pct"/>
            <w:tcBorders>
              <w:top w:val="nil"/>
              <w:left w:val="nil"/>
              <w:bottom w:val="nil"/>
              <w:right w:val="nil"/>
            </w:tcBorders>
            <w:shd w:val="clear" w:color="auto" w:fill="auto"/>
            <w:vAlign w:val="center"/>
            <w:hideMark/>
          </w:tcPr>
          <w:p w14:paraId="231B642C" w14:textId="77777777" w:rsidR="00DE2E95" w:rsidRPr="00DE2E95" w:rsidRDefault="00DE2E95" w:rsidP="00DE2E95">
            <w:pPr>
              <w:spacing w:line="240" w:lineRule="auto"/>
              <w:jc w:val="both"/>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CDEB5B6"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6EDFD21"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314B81F"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11689175" w14:textId="77777777" w:rsidTr="00DE2E95">
        <w:trPr>
          <w:trHeight w:val="85"/>
        </w:trPr>
        <w:tc>
          <w:tcPr>
            <w:tcW w:w="2623" w:type="pct"/>
            <w:tcBorders>
              <w:top w:val="nil"/>
              <w:left w:val="nil"/>
              <w:bottom w:val="nil"/>
              <w:right w:val="nil"/>
            </w:tcBorders>
            <w:shd w:val="clear" w:color="auto" w:fill="auto"/>
            <w:vAlign w:val="center"/>
            <w:hideMark/>
          </w:tcPr>
          <w:p w14:paraId="6CDD3E84" w14:textId="77777777" w:rsidR="00DE2E95" w:rsidRPr="00DE2E95" w:rsidRDefault="00DE2E95" w:rsidP="00DE2E95">
            <w:pPr>
              <w:spacing w:line="240" w:lineRule="auto"/>
              <w:jc w:val="both"/>
              <w:rPr>
                <w:sz w:val="12"/>
                <w:szCs w:val="12"/>
              </w:rPr>
            </w:pPr>
            <w:r w:rsidRPr="00DE2E95">
              <w:rPr>
                <w:sz w:val="12"/>
                <w:szCs w:val="12"/>
              </w:rPr>
              <w:t xml:space="preserve">świadczenia wynikające z realizacji ustawy o wsparciu kobiet w ciąży i rodzin "Za życiem" - średnia wartość zasiłku - 4 000,00 zł, liczba świadczeń - 4, liczba świadczeniobiorców - 4 osoby </w:t>
            </w:r>
          </w:p>
        </w:tc>
        <w:tc>
          <w:tcPr>
            <w:tcW w:w="523" w:type="pct"/>
            <w:tcBorders>
              <w:top w:val="nil"/>
              <w:left w:val="nil"/>
              <w:bottom w:val="nil"/>
              <w:right w:val="nil"/>
            </w:tcBorders>
            <w:shd w:val="clear" w:color="auto" w:fill="auto"/>
            <w:vAlign w:val="center"/>
            <w:hideMark/>
          </w:tcPr>
          <w:p w14:paraId="7EB42CA9" w14:textId="77777777" w:rsidR="00DE2E95" w:rsidRPr="00DE2E95" w:rsidRDefault="00DE2E95" w:rsidP="00DE2E95">
            <w:pPr>
              <w:spacing w:line="240" w:lineRule="auto"/>
              <w:jc w:val="both"/>
              <w:rPr>
                <w:sz w:val="12"/>
                <w:szCs w:val="12"/>
              </w:rPr>
            </w:pPr>
          </w:p>
        </w:tc>
        <w:tc>
          <w:tcPr>
            <w:tcW w:w="731" w:type="pct"/>
            <w:tcBorders>
              <w:top w:val="nil"/>
              <w:left w:val="nil"/>
              <w:bottom w:val="nil"/>
              <w:right w:val="nil"/>
            </w:tcBorders>
            <w:shd w:val="clear" w:color="auto" w:fill="auto"/>
            <w:noWrap/>
            <w:vAlign w:val="center"/>
            <w:hideMark/>
          </w:tcPr>
          <w:p w14:paraId="61224003" w14:textId="77777777" w:rsidR="00DE2E95" w:rsidRPr="00DE2E95" w:rsidRDefault="00DE2E95" w:rsidP="00DE2E95">
            <w:pPr>
              <w:spacing w:line="240" w:lineRule="auto"/>
              <w:jc w:val="right"/>
              <w:rPr>
                <w:sz w:val="12"/>
                <w:szCs w:val="12"/>
              </w:rPr>
            </w:pPr>
            <w:r w:rsidRPr="00DE2E95">
              <w:rPr>
                <w:sz w:val="12"/>
                <w:szCs w:val="12"/>
              </w:rPr>
              <w:t>24 000</w:t>
            </w:r>
          </w:p>
        </w:tc>
        <w:tc>
          <w:tcPr>
            <w:tcW w:w="738" w:type="pct"/>
            <w:tcBorders>
              <w:top w:val="nil"/>
              <w:left w:val="nil"/>
              <w:bottom w:val="nil"/>
              <w:right w:val="nil"/>
            </w:tcBorders>
            <w:shd w:val="clear" w:color="auto" w:fill="auto"/>
            <w:noWrap/>
            <w:vAlign w:val="center"/>
            <w:hideMark/>
          </w:tcPr>
          <w:p w14:paraId="79FE8D3A" w14:textId="77777777" w:rsidR="00DE2E95" w:rsidRPr="00DE2E95" w:rsidRDefault="00DE2E95" w:rsidP="00DE2E95">
            <w:pPr>
              <w:spacing w:line="240" w:lineRule="auto"/>
              <w:jc w:val="right"/>
              <w:rPr>
                <w:sz w:val="12"/>
                <w:szCs w:val="12"/>
              </w:rPr>
            </w:pPr>
            <w:r w:rsidRPr="00DE2E95">
              <w:rPr>
                <w:sz w:val="12"/>
                <w:szCs w:val="12"/>
              </w:rPr>
              <w:t>16 000,00</w:t>
            </w:r>
          </w:p>
        </w:tc>
        <w:tc>
          <w:tcPr>
            <w:tcW w:w="385" w:type="pct"/>
            <w:tcBorders>
              <w:top w:val="nil"/>
              <w:left w:val="nil"/>
              <w:bottom w:val="nil"/>
              <w:right w:val="nil"/>
            </w:tcBorders>
            <w:shd w:val="clear" w:color="auto" w:fill="auto"/>
            <w:noWrap/>
            <w:vAlign w:val="center"/>
            <w:hideMark/>
          </w:tcPr>
          <w:p w14:paraId="357CD79E" w14:textId="77777777" w:rsidR="00DE2E95" w:rsidRPr="00DE2E95" w:rsidRDefault="00DE2E95" w:rsidP="00DE2E95">
            <w:pPr>
              <w:spacing w:line="240" w:lineRule="auto"/>
              <w:jc w:val="right"/>
              <w:rPr>
                <w:sz w:val="12"/>
                <w:szCs w:val="12"/>
              </w:rPr>
            </w:pPr>
            <w:r w:rsidRPr="00DE2E95">
              <w:rPr>
                <w:sz w:val="12"/>
                <w:szCs w:val="12"/>
              </w:rPr>
              <w:t>66,7%</w:t>
            </w:r>
          </w:p>
        </w:tc>
      </w:tr>
      <w:tr w:rsidR="00DE2E95" w:rsidRPr="00DE2E95" w14:paraId="07F807B4" w14:textId="77777777" w:rsidTr="00DE2E95">
        <w:trPr>
          <w:trHeight w:val="85"/>
        </w:trPr>
        <w:tc>
          <w:tcPr>
            <w:tcW w:w="2623" w:type="pct"/>
            <w:tcBorders>
              <w:top w:val="nil"/>
              <w:left w:val="nil"/>
              <w:bottom w:val="nil"/>
              <w:right w:val="nil"/>
            </w:tcBorders>
            <w:shd w:val="clear" w:color="auto" w:fill="auto"/>
            <w:vAlign w:val="center"/>
            <w:hideMark/>
          </w:tcPr>
          <w:p w14:paraId="73A0ECCC" w14:textId="77777777" w:rsidR="00DE2E95" w:rsidRPr="00DE2E95" w:rsidRDefault="00DE2E95" w:rsidP="00DE2E95">
            <w:pPr>
              <w:spacing w:line="240" w:lineRule="auto"/>
              <w:jc w:val="both"/>
              <w:rPr>
                <w:sz w:val="12"/>
                <w:szCs w:val="12"/>
              </w:rPr>
            </w:pPr>
            <w:r w:rsidRPr="00DE2E95">
              <w:rPr>
                <w:sz w:val="12"/>
                <w:szCs w:val="12"/>
              </w:rPr>
              <w:t xml:space="preserve">świadczenia wychowawcze (Program Rodzina 500+) - liczba świadczeń - 3, liczba świadczeniobiorców - 2 osoby </w:t>
            </w:r>
          </w:p>
        </w:tc>
        <w:tc>
          <w:tcPr>
            <w:tcW w:w="523" w:type="pct"/>
            <w:tcBorders>
              <w:top w:val="nil"/>
              <w:left w:val="nil"/>
              <w:bottom w:val="nil"/>
              <w:right w:val="nil"/>
            </w:tcBorders>
            <w:shd w:val="clear" w:color="auto" w:fill="auto"/>
            <w:vAlign w:val="center"/>
            <w:hideMark/>
          </w:tcPr>
          <w:p w14:paraId="7FA95042" w14:textId="77777777" w:rsidR="00DE2E95" w:rsidRPr="00DE2E95" w:rsidRDefault="00DE2E95" w:rsidP="00DE2E95">
            <w:pPr>
              <w:spacing w:line="240" w:lineRule="auto"/>
              <w:jc w:val="both"/>
              <w:rPr>
                <w:sz w:val="12"/>
                <w:szCs w:val="12"/>
              </w:rPr>
            </w:pPr>
          </w:p>
        </w:tc>
        <w:tc>
          <w:tcPr>
            <w:tcW w:w="731" w:type="pct"/>
            <w:tcBorders>
              <w:top w:val="nil"/>
              <w:left w:val="nil"/>
              <w:bottom w:val="nil"/>
              <w:right w:val="nil"/>
            </w:tcBorders>
            <w:shd w:val="clear" w:color="auto" w:fill="auto"/>
            <w:noWrap/>
            <w:vAlign w:val="center"/>
            <w:hideMark/>
          </w:tcPr>
          <w:p w14:paraId="1D78E173" w14:textId="77777777" w:rsidR="00DE2E95" w:rsidRPr="00DE2E95" w:rsidRDefault="00DE2E95" w:rsidP="00DE2E95">
            <w:pPr>
              <w:spacing w:line="240" w:lineRule="auto"/>
              <w:jc w:val="right"/>
              <w:rPr>
                <w:sz w:val="12"/>
                <w:szCs w:val="12"/>
              </w:rPr>
            </w:pPr>
            <w:r w:rsidRPr="00DE2E95">
              <w:rPr>
                <w:sz w:val="12"/>
                <w:szCs w:val="12"/>
              </w:rPr>
              <w:t>1 050</w:t>
            </w:r>
          </w:p>
        </w:tc>
        <w:tc>
          <w:tcPr>
            <w:tcW w:w="738" w:type="pct"/>
            <w:tcBorders>
              <w:top w:val="nil"/>
              <w:left w:val="nil"/>
              <w:bottom w:val="nil"/>
              <w:right w:val="nil"/>
            </w:tcBorders>
            <w:shd w:val="clear" w:color="auto" w:fill="auto"/>
            <w:noWrap/>
            <w:vAlign w:val="center"/>
            <w:hideMark/>
          </w:tcPr>
          <w:p w14:paraId="416DBACA" w14:textId="77777777" w:rsidR="00DE2E95" w:rsidRPr="00DE2E95" w:rsidRDefault="00DE2E95" w:rsidP="00DE2E95">
            <w:pPr>
              <w:spacing w:line="240" w:lineRule="auto"/>
              <w:jc w:val="right"/>
              <w:rPr>
                <w:sz w:val="12"/>
                <w:szCs w:val="12"/>
              </w:rPr>
            </w:pPr>
            <w:r w:rsidRPr="00DE2E95">
              <w:rPr>
                <w:sz w:val="12"/>
                <w:szCs w:val="12"/>
              </w:rPr>
              <w:t>1 050,00</w:t>
            </w:r>
          </w:p>
        </w:tc>
        <w:tc>
          <w:tcPr>
            <w:tcW w:w="385" w:type="pct"/>
            <w:tcBorders>
              <w:top w:val="nil"/>
              <w:left w:val="nil"/>
              <w:bottom w:val="nil"/>
              <w:right w:val="nil"/>
            </w:tcBorders>
            <w:shd w:val="clear" w:color="auto" w:fill="auto"/>
            <w:noWrap/>
            <w:vAlign w:val="center"/>
            <w:hideMark/>
          </w:tcPr>
          <w:p w14:paraId="29A3B233"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555CF5F4" w14:textId="77777777" w:rsidTr="00DE2E95">
        <w:trPr>
          <w:trHeight w:val="85"/>
        </w:trPr>
        <w:tc>
          <w:tcPr>
            <w:tcW w:w="2623" w:type="pct"/>
            <w:tcBorders>
              <w:top w:val="nil"/>
              <w:left w:val="nil"/>
              <w:bottom w:val="nil"/>
              <w:right w:val="nil"/>
            </w:tcBorders>
            <w:shd w:val="clear" w:color="auto" w:fill="auto"/>
            <w:vAlign w:val="center"/>
            <w:hideMark/>
          </w:tcPr>
          <w:p w14:paraId="514C2835" w14:textId="77777777" w:rsidR="00DE2E95" w:rsidRPr="00DE2E95" w:rsidRDefault="00DE2E95" w:rsidP="00DE2E95">
            <w:pPr>
              <w:spacing w:line="240" w:lineRule="auto"/>
              <w:jc w:val="right"/>
              <w:rPr>
                <w:sz w:val="12"/>
                <w:szCs w:val="12"/>
              </w:rPr>
            </w:pPr>
          </w:p>
        </w:tc>
        <w:tc>
          <w:tcPr>
            <w:tcW w:w="523" w:type="pct"/>
            <w:tcBorders>
              <w:top w:val="nil"/>
              <w:left w:val="nil"/>
              <w:bottom w:val="nil"/>
              <w:right w:val="nil"/>
            </w:tcBorders>
            <w:shd w:val="clear" w:color="auto" w:fill="auto"/>
            <w:vAlign w:val="center"/>
            <w:hideMark/>
          </w:tcPr>
          <w:p w14:paraId="71AF4C59" w14:textId="77777777" w:rsidR="00DE2E95" w:rsidRPr="00DE2E95" w:rsidRDefault="00DE2E95" w:rsidP="00DE2E95">
            <w:pPr>
              <w:spacing w:line="240" w:lineRule="auto"/>
              <w:jc w:val="both"/>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D10DD07"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AFC488F"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B7868E4"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7B7B0FDC" w14:textId="77777777" w:rsidTr="00DE2E95">
        <w:trPr>
          <w:trHeight w:val="85"/>
        </w:trPr>
        <w:tc>
          <w:tcPr>
            <w:tcW w:w="2623" w:type="pct"/>
            <w:tcBorders>
              <w:top w:val="nil"/>
              <w:left w:val="nil"/>
              <w:bottom w:val="nil"/>
              <w:right w:val="nil"/>
            </w:tcBorders>
            <w:shd w:val="clear" w:color="auto" w:fill="auto"/>
            <w:vAlign w:val="center"/>
            <w:hideMark/>
          </w:tcPr>
          <w:p w14:paraId="6A5466AF" w14:textId="77777777" w:rsidR="00DE2E95" w:rsidRPr="00DE2E95" w:rsidRDefault="00DE2E95" w:rsidP="00DE2E95">
            <w:pPr>
              <w:spacing w:line="240" w:lineRule="auto"/>
              <w:rPr>
                <w:i/>
                <w:iCs/>
                <w:sz w:val="12"/>
                <w:szCs w:val="12"/>
                <w:u w:val="single"/>
              </w:rPr>
            </w:pPr>
            <w:r w:rsidRPr="00DE2E95">
              <w:rPr>
                <w:i/>
                <w:iCs/>
                <w:sz w:val="12"/>
                <w:szCs w:val="12"/>
                <w:u w:val="single"/>
              </w:rPr>
              <w:t>Podstawa prawna:</w:t>
            </w:r>
          </w:p>
        </w:tc>
        <w:tc>
          <w:tcPr>
            <w:tcW w:w="523" w:type="pct"/>
            <w:tcBorders>
              <w:top w:val="nil"/>
              <w:left w:val="nil"/>
              <w:bottom w:val="nil"/>
              <w:right w:val="nil"/>
            </w:tcBorders>
            <w:shd w:val="clear" w:color="auto" w:fill="auto"/>
            <w:vAlign w:val="center"/>
            <w:hideMark/>
          </w:tcPr>
          <w:p w14:paraId="42F427A2" w14:textId="77777777" w:rsidR="00DE2E95" w:rsidRPr="00DE2E95" w:rsidRDefault="00DE2E95" w:rsidP="00DE2E95">
            <w:pPr>
              <w:spacing w:line="240" w:lineRule="auto"/>
              <w:rPr>
                <w:i/>
                <w:iCs/>
                <w:sz w:val="12"/>
                <w:szCs w:val="12"/>
                <w:u w:val="single"/>
              </w:rPr>
            </w:pPr>
          </w:p>
        </w:tc>
        <w:tc>
          <w:tcPr>
            <w:tcW w:w="731" w:type="pct"/>
            <w:tcBorders>
              <w:top w:val="nil"/>
              <w:left w:val="nil"/>
              <w:bottom w:val="nil"/>
              <w:right w:val="nil"/>
            </w:tcBorders>
            <w:shd w:val="clear" w:color="auto" w:fill="auto"/>
            <w:vAlign w:val="center"/>
            <w:hideMark/>
          </w:tcPr>
          <w:p w14:paraId="2BA14672"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65186006"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7328B37F"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787FD600" w14:textId="77777777" w:rsidTr="00DE2E95">
        <w:trPr>
          <w:trHeight w:val="85"/>
        </w:trPr>
        <w:tc>
          <w:tcPr>
            <w:tcW w:w="2623" w:type="pct"/>
            <w:tcBorders>
              <w:top w:val="nil"/>
              <w:left w:val="nil"/>
              <w:bottom w:val="nil"/>
              <w:right w:val="nil"/>
            </w:tcBorders>
            <w:shd w:val="clear" w:color="auto" w:fill="auto"/>
            <w:vAlign w:val="center"/>
            <w:hideMark/>
          </w:tcPr>
          <w:p w14:paraId="3B1C6D86" w14:textId="77777777" w:rsidR="00DE2E95" w:rsidRPr="00DE2E95" w:rsidRDefault="00DE2E95" w:rsidP="00DE2E95">
            <w:pPr>
              <w:spacing w:line="240" w:lineRule="auto"/>
              <w:rPr>
                <w:i/>
                <w:iCs/>
                <w:sz w:val="12"/>
                <w:szCs w:val="12"/>
              </w:rPr>
            </w:pPr>
            <w:r w:rsidRPr="00DE2E95">
              <w:rPr>
                <w:i/>
                <w:iCs/>
                <w:sz w:val="12"/>
                <w:szCs w:val="12"/>
              </w:rPr>
              <w:t xml:space="preserve">1. Ustawa z dnia 28 listopada 2003 r. o świadczeniach rodzinnych </w:t>
            </w:r>
          </w:p>
        </w:tc>
        <w:tc>
          <w:tcPr>
            <w:tcW w:w="523" w:type="pct"/>
            <w:tcBorders>
              <w:top w:val="nil"/>
              <w:left w:val="nil"/>
              <w:bottom w:val="nil"/>
              <w:right w:val="nil"/>
            </w:tcBorders>
            <w:shd w:val="clear" w:color="auto" w:fill="auto"/>
            <w:vAlign w:val="center"/>
            <w:hideMark/>
          </w:tcPr>
          <w:p w14:paraId="4CA2783C" w14:textId="77777777" w:rsidR="00DE2E95" w:rsidRPr="00DE2E95" w:rsidRDefault="00DE2E95" w:rsidP="00DE2E95">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0FEB6560"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549CC39A"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1D08DFD6"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6C3EE0DF" w14:textId="77777777" w:rsidTr="00DE2E95">
        <w:trPr>
          <w:trHeight w:val="85"/>
        </w:trPr>
        <w:tc>
          <w:tcPr>
            <w:tcW w:w="2623" w:type="pct"/>
            <w:tcBorders>
              <w:top w:val="nil"/>
              <w:left w:val="nil"/>
              <w:bottom w:val="nil"/>
              <w:right w:val="nil"/>
            </w:tcBorders>
            <w:shd w:val="clear" w:color="auto" w:fill="auto"/>
            <w:vAlign w:val="center"/>
            <w:hideMark/>
          </w:tcPr>
          <w:p w14:paraId="5B41C638" w14:textId="77777777" w:rsidR="00DE2E95" w:rsidRPr="00DE2E95" w:rsidRDefault="00DE2E95" w:rsidP="00DE2E95">
            <w:pPr>
              <w:spacing w:line="240" w:lineRule="auto"/>
              <w:rPr>
                <w:i/>
                <w:iCs/>
                <w:sz w:val="12"/>
                <w:szCs w:val="12"/>
              </w:rPr>
            </w:pPr>
            <w:r w:rsidRPr="00DE2E95">
              <w:rPr>
                <w:i/>
                <w:iCs/>
                <w:sz w:val="12"/>
                <w:szCs w:val="12"/>
              </w:rPr>
              <w:t>2. Ustawa z dnia 7 września 2007 r. o pomocy osobom uprawnionym do alimentów</w:t>
            </w:r>
          </w:p>
        </w:tc>
        <w:tc>
          <w:tcPr>
            <w:tcW w:w="523" w:type="pct"/>
            <w:tcBorders>
              <w:top w:val="nil"/>
              <w:left w:val="nil"/>
              <w:bottom w:val="nil"/>
              <w:right w:val="nil"/>
            </w:tcBorders>
            <w:shd w:val="clear" w:color="auto" w:fill="auto"/>
            <w:vAlign w:val="center"/>
            <w:hideMark/>
          </w:tcPr>
          <w:p w14:paraId="055E34E1" w14:textId="77777777" w:rsidR="00DE2E95" w:rsidRPr="00DE2E95" w:rsidRDefault="00DE2E95" w:rsidP="00DE2E95">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0A1F49BF"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6D5CEC17"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20DA280B"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19A4EA70" w14:textId="77777777" w:rsidTr="00DE2E95">
        <w:trPr>
          <w:trHeight w:val="85"/>
        </w:trPr>
        <w:tc>
          <w:tcPr>
            <w:tcW w:w="2623" w:type="pct"/>
            <w:tcBorders>
              <w:top w:val="nil"/>
              <w:left w:val="nil"/>
              <w:bottom w:val="nil"/>
              <w:right w:val="nil"/>
            </w:tcBorders>
            <w:shd w:val="clear" w:color="auto" w:fill="auto"/>
            <w:vAlign w:val="center"/>
            <w:hideMark/>
          </w:tcPr>
          <w:p w14:paraId="4345B1AA" w14:textId="77777777" w:rsidR="00DE2E95" w:rsidRPr="00DE2E95" w:rsidRDefault="00DE2E95" w:rsidP="00DE2E95">
            <w:pPr>
              <w:spacing w:line="240" w:lineRule="auto"/>
              <w:rPr>
                <w:i/>
                <w:iCs/>
                <w:sz w:val="12"/>
                <w:szCs w:val="12"/>
              </w:rPr>
            </w:pPr>
            <w:r w:rsidRPr="00DE2E95">
              <w:rPr>
                <w:i/>
                <w:iCs/>
                <w:sz w:val="12"/>
                <w:szCs w:val="12"/>
              </w:rPr>
              <w:t xml:space="preserve">3. Ustawa z dnia 4 kwietnia 2014 r. o ustaleniu i wypłacie zasiłków dla opiekunów </w:t>
            </w:r>
          </w:p>
        </w:tc>
        <w:tc>
          <w:tcPr>
            <w:tcW w:w="523" w:type="pct"/>
            <w:tcBorders>
              <w:top w:val="nil"/>
              <w:left w:val="nil"/>
              <w:bottom w:val="nil"/>
              <w:right w:val="nil"/>
            </w:tcBorders>
            <w:shd w:val="clear" w:color="auto" w:fill="auto"/>
            <w:vAlign w:val="center"/>
            <w:hideMark/>
          </w:tcPr>
          <w:p w14:paraId="63BD9AE7" w14:textId="77777777" w:rsidR="00DE2E95" w:rsidRPr="00DE2E95" w:rsidRDefault="00DE2E95" w:rsidP="00DE2E95">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7BEC6914"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37882A50"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7DCC1740"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2684A50C" w14:textId="77777777" w:rsidTr="00DE2E95">
        <w:trPr>
          <w:trHeight w:val="85"/>
        </w:trPr>
        <w:tc>
          <w:tcPr>
            <w:tcW w:w="2623" w:type="pct"/>
            <w:tcBorders>
              <w:top w:val="nil"/>
              <w:left w:val="nil"/>
              <w:bottom w:val="nil"/>
              <w:right w:val="nil"/>
            </w:tcBorders>
            <w:shd w:val="clear" w:color="auto" w:fill="auto"/>
            <w:vAlign w:val="center"/>
            <w:hideMark/>
          </w:tcPr>
          <w:p w14:paraId="66C28BA6" w14:textId="77777777" w:rsidR="00DE2E95" w:rsidRPr="00DE2E95" w:rsidRDefault="00DE2E95" w:rsidP="00DE2E95">
            <w:pPr>
              <w:spacing w:line="240" w:lineRule="auto"/>
              <w:rPr>
                <w:i/>
                <w:iCs/>
                <w:sz w:val="12"/>
                <w:szCs w:val="12"/>
              </w:rPr>
            </w:pPr>
            <w:r w:rsidRPr="00DE2E95">
              <w:rPr>
                <w:i/>
                <w:iCs/>
                <w:sz w:val="12"/>
                <w:szCs w:val="12"/>
              </w:rPr>
              <w:t xml:space="preserve">4. Ustawa z dnia 11 lutego 2016 r. o pomocy państwa w wychowaniu dzieci </w:t>
            </w:r>
          </w:p>
        </w:tc>
        <w:tc>
          <w:tcPr>
            <w:tcW w:w="523" w:type="pct"/>
            <w:tcBorders>
              <w:top w:val="nil"/>
              <w:left w:val="nil"/>
              <w:bottom w:val="nil"/>
              <w:right w:val="nil"/>
            </w:tcBorders>
            <w:shd w:val="clear" w:color="auto" w:fill="auto"/>
            <w:vAlign w:val="center"/>
            <w:hideMark/>
          </w:tcPr>
          <w:p w14:paraId="50744BA6" w14:textId="77777777" w:rsidR="00DE2E95" w:rsidRPr="00DE2E95" w:rsidRDefault="00DE2E95" w:rsidP="00DE2E95">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1887122C"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10D0E6EC"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3937A368"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620FBA9A" w14:textId="77777777" w:rsidTr="00DE2E95">
        <w:trPr>
          <w:trHeight w:val="85"/>
        </w:trPr>
        <w:tc>
          <w:tcPr>
            <w:tcW w:w="2623" w:type="pct"/>
            <w:tcBorders>
              <w:top w:val="nil"/>
              <w:left w:val="nil"/>
              <w:bottom w:val="nil"/>
              <w:right w:val="nil"/>
            </w:tcBorders>
            <w:shd w:val="clear" w:color="auto" w:fill="auto"/>
            <w:vAlign w:val="center"/>
            <w:hideMark/>
          </w:tcPr>
          <w:p w14:paraId="49BC9626" w14:textId="77777777" w:rsidR="00DE2E95" w:rsidRPr="00DE2E95" w:rsidRDefault="00DE2E95" w:rsidP="00DE2E95">
            <w:pPr>
              <w:spacing w:line="240" w:lineRule="auto"/>
              <w:rPr>
                <w:i/>
                <w:iCs/>
                <w:sz w:val="12"/>
                <w:szCs w:val="12"/>
              </w:rPr>
            </w:pPr>
            <w:r w:rsidRPr="00DE2E95">
              <w:rPr>
                <w:i/>
                <w:iCs/>
                <w:sz w:val="12"/>
                <w:szCs w:val="12"/>
              </w:rPr>
              <w:t xml:space="preserve">5. Ustawa z dnia 4 listopada 2016 r. o wsparciu kobiet w ciąży i rodzin "Za życiem" </w:t>
            </w:r>
          </w:p>
        </w:tc>
        <w:tc>
          <w:tcPr>
            <w:tcW w:w="523" w:type="pct"/>
            <w:tcBorders>
              <w:top w:val="nil"/>
              <w:left w:val="nil"/>
              <w:bottom w:val="nil"/>
              <w:right w:val="nil"/>
            </w:tcBorders>
            <w:shd w:val="clear" w:color="auto" w:fill="auto"/>
            <w:vAlign w:val="center"/>
            <w:hideMark/>
          </w:tcPr>
          <w:p w14:paraId="62D91302" w14:textId="77777777" w:rsidR="00DE2E95" w:rsidRPr="00DE2E95" w:rsidRDefault="00DE2E95" w:rsidP="00DE2E95">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3CBB2073"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71D8A4C1"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1F357D2C"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37EF146F" w14:textId="77777777" w:rsidTr="00DE2E95">
        <w:trPr>
          <w:trHeight w:val="85"/>
        </w:trPr>
        <w:tc>
          <w:tcPr>
            <w:tcW w:w="2623" w:type="pct"/>
            <w:tcBorders>
              <w:top w:val="nil"/>
              <w:left w:val="nil"/>
              <w:bottom w:val="nil"/>
              <w:right w:val="nil"/>
            </w:tcBorders>
            <w:shd w:val="clear" w:color="auto" w:fill="auto"/>
            <w:vAlign w:val="center"/>
            <w:hideMark/>
          </w:tcPr>
          <w:p w14:paraId="107699F0" w14:textId="77777777" w:rsidR="00DE2E95" w:rsidRPr="00DE2E95" w:rsidRDefault="00DE2E95" w:rsidP="00DE2E95">
            <w:pPr>
              <w:spacing w:line="240" w:lineRule="auto"/>
              <w:rPr>
                <w:i/>
                <w:iCs/>
                <w:sz w:val="12"/>
                <w:szCs w:val="12"/>
              </w:rPr>
            </w:pPr>
            <w:r w:rsidRPr="00DE2E95">
              <w:rPr>
                <w:i/>
                <w:iCs/>
                <w:sz w:val="12"/>
                <w:szCs w:val="12"/>
              </w:rPr>
              <w:t xml:space="preserve">6. Ustawa z dnia 12 marca 2004 r. o pomocy społecznej </w:t>
            </w:r>
          </w:p>
        </w:tc>
        <w:tc>
          <w:tcPr>
            <w:tcW w:w="523" w:type="pct"/>
            <w:tcBorders>
              <w:top w:val="nil"/>
              <w:left w:val="nil"/>
              <w:bottom w:val="nil"/>
              <w:right w:val="nil"/>
            </w:tcBorders>
            <w:shd w:val="clear" w:color="auto" w:fill="auto"/>
            <w:noWrap/>
            <w:vAlign w:val="center"/>
            <w:hideMark/>
          </w:tcPr>
          <w:p w14:paraId="30FC468F" w14:textId="77777777" w:rsidR="00DE2E95" w:rsidRPr="00DE2E95" w:rsidRDefault="00DE2E95" w:rsidP="00DE2E95">
            <w:pPr>
              <w:spacing w:line="240" w:lineRule="auto"/>
              <w:rPr>
                <w:i/>
                <w:iCs/>
                <w:sz w:val="12"/>
                <w:szCs w:val="12"/>
              </w:rPr>
            </w:pPr>
          </w:p>
        </w:tc>
        <w:tc>
          <w:tcPr>
            <w:tcW w:w="731" w:type="pct"/>
            <w:tcBorders>
              <w:top w:val="nil"/>
              <w:left w:val="nil"/>
              <w:bottom w:val="nil"/>
              <w:right w:val="nil"/>
            </w:tcBorders>
            <w:shd w:val="clear" w:color="auto" w:fill="auto"/>
            <w:noWrap/>
            <w:vAlign w:val="center"/>
            <w:hideMark/>
          </w:tcPr>
          <w:p w14:paraId="592BA288"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A07194A"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D621C92"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1652050A" w14:textId="77777777" w:rsidTr="00DE2E95">
        <w:trPr>
          <w:trHeight w:val="85"/>
        </w:trPr>
        <w:tc>
          <w:tcPr>
            <w:tcW w:w="2623" w:type="pct"/>
            <w:tcBorders>
              <w:top w:val="nil"/>
              <w:left w:val="nil"/>
              <w:bottom w:val="nil"/>
              <w:right w:val="nil"/>
            </w:tcBorders>
            <w:shd w:val="clear" w:color="auto" w:fill="auto"/>
            <w:vAlign w:val="center"/>
            <w:hideMark/>
          </w:tcPr>
          <w:p w14:paraId="69EFC8DA"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2EF94DEE" w14:textId="77777777" w:rsidR="00DE2E95" w:rsidRPr="00DE2E95" w:rsidRDefault="00DE2E95" w:rsidP="00DE2E95">
            <w:pPr>
              <w:spacing w:line="240" w:lineRule="auto"/>
              <w:jc w:val="both"/>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2D2F6B2B"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F2F23F2"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E82ADCB"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0BFBF03A" w14:textId="77777777" w:rsidTr="00DE2E95">
        <w:trPr>
          <w:trHeight w:val="85"/>
        </w:trPr>
        <w:tc>
          <w:tcPr>
            <w:tcW w:w="2623" w:type="pct"/>
            <w:tcBorders>
              <w:top w:val="nil"/>
              <w:left w:val="nil"/>
              <w:bottom w:val="nil"/>
              <w:right w:val="nil"/>
            </w:tcBorders>
            <w:shd w:val="clear" w:color="000000" w:fill="EAF1F6"/>
            <w:vAlign w:val="center"/>
            <w:hideMark/>
          </w:tcPr>
          <w:p w14:paraId="6397FE43" w14:textId="77777777" w:rsidR="00DE2E95" w:rsidRPr="00DE2E95" w:rsidRDefault="00DE2E95" w:rsidP="00DE2E95">
            <w:pPr>
              <w:spacing w:line="240" w:lineRule="auto"/>
              <w:rPr>
                <w:b/>
                <w:bCs/>
                <w:color w:val="000000"/>
                <w:sz w:val="12"/>
                <w:szCs w:val="12"/>
              </w:rPr>
            </w:pPr>
            <w:r w:rsidRPr="00DE2E95">
              <w:rPr>
                <w:b/>
                <w:bCs/>
                <w:color w:val="000000"/>
                <w:sz w:val="12"/>
                <w:szCs w:val="12"/>
              </w:rPr>
              <w:t>Dodatki mieszkaniowe i energetyczne - zadanie 3</w:t>
            </w:r>
          </w:p>
        </w:tc>
        <w:tc>
          <w:tcPr>
            <w:tcW w:w="523" w:type="pct"/>
            <w:tcBorders>
              <w:top w:val="nil"/>
              <w:left w:val="nil"/>
              <w:bottom w:val="nil"/>
              <w:right w:val="nil"/>
            </w:tcBorders>
            <w:shd w:val="clear" w:color="000000" w:fill="EAF1F6"/>
            <w:vAlign w:val="center"/>
            <w:hideMark/>
          </w:tcPr>
          <w:p w14:paraId="590241EE" w14:textId="77777777" w:rsidR="00DE2E95" w:rsidRPr="00DE2E95" w:rsidRDefault="00DE2E95" w:rsidP="00DE2E95">
            <w:pPr>
              <w:spacing w:line="240" w:lineRule="auto"/>
              <w:rPr>
                <w:b/>
                <w:bCs/>
                <w:color w:val="000000"/>
                <w:sz w:val="12"/>
                <w:szCs w:val="12"/>
              </w:rPr>
            </w:pPr>
            <w:r w:rsidRPr="00DE2E95">
              <w:rPr>
                <w:b/>
                <w:bCs/>
                <w:color w:val="000000"/>
                <w:sz w:val="12"/>
                <w:szCs w:val="12"/>
              </w:rPr>
              <w:t> </w:t>
            </w:r>
          </w:p>
        </w:tc>
        <w:tc>
          <w:tcPr>
            <w:tcW w:w="731" w:type="pct"/>
            <w:tcBorders>
              <w:top w:val="nil"/>
              <w:left w:val="nil"/>
              <w:bottom w:val="nil"/>
              <w:right w:val="nil"/>
            </w:tcBorders>
            <w:shd w:val="clear" w:color="000000" w:fill="EAF1F6"/>
            <w:vAlign w:val="center"/>
            <w:hideMark/>
          </w:tcPr>
          <w:p w14:paraId="46A82F63" w14:textId="77777777" w:rsidR="00DE2E95" w:rsidRPr="00DE2E95" w:rsidRDefault="00DE2E95" w:rsidP="00DE2E95">
            <w:pPr>
              <w:spacing w:line="240" w:lineRule="auto"/>
              <w:jc w:val="right"/>
              <w:rPr>
                <w:b/>
                <w:bCs/>
                <w:sz w:val="12"/>
                <w:szCs w:val="12"/>
              </w:rPr>
            </w:pPr>
            <w:r w:rsidRPr="00DE2E95">
              <w:rPr>
                <w:b/>
                <w:bCs/>
                <w:sz w:val="12"/>
                <w:szCs w:val="12"/>
              </w:rPr>
              <w:t>1 746 194</w:t>
            </w:r>
          </w:p>
        </w:tc>
        <w:tc>
          <w:tcPr>
            <w:tcW w:w="738" w:type="pct"/>
            <w:tcBorders>
              <w:top w:val="nil"/>
              <w:left w:val="nil"/>
              <w:bottom w:val="nil"/>
              <w:right w:val="nil"/>
            </w:tcBorders>
            <w:shd w:val="clear" w:color="000000" w:fill="EAF1F6"/>
            <w:vAlign w:val="center"/>
            <w:hideMark/>
          </w:tcPr>
          <w:p w14:paraId="3D2EC055" w14:textId="77777777" w:rsidR="00DE2E95" w:rsidRPr="00DE2E95" w:rsidRDefault="00DE2E95" w:rsidP="00DE2E95">
            <w:pPr>
              <w:spacing w:line="240" w:lineRule="auto"/>
              <w:jc w:val="right"/>
              <w:rPr>
                <w:b/>
                <w:bCs/>
                <w:sz w:val="12"/>
                <w:szCs w:val="12"/>
              </w:rPr>
            </w:pPr>
            <w:r w:rsidRPr="00DE2E95">
              <w:rPr>
                <w:b/>
                <w:bCs/>
                <w:sz w:val="12"/>
                <w:szCs w:val="12"/>
              </w:rPr>
              <w:t>1 725 241,14</w:t>
            </w:r>
          </w:p>
        </w:tc>
        <w:tc>
          <w:tcPr>
            <w:tcW w:w="385" w:type="pct"/>
            <w:tcBorders>
              <w:top w:val="nil"/>
              <w:left w:val="nil"/>
              <w:bottom w:val="nil"/>
              <w:right w:val="nil"/>
            </w:tcBorders>
            <w:shd w:val="clear" w:color="000000" w:fill="EAF1F6"/>
            <w:vAlign w:val="center"/>
            <w:hideMark/>
          </w:tcPr>
          <w:p w14:paraId="45954EC7" w14:textId="77777777" w:rsidR="00DE2E95" w:rsidRPr="00DE2E95" w:rsidRDefault="00DE2E95" w:rsidP="00DE2E95">
            <w:pPr>
              <w:spacing w:line="240" w:lineRule="auto"/>
              <w:jc w:val="right"/>
              <w:rPr>
                <w:b/>
                <w:bCs/>
                <w:sz w:val="12"/>
                <w:szCs w:val="12"/>
              </w:rPr>
            </w:pPr>
            <w:r w:rsidRPr="00DE2E95">
              <w:rPr>
                <w:b/>
                <w:bCs/>
                <w:sz w:val="12"/>
                <w:szCs w:val="12"/>
              </w:rPr>
              <w:t>98,8%</w:t>
            </w:r>
          </w:p>
        </w:tc>
      </w:tr>
      <w:tr w:rsidR="00DE2E95" w:rsidRPr="00DE2E95" w14:paraId="647578A6" w14:textId="77777777" w:rsidTr="00DE2E95">
        <w:trPr>
          <w:trHeight w:val="85"/>
        </w:trPr>
        <w:tc>
          <w:tcPr>
            <w:tcW w:w="2623" w:type="pct"/>
            <w:tcBorders>
              <w:top w:val="nil"/>
              <w:left w:val="nil"/>
              <w:bottom w:val="nil"/>
              <w:right w:val="nil"/>
            </w:tcBorders>
            <w:shd w:val="clear" w:color="auto" w:fill="auto"/>
            <w:vAlign w:val="center"/>
            <w:hideMark/>
          </w:tcPr>
          <w:p w14:paraId="5B3BA2EE" w14:textId="77777777" w:rsidR="00DE2E95" w:rsidRPr="00DE2E95" w:rsidRDefault="00DE2E95" w:rsidP="00DE2E95">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19E677B4"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398AF5CE"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304A945"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4DE6FD9"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195FAC52" w14:textId="77777777" w:rsidTr="00DE2E95">
        <w:trPr>
          <w:trHeight w:val="85"/>
        </w:trPr>
        <w:tc>
          <w:tcPr>
            <w:tcW w:w="2623" w:type="pct"/>
            <w:tcBorders>
              <w:top w:val="nil"/>
              <w:left w:val="nil"/>
              <w:bottom w:val="nil"/>
              <w:right w:val="nil"/>
            </w:tcBorders>
            <w:shd w:val="clear" w:color="auto" w:fill="auto"/>
            <w:vAlign w:val="center"/>
            <w:hideMark/>
          </w:tcPr>
          <w:p w14:paraId="09A26794"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Cel:</w:t>
            </w:r>
            <w:r w:rsidRPr="00DE2E95">
              <w:rPr>
                <w:color w:val="000000"/>
                <w:sz w:val="12"/>
                <w:szCs w:val="12"/>
              </w:rPr>
              <w:t xml:space="preserve"> wypłaty zasiłków dla osób i rodzin o niskich dochodach w formie dodatków mieszkaniowych i energetycznych</w:t>
            </w:r>
          </w:p>
        </w:tc>
        <w:tc>
          <w:tcPr>
            <w:tcW w:w="523" w:type="pct"/>
            <w:tcBorders>
              <w:top w:val="nil"/>
              <w:left w:val="nil"/>
              <w:bottom w:val="nil"/>
              <w:right w:val="nil"/>
            </w:tcBorders>
            <w:shd w:val="clear" w:color="auto" w:fill="auto"/>
            <w:noWrap/>
            <w:vAlign w:val="center"/>
            <w:hideMark/>
          </w:tcPr>
          <w:p w14:paraId="366C4221"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7231A9A7"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76465850"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03B6DD97"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775D946F" w14:textId="77777777" w:rsidTr="00DE2E95">
        <w:trPr>
          <w:trHeight w:val="85"/>
        </w:trPr>
        <w:tc>
          <w:tcPr>
            <w:tcW w:w="2623" w:type="pct"/>
            <w:tcBorders>
              <w:top w:val="nil"/>
              <w:left w:val="nil"/>
              <w:bottom w:val="nil"/>
              <w:right w:val="nil"/>
            </w:tcBorders>
            <w:shd w:val="clear" w:color="auto" w:fill="auto"/>
            <w:vAlign w:val="center"/>
            <w:hideMark/>
          </w:tcPr>
          <w:p w14:paraId="06627DB0"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0B7C8FC0"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4A35ED0"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A7935E4"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7154DFC"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637AA3E5" w14:textId="77777777" w:rsidTr="00DE2E95">
        <w:trPr>
          <w:trHeight w:val="85"/>
        </w:trPr>
        <w:tc>
          <w:tcPr>
            <w:tcW w:w="2623" w:type="pct"/>
            <w:tcBorders>
              <w:top w:val="nil"/>
              <w:left w:val="nil"/>
              <w:bottom w:val="nil"/>
              <w:right w:val="nil"/>
            </w:tcBorders>
            <w:shd w:val="clear" w:color="auto" w:fill="auto"/>
            <w:vAlign w:val="center"/>
            <w:hideMark/>
          </w:tcPr>
          <w:p w14:paraId="5C1468FF" w14:textId="77777777" w:rsidR="00DE2E95" w:rsidRPr="00DE2E95" w:rsidRDefault="00DE2E95" w:rsidP="00DE2E95">
            <w:pPr>
              <w:spacing w:line="240" w:lineRule="auto"/>
              <w:rPr>
                <w:color w:val="000000"/>
                <w:sz w:val="12"/>
                <w:szCs w:val="12"/>
              </w:rPr>
            </w:pPr>
            <w:r w:rsidRPr="00DE2E95">
              <w:rPr>
                <w:color w:val="000000"/>
                <w:sz w:val="12"/>
                <w:szCs w:val="12"/>
              </w:rPr>
              <w:t>Liczba wydanych decyzji</w:t>
            </w:r>
          </w:p>
        </w:tc>
        <w:tc>
          <w:tcPr>
            <w:tcW w:w="523" w:type="pct"/>
            <w:tcBorders>
              <w:top w:val="nil"/>
              <w:left w:val="nil"/>
              <w:bottom w:val="nil"/>
              <w:right w:val="nil"/>
            </w:tcBorders>
            <w:shd w:val="clear" w:color="auto" w:fill="auto"/>
            <w:noWrap/>
            <w:vAlign w:val="center"/>
            <w:hideMark/>
          </w:tcPr>
          <w:p w14:paraId="160CF673" w14:textId="77777777" w:rsidR="00DE2E95" w:rsidRPr="00DE2E95" w:rsidRDefault="00DE2E95" w:rsidP="00DE2E95">
            <w:pPr>
              <w:spacing w:line="240" w:lineRule="auto"/>
              <w:jc w:val="right"/>
              <w:rPr>
                <w:color w:val="000000"/>
                <w:sz w:val="12"/>
                <w:szCs w:val="12"/>
              </w:rPr>
            </w:pPr>
            <w:r w:rsidRPr="00DE2E95">
              <w:rPr>
                <w:color w:val="000000"/>
                <w:sz w:val="12"/>
                <w:szCs w:val="12"/>
              </w:rPr>
              <w:t>346</w:t>
            </w:r>
          </w:p>
        </w:tc>
        <w:tc>
          <w:tcPr>
            <w:tcW w:w="731" w:type="pct"/>
            <w:tcBorders>
              <w:top w:val="nil"/>
              <w:left w:val="nil"/>
              <w:bottom w:val="nil"/>
              <w:right w:val="nil"/>
            </w:tcBorders>
            <w:shd w:val="clear" w:color="auto" w:fill="auto"/>
            <w:noWrap/>
            <w:vAlign w:val="center"/>
            <w:hideMark/>
          </w:tcPr>
          <w:p w14:paraId="0A575E44" w14:textId="77777777" w:rsidR="00DE2E95" w:rsidRPr="00DE2E95" w:rsidRDefault="00DE2E95" w:rsidP="00DE2E95">
            <w:pPr>
              <w:spacing w:line="240" w:lineRule="auto"/>
              <w:jc w:val="right"/>
              <w:rPr>
                <w:color w:val="000000"/>
                <w:sz w:val="12"/>
                <w:szCs w:val="12"/>
              </w:rPr>
            </w:pPr>
          </w:p>
        </w:tc>
        <w:tc>
          <w:tcPr>
            <w:tcW w:w="738" w:type="pct"/>
            <w:tcBorders>
              <w:top w:val="nil"/>
              <w:left w:val="nil"/>
              <w:bottom w:val="nil"/>
              <w:right w:val="nil"/>
            </w:tcBorders>
            <w:shd w:val="clear" w:color="auto" w:fill="auto"/>
            <w:noWrap/>
            <w:vAlign w:val="center"/>
            <w:hideMark/>
          </w:tcPr>
          <w:p w14:paraId="54C80AED"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9581718"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1B5B458A" w14:textId="77777777" w:rsidTr="00DE2E95">
        <w:trPr>
          <w:trHeight w:val="85"/>
        </w:trPr>
        <w:tc>
          <w:tcPr>
            <w:tcW w:w="2623" w:type="pct"/>
            <w:tcBorders>
              <w:top w:val="nil"/>
              <w:left w:val="nil"/>
              <w:bottom w:val="nil"/>
              <w:right w:val="nil"/>
            </w:tcBorders>
            <w:shd w:val="clear" w:color="auto" w:fill="auto"/>
            <w:vAlign w:val="center"/>
            <w:hideMark/>
          </w:tcPr>
          <w:p w14:paraId="72EE8086" w14:textId="77777777" w:rsidR="00DE2E95" w:rsidRPr="00DE2E95" w:rsidRDefault="00DE2E95" w:rsidP="00DE2E95">
            <w:pPr>
              <w:spacing w:line="240" w:lineRule="auto"/>
              <w:rPr>
                <w:i/>
                <w:iCs/>
                <w:color w:val="000000"/>
                <w:sz w:val="12"/>
                <w:szCs w:val="12"/>
              </w:rPr>
            </w:pPr>
            <w:r w:rsidRPr="00DE2E95">
              <w:rPr>
                <w:i/>
                <w:iCs/>
                <w:color w:val="000000"/>
                <w:sz w:val="12"/>
                <w:szCs w:val="12"/>
              </w:rPr>
              <w:t>- w tym pozytywnych</w:t>
            </w:r>
          </w:p>
        </w:tc>
        <w:tc>
          <w:tcPr>
            <w:tcW w:w="523" w:type="pct"/>
            <w:tcBorders>
              <w:top w:val="nil"/>
              <w:left w:val="nil"/>
              <w:bottom w:val="nil"/>
              <w:right w:val="nil"/>
            </w:tcBorders>
            <w:shd w:val="clear" w:color="auto" w:fill="auto"/>
            <w:noWrap/>
            <w:vAlign w:val="center"/>
            <w:hideMark/>
          </w:tcPr>
          <w:p w14:paraId="42C589F1" w14:textId="77777777" w:rsidR="00DE2E95" w:rsidRPr="00DE2E95" w:rsidRDefault="00DE2E95" w:rsidP="00DE2E95">
            <w:pPr>
              <w:spacing w:line="240" w:lineRule="auto"/>
              <w:jc w:val="right"/>
              <w:rPr>
                <w:i/>
                <w:iCs/>
                <w:color w:val="000000"/>
                <w:sz w:val="12"/>
                <w:szCs w:val="12"/>
              </w:rPr>
            </w:pPr>
            <w:r w:rsidRPr="00DE2E95">
              <w:rPr>
                <w:i/>
                <w:iCs/>
                <w:color w:val="000000"/>
                <w:sz w:val="12"/>
                <w:szCs w:val="12"/>
              </w:rPr>
              <w:t>321</w:t>
            </w:r>
          </w:p>
        </w:tc>
        <w:tc>
          <w:tcPr>
            <w:tcW w:w="731" w:type="pct"/>
            <w:tcBorders>
              <w:top w:val="nil"/>
              <w:left w:val="nil"/>
              <w:bottom w:val="nil"/>
              <w:right w:val="nil"/>
            </w:tcBorders>
            <w:shd w:val="clear" w:color="auto" w:fill="auto"/>
            <w:noWrap/>
            <w:vAlign w:val="center"/>
            <w:hideMark/>
          </w:tcPr>
          <w:p w14:paraId="2F49C6BB" w14:textId="77777777" w:rsidR="00DE2E95" w:rsidRPr="00DE2E95" w:rsidRDefault="00DE2E95" w:rsidP="00DE2E95">
            <w:pPr>
              <w:spacing w:line="240" w:lineRule="auto"/>
              <w:jc w:val="right"/>
              <w:rPr>
                <w:i/>
                <w:iCs/>
                <w:color w:val="000000"/>
                <w:sz w:val="12"/>
                <w:szCs w:val="12"/>
              </w:rPr>
            </w:pPr>
          </w:p>
        </w:tc>
        <w:tc>
          <w:tcPr>
            <w:tcW w:w="738" w:type="pct"/>
            <w:tcBorders>
              <w:top w:val="nil"/>
              <w:left w:val="nil"/>
              <w:bottom w:val="nil"/>
              <w:right w:val="nil"/>
            </w:tcBorders>
            <w:shd w:val="clear" w:color="auto" w:fill="auto"/>
            <w:noWrap/>
            <w:vAlign w:val="center"/>
            <w:hideMark/>
          </w:tcPr>
          <w:p w14:paraId="3C59C827"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B60604D"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08C2EB1D" w14:textId="77777777" w:rsidTr="00DE2E95">
        <w:trPr>
          <w:trHeight w:val="85"/>
        </w:trPr>
        <w:tc>
          <w:tcPr>
            <w:tcW w:w="2623" w:type="pct"/>
            <w:tcBorders>
              <w:top w:val="nil"/>
              <w:left w:val="nil"/>
              <w:bottom w:val="nil"/>
              <w:right w:val="nil"/>
            </w:tcBorders>
            <w:shd w:val="clear" w:color="auto" w:fill="auto"/>
            <w:vAlign w:val="center"/>
            <w:hideMark/>
          </w:tcPr>
          <w:p w14:paraId="17877143" w14:textId="77777777" w:rsidR="00DE2E95" w:rsidRPr="00DE2E95" w:rsidRDefault="00DE2E95" w:rsidP="00DE2E95">
            <w:pPr>
              <w:spacing w:line="240" w:lineRule="auto"/>
              <w:rPr>
                <w:color w:val="000000"/>
                <w:sz w:val="12"/>
                <w:szCs w:val="12"/>
              </w:rPr>
            </w:pPr>
            <w:r w:rsidRPr="00DE2E95">
              <w:rPr>
                <w:color w:val="000000"/>
                <w:sz w:val="12"/>
                <w:szCs w:val="12"/>
              </w:rPr>
              <w:t>Liczba gospodarstw domowych</w:t>
            </w:r>
          </w:p>
        </w:tc>
        <w:tc>
          <w:tcPr>
            <w:tcW w:w="523" w:type="pct"/>
            <w:tcBorders>
              <w:top w:val="nil"/>
              <w:left w:val="nil"/>
              <w:bottom w:val="nil"/>
              <w:right w:val="nil"/>
            </w:tcBorders>
            <w:shd w:val="clear" w:color="auto" w:fill="auto"/>
            <w:noWrap/>
            <w:vAlign w:val="center"/>
            <w:hideMark/>
          </w:tcPr>
          <w:p w14:paraId="4210DEAC" w14:textId="77777777" w:rsidR="00DE2E95" w:rsidRPr="00DE2E95" w:rsidRDefault="00DE2E95" w:rsidP="00DE2E95">
            <w:pPr>
              <w:spacing w:line="240" w:lineRule="auto"/>
              <w:jc w:val="right"/>
              <w:rPr>
                <w:color w:val="000000"/>
                <w:sz w:val="12"/>
                <w:szCs w:val="12"/>
              </w:rPr>
            </w:pPr>
            <w:r w:rsidRPr="00DE2E95">
              <w:rPr>
                <w:color w:val="000000"/>
                <w:sz w:val="12"/>
                <w:szCs w:val="12"/>
              </w:rPr>
              <w:t>178</w:t>
            </w:r>
          </w:p>
        </w:tc>
        <w:tc>
          <w:tcPr>
            <w:tcW w:w="731" w:type="pct"/>
            <w:tcBorders>
              <w:top w:val="nil"/>
              <w:left w:val="nil"/>
              <w:bottom w:val="nil"/>
              <w:right w:val="nil"/>
            </w:tcBorders>
            <w:shd w:val="clear" w:color="auto" w:fill="auto"/>
            <w:noWrap/>
            <w:vAlign w:val="center"/>
            <w:hideMark/>
          </w:tcPr>
          <w:p w14:paraId="1C3B4354" w14:textId="77777777" w:rsidR="00DE2E95" w:rsidRPr="00DE2E95" w:rsidRDefault="00DE2E95" w:rsidP="00DE2E95">
            <w:pPr>
              <w:spacing w:line="240" w:lineRule="auto"/>
              <w:jc w:val="right"/>
              <w:rPr>
                <w:color w:val="000000"/>
                <w:sz w:val="12"/>
                <w:szCs w:val="12"/>
              </w:rPr>
            </w:pPr>
          </w:p>
        </w:tc>
        <w:tc>
          <w:tcPr>
            <w:tcW w:w="738" w:type="pct"/>
            <w:tcBorders>
              <w:top w:val="nil"/>
              <w:left w:val="nil"/>
              <w:bottom w:val="nil"/>
              <w:right w:val="nil"/>
            </w:tcBorders>
            <w:shd w:val="clear" w:color="auto" w:fill="auto"/>
            <w:noWrap/>
            <w:vAlign w:val="center"/>
            <w:hideMark/>
          </w:tcPr>
          <w:p w14:paraId="2892B500"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F367F6B"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4D4A0030" w14:textId="77777777" w:rsidTr="00DE2E95">
        <w:trPr>
          <w:trHeight w:val="85"/>
        </w:trPr>
        <w:tc>
          <w:tcPr>
            <w:tcW w:w="2623" w:type="pct"/>
            <w:tcBorders>
              <w:top w:val="nil"/>
              <w:left w:val="nil"/>
              <w:bottom w:val="nil"/>
              <w:right w:val="nil"/>
            </w:tcBorders>
            <w:shd w:val="clear" w:color="auto" w:fill="auto"/>
            <w:vAlign w:val="center"/>
            <w:hideMark/>
          </w:tcPr>
          <w:p w14:paraId="38C276B3"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17508F97"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8A1502D"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F8D8A4B"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3FF1EB5"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2BEFE148" w14:textId="77777777" w:rsidTr="00DE2E95">
        <w:trPr>
          <w:trHeight w:val="85"/>
        </w:trPr>
        <w:tc>
          <w:tcPr>
            <w:tcW w:w="2623" w:type="pct"/>
            <w:tcBorders>
              <w:top w:val="nil"/>
              <w:left w:val="nil"/>
              <w:bottom w:val="nil"/>
              <w:right w:val="nil"/>
            </w:tcBorders>
            <w:shd w:val="clear" w:color="auto" w:fill="auto"/>
            <w:vAlign w:val="center"/>
            <w:hideMark/>
          </w:tcPr>
          <w:p w14:paraId="2AF603A3" w14:textId="77777777" w:rsidR="00DE2E95" w:rsidRPr="00DE2E95" w:rsidRDefault="00DE2E95" w:rsidP="00DE2E95">
            <w:pPr>
              <w:spacing w:line="240" w:lineRule="auto"/>
              <w:rPr>
                <w:sz w:val="12"/>
                <w:szCs w:val="12"/>
              </w:rPr>
            </w:pPr>
            <w:r w:rsidRPr="00DE2E95">
              <w:rPr>
                <w:sz w:val="12"/>
                <w:szCs w:val="12"/>
              </w:rPr>
              <w:t>zadania własne</w:t>
            </w:r>
          </w:p>
        </w:tc>
        <w:tc>
          <w:tcPr>
            <w:tcW w:w="523" w:type="pct"/>
            <w:tcBorders>
              <w:top w:val="nil"/>
              <w:left w:val="nil"/>
              <w:bottom w:val="nil"/>
              <w:right w:val="nil"/>
            </w:tcBorders>
            <w:shd w:val="clear" w:color="auto" w:fill="auto"/>
            <w:noWrap/>
            <w:vAlign w:val="center"/>
            <w:hideMark/>
          </w:tcPr>
          <w:p w14:paraId="3AF641A8" w14:textId="77777777" w:rsidR="00DE2E95" w:rsidRPr="00DE2E95" w:rsidRDefault="00DE2E95" w:rsidP="00DE2E95">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1441A1C6" w14:textId="77777777" w:rsidR="00DE2E95" w:rsidRPr="00DE2E95" w:rsidRDefault="00DE2E95" w:rsidP="00DE2E95">
            <w:pPr>
              <w:spacing w:line="240" w:lineRule="auto"/>
              <w:jc w:val="right"/>
              <w:rPr>
                <w:sz w:val="12"/>
                <w:szCs w:val="12"/>
              </w:rPr>
            </w:pPr>
            <w:r w:rsidRPr="00DE2E95">
              <w:rPr>
                <w:sz w:val="12"/>
                <w:szCs w:val="12"/>
              </w:rPr>
              <w:t>667 700</w:t>
            </w:r>
          </w:p>
        </w:tc>
        <w:tc>
          <w:tcPr>
            <w:tcW w:w="738" w:type="pct"/>
            <w:tcBorders>
              <w:top w:val="nil"/>
              <w:left w:val="nil"/>
              <w:bottom w:val="nil"/>
              <w:right w:val="nil"/>
            </w:tcBorders>
            <w:shd w:val="clear" w:color="auto" w:fill="auto"/>
            <w:noWrap/>
            <w:vAlign w:val="center"/>
            <w:hideMark/>
          </w:tcPr>
          <w:p w14:paraId="34E7F74E" w14:textId="77777777" w:rsidR="00DE2E95" w:rsidRPr="00DE2E95" w:rsidRDefault="00DE2E95" w:rsidP="00DE2E95">
            <w:pPr>
              <w:spacing w:line="240" w:lineRule="auto"/>
              <w:jc w:val="right"/>
              <w:rPr>
                <w:sz w:val="12"/>
                <w:szCs w:val="12"/>
              </w:rPr>
            </w:pPr>
            <w:r w:rsidRPr="00DE2E95">
              <w:rPr>
                <w:sz w:val="12"/>
                <w:szCs w:val="12"/>
              </w:rPr>
              <w:t>667 601,75</w:t>
            </w:r>
          </w:p>
        </w:tc>
        <w:tc>
          <w:tcPr>
            <w:tcW w:w="385" w:type="pct"/>
            <w:tcBorders>
              <w:top w:val="nil"/>
              <w:left w:val="nil"/>
              <w:bottom w:val="nil"/>
              <w:right w:val="nil"/>
            </w:tcBorders>
            <w:shd w:val="clear" w:color="auto" w:fill="auto"/>
            <w:noWrap/>
            <w:vAlign w:val="center"/>
            <w:hideMark/>
          </w:tcPr>
          <w:p w14:paraId="42074506"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38426340" w14:textId="77777777" w:rsidTr="00DE2E95">
        <w:trPr>
          <w:trHeight w:val="85"/>
        </w:trPr>
        <w:tc>
          <w:tcPr>
            <w:tcW w:w="2623" w:type="pct"/>
            <w:tcBorders>
              <w:top w:val="nil"/>
              <w:left w:val="nil"/>
              <w:bottom w:val="nil"/>
              <w:right w:val="nil"/>
            </w:tcBorders>
            <w:shd w:val="clear" w:color="auto" w:fill="auto"/>
            <w:vAlign w:val="center"/>
            <w:hideMark/>
          </w:tcPr>
          <w:p w14:paraId="2CA2426D" w14:textId="77777777" w:rsidR="00DE2E95" w:rsidRPr="00DE2E95" w:rsidRDefault="00DE2E95" w:rsidP="00DE2E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67DB1D12"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BF734B2"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5AD85DA"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CF4D954"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64443BD5" w14:textId="77777777" w:rsidTr="00DE2E95">
        <w:trPr>
          <w:trHeight w:val="85"/>
        </w:trPr>
        <w:tc>
          <w:tcPr>
            <w:tcW w:w="2623" w:type="pct"/>
            <w:tcBorders>
              <w:top w:val="nil"/>
              <w:left w:val="nil"/>
              <w:bottom w:val="nil"/>
              <w:right w:val="nil"/>
            </w:tcBorders>
            <w:shd w:val="clear" w:color="auto" w:fill="auto"/>
            <w:vAlign w:val="center"/>
            <w:hideMark/>
          </w:tcPr>
          <w:p w14:paraId="65E67221"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Dysponent:</w:t>
            </w:r>
            <w:r w:rsidRPr="00DE2E95">
              <w:rPr>
                <w:i/>
                <w:iCs/>
                <w:color w:val="000000"/>
                <w:sz w:val="12"/>
                <w:szCs w:val="12"/>
              </w:rPr>
              <w:t xml:space="preserve"> Wydział Zasobów Lokalowych</w:t>
            </w:r>
          </w:p>
        </w:tc>
        <w:tc>
          <w:tcPr>
            <w:tcW w:w="523" w:type="pct"/>
            <w:tcBorders>
              <w:top w:val="nil"/>
              <w:left w:val="nil"/>
              <w:bottom w:val="nil"/>
              <w:right w:val="nil"/>
            </w:tcBorders>
            <w:shd w:val="clear" w:color="auto" w:fill="auto"/>
            <w:vAlign w:val="center"/>
            <w:hideMark/>
          </w:tcPr>
          <w:p w14:paraId="54B53AB2"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4799AF48"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6DE63738"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3E145EC"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0E0CF459" w14:textId="77777777" w:rsidTr="00DE2E95">
        <w:trPr>
          <w:trHeight w:val="85"/>
        </w:trPr>
        <w:tc>
          <w:tcPr>
            <w:tcW w:w="2623" w:type="pct"/>
            <w:tcBorders>
              <w:top w:val="nil"/>
              <w:left w:val="nil"/>
              <w:bottom w:val="nil"/>
              <w:right w:val="nil"/>
            </w:tcBorders>
            <w:shd w:val="clear" w:color="auto" w:fill="auto"/>
            <w:vAlign w:val="center"/>
            <w:hideMark/>
          </w:tcPr>
          <w:p w14:paraId="28B85710"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42F0BDE1"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28B13C01"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257AEFB"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8E0AAFF"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581BFC1F" w14:textId="77777777" w:rsidTr="00DE2E95">
        <w:trPr>
          <w:trHeight w:val="85"/>
        </w:trPr>
        <w:tc>
          <w:tcPr>
            <w:tcW w:w="2623" w:type="pct"/>
            <w:tcBorders>
              <w:top w:val="nil"/>
              <w:left w:val="nil"/>
              <w:bottom w:val="nil"/>
              <w:right w:val="nil"/>
            </w:tcBorders>
            <w:shd w:val="clear" w:color="auto" w:fill="auto"/>
            <w:vAlign w:val="center"/>
            <w:hideMark/>
          </w:tcPr>
          <w:p w14:paraId="2206A98A"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Klasyfikacja:</w:t>
            </w:r>
            <w:r w:rsidRPr="00DE2E95">
              <w:rPr>
                <w:i/>
                <w:iCs/>
                <w:color w:val="000000"/>
                <w:sz w:val="12"/>
                <w:szCs w:val="12"/>
              </w:rPr>
              <w:t xml:space="preserve"> rozdział: 85215</w:t>
            </w:r>
          </w:p>
        </w:tc>
        <w:tc>
          <w:tcPr>
            <w:tcW w:w="523" w:type="pct"/>
            <w:tcBorders>
              <w:top w:val="nil"/>
              <w:left w:val="nil"/>
              <w:bottom w:val="nil"/>
              <w:right w:val="nil"/>
            </w:tcBorders>
            <w:shd w:val="clear" w:color="auto" w:fill="auto"/>
            <w:vAlign w:val="center"/>
            <w:hideMark/>
          </w:tcPr>
          <w:p w14:paraId="74A2D73D"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262843A3"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1B77D15"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74689AA"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1B3D847F" w14:textId="77777777" w:rsidTr="00DE2E95">
        <w:trPr>
          <w:trHeight w:val="85"/>
        </w:trPr>
        <w:tc>
          <w:tcPr>
            <w:tcW w:w="2623" w:type="pct"/>
            <w:tcBorders>
              <w:top w:val="nil"/>
              <w:left w:val="nil"/>
              <w:bottom w:val="nil"/>
              <w:right w:val="nil"/>
            </w:tcBorders>
            <w:shd w:val="clear" w:color="auto" w:fill="auto"/>
            <w:vAlign w:val="center"/>
            <w:hideMark/>
          </w:tcPr>
          <w:p w14:paraId="44A42866"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68AEA38C"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EC5318A"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E0A4264"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AA1C634"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1E5B8318" w14:textId="77777777" w:rsidTr="00DE2E95">
        <w:trPr>
          <w:trHeight w:val="85"/>
        </w:trPr>
        <w:tc>
          <w:tcPr>
            <w:tcW w:w="2623" w:type="pct"/>
            <w:tcBorders>
              <w:top w:val="nil"/>
              <w:left w:val="nil"/>
              <w:bottom w:val="nil"/>
              <w:right w:val="nil"/>
            </w:tcBorders>
            <w:shd w:val="clear" w:color="auto" w:fill="auto"/>
            <w:vAlign w:val="center"/>
            <w:hideMark/>
          </w:tcPr>
          <w:p w14:paraId="2210BA2E"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76C33978"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3A80AABA"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5227E67"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75837A5"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15C286D4" w14:textId="77777777" w:rsidTr="00DE2E95">
        <w:trPr>
          <w:trHeight w:val="85"/>
        </w:trPr>
        <w:tc>
          <w:tcPr>
            <w:tcW w:w="2623" w:type="pct"/>
            <w:tcBorders>
              <w:top w:val="nil"/>
              <w:left w:val="nil"/>
              <w:bottom w:val="nil"/>
              <w:right w:val="nil"/>
            </w:tcBorders>
            <w:shd w:val="clear" w:color="auto" w:fill="auto"/>
            <w:vAlign w:val="center"/>
            <w:hideMark/>
          </w:tcPr>
          <w:p w14:paraId="37C0F481" w14:textId="77777777" w:rsidR="00DE2E95" w:rsidRPr="00DE2E95" w:rsidRDefault="00DE2E95" w:rsidP="00DE2E95">
            <w:pPr>
              <w:spacing w:line="240" w:lineRule="auto"/>
              <w:rPr>
                <w:sz w:val="12"/>
                <w:szCs w:val="12"/>
              </w:rPr>
            </w:pPr>
            <w:r w:rsidRPr="00DE2E95">
              <w:rPr>
                <w:sz w:val="12"/>
                <w:szCs w:val="12"/>
              </w:rPr>
              <w:t>wypłata dodatków mieszkaniowych</w:t>
            </w:r>
          </w:p>
        </w:tc>
        <w:tc>
          <w:tcPr>
            <w:tcW w:w="523" w:type="pct"/>
            <w:tcBorders>
              <w:top w:val="nil"/>
              <w:left w:val="nil"/>
              <w:bottom w:val="nil"/>
              <w:right w:val="nil"/>
            </w:tcBorders>
            <w:shd w:val="clear" w:color="auto" w:fill="auto"/>
            <w:noWrap/>
            <w:vAlign w:val="center"/>
            <w:hideMark/>
          </w:tcPr>
          <w:p w14:paraId="0070C8F7" w14:textId="77777777" w:rsidR="00DE2E95" w:rsidRPr="00DE2E95" w:rsidRDefault="00DE2E95" w:rsidP="00DE2E95">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01DA65E1" w14:textId="77777777" w:rsidR="00DE2E95" w:rsidRPr="00DE2E95" w:rsidRDefault="00DE2E95" w:rsidP="00DE2E95">
            <w:pPr>
              <w:spacing w:line="240" w:lineRule="auto"/>
              <w:jc w:val="right"/>
              <w:rPr>
                <w:sz w:val="12"/>
                <w:szCs w:val="12"/>
              </w:rPr>
            </w:pPr>
            <w:r w:rsidRPr="00DE2E95">
              <w:rPr>
                <w:sz w:val="12"/>
                <w:szCs w:val="12"/>
              </w:rPr>
              <w:t>667 700</w:t>
            </w:r>
          </w:p>
        </w:tc>
        <w:tc>
          <w:tcPr>
            <w:tcW w:w="738" w:type="pct"/>
            <w:tcBorders>
              <w:top w:val="nil"/>
              <w:left w:val="nil"/>
              <w:bottom w:val="nil"/>
              <w:right w:val="nil"/>
            </w:tcBorders>
            <w:shd w:val="clear" w:color="auto" w:fill="auto"/>
            <w:noWrap/>
            <w:vAlign w:val="center"/>
            <w:hideMark/>
          </w:tcPr>
          <w:p w14:paraId="32831A6B" w14:textId="77777777" w:rsidR="00DE2E95" w:rsidRPr="00DE2E95" w:rsidRDefault="00DE2E95" w:rsidP="00DE2E95">
            <w:pPr>
              <w:spacing w:line="240" w:lineRule="auto"/>
              <w:jc w:val="right"/>
              <w:rPr>
                <w:sz w:val="12"/>
                <w:szCs w:val="12"/>
              </w:rPr>
            </w:pPr>
            <w:r w:rsidRPr="00DE2E95">
              <w:rPr>
                <w:sz w:val="12"/>
                <w:szCs w:val="12"/>
              </w:rPr>
              <w:t>667 601,75</w:t>
            </w:r>
          </w:p>
        </w:tc>
        <w:tc>
          <w:tcPr>
            <w:tcW w:w="385" w:type="pct"/>
            <w:tcBorders>
              <w:top w:val="nil"/>
              <w:left w:val="nil"/>
              <w:bottom w:val="nil"/>
              <w:right w:val="nil"/>
            </w:tcBorders>
            <w:shd w:val="clear" w:color="auto" w:fill="auto"/>
            <w:noWrap/>
            <w:vAlign w:val="center"/>
            <w:hideMark/>
          </w:tcPr>
          <w:p w14:paraId="6A994A41"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0587FEB2" w14:textId="77777777" w:rsidTr="00DE2E95">
        <w:trPr>
          <w:trHeight w:val="85"/>
        </w:trPr>
        <w:tc>
          <w:tcPr>
            <w:tcW w:w="2623" w:type="pct"/>
            <w:tcBorders>
              <w:top w:val="nil"/>
              <w:left w:val="nil"/>
              <w:bottom w:val="nil"/>
              <w:right w:val="nil"/>
            </w:tcBorders>
            <w:shd w:val="clear" w:color="auto" w:fill="auto"/>
            <w:vAlign w:val="center"/>
            <w:hideMark/>
          </w:tcPr>
          <w:p w14:paraId="62BB41B0" w14:textId="77777777" w:rsidR="00DE2E95" w:rsidRPr="00DE2E95" w:rsidRDefault="00DE2E95" w:rsidP="00DE2E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44D3F280"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20AF21E"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8F725AA"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C6CD083"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1BC3EBBC" w14:textId="77777777" w:rsidTr="00DE2E95">
        <w:trPr>
          <w:trHeight w:val="85"/>
        </w:trPr>
        <w:tc>
          <w:tcPr>
            <w:tcW w:w="2623" w:type="pct"/>
            <w:tcBorders>
              <w:top w:val="nil"/>
              <w:left w:val="nil"/>
              <w:bottom w:val="nil"/>
              <w:right w:val="nil"/>
            </w:tcBorders>
            <w:shd w:val="clear" w:color="auto" w:fill="auto"/>
            <w:vAlign w:val="center"/>
            <w:hideMark/>
          </w:tcPr>
          <w:p w14:paraId="4D42A29E" w14:textId="77777777" w:rsidR="00DE2E95" w:rsidRPr="00DE2E95" w:rsidRDefault="00DE2E95" w:rsidP="00DE2E95">
            <w:pPr>
              <w:spacing w:line="240" w:lineRule="auto"/>
              <w:jc w:val="both"/>
              <w:rPr>
                <w:color w:val="000000"/>
                <w:sz w:val="12"/>
                <w:szCs w:val="12"/>
              </w:rPr>
            </w:pPr>
            <w:r w:rsidRPr="00DE2E95">
              <w:rPr>
                <w:color w:val="000000"/>
                <w:sz w:val="12"/>
                <w:szCs w:val="12"/>
              </w:rPr>
              <w:t xml:space="preserve">mieszkania komunalne - średnia wartość zasiłku - 333,28 zł, liczba świadczeń - 1.478, liczba świadczeniobiorców - 224 osoby </w:t>
            </w:r>
          </w:p>
        </w:tc>
        <w:tc>
          <w:tcPr>
            <w:tcW w:w="523" w:type="pct"/>
            <w:tcBorders>
              <w:top w:val="nil"/>
              <w:left w:val="nil"/>
              <w:bottom w:val="nil"/>
              <w:right w:val="nil"/>
            </w:tcBorders>
            <w:shd w:val="clear" w:color="auto" w:fill="auto"/>
            <w:noWrap/>
            <w:vAlign w:val="center"/>
            <w:hideMark/>
          </w:tcPr>
          <w:p w14:paraId="10656AD5" w14:textId="77777777" w:rsidR="00DE2E95" w:rsidRPr="00DE2E95" w:rsidRDefault="00DE2E95" w:rsidP="00DE2E95">
            <w:pPr>
              <w:spacing w:line="240" w:lineRule="auto"/>
              <w:jc w:val="both"/>
              <w:rPr>
                <w:color w:val="000000"/>
                <w:sz w:val="12"/>
                <w:szCs w:val="12"/>
              </w:rPr>
            </w:pPr>
          </w:p>
        </w:tc>
        <w:tc>
          <w:tcPr>
            <w:tcW w:w="731" w:type="pct"/>
            <w:tcBorders>
              <w:top w:val="nil"/>
              <w:left w:val="nil"/>
              <w:bottom w:val="nil"/>
              <w:right w:val="nil"/>
            </w:tcBorders>
            <w:shd w:val="clear" w:color="auto" w:fill="auto"/>
            <w:noWrap/>
            <w:vAlign w:val="center"/>
            <w:hideMark/>
          </w:tcPr>
          <w:p w14:paraId="1DC02248" w14:textId="77777777" w:rsidR="00DE2E95" w:rsidRPr="00DE2E95" w:rsidRDefault="00DE2E95" w:rsidP="00DE2E95">
            <w:pPr>
              <w:spacing w:line="240" w:lineRule="auto"/>
              <w:jc w:val="right"/>
              <w:rPr>
                <w:sz w:val="12"/>
                <w:szCs w:val="12"/>
              </w:rPr>
            </w:pPr>
            <w:r w:rsidRPr="00DE2E95">
              <w:rPr>
                <w:sz w:val="12"/>
                <w:szCs w:val="12"/>
              </w:rPr>
              <w:t>492 676</w:t>
            </w:r>
          </w:p>
        </w:tc>
        <w:tc>
          <w:tcPr>
            <w:tcW w:w="738" w:type="pct"/>
            <w:tcBorders>
              <w:top w:val="nil"/>
              <w:left w:val="nil"/>
              <w:bottom w:val="nil"/>
              <w:right w:val="nil"/>
            </w:tcBorders>
            <w:shd w:val="clear" w:color="auto" w:fill="auto"/>
            <w:noWrap/>
            <w:vAlign w:val="center"/>
            <w:hideMark/>
          </w:tcPr>
          <w:p w14:paraId="6EEFE0C5" w14:textId="77777777" w:rsidR="00DE2E95" w:rsidRPr="00DE2E95" w:rsidRDefault="00DE2E95" w:rsidP="00DE2E95">
            <w:pPr>
              <w:spacing w:line="240" w:lineRule="auto"/>
              <w:jc w:val="right"/>
              <w:rPr>
                <w:sz w:val="12"/>
                <w:szCs w:val="12"/>
              </w:rPr>
            </w:pPr>
            <w:r w:rsidRPr="00DE2E95">
              <w:rPr>
                <w:sz w:val="12"/>
                <w:szCs w:val="12"/>
              </w:rPr>
              <w:t>492 580,65</w:t>
            </w:r>
          </w:p>
        </w:tc>
        <w:tc>
          <w:tcPr>
            <w:tcW w:w="385" w:type="pct"/>
            <w:tcBorders>
              <w:top w:val="nil"/>
              <w:left w:val="nil"/>
              <w:bottom w:val="nil"/>
              <w:right w:val="nil"/>
            </w:tcBorders>
            <w:shd w:val="clear" w:color="auto" w:fill="auto"/>
            <w:noWrap/>
            <w:vAlign w:val="center"/>
            <w:hideMark/>
          </w:tcPr>
          <w:p w14:paraId="038EE3C0"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426994A4" w14:textId="77777777" w:rsidTr="00DE2E95">
        <w:trPr>
          <w:trHeight w:val="85"/>
        </w:trPr>
        <w:tc>
          <w:tcPr>
            <w:tcW w:w="2623" w:type="pct"/>
            <w:tcBorders>
              <w:top w:val="nil"/>
              <w:left w:val="nil"/>
              <w:bottom w:val="nil"/>
              <w:right w:val="nil"/>
            </w:tcBorders>
            <w:shd w:val="clear" w:color="auto" w:fill="auto"/>
            <w:vAlign w:val="center"/>
            <w:hideMark/>
          </w:tcPr>
          <w:p w14:paraId="46373A80" w14:textId="77777777" w:rsidR="00DE2E95" w:rsidRPr="00DE2E95" w:rsidRDefault="00DE2E95" w:rsidP="00DE2E95">
            <w:pPr>
              <w:spacing w:line="240" w:lineRule="auto"/>
              <w:jc w:val="both"/>
              <w:rPr>
                <w:color w:val="000000"/>
                <w:sz w:val="12"/>
                <w:szCs w:val="12"/>
              </w:rPr>
            </w:pPr>
            <w:r w:rsidRPr="00DE2E95">
              <w:rPr>
                <w:color w:val="000000"/>
                <w:sz w:val="12"/>
                <w:szCs w:val="12"/>
              </w:rPr>
              <w:t xml:space="preserve">mieszkania własnościowe - średnia wartość zasiłku - 288,34 zł, liczba świadczeń - 264, liczba świadczeniobiorców - 30 osób </w:t>
            </w:r>
          </w:p>
        </w:tc>
        <w:tc>
          <w:tcPr>
            <w:tcW w:w="523" w:type="pct"/>
            <w:tcBorders>
              <w:top w:val="nil"/>
              <w:left w:val="nil"/>
              <w:bottom w:val="nil"/>
              <w:right w:val="nil"/>
            </w:tcBorders>
            <w:shd w:val="clear" w:color="auto" w:fill="auto"/>
            <w:noWrap/>
            <w:vAlign w:val="center"/>
            <w:hideMark/>
          </w:tcPr>
          <w:p w14:paraId="4FCC2AF9" w14:textId="77777777" w:rsidR="00DE2E95" w:rsidRPr="00DE2E95" w:rsidRDefault="00DE2E95" w:rsidP="00DE2E95">
            <w:pPr>
              <w:spacing w:line="240" w:lineRule="auto"/>
              <w:jc w:val="both"/>
              <w:rPr>
                <w:color w:val="000000"/>
                <w:sz w:val="12"/>
                <w:szCs w:val="12"/>
              </w:rPr>
            </w:pPr>
          </w:p>
        </w:tc>
        <w:tc>
          <w:tcPr>
            <w:tcW w:w="731" w:type="pct"/>
            <w:tcBorders>
              <w:top w:val="nil"/>
              <w:left w:val="nil"/>
              <w:bottom w:val="nil"/>
              <w:right w:val="nil"/>
            </w:tcBorders>
            <w:shd w:val="clear" w:color="auto" w:fill="auto"/>
            <w:noWrap/>
            <w:vAlign w:val="center"/>
            <w:hideMark/>
          </w:tcPr>
          <w:p w14:paraId="66997091" w14:textId="77777777" w:rsidR="00DE2E95" w:rsidRPr="00DE2E95" w:rsidRDefault="00DE2E95" w:rsidP="00DE2E95">
            <w:pPr>
              <w:spacing w:line="240" w:lineRule="auto"/>
              <w:jc w:val="right"/>
              <w:rPr>
                <w:sz w:val="12"/>
                <w:szCs w:val="12"/>
              </w:rPr>
            </w:pPr>
            <w:r w:rsidRPr="00DE2E95">
              <w:rPr>
                <w:sz w:val="12"/>
                <w:szCs w:val="12"/>
              </w:rPr>
              <w:t>76 123</w:t>
            </w:r>
          </w:p>
        </w:tc>
        <w:tc>
          <w:tcPr>
            <w:tcW w:w="738" w:type="pct"/>
            <w:tcBorders>
              <w:top w:val="nil"/>
              <w:left w:val="nil"/>
              <w:bottom w:val="nil"/>
              <w:right w:val="nil"/>
            </w:tcBorders>
            <w:shd w:val="clear" w:color="auto" w:fill="auto"/>
            <w:noWrap/>
            <w:vAlign w:val="center"/>
            <w:hideMark/>
          </w:tcPr>
          <w:p w14:paraId="278049E9" w14:textId="77777777" w:rsidR="00DE2E95" w:rsidRPr="00DE2E95" w:rsidRDefault="00DE2E95" w:rsidP="00DE2E95">
            <w:pPr>
              <w:spacing w:line="240" w:lineRule="auto"/>
              <w:jc w:val="right"/>
              <w:rPr>
                <w:sz w:val="12"/>
                <w:szCs w:val="12"/>
              </w:rPr>
            </w:pPr>
            <w:r w:rsidRPr="00DE2E95">
              <w:rPr>
                <w:sz w:val="12"/>
                <w:szCs w:val="12"/>
              </w:rPr>
              <w:t>76 122,02</w:t>
            </w:r>
          </w:p>
        </w:tc>
        <w:tc>
          <w:tcPr>
            <w:tcW w:w="385" w:type="pct"/>
            <w:tcBorders>
              <w:top w:val="nil"/>
              <w:left w:val="nil"/>
              <w:bottom w:val="nil"/>
              <w:right w:val="nil"/>
            </w:tcBorders>
            <w:shd w:val="clear" w:color="auto" w:fill="auto"/>
            <w:noWrap/>
            <w:vAlign w:val="center"/>
            <w:hideMark/>
          </w:tcPr>
          <w:p w14:paraId="7FA0444F"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6FF036CA" w14:textId="77777777" w:rsidTr="00DE2E95">
        <w:trPr>
          <w:trHeight w:val="85"/>
        </w:trPr>
        <w:tc>
          <w:tcPr>
            <w:tcW w:w="2623" w:type="pct"/>
            <w:tcBorders>
              <w:top w:val="nil"/>
              <w:left w:val="nil"/>
              <w:bottom w:val="nil"/>
              <w:right w:val="nil"/>
            </w:tcBorders>
            <w:shd w:val="clear" w:color="auto" w:fill="auto"/>
            <w:vAlign w:val="center"/>
            <w:hideMark/>
          </w:tcPr>
          <w:p w14:paraId="677840DA" w14:textId="77777777" w:rsidR="00DE2E95" w:rsidRPr="00DE2E95" w:rsidRDefault="00DE2E95" w:rsidP="00DE2E95">
            <w:pPr>
              <w:spacing w:line="240" w:lineRule="auto"/>
              <w:jc w:val="both"/>
              <w:rPr>
                <w:color w:val="000000"/>
                <w:sz w:val="12"/>
                <w:szCs w:val="12"/>
              </w:rPr>
            </w:pPr>
            <w:r w:rsidRPr="00DE2E95">
              <w:rPr>
                <w:color w:val="000000"/>
                <w:sz w:val="12"/>
                <w:szCs w:val="12"/>
              </w:rPr>
              <w:t xml:space="preserve">mieszkania spółdzielcze - średnia wartość zasiłku - 408,73 zł, liczba świadczeń - 159, liczba świadczeniobiorców - 23 osoby </w:t>
            </w:r>
          </w:p>
        </w:tc>
        <w:tc>
          <w:tcPr>
            <w:tcW w:w="523" w:type="pct"/>
            <w:tcBorders>
              <w:top w:val="nil"/>
              <w:left w:val="nil"/>
              <w:bottom w:val="nil"/>
              <w:right w:val="nil"/>
            </w:tcBorders>
            <w:shd w:val="clear" w:color="auto" w:fill="auto"/>
            <w:noWrap/>
            <w:vAlign w:val="center"/>
            <w:hideMark/>
          </w:tcPr>
          <w:p w14:paraId="0B5CCCE8" w14:textId="77777777" w:rsidR="00DE2E95" w:rsidRPr="00DE2E95" w:rsidRDefault="00DE2E95" w:rsidP="00DE2E95">
            <w:pPr>
              <w:spacing w:line="240" w:lineRule="auto"/>
              <w:jc w:val="both"/>
              <w:rPr>
                <w:color w:val="000000"/>
                <w:sz w:val="12"/>
                <w:szCs w:val="12"/>
              </w:rPr>
            </w:pPr>
          </w:p>
        </w:tc>
        <w:tc>
          <w:tcPr>
            <w:tcW w:w="731" w:type="pct"/>
            <w:tcBorders>
              <w:top w:val="nil"/>
              <w:left w:val="nil"/>
              <w:bottom w:val="nil"/>
              <w:right w:val="nil"/>
            </w:tcBorders>
            <w:shd w:val="clear" w:color="auto" w:fill="auto"/>
            <w:noWrap/>
            <w:vAlign w:val="center"/>
            <w:hideMark/>
          </w:tcPr>
          <w:p w14:paraId="022D8E5E" w14:textId="77777777" w:rsidR="00DE2E95" w:rsidRPr="00DE2E95" w:rsidRDefault="00DE2E95" w:rsidP="00DE2E95">
            <w:pPr>
              <w:spacing w:line="240" w:lineRule="auto"/>
              <w:jc w:val="right"/>
              <w:rPr>
                <w:sz w:val="12"/>
                <w:szCs w:val="12"/>
              </w:rPr>
            </w:pPr>
            <w:r w:rsidRPr="00DE2E95">
              <w:rPr>
                <w:sz w:val="12"/>
                <w:szCs w:val="12"/>
              </w:rPr>
              <w:t>64 988</w:t>
            </w:r>
          </w:p>
        </w:tc>
        <w:tc>
          <w:tcPr>
            <w:tcW w:w="738" w:type="pct"/>
            <w:tcBorders>
              <w:top w:val="nil"/>
              <w:left w:val="nil"/>
              <w:bottom w:val="nil"/>
              <w:right w:val="nil"/>
            </w:tcBorders>
            <w:shd w:val="clear" w:color="auto" w:fill="auto"/>
            <w:noWrap/>
            <w:vAlign w:val="center"/>
            <w:hideMark/>
          </w:tcPr>
          <w:p w14:paraId="28BB5476" w14:textId="77777777" w:rsidR="00DE2E95" w:rsidRPr="00DE2E95" w:rsidRDefault="00DE2E95" w:rsidP="00DE2E95">
            <w:pPr>
              <w:spacing w:line="240" w:lineRule="auto"/>
              <w:jc w:val="right"/>
              <w:rPr>
                <w:sz w:val="12"/>
                <w:szCs w:val="12"/>
              </w:rPr>
            </w:pPr>
            <w:r w:rsidRPr="00DE2E95">
              <w:rPr>
                <w:sz w:val="12"/>
                <w:szCs w:val="12"/>
              </w:rPr>
              <w:t>64 987,35</w:t>
            </w:r>
          </w:p>
        </w:tc>
        <w:tc>
          <w:tcPr>
            <w:tcW w:w="385" w:type="pct"/>
            <w:tcBorders>
              <w:top w:val="nil"/>
              <w:left w:val="nil"/>
              <w:bottom w:val="nil"/>
              <w:right w:val="nil"/>
            </w:tcBorders>
            <w:shd w:val="clear" w:color="auto" w:fill="auto"/>
            <w:noWrap/>
            <w:vAlign w:val="center"/>
            <w:hideMark/>
          </w:tcPr>
          <w:p w14:paraId="35A40212"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2DD6006D" w14:textId="77777777" w:rsidTr="00DE2E95">
        <w:trPr>
          <w:trHeight w:val="85"/>
        </w:trPr>
        <w:tc>
          <w:tcPr>
            <w:tcW w:w="2623" w:type="pct"/>
            <w:tcBorders>
              <w:top w:val="nil"/>
              <w:left w:val="nil"/>
              <w:bottom w:val="nil"/>
              <w:right w:val="nil"/>
            </w:tcBorders>
            <w:shd w:val="clear" w:color="auto" w:fill="auto"/>
            <w:vAlign w:val="center"/>
            <w:hideMark/>
          </w:tcPr>
          <w:p w14:paraId="6D72E3CF" w14:textId="77777777" w:rsidR="00DE2E95" w:rsidRPr="00DE2E95" w:rsidRDefault="00DE2E95" w:rsidP="00DE2E95">
            <w:pPr>
              <w:spacing w:line="240" w:lineRule="auto"/>
              <w:jc w:val="both"/>
              <w:rPr>
                <w:color w:val="000000"/>
                <w:sz w:val="12"/>
                <w:szCs w:val="12"/>
              </w:rPr>
            </w:pPr>
            <w:r w:rsidRPr="00DE2E95">
              <w:rPr>
                <w:color w:val="000000"/>
                <w:sz w:val="12"/>
                <w:szCs w:val="12"/>
              </w:rPr>
              <w:t xml:space="preserve">domy prywatne - średnia wartość zasiłku - 776,09 zł, liczba świadczeń - 26, liczba świadczeniobiorców - 7 osób </w:t>
            </w:r>
          </w:p>
        </w:tc>
        <w:tc>
          <w:tcPr>
            <w:tcW w:w="523" w:type="pct"/>
            <w:tcBorders>
              <w:top w:val="nil"/>
              <w:left w:val="nil"/>
              <w:bottom w:val="nil"/>
              <w:right w:val="nil"/>
            </w:tcBorders>
            <w:shd w:val="clear" w:color="auto" w:fill="auto"/>
            <w:noWrap/>
            <w:vAlign w:val="center"/>
            <w:hideMark/>
          </w:tcPr>
          <w:p w14:paraId="6B9A62EC" w14:textId="77777777" w:rsidR="00DE2E95" w:rsidRPr="00DE2E95" w:rsidRDefault="00DE2E95" w:rsidP="00DE2E95">
            <w:pPr>
              <w:spacing w:line="240" w:lineRule="auto"/>
              <w:jc w:val="both"/>
              <w:rPr>
                <w:color w:val="000000"/>
                <w:sz w:val="12"/>
                <w:szCs w:val="12"/>
              </w:rPr>
            </w:pPr>
          </w:p>
        </w:tc>
        <w:tc>
          <w:tcPr>
            <w:tcW w:w="731" w:type="pct"/>
            <w:tcBorders>
              <w:top w:val="nil"/>
              <w:left w:val="nil"/>
              <w:bottom w:val="nil"/>
              <w:right w:val="nil"/>
            </w:tcBorders>
            <w:shd w:val="clear" w:color="auto" w:fill="auto"/>
            <w:noWrap/>
            <w:vAlign w:val="center"/>
            <w:hideMark/>
          </w:tcPr>
          <w:p w14:paraId="1CD1F923" w14:textId="77777777" w:rsidR="00DE2E95" w:rsidRPr="00DE2E95" w:rsidRDefault="00DE2E95" w:rsidP="00DE2E95">
            <w:pPr>
              <w:spacing w:line="240" w:lineRule="auto"/>
              <w:jc w:val="right"/>
              <w:rPr>
                <w:sz w:val="12"/>
                <w:szCs w:val="12"/>
              </w:rPr>
            </w:pPr>
            <w:r w:rsidRPr="00DE2E95">
              <w:rPr>
                <w:sz w:val="12"/>
                <w:szCs w:val="12"/>
              </w:rPr>
              <w:t>20 179</w:t>
            </w:r>
          </w:p>
        </w:tc>
        <w:tc>
          <w:tcPr>
            <w:tcW w:w="738" w:type="pct"/>
            <w:tcBorders>
              <w:top w:val="nil"/>
              <w:left w:val="nil"/>
              <w:bottom w:val="nil"/>
              <w:right w:val="nil"/>
            </w:tcBorders>
            <w:shd w:val="clear" w:color="auto" w:fill="auto"/>
            <w:noWrap/>
            <w:vAlign w:val="center"/>
            <w:hideMark/>
          </w:tcPr>
          <w:p w14:paraId="3E4F81DE" w14:textId="77777777" w:rsidR="00DE2E95" w:rsidRPr="00DE2E95" w:rsidRDefault="00DE2E95" w:rsidP="00DE2E95">
            <w:pPr>
              <w:spacing w:line="240" w:lineRule="auto"/>
              <w:jc w:val="right"/>
              <w:rPr>
                <w:sz w:val="12"/>
                <w:szCs w:val="12"/>
              </w:rPr>
            </w:pPr>
            <w:r w:rsidRPr="00DE2E95">
              <w:rPr>
                <w:sz w:val="12"/>
                <w:szCs w:val="12"/>
              </w:rPr>
              <w:t>20 178,35</w:t>
            </w:r>
          </w:p>
        </w:tc>
        <w:tc>
          <w:tcPr>
            <w:tcW w:w="385" w:type="pct"/>
            <w:tcBorders>
              <w:top w:val="nil"/>
              <w:left w:val="nil"/>
              <w:bottom w:val="nil"/>
              <w:right w:val="nil"/>
            </w:tcBorders>
            <w:shd w:val="clear" w:color="auto" w:fill="auto"/>
            <w:noWrap/>
            <w:vAlign w:val="center"/>
            <w:hideMark/>
          </w:tcPr>
          <w:p w14:paraId="0B35E670"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4D449244" w14:textId="77777777" w:rsidTr="00DE2E95">
        <w:trPr>
          <w:trHeight w:val="85"/>
        </w:trPr>
        <w:tc>
          <w:tcPr>
            <w:tcW w:w="2623" w:type="pct"/>
            <w:tcBorders>
              <w:top w:val="nil"/>
              <w:left w:val="nil"/>
              <w:bottom w:val="nil"/>
              <w:right w:val="nil"/>
            </w:tcBorders>
            <w:shd w:val="clear" w:color="auto" w:fill="auto"/>
            <w:vAlign w:val="center"/>
            <w:hideMark/>
          </w:tcPr>
          <w:p w14:paraId="05DB0FBF" w14:textId="77777777" w:rsidR="00DE2E95" w:rsidRPr="00DE2E95" w:rsidRDefault="00DE2E95" w:rsidP="00DE2E95">
            <w:pPr>
              <w:spacing w:line="240" w:lineRule="auto"/>
              <w:jc w:val="both"/>
              <w:rPr>
                <w:color w:val="000000"/>
                <w:sz w:val="12"/>
                <w:szCs w:val="12"/>
              </w:rPr>
            </w:pPr>
            <w:r w:rsidRPr="00DE2E95">
              <w:rPr>
                <w:color w:val="000000"/>
                <w:sz w:val="12"/>
                <w:szCs w:val="12"/>
              </w:rPr>
              <w:t xml:space="preserve">mieszkania TBS - średnia wartość zasiłku - 380,34 zł, liczba świadczeń - 22, liczba świadczeniobiorców - 3 osoby </w:t>
            </w:r>
          </w:p>
        </w:tc>
        <w:tc>
          <w:tcPr>
            <w:tcW w:w="523" w:type="pct"/>
            <w:tcBorders>
              <w:top w:val="nil"/>
              <w:left w:val="nil"/>
              <w:bottom w:val="nil"/>
              <w:right w:val="nil"/>
            </w:tcBorders>
            <w:shd w:val="clear" w:color="auto" w:fill="auto"/>
            <w:noWrap/>
            <w:vAlign w:val="center"/>
            <w:hideMark/>
          </w:tcPr>
          <w:p w14:paraId="3FF7C411" w14:textId="77777777" w:rsidR="00DE2E95" w:rsidRPr="00DE2E95" w:rsidRDefault="00DE2E95" w:rsidP="00DE2E95">
            <w:pPr>
              <w:spacing w:line="240" w:lineRule="auto"/>
              <w:jc w:val="both"/>
              <w:rPr>
                <w:color w:val="000000"/>
                <w:sz w:val="12"/>
                <w:szCs w:val="12"/>
              </w:rPr>
            </w:pPr>
          </w:p>
        </w:tc>
        <w:tc>
          <w:tcPr>
            <w:tcW w:w="731" w:type="pct"/>
            <w:tcBorders>
              <w:top w:val="nil"/>
              <w:left w:val="nil"/>
              <w:bottom w:val="nil"/>
              <w:right w:val="nil"/>
            </w:tcBorders>
            <w:shd w:val="clear" w:color="auto" w:fill="auto"/>
            <w:noWrap/>
            <w:vAlign w:val="center"/>
            <w:hideMark/>
          </w:tcPr>
          <w:p w14:paraId="1F298410" w14:textId="77777777" w:rsidR="00DE2E95" w:rsidRPr="00DE2E95" w:rsidRDefault="00DE2E95" w:rsidP="00DE2E95">
            <w:pPr>
              <w:spacing w:line="240" w:lineRule="auto"/>
              <w:jc w:val="right"/>
              <w:rPr>
                <w:sz w:val="12"/>
                <w:szCs w:val="12"/>
              </w:rPr>
            </w:pPr>
            <w:r w:rsidRPr="00DE2E95">
              <w:rPr>
                <w:sz w:val="12"/>
                <w:szCs w:val="12"/>
              </w:rPr>
              <w:t>8 368</w:t>
            </w:r>
          </w:p>
        </w:tc>
        <w:tc>
          <w:tcPr>
            <w:tcW w:w="738" w:type="pct"/>
            <w:tcBorders>
              <w:top w:val="nil"/>
              <w:left w:val="nil"/>
              <w:bottom w:val="nil"/>
              <w:right w:val="nil"/>
            </w:tcBorders>
            <w:shd w:val="clear" w:color="auto" w:fill="auto"/>
            <w:noWrap/>
            <w:vAlign w:val="center"/>
            <w:hideMark/>
          </w:tcPr>
          <w:p w14:paraId="16BC2305" w14:textId="77777777" w:rsidR="00DE2E95" w:rsidRPr="00DE2E95" w:rsidRDefault="00DE2E95" w:rsidP="00DE2E95">
            <w:pPr>
              <w:spacing w:line="240" w:lineRule="auto"/>
              <w:jc w:val="right"/>
              <w:rPr>
                <w:sz w:val="12"/>
                <w:szCs w:val="12"/>
              </w:rPr>
            </w:pPr>
            <w:r w:rsidRPr="00DE2E95">
              <w:rPr>
                <w:sz w:val="12"/>
                <w:szCs w:val="12"/>
              </w:rPr>
              <w:t>8 367,40</w:t>
            </w:r>
          </w:p>
        </w:tc>
        <w:tc>
          <w:tcPr>
            <w:tcW w:w="385" w:type="pct"/>
            <w:tcBorders>
              <w:top w:val="nil"/>
              <w:left w:val="nil"/>
              <w:bottom w:val="nil"/>
              <w:right w:val="nil"/>
            </w:tcBorders>
            <w:shd w:val="clear" w:color="auto" w:fill="auto"/>
            <w:noWrap/>
            <w:vAlign w:val="center"/>
            <w:hideMark/>
          </w:tcPr>
          <w:p w14:paraId="4A983C0D"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137BE17D" w14:textId="77777777" w:rsidTr="00DE2E95">
        <w:trPr>
          <w:trHeight w:val="85"/>
        </w:trPr>
        <w:tc>
          <w:tcPr>
            <w:tcW w:w="2623" w:type="pct"/>
            <w:tcBorders>
              <w:top w:val="nil"/>
              <w:left w:val="nil"/>
              <w:bottom w:val="nil"/>
              <w:right w:val="nil"/>
            </w:tcBorders>
            <w:shd w:val="clear" w:color="auto" w:fill="auto"/>
            <w:vAlign w:val="center"/>
            <w:hideMark/>
          </w:tcPr>
          <w:p w14:paraId="5AAC28D9" w14:textId="77777777" w:rsidR="00DE2E95" w:rsidRPr="00DE2E95" w:rsidRDefault="00DE2E95" w:rsidP="00DE2E95">
            <w:pPr>
              <w:spacing w:line="240" w:lineRule="auto"/>
              <w:jc w:val="both"/>
              <w:rPr>
                <w:color w:val="000000"/>
                <w:sz w:val="12"/>
                <w:szCs w:val="12"/>
              </w:rPr>
            </w:pPr>
            <w:r w:rsidRPr="00DE2E95">
              <w:rPr>
                <w:color w:val="000000"/>
                <w:sz w:val="12"/>
                <w:szCs w:val="12"/>
              </w:rPr>
              <w:t xml:space="preserve">mieszkania zakładowe - średnia wartość zasiłku - 447,17 zł, liczba świadczeń - 12, liczba świadczeniobiorców - 1 osoba </w:t>
            </w:r>
          </w:p>
        </w:tc>
        <w:tc>
          <w:tcPr>
            <w:tcW w:w="523" w:type="pct"/>
            <w:tcBorders>
              <w:top w:val="nil"/>
              <w:left w:val="nil"/>
              <w:bottom w:val="nil"/>
              <w:right w:val="nil"/>
            </w:tcBorders>
            <w:shd w:val="clear" w:color="auto" w:fill="auto"/>
            <w:noWrap/>
            <w:vAlign w:val="center"/>
            <w:hideMark/>
          </w:tcPr>
          <w:p w14:paraId="19A7E720" w14:textId="77777777" w:rsidR="00DE2E95" w:rsidRPr="00DE2E95" w:rsidRDefault="00DE2E95" w:rsidP="00DE2E95">
            <w:pPr>
              <w:spacing w:line="240" w:lineRule="auto"/>
              <w:jc w:val="both"/>
              <w:rPr>
                <w:color w:val="000000"/>
                <w:sz w:val="12"/>
                <w:szCs w:val="12"/>
              </w:rPr>
            </w:pPr>
          </w:p>
        </w:tc>
        <w:tc>
          <w:tcPr>
            <w:tcW w:w="731" w:type="pct"/>
            <w:tcBorders>
              <w:top w:val="nil"/>
              <w:left w:val="nil"/>
              <w:bottom w:val="nil"/>
              <w:right w:val="nil"/>
            </w:tcBorders>
            <w:shd w:val="clear" w:color="auto" w:fill="auto"/>
            <w:noWrap/>
            <w:vAlign w:val="center"/>
            <w:hideMark/>
          </w:tcPr>
          <w:p w14:paraId="595A6561" w14:textId="77777777" w:rsidR="00DE2E95" w:rsidRPr="00DE2E95" w:rsidRDefault="00DE2E95" w:rsidP="00DE2E95">
            <w:pPr>
              <w:spacing w:line="240" w:lineRule="auto"/>
              <w:jc w:val="right"/>
              <w:rPr>
                <w:sz w:val="12"/>
                <w:szCs w:val="12"/>
              </w:rPr>
            </w:pPr>
            <w:r w:rsidRPr="00DE2E95">
              <w:rPr>
                <w:sz w:val="12"/>
                <w:szCs w:val="12"/>
              </w:rPr>
              <w:t>5 366</w:t>
            </w:r>
          </w:p>
        </w:tc>
        <w:tc>
          <w:tcPr>
            <w:tcW w:w="738" w:type="pct"/>
            <w:tcBorders>
              <w:top w:val="nil"/>
              <w:left w:val="nil"/>
              <w:bottom w:val="nil"/>
              <w:right w:val="nil"/>
            </w:tcBorders>
            <w:shd w:val="clear" w:color="auto" w:fill="auto"/>
            <w:noWrap/>
            <w:vAlign w:val="center"/>
            <w:hideMark/>
          </w:tcPr>
          <w:p w14:paraId="7BF02143" w14:textId="77777777" w:rsidR="00DE2E95" w:rsidRPr="00DE2E95" w:rsidRDefault="00DE2E95" w:rsidP="00DE2E95">
            <w:pPr>
              <w:spacing w:line="240" w:lineRule="auto"/>
              <w:jc w:val="right"/>
              <w:rPr>
                <w:sz w:val="12"/>
                <w:szCs w:val="12"/>
              </w:rPr>
            </w:pPr>
            <w:r w:rsidRPr="00DE2E95">
              <w:rPr>
                <w:sz w:val="12"/>
                <w:szCs w:val="12"/>
              </w:rPr>
              <w:t>5 365,98</w:t>
            </w:r>
          </w:p>
        </w:tc>
        <w:tc>
          <w:tcPr>
            <w:tcW w:w="385" w:type="pct"/>
            <w:tcBorders>
              <w:top w:val="nil"/>
              <w:left w:val="nil"/>
              <w:bottom w:val="nil"/>
              <w:right w:val="nil"/>
            </w:tcBorders>
            <w:shd w:val="clear" w:color="auto" w:fill="auto"/>
            <w:noWrap/>
            <w:vAlign w:val="center"/>
            <w:hideMark/>
          </w:tcPr>
          <w:p w14:paraId="4638FE2D"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0DF6A19A" w14:textId="77777777" w:rsidTr="00DE2E95">
        <w:trPr>
          <w:trHeight w:val="85"/>
        </w:trPr>
        <w:tc>
          <w:tcPr>
            <w:tcW w:w="2623" w:type="pct"/>
            <w:tcBorders>
              <w:top w:val="nil"/>
              <w:left w:val="nil"/>
              <w:bottom w:val="nil"/>
              <w:right w:val="nil"/>
            </w:tcBorders>
            <w:shd w:val="clear" w:color="auto" w:fill="auto"/>
            <w:vAlign w:val="center"/>
            <w:hideMark/>
          </w:tcPr>
          <w:p w14:paraId="1286236C" w14:textId="77777777" w:rsidR="00DE2E95" w:rsidRPr="00DE2E95" w:rsidRDefault="00DE2E95" w:rsidP="00DE2E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3F09A3C0" w14:textId="77777777" w:rsidR="00DE2E95" w:rsidRPr="00DE2E95" w:rsidRDefault="00DE2E95" w:rsidP="00DE2E95">
            <w:pPr>
              <w:spacing w:line="240" w:lineRule="auto"/>
              <w:jc w:val="both"/>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FDBDB75"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07F081F"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4676768"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70C1C61E" w14:textId="77777777" w:rsidTr="00DE2E95">
        <w:trPr>
          <w:trHeight w:val="85"/>
        </w:trPr>
        <w:tc>
          <w:tcPr>
            <w:tcW w:w="2623" w:type="pct"/>
            <w:tcBorders>
              <w:top w:val="nil"/>
              <w:left w:val="nil"/>
              <w:bottom w:val="nil"/>
              <w:right w:val="nil"/>
            </w:tcBorders>
            <w:shd w:val="clear" w:color="auto" w:fill="auto"/>
            <w:vAlign w:val="center"/>
            <w:hideMark/>
          </w:tcPr>
          <w:p w14:paraId="49A259DA" w14:textId="77777777" w:rsidR="00DE2E95" w:rsidRPr="00DE2E95" w:rsidRDefault="00DE2E95" w:rsidP="00DE2E95">
            <w:pPr>
              <w:spacing w:line="240" w:lineRule="auto"/>
              <w:rPr>
                <w:sz w:val="12"/>
                <w:szCs w:val="12"/>
              </w:rPr>
            </w:pPr>
            <w:r w:rsidRPr="00DE2E95">
              <w:rPr>
                <w:sz w:val="12"/>
                <w:szCs w:val="12"/>
              </w:rPr>
              <w:t>zadania finansowane z innych źródeł zewnętrznych</w:t>
            </w:r>
          </w:p>
        </w:tc>
        <w:tc>
          <w:tcPr>
            <w:tcW w:w="523" w:type="pct"/>
            <w:tcBorders>
              <w:top w:val="nil"/>
              <w:left w:val="nil"/>
              <w:bottom w:val="nil"/>
              <w:right w:val="nil"/>
            </w:tcBorders>
            <w:shd w:val="clear" w:color="auto" w:fill="auto"/>
            <w:noWrap/>
            <w:vAlign w:val="center"/>
            <w:hideMark/>
          </w:tcPr>
          <w:p w14:paraId="745DCFEB" w14:textId="77777777" w:rsidR="00DE2E95" w:rsidRPr="00DE2E95" w:rsidRDefault="00DE2E95" w:rsidP="00DE2E95">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4DFE4E66" w14:textId="77777777" w:rsidR="00DE2E95" w:rsidRPr="00DE2E95" w:rsidRDefault="00DE2E95" w:rsidP="00DE2E95">
            <w:pPr>
              <w:spacing w:line="240" w:lineRule="auto"/>
              <w:jc w:val="right"/>
              <w:rPr>
                <w:sz w:val="12"/>
                <w:szCs w:val="12"/>
              </w:rPr>
            </w:pPr>
            <w:r w:rsidRPr="00DE2E95">
              <w:rPr>
                <w:sz w:val="12"/>
                <w:szCs w:val="12"/>
              </w:rPr>
              <w:t>2 186</w:t>
            </w:r>
          </w:p>
        </w:tc>
        <w:tc>
          <w:tcPr>
            <w:tcW w:w="738" w:type="pct"/>
            <w:tcBorders>
              <w:top w:val="nil"/>
              <w:left w:val="nil"/>
              <w:bottom w:val="nil"/>
              <w:right w:val="nil"/>
            </w:tcBorders>
            <w:shd w:val="clear" w:color="auto" w:fill="auto"/>
            <w:noWrap/>
            <w:vAlign w:val="center"/>
            <w:hideMark/>
          </w:tcPr>
          <w:p w14:paraId="30128BC7" w14:textId="77777777" w:rsidR="00DE2E95" w:rsidRPr="00DE2E95" w:rsidRDefault="00DE2E95" w:rsidP="00DE2E95">
            <w:pPr>
              <w:spacing w:line="240" w:lineRule="auto"/>
              <w:jc w:val="right"/>
              <w:rPr>
                <w:sz w:val="12"/>
                <w:szCs w:val="12"/>
              </w:rPr>
            </w:pPr>
            <w:r w:rsidRPr="00DE2E95">
              <w:rPr>
                <w:sz w:val="12"/>
                <w:szCs w:val="12"/>
              </w:rPr>
              <w:t>2 185,83</w:t>
            </w:r>
          </w:p>
        </w:tc>
        <w:tc>
          <w:tcPr>
            <w:tcW w:w="385" w:type="pct"/>
            <w:tcBorders>
              <w:top w:val="nil"/>
              <w:left w:val="nil"/>
              <w:bottom w:val="nil"/>
              <w:right w:val="nil"/>
            </w:tcBorders>
            <w:shd w:val="clear" w:color="auto" w:fill="auto"/>
            <w:noWrap/>
            <w:vAlign w:val="center"/>
            <w:hideMark/>
          </w:tcPr>
          <w:p w14:paraId="52891A46"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7DB9397E" w14:textId="77777777" w:rsidTr="00DE2E95">
        <w:trPr>
          <w:trHeight w:val="85"/>
        </w:trPr>
        <w:tc>
          <w:tcPr>
            <w:tcW w:w="2623" w:type="pct"/>
            <w:tcBorders>
              <w:top w:val="nil"/>
              <w:left w:val="nil"/>
              <w:bottom w:val="nil"/>
              <w:right w:val="nil"/>
            </w:tcBorders>
            <w:shd w:val="clear" w:color="auto" w:fill="auto"/>
            <w:vAlign w:val="center"/>
            <w:hideMark/>
          </w:tcPr>
          <w:p w14:paraId="54DA732B" w14:textId="77777777" w:rsidR="00DE2E95" w:rsidRPr="00DE2E95" w:rsidRDefault="00DE2E95" w:rsidP="00DE2E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5B8125A4" w14:textId="77777777" w:rsidR="00DE2E95" w:rsidRPr="00DE2E95" w:rsidRDefault="00DE2E95" w:rsidP="00DE2E95">
            <w:pPr>
              <w:spacing w:line="240" w:lineRule="auto"/>
              <w:jc w:val="both"/>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48DE970"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3410D88"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1B0FBD1"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6605FE75" w14:textId="77777777" w:rsidTr="00DE2E95">
        <w:trPr>
          <w:trHeight w:val="85"/>
        </w:trPr>
        <w:tc>
          <w:tcPr>
            <w:tcW w:w="2623" w:type="pct"/>
            <w:tcBorders>
              <w:top w:val="nil"/>
              <w:left w:val="nil"/>
              <w:bottom w:val="nil"/>
              <w:right w:val="nil"/>
            </w:tcBorders>
            <w:shd w:val="clear" w:color="auto" w:fill="auto"/>
            <w:vAlign w:val="center"/>
            <w:hideMark/>
          </w:tcPr>
          <w:p w14:paraId="45DF9C4C"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Dysponent:</w:t>
            </w:r>
            <w:r w:rsidRPr="00DE2E95">
              <w:rPr>
                <w:i/>
                <w:iCs/>
                <w:color w:val="000000"/>
                <w:sz w:val="12"/>
                <w:szCs w:val="12"/>
              </w:rPr>
              <w:t xml:space="preserve"> Wydział Spraw Społecznych i Zdrowia</w:t>
            </w:r>
          </w:p>
        </w:tc>
        <w:tc>
          <w:tcPr>
            <w:tcW w:w="523" w:type="pct"/>
            <w:tcBorders>
              <w:top w:val="nil"/>
              <w:left w:val="nil"/>
              <w:bottom w:val="nil"/>
              <w:right w:val="nil"/>
            </w:tcBorders>
            <w:shd w:val="clear" w:color="auto" w:fill="auto"/>
            <w:vAlign w:val="center"/>
            <w:hideMark/>
          </w:tcPr>
          <w:p w14:paraId="2E7BF464"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645B5F91"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06E2335"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C496073"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3C116F33" w14:textId="77777777" w:rsidTr="00DE2E95">
        <w:trPr>
          <w:trHeight w:val="85"/>
        </w:trPr>
        <w:tc>
          <w:tcPr>
            <w:tcW w:w="2623" w:type="pct"/>
            <w:tcBorders>
              <w:top w:val="nil"/>
              <w:left w:val="nil"/>
              <w:bottom w:val="nil"/>
              <w:right w:val="nil"/>
            </w:tcBorders>
            <w:shd w:val="clear" w:color="auto" w:fill="auto"/>
            <w:vAlign w:val="center"/>
            <w:hideMark/>
          </w:tcPr>
          <w:p w14:paraId="0EFFB0D0"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022EDB08"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A956F9C"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1E7AC3C"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FC74E3E"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4836740E" w14:textId="77777777" w:rsidTr="00DE2E95">
        <w:trPr>
          <w:trHeight w:val="85"/>
        </w:trPr>
        <w:tc>
          <w:tcPr>
            <w:tcW w:w="2623" w:type="pct"/>
            <w:tcBorders>
              <w:top w:val="nil"/>
              <w:left w:val="nil"/>
              <w:bottom w:val="nil"/>
              <w:right w:val="nil"/>
            </w:tcBorders>
            <w:shd w:val="clear" w:color="auto" w:fill="auto"/>
            <w:vAlign w:val="center"/>
            <w:hideMark/>
          </w:tcPr>
          <w:p w14:paraId="03E3C6BB" w14:textId="77777777" w:rsidR="00DE2E95" w:rsidRPr="00DE2E95" w:rsidRDefault="00DE2E95" w:rsidP="00DE2E95">
            <w:pPr>
              <w:spacing w:line="240" w:lineRule="auto"/>
              <w:rPr>
                <w:i/>
                <w:iCs/>
                <w:sz w:val="12"/>
                <w:szCs w:val="12"/>
                <w:u w:val="single"/>
              </w:rPr>
            </w:pPr>
            <w:r w:rsidRPr="00DE2E95">
              <w:rPr>
                <w:i/>
                <w:iCs/>
                <w:sz w:val="12"/>
                <w:szCs w:val="12"/>
                <w:u w:val="single"/>
              </w:rPr>
              <w:t>Klasyfikacja:</w:t>
            </w:r>
            <w:r w:rsidRPr="00DE2E95">
              <w:rPr>
                <w:i/>
                <w:iCs/>
                <w:sz w:val="12"/>
                <w:szCs w:val="12"/>
              </w:rPr>
              <w:t xml:space="preserve"> rozdział: 85295</w:t>
            </w:r>
          </w:p>
        </w:tc>
        <w:tc>
          <w:tcPr>
            <w:tcW w:w="523" w:type="pct"/>
            <w:tcBorders>
              <w:top w:val="nil"/>
              <w:left w:val="nil"/>
              <w:bottom w:val="nil"/>
              <w:right w:val="nil"/>
            </w:tcBorders>
            <w:shd w:val="clear" w:color="auto" w:fill="auto"/>
            <w:noWrap/>
            <w:vAlign w:val="center"/>
            <w:hideMark/>
          </w:tcPr>
          <w:p w14:paraId="544BA72F" w14:textId="77777777" w:rsidR="00DE2E95" w:rsidRPr="00DE2E95" w:rsidRDefault="00DE2E95" w:rsidP="00DE2E95">
            <w:pPr>
              <w:spacing w:line="240" w:lineRule="auto"/>
              <w:rPr>
                <w:i/>
                <w:iCs/>
                <w:sz w:val="12"/>
                <w:szCs w:val="12"/>
                <w:u w:val="single"/>
              </w:rPr>
            </w:pPr>
          </w:p>
        </w:tc>
        <w:tc>
          <w:tcPr>
            <w:tcW w:w="731" w:type="pct"/>
            <w:tcBorders>
              <w:top w:val="nil"/>
              <w:left w:val="nil"/>
              <w:bottom w:val="nil"/>
              <w:right w:val="nil"/>
            </w:tcBorders>
            <w:shd w:val="clear" w:color="auto" w:fill="auto"/>
            <w:noWrap/>
            <w:vAlign w:val="center"/>
            <w:hideMark/>
          </w:tcPr>
          <w:p w14:paraId="75599934"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95745A6"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4179831"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6CD61506" w14:textId="77777777" w:rsidTr="00DE2E95">
        <w:trPr>
          <w:trHeight w:val="85"/>
        </w:trPr>
        <w:tc>
          <w:tcPr>
            <w:tcW w:w="2623" w:type="pct"/>
            <w:tcBorders>
              <w:top w:val="nil"/>
              <w:left w:val="nil"/>
              <w:bottom w:val="nil"/>
              <w:right w:val="nil"/>
            </w:tcBorders>
            <w:shd w:val="clear" w:color="auto" w:fill="auto"/>
            <w:vAlign w:val="center"/>
            <w:hideMark/>
          </w:tcPr>
          <w:p w14:paraId="6C0F186C"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1A28D130" w14:textId="77777777" w:rsidR="00DE2E95" w:rsidRPr="00DE2E95" w:rsidRDefault="00DE2E95" w:rsidP="00DE2E95">
            <w:pPr>
              <w:spacing w:line="240" w:lineRule="auto"/>
              <w:jc w:val="both"/>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2AEDCBEC"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FB4DA06"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81D0859"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311FEE42" w14:textId="77777777" w:rsidTr="00DE2E95">
        <w:trPr>
          <w:trHeight w:val="85"/>
        </w:trPr>
        <w:tc>
          <w:tcPr>
            <w:tcW w:w="2623" w:type="pct"/>
            <w:tcBorders>
              <w:top w:val="nil"/>
              <w:left w:val="nil"/>
              <w:bottom w:val="nil"/>
              <w:right w:val="nil"/>
            </w:tcBorders>
            <w:shd w:val="clear" w:color="auto" w:fill="auto"/>
            <w:vAlign w:val="center"/>
            <w:hideMark/>
          </w:tcPr>
          <w:p w14:paraId="6BF16716" w14:textId="77777777" w:rsidR="00DE2E95" w:rsidRPr="00DE2E95" w:rsidRDefault="00DE2E95" w:rsidP="00DE2E95">
            <w:pPr>
              <w:spacing w:line="240" w:lineRule="auto"/>
              <w:rPr>
                <w:i/>
                <w:iCs/>
                <w:sz w:val="12"/>
                <w:szCs w:val="12"/>
                <w:u w:val="single"/>
              </w:rPr>
            </w:pPr>
            <w:r w:rsidRPr="00DE2E95">
              <w:rPr>
                <w:i/>
                <w:iCs/>
                <w:sz w:val="12"/>
                <w:szCs w:val="12"/>
                <w:u w:val="single"/>
              </w:rPr>
              <w:t>Kalkulacja:</w:t>
            </w:r>
          </w:p>
        </w:tc>
        <w:tc>
          <w:tcPr>
            <w:tcW w:w="523" w:type="pct"/>
            <w:tcBorders>
              <w:top w:val="nil"/>
              <w:left w:val="nil"/>
              <w:bottom w:val="nil"/>
              <w:right w:val="nil"/>
            </w:tcBorders>
            <w:shd w:val="clear" w:color="auto" w:fill="auto"/>
            <w:noWrap/>
            <w:vAlign w:val="center"/>
            <w:hideMark/>
          </w:tcPr>
          <w:p w14:paraId="270CA404" w14:textId="77777777" w:rsidR="00DE2E95" w:rsidRPr="00DE2E95" w:rsidRDefault="00DE2E95" w:rsidP="00DE2E95">
            <w:pPr>
              <w:spacing w:line="240" w:lineRule="auto"/>
              <w:rPr>
                <w:i/>
                <w:iCs/>
                <w:sz w:val="12"/>
                <w:szCs w:val="12"/>
                <w:u w:val="single"/>
              </w:rPr>
            </w:pPr>
          </w:p>
        </w:tc>
        <w:tc>
          <w:tcPr>
            <w:tcW w:w="731" w:type="pct"/>
            <w:tcBorders>
              <w:top w:val="nil"/>
              <w:left w:val="nil"/>
              <w:bottom w:val="nil"/>
              <w:right w:val="nil"/>
            </w:tcBorders>
            <w:shd w:val="clear" w:color="auto" w:fill="auto"/>
            <w:noWrap/>
            <w:vAlign w:val="center"/>
            <w:hideMark/>
          </w:tcPr>
          <w:p w14:paraId="2AFCEC05"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3F748FE"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0B81590"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6062E961" w14:textId="77777777" w:rsidTr="00DE2E95">
        <w:trPr>
          <w:trHeight w:val="85"/>
        </w:trPr>
        <w:tc>
          <w:tcPr>
            <w:tcW w:w="2623" w:type="pct"/>
            <w:tcBorders>
              <w:top w:val="nil"/>
              <w:left w:val="nil"/>
              <w:bottom w:val="nil"/>
              <w:right w:val="nil"/>
            </w:tcBorders>
            <w:shd w:val="clear" w:color="auto" w:fill="auto"/>
            <w:vAlign w:val="center"/>
            <w:hideMark/>
          </w:tcPr>
          <w:p w14:paraId="3104359E" w14:textId="77777777" w:rsidR="00DE2E95" w:rsidRPr="00DE2E95" w:rsidRDefault="00DE2E95" w:rsidP="00DE2E95">
            <w:pPr>
              <w:spacing w:line="240" w:lineRule="auto"/>
              <w:rPr>
                <w:color w:val="000000"/>
                <w:sz w:val="12"/>
                <w:szCs w:val="12"/>
              </w:rPr>
            </w:pPr>
            <w:r w:rsidRPr="00DE2E95">
              <w:rPr>
                <w:color w:val="000000"/>
                <w:sz w:val="12"/>
                <w:szCs w:val="12"/>
              </w:rPr>
              <w:t>refundacja podatku VAT dla niektórych odbiorców paliw gazowych w 2024 r. w związku z sytuacją na rynku gazu</w:t>
            </w:r>
          </w:p>
        </w:tc>
        <w:tc>
          <w:tcPr>
            <w:tcW w:w="523" w:type="pct"/>
            <w:tcBorders>
              <w:top w:val="nil"/>
              <w:left w:val="nil"/>
              <w:bottom w:val="nil"/>
              <w:right w:val="nil"/>
            </w:tcBorders>
            <w:shd w:val="clear" w:color="auto" w:fill="auto"/>
            <w:noWrap/>
            <w:vAlign w:val="center"/>
            <w:hideMark/>
          </w:tcPr>
          <w:p w14:paraId="0989B300" w14:textId="77777777" w:rsidR="00DE2E95" w:rsidRPr="00DE2E95" w:rsidRDefault="00DE2E95" w:rsidP="00DE2E95">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02A4B280" w14:textId="77777777" w:rsidR="00DE2E95" w:rsidRPr="00DE2E95" w:rsidRDefault="00DE2E95" w:rsidP="00DE2E95">
            <w:pPr>
              <w:spacing w:line="240" w:lineRule="auto"/>
              <w:jc w:val="right"/>
              <w:rPr>
                <w:sz w:val="12"/>
                <w:szCs w:val="12"/>
              </w:rPr>
            </w:pPr>
            <w:r w:rsidRPr="00DE2E95">
              <w:rPr>
                <w:sz w:val="12"/>
                <w:szCs w:val="12"/>
              </w:rPr>
              <w:t>2 186</w:t>
            </w:r>
          </w:p>
        </w:tc>
        <w:tc>
          <w:tcPr>
            <w:tcW w:w="738" w:type="pct"/>
            <w:tcBorders>
              <w:top w:val="nil"/>
              <w:left w:val="nil"/>
              <w:bottom w:val="nil"/>
              <w:right w:val="nil"/>
            </w:tcBorders>
            <w:shd w:val="clear" w:color="auto" w:fill="auto"/>
            <w:noWrap/>
            <w:vAlign w:val="center"/>
            <w:hideMark/>
          </w:tcPr>
          <w:p w14:paraId="036089C5" w14:textId="77777777" w:rsidR="00DE2E95" w:rsidRPr="00DE2E95" w:rsidRDefault="00DE2E95" w:rsidP="00DE2E95">
            <w:pPr>
              <w:spacing w:line="240" w:lineRule="auto"/>
              <w:jc w:val="right"/>
              <w:rPr>
                <w:sz w:val="12"/>
                <w:szCs w:val="12"/>
              </w:rPr>
            </w:pPr>
            <w:r w:rsidRPr="00DE2E95">
              <w:rPr>
                <w:sz w:val="12"/>
                <w:szCs w:val="12"/>
              </w:rPr>
              <w:t>2 185,83</w:t>
            </w:r>
          </w:p>
        </w:tc>
        <w:tc>
          <w:tcPr>
            <w:tcW w:w="385" w:type="pct"/>
            <w:tcBorders>
              <w:top w:val="nil"/>
              <w:left w:val="nil"/>
              <w:bottom w:val="nil"/>
              <w:right w:val="nil"/>
            </w:tcBorders>
            <w:shd w:val="clear" w:color="auto" w:fill="auto"/>
            <w:noWrap/>
            <w:vAlign w:val="center"/>
            <w:hideMark/>
          </w:tcPr>
          <w:p w14:paraId="2991FB50"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189FE161" w14:textId="77777777" w:rsidTr="00DE2E95">
        <w:trPr>
          <w:trHeight w:val="85"/>
        </w:trPr>
        <w:tc>
          <w:tcPr>
            <w:tcW w:w="2623" w:type="pct"/>
            <w:tcBorders>
              <w:top w:val="nil"/>
              <w:left w:val="nil"/>
              <w:bottom w:val="nil"/>
              <w:right w:val="nil"/>
            </w:tcBorders>
            <w:shd w:val="clear" w:color="auto" w:fill="auto"/>
            <w:vAlign w:val="center"/>
            <w:hideMark/>
          </w:tcPr>
          <w:p w14:paraId="4DA025D3" w14:textId="77777777" w:rsidR="00DE2E95" w:rsidRPr="00DE2E95" w:rsidRDefault="00DE2E95" w:rsidP="00DE2E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13D7E599" w14:textId="77777777" w:rsidR="00DE2E95" w:rsidRPr="00DE2E95" w:rsidRDefault="00DE2E95" w:rsidP="00DE2E95">
            <w:pPr>
              <w:spacing w:line="240" w:lineRule="auto"/>
              <w:jc w:val="both"/>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C8FDF2B"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671647E"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728F085"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31369533" w14:textId="77777777" w:rsidTr="00DE2E95">
        <w:trPr>
          <w:trHeight w:val="85"/>
        </w:trPr>
        <w:tc>
          <w:tcPr>
            <w:tcW w:w="2623" w:type="pct"/>
            <w:tcBorders>
              <w:top w:val="nil"/>
              <w:left w:val="nil"/>
              <w:bottom w:val="nil"/>
              <w:right w:val="nil"/>
            </w:tcBorders>
            <w:shd w:val="clear" w:color="auto" w:fill="auto"/>
            <w:vAlign w:val="center"/>
            <w:hideMark/>
          </w:tcPr>
          <w:p w14:paraId="48960F85" w14:textId="77777777" w:rsidR="00DE2E95" w:rsidRPr="00DE2E95" w:rsidRDefault="00DE2E95" w:rsidP="00DE2E95">
            <w:pPr>
              <w:spacing w:line="240" w:lineRule="auto"/>
              <w:jc w:val="both"/>
              <w:rPr>
                <w:sz w:val="12"/>
                <w:szCs w:val="12"/>
              </w:rPr>
            </w:pPr>
            <w:r w:rsidRPr="00DE2E95">
              <w:rPr>
                <w:sz w:val="12"/>
                <w:szCs w:val="12"/>
              </w:rPr>
              <w:t xml:space="preserve">dodatek gazowy - średnia wartość zasiłku - 546,46 zł, liczba świadczeń - 4, liczba świadczeniobiorców - 4 osoby </w:t>
            </w:r>
          </w:p>
        </w:tc>
        <w:tc>
          <w:tcPr>
            <w:tcW w:w="523" w:type="pct"/>
            <w:tcBorders>
              <w:top w:val="nil"/>
              <w:left w:val="nil"/>
              <w:bottom w:val="nil"/>
              <w:right w:val="nil"/>
            </w:tcBorders>
            <w:shd w:val="clear" w:color="auto" w:fill="auto"/>
            <w:noWrap/>
            <w:vAlign w:val="center"/>
            <w:hideMark/>
          </w:tcPr>
          <w:p w14:paraId="3FDE2D85" w14:textId="77777777" w:rsidR="00DE2E95" w:rsidRPr="00DE2E95" w:rsidRDefault="00DE2E95" w:rsidP="00DE2E95">
            <w:pPr>
              <w:spacing w:line="240" w:lineRule="auto"/>
              <w:jc w:val="both"/>
              <w:rPr>
                <w:sz w:val="12"/>
                <w:szCs w:val="12"/>
              </w:rPr>
            </w:pPr>
          </w:p>
        </w:tc>
        <w:tc>
          <w:tcPr>
            <w:tcW w:w="731" w:type="pct"/>
            <w:tcBorders>
              <w:top w:val="nil"/>
              <w:left w:val="nil"/>
              <w:bottom w:val="nil"/>
              <w:right w:val="nil"/>
            </w:tcBorders>
            <w:shd w:val="clear" w:color="auto" w:fill="auto"/>
            <w:noWrap/>
            <w:vAlign w:val="center"/>
            <w:hideMark/>
          </w:tcPr>
          <w:p w14:paraId="498516BD"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1C63F2F"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D729E79"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22958209" w14:textId="77777777" w:rsidTr="00DE2E95">
        <w:trPr>
          <w:trHeight w:val="85"/>
        </w:trPr>
        <w:tc>
          <w:tcPr>
            <w:tcW w:w="2623" w:type="pct"/>
            <w:tcBorders>
              <w:top w:val="nil"/>
              <w:left w:val="nil"/>
              <w:bottom w:val="nil"/>
              <w:right w:val="nil"/>
            </w:tcBorders>
            <w:shd w:val="clear" w:color="auto" w:fill="auto"/>
            <w:vAlign w:val="center"/>
            <w:hideMark/>
          </w:tcPr>
          <w:p w14:paraId="16068824"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13A192EA" w14:textId="77777777" w:rsidR="00DE2E95" w:rsidRPr="00DE2E95" w:rsidRDefault="00DE2E95" w:rsidP="00DE2E95">
            <w:pPr>
              <w:spacing w:line="240" w:lineRule="auto"/>
              <w:jc w:val="both"/>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388DD993"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4E0A994"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9D6700E"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115BFD96" w14:textId="77777777" w:rsidTr="00DE2E95">
        <w:trPr>
          <w:trHeight w:val="85"/>
        </w:trPr>
        <w:tc>
          <w:tcPr>
            <w:tcW w:w="2623" w:type="pct"/>
            <w:tcBorders>
              <w:top w:val="nil"/>
              <w:left w:val="nil"/>
              <w:bottom w:val="nil"/>
              <w:right w:val="nil"/>
            </w:tcBorders>
            <w:shd w:val="clear" w:color="auto" w:fill="auto"/>
            <w:vAlign w:val="center"/>
            <w:hideMark/>
          </w:tcPr>
          <w:p w14:paraId="5CAA488B" w14:textId="77777777" w:rsidR="00DE2E95" w:rsidRPr="00DE2E95" w:rsidRDefault="00DE2E95" w:rsidP="00DE2E95">
            <w:pPr>
              <w:spacing w:line="240" w:lineRule="auto"/>
              <w:jc w:val="both"/>
              <w:rPr>
                <w:sz w:val="12"/>
                <w:szCs w:val="12"/>
              </w:rPr>
            </w:pPr>
            <w:r w:rsidRPr="00DE2E95">
              <w:rPr>
                <w:sz w:val="12"/>
                <w:szCs w:val="12"/>
              </w:rPr>
              <w:t>zadania zlecone</w:t>
            </w:r>
          </w:p>
        </w:tc>
        <w:tc>
          <w:tcPr>
            <w:tcW w:w="523" w:type="pct"/>
            <w:tcBorders>
              <w:top w:val="nil"/>
              <w:left w:val="nil"/>
              <w:bottom w:val="nil"/>
              <w:right w:val="nil"/>
            </w:tcBorders>
            <w:shd w:val="clear" w:color="auto" w:fill="auto"/>
            <w:noWrap/>
            <w:vAlign w:val="center"/>
            <w:hideMark/>
          </w:tcPr>
          <w:p w14:paraId="0BADDBF5" w14:textId="77777777" w:rsidR="00DE2E95" w:rsidRPr="00DE2E95" w:rsidRDefault="00DE2E95" w:rsidP="00DE2E95">
            <w:pPr>
              <w:spacing w:line="240" w:lineRule="auto"/>
              <w:jc w:val="both"/>
              <w:rPr>
                <w:sz w:val="12"/>
                <w:szCs w:val="12"/>
              </w:rPr>
            </w:pPr>
          </w:p>
        </w:tc>
        <w:tc>
          <w:tcPr>
            <w:tcW w:w="731" w:type="pct"/>
            <w:tcBorders>
              <w:top w:val="nil"/>
              <w:left w:val="nil"/>
              <w:bottom w:val="nil"/>
              <w:right w:val="nil"/>
            </w:tcBorders>
            <w:shd w:val="clear" w:color="auto" w:fill="auto"/>
            <w:noWrap/>
            <w:vAlign w:val="center"/>
            <w:hideMark/>
          </w:tcPr>
          <w:p w14:paraId="27DC0937" w14:textId="77777777" w:rsidR="00DE2E95" w:rsidRPr="00DE2E95" w:rsidRDefault="00DE2E95" w:rsidP="00DE2E95">
            <w:pPr>
              <w:spacing w:line="240" w:lineRule="auto"/>
              <w:jc w:val="right"/>
              <w:rPr>
                <w:sz w:val="12"/>
                <w:szCs w:val="12"/>
              </w:rPr>
            </w:pPr>
            <w:r w:rsidRPr="00DE2E95">
              <w:rPr>
                <w:sz w:val="12"/>
                <w:szCs w:val="12"/>
              </w:rPr>
              <w:t>1 076 308</w:t>
            </w:r>
          </w:p>
        </w:tc>
        <w:tc>
          <w:tcPr>
            <w:tcW w:w="738" w:type="pct"/>
            <w:tcBorders>
              <w:top w:val="nil"/>
              <w:left w:val="nil"/>
              <w:bottom w:val="nil"/>
              <w:right w:val="nil"/>
            </w:tcBorders>
            <w:shd w:val="clear" w:color="auto" w:fill="auto"/>
            <w:noWrap/>
            <w:vAlign w:val="center"/>
            <w:hideMark/>
          </w:tcPr>
          <w:p w14:paraId="3F5A5A33" w14:textId="77777777" w:rsidR="00DE2E95" w:rsidRPr="00DE2E95" w:rsidRDefault="00DE2E95" w:rsidP="00DE2E95">
            <w:pPr>
              <w:spacing w:line="240" w:lineRule="auto"/>
              <w:jc w:val="right"/>
              <w:rPr>
                <w:sz w:val="12"/>
                <w:szCs w:val="12"/>
              </w:rPr>
            </w:pPr>
            <w:r w:rsidRPr="00DE2E95">
              <w:rPr>
                <w:sz w:val="12"/>
                <w:szCs w:val="12"/>
              </w:rPr>
              <w:t>1 055 453,56</w:t>
            </w:r>
          </w:p>
        </w:tc>
        <w:tc>
          <w:tcPr>
            <w:tcW w:w="385" w:type="pct"/>
            <w:tcBorders>
              <w:top w:val="nil"/>
              <w:left w:val="nil"/>
              <w:bottom w:val="nil"/>
              <w:right w:val="nil"/>
            </w:tcBorders>
            <w:shd w:val="clear" w:color="auto" w:fill="auto"/>
            <w:noWrap/>
            <w:vAlign w:val="center"/>
            <w:hideMark/>
          </w:tcPr>
          <w:p w14:paraId="08431A7E" w14:textId="77777777" w:rsidR="00DE2E95" w:rsidRPr="00DE2E95" w:rsidRDefault="00DE2E95" w:rsidP="00DE2E95">
            <w:pPr>
              <w:spacing w:line="240" w:lineRule="auto"/>
              <w:jc w:val="right"/>
              <w:rPr>
                <w:sz w:val="12"/>
                <w:szCs w:val="12"/>
              </w:rPr>
            </w:pPr>
            <w:r w:rsidRPr="00DE2E95">
              <w:rPr>
                <w:sz w:val="12"/>
                <w:szCs w:val="12"/>
              </w:rPr>
              <w:t>98,1%</w:t>
            </w:r>
          </w:p>
        </w:tc>
      </w:tr>
      <w:tr w:rsidR="00DE2E95" w:rsidRPr="00DE2E95" w14:paraId="50C55376" w14:textId="77777777" w:rsidTr="00DE2E95">
        <w:trPr>
          <w:trHeight w:val="85"/>
        </w:trPr>
        <w:tc>
          <w:tcPr>
            <w:tcW w:w="2623" w:type="pct"/>
            <w:tcBorders>
              <w:top w:val="nil"/>
              <w:left w:val="nil"/>
              <w:bottom w:val="nil"/>
              <w:right w:val="nil"/>
            </w:tcBorders>
            <w:shd w:val="clear" w:color="auto" w:fill="auto"/>
            <w:vAlign w:val="center"/>
            <w:hideMark/>
          </w:tcPr>
          <w:p w14:paraId="111C249C" w14:textId="77777777" w:rsidR="00DE2E95" w:rsidRPr="00DE2E95" w:rsidRDefault="00DE2E95" w:rsidP="00DE2E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7FB5223A" w14:textId="77777777" w:rsidR="00DE2E95" w:rsidRPr="00DE2E95" w:rsidRDefault="00DE2E95" w:rsidP="00DE2E95">
            <w:pPr>
              <w:spacing w:line="240" w:lineRule="auto"/>
              <w:jc w:val="both"/>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2EEF5B1"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454736D"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6DCD432"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332159BD" w14:textId="77777777" w:rsidTr="00DE2E95">
        <w:trPr>
          <w:trHeight w:val="85"/>
        </w:trPr>
        <w:tc>
          <w:tcPr>
            <w:tcW w:w="2623" w:type="pct"/>
            <w:tcBorders>
              <w:top w:val="nil"/>
              <w:left w:val="nil"/>
              <w:bottom w:val="nil"/>
              <w:right w:val="nil"/>
            </w:tcBorders>
            <w:shd w:val="clear" w:color="auto" w:fill="auto"/>
            <w:vAlign w:val="center"/>
            <w:hideMark/>
          </w:tcPr>
          <w:p w14:paraId="3D1FB2C7"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Dysponent 1:</w:t>
            </w:r>
            <w:r w:rsidRPr="00DE2E95">
              <w:rPr>
                <w:i/>
                <w:iCs/>
                <w:color w:val="000000"/>
                <w:sz w:val="12"/>
                <w:szCs w:val="12"/>
              </w:rPr>
              <w:t xml:space="preserve"> Wydział Spraw Społecznych i Zdrowia</w:t>
            </w:r>
          </w:p>
        </w:tc>
        <w:tc>
          <w:tcPr>
            <w:tcW w:w="523" w:type="pct"/>
            <w:tcBorders>
              <w:top w:val="nil"/>
              <w:left w:val="nil"/>
              <w:bottom w:val="nil"/>
              <w:right w:val="nil"/>
            </w:tcBorders>
            <w:shd w:val="clear" w:color="auto" w:fill="auto"/>
            <w:vAlign w:val="center"/>
            <w:hideMark/>
          </w:tcPr>
          <w:p w14:paraId="041A5F21"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02C01882" w14:textId="77777777" w:rsidR="00DE2E95" w:rsidRPr="00DE2E95" w:rsidRDefault="00DE2E95" w:rsidP="00DE2E95">
            <w:pPr>
              <w:spacing w:line="240" w:lineRule="auto"/>
              <w:jc w:val="right"/>
              <w:rPr>
                <w:i/>
                <w:iCs/>
                <w:sz w:val="12"/>
                <w:szCs w:val="12"/>
              </w:rPr>
            </w:pPr>
            <w:r w:rsidRPr="00DE2E95">
              <w:rPr>
                <w:i/>
                <w:iCs/>
                <w:sz w:val="12"/>
                <w:szCs w:val="12"/>
              </w:rPr>
              <w:t>741 000</w:t>
            </w:r>
          </w:p>
        </w:tc>
        <w:tc>
          <w:tcPr>
            <w:tcW w:w="738" w:type="pct"/>
            <w:tcBorders>
              <w:top w:val="nil"/>
              <w:left w:val="nil"/>
              <w:bottom w:val="nil"/>
              <w:right w:val="nil"/>
            </w:tcBorders>
            <w:shd w:val="clear" w:color="auto" w:fill="auto"/>
            <w:noWrap/>
            <w:vAlign w:val="center"/>
            <w:hideMark/>
          </w:tcPr>
          <w:p w14:paraId="1E78EA73" w14:textId="77777777" w:rsidR="00DE2E95" w:rsidRPr="00DE2E95" w:rsidRDefault="00DE2E95" w:rsidP="00DE2E95">
            <w:pPr>
              <w:spacing w:line="240" w:lineRule="auto"/>
              <w:jc w:val="right"/>
              <w:rPr>
                <w:i/>
                <w:iCs/>
                <w:sz w:val="12"/>
                <w:szCs w:val="12"/>
              </w:rPr>
            </w:pPr>
            <w:r w:rsidRPr="00DE2E95">
              <w:rPr>
                <w:i/>
                <w:iCs/>
                <w:sz w:val="12"/>
                <w:szCs w:val="12"/>
              </w:rPr>
              <w:t>720 145,69</w:t>
            </w:r>
          </w:p>
        </w:tc>
        <w:tc>
          <w:tcPr>
            <w:tcW w:w="385" w:type="pct"/>
            <w:tcBorders>
              <w:top w:val="nil"/>
              <w:left w:val="nil"/>
              <w:bottom w:val="nil"/>
              <w:right w:val="nil"/>
            </w:tcBorders>
            <w:shd w:val="clear" w:color="auto" w:fill="auto"/>
            <w:noWrap/>
            <w:vAlign w:val="center"/>
            <w:hideMark/>
          </w:tcPr>
          <w:p w14:paraId="1FC7129A" w14:textId="77777777" w:rsidR="00DE2E95" w:rsidRPr="00DE2E95" w:rsidRDefault="00DE2E95" w:rsidP="00DE2E95">
            <w:pPr>
              <w:spacing w:line="240" w:lineRule="auto"/>
              <w:jc w:val="right"/>
              <w:rPr>
                <w:i/>
                <w:iCs/>
                <w:sz w:val="12"/>
                <w:szCs w:val="12"/>
              </w:rPr>
            </w:pPr>
            <w:r w:rsidRPr="00DE2E95">
              <w:rPr>
                <w:i/>
                <w:iCs/>
                <w:sz w:val="12"/>
                <w:szCs w:val="12"/>
              </w:rPr>
              <w:t>97,2%</w:t>
            </w:r>
          </w:p>
        </w:tc>
      </w:tr>
      <w:tr w:rsidR="00DE2E95" w:rsidRPr="00DE2E95" w14:paraId="775CCCAD" w14:textId="77777777" w:rsidTr="00DE2E95">
        <w:trPr>
          <w:trHeight w:val="85"/>
        </w:trPr>
        <w:tc>
          <w:tcPr>
            <w:tcW w:w="2623" w:type="pct"/>
            <w:tcBorders>
              <w:top w:val="nil"/>
              <w:left w:val="nil"/>
              <w:bottom w:val="nil"/>
              <w:right w:val="nil"/>
            </w:tcBorders>
            <w:shd w:val="clear" w:color="auto" w:fill="auto"/>
            <w:vAlign w:val="center"/>
            <w:hideMark/>
          </w:tcPr>
          <w:p w14:paraId="217C7F8E" w14:textId="77777777" w:rsidR="00DE2E95" w:rsidRPr="00DE2E95" w:rsidRDefault="00DE2E95" w:rsidP="00DE2E95">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14:paraId="40362089"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778AF937"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9879DD4"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2BEA8C1"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053D79D2" w14:textId="77777777" w:rsidTr="00DE2E95">
        <w:trPr>
          <w:trHeight w:val="85"/>
        </w:trPr>
        <w:tc>
          <w:tcPr>
            <w:tcW w:w="2623" w:type="pct"/>
            <w:tcBorders>
              <w:top w:val="nil"/>
              <w:left w:val="nil"/>
              <w:bottom w:val="nil"/>
              <w:right w:val="nil"/>
            </w:tcBorders>
            <w:shd w:val="clear" w:color="auto" w:fill="auto"/>
            <w:vAlign w:val="center"/>
            <w:hideMark/>
          </w:tcPr>
          <w:p w14:paraId="3E24FD83"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Klasyfikacja:</w:t>
            </w:r>
            <w:r w:rsidRPr="00DE2E95">
              <w:rPr>
                <w:i/>
                <w:iCs/>
                <w:color w:val="000000"/>
                <w:sz w:val="12"/>
                <w:szCs w:val="12"/>
              </w:rPr>
              <w:t xml:space="preserve"> rozdział: 85215</w:t>
            </w:r>
          </w:p>
        </w:tc>
        <w:tc>
          <w:tcPr>
            <w:tcW w:w="523" w:type="pct"/>
            <w:tcBorders>
              <w:top w:val="nil"/>
              <w:left w:val="nil"/>
              <w:bottom w:val="nil"/>
              <w:right w:val="nil"/>
            </w:tcBorders>
            <w:shd w:val="clear" w:color="auto" w:fill="auto"/>
            <w:vAlign w:val="center"/>
            <w:hideMark/>
          </w:tcPr>
          <w:p w14:paraId="2C1E5D63"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23F16DCB"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00DBB86"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9DFAEB1"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2597C880" w14:textId="77777777" w:rsidTr="00DE2E95">
        <w:trPr>
          <w:trHeight w:val="85"/>
        </w:trPr>
        <w:tc>
          <w:tcPr>
            <w:tcW w:w="2623" w:type="pct"/>
            <w:tcBorders>
              <w:top w:val="nil"/>
              <w:left w:val="nil"/>
              <w:bottom w:val="nil"/>
              <w:right w:val="nil"/>
            </w:tcBorders>
            <w:shd w:val="clear" w:color="auto" w:fill="auto"/>
            <w:vAlign w:val="center"/>
            <w:hideMark/>
          </w:tcPr>
          <w:p w14:paraId="22773346"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51F6D0EE"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04BA25C3"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4476182"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174B6DA"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06FA3E27" w14:textId="77777777" w:rsidTr="00DE2E95">
        <w:trPr>
          <w:trHeight w:val="85"/>
        </w:trPr>
        <w:tc>
          <w:tcPr>
            <w:tcW w:w="2623" w:type="pct"/>
            <w:tcBorders>
              <w:top w:val="nil"/>
              <w:left w:val="nil"/>
              <w:bottom w:val="nil"/>
              <w:right w:val="nil"/>
            </w:tcBorders>
            <w:shd w:val="clear" w:color="auto" w:fill="auto"/>
            <w:vAlign w:val="center"/>
            <w:hideMark/>
          </w:tcPr>
          <w:p w14:paraId="4AF3A15A"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Kalkulacja:</w:t>
            </w:r>
          </w:p>
        </w:tc>
        <w:tc>
          <w:tcPr>
            <w:tcW w:w="523" w:type="pct"/>
            <w:tcBorders>
              <w:top w:val="nil"/>
              <w:left w:val="nil"/>
              <w:bottom w:val="nil"/>
              <w:right w:val="nil"/>
            </w:tcBorders>
            <w:shd w:val="clear" w:color="auto" w:fill="auto"/>
            <w:vAlign w:val="center"/>
            <w:hideMark/>
          </w:tcPr>
          <w:p w14:paraId="7F81E524"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3540820D"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6C9FCD3"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DF4E4CD"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0185B346" w14:textId="77777777" w:rsidTr="00DE2E95">
        <w:trPr>
          <w:trHeight w:val="85"/>
        </w:trPr>
        <w:tc>
          <w:tcPr>
            <w:tcW w:w="2623" w:type="pct"/>
            <w:tcBorders>
              <w:top w:val="nil"/>
              <w:left w:val="nil"/>
              <w:bottom w:val="nil"/>
              <w:right w:val="nil"/>
            </w:tcBorders>
            <w:shd w:val="clear" w:color="auto" w:fill="auto"/>
            <w:vAlign w:val="center"/>
            <w:hideMark/>
          </w:tcPr>
          <w:p w14:paraId="492F220E" w14:textId="77777777" w:rsidR="00DE2E95" w:rsidRPr="00DE2E95" w:rsidRDefault="00DE2E95" w:rsidP="00DE2E95">
            <w:pPr>
              <w:spacing w:line="240" w:lineRule="auto"/>
              <w:jc w:val="both"/>
              <w:rPr>
                <w:color w:val="000000"/>
                <w:sz w:val="12"/>
                <w:szCs w:val="12"/>
              </w:rPr>
            </w:pPr>
            <w:r w:rsidRPr="00DE2E95">
              <w:rPr>
                <w:color w:val="000000"/>
                <w:sz w:val="12"/>
                <w:szCs w:val="12"/>
              </w:rPr>
              <w:t>wypłata bonu energetycznego</w:t>
            </w:r>
          </w:p>
        </w:tc>
        <w:tc>
          <w:tcPr>
            <w:tcW w:w="523" w:type="pct"/>
            <w:tcBorders>
              <w:top w:val="nil"/>
              <w:left w:val="nil"/>
              <w:bottom w:val="nil"/>
              <w:right w:val="nil"/>
            </w:tcBorders>
            <w:shd w:val="clear" w:color="auto" w:fill="auto"/>
            <w:noWrap/>
            <w:vAlign w:val="center"/>
            <w:hideMark/>
          </w:tcPr>
          <w:p w14:paraId="303A3C4B" w14:textId="77777777" w:rsidR="00DE2E95" w:rsidRPr="00DE2E95" w:rsidRDefault="00DE2E95" w:rsidP="00DE2E95">
            <w:pPr>
              <w:spacing w:line="240" w:lineRule="auto"/>
              <w:jc w:val="both"/>
              <w:rPr>
                <w:color w:val="000000"/>
                <w:sz w:val="12"/>
                <w:szCs w:val="12"/>
              </w:rPr>
            </w:pPr>
          </w:p>
        </w:tc>
        <w:tc>
          <w:tcPr>
            <w:tcW w:w="731" w:type="pct"/>
            <w:tcBorders>
              <w:top w:val="nil"/>
              <w:left w:val="nil"/>
              <w:bottom w:val="nil"/>
              <w:right w:val="nil"/>
            </w:tcBorders>
            <w:shd w:val="clear" w:color="auto" w:fill="auto"/>
            <w:noWrap/>
            <w:vAlign w:val="center"/>
            <w:hideMark/>
          </w:tcPr>
          <w:p w14:paraId="4527CE7B" w14:textId="77777777" w:rsidR="00DE2E95" w:rsidRPr="00DE2E95" w:rsidRDefault="00DE2E95" w:rsidP="00DE2E95">
            <w:pPr>
              <w:spacing w:line="240" w:lineRule="auto"/>
              <w:jc w:val="right"/>
              <w:rPr>
                <w:sz w:val="12"/>
                <w:szCs w:val="12"/>
              </w:rPr>
            </w:pPr>
            <w:r w:rsidRPr="00DE2E95">
              <w:rPr>
                <w:sz w:val="12"/>
                <w:szCs w:val="12"/>
              </w:rPr>
              <w:t>741 000</w:t>
            </w:r>
          </w:p>
        </w:tc>
        <w:tc>
          <w:tcPr>
            <w:tcW w:w="738" w:type="pct"/>
            <w:tcBorders>
              <w:top w:val="nil"/>
              <w:left w:val="nil"/>
              <w:bottom w:val="nil"/>
              <w:right w:val="nil"/>
            </w:tcBorders>
            <w:shd w:val="clear" w:color="auto" w:fill="auto"/>
            <w:noWrap/>
            <w:vAlign w:val="center"/>
            <w:hideMark/>
          </w:tcPr>
          <w:p w14:paraId="2329183B" w14:textId="77777777" w:rsidR="00DE2E95" w:rsidRPr="00DE2E95" w:rsidRDefault="00DE2E95" w:rsidP="00DE2E95">
            <w:pPr>
              <w:spacing w:line="240" w:lineRule="auto"/>
              <w:jc w:val="right"/>
              <w:rPr>
                <w:sz w:val="12"/>
                <w:szCs w:val="12"/>
              </w:rPr>
            </w:pPr>
            <w:r w:rsidRPr="00DE2E95">
              <w:rPr>
                <w:sz w:val="12"/>
                <w:szCs w:val="12"/>
              </w:rPr>
              <w:t>720 145,69</w:t>
            </w:r>
          </w:p>
        </w:tc>
        <w:tc>
          <w:tcPr>
            <w:tcW w:w="385" w:type="pct"/>
            <w:tcBorders>
              <w:top w:val="nil"/>
              <w:left w:val="nil"/>
              <w:bottom w:val="nil"/>
              <w:right w:val="nil"/>
            </w:tcBorders>
            <w:shd w:val="clear" w:color="auto" w:fill="auto"/>
            <w:noWrap/>
            <w:vAlign w:val="center"/>
            <w:hideMark/>
          </w:tcPr>
          <w:p w14:paraId="7A935736" w14:textId="77777777" w:rsidR="00DE2E95" w:rsidRPr="00DE2E95" w:rsidRDefault="00DE2E95" w:rsidP="00DE2E95">
            <w:pPr>
              <w:spacing w:line="240" w:lineRule="auto"/>
              <w:jc w:val="right"/>
              <w:rPr>
                <w:sz w:val="12"/>
                <w:szCs w:val="12"/>
              </w:rPr>
            </w:pPr>
            <w:r w:rsidRPr="00DE2E95">
              <w:rPr>
                <w:sz w:val="12"/>
                <w:szCs w:val="12"/>
              </w:rPr>
              <w:t>97,2%</w:t>
            </w:r>
          </w:p>
        </w:tc>
      </w:tr>
      <w:tr w:rsidR="00DE2E95" w:rsidRPr="00DE2E95" w14:paraId="101D323A" w14:textId="77777777" w:rsidTr="00DE2E95">
        <w:trPr>
          <w:trHeight w:val="85"/>
        </w:trPr>
        <w:tc>
          <w:tcPr>
            <w:tcW w:w="2623" w:type="pct"/>
            <w:tcBorders>
              <w:top w:val="nil"/>
              <w:left w:val="nil"/>
              <w:bottom w:val="nil"/>
              <w:right w:val="nil"/>
            </w:tcBorders>
            <w:shd w:val="clear" w:color="auto" w:fill="auto"/>
            <w:vAlign w:val="center"/>
            <w:hideMark/>
          </w:tcPr>
          <w:p w14:paraId="013B3344" w14:textId="77777777" w:rsidR="00DE2E95" w:rsidRPr="00DE2E95" w:rsidRDefault="00DE2E95" w:rsidP="00DE2E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572A58F9" w14:textId="77777777" w:rsidR="00DE2E95" w:rsidRPr="00DE2E95" w:rsidRDefault="00DE2E95" w:rsidP="00DE2E95">
            <w:pPr>
              <w:spacing w:line="240" w:lineRule="auto"/>
              <w:jc w:val="both"/>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EA42050"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9784BBE"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6FE9815"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456D4806" w14:textId="77777777" w:rsidTr="00DE2E95">
        <w:trPr>
          <w:trHeight w:val="85"/>
        </w:trPr>
        <w:tc>
          <w:tcPr>
            <w:tcW w:w="2623" w:type="pct"/>
            <w:tcBorders>
              <w:top w:val="nil"/>
              <w:left w:val="nil"/>
              <w:bottom w:val="nil"/>
              <w:right w:val="nil"/>
            </w:tcBorders>
            <w:shd w:val="clear" w:color="auto" w:fill="auto"/>
            <w:vAlign w:val="center"/>
            <w:hideMark/>
          </w:tcPr>
          <w:p w14:paraId="4B1C9151" w14:textId="77777777" w:rsidR="00DE2E95" w:rsidRPr="00DE2E95" w:rsidRDefault="00DE2E95" w:rsidP="00DE2E95">
            <w:pPr>
              <w:spacing w:line="240" w:lineRule="auto"/>
              <w:jc w:val="both"/>
              <w:rPr>
                <w:color w:val="000000"/>
                <w:sz w:val="12"/>
                <w:szCs w:val="12"/>
              </w:rPr>
            </w:pPr>
            <w:r w:rsidRPr="00DE2E95">
              <w:rPr>
                <w:color w:val="000000"/>
                <w:sz w:val="12"/>
                <w:szCs w:val="12"/>
              </w:rPr>
              <w:t xml:space="preserve">bon energetyczny - średnia wartość zasiłku - 419,67 zł, liczba świadczeń - 1.716, liczba świadczeniobiorców - 1.716 osób </w:t>
            </w:r>
          </w:p>
        </w:tc>
        <w:tc>
          <w:tcPr>
            <w:tcW w:w="523" w:type="pct"/>
            <w:tcBorders>
              <w:top w:val="nil"/>
              <w:left w:val="nil"/>
              <w:bottom w:val="nil"/>
              <w:right w:val="nil"/>
            </w:tcBorders>
            <w:shd w:val="clear" w:color="auto" w:fill="auto"/>
            <w:noWrap/>
            <w:vAlign w:val="center"/>
            <w:hideMark/>
          </w:tcPr>
          <w:p w14:paraId="21FFBDC0" w14:textId="77777777" w:rsidR="00DE2E95" w:rsidRPr="00DE2E95" w:rsidRDefault="00DE2E95" w:rsidP="00DE2E95">
            <w:pPr>
              <w:spacing w:line="240" w:lineRule="auto"/>
              <w:jc w:val="both"/>
              <w:rPr>
                <w:color w:val="000000"/>
                <w:sz w:val="12"/>
                <w:szCs w:val="12"/>
              </w:rPr>
            </w:pPr>
          </w:p>
        </w:tc>
        <w:tc>
          <w:tcPr>
            <w:tcW w:w="731" w:type="pct"/>
            <w:tcBorders>
              <w:top w:val="nil"/>
              <w:left w:val="nil"/>
              <w:bottom w:val="nil"/>
              <w:right w:val="nil"/>
            </w:tcBorders>
            <w:shd w:val="clear" w:color="auto" w:fill="auto"/>
            <w:noWrap/>
            <w:vAlign w:val="center"/>
            <w:hideMark/>
          </w:tcPr>
          <w:p w14:paraId="6B1F22BF"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484FBD7"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CBE23BA"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4CB4BF52" w14:textId="77777777" w:rsidTr="00DE2E95">
        <w:trPr>
          <w:trHeight w:val="85"/>
        </w:trPr>
        <w:tc>
          <w:tcPr>
            <w:tcW w:w="2623" w:type="pct"/>
            <w:tcBorders>
              <w:top w:val="nil"/>
              <w:left w:val="nil"/>
              <w:bottom w:val="nil"/>
              <w:right w:val="nil"/>
            </w:tcBorders>
            <w:shd w:val="clear" w:color="auto" w:fill="auto"/>
            <w:vAlign w:val="center"/>
            <w:hideMark/>
          </w:tcPr>
          <w:p w14:paraId="0C70E387"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61D5613F"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200985C"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BE1DF87"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34943A4"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27251C32" w14:textId="77777777" w:rsidTr="00DE2E95">
        <w:trPr>
          <w:trHeight w:val="85"/>
        </w:trPr>
        <w:tc>
          <w:tcPr>
            <w:tcW w:w="2623" w:type="pct"/>
            <w:tcBorders>
              <w:top w:val="nil"/>
              <w:left w:val="nil"/>
              <w:bottom w:val="nil"/>
              <w:right w:val="nil"/>
            </w:tcBorders>
            <w:shd w:val="clear" w:color="auto" w:fill="auto"/>
            <w:vAlign w:val="center"/>
            <w:hideMark/>
          </w:tcPr>
          <w:p w14:paraId="4D1C9756"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Dysponent 2:</w:t>
            </w:r>
            <w:r w:rsidRPr="00DE2E95">
              <w:rPr>
                <w:i/>
                <w:iCs/>
                <w:color w:val="000000"/>
                <w:sz w:val="12"/>
                <w:szCs w:val="12"/>
              </w:rPr>
              <w:t xml:space="preserve"> Wydział Spraw Społecznych i Zdrowia</w:t>
            </w:r>
          </w:p>
        </w:tc>
        <w:tc>
          <w:tcPr>
            <w:tcW w:w="523" w:type="pct"/>
            <w:tcBorders>
              <w:top w:val="nil"/>
              <w:left w:val="nil"/>
              <w:bottom w:val="nil"/>
              <w:right w:val="nil"/>
            </w:tcBorders>
            <w:shd w:val="clear" w:color="auto" w:fill="auto"/>
            <w:vAlign w:val="center"/>
            <w:hideMark/>
          </w:tcPr>
          <w:p w14:paraId="5CE6A352"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17145BE8" w14:textId="77777777" w:rsidR="00DE2E95" w:rsidRPr="00DE2E95" w:rsidRDefault="00DE2E95" w:rsidP="00DE2E95">
            <w:pPr>
              <w:spacing w:line="240" w:lineRule="auto"/>
              <w:jc w:val="right"/>
              <w:rPr>
                <w:i/>
                <w:iCs/>
                <w:sz w:val="12"/>
                <w:szCs w:val="12"/>
              </w:rPr>
            </w:pPr>
            <w:r w:rsidRPr="00DE2E95">
              <w:rPr>
                <w:i/>
                <w:iCs/>
                <w:sz w:val="12"/>
                <w:szCs w:val="12"/>
              </w:rPr>
              <w:t>335 308</w:t>
            </w:r>
          </w:p>
        </w:tc>
        <w:tc>
          <w:tcPr>
            <w:tcW w:w="738" w:type="pct"/>
            <w:tcBorders>
              <w:top w:val="nil"/>
              <w:left w:val="nil"/>
              <w:bottom w:val="nil"/>
              <w:right w:val="nil"/>
            </w:tcBorders>
            <w:shd w:val="clear" w:color="auto" w:fill="auto"/>
            <w:noWrap/>
            <w:vAlign w:val="center"/>
            <w:hideMark/>
          </w:tcPr>
          <w:p w14:paraId="031681F7" w14:textId="77777777" w:rsidR="00DE2E95" w:rsidRPr="00DE2E95" w:rsidRDefault="00DE2E95" w:rsidP="00DE2E95">
            <w:pPr>
              <w:spacing w:line="240" w:lineRule="auto"/>
              <w:jc w:val="right"/>
              <w:rPr>
                <w:i/>
                <w:iCs/>
                <w:sz w:val="12"/>
                <w:szCs w:val="12"/>
              </w:rPr>
            </w:pPr>
            <w:r w:rsidRPr="00DE2E95">
              <w:rPr>
                <w:i/>
                <w:iCs/>
                <w:sz w:val="12"/>
                <w:szCs w:val="12"/>
              </w:rPr>
              <w:t>335 307,87</w:t>
            </w:r>
          </w:p>
        </w:tc>
        <w:tc>
          <w:tcPr>
            <w:tcW w:w="385" w:type="pct"/>
            <w:tcBorders>
              <w:top w:val="nil"/>
              <w:left w:val="nil"/>
              <w:bottom w:val="nil"/>
              <w:right w:val="nil"/>
            </w:tcBorders>
            <w:shd w:val="clear" w:color="auto" w:fill="auto"/>
            <w:noWrap/>
            <w:vAlign w:val="center"/>
            <w:hideMark/>
          </w:tcPr>
          <w:p w14:paraId="11849A6E" w14:textId="77777777" w:rsidR="00DE2E95" w:rsidRPr="00DE2E95" w:rsidRDefault="00DE2E95" w:rsidP="00DE2E95">
            <w:pPr>
              <w:spacing w:line="240" w:lineRule="auto"/>
              <w:jc w:val="right"/>
              <w:rPr>
                <w:i/>
                <w:iCs/>
                <w:sz w:val="12"/>
                <w:szCs w:val="12"/>
              </w:rPr>
            </w:pPr>
            <w:r w:rsidRPr="00DE2E95">
              <w:rPr>
                <w:i/>
                <w:iCs/>
                <w:sz w:val="12"/>
                <w:szCs w:val="12"/>
              </w:rPr>
              <w:t>100,0%</w:t>
            </w:r>
          </w:p>
        </w:tc>
      </w:tr>
      <w:tr w:rsidR="00DE2E95" w:rsidRPr="00DE2E95" w14:paraId="620A678A" w14:textId="77777777" w:rsidTr="00DE2E95">
        <w:trPr>
          <w:trHeight w:val="85"/>
        </w:trPr>
        <w:tc>
          <w:tcPr>
            <w:tcW w:w="2623" w:type="pct"/>
            <w:tcBorders>
              <w:top w:val="nil"/>
              <w:left w:val="nil"/>
              <w:bottom w:val="nil"/>
              <w:right w:val="nil"/>
            </w:tcBorders>
            <w:shd w:val="clear" w:color="auto" w:fill="auto"/>
            <w:vAlign w:val="center"/>
            <w:hideMark/>
          </w:tcPr>
          <w:p w14:paraId="55B7776A" w14:textId="77777777" w:rsidR="00DE2E95" w:rsidRPr="00DE2E95" w:rsidRDefault="00DE2E95" w:rsidP="00DE2E95">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14:paraId="7A6D01C2"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2E97107"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0A1F5A2"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0590465"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5F3752DC" w14:textId="77777777" w:rsidTr="00DE2E95">
        <w:trPr>
          <w:trHeight w:val="85"/>
        </w:trPr>
        <w:tc>
          <w:tcPr>
            <w:tcW w:w="2623" w:type="pct"/>
            <w:tcBorders>
              <w:top w:val="nil"/>
              <w:left w:val="nil"/>
              <w:bottom w:val="nil"/>
              <w:right w:val="nil"/>
            </w:tcBorders>
            <w:shd w:val="clear" w:color="auto" w:fill="auto"/>
            <w:vAlign w:val="center"/>
            <w:hideMark/>
          </w:tcPr>
          <w:p w14:paraId="4432F299" w14:textId="77777777" w:rsidR="00DE2E95" w:rsidRPr="00DE2E95" w:rsidRDefault="00DE2E95" w:rsidP="00DE2E95">
            <w:pPr>
              <w:spacing w:line="240" w:lineRule="auto"/>
              <w:rPr>
                <w:i/>
                <w:iCs/>
                <w:sz w:val="12"/>
                <w:szCs w:val="12"/>
                <w:u w:val="single"/>
              </w:rPr>
            </w:pPr>
            <w:r w:rsidRPr="00DE2E95">
              <w:rPr>
                <w:i/>
                <w:iCs/>
                <w:sz w:val="12"/>
                <w:szCs w:val="12"/>
                <w:u w:val="single"/>
              </w:rPr>
              <w:t>Klasyfikacja:</w:t>
            </w:r>
            <w:r w:rsidRPr="00DE2E95">
              <w:rPr>
                <w:i/>
                <w:iCs/>
                <w:sz w:val="12"/>
                <w:szCs w:val="12"/>
              </w:rPr>
              <w:t xml:space="preserve"> rozdział: 85295</w:t>
            </w:r>
          </w:p>
        </w:tc>
        <w:tc>
          <w:tcPr>
            <w:tcW w:w="523" w:type="pct"/>
            <w:tcBorders>
              <w:top w:val="nil"/>
              <w:left w:val="nil"/>
              <w:bottom w:val="nil"/>
              <w:right w:val="nil"/>
            </w:tcBorders>
            <w:shd w:val="clear" w:color="auto" w:fill="auto"/>
            <w:vAlign w:val="center"/>
            <w:hideMark/>
          </w:tcPr>
          <w:p w14:paraId="7191ACC6" w14:textId="77777777" w:rsidR="00DE2E95" w:rsidRPr="00DE2E95" w:rsidRDefault="00DE2E95" w:rsidP="00DE2E95">
            <w:pPr>
              <w:spacing w:line="240" w:lineRule="auto"/>
              <w:rPr>
                <w:i/>
                <w:iCs/>
                <w:sz w:val="12"/>
                <w:szCs w:val="12"/>
                <w:u w:val="single"/>
              </w:rPr>
            </w:pPr>
          </w:p>
        </w:tc>
        <w:tc>
          <w:tcPr>
            <w:tcW w:w="731" w:type="pct"/>
            <w:tcBorders>
              <w:top w:val="nil"/>
              <w:left w:val="nil"/>
              <w:bottom w:val="nil"/>
              <w:right w:val="nil"/>
            </w:tcBorders>
            <w:shd w:val="clear" w:color="auto" w:fill="auto"/>
            <w:vAlign w:val="center"/>
            <w:hideMark/>
          </w:tcPr>
          <w:p w14:paraId="7C9E15EC"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7BBF173"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02AA636"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1594727F" w14:textId="77777777" w:rsidTr="00DE2E95">
        <w:trPr>
          <w:trHeight w:val="85"/>
        </w:trPr>
        <w:tc>
          <w:tcPr>
            <w:tcW w:w="2623" w:type="pct"/>
            <w:tcBorders>
              <w:top w:val="nil"/>
              <w:left w:val="nil"/>
              <w:bottom w:val="nil"/>
              <w:right w:val="nil"/>
            </w:tcBorders>
            <w:shd w:val="clear" w:color="auto" w:fill="auto"/>
            <w:vAlign w:val="center"/>
            <w:hideMark/>
          </w:tcPr>
          <w:p w14:paraId="6872BBAE"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1496E26C"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7B790566"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CD114C9"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C17513E"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0CA8DAF9" w14:textId="77777777" w:rsidTr="00DE2E95">
        <w:trPr>
          <w:trHeight w:val="85"/>
        </w:trPr>
        <w:tc>
          <w:tcPr>
            <w:tcW w:w="2623" w:type="pct"/>
            <w:tcBorders>
              <w:top w:val="nil"/>
              <w:left w:val="nil"/>
              <w:bottom w:val="nil"/>
              <w:right w:val="nil"/>
            </w:tcBorders>
            <w:shd w:val="clear" w:color="auto" w:fill="auto"/>
            <w:vAlign w:val="center"/>
            <w:hideMark/>
          </w:tcPr>
          <w:p w14:paraId="7AF923BC"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Kalkulacja:</w:t>
            </w:r>
          </w:p>
        </w:tc>
        <w:tc>
          <w:tcPr>
            <w:tcW w:w="523" w:type="pct"/>
            <w:tcBorders>
              <w:top w:val="nil"/>
              <w:left w:val="nil"/>
              <w:bottom w:val="nil"/>
              <w:right w:val="nil"/>
            </w:tcBorders>
            <w:shd w:val="clear" w:color="auto" w:fill="auto"/>
            <w:vAlign w:val="center"/>
            <w:hideMark/>
          </w:tcPr>
          <w:p w14:paraId="42DCECF1"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307AA6F4"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C63AA77"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68F908A"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736575BD" w14:textId="77777777" w:rsidTr="00DE2E95">
        <w:trPr>
          <w:trHeight w:val="85"/>
        </w:trPr>
        <w:tc>
          <w:tcPr>
            <w:tcW w:w="2623" w:type="pct"/>
            <w:tcBorders>
              <w:top w:val="nil"/>
              <w:left w:val="nil"/>
              <w:bottom w:val="nil"/>
              <w:right w:val="nil"/>
            </w:tcBorders>
            <w:shd w:val="clear" w:color="auto" w:fill="auto"/>
            <w:vAlign w:val="center"/>
            <w:hideMark/>
          </w:tcPr>
          <w:p w14:paraId="44E537F5" w14:textId="77777777" w:rsidR="00DE2E95" w:rsidRPr="00DE2E95" w:rsidRDefault="00DE2E95" w:rsidP="00DE2E95">
            <w:pPr>
              <w:spacing w:line="240" w:lineRule="auto"/>
              <w:jc w:val="both"/>
              <w:rPr>
                <w:sz w:val="12"/>
                <w:szCs w:val="12"/>
              </w:rPr>
            </w:pPr>
            <w:r w:rsidRPr="00DE2E95">
              <w:rPr>
                <w:sz w:val="12"/>
                <w:szCs w:val="12"/>
              </w:rPr>
              <w:t>wypłata dodatków osłonowych</w:t>
            </w:r>
          </w:p>
        </w:tc>
        <w:tc>
          <w:tcPr>
            <w:tcW w:w="523" w:type="pct"/>
            <w:tcBorders>
              <w:top w:val="nil"/>
              <w:left w:val="nil"/>
              <w:bottom w:val="nil"/>
              <w:right w:val="nil"/>
            </w:tcBorders>
            <w:shd w:val="clear" w:color="auto" w:fill="auto"/>
            <w:noWrap/>
            <w:vAlign w:val="center"/>
            <w:hideMark/>
          </w:tcPr>
          <w:p w14:paraId="28A08002" w14:textId="77777777" w:rsidR="00DE2E95" w:rsidRPr="00DE2E95" w:rsidRDefault="00DE2E95" w:rsidP="00DE2E95">
            <w:pPr>
              <w:spacing w:line="240" w:lineRule="auto"/>
              <w:jc w:val="both"/>
              <w:rPr>
                <w:sz w:val="12"/>
                <w:szCs w:val="12"/>
              </w:rPr>
            </w:pPr>
          </w:p>
        </w:tc>
        <w:tc>
          <w:tcPr>
            <w:tcW w:w="731" w:type="pct"/>
            <w:tcBorders>
              <w:top w:val="nil"/>
              <w:left w:val="nil"/>
              <w:bottom w:val="nil"/>
              <w:right w:val="nil"/>
            </w:tcBorders>
            <w:shd w:val="clear" w:color="auto" w:fill="auto"/>
            <w:noWrap/>
            <w:vAlign w:val="center"/>
            <w:hideMark/>
          </w:tcPr>
          <w:p w14:paraId="305B8393" w14:textId="77777777" w:rsidR="00DE2E95" w:rsidRPr="00DE2E95" w:rsidRDefault="00DE2E95" w:rsidP="00DE2E95">
            <w:pPr>
              <w:spacing w:line="240" w:lineRule="auto"/>
              <w:jc w:val="right"/>
              <w:rPr>
                <w:sz w:val="12"/>
                <w:szCs w:val="12"/>
              </w:rPr>
            </w:pPr>
            <w:r w:rsidRPr="00DE2E95">
              <w:rPr>
                <w:sz w:val="12"/>
                <w:szCs w:val="12"/>
              </w:rPr>
              <w:t>335 308</w:t>
            </w:r>
          </w:p>
        </w:tc>
        <w:tc>
          <w:tcPr>
            <w:tcW w:w="738" w:type="pct"/>
            <w:tcBorders>
              <w:top w:val="nil"/>
              <w:left w:val="nil"/>
              <w:bottom w:val="nil"/>
              <w:right w:val="nil"/>
            </w:tcBorders>
            <w:shd w:val="clear" w:color="auto" w:fill="auto"/>
            <w:noWrap/>
            <w:vAlign w:val="center"/>
            <w:hideMark/>
          </w:tcPr>
          <w:p w14:paraId="41D376BE" w14:textId="77777777" w:rsidR="00DE2E95" w:rsidRPr="00DE2E95" w:rsidRDefault="00DE2E95" w:rsidP="00DE2E95">
            <w:pPr>
              <w:spacing w:line="240" w:lineRule="auto"/>
              <w:jc w:val="right"/>
              <w:rPr>
                <w:sz w:val="12"/>
                <w:szCs w:val="12"/>
              </w:rPr>
            </w:pPr>
            <w:r w:rsidRPr="00DE2E95">
              <w:rPr>
                <w:sz w:val="12"/>
                <w:szCs w:val="12"/>
              </w:rPr>
              <w:t>335 307,87</w:t>
            </w:r>
          </w:p>
        </w:tc>
        <w:tc>
          <w:tcPr>
            <w:tcW w:w="385" w:type="pct"/>
            <w:tcBorders>
              <w:top w:val="nil"/>
              <w:left w:val="nil"/>
              <w:bottom w:val="nil"/>
              <w:right w:val="nil"/>
            </w:tcBorders>
            <w:shd w:val="clear" w:color="auto" w:fill="auto"/>
            <w:noWrap/>
            <w:vAlign w:val="center"/>
            <w:hideMark/>
          </w:tcPr>
          <w:p w14:paraId="687F36C8" w14:textId="77777777" w:rsidR="00DE2E95" w:rsidRPr="00DE2E95" w:rsidRDefault="00DE2E95" w:rsidP="00DE2E95">
            <w:pPr>
              <w:spacing w:line="240" w:lineRule="auto"/>
              <w:jc w:val="right"/>
              <w:rPr>
                <w:sz w:val="12"/>
                <w:szCs w:val="12"/>
              </w:rPr>
            </w:pPr>
            <w:r w:rsidRPr="00DE2E95">
              <w:rPr>
                <w:sz w:val="12"/>
                <w:szCs w:val="12"/>
              </w:rPr>
              <w:t>100,0%</w:t>
            </w:r>
          </w:p>
        </w:tc>
      </w:tr>
      <w:tr w:rsidR="00DE2E95" w:rsidRPr="00DE2E95" w14:paraId="29C9BF76" w14:textId="77777777" w:rsidTr="00DE2E95">
        <w:trPr>
          <w:trHeight w:val="85"/>
        </w:trPr>
        <w:tc>
          <w:tcPr>
            <w:tcW w:w="2623" w:type="pct"/>
            <w:tcBorders>
              <w:top w:val="nil"/>
              <w:left w:val="nil"/>
              <w:bottom w:val="nil"/>
              <w:right w:val="nil"/>
            </w:tcBorders>
            <w:shd w:val="clear" w:color="auto" w:fill="auto"/>
            <w:vAlign w:val="center"/>
            <w:hideMark/>
          </w:tcPr>
          <w:p w14:paraId="1662C0C2" w14:textId="77777777" w:rsidR="00DE2E95" w:rsidRPr="00DE2E95" w:rsidRDefault="00DE2E95" w:rsidP="00DE2E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658997EF" w14:textId="77777777" w:rsidR="00DE2E95" w:rsidRPr="00DE2E95" w:rsidRDefault="00DE2E95" w:rsidP="00DE2E95">
            <w:pPr>
              <w:spacing w:line="240" w:lineRule="auto"/>
              <w:jc w:val="both"/>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A969446"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DC32336"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22AAA08"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41354964" w14:textId="77777777" w:rsidTr="00DE2E95">
        <w:trPr>
          <w:trHeight w:val="85"/>
        </w:trPr>
        <w:tc>
          <w:tcPr>
            <w:tcW w:w="2623" w:type="pct"/>
            <w:tcBorders>
              <w:top w:val="nil"/>
              <w:left w:val="nil"/>
              <w:bottom w:val="nil"/>
              <w:right w:val="nil"/>
            </w:tcBorders>
            <w:shd w:val="clear" w:color="auto" w:fill="auto"/>
            <w:vAlign w:val="center"/>
            <w:hideMark/>
          </w:tcPr>
          <w:p w14:paraId="3BC2E171" w14:textId="77777777" w:rsidR="00DE2E95" w:rsidRPr="00DE2E95" w:rsidRDefault="00DE2E95" w:rsidP="00DE2E95">
            <w:pPr>
              <w:spacing w:line="240" w:lineRule="auto"/>
              <w:jc w:val="both"/>
              <w:rPr>
                <w:sz w:val="12"/>
                <w:szCs w:val="12"/>
              </w:rPr>
            </w:pPr>
            <w:r w:rsidRPr="00DE2E95">
              <w:rPr>
                <w:sz w:val="12"/>
                <w:szCs w:val="12"/>
              </w:rPr>
              <w:t xml:space="preserve">dodatki osłonowe - średnia wartość zasiłku - 326,81 zł, liczba świadczeń - 1.026, liczba świadczeniobiorców - 1.026 osób </w:t>
            </w:r>
          </w:p>
        </w:tc>
        <w:tc>
          <w:tcPr>
            <w:tcW w:w="523" w:type="pct"/>
            <w:tcBorders>
              <w:top w:val="nil"/>
              <w:left w:val="nil"/>
              <w:bottom w:val="nil"/>
              <w:right w:val="nil"/>
            </w:tcBorders>
            <w:shd w:val="clear" w:color="auto" w:fill="auto"/>
            <w:noWrap/>
            <w:vAlign w:val="center"/>
            <w:hideMark/>
          </w:tcPr>
          <w:p w14:paraId="3E4F8225" w14:textId="77777777" w:rsidR="00DE2E95" w:rsidRPr="00DE2E95" w:rsidRDefault="00DE2E95" w:rsidP="00DE2E95">
            <w:pPr>
              <w:spacing w:line="240" w:lineRule="auto"/>
              <w:jc w:val="both"/>
              <w:rPr>
                <w:sz w:val="12"/>
                <w:szCs w:val="12"/>
              </w:rPr>
            </w:pPr>
          </w:p>
        </w:tc>
        <w:tc>
          <w:tcPr>
            <w:tcW w:w="731" w:type="pct"/>
            <w:tcBorders>
              <w:top w:val="nil"/>
              <w:left w:val="nil"/>
              <w:bottom w:val="nil"/>
              <w:right w:val="nil"/>
            </w:tcBorders>
            <w:shd w:val="clear" w:color="auto" w:fill="auto"/>
            <w:noWrap/>
            <w:vAlign w:val="center"/>
            <w:hideMark/>
          </w:tcPr>
          <w:p w14:paraId="0B4093F8"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779525B"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4594EEB"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3AB13F0C" w14:textId="77777777" w:rsidTr="00DE2E95">
        <w:trPr>
          <w:trHeight w:val="85"/>
        </w:trPr>
        <w:tc>
          <w:tcPr>
            <w:tcW w:w="2623" w:type="pct"/>
            <w:tcBorders>
              <w:top w:val="nil"/>
              <w:left w:val="nil"/>
              <w:bottom w:val="nil"/>
              <w:right w:val="nil"/>
            </w:tcBorders>
            <w:shd w:val="clear" w:color="auto" w:fill="auto"/>
            <w:vAlign w:val="center"/>
            <w:hideMark/>
          </w:tcPr>
          <w:p w14:paraId="344D47C3"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13C6D3CB"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DB7BEF4"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D2576ED"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150253C"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08767C66" w14:textId="77777777" w:rsidTr="00DE2E95">
        <w:trPr>
          <w:trHeight w:val="85"/>
        </w:trPr>
        <w:tc>
          <w:tcPr>
            <w:tcW w:w="2623" w:type="pct"/>
            <w:tcBorders>
              <w:top w:val="nil"/>
              <w:left w:val="nil"/>
              <w:bottom w:val="nil"/>
              <w:right w:val="nil"/>
            </w:tcBorders>
            <w:shd w:val="clear" w:color="auto" w:fill="auto"/>
            <w:vAlign w:val="center"/>
            <w:hideMark/>
          </w:tcPr>
          <w:p w14:paraId="3CCC7771" w14:textId="77777777" w:rsidR="00DE2E95" w:rsidRPr="00DE2E95" w:rsidRDefault="00DE2E95" w:rsidP="00DE2E95">
            <w:pPr>
              <w:spacing w:line="240" w:lineRule="auto"/>
              <w:rPr>
                <w:i/>
                <w:iCs/>
                <w:sz w:val="12"/>
                <w:szCs w:val="12"/>
                <w:u w:val="single"/>
              </w:rPr>
            </w:pPr>
            <w:r w:rsidRPr="00DE2E95">
              <w:rPr>
                <w:i/>
                <w:iCs/>
                <w:sz w:val="12"/>
                <w:szCs w:val="12"/>
                <w:u w:val="single"/>
              </w:rPr>
              <w:t>Podstawa prawna:</w:t>
            </w:r>
          </w:p>
        </w:tc>
        <w:tc>
          <w:tcPr>
            <w:tcW w:w="523" w:type="pct"/>
            <w:tcBorders>
              <w:top w:val="nil"/>
              <w:left w:val="nil"/>
              <w:bottom w:val="nil"/>
              <w:right w:val="nil"/>
            </w:tcBorders>
            <w:shd w:val="clear" w:color="auto" w:fill="auto"/>
            <w:noWrap/>
            <w:vAlign w:val="center"/>
            <w:hideMark/>
          </w:tcPr>
          <w:p w14:paraId="0B0EF9DA" w14:textId="77777777" w:rsidR="00DE2E95" w:rsidRPr="00DE2E95" w:rsidRDefault="00DE2E95" w:rsidP="00DE2E95">
            <w:pPr>
              <w:spacing w:line="240" w:lineRule="auto"/>
              <w:rPr>
                <w:i/>
                <w:iCs/>
                <w:sz w:val="12"/>
                <w:szCs w:val="12"/>
                <w:u w:val="single"/>
              </w:rPr>
            </w:pPr>
          </w:p>
        </w:tc>
        <w:tc>
          <w:tcPr>
            <w:tcW w:w="731" w:type="pct"/>
            <w:tcBorders>
              <w:top w:val="nil"/>
              <w:left w:val="nil"/>
              <w:bottom w:val="nil"/>
              <w:right w:val="nil"/>
            </w:tcBorders>
            <w:shd w:val="clear" w:color="auto" w:fill="auto"/>
            <w:noWrap/>
            <w:vAlign w:val="center"/>
            <w:hideMark/>
          </w:tcPr>
          <w:p w14:paraId="5893E4D4"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CBE818B"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37C73E1"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3568BB2E" w14:textId="77777777" w:rsidTr="00DE2E95">
        <w:trPr>
          <w:trHeight w:val="85"/>
        </w:trPr>
        <w:tc>
          <w:tcPr>
            <w:tcW w:w="2623" w:type="pct"/>
            <w:tcBorders>
              <w:top w:val="nil"/>
              <w:left w:val="nil"/>
              <w:bottom w:val="nil"/>
              <w:right w:val="nil"/>
            </w:tcBorders>
            <w:shd w:val="clear" w:color="auto" w:fill="auto"/>
            <w:vAlign w:val="center"/>
            <w:hideMark/>
          </w:tcPr>
          <w:p w14:paraId="448EF9B2" w14:textId="77777777" w:rsidR="00DE2E95" w:rsidRPr="00DE2E95" w:rsidRDefault="00DE2E95" w:rsidP="00DE2E95">
            <w:pPr>
              <w:spacing w:line="240" w:lineRule="auto"/>
              <w:rPr>
                <w:i/>
                <w:iCs/>
                <w:sz w:val="12"/>
                <w:szCs w:val="12"/>
              </w:rPr>
            </w:pPr>
            <w:r w:rsidRPr="00DE2E95">
              <w:rPr>
                <w:i/>
                <w:iCs/>
                <w:sz w:val="12"/>
                <w:szCs w:val="12"/>
              </w:rPr>
              <w:t xml:space="preserve">1. Ustawa z dnia 21 czerwca 2001 r. o dodatkach mieszkaniowych </w:t>
            </w:r>
          </w:p>
        </w:tc>
        <w:tc>
          <w:tcPr>
            <w:tcW w:w="523" w:type="pct"/>
            <w:tcBorders>
              <w:top w:val="nil"/>
              <w:left w:val="nil"/>
              <w:bottom w:val="nil"/>
              <w:right w:val="nil"/>
            </w:tcBorders>
            <w:shd w:val="clear" w:color="auto" w:fill="auto"/>
            <w:vAlign w:val="center"/>
            <w:hideMark/>
          </w:tcPr>
          <w:p w14:paraId="3C0DF4AF" w14:textId="77777777" w:rsidR="00DE2E95" w:rsidRPr="00DE2E95" w:rsidRDefault="00DE2E95" w:rsidP="00DE2E95">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7E70C14D"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6B49E1C"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A226AD2"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76919C1B" w14:textId="77777777" w:rsidTr="00DE2E95">
        <w:trPr>
          <w:trHeight w:val="85"/>
        </w:trPr>
        <w:tc>
          <w:tcPr>
            <w:tcW w:w="2623" w:type="pct"/>
            <w:tcBorders>
              <w:top w:val="nil"/>
              <w:left w:val="nil"/>
              <w:bottom w:val="nil"/>
              <w:right w:val="nil"/>
            </w:tcBorders>
            <w:shd w:val="clear" w:color="auto" w:fill="auto"/>
            <w:vAlign w:val="center"/>
            <w:hideMark/>
          </w:tcPr>
          <w:p w14:paraId="0DE192BB" w14:textId="77777777" w:rsidR="00DE2E95" w:rsidRPr="00DE2E95" w:rsidRDefault="00DE2E95" w:rsidP="00DE2E95">
            <w:pPr>
              <w:spacing w:line="240" w:lineRule="auto"/>
              <w:rPr>
                <w:i/>
                <w:iCs/>
                <w:sz w:val="12"/>
                <w:szCs w:val="12"/>
              </w:rPr>
            </w:pPr>
            <w:r w:rsidRPr="00DE2E95">
              <w:rPr>
                <w:i/>
                <w:iCs/>
                <w:sz w:val="12"/>
                <w:szCs w:val="12"/>
              </w:rPr>
              <w:t xml:space="preserve">2. Ustawa z dnia 10 kwietnia 1997 r. Prawo energetyczne </w:t>
            </w:r>
          </w:p>
        </w:tc>
        <w:tc>
          <w:tcPr>
            <w:tcW w:w="523" w:type="pct"/>
            <w:tcBorders>
              <w:top w:val="nil"/>
              <w:left w:val="nil"/>
              <w:bottom w:val="nil"/>
              <w:right w:val="nil"/>
            </w:tcBorders>
            <w:shd w:val="clear" w:color="auto" w:fill="auto"/>
            <w:vAlign w:val="center"/>
            <w:hideMark/>
          </w:tcPr>
          <w:p w14:paraId="21C6BA32" w14:textId="77777777" w:rsidR="00DE2E95" w:rsidRPr="00DE2E95" w:rsidRDefault="00DE2E95" w:rsidP="00DE2E95">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5FE1D4B9"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5AA9EC3"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D998BB6"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79F6CBF3" w14:textId="77777777" w:rsidTr="00DE2E95">
        <w:trPr>
          <w:trHeight w:val="85"/>
        </w:trPr>
        <w:tc>
          <w:tcPr>
            <w:tcW w:w="2623" w:type="pct"/>
            <w:tcBorders>
              <w:top w:val="nil"/>
              <w:left w:val="nil"/>
              <w:bottom w:val="nil"/>
              <w:right w:val="nil"/>
            </w:tcBorders>
            <w:shd w:val="clear" w:color="auto" w:fill="auto"/>
            <w:vAlign w:val="center"/>
            <w:hideMark/>
          </w:tcPr>
          <w:p w14:paraId="4B1EB397" w14:textId="77777777" w:rsidR="00DE2E95" w:rsidRPr="00DE2E95" w:rsidRDefault="00DE2E95" w:rsidP="00DE2E95">
            <w:pPr>
              <w:spacing w:line="240" w:lineRule="auto"/>
              <w:rPr>
                <w:i/>
                <w:iCs/>
                <w:sz w:val="12"/>
                <w:szCs w:val="12"/>
              </w:rPr>
            </w:pPr>
            <w:r w:rsidRPr="00DE2E95">
              <w:rPr>
                <w:i/>
                <w:iCs/>
                <w:sz w:val="12"/>
                <w:szCs w:val="12"/>
              </w:rPr>
              <w:t>3. Ustawa z dnia 17 grudnia 2021 r. o dodatku osłonowym</w:t>
            </w:r>
          </w:p>
        </w:tc>
        <w:tc>
          <w:tcPr>
            <w:tcW w:w="523" w:type="pct"/>
            <w:tcBorders>
              <w:top w:val="nil"/>
              <w:left w:val="nil"/>
              <w:bottom w:val="nil"/>
              <w:right w:val="nil"/>
            </w:tcBorders>
            <w:shd w:val="clear" w:color="auto" w:fill="auto"/>
            <w:vAlign w:val="center"/>
            <w:hideMark/>
          </w:tcPr>
          <w:p w14:paraId="73DC8464" w14:textId="77777777" w:rsidR="00DE2E95" w:rsidRPr="00DE2E95" w:rsidRDefault="00DE2E95" w:rsidP="00DE2E95">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6DCFD6AD"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96BAFD8"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345DB32"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768346F3" w14:textId="77777777" w:rsidTr="00DE2E95">
        <w:trPr>
          <w:trHeight w:val="85"/>
        </w:trPr>
        <w:tc>
          <w:tcPr>
            <w:tcW w:w="2623" w:type="pct"/>
            <w:tcBorders>
              <w:top w:val="nil"/>
              <w:left w:val="nil"/>
              <w:bottom w:val="nil"/>
              <w:right w:val="nil"/>
            </w:tcBorders>
            <w:shd w:val="clear" w:color="auto" w:fill="auto"/>
            <w:vAlign w:val="center"/>
            <w:hideMark/>
          </w:tcPr>
          <w:p w14:paraId="0BFB31BA" w14:textId="77777777" w:rsidR="00DE2E95" w:rsidRPr="00DE2E95" w:rsidRDefault="00DE2E95" w:rsidP="00DE2E95">
            <w:pPr>
              <w:spacing w:line="240" w:lineRule="auto"/>
              <w:rPr>
                <w:i/>
                <w:iCs/>
                <w:sz w:val="12"/>
                <w:szCs w:val="12"/>
              </w:rPr>
            </w:pPr>
            <w:r w:rsidRPr="00DE2E95">
              <w:rPr>
                <w:i/>
                <w:iCs/>
                <w:sz w:val="12"/>
                <w:szCs w:val="12"/>
              </w:rPr>
              <w:t>4. Ustawa z dnia 15 grudnia 2022 r. o szczególnej ochronie niektórych odbiorców paliw gazowych w 2023 r. oraz w 2024 r. w związku z sytuacją na rynku gazu</w:t>
            </w:r>
          </w:p>
        </w:tc>
        <w:tc>
          <w:tcPr>
            <w:tcW w:w="523" w:type="pct"/>
            <w:tcBorders>
              <w:top w:val="nil"/>
              <w:left w:val="nil"/>
              <w:bottom w:val="nil"/>
              <w:right w:val="nil"/>
            </w:tcBorders>
            <w:shd w:val="clear" w:color="auto" w:fill="auto"/>
            <w:vAlign w:val="center"/>
            <w:hideMark/>
          </w:tcPr>
          <w:p w14:paraId="3EAF5734" w14:textId="77777777" w:rsidR="00DE2E95" w:rsidRPr="00DE2E95" w:rsidRDefault="00DE2E95" w:rsidP="00DE2E95">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67B14D4A"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7EF0333"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75A83E8"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1434ECFB" w14:textId="77777777" w:rsidTr="00DE2E95">
        <w:trPr>
          <w:trHeight w:val="85"/>
        </w:trPr>
        <w:tc>
          <w:tcPr>
            <w:tcW w:w="2623" w:type="pct"/>
            <w:tcBorders>
              <w:top w:val="nil"/>
              <w:left w:val="nil"/>
              <w:bottom w:val="nil"/>
              <w:right w:val="nil"/>
            </w:tcBorders>
            <w:shd w:val="clear" w:color="auto" w:fill="auto"/>
            <w:vAlign w:val="center"/>
            <w:hideMark/>
          </w:tcPr>
          <w:p w14:paraId="2545D928" w14:textId="77777777" w:rsidR="00DE2E95" w:rsidRPr="00DE2E95" w:rsidRDefault="00DE2E95" w:rsidP="00DE2E95">
            <w:pPr>
              <w:spacing w:line="240" w:lineRule="auto"/>
              <w:rPr>
                <w:i/>
                <w:iCs/>
                <w:color w:val="000000"/>
                <w:sz w:val="12"/>
                <w:szCs w:val="12"/>
              </w:rPr>
            </w:pPr>
            <w:r w:rsidRPr="00DE2E95">
              <w:rPr>
                <w:i/>
                <w:iCs/>
                <w:color w:val="000000"/>
                <w:sz w:val="12"/>
                <w:szCs w:val="12"/>
              </w:rPr>
              <w:t>5. Ustawa z dnia 23 maja 2024 r. o bonie energetycznym oraz o zmianie niektórych ustaw w celu ograniczenia cen energii elektrycznej, gazu ziemnego i ciepła systemowego</w:t>
            </w:r>
          </w:p>
        </w:tc>
        <w:tc>
          <w:tcPr>
            <w:tcW w:w="523" w:type="pct"/>
            <w:tcBorders>
              <w:top w:val="nil"/>
              <w:left w:val="nil"/>
              <w:bottom w:val="nil"/>
              <w:right w:val="nil"/>
            </w:tcBorders>
            <w:shd w:val="clear" w:color="auto" w:fill="auto"/>
            <w:vAlign w:val="center"/>
            <w:hideMark/>
          </w:tcPr>
          <w:p w14:paraId="03A89732" w14:textId="77777777" w:rsidR="00DE2E95" w:rsidRPr="00DE2E95" w:rsidRDefault="00DE2E95" w:rsidP="00DE2E95">
            <w:pPr>
              <w:spacing w:line="240" w:lineRule="auto"/>
              <w:rPr>
                <w:i/>
                <w:iCs/>
                <w:color w:val="000000"/>
                <w:sz w:val="12"/>
                <w:szCs w:val="12"/>
              </w:rPr>
            </w:pPr>
          </w:p>
        </w:tc>
        <w:tc>
          <w:tcPr>
            <w:tcW w:w="731" w:type="pct"/>
            <w:tcBorders>
              <w:top w:val="nil"/>
              <w:left w:val="nil"/>
              <w:bottom w:val="nil"/>
              <w:right w:val="nil"/>
            </w:tcBorders>
            <w:shd w:val="clear" w:color="auto" w:fill="auto"/>
            <w:vAlign w:val="center"/>
            <w:hideMark/>
          </w:tcPr>
          <w:p w14:paraId="75BD0D76"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0BA5FD3"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8FB1A83"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221DEAFF" w14:textId="77777777" w:rsidTr="00DE2E95">
        <w:trPr>
          <w:trHeight w:val="85"/>
        </w:trPr>
        <w:tc>
          <w:tcPr>
            <w:tcW w:w="2623" w:type="pct"/>
            <w:tcBorders>
              <w:top w:val="nil"/>
              <w:left w:val="nil"/>
              <w:bottom w:val="nil"/>
              <w:right w:val="nil"/>
            </w:tcBorders>
            <w:shd w:val="clear" w:color="auto" w:fill="auto"/>
            <w:vAlign w:val="center"/>
            <w:hideMark/>
          </w:tcPr>
          <w:p w14:paraId="4D742769"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7C18B2E5"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A93ED88"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80C5B6F"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D1CBA26"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5DCE913B" w14:textId="77777777" w:rsidTr="00DE2E95">
        <w:trPr>
          <w:trHeight w:val="85"/>
        </w:trPr>
        <w:tc>
          <w:tcPr>
            <w:tcW w:w="2623" w:type="pct"/>
            <w:tcBorders>
              <w:top w:val="nil"/>
              <w:left w:val="nil"/>
              <w:bottom w:val="nil"/>
              <w:right w:val="nil"/>
            </w:tcBorders>
            <w:shd w:val="clear" w:color="000000" w:fill="EAF1F6"/>
            <w:vAlign w:val="center"/>
            <w:hideMark/>
          </w:tcPr>
          <w:p w14:paraId="70CCEC09" w14:textId="77777777" w:rsidR="00DE2E95" w:rsidRPr="00DE2E95" w:rsidRDefault="00DE2E95" w:rsidP="00DE2E95">
            <w:pPr>
              <w:spacing w:line="240" w:lineRule="auto"/>
              <w:jc w:val="both"/>
              <w:rPr>
                <w:b/>
                <w:bCs/>
                <w:color w:val="000000"/>
                <w:sz w:val="12"/>
                <w:szCs w:val="12"/>
              </w:rPr>
            </w:pPr>
            <w:r w:rsidRPr="00DE2E95">
              <w:rPr>
                <w:b/>
                <w:bCs/>
                <w:color w:val="000000"/>
                <w:sz w:val="12"/>
                <w:szCs w:val="12"/>
              </w:rPr>
              <w:t>Ubezpieczenia zdrowotne i świadczenia dla osób nieobjętych ubezpieczeniem społecznym oraz osób pobierających niektóre świadczenia z pomocy społecznej - zadanie 4</w:t>
            </w:r>
          </w:p>
        </w:tc>
        <w:tc>
          <w:tcPr>
            <w:tcW w:w="523" w:type="pct"/>
            <w:tcBorders>
              <w:top w:val="nil"/>
              <w:left w:val="nil"/>
              <w:bottom w:val="nil"/>
              <w:right w:val="nil"/>
            </w:tcBorders>
            <w:shd w:val="clear" w:color="000000" w:fill="EAF1F6"/>
            <w:vAlign w:val="center"/>
            <w:hideMark/>
          </w:tcPr>
          <w:p w14:paraId="00880657" w14:textId="77777777" w:rsidR="00DE2E95" w:rsidRPr="00DE2E95" w:rsidRDefault="00DE2E95" w:rsidP="00DE2E95">
            <w:pPr>
              <w:spacing w:line="240" w:lineRule="auto"/>
              <w:rPr>
                <w:b/>
                <w:bCs/>
                <w:color w:val="000000"/>
                <w:sz w:val="12"/>
                <w:szCs w:val="12"/>
              </w:rPr>
            </w:pPr>
            <w:r w:rsidRPr="00DE2E95">
              <w:rPr>
                <w:b/>
                <w:bCs/>
                <w:color w:val="000000"/>
                <w:sz w:val="12"/>
                <w:szCs w:val="12"/>
              </w:rPr>
              <w:t> </w:t>
            </w:r>
          </w:p>
        </w:tc>
        <w:tc>
          <w:tcPr>
            <w:tcW w:w="731" w:type="pct"/>
            <w:tcBorders>
              <w:top w:val="nil"/>
              <w:left w:val="nil"/>
              <w:bottom w:val="nil"/>
              <w:right w:val="nil"/>
            </w:tcBorders>
            <w:shd w:val="clear" w:color="000000" w:fill="EAF1F6"/>
            <w:vAlign w:val="center"/>
            <w:hideMark/>
          </w:tcPr>
          <w:p w14:paraId="7D67EED3" w14:textId="77777777" w:rsidR="00DE2E95" w:rsidRPr="00DE2E95" w:rsidRDefault="00DE2E95" w:rsidP="00DE2E95">
            <w:pPr>
              <w:spacing w:line="240" w:lineRule="auto"/>
              <w:jc w:val="right"/>
              <w:rPr>
                <w:b/>
                <w:bCs/>
                <w:sz w:val="12"/>
                <w:szCs w:val="12"/>
              </w:rPr>
            </w:pPr>
            <w:r w:rsidRPr="00DE2E95">
              <w:rPr>
                <w:b/>
                <w:bCs/>
                <w:sz w:val="12"/>
                <w:szCs w:val="12"/>
              </w:rPr>
              <w:t>676 164</w:t>
            </w:r>
          </w:p>
        </w:tc>
        <w:tc>
          <w:tcPr>
            <w:tcW w:w="738" w:type="pct"/>
            <w:tcBorders>
              <w:top w:val="nil"/>
              <w:left w:val="nil"/>
              <w:bottom w:val="nil"/>
              <w:right w:val="nil"/>
            </w:tcBorders>
            <w:shd w:val="clear" w:color="000000" w:fill="EAF1F6"/>
            <w:vAlign w:val="center"/>
            <w:hideMark/>
          </w:tcPr>
          <w:p w14:paraId="17420FD7" w14:textId="77777777" w:rsidR="00DE2E95" w:rsidRPr="00DE2E95" w:rsidRDefault="00DE2E95" w:rsidP="00DE2E95">
            <w:pPr>
              <w:spacing w:line="240" w:lineRule="auto"/>
              <w:jc w:val="right"/>
              <w:rPr>
                <w:b/>
                <w:bCs/>
                <w:sz w:val="12"/>
                <w:szCs w:val="12"/>
              </w:rPr>
            </w:pPr>
            <w:r w:rsidRPr="00DE2E95">
              <w:rPr>
                <w:b/>
                <w:bCs/>
                <w:sz w:val="12"/>
                <w:szCs w:val="12"/>
              </w:rPr>
              <w:t>655 848,95</w:t>
            </w:r>
          </w:p>
        </w:tc>
        <w:tc>
          <w:tcPr>
            <w:tcW w:w="385" w:type="pct"/>
            <w:tcBorders>
              <w:top w:val="nil"/>
              <w:left w:val="nil"/>
              <w:bottom w:val="nil"/>
              <w:right w:val="nil"/>
            </w:tcBorders>
            <w:shd w:val="clear" w:color="000000" w:fill="EAF1F6"/>
            <w:vAlign w:val="center"/>
            <w:hideMark/>
          </w:tcPr>
          <w:p w14:paraId="5C665B6F" w14:textId="77777777" w:rsidR="00DE2E95" w:rsidRPr="00DE2E95" w:rsidRDefault="00DE2E95" w:rsidP="00DE2E95">
            <w:pPr>
              <w:spacing w:line="240" w:lineRule="auto"/>
              <w:jc w:val="right"/>
              <w:rPr>
                <w:b/>
                <w:bCs/>
                <w:sz w:val="12"/>
                <w:szCs w:val="12"/>
              </w:rPr>
            </w:pPr>
            <w:r w:rsidRPr="00DE2E95">
              <w:rPr>
                <w:b/>
                <w:bCs/>
                <w:sz w:val="12"/>
                <w:szCs w:val="12"/>
              </w:rPr>
              <w:t>97,0%</w:t>
            </w:r>
          </w:p>
        </w:tc>
      </w:tr>
      <w:tr w:rsidR="00DE2E95" w:rsidRPr="00DE2E95" w14:paraId="5C738BDB" w14:textId="77777777" w:rsidTr="00DE2E95">
        <w:trPr>
          <w:trHeight w:val="85"/>
        </w:trPr>
        <w:tc>
          <w:tcPr>
            <w:tcW w:w="2623" w:type="pct"/>
            <w:tcBorders>
              <w:top w:val="nil"/>
              <w:left w:val="nil"/>
              <w:bottom w:val="nil"/>
              <w:right w:val="nil"/>
            </w:tcBorders>
            <w:shd w:val="clear" w:color="auto" w:fill="auto"/>
            <w:vAlign w:val="center"/>
            <w:hideMark/>
          </w:tcPr>
          <w:p w14:paraId="58A67174" w14:textId="77777777" w:rsidR="00DE2E95" w:rsidRPr="00DE2E95" w:rsidRDefault="00DE2E95" w:rsidP="00DE2E95">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045B5400"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3EB223D8"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315F6E0"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CACCE50"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10DE96C4" w14:textId="77777777" w:rsidTr="00DE2E95">
        <w:trPr>
          <w:trHeight w:val="85"/>
        </w:trPr>
        <w:tc>
          <w:tcPr>
            <w:tcW w:w="2623" w:type="pct"/>
            <w:tcBorders>
              <w:top w:val="nil"/>
              <w:left w:val="nil"/>
              <w:bottom w:val="nil"/>
              <w:right w:val="nil"/>
            </w:tcBorders>
            <w:shd w:val="clear" w:color="auto" w:fill="auto"/>
            <w:vAlign w:val="center"/>
            <w:hideMark/>
          </w:tcPr>
          <w:p w14:paraId="57C9449F"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Cel:</w:t>
            </w:r>
            <w:r w:rsidRPr="00DE2E95">
              <w:rPr>
                <w:i/>
                <w:iCs/>
                <w:color w:val="000000"/>
                <w:sz w:val="12"/>
                <w:szCs w:val="12"/>
              </w:rPr>
              <w:t xml:space="preserve"> </w:t>
            </w:r>
            <w:r w:rsidRPr="00DE2E95">
              <w:rPr>
                <w:color w:val="000000"/>
                <w:sz w:val="12"/>
                <w:szCs w:val="12"/>
              </w:rPr>
              <w:t>zapewnienie objęcia opieką zdrowotną osób nieobjętych ubezpieczeniem społecznym</w:t>
            </w:r>
          </w:p>
        </w:tc>
        <w:tc>
          <w:tcPr>
            <w:tcW w:w="523" w:type="pct"/>
            <w:tcBorders>
              <w:top w:val="nil"/>
              <w:left w:val="nil"/>
              <w:bottom w:val="nil"/>
              <w:right w:val="nil"/>
            </w:tcBorders>
            <w:shd w:val="clear" w:color="auto" w:fill="auto"/>
            <w:noWrap/>
            <w:vAlign w:val="center"/>
            <w:hideMark/>
          </w:tcPr>
          <w:p w14:paraId="5F5A6F76"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2B72EAB2"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72A2668F"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5B45691E"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1BFA934B" w14:textId="77777777" w:rsidTr="00DE2E95">
        <w:trPr>
          <w:trHeight w:val="85"/>
        </w:trPr>
        <w:tc>
          <w:tcPr>
            <w:tcW w:w="2623" w:type="pct"/>
            <w:tcBorders>
              <w:top w:val="nil"/>
              <w:left w:val="nil"/>
              <w:bottom w:val="nil"/>
              <w:right w:val="nil"/>
            </w:tcBorders>
            <w:shd w:val="clear" w:color="auto" w:fill="auto"/>
            <w:vAlign w:val="center"/>
            <w:hideMark/>
          </w:tcPr>
          <w:p w14:paraId="464AA223"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383AF6C0"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918FC04"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5E88FE3E"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488E73BA"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7DE5599F" w14:textId="77777777" w:rsidTr="00DE2E95">
        <w:trPr>
          <w:trHeight w:val="85"/>
        </w:trPr>
        <w:tc>
          <w:tcPr>
            <w:tcW w:w="2623" w:type="pct"/>
            <w:tcBorders>
              <w:top w:val="nil"/>
              <w:left w:val="nil"/>
              <w:bottom w:val="nil"/>
              <w:right w:val="nil"/>
            </w:tcBorders>
            <w:shd w:val="clear" w:color="auto" w:fill="auto"/>
            <w:vAlign w:val="center"/>
            <w:hideMark/>
          </w:tcPr>
          <w:p w14:paraId="76F16D39" w14:textId="77777777" w:rsidR="00DE2E95" w:rsidRPr="00DE2E95" w:rsidRDefault="00DE2E95" w:rsidP="00DE2E95">
            <w:pPr>
              <w:spacing w:line="240" w:lineRule="auto"/>
              <w:jc w:val="both"/>
              <w:rPr>
                <w:color w:val="000000"/>
                <w:sz w:val="12"/>
                <w:szCs w:val="12"/>
              </w:rPr>
            </w:pPr>
            <w:r w:rsidRPr="00DE2E95">
              <w:rPr>
                <w:color w:val="000000"/>
                <w:sz w:val="12"/>
                <w:szCs w:val="12"/>
              </w:rPr>
              <w:t>Zadanie finansowane z dotacji z budżetu państwa na realizację zadań własnych i zleconych gminie.</w:t>
            </w:r>
          </w:p>
        </w:tc>
        <w:tc>
          <w:tcPr>
            <w:tcW w:w="523" w:type="pct"/>
            <w:tcBorders>
              <w:top w:val="nil"/>
              <w:left w:val="nil"/>
              <w:bottom w:val="nil"/>
              <w:right w:val="nil"/>
            </w:tcBorders>
            <w:shd w:val="clear" w:color="auto" w:fill="auto"/>
            <w:noWrap/>
            <w:vAlign w:val="center"/>
            <w:hideMark/>
          </w:tcPr>
          <w:p w14:paraId="26F820C4" w14:textId="77777777" w:rsidR="00DE2E95" w:rsidRPr="00DE2E95" w:rsidRDefault="00DE2E95" w:rsidP="00DE2E95">
            <w:pPr>
              <w:spacing w:line="240" w:lineRule="auto"/>
              <w:jc w:val="both"/>
              <w:rPr>
                <w:color w:val="000000"/>
                <w:sz w:val="12"/>
                <w:szCs w:val="12"/>
              </w:rPr>
            </w:pPr>
          </w:p>
        </w:tc>
        <w:tc>
          <w:tcPr>
            <w:tcW w:w="731" w:type="pct"/>
            <w:tcBorders>
              <w:top w:val="nil"/>
              <w:left w:val="nil"/>
              <w:bottom w:val="nil"/>
              <w:right w:val="nil"/>
            </w:tcBorders>
            <w:shd w:val="clear" w:color="auto" w:fill="auto"/>
            <w:noWrap/>
            <w:vAlign w:val="center"/>
            <w:hideMark/>
          </w:tcPr>
          <w:p w14:paraId="180DB8D3"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1784447"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DE03886"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035AB24A" w14:textId="77777777" w:rsidTr="00DE2E95">
        <w:trPr>
          <w:trHeight w:val="85"/>
        </w:trPr>
        <w:tc>
          <w:tcPr>
            <w:tcW w:w="2623" w:type="pct"/>
            <w:tcBorders>
              <w:top w:val="nil"/>
              <w:left w:val="nil"/>
              <w:bottom w:val="nil"/>
              <w:right w:val="nil"/>
            </w:tcBorders>
            <w:shd w:val="clear" w:color="auto" w:fill="auto"/>
            <w:vAlign w:val="center"/>
            <w:hideMark/>
          </w:tcPr>
          <w:p w14:paraId="62AC2D02"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0247967F"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F6547C7"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B7F5544"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EF6F67C"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6E520394" w14:textId="77777777" w:rsidTr="00DE2E95">
        <w:trPr>
          <w:trHeight w:val="85"/>
        </w:trPr>
        <w:tc>
          <w:tcPr>
            <w:tcW w:w="2623" w:type="pct"/>
            <w:tcBorders>
              <w:top w:val="nil"/>
              <w:left w:val="nil"/>
              <w:bottom w:val="nil"/>
              <w:right w:val="nil"/>
            </w:tcBorders>
            <w:shd w:val="clear" w:color="auto" w:fill="auto"/>
            <w:vAlign w:val="center"/>
            <w:hideMark/>
          </w:tcPr>
          <w:p w14:paraId="4976800C" w14:textId="77777777" w:rsidR="00DE2E95" w:rsidRPr="00DE2E95" w:rsidRDefault="00DE2E95" w:rsidP="00DE2E95">
            <w:pPr>
              <w:spacing w:line="240" w:lineRule="auto"/>
              <w:jc w:val="both"/>
              <w:rPr>
                <w:color w:val="000000"/>
                <w:sz w:val="12"/>
                <w:szCs w:val="12"/>
              </w:rPr>
            </w:pPr>
            <w:r w:rsidRPr="00DE2E95">
              <w:rPr>
                <w:color w:val="000000"/>
                <w:sz w:val="12"/>
                <w:szCs w:val="12"/>
              </w:rPr>
              <w:t>zadania zlecone</w:t>
            </w:r>
          </w:p>
        </w:tc>
        <w:tc>
          <w:tcPr>
            <w:tcW w:w="523" w:type="pct"/>
            <w:tcBorders>
              <w:top w:val="nil"/>
              <w:left w:val="nil"/>
              <w:bottom w:val="nil"/>
              <w:right w:val="nil"/>
            </w:tcBorders>
            <w:shd w:val="clear" w:color="auto" w:fill="auto"/>
            <w:noWrap/>
            <w:vAlign w:val="center"/>
            <w:hideMark/>
          </w:tcPr>
          <w:p w14:paraId="621B2AEB" w14:textId="77777777" w:rsidR="00DE2E95" w:rsidRPr="00DE2E95" w:rsidRDefault="00DE2E95" w:rsidP="00DE2E95">
            <w:pPr>
              <w:spacing w:line="240" w:lineRule="auto"/>
              <w:jc w:val="both"/>
              <w:rPr>
                <w:color w:val="000000"/>
                <w:sz w:val="12"/>
                <w:szCs w:val="12"/>
              </w:rPr>
            </w:pPr>
          </w:p>
        </w:tc>
        <w:tc>
          <w:tcPr>
            <w:tcW w:w="731" w:type="pct"/>
            <w:tcBorders>
              <w:top w:val="nil"/>
              <w:left w:val="nil"/>
              <w:bottom w:val="nil"/>
              <w:right w:val="nil"/>
            </w:tcBorders>
            <w:shd w:val="clear" w:color="auto" w:fill="auto"/>
            <w:noWrap/>
            <w:vAlign w:val="center"/>
            <w:hideMark/>
          </w:tcPr>
          <w:p w14:paraId="474A5C0D" w14:textId="77777777" w:rsidR="00DE2E95" w:rsidRPr="00DE2E95" w:rsidRDefault="00DE2E95" w:rsidP="00DE2E95">
            <w:pPr>
              <w:spacing w:line="240" w:lineRule="auto"/>
              <w:jc w:val="right"/>
              <w:rPr>
                <w:sz w:val="12"/>
                <w:szCs w:val="12"/>
              </w:rPr>
            </w:pPr>
            <w:r w:rsidRPr="00DE2E95">
              <w:rPr>
                <w:sz w:val="12"/>
                <w:szCs w:val="12"/>
              </w:rPr>
              <w:t>369 164</w:t>
            </w:r>
          </w:p>
        </w:tc>
        <w:tc>
          <w:tcPr>
            <w:tcW w:w="738" w:type="pct"/>
            <w:tcBorders>
              <w:top w:val="nil"/>
              <w:left w:val="nil"/>
              <w:bottom w:val="nil"/>
              <w:right w:val="nil"/>
            </w:tcBorders>
            <w:shd w:val="clear" w:color="auto" w:fill="auto"/>
            <w:noWrap/>
            <w:vAlign w:val="center"/>
            <w:hideMark/>
          </w:tcPr>
          <w:p w14:paraId="0ABA4108" w14:textId="77777777" w:rsidR="00DE2E95" w:rsidRPr="00DE2E95" w:rsidRDefault="00DE2E95" w:rsidP="00DE2E95">
            <w:pPr>
              <w:spacing w:line="240" w:lineRule="auto"/>
              <w:jc w:val="right"/>
              <w:rPr>
                <w:sz w:val="12"/>
                <w:szCs w:val="12"/>
              </w:rPr>
            </w:pPr>
            <w:r w:rsidRPr="00DE2E95">
              <w:rPr>
                <w:sz w:val="12"/>
                <w:szCs w:val="12"/>
              </w:rPr>
              <w:t>354 147,26</w:t>
            </w:r>
          </w:p>
        </w:tc>
        <w:tc>
          <w:tcPr>
            <w:tcW w:w="385" w:type="pct"/>
            <w:tcBorders>
              <w:top w:val="nil"/>
              <w:left w:val="nil"/>
              <w:bottom w:val="nil"/>
              <w:right w:val="nil"/>
            </w:tcBorders>
            <w:shd w:val="clear" w:color="auto" w:fill="auto"/>
            <w:noWrap/>
            <w:vAlign w:val="center"/>
            <w:hideMark/>
          </w:tcPr>
          <w:p w14:paraId="265D8F5F" w14:textId="77777777" w:rsidR="00DE2E95" w:rsidRPr="00DE2E95" w:rsidRDefault="00DE2E95" w:rsidP="00DE2E95">
            <w:pPr>
              <w:spacing w:line="240" w:lineRule="auto"/>
              <w:jc w:val="right"/>
              <w:rPr>
                <w:sz w:val="12"/>
                <w:szCs w:val="12"/>
              </w:rPr>
            </w:pPr>
            <w:r w:rsidRPr="00DE2E95">
              <w:rPr>
                <w:sz w:val="12"/>
                <w:szCs w:val="12"/>
              </w:rPr>
              <w:t>95,9%</w:t>
            </w:r>
          </w:p>
        </w:tc>
      </w:tr>
      <w:tr w:rsidR="00DE2E95" w:rsidRPr="00DE2E95" w14:paraId="2E941DA9" w14:textId="77777777" w:rsidTr="00DE2E95">
        <w:trPr>
          <w:trHeight w:val="85"/>
        </w:trPr>
        <w:tc>
          <w:tcPr>
            <w:tcW w:w="2623" w:type="pct"/>
            <w:tcBorders>
              <w:top w:val="nil"/>
              <w:left w:val="nil"/>
              <w:bottom w:val="nil"/>
              <w:right w:val="nil"/>
            </w:tcBorders>
            <w:shd w:val="clear" w:color="auto" w:fill="auto"/>
            <w:vAlign w:val="center"/>
            <w:hideMark/>
          </w:tcPr>
          <w:p w14:paraId="5B603D53" w14:textId="77777777" w:rsidR="00DE2E95" w:rsidRPr="00DE2E95" w:rsidRDefault="00DE2E95" w:rsidP="00DE2E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161D7D09"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4527A9F"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B36C9A6"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FE2E5BC"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7529A294" w14:textId="77777777" w:rsidTr="00DE2E95">
        <w:trPr>
          <w:trHeight w:val="85"/>
        </w:trPr>
        <w:tc>
          <w:tcPr>
            <w:tcW w:w="2623" w:type="pct"/>
            <w:tcBorders>
              <w:top w:val="nil"/>
              <w:left w:val="nil"/>
              <w:bottom w:val="nil"/>
              <w:right w:val="nil"/>
            </w:tcBorders>
            <w:shd w:val="clear" w:color="auto" w:fill="auto"/>
            <w:vAlign w:val="center"/>
            <w:hideMark/>
          </w:tcPr>
          <w:p w14:paraId="0342B75D"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Dysponent 1:</w:t>
            </w:r>
            <w:r w:rsidRPr="00DE2E95">
              <w:rPr>
                <w:i/>
                <w:iCs/>
                <w:color w:val="000000"/>
                <w:sz w:val="12"/>
                <w:szCs w:val="12"/>
              </w:rPr>
              <w:t xml:space="preserve"> Ośrodek Pomocy Społecznej </w:t>
            </w:r>
          </w:p>
        </w:tc>
        <w:tc>
          <w:tcPr>
            <w:tcW w:w="523" w:type="pct"/>
            <w:tcBorders>
              <w:top w:val="nil"/>
              <w:left w:val="nil"/>
              <w:bottom w:val="nil"/>
              <w:right w:val="nil"/>
            </w:tcBorders>
            <w:shd w:val="clear" w:color="auto" w:fill="auto"/>
            <w:vAlign w:val="center"/>
            <w:hideMark/>
          </w:tcPr>
          <w:p w14:paraId="31810B88"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3EA42259" w14:textId="77777777" w:rsidR="00DE2E95" w:rsidRPr="00DE2E95" w:rsidRDefault="00DE2E95" w:rsidP="00DE2E95">
            <w:pPr>
              <w:spacing w:line="240" w:lineRule="auto"/>
              <w:jc w:val="right"/>
              <w:rPr>
                <w:i/>
                <w:iCs/>
                <w:sz w:val="12"/>
                <w:szCs w:val="12"/>
              </w:rPr>
            </w:pPr>
            <w:r w:rsidRPr="00DE2E95">
              <w:rPr>
                <w:i/>
                <w:iCs/>
                <w:sz w:val="12"/>
                <w:szCs w:val="12"/>
              </w:rPr>
              <w:t>66 896</w:t>
            </w:r>
          </w:p>
        </w:tc>
        <w:tc>
          <w:tcPr>
            <w:tcW w:w="738" w:type="pct"/>
            <w:tcBorders>
              <w:top w:val="nil"/>
              <w:left w:val="nil"/>
              <w:bottom w:val="nil"/>
              <w:right w:val="nil"/>
            </w:tcBorders>
            <w:shd w:val="clear" w:color="auto" w:fill="auto"/>
            <w:noWrap/>
            <w:vAlign w:val="center"/>
            <w:hideMark/>
          </w:tcPr>
          <w:p w14:paraId="39C674D1" w14:textId="77777777" w:rsidR="00DE2E95" w:rsidRPr="00DE2E95" w:rsidRDefault="00DE2E95" w:rsidP="00DE2E95">
            <w:pPr>
              <w:spacing w:line="240" w:lineRule="auto"/>
              <w:jc w:val="right"/>
              <w:rPr>
                <w:i/>
                <w:iCs/>
                <w:sz w:val="12"/>
                <w:szCs w:val="12"/>
              </w:rPr>
            </w:pPr>
            <w:r w:rsidRPr="00DE2E95">
              <w:rPr>
                <w:i/>
                <w:iCs/>
                <w:sz w:val="12"/>
                <w:szCs w:val="12"/>
              </w:rPr>
              <w:t>60 983,60</w:t>
            </w:r>
          </w:p>
        </w:tc>
        <w:tc>
          <w:tcPr>
            <w:tcW w:w="385" w:type="pct"/>
            <w:tcBorders>
              <w:top w:val="nil"/>
              <w:left w:val="nil"/>
              <w:bottom w:val="nil"/>
              <w:right w:val="nil"/>
            </w:tcBorders>
            <w:shd w:val="clear" w:color="auto" w:fill="auto"/>
            <w:noWrap/>
            <w:vAlign w:val="center"/>
            <w:hideMark/>
          </w:tcPr>
          <w:p w14:paraId="0D7C5084" w14:textId="77777777" w:rsidR="00DE2E95" w:rsidRPr="00DE2E95" w:rsidRDefault="00DE2E95" w:rsidP="00DE2E95">
            <w:pPr>
              <w:spacing w:line="240" w:lineRule="auto"/>
              <w:jc w:val="right"/>
              <w:rPr>
                <w:i/>
                <w:iCs/>
                <w:sz w:val="12"/>
                <w:szCs w:val="12"/>
              </w:rPr>
            </w:pPr>
            <w:r w:rsidRPr="00DE2E95">
              <w:rPr>
                <w:i/>
                <w:iCs/>
                <w:sz w:val="12"/>
                <w:szCs w:val="12"/>
              </w:rPr>
              <w:t>91,2%</w:t>
            </w:r>
          </w:p>
        </w:tc>
      </w:tr>
      <w:tr w:rsidR="00DE2E95" w:rsidRPr="00DE2E95" w14:paraId="0CFDCD16" w14:textId="77777777" w:rsidTr="00DE2E95">
        <w:trPr>
          <w:trHeight w:val="85"/>
        </w:trPr>
        <w:tc>
          <w:tcPr>
            <w:tcW w:w="2623" w:type="pct"/>
            <w:tcBorders>
              <w:top w:val="nil"/>
              <w:left w:val="nil"/>
              <w:bottom w:val="nil"/>
              <w:right w:val="nil"/>
            </w:tcBorders>
            <w:shd w:val="clear" w:color="auto" w:fill="auto"/>
            <w:vAlign w:val="center"/>
            <w:hideMark/>
          </w:tcPr>
          <w:p w14:paraId="594F04AB" w14:textId="77777777" w:rsidR="00DE2E95" w:rsidRPr="00DE2E95" w:rsidRDefault="00DE2E95" w:rsidP="00DE2E95">
            <w:pPr>
              <w:spacing w:line="240" w:lineRule="auto"/>
              <w:jc w:val="right"/>
              <w:rPr>
                <w:i/>
                <w:iCs/>
                <w:sz w:val="12"/>
                <w:szCs w:val="12"/>
              </w:rPr>
            </w:pPr>
          </w:p>
        </w:tc>
        <w:tc>
          <w:tcPr>
            <w:tcW w:w="523" w:type="pct"/>
            <w:tcBorders>
              <w:top w:val="nil"/>
              <w:left w:val="nil"/>
              <w:bottom w:val="nil"/>
              <w:right w:val="nil"/>
            </w:tcBorders>
            <w:shd w:val="clear" w:color="auto" w:fill="auto"/>
            <w:vAlign w:val="center"/>
            <w:hideMark/>
          </w:tcPr>
          <w:p w14:paraId="47730C88"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23B49347"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182C469"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0B5E422"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2F8C248E" w14:textId="77777777" w:rsidTr="00DE2E95">
        <w:trPr>
          <w:trHeight w:val="85"/>
        </w:trPr>
        <w:tc>
          <w:tcPr>
            <w:tcW w:w="2623" w:type="pct"/>
            <w:tcBorders>
              <w:top w:val="nil"/>
              <w:left w:val="nil"/>
              <w:bottom w:val="nil"/>
              <w:right w:val="nil"/>
            </w:tcBorders>
            <w:shd w:val="clear" w:color="auto" w:fill="auto"/>
            <w:vAlign w:val="center"/>
            <w:hideMark/>
          </w:tcPr>
          <w:p w14:paraId="7FB18BA5"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Klasyfikacja:</w:t>
            </w:r>
            <w:r w:rsidRPr="00DE2E95">
              <w:rPr>
                <w:i/>
                <w:iCs/>
                <w:color w:val="000000"/>
                <w:sz w:val="12"/>
                <w:szCs w:val="12"/>
              </w:rPr>
              <w:t xml:space="preserve"> rozdział: 85195</w:t>
            </w:r>
          </w:p>
        </w:tc>
        <w:tc>
          <w:tcPr>
            <w:tcW w:w="523" w:type="pct"/>
            <w:tcBorders>
              <w:top w:val="nil"/>
              <w:left w:val="nil"/>
              <w:bottom w:val="nil"/>
              <w:right w:val="nil"/>
            </w:tcBorders>
            <w:shd w:val="clear" w:color="auto" w:fill="auto"/>
            <w:noWrap/>
            <w:vAlign w:val="center"/>
            <w:hideMark/>
          </w:tcPr>
          <w:p w14:paraId="59474428"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1E0E9F41"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2004998"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01422E9"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41438EDE" w14:textId="77777777" w:rsidTr="00DE2E95">
        <w:trPr>
          <w:trHeight w:val="85"/>
        </w:trPr>
        <w:tc>
          <w:tcPr>
            <w:tcW w:w="2623" w:type="pct"/>
            <w:tcBorders>
              <w:top w:val="nil"/>
              <w:left w:val="nil"/>
              <w:bottom w:val="nil"/>
              <w:right w:val="nil"/>
            </w:tcBorders>
            <w:shd w:val="clear" w:color="auto" w:fill="auto"/>
            <w:vAlign w:val="center"/>
            <w:hideMark/>
          </w:tcPr>
          <w:p w14:paraId="2E63223F"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2C258961"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37141472"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8613AD3"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51A6939"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13AA81E4" w14:textId="77777777" w:rsidTr="00DE2E95">
        <w:trPr>
          <w:trHeight w:val="85"/>
        </w:trPr>
        <w:tc>
          <w:tcPr>
            <w:tcW w:w="2623" w:type="pct"/>
            <w:tcBorders>
              <w:top w:val="nil"/>
              <w:left w:val="nil"/>
              <w:bottom w:val="nil"/>
              <w:right w:val="nil"/>
            </w:tcBorders>
            <w:shd w:val="clear" w:color="auto" w:fill="auto"/>
            <w:vAlign w:val="center"/>
            <w:hideMark/>
          </w:tcPr>
          <w:p w14:paraId="57CCA859" w14:textId="77777777" w:rsidR="00DE2E95" w:rsidRPr="00DE2E95" w:rsidRDefault="00DE2E95" w:rsidP="00DE2E95">
            <w:pPr>
              <w:spacing w:line="240" w:lineRule="auto"/>
              <w:jc w:val="both"/>
              <w:rPr>
                <w:color w:val="000000"/>
                <w:sz w:val="12"/>
                <w:szCs w:val="12"/>
              </w:rPr>
            </w:pPr>
            <w:r w:rsidRPr="00DE2E95">
              <w:rPr>
                <w:color w:val="000000"/>
                <w:sz w:val="12"/>
                <w:szCs w:val="12"/>
              </w:rPr>
              <w:t>wydawanie decyzji potwierdzających prawo do korzystania z bezpłatnych świadczeń opieki zdrowotnej</w:t>
            </w:r>
          </w:p>
        </w:tc>
        <w:tc>
          <w:tcPr>
            <w:tcW w:w="523" w:type="pct"/>
            <w:tcBorders>
              <w:top w:val="nil"/>
              <w:left w:val="nil"/>
              <w:bottom w:val="nil"/>
              <w:right w:val="nil"/>
            </w:tcBorders>
            <w:shd w:val="clear" w:color="auto" w:fill="auto"/>
            <w:noWrap/>
            <w:vAlign w:val="center"/>
            <w:hideMark/>
          </w:tcPr>
          <w:p w14:paraId="61634608" w14:textId="77777777" w:rsidR="00DE2E95" w:rsidRPr="00DE2E95" w:rsidRDefault="00DE2E95" w:rsidP="00DE2E95">
            <w:pPr>
              <w:spacing w:line="240" w:lineRule="auto"/>
              <w:jc w:val="both"/>
              <w:rPr>
                <w:color w:val="000000"/>
                <w:sz w:val="12"/>
                <w:szCs w:val="12"/>
              </w:rPr>
            </w:pPr>
          </w:p>
        </w:tc>
        <w:tc>
          <w:tcPr>
            <w:tcW w:w="731" w:type="pct"/>
            <w:tcBorders>
              <w:top w:val="nil"/>
              <w:left w:val="nil"/>
              <w:bottom w:val="nil"/>
              <w:right w:val="nil"/>
            </w:tcBorders>
            <w:shd w:val="clear" w:color="auto" w:fill="auto"/>
            <w:noWrap/>
            <w:vAlign w:val="center"/>
            <w:hideMark/>
          </w:tcPr>
          <w:p w14:paraId="388289BB"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2EAA933"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F69A9F8"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3BA40F63" w14:textId="77777777" w:rsidTr="00DE2E95">
        <w:trPr>
          <w:trHeight w:val="85"/>
        </w:trPr>
        <w:tc>
          <w:tcPr>
            <w:tcW w:w="2623" w:type="pct"/>
            <w:tcBorders>
              <w:top w:val="nil"/>
              <w:left w:val="nil"/>
              <w:bottom w:val="nil"/>
              <w:right w:val="nil"/>
            </w:tcBorders>
            <w:shd w:val="clear" w:color="auto" w:fill="auto"/>
            <w:vAlign w:val="center"/>
            <w:hideMark/>
          </w:tcPr>
          <w:p w14:paraId="0F45B683"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0077794A"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274BA1E"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314C726"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F28CF42"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04269BD4" w14:textId="77777777" w:rsidTr="00DE2E95">
        <w:trPr>
          <w:trHeight w:val="85"/>
        </w:trPr>
        <w:tc>
          <w:tcPr>
            <w:tcW w:w="2623" w:type="pct"/>
            <w:tcBorders>
              <w:top w:val="nil"/>
              <w:left w:val="nil"/>
              <w:bottom w:val="nil"/>
              <w:right w:val="nil"/>
            </w:tcBorders>
            <w:shd w:val="clear" w:color="auto" w:fill="auto"/>
            <w:vAlign w:val="center"/>
            <w:hideMark/>
          </w:tcPr>
          <w:p w14:paraId="1FEF1ED6"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337EB15D"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1E670A6A"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2073EE0"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B040453"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6DF9AF9E" w14:textId="77777777" w:rsidTr="00DE2E95">
        <w:trPr>
          <w:trHeight w:val="85"/>
        </w:trPr>
        <w:tc>
          <w:tcPr>
            <w:tcW w:w="2623" w:type="pct"/>
            <w:tcBorders>
              <w:top w:val="nil"/>
              <w:left w:val="nil"/>
              <w:bottom w:val="nil"/>
              <w:right w:val="nil"/>
            </w:tcBorders>
            <w:shd w:val="clear" w:color="auto" w:fill="auto"/>
            <w:vAlign w:val="center"/>
            <w:hideMark/>
          </w:tcPr>
          <w:p w14:paraId="5834C5EB" w14:textId="77777777" w:rsidR="00DE2E95" w:rsidRPr="00DE2E95" w:rsidRDefault="00DE2E95" w:rsidP="00DE2E95">
            <w:pPr>
              <w:spacing w:line="240" w:lineRule="auto"/>
              <w:rPr>
                <w:color w:val="000000"/>
                <w:sz w:val="12"/>
                <w:szCs w:val="12"/>
              </w:rPr>
            </w:pPr>
            <w:r w:rsidRPr="00DE2E95">
              <w:rPr>
                <w:color w:val="000000"/>
                <w:sz w:val="12"/>
                <w:szCs w:val="12"/>
              </w:rPr>
              <w:t>wywiady środowiskowe</w:t>
            </w:r>
          </w:p>
        </w:tc>
        <w:tc>
          <w:tcPr>
            <w:tcW w:w="523" w:type="pct"/>
            <w:tcBorders>
              <w:top w:val="nil"/>
              <w:left w:val="nil"/>
              <w:bottom w:val="nil"/>
              <w:right w:val="nil"/>
            </w:tcBorders>
            <w:shd w:val="clear" w:color="auto" w:fill="auto"/>
            <w:noWrap/>
            <w:vAlign w:val="center"/>
            <w:hideMark/>
          </w:tcPr>
          <w:p w14:paraId="7B99A128" w14:textId="77777777" w:rsidR="00DE2E95" w:rsidRPr="00DE2E95" w:rsidRDefault="00DE2E95" w:rsidP="00DE2E95">
            <w:pPr>
              <w:spacing w:line="240" w:lineRule="auto"/>
              <w:rPr>
                <w:color w:val="000000"/>
                <w:sz w:val="12"/>
                <w:szCs w:val="12"/>
              </w:rPr>
            </w:pPr>
          </w:p>
        </w:tc>
        <w:tc>
          <w:tcPr>
            <w:tcW w:w="731" w:type="pct"/>
            <w:tcBorders>
              <w:top w:val="nil"/>
              <w:left w:val="nil"/>
              <w:bottom w:val="nil"/>
              <w:right w:val="nil"/>
            </w:tcBorders>
            <w:shd w:val="clear" w:color="auto" w:fill="auto"/>
            <w:vAlign w:val="center"/>
            <w:hideMark/>
          </w:tcPr>
          <w:p w14:paraId="4FC88519" w14:textId="77777777" w:rsidR="00DE2E95" w:rsidRPr="00DE2E95" w:rsidRDefault="00DE2E95" w:rsidP="00DE2E95">
            <w:pPr>
              <w:spacing w:line="240" w:lineRule="auto"/>
              <w:jc w:val="right"/>
              <w:rPr>
                <w:sz w:val="12"/>
                <w:szCs w:val="12"/>
              </w:rPr>
            </w:pPr>
            <w:r w:rsidRPr="00DE2E95">
              <w:rPr>
                <w:sz w:val="12"/>
                <w:szCs w:val="12"/>
              </w:rPr>
              <w:t>53 270</w:t>
            </w:r>
          </w:p>
        </w:tc>
        <w:tc>
          <w:tcPr>
            <w:tcW w:w="738" w:type="pct"/>
            <w:tcBorders>
              <w:top w:val="nil"/>
              <w:left w:val="nil"/>
              <w:bottom w:val="nil"/>
              <w:right w:val="nil"/>
            </w:tcBorders>
            <w:shd w:val="clear" w:color="auto" w:fill="auto"/>
            <w:noWrap/>
            <w:vAlign w:val="center"/>
            <w:hideMark/>
          </w:tcPr>
          <w:p w14:paraId="5AA6FCCD" w14:textId="77777777" w:rsidR="00DE2E95" w:rsidRPr="00DE2E95" w:rsidRDefault="00DE2E95" w:rsidP="00DE2E95">
            <w:pPr>
              <w:spacing w:line="240" w:lineRule="auto"/>
              <w:jc w:val="right"/>
              <w:rPr>
                <w:sz w:val="12"/>
                <w:szCs w:val="12"/>
              </w:rPr>
            </w:pPr>
            <w:r w:rsidRPr="00DE2E95">
              <w:rPr>
                <w:sz w:val="12"/>
                <w:szCs w:val="12"/>
              </w:rPr>
              <w:t>48 462,80</w:t>
            </w:r>
          </w:p>
        </w:tc>
        <w:tc>
          <w:tcPr>
            <w:tcW w:w="385" w:type="pct"/>
            <w:tcBorders>
              <w:top w:val="nil"/>
              <w:left w:val="nil"/>
              <w:bottom w:val="nil"/>
              <w:right w:val="nil"/>
            </w:tcBorders>
            <w:shd w:val="clear" w:color="auto" w:fill="auto"/>
            <w:noWrap/>
            <w:vAlign w:val="center"/>
            <w:hideMark/>
          </w:tcPr>
          <w:p w14:paraId="533D33D1" w14:textId="77777777" w:rsidR="00DE2E95" w:rsidRPr="00DE2E95" w:rsidRDefault="00DE2E95" w:rsidP="00DE2E95">
            <w:pPr>
              <w:spacing w:line="240" w:lineRule="auto"/>
              <w:jc w:val="right"/>
              <w:rPr>
                <w:sz w:val="12"/>
                <w:szCs w:val="12"/>
              </w:rPr>
            </w:pPr>
            <w:r w:rsidRPr="00DE2E95">
              <w:rPr>
                <w:sz w:val="12"/>
                <w:szCs w:val="12"/>
              </w:rPr>
              <w:t>91,0%</w:t>
            </w:r>
          </w:p>
        </w:tc>
      </w:tr>
      <w:tr w:rsidR="00DE2E95" w:rsidRPr="00DE2E95" w14:paraId="28E136E7" w14:textId="77777777" w:rsidTr="00DE2E95">
        <w:trPr>
          <w:trHeight w:val="85"/>
        </w:trPr>
        <w:tc>
          <w:tcPr>
            <w:tcW w:w="2623" w:type="pct"/>
            <w:tcBorders>
              <w:top w:val="nil"/>
              <w:left w:val="nil"/>
              <w:bottom w:val="nil"/>
              <w:right w:val="nil"/>
            </w:tcBorders>
            <w:shd w:val="clear" w:color="auto" w:fill="auto"/>
            <w:vAlign w:val="center"/>
            <w:hideMark/>
          </w:tcPr>
          <w:p w14:paraId="1ED3204F" w14:textId="77777777" w:rsidR="00DE2E95" w:rsidRPr="00DE2E95" w:rsidRDefault="00DE2E95" w:rsidP="00DE2E95">
            <w:pPr>
              <w:spacing w:line="240" w:lineRule="auto"/>
              <w:rPr>
                <w:color w:val="000000"/>
                <w:sz w:val="12"/>
                <w:szCs w:val="12"/>
              </w:rPr>
            </w:pPr>
            <w:r w:rsidRPr="00DE2E95">
              <w:rPr>
                <w:color w:val="000000"/>
                <w:sz w:val="12"/>
                <w:szCs w:val="12"/>
              </w:rPr>
              <w:t>pozostałe wydatki związane z wydawaniem decyzji</w:t>
            </w:r>
          </w:p>
        </w:tc>
        <w:tc>
          <w:tcPr>
            <w:tcW w:w="523" w:type="pct"/>
            <w:tcBorders>
              <w:top w:val="nil"/>
              <w:left w:val="nil"/>
              <w:bottom w:val="nil"/>
              <w:right w:val="nil"/>
            </w:tcBorders>
            <w:shd w:val="clear" w:color="auto" w:fill="auto"/>
            <w:noWrap/>
            <w:vAlign w:val="center"/>
            <w:hideMark/>
          </w:tcPr>
          <w:p w14:paraId="248B3D5C" w14:textId="77777777" w:rsidR="00DE2E95" w:rsidRPr="00DE2E95" w:rsidRDefault="00DE2E95" w:rsidP="00DE2E95">
            <w:pPr>
              <w:spacing w:line="240" w:lineRule="auto"/>
              <w:rPr>
                <w:color w:val="000000"/>
                <w:sz w:val="12"/>
                <w:szCs w:val="12"/>
              </w:rPr>
            </w:pPr>
          </w:p>
        </w:tc>
        <w:tc>
          <w:tcPr>
            <w:tcW w:w="731" w:type="pct"/>
            <w:tcBorders>
              <w:top w:val="nil"/>
              <w:left w:val="nil"/>
              <w:bottom w:val="nil"/>
              <w:right w:val="nil"/>
            </w:tcBorders>
            <w:shd w:val="clear" w:color="auto" w:fill="auto"/>
            <w:vAlign w:val="center"/>
            <w:hideMark/>
          </w:tcPr>
          <w:p w14:paraId="0CBDB0EA" w14:textId="77777777" w:rsidR="00DE2E95" w:rsidRPr="00DE2E95" w:rsidRDefault="00DE2E95" w:rsidP="00DE2E95">
            <w:pPr>
              <w:spacing w:line="240" w:lineRule="auto"/>
              <w:jc w:val="right"/>
              <w:rPr>
                <w:sz w:val="12"/>
                <w:szCs w:val="12"/>
              </w:rPr>
            </w:pPr>
            <w:r w:rsidRPr="00DE2E95">
              <w:rPr>
                <w:sz w:val="12"/>
                <w:szCs w:val="12"/>
              </w:rPr>
              <w:t>13 626</w:t>
            </w:r>
          </w:p>
        </w:tc>
        <w:tc>
          <w:tcPr>
            <w:tcW w:w="738" w:type="pct"/>
            <w:tcBorders>
              <w:top w:val="nil"/>
              <w:left w:val="nil"/>
              <w:bottom w:val="nil"/>
              <w:right w:val="nil"/>
            </w:tcBorders>
            <w:shd w:val="clear" w:color="auto" w:fill="auto"/>
            <w:noWrap/>
            <w:vAlign w:val="center"/>
            <w:hideMark/>
          </w:tcPr>
          <w:p w14:paraId="6438C737" w14:textId="77777777" w:rsidR="00DE2E95" w:rsidRPr="00DE2E95" w:rsidRDefault="00DE2E95" w:rsidP="00DE2E95">
            <w:pPr>
              <w:spacing w:line="240" w:lineRule="auto"/>
              <w:jc w:val="right"/>
              <w:rPr>
                <w:sz w:val="12"/>
                <w:szCs w:val="12"/>
              </w:rPr>
            </w:pPr>
            <w:r w:rsidRPr="00DE2E95">
              <w:rPr>
                <w:sz w:val="12"/>
                <w:szCs w:val="12"/>
              </w:rPr>
              <w:t>12 520,80</w:t>
            </w:r>
          </w:p>
        </w:tc>
        <w:tc>
          <w:tcPr>
            <w:tcW w:w="385" w:type="pct"/>
            <w:tcBorders>
              <w:top w:val="nil"/>
              <w:left w:val="nil"/>
              <w:bottom w:val="nil"/>
              <w:right w:val="nil"/>
            </w:tcBorders>
            <w:shd w:val="clear" w:color="auto" w:fill="auto"/>
            <w:noWrap/>
            <w:vAlign w:val="center"/>
            <w:hideMark/>
          </w:tcPr>
          <w:p w14:paraId="713F6A62" w14:textId="77777777" w:rsidR="00DE2E95" w:rsidRPr="00DE2E95" w:rsidRDefault="00DE2E95" w:rsidP="00DE2E95">
            <w:pPr>
              <w:spacing w:line="240" w:lineRule="auto"/>
              <w:jc w:val="right"/>
              <w:rPr>
                <w:sz w:val="12"/>
                <w:szCs w:val="12"/>
              </w:rPr>
            </w:pPr>
            <w:r w:rsidRPr="00DE2E95">
              <w:rPr>
                <w:sz w:val="12"/>
                <w:szCs w:val="12"/>
              </w:rPr>
              <w:t>91,9%</w:t>
            </w:r>
          </w:p>
        </w:tc>
      </w:tr>
      <w:tr w:rsidR="00DE2E95" w:rsidRPr="00DE2E95" w14:paraId="243792C6" w14:textId="77777777" w:rsidTr="00DE2E95">
        <w:trPr>
          <w:trHeight w:val="85"/>
        </w:trPr>
        <w:tc>
          <w:tcPr>
            <w:tcW w:w="2623" w:type="pct"/>
            <w:tcBorders>
              <w:top w:val="nil"/>
              <w:left w:val="nil"/>
              <w:bottom w:val="nil"/>
              <w:right w:val="nil"/>
            </w:tcBorders>
            <w:shd w:val="clear" w:color="auto" w:fill="auto"/>
            <w:vAlign w:val="center"/>
            <w:hideMark/>
          </w:tcPr>
          <w:p w14:paraId="6303F4C9" w14:textId="77777777" w:rsidR="00DE2E95" w:rsidRPr="00DE2E95" w:rsidRDefault="00DE2E95" w:rsidP="00DE2E95">
            <w:pPr>
              <w:spacing w:line="240" w:lineRule="auto"/>
              <w:jc w:val="right"/>
              <w:rPr>
                <w:sz w:val="12"/>
                <w:szCs w:val="12"/>
              </w:rPr>
            </w:pPr>
          </w:p>
        </w:tc>
        <w:tc>
          <w:tcPr>
            <w:tcW w:w="523" w:type="pct"/>
            <w:tcBorders>
              <w:top w:val="nil"/>
              <w:left w:val="nil"/>
              <w:bottom w:val="nil"/>
              <w:right w:val="nil"/>
            </w:tcBorders>
            <w:shd w:val="clear" w:color="auto" w:fill="auto"/>
            <w:vAlign w:val="center"/>
            <w:hideMark/>
          </w:tcPr>
          <w:p w14:paraId="29D2BE0E"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14D1DC4E"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1FD5F2C"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038F5BA"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6277FE12" w14:textId="77777777" w:rsidTr="00DE2E95">
        <w:trPr>
          <w:trHeight w:val="85"/>
        </w:trPr>
        <w:tc>
          <w:tcPr>
            <w:tcW w:w="2623" w:type="pct"/>
            <w:tcBorders>
              <w:top w:val="nil"/>
              <w:left w:val="nil"/>
              <w:bottom w:val="nil"/>
              <w:right w:val="nil"/>
            </w:tcBorders>
            <w:shd w:val="clear" w:color="auto" w:fill="auto"/>
            <w:vAlign w:val="center"/>
            <w:hideMark/>
          </w:tcPr>
          <w:p w14:paraId="0306843C"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Dysponent 2:</w:t>
            </w:r>
            <w:r w:rsidRPr="00DE2E95">
              <w:rPr>
                <w:i/>
                <w:iCs/>
                <w:color w:val="000000"/>
                <w:sz w:val="12"/>
                <w:szCs w:val="12"/>
              </w:rPr>
              <w:t xml:space="preserve"> Wydział Spraw Społecznych i Zdrowia</w:t>
            </w:r>
          </w:p>
        </w:tc>
        <w:tc>
          <w:tcPr>
            <w:tcW w:w="523" w:type="pct"/>
            <w:tcBorders>
              <w:top w:val="nil"/>
              <w:left w:val="nil"/>
              <w:bottom w:val="nil"/>
              <w:right w:val="nil"/>
            </w:tcBorders>
            <w:shd w:val="clear" w:color="auto" w:fill="auto"/>
            <w:vAlign w:val="center"/>
            <w:hideMark/>
          </w:tcPr>
          <w:p w14:paraId="2C0BAC8B"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56E7138F" w14:textId="77777777" w:rsidR="00DE2E95" w:rsidRPr="00DE2E95" w:rsidRDefault="00DE2E95" w:rsidP="00DE2E95">
            <w:pPr>
              <w:spacing w:line="240" w:lineRule="auto"/>
              <w:jc w:val="right"/>
              <w:rPr>
                <w:i/>
                <w:iCs/>
                <w:sz w:val="12"/>
                <w:szCs w:val="12"/>
              </w:rPr>
            </w:pPr>
            <w:r w:rsidRPr="00DE2E95">
              <w:rPr>
                <w:i/>
                <w:iCs/>
                <w:sz w:val="12"/>
                <w:szCs w:val="12"/>
              </w:rPr>
              <w:t>302 268</w:t>
            </w:r>
          </w:p>
        </w:tc>
        <w:tc>
          <w:tcPr>
            <w:tcW w:w="738" w:type="pct"/>
            <w:tcBorders>
              <w:top w:val="nil"/>
              <w:left w:val="nil"/>
              <w:bottom w:val="nil"/>
              <w:right w:val="nil"/>
            </w:tcBorders>
            <w:shd w:val="clear" w:color="auto" w:fill="auto"/>
            <w:noWrap/>
            <w:vAlign w:val="center"/>
            <w:hideMark/>
          </w:tcPr>
          <w:p w14:paraId="79E6353B" w14:textId="77777777" w:rsidR="00DE2E95" w:rsidRPr="00DE2E95" w:rsidRDefault="00DE2E95" w:rsidP="00DE2E95">
            <w:pPr>
              <w:spacing w:line="240" w:lineRule="auto"/>
              <w:jc w:val="right"/>
              <w:rPr>
                <w:i/>
                <w:iCs/>
                <w:sz w:val="12"/>
                <w:szCs w:val="12"/>
              </w:rPr>
            </w:pPr>
            <w:r w:rsidRPr="00DE2E95">
              <w:rPr>
                <w:i/>
                <w:iCs/>
                <w:sz w:val="12"/>
                <w:szCs w:val="12"/>
              </w:rPr>
              <w:t>293 163,66</w:t>
            </w:r>
          </w:p>
        </w:tc>
        <w:tc>
          <w:tcPr>
            <w:tcW w:w="385" w:type="pct"/>
            <w:tcBorders>
              <w:top w:val="nil"/>
              <w:left w:val="nil"/>
              <w:bottom w:val="nil"/>
              <w:right w:val="nil"/>
            </w:tcBorders>
            <w:shd w:val="clear" w:color="auto" w:fill="auto"/>
            <w:noWrap/>
            <w:vAlign w:val="center"/>
            <w:hideMark/>
          </w:tcPr>
          <w:p w14:paraId="0F9501F0" w14:textId="77777777" w:rsidR="00DE2E95" w:rsidRPr="00DE2E95" w:rsidRDefault="00DE2E95" w:rsidP="00DE2E95">
            <w:pPr>
              <w:spacing w:line="240" w:lineRule="auto"/>
              <w:jc w:val="right"/>
              <w:rPr>
                <w:i/>
                <w:iCs/>
                <w:sz w:val="12"/>
                <w:szCs w:val="12"/>
              </w:rPr>
            </w:pPr>
            <w:r w:rsidRPr="00DE2E95">
              <w:rPr>
                <w:i/>
                <w:iCs/>
                <w:sz w:val="12"/>
                <w:szCs w:val="12"/>
              </w:rPr>
              <w:t>97,0%</w:t>
            </w:r>
          </w:p>
        </w:tc>
      </w:tr>
      <w:tr w:rsidR="00DE2E95" w:rsidRPr="00DE2E95" w14:paraId="38B7D414" w14:textId="77777777" w:rsidTr="00DE2E95">
        <w:trPr>
          <w:trHeight w:val="85"/>
        </w:trPr>
        <w:tc>
          <w:tcPr>
            <w:tcW w:w="2623" w:type="pct"/>
            <w:tcBorders>
              <w:top w:val="nil"/>
              <w:left w:val="nil"/>
              <w:bottom w:val="nil"/>
              <w:right w:val="nil"/>
            </w:tcBorders>
            <w:shd w:val="clear" w:color="auto" w:fill="auto"/>
            <w:vAlign w:val="center"/>
            <w:hideMark/>
          </w:tcPr>
          <w:p w14:paraId="305AE6FC" w14:textId="77777777" w:rsidR="00DE2E95" w:rsidRPr="00DE2E95" w:rsidRDefault="00DE2E95" w:rsidP="00DE2E95">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14:paraId="2A5C2159"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2B7817F8"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93C4742"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886715D"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3FD3C8D2" w14:textId="77777777" w:rsidTr="00DE2E95">
        <w:trPr>
          <w:trHeight w:val="85"/>
        </w:trPr>
        <w:tc>
          <w:tcPr>
            <w:tcW w:w="2623" w:type="pct"/>
            <w:tcBorders>
              <w:top w:val="nil"/>
              <w:left w:val="nil"/>
              <w:bottom w:val="nil"/>
              <w:right w:val="nil"/>
            </w:tcBorders>
            <w:shd w:val="clear" w:color="auto" w:fill="auto"/>
            <w:vAlign w:val="center"/>
            <w:hideMark/>
          </w:tcPr>
          <w:p w14:paraId="7F4FCE31"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Klasyfikacja:</w:t>
            </w:r>
            <w:r w:rsidRPr="00DE2E95">
              <w:rPr>
                <w:i/>
                <w:iCs/>
                <w:color w:val="000000"/>
                <w:sz w:val="12"/>
                <w:szCs w:val="12"/>
              </w:rPr>
              <w:t xml:space="preserve"> rozdział: 85513</w:t>
            </w:r>
          </w:p>
        </w:tc>
        <w:tc>
          <w:tcPr>
            <w:tcW w:w="523" w:type="pct"/>
            <w:tcBorders>
              <w:top w:val="nil"/>
              <w:left w:val="nil"/>
              <w:bottom w:val="nil"/>
              <w:right w:val="nil"/>
            </w:tcBorders>
            <w:shd w:val="clear" w:color="auto" w:fill="auto"/>
            <w:vAlign w:val="center"/>
            <w:hideMark/>
          </w:tcPr>
          <w:p w14:paraId="33A62038"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072EC5E9"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86B2CA6"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29CAE34"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4802EF98" w14:textId="77777777" w:rsidTr="00DE2E95">
        <w:trPr>
          <w:trHeight w:val="85"/>
        </w:trPr>
        <w:tc>
          <w:tcPr>
            <w:tcW w:w="2623" w:type="pct"/>
            <w:tcBorders>
              <w:top w:val="nil"/>
              <w:left w:val="nil"/>
              <w:bottom w:val="nil"/>
              <w:right w:val="nil"/>
            </w:tcBorders>
            <w:shd w:val="clear" w:color="auto" w:fill="auto"/>
            <w:vAlign w:val="center"/>
            <w:hideMark/>
          </w:tcPr>
          <w:p w14:paraId="3ACC0884"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406F7CD4"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014B8CB"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6020D2E"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7C0517D"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1A035A0A" w14:textId="77777777" w:rsidTr="00DE2E95">
        <w:trPr>
          <w:trHeight w:val="85"/>
        </w:trPr>
        <w:tc>
          <w:tcPr>
            <w:tcW w:w="2623" w:type="pct"/>
            <w:tcBorders>
              <w:top w:val="nil"/>
              <w:left w:val="nil"/>
              <w:bottom w:val="nil"/>
              <w:right w:val="nil"/>
            </w:tcBorders>
            <w:shd w:val="clear" w:color="auto" w:fill="auto"/>
            <w:vAlign w:val="center"/>
            <w:hideMark/>
          </w:tcPr>
          <w:p w14:paraId="33AE6320"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441D9259"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3D84445D"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63F6A12"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9D4F68E"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33E17CD1" w14:textId="77777777" w:rsidTr="00DE2E95">
        <w:trPr>
          <w:trHeight w:val="85"/>
        </w:trPr>
        <w:tc>
          <w:tcPr>
            <w:tcW w:w="2623" w:type="pct"/>
            <w:tcBorders>
              <w:top w:val="nil"/>
              <w:left w:val="nil"/>
              <w:bottom w:val="nil"/>
              <w:right w:val="nil"/>
            </w:tcBorders>
            <w:shd w:val="clear" w:color="auto" w:fill="auto"/>
            <w:vAlign w:val="center"/>
            <w:hideMark/>
          </w:tcPr>
          <w:p w14:paraId="0DA1EACE" w14:textId="77777777" w:rsidR="00DE2E95" w:rsidRPr="00DE2E95" w:rsidRDefault="00DE2E95" w:rsidP="00DE2E95">
            <w:pPr>
              <w:spacing w:line="240" w:lineRule="auto"/>
              <w:jc w:val="both"/>
              <w:rPr>
                <w:color w:val="000000"/>
                <w:sz w:val="12"/>
                <w:szCs w:val="12"/>
              </w:rPr>
            </w:pPr>
            <w:r w:rsidRPr="00DE2E95">
              <w:rPr>
                <w:color w:val="000000"/>
                <w:sz w:val="12"/>
                <w:szCs w:val="12"/>
              </w:rPr>
              <w:t>opłaty składki zdrowotnej za osoby pobierające niektóre świadczenia rodzinne nieobjęte ubezpieczeniem zdrowotnym</w:t>
            </w:r>
          </w:p>
        </w:tc>
        <w:tc>
          <w:tcPr>
            <w:tcW w:w="523" w:type="pct"/>
            <w:tcBorders>
              <w:top w:val="nil"/>
              <w:left w:val="nil"/>
              <w:bottom w:val="nil"/>
              <w:right w:val="nil"/>
            </w:tcBorders>
            <w:shd w:val="clear" w:color="auto" w:fill="auto"/>
            <w:vAlign w:val="center"/>
            <w:hideMark/>
          </w:tcPr>
          <w:p w14:paraId="17B9AB05" w14:textId="77777777" w:rsidR="00DE2E95" w:rsidRPr="00DE2E95" w:rsidRDefault="00DE2E95" w:rsidP="00DE2E95">
            <w:pPr>
              <w:spacing w:line="240" w:lineRule="auto"/>
              <w:jc w:val="both"/>
              <w:rPr>
                <w:color w:val="000000"/>
                <w:sz w:val="12"/>
                <w:szCs w:val="12"/>
              </w:rPr>
            </w:pPr>
          </w:p>
        </w:tc>
        <w:tc>
          <w:tcPr>
            <w:tcW w:w="731" w:type="pct"/>
            <w:tcBorders>
              <w:top w:val="nil"/>
              <w:left w:val="nil"/>
              <w:bottom w:val="nil"/>
              <w:right w:val="nil"/>
            </w:tcBorders>
            <w:shd w:val="clear" w:color="auto" w:fill="auto"/>
            <w:vAlign w:val="center"/>
            <w:hideMark/>
          </w:tcPr>
          <w:p w14:paraId="48E28B8C" w14:textId="77777777" w:rsidR="00DE2E95" w:rsidRPr="00DE2E95" w:rsidRDefault="00DE2E95" w:rsidP="00DE2E95">
            <w:pPr>
              <w:spacing w:line="240" w:lineRule="auto"/>
              <w:jc w:val="right"/>
              <w:rPr>
                <w:sz w:val="12"/>
                <w:szCs w:val="12"/>
              </w:rPr>
            </w:pPr>
            <w:r w:rsidRPr="00DE2E95">
              <w:rPr>
                <w:sz w:val="12"/>
                <w:szCs w:val="12"/>
              </w:rPr>
              <w:t>302 268</w:t>
            </w:r>
          </w:p>
        </w:tc>
        <w:tc>
          <w:tcPr>
            <w:tcW w:w="738" w:type="pct"/>
            <w:tcBorders>
              <w:top w:val="nil"/>
              <w:left w:val="nil"/>
              <w:bottom w:val="nil"/>
              <w:right w:val="nil"/>
            </w:tcBorders>
            <w:shd w:val="clear" w:color="auto" w:fill="auto"/>
            <w:noWrap/>
            <w:vAlign w:val="center"/>
            <w:hideMark/>
          </w:tcPr>
          <w:p w14:paraId="3610648F" w14:textId="77777777" w:rsidR="00DE2E95" w:rsidRPr="00DE2E95" w:rsidRDefault="00DE2E95" w:rsidP="00DE2E95">
            <w:pPr>
              <w:spacing w:line="240" w:lineRule="auto"/>
              <w:jc w:val="right"/>
              <w:rPr>
                <w:sz w:val="12"/>
                <w:szCs w:val="12"/>
              </w:rPr>
            </w:pPr>
            <w:r w:rsidRPr="00DE2E95">
              <w:rPr>
                <w:sz w:val="12"/>
                <w:szCs w:val="12"/>
              </w:rPr>
              <w:t>293 163,66</w:t>
            </w:r>
          </w:p>
        </w:tc>
        <w:tc>
          <w:tcPr>
            <w:tcW w:w="385" w:type="pct"/>
            <w:tcBorders>
              <w:top w:val="nil"/>
              <w:left w:val="nil"/>
              <w:bottom w:val="nil"/>
              <w:right w:val="nil"/>
            </w:tcBorders>
            <w:shd w:val="clear" w:color="auto" w:fill="auto"/>
            <w:noWrap/>
            <w:vAlign w:val="center"/>
            <w:hideMark/>
          </w:tcPr>
          <w:p w14:paraId="2DEE8E9A" w14:textId="77777777" w:rsidR="00DE2E95" w:rsidRPr="00DE2E95" w:rsidRDefault="00DE2E95" w:rsidP="00DE2E95">
            <w:pPr>
              <w:spacing w:line="240" w:lineRule="auto"/>
              <w:jc w:val="right"/>
              <w:rPr>
                <w:sz w:val="12"/>
                <w:szCs w:val="12"/>
              </w:rPr>
            </w:pPr>
            <w:r w:rsidRPr="00DE2E95">
              <w:rPr>
                <w:sz w:val="12"/>
                <w:szCs w:val="12"/>
              </w:rPr>
              <w:t>97,0%</w:t>
            </w:r>
          </w:p>
        </w:tc>
      </w:tr>
      <w:tr w:rsidR="00DE2E95" w:rsidRPr="00DE2E95" w14:paraId="64CF6882" w14:textId="77777777" w:rsidTr="00DE2E95">
        <w:trPr>
          <w:trHeight w:val="85"/>
        </w:trPr>
        <w:tc>
          <w:tcPr>
            <w:tcW w:w="2623" w:type="pct"/>
            <w:tcBorders>
              <w:top w:val="nil"/>
              <w:left w:val="nil"/>
              <w:bottom w:val="nil"/>
              <w:right w:val="nil"/>
            </w:tcBorders>
            <w:shd w:val="clear" w:color="auto" w:fill="auto"/>
            <w:vAlign w:val="center"/>
            <w:hideMark/>
          </w:tcPr>
          <w:p w14:paraId="6C7E33B7" w14:textId="77777777" w:rsidR="00DE2E95" w:rsidRPr="00DE2E95" w:rsidRDefault="00DE2E95" w:rsidP="00DE2E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4092F2DC"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07BB3AB"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4A8877C"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06243C9"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6FEB878B" w14:textId="77777777" w:rsidTr="00DE2E95">
        <w:trPr>
          <w:trHeight w:val="85"/>
        </w:trPr>
        <w:tc>
          <w:tcPr>
            <w:tcW w:w="2623" w:type="pct"/>
            <w:tcBorders>
              <w:top w:val="nil"/>
              <w:left w:val="nil"/>
              <w:bottom w:val="nil"/>
              <w:right w:val="nil"/>
            </w:tcBorders>
            <w:shd w:val="clear" w:color="auto" w:fill="auto"/>
            <w:vAlign w:val="center"/>
            <w:hideMark/>
          </w:tcPr>
          <w:p w14:paraId="03E9320D" w14:textId="77777777" w:rsidR="00DE2E95" w:rsidRPr="00DE2E95" w:rsidRDefault="00DE2E95" w:rsidP="00DE2E95">
            <w:pPr>
              <w:spacing w:line="240" w:lineRule="auto"/>
              <w:jc w:val="both"/>
              <w:rPr>
                <w:color w:val="000000"/>
                <w:sz w:val="12"/>
                <w:szCs w:val="12"/>
              </w:rPr>
            </w:pPr>
            <w:r w:rsidRPr="00DE2E95">
              <w:rPr>
                <w:color w:val="000000"/>
                <w:sz w:val="12"/>
                <w:szCs w:val="12"/>
              </w:rPr>
              <w:t>zadania własne</w:t>
            </w:r>
          </w:p>
        </w:tc>
        <w:tc>
          <w:tcPr>
            <w:tcW w:w="523" w:type="pct"/>
            <w:tcBorders>
              <w:top w:val="nil"/>
              <w:left w:val="nil"/>
              <w:bottom w:val="nil"/>
              <w:right w:val="nil"/>
            </w:tcBorders>
            <w:shd w:val="clear" w:color="auto" w:fill="auto"/>
            <w:noWrap/>
            <w:vAlign w:val="center"/>
            <w:hideMark/>
          </w:tcPr>
          <w:p w14:paraId="2431C2A3" w14:textId="77777777" w:rsidR="00DE2E95" w:rsidRPr="00DE2E95" w:rsidRDefault="00DE2E95" w:rsidP="00DE2E95">
            <w:pPr>
              <w:spacing w:line="240" w:lineRule="auto"/>
              <w:jc w:val="both"/>
              <w:rPr>
                <w:color w:val="000000"/>
                <w:sz w:val="12"/>
                <w:szCs w:val="12"/>
              </w:rPr>
            </w:pPr>
          </w:p>
        </w:tc>
        <w:tc>
          <w:tcPr>
            <w:tcW w:w="731" w:type="pct"/>
            <w:tcBorders>
              <w:top w:val="nil"/>
              <w:left w:val="nil"/>
              <w:bottom w:val="nil"/>
              <w:right w:val="nil"/>
            </w:tcBorders>
            <w:shd w:val="clear" w:color="auto" w:fill="auto"/>
            <w:noWrap/>
            <w:vAlign w:val="center"/>
            <w:hideMark/>
          </w:tcPr>
          <w:p w14:paraId="2404BD9C" w14:textId="77777777" w:rsidR="00DE2E95" w:rsidRPr="00DE2E95" w:rsidRDefault="00DE2E95" w:rsidP="00DE2E95">
            <w:pPr>
              <w:spacing w:line="240" w:lineRule="auto"/>
              <w:jc w:val="right"/>
              <w:rPr>
                <w:sz w:val="12"/>
                <w:szCs w:val="12"/>
              </w:rPr>
            </w:pPr>
            <w:r w:rsidRPr="00DE2E95">
              <w:rPr>
                <w:sz w:val="12"/>
                <w:szCs w:val="12"/>
              </w:rPr>
              <w:t>307 000</w:t>
            </w:r>
          </w:p>
        </w:tc>
        <w:tc>
          <w:tcPr>
            <w:tcW w:w="738" w:type="pct"/>
            <w:tcBorders>
              <w:top w:val="nil"/>
              <w:left w:val="nil"/>
              <w:bottom w:val="nil"/>
              <w:right w:val="nil"/>
            </w:tcBorders>
            <w:shd w:val="clear" w:color="auto" w:fill="auto"/>
            <w:noWrap/>
            <w:vAlign w:val="center"/>
            <w:hideMark/>
          </w:tcPr>
          <w:p w14:paraId="64EACDB4" w14:textId="77777777" w:rsidR="00DE2E95" w:rsidRPr="00DE2E95" w:rsidRDefault="00DE2E95" w:rsidP="00DE2E95">
            <w:pPr>
              <w:spacing w:line="240" w:lineRule="auto"/>
              <w:jc w:val="right"/>
              <w:rPr>
                <w:sz w:val="12"/>
                <w:szCs w:val="12"/>
              </w:rPr>
            </w:pPr>
            <w:r w:rsidRPr="00DE2E95">
              <w:rPr>
                <w:sz w:val="12"/>
                <w:szCs w:val="12"/>
              </w:rPr>
              <w:t>301 701,69</w:t>
            </w:r>
          </w:p>
        </w:tc>
        <w:tc>
          <w:tcPr>
            <w:tcW w:w="385" w:type="pct"/>
            <w:tcBorders>
              <w:top w:val="nil"/>
              <w:left w:val="nil"/>
              <w:bottom w:val="nil"/>
              <w:right w:val="nil"/>
            </w:tcBorders>
            <w:shd w:val="clear" w:color="auto" w:fill="auto"/>
            <w:noWrap/>
            <w:vAlign w:val="center"/>
            <w:hideMark/>
          </w:tcPr>
          <w:p w14:paraId="1EE26FE6" w14:textId="77777777" w:rsidR="00DE2E95" w:rsidRPr="00DE2E95" w:rsidRDefault="00DE2E95" w:rsidP="00DE2E95">
            <w:pPr>
              <w:spacing w:line="240" w:lineRule="auto"/>
              <w:jc w:val="right"/>
              <w:rPr>
                <w:sz w:val="12"/>
                <w:szCs w:val="12"/>
              </w:rPr>
            </w:pPr>
            <w:r w:rsidRPr="00DE2E95">
              <w:rPr>
                <w:sz w:val="12"/>
                <w:szCs w:val="12"/>
              </w:rPr>
              <w:t>98,3%</w:t>
            </w:r>
          </w:p>
        </w:tc>
      </w:tr>
      <w:tr w:rsidR="00DE2E95" w:rsidRPr="00DE2E95" w14:paraId="604D0229" w14:textId="77777777" w:rsidTr="00DE2E95">
        <w:trPr>
          <w:trHeight w:val="85"/>
        </w:trPr>
        <w:tc>
          <w:tcPr>
            <w:tcW w:w="2623" w:type="pct"/>
            <w:tcBorders>
              <w:top w:val="nil"/>
              <w:left w:val="nil"/>
              <w:bottom w:val="nil"/>
              <w:right w:val="nil"/>
            </w:tcBorders>
            <w:shd w:val="clear" w:color="auto" w:fill="auto"/>
            <w:vAlign w:val="center"/>
            <w:hideMark/>
          </w:tcPr>
          <w:p w14:paraId="39BBDA28" w14:textId="77777777" w:rsidR="00DE2E95" w:rsidRPr="00DE2E95" w:rsidRDefault="00DE2E95" w:rsidP="00DE2E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76ACF157" w14:textId="77777777" w:rsidR="00DE2E95" w:rsidRPr="00DE2E95" w:rsidRDefault="00DE2E95" w:rsidP="00DE2E95">
            <w:pPr>
              <w:spacing w:line="240" w:lineRule="auto"/>
              <w:jc w:val="both"/>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3B39B60"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C5CACFB"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A6503BC"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2D0AF902" w14:textId="77777777" w:rsidTr="00DE2E95">
        <w:trPr>
          <w:trHeight w:val="85"/>
        </w:trPr>
        <w:tc>
          <w:tcPr>
            <w:tcW w:w="2623" w:type="pct"/>
            <w:tcBorders>
              <w:top w:val="nil"/>
              <w:left w:val="nil"/>
              <w:bottom w:val="nil"/>
              <w:right w:val="nil"/>
            </w:tcBorders>
            <w:shd w:val="clear" w:color="auto" w:fill="auto"/>
            <w:vAlign w:val="center"/>
            <w:hideMark/>
          </w:tcPr>
          <w:p w14:paraId="0558C7F3"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Dysponent:</w:t>
            </w:r>
            <w:r w:rsidRPr="00DE2E95">
              <w:rPr>
                <w:i/>
                <w:iCs/>
                <w:color w:val="000000"/>
                <w:sz w:val="12"/>
                <w:szCs w:val="12"/>
              </w:rPr>
              <w:t xml:space="preserve"> Ośrodek Pomocy Społecznej </w:t>
            </w:r>
          </w:p>
        </w:tc>
        <w:tc>
          <w:tcPr>
            <w:tcW w:w="523" w:type="pct"/>
            <w:tcBorders>
              <w:top w:val="nil"/>
              <w:left w:val="nil"/>
              <w:bottom w:val="nil"/>
              <w:right w:val="nil"/>
            </w:tcBorders>
            <w:shd w:val="clear" w:color="auto" w:fill="auto"/>
            <w:vAlign w:val="center"/>
            <w:hideMark/>
          </w:tcPr>
          <w:p w14:paraId="39FB5BB7"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7AFA5C49"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1B3506E"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7218C2B"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140942E1" w14:textId="77777777" w:rsidTr="00DE2E95">
        <w:trPr>
          <w:trHeight w:val="85"/>
        </w:trPr>
        <w:tc>
          <w:tcPr>
            <w:tcW w:w="2623" w:type="pct"/>
            <w:tcBorders>
              <w:top w:val="nil"/>
              <w:left w:val="nil"/>
              <w:bottom w:val="nil"/>
              <w:right w:val="nil"/>
            </w:tcBorders>
            <w:shd w:val="clear" w:color="auto" w:fill="auto"/>
            <w:vAlign w:val="center"/>
            <w:hideMark/>
          </w:tcPr>
          <w:p w14:paraId="18FF7BB9"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1C3A3250"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7FA8F330"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F866742"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2341B54"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2B4A6F65" w14:textId="77777777" w:rsidTr="00DE2E95">
        <w:trPr>
          <w:trHeight w:val="85"/>
        </w:trPr>
        <w:tc>
          <w:tcPr>
            <w:tcW w:w="2623" w:type="pct"/>
            <w:tcBorders>
              <w:top w:val="nil"/>
              <w:left w:val="nil"/>
              <w:bottom w:val="nil"/>
              <w:right w:val="nil"/>
            </w:tcBorders>
            <w:shd w:val="clear" w:color="auto" w:fill="auto"/>
            <w:vAlign w:val="center"/>
            <w:hideMark/>
          </w:tcPr>
          <w:p w14:paraId="425771A7"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Klasyfikacja:</w:t>
            </w:r>
            <w:r w:rsidRPr="00DE2E95">
              <w:rPr>
                <w:i/>
                <w:iCs/>
                <w:color w:val="000000"/>
                <w:sz w:val="12"/>
                <w:szCs w:val="12"/>
              </w:rPr>
              <w:t xml:space="preserve"> rozdział: 85213</w:t>
            </w:r>
          </w:p>
        </w:tc>
        <w:tc>
          <w:tcPr>
            <w:tcW w:w="523" w:type="pct"/>
            <w:tcBorders>
              <w:top w:val="nil"/>
              <w:left w:val="nil"/>
              <w:bottom w:val="nil"/>
              <w:right w:val="nil"/>
            </w:tcBorders>
            <w:shd w:val="clear" w:color="auto" w:fill="auto"/>
            <w:vAlign w:val="center"/>
            <w:hideMark/>
          </w:tcPr>
          <w:p w14:paraId="2FAFEB2F"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0ADE49E9"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CC62F56"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A12B8DB"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1E3653F8" w14:textId="77777777" w:rsidTr="00DE2E95">
        <w:trPr>
          <w:trHeight w:val="85"/>
        </w:trPr>
        <w:tc>
          <w:tcPr>
            <w:tcW w:w="2623" w:type="pct"/>
            <w:tcBorders>
              <w:top w:val="nil"/>
              <w:left w:val="nil"/>
              <w:bottom w:val="nil"/>
              <w:right w:val="nil"/>
            </w:tcBorders>
            <w:shd w:val="clear" w:color="auto" w:fill="auto"/>
            <w:vAlign w:val="center"/>
            <w:hideMark/>
          </w:tcPr>
          <w:p w14:paraId="61A03441" w14:textId="77777777" w:rsidR="00DE2E95" w:rsidRPr="00DE2E95"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5A019527"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09C3D675"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906FF73"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C82BA6A"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6E1A4A85" w14:textId="77777777" w:rsidTr="00DE2E95">
        <w:trPr>
          <w:trHeight w:val="85"/>
        </w:trPr>
        <w:tc>
          <w:tcPr>
            <w:tcW w:w="2623" w:type="pct"/>
            <w:tcBorders>
              <w:top w:val="nil"/>
              <w:left w:val="nil"/>
              <w:bottom w:val="nil"/>
              <w:right w:val="nil"/>
            </w:tcBorders>
            <w:shd w:val="clear" w:color="auto" w:fill="auto"/>
            <w:vAlign w:val="center"/>
            <w:hideMark/>
          </w:tcPr>
          <w:p w14:paraId="2540144E"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2657CB8E"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1128CA8D"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4EF2D08"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69F7362"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17C487B9" w14:textId="77777777" w:rsidTr="00DE2E95">
        <w:trPr>
          <w:trHeight w:val="85"/>
        </w:trPr>
        <w:tc>
          <w:tcPr>
            <w:tcW w:w="2623" w:type="pct"/>
            <w:tcBorders>
              <w:top w:val="nil"/>
              <w:left w:val="nil"/>
              <w:bottom w:val="nil"/>
              <w:right w:val="nil"/>
            </w:tcBorders>
            <w:shd w:val="clear" w:color="auto" w:fill="auto"/>
            <w:vAlign w:val="center"/>
            <w:hideMark/>
          </w:tcPr>
          <w:p w14:paraId="01A9BAF2" w14:textId="77777777" w:rsidR="00DE2E95" w:rsidRPr="00DE2E95" w:rsidRDefault="00DE2E95" w:rsidP="00DE2E95">
            <w:pPr>
              <w:spacing w:line="240" w:lineRule="auto"/>
              <w:jc w:val="both"/>
              <w:rPr>
                <w:color w:val="000000"/>
                <w:sz w:val="12"/>
                <w:szCs w:val="12"/>
              </w:rPr>
            </w:pPr>
            <w:r w:rsidRPr="00DE2E95">
              <w:rPr>
                <w:color w:val="000000"/>
                <w:sz w:val="12"/>
                <w:szCs w:val="12"/>
              </w:rPr>
              <w:t>opłaty składki zdrowotnej za podopiecznych Ośrodka Pomocy Społecznej nieobjętych ubezpieczeniem zdrowotnym</w:t>
            </w:r>
          </w:p>
        </w:tc>
        <w:tc>
          <w:tcPr>
            <w:tcW w:w="523" w:type="pct"/>
            <w:tcBorders>
              <w:top w:val="nil"/>
              <w:left w:val="nil"/>
              <w:bottom w:val="nil"/>
              <w:right w:val="nil"/>
            </w:tcBorders>
            <w:shd w:val="clear" w:color="auto" w:fill="auto"/>
            <w:noWrap/>
            <w:vAlign w:val="center"/>
            <w:hideMark/>
          </w:tcPr>
          <w:p w14:paraId="6775754F" w14:textId="77777777" w:rsidR="00DE2E95" w:rsidRPr="00DE2E95" w:rsidRDefault="00DE2E95" w:rsidP="00DE2E95">
            <w:pPr>
              <w:spacing w:line="240" w:lineRule="auto"/>
              <w:jc w:val="both"/>
              <w:rPr>
                <w:color w:val="000000"/>
                <w:sz w:val="12"/>
                <w:szCs w:val="12"/>
              </w:rPr>
            </w:pPr>
          </w:p>
        </w:tc>
        <w:tc>
          <w:tcPr>
            <w:tcW w:w="731" w:type="pct"/>
            <w:tcBorders>
              <w:top w:val="nil"/>
              <w:left w:val="nil"/>
              <w:bottom w:val="nil"/>
              <w:right w:val="nil"/>
            </w:tcBorders>
            <w:shd w:val="clear" w:color="auto" w:fill="auto"/>
            <w:vAlign w:val="center"/>
            <w:hideMark/>
          </w:tcPr>
          <w:p w14:paraId="202235AA" w14:textId="77777777" w:rsidR="00DE2E95" w:rsidRPr="00DE2E95" w:rsidRDefault="00DE2E95" w:rsidP="00DE2E95">
            <w:pPr>
              <w:spacing w:line="240" w:lineRule="auto"/>
              <w:jc w:val="right"/>
              <w:rPr>
                <w:sz w:val="12"/>
                <w:szCs w:val="12"/>
              </w:rPr>
            </w:pPr>
            <w:r w:rsidRPr="00DE2E95">
              <w:rPr>
                <w:sz w:val="12"/>
                <w:szCs w:val="12"/>
              </w:rPr>
              <w:t>307 000</w:t>
            </w:r>
          </w:p>
        </w:tc>
        <w:tc>
          <w:tcPr>
            <w:tcW w:w="738" w:type="pct"/>
            <w:tcBorders>
              <w:top w:val="nil"/>
              <w:left w:val="nil"/>
              <w:bottom w:val="nil"/>
              <w:right w:val="nil"/>
            </w:tcBorders>
            <w:shd w:val="clear" w:color="auto" w:fill="auto"/>
            <w:noWrap/>
            <w:vAlign w:val="center"/>
            <w:hideMark/>
          </w:tcPr>
          <w:p w14:paraId="5B717128" w14:textId="77777777" w:rsidR="00DE2E95" w:rsidRPr="00DE2E95" w:rsidRDefault="00DE2E95" w:rsidP="00DE2E95">
            <w:pPr>
              <w:spacing w:line="240" w:lineRule="auto"/>
              <w:jc w:val="right"/>
              <w:rPr>
                <w:sz w:val="12"/>
                <w:szCs w:val="12"/>
              </w:rPr>
            </w:pPr>
            <w:r w:rsidRPr="00DE2E95">
              <w:rPr>
                <w:sz w:val="12"/>
                <w:szCs w:val="12"/>
              </w:rPr>
              <w:t>301 701,69</w:t>
            </w:r>
          </w:p>
        </w:tc>
        <w:tc>
          <w:tcPr>
            <w:tcW w:w="385" w:type="pct"/>
            <w:tcBorders>
              <w:top w:val="nil"/>
              <w:left w:val="nil"/>
              <w:bottom w:val="nil"/>
              <w:right w:val="nil"/>
            </w:tcBorders>
            <w:shd w:val="clear" w:color="auto" w:fill="auto"/>
            <w:noWrap/>
            <w:vAlign w:val="center"/>
            <w:hideMark/>
          </w:tcPr>
          <w:p w14:paraId="2A0EE06D" w14:textId="77777777" w:rsidR="00DE2E95" w:rsidRPr="00DE2E95" w:rsidRDefault="00DE2E95" w:rsidP="00DE2E95">
            <w:pPr>
              <w:spacing w:line="240" w:lineRule="auto"/>
              <w:jc w:val="right"/>
              <w:rPr>
                <w:sz w:val="12"/>
                <w:szCs w:val="12"/>
              </w:rPr>
            </w:pPr>
            <w:r w:rsidRPr="00DE2E95">
              <w:rPr>
                <w:sz w:val="12"/>
                <w:szCs w:val="12"/>
              </w:rPr>
              <w:t>98,3%</w:t>
            </w:r>
          </w:p>
        </w:tc>
      </w:tr>
      <w:tr w:rsidR="00DE2E95" w:rsidRPr="00DE2E95" w14:paraId="60AD3B2A" w14:textId="77777777" w:rsidTr="00DE2E95">
        <w:trPr>
          <w:trHeight w:val="85"/>
        </w:trPr>
        <w:tc>
          <w:tcPr>
            <w:tcW w:w="2623" w:type="pct"/>
            <w:tcBorders>
              <w:top w:val="nil"/>
              <w:left w:val="nil"/>
              <w:bottom w:val="nil"/>
              <w:right w:val="nil"/>
            </w:tcBorders>
            <w:shd w:val="clear" w:color="auto" w:fill="auto"/>
            <w:vAlign w:val="center"/>
            <w:hideMark/>
          </w:tcPr>
          <w:p w14:paraId="69977AAD" w14:textId="77777777" w:rsidR="00DE2E95" w:rsidRPr="00DE2E95" w:rsidRDefault="00DE2E95" w:rsidP="00DE2E95">
            <w:pPr>
              <w:spacing w:line="240" w:lineRule="auto"/>
              <w:jc w:val="right"/>
              <w:rPr>
                <w:sz w:val="12"/>
                <w:szCs w:val="12"/>
              </w:rPr>
            </w:pPr>
          </w:p>
        </w:tc>
        <w:tc>
          <w:tcPr>
            <w:tcW w:w="523" w:type="pct"/>
            <w:tcBorders>
              <w:top w:val="nil"/>
              <w:left w:val="nil"/>
              <w:bottom w:val="nil"/>
              <w:right w:val="nil"/>
            </w:tcBorders>
            <w:shd w:val="clear" w:color="auto" w:fill="auto"/>
            <w:vAlign w:val="center"/>
            <w:hideMark/>
          </w:tcPr>
          <w:p w14:paraId="734A4112" w14:textId="77777777" w:rsidR="00DE2E95" w:rsidRPr="00DE2E95"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02AF43E8"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8CCD235"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4A8F435"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2F57F64B" w14:textId="77777777" w:rsidTr="00DE2E95">
        <w:trPr>
          <w:trHeight w:val="85"/>
        </w:trPr>
        <w:tc>
          <w:tcPr>
            <w:tcW w:w="2623" w:type="pct"/>
            <w:tcBorders>
              <w:top w:val="nil"/>
              <w:left w:val="nil"/>
              <w:bottom w:val="nil"/>
              <w:right w:val="nil"/>
            </w:tcBorders>
            <w:shd w:val="clear" w:color="auto" w:fill="auto"/>
            <w:vAlign w:val="center"/>
            <w:hideMark/>
          </w:tcPr>
          <w:p w14:paraId="70C3B703" w14:textId="77777777" w:rsidR="00DE2E95" w:rsidRPr="00DE2E95" w:rsidRDefault="00DE2E95" w:rsidP="00DE2E95">
            <w:pPr>
              <w:spacing w:line="240" w:lineRule="auto"/>
              <w:rPr>
                <w:i/>
                <w:iCs/>
                <w:color w:val="000000"/>
                <w:sz w:val="12"/>
                <w:szCs w:val="12"/>
                <w:u w:val="single"/>
              </w:rPr>
            </w:pPr>
            <w:r w:rsidRPr="00DE2E95">
              <w:rPr>
                <w:i/>
                <w:iCs/>
                <w:color w:val="000000"/>
                <w:sz w:val="12"/>
                <w:szCs w:val="12"/>
                <w:u w:val="single"/>
              </w:rPr>
              <w:t>Podstawa prawna:</w:t>
            </w:r>
          </w:p>
        </w:tc>
        <w:tc>
          <w:tcPr>
            <w:tcW w:w="523" w:type="pct"/>
            <w:tcBorders>
              <w:top w:val="nil"/>
              <w:left w:val="nil"/>
              <w:bottom w:val="nil"/>
              <w:right w:val="nil"/>
            </w:tcBorders>
            <w:shd w:val="clear" w:color="auto" w:fill="auto"/>
            <w:noWrap/>
            <w:vAlign w:val="center"/>
            <w:hideMark/>
          </w:tcPr>
          <w:p w14:paraId="1F50D87E" w14:textId="77777777" w:rsidR="00DE2E95" w:rsidRPr="00DE2E95"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7B8E0A8C"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337A695"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8FE5035"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274F65A9" w14:textId="77777777" w:rsidTr="00DE2E95">
        <w:trPr>
          <w:trHeight w:val="85"/>
        </w:trPr>
        <w:tc>
          <w:tcPr>
            <w:tcW w:w="2623" w:type="pct"/>
            <w:tcBorders>
              <w:top w:val="nil"/>
              <w:left w:val="nil"/>
              <w:bottom w:val="nil"/>
              <w:right w:val="nil"/>
            </w:tcBorders>
            <w:shd w:val="clear" w:color="auto" w:fill="auto"/>
            <w:vAlign w:val="center"/>
            <w:hideMark/>
          </w:tcPr>
          <w:p w14:paraId="5C906A72" w14:textId="77777777" w:rsidR="00DE2E95" w:rsidRPr="00DE2E95" w:rsidRDefault="00DE2E95" w:rsidP="00DE2E95">
            <w:pPr>
              <w:spacing w:line="240" w:lineRule="auto"/>
              <w:rPr>
                <w:i/>
                <w:iCs/>
                <w:sz w:val="12"/>
                <w:szCs w:val="12"/>
              </w:rPr>
            </w:pPr>
            <w:r w:rsidRPr="00DE2E95">
              <w:rPr>
                <w:i/>
                <w:iCs/>
                <w:sz w:val="12"/>
                <w:szCs w:val="12"/>
              </w:rPr>
              <w:t xml:space="preserve">1. Ustawa z dnia 27 sierpnia 2004 r. o świadczeniach opieki zdrowotnej finansowanych ze środków publicznych </w:t>
            </w:r>
          </w:p>
        </w:tc>
        <w:tc>
          <w:tcPr>
            <w:tcW w:w="523" w:type="pct"/>
            <w:tcBorders>
              <w:top w:val="nil"/>
              <w:left w:val="nil"/>
              <w:bottom w:val="nil"/>
              <w:right w:val="nil"/>
            </w:tcBorders>
            <w:shd w:val="clear" w:color="auto" w:fill="auto"/>
            <w:vAlign w:val="center"/>
            <w:hideMark/>
          </w:tcPr>
          <w:p w14:paraId="2B507108" w14:textId="77777777" w:rsidR="00DE2E95" w:rsidRPr="00DE2E95" w:rsidRDefault="00DE2E95" w:rsidP="00DE2E95">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480CFCAC"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546383D"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1E84942" w14:textId="77777777" w:rsidR="00DE2E95" w:rsidRPr="00DE2E95" w:rsidRDefault="00DE2E95" w:rsidP="00DE2E95">
            <w:pPr>
              <w:spacing w:line="240" w:lineRule="auto"/>
              <w:jc w:val="right"/>
              <w:rPr>
                <w:rFonts w:ascii="Times New Roman" w:hAnsi="Times New Roman" w:cs="Times New Roman"/>
                <w:sz w:val="12"/>
                <w:szCs w:val="12"/>
              </w:rPr>
            </w:pPr>
          </w:p>
        </w:tc>
      </w:tr>
      <w:tr w:rsidR="00DE2E95" w:rsidRPr="00DE2E95" w14:paraId="2A66D05F" w14:textId="77777777" w:rsidTr="00DE2E95">
        <w:trPr>
          <w:trHeight w:val="85"/>
        </w:trPr>
        <w:tc>
          <w:tcPr>
            <w:tcW w:w="2623" w:type="pct"/>
            <w:tcBorders>
              <w:top w:val="nil"/>
              <w:left w:val="nil"/>
              <w:bottom w:val="nil"/>
              <w:right w:val="nil"/>
            </w:tcBorders>
            <w:shd w:val="clear" w:color="auto" w:fill="auto"/>
            <w:vAlign w:val="center"/>
            <w:hideMark/>
          </w:tcPr>
          <w:p w14:paraId="2BFBC176" w14:textId="77777777" w:rsidR="00DE2E95" w:rsidRPr="00DE2E95" w:rsidRDefault="00DE2E95" w:rsidP="00DE2E95">
            <w:pPr>
              <w:spacing w:line="240" w:lineRule="auto"/>
              <w:rPr>
                <w:i/>
                <w:iCs/>
                <w:sz w:val="12"/>
                <w:szCs w:val="12"/>
              </w:rPr>
            </w:pPr>
            <w:r w:rsidRPr="00DE2E95">
              <w:rPr>
                <w:i/>
                <w:iCs/>
                <w:sz w:val="12"/>
                <w:szCs w:val="12"/>
              </w:rPr>
              <w:t xml:space="preserve">2. Ustawa z dnia 28 listopada 2003 r. o świadczeniach rodzinnych </w:t>
            </w:r>
          </w:p>
        </w:tc>
        <w:tc>
          <w:tcPr>
            <w:tcW w:w="523" w:type="pct"/>
            <w:tcBorders>
              <w:top w:val="nil"/>
              <w:left w:val="nil"/>
              <w:bottom w:val="nil"/>
              <w:right w:val="nil"/>
            </w:tcBorders>
            <w:shd w:val="clear" w:color="auto" w:fill="auto"/>
            <w:vAlign w:val="center"/>
            <w:hideMark/>
          </w:tcPr>
          <w:p w14:paraId="7439A721" w14:textId="77777777" w:rsidR="00DE2E95" w:rsidRPr="00DE2E95" w:rsidRDefault="00DE2E95" w:rsidP="00DE2E95">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62CD7FF7" w14:textId="77777777" w:rsidR="00DE2E95" w:rsidRPr="00DE2E95"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0B324FD" w14:textId="77777777" w:rsidR="00DE2E95" w:rsidRPr="00DE2E95"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39EB3DB" w14:textId="77777777" w:rsidR="00DE2E95" w:rsidRPr="00DE2E95" w:rsidRDefault="00DE2E95" w:rsidP="00DE2E95">
            <w:pPr>
              <w:spacing w:line="240" w:lineRule="auto"/>
              <w:jc w:val="right"/>
              <w:rPr>
                <w:rFonts w:ascii="Times New Roman" w:hAnsi="Times New Roman" w:cs="Times New Roman"/>
                <w:sz w:val="12"/>
                <w:szCs w:val="12"/>
              </w:rPr>
            </w:pPr>
          </w:p>
        </w:tc>
      </w:tr>
    </w:tbl>
    <w:p w14:paraId="3A4BA701" w14:textId="7E8E3F35" w:rsidR="008A7C8E" w:rsidRDefault="008A7C8E" w:rsidP="00F86D0F">
      <w:pPr>
        <w:pStyle w:val="Nagwek3"/>
        <w:spacing w:line="240" w:lineRule="auto"/>
      </w:pPr>
      <w:r>
        <w:br w:type="page"/>
      </w:r>
      <w:bookmarkStart w:id="67" w:name="_Toc192843842"/>
      <w:r w:rsidR="005155E9">
        <w:lastRenderedPageBreak/>
        <w:t>4.2.</w:t>
      </w:r>
      <w:r w:rsidR="00A65D3E">
        <w:t>7</w:t>
      </w:r>
      <w:r w:rsidR="005155E9">
        <w:t>.</w:t>
      </w:r>
      <w:r w:rsidR="005155E9">
        <w:tab/>
      </w:r>
      <w:r>
        <w:t>Kultura i ochrona dziedzictwa kulturowego</w:t>
      </w:r>
      <w:bookmarkEnd w:id="67"/>
    </w:p>
    <w:tbl>
      <w:tblPr>
        <w:tblW w:w="5000" w:type="pct"/>
        <w:tblCellMar>
          <w:left w:w="70" w:type="dxa"/>
          <w:right w:w="70" w:type="dxa"/>
        </w:tblCellMar>
        <w:tblLook w:val="04A0" w:firstRow="1" w:lastRow="0" w:firstColumn="1" w:lastColumn="0" w:noHBand="0" w:noVBand="1"/>
      </w:tblPr>
      <w:tblGrid>
        <w:gridCol w:w="4739"/>
        <w:gridCol w:w="929"/>
        <w:gridCol w:w="1306"/>
        <w:gridCol w:w="1320"/>
        <w:gridCol w:w="778"/>
      </w:tblGrid>
      <w:tr w:rsidR="00DE2E95" w:rsidRPr="007B775C" w14:paraId="06D0361E" w14:textId="77777777" w:rsidTr="007B775C">
        <w:trPr>
          <w:trHeight w:val="85"/>
          <w:tblHeader/>
        </w:trPr>
        <w:tc>
          <w:tcPr>
            <w:tcW w:w="2623" w:type="pct"/>
            <w:tcBorders>
              <w:top w:val="nil"/>
              <w:left w:val="nil"/>
              <w:bottom w:val="nil"/>
              <w:right w:val="nil"/>
            </w:tcBorders>
            <w:shd w:val="clear" w:color="000000" w:fill="8DB0DB"/>
            <w:vAlign w:val="center"/>
            <w:hideMark/>
          </w:tcPr>
          <w:p w14:paraId="01A2F399" w14:textId="77777777" w:rsidR="00DE2E95" w:rsidRPr="007B775C" w:rsidRDefault="00DE2E95" w:rsidP="00DE2E95">
            <w:pPr>
              <w:spacing w:line="240" w:lineRule="auto"/>
              <w:jc w:val="center"/>
              <w:rPr>
                <w:b/>
                <w:bCs/>
                <w:color w:val="000000"/>
                <w:sz w:val="14"/>
                <w:szCs w:val="14"/>
              </w:rPr>
            </w:pPr>
            <w:r w:rsidRPr="007B775C">
              <w:rPr>
                <w:b/>
                <w:bCs/>
                <w:color w:val="000000"/>
                <w:sz w:val="14"/>
                <w:szCs w:val="14"/>
              </w:rPr>
              <w:t>Wyszczególnienie</w:t>
            </w:r>
          </w:p>
        </w:tc>
        <w:tc>
          <w:tcPr>
            <w:tcW w:w="523" w:type="pct"/>
            <w:tcBorders>
              <w:top w:val="nil"/>
              <w:left w:val="nil"/>
              <w:bottom w:val="nil"/>
              <w:right w:val="nil"/>
            </w:tcBorders>
            <w:shd w:val="clear" w:color="000000" w:fill="8DB0DB"/>
            <w:vAlign w:val="center"/>
            <w:hideMark/>
          </w:tcPr>
          <w:p w14:paraId="6367EF8C" w14:textId="77777777" w:rsidR="00DE2E95" w:rsidRPr="007B775C" w:rsidRDefault="00DE2E95" w:rsidP="00DE2E95">
            <w:pPr>
              <w:spacing w:line="240" w:lineRule="auto"/>
              <w:jc w:val="center"/>
              <w:rPr>
                <w:b/>
                <w:bCs/>
                <w:color w:val="000000"/>
                <w:sz w:val="14"/>
                <w:szCs w:val="14"/>
              </w:rPr>
            </w:pPr>
            <w:r w:rsidRPr="007B775C">
              <w:rPr>
                <w:b/>
                <w:bCs/>
                <w:color w:val="000000"/>
                <w:sz w:val="14"/>
                <w:szCs w:val="14"/>
              </w:rPr>
              <w:t> </w:t>
            </w:r>
          </w:p>
        </w:tc>
        <w:tc>
          <w:tcPr>
            <w:tcW w:w="731" w:type="pct"/>
            <w:tcBorders>
              <w:top w:val="nil"/>
              <w:left w:val="nil"/>
              <w:bottom w:val="nil"/>
              <w:right w:val="nil"/>
            </w:tcBorders>
            <w:shd w:val="clear" w:color="000000" w:fill="8DB0DB"/>
            <w:vAlign w:val="center"/>
            <w:hideMark/>
          </w:tcPr>
          <w:p w14:paraId="255DCC31" w14:textId="77777777" w:rsidR="00DE2E95" w:rsidRPr="007B775C" w:rsidRDefault="00DE2E95" w:rsidP="00DE2E95">
            <w:pPr>
              <w:spacing w:line="240" w:lineRule="auto"/>
              <w:jc w:val="center"/>
              <w:rPr>
                <w:b/>
                <w:bCs/>
                <w:sz w:val="14"/>
                <w:szCs w:val="14"/>
              </w:rPr>
            </w:pPr>
            <w:r w:rsidRPr="007B775C">
              <w:rPr>
                <w:b/>
                <w:bCs/>
                <w:sz w:val="14"/>
                <w:szCs w:val="14"/>
              </w:rPr>
              <w:t>Plan</w:t>
            </w:r>
          </w:p>
        </w:tc>
        <w:tc>
          <w:tcPr>
            <w:tcW w:w="738" w:type="pct"/>
            <w:tcBorders>
              <w:top w:val="nil"/>
              <w:left w:val="nil"/>
              <w:bottom w:val="nil"/>
              <w:right w:val="nil"/>
            </w:tcBorders>
            <w:shd w:val="clear" w:color="000000" w:fill="8DB0DB"/>
            <w:noWrap/>
            <w:vAlign w:val="center"/>
            <w:hideMark/>
          </w:tcPr>
          <w:p w14:paraId="1A6F3C2F" w14:textId="77777777" w:rsidR="00DE2E95" w:rsidRPr="007B775C" w:rsidRDefault="00DE2E95" w:rsidP="00DE2E95">
            <w:pPr>
              <w:spacing w:line="240" w:lineRule="auto"/>
              <w:jc w:val="center"/>
              <w:rPr>
                <w:b/>
                <w:bCs/>
                <w:sz w:val="14"/>
                <w:szCs w:val="14"/>
              </w:rPr>
            </w:pPr>
            <w:r w:rsidRPr="007B775C">
              <w:rPr>
                <w:b/>
                <w:bCs/>
                <w:sz w:val="14"/>
                <w:szCs w:val="14"/>
              </w:rPr>
              <w:t>Wykonanie</w:t>
            </w:r>
          </w:p>
        </w:tc>
        <w:tc>
          <w:tcPr>
            <w:tcW w:w="385" w:type="pct"/>
            <w:tcBorders>
              <w:top w:val="nil"/>
              <w:left w:val="nil"/>
              <w:bottom w:val="nil"/>
              <w:right w:val="nil"/>
            </w:tcBorders>
            <w:shd w:val="clear" w:color="000000" w:fill="8DB0DB"/>
            <w:vAlign w:val="center"/>
            <w:hideMark/>
          </w:tcPr>
          <w:p w14:paraId="38649C62" w14:textId="77777777" w:rsidR="00DE2E95" w:rsidRPr="007B775C" w:rsidRDefault="00DE2E95" w:rsidP="00DE2E95">
            <w:pPr>
              <w:spacing w:line="240" w:lineRule="auto"/>
              <w:jc w:val="center"/>
              <w:rPr>
                <w:b/>
                <w:bCs/>
                <w:color w:val="000000"/>
                <w:sz w:val="14"/>
                <w:szCs w:val="14"/>
              </w:rPr>
            </w:pPr>
            <w:r w:rsidRPr="007B775C">
              <w:rPr>
                <w:b/>
                <w:bCs/>
                <w:color w:val="000000"/>
                <w:sz w:val="14"/>
                <w:szCs w:val="14"/>
              </w:rPr>
              <w:t>Wskaźnik</w:t>
            </w:r>
          </w:p>
        </w:tc>
      </w:tr>
      <w:tr w:rsidR="00DE2E95" w:rsidRPr="007B775C" w14:paraId="2B9C7214" w14:textId="77777777" w:rsidTr="007B775C">
        <w:trPr>
          <w:trHeight w:val="85"/>
        </w:trPr>
        <w:tc>
          <w:tcPr>
            <w:tcW w:w="2623" w:type="pct"/>
            <w:tcBorders>
              <w:top w:val="nil"/>
              <w:left w:val="nil"/>
              <w:bottom w:val="nil"/>
              <w:right w:val="nil"/>
            </w:tcBorders>
            <w:shd w:val="clear" w:color="auto" w:fill="auto"/>
            <w:vAlign w:val="center"/>
            <w:hideMark/>
          </w:tcPr>
          <w:p w14:paraId="7CB8E08E" w14:textId="77777777" w:rsidR="00DE2E95" w:rsidRPr="007B775C" w:rsidRDefault="00DE2E95" w:rsidP="00DE2E95">
            <w:pPr>
              <w:spacing w:line="240" w:lineRule="auto"/>
              <w:jc w:val="center"/>
              <w:rPr>
                <w:b/>
                <w:bCs/>
                <w:color w:val="000000"/>
                <w:sz w:val="12"/>
                <w:szCs w:val="12"/>
              </w:rPr>
            </w:pPr>
          </w:p>
        </w:tc>
        <w:tc>
          <w:tcPr>
            <w:tcW w:w="523" w:type="pct"/>
            <w:tcBorders>
              <w:top w:val="nil"/>
              <w:left w:val="nil"/>
              <w:bottom w:val="nil"/>
              <w:right w:val="nil"/>
            </w:tcBorders>
            <w:shd w:val="clear" w:color="auto" w:fill="auto"/>
            <w:noWrap/>
            <w:vAlign w:val="center"/>
            <w:hideMark/>
          </w:tcPr>
          <w:p w14:paraId="5B8BA89C" w14:textId="77777777" w:rsidR="00DE2E95" w:rsidRPr="007B775C"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7D060C9"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01DB904"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F4F988E"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760C46B4" w14:textId="77777777" w:rsidTr="007B775C">
        <w:trPr>
          <w:trHeight w:val="85"/>
        </w:trPr>
        <w:tc>
          <w:tcPr>
            <w:tcW w:w="2623" w:type="pct"/>
            <w:tcBorders>
              <w:top w:val="nil"/>
              <w:left w:val="nil"/>
              <w:bottom w:val="nil"/>
              <w:right w:val="nil"/>
            </w:tcBorders>
            <w:shd w:val="clear" w:color="000000" w:fill="B6D9E6"/>
            <w:vAlign w:val="center"/>
            <w:hideMark/>
          </w:tcPr>
          <w:p w14:paraId="2BD131B9" w14:textId="07FD060B" w:rsidR="00DE2E95" w:rsidRPr="007B775C" w:rsidRDefault="007B775C" w:rsidP="00DE2E95">
            <w:pPr>
              <w:spacing w:line="240" w:lineRule="auto"/>
              <w:rPr>
                <w:b/>
                <w:bCs/>
                <w:color w:val="000000"/>
                <w:sz w:val="12"/>
                <w:szCs w:val="12"/>
              </w:rPr>
            </w:pPr>
            <w:r>
              <w:rPr>
                <w:b/>
                <w:bCs/>
                <w:color w:val="000000"/>
                <w:sz w:val="12"/>
                <w:szCs w:val="12"/>
              </w:rPr>
              <w:t>RAZEM</w:t>
            </w:r>
          </w:p>
        </w:tc>
        <w:tc>
          <w:tcPr>
            <w:tcW w:w="523" w:type="pct"/>
            <w:tcBorders>
              <w:top w:val="nil"/>
              <w:left w:val="nil"/>
              <w:bottom w:val="nil"/>
              <w:right w:val="nil"/>
            </w:tcBorders>
            <w:shd w:val="clear" w:color="000000" w:fill="B6D9E6"/>
            <w:vAlign w:val="center"/>
            <w:hideMark/>
          </w:tcPr>
          <w:p w14:paraId="136D527D" w14:textId="77777777" w:rsidR="00DE2E95" w:rsidRPr="007B775C" w:rsidRDefault="00DE2E95" w:rsidP="00DE2E95">
            <w:pPr>
              <w:spacing w:line="240" w:lineRule="auto"/>
              <w:rPr>
                <w:b/>
                <w:bCs/>
                <w:color w:val="000000"/>
                <w:sz w:val="12"/>
                <w:szCs w:val="12"/>
              </w:rPr>
            </w:pPr>
            <w:r w:rsidRPr="007B775C">
              <w:rPr>
                <w:b/>
                <w:bCs/>
                <w:color w:val="000000"/>
                <w:sz w:val="12"/>
                <w:szCs w:val="12"/>
              </w:rPr>
              <w:t> </w:t>
            </w:r>
          </w:p>
        </w:tc>
        <w:tc>
          <w:tcPr>
            <w:tcW w:w="731" w:type="pct"/>
            <w:tcBorders>
              <w:top w:val="nil"/>
              <w:left w:val="nil"/>
              <w:bottom w:val="nil"/>
              <w:right w:val="nil"/>
            </w:tcBorders>
            <w:shd w:val="clear" w:color="000000" w:fill="B6D9E6"/>
            <w:noWrap/>
            <w:vAlign w:val="center"/>
            <w:hideMark/>
          </w:tcPr>
          <w:p w14:paraId="64023570" w14:textId="77777777" w:rsidR="00DE2E95" w:rsidRPr="007B775C" w:rsidRDefault="00DE2E95" w:rsidP="00DE2E95">
            <w:pPr>
              <w:spacing w:line="240" w:lineRule="auto"/>
              <w:jc w:val="right"/>
              <w:rPr>
                <w:b/>
                <w:bCs/>
                <w:sz w:val="12"/>
                <w:szCs w:val="12"/>
              </w:rPr>
            </w:pPr>
            <w:r w:rsidRPr="007B775C">
              <w:rPr>
                <w:b/>
                <w:bCs/>
                <w:sz w:val="12"/>
                <w:szCs w:val="12"/>
              </w:rPr>
              <w:t>14 313 444</w:t>
            </w:r>
          </w:p>
        </w:tc>
        <w:tc>
          <w:tcPr>
            <w:tcW w:w="738" w:type="pct"/>
            <w:tcBorders>
              <w:top w:val="nil"/>
              <w:left w:val="nil"/>
              <w:bottom w:val="nil"/>
              <w:right w:val="nil"/>
            </w:tcBorders>
            <w:shd w:val="clear" w:color="000000" w:fill="B6D9E6"/>
            <w:noWrap/>
            <w:vAlign w:val="center"/>
            <w:hideMark/>
          </w:tcPr>
          <w:p w14:paraId="43C8F416" w14:textId="77777777" w:rsidR="00DE2E95" w:rsidRPr="007B775C" w:rsidRDefault="00DE2E95" w:rsidP="00DE2E95">
            <w:pPr>
              <w:spacing w:line="240" w:lineRule="auto"/>
              <w:jc w:val="right"/>
              <w:rPr>
                <w:b/>
                <w:bCs/>
                <w:sz w:val="12"/>
                <w:szCs w:val="12"/>
              </w:rPr>
            </w:pPr>
            <w:r w:rsidRPr="007B775C">
              <w:rPr>
                <w:b/>
                <w:bCs/>
                <w:sz w:val="12"/>
                <w:szCs w:val="12"/>
              </w:rPr>
              <w:t>14 228 675,69</w:t>
            </w:r>
          </w:p>
        </w:tc>
        <w:tc>
          <w:tcPr>
            <w:tcW w:w="385" w:type="pct"/>
            <w:tcBorders>
              <w:top w:val="nil"/>
              <w:left w:val="nil"/>
              <w:bottom w:val="nil"/>
              <w:right w:val="nil"/>
            </w:tcBorders>
            <w:shd w:val="clear" w:color="000000" w:fill="B6D9E6"/>
            <w:noWrap/>
            <w:vAlign w:val="center"/>
            <w:hideMark/>
          </w:tcPr>
          <w:p w14:paraId="0F48C723" w14:textId="77777777" w:rsidR="00DE2E95" w:rsidRPr="007B775C" w:rsidRDefault="00DE2E95" w:rsidP="00DE2E95">
            <w:pPr>
              <w:spacing w:line="240" w:lineRule="auto"/>
              <w:jc w:val="right"/>
              <w:rPr>
                <w:b/>
                <w:bCs/>
                <w:sz w:val="12"/>
                <w:szCs w:val="12"/>
              </w:rPr>
            </w:pPr>
            <w:r w:rsidRPr="007B775C">
              <w:rPr>
                <w:b/>
                <w:bCs/>
                <w:sz w:val="12"/>
                <w:szCs w:val="12"/>
              </w:rPr>
              <w:t>99,4%</w:t>
            </w:r>
          </w:p>
        </w:tc>
      </w:tr>
      <w:tr w:rsidR="00DE2E95" w:rsidRPr="007B775C" w14:paraId="111DFD2B" w14:textId="77777777" w:rsidTr="007B775C">
        <w:trPr>
          <w:trHeight w:val="85"/>
        </w:trPr>
        <w:tc>
          <w:tcPr>
            <w:tcW w:w="2623" w:type="pct"/>
            <w:tcBorders>
              <w:top w:val="nil"/>
              <w:left w:val="nil"/>
              <w:bottom w:val="nil"/>
              <w:right w:val="nil"/>
            </w:tcBorders>
            <w:shd w:val="clear" w:color="auto" w:fill="auto"/>
            <w:vAlign w:val="center"/>
            <w:hideMark/>
          </w:tcPr>
          <w:p w14:paraId="5001620C" w14:textId="77777777" w:rsidR="00DE2E95" w:rsidRPr="007B775C" w:rsidRDefault="00DE2E95" w:rsidP="00DE2E95">
            <w:pPr>
              <w:spacing w:line="240" w:lineRule="auto"/>
              <w:jc w:val="right"/>
              <w:rPr>
                <w:b/>
                <w:bCs/>
                <w:sz w:val="12"/>
                <w:szCs w:val="12"/>
              </w:rPr>
            </w:pPr>
          </w:p>
        </w:tc>
        <w:tc>
          <w:tcPr>
            <w:tcW w:w="523" w:type="pct"/>
            <w:tcBorders>
              <w:top w:val="nil"/>
              <w:left w:val="nil"/>
              <w:bottom w:val="nil"/>
              <w:right w:val="nil"/>
            </w:tcBorders>
            <w:shd w:val="clear" w:color="auto" w:fill="auto"/>
            <w:vAlign w:val="center"/>
            <w:hideMark/>
          </w:tcPr>
          <w:p w14:paraId="601B4D89" w14:textId="77777777" w:rsidR="00DE2E95" w:rsidRPr="007B775C"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27A5F2F"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BA23C74"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9F618B1"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70E66C27" w14:textId="77777777" w:rsidTr="007B775C">
        <w:trPr>
          <w:trHeight w:val="85"/>
        </w:trPr>
        <w:tc>
          <w:tcPr>
            <w:tcW w:w="2623" w:type="pct"/>
            <w:tcBorders>
              <w:top w:val="nil"/>
              <w:left w:val="nil"/>
              <w:bottom w:val="nil"/>
              <w:right w:val="nil"/>
            </w:tcBorders>
            <w:shd w:val="clear" w:color="000000" w:fill="CDDEE9"/>
            <w:vAlign w:val="center"/>
            <w:hideMark/>
          </w:tcPr>
          <w:p w14:paraId="46861D4F" w14:textId="77777777" w:rsidR="00DE2E95" w:rsidRPr="007B775C" w:rsidRDefault="00DE2E95" w:rsidP="00DE2E95">
            <w:pPr>
              <w:spacing w:line="240" w:lineRule="auto"/>
              <w:rPr>
                <w:b/>
                <w:bCs/>
                <w:color w:val="000000"/>
                <w:sz w:val="12"/>
                <w:szCs w:val="12"/>
              </w:rPr>
            </w:pPr>
            <w:r w:rsidRPr="007B775C">
              <w:rPr>
                <w:b/>
                <w:bCs/>
                <w:color w:val="000000"/>
                <w:sz w:val="12"/>
                <w:szCs w:val="12"/>
              </w:rPr>
              <w:t>Upowszechnianie kultury i tradycji - program 1</w:t>
            </w:r>
          </w:p>
        </w:tc>
        <w:tc>
          <w:tcPr>
            <w:tcW w:w="523" w:type="pct"/>
            <w:tcBorders>
              <w:top w:val="nil"/>
              <w:left w:val="nil"/>
              <w:bottom w:val="nil"/>
              <w:right w:val="nil"/>
            </w:tcBorders>
            <w:shd w:val="clear" w:color="000000" w:fill="CDDEE9"/>
            <w:vAlign w:val="center"/>
            <w:hideMark/>
          </w:tcPr>
          <w:p w14:paraId="221F2C81" w14:textId="77777777" w:rsidR="00DE2E95" w:rsidRPr="007B775C" w:rsidRDefault="00DE2E95" w:rsidP="00DE2E95">
            <w:pPr>
              <w:spacing w:line="240" w:lineRule="auto"/>
              <w:rPr>
                <w:b/>
                <w:bCs/>
                <w:color w:val="000000"/>
                <w:sz w:val="12"/>
                <w:szCs w:val="12"/>
              </w:rPr>
            </w:pPr>
            <w:r w:rsidRPr="007B775C">
              <w:rPr>
                <w:b/>
                <w:bCs/>
                <w:color w:val="000000"/>
                <w:sz w:val="12"/>
                <w:szCs w:val="12"/>
              </w:rPr>
              <w:t> </w:t>
            </w:r>
          </w:p>
        </w:tc>
        <w:tc>
          <w:tcPr>
            <w:tcW w:w="731" w:type="pct"/>
            <w:tcBorders>
              <w:top w:val="nil"/>
              <w:left w:val="nil"/>
              <w:bottom w:val="nil"/>
              <w:right w:val="nil"/>
            </w:tcBorders>
            <w:shd w:val="clear" w:color="000000" w:fill="CDDEE9"/>
            <w:noWrap/>
            <w:vAlign w:val="center"/>
            <w:hideMark/>
          </w:tcPr>
          <w:p w14:paraId="20FB0B4F" w14:textId="77777777" w:rsidR="00DE2E95" w:rsidRPr="007B775C" w:rsidRDefault="00DE2E95" w:rsidP="00DE2E95">
            <w:pPr>
              <w:spacing w:line="240" w:lineRule="auto"/>
              <w:jc w:val="right"/>
              <w:rPr>
                <w:b/>
                <w:bCs/>
                <w:sz w:val="12"/>
                <w:szCs w:val="12"/>
              </w:rPr>
            </w:pPr>
            <w:r w:rsidRPr="007B775C">
              <w:rPr>
                <w:b/>
                <w:bCs/>
                <w:sz w:val="12"/>
                <w:szCs w:val="12"/>
              </w:rPr>
              <w:t>1 312 688</w:t>
            </w:r>
          </w:p>
        </w:tc>
        <w:tc>
          <w:tcPr>
            <w:tcW w:w="738" w:type="pct"/>
            <w:tcBorders>
              <w:top w:val="nil"/>
              <w:left w:val="nil"/>
              <w:bottom w:val="nil"/>
              <w:right w:val="nil"/>
            </w:tcBorders>
            <w:shd w:val="clear" w:color="000000" w:fill="CDDEE9"/>
            <w:noWrap/>
            <w:vAlign w:val="center"/>
            <w:hideMark/>
          </w:tcPr>
          <w:p w14:paraId="59EDA340" w14:textId="77777777" w:rsidR="00DE2E95" w:rsidRPr="007B775C" w:rsidRDefault="00DE2E95" w:rsidP="00DE2E95">
            <w:pPr>
              <w:spacing w:line="240" w:lineRule="auto"/>
              <w:jc w:val="right"/>
              <w:rPr>
                <w:b/>
                <w:bCs/>
                <w:sz w:val="12"/>
                <w:szCs w:val="12"/>
              </w:rPr>
            </w:pPr>
            <w:r w:rsidRPr="007B775C">
              <w:rPr>
                <w:b/>
                <w:bCs/>
                <w:sz w:val="12"/>
                <w:szCs w:val="12"/>
              </w:rPr>
              <w:t>1 286 166,50</w:t>
            </w:r>
          </w:p>
        </w:tc>
        <w:tc>
          <w:tcPr>
            <w:tcW w:w="385" w:type="pct"/>
            <w:tcBorders>
              <w:top w:val="nil"/>
              <w:left w:val="nil"/>
              <w:bottom w:val="nil"/>
              <w:right w:val="nil"/>
            </w:tcBorders>
            <w:shd w:val="clear" w:color="000000" w:fill="CDDEE9"/>
            <w:noWrap/>
            <w:vAlign w:val="center"/>
            <w:hideMark/>
          </w:tcPr>
          <w:p w14:paraId="0C9CA804" w14:textId="77777777" w:rsidR="00DE2E95" w:rsidRPr="007B775C" w:rsidRDefault="00DE2E95" w:rsidP="00DE2E95">
            <w:pPr>
              <w:spacing w:line="240" w:lineRule="auto"/>
              <w:jc w:val="right"/>
              <w:rPr>
                <w:b/>
                <w:bCs/>
                <w:sz w:val="12"/>
                <w:szCs w:val="12"/>
              </w:rPr>
            </w:pPr>
            <w:r w:rsidRPr="007B775C">
              <w:rPr>
                <w:b/>
                <w:bCs/>
                <w:sz w:val="12"/>
                <w:szCs w:val="12"/>
              </w:rPr>
              <w:t>98,0%</w:t>
            </w:r>
          </w:p>
        </w:tc>
      </w:tr>
      <w:tr w:rsidR="00DE2E95" w:rsidRPr="007B775C" w14:paraId="2A19635F" w14:textId="77777777" w:rsidTr="007B775C">
        <w:trPr>
          <w:trHeight w:val="85"/>
        </w:trPr>
        <w:tc>
          <w:tcPr>
            <w:tcW w:w="2623" w:type="pct"/>
            <w:tcBorders>
              <w:top w:val="nil"/>
              <w:left w:val="nil"/>
              <w:bottom w:val="nil"/>
              <w:right w:val="nil"/>
            </w:tcBorders>
            <w:shd w:val="clear" w:color="auto" w:fill="auto"/>
            <w:vAlign w:val="center"/>
            <w:hideMark/>
          </w:tcPr>
          <w:p w14:paraId="52D0180A" w14:textId="77777777" w:rsidR="00DE2E95" w:rsidRPr="007B775C" w:rsidRDefault="00DE2E95" w:rsidP="00DE2E95">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14372BD9" w14:textId="77777777" w:rsidR="00DE2E95" w:rsidRPr="007B775C"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2399F31C"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4103364"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C906256"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3241B2A1" w14:textId="77777777" w:rsidTr="007B775C">
        <w:trPr>
          <w:trHeight w:val="85"/>
        </w:trPr>
        <w:tc>
          <w:tcPr>
            <w:tcW w:w="2623" w:type="pct"/>
            <w:tcBorders>
              <w:top w:val="nil"/>
              <w:left w:val="nil"/>
              <w:bottom w:val="nil"/>
              <w:right w:val="nil"/>
            </w:tcBorders>
            <w:shd w:val="clear" w:color="000000" w:fill="EAF1F6"/>
            <w:vAlign w:val="center"/>
            <w:hideMark/>
          </w:tcPr>
          <w:p w14:paraId="2B05FD18" w14:textId="77777777" w:rsidR="00DE2E95" w:rsidRPr="007B775C" w:rsidRDefault="00DE2E95" w:rsidP="00DE2E95">
            <w:pPr>
              <w:spacing w:line="240" w:lineRule="auto"/>
              <w:rPr>
                <w:b/>
                <w:bCs/>
                <w:color w:val="000000"/>
                <w:sz w:val="12"/>
                <w:szCs w:val="12"/>
              </w:rPr>
            </w:pPr>
            <w:r w:rsidRPr="007B775C">
              <w:rPr>
                <w:b/>
                <w:bCs/>
                <w:color w:val="000000"/>
                <w:sz w:val="12"/>
                <w:szCs w:val="12"/>
              </w:rPr>
              <w:t>Przedsięwzięcia artystyczne i kulturalne - zadanie 1</w:t>
            </w:r>
          </w:p>
        </w:tc>
        <w:tc>
          <w:tcPr>
            <w:tcW w:w="523" w:type="pct"/>
            <w:tcBorders>
              <w:top w:val="nil"/>
              <w:left w:val="nil"/>
              <w:bottom w:val="nil"/>
              <w:right w:val="nil"/>
            </w:tcBorders>
            <w:shd w:val="clear" w:color="000000" w:fill="EAF1F6"/>
            <w:vAlign w:val="center"/>
            <w:hideMark/>
          </w:tcPr>
          <w:p w14:paraId="1FCB436F" w14:textId="77777777" w:rsidR="00DE2E95" w:rsidRPr="007B775C" w:rsidRDefault="00DE2E95" w:rsidP="00DE2E95">
            <w:pPr>
              <w:spacing w:line="240" w:lineRule="auto"/>
              <w:rPr>
                <w:b/>
                <w:bCs/>
                <w:color w:val="000000"/>
                <w:sz w:val="12"/>
                <w:szCs w:val="12"/>
              </w:rPr>
            </w:pPr>
            <w:r w:rsidRPr="007B775C">
              <w:rPr>
                <w:b/>
                <w:bCs/>
                <w:color w:val="000000"/>
                <w:sz w:val="12"/>
                <w:szCs w:val="12"/>
              </w:rPr>
              <w:t> </w:t>
            </w:r>
          </w:p>
        </w:tc>
        <w:tc>
          <w:tcPr>
            <w:tcW w:w="731" w:type="pct"/>
            <w:tcBorders>
              <w:top w:val="nil"/>
              <w:left w:val="nil"/>
              <w:bottom w:val="nil"/>
              <w:right w:val="nil"/>
            </w:tcBorders>
            <w:shd w:val="clear" w:color="000000" w:fill="EAF1F6"/>
            <w:noWrap/>
            <w:vAlign w:val="center"/>
            <w:hideMark/>
          </w:tcPr>
          <w:p w14:paraId="53E6B843" w14:textId="77777777" w:rsidR="00DE2E95" w:rsidRPr="007B775C" w:rsidRDefault="00DE2E95" w:rsidP="00DE2E95">
            <w:pPr>
              <w:spacing w:line="240" w:lineRule="auto"/>
              <w:jc w:val="right"/>
              <w:rPr>
                <w:b/>
                <w:bCs/>
                <w:sz w:val="12"/>
                <w:szCs w:val="12"/>
              </w:rPr>
            </w:pPr>
            <w:r w:rsidRPr="007B775C">
              <w:rPr>
                <w:b/>
                <w:bCs/>
                <w:sz w:val="12"/>
                <w:szCs w:val="12"/>
              </w:rPr>
              <w:t>1 312 688</w:t>
            </w:r>
          </w:p>
        </w:tc>
        <w:tc>
          <w:tcPr>
            <w:tcW w:w="738" w:type="pct"/>
            <w:tcBorders>
              <w:top w:val="nil"/>
              <w:left w:val="nil"/>
              <w:bottom w:val="nil"/>
              <w:right w:val="nil"/>
            </w:tcBorders>
            <w:shd w:val="clear" w:color="000000" w:fill="EAF1F6"/>
            <w:noWrap/>
            <w:vAlign w:val="center"/>
            <w:hideMark/>
          </w:tcPr>
          <w:p w14:paraId="5537D25B" w14:textId="77777777" w:rsidR="00DE2E95" w:rsidRPr="007B775C" w:rsidRDefault="00DE2E95" w:rsidP="00DE2E95">
            <w:pPr>
              <w:spacing w:line="240" w:lineRule="auto"/>
              <w:jc w:val="right"/>
              <w:rPr>
                <w:b/>
                <w:bCs/>
                <w:sz w:val="12"/>
                <w:szCs w:val="12"/>
              </w:rPr>
            </w:pPr>
            <w:r w:rsidRPr="007B775C">
              <w:rPr>
                <w:b/>
                <w:bCs/>
                <w:sz w:val="12"/>
                <w:szCs w:val="12"/>
              </w:rPr>
              <w:t>1 286 166,50</w:t>
            </w:r>
          </w:p>
        </w:tc>
        <w:tc>
          <w:tcPr>
            <w:tcW w:w="385" w:type="pct"/>
            <w:tcBorders>
              <w:top w:val="nil"/>
              <w:left w:val="nil"/>
              <w:bottom w:val="nil"/>
              <w:right w:val="nil"/>
            </w:tcBorders>
            <w:shd w:val="clear" w:color="000000" w:fill="EAF1F6"/>
            <w:noWrap/>
            <w:vAlign w:val="center"/>
            <w:hideMark/>
          </w:tcPr>
          <w:p w14:paraId="598DDC1A" w14:textId="77777777" w:rsidR="00DE2E95" w:rsidRPr="007B775C" w:rsidRDefault="00DE2E95" w:rsidP="00DE2E95">
            <w:pPr>
              <w:spacing w:line="240" w:lineRule="auto"/>
              <w:jc w:val="right"/>
              <w:rPr>
                <w:b/>
                <w:bCs/>
                <w:sz w:val="12"/>
                <w:szCs w:val="12"/>
              </w:rPr>
            </w:pPr>
            <w:r w:rsidRPr="007B775C">
              <w:rPr>
                <w:b/>
                <w:bCs/>
                <w:sz w:val="12"/>
                <w:szCs w:val="12"/>
              </w:rPr>
              <w:t>98,0%</w:t>
            </w:r>
          </w:p>
        </w:tc>
      </w:tr>
      <w:tr w:rsidR="00DE2E95" w:rsidRPr="007B775C" w14:paraId="36498163" w14:textId="77777777" w:rsidTr="007B775C">
        <w:trPr>
          <w:trHeight w:val="85"/>
        </w:trPr>
        <w:tc>
          <w:tcPr>
            <w:tcW w:w="2623" w:type="pct"/>
            <w:tcBorders>
              <w:top w:val="nil"/>
              <w:left w:val="nil"/>
              <w:bottom w:val="nil"/>
              <w:right w:val="nil"/>
            </w:tcBorders>
            <w:shd w:val="clear" w:color="auto" w:fill="auto"/>
            <w:vAlign w:val="center"/>
            <w:hideMark/>
          </w:tcPr>
          <w:p w14:paraId="1D6E9485" w14:textId="77777777" w:rsidR="00DE2E95" w:rsidRPr="007B775C" w:rsidRDefault="00DE2E95" w:rsidP="00DE2E95">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3644777A" w14:textId="77777777" w:rsidR="00DE2E95" w:rsidRPr="007B775C"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7BA84FE5"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30DF676"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9B4C07E"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59E0B2E6" w14:textId="77777777" w:rsidTr="007B775C">
        <w:trPr>
          <w:trHeight w:val="85"/>
        </w:trPr>
        <w:tc>
          <w:tcPr>
            <w:tcW w:w="2623" w:type="pct"/>
            <w:tcBorders>
              <w:top w:val="nil"/>
              <w:left w:val="nil"/>
              <w:bottom w:val="nil"/>
              <w:right w:val="nil"/>
            </w:tcBorders>
            <w:shd w:val="clear" w:color="auto" w:fill="auto"/>
            <w:vAlign w:val="center"/>
            <w:hideMark/>
          </w:tcPr>
          <w:p w14:paraId="3CF574C1" w14:textId="77777777" w:rsidR="00DE2E95" w:rsidRPr="007B775C" w:rsidRDefault="00DE2E95" w:rsidP="00DE2E95">
            <w:pPr>
              <w:spacing w:line="240" w:lineRule="auto"/>
              <w:jc w:val="both"/>
              <w:rPr>
                <w:i/>
                <w:iCs/>
                <w:sz w:val="12"/>
                <w:szCs w:val="12"/>
                <w:u w:val="single"/>
              </w:rPr>
            </w:pPr>
            <w:r w:rsidRPr="007B775C">
              <w:rPr>
                <w:i/>
                <w:iCs/>
                <w:sz w:val="12"/>
                <w:szCs w:val="12"/>
                <w:u w:val="single"/>
              </w:rPr>
              <w:t>Cel:</w:t>
            </w:r>
            <w:r w:rsidRPr="007B775C">
              <w:rPr>
                <w:sz w:val="12"/>
                <w:szCs w:val="12"/>
              </w:rPr>
              <w:t xml:space="preserve"> rozpowszechnianie, rozbudzanie i zaspakajanie potrzeb kulturalnych społeczeństwa poprzez tworzenie, upowszechnianie, organizowanie i promowanie działalności artystycznej i kulturalnej </w:t>
            </w:r>
          </w:p>
        </w:tc>
        <w:tc>
          <w:tcPr>
            <w:tcW w:w="523" w:type="pct"/>
            <w:tcBorders>
              <w:top w:val="nil"/>
              <w:left w:val="nil"/>
              <w:bottom w:val="nil"/>
              <w:right w:val="nil"/>
            </w:tcBorders>
            <w:shd w:val="clear" w:color="auto" w:fill="auto"/>
            <w:noWrap/>
            <w:vAlign w:val="center"/>
            <w:hideMark/>
          </w:tcPr>
          <w:p w14:paraId="2F8CD606" w14:textId="77777777" w:rsidR="00DE2E95" w:rsidRPr="007B775C" w:rsidRDefault="00DE2E95" w:rsidP="00DE2E95">
            <w:pPr>
              <w:spacing w:line="240" w:lineRule="auto"/>
              <w:jc w:val="both"/>
              <w:rPr>
                <w:i/>
                <w:iCs/>
                <w:sz w:val="12"/>
                <w:szCs w:val="12"/>
                <w:u w:val="single"/>
              </w:rPr>
            </w:pPr>
          </w:p>
        </w:tc>
        <w:tc>
          <w:tcPr>
            <w:tcW w:w="731" w:type="pct"/>
            <w:tcBorders>
              <w:top w:val="nil"/>
              <w:left w:val="nil"/>
              <w:bottom w:val="nil"/>
              <w:right w:val="nil"/>
            </w:tcBorders>
            <w:shd w:val="clear" w:color="auto" w:fill="auto"/>
            <w:noWrap/>
            <w:vAlign w:val="center"/>
            <w:hideMark/>
          </w:tcPr>
          <w:p w14:paraId="48FB69B7"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0135A88"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185176E"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2F30E097" w14:textId="77777777" w:rsidTr="007B775C">
        <w:trPr>
          <w:trHeight w:val="85"/>
        </w:trPr>
        <w:tc>
          <w:tcPr>
            <w:tcW w:w="2623" w:type="pct"/>
            <w:tcBorders>
              <w:top w:val="nil"/>
              <w:left w:val="nil"/>
              <w:bottom w:val="nil"/>
              <w:right w:val="nil"/>
            </w:tcBorders>
            <w:shd w:val="clear" w:color="auto" w:fill="auto"/>
            <w:vAlign w:val="center"/>
            <w:hideMark/>
          </w:tcPr>
          <w:p w14:paraId="1C3BF687" w14:textId="77777777" w:rsidR="00DE2E95" w:rsidRPr="007B775C"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436D4BC5" w14:textId="77777777" w:rsidR="00DE2E95" w:rsidRPr="007B775C"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3009D48"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99EAF64"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7BB802C"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146C257E" w14:textId="77777777" w:rsidTr="007B775C">
        <w:trPr>
          <w:trHeight w:val="85"/>
        </w:trPr>
        <w:tc>
          <w:tcPr>
            <w:tcW w:w="2623" w:type="pct"/>
            <w:tcBorders>
              <w:top w:val="nil"/>
              <w:left w:val="nil"/>
              <w:bottom w:val="nil"/>
              <w:right w:val="nil"/>
            </w:tcBorders>
            <w:shd w:val="clear" w:color="auto" w:fill="auto"/>
            <w:vAlign w:val="center"/>
            <w:hideMark/>
          </w:tcPr>
          <w:p w14:paraId="0124DB13" w14:textId="77777777" w:rsidR="00DE2E95" w:rsidRPr="007B775C" w:rsidRDefault="00DE2E95" w:rsidP="00DE2E95">
            <w:pPr>
              <w:spacing w:line="240" w:lineRule="auto"/>
              <w:rPr>
                <w:i/>
                <w:iCs/>
                <w:color w:val="000000"/>
                <w:sz w:val="12"/>
                <w:szCs w:val="12"/>
                <w:u w:val="single"/>
              </w:rPr>
            </w:pPr>
            <w:r w:rsidRPr="007B775C">
              <w:rPr>
                <w:i/>
                <w:iCs/>
                <w:color w:val="000000"/>
                <w:sz w:val="12"/>
                <w:szCs w:val="12"/>
                <w:u w:val="single"/>
              </w:rPr>
              <w:t>Dysponent:</w:t>
            </w:r>
            <w:r w:rsidRPr="007B775C">
              <w:rPr>
                <w:i/>
                <w:iCs/>
                <w:color w:val="000000"/>
                <w:sz w:val="12"/>
                <w:szCs w:val="12"/>
              </w:rPr>
              <w:t xml:space="preserve"> Wydział Kultury</w:t>
            </w:r>
          </w:p>
        </w:tc>
        <w:tc>
          <w:tcPr>
            <w:tcW w:w="523" w:type="pct"/>
            <w:tcBorders>
              <w:top w:val="nil"/>
              <w:left w:val="nil"/>
              <w:bottom w:val="nil"/>
              <w:right w:val="nil"/>
            </w:tcBorders>
            <w:shd w:val="clear" w:color="auto" w:fill="auto"/>
            <w:vAlign w:val="center"/>
            <w:hideMark/>
          </w:tcPr>
          <w:p w14:paraId="7DF50FB0" w14:textId="77777777" w:rsidR="00DE2E95" w:rsidRPr="007B775C"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3D67BE16"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FF42DA1"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58758F2"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0C589888" w14:textId="77777777" w:rsidTr="007B775C">
        <w:trPr>
          <w:trHeight w:val="85"/>
        </w:trPr>
        <w:tc>
          <w:tcPr>
            <w:tcW w:w="2623" w:type="pct"/>
            <w:tcBorders>
              <w:top w:val="nil"/>
              <w:left w:val="nil"/>
              <w:bottom w:val="nil"/>
              <w:right w:val="nil"/>
            </w:tcBorders>
            <w:shd w:val="clear" w:color="auto" w:fill="auto"/>
            <w:vAlign w:val="center"/>
            <w:hideMark/>
          </w:tcPr>
          <w:p w14:paraId="13E703A1" w14:textId="77777777" w:rsidR="00DE2E95" w:rsidRPr="007B775C"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2082FB73" w14:textId="77777777" w:rsidR="00DE2E95" w:rsidRPr="007B775C"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BF53AF3"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9E363C0"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376B708"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3B297C5E" w14:textId="77777777" w:rsidTr="007B775C">
        <w:trPr>
          <w:trHeight w:val="85"/>
        </w:trPr>
        <w:tc>
          <w:tcPr>
            <w:tcW w:w="2623" w:type="pct"/>
            <w:tcBorders>
              <w:top w:val="nil"/>
              <w:left w:val="nil"/>
              <w:bottom w:val="nil"/>
              <w:right w:val="nil"/>
            </w:tcBorders>
            <w:shd w:val="clear" w:color="auto" w:fill="auto"/>
            <w:vAlign w:val="center"/>
            <w:hideMark/>
          </w:tcPr>
          <w:p w14:paraId="3DE05F17" w14:textId="77777777" w:rsidR="00DE2E95" w:rsidRPr="007B775C" w:rsidRDefault="00DE2E95" w:rsidP="00DE2E95">
            <w:pPr>
              <w:spacing w:line="240" w:lineRule="auto"/>
              <w:rPr>
                <w:i/>
                <w:iCs/>
                <w:sz w:val="12"/>
                <w:szCs w:val="12"/>
                <w:u w:val="single"/>
              </w:rPr>
            </w:pPr>
            <w:r w:rsidRPr="007B775C">
              <w:rPr>
                <w:i/>
                <w:iCs/>
                <w:sz w:val="12"/>
                <w:szCs w:val="12"/>
                <w:u w:val="single"/>
              </w:rPr>
              <w:t>Klasyfikacja:</w:t>
            </w:r>
            <w:r w:rsidRPr="007B775C">
              <w:rPr>
                <w:i/>
                <w:iCs/>
                <w:sz w:val="12"/>
                <w:szCs w:val="12"/>
              </w:rPr>
              <w:t xml:space="preserve"> rozdział: 60095</w:t>
            </w:r>
          </w:p>
        </w:tc>
        <w:tc>
          <w:tcPr>
            <w:tcW w:w="523" w:type="pct"/>
            <w:tcBorders>
              <w:top w:val="nil"/>
              <w:left w:val="nil"/>
              <w:bottom w:val="nil"/>
              <w:right w:val="nil"/>
            </w:tcBorders>
            <w:shd w:val="clear" w:color="auto" w:fill="auto"/>
            <w:vAlign w:val="center"/>
            <w:hideMark/>
          </w:tcPr>
          <w:p w14:paraId="63ACCC58" w14:textId="77777777" w:rsidR="00DE2E95" w:rsidRPr="007B775C" w:rsidRDefault="00DE2E95" w:rsidP="00DE2E95">
            <w:pPr>
              <w:spacing w:line="240" w:lineRule="auto"/>
              <w:rPr>
                <w:i/>
                <w:iCs/>
                <w:sz w:val="12"/>
                <w:szCs w:val="12"/>
                <w:u w:val="single"/>
              </w:rPr>
            </w:pPr>
          </w:p>
        </w:tc>
        <w:tc>
          <w:tcPr>
            <w:tcW w:w="731" w:type="pct"/>
            <w:tcBorders>
              <w:top w:val="nil"/>
              <w:left w:val="nil"/>
              <w:bottom w:val="nil"/>
              <w:right w:val="nil"/>
            </w:tcBorders>
            <w:shd w:val="clear" w:color="auto" w:fill="auto"/>
            <w:vAlign w:val="center"/>
            <w:hideMark/>
          </w:tcPr>
          <w:p w14:paraId="772847BF" w14:textId="77777777" w:rsidR="00DE2E95" w:rsidRPr="007B775C" w:rsidRDefault="00DE2E95" w:rsidP="00DE2E95">
            <w:pPr>
              <w:spacing w:line="240" w:lineRule="auto"/>
              <w:jc w:val="right"/>
              <w:rPr>
                <w:i/>
                <w:iCs/>
                <w:sz w:val="12"/>
                <w:szCs w:val="12"/>
              </w:rPr>
            </w:pPr>
            <w:r w:rsidRPr="007B775C">
              <w:rPr>
                <w:i/>
                <w:iCs/>
                <w:sz w:val="12"/>
                <w:szCs w:val="12"/>
              </w:rPr>
              <w:t>23 629</w:t>
            </w:r>
          </w:p>
        </w:tc>
        <w:tc>
          <w:tcPr>
            <w:tcW w:w="738" w:type="pct"/>
            <w:tcBorders>
              <w:top w:val="nil"/>
              <w:left w:val="nil"/>
              <w:bottom w:val="nil"/>
              <w:right w:val="nil"/>
            </w:tcBorders>
            <w:shd w:val="clear" w:color="auto" w:fill="auto"/>
            <w:noWrap/>
            <w:vAlign w:val="center"/>
            <w:hideMark/>
          </w:tcPr>
          <w:p w14:paraId="5F556D49" w14:textId="77777777" w:rsidR="00DE2E95" w:rsidRPr="007B775C" w:rsidRDefault="00DE2E95" w:rsidP="00DE2E95">
            <w:pPr>
              <w:spacing w:line="240" w:lineRule="auto"/>
              <w:jc w:val="right"/>
              <w:rPr>
                <w:i/>
                <w:iCs/>
                <w:sz w:val="12"/>
                <w:szCs w:val="12"/>
              </w:rPr>
            </w:pPr>
            <w:r w:rsidRPr="007B775C">
              <w:rPr>
                <w:i/>
                <w:iCs/>
                <w:sz w:val="12"/>
                <w:szCs w:val="12"/>
              </w:rPr>
              <w:t>23 628,30</w:t>
            </w:r>
          </w:p>
        </w:tc>
        <w:tc>
          <w:tcPr>
            <w:tcW w:w="385" w:type="pct"/>
            <w:tcBorders>
              <w:top w:val="nil"/>
              <w:left w:val="nil"/>
              <w:bottom w:val="nil"/>
              <w:right w:val="nil"/>
            </w:tcBorders>
            <w:shd w:val="clear" w:color="auto" w:fill="auto"/>
            <w:noWrap/>
            <w:vAlign w:val="center"/>
            <w:hideMark/>
          </w:tcPr>
          <w:p w14:paraId="6B4E6FF2" w14:textId="77777777" w:rsidR="00DE2E95" w:rsidRPr="007B775C" w:rsidRDefault="00DE2E95" w:rsidP="00DE2E95">
            <w:pPr>
              <w:spacing w:line="240" w:lineRule="auto"/>
              <w:jc w:val="right"/>
              <w:rPr>
                <w:i/>
                <w:iCs/>
                <w:sz w:val="12"/>
                <w:szCs w:val="12"/>
              </w:rPr>
            </w:pPr>
            <w:r w:rsidRPr="007B775C">
              <w:rPr>
                <w:i/>
                <w:iCs/>
                <w:sz w:val="12"/>
                <w:szCs w:val="12"/>
              </w:rPr>
              <w:t>100,0%</w:t>
            </w:r>
          </w:p>
        </w:tc>
      </w:tr>
      <w:tr w:rsidR="00DE2E95" w:rsidRPr="007B775C" w14:paraId="151DB8DA" w14:textId="77777777" w:rsidTr="007B775C">
        <w:trPr>
          <w:trHeight w:val="85"/>
        </w:trPr>
        <w:tc>
          <w:tcPr>
            <w:tcW w:w="2623" w:type="pct"/>
            <w:tcBorders>
              <w:top w:val="nil"/>
              <w:left w:val="nil"/>
              <w:bottom w:val="nil"/>
              <w:right w:val="nil"/>
            </w:tcBorders>
            <w:shd w:val="clear" w:color="auto" w:fill="auto"/>
            <w:vAlign w:val="center"/>
            <w:hideMark/>
          </w:tcPr>
          <w:p w14:paraId="4194F9E4" w14:textId="77777777" w:rsidR="00DE2E95" w:rsidRPr="007B775C" w:rsidRDefault="00DE2E95" w:rsidP="00DE2E95">
            <w:pPr>
              <w:spacing w:line="240" w:lineRule="auto"/>
              <w:jc w:val="right"/>
              <w:rPr>
                <w:i/>
                <w:iCs/>
                <w:sz w:val="12"/>
                <w:szCs w:val="12"/>
              </w:rPr>
            </w:pPr>
          </w:p>
        </w:tc>
        <w:tc>
          <w:tcPr>
            <w:tcW w:w="523" w:type="pct"/>
            <w:tcBorders>
              <w:top w:val="nil"/>
              <w:left w:val="nil"/>
              <w:bottom w:val="nil"/>
              <w:right w:val="nil"/>
            </w:tcBorders>
            <w:shd w:val="clear" w:color="auto" w:fill="auto"/>
            <w:vAlign w:val="center"/>
            <w:hideMark/>
          </w:tcPr>
          <w:p w14:paraId="0B436E35" w14:textId="77777777" w:rsidR="00DE2E95" w:rsidRPr="007B775C"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34E79A95"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42209DD"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8E144EB"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181AA934" w14:textId="77777777" w:rsidTr="007B775C">
        <w:trPr>
          <w:trHeight w:val="85"/>
        </w:trPr>
        <w:tc>
          <w:tcPr>
            <w:tcW w:w="2623" w:type="pct"/>
            <w:tcBorders>
              <w:top w:val="nil"/>
              <w:left w:val="nil"/>
              <w:bottom w:val="nil"/>
              <w:right w:val="nil"/>
            </w:tcBorders>
            <w:shd w:val="clear" w:color="auto" w:fill="auto"/>
            <w:vAlign w:val="center"/>
            <w:hideMark/>
          </w:tcPr>
          <w:p w14:paraId="30492FA1" w14:textId="77777777" w:rsidR="00DE2E95" w:rsidRPr="007B775C" w:rsidRDefault="00DE2E95" w:rsidP="00DE2E95">
            <w:pPr>
              <w:spacing w:line="240" w:lineRule="auto"/>
              <w:rPr>
                <w:i/>
                <w:iCs/>
                <w:sz w:val="12"/>
                <w:szCs w:val="12"/>
                <w:u w:val="single"/>
              </w:rPr>
            </w:pPr>
            <w:r w:rsidRPr="007B775C">
              <w:rPr>
                <w:i/>
                <w:iCs/>
                <w:sz w:val="12"/>
                <w:szCs w:val="12"/>
                <w:u w:val="single"/>
              </w:rPr>
              <w:t>Kalkulacja:</w:t>
            </w:r>
          </w:p>
        </w:tc>
        <w:tc>
          <w:tcPr>
            <w:tcW w:w="523" w:type="pct"/>
            <w:tcBorders>
              <w:top w:val="nil"/>
              <w:left w:val="nil"/>
              <w:bottom w:val="nil"/>
              <w:right w:val="nil"/>
            </w:tcBorders>
            <w:shd w:val="clear" w:color="auto" w:fill="auto"/>
            <w:vAlign w:val="center"/>
            <w:hideMark/>
          </w:tcPr>
          <w:p w14:paraId="02B50251" w14:textId="77777777" w:rsidR="00DE2E95" w:rsidRPr="007B775C" w:rsidRDefault="00DE2E95" w:rsidP="00DE2E95">
            <w:pPr>
              <w:spacing w:line="240" w:lineRule="auto"/>
              <w:rPr>
                <w:i/>
                <w:iCs/>
                <w:sz w:val="12"/>
                <w:szCs w:val="12"/>
                <w:u w:val="single"/>
              </w:rPr>
            </w:pPr>
          </w:p>
        </w:tc>
        <w:tc>
          <w:tcPr>
            <w:tcW w:w="731" w:type="pct"/>
            <w:tcBorders>
              <w:top w:val="nil"/>
              <w:left w:val="nil"/>
              <w:bottom w:val="nil"/>
              <w:right w:val="nil"/>
            </w:tcBorders>
            <w:shd w:val="clear" w:color="auto" w:fill="auto"/>
            <w:vAlign w:val="center"/>
            <w:hideMark/>
          </w:tcPr>
          <w:p w14:paraId="75269432"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41039E6"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D8A2783"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16CC6EB5" w14:textId="77777777" w:rsidTr="007B775C">
        <w:trPr>
          <w:trHeight w:val="85"/>
        </w:trPr>
        <w:tc>
          <w:tcPr>
            <w:tcW w:w="2623" w:type="pct"/>
            <w:tcBorders>
              <w:top w:val="nil"/>
              <w:left w:val="nil"/>
              <w:bottom w:val="nil"/>
              <w:right w:val="nil"/>
            </w:tcBorders>
            <w:shd w:val="clear" w:color="auto" w:fill="auto"/>
            <w:vAlign w:val="center"/>
            <w:hideMark/>
          </w:tcPr>
          <w:p w14:paraId="51D9F6D9" w14:textId="77777777" w:rsidR="00DE2E95" w:rsidRPr="007B775C" w:rsidRDefault="00DE2E95" w:rsidP="00DE2E95">
            <w:pPr>
              <w:spacing w:line="240" w:lineRule="auto"/>
              <w:rPr>
                <w:sz w:val="12"/>
                <w:szCs w:val="12"/>
              </w:rPr>
            </w:pPr>
            <w:r w:rsidRPr="007B775C">
              <w:rPr>
                <w:sz w:val="12"/>
                <w:szCs w:val="12"/>
              </w:rPr>
              <w:t>zmiana organizacji ruchu</w:t>
            </w:r>
          </w:p>
        </w:tc>
        <w:tc>
          <w:tcPr>
            <w:tcW w:w="523" w:type="pct"/>
            <w:tcBorders>
              <w:top w:val="nil"/>
              <w:left w:val="nil"/>
              <w:bottom w:val="nil"/>
              <w:right w:val="nil"/>
            </w:tcBorders>
            <w:shd w:val="clear" w:color="auto" w:fill="auto"/>
            <w:vAlign w:val="center"/>
            <w:hideMark/>
          </w:tcPr>
          <w:p w14:paraId="31DFBD32" w14:textId="77777777" w:rsidR="00DE2E95" w:rsidRPr="007B775C" w:rsidRDefault="00DE2E95" w:rsidP="00DE2E95">
            <w:pPr>
              <w:spacing w:line="240" w:lineRule="auto"/>
              <w:rPr>
                <w:sz w:val="12"/>
                <w:szCs w:val="12"/>
              </w:rPr>
            </w:pPr>
          </w:p>
        </w:tc>
        <w:tc>
          <w:tcPr>
            <w:tcW w:w="731" w:type="pct"/>
            <w:tcBorders>
              <w:top w:val="nil"/>
              <w:left w:val="nil"/>
              <w:bottom w:val="nil"/>
              <w:right w:val="nil"/>
            </w:tcBorders>
            <w:shd w:val="clear" w:color="auto" w:fill="auto"/>
            <w:vAlign w:val="center"/>
            <w:hideMark/>
          </w:tcPr>
          <w:p w14:paraId="6F6A0340" w14:textId="77777777" w:rsidR="00DE2E95" w:rsidRPr="007B775C" w:rsidRDefault="00DE2E95" w:rsidP="00DE2E95">
            <w:pPr>
              <w:spacing w:line="240" w:lineRule="auto"/>
              <w:jc w:val="right"/>
              <w:rPr>
                <w:sz w:val="12"/>
                <w:szCs w:val="12"/>
              </w:rPr>
            </w:pPr>
            <w:r w:rsidRPr="007B775C">
              <w:rPr>
                <w:sz w:val="12"/>
                <w:szCs w:val="12"/>
              </w:rPr>
              <w:t>23 629</w:t>
            </w:r>
          </w:p>
        </w:tc>
        <w:tc>
          <w:tcPr>
            <w:tcW w:w="738" w:type="pct"/>
            <w:tcBorders>
              <w:top w:val="nil"/>
              <w:left w:val="nil"/>
              <w:bottom w:val="nil"/>
              <w:right w:val="nil"/>
            </w:tcBorders>
            <w:shd w:val="clear" w:color="auto" w:fill="auto"/>
            <w:noWrap/>
            <w:vAlign w:val="center"/>
            <w:hideMark/>
          </w:tcPr>
          <w:p w14:paraId="510B9128" w14:textId="77777777" w:rsidR="00DE2E95" w:rsidRPr="007B775C" w:rsidRDefault="00DE2E95" w:rsidP="00DE2E95">
            <w:pPr>
              <w:spacing w:line="240" w:lineRule="auto"/>
              <w:jc w:val="right"/>
              <w:rPr>
                <w:sz w:val="12"/>
                <w:szCs w:val="12"/>
              </w:rPr>
            </w:pPr>
            <w:r w:rsidRPr="007B775C">
              <w:rPr>
                <w:sz w:val="12"/>
                <w:szCs w:val="12"/>
              </w:rPr>
              <w:t>23 628,30</w:t>
            </w:r>
          </w:p>
        </w:tc>
        <w:tc>
          <w:tcPr>
            <w:tcW w:w="385" w:type="pct"/>
            <w:tcBorders>
              <w:top w:val="nil"/>
              <w:left w:val="nil"/>
              <w:bottom w:val="nil"/>
              <w:right w:val="nil"/>
            </w:tcBorders>
            <w:shd w:val="clear" w:color="auto" w:fill="auto"/>
            <w:noWrap/>
            <w:vAlign w:val="center"/>
            <w:hideMark/>
          </w:tcPr>
          <w:p w14:paraId="43CC7C61" w14:textId="77777777" w:rsidR="00DE2E95" w:rsidRPr="007B775C" w:rsidRDefault="00DE2E95" w:rsidP="00DE2E95">
            <w:pPr>
              <w:spacing w:line="240" w:lineRule="auto"/>
              <w:jc w:val="right"/>
              <w:rPr>
                <w:sz w:val="12"/>
                <w:szCs w:val="12"/>
              </w:rPr>
            </w:pPr>
            <w:r w:rsidRPr="007B775C">
              <w:rPr>
                <w:sz w:val="12"/>
                <w:szCs w:val="12"/>
              </w:rPr>
              <w:t>100,0%</w:t>
            </w:r>
          </w:p>
        </w:tc>
      </w:tr>
      <w:tr w:rsidR="00DE2E95" w:rsidRPr="007B775C" w14:paraId="3E0C202B" w14:textId="77777777" w:rsidTr="007B775C">
        <w:trPr>
          <w:trHeight w:val="85"/>
        </w:trPr>
        <w:tc>
          <w:tcPr>
            <w:tcW w:w="2623" w:type="pct"/>
            <w:tcBorders>
              <w:top w:val="nil"/>
              <w:left w:val="nil"/>
              <w:bottom w:val="nil"/>
              <w:right w:val="nil"/>
            </w:tcBorders>
            <w:shd w:val="clear" w:color="auto" w:fill="auto"/>
            <w:vAlign w:val="center"/>
            <w:hideMark/>
          </w:tcPr>
          <w:p w14:paraId="3BBFC496" w14:textId="77777777" w:rsidR="00DE2E95" w:rsidRPr="007B775C" w:rsidRDefault="00DE2E95" w:rsidP="00DE2E95">
            <w:pPr>
              <w:spacing w:line="240" w:lineRule="auto"/>
              <w:jc w:val="right"/>
              <w:rPr>
                <w:sz w:val="12"/>
                <w:szCs w:val="12"/>
              </w:rPr>
            </w:pPr>
          </w:p>
        </w:tc>
        <w:tc>
          <w:tcPr>
            <w:tcW w:w="523" w:type="pct"/>
            <w:tcBorders>
              <w:top w:val="nil"/>
              <w:left w:val="nil"/>
              <w:bottom w:val="nil"/>
              <w:right w:val="nil"/>
            </w:tcBorders>
            <w:shd w:val="clear" w:color="auto" w:fill="auto"/>
            <w:vAlign w:val="center"/>
            <w:hideMark/>
          </w:tcPr>
          <w:p w14:paraId="46E57620" w14:textId="77777777" w:rsidR="00DE2E95" w:rsidRPr="007B775C"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6BF175F9" w14:textId="77777777" w:rsidR="00DE2E95" w:rsidRPr="007B775C" w:rsidRDefault="00DE2E95" w:rsidP="00DE2E95">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947D52F"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3CA2C23"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670AC20D" w14:textId="77777777" w:rsidTr="007B775C">
        <w:trPr>
          <w:trHeight w:val="85"/>
        </w:trPr>
        <w:tc>
          <w:tcPr>
            <w:tcW w:w="2623" w:type="pct"/>
            <w:tcBorders>
              <w:top w:val="nil"/>
              <w:left w:val="nil"/>
              <w:bottom w:val="nil"/>
              <w:right w:val="nil"/>
            </w:tcBorders>
            <w:shd w:val="clear" w:color="auto" w:fill="auto"/>
            <w:vAlign w:val="center"/>
            <w:hideMark/>
          </w:tcPr>
          <w:p w14:paraId="723AE936" w14:textId="77777777" w:rsidR="00DE2E95" w:rsidRPr="007B775C" w:rsidRDefault="00DE2E95" w:rsidP="00DE2E95">
            <w:pPr>
              <w:spacing w:line="240" w:lineRule="auto"/>
              <w:rPr>
                <w:i/>
                <w:iCs/>
                <w:color w:val="000000"/>
                <w:sz w:val="12"/>
                <w:szCs w:val="12"/>
                <w:u w:val="single"/>
              </w:rPr>
            </w:pPr>
            <w:r w:rsidRPr="007B775C">
              <w:rPr>
                <w:i/>
                <w:iCs/>
                <w:color w:val="000000"/>
                <w:sz w:val="12"/>
                <w:szCs w:val="12"/>
                <w:u w:val="single"/>
              </w:rPr>
              <w:t>Klasyfikacja:</w:t>
            </w:r>
            <w:r w:rsidRPr="007B775C">
              <w:rPr>
                <w:i/>
                <w:iCs/>
                <w:color w:val="000000"/>
                <w:sz w:val="12"/>
                <w:szCs w:val="12"/>
              </w:rPr>
              <w:t xml:space="preserve"> rozdział: 92105</w:t>
            </w:r>
          </w:p>
        </w:tc>
        <w:tc>
          <w:tcPr>
            <w:tcW w:w="523" w:type="pct"/>
            <w:tcBorders>
              <w:top w:val="nil"/>
              <w:left w:val="nil"/>
              <w:bottom w:val="nil"/>
              <w:right w:val="nil"/>
            </w:tcBorders>
            <w:shd w:val="clear" w:color="auto" w:fill="auto"/>
            <w:vAlign w:val="center"/>
            <w:hideMark/>
          </w:tcPr>
          <w:p w14:paraId="5911A36B" w14:textId="77777777" w:rsidR="00DE2E95" w:rsidRPr="007B775C"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14B721CE" w14:textId="77777777" w:rsidR="00DE2E95" w:rsidRPr="007B775C" w:rsidRDefault="00DE2E95" w:rsidP="00DE2E95">
            <w:pPr>
              <w:spacing w:line="240" w:lineRule="auto"/>
              <w:jc w:val="right"/>
              <w:rPr>
                <w:i/>
                <w:iCs/>
                <w:sz w:val="12"/>
                <w:szCs w:val="12"/>
              </w:rPr>
            </w:pPr>
            <w:r w:rsidRPr="007B775C">
              <w:rPr>
                <w:i/>
                <w:iCs/>
                <w:sz w:val="12"/>
                <w:szCs w:val="12"/>
              </w:rPr>
              <w:t>1 289 059</w:t>
            </w:r>
          </w:p>
        </w:tc>
        <w:tc>
          <w:tcPr>
            <w:tcW w:w="738" w:type="pct"/>
            <w:tcBorders>
              <w:top w:val="nil"/>
              <w:left w:val="nil"/>
              <w:bottom w:val="nil"/>
              <w:right w:val="nil"/>
            </w:tcBorders>
            <w:shd w:val="clear" w:color="auto" w:fill="auto"/>
            <w:noWrap/>
            <w:vAlign w:val="center"/>
            <w:hideMark/>
          </w:tcPr>
          <w:p w14:paraId="50989ED2" w14:textId="77777777" w:rsidR="00DE2E95" w:rsidRPr="007B775C" w:rsidRDefault="00DE2E95" w:rsidP="00DE2E95">
            <w:pPr>
              <w:spacing w:line="240" w:lineRule="auto"/>
              <w:jc w:val="right"/>
              <w:rPr>
                <w:i/>
                <w:iCs/>
                <w:sz w:val="12"/>
                <w:szCs w:val="12"/>
              </w:rPr>
            </w:pPr>
            <w:r w:rsidRPr="007B775C">
              <w:rPr>
                <w:i/>
                <w:iCs/>
                <w:sz w:val="12"/>
                <w:szCs w:val="12"/>
              </w:rPr>
              <w:t>1 262 538,20</w:t>
            </w:r>
          </w:p>
        </w:tc>
        <w:tc>
          <w:tcPr>
            <w:tcW w:w="385" w:type="pct"/>
            <w:tcBorders>
              <w:top w:val="nil"/>
              <w:left w:val="nil"/>
              <w:bottom w:val="nil"/>
              <w:right w:val="nil"/>
            </w:tcBorders>
            <w:shd w:val="clear" w:color="auto" w:fill="auto"/>
            <w:noWrap/>
            <w:vAlign w:val="center"/>
            <w:hideMark/>
          </w:tcPr>
          <w:p w14:paraId="0A11C6F8" w14:textId="77777777" w:rsidR="00DE2E95" w:rsidRPr="007B775C" w:rsidRDefault="00DE2E95" w:rsidP="00DE2E95">
            <w:pPr>
              <w:spacing w:line="240" w:lineRule="auto"/>
              <w:jc w:val="right"/>
              <w:rPr>
                <w:i/>
                <w:iCs/>
                <w:sz w:val="12"/>
                <w:szCs w:val="12"/>
              </w:rPr>
            </w:pPr>
            <w:r w:rsidRPr="007B775C">
              <w:rPr>
                <w:i/>
                <w:iCs/>
                <w:sz w:val="12"/>
                <w:szCs w:val="12"/>
              </w:rPr>
              <w:t>97,9%</w:t>
            </w:r>
          </w:p>
        </w:tc>
      </w:tr>
      <w:tr w:rsidR="00DE2E95" w:rsidRPr="007B775C" w14:paraId="0CD635E4" w14:textId="77777777" w:rsidTr="007B775C">
        <w:trPr>
          <w:trHeight w:val="85"/>
        </w:trPr>
        <w:tc>
          <w:tcPr>
            <w:tcW w:w="2623" w:type="pct"/>
            <w:tcBorders>
              <w:top w:val="nil"/>
              <w:left w:val="nil"/>
              <w:bottom w:val="nil"/>
              <w:right w:val="nil"/>
            </w:tcBorders>
            <w:shd w:val="clear" w:color="auto" w:fill="auto"/>
            <w:vAlign w:val="center"/>
            <w:hideMark/>
          </w:tcPr>
          <w:p w14:paraId="22C36223" w14:textId="77777777" w:rsidR="00DE2E95" w:rsidRPr="007B775C" w:rsidRDefault="00DE2E95" w:rsidP="00DE2E95">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14:paraId="3C98A465" w14:textId="77777777" w:rsidR="00DE2E95" w:rsidRPr="007B775C"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6E77BB3"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9816708"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45A720D"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3E289AEB" w14:textId="77777777" w:rsidTr="007B775C">
        <w:trPr>
          <w:trHeight w:val="85"/>
        </w:trPr>
        <w:tc>
          <w:tcPr>
            <w:tcW w:w="2623" w:type="pct"/>
            <w:tcBorders>
              <w:top w:val="nil"/>
              <w:left w:val="nil"/>
              <w:bottom w:val="nil"/>
              <w:right w:val="nil"/>
            </w:tcBorders>
            <w:shd w:val="clear" w:color="auto" w:fill="auto"/>
            <w:vAlign w:val="center"/>
            <w:hideMark/>
          </w:tcPr>
          <w:p w14:paraId="10DE2527" w14:textId="77777777" w:rsidR="00DE2E95" w:rsidRPr="007B775C" w:rsidRDefault="00DE2E95" w:rsidP="00DE2E95">
            <w:pPr>
              <w:spacing w:line="240" w:lineRule="auto"/>
              <w:rPr>
                <w:i/>
                <w:iCs/>
                <w:color w:val="000000"/>
                <w:sz w:val="12"/>
                <w:szCs w:val="12"/>
                <w:u w:val="single"/>
              </w:rPr>
            </w:pPr>
            <w:r w:rsidRPr="007B775C">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3543FAEC" w14:textId="77777777" w:rsidR="00DE2E95" w:rsidRPr="007B775C"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0BFDFA97"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98337F1"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A05DE29"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2DB18A73" w14:textId="77777777" w:rsidTr="007B775C">
        <w:trPr>
          <w:trHeight w:val="85"/>
        </w:trPr>
        <w:tc>
          <w:tcPr>
            <w:tcW w:w="2623" w:type="pct"/>
            <w:tcBorders>
              <w:top w:val="nil"/>
              <w:left w:val="nil"/>
              <w:bottom w:val="nil"/>
              <w:right w:val="nil"/>
            </w:tcBorders>
            <w:shd w:val="clear" w:color="auto" w:fill="auto"/>
            <w:vAlign w:val="center"/>
            <w:hideMark/>
          </w:tcPr>
          <w:p w14:paraId="36CC02E9" w14:textId="77777777" w:rsidR="00DE2E95" w:rsidRPr="007B775C" w:rsidRDefault="00DE2E95" w:rsidP="00DE2E95">
            <w:pPr>
              <w:spacing w:line="240" w:lineRule="auto"/>
              <w:rPr>
                <w:color w:val="000000"/>
                <w:sz w:val="12"/>
                <w:szCs w:val="12"/>
              </w:rPr>
            </w:pPr>
            <w:r w:rsidRPr="007B775C">
              <w:rPr>
                <w:color w:val="000000"/>
                <w:sz w:val="12"/>
                <w:szCs w:val="12"/>
              </w:rPr>
              <w:t>liczba zorganizowanych imprez kulturalnych, w tym:</w:t>
            </w:r>
          </w:p>
        </w:tc>
        <w:tc>
          <w:tcPr>
            <w:tcW w:w="523" w:type="pct"/>
            <w:tcBorders>
              <w:top w:val="nil"/>
              <w:left w:val="nil"/>
              <w:bottom w:val="nil"/>
              <w:right w:val="nil"/>
            </w:tcBorders>
            <w:shd w:val="clear" w:color="auto" w:fill="auto"/>
            <w:vAlign w:val="center"/>
            <w:hideMark/>
          </w:tcPr>
          <w:p w14:paraId="4B9880CE" w14:textId="77777777" w:rsidR="00DE2E95" w:rsidRPr="007B775C" w:rsidRDefault="00DE2E95" w:rsidP="00DE2E95">
            <w:pPr>
              <w:spacing w:line="240" w:lineRule="auto"/>
              <w:jc w:val="right"/>
              <w:rPr>
                <w:color w:val="000000"/>
                <w:sz w:val="12"/>
                <w:szCs w:val="12"/>
              </w:rPr>
            </w:pPr>
            <w:r w:rsidRPr="007B775C">
              <w:rPr>
                <w:color w:val="000000"/>
                <w:sz w:val="12"/>
                <w:szCs w:val="12"/>
              </w:rPr>
              <w:t>20</w:t>
            </w:r>
          </w:p>
        </w:tc>
        <w:tc>
          <w:tcPr>
            <w:tcW w:w="731" w:type="pct"/>
            <w:tcBorders>
              <w:top w:val="nil"/>
              <w:left w:val="nil"/>
              <w:bottom w:val="nil"/>
              <w:right w:val="nil"/>
            </w:tcBorders>
            <w:shd w:val="clear" w:color="auto" w:fill="auto"/>
            <w:noWrap/>
            <w:vAlign w:val="center"/>
            <w:hideMark/>
          </w:tcPr>
          <w:p w14:paraId="349248B6" w14:textId="77777777" w:rsidR="00DE2E95" w:rsidRPr="007B775C" w:rsidRDefault="00DE2E95" w:rsidP="00DE2E95">
            <w:pPr>
              <w:spacing w:line="240" w:lineRule="auto"/>
              <w:jc w:val="right"/>
              <w:rPr>
                <w:color w:val="000000"/>
                <w:sz w:val="12"/>
                <w:szCs w:val="12"/>
              </w:rPr>
            </w:pPr>
          </w:p>
        </w:tc>
        <w:tc>
          <w:tcPr>
            <w:tcW w:w="738" w:type="pct"/>
            <w:tcBorders>
              <w:top w:val="nil"/>
              <w:left w:val="nil"/>
              <w:bottom w:val="nil"/>
              <w:right w:val="nil"/>
            </w:tcBorders>
            <w:shd w:val="clear" w:color="auto" w:fill="auto"/>
            <w:noWrap/>
            <w:vAlign w:val="center"/>
            <w:hideMark/>
          </w:tcPr>
          <w:p w14:paraId="6AFC3AD7"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96A4A4E"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162B670B" w14:textId="77777777" w:rsidTr="007B775C">
        <w:trPr>
          <w:trHeight w:val="85"/>
        </w:trPr>
        <w:tc>
          <w:tcPr>
            <w:tcW w:w="2623" w:type="pct"/>
            <w:tcBorders>
              <w:top w:val="nil"/>
              <w:left w:val="nil"/>
              <w:bottom w:val="nil"/>
              <w:right w:val="nil"/>
            </w:tcBorders>
            <w:shd w:val="clear" w:color="auto" w:fill="auto"/>
            <w:vAlign w:val="center"/>
            <w:hideMark/>
          </w:tcPr>
          <w:p w14:paraId="0F1917C6" w14:textId="77777777" w:rsidR="00DE2E95" w:rsidRPr="007B775C" w:rsidRDefault="00DE2E95" w:rsidP="00DE2E95">
            <w:pPr>
              <w:spacing w:line="240" w:lineRule="auto"/>
              <w:rPr>
                <w:i/>
                <w:iCs/>
                <w:color w:val="000000"/>
                <w:sz w:val="12"/>
                <w:szCs w:val="12"/>
              </w:rPr>
            </w:pPr>
            <w:r w:rsidRPr="007B775C">
              <w:rPr>
                <w:i/>
                <w:iCs/>
                <w:color w:val="000000"/>
                <w:sz w:val="12"/>
                <w:szCs w:val="12"/>
              </w:rPr>
              <w:t>- otwartych</w:t>
            </w:r>
          </w:p>
        </w:tc>
        <w:tc>
          <w:tcPr>
            <w:tcW w:w="523" w:type="pct"/>
            <w:tcBorders>
              <w:top w:val="nil"/>
              <w:left w:val="nil"/>
              <w:bottom w:val="nil"/>
              <w:right w:val="nil"/>
            </w:tcBorders>
            <w:shd w:val="clear" w:color="auto" w:fill="auto"/>
            <w:vAlign w:val="center"/>
            <w:hideMark/>
          </w:tcPr>
          <w:p w14:paraId="50B1D108" w14:textId="77777777" w:rsidR="00DE2E95" w:rsidRPr="007B775C" w:rsidRDefault="00DE2E95" w:rsidP="00DE2E95">
            <w:pPr>
              <w:spacing w:line="240" w:lineRule="auto"/>
              <w:jc w:val="right"/>
              <w:rPr>
                <w:i/>
                <w:iCs/>
                <w:color w:val="000000"/>
                <w:sz w:val="12"/>
                <w:szCs w:val="12"/>
              </w:rPr>
            </w:pPr>
            <w:r w:rsidRPr="007B775C">
              <w:rPr>
                <w:i/>
                <w:iCs/>
                <w:color w:val="000000"/>
                <w:sz w:val="12"/>
                <w:szCs w:val="12"/>
              </w:rPr>
              <w:t>20</w:t>
            </w:r>
          </w:p>
        </w:tc>
        <w:tc>
          <w:tcPr>
            <w:tcW w:w="731" w:type="pct"/>
            <w:tcBorders>
              <w:top w:val="nil"/>
              <w:left w:val="nil"/>
              <w:bottom w:val="nil"/>
              <w:right w:val="nil"/>
            </w:tcBorders>
            <w:shd w:val="clear" w:color="auto" w:fill="auto"/>
            <w:noWrap/>
            <w:vAlign w:val="center"/>
            <w:hideMark/>
          </w:tcPr>
          <w:p w14:paraId="50AD1265" w14:textId="77777777" w:rsidR="00DE2E95" w:rsidRPr="007B775C" w:rsidRDefault="00DE2E95" w:rsidP="00DE2E95">
            <w:pPr>
              <w:spacing w:line="240" w:lineRule="auto"/>
              <w:jc w:val="right"/>
              <w:rPr>
                <w:i/>
                <w:iCs/>
                <w:color w:val="000000"/>
                <w:sz w:val="12"/>
                <w:szCs w:val="12"/>
              </w:rPr>
            </w:pPr>
          </w:p>
        </w:tc>
        <w:tc>
          <w:tcPr>
            <w:tcW w:w="738" w:type="pct"/>
            <w:tcBorders>
              <w:top w:val="nil"/>
              <w:left w:val="nil"/>
              <w:bottom w:val="nil"/>
              <w:right w:val="nil"/>
            </w:tcBorders>
            <w:shd w:val="clear" w:color="auto" w:fill="auto"/>
            <w:noWrap/>
            <w:vAlign w:val="center"/>
            <w:hideMark/>
          </w:tcPr>
          <w:p w14:paraId="1AA79B83"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B05BCDE"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6DCC7758" w14:textId="77777777" w:rsidTr="007B775C">
        <w:trPr>
          <w:trHeight w:val="85"/>
        </w:trPr>
        <w:tc>
          <w:tcPr>
            <w:tcW w:w="2623" w:type="pct"/>
            <w:tcBorders>
              <w:top w:val="nil"/>
              <w:left w:val="nil"/>
              <w:bottom w:val="nil"/>
              <w:right w:val="nil"/>
            </w:tcBorders>
            <w:shd w:val="clear" w:color="auto" w:fill="auto"/>
            <w:vAlign w:val="center"/>
            <w:hideMark/>
          </w:tcPr>
          <w:p w14:paraId="1A1CD509" w14:textId="77777777" w:rsidR="00DE2E95" w:rsidRPr="007B775C" w:rsidRDefault="00DE2E95" w:rsidP="00DE2E95">
            <w:pPr>
              <w:spacing w:line="240" w:lineRule="auto"/>
              <w:rPr>
                <w:i/>
                <w:iCs/>
                <w:color w:val="000000"/>
                <w:sz w:val="12"/>
                <w:szCs w:val="12"/>
              </w:rPr>
            </w:pPr>
            <w:r w:rsidRPr="007B775C">
              <w:rPr>
                <w:i/>
                <w:iCs/>
                <w:color w:val="000000"/>
                <w:sz w:val="12"/>
                <w:szCs w:val="12"/>
              </w:rPr>
              <w:t>- z tego plenerowych</w:t>
            </w:r>
          </w:p>
        </w:tc>
        <w:tc>
          <w:tcPr>
            <w:tcW w:w="523" w:type="pct"/>
            <w:tcBorders>
              <w:top w:val="nil"/>
              <w:left w:val="nil"/>
              <w:bottom w:val="nil"/>
              <w:right w:val="nil"/>
            </w:tcBorders>
            <w:shd w:val="clear" w:color="auto" w:fill="auto"/>
            <w:vAlign w:val="center"/>
            <w:hideMark/>
          </w:tcPr>
          <w:p w14:paraId="5F256B0C" w14:textId="77777777" w:rsidR="00DE2E95" w:rsidRPr="007B775C" w:rsidRDefault="00DE2E95" w:rsidP="00DE2E95">
            <w:pPr>
              <w:spacing w:line="240" w:lineRule="auto"/>
              <w:jc w:val="right"/>
              <w:rPr>
                <w:i/>
                <w:iCs/>
                <w:color w:val="000000"/>
                <w:sz w:val="12"/>
                <w:szCs w:val="12"/>
              </w:rPr>
            </w:pPr>
            <w:r w:rsidRPr="007B775C">
              <w:rPr>
                <w:i/>
                <w:iCs/>
                <w:color w:val="000000"/>
                <w:sz w:val="12"/>
                <w:szCs w:val="12"/>
              </w:rPr>
              <w:t>11</w:t>
            </w:r>
          </w:p>
        </w:tc>
        <w:tc>
          <w:tcPr>
            <w:tcW w:w="731" w:type="pct"/>
            <w:tcBorders>
              <w:top w:val="nil"/>
              <w:left w:val="nil"/>
              <w:bottom w:val="nil"/>
              <w:right w:val="nil"/>
            </w:tcBorders>
            <w:shd w:val="clear" w:color="auto" w:fill="auto"/>
            <w:noWrap/>
            <w:vAlign w:val="center"/>
            <w:hideMark/>
          </w:tcPr>
          <w:p w14:paraId="39888EB7" w14:textId="77777777" w:rsidR="00DE2E95" w:rsidRPr="007B775C" w:rsidRDefault="00DE2E95" w:rsidP="00DE2E95">
            <w:pPr>
              <w:spacing w:line="240" w:lineRule="auto"/>
              <w:jc w:val="right"/>
              <w:rPr>
                <w:i/>
                <w:iCs/>
                <w:color w:val="000000"/>
                <w:sz w:val="12"/>
                <w:szCs w:val="12"/>
              </w:rPr>
            </w:pPr>
          </w:p>
        </w:tc>
        <w:tc>
          <w:tcPr>
            <w:tcW w:w="738" w:type="pct"/>
            <w:tcBorders>
              <w:top w:val="nil"/>
              <w:left w:val="nil"/>
              <w:bottom w:val="nil"/>
              <w:right w:val="nil"/>
            </w:tcBorders>
            <w:shd w:val="clear" w:color="auto" w:fill="auto"/>
            <w:noWrap/>
            <w:vAlign w:val="center"/>
            <w:hideMark/>
          </w:tcPr>
          <w:p w14:paraId="46D7D6C6"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1575108"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269AC5B2" w14:textId="77777777" w:rsidTr="007B775C">
        <w:trPr>
          <w:trHeight w:val="85"/>
        </w:trPr>
        <w:tc>
          <w:tcPr>
            <w:tcW w:w="2623" w:type="pct"/>
            <w:tcBorders>
              <w:top w:val="nil"/>
              <w:left w:val="nil"/>
              <w:bottom w:val="nil"/>
              <w:right w:val="nil"/>
            </w:tcBorders>
            <w:shd w:val="clear" w:color="auto" w:fill="auto"/>
            <w:vAlign w:val="center"/>
            <w:hideMark/>
          </w:tcPr>
          <w:p w14:paraId="580B6A32" w14:textId="77777777" w:rsidR="00DE2E95" w:rsidRPr="007B775C"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48F5EA7D" w14:textId="77777777" w:rsidR="00DE2E95" w:rsidRPr="007B775C"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D318D96"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111749C"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5B3323A"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7F212598" w14:textId="77777777" w:rsidTr="007B775C">
        <w:trPr>
          <w:trHeight w:val="85"/>
        </w:trPr>
        <w:tc>
          <w:tcPr>
            <w:tcW w:w="2623" w:type="pct"/>
            <w:tcBorders>
              <w:top w:val="nil"/>
              <w:left w:val="nil"/>
              <w:bottom w:val="nil"/>
              <w:right w:val="nil"/>
            </w:tcBorders>
            <w:shd w:val="clear" w:color="auto" w:fill="auto"/>
            <w:vAlign w:val="center"/>
            <w:hideMark/>
          </w:tcPr>
          <w:p w14:paraId="1A9F035A" w14:textId="77777777" w:rsidR="00DE2E95" w:rsidRPr="007B775C" w:rsidRDefault="00DE2E95" w:rsidP="00DE2E95">
            <w:pPr>
              <w:spacing w:line="240" w:lineRule="auto"/>
              <w:jc w:val="both"/>
              <w:rPr>
                <w:color w:val="000000"/>
                <w:sz w:val="12"/>
                <w:szCs w:val="12"/>
              </w:rPr>
            </w:pPr>
            <w:r w:rsidRPr="007B775C">
              <w:rPr>
                <w:color w:val="000000"/>
                <w:sz w:val="12"/>
                <w:szCs w:val="12"/>
              </w:rPr>
              <w:t>organizacja imprez kulturalnych, koncertów, imprez upamiętniających wydarzenia historyczne:</w:t>
            </w:r>
          </w:p>
        </w:tc>
        <w:tc>
          <w:tcPr>
            <w:tcW w:w="523" w:type="pct"/>
            <w:tcBorders>
              <w:top w:val="nil"/>
              <w:left w:val="nil"/>
              <w:bottom w:val="nil"/>
              <w:right w:val="nil"/>
            </w:tcBorders>
            <w:shd w:val="clear" w:color="auto" w:fill="auto"/>
            <w:noWrap/>
            <w:vAlign w:val="center"/>
            <w:hideMark/>
          </w:tcPr>
          <w:p w14:paraId="61504452" w14:textId="77777777" w:rsidR="00DE2E95" w:rsidRPr="007B775C" w:rsidRDefault="00DE2E95" w:rsidP="00DE2E95">
            <w:pPr>
              <w:spacing w:line="240" w:lineRule="auto"/>
              <w:jc w:val="both"/>
              <w:rPr>
                <w:color w:val="000000"/>
                <w:sz w:val="12"/>
                <w:szCs w:val="12"/>
              </w:rPr>
            </w:pPr>
          </w:p>
        </w:tc>
        <w:tc>
          <w:tcPr>
            <w:tcW w:w="731" w:type="pct"/>
            <w:tcBorders>
              <w:top w:val="nil"/>
              <w:left w:val="nil"/>
              <w:bottom w:val="nil"/>
              <w:right w:val="nil"/>
            </w:tcBorders>
            <w:shd w:val="clear" w:color="auto" w:fill="auto"/>
            <w:noWrap/>
            <w:vAlign w:val="center"/>
            <w:hideMark/>
          </w:tcPr>
          <w:p w14:paraId="5F59F992" w14:textId="77777777" w:rsidR="00DE2E95" w:rsidRPr="007B775C" w:rsidRDefault="00DE2E95" w:rsidP="00DE2E95">
            <w:pPr>
              <w:spacing w:line="240" w:lineRule="auto"/>
              <w:jc w:val="right"/>
              <w:rPr>
                <w:sz w:val="12"/>
                <w:szCs w:val="12"/>
              </w:rPr>
            </w:pPr>
            <w:r w:rsidRPr="007B775C">
              <w:rPr>
                <w:sz w:val="12"/>
                <w:szCs w:val="12"/>
              </w:rPr>
              <w:t>1 249 059</w:t>
            </w:r>
          </w:p>
        </w:tc>
        <w:tc>
          <w:tcPr>
            <w:tcW w:w="738" w:type="pct"/>
            <w:tcBorders>
              <w:top w:val="nil"/>
              <w:left w:val="nil"/>
              <w:bottom w:val="nil"/>
              <w:right w:val="nil"/>
            </w:tcBorders>
            <w:shd w:val="clear" w:color="auto" w:fill="auto"/>
            <w:noWrap/>
            <w:vAlign w:val="center"/>
            <w:hideMark/>
          </w:tcPr>
          <w:p w14:paraId="19C83294" w14:textId="77777777" w:rsidR="00DE2E95" w:rsidRPr="007B775C" w:rsidRDefault="00DE2E95" w:rsidP="00DE2E95">
            <w:pPr>
              <w:spacing w:line="240" w:lineRule="auto"/>
              <w:jc w:val="right"/>
              <w:rPr>
                <w:sz w:val="12"/>
                <w:szCs w:val="12"/>
              </w:rPr>
            </w:pPr>
            <w:r w:rsidRPr="007B775C">
              <w:rPr>
                <w:sz w:val="12"/>
                <w:szCs w:val="12"/>
              </w:rPr>
              <w:t>1 224 818,20</w:t>
            </w:r>
          </w:p>
        </w:tc>
        <w:tc>
          <w:tcPr>
            <w:tcW w:w="385" w:type="pct"/>
            <w:tcBorders>
              <w:top w:val="nil"/>
              <w:left w:val="nil"/>
              <w:bottom w:val="nil"/>
              <w:right w:val="nil"/>
            </w:tcBorders>
            <w:shd w:val="clear" w:color="auto" w:fill="auto"/>
            <w:noWrap/>
            <w:vAlign w:val="center"/>
            <w:hideMark/>
          </w:tcPr>
          <w:p w14:paraId="304917C1" w14:textId="77777777" w:rsidR="00DE2E95" w:rsidRPr="007B775C" w:rsidRDefault="00DE2E95" w:rsidP="00DE2E95">
            <w:pPr>
              <w:spacing w:line="240" w:lineRule="auto"/>
              <w:jc w:val="right"/>
              <w:rPr>
                <w:sz w:val="12"/>
                <w:szCs w:val="12"/>
              </w:rPr>
            </w:pPr>
            <w:r w:rsidRPr="007B775C">
              <w:rPr>
                <w:sz w:val="12"/>
                <w:szCs w:val="12"/>
              </w:rPr>
              <w:t>98,1%</w:t>
            </w:r>
          </w:p>
        </w:tc>
      </w:tr>
      <w:tr w:rsidR="00DE2E95" w:rsidRPr="007B775C" w14:paraId="5EA009A6" w14:textId="77777777" w:rsidTr="007B775C">
        <w:trPr>
          <w:trHeight w:val="85"/>
        </w:trPr>
        <w:tc>
          <w:tcPr>
            <w:tcW w:w="2623" w:type="pct"/>
            <w:tcBorders>
              <w:top w:val="nil"/>
              <w:left w:val="nil"/>
              <w:bottom w:val="nil"/>
              <w:right w:val="nil"/>
            </w:tcBorders>
            <w:shd w:val="clear" w:color="auto" w:fill="auto"/>
            <w:vAlign w:val="center"/>
            <w:hideMark/>
          </w:tcPr>
          <w:p w14:paraId="35AC3A4C" w14:textId="77777777" w:rsidR="00DE2E95" w:rsidRPr="007B775C" w:rsidRDefault="00DE2E95" w:rsidP="00DE2E95">
            <w:pPr>
              <w:spacing w:line="240" w:lineRule="auto"/>
              <w:rPr>
                <w:color w:val="000000"/>
                <w:sz w:val="12"/>
                <w:szCs w:val="12"/>
              </w:rPr>
            </w:pPr>
            <w:r w:rsidRPr="007B775C">
              <w:rPr>
                <w:color w:val="000000"/>
                <w:sz w:val="12"/>
                <w:szCs w:val="12"/>
              </w:rPr>
              <w:t>- Urodziny Pragi, Obchody Narodowego Dnia Pamięci Żołnierzy Wyklętych, Jarmark Floriański, Obchody 80. rocznicy Powstania Warszawskiego, Praskie Lato, Praska Jesień w Świątyniach, Praskie Obchody Święta Niepodległości, rocznica "Rzezi Pragi", Warsztaty Artystyczne Dla Mieszkańców Pragi, koncert kolęd "Wesołych Świąt Prago", Uroczystości kombatanckie, Święto Placu Hallera, Nowe Brzmienie Warszawskich Ulic'24, Praski Dzień Dziecka, Praskie Dni Teatru, Obchody 104. Rocznicy Bitwy Warszawskiej, Dzień Kobiet, Koncert muzyki sakralnej, Rocznica nadania tytułu Honorowego Obywatela Warszawy gen. Józefowi Hallerowi, Spacery szlakiem dziedzictwa kulturowego</w:t>
            </w:r>
          </w:p>
        </w:tc>
        <w:tc>
          <w:tcPr>
            <w:tcW w:w="523" w:type="pct"/>
            <w:tcBorders>
              <w:top w:val="nil"/>
              <w:left w:val="nil"/>
              <w:bottom w:val="nil"/>
              <w:right w:val="nil"/>
            </w:tcBorders>
            <w:shd w:val="clear" w:color="auto" w:fill="auto"/>
            <w:noWrap/>
            <w:vAlign w:val="center"/>
            <w:hideMark/>
          </w:tcPr>
          <w:p w14:paraId="2B4535AD" w14:textId="77777777" w:rsidR="00DE2E95" w:rsidRPr="007B775C" w:rsidRDefault="00DE2E95" w:rsidP="00DE2E95">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1928ECF1"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2168AC7"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5D6DB18"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1AC3700B" w14:textId="77777777" w:rsidTr="007B775C">
        <w:trPr>
          <w:trHeight w:val="85"/>
        </w:trPr>
        <w:tc>
          <w:tcPr>
            <w:tcW w:w="2623" w:type="pct"/>
            <w:tcBorders>
              <w:top w:val="nil"/>
              <w:left w:val="nil"/>
              <w:bottom w:val="nil"/>
              <w:right w:val="nil"/>
            </w:tcBorders>
            <w:shd w:val="clear" w:color="auto" w:fill="auto"/>
            <w:vAlign w:val="center"/>
            <w:hideMark/>
          </w:tcPr>
          <w:p w14:paraId="3C9F0EA8" w14:textId="77777777" w:rsidR="00DE2E95" w:rsidRPr="007B775C" w:rsidRDefault="00DE2E95" w:rsidP="00DE2E95">
            <w:pPr>
              <w:spacing w:line="240" w:lineRule="auto"/>
              <w:jc w:val="both"/>
              <w:rPr>
                <w:sz w:val="12"/>
                <w:szCs w:val="12"/>
              </w:rPr>
            </w:pPr>
            <w:r w:rsidRPr="007B775C">
              <w:rPr>
                <w:sz w:val="12"/>
                <w:szCs w:val="12"/>
              </w:rPr>
              <w:t>zadania z zakresu działalności kulturalnej zlecone do realizacji organizacjom pozarządowym prowadzącym działalność pożytku publicznego dotyczące organizacji:</w:t>
            </w:r>
          </w:p>
        </w:tc>
        <w:tc>
          <w:tcPr>
            <w:tcW w:w="523" w:type="pct"/>
            <w:tcBorders>
              <w:top w:val="nil"/>
              <w:left w:val="nil"/>
              <w:bottom w:val="nil"/>
              <w:right w:val="nil"/>
            </w:tcBorders>
            <w:shd w:val="clear" w:color="auto" w:fill="auto"/>
            <w:vAlign w:val="center"/>
            <w:hideMark/>
          </w:tcPr>
          <w:p w14:paraId="3D020558" w14:textId="77777777" w:rsidR="00DE2E95" w:rsidRPr="007B775C" w:rsidRDefault="00DE2E95" w:rsidP="00DE2E95">
            <w:pPr>
              <w:spacing w:line="240" w:lineRule="auto"/>
              <w:jc w:val="both"/>
              <w:rPr>
                <w:sz w:val="12"/>
                <w:szCs w:val="12"/>
              </w:rPr>
            </w:pPr>
          </w:p>
        </w:tc>
        <w:tc>
          <w:tcPr>
            <w:tcW w:w="731" w:type="pct"/>
            <w:tcBorders>
              <w:top w:val="nil"/>
              <w:left w:val="nil"/>
              <w:bottom w:val="nil"/>
              <w:right w:val="nil"/>
            </w:tcBorders>
            <w:shd w:val="clear" w:color="auto" w:fill="auto"/>
            <w:noWrap/>
            <w:vAlign w:val="center"/>
            <w:hideMark/>
          </w:tcPr>
          <w:p w14:paraId="1193D14C" w14:textId="77777777" w:rsidR="00DE2E95" w:rsidRPr="007B775C" w:rsidRDefault="00DE2E95" w:rsidP="00DE2E95">
            <w:pPr>
              <w:spacing w:line="240" w:lineRule="auto"/>
              <w:jc w:val="right"/>
              <w:rPr>
                <w:sz w:val="12"/>
                <w:szCs w:val="12"/>
              </w:rPr>
            </w:pPr>
            <w:r w:rsidRPr="007B775C">
              <w:rPr>
                <w:sz w:val="12"/>
                <w:szCs w:val="12"/>
              </w:rPr>
              <w:t>40 000</w:t>
            </w:r>
          </w:p>
        </w:tc>
        <w:tc>
          <w:tcPr>
            <w:tcW w:w="738" w:type="pct"/>
            <w:tcBorders>
              <w:top w:val="nil"/>
              <w:left w:val="nil"/>
              <w:bottom w:val="nil"/>
              <w:right w:val="nil"/>
            </w:tcBorders>
            <w:shd w:val="clear" w:color="auto" w:fill="auto"/>
            <w:noWrap/>
            <w:vAlign w:val="center"/>
            <w:hideMark/>
          </w:tcPr>
          <w:p w14:paraId="6ED0F94B" w14:textId="77777777" w:rsidR="00DE2E95" w:rsidRPr="007B775C" w:rsidRDefault="00DE2E95" w:rsidP="00DE2E95">
            <w:pPr>
              <w:spacing w:line="240" w:lineRule="auto"/>
              <w:jc w:val="right"/>
              <w:rPr>
                <w:sz w:val="12"/>
                <w:szCs w:val="12"/>
              </w:rPr>
            </w:pPr>
            <w:r w:rsidRPr="007B775C">
              <w:rPr>
                <w:sz w:val="12"/>
                <w:szCs w:val="12"/>
              </w:rPr>
              <w:t>37 720,00</w:t>
            </w:r>
          </w:p>
        </w:tc>
        <w:tc>
          <w:tcPr>
            <w:tcW w:w="385" w:type="pct"/>
            <w:tcBorders>
              <w:top w:val="nil"/>
              <w:left w:val="nil"/>
              <w:bottom w:val="nil"/>
              <w:right w:val="nil"/>
            </w:tcBorders>
            <w:shd w:val="clear" w:color="auto" w:fill="auto"/>
            <w:noWrap/>
            <w:vAlign w:val="center"/>
            <w:hideMark/>
          </w:tcPr>
          <w:p w14:paraId="61F8A449" w14:textId="77777777" w:rsidR="00DE2E95" w:rsidRPr="007B775C" w:rsidRDefault="00DE2E95" w:rsidP="00DE2E95">
            <w:pPr>
              <w:spacing w:line="240" w:lineRule="auto"/>
              <w:jc w:val="right"/>
              <w:rPr>
                <w:sz w:val="12"/>
                <w:szCs w:val="12"/>
              </w:rPr>
            </w:pPr>
            <w:r w:rsidRPr="007B775C">
              <w:rPr>
                <w:sz w:val="12"/>
                <w:szCs w:val="12"/>
              </w:rPr>
              <w:t>94,3%</w:t>
            </w:r>
          </w:p>
        </w:tc>
      </w:tr>
      <w:tr w:rsidR="00DE2E95" w:rsidRPr="007B775C" w14:paraId="527F23AE" w14:textId="77777777" w:rsidTr="007B775C">
        <w:trPr>
          <w:trHeight w:val="85"/>
        </w:trPr>
        <w:tc>
          <w:tcPr>
            <w:tcW w:w="2623" w:type="pct"/>
            <w:tcBorders>
              <w:top w:val="nil"/>
              <w:left w:val="nil"/>
              <w:bottom w:val="nil"/>
              <w:right w:val="nil"/>
            </w:tcBorders>
            <w:shd w:val="clear" w:color="auto" w:fill="auto"/>
            <w:vAlign w:val="center"/>
            <w:hideMark/>
          </w:tcPr>
          <w:p w14:paraId="56AE2292" w14:textId="77777777" w:rsidR="00DE2E95" w:rsidRPr="007B775C" w:rsidRDefault="00DE2E95" w:rsidP="00DE2E95">
            <w:pPr>
              <w:spacing w:line="240" w:lineRule="auto"/>
              <w:rPr>
                <w:color w:val="000000"/>
                <w:sz w:val="12"/>
                <w:szCs w:val="12"/>
              </w:rPr>
            </w:pPr>
            <w:r w:rsidRPr="007B775C">
              <w:rPr>
                <w:color w:val="000000"/>
                <w:sz w:val="12"/>
                <w:szCs w:val="12"/>
              </w:rPr>
              <w:t>- "Chór Mam na Pradze Północ", "Festiwal Praski Slalom Poetycki im. Janusza Kondratowicza", "Wieczorki kreatywne na Pradze-Północ", "Kultura Pragi dla Młodych Pokoleń"</w:t>
            </w:r>
          </w:p>
        </w:tc>
        <w:tc>
          <w:tcPr>
            <w:tcW w:w="523" w:type="pct"/>
            <w:tcBorders>
              <w:top w:val="nil"/>
              <w:left w:val="nil"/>
              <w:bottom w:val="nil"/>
              <w:right w:val="nil"/>
            </w:tcBorders>
            <w:shd w:val="clear" w:color="auto" w:fill="auto"/>
            <w:vAlign w:val="center"/>
            <w:hideMark/>
          </w:tcPr>
          <w:p w14:paraId="71712D4D" w14:textId="77777777" w:rsidR="00DE2E95" w:rsidRPr="007B775C" w:rsidRDefault="00DE2E95" w:rsidP="00DE2E95">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1DE3E341"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A91E6E4"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A538E18"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69908E9F" w14:textId="77777777" w:rsidTr="007B775C">
        <w:trPr>
          <w:trHeight w:val="85"/>
        </w:trPr>
        <w:tc>
          <w:tcPr>
            <w:tcW w:w="2623" w:type="pct"/>
            <w:tcBorders>
              <w:top w:val="nil"/>
              <w:left w:val="nil"/>
              <w:bottom w:val="nil"/>
              <w:right w:val="nil"/>
            </w:tcBorders>
            <w:shd w:val="clear" w:color="auto" w:fill="auto"/>
            <w:vAlign w:val="center"/>
            <w:hideMark/>
          </w:tcPr>
          <w:p w14:paraId="7288B8CD" w14:textId="77777777" w:rsidR="00DE2E95" w:rsidRPr="007B775C"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02269493" w14:textId="77777777" w:rsidR="00DE2E95" w:rsidRPr="007B775C"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1D1E87DF"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74F3FE5"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653026A"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4043C5C7" w14:textId="77777777" w:rsidTr="007B775C">
        <w:trPr>
          <w:trHeight w:val="85"/>
        </w:trPr>
        <w:tc>
          <w:tcPr>
            <w:tcW w:w="2623" w:type="pct"/>
            <w:tcBorders>
              <w:top w:val="nil"/>
              <w:left w:val="nil"/>
              <w:bottom w:val="nil"/>
              <w:right w:val="nil"/>
            </w:tcBorders>
            <w:shd w:val="clear" w:color="auto" w:fill="auto"/>
            <w:vAlign w:val="center"/>
            <w:hideMark/>
          </w:tcPr>
          <w:p w14:paraId="69BC5C2D" w14:textId="77777777" w:rsidR="00DE2E95" w:rsidRPr="007B775C" w:rsidRDefault="00DE2E95" w:rsidP="00DE2E95">
            <w:pPr>
              <w:spacing w:line="240" w:lineRule="auto"/>
              <w:rPr>
                <w:i/>
                <w:iCs/>
                <w:color w:val="000000"/>
                <w:sz w:val="12"/>
                <w:szCs w:val="12"/>
                <w:u w:val="single"/>
              </w:rPr>
            </w:pPr>
            <w:r w:rsidRPr="007B775C">
              <w:rPr>
                <w:i/>
                <w:iCs/>
                <w:color w:val="000000"/>
                <w:sz w:val="12"/>
                <w:szCs w:val="12"/>
                <w:u w:val="single"/>
              </w:rPr>
              <w:t>Podstawa prawna:</w:t>
            </w:r>
          </w:p>
        </w:tc>
        <w:tc>
          <w:tcPr>
            <w:tcW w:w="523" w:type="pct"/>
            <w:tcBorders>
              <w:top w:val="nil"/>
              <w:left w:val="nil"/>
              <w:bottom w:val="nil"/>
              <w:right w:val="nil"/>
            </w:tcBorders>
            <w:shd w:val="clear" w:color="auto" w:fill="auto"/>
            <w:noWrap/>
            <w:vAlign w:val="center"/>
            <w:hideMark/>
          </w:tcPr>
          <w:p w14:paraId="7A291232" w14:textId="77777777" w:rsidR="00DE2E95" w:rsidRPr="007B775C"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14ABFEEE"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55FA031"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0914653"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2C4538A6" w14:textId="77777777" w:rsidTr="007B775C">
        <w:trPr>
          <w:trHeight w:val="85"/>
        </w:trPr>
        <w:tc>
          <w:tcPr>
            <w:tcW w:w="2623" w:type="pct"/>
            <w:tcBorders>
              <w:top w:val="nil"/>
              <w:left w:val="nil"/>
              <w:bottom w:val="nil"/>
              <w:right w:val="nil"/>
            </w:tcBorders>
            <w:shd w:val="clear" w:color="auto" w:fill="auto"/>
            <w:vAlign w:val="center"/>
            <w:hideMark/>
          </w:tcPr>
          <w:p w14:paraId="03074527" w14:textId="77777777" w:rsidR="00DE2E95" w:rsidRPr="007B775C" w:rsidRDefault="00DE2E95" w:rsidP="00DE2E95">
            <w:pPr>
              <w:spacing w:line="240" w:lineRule="auto"/>
              <w:rPr>
                <w:i/>
                <w:iCs/>
                <w:sz w:val="12"/>
                <w:szCs w:val="12"/>
              </w:rPr>
            </w:pPr>
            <w:r w:rsidRPr="007B775C">
              <w:rPr>
                <w:i/>
                <w:iCs/>
                <w:sz w:val="12"/>
                <w:szCs w:val="12"/>
              </w:rPr>
              <w:t xml:space="preserve">1. Ustawa z dnia 25 października 1991 r. o organizowaniu i prowadzeniu działalności kulturalnej </w:t>
            </w:r>
          </w:p>
        </w:tc>
        <w:tc>
          <w:tcPr>
            <w:tcW w:w="523" w:type="pct"/>
            <w:tcBorders>
              <w:top w:val="nil"/>
              <w:left w:val="nil"/>
              <w:bottom w:val="nil"/>
              <w:right w:val="nil"/>
            </w:tcBorders>
            <w:shd w:val="clear" w:color="auto" w:fill="auto"/>
            <w:vAlign w:val="center"/>
            <w:hideMark/>
          </w:tcPr>
          <w:p w14:paraId="48F4A52F" w14:textId="77777777" w:rsidR="00DE2E95" w:rsidRPr="007B775C" w:rsidRDefault="00DE2E95" w:rsidP="00DE2E95">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6C71E8DF"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8FF99F6"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0C26263"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3104B9FE" w14:textId="77777777" w:rsidTr="007B775C">
        <w:trPr>
          <w:trHeight w:val="85"/>
        </w:trPr>
        <w:tc>
          <w:tcPr>
            <w:tcW w:w="2623" w:type="pct"/>
            <w:tcBorders>
              <w:top w:val="nil"/>
              <w:left w:val="nil"/>
              <w:bottom w:val="nil"/>
              <w:right w:val="nil"/>
            </w:tcBorders>
            <w:shd w:val="clear" w:color="auto" w:fill="auto"/>
            <w:vAlign w:val="center"/>
            <w:hideMark/>
          </w:tcPr>
          <w:p w14:paraId="769AF31F" w14:textId="77777777" w:rsidR="00DE2E95" w:rsidRPr="007B775C" w:rsidRDefault="00DE2E95" w:rsidP="00DE2E95">
            <w:pPr>
              <w:spacing w:line="240" w:lineRule="auto"/>
              <w:rPr>
                <w:i/>
                <w:iCs/>
                <w:sz w:val="12"/>
                <w:szCs w:val="12"/>
              </w:rPr>
            </w:pPr>
            <w:r w:rsidRPr="007B775C">
              <w:rPr>
                <w:i/>
                <w:iCs/>
                <w:sz w:val="12"/>
                <w:szCs w:val="12"/>
              </w:rPr>
              <w:t xml:space="preserve">2. Ustawa z dnia 24 kwietnia 2003 r. o działalności pożytku publicznego i o wolontariacie </w:t>
            </w:r>
          </w:p>
        </w:tc>
        <w:tc>
          <w:tcPr>
            <w:tcW w:w="523" w:type="pct"/>
            <w:tcBorders>
              <w:top w:val="nil"/>
              <w:left w:val="nil"/>
              <w:bottom w:val="nil"/>
              <w:right w:val="nil"/>
            </w:tcBorders>
            <w:shd w:val="clear" w:color="auto" w:fill="auto"/>
            <w:vAlign w:val="center"/>
            <w:hideMark/>
          </w:tcPr>
          <w:p w14:paraId="316DDCA8" w14:textId="77777777" w:rsidR="00DE2E95" w:rsidRPr="007B775C" w:rsidRDefault="00DE2E95" w:rsidP="00DE2E95">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5EB6DE30"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876CA61"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03EB723"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2283E05A" w14:textId="77777777" w:rsidTr="007B775C">
        <w:trPr>
          <w:trHeight w:val="85"/>
        </w:trPr>
        <w:tc>
          <w:tcPr>
            <w:tcW w:w="2623" w:type="pct"/>
            <w:tcBorders>
              <w:top w:val="nil"/>
              <w:left w:val="nil"/>
              <w:bottom w:val="nil"/>
              <w:right w:val="nil"/>
            </w:tcBorders>
            <w:shd w:val="clear" w:color="auto" w:fill="auto"/>
            <w:vAlign w:val="center"/>
            <w:hideMark/>
          </w:tcPr>
          <w:p w14:paraId="1D601DEB" w14:textId="77777777" w:rsidR="00DE2E95" w:rsidRPr="007B775C"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0B686F48" w14:textId="77777777" w:rsidR="00DE2E95" w:rsidRPr="007B775C"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4081C565"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D7E7BEC"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864EA79"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2F53FE82" w14:textId="77777777" w:rsidTr="007B775C">
        <w:trPr>
          <w:trHeight w:val="85"/>
        </w:trPr>
        <w:tc>
          <w:tcPr>
            <w:tcW w:w="2623" w:type="pct"/>
            <w:tcBorders>
              <w:top w:val="nil"/>
              <w:left w:val="nil"/>
              <w:bottom w:val="nil"/>
              <w:right w:val="nil"/>
            </w:tcBorders>
            <w:shd w:val="clear" w:color="000000" w:fill="CDDEE9"/>
            <w:vAlign w:val="center"/>
            <w:hideMark/>
          </w:tcPr>
          <w:p w14:paraId="38429F9B" w14:textId="77777777" w:rsidR="00DE2E95" w:rsidRPr="007B775C" w:rsidRDefault="00DE2E95" w:rsidP="00DE2E95">
            <w:pPr>
              <w:spacing w:line="240" w:lineRule="auto"/>
              <w:rPr>
                <w:b/>
                <w:bCs/>
                <w:color w:val="000000"/>
                <w:sz w:val="12"/>
                <w:szCs w:val="12"/>
              </w:rPr>
            </w:pPr>
            <w:r w:rsidRPr="007B775C">
              <w:rPr>
                <w:b/>
                <w:bCs/>
                <w:color w:val="000000"/>
                <w:sz w:val="12"/>
                <w:szCs w:val="12"/>
              </w:rPr>
              <w:t>Ochrona i konserwacja obiektów zabytkowych - program 2</w:t>
            </w:r>
          </w:p>
        </w:tc>
        <w:tc>
          <w:tcPr>
            <w:tcW w:w="523" w:type="pct"/>
            <w:tcBorders>
              <w:top w:val="nil"/>
              <w:left w:val="nil"/>
              <w:bottom w:val="nil"/>
              <w:right w:val="nil"/>
            </w:tcBorders>
            <w:shd w:val="clear" w:color="000000" w:fill="CDDEE9"/>
            <w:vAlign w:val="center"/>
            <w:hideMark/>
          </w:tcPr>
          <w:p w14:paraId="6EF1DF03" w14:textId="77777777" w:rsidR="00DE2E95" w:rsidRPr="007B775C" w:rsidRDefault="00DE2E95" w:rsidP="00DE2E95">
            <w:pPr>
              <w:spacing w:line="240" w:lineRule="auto"/>
              <w:rPr>
                <w:b/>
                <w:bCs/>
                <w:color w:val="000000"/>
                <w:sz w:val="12"/>
                <w:szCs w:val="12"/>
              </w:rPr>
            </w:pPr>
            <w:r w:rsidRPr="007B775C">
              <w:rPr>
                <w:b/>
                <w:bCs/>
                <w:color w:val="000000"/>
                <w:sz w:val="12"/>
                <w:szCs w:val="12"/>
              </w:rPr>
              <w:t> </w:t>
            </w:r>
          </w:p>
        </w:tc>
        <w:tc>
          <w:tcPr>
            <w:tcW w:w="731" w:type="pct"/>
            <w:tcBorders>
              <w:top w:val="nil"/>
              <w:left w:val="nil"/>
              <w:bottom w:val="nil"/>
              <w:right w:val="nil"/>
            </w:tcBorders>
            <w:shd w:val="clear" w:color="000000" w:fill="CDDEE9"/>
            <w:noWrap/>
            <w:vAlign w:val="center"/>
            <w:hideMark/>
          </w:tcPr>
          <w:p w14:paraId="500570E6" w14:textId="77777777" w:rsidR="00DE2E95" w:rsidRPr="007B775C" w:rsidRDefault="00DE2E95" w:rsidP="00DE2E95">
            <w:pPr>
              <w:spacing w:line="240" w:lineRule="auto"/>
              <w:jc w:val="right"/>
              <w:rPr>
                <w:b/>
                <w:bCs/>
                <w:sz w:val="12"/>
                <w:szCs w:val="12"/>
              </w:rPr>
            </w:pPr>
            <w:r w:rsidRPr="007B775C">
              <w:rPr>
                <w:b/>
                <w:bCs/>
                <w:sz w:val="12"/>
                <w:szCs w:val="12"/>
              </w:rPr>
              <w:t>130 276</w:t>
            </w:r>
          </w:p>
        </w:tc>
        <w:tc>
          <w:tcPr>
            <w:tcW w:w="738" w:type="pct"/>
            <w:tcBorders>
              <w:top w:val="nil"/>
              <w:left w:val="nil"/>
              <w:bottom w:val="nil"/>
              <w:right w:val="nil"/>
            </w:tcBorders>
            <w:shd w:val="clear" w:color="000000" w:fill="CDDEE9"/>
            <w:noWrap/>
            <w:vAlign w:val="center"/>
            <w:hideMark/>
          </w:tcPr>
          <w:p w14:paraId="7BC8F64D" w14:textId="77777777" w:rsidR="00DE2E95" w:rsidRPr="007B775C" w:rsidRDefault="00DE2E95" w:rsidP="00DE2E95">
            <w:pPr>
              <w:spacing w:line="240" w:lineRule="auto"/>
              <w:jc w:val="right"/>
              <w:rPr>
                <w:b/>
                <w:bCs/>
                <w:sz w:val="12"/>
                <w:szCs w:val="12"/>
              </w:rPr>
            </w:pPr>
            <w:r w:rsidRPr="007B775C">
              <w:rPr>
                <w:b/>
                <w:bCs/>
                <w:sz w:val="12"/>
                <w:szCs w:val="12"/>
              </w:rPr>
              <w:t>72 276,00</w:t>
            </w:r>
          </w:p>
        </w:tc>
        <w:tc>
          <w:tcPr>
            <w:tcW w:w="385" w:type="pct"/>
            <w:tcBorders>
              <w:top w:val="nil"/>
              <w:left w:val="nil"/>
              <w:bottom w:val="nil"/>
              <w:right w:val="nil"/>
            </w:tcBorders>
            <w:shd w:val="clear" w:color="000000" w:fill="CDDEE9"/>
            <w:noWrap/>
            <w:vAlign w:val="center"/>
            <w:hideMark/>
          </w:tcPr>
          <w:p w14:paraId="679DE480" w14:textId="77777777" w:rsidR="00DE2E95" w:rsidRPr="007B775C" w:rsidRDefault="00DE2E95" w:rsidP="00DE2E95">
            <w:pPr>
              <w:spacing w:line="240" w:lineRule="auto"/>
              <w:jc w:val="right"/>
              <w:rPr>
                <w:b/>
                <w:bCs/>
                <w:sz w:val="12"/>
                <w:szCs w:val="12"/>
              </w:rPr>
            </w:pPr>
            <w:r w:rsidRPr="007B775C">
              <w:rPr>
                <w:b/>
                <w:bCs/>
                <w:sz w:val="12"/>
                <w:szCs w:val="12"/>
              </w:rPr>
              <w:t>55,5%</w:t>
            </w:r>
          </w:p>
        </w:tc>
      </w:tr>
      <w:tr w:rsidR="00DE2E95" w:rsidRPr="007B775C" w14:paraId="7833832C" w14:textId="77777777" w:rsidTr="007B775C">
        <w:trPr>
          <w:trHeight w:val="85"/>
        </w:trPr>
        <w:tc>
          <w:tcPr>
            <w:tcW w:w="2623" w:type="pct"/>
            <w:tcBorders>
              <w:top w:val="nil"/>
              <w:left w:val="nil"/>
              <w:bottom w:val="nil"/>
              <w:right w:val="nil"/>
            </w:tcBorders>
            <w:shd w:val="clear" w:color="auto" w:fill="auto"/>
            <w:vAlign w:val="center"/>
            <w:hideMark/>
          </w:tcPr>
          <w:p w14:paraId="44578C4E" w14:textId="77777777" w:rsidR="00DE2E95" w:rsidRPr="007B775C" w:rsidRDefault="00DE2E95" w:rsidP="00DE2E95">
            <w:pPr>
              <w:spacing w:line="240" w:lineRule="auto"/>
              <w:jc w:val="right"/>
              <w:rPr>
                <w:b/>
                <w:bCs/>
                <w:sz w:val="12"/>
                <w:szCs w:val="12"/>
              </w:rPr>
            </w:pPr>
          </w:p>
        </w:tc>
        <w:tc>
          <w:tcPr>
            <w:tcW w:w="523" w:type="pct"/>
            <w:tcBorders>
              <w:top w:val="nil"/>
              <w:left w:val="nil"/>
              <w:bottom w:val="nil"/>
              <w:right w:val="nil"/>
            </w:tcBorders>
            <w:shd w:val="clear" w:color="auto" w:fill="auto"/>
            <w:vAlign w:val="center"/>
            <w:hideMark/>
          </w:tcPr>
          <w:p w14:paraId="6DAE6653" w14:textId="77777777" w:rsidR="00DE2E95" w:rsidRPr="007B775C"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6985DC3"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E51D2FD"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41802E3"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79D95665" w14:textId="77777777" w:rsidTr="007B775C">
        <w:trPr>
          <w:trHeight w:val="85"/>
        </w:trPr>
        <w:tc>
          <w:tcPr>
            <w:tcW w:w="2623" w:type="pct"/>
            <w:tcBorders>
              <w:top w:val="nil"/>
              <w:left w:val="nil"/>
              <w:bottom w:val="nil"/>
              <w:right w:val="nil"/>
            </w:tcBorders>
            <w:shd w:val="clear" w:color="000000" w:fill="EAF1F6"/>
            <w:vAlign w:val="center"/>
            <w:hideMark/>
          </w:tcPr>
          <w:p w14:paraId="6B3C1E7A" w14:textId="77777777" w:rsidR="00DE2E95" w:rsidRPr="007B775C" w:rsidRDefault="00DE2E95" w:rsidP="00DE2E95">
            <w:pPr>
              <w:spacing w:line="240" w:lineRule="auto"/>
              <w:rPr>
                <w:b/>
                <w:bCs/>
                <w:color w:val="000000"/>
                <w:sz w:val="12"/>
                <w:szCs w:val="12"/>
              </w:rPr>
            </w:pPr>
            <w:r w:rsidRPr="007B775C">
              <w:rPr>
                <w:b/>
                <w:bCs/>
                <w:color w:val="000000"/>
                <w:sz w:val="12"/>
                <w:szCs w:val="12"/>
              </w:rPr>
              <w:t>Ochrona zabytków i opieka nad zabytkami - zadanie 2</w:t>
            </w:r>
          </w:p>
        </w:tc>
        <w:tc>
          <w:tcPr>
            <w:tcW w:w="523" w:type="pct"/>
            <w:tcBorders>
              <w:top w:val="nil"/>
              <w:left w:val="nil"/>
              <w:bottom w:val="nil"/>
              <w:right w:val="nil"/>
            </w:tcBorders>
            <w:shd w:val="clear" w:color="000000" w:fill="EAF1F6"/>
            <w:vAlign w:val="center"/>
            <w:hideMark/>
          </w:tcPr>
          <w:p w14:paraId="7C6A12F2" w14:textId="77777777" w:rsidR="00DE2E95" w:rsidRPr="007B775C" w:rsidRDefault="00DE2E95" w:rsidP="00DE2E95">
            <w:pPr>
              <w:spacing w:line="240" w:lineRule="auto"/>
              <w:rPr>
                <w:b/>
                <w:bCs/>
                <w:color w:val="000000"/>
                <w:sz w:val="12"/>
                <w:szCs w:val="12"/>
              </w:rPr>
            </w:pPr>
            <w:r w:rsidRPr="007B775C">
              <w:rPr>
                <w:b/>
                <w:bCs/>
                <w:color w:val="000000"/>
                <w:sz w:val="12"/>
                <w:szCs w:val="12"/>
              </w:rPr>
              <w:t> </w:t>
            </w:r>
          </w:p>
        </w:tc>
        <w:tc>
          <w:tcPr>
            <w:tcW w:w="731" w:type="pct"/>
            <w:tcBorders>
              <w:top w:val="nil"/>
              <w:left w:val="nil"/>
              <w:bottom w:val="nil"/>
              <w:right w:val="nil"/>
            </w:tcBorders>
            <w:shd w:val="clear" w:color="000000" w:fill="EAF1F6"/>
            <w:noWrap/>
            <w:vAlign w:val="center"/>
            <w:hideMark/>
          </w:tcPr>
          <w:p w14:paraId="0C65CC06" w14:textId="77777777" w:rsidR="00DE2E95" w:rsidRPr="007B775C" w:rsidRDefault="00DE2E95" w:rsidP="00DE2E95">
            <w:pPr>
              <w:spacing w:line="240" w:lineRule="auto"/>
              <w:jc w:val="right"/>
              <w:rPr>
                <w:b/>
                <w:bCs/>
                <w:sz w:val="12"/>
                <w:szCs w:val="12"/>
              </w:rPr>
            </w:pPr>
            <w:r w:rsidRPr="007B775C">
              <w:rPr>
                <w:b/>
                <w:bCs/>
                <w:sz w:val="12"/>
                <w:szCs w:val="12"/>
              </w:rPr>
              <w:t>130 276</w:t>
            </w:r>
          </w:p>
        </w:tc>
        <w:tc>
          <w:tcPr>
            <w:tcW w:w="738" w:type="pct"/>
            <w:tcBorders>
              <w:top w:val="nil"/>
              <w:left w:val="nil"/>
              <w:bottom w:val="nil"/>
              <w:right w:val="nil"/>
            </w:tcBorders>
            <w:shd w:val="clear" w:color="000000" w:fill="EAF1F6"/>
            <w:noWrap/>
            <w:vAlign w:val="center"/>
            <w:hideMark/>
          </w:tcPr>
          <w:p w14:paraId="3850AA44" w14:textId="77777777" w:rsidR="00DE2E95" w:rsidRPr="007B775C" w:rsidRDefault="00DE2E95" w:rsidP="00DE2E95">
            <w:pPr>
              <w:spacing w:line="240" w:lineRule="auto"/>
              <w:jc w:val="right"/>
              <w:rPr>
                <w:b/>
                <w:bCs/>
                <w:sz w:val="12"/>
                <w:szCs w:val="12"/>
              </w:rPr>
            </w:pPr>
            <w:r w:rsidRPr="007B775C">
              <w:rPr>
                <w:b/>
                <w:bCs/>
                <w:sz w:val="12"/>
                <w:szCs w:val="12"/>
              </w:rPr>
              <w:t>72 276,00</w:t>
            </w:r>
          </w:p>
        </w:tc>
        <w:tc>
          <w:tcPr>
            <w:tcW w:w="385" w:type="pct"/>
            <w:tcBorders>
              <w:top w:val="nil"/>
              <w:left w:val="nil"/>
              <w:bottom w:val="nil"/>
              <w:right w:val="nil"/>
            </w:tcBorders>
            <w:shd w:val="clear" w:color="000000" w:fill="EAF1F6"/>
            <w:noWrap/>
            <w:vAlign w:val="center"/>
            <w:hideMark/>
          </w:tcPr>
          <w:p w14:paraId="09A0D35D" w14:textId="77777777" w:rsidR="00DE2E95" w:rsidRPr="007B775C" w:rsidRDefault="00DE2E95" w:rsidP="00DE2E95">
            <w:pPr>
              <w:spacing w:line="240" w:lineRule="auto"/>
              <w:jc w:val="right"/>
              <w:rPr>
                <w:b/>
                <w:bCs/>
                <w:sz w:val="12"/>
                <w:szCs w:val="12"/>
              </w:rPr>
            </w:pPr>
            <w:r w:rsidRPr="007B775C">
              <w:rPr>
                <w:b/>
                <w:bCs/>
                <w:sz w:val="12"/>
                <w:szCs w:val="12"/>
              </w:rPr>
              <w:t>55,5%</w:t>
            </w:r>
          </w:p>
        </w:tc>
      </w:tr>
      <w:tr w:rsidR="00DE2E95" w:rsidRPr="007B775C" w14:paraId="56DF25BE" w14:textId="77777777" w:rsidTr="007B775C">
        <w:trPr>
          <w:trHeight w:val="85"/>
        </w:trPr>
        <w:tc>
          <w:tcPr>
            <w:tcW w:w="2623" w:type="pct"/>
            <w:tcBorders>
              <w:top w:val="nil"/>
              <w:left w:val="nil"/>
              <w:bottom w:val="nil"/>
              <w:right w:val="nil"/>
            </w:tcBorders>
            <w:shd w:val="clear" w:color="auto" w:fill="auto"/>
            <w:vAlign w:val="center"/>
            <w:hideMark/>
          </w:tcPr>
          <w:p w14:paraId="21D46910" w14:textId="77777777" w:rsidR="00DE2E95" w:rsidRPr="007B775C" w:rsidRDefault="00DE2E95" w:rsidP="00DE2E95">
            <w:pPr>
              <w:spacing w:line="240" w:lineRule="auto"/>
              <w:jc w:val="right"/>
              <w:rPr>
                <w:b/>
                <w:bCs/>
                <w:sz w:val="12"/>
                <w:szCs w:val="12"/>
              </w:rPr>
            </w:pPr>
          </w:p>
        </w:tc>
        <w:tc>
          <w:tcPr>
            <w:tcW w:w="523" w:type="pct"/>
            <w:tcBorders>
              <w:top w:val="nil"/>
              <w:left w:val="nil"/>
              <w:bottom w:val="nil"/>
              <w:right w:val="nil"/>
            </w:tcBorders>
            <w:shd w:val="clear" w:color="auto" w:fill="auto"/>
            <w:vAlign w:val="center"/>
            <w:hideMark/>
          </w:tcPr>
          <w:p w14:paraId="6CCF54C4" w14:textId="77777777" w:rsidR="00DE2E95" w:rsidRPr="007B775C"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68F3C7C1"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B432E52"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B54FF9F"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2EC3AEF0" w14:textId="77777777" w:rsidTr="007B775C">
        <w:trPr>
          <w:trHeight w:val="85"/>
        </w:trPr>
        <w:tc>
          <w:tcPr>
            <w:tcW w:w="2623" w:type="pct"/>
            <w:tcBorders>
              <w:top w:val="nil"/>
              <w:left w:val="nil"/>
              <w:bottom w:val="nil"/>
              <w:right w:val="nil"/>
            </w:tcBorders>
            <w:shd w:val="clear" w:color="auto" w:fill="auto"/>
            <w:vAlign w:val="center"/>
            <w:hideMark/>
          </w:tcPr>
          <w:p w14:paraId="49B7BF97" w14:textId="77777777" w:rsidR="00DE2E95" w:rsidRPr="007B775C" w:rsidRDefault="00DE2E95" w:rsidP="00DE2E95">
            <w:pPr>
              <w:spacing w:line="240" w:lineRule="auto"/>
              <w:jc w:val="both"/>
              <w:rPr>
                <w:i/>
                <w:iCs/>
                <w:color w:val="000000"/>
                <w:sz w:val="12"/>
                <w:szCs w:val="12"/>
                <w:u w:val="single"/>
              </w:rPr>
            </w:pPr>
            <w:r w:rsidRPr="007B775C">
              <w:rPr>
                <w:i/>
                <w:iCs/>
                <w:color w:val="000000"/>
                <w:sz w:val="12"/>
                <w:szCs w:val="12"/>
                <w:u w:val="single"/>
              </w:rPr>
              <w:t>Cel:</w:t>
            </w:r>
            <w:r w:rsidRPr="00F86D0F">
              <w:rPr>
                <w:i/>
                <w:iCs/>
                <w:color w:val="000000"/>
                <w:sz w:val="12"/>
                <w:szCs w:val="12"/>
              </w:rPr>
              <w:t xml:space="preserve"> </w:t>
            </w:r>
            <w:r w:rsidRPr="007B775C">
              <w:rPr>
                <w:color w:val="000000"/>
                <w:sz w:val="12"/>
                <w:szCs w:val="12"/>
              </w:rPr>
              <w:t>poprawa stanu zachowania substancji zabytkowej i powstrzymanie degradacji zabytków będących we władaniu m.st. Warszawy</w:t>
            </w:r>
          </w:p>
        </w:tc>
        <w:tc>
          <w:tcPr>
            <w:tcW w:w="523" w:type="pct"/>
            <w:tcBorders>
              <w:top w:val="nil"/>
              <w:left w:val="nil"/>
              <w:bottom w:val="nil"/>
              <w:right w:val="nil"/>
            </w:tcBorders>
            <w:shd w:val="clear" w:color="auto" w:fill="auto"/>
            <w:vAlign w:val="center"/>
            <w:hideMark/>
          </w:tcPr>
          <w:p w14:paraId="293DEE55" w14:textId="77777777" w:rsidR="00DE2E95" w:rsidRPr="007B775C" w:rsidRDefault="00DE2E95" w:rsidP="00DE2E95">
            <w:pPr>
              <w:spacing w:line="240" w:lineRule="auto"/>
              <w:jc w:val="both"/>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47ECEAA0"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6F1DB5B"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7792D17"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5EAA5E35" w14:textId="77777777" w:rsidTr="007B775C">
        <w:trPr>
          <w:trHeight w:val="85"/>
        </w:trPr>
        <w:tc>
          <w:tcPr>
            <w:tcW w:w="2623" w:type="pct"/>
            <w:tcBorders>
              <w:top w:val="nil"/>
              <w:left w:val="nil"/>
              <w:bottom w:val="nil"/>
              <w:right w:val="nil"/>
            </w:tcBorders>
            <w:shd w:val="clear" w:color="auto" w:fill="auto"/>
            <w:vAlign w:val="center"/>
            <w:hideMark/>
          </w:tcPr>
          <w:p w14:paraId="241AF007" w14:textId="77777777" w:rsidR="00DE2E95" w:rsidRPr="007B775C"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3876F0EB" w14:textId="77777777" w:rsidR="00DE2E95" w:rsidRPr="007B775C"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46053FF0"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272A87D"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3B69622"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57A0A81C" w14:textId="77777777" w:rsidTr="007B775C">
        <w:trPr>
          <w:trHeight w:val="85"/>
        </w:trPr>
        <w:tc>
          <w:tcPr>
            <w:tcW w:w="2623" w:type="pct"/>
            <w:tcBorders>
              <w:top w:val="nil"/>
              <w:left w:val="nil"/>
              <w:bottom w:val="nil"/>
              <w:right w:val="nil"/>
            </w:tcBorders>
            <w:shd w:val="clear" w:color="auto" w:fill="auto"/>
            <w:vAlign w:val="center"/>
            <w:hideMark/>
          </w:tcPr>
          <w:p w14:paraId="48ECF883" w14:textId="77777777" w:rsidR="00DE2E95" w:rsidRPr="007B775C" w:rsidRDefault="00DE2E95" w:rsidP="00DE2E95">
            <w:pPr>
              <w:spacing w:line="240" w:lineRule="auto"/>
              <w:rPr>
                <w:i/>
                <w:iCs/>
                <w:sz w:val="12"/>
                <w:szCs w:val="12"/>
                <w:u w:val="single"/>
              </w:rPr>
            </w:pPr>
            <w:r w:rsidRPr="007B775C">
              <w:rPr>
                <w:i/>
                <w:iCs/>
                <w:sz w:val="12"/>
                <w:szCs w:val="12"/>
                <w:u w:val="single"/>
              </w:rPr>
              <w:t>Klasyfikacja:</w:t>
            </w:r>
            <w:r w:rsidRPr="007B775C">
              <w:rPr>
                <w:i/>
                <w:iCs/>
                <w:sz w:val="12"/>
                <w:szCs w:val="12"/>
              </w:rPr>
              <w:t xml:space="preserve"> rozdział: 92120</w:t>
            </w:r>
          </w:p>
        </w:tc>
        <w:tc>
          <w:tcPr>
            <w:tcW w:w="523" w:type="pct"/>
            <w:tcBorders>
              <w:top w:val="nil"/>
              <w:left w:val="nil"/>
              <w:bottom w:val="nil"/>
              <w:right w:val="nil"/>
            </w:tcBorders>
            <w:shd w:val="clear" w:color="auto" w:fill="auto"/>
            <w:vAlign w:val="center"/>
            <w:hideMark/>
          </w:tcPr>
          <w:p w14:paraId="46068A96" w14:textId="77777777" w:rsidR="00DE2E95" w:rsidRPr="007B775C" w:rsidRDefault="00DE2E95" w:rsidP="00DE2E95">
            <w:pPr>
              <w:spacing w:line="240" w:lineRule="auto"/>
              <w:rPr>
                <w:i/>
                <w:iCs/>
                <w:sz w:val="12"/>
                <w:szCs w:val="12"/>
                <w:u w:val="single"/>
              </w:rPr>
            </w:pPr>
          </w:p>
        </w:tc>
        <w:tc>
          <w:tcPr>
            <w:tcW w:w="731" w:type="pct"/>
            <w:tcBorders>
              <w:top w:val="nil"/>
              <w:left w:val="nil"/>
              <w:bottom w:val="nil"/>
              <w:right w:val="nil"/>
            </w:tcBorders>
            <w:shd w:val="clear" w:color="auto" w:fill="auto"/>
            <w:vAlign w:val="center"/>
            <w:hideMark/>
          </w:tcPr>
          <w:p w14:paraId="03FF83E6"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C73B524"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DF914D2"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2B7BE985" w14:textId="77777777" w:rsidTr="007B775C">
        <w:trPr>
          <w:trHeight w:val="85"/>
        </w:trPr>
        <w:tc>
          <w:tcPr>
            <w:tcW w:w="2623" w:type="pct"/>
            <w:tcBorders>
              <w:top w:val="nil"/>
              <w:left w:val="nil"/>
              <w:bottom w:val="nil"/>
              <w:right w:val="nil"/>
            </w:tcBorders>
            <w:shd w:val="clear" w:color="auto" w:fill="auto"/>
            <w:vAlign w:val="center"/>
            <w:hideMark/>
          </w:tcPr>
          <w:p w14:paraId="495E22B2" w14:textId="77777777" w:rsidR="00DE2E95" w:rsidRPr="007B775C"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3B65EF6A" w14:textId="77777777" w:rsidR="00DE2E95" w:rsidRPr="007B775C"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509E8CCC"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D8C5F66"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D34BE78"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6520A2FE" w14:textId="77777777" w:rsidTr="007B775C">
        <w:trPr>
          <w:trHeight w:val="85"/>
        </w:trPr>
        <w:tc>
          <w:tcPr>
            <w:tcW w:w="2623" w:type="pct"/>
            <w:tcBorders>
              <w:top w:val="nil"/>
              <w:left w:val="nil"/>
              <w:bottom w:val="nil"/>
              <w:right w:val="nil"/>
            </w:tcBorders>
            <w:shd w:val="clear" w:color="auto" w:fill="auto"/>
            <w:vAlign w:val="center"/>
            <w:hideMark/>
          </w:tcPr>
          <w:p w14:paraId="4BBA6AAF" w14:textId="77777777" w:rsidR="00DE2E95" w:rsidRPr="007B775C" w:rsidRDefault="00DE2E95" w:rsidP="00DE2E95">
            <w:pPr>
              <w:spacing w:line="240" w:lineRule="auto"/>
              <w:rPr>
                <w:i/>
                <w:iCs/>
                <w:color w:val="000000"/>
                <w:sz w:val="12"/>
                <w:szCs w:val="12"/>
                <w:u w:val="single"/>
              </w:rPr>
            </w:pPr>
            <w:r w:rsidRPr="007B775C">
              <w:rPr>
                <w:i/>
                <w:iCs/>
                <w:color w:val="000000"/>
                <w:sz w:val="12"/>
                <w:szCs w:val="12"/>
                <w:u w:val="single"/>
              </w:rPr>
              <w:t>Dysponent 1:</w:t>
            </w:r>
            <w:r w:rsidRPr="007B775C">
              <w:rPr>
                <w:i/>
                <w:iCs/>
                <w:color w:val="000000"/>
                <w:sz w:val="12"/>
                <w:szCs w:val="12"/>
              </w:rPr>
              <w:t xml:space="preserve"> Wydział Kultury</w:t>
            </w:r>
          </w:p>
        </w:tc>
        <w:tc>
          <w:tcPr>
            <w:tcW w:w="523" w:type="pct"/>
            <w:tcBorders>
              <w:top w:val="nil"/>
              <w:left w:val="nil"/>
              <w:bottom w:val="nil"/>
              <w:right w:val="nil"/>
            </w:tcBorders>
            <w:shd w:val="clear" w:color="auto" w:fill="auto"/>
            <w:vAlign w:val="center"/>
            <w:hideMark/>
          </w:tcPr>
          <w:p w14:paraId="499B8D78" w14:textId="77777777" w:rsidR="00DE2E95" w:rsidRPr="007B775C"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6F8F22E3" w14:textId="77777777" w:rsidR="00DE2E95" w:rsidRPr="007B775C" w:rsidRDefault="00DE2E95" w:rsidP="00DE2E95">
            <w:pPr>
              <w:spacing w:line="240" w:lineRule="auto"/>
              <w:jc w:val="right"/>
              <w:rPr>
                <w:i/>
                <w:iCs/>
                <w:sz w:val="12"/>
                <w:szCs w:val="12"/>
              </w:rPr>
            </w:pPr>
            <w:r w:rsidRPr="007B775C">
              <w:rPr>
                <w:i/>
                <w:iCs/>
                <w:sz w:val="12"/>
                <w:szCs w:val="12"/>
              </w:rPr>
              <w:t>58 000</w:t>
            </w:r>
          </w:p>
        </w:tc>
        <w:tc>
          <w:tcPr>
            <w:tcW w:w="738" w:type="pct"/>
            <w:tcBorders>
              <w:top w:val="nil"/>
              <w:left w:val="nil"/>
              <w:bottom w:val="nil"/>
              <w:right w:val="nil"/>
            </w:tcBorders>
            <w:shd w:val="clear" w:color="auto" w:fill="auto"/>
            <w:noWrap/>
            <w:vAlign w:val="center"/>
            <w:hideMark/>
          </w:tcPr>
          <w:p w14:paraId="613A46B0" w14:textId="77777777" w:rsidR="00DE2E95" w:rsidRPr="007B775C" w:rsidRDefault="00DE2E95" w:rsidP="00DE2E95">
            <w:pPr>
              <w:spacing w:line="240" w:lineRule="auto"/>
              <w:jc w:val="right"/>
              <w:rPr>
                <w:i/>
                <w:iCs/>
                <w:sz w:val="12"/>
                <w:szCs w:val="12"/>
              </w:rPr>
            </w:pPr>
            <w:r w:rsidRPr="007B775C">
              <w:rPr>
                <w:i/>
                <w:iCs/>
                <w:sz w:val="12"/>
                <w:szCs w:val="12"/>
              </w:rPr>
              <w:t>0,00</w:t>
            </w:r>
          </w:p>
        </w:tc>
        <w:tc>
          <w:tcPr>
            <w:tcW w:w="385" w:type="pct"/>
            <w:tcBorders>
              <w:top w:val="nil"/>
              <w:left w:val="nil"/>
              <w:bottom w:val="nil"/>
              <w:right w:val="nil"/>
            </w:tcBorders>
            <w:shd w:val="clear" w:color="auto" w:fill="auto"/>
            <w:noWrap/>
            <w:vAlign w:val="center"/>
            <w:hideMark/>
          </w:tcPr>
          <w:p w14:paraId="13B6C141" w14:textId="77777777" w:rsidR="00DE2E95" w:rsidRPr="007B775C" w:rsidRDefault="00DE2E95" w:rsidP="00DE2E95">
            <w:pPr>
              <w:spacing w:line="240" w:lineRule="auto"/>
              <w:jc w:val="right"/>
              <w:rPr>
                <w:i/>
                <w:iCs/>
                <w:sz w:val="12"/>
                <w:szCs w:val="12"/>
              </w:rPr>
            </w:pPr>
            <w:r w:rsidRPr="007B775C">
              <w:rPr>
                <w:i/>
                <w:iCs/>
                <w:sz w:val="12"/>
                <w:szCs w:val="12"/>
              </w:rPr>
              <w:t>0,0%</w:t>
            </w:r>
          </w:p>
        </w:tc>
      </w:tr>
      <w:tr w:rsidR="00DE2E95" w:rsidRPr="007B775C" w14:paraId="490403A9" w14:textId="77777777" w:rsidTr="007B775C">
        <w:trPr>
          <w:trHeight w:val="85"/>
        </w:trPr>
        <w:tc>
          <w:tcPr>
            <w:tcW w:w="2623" w:type="pct"/>
            <w:tcBorders>
              <w:top w:val="nil"/>
              <w:left w:val="nil"/>
              <w:bottom w:val="nil"/>
              <w:right w:val="nil"/>
            </w:tcBorders>
            <w:shd w:val="clear" w:color="auto" w:fill="auto"/>
            <w:vAlign w:val="center"/>
            <w:hideMark/>
          </w:tcPr>
          <w:p w14:paraId="3019D5F2" w14:textId="77777777" w:rsidR="00DE2E95" w:rsidRPr="007B775C" w:rsidRDefault="00DE2E95" w:rsidP="00DE2E95">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14:paraId="6A317F6D" w14:textId="77777777" w:rsidR="00DE2E95" w:rsidRPr="007B775C"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07F262A0"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8BE486C"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6ED4F32"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7BBC5C34" w14:textId="77777777" w:rsidTr="007B775C">
        <w:trPr>
          <w:trHeight w:val="85"/>
        </w:trPr>
        <w:tc>
          <w:tcPr>
            <w:tcW w:w="2623" w:type="pct"/>
            <w:tcBorders>
              <w:top w:val="nil"/>
              <w:left w:val="nil"/>
              <w:bottom w:val="nil"/>
              <w:right w:val="nil"/>
            </w:tcBorders>
            <w:shd w:val="clear" w:color="auto" w:fill="auto"/>
            <w:vAlign w:val="center"/>
            <w:hideMark/>
          </w:tcPr>
          <w:p w14:paraId="3A0D43B6" w14:textId="77777777" w:rsidR="00DE2E95" w:rsidRPr="007B775C" w:rsidRDefault="00DE2E95" w:rsidP="00DE2E95">
            <w:pPr>
              <w:spacing w:line="240" w:lineRule="auto"/>
              <w:rPr>
                <w:i/>
                <w:iCs/>
                <w:sz w:val="12"/>
                <w:szCs w:val="12"/>
                <w:u w:val="single"/>
              </w:rPr>
            </w:pPr>
            <w:r w:rsidRPr="007B775C">
              <w:rPr>
                <w:i/>
                <w:iCs/>
                <w:sz w:val="12"/>
                <w:szCs w:val="12"/>
                <w:u w:val="single"/>
              </w:rPr>
              <w:t>Kalkulacja:</w:t>
            </w:r>
          </w:p>
        </w:tc>
        <w:tc>
          <w:tcPr>
            <w:tcW w:w="523" w:type="pct"/>
            <w:tcBorders>
              <w:top w:val="nil"/>
              <w:left w:val="nil"/>
              <w:bottom w:val="nil"/>
              <w:right w:val="nil"/>
            </w:tcBorders>
            <w:shd w:val="clear" w:color="auto" w:fill="auto"/>
            <w:noWrap/>
            <w:vAlign w:val="center"/>
            <w:hideMark/>
          </w:tcPr>
          <w:p w14:paraId="29EB6460" w14:textId="77777777" w:rsidR="00DE2E95" w:rsidRPr="007B775C" w:rsidRDefault="00DE2E95" w:rsidP="00DE2E95">
            <w:pPr>
              <w:spacing w:line="240" w:lineRule="auto"/>
              <w:rPr>
                <w:i/>
                <w:iCs/>
                <w:sz w:val="12"/>
                <w:szCs w:val="12"/>
                <w:u w:val="single"/>
              </w:rPr>
            </w:pPr>
          </w:p>
        </w:tc>
        <w:tc>
          <w:tcPr>
            <w:tcW w:w="731" w:type="pct"/>
            <w:tcBorders>
              <w:top w:val="nil"/>
              <w:left w:val="nil"/>
              <w:bottom w:val="nil"/>
              <w:right w:val="nil"/>
            </w:tcBorders>
            <w:shd w:val="clear" w:color="auto" w:fill="auto"/>
            <w:vAlign w:val="center"/>
            <w:hideMark/>
          </w:tcPr>
          <w:p w14:paraId="467686C0"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C1C3F5A"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2B74419"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29E28514" w14:textId="77777777" w:rsidTr="007B775C">
        <w:trPr>
          <w:trHeight w:val="85"/>
        </w:trPr>
        <w:tc>
          <w:tcPr>
            <w:tcW w:w="2623" w:type="pct"/>
            <w:tcBorders>
              <w:top w:val="nil"/>
              <w:left w:val="nil"/>
              <w:bottom w:val="nil"/>
              <w:right w:val="nil"/>
            </w:tcBorders>
            <w:shd w:val="clear" w:color="auto" w:fill="auto"/>
            <w:noWrap/>
            <w:vAlign w:val="center"/>
            <w:hideMark/>
          </w:tcPr>
          <w:p w14:paraId="042A311A" w14:textId="77777777" w:rsidR="00DE2E95" w:rsidRPr="007B775C" w:rsidRDefault="00DE2E95" w:rsidP="00DE2E95">
            <w:pPr>
              <w:spacing w:line="240" w:lineRule="auto"/>
              <w:rPr>
                <w:sz w:val="12"/>
                <w:szCs w:val="12"/>
              </w:rPr>
            </w:pPr>
            <w:r w:rsidRPr="007B775C">
              <w:rPr>
                <w:sz w:val="12"/>
                <w:szCs w:val="12"/>
              </w:rPr>
              <w:t>projekty budżetu obywatelskiego</w:t>
            </w:r>
          </w:p>
        </w:tc>
        <w:tc>
          <w:tcPr>
            <w:tcW w:w="523" w:type="pct"/>
            <w:tcBorders>
              <w:top w:val="nil"/>
              <w:left w:val="nil"/>
              <w:bottom w:val="nil"/>
              <w:right w:val="nil"/>
            </w:tcBorders>
            <w:shd w:val="clear" w:color="auto" w:fill="auto"/>
            <w:noWrap/>
            <w:vAlign w:val="center"/>
            <w:hideMark/>
          </w:tcPr>
          <w:p w14:paraId="61AA6FCF" w14:textId="77777777" w:rsidR="00DE2E95" w:rsidRPr="007B775C" w:rsidRDefault="00DE2E95" w:rsidP="00DE2E95">
            <w:pPr>
              <w:spacing w:line="240" w:lineRule="auto"/>
              <w:rPr>
                <w:sz w:val="12"/>
                <w:szCs w:val="12"/>
              </w:rPr>
            </w:pPr>
          </w:p>
        </w:tc>
        <w:tc>
          <w:tcPr>
            <w:tcW w:w="731" w:type="pct"/>
            <w:tcBorders>
              <w:top w:val="nil"/>
              <w:left w:val="nil"/>
              <w:bottom w:val="nil"/>
              <w:right w:val="nil"/>
            </w:tcBorders>
            <w:shd w:val="clear" w:color="auto" w:fill="auto"/>
            <w:vAlign w:val="center"/>
            <w:hideMark/>
          </w:tcPr>
          <w:p w14:paraId="62904F55" w14:textId="77777777" w:rsidR="00DE2E95" w:rsidRPr="007B775C" w:rsidRDefault="00DE2E95" w:rsidP="00DE2E95">
            <w:pPr>
              <w:spacing w:line="240" w:lineRule="auto"/>
              <w:jc w:val="right"/>
              <w:rPr>
                <w:sz w:val="12"/>
                <w:szCs w:val="12"/>
              </w:rPr>
            </w:pPr>
            <w:r w:rsidRPr="007B775C">
              <w:rPr>
                <w:sz w:val="12"/>
                <w:szCs w:val="12"/>
              </w:rPr>
              <w:t>58 000</w:t>
            </w:r>
          </w:p>
        </w:tc>
        <w:tc>
          <w:tcPr>
            <w:tcW w:w="738" w:type="pct"/>
            <w:tcBorders>
              <w:top w:val="nil"/>
              <w:left w:val="nil"/>
              <w:bottom w:val="nil"/>
              <w:right w:val="nil"/>
            </w:tcBorders>
            <w:shd w:val="clear" w:color="auto" w:fill="auto"/>
            <w:noWrap/>
            <w:vAlign w:val="center"/>
            <w:hideMark/>
          </w:tcPr>
          <w:p w14:paraId="554068BD" w14:textId="77777777" w:rsidR="00DE2E95" w:rsidRPr="007B775C" w:rsidRDefault="00DE2E95" w:rsidP="00DE2E95">
            <w:pPr>
              <w:spacing w:line="240" w:lineRule="auto"/>
              <w:jc w:val="right"/>
              <w:rPr>
                <w:sz w:val="12"/>
                <w:szCs w:val="12"/>
              </w:rPr>
            </w:pPr>
            <w:r w:rsidRPr="007B775C">
              <w:rPr>
                <w:sz w:val="12"/>
                <w:szCs w:val="12"/>
              </w:rPr>
              <w:t>0,00</w:t>
            </w:r>
          </w:p>
        </w:tc>
        <w:tc>
          <w:tcPr>
            <w:tcW w:w="385" w:type="pct"/>
            <w:tcBorders>
              <w:top w:val="nil"/>
              <w:left w:val="nil"/>
              <w:bottom w:val="nil"/>
              <w:right w:val="nil"/>
            </w:tcBorders>
            <w:shd w:val="clear" w:color="auto" w:fill="auto"/>
            <w:noWrap/>
            <w:vAlign w:val="center"/>
            <w:hideMark/>
          </w:tcPr>
          <w:p w14:paraId="22FEF3FA" w14:textId="77777777" w:rsidR="00DE2E95" w:rsidRPr="007B775C" w:rsidRDefault="00DE2E95" w:rsidP="00DE2E95">
            <w:pPr>
              <w:spacing w:line="240" w:lineRule="auto"/>
              <w:jc w:val="right"/>
              <w:rPr>
                <w:sz w:val="12"/>
                <w:szCs w:val="12"/>
              </w:rPr>
            </w:pPr>
            <w:r w:rsidRPr="007B775C">
              <w:rPr>
                <w:sz w:val="12"/>
                <w:szCs w:val="12"/>
              </w:rPr>
              <w:t>0,0%</w:t>
            </w:r>
          </w:p>
        </w:tc>
      </w:tr>
      <w:tr w:rsidR="00DE2E95" w:rsidRPr="007B775C" w14:paraId="1C2C51A6" w14:textId="77777777" w:rsidTr="007B775C">
        <w:trPr>
          <w:trHeight w:val="85"/>
        </w:trPr>
        <w:tc>
          <w:tcPr>
            <w:tcW w:w="2623" w:type="pct"/>
            <w:tcBorders>
              <w:top w:val="nil"/>
              <w:left w:val="nil"/>
              <w:bottom w:val="nil"/>
              <w:right w:val="nil"/>
            </w:tcBorders>
            <w:shd w:val="clear" w:color="auto" w:fill="auto"/>
            <w:vAlign w:val="center"/>
            <w:hideMark/>
          </w:tcPr>
          <w:p w14:paraId="72182023" w14:textId="77777777" w:rsidR="00DE2E95" w:rsidRPr="007B775C" w:rsidRDefault="00DE2E95" w:rsidP="00DE2E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2295D0AF" w14:textId="77777777" w:rsidR="00DE2E95" w:rsidRPr="007B775C"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687387B0"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3295B08"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496118E"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32FC8788" w14:textId="77777777" w:rsidTr="007B775C">
        <w:trPr>
          <w:trHeight w:val="85"/>
        </w:trPr>
        <w:tc>
          <w:tcPr>
            <w:tcW w:w="2623" w:type="pct"/>
            <w:tcBorders>
              <w:top w:val="nil"/>
              <w:left w:val="nil"/>
              <w:bottom w:val="nil"/>
              <w:right w:val="nil"/>
            </w:tcBorders>
            <w:shd w:val="clear" w:color="auto" w:fill="auto"/>
            <w:vAlign w:val="center"/>
            <w:hideMark/>
          </w:tcPr>
          <w:p w14:paraId="6B4517B5" w14:textId="77777777" w:rsidR="00DE2E95" w:rsidRPr="007B775C" w:rsidRDefault="00DE2E95" w:rsidP="00DE2E95">
            <w:pPr>
              <w:spacing w:line="240" w:lineRule="auto"/>
              <w:rPr>
                <w:i/>
                <w:iCs/>
                <w:color w:val="000000"/>
                <w:sz w:val="12"/>
                <w:szCs w:val="12"/>
                <w:u w:val="single"/>
              </w:rPr>
            </w:pPr>
            <w:r w:rsidRPr="007B775C">
              <w:rPr>
                <w:i/>
                <w:iCs/>
                <w:color w:val="000000"/>
                <w:sz w:val="12"/>
                <w:szCs w:val="12"/>
                <w:u w:val="single"/>
              </w:rPr>
              <w:t>Dysponent 2:</w:t>
            </w:r>
            <w:r w:rsidRPr="007B775C">
              <w:rPr>
                <w:i/>
                <w:iCs/>
                <w:color w:val="000000"/>
                <w:sz w:val="12"/>
                <w:szCs w:val="12"/>
              </w:rPr>
              <w:t xml:space="preserve"> Wydział Architektury i Budownictwa</w:t>
            </w:r>
          </w:p>
        </w:tc>
        <w:tc>
          <w:tcPr>
            <w:tcW w:w="523" w:type="pct"/>
            <w:tcBorders>
              <w:top w:val="nil"/>
              <w:left w:val="nil"/>
              <w:bottom w:val="nil"/>
              <w:right w:val="nil"/>
            </w:tcBorders>
            <w:shd w:val="clear" w:color="auto" w:fill="auto"/>
            <w:vAlign w:val="center"/>
            <w:hideMark/>
          </w:tcPr>
          <w:p w14:paraId="54AB62C1" w14:textId="77777777" w:rsidR="00DE2E95" w:rsidRPr="007B775C"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4DF86473" w14:textId="77777777" w:rsidR="00DE2E95" w:rsidRPr="007B775C" w:rsidRDefault="00DE2E95" w:rsidP="00DE2E95">
            <w:pPr>
              <w:spacing w:line="240" w:lineRule="auto"/>
              <w:jc w:val="right"/>
              <w:rPr>
                <w:i/>
                <w:iCs/>
                <w:sz w:val="12"/>
                <w:szCs w:val="12"/>
              </w:rPr>
            </w:pPr>
            <w:r w:rsidRPr="007B775C">
              <w:rPr>
                <w:i/>
                <w:iCs/>
                <w:sz w:val="12"/>
                <w:szCs w:val="12"/>
              </w:rPr>
              <w:t>2 000</w:t>
            </w:r>
          </w:p>
        </w:tc>
        <w:tc>
          <w:tcPr>
            <w:tcW w:w="738" w:type="pct"/>
            <w:tcBorders>
              <w:top w:val="nil"/>
              <w:left w:val="nil"/>
              <w:bottom w:val="nil"/>
              <w:right w:val="nil"/>
            </w:tcBorders>
            <w:shd w:val="clear" w:color="auto" w:fill="auto"/>
            <w:noWrap/>
            <w:vAlign w:val="center"/>
            <w:hideMark/>
          </w:tcPr>
          <w:p w14:paraId="4D325D8D" w14:textId="77777777" w:rsidR="00DE2E95" w:rsidRPr="007B775C" w:rsidRDefault="00DE2E95" w:rsidP="00DE2E95">
            <w:pPr>
              <w:spacing w:line="240" w:lineRule="auto"/>
              <w:jc w:val="right"/>
              <w:rPr>
                <w:i/>
                <w:iCs/>
                <w:sz w:val="12"/>
                <w:szCs w:val="12"/>
              </w:rPr>
            </w:pPr>
            <w:r w:rsidRPr="007B775C">
              <w:rPr>
                <w:i/>
                <w:iCs/>
                <w:sz w:val="12"/>
                <w:szCs w:val="12"/>
              </w:rPr>
              <w:t>2 000,00</w:t>
            </w:r>
          </w:p>
        </w:tc>
        <w:tc>
          <w:tcPr>
            <w:tcW w:w="385" w:type="pct"/>
            <w:tcBorders>
              <w:top w:val="nil"/>
              <w:left w:val="nil"/>
              <w:bottom w:val="nil"/>
              <w:right w:val="nil"/>
            </w:tcBorders>
            <w:shd w:val="clear" w:color="auto" w:fill="auto"/>
            <w:noWrap/>
            <w:vAlign w:val="center"/>
            <w:hideMark/>
          </w:tcPr>
          <w:p w14:paraId="203BD8E5" w14:textId="77777777" w:rsidR="00DE2E95" w:rsidRPr="007B775C" w:rsidRDefault="00DE2E95" w:rsidP="00DE2E95">
            <w:pPr>
              <w:spacing w:line="240" w:lineRule="auto"/>
              <w:jc w:val="right"/>
              <w:rPr>
                <w:i/>
                <w:iCs/>
                <w:sz w:val="12"/>
                <w:szCs w:val="12"/>
              </w:rPr>
            </w:pPr>
            <w:r w:rsidRPr="007B775C">
              <w:rPr>
                <w:i/>
                <w:iCs/>
                <w:sz w:val="12"/>
                <w:szCs w:val="12"/>
              </w:rPr>
              <w:t>100,0%</w:t>
            </w:r>
          </w:p>
        </w:tc>
      </w:tr>
      <w:tr w:rsidR="00DE2E95" w:rsidRPr="007B775C" w14:paraId="0B5DFB58" w14:textId="77777777" w:rsidTr="007B775C">
        <w:trPr>
          <w:trHeight w:val="85"/>
        </w:trPr>
        <w:tc>
          <w:tcPr>
            <w:tcW w:w="2623" w:type="pct"/>
            <w:tcBorders>
              <w:top w:val="nil"/>
              <w:left w:val="nil"/>
              <w:bottom w:val="nil"/>
              <w:right w:val="nil"/>
            </w:tcBorders>
            <w:shd w:val="clear" w:color="auto" w:fill="auto"/>
            <w:vAlign w:val="center"/>
            <w:hideMark/>
          </w:tcPr>
          <w:p w14:paraId="1CE84B0B" w14:textId="77777777" w:rsidR="00DE2E95" w:rsidRPr="007B775C" w:rsidRDefault="00DE2E95" w:rsidP="00DE2E95">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14:paraId="1693A849" w14:textId="77777777" w:rsidR="00DE2E95" w:rsidRPr="007B775C"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39ABB058"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A98DFD0"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5CED8C0"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0F120BC4" w14:textId="77777777" w:rsidTr="007B775C">
        <w:trPr>
          <w:trHeight w:val="85"/>
        </w:trPr>
        <w:tc>
          <w:tcPr>
            <w:tcW w:w="2623" w:type="pct"/>
            <w:tcBorders>
              <w:top w:val="nil"/>
              <w:left w:val="nil"/>
              <w:bottom w:val="nil"/>
              <w:right w:val="nil"/>
            </w:tcBorders>
            <w:shd w:val="clear" w:color="auto" w:fill="auto"/>
            <w:vAlign w:val="center"/>
            <w:hideMark/>
          </w:tcPr>
          <w:p w14:paraId="2F801E49" w14:textId="77777777" w:rsidR="00DE2E95" w:rsidRPr="007B775C" w:rsidRDefault="00DE2E95" w:rsidP="00DE2E95">
            <w:pPr>
              <w:spacing w:line="240" w:lineRule="auto"/>
              <w:rPr>
                <w:i/>
                <w:iCs/>
                <w:sz w:val="12"/>
                <w:szCs w:val="12"/>
                <w:u w:val="single"/>
              </w:rPr>
            </w:pPr>
            <w:r w:rsidRPr="007B775C">
              <w:rPr>
                <w:i/>
                <w:iCs/>
                <w:sz w:val="12"/>
                <w:szCs w:val="12"/>
                <w:u w:val="single"/>
              </w:rPr>
              <w:t>Kalkulacja:</w:t>
            </w:r>
          </w:p>
        </w:tc>
        <w:tc>
          <w:tcPr>
            <w:tcW w:w="523" w:type="pct"/>
            <w:tcBorders>
              <w:top w:val="nil"/>
              <w:left w:val="nil"/>
              <w:bottom w:val="nil"/>
              <w:right w:val="nil"/>
            </w:tcBorders>
            <w:shd w:val="clear" w:color="auto" w:fill="auto"/>
            <w:noWrap/>
            <w:vAlign w:val="center"/>
            <w:hideMark/>
          </w:tcPr>
          <w:p w14:paraId="61169CA7" w14:textId="77777777" w:rsidR="00DE2E95" w:rsidRPr="007B775C" w:rsidRDefault="00DE2E95" w:rsidP="00DE2E95">
            <w:pPr>
              <w:spacing w:line="240" w:lineRule="auto"/>
              <w:rPr>
                <w:i/>
                <w:iCs/>
                <w:sz w:val="12"/>
                <w:szCs w:val="12"/>
                <w:u w:val="single"/>
              </w:rPr>
            </w:pPr>
          </w:p>
        </w:tc>
        <w:tc>
          <w:tcPr>
            <w:tcW w:w="731" w:type="pct"/>
            <w:tcBorders>
              <w:top w:val="nil"/>
              <w:left w:val="nil"/>
              <w:bottom w:val="nil"/>
              <w:right w:val="nil"/>
            </w:tcBorders>
            <w:shd w:val="clear" w:color="auto" w:fill="auto"/>
            <w:vAlign w:val="center"/>
            <w:hideMark/>
          </w:tcPr>
          <w:p w14:paraId="3B848D1B"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72627DD"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DD42812"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6D3883F4" w14:textId="77777777" w:rsidTr="007B775C">
        <w:trPr>
          <w:trHeight w:val="85"/>
        </w:trPr>
        <w:tc>
          <w:tcPr>
            <w:tcW w:w="2623" w:type="pct"/>
            <w:tcBorders>
              <w:top w:val="nil"/>
              <w:left w:val="nil"/>
              <w:bottom w:val="nil"/>
              <w:right w:val="nil"/>
            </w:tcBorders>
            <w:shd w:val="clear" w:color="auto" w:fill="auto"/>
            <w:vAlign w:val="center"/>
            <w:hideMark/>
          </w:tcPr>
          <w:p w14:paraId="425A0DC8" w14:textId="77777777" w:rsidR="00DE2E95" w:rsidRPr="007B775C" w:rsidRDefault="00DE2E95" w:rsidP="00DE2E95">
            <w:pPr>
              <w:spacing w:line="240" w:lineRule="auto"/>
              <w:rPr>
                <w:sz w:val="12"/>
                <w:szCs w:val="12"/>
              </w:rPr>
            </w:pPr>
            <w:r w:rsidRPr="007B775C">
              <w:rPr>
                <w:sz w:val="12"/>
                <w:szCs w:val="12"/>
              </w:rPr>
              <w:t>kara na rzecz Mazowieckiego Wojewódzkiego Konserwatora Zabytków</w:t>
            </w:r>
          </w:p>
        </w:tc>
        <w:tc>
          <w:tcPr>
            <w:tcW w:w="523" w:type="pct"/>
            <w:tcBorders>
              <w:top w:val="nil"/>
              <w:left w:val="nil"/>
              <w:bottom w:val="nil"/>
              <w:right w:val="nil"/>
            </w:tcBorders>
            <w:shd w:val="clear" w:color="auto" w:fill="auto"/>
            <w:noWrap/>
            <w:vAlign w:val="center"/>
            <w:hideMark/>
          </w:tcPr>
          <w:p w14:paraId="13CF989C" w14:textId="77777777" w:rsidR="00DE2E95" w:rsidRPr="007B775C" w:rsidRDefault="00DE2E95" w:rsidP="00DE2E95">
            <w:pPr>
              <w:spacing w:line="240" w:lineRule="auto"/>
              <w:rPr>
                <w:sz w:val="12"/>
                <w:szCs w:val="12"/>
              </w:rPr>
            </w:pPr>
          </w:p>
        </w:tc>
        <w:tc>
          <w:tcPr>
            <w:tcW w:w="731" w:type="pct"/>
            <w:tcBorders>
              <w:top w:val="nil"/>
              <w:left w:val="nil"/>
              <w:bottom w:val="nil"/>
              <w:right w:val="nil"/>
            </w:tcBorders>
            <w:shd w:val="clear" w:color="auto" w:fill="auto"/>
            <w:vAlign w:val="center"/>
            <w:hideMark/>
          </w:tcPr>
          <w:p w14:paraId="1E1E622E" w14:textId="77777777" w:rsidR="00DE2E95" w:rsidRPr="007B775C" w:rsidRDefault="00DE2E95" w:rsidP="00DE2E95">
            <w:pPr>
              <w:spacing w:line="240" w:lineRule="auto"/>
              <w:jc w:val="right"/>
              <w:rPr>
                <w:sz w:val="12"/>
                <w:szCs w:val="12"/>
              </w:rPr>
            </w:pPr>
            <w:r w:rsidRPr="007B775C">
              <w:rPr>
                <w:sz w:val="12"/>
                <w:szCs w:val="12"/>
              </w:rPr>
              <w:t>2 000</w:t>
            </w:r>
          </w:p>
        </w:tc>
        <w:tc>
          <w:tcPr>
            <w:tcW w:w="738" w:type="pct"/>
            <w:tcBorders>
              <w:top w:val="nil"/>
              <w:left w:val="nil"/>
              <w:bottom w:val="nil"/>
              <w:right w:val="nil"/>
            </w:tcBorders>
            <w:shd w:val="clear" w:color="auto" w:fill="auto"/>
            <w:noWrap/>
            <w:vAlign w:val="center"/>
            <w:hideMark/>
          </w:tcPr>
          <w:p w14:paraId="0EA93975" w14:textId="77777777" w:rsidR="00DE2E95" w:rsidRPr="007B775C" w:rsidRDefault="00DE2E95" w:rsidP="00DE2E95">
            <w:pPr>
              <w:spacing w:line="240" w:lineRule="auto"/>
              <w:jc w:val="right"/>
              <w:rPr>
                <w:sz w:val="12"/>
                <w:szCs w:val="12"/>
              </w:rPr>
            </w:pPr>
            <w:r w:rsidRPr="007B775C">
              <w:rPr>
                <w:sz w:val="12"/>
                <w:szCs w:val="12"/>
              </w:rPr>
              <w:t>2 000,00</w:t>
            </w:r>
          </w:p>
        </w:tc>
        <w:tc>
          <w:tcPr>
            <w:tcW w:w="385" w:type="pct"/>
            <w:tcBorders>
              <w:top w:val="nil"/>
              <w:left w:val="nil"/>
              <w:bottom w:val="nil"/>
              <w:right w:val="nil"/>
            </w:tcBorders>
            <w:shd w:val="clear" w:color="auto" w:fill="auto"/>
            <w:noWrap/>
            <w:vAlign w:val="center"/>
            <w:hideMark/>
          </w:tcPr>
          <w:p w14:paraId="0D0E0091" w14:textId="77777777" w:rsidR="00DE2E95" w:rsidRPr="007B775C" w:rsidRDefault="00DE2E95" w:rsidP="00DE2E95">
            <w:pPr>
              <w:spacing w:line="240" w:lineRule="auto"/>
              <w:jc w:val="right"/>
              <w:rPr>
                <w:sz w:val="12"/>
                <w:szCs w:val="12"/>
              </w:rPr>
            </w:pPr>
            <w:r w:rsidRPr="007B775C">
              <w:rPr>
                <w:sz w:val="12"/>
                <w:szCs w:val="12"/>
              </w:rPr>
              <w:t>100,0%</w:t>
            </w:r>
          </w:p>
        </w:tc>
      </w:tr>
      <w:tr w:rsidR="00DE2E95" w:rsidRPr="007B775C" w14:paraId="6D529E50" w14:textId="77777777" w:rsidTr="007B775C">
        <w:trPr>
          <w:trHeight w:val="85"/>
        </w:trPr>
        <w:tc>
          <w:tcPr>
            <w:tcW w:w="2623" w:type="pct"/>
            <w:tcBorders>
              <w:top w:val="nil"/>
              <w:left w:val="nil"/>
              <w:bottom w:val="nil"/>
              <w:right w:val="nil"/>
            </w:tcBorders>
            <w:shd w:val="clear" w:color="auto" w:fill="auto"/>
            <w:vAlign w:val="center"/>
            <w:hideMark/>
          </w:tcPr>
          <w:p w14:paraId="2C2B1A35" w14:textId="77777777" w:rsidR="00DE2E95" w:rsidRPr="007B775C" w:rsidRDefault="00DE2E95" w:rsidP="00DE2E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0C9932C2" w14:textId="77777777" w:rsidR="00DE2E95" w:rsidRPr="007B775C"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6C3CE53C"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73327CE"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08AF12B"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0BF322BD" w14:textId="77777777" w:rsidTr="007B775C">
        <w:trPr>
          <w:trHeight w:val="85"/>
        </w:trPr>
        <w:tc>
          <w:tcPr>
            <w:tcW w:w="2623" w:type="pct"/>
            <w:tcBorders>
              <w:top w:val="nil"/>
              <w:left w:val="nil"/>
              <w:bottom w:val="nil"/>
              <w:right w:val="nil"/>
            </w:tcBorders>
            <w:shd w:val="clear" w:color="auto" w:fill="auto"/>
            <w:vAlign w:val="center"/>
            <w:hideMark/>
          </w:tcPr>
          <w:p w14:paraId="15905CE6" w14:textId="77777777" w:rsidR="00DE2E95" w:rsidRPr="007B775C" w:rsidRDefault="00DE2E95" w:rsidP="00DE2E95">
            <w:pPr>
              <w:spacing w:line="240" w:lineRule="auto"/>
              <w:rPr>
                <w:i/>
                <w:iCs/>
                <w:color w:val="000000"/>
                <w:sz w:val="12"/>
                <w:szCs w:val="12"/>
                <w:u w:val="single"/>
              </w:rPr>
            </w:pPr>
            <w:r w:rsidRPr="007B775C">
              <w:rPr>
                <w:i/>
                <w:iCs/>
                <w:color w:val="000000"/>
                <w:sz w:val="12"/>
                <w:szCs w:val="12"/>
                <w:u w:val="single"/>
              </w:rPr>
              <w:t>Dysponent 3:</w:t>
            </w:r>
            <w:r w:rsidRPr="007B775C">
              <w:rPr>
                <w:i/>
                <w:iCs/>
                <w:color w:val="000000"/>
                <w:sz w:val="12"/>
                <w:szCs w:val="12"/>
              </w:rPr>
              <w:t xml:space="preserve"> Zakład Gospodarowania Nieruchomościami</w:t>
            </w:r>
          </w:p>
        </w:tc>
        <w:tc>
          <w:tcPr>
            <w:tcW w:w="523" w:type="pct"/>
            <w:tcBorders>
              <w:top w:val="nil"/>
              <w:left w:val="nil"/>
              <w:bottom w:val="nil"/>
              <w:right w:val="nil"/>
            </w:tcBorders>
            <w:shd w:val="clear" w:color="auto" w:fill="auto"/>
            <w:vAlign w:val="center"/>
            <w:hideMark/>
          </w:tcPr>
          <w:p w14:paraId="5E48AFE8" w14:textId="77777777" w:rsidR="00DE2E95" w:rsidRPr="007B775C"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259134A5" w14:textId="77777777" w:rsidR="00DE2E95" w:rsidRPr="007B775C" w:rsidRDefault="00DE2E95" w:rsidP="00DE2E95">
            <w:pPr>
              <w:spacing w:line="240" w:lineRule="auto"/>
              <w:jc w:val="right"/>
              <w:rPr>
                <w:i/>
                <w:iCs/>
                <w:sz w:val="12"/>
                <w:szCs w:val="12"/>
              </w:rPr>
            </w:pPr>
            <w:r w:rsidRPr="007B775C">
              <w:rPr>
                <w:i/>
                <w:iCs/>
                <w:sz w:val="12"/>
                <w:szCs w:val="12"/>
              </w:rPr>
              <w:t>70 276</w:t>
            </w:r>
          </w:p>
        </w:tc>
        <w:tc>
          <w:tcPr>
            <w:tcW w:w="738" w:type="pct"/>
            <w:tcBorders>
              <w:top w:val="nil"/>
              <w:left w:val="nil"/>
              <w:bottom w:val="nil"/>
              <w:right w:val="nil"/>
            </w:tcBorders>
            <w:shd w:val="clear" w:color="auto" w:fill="auto"/>
            <w:noWrap/>
            <w:vAlign w:val="center"/>
            <w:hideMark/>
          </w:tcPr>
          <w:p w14:paraId="4E9D5DDB" w14:textId="77777777" w:rsidR="00DE2E95" w:rsidRPr="007B775C" w:rsidRDefault="00DE2E95" w:rsidP="00DE2E95">
            <w:pPr>
              <w:spacing w:line="240" w:lineRule="auto"/>
              <w:jc w:val="right"/>
              <w:rPr>
                <w:i/>
                <w:iCs/>
                <w:sz w:val="12"/>
                <w:szCs w:val="12"/>
              </w:rPr>
            </w:pPr>
            <w:r w:rsidRPr="007B775C">
              <w:rPr>
                <w:i/>
                <w:iCs/>
                <w:sz w:val="12"/>
                <w:szCs w:val="12"/>
              </w:rPr>
              <w:t>70 276,00</w:t>
            </w:r>
          </w:p>
        </w:tc>
        <w:tc>
          <w:tcPr>
            <w:tcW w:w="385" w:type="pct"/>
            <w:tcBorders>
              <w:top w:val="nil"/>
              <w:left w:val="nil"/>
              <w:bottom w:val="nil"/>
              <w:right w:val="nil"/>
            </w:tcBorders>
            <w:shd w:val="clear" w:color="auto" w:fill="auto"/>
            <w:noWrap/>
            <w:vAlign w:val="center"/>
            <w:hideMark/>
          </w:tcPr>
          <w:p w14:paraId="06267214" w14:textId="77777777" w:rsidR="00DE2E95" w:rsidRPr="007B775C" w:rsidRDefault="00DE2E95" w:rsidP="00DE2E95">
            <w:pPr>
              <w:spacing w:line="240" w:lineRule="auto"/>
              <w:jc w:val="right"/>
              <w:rPr>
                <w:i/>
                <w:iCs/>
                <w:sz w:val="12"/>
                <w:szCs w:val="12"/>
              </w:rPr>
            </w:pPr>
            <w:r w:rsidRPr="007B775C">
              <w:rPr>
                <w:i/>
                <w:iCs/>
                <w:sz w:val="12"/>
                <w:szCs w:val="12"/>
              </w:rPr>
              <w:t>100,0%</w:t>
            </w:r>
          </w:p>
        </w:tc>
      </w:tr>
      <w:tr w:rsidR="00DE2E95" w:rsidRPr="007B775C" w14:paraId="2B1D4329" w14:textId="77777777" w:rsidTr="007B775C">
        <w:trPr>
          <w:trHeight w:val="85"/>
        </w:trPr>
        <w:tc>
          <w:tcPr>
            <w:tcW w:w="2623" w:type="pct"/>
            <w:tcBorders>
              <w:top w:val="nil"/>
              <w:left w:val="nil"/>
              <w:bottom w:val="nil"/>
              <w:right w:val="nil"/>
            </w:tcBorders>
            <w:shd w:val="clear" w:color="auto" w:fill="auto"/>
            <w:vAlign w:val="center"/>
            <w:hideMark/>
          </w:tcPr>
          <w:p w14:paraId="09886C5A" w14:textId="77777777" w:rsidR="00DE2E95" w:rsidRPr="007B775C" w:rsidRDefault="00DE2E95" w:rsidP="00DE2E95">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14:paraId="51B17B4E" w14:textId="77777777" w:rsidR="00DE2E95" w:rsidRPr="007B775C"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20D44B89"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B628557"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DA2016B"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64BAA81F" w14:textId="77777777" w:rsidTr="007B775C">
        <w:trPr>
          <w:trHeight w:val="85"/>
        </w:trPr>
        <w:tc>
          <w:tcPr>
            <w:tcW w:w="2623" w:type="pct"/>
            <w:tcBorders>
              <w:top w:val="nil"/>
              <w:left w:val="nil"/>
              <w:bottom w:val="nil"/>
              <w:right w:val="nil"/>
            </w:tcBorders>
            <w:shd w:val="clear" w:color="auto" w:fill="auto"/>
            <w:vAlign w:val="center"/>
            <w:hideMark/>
          </w:tcPr>
          <w:p w14:paraId="1CA634D8" w14:textId="77777777" w:rsidR="00DE2E95" w:rsidRPr="007B775C" w:rsidRDefault="00DE2E95" w:rsidP="00DE2E95">
            <w:pPr>
              <w:spacing w:line="240" w:lineRule="auto"/>
              <w:rPr>
                <w:i/>
                <w:iCs/>
                <w:sz w:val="12"/>
                <w:szCs w:val="12"/>
                <w:u w:val="single"/>
              </w:rPr>
            </w:pPr>
            <w:r w:rsidRPr="007B775C">
              <w:rPr>
                <w:i/>
                <w:iCs/>
                <w:sz w:val="12"/>
                <w:szCs w:val="12"/>
                <w:u w:val="single"/>
              </w:rPr>
              <w:t>Kalkulacja:</w:t>
            </w:r>
          </w:p>
        </w:tc>
        <w:tc>
          <w:tcPr>
            <w:tcW w:w="523" w:type="pct"/>
            <w:tcBorders>
              <w:top w:val="nil"/>
              <w:left w:val="nil"/>
              <w:bottom w:val="nil"/>
              <w:right w:val="nil"/>
            </w:tcBorders>
            <w:shd w:val="clear" w:color="auto" w:fill="auto"/>
            <w:noWrap/>
            <w:vAlign w:val="center"/>
            <w:hideMark/>
          </w:tcPr>
          <w:p w14:paraId="2F45F7BE" w14:textId="77777777" w:rsidR="00DE2E95" w:rsidRPr="007B775C" w:rsidRDefault="00DE2E95" w:rsidP="00DE2E95">
            <w:pPr>
              <w:spacing w:line="240" w:lineRule="auto"/>
              <w:rPr>
                <w:i/>
                <w:iCs/>
                <w:sz w:val="12"/>
                <w:szCs w:val="12"/>
                <w:u w:val="single"/>
              </w:rPr>
            </w:pPr>
          </w:p>
        </w:tc>
        <w:tc>
          <w:tcPr>
            <w:tcW w:w="731" w:type="pct"/>
            <w:tcBorders>
              <w:top w:val="nil"/>
              <w:left w:val="nil"/>
              <w:bottom w:val="nil"/>
              <w:right w:val="nil"/>
            </w:tcBorders>
            <w:shd w:val="clear" w:color="auto" w:fill="auto"/>
            <w:vAlign w:val="center"/>
            <w:hideMark/>
          </w:tcPr>
          <w:p w14:paraId="2A3E137C"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A7E3F42"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84D9E31"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5B4A393E" w14:textId="77777777" w:rsidTr="007B775C">
        <w:trPr>
          <w:trHeight w:val="85"/>
        </w:trPr>
        <w:tc>
          <w:tcPr>
            <w:tcW w:w="2623" w:type="pct"/>
            <w:tcBorders>
              <w:top w:val="nil"/>
              <w:left w:val="nil"/>
              <w:bottom w:val="nil"/>
              <w:right w:val="nil"/>
            </w:tcBorders>
            <w:shd w:val="clear" w:color="auto" w:fill="auto"/>
            <w:vAlign w:val="center"/>
            <w:hideMark/>
          </w:tcPr>
          <w:p w14:paraId="67D0A3CC" w14:textId="77777777" w:rsidR="00DE2E95" w:rsidRPr="007B775C" w:rsidRDefault="00DE2E95" w:rsidP="00DE2E95">
            <w:pPr>
              <w:spacing w:line="240" w:lineRule="auto"/>
              <w:rPr>
                <w:sz w:val="12"/>
                <w:szCs w:val="12"/>
              </w:rPr>
            </w:pPr>
            <w:r w:rsidRPr="007B775C">
              <w:rPr>
                <w:sz w:val="12"/>
                <w:szCs w:val="12"/>
              </w:rPr>
              <w:t>zakup usług remontowo-konserwatorskich dotyczących obiektów zabytkowych będących w użytkowaniu jednostek budżetowych - remont klatki schodowej w budynku mieszkalnym przy ul. Gersona 5</w:t>
            </w:r>
          </w:p>
        </w:tc>
        <w:tc>
          <w:tcPr>
            <w:tcW w:w="523" w:type="pct"/>
            <w:tcBorders>
              <w:top w:val="nil"/>
              <w:left w:val="nil"/>
              <w:bottom w:val="nil"/>
              <w:right w:val="nil"/>
            </w:tcBorders>
            <w:shd w:val="clear" w:color="auto" w:fill="auto"/>
            <w:noWrap/>
            <w:vAlign w:val="center"/>
            <w:hideMark/>
          </w:tcPr>
          <w:p w14:paraId="4A28B096" w14:textId="77777777" w:rsidR="00DE2E95" w:rsidRPr="007B775C" w:rsidRDefault="00DE2E95" w:rsidP="00DE2E95">
            <w:pPr>
              <w:spacing w:line="240" w:lineRule="auto"/>
              <w:rPr>
                <w:sz w:val="12"/>
                <w:szCs w:val="12"/>
              </w:rPr>
            </w:pPr>
          </w:p>
        </w:tc>
        <w:tc>
          <w:tcPr>
            <w:tcW w:w="731" w:type="pct"/>
            <w:tcBorders>
              <w:top w:val="nil"/>
              <w:left w:val="nil"/>
              <w:bottom w:val="nil"/>
              <w:right w:val="nil"/>
            </w:tcBorders>
            <w:shd w:val="clear" w:color="auto" w:fill="auto"/>
            <w:vAlign w:val="center"/>
            <w:hideMark/>
          </w:tcPr>
          <w:p w14:paraId="160B3E6A" w14:textId="77777777" w:rsidR="00DE2E95" w:rsidRPr="007B775C" w:rsidRDefault="00DE2E95" w:rsidP="00DE2E95">
            <w:pPr>
              <w:spacing w:line="240" w:lineRule="auto"/>
              <w:jc w:val="right"/>
              <w:rPr>
                <w:sz w:val="12"/>
                <w:szCs w:val="12"/>
              </w:rPr>
            </w:pPr>
            <w:r w:rsidRPr="007B775C">
              <w:rPr>
                <w:sz w:val="12"/>
                <w:szCs w:val="12"/>
              </w:rPr>
              <w:t>70 276</w:t>
            </w:r>
          </w:p>
        </w:tc>
        <w:tc>
          <w:tcPr>
            <w:tcW w:w="738" w:type="pct"/>
            <w:tcBorders>
              <w:top w:val="nil"/>
              <w:left w:val="nil"/>
              <w:bottom w:val="nil"/>
              <w:right w:val="nil"/>
            </w:tcBorders>
            <w:shd w:val="clear" w:color="auto" w:fill="auto"/>
            <w:noWrap/>
            <w:vAlign w:val="center"/>
            <w:hideMark/>
          </w:tcPr>
          <w:p w14:paraId="48662CC4" w14:textId="77777777" w:rsidR="00DE2E95" w:rsidRPr="007B775C" w:rsidRDefault="00DE2E95" w:rsidP="00DE2E95">
            <w:pPr>
              <w:spacing w:line="240" w:lineRule="auto"/>
              <w:jc w:val="right"/>
              <w:rPr>
                <w:sz w:val="12"/>
                <w:szCs w:val="12"/>
              </w:rPr>
            </w:pPr>
            <w:r w:rsidRPr="007B775C">
              <w:rPr>
                <w:sz w:val="12"/>
                <w:szCs w:val="12"/>
              </w:rPr>
              <w:t>70 276,00</w:t>
            </w:r>
          </w:p>
        </w:tc>
        <w:tc>
          <w:tcPr>
            <w:tcW w:w="385" w:type="pct"/>
            <w:tcBorders>
              <w:top w:val="nil"/>
              <w:left w:val="nil"/>
              <w:bottom w:val="nil"/>
              <w:right w:val="nil"/>
            </w:tcBorders>
            <w:shd w:val="clear" w:color="auto" w:fill="auto"/>
            <w:noWrap/>
            <w:vAlign w:val="center"/>
            <w:hideMark/>
          </w:tcPr>
          <w:p w14:paraId="12D04741" w14:textId="77777777" w:rsidR="00DE2E95" w:rsidRPr="007B775C" w:rsidRDefault="00DE2E95" w:rsidP="00DE2E95">
            <w:pPr>
              <w:spacing w:line="240" w:lineRule="auto"/>
              <w:jc w:val="right"/>
              <w:rPr>
                <w:sz w:val="12"/>
                <w:szCs w:val="12"/>
              </w:rPr>
            </w:pPr>
            <w:r w:rsidRPr="007B775C">
              <w:rPr>
                <w:sz w:val="12"/>
                <w:szCs w:val="12"/>
              </w:rPr>
              <w:t>100,0%</w:t>
            </w:r>
          </w:p>
        </w:tc>
      </w:tr>
      <w:tr w:rsidR="00DE2E95" w:rsidRPr="007B775C" w14:paraId="2DC410A0" w14:textId="77777777" w:rsidTr="007B775C">
        <w:trPr>
          <w:trHeight w:val="85"/>
        </w:trPr>
        <w:tc>
          <w:tcPr>
            <w:tcW w:w="2623" w:type="pct"/>
            <w:tcBorders>
              <w:top w:val="nil"/>
              <w:left w:val="nil"/>
              <w:bottom w:val="nil"/>
              <w:right w:val="nil"/>
            </w:tcBorders>
            <w:shd w:val="clear" w:color="auto" w:fill="auto"/>
            <w:vAlign w:val="center"/>
            <w:hideMark/>
          </w:tcPr>
          <w:p w14:paraId="4982D4F1" w14:textId="77777777" w:rsidR="00DE2E95" w:rsidRPr="007B775C" w:rsidRDefault="00DE2E95" w:rsidP="00DE2E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3B2FFE16" w14:textId="77777777" w:rsidR="00DE2E95" w:rsidRPr="007B775C"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3B337858"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09CA674"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4AA8BDA"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7189D712" w14:textId="77777777" w:rsidTr="007B775C">
        <w:trPr>
          <w:trHeight w:val="85"/>
        </w:trPr>
        <w:tc>
          <w:tcPr>
            <w:tcW w:w="2623" w:type="pct"/>
            <w:tcBorders>
              <w:top w:val="nil"/>
              <w:left w:val="nil"/>
              <w:bottom w:val="nil"/>
              <w:right w:val="nil"/>
            </w:tcBorders>
            <w:shd w:val="clear" w:color="auto" w:fill="auto"/>
            <w:vAlign w:val="center"/>
            <w:hideMark/>
          </w:tcPr>
          <w:p w14:paraId="55BE8937" w14:textId="77777777" w:rsidR="00DE2E95" w:rsidRPr="007B775C" w:rsidRDefault="00DE2E95" w:rsidP="00DE2E95">
            <w:pPr>
              <w:spacing w:line="240" w:lineRule="auto"/>
              <w:rPr>
                <w:i/>
                <w:iCs/>
                <w:sz w:val="12"/>
                <w:szCs w:val="12"/>
                <w:u w:val="single"/>
              </w:rPr>
            </w:pPr>
            <w:r w:rsidRPr="007B775C">
              <w:rPr>
                <w:i/>
                <w:iCs/>
                <w:sz w:val="12"/>
                <w:szCs w:val="12"/>
                <w:u w:val="single"/>
              </w:rPr>
              <w:t>Podstawa prawna:</w:t>
            </w:r>
          </w:p>
        </w:tc>
        <w:tc>
          <w:tcPr>
            <w:tcW w:w="523" w:type="pct"/>
            <w:tcBorders>
              <w:top w:val="nil"/>
              <w:left w:val="nil"/>
              <w:bottom w:val="nil"/>
              <w:right w:val="nil"/>
            </w:tcBorders>
            <w:shd w:val="clear" w:color="auto" w:fill="auto"/>
            <w:noWrap/>
            <w:vAlign w:val="center"/>
            <w:hideMark/>
          </w:tcPr>
          <w:p w14:paraId="09A2DA93" w14:textId="77777777" w:rsidR="00DE2E95" w:rsidRPr="007B775C" w:rsidRDefault="00DE2E95" w:rsidP="00DE2E95">
            <w:pPr>
              <w:spacing w:line="240" w:lineRule="auto"/>
              <w:rPr>
                <w:i/>
                <w:iCs/>
                <w:sz w:val="12"/>
                <w:szCs w:val="12"/>
                <w:u w:val="single"/>
              </w:rPr>
            </w:pPr>
          </w:p>
        </w:tc>
        <w:tc>
          <w:tcPr>
            <w:tcW w:w="731" w:type="pct"/>
            <w:tcBorders>
              <w:top w:val="nil"/>
              <w:left w:val="nil"/>
              <w:bottom w:val="nil"/>
              <w:right w:val="nil"/>
            </w:tcBorders>
            <w:shd w:val="clear" w:color="auto" w:fill="auto"/>
            <w:vAlign w:val="center"/>
            <w:hideMark/>
          </w:tcPr>
          <w:p w14:paraId="47A7F9D7"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2288F0A"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904359F"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0AB6C4CA" w14:textId="77777777" w:rsidTr="007B775C">
        <w:trPr>
          <w:trHeight w:val="85"/>
        </w:trPr>
        <w:tc>
          <w:tcPr>
            <w:tcW w:w="2623" w:type="pct"/>
            <w:tcBorders>
              <w:top w:val="nil"/>
              <w:left w:val="nil"/>
              <w:bottom w:val="nil"/>
              <w:right w:val="nil"/>
            </w:tcBorders>
            <w:shd w:val="clear" w:color="auto" w:fill="auto"/>
            <w:vAlign w:val="center"/>
            <w:hideMark/>
          </w:tcPr>
          <w:p w14:paraId="500CC43A" w14:textId="77777777" w:rsidR="00DE2E95" w:rsidRPr="007B775C" w:rsidRDefault="00DE2E95" w:rsidP="00DE2E95">
            <w:pPr>
              <w:spacing w:line="240" w:lineRule="auto"/>
              <w:rPr>
                <w:i/>
                <w:iCs/>
                <w:sz w:val="12"/>
                <w:szCs w:val="12"/>
              </w:rPr>
            </w:pPr>
            <w:r w:rsidRPr="007B775C">
              <w:rPr>
                <w:i/>
                <w:iCs/>
                <w:sz w:val="12"/>
                <w:szCs w:val="12"/>
              </w:rPr>
              <w:t>1. Ustawa z dnia 23 lipca 2003 r. o ochronie zabytków i opiece nad zabytkami</w:t>
            </w:r>
          </w:p>
        </w:tc>
        <w:tc>
          <w:tcPr>
            <w:tcW w:w="523" w:type="pct"/>
            <w:tcBorders>
              <w:top w:val="nil"/>
              <w:left w:val="nil"/>
              <w:bottom w:val="nil"/>
              <w:right w:val="nil"/>
            </w:tcBorders>
            <w:shd w:val="clear" w:color="auto" w:fill="auto"/>
            <w:noWrap/>
            <w:vAlign w:val="center"/>
            <w:hideMark/>
          </w:tcPr>
          <w:p w14:paraId="14D0B41F" w14:textId="77777777" w:rsidR="00DE2E95" w:rsidRPr="007B775C" w:rsidRDefault="00DE2E95" w:rsidP="00DE2E95">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259AD4F1"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FE7E68F"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E84E0F4"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67EEB284" w14:textId="77777777" w:rsidTr="007B775C">
        <w:trPr>
          <w:trHeight w:val="85"/>
        </w:trPr>
        <w:tc>
          <w:tcPr>
            <w:tcW w:w="2623" w:type="pct"/>
            <w:tcBorders>
              <w:top w:val="nil"/>
              <w:left w:val="nil"/>
              <w:bottom w:val="nil"/>
              <w:right w:val="nil"/>
            </w:tcBorders>
            <w:shd w:val="clear" w:color="auto" w:fill="auto"/>
            <w:vAlign w:val="center"/>
            <w:hideMark/>
          </w:tcPr>
          <w:p w14:paraId="20A82C30" w14:textId="77777777" w:rsidR="00DE2E95" w:rsidRPr="007B775C" w:rsidRDefault="00DE2E95" w:rsidP="00DE2E95">
            <w:pPr>
              <w:spacing w:line="240" w:lineRule="auto"/>
              <w:rPr>
                <w:i/>
                <w:iCs/>
                <w:sz w:val="12"/>
                <w:szCs w:val="12"/>
              </w:rPr>
            </w:pPr>
            <w:r w:rsidRPr="007B775C">
              <w:rPr>
                <w:i/>
                <w:iCs/>
                <w:sz w:val="12"/>
                <w:szCs w:val="12"/>
              </w:rPr>
              <w:t>2. Uchwała Nr XI/218/2019 Rady m.st. Warszawy z dnia 11 kwietnia 2019 r. w sprawie konsultacji społecznych z mieszkańcami m.st. Warszawy w formie budżetu obywatelskiego</w:t>
            </w:r>
          </w:p>
        </w:tc>
        <w:tc>
          <w:tcPr>
            <w:tcW w:w="523" w:type="pct"/>
            <w:tcBorders>
              <w:top w:val="nil"/>
              <w:left w:val="nil"/>
              <w:bottom w:val="nil"/>
              <w:right w:val="nil"/>
            </w:tcBorders>
            <w:shd w:val="clear" w:color="auto" w:fill="auto"/>
            <w:noWrap/>
            <w:vAlign w:val="center"/>
            <w:hideMark/>
          </w:tcPr>
          <w:p w14:paraId="6EB3E6C1" w14:textId="77777777" w:rsidR="00DE2E95" w:rsidRPr="007B775C" w:rsidRDefault="00DE2E95" w:rsidP="00DE2E95">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06A87899"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8272A13"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185DFFC"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220A9B13" w14:textId="77777777" w:rsidTr="007B775C">
        <w:trPr>
          <w:trHeight w:val="85"/>
        </w:trPr>
        <w:tc>
          <w:tcPr>
            <w:tcW w:w="2623" w:type="pct"/>
            <w:tcBorders>
              <w:top w:val="nil"/>
              <w:left w:val="nil"/>
              <w:bottom w:val="nil"/>
              <w:right w:val="nil"/>
            </w:tcBorders>
            <w:shd w:val="clear" w:color="auto" w:fill="auto"/>
            <w:vAlign w:val="center"/>
            <w:hideMark/>
          </w:tcPr>
          <w:p w14:paraId="4B436857" w14:textId="77777777" w:rsidR="00DE2E95" w:rsidRPr="007B775C"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7406AB24" w14:textId="77777777" w:rsidR="00DE2E95" w:rsidRPr="007B775C"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3EE0869B"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698ABF8"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A0A23C1"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02460DF3" w14:textId="77777777" w:rsidTr="007B775C">
        <w:trPr>
          <w:trHeight w:val="85"/>
        </w:trPr>
        <w:tc>
          <w:tcPr>
            <w:tcW w:w="2623" w:type="pct"/>
            <w:tcBorders>
              <w:top w:val="nil"/>
              <w:left w:val="nil"/>
              <w:bottom w:val="nil"/>
              <w:right w:val="nil"/>
            </w:tcBorders>
            <w:shd w:val="clear" w:color="000000" w:fill="CDDEE9"/>
            <w:vAlign w:val="center"/>
            <w:hideMark/>
          </w:tcPr>
          <w:p w14:paraId="0BEBFA54" w14:textId="77777777" w:rsidR="00DE2E95" w:rsidRPr="007B775C" w:rsidRDefault="00DE2E95" w:rsidP="00DE2E95">
            <w:pPr>
              <w:spacing w:line="240" w:lineRule="auto"/>
              <w:rPr>
                <w:b/>
                <w:bCs/>
                <w:color w:val="000000"/>
                <w:sz w:val="12"/>
                <w:szCs w:val="12"/>
              </w:rPr>
            </w:pPr>
            <w:r w:rsidRPr="007B775C">
              <w:rPr>
                <w:b/>
                <w:bCs/>
                <w:color w:val="000000"/>
                <w:sz w:val="12"/>
                <w:szCs w:val="12"/>
              </w:rPr>
              <w:t>Działalność kulturalna - program 3</w:t>
            </w:r>
          </w:p>
        </w:tc>
        <w:tc>
          <w:tcPr>
            <w:tcW w:w="523" w:type="pct"/>
            <w:tcBorders>
              <w:top w:val="nil"/>
              <w:left w:val="nil"/>
              <w:bottom w:val="nil"/>
              <w:right w:val="nil"/>
            </w:tcBorders>
            <w:shd w:val="clear" w:color="000000" w:fill="CDDEE9"/>
            <w:vAlign w:val="center"/>
            <w:hideMark/>
          </w:tcPr>
          <w:p w14:paraId="76EF147F" w14:textId="77777777" w:rsidR="00DE2E95" w:rsidRPr="007B775C" w:rsidRDefault="00DE2E95" w:rsidP="00DE2E95">
            <w:pPr>
              <w:spacing w:line="240" w:lineRule="auto"/>
              <w:rPr>
                <w:b/>
                <w:bCs/>
                <w:color w:val="000000"/>
                <w:sz w:val="12"/>
                <w:szCs w:val="12"/>
              </w:rPr>
            </w:pPr>
            <w:r w:rsidRPr="007B775C">
              <w:rPr>
                <w:b/>
                <w:bCs/>
                <w:color w:val="000000"/>
                <w:sz w:val="12"/>
                <w:szCs w:val="12"/>
              </w:rPr>
              <w:t> </w:t>
            </w:r>
          </w:p>
        </w:tc>
        <w:tc>
          <w:tcPr>
            <w:tcW w:w="731" w:type="pct"/>
            <w:tcBorders>
              <w:top w:val="nil"/>
              <w:left w:val="nil"/>
              <w:bottom w:val="nil"/>
              <w:right w:val="nil"/>
            </w:tcBorders>
            <w:shd w:val="clear" w:color="000000" w:fill="CDDEE9"/>
            <w:noWrap/>
            <w:vAlign w:val="center"/>
            <w:hideMark/>
          </w:tcPr>
          <w:p w14:paraId="4CF23DE1" w14:textId="77777777" w:rsidR="00DE2E95" w:rsidRPr="007B775C" w:rsidRDefault="00DE2E95" w:rsidP="00DE2E95">
            <w:pPr>
              <w:spacing w:line="240" w:lineRule="auto"/>
              <w:jc w:val="right"/>
              <w:rPr>
                <w:b/>
                <w:bCs/>
                <w:sz w:val="12"/>
                <w:szCs w:val="12"/>
              </w:rPr>
            </w:pPr>
            <w:r w:rsidRPr="007B775C">
              <w:rPr>
                <w:b/>
                <w:bCs/>
                <w:sz w:val="12"/>
                <w:szCs w:val="12"/>
              </w:rPr>
              <w:t>12 755 208</w:t>
            </w:r>
          </w:p>
        </w:tc>
        <w:tc>
          <w:tcPr>
            <w:tcW w:w="738" w:type="pct"/>
            <w:tcBorders>
              <w:top w:val="nil"/>
              <w:left w:val="nil"/>
              <w:bottom w:val="nil"/>
              <w:right w:val="nil"/>
            </w:tcBorders>
            <w:shd w:val="clear" w:color="000000" w:fill="CDDEE9"/>
            <w:noWrap/>
            <w:vAlign w:val="center"/>
            <w:hideMark/>
          </w:tcPr>
          <w:p w14:paraId="043CB064" w14:textId="77777777" w:rsidR="00DE2E95" w:rsidRPr="007B775C" w:rsidRDefault="00DE2E95" w:rsidP="00DE2E95">
            <w:pPr>
              <w:spacing w:line="240" w:lineRule="auto"/>
              <w:jc w:val="right"/>
              <w:rPr>
                <w:b/>
                <w:bCs/>
                <w:sz w:val="12"/>
                <w:szCs w:val="12"/>
              </w:rPr>
            </w:pPr>
            <w:r w:rsidRPr="007B775C">
              <w:rPr>
                <w:b/>
                <w:bCs/>
                <w:sz w:val="12"/>
                <w:szCs w:val="12"/>
              </w:rPr>
              <w:t>12 755 208,00</w:t>
            </w:r>
          </w:p>
        </w:tc>
        <w:tc>
          <w:tcPr>
            <w:tcW w:w="385" w:type="pct"/>
            <w:tcBorders>
              <w:top w:val="nil"/>
              <w:left w:val="nil"/>
              <w:bottom w:val="nil"/>
              <w:right w:val="nil"/>
            </w:tcBorders>
            <w:shd w:val="clear" w:color="000000" w:fill="CDDEE9"/>
            <w:noWrap/>
            <w:vAlign w:val="center"/>
            <w:hideMark/>
          </w:tcPr>
          <w:p w14:paraId="2747A307" w14:textId="77777777" w:rsidR="00DE2E95" w:rsidRPr="007B775C" w:rsidRDefault="00DE2E95" w:rsidP="00DE2E95">
            <w:pPr>
              <w:spacing w:line="240" w:lineRule="auto"/>
              <w:jc w:val="right"/>
              <w:rPr>
                <w:b/>
                <w:bCs/>
                <w:sz w:val="12"/>
                <w:szCs w:val="12"/>
              </w:rPr>
            </w:pPr>
            <w:r w:rsidRPr="007B775C">
              <w:rPr>
                <w:b/>
                <w:bCs/>
                <w:sz w:val="12"/>
                <w:szCs w:val="12"/>
              </w:rPr>
              <w:t>100,0%</w:t>
            </w:r>
          </w:p>
        </w:tc>
      </w:tr>
      <w:tr w:rsidR="00DE2E95" w:rsidRPr="007B775C" w14:paraId="108D7F24" w14:textId="77777777" w:rsidTr="007B775C">
        <w:trPr>
          <w:trHeight w:val="85"/>
        </w:trPr>
        <w:tc>
          <w:tcPr>
            <w:tcW w:w="2623" w:type="pct"/>
            <w:tcBorders>
              <w:top w:val="nil"/>
              <w:left w:val="nil"/>
              <w:bottom w:val="nil"/>
              <w:right w:val="nil"/>
            </w:tcBorders>
            <w:shd w:val="clear" w:color="auto" w:fill="auto"/>
            <w:vAlign w:val="center"/>
            <w:hideMark/>
          </w:tcPr>
          <w:p w14:paraId="5491E4EA" w14:textId="77777777" w:rsidR="00DE2E95" w:rsidRPr="007B775C" w:rsidRDefault="00DE2E95" w:rsidP="00DE2E95">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7C07C357" w14:textId="77777777" w:rsidR="00DE2E95" w:rsidRPr="007B775C"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50DDEBBF"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CA9E410"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C9F264F"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4ECC84F5" w14:textId="77777777" w:rsidTr="007B775C">
        <w:trPr>
          <w:trHeight w:val="85"/>
        </w:trPr>
        <w:tc>
          <w:tcPr>
            <w:tcW w:w="2623" w:type="pct"/>
            <w:tcBorders>
              <w:top w:val="nil"/>
              <w:left w:val="nil"/>
              <w:bottom w:val="nil"/>
              <w:right w:val="nil"/>
            </w:tcBorders>
            <w:shd w:val="clear" w:color="000000" w:fill="EAF1F6"/>
            <w:vAlign w:val="center"/>
            <w:hideMark/>
          </w:tcPr>
          <w:p w14:paraId="1F5344C6" w14:textId="77777777" w:rsidR="00DE2E95" w:rsidRPr="007B775C" w:rsidRDefault="00DE2E95" w:rsidP="00DE2E95">
            <w:pPr>
              <w:spacing w:line="240" w:lineRule="auto"/>
              <w:rPr>
                <w:b/>
                <w:bCs/>
                <w:color w:val="000000"/>
                <w:sz w:val="12"/>
                <w:szCs w:val="12"/>
              </w:rPr>
            </w:pPr>
            <w:r w:rsidRPr="007B775C">
              <w:rPr>
                <w:b/>
                <w:bCs/>
                <w:color w:val="000000"/>
                <w:sz w:val="12"/>
                <w:szCs w:val="12"/>
              </w:rPr>
              <w:t>Prowadzenie działalności kulturalnej przez domy i ośrodki kultury - zadanie 3</w:t>
            </w:r>
          </w:p>
        </w:tc>
        <w:tc>
          <w:tcPr>
            <w:tcW w:w="523" w:type="pct"/>
            <w:tcBorders>
              <w:top w:val="nil"/>
              <w:left w:val="nil"/>
              <w:bottom w:val="nil"/>
              <w:right w:val="nil"/>
            </w:tcBorders>
            <w:shd w:val="clear" w:color="000000" w:fill="EAF1F6"/>
            <w:vAlign w:val="center"/>
            <w:hideMark/>
          </w:tcPr>
          <w:p w14:paraId="58821859" w14:textId="77777777" w:rsidR="00DE2E95" w:rsidRPr="007B775C" w:rsidRDefault="00DE2E95" w:rsidP="00DE2E95">
            <w:pPr>
              <w:spacing w:line="240" w:lineRule="auto"/>
              <w:rPr>
                <w:b/>
                <w:bCs/>
                <w:color w:val="000000"/>
                <w:sz w:val="12"/>
                <w:szCs w:val="12"/>
              </w:rPr>
            </w:pPr>
            <w:r w:rsidRPr="007B775C">
              <w:rPr>
                <w:b/>
                <w:bCs/>
                <w:color w:val="000000"/>
                <w:sz w:val="12"/>
                <w:szCs w:val="12"/>
              </w:rPr>
              <w:t> </w:t>
            </w:r>
          </w:p>
        </w:tc>
        <w:tc>
          <w:tcPr>
            <w:tcW w:w="731" w:type="pct"/>
            <w:tcBorders>
              <w:top w:val="nil"/>
              <w:left w:val="nil"/>
              <w:bottom w:val="nil"/>
              <w:right w:val="nil"/>
            </w:tcBorders>
            <w:shd w:val="clear" w:color="000000" w:fill="EAF1F6"/>
            <w:noWrap/>
            <w:vAlign w:val="center"/>
            <w:hideMark/>
          </w:tcPr>
          <w:p w14:paraId="11ED05EC" w14:textId="77777777" w:rsidR="00DE2E95" w:rsidRPr="007B775C" w:rsidRDefault="00DE2E95" w:rsidP="00DE2E95">
            <w:pPr>
              <w:spacing w:line="240" w:lineRule="auto"/>
              <w:jc w:val="right"/>
              <w:rPr>
                <w:b/>
                <w:bCs/>
                <w:sz w:val="12"/>
                <w:szCs w:val="12"/>
              </w:rPr>
            </w:pPr>
            <w:r w:rsidRPr="007B775C">
              <w:rPr>
                <w:b/>
                <w:bCs/>
                <w:sz w:val="12"/>
                <w:szCs w:val="12"/>
              </w:rPr>
              <w:t>4 622 717</w:t>
            </w:r>
          </w:p>
        </w:tc>
        <w:tc>
          <w:tcPr>
            <w:tcW w:w="738" w:type="pct"/>
            <w:tcBorders>
              <w:top w:val="nil"/>
              <w:left w:val="nil"/>
              <w:bottom w:val="nil"/>
              <w:right w:val="nil"/>
            </w:tcBorders>
            <w:shd w:val="clear" w:color="000000" w:fill="EAF1F6"/>
            <w:noWrap/>
            <w:vAlign w:val="center"/>
            <w:hideMark/>
          </w:tcPr>
          <w:p w14:paraId="4D08DE50" w14:textId="77777777" w:rsidR="00DE2E95" w:rsidRPr="007B775C" w:rsidRDefault="00DE2E95" w:rsidP="00DE2E95">
            <w:pPr>
              <w:spacing w:line="240" w:lineRule="auto"/>
              <w:jc w:val="right"/>
              <w:rPr>
                <w:b/>
                <w:bCs/>
                <w:sz w:val="12"/>
                <w:szCs w:val="12"/>
              </w:rPr>
            </w:pPr>
            <w:r w:rsidRPr="007B775C">
              <w:rPr>
                <w:b/>
                <w:bCs/>
                <w:sz w:val="12"/>
                <w:szCs w:val="12"/>
              </w:rPr>
              <w:t>4 622 717,00</w:t>
            </w:r>
          </w:p>
        </w:tc>
        <w:tc>
          <w:tcPr>
            <w:tcW w:w="385" w:type="pct"/>
            <w:tcBorders>
              <w:top w:val="nil"/>
              <w:left w:val="nil"/>
              <w:bottom w:val="nil"/>
              <w:right w:val="nil"/>
            </w:tcBorders>
            <w:shd w:val="clear" w:color="000000" w:fill="EAF1F6"/>
            <w:noWrap/>
            <w:vAlign w:val="center"/>
            <w:hideMark/>
          </w:tcPr>
          <w:p w14:paraId="68458A03" w14:textId="77777777" w:rsidR="00DE2E95" w:rsidRPr="007B775C" w:rsidRDefault="00DE2E95" w:rsidP="00DE2E95">
            <w:pPr>
              <w:spacing w:line="240" w:lineRule="auto"/>
              <w:jc w:val="right"/>
              <w:rPr>
                <w:b/>
                <w:bCs/>
                <w:sz w:val="12"/>
                <w:szCs w:val="12"/>
              </w:rPr>
            </w:pPr>
            <w:r w:rsidRPr="007B775C">
              <w:rPr>
                <w:b/>
                <w:bCs/>
                <w:sz w:val="12"/>
                <w:szCs w:val="12"/>
              </w:rPr>
              <w:t>100,0%</w:t>
            </w:r>
          </w:p>
        </w:tc>
      </w:tr>
      <w:tr w:rsidR="00DE2E95" w:rsidRPr="007B775C" w14:paraId="1B68CAD9" w14:textId="77777777" w:rsidTr="007B775C">
        <w:trPr>
          <w:trHeight w:val="85"/>
        </w:trPr>
        <w:tc>
          <w:tcPr>
            <w:tcW w:w="2623" w:type="pct"/>
            <w:tcBorders>
              <w:top w:val="nil"/>
              <w:left w:val="nil"/>
              <w:bottom w:val="nil"/>
              <w:right w:val="nil"/>
            </w:tcBorders>
            <w:shd w:val="clear" w:color="auto" w:fill="auto"/>
            <w:vAlign w:val="center"/>
            <w:hideMark/>
          </w:tcPr>
          <w:p w14:paraId="17158C1D" w14:textId="77777777" w:rsidR="00DE2E95" w:rsidRPr="007B775C" w:rsidRDefault="00DE2E95" w:rsidP="00DE2E95">
            <w:pPr>
              <w:spacing w:line="240" w:lineRule="auto"/>
              <w:jc w:val="right"/>
              <w:rPr>
                <w:b/>
                <w:bCs/>
                <w:sz w:val="12"/>
                <w:szCs w:val="12"/>
              </w:rPr>
            </w:pPr>
          </w:p>
        </w:tc>
        <w:tc>
          <w:tcPr>
            <w:tcW w:w="523" w:type="pct"/>
            <w:tcBorders>
              <w:top w:val="nil"/>
              <w:left w:val="nil"/>
              <w:bottom w:val="nil"/>
              <w:right w:val="nil"/>
            </w:tcBorders>
            <w:shd w:val="clear" w:color="auto" w:fill="auto"/>
            <w:vAlign w:val="center"/>
            <w:hideMark/>
          </w:tcPr>
          <w:p w14:paraId="30ACF799" w14:textId="77777777" w:rsidR="00DE2E95" w:rsidRPr="007B775C"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76A371DC"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753F77C"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B4A45E8"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42D44E54" w14:textId="77777777" w:rsidTr="007B775C">
        <w:trPr>
          <w:trHeight w:val="85"/>
        </w:trPr>
        <w:tc>
          <w:tcPr>
            <w:tcW w:w="2623" w:type="pct"/>
            <w:tcBorders>
              <w:top w:val="nil"/>
              <w:left w:val="nil"/>
              <w:bottom w:val="nil"/>
              <w:right w:val="nil"/>
            </w:tcBorders>
            <w:shd w:val="clear" w:color="auto" w:fill="auto"/>
            <w:vAlign w:val="center"/>
            <w:hideMark/>
          </w:tcPr>
          <w:p w14:paraId="1E3A9A29" w14:textId="77777777" w:rsidR="00DE2E95" w:rsidRPr="007B775C" w:rsidRDefault="00DE2E95" w:rsidP="00DE2E95">
            <w:pPr>
              <w:spacing w:line="240" w:lineRule="auto"/>
              <w:rPr>
                <w:b/>
                <w:bCs/>
                <w:color w:val="000000"/>
                <w:sz w:val="12"/>
                <w:szCs w:val="12"/>
              </w:rPr>
            </w:pPr>
            <w:r w:rsidRPr="007B775C">
              <w:rPr>
                <w:b/>
                <w:bCs/>
                <w:color w:val="000000"/>
                <w:sz w:val="12"/>
                <w:szCs w:val="12"/>
              </w:rPr>
              <w:t>Dom Kultury "Praga" w Dzielnicy Praga-Północ</w:t>
            </w:r>
          </w:p>
        </w:tc>
        <w:tc>
          <w:tcPr>
            <w:tcW w:w="523" w:type="pct"/>
            <w:tcBorders>
              <w:top w:val="nil"/>
              <w:left w:val="nil"/>
              <w:bottom w:val="nil"/>
              <w:right w:val="nil"/>
            </w:tcBorders>
            <w:shd w:val="clear" w:color="auto" w:fill="auto"/>
            <w:vAlign w:val="center"/>
            <w:hideMark/>
          </w:tcPr>
          <w:p w14:paraId="4938DAA1" w14:textId="77777777" w:rsidR="00DE2E95" w:rsidRPr="007B775C" w:rsidRDefault="00DE2E95" w:rsidP="00DE2E95">
            <w:pPr>
              <w:spacing w:line="240" w:lineRule="auto"/>
              <w:rPr>
                <w:b/>
                <w:bCs/>
                <w:color w:val="000000"/>
                <w:sz w:val="12"/>
                <w:szCs w:val="12"/>
              </w:rPr>
            </w:pPr>
          </w:p>
        </w:tc>
        <w:tc>
          <w:tcPr>
            <w:tcW w:w="731" w:type="pct"/>
            <w:tcBorders>
              <w:top w:val="nil"/>
              <w:left w:val="nil"/>
              <w:bottom w:val="nil"/>
              <w:right w:val="nil"/>
            </w:tcBorders>
            <w:shd w:val="clear" w:color="auto" w:fill="auto"/>
            <w:noWrap/>
            <w:vAlign w:val="center"/>
            <w:hideMark/>
          </w:tcPr>
          <w:p w14:paraId="2528341F" w14:textId="77777777" w:rsidR="00DE2E95" w:rsidRPr="007B775C" w:rsidRDefault="00DE2E95" w:rsidP="00DE2E95">
            <w:pPr>
              <w:spacing w:line="240" w:lineRule="auto"/>
              <w:jc w:val="right"/>
              <w:rPr>
                <w:b/>
                <w:bCs/>
                <w:sz w:val="12"/>
                <w:szCs w:val="12"/>
              </w:rPr>
            </w:pPr>
            <w:r w:rsidRPr="007B775C">
              <w:rPr>
                <w:b/>
                <w:bCs/>
                <w:sz w:val="12"/>
                <w:szCs w:val="12"/>
              </w:rPr>
              <w:t>4 622 717</w:t>
            </w:r>
          </w:p>
        </w:tc>
        <w:tc>
          <w:tcPr>
            <w:tcW w:w="738" w:type="pct"/>
            <w:tcBorders>
              <w:top w:val="nil"/>
              <w:left w:val="nil"/>
              <w:bottom w:val="nil"/>
              <w:right w:val="nil"/>
            </w:tcBorders>
            <w:shd w:val="clear" w:color="auto" w:fill="auto"/>
            <w:noWrap/>
            <w:vAlign w:val="center"/>
            <w:hideMark/>
          </w:tcPr>
          <w:p w14:paraId="126456BE" w14:textId="77777777" w:rsidR="00DE2E95" w:rsidRPr="007B775C" w:rsidRDefault="00DE2E95" w:rsidP="00DE2E95">
            <w:pPr>
              <w:spacing w:line="240" w:lineRule="auto"/>
              <w:jc w:val="right"/>
              <w:rPr>
                <w:b/>
                <w:bCs/>
                <w:sz w:val="12"/>
                <w:szCs w:val="12"/>
              </w:rPr>
            </w:pPr>
            <w:r w:rsidRPr="007B775C">
              <w:rPr>
                <w:b/>
                <w:bCs/>
                <w:sz w:val="12"/>
                <w:szCs w:val="12"/>
              </w:rPr>
              <w:t>4 622 717,00</w:t>
            </w:r>
          </w:p>
        </w:tc>
        <w:tc>
          <w:tcPr>
            <w:tcW w:w="385" w:type="pct"/>
            <w:tcBorders>
              <w:top w:val="nil"/>
              <w:left w:val="nil"/>
              <w:bottom w:val="nil"/>
              <w:right w:val="nil"/>
            </w:tcBorders>
            <w:shd w:val="clear" w:color="auto" w:fill="auto"/>
            <w:noWrap/>
            <w:vAlign w:val="center"/>
            <w:hideMark/>
          </w:tcPr>
          <w:p w14:paraId="2E606375" w14:textId="77777777" w:rsidR="00DE2E95" w:rsidRPr="007B775C" w:rsidRDefault="00DE2E95" w:rsidP="00DE2E95">
            <w:pPr>
              <w:spacing w:line="240" w:lineRule="auto"/>
              <w:jc w:val="right"/>
              <w:rPr>
                <w:b/>
                <w:bCs/>
                <w:sz w:val="12"/>
                <w:szCs w:val="12"/>
              </w:rPr>
            </w:pPr>
            <w:r w:rsidRPr="007B775C">
              <w:rPr>
                <w:b/>
                <w:bCs/>
                <w:sz w:val="12"/>
                <w:szCs w:val="12"/>
              </w:rPr>
              <w:t>100,0%</w:t>
            </w:r>
          </w:p>
        </w:tc>
      </w:tr>
      <w:tr w:rsidR="00DE2E95" w:rsidRPr="007B775C" w14:paraId="18F4EB23" w14:textId="77777777" w:rsidTr="007B775C">
        <w:trPr>
          <w:trHeight w:val="85"/>
        </w:trPr>
        <w:tc>
          <w:tcPr>
            <w:tcW w:w="2623" w:type="pct"/>
            <w:tcBorders>
              <w:top w:val="nil"/>
              <w:left w:val="nil"/>
              <w:bottom w:val="nil"/>
              <w:right w:val="nil"/>
            </w:tcBorders>
            <w:shd w:val="clear" w:color="auto" w:fill="auto"/>
            <w:vAlign w:val="center"/>
            <w:hideMark/>
          </w:tcPr>
          <w:p w14:paraId="65CDC9A6" w14:textId="77777777" w:rsidR="00DE2E95" w:rsidRPr="007B775C" w:rsidRDefault="00DE2E95" w:rsidP="00DE2E95">
            <w:pPr>
              <w:spacing w:line="240" w:lineRule="auto"/>
              <w:jc w:val="right"/>
              <w:rPr>
                <w:b/>
                <w:bCs/>
                <w:sz w:val="12"/>
                <w:szCs w:val="12"/>
              </w:rPr>
            </w:pPr>
          </w:p>
        </w:tc>
        <w:tc>
          <w:tcPr>
            <w:tcW w:w="523" w:type="pct"/>
            <w:tcBorders>
              <w:top w:val="nil"/>
              <w:left w:val="nil"/>
              <w:bottom w:val="nil"/>
              <w:right w:val="nil"/>
            </w:tcBorders>
            <w:shd w:val="clear" w:color="auto" w:fill="auto"/>
            <w:vAlign w:val="center"/>
            <w:hideMark/>
          </w:tcPr>
          <w:p w14:paraId="22BDDD0B" w14:textId="77777777" w:rsidR="00DE2E95" w:rsidRPr="007B775C"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8D5AC83"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847FC4C"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CA6E03A"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42E68977" w14:textId="77777777" w:rsidTr="007B775C">
        <w:trPr>
          <w:trHeight w:val="85"/>
        </w:trPr>
        <w:tc>
          <w:tcPr>
            <w:tcW w:w="2623" w:type="pct"/>
            <w:tcBorders>
              <w:top w:val="nil"/>
              <w:left w:val="nil"/>
              <w:bottom w:val="nil"/>
              <w:right w:val="nil"/>
            </w:tcBorders>
            <w:shd w:val="clear" w:color="auto" w:fill="auto"/>
            <w:vAlign w:val="center"/>
            <w:hideMark/>
          </w:tcPr>
          <w:p w14:paraId="06ED5DEF" w14:textId="77777777" w:rsidR="00DE2E95" w:rsidRPr="007B775C" w:rsidRDefault="00DE2E95" w:rsidP="00DE2E95">
            <w:pPr>
              <w:spacing w:line="240" w:lineRule="auto"/>
              <w:jc w:val="both"/>
              <w:rPr>
                <w:i/>
                <w:iCs/>
                <w:sz w:val="12"/>
                <w:szCs w:val="12"/>
                <w:u w:val="single"/>
              </w:rPr>
            </w:pPr>
            <w:r w:rsidRPr="007B775C">
              <w:rPr>
                <w:i/>
                <w:iCs/>
                <w:sz w:val="12"/>
                <w:szCs w:val="12"/>
                <w:u w:val="single"/>
              </w:rPr>
              <w:t>Cel:</w:t>
            </w:r>
            <w:r w:rsidRPr="007B775C">
              <w:rPr>
                <w:sz w:val="12"/>
                <w:szCs w:val="12"/>
              </w:rPr>
              <w:t xml:space="preserve"> rozpowszechnianie, rozbudzanie i zaspakajanie potrzeb kulturalnych społeczeństwa poprzez tworzenie, upowszechnianie, organizowanie i promowanie działalności artystycznej i kulturalnej </w:t>
            </w:r>
          </w:p>
        </w:tc>
        <w:tc>
          <w:tcPr>
            <w:tcW w:w="523" w:type="pct"/>
            <w:tcBorders>
              <w:top w:val="nil"/>
              <w:left w:val="nil"/>
              <w:bottom w:val="nil"/>
              <w:right w:val="nil"/>
            </w:tcBorders>
            <w:shd w:val="clear" w:color="auto" w:fill="auto"/>
            <w:vAlign w:val="center"/>
            <w:hideMark/>
          </w:tcPr>
          <w:p w14:paraId="5B39407C" w14:textId="77777777" w:rsidR="00DE2E95" w:rsidRPr="007B775C" w:rsidRDefault="00DE2E95" w:rsidP="00DE2E95">
            <w:pPr>
              <w:spacing w:line="240" w:lineRule="auto"/>
              <w:jc w:val="both"/>
              <w:rPr>
                <w:i/>
                <w:iCs/>
                <w:sz w:val="12"/>
                <w:szCs w:val="12"/>
                <w:u w:val="single"/>
              </w:rPr>
            </w:pPr>
          </w:p>
        </w:tc>
        <w:tc>
          <w:tcPr>
            <w:tcW w:w="731" w:type="pct"/>
            <w:tcBorders>
              <w:top w:val="nil"/>
              <w:left w:val="nil"/>
              <w:bottom w:val="nil"/>
              <w:right w:val="nil"/>
            </w:tcBorders>
            <w:shd w:val="clear" w:color="auto" w:fill="auto"/>
            <w:noWrap/>
            <w:vAlign w:val="center"/>
            <w:hideMark/>
          </w:tcPr>
          <w:p w14:paraId="3E6BCAC2"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84E5C07"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12D536F"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3F9D2DC2" w14:textId="77777777" w:rsidTr="007B775C">
        <w:trPr>
          <w:trHeight w:val="85"/>
        </w:trPr>
        <w:tc>
          <w:tcPr>
            <w:tcW w:w="2623" w:type="pct"/>
            <w:tcBorders>
              <w:top w:val="nil"/>
              <w:left w:val="nil"/>
              <w:bottom w:val="nil"/>
              <w:right w:val="nil"/>
            </w:tcBorders>
            <w:shd w:val="clear" w:color="auto" w:fill="auto"/>
            <w:vAlign w:val="center"/>
            <w:hideMark/>
          </w:tcPr>
          <w:p w14:paraId="2134604B" w14:textId="77777777" w:rsidR="00DE2E95" w:rsidRPr="007B775C"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715ED5D0" w14:textId="77777777" w:rsidR="00DE2E95" w:rsidRPr="007B775C"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E3D9215"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B1A23D7"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4DDE4BE"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1A0851E9" w14:textId="77777777" w:rsidTr="007B775C">
        <w:trPr>
          <w:trHeight w:val="85"/>
        </w:trPr>
        <w:tc>
          <w:tcPr>
            <w:tcW w:w="2623" w:type="pct"/>
            <w:tcBorders>
              <w:top w:val="nil"/>
              <w:left w:val="nil"/>
              <w:bottom w:val="nil"/>
              <w:right w:val="nil"/>
            </w:tcBorders>
            <w:shd w:val="clear" w:color="auto" w:fill="auto"/>
            <w:vAlign w:val="center"/>
            <w:hideMark/>
          </w:tcPr>
          <w:p w14:paraId="0BF13210" w14:textId="77777777" w:rsidR="00DE2E95" w:rsidRPr="007B775C" w:rsidRDefault="00DE2E95" w:rsidP="00DE2E95">
            <w:pPr>
              <w:spacing w:line="240" w:lineRule="auto"/>
              <w:rPr>
                <w:i/>
                <w:iCs/>
                <w:color w:val="000000"/>
                <w:sz w:val="12"/>
                <w:szCs w:val="12"/>
                <w:u w:val="single"/>
              </w:rPr>
            </w:pPr>
            <w:r w:rsidRPr="007B775C">
              <w:rPr>
                <w:i/>
                <w:iCs/>
                <w:color w:val="000000"/>
                <w:sz w:val="12"/>
                <w:szCs w:val="12"/>
                <w:u w:val="single"/>
              </w:rPr>
              <w:t>Dysponent:</w:t>
            </w:r>
            <w:r w:rsidRPr="007B775C">
              <w:rPr>
                <w:i/>
                <w:iCs/>
                <w:color w:val="000000"/>
                <w:sz w:val="12"/>
                <w:szCs w:val="12"/>
              </w:rPr>
              <w:t xml:space="preserve"> Wydział Kultury</w:t>
            </w:r>
          </w:p>
        </w:tc>
        <w:tc>
          <w:tcPr>
            <w:tcW w:w="523" w:type="pct"/>
            <w:tcBorders>
              <w:top w:val="nil"/>
              <w:left w:val="nil"/>
              <w:bottom w:val="nil"/>
              <w:right w:val="nil"/>
            </w:tcBorders>
            <w:shd w:val="clear" w:color="auto" w:fill="auto"/>
            <w:vAlign w:val="center"/>
            <w:hideMark/>
          </w:tcPr>
          <w:p w14:paraId="3F1A4756" w14:textId="77777777" w:rsidR="00DE2E95" w:rsidRPr="007B775C"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6E2F7892"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E315A13"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6594712"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16225530" w14:textId="77777777" w:rsidTr="007B775C">
        <w:trPr>
          <w:trHeight w:val="85"/>
        </w:trPr>
        <w:tc>
          <w:tcPr>
            <w:tcW w:w="2623" w:type="pct"/>
            <w:tcBorders>
              <w:top w:val="nil"/>
              <w:left w:val="nil"/>
              <w:bottom w:val="nil"/>
              <w:right w:val="nil"/>
            </w:tcBorders>
            <w:shd w:val="clear" w:color="auto" w:fill="auto"/>
            <w:vAlign w:val="center"/>
            <w:hideMark/>
          </w:tcPr>
          <w:p w14:paraId="4C3B1F5A" w14:textId="77777777" w:rsidR="00DE2E95" w:rsidRPr="007B775C"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132E9305" w14:textId="77777777" w:rsidR="00DE2E95" w:rsidRPr="007B775C"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7CCAD9B0"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D0E41F5"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70501C8"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634DEF27" w14:textId="77777777" w:rsidTr="007B775C">
        <w:trPr>
          <w:trHeight w:val="85"/>
        </w:trPr>
        <w:tc>
          <w:tcPr>
            <w:tcW w:w="2623" w:type="pct"/>
            <w:tcBorders>
              <w:top w:val="nil"/>
              <w:left w:val="nil"/>
              <w:bottom w:val="nil"/>
              <w:right w:val="nil"/>
            </w:tcBorders>
            <w:shd w:val="clear" w:color="auto" w:fill="auto"/>
            <w:vAlign w:val="center"/>
            <w:hideMark/>
          </w:tcPr>
          <w:p w14:paraId="3E2ACBE8" w14:textId="77777777" w:rsidR="00DE2E95" w:rsidRPr="007B775C" w:rsidRDefault="00DE2E95" w:rsidP="00DE2E95">
            <w:pPr>
              <w:spacing w:line="240" w:lineRule="auto"/>
              <w:rPr>
                <w:i/>
                <w:iCs/>
                <w:color w:val="000000"/>
                <w:sz w:val="12"/>
                <w:szCs w:val="12"/>
                <w:u w:val="single"/>
              </w:rPr>
            </w:pPr>
            <w:r w:rsidRPr="007B775C">
              <w:rPr>
                <w:i/>
                <w:iCs/>
                <w:color w:val="000000"/>
                <w:sz w:val="12"/>
                <w:szCs w:val="12"/>
                <w:u w:val="single"/>
              </w:rPr>
              <w:t>Klasyfikacja:</w:t>
            </w:r>
            <w:r w:rsidRPr="007B775C">
              <w:rPr>
                <w:i/>
                <w:iCs/>
                <w:color w:val="000000"/>
                <w:sz w:val="12"/>
                <w:szCs w:val="12"/>
              </w:rPr>
              <w:t xml:space="preserve"> rozdział: 92109</w:t>
            </w:r>
          </w:p>
        </w:tc>
        <w:tc>
          <w:tcPr>
            <w:tcW w:w="523" w:type="pct"/>
            <w:tcBorders>
              <w:top w:val="nil"/>
              <w:left w:val="nil"/>
              <w:bottom w:val="nil"/>
              <w:right w:val="nil"/>
            </w:tcBorders>
            <w:shd w:val="clear" w:color="auto" w:fill="auto"/>
            <w:vAlign w:val="center"/>
            <w:hideMark/>
          </w:tcPr>
          <w:p w14:paraId="0ADD6956" w14:textId="77777777" w:rsidR="00DE2E95" w:rsidRPr="007B775C"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6B1ECADA"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758F965"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B645642"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59EC958D" w14:textId="77777777" w:rsidTr="007B775C">
        <w:trPr>
          <w:trHeight w:val="85"/>
        </w:trPr>
        <w:tc>
          <w:tcPr>
            <w:tcW w:w="2623" w:type="pct"/>
            <w:tcBorders>
              <w:top w:val="nil"/>
              <w:left w:val="nil"/>
              <w:bottom w:val="nil"/>
              <w:right w:val="nil"/>
            </w:tcBorders>
            <w:shd w:val="clear" w:color="auto" w:fill="auto"/>
            <w:vAlign w:val="center"/>
            <w:hideMark/>
          </w:tcPr>
          <w:p w14:paraId="3FDC8874" w14:textId="77777777" w:rsidR="00DE2E95" w:rsidRPr="007B775C"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0A6BA974" w14:textId="77777777" w:rsidR="00DE2E95" w:rsidRPr="007B775C"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F507C6A"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DC1CDF8"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F07664D"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35639920" w14:textId="77777777" w:rsidTr="007B775C">
        <w:trPr>
          <w:trHeight w:val="85"/>
        </w:trPr>
        <w:tc>
          <w:tcPr>
            <w:tcW w:w="2623" w:type="pct"/>
            <w:tcBorders>
              <w:top w:val="nil"/>
              <w:left w:val="nil"/>
              <w:bottom w:val="nil"/>
              <w:right w:val="nil"/>
            </w:tcBorders>
            <w:shd w:val="clear" w:color="auto" w:fill="auto"/>
            <w:vAlign w:val="center"/>
            <w:hideMark/>
          </w:tcPr>
          <w:p w14:paraId="64322C8B" w14:textId="77777777" w:rsidR="00DE2E95" w:rsidRPr="007B775C" w:rsidRDefault="00DE2E95" w:rsidP="00DE2E95">
            <w:pPr>
              <w:spacing w:line="240" w:lineRule="auto"/>
              <w:rPr>
                <w:i/>
                <w:iCs/>
                <w:color w:val="000000"/>
                <w:sz w:val="12"/>
                <w:szCs w:val="12"/>
                <w:u w:val="single"/>
              </w:rPr>
            </w:pPr>
            <w:r w:rsidRPr="007B775C">
              <w:rPr>
                <w:i/>
                <w:iCs/>
                <w:color w:val="000000"/>
                <w:sz w:val="12"/>
                <w:szCs w:val="12"/>
                <w:u w:val="single"/>
              </w:rPr>
              <w:t>Kalkulacja:</w:t>
            </w:r>
          </w:p>
        </w:tc>
        <w:tc>
          <w:tcPr>
            <w:tcW w:w="523" w:type="pct"/>
            <w:tcBorders>
              <w:top w:val="nil"/>
              <w:left w:val="nil"/>
              <w:bottom w:val="nil"/>
              <w:right w:val="nil"/>
            </w:tcBorders>
            <w:shd w:val="clear" w:color="auto" w:fill="auto"/>
            <w:vAlign w:val="center"/>
            <w:hideMark/>
          </w:tcPr>
          <w:p w14:paraId="73E3C708" w14:textId="77777777" w:rsidR="00DE2E95" w:rsidRPr="007B775C"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04576563"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7D93499"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2C39CCF"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5AF2D969" w14:textId="77777777" w:rsidTr="007B775C">
        <w:trPr>
          <w:trHeight w:val="85"/>
        </w:trPr>
        <w:tc>
          <w:tcPr>
            <w:tcW w:w="2623" w:type="pct"/>
            <w:tcBorders>
              <w:top w:val="nil"/>
              <w:left w:val="nil"/>
              <w:bottom w:val="nil"/>
              <w:right w:val="nil"/>
            </w:tcBorders>
            <w:shd w:val="clear" w:color="auto" w:fill="auto"/>
            <w:vAlign w:val="center"/>
            <w:hideMark/>
          </w:tcPr>
          <w:p w14:paraId="48F637FE" w14:textId="77777777" w:rsidR="00DE2E95" w:rsidRPr="007B775C" w:rsidRDefault="00DE2E95" w:rsidP="00DE2E95">
            <w:pPr>
              <w:spacing w:line="240" w:lineRule="auto"/>
              <w:rPr>
                <w:color w:val="000000"/>
                <w:sz w:val="12"/>
                <w:szCs w:val="12"/>
              </w:rPr>
            </w:pPr>
            <w:r w:rsidRPr="007B775C">
              <w:rPr>
                <w:color w:val="000000"/>
                <w:sz w:val="12"/>
                <w:szCs w:val="12"/>
              </w:rPr>
              <w:t>dotacja podmiotowa na działalność bieżącą</w:t>
            </w:r>
          </w:p>
        </w:tc>
        <w:tc>
          <w:tcPr>
            <w:tcW w:w="523" w:type="pct"/>
            <w:tcBorders>
              <w:top w:val="nil"/>
              <w:left w:val="nil"/>
              <w:bottom w:val="nil"/>
              <w:right w:val="nil"/>
            </w:tcBorders>
            <w:shd w:val="clear" w:color="auto" w:fill="auto"/>
            <w:vAlign w:val="center"/>
            <w:hideMark/>
          </w:tcPr>
          <w:p w14:paraId="28CEDD2C" w14:textId="77777777" w:rsidR="00DE2E95" w:rsidRPr="007B775C" w:rsidRDefault="00DE2E95" w:rsidP="00DE2E95">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2307A8EB" w14:textId="77777777" w:rsidR="00DE2E95" w:rsidRPr="007B775C" w:rsidRDefault="00DE2E95" w:rsidP="00DE2E95">
            <w:pPr>
              <w:spacing w:line="240" w:lineRule="auto"/>
              <w:jc w:val="right"/>
              <w:rPr>
                <w:sz w:val="12"/>
                <w:szCs w:val="12"/>
              </w:rPr>
            </w:pPr>
            <w:r w:rsidRPr="007B775C">
              <w:rPr>
                <w:sz w:val="12"/>
                <w:szCs w:val="12"/>
              </w:rPr>
              <w:t>4 607 717</w:t>
            </w:r>
          </w:p>
        </w:tc>
        <w:tc>
          <w:tcPr>
            <w:tcW w:w="738" w:type="pct"/>
            <w:tcBorders>
              <w:top w:val="nil"/>
              <w:left w:val="nil"/>
              <w:bottom w:val="nil"/>
              <w:right w:val="nil"/>
            </w:tcBorders>
            <w:shd w:val="clear" w:color="auto" w:fill="auto"/>
            <w:noWrap/>
            <w:vAlign w:val="center"/>
            <w:hideMark/>
          </w:tcPr>
          <w:p w14:paraId="77E8013B" w14:textId="77777777" w:rsidR="00DE2E95" w:rsidRPr="007B775C" w:rsidRDefault="00DE2E95" w:rsidP="00DE2E95">
            <w:pPr>
              <w:spacing w:line="240" w:lineRule="auto"/>
              <w:jc w:val="right"/>
              <w:rPr>
                <w:sz w:val="12"/>
                <w:szCs w:val="12"/>
              </w:rPr>
            </w:pPr>
            <w:r w:rsidRPr="007B775C">
              <w:rPr>
                <w:sz w:val="12"/>
                <w:szCs w:val="12"/>
              </w:rPr>
              <w:t>4 607 717,00</w:t>
            </w:r>
          </w:p>
        </w:tc>
        <w:tc>
          <w:tcPr>
            <w:tcW w:w="385" w:type="pct"/>
            <w:tcBorders>
              <w:top w:val="nil"/>
              <w:left w:val="nil"/>
              <w:bottom w:val="nil"/>
              <w:right w:val="nil"/>
            </w:tcBorders>
            <w:shd w:val="clear" w:color="auto" w:fill="auto"/>
            <w:noWrap/>
            <w:vAlign w:val="center"/>
            <w:hideMark/>
          </w:tcPr>
          <w:p w14:paraId="1A8427AD" w14:textId="77777777" w:rsidR="00DE2E95" w:rsidRPr="007B775C" w:rsidRDefault="00DE2E95" w:rsidP="00DE2E95">
            <w:pPr>
              <w:spacing w:line="240" w:lineRule="auto"/>
              <w:jc w:val="right"/>
              <w:rPr>
                <w:sz w:val="12"/>
                <w:szCs w:val="12"/>
              </w:rPr>
            </w:pPr>
            <w:r w:rsidRPr="007B775C">
              <w:rPr>
                <w:sz w:val="12"/>
                <w:szCs w:val="12"/>
              </w:rPr>
              <w:t>100,0%</w:t>
            </w:r>
          </w:p>
        </w:tc>
      </w:tr>
      <w:tr w:rsidR="00DE2E95" w:rsidRPr="007B775C" w14:paraId="7C187063" w14:textId="77777777" w:rsidTr="007B775C">
        <w:trPr>
          <w:trHeight w:val="85"/>
        </w:trPr>
        <w:tc>
          <w:tcPr>
            <w:tcW w:w="2623" w:type="pct"/>
            <w:tcBorders>
              <w:top w:val="nil"/>
              <w:left w:val="nil"/>
              <w:bottom w:val="nil"/>
              <w:right w:val="nil"/>
            </w:tcBorders>
            <w:shd w:val="clear" w:color="auto" w:fill="auto"/>
            <w:vAlign w:val="center"/>
            <w:hideMark/>
          </w:tcPr>
          <w:p w14:paraId="318B6883" w14:textId="77777777" w:rsidR="00DE2E95" w:rsidRPr="007B775C" w:rsidRDefault="00DE2E95" w:rsidP="00DE2E95">
            <w:pPr>
              <w:spacing w:line="240" w:lineRule="auto"/>
              <w:rPr>
                <w:color w:val="000000"/>
                <w:sz w:val="12"/>
                <w:szCs w:val="12"/>
              </w:rPr>
            </w:pPr>
            <w:r w:rsidRPr="007B775C">
              <w:rPr>
                <w:color w:val="000000"/>
                <w:sz w:val="12"/>
                <w:szCs w:val="12"/>
              </w:rPr>
              <w:t>dotacja celowa na realizację projektu "Mikrokosmos"</w:t>
            </w:r>
          </w:p>
        </w:tc>
        <w:tc>
          <w:tcPr>
            <w:tcW w:w="523" w:type="pct"/>
            <w:tcBorders>
              <w:top w:val="nil"/>
              <w:left w:val="nil"/>
              <w:bottom w:val="nil"/>
              <w:right w:val="nil"/>
            </w:tcBorders>
            <w:shd w:val="clear" w:color="auto" w:fill="auto"/>
            <w:vAlign w:val="center"/>
            <w:hideMark/>
          </w:tcPr>
          <w:p w14:paraId="4C353B7C" w14:textId="77777777" w:rsidR="00DE2E95" w:rsidRPr="007B775C" w:rsidRDefault="00DE2E95" w:rsidP="00DE2E95">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3137F258" w14:textId="77777777" w:rsidR="00DE2E95" w:rsidRPr="007B775C" w:rsidRDefault="00DE2E95" w:rsidP="00DE2E95">
            <w:pPr>
              <w:spacing w:line="240" w:lineRule="auto"/>
              <w:jc w:val="right"/>
              <w:rPr>
                <w:sz w:val="12"/>
                <w:szCs w:val="12"/>
              </w:rPr>
            </w:pPr>
            <w:r w:rsidRPr="007B775C">
              <w:rPr>
                <w:sz w:val="12"/>
                <w:szCs w:val="12"/>
              </w:rPr>
              <w:t>15 000</w:t>
            </w:r>
          </w:p>
        </w:tc>
        <w:tc>
          <w:tcPr>
            <w:tcW w:w="738" w:type="pct"/>
            <w:tcBorders>
              <w:top w:val="nil"/>
              <w:left w:val="nil"/>
              <w:bottom w:val="nil"/>
              <w:right w:val="nil"/>
            </w:tcBorders>
            <w:shd w:val="clear" w:color="auto" w:fill="auto"/>
            <w:noWrap/>
            <w:vAlign w:val="center"/>
            <w:hideMark/>
          </w:tcPr>
          <w:p w14:paraId="4A58DBD5" w14:textId="77777777" w:rsidR="00DE2E95" w:rsidRPr="007B775C" w:rsidRDefault="00DE2E95" w:rsidP="00DE2E95">
            <w:pPr>
              <w:spacing w:line="240" w:lineRule="auto"/>
              <w:jc w:val="right"/>
              <w:rPr>
                <w:sz w:val="12"/>
                <w:szCs w:val="12"/>
              </w:rPr>
            </w:pPr>
            <w:r w:rsidRPr="007B775C">
              <w:rPr>
                <w:sz w:val="12"/>
                <w:szCs w:val="12"/>
              </w:rPr>
              <w:t>15 000,00</w:t>
            </w:r>
          </w:p>
        </w:tc>
        <w:tc>
          <w:tcPr>
            <w:tcW w:w="385" w:type="pct"/>
            <w:tcBorders>
              <w:top w:val="nil"/>
              <w:left w:val="nil"/>
              <w:bottom w:val="nil"/>
              <w:right w:val="nil"/>
            </w:tcBorders>
            <w:shd w:val="clear" w:color="auto" w:fill="auto"/>
            <w:noWrap/>
            <w:vAlign w:val="center"/>
            <w:hideMark/>
          </w:tcPr>
          <w:p w14:paraId="4DF64741" w14:textId="77777777" w:rsidR="00DE2E95" w:rsidRPr="007B775C" w:rsidRDefault="00DE2E95" w:rsidP="00DE2E95">
            <w:pPr>
              <w:spacing w:line="240" w:lineRule="auto"/>
              <w:jc w:val="right"/>
              <w:rPr>
                <w:sz w:val="12"/>
                <w:szCs w:val="12"/>
              </w:rPr>
            </w:pPr>
            <w:r w:rsidRPr="007B775C">
              <w:rPr>
                <w:sz w:val="12"/>
                <w:szCs w:val="12"/>
              </w:rPr>
              <w:t>100,0%</w:t>
            </w:r>
          </w:p>
        </w:tc>
      </w:tr>
      <w:tr w:rsidR="00DE2E95" w:rsidRPr="007B775C" w14:paraId="1D8A824E" w14:textId="77777777" w:rsidTr="007B775C">
        <w:trPr>
          <w:trHeight w:val="85"/>
        </w:trPr>
        <w:tc>
          <w:tcPr>
            <w:tcW w:w="2623" w:type="pct"/>
            <w:tcBorders>
              <w:top w:val="nil"/>
              <w:left w:val="nil"/>
              <w:bottom w:val="nil"/>
              <w:right w:val="nil"/>
            </w:tcBorders>
            <w:shd w:val="clear" w:color="auto" w:fill="auto"/>
            <w:vAlign w:val="center"/>
            <w:hideMark/>
          </w:tcPr>
          <w:p w14:paraId="509C75C2" w14:textId="77777777" w:rsidR="00DE2E95" w:rsidRPr="007B775C" w:rsidRDefault="00DE2E95" w:rsidP="00DE2E95">
            <w:pPr>
              <w:spacing w:line="240" w:lineRule="auto"/>
              <w:jc w:val="right"/>
              <w:rPr>
                <w:sz w:val="12"/>
                <w:szCs w:val="12"/>
              </w:rPr>
            </w:pPr>
          </w:p>
        </w:tc>
        <w:tc>
          <w:tcPr>
            <w:tcW w:w="523" w:type="pct"/>
            <w:tcBorders>
              <w:top w:val="nil"/>
              <w:left w:val="nil"/>
              <w:bottom w:val="nil"/>
              <w:right w:val="nil"/>
            </w:tcBorders>
            <w:shd w:val="clear" w:color="auto" w:fill="auto"/>
            <w:vAlign w:val="center"/>
            <w:hideMark/>
          </w:tcPr>
          <w:p w14:paraId="1D5E6D9E" w14:textId="77777777" w:rsidR="00DE2E95" w:rsidRPr="007B775C"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AA00D94"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935D608"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160E6FF"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76076815" w14:textId="77777777" w:rsidTr="007B775C">
        <w:trPr>
          <w:trHeight w:val="85"/>
        </w:trPr>
        <w:tc>
          <w:tcPr>
            <w:tcW w:w="2623" w:type="pct"/>
            <w:tcBorders>
              <w:top w:val="nil"/>
              <w:left w:val="nil"/>
              <w:bottom w:val="nil"/>
              <w:right w:val="nil"/>
            </w:tcBorders>
            <w:shd w:val="clear" w:color="auto" w:fill="auto"/>
            <w:vAlign w:val="center"/>
            <w:hideMark/>
          </w:tcPr>
          <w:p w14:paraId="65B5B09E" w14:textId="77777777" w:rsidR="00DE2E95" w:rsidRPr="007B775C" w:rsidRDefault="00DE2E95" w:rsidP="00DE2E95">
            <w:pPr>
              <w:spacing w:line="240" w:lineRule="auto"/>
              <w:rPr>
                <w:color w:val="000000"/>
                <w:sz w:val="12"/>
                <w:szCs w:val="12"/>
              </w:rPr>
            </w:pPr>
            <w:r w:rsidRPr="007B775C">
              <w:rPr>
                <w:color w:val="000000"/>
                <w:sz w:val="12"/>
                <w:szCs w:val="12"/>
              </w:rPr>
              <w:t>liczba prowadzonych zajęć (sekcji, kół zainteresowań)</w:t>
            </w:r>
          </w:p>
        </w:tc>
        <w:tc>
          <w:tcPr>
            <w:tcW w:w="523" w:type="pct"/>
            <w:tcBorders>
              <w:top w:val="nil"/>
              <w:left w:val="nil"/>
              <w:bottom w:val="nil"/>
              <w:right w:val="nil"/>
            </w:tcBorders>
            <w:shd w:val="clear" w:color="auto" w:fill="auto"/>
            <w:vAlign w:val="center"/>
            <w:hideMark/>
          </w:tcPr>
          <w:p w14:paraId="064585C7" w14:textId="77777777" w:rsidR="00DE2E95" w:rsidRPr="007B775C" w:rsidRDefault="00DE2E95" w:rsidP="00DE2E95">
            <w:pPr>
              <w:spacing w:line="240" w:lineRule="auto"/>
              <w:jc w:val="right"/>
              <w:rPr>
                <w:color w:val="000000"/>
                <w:sz w:val="12"/>
                <w:szCs w:val="12"/>
              </w:rPr>
            </w:pPr>
            <w:r w:rsidRPr="007B775C">
              <w:rPr>
                <w:color w:val="000000"/>
                <w:sz w:val="12"/>
                <w:szCs w:val="12"/>
              </w:rPr>
              <w:t>192</w:t>
            </w:r>
          </w:p>
        </w:tc>
        <w:tc>
          <w:tcPr>
            <w:tcW w:w="731" w:type="pct"/>
            <w:tcBorders>
              <w:top w:val="nil"/>
              <w:left w:val="nil"/>
              <w:bottom w:val="nil"/>
              <w:right w:val="nil"/>
            </w:tcBorders>
            <w:shd w:val="clear" w:color="auto" w:fill="auto"/>
            <w:noWrap/>
            <w:vAlign w:val="center"/>
            <w:hideMark/>
          </w:tcPr>
          <w:p w14:paraId="3429D7BE" w14:textId="77777777" w:rsidR="00DE2E95" w:rsidRPr="007B775C" w:rsidRDefault="00DE2E95" w:rsidP="00DE2E95">
            <w:pPr>
              <w:spacing w:line="240" w:lineRule="auto"/>
              <w:jc w:val="right"/>
              <w:rPr>
                <w:color w:val="000000"/>
                <w:sz w:val="12"/>
                <w:szCs w:val="12"/>
              </w:rPr>
            </w:pPr>
          </w:p>
        </w:tc>
        <w:tc>
          <w:tcPr>
            <w:tcW w:w="738" w:type="pct"/>
            <w:tcBorders>
              <w:top w:val="nil"/>
              <w:left w:val="nil"/>
              <w:bottom w:val="nil"/>
              <w:right w:val="nil"/>
            </w:tcBorders>
            <w:shd w:val="clear" w:color="auto" w:fill="auto"/>
            <w:noWrap/>
            <w:vAlign w:val="center"/>
            <w:hideMark/>
          </w:tcPr>
          <w:p w14:paraId="4446738F"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DCBFF20"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7B718D0B" w14:textId="77777777" w:rsidTr="007B775C">
        <w:trPr>
          <w:trHeight w:val="85"/>
        </w:trPr>
        <w:tc>
          <w:tcPr>
            <w:tcW w:w="2623" w:type="pct"/>
            <w:tcBorders>
              <w:top w:val="nil"/>
              <w:left w:val="nil"/>
              <w:bottom w:val="nil"/>
              <w:right w:val="nil"/>
            </w:tcBorders>
            <w:shd w:val="clear" w:color="auto" w:fill="auto"/>
            <w:vAlign w:val="center"/>
            <w:hideMark/>
          </w:tcPr>
          <w:p w14:paraId="1530D854" w14:textId="77777777" w:rsidR="00DE2E95" w:rsidRPr="007B775C"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0DE7DB2C" w14:textId="77777777" w:rsidR="00DE2E95" w:rsidRPr="007B775C"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2CFD37F" w14:textId="77777777" w:rsidR="00DE2E95" w:rsidRPr="007B775C" w:rsidRDefault="00DE2E95" w:rsidP="00DE2E95">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9F15E91"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BC5B9B1"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4F4C76D1" w14:textId="77777777" w:rsidTr="007B775C">
        <w:trPr>
          <w:trHeight w:val="85"/>
        </w:trPr>
        <w:tc>
          <w:tcPr>
            <w:tcW w:w="2623" w:type="pct"/>
            <w:tcBorders>
              <w:top w:val="nil"/>
              <w:left w:val="nil"/>
              <w:bottom w:val="nil"/>
              <w:right w:val="nil"/>
            </w:tcBorders>
            <w:shd w:val="clear" w:color="auto" w:fill="auto"/>
            <w:vAlign w:val="center"/>
            <w:hideMark/>
          </w:tcPr>
          <w:p w14:paraId="4E3CE5B7" w14:textId="77777777" w:rsidR="00DE2E95" w:rsidRPr="007B775C" w:rsidRDefault="00DE2E95" w:rsidP="00DE2E95">
            <w:pPr>
              <w:spacing w:line="240" w:lineRule="auto"/>
              <w:rPr>
                <w:color w:val="000000"/>
                <w:sz w:val="12"/>
                <w:szCs w:val="12"/>
              </w:rPr>
            </w:pPr>
            <w:r w:rsidRPr="007B775C">
              <w:rPr>
                <w:color w:val="000000"/>
                <w:sz w:val="12"/>
                <w:szCs w:val="12"/>
              </w:rPr>
              <w:t>rodzaj zajęć (sekcji, kół zainteresowań)</w:t>
            </w:r>
          </w:p>
        </w:tc>
        <w:tc>
          <w:tcPr>
            <w:tcW w:w="523" w:type="pct"/>
            <w:tcBorders>
              <w:top w:val="nil"/>
              <w:left w:val="nil"/>
              <w:bottom w:val="nil"/>
              <w:right w:val="nil"/>
            </w:tcBorders>
            <w:shd w:val="clear" w:color="auto" w:fill="auto"/>
            <w:vAlign w:val="center"/>
            <w:hideMark/>
          </w:tcPr>
          <w:p w14:paraId="11458E1A" w14:textId="77777777" w:rsidR="00DE2E95" w:rsidRPr="007B775C" w:rsidRDefault="00DE2E95" w:rsidP="00DE2E95">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34692F26" w14:textId="77777777" w:rsidR="00DE2E95" w:rsidRPr="007B775C" w:rsidRDefault="00DE2E95" w:rsidP="00DE2E95">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2428505"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CF5DDD9"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660DC356" w14:textId="77777777" w:rsidTr="007B775C">
        <w:trPr>
          <w:trHeight w:val="85"/>
        </w:trPr>
        <w:tc>
          <w:tcPr>
            <w:tcW w:w="2623" w:type="pct"/>
            <w:tcBorders>
              <w:top w:val="nil"/>
              <w:left w:val="nil"/>
              <w:bottom w:val="nil"/>
              <w:right w:val="nil"/>
            </w:tcBorders>
            <w:shd w:val="clear" w:color="auto" w:fill="auto"/>
            <w:vAlign w:val="center"/>
            <w:hideMark/>
          </w:tcPr>
          <w:p w14:paraId="4377177A" w14:textId="77777777" w:rsidR="00DE2E95" w:rsidRPr="007B775C" w:rsidRDefault="00DE2E95" w:rsidP="00DE2E95">
            <w:pPr>
              <w:spacing w:line="240" w:lineRule="auto"/>
              <w:rPr>
                <w:sz w:val="12"/>
                <w:szCs w:val="12"/>
              </w:rPr>
            </w:pPr>
            <w:r w:rsidRPr="007B775C">
              <w:rPr>
                <w:sz w:val="12"/>
                <w:szCs w:val="12"/>
              </w:rPr>
              <w:t>pracownie plastyczne: Architekturki, Hop!art, Rysunek, Ceramika dla dzieci i młodzieży,</w:t>
            </w:r>
            <w:r w:rsidRPr="007B775C">
              <w:rPr>
                <w:sz w:val="12"/>
                <w:szCs w:val="12"/>
              </w:rPr>
              <w:br/>
              <w:t>Ceramika użytkowa z elementami biżuterii, Ceramika współczesna - glina jest trendy - grupa międzypokoleniowa, Ceramiczne poranki, Ceramiczna enklawa, Ceramiczna enklawa - sensoceramika, Zabawa z ceramiką, Ceramika blisko natury, Kurs rysunku i malarstwa przygotowujący do ASP i LP, Narracje komiksowe, Malarstwo i rysunek - otwarci na sztukę, Plastyka ze słoneczkiem i kolorowy świat, Malarstwo dla dzieci i młodzieży - nie tylko kolory i farby, Ilustracja prasowa i książkowa, Malarstwo olejne, Master Kids</w:t>
            </w:r>
            <w:r w:rsidRPr="007B775C">
              <w:rPr>
                <w:sz w:val="12"/>
                <w:szCs w:val="12"/>
              </w:rPr>
              <w:br/>
              <w:t xml:space="preserve">pracownie muzyczne: nauka gry na pianinie, gitarze akustycznej i elektrycznej, </w:t>
            </w:r>
            <w:r w:rsidRPr="007B775C">
              <w:rPr>
                <w:sz w:val="12"/>
                <w:szCs w:val="12"/>
              </w:rPr>
              <w:lastRenderedPageBreak/>
              <w:t>Muzyczna zerówka, Pląsy a nie dąsy, Śpiew - indywidualne, Muzyczne przedszkole Cioci Basi</w:t>
            </w:r>
            <w:r w:rsidRPr="007B775C">
              <w:rPr>
                <w:sz w:val="12"/>
                <w:szCs w:val="12"/>
              </w:rPr>
              <w:br/>
              <w:t>pracownie językowe: język angielski - konwersacje grupowe i indywidualne, Blah, blah ...in English, Czerwony Autobus język angielski dla dzieci, Język hiszpański - zajęcia indywidualne i grupowe, Język angielski English for over 20' - konwersacje indywidualne i grupowe, Język angielski z Minecraft</w:t>
            </w:r>
            <w:r w:rsidRPr="007B775C">
              <w:rPr>
                <w:sz w:val="12"/>
                <w:szCs w:val="12"/>
              </w:rPr>
              <w:br/>
              <w:t>pracownie ruchowe: Akrobatyka sportowa, Capoeira, Terapia ruchem, Pilates Flow, Pilates zdrowego kręgosłupa, Zumba, Zumba Gold, Zumba Kids, Fit senior - zdrowy kręgosłup, Joga poranna, Joga dla seniorów, Metoda Feldenkraisa dla seniorów, Metoda Feldenkraisa - świadomy ruch dla każdego, Karate, Samoobrona dla kobiet, Trening mięśni dna miednicy, Joga dla kobiet + joga Nidra, Trening holistyczny, Wieczory łagodności w dźwięku, Taniec fitness, Przekicane aerobik z elementami karate, Joga Jin, Ruch i Oddech</w:t>
            </w:r>
            <w:r w:rsidRPr="007B775C">
              <w:rPr>
                <w:sz w:val="12"/>
                <w:szCs w:val="12"/>
              </w:rPr>
              <w:br/>
              <w:t>pracownie taneczne: balet klasyczny, Connected Dance, Haven Dance, Taniec Brzucha, Taniec dla kobiet, Teatr Tańca</w:t>
            </w:r>
            <w:r w:rsidRPr="007B775C">
              <w:rPr>
                <w:sz w:val="12"/>
                <w:szCs w:val="12"/>
              </w:rPr>
              <w:br/>
              <w:t>Klub Malucha: Gordonki</w:t>
            </w:r>
            <w:r w:rsidRPr="007B775C">
              <w:rPr>
                <w:sz w:val="12"/>
                <w:szCs w:val="12"/>
              </w:rPr>
              <w:br/>
              <w:t>pracownie naukowe: Robotyka dla przedszkolaków, Robotyka Lego, Programowanie i tworzenie gier komputerowych, Zajęcia komputerowe dla seniorów, Tworzenie gier komputerowych, Cyberbezpieczeństwo, Junior Odkrywca</w:t>
            </w:r>
            <w:r w:rsidRPr="007B775C">
              <w:rPr>
                <w:sz w:val="12"/>
                <w:szCs w:val="12"/>
              </w:rPr>
              <w:br/>
              <w:t>Chóry i Zespoły: orkiestra dziecięca "Wesołe Mazurki z Pragi", "Duże Mazurki z Pragi" - Bębny i basy,  Skrzypce, Biały śpiew, Chór "D-Tonacja", Chór "TONIKA", Zespół "SenioriTa", "Formaciki", "Mini Format", "Format", "#AshTag" dziewczęca grupa teatralna, Teatralne podróże małe i duże</w:t>
            </w:r>
            <w:r w:rsidRPr="007B775C">
              <w:rPr>
                <w:sz w:val="12"/>
                <w:szCs w:val="12"/>
              </w:rPr>
              <w:br/>
              <w:t>FabLab: Realizacja dźwięku i produkcja muzyczna, Świąteczne  warsztaty krawiecko-rękodzielnicze, Warsztaty sitodruku</w:t>
            </w:r>
          </w:p>
        </w:tc>
        <w:tc>
          <w:tcPr>
            <w:tcW w:w="523" w:type="pct"/>
            <w:tcBorders>
              <w:top w:val="nil"/>
              <w:left w:val="nil"/>
              <w:bottom w:val="nil"/>
              <w:right w:val="nil"/>
            </w:tcBorders>
            <w:shd w:val="clear" w:color="auto" w:fill="auto"/>
            <w:vAlign w:val="center"/>
            <w:hideMark/>
          </w:tcPr>
          <w:p w14:paraId="4ACC7E35" w14:textId="77777777" w:rsidR="00DE2E95" w:rsidRPr="007B775C" w:rsidRDefault="00DE2E95" w:rsidP="00DE2E95">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22129DC2" w14:textId="77777777" w:rsidR="00DE2E95" w:rsidRPr="007B775C" w:rsidRDefault="00DE2E95" w:rsidP="00DE2E95">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F3AE189"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0EB183D"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697769BD" w14:textId="77777777" w:rsidTr="007B775C">
        <w:trPr>
          <w:trHeight w:val="85"/>
        </w:trPr>
        <w:tc>
          <w:tcPr>
            <w:tcW w:w="2623" w:type="pct"/>
            <w:tcBorders>
              <w:top w:val="nil"/>
              <w:left w:val="nil"/>
              <w:bottom w:val="nil"/>
              <w:right w:val="nil"/>
            </w:tcBorders>
            <w:shd w:val="clear" w:color="auto" w:fill="auto"/>
            <w:vAlign w:val="center"/>
            <w:hideMark/>
          </w:tcPr>
          <w:p w14:paraId="390B98A7" w14:textId="77777777" w:rsidR="00DE2E95" w:rsidRPr="007B775C"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0CEC136A" w14:textId="77777777" w:rsidR="00DE2E95" w:rsidRPr="007B775C"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7B18DB1" w14:textId="77777777" w:rsidR="00DE2E95" w:rsidRPr="007B775C" w:rsidRDefault="00DE2E95" w:rsidP="00DE2E95">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195A461"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4CFF859"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1EAF5CA6" w14:textId="77777777" w:rsidTr="007B775C">
        <w:trPr>
          <w:trHeight w:val="85"/>
        </w:trPr>
        <w:tc>
          <w:tcPr>
            <w:tcW w:w="2623" w:type="pct"/>
            <w:tcBorders>
              <w:top w:val="nil"/>
              <w:left w:val="nil"/>
              <w:bottom w:val="nil"/>
              <w:right w:val="nil"/>
            </w:tcBorders>
            <w:shd w:val="clear" w:color="auto" w:fill="auto"/>
            <w:vAlign w:val="center"/>
            <w:hideMark/>
          </w:tcPr>
          <w:p w14:paraId="252057CC" w14:textId="77777777" w:rsidR="00DE2E95" w:rsidRPr="007B775C" w:rsidRDefault="00DE2E95" w:rsidP="00DE2E95">
            <w:pPr>
              <w:spacing w:line="240" w:lineRule="auto"/>
              <w:rPr>
                <w:color w:val="000000"/>
                <w:sz w:val="12"/>
                <w:szCs w:val="12"/>
              </w:rPr>
            </w:pPr>
            <w:r w:rsidRPr="007B775C">
              <w:rPr>
                <w:color w:val="000000"/>
                <w:sz w:val="12"/>
                <w:szCs w:val="12"/>
              </w:rPr>
              <w:t>liczba uczestników zajęć w tym:</w:t>
            </w:r>
          </w:p>
        </w:tc>
        <w:tc>
          <w:tcPr>
            <w:tcW w:w="523" w:type="pct"/>
            <w:tcBorders>
              <w:top w:val="nil"/>
              <w:left w:val="nil"/>
              <w:bottom w:val="nil"/>
              <w:right w:val="nil"/>
            </w:tcBorders>
            <w:shd w:val="clear" w:color="auto" w:fill="auto"/>
            <w:vAlign w:val="center"/>
            <w:hideMark/>
          </w:tcPr>
          <w:p w14:paraId="64D4E24E" w14:textId="77777777" w:rsidR="00DE2E95" w:rsidRPr="007B775C" w:rsidRDefault="00DE2E95" w:rsidP="00DE2E95">
            <w:pPr>
              <w:spacing w:line="240" w:lineRule="auto"/>
              <w:jc w:val="right"/>
              <w:rPr>
                <w:color w:val="000000"/>
                <w:sz w:val="12"/>
                <w:szCs w:val="12"/>
              </w:rPr>
            </w:pPr>
            <w:r w:rsidRPr="007B775C">
              <w:rPr>
                <w:color w:val="000000"/>
                <w:sz w:val="12"/>
                <w:szCs w:val="12"/>
              </w:rPr>
              <w:t>1 926</w:t>
            </w:r>
          </w:p>
        </w:tc>
        <w:tc>
          <w:tcPr>
            <w:tcW w:w="731" w:type="pct"/>
            <w:tcBorders>
              <w:top w:val="nil"/>
              <w:left w:val="nil"/>
              <w:bottom w:val="nil"/>
              <w:right w:val="nil"/>
            </w:tcBorders>
            <w:shd w:val="clear" w:color="auto" w:fill="auto"/>
            <w:noWrap/>
            <w:vAlign w:val="center"/>
            <w:hideMark/>
          </w:tcPr>
          <w:p w14:paraId="55FAC930" w14:textId="77777777" w:rsidR="00DE2E95" w:rsidRPr="007B775C" w:rsidRDefault="00DE2E95" w:rsidP="00DE2E95">
            <w:pPr>
              <w:spacing w:line="240" w:lineRule="auto"/>
              <w:jc w:val="right"/>
              <w:rPr>
                <w:color w:val="000000"/>
                <w:sz w:val="12"/>
                <w:szCs w:val="12"/>
              </w:rPr>
            </w:pPr>
          </w:p>
        </w:tc>
        <w:tc>
          <w:tcPr>
            <w:tcW w:w="738" w:type="pct"/>
            <w:tcBorders>
              <w:top w:val="nil"/>
              <w:left w:val="nil"/>
              <w:bottom w:val="nil"/>
              <w:right w:val="nil"/>
            </w:tcBorders>
            <w:shd w:val="clear" w:color="auto" w:fill="auto"/>
            <w:noWrap/>
            <w:vAlign w:val="center"/>
            <w:hideMark/>
          </w:tcPr>
          <w:p w14:paraId="11052423"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D480332"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61CEC980" w14:textId="77777777" w:rsidTr="007B775C">
        <w:trPr>
          <w:trHeight w:val="85"/>
        </w:trPr>
        <w:tc>
          <w:tcPr>
            <w:tcW w:w="2623" w:type="pct"/>
            <w:tcBorders>
              <w:top w:val="nil"/>
              <w:left w:val="nil"/>
              <w:bottom w:val="nil"/>
              <w:right w:val="nil"/>
            </w:tcBorders>
            <w:shd w:val="clear" w:color="auto" w:fill="auto"/>
            <w:vAlign w:val="center"/>
            <w:hideMark/>
          </w:tcPr>
          <w:p w14:paraId="48820AB8" w14:textId="77777777" w:rsidR="00DE2E95" w:rsidRPr="007B775C" w:rsidRDefault="00DE2E95" w:rsidP="00DE2E95">
            <w:pPr>
              <w:spacing w:line="240" w:lineRule="auto"/>
              <w:rPr>
                <w:i/>
                <w:iCs/>
                <w:color w:val="000000"/>
                <w:sz w:val="12"/>
                <w:szCs w:val="12"/>
              </w:rPr>
            </w:pPr>
            <w:r w:rsidRPr="007B775C">
              <w:rPr>
                <w:i/>
                <w:iCs/>
                <w:color w:val="000000"/>
                <w:sz w:val="12"/>
                <w:szCs w:val="12"/>
              </w:rPr>
              <w:t xml:space="preserve"> - dzieci</w:t>
            </w:r>
          </w:p>
        </w:tc>
        <w:tc>
          <w:tcPr>
            <w:tcW w:w="523" w:type="pct"/>
            <w:tcBorders>
              <w:top w:val="nil"/>
              <w:left w:val="nil"/>
              <w:bottom w:val="nil"/>
              <w:right w:val="nil"/>
            </w:tcBorders>
            <w:shd w:val="clear" w:color="auto" w:fill="auto"/>
            <w:vAlign w:val="center"/>
            <w:hideMark/>
          </w:tcPr>
          <w:p w14:paraId="3FE21A72" w14:textId="77777777" w:rsidR="00DE2E95" w:rsidRPr="007B775C" w:rsidRDefault="00DE2E95" w:rsidP="00DE2E95">
            <w:pPr>
              <w:spacing w:line="240" w:lineRule="auto"/>
              <w:jc w:val="right"/>
              <w:rPr>
                <w:i/>
                <w:iCs/>
                <w:color w:val="000000"/>
                <w:sz w:val="12"/>
                <w:szCs w:val="12"/>
              </w:rPr>
            </w:pPr>
            <w:r w:rsidRPr="007B775C">
              <w:rPr>
                <w:i/>
                <w:iCs/>
                <w:color w:val="000000"/>
                <w:sz w:val="12"/>
                <w:szCs w:val="12"/>
              </w:rPr>
              <w:t>838</w:t>
            </w:r>
          </w:p>
        </w:tc>
        <w:tc>
          <w:tcPr>
            <w:tcW w:w="731" w:type="pct"/>
            <w:tcBorders>
              <w:top w:val="nil"/>
              <w:left w:val="nil"/>
              <w:bottom w:val="nil"/>
              <w:right w:val="nil"/>
            </w:tcBorders>
            <w:shd w:val="clear" w:color="auto" w:fill="auto"/>
            <w:noWrap/>
            <w:vAlign w:val="center"/>
            <w:hideMark/>
          </w:tcPr>
          <w:p w14:paraId="601D6CF1" w14:textId="77777777" w:rsidR="00DE2E95" w:rsidRPr="007B775C" w:rsidRDefault="00DE2E95" w:rsidP="00DE2E95">
            <w:pPr>
              <w:spacing w:line="240" w:lineRule="auto"/>
              <w:jc w:val="right"/>
              <w:rPr>
                <w:i/>
                <w:iCs/>
                <w:color w:val="000000"/>
                <w:sz w:val="12"/>
                <w:szCs w:val="12"/>
              </w:rPr>
            </w:pPr>
          </w:p>
        </w:tc>
        <w:tc>
          <w:tcPr>
            <w:tcW w:w="738" w:type="pct"/>
            <w:tcBorders>
              <w:top w:val="nil"/>
              <w:left w:val="nil"/>
              <w:bottom w:val="nil"/>
              <w:right w:val="nil"/>
            </w:tcBorders>
            <w:shd w:val="clear" w:color="auto" w:fill="auto"/>
            <w:noWrap/>
            <w:vAlign w:val="center"/>
            <w:hideMark/>
          </w:tcPr>
          <w:p w14:paraId="63E9381C"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51A6CDB"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7FB10393" w14:textId="77777777" w:rsidTr="007B775C">
        <w:trPr>
          <w:trHeight w:val="85"/>
        </w:trPr>
        <w:tc>
          <w:tcPr>
            <w:tcW w:w="2623" w:type="pct"/>
            <w:tcBorders>
              <w:top w:val="nil"/>
              <w:left w:val="nil"/>
              <w:bottom w:val="nil"/>
              <w:right w:val="nil"/>
            </w:tcBorders>
            <w:shd w:val="clear" w:color="auto" w:fill="auto"/>
            <w:vAlign w:val="center"/>
            <w:hideMark/>
          </w:tcPr>
          <w:p w14:paraId="55151954" w14:textId="77777777" w:rsidR="00DE2E95" w:rsidRPr="007B775C" w:rsidRDefault="00DE2E95" w:rsidP="00DE2E95">
            <w:pPr>
              <w:spacing w:line="240" w:lineRule="auto"/>
              <w:rPr>
                <w:color w:val="000000"/>
                <w:sz w:val="12"/>
                <w:szCs w:val="12"/>
              </w:rPr>
            </w:pPr>
            <w:r w:rsidRPr="007B775C">
              <w:rPr>
                <w:color w:val="000000"/>
                <w:sz w:val="12"/>
                <w:szCs w:val="12"/>
              </w:rPr>
              <w:t>średnia liczba osób uczestnicząca w jednych zajęciach:</w:t>
            </w:r>
          </w:p>
        </w:tc>
        <w:tc>
          <w:tcPr>
            <w:tcW w:w="523" w:type="pct"/>
            <w:tcBorders>
              <w:top w:val="nil"/>
              <w:left w:val="nil"/>
              <w:bottom w:val="nil"/>
              <w:right w:val="nil"/>
            </w:tcBorders>
            <w:shd w:val="clear" w:color="auto" w:fill="auto"/>
            <w:vAlign w:val="center"/>
            <w:hideMark/>
          </w:tcPr>
          <w:p w14:paraId="25797F96" w14:textId="77777777" w:rsidR="00DE2E95" w:rsidRPr="007B775C" w:rsidRDefault="00DE2E95" w:rsidP="00DE2E95">
            <w:pPr>
              <w:spacing w:line="240" w:lineRule="auto"/>
              <w:jc w:val="right"/>
              <w:rPr>
                <w:color w:val="000000"/>
                <w:sz w:val="12"/>
                <w:szCs w:val="12"/>
              </w:rPr>
            </w:pPr>
            <w:r w:rsidRPr="007B775C">
              <w:rPr>
                <w:color w:val="000000"/>
                <w:sz w:val="12"/>
                <w:szCs w:val="12"/>
              </w:rPr>
              <w:t>10</w:t>
            </w:r>
          </w:p>
        </w:tc>
        <w:tc>
          <w:tcPr>
            <w:tcW w:w="731" w:type="pct"/>
            <w:tcBorders>
              <w:top w:val="nil"/>
              <w:left w:val="nil"/>
              <w:bottom w:val="nil"/>
              <w:right w:val="nil"/>
            </w:tcBorders>
            <w:shd w:val="clear" w:color="auto" w:fill="auto"/>
            <w:noWrap/>
            <w:vAlign w:val="center"/>
            <w:hideMark/>
          </w:tcPr>
          <w:p w14:paraId="41206FB0" w14:textId="77777777" w:rsidR="00DE2E95" w:rsidRPr="007B775C" w:rsidRDefault="00DE2E95" w:rsidP="00DE2E95">
            <w:pPr>
              <w:spacing w:line="240" w:lineRule="auto"/>
              <w:jc w:val="right"/>
              <w:rPr>
                <w:color w:val="000000"/>
                <w:sz w:val="12"/>
                <w:szCs w:val="12"/>
              </w:rPr>
            </w:pPr>
          </w:p>
        </w:tc>
        <w:tc>
          <w:tcPr>
            <w:tcW w:w="738" w:type="pct"/>
            <w:tcBorders>
              <w:top w:val="nil"/>
              <w:left w:val="nil"/>
              <w:bottom w:val="nil"/>
              <w:right w:val="nil"/>
            </w:tcBorders>
            <w:shd w:val="clear" w:color="auto" w:fill="auto"/>
            <w:noWrap/>
            <w:vAlign w:val="center"/>
            <w:hideMark/>
          </w:tcPr>
          <w:p w14:paraId="146996BF"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1C8CEC4"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0C47700F" w14:textId="77777777" w:rsidTr="007B775C">
        <w:trPr>
          <w:trHeight w:val="85"/>
        </w:trPr>
        <w:tc>
          <w:tcPr>
            <w:tcW w:w="2623" w:type="pct"/>
            <w:tcBorders>
              <w:top w:val="nil"/>
              <w:left w:val="nil"/>
              <w:bottom w:val="nil"/>
              <w:right w:val="nil"/>
            </w:tcBorders>
            <w:shd w:val="clear" w:color="auto" w:fill="auto"/>
            <w:vAlign w:val="center"/>
            <w:hideMark/>
          </w:tcPr>
          <w:p w14:paraId="44E31E74" w14:textId="77777777" w:rsidR="00DE2E95" w:rsidRPr="007B775C"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58143250" w14:textId="77777777" w:rsidR="00DE2E95" w:rsidRPr="007B775C"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9DB0FAA" w14:textId="77777777" w:rsidR="00DE2E95" w:rsidRPr="007B775C" w:rsidRDefault="00DE2E95" w:rsidP="00DE2E95">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3F4B61E"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DFB49B4"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14E84721" w14:textId="77777777" w:rsidTr="007B775C">
        <w:trPr>
          <w:trHeight w:val="85"/>
        </w:trPr>
        <w:tc>
          <w:tcPr>
            <w:tcW w:w="2623" w:type="pct"/>
            <w:tcBorders>
              <w:top w:val="nil"/>
              <w:left w:val="nil"/>
              <w:bottom w:val="nil"/>
              <w:right w:val="nil"/>
            </w:tcBorders>
            <w:shd w:val="clear" w:color="auto" w:fill="auto"/>
            <w:vAlign w:val="center"/>
            <w:hideMark/>
          </w:tcPr>
          <w:p w14:paraId="2BA2B7FB" w14:textId="77777777" w:rsidR="00DE2E95" w:rsidRPr="007B775C" w:rsidRDefault="00DE2E95" w:rsidP="00DE2E95">
            <w:pPr>
              <w:spacing w:line="240" w:lineRule="auto"/>
              <w:rPr>
                <w:color w:val="000000"/>
                <w:sz w:val="12"/>
                <w:szCs w:val="12"/>
              </w:rPr>
            </w:pPr>
            <w:r w:rsidRPr="007B775C">
              <w:rPr>
                <w:color w:val="000000"/>
                <w:sz w:val="12"/>
                <w:szCs w:val="12"/>
              </w:rPr>
              <w:t xml:space="preserve">Liczba zorganizowanych imprez </w:t>
            </w:r>
          </w:p>
        </w:tc>
        <w:tc>
          <w:tcPr>
            <w:tcW w:w="523" w:type="pct"/>
            <w:tcBorders>
              <w:top w:val="nil"/>
              <w:left w:val="nil"/>
              <w:bottom w:val="nil"/>
              <w:right w:val="nil"/>
            </w:tcBorders>
            <w:shd w:val="clear" w:color="auto" w:fill="auto"/>
            <w:vAlign w:val="center"/>
            <w:hideMark/>
          </w:tcPr>
          <w:p w14:paraId="1C78EB6E" w14:textId="77777777" w:rsidR="00DE2E95" w:rsidRPr="007B775C" w:rsidRDefault="00DE2E95" w:rsidP="00DE2E95">
            <w:pPr>
              <w:spacing w:line="240" w:lineRule="auto"/>
              <w:jc w:val="right"/>
              <w:rPr>
                <w:color w:val="000000"/>
                <w:sz w:val="12"/>
                <w:szCs w:val="12"/>
              </w:rPr>
            </w:pPr>
            <w:r w:rsidRPr="007B775C">
              <w:rPr>
                <w:color w:val="000000"/>
                <w:sz w:val="12"/>
                <w:szCs w:val="12"/>
              </w:rPr>
              <w:t>599</w:t>
            </w:r>
          </w:p>
        </w:tc>
        <w:tc>
          <w:tcPr>
            <w:tcW w:w="731" w:type="pct"/>
            <w:tcBorders>
              <w:top w:val="nil"/>
              <w:left w:val="nil"/>
              <w:bottom w:val="nil"/>
              <w:right w:val="nil"/>
            </w:tcBorders>
            <w:shd w:val="clear" w:color="auto" w:fill="auto"/>
            <w:noWrap/>
            <w:vAlign w:val="center"/>
            <w:hideMark/>
          </w:tcPr>
          <w:p w14:paraId="65ECAD3B" w14:textId="77777777" w:rsidR="00DE2E95" w:rsidRPr="007B775C" w:rsidRDefault="00DE2E95" w:rsidP="00DE2E95">
            <w:pPr>
              <w:spacing w:line="240" w:lineRule="auto"/>
              <w:jc w:val="right"/>
              <w:rPr>
                <w:color w:val="000000"/>
                <w:sz w:val="12"/>
                <w:szCs w:val="12"/>
              </w:rPr>
            </w:pPr>
          </w:p>
        </w:tc>
        <w:tc>
          <w:tcPr>
            <w:tcW w:w="738" w:type="pct"/>
            <w:tcBorders>
              <w:top w:val="nil"/>
              <w:left w:val="nil"/>
              <w:bottom w:val="nil"/>
              <w:right w:val="nil"/>
            </w:tcBorders>
            <w:shd w:val="clear" w:color="auto" w:fill="auto"/>
            <w:noWrap/>
            <w:vAlign w:val="center"/>
            <w:hideMark/>
          </w:tcPr>
          <w:p w14:paraId="43BE9B35"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25513E1"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3D0C58EE" w14:textId="77777777" w:rsidTr="007B775C">
        <w:trPr>
          <w:trHeight w:val="85"/>
        </w:trPr>
        <w:tc>
          <w:tcPr>
            <w:tcW w:w="2623" w:type="pct"/>
            <w:tcBorders>
              <w:top w:val="nil"/>
              <w:left w:val="nil"/>
              <w:bottom w:val="nil"/>
              <w:right w:val="nil"/>
            </w:tcBorders>
            <w:shd w:val="clear" w:color="auto" w:fill="auto"/>
            <w:vAlign w:val="center"/>
            <w:hideMark/>
          </w:tcPr>
          <w:p w14:paraId="2DFD6CCC" w14:textId="77777777" w:rsidR="00DE2E95" w:rsidRPr="007B775C" w:rsidRDefault="00DE2E95" w:rsidP="00DE2E95">
            <w:pPr>
              <w:spacing w:line="240" w:lineRule="auto"/>
              <w:rPr>
                <w:color w:val="000000"/>
                <w:sz w:val="12"/>
                <w:szCs w:val="12"/>
              </w:rPr>
            </w:pPr>
            <w:r w:rsidRPr="007B775C">
              <w:rPr>
                <w:color w:val="000000"/>
                <w:sz w:val="12"/>
                <w:szCs w:val="12"/>
              </w:rPr>
              <w:t>Liczba uczestników imprez</w:t>
            </w:r>
          </w:p>
        </w:tc>
        <w:tc>
          <w:tcPr>
            <w:tcW w:w="523" w:type="pct"/>
            <w:tcBorders>
              <w:top w:val="nil"/>
              <w:left w:val="nil"/>
              <w:bottom w:val="nil"/>
              <w:right w:val="nil"/>
            </w:tcBorders>
            <w:shd w:val="clear" w:color="auto" w:fill="auto"/>
            <w:vAlign w:val="center"/>
            <w:hideMark/>
          </w:tcPr>
          <w:p w14:paraId="6E43943D" w14:textId="77777777" w:rsidR="00DE2E95" w:rsidRPr="007B775C" w:rsidRDefault="00DE2E95" w:rsidP="00DE2E95">
            <w:pPr>
              <w:spacing w:line="240" w:lineRule="auto"/>
              <w:jc w:val="right"/>
              <w:rPr>
                <w:color w:val="000000"/>
                <w:sz w:val="12"/>
                <w:szCs w:val="12"/>
              </w:rPr>
            </w:pPr>
            <w:r w:rsidRPr="007B775C">
              <w:rPr>
                <w:color w:val="000000"/>
                <w:sz w:val="12"/>
                <w:szCs w:val="12"/>
              </w:rPr>
              <w:t>18 977</w:t>
            </w:r>
          </w:p>
        </w:tc>
        <w:tc>
          <w:tcPr>
            <w:tcW w:w="731" w:type="pct"/>
            <w:tcBorders>
              <w:top w:val="nil"/>
              <w:left w:val="nil"/>
              <w:bottom w:val="nil"/>
              <w:right w:val="nil"/>
            </w:tcBorders>
            <w:shd w:val="clear" w:color="auto" w:fill="auto"/>
            <w:noWrap/>
            <w:vAlign w:val="center"/>
            <w:hideMark/>
          </w:tcPr>
          <w:p w14:paraId="319AE8F7" w14:textId="77777777" w:rsidR="00DE2E95" w:rsidRPr="007B775C" w:rsidRDefault="00DE2E95" w:rsidP="00DE2E95">
            <w:pPr>
              <w:spacing w:line="240" w:lineRule="auto"/>
              <w:jc w:val="right"/>
              <w:rPr>
                <w:color w:val="000000"/>
                <w:sz w:val="12"/>
                <w:szCs w:val="12"/>
              </w:rPr>
            </w:pPr>
          </w:p>
        </w:tc>
        <w:tc>
          <w:tcPr>
            <w:tcW w:w="738" w:type="pct"/>
            <w:tcBorders>
              <w:top w:val="nil"/>
              <w:left w:val="nil"/>
              <w:bottom w:val="nil"/>
              <w:right w:val="nil"/>
            </w:tcBorders>
            <w:shd w:val="clear" w:color="auto" w:fill="auto"/>
            <w:noWrap/>
            <w:vAlign w:val="center"/>
            <w:hideMark/>
          </w:tcPr>
          <w:p w14:paraId="1EE80880"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69AD5E4"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0EB34BB1" w14:textId="77777777" w:rsidTr="007B775C">
        <w:trPr>
          <w:trHeight w:val="85"/>
        </w:trPr>
        <w:tc>
          <w:tcPr>
            <w:tcW w:w="2623" w:type="pct"/>
            <w:tcBorders>
              <w:top w:val="nil"/>
              <w:left w:val="nil"/>
              <w:bottom w:val="nil"/>
              <w:right w:val="nil"/>
            </w:tcBorders>
            <w:shd w:val="clear" w:color="auto" w:fill="auto"/>
            <w:vAlign w:val="center"/>
            <w:hideMark/>
          </w:tcPr>
          <w:p w14:paraId="1DBC78C8" w14:textId="77777777" w:rsidR="00DE2E95" w:rsidRPr="007B775C"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62724DB9" w14:textId="77777777" w:rsidR="00DE2E95" w:rsidRPr="007B775C"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61C8D78" w14:textId="77777777" w:rsidR="00DE2E95" w:rsidRPr="007B775C" w:rsidRDefault="00DE2E95" w:rsidP="00DE2E95">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06C1794"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DD13A37"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58704679" w14:textId="77777777" w:rsidTr="007B775C">
        <w:trPr>
          <w:trHeight w:val="85"/>
        </w:trPr>
        <w:tc>
          <w:tcPr>
            <w:tcW w:w="2623" w:type="pct"/>
            <w:tcBorders>
              <w:top w:val="nil"/>
              <w:left w:val="nil"/>
              <w:bottom w:val="nil"/>
              <w:right w:val="nil"/>
            </w:tcBorders>
            <w:shd w:val="clear" w:color="auto" w:fill="auto"/>
            <w:vAlign w:val="center"/>
            <w:hideMark/>
          </w:tcPr>
          <w:p w14:paraId="0F6B7495" w14:textId="77777777" w:rsidR="00DE2E95" w:rsidRPr="007B775C" w:rsidRDefault="00DE2E95" w:rsidP="00DE2E95">
            <w:pPr>
              <w:spacing w:line="240" w:lineRule="auto"/>
              <w:rPr>
                <w:color w:val="000000"/>
                <w:sz w:val="12"/>
                <w:szCs w:val="12"/>
              </w:rPr>
            </w:pPr>
            <w:r w:rsidRPr="007B775C">
              <w:rPr>
                <w:color w:val="000000"/>
                <w:sz w:val="12"/>
                <w:szCs w:val="12"/>
              </w:rPr>
              <w:t>Najważniejsze imprezy:</w:t>
            </w:r>
          </w:p>
        </w:tc>
        <w:tc>
          <w:tcPr>
            <w:tcW w:w="523" w:type="pct"/>
            <w:tcBorders>
              <w:top w:val="nil"/>
              <w:left w:val="nil"/>
              <w:bottom w:val="nil"/>
              <w:right w:val="nil"/>
            </w:tcBorders>
            <w:shd w:val="clear" w:color="auto" w:fill="auto"/>
            <w:vAlign w:val="center"/>
            <w:hideMark/>
          </w:tcPr>
          <w:p w14:paraId="28644335" w14:textId="77777777" w:rsidR="00DE2E95" w:rsidRPr="007B775C" w:rsidRDefault="00DE2E95" w:rsidP="00DE2E95">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2973223F" w14:textId="77777777" w:rsidR="00DE2E95" w:rsidRPr="007B775C" w:rsidRDefault="00DE2E95" w:rsidP="00DE2E95">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0F58422"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5DADD80"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7053D358" w14:textId="77777777" w:rsidTr="007B775C">
        <w:trPr>
          <w:trHeight w:val="85"/>
        </w:trPr>
        <w:tc>
          <w:tcPr>
            <w:tcW w:w="2623" w:type="pct"/>
            <w:tcBorders>
              <w:top w:val="nil"/>
              <w:left w:val="nil"/>
              <w:bottom w:val="nil"/>
              <w:right w:val="nil"/>
            </w:tcBorders>
            <w:shd w:val="clear" w:color="auto" w:fill="auto"/>
            <w:vAlign w:val="center"/>
            <w:hideMark/>
          </w:tcPr>
          <w:p w14:paraId="664C7B07" w14:textId="77777777" w:rsidR="00DE2E95" w:rsidRPr="007B775C" w:rsidRDefault="00DE2E95" w:rsidP="00DE2E95">
            <w:pPr>
              <w:spacing w:line="240" w:lineRule="auto"/>
              <w:rPr>
                <w:i/>
                <w:iCs/>
                <w:color w:val="000000"/>
                <w:sz w:val="12"/>
                <w:szCs w:val="12"/>
              </w:rPr>
            </w:pPr>
            <w:r w:rsidRPr="007B775C">
              <w:rPr>
                <w:i/>
                <w:iCs/>
                <w:color w:val="000000"/>
                <w:sz w:val="12"/>
                <w:szCs w:val="12"/>
              </w:rPr>
              <w:t>- Święto Ulicy Stalowej 2024</w:t>
            </w:r>
          </w:p>
        </w:tc>
        <w:tc>
          <w:tcPr>
            <w:tcW w:w="523" w:type="pct"/>
            <w:tcBorders>
              <w:top w:val="nil"/>
              <w:left w:val="nil"/>
              <w:bottom w:val="nil"/>
              <w:right w:val="nil"/>
            </w:tcBorders>
            <w:shd w:val="clear" w:color="auto" w:fill="auto"/>
            <w:vAlign w:val="center"/>
            <w:hideMark/>
          </w:tcPr>
          <w:p w14:paraId="1F18AB0A" w14:textId="77777777" w:rsidR="00DE2E95" w:rsidRPr="007B775C" w:rsidRDefault="00DE2E95" w:rsidP="00DE2E95">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10665CE7" w14:textId="77777777" w:rsidR="00DE2E95" w:rsidRPr="007B775C" w:rsidRDefault="00DE2E95" w:rsidP="00DE2E95">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206BB39"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749411E"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7B4CE82C" w14:textId="77777777" w:rsidTr="007B775C">
        <w:trPr>
          <w:trHeight w:val="85"/>
        </w:trPr>
        <w:tc>
          <w:tcPr>
            <w:tcW w:w="2623" w:type="pct"/>
            <w:tcBorders>
              <w:top w:val="nil"/>
              <w:left w:val="nil"/>
              <w:bottom w:val="nil"/>
              <w:right w:val="nil"/>
            </w:tcBorders>
            <w:shd w:val="clear" w:color="auto" w:fill="auto"/>
            <w:vAlign w:val="center"/>
            <w:hideMark/>
          </w:tcPr>
          <w:p w14:paraId="5ADFC0B1" w14:textId="77777777" w:rsidR="00DE2E95" w:rsidRPr="007B775C" w:rsidRDefault="00DE2E95" w:rsidP="00DE2E95">
            <w:pPr>
              <w:spacing w:line="240" w:lineRule="auto"/>
              <w:rPr>
                <w:i/>
                <w:iCs/>
                <w:color w:val="000000"/>
                <w:sz w:val="12"/>
                <w:szCs w:val="12"/>
              </w:rPr>
            </w:pPr>
            <w:r w:rsidRPr="007B775C">
              <w:rPr>
                <w:i/>
                <w:iCs/>
                <w:color w:val="000000"/>
                <w:sz w:val="12"/>
                <w:szCs w:val="12"/>
              </w:rPr>
              <w:t>- koncerty: m.in. "Tradycyjne pieśni kołyskowe i dziecięce", koncert noworoczny, koncert zespołu WONSY, 20-lecie zespołu TONIKA</w:t>
            </w:r>
          </w:p>
        </w:tc>
        <w:tc>
          <w:tcPr>
            <w:tcW w:w="523" w:type="pct"/>
            <w:tcBorders>
              <w:top w:val="nil"/>
              <w:left w:val="nil"/>
              <w:bottom w:val="nil"/>
              <w:right w:val="nil"/>
            </w:tcBorders>
            <w:shd w:val="clear" w:color="auto" w:fill="auto"/>
            <w:vAlign w:val="center"/>
            <w:hideMark/>
          </w:tcPr>
          <w:p w14:paraId="54F02B87" w14:textId="77777777" w:rsidR="00DE2E95" w:rsidRPr="007B775C" w:rsidRDefault="00DE2E95" w:rsidP="00DE2E95">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1CC2C318" w14:textId="77777777" w:rsidR="00DE2E95" w:rsidRPr="007B775C" w:rsidRDefault="00DE2E95" w:rsidP="00DE2E95">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6C33C84"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AF59B20"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46C12D46" w14:textId="77777777" w:rsidTr="007B775C">
        <w:trPr>
          <w:trHeight w:val="85"/>
        </w:trPr>
        <w:tc>
          <w:tcPr>
            <w:tcW w:w="2623" w:type="pct"/>
            <w:tcBorders>
              <w:top w:val="nil"/>
              <w:left w:val="nil"/>
              <w:bottom w:val="nil"/>
              <w:right w:val="nil"/>
            </w:tcBorders>
            <w:shd w:val="clear" w:color="auto" w:fill="auto"/>
            <w:vAlign w:val="center"/>
            <w:hideMark/>
          </w:tcPr>
          <w:p w14:paraId="5073E01C" w14:textId="77777777" w:rsidR="00DE2E95" w:rsidRPr="007B775C" w:rsidRDefault="00DE2E95" w:rsidP="00DE2E95">
            <w:pPr>
              <w:spacing w:line="240" w:lineRule="auto"/>
              <w:rPr>
                <w:i/>
                <w:iCs/>
                <w:color w:val="000000"/>
                <w:sz w:val="12"/>
                <w:szCs w:val="12"/>
              </w:rPr>
            </w:pPr>
            <w:r w:rsidRPr="007B775C">
              <w:rPr>
                <w:i/>
                <w:iCs/>
                <w:color w:val="000000"/>
                <w:sz w:val="12"/>
                <w:szCs w:val="12"/>
              </w:rPr>
              <w:t xml:space="preserve">- wystawy - w tym wystawa Fundacji Otwarte Drzwi (OzN) </w:t>
            </w:r>
          </w:p>
        </w:tc>
        <w:tc>
          <w:tcPr>
            <w:tcW w:w="523" w:type="pct"/>
            <w:tcBorders>
              <w:top w:val="nil"/>
              <w:left w:val="nil"/>
              <w:bottom w:val="nil"/>
              <w:right w:val="nil"/>
            </w:tcBorders>
            <w:shd w:val="clear" w:color="auto" w:fill="auto"/>
            <w:vAlign w:val="center"/>
            <w:hideMark/>
          </w:tcPr>
          <w:p w14:paraId="08698364" w14:textId="77777777" w:rsidR="00DE2E95" w:rsidRPr="007B775C" w:rsidRDefault="00DE2E95" w:rsidP="00DE2E95">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52E25869" w14:textId="77777777" w:rsidR="00DE2E95" w:rsidRPr="007B775C" w:rsidRDefault="00DE2E95" w:rsidP="00DE2E95">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066A01E"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C196EED"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72103B2F" w14:textId="77777777" w:rsidTr="007B775C">
        <w:trPr>
          <w:trHeight w:val="85"/>
        </w:trPr>
        <w:tc>
          <w:tcPr>
            <w:tcW w:w="2623" w:type="pct"/>
            <w:tcBorders>
              <w:top w:val="nil"/>
              <w:left w:val="nil"/>
              <w:bottom w:val="nil"/>
              <w:right w:val="nil"/>
            </w:tcBorders>
            <w:shd w:val="clear" w:color="auto" w:fill="auto"/>
            <w:vAlign w:val="center"/>
            <w:hideMark/>
          </w:tcPr>
          <w:p w14:paraId="7BF2B297" w14:textId="77777777" w:rsidR="00DE2E95" w:rsidRPr="007B775C" w:rsidRDefault="00DE2E95" w:rsidP="00DE2E95">
            <w:pPr>
              <w:spacing w:line="240" w:lineRule="auto"/>
              <w:rPr>
                <w:i/>
                <w:iCs/>
                <w:color w:val="000000"/>
                <w:sz w:val="12"/>
                <w:szCs w:val="12"/>
              </w:rPr>
            </w:pPr>
            <w:r w:rsidRPr="007B775C">
              <w:rPr>
                <w:i/>
                <w:iCs/>
                <w:color w:val="000000"/>
                <w:sz w:val="12"/>
                <w:szCs w:val="12"/>
              </w:rPr>
              <w:t xml:space="preserve">- Dziecięca Scena Muzyczna i Dziecięca Scena Teatralna </w:t>
            </w:r>
          </w:p>
        </w:tc>
        <w:tc>
          <w:tcPr>
            <w:tcW w:w="523" w:type="pct"/>
            <w:tcBorders>
              <w:top w:val="nil"/>
              <w:left w:val="nil"/>
              <w:bottom w:val="nil"/>
              <w:right w:val="nil"/>
            </w:tcBorders>
            <w:shd w:val="clear" w:color="auto" w:fill="auto"/>
            <w:vAlign w:val="center"/>
            <w:hideMark/>
          </w:tcPr>
          <w:p w14:paraId="28BA34BB" w14:textId="77777777" w:rsidR="00DE2E95" w:rsidRPr="007B775C" w:rsidRDefault="00DE2E95" w:rsidP="00DE2E95">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0A85B6BD" w14:textId="77777777" w:rsidR="00DE2E95" w:rsidRPr="007B775C" w:rsidRDefault="00DE2E95" w:rsidP="00DE2E95">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6C02B1B"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542785C"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2A7D1319" w14:textId="77777777" w:rsidTr="007B775C">
        <w:trPr>
          <w:trHeight w:val="85"/>
        </w:trPr>
        <w:tc>
          <w:tcPr>
            <w:tcW w:w="2623" w:type="pct"/>
            <w:tcBorders>
              <w:top w:val="nil"/>
              <w:left w:val="nil"/>
              <w:bottom w:val="nil"/>
              <w:right w:val="nil"/>
            </w:tcBorders>
            <w:shd w:val="clear" w:color="auto" w:fill="auto"/>
            <w:vAlign w:val="center"/>
            <w:hideMark/>
          </w:tcPr>
          <w:p w14:paraId="73BB6B23" w14:textId="77777777" w:rsidR="00DE2E95" w:rsidRPr="007B775C" w:rsidRDefault="00DE2E95" w:rsidP="00DE2E95">
            <w:pPr>
              <w:spacing w:line="240" w:lineRule="auto"/>
              <w:rPr>
                <w:i/>
                <w:iCs/>
                <w:color w:val="000000"/>
                <w:sz w:val="12"/>
                <w:szCs w:val="12"/>
              </w:rPr>
            </w:pPr>
            <w:r w:rsidRPr="007B775C">
              <w:rPr>
                <w:i/>
                <w:iCs/>
                <w:color w:val="000000"/>
                <w:sz w:val="12"/>
                <w:szCs w:val="12"/>
              </w:rPr>
              <w:t xml:space="preserve">- Dzieciakowy Klub Filmowy </w:t>
            </w:r>
          </w:p>
        </w:tc>
        <w:tc>
          <w:tcPr>
            <w:tcW w:w="523" w:type="pct"/>
            <w:tcBorders>
              <w:top w:val="nil"/>
              <w:left w:val="nil"/>
              <w:bottom w:val="nil"/>
              <w:right w:val="nil"/>
            </w:tcBorders>
            <w:shd w:val="clear" w:color="auto" w:fill="auto"/>
            <w:vAlign w:val="center"/>
            <w:hideMark/>
          </w:tcPr>
          <w:p w14:paraId="780A21A9" w14:textId="77777777" w:rsidR="00DE2E95" w:rsidRPr="007B775C" w:rsidRDefault="00DE2E95" w:rsidP="00DE2E95">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37BA4BA7" w14:textId="77777777" w:rsidR="00DE2E95" w:rsidRPr="007B775C" w:rsidRDefault="00DE2E95" w:rsidP="00DE2E95">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0F517DE"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5A15D17"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1D15B27E" w14:textId="77777777" w:rsidTr="007B775C">
        <w:trPr>
          <w:trHeight w:val="85"/>
        </w:trPr>
        <w:tc>
          <w:tcPr>
            <w:tcW w:w="2623" w:type="pct"/>
            <w:tcBorders>
              <w:top w:val="nil"/>
              <w:left w:val="nil"/>
              <w:bottom w:val="nil"/>
              <w:right w:val="nil"/>
            </w:tcBorders>
            <w:shd w:val="clear" w:color="auto" w:fill="auto"/>
            <w:vAlign w:val="center"/>
            <w:hideMark/>
          </w:tcPr>
          <w:p w14:paraId="1B527FEC" w14:textId="77777777" w:rsidR="00DE2E95" w:rsidRPr="007B775C" w:rsidRDefault="00DE2E95" w:rsidP="00DE2E95">
            <w:pPr>
              <w:spacing w:line="240" w:lineRule="auto"/>
              <w:rPr>
                <w:i/>
                <w:iCs/>
                <w:color w:val="000000"/>
                <w:sz w:val="12"/>
                <w:szCs w:val="12"/>
              </w:rPr>
            </w:pPr>
            <w:r w:rsidRPr="007B775C">
              <w:rPr>
                <w:i/>
                <w:iCs/>
                <w:color w:val="000000"/>
                <w:sz w:val="12"/>
                <w:szCs w:val="12"/>
              </w:rPr>
              <w:t>- 376. Urodziny Pragi</w:t>
            </w:r>
          </w:p>
        </w:tc>
        <w:tc>
          <w:tcPr>
            <w:tcW w:w="523" w:type="pct"/>
            <w:tcBorders>
              <w:top w:val="nil"/>
              <w:left w:val="nil"/>
              <w:bottom w:val="nil"/>
              <w:right w:val="nil"/>
            </w:tcBorders>
            <w:shd w:val="clear" w:color="auto" w:fill="auto"/>
            <w:vAlign w:val="center"/>
            <w:hideMark/>
          </w:tcPr>
          <w:p w14:paraId="47025268" w14:textId="77777777" w:rsidR="00DE2E95" w:rsidRPr="007B775C" w:rsidRDefault="00DE2E95" w:rsidP="00DE2E95">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3F20392C" w14:textId="77777777" w:rsidR="00DE2E95" w:rsidRPr="007B775C" w:rsidRDefault="00DE2E95" w:rsidP="00DE2E95">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23E1B35"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3A6B25F"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63FF1488" w14:textId="77777777" w:rsidTr="007B775C">
        <w:trPr>
          <w:trHeight w:val="85"/>
        </w:trPr>
        <w:tc>
          <w:tcPr>
            <w:tcW w:w="2623" w:type="pct"/>
            <w:tcBorders>
              <w:top w:val="nil"/>
              <w:left w:val="nil"/>
              <w:bottom w:val="nil"/>
              <w:right w:val="nil"/>
            </w:tcBorders>
            <w:shd w:val="clear" w:color="auto" w:fill="auto"/>
            <w:vAlign w:val="center"/>
            <w:hideMark/>
          </w:tcPr>
          <w:p w14:paraId="646D464A" w14:textId="77777777" w:rsidR="00DE2E95" w:rsidRPr="007B775C" w:rsidRDefault="00DE2E95" w:rsidP="00DE2E95">
            <w:pPr>
              <w:spacing w:line="240" w:lineRule="auto"/>
              <w:rPr>
                <w:i/>
                <w:iCs/>
                <w:color w:val="000000"/>
                <w:sz w:val="12"/>
                <w:szCs w:val="12"/>
              </w:rPr>
            </w:pPr>
            <w:r w:rsidRPr="007B775C">
              <w:rPr>
                <w:i/>
                <w:iCs/>
                <w:color w:val="000000"/>
                <w:sz w:val="12"/>
                <w:szCs w:val="12"/>
              </w:rPr>
              <w:t>- Dzień Dziecka, Dzień Otwarty</w:t>
            </w:r>
          </w:p>
        </w:tc>
        <w:tc>
          <w:tcPr>
            <w:tcW w:w="523" w:type="pct"/>
            <w:tcBorders>
              <w:top w:val="nil"/>
              <w:left w:val="nil"/>
              <w:bottom w:val="nil"/>
              <w:right w:val="nil"/>
            </w:tcBorders>
            <w:shd w:val="clear" w:color="auto" w:fill="auto"/>
            <w:vAlign w:val="center"/>
            <w:hideMark/>
          </w:tcPr>
          <w:p w14:paraId="4F2E7FC4" w14:textId="77777777" w:rsidR="00DE2E95" w:rsidRPr="007B775C" w:rsidRDefault="00DE2E95" w:rsidP="00DE2E95">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45E857D9" w14:textId="77777777" w:rsidR="00DE2E95" w:rsidRPr="007B775C" w:rsidRDefault="00DE2E95" w:rsidP="00DE2E95">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D7EEAE8"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906C6A3"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59F5B373" w14:textId="77777777" w:rsidTr="007B775C">
        <w:trPr>
          <w:trHeight w:val="85"/>
        </w:trPr>
        <w:tc>
          <w:tcPr>
            <w:tcW w:w="2623" w:type="pct"/>
            <w:tcBorders>
              <w:top w:val="nil"/>
              <w:left w:val="nil"/>
              <w:bottom w:val="nil"/>
              <w:right w:val="nil"/>
            </w:tcBorders>
            <w:shd w:val="clear" w:color="auto" w:fill="auto"/>
            <w:vAlign w:val="center"/>
            <w:hideMark/>
          </w:tcPr>
          <w:p w14:paraId="4BC3A3E3" w14:textId="77777777" w:rsidR="00DE2E95" w:rsidRPr="007B775C" w:rsidRDefault="00DE2E95" w:rsidP="00DE2E95">
            <w:pPr>
              <w:spacing w:line="240" w:lineRule="auto"/>
              <w:rPr>
                <w:i/>
                <w:iCs/>
                <w:color w:val="000000"/>
                <w:sz w:val="12"/>
                <w:szCs w:val="12"/>
              </w:rPr>
            </w:pPr>
            <w:r w:rsidRPr="007B775C">
              <w:rPr>
                <w:i/>
                <w:iCs/>
                <w:color w:val="000000"/>
                <w:sz w:val="12"/>
                <w:szCs w:val="12"/>
              </w:rPr>
              <w:t>- Kino w Pałacyku, Kino w Muszli Koncertowej w Parku Praskim</w:t>
            </w:r>
          </w:p>
        </w:tc>
        <w:tc>
          <w:tcPr>
            <w:tcW w:w="523" w:type="pct"/>
            <w:tcBorders>
              <w:top w:val="nil"/>
              <w:left w:val="nil"/>
              <w:bottom w:val="nil"/>
              <w:right w:val="nil"/>
            </w:tcBorders>
            <w:shd w:val="clear" w:color="auto" w:fill="auto"/>
            <w:vAlign w:val="center"/>
            <w:hideMark/>
          </w:tcPr>
          <w:p w14:paraId="2B730652" w14:textId="77777777" w:rsidR="00DE2E95" w:rsidRPr="007B775C" w:rsidRDefault="00DE2E95" w:rsidP="00DE2E95">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76C63CDF" w14:textId="77777777" w:rsidR="00DE2E95" w:rsidRPr="007B775C" w:rsidRDefault="00DE2E95" w:rsidP="00DE2E95">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E1A22FC"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BBCEDA5"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6D9B7F5B" w14:textId="77777777" w:rsidTr="007B775C">
        <w:trPr>
          <w:trHeight w:val="85"/>
        </w:trPr>
        <w:tc>
          <w:tcPr>
            <w:tcW w:w="2623" w:type="pct"/>
            <w:tcBorders>
              <w:top w:val="nil"/>
              <w:left w:val="nil"/>
              <w:bottom w:val="nil"/>
              <w:right w:val="nil"/>
            </w:tcBorders>
            <w:shd w:val="clear" w:color="auto" w:fill="auto"/>
            <w:vAlign w:val="center"/>
            <w:hideMark/>
          </w:tcPr>
          <w:p w14:paraId="41F21AD1" w14:textId="77777777" w:rsidR="00DE2E95" w:rsidRPr="007B775C" w:rsidRDefault="00DE2E95" w:rsidP="00DE2E95">
            <w:pPr>
              <w:spacing w:line="240" w:lineRule="auto"/>
              <w:rPr>
                <w:i/>
                <w:iCs/>
                <w:color w:val="000000"/>
                <w:sz w:val="12"/>
                <w:szCs w:val="12"/>
              </w:rPr>
            </w:pPr>
            <w:r w:rsidRPr="007B775C">
              <w:rPr>
                <w:i/>
                <w:iCs/>
                <w:color w:val="000000"/>
                <w:sz w:val="12"/>
                <w:szCs w:val="12"/>
              </w:rPr>
              <w:t>- Noc Muzeów</w:t>
            </w:r>
          </w:p>
        </w:tc>
        <w:tc>
          <w:tcPr>
            <w:tcW w:w="523" w:type="pct"/>
            <w:tcBorders>
              <w:top w:val="nil"/>
              <w:left w:val="nil"/>
              <w:bottom w:val="nil"/>
              <w:right w:val="nil"/>
            </w:tcBorders>
            <w:shd w:val="clear" w:color="auto" w:fill="auto"/>
            <w:vAlign w:val="center"/>
            <w:hideMark/>
          </w:tcPr>
          <w:p w14:paraId="7FFBAE2C" w14:textId="77777777" w:rsidR="00DE2E95" w:rsidRPr="007B775C" w:rsidRDefault="00DE2E95" w:rsidP="00DE2E95">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7555BD8D" w14:textId="77777777" w:rsidR="00DE2E95" w:rsidRPr="007B775C" w:rsidRDefault="00DE2E95" w:rsidP="00DE2E95">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555B5E4"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42FECC7"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48C29B48" w14:textId="77777777" w:rsidTr="007B775C">
        <w:trPr>
          <w:trHeight w:val="85"/>
        </w:trPr>
        <w:tc>
          <w:tcPr>
            <w:tcW w:w="2623" w:type="pct"/>
            <w:tcBorders>
              <w:top w:val="nil"/>
              <w:left w:val="nil"/>
              <w:bottom w:val="nil"/>
              <w:right w:val="nil"/>
            </w:tcBorders>
            <w:shd w:val="clear" w:color="auto" w:fill="auto"/>
            <w:vAlign w:val="center"/>
            <w:hideMark/>
          </w:tcPr>
          <w:p w14:paraId="0171CA03" w14:textId="77777777" w:rsidR="00DE2E95" w:rsidRPr="007B775C" w:rsidRDefault="00DE2E95" w:rsidP="00DE2E95">
            <w:pPr>
              <w:spacing w:line="240" w:lineRule="auto"/>
              <w:rPr>
                <w:i/>
                <w:iCs/>
                <w:color w:val="000000"/>
                <w:sz w:val="12"/>
                <w:szCs w:val="12"/>
              </w:rPr>
            </w:pPr>
            <w:r w:rsidRPr="007B775C">
              <w:rPr>
                <w:i/>
                <w:iCs/>
                <w:color w:val="000000"/>
                <w:sz w:val="12"/>
                <w:szCs w:val="12"/>
              </w:rPr>
              <w:t xml:space="preserve">- Cykl "Open Stage" dla artystów nieprofesjonalnych </w:t>
            </w:r>
          </w:p>
        </w:tc>
        <w:tc>
          <w:tcPr>
            <w:tcW w:w="523" w:type="pct"/>
            <w:tcBorders>
              <w:top w:val="nil"/>
              <w:left w:val="nil"/>
              <w:bottom w:val="nil"/>
              <w:right w:val="nil"/>
            </w:tcBorders>
            <w:shd w:val="clear" w:color="auto" w:fill="auto"/>
            <w:vAlign w:val="center"/>
            <w:hideMark/>
          </w:tcPr>
          <w:p w14:paraId="055F83A0" w14:textId="77777777" w:rsidR="00DE2E95" w:rsidRPr="007B775C" w:rsidRDefault="00DE2E95" w:rsidP="00DE2E95">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3C493CE3" w14:textId="77777777" w:rsidR="00DE2E95" w:rsidRPr="007B775C" w:rsidRDefault="00DE2E95" w:rsidP="00DE2E95">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0B1926F"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74B8F3B"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5E3E30D3" w14:textId="77777777" w:rsidTr="007B775C">
        <w:trPr>
          <w:trHeight w:val="85"/>
        </w:trPr>
        <w:tc>
          <w:tcPr>
            <w:tcW w:w="2623" w:type="pct"/>
            <w:tcBorders>
              <w:top w:val="nil"/>
              <w:left w:val="nil"/>
              <w:bottom w:val="nil"/>
              <w:right w:val="nil"/>
            </w:tcBorders>
            <w:shd w:val="clear" w:color="auto" w:fill="auto"/>
            <w:vAlign w:val="center"/>
            <w:hideMark/>
          </w:tcPr>
          <w:p w14:paraId="6CCBF29E" w14:textId="77777777" w:rsidR="00DE2E95" w:rsidRPr="007B775C"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672792F4" w14:textId="77777777" w:rsidR="00DE2E95" w:rsidRPr="007B775C"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743D88B5" w14:textId="77777777" w:rsidR="00DE2E95" w:rsidRPr="007B775C" w:rsidRDefault="00DE2E95" w:rsidP="00DE2E95">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7B2816F"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61C7EEE"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7AB8A565" w14:textId="77777777" w:rsidTr="007B775C">
        <w:trPr>
          <w:trHeight w:val="85"/>
        </w:trPr>
        <w:tc>
          <w:tcPr>
            <w:tcW w:w="2623" w:type="pct"/>
            <w:tcBorders>
              <w:top w:val="nil"/>
              <w:left w:val="nil"/>
              <w:bottom w:val="nil"/>
              <w:right w:val="nil"/>
            </w:tcBorders>
            <w:shd w:val="clear" w:color="auto" w:fill="auto"/>
            <w:vAlign w:val="center"/>
            <w:hideMark/>
          </w:tcPr>
          <w:p w14:paraId="12E3E99E" w14:textId="77777777" w:rsidR="00DE2E95" w:rsidRPr="007B775C" w:rsidRDefault="00DE2E95" w:rsidP="00DE2E95">
            <w:pPr>
              <w:spacing w:line="240" w:lineRule="auto"/>
              <w:rPr>
                <w:color w:val="000000"/>
                <w:sz w:val="12"/>
                <w:szCs w:val="12"/>
              </w:rPr>
            </w:pPr>
            <w:r w:rsidRPr="007B775C">
              <w:rPr>
                <w:color w:val="000000"/>
                <w:sz w:val="12"/>
                <w:szCs w:val="12"/>
              </w:rPr>
              <w:t>liczba uczestników akcji "Zima w Mieście"</w:t>
            </w:r>
          </w:p>
        </w:tc>
        <w:tc>
          <w:tcPr>
            <w:tcW w:w="523" w:type="pct"/>
            <w:tcBorders>
              <w:top w:val="nil"/>
              <w:left w:val="nil"/>
              <w:bottom w:val="nil"/>
              <w:right w:val="nil"/>
            </w:tcBorders>
            <w:shd w:val="clear" w:color="auto" w:fill="auto"/>
            <w:vAlign w:val="center"/>
            <w:hideMark/>
          </w:tcPr>
          <w:p w14:paraId="4C861981" w14:textId="77777777" w:rsidR="00DE2E95" w:rsidRPr="007B775C" w:rsidRDefault="00DE2E95" w:rsidP="00DE2E95">
            <w:pPr>
              <w:spacing w:line="240" w:lineRule="auto"/>
              <w:jc w:val="right"/>
              <w:rPr>
                <w:color w:val="000000"/>
                <w:sz w:val="12"/>
                <w:szCs w:val="12"/>
              </w:rPr>
            </w:pPr>
            <w:r w:rsidRPr="007B775C">
              <w:rPr>
                <w:color w:val="000000"/>
                <w:sz w:val="12"/>
                <w:szCs w:val="12"/>
              </w:rPr>
              <w:t>360</w:t>
            </w:r>
          </w:p>
        </w:tc>
        <w:tc>
          <w:tcPr>
            <w:tcW w:w="731" w:type="pct"/>
            <w:tcBorders>
              <w:top w:val="nil"/>
              <w:left w:val="nil"/>
              <w:bottom w:val="nil"/>
              <w:right w:val="nil"/>
            </w:tcBorders>
            <w:shd w:val="clear" w:color="auto" w:fill="auto"/>
            <w:noWrap/>
            <w:vAlign w:val="center"/>
            <w:hideMark/>
          </w:tcPr>
          <w:p w14:paraId="4F8D522A" w14:textId="77777777" w:rsidR="00DE2E95" w:rsidRPr="007B775C" w:rsidRDefault="00DE2E95" w:rsidP="00DE2E95">
            <w:pPr>
              <w:spacing w:line="240" w:lineRule="auto"/>
              <w:jc w:val="right"/>
              <w:rPr>
                <w:color w:val="000000"/>
                <w:sz w:val="12"/>
                <w:szCs w:val="12"/>
              </w:rPr>
            </w:pPr>
          </w:p>
        </w:tc>
        <w:tc>
          <w:tcPr>
            <w:tcW w:w="738" w:type="pct"/>
            <w:tcBorders>
              <w:top w:val="nil"/>
              <w:left w:val="nil"/>
              <w:bottom w:val="nil"/>
              <w:right w:val="nil"/>
            </w:tcBorders>
            <w:shd w:val="clear" w:color="auto" w:fill="auto"/>
            <w:noWrap/>
            <w:vAlign w:val="center"/>
            <w:hideMark/>
          </w:tcPr>
          <w:p w14:paraId="7B95E919"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11C6E1A"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12B46E27" w14:textId="77777777" w:rsidTr="007B775C">
        <w:trPr>
          <w:trHeight w:val="85"/>
        </w:trPr>
        <w:tc>
          <w:tcPr>
            <w:tcW w:w="2623" w:type="pct"/>
            <w:tcBorders>
              <w:top w:val="nil"/>
              <w:left w:val="nil"/>
              <w:bottom w:val="nil"/>
              <w:right w:val="nil"/>
            </w:tcBorders>
            <w:shd w:val="clear" w:color="auto" w:fill="auto"/>
            <w:vAlign w:val="center"/>
            <w:hideMark/>
          </w:tcPr>
          <w:p w14:paraId="18AE1E9C" w14:textId="77777777" w:rsidR="00DE2E95" w:rsidRPr="007B775C" w:rsidRDefault="00DE2E95" w:rsidP="00DE2E95">
            <w:pPr>
              <w:spacing w:line="240" w:lineRule="auto"/>
              <w:rPr>
                <w:color w:val="000000"/>
                <w:sz w:val="12"/>
                <w:szCs w:val="12"/>
              </w:rPr>
            </w:pPr>
            <w:r w:rsidRPr="007B775C">
              <w:rPr>
                <w:color w:val="000000"/>
                <w:sz w:val="12"/>
                <w:szCs w:val="12"/>
              </w:rPr>
              <w:t>liczba uczestników akcji "Lato w Mieście"</w:t>
            </w:r>
          </w:p>
        </w:tc>
        <w:tc>
          <w:tcPr>
            <w:tcW w:w="523" w:type="pct"/>
            <w:tcBorders>
              <w:top w:val="nil"/>
              <w:left w:val="nil"/>
              <w:bottom w:val="nil"/>
              <w:right w:val="nil"/>
            </w:tcBorders>
            <w:shd w:val="clear" w:color="auto" w:fill="auto"/>
            <w:vAlign w:val="center"/>
            <w:hideMark/>
          </w:tcPr>
          <w:p w14:paraId="6AD91784" w14:textId="77777777" w:rsidR="00DE2E95" w:rsidRPr="007B775C" w:rsidRDefault="00DE2E95" w:rsidP="00DE2E95">
            <w:pPr>
              <w:spacing w:line="240" w:lineRule="auto"/>
              <w:jc w:val="right"/>
              <w:rPr>
                <w:color w:val="000000"/>
                <w:sz w:val="12"/>
                <w:szCs w:val="12"/>
              </w:rPr>
            </w:pPr>
            <w:r w:rsidRPr="007B775C">
              <w:rPr>
                <w:color w:val="000000"/>
                <w:sz w:val="12"/>
                <w:szCs w:val="12"/>
              </w:rPr>
              <w:t>248</w:t>
            </w:r>
          </w:p>
        </w:tc>
        <w:tc>
          <w:tcPr>
            <w:tcW w:w="731" w:type="pct"/>
            <w:tcBorders>
              <w:top w:val="nil"/>
              <w:left w:val="nil"/>
              <w:bottom w:val="nil"/>
              <w:right w:val="nil"/>
            </w:tcBorders>
            <w:shd w:val="clear" w:color="auto" w:fill="auto"/>
            <w:noWrap/>
            <w:vAlign w:val="center"/>
            <w:hideMark/>
          </w:tcPr>
          <w:p w14:paraId="256822C8" w14:textId="77777777" w:rsidR="00DE2E95" w:rsidRPr="007B775C" w:rsidRDefault="00DE2E95" w:rsidP="00DE2E95">
            <w:pPr>
              <w:spacing w:line="240" w:lineRule="auto"/>
              <w:jc w:val="right"/>
              <w:rPr>
                <w:color w:val="000000"/>
                <w:sz w:val="12"/>
                <w:szCs w:val="12"/>
              </w:rPr>
            </w:pPr>
          </w:p>
        </w:tc>
        <w:tc>
          <w:tcPr>
            <w:tcW w:w="738" w:type="pct"/>
            <w:tcBorders>
              <w:top w:val="nil"/>
              <w:left w:val="nil"/>
              <w:bottom w:val="nil"/>
              <w:right w:val="nil"/>
            </w:tcBorders>
            <w:shd w:val="clear" w:color="auto" w:fill="auto"/>
            <w:noWrap/>
            <w:vAlign w:val="center"/>
            <w:hideMark/>
          </w:tcPr>
          <w:p w14:paraId="270B2800"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20A5D91"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55644F55" w14:textId="77777777" w:rsidTr="007B775C">
        <w:trPr>
          <w:trHeight w:val="85"/>
        </w:trPr>
        <w:tc>
          <w:tcPr>
            <w:tcW w:w="2623" w:type="pct"/>
            <w:tcBorders>
              <w:top w:val="nil"/>
              <w:left w:val="nil"/>
              <w:bottom w:val="nil"/>
              <w:right w:val="nil"/>
            </w:tcBorders>
            <w:shd w:val="clear" w:color="auto" w:fill="auto"/>
            <w:vAlign w:val="center"/>
            <w:hideMark/>
          </w:tcPr>
          <w:p w14:paraId="2EF285FE" w14:textId="77777777" w:rsidR="00DE2E95" w:rsidRPr="007B775C"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290B211D" w14:textId="77777777" w:rsidR="00DE2E95" w:rsidRPr="007B775C"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2B022616" w14:textId="77777777" w:rsidR="00DE2E95" w:rsidRPr="007B775C" w:rsidRDefault="00DE2E95" w:rsidP="00DE2E95">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C7BD796"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60A54CF"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0CF96B9A" w14:textId="77777777" w:rsidTr="007B775C">
        <w:trPr>
          <w:trHeight w:val="85"/>
        </w:trPr>
        <w:tc>
          <w:tcPr>
            <w:tcW w:w="2623" w:type="pct"/>
            <w:tcBorders>
              <w:top w:val="nil"/>
              <w:left w:val="nil"/>
              <w:bottom w:val="nil"/>
              <w:right w:val="nil"/>
            </w:tcBorders>
            <w:shd w:val="clear" w:color="auto" w:fill="auto"/>
            <w:vAlign w:val="center"/>
            <w:hideMark/>
          </w:tcPr>
          <w:p w14:paraId="04444A52" w14:textId="77777777" w:rsidR="00DE2E95" w:rsidRPr="007B775C" w:rsidRDefault="00DE2E95" w:rsidP="00DE2E95">
            <w:pPr>
              <w:spacing w:line="240" w:lineRule="auto"/>
              <w:rPr>
                <w:i/>
                <w:iCs/>
                <w:color w:val="000000"/>
                <w:sz w:val="12"/>
                <w:szCs w:val="12"/>
                <w:u w:val="single"/>
              </w:rPr>
            </w:pPr>
            <w:r w:rsidRPr="007B775C">
              <w:rPr>
                <w:i/>
                <w:iCs/>
                <w:color w:val="000000"/>
                <w:sz w:val="12"/>
                <w:szCs w:val="12"/>
                <w:u w:val="single"/>
              </w:rPr>
              <w:t>Podstawa prawna:</w:t>
            </w:r>
          </w:p>
        </w:tc>
        <w:tc>
          <w:tcPr>
            <w:tcW w:w="523" w:type="pct"/>
            <w:tcBorders>
              <w:top w:val="nil"/>
              <w:left w:val="nil"/>
              <w:bottom w:val="nil"/>
              <w:right w:val="nil"/>
            </w:tcBorders>
            <w:shd w:val="clear" w:color="auto" w:fill="auto"/>
            <w:noWrap/>
            <w:vAlign w:val="center"/>
            <w:hideMark/>
          </w:tcPr>
          <w:p w14:paraId="4AE3E87B" w14:textId="77777777" w:rsidR="00DE2E95" w:rsidRPr="007B775C"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245A9578"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224EDD1"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DC440DF"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5159975F" w14:textId="77777777" w:rsidTr="007B775C">
        <w:trPr>
          <w:trHeight w:val="85"/>
        </w:trPr>
        <w:tc>
          <w:tcPr>
            <w:tcW w:w="2623" w:type="pct"/>
            <w:tcBorders>
              <w:top w:val="nil"/>
              <w:left w:val="nil"/>
              <w:bottom w:val="nil"/>
              <w:right w:val="nil"/>
            </w:tcBorders>
            <w:shd w:val="clear" w:color="auto" w:fill="auto"/>
            <w:vAlign w:val="center"/>
            <w:hideMark/>
          </w:tcPr>
          <w:p w14:paraId="57A1BC73" w14:textId="77777777" w:rsidR="00DE2E95" w:rsidRPr="007B775C" w:rsidRDefault="00DE2E95" w:rsidP="00DE2E95">
            <w:pPr>
              <w:spacing w:line="240" w:lineRule="auto"/>
              <w:rPr>
                <w:i/>
                <w:iCs/>
                <w:sz w:val="12"/>
                <w:szCs w:val="12"/>
              </w:rPr>
            </w:pPr>
            <w:r w:rsidRPr="007B775C">
              <w:rPr>
                <w:i/>
                <w:iCs/>
                <w:sz w:val="12"/>
                <w:szCs w:val="12"/>
              </w:rPr>
              <w:t xml:space="preserve">Ustawa z dnia 25 października 1991 r. o organizowaniu i prowadzeniu działalności kulturalnej </w:t>
            </w:r>
          </w:p>
        </w:tc>
        <w:tc>
          <w:tcPr>
            <w:tcW w:w="523" w:type="pct"/>
            <w:tcBorders>
              <w:top w:val="nil"/>
              <w:left w:val="nil"/>
              <w:bottom w:val="nil"/>
              <w:right w:val="nil"/>
            </w:tcBorders>
            <w:shd w:val="clear" w:color="auto" w:fill="auto"/>
            <w:vAlign w:val="center"/>
            <w:hideMark/>
          </w:tcPr>
          <w:p w14:paraId="72C768E2" w14:textId="77777777" w:rsidR="00DE2E95" w:rsidRPr="007B775C" w:rsidRDefault="00DE2E95" w:rsidP="00DE2E95">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670F8F86"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B01F765"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57CD739"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551B30F1" w14:textId="77777777" w:rsidTr="007B775C">
        <w:trPr>
          <w:trHeight w:val="85"/>
        </w:trPr>
        <w:tc>
          <w:tcPr>
            <w:tcW w:w="2623" w:type="pct"/>
            <w:tcBorders>
              <w:top w:val="nil"/>
              <w:left w:val="nil"/>
              <w:bottom w:val="nil"/>
              <w:right w:val="nil"/>
            </w:tcBorders>
            <w:shd w:val="clear" w:color="auto" w:fill="auto"/>
            <w:vAlign w:val="center"/>
            <w:hideMark/>
          </w:tcPr>
          <w:p w14:paraId="7511067A" w14:textId="77777777" w:rsidR="00DE2E95" w:rsidRPr="007B775C"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293276E6" w14:textId="77777777" w:rsidR="00DE2E95" w:rsidRPr="007B775C"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00823B5"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34E9B8A"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9B1CD3C"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04B12098" w14:textId="77777777" w:rsidTr="007B775C">
        <w:trPr>
          <w:trHeight w:val="85"/>
        </w:trPr>
        <w:tc>
          <w:tcPr>
            <w:tcW w:w="2623" w:type="pct"/>
            <w:tcBorders>
              <w:top w:val="nil"/>
              <w:left w:val="nil"/>
              <w:bottom w:val="nil"/>
              <w:right w:val="nil"/>
            </w:tcBorders>
            <w:shd w:val="clear" w:color="000000" w:fill="EAF1F6"/>
            <w:vAlign w:val="center"/>
            <w:hideMark/>
          </w:tcPr>
          <w:p w14:paraId="0F316598" w14:textId="77777777" w:rsidR="00DE2E95" w:rsidRPr="007B775C" w:rsidRDefault="00DE2E95" w:rsidP="00DE2E95">
            <w:pPr>
              <w:spacing w:line="240" w:lineRule="auto"/>
              <w:rPr>
                <w:b/>
                <w:bCs/>
                <w:color w:val="000000"/>
                <w:sz w:val="12"/>
                <w:szCs w:val="12"/>
              </w:rPr>
            </w:pPr>
            <w:r w:rsidRPr="007B775C">
              <w:rPr>
                <w:b/>
                <w:bCs/>
                <w:color w:val="000000"/>
                <w:sz w:val="12"/>
                <w:szCs w:val="12"/>
              </w:rPr>
              <w:t>Prowadzenie działalności kulturalnej przez biblioteki - zadanie 4</w:t>
            </w:r>
          </w:p>
        </w:tc>
        <w:tc>
          <w:tcPr>
            <w:tcW w:w="523" w:type="pct"/>
            <w:tcBorders>
              <w:top w:val="nil"/>
              <w:left w:val="nil"/>
              <w:bottom w:val="nil"/>
              <w:right w:val="nil"/>
            </w:tcBorders>
            <w:shd w:val="clear" w:color="000000" w:fill="EAF1F6"/>
            <w:vAlign w:val="center"/>
            <w:hideMark/>
          </w:tcPr>
          <w:p w14:paraId="75133C1A" w14:textId="77777777" w:rsidR="00DE2E95" w:rsidRPr="007B775C" w:rsidRDefault="00DE2E95" w:rsidP="00DE2E95">
            <w:pPr>
              <w:spacing w:line="240" w:lineRule="auto"/>
              <w:rPr>
                <w:b/>
                <w:bCs/>
                <w:color w:val="000000"/>
                <w:sz w:val="12"/>
                <w:szCs w:val="12"/>
              </w:rPr>
            </w:pPr>
            <w:r w:rsidRPr="007B775C">
              <w:rPr>
                <w:b/>
                <w:bCs/>
                <w:color w:val="000000"/>
                <w:sz w:val="12"/>
                <w:szCs w:val="12"/>
              </w:rPr>
              <w:t> </w:t>
            </w:r>
          </w:p>
        </w:tc>
        <w:tc>
          <w:tcPr>
            <w:tcW w:w="731" w:type="pct"/>
            <w:tcBorders>
              <w:top w:val="nil"/>
              <w:left w:val="nil"/>
              <w:bottom w:val="nil"/>
              <w:right w:val="nil"/>
            </w:tcBorders>
            <w:shd w:val="clear" w:color="000000" w:fill="EAF1F6"/>
            <w:noWrap/>
            <w:vAlign w:val="center"/>
            <w:hideMark/>
          </w:tcPr>
          <w:p w14:paraId="7DF5A103" w14:textId="77777777" w:rsidR="00DE2E95" w:rsidRPr="007B775C" w:rsidRDefault="00DE2E95" w:rsidP="00DE2E95">
            <w:pPr>
              <w:spacing w:line="240" w:lineRule="auto"/>
              <w:jc w:val="right"/>
              <w:rPr>
                <w:b/>
                <w:bCs/>
                <w:sz w:val="12"/>
                <w:szCs w:val="12"/>
              </w:rPr>
            </w:pPr>
            <w:r w:rsidRPr="007B775C">
              <w:rPr>
                <w:b/>
                <w:bCs/>
                <w:sz w:val="12"/>
                <w:szCs w:val="12"/>
              </w:rPr>
              <w:t>8 132 491</w:t>
            </w:r>
          </w:p>
        </w:tc>
        <w:tc>
          <w:tcPr>
            <w:tcW w:w="738" w:type="pct"/>
            <w:tcBorders>
              <w:top w:val="nil"/>
              <w:left w:val="nil"/>
              <w:bottom w:val="nil"/>
              <w:right w:val="nil"/>
            </w:tcBorders>
            <w:shd w:val="clear" w:color="000000" w:fill="EAF1F6"/>
            <w:noWrap/>
            <w:vAlign w:val="center"/>
            <w:hideMark/>
          </w:tcPr>
          <w:p w14:paraId="532EDBC3" w14:textId="77777777" w:rsidR="00DE2E95" w:rsidRPr="007B775C" w:rsidRDefault="00DE2E95" w:rsidP="00DE2E95">
            <w:pPr>
              <w:spacing w:line="240" w:lineRule="auto"/>
              <w:jc w:val="right"/>
              <w:rPr>
                <w:b/>
                <w:bCs/>
                <w:sz w:val="12"/>
                <w:szCs w:val="12"/>
              </w:rPr>
            </w:pPr>
            <w:r w:rsidRPr="007B775C">
              <w:rPr>
                <w:b/>
                <w:bCs/>
                <w:sz w:val="12"/>
                <w:szCs w:val="12"/>
              </w:rPr>
              <w:t>8 132 491,00</w:t>
            </w:r>
          </w:p>
        </w:tc>
        <w:tc>
          <w:tcPr>
            <w:tcW w:w="385" w:type="pct"/>
            <w:tcBorders>
              <w:top w:val="nil"/>
              <w:left w:val="nil"/>
              <w:bottom w:val="nil"/>
              <w:right w:val="nil"/>
            </w:tcBorders>
            <w:shd w:val="clear" w:color="000000" w:fill="EAF1F6"/>
            <w:noWrap/>
            <w:vAlign w:val="center"/>
            <w:hideMark/>
          </w:tcPr>
          <w:p w14:paraId="47B1A26E" w14:textId="77777777" w:rsidR="00DE2E95" w:rsidRPr="007B775C" w:rsidRDefault="00DE2E95" w:rsidP="00DE2E95">
            <w:pPr>
              <w:spacing w:line="240" w:lineRule="auto"/>
              <w:jc w:val="right"/>
              <w:rPr>
                <w:b/>
                <w:bCs/>
                <w:sz w:val="12"/>
                <w:szCs w:val="12"/>
              </w:rPr>
            </w:pPr>
            <w:r w:rsidRPr="007B775C">
              <w:rPr>
                <w:b/>
                <w:bCs/>
                <w:sz w:val="12"/>
                <w:szCs w:val="12"/>
              </w:rPr>
              <w:t>100,0%</w:t>
            </w:r>
          </w:p>
        </w:tc>
      </w:tr>
      <w:tr w:rsidR="00DE2E95" w:rsidRPr="007B775C" w14:paraId="3003E3E9" w14:textId="77777777" w:rsidTr="007B775C">
        <w:trPr>
          <w:trHeight w:val="85"/>
        </w:trPr>
        <w:tc>
          <w:tcPr>
            <w:tcW w:w="2623" w:type="pct"/>
            <w:tcBorders>
              <w:top w:val="nil"/>
              <w:left w:val="nil"/>
              <w:bottom w:val="nil"/>
              <w:right w:val="nil"/>
            </w:tcBorders>
            <w:shd w:val="clear" w:color="auto" w:fill="auto"/>
            <w:vAlign w:val="center"/>
            <w:hideMark/>
          </w:tcPr>
          <w:p w14:paraId="1A3C1766" w14:textId="77777777" w:rsidR="00DE2E95" w:rsidRPr="007B775C" w:rsidRDefault="00DE2E95" w:rsidP="00DE2E95">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0E5A7608" w14:textId="77777777" w:rsidR="00DE2E95" w:rsidRPr="007B775C"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3F6EB971"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5CD0828"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5BEB3C8"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16AF8D1E" w14:textId="77777777" w:rsidTr="007B775C">
        <w:trPr>
          <w:trHeight w:val="85"/>
        </w:trPr>
        <w:tc>
          <w:tcPr>
            <w:tcW w:w="2623" w:type="pct"/>
            <w:tcBorders>
              <w:top w:val="nil"/>
              <w:left w:val="nil"/>
              <w:bottom w:val="nil"/>
              <w:right w:val="nil"/>
            </w:tcBorders>
            <w:shd w:val="clear" w:color="auto" w:fill="auto"/>
            <w:vAlign w:val="center"/>
            <w:hideMark/>
          </w:tcPr>
          <w:p w14:paraId="204B3CFC" w14:textId="77777777" w:rsidR="00DE2E95" w:rsidRPr="007B775C" w:rsidRDefault="00DE2E95" w:rsidP="00DE2E95">
            <w:pPr>
              <w:spacing w:line="240" w:lineRule="auto"/>
              <w:rPr>
                <w:b/>
                <w:bCs/>
                <w:sz w:val="12"/>
                <w:szCs w:val="12"/>
              </w:rPr>
            </w:pPr>
            <w:r w:rsidRPr="007B775C">
              <w:rPr>
                <w:b/>
                <w:bCs/>
                <w:sz w:val="12"/>
                <w:szCs w:val="12"/>
              </w:rPr>
              <w:t>Biblioteka Publiczna im. Księdza Jana Twardowskiego w Dzielnicy Praga Północ m.st. Warszawy</w:t>
            </w:r>
          </w:p>
        </w:tc>
        <w:tc>
          <w:tcPr>
            <w:tcW w:w="523" w:type="pct"/>
            <w:tcBorders>
              <w:top w:val="nil"/>
              <w:left w:val="nil"/>
              <w:bottom w:val="nil"/>
              <w:right w:val="nil"/>
            </w:tcBorders>
            <w:shd w:val="clear" w:color="auto" w:fill="auto"/>
            <w:noWrap/>
            <w:vAlign w:val="center"/>
            <w:hideMark/>
          </w:tcPr>
          <w:p w14:paraId="016F5323" w14:textId="77777777" w:rsidR="00DE2E95" w:rsidRPr="007B775C" w:rsidRDefault="00DE2E95" w:rsidP="00DE2E95">
            <w:pPr>
              <w:spacing w:line="240" w:lineRule="auto"/>
              <w:rPr>
                <w:b/>
                <w:bCs/>
                <w:sz w:val="12"/>
                <w:szCs w:val="12"/>
              </w:rPr>
            </w:pPr>
          </w:p>
        </w:tc>
        <w:tc>
          <w:tcPr>
            <w:tcW w:w="731" w:type="pct"/>
            <w:tcBorders>
              <w:top w:val="nil"/>
              <w:left w:val="nil"/>
              <w:bottom w:val="nil"/>
              <w:right w:val="nil"/>
            </w:tcBorders>
            <w:shd w:val="clear" w:color="auto" w:fill="auto"/>
            <w:noWrap/>
            <w:vAlign w:val="center"/>
            <w:hideMark/>
          </w:tcPr>
          <w:p w14:paraId="26D5130C" w14:textId="77777777" w:rsidR="00DE2E95" w:rsidRPr="007B775C" w:rsidRDefault="00DE2E95" w:rsidP="00DE2E95">
            <w:pPr>
              <w:spacing w:line="240" w:lineRule="auto"/>
              <w:jc w:val="right"/>
              <w:rPr>
                <w:b/>
                <w:bCs/>
                <w:sz w:val="12"/>
                <w:szCs w:val="12"/>
              </w:rPr>
            </w:pPr>
            <w:r w:rsidRPr="007B775C">
              <w:rPr>
                <w:b/>
                <w:bCs/>
                <w:sz w:val="12"/>
                <w:szCs w:val="12"/>
              </w:rPr>
              <w:t>8 132 491</w:t>
            </w:r>
          </w:p>
        </w:tc>
        <w:tc>
          <w:tcPr>
            <w:tcW w:w="738" w:type="pct"/>
            <w:tcBorders>
              <w:top w:val="nil"/>
              <w:left w:val="nil"/>
              <w:bottom w:val="nil"/>
              <w:right w:val="nil"/>
            </w:tcBorders>
            <w:shd w:val="clear" w:color="auto" w:fill="auto"/>
            <w:noWrap/>
            <w:vAlign w:val="center"/>
            <w:hideMark/>
          </w:tcPr>
          <w:p w14:paraId="57488914" w14:textId="77777777" w:rsidR="00DE2E95" w:rsidRPr="007B775C" w:rsidRDefault="00DE2E95" w:rsidP="00DE2E95">
            <w:pPr>
              <w:spacing w:line="240" w:lineRule="auto"/>
              <w:jc w:val="right"/>
              <w:rPr>
                <w:b/>
                <w:bCs/>
                <w:sz w:val="12"/>
                <w:szCs w:val="12"/>
              </w:rPr>
            </w:pPr>
            <w:r w:rsidRPr="007B775C">
              <w:rPr>
                <w:b/>
                <w:bCs/>
                <w:sz w:val="12"/>
                <w:szCs w:val="12"/>
              </w:rPr>
              <w:t>8 132 491,00</w:t>
            </w:r>
          </w:p>
        </w:tc>
        <w:tc>
          <w:tcPr>
            <w:tcW w:w="385" w:type="pct"/>
            <w:tcBorders>
              <w:top w:val="nil"/>
              <w:left w:val="nil"/>
              <w:bottom w:val="nil"/>
              <w:right w:val="nil"/>
            </w:tcBorders>
            <w:shd w:val="clear" w:color="auto" w:fill="auto"/>
            <w:noWrap/>
            <w:vAlign w:val="center"/>
            <w:hideMark/>
          </w:tcPr>
          <w:p w14:paraId="14BFA1D1" w14:textId="77777777" w:rsidR="00DE2E95" w:rsidRPr="007B775C" w:rsidRDefault="00DE2E95" w:rsidP="00DE2E95">
            <w:pPr>
              <w:spacing w:line="240" w:lineRule="auto"/>
              <w:jc w:val="right"/>
              <w:rPr>
                <w:b/>
                <w:bCs/>
                <w:sz w:val="12"/>
                <w:szCs w:val="12"/>
              </w:rPr>
            </w:pPr>
            <w:r w:rsidRPr="007B775C">
              <w:rPr>
                <w:b/>
                <w:bCs/>
                <w:sz w:val="12"/>
                <w:szCs w:val="12"/>
              </w:rPr>
              <w:t>100,0%</w:t>
            </w:r>
          </w:p>
        </w:tc>
      </w:tr>
      <w:tr w:rsidR="00DE2E95" w:rsidRPr="007B775C" w14:paraId="1104CA65" w14:textId="77777777" w:rsidTr="007B775C">
        <w:trPr>
          <w:trHeight w:val="85"/>
        </w:trPr>
        <w:tc>
          <w:tcPr>
            <w:tcW w:w="2623" w:type="pct"/>
            <w:tcBorders>
              <w:top w:val="nil"/>
              <w:left w:val="nil"/>
              <w:bottom w:val="nil"/>
              <w:right w:val="nil"/>
            </w:tcBorders>
            <w:shd w:val="clear" w:color="auto" w:fill="auto"/>
            <w:vAlign w:val="center"/>
            <w:hideMark/>
          </w:tcPr>
          <w:p w14:paraId="67C58898" w14:textId="77777777" w:rsidR="00DE2E95" w:rsidRPr="007B775C" w:rsidRDefault="00DE2E95" w:rsidP="00DE2E95">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2016211D" w14:textId="77777777" w:rsidR="00DE2E95" w:rsidRPr="007B775C"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C010C9C"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F4D838E"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BBCB1FA"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38297A5E" w14:textId="77777777" w:rsidTr="007B775C">
        <w:trPr>
          <w:trHeight w:val="85"/>
        </w:trPr>
        <w:tc>
          <w:tcPr>
            <w:tcW w:w="2623" w:type="pct"/>
            <w:tcBorders>
              <w:top w:val="nil"/>
              <w:left w:val="nil"/>
              <w:bottom w:val="nil"/>
              <w:right w:val="nil"/>
            </w:tcBorders>
            <w:shd w:val="clear" w:color="auto" w:fill="auto"/>
            <w:vAlign w:val="center"/>
            <w:hideMark/>
          </w:tcPr>
          <w:p w14:paraId="7FD540DB" w14:textId="77777777" w:rsidR="00DE2E95" w:rsidRPr="007B775C" w:rsidRDefault="00DE2E95" w:rsidP="00DE2E95">
            <w:pPr>
              <w:spacing w:line="240" w:lineRule="auto"/>
              <w:jc w:val="both"/>
              <w:rPr>
                <w:i/>
                <w:iCs/>
                <w:color w:val="000000"/>
                <w:sz w:val="12"/>
                <w:szCs w:val="12"/>
                <w:u w:val="single"/>
              </w:rPr>
            </w:pPr>
            <w:r w:rsidRPr="007B775C">
              <w:rPr>
                <w:i/>
                <w:iCs/>
                <w:color w:val="000000"/>
                <w:sz w:val="12"/>
                <w:szCs w:val="12"/>
                <w:u w:val="single"/>
              </w:rPr>
              <w:t>Cel:</w:t>
            </w:r>
            <w:r w:rsidRPr="007B775C">
              <w:rPr>
                <w:color w:val="000000"/>
                <w:sz w:val="12"/>
                <w:szCs w:val="12"/>
              </w:rPr>
              <w:t xml:space="preserve"> zaspokajanie i rozwijanie potrzeb czytelniczych społeczeństwa oraz wzrost czytelnictwa.</w:t>
            </w:r>
          </w:p>
        </w:tc>
        <w:tc>
          <w:tcPr>
            <w:tcW w:w="523" w:type="pct"/>
            <w:tcBorders>
              <w:top w:val="nil"/>
              <w:left w:val="nil"/>
              <w:bottom w:val="nil"/>
              <w:right w:val="nil"/>
            </w:tcBorders>
            <w:shd w:val="clear" w:color="auto" w:fill="auto"/>
            <w:noWrap/>
            <w:vAlign w:val="center"/>
            <w:hideMark/>
          </w:tcPr>
          <w:p w14:paraId="33260C4B" w14:textId="77777777" w:rsidR="00DE2E95" w:rsidRPr="007B775C" w:rsidRDefault="00DE2E95" w:rsidP="00DE2E95">
            <w:pPr>
              <w:spacing w:line="240" w:lineRule="auto"/>
              <w:jc w:val="both"/>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55B2611A"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74403B4"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74EE163"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04F7E453" w14:textId="77777777" w:rsidTr="007B775C">
        <w:trPr>
          <w:trHeight w:val="85"/>
        </w:trPr>
        <w:tc>
          <w:tcPr>
            <w:tcW w:w="2623" w:type="pct"/>
            <w:tcBorders>
              <w:top w:val="nil"/>
              <w:left w:val="nil"/>
              <w:bottom w:val="nil"/>
              <w:right w:val="nil"/>
            </w:tcBorders>
            <w:shd w:val="clear" w:color="auto" w:fill="auto"/>
            <w:vAlign w:val="center"/>
            <w:hideMark/>
          </w:tcPr>
          <w:p w14:paraId="2A48351A" w14:textId="77777777" w:rsidR="00DE2E95" w:rsidRPr="007B775C"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2F29EED4" w14:textId="77777777" w:rsidR="00DE2E95" w:rsidRPr="007B775C"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76BC0052"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5654AAB"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9EE45C8"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3FBEB159" w14:textId="77777777" w:rsidTr="007B775C">
        <w:trPr>
          <w:trHeight w:val="85"/>
        </w:trPr>
        <w:tc>
          <w:tcPr>
            <w:tcW w:w="2623" w:type="pct"/>
            <w:tcBorders>
              <w:top w:val="nil"/>
              <w:left w:val="nil"/>
              <w:bottom w:val="nil"/>
              <w:right w:val="nil"/>
            </w:tcBorders>
            <w:shd w:val="clear" w:color="auto" w:fill="auto"/>
            <w:vAlign w:val="center"/>
            <w:hideMark/>
          </w:tcPr>
          <w:p w14:paraId="34FEEF63" w14:textId="77777777" w:rsidR="00DE2E95" w:rsidRPr="007B775C" w:rsidRDefault="00DE2E95" w:rsidP="00DE2E95">
            <w:pPr>
              <w:spacing w:line="240" w:lineRule="auto"/>
              <w:rPr>
                <w:i/>
                <w:iCs/>
                <w:color w:val="000000"/>
                <w:sz w:val="12"/>
                <w:szCs w:val="12"/>
                <w:u w:val="single"/>
              </w:rPr>
            </w:pPr>
            <w:r w:rsidRPr="007B775C">
              <w:rPr>
                <w:i/>
                <w:iCs/>
                <w:color w:val="000000"/>
                <w:sz w:val="12"/>
                <w:szCs w:val="12"/>
                <w:u w:val="single"/>
              </w:rPr>
              <w:t>Dysponent:</w:t>
            </w:r>
            <w:r w:rsidRPr="007B775C">
              <w:rPr>
                <w:i/>
                <w:iCs/>
                <w:color w:val="000000"/>
                <w:sz w:val="12"/>
                <w:szCs w:val="12"/>
              </w:rPr>
              <w:t xml:space="preserve"> Wydział Kultury</w:t>
            </w:r>
          </w:p>
        </w:tc>
        <w:tc>
          <w:tcPr>
            <w:tcW w:w="523" w:type="pct"/>
            <w:tcBorders>
              <w:top w:val="nil"/>
              <w:left w:val="nil"/>
              <w:bottom w:val="nil"/>
              <w:right w:val="nil"/>
            </w:tcBorders>
            <w:shd w:val="clear" w:color="auto" w:fill="auto"/>
            <w:vAlign w:val="center"/>
            <w:hideMark/>
          </w:tcPr>
          <w:p w14:paraId="33327B63" w14:textId="77777777" w:rsidR="00DE2E95" w:rsidRPr="007B775C"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32B45750"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B866371"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DA1B58C"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11F91B30" w14:textId="77777777" w:rsidTr="007B775C">
        <w:trPr>
          <w:trHeight w:val="85"/>
        </w:trPr>
        <w:tc>
          <w:tcPr>
            <w:tcW w:w="2623" w:type="pct"/>
            <w:tcBorders>
              <w:top w:val="nil"/>
              <w:left w:val="nil"/>
              <w:bottom w:val="nil"/>
              <w:right w:val="nil"/>
            </w:tcBorders>
            <w:shd w:val="clear" w:color="auto" w:fill="auto"/>
            <w:vAlign w:val="center"/>
            <w:hideMark/>
          </w:tcPr>
          <w:p w14:paraId="11A675FB" w14:textId="77777777" w:rsidR="00DE2E95" w:rsidRPr="007B775C"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3A08DF12" w14:textId="77777777" w:rsidR="00DE2E95" w:rsidRPr="007B775C"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1629AEC"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EDDF9FF"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4CC7032"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4CEAC7E2" w14:textId="77777777" w:rsidTr="007B775C">
        <w:trPr>
          <w:trHeight w:val="85"/>
        </w:trPr>
        <w:tc>
          <w:tcPr>
            <w:tcW w:w="2623" w:type="pct"/>
            <w:tcBorders>
              <w:top w:val="nil"/>
              <w:left w:val="nil"/>
              <w:bottom w:val="nil"/>
              <w:right w:val="nil"/>
            </w:tcBorders>
            <w:shd w:val="clear" w:color="auto" w:fill="auto"/>
            <w:vAlign w:val="center"/>
            <w:hideMark/>
          </w:tcPr>
          <w:p w14:paraId="1C94BEEE" w14:textId="77777777" w:rsidR="00DE2E95" w:rsidRPr="007B775C" w:rsidRDefault="00DE2E95" w:rsidP="00DE2E95">
            <w:pPr>
              <w:spacing w:line="240" w:lineRule="auto"/>
              <w:rPr>
                <w:i/>
                <w:iCs/>
                <w:color w:val="000000"/>
                <w:sz w:val="12"/>
                <w:szCs w:val="12"/>
                <w:u w:val="single"/>
              </w:rPr>
            </w:pPr>
            <w:r w:rsidRPr="007B775C">
              <w:rPr>
                <w:i/>
                <w:iCs/>
                <w:color w:val="000000"/>
                <w:sz w:val="12"/>
                <w:szCs w:val="12"/>
                <w:u w:val="single"/>
              </w:rPr>
              <w:t>Klasyfikacja:</w:t>
            </w:r>
            <w:r w:rsidRPr="007B775C">
              <w:rPr>
                <w:i/>
                <w:iCs/>
                <w:color w:val="000000"/>
                <w:sz w:val="12"/>
                <w:szCs w:val="12"/>
              </w:rPr>
              <w:t xml:space="preserve"> rozdział: 92116</w:t>
            </w:r>
          </w:p>
        </w:tc>
        <w:tc>
          <w:tcPr>
            <w:tcW w:w="523" w:type="pct"/>
            <w:tcBorders>
              <w:top w:val="nil"/>
              <w:left w:val="nil"/>
              <w:bottom w:val="nil"/>
              <w:right w:val="nil"/>
            </w:tcBorders>
            <w:shd w:val="clear" w:color="auto" w:fill="auto"/>
            <w:vAlign w:val="center"/>
            <w:hideMark/>
          </w:tcPr>
          <w:p w14:paraId="116D76AC" w14:textId="77777777" w:rsidR="00DE2E95" w:rsidRPr="007B775C"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2F6E5F87"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8539CFA"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ABA01FA"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4F6946B7" w14:textId="77777777" w:rsidTr="007B775C">
        <w:trPr>
          <w:trHeight w:val="85"/>
        </w:trPr>
        <w:tc>
          <w:tcPr>
            <w:tcW w:w="2623" w:type="pct"/>
            <w:tcBorders>
              <w:top w:val="nil"/>
              <w:left w:val="nil"/>
              <w:bottom w:val="nil"/>
              <w:right w:val="nil"/>
            </w:tcBorders>
            <w:shd w:val="clear" w:color="auto" w:fill="auto"/>
            <w:vAlign w:val="center"/>
            <w:hideMark/>
          </w:tcPr>
          <w:p w14:paraId="660310E0" w14:textId="77777777" w:rsidR="00DE2E95" w:rsidRPr="007B775C"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1EAB512C" w14:textId="77777777" w:rsidR="00DE2E95" w:rsidRPr="007B775C"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2D55B8C3"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C9DD805"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E752715"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5180A832" w14:textId="77777777" w:rsidTr="007B775C">
        <w:trPr>
          <w:trHeight w:val="85"/>
        </w:trPr>
        <w:tc>
          <w:tcPr>
            <w:tcW w:w="2623" w:type="pct"/>
            <w:tcBorders>
              <w:top w:val="nil"/>
              <w:left w:val="nil"/>
              <w:bottom w:val="nil"/>
              <w:right w:val="nil"/>
            </w:tcBorders>
            <w:shd w:val="clear" w:color="auto" w:fill="auto"/>
            <w:vAlign w:val="center"/>
            <w:hideMark/>
          </w:tcPr>
          <w:p w14:paraId="14CABE83" w14:textId="77777777" w:rsidR="00DE2E95" w:rsidRPr="007B775C" w:rsidRDefault="00DE2E95" w:rsidP="00DE2E95">
            <w:pPr>
              <w:spacing w:line="240" w:lineRule="auto"/>
              <w:rPr>
                <w:i/>
                <w:iCs/>
                <w:color w:val="000000"/>
                <w:sz w:val="12"/>
                <w:szCs w:val="12"/>
                <w:u w:val="single"/>
              </w:rPr>
            </w:pPr>
            <w:r w:rsidRPr="007B775C">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40FB6DDF" w14:textId="77777777" w:rsidR="00DE2E95" w:rsidRPr="007B775C"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08B2EC64"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3236CC7"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110EDD4"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439D0C6D" w14:textId="77777777" w:rsidTr="007B775C">
        <w:trPr>
          <w:trHeight w:val="85"/>
        </w:trPr>
        <w:tc>
          <w:tcPr>
            <w:tcW w:w="2623" w:type="pct"/>
            <w:tcBorders>
              <w:top w:val="nil"/>
              <w:left w:val="nil"/>
              <w:bottom w:val="nil"/>
              <w:right w:val="nil"/>
            </w:tcBorders>
            <w:shd w:val="clear" w:color="auto" w:fill="auto"/>
            <w:vAlign w:val="center"/>
            <w:hideMark/>
          </w:tcPr>
          <w:p w14:paraId="4FC15942" w14:textId="77777777" w:rsidR="00DE2E95" w:rsidRPr="007B775C" w:rsidRDefault="00DE2E95" w:rsidP="00DE2E95">
            <w:pPr>
              <w:spacing w:line="240" w:lineRule="auto"/>
              <w:rPr>
                <w:color w:val="000000"/>
                <w:sz w:val="12"/>
                <w:szCs w:val="12"/>
              </w:rPr>
            </w:pPr>
            <w:r w:rsidRPr="007B775C">
              <w:rPr>
                <w:color w:val="000000"/>
                <w:sz w:val="12"/>
                <w:szCs w:val="12"/>
              </w:rPr>
              <w:t>dotacja podmiotowa na prowadzenie bieżącej działalności</w:t>
            </w:r>
          </w:p>
        </w:tc>
        <w:tc>
          <w:tcPr>
            <w:tcW w:w="523" w:type="pct"/>
            <w:tcBorders>
              <w:top w:val="nil"/>
              <w:left w:val="nil"/>
              <w:bottom w:val="nil"/>
              <w:right w:val="nil"/>
            </w:tcBorders>
            <w:shd w:val="clear" w:color="auto" w:fill="auto"/>
            <w:vAlign w:val="center"/>
            <w:hideMark/>
          </w:tcPr>
          <w:p w14:paraId="478A23AD" w14:textId="77777777" w:rsidR="00DE2E95" w:rsidRPr="007B775C" w:rsidRDefault="00DE2E95" w:rsidP="00DE2E95">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19877081" w14:textId="77777777" w:rsidR="00DE2E95" w:rsidRPr="007B775C" w:rsidRDefault="00DE2E95" w:rsidP="00DE2E95">
            <w:pPr>
              <w:spacing w:line="240" w:lineRule="auto"/>
              <w:jc w:val="right"/>
              <w:rPr>
                <w:sz w:val="12"/>
                <w:szCs w:val="12"/>
              </w:rPr>
            </w:pPr>
            <w:r w:rsidRPr="007B775C">
              <w:rPr>
                <w:sz w:val="12"/>
                <w:szCs w:val="12"/>
              </w:rPr>
              <w:t>8 132 491</w:t>
            </w:r>
          </w:p>
        </w:tc>
        <w:tc>
          <w:tcPr>
            <w:tcW w:w="738" w:type="pct"/>
            <w:tcBorders>
              <w:top w:val="nil"/>
              <w:left w:val="nil"/>
              <w:bottom w:val="nil"/>
              <w:right w:val="nil"/>
            </w:tcBorders>
            <w:shd w:val="clear" w:color="auto" w:fill="auto"/>
            <w:noWrap/>
            <w:vAlign w:val="center"/>
            <w:hideMark/>
          </w:tcPr>
          <w:p w14:paraId="7BF3B15E" w14:textId="77777777" w:rsidR="00DE2E95" w:rsidRPr="007B775C" w:rsidRDefault="00DE2E95" w:rsidP="00DE2E95">
            <w:pPr>
              <w:spacing w:line="240" w:lineRule="auto"/>
              <w:jc w:val="right"/>
              <w:rPr>
                <w:sz w:val="12"/>
                <w:szCs w:val="12"/>
              </w:rPr>
            </w:pPr>
            <w:r w:rsidRPr="007B775C">
              <w:rPr>
                <w:sz w:val="12"/>
                <w:szCs w:val="12"/>
              </w:rPr>
              <w:t>8 132 491,00</w:t>
            </w:r>
          </w:p>
        </w:tc>
        <w:tc>
          <w:tcPr>
            <w:tcW w:w="385" w:type="pct"/>
            <w:tcBorders>
              <w:top w:val="nil"/>
              <w:left w:val="nil"/>
              <w:bottom w:val="nil"/>
              <w:right w:val="nil"/>
            </w:tcBorders>
            <w:shd w:val="clear" w:color="auto" w:fill="auto"/>
            <w:noWrap/>
            <w:vAlign w:val="center"/>
            <w:hideMark/>
          </w:tcPr>
          <w:p w14:paraId="4EE85F4E" w14:textId="77777777" w:rsidR="00DE2E95" w:rsidRPr="007B775C" w:rsidRDefault="00DE2E95" w:rsidP="00DE2E95">
            <w:pPr>
              <w:spacing w:line="240" w:lineRule="auto"/>
              <w:jc w:val="right"/>
              <w:rPr>
                <w:sz w:val="12"/>
                <w:szCs w:val="12"/>
              </w:rPr>
            </w:pPr>
            <w:r w:rsidRPr="007B775C">
              <w:rPr>
                <w:sz w:val="12"/>
                <w:szCs w:val="12"/>
              </w:rPr>
              <w:t>100,0%</w:t>
            </w:r>
          </w:p>
        </w:tc>
      </w:tr>
      <w:tr w:rsidR="00DE2E95" w:rsidRPr="007B775C" w14:paraId="49BBB04C" w14:textId="77777777" w:rsidTr="007B775C">
        <w:trPr>
          <w:trHeight w:val="85"/>
        </w:trPr>
        <w:tc>
          <w:tcPr>
            <w:tcW w:w="2623" w:type="pct"/>
            <w:tcBorders>
              <w:top w:val="nil"/>
              <w:left w:val="nil"/>
              <w:bottom w:val="nil"/>
              <w:right w:val="nil"/>
            </w:tcBorders>
            <w:shd w:val="clear" w:color="auto" w:fill="auto"/>
            <w:vAlign w:val="center"/>
            <w:hideMark/>
          </w:tcPr>
          <w:p w14:paraId="7AF28A4F" w14:textId="77777777" w:rsidR="00DE2E95" w:rsidRPr="007B775C" w:rsidRDefault="00DE2E95" w:rsidP="00DE2E95">
            <w:pPr>
              <w:spacing w:line="240" w:lineRule="auto"/>
              <w:jc w:val="right"/>
              <w:rPr>
                <w:sz w:val="12"/>
                <w:szCs w:val="12"/>
              </w:rPr>
            </w:pPr>
          </w:p>
        </w:tc>
        <w:tc>
          <w:tcPr>
            <w:tcW w:w="523" w:type="pct"/>
            <w:tcBorders>
              <w:top w:val="nil"/>
              <w:left w:val="nil"/>
              <w:bottom w:val="nil"/>
              <w:right w:val="nil"/>
            </w:tcBorders>
            <w:shd w:val="clear" w:color="auto" w:fill="auto"/>
            <w:vAlign w:val="center"/>
            <w:hideMark/>
          </w:tcPr>
          <w:p w14:paraId="45B0FB4D" w14:textId="77777777" w:rsidR="00DE2E95" w:rsidRPr="007B775C"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31A58387"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5B3A19E"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74C007E"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62EB9354" w14:textId="77777777" w:rsidTr="007B775C">
        <w:trPr>
          <w:trHeight w:val="85"/>
        </w:trPr>
        <w:tc>
          <w:tcPr>
            <w:tcW w:w="2623" w:type="pct"/>
            <w:tcBorders>
              <w:top w:val="nil"/>
              <w:left w:val="nil"/>
              <w:bottom w:val="nil"/>
              <w:right w:val="nil"/>
            </w:tcBorders>
            <w:shd w:val="clear" w:color="auto" w:fill="auto"/>
            <w:vAlign w:val="center"/>
            <w:hideMark/>
          </w:tcPr>
          <w:p w14:paraId="40673B3C" w14:textId="77777777" w:rsidR="00DE2E95" w:rsidRPr="007B775C" w:rsidRDefault="00DE2E95" w:rsidP="00DE2E95">
            <w:pPr>
              <w:spacing w:line="240" w:lineRule="auto"/>
              <w:rPr>
                <w:color w:val="000000"/>
                <w:sz w:val="12"/>
                <w:szCs w:val="12"/>
              </w:rPr>
            </w:pPr>
            <w:r w:rsidRPr="007B775C">
              <w:rPr>
                <w:color w:val="000000"/>
                <w:sz w:val="12"/>
                <w:szCs w:val="12"/>
              </w:rPr>
              <w:t>struktura organizacyjna Biblioteki:</w:t>
            </w:r>
          </w:p>
        </w:tc>
        <w:tc>
          <w:tcPr>
            <w:tcW w:w="523" w:type="pct"/>
            <w:tcBorders>
              <w:top w:val="nil"/>
              <w:left w:val="nil"/>
              <w:bottom w:val="nil"/>
              <w:right w:val="nil"/>
            </w:tcBorders>
            <w:shd w:val="clear" w:color="auto" w:fill="auto"/>
            <w:vAlign w:val="center"/>
            <w:hideMark/>
          </w:tcPr>
          <w:p w14:paraId="53584EA7" w14:textId="77777777" w:rsidR="00DE2E95" w:rsidRPr="007B775C" w:rsidRDefault="00DE2E95" w:rsidP="00DE2E95">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7DCE3F0C"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C559C27"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B547A7B"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56EF56D4" w14:textId="77777777" w:rsidTr="007B775C">
        <w:trPr>
          <w:trHeight w:val="85"/>
        </w:trPr>
        <w:tc>
          <w:tcPr>
            <w:tcW w:w="2623" w:type="pct"/>
            <w:tcBorders>
              <w:top w:val="nil"/>
              <w:left w:val="nil"/>
              <w:bottom w:val="nil"/>
              <w:right w:val="nil"/>
            </w:tcBorders>
            <w:shd w:val="clear" w:color="auto" w:fill="auto"/>
            <w:vAlign w:val="center"/>
            <w:hideMark/>
          </w:tcPr>
          <w:p w14:paraId="027FE4C5" w14:textId="77777777" w:rsidR="00DE2E95" w:rsidRPr="007B775C" w:rsidRDefault="00DE2E95" w:rsidP="00DE2E95">
            <w:pPr>
              <w:spacing w:line="240" w:lineRule="auto"/>
              <w:rPr>
                <w:sz w:val="12"/>
                <w:szCs w:val="12"/>
              </w:rPr>
            </w:pPr>
            <w:r w:rsidRPr="007B775C">
              <w:rPr>
                <w:sz w:val="12"/>
                <w:szCs w:val="12"/>
              </w:rPr>
              <w:t>łączna liczba placówek, w tym:</w:t>
            </w:r>
          </w:p>
        </w:tc>
        <w:tc>
          <w:tcPr>
            <w:tcW w:w="523" w:type="pct"/>
            <w:tcBorders>
              <w:top w:val="nil"/>
              <w:left w:val="nil"/>
              <w:bottom w:val="nil"/>
              <w:right w:val="nil"/>
            </w:tcBorders>
            <w:shd w:val="clear" w:color="auto" w:fill="auto"/>
            <w:vAlign w:val="center"/>
            <w:hideMark/>
          </w:tcPr>
          <w:p w14:paraId="7F781894" w14:textId="77777777" w:rsidR="00DE2E95" w:rsidRPr="007B775C" w:rsidRDefault="00DE2E95" w:rsidP="00DE2E95">
            <w:pPr>
              <w:spacing w:line="240" w:lineRule="auto"/>
              <w:jc w:val="right"/>
              <w:rPr>
                <w:color w:val="000000"/>
                <w:sz w:val="12"/>
                <w:szCs w:val="12"/>
              </w:rPr>
            </w:pPr>
            <w:r w:rsidRPr="007B775C">
              <w:rPr>
                <w:color w:val="000000"/>
                <w:sz w:val="12"/>
                <w:szCs w:val="12"/>
              </w:rPr>
              <w:t>10</w:t>
            </w:r>
          </w:p>
        </w:tc>
        <w:tc>
          <w:tcPr>
            <w:tcW w:w="731" w:type="pct"/>
            <w:tcBorders>
              <w:top w:val="nil"/>
              <w:left w:val="nil"/>
              <w:bottom w:val="nil"/>
              <w:right w:val="nil"/>
            </w:tcBorders>
            <w:shd w:val="clear" w:color="auto" w:fill="auto"/>
            <w:noWrap/>
            <w:vAlign w:val="center"/>
            <w:hideMark/>
          </w:tcPr>
          <w:p w14:paraId="3D53DCC1" w14:textId="77777777" w:rsidR="00DE2E95" w:rsidRPr="007B775C" w:rsidRDefault="00DE2E95" w:rsidP="00DE2E95">
            <w:pPr>
              <w:spacing w:line="240" w:lineRule="auto"/>
              <w:jc w:val="right"/>
              <w:rPr>
                <w:color w:val="000000"/>
                <w:sz w:val="12"/>
                <w:szCs w:val="12"/>
              </w:rPr>
            </w:pPr>
          </w:p>
        </w:tc>
        <w:tc>
          <w:tcPr>
            <w:tcW w:w="738" w:type="pct"/>
            <w:tcBorders>
              <w:top w:val="nil"/>
              <w:left w:val="nil"/>
              <w:bottom w:val="nil"/>
              <w:right w:val="nil"/>
            </w:tcBorders>
            <w:shd w:val="clear" w:color="auto" w:fill="auto"/>
            <w:noWrap/>
            <w:vAlign w:val="center"/>
            <w:hideMark/>
          </w:tcPr>
          <w:p w14:paraId="5548B3C0"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124AC35"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19721A07" w14:textId="77777777" w:rsidTr="007B775C">
        <w:trPr>
          <w:trHeight w:val="85"/>
        </w:trPr>
        <w:tc>
          <w:tcPr>
            <w:tcW w:w="2623" w:type="pct"/>
            <w:tcBorders>
              <w:top w:val="nil"/>
              <w:left w:val="nil"/>
              <w:bottom w:val="nil"/>
              <w:right w:val="nil"/>
            </w:tcBorders>
            <w:shd w:val="clear" w:color="auto" w:fill="auto"/>
            <w:vAlign w:val="center"/>
            <w:hideMark/>
          </w:tcPr>
          <w:p w14:paraId="36E2DA3C" w14:textId="77777777" w:rsidR="00DE2E95" w:rsidRPr="007B775C" w:rsidRDefault="00DE2E95" w:rsidP="00DE2E95">
            <w:pPr>
              <w:spacing w:line="240" w:lineRule="auto"/>
              <w:rPr>
                <w:sz w:val="12"/>
                <w:szCs w:val="12"/>
              </w:rPr>
            </w:pPr>
            <w:r w:rsidRPr="007B775C">
              <w:rPr>
                <w:sz w:val="12"/>
                <w:szCs w:val="12"/>
              </w:rPr>
              <w:t>- dla dorosłych</w:t>
            </w:r>
          </w:p>
        </w:tc>
        <w:tc>
          <w:tcPr>
            <w:tcW w:w="523" w:type="pct"/>
            <w:tcBorders>
              <w:top w:val="nil"/>
              <w:left w:val="nil"/>
              <w:bottom w:val="nil"/>
              <w:right w:val="nil"/>
            </w:tcBorders>
            <w:shd w:val="clear" w:color="auto" w:fill="auto"/>
            <w:vAlign w:val="center"/>
            <w:hideMark/>
          </w:tcPr>
          <w:p w14:paraId="37DAF3C2" w14:textId="77777777" w:rsidR="00DE2E95" w:rsidRPr="007B775C" w:rsidRDefault="00DE2E95" w:rsidP="00DE2E95">
            <w:pPr>
              <w:spacing w:line="240" w:lineRule="auto"/>
              <w:jc w:val="right"/>
              <w:rPr>
                <w:color w:val="000000"/>
                <w:sz w:val="12"/>
                <w:szCs w:val="12"/>
              </w:rPr>
            </w:pPr>
            <w:r w:rsidRPr="007B775C">
              <w:rPr>
                <w:color w:val="000000"/>
                <w:sz w:val="12"/>
                <w:szCs w:val="12"/>
              </w:rPr>
              <w:t>6</w:t>
            </w:r>
          </w:p>
        </w:tc>
        <w:tc>
          <w:tcPr>
            <w:tcW w:w="731" w:type="pct"/>
            <w:tcBorders>
              <w:top w:val="nil"/>
              <w:left w:val="nil"/>
              <w:bottom w:val="nil"/>
              <w:right w:val="nil"/>
            </w:tcBorders>
            <w:shd w:val="clear" w:color="auto" w:fill="auto"/>
            <w:noWrap/>
            <w:vAlign w:val="center"/>
            <w:hideMark/>
          </w:tcPr>
          <w:p w14:paraId="65C629A6" w14:textId="77777777" w:rsidR="00DE2E95" w:rsidRPr="007B775C" w:rsidRDefault="00DE2E95" w:rsidP="00DE2E95">
            <w:pPr>
              <w:spacing w:line="240" w:lineRule="auto"/>
              <w:jc w:val="right"/>
              <w:rPr>
                <w:color w:val="000000"/>
                <w:sz w:val="12"/>
                <w:szCs w:val="12"/>
              </w:rPr>
            </w:pPr>
          </w:p>
        </w:tc>
        <w:tc>
          <w:tcPr>
            <w:tcW w:w="738" w:type="pct"/>
            <w:tcBorders>
              <w:top w:val="nil"/>
              <w:left w:val="nil"/>
              <w:bottom w:val="nil"/>
              <w:right w:val="nil"/>
            </w:tcBorders>
            <w:shd w:val="clear" w:color="auto" w:fill="auto"/>
            <w:noWrap/>
            <w:vAlign w:val="center"/>
            <w:hideMark/>
          </w:tcPr>
          <w:p w14:paraId="7E38ACC7"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F494893"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36D671E6" w14:textId="77777777" w:rsidTr="007B775C">
        <w:trPr>
          <w:trHeight w:val="85"/>
        </w:trPr>
        <w:tc>
          <w:tcPr>
            <w:tcW w:w="2623" w:type="pct"/>
            <w:tcBorders>
              <w:top w:val="nil"/>
              <w:left w:val="nil"/>
              <w:bottom w:val="nil"/>
              <w:right w:val="nil"/>
            </w:tcBorders>
            <w:shd w:val="clear" w:color="auto" w:fill="auto"/>
            <w:vAlign w:val="center"/>
            <w:hideMark/>
          </w:tcPr>
          <w:p w14:paraId="495D443A" w14:textId="77777777" w:rsidR="00DE2E95" w:rsidRPr="007B775C" w:rsidRDefault="00DE2E95" w:rsidP="00DE2E95">
            <w:pPr>
              <w:spacing w:line="240" w:lineRule="auto"/>
              <w:rPr>
                <w:sz w:val="12"/>
                <w:szCs w:val="12"/>
              </w:rPr>
            </w:pPr>
            <w:r w:rsidRPr="007B775C">
              <w:rPr>
                <w:sz w:val="12"/>
                <w:szCs w:val="12"/>
              </w:rPr>
              <w:t>- dla dzieci</w:t>
            </w:r>
          </w:p>
        </w:tc>
        <w:tc>
          <w:tcPr>
            <w:tcW w:w="523" w:type="pct"/>
            <w:tcBorders>
              <w:top w:val="nil"/>
              <w:left w:val="nil"/>
              <w:bottom w:val="nil"/>
              <w:right w:val="nil"/>
            </w:tcBorders>
            <w:shd w:val="clear" w:color="auto" w:fill="auto"/>
            <w:vAlign w:val="center"/>
            <w:hideMark/>
          </w:tcPr>
          <w:p w14:paraId="1A0F3C11" w14:textId="77777777" w:rsidR="00DE2E95" w:rsidRPr="007B775C" w:rsidRDefault="00DE2E95" w:rsidP="00DE2E95">
            <w:pPr>
              <w:spacing w:line="240" w:lineRule="auto"/>
              <w:jc w:val="right"/>
              <w:rPr>
                <w:color w:val="000000"/>
                <w:sz w:val="12"/>
                <w:szCs w:val="12"/>
              </w:rPr>
            </w:pPr>
            <w:r w:rsidRPr="007B775C">
              <w:rPr>
                <w:color w:val="000000"/>
                <w:sz w:val="12"/>
                <w:szCs w:val="12"/>
              </w:rPr>
              <w:t>3</w:t>
            </w:r>
          </w:p>
        </w:tc>
        <w:tc>
          <w:tcPr>
            <w:tcW w:w="731" w:type="pct"/>
            <w:tcBorders>
              <w:top w:val="nil"/>
              <w:left w:val="nil"/>
              <w:bottom w:val="nil"/>
              <w:right w:val="nil"/>
            </w:tcBorders>
            <w:shd w:val="clear" w:color="auto" w:fill="auto"/>
            <w:noWrap/>
            <w:vAlign w:val="center"/>
            <w:hideMark/>
          </w:tcPr>
          <w:p w14:paraId="5580073B" w14:textId="77777777" w:rsidR="00DE2E95" w:rsidRPr="007B775C" w:rsidRDefault="00DE2E95" w:rsidP="00DE2E95">
            <w:pPr>
              <w:spacing w:line="240" w:lineRule="auto"/>
              <w:jc w:val="right"/>
              <w:rPr>
                <w:color w:val="000000"/>
                <w:sz w:val="12"/>
                <w:szCs w:val="12"/>
              </w:rPr>
            </w:pPr>
          </w:p>
        </w:tc>
        <w:tc>
          <w:tcPr>
            <w:tcW w:w="738" w:type="pct"/>
            <w:tcBorders>
              <w:top w:val="nil"/>
              <w:left w:val="nil"/>
              <w:bottom w:val="nil"/>
              <w:right w:val="nil"/>
            </w:tcBorders>
            <w:shd w:val="clear" w:color="auto" w:fill="auto"/>
            <w:noWrap/>
            <w:vAlign w:val="center"/>
            <w:hideMark/>
          </w:tcPr>
          <w:p w14:paraId="2BA23EF9"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A569673"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1D540D2C" w14:textId="77777777" w:rsidTr="007B775C">
        <w:trPr>
          <w:trHeight w:val="85"/>
        </w:trPr>
        <w:tc>
          <w:tcPr>
            <w:tcW w:w="2623" w:type="pct"/>
            <w:tcBorders>
              <w:top w:val="nil"/>
              <w:left w:val="nil"/>
              <w:bottom w:val="nil"/>
              <w:right w:val="nil"/>
            </w:tcBorders>
            <w:shd w:val="clear" w:color="auto" w:fill="auto"/>
            <w:vAlign w:val="center"/>
            <w:hideMark/>
          </w:tcPr>
          <w:p w14:paraId="5BDC6044" w14:textId="77777777" w:rsidR="00DE2E95" w:rsidRPr="007B775C" w:rsidRDefault="00DE2E95" w:rsidP="00DE2E95">
            <w:pPr>
              <w:spacing w:line="240" w:lineRule="auto"/>
              <w:rPr>
                <w:color w:val="000000"/>
                <w:sz w:val="12"/>
                <w:szCs w:val="12"/>
              </w:rPr>
            </w:pPr>
            <w:r w:rsidRPr="007B775C">
              <w:rPr>
                <w:color w:val="000000"/>
                <w:sz w:val="12"/>
                <w:szCs w:val="12"/>
              </w:rPr>
              <w:t>- liczba czytelni w tym:</w:t>
            </w:r>
          </w:p>
        </w:tc>
        <w:tc>
          <w:tcPr>
            <w:tcW w:w="523" w:type="pct"/>
            <w:tcBorders>
              <w:top w:val="nil"/>
              <w:left w:val="nil"/>
              <w:bottom w:val="nil"/>
              <w:right w:val="nil"/>
            </w:tcBorders>
            <w:shd w:val="clear" w:color="auto" w:fill="auto"/>
            <w:vAlign w:val="center"/>
            <w:hideMark/>
          </w:tcPr>
          <w:p w14:paraId="3065F722" w14:textId="77777777" w:rsidR="00DE2E95" w:rsidRPr="007B775C" w:rsidRDefault="00DE2E95" w:rsidP="00DE2E95">
            <w:pPr>
              <w:spacing w:line="240" w:lineRule="auto"/>
              <w:jc w:val="right"/>
              <w:rPr>
                <w:color w:val="000000"/>
                <w:sz w:val="12"/>
                <w:szCs w:val="12"/>
              </w:rPr>
            </w:pPr>
            <w:r w:rsidRPr="007B775C">
              <w:rPr>
                <w:color w:val="000000"/>
                <w:sz w:val="12"/>
                <w:szCs w:val="12"/>
              </w:rPr>
              <w:t>1</w:t>
            </w:r>
          </w:p>
        </w:tc>
        <w:tc>
          <w:tcPr>
            <w:tcW w:w="731" w:type="pct"/>
            <w:tcBorders>
              <w:top w:val="nil"/>
              <w:left w:val="nil"/>
              <w:bottom w:val="nil"/>
              <w:right w:val="nil"/>
            </w:tcBorders>
            <w:shd w:val="clear" w:color="auto" w:fill="auto"/>
            <w:noWrap/>
            <w:vAlign w:val="center"/>
            <w:hideMark/>
          </w:tcPr>
          <w:p w14:paraId="52C69271" w14:textId="77777777" w:rsidR="00DE2E95" w:rsidRPr="007B775C" w:rsidRDefault="00DE2E95" w:rsidP="00DE2E95">
            <w:pPr>
              <w:spacing w:line="240" w:lineRule="auto"/>
              <w:jc w:val="right"/>
              <w:rPr>
                <w:color w:val="000000"/>
                <w:sz w:val="12"/>
                <w:szCs w:val="12"/>
              </w:rPr>
            </w:pPr>
          </w:p>
        </w:tc>
        <w:tc>
          <w:tcPr>
            <w:tcW w:w="738" w:type="pct"/>
            <w:tcBorders>
              <w:top w:val="nil"/>
              <w:left w:val="nil"/>
              <w:bottom w:val="nil"/>
              <w:right w:val="nil"/>
            </w:tcBorders>
            <w:shd w:val="clear" w:color="auto" w:fill="auto"/>
            <w:noWrap/>
            <w:vAlign w:val="center"/>
            <w:hideMark/>
          </w:tcPr>
          <w:p w14:paraId="26ECD0A5"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60D0A61"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4D4CD7E1" w14:textId="77777777" w:rsidTr="007B775C">
        <w:trPr>
          <w:trHeight w:val="85"/>
        </w:trPr>
        <w:tc>
          <w:tcPr>
            <w:tcW w:w="2623" w:type="pct"/>
            <w:tcBorders>
              <w:top w:val="nil"/>
              <w:left w:val="nil"/>
              <w:bottom w:val="nil"/>
              <w:right w:val="nil"/>
            </w:tcBorders>
            <w:shd w:val="clear" w:color="auto" w:fill="auto"/>
            <w:vAlign w:val="center"/>
            <w:hideMark/>
          </w:tcPr>
          <w:p w14:paraId="3C8A13F9" w14:textId="77777777" w:rsidR="00DE2E95" w:rsidRPr="007B775C" w:rsidRDefault="00DE2E95" w:rsidP="00DE2E95">
            <w:pPr>
              <w:spacing w:line="240" w:lineRule="auto"/>
              <w:rPr>
                <w:color w:val="000000"/>
                <w:sz w:val="12"/>
                <w:szCs w:val="12"/>
              </w:rPr>
            </w:pPr>
            <w:r w:rsidRPr="007B775C">
              <w:rPr>
                <w:color w:val="000000"/>
                <w:sz w:val="12"/>
                <w:szCs w:val="12"/>
              </w:rPr>
              <w:t>- dla dorosłych</w:t>
            </w:r>
          </w:p>
        </w:tc>
        <w:tc>
          <w:tcPr>
            <w:tcW w:w="523" w:type="pct"/>
            <w:tcBorders>
              <w:top w:val="nil"/>
              <w:left w:val="nil"/>
              <w:bottom w:val="nil"/>
              <w:right w:val="nil"/>
            </w:tcBorders>
            <w:shd w:val="clear" w:color="auto" w:fill="auto"/>
            <w:vAlign w:val="center"/>
            <w:hideMark/>
          </w:tcPr>
          <w:p w14:paraId="182CF9C5" w14:textId="77777777" w:rsidR="00DE2E95" w:rsidRPr="007B775C" w:rsidRDefault="00DE2E95" w:rsidP="00DE2E95">
            <w:pPr>
              <w:spacing w:line="240" w:lineRule="auto"/>
              <w:jc w:val="right"/>
              <w:rPr>
                <w:color w:val="000000"/>
                <w:sz w:val="12"/>
                <w:szCs w:val="12"/>
              </w:rPr>
            </w:pPr>
            <w:r w:rsidRPr="007B775C">
              <w:rPr>
                <w:color w:val="000000"/>
                <w:sz w:val="12"/>
                <w:szCs w:val="12"/>
              </w:rPr>
              <w:t>1</w:t>
            </w:r>
          </w:p>
        </w:tc>
        <w:tc>
          <w:tcPr>
            <w:tcW w:w="731" w:type="pct"/>
            <w:tcBorders>
              <w:top w:val="nil"/>
              <w:left w:val="nil"/>
              <w:bottom w:val="nil"/>
              <w:right w:val="nil"/>
            </w:tcBorders>
            <w:shd w:val="clear" w:color="auto" w:fill="auto"/>
            <w:noWrap/>
            <w:vAlign w:val="center"/>
            <w:hideMark/>
          </w:tcPr>
          <w:p w14:paraId="1076CAE5" w14:textId="77777777" w:rsidR="00DE2E95" w:rsidRPr="007B775C" w:rsidRDefault="00DE2E95" w:rsidP="00DE2E95">
            <w:pPr>
              <w:spacing w:line="240" w:lineRule="auto"/>
              <w:jc w:val="right"/>
              <w:rPr>
                <w:color w:val="000000"/>
                <w:sz w:val="12"/>
                <w:szCs w:val="12"/>
              </w:rPr>
            </w:pPr>
          </w:p>
        </w:tc>
        <w:tc>
          <w:tcPr>
            <w:tcW w:w="738" w:type="pct"/>
            <w:tcBorders>
              <w:top w:val="nil"/>
              <w:left w:val="nil"/>
              <w:bottom w:val="nil"/>
              <w:right w:val="nil"/>
            </w:tcBorders>
            <w:shd w:val="clear" w:color="auto" w:fill="auto"/>
            <w:noWrap/>
            <w:vAlign w:val="center"/>
            <w:hideMark/>
          </w:tcPr>
          <w:p w14:paraId="38525BE1"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A9B926A"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12B23B07" w14:textId="77777777" w:rsidTr="007B775C">
        <w:trPr>
          <w:trHeight w:val="85"/>
        </w:trPr>
        <w:tc>
          <w:tcPr>
            <w:tcW w:w="2623" w:type="pct"/>
            <w:tcBorders>
              <w:top w:val="nil"/>
              <w:left w:val="nil"/>
              <w:bottom w:val="nil"/>
              <w:right w:val="nil"/>
            </w:tcBorders>
            <w:shd w:val="clear" w:color="auto" w:fill="auto"/>
            <w:vAlign w:val="center"/>
            <w:hideMark/>
          </w:tcPr>
          <w:p w14:paraId="1802B7BF" w14:textId="77777777" w:rsidR="00DE2E95" w:rsidRPr="007B775C"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3B4FC82B" w14:textId="77777777" w:rsidR="00DE2E95" w:rsidRPr="007B775C"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7EBEF2C8"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E74E8B3"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6101994"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49E8620A" w14:textId="77777777" w:rsidTr="007B775C">
        <w:trPr>
          <w:trHeight w:val="85"/>
        </w:trPr>
        <w:tc>
          <w:tcPr>
            <w:tcW w:w="2623" w:type="pct"/>
            <w:tcBorders>
              <w:top w:val="nil"/>
              <w:left w:val="nil"/>
              <w:bottom w:val="nil"/>
              <w:right w:val="nil"/>
            </w:tcBorders>
            <w:shd w:val="clear" w:color="auto" w:fill="auto"/>
            <w:vAlign w:val="center"/>
            <w:hideMark/>
          </w:tcPr>
          <w:p w14:paraId="5A8F4379" w14:textId="77777777" w:rsidR="00DE2E95" w:rsidRPr="007B775C" w:rsidRDefault="00DE2E95" w:rsidP="00DE2E95">
            <w:pPr>
              <w:spacing w:line="240" w:lineRule="auto"/>
              <w:rPr>
                <w:sz w:val="12"/>
                <w:szCs w:val="12"/>
              </w:rPr>
            </w:pPr>
            <w:r w:rsidRPr="007B775C">
              <w:rPr>
                <w:sz w:val="12"/>
                <w:szCs w:val="12"/>
              </w:rPr>
              <w:t>liczba spotkań z pisarzami</w:t>
            </w:r>
          </w:p>
        </w:tc>
        <w:tc>
          <w:tcPr>
            <w:tcW w:w="523" w:type="pct"/>
            <w:tcBorders>
              <w:top w:val="nil"/>
              <w:left w:val="nil"/>
              <w:bottom w:val="nil"/>
              <w:right w:val="nil"/>
            </w:tcBorders>
            <w:shd w:val="clear" w:color="auto" w:fill="auto"/>
            <w:vAlign w:val="center"/>
            <w:hideMark/>
          </w:tcPr>
          <w:p w14:paraId="451C612F" w14:textId="77777777" w:rsidR="00DE2E95" w:rsidRPr="007B775C" w:rsidRDefault="00DE2E95" w:rsidP="00DE2E95">
            <w:pPr>
              <w:spacing w:line="240" w:lineRule="auto"/>
              <w:jc w:val="right"/>
              <w:rPr>
                <w:color w:val="000000"/>
                <w:sz w:val="12"/>
                <w:szCs w:val="12"/>
              </w:rPr>
            </w:pPr>
            <w:r w:rsidRPr="007B775C">
              <w:rPr>
                <w:color w:val="000000"/>
                <w:sz w:val="12"/>
                <w:szCs w:val="12"/>
              </w:rPr>
              <w:t>12</w:t>
            </w:r>
          </w:p>
        </w:tc>
        <w:tc>
          <w:tcPr>
            <w:tcW w:w="731" w:type="pct"/>
            <w:tcBorders>
              <w:top w:val="nil"/>
              <w:left w:val="nil"/>
              <w:bottom w:val="nil"/>
              <w:right w:val="nil"/>
            </w:tcBorders>
            <w:shd w:val="clear" w:color="auto" w:fill="auto"/>
            <w:noWrap/>
            <w:vAlign w:val="center"/>
            <w:hideMark/>
          </w:tcPr>
          <w:p w14:paraId="6CC914F3" w14:textId="77777777" w:rsidR="00DE2E95" w:rsidRPr="007B775C" w:rsidRDefault="00DE2E95" w:rsidP="00DE2E95">
            <w:pPr>
              <w:spacing w:line="240" w:lineRule="auto"/>
              <w:jc w:val="right"/>
              <w:rPr>
                <w:color w:val="000000"/>
                <w:sz w:val="12"/>
                <w:szCs w:val="12"/>
              </w:rPr>
            </w:pPr>
          </w:p>
        </w:tc>
        <w:tc>
          <w:tcPr>
            <w:tcW w:w="738" w:type="pct"/>
            <w:tcBorders>
              <w:top w:val="nil"/>
              <w:left w:val="nil"/>
              <w:bottom w:val="nil"/>
              <w:right w:val="nil"/>
            </w:tcBorders>
            <w:shd w:val="clear" w:color="auto" w:fill="auto"/>
            <w:noWrap/>
            <w:vAlign w:val="center"/>
            <w:hideMark/>
          </w:tcPr>
          <w:p w14:paraId="7935960D"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7CA6098"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44EC62F8" w14:textId="77777777" w:rsidTr="007B775C">
        <w:trPr>
          <w:trHeight w:val="85"/>
        </w:trPr>
        <w:tc>
          <w:tcPr>
            <w:tcW w:w="2623" w:type="pct"/>
            <w:tcBorders>
              <w:top w:val="nil"/>
              <w:left w:val="nil"/>
              <w:bottom w:val="nil"/>
              <w:right w:val="nil"/>
            </w:tcBorders>
            <w:shd w:val="clear" w:color="auto" w:fill="auto"/>
            <w:vAlign w:val="center"/>
            <w:hideMark/>
          </w:tcPr>
          <w:p w14:paraId="7305E3A9" w14:textId="77777777" w:rsidR="00DE2E95" w:rsidRPr="007B775C"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43FBB5EB" w14:textId="77777777" w:rsidR="00DE2E95" w:rsidRPr="007B775C"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2A7EC506"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C594A0D"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87AAA83"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4A90755F" w14:textId="77777777" w:rsidTr="007B775C">
        <w:trPr>
          <w:trHeight w:val="85"/>
        </w:trPr>
        <w:tc>
          <w:tcPr>
            <w:tcW w:w="2623" w:type="pct"/>
            <w:tcBorders>
              <w:top w:val="nil"/>
              <w:left w:val="nil"/>
              <w:bottom w:val="nil"/>
              <w:right w:val="nil"/>
            </w:tcBorders>
            <w:shd w:val="clear" w:color="auto" w:fill="auto"/>
            <w:vAlign w:val="center"/>
            <w:hideMark/>
          </w:tcPr>
          <w:p w14:paraId="3B9D95D7" w14:textId="77777777" w:rsidR="00DE2E95" w:rsidRPr="007B775C" w:rsidRDefault="00DE2E95" w:rsidP="00DE2E95">
            <w:pPr>
              <w:spacing w:line="240" w:lineRule="auto"/>
              <w:rPr>
                <w:sz w:val="12"/>
                <w:szCs w:val="12"/>
              </w:rPr>
            </w:pPr>
            <w:r w:rsidRPr="007B775C">
              <w:rPr>
                <w:sz w:val="12"/>
                <w:szCs w:val="12"/>
              </w:rPr>
              <w:t>ilość nowych zbiorów bibliotecznych</w:t>
            </w:r>
          </w:p>
        </w:tc>
        <w:tc>
          <w:tcPr>
            <w:tcW w:w="523" w:type="pct"/>
            <w:tcBorders>
              <w:top w:val="nil"/>
              <w:left w:val="nil"/>
              <w:bottom w:val="nil"/>
              <w:right w:val="nil"/>
            </w:tcBorders>
            <w:shd w:val="clear" w:color="auto" w:fill="auto"/>
            <w:vAlign w:val="center"/>
            <w:hideMark/>
          </w:tcPr>
          <w:p w14:paraId="278A3977" w14:textId="77777777" w:rsidR="00DE2E95" w:rsidRPr="007B775C" w:rsidRDefault="00DE2E95" w:rsidP="00DE2E95">
            <w:pPr>
              <w:spacing w:line="240" w:lineRule="auto"/>
              <w:jc w:val="right"/>
              <w:rPr>
                <w:sz w:val="12"/>
                <w:szCs w:val="12"/>
              </w:rPr>
            </w:pPr>
            <w:r w:rsidRPr="007B775C">
              <w:rPr>
                <w:sz w:val="12"/>
                <w:szCs w:val="12"/>
              </w:rPr>
              <w:t>8 649</w:t>
            </w:r>
          </w:p>
        </w:tc>
        <w:tc>
          <w:tcPr>
            <w:tcW w:w="731" w:type="pct"/>
            <w:tcBorders>
              <w:top w:val="nil"/>
              <w:left w:val="nil"/>
              <w:bottom w:val="nil"/>
              <w:right w:val="nil"/>
            </w:tcBorders>
            <w:shd w:val="clear" w:color="auto" w:fill="auto"/>
            <w:noWrap/>
            <w:vAlign w:val="center"/>
            <w:hideMark/>
          </w:tcPr>
          <w:p w14:paraId="7CCB5455" w14:textId="77777777" w:rsidR="00DE2E95" w:rsidRPr="007B775C" w:rsidRDefault="00DE2E95" w:rsidP="00DE2E95">
            <w:pPr>
              <w:spacing w:line="240" w:lineRule="auto"/>
              <w:jc w:val="right"/>
              <w:rPr>
                <w:sz w:val="12"/>
                <w:szCs w:val="12"/>
              </w:rPr>
            </w:pPr>
          </w:p>
        </w:tc>
        <w:tc>
          <w:tcPr>
            <w:tcW w:w="738" w:type="pct"/>
            <w:tcBorders>
              <w:top w:val="nil"/>
              <w:left w:val="nil"/>
              <w:bottom w:val="nil"/>
              <w:right w:val="nil"/>
            </w:tcBorders>
            <w:shd w:val="clear" w:color="auto" w:fill="auto"/>
            <w:noWrap/>
            <w:vAlign w:val="center"/>
            <w:hideMark/>
          </w:tcPr>
          <w:p w14:paraId="1F6F335F"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8128BF9"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411A6F64" w14:textId="77777777" w:rsidTr="007B775C">
        <w:trPr>
          <w:trHeight w:val="85"/>
        </w:trPr>
        <w:tc>
          <w:tcPr>
            <w:tcW w:w="2623" w:type="pct"/>
            <w:tcBorders>
              <w:top w:val="nil"/>
              <w:left w:val="nil"/>
              <w:bottom w:val="nil"/>
              <w:right w:val="nil"/>
            </w:tcBorders>
            <w:shd w:val="clear" w:color="auto" w:fill="auto"/>
            <w:vAlign w:val="center"/>
            <w:hideMark/>
          </w:tcPr>
          <w:p w14:paraId="22F393E8" w14:textId="77777777" w:rsidR="00DE2E95" w:rsidRPr="007B775C" w:rsidRDefault="00DE2E95" w:rsidP="00DE2E95">
            <w:pPr>
              <w:spacing w:line="240" w:lineRule="auto"/>
              <w:rPr>
                <w:sz w:val="12"/>
                <w:szCs w:val="12"/>
              </w:rPr>
            </w:pPr>
            <w:r w:rsidRPr="007B775C">
              <w:rPr>
                <w:sz w:val="12"/>
                <w:szCs w:val="12"/>
              </w:rPr>
              <w:t>wartość nowych zbiorów bibliotecznych [zł]</w:t>
            </w:r>
          </w:p>
        </w:tc>
        <w:tc>
          <w:tcPr>
            <w:tcW w:w="523" w:type="pct"/>
            <w:tcBorders>
              <w:top w:val="nil"/>
              <w:left w:val="nil"/>
              <w:bottom w:val="nil"/>
              <w:right w:val="nil"/>
            </w:tcBorders>
            <w:shd w:val="clear" w:color="auto" w:fill="auto"/>
            <w:vAlign w:val="center"/>
            <w:hideMark/>
          </w:tcPr>
          <w:p w14:paraId="757DEF50" w14:textId="77777777" w:rsidR="00DE2E95" w:rsidRPr="007B775C" w:rsidRDefault="00DE2E95" w:rsidP="00DE2E95">
            <w:pPr>
              <w:spacing w:line="240" w:lineRule="auto"/>
              <w:jc w:val="right"/>
              <w:rPr>
                <w:sz w:val="12"/>
                <w:szCs w:val="12"/>
              </w:rPr>
            </w:pPr>
            <w:r w:rsidRPr="007B775C">
              <w:rPr>
                <w:sz w:val="12"/>
                <w:szCs w:val="12"/>
              </w:rPr>
              <w:t>250 000</w:t>
            </w:r>
          </w:p>
        </w:tc>
        <w:tc>
          <w:tcPr>
            <w:tcW w:w="731" w:type="pct"/>
            <w:tcBorders>
              <w:top w:val="nil"/>
              <w:left w:val="nil"/>
              <w:bottom w:val="nil"/>
              <w:right w:val="nil"/>
            </w:tcBorders>
            <w:shd w:val="clear" w:color="auto" w:fill="auto"/>
            <w:noWrap/>
            <w:vAlign w:val="center"/>
            <w:hideMark/>
          </w:tcPr>
          <w:p w14:paraId="7B52CD90" w14:textId="77777777" w:rsidR="00DE2E95" w:rsidRPr="007B775C" w:rsidRDefault="00DE2E95" w:rsidP="00DE2E95">
            <w:pPr>
              <w:spacing w:line="240" w:lineRule="auto"/>
              <w:jc w:val="right"/>
              <w:rPr>
                <w:sz w:val="12"/>
                <w:szCs w:val="12"/>
              </w:rPr>
            </w:pPr>
          </w:p>
        </w:tc>
        <w:tc>
          <w:tcPr>
            <w:tcW w:w="738" w:type="pct"/>
            <w:tcBorders>
              <w:top w:val="nil"/>
              <w:left w:val="nil"/>
              <w:bottom w:val="nil"/>
              <w:right w:val="nil"/>
            </w:tcBorders>
            <w:shd w:val="clear" w:color="auto" w:fill="auto"/>
            <w:noWrap/>
            <w:vAlign w:val="center"/>
            <w:hideMark/>
          </w:tcPr>
          <w:p w14:paraId="32A5171B"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2744226"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26887DC5" w14:textId="77777777" w:rsidTr="007B775C">
        <w:trPr>
          <w:trHeight w:val="85"/>
        </w:trPr>
        <w:tc>
          <w:tcPr>
            <w:tcW w:w="2623" w:type="pct"/>
            <w:tcBorders>
              <w:top w:val="nil"/>
              <w:left w:val="nil"/>
              <w:bottom w:val="nil"/>
              <w:right w:val="nil"/>
            </w:tcBorders>
            <w:shd w:val="clear" w:color="auto" w:fill="auto"/>
            <w:vAlign w:val="center"/>
            <w:hideMark/>
          </w:tcPr>
          <w:p w14:paraId="2E302307" w14:textId="77777777" w:rsidR="00DE2E95" w:rsidRPr="007B775C" w:rsidRDefault="00DE2E95" w:rsidP="00DE2E95">
            <w:pPr>
              <w:spacing w:line="240" w:lineRule="auto"/>
              <w:rPr>
                <w:sz w:val="12"/>
                <w:szCs w:val="12"/>
              </w:rPr>
            </w:pPr>
            <w:r w:rsidRPr="007B775C">
              <w:rPr>
                <w:sz w:val="12"/>
                <w:szCs w:val="12"/>
              </w:rPr>
              <w:t>średnia liczba wypożyczanych książek przez jednego czytelnika</w:t>
            </w:r>
          </w:p>
        </w:tc>
        <w:tc>
          <w:tcPr>
            <w:tcW w:w="523" w:type="pct"/>
            <w:tcBorders>
              <w:top w:val="nil"/>
              <w:left w:val="nil"/>
              <w:bottom w:val="nil"/>
              <w:right w:val="nil"/>
            </w:tcBorders>
            <w:shd w:val="clear" w:color="auto" w:fill="auto"/>
            <w:vAlign w:val="center"/>
            <w:hideMark/>
          </w:tcPr>
          <w:p w14:paraId="07BC89E8" w14:textId="77777777" w:rsidR="00DE2E95" w:rsidRPr="007B775C" w:rsidRDefault="00DE2E95" w:rsidP="00DE2E95">
            <w:pPr>
              <w:spacing w:line="240" w:lineRule="auto"/>
              <w:jc w:val="right"/>
              <w:rPr>
                <w:color w:val="000000"/>
                <w:sz w:val="12"/>
                <w:szCs w:val="12"/>
              </w:rPr>
            </w:pPr>
            <w:r w:rsidRPr="007B775C">
              <w:rPr>
                <w:color w:val="000000"/>
                <w:sz w:val="12"/>
                <w:szCs w:val="12"/>
              </w:rPr>
              <w:t>28</w:t>
            </w:r>
          </w:p>
        </w:tc>
        <w:tc>
          <w:tcPr>
            <w:tcW w:w="731" w:type="pct"/>
            <w:tcBorders>
              <w:top w:val="nil"/>
              <w:left w:val="nil"/>
              <w:bottom w:val="nil"/>
              <w:right w:val="nil"/>
            </w:tcBorders>
            <w:shd w:val="clear" w:color="auto" w:fill="auto"/>
            <w:noWrap/>
            <w:vAlign w:val="center"/>
            <w:hideMark/>
          </w:tcPr>
          <w:p w14:paraId="67032BE5" w14:textId="77777777" w:rsidR="00DE2E95" w:rsidRPr="007B775C" w:rsidRDefault="00DE2E95" w:rsidP="00DE2E95">
            <w:pPr>
              <w:spacing w:line="240" w:lineRule="auto"/>
              <w:jc w:val="right"/>
              <w:rPr>
                <w:color w:val="000000"/>
                <w:sz w:val="12"/>
                <w:szCs w:val="12"/>
              </w:rPr>
            </w:pPr>
          </w:p>
        </w:tc>
        <w:tc>
          <w:tcPr>
            <w:tcW w:w="738" w:type="pct"/>
            <w:tcBorders>
              <w:top w:val="nil"/>
              <w:left w:val="nil"/>
              <w:bottom w:val="nil"/>
              <w:right w:val="nil"/>
            </w:tcBorders>
            <w:shd w:val="clear" w:color="auto" w:fill="auto"/>
            <w:noWrap/>
            <w:vAlign w:val="center"/>
            <w:hideMark/>
          </w:tcPr>
          <w:p w14:paraId="7FB7ED3E"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E1569CB"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426D786F" w14:textId="77777777" w:rsidTr="007B775C">
        <w:trPr>
          <w:trHeight w:val="85"/>
        </w:trPr>
        <w:tc>
          <w:tcPr>
            <w:tcW w:w="2623" w:type="pct"/>
            <w:tcBorders>
              <w:top w:val="nil"/>
              <w:left w:val="nil"/>
              <w:bottom w:val="nil"/>
              <w:right w:val="nil"/>
            </w:tcBorders>
            <w:shd w:val="clear" w:color="auto" w:fill="auto"/>
            <w:vAlign w:val="center"/>
            <w:hideMark/>
          </w:tcPr>
          <w:p w14:paraId="5D4DAD0E" w14:textId="77777777" w:rsidR="00DE2E95" w:rsidRPr="007B775C" w:rsidRDefault="00DE2E95" w:rsidP="00DE2E95">
            <w:pPr>
              <w:spacing w:line="240" w:lineRule="auto"/>
              <w:rPr>
                <w:sz w:val="12"/>
                <w:szCs w:val="12"/>
              </w:rPr>
            </w:pPr>
            <w:r w:rsidRPr="007B775C">
              <w:rPr>
                <w:sz w:val="12"/>
                <w:szCs w:val="12"/>
              </w:rPr>
              <w:t>średnia liczba wypożyczanych książek przez jednego pracownika biblioteki</w:t>
            </w:r>
          </w:p>
        </w:tc>
        <w:tc>
          <w:tcPr>
            <w:tcW w:w="523" w:type="pct"/>
            <w:tcBorders>
              <w:top w:val="nil"/>
              <w:left w:val="nil"/>
              <w:bottom w:val="nil"/>
              <w:right w:val="nil"/>
            </w:tcBorders>
            <w:shd w:val="clear" w:color="auto" w:fill="auto"/>
            <w:vAlign w:val="center"/>
            <w:hideMark/>
          </w:tcPr>
          <w:p w14:paraId="07F4DEA9" w14:textId="77777777" w:rsidR="00DE2E95" w:rsidRPr="007B775C" w:rsidRDefault="00DE2E95" w:rsidP="00DE2E95">
            <w:pPr>
              <w:spacing w:line="240" w:lineRule="auto"/>
              <w:jc w:val="right"/>
              <w:rPr>
                <w:color w:val="000000"/>
                <w:sz w:val="12"/>
                <w:szCs w:val="12"/>
              </w:rPr>
            </w:pPr>
            <w:r w:rsidRPr="007B775C">
              <w:rPr>
                <w:color w:val="000000"/>
                <w:sz w:val="12"/>
                <w:szCs w:val="12"/>
              </w:rPr>
              <w:t>7 635</w:t>
            </w:r>
          </w:p>
        </w:tc>
        <w:tc>
          <w:tcPr>
            <w:tcW w:w="731" w:type="pct"/>
            <w:tcBorders>
              <w:top w:val="nil"/>
              <w:left w:val="nil"/>
              <w:bottom w:val="nil"/>
              <w:right w:val="nil"/>
            </w:tcBorders>
            <w:shd w:val="clear" w:color="auto" w:fill="auto"/>
            <w:noWrap/>
            <w:vAlign w:val="center"/>
            <w:hideMark/>
          </w:tcPr>
          <w:p w14:paraId="580EB470" w14:textId="77777777" w:rsidR="00DE2E95" w:rsidRPr="007B775C" w:rsidRDefault="00DE2E95" w:rsidP="00DE2E95">
            <w:pPr>
              <w:spacing w:line="240" w:lineRule="auto"/>
              <w:jc w:val="right"/>
              <w:rPr>
                <w:color w:val="000000"/>
                <w:sz w:val="12"/>
                <w:szCs w:val="12"/>
              </w:rPr>
            </w:pPr>
          </w:p>
        </w:tc>
        <w:tc>
          <w:tcPr>
            <w:tcW w:w="738" w:type="pct"/>
            <w:tcBorders>
              <w:top w:val="nil"/>
              <w:left w:val="nil"/>
              <w:bottom w:val="nil"/>
              <w:right w:val="nil"/>
            </w:tcBorders>
            <w:shd w:val="clear" w:color="auto" w:fill="auto"/>
            <w:noWrap/>
            <w:vAlign w:val="center"/>
            <w:hideMark/>
          </w:tcPr>
          <w:p w14:paraId="472D0B9F"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623B1EC"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48C621C8" w14:textId="77777777" w:rsidTr="007B775C">
        <w:trPr>
          <w:trHeight w:val="85"/>
        </w:trPr>
        <w:tc>
          <w:tcPr>
            <w:tcW w:w="2623" w:type="pct"/>
            <w:tcBorders>
              <w:top w:val="nil"/>
              <w:left w:val="nil"/>
              <w:bottom w:val="nil"/>
              <w:right w:val="nil"/>
            </w:tcBorders>
            <w:shd w:val="clear" w:color="auto" w:fill="auto"/>
            <w:vAlign w:val="center"/>
            <w:hideMark/>
          </w:tcPr>
          <w:p w14:paraId="7CB22206" w14:textId="77777777" w:rsidR="00DE2E95" w:rsidRPr="007B775C"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58D02901" w14:textId="77777777" w:rsidR="00DE2E95" w:rsidRPr="007B775C"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4C1E9B3"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E2F45CD"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695B824"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233AAC00" w14:textId="77777777" w:rsidTr="007B775C">
        <w:trPr>
          <w:trHeight w:val="85"/>
        </w:trPr>
        <w:tc>
          <w:tcPr>
            <w:tcW w:w="2623" w:type="pct"/>
            <w:tcBorders>
              <w:top w:val="nil"/>
              <w:left w:val="nil"/>
              <w:bottom w:val="nil"/>
              <w:right w:val="nil"/>
            </w:tcBorders>
            <w:shd w:val="clear" w:color="auto" w:fill="auto"/>
            <w:vAlign w:val="center"/>
            <w:hideMark/>
          </w:tcPr>
          <w:p w14:paraId="740AD44A" w14:textId="77777777" w:rsidR="00DE2E95" w:rsidRPr="007B775C" w:rsidRDefault="00DE2E95" w:rsidP="00DE2E95">
            <w:pPr>
              <w:spacing w:line="240" w:lineRule="auto"/>
              <w:rPr>
                <w:color w:val="000000"/>
                <w:sz w:val="12"/>
                <w:szCs w:val="12"/>
              </w:rPr>
            </w:pPr>
            <w:r w:rsidRPr="007B775C">
              <w:rPr>
                <w:color w:val="000000"/>
                <w:sz w:val="12"/>
                <w:szCs w:val="12"/>
              </w:rPr>
              <w:t>liczba uczestników akcji "Zima w Mieście"</w:t>
            </w:r>
          </w:p>
        </w:tc>
        <w:tc>
          <w:tcPr>
            <w:tcW w:w="523" w:type="pct"/>
            <w:tcBorders>
              <w:top w:val="nil"/>
              <w:left w:val="nil"/>
              <w:bottom w:val="nil"/>
              <w:right w:val="nil"/>
            </w:tcBorders>
            <w:shd w:val="clear" w:color="auto" w:fill="auto"/>
            <w:vAlign w:val="center"/>
            <w:hideMark/>
          </w:tcPr>
          <w:p w14:paraId="5E7F0488" w14:textId="77777777" w:rsidR="00DE2E95" w:rsidRPr="007B775C" w:rsidRDefault="00DE2E95" w:rsidP="00DE2E95">
            <w:pPr>
              <w:spacing w:line="240" w:lineRule="auto"/>
              <w:jc w:val="right"/>
              <w:rPr>
                <w:color w:val="000000"/>
                <w:sz w:val="12"/>
                <w:szCs w:val="12"/>
              </w:rPr>
            </w:pPr>
            <w:r w:rsidRPr="007B775C">
              <w:rPr>
                <w:color w:val="000000"/>
                <w:sz w:val="12"/>
                <w:szCs w:val="12"/>
              </w:rPr>
              <w:t>491</w:t>
            </w:r>
          </w:p>
        </w:tc>
        <w:tc>
          <w:tcPr>
            <w:tcW w:w="731" w:type="pct"/>
            <w:tcBorders>
              <w:top w:val="nil"/>
              <w:left w:val="nil"/>
              <w:bottom w:val="nil"/>
              <w:right w:val="nil"/>
            </w:tcBorders>
            <w:shd w:val="clear" w:color="auto" w:fill="auto"/>
            <w:noWrap/>
            <w:vAlign w:val="center"/>
            <w:hideMark/>
          </w:tcPr>
          <w:p w14:paraId="49DDB3BE" w14:textId="77777777" w:rsidR="00DE2E95" w:rsidRPr="007B775C" w:rsidRDefault="00DE2E95" w:rsidP="00DE2E95">
            <w:pPr>
              <w:spacing w:line="240" w:lineRule="auto"/>
              <w:jc w:val="right"/>
              <w:rPr>
                <w:color w:val="000000"/>
                <w:sz w:val="12"/>
                <w:szCs w:val="12"/>
              </w:rPr>
            </w:pPr>
          </w:p>
        </w:tc>
        <w:tc>
          <w:tcPr>
            <w:tcW w:w="738" w:type="pct"/>
            <w:tcBorders>
              <w:top w:val="nil"/>
              <w:left w:val="nil"/>
              <w:bottom w:val="nil"/>
              <w:right w:val="nil"/>
            </w:tcBorders>
            <w:shd w:val="clear" w:color="auto" w:fill="auto"/>
            <w:noWrap/>
            <w:vAlign w:val="center"/>
            <w:hideMark/>
          </w:tcPr>
          <w:p w14:paraId="59454DCC"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2C679C7"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44E33AF6" w14:textId="77777777" w:rsidTr="007B775C">
        <w:trPr>
          <w:trHeight w:val="85"/>
        </w:trPr>
        <w:tc>
          <w:tcPr>
            <w:tcW w:w="2623" w:type="pct"/>
            <w:tcBorders>
              <w:top w:val="nil"/>
              <w:left w:val="nil"/>
              <w:bottom w:val="nil"/>
              <w:right w:val="nil"/>
            </w:tcBorders>
            <w:shd w:val="clear" w:color="auto" w:fill="auto"/>
            <w:vAlign w:val="center"/>
            <w:hideMark/>
          </w:tcPr>
          <w:p w14:paraId="1CE53446" w14:textId="77777777" w:rsidR="00DE2E95" w:rsidRPr="007B775C" w:rsidRDefault="00DE2E95" w:rsidP="00DE2E95">
            <w:pPr>
              <w:spacing w:line="240" w:lineRule="auto"/>
              <w:rPr>
                <w:color w:val="000000"/>
                <w:sz w:val="12"/>
                <w:szCs w:val="12"/>
              </w:rPr>
            </w:pPr>
            <w:r w:rsidRPr="007B775C">
              <w:rPr>
                <w:color w:val="000000"/>
                <w:sz w:val="12"/>
                <w:szCs w:val="12"/>
              </w:rPr>
              <w:t>liczba uczestników akcji "Lato w Mieście"</w:t>
            </w:r>
          </w:p>
        </w:tc>
        <w:tc>
          <w:tcPr>
            <w:tcW w:w="523" w:type="pct"/>
            <w:tcBorders>
              <w:top w:val="nil"/>
              <w:left w:val="nil"/>
              <w:bottom w:val="nil"/>
              <w:right w:val="nil"/>
            </w:tcBorders>
            <w:shd w:val="clear" w:color="auto" w:fill="auto"/>
            <w:vAlign w:val="center"/>
            <w:hideMark/>
          </w:tcPr>
          <w:p w14:paraId="201324B8" w14:textId="77777777" w:rsidR="00DE2E95" w:rsidRPr="007B775C" w:rsidRDefault="00DE2E95" w:rsidP="00DE2E95">
            <w:pPr>
              <w:spacing w:line="240" w:lineRule="auto"/>
              <w:jc w:val="right"/>
              <w:rPr>
                <w:color w:val="000000"/>
                <w:sz w:val="12"/>
                <w:szCs w:val="12"/>
              </w:rPr>
            </w:pPr>
            <w:r w:rsidRPr="007B775C">
              <w:rPr>
                <w:color w:val="000000"/>
                <w:sz w:val="12"/>
                <w:szCs w:val="12"/>
              </w:rPr>
              <w:t>1 959</w:t>
            </w:r>
          </w:p>
        </w:tc>
        <w:tc>
          <w:tcPr>
            <w:tcW w:w="731" w:type="pct"/>
            <w:tcBorders>
              <w:top w:val="nil"/>
              <w:left w:val="nil"/>
              <w:bottom w:val="nil"/>
              <w:right w:val="nil"/>
            </w:tcBorders>
            <w:shd w:val="clear" w:color="auto" w:fill="auto"/>
            <w:noWrap/>
            <w:vAlign w:val="center"/>
            <w:hideMark/>
          </w:tcPr>
          <w:p w14:paraId="19745EAB" w14:textId="77777777" w:rsidR="00DE2E95" w:rsidRPr="007B775C" w:rsidRDefault="00DE2E95" w:rsidP="00DE2E95">
            <w:pPr>
              <w:spacing w:line="240" w:lineRule="auto"/>
              <w:jc w:val="right"/>
              <w:rPr>
                <w:color w:val="000000"/>
                <w:sz w:val="12"/>
                <w:szCs w:val="12"/>
              </w:rPr>
            </w:pPr>
          </w:p>
        </w:tc>
        <w:tc>
          <w:tcPr>
            <w:tcW w:w="738" w:type="pct"/>
            <w:tcBorders>
              <w:top w:val="nil"/>
              <w:left w:val="nil"/>
              <w:bottom w:val="nil"/>
              <w:right w:val="nil"/>
            </w:tcBorders>
            <w:shd w:val="clear" w:color="auto" w:fill="auto"/>
            <w:noWrap/>
            <w:vAlign w:val="center"/>
            <w:hideMark/>
          </w:tcPr>
          <w:p w14:paraId="206085F6"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1FFFEEB"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20A7DC2E" w14:textId="77777777" w:rsidTr="007B775C">
        <w:trPr>
          <w:trHeight w:val="85"/>
        </w:trPr>
        <w:tc>
          <w:tcPr>
            <w:tcW w:w="2623" w:type="pct"/>
            <w:tcBorders>
              <w:top w:val="nil"/>
              <w:left w:val="nil"/>
              <w:bottom w:val="nil"/>
              <w:right w:val="nil"/>
            </w:tcBorders>
            <w:shd w:val="clear" w:color="auto" w:fill="auto"/>
            <w:vAlign w:val="center"/>
            <w:hideMark/>
          </w:tcPr>
          <w:p w14:paraId="5C59D50B" w14:textId="77777777" w:rsidR="00DE2E95" w:rsidRPr="007B775C" w:rsidRDefault="00DE2E95" w:rsidP="00DE2E95">
            <w:pPr>
              <w:spacing w:line="240" w:lineRule="auto"/>
              <w:rPr>
                <w:color w:val="000000"/>
                <w:sz w:val="12"/>
                <w:szCs w:val="12"/>
              </w:rPr>
            </w:pPr>
            <w:r w:rsidRPr="007B775C">
              <w:rPr>
                <w:color w:val="000000"/>
                <w:sz w:val="12"/>
                <w:szCs w:val="12"/>
              </w:rPr>
              <w:t>inne (prelekcje, lekcje biblioteczne, teatrzyki, spotkania z książką) - liczba uczestników</w:t>
            </w:r>
          </w:p>
        </w:tc>
        <w:tc>
          <w:tcPr>
            <w:tcW w:w="523" w:type="pct"/>
            <w:tcBorders>
              <w:top w:val="nil"/>
              <w:left w:val="nil"/>
              <w:bottom w:val="nil"/>
              <w:right w:val="nil"/>
            </w:tcBorders>
            <w:shd w:val="clear" w:color="auto" w:fill="auto"/>
            <w:vAlign w:val="center"/>
            <w:hideMark/>
          </w:tcPr>
          <w:p w14:paraId="7D4EF37D" w14:textId="77777777" w:rsidR="00DE2E95" w:rsidRPr="007B775C" w:rsidRDefault="00DE2E95" w:rsidP="00DE2E95">
            <w:pPr>
              <w:spacing w:line="240" w:lineRule="auto"/>
              <w:jc w:val="right"/>
              <w:rPr>
                <w:color w:val="000000"/>
                <w:sz w:val="12"/>
                <w:szCs w:val="12"/>
              </w:rPr>
            </w:pPr>
            <w:r w:rsidRPr="007B775C">
              <w:rPr>
                <w:color w:val="000000"/>
                <w:sz w:val="12"/>
                <w:szCs w:val="12"/>
              </w:rPr>
              <w:t>12 055</w:t>
            </w:r>
          </w:p>
        </w:tc>
        <w:tc>
          <w:tcPr>
            <w:tcW w:w="731" w:type="pct"/>
            <w:tcBorders>
              <w:top w:val="nil"/>
              <w:left w:val="nil"/>
              <w:bottom w:val="nil"/>
              <w:right w:val="nil"/>
            </w:tcBorders>
            <w:shd w:val="clear" w:color="auto" w:fill="auto"/>
            <w:noWrap/>
            <w:vAlign w:val="center"/>
            <w:hideMark/>
          </w:tcPr>
          <w:p w14:paraId="58E00336" w14:textId="77777777" w:rsidR="00DE2E95" w:rsidRPr="007B775C" w:rsidRDefault="00DE2E95" w:rsidP="00DE2E95">
            <w:pPr>
              <w:spacing w:line="240" w:lineRule="auto"/>
              <w:jc w:val="right"/>
              <w:rPr>
                <w:color w:val="000000"/>
                <w:sz w:val="12"/>
                <w:szCs w:val="12"/>
              </w:rPr>
            </w:pPr>
          </w:p>
        </w:tc>
        <w:tc>
          <w:tcPr>
            <w:tcW w:w="738" w:type="pct"/>
            <w:tcBorders>
              <w:top w:val="nil"/>
              <w:left w:val="nil"/>
              <w:bottom w:val="nil"/>
              <w:right w:val="nil"/>
            </w:tcBorders>
            <w:shd w:val="clear" w:color="auto" w:fill="auto"/>
            <w:noWrap/>
            <w:vAlign w:val="center"/>
            <w:hideMark/>
          </w:tcPr>
          <w:p w14:paraId="24E811C0"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5FDB223"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1C2D5FD9" w14:textId="77777777" w:rsidTr="007B775C">
        <w:trPr>
          <w:trHeight w:val="85"/>
        </w:trPr>
        <w:tc>
          <w:tcPr>
            <w:tcW w:w="2623" w:type="pct"/>
            <w:tcBorders>
              <w:top w:val="nil"/>
              <w:left w:val="nil"/>
              <w:bottom w:val="nil"/>
              <w:right w:val="nil"/>
            </w:tcBorders>
            <w:shd w:val="clear" w:color="auto" w:fill="auto"/>
            <w:vAlign w:val="center"/>
            <w:hideMark/>
          </w:tcPr>
          <w:p w14:paraId="62B6A71A" w14:textId="77777777" w:rsidR="00DE2E95" w:rsidRPr="007B775C"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14357AD9" w14:textId="77777777" w:rsidR="00DE2E95" w:rsidRPr="007B775C"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2B6879C"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F7D4F08"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54D93D6"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7C1B0422" w14:textId="77777777" w:rsidTr="007B775C">
        <w:trPr>
          <w:trHeight w:val="85"/>
        </w:trPr>
        <w:tc>
          <w:tcPr>
            <w:tcW w:w="2623" w:type="pct"/>
            <w:tcBorders>
              <w:top w:val="nil"/>
              <w:left w:val="nil"/>
              <w:bottom w:val="nil"/>
              <w:right w:val="nil"/>
            </w:tcBorders>
            <w:shd w:val="clear" w:color="auto" w:fill="auto"/>
            <w:vAlign w:val="center"/>
            <w:hideMark/>
          </w:tcPr>
          <w:p w14:paraId="13C2B8EA" w14:textId="77777777" w:rsidR="00DE2E95" w:rsidRPr="007B775C" w:rsidRDefault="00DE2E95" w:rsidP="00DE2E95">
            <w:pPr>
              <w:spacing w:line="240" w:lineRule="auto"/>
              <w:rPr>
                <w:i/>
                <w:iCs/>
                <w:color w:val="000000"/>
                <w:sz w:val="12"/>
                <w:szCs w:val="12"/>
                <w:u w:val="single"/>
              </w:rPr>
            </w:pPr>
            <w:r w:rsidRPr="007B775C">
              <w:rPr>
                <w:i/>
                <w:iCs/>
                <w:color w:val="000000"/>
                <w:sz w:val="12"/>
                <w:szCs w:val="12"/>
                <w:u w:val="single"/>
              </w:rPr>
              <w:t>Podstawa prawna:</w:t>
            </w:r>
          </w:p>
        </w:tc>
        <w:tc>
          <w:tcPr>
            <w:tcW w:w="523" w:type="pct"/>
            <w:tcBorders>
              <w:top w:val="nil"/>
              <w:left w:val="nil"/>
              <w:bottom w:val="nil"/>
              <w:right w:val="nil"/>
            </w:tcBorders>
            <w:shd w:val="clear" w:color="auto" w:fill="auto"/>
            <w:noWrap/>
            <w:vAlign w:val="center"/>
            <w:hideMark/>
          </w:tcPr>
          <w:p w14:paraId="303C9B83" w14:textId="77777777" w:rsidR="00DE2E95" w:rsidRPr="007B775C"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2026B467"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7E395A9"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0F11763"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44AE7FFC" w14:textId="77777777" w:rsidTr="007B775C">
        <w:trPr>
          <w:trHeight w:val="85"/>
        </w:trPr>
        <w:tc>
          <w:tcPr>
            <w:tcW w:w="2623" w:type="pct"/>
            <w:tcBorders>
              <w:top w:val="nil"/>
              <w:left w:val="nil"/>
              <w:bottom w:val="nil"/>
              <w:right w:val="nil"/>
            </w:tcBorders>
            <w:shd w:val="clear" w:color="auto" w:fill="auto"/>
            <w:vAlign w:val="center"/>
            <w:hideMark/>
          </w:tcPr>
          <w:p w14:paraId="337A7E05" w14:textId="77777777" w:rsidR="00DE2E95" w:rsidRPr="007B775C" w:rsidRDefault="00DE2E95" w:rsidP="00DE2E95">
            <w:pPr>
              <w:spacing w:line="240" w:lineRule="auto"/>
              <w:rPr>
                <w:i/>
                <w:iCs/>
                <w:sz w:val="12"/>
                <w:szCs w:val="12"/>
              </w:rPr>
            </w:pPr>
            <w:r w:rsidRPr="007B775C">
              <w:rPr>
                <w:i/>
                <w:iCs/>
                <w:sz w:val="12"/>
                <w:szCs w:val="12"/>
              </w:rPr>
              <w:t xml:space="preserve">1. Ustawa z dnia 27 czerwca 1997 r. o bibliotekach </w:t>
            </w:r>
          </w:p>
        </w:tc>
        <w:tc>
          <w:tcPr>
            <w:tcW w:w="523" w:type="pct"/>
            <w:tcBorders>
              <w:top w:val="nil"/>
              <w:left w:val="nil"/>
              <w:bottom w:val="nil"/>
              <w:right w:val="nil"/>
            </w:tcBorders>
            <w:shd w:val="clear" w:color="auto" w:fill="auto"/>
            <w:vAlign w:val="center"/>
            <w:hideMark/>
          </w:tcPr>
          <w:p w14:paraId="7D414E6B" w14:textId="77777777" w:rsidR="00DE2E95" w:rsidRPr="007B775C" w:rsidRDefault="00DE2E95" w:rsidP="00DE2E95">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4D6A5F73"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4DC8CEE"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C174B3F"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7C9CCFD4" w14:textId="77777777" w:rsidTr="007B775C">
        <w:trPr>
          <w:trHeight w:val="85"/>
        </w:trPr>
        <w:tc>
          <w:tcPr>
            <w:tcW w:w="2623" w:type="pct"/>
            <w:tcBorders>
              <w:top w:val="nil"/>
              <w:left w:val="nil"/>
              <w:bottom w:val="nil"/>
              <w:right w:val="nil"/>
            </w:tcBorders>
            <w:shd w:val="clear" w:color="auto" w:fill="auto"/>
            <w:vAlign w:val="center"/>
            <w:hideMark/>
          </w:tcPr>
          <w:p w14:paraId="7570C70D" w14:textId="77777777" w:rsidR="00DE2E95" w:rsidRPr="007B775C" w:rsidRDefault="00DE2E95" w:rsidP="00DE2E95">
            <w:pPr>
              <w:spacing w:line="240" w:lineRule="auto"/>
              <w:rPr>
                <w:i/>
                <w:iCs/>
                <w:sz w:val="12"/>
                <w:szCs w:val="12"/>
              </w:rPr>
            </w:pPr>
            <w:r w:rsidRPr="007B775C">
              <w:rPr>
                <w:i/>
                <w:iCs/>
                <w:sz w:val="12"/>
                <w:szCs w:val="12"/>
              </w:rPr>
              <w:t xml:space="preserve">2. Ustawa z dnia 25 października 1991 r. o organizowaniu i prowadzeniu działalności kulturalnej </w:t>
            </w:r>
          </w:p>
        </w:tc>
        <w:tc>
          <w:tcPr>
            <w:tcW w:w="523" w:type="pct"/>
            <w:tcBorders>
              <w:top w:val="nil"/>
              <w:left w:val="nil"/>
              <w:bottom w:val="nil"/>
              <w:right w:val="nil"/>
            </w:tcBorders>
            <w:shd w:val="clear" w:color="auto" w:fill="auto"/>
            <w:vAlign w:val="center"/>
            <w:hideMark/>
          </w:tcPr>
          <w:p w14:paraId="02913C21" w14:textId="77777777" w:rsidR="00DE2E95" w:rsidRPr="007B775C" w:rsidRDefault="00DE2E95" w:rsidP="00DE2E95">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18BC81F3"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2D21775"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0DA9542"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7FCF2A80" w14:textId="77777777" w:rsidTr="007B775C">
        <w:trPr>
          <w:trHeight w:val="85"/>
        </w:trPr>
        <w:tc>
          <w:tcPr>
            <w:tcW w:w="2623" w:type="pct"/>
            <w:tcBorders>
              <w:top w:val="nil"/>
              <w:left w:val="nil"/>
              <w:bottom w:val="nil"/>
              <w:right w:val="nil"/>
            </w:tcBorders>
            <w:shd w:val="clear" w:color="auto" w:fill="auto"/>
            <w:vAlign w:val="center"/>
            <w:hideMark/>
          </w:tcPr>
          <w:p w14:paraId="26DDE377" w14:textId="77777777" w:rsidR="00DE2E95" w:rsidRPr="007B775C"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296C11FE" w14:textId="77777777" w:rsidR="00DE2E95" w:rsidRPr="007B775C"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31FAF4DF"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390E050"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7FA139C"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7E555F2E" w14:textId="77777777" w:rsidTr="007B775C">
        <w:trPr>
          <w:trHeight w:val="85"/>
        </w:trPr>
        <w:tc>
          <w:tcPr>
            <w:tcW w:w="2623" w:type="pct"/>
            <w:tcBorders>
              <w:top w:val="nil"/>
              <w:left w:val="nil"/>
              <w:bottom w:val="nil"/>
              <w:right w:val="nil"/>
            </w:tcBorders>
            <w:shd w:val="clear" w:color="000000" w:fill="CDDEE9"/>
            <w:vAlign w:val="center"/>
            <w:hideMark/>
          </w:tcPr>
          <w:p w14:paraId="499E60BE" w14:textId="77777777" w:rsidR="00DE2E95" w:rsidRPr="007B775C" w:rsidRDefault="00DE2E95" w:rsidP="00DE2E95">
            <w:pPr>
              <w:spacing w:line="240" w:lineRule="auto"/>
              <w:rPr>
                <w:b/>
                <w:bCs/>
                <w:color w:val="000000"/>
                <w:sz w:val="12"/>
                <w:szCs w:val="12"/>
              </w:rPr>
            </w:pPr>
            <w:r w:rsidRPr="007B775C">
              <w:rPr>
                <w:b/>
                <w:bCs/>
                <w:color w:val="000000"/>
                <w:sz w:val="12"/>
                <w:szCs w:val="12"/>
              </w:rPr>
              <w:t>Pozostałe inicjatywy w zakresie kultury - program 4</w:t>
            </w:r>
          </w:p>
        </w:tc>
        <w:tc>
          <w:tcPr>
            <w:tcW w:w="523" w:type="pct"/>
            <w:tcBorders>
              <w:top w:val="nil"/>
              <w:left w:val="nil"/>
              <w:bottom w:val="nil"/>
              <w:right w:val="nil"/>
            </w:tcBorders>
            <w:shd w:val="clear" w:color="000000" w:fill="CDDEE9"/>
            <w:vAlign w:val="center"/>
            <w:hideMark/>
          </w:tcPr>
          <w:p w14:paraId="5BF236C2" w14:textId="77777777" w:rsidR="00DE2E95" w:rsidRPr="007B775C" w:rsidRDefault="00DE2E95" w:rsidP="00DE2E95">
            <w:pPr>
              <w:spacing w:line="240" w:lineRule="auto"/>
              <w:rPr>
                <w:b/>
                <w:bCs/>
                <w:color w:val="000000"/>
                <w:sz w:val="12"/>
                <w:szCs w:val="12"/>
              </w:rPr>
            </w:pPr>
            <w:r w:rsidRPr="007B775C">
              <w:rPr>
                <w:b/>
                <w:bCs/>
                <w:color w:val="000000"/>
                <w:sz w:val="12"/>
                <w:szCs w:val="12"/>
              </w:rPr>
              <w:t> </w:t>
            </w:r>
          </w:p>
        </w:tc>
        <w:tc>
          <w:tcPr>
            <w:tcW w:w="731" w:type="pct"/>
            <w:tcBorders>
              <w:top w:val="nil"/>
              <w:left w:val="nil"/>
              <w:bottom w:val="nil"/>
              <w:right w:val="nil"/>
            </w:tcBorders>
            <w:shd w:val="clear" w:color="000000" w:fill="CDDEE9"/>
            <w:noWrap/>
            <w:vAlign w:val="center"/>
            <w:hideMark/>
          </w:tcPr>
          <w:p w14:paraId="762B933B" w14:textId="77777777" w:rsidR="00DE2E95" w:rsidRPr="007B775C" w:rsidRDefault="00DE2E95" w:rsidP="00DE2E95">
            <w:pPr>
              <w:spacing w:line="240" w:lineRule="auto"/>
              <w:jc w:val="right"/>
              <w:rPr>
                <w:b/>
                <w:bCs/>
                <w:sz w:val="12"/>
                <w:szCs w:val="12"/>
              </w:rPr>
            </w:pPr>
            <w:r w:rsidRPr="007B775C">
              <w:rPr>
                <w:b/>
                <w:bCs/>
                <w:sz w:val="12"/>
                <w:szCs w:val="12"/>
              </w:rPr>
              <w:t>115 272</w:t>
            </w:r>
          </w:p>
        </w:tc>
        <w:tc>
          <w:tcPr>
            <w:tcW w:w="738" w:type="pct"/>
            <w:tcBorders>
              <w:top w:val="nil"/>
              <w:left w:val="nil"/>
              <w:bottom w:val="nil"/>
              <w:right w:val="nil"/>
            </w:tcBorders>
            <w:shd w:val="clear" w:color="000000" w:fill="CDDEE9"/>
            <w:noWrap/>
            <w:vAlign w:val="center"/>
            <w:hideMark/>
          </w:tcPr>
          <w:p w14:paraId="00BC27B6" w14:textId="77777777" w:rsidR="00DE2E95" w:rsidRPr="007B775C" w:rsidRDefault="00DE2E95" w:rsidP="00DE2E95">
            <w:pPr>
              <w:spacing w:line="240" w:lineRule="auto"/>
              <w:jc w:val="right"/>
              <w:rPr>
                <w:b/>
                <w:bCs/>
                <w:sz w:val="12"/>
                <w:szCs w:val="12"/>
              </w:rPr>
            </w:pPr>
            <w:r w:rsidRPr="007B775C">
              <w:rPr>
                <w:b/>
                <w:bCs/>
                <w:sz w:val="12"/>
                <w:szCs w:val="12"/>
              </w:rPr>
              <w:t>115 025,19</w:t>
            </w:r>
          </w:p>
        </w:tc>
        <w:tc>
          <w:tcPr>
            <w:tcW w:w="385" w:type="pct"/>
            <w:tcBorders>
              <w:top w:val="nil"/>
              <w:left w:val="nil"/>
              <w:bottom w:val="nil"/>
              <w:right w:val="nil"/>
            </w:tcBorders>
            <w:shd w:val="clear" w:color="000000" w:fill="CDDEE9"/>
            <w:noWrap/>
            <w:vAlign w:val="center"/>
            <w:hideMark/>
          </w:tcPr>
          <w:p w14:paraId="4D4C2C89" w14:textId="77777777" w:rsidR="00DE2E95" w:rsidRPr="007B775C" w:rsidRDefault="00DE2E95" w:rsidP="00DE2E95">
            <w:pPr>
              <w:spacing w:line="240" w:lineRule="auto"/>
              <w:jc w:val="right"/>
              <w:rPr>
                <w:b/>
                <w:bCs/>
                <w:sz w:val="12"/>
                <w:szCs w:val="12"/>
              </w:rPr>
            </w:pPr>
            <w:r w:rsidRPr="007B775C">
              <w:rPr>
                <w:b/>
                <w:bCs/>
                <w:sz w:val="12"/>
                <w:szCs w:val="12"/>
              </w:rPr>
              <w:t>99,8%</w:t>
            </w:r>
          </w:p>
        </w:tc>
      </w:tr>
      <w:tr w:rsidR="00DE2E95" w:rsidRPr="007B775C" w14:paraId="0AA28032" w14:textId="77777777" w:rsidTr="007B775C">
        <w:trPr>
          <w:trHeight w:val="85"/>
        </w:trPr>
        <w:tc>
          <w:tcPr>
            <w:tcW w:w="2623" w:type="pct"/>
            <w:tcBorders>
              <w:top w:val="nil"/>
              <w:left w:val="nil"/>
              <w:bottom w:val="nil"/>
              <w:right w:val="nil"/>
            </w:tcBorders>
            <w:shd w:val="clear" w:color="auto" w:fill="auto"/>
            <w:vAlign w:val="center"/>
            <w:hideMark/>
          </w:tcPr>
          <w:p w14:paraId="2C316418" w14:textId="77777777" w:rsidR="00DE2E95" w:rsidRPr="007B775C" w:rsidRDefault="00DE2E95" w:rsidP="00DE2E95">
            <w:pPr>
              <w:spacing w:line="240" w:lineRule="auto"/>
              <w:jc w:val="right"/>
              <w:rPr>
                <w:b/>
                <w:bCs/>
                <w:sz w:val="12"/>
                <w:szCs w:val="12"/>
              </w:rPr>
            </w:pPr>
          </w:p>
        </w:tc>
        <w:tc>
          <w:tcPr>
            <w:tcW w:w="523" w:type="pct"/>
            <w:tcBorders>
              <w:top w:val="nil"/>
              <w:left w:val="nil"/>
              <w:bottom w:val="nil"/>
              <w:right w:val="nil"/>
            </w:tcBorders>
            <w:shd w:val="clear" w:color="auto" w:fill="auto"/>
            <w:vAlign w:val="center"/>
            <w:hideMark/>
          </w:tcPr>
          <w:p w14:paraId="7DD9B446" w14:textId="77777777" w:rsidR="00DE2E95" w:rsidRPr="007B775C"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23E5CD2E"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1FD18FB"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5B422A9"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24206E97" w14:textId="77777777" w:rsidTr="007B775C">
        <w:trPr>
          <w:trHeight w:val="85"/>
        </w:trPr>
        <w:tc>
          <w:tcPr>
            <w:tcW w:w="2623" w:type="pct"/>
            <w:tcBorders>
              <w:top w:val="nil"/>
              <w:left w:val="nil"/>
              <w:bottom w:val="nil"/>
              <w:right w:val="nil"/>
            </w:tcBorders>
            <w:shd w:val="clear" w:color="000000" w:fill="EAF1F6"/>
            <w:vAlign w:val="center"/>
            <w:hideMark/>
          </w:tcPr>
          <w:p w14:paraId="171CA6A1" w14:textId="77777777" w:rsidR="00DE2E95" w:rsidRPr="007B775C" w:rsidRDefault="00DE2E95" w:rsidP="00DE2E95">
            <w:pPr>
              <w:spacing w:line="240" w:lineRule="auto"/>
              <w:rPr>
                <w:b/>
                <w:bCs/>
                <w:color w:val="000000"/>
                <w:sz w:val="12"/>
                <w:szCs w:val="12"/>
              </w:rPr>
            </w:pPr>
            <w:r w:rsidRPr="007B775C">
              <w:rPr>
                <w:b/>
                <w:bCs/>
                <w:color w:val="000000"/>
                <w:sz w:val="12"/>
                <w:szCs w:val="12"/>
              </w:rPr>
              <w:t>Utrzymanie pomników, rzeźb i innych miejsc pamięci - zadanie 2</w:t>
            </w:r>
          </w:p>
        </w:tc>
        <w:tc>
          <w:tcPr>
            <w:tcW w:w="523" w:type="pct"/>
            <w:tcBorders>
              <w:top w:val="nil"/>
              <w:left w:val="nil"/>
              <w:bottom w:val="nil"/>
              <w:right w:val="nil"/>
            </w:tcBorders>
            <w:shd w:val="clear" w:color="000000" w:fill="EAF1F6"/>
            <w:vAlign w:val="center"/>
            <w:hideMark/>
          </w:tcPr>
          <w:p w14:paraId="41312543" w14:textId="77777777" w:rsidR="00DE2E95" w:rsidRPr="007B775C" w:rsidRDefault="00DE2E95" w:rsidP="00DE2E95">
            <w:pPr>
              <w:spacing w:line="240" w:lineRule="auto"/>
              <w:rPr>
                <w:b/>
                <w:bCs/>
                <w:color w:val="000000"/>
                <w:sz w:val="12"/>
                <w:szCs w:val="12"/>
              </w:rPr>
            </w:pPr>
            <w:r w:rsidRPr="007B775C">
              <w:rPr>
                <w:b/>
                <w:bCs/>
                <w:color w:val="000000"/>
                <w:sz w:val="12"/>
                <w:szCs w:val="12"/>
              </w:rPr>
              <w:t> </w:t>
            </w:r>
          </w:p>
        </w:tc>
        <w:tc>
          <w:tcPr>
            <w:tcW w:w="731" w:type="pct"/>
            <w:tcBorders>
              <w:top w:val="nil"/>
              <w:left w:val="nil"/>
              <w:bottom w:val="nil"/>
              <w:right w:val="nil"/>
            </w:tcBorders>
            <w:shd w:val="clear" w:color="000000" w:fill="EAF1F6"/>
            <w:noWrap/>
            <w:vAlign w:val="center"/>
            <w:hideMark/>
          </w:tcPr>
          <w:p w14:paraId="156F4CB7" w14:textId="77777777" w:rsidR="00DE2E95" w:rsidRPr="007B775C" w:rsidRDefault="00DE2E95" w:rsidP="00DE2E95">
            <w:pPr>
              <w:spacing w:line="240" w:lineRule="auto"/>
              <w:jc w:val="right"/>
              <w:rPr>
                <w:b/>
                <w:bCs/>
                <w:sz w:val="12"/>
                <w:szCs w:val="12"/>
              </w:rPr>
            </w:pPr>
            <w:r w:rsidRPr="007B775C">
              <w:rPr>
                <w:b/>
                <w:bCs/>
                <w:sz w:val="12"/>
                <w:szCs w:val="12"/>
              </w:rPr>
              <w:t>115 272</w:t>
            </w:r>
          </w:p>
        </w:tc>
        <w:tc>
          <w:tcPr>
            <w:tcW w:w="738" w:type="pct"/>
            <w:tcBorders>
              <w:top w:val="nil"/>
              <w:left w:val="nil"/>
              <w:bottom w:val="nil"/>
              <w:right w:val="nil"/>
            </w:tcBorders>
            <w:shd w:val="clear" w:color="000000" w:fill="EAF1F6"/>
            <w:noWrap/>
            <w:vAlign w:val="center"/>
            <w:hideMark/>
          </w:tcPr>
          <w:p w14:paraId="69DEC5FF" w14:textId="77777777" w:rsidR="00DE2E95" w:rsidRPr="007B775C" w:rsidRDefault="00DE2E95" w:rsidP="00DE2E95">
            <w:pPr>
              <w:spacing w:line="240" w:lineRule="auto"/>
              <w:jc w:val="right"/>
              <w:rPr>
                <w:b/>
                <w:bCs/>
                <w:sz w:val="12"/>
                <w:szCs w:val="12"/>
              </w:rPr>
            </w:pPr>
            <w:r w:rsidRPr="007B775C">
              <w:rPr>
                <w:b/>
                <w:bCs/>
                <w:sz w:val="12"/>
                <w:szCs w:val="12"/>
              </w:rPr>
              <w:t>115 025,19</w:t>
            </w:r>
          </w:p>
        </w:tc>
        <w:tc>
          <w:tcPr>
            <w:tcW w:w="385" w:type="pct"/>
            <w:tcBorders>
              <w:top w:val="nil"/>
              <w:left w:val="nil"/>
              <w:bottom w:val="nil"/>
              <w:right w:val="nil"/>
            </w:tcBorders>
            <w:shd w:val="clear" w:color="000000" w:fill="EAF1F6"/>
            <w:noWrap/>
            <w:vAlign w:val="center"/>
            <w:hideMark/>
          </w:tcPr>
          <w:p w14:paraId="225EA659" w14:textId="77777777" w:rsidR="00DE2E95" w:rsidRPr="007B775C" w:rsidRDefault="00DE2E95" w:rsidP="00DE2E95">
            <w:pPr>
              <w:spacing w:line="240" w:lineRule="auto"/>
              <w:jc w:val="right"/>
              <w:rPr>
                <w:b/>
                <w:bCs/>
                <w:sz w:val="12"/>
                <w:szCs w:val="12"/>
              </w:rPr>
            </w:pPr>
            <w:r w:rsidRPr="007B775C">
              <w:rPr>
                <w:b/>
                <w:bCs/>
                <w:sz w:val="12"/>
                <w:szCs w:val="12"/>
              </w:rPr>
              <w:t>99,8%</w:t>
            </w:r>
          </w:p>
        </w:tc>
      </w:tr>
      <w:tr w:rsidR="00DE2E95" w:rsidRPr="007B775C" w14:paraId="3582FA6B" w14:textId="77777777" w:rsidTr="007B775C">
        <w:trPr>
          <w:trHeight w:val="85"/>
        </w:trPr>
        <w:tc>
          <w:tcPr>
            <w:tcW w:w="2623" w:type="pct"/>
            <w:tcBorders>
              <w:top w:val="nil"/>
              <w:left w:val="nil"/>
              <w:bottom w:val="nil"/>
              <w:right w:val="nil"/>
            </w:tcBorders>
            <w:shd w:val="clear" w:color="auto" w:fill="auto"/>
            <w:vAlign w:val="center"/>
            <w:hideMark/>
          </w:tcPr>
          <w:p w14:paraId="0B3F4A8F" w14:textId="77777777" w:rsidR="00DE2E95" w:rsidRPr="007B775C" w:rsidRDefault="00DE2E95" w:rsidP="00DE2E95">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161C102A" w14:textId="77777777" w:rsidR="00DE2E95" w:rsidRPr="007B775C"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DA4E849"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A7007DE"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6EAB733"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72C4FEAE" w14:textId="77777777" w:rsidTr="007B775C">
        <w:trPr>
          <w:trHeight w:val="85"/>
        </w:trPr>
        <w:tc>
          <w:tcPr>
            <w:tcW w:w="2623" w:type="pct"/>
            <w:tcBorders>
              <w:top w:val="nil"/>
              <w:left w:val="nil"/>
              <w:bottom w:val="nil"/>
              <w:right w:val="nil"/>
            </w:tcBorders>
            <w:shd w:val="clear" w:color="auto" w:fill="auto"/>
            <w:vAlign w:val="center"/>
            <w:hideMark/>
          </w:tcPr>
          <w:p w14:paraId="7CCD9B02" w14:textId="77777777" w:rsidR="00DE2E95" w:rsidRPr="007B775C" w:rsidRDefault="00DE2E95" w:rsidP="00DE2E95">
            <w:pPr>
              <w:spacing w:line="240" w:lineRule="auto"/>
              <w:rPr>
                <w:i/>
                <w:iCs/>
                <w:color w:val="000000"/>
                <w:sz w:val="12"/>
                <w:szCs w:val="12"/>
                <w:u w:val="single"/>
              </w:rPr>
            </w:pPr>
            <w:r w:rsidRPr="007B775C">
              <w:rPr>
                <w:i/>
                <w:iCs/>
                <w:color w:val="000000"/>
                <w:sz w:val="12"/>
                <w:szCs w:val="12"/>
                <w:u w:val="single"/>
              </w:rPr>
              <w:t>Cel:</w:t>
            </w:r>
            <w:r w:rsidRPr="007B775C">
              <w:rPr>
                <w:color w:val="000000"/>
                <w:sz w:val="12"/>
                <w:szCs w:val="12"/>
              </w:rPr>
              <w:t xml:space="preserve"> utrzymanie pamięci o ważnych dla społeczności postaciach i wydarzeniach</w:t>
            </w:r>
          </w:p>
        </w:tc>
        <w:tc>
          <w:tcPr>
            <w:tcW w:w="523" w:type="pct"/>
            <w:tcBorders>
              <w:top w:val="nil"/>
              <w:left w:val="nil"/>
              <w:bottom w:val="nil"/>
              <w:right w:val="nil"/>
            </w:tcBorders>
            <w:shd w:val="clear" w:color="auto" w:fill="auto"/>
            <w:noWrap/>
            <w:vAlign w:val="center"/>
            <w:hideMark/>
          </w:tcPr>
          <w:p w14:paraId="76C08825" w14:textId="77777777" w:rsidR="00DE2E95" w:rsidRPr="007B775C"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5333ED59"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A255D8E"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682CB7B"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6C3DF1F9" w14:textId="77777777" w:rsidTr="007B775C">
        <w:trPr>
          <w:trHeight w:val="85"/>
        </w:trPr>
        <w:tc>
          <w:tcPr>
            <w:tcW w:w="2623" w:type="pct"/>
            <w:tcBorders>
              <w:top w:val="nil"/>
              <w:left w:val="nil"/>
              <w:bottom w:val="nil"/>
              <w:right w:val="nil"/>
            </w:tcBorders>
            <w:shd w:val="clear" w:color="auto" w:fill="auto"/>
            <w:vAlign w:val="center"/>
            <w:hideMark/>
          </w:tcPr>
          <w:p w14:paraId="0A6B409E" w14:textId="77777777" w:rsidR="00DE2E95" w:rsidRPr="007B775C"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4F9A93FC" w14:textId="77777777" w:rsidR="00DE2E95" w:rsidRPr="007B775C"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782C194A"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ED3178E"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33B7D2D"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46817D31" w14:textId="77777777" w:rsidTr="007B775C">
        <w:trPr>
          <w:trHeight w:val="85"/>
        </w:trPr>
        <w:tc>
          <w:tcPr>
            <w:tcW w:w="2623" w:type="pct"/>
            <w:tcBorders>
              <w:top w:val="nil"/>
              <w:left w:val="nil"/>
              <w:bottom w:val="nil"/>
              <w:right w:val="nil"/>
            </w:tcBorders>
            <w:shd w:val="clear" w:color="auto" w:fill="auto"/>
            <w:vAlign w:val="center"/>
            <w:hideMark/>
          </w:tcPr>
          <w:p w14:paraId="1F78DA5D" w14:textId="77777777" w:rsidR="00DE2E95" w:rsidRPr="007B775C" w:rsidRDefault="00DE2E95" w:rsidP="00DE2E95">
            <w:pPr>
              <w:spacing w:line="240" w:lineRule="auto"/>
              <w:rPr>
                <w:i/>
                <w:iCs/>
                <w:color w:val="000000"/>
                <w:sz w:val="12"/>
                <w:szCs w:val="12"/>
                <w:u w:val="single"/>
              </w:rPr>
            </w:pPr>
            <w:r w:rsidRPr="007B775C">
              <w:rPr>
                <w:i/>
                <w:iCs/>
                <w:color w:val="000000"/>
                <w:sz w:val="12"/>
                <w:szCs w:val="12"/>
                <w:u w:val="single"/>
              </w:rPr>
              <w:t>Dysponent:</w:t>
            </w:r>
            <w:r w:rsidRPr="007B775C">
              <w:rPr>
                <w:i/>
                <w:iCs/>
                <w:color w:val="000000"/>
                <w:sz w:val="12"/>
                <w:szCs w:val="12"/>
              </w:rPr>
              <w:t xml:space="preserve"> Zarząd Praskich Terenów Publicznych</w:t>
            </w:r>
          </w:p>
        </w:tc>
        <w:tc>
          <w:tcPr>
            <w:tcW w:w="523" w:type="pct"/>
            <w:tcBorders>
              <w:top w:val="nil"/>
              <w:left w:val="nil"/>
              <w:bottom w:val="nil"/>
              <w:right w:val="nil"/>
            </w:tcBorders>
            <w:shd w:val="clear" w:color="auto" w:fill="auto"/>
            <w:vAlign w:val="center"/>
            <w:hideMark/>
          </w:tcPr>
          <w:p w14:paraId="7A5DF3D4" w14:textId="77777777" w:rsidR="00DE2E95" w:rsidRPr="007B775C"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01600840"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C293905"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47D5062"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5D4CDA0D" w14:textId="77777777" w:rsidTr="007B775C">
        <w:trPr>
          <w:trHeight w:val="85"/>
        </w:trPr>
        <w:tc>
          <w:tcPr>
            <w:tcW w:w="2623" w:type="pct"/>
            <w:tcBorders>
              <w:top w:val="nil"/>
              <w:left w:val="nil"/>
              <w:bottom w:val="nil"/>
              <w:right w:val="nil"/>
            </w:tcBorders>
            <w:shd w:val="clear" w:color="auto" w:fill="auto"/>
            <w:vAlign w:val="center"/>
            <w:hideMark/>
          </w:tcPr>
          <w:p w14:paraId="70ACA67A" w14:textId="77777777" w:rsidR="00DE2E95" w:rsidRPr="007B775C"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2A7B82D1" w14:textId="77777777" w:rsidR="00DE2E95" w:rsidRPr="007B775C"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F56665D"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0A1E0D8"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D3B76E4"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7D04C941" w14:textId="77777777" w:rsidTr="007B775C">
        <w:trPr>
          <w:trHeight w:val="85"/>
        </w:trPr>
        <w:tc>
          <w:tcPr>
            <w:tcW w:w="2623" w:type="pct"/>
            <w:tcBorders>
              <w:top w:val="nil"/>
              <w:left w:val="nil"/>
              <w:bottom w:val="nil"/>
              <w:right w:val="nil"/>
            </w:tcBorders>
            <w:shd w:val="clear" w:color="auto" w:fill="auto"/>
            <w:vAlign w:val="center"/>
            <w:hideMark/>
          </w:tcPr>
          <w:p w14:paraId="6855FAAA" w14:textId="77777777" w:rsidR="00DE2E95" w:rsidRPr="007B775C" w:rsidRDefault="00DE2E95" w:rsidP="00DE2E95">
            <w:pPr>
              <w:spacing w:line="240" w:lineRule="auto"/>
              <w:rPr>
                <w:i/>
                <w:iCs/>
                <w:color w:val="000000"/>
                <w:sz w:val="12"/>
                <w:szCs w:val="12"/>
                <w:u w:val="single"/>
              </w:rPr>
            </w:pPr>
            <w:r w:rsidRPr="007B775C">
              <w:rPr>
                <w:i/>
                <w:iCs/>
                <w:color w:val="000000"/>
                <w:sz w:val="12"/>
                <w:szCs w:val="12"/>
                <w:u w:val="single"/>
              </w:rPr>
              <w:t>Klasyfikacja:</w:t>
            </w:r>
            <w:r w:rsidRPr="007B775C">
              <w:rPr>
                <w:i/>
                <w:iCs/>
                <w:color w:val="000000"/>
                <w:sz w:val="12"/>
                <w:szCs w:val="12"/>
              </w:rPr>
              <w:t xml:space="preserve"> rozdział: 92195</w:t>
            </w:r>
          </w:p>
        </w:tc>
        <w:tc>
          <w:tcPr>
            <w:tcW w:w="523" w:type="pct"/>
            <w:tcBorders>
              <w:top w:val="nil"/>
              <w:left w:val="nil"/>
              <w:bottom w:val="nil"/>
              <w:right w:val="nil"/>
            </w:tcBorders>
            <w:shd w:val="clear" w:color="auto" w:fill="auto"/>
            <w:vAlign w:val="center"/>
            <w:hideMark/>
          </w:tcPr>
          <w:p w14:paraId="457E32B6" w14:textId="77777777" w:rsidR="00DE2E95" w:rsidRPr="007B775C"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156C39A0"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3EB69DE"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9495313"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7DE60C56" w14:textId="77777777" w:rsidTr="007B775C">
        <w:trPr>
          <w:trHeight w:val="85"/>
        </w:trPr>
        <w:tc>
          <w:tcPr>
            <w:tcW w:w="2623" w:type="pct"/>
            <w:tcBorders>
              <w:top w:val="nil"/>
              <w:left w:val="nil"/>
              <w:bottom w:val="nil"/>
              <w:right w:val="nil"/>
            </w:tcBorders>
            <w:shd w:val="clear" w:color="auto" w:fill="auto"/>
            <w:vAlign w:val="center"/>
            <w:hideMark/>
          </w:tcPr>
          <w:p w14:paraId="3BA9BC26" w14:textId="77777777" w:rsidR="00DE2E95" w:rsidRPr="007B775C" w:rsidRDefault="00DE2E95" w:rsidP="00DE2E95">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79A3C941" w14:textId="77777777" w:rsidR="00DE2E95" w:rsidRPr="007B775C"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B6CBF72"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5F94391"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6A1F2A2"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7F4A2105" w14:textId="77777777" w:rsidTr="007B775C">
        <w:trPr>
          <w:trHeight w:val="85"/>
        </w:trPr>
        <w:tc>
          <w:tcPr>
            <w:tcW w:w="2623" w:type="pct"/>
            <w:tcBorders>
              <w:top w:val="nil"/>
              <w:left w:val="nil"/>
              <w:bottom w:val="nil"/>
              <w:right w:val="nil"/>
            </w:tcBorders>
            <w:shd w:val="clear" w:color="auto" w:fill="auto"/>
            <w:vAlign w:val="center"/>
            <w:hideMark/>
          </w:tcPr>
          <w:p w14:paraId="7D743720" w14:textId="77777777" w:rsidR="00DE2E95" w:rsidRPr="007B775C" w:rsidRDefault="00DE2E95" w:rsidP="00DE2E95">
            <w:pPr>
              <w:spacing w:line="240" w:lineRule="auto"/>
              <w:rPr>
                <w:i/>
                <w:iCs/>
                <w:color w:val="000000"/>
                <w:sz w:val="12"/>
                <w:szCs w:val="12"/>
                <w:u w:val="single"/>
              </w:rPr>
            </w:pPr>
            <w:r w:rsidRPr="007B775C">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6E73B870" w14:textId="77777777" w:rsidR="00DE2E95" w:rsidRPr="007B775C"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68779D97"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FE5A244"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78EE092"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7F73E4C0" w14:textId="77777777" w:rsidTr="007B775C">
        <w:trPr>
          <w:trHeight w:val="85"/>
        </w:trPr>
        <w:tc>
          <w:tcPr>
            <w:tcW w:w="2623" w:type="pct"/>
            <w:tcBorders>
              <w:top w:val="nil"/>
              <w:left w:val="nil"/>
              <w:bottom w:val="nil"/>
              <w:right w:val="nil"/>
            </w:tcBorders>
            <w:shd w:val="clear" w:color="auto" w:fill="auto"/>
            <w:vAlign w:val="center"/>
            <w:hideMark/>
          </w:tcPr>
          <w:p w14:paraId="59E1B0CE" w14:textId="77777777" w:rsidR="00DE2E95" w:rsidRPr="007B775C" w:rsidRDefault="00DE2E95" w:rsidP="00DE2E95">
            <w:pPr>
              <w:spacing w:line="240" w:lineRule="auto"/>
              <w:rPr>
                <w:sz w:val="12"/>
                <w:szCs w:val="12"/>
              </w:rPr>
            </w:pPr>
            <w:r w:rsidRPr="007B775C">
              <w:rPr>
                <w:sz w:val="12"/>
                <w:szCs w:val="12"/>
              </w:rPr>
              <w:t>utrzymanie otoczenia (koszenie, nasadzenia roślin ozdobnych)</w:t>
            </w:r>
          </w:p>
        </w:tc>
        <w:tc>
          <w:tcPr>
            <w:tcW w:w="523" w:type="pct"/>
            <w:tcBorders>
              <w:top w:val="nil"/>
              <w:left w:val="nil"/>
              <w:bottom w:val="nil"/>
              <w:right w:val="nil"/>
            </w:tcBorders>
            <w:shd w:val="clear" w:color="auto" w:fill="auto"/>
            <w:noWrap/>
            <w:vAlign w:val="center"/>
            <w:hideMark/>
          </w:tcPr>
          <w:p w14:paraId="4248AF92" w14:textId="77777777" w:rsidR="00DE2E95" w:rsidRPr="007B775C" w:rsidRDefault="00DE2E95" w:rsidP="00DE2E95">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79843A9E" w14:textId="77777777" w:rsidR="00DE2E95" w:rsidRPr="007B775C" w:rsidRDefault="00DE2E95" w:rsidP="00DE2E95">
            <w:pPr>
              <w:spacing w:line="240" w:lineRule="auto"/>
              <w:jc w:val="right"/>
              <w:rPr>
                <w:sz w:val="12"/>
                <w:szCs w:val="12"/>
              </w:rPr>
            </w:pPr>
            <w:r w:rsidRPr="007B775C">
              <w:rPr>
                <w:sz w:val="12"/>
                <w:szCs w:val="12"/>
              </w:rPr>
              <w:t>66 814</w:t>
            </w:r>
          </w:p>
        </w:tc>
        <w:tc>
          <w:tcPr>
            <w:tcW w:w="738" w:type="pct"/>
            <w:tcBorders>
              <w:top w:val="nil"/>
              <w:left w:val="nil"/>
              <w:bottom w:val="nil"/>
              <w:right w:val="nil"/>
            </w:tcBorders>
            <w:shd w:val="clear" w:color="auto" w:fill="auto"/>
            <w:noWrap/>
            <w:vAlign w:val="center"/>
            <w:hideMark/>
          </w:tcPr>
          <w:p w14:paraId="60C9C3A5" w14:textId="77777777" w:rsidR="00DE2E95" w:rsidRPr="007B775C" w:rsidRDefault="00DE2E95" w:rsidP="00DE2E95">
            <w:pPr>
              <w:spacing w:line="240" w:lineRule="auto"/>
              <w:jc w:val="right"/>
              <w:rPr>
                <w:sz w:val="12"/>
                <w:szCs w:val="12"/>
              </w:rPr>
            </w:pPr>
            <w:r w:rsidRPr="007B775C">
              <w:rPr>
                <w:sz w:val="12"/>
                <w:szCs w:val="12"/>
              </w:rPr>
              <w:t>66 814,00</w:t>
            </w:r>
          </w:p>
        </w:tc>
        <w:tc>
          <w:tcPr>
            <w:tcW w:w="385" w:type="pct"/>
            <w:tcBorders>
              <w:top w:val="nil"/>
              <w:left w:val="nil"/>
              <w:bottom w:val="nil"/>
              <w:right w:val="nil"/>
            </w:tcBorders>
            <w:shd w:val="clear" w:color="auto" w:fill="auto"/>
            <w:noWrap/>
            <w:vAlign w:val="center"/>
            <w:hideMark/>
          </w:tcPr>
          <w:p w14:paraId="376381B6" w14:textId="77777777" w:rsidR="00DE2E95" w:rsidRPr="007B775C" w:rsidRDefault="00DE2E95" w:rsidP="00DE2E95">
            <w:pPr>
              <w:spacing w:line="240" w:lineRule="auto"/>
              <w:jc w:val="right"/>
              <w:rPr>
                <w:sz w:val="12"/>
                <w:szCs w:val="12"/>
              </w:rPr>
            </w:pPr>
            <w:r w:rsidRPr="007B775C">
              <w:rPr>
                <w:sz w:val="12"/>
                <w:szCs w:val="12"/>
              </w:rPr>
              <w:t>100,0%</w:t>
            </w:r>
          </w:p>
        </w:tc>
      </w:tr>
      <w:tr w:rsidR="00DE2E95" w:rsidRPr="007B775C" w14:paraId="3E6931A7" w14:textId="77777777" w:rsidTr="007B775C">
        <w:trPr>
          <w:trHeight w:val="85"/>
        </w:trPr>
        <w:tc>
          <w:tcPr>
            <w:tcW w:w="2623" w:type="pct"/>
            <w:tcBorders>
              <w:top w:val="nil"/>
              <w:left w:val="nil"/>
              <w:bottom w:val="nil"/>
              <w:right w:val="nil"/>
            </w:tcBorders>
            <w:shd w:val="clear" w:color="auto" w:fill="auto"/>
            <w:vAlign w:val="center"/>
            <w:hideMark/>
          </w:tcPr>
          <w:p w14:paraId="1C1B9E73" w14:textId="77777777" w:rsidR="00DE2E95" w:rsidRPr="007B775C" w:rsidRDefault="00DE2E95" w:rsidP="00DE2E95">
            <w:pPr>
              <w:spacing w:line="240" w:lineRule="auto"/>
              <w:rPr>
                <w:color w:val="000000"/>
                <w:sz w:val="12"/>
                <w:szCs w:val="12"/>
              </w:rPr>
            </w:pPr>
            <w:r w:rsidRPr="007B775C">
              <w:rPr>
                <w:color w:val="000000"/>
                <w:sz w:val="12"/>
                <w:szCs w:val="12"/>
              </w:rPr>
              <w:t>konserwacja i remonty</w:t>
            </w:r>
          </w:p>
        </w:tc>
        <w:tc>
          <w:tcPr>
            <w:tcW w:w="523" w:type="pct"/>
            <w:tcBorders>
              <w:top w:val="nil"/>
              <w:left w:val="nil"/>
              <w:bottom w:val="nil"/>
              <w:right w:val="nil"/>
            </w:tcBorders>
            <w:shd w:val="clear" w:color="auto" w:fill="auto"/>
            <w:noWrap/>
            <w:vAlign w:val="center"/>
            <w:hideMark/>
          </w:tcPr>
          <w:p w14:paraId="6A9A6FA0" w14:textId="77777777" w:rsidR="00DE2E95" w:rsidRPr="007B775C" w:rsidRDefault="00DE2E95" w:rsidP="00DE2E95">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41B942C3" w14:textId="77777777" w:rsidR="00DE2E95" w:rsidRPr="007B775C" w:rsidRDefault="00DE2E95" w:rsidP="00DE2E95">
            <w:pPr>
              <w:spacing w:line="240" w:lineRule="auto"/>
              <w:jc w:val="right"/>
              <w:rPr>
                <w:sz w:val="12"/>
                <w:szCs w:val="12"/>
              </w:rPr>
            </w:pPr>
            <w:r w:rsidRPr="007B775C">
              <w:rPr>
                <w:sz w:val="12"/>
                <w:szCs w:val="12"/>
              </w:rPr>
              <w:t>47 471</w:t>
            </w:r>
          </w:p>
        </w:tc>
        <w:tc>
          <w:tcPr>
            <w:tcW w:w="738" w:type="pct"/>
            <w:tcBorders>
              <w:top w:val="nil"/>
              <w:left w:val="nil"/>
              <w:bottom w:val="nil"/>
              <w:right w:val="nil"/>
            </w:tcBorders>
            <w:shd w:val="clear" w:color="auto" w:fill="auto"/>
            <w:noWrap/>
            <w:vAlign w:val="center"/>
            <w:hideMark/>
          </w:tcPr>
          <w:p w14:paraId="7B43136B" w14:textId="77777777" w:rsidR="00DE2E95" w:rsidRPr="007B775C" w:rsidRDefault="00DE2E95" w:rsidP="00DE2E95">
            <w:pPr>
              <w:spacing w:line="240" w:lineRule="auto"/>
              <w:jc w:val="right"/>
              <w:rPr>
                <w:sz w:val="12"/>
                <w:szCs w:val="12"/>
              </w:rPr>
            </w:pPr>
            <w:r w:rsidRPr="007B775C">
              <w:rPr>
                <w:sz w:val="12"/>
                <w:szCs w:val="12"/>
              </w:rPr>
              <w:t>47 470,62</w:t>
            </w:r>
          </w:p>
        </w:tc>
        <w:tc>
          <w:tcPr>
            <w:tcW w:w="385" w:type="pct"/>
            <w:tcBorders>
              <w:top w:val="nil"/>
              <w:left w:val="nil"/>
              <w:bottom w:val="nil"/>
              <w:right w:val="nil"/>
            </w:tcBorders>
            <w:shd w:val="clear" w:color="auto" w:fill="auto"/>
            <w:noWrap/>
            <w:vAlign w:val="center"/>
            <w:hideMark/>
          </w:tcPr>
          <w:p w14:paraId="574CF53E" w14:textId="77777777" w:rsidR="00DE2E95" w:rsidRPr="007B775C" w:rsidRDefault="00DE2E95" w:rsidP="00DE2E95">
            <w:pPr>
              <w:spacing w:line="240" w:lineRule="auto"/>
              <w:jc w:val="right"/>
              <w:rPr>
                <w:sz w:val="12"/>
                <w:szCs w:val="12"/>
              </w:rPr>
            </w:pPr>
            <w:r w:rsidRPr="007B775C">
              <w:rPr>
                <w:sz w:val="12"/>
                <w:szCs w:val="12"/>
              </w:rPr>
              <w:t>100,0%</w:t>
            </w:r>
          </w:p>
        </w:tc>
      </w:tr>
      <w:tr w:rsidR="00DE2E95" w:rsidRPr="007B775C" w14:paraId="11123788" w14:textId="77777777" w:rsidTr="007B775C">
        <w:trPr>
          <w:trHeight w:val="85"/>
        </w:trPr>
        <w:tc>
          <w:tcPr>
            <w:tcW w:w="2623" w:type="pct"/>
            <w:tcBorders>
              <w:top w:val="nil"/>
              <w:left w:val="nil"/>
              <w:bottom w:val="nil"/>
              <w:right w:val="nil"/>
            </w:tcBorders>
            <w:shd w:val="clear" w:color="auto" w:fill="auto"/>
            <w:vAlign w:val="center"/>
            <w:hideMark/>
          </w:tcPr>
          <w:p w14:paraId="64A29D3F" w14:textId="77777777" w:rsidR="00DE2E95" w:rsidRPr="007B775C" w:rsidRDefault="00DE2E95" w:rsidP="00DE2E95">
            <w:pPr>
              <w:spacing w:line="240" w:lineRule="auto"/>
              <w:rPr>
                <w:color w:val="000000"/>
                <w:sz w:val="12"/>
                <w:szCs w:val="12"/>
              </w:rPr>
            </w:pPr>
            <w:r w:rsidRPr="007B775C">
              <w:rPr>
                <w:color w:val="000000"/>
                <w:sz w:val="12"/>
                <w:szCs w:val="12"/>
              </w:rPr>
              <w:t>zakup energii</w:t>
            </w:r>
          </w:p>
        </w:tc>
        <w:tc>
          <w:tcPr>
            <w:tcW w:w="523" w:type="pct"/>
            <w:tcBorders>
              <w:top w:val="nil"/>
              <w:left w:val="nil"/>
              <w:bottom w:val="nil"/>
              <w:right w:val="nil"/>
            </w:tcBorders>
            <w:shd w:val="clear" w:color="auto" w:fill="auto"/>
            <w:noWrap/>
            <w:vAlign w:val="center"/>
            <w:hideMark/>
          </w:tcPr>
          <w:p w14:paraId="4D7761F6" w14:textId="77777777" w:rsidR="00DE2E95" w:rsidRPr="007B775C" w:rsidRDefault="00DE2E95" w:rsidP="00DE2E95">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77F5FFAB" w14:textId="77777777" w:rsidR="00DE2E95" w:rsidRPr="007B775C" w:rsidRDefault="00DE2E95" w:rsidP="00DE2E95">
            <w:pPr>
              <w:spacing w:line="240" w:lineRule="auto"/>
              <w:jc w:val="right"/>
              <w:rPr>
                <w:sz w:val="12"/>
                <w:szCs w:val="12"/>
              </w:rPr>
            </w:pPr>
            <w:r w:rsidRPr="007B775C">
              <w:rPr>
                <w:sz w:val="12"/>
                <w:szCs w:val="12"/>
              </w:rPr>
              <w:t>987</w:t>
            </w:r>
          </w:p>
        </w:tc>
        <w:tc>
          <w:tcPr>
            <w:tcW w:w="738" w:type="pct"/>
            <w:tcBorders>
              <w:top w:val="nil"/>
              <w:left w:val="nil"/>
              <w:bottom w:val="nil"/>
              <w:right w:val="nil"/>
            </w:tcBorders>
            <w:shd w:val="clear" w:color="auto" w:fill="auto"/>
            <w:noWrap/>
            <w:vAlign w:val="center"/>
            <w:hideMark/>
          </w:tcPr>
          <w:p w14:paraId="335E3324" w14:textId="77777777" w:rsidR="00DE2E95" w:rsidRPr="007B775C" w:rsidRDefault="00DE2E95" w:rsidP="00DE2E95">
            <w:pPr>
              <w:spacing w:line="240" w:lineRule="auto"/>
              <w:jc w:val="right"/>
              <w:rPr>
                <w:sz w:val="12"/>
                <w:szCs w:val="12"/>
              </w:rPr>
            </w:pPr>
            <w:r w:rsidRPr="007B775C">
              <w:rPr>
                <w:sz w:val="12"/>
                <w:szCs w:val="12"/>
              </w:rPr>
              <w:t>740,57</w:t>
            </w:r>
          </w:p>
        </w:tc>
        <w:tc>
          <w:tcPr>
            <w:tcW w:w="385" w:type="pct"/>
            <w:tcBorders>
              <w:top w:val="nil"/>
              <w:left w:val="nil"/>
              <w:bottom w:val="nil"/>
              <w:right w:val="nil"/>
            </w:tcBorders>
            <w:shd w:val="clear" w:color="auto" w:fill="auto"/>
            <w:noWrap/>
            <w:vAlign w:val="center"/>
            <w:hideMark/>
          </w:tcPr>
          <w:p w14:paraId="3FDCB4D5" w14:textId="77777777" w:rsidR="00DE2E95" w:rsidRPr="007B775C" w:rsidRDefault="00DE2E95" w:rsidP="00DE2E95">
            <w:pPr>
              <w:spacing w:line="240" w:lineRule="auto"/>
              <w:jc w:val="right"/>
              <w:rPr>
                <w:sz w:val="12"/>
                <w:szCs w:val="12"/>
              </w:rPr>
            </w:pPr>
            <w:r w:rsidRPr="007B775C">
              <w:rPr>
                <w:sz w:val="12"/>
                <w:szCs w:val="12"/>
              </w:rPr>
              <w:t>75,0%</w:t>
            </w:r>
          </w:p>
        </w:tc>
      </w:tr>
      <w:tr w:rsidR="00DE2E95" w:rsidRPr="007B775C" w14:paraId="351DC885" w14:textId="77777777" w:rsidTr="007B775C">
        <w:trPr>
          <w:trHeight w:val="85"/>
        </w:trPr>
        <w:tc>
          <w:tcPr>
            <w:tcW w:w="2623" w:type="pct"/>
            <w:tcBorders>
              <w:top w:val="nil"/>
              <w:left w:val="nil"/>
              <w:bottom w:val="nil"/>
              <w:right w:val="nil"/>
            </w:tcBorders>
            <w:shd w:val="clear" w:color="auto" w:fill="auto"/>
            <w:vAlign w:val="center"/>
            <w:hideMark/>
          </w:tcPr>
          <w:p w14:paraId="02E92252" w14:textId="77777777" w:rsidR="00DE2E95" w:rsidRPr="007B775C" w:rsidRDefault="00DE2E95" w:rsidP="00DE2E95">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44D642F6" w14:textId="77777777" w:rsidR="00DE2E95" w:rsidRPr="007B775C" w:rsidRDefault="00DE2E95" w:rsidP="00DE2E95">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AD3A06C"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3BE43E6"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53FA15A"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7CDEA9EA" w14:textId="77777777" w:rsidTr="007B775C">
        <w:trPr>
          <w:trHeight w:val="85"/>
        </w:trPr>
        <w:tc>
          <w:tcPr>
            <w:tcW w:w="2623" w:type="pct"/>
            <w:tcBorders>
              <w:top w:val="nil"/>
              <w:left w:val="nil"/>
              <w:bottom w:val="nil"/>
              <w:right w:val="nil"/>
            </w:tcBorders>
            <w:shd w:val="clear" w:color="auto" w:fill="auto"/>
            <w:vAlign w:val="center"/>
            <w:hideMark/>
          </w:tcPr>
          <w:p w14:paraId="52A27374" w14:textId="77777777" w:rsidR="00DE2E95" w:rsidRPr="007B775C" w:rsidRDefault="00DE2E95" w:rsidP="00DE2E95">
            <w:pPr>
              <w:spacing w:line="240" w:lineRule="auto"/>
              <w:rPr>
                <w:i/>
                <w:iCs/>
                <w:color w:val="000000"/>
                <w:sz w:val="12"/>
                <w:szCs w:val="12"/>
                <w:u w:val="single"/>
              </w:rPr>
            </w:pPr>
            <w:r w:rsidRPr="007B775C">
              <w:rPr>
                <w:i/>
                <w:iCs/>
                <w:color w:val="000000"/>
                <w:sz w:val="12"/>
                <w:szCs w:val="12"/>
                <w:u w:val="single"/>
              </w:rPr>
              <w:t>Podstawa prawna:</w:t>
            </w:r>
          </w:p>
        </w:tc>
        <w:tc>
          <w:tcPr>
            <w:tcW w:w="523" w:type="pct"/>
            <w:tcBorders>
              <w:top w:val="nil"/>
              <w:left w:val="nil"/>
              <w:bottom w:val="nil"/>
              <w:right w:val="nil"/>
            </w:tcBorders>
            <w:shd w:val="clear" w:color="auto" w:fill="auto"/>
            <w:noWrap/>
            <w:vAlign w:val="center"/>
            <w:hideMark/>
          </w:tcPr>
          <w:p w14:paraId="3D33FA83" w14:textId="77777777" w:rsidR="00DE2E95" w:rsidRPr="007B775C" w:rsidRDefault="00DE2E95" w:rsidP="00DE2E95">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0E1E5779"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D0E754E"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EB6FB96" w14:textId="77777777" w:rsidR="00DE2E95" w:rsidRPr="007B775C" w:rsidRDefault="00DE2E95" w:rsidP="00DE2E95">
            <w:pPr>
              <w:spacing w:line="240" w:lineRule="auto"/>
              <w:jc w:val="right"/>
              <w:rPr>
                <w:rFonts w:ascii="Times New Roman" w:hAnsi="Times New Roman" w:cs="Times New Roman"/>
                <w:sz w:val="12"/>
                <w:szCs w:val="12"/>
              </w:rPr>
            </w:pPr>
          </w:p>
        </w:tc>
      </w:tr>
      <w:tr w:rsidR="00DE2E95" w:rsidRPr="007B775C" w14:paraId="5197D846" w14:textId="77777777" w:rsidTr="007B775C">
        <w:trPr>
          <w:trHeight w:val="85"/>
        </w:trPr>
        <w:tc>
          <w:tcPr>
            <w:tcW w:w="2623" w:type="pct"/>
            <w:tcBorders>
              <w:top w:val="nil"/>
              <w:left w:val="nil"/>
              <w:bottom w:val="nil"/>
              <w:right w:val="nil"/>
            </w:tcBorders>
            <w:shd w:val="clear" w:color="auto" w:fill="auto"/>
            <w:vAlign w:val="center"/>
            <w:hideMark/>
          </w:tcPr>
          <w:p w14:paraId="0529831A" w14:textId="57D3E35E" w:rsidR="00DE2E95" w:rsidRPr="007B775C" w:rsidRDefault="00DE2E95" w:rsidP="00DE2E95">
            <w:pPr>
              <w:spacing w:line="240" w:lineRule="auto"/>
              <w:rPr>
                <w:i/>
                <w:iCs/>
                <w:sz w:val="12"/>
                <w:szCs w:val="12"/>
              </w:rPr>
            </w:pPr>
            <w:r w:rsidRPr="007B775C">
              <w:rPr>
                <w:i/>
                <w:iCs/>
                <w:sz w:val="12"/>
                <w:szCs w:val="12"/>
              </w:rPr>
              <w:t>Ustawa z dnia 23 lipca 2003 r. o ochronie zabytków i opiece nad zabytkami</w:t>
            </w:r>
          </w:p>
        </w:tc>
        <w:tc>
          <w:tcPr>
            <w:tcW w:w="523" w:type="pct"/>
            <w:tcBorders>
              <w:top w:val="nil"/>
              <w:left w:val="nil"/>
              <w:bottom w:val="nil"/>
              <w:right w:val="nil"/>
            </w:tcBorders>
            <w:shd w:val="clear" w:color="auto" w:fill="auto"/>
            <w:vAlign w:val="center"/>
            <w:hideMark/>
          </w:tcPr>
          <w:p w14:paraId="2497311F" w14:textId="77777777" w:rsidR="00DE2E95" w:rsidRPr="007B775C" w:rsidRDefault="00DE2E95" w:rsidP="00DE2E95">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57444056" w14:textId="77777777" w:rsidR="00DE2E95" w:rsidRPr="007B775C" w:rsidRDefault="00DE2E95" w:rsidP="00DE2E95">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065076B" w14:textId="77777777" w:rsidR="00DE2E95" w:rsidRPr="007B775C" w:rsidRDefault="00DE2E95" w:rsidP="00DE2E95">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EDA8E74" w14:textId="77777777" w:rsidR="00DE2E95" w:rsidRPr="007B775C" w:rsidRDefault="00DE2E95" w:rsidP="00DE2E95">
            <w:pPr>
              <w:spacing w:line="240" w:lineRule="auto"/>
              <w:jc w:val="right"/>
              <w:rPr>
                <w:rFonts w:ascii="Times New Roman" w:hAnsi="Times New Roman" w:cs="Times New Roman"/>
                <w:sz w:val="12"/>
                <w:szCs w:val="12"/>
              </w:rPr>
            </w:pPr>
          </w:p>
        </w:tc>
      </w:tr>
    </w:tbl>
    <w:p w14:paraId="12991CEE" w14:textId="6E6518D6" w:rsidR="006E6E84" w:rsidRDefault="008A7C8E" w:rsidP="005155E9">
      <w:pPr>
        <w:pStyle w:val="Nagwek3"/>
      </w:pPr>
      <w:r>
        <w:br w:type="page"/>
      </w:r>
      <w:bookmarkStart w:id="68" w:name="_Toc192843843"/>
      <w:r w:rsidR="005155E9">
        <w:lastRenderedPageBreak/>
        <w:t>4.2.</w:t>
      </w:r>
      <w:r w:rsidR="00A65D3E">
        <w:t>8</w:t>
      </w:r>
      <w:r w:rsidR="005155E9">
        <w:t>.</w:t>
      </w:r>
      <w:r w:rsidR="005155E9">
        <w:tab/>
      </w:r>
      <w:r>
        <w:t>Rekreacja, sport i turystyka</w:t>
      </w:r>
      <w:bookmarkEnd w:id="68"/>
    </w:p>
    <w:tbl>
      <w:tblPr>
        <w:tblW w:w="5000" w:type="pct"/>
        <w:tblCellMar>
          <w:left w:w="70" w:type="dxa"/>
          <w:right w:w="70" w:type="dxa"/>
        </w:tblCellMar>
        <w:tblLook w:val="04A0" w:firstRow="1" w:lastRow="0" w:firstColumn="1" w:lastColumn="0" w:noHBand="0" w:noVBand="1"/>
      </w:tblPr>
      <w:tblGrid>
        <w:gridCol w:w="4739"/>
        <w:gridCol w:w="929"/>
        <w:gridCol w:w="1306"/>
        <w:gridCol w:w="1320"/>
        <w:gridCol w:w="778"/>
      </w:tblGrid>
      <w:tr w:rsidR="007B775C" w:rsidRPr="007B775C" w14:paraId="6402251C" w14:textId="77777777" w:rsidTr="007B775C">
        <w:trPr>
          <w:trHeight w:val="85"/>
          <w:tblHeader/>
        </w:trPr>
        <w:tc>
          <w:tcPr>
            <w:tcW w:w="2623" w:type="pct"/>
            <w:tcBorders>
              <w:top w:val="nil"/>
              <w:left w:val="nil"/>
              <w:bottom w:val="nil"/>
              <w:right w:val="nil"/>
            </w:tcBorders>
            <w:shd w:val="clear" w:color="000000" w:fill="8DB0DB"/>
            <w:vAlign w:val="center"/>
            <w:hideMark/>
          </w:tcPr>
          <w:p w14:paraId="0DB11FDB" w14:textId="77777777" w:rsidR="007B775C" w:rsidRPr="007B775C" w:rsidRDefault="007B775C" w:rsidP="007B775C">
            <w:pPr>
              <w:spacing w:line="240" w:lineRule="auto"/>
              <w:jc w:val="center"/>
              <w:rPr>
                <w:b/>
                <w:bCs/>
                <w:color w:val="000000"/>
                <w:sz w:val="14"/>
                <w:szCs w:val="14"/>
              </w:rPr>
            </w:pPr>
            <w:r w:rsidRPr="007B775C">
              <w:rPr>
                <w:b/>
                <w:bCs/>
                <w:color w:val="000000"/>
                <w:sz w:val="14"/>
                <w:szCs w:val="14"/>
              </w:rPr>
              <w:t>Wyszczególnienie</w:t>
            </w:r>
          </w:p>
        </w:tc>
        <w:tc>
          <w:tcPr>
            <w:tcW w:w="523" w:type="pct"/>
            <w:tcBorders>
              <w:top w:val="nil"/>
              <w:left w:val="nil"/>
              <w:bottom w:val="nil"/>
              <w:right w:val="nil"/>
            </w:tcBorders>
            <w:shd w:val="clear" w:color="000000" w:fill="8DB0DB"/>
            <w:vAlign w:val="center"/>
            <w:hideMark/>
          </w:tcPr>
          <w:p w14:paraId="5F1FD093" w14:textId="77777777" w:rsidR="007B775C" w:rsidRPr="007B775C" w:rsidRDefault="007B775C" w:rsidP="007B775C">
            <w:pPr>
              <w:spacing w:line="240" w:lineRule="auto"/>
              <w:jc w:val="center"/>
              <w:rPr>
                <w:b/>
                <w:bCs/>
                <w:color w:val="000000"/>
                <w:sz w:val="14"/>
                <w:szCs w:val="14"/>
              </w:rPr>
            </w:pPr>
            <w:r w:rsidRPr="007B775C">
              <w:rPr>
                <w:b/>
                <w:bCs/>
                <w:color w:val="000000"/>
                <w:sz w:val="14"/>
                <w:szCs w:val="14"/>
              </w:rPr>
              <w:t> </w:t>
            </w:r>
          </w:p>
        </w:tc>
        <w:tc>
          <w:tcPr>
            <w:tcW w:w="731" w:type="pct"/>
            <w:tcBorders>
              <w:top w:val="nil"/>
              <w:left w:val="nil"/>
              <w:bottom w:val="nil"/>
              <w:right w:val="nil"/>
            </w:tcBorders>
            <w:shd w:val="clear" w:color="000000" w:fill="8DB0DB"/>
            <w:vAlign w:val="center"/>
            <w:hideMark/>
          </w:tcPr>
          <w:p w14:paraId="62918432" w14:textId="77777777" w:rsidR="007B775C" w:rsidRPr="007B775C" w:rsidRDefault="007B775C" w:rsidP="007B775C">
            <w:pPr>
              <w:spacing w:line="240" w:lineRule="auto"/>
              <w:jc w:val="center"/>
              <w:rPr>
                <w:b/>
                <w:bCs/>
                <w:sz w:val="14"/>
                <w:szCs w:val="14"/>
              </w:rPr>
            </w:pPr>
            <w:r w:rsidRPr="007B775C">
              <w:rPr>
                <w:b/>
                <w:bCs/>
                <w:sz w:val="14"/>
                <w:szCs w:val="14"/>
              </w:rPr>
              <w:t>Plan</w:t>
            </w:r>
          </w:p>
        </w:tc>
        <w:tc>
          <w:tcPr>
            <w:tcW w:w="738" w:type="pct"/>
            <w:tcBorders>
              <w:top w:val="nil"/>
              <w:left w:val="nil"/>
              <w:bottom w:val="nil"/>
              <w:right w:val="nil"/>
            </w:tcBorders>
            <w:shd w:val="clear" w:color="000000" w:fill="8DB0DB"/>
            <w:noWrap/>
            <w:vAlign w:val="center"/>
            <w:hideMark/>
          </w:tcPr>
          <w:p w14:paraId="0389687B" w14:textId="77777777" w:rsidR="007B775C" w:rsidRPr="007B775C" w:rsidRDefault="007B775C" w:rsidP="007B775C">
            <w:pPr>
              <w:spacing w:line="240" w:lineRule="auto"/>
              <w:jc w:val="center"/>
              <w:rPr>
                <w:b/>
                <w:bCs/>
                <w:sz w:val="14"/>
                <w:szCs w:val="14"/>
              </w:rPr>
            </w:pPr>
            <w:r w:rsidRPr="007B775C">
              <w:rPr>
                <w:b/>
                <w:bCs/>
                <w:sz w:val="14"/>
                <w:szCs w:val="14"/>
              </w:rPr>
              <w:t>Wykonanie</w:t>
            </w:r>
          </w:p>
        </w:tc>
        <w:tc>
          <w:tcPr>
            <w:tcW w:w="385" w:type="pct"/>
            <w:tcBorders>
              <w:top w:val="nil"/>
              <w:left w:val="nil"/>
              <w:bottom w:val="nil"/>
              <w:right w:val="nil"/>
            </w:tcBorders>
            <w:shd w:val="clear" w:color="000000" w:fill="8DB0DB"/>
            <w:vAlign w:val="center"/>
            <w:hideMark/>
          </w:tcPr>
          <w:p w14:paraId="4979E2E4" w14:textId="77777777" w:rsidR="007B775C" w:rsidRPr="007B775C" w:rsidRDefault="007B775C" w:rsidP="007B775C">
            <w:pPr>
              <w:spacing w:line="240" w:lineRule="auto"/>
              <w:jc w:val="center"/>
              <w:rPr>
                <w:b/>
                <w:bCs/>
                <w:color w:val="000000"/>
                <w:sz w:val="14"/>
                <w:szCs w:val="14"/>
              </w:rPr>
            </w:pPr>
            <w:r w:rsidRPr="007B775C">
              <w:rPr>
                <w:b/>
                <w:bCs/>
                <w:color w:val="000000"/>
                <w:sz w:val="14"/>
                <w:szCs w:val="14"/>
              </w:rPr>
              <w:t>Wskaźnik</w:t>
            </w:r>
          </w:p>
        </w:tc>
      </w:tr>
      <w:tr w:rsidR="007B775C" w:rsidRPr="007B775C" w14:paraId="34C2843B" w14:textId="77777777" w:rsidTr="007B775C">
        <w:trPr>
          <w:trHeight w:val="85"/>
        </w:trPr>
        <w:tc>
          <w:tcPr>
            <w:tcW w:w="2623" w:type="pct"/>
            <w:tcBorders>
              <w:top w:val="nil"/>
              <w:left w:val="nil"/>
              <w:bottom w:val="nil"/>
              <w:right w:val="nil"/>
            </w:tcBorders>
            <w:shd w:val="clear" w:color="auto" w:fill="auto"/>
            <w:vAlign w:val="center"/>
            <w:hideMark/>
          </w:tcPr>
          <w:p w14:paraId="41568CAC" w14:textId="77777777" w:rsidR="007B775C" w:rsidRPr="007B775C" w:rsidRDefault="007B775C" w:rsidP="007B775C">
            <w:pPr>
              <w:spacing w:line="240" w:lineRule="auto"/>
              <w:jc w:val="center"/>
              <w:rPr>
                <w:b/>
                <w:bCs/>
                <w:color w:val="000000"/>
                <w:sz w:val="12"/>
                <w:szCs w:val="12"/>
              </w:rPr>
            </w:pPr>
          </w:p>
        </w:tc>
        <w:tc>
          <w:tcPr>
            <w:tcW w:w="523" w:type="pct"/>
            <w:tcBorders>
              <w:top w:val="nil"/>
              <w:left w:val="nil"/>
              <w:bottom w:val="nil"/>
              <w:right w:val="nil"/>
            </w:tcBorders>
            <w:shd w:val="clear" w:color="auto" w:fill="auto"/>
            <w:noWrap/>
            <w:vAlign w:val="center"/>
            <w:hideMark/>
          </w:tcPr>
          <w:p w14:paraId="305F72BC"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8C15E60"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D4E7F0A"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76C6745"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36B9118" w14:textId="77777777" w:rsidTr="007B775C">
        <w:trPr>
          <w:trHeight w:val="85"/>
        </w:trPr>
        <w:tc>
          <w:tcPr>
            <w:tcW w:w="2623" w:type="pct"/>
            <w:tcBorders>
              <w:top w:val="nil"/>
              <w:left w:val="nil"/>
              <w:bottom w:val="nil"/>
              <w:right w:val="nil"/>
            </w:tcBorders>
            <w:shd w:val="clear" w:color="000000" w:fill="B6D9E6"/>
            <w:vAlign w:val="center"/>
            <w:hideMark/>
          </w:tcPr>
          <w:p w14:paraId="25578DD2" w14:textId="7BE661E4" w:rsidR="007B775C" w:rsidRPr="007B775C" w:rsidRDefault="007B775C" w:rsidP="007B775C">
            <w:pPr>
              <w:spacing w:line="240" w:lineRule="auto"/>
              <w:rPr>
                <w:b/>
                <w:bCs/>
                <w:color w:val="000000"/>
                <w:sz w:val="12"/>
                <w:szCs w:val="12"/>
              </w:rPr>
            </w:pPr>
            <w:r>
              <w:rPr>
                <w:b/>
                <w:bCs/>
                <w:color w:val="000000"/>
                <w:sz w:val="12"/>
                <w:szCs w:val="12"/>
              </w:rPr>
              <w:t>RAZEM</w:t>
            </w:r>
          </w:p>
        </w:tc>
        <w:tc>
          <w:tcPr>
            <w:tcW w:w="523" w:type="pct"/>
            <w:tcBorders>
              <w:top w:val="nil"/>
              <w:left w:val="nil"/>
              <w:bottom w:val="nil"/>
              <w:right w:val="nil"/>
            </w:tcBorders>
            <w:shd w:val="clear" w:color="000000" w:fill="B6D9E6"/>
            <w:vAlign w:val="center"/>
            <w:hideMark/>
          </w:tcPr>
          <w:p w14:paraId="2AE88895" w14:textId="77777777" w:rsidR="007B775C" w:rsidRPr="007B775C" w:rsidRDefault="007B775C" w:rsidP="007B775C">
            <w:pPr>
              <w:spacing w:line="240" w:lineRule="auto"/>
              <w:rPr>
                <w:b/>
                <w:bCs/>
                <w:color w:val="000000"/>
                <w:sz w:val="12"/>
                <w:szCs w:val="12"/>
              </w:rPr>
            </w:pPr>
            <w:r w:rsidRPr="007B775C">
              <w:rPr>
                <w:b/>
                <w:bCs/>
                <w:color w:val="000000"/>
                <w:sz w:val="12"/>
                <w:szCs w:val="12"/>
              </w:rPr>
              <w:t> </w:t>
            </w:r>
          </w:p>
        </w:tc>
        <w:tc>
          <w:tcPr>
            <w:tcW w:w="731" w:type="pct"/>
            <w:tcBorders>
              <w:top w:val="nil"/>
              <w:left w:val="nil"/>
              <w:bottom w:val="nil"/>
              <w:right w:val="nil"/>
            </w:tcBorders>
            <w:shd w:val="clear" w:color="000000" w:fill="B6D9E6"/>
            <w:noWrap/>
            <w:vAlign w:val="center"/>
            <w:hideMark/>
          </w:tcPr>
          <w:p w14:paraId="35CC870F" w14:textId="77777777" w:rsidR="007B775C" w:rsidRPr="007B775C" w:rsidRDefault="007B775C" w:rsidP="007B775C">
            <w:pPr>
              <w:spacing w:line="240" w:lineRule="auto"/>
              <w:jc w:val="right"/>
              <w:rPr>
                <w:b/>
                <w:bCs/>
                <w:sz w:val="12"/>
                <w:szCs w:val="12"/>
              </w:rPr>
            </w:pPr>
            <w:r w:rsidRPr="007B775C">
              <w:rPr>
                <w:b/>
                <w:bCs/>
                <w:sz w:val="12"/>
                <w:szCs w:val="12"/>
              </w:rPr>
              <w:t>11 643 239</w:t>
            </w:r>
          </w:p>
        </w:tc>
        <w:tc>
          <w:tcPr>
            <w:tcW w:w="738" w:type="pct"/>
            <w:tcBorders>
              <w:top w:val="nil"/>
              <w:left w:val="nil"/>
              <w:bottom w:val="nil"/>
              <w:right w:val="nil"/>
            </w:tcBorders>
            <w:shd w:val="clear" w:color="000000" w:fill="B6D9E6"/>
            <w:noWrap/>
            <w:vAlign w:val="center"/>
            <w:hideMark/>
          </w:tcPr>
          <w:p w14:paraId="02661681" w14:textId="77777777" w:rsidR="007B775C" w:rsidRPr="007B775C" w:rsidRDefault="007B775C" w:rsidP="007B775C">
            <w:pPr>
              <w:spacing w:line="240" w:lineRule="auto"/>
              <w:jc w:val="right"/>
              <w:rPr>
                <w:b/>
                <w:bCs/>
                <w:sz w:val="12"/>
                <w:szCs w:val="12"/>
              </w:rPr>
            </w:pPr>
            <w:r w:rsidRPr="007B775C">
              <w:rPr>
                <w:b/>
                <w:bCs/>
                <w:sz w:val="12"/>
                <w:szCs w:val="12"/>
              </w:rPr>
              <w:t>11 563 032,54</w:t>
            </w:r>
          </w:p>
        </w:tc>
        <w:tc>
          <w:tcPr>
            <w:tcW w:w="385" w:type="pct"/>
            <w:tcBorders>
              <w:top w:val="nil"/>
              <w:left w:val="nil"/>
              <w:bottom w:val="nil"/>
              <w:right w:val="nil"/>
            </w:tcBorders>
            <w:shd w:val="clear" w:color="000000" w:fill="B6D9E6"/>
            <w:noWrap/>
            <w:vAlign w:val="center"/>
            <w:hideMark/>
          </w:tcPr>
          <w:p w14:paraId="217A145A" w14:textId="77777777" w:rsidR="007B775C" w:rsidRPr="007B775C" w:rsidRDefault="007B775C" w:rsidP="007B775C">
            <w:pPr>
              <w:spacing w:line="240" w:lineRule="auto"/>
              <w:jc w:val="right"/>
              <w:rPr>
                <w:b/>
                <w:bCs/>
                <w:sz w:val="12"/>
                <w:szCs w:val="12"/>
              </w:rPr>
            </w:pPr>
            <w:r w:rsidRPr="007B775C">
              <w:rPr>
                <w:b/>
                <w:bCs/>
                <w:sz w:val="12"/>
                <w:szCs w:val="12"/>
              </w:rPr>
              <w:t>99,3%</w:t>
            </w:r>
          </w:p>
        </w:tc>
      </w:tr>
      <w:tr w:rsidR="007B775C" w:rsidRPr="007B775C" w14:paraId="027D1872" w14:textId="77777777" w:rsidTr="007B775C">
        <w:trPr>
          <w:trHeight w:val="85"/>
        </w:trPr>
        <w:tc>
          <w:tcPr>
            <w:tcW w:w="2623" w:type="pct"/>
            <w:tcBorders>
              <w:top w:val="nil"/>
              <w:left w:val="nil"/>
              <w:bottom w:val="nil"/>
              <w:right w:val="nil"/>
            </w:tcBorders>
            <w:shd w:val="clear" w:color="auto" w:fill="auto"/>
            <w:vAlign w:val="center"/>
            <w:hideMark/>
          </w:tcPr>
          <w:p w14:paraId="30AA32BE" w14:textId="77777777" w:rsidR="007B775C" w:rsidRPr="007B775C" w:rsidRDefault="007B775C" w:rsidP="007B775C">
            <w:pPr>
              <w:spacing w:line="240" w:lineRule="auto"/>
              <w:jc w:val="right"/>
              <w:rPr>
                <w:b/>
                <w:bCs/>
                <w:sz w:val="12"/>
                <w:szCs w:val="12"/>
              </w:rPr>
            </w:pPr>
          </w:p>
        </w:tc>
        <w:tc>
          <w:tcPr>
            <w:tcW w:w="523" w:type="pct"/>
            <w:tcBorders>
              <w:top w:val="nil"/>
              <w:left w:val="nil"/>
              <w:bottom w:val="nil"/>
              <w:right w:val="nil"/>
            </w:tcBorders>
            <w:shd w:val="clear" w:color="auto" w:fill="auto"/>
            <w:vAlign w:val="center"/>
            <w:hideMark/>
          </w:tcPr>
          <w:p w14:paraId="0C696184"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1CECB29"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554C54D"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021F9E9"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43F38F7D" w14:textId="77777777" w:rsidTr="007B775C">
        <w:trPr>
          <w:trHeight w:val="85"/>
        </w:trPr>
        <w:tc>
          <w:tcPr>
            <w:tcW w:w="2623" w:type="pct"/>
            <w:tcBorders>
              <w:top w:val="nil"/>
              <w:left w:val="nil"/>
              <w:bottom w:val="nil"/>
              <w:right w:val="nil"/>
            </w:tcBorders>
            <w:shd w:val="clear" w:color="000000" w:fill="CDDEE9"/>
            <w:vAlign w:val="center"/>
            <w:hideMark/>
          </w:tcPr>
          <w:p w14:paraId="141F74C1" w14:textId="77777777" w:rsidR="007B775C" w:rsidRPr="007B775C" w:rsidRDefault="007B775C" w:rsidP="007B775C">
            <w:pPr>
              <w:spacing w:line="240" w:lineRule="auto"/>
              <w:rPr>
                <w:b/>
                <w:bCs/>
                <w:color w:val="000000"/>
                <w:sz w:val="12"/>
                <w:szCs w:val="12"/>
              </w:rPr>
            </w:pPr>
            <w:r w:rsidRPr="007B775C">
              <w:rPr>
                <w:b/>
                <w:bCs/>
                <w:color w:val="000000"/>
                <w:sz w:val="12"/>
                <w:szCs w:val="12"/>
              </w:rPr>
              <w:t>Działalność rekreacyjno - sportowa - program 1</w:t>
            </w:r>
          </w:p>
        </w:tc>
        <w:tc>
          <w:tcPr>
            <w:tcW w:w="523" w:type="pct"/>
            <w:tcBorders>
              <w:top w:val="nil"/>
              <w:left w:val="nil"/>
              <w:bottom w:val="nil"/>
              <w:right w:val="nil"/>
            </w:tcBorders>
            <w:shd w:val="clear" w:color="000000" w:fill="CDDEE9"/>
            <w:vAlign w:val="center"/>
            <w:hideMark/>
          </w:tcPr>
          <w:p w14:paraId="15CED175" w14:textId="77777777" w:rsidR="007B775C" w:rsidRPr="007B775C" w:rsidRDefault="007B775C" w:rsidP="007B775C">
            <w:pPr>
              <w:spacing w:line="240" w:lineRule="auto"/>
              <w:rPr>
                <w:b/>
                <w:bCs/>
                <w:color w:val="000000"/>
                <w:sz w:val="12"/>
                <w:szCs w:val="12"/>
              </w:rPr>
            </w:pPr>
            <w:r w:rsidRPr="007B775C">
              <w:rPr>
                <w:b/>
                <w:bCs/>
                <w:color w:val="000000"/>
                <w:sz w:val="12"/>
                <w:szCs w:val="12"/>
              </w:rPr>
              <w:t> </w:t>
            </w:r>
          </w:p>
        </w:tc>
        <w:tc>
          <w:tcPr>
            <w:tcW w:w="731" w:type="pct"/>
            <w:tcBorders>
              <w:top w:val="nil"/>
              <w:left w:val="nil"/>
              <w:bottom w:val="nil"/>
              <w:right w:val="nil"/>
            </w:tcBorders>
            <w:shd w:val="clear" w:color="000000" w:fill="CDDEE9"/>
            <w:noWrap/>
            <w:vAlign w:val="center"/>
            <w:hideMark/>
          </w:tcPr>
          <w:p w14:paraId="3A46289B" w14:textId="77777777" w:rsidR="007B775C" w:rsidRPr="007B775C" w:rsidRDefault="007B775C" w:rsidP="007B775C">
            <w:pPr>
              <w:spacing w:line="240" w:lineRule="auto"/>
              <w:jc w:val="right"/>
              <w:rPr>
                <w:b/>
                <w:bCs/>
                <w:sz w:val="12"/>
                <w:szCs w:val="12"/>
              </w:rPr>
            </w:pPr>
            <w:r w:rsidRPr="007B775C">
              <w:rPr>
                <w:b/>
                <w:bCs/>
                <w:sz w:val="12"/>
                <w:szCs w:val="12"/>
              </w:rPr>
              <w:t>10 733 226</w:t>
            </w:r>
          </w:p>
        </w:tc>
        <w:tc>
          <w:tcPr>
            <w:tcW w:w="738" w:type="pct"/>
            <w:tcBorders>
              <w:top w:val="nil"/>
              <w:left w:val="nil"/>
              <w:bottom w:val="nil"/>
              <w:right w:val="nil"/>
            </w:tcBorders>
            <w:shd w:val="clear" w:color="000000" w:fill="CDDEE9"/>
            <w:noWrap/>
            <w:vAlign w:val="center"/>
            <w:hideMark/>
          </w:tcPr>
          <w:p w14:paraId="30909781" w14:textId="77777777" w:rsidR="007B775C" w:rsidRPr="007B775C" w:rsidRDefault="007B775C" w:rsidP="007B775C">
            <w:pPr>
              <w:spacing w:line="240" w:lineRule="auto"/>
              <w:jc w:val="right"/>
              <w:rPr>
                <w:b/>
                <w:bCs/>
                <w:sz w:val="12"/>
                <w:szCs w:val="12"/>
              </w:rPr>
            </w:pPr>
            <w:r w:rsidRPr="007B775C">
              <w:rPr>
                <w:b/>
                <w:bCs/>
                <w:sz w:val="12"/>
                <w:szCs w:val="12"/>
              </w:rPr>
              <w:t>10 653 896,59</w:t>
            </w:r>
          </w:p>
        </w:tc>
        <w:tc>
          <w:tcPr>
            <w:tcW w:w="385" w:type="pct"/>
            <w:tcBorders>
              <w:top w:val="nil"/>
              <w:left w:val="nil"/>
              <w:bottom w:val="nil"/>
              <w:right w:val="nil"/>
            </w:tcBorders>
            <w:shd w:val="clear" w:color="000000" w:fill="CDDEE9"/>
            <w:noWrap/>
            <w:vAlign w:val="center"/>
            <w:hideMark/>
          </w:tcPr>
          <w:p w14:paraId="3610F77F" w14:textId="77777777" w:rsidR="007B775C" w:rsidRPr="007B775C" w:rsidRDefault="007B775C" w:rsidP="007B775C">
            <w:pPr>
              <w:spacing w:line="240" w:lineRule="auto"/>
              <w:jc w:val="right"/>
              <w:rPr>
                <w:b/>
                <w:bCs/>
                <w:sz w:val="12"/>
                <w:szCs w:val="12"/>
              </w:rPr>
            </w:pPr>
            <w:r w:rsidRPr="007B775C">
              <w:rPr>
                <w:b/>
                <w:bCs/>
                <w:sz w:val="12"/>
                <w:szCs w:val="12"/>
              </w:rPr>
              <w:t>99,3%</w:t>
            </w:r>
          </w:p>
        </w:tc>
      </w:tr>
      <w:tr w:rsidR="007B775C" w:rsidRPr="007B775C" w14:paraId="0032295D" w14:textId="77777777" w:rsidTr="007B775C">
        <w:trPr>
          <w:trHeight w:val="85"/>
        </w:trPr>
        <w:tc>
          <w:tcPr>
            <w:tcW w:w="2623" w:type="pct"/>
            <w:tcBorders>
              <w:top w:val="nil"/>
              <w:left w:val="nil"/>
              <w:bottom w:val="nil"/>
              <w:right w:val="nil"/>
            </w:tcBorders>
            <w:shd w:val="clear" w:color="auto" w:fill="auto"/>
            <w:vAlign w:val="center"/>
            <w:hideMark/>
          </w:tcPr>
          <w:p w14:paraId="71D48BC5" w14:textId="77777777" w:rsidR="007B775C" w:rsidRPr="007B775C" w:rsidRDefault="007B775C" w:rsidP="007B775C">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0202EAD9"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4F8380F"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18B7E42"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F77562F"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1FFB4213" w14:textId="77777777" w:rsidTr="007B775C">
        <w:trPr>
          <w:trHeight w:val="85"/>
        </w:trPr>
        <w:tc>
          <w:tcPr>
            <w:tcW w:w="2623" w:type="pct"/>
            <w:tcBorders>
              <w:top w:val="nil"/>
              <w:left w:val="nil"/>
              <w:bottom w:val="nil"/>
              <w:right w:val="nil"/>
            </w:tcBorders>
            <w:shd w:val="clear" w:color="000000" w:fill="EAF1F6"/>
            <w:vAlign w:val="center"/>
            <w:hideMark/>
          </w:tcPr>
          <w:p w14:paraId="1F697D06" w14:textId="77777777" w:rsidR="007B775C" w:rsidRPr="007B775C" w:rsidRDefault="007B775C" w:rsidP="007B775C">
            <w:pPr>
              <w:spacing w:line="240" w:lineRule="auto"/>
              <w:rPr>
                <w:b/>
                <w:bCs/>
                <w:color w:val="000000"/>
                <w:sz w:val="12"/>
                <w:szCs w:val="12"/>
              </w:rPr>
            </w:pPr>
            <w:r w:rsidRPr="007B775C">
              <w:rPr>
                <w:b/>
                <w:bCs/>
                <w:color w:val="000000"/>
                <w:sz w:val="12"/>
                <w:szCs w:val="12"/>
              </w:rPr>
              <w:t>Utrzymanie obiektów sportowo - rekreacyjnych - zadanie 1</w:t>
            </w:r>
          </w:p>
        </w:tc>
        <w:tc>
          <w:tcPr>
            <w:tcW w:w="523" w:type="pct"/>
            <w:tcBorders>
              <w:top w:val="nil"/>
              <w:left w:val="nil"/>
              <w:bottom w:val="nil"/>
              <w:right w:val="nil"/>
            </w:tcBorders>
            <w:shd w:val="clear" w:color="000000" w:fill="EAF1F6"/>
            <w:vAlign w:val="center"/>
            <w:hideMark/>
          </w:tcPr>
          <w:p w14:paraId="2CEE176A" w14:textId="77777777" w:rsidR="007B775C" w:rsidRPr="007B775C" w:rsidRDefault="007B775C" w:rsidP="007B775C">
            <w:pPr>
              <w:spacing w:line="240" w:lineRule="auto"/>
              <w:rPr>
                <w:b/>
                <w:bCs/>
                <w:color w:val="000000"/>
                <w:sz w:val="12"/>
                <w:szCs w:val="12"/>
              </w:rPr>
            </w:pPr>
            <w:r w:rsidRPr="007B775C">
              <w:rPr>
                <w:b/>
                <w:bCs/>
                <w:color w:val="000000"/>
                <w:sz w:val="12"/>
                <w:szCs w:val="12"/>
              </w:rPr>
              <w:t> </w:t>
            </w:r>
          </w:p>
        </w:tc>
        <w:tc>
          <w:tcPr>
            <w:tcW w:w="731" w:type="pct"/>
            <w:tcBorders>
              <w:top w:val="nil"/>
              <w:left w:val="nil"/>
              <w:bottom w:val="nil"/>
              <w:right w:val="nil"/>
            </w:tcBorders>
            <w:shd w:val="clear" w:color="000000" w:fill="EAF1F6"/>
            <w:noWrap/>
            <w:vAlign w:val="center"/>
            <w:hideMark/>
          </w:tcPr>
          <w:p w14:paraId="45050344" w14:textId="77777777" w:rsidR="007B775C" w:rsidRPr="007B775C" w:rsidRDefault="007B775C" w:rsidP="007B775C">
            <w:pPr>
              <w:spacing w:line="240" w:lineRule="auto"/>
              <w:jc w:val="right"/>
              <w:rPr>
                <w:b/>
                <w:bCs/>
                <w:sz w:val="12"/>
                <w:szCs w:val="12"/>
              </w:rPr>
            </w:pPr>
            <w:r w:rsidRPr="007B775C">
              <w:rPr>
                <w:b/>
                <w:bCs/>
                <w:sz w:val="12"/>
                <w:szCs w:val="12"/>
              </w:rPr>
              <w:t>9 705 013</w:t>
            </w:r>
          </w:p>
        </w:tc>
        <w:tc>
          <w:tcPr>
            <w:tcW w:w="738" w:type="pct"/>
            <w:tcBorders>
              <w:top w:val="nil"/>
              <w:left w:val="nil"/>
              <w:bottom w:val="nil"/>
              <w:right w:val="nil"/>
            </w:tcBorders>
            <w:shd w:val="clear" w:color="000000" w:fill="EAF1F6"/>
            <w:noWrap/>
            <w:vAlign w:val="center"/>
            <w:hideMark/>
          </w:tcPr>
          <w:p w14:paraId="6C5B25A9" w14:textId="77777777" w:rsidR="007B775C" w:rsidRPr="007B775C" w:rsidRDefault="007B775C" w:rsidP="007B775C">
            <w:pPr>
              <w:spacing w:line="240" w:lineRule="auto"/>
              <w:jc w:val="right"/>
              <w:rPr>
                <w:b/>
                <w:bCs/>
                <w:sz w:val="12"/>
                <w:szCs w:val="12"/>
              </w:rPr>
            </w:pPr>
            <w:r w:rsidRPr="007B775C">
              <w:rPr>
                <w:b/>
                <w:bCs/>
                <w:sz w:val="12"/>
                <w:szCs w:val="12"/>
              </w:rPr>
              <w:t>9 625 683,59</w:t>
            </w:r>
          </w:p>
        </w:tc>
        <w:tc>
          <w:tcPr>
            <w:tcW w:w="385" w:type="pct"/>
            <w:tcBorders>
              <w:top w:val="nil"/>
              <w:left w:val="nil"/>
              <w:bottom w:val="nil"/>
              <w:right w:val="nil"/>
            </w:tcBorders>
            <w:shd w:val="clear" w:color="000000" w:fill="EAF1F6"/>
            <w:noWrap/>
            <w:vAlign w:val="center"/>
            <w:hideMark/>
          </w:tcPr>
          <w:p w14:paraId="7FC0BC0D" w14:textId="77777777" w:rsidR="007B775C" w:rsidRPr="007B775C" w:rsidRDefault="007B775C" w:rsidP="007B775C">
            <w:pPr>
              <w:spacing w:line="240" w:lineRule="auto"/>
              <w:jc w:val="right"/>
              <w:rPr>
                <w:b/>
                <w:bCs/>
                <w:sz w:val="12"/>
                <w:szCs w:val="12"/>
              </w:rPr>
            </w:pPr>
            <w:r w:rsidRPr="007B775C">
              <w:rPr>
                <w:b/>
                <w:bCs/>
                <w:sz w:val="12"/>
                <w:szCs w:val="12"/>
              </w:rPr>
              <w:t>99,2%</w:t>
            </w:r>
          </w:p>
        </w:tc>
      </w:tr>
      <w:tr w:rsidR="007B775C" w:rsidRPr="007B775C" w14:paraId="756B86DB" w14:textId="77777777" w:rsidTr="007B775C">
        <w:trPr>
          <w:trHeight w:val="85"/>
        </w:trPr>
        <w:tc>
          <w:tcPr>
            <w:tcW w:w="2623" w:type="pct"/>
            <w:tcBorders>
              <w:top w:val="nil"/>
              <w:left w:val="nil"/>
              <w:bottom w:val="nil"/>
              <w:right w:val="nil"/>
            </w:tcBorders>
            <w:shd w:val="clear" w:color="auto" w:fill="auto"/>
            <w:vAlign w:val="center"/>
            <w:hideMark/>
          </w:tcPr>
          <w:p w14:paraId="0522966B" w14:textId="77777777" w:rsidR="007B775C" w:rsidRPr="007B775C" w:rsidRDefault="007B775C" w:rsidP="007B775C">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1AF12D3D"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316130A3"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893AEE2"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4A913DA"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6C99C6B" w14:textId="77777777" w:rsidTr="007B775C">
        <w:trPr>
          <w:trHeight w:val="85"/>
        </w:trPr>
        <w:tc>
          <w:tcPr>
            <w:tcW w:w="2623" w:type="pct"/>
            <w:tcBorders>
              <w:top w:val="nil"/>
              <w:left w:val="nil"/>
              <w:bottom w:val="nil"/>
              <w:right w:val="nil"/>
            </w:tcBorders>
            <w:shd w:val="clear" w:color="auto" w:fill="auto"/>
            <w:vAlign w:val="center"/>
            <w:hideMark/>
          </w:tcPr>
          <w:p w14:paraId="392178A5" w14:textId="77777777" w:rsidR="007B775C" w:rsidRPr="007B775C" w:rsidRDefault="007B775C" w:rsidP="007B775C">
            <w:pPr>
              <w:spacing w:line="240" w:lineRule="auto"/>
              <w:jc w:val="both"/>
              <w:rPr>
                <w:i/>
                <w:iCs/>
                <w:color w:val="000000"/>
                <w:sz w:val="12"/>
                <w:szCs w:val="12"/>
                <w:u w:val="single"/>
              </w:rPr>
            </w:pPr>
            <w:r w:rsidRPr="007B775C">
              <w:rPr>
                <w:i/>
                <w:iCs/>
                <w:color w:val="000000"/>
                <w:sz w:val="12"/>
                <w:szCs w:val="12"/>
                <w:u w:val="single"/>
              </w:rPr>
              <w:t>Cel:</w:t>
            </w:r>
            <w:r w:rsidRPr="007B775C">
              <w:rPr>
                <w:color w:val="000000"/>
                <w:sz w:val="12"/>
                <w:szCs w:val="12"/>
              </w:rPr>
              <w:t xml:space="preserve"> udostępnienie mieszkańcom bazy sportowo – rekreacyjnej oraz upowszechnianie form aktywnego spędzania czasu </w:t>
            </w:r>
          </w:p>
        </w:tc>
        <w:tc>
          <w:tcPr>
            <w:tcW w:w="523" w:type="pct"/>
            <w:tcBorders>
              <w:top w:val="nil"/>
              <w:left w:val="nil"/>
              <w:bottom w:val="nil"/>
              <w:right w:val="nil"/>
            </w:tcBorders>
            <w:shd w:val="clear" w:color="auto" w:fill="auto"/>
            <w:vAlign w:val="center"/>
            <w:hideMark/>
          </w:tcPr>
          <w:p w14:paraId="541E19CC" w14:textId="77777777" w:rsidR="007B775C" w:rsidRPr="007B775C" w:rsidRDefault="007B775C" w:rsidP="007B775C">
            <w:pPr>
              <w:spacing w:line="240" w:lineRule="auto"/>
              <w:jc w:val="both"/>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21D0885E"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80C4F25"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B4525D7"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F94E94C" w14:textId="77777777" w:rsidTr="007B775C">
        <w:trPr>
          <w:trHeight w:val="85"/>
        </w:trPr>
        <w:tc>
          <w:tcPr>
            <w:tcW w:w="2623" w:type="pct"/>
            <w:tcBorders>
              <w:top w:val="nil"/>
              <w:left w:val="nil"/>
              <w:bottom w:val="nil"/>
              <w:right w:val="nil"/>
            </w:tcBorders>
            <w:shd w:val="clear" w:color="auto" w:fill="auto"/>
            <w:vAlign w:val="center"/>
            <w:hideMark/>
          </w:tcPr>
          <w:p w14:paraId="0F82A3B1"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21CE8994"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B80C929"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6B1EDED"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3019A9A"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1C895DDD" w14:textId="77777777" w:rsidTr="007B775C">
        <w:trPr>
          <w:trHeight w:val="85"/>
        </w:trPr>
        <w:tc>
          <w:tcPr>
            <w:tcW w:w="2623" w:type="pct"/>
            <w:tcBorders>
              <w:top w:val="nil"/>
              <w:left w:val="nil"/>
              <w:bottom w:val="nil"/>
              <w:right w:val="nil"/>
            </w:tcBorders>
            <w:shd w:val="clear" w:color="auto" w:fill="auto"/>
            <w:vAlign w:val="center"/>
            <w:hideMark/>
          </w:tcPr>
          <w:p w14:paraId="0EC70345"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Dysponent:</w:t>
            </w:r>
            <w:r w:rsidRPr="007B775C">
              <w:rPr>
                <w:i/>
                <w:iCs/>
                <w:color w:val="000000"/>
                <w:sz w:val="12"/>
                <w:szCs w:val="12"/>
              </w:rPr>
              <w:t xml:space="preserve"> Dzielnicowy Ośrodek Sportu i Rekreacji </w:t>
            </w:r>
          </w:p>
        </w:tc>
        <w:tc>
          <w:tcPr>
            <w:tcW w:w="523" w:type="pct"/>
            <w:tcBorders>
              <w:top w:val="nil"/>
              <w:left w:val="nil"/>
              <w:bottom w:val="nil"/>
              <w:right w:val="nil"/>
            </w:tcBorders>
            <w:shd w:val="clear" w:color="auto" w:fill="auto"/>
            <w:vAlign w:val="center"/>
            <w:hideMark/>
          </w:tcPr>
          <w:p w14:paraId="03D52EE2"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24744C26"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1C9A228D"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602C3F68"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23ADB4BA" w14:textId="77777777" w:rsidTr="007B775C">
        <w:trPr>
          <w:trHeight w:val="85"/>
        </w:trPr>
        <w:tc>
          <w:tcPr>
            <w:tcW w:w="2623" w:type="pct"/>
            <w:tcBorders>
              <w:top w:val="nil"/>
              <w:left w:val="nil"/>
              <w:bottom w:val="nil"/>
              <w:right w:val="nil"/>
            </w:tcBorders>
            <w:shd w:val="clear" w:color="auto" w:fill="auto"/>
            <w:vAlign w:val="center"/>
            <w:hideMark/>
          </w:tcPr>
          <w:p w14:paraId="5CE29C09"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7C88DA4F"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292C0F1F"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A4CED02"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42D29EA"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D11EC86" w14:textId="77777777" w:rsidTr="007B775C">
        <w:trPr>
          <w:trHeight w:val="85"/>
        </w:trPr>
        <w:tc>
          <w:tcPr>
            <w:tcW w:w="2623" w:type="pct"/>
            <w:tcBorders>
              <w:top w:val="nil"/>
              <w:left w:val="nil"/>
              <w:bottom w:val="nil"/>
              <w:right w:val="nil"/>
            </w:tcBorders>
            <w:shd w:val="clear" w:color="auto" w:fill="auto"/>
            <w:vAlign w:val="center"/>
            <w:hideMark/>
          </w:tcPr>
          <w:p w14:paraId="59FAF852"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Klasyfikacja:</w:t>
            </w:r>
            <w:r w:rsidRPr="007B775C">
              <w:rPr>
                <w:i/>
                <w:iCs/>
                <w:color w:val="000000"/>
                <w:sz w:val="12"/>
                <w:szCs w:val="12"/>
              </w:rPr>
              <w:t xml:space="preserve"> rozdział: 92604</w:t>
            </w:r>
          </w:p>
        </w:tc>
        <w:tc>
          <w:tcPr>
            <w:tcW w:w="523" w:type="pct"/>
            <w:tcBorders>
              <w:top w:val="nil"/>
              <w:left w:val="nil"/>
              <w:bottom w:val="nil"/>
              <w:right w:val="nil"/>
            </w:tcBorders>
            <w:shd w:val="clear" w:color="auto" w:fill="auto"/>
            <w:vAlign w:val="center"/>
            <w:hideMark/>
          </w:tcPr>
          <w:p w14:paraId="0C1536D6"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24E56970"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00AC249"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7CC20C5"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2E00A2AF" w14:textId="77777777" w:rsidTr="007B775C">
        <w:trPr>
          <w:trHeight w:val="85"/>
        </w:trPr>
        <w:tc>
          <w:tcPr>
            <w:tcW w:w="2623" w:type="pct"/>
            <w:tcBorders>
              <w:top w:val="nil"/>
              <w:left w:val="nil"/>
              <w:bottom w:val="nil"/>
              <w:right w:val="nil"/>
            </w:tcBorders>
            <w:shd w:val="clear" w:color="auto" w:fill="auto"/>
            <w:vAlign w:val="center"/>
            <w:hideMark/>
          </w:tcPr>
          <w:p w14:paraId="73ABAB0A"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1BCDA116"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3AA9859C"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477897E"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8E255C1"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6AECD44" w14:textId="77777777" w:rsidTr="007B775C">
        <w:trPr>
          <w:trHeight w:val="85"/>
        </w:trPr>
        <w:tc>
          <w:tcPr>
            <w:tcW w:w="2623" w:type="pct"/>
            <w:tcBorders>
              <w:top w:val="nil"/>
              <w:left w:val="nil"/>
              <w:bottom w:val="nil"/>
              <w:right w:val="nil"/>
            </w:tcBorders>
            <w:shd w:val="clear" w:color="auto" w:fill="auto"/>
            <w:vAlign w:val="center"/>
            <w:hideMark/>
          </w:tcPr>
          <w:p w14:paraId="696DD7AF"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35F832AF"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0DBD42D0"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0B8D3DF"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DA4CF3B"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297C9B09" w14:textId="77777777" w:rsidTr="007B775C">
        <w:trPr>
          <w:trHeight w:val="85"/>
        </w:trPr>
        <w:tc>
          <w:tcPr>
            <w:tcW w:w="2623" w:type="pct"/>
            <w:tcBorders>
              <w:top w:val="nil"/>
              <w:left w:val="nil"/>
              <w:bottom w:val="nil"/>
              <w:right w:val="nil"/>
            </w:tcBorders>
            <w:shd w:val="clear" w:color="auto" w:fill="auto"/>
            <w:vAlign w:val="center"/>
            <w:hideMark/>
          </w:tcPr>
          <w:p w14:paraId="2B05AACE" w14:textId="77777777" w:rsidR="007B775C" w:rsidRPr="007B775C" w:rsidRDefault="007B775C" w:rsidP="007B775C">
            <w:pPr>
              <w:spacing w:line="240" w:lineRule="auto"/>
              <w:rPr>
                <w:color w:val="000000"/>
                <w:sz w:val="12"/>
                <w:szCs w:val="12"/>
              </w:rPr>
            </w:pPr>
            <w:r w:rsidRPr="007B775C">
              <w:rPr>
                <w:color w:val="000000"/>
                <w:sz w:val="12"/>
                <w:szCs w:val="12"/>
              </w:rPr>
              <w:t>obiekty stanowiące bazę:</w:t>
            </w:r>
          </w:p>
        </w:tc>
        <w:tc>
          <w:tcPr>
            <w:tcW w:w="523" w:type="pct"/>
            <w:tcBorders>
              <w:top w:val="nil"/>
              <w:left w:val="nil"/>
              <w:bottom w:val="nil"/>
              <w:right w:val="nil"/>
            </w:tcBorders>
            <w:shd w:val="clear" w:color="auto" w:fill="auto"/>
            <w:noWrap/>
            <w:vAlign w:val="center"/>
            <w:hideMark/>
          </w:tcPr>
          <w:p w14:paraId="1376797B" w14:textId="77777777" w:rsidR="007B775C" w:rsidRPr="007B775C" w:rsidRDefault="007B775C" w:rsidP="007B775C">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431F1297"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A18F975"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B26C5BC"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D3042B2" w14:textId="77777777" w:rsidTr="007B775C">
        <w:trPr>
          <w:trHeight w:val="85"/>
        </w:trPr>
        <w:tc>
          <w:tcPr>
            <w:tcW w:w="2623" w:type="pct"/>
            <w:tcBorders>
              <w:top w:val="nil"/>
              <w:left w:val="nil"/>
              <w:bottom w:val="nil"/>
              <w:right w:val="nil"/>
            </w:tcBorders>
            <w:shd w:val="clear" w:color="auto" w:fill="auto"/>
            <w:vAlign w:val="center"/>
            <w:hideMark/>
          </w:tcPr>
          <w:p w14:paraId="2C5464AA" w14:textId="77777777" w:rsidR="007B775C" w:rsidRPr="007B775C" w:rsidRDefault="007B775C" w:rsidP="007B775C">
            <w:pPr>
              <w:spacing w:line="240" w:lineRule="auto"/>
              <w:rPr>
                <w:i/>
                <w:iCs/>
                <w:color w:val="000000"/>
                <w:sz w:val="12"/>
                <w:szCs w:val="12"/>
              </w:rPr>
            </w:pPr>
            <w:r w:rsidRPr="007B775C">
              <w:rPr>
                <w:i/>
                <w:iCs/>
                <w:color w:val="000000"/>
                <w:sz w:val="12"/>
                <w:szCs w:val="12"/>
              </w:rPr>
              <w:t>- boisko ze sztuczną nawierzchnią wraz z zapleczem socjalno-technicznym przy ul. Kawęczyńskiej 44</w:t>
            </w:r>
          </w:p>
        </w:tc>
        <w:tc>
          <w:tcPr>
            <w:tcW w:w="523" w:type="pct"/>
            <w:tcBorders>
              <w:top w:val="nil"/>
              <w:left w:val="nil"/>
              <w:bottom w:val="nil"/>
              <w:right w:val="nil"/>
            </w:tcBorders>
            <w:shd w:val="clear" w:color="auto" w:fill="auto"/>
            <w:noWrap/>
            <w:vAlign w:val="center"/>
            <w:hideMark/>
          </w:tcPr>
          <w:p w14:paraId="3CA690AB" w14:textId="77777777" w:rsidR="007B775C" w:rsidRPr="007B775C" w:rsidRDefault="007B775C" w:rsidP="007B775C">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5D08D1D3"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6668676"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6412B8B"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48BDFB5" w14:textId="77777777" w:rsidTr="007B775C">
        <w:trPr>
          <w:trHeight w:val="85"/>
        </w:trPr>
        <w:tc>
          <w:tcPr>
            <w:tcW w:w="2623" w:type="pct"/>
            <w:tcBorders>
              <w:top w:val="nil"/>
              <w:left w:val="nil"/>
              <w:bottom w:val="nil"/>
              <w:right w:val="nil"/>
            </w:tcBorders>
            <w:shd w:val="clear" w:color="auto" w:fill="auto"/>
            <w:vAlign w:val="center"/>
            <w:hideMark/>
          </w:tcPr>
          <w:p w14:paraId="1F7B8048" w14:textId="77777777" w:rsidR="007B775C" w:rsidRPr="007B775C" w:rsidRDefault="007B775C" w:rsidP="007B775C">
            <w:pPr>
              <w:spacing w:line="240" w:lineRule="auto"/>
              <w:rPr>
                <w:i/>
                <w:iCs/>
                <w:color w:val="000000"/>
                <w:sz w:val="12"/>
                <w:szCs w:val="12"/>
              </w:rPr>
            </w:pPr>
            <w:r w:rsidRPr="007B775C">
              <w:rPr>
                <w:i/>
                <w:iCs/>
                <w:color w:val="000000"/>
                <w:sz w:val="12"/>
                <w:szCs w:val="12"/>
              </w:rPr>
              <w:t xml:space="preserve">- budynek pływalni wraz z wielofunkcyjną halą sportową, strefą odnowy biologicznej, sauną, komnatą solną, siłownią i kręgielnią przy ul. Jagiellońskiej 7 </w:t>
            </w:r>
          </w:p>
        </w:tc>
        <w:tc>
          <w:tcPr>
            <w:tcW w:w="523" w:type="pct"/>
            <w:tcBorders>
              <w:top w:val="nil"/>
              <w:left w:val="nil"/>
              <w:bottom w:val="nil"/>
              <w:right w:val="nil"/>
            </w:tcBorders>
            <w:shd w:val="clear" w:color="auto" w:fill="auto"/>
            <w:noWrap/>
            <w:vAlign w:val="center"/>
            <w:hideMark/>
          </w:tcPr>
          <w:p w14:paraId="5FF506EC" w14:textId="77777777" w:rsidR="007B775C" w:rsidRPr="007B775C" w:rsidRDefault="007B775C" w:rsidP="007B775C">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5617717C"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C699583"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99998E8"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533C3BA" w14:textId="77777777" w:rsidTr="007B775C">
        <w:trPr>
          <w:trHeight w:val="85"/>
        </w:trPr>
        <w:tc>
          <w:tcPr>
            <w:tcW w:w="2623" w:type="pct"/>
            <w:tcBorders>
              <w:top w:val="nil"/>
              <w:left w:val="nil"/>
              <w:bottom w:val="nil"/>
              <w:right w:val="nil"/>
            </w:tcBorders>
            <w:shd w:val="clear" w:color="auto" w:fill="auto"/>
            <w:vAlign w:val="center"/>
            <w:hideMark/>
          </w:tcPr>
          <w:p w14:paraId="35122461" w14:textId="77777777" w:rsidR="007B775C" w:rsidRPr="007B775C" w:rsidRDefault="007B775C" w:rsidP="007B775C">
            <w:pPr>
              <w:spacing w:line="240" w:lineRule="auto"/>
              <w:rPr>
                <w:i/>
                <w:iCs/>
                <w:color w:val="000000"/>
                <w:sz w:val="12"/>
                <w:szCs w:val="12"/>
              </w:rPr>
            </w:pPr>
            <w:r w:rsidRPr="007B775C">
              <w:rPr>
                <w:i/>
                <w:iCs/>
                <w:color w:val="000000"/>
                <w:sz w:val="12"/>
                <w:szCs w:val="12"/>
              </w:rPr>
              <w:t>- wielofunkcyjna hala sportowa z sauną przy ul. Szanajcy 17/19</w:t>
            </w:r>
          </w:p>
        </w:tc>
        <w:tc>
          <w:tcPr>
            <w:tcW w:w="523" w:type="pct"/>
            <w:tcBorders>
              <w:top w:val="nil"/>
              <w:left w:val="nil"/>
              <w:bottom w:val="nil"/>
              <w:right w:val="nil"/>
            </w:tcBorders>
            <w:shd w:val="clear" w:color="auto" w:fill="auto"/>
            <w:noWrap/>
            <w:vAlign w:val="center"/>
            <w:hideMark/>
          </w:tcPr>
          <w:p w14:paraId="140A805F" w14:textId="77777777" w:rsidR="007B775C" w:rsidRPr="007B775C" w:rsidRDefault="007B775C" w:rsidP="007B775C">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71EB7BE6"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1FD1A04"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5DC0836"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23667BAA" w14:textId="77777777" w:rsidTr="007B775C">
        <w:trPr>
          <w:trHeight w:val="85"/>
        </w:trPr>
        <w:tc>
          <w:tcPr>
            <w:tcW w:w="2623" w:type="pct"/>
            <w:tcBorders>
              <w:top w:val="nil"/>
              <w:left w:val="nil"/>
              <w:bottom w:val="nil"/>
              <w:right w:val="nil"/>
            </w:tcBorders>
            <w:shd w:val="clear" w:color="auto" w:fill="auto"/>
            <w:vAlign w:val="center"/>
            <w:hideMark/>
          </w:tcPr>
          <w:p w14:paraId="1DE894AF" w14:textId="77777777" w:rsidR="007B775C" w:rsidRPr="007B775C" w:rsidRDefault="007B775C" w:rsidP="007B775C">
            <w:pPr>
              <w:spacing w:line="240" w:lineRule="auto"/>
              <w:rPr>
                <w:i/>
                <w:iCs/>
                <w:color w:val="000000"/>
                <w:sz w:val="12"/>
                <w:szCs w:val="12"/>
              </w:rPr>
            </w:pPr>
            <w:r w:rsidRPr="007B775C">
              <w:rPr>
                <w:i/>
                <w:iCs/>
                <w:color w:val="000000"/>
                <w:sz w:val="12"/>
                <w:szCs w:val="12"/>
              </w:rPr>
              <w:t>- kompleks sportowy przy ul. Targowej 86 wybudowany w ramach programu "Moje Boisko-Orlik 2012"</w:t>
            </w:r>
          </w:p>
        </w:tc>
        <w:tc>
          <w:tcPr>
            <w:tcW w:w="523" w:type="pct"/>
            <w:tcBorders>
              <w:top w:val="nil"/>
              <w:left w:val="nil"/>
              <w:bottom w:val="nil"/>
              <w:right w:val="nil"/>
            </w:tcBorders>
            <w:shd w:val="clear" w:color="auto" w:fill="auto"/>
            <w:noWrap/>
            <w:vAlign w:val="center"/>
            <w:hideMark/>
          </w:tcPr>
          <w:p w14:paraId="7E9CB671" w14:textId="77777777" w:rsidR="007B775C" w:rsidRPr="007B775C" w:rsidRDefault="007B775C" w:rsidP="007B775C">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5D100815"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B12F15C"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0C22732"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28DA1435" w14:textId="77777777" w:rsidTr="007B775C">
        <w:trPr>
          <w:trHeight w:val="85"/>
        </w:trPr>
        <w:tc>
          <w:tcPr>
            <w:tcW w:w="2623" w:type="pct"/>
            <w:tcBorders>
              <w:top w:val="nil"/>
              <w:left w:val="nil"/>
              <w:bottom w:val="nil"/>
              <w:right w:val="nil"/>
            </w:tcBorders>
            <w:shd w:val="clear" w:color="auto" w:fill="auto"/>
            <w:vAlign w:val="center"/>
            <w:hideMark/>
          </w:tcPr>
          <w:p w14:paraId="2DA2DBB6" w14:textId="77777777" w:rsidR="007B775C" w:rsidRPr="007B775C" w:rsidRDefault="007B775C" w:rsidP="007B775C">
            <w:pPr>
              <w:spacing w:line="240" w:lineRule="auto"/>
              <w:rPr>
                <w:i/>
                <w:iCs/>
                <w:color w:val="000000"/>
                <w:sz w:val="12"/>
                <w:szCs w:val="12"/>
              </w:rPr>
            </w:pPr>
            <w:r w:rsidRPr="007B775C">
              <w:rPr>
                <w:i/>
                <w:iCs/>
                <w:color w:val="000000"/>
                <w:sz w:val="12"/>
                <w:szCs w:val="12"/>
              </w:rPr>
              <w:t>- kompleks sportowy przy ul. Szanajcy 5 wybudowany w ramach programu "Moje Boisko-Orlik 2012"</w:t>
            </w:r>
          </w:p>
        </w:tc>
        <w:tc>
          <w:tcPr>
            <w:tcW w:w="523" w:type="pct"/>
            <w:tcBorders>
              <w:top w:val="nil"/>
              <w:left w:val="nil"/>
              <w:bottom w:val="nil"/>
              <w:right w:val="nil"/>
            </w:tcBorders>
            <w:shd w:val="clear" w:color="auto" w:fill="auto"/>
            <w:noWrap/>
            <w:vAlign w:val="center"/>
            <w:hideMark/>
          </w:tcPr>
          <w:p w14:paraId="5BD39C5F" w14:textId="77777777" w:rsidR="007B775C" w:rsidRPr="007B775C" w:rsidRDefault="007B775C" w:rsidP="007B775C">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6022DEBF"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4C8375B"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0005C1A"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43DD2ED9" w14:textId="77777777" w:rsidTr="007B775C">
        <w:trPr>
          <w:trHeight w:val="85"/>
        </w:trPr>
        <w:tc>
          <w:tcPr>
            <w:tcW w:w="2623" w:type="pct"/>
            <w:tcBorders>
              <w:top w:val="nil"/>
              <w:left w:val="nil"/>
              <w:bottom w:val="nil"/>
              <w:right w:val="nil"/>
            </w:tcBorders>
            <w:shd w:val="clear" w:color="auto" w:fill="auto"/>
            <w:vAlign w:val="center"/>
            <w:hideMark/>
          </w:tcPr>
          <w:p w14:paraId="51460906" w14:textId="77777777" w:rsidR="007B775C" w:rsidRPr="007B775C" w:rsidRDefault="007B775C" w:rsidP="007B775C">
            <w:pPr>
              <w:spacing w:line="240" w:lineRule="auto"/>
              <w:rPr>
                <w:i/>
                <w:iCs/>
                <w:color w:val="000000"/>
                <w:sz w:val="12"/>
                <w:szCs w:val="12"/>
              </w:rPr>
            </w:pPr>
            <w:r w:rsidRPr="007B775C">
              <w:rPr>
                <w:i/>
                <w:iCs/>
                <w:color w:val="000000"/>
                <w:sz w:val="12"/>
                <w:szCs w:val="12"/>
              </w:rPr>
              <w:t>- kompleks boisk sportowych przy ul. Jagiellońskiej 47 wraz z siłownią street workout oraz torem do zawodów w kapsle</w:t>
            </w:r>
          </w:p>
        </w:tc>
        <w:tc>
          <w:tcPr>
            <w:tcW w:w="523" w:type="pct"/>
            <w:tcBorders>
              <w:top w:val="nil"/>
              <w:left w:val="nil"/>
              <w:bottom w:val="nil"/>
              <w:right w:val="nil"/>
            </w:tcBorders>
            <w:shd w:val="clear" w:color="auto" w:fill="auto"/>
            <w:noWrap/>
            <w:vAlign w:val="center"/>
            <w:hideMark/>
          </w:tcPr>
          <w:p w14:paraId="06D515A8" w14:textId="77777777" w:rsidR="007B775C" w:rsidRPr="007B775C" w:rsidRDefault="007B775C" w:rsidP="007B775C">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37AC85C7"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0950286"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F8EC9B7"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06EC8B5" w14:textId="77777777" w:rsidTr="007B775C">
        <w:trPr>
          <w:trHeight w:val="85"/>
        </w:trPr>
        <w:tc>
          <w:tcPr>
            <w:tcW w:w="2623" w:type="pct"/>
            <w:tcBorders>
              <w:top w:val="nil"/>
              <w:left w:val="nil"/>
              <w:bottom w:val="nil"/>
              <w:right w:val="nil"/>
            </w:tcBorders>
            <w:shd w:val="clear" w:color="auto" w:fill="auto"/>
            <w:vAlign w:val="center"/>
            <w:hideMark/>
          </w:tcPr>
          <w:p w14:paraId="175B0B9C"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1AD90BCF"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3A6B727"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DCD1A6C"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07B9779"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9ED8513" w14:textId="77777777" w:rsidTr="007B775C">
        <w:trPr>
          <w:trHeight w:val="85"/>
        </w:trPr>
        <w:tc>
          <w:tcPr>
            <w:tcW w:w="2623" w:type="pct"/>
            <w:tcBorders>
              <w:top w:val="nil"/>
              <w:left w:val="nil"/>
              <w:bottom w:val="nil"/>
              <w:right w:val="nil"/>
            </w:tcBorders>
            <w:shd w:val="clear" w:color="auto" w:fill="auto"/>
            <w:vAlign w:val="center"/>
            <w:hideMark/>
          </w:tcPr>
          <w:p w14:paraId="1516BA19" w14:textId="77777777" w:rsidR="007B775C" w:rsidRPr="007B775C" w:rsidRDefault="007B775C" w:rsidP="007B775C">
            <w:pPr>
              <w:spacing w:line="240" w:lineRule="auto"/>
              <w:rPr>
                <w:color w:val="000000"/>
                <w:sz w:val="12"/>
                <w:szCs w:val="12"/>
              </w:rPr>
            </w:pPr>
            <w:r w:rsidRPr="007B775C">
              <w:rPr>
                <w:color w:val="000000"/>
                <w:sz w:val="12"/>
                <w:szCs w:val="12"/>
              </w:rPr>
              <w:t xml:space="preserve">średnie zatrudnienie </w:t>
            </w:r>
            <w:r w:rsidRPr="007B775C">
              <w:rPr>
                <w:sz w:val="12"/>
                <w:szCs w:val="12"/>
              </w:rPr>
              <w:t>(liczba etatów)</w:t>
            </w:r>
          </w:p>
        </w:tc>
        <w:tc>
          <w:tcPr>
            <w:tcW w:w="523" w:type="pct"/>
            <w:tcBorders>
              <w:top w:val="nil"/>
              <w:left w:val="nil"/>
              <w:bottom w:val="nil"/>
              <w:right w:val="nil"/>
            </w:tcBorders>
            <w:shd w:val="clear" w:color="auto" w:fill="auto"/>
            <w:noWrap/>
            <w:vAlign w:val="center"/>
            <w:hideMark/>
          </w:tcPr>
          <w:p w14:paraId="23EE0B9A" w14:textId="77777777" w:rsidR="007B775C" w:rsidRPr="007B775C" w:rsidRDefault="007B775C" w:rsidP="007B775C">
            <w:pPr>
              <w:spacing w:line="240" w:lineRule="auto"/>
              <w:jc w:val="right"/>
              <w:rPr>
                <w:color w:val="000000"/>
                <w:sz w:val="12"/>
                <w:szCs w:val="12"/>
              </w:rPr>
            </w:pPr>
            <w:r w:rsidRPr="007B775C">
              <w:rPr>
                <w:color w:val="000000"/>
                <w:sz w:val="12"/>
                <w:szCs w:val="12"/>
              </w:rPr>
              <w:t>43,64</w:t>
            </w:r>
          </w:p>
        </w:tc>
        <w:tc>
          <w:tcPr>
            <w:tcW w:w="731" w:type="pct"/>
            <w:tcBorders>
              <w:top w:val="nil"/>
              <w:left w:val="nil"/>
              <w:bottom w:val="nil"/>
              <w:right w:val="nil"/>
            </w:tcBorders>
            <w:shd w:val="clear" w:color="auto" w:fill="auto"/>
            <w:noWrap/>
            <w:vAlign w:val="center"/>
            <w:hideMark/>
          </w:tcPr>
          <w:p w14:paraId="7E3FE776" w14:textId="77777777" w:rsidR="007B775C" w:rsidRPr="007B775C" w:rsidRDefault="007B775C" w:rsidP="007B775C">
            <w:pPr>
              <w:spacing w:line="240" w:lineRule="auto"/>
              <w:jc w:val="right"/>
              <w:rPr>
                <w:color w:val="000000"/>
                <w:sz w:val="12"/>
                <w:szCs w:val="12"/>
              </w:rPr>
            </w:pPr>
          </w:p>
        </w:tc>
        <w:tc>
          <w:tcPr>
            <w:tcW w:w="738" w:type="pct"/>
            <w:tcBorders>
              <w:top w:val="nil"/>
              <w:left w:val="nil"/>
              <w:bottom w:val="nil"/>
              <w:right w:val="nil"/>
            </w:tcBorders>
            <w:shd w:val="clear" w:color="auto" w:fill="auto"/>
            <w:noWrap/>
            <w:vAlign w:val="center"/>
            <w:hideMark/>
          </w:tcPr>
          <w:p w14:paraId="749F95DF"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9457D88"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207E0226" w14:textId="77777777" w:rsidTr="007B775C">
        <w:trPr>
          <w:trHeight w:val="85"/>
        </w:trPr>
        <w:tc>
          <w:tcPr>
            <w:tcW w:w="2623" w:type="pct"/>
            <w:tcBorders>
              <w:top w:val="nil"/>
              <w:left w:val="nil"/>
              <w:bottom w:val="nil"/>
              <w:right w:val="nil"/>
            </w:tcBorders>
            <w:shd w:val="clear" w:color="auto" w:fill="auto"/>
            <w:vAlign w:val="center"/>
            <w:hideMark/>
          </w:tcPr>
          <w:p w14:paraId="58170C5B"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0741F2D4"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80D547C"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26EC5A2"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EA08E3F"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8201B93" w14:textId="77777777" w:rsidTr="007B775C">
        <w:trPr>
          <w:trHeight w:val="85"/>
        </w:trPr>
        <w:tc>
          <w:tcPr>
            <w:tcW w:w="2623" w:type="pct"/>
            <w:tcBorders>
              <w:top w:val="nil"/>
              <w:left w:val="nil"/>
              <w:bottom w:val="nil"/>
              <w:right w:val="nil"/>
            </w:tcBorders>
            <w:shd w:val="clear" w:color="auto" w:fill="auto"/>
            <w:vAlign w:val="center"/>
            <w:hideMark/>
          </w:tcPr>
          <w:p w14:paraId="1D252E91" w14:textId="77777777" w:rsidR="007B775C" w:rsidRPr="007B775C" w:rsidRDefault="007B775C" w:rsidP="007B775C">
            <w:pPr>
              <w:spacing w:line="240" w:lineRule="auto"/>
              <w:rPr>
                <w:color w:val="000000"/>
                <w:sz w:val="12"/>
                <w:szCs w:val="12"/>
              </w:rPr>
            </w:pPr>
            <w:r w:rsidRPr="007B775C">
              <w:rPr>
                <w:color w:val="000000"/>
                <w:sz w:val="12"/>
                <w:szCs w:val="12"/>
              </w:rPr>
              <w:t>wynagrodzenia i pochodne</w:t>
            </w:r>
          </w:p>
        </w:tc>
        <w:tc>
          <w:tcPr>
            <w:tcW w:w="523" w:type="pct"/>
            <w:tcBorders>
              <w:top w:val="nil"/>
              <w:left w:val="nil"/>
              <w:bottom w:val="nil"/>
              <w:right w:val="nil"/>
            </w:tcBorders>
            <w:shd w:val="clear" w:color="auto" w:fill="auto"/>
            <w:noWrap/>
            <w:vAlign w:val="center"/>
            <w:hideMark/>
          </w:tcPr>
          <w:p w14:paraId="36784472" w14:textId="77777777" w:rsidR="007B775C" w:rsidRPr="007B775C" w:rsidRDefault="007B775C" w:rsidP="007B775C">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3EE6A61A" w14:textId="77777777" w:rsidR="007B775C" w:rsidRPr="007B775C" w:rsidRDefault="007B775C" w:rsidP="007B775C">
            <w:pPr>
              <w:spacing w:line="240" w:lineRule="auto"/>
              <w:jc w:val="right"/>
              <w:rPr>
                <w:sz w:val="12"/>
                <w:szCs w:val="12"/>
              </w:rPr>
            </w:pPr>
            <w:r w:rsidRPr="007B775C">
              <w:rPr>
                <w:sz w:val="12"/>
                <w:szCs w:val="12"/>
              </w:rPr>
              <w:t>5 196 199</w:t>
            </w:r>
          </w:p>
        </w:tc>
        <w:tc>
          <w:tcPr>
            <w:tcW w:w="738" w:type="pct"/>
            <w:tcBorders>
              <w:top w:val="nil"/>
              <w:left w:val="nil"/>
              <w:bottom w:val="nil"/>
              <w:right w:val="nil"/>
            </w:tcBorders>
            <w:shd w:val="clear" w:color="auto" w:fill="auto"/>
            <w:noWrap/>
            <w:vAlign w:val="center"/>
            <w:hideMark/>
          </w:tcPr>
          <w:p w14:paraId="317F015F" w14:textId="77777777" w:rsidR="007B775C" w:rsidRPr="007B775C" w:rsidRDefault="007B775C" w:rsidP="007B775C">
            <w:pPr>
              <w:spacing w:line="240" w:lineRule="auto"/>
              <w:jc w:val="right"/>
              <w:rPr>
                <w:sz w:val="12"/>
                <w:szCs w:val="12"/>
              </w:rPr>
            </w:pPr>
            <w:r w:rsidRPr="007B775C">
              <w:rPr>
                <w:sz w:val="12"/>
                <w:szCs w:val="12"/>
              </w:rPr>
              <w:t>5 194 410,20</w:t>
            </w:r>
          </w:p>
        </w:tc>
        <w:tc>
          <w:tcPr>
            <w:tcW w:w="385" w:type="pct"/>
            <w:tcBorders>
              <w:top w:val="nil"/>
              <w:left w:val="nil"/>
              <w:bottom w:val="nil"/>
              <w:right w:val="nil"/>
            </w:tcBorders>
            <w:shd w:val="clear" w:color="auto" w:fill="auto"/>
            <w:noWrap/>
            <w:vAlign w:val="center"/>
            <w:hideMark/>
          </w:tcPr>
          <w:p w14:paraId="70646FC0" w14:textId="77777777" w:rsidR="007B775C" w:rsidRPr="007B775C" w:rsidRDefault="007B775C" w:rsidP="007B775C">
            <w:pPr>
              <w:spacing w:line="240" w:lineRule="auto"/>
              <w:jc w:val="right"/>
              <w:rPr>
                <w:sz w:val="12"/>
                <w:szCs w:val="12"/>
              </w:rPr>
            </w:pPr>
            <w:r w:rsidRPr="007B775C">
              <w:rPr>
                <w:sz w:val="12"/>
                <w:szCs w:val="12"/>
              </w:rPr>
              <w:t>100,0%</w:t>
            </w:r>
          </w:p>
        </w:tc>
      </w:tr>
      <w:tr w:rsidR="007B775C" w:rsidRPr="007B775C" w14:paraId="26A2834B" w14:textId="77777777" w:rsidTr="007B775C">
        <w:trPr>
          <w:trHeight w:val="85"/>
        </w:trPr>
        <w:tc>
          <w:tcPr>
            <w:tcW w:w="2623" w:type="pct"/>
            <w:tcBorders>
              <w:top w:val="nil"/>
              <w:left w:val="nil"/>
              <w:bottom w:val="nil"/>
              <w:right w:val="nil"/>
            </w:tcBorders>
            <w:shd w:val="clear" w:color="auto" w:fill="auto"/>
            <w:vAlign w:val="center"/>
            <w:hideMark/>
          </w:tcPr>
          <w:p w14:paraId="62CEB5EF" w14:textId="77777777" w:rsidR="007B775C" w:rsidRPr="007B775C" w:rsidRDefault="007B775C" w:rsidP="007B775C">
            <w:pPr>
              <w:spacing w:line="240" w:lineRule="auto"/>
              <w:rPr>
                <w:i/>
                <w:iCs/>
                <w:color w:val="000000"/>
                <w:sz w:val="12"/>
                <w:szCs w:val="12"/>
              </w:rPr>
            </w:pPr>
            <w:r w:rsidRPr="007B775C">
              <w:rPr>
                <w:i/>
                <w:iCs/>
                <w:color w:val="000000"/>
                <w:sz w:val="12"/>
                <w:szCs w:val="12"/>
              </w:rPr>
              <w:t>- wynagrodzenia osobowe</w:t>
            </w:r>
          </w:p>
        </w:tc>
        <w:tc>
          <w:tcPr>
            <w:tcW w:w="523" w:type="pct"/>
            <w:tcBorders>
              <w:top w:val="nil"/>
              <w:left w:val="nil"/>
              <w:bottom w:val="nil"/>
              <w:right w:val="nil"/>
            </w:tcBorders>
            <w:shd w:val="clear" w:color="auto" w:fill="auto"/>
            <w:noWrap/>
            <w:vAlign w:val="center"/>
            <w:hideMark/>
          </w:tcPr>
          <w:p w14:paraId="2F26825E" w14:textId="77777777" w:rsidR="007B775C" w:rsidRPr="007B775C" w:rsidRDefault="007B775C" w:rsidP="007B775C">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7364233E" w14:textId="77777777" w:rsidR="007B775C" w:rsidRPr="007B775C" w:rsidRDefault="007B775C" w:rsidP="007B775C">
            <w:pPr>
              <w:spacing w:line="240" w:lineRule="auto"/>
              <w:jc w:val="right"/>
              <w:rPr>
                <w:i/>
                <w:iCs/>
                <w:sz w:val="12"/>
                <w:szCs w:val="12"/>
              </w:rPr>
            </w:pPr>
            <w:r w:rsidRPr="007B775C">
              <w:rPr>
                <w:i/>
                <w:iCs/>
                <w:sz w:val="12"/>
                <w:szCs w:val="12"/>
              </w:rPr>
              <w:t>4 128 848</w:t>
            </w:r>
          </w:p>
        </w:tc>
        <w:tc>
          <w:tcPr>
            <w:tcW w:w="738" w:type="pct"/>
            <w:tcBorders>
              <w:top w:val="nil"/>
              <w:left w:val="nil"/>
              <w:bottom w:val="nil"/>
              <w:right w:val="nil"/>
            </w:tcBorders>
            <w:shd w:val="clear" w:color="auto" w:fill="auto"/>
            <w:noWrap/>
            <w:vAlign w:val="center"/>
            <w:hideMark/>
          </w:tcPr>
          <w:p w14:paraId="63A8EC38" w14:textId="77777777" w:rsidR="007B775C" w:rsidRPr="007B775C" w:rsidRDefault="007B775C" w:rsidP="007B775C">
            <w:pPr>
              <w:spacing w:line="240" w:lineRule="auto"/>
              <w:jc w:val="right"/>
              <w:rPr>
                <w:i/>
                <w:iCs/>
                <w:sz w:val="12"/>
                <w:szCs w:val="12"/>
              </w:rPr>
            </w:pPr>
            <w:r w:rsidRPr="007B775C">
              <w:rPr>
                <w:i/>
                <w:iCs/>
                <w:sz w:val="12"/>
                <w:szCs w:val="12"/>
              </w:rPr>
              <w:t>4 127 415,02</w:t>
            </w:r>
          </w:p>
        </w:tc>
        <w:tc>
          <w:tcPr>
            <w:tcW w:w="385" w:type="pct"/>
            <w:tcBorders>
              <w:top w:val="nil"/>
              <w:left w:val="nil"/>
              <w:bottom w:val="nil"/>
              <w:right w:val="nil"/>
            </w:tcBorders>
            <w:shd w:val="clear" w:color="auto" w:fill="auto"/>
            <w:noWrap/>
            <w:vAlign w:val="center"/>
            <w:hideMark/>
          </w:tcPr>
          <w:p w14:paraId="627B135B" w14:textId="77777777" w:rsidR="007B775C" w:rsidRPr="007B775C" w:rsidRDefault="007B775C" w:rsidP="007B775C">
            <w:pPr>
              <w:spacing w:line="240" w:lineRule="auto"/>
              <w:jc w:val="right"/>
              <w:rPr>
                <w:i/>
                <w:iCs/>
                <w:sz w:val="12"/>
                <w:szCs w:val="12"/>
              </w:rPr>
            </w:pPr>
            <w:r w:rsidRPr="007B775C">
              <w:rPr>
                <w:i/>
                <w:iCs/>
                <w:sz w:val="12"/>
                <w:szCs w:val="12"/>
              </w:rPr>
              <w:t>100,0%</w:t>
            </w:r>
          </w:p>
        </w:tc>
      </w:tr>
      <w:tr w:rsidR="007B775C" w:rsidRPr="007B775C" w14:paraId="0453EA2B" w14:textId="77777777" w:rsidTr="007B775C">
        <w:trPr>
          <w:trHeight w:val="85"/>
        </w:trPr>
        <w:tc>
          <w:tcPr>
            <w:tcW w:w="2623" w:type="pct"/>
            <w:tcBorders>
              <w:top w:val="nil"/>
              <w:left w:val="nil"/>
              <w:bottom w:val="nil"/>
              <w:right w:val="nil"/>
            </w:tcBorders>
            <w:shd w:val="clear" w:color="auto" w:fill="auto"/>
            <w:vAlign w:val="center"/>
            <w:hideMark/>
          </w:tcPr>
          <w:p w14:paraId="4393AA0A" w14:textId="77777777" w:rsidR="007B775C" w:rsidRPr="007B775C" w:rsidRDefault="007B775C" w:rsidP="007B775C">
            <w:pPr>
              <w:spacing w:line="240" w:lineRule="auto"/>
              <w:rPr>
                <w:i/>
                <w:iCs/>
                <w:color w:val="000000"/>
                <w:sz w:val="12"/>
                <w:szCs w:val="12"/>
              </w:rPr>
            </w:pPr>
            <w:r w:rsidRPr="007B775C">
              <w:rPr>
                <w:i/>
                <w:iCs/>
                <w:color w:val="000000"/>
                <w:sz w:val="12"/>
                <w:szCs w:val="12"/>
              </w:rPr>
              <w:t>- dodatkowe wynagrodzenie roczne</w:t>
            </w:r>
          </w:p>
        </w:tc>
        <w:tc>
          <w:tcPr>
            <w:tcW w:w="523" w:type="pct"/>
            <w:tcBorders>
              <w:top w:val="nil"/>
              <w:left w:val="nil"/>
              <w:bottom w:val="nil"/>
              <w:right w:val="nil"/>
            </w:tcBorders>
            <w:shd w:val="clear" w:color="auto" w:fill="auto"/>
            <w:noWrap/>
            <w:vAlign w:val="center"/>
            <w:hideMark/>
          </w:tcPr>
          <w:p w14:paraId="12EF1AA7" w14:textId="77777777" w:rsidR="007B775C" w:rsidRPr="007B775C" w:rsidRDefault="007B775C" w:rsidP="007B775C">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79DE240C" w14:textId="77777777" w:rsidR="007B775C" w:rsidRPr="007B775C" w:rsidRDefault="007B775C" w:rsidP="007B775C">
            <w:pPr>
              <w:spacing w:line="240" w:lineRule="auto"/>
              <w:jc w:val="right"/>
              <w:rPr>
                <w:i/>
                <w:iCs/>
                <w:sz w:val="12"/>
                <w:szCs w:val="12"/>
              </w:rPr>
            </w:pPr>
            <w:r w:rsidRPr="007B775C">
              <w:rPr>
                <w:i/>
                <w:iCs/>
                <w:sz w:val="12"/>
                <w:szCs w:val="12"/>
              </w:rPr>
              <w:t>254 460</w:t>
            </w:r>
          </w:p>
        </w:tc>
        <w:tc>
          <w:tcPr>
            <w:tcW w:w="738" w:type="pct"/>
            <w:tcBorders>
              <w:top w:val="nil"/>
              <w:left w:val="nil"/>
              <w:bottom w:val="nil"/>
              <w:right w:val="nil"/>
            </w:tcBorders>
            <w:shd w:val="clear" w:color="auto" w:fill="auto"/>
            <w:noWrap/>
            <w:vAlign w:val="center"/>
            <w:hideMark/>
          </w:tcPr>
          <w:p w14:paraId="5A19E714" w14:textId="77777777" w:rsidR="007B775C" w:rsidRPr="007B775C" w:rsidRDefault="007B775C" w:rsidP="007B775C">
            <w:pPr>
              <w:spacing w:line="240" w:lineRule="auto"/>
              <w:jc w:val="right"/>
              <w:rPr>
                <w:i/>
                <w:iCs/>
                <w:sz w:val="12"/>
                <w:szCs w:val="12"/>
              </w:rPr>
            </w:pPr>
            <w:r w:rsidRPr="007B775C">
              <w:rPr>
                <w:i/>
                <w:iCs/>
                <w:sz w:val="12"/>
                <w:szCs w:val="12"/>
              </w:rPr>
              <w:t>254 459,68</w:t>
            </w:r>
          </w:p>
        </w:tc>
        <w:tc>
          <w:tcPr>
            <w:tcW w:w="385" w:type="pct"/>
            <w:tcBorders>
              <w:top w:val="nil"/>
              <w:left w:val="nil"/>
              <w:bottom w:val="nil"/>
              <w:right w:val="nil"/>
            </w:tcBorders>
            <w:shd w:val="clear" w:color="auto" w:fill="auto"/>
            <w:noWrap/>
            <w:vAlign w:val="center"/>
            <w:hideMark/>
          </w:tcPr>
          <w:p w14:paraId="2EC2DAE2" w14:textId="77777777" w:rsidR="007B775C" w:rsidRPr="007B775C" w:rsidRDefault="007B775C" w:rsidP="007B775C">
            <w:pPr>
              <w:spacing w:line="240" w:lineRule="auto"/>
              <w:jc w:val="right"/>
              <w:rPr>
                <w:i/>
                <w:iCs/>
                <w:sz w:val="12"/>
                <w:szCs w:val="12"/>
              </w:rPr>
            </w:pPr>
            <w:r w:rsidRPr="007B775C">
              <w:rPr>
                <w:i/>
                <w:iCs/>
                <w:sz w:val="12"/>
                <w:szCs w:val="12"/>
              </w:rPr>
              <w:t>100,0%</w:t>
            </w:r>
          </w:p>
        </w:tc>
      </w:tr>
      <w:tr w:rsidR="007B775C" w:rsidRPr="007B775C" w14:paraId="4D8BF13E" w14:textId="77777777" w:rsidTr="007B775C">
        <w:trPr>
          <w:trHeight w:val="85"/>
        </w:trPr>
        <w:tc>
          <w:tcPr>
            <w:tcW w:w="2623" w:type="pct"/>
            <w:tcBorders>
              <w:top w:val="nil"/>
              <w:left w:val="nil"/>
              <w:bottom w:val="nil"/>
              <w:right w:val="nil"/>
            </w:tcBorders>
            <w:shd w:val="clear" w:color="auto" w:fill="auto"/>
            <w:vAlign w:val="center"/>
            <w:hideMark/>
          </w:tcPr>
          <w:p w14:paraId="224B33D6" w14:textId="77777777" w:rsidR="007B775C" w:rsidRPr="007B775C" w:rsidRDefault="007B775C" w:rsidP="007B775C">
            <w:pPr>
              <w:spacing w:line="240" w:lineRule="auto"/>
              <w:rPr>
                <w:i/>
                <w:iCs/>
                <w:color w:val="000000"/>
                <w:sz w:val="12"/>
                <w:szCs w:val="12"/>
              </w:rPr>
            </w:pPr>
            <w:r w:rsidRPr="007B775C">
              <w:rPr>
                <w:i/>
                <w:iCs/>
                <w:color w:val="000000"/>
                <w:sz w:val="12"/>
                <w:szCs w:val="12"/>
              </w:rPr>
              <w:t>- pochodne od wynagrodzeń</w:t>
            </w:r>
          </w:p>
        </w:tc>
        <w:tc>
          <w:tcPr>
            <w:tcW w:w="523" w:type="pct"/>
            <w:tcBorders>
              <w:top w:val="nil"/>
              <w:left w:val="nil"/>
              <w:bottom w:val="nil"/>
              <w:right w:val="nil"/>
            </w:tcBorders>
            <w:shd w:val="clear" w:color="auto" w:fill="auto"/>
            <w:noWrap/>
            <w:vAlign w:val="center"/>
            <w:hideMark/>
          </w:tcPr>
          <w:p w14:paraId="3A1065C5" w14:textId="77777777" w:rsidR="007B775C" w:rsidRPr="007B775C" w:rsidRDefault="007B775C" w:rsidP="007B775C">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221D05EB" w14:textId="77777777" w:rsidR="007B775C" w:rsidRPr="007B775C" w:rsidRDefault="007B775C" w:rsidP="007B775C">
            <w:pPr>
              <w:spacing w:line="240" w:lineRule="auto"/>
              <w:jc w:val="right"/>
              <w:rPr>
                <w:i/>
                <w:iCs/>
                <w:sz w:val="12"/>
                <w:szCs w:val="12"/>
              </w:rPr>
            </w:pPr>
            <w:r w:rsidRPr="007B775C">
              <w:rPr>
                <w:i/>
                <w:iCs/>
                <w:sz w:val="12"/>
                <w:szCs w:val="12"/>
              </w:rPr>
              <w:t>812 891</w:t>
            </w:r>
          </w:p>
        </w:tc>
        <w:tc>
          <w:tcPr>
            <w:tcW w:w="738" w:type="pct"/>
            <w:tcBorders>
              <w:top w:val="nil"/>
              <w:left w:val="nil"/>
              <w:bottom w:val="nil"/>
              <w:right w:val="nil"/>
            </w:tcBorders>
            <w:shd w:val="clear" w:color="auto" w:fill="auto"/>
            <w:noWrap/>
            <w:vAlign w:val="center"/>
            <w:hideMark/>
          </w:tcPr>
          <w:p w14:paraId="4E78C98F" w14:textId="77777777" w:rsidR="007B775C" w:rsidRPr="007B775C" w:rsidRDefault="007B775C" w:rsidP="007B775C">
            <w:pPr>
              <w:spacing w:line="240" w:lineRule="auto"/>
              <w:jc w:val="right"/>
              <w:rPr>
                <w:i/>
                <w:iCs/>
                <w:sz w:val="12"/>
                <w:szCs w:val="12"/>
              </w:rPr>
            </w:pPr>
            <w:r w:rsidRPr="007B775C">
              <w:rPr>
                <w:i/>
                <w:iCs/>
                <w:sz w:val="12"/>
                <w:szCs w:val="12"/>
              </w:rPr>
              <w:t>812 535,50</w:t>
            </w:r>
          </w:p>
        </w:tc>
        <w:tc>
          <w:tcPr>
            <w:tcW w:w="385" w:type="pct"/>
            <w:tcBorders>
              <w:top w:val="nil"/>
              <w:left w:val="nil"/>
              <w:bottom w:val="nil"/>
              <w:right w:val="nil"/>
            </w:tcBorders>
            <w:shd w:val="clear" w:color="auto" w:fill="auto"/>
            <w:noWrap/>
            <w:vAlign w:val="center"/>
            <w:hideMark/>
          </w:tcPr>
          <w:p w14:paraId="0AD94DD7" w14:textId="77777777" w:rsidR="007B775C" w:rsidRPr="007B775C" w:rsidRDefault="007B775C" w:rsidP="007B775C">
            <w:pPr>
              <w:spacing w:line="240" w:lineRule="auto"/>
              <w:jc w:val="right"/>
              <w:rPr>
                <w:i/>
                <w:iCs/>
                <w:sz w:val="12"/>
                <w:szCs w:val="12"/>
              </w:rPr>
            </w:pPr>
            <w:r w:rsidRPr="007B775C">
              <w:rPr>
                <w:i/>
                <w:iCs/>
                <w:sz w:val="12"/>
                <w:szCs w:val="12"/>
              </w:rPr>
              <w:t>100,0%</w:t>
            </w:r>
          </w:p>
        </w:tc>
      </w:tr>
      <w:tr w:rsidR="007B775C" w:rsidRPr="007B775C" w14:paraId="265144FA" w14:textId="77777777" w:rsidTr="007B775C">
        <w:trPr>
          <w:trHeight w:val="85"/>
        </w:trPr>
        <w:tc>
          <w:tcPr>
            <w:tcW w:w="2623" w:type="pct"/>
            <w:tcBorders>
              <w:top w:val="nil"/>
              <w:left w:val="nil"/>
              <w:bottom w:val="nil"/>
              <w:right w:val="nil"/>
            </w:tcBorders>
            <w:shd w:val="clear" w:color="auto" w:fill="auto"/>
            <w:vAlign w:val="center"/>
            <w:hideMark/>
          </w:tcPr>
          <w:p w14:paraId="0CB2C3F3" w14:textId="77777777" w:rsidR="007B775C" w:rsidRPr="007B775C" w:rsidRDefault="007B775C" w:rsidP="007B775C">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14:paraId="4113EE62" w14:textId="77777777" w:rsidR="007B775C" w:rsidRPr="007B775C" w:rsidRDefault="007B775C" w:rsidP="007B775C">
            <w:pPr>
              <w:spacing w:line="240" w:lineRule="auto"/>
              <w:jc w:val="both"/>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34AD0CC7"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DD00CB3"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1842A22"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FC613A1" w14:textId="77777777" w:rsidTr="007B775C">
        <w:trPr>
          <w:trHeight w:val="85"/>
        </w:trPr>
        <w:tc>
          <w:tcPr>
            <w:tcW w:w="2623" w:type="pct"/>
            <w:tcBorders>
              <w:top w:val="nil"/>
              <w:left w:val="nil"/>
              <w:bottom w:val="nil"/>
              <w:right w:val="nil"/>
            </w:tcBorders>
            <w:shd w:val="clear" w:color="auto" w:fill="auto"/>
            <w:vAlign w:val="center"/>
            <w:hideMark/>
          </w:tcPr>
          <w:p w14:paraId="16CFF082" w14:textId="77777777" w:rsidR="007B775C" w:rsidRPr="007B775C" w:rsidRDefault="007B775C" w:rsidP="007B775C">
            <w:pPr>
              <w:spacing w:line="240" w:lineRule="auto"/>
              <w:jc w:val="both"/>
              <w:rPr>
                <w:sz w:val="12"/>
                <w:szCs w:val="12"/>
              </w:rPr>
            </w:pPr>
            <w:r w:rsidRPr="007B775C">
              <w:rPr>
                <w:sz w:val="12"/>
                <w:szCs w:val="12"/>
              </w:rPr>
              <w:t>inne wydatki:</w:t>
            </w:r>
          </w:p>
        </w:tc>
        <w:tc>
          <w:tcPr>
            <w:tcW w:w="523" w:type="pct"/>
            <w:tcBorders>
              <w:top w:val="nil"/>
              <w:left w:val="nil"/>
              <w:bottom w:val="nil"/>
              <w:right w:val="nil"/>
            </w:tcBorders>
            <w:shd w:val="clear" w:color="auto" w:fill="auto"/>
            <w:noWrap/>
            <w:vAlign w:val="center"/>
            <w:hideMark/>
          </w:tcPr>
          <w:p w14:paraId="424A5BDB" w14:textId="77777777" w:rsidR="007B775C" w:rsidRPr="007B775C" w:rsidRDefault="007B775C" w:rsidP="007B775C">
            <w:pPr>
              <w:spacing w:line="240" w:lineRule="auto"/>
              <w:jc w:val="both"/>
              <w:rPr>
                <w:sz w:val="12"/>
                <w:szCs w:val="12"/>
              </w:rPr>
            </w:pPr>
          </w:p>
        </w:tc>
        <w:tc>
          <w:tcPr>
            <w:tcW w:w="731" w:type="pct"/>
            <w:tcBorders>
              <w:top w:val="nil"/>
              <w:left w:val="nil"/>
              <w:bottom w:val="nil"/>
              <w:right w:val="nil"/>
            </w:tcBorders>
            <w:shd w:val="clear" w:color="auto" w:fill="auto"/>
            <w:noWrap/>
            <w:vAlign w:val="center"/>
            <w:hideMark/>
          </w:tcPr>
          <w:p w14:paraId="39B2B5FA" w14:textId="77777777" w:rsidR="007B775C" w:rsidRPr="007B775C" w:rsidRDefault="007B775C" w:rsidP="007B775C">
            <w:pPr>
              <w:spacing w:line="240" w:lineRule="auto"/>
              <w:jc w:val="right"/>
              <w:rPr>
                <w:sz w:val="12"/>
                <w:szCs w:val="12"/>
              </w:rPr>
            </w:pPr>
            <w:r w:rsidRPr="007B775C">
              <w:rPr>
                <w:sz w:val="12"/>
                <w:szCs w:val="12"/>
              </w:rPr>
              <w:t>4 146 542</w:t>
            </w:r>
          </w:p>
        </w:tc>
        <w:tc>
          <w:tcPr>
            <w:tcW w:w="738" w:type="pct"/>
            <w:tcBorders>
              <w:top w:val="nil"/>
              <w:left w:val="nil"/>
              <w:bottom w:val="nil"/>
              <w:right w:val="nil"/>
            </w:tcBorders>
            <w:shd w:val="clear" w:color="auto" w:fill="auto"/>
            <w:noWrap/>
            <w:vAlign w:val="center"/>
            <w:hideMark/>
          </w:tcPr>
          <w:p w14:paraId="17FC145C" w14:textId="77777777" w:rsidR="007B775C" w:rsidRPr="007B775C" w:rsidRDefault="007B775C" w:rsidP="007B775C">
            <w:pPr>
              <w:spacing w:line="240" w:lineRule="auto"/>
              <w:jc w:val="right"/>
              <w:rPr>
                <w:sz w:val="12"/>
                <w:szCs w:val="12"/>
              </w:rPr>
            </w:pPr>
            <w:r w:rsidRPr="007B775C">
              <w:rPr>
                <w:sz w:val="12"/>
                <w:szCs w:val="12"/>
              </w:rPr>
              <w:t>4 069 002,39</w:t>
            </w:r>
          </w:p>
        </w:tc>
        <w:tc>
          <w:tcPr>
            <w:tcW w:w="385" w:type="pct"/>
            <w:tcBorders>
              <w:top w:val="nil"/>
              <w:left w:val="nil"/>
              <w:bottom w:val="nil"/>
              <w:right w:val="nil"/>
            </w:tcBorders>
            <w:shd w:val="clear" w:color="auto" w:fill="auto"/>
            <w:noWrap/>
            <w:vAlign w:val="center"/>
            <w:hideMark/>
          </w:tcPr>
          <w:p w14:paraId="3CA5CD69" w14:textId="77777777" w:rsidR="007B775C" w:rsidRPr="007B775C" w:rsidRDefault="007B775C" w:rsidP="007B775C">
            <w:pPr>
              <w:spacing w:line="240" w:lineRule="auto"/>
              <w:jc w:val="right"/>
              <w:rPr>
                <w:sz w:val="12"/>
                <w:szCs w:val="12"/>
              </w:rPr>
            </w:pPr>
            <w:r w:rsidRPr="007B775C">
              <w:rPr>
                <w:sz w:val="12"/>
                <w:szCs w:val="12"/>
              </w:rPr>
              <w:t>98,1%</w:t>
            </w:r>
          </w:p>
        </w:tc>
      </w:tr>
      <w:tr w:rsidR="007B775C" w:rsidRPr="007B775C" w14:paraId="16D69C5E" w14:textId="77777777" w:rsidTr="007B775C">
        <w:trPr>
          <w:trHeight w:val="85"/>
        </w:trPr>
        <w:tc>
          <w:tcPr>
            <w:tcW w:w="2623" w:type="pct"/>
            <w:tcBorders>
              <w:top w:val="nil"/>
              <w:left w:val="nil"/>
              <w:bottom w:val="nil"/>
              <w:right w:val="nil"/>
            </w:tcBorders>
            <w:shd w:val="clear" w:color="auto" w:fill="auto"/>
            <w:vAlign w:val="center"/>
            <w:hideMark/>
          </w:tcPr>
          <w:p w14:paraId="2CEBE334" w14:textId="77777777" w:rsidR="007B775C" w:rsidRPr="007B775C" w:rsidRDefault="007B775C" w:rsidP="007B775C">
            <w:pPr>
              <w:spacing w:line="240" w:lineRule="auto"/>
              <w:jc w:val="both"/>
              <w:rPr>
                <w:sz w:val="12"/>
                <w:szCs w:val="12"/>
              </w:rPr>
            </w:pPr>
            <w:r w:rsidRPr="007B775C">
              <w:rPr>
                <w:sz w:val="12"/>
                <w:szCs w:val="12"/>
              </w:rPr>
              <w:t xml:space="preserve">zakup energii </w:t>
            </w:r>
          </w:p>
        </w:tc>
        <w:tc>
          <w:tcPr>
            <w:tcW w:w="523" w:type="pct"/>
            <w:tcBorders>
              <w:top w:val="nil"/>
              <w:left w:val="nil"/>
              <w:bottom w:val="nil"/>
              <w:right w:val="nil"/>
            </w:tcBorders>
            <w:shd w:val="clear" w:color="auto" w:fill="auto"/>
            <w:noWrap/>
            <w:vAlign w:val="center"/>
            <w:hideMark/>
          </w:tcPr>
          <w:p w14:paraId="707801F4" w14:textId="77777777" w:rsidR="007B775C" w:rsidRPr="007B775C" w:rsidRDefault="007B775C" w:rsidP="007B775C">
            <w:pPr>
              <w:spacing w:line="240" w:lineRule="auto"/>
              <w:jc w:val="both"/>
              <w:rPr>
                <w:sz w:val="12"/>
                <w:szCs w:val="12"/>
              </w:rPr>
            </w:pPr>
          </w:p>
        </w:tc>
        <w:tc>
          <w:tcPr>
            <w:tcW w:w="731" w:type="pct"/>
            <w:tcBorders>
              <w:top w:val="nil"/>
              <w:left w:val="nil"/>
              <w:bottom w:val="nil"/>
              <w:right w:val="nil"/>
            </w:tcBorders>
            <w:shd w:val="clear" w:color="auto" w:fill="auto"/>
            <w:noWrap/>
            <w:vAlign w:val="center"/>
            <w:hideMark/>
          </w:tcPr>
          <w:p w14:paraId="46EFD318" w14:textId="77777777" w:rsidR="007B775C" w:rsidRPr="007B775C" w:rsidRDefault="007B775C" w:rsidP="007B775C">
            <w:pPr>
              <w:spacing w:line="240" w:lineRule="auto"/>
              <w:jc w:val="right"/>
              <w:rPr>
                <w:sz w:val="12"/>
                <w:szCs w:val="12"/>
              </w:rPr>
            </w:pPr>
            <w:r w:rsidRPr="007B775C">
              <w:rPr>
                <w:sz w:val="12"/>
                <w:szCs w:val="12"/>
              </w:rPr>
              <w:t>1 506 711</w:t>
            </w:r>
          </w:p>
        </w:tc>
        <w:tc>
          <w:tcPr>
            <w:tcW w:w="738" w:type="pct"/>
            <w:tcBorders>
              <w:top w:val="nil"/>
              <w:left w:val="nil"/>
              <w:bottom w:val="nil"/>
              <w:right w:val="nil"/>
            </w:tcBorders>
            <w:shd w:val="clear" w:color="auto" w:fill="auto"/>
            <w:noWrap/>
            <w:vAlign w:val="center"/>
            <w:hideMark/>
          </w:tcPr>
          <w:p w14:paraId="79821775" w14:textId="77777777" w:rsidR="007B775C" w:rsidRPr="007B775C" w:rsidRDefault="007B775C" w:rsidP="007B775C">
            <w:pPr>
              <w:spacing w:line="240" w:lineRule="auto"/>
              <w:jc w:val="right"/>
              <w:rPr>
                <w:sz w:val="12"/>
                <w:szCs w:val="12"/>
              </w:rPr>
            </w:pPr>
            <w:r w:rsidRPr="007B775C">
              <w:rPr>
                <w:sz w:val="12"/>
                <w:szCs w:val="12"/>
              </w:rPr>
              <w:t>1 490 244,24</w:t>
            </w:r>
          </w:p>
        </w:tc>
        <w:tc>
          <w:tcPr>
            <w:tcW w:w="385" w:type="pct"/>
            <w:tcBorders>
              <w:top w:val="nil"/>
              <w:left w:val="nil"/>
              <w:bottom w:val="nil"/>
              <w:right w:val="nil"/>
            </w:tcBorders>
            <w:shd w:val="clear" w:color="auto" w:fill="auto"/>
            <w:noWrap/>
            <w:vAlign w:val="center"/>
            <w:hideMark/>
          </w:tcPr>
          <w:p w14:paraId="0ECAD83F" w14:textId="77777777" w:rsidR="007B775C" w:rsidRPr="007B775C" w:rsidRDefault="007B775C" w:rsidP="007B775C">
            <w:pPr>
              <w:spacing w:line="240" w:lineRule="auto"/>
              <w:jc w:val="right"/>
              <w:rPr>
                <w:sz w:val="12"/>
                <w:szCs w:val="12"/>
              </w:rPr>
            </w:pPr>
            <w:r w:rsidRPr="007B775C">
              <w:rPr>
                <w:sz w:val="12"/>
                <w:szCs w:val="12"/>
              </w:rPr>
              <w:t>98,9%</w:t>
            </w:r>
          </w:p>
        </w:tc>
      </w:tr>
      <w:tr w:rsidR="007B775C" w:rsidRPr="007B775C" w14:paraId="1E24DD54" w14:textId="77777777" w:rsidTr="007B775C">
        <w:trPr>
          <w:trHeight w:val="85"/>
        </w:trPr>
        <w:tc>
          <w:tcPr>
            <w:tcW w:w="2623" w:type="pct"/>
            <w:tcBorders>
              <w:top w:val="nil"/>
              <w:left w:val="nil"/>
              <w:bottom w:val="nil"/>
              <w:right w:val="nil"/>
            </w:tcBorders>
            <w:shd w:val="clear" w:color="auto" w:fill="auto"/>
            <w:vAlign w:val="center"/>
            <w:hideMark/>
          </w:tcPr>
          <w:p w14:paraId="42396D75" w14:textId="77777777" w:rsidR="007B775C" w:rsidRPr="007B775C" w:rsidRDefault="007B775C" w:rsidP="007B775C">
            <w:pPr>
              <w:spacing w:line="240" w:lineRule="auto"/>
              <w:jc w:val="both"/>
              <w:rPr>
                <w:sz w:val="12"/>
                <w:szCs w:val="12"/>
              </w:rPr>
            </w:pPr>
            <w:r w:rsidRPr="007B775C">
              <w:rPr>
                <w:sz w:val="12"/>
                <w:szCs w:val="12"/>
              </w:rPr>
              <w:t xml:space="preserve">zakup usług pozostałych </w:t>
            </w:r>
          </w:p>
        </w:tc>
        <w:tc>
          <w:tcPr>
            <w:tcW w:w="523" w:type="pct"/>
            <w:tcBorders>
              <w:top w:val="nil"/>
              <w:left w:val="nil"/>
              <w:bottom w:val="nil"/>
              <w:right w:val="nil"/>
            </w:tcBorders>
            <w:shd w:val="clear" w:color="auto" w:fill="auto"/>
            <w:noWrap/>
            <w:vAlign w:val="center"/>
            <w:hideMark/>
          </w:tcPr>
          <w:p w14:paraId="3028FAE5" w14:textId="77777777" w:rsidR="007B775C" w:rsidRPr="007B775C" w:rsidRDefault="007B775C" w:rsidP="007B775C">
            <w:pPr>
              <w:spacing w:line="240" w:lineRule="auto"/>
              <w:jc w:val="both"/>
              <w:rPr>
                <w:sz w:val="12"/>
                <w:szCs w:val="12"/>
              </w:rPr>
            </w:pPr>
          </w:p>
        </w:tc>
        <w:tc>
          <w:tcPr>
            <w:tcW w:w="731" w:type="pct"/>
            <w:tcBorders>
              <w:top w:val="nil"/>
              <w:left w:val="nil"/>
              <w:bottom w:val="nil"/>
              <w:right w:val="nil"/>
            </w:tcBorders>
            <w:shd w:val="clear" w:color="auto" w:fill="auto"/>
            <w:noWrap/>
            <w:vAlign w:val="center"/>
            <w:hideMark/>
          </w:tcPr>
          <w:p w14:paraId="2F2DF16B" w14:textId="77777777" w:rsidR="007B775C" w:rsidRPr="007B775C" w:rsidRDefault="007B775C" w:rsidP="007B775C">
            <w:pPr>
              <w:spacing w:line="240" w:lineRule="auto"/>
              <w:jc w:val="right"/>
              <w:rPr>
                <w:sz w:val="12"/>
                <w:szCs w:val="12"/>
              </w:rPr>
            </w:pPr>
            <w:r w:rsidRPr="007B775C">
              <w:rPr>
                <w:sz w:val="12"/>
                <w:szCs w:val="12"/>
              </w:rPr>
              <w:t>1 475 997</w:t>
            </w:r>
          </w:p>
        </w:tc>
        <w:tc>
          <w:tcPr>
            <w:tcW w:w="738" w:type="pct"/>
            <w:tcBorders>
              <w:top w:val="nil"/>
              <w:left w:val="nil"/>
              <w:bottom w:val="nil"/>
              <w:right w:val="nil"/>
            </w:tcBorders>
            <w:shd w:val="clear" w:color="auto" w:fill="auto"/>
            <w:noWrap/>
            <w:vAlign w:val="center"/>
            <w:hideMark/>
          </w:tcPr>
          <w:p w14:paraId="109361A0" w14:textId="77777777" w:rsidR="007B775C" w:rsidRPr="007B775C" w:rsidRDefault="007B775C" w:rsidP="007B775C">
            <w:pPr>
              <w:spacing w:line="240" w:lineRule="auto"/>
              <w:jc w:val="right"/>
              <w:rPr>
                <w:sz w:val="12"/>
                <w:szCs w:val="12"/>
              </w:rPr>
            </w:pPr>
            <w:r w:rsidRPr="007B775C">
              <w:rPr>
                <w:sz w:val="12"/>
                <w:szCs w:val="12"/>
              </w:rPr>
              <w:t>1 456 441,05</w:t>
            </w:r>
          </w:p>
        </w:tc>
        <w:tc>
          <w:tcPr>
            <w:tcW w:w="385" w:type="pct"/>
            <w:tcBorders>
              <w:top w:val="nil"/>
              <w:left w:val="nil"/>
              <w:bottom w:val="nil"/>
              <w:right w:val="nil"/>
            </w:tcBorders>
            <w:shd w:val="clear" w:color="auto" w:fill="auto"/>
            <w:noWrap/>
            <w:vAlign w:val="center"/>
            <w:hideMark/>
          </w:tcPr>
          <w:p w14:paraId="0115031B" w14:textId="77777777" w:rsidR="007B775C" w:rsidRPr="007B775C" w:rsidRDefault="007B775C" w:rsidP="007B775C">
            <w:pPr>
              <w:spacing w:line="240" w:lineRule="auto"/>
              <w:jc w:val="right"/>
              <w:rPr>
                <w:sz w:val="12"/>
                <w:szCs w:val="12"/>
              </w:rPr>
            </w:pPr>
            <w:r w:rsidRPr="007B775C">
              <w:rPr>
                <w:sz w:val="12"/>
                <w:szCs w:val="12"/>
              </w:rPr>
              <w:t>98,7%</w:t>
            </w:r>
          </w:p>
        </w:tc>
      </w:tr>
      <w:tr w:rsidR="007B775C" w:rsidRPr="007B775C" w14:paraId="6DAA0BD9" w14:textId="77777777" w:rsidTr="007B775C">
        <w:trPr>
          <w:trHeight w:val="85"/>
        </w:trPr>
        <w:tc>
          <w:tcPr>
            <w:tcW w:w="2623" w:type="pct"/>
            <w:tcBorders>
              <w:top w:val="nil"/>
              <w:left w:val="nil"/>
              <w:bottom w:val="nil"/>
              <w:right w:val="nil"/>
            </w:tcBorders>
            <w:shd w:val="clear" w:color="auto" w:fill="auto"/>
            <w:vAlign w:val="center"/>
            <w:hideMark/>
          </w:tcPr>
          <w:p w14:paraId="074BB40A" w14:textId="77777777" w:rsidR="007B775C" w:rsidRPr="007B775C" w:rsidRDefault="007B775C" w:rsidP="007B775C">
            <w:pPr>
              <w:spacing w:line="240" w:lineRule="auto"/>
              <w:jc w:val="both"/>
              <w:rPr>
                <w:sz w:val="12"/>
                <w:szCs w:val="12"/>
              </w:rPr>
            </w:pPr>
            <w:r w:rsidRPr="007B775C">
              <w:rPr>
                <w:sz w:val="12"/>
                <w:szCs w:val="12"/>
              </w:rPr>
              <w:t>zakup usług remontowych</w:t>
            </w:r>
          </w:p>
        </w:tc>
        <w:tc>
          <w:tcPr>
            <w:tcW w:w="523" w:type="pct"/>
            <w:tcBorders>
              <w:top w:val="nil"/>
              <w:left w:val="nil"/>
              <w:bottom w:val="nil"/>
              <w:right w:val="nil"/>
            </w:tcBorders>
            <w:shd w:val="clear" w:color="auto" w:fill="auto"/>
            <w:noWrap/>
            <w:vAlign w:val="center"/>
            <w:hideMark/>
          </w:tcPr>
          <w:p w14:paraId="7E469E69" w14:textId="77777777" w:rsidR="007B775C" w:rsidRPr="007B775C" w:rsidRDefault="007B775C" w:rsidP="007B775C">
            <w:pPr>
              <w:spacing w:line="240" w:lineRule="auto"/>
              <w:jc w:val="both"/>
              <w:rPr>
                <w:sz w:val="12"/>
                <w:szCs w:val="12"/>
              </w:rPr>
            </w:pPr>
          </w:p>
        </w:tc>
        <w:tc>
          <w:tcPr>
            <w:tcW w:w="731" w:type="pct"/>
            <w:tcBorders>
              <w:top w:val="nil"/>
              <w:left w:val="nil"/>
              <w:bottom w:val="nil"/>
              <w:right w:val="nil"/>
            </w:tcBorders>
            <w:shd w:val="clear" w:color="auto" w:fill="auto"/>
            <w:noWrap/>
            <w:vAlign w:val="center"/>
            <w:hideMark/>
          </w:tcPr>
          <w:p w14:paraId="7638223B" w14:textId="77777777" w:rsidR="007B775C" w:rsidRPr="007B775C" w:rsidRDefault="007B775C" w:rsidP="007B775C">
            <w:pPr>
              <w:spacing w:line="240" w:lineRule="auto"/>
              <w:jc w:val="right"/>
              <w:rPr>
                <w:sz w:val="12"/>
                <w:szCs w:val="12"/>
              </w:rPr>
            </w:pPr>
            <w:r w:rsidRPr="007B775C">
              <w:rPr>
                <w:sz w:val="12"/>
                <w:szCs w:val="12"/>
              </w:rPr>
              <w:t>348 027</w:t>
            </w:r>
          </w:p>
        </w:tc>
        <w:tc>
          <w:tcPr>
            <w:tcW w:w="738" w:type="pct"/>
            <w:tcBorders>
              <w:top w:val="nil"/>
              <w:left w:val="nil"/>
              <w:bottom w:val="nil"/>
              <w:right w:val="nil"/>
            </w:tcBorders>
            <w:shd w:val="clear" w:color="auto" w:fill="auto"/>
            <w:noWrap/>
            <w:vAlign w:val="center"/>
            <w:hideMark/>
          </w:tcPr>
          <w:p w14:paraId="6286323C" w14:textId="77777777" w:rsidR="007B775C" w:rsidRPr="007B775C" w:rsidRDefault="007B775C" w:rsidP="007B775C">
            <w:pPr>
              <w:spacing w:line="240" w:lineRule="auto"/>
              <w:jc w:val="right"/>
              <w:rPr>
                <w:sz w:val="12"/>
                <w:szCs w:val="12"/>
              </w:rPr>
            </w:pPr>
            <w:r w:rsidRPr="007B775C">
              <w:rPr>
                <w:sz w:val="12"/>
                <w:szCs w:val="12"/>
              </w:rPr>
              <w:t>327 835,72</w:t>
            </w:r>
          </w:p>
        </w:tc>
        <w:tc>
          <w:tcPr>
            <w:tcW w:w="385" w:type="pct"/>
            <w:tcBorders>
              <w:top w:val="nil"/>
              <w:left w:val="nil"/>
              <w:bottom w:val="nil"/>
              <w:right w:val="nil"/>
            </w:tcBorders>
            <w:shd w:val="clear" w:color="auto" w:fill="auto"/>
            <w:noWrap/>
            <w:vAlign w:val="center"/>
            <w:hideMark/>
          </w:tcPr>
          <w:p w14:paraId="51420AED" w14:textId="77777777" w:rsidR="007B775C" w:rsidRPr="007B775C" w:rsidRDefault="007B775C" w:rsidP="007B775C">
            <w:pPr>
              <w:spacing w:line="240" w:lineRule="auto"/>
              <w:jc w:val="right"/>
              <w:rPr>
                <w:sz w:val="12"/>
                <w:szCs w:val="12"/>
              </w:rPr>
            </w:pPr>
            <w:r w:rsidRPr="007B775C">
              <w:rPr>
                <w:sz w:val="12"/>
                <w:szCs w:val="12"/>
              </w:rPr>
              <w:t>94,2%</w:t>
            </w:r>
          </w:p>
        </w:tc>
      </w:tr>
      <w:tr w:rsidR="007B775C" w:rsidRPr="007B775C" w14:paraId="3194369D" w14:textId="77777777" w:rsidTr="007B775C">
        <w:trPr>
          <w:trHeight w:val="85"/>
        </w:trPr>
        <w:tc>
          <w:tcPr>
            <w:tcW w:w="2623" w:type="pct"/>
            <w:tcBorders>
              <w:top w:val="nil"/>
              <w:left w:val="nil"/>
              <w:bottom w:val="nil"/>
              <w:right w:val="nil"/>
            </w:tcBorders>
            <w:shd w:val="clear" w:color="auto" w:fill="auto"/>
            <w:vAlign w:val="center"/>
            <w:hideMark/>
          </w:tcPr>
          <w:p w14:paraId="2F95774C" w14:textId="77777777" w:rsidR="007B775C" w:rsidRPr="007B775C" w:rsidRDefault="007B775C" w:rsidP="007B775C">
            <w:pPr>
              <w:spacing w:line="240" w:lineRule="auto"/>
              <w:jc w:val="both"/>
              <w:rPr>
                <w:sz w:val="12"/>
                <w:szCs w:val="12"/>
              </w:rPr>
            </w:pPr>
            <w:r w:rsidRPr="007B775C">
              <w:rPr>
                <w:sz w:val="12"/>
                <w:szCs w:val="12"/>
              </w:rPr>
              <w:t>zakup materiałów i wyposażenia</w:t>
            </w:r>
          </w:p>
        </w:tc>
        <w:tc>
          <w:tcPr>
            <w:tcW w:w="523" w:type="pct"/>
            <w:tcBorders>
              <w:top w:val="nil"/>
              <w:left w:val="nil"/>
              <w:bottom w:val="nil"/>
              <w:right w:val="nil"/>
            </w:tcBorders>
            <w:shd w:val="clear" w:color="auto" w:fill="auto"/>
            <w:noWrap/>
            <w:vAlign w:val="center"/>
            <w:hideMark/>
          </w:tcPr>
          <w:p w14:paraId="140E7501" w14:textId="77777777" w:rsidR="007B775C" w:rsidRPr="007B775C" w:rsidRDefault="007B775C" w:rsidP="007B775C">
            <w:pPr>
              <w:spacing w:line="240" w:lineRule="auto"/>
              <w:jc w:val="both"/>
              <w:rPr>
                <w:sz w:val="12"/>
                <w:szCs w:val="12"/>
              </w:rPr>
            </w:pPr>
          </w:p>
        </w:tc>
        <w:tc>
          <w:tcPr>
            <w:tcW w:w="731" w:type="pct"/>
            <w:tcBorders>
              <w:top w:val="nil"/>
              <w:left w:val="nil"/>
              <w:bottom w:val="nil"/>
              <w:right w:val="nil"/>
            </w:tcBorders>
            <w:shd w:val="clear" w:color="auto" w:fill="auto"/>
            <w:noWrap/>
            <w:vAlign w:val="center"/>
            <w:hideMark/>
          </w:tcPr>
          <w:p w14:paraId="09AB6B67" w14:textId="77777777" w:rsidR="007B775C" w:rsidRPr="007B775C" w:rsidRDefault="007B775C" w:rsidP="007B775C">
            <w:pPr>
              <w:spacing w:line="240" w:lineRule="auto"/>
              <w:jc w:val="right"/>
              <w:rPr>
                <w:sz w:val="12"/>
                <w:szCs w:val="12"/>
              </w:rPr>
            </w:pPr>
            <w:r w:rsidRPr="007B775C">
              <w:rPr>
                <w:sz w:val="12"/>
                <w:szCs w:val="12"/>
              </w:rPr>
              <w:t>456 458</w:t>
            </w:r>
          </w:p>
        </w:tc>
        <w:tc>
          <w:tcPr>
            <w:tcW w:w="738" w:type="pct"/>
            <w:tcBorders>
              <w:top w:val="nil"/>
              <w:left w:val="nil"/>
              <w:bottom w:val="nil"/>
              <w:right w:val="nil"/>
            </w:tcBorders>
            <w:shd w:val="clear" w:color="auto" w:fill="auto"/>
            <w:noWrap/>
            <w:vAlign w:val="center"/>
            <w:hideMark/>
          </w:tcPr>
          <w:p w14:paraId="1043FF33" w14:textId="77777777" w:rsidR="007B775C" w:rsidRPr="007B775C" w:rsidRDefault="007B775C" w:rsidP="007B775C">
            <w:pPr>
              <w:spacing w:line="240" w:lineRule="auto"/>
              <w:jc w:val="right"/>
              <w:rPr>
                <w:sz w:val="12"/>
                <w:szCs w:val="12"/>
              </w:rPr>
            </w:pPr>
            <w:r w:rsidRPr="007B775C">
              <w:rPr>
                <w:sz w:val="12"/>
                <w:szCs w:val="12"/>
              </w:rPr>
              <w:t>450 420,68</w:t>
            </w:r>
          </w:p>
        </w:tc>
        <w:tc>
          <w:tcPr>
            <w:tcW w:w="385" w:type="pct"/>
            <w:tcBorders>
              <w:top w:val="nil"/>
              <w:left w:val="nil"/>
              <w:bottom w:val="nil"/>
              <w:right w:val="nil"/>
            </w:tcBorders>
            <w:shd w:val="clear" w:color="auto" w:fill="auto"/>
            <w:noWrap/>
            <w:vAlign w:val="center"/>
            <w:hideMark/>
          </w:tcPr>
          <w:p w14:paraId="1BA20486" w14:textId="77777777" w:rsidR="007B775C" w:rsidRPr="007B775C" w:rsidRDefault="007B775C" w:rsidP="007B775C">
            <w:pPr>
              <w:spacing w:line="240" w:lineRule="auto"/>
              <w:jc w:val="right"/>
              <w:rPr>
                <w:sz w:val="12"/>
                <w:szCs w:val="12"/>
              </w:rPr>
            </w:pPr>
            <w:r w:rsidRPr="007B775C">
              <w:rPr>
                <w:sz w:val="12"/>
                <w:szCs w:val="12"/>
              </w:rPr>
              <w:t>98,7%</w:t>
            </w:r>
          </w:p>
        </w:tc>
      </w:tr>
      <w:tr w:rsidR="007B775C" w:rsidRPr="007B775C" w14:paraId="5D82B080" w14:textId="77777777" w:rsidTr="007B775C">
        <w:trPr>
          <w:trHeight w:val="85"/>
        </w:trPr>
        <w:tc>
          <w:tcPr>
            <w:tcW w:w="2623" w:type="pct"/>
            <w:tcBorders>
              <w:top w:val="nil"/>
              <w:left w:val="nil"/>
              <w:bottom w:val="nil"/>
              <w:right w:val="nil"/>
            </w:tcBorders>
            <w:shd w:val="clear" w:color="auto" w:fill="auto"/>
            <w:vAlign w:val="center"/>
            <w:hideMark/>
          </w:tcPr>
          <w:p w14:paraId="1DFFE5C7" w14:textId="77777777" w:rsidR="007B775C" w:rsidRPr="007B775C" w:rsidRDefault="007B775C" w:rsidP="007B775C">
            <w:pPr>
              <w:spacing w:line="240" w:lineRule="auto"/>
              <w:jc w:val="both"/>
              <w:rPr>
                <w:sz w:val="12"/>
                <w:szCs w:val="12"/>
              </w:rPr>
            </w:pPr>
            <w:r w:rsidRPr="007B775C">
              <w:rPr>
                <w:sz w:val="12"/>
                <w:szCs w:val="12"/>
              </w:rPr>
              <w:t>odpisy na zakładowy fundusz świadczeń socjalnych</w:t>
            </w:r>
          </w:p>
        </w:tc>
        <w:tc>
          <w:tcPr>
            <w:tcW w:w="523" w:type="pct"/>
            <w:tcBorders>
              <w:top w:val="nil"/>
              <w:left w:val="nil"/>
              <w:bottom w:val="nil"/>
              <w:right w:val="nil"/>
            </w:tcBorders>
            <w:shd w:val="clear" w:color="auto" w:fill="auto"/>
            <w:noWrap/>
            <w:vAlign w:val="center"/>
            <w:hideMark/>
          </w:tcPr>
          <w:p w14:paraId="7D1EB45E" w14:textId="77777777" w:rsidR="007B775C" w:rsidRPr="007B775C" w:rsidRDefault="007B775C" w:rsidP="007B775C">
            <w:pPr>
              <w:spacing w:line="240" w:lineRule="auto"/>
              <w:jc w:val="both"/>
              <w:rPr>
                <w:sz w:val="12"/>
                <w:szCs w:val="12"/>
              </w:rPr>
            </w:pPr>
          </w:p>
        </w:tc>
        <w:tc>
          <w:tcPr>
            <w:tcW w:w="731" w:type="pct"/>
            <w:tcBorders>
              <w:top w:val="nil"/>
              <w:left w:val="nil"/>
              <w:bottom w:val="nil"/>
              <w:right w:val="nil"/>
            </w:tcBorders>
            <w:shd w:val="clear" w:color="auto" w:fill="auto"/>
            <w:noWrap/>
            <w:vAlign w:val="center"/>
            <w:hideMark/>
          </w:tcPr>
          <w:p w14:paraId="1DFA7961" w14:textId="77777777" w:rsidR="007B775C" w:rsidRPr="007B775C" w:rsidRDefault="007B775C" w:rsidP="007B775C">
            <w:pPr>
              <w:spacing w:line="240" w:lineRule="auto"/>
              <w:jc w:val="right"/>
              <w:rPr>
                <w:sz w:val="12"/>
                <w:szCs w:val="12"/>
              </w:rPr>
            </w:pPr>
            <w:r w:rsidRPr="007B775C">
              <w:rPr>
                <w:sz w:val="12"/>
                <w:szCs w:val="12"/>
              </w:rPr>
              <w:t>108 385</w:t>
            </w:r>
          </w:p>
        </w:tc>
        <w:tc>
          <w:tcPr>
            <w:tcW w:w="738" w:type="pct"/>
            <w:tcBorders>
              <w:top w:val="nil"/>
              <w:left w:val="nil"/>
              <w:bottom w:val="nil"/>
              <w:right w:val="nil"/>
            </w:tcBorders>
            <w:shd w:val="clear" w:color="auto" w:fill="auto"/>
            <w:noWrap/>
            <w:vAlign w:val="center"/>
            <w:hideMark/>
          </w:tcPr>
          <w:p w14:paraId="2D0F4233" w14:textId="77777777" w:rsidR="007B775C" w:rsidRPr="007B775C" w:rsidRDefault="007B775C" w:rsidP="007B775C">
            <w:pPr>
              <w:spacing w:line="240" w:lineRule="auto"/>
              <w:jc w:val="right"/>
              <w:rPr>
                <w:sz w:val="12"/>
                <w:szCs w:val="12"/>
              </w:rPr>
            </w:pPr>
            <w:r w:rsidRPr="007B775C">
              <w:rPr>
                <w:sz w:val="12"/>
                <w:szCs w:val="12"/>
              </w:rPr>
              <w:t>108 384,56</w:t>
            </w:r>
          </w:p>
        </w:tc>
        <w:tc>
          <w:tcPr>
            <w:tcW w:w="385" w:type="pct"/>
            <w:tcBorders>
              <w:top w:val="nil"/>
              <w:left w:val="nil"/>
              <w:bottom w:val="nil"/>
              <w:right w:val="nil"/>
            </w:tcBorders>
            <w:shd w:val="clear" w:color="auto" w:fill="auto"/>
            <w:noWrap/>
            <w:vAlign w:val="center"/>
            <w:hideMark/>
          </w:tcPr>
          <w:p w14:paraId="3D6B6EB3" w14:textId="77777777" w:rsidR="007B775C" w:rsidRPr="007B775C" w:rsidRDefault="007B775C" w:rsidP="007B775C">
            <w:pPr>
              <w:spacing w:line="240" w:lineRule="auto"/>
              <w:jc w:val="right"/>
              <w:rPr>
                <w:sz w:val="12"/>
                <w:szCs w:val="12"/>
              </w:rPr>
            </w:pPr>
            <w:r w:rsidRPr="007B775C">
              <w:rPr>
                <w:sz w:val="12"/>
                <w:szCs w:val="12"/>
              </w:rPr>
              <w:t>100,0%</w:t>
            </w:r>
          </w:p>
        </w:tc>
      </w:tr>
      <w:tr w:rsidR="007B775C" w:rsidRPr="007B775C" w14:paraId="6992A621" w14:textId="77777777" w:rsidTr="007B775C">
        <w:trPr>
          <w:trHeight w:val="85"/>
        </w:trPr>
        <w:tc>
          <w:tcPr>
            <w:tcW w:w="2623" w:type="pct"/>
            <w:tcBorders>
              <w:top w:val="nil"/>
              <w:left w:val="nil"/>
              <w:bottom w:val="nil"/>
              <w:right w:val="nil"/>
            </w:tcBorders>
            <w:shd w:val="clear" w:color="auto" w:fill="auto"/>
            <w:vAlign w:val="center"/>
            <w:hideMark/>
          </w:tcPr>
          <w:p w14:paraId="79BA18C8" w14:textId="77777777" w:rsidR="007B775C" w:rsidRPr="007B775C" w:rsidRDefault="007B775C" w:rsidP="007B775C">
            <w:pPr>
              <w:spacing w:line="240" w:lineRule="auto"/>
              <w:jc w:val="both"/>
              <w:rPr>
                <w:sz w:val="12"/>
                <w:szCs w:val="12"/>
              </w:rPr>
            </w:pPr>
            <w:r w:rsidRPr="007B775C">
              <w:rPr>
                <w:sz w:val="12"/>
                <w:szCs w:val="12"/>
              </w:rPr>
              <w:t>wpłaty na Państwowy Fundusz Rehabilitacji Osób Niepełnosprawnych</w:t>
            </w:r>
          </w:p>
        </w:tc>
        <w:tc>
          <w:tcPr>
            <w:tcW w:w="523" w:type="pct"/>
            <w:tcBorders>
              <w:top w:val="nil"/>
              <w:left w:val="nil"/>
              <w:bottom w:val="nil"/>
              <w:right w:val="nil"/>
            </w:tcBorders>
            <w:shd w:val="clear" w:color="auto" w:fill="auto"/>
            <w:noWrap/>
            <w:vAlign w:val="center"/>
            <w:hideMark/>
          </w:tcPr>
          <w:p w14:paraId="73559B47" w14:textId="77777777" w:rsidR="007B775C" w:rsidRPr="007B775C" w:rsidRDefault="007B775C" w:rsidP="007B775C">
            <w:pPr>
              <w:spacing w:line="240" w:lineRule="auto"/>
              <w:jc w:val="both"/>
              <w:rPr>
                <w:sz w:val="12"/>
                <w:szCs w:val="12"/>
              </w:rPr>
            </w:pPr>
          </w:p>
        </w:tc>
        <w:tc>
          <w:tcPr>
            <w:tcW w:w="731" w:type="pct"/>
            <w:tcBorders>
              <w:top w:val="nil"/>
              <w:left w:val="nil"/>
              <w:bottom w:val="nil"/>
              <w:right w:val="nil"/>
            </w:tcBorders>
            <w:shd w:val="clear" w:color="auto" w:fill="auto"/>
            <w:noWrap/>
            <w:vAlign w:val="center"/>
            <w:hideMark/>
          </w:tcPr>
          <w:p w14:paraId="3632DEEA" w14:textId="77777777" w:rsidR="007B775C" w:rsidRPr="007B775C" w:rsidRDefault="007B775C" w:rsidP="007B775C">
            <w:pPr>
              <w:spacing w:line="240" w:lineRule="auto"/>
              <w:jc w:val="right"/>
              <w:rPr>
                <w:sz w:val="12"/>
                <w:szCs w:val="12"/>
              </w:rPr>
            </w:pPr>
            <w:r w:rsidRPr="007B775C">
              <w:rPr>
                <w:sz w:val="12"/>
                <w:szCs w:val="12"/>
              </w:rPr>
              <w:t>99 305</w:t>
            </w:r>
          </w:p>
        </w:tc>
        <w:tc>
          <w:tcPr>
            <w:tcW w:w="738" w:type="pct"/>
            <w:tcBorders>
              <w:top w:val="nil"/>
              <w:left w:val="nil"/>
              <w:bottom w:val="nil"/>
              <w:right w:val="nil"/>
            </w:tcBorders>
            <w:shd w:val="clear" w:color="auto" w:fill="auto"/>
            <w:noWrap/>
            <w:vAlign w:val="center"/>
            <w:hideMark/>
          </w:tcPr>
          <w:p w14:paraId="589E950B" w14:textId="77777777" w:rsidR="007B775C" w:rsidRPr="007B775C" w:rsidRDefault="007B775C" w:rsidP="007B775C">
            <w:pPr>
              <w:spacing w:line="240" w:lineRule="auto"/>
              <w:jc w:val="right"/>
              <w:rPr>
                <w:sz w:val="12"/>
                <w:szCs w:val="12"/>
              </w:rPr>
            </w:pPr>
            <w:r w:rsidRPr="007B775C">
              <w:rPr>
                <w:sz w:val="12"/>
                <w:szCs w:val="12"/>
              </w:rPr>
              <w:t>99 304,00</w:t>
            </w:r>
          </w:p>
        </w:tc>
        <w:tc>
          <w:tcPr>
            <w:tcW w:w="385" w:type="pct"/>
            <w:tcBorders>
              <w:top w:val="nil"/>
              <w:left w:val="nil"/>
              <w:bottom w:val="nil"/>
              <w:right w:val="nil"/>
            </w:tcBorders>
            <w:shd w:val="clear" w:color="auto" w:fill="auto"/>
            <w:noWrap/>
            <w:vAlign w:val="center"/>
            <w:hideMark/>
          </w:tcPr>
          <w:p w14:paraId="56C89F43" w14:textId="77777777" w:rsidR="007B775C" w:rsidRPr="007B775C" w:rsidRDefault="007B775C" w:rsidP="007B775C">
            <w:pPr>
              <w:spacing w:line="240" w:lineRule="auto"/>
              <w:jc w:val="right"/>
              <w:rPr>
                <w:sz w:val="12"/>
                <w:szCs w:val="12"/>
              </w:rPr>
            </w:pPr>
            <w:r w:rsidRPr="007B775C">
              <w:rPr>
                <w:sz w:val="12"/>
                <w:szCs w:val="12"/>
              </w:rPr>
              <w:t>100,0%</w:t>
            </w:r>
          </w:p>
        </w:tc>
      </w:tr>
      <w:tr w:rsidR="007B775C" w:rsidRPr="007B775C" w14:paraId="6ABE3993" w14:textId="77777777" w:rsidTr="007B775C">
        <w:trPr>
          <w:trHeight w:val="85"/>
        </w:trPr>
        <w:tc>
          <w:tcPr>
            <w:tcW w:w="2623" w:type="pct"/>
            <w:tcBorders>
              <w:top w:val="nil"/>
              <w:left w:val="nil"/>
              <w:bottom w:val="nil"/>
              <w:right w:val="nil"/>
            </w:tcBorders>
            <w:shd w:val="clear" w:color="auto" w:fill="auto"/>
            <w:vAlign w:val="center"/>
            <w:hideMark/>
          </w:tcPr>
          <w:p w14:paraId="39FC2332" w14:textId="77777777" w:rsidR="007B775C" w:rsidRPr="007B775C" w:rsidRDefault="007B775C" w:rsidP="007B775C">
            <w:pPr>
              <w:spacing w:line="240" w:lineRule="auto"/>
              <w:jc w:val="both"/>
              <w:rPr>
                <w:sz w:val="12"/>
                <w:szCs w:val="12"/>
              </w:rPr>
            </w:pPr>
            <w:r w:rsidRPr="007B775C">
              <w:rPr>
                <w:sz w:val="12"/>
                <w:szCs w:val="12"/>
              </w:rPr>
              <w:t>opłaty na rzecz budżetów jednostek samorządu terytorialnego</w:t>
            </w:r>
          </w:p>
        </w:tc>
        <w:tc>
          <w:tcPr>
            <w:tcW w:w="523" w:type="pct"/>
            <w:tcBorders>
              <w:top w:val="nil"/>
              <w:left w:val="nil"/>
              <w:bottom w:val="nil"/>
              <w:right w:val="nil"/>
            </w:tcBorders>
            <w:shd w:val="clear" w:color="auto" w:fill="auto"/>
            <w:noWrap/>
            <w:vAlign w:val="center"/>
            <w:hideMark/>
          </w:tcPr>
          <w:p w14:paraId="18DEFB86" w14:textId="77777777" w:rsidR="007B775C" w:rsidRPr="007B775C" w:rsidRDefault="007B775C" w:rsidP="007B775C">
            <w:pPr>
              <w:spacing w:line="240" w:lineRule="auto"/>
              <w:jc w:val="both"/>
              <w:rPr>
                <w:sz w:val="12"/>
                <w:szCs w:val="12"/>
              </w:rPr>
            </w:pPr>
          </w:p>
        </w:tc>
        <w:tc>
          <w:tcPr>
            <w:tcW w:w="731" w:type="pct"/>
            <w:tcBorders>
              <w:top w:val="nil"/>
              <w:left w:val="nil"/>
              <w:bottom w:val="nil"/>
              <w:right w:val="nil"/>
            </w:tcBorders>
            <w:shd w:val="clear" w:color="auto" w:fill="auto"/>
            <w:noWrap/>
            <w:vAlign w:val="center"/>
            <w:hideMark/>
          </w:tcPr>
          <w:p w14:paraId="3D640CA9" w14:textId="77777777" w:rsidR="007B775C" w:rsidRPr="007B775C" w:rsidRDefault="007B775C" w:rsidP="007B775C">
            <w:pPr>
              <w:spacing w:line="240" w:lineRule="auto"/>
              <w:jc w:val="right"/>
              <w:rPr>
                <w:sz w:val="12"/>
                <w:szCs w:val="12"/>
              </w:rPr>
            </w:pPr>
            <w:r w:rsidRPr="007B775C">
              <w:rPr>
                <w:sz w:val="12"/>
                <w:szCs w:val="12"/>
              </w:rPr>
              <w:t>59 574</w:t>
            </w:r>
          </w:p>
        </w:tc>
        <w:tc>
          <w:tcPr>
            <w:tcW w:w="738" w:type="pct"/>
            <w:tcBorders>
              <w:top w:val="nil"/>
              <w:left w:val="nil"/>
              <w:bottom w:val="nil"/>
              <w:right w:val="nil"/>
            </w:tcBorders>
            <w:shd w:val="clear" w:color="auto" w:fill="auto"/>
            <w:noWrap/>
            <w:vAlign w:val="center"/>
            <w:hideMark/>
          </w:tcPr>
          <w:p w14:paraId="42468616" w14:textId="77777777" w:rsidR="007B775C" w:rsidRPr="007B775C" w:rsidRDefault="007B775C" w:rsidP="007B775C">
            <w:pPr>
              <w:spacing w:line="240" w:lineRule="auto"/>
              <w:jc w:val="right"/>
              <w:rPr>
                <w:sz w:val="12"/>
                <w:szCs w:val="12"/>
              </w:rPr>
            </w:pPr>
            <w:r w:rsidRPr="007B775C">
              <w:rPr>
                <w:sz w:val="12"/>
                <w:szCs w:val="12"/>
              </w:rPr>
              <w:t>59 560,44</w:t>
            </w:r>
          </w:p>
        </w:tc>
        <w:tc>
          <w:tcPr>
            <w:tcW w:w="385" w:type="pct"/>
            <w:tcBorders>
              <w:top w:val="nil"/>
              <w:left w:val="nil"/>
              <w:bottom w:val="nil"/>
              <w:right w:val="nil"/>
            </w:tcBorders>
            <w:shd w:val="clear" w:color="auto" w:fill="auto"/>
            <w:noWrap/>
            <w:vAlign w:val="center"/>
            <w:hideMark/>
          </w:tcPr>
          <w:p w14:paraId="2692D9E7" w14:textId="77777777" w:rsidR="007B775C" w:rsidRPr="007B775C" w:rsidRDefault="007B775C" w:rsidP="007B775C">
            <w:pPr>
              <w:spacing w:line="240" w:lineRule="auto"/>
              <w:jc w:val="right"/>
              <w:rPr>
                <w:sz w:val="12"/>
                <w:szCs w:val="12"/>
              </w:rPr>
            </w:pPr>
            <w:r w:rsidRPr="007B775C">
              <w:rPr>
                <w:sz w:val="12"/>
                <w:szCs w:val="12"/>
              </w:rPr>
              <w:t>100,0%</w:t>
            </w:r>
          </w:p>
        </w:tc>
      </w:tr>
      <w:tr w:rsidR="007B775C" w:rsidRPr="007B775C" w14:paraId="1ACFFFA7" w14:textId="77777777" w:rsidTr="007B775C">
        <w:trPr>
          <w:trHeight w:val="85"/>
        </w:trPr>
        <w:tc>
          <w:tcPr>
            <w:tcW w:w="2623" w:type="pct"/>
            <w:tcBorders>
              <w:top w:val="nil"/>
              <w:left w:val="nil"/>
              <w:bottom w:val="nil"/>
              <w:right w:val="nil"/>
            </w:tcBorders>
            <w:shd w:val="clear" w:color="auto" w:fill="auto"/>
            <w:vAlign w:val="center"/>
            <w:hideMark/>
          </w:tcPr>
          <w:p w14:paraId="1EB3A142" w14:textId="77777777" w:rsidR="007B775C" w:rsidRPr="007B775C" w:rsidRDefault="007B775C" w:rsidP="007B775C">
            <w:pPr>
              <w:spacing w:line="240" w:lineRule="auto"/>
              <w:jc w:val="both"/>
              <w:rPr>
                <w:sz w:val="12"/>
                <w:szCs w:val="12"/>
              </w:rPr>
            </w:pPr>
            <w:r w:rsidRPr="007B775C">
              <w:rPr>
                <w:sz w:val="12"/>
                <w:szCs w:val="12"/>
              </w:rPr>
              <w:t>podatek od towarów i usług (VAT)</w:t>
            </w:r>
          </w:p>
        </w:tc>
        <w:tc>
          <w:tcPr>
            <w:tcW w:w="523" w:type="pct"/>
            <w:tcBorders>
              <w:top w:val="nil"/>
              <w:left w:val="nil"/>
              <w:bottom w:val="nil"/>
              <w:right w:val="nil"/>
            </w:tcBorders>
            <w:shd w:val="clear" w:color="auto" w:fill="auto"/>
            <w:noWrap/>
            <w:vAlign w:val="center"/>
            <w:hideMark/>
          </w:tcPr>
          <w:p w14:paraId="6C3E272F" w14:textId="77777777" w:rsidR="007B775C" w:rsidRPr="007B775C" w:rsidRDefault="007B775C" w:rsidP="007B775C">
            <w:pPr>
              <w:spacing w:line="240" w:lineRule="auto"/>
              <w:jc w:val="both"/>
              <w:rPr>
                <w:sz w:val="12"/>
                <w:szCs w:val="12"/>
              </w:rPr>
            </w:pPr>
          </w:p>
        </w:tc>
        <w:tc>
          <w:tcPr>
            <w:tcW w:w="731" w:type="pct"/>
            <w:tcBorders>
              <w:top w:val="nil"/>
              <w:left w:val="nil"/>
              <w:bottom w:val="nil"/>
              <w:right w:val="nil"/>
            </w:tcBorders>
            <w:shd w:val="clear" w:color="auto" w:fill="auto"/>
            <w:noWrap/>
            <w:vAlign w:val="center"/>
            <w:hideMark/>
          </w:tcPr>
          <w:p w14:paraId="2772177C" w14:textId="77777777" w:rsidR="007B775C" w:rsidRPr="007B775C" w:rsidRDefault="007B775C" w:rsidP="007B775C">
            <w:pPr>
              <w:spacing w:line="240" w:lineRule="auto"/>
              <w:jc w:val="right"/>
              <w:rPr>
                <w:sz w:val="12"/>
                <w:szCs w:val="12"/>
              </w:rPr>
            </w:pPr>
            <w:r w:rsidRPr="007B775C">
              <w:rPr>
                <w:sz w:val="12"/>
                <w:szCs w:val="12"/>
              </w:rPr>
              <w:t>40 051</w:t>
            </w:r>
          </w:p>
        </w:tc>
        <w:tc>
          <w:tcPr>
            <w:tcW w:w="738" w:type="pct"/>
            <w:tcBorders>
              <w:top w:val="nil"/>
              <w:left w:val="nil"/>
              <w:bottom w:val="nil"/>
              <w:right w:val="nil"/>
            </w:tcBorders>
            <w:shd w:val="clear" w:color="auto" w:fill="auto"/>
            <w:noWrap/>
            <w:vAlign w:val="center"/>
            <w:hideMark/>
          </w:tcPr>
          <w:p w14:paraId="5EFBA89E" w14:textId="77777777" w:rsidR="007B775C" w:rsidRPr="007B775C" w:rsidRDefault="007B775C" w:rsidP="007B775C">
            <w:pPr>
              <w:spacing w:line="240" w:lineRule="auto"/>
              <w:jc w:val="right"/>
              <w:rPr>
                <w:sz w:val="12"/>
                <w:szCs w:val="12"/>
              </w:rPr>
            </w:pPr>
            <w:r w:rsidRPr="007B775C">
              <w:rPr>
                <w:sz w:val="12"/>
                <w:szCs w:val="12"/>
              </w:rPr>
              <w:t>26 769,42</w:t>
            </w:r>
          </w:p>
        </w:tc>
        <w:tc>
          <w:tcPr>
            <w:tcW w:w="385" w:type="pct"/>
            <w:tcBorders>
              <w:top w:val="nil"/>
              <w:left w:val="nil"/>
              <w:bottom w:val="nil"/>
              <w:right w:val="nil"/>
            </w:tcBorders>
            <w:shd w:val="clear" w:color="auto" w:fill="auto"/>
            <w:noWrap/>
            <w:vAlign w:val="center"/>
            <w:hideMark/>
          </w:tcPr>
          <w:p w14:paraId="7780948E" w14:textId="77777777" w:rsidR="007B775C" w:rsidRPr="007B775C" w:rsidRDefault="007B775C" w:rsidP="007B775C">
            <w:pPr>
              <w:spacing w:line="240" w:lineRule="auto"/>
              <w:jc w:val="right"/>
              <w:rPr>
                <w:sz w:val="12"/>
                <w:szCs w:val="12"/>
              </w:rPr>
            </w:pPr>
            <w:r w:rsidRPr="007B775C">
              <w:rPr>
                <w:sz w:val="12"/>
                <w:szCs w:val="12"/>
              </w:rPr>
              <w:t>66,8%</w:t>
            </w:r>
          </w:p>
        </w:tc>
      </w:tr>
      <w:tr w:rsidR="007B775C" w:rsidRPr="007B775C" w14:paraId="3F38429E" w14:textId="77777777" w:rsidTr="007B775C">
        <w:trPr>
          <w:trHeight w:val="85"/>
        </w:trPr>
        <w:tc>
          <w:tcPr>
            <w:tcW w:w="2623" w:type="pct"/>
            <w:tcBorders>
              <w:top w:val="nil"/>
              <w:left w:val="nil"/>
              <w:bottom w:val="nil"/>
              <w:right w:val="nil"/>
            </w:tcBorders>
            <w:shd w:val="clear" w:color="auto" w:fill="auto"/>
            <w:vAlign w:val="center"/>
            <w:hideMark/>
          </w:tcPr>
          <w:p w14:paraId="388F6B15" w14:textId="77777777" w:rsidR="007B775C" w:rsidRPr="007B775C" w:rsidRDefault="007B775C" w:rsidP="007B775C">
            <w:pPr>
              <w:spacing w:line="240" w:lineRule="auto"/>
              <w:jc w:val="both"/>
              <w:rPr>
                <w:sz w:val="12"/>
                <w:szCs w:val="12"/>
              </w:rPr>
            </w:pPr>
            <w:r w:rsidRPr="007B775C">
              <w:rPr>
                <w:sz w:val="12"/>
                <w:szCs w:val="12"/>
              </w:rPr>
              <w:t>opłaty z tytułu zakupu usług telekomunikacyjnych</w:t>
            </w:r>
          </w:p>
        </w:tc>
        <w:tc>
          <w:tcPr>
            <w:tcW w:w="523" w:type="pct"/>
            <w:tcBorders>
              <w:top w:val="nil"/>
              <w:left w:val="nil"/>
              <w:bottom w:val="nil"/>
              <w:right w:val="nil"/>
            </w:tcBorders>
            <w:shd w:val="clear" w:color="auto" w:fill="auto"/>
            <w:noWrap/>
            <w:vAlign w:val="center"/>
            <w:hideMark/>
          </w:tcPr>
          <w:p w14:paraId="710BCE0E" w14:textId="77777777" w:rsidR="007B775C" w:rsidRPr="007B775C" w:rsidRDefault="007B775C" w:rsidP="007B775C">
            <w:pPr>
              <w:spacing w:line="240" w:lineRule="auto"/>
              <w:jc w:val="both"/>
              <w:rPr>
                <w:sz w:val="12"/>
                <w:szCs w:val="12"/>
              </w:rPr>
            </w:pPr>
          </w:p>
        </w:tc>
        <w:tc>
          <w:tcPr>
            <w:tcW w:w="731" w:type="pct"/>
            <w:tcBorders>
              <w:top w:val="nil"/>
              <w:left w:val="nil"/>
              <w:bottom w:val="nil"/>
              <w:right w:val="nil"/>
            </w:tcBorders>
            <w:shd w:val="clear" w:color="auto" w:fill="auto"/>
            <w:noWrap/>
            <w:vAlign w:val="center"/>
            <w:hideMark/>
          </w:tcPr>
          <w:p w14:paraId="6CECEF96" w14:textId="77777777" w:rsidR="007B775C" w:rsidRPr="007B775C" w:rsidRDefault="007B775C" w:rsidP="007B775C">
            <w:pPr>
              <w:spacing w:line="240" w:lineRule="auto"/>
              <w:jc w:val="right"/>
              <w:rPr>
                <w:sz w:val="12"/>
                <w:szCs w:val="12"/>
              </w:rPr>
            </w:pPr>
            <w:r w:rsidRPr="007B775C">
              <w:rPr>
                <w:sz w:val="12"/>
                <w:szCs w:val="12"/>
              </w:rPr>
              <w:t>13 871</w:t>
            </w:r>
          </w:p>
        </w:tc>
        <w:tc>
          <w:tcPr>
            <w:tcW w:w="738" w:type="pct"/>
            <w:tcBorders>
              <w:top w:val="nil"/>
              <w:left w:val="nil"/>
              <w:bottom w:val="nil"/>
              <w:right w:val="nil"/>
            </w:tcBorders>
            <w:shd w:val="clear" w:color="auto" w:fill="auto"/>
            <w:noWrap/>
            <w:vAlign w:val="center"/>
            <w:hideMark/>
          </w:tcPr>
          <w:p w14:paraId="58B03B1C" w14:textId="77777777" w:rsidR="007B775C" w:rsidRPr="007B775C" w:rsidRDefault="007B775C" w:rsidP="007B775C">
            <w:pPr>
              <w:spacing w:line="240" w:lineRule="auto"/>
              <w:jc w:val="right"/>
              <w:rPr>
                <w:sz w:val="12"/>
                <w:szCs w:val="12"/>
              </w:rPr>
            </w:pPr>
            <w:r w:rsidRPr="007B775C">
              <w:rPr>
                <w:sz w:val="12"/>
                <w:szCs w:val="12"/>
              </w:rPr>
              <w:t>13 343,63</w:t>
            </w:r>
          </w:p>
        </w:tc>
        <w:tc>
          <w:tcPr>
            <w:tcW w:w="385" w:type="pct"/>
            <w:tcBorders>
              <w:top w:val="nil"/>
              <w:left w:val="nil"/>
              <w:bottom w:val="nil"/>
              <w:right w:val="nil"/>
            </w:tcBorders>
            <w:shd w:val="clear" w:color="auto" w:fill="auto"/>
            <w:noWrap/>
            <w:vAlign w:val="center"/>
            <w:hideMark/>
          </w:tcPr>
          <w:p w14:paraId="7BD8977B" w14:textId="77777777" w:rsidR="007B775C" w:rsidRPr="007B775C" w:rsidRDefault="007B775C" w:rsidP="007B775C">
            <w:pPr>
              <w:spacing w:line="240" w:lineRule="auto"/>
              <w:jc w:val="right"/>
              <w:rPr>
                <w:sz w:val="12"/>
                <w:szCs w:val="12"/>
              </w:rPr>
            </w:pPr>
            <w:r w:rsidRPr="007B775C">
              <w:rPr>
                <w:sz w:val="12"/>
                <w:szCs w:val="12"/>
              </w:rPr>
              <w:t>96,2%</w:t>
            </w:r>
          </w:p>
        </w:tc>
      </w:tr>
      <w:tr w:rsidR="007B775C" w:rsidRPr="007B775C" w14:paraId="4FD206A6" w14:textId="77777777" w:rsidTr="007B775C">
        <w:trPr>
          <w:trHeight w:val="85"/>
        </w:trPr>
        <w:tc>
          <w:tcPr>
            <w:tcW w:w="2623" w:type="pct"/>
            <w:tcBorders>
              <w:top w:val="nil"/>
              <w:left w:val="nil"/>
              <w:bottom w:val="nil"/>
              <w:right w:val="nil"/>
            </w:tcBorders>
            <w:shd w:val="clear" w:color="auto" w:fill="auto"/>
            <w:vAlign w:val="center"/>
            <w:hideMark/>
          </w:tcPr>
          <w:p w14:paraId="6C6087D4" w14:textId="77777777" w:rsidR="007B775C" w:rsidRPr="007B775C" w:rsidRDefault="007B775C" w:rsidP="007B775C">
            <w:pPr>
              <w:spacing w:line="240" w:lineRule="auto"/>
              <w:jc w:val="both"/>
              <w:rPr>
                <w:sz w:val="12"/>
                <w:szCs w:val="12"/>
              </w:rPr>
            </w:pPr>
            <w:r w:rsidRPr="007B775C">
              <w:rPr>
                <w:sz w:val="12"/>
                <w:szCs w:val="12"/>
              </w:rPr>
              <w:t>szkolenia pracowników</w:t>
            </w:r>
          </w:p>
        </w:tc>
        <w:tc>
          <w:tcPr>
            <w:tcW w:w="523" w:type="pct"/>
            <w:tcBorders>
              <w:top w:val="nil"/>
              <w:left w:val="nil"/>
              <w:bottom w:val="nil"/>
              <w:right w:val="nil"/>
            </w:tcBorders>
            <w:shd w:val="clear" w:color="auto" w:fill="auto"/>
            <w:noWrap/>
            <w:vAlign w:val="center"/>
            <w:hideMark/>
          </w:tcPr>
          <w:p w14:paraId="4E47C773" w14:textId="77777777" w:rsidR="007B775C" w:rsidRPr="007B775C" w:rsidRDefault="007B775C" w:rsidP="007B775C">
            <w:pPr>
              <w:spacing w:line="240" w:lineRule="auto"/>
              <w:jc w:val="both"/>
              <w:rPr>
                <w:sz w:val="12"/>
                <w:szCs w:val="12"/>
              </w:rPr>
            </w:pPr>
          </w:p>
        </w:tc>
        <w:tc>
          <w:tcPr>
            <w:tcW w:w="731" w:type="pct"/>
            <w:tcBorders>
              <w:top w:val="nil"/>
              <w:left w:val="nil"/>
              <w:bottom w:val="nil"/>
              <w:right w:val="nil"/>
            </w:tcBorders>
            <w:shd w:val="clear" w:color="auto" w:fill="auto"/>
            <w:noWrap/>
            <w:vAlign w:val="center"/>
            <w:hideMark/>
          </w:tcPr>
          <w:p w14:paraId="32BB754C" w14:textId="77777777" w:rsidR="007B775C" w:rsidRPr="007B775C" w:rsidRDefault="007B775C" w:rsidP="007B775C">
            <w:pPr>
              <w:spacing w:line="240" w:lineRule="auto"/>
              <w:jc w:val="right"/>
              <w:rPr>
                <w:sz w:val="12"/>
                <w:szCs w:val="12"/>
              </w:rPr>
            </w:pPr>
            <w:r w:rsidRPr="007B775C">
              <w:rPr>
                <w:sz w:val="12"/>
                <w:szCs w:val="12"/>
              </w:rPr>
              <w:t>13 208</w:t>
            </w:r>
          </w:p>
        </w:tc>
        <w:tc>
          <w:tcPr>
            <w:tcW w:w="738" w:type="pct"/>
            <w:tcBorders>
              <w:top w:val="nil"/>
              <w:left w:val="nil"/>
              <w:bottom w:val="nil"/>
              <w:right w:val="nil"/>
            </w:tcBorders>
            <w:shd w:val="clear" w:color="auto" w:fill="auto"/>
            <w:noWrap/>
            <w:vAlign w:val="center"/>
            <w:hideMark/>
          </w:tcPr>
          <w:p w14:paraId="5C8FBB60" w14:textId="77777777" w:rsidR="007B775C" w:rsidRPr="007B775C" w:rsidRDefault="007B775C" w:rsidP="007B775C">
            <w:pPr>
              <w:spacing w:line="240" w:lineRule="auto"/>
              <w:jc w:val="right"/>
              <w:rPr>
                <w:sz w:val="12"/>
                <w:szCs w:val="12"/>
              </w:rPr>
            </w:pPr>
            <w:r w:rsidRPr="007B775C">
              <w:rPr>
                <w:sz w:val="12"/>
                <w:szCs w:val="12"/>
              </w:rPr>
              <w:t>13 208,00</w:t>
            </w:r>
          </w:p>
        </w:tc>
        <w:tc>
          <w:tcPr>
            <w:tcW w:w="385" w:type="pct"/>
            <w:tcBorders>
              <w:top w:val="nil"/>
              <w:left w:val="nil"/>
              <w:bottom w:val="nil"/>
              <w:right w:val="nil"/>
            </w:tcBorders>
            <w:shd w:val="clear" w:color="auto" w:fill="auto"/>
            <w:noWrap/>
            <w:vAlign w:val="center"/>
            <w:hideMark/>
          </w:tcPr>
          <w:p w14:paraId="111438C1" w14:textId="77777777" w:rsidR="007B775C" w:rsidRPr="007B775C" w:rsidRDefault="007B775C" w:rsidP="007B775C">
            <w:pPr>
              <w:spacing w:line="240" w:lineRule="auto"/>
              <w:jc w:val="right"/>
              <w:rPr>
                <w:sz w:val="12"/>
                <w:szCs w:val="12"/>
              </w:rPr>
            </w:pPr>
            <w:r w:rsidRPr="007B775C">
              <w:rPr>
                <w:sz w:val="12"/>
                <w:szCs w:val="12"/>
              </w:rPr>
              <w:t>100,0%</w:t>
            </w:r>
          </w:p>
        </w:tc>
      </w:tr>
      <w:tr w:rsidR="007B775C" w:rsidRPr="007B775C" w14:paraId="293CC50A" w14:textId="77777777" w:rsidTr="007B775C">
        <w:trPr>
          <w:trHeight w:val="85"/>
        </w:trPr>
        <w:tc>
          <w:tcPr>
            <w:tcW w:w="2623" w:type="pct"/>
            <w:tcBorders>
              <w:top w:val="nil"/>
              <w:left w:val="nil"/>
              <w:bottom w:val="nil"/>
              <w:right w:val="nil"/>
            </w:tcBorders>
            <w:shd w:val="clear" w:color="auto" w:fill="auto"/>
            <w:vAlign w:val="center"/>
            <w:hideMark/>
          </w:tcPr>
          <w:p w14:paraId="4755F388" w14:textId="77777777" w:rsidR="007B775C" w:rsidRPr="007B775C" w:rsidRDefault="007B775C" w:rsidP="007B775C">
            <w:pPr>
              <w:spacing w:line="240" w:lineRule="auto"/>
              <w:jc w:val="both"/>
              <w:rPr>
                <w:sz w:val="12"/>
                <w:szCs w:val="12"/>
              </w:rPr>
            </w:pPr>
            <w:r w:rsidRPr="007B775C">
              <w:rPr>
                <w:sz w:val="12"/>
                <w:szCs w:val="12"/>
              </w:rPr>
              <w:t>zakup usług zdrowotnych</w:t>
            </w:r>
          </w:p>
        </w:tc>
        <w:tc>
          <w:tcPr>
            <w:tcW w:w="523" w:type="pct"/>
            <w:tcBorders>
              <w:top w:val="nil"/>
              <w:left w:val="nil"/>
              <w:bottom w:val="nil"/>
              <w:right w:val="nil"/>
            </w:tcBorders>
            <w:shd w:val="clear" w:color="auto" w:fill="auto"/>
            <w:noWrap/>
            <w:vAlign w:val="center"/>
            <w:hideMark/>
          </w:tcPr>
          <w:p w14:paraId="476C9175" w14:textId="77777777" w:rsidR="007B775C" w:rsidRPr="007B775C" w:rsidRDefault="007B775C" w:rsidP="007B775C">
            <w:pPr>
              <w:spacing w:line="240" w:lineRule="auto"/>
              <w:jc w:val="both"/>
              <w:rPr>
                <w:sz w:val="12"/>
                <w:szCs w:val="12"/>
              </w:rPr>
            </w:pPr>
          </w:p>
        </w:tc>
        <w:tc>
          <w:tcPr>
            <w:tcW w:w="731" w:type="pct"/>
            <w:tcBorders>
              <w:top w:val="nil"/>
              <w:left w:val="nil"/>
              <w:bottom w:val="nil"/>
              <w:right w:val="nil"/>
            </w:tcBorders>
            <w:shd w:val="clear" w:color="auto" w:fill="auto"/>
            <w:noWrap/>
            <w:vAlign w:val="center"/>
            <w:hideMark/>
          </w:tcPr>
          <w:p w14:paraId="2B15024F" w14:textId="77777777" w:rsidR="007B775C" w:rsidRPr="007B775C" w:rsidRDefault="007B775C" w:rsidP="007B775C">
            <w:pPr>
              <w:spacing w:line="240" w:lineRule="auto"/>
              <w:jc w:val="right"/>
              <w:rPr>
                <w:sz w:val="12"/>
                <w:szCs w:val="12"/>
              </w:rPr>
            </w:pPr>
            <w:r w:rsidRPr="007B775C">
              <w:rPr>
                <w:sz w:val="12"/>
                <w:szCs w:val="12"/>
              </w:rPr>
              <w:t>9 100</w:t>
            </w:r>
          </w:p>
        </w:tc>
        <w:tc>
          <w:tcPr>
            <w:tcW w:w="738" w:type="pct"/>
            <w:tcBorders>
              <w:top w:val="nil"/>
              <w:left w:val="nil"/>
              <w:bottom w:val="nil"/>
              <w:right w:val="nil"/>
            </w:tcBorders>
            <w:shd w:val="clear" w:color="auto" w:fill="auto"/>
            <w:noWrap/>
            <w:vAlign w:val="center"/>
            <w:hideMark/>
          </w:tcPr>
          <w:p w14:paraId="60064B24" w14:textId="77777777" w:rsidR="007B775C" w:rsidRPr="007B775C" w:rsidRDefault="007B775C" w:rsidP="007B775C">
            <w:pPr>
              <w:spacing w:line="240" w:lineRule="auto"/>
              <w:jc w:val="right"/>
              <w:rPr>
                <w:sz w:val="12"/>
                <w:szCs w:val="12"/>
              </w:rPr>
            </w:pPr>
            <w:r w:rsidRPr="007B775C">
              <w:rPr>
                <w:sz w:val="12"/>
                <w:szCs w:val="12"/>
              </w:rPr>
              <w:t>8 865,00</w:t>
            </w:r>
          </w:p>
        </w:tc>
        <w:tc>
          <w:tcPr>
            <w:tcW w:w="385" w:type="pct"/>
            <w:tcBorders>
              <w:top w:val="nil"/>
              <w:left w:val="nil"/>
              <w:bottom w:val="nil"/>
              <w:right w:val="nil"/>
            </w:tcBorders>
            <w:shd w:val="clear" w:color="auto" w:fill="auto"/>
            <w:noWrap/>
            <w:vAlign w:val="center"/>
            <w:hideMark/>
          </w:tcPr>
          <w:p w14:paraId="6C7D97FD" w14:textId="77777777" w:rsidR="007B775C" w:rsidRPr="007B775C" w:rsidRDefault="007B775C" w:rsidP="007B775C">
            <w:pPr>
              <w:spacing w:line="240" w:lineRule="auto"/>
              <w:jc w:val="right"/>
              <w:rPr>
                <w:sz w:val="12"/>
                <w:szCs w:val="12"/>
              </w:rPr>
            </w:pPr>
            <w:r w:rsidRPr="007B775C">
              <w:rPr>
                <w:sz w:val="12"/>
                <w:szCs w:val="12"/>
              </w:rPr>
              <w:t>97,4%</w:t>
            </w:r>
          </w:p>
        </w:tc>
      </w:tr>
      <w:tr w:rsidR="007B775C" w:rsidRPr="007B775C" w14:paraId="2CB29DBD" w14:textId="77777777" w:rsidTr="007B775C">
        <w:trPr>
          <w:trHeight w:val="85"/>
        </w:trPr>
        <w:tc>
          <w:tcPr>
            <w:tcW w:w="2623" w:type="pct"/>
            <w:tcBorders>
              <w:top w:val="nil"/>
              <w:left w:val="nil"/>
              <w:bottom w:val="nil"/>
              <w:right w:val="nil"/>
            </w:tcBorders>
            <w:shd w:val="clear" w:color="auto" w:fill="auto"/>
            <w:vAlign w:val="center"/>
            <w:hideMark/>
          </w:tcPr>
          <w:p w14:paraId="1B5FDB7D" w14:textId="77777777" w:rsidR="007B775C" w:rsidRPr="007B775C" w:rsidRDefault="007B775C" w:rsidP="007B775C">
            <w:pPr>
              <w:spacing w:line="240" w:lineRule="auto"/>
              <w:jc w:val="both"/>
              <w:rPr>
                <w:sz w:val="12"/>
                <w:szCs w:val="12"/>
              </w:rPr>
            </w:pPr>
            <w:r w:rsidRPr="007B775C">
              <w:rPr>
                <w:sz w:val="12"/>
                <w:szCs w:val="12"/>
              </w:rPr>
              <w:t>wydatki osobowe niezaliczone do wynagrodzeń</w:t>
            </w:r>
          </w:p>
        </w:tc>
        <w:tc>
          <w:tcPr>
            <w:tcW w:w="523" w:type="pct"/>
            <w:tcBorders>
              <w:top w:val="nil"/>
              <w:left w:val="nil"/>
              <w:bottom w:val="nil"/>
              <w:right w:val="nil"/>
            </w:tcBorders>
            <w:shd w:val="clear" w:color="auto" w:fill="auto"/>
            <w:noWrap/>
            <w:vAlign w:val="center"/>
            <w:hideMark/>
          </w:tcPr>
          <w:p w14:paraId="47740F7E" w14:textId="77777777" w:rsidR="007B775C" w:rsidRPr="007B775C" w:rsidRDefault="007B775C" w:rsidP="007B775C">
            <w:pPr>
              <w:spacing w:line="240" w:lineRule="auto"/>
              <w:jc w:val="both"/>
              <w:rPr>
                <w:sz w:val="12"/>
                <w:szCs w:val="12"/>
              </w:rPr>
            </w:pPr>
          </w:p>
        </w:tc>
        <w:tc>
          <w:tcPr>
            <w:tcW w:w="731" w:type="pct"/>
            <w:tcBorders>
              <w:top w:val="nil"/>
              <w:left w:val="nil"/>
              <w:bottom w:val="nil"/>
              <w:right w:val="nil"/>
            </w:tcBorders>
            <w:shd w:val="clear" w:color="auto" w:fill="auto"/>
            <w:noWrap/>
            <w:vAlign w:val="center"/>
            <w:hideMark/>
          </w:tcPr>
          <w:p w14:paraId="4A8340BF" w14:textId="77777777" w:rsidR="007B775C" w:rsidRPr="007B775C" w:rsidRDefault="007B775C" w:rsidP="007B775C">
            <w:pPr>
              <w:spacing w:line="240" w:lineRule="auto"/>
              <w:jc w:val="right"/>
              <w:rPr>
                <w:sz w:val="12"/>
                <w:szCs w:val="12"/>
              </w:rPr>
            </w:pPr>
            <w:r w:rsidRPr="007B775C">
              <w:rPr>
                <w:sz w:val="12"/>
                <w:szCs w:val="12"/>
              </w:rPr>
              <w:t>8 102</w:t>
            </w:r>
          </w:p>
        </w:tc>
        <w:tc>
          <w:tcPr>
            <w:tcW w:w="738" w:type="pct"/>
            <w:tcBorders>
              <w:top w:val="nil"/>
              <w:left w:val="nil"/>
              <w:bottom w:val="nil"/>
              <w:right w:val="nil"/>
            </w:tcBorders>
            <w:shd w:val="clear" w:color="auto" w:fill="auto"/>
            <w:noWrap/>
            <w:vAlign w:val="center"/>
            <w:hideMark/>
          </w:tcPr>
          <w:p w14:paraId="2857AF69" w14:textId="77777777" w:rsidR="007B775C" w:rsidRPr="007B775C" w:rsidRDefault="007B775C" w:rsidP="007B775C">
            <w:pPr>
              <w:spacing w:line="240" w:lineRule="auto"/>
              <w:jc w:val="right"/>
              <w:rPr>
                <w:sz w:val="12"/>
                <w:szCs w:val="12"/>
              </w:rPr>
            </w:pPr>
            <w:r w:rsidRPr="007B775C">
              <w:rPr>
                <w:sz w:val="12"/>
                <w:szCs w:val="12"/>
              </w:rPr>
              <w:t>8 026,91</w:t>
            </w:r>
          </w:p>
        </w:tc>
        <w:tc>
          <w:tcPr>
            <w:tcW w:w="385" w:type="pct"/>
            <w:tcBorders>
              <w:top w:val="nil"/>
              <w:left w:val="nil"/>
              <w:bottom w:val="nil"/>
              <w:right w:val="nil"/>
            </w:tcBorders>
            <w:shd w:val="clear" w:color="auto" w:fill="auto"/>
            <w:noWrap/>
            <w:vAlign w:val="center"/>
            <w:hideMark/>
          </w:tcPr>
          <w:p w14:paraId="46F128AF" w14:textId="77777777" w:rsidR="007B775C" w:rsidRPr="007B775C" w:rsidRDefault="007B775C" w:rsidP="007B775C">
            <w:pPr>
              <w:spacing w:line="240" w:lineRule="auto"/>
              <w:jc w:val="right"/>
              <w:rPr>
                <w:sz w:val="12"/>
                <w:szCs w:val="12"/>
              </w:rPr>
            </w:pPr>
            <w:r w:rsidRPr="007B775C">
              <w:rPr>
                <w:sz w:val="12"/>
                <w:szCs w:val="12"/>
              </w:rPr>
              <w:t>99,1%</w:t>
            </w:r>
          </w:p>
        </w:tc>
      </w:tr>
      <w:tr w:rsidR="007B775C" w:rsidRPr="007B775C" w14:paraId="451F9A63" w14:textId="77777777" w:rsidTr="007B775C">
        <w:trPr>
          <w:trHeight w:val="85"/>
        </w:trPr>
        <w:tc>
          <w:tcPr>
            <w:tcW w:w="2623" w:type="pct"/>
            <w:tcBorders>
              <w:top w:val="nil"/>
              <w:left w:val="nil"/>
              <w:bottom w:val="nil"/>
              <w:right w:val="nil"/>
            </w:tcBorders>
            <w:shd w:val="clear" w:color="auto" w:fill="auto"/>
            <w:vAlign w:val="center"/>
            <w:hideMark/>
          </w:tcPr>
          <w:p w14:paraId="5B5A1F2B" w14:textId="77777777" w:rsidR="007B775C" w:rsidRPr="007B775C" w:rsidRDefault="007B775C" w:rsidP="007B775C">
            <w:pPr>
              <w:spacing w:line="240" w:lineRule="auto"/>
              <w:jc w:val="both"/>
              <w:rPr>
                <w:sz w:val="12"/>
                <w:szCs w:val="12"/>
              </w:rPr>
            </w:pPr>
            <w:r w:rsidRPr="007B775C">
              <w:rPr>
                <w:sz w:val="12"/>
                <w:szCs w:val="12"/>
              </w:rPr>
              <w:t>wyjazdy służbowe krajowe</w:t>
            </w:r>
          </w:p>
        </w:tc>
        <w:tc>
          <w:tcPr>
            <w:tcW w:w="523" w:type="pct"/>
            <w:tcBorders>
              <w:top w:val="nil"/>
              <w:left w:val="nil"/>
              <w:bottom w:val="nil"/>
              <w:right w:val="nil"/>
            </w:tcBorders>
            <w:shd w:val="clear" w:color="auto" w:fill="auto"/>
            <w:noWrap/>
            <w:vAlign w:val="center"/>
            <w:hideMark/>
          </w:tcPr>
          <w:p w14:paraId="2B6AA7B6" w14:textId="77777777" w:rsidR="007B775C" w:rsidRPr="007B775C" w:rsidRDefault="007B775C" w:rsidP="007B775C">
            <w:pPr>
              <w:spacing w:line="240" w:lineRule="auto"/>
              <w:jc w:val="both"/>
              <w:rPr>
                <w:sz w:val="12"/>
                <w:szCs w:val="12"/>
              </w:rPr>
            </w:pPr>
          </w:p>
        </w:tc>
        <w:tc>
          <w:tcPr>
            <w:tcW w:w="731" w:type="pct"/>
            <w:tcBorders>
              <w:top w:val="nil"/>
              <w:left w:val="nil"/>
              <w:bottom w:val="nil"/>
              <w:right w:val="nil"/>
            </w:tcBorders>
            <w:shd w:val="clear" w:color="auto" w:fill="auto"/>
            <w:noWrap/>
            <w:vAlign w:val="center"/>
            <w:hideMark/>
          </w:tcPr>
          <w:p w14:paraId="35B0CAF5" w14:textId="77777777" w:rsidR="007B775C" w:rsidRPr="007B775C" w:rsidRDefault="007B775C" w:rsidP="007B775C">
            <w:pPr>
              <w:spacing w:line="240" w:lineRule="auto"/>
              <w:jc w:val="right"/>
              <w:rPr>
                <w:sz w:val="12"/>
                <w:szCs w:val="12"/>
              </w:rPr>
            </w:pPr>
            <w:r w:rsidRPr="007B775C">
              <w:rPr>
                <w:sz w:val="12"/>
                <w:szCs w:val="12"/>
              </w:rPr>
              <w:t>6 273</w:t>
            </w:r>
          </w:p>
        </w:tc>
        <w:tc>
          <w:tcPr>
            <w:tcW w:w="738" w:type="pct"/>
            <w:tcBorders>
              <w:top w:val="nil"/>
              <w:left w:val="nil"/>
              <w:bottom w:val="nil"/>
              <w:right w:val="nil"/>
            </w:tcBorders>
            <w:shd w:val="clear" w:color="auto" w:fill="auto"/>
            <w:noWrap/>
            <w:vAlign w:val="center"/>
            <w:hideMark/>
          </w:tcPr>
          <w:p w14:paraId="5A66EAAD" w14:textId="77777777" w:rsidR="007B775C" w:rsidRPr="007B775C" w:rsidRDefault="007B775C" w:rsidP="007B775C">
            <w:pPr>
              <w:spacing w:line="240" w:lineRule="auto"/>
              <w:jc w:val="right"/>
              <w:rPr>
                <w:sz w:val="12"/>
                <w:szCs w:val="12"/>
              </w:rPr>
            </w:pPr>
            <w:r w:rsidRPr="007B775C">
              <w:rPr>
                <w:sz w:val="12"/>
                <w:szCs w:val="12"/>
              </w:rPr>
              <w:t>6 272,64</w:t>
            </w:r>
          </w:p>
        </w:tc>
        <w:tc>
          <w:tcPr>
            <w:tcW w:w="385" w:type="pct"/>
            <w:tcBorders>
              <w:top w:val="nil"/>
              <w:left w:val="nil"/>
              <w:bottom w:val="nil"/>
              <w:right w:val="nil"/>
            </w:tcBorders>
            <w:shd w:val="clear" w:color="auto" w:fill="auto"/>
            <w:noWrap/>
            <w:vAlign w:val="center"/>
            <w:hideMark/>
          </w:tcPr>
          <w:p w14:paraId="3945C83D" w14:textId="77777777" w:rsidR="007B775C" w:rsidRPr="007B775C" w:rsidRDefault="007B775C" w:rsidP="007B775C">
            <w:pPr>
              <w:spacing w:line="240" w:lineRule="auto"/>
              <w:jc w:val="right"/>
              <w:rPr>
                <w:sz w:val="12"/>
                <w:szCs w:val="12"/>
              </w:rPr>
            </w:pPr>
            <w:r w:rsidRPr="007B775C">
              <w:rPr>
                <w:sz w:val="12"/>
                <w:szCs w:val="12"/>
              </w:rPr>
              <w:t>100,0%</w:t>
            </w:r>
          </w:p>
        </w:tc>
      </w:tr>
      <w:tr w:rsidR="007B775C" w:rsidRPr="007B775C" w14:paraId="5B39E64E" w14:textId="77777777" w:rsidTr="007B775C">
        <w:trPr>
          <w:trHeight w:val="85"/>
        </w:trPr>
        <w:tc>
          <w:tcPr>
            <w:tcW w:w="2623" w:type="pct"/>
            <w:tcBorders>
              <w:top w:val="nil"/>
              <w:left w:val="nil"/>
              <w:bottom w:val="nil"/>
              <w:right w:val="nil"/>
            </w:tcBorders>
            <w:shd w:val="clear" w:color="auto" w:fill="auto"/>
            <w:vAlign w:val="center"/>
            <w:hideMark/>
          </w:tcPr>
          <w:p w14:paraId="687293B7" w14:textId="77777777" w:rsidR="007B775C" w:rsidRPr="007B775C" w:rsidRDefault="007B775C" w:rsidP="007B775C">
            <w:pPr>
              <w:spacing w:line="240" w:lineRule="auto"/>
              <w:jc w:val="both"/>
              <w:rPr>
                <w:sz w:val="12"/>
                <w:szCs w:val="12"/>
              </w:rPr>
            </w:pPr>
            <w:r w:rsidRPr="007B775C">
              <w:rPr>
                <w:sz w:val="12"/>
                <w:szCs w:val="12"/>
              </w:rPr>
              <w:t>opłaty na rzecz budżetu państwa</w:t>
            </w:r>
          </w:p>
        </w:tc>
        <w:tc>
          <w:tcPr>
            <w:tcW w:w="523" w:type="pct"/>
            <w:tcBorders>
              <w:top w:val="nil"/>
              <w:left w:val="nil"/>
              <w:bottom w:val="nil"/>
              <w:right w:val="nil"/>
            </w:tcBorders>
            <w:shd w:val="clear" w:color="auto" w:fill="auto"/>
            <w:noWrap/>
            <w:vAlign w:val="center"/>
            <w:hideMark/>
          </w:tcPr>
          <w:p w14:paraId="0E99C5D3" w14:textId="77777777" w:rsidR="007B775C" w:rsidRPr="007B775C" w:rsidRDefault="007B775C" w:rsidP="007B775C">
            <w:pPr>
              <w:spacing w:line="240" w:lineRule="auto"/>
              <w:jc w:val="both"/>
              <w:rPr>
                <w:sz w:val="12"/>
                <w:szCs w:val="12"/>
              </w:rPr>
            </w:pPr>
          </w:p>
        </w:tc>
        <w:tc>
          <w:tcPr>
            <w:tcW w:w="731" w:type="pct"/>
            <w:tcBorders>
              <w:top w:val="nil"/>
              <w:left w:val="nil"/>
              <w:bottom w:val="nil"/>
              <w:right w:val="nil"/>
            </w:tcBorders>
            <w:shd w:val="clear" w:color="auto" w:fill="auto"/>
            <w:noWrap/>
            <w:vAlign w:val="center"/>
            <w:hideMark/>
          </w:tcPr>
          <w:p w14:paraId="3C46EA2C" w14:textId="77777777" w:rsidR="007B775C" w:rsidRPr="007B775C" w:rsidRDefault="007B775C" w:rsidP="007B775C">
            <w:pPr>
              <w:spacing w:line="240" w:lineRule="auto"/>
              <w:jc w:val="right"/>
              <w:rPr>
                <w:sz w:val="12"/>
                <w:szCs w:val="12"/>
              </w:rPr>
            </w:pPr>
            <w:r w:rsidRPr="007B775C">
              <w:rPr>
                <w:sz w:val="12"/>
                <w:szCs w:val="12"/>
              </w:rPr>
              <w:t>1 000</w:t>
            </w:r>
          </w:p>
        </w:tc>
        <w:tc>
          <w:tcPr>
            <w:tcW w:w="738" w:type="pct"/>
            <w:tcBorders>
              <w:top w:val="nil"/>
              <w:left w:val="nil"/>
              <w:bottom w:val="nil"/>
              <w:right w:val="nil"/>
            </w:tcBorders>
            <w:shd w:val="clear" w:color="auto" w:fill="auto"/>
            <w:noWrap/>
            <w:vAlign w:val="center"/>
            <w:hideMark/>
          </w:tcPr>
          <w:p w14:paraId="07926E82" w14:textId="77777777" w:rsidR="007B775C" w:rsidRPr="007B775C" w:rsidRDefault="007B775C" w:rsidP="007B775C">
            <w:pPr>
              <w:spacing w:line="240" w:lineRule="auto"/>
              <w:jc w:val="right"/>
              <w:rPr>
                <w:sz w:val="12"/>
                <w:szCs w:val="12"/>
              </w:rPr>
            </w:pPr>
            <w:r w:rsidRPr="007B775C">
              <w:rPr>
                <w:sz w:val="12"/>
                <w:szCs w:val="12"/>
              </w:rPr>
              <w:t>0,00</w:t>
            </w:r>
          </w:p>
        </w:tc>
        <w:tc>
          <w:tcPr>
            <w:tcW w:w="385" w:type="pct"/>
            <w:tcBorders>
              <w:top w:val="nil"/>
              <w:left w:val="nil"/>
              <w:bottom w:val="nil"/>
              <w:right w:val="nil"/>
            </w:tcBorders>
            <w:shd w:val="clear" w:color="auto" w:fill="auto"/>
            <w:noWrap/>
            <w:vAlign w:val="center"/>
            <w:hideMark/>
          </w:tcPr>
          <w:p w14:paraId="17A62082" w14:textId="77777777" w:rsidR="007B775C" w:rsidRPr="007B775C" w:rsidRDefault="007B775C" w:rsidP="007B775C">
            <w:pPr>
              <w:spacing w:line="240" w:lineRule="auto"/>
              <w:jc w:val="right"/>
              <w:rPr>
                <w:sz w:val="12"/>
                <w:szCs w:val="12"/>
              </w:rPr>
            </w:pPr>
            <w:r w:rsidRPr="007B775C">
              <w:rPr>
                <w:sz w:val="12"/>
                <w:szCs w:val="12"/>
              </w:rPr>
              <w:t>0,0%</w:t>
            </w:r>
          </w:p>
        </w:tc>
      </w:tr>
      <w:tr w:rsidR="007B775C" w:rsidRPr="007B775C" w14:paraId="5276E87A" w14:textId="77777777" w:rsidTr="007B775C">
        <w:trPr>
          <w:trHeight w:val="85"/>
        </w:trPr>
        <w:tc>
          <w:tcPr>
            <w:tcW w:w="2623" w:type="pct"/>
            <w:tcBorders>
              <w:top w:val="nil"/>
              <w:left w:val="nil"/>
              <w:bottom w:val="nil"/>
              <w:right w:val="nil"/>
            </w:tcBorders>
            <w:shd w:val="clear" w:color="auto" w:fill="auto"/>
            <w:vAlign w:val="center"/>
            <w:hideMark/>
          </w:tcPr>
          <w:p w14:paraId="57451853" w14:textId="77777777" w:rsidR="007B775C" w:rsidRPr="007B775C" w:rsidRDefault="007B775C" w:rsidP="007B775C">
            <w:pPr>
              <w:spacing w:line="240" w:lineRule="auto"/>
              <w:jc w:val="both"/>
              <w:rPr>
                <w:sz w:val="12"/>
                <w:szCs w:val="12"/>
              </w:rPr>
            </w:pPr>
            <w:r w:rsidRPr="007B775C">
              <w:rPr>
                <w:sz w:val="12"/>
                <w:szCs w:val="12"/>
              </w:rPr>
              <w:t>różne opłaty i składki</w:t>
            </w:r>
          </w:p>
        </w:tc>
        <w:tc>
          <w:tcPr>
            <w:tcW w:w="523" w:type="pct"/>
            <w:tcBorders>
              <w:top w:val="nil"/>
              <w:left w:val="nil"/>
              <w:bottom w:val="nil"/>
              <w:right w:val="nil"/>
            </w:tcBorders>
            <w:shd w:val="clear" w:color="auto" w:fill="auto"/>
            <w:noWrap/>
            <w:vAlign w:val="center"/>
            <w:hideMark/>
          </w:tcPr>
          <w:p w14:paraId="10C307C4" w14:textId="77777777" w:rsidR="007B775C" w:rsidRPr="007B775C" w:rsidRDefault="007B775C" w:rsidP="007B775C">
            <w:pPr>
              <w:spacing w:line="240" w:lineRule="auto"/>
              <w:jc w:val="both"/>
              <w:rPr>
                <w:sz w:val="12"/>
                <w:szCs w:val="12"/>
              </w:rPr>
            </w:pPr>
          </w:p>
        </w:tc>
        <w:tc>
          <w:tcPr>
            <w:tcW w:w="731" w:type="pct"/>
            <w:tcBorders>
              <w:top w:val="nil"/>
              <w:left w:val="nil"/>
              <w:bottom w:val="nil"/>
              <w:right w:val="nil"/>
            </w:tcBorders>
            <w:shd w:val="clear" w:color="auto" w:fill="auto"/>
            <w:noWrap/>
            <w:vAlign w:val="center"/>
            <w:hideMark/>
          </w:tcPr>
          <w:p w14:paraId="250D94FD" w14:textId="77777777" w:rsidR="007B775C" w:rsidRPr="007B775C" w:rsidRDefault="007B775C" w:rsidP="007B775C">
            <w:pPr>
              <w:spacing w:line="240" w:lineRule="auto"/>
              <w:jc w:val="right"/>
              <w:rPr>
                <w:sz w:val="12"/>
                <w:szCs w:val="12"/>
              </w:rPr>
            </w:pPr>
            <w:r w:rsidRPr="007B775C">
              <w:rPr>
                <w:sz w:val="12"/>
                <w:szCs w:val="12"/>
              </w:rPr>
              <w:t>480</w:t>
            </w:r>
          </w:p>
        </w:tc>
        <w:tc>
          <w:tcPr>
            <w:tcW w:w="738" w:type="pct"/>
            <w:tcBorders>
              <w:top w:val="nil"/>
              <w:left w:val="nil"/>
              <w:bottom w:val="nil"/>
              <w:right w:val="nil"/>
            </w:tcBorders>
            <w:shd w:val="clear" w:color="auto" w:fill="auto"/>
            <w:noWrap/>
            <w:vAlign w:val="center"/>
            <w:hideMark/>
          </w:tcPr>
          <w:p w14:paraId="15197CE3" w14:textId="77777777" w:rsidR="007B775C" w:rsidRPr="007B775C" w:rsidRDefault="007B775C" w:rsidP="007B775C">
            <w:pPr>
              <w:spacing w:line="240" w:lineRule="auto"/>
              <w:jc w:val="right"/>
              <w:rPr>
                <w:sz w:val="12"/>
                <w:szCs w:val="12"/>
              </w:rPr>
            </w:pPr>
            <w:r w:rsidRPr="007B775C">
              <w:rPr>
                <w:sz w:val="12"/>
                <w:szCs w:val="12"/>
              </w:rPr>
              <w:t>326,10</w:t>
            </w:r>
          </w:p>
        </w:tc>
        <w:tc>
          <w:tcPr>
            <w:tcW w:w="385" w:type="pct"/>
            <w:tcBorders>
              <w:top w:val="nil"/>
              <w:left w:val="nil"/>
              <w:bottom w:val="nil"/>
              <w:right w:val="nil"/>
            </w:tcBorders>
            <w:shd w:val="clear" w:color="auto" w:fill="auto"/>
            <w:noWrap/>
            <w:vAlign w:val="center"/>
            <w:hideMark/>
          </w:tcPr>
          <w:p w14:paraId="0DD8D52D" w14:textId="77777777" w:rsidR="007B775C" w:rsidRPr="007B775C" w:rsidRDefault="007B775C" w:rsidP="007B775C">
            <w:pPr>
              <w:spacing w:line="240" w:lineRule="auto"/>
              <w:jc w:val="right"/>
              <w:rPr>
                <w:sz w:val="12"/>
                <w:szCs w:val="12"/>
              </w:rPr>
            </w:pPr>
            <w:r w:rsidRPr="007B775C">
              <w:rPr>
                <w:sz w:val="12"/>
                <w:szCs w:val="12"/>
              </w:rPr>
              <w:t>67,9%</w:t>
            </w:r>
          </w:p>
        </w:tc>
      </w:tr>
      <w:tr w:rsidR="007B775C" w:rsidRPr="007B775C" w14:paraId="62C4FB7D" w14:textId="77777777" w:rsidTr="007B775C">
        <w:trPr>
          <w:trHeight w:val="85"/>
        </w:trPr>
        <w:tc>
          <w:tcPr>
            <w:tcW w:w="2623" w:type="pct"/>
            <w:tcBorders>
              <w:top w:val="nil"/>
              <w:left w:val="nil"/>
              <w:bottom w:val="nil"/>
              <w:right w:val="nil"/>
            </w:tcBorders>
            <w:shd w:val="clear" w:color="auto" w:fill="auto"/>
            <w:vAlign w:val="center"/>
            <w:hideMark/>
          </w:tcPr>
          <w:p w14:paraId="36C174F3" w14:textId="77777777" w:rsidR="007B775C" w:rsidRPr="007B775C" w:rsidRDefault="007B775C" w:rsidP="007B775C">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36B065F2" w14:textId="77777777" w:rsidR="007B775C" w:rsidRPr="007B775C" w:rsidRDefault="007B775C" w:rsidP="007B775C">
            <w:pPr>
              <w:spacing w:line="240" w:lineRule="auto"/>
              <w:jc w:val="both"/>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2843BC53"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99C7399"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20B9E4F"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10D163F7" w14:textId="77777777" w:rsidTr="007B775C">
        <w:trPr>
          <w:trHeight w:val="85"/>
        </w:trPr>
        <w:tc>
          <w:tcPr>
            <w:tcW w:w="2623" w:type="pct"/>
            <w:tcBorders>
              <w:top w:val="nil"/>
              <w:left w:val="nil"/>
              <w:bottom w:val="nil"/>
              <w:right w:val="nil"/>
            </w:tcBorders>
            <w:shd w:val="clear" w:color="auto" w:fill="auto"/>
            <w:vAlign w:val="center"/>
            <w:hideMark/>
          </w:tcPr>
          <w:p w14:paraId="39F0CC7E" w14:textId="77777777" w:rsidR="007B775C" w:rsidRPr="007B775C" w:rsidRDefault="007B775C" w:rsidP="007B775C">
            <w:pPr>
              <w:spacing w:line="240" w:lineRule="auto"/>
              <w:rPr>
                <w:sz w:val="12"/>
                <w:szCs w:val="12"/>
              </w:rPr>
            </w:pPr>
            <w:r w:rsidRPr="007B775C">
              <w:rPr>
                <w:sz w:val="12"/>
                <w:szCs w:val="12"/>
              </w:rPr>
              <w:t>realizacja zadania w ramach Mazowieckiego Instrumentu Wsparcia Infrastruktury Sportowej "Mazowsze dla sportu 2024"</w:t>
            </w:r>
          </w:p>
        </w:tc>
        <w:tc>
          <w:tcPr>
            <w:tcW w:w="523" w:type="pct"/>
            <w:tcBorders>
              <w:top w:val="nil"/>
              <w:left w:val="nil"/>
              <w:bottom w:val="nil"/>
              <w:right w:val="nil"/>
            </w:tcBorders>
            <w:shd w:val="clear" w:color="auto" w:fill="auto"/>
            <w:noWrap/>
            <w:vAlign w:val="center"/>
            <w:hideMark/>
          </w:tcPr>
          <w:p w14:paraId="65E1CEB2" w14:textId="77777777" w:rsidR="007B775C" w:rsidRPr="007B775C" w:rsidRDefault="007B775C" w:rsidP="007B775C">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22C36319" w14:textId="77777777" w:rsidR="007B775C" w:rsidRPr="007B775C" w:rsidRDefault="007B775C" w:rsidP="007B775C">
            <w:pPr>
              <w:spacing w:line="240" w:lineRule="auto"/>
              <w:jc w:val="right"/>
              <w:rPr>
                <w:sz w:val="12"/>
                <w:szCs w:val="12"/>
              </w:rPr>
            </w:pPr>
            <w:r w:rsidRPr="007B775C">
              <w:rPr>
                <w:sz w:val="12"/>
                <w:szCs w:val="12"/>
              </w:rPr>
              <w:t>362 272</w:t>
            </w:r>
          </w:p>
        </w:tc>
        <w:tc>
          <w:tcPr>
            <w:tcW w:w="738" w:type="pct"/>
            <w:tcBorders>
              <w:top w:val="nil"/>
              <w:left w:val="nil"/>
              <w:bottom w:val="nil"/>
              <w:right w:val="nil"/>
            </w:tcBorders>
            <w:shd w:val="clear" w:color="auto" w:fill="auto"/>
            <w:noWrap/>
            <w:vAlign w:val="center"/>
            <w:hideMark/>
          </w:tcPr>
          <w:p w14:paraId="3CBD8728" w14:textId="77777777" w:rsidR="007B775C" w:rsidRPr="007B775C" w:rsidRDefault="007B775C" w:rsidP="007B775C">
            <w:pPr>
              <w:spacing w:line="240" w:lineRule="auto"/>
              <w:jc w:val="right"/>
              <w:rPr>
                <w:sz w:val="12"/>
                <w:szCs w:val="12"/>
              </w:rPr>
            </w:pPr>
            <w:r w:rsidRPr="007B775C">
              <w:rPr>
                <w:sz w:val="12"/>
                <w:szCs w:val="12"/>
              </w:rPr>
              <w:t>362 271,00</w:t>
            </w:r>
          </w:p>
        </w:tc>
        <w:tc>
          <w:tcPr>
            <w:tcW w:w="385" w:type="pct"/>
            <w:tcBorders>
              <w:top w:val="nil"/>
              <w:left w:val="nil"/>
              <w:bottom w:val="nil"/>
              <w:right w:val="nil"/>
            </w:tcBorders>
            <w:shd w:val="clear" w:color="auto" w:fill="auto"/>
            <w:noWrap/>
            <w:vAlign w:val="center"/>
            <w:hideMark/>
          </w:tcPr>
          <w:p w14:paraId="4DF6D189" w14:textId="77777777" w:rsidR="007B775C" w:rsidRPr="007B775C" w:rsidRDefault="007B775C" w:rsidP="007B775C">
            <w:pPr>
              <w:spacing w:line="240" w:lineRule="auto"/>
              <w:jc w:val="right"/>
              <w:rPr>
                <w:sz w:val="12"/>
                <w:szCs w:val="12"/>
              </w:rPr>
            </w:pPr>
            <w:r w:rsidRPr="007B775C">
              <w:rPr>
                <w:sz w:val="12"/>
                <w:szCs w:val="12"/>
              </w:rPr>
              <w:t>100,0%</w:t>
            </w:r>
          </w:p>
        </w:tc>
      </w:tr>
      <w:tr w:rsidR="007B775C" w:rsidRPr="007B775C" w14:paraId="0D486181" w14:textId="77777777" w:rsidTr="007B775C">
        <w:trPr>
          <w:trHeight w:val="85"/>
        </w:trPr>
        <w:tc>
          <w:tcPr>
            <w:tcW w:w="2623" w:type="pct"/>
            <w:tcBorders>
              <w:top w:val="nil"/>
              <w:left w:val="nil"/>
              <w:bottom w:val="nil"/>
              <w:right w:val="nil"/>
            </w:tcBorders>
            <w:shd w:val="clear" w:color="auto" w:fill="auto"/>
            <w:vAlign w:val="center"/>
            <w:hideMark/>
          </w:tcPr>
          <w:p w14:paraId="4BF4C37C" w14:textId="77777777" w:rsidR="007B775C" w:rsidRPr="007B775C" w:rsidRDefault="007B775C" w:rsidP="007B775C">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07FC5433" w14:textId="77777777" w:rsidR="007B775C" w:rsidRPr="007B775C" w:rsidRDefault="007B775C" w:rsidP="007B775C">
            <w:pPr>
              <w:spacing w:line="240" w:lineRule="auto"/>
              <w:jc w:val="both"/>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7636EE6F"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4660439"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8BCC7C3"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0AD04002" w14:textId="77777777" w:rsidTr="007B775C">
        <w:trPr>
          <w:trHeight w:val="85"/>
        </w:trPr>
        <w:tc>
          <w:tcPr>
            <w:tcW w:w="2623" w:type="pct"/>
            <w:tcBorders>
              <w:top w:val="nil"/>
              <w:left w:val="nil"/>
              <w:bottom w:val="nil"/>
              <w:right w:val="nil"/>
            </w:tcBorders>
            <w:shd w:val="clear" w:color="auto" w:fill="auto"/>
            <w:vAlign w:val="center"/>
            <w:hideMark/>
          </w:tcPr>
          <w:p w14:paraId="2CD1474A" w14:textId="77777777" w:rsidR="007B775C" w:rsidRPr="007B775C" w:rsidRDefault="007B775C" w:rsidP="007B775C">
            <w:pPr>
              <w:spacing w:line="240" w:lineRule="auto"/>
              <w:jc w:val="both"/>
              <w:rPr>
                <w:i/>
                <w:iCs/>
                <w:color w:val="000000"/>
                <w:sz w:val="12"/>
                <w:szCs w:val="12"/>
                <w:u w:val="single"/>
              </w:rPr>
            </w:pPr>
            <w:r w:rsidRPr="007B775C">
              <w:rPr>
                <w:i/>
                <w:iCs/>
                <w:color w:val="000000"/>
                <w:sz w:val="12"/>
                <w:szCs w:val="12"/>
                <w:u w:val="single"/>
              </w:rPr>
              <w:t>Podstawa prawna:</w:t>
            </w:r>
          </w:p>
        </w:tc>
        <w:tc>
          <w:tcPr>
            <w:tcW w:w="523" w:type="pct"/>
            <w:tcBorders>
              <w:top w:val="nil"/>
              <w:left w:val="nil"/>
              <w:bottom w:val="nil"/>
              <w:right w:val="nil"/>
            </w:tcBorders>
            <w:shd w:val="clear" w:color="auto" w:fill="auto"/>
            <w:vAlign w:val="center"/>
            <w:hideMark/>
          </w:tcPr>
          <w:p w14:paraId="73A8A8E9" w14:textId="77777777" w:rsidR="007B775C" w:rsidRPr="007B775C" w:rsidRDefault="007B775C" w:rsidP="007B775C">
            <w:pPr>
              <w:spacing w:line="240" w:lineRule="auto"/>
              <w:jc w:val="both"/>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2864FA57"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4E4B3A5"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4CCAB31"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831D62C" w14:textId="77777777" w:rsidTr="007B775C">
        <w:trPr>
          <w:trHeight w:val="85"/>
        </w:trPr>
        <w:tc>
          <w:tcPr>
            <w:tcW w:w="2623" w:type="pct"/>
            <w:tcBorders>
              <w:top w:val="nil"/>
              <w:left w:val="nil"/>
              <w:bottom w:val="nil"/>
              <w:right w:val="nil"/>
            </w:tcBorders>
            <w:shd w:val="clear" w:color="auto" w:fill="auto"/>
            <w:vAlign w:val="center"/>
            <w:hideMark/>
          </w:tcPr>
          <w:p w14:paraId="723451F5" w14:textId="77777777" w:rsidR="007B775C" w:rsidRPr="007B775C" w:rsidRDefault="007B775C" w:rsidP="007B775C">
            <w:pPr>
              <w:spacing w:line="240" w:lineRule="auto"/>
              <w:jc w:val="both"/>
              <w:rPr>
                <w:i/>
                <w:iCs/>
                <w:sz w:val="12"/>
                <w:szCs w:val="12"/>
              </w:rPr>
            </w:pPr>
            <w:r w:rsidRPr="007B775C">
              <w:rPr>
                <w:i/>
                <w:iCs/>
                <w:sz w:val="12"/>
                <w:szCs w:val="12"/>
              </w:rPr>
              <w:t xml:space="preserve">Ustawa z dnia 25 czerwca 2010 r. o sporcie </w:t>
            </w:r>
          </w:p>
        </w:tc>
        <w:tc>
          <w:tcPr>
            <w:tcW w:w="523" w:type="pct"/>
            <w:tcBorders>
              <w:top w:val="nil"/>
              <w:left w:val="nil"/>
              <w:bottom w:val="nil"/>
              <w:right w:val="nil"/>
            </w:tcBorders>
            <w:shd w:val="clear" w:color="auto" w:fill="auto"/>
            <w:vAlign w:val="center"/>
            <w:hideMark/>
          </w:tcPr>
          <w:p w14:paraId="5C391DE9" w14:textId="77777777" w:rsidR="007B775C" w:rsidRPr="007B775C" w:rsidRDefault="007B775C" w:rsidP="007B775C">
            <w:pPr>
              <w:spacing w:line="240" w:lineRule="auto"/>
              <w:jc w:val="both"/>
              <w:rPr>
                <w:i/>
                <w:iCs/>
                <w:sz w:val="12"/>
                <w:szCs w:val="12"/>
              </w:rPr>
            </w:pPr>
          </w:p>
        </w:tc>
        <w:tc>
          <w:tcPr>
            <w:tcW w:w="731" w:type="pct"/>
            <w:tcBorders>
              <w:top w:val="nil"/>
              <w:left w:val="nil"/>
              <w:bottom w:val="nil"/>
              <w:right w:val="nil"/>
            </w:tcBorders>
            <w:shd w:val="clear" w:color="auto" w:fill="auto"/>
            <w:vAlign w:val="center"/>
            <w:hideMark/>
          </w:tcPr>
          <w:p w14:paraId="163D61DE"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4BE03C8B"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747F717E"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16EC0B9D" w14:textId="77777777" w:rsidTr="007B775C">
        <w:trPr>
          <w:trHeight w:val="85"/>
        </w:trPr>
        <w:tc>
          <w:tcPr>
            <w:tcW w:w="2623" w:type="pct"/>
            <w:tcBorders>
              <w:top w:val="nil"/>
              <w:left w:val="nil"/>
              <w:bottom w:val="nil"/>
              <w:right w:val="nil"/>
            </w:tcBorders>
            <w:shd w:val="clear" w:color="auto" w:fill="auto"/>
            <w:vAlign w:val="center"/>
            <w:hideMark/>
          </w:tcPr>
          <w:p w14:paraId="0AF2494D"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0BF2D75B"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7E3C835D"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28887A9"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AC9486A"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E19D92F" w14:textId="77777777" w:rsidTr="007B775C">
        <w:trPr>
          <w:trHeight w:val="85"/>
        </w:trPr>
        <w:tc>
          <w:tcPr>
            <w:tcW w:w="2623" w:type="pct"/>
            <w:tcBorders>
              <w:top w:val="nil"/>
              <w:left w:val="nil"/>
              <w:bottom w:val="nil"/>
              <w:right w:val="nil"/>
            </w:tcBorders>
            <w:shd w:val="clear" w:color="000000" w:fill="EAF1F6"/>
            <w:vAlign w:val="center"/>
            <w:hideMark/>
          </w:tcPr>
          <w:p w14:paraId="7886384F" w14:textId="77777777" w:rsidR="007B775C" w:rsidRPr="007B775C" w:rsidRDefault="007B775C" w:rsidP="007B775C">
            <w:pPr>
              <w:spacing w:line="240" w:lineRule="auto"/>
              <w:rPr>
                <w:b/>
                <w:bCs/>
                <w:sz w:val="12"/>
                <w:szCs w:val="12"/>
              </w:rPr>
            </w:pPr>
            <w:r w:rsidRPr="007B775C">
              <w:rPr>
                <w:b/>
                <w:bCs/>
                <w:sz w:val="12"/>
                <w:szCs w:val="12"/>
              </w:rPr>
              <w:t>Zajęcia szkolne w obiektach sportowych - zadanie 2</w:t>
            </w:r>
          </w:p>
        </w:tc>
        <w:tc>
          <w:tcPr>
            <w:tcW w:w="523" w:type="pct"/>
            <w:tcBorders>
              <w:top w:val="nil"/>
              <w:left w:val="nil"/>
              <w:bottom w:val="nil"/>
              <w:right w:val="nil"/>
            </w:tcBorders>
            <w:shd w:val="clear" w:color="000000" w:fill="EAF1F6"/>
            <w:vAlign w:val="center"/>
            <w:hideMark/>
          </w:tcPr>
          <w:p w14:paraId="502B2A55" w14:textId="77777777" w:rsidR="007B775C" w:rsidRPr="007B775C" w:rsidRDefault="007B775C" w:rsidP="007B775C">
            <w:pPr>
              <w:spacing w:line="240" w:lineRule="auto"/>
              <w:rPr>
                <w:b/>
                <w:bCs/>
                <w:color w:val="000000"/>
                <w:sz w:val="12"/>
                <w:szCs w:val="12"/>
              </w:rPr>
            </w:pPr>
            <w:r w:rsidRPr="007B775C">
              <w:rPr>
                <w:b/>
                <w:bCs/>
                <w:color w:val="000000"/>
                <w:sz w:val="12"/>
                <w:szCs w:val="12"/>
              </w:rPr>
              <w:t> </w:t>
            </w:r>
          </w:p>
        </w:tc>
        <w:tc>
          <w:tcPr>
            <w:tcW w:w="731" w:type="pct"/>
            <w:tcBorders>
              <w:top w:val="nil"/>
              <w:left w:val="nil"/>
              <w:bottom w:val="nil"/>
              <w:right w:val="nil"/>
            </w:tcBorders>
            <w:shd w:val="clear" w:color="000000" w:fill="EAF1F6"/>
            <w:noWrap/>
            <w:vAlign w:val="center"/>
            <w:hideMark/>
          </w:tcPr>
          <w:p w14:paraId="2303CDA1" w14:textId="77777777" w:rsidR="007B775C" w:rsidRPr="007B775C" w:rsidRDefault="007B775C" w:rsidP="007B775C">
            <w:pPr>
              <w:spacing w:line="240" w:lineRule="auto"/>
              <w:jc w:val="right"/>
              <w:rPr>
                <w:b/>
                <w:bCs/>
                <w:sz w:val="12"/>
                <w:szCs w:val="12"/>
              </w:rPr>
            </w:pPr>
            <w:r w:rsidRPr="007B775C">
              <w:rPr>
                <w:b/>
                <w:bCs/>
                <w:sz w:val="12"/>
                <w:szCs w:val="12"/>
              </w:rPr>
              <w:t>1 028 213</w:t>
            </w:r>
          </w:p>
        </w:tc>
        <w:tc>
          <w:tcPr>
            <w:tcW w:w="738" w:type="pct"/>
            <w:tcBorders>
              <w:top w:val="nil"/>
              <w:left w:val="nil"/>
              <w:bottom w:val="nil"/>
              <w:right w:val="nil"/>
            </w:tcBorders>
            <w:shd w:val="clear" w:color="000000" w:fill="EAF1F6"/>
            <w:noWrap/>
            <w:vAlign w:val="center"/>
            <w:hideMark/>
          </w:tcPr>
          <w:p w14:paraId="63F46FA7" w14:textId="77777777" w:rsidR="007B775C" w:rsidRPr="007B775C" w:rsidRDefault="007B775C" w:rsidP="007B775C">
            <w:pPr>
              <w:spacing w:line="240" w:lineRule="auto"/>
              <w:jc w:val="right"/>
              <w:rPr>
                <w:b/>
                <w:bCs/>
                <w:sz w:val="12"/>
                <w:szCs w:val="12"/>
              </w:rPr>
            </w:pPr>
            <w:r w:rsidRPr="007B775C">
              <w:rPr>
                <w:b/>
                <w:bCs/>
                <w:sz w:val="12"/>
                <w:szCs w:val="12"/>
              </w:rPr>
              <w:t>1 028 213,00</w:t>
            </w:r>
          </w:p>
        </w:tc>
        <w:tc>
          <w:tcPr>
            <w:tcW w:w="385" w:type="pct"/>
            <w:tcBorders>
              <w:top w:val="nil"/>
              <w:left w:val="nil"/>
              <w:bottom w:val="nil"/>
              <w:right w:val="nil"/>
            </w:tcBorders>
            <w:shd w:val="clear" w:color="000000" w:fill="EAF1F6"/>
            <w:noWrap/>
            <w:vAlign w:val="center"/>
            <w:hideMark/>
          </w:tcPr>
          <w:p w14:paraId="336C5587" w14:textId="77777777" w:rsidR="007B775C" w:rsidRPr="007B775C" w:rsidRDefault="007B775C" w:rsidP="007B775C">
            <w:pPr>
              <w:spacing w:line="240" w:lineRule="auto"/>
              <w:jc w:val="right"/>
              <w:rPr>
                <w:b/>
                <w:bCs/>
                <w:sz w:val="12"/>
                <w:szCs w:val="12"/>
              </w:rPr>
            </w:pPr>
            <w:r w:rsidRPr="007B775C">
              <w:rPr>
                <w:b/>
                <w:bCs/>
                <w:sz w:val="12"/>
                <w:szCs w:val="12"/>
              </w:rPr>
              <w:t>100,0%</w:t>
            </w:r>
          </w:p>
        </w:tc>
      </w:tr>
      <w:tr w:rsidR="007B775C" w:rsidRPr="007B775C" w14:paraId="26823029" w14:textId="77777777" w:rsidTr="007B775C">
        <w:trPr>
          <w:trHeight w:val="85"/>
        </w:trPr>
        <w:tc>
          <w:tcPr>
            <w:tcW w:w="2623" w:type="pct"/>
            <w:tcBorders>
              <w:top w:val="nil"/>
              <w:left w:val="nil"/>
              <w:bottom w:val="nil"/>
              <w:right w:val="nil"/>
            </w:tcBorders>
            <w:shd w:val="clear" w:color="auto" w:fill="auto"/>
            <w:vAlign w:val="center"/>
            <w:hideMark/>
          </w:tcPr>
          <w:p w14:paraId="20ADC24F" w14:textId="77777777" w:rsidR="007B775C" w:rsidRPr="007B775C" w:rsidRDefault="007B775C" w:rsidP="007B775C">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45040932"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6E19B5B"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811C3E1"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C947611"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36803B4" w14:textId="77777777" w:rsidTr="007B775C">
        <w:trPr>
          <w:trHeight w:val="85"/>
        </w:trPr>
        <w:tc>
          <w:tcPr>
            <w:tcW w:w="2623" w:type="pct"/>
            <w:tcBorders>
              <w:top w:val="nil"/>
              <w:left w:val="nil"/>
              <w:bottom w:val="nil"/>
              <w:right w:val="nil"/>
            </w:tcBorders>
            <w:shd w:val="clear" w:color="auto" w:fill="auto"/>
            <w:vAlign w:val="center"/>
            <w:hideMark/>
          </w:tcPr>
          <w:p w14:paraId="6B7E6165"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Cel:</w:t>
            </w:r>
            <w:r w:rsidRPr="007B775C">
              <w:rPr>
                <w:color w:val="000000"/>
                <w:sz w:val="12"/>
                <w:szCs w:val="12"/>
              </w:rPr>
              <w:t xml:space="preserve"> wzrost dostępu uczniów do bazy sportowo rekreacyjnej</w:t>
            </w:r>
          </w:p>
        </w:tc>
        <w:tc>
          <w:tcPr>
            <w:tcW w:w="523" w:type="pct"/>
            <w:tcBorders>
              <w:top w:val="nil"/>
              <w:left w:val="nil"/>
              <w:bottom w:val="nil"/>
              <w:right w:val="nil"/>
            </w:tcBorders>
            <w:shd w:val="clear" w:color="auto" w:fill="auto"/>
            <w:vAlign w:val="center"/>
            <w:hideMark/>
          </w:tcPr>
          <w:p w14:paraId="6A6B4AFD"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3128A9F2"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00C812F"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AC49A7F"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07C7EB9" w14:textId="77777777" w:rsidTr="007B775C">
        <w:trPr>
          <w:trHeight w:val="85"/>
        </w:trPr>
        <w:tc>
          <w:tcPr>
            <w:tcW w:w="2623" w:type="pct"/>
            <w:tcBorders>
              <w:top w:val="nil"/>
              <w:left w:val="nil"/>
              <w:bottom w:val="nil"/>
              <w:right w:val="nil"/>
            </w:tcBorders>
            <w:shd w:val="clear" w:color="auto" w:fill="auto"/>
            <w:vAlign w:val="center"/>
            <w:hideMark/>
          </w:tcPr>
          <w:p w14:paraId="28630AE6"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7AA5F2B7"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4B5D5C87"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7B37F3C"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C24F29F"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1F43C302" w14:textId="77777777" w:rsidTr="007B775C">
        <w:trPr>
          <w:trHeight w:val="85"/>
        </w:trPr>
        <w:tc>
          <w:tcPr>
            <w:tcW w:w="2623" w:type="pct"/>
            <w:tcBorders>
              <w:top w:val="nil"/>
              <w:left w:val="nil"/>
              <w:bottom w:val="nil"/>
              <w:right w:val="nil"/>
            </w:tcBorders>
            <w:shd w:val="clear" w:color="auto" w:fill="auto"/>
            <w:vAlign w:val="center"/>
            <w:hideMark/>
          </w:tcPr>
          <w:p w14:paraId="53166B8D"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Dysponent:</w:t>
            </w:r>
            <w:r w:rsidRPr="007B775C">
              <w:rPr>
                <w:i/>
                <w:iCs/>
                <w:color w:val="000000"/>
                <w:sz w:val="12"/>
                <w:szCs w:val="12"/>
              </w:rPr>
              <w:t xml:space="preserve"> Dzielnicowy Ośrodek Sportu i Rekreacji </w:t>
            </w:r>
          </w:p>
        </w:tc>
        <w:tc>
          <w:tcPr>
            <w:tcW w:w="523" w:type="pct"/>
            <w:tcBorders>
              <w:top w:val="nil"/>
              <w:left w:val="nil"/>
              <w:bottom w:val="nil"/>
              <w:right w:val="nil"/>
            </w:tcBorders>
            <w:shd w:val="clear" w:color="auto" w:fill="auto"/>
            <w:vAlign w:val="center"/>
            <w:hideMark/>
          </w:tcPr>
          <w:p w14:paraId="1E28F317"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24027E4B"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EB3BAEC"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016A1A4"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D6FBF1A" w14:textId="77777777" w:rsidTr="007B775C">
        <w:trPr>
          <w:trHeight w:val="85"/>
        </w:trPr>
        <w:tc>
          <w:tcPr>
            <w:tcW w:w="2623" w:type="pct"/>
            <w:tcBorders>
              <w:top w:val="nil"/>
              <w:left w:val="nil"/>
              <w:bottom w:val="nil"/>
              <w:right w:val="nil"/>
            </w:tcBorders>
            <w:shd w:val="clear" w:color="auto" w:fill="auto"/>
            <w:vAlign w:val="center"/>
            <w:hideMark/>
          </w:tcPr>
          <w:p w14:paraId="059CE092"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6E600765"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75089D08"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67D391C"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D04D517"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E86A480" w14:textId="77777777" w:rsidTr="007B775C">
        <w:trPr>
          <w:trHeight w:val="85"/>
        </w:trPr>
        <w:tc>
          <w:tcPr>
            <w:tcW w:w="2623" w:type="pct"/>
            <w:tcBorders>
              <w:top w:val="nil"/>
              <w:left w:val="nil"/>
              <w:bottom w:val="nil"/>
              <w:right w:val="nil"/>
            </w:tcBorders>
            <w:shd w:val="clear" w:color="auto" w:fill="auto"/>
            <w:vAlign w:val="center"/>
            <w:hideMark/>
          </w:tcPr>
          <w:p w14:paraId="73032A13"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Klasyfikacja:</w:t>
            </w:r>
            <w:r w:rsidRPr="007B775C">
              <w:rPr>
                <w:i/>
                <w:iCs/>
                <w:color w:val="000000"/>
                <w:sz w:val="12"/>
                <w:szCs w:val="12"/>
              </w:rPr>
              <w:t xml:space="preserve"> rozdział: 92604</w:t>
            </w:r>
          </w:p>
        </w:tc>
        <w:tc>
          <w:tcPr>
            <w:tcW w:w="523" w:type="pct"/>
            <w:tcBorders>
              <w:top w:val="nil"/>
              <w:left w:val="nil"/>
              <w:bottom w:val="nil"/>
              <w:right w:val="nil"/>
            </w:tcBorders>
            <w:shd w:val="clear" w:color="auto" w:fill="auto"/>
            <w:vAlign w:val="center"/>
            <w:hideMark/>
          </w:tcPr>
          <w:p w14:paraId="5B720ED1"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41AF41C4"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B7ACDDF"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138E3C4"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153E9189" w14:textId="77777777" w:rsidTr="007B775C">
        <w:trPr>
          <w:trHeight w:val="85"/>
        </w:trPr>
        <w:tc>
          <w:tcPr>
            <w:tcW w:w="2623" w:type="pct"/>
            <w:tcBorders>
              <w:top w:val="nil"/>
              <w:left w:val="nil"/>
              <w:bottom w:val="nil"/>
              <w:right w:val="nil"/>
            </w:tcBorders>
            <w:shd w:val="clear" w:color="auto" w:fill="auto"/>
            <w:vAlign w:val="center"/>
            <w:hideMark/>
          </w:tcPr>
          <w:p w14:paraId="3E61BB96"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46663159"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9800496"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F3CE5DB"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E4AC398"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027FD307" w14:textId="77777777" w:rsidTr="007B775C">
        <w:trPr>
          <w:trHeight w:val="85"/>
        </w:trPr>
        <w:tc>
          <w:tcPr>
            <w:tcW w:w="2623" w:type="pct"/>
            <w:tcBorders>
              <w:top w:val="nil"/>
              <w:left w:val="nil"/>
              <w:bottom w:val="nil"/>
              <w:right w:val="nil"/>
            </w:tcBorders>
            <w:shd w:val="clear" w:color="auto" w:fill="auto"/>
            <w:vAlign w:val="center"/>
            <w:hideMark/>
          </w:tcPr>
          <w:p w14:paraId="1C61FD3A"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763C6658"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062F3ABA"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CECB5AE"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002B253"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24E8F38" w14:textId="77777777" w:rsidTr="007B775C">
        <w:trPr>
          <w:trHeight w:val="85"/>
        </w:trPr>
        <w:tc>
          <w:tcPr>
            <w:tcW w:w="2623" w:type="pct"/>
            <w:tcBorders>
              <w:top w:val="nil"/>
              <w:left w:val="nil"/>
              <w:bottom w:val="nil"/>
              <w:right w:val="nil"/>
            </w:tcBorders>
            <w:shd w:val="clear" w:color="auto" w:fill="auto"/>
            <w:vAlign w:val="center"/>
            <w:hideMark/>
          </w:tcPr>
          <w:p w14:paraId="7CCF61D9" w14:textId="77777777" w:rsidR="007B775C" w:rsidRPr="007B775C" w:rsidRDefault="007B775C" w:rsidP="007B775C">
            <w:pPr>
              <w:spacing w:line="240" w:lineRule="auto"/>
              <w:rPr>
                <w:sz w:val="12"/>
                <w:szCs w:val="12"/>
              </w:rPr>
            </w:pPr>
            <w:r w:rsidRPr="007B775C">
              <w:rPr>
                <w:sz w:val="12"/>
                <w:szCs w:val="12"/>
              </w:rPr>
              <w:t xml:space="preserve">zakup energii </w:t>
            </w:r>
          </w:p>
        </w:tc>
        <w:tc>
          <w:tcPr>
            <w:tcW w:w="523" w:type="pct"/>
            <w:tcBorders>
              <w:top w:val="nil"/>
              <w:left w:val="nil"/>
              <w:bottom w:val="nil"/>
              <w:right w:val="nil"/>
            </w:tcBorders>
            <w:shd w:val="clear" w:color="auto" w:fill="auto"/>
            <w:noWrap/>
            <w:vAlign w:val="center"/>
            <w:hideMark/>
          </w:tcPr>
          <w:p w14:paraId="3AE9B340" w14:textId="77777777" w:rsidR="007B775C" w:rsidRPr="007B775C" w:rsidRDefault="007B775C" w:rsidP="007B775C">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328E619D" w14:textId="77777777" w:rsidR="007B775C" w:rsidRPr="007B775C" w:rsidRDefault="007B775C" w:rsidP="007B775C">
            <w:pPr>
              <w:spacing w:line="240" w:lineRule="auto"/>
              <w:jc w:val="right"/>
              <w:rPr>
                <w:sz w:val="12"/>
                <w:szCs w:val="12"/>
              </w:rPr>
            </w:pPr>
            <w:r w:rsidRPr="007B775C">
              <w:rPr>
                <w:sz w:val="12"/>
                <w:szCs w:val="12"/>
              </w:rPr>
              <w:t>603 167</w:t>
            </w:r>
          </w:p>
        </w:tc>
        <w:tc>
          <w:tcPr>
            <w:tcW w:w="738" w:type="pct"/>
            <w:tcBorders>
              <w:top w:val="nil"/>
              <w:left w:val="nil"/>
              <w:bottom w:val="nil"/>
              <w:right w:val="nil"/>
            </w:tcBorders>
            <w:shd w:val="clear" w:color="auto" w:fill="auto"/>
            <w:noWrap/>
            <w:vAlign w:val="center"/>
            <w:hideMark/>
          </w:tcPr>
          <w:p w14:paraId="1B4382D4" w14:textId="77777777" w:rsidR="007B775C" w:rsidRPr="007B775C" w:rsidRDefault="007B775C" w:rsidP="007B775C">
            <w:pPr>
              <w:spacing w:line="240" w:lineRule="auto"/>
              <w:jc w:val="right"/>
              <w:rPr>
                <w:sz w:val="12"/>
                <w:szCs w:val="12"/>
              </w:rPr>
            </w:pPr>
            <w:r w:rsidRPr="007B775C">
              <w:rPr>
                <w:sz w:val="12"/>
                <w:szCs w:val="12"/>
              </w:rPr>
              <w:t>603 167,00</w:t>
            </w:r>
          </w:p>
        </w:tc>
        <w:tc>
          <w:tcPr>
            <w:tcW w:w="385" w:type="pct"/>
            <w:tcBorders>
              <w:top w:val="nil"/>
              <w:left w:val="nil"/>
              <w:bottom w:val="nil"/>
              <w:right w:val="nil"/>
            </w:tcBorders>
            <w:shd w:val="clear" w:color="auto" w:fill="auto"/>
            <w:noWrap/>
            <w:vAlign w:val="center"/>
            <w:hideMark/>
          </w:tcPr>
          <w:p w14:paraId="07FEBABD" w14:textId="77777777" w:rsidR="007B775C" w:rsidRPr="007B775C" w:rsidRDefault="007B775C" w:rsidP="007B775C">
            <w:pPr>
              <w:spacing w:line="240" w:lineRule="auto"/>
              <w:jc w:val="right"/>
              <w:rPr>
                <w:sz w:val="12"/>
                <w:szCs w:val="12"/>
              </w:rPr>
            </w:pPr>
            <w:r w:rsidRPr="007B775C">
              <w:rPr>
                <w:sz w:val="12"/>
                <w:szCs w:val="12"/>
              </w:rPr>
              <w:t>100,0%</w:t>
            </w:r>
          </w:p>
        </w:tc>
      </w:tr>
      <w:tr w:rsidR="007B775C" w:rsidRPr="007B775C" w14:paraId="48A60148" w14:textId="77777777" w:rsidTr="007B775C">
        <w:trPr>
          <w:trHeight w:val="85"/>
        </w:trPr>
        <w:tc>
          <w:tcPr>
            <w:tcW w:w="2623" w:type="pct"/>
            <w:tcBorders>
              <w:top w:val="nil"/>
              <w:left w:val="nil"/>
              <w:bottom w:val="nil"/>
              <w:right w:val="nil"/>
            </w:tcBorders>
            <w:shd w:val="clear" w:color="auto" w:fill="auto"/>
            <w:vAlign w:val="center"/>
            <w:hideMark/>
          </w:tcPr>
          <w:p w14:paraId="2AD937C7" w14:textId="77777777" w:rsidR="007B775C" w:rsidRPr="007B775C" w:rsidRDefault="007B775C" w:rsidP="007B775C">
            <w:pPr>
              <w:spacing w:line="240" w:lineRule="auto"/>
              <w:rPr>
                <w:sz w:val="12"/>
                <w:szCs w:val="12"/>
              </w:rPr>
            </w:pPr>
            <w:r w:rsidRPr="007B775C">
              <w:rPr>
                <w:sz w:val="12"/>
                <w:szCs w:val="12"/>
              </w:rPr>
              <w:t xml:space="preserve">zakup usług pozostałych </w:t>
            </w:r>
          </w:p>
        </w:tc>
        <w:tc>
          <w:tcPr>
            <w:tcW w:w="523" w:type="pct"/>
            <w:tcBorders>
              <w:top w:val="nil"/>
              <w:left w:val="nil"/>
              <w:bottom w:val="nil"/>
              <w:right w:val="nil"/>
            </w:tcBorders>
            <w:shd w:val="clear" w:color="auto" w:fill="auto"/>
            <w:noWrap/>
            <w:vAlign w:val="center"/>
            <w:hideMark/>
          </w:tcPr>
          <w:p w14:paraId="6A3D9E5D" w14:textId="77777777" w:rsidR="007B775C" w:rsidRPr="007B775C" w:rsidRDefault="007B775C" w:rsidP="007B775C">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58F14427" w14:textId="77777777" w:rsidR="007B775C" w:rsidRPr="007B775C" w:rsidRDefault="007B775C" w:rsidP="007B775C">
            <w:pPr>
              <w:spacing w:line="240" w:lineRule="auto"/>
              <w:jc w:val="right"/>
              <w:rPr>
                <w:sz w:val="12"/>
                <w:szCs w:val="12"/>
              </w:rPr>
            </w:pPr>
            <w:r w:rsidRPr="007B775C">
              <w:rPr>
                <w:sz w:val="12"/>
                <w:szCs w:val="12"/>
              </w:rPr>
              <w:t>392 951</w:t>
            </w:r>
          </w:p>
        </w:tc>
        <w:tc>
          <w:tcPr>
            <w:tcW w:w="738" w:type="pct"/>
            <w:tcBorders>
              <w:top w:val="nil"/>
              <w:left w:val="nil"/>
              <w:bottom w:val="nil"/>
              <w:right w:val="nil"/>
            </w:tcBorders>
            <w:shd w:val="clear" w:color="auto" w:fill="auto"/>
            <w:noWrap/>
            <w:vAlign w:val="center"/>
            <w:hideMark/>
          </w:tcPr>
          <w:p w14:paraId="3AD07B5D" w14:textId="77777777" w:rsidR="007B775C" w:rsidRPr="007B775C" w:rsidRDefault="007B775C" w:rsidP="007B775C">
            <w:pPr>
              <w:spacing w:line="240" w:lineRule="auto"/>
              <w:jc w:val="right"/>
              <w:rPr>
                <w:sz w:val="12"/>
                <w:szCs w:val="12"/>
              </w:rPr>
            </w:pPr>
            <w:r w:rsidRPr="007B775C">
              <w:rPr>
                <w:sz w:val="12"/>
                <w:szCs w:val="12"/>
              </w:rPr>
              <w:t>392 951,00</w:t>
            </w:r>
          </w:p>
        </w:tc>
        <w:tc>
          <w:tcPr>
            <w:tcW w:w="385" w:type="pct"/>
            <w:tcBorders>
              <w:top w:val="nil"/>
              <w:left w:val="nil"/>
              <w:bottom w:val="nil"/>
              <w:right w:val="nil"/>
            </w:tcBorders>
            <w:shd w:val="clear" w:color="auto" w:fill="auto"/>
            <w:noWrap/>
            <w:vAlign w:val="center"/>
            <w:hideMark/>
          </w:tcPr>
          <w:p w14:paraId="6B19678A" w14:textId="77777777" w:rsidR="007B775C" w:rsidRPr="007B775C" w:rsidRDefault="007B775C" w:rsidP="007B775C">
            <w:pPr>
              <w:spacing w:line="240" w:lineRule="auto"/>
              <w:jc w:val="right"/>
              <w:rPr>
                <w:sz w:val="12"/>
                <w:szCs w:val="12"/>
              </w:rPr>
            </w:pPr>
            <w:r w:rsidRPr="007B775C">
              <w:rPr>
                <w:sz w:val="12"/>
                <w:szCs w:val="12"/>
              </w:rPr>
              <w:t>100,0%</w:t>
            </w:r>
          </w:p>
        </w:tc>
      </w:tr>
      <w:tr w:rsidR="007B775C" w:rsidRPr="007B775C" w14:paraId="2616F5E1" w14:textId="77777777" w:rsidTr="007B775C">
        <w:trPr>
          <w:trHeight w:val="85"/>
        </w:trPr>
        <w:tc>
          <w:tcPr>
            <w:tcW w:w="2623" w:type="pct"/>
            <w:tcBorders>
              <w:top w:val="nil"/>
              <w:left w:val="nil"/>
              <w:bottom w:val="nil"/>
              <w:right w:val="nil"/>
            </w:tcBorders>
            <w:shd w:val="clear" w:color="auto" w:fill="auto"/>
            <w:vAlign w:val="center"/>
            <w:hideMark/>
          </w:tcPr>
          <w:p w14:paraId="238C1394" w14:textId="77777777" w:rsidR="007B775C" w:rsidRPr="007B775C" w:rsidRDefault="007B775C" w:rsidP="007B775C">
            <w:pPr>
              <w:spacing w:line="240" w:lineRule="auto"/>
              <w:rPr>
                <w:sz w:val="12"/>
                <w:szCs w:val="12"/>
              </w:rPr>
            </w:pPr>
            <w:r w:rsidRPr="007B775C">
              <w:rPr>
                <w:sz w:val="12"/>
                <w:szCs w:val="12"/>
              </w:rPr>
              <w:t>zakup materiałów i wyposażenia</w:t>
            </w:r>
          </w:p>
        </w:tc>
        <w:tc>
          <w:tcPr>
            <w:tcW w:w="523" w:type="pct"/>
            <w:tcBorders>
              <w:top w:val="nil"/>
              <w:left w:val="nil"/>
              <w:bottom w:val="nil"/>
              <w:right w:val="nil"/>
            </w:tcBorders>
            <w:shd w:val="clear" w:color="auto" w:fill="auto"/>
            <w:noWrap/>
            <w:vAlign w:val="center"/>
            <w:hideMark/>
          </w:tcPr>
          <w:p w14:paraId="4FD7E83C" w14:textId="77777777" w:rsidR="007B775C" w:rsidRPr="007B775C" w:rsidRDefault="007B775C" w:rsidP="007B775C">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28F52CFA" w14:textId="77777777" w:rsidR="007B775C" w:rsidRPr="007B775C" w:rsidRDefault="007B775C" w:rsidP="007B775C">
            <w:pPr>
              <w:spacing w:line="240" w:lineRule="auto"/>
              <w:jc w:val="right"/>
              <w:rPr>
                <w:sz w:val="12"/>
                <w:szCs w:val="12"/>
              </w:rPr>
            </w:pPr>
            <w:r w:rsidRPr="007B775C">
              <w:rPr>
                <w:sz w:val="12"/>
                <w:szCs w:val="12"/>
              </w:rPr>
              <w:t>32 095</w:t>
            </w:r>
          </w:p>
        </w:tc>
        <w:tc>
          <w:tcPr>
            <w:tcW w:w="738" w:type="pct"/>
            <w:tcBorders>
              <w:top w:val="nil"/>
              <w:left w:val="nil"/>
              <w:bottom w:val="nil"/>
              <w:right w:val="nil"/>
            </w:tcBorders>
            <w:shd w:val="clear" w:color="auto" w:fill="auto"/>
            <w:noWrap/>
            <w:vAlign w:val="center"/>
            <w:hideMark/>
          </w:tcPr>
          <w:p w14:paraId="60CB2ADD" w14:textId="77777777" w:rsidR="007B775C" w:rsidRPr="007B775C" w:rsidRDefault="007B775C" w:rsidP="007B775C">
            <w:pPr>
              <w:spacing w:line="240" w:lineRule="auto"/>
              <w:jc w:val="right"/>
              <w:rPr>
                <w:sz w:val="12"/>
                <w:szCs w:val="12"/>
              </w:rPr>
            </w:pPr>
            <w:r w:rsidRPr="007B775C">
              <w:rPr>
                <w:sz w:val="12"/>
                <w:szCs w:val="12"/>
              </w:rPr>
              <w:t>32 095,00</w:t>
            </w:r>
          </w:p>
        </w:tc>
        <w:tc>
          <w:tcPr>
            <w:tcW w:w="385" w:type="pct"/>
            <w:tcBorders>
              <w:top w:val="nil"/>
              <w:left w:val="nil"/>
              <w:bottom w:val="nil"/>
              <w:right w:val="nil"/>
            </w:tcBorders>
            <w:shd w:val="clear" w:color="auto" w:fill="auto"/>
            <w:noWrap/>
            <w:vAlign w:val="center"/>
            <w:hideMark/>
          </w:tcPr>
          <w:p w14:paraId="6D385B64" w14:textId="77777777" w:rsidR="007B775C" w:rsidRPr="007B775C" w:rsidRDefault="007B775C" w:rsidP="007B775C">
            <w:pPr>
              <w:spacing w:line="240" w:lineRule="auto"/>
              <w:jc w:val="right"/>
              <w:rPr>
                <w:sz w:val="12"/>
                <w:szCs w:val="12"/>
              </w:rPr>
            </w:pPr>
            <w:r w:rsidRPr="007B775C">
              <w:rPr>
                <w:sz w:val="12"/>
                <w:szCs w:val="12"/>
              </w:rPr>
              <w:t>100,0%</w:t>
            </w:r>
          </w:p>
        </w:tc>
      </w:tr>
      <w:tr w:rsidR="007B775C" w:rsidRPr="007B775C" w14:paraId="197941C7" w14:textId="77777777" w:rsidTr="007B775C">
        <w:trPr>
          <w:trHeight w:val="85"/>
        </w:trPr>
        <w:tc>
          <w:tcPr>
            <w:tcW w:w="2623" w:type="pct"/>
            <w:tcBorders>
              <w:top w:val="nil"/>
              <w:left w:val="nil"/>
              <w:bottom w:val="nil"/>
              <w:right w:val="nil"/>
            </w:tcBorders>
            <w:shd w:val="clear" w:color="auto" w:fill="auto"/>
            <w:vAlign w:val="center"/>
            <w:hideMark/>
          </w:tcPr>
          <w:p w14:paraId="59E3779A" w14:textId="77777777" w:rsidR="007B775C" w:rsidRPr="007B775C" w:rsidRDefault="007B775C" w:rsidP="007B775C">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06703800"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A20FE71"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ECDEF7E"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D69A8B0"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E7F24D4" w14:textId="77777777" w:rsidTr="007B775C">
        <w:trPr>
          <w:trHeight w:val="85"/>
        </w:trPr>
        <w:tc>
          <w:tcPr>
            <w:tcW w:w="2623" w:type="pct"/>
            <w:tcBorders>
              <w:top w:val="nil"/>
              <w:left w:val="nil"/>
              <w:bottom w:val="nil"/>
              <w:right w:val="nil"/>
            </w:tcBorders>
            <w:shd w:val="clear" w:color="auto" w:fill="auto"/>
            <w:vAlign w:val="center"/>
            <w:hideMark/>
          </w:tcPr>
          <w:p w14:paraId="5BDD40F7"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Podstawa prawna:</w:t>
            </w:r>
          </w:p>
        </w:tc>
        <w:tc>
          <w:tcPr>
            <w:tcW w:w="523" w:type="pct"/>
            <w:tcBorders>
              <w:top w:val="nil"/>
              <w:left w:val="nil"/>
              <w:bottom w:val="nil"/>
              <w:right w:val="nil"/>
            </w:tcBorders>
            <w:shd w:val="clear" w:color="auto" w:fill="auto"/>
            <w:noWrap/>
            <w:vAlign w:val="center"/>
            <w:hideMark/>
          </w:tcPr>
          <w:p w14:paraId="52121D1F"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1BF3FC7D"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A2A1329"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B2DFE3C"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D0A1ABB" w14:textId="77777777" w:rsidTr="007B775C">
        <w:trPr>
          <w:trHeight w:val="85"/>
        </w:trPr>
        <w:tc>
          <w:tcPr>
            <w:tcW w:w="2623" w:type="pct"/>
            <w:tcBorders>
              <w:top w:val="nil"/>
              <w:left w:val="nil"/>
              <w:bottom w:val="nil"/>
              <w:right w:val="nil"/>
            </w:tcBorders>
            <w:shd w:val="clear" w:color="auto" w:fill="auto"/>
            <w:vAlign w:val="center"/>
            <w:hideMark/>
          </w:tcPr>
          <w:p w14:paraId="1EB4BB79" w14:textId="77777777" w:rsidR="007B775C" w:rsidRPr="007B775C" w:rsidRDefault="007B775C" w:rsidP="007B775C">
            <w:pPr>
              <w:spacing w:line="240" w:lineRule="auto"/>
              <w:rPr>
                <w:i/>
                <w:iCs/>
                <w:sz w:val="12"/>
                <w:szCs w:val="12"/>
              </w:rPr>
            </w:pPr>
            <w:r w:rsidRPr="007B775C">
              <w:rPr>
                <w:i/>
                <w:iCs/>
                <w:sz w:val="12"/>
                <w:szCs w:val="12"/>
              </w:rPr>
              <w:t xml:space="preserve">Ustawa z dnia 14 grudnia 2016 r. Prawo oświatowe </w:t>
            </w:r>
          </w:p>
        </w:tc>
        <w:tc>
          <w:tcPr>
            <w:tcW w:w="523" w:type="pct"/>
            <w:tcBorders>
              <w:top w:val="nil"/>
              <w:left w:val="nil"/>
              <w:bottom w:val="nil"/>
              <w:right w:val="nil"/>
            </w:tcBorders>
            <w:shd w:val="clear" w:color="auto" w:fill="auto"/>
            <w:vAlign w:val="center"/>
            <w:hideMark/>
          </w:tcPr>
          <w:p w14:paraId="1688DE83" w14:textId="77777777" w:rsidR="007B775C" w:rsidRPr="007B775C" w:rsidRDefault="007B775C" w:rsidP="007B775C">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1BCCFAFE"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1C5ACFB"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789D055"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1E9175F" w14:textId="77777777" w:rsidTr="007B775C">
        <w:trPr>
          <w:trHeight w:val="85"/>
        </w:trPr>
        <w:tc>
          <w:tcPr>
            <w:tcW w:w="2623" w:type="pct"/>
            <w:tcBorders>
              <w:top w:val="nil"/>
              <w:left w:val="nil"/>
              <w:bottom w:val="nil"/>
              <w:right w:val="nil"/>
            </w:tcBorders>
            <w:shd w:val="clear" w:color="auto" w:fill="auto"/>
            <w:vAlign w:val="center"/>
            <w:hideMark/>
          </w:tcPr>
          <w:p w14:paraId="47B04735"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50A89CD6"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6F959CC0"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9AB57E0"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D571C65"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19E9A28" w14:textId="77777777" w:rsidTr="007B775C">
        <w:trPr>
          <w:trHeight w:val="85"/>
        </w:trPr>
        <w:tc>
          <w:tcPr>
            <w:tcW w:w="2623" w:type="pct"/>
            <w:tcBorders>
              <w:top w:val="nil"/>
              <w:left w:val="nil"/>
              <w:bottom w:val="nil"/>
              <w:right w:val="nil"/>
            </w:tcBorders>
            <w:shd w:val="clear" w:color="000000" w:fill="CDDEE9"/>
            <w:vAlign w:val="center"/>
            <w:hideMark/>
          </w:tcPr>
          <w:p w14:paraId="563278B1" w14:textId="77777777" w:rsidR="007B775C" w:rsidRPr="007B775C" w:rsidRDefault="007B775C" w:rsidP="007B775C">
            <w:pPr>
              <w:spacing w:line="240" w:lineRule="auto"/>
              <w:rPr>
                <w:b/>
                <w:bCs/>
                <w:color w:val="000000"/>
                <w:sz w:val="12"/>
                <w:szCs w:val="12"/>
              </w:rPr>
            </w:pPr>
            <w:r w:rsidRPr="007B775C">
              <w:rPr>
                <w:b/>
                <w:bCs/>
                <w:color w:val="000000"/>
                <w:sz w:val="12"/>
                <w:szCs w:val="12"/>
              </w:rPr>
              <w:t>Upowszechnianie kultury fizycznej i sportu - program 2</w:t>
            </w:r>
          </w:p>
        </w:tc>
        <w:tc>
          <w:tcPr>
            <w:tcW w:w="523" w:type="pct"/>
            <w:tcBorders>
              <w:top w:val="nil"/>
              <w:left w:val="nil"/>
              <w:bottom w:val="nil"/>
              <w:right w:val="nil"/>
            </w:tcBorders>
            <w:shd w:val="clear" w:color="000000" w:fill="CDDEE9"/>
            <w:vAlign w:val="center"/>
            <w:hideMark/>
          </w:tcPr>
          <w:p w14:paraId="694D0EB1" w14:textId="77777777" w:rsidR="007B775C" w:rsidRPr="007B775C" w:rsidRDefault="007B775C" w:rsidP="007B775C">
            <w:pPr>
              <w:spacing w:line="240" w:lineRule="auto"/>
              <w:rPr>
                <w:b/>
                <w:bCs/>
                <w:color w:val="000000"/>
                <w:sz w:val="12"/>
                <w:szCs w:val="12"/>
              </w:rPr>
            </w:pPr>
            <w:r w:rsidRPr="007B775C">
              <w:rPr>
                <w:b/>
                <w:bCs/>
                <w:color w:val="000000"/>
                <w:sz w:val="12"/>
                <w:szCs w:val="12"/>
              </w:rPr>
              <w:t> </w:t>
            </w:r>
          </w:p>
        </w:tc>
        <w:tc>
          <w:tcPr>
            <w:tcW w:w="731" w:type="pct"/>
            <w:tcBorders>
              <w:top w:val="nil"/>
              <w:left w:val="nil"/>
              <w:bottom w:val="nil"/>
              <w:right w:val="nil"/>
            </w:tcBorders>
            <w:shd w:val="clear" w:color="000000" w:fill="CDDEE9"/>
            <w:noWrap/>
            <w:vAlign w:val="center"/>
            <w:hideMark/>
          </w:tcPr>
          <w:p w14:paraId="4C3987D3" w14:textId="77777777" w:rsidR="007B775C" w:rsidRPr="007B775C" w:rsidRDefault="007B775C" w:rsidP="007B775C">
            <w:pPr>
              <w:spacing w:line="240" w:lineRule="auto"/>
              <w:jc w:val="right"/>
              <w:rPr>
                <w:b/>
                <w:bCs/>
                <w:sz w:val="12"/>
                <w:szCs w:val="12"/>
              </w:rPr>
            </w:pPr>
            <w:r w:rsidRPr="007B775C">
              <w:rPr>
                <w:b/>
                <w:bCs/>
                <w:sz w:val="12"/>
                <w:szCs w:val="12"/>
              </w:rPr>
              <w:t>910 013</w:t>
            </w:r>
          </w:p>
        </w:tc>
        <w:tc>
          <w:tcPr>
            <w:tcW w:w="738" w:type="pct"/>
            <w:tcBorders>
              <w:top w:val="nil"/>
              <w:left w:val="nil"/>
              <w:bottom w:val="nil"/>
              <w:right w:val="nil"/>
            </w:tcBorders>
            <w:shd w:val="clear" w:color="000000" w:fill="CDDEE9"/>
            <w:noWrap/>
            <w:vAlign w:val="center"/>
            <w:hideMark/>
          </w:tcPr>
          <w:p w14:paraId="561C763A" w14:textId="77777777" w:rsidR="007B775C" w:rsidRPr="007B775C" w:rsidRDefault="007B775C" w:rsidP="007B775C">
            <w:pPr>
              <w:spacing w:line="240" w:lineRule="auto"/>
              <w:jc w:val="right"/>
              <w:rPr>
                <w:b/>
                <w:bCs/>
                <w:sz w:val="12"/>
                <w:szCs w:val="12"/>
              </w:rPr>
            </w:pPr>
            <w:r w:rsidRPr="007B775C">
              <w:rPr>
                <w:b/>
                <w:bCs/>
                <w:sz w:val="12"/>
                <w:szCs w:val="12"/>
              </w:rPr>
              <w:t>909 135,95</w:t>
            </w:r>
          </w:p>
        </w:tc>
        <w:tc>
          <w:tcPr>
            <w:tcW w:w="385" w:type="pct"/>
            <w:tcBorders>
              <w:top w:val="nil"/>
              <w:left w:val="nil"/>
              <w:bottom w:val="nil"/>
              <w:right w:val="nil"/>
            </w:tcBorders>
            <w:shd w:val="clear" w:color="000000" w:fill="CDDEE9"/>
            <w:noWrap/>
            <w:vAlign w:val="center"/>
            <w:hideMark/>
          </w:tcPr>
          <w:p w14:paraId="1CF08157" w14:textId="77777777" w:rsidR="007B775C" w:rsidRPr="007B775C" w:rsidRDefault="007B775C" w:rsidP="007B775C">
            <w:pPr>
              <w:spacing w:line="240" w:lineRule="auto"/>
              <w:jc w:val="right"/>
              <w:rPr>
                <w:b/>
                <w:bCs/>
                <w:sz w:val="12"/>
                <w:szCs w:val="12"/>
              </w:rPr>
            </w:pPr>
            <w:r w:rsidRPr="007B775C">
              <w:rPr>
                <w:b/>
                <w:bCs/>
                <w:sz w:val="12"/>
                <w:szCs w:val="12"/>
              </w:rPr>
              <w:t>99,9%</w:t>
            </w:r>
          </w:p>
        </w:tc>
      </w:tr>
      <w:tr w:rsidR="007B775C" w:rsidRPr="007B775C" w14:paraId="457EE473" w14:textId="77777777" w:rsidTr="007B775C">
        <w:trPr>
          <w:trHeight w:val="85"/>
        </w:trPr>
        <w:tc>
          <w:tcPr>
            <w:tcW w:w="2623" w:type="pct"/>
            <w:tcBorders>
              <w:top w:val="nil"/>
              <w:left w:val="nil"/>
              <w:bottom w:val="nil"/>
              <w:right w:val="nil"/>
            </w:tcBorders>
            <w:shd w:val="clear" w:color="auto" w:fill="auto"/>
            <w:vAlign w:val="center"/>
            <w:hideMark/>
          </w:tcPr>
          <w:p w14:paraId="4C8CC92C" w14:textId="77777777" w:rsidR="007B775C" w:rsidRPr="007B775C" w:rsidRDefault="007B775C" w:rsidP="007B775C">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500E7241"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541F636"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E8F6436"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E04495A"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8681B00" w14:textId="77777777" w:rsidTr="007B775C">
        <w:trPr>
          <w:trHeight w:val="85"/>
        </w:trPr>
        <w:tc>
          <w:tcPr>
            <w:tcW w:w="2623" w:type="pct"/>
            <w:tcBorders>
              <w:top w:val="nil"/>
              <w:left w:val="nil"/>
              <w:bottom w:val="nil"/>
              <w:right w:val="nil"/>
            </w:tcBorders>
            <w:shd w:val="clear" w:color="000000" w:fill="EAF1F6"/>
            <w:vAlign w:val="center"/>
            <w:hideMark/>
          </w:tcPr>
          <w:p w14:paraId="300EF90E" w14:textId="77777777" w:rsidR="007B775C" w:rsidRPr="007B775C" w:rsidRDefault="007B775C" w:rsidP="007B775C">
            <w:pPr>
              <w:spacing w:line="240" w:lineRule="auto"/>
              <w:rPr>
                <w:b/>
                <w:bCs/>
                <w:color w:val="000000"/>
                <w:sz w:val="12"/>
                <w:szCs w:val="12"/>
              </w:rPr>
            </w:pPr>
            <w:r w:rsidRPr="007B775C">
              <w:rPr>
                <w:b/>
                <w:bCs/>
                <w:color w:val="000000"/>
                <w:sz w:val="12"/>
                <w:szCs w:val="12"/>
              </w:rPr>
              <w:t>Imprezy rekreacyjno-sportowe - zadanie 1</w:t>
            </w:r>
          </w:p>
        </w:tc>
        <w:tc>
          <w:tcPr>
            <w:tcW w:w="523" w:type="pct"/>
            <w:tcBorders>
              <w:top w:val="nil"/>
              <w:left w:val="nil"/>
              <w:bottom w:val="nil"/>
              <w:right w:val="nil"/>
            </w:tcBorders>
            <w:shd w:val="clear" w:color="000000" w:fill="EAF1F6"/>
            <w:vAlign w:val="center"/>
            <w:hideMark/>
          </w:tcPr>
          <w:p w14:paraId="4975496E" w14:textId="77777777" w:rsidR="007B775C" w:rsidRPr="007B775C" w:rsidRDefault="007B775C" w:rsidP="007B775C">
            <w:pPr>
              <w:spacing w:line="240" w:lineRule="auto"/>
              <w:rPr>
                <w:b/>
                <w:bCs/>
                <w:color w:val="000000"/>
                <w:sz w:val="12"/>
                <w:szCs w:val="12"/>
              </w:rPr>
            </w:pPr>
            <w:r w:rsidRPr="007B775C">
              <w:rPr>
                <w:b/>
                <w:bCs/>
                <w:color w:val="000000"/>
                <w:sz w:val="12"/>
                <w:szCs w:val="12"/>
              </w:rPr>
              <w:t> </w:t>
            </w:r>
          </w:p>
        </w:tc>
        <w:tc>
          <w:tcPr>
            <w:tcW w:w="731" w:type="pct"/>
            <w:tcBorders>
              <w:top w:val="nil"/>
              <w:left w:val="nil"/>
              <w:bottom w:val="nil"/>
              <w:right w:val="nil"/>
            </w:tcBorders>
            <w:shd w:val="clear" w:color="000000" w:fill="EAF1F6"/>
            <w:noWrap/>
            <w:vAlign w:val="center"/>
            <w:hideMark/>
          </w:tcPr>
          <w:p w14:paraId="338ED568" w14:textId="77777777" w:rsidR="007B775C" w:rsidRPr="007B775C" w:rsidRDefault="007B775C" w:rsidP="007B775C">
            <w:pPr>
              <w:spacing w:line="240" w:lineRule="auto"/>
              <w:jc w:val="right"/>
              <w:rPr>
                <w:b/>
                <w:bCs/>
                <w:sz w:val="12"/>
                <w:szCs w:val="12"/>
              </w:rPr>
            </w:pPr>
            <w:r w:rsidRPr="007B775C">
              <w:rPr>
                <w:b/>
                <w:bCs/>
                <w:sz w:val="12"/>
                <w:szCs w:val="12"/>
              </w:rPr>
              <w:t>202 855</w:t>
            </w:r>
          </w:p>
        </w:tc>
        <w:tc>
          <w:tcPr>
            <w:tcW w:w="738" w:type="pct"/>
            <w:tcBorders>
              <w:top w:val="nil"/>
              <w:left w:val="nil"/>
              <w:bottom w:val="nil"/>
              <w:right w:val="nil"/>
            </w:tcBorders>
            <w:shd w:val="clear" w:color="000000" w:fill="EAF1F6"/>
            <w:noWrap/>
            <w:vAlign w:val="center"/>
            <w:hideMark/>
          </w:tcPr>
          <w:p w14:paraId="099DC576" w14:textId="77777777" w:rsidR="007B775C" w:rsidRPr="007B775C" w:rsidRDefault="007B775C" w:rsidP="007B775C">
            <w:pPr>
              <w:spacing w:line="240" w:lineRule="auto"/>
              <w:jc w:val="right"/>
              <w:rPr>
                <w:b/>
                <w:bCs/>
                <w:sz w:val="12"/>
                <w:szCs w:val="12"/>
              </w:rPr>
            </w:pPr>
            <w:r w:rsidRPr="007B775C">
              <w:rPr>
                <w:b/>
                <w:bCs/>
                <w:sz w:val="12"/>
                <w:szCs w:val="12"/>
              </w:rPr>
              <w:t>202 841,34</w:t>
            </w:r>
          </w:p>
        </w:tc>
        <w:tc>
          <w:tcPr>
            <w:tcW w:w="385" w:type="pct"/>
            <w:tcBorders>
              <w:top w:val="nil"/>
              <w:left w:val="nil"/>
              <w:bottom w:val="nil"/>
              <w:right w:val="nil"/>
            </w:tcBorders>
            <w:shd w:val="clear" w:color="000000" w:fill="EAF1F6"/>
            <w:noWrap/>
            <w:vAlign w:val="center"/>
            <w:hideMark/>
          </w:tcPr>
          <w:p w14:paraId="04ACE8B5" w14:textId="77777777" w:rsidR="007B775C" w:rsidRPr="007B775C" w:rsidRDefault="007B775C" w:rsidP="007B775C">
            <w:pPr>
              <w:spacing w:line="240" w:lineRule="auto"/>
              <w:jc w:val="right"/>
              <w:rPr>
                <w:b/>
                <w:bCs/>
                <w:sz w:val="12"/>
                <w:szCs w:val="12"/>
              </w:rPr>
            </w:pPr>
            <w:r w:rsidRPr="007B775C">
              <w:rPr>
                <w:b/>
                <w:bCs/>
                <w:sz w:val="12"/>
                <w:szCs w:val="12"/>
              </w:rPr>
              <w:t>100,0%</w:t>
            </w:r>
          </w:p>
        </w:tc>
      </w:tr>
      <w:tr w:rsidR="007B775C" w:rsidRPr="007B775C" w14:paraId="432737EA" w14:textId="77777777" w:rsidTr="007B775C">
        <w:trPr>
          <w:trHeight w:val="85"/>
        </w:trPr>
        <w:tc>
          <w:tcPr>
            <w:tcW w:w="2623" w:type="pct"/>
            <w:tcBorders>
              <w:top w:val="nil"/>
              <w:left w:val="nil"/>
              <w:bottom w:val="nil"/>
              <w:right w:val="nil"/>
            </w:tcBorders>
            <w:shd w:val="clear" w:color="auto" w:fill="auto"/>
            <w:vAlign w:val="center"/>
            <w:hideMark/>
          </w:tcPr>
          <w:p w14:paraId="4CE0D87E" w14:textId="77777777" w:rsidR="007B775C" w:rsidRPr="007B775C" w:rsidRDefault="007B775C" w:rsidP="007B775C">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68DE3F99"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313ACB04"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78B2AA6"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0F0061B"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37A611E" w14:textId="77777777" w:rsidTr="007B775C">
        <w:trPr>
          <w:trHeight w:val="85"/>
        </w:trPr>
        <w:tc>
          <w:tcPr>
            <w:tcW w:w="2623" w:type="pct"/>
            <w:tcBorders>
              <w:top w:val="nil"/>
              <w:left w:val="nil"/>
              <w:bottom w:val="nil"/>
              <w:right w:val="nil"/>
            </w:tcBorders>
            <w:shd w:val="clear" w:color="auto" w:fill="auto"/>
            <w:vAlign w:val="center"/>
            <w:hideMark/>
          </w:tcPr>
          <w:p w14:paraId="5298DA75"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Cel:</w:t>
            </w:r>
            <w:r w:rsidRPr="007B775C">
              <w:rPr>
                <w:color w:val="000000"/>
                <w:sz w:val="12"/>
                <w:szCs w:val="12"/>
              </w:rPr>
              <w:t xml:space="preserve"> upowszechnianie form aktywnego spędzania czasu</w:t>
            </w:r>
          </w:p>
        </w:tc>
        <w:tc>
          <w:tcPr>
            <w:tcW w:w="523" w:type="pct"/>
            <w:tcBorders>
              <w:top w:val="nil"/>
              <w:left w:val="nil"/>
              <w:bottom w:val="nil"/>
              <w:right w:val="nil"/>
            </w:tcBorders>
            <w:shd w:val="clear" w:color="auto" w:fill="auto"/>
            <w:vAlign w:val="center"/>
            <w:hideMark/>
          </w:tcPr>
          <w:p w14:paraId="4D019B29"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51AA59DF"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F46A205"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3C263C6"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43A25DC" w14:textId="77777777" w:rsidTr="007B775C">
        <w:trPr>
          <w:trHeight w:val="85"/>
        </w:trPr>
        <w:tc>
          <w:tcPr>
            <w:tcW w:w="2623" w:type="pct"/>
            <w:tcBorders>
              <w:top w:val="nil"/>
              <w:left w:val="nil"/>
              <w:bottom w:val="nil"/>
              <w:right w:val="nil"/>
            </w:tcBorders>
            <w:shd w:val="clear" w:color="auto" w:fill="auto"/>
            <w:vAlign w:val="center"/>
            <w:hideMark/>
          </w:tcPr>
          <w:p w14:paraId="38ECB2F6"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6B9A52F8"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A6DD880"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3176944"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42E031C"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E38A5C2" w14:textId="77777777" w:rsidTr="007B775C">
        <w:trPr>
          <w:trHeight w:val="85"/>
        </w:trPr>
        <w:tc>
          <w:tcPr>
            <w:tcW w:w="2623" w:type="pct"/>
            <w:tcBorders>
              <w:top w:val="nil"/>
              <w:left w:val="nil"/>
              <w:bottom w:val="nil"/>
              <w:right w:val="nil"/>
            </w:tcBorders>
            <w:shd w:val="clear" w:color="auto" w:fill="auto"/>
            <w:vAlign w:val="center"/>
            <w:hideMark/>
          </w:tcPr>
          <w:p w14:paraId="25CB4DDA"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Dysponent 1:</w:t>
            </w:r>
            <w:r w:rsidRPr="007B775C">
              <w:rPr>
                <w:i/>
                <w:iCs/>
                <w:color w:val="000000"/>
                <w:sz w:val="12"/>
                <w:szCs w:val="12"/>
              </w:rPr>
              <w:t xml:space="preserve"> Dzielnicowy Ośrodek Sportu i Rekreacji </w:t>
            </w:r>
          </w:p>
        </w:tc>
        <w:tc>
          <w:tcPr>
            <w:tcW w:w="523" w:type="pct"/>
            <w:tcBorders>
              <w:top w:val="nil"/>
              <w:left w:val="nil"/>
              <w:bottom w:val="nil"/>
              <w:right w:val="nil"/>
            </w:tcBorders>
            <w:shd w:val="clear" w:color="auto" w:fill="auto"/>
            <w:noWrap/>
            <w:vAlign w:val="center"/>
            <w:hideMark/>
          </w:tcPr>
          <w:p w14:paraId="03767160"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71E826CB" w14:textId="77777777" w:rsidR="007B775C" w:rsidRPr="007B775C" w:rsidRDefault="007B775C" w:rsidP="007B775C">
            <w:pPr>
              <w:spacing w:line="240" w:lineRule="auto"/>
              <w:jc w:val="right"/>
              <w:rPr>
                <w:i/>
                <w:iCs/>
                <w:sz w:val="12"/>
                <w:szCs w:val="12"/>
              </w:rPr>
            </w:pPr>
            <w:r w:rsidRPr="007B775C">
              <w:rPr>
                <w:i/>
                <w:iCs/>
                <w:sz w:val="12"/>
                <w:szCs w:val="12"/>
              </w:rPr>
              <w:t>29 650</w:t>
            </w:r>
          </w:p>
        </w:tc>
        <w:tc>
          <w:tcPr>
            <w:tcW w:w="738" w:type="pct"/>
            <w:tcBorders>
              <w:top w:val="nil"/>
              <w:left w:val="nil"/>
              <w:bottom w:val="nil"/>
              <w:right w:val="nil"/>
            </w:tcBorders>
            <w:shd w:val="clear" w:color="auto" w:fill="auto"/>
            <w:noWrap/>
            <w:vAlign w:val="center"/>
            <w:hideMark/>
          </w:tcPr>
          <w:p w14:paraId="72253F6A" w14:textId="77777777" w:rsidR="007B775C" w:rsidRPr="007B775C" w:rsidRDefault="007B775C" w:rsidP="007B775C">
            <w:pPr>
              <w:spacing w:line="240" w:lineRule="auto"/>
              <w:jc w:val="right"/>
              <w:rPr>
                <w:i/>
                <w:iCs/>
                <w:sz w:val="12"/>
                <w:szCs w:val="12"/>
              </w:rPr>
            </w:pPr>
            <w:r w:rsidRPr="007B775C">
              <w:rPr>
                <w:i/>
                <w:iCs/>
                <w:sz w:val="12"/>
                <w:szCs w:val="12"/>
              </w:rPr>
              <w:t>29 636,34</w:t>
            </w:r>
          </w:p>
        </w:tc>
        <w:tc>
          <w:tcPr>
            <w:tcW w:w="385" w:type="pct"/>
            <w:tcBorders>
              <w:top w:val="nil"/>
              <w:left w:val="nil"/>
              <w:bottom w:val="nil"/>
              <w:right w:val="nil"/>
            </w:tcBorders>
            <w:shd w:val="clear" w:color="auto" w:fill="auto"/>
            <w:noWrap/>
            <w:vAlign w:val="center"/>
            <w:hideMark/>
          </w:tcPr>
          <w:p w14:paraId="19FEC783" w14:textId="77777777" w:rsidR="007B775C" w:rsidRPr="007B775C" w:rsidRDefault="007B775C" w:rsidP="007B775C">
            <w:pPr>
              <w:spacing w:line="240" w:lineRule="auto"/>
              <w:jc w:val="right"/>
              <w:rPr>
                <w:i/>
                <w:iCs/>
                <w:sz w:val="12"/>
                <w:szCs w:val="12"/>
              </w:rPr>
            </w:pPr>
            <w:r w:rsidRPr="007B775C">
              <w:rPr>
                <w:i/>
                <w:iCs/>
                <w:sz w:val="12"/>
                <w:szCs w:val="12"/>
              </w:rPr>
              <w:t>100,0%</w:t>
            </w:r>
          </w:p>
        </w:tc>
      </w:tr>
      <w:tr w:rsidR="007B775C" w:rsidRPr="007B775C" w14:paraId="206685CC" w14:textId="77777777" w:rsidTr="007B775C">
        <w:trPr>
          <w:trHeight w:val="85"/>
        </w:trPr>
        <w:tc>
          <w:tcPr>
            <w:tcW w:w="2623" w:type="pct"/>
            <w:tcBorders>
              <w:top w:val="nil"/>
              <w:left w:val="nil"/>
              <w:bottom w:val="nil"/>
              <w:right w:val="nil"/>
            </w:tcBorders>
            <w:shd w:val="clear" w:color="auto" w:fill="auto"/>
            <w:vAlign w:val="center"/>
            <w:hideMark/>
          </w:tcPr>
          <w:p w14:paraId="3E3BF405" w14:textId="77777777" w:rsidR="007B775C" w:rsidRPr="007B775C" w:rsidRDefault="007B775C" w:rsidP="007B775C">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14:paraId="1D0D36EA"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F007358"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F55C39E"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83E7DA2"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A744280" w14:textId="77777777" w:rsidTr="007B775C">
        <w:trPr>
          <w:trHeight w:val="85"/>
        </w:trPr>
        <w:tc>
          <w:tcPr>
            <w:tcW w:w="2623" w:type="pct"/>
            <w:tcBorders>
              <w:top w:val="nil"/>
              <w:left w:val="nil"/>
              <w:bottom w:val="nil"/>
              <w:right w:val="nil"/>
            </w:tcBorders>
            <w:shd w:val="clear" w:color="auto" w:fill="auto"/>
            <w:vAlign w:val="center"/>
            <w:hideMark/>
          </w:tcPr>
          <w:p w14:paraId="1827A3B3"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Klasyfikacja:</w:t>
            </w:r>
            <w:r w:rsidRPr="007B775C">
              <w:rPr>
                <w:i/>
                <w:iCs/>
                <w:color w:val="000000"/>
                <w:sz w:val="12"/>
                <w:szCs w:val="12"/>
              </w:rPr>
              <w:t xml:space="preserve"> rozdział 92604</w:t>
            </w:r>
          </w:p>
        </w:tc>
        <w:tc>
          <w:tcPr>
            <w:tcW w:w="523" w:type="pct"/>
            <w:tcBorders>
              <w:top w:val="nil"/>
              <w:left w:val="nil"/>
              <w:bottom w:val="nil"/>
              <w:right w:val="nil"/>
            </w:tcBorders>
            <w:shd w:val="clear" w:color="auto" w:fill="auto"/>
            <w:noWrap/>
            <w:vAlign w:val="center"/>
            <w:hideMark/>
          </w:tcPr>
          <w:p w14:paraId="43BFD388"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3122E984"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3653004"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BEFD2BB"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01FF276" w14:textId="77777777" w:rsidTr="007B775C">
        <w:trPr>
          <w:trHeight w:val="85"/>
        </w:trPr>
        <w:tc>
          <w:tcPr>
            <w:tcW w:w="2623" w:type="pct"/>
            <w:tcBorders>
              <w:top w:val="nil"/>
              <w:left w:val="nil"/>
              <w:bottom w:val="nil"/>
              <w:right w:val="nil"/>
            </w:tcBorders>
            <w:shd w:val="clear" w:color="auto" w:fill="auto"/>
            <w:vAlign w:val="center"/>
            <w:hideMark/>
          </w:tcPr>
          <w:p w14:paraId="1927F800"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2D61E720"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FEC8946"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05B0351"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E9B1FCE"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557D924" w14:textId="77777777" w:rsidTr="007B775C">
        <w:trPr>
          <w:trHeight w:val="85"/>
        </w:trPr>
        <w:tc>
          <w:tcPr>
            <w:tcW w:w="2623" w:type="pct"/>
            <w:tcBorders>
              <w:top w:val="nil"/>
              <w:left w:val="nil"/>
              <w:bottom w:val="nil"/>
              <w:right w:val="nil"/>
            </w:tcBorders>
            <w:shd w:val="clear" w:color="auto" w:fill="auto"/>
            <w:vAlign w:val="center"/>
            <w:hideMark/>
          </w:tcPr>
          <w:p w14:paraId="54A55D6D"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66FE0027"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3958C50A"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D8BE78D"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B3EDAAD"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40FBA4B" w14:textId="77777777" w:rsidTr="007B775C">
        <w:trPr>
          <w:trHeight w:val="85"/>
        </w:trPr>
        <w:tc>
          <w:tcPr>
            <w:tcW w:w="2623" w:type="pct"/>
            <w:tcBorders>
              <w:top w:val="nil"/>
              <w:left w:val="nil"/>
              <w:bottom w:val="nil"/>
              <w:right w:val="nil"/>
            </w:tcBorders>
            <w:shd w:val="clear" w:color="auto" w:fill="auto"/>
            <w:vAlign w:val="center"/>
            <w:hideMark/>
          </w:tcPr>
          <w:p w14:paraId="2632200F" w14:textId="77777777" w:rsidR="007B775C" w:rsidRPr="007B775C" w:rsidRDefault="007B775C" w:rsidP="007B775C">
            <w:pPr>
              <w:spacing w:line="240" w:lineRule="auto"/>
              <w:rPr>
                <w:sz w:val="12"/>
                <w:szCs w:val="12"/>
              </w:rPr>
            </w:pPr>
            <w:r w:rsidRPr="007B775C">
              <w:rPr>
                <w:sz w:val="12"/>
                <w:szCs w:val="12"/>
              </w:rPr>
              <w:t xml:space="preserve">zakup usług pozostałych </w:t>
            </w:r>
          </w:p>
        </w:tc>
        <w:tc>
          <w:tcPr>
            <w:tcW w:w="523" w:type="pct"/>
            <w:tcBorders>
              <w:top w:val="nil"/>
              <w:left w:val="nil"/>
              <w:bottom w:val="nil"/>
              <w:right w:val="nil"/>
            </w:tcBorders>
            <w:shd w:val="clear" w:color="auto" w:fill="auto"/>
            <w:noWrap/>
            <w:vAlign w:val="center"/>
            <w:hideMark/>
          </w:tcPr>
          <w:p w14:paraId="6C049B17" w14:textId="77777777" w:rsidR="007B775C" w:rsidRPr="007B775C" w:rsidRDefault="007B775C" w:rsidP="007B775C">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07BEB1AD" w14:textId="77777777" w:rsidR="007B775C" w:rsidRPr="007B775C" w:rsidRDefault="007B775C" w:rsidP="007B775C">
            <w:pPr>
              <w:spacing w:line="240" w:lineRule="auto"/>
              <w:jc w:val="right"/>
              <w:rPr>
                <w:sz w:val="12"/>
                <w:szCs w:val="12"/>
              </w:rPr>
            </w:pPr>
            <w:r w:rsidRPr="007B775C">
              <w:rPr>
                <w:sz w:val="12"/>
                <w:szCs w:val="12"/>
              </w:rPr>
              <w:t>27 250</w:t>
            </w:r>
          </w:p>
        </w:tc>
        <w:tc>
          <w:tcPr>
            <w:tcW w:w="738" w:type="pct"/>
            <w:tcBorders>
              <w:top w:val="nil"/>
              <w:left w:val="nil"/>
              <w:bottom w:val="nil"/>
              <w:right w:val="nil"/>
            </w:tcBorders>
            <w:shd w:val="clear" w:color="auto" w:fill="auto"/>
            <w:noWrap/>
            <w:vAlign w:val="center"/>
            <w:hideMark/>
          </w:tcPr>
          <w:p w14:paraId="39B2F81D" w14:textId="77777777" w:rsidR="007B775C" w:rsidRPr="007B775C" w:rsidRDefault="007B775C" w:rsidP="007B775C">
            <w:pPr>
              <w:spacing w:line="240" w:lineRule="auto"/>
              <w:jc w:val="right"/>
              <w:rPr>
                <w:sz w:val="12"/>
                <w:szCs w:val="12"/>
              </w:rPr>
            </w:pPr>
            <w:r w:rsidRPr="007B775C">
              <w:rPr>
                <w:sz w:val="12"/>
                <w:szCs w:val="12"/>
              </w:rPr>
              <w:t>27 246,20</w:t>
            </w:r>
          </w:p>
        </w:tc>
        <w:tc>
          <w:tcPr>
            <w:tcW w:w="385" w:type="pct"/>
            <w:tcBorders>
              <w:top w:val="nil"/>
              <w:left w:val="nil"/>
              <w:bottom w:val="nil"/>
              <w:right w:val="nil"/>
            </w:tcBorders>
            <w:shd w:val="clear" w:color="auto" w:fill="auto"/>
            <w:noWrap/>
            <w:vAlign w:val="center"/>
            <w:hideMark/>
          </w:tcPr>
          <w:p w14:paraId="21E54834" w14:textId="77777777" w:rsidR="007B775C" w:rsidRPr="007B775C" w:rsidRDefault="007B775C" w:rsidP="007B775C">
            <w:pPr>
              <w:spacing w:line="240" w:lineRule="auto"/>
              <w:jc w:val="right"/>
              <w:rPr>
                <w:sz w:val="12"/>
                <w:szCs w:val="12"/>
              </w:rPr>
            </w:pPr>
            <w:r w:rsidRPr="007B775C">
              <w:rPr>
                <w:sz w:val="12"/>
                <w:szCs w:val="12"/>
              </w:rPr>
              <w:t>100,0%</w:t>
            </w:r>
          </w:p>
        </w:tc>
      </w:tr>
      <w:tr w:rsidR="007B775C" w:rsidRPr="007B775C" w14:paraId="72EC5082" w14:textId="77777777" w:rsidTr="007B775C">
        <w:trPr>
          <w:trHeight w:val="85"/>
        </w:trPr>
        <w:tc>
          <w:tcPr>
            <w:tcW w:w="2623" w:type="pct"/>
            <w:tcBorders>
              <w:top w:val="nil"/>
              <w:left w:val="nil"/>
              <w:bottom w:val="nil"/>
              <w:right w:val="nil"/>
            </w:tcBorders>
            <w:shd w:val="clear" w:color="auto" w:fill="auto"/>
            <w:vAlign w:val="center"/>
            <w:hideMark/>
          </w:tcPr>
          <w:p w14:paraId="1A6AD36C" w14:textId="77777777" w:rsidR="007B775C" w:rsidRPr="007B775C" w:rsidRDefault="007B775C" w:rsidP="007B775C">
            <w:pPr>
              <w:spacing w:line="240" w:lineRule="auto"/>
              <w:rPr>
                <w:sz w:val="12"/>
                <w:szCs w:val="12"/>
              </w:rPr>
            </w:pPr>
            <w:r w:rsidRPr="007B775C">
              <w:rPr>
                <w:sz w:val="12"/>
                <w:szCs w:val="12"/>
              </w:rPr>
              <w:t>zakup materiałów i wyposażenia</w:t>
            </w:r>
          </w:p>
        </w:tc>
        <w:tc>
          <w:tcPr>
            <w:tcW w:w="523" w:type="pct"/>
            <w:tcBorders>
              <w:top w:val="nil"/>
              <w:left w:val="nil"/>
              <w:bottom w:val="nil"/>
              <w:right w:val="nil"/>
            </w:tcBorders>
            <w:shd w:val="clear" w:color="auto" w:fill="auto"/>
            <w:noWrap/>
            <w:vAlign w:val="center"/>
            <w:hideMark/>
          </w:tcPr>
          <w:p w14:paraId="0F3D9999" w14:textId="77777777" w:rsidR="007B775C" w:rsidRPr="007B775C" w:rsidRDefault="007B775C" w:rsidP="007B775C">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493A415F" w14:textId="77777777" w:rsidR="007B775C" w:rsidRPr="007B775C" w:rsidRDefault="007B775C" w:rsidP="007B775C">
            <w:pPr>
              <w:spacing w:line="240" w:lineRule="auto"/>
              <w:jc w:val="right"/>
              <w:rPr>
                <w:sz w:val="12"/>
                <w:szCs w:val="12"/>
              </w:rPr>
            </w:pPr>
            <w:r w:rsidRPr="007B775C">
              <w:rPr>
                <w:sz w:val="12"/>
                <w:szCs w:val="12"/>
              </w:rPr>
              <w:t>2 400</w:t>
            </w:r>
          </w:p>
        </w:tc>
        <w:tc>
          <w:tcPr>
            <w:tcW w:w="738" w:type="pct"/>
            <w:tcBorders>
              <w:top w:val="nil"/>
              <w:left w:val="nil"/>
              <w:bottom w:val="nil"/>
              <w:right w:val="nil"/>
            </w:tcBorders>
            <w:shd w:val="clear" w:color="auto" w:fill="auto"/>
            <w:noWrap/>
            <w:vAlign w:val="center"/>
            <w:hideMark/>
          </w:tcPr>
          <w:p w14:paraId="5AEABB97" w14:textId="77777777" w:rsidR="007B775C" w:rsidRPr="007B775C" w:rsidRDefault="007B775C" w:rsidP="007B775C">
            <w:pPr>
              <w:spacing w:line="240" w:lineRule="auto"/>
              <w:jc w:val="right"/>
              <w:rPr>
                <w:sz w:val="12"/>
                <w:szCs w:val="12"/>
              </w:rPr>
            </w:pPr>
            <w:r w:rsidRPr="007B775C">
              <w:rPr>
                <w:sz w:val="12"/>
                <w:szCs w:val="12"/>
              </w:rPr>
              <w:t>2 390,14</w:t>
            </w:r>
          </w:p>
        </w:tc>
        <w:tc>
          <w:tcPr>
            <w:tcW w:w="385" w:type="pct"/>
            <w:tcBorders>
              <w:top w:val="nil"/>
              <w:left w:val="nil"/>
              <w:bottom w:val="nil"/>
              <w:right w:val="nil"/>
            </w:tcBorders>
            <w:shd w:val="clear" w:color="auto" w:fill="auto"/>
            <w:noWrap/>
            <w:vAlign w:val="center"/>
            <w:hideMark/>
          </w:tcPr>
          <w:p w14:paraId="7A2B8723" w14:textId="77777777" w:rsidR="007B775C" w:rsidRPr="007B775C" w:rsidRDefault="007B775C" w:rsidP="007B775C">
            <w:pPr>
              <w:spacing w:line="240" w:lineRule="auto"/>
              <w:jc w:val="right"/>
              <w:rPr>
                <w:sz w:val="12"/>
                <w:szCs w:val="12"/>
              </w:rPr>
            </w:pPr>
            <w:r w:rsidRPr="007B775C">
              <w:rPr>
                <w:sz w:val="12"/>
                <w:szCs w:val="12"/>
              </w:rPr>
              <w:t>99,6%</w:t>
            </w:r>
          </w:p>
        </w:tc>
      </w:tr>
      <w:tr w:rsidR="007B775C" w:rsidRPr="007B775C" w14:paraId="2D81A857" w14:textId="77777777" w:rsidTr="007B775C">
        <w:trPr>
          <w:trHeight w:val="85"/>
        </w:trPr>
        <w:tc>
          <w:tcPr>
            <w:tcW w:w="2623" w:type="pct"/>
            <w:tcBorders>
              <w:top w:val="nil"/>
              <w:left w:val="nil"/>
              <w:bottom w:val="nil"/>
              <w:right w:val="nil"/>
            </w:tcBorders>
            <w:shd w:val="clear" w:color="auto" w:fill="auto"/>
            <w:vAlign w:val="center"/>
            <w:hideMark/>
          </w:tcPr>
          <w:p w14:paraId="6ED982BC" w14:textId="77777777" w:rsidR="007B775C" w:rsidRPr="007B775C" w:rsidRDefault="007B775C" w:rsidP="007B775C">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29795BB6"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2FC020DF"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8B9D6FC"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C7988CC"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09C85116" w14:textId="77777777" w:rsidTr="007B775C">
        <w:trPr>
          <w:trHeight w:val="85"/>
        </w:trPr>
        <w:tc>
          <w:tcPr>
            <w:tcW w:w="2623" w:type="pct"/>
            <w:tcBorders>
              <w:top w:val="nil"/>
              <w:left w:val="nil"/>
              <w:bottom w:val="nil"/>
              <w:right w:val="nil"/>
            </w:tcBorders>
            <w:shd w:val="clear" w:color="auto" w:fill="auto"/>
            <w:vAlign w:val="center"/>
            <w:hideMark/>
          </w:tcPr>
          <w:p w14:paraId="6223EE37" w14:textId="77777777" w:rsidR="007B775C" w:rsidRPr="007B775C" w:rsidRDefault="007B775C" w:rsidP="007B775C">
            <w:pPr>
              <w:spacing w:line="240" w:lineRule="auto"/>
              <w:rPr>
                <w:sz w:val="12"/>
                <w:szCs w:val="12"/>
              </w:rPr>
            </w:pPr>
            <w:r w:rsidRPr="007B775C">
              <w:rPr>
                <w:sz w:val="12"/>
                <w:szCs w:val="12"/>
              </w:rPr>
              <w:t>Dzień Dziecka w DOSIR, Potańcówki, Nocne granie, Serduszko Cup, Maraton zumby, Maraton aqua aerobiku, Wioślarski Tytan Warszawy, Mikołajki</w:t>
            </w:r>
          </w:p>
        </w:tc>
        <w:tc>
          <w:tcPr>
            <w:tcW w:w="523" w:type="pct"/>
            <w:tcBorders>
              <w:top w:val="nil"/>
              <w:left w:val="nil"/>
              <w:bottom w:val="nil"/>
              <w:right w:val="nil"/>
            </w:tcBorders>
            <w:shd w:val="clear" w:color="auto" w:fill="auto"/>
            <w:noWrap/>
            <w:vAlign w:val="center"/>
            <w:hideMark/>
          </w:tcPr>
          <w:p w14:paraId="1776A14E" w14:textId="77777777" w:rsidR="007B775C" w:rsidRPr="007B775C" w:rsidRDefault="007B775C" w:rsidP="007B775C">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3D16E156"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1CF7C55"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FE1856B"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01E7478" w14:textId="77777777" w:rsidTr="007B775C">
        <w:trPr>
          <w:trHeight w:val="85"/>
        </w:trPr>
        <w:tc>
          <w:tcPr>
            <w:tcW w:w="2623" w:type="pct"/>
            <w:tcBorders>
              <w:top w:val="nil"/>
              <w:left w:val="nil"/>
              <w:bottom w:val="nil"/>
              <w:right w:val="nil"/>
            </w:tcBorders>
            <w:shd w:val="clear" w:color="auto" w:fill="auto"/>
            <w:vAlign w:val="center"/>
            <w:hideMark/>
          </w:tcPr>
          <w:p w14:paraId="64DB6C2B"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50D189C8"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19FA788"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4EAD922"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098C731"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4117ACB" w14:textId="77777777" w:rsidTr="007B775C">
        <w:trPr>
          <w:trHeight w:val="85"/>
        </w:trPr>
        <w:tc>
          <w:tcPr>
            <w:tcW w:w="2623" w:type="pct"/>
            <w:tcBorders>
              <w:top w:val="nil"/>
              <w:left w:val="nil"/>
              <w:bottom w:val="nil"/>
              <w:right w:val="nil"/>
            </w:tcBorders>
            <w:shd w:val="clear" w:color="auto" w:fill="auto"/>
            <w:vAlign w:val="center"/>
            <w:hideMark/>
          </w:tcPr>
          <w:p w14:paraId="5B671F58"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Dysponent 2:</w:t>
            </w:r>
            <w:r w:rsidRPr="007B775C">
              <w:rPr>
                <w:i/>
                <w:iCs/>
                <w:color w:val="000000"/>
                <w:sz w:val="12"/>
                <w:szCs w:val="12"/>
              </w:rPr>
              <w:t xml:space="preserve"> Wydział Sportu i Rekreacji</w:t>
            </w:r>
          </w:p>
        </w:tc>
        <w:tc>
          <w:tcPr>
            <w:tcW w:w="523" w:type="pct"/>
            <w:tcBorders>
              <w:top w:val="nil"/>
              <w:left w:val="nil"/>
              <w:bottom w:val="nil"/>
              <w:right w:val="nil"/>
            </w:tcBorders>
            <w:shd w:val="clear" w:color="auto" w:fill="auto"/>
            <w:noWrap/>
            <w:vAlign w:val="center"/>
            <w:hideMark/>
          </w:tcPr>
          <w:p w14:paraId="1E2A67A2"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5BD68492" w14:textId="77777777" w:rsidR="007B775C" w:rsidRPr="007B775C" w:rsidRDefault="007B775C" w:rsidP="007B775C">
            <w:pPr>
              <w:spacing w:line="240" w:lineRule="auto"/>
              <w:jc w:val="right"/>
              <w:rPr>
                <w:i/>
                <w:iCs/>
                <w:sz w:val="12"/>
                <w:szCs w:val="12"/>
              </w:rPr>
            </w:pPr>
            <w:r w:rsidRPr="007B775C">
              <w:rPr>
                <w:i/>
                <w:iCs/>
                <w:sz w:val="12"/>
                <w:szCs w:val="12"/>
              </w:rPr>
              <w:t>173 205</w:t>
            </w:r>
          </w:p>
        </w:tc>
        <w:tc>
          <w:tcPr>
            <w:tcW w:w="738" w:type="pct"/>
            <w:tcBorders>
              <w:top w:val="nil"/>
              <w:left w:val="nil"/>
              <w:bottom w:val="nil"/>
              <w:right w:val="nil"/>
            </w:tcBorders>
            <w:shd w:val="clear" w:color="auto" w:fill="auto"/>
            <w:noWrap/>
            <w:vAlign w:val="center"/>
            <w:hideMark/>
          </w:tcPr>
          <w:p w14:paraId="4FA8C342" w14:textId="77777777" w:rsidR="007B775C" w:rsidRPr="007B775C" w:rsidRDefault="007B775C" w:rsidP="007B775C">
            <w:pPr>
              <w:spacing w:line="240" w:lineRule="auto"/>
              <w:jc w:val="right"/>
              <w:rPr>
                <w:i/>
                <w:iCs/>
                <w:sz w:val="12"/>
                <w:szCs w:val="12"/>
              </w:rPr>
            </w:pPr>
            <w:r w:rsidRPr="007B775C">
              <w:rPr>
                <w:i/>
                <w:iCs/>
                <w:sz w:val="12"/>
                <w:szCs w:val="12"/>
              </w:rPr>
              <w:t>173 205,00</w:t>
            </w:r>
          </w:p>
        </w:tc>
        <w:tc>
          <w:tcPr>
            <w:tcW w:w="385" w:type="pct"/>
            <w:tcBorders>
              <w:top w:val="nil"/>
              <w:left w:val="nil"/>
              <w:bottom w:val="nil"/>
              <w:right w:val="nil"/>
            </w:tcBorders>
            <w:shd w:val="clear" w:color="auto" w:fill="auto"/>
            <w:noWrap/>
            <w:vAlign w:val="center"/>
            <w:hideMark/>
          </w:tcPr>
          <w:p w14:paraId="18579C3C" w14:textId="77777777" w:rsidR="007B775C" w:rsidRPr="007B775C" w:rsidRDefault="007B775C" w:rsidP="007B775C">
            <w:pPr>
              <w:spacing w:line="240" w:lineRule="auto"/>
              <w:jc w:val="right"/>
              <w:rPr>
                <w:i/>
                <w:iCs/>
                <w:sz w:val="12"/>
                <w:szCs w:val="12"/>
              </w:rPr>
            </w:pPr>
            <w:r w:rsidRPr="007B775C">
              <w:rPr>
                <w:i/>
                <w:iCs/>
                <w:sz w:val="12"/>
                <w:szCs w:val="12"/>
              </w:rPr>
              <w:t>100,0%</w:t>
            </w:r>
          </w:p>
        </w:tc>
      </w:tr>
      <w:tr w:rsidR="007B775C" w:rsidRPr="007B775C" w14:paraId="252894DF" w14:textId="77777777" w:rsidTr="007B775C">
        <w:trPr>
          <w:trHeight w:val="85"/>
        </w:trPr>
        <w:tc>
          <w:tcPr>
            <w:tcW w:w="2623" w:type="pct"/>
            <w:tcBorders>
              <w:top w:val="nil"/>
              <w:left w:val="nil"/>
              <w:bottom w:val="nil"/>
              <w:right w:val="nil"/>
            </w:tcBorders>
            <w:shd w:val="clear" w:color="auto" w:fill="auto"/>
            <w:vAlign w:val="center"/>
            <w:hideMark/>
          </w:tcPr>
          <w:p w14:paraId="5DA0A525" w14:textId="77777777" w:rsidR="007B775C" w:rsidRPr="007B775C" w:rsidRDefault="007B775C" w:rsidP="007B775C">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14:paraId="76EC6FC1"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7882DDB"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E541661"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AEB6FB1"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351683B" w14:textId="77777777" w:rsidTr="007B775C">
        <w:trPr>
          <w:trHeight w:val="85"/>
        </w:trPr>
        <w:tc>
          <w:tcPr>
            <w:tcW w:w="2623" w:type="pct"/>
            <w:tcBorders>
              <w:top w:val="nil"/>
              <w:left w:val="nil"/>
              <w:bottom w:val="nil"/>
              <w:right w:val="nil"/>
            </w:tcBorders>
            <w:shd w:val="clear" w:color="auto" w:fill="auto"/>
            <w:vAlign w:val="center"/>
            <w:hideMark/>
          </w:tcPr>
          <w:p w14:paraId="20E3F200" w14:textId="77777777" w:rsidR="007B775C" w:rsidRPr="007B775C" w:rsidRDefault="007B775C" w:rsidP="007B775C">
            <w:pPr>
              <w:spacing w:line="240" w:lineRule="auto"/>
              <w:rPr>
                <w:i/>
                <w:iCs/>
                <w:sz w:val="12"/>
                <w:szCs w:val="12"/>
                <w:u w:val="single"/>
              </w:rPr>
            </w:pPr>
            <w:r w:rsidRPr="007B775C">
              <w:rPr>
                <w:i/>
                <w:iCs/>
                <w:sz w:val="12"/>
                <w:szCs w:val="12"/>
                <w:u w:val="single"/>
              </w:rPr>
              <w:t>Klasyfikacja:</w:t>
            </w:r>
            <w:r w:rsidRPr="007B775C">
              <w:rPr>
                <w:i/>
                <w:iCs/>
                <w:sz w:val="12"/>
                <w:szCs w:val="12"/>
              </w:rPr>
              <w:t xml:space="preserve"> rozdział: 92605</w:t>
            </w:r>
          </w:p>
        </w:tc>
        <w:tc>
          <w:tcPr>
            <w:tcW w:w="523" w:type="pct"/>
            <w:tcBorders>
              <w:top w:val="nil"/>
              <w:left w:val="nil"/>
              <w:bottom w:val="nil"/>
              <w:right w:val="nil"/>
            </w:tcBorders>
            <w:shd w:val="clear" w:color="auto" w:fill="auto"/>
            <w:noWrap/>
            <w:vAlign w:val="center"/>
            <w:hideMark/>
          </w:tcPr>
          <w:p w14:paraId="63C7AC4F" w14:textId="77777777" w:rsidR="007B775C" w:rsidRPr="007B775C" w:rsidRDefault="007B775C" w:rsidP="007B775C">
            <w:pPr>
              <w:spacing w:line="240" w:lineRule="auto"/>
              <w:rPr>
                <w:i/>
                <w:iCs/>
                <w:sz w:val="12"/>
                <w:szCs w:val="12"/>
                <w:u w:val="single"/>
              </w:rPr>
            </w:pPr>
          </w:p>
        </w:tc>
        <w:tc>
          <w:tcPr>
            <w:tcW w:w="731" w:type="pct"/>
            <w:tcBorders>
              <w:top w:val="nil"/>
              <w:left w:val="nil"/>
              <w:bottom w:val="nil"/>
              <w:right w:val="nil"/>
            </w:tcBorders>
            <w:shd w:val="clear" w:color="auto" w:fill="auto"/>
            <w:noWrap/>
            <w:vAlign w:val="center"/>
            <w:hideMark/>
          </w:tcPr>
          <w:p w14:paraId="7E2A4962"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74E2A04"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CAEA735"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1739F3C2" w14:textId="77777777" w:rsidTr="007B775C">
        <w:trPr>
          <w:trHeight w:val="85"/>
        </w:trPr>
        <w:tc>
          <w:tcPr>
            <w:tcW w:w="2623" w:type="pct"/>
            <w:tcBorders>
              <w:top w:val="nil"/>
              <w:left w:val="nil"/>
              <w:bottom w:val="nil"/>
              <w:right w:val="nil"/>
            </w:tcBorders>
            <w:shd w:val="clear" w:color="auto" w:fill="auto"/>
            <w:vAlign w:val="center"/>
            <w:hideMark/>
          </w:tcPr>
          <w:p w14:paraId="45188051"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57FF77F2"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7EA9548E"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11DBD07"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CE98FAF"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2F095A70" w14:textId="77777777" w:rsidTr="007B775C">
        <w:trPr>
          <w:trHeight w:val="85"/>
        </w:trPr>
        <w:tc>
          <w:tcPr>
            <w:tcW w:w="2623" w:type="pct"/>
            <w:tcBorders>
              <w:top w:val="nil"/>
              <w:left w:val="nil"/>
              <w:bottom w:val="nil"/>
              <w:right w:val="nil"/>
            </w:tcBorders>
            <w:shd w:val="clear" w:color="auto" w:fill="auto"/>
            <w:vAlign w:val="center"/>
            <w:hideMark/>
          </w:tcPr>
          <w:p w14:paraId="25492262"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01B8D954"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2B76292F"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F16B65B"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55EC070"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B2D46C0" w14:textId="77777777" w:rsidTr="007B775C">
        <w:trPr>
          <w:trHeight w:val="85"/>
        </w:trPr>
        <w:tc>
          <w:tcPr>
            <w:tcW w:w="2623" w:type="pct"/>
            <w:tcBorders>
              <w:top w:val="nil"/>
              <w:left w:val="nil"/>
              <w:bottom w:val="nil"/>
              <w:right w:val="nil"/>
            </w:tcBorders>
            <w:shd w:val="clear" w:color="auto" w:fill="auto"/>
            <w:vAlign w:val="center"/>
            <w:hideMark/>
          </w:tcPr>
          <w:p w14:paraId="14DF34AF" w14:textId="77777777" w:rsidR="007B775C" w:rsidRPr="007B775C" w:rsidRDefault="007B775C" w:rsidP="007B775C">
            <w:pPr>
              <w:spacing w:line="240" w:lineRule="auto"/>
              <w:rPr>
                <w:color w:val="000000"/>
                <w:sz w:val="12"/>
                <w:szCs w:val="12"/>
              </w:rPr>
            </w:pPr>
            <w:r w:rsidRPr="007B775C">
              <w:rPr>
                <w:color w:val="000000"/>
                <w:sz w:val="12"/>
                <w:szCs w:val="12"/>
              </w:rPr>
              <w:t>organizacja imprez: Sportowe Wakacje, Mistrzostwa OPEN w Piłce Nożnej, Sportowe Zawody w Niczym, Sportowy Przedszkolak-Aktywny Rodzic, Turniej piłki siatkowej, Olimpiada przedszkolaka, Praski turniej szachowy, Rodzinny turniej tenisa stołowego</w:t>
            </w:r>
          </w:p>
        </w:tc>
        <w:tc>
          <w:tcPr>
            <w:tcW w:w="523" w:type="pct"/>
            <w:tcBorders>
              <w:top w:val="nil"/>
              <w:left w:val="nil"/>
              <w:bottom w:val="nil"/>
              <w:right w:val="nil"/>
            </w:tcBorders>
            <w:shd w:val="clear" w:color="auto" w:fill="auto"/>
            <w:noWrap/>
            <w:vAlign w:val="center"/>
            <w:hideMark/>
          </w:tcPr>
          <w:p w14:paraId="51F4E7AD" w14:textId="77777777" w:rsidR="007B775C" w:rsidRPr="007B775C" w:rsidRDefault="007B775C" w:rsidP="007B775C">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3B68CA57" w14:textId="77777777" w:rsidR="007B775C" w:rsidRPr="007B775C" w:rsidRDefault="007B775C" w:rsidP="007B775C">
            <w:pPr>
              <w:spacing w:line="240" w:lineRule="auto"/>
              <w:jc w:val="right"/>
              <w:rPr>
                <w:sz w:val="12"/>
                <w:szCs w:val="12"/>
              </w:rPr>
            </w:pPr>
            <w:r w:rsidRPr="007B775C">
              <w:rPr>
                <w:sz w:val="12"/>
                <w:szCs w:val="12"/>
              </w:rPr>
              <w:t>144 200</w:t>
            </w:r>
          </w:p>
        </w:tc>
        <w:tc>
          <w:tcPr>
            <w:tcW w:w="738" w:type="pct"/>
            <w:tcBorders>
              <w:top w:val="nil"/>
              <w:left w:val="nil"/>
              <w:bottom w:val="nil"/>
              <w:right w:val="nil"/>
            </w:tcBorders>
            <w:shd w:val="clear" w:color="auto" w:fill="auto"/>
            <w:noWrap/>
            <w:vAlign w:val="center"/>
            <w:hideMark/>
          </w:tcPr>
          <w:p w14:paraId="3E273410" w14:textId="77777777" w:rsidR="007B775C" w:rsidRPr="007B775C" w:rsidRDefault="007B775C" w:rsidP="007B775C">
            <w:pPr>
              <w:spacing w:line="240" w:lineRule="auto"/>
              <w:jc w:val="right"/>
              <w:rPr>
                <w:sz w:val="12"/>
                <w:szCs w:val="12"/>
              </w:rPr>
            </w:pPr>
            <w:r w:rsidRPr="007B775C">
              <w:rPr>
                <w:sz w:val="12"/>
                <w:szCs w:val="12"/>
              </w:rPr>
              <w:t>144 200,00</w:t>
            </w:r>
          </w:p>
        </w:tc>
        <w:tc>
          <w:tcPr>
            <w:tcW w:w="385" w:type="pct"/>
            <w:tcBorders>
              <w:top w:val="nil"/>
              <w:left w:val="nil"/>
              <w:bottom w:val="nil"/>
              <w:right w:val="nil"/>
            </w:tcBorders>
            <w:shd w:val="clear" w:color="auto" w:fill="auto"/>
            <w:noWrap/>
            <w:vAlign w:val="center"/>
            <w:hideMark/>
          </w:tcPr>
          <w:p w14:paraId="01051618" w14:textId="77777777" w:rsidR="007B775C" w:rsidRPr="007B775C" w:rsidRDefault="007B775C" w:rsidP="007B775C">
            <w:pPr>
              <w:spacing w:line="240" w:lineRule="auto"/>
              <w:jc w:val="right"/>
              <w:rPr>
                <w:sz w:val="12"/>
                <w:szCs w:val="12"/>
              </w:rPr>
            </w:pPr>
            <w:r w:rsidRPr="007B775C">
              <w:rPr>
                <w:sz w:val="12"/>
                <w:szCs w:val="12"/>
              </w:rPr>
              <w:t>100,0%</w:t>
            </w:r>
          </w:p>
        </w:tc>
      </w:tr>
      <w:tr w:rsidR="007B775C" w:rsidRPr="007B775C" w14:paraId="7BE8178D" w14:textId="77777777" w:rsidTr="007B775C">
        <w:trPr>
          <w:trHeight w:val="85"/>
        </w:trPr>
        <w:tc>
          <w:tcPr>
            <w:tcW w:w="2623" w:type="pct"/>
            <w:tcBorders>
              <w:top w:val="nil"/>
              <w:left w:val="nil"/>
              <w:bottom w:val="nil"/>
              <w:right w:val="nil"/>
            </w:tcBorders>
            <w:shd w:val="clear" w:color="auto" w:fill="auto"/>
            <w:vAlign w:val="center"/>
            <w:hideMark/>
          </w:tcPr>
          <w:p w14:paraId="52FFF7C9" w14:textId="77777777" w:rsidR="007B775C" w:rsidRPr="007B775C" w:rsidRDefault="007B775C" w:rsidP="007B775C">
            <w:pPr>
              <w:spacing w:line="240" w:lineRule="auto"/>
              <w:rPr>
                <w:sz w:val="12"/>
                <w:szCs w:val="12"/>
              </w:rPr>
            </w:pPr>
            <w:r w:rsidRPr="007B775C">
              <w:rPr>
                <w:sz w:val="12"/>
                <w:szCs w:val="12"/>
              </w:rPr>
              <w:t>zadania z zakresu sportu i rekreacji zlecone do realizacji organizacjom pozarządowym prowadzącym działalność pożytku publicznego dotyczące realizacji imprez tj.: Aktywna Joga dla dzieci i młodzieży w weekendy Czerwcowe. Sportowe imprezy jogowe, Turniej Piłkarski Serduszko Cup 2024, Wielka Czysta Gra na Pradze Północ 2024, Wielka Czysta Gra im. Eusebio na Pradze Północ 2024, Praskie Frisbee Plażowanie - piknik rodzinny i miniturniej beach ultimate</w:t>
            </w:r>
          </w:p>
        </w:tc>
        <w:tc>
          <w:tcPr>
            <w:tcW w:w="523" w:type="pct"/>
            <w:tcBorders>
              <w:top w:val="nil"/>
              <w:left w:val="nil"/>
              <w:bottom w:val="nil"/>
              <w:right w:val="nil"/>
            </w:tcBorders>
            <w:shd w:val="clear" w:color="auto" w:fill="auto"/>
            <w:noWrap/>
            <w:vAlign w:val="center"/>
            <w:hideMark/>
          </w:tcPr>
          <w:p w14:paraId="40D1BCA0" w14:textId="77777777" w:rsidR="007B775C" w:rsidRPr="007B775C" w:rsidRDefault="007B775C" w:rsidP="007B775C">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493E2176" w14:textId="77777777" w:rsidR="007B775C" w:rsidRPr="007B775C" w:rsidRDefault="007B775C" w:rsidP="007B775C">
            <w:pPr>
              <w:spacing w:line="240" w:lineRule="auto"/>
              <w:jc w:val="right"/>
              <w:rPr>
                <w:sz w:val="12"/>
                <w:szCs w:val="12"/>
              </w:rPr>
            </w:pPr>
            <w:r w:rsidRPr="007B775C">
              <w:rPr>
                <w:sz w:val="12"/>
                <w:szCs w:val="12"/>
              </w:rPr>
              <w:t>29 005</w:t>
            </w:r>
          </w:p>
        </w:tc>
        <w:tc>
          <w:tcPr>
            <w:tcW w:w="738" w:type="pct"/>
            <w:tcBorders>
              <w:top w:val="nil"/>
              <w:left w:val="nil"/>
              <w:bottom w:val="nil"/>
              <w:right w:val="nil"/>
            </w:tcBorders>
            <w:shd w:val="clear" w:color="auto" w:fill="auto"/>
            <w:noWrap/>
            <w:vAlign w:val="center"/>
            <w:hideMark/>
          </w:tcPr>
          <w:p w14:paraId="6F9695D0" w14:textId="77777777" w:rsidR="007B775C" w:rsidRPr="007B775C" w:rsidRDefault="007B775C" w:rsidP="007B775C">
            <w:pPr>
              <w:spacing w:line="240" w:lineRule="auto"/>
              <w:jc w:val="right"/>
              <w:rPr>
                <w:sz w:val="12"/>
                <w:szCs w:val="12"/>
              </w:rPr>
            </w:pPr>
            <w:r w:rsidRPr="007B775C">
              <w:rPr>
                <w:sz w:val="12"/>
                <w:szCs w:val="12"/>
              </w:rPr>
              <w:t>29 005,00</w:t>
            </w:r>
          </w:p>
        </w:tc>
        <w:tc>
          <w:tcPr>
            <w:tcW w:w="385" w:type="pct"/>
            <w:tcBorders>
              <w:top w:val="nil"/>
              <w:left w:val="nil"/>
              <w:bottom w:val="nil"/>
              <w:right w:val="nil"/>
            </w:tcBorders>
            <w:shd w:val="clear" w:color="auto" w:fill="auto"/>
            <w:noWrap/>
            <w:vAlign w:val="center"/>
            <w:hideMark/>
          </w:tcPr>
          <w:p w14:paraId="7EFE469E" w14:textId="77777777" w:rsidR="007B775C" w:rsidRPr="007B775C" w:rsidRDefault="007B775C" w:rsidP="007B775C">
            <w:pPr>
              <w:spacing w:line="240" w:lineRule="auto"/>
              <w:jc w:val="right"/>
              <w:rPr>
                <w:sz w:val="12"/>
                <w:szCs w:val="12"/>
              </w:rPr>
            </w:pPr>
            <w:r w:rsidRPr="007B775C">
              <w:rPr>
                <w:sz w:val="12"/>
                <w:szCs w:val="12"/>
              </w:rPr>
              <w:t>100,0%</w:t>
            </w:r>
          </w:p>
        </w:tc>
      </w:tr>
      <w:tr w:rsidR="007B775C" w:rsidRPr="007B775C" w14:paraId="43936C38" w14:textId="77777777" w:rsidTr="007B775C">
        <w:trPr>
          <w:trHeight w:val="85"/>
        </w:trPr>
        <w:tc>
          <w:tcPr>
            <w:tcW w:w="2623" w:type="pct"/>
            <w:tcBorders>
              <w:top w:val="nil"/>
              <w:left w:val="nil"/>
              <w:bottom w:val="nil"/>
              <w:right w:val="nil"/>
            </w:tcBorders>
            <w:shd w:val="clear" w:color="auto" w:fill="auto"/>
            <w:vAlign w:val="center"/>
            <w:hideMark/>
          </w:tcPr>
          <w:p w14:paraId="11DC7BAE" w14:textId="77777777" w:rsidR="007B775C" w:rsidRPr="007B775C" w:rsidRDefault="007B775C" w:rsidP="007B775C">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528174A3"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B64746B"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7D31997"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889A533"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2226A1E3" w14:textId="77777777" w:rsidTr="007B775C">
        <w:trPr>
          <w:trHeight w:val="85"/>
        </w:trPr>
        <w:tc>
          <w:tcPr>
            <w:tcW w:w="2623" w:type="pct"/>
            <w:tcBorders>
              <w:top w:val="nil"/>
              <w:left w:val="nil"/>
              <w:bottom w:val="nil"/>
              <w:right w:val="nil"/>
            </w:tcBorders>
            <w:shd w:val="clear" w:color="auto" w:fill="auto"/>
            <w:vAlign w:val="center"/>
            <w:hideMark/>
          </w:tcPr>
          <w:p w14:paraId="09AB8041"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Podstawa prawna:</w:t>
            </w:r>
          </w:p>
        </w:tc>
        <w:tc>
          <w:tcPr>
            <w:tcW w:w="523" w:type="pct"/>
            <w:tcBorders>
              <w:top w:val="nil"/>
              <w:left w:val="nil"/>
              <w:bottom w:val="nil"/>
              <w:right w:val="nil"/>
            </w:tcBorders>
            <w:shd w:val="clear" w:color="auto" w:fill="auto"/>
            <w:noWrap/>
            <w:vAlign w:val="center"/>
            <w:hideMark/>
          </w:tcPr>
          <w:p w14:paraId="13640446"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7F04AFEB"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1DDB6F1"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1C01D08"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E9F70EC" w14:textId="77777777" w:rsidTr="007B775C">
        <w:trPr>
          <w:trHeight w:val="85"/>
        </w:trPr>
        <w:tc>
          <w:tcPr>
            <w:tcW w:w="2623" w:type="pct"/>
            <w:tcBorders>
              <w:top w:val="nil"/>
              <w:left w:val="nil"/>
              <w:bottom w:val="nil"/>
              <w:right w:val="nil"/>
            </w:tcBorders>
            <w:shd w:val="clear" w:color="auto" w:fill="auto"/>
            <w:vAlign w:val="center"/>
            <w:hideMark/>
          </w:tcPr>
          <w:p w14:paraId="3F1D3D1C" w14:textId="77777777" w:rsidR="007B775C" w:rsidRPr="007B775C" w:rsidRDefault="007B775C" w:rsidP="007B775C">
            <w:pPr>
              <w:spacing w:line="240" w:lineRule="auto"/>
              <w:rPr>
                <w:i/>
                <w:iCs/>
                <w:sz w:val="12"/>
                <w:szCs w:val="12"/>
              </w:rPr>
            </w:pPr>
            <w:r w:rsidRPr="007B775C">
              <w:rPr>
                <w:i/>
                <w:iCs/>
                <w:sz w:val="12"/>
                <w:szCs w:val="12"/>
              </w:rPr>
              <w:t xml:space="preserve">1. Ustawa z dnia 25 czerwca 2010 r. o sporcie </w:t>
            </w:r>
          </w:p>
        </w:tc>
        <w:tc>
          <w:tcPr>
            <w:tcW w:w="523" w:type="pct"/>
            <w:tcBorders>
              <w:top w:val="nil"/>
              <w:left w:val="nil"/>
              <w:bottom w:val="nil"/>
              <w:right w:val="nil"/>
            </w:tcBorders>
            <w:shd w:val="clear" w:color="auto" w:fill="auto"/>
            <w:vAlign w:val="center"/>
            <w:hideMark/>
          </w:tcPr>
          <w:p w14:paraId="5FBE2520" w14:textId="77777777" w:rsidR="007B775C" w:rsidRPr="007B775C" w:rsidRDefault="007B775C" w:rsidP="007B775C">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1CA3212E"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393CB269"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689531AC"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63B2CC4" w14:textId="77777777" w:rsidTr="007B775C">
        <w:trPr>
          <w:trHeight w:val="85"/>
        </w:trPr>
        <w:tc>
          <w:tcPr>
            <w:tcW w:w="2623" w:type="pct"/>
            <w:tcBorders>
              <w:top w:val="nil"/>
              <w:left w:val="nil"/>
              <w:bottom w:val="nil"/>
              <w:right w:val="nil"/>
            </w:tcBorders>
            <w:shd w:val="clear" w:color="auto" w:fill="auto"/>
            <w:vAlign w:val="center"/>
            <w:hideMark/>
          </w:tcPr>
          <w:p w14:paraId="05BBD49F" w14:textId="77777777" w:rsidR="007B775C" w:rsidRPr="007B775C" w:rsidRDefault="007B775C" w:rsidP="007B775C">
            <w:pPr>
              <w:spacing w:line="240" w:lineRule="auto"/>
              <w:rPr>
                <w:i/>
                <w:iCs/>
                <w:sz w:val="12"/>
                <w:szCs w:val="12"/>
              </w:rPr>
            </w:pPr>
            <w:r w:rsidRPr="007B775C">
              <w:rPr>
                <w:i/>
                <w:iCs/>
                <w:sz w:val="12"/>
                <w:szCs w:val="12"/>
              </w:rPr>
              <w:lastRenderedPageBreak/>
              <w:t>2. Ustawa z dnia 24 kwietnia 2003 r. o działalności pożytku publicznego i o wolontariacie</w:t>
            </w:r>
          </w:p>
        </w:tc>
        <w:tc>
          <w:tcPr>
            <w:tcW w:w="523" w:type="pct"/>
            <w:tcBorders>
              <w:top w:val="nil"/>
              <w:left w:val="nil"/>
              <w:bottom w:val="nil"/>
              <w:right w:val="nil"/>
            </w:tcBorders>
            <w:shd w:val="clear" w:color="auto" w:fill="auto"/>
            <w:vAlign w:val="center"/>
            <w:hideMark/>
          </w:tcPr>
          <w:p w14:paraId="11D884CC" w14:textId="77777777" w:rsidR="007B775C" w:rsidRPr="007B775C" w:rsidRDefault="007B775C" w:rsidP="007B775C">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3A6B3FF4"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F81562C"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FD3AA5A"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3243B43" w14:textId="77777777" w:rsidTr="007B775C">
        <w:trPr>
          <w:trHeight w:val="85"/>
        </w:trPr>
        <w:tc>
          <w:tcPr>
            <w:tcW w:w="2623" w:type="pct"/>
            <w:tcBorders>
              <w:top w:val="nil"/>
              <w:left w:val="nil"/>
              <w:bottom w:val="nil"/>
              <w:right w:val="nil"/>
            </w:tcBorders>
            <w:shd w:val="clear" w:color="auto" w:fill="auto"/>
            <w:vAlign w:val="center"/>
            <w:hideMark/>
          </w:tcPr>
          <w:p w14:paraId="37312E86"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74D2A3EB"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FE75506"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8B59B52"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A149851"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873883E" w14:textId="77777777" w:rsidTr="007B775C">
        <w:trPr>
          <w:trHeight w:val="85"/>
        </w:trPr>
        <w:tc>
          <w:tcPr>
            <w:tcW w:w="2623" w:type="pct"/>
            <w:tcBorders>
              <w:top w:val="nil"/>
              <w:left w:val="nil"/>
              <w:bottom w:val="nil"/>
              <w:right w:val="nil"/>
            </w:tcBorders>
            <w:shd w:val="clear" w:color="000000" w:fill="EAF1F6"/>
            <w:vAlign w:val="center"/>
            <w:hideMark/>
          </w:tcPr>
          <w:p w14:paraId="10023908" w14:textId="77777777" w:rsidR="007B775C" w:rsidRPr="007B775C" w:rsidRDefault="007B775C" w:rsidP="007B775C">
            <w:pPr>
              <w:spacing w:line="240" w:lineRule="auto"/>
              <w:rPr>
                <w:b/>
                <w:bCs/>
                <w:color w:val="000000"/>
                <w:sz w:val="12"/>
                <w:szCs w:val="12"/>
              </w:rPr>
            </w:pPr>
            <w:r w:rsidRPr="007B775C">
              <w:rPr>
                <w:b/>
                <w:bCs/>
                <w:color w:val="000000"/>
                <w:sz w:val="12"/>
                <w:szCs w:val="12"/>
              </w:rPr>
              <w:t>Podnoszenie sprawności fizycznej mieszkańców oraz szkolenia i współzawodnictwo sportowe dzieci i młodzieży - zadanie 2</w:t>
            </w:r>
          </w:p>
        </w:tc>
        <w:tc>
          <w:tcPr>
            <w:tcW w:w="523" w:type="pct"/>
            <w:tcBorders>
              <w:top w:val="nil"/>
              <w:left w:val="nil"/>
              <w:bottom w:val="nil"/>
              <w:right w:val="nil"/>
            </w:tcBorders>
            <w:shd w:val="clear" w:color="000000" w:fill="EAF1F6"/>
            <w:vAlign w:val="center"/>
            <w:hideMark/>
          </w:tcPr>
          <w:p w14:paraId="4052AA85" w14:textId="77777777" w:rsidR="007B775C" w:rsidRPr="007B775C" w:rsidRDefault="007B775C" w:rsidP="007B775C">
            <w:pPr>
              <w:spacing w:line="240" w:lineRule="auto"/>
              <w:rPr>
                <w:b/>
                <w:bCs/>
                <w:color w:val="000000"/>
                <w:sz w:val="12"/>
                <w:szCs w:val="12"/>
              </w:rPr>
            </w:pPr>
            <w:r w:rsidRPr="007B775C">
              <w:rPr>
                <w:b/>
                <w:bCs/>
                <w:color w:val="000000"/>
                <w:sz w:val="12"/>
                <w:szCs w:val="12"/>
              </w:rPr>
              <w:t> </w:t>
            </w:r>
          </w:p>
        </w:tc>
        <w:tc>
          <w:tcPr>
            <w:tcW w:w="731" w:type="pct"/>
            <w:tcBorders>
              <w:top w:val="nil"/>
              <w:left w:val="nil"/>
              <w:bottom w:val="nil"/>
              <w:right w:val="nil"/>
            </w:tcBorders>
            <w:shd w:val="clear" w:color="000000" w:fill="EAF1F6"/>
            <w:noWrap/>
            <w:vAlign w:val="center"/>
            <w:hideMark/>
          </w:tcPr>
          <w:p w14:paraId="3E647626" w14:textId="77777777" w:rsidR="007B775C" w:rsidRPr="007B775C" w:rsidRDefault="007B775C" w:rsidP="007B775C">
            <w:pPr>
              <w:spacing w:line="240" w:lineRule="auto"/>
              <w:jc w:val="right"/>
              <w:rPr>
                <w:b/>
                <w:bCs/>
                <w:sz w:val="12"/>
                <w:szCs w:val="12"/>
              </w:rPr>
            </w:pPr>
            <w:r w:rsidRPr="007B775C">
              <w:rPr>
                <w:b/>
                <w:bCs/>
                <w:sz w:val="12"/>
                <w:szCs w:val="12"/>
              </w:rPr>
              <w:t>707 158</w:t>
            </w:r>
          </w:p>
        </w:tc>
        <w:tc>
          <w:tcPr>
            <w:tcW w:w="738" w:type="pct"/>
            <w:tcBorders>
              <w:top w:val="nil"/>
              <w:left w:val="nil"/>
              <w:bottom w:val="nil"/>
              <w:right w:val="nil"/>
            </w:tcBorders>
            <w:shd w:val="clear" w:color="000000" w:fill="EAF1F6"/>
            <w:noWrap/>
            <w:vAlign w:val="center"/>
            <w:hideMark/>
          </w:tcPr>
          <w:p w14:paraId="2F1574BC" w14:textId="77777777" w:rsidR="007B775C" w:rsidRPr="007B775C" w:rsidRDefault="007B775C" w:rsidP="007B775C">
            <w:pPr>
              <w:spacing w:line="240" w:lineRule="auto"/>
              <w:jc w:val="right"/>
              <w:rPr>
                <w:b/>
                <w:bCs/>
                <w:sz w:val="12"/>
                <w:szCs w:val="12"/>
              </w:rPr>
            </w:pPr>
            <w:r w:rsidRPr="007B775C">
              <w:rPr>
                <w:b/>
                <w:bCs/>
                <w:sz w:val="12"/>
                <w:szCs w:val="12"/>
              </w:rPr>
              <w:t>706 294,61</w:t>
            </w:r>
          </w:p>
        </w:tc>
        <w:tc>
          <w:tcPr>
            <w:tcW w:w="385" w:type="pct"/>
            <w:tcBorders>
              <w:top w:val="nil"/>
              <w:left w:val="nil"/>
              <w:bottom w:val="nil"/>
              <w:right w:val="nil"/>
            </w:tcBorders>
            <w:shd w:val="clear" w:color="000000" w:fill="EAF1F6"/>
            <w:noWrap/>
            <w:vAlign w:val="center"/>
            <w:hideMark/>
          </w:tcPr>
          <w:p w14:paraId="652C1D79" w14:textId="77777777" w:rsidR="007B775C" w:rsidRPr="007B775C" w:rsidRDefault="007B775C" w:rsidP="007B775C">
            <w:pPr>
              <w:spacing w:line="240" w:lineRule="auto"/>
              <w:jc w:val="right"/>
              <w:rPr>
                <w:b/>
                <w:bCs/>
                <w:sz w:val="12"/>
                <w:szCs w:val="12"/>
              </w:rPr>
            </w:pPr>
            <w:r w:rsidRPr="007B775C">
              <w:rPr>
                <w:b/>
                <w:bCs/>
                <w:sz w:val="12"/>
                <w:szCs w:val="12"/>
              </w:rPr>
              <w:t>99,9%</w:t>
            </w:r>
          </w:p>
        </w:tc>
      </w:tr>
      <w:tr w:rsidR="007B775C" w:rsidRPr="007B775C" w14:paraId="6A29BF91" w14:textId="77777777" w:rsidTr="007B775C">
        <w:trPr>
          <w:trHeight w:val="85"/>
        </w:trPr>
        <w:tc>
          <w:tcPr>
            <w:tcW w:w="2623" w:type="pct"/>
            <w:tcBorders>
              <w:top w:val="nil"/>
              <w:left w:val="nil"/>
              <w:bottom w:val="nil"/>
              <w:right w:val="nil"/>
            </w:tcBorders>
            <w:shd w:val="clear" w:color="auto" w:fill="auto"/>
            <w:vAlign w:val="center"/>
            <w:hideMark/>
          </w:tcPr>
          <w:p w14:paraId="333E91D5" w14:textId="77777777" w:rsidR="007B775C" w:rsidRPr="007B775C" w:rsidRDefault="007B775C" w:rsidP="007B775C">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026D7405"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3C089CEA"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31788039"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76DBD28F"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99B893B" w14:textId="77777777" w:rsidTr="007B775C">
        <w:trPr>
          <w:trHeight w:val="85"/>
        </w:trPr>
        <w:tc>
          <w:tcPr>
            <w:tcW w:w="2623" w:type="pct"/>
            <w:tcBorders>
              <w:top w:val="nil"/>
              <w:left w:val="nil"/>
              <w:bottom w:val="nil"/>
              <w:right w:val="nil"/>
            </w:tcBorders>
            <w:shd w:val="clear" w:color="auto" w:fill="auto"/>
            <w:vAlign w:val="center"/>
            <w:hideMark/>
          </w:tcPr>
          <w:p w14:paraId="5EA7152F"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Cel:</w:t>
            </w:r>
            <w:r w:rsidRPr="007B775C">
              <w:rPr>
                <w:color w:val="000000"/>
                <w:sz w:val="12"/>
                <w:szCs w:val="12"/>
              </w:rPr>
              <w:t xml:space="preserve"> poprawa sprawności fizycznej mieszkańców Miasta</w:t>
            </w:r>
          </w:p>
        </w:tc>
        <w:tc>
          <w:tcPr>
            <w:tcW w:w="523" w:type="pct"/>
            <w:tcBorders>
              <w:top w:val="nil"/>
              <w:left w:val="nil"/>
              <w:bottom w:val="nil"/>
              <w:right w:val="nil"/>
            </w:tcBorders>
            <w:shd w:val="clear" w:color="auto" w:fill="auto"/>
            <w:vAlign w:val="center"/>
            <w:hideMark/>
          </w:tcPr>
          <w:p w14:paraId="4AE4A169"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40112438"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6CA74179"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6787A395"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61CAF38" w14:textId="77777777" w:rsidTr="007B775C">
        <w:trPr>
          <w:trHeight w:val="85"/>
        </w:trPr>
        <w:tc>
          <w:tcPr>
            <w:tcW w:w="2623" w:type="pct"/>
            <w:tcBorders>
              <w:top w:val="nil"/>
              <w:left w:val="nil"/>
              <w:bottom w:val="nil"/>
              <w:right w:val="nil"/>
            </w:tcBorders>
            <w:shd w:val="clear" w:color="auto" w:fill="auto"/>
            <w:vAlign w:val="center"/>
            <w:hideMark/>
          </w:tcPr>
          <w:p w14:paraId="3EEC912C"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148A1EAD"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1C79696"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30E8B3C3"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6A450D50"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86D865E" w14:textId="77777777" w:rsidTr="007B775C">
        <w:trPr>
          <w:trHeight w:val="85"/>
        </w:trPr>
        <w:tc>
          <w:tcPr>
            <w:tcW w:w="2623" w:type="pct"/>
            <w:tcBorders>
              <w:top w:val="nil"/>
              <w:left w:val="nil"/>
              <w:bottom w:val="nil"/>
              <w:right w:val="nil"/>
            </w:tcBorders>
            <w:shd w:val="clear" w:color="auto" w:fill="auto"/>
            <w:vAlign w:val="center"/>
            <w:hideMark/>
          </w:tcPr>
          <w:p w14:paraId="457AEC88"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Dysponent 1:</w:t>
            </w:r>
            <w:r w:rsidRPr="007B775C">
              <w:rPr>
                <w:i/>
                <w:iCs/>
                <w:color w:val="000000"/>
                <w:sz w:val="12"/>
                <w:szCs w:val="12"/>
              </w:rPr>
              <w:t xml:space="preserve"> Dzielnicowy Ośrodek Sportu i Rekreacji </w:t>
            </w:r>
          </w:p>
        </w:tc>
        <w:tc>
          <w:tcPr>
            <w:tcW w:w="523" w:type="pct"/>
            <w:tcBorders>
              <w:top w:val="nil"/>
              <w:left w:val="nil"/>
              <w:bottom w:val="nil"/>
              <w:right w:val="nil"/>
            </w:tcBorders>
            <w:shd w:val="clear" w:color="auto" w:fill="auto"/>
            <w:noWrap/>
            <w:vAlign w:val="center"/>
            <w:hideMark/>
          </w:tcPr>
          <w:p w14:paraId="17D0FA8B"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472877DE" w14:textId="77777777" w:rsidR="007B775C" w:rsidRPr="007B775C" w:rsidRDefault="007B775C" w:rsidP="007B775C">
            <w:pPr>
              <w:spacing w:line="240" w:lineRule="auto"/>
              <w:jc w:val="right"/>
              <w:rPr>
                <w:i/>
                <w:iCs/>
                <w:sz w:val="12"/>
                <w:szCs w:val="12"/>
              </w:rPr>
            </w:pPr>
            <w:r w:rsidRPr="007B775C">
              <w:rPr>
                <w:i/>
                <w:iCs/>
                <w:sz w:val="12"/>
                <w:szCs w:val="12"/>
              </w:rPr>
              <w:t>410 575</w:t>
            </w:r>
          </w:p>
        </w:tc>
        <w:tc>
          <w:tcPr>
            <w:tcW w:w="738" w:type="pct"/>
            <w:tcBorders>
              <w:top w:val="nil"/>
              <w:left w:val="nil"/>
              <w:bottom w:val="nil"/>
              <w:right w:val="nil"/>
            </w:tcBorders>
            <w:shd w:val="clear" w:color="auto" w:fill="auto"/>
            <w:noWrap/>
            <w:vAlign w:val="center"/>
            <w:hideMark/>
          </w:tcPr>
          <w:p w14:paraId="768B6386" w14:textId="77777777" w:rsidR="007B775C" w:rsidRPr="007B775C" w:rsidRDefault="007B775C" w:rsidP="007B775C">
            <w:pPr>
              <w:spacing w:line="240" w:lineRule="auto"/>
              <w:jc w:val="right"/>
              <w:rPr>
                <w:i/>
                <w:iCs/>
                <w:sz w:val="12"/>
                <w:szCs w:val="12"/>
              </w:rPr>
            </w:pPr>
            <w:r w:rsidRPr="007B775C">
              <w:rPr>
                <w:i/>
                <w:iCs/>
                <w:sz w:val="12"/>
                <w:szCs w:val="12"/>
              </w:rPr>
              <w:t>410 512,11</w:t>
            </w:r>
          </w:p>
        </w:tc>
        <w:tc>
          <w:tcPr>
            <w:tcW w:w="385" w:type="pct"/>
            <w:tcBorders>
              <w:top w:val="nil"/>
              <w:left w:val="nil"/>
              <w:bottom w:val="nil"/>
              <w:right w:val="nil"/>
            </w:tcBorders>
            <w:shd w:val="clear" w:color="auto" w:fill="auto"/>
            <w:noWrap/>
            <w:vAlign w:val="center"/>
            <w:hideMark/>
          </w:tcPr>
          <w:p w14:paraId="5C7610C0" w14:textId="77777777" w:rsidR="007B775C" w:rsidRPr="007B775C" w:rsidRDefault="007B775C" w:rsidP="007B775C">
            <w:pPr>
              <w:spacing w:line="240" w:lineRule="auto"/>
              <w:jc w:val="right"/>
              <w:rPr>
                <w:i/>
                <w:iCs/>
                <w:sz w:val="12"/>
                <w:szCs w:val="12"/>
              </w:rPr>
            </w:pPr>
            <w:r w:rsidRPr="007B775C">
              <w:rPr>
                <w:i/>
                <w:iCs/>
                <w:sz w:val="12"/>
                <w:szCs w:val="12"/>
              </w:rPr>
              <w:t>100,0%</w:t>
            </w:r>
          </w:p>
        </w:tc>
      </w:tr>
      <w:tr w:rsidR="007B775C" w:rsidRPr="007B775C" w14:paraId="0F44CD1A" w14:textId="77777777" w:rsidTr="007B775C">
        <w:trPr>
          <w:trHeight w:val="85"/>
        </w:trPr>
        <w:tc>
          <w:tcPr>
            <w:tcW w:w="2623" w:type="pct"/>
            <w:tcBorders>
              <w:top w:val="nil"/>
              <w:left w:val="nil"/>
              <w:bottom w:val="nil"/>
              <w:right w:val="nil"/>
            </w:tcBorders>
            <w:shd w:val="clear" w:color="auto" w:fill="auto"/>
            <w:vAlign w:val="center"/>
            <w:hideMark/>
          </w:tcPr>
          <w:p w14:paraId="5CC89E36" w14:textId="77777777" w:rsidR="007B775C" w:rsidRPr="007B775C" w:rsidRDefault="007B775C" w:rsidP="007B775C">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14:paraId="176A6432"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7929F30"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EF1EA25"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1B09B5C"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702B40C" w14:textId="77777777" w:rsidTr="007B775C">
        <w:trPr>
          <w:trHeight w:val="85"/>
        </w:trPr>
        <w:tc>
          <w:tcPr>
            <w:tcW w:w="2623" w:type="pct"/>
            <w:tcBorders>
              <w:top w:val="nil"/>
              <w:left w:val="nil"/>
              <w:bottom w:val="nil"/>
              <w:right w:val="nil"/>
            </w:tcBorders>
            <w:shd w:val="clear" w:color="auto" w:fill="auto"/>
            <w:vAlign w:val="center"/>
            <w:hideMark/>
          </w:tcPr>
          <w:p w14:paraId="5D7D0628"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Klasyfikacja:</w:t>
            </w:r>
            <w:r w:rsidRPr="007B775C">
              <w:rPr>
                <w:i/>
                <w:iCs/>
                <w:color w:val="000000"/>
                <w:sz w:val="12"/>
                <w:szCs w:val="12"/>
              </w:rPr>
              <w:t xml:space="preserve"> rozdział 92604</w:t>
            </w:r>
          </w:p>
        </w:tc>
        <w:tc>
          <w:tcPr>
            <w:tcW w:w="523" w:type="pct"/>
            <w:tcBorders>
              <w:top w:val="nil"/>
              <w:left w:val="nil"/>
              <w:bottom w:val="nil"/>
              <w:right w:val="nil"/>
            </w:tcBorders>
            <w:shd w:val="clear" w:color="auto" w:fill="auto"/>
            <w:noWrap/>
            <w:vAlign w:val="center"/>
            <w:hideMark/>
          </w:tcPr>
          <w:p w14:paraId="206210B6"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6D27EA56"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F55C560"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881CF84"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5AA93F1" w14:textId="77777777" w:rsidTr="007B775C">
        <w:trPr>
          <w:trHeight w:val="85"/>
        </w:trPr>
        <w:tc>
          <w:tcPr>
            <w:tcW w:w="2623" w:type="pct"/>
            <w:tcBorders>
              <w:top w:val="nil"/>
              <w:left w:val="nil"/>
              <w:bottom w:val="nil"/>
              <w:right w:val="nil"/>
            </w:tcBorders>
            <w:shd w:val="clear" w:color="auto" w:fill="auto"/>
            <w:vAlign w:val="center"/>
            <w:hideMark/>
          </w:tcPr>
          <w:p w14:paraId="3DC219EF"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5A69BD1D"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2588F2D4"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1D87B12"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8F62307"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1125339" w14:textId="77777777" w:rsidTr="007B775C">
        <w:trPr>
          <w:trHeight w:val="85"/>
        </w:trPr>
        <w:tc>
          <w:tcPr>
            <w:tcW w:w="2623" w:type="pct"/>
            <w:tcBorders>
              <w:top w:val="nil"/>
              <w:left w:val="nil"/>
              <w:bottom w:val="nil"/>
              <w:right w:val="nil"/>
            </w:tcBorders>
            <w:shd w:val="clear" w:color="auto" w:fill="auto"/>
            <w:vAlign w:val="center"/>
            <w:hideMark/>
          </w:tcPr>
          <w:p w14:paraId="0BFA5A92"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1E715A99"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7DAD64F6"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0073937"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02AB299"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D8DC5E3" w14:textId="77777777" w:rsidTr="007B775C">
        <w:trPr>
          <w:trHeight w:val="85"/>
        </w:trPr>
        <w:tc>
          <w:tcPr>
            <w:tcW w:w="2623" w:type="pct"/>
            <w:tcBorders>
              <w:top w:val="nil"/>
              <w:left w:val="nil"/>
              <w:bottom w:val="nil"/>
              <w:right w:val="nil"/>
            </w:tcBorders>
            <w:shd w:val="clear" w:color="auto" w:fill="auto"/>
            <w:vAlign w:val="center"/>
            <w:hideMark/>
          </w:tcPr>
          <w:p w14:paraId="670FAFA9" w14:textId="77777777" w:rsidR="007B775C" w:rsidRPr="007B775C" w:rsidRDefault="007B775C" w:rsidP="007B775C">
            <w:pPr>
              <w:spacing w:line="240" w:lineRule="auto"/>
              <w:rPr>
                <w:sz w:val="12"/>
                <w:szCs w:val="12"/>
              </w:rPr>
            </w:pPr>
            <w:r w:rsidRPr="007B775C">
              <w:rPr>
                <w:sz w:val="12"/>
                <w:szCs w:val="12"/>
              </w:rPr>
              <w:t>organizacja zajęć sportowo - rekreacyjnych w ramach akcji "Zima i Lato w Mieście"</w:t>
            </w:r>
          </w:p>
        </w:tc>
        <w:tc>
          <w:tcPr>
            <w:tcW w:w="523" w:type="pct"/>
            <w:tcBorders>
              <w:top w:val="nil"/>
              <w:left w:val="nil"/>
              <w:bottom w:val="nil"/>
              <w:right w:val="nil"/>
            </w:tcBorders>
            <w:shd w:val="clear" w:color="auto" w:fill="auto"/>
            <w:noWrap/>
            <w:vAlign w:val="center"/>
            <w:hideMark/>
          </w:tcPr>
          <w:p w14:paraId="5FD2CD45" w14:textId="77777777" w:rsidR="007B775C" w:rsidRPr="007B775C" w:rsidRDefault="007B775C" w:rsidP="007B775C">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3519B8F8" w14:textId="77777777" w:rsidR="007B775C" w:rsidRPr="007B775C" w:rsidRDefault="007B775C" w:rsidP="007B775C">
            <w:pPr>
              <w:spacing w:line="240" w:lineRule="auto"/>
              <w:jc w:val="right"/>
              <w:rPr>
                <w:sz w:val="12"/>
                <w:szCs w:val="12"/>
              </w:rPr>
            </w:pPr>
            <w:r w:rsidRPr="007B775C">
              <w:rPr>
                <w:sz w:val="12"/>
                <w:szCs w:val="12"/>
              </w:rPr>
              <w:t>327 965</w:t>
            </w:r>
          </w:p>
        </w:tc>
        <w:tc>
          <w:tcPr>
            <w:tcW w:w="738" w:type="pct"/>
            <w:tcBorders>
              <w:top w:val="nil"/>
              <w:left w:val="nil"/>
              <w:bottom w:val="nil"/>
              <w:right w:val="nil"/>
            </w:tcBorders>
            <w:shd w:val="clear" w:color="auto" w:fill="auto"/>
            <w:vAlign w:val="center"/>
            <w:hideMark/>
          </w:tcPr>
          <w:p w14:paraId="36D9C0F6" w14:textId="77777777" w:rsidR="007B775C" w:rsidRPr="007B775C" w:rsidRDefault="007B775C" w:rsidP="007B775C">
            <w:pPr>
              <w:spacing w:line="240" w:lineRule="auto"/>
              <w:jc w:val="right"/>
              <w:rPr>
                <w:sz w:val="12"/>
                <w:szCs w:val="12"/>
              </w:rPr>
            </w:pPr>
            <w:r w:rsidRPr="007B775C">
              <w:rPr>
                <w:sz w:val="12"/>
                <w:szCs w:val="12"/>
              </w:rPr>
              <w:t>327 965,00</w:t>
            </w:r>
          </w:p>
        </w:tc>
        <w:tc>
          <w:tcPr>
            <w:tcW w:w="385" w:type="pct"/>
            <w:tcBorders>
              <w:top w:val="nil"/>
              <w:left w:val="nil"/>
              <w:bottom w:val="nil"/>
              <w:right w:val="nil"/>
            </w:tcBorders>
            <w:shd w:val="clear" w:color="auto" w:fill="auto"/>
            <w:vAlign w:val="center"/>
            <w:hideMark/>
          </w:tcPr>
          <w:p w14:paraId="5ACC600D" w14:textId="77777777" w:rsidR="007B775C" w:rsidRPr="007B775C" w:rsidRDefault="007B775C" w:rsidP="007B775C">
            <w:pPr>
              <w:spacing w:line="240" w:lineRule="auto"/>
              <w:jc w:val="right"/>
              <w:rPr>
                <w:sz w:val="12"/>
                <w:szCs w:val="12"/>
              </w:rPr>
            </w:pPr>
            <w:r w:rsidRPr="007B775C">
              <w:rPr>
                <w:sz w:val="12"/>
                <w:szCs w:val="12"/>
              </w:rPr>
              <w:t>100,0%</w:t>
            </w:r>
          </w:p>
        </w:tc>
      </w:tr>
      <w:tr w:rsidR="007B775C" w:rsidRPr="007B775C" w14:paraId="6665A675" w14:textId="77777777" w:rsidTr="007B775C">
        <w:trPr>
          <w:trHeight w:val="85"/>
        </w:trPr>
        <w:tc>
          <w:tcPr>
            <w:tcW w:w="2623" w:type="pct"/>
            <w:tcBorders>
              <w:top w:val="nil"/>
              <w:left w:val="nil"/>
              <w:bottom w:val="nil"/>
              <w:right w:val="nil"/>
            </w:tcBorders>
            <w:shd w:val="clear" w:color="auto" w:fill="auto"/>
            <w:vAlign w:val="center"/>
            <w:hideMark/>
          </w:tcPr>
          <w:p w14:paraId="72ED7645" w14:textId="77777777" w:rsidR="007B775C" w:rsidRPr="007B775C" w:rsidRDefault="007B775C" w:rsidP="007B775C">
            <w:pPr>
              <w:spacing w:line="240" w:lineRule="auto"/>
              <w:rPr>
                <w:color w:val="000000"/>
                <w:sz w:val="12"/>
                <w:szCs w:val="12"/>
              </w:rPr>
            </w:pPr>
            <w:r w:rsidRPr="007B775C">
              <w:rPr>
                <w:color w:val="000000"/>
                <w:sz w:val="12"/>
                <w:szCs w:val="12"/>
              </w:rPr>
              <w:t>podnoszenie sprawności mieszkańców:</w:t>
            </w:r>
          </w:p>
        </w:tc>
        <w:tc>
          <w:tcPr>
            <w:tcW w:w="523" w:type="pct"/>
            <w:tcBorders>
              <w:top w:val="nil"/>
              <w:left w:val="nil"/>
              <w:bottom w:val="nil"/>
              <w:right w:val="nil"/>
            </w:tcBorders>
            <w:shd w:val="clear" w:color="auto" w:fill="auto"/>
            <w:noWrap/>
            <w:vAlign w:val="center"/>
            <w:hideMark/>
          </w:tcPr>
          <w:p w14:paraId="1ADF28FC" w14:textId="77777777" w:rsidR="007B775C" w:rsidRPr="007B775C" w:rsidRDefault="007B775C" w:rsidP="007B775C">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7E33FF05" w14:textId="77777777" w:rsidR="007B775C" w:rsidRPr="007B775C" w:rsidRDefault="007B775C" w:rsidP="007B775C">
            <w:pPr>
              <w:spacing w:line="240" w:lineRule="auto"/>
              <w:jc w:val="right"/>
              <w:rPr>
                <w:sz w:val="12"/>
                <w:szCs w:val="12"/>
              </w:rPr>
            </w:pPr>
            <w:r w:rsidRPr="007B775C">
              <w:rPr>
                <w:sz w:val="12"/>
                <w:szCs w:val="12"/>
              </w:rPr>
              <w:t>82 610</w:t>
            </w:r>
          </w:p>
        </w:tc>
        <w:tc>
          <w:tcPr>
            <w:tcW w:w="738" w:type="pct"/>
            <w:tcBorders>
              <w:top w:val="nil"/>
              <w:left w:val="nil"/>
              <w:bottom w:val="nil"/>
              <w:right w:val="nil"/>
            </w:tcBorders>
            <w:shd w:val="clear" w:color="auto" w:fill="auto"/>
            <w:noWrap/>
            <w:vAlign w:val="center"/>
            <w:hideMark/>
          </w:tcPr>
          <w:p w14:paraId="2BCB5ADA" w14:textId="77777777" w:rsidR="007B775C" w:rsidRPr="007B775C" w:rsidRDefault="007B775C" w:rsidP="007B775C">
            <w:pPr>
              <w:spacing w:line="240" w:lineRule="auto"/>
              <w:jc w:val="right"/>
              <w:rPr>
                <w:sz w:val="12"/>
                <w:szCs w:val="12"/>
              </w:rPr>
            </w:pPr>
            <w:r w:rsidRPr="007B775C">
              <w:rPr>
                <w:sz w:val="12"/>
                <w:szCs w:val="12"/>
              </w:rPr>
              <w:t>82 547,11</w:t>
            </w:r>
          </w:p>
        </w:tc>
        <w:tc>
          <w:tcPr>
            <w:tcW w:w="385" w:type="pct"/>
            <w:tcBorders>
              <w:top w:val="nil"/>
              <w:left w:val="nil"/>
              <w:bottom w:val="nil"/>
              <w:right w:val="nil"/>
            </w:tcBorders>
            <w:shd w:val="clear" w:color="auto" w:fill="auto"/>
            <w:noWrap/>
            <w:vAlign w:val="center"/>
            <w:hideMark/>
          </w:tcPr>
          <w:p w14:paraId="336936BC" w14:textId="77777777" w:rsidR="007B775C" w:rsidRPr="007B775C" w:rsidRDefault="007B775C" w:rsidP="007B775C">
            <w:pPr>
              <w:spacing w:line="240" w:lineRule="auto"/>
              <w:jc w:val="right"/>
              <w:rPr>
                <w:sz w:val="12"/>
                <w:szCs w:val="12"/>
              </w:rPr>
            </w:pPr>
            <w:r w:rsidRPr="007B775C">
              <w:rPr>
                <w:sz w:val="12"/>
                <w:szCs w:val="12"/>
              </w:rPr>
              <w:t>99,9%</w:t>
            </w:r>
          </w:p>
        </w:tc>
      </w:tr>
      <w:tr w:rsidR="007B775C" w:rsidRPr="007B775C" w14:paraId="52CEC473" w14:textId="77777777" w:rsidTr="007B775C">
        <w:trPr>
          <w:trHeight w:val="85"/>
        </w:trPr>
        <w:tc>
          <w:tcPr>
            <w:tcW w:w="2623" w:type="pct"/>
            <w:tcBorders>
              <w:top w:val="nil"/>
              <w:left w:val="nil"/>
              <w:bottom w:val="nil"/>
              <w:right w:val="nil"/>
            </w:tcBorders>
            <w:shd w:val="clear" w:color="auto" w:fill="auto"/>
            <w:vAlign w:val="center"/>
            <w:hideMark/>
          </w:tcPr>
          <w:p w14:paraId="64AFC060" w14:textId="77777777" w:rsidR="007B775C" w:rsidRPr="007B775C" w:rsidRDefault="007B775C" w:rsidP="007B775C">
            <w:pPr>
              <w:spacing w:line="240" w:lineRule="auto"/>
              <w:rPr>
                <w:color w:val="000000"/>
                <w:sz w:val="12"/>
                <w:szCs w:val="12"/>
              </w:rPr>
            </w:pPr>
            <w:r w:rsidRPr="007B775C">
              <w:rPr>
                <w:color w:val="000000"/>
                <w:sz w:val="12"/>
                <w:szCs w:val="12"/>
              </w:rPr>
              <w:t xml:space="preserve">zajęcia dla mieszkańców Zumba, Joga, Aqua Aerobik </w:t>
            </w:r>
          </w:p>
        </w:tc>
        <w:tc>
          <w:tcPr>
            <w:tcW w:w="523" w:type="pct"/>
            <w:tcBorders>
              <w:top w:val="nil"/>
              <w:left w:val="nil"/>
              <w:bottom w:val="nil"/>
              <w:right w:val="nil"/>
            </w:tcBorders>
            <w:shd w:val="clear" w:color="auto" w:fill="auto"/>
            <w:noWrap/>
            <w:vAlign w:val="center"/>
            <w:hideMark/>
          </w:tcPr>
          <w:p w14:paraId="457415F7" w14:textId="77777777" w:rsidR="007B775C" w:rsidRPr="007B775C" w:rsidRDefault="007B775C" w:rsidP="007B775C">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117B7E93" w14:textId="77777777" w:rsidR="007B775C" w:rsidRPr="007B775C" w:rsidRDefault="007B775C" w:rsidP="007B775C">
            <w:pPr>
              <w:spacing w:line="240" w:lineRule="auto"/>
              <w:jc w:val="right"/>
              <w:rPr>
                <w:i/>
                <w:iCs/>
                <w:sz w:val="12"/>
                <w:szCs w:val="12"/>
              </w:rPr>
            </w:pPr>
            <w:r w:rsidRPr="007B775C">
              <w:rPr>
                <w:i/>
                <w:iCs/>
                <w:sz w:val="12"/>
                <w:szCs w:val="12"/>
              </w:rPr>
              <w:t>82 610</w:t>
            </w:r>
          </w:p>
        </w:tc>
        <w:tc>
          <w:tcPr>
            <w:tcW w:w="738" w:type="pct"/>
            <w:tcBorders>
              <w:top w:val="nil"/>
              <w:left w:val="nil"/>
              <w:bottom w:val="nil"/>
              <w:right w:val="nil"/>
            </w:tcBorders>
            <w:shd w:val="clear" w:color="auto" w:fill="auto"/>
            <w:vAlign w:val="center"/>
            <w:hideMark/>
          </w:tcPr>
          <w:p w14:paraId="49B378B6" w14:textId="77777777" w:rsidR="007B775C" w:rsidRPr="007B775C" w:rsidRDefault="007B775C" w:rsidP="007B775C">
            <w:pPr>
              <w:spacing w:line="240" w:lineRule="auto"/>
              <w:jc w:val="right"/>
              <w:rPr>
                <w:i/>
                <w:iCs/>
                <w:sz w:val="12"/>
                <w:szCs w:val="12"/>
              </w:rPr>
            </w:pPr>
            <w:r w:rsidRPr="007B775C">
              <w:rPr>
                <w:i/>
                <w:iCs/>
                <w:sz w:val="12"/>
                <w:szCs w:val="12"/>
              </w:rPr>
              <w:t>82 547,11</w:t>
            </w:r>
          </w:p>
        </w:tc>
        <w:tc>
          <w:tcPr>
            <w:tcW w:w="385" w:type="pct"/>
            <w:tcBorders>
              <w:top w:val="nil"/>
              <w:left w:val="nil"/>
              <w:bottom w:val="nil"/>
              <w:right w:val="nil"/>
            </w:tcBorders>
            <w:shd w:val="clear" w:color="auto" w:fill="auto"/>
            <w:vAlign w:val="center"/>
            <w:hideMark/>
          </w:tcPr>
          <w:p w14:paraId="052AB783" w14:textId="77777777" w:rsidR="007B775C" w:rsidRPr="007B775C" w:rsidRDefault="007B775C" w:rsidP="007B775C">
            <w:pPr>
              <w:spacing w:line="240" w:lineRule="auto"/>
              <w:jc w:val="right"/>
              <w:rPr>
                <w:i/>
                <w:iCs/>
                <w:sz w:val="12"/>
                <w:szCs w:val="12"/>
              </w:rPr>
            </w:pPr>
            <w:r w:rsidRPr="007B775C">
              <w:rPr>
                <w:i/>
                <w:iCs/>
                <w:sz w:val="12"/>
                <w:szCs w:val="12"/>
              </w:rPr>
              <w:t>99,9%</w:t>
            </w:r>
          </w:p>
        </w:tc>
      </w:tr>
      <w:tr w:rsidR="007B775C" w:rsidRPr="007B775C" w14:paraId="6A57D1F6" w14:textId="77777777" w:rsidTr="007B775C">
        <w:trPr>
          <w:trHeight w:val="85"/>
        </w:trPr>
        <w:tc>
          <w:tcPr>
            <w:tcW w:w="2623" w:type="pct"/>
            <w:tcBorders>
              <w:top w:val="nil"/>
              <w:left w:val="nil"/>
              <w:bottom w:val="nil"/>
              <w:right w:val="nil"/>
            </w:tcBorders>
            <w:shd w:val="clear" w:color="auto" w:fill="auto"/>
            <w:vAlign w:val="center"/>
            <w:hideMark/>
          </w:tcPr>
          <w:p w14:paraId="615361E4" w14:textId="77777777" w:rsidR="007B775C" w:rsidRPr="007B775C" w:rsidRDefault="007B775C" w:rsidP="007B775C">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14:paraId="56DF5A2B"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1930481"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10209D63"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4E428E3E"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6AEFBB9" w14:textId="77777777" w:rsidTr="007B775C">
        <w:trPr>
          <w:trHeight w:val="85"/>
        </w:trPr>
        <w:tc>
          <w:tcPr>
            <w:tcW w:w="2623" w:type="pct"/>
            <w:tcBorders>
              <w:top w:val="nil"/>
              <w:left w:val="nil"/>
              <w:bottom w:val="nil"/>
              <w:right w:val="nil"/>
            </w:tcBorders>
            <w:shd w:val="clear" w:color="auto" w:fill="auto"/>
            <w:vAlign w:val="center"/>
            <w:hideMark/>
          </w:tcPr>
          <w:p w14:paraId="461ECAB8"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Dysponent 2:</w:t>
            </w:r>
            <w:r w:rsidRPr="007B775C">
              <w:rPr>
                <w:i/>
                <w:iCs/>
                <w:color w:val="000000"/>
                <w:sz w:val="12"/>
                <w:szCs w:val="12"/>
              </w:rPr>
              <w:t xml:space="preserve"> Wydział Sportu i Rekreacji</w:t>
            </w:r>
          </w:p>
        </w:tc>
        <w:tc>
          <w:tcPr>
            <w:tcW w:w="523" w:type="pct"/>
            <w:tcBorders>
              <w:top w:val="nil"/>
              <w:left w:val="nil"/>
              <w:bottom w:val="nil"/>
              <w:right w:val="nil"/>
            </w:tcBorders>
            <w:shd w:val="clear" w:color="auto" w:fill="auto"/>
            <w:vAlign w:val="center"/>
            <w:hideMark/>
          </w:tcPr>
          <w:p w14:paraId="2653D474"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790A3749" w14:textId="77777777" w:rsidR="007B775C" w:rsidRPr="007B775C" w:rsidRDefault="007B775C" w:rsidP="007B775C">
            <w:pPr>
              <w:spacing w:line="240" w:lineRule="auto"/>
              <w:jc w:val="right"/>
              <w:rPr>
                <w:i/>
                <w:iCs/>
                <w:sz w:val="12"/>
                <w:szCs w:val="12"/>
              </w:rPr>
            </w:pPr>
            <w:r w:rsidRPr="007B775C">
              <w:rPr>
                <w:i/>
                <w:iCs/>
                <w:sz w:val="12"/>
                <w:szCs w:val="12"/>
              </w:rPr>
              <w:t>296 583</w:t>
            </w:r>
          </w:p>
        </w:tc>
        <w:tc>
          <w:tcPr>
            <w:tcW w:w="738" w:type="pct"/>
            <w:tcBorders>
              <w:top w:val="nil"/>
              <w:left w:val="nil"/>
              <w:bottom w:val="nil"/>
              <w:right w:val="nil"/>
            </w:tcBorders>
            <w:shd w:val="clear" w:color="auto" w:fill="auto"/>
            <w:vAlign w:val="center"/>
            <w:hideMark/>
          </w:tcPr>
          <w:p w14:paraId="17F7E0DC" w14:textId="77777777" w:rsidR="007B775C" w:rsidRPr="007B775C" w:rsidRDefault="007B775C" w:rsidP="007B775C">
            <w:pPr>
              <w:spacing w:line="240" w:lineRule="auto"/>
              <w:jc w:val="right"/>
              <w:rPr>
                <w:i/>
                <w:iCs/>
                <w:sz w:val="12"/>
                <w:szCs w:val="12"/>
              </w:rPr>
            </w:pPr>
            <w:r w:rsidRPr="007B775C">
              <w:rPr>
                <w:i/>
                <w:iCs/>
                <w:sz w:val="12"/>
                <w:szCs w:val="12"/>
              </w:rPr>
              <w:t>295 782,50</w:t>
            </w:r>
          </w:p>
        </w:tc>
        <w:tc>
          <w:tcPr>
            <w:tcW w:w="385" w:type="pct"/>
            <w:tcBorders>
              <w:top w:val="nil"/>
              <w:left w:val="nil"/>
              <w:bottom w:val="nil"/>
              <w:right w:val="nil"/>
            </w:tcBorders>
            <w:shd w:val="clear" w:color="auto" w:fill="auto"/>
            <w:vAlign w:val="center"/>
            <w:hideMark/>
          </w:tcPr>
          <w:p w14:paraId="1B7A1CC9" w14:textId="77777777" w:rsidR="007B775C" w:rsidRPr="007B775C" w:rsidRDefault="007B775C" w:rsidP="007B775C">
            <w:pPr>
              <w:spacing w:line="240" w:lineRule="auto"/>
              <w:jc w:val="right"/>
              <w:rPr>
                <w:i/>
                <w:iCs/>
                <w:sz w:val="12"/>
                <w:szCs w:val="12"/>
              </w:rPr>
            </w:pPr>
            <w:r w:rsidRPr="007B775C">
              <w:rPr>
                <w:i/>
                <w:iCs/>
                <w:sz w:val="12"/>
                <w:szCs w:val="12"/>
              </w:rPr>
              <w:t>99,7%</w:t>
            </w:r>
          </w:p>
        </w:tc>
      </w:tr>
      <w:tr w:rsidR="007B775C" w:rsidRPr="007B775C" w14:paraId="53AC4CEF" w14:textId="77777777" w:rsidTr="007B775C">
        <w:trPr>
          <w:trHeight w:val="85"/>
        </w:trPr>
        <w:tc>
          <w:tcPr>
            <w:tcW w:w="2623" w:type="pct"/>
            <w:tcBorders>
              <w:top w:val="nil"/>
              <w:left w:val="nil"/>
              <w:bottom w:val="nil"/>
              <w:right w:val="nil"/>
            </w:tcBorders>
            <w:shd w:val="clear" w:color="auto" w:fill="auto"/>
            <w:vAlign w:val="center"/>
            <w:hideMark/>
          </w:tcPr>
          <w:p w14:paraId="71FBC497" w14:textId="77777777" w:rsidR="007B775C" w:rsidRPr="007B775C" w:rsidRDefault="007B775C" w:rsidP="007B775C">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14:paraId="62B1D3A2"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B10D494"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2FB80CBB"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42CD290A"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5E94FDF" w14:textId="77777777" w:rsidTr="007B775C">
        <w:trPr>
          <w:trHeight w:val="85"/>
        </w:trPr>
        <w:tc>
          <w:tcPr>
            <w:tcW w:w="2623" w:type="pct"/>
            <w:tcBorders>
              <w:top w:val="nil"/>
              <w:left w:val="nil"/>
              <w:bottom w:val="nil"/>
              <w:right w:val="nil"/>
            </w:tcBorders>
            <w:shd w:val="clear" w:color="auto" w:fill="auto"/>
            <w:vAlign w:val="center"/>
            <w:hideMark/>
          </w:tcPr>
          <w:p w14:paraId="141040AC"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Klasyfikacja:</w:t>
            </w:r>
            <w:r w:rsidRPr="007B775C">
              <w:rPr>
                <w:i/>
                <w:iCs/>
                <w:color w:val="000000"/>
                <w:sz w:val="12"/>
                <w:szCs w:val="12"/>
              </w:rPr>
              <w:t xml:space="preserve"> rozdział: 92605</w:t>
            </w:r>
          </w:p>
        </w:tc>
        <w:tc>
          <w:tcPr>
            <w:tcW w:w="523" w:type="pct"/>
            <w:tcBorders>
              <w:top w:val="nil"/>
              <w:left w:val="nil"/>
              <w:bottom w:val="nil"/>
              <w:right w:val="nil"/>
            </w:tcBorders>
            <w:shd w:val="clear" w:color="auto" w:fill="auto"/>
            <w:vAlign w:val="center"/>
            <w:hideMark/>
          </w:tcPr>
          <w:p w14:paraId="4E8DC3C6"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2F9C7319"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1FF85CB4"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160917F8"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64075E8" w14:textId="77777777" w:rsidTr="007B775C">
        <w:trPr>
          <w:trHeight w:val="85"/>
        </w:trPr>
        <w:tc>
          <w:tcPr>
            <w:tcW w:w="2623" w:type="pct"/>
            <w:tcBorders>
              <w:top w:val="nil"/>
              <w:left w:val="nil"/>
              <w:bottom w:val="nil"/>
              <w:right w:val="nil"/>
            </w:tcBorders>
            <w:shd w:val="clear" w:color="auto" w:fill="auto"/>
            <w:vAlign w:val="center"/>
            <w:hideMark/>
          </w:tcPr>
          <w:p w14:paraId="12AA027E"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1F2E6595"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1FBB562"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406A498B"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48942446"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0BA407CA" w14:textId="77777777" w:rsidTr="007B775C">
        <w:trPr>
          <w:trHeight w:val="85"/>
        </w:trPr>
        <w:tc>
          <w:tcPr>
            <w:tcW w:w="2623" w:type="pct"/>
            <w:tcBorders>
              <w:top w:val="nil"/>
              <w:left w:val="nil"/>
              <w:bottom w:val="nil"/>
              <w:right w:val="nil"/>
            </w:tcBorders>
            <w:shd w:val="clear" w:color="auto" w:fill="auto"/>
            <w:vAlign w:val="center"/>
            <w:hideMark/>
          </w:tcPr>
          <w:p w14:paraId="21F83560"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4A247386"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7370B8BD"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466C1B6D"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3C650CAC"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6600AFC" w14:textId="77777777" w:rsidTr="007B775C">
        <w:trPr>
          <w:trHeight w:val="85"/>
        </w:trPr>
        <w:tc>
          <w:tcPr>
            <w:tcW w:w="2623" w:type="pct"/>
            <w:tcBorders>
              <w:top w:val="nil"/>
              <w:left w:val="nil"/>
              <w:bottom w:val="nil"/>
              <w:right w:val="nil"/>
            </w:tcBorders>
            <w:shd w:val="clear" w:color="auto" w:fill="auto"/>
            <w:vAlign w:val="center"/>
            <w:hideMark/>
          </w:tcPr>
          <w:p w14:paraId="2ECB9A0A" w14:textId="77777777" w:rsidR="007B775C" w:rsidRPr="007B775C" w:rsidRDefault="007B775C" w:rsidP="007B775C">
            <w:pPr>
              <w:spacing w:line="240" w:lineRule="auto"/>
              <w:rPr>
                <w:color w:val="000000"/>
                <w:sz w:val="12"/>
                <w:szCs w:val="12"/>
              </w:rPr>
            </w:pPr>
            <w:r w:rsidRPr="007B775C">
              <w:rPr>
                <w:color w:val="000000"/>
                <w:sz w:val="12"/>
                <w:szCs w:val="12"/>
              </w:rPr>
              <w:t>podnoszenie sprawności mieszkańców:</w:t>
            </w:r>
          </w:p>
        </w:tc>
        <w:tc>
          <w:tcPr>
            <w:tcW w:w="523" w:type="pct"/>
            <w:tcBorders>
              <w:top w:val="nil"/>
              <w:left w:val="nil"/>
              <w:bottom w:val="nil"/>
              <w:right w:val="nil"/>
            </w:tcBorders>
            <w:shd w:val="clear" w:color="auto" w:fill="auto"/>
            <w:noWrap/>
            <w:vAlign w:val="center"/>
            <w:hideMark/>
          </w:tcPr>
          <w:p w14:paraId="53E13A50" w14:textId="77777777" w:rsidR="007B775C" w:rsidRPr="007B775C" w:rsidRDefault="007B775C" w:rsidP="007B775C">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0286F040" w14:textId="77777777" w:rsidR="007B775C" w:rsidRPr="007B775C" w:rsidRDefault="007B775C" w:rsidP="007B775C">
            <w:pPr>
              <w:spacing w:line="240" w:lineRule="auto"/>
              <w:jc w:val="right"/>
              <w:rPr>
                <w:sz w:val="12"/>
                <w:szCs w:val="12"/>
              </w:rPr>
            </w:pPr>
            <w:r w:rsidRPr="007B775C">
              <w:rPr>
                <w:sz w:val="12"/>
                <w:szCs w:val="12"/>
              </w:rPr>
              <w:t>168 140</w:t>
            </w:r>
          </w:p>
        </w:tc>
        <w:tc>
          <w:tcPr>
            <w:tcW w:w="738" w:type="pct"/>
            <w:tcBorders>
              <w:top w:val="nil"/>
              <w:left w:val="nil"/>
              <w:bottom w:val="nil"/>
              <w:right w:val="nil"/>
            </w:tcBorders>
            <w:shd w:val="clear" w:color="auto" w:fill="auto"/>
            <w:noWrap/>
            <w:vAlign w:val="center"/>
            <w:hideMark/>
          </w:tcPr>
          <w:p w14:paraId="0DBB6AEB" w14:textId="77777777" w:rsidR="007B775C" w:rsidRPr="007B775C" w:rsidRDefault="007B775C" w:rsidP="007B775C">
            <w:pPr>
              <w:spacing w:line="240" w:lineRule="auto"/>
              <w:jc w:val="right"/>
              <w:rPr>
                <w:sz w:val="12"/>
                <w:szCs w:val="12"/>
              </w:rPr>
            </w:pPr>
            <w:r w:rsidRPr="007B775C">
              <w:rPr>
                <w:sz w:val="12"/>
                <w:szCs w:val="12"/>
              </w:rPr>
              <w:t>167 340,00</w:t>
            </w:r>
          </w:p>
        </w:tc>
        <w:tc>
          <w:tcPr>
            <w:tcW w:w="385" w:type="pct"/>
            <w:tcBorders>
              <w:top w:val="nil"/>
              <w:left w:val="nil"/>
              <w:bottom w:val="nil"/>
              <w:right w:val="nil"/>
            </w:tcBorders>
            <w:shd w:val="clear" w:color="auto" w:fill="auto"/>
            <w:noWrap/>
            <w:vAlign w:val="center"/>
            <w:hideMark/>
          </w:tcPr>
          <w:p w14:paraId="6A017E88" w14:textId="77777777" w:rsidR="007B775C" w:rsidRPr="007B775C" w:rsidRDefault="007B775C" w:rsidP="007B775C">
            <w:pPr>
              <w:spacing w:line="240" w:lineRule="auto"/>
              <w:jc w:val="right"/>
              <w:rPr>
                <w:sz w:val="12"/>
                <w:szCs w:val="12"/>
              </w:rPr>
            </w:pPr>
            <w:r w:rsidRPr="007B775C">
              <w:rPr>
                <w:sz w:val="12"/>
                <w:szCs w:val="12"/>
              </w:rPr>
              <w:t>99,5%</w:t>
            </w:r>
          </w:p>
        </w:tc>
      </w:tr>
      <w:tr w:rsidR="007B775C" w:rsidRPr="007B775C" w14:paraId="767AEB79" w14:textId="77777777" w:rsidTr="007B775C">
        <w:trPr>
          <w:trHeight w:val="85"/>
        </w:trPr>
        <w:tc>
          <w:tcPr>
            <w:tcW w:w="2623" w:type="pct"/>
            <w:tcBorders>
              <w:top w:val="nil"/>
              <w:left w:val="nil"/>
              <w:bottom w:val="nil"/>
              <w:right w:val="nil"/>
            </w:tcBorders>
            <w:shd w:val="clear" w:color="auto" w:fill="auto"/>
            <w:vAlign w:val="center"/>
            <w:hideMark/>
          </w:tcPr>
          <w:p w14:paraId="3D924EBF" w14:textId="77777777" w:rsidR="007B775C" w:rsidRPr="007B775C" w:rsidRDefault="007B775C" w:rsidP="007B775C">
            <w:pPr>
              <w:spacing w:line="240" w:lineRule="auto"/>
              <w:rPr>
                <w:i/>
                <w:iCs/>
                <w:color w:val="000000"/>
                <w:sz w:val="12"/>
                <w:szCs w:val="12"/>
              </w:rPr>
            </w:pPr>
            <w:r w:rsidRPr="007B775C">
              <w:rPr>
                <w:i/>
                <w:iCs/>
                <w:color w:val="000000"/>
                <w:sz w:val="12"/>
                <w:szCs w:val="12"/>
              </w:rPr>
              <w:t>"Sportowe łamigłówki"</w:t>
            </w:r>
          </w:p>
        </w:tc>
        <w:tc>
          <w:tcPr>
            <w:tcW w:w="523" w:type="pct"/>
            <w:tcBorders>
              <w:top w:val="nil"/>
              <w:left w:val="nil"/>
              <w:bottom w:val="nil"/>
              <w:right w:val="nil"/>
            </w:tcBorders>
            <w:shd w:val="clear" w:color="auto" w:fill="auto"/>
            <w:noWrap/>
            <w:vAlign w:val="center"/>
            <w:hideMark/>
          </w:tcPr>
          <w:p w14:paraId="30E3D020" w14:textId="77777777" w:rsidR="007B775C" w:rsidRPr="007B775C" w:rsidRDefault="007B775C" w:rsidP="007B775C">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2EB43431" w14:textId="77777777" w:rsidR="007B775C" w:rsidRPr="007B775C" w:rsidRDefault="007B775C" w:rsidP="007B775C">
            <w:pPr>
              <w:spacing w:line="240" w:lineRule="auto"/>
              <w:jc w:val="right"/>
              <w:rPr>
                <w:i/>
                <w:iCs/>
                <w:sz w:val="12"/>
                <w:szCs w:val="12"/>
              </w:rPr>
            </w:pPr>
            <w:r w:rsidRPr="007B775C">
              <w:rPr>
                <w:i/>
                <w:iCs/>
                <w:sz w:val="12"/>
                <w:szCs w:val="12"/>
              </w:rPr>
              <w:t>43 500</w:t>
            </w:r>
          </w:p>
        </w:tc>
        <w:tc>
          <w:tcPr>
            <w:tcW w:w="738" w:type="pct"/>
            <w:tcBorders>
              <w:top w:val="nil"/>
              <w:left w:val="nil"/>
              <w:bottom w:val="nil"/>
              <w:right w:val="nil"/>
            </w:tcBorders>
            <w:shd w:val="clear" w:color="auto" w:fill="auto"/>
            <w:vAlign w:val="center"/>
            <w:hideMark/>
          </w:tcPr>
          <w:p w14:paraId="52430A1A" w14:textId="77777777" w:rsidR="007B775C" w:rsidRPr="007B775C" w:rsidRDefault="007B775C" w:rsidP="007B775C">
            <w:pPr>
              <w:spacing w:line="240" w:lineRule="auto"/>
              <w:jc w:val="right"/>
              <w:rPr>
                <w:i/>
                <w:iCs/>
                <w:sz w:val="12"/>
                <w:szCs w:val="12"/>
              </w:rPr>
            </w:pPr>
            <w:r w:rsidRPr="007B775C">
              <w:rPr>
                <w:i/>
                <w:iCs/>
                <w:sz w:val="12"/>
                <w:szCs w:val="12"/>
              </w:rPr>
              <w:t>43 500,00</w:t>
            </w:r>
          </w:p>
        </w:tc>
        <w:tc>
          <w:tcPr>
            <w:tcW w:w="385" w:type="pct"/>
            <w:tcBorders>
              <w:top w:val="nil"/>
              <w:left w:val="nil"/>
              <w:bottom w:val="nil"/>
              <w:right w:val="nil"/>
            </w:tcBorders>
            <w:shd w:val="clear" w:color="auto" w:fill="auto"/>
            <w:vAlign w:val="center"/>
            <w:hideMark/>
          </w:tcPr>
          <w:p w14:paraId="70E75A2A" w14:textId="77777777" w:rsidR="007B775C" w:rsidRPr="007B775C" w:rsidRDefault="007B775C" w:rsidP="007B775C">
            <w:pPr>
              <w:spacing w:line="240" w:lineRule="auto"/>
              <w:jc w:val="right"/>
              <w:rPr>
                <w:i/>
                <w:iCs/>
                <w:sz w:val="12"/>
                <w:szCs w:val="12"/>
              </w:rPr>
            </w:pPr>
            <w:r w:rsidRPr="007B775C">
              <w:rPr>
                <w:i/>
                <w:iCs/>
                <w:sz w:val="12"/>
                <w:szCs w:val="12"/>
              </w:rPr>
              <w:t>100,0%</w:t>
            </w:r>
          </w:p>
        </w:tc>
      </w:tr>
      <w:tr w:rsidR="007B775C" w:rsidRPr="007B775C" w14:paraId="4DA69DF9" w14:textId="77777777" w:rsidTr="007B775C">
        <w:trPr>
          <w:trHeight w:val="85"/>
        </w:trPr>
        <w:tc>
          <w:tcPr>
            <w:tcW w:w="2623" w:type="pct"/>
            <w:tcBorders>
              <w:top w:val="nil"/>
              <w:left w:val="nil"/>
              <w:bottom w:val="nil"/>
              <w:right w:val="nil"/>
            </w:tcBorders>
            <w:shd w:val="clear" w:color="auto" w:fill="auto"/>
            <w:vAlign w:val="center"/>
            <w:hideMark/>
          </w:tcPr>
          <w:p w14:paraId="64A888A6" w14:textId="77777777" w:rsidR="007B775C" w:rsidRPr="007B775C" w:rsidRDefault="007B775C" w:rsidP="007B775C">
            <w:pPr>
              <w:spacing w:line="240" w:lineRule="auto"/>
              <w:rPr>
                <w:i/>
                <w:iCs/>
                <w:color w:val="000000"/>
                <w:sz w:val="12"/>
                <w:szCs w:val="12"/>
              </w:rPr>
            </w:pPr>
            <w:r w:rsidRPr="007B775C">
              <w:rPr>
                <w:i/>
                <w:iCs/>
                <w:color w:val="000000"/>
                <w:sz w:val="12"/>
                <w:szCs w:val="12"/>
              </w:rPr>
              <w:t>"Bezpieczne strzelanie"</w:t>
            </w:r>
          </w:p>
        </w:tc>
        <w:tc>
          <w:tcPr>
            <w:tcW w:w="523" w:type="pct"/>
            <w:tcBorders>
              <w:top w:val="nil"/>
              <w:left w:val="nil"/>
              <w:bottom w:val="nil"/>
              <w:right w:val="nil"/>
            </w:tcBorders>
            <w:shd w:val="clear" w:color="auto" w:fill="auto"/>
            <w:noWrap/>
            <w:vAlign w:val="center"/>
            <w:hideMark/>
          </w:tcPr>
          <w:p w14:paraId="308F46B6" w14:textId="77777777" w:rsidR="007B775C" w:rsidRPr="007B775C" w:rsidRDefault="007B775C" w:rsidP="007B775C">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03987802" w14:textId="77777777" w:rsidR="007B775C" w:rsidRPr="007B775C" w:rsidRDefault="007B775C" w:rsidP="007B775C">
            <w:pPr>
              <w:spacing w:line="240" w:lineRule="auto"/>
              <w:jc w:val="right"/>
              <w:rPr>
                <w:i/>
                <w:iCs/>
                <w:sz w:val="12"/>
                <w:szCs w:val="12"/>
              </w:rPr>
            </w:pPr>
            <w:r w:rsidRPr="007B775C">
              <w:rPr>
                <w:i/>
                <w:iCs/>
                <w:sz w:val="12"/>
                <w:szCs w:val="12"/>
              </w:rPr>
              <w:t>24 960</w:t>
            </w:r>
          </w:p>
        </w:tc>
        <w:tc>
          <w:tcPr>
            <w:tcW w:w="738" w:type="pct"/>
            <w:tcBorders>
              <w:top w:val="nil"/>
              <w:left w:val="nil"/>
              <w:bottom w:val="nil"/>
              <w:right w:val="nil"/>
            </w:tcBorders>
            <w:shd w:val="clear" w:color="auto" w:fill="auto"/>
            <w:vAlign w:val="center"/>
            <w:hideMark/>
          </w:tcPr>
          <w:p w14:paraId="0B408792" w14:textId="77777777" w:rsidR="007B775C" w:rsidRPr="007B775C" w:rsidRDefault="007B775C" w:rsidP="007B775C">
            <w:pPr>
              <w:spacing w:line="240" w:lineRule="auto"/>
              <w:jc w:val="right"/>
              <w:rPr>
                <w:i/>
                <w:iCs/>
                <w:sz w:val="12"/>
                <w:szCs w:val="12"/>
              </w:rPr>
            </w:pPr>
            <w:r w:rsidRPr="007B775C">
              <w:rPr>
                <w:i/>
                <w:iCs/>
                <w:sz w:val="12"/>
                <w:szCs w:val="12"/>
              </w:rPr>
              <w:t>24 960,00</w:t>
            </w:r>
          </w:p>
        </w:tc>
        <w:tc>
          <w:tcPr>
            <w:tcW w:w="385" w:type="pct"/>
            <w:tcBorders>
              <w:top w:val="nil"/>
              <w:left w:val="nil"/>
              <w:bottom w:val="nil"/>
              <w:right w:val="nil"/>
            </w:tcBorders>
            <w:shd w:val="clear" w:color="auto" w:fill="auto"/>
            <w:vAlign w:val="center"/>
            <w:hideMark/>
          </w:tcPr>
          <w:p w14:paraId="459DB146" w14:textId="77777777" w:rsidR="007B775C" w:rsidRPr="007B775C" w:rsidRDefault="007B775C" w:rsidP="007B775C">
            <w:pPr>
              <w:spacing w:line="240" w:lineRule="auto"/>
              <w:jc w:val="right"/>
              <w:rPr>
                <w:i/>
                <w:iCs/>
                <w:sz w:val="12"/>
                <w:szCs w:val="12"/>
              </w:rPr>
            </w:pPr>
            <w:r w:rsidRPr="007B775C">
              <w:rPr>
                <w:i/>
                <w:iCs/>
                <w:sz w:val="12"/>
                <w:szCs w:val="12"/>
              </w:rPr>
              <w:t>100,0%</w:t>
            </w:r>
          </w:p>
        </w:tc>
      </w:tr>
      <w:tr w:rsidR="007B775C" w:rsidRPr="007B775C" w14:paraId="179B1603" w14:textId="77777777" w:rsidTr="007B775C">
        <w:trPr>
          <w:trHeight w:val="85"/>
        </w:trPr>
        <w:tc>
          <w:tcPr>
            <w:tcW w:w="2623" w:type="pct"/>
            <w:tcBorders>
              <w:top w:val="nil"/>
              <w:left w:val="nil"/>
              <w:bottom w:val="nil"/>
              <w:right w:val="nil"/>
            </w:tcBorders>
            <w:shd w:val="clear" w:color="auto" w:fill="auto"/>
            <w:vAlign w:val="center"/>
            <w:hideMark/>
          </w:tcPr>
          <w:p w14:paraId="0C07479B" w14:textId="77777777" w:rsidR="007B775C" w:rsidRPr="007B775C" w:rsidRDefault="007B775C" w:rsidP="007B775C">
            <w:pPr>
              <w:spacing w:line="240" w:lineRule="auto"/>
              <w:rPr>
                <w:i/>
                <w:iCs/>
                <w:color w:val="000000"/>
                <w:sz w:val="12"/>
                <w:szCs w:val="12"/>
              </w:rPr>
            </w:pPr>
            <w:r w:rsidRPr="007B775C">
              <w:rPr>
                <w:i/>
                <w:iCs/>
                <w:color w:val="000000"/>
                <w:sz w:val="12"/>
                <w:szCs w:val="12"/>
              </w:rPr>
              <w:t>"Futbolowe Przedszkola"</w:t>
            </w:r>
          </w:p>
        </w:tc>
        <w:tc>
          <w:tcPr>
            <w:tcW w:w="523" w:type="pct"/>
            <w:tcBorders>
              <w:top w:val="nil"/>
              <w:left w:val="nil"/>
              <w:bottom w:val="nil"/>
              <w:right w:val="nil"/>
            </w:tcBorders>
            <w:shd w:val="clear" w:color="auto" w:fill="auto"/>
            <w:noWrap/>
            <w:vAlign w:val="center"/>
            <w:hideMark/>
          </w:tcPr>
          <w:p w14:paraId="0E52B93D" w14:textId="77777777" w:rsidR="007B775C" w:rsidRPr="007B775C" w:rsidRDefault="007B775C" w:rsidP="007B775C">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169907EB" w14:textId="77777777" w:rsidR="007B775C" w:rsidRPr="007B775C" w:rsidRDefault="007B775C" w:rsidP="007B775C">
            <w:pPr>
              <w:spacing w:line="240" w:lineRule="auto"/>
              <w:jc w:val="right"/>
              <w:rPr>
                <w:i/>
                <w:iCs/>
                <w:sz w:val="12"/>
                <w:szCs w:val="12"/>
              </w:rPr>
            </w:pPr>
            <w:r w:rsidRPr="007B775C">
              <w:rPr>
                <w:i/>
                <w:iCs/>
                <w:sz w:val="12"/>
                <w:szCs w:val="12"/>
              </w:rPr>
              <w:t>22 880</w:t>
            </w:r>
          </w:p>
        </w:tc>
        <w:tc>
          <w:tcPr>
            <w:tcW w:w="738" w:type="pct"/>
            <w:tcBorders>
              <w:top w:val="nil"/>
              <w:left w:val="nil"/>
              <w:bottom w:val="nil"/>
              <w:right w:val="nil"/>
            </w:tcBorders>
            <w:shd w:val="clear" w:color="auto" w:fill="auto"/>
            <w:vAlign w:val="center"/>
            <w:hideMark/>
          </w:tcPr>
          <w:p w14:paraId="07D1830A" w14:textId="77777777" w:rsidR="007B775C" w:rsidRPr="007B775C" w:rsidRDefault="007B775C" w:rsidP="007B775C">
            <w:pPr>
              <w:spacing w:line="240" w:lineRule="auto"/>
              <w:jc w:val="right"/>
              <w:rPr>
                <w:i/>
                <w:iCs/>
                <w:sz w:val="12"/>
                <w:szCs w:val="12"/>
              </w:rPr>
            </w:pPr>
            <w:r w:rsidRPr="007B775C">
              <w:rPr>
                <w:i/>
                <w:iCs/>
                <w:sz w:val="12"/>
                <w:szCs w:val="12"/>
              </w:rPr>
              <w:t>22 880,00</w:t>
            </w:r>
          </w:p>
        </w:tc>
        <w:tc>
          <w:tcPr>
            <w:tcW w:w="385" w:type="pct"/>
            <w:tcBorders>
              <w:top w:val="nil"/>
              <w:left w:val="nil"/>
              <w:bottom w:val="nil"/>
              <w:right w:val="nil"/>
            </w:tcBorders>
            <w:shd w:val="clear" w:color="auto" w:fill="auto"/>
            <w:vAlign w:val="center"/>
            <w:hideMark/>
          </w:tcPr>
          <w:p w14:paraId="0B9CC0BF" w14:textId="77777777" w:rsidR="007B775C" w:rsidRPr="007B775C" w:rsidRDefault="007B775C" w:rsidP="007B775C">
            <w:pPr>
              <w:spacing w:line="240" w:lineRule="auto"/>
              <w:jc w:val="right"/>
              <w:rPr>
                <w:i/>
                <w:iCs/>
                <w:sz w:val="12"/>
                <w:szCs w:val="12"/>
              </w:rPr>
            </w:pPr>
            <w:r w:rsidRPr="007B775C">
              <w:rPr>
                <w:i/>
                <w:iCs/>
                <w:sz w:val="12"/>
                <w:szCs w:val="12"/>
              </w:rPr>
              <w:t>100,0%</w:t>
            </w:r>
          </w:p>
        </w:tc>
      </w:tr>
      <w:tr w:rsidR="007B775C" w:rsidRPr="007B775C" w14:paraId="1383F651" w14:textId="77777777" w:rsidTr="007B775C">
        <w:trPr>
          <w:trHeight w:val="85"/>
        </w:trPr>
        <w:tc>
          <w:tcPr>
            <w:tcW w:w="2623" w:type="pct"/>
            <w:tcBorders>
              <w:top w:val="nil"/>
              <w:left w:val="nil"/>
              <w:bottom w:val="nil"/>
              <w:right w:val="nil"/>
            </w:tcBorders>
            <w:shd w:val="clear" w:color="auto" w:fill="auto"/>
            <w:vAlign w:val="center"/>
            <w:hideMark/>
          </w:tcPr>
          <w:p w14:paraId="33A83487" w14:textId="77777777" w:rsidR="007B775C" w:rsidRPr="007B775C" w:rsidRDefault="007B775C" w:rsidP="007B775C">
            <w:pPr>
              <w:spacing w:line="240" w:lineRule="auto"/>
              <w:rPr>
                <w:i/>
                <w:iCs/>
                <w:color w:val="000000"/>
                <w:sz w:val="12"/>
                <w:szCs w:val="12"/>
              </w:rPr>
            </w:pPr>
            <w:r w:rsidRPr="007B775C">
              <w:rPr>
                <w:i/>
                <w:iCs/>
                <w:color w:val="000000"/>
                <w:sz w:val="12"/>
                <w:szCs w:val="12"/>
              </w:rPr>
              <w:t>"Krzepka Prażanka"</w:t>
            </w:r>
          </w:p>
        </w:tc>
        <w:tc>
          <w:tcPr>
            <w:tcW w:w="523" w:type="pct"/>
            <w:tcBorders>
              <w:top w:val="nil"/>
              <w:left w:val="nil"/>
              <w:bottom w:val="nil"/>
              <w:right w:val="nil"/>
            </w:tcBorders>
            <w:shd w:val="clear" w:color="auto" w:fill="auto"/>
            <w:noWrap/>
            <w:vAlign w:val="center"/>
            <w:hideMark/>
          </w:tcPr>
          <w:p w14:paraId="56F3E4CD" w14:textId="77777777" w:rsidR="007B775C" w:rsidRPr="007B775C" w:rsidRDefault="007B775C" w:rsidP="007B775C">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659D6A6E" w14:textId="77777777" w:rsidR="007B775C" w:rsidRPr="007B775C" w:rsidRDefault="007B775C" w:rsidP="007B775C">
            <w:pPr>
              <w:spacing w:line="240" w:lineRule="auto"/>
              <w:jc w:val="right"/>
              <w:rPr>
                <w:i/>
                <w:iCs/>
                <w:sz w:val="12"/>
                <w:szCs w:val="12"/>
              </w:rPr>
            </w:pPr>
            <w:r w:rsidRPr="007B775C">
              <w:rPr>
                <w:i/>
                <w:iCs/>
                <w:sz w:val="12"/>
                <w:szCs w:val="12"/>
              </w:rPr>
              <w:t>21 000</w:t>
            </w:r>
          </w:p>
        </w:tc>
        <w:tc>
          <w:tcPr>
            <w:tcW w:w="738" w:type="pct"/>
            <w:tcBorders>
              <w:top w:val="nil"/>
              <w:left w:val="nil"/>
              <w:bottom w:val="nil"/>
              <w:right w:val="nil"/>
            </w:tcBorders>
            <w:shd w:val="clear" w:color="auto" w:fill="auto"/>
            <w:vAlign w:val="center"/>
            <w:hideMark/>
          </w:tcPr>
          <w:p w14:paraId="6308F59F" w14:textId="77777777" w:rsidR="007B775C" w:rsidRPr="007B775C" w:rsidRDefault="007B775C" w:rsidP="007B775C">
            <w:pPr>
              <w:spacing w:line="240" w:lineRule="auto"/>
              <w:jc w:val="right"/>
              <w:rPr>
                <w:i/>
                <w:iCs/>
                <w:sz w:val="12"/>
                <w:szCs w:val="12"/>
              </w:rPr>
            </w:pPr>
            <w:r w:rsidRPr="007B775C">
              <w:rPr>
                <w:i/>
                <w:iCs/>
                <w:sz w:val="12"/>
                <w:szCs w:val="12"/>
              </w:rPr>
              <w:t>21 000,00</w:t>
            </w:r>
          </w:p>
        </w:tc>
        <w:tc>
          <w:tcPr>
            <w:tcW w:w="385" w:type="pct"/>
            <w:tcBorders>
              <w:top w:val="nil"/>
              <w:left w:val="nil"/>
              <w:bottom w:val="nil"/>
              <w:right w:val="nil"/>
            </w:tcBorders>
            <w:shd w:val="clear" w:color="auto" w:fill="auto"/>
            <w:vAlign w:val="center"/>
            <w:hideMark/>
          </w:tcPr>
          <w:p w14:paraId="69C3B1AC" w14:textId="77777777" w:rsidR="007B775C" w:rsidRPr="007B775C" w:rsidRDefault="007B775C" w:rsidP="007B775C">
            <w:pPr>
              <w:spacing w:line="240" w:lineRule="auto"/>
              <w:jc w:val="right"/>
              <w:rPr>
                <w:i/>
                <w:iCs/>
                <w:sz w:val="12"/>
                <w:szCs w:val="12"/>
              </w:rPr>
            </w:pPr>
            <w:r w:rsidRPr="007B775C">
              <w:rPr>
                <w:i/>
                <w:iCs/>
                <w:sz w:val="12"/>
                <w:szCs w:val="12"/>
              </w:rPr>
              <w:t>100,0%</w:t>
            </w:r>
          </w:p>
        </w:tc>
      </w:tr>
      <w:tr w:rsidR="007B775C" w:rsidRPr="007B775C" w14:paraId="6661B7E2" w14:textId="77777777" w:rsidTr="007B775C">
        <w:trPr>
          <w:trHeight w:val="85"/>
        </w:trPr>
        <w:tc>
          <w:tcPr>
            <w:tcW w:w="2623" w:type="pct"/>
            <w:tcBorders>
              <w:top w:val="nil"/>
              <w:left w:val="nil"/>
              <w:bottom w:val="nil"/>
              <w:right w:val="nil"/>
            </w:tcBorders>
            <w:shd w:val="clear" w:color="auto" w:fill="auto"/>
            <w:vAlign w:val="center"/>
            <w:hideMark/>
          </w:tcPr>
          <w:p w14:paraId="488D4B4E" w14:textId="77777777" w:rsidR="007B775C" w:rsidRPr="007B775C" w:rsidRDefault="007B775C" w:rsidP="007B775C">
            <w:pPr>
              <w:spacing w:line="240" w:lineRule="auto"/>
              <w:rPr>
                <w:i/>
                <w:iCs/>
                <w:color w:val="000000"/>
                <w:sz w:val="12"/>
                <w:szCs w:val="12"/>
              </w:rPr>
            </w:pPr>
            <w:r w:rsidRPr="007B775C">
              <w:rPr>
                <w:i/>
                <w:iCs/>
                <w:color w:val="000000"/>
                <w:sz w:val="12"/>
                <w:szCs w:val="12"/>
              </w:rPr>
              <w:t>"Kręgle blisko domu"</w:t>
            </w:r>
          </w:p>
        </w:tc>
        <w:tc>
          <w:tcPr>
            <w:tcW w:w="523" w:type="pct"/>
            <w:tcBorders>
              <w:top w:val="nil"/>
              <w:left w:val="nil"/>
              <w:bottom w:val="nil"/>
              <w:right w:val="nil"/>
            </w:tcBorders>
            <w:shd w:val="clear" w:color="auto" w:fill="auto"/>
            <w:noWrap/>
            <w:vAlign w:val="center"/>
            <w:hideMark/>
          </w:tcPr>
          <w:p w14:paraId="6F8ECCEB" w14:textId="77777777" w:rsidR="007B775C" w:rsidRPr="007B775C" w:rsidRDefault="007B775C" w:rsidP="007B775C">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54584E8D" w14:textId="77777777" w:rsidR="007B775C" w:rsidRPr="007B775C" w:rsidRDefault="007B775C" w:rsidP="007B775C">
            <w:pPr>
              <w:spacing w:line="240" w:lineRule="auto"/>
              <w:jc w:val="right"/>
              <w:rPr>
                <w:i/>
                <w:iCs/>
                <w:sz w:val="12"/>
                <w:szCs w:val="12"/>
              </w:rPr>
            </w:pPr>
            <w:r w:rsidRPr="007B775C">
              <w:rPr>
                <w:i/>
                <w:iCs/>
                <w:sz w:val="12"/>
                <w:szCs w:val="12"/>
              </w:rPr>
              <w:t>19 800</w:t>
            </w:r>
          </w:p>
        </w:tc>
        <w:tc>
          <w:tcPr>
            <w:tcW w:w="738" w:type="pct"/>
            <w:tcBorders>
              <w:top w:val="nil"/>
              <w:left w:val="nil"/>
              <w:bottom w:val="nil"/>
              <w:right w:val="nil"/>
            </w:tcBorders>
            <w:shd w:val="clear" w:color="auto" w:fill="auto"/>
            <w:vAlign w:val="center"/>
            <w:hideMark/>
          </w:tcPr>
          <w:p w14:paraId="5ACA68BD" w14:textId="77777777" w:rsidR="007B775C" w:rsidRPr="007B775C" w:rsidRDefault="007B775C" w:rsidP="007B775C">
            <w:pPr>
              <w:spacing w:line="240" w:lineRule="auto"/>
              <w:jc w:val="right"/>
              <w:rPr>
                <w:i/>
                <w:iCs/>
                <w:sz w:val="12"/>
                <w:szCs w:val="12"/>
              </w:rPr>
            </w:pPr>
            <w:r w:rsidRPr="007B775C">
              <w:rPr>
                <w:i/>
                <w:iCs/>
                <w:sz w:val="12"/>
                <w:szCs w:val="12"/>
              </w:rPr>
              <w:t>19 800,00</w:t>
            </w:r>
          </w:p>
        </w:tc>
        <w:tc>
          <w:tcPr>
            <w:tcW w:w="385" w:type="pct"/>
            <w:tcBorders>
              <w:top w:val="nil"/>
              <w:left w:val="nil"/>
              <w:bottom w:val="nil"/>
              <w:right w:val="nil"/>
            </w:tcBorders>
            <w:shd w:val="clear" w:color="auto" w:fill="auto"/>
            <w:vAlign w:val="center"/>
            <w:hideMark/>
          </w:tcPr>
          <w:p w14:paraId="2220FB9F" w14:textId="77777777" w:rsidR="007B775C" w:rsidRPr="007B775C" w:rsidRDefault="007B775C" w:rsidP="007B775C">
            <w:pPr>
              <w:spacing w:line="240" w:lineRule="auto"/>
              <w:jc w:val="right"/>
              <w:rPr>
                <w:i/>
                <w:iCs/>
                <w:sz w:val="12"/>
                <w:szCs w:val="12"/>
              </w:rPr>
            </w:pPr>
            <w:r w:rsidRPr="007B775C">
              <w:rPr>
                <w:i/>
                <w:iCs/>
                <w:sz w:val="12"/>
                <w:szCs w:val="12"/>
              </w:rPr>
              <w:t>100,0%</w:t>
            </w:r>
          </w:p>
        </w:tc>
      </w:tr>
      <w:tr w:rsidR="007B775C" w:rsidRPr="007B775C" w14:paraId="4975BB62" w14:textId="77777777" w:rsidTr="007B775C">
        <w:trPr>
          <w:trHeight w:val="85"/>
        </w:trPr>
        <w:tc>
          <w:tcPr>
            <w:tcW w:w="2623" w:type="pct"/>
            <w:tcBorders>
              <w:top w:val="nil"/>
              <w:left w:val="nil"/>
              <w:bottom w:val="nil"/>
              <w:right w:val="nil"/>
            </w:tcBorders>
            <w:shd w:val="clear" w:color="auto" w:fill="auto"/>
            <w:vAlign w:val="center"/>
            <w:hideMark/>
          </w:tcPr>
          <w:p w14:paraId="4DD850FC" w14:textId="77777777" w:rsidR="007B775C" w:rsidRPr="007B775C" w:rsidRDefault="007B775C" w:rsidP="007B775C">
            <w:pPr>
              <w:spacing w:line="240" w:lineRule="auto"/>
              <w:rPr>
                <w:i/>
                <w:iCs/>
                <w:color w:val="000000"/>
                <w:sz w:val="12"/>
                <w:szCs w:val="12"/>
              </w:rPr>
            </w:pPr>
            <w:r w:rsidRPr="007B775C">
              <w:rPr>
                <w:i/>
                <w:iCs/>
                <w:color w:val="000000"/>
                <w:sz w:val="12"/>
                <w:szCs w:val="12"/>
              </w:rPr>
              <w:t>"Krzepki Junior"</w:t>
            </w:r>
          </w:p>
        </w:tc>
        <w:tc>
          <w:tcPr>
            <w:tcW w:w="523" w:type="pct"/>
            <w:tcBorders>
              <w:top w:val="nil"/>
              <w:left w:val="nil"/>
              <w:bottom w:val="nil"/>
              <w:right w:val="nil"/>
            </w:tcBorders>
            <w:shd w:val="clear" w:color="auto" w:fill="auto"/>
            <w:noWrap/>
            <w:vAlign w:val="center"/>
            <w:hideMark/>
          </w:tcPr>
          <w:p w14:paraId="7EA7C55C" w14:textId="77777777" w:rsidR="007B775C" w:rsidRPr="007B775C" w:rsidRDefault="007B775C" w:rsidP="007B775C">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054B5742" w14:textId="77777777" w:rsidR="007B775C" w:rsidRPr="007B775C" w:rsidRDefault="007B775C" w:rsidP="007B775C">
            <w:pPr>
              <w:spacing w:line="240" w:lineRule="auto"/>
              <w:jc w:val="right"/>
              <w:rPr>
                <w:i/>
                <w:iCs/>
                <w:sz w:val="12"/>
                <w:szCs w:val="12"/>
              </w:rPr>
            </w:pPr>
            <w:r w:rsidRPr="007B775C">
              <w:rPr>
                <w:i/>
                <w:iCs/>
                <w:sz w:val="12"/>
                <w:szCs w:val="12"/>
              </w:rPr>
              <w:t>14 400</w:t>
            </w:r>
          </w:p>
        </w:tc>
        <w:tc>
          <w:tcPr>
            <w:tcW w:w="738" w:type="pct"/>
            <w:tcBorders>
              <w:top w:val="nil"/>
              <w:left w:val="nil"/>
              <w:bottom w:val="nil"/>
              <w:right w:val="nil"/>
            </w:tcBorders>
            <w:shd w:val="clear" w:color="auto" w:fill="auto"/>
            <w:vAlign w:val="center"/>
            <w:hideMark/>
          </w:tcPr>
          <w:p w14:paraId="365F23C4" w14:textId="77777777" w:rsidR="007B775C" w:rsidRPr="007B775C" w:rsidRDefault="007B775C" w:rsidP="007B775C">
            <w:pPr>
              <w:spacing w:line="240" w:lineRule="auto"/>
              <w:jc w:val="right"/>
              <w:rPr>
                <w:i/>
                <w:iCs/>
                <w:sz w:val="12"/>
                <w:szCs w:val="12"/>
              </w:rPr>
            </w:pPr>
            <w:r w:rsidRPr="007B775C">
              <w:rPr>
                <w:i/>
                <w:iCs/>
                <w:sz w:val="12"/>
                <w:szCs w:val="12"/>
              </w:rPr>
              <w:t>13 600,00</w:t>
            </w:r>
          </w:p>
        </w:tc>
        <w:tc>
          <w:tcPr>
            <w:tcW w:w="385" w:type="pct"/>
            <w:tcBorders>
              <w:top w:val="nil"/>
              <w:left w:val="nil"/>
              <w:bottom w:val="nil"/>
              <w:right w:val="nil"/>
            </w:tcBorders>
            <w:shd w:val="clear" w:color="auto" w:fill="auto"/>
            <w:vAlign w:val="center"/>
            <w:hideMark/>
          </w:tcPr>
          <w:p w14:paraId="7AEBF728" w14:textId="77777777" w:rsidR="007B775C" w:rsidRPr="007B775C" w:rsidRDefault="007B775C" w:rsidP="007B775C">
            <w:pPr>
              <w:spacing w:line="240" w:lineRule="auto"/>
              <w:jc w:val="right"/>
              <w:rPr>
                <w:i/>
                <w:iCs/>
                <w:sz w:val="12"/>
                <w:szCs w:val="12"/>
              </w:rPr>
            </w:pPr>
            <w:r w:rsidRPr="007B775C">
              <w:rPr>
                <w:i/>
                <w:iCs/>
                <w:sz w:val="12"/>
                <w:szCs w:val="12"/>
              </w:rPr>
              <w:t>94,4%</w:t>
            </w:r>
          </w:p>
        </w:tc>
      </w:tr>
      <w:tr w:rsidR="007B775C" w:rsidRPr="007B775C" w14:paraId="2A15B1E9" w14:textId="77777777" w:rsidTr="007B775C">
        <w:trPr>
          <w:trHeight w:val="85"/>
        </w:trPr>
        <w:tc>
          <w:tcPr>
            <w:tcW w:w="2623" w:type="pct"/>
            <w:tcBorders>
              <w:top w:val="nil"/>
              <w:left w:val="nil"/>
              <w:bottom w:val="nil"/>
              <w:right w:val="nil"/>
            </w:tcBorders>
            <w:shd w:val="clear" w:color="auto" w:fill="auto"/>
            <w:vAlign w:val="center"/>
            <w:hideMark/>
          </w:tcPr>
          <w:p w14:paraId="44A27033" w14:textId="77777777" w:rsidR="007B775C" w:rsidRPr="007B775C" w:rsidRDefault="007B775C" w:rsidP="007B775C">
            <w:pPr>
              <w:spacing w:line="240" w:lineRule="auto"/>
              <w:rPr>
                <w:i/>
                <w:iCs/>
                <w:color w:val="000000"/>
                <w:sz w:val="12"/>
                <w:szCs w:val="12"/>
              </w:rPr>
            </w:pPr>
            <w:r w:rsidRPr="007B775C">
              <w:rPr>
                <w:i/>
                <w:iCs/>
                <w:color w:val="000000"/>
                <w:sz w:val="12"/>
                <w:szCs w:val="12"/>
              </w:rPr>
              <w:t>"Otwarte szachy na Pradze-Północ"</w:t>
            </w:r>
          </w:p>
        </w:tc>
        <w:tc>
          <w:tcPr>
            <w:tcW w:w="523" w:type="pct"/>
            <w:tcBorders>
              <w:top w:val="nil"/>
              <w:left w:val="nil"/>
              <w:bottom w:val="nil"/>
              <w:right w:val="nil"/>
            </w:tcBorders>
            <w:shd w:val="clear" w:color="auto" w:fill="auto"/>
            <w:noWrap/>
            <w:vAlign w:val="center"/>
            <w:hideMark/>
          </w:tcPr>
          <w:p w14:paraId="26B726F3" w14:textId="77777777" w:rsidR="007B775C" w:rsidRPr="007B775C" w:rsidRDefault="007B775C" w:rsidP="007B775C">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5B5E0A9F" w14:textId="77777777" w:rsidR="007B775C" w:rsidRPr="007B775C" w:rsidRDefault="007B775C" w:rsidP="007B775C">
            <w:pPr>
              <w:spacing w:line="240" w:lineRule="auto"/>
              <w:jc w:val="right"/>
              <w:rPr>
                <w:i/>
                <w:iCs/>
                <w:sz w:val="12"/>
                <w:szCs w:val="12"/>
              </w:rPr>
            </w:pPr>
            <w:r w:rsidRPr="007B775C">
              <w:rPr>
                <w:i/>
                <w:iCs/>
                <w:sz w:val="12"/>
                <w:szCs w:val="12"/>
              </w:rPr>
              <w:t>10 400</w:t>
            </w:r>
          </w:p>
        </w:tc>
        <w:tc>
          <w:tcPr>
            <w:tcW w:w="738" w:type="pct"/>
            <w:tcBorders>
              <w:top w:val="nil"/>
              <w:left w:val="nil"/>
              <w:bottom w:val="nil"/>
              <w:right w:val="nil"/>
            </w:tcBorders>
            <w:shd w:val="clear" w:color="auto" w:fill="auto"/>
            <w:vAlign w:val="center"/>
            <w:hideMark/>
          </w:tcPr>
          <w:p w14:paraId="41CA6781" w14:textId="77777777" w:rsidR="007B775C" w:rsidRPr="007B775C" w:rsidRDefault="007B775C" w:rsidP="007B775C">
            <w:pPr>
              <w:spacing w:line="240" w:lineRule="auto"/>
              <w:jc w:val="right"/>
              <w:rPr>
                <w:i/>
                <w:iCs/>
                <w:sz w:val="12"/>
                <w:szCs w:val="12"/>
              </w:rPr>
            </w:pPr>
            <w:r w:rsidRPr="007B775C">
              <w:rPr>
                <w:i/>
                <w:iCs/>
                <w:sz w:val="12"/>
                <w:szCs w:val="12"/>
              </w:rPr>
              <w:t>10 400,00</w:t>
            </w:r>
          </w:p>
        </w:tc>
        <w:tc>
          <w:tcPr>
            <w:tcW w:w="385" w:type="pct"/>
            <w:tcBorders>
              <w:top w:val="nil"/>
              <w:left w:val="nil"/>
              <w:bottom w:val="nil"/>
              <w:right w:val="nil"/>
            </w:tcBorders>
            <w:shd w:val="clear" w:color="auto" w:fill="auto"/>
            <w:vAlign w:val="center"/>
            <w:hideMark/>
          </w:tcPr>
          <w:p w14:paraId="0CF18F5E" w14:textId="77777777" w:rsidR="007B775C" w:rsidRPr="007B775C" w:rsidRDefault="007B775C" w:rsidP="007B775C">
            <w:pPr>
              <w:spacing w:line="240" w:lineRule="auto"/>
              <w:jc w:val="right"/>
              <w:rPr>
                <w:i/>
                <w:iCs/>
                <w:sz w:val="12"/>
                <w:szCs w:val="12"/>
              </w:rPr>
            </w:pPr>
            <w:r w:rsidRPr="007B775C">
              <w:rPr>
                <w:i/>
                <w:iCs/>
                <w:sz w:val="12"/>
                <w:szCs w:val="12"/>
              </w:rPr>
              <w:t>100,0%</w:t>
            </w:r>
          </w:p>
        </w:tc>
      </w:tr>
      <w:tr w:rsidR="007B775C" w:rsidRPr="007B775C" w14:paraId="2FBD1DDC" w14:textId="77777777" w:rsidTr="007B775C">
        <w:trPr>
          <w:trHeight w:val="85"/>
        </w:trPr>
        <w:tc>
          <w:tcPr>
            <w:tcW w:w="2623" w:type="pct"/>
            <w:tcBorders>
              <w:top w:val="nil"/>
              <w:left w:val="nil"/>
              <w:bottom w:val="nil"/>
              <w:right w:val="nil"/>
            </w:tcBorders>
            <w:shd w:val="clear" w:color="auto" w:fill="auto"/>
            <w:vAlign w:val="center"/>
            <w:hideMark/>
          </w:tcPr>
          <w:p w14:paraId="1D570A4B" w14:textId="77777777" w:rsidR="007B775C" w:rsidRPr="007B775C" w:rsidRDefault="007B775C" w:rsidP="007B775C">
            <w:pPr>
              <w:spacing w:line="240" w:lineRule="auto"/>
              <w:rPr>
                <w:i/>
                <w:iCs/>
                <w:color w:val="000000"/>
                <w:sz w:val="12"/>
                <w:szCs w:val="12"/>
              </w:rPr>
            </w:pPr>
            <w:r w:rsidRPr="007B775C">
              <w:rPr>
                <w:i/>
                <w:iCs/>
                <w:color w:val="000000"/>
                <w:sz w:val="12"/>
                <w:szCs w:val="12"/>
              </w:rPr>
              <w:t>"Praski duch sportowy"</w:t>
            </w:r>
          </w:p>
        </w:tc>
        <w:tc>
          <w:tcPr>
            <w:tcW w:w="523" w:type="pct"/>
            <w:tcBorders>
              <w:top w:val="nil"/>
              <w:left w:val="nil"/>
              <w:bottom w:val="nil"/>
              <w:right w:val="nil"/>
            </w:tcBorders>
            <w:shd w:val="clear" w:color="auto" w:fill="auto"/>
            <w:noWrap/>
            <w:vAlign w:val="center"/>
            <w:hideMark/>
          </w:tcPr>
          <w:p w14:paraId="2F32A023" w14:textId="77777777" w:rsidR="007B775C" w:rsidRPr="007B775C" w:rsidRDefault="007B775C" w:rsidP="007B775C">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44361DBB" w14:textId="77777777" w:rsidR="007B775C" w:rsidRPr="007B775C" w:rsidRDefault="007B775C" w:rsidP="007B775C">
            <w:pPr>
              <w:spacing w:line="240" w:lineRule="auto"/>
              <w:jc w:val="right"/>
              <w:rPr>
                <w:i/>
                <w:iCs/>
                <w:sz w:val="12"/>
                <w:szCs w:val="12"/>
              </w:rPr>
            </w:pPr>
            <w:r w:rsidRPr="007B775C">
              <w:rPr>
                <w:i/>
                <w:iCs/>
                <w:sz w:val="12"/>
                <w:szCs w:val="12"/>
              </w:rPr>
              <w:t>11 200</w:t>
            </w:r>
          </w:p>
        </w:tc>
        <w:tc>
          <w:tcPr>
            <w:tcW w:w="738" w:type="pct"/>
            <w:tcBorders>
              <w:top w:val="nil"/>
              <w:left w:val="nil"/>
              <w:bottom w:val="nil"/>
              <w:right w:val="nil"/>
            </w:tcBorders>
            <w:shd w:val="clear" w:color="auto" w:fill="auto"/>
            <w:vAlign w:val="center"/>
            <w:hideMark/>
          </w:tcPr>
          <w:p w14:paraId="6B1F5F8E" w14:textId="77777777" w:rsidR="007B775C" w:rsidRPr="007B775C" w:rsidRDefault="007B775C" w:rsidP="007B775C">
            <w:pPr>
              <w:spacing w:line="240" w:lineRule="auto"/>
              <w:jc w:val="right"/>
              <w:rPr>
                <w:i/>
                <w:iCs/>
                <w:sz w:val="12"/>
                <w:szCs w:val="12"/>
              </w:rPr>
            </w:pPr>
            <w:r w:rsidRPr="007B775C">
              <w:rPr>
                <w:i/>
                <w:iCs/>
                <w:sz w:val="12"/>
                <w:szCs w:val="12"/>
              </w:rPr>
              <w:t>11 200,00</w:t>
            </w:r>
          </w:p>
        </w:tc>
        <w:tc>
          <w:tcPr>
            <w:tcW w:w="385" w:type="pct"/>
            <w:tcBorders>
              <w:top w:val="nil"/>
              <w:left w:val="nil"/>
              <w:bottom w:val="nil"/>
              <w:right w:val="nil"/>
            </w:tcBorders>
            <w:shd w:val="clear" w:color="auto" w:fill="auto"/>
            <w:vAlign w:val="center"/>
            <w:hideMark/>
          </w:tcPr>
          <w:p w14:paraId="2DA1B583" w14:textId="77777777" w:rsidR="007B775C" w:rsidRPr="007B775C" w:rsidRDefault="007B775C" w:rsidP="007B775C">
            <w:pPr>
              <w:spacing w:line="240" w:lineRule="auto"/>
              <w:jc w:val="right"/>
              <w:rPr>
                <w:i/>
                <w:iCs/>
                <w:sz w:val="12"/>
                <w:szCs w:val="12"/>
              </w:rPr>
            </w:pPr>
            <w:r w:rsidRPr="007B775C">
              <w:rPr>
                <w:i/>
                <w:iCs/>
                <w:sz w:val="12"/>
                <w:szCs w:val="12"/>
              </w:rPr>
              <w:t>100,0%</w:t>
            </w:r>
          </w:p>
        </w:tc>
      </w:tr>
      <w:tr w:rsidR="007B775C" w:rsidRPr="007B775C" w14:paraId="7DED8843" w14:textId="77777777" w:rsidTr="007B775C">
        <w:trPr>
          <w:trHeight w:val="85"/>
        </w:trPr>
        <w:tc>
          <w:tcPr>
            <w:tcW w:w="2623" w:type="pct"/>
            <w:tcBorders>
              <w:top w:val="nil"/>
              <w:left w:val="nil"/>
              <w:bottom w:val="nil"/>
              <w:right w:val="nil"/>
            </w:tcBorders>
            <w:shd w:val="clear" w:color="auto" w:fill="auto"/>
            <w:vAlign w:val="center"/>
            <w:hideMark/>
          </w:tcPr>
          <w:p w14:paraId="052F4E67" w14:textId="77777777" w:rsidR="007B775C" w:rsidRPr="007B775C" w:rsidRDefault="007B775C" w:rsidP="007B775C">
            <w:pPr>
              <w:spacing w:line="240" w:lineRule="auto"/>
              <w:rPr>
                <w:color w:val="000000"/>
                <w:sz w:val="12"/>
                <w:szCs w:val="12"/>
              </w:rPr>
            </w:pPr>
            <w:r w:rsidRPr="007B775C">
              <w:rPr>
                <w:color w:val="000000"/>
                <w:sz w:val="12"/>
                <w:szCs w:val="12"/>
              </w:rPr>
              <w:t xml:space="preserve">zadania z zakresu sportu i rekreacji zlecone organizacjom pozarządowym prowadzącym działalność pożytku publicznego dotyczące organizacji rozgrywek sportowych (w tym Warszawska Olimpiada Młodzieży) </w:t>
            </w:r>
          </w:p>
        </w:tc>
        <w:tc>
          <w:tcPr>
            <w:tcW w:w="523" w:type="pct"/>
            <w:tcBorders>
              <w:top w:val="nil"/>
              <w:left w:val="nil"/>
              <w:bottom w:val="nil"/>
              <w:right w:val="nil"/>
            </w:tcBorders>
            <w:shd w:val="clear" w:color="auto" w:fill="auto"/>
            <w:noWrap/>
            <w:vAlign w:val="center"/>
            <w:hideMark/>
          </w:tcPr>
          <w:p w14:paraId="02DF71DB" w14:textId="77777777" w:rsidR="007B775C" w:rsidRPr="007B775C" w:rsidRDefault="007B775C" w:rsidP="007B775C">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511F8705" w14:textId="77777777" w:rsidR="007B775C" w:rsidRPr="007B775C" w:rsidRDefault="007B775C" w:rsidP="007B775C">
            <w:pPr>
              <w:spacing w:line="240" w:lineRule="auto"/>
              <w:jc w:val="right"/>
              <w:rPr>
                <w:sz w:val="12"/>
                <w:szCs w:val="12"/>
              </w:rPr>
            </w:pPr>
            <w:r w:rsidRPr="007B775C">
              <w:rPr>
                <w:sz w:val="12"/>
                <w:szCs w:val="12"/>
              </w:rPr>
              <w:t>80 000</w:t>
            </w:r>
          </w:p>
        </w:tc>
        <w:tc>
          <w:tcPr>
            <w:tcW w:w="738" w:type="pct"/>
            <w:tcBorders>
              <w:top w:val="nil"/>
              <w:left w:val="nil"/>
              <w:bottom w:val="nil"/>
              <w:right w:val="nil"/>
            </w:tcBorders>
            <w:shd w:val="clear" w:color="auto" w:fill="auto"/>
            <w:vAlign w:val="center"/>
            <w:hideMark/>
          </w:tcPr>
          <w:p w14:paraId="418BA7F4" w14:textId="77777777" w:rsidR="007B775C" w:rsidRPr="007B775C" w:rsidRDefault="007B775C" w:rsidP="007B775C">
            <w:pPr>
              <w:spacing w:line="240" w:lineRule="auto"/>
              <w:jc w:val="right"/>
              <w:rPr>
                <w:sz w:val="12"/>
                <w:szCs w:val="12"/>
              </w:rPr>
            </w:pPr>
            <w:r w:rsidRPr="007B775C">
              <w:rPr>
                <w:sz w:val="12"/>
                <w:szCs w:val="12"/>
              </w:rPr>
              <w:t>80 000,00</w:t>
            </w:r>
          </w:p>
        </w:tc>
        <w:tc>
          <w:tcPr>
            <w:tcW w:w="385" w:type="pct"/>
            <w:tcBorders>
              <w:top w:val="nil"/>
              <w:left w:val="nil"/>
              <w:bottom w:val="nil"/>
              <w:right w:val="nil"/>
            </w:tcBorders>
            <w:shd w:val="clear" w:color="auto" w:fill="auto"/>
            <w:vAlign w:val="center"/>
            <w:hideMark/>
          </w:tcPr>
          <w:p w14:paraId="25B72405" w14:textId="77777777" w:rsidR="007B775C" w:rsidRPr="007B775C" w:rsidRDefault="007B775C" w:rsidP="007B775C">
            <w:pPr>
              <w:spacing w:line="240" w:lineRule="auto"/>
              <w:jc w:val="right"/>
              <w:rPr>
                <w:sz w:val="12"/>
                <w:szCs w:val="12"/>
              </w:rPr>
            </w:pPr>
            <w:r w:rsidRPr="007B775C">
              <w:rPr>
                <w:sz w:val="12"/>
                <w:szCs w:val="12"/>
              </w:rPr>
              <w:t>100,0%</w:t>
            </w:r>
          </w:p>
        </w:tc>
      </w:tr>
      <w:tr w:rsidR="007B775C" w:rsidRPr="007B775C" w14:paraId="4A97C7F2" w14:textId="77777777" w:rsidTr="007B775C">
        <w:trPr>
          <w:trHeight w:val="85"/>
        </w:trPr>
        <w:tc>
          <w:tcPr>
            <w:tcW w:w="2623" w:type="pct"/>
            <w:tcBorders>
              <w:top w:val="nil"/>
              <w:left w:val="nil"/>
              <w:bottom w:val="nil"/>
              <w:right w:val="nil"/>
            </w:tcBorders>
            <w:shd w:val="clear" w:color="auto" w:fill="auto"/>
            <w:vAlign w:val="center"/>
            <w:hideMark/>
          </w:tcPr>
          <w:p w14:paraId="1C91783D" w14:textId="77777777" w:rsidR="007B775C" w:rsidRPr="007B775C" w:rsidRDefault="007B775C" w:rsidP="007B775C">
            <w:pPr>
              <w:spacing w:line="240" w:lineRule="auto"/>
              <w:rPr>
                <w:sz w:val="12"/>
                <w:szCs w:val="12"/>
              </w:rPr>
            </w:pPr>
            <w:r w:rsidRPr="007B775C">
              <w:rPr>
                <w:sz w:val="12"/>
                <w:szCs w:val="12"/>
              </w:rPr>
              <w:t>zakup nagród i medali w ramach akcji "Zima i Lato w Mieście"</w:t>
            </w:r>
          </w:p>
        </w:tc>
        <w:tc>
          <w:tcPr>
            <w:tcW w:w="523" w:type="pct"/>
            <w:tcBorders>
              <w:top w:val="nil"/>
              <w:left w:val="nil"/>
              <w:bottom w:val="nil"/>
              <w:right w:val="nil"/>
            </w:tcBorders>
            <w:shd w:val="clear" w:color="auto" w:fill="auto"/>
            <w:noWrap/>
            <w:vAlign w:val="center"/>
            <w:hideMark/>
          </w:tcPr>
          <w:p w14:paraId="13BE866B" w14:textId="77777777" w:rsidR="007B775C" w:rsidRPr="007B775C" w:rsidRDefault="007B775C" w:rsidP="007B775C">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0F376A93" w14:textId="77777777" w:rsidR="007B775C" w:rsidRPr="007B775C" w:rsidRDefault="007B775C" w:rsidP="007B775C">
            <w:pPr>
              <w:spacing w:line="240" w:lineRule="auto"/>
              <w:jc w:val="right"/>
              <w:rPr>
                <w:sz w:val="12"/>
                <w:szCs w:val="12"/>
              </w:rPr>
            </w:pPr>
            <w:r w:rsidRPr="007B775C">
              <w:rPr>
                <w:sz w:val="12"/>
                <w:szCs w:val="12"/>
              </w:rPr>
              <w:t>48 443</w:t>
            </w:r>
          </w:p>
        </w:tc>
        <w:tc>
          <w:tcPr>
            <w:tcW w:w="738" w:type="pct"/>
            <w:tcBorders>
              <w:top w:val="nil"/>
              <w:left w:val="nil"/>
              <w:bottom w:val="nil"/>
              <w:right w:val="nil"/>
            </w:tcBorders>
            <w:shd w:val="clear" w:color="auto" w:fill="auto"/>
            <w:vAlign w:val="center"/>
            <w:hideMark/>
          </w:tcPr>
          <w:p w14:paraId="5C00499D" w14:textId="77777777" w:rsidR="007B775C" w:rsidRPr="007B775C" w:rsidRDefault="007B775C" w:rsidP="007B775C">
            <w:pPr>
              <w:spacing w:line="240" w:lineRule="auto"/>
              <w:jc w:val="right"/>
              <w:rPr>
                <w:sz w:val="12"/>
                <w:szCs w:val="12"/>
              </w:rPr>
            </w:pPr>
            <w:r w:rsidRPr="007B775C">
              <w:rPr>
                <w:sz w:val="12"/>
                <w:szCs w:val="12"/>
              </w:rPr>
              <w:t>48 442,50</w:t>
            </w:r>
          </w:p>
        </w:tc>
        <w:tc>
          <w:tcPr>
            <w:tcW w:w="385" w:type="pct"/>
            <w:tcBorders>
              <w:top w:val="nil"/>
              <w:left w:val="nil"/>
              <w:bottom w:val="nil"/>
              <w:right w:val="nil"/>
            </w:tcBorders>
            <w:shd w:val="clear" w:color="auto" w:fill="auto"/>
            <w:vAlign w:val="center"/>
            <w:hideMark/>
          </w:tcPr>
          <w:p w14:paraId="1214FF6E" w14:textId="77777777" w:rsidR="007B775C" w:rsidRPr="007B775C" w:rsidRDefault="007B775C" w:rsidP="007B775C">
            <w:pPr>
              <w:spacing w:line="240" w:lineRule="auto"/>
              <w:jc w:val="right"/>
              <w:rPr>
                <w:sz w:val="12"/>
                <w:szCs w:val="12"/>
              </w:rPr>
            </w:pPr>
            <w:r w:rsidRPr="007B775C">
              <w:rPr>
                <w:sz w:val="12"/>
                <w:szCs w:val="12"/>
              </w:rPr>
              <w:t>100,0%</w:t>
            </w:r>
          </w:p>
        </w:tc>
      </w:tr>
      <w:tr w:rsidR="007B775C" w:rsidRPr="007B775C" w14:paraId="14787F90" w14:textId="77777777" w:rsidTr="007B775C">
        <w:trPr>
          <w:trHeight w:val="85"/>
        </w:trPr>
        <w:tc>
          <w:tcPr>
            <w:tcW w:w="2623" w:type="pct"/>
            <w:tcBorders>
              <w:top w:val="nil"/>
              <w:left w:val="nil"/>
              <w:bottom w:val="nil"/>
              <w:right w:val="nil"/>
            </w:tcBorders>
            <w:shd w:val="clear" w:color="auto" w:fill="auto"/>
            <w:vAlign w:val="center"/>
            <w:hideMark/>
          </w:tcPr>
          <w:p w14:paraId="3BDE7677" w14:textId="77777777" w:rsidR="007B775C" w:rsidRPr="007B775C" w:rsidRDefault="007B775C" w:rsidP="007B775C">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60738E1E"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C1FFB66"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01FC647B"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4AA76FCA"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9A9F7FD" w14:textId="77777777" w:rsidTr="007B775C">
        <w:trPr>
          <w:trHeight w:val="85"/>
        </w:trPr>
        <w:tc>
          <w:tcPr>
            <w:tcW w:w="2623" w:type="pct"/>
            <w:tcBorders>
              <w:top w:val="nil"/>
              <w:left w:val="nil"/>
              <w:bottom w:val="nil"/>
              <w:right w:val="nil"/>
            </w:tcBorders>
            <w:shd w:val="clear" w:color="auto" w:fill="auto"/>
            <w:vAlign w:val="center"/>
            <w:hideMark/>
          </w:tcPr>
          <w:p w14:paraId="6DC2865C" w14:textId="77777777" w:rsidR="007B775C" w:rsidRPr="007B775C" w:rsidRDefault="007B775C" w:rsidP="007B775C">
            <w:pPr>
              <w:spacing w:line="240" w:lineRule="auto"/>
              <w:rPr>
                <w:i/>
                <w:iCs/>
                <w:sz w:val="12"/>
                <w:szCs w:val="12"/>
                <w:u w:val="single"/>
              </w:rPr>
            </w:pPr>
            <w:r w:rsidRPr="007B775C">
              <w:rPr>
                <w:i/>
                <w:iCs/>
                <w:sz w:val="12"/>
                <w:szCs w:val="12"/>
                <w:u w:val="single"/>
              </w:rPr>
              <w:t>Podstawa prawna:</w:t>
            </w:r>
          </w:p>
        </w:tc>
        <w:tc>
          <w:tcPr>
            <w:tcW w:w="523" w:type="pct"/>
            <w:tcBorders>
              <w:top w:val="nil"/>
              <w:left w:val="nil"/>
              <w:bottom w:val="nil"/>
              <w:right w:val="nil"/>
            </w:tcBorders>
            <w:shd w:val="clear" w:color="auto" w:fill="auto"/>
            <w:noWrap/>
            <w:vAlign w:val="center"/>
            <w:hideMark/>
          </w:tcPr>
          <w:p w14:paraId="5AA96976" w14:textId="77777777" w:rsidR="007B775C" w:rsidRPr="007B775C" w:rsidRDefault="007B775C" w:rsidP="007B775C">
            <w:pPr>
              <w:spacing w:line="240" w:lineRule="auto"/>
              <w:rPr>
                <w:i/>
                <w:iCs/>
                <w:sz w:val="12"/>
                <w:szCs w:val="12"/>
                <w:u w:val="single"/>
              </w:rPr>
            </w:pPr>
          </w:p>
        </w:tc>
        <w:tc>
          <w:tcPr>
            <w:tcW w:w="731" w:type="pct"/>
            <w:tcBorders>
              <w:top w:val="nil"/>
              <w:left w:val="nil"/>
              <w:bottom w:val="nil"/>
              <w:right w:val="nil"/>
            </w:tcBorders>
            <w:shd w:val="clear" w:color="auto" w:fill="auto"/>
            <w:noWrap/>
            <w:vAlign w:val="center"/>
            <w:hideMark/>
          </w:tcPr>
          <w:p w14:paraId="303FBF64"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189E2BE8"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07072F30"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26811E54" w14:textId="77777777" w:rsidTr="007B775C">
        <w:trPr>
          <w:trHeight w:val="85"/>
        </w:trPr>
        <w:tc>
          <w:tcPr>
            <w:tcW w:w="2623" w:type="pct"/>
            <w:tcBorders>
              <w:top w:val="nil"/>
              <w:left w:val="nil"/>
              <w:bottom w:val="nil"/>
              <w:right w:val="nil"/>
            </w:tcBorders>
            <w:shd w:val="clear" w:color="auto" w:fill="auto"/>
            <w:vAlign w:val="center"/>
            <w:hideMark/>
          </w:tcPr>
          <w:p w14:paraId="489B7D8D" w14:textId="77777777" w:rsidR="007B775C" w:rsidRPr="007B775C" w:rsidRDefault="007B775C" w:rsidP="007B775C">
            <w:pPr>
              <w:spacing w:line="240" w:lineRule="auto"/>
              <w:rPr>
                <w:i/>
                <w:iCs/>
                <w:sz w:val="12"/>
                <w:szCs w:val="12"/>
              </w:rPr>
            </w:pPr>
            <w:r w:rsidRPr="007B775C">
              <w:rPr>
                <w:i/>
                <w:iCs/>
                <w:sz w:val="12"/>
                <w:szCs w:val="12"/>
              </w:rPr>
              <w:t>1. Ustawa z dnia 25 czerwca 2010 r. o sporcie</w:t>
            </w:r>
          </w:p>
        </w:tc>
        <w:tc>
          <w:tcPr>
            <w:tcW w:w="523" w:type="pct"/>
            <w:tcBorders>
              <w:top w:val="nil"/>
              <w:left w:val="nil"/>
              <w:bottom w:val="nil"/>
              <w:right w:val="nil"/>
            </w:tcBorders>
            <w:shd w:val="clear" w:color="auto" w:fill="auto"/>
            <w:vAlign w:val="center"/>
            <w:hideMark/>
          </w:tcPr>
          <w:p w14:paraId="102C5F7F" w14:textId="77777777" w:rsidR="007B775C" w:rsidRPr="007B775C" w:rsidRDefault="007B775C" w:rsidP="007B775C">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11583360"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7FB7B21A"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4538938B"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1F2C102F" w14:textId="77777777" w:rsidTr="007B775C">
        <w:trPr>
          <w:trHeight w:val="85"/>
        </w:trPr>
        <w:tc>
          <w:tcPr>
            <w:tcW w:w="2623" w:type="pct"/>
            <w:tcBorders>
              <w:top w:val="nil"/>
              <w:left w:val="nil"/>
              <w:bottom w:val="nil"/>
              <w:right w:val="nil"/>
            </w:tcBorders>
            <w:shd w:val="clear" w:color="auto" w:fill="auto"/>
            <w:vAlign w:val="center"/>
            <w:hideMark/>
          </w:tcPr>
          <w:p w14:paraId="42754665" w14:textId="77777777" w:rsidR="007B775C" w:rsidRPr="007B775C" w:rsidRDefault="007B775C" w:rsidP="007B775C">
            <w:pPr>
              <w:spacing w:line="240" w:lineRule="auto"/>
              <w:rPr>
                <w:i/>
                <w:iCs/>
                <w:sz w:val="12"/>
                <w:szCs w:val="12"/>
              </w:rPr>
            </w:pPr>
            <w:r w:rsidRPr="007B775C">
              <w:rPr>
                <w:i/>
                <w:iCs/>
                <w:sz w:val="12"/>
                <w:szCs w:val="12"/>
              </w:rPr>
              <w:t>2. Ustawa z dnia 24 kwietnia 2003 r. o działalności pożytku publicznego i o wolontariacie</w:t>
            </w:r>
          </w:p>
        </w:tc>
        <w:tc>
          <w:tcPr>
            <w:tcW w:w="523" w:type="pct"/>
            <w:tcBorders>
              <w:top w:val="nil"/>
              <w:left w:val="nil"/>
              <w:bottom w:val="nil"/>
              <w:right w:val="nil"/>
            </w:tcBorders>
            <w:shd w:val="clear" w:color="auto" w:fill="auto"/>
            <w:vAlign w:val="center"/>
            <w:hideMark/>
          </w:tcPr>
          <w:p w14:paraId="281A6E47" w14:textId="77777777" w:rsidR="007B775C" w:rsidRPr="007B775C" w:rsidRDefault="007B775C" w:rsidP="007B775C">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19056E9D"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0714831"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4EB3A66" w14:textId="77777777" w:rsidR="007B775C" w:rsidRPr="007B775C" w:rsidRDefault="007B775C" w:rsidP="007B775C">
            <w:pPr>
              <w:spacing w:line="240" w:lineRule="auto"/>
              <w:jc w:val="right"/>
              <w:rPr>
                <w:rFonts w:ascii="Times New Roman" w:hAnsi="Times New Roman" w:cs="Times New Roman"/>
                <w:sz w:val="12"/>
                <w:szCs w:val="12"/>
              </w:rPr>
            </w:pPr>
          </w:p>
        </w:tc>
      </w:tr>
    </w:tbl>
    <w:p w14:paraId="357E764E" w14:textId="5F93643F" w:rsidR="008A7C8E" w:rsidRDefault="008A7C8E" w:rsidP="005155E9">
      <w:pPr>
        <w:pStyle w:val="Nagwek3"/>
      </w:pPr>
      <w:r>
        <w:br w:type="page"/>
      </w:r>
      <w:bookmarkStart w:id="69" w:name="_Toc192843844"/>
      <w:r w:rsidR="005155E9">
        <w:lastRenderedPageBreak/>
        <w:t>4.2.</w:t>
      </w:r>
      <w:r w:rsidR="00A65D3E">
        <w:t>9</w:t>
      </w:r>
      <w:r w:rsidR="005155E9">
        <w:t>.</w:t>
      </w:r>
      <w:r w:rsidR="005155E9">
        <w:tab/>
      </w:r>
      <w:r>
        <w:t>Działalność promocyjna i wspieranie rozwoju gospodarczego</w:t>
      </w:r>
      <w:bookmarkEnd w:id="69"/>
    </w:p>
    <w:tbl>
      <w:tblPr>
        <w:tblW w:w="5000" w:type="pct"/>
        <w:tblCellMar>
          <w:left w:w="70" w:type="dxa"/>
          <w:right w:w="70" w:type="dxa"/>
        </w:tblCellMar>
        <w:tblLook w:val="04A0" w:firstRow="1" w:lastRow="0" w:firstColumn="1" w:lastColumn="0" w:noHBand="0" w:noVBand="1"/>
      </w:tblPr>
      <w:tblGrid>
        <w:gridCol w:w="4739"/>
        <w:gridCol w:w="929"/>
        <w:gridCol w:w="1306"/>
        <w:gridCol w:w="1320"/>
        <w:gridCol w:w="778"/>
      </w:tblGrid>
      <w:tr w:rsidR="007B775C" w:rsidRPr="007B775C" w14:paraId="753EC6B8" w14:textId="77777777" w:rsidTr="007B775C">
        <w:trPr>
          <w:trHeight w:val="85"/>
        </w:trPr>
        <w:tc>
          <w:tcPr>
            <w:tcW w:w="2623" w:type="pct"/>
            <w:tcBorders>
              <w:top w:val="nil"/>
              <w:left w:val="nil"/>
              <w:bottom w:val="nil"/>
              <w:right w:val="nil"/>
            </w:tcBorders>
            <w:shd w:val="clear" w:color="000000" w:fill="8DB0DB"/>
            <w:vAlign w:val="center"/>
            <w:hideMark/>
          </w:tcPr>
          <w:p w14:paraId="2558A584" w14:textId="77777777" w:rsidR="007B775C" w:rsidRPr="007B775C" w:rsidRDefault="007B775C" w:rsidP="007B775C">
            <w:pPr>
              <w:spacing w:line="240" w:lineRule="auto"/>
              <w:jc w:val="center"/>
              <w:rPr>
                <w:b/>
                <w:bCs/>
                <w:color w:val="000000"/>
                <w:sz w:val="14"/>
                <w:szCs w:val="14"/>
              </w:rPr>
            </w:pPr>
            <w:r w:rsidRPr="007B775C">
              <w:rPr>
                <w:b/>
                <w:bCs/>
                <w:color w:val="000000"/>
                <w:sz w:val="14"/>
                <w:szCs w:val="14"/>
              </w:rPr>
              <w:t>Wyszczególnienie</w:t>
            </w:r>
          </w:p>
        </w:tc>
        <w:tc>
          <w:tcPr>
            <w:tcW w:w="523" w:type="pct"/>
            <w:tcBorders>
              <w:top w:val="nil"/>
              <w:left w:val="nil"/>
              <w:bottom w:val="nil"/>
              <w:right w:val="nil"/>
            </w:tcBorders>
            <w:shd w:val="clear" w:color="000000" w:fill="8DB0DB"/>
            <w:vAlign w:val="center"/>
            <w:hideMark/>
          </w:tcPr>
          <w:p w14:paraId="54D288E7" w14:textId="77777777" w:rsidR="007B775C" w:rsidRPr="007B775C" w:rsidRDefault="007B775C" w:rsidP="007B775C">
            <w:pPr>
              <w:spacing w:line="240" w:lineRule="auto"/>
              <w:jc w:val="center"/>
              <w:rPr>
                <w:b/>
                <w:bCs/>
                <w:color w:val="000000"/>
                <w:sz w:val="14"/>
                <w:szCs w:val="14"/>
              </w:rPr>
            </w:pPr>
            <w:r w:rsidRPr="007B775C">
              <w:rPr>
                <w:b/>
                <w:bCs/>
                <w:color w:val="000000"/>
                <w:sz w:val="14"/>
                <w:szCs w:val="14"/>
              </w:rPr>
              <w:t> </w:t>
            </w:r>
          </w:p>
        </w:tc>
        <w:tc>
          <w:tcPr>
            <w:tcW w:w="731" w:type="pct"/>
            <w:tcBorders>
              <w:top w:val="nil"/>
              <w:left w:val="nil"/>
              <w:bottom w:val="nil"/>
              <w:right w:val="nil"/>
            </w:tcBorders>
            <w:shd w:val="clear" w:color="000000" w:fill="8DB0DB"/>
            <w:vAlign w:val="center"/>
            <w:hideMark/>
          </w:tcPr>
          <w:p w14:paraId="2BDAD87E" w14:textId="77777777" w:rsidR="007B775C" w:rsidRPr="007B775C" w:rsidRDefault="007B775C" w:rsidP="007B775C">
            <w:pPr>
              <w:spacing w:line="240" w:lineRule="auto"/>
              <w:jc w:val="center"/>
              <w:rPr>
                <w:b/>
                <w:bCs/>
                <w:sz w:val="14"/>
                <w:szCs w:val="14"/>
              </w:rPr>
            </w:pPr>
            <w:r w:rsidRPr="007B775C">
              <w:rPr>
                <w:b/>
                <w:bCs/>
                <w:sz w:val="14"/>
                <w:szCs w:val="14"/>
              </w:rPr>
              <w:t>Plan</w:t>
            </w:r>
          </w:p>
        </w:tc>
        <w:tc>
          <w:tcPr>
            <w:tcW w:w="738" w:type="pct"/>
            <w:tcBorders>
              <w:top w:val="nil"/>
              <w:left w:val="nil"/>
              <w:bottom w:val="nil"/>
              <w:right w:val="nil"/>
            </w:tcBorders>
            <w:shd w:val="clear" w:color="000000" w:fill="8DB0DB"/>
            <w:noWrap/>
            <w:vAlign w:val="center"/>
            <w:hideMark/>
          </w:tcPr>
          <w:p w14:paraId="05B013B2" w14:textId="77777777" w:rsidR="007B775C" w:rsidRPr="007B775C" w:rsidRDefault="007B775C" w:rsidP="007B775C">
            <w:pPr>
              <w:spacing w:line="240" w:lineRule="auto"/>
              <w:jc w:val="center"/>
              <w:rPr>
                <w:b/>
                <w:bCs/>
                <w:sz w:val="14"/>
                <w:szCs w:val="14"/>
              </w:rPr>
            </w:pPr>
            <w:r w:rsidRPr="007B775C">
              <w:rPr>
                <w:b/>
                <w:bCs/>
                <w:sz w:val="14"/>
                <w:szCs w:val="14"/>
              </w:rPr>
              <w:t>Wykonanie</w:t>
            </w:r>
          </w:p>
        </w:tc>
        <w:tc>
          <w:tcPr>
            <w:tcW w:w="385" w:type="pct"/>
            <w:tcBorders>
              <w:top w:val="nil"/>
              <w:left w:val="nil"/>
              <w:bottom w:val="nil"/>
              <w:right w:val="nil"/>
            </w:tcBorders>
            <w:shd w:val="clear" w:color="000000" w:fill="8DB0DB"/>
            <w:vAlign w:val="center"/>
            <w:hideMark/>
          </w:tcPr>
          <w:p w14:paraId="4EF056CD" w14:textId="77777777" w:rsidR="007B775C" w:rsidRPr="007B775C" w:rsidRDefault="007B775C" w:rsidP="007B775C">
            <w:pPr>
              <w:spacing w:line="240" w:lineRule="auto"/>
              <w:jc w:val="center"/>
              <w:rPr>
                <w:b/>
                <w:bCs/>
                <w:color w:val="000000"/>
                <w:sz w:val="14"/>
                <w:szCs w:val="14"/>
              </w:rPr>
            </w:pPr>
            <w:r w:rsidRPr="007B775C">
              <w:rPr>
                <w:b/>
                <w:bCs/>
                <w:color w:val="000000"/>
                <w:sz w:val="14"/>
                <w:szCs w:val="14"/>
              </w:rPr>
              <w:t>Wskaźnik</w:t>
            </w:r>
          </w:p>
        </w:tc>
      </w:tr>
      <w:tr w:rsidR="007B775C" w:rsidRPr="007B775C" w14:paraId="24AADAE6" w14:textId="77777777" w:rsidTr="007B775C">
        <w:trPr>
          <w:trHeight w:val="85"/>
        </w:trPr>
        <w:tc>
          <w:tcPr>
            <w:tcW w:w="2623" w:type="pct"/>
            <w:tcBorders>
              <w:top w:val="nil"/>
              <w:left w:val="nil"/>
              <w:bottom w:val="nil"/>
              <w:right w:val="nil"/>
            </w:tcBorders>
            <w:shd w:val="clear" w:color="auto" w:fill="auto"/>
            <w:vAlign w:val="center"/>
            <w:hideMark/>
          </w:tcPr>
          <w:p w14:paraId="045A6F4B" w14:textId="77777777" w:rsidR="007B775C" w:rsidRPr="007B775C" w:rsidRDefault="007B775C" w:rsidP="007B775C">
            <w:pPr>
              <w:spacing w:line="240" w:lineRule="auto"/>
              <w:jc w:val="center"/>
              <w:rPr>
                <w:b/>
                <w:bCs/>
                <w:color w:val="000000"/>
                <w:sz w:val="12"/>
                <w:szCs w:val="12"/>
              </w:rPr>
            </w:pPr>
          </w:p>
        </w:tc>
        <w:tc>
          <w:tcPr>
            <w:tcW w:w="523" w:type="pct"/>
            <w:tcBorders>
              <w:top w:val="nil"/>
              <w:left w:val="nil"/>
              <w:bottom w:val="nil"/>
              <w:right w:val="nil"/>
            </w:tcBorders>
            <w:shd w:val="clear" w:color="auto" w:fill="auto"/>
            <w:vAlign w:val="center"/>
            <w:hideMark/>
          </w:tcPr>
          <w:p w14:paraId="1C6C39D5" w14:textId="77777777" w:rsidR="007B775C" w:rsidRPr="007B775C" w:rsidRDefault="007B775C" w:rsidP="007B775C">
            <w:pPr>
              <w:spacing w:line="240" w:lineRule="auto"/>
              <w:jc w:val="both"/>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7EF372F2"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5C8DB48F"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4354BB86"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2C174D4" w14:textId="77777777" w:rsidTr="007B775C">
        <w:trPr>
          <w:trHeight w:val="85"/>
        </w:trPr>
        <w:tc>
          <w:tcPr>
            <w:tcW w:w="2623" w:type="pct"/>
            <w:tcBorders>
              <w:top w:val="nil"/>
              <w:left w:val="nil"/>
              <w:bottom w:val="nil"/>
              <w:right w:val="nil"/>
            </w:tcBorders>
            <w:shd w:val="clear" w:color="000000" w:fill="B6D9E6"/>
            <w:vAlign w:val="center"/>
            <w:hideMark/>
          </w:tcPr>
          <w:p w14:paraId="499C6D84" w14:textId="04B4B727" w:rsidR="007B775C" w:rsidRPr="007B775C" w:rsidRDefault="007B775C" w:rsidP="007B775C">
            <w:pPr>
              <w:spacing w:line="240" w:lineRule="auto"/>
              <w:jc w:val="both"/>
              <w:rPr>
                <w:b/>
                <w:bCs/>
                <w:color w:val="000000"/>
                <w:sz w:val="12"/>
                <w:szCs w:val="12"/>
              </w:rPr>
            </w:pPr>
            <w:r>
              <w:rPr>
                <w:b/>
                <w:bCs/>
                <w:color w:val="000000"/>
                <w:sz w:val="12"/>
                <w:szCs w:val="12"/>
              </w:rPr>
              <w:t>RAZEM</w:t>
            </w:r>
          </w:p>
        </w:tc>
        <w:tc>
          <w:tcPr>
            <w:tcW w:w="523" w:type="pct"/>
            <w:tcBorders>
              <w:top w:val="nil"/>
              <w:left w:val="nil"/>
              <w:bottom w:val="nil"/>
              <w:right w:val="nil"/>
            </w:tcBorders>
            <w:shd w:val="clear" w:color="000000" w:fill="B6D9E6"/>
            <w:vAlign w:val="center"/>
            <w:hideMark/>
          </w:tcPr>
          <w:p w14:paraId="11223121" w14:textId="77777777" w:rsidR="007B775C" w:rsidRPr="007B775C" w:rsidRDefault="007B775C" w:rsidP="007B775C">
            <w:pPr>
              <w:spacing w:line="240" w:lineRule="auto"/>
              <w:rPr>
                <w:b/>
                <w:bCs/>
                <w:color w:val="000000"/>
                <w:sz w:val="12"/>
                <w:szCs w:val="12"/>
              </w:rPr>
            </w:pPr>
            <w:r w:rsidRPr="007B775C">
              <w:rPr>
                <w:b/>
                <w:bCs/>
                <w:color w:val="000000"/>
                <w:sz w:val="12"/>
                <w:szCs w:val="12"/>
              </w:rPr>
              <w:t> </w:t>
            </w:r>
          </w:p>
        </w:tc>
        <w:tc>
          <w:tcPr>
            <w:tcW w:w="731" w:type="pct"/>
            <w:tcBorders>
              <w:top w:val="nil"/>
              <w:left w:val="nil"/>
              <w:bottom w:val="nil"/>
              <w:right w:val="nil"/>
            </w:tcBorders>
            <w:shd w:val="clear" w:color="000000" w:fill="B6D9E6"/>
            <w:vAlign w:val="center"/>
            <w:hideMark/>
          </w:tcPr>
          <w:p w14:paraId="67C38019" w14:textId="77777777" w:rsidR="007B775C" w:rsidRPr="007B775C" w:rsidRDefault="007B775C" w:rsidP="007B775C">
            <w:pPr>
              <w:spacing w:line="240" w:lineRule="auto"/>
              <w:jc w:val="right"/>
              <w:rPr>
                <w:b/>
                <w:bCs/>
                <w:sz w:val="12"/>
                <w:szCs w:val="12"/>
              </w:rPr>
            </w:pPr>
            <w:r w:rsidRPr="007B775C">
              <w:rPr>
                <w:b/>
                <w:bCs/>
                <w:sz w:val="12"/>
                <w:szCs w:val="12"/>
              </w:rPr>
              <w:t>544 222</w:t>
            </w:r>
          </w:p>
        </w:tc>
        <w:tc>
          <w:tcPr>
            <w:tcW w:w="738" w:type="pct"/>
            <w:tcBorders>
              <w:top w:val="nil"/>
              <w:left w:val="nil"/>
              <w:bottom w:val="nil"/>
              <w:right w:val="nil"/>
            </w:tcBorders>
            <w:shd w:val="clear" w:color="000000" w:fill="B6D9E6"/>
            <w:vAlign w:val="center"/>
            <w:hideMark/>
          </w:tcPr>
          <w:p w14:paraId="5216395D" w14:textId="77777777" w:rsidR="007B775C" w:rsidRPr="007B775C" w:rsidRDefault="007B775C" w:rsidP="007B775C">
            <w:pPr>
              <w:spacing w:line="240" w:lineRule="auto"/>
              <w:jc w:val="right"/>
              <w:rPr>
                <w:b/>
                <w:bCs/>
                <w:sz w:val="12"/>
                <w:szCs w:val="12"/>
              </w:rPr>
            </w:pPr>
            <w:r w:rsidRPr="007B775C">
              <w:rPr>
                <w:b/>
                <w:bCs/>
                <w:sz w:val="12"/>
                <w:szCs w:val="12"/>
              </w:rPr>
              <w:t>509 455,11</w:t>
            </w:r>
          </w:p>
        </w:tc>
        <w:tc>
          <w:tcPr>
            <w:tcW w:w="385" w:type="pct"/>
            <w:tcBorders>
              <w:top w:val="nil"/>
              <w:left w:val="nil"/>
              <w:bottom w:val="nil"/>
              <w:right w:val="nil"/>
            </w:tcBorders>
            <w:shd w:val="clear" w:color="000000" w:fill="B6D9E6"/>
            <w:vAlign w:val="center"/>
            <w:hideMark/>
          </w:tcPr>
          <w:p w14:paraId="39A38F69" w14:textId="77777777" w:rsidR="007B775C" w:rsidRPr="007B775C" w:rsidRDefault="007B775C" w:rsidP="007B775C">
            <w:pPr>
              <w:spacing w:line="240" w:lineRule="auto"/>
              <w:jc w:val="right"/>
              <w:rPr>
                <w:b/>
                <w:bCs/>
                <w:sz w:val="12"/>
                <w:szCs w:val="12"/>
              </w:rPr>
            </w:pPr>
            <w:r w:rsidRPr="007B775C">
              <w:rPr>
                <w:b/>
                <w:bCs/>
                <w:sz w:val="12"/>
                <w:szCs w:val="12"/>
              </w:rPr>
              <w:t>93,6%</w:t>
            </w:r>
          </w:p>
        </w:tc>
      </w:tr>
      <w:tr w:rsidR="007B775C" w:rsidRPr="007B775C" w14:paraId="146AA933" w14:textId="77777777" w:rsidTr="007B775C">
        <w:trPr>
          <w:trHeight w:val="85"/>
        </w:trPr>
        <w:tc>
          <w:tcPr>
            <w:tcW w:w="2623" w:type="pct"/>
            <w:tcBorders>
              <w:top w:val="nil"/>
              <w:left w:val="nil"/>
              <w:bottom w:val="nil"/>
              <w:right w:val="nil"/>
            </w:tcBorders>
            <w:shd w:val="clear" w:color="auto" w:fill="auto"/>
            <w:vAlign w:val="center"/>
            <w:hideMark/>
          </w:tcPr>
          <w:p w14:paraId="62ABC001" w14:textId="77777777" w:rsidR="007B775C" w:rsidRPr="007B775C" w:rsidRDefault="007B775C" w:rsidP="007B775C">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71F1E224"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77D81FA"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4F03A3F"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EF76858"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355E1BE" w14:textId="77777777" w:rsidTr="007B775C">
        <w:trPr>
          <w:trHeight w:val="85"/>
        </w:trPr>
        <w:tc>
          <w:tcPr>
            <w:tcW w:w="2623" w:type="pct"/>
            <w:tcBorders>
              <w:top w:val="nil"/>
              <w:left w:val="nil"/>
              <w:bottom w:val="nil"/>
              <w:right w:val="nil"/>
            </w:tcBorders>
            <w:shd w:val="clear" w:color="000000" w:fill="CDDEE9"/>
            <w:vAlign w:val="center"/>
            <w:hideMark/>
          </w:tcPr>
          <w:p w14:paraId="5AE9C9F7" w14:textId="77777777" w:rsidR="007B775C" w:rsidRPr="007B775C" w:rsidRDefault="007B775C" w:rsidP="007B775C">
            <w:pPr>
              <w:spacing w:line="240" w:lineRule="auto"/>
              <w:rPr>
                <w:b/>
                <w:bCs/>
                <w:color w:val="000000"/>
                <w:sz w:val="12"/>
                <w:szCs w:val="12"/>
              </w:rPr>
            </w:pPr>
            <w:r w:rsidRPr="007B775C">
              <w:rPr>
                <w:b/>
                <w:bCs/>
                <w:color w:val="000000"/>
                <w:sz w:val="12"/>
                <w:szCs w:val="12"/>
              </w:rPr>
              <w:t>Promocja miasta - program 1</w:t>
            </w:r>
          </w:p>
        </w:tc>
        <w:tc>
          <w:tcPr>
            <w:tcW w:w="523" w:type="pct"/>
            <w:tcBorders>
              <w:top w:val="nil"/>
              <w:left w:val="nil"/>
              <w:bottom w:val="nil"/>
              <w:right w:val="nil"/>
            </w:tcBorders>
            <w:shd w:val="clear" w:color="000000" w:fill="CDDEE9"/>
            <w:vAlign w:val="center"/>
            <w:hideMark/>
          </w:tcPr>
          <w:p w14:paraId="55F5EAA9" w14:textId="77777777" w:rsidR="007B775C" w:rsidRPr="007B775C" w:rsidRDefault="007B775C" w:rsidP="007B775C">
            <w:pPr>
              <w:spacing w:line="240" w:lineRule="auto"/>
              <w:rPr>
                <w:b/>
                <w:bCs/>
                <w:color w:val="000000"/>
                <w:sz w:val="12"/>
                <w:szCs w:val="12"/>
              </w:rPr>
            </w:pPr>
            <w:r w:rsidRPr="007B775C">
              <w:rPr>
                <w:b/>
                <w:bCs/>
                <w:color w:val="000000"/>
                <w:sz w:val="12"/>
                <w:szCs w:val="12"/>
              </w:rPr>
              <w:t> </w:t>
            </w:r>
          </w:p>
        </w:tc>
        <w:tc>
          <w:tcPr>
            <w:tcW w:w="731" w:type="pct"/>
            <w:tcBorders>
              <w:top w:val="nil"/>
              <w:left w:val="nil"/>
              <w:bottom w:val="nil"/>
              <w:right w:val="nil"/>
            </w:tcBorders>
            <w:shd w:val="clear" w:color="000000" w:fill="CDDEE9"/>
            <w:vAlign w:val="center"/>
            <w:hideMark/>
          </w:tcPr>
          <w:p w14:paraId="56383EBE" w14:textId="77777777" w:rsidR="007B775C" w:rsidRPr="007B775C" w:rsidRDefault="007B775C" w:rsidP="007B775C">
            <w:pPr>
              <w:spacing w:line="240" w:lineRule="auto"/>
              <w:jc w:val="right"/>
              <w:rPr>
                <w:b/>
                <w:bCs/>
                <w:sz w:val="12"/>
                <w:szCs w:val="12"/>
              </w:rPr>
            </w:pPr>
            <w:r w:rsidRPr="007B775C">
              <w:rPr>
                <w:b/>
                <w:bCs/>
                <w:sz w:val="12"/>
                <w:szCs w:val="12"/>
              </w:rPr>
              <w:t>544 222</w:t>
            </w:r>
          </w:p>
        </w:tc>
        <w:tc>
          <w:tcPr>
            <w:tcW w:w="738" w:type="pct"/>
            <w:tcBorders>
              <w:top w:val="nil"/>
              <w:left w:val="nil"/>
              <w:bottom w:val="nil"/>
              <w:right w:val="nil"/>
            </w:tcBorders>
            <w:shd w:val="clear" w:color="000000" w:fill="CDDEE9"/>
            <w:vAlign w:val="center"/>
            <w:hideMark/>
          </w:tcPr>
          <w:p w14:paraId="46CBE7B3" w14:textId="77777777" w:rsidR="007B775C" w:rsidRPr="007B775C" w:rsidRDefault="007B775C" w:rsidP="007B775C">
            <w:pPr>
              <w:spacing w:line="240" w:lineRule="auto"/>
              <w:jc w:val="right"/>
              <w:rPr>
                <w:b/>
                <w:bCs/>
                <w:sz w:val="12"/>
                <w:szCs w:val="12"/>
              </w:rPr>
            </w:pPr>
            <w:r w:rsidRPr="007B775C">
              <w:rPr>
                <w:b/>
                <w:bCs/>
                <w:sz w:val="12"/>
                <w:szCs w:val="12"/>
              </w:rPr>
              <w:t>509 455,11</w:t>
            </w:r>
          </w:p>
        </w:tc>
        <w:tc>
          <w:tcPr>
            <w:tcW w:w="385" w:type="pct"/>
            <w:tcBorders>
              <w:top w:val="nil"/>
              <w:left w:val="nil"/>
              <w:bottom w:val="nil"/>
              <w:right w:val="nil"/>
            </w:tcBorders>
            <w:shd w:val="clear" w:color="000000" w:fill="CDDEE9"/>
            <w:vAlign w:val="center"/>
            <w:hideMark/>
          </w:tcPr>
          <w:p w14:paraId="17848E5A" w14:textId="77777777" w:rsidR="007B775C" w:rsidRPr="007B775C" w:rsidRDefault="007B775C" w:rsidP="007B775C">
            <w:pPr>
              <w:spacing w:line="240" w:lineRule="auto"/>
              <w:jc w:val="right"/>
              <w:rPr>
                <w:b/>
                <w:bCs/>
                <w:sz w:val="12"/>
                <w:szCs w:val="12"/>
              </w:rPr>
            </w:pPr>
            <w:r w:rsidRPr="007B775C">
              <w:rPr>
                <w:b/>
                <w:bCs/>
                <w:sz w:val="12"/>
                <w:szCs w:val="12"/>
              </w:rPr>
              <w:t>93,6%</w:t>
            </w:r>
          </w:p>
        </w:tc>
      </w:tr>
      <w:tr w:rsidR="007B775C" w:rsidRPr="007B775C" w14:paraId="72E75B61" w14:textId="77777777" w:rsidTr="007B775C">
        <w:trPr>
          <w:trHeight w:val="85"/>
        </w:trPr>
        <w:tc>
          <w:tcPr>
            <w:tcW w:w="2623" w:type="pct"/>
            <w:tcBorders>
              <w:top w:val="nil"/>
              <w:left w:val="nil"/>
              <w:bottom w:val="nil"/>
              <w:right w:val="nil"/>
            </w:tcBorders>
            <w:shd w:val="clear" w:color="auto" w:fill="auto"/>
            <w:vAlign w:val="center"/>
            <w:hideMark/>
          </w:tcPr>
          <w:p w14:paraId="20C22811" w14:textId="77777777" w:rsidR="007B775C" w:rsidRPr="007B775C" w:rsidRDefault="007B775C" w:rsidP="007B775C">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5387D92F"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DA3C514"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ECC6469"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234E94E"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11F6290C" w14:textId="77777777" w:rsidTr="007B775C">
        <w:trPr>
          <w:trHeight w:val="85"/>
        </w:trPr>
        <w:tc>
          <w:tcPr>
            <w:tcW w:w="2623" w:type="pct"/>
            <w:tcBorders>
              <w:top w:val="nil"/>
              <w:left w:val="nil"/>
              <w:bottom w:val="nil"/>
              <w:right w:val="nil"/>
            </w:tcBorders>
            <w:shd w:val="clear" w:color="000000" w:fill="EAF1F6"/>
            <w:vAlign w:val="center"/>
            <w:hideMark/>
          </w:tcPr>
          <w:p w14:paraId="30A996CB" w14:textId="77777777" w:rsidR="007B775C" w:rsidRPr="007B775C" w:rsidRDefault="007B775C" w:rsidP="007B775C">
            <w:pPr>
              <w:spacing w:line="240" w:lineRule="auto"/>
              <w:rPr>
                <w:b/>
                <w:bCs/>
                <w:color w:val="000000"/>
                <w:sz w:val="12"/>
                <w:szCs w:val="12"/>
              </w:rPr>
            </w:pPr>
            <w:r w:rsidRPr="007B775C">
              <w:rPr>
                <w:b/>
                <w:bCs/>
                <w:color w:val="000000"/>
                <w:sz w:val="12"/>
                <w:szCs w:val="12"/>
              </w:rPr>
              <w:t>Promocja krajowa - zadanie 1</w:t>
            </w:r>
          </w:p>
        </w:tc>
        <w:tc>
          <w:tcPr>
            <w:tcW w:w="523" w:type="pct"/>
            <w:tcBorders>
              <w:top w:val="nil"/>
              <w:left w:val="nil"/>
              <w:bottom w:val="nil"/>
              <w:right w:val="nil"/>
            </w:tcBorders>
            <w:shd w:val="clear" w:color="000000" w:fill="EAF1F6"/>
            <w:vAlign w:val="center"/>
            <w:hideMark/>
          </w:tcPr>
          <w:p w14:paraId="750ABBA4" w14:textId="77777777" w:rsidR="007B775C" w:rsidRPr="007B775C" w:rsidRDefault="007B775C" w:rsidP="007B775C">
            <w:pPr>
              <w:spacing w:line="240" w:lineRule="auto"/>
              <w:rPr>
                <w:b/>
                <w:bCs/>
                <w:color w:val="000000"/>
                <w:sz w:val="12"/>
                <w:szCs w:val="12"/>
              </w:rPr>
            </w:pPr>
            <w:r w:rsidRPr="007B775C">
              <w:rPr>
                <w:b/>
                <w:bCs/>
                <w:color w:val="000000"/>
                <w:sz w:val="12"/>
                <w:szCs w:val="12"/>
              </w:rPr>
              <w:t> </w:t>
            </w:r>
          </w:p>
        </w:tc>
        <w:tc>
          <w:tcPr>
            <w:tcW w:w="731" w:type="pct"/>
            <w:tcBorders>
              <w:top w:val="nil"/>
              <w:left w:val="nil"/>
              <w:bottom w:val="nil"/>
              <w:right w:val="nil"/>
            </w:tcBorders>
            <w:shd w:val="clear" w:color="000000" w:fill="EAF1F6"/>
            <w:vAlign w:val="center"/>
            <w:hideMark/>
          </w:tcPr>
          <w:p w14:paraId="37CD70E0" w14:textId="77777777" w:rsidR="007B775C" w:rsidRPr="007B775C" w:rsidRDefault="007B775C" w:rsidP="007B775C">
            <w:pPr>
              <w:spacing w:line="240" w:lineRule="auto"/>
              <w:jc w:val="right"/>
              <w:rPr>
                <w:b/>
                <w:bCs/>
                <w:sz w:val="12"/>
                <w:szCs w:val="12"/>
              </w:rPr>
            </w:pPr>
            <w:r w:rsidRPr="007B775C">
              <w:rPr>
                <w:b/>
                <w:bCs/>
                <w:sz w:val="12"/>
                <w:szCs w:val="12"/>
              </w:rPr>
              <w:t>544 222</w:t>
            </w:r>
          </w:p>
        </w:tc>
        <w:tc>
          <w:tcPr>
            <w:tcW w:w="738" w:type="pct"/>
            <w:tcBorders>
              <w:top w:val="nil"/>
              <w:left w:val="nil"/>
              <w:bottom w:val="nil"/>
              <w:right w:val="nil"/>
            </w:tcBorders>
            <w:shd w:val="clear" w:color="000000" w:fill="EAF1F6"/>
            <w:vAlign w:val="center"/>
            <w:hideMark/>
          </w:tcPr>
          <w:p w14:paraId="5F70033C" w14:textId="77777777" w:rsidR="007B775C" w:rsidRPr="007B775C" w:rsidRDefault="007B775C" w:rsidP="007B775C">
            <w:pPr>
              <w:spacing w:line="240" w:lineRule="auto"/>
              <w:jc w:val="right"/>
              <w:rPr>
                <w:b/>
                <w:bCs/>
                <w:sz w:val="12"/>
                <w:szCs w:val="12"/>
              </w:rPr>
            </w:pPr>
            <w:r w:rsidRPr="007B775C">
              <w:rPr>
                <w:b/>
                <w:bCs/>
                <w:sz w:val="12"/>
                <w:szCs w:val="12"/>
              </w:rPr>
              <w:t>509 455,11</w:t>
            </w:r>
          </w:p>
        </w:tc>
        <w:tc>
          <w:tcPr>
            <w:tcW w:w="385" w:type="pct"/>
            <w:tcBorders>
              <w:top w:val="nil"/>
              <w:left w:val="nil"/>
              <w:bottom w:val="nil"/>
              <w:right w:val="nil"/>
            </w:tcBorders>
            <w:shd w:val="clear" w:color="000000" w:fill="EAF1F6"/>
            <w:vAlign w:val="center"/>
            <w:hideMark/>
          </w:tcPr>
          <w:p w14:paraId="67390809" w14:textId="77777777" w:rsidR="007B775C" w:rsidRPr="007B775C" w:rsidRDefault="007B775C" w:rsidP="007B775C">
            <w:pPr>
              <w:spacing w:line="240" w:lineRule="auto"/>
              <w:jc w:val="right"/>
              <w:rPr>
                <w:b/>
                <w:bCs/>
                <w:sz w:val="12"/>
                <w:szCs w:val="12"/>
              </w:rPr>
            </w:pPr>
            <w:r w:rsidRPr="007B775C">
              <w:rPr>
                <w:b/>
                <w:bCs/>
                <w:sz w:val="12"/>
                <w:szCs w:val="12"/>
              </w:rPr>
              <w:t>93,6%</w:t>
            </w:r>
          </w:p>
        </w:tc>
      </w:tr>
      <w:tr w:rsidR="007B775C" w:rsidRPr="007B775C" w14:paraId="358221B7" w14:textId="77777777" w:rsidTr="007B775C">
        <w:trPr>
          <w:trHeight w:val="85"/>
        </w:trPr>
        <w:tc>
          <w:tcPr>
            <w:tcW w:w="2623" w:type="pct"/>
            <w:tcBorders>
              <w:top w:val="nil"/>
              <w:left w:val="nil"/>
              <w:bottom w:val="nil"/>
              <w:right w:val="nil"/>
            </w:tcBorders>
            <w:shd w:val="clear" w:color="auto" w:fill="auto"/>
            <w:vAlign w:val="center"/>
            <w:hideMark/>
          </w:tcPr>
          <w:p w14:paraId="2B917ACA" w14:textId="77777777" w:rsidR="007B775C" w:rsidRPr="007B775C" w:rsidRDefault="007B775C" w:rsidP="007B775C">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07207186"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2AFE8DE"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1852F31"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D703A86"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43F2A9A9" w14:textId="77777777" w:rsidTr="007B775C">
        <w:trPr>
          <w:trHeight w:val="85"/>
        </w:trPr>
        <w:tc>
          <w:tcPr>
            <w:tcW w:w="2623" w:type="pct"/>
            <w:tcBorders>
              <w:top w:val="nil"/>
              <w:left w:val="nil"/>
              <w:bottom w:val="nil"/>
              <w:right w:val="nil"/>
            </w:tcBorders>
            <w:shd w:val="clear" w:color="auto" w:fill="auto"/>
            <w:vAlign w:val="center"/>
            <w:hideMark/>
          </w:tcPr>
          <w:p w14:paraId="5C5426B2" w14:textId="77777777" w:rsidR="007B775C" w:rsidRPr="007B775C" w:rsidRDefault="007B775C" w:rsidP="007B775C">
            <w:pPr>
              <w:spacing w:line="240" w:lineRule="auto"/>
              <w:rPr>
                <w:b/>
                <w:bCs/>
                <w:color w:val="000000"/>
                <w:sz w:val="12"/>
                <w:szCs w:val="12"/>
              </w:rPr>
            </w:pPr>
            <w:r w:rsidRPr="007B775C">
              <w:rPr>
                <w:b/>
                <w:bCs/>
                <w:color w:val="000000"/>
                <w:sz w:val="12"/>
                <w:szCs w:val="12"/>
              </w:rPr>
              <w:t>Udział w wystawach, targach, imprezach promocyjnych</w:t>
            </w:r>
          </w:p>
        </w:tc>
        <w:tc>
          <w:tcPr>
            <w:tcW w:w="523" w:type="pct"/>
            <w:tcBorders>
              <w:top w:val="nil"/>
              <w:left w:val="nil"/>
              <w:bottom w:val="nil"/>
              <w:right w:val="nil"/>
            </w:tcBorders>
            <w:shd w:val="clear" w:color="auto" w:fill="auto"/>
            <w:noWrap/>
            <w:vAlign w:val="center"/>
            <w:hideMark/>
          </w:tcPr>
          <w:p w14:paraId="235D63DE" w14:textId="77777777" w:rsidR="007B775C" w:rsidRPr="007B775C" w:rsidRDefault="007B775C" w:rsidP="007B775C">
            <w:pPr>
              <w:spacing w:line="240" w:lineRule="auto"/>
              <w:rPr>
                <w:b/>
                <w:bCs/>
                <w:color w:val="000000"/>
                <w:sz w:val="12"/>
                <w:szCs w:val="12"/>
              </w:rPr>
            </w:pPr>
          </w:p>
        </w:tc>
        <w:tc>
          <w:tcPr>
            <w:tcW w:w="731" w:type="pct"/>
            <w:tcBorders>
              <w:top w:val="nil"/>
              <w:left w:val="nil"/>
              <w:bottom w:val="nil"/>
              <w:right w:val="nil"/>
            </w:tcBorders>
            <w:shd w:val="clear" w:color="auto" w:fill="auto"/>
            <w:noWrap/>
            <w:vAlign w:val="center"/>
            <w:hideMark/>
          </w:tcPr>
          <w:p w14:paraId="50CCF006" w14:textId="77777777" w:rsidR="007B775C" w:rsidRPr="007B775C" w:rsidRDefault="007B775C" w:rsidP="007B775C">
            <w:pPr>
              <w:spacing w:line="240" w:lineRule="auto"/>
              <w:jc w:val="right"/>
              <w:rPr>
                <w:b/>
                <w:bCs/>
                <w:sz w:val="12"/>
                <w:szCs w:val="12"/>
              </w:rPr>
            </w:pPr>
            <w:r w:rsidRPr="007B775C">
              <w:rPr>
                <w:b/>
                <w:bCs/>
                <w:sz w:val="12"/>
                <w:szCs w:val="12"/>
              </w:rPr>
              <w:t>264 821</w:t>
            </w:r>
          </w:p>
        </w:tc>
        <w:tc>
          <w:tcPr>
            <w:tcW w:w="738" w:type="pct"/>
            <w:tcBorders>
              <w:top w:val="nil"/>
              <w:left w:val="nil"/>
              <w:bottom w:val="nil"/>
              <w:right w:val="nil"/>
            </w:tcBorders>
            <w:shd w:val="clear" w:color="auto" w:fill="auto"/>
            <w:noWrap/>
            <w:vAlign w:val="center"/>
            <w:hideMark/>
          </w:tcPr>
          <w:p w14:paraId="6120EEBE" w14:textId="77777777" w:rsidR="007B775C" w:rsidRPr="007B775C" w:rsidRDefault="007B775C" w:rsidP="007B775C">
            <w:pPr>
              <w:spacing w:line="240" w:lineRule="auto"/>
              <w:jc w:val="right"/>
              <w:rPr>
                <w:b/>
                <w:bCs/>
                <w:sz w:val="12"/>
                <w:szCs w:val="12"/>
              </w:rPr>
            </w:pPr>
            <w:r w:rsidRPr="007B775C">
              <w:rPr>
                <w:b/>
                <w:bCs/>
                <w:sz w:val="12"/>
                <w:szCs w:val="12"/>
              </w:rPr>
              <w:t>259 552,77</w:t>
            </w:r>
          </w:p>
        </w:tc>
        <w:tc>
          <w:tcPr>
            <w:tcW w:w="385" w:type="pct"/>
            <w:tcBorders>
              <w:top w:val="nil"/>
              <w:left w:val="nil"/>
              <w:bottom w:val="nil"/>
              <w:right w:val="nil"/>
            </w:tcBorders>
            <w:shd w:val="clear" w:color="auto" w:fill="auto"/>
            <w:noWrap/>
            <w:vAlign w:val="center"/>
            <w:hideMark/>
          </w:tcPr>
          <w:p w14:paraId="4773E3B0" w14:textId="77777777" w:rsidR="007B775C" w:rsidRPr="007B775C" w:rsidRDefault="007B775C" w:rsidP="007B775C">
            <w:pPr>
              <w:spacing w:line="240" w:lineRule="auto"/>
              <w:jc w:val="right"/>
              <w:rPr>
                <w:b/>
                <w:bCs/>
                <w:sz w:val="12"/>
                <w:szCs w:val="12"/>
              </w:rPr>
            </w:pPr>
            <w:r w:rsidRPr="007B775C">
              <w:rPr>
                <w:b/>
                <w:bCs/>
                <w:sz w:val="12"/>
                <w:szCs w:val="12"/>
              </w:rPr>
              <w:t>98,0%</w:t>
            </w:r>
          </w:p>
        </w:tc>
      </w:tr>
      <w:tr w:rsidR="007B775C" w:rsidRPr="007B775C" w14:paraId="3CD7AD15" w14:textId="77777777" w:rsidTr="007B775C">
        <w:trPr>
          <w:trHeight w:val="85"/>
        </w:trPr>
        <w:tc>
          <w:tcPr>
            <w:tcW w:w="2623" w:type="pct"/>
            <w:tcBorders>
              <w:top w:val="nil"/>
              <w:left w:val="nil"/>
              <w:bottom w:val="nil"/>
              <w:right w:val="nil"/>
            </w:tcBorders>
            <w:shd w:val="clear" w:color="auto" w:fill="auto"/>
            <w:vAlign w:val="center"/>
            <w:hideMark/>
          </w:tcPr>
          <w:p w14:paraId="4F638040" w14:textId="77777777" w:rsidR="007B775C" w:rsidRPr="007B775C" w:rsidRDefault="007B775C" w:rsidP="007B775C">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373BF882"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2B9643A"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D46C61B"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F2AED1F"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24AA2E09" w14:textId="77777777" w:rsidTr="007B775C">
        <w:trPr>
          <w:trHeight w:val="85"/>
        </w:trPr>
        <w:tc>
          <w:tcPr>
            <w:tcW w:w="2623" w:type="pct"/>
            <w:tcBorders>
              <w:top w:val="nil"/>
              <w:left w:val="nil"/>
              <w:bottom w:val="nil"/>
              <w:right w:val="nil"/>
            </w:tcBorders>
            <w:shd w:val="clear" w:color="auto" w:fill="auto"/>
            <w:vAlign w:val="center"/>
            <w:hideMark/>
          </w:tcPr>
          <w:p w14:paraId="3917CAE8" w14:textId="77777777" w:rsidR="007B775C" w:rsidRPr="007B775C" w:rsidRDefault="007B775C" w:rsidP="007B775C">
            <w:pPr>
              <w:spacing w:line="240" w:lineRule="auto"/>
              <w:jc w:val="both"/>
              <w:rPr>
                <w:i/>
                <w:iCs/>
                <w:color w:val="000000"/>
                <w:sz w:val="12"/>
                <w:szCs w:val="12"/>
                <w:u w:val="single"/>
              </w:rPr>
            </w:pPr>
            <w:r w:rsidRPr="007B775C">
              <w:rPr>
                <w:i/>
                <w:iCs/>
                <w:color w:val="000000"/>
                <w:sz w:val="12"/>
                <w:szCs w:val="12"/>
                <w:u w:val="single"/>
              </w:rPr>
              <w:t>Cel:</w:t>
            </w:r>
            <w:r w:rsidRPr="007B775C">
              <w:rPr>
                <w:color w:val="000000"/>
                <w:sz w:val="12"/>
                <w:szCs w:val="12"/>
              </w:rPr>
              <w:t xml:space="preserve"> dotarcie z określonymi komunikatami na temat wizerunku miasta do określonych odbiorców oraz budowanie relacji emocjonalnych mieszkańców z Miastem</w:t>
            </w:r>
          </w:p>
        </w:tc>
        <w:tc>
          <w:tcPr>
            <w:tcW w:w="523" w:type="pct"/>
            <w:tcBorders>
              <w:top w:val="nil"/>
              <w:left w:val="nil"/>
              <w:bottom w:val="nil"/>
              <w:right w:val="nil"/>
            </w:tcBorders>
            <w:shd w:val="clear" w:color="auto" w:fill="auto"/>
            <w:noWrap/>
            <w:vAlign w:val="center"/>
            <w:hideMark/>
          </w:tcPr>
          <w:p w14:paraId="60CFFCAC" w14:textId="77777777" w:rsidR="007B775C" w:rsidRPr="007B775C" w:rsidRDefault="007B775C" w:rsidP="007B775C">
            <w:pPr>
              <w:spacing w:line="240" w:lineRule="auto"/>
              <w:jc w:val="both"/>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261D3CE2"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AB5813E"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02C0AE1"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23EC645" w14:textId="77777777" w:rsidTr="007B775C">
        <w:trPr>
          <w:trHeight w:val="85"/>
        </w:trPr>
        <w:tc>
          <w:tcPr>
            <w:tcW w:w="2623" w:type="pct"/>
            <w:tcBorders>
              <w:top w:val="nil"/>
              <w:left w:val="nil"/>
              <w:bottom w:val="nil"/>
              <w:right w:val="nil"/>
            </w:tcBorders>
            <w:shd w:val="clear" w:color="auto" w:fill="auto"/>
            <w:vAlign w:val="center"/>
            <w:hideMark/>
          </w:tcPr>
          <w:p w14:paraId="2FB4D002"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469CB42B"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4B8AE7D"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C0AB539"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1D70DF3"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2DC4F565" w14:textId="77777777" w:rsidTr="007B775C">
        <w:trPr>
          <w:trHeight w:val="85"/>
        </w:trPr>
        <w:tc>
          <w:tcPr>
            <w:tcW w:w="2623" w:type="pct"/>
            <w:tcBorders>
              <w:top w:val="nil"/>
              <w:left w:val="nil"/>
              <w:bottom w:val="nil"/>
              <w:right w:val="nil"/>
            </w:tcBorders>
            <w:shd w:val="clear" w:color="auto" w:fill="auto"/>
            <w:vAlign w:val="center"/>
            <w:hideMark/>
          </w:tcPr>
          <w:p w14:paraId="2D49183E"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Dysponent:</w:t>
            </w:r>
            <w:r w:rsidRPr="007B775C">
              <w:rPr>
                <w:i/>
                <w:iCs/>
                <w:color w:val="000000"/>
                <w:sz w:val="12"/>
                <w:szCs w:val="12"/>
              </w:rPr>
              <w:t xml:space="preserve"> Wydział Promocji i Komunikacji Społecznej</w:t>
            </w:r>
          </w:p>
        </w:tc>
        <w:tc>
          <w:tcPr>
            <w:tcW w:w="523" w:type="pct"/>
            <w:tcBorders>
              <w:top w:val="nil"/>
              <w:left w:val="nil"/>
              <w:bottom w:val="nil"/>
              <w:right w:val="nil"/>
            </w:tcBorders>
            <w:shd w:val="clear" w:color="auto" w:fill="auto"/>
            <w:noWrap/>
            <w:vAlign w:val="center"/>
            <w:hideMark/>
          </w:tcPr>
          <w:p w14:paraId="6833BE77"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241EC10F"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AE13085"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C0F3083"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13E39AAE" w14:textId="77777777" w:rsidTr="007B775C">
        <w:trPr>
          <w:trHeight w:val="85"/>
        </w:trPr>
        <w:tc>
          <w:tcPr>
            <w:tcW w:w="2623" w:type="pct"/>
            <w:tcBorders>
              <w:top w:val="nil"/>
              <w:left w:val="nil"/>
              <w:bottom w:val="nil"/>
              <w:right w:val="nil"/>
            </w:tcBorders>
            <w:shd w:val="clear" w:color="auto" w:fill="auto"/>
            <w:vAlign w:val="center"/>
            <w:hideMark/>
          </w:tcPr>
          <w:p w14:paraId="7806FB6E"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3EE89FB3"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7D436FDD"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F276953"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6004854"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1BA11DFF" w14:textId="77777777" w:rsidTr="007B775C">
        <w:trPr>
          <w:trHeight w:val="85"/>
        </w:trPr>
        <w:tc>
          <w:tcPr>
            <w:tcW w:w="2623" w:type="pct"/>
            <w:tcBorders>
              <w:top w:val="nil"/>
              <w:left w:val="nil"/>
              <w:bottom w:val="nil"/>
              <w:right w:val="nil"/>
            </w:tcBorders>
            <w:shd w:val="clear" w:color="auto" w:fill="auto"/>
            <w:vAlign w:val="center"/>
            <w:hideMark/>
          </w:tcPr>
          <w:p w14:paraId="1DB1C8B9"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Klasyfikacja:</w:t>
            </w:r>
            <w:r w:rsidRPr="007B775C">
              <w:rPr>
                <w:i/>
                <w:iCs/>
                <w:color w:val="000000"/>
                <w:sz w:val="12"/>
                <w:szCs w:val="12"/>
              </w:rPr>
              <w:t xml:space="preserve"> rozdział: 75075</w:t>
            </w:r>
          </w:p>
        </w:tc>
        <w:tc>
          <w:tcPr>
            <w:tcW w:w="523" w:type="pct"/>
            <w:tcBorders>
              <w:top w:val="nil"/>
              <w:left w:val="nil"/>
              <w:bottom w:val="nil"/>
              <w:right w:val="nil"/>
            </w:tcBorders>
            <w:shd w:val="clear" w:color="auto" w:fill="auto"/>
            <w:noWrap/>
            <w:vAlign w:val="center"/>
            <w:hideMark/>
          </w:tcPr>
          <w:p w14:paraId="486E2DEF"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45E503AA"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DCA626D"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82EEF59"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0603AEB6" w14:textId="77777777" w:rsidTr="007B775C">
        <w:trPr>
          <w:trHeight w:val="85"/>
        </w:trPr>
        <w:tc>
          <w:tcPr>
            <w:tcW w:w="2623" w:type="pct"/>
            <w:tcBorders>
              <w:top w:val="nil"/>
              <w:left w:val="nil"/>
              <w:bottom w:val="nil"/>
              <w:right w:val="nil"/>
            </w:tcBorders>
            <w:shd w:val="clear" w:color="auto" w:fill="auto"/>
            <w:vAlign w:val="center"/>
            <w:hideMark/>
          </w:tcPr>
          <w:p w14:paraId="0F08925C"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56E39B47"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74C8D40C"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77BC7B8"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2A9C552"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D302FD7" w14:textId="77777777" w:rsidTr="007B775C">
        <w:trPr>
          <w:trHeight w:val="85"/>
        </w:trPr>
        <w:tc>
          <w:tcPr>
            <w:tcW w:w="2623" w:type="pct"/>
            <w:tcBorders>
              <w:top w:val="nil"/>
              <w:left w:val="nil"/>
              <w:bottom w:val="nil"/>
              <w:right w:val="nil"/>
            </w:tcBorders>
            <w:shd w:val="clear" w:color="auto" w:fill="auto"/>
            <w:vAlign w:val="center"/>
            <w:hideMark/>
          </w:tcPr>
          <w:p w14:paraId="56524060"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2C7C8EEC"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4183CABA"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80516FC"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64FC472"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26E1CE06" w14:textId="77777777" w:rsidTr="007B775C">
        <w:trPr>
          <w:trHeight w:val="85"/>
        </w:trPr>
        <w:tc>
          <w:tcPr>
            <w:tcW w:w="2623" w:type="pct"/>
            <w:tcBorders>
              <w:top w:val="nil"/>
              <w:left w:val="nil"/>
              <w:bottom w:val="nil"/>
              <w:right w:val="nil"/>
            </w:tcBorders>
            <w:shd w:val="clear" w:color="auto" w:fill="auto"/>
            <w:vAlign w:val="center"/>
            <w:hideMark/>
          </w:tcPr>
          <w:p w14:paraId="6CA830A2" w14:textId="77777777" w:rsidR="007B775C" w:rsidRPr="007B775C" w:rsidRDefault="007B775C" w:rsidP="007B775C">
            <w:pPr>
              <w:spacing w:line="240" w:lineRule="auto"/>
              <w:rPr>
                <w:color w:val="000000"/>
                <w:sz w:val="12"/>
                <w:szCs w:val="12"/>
              </w:rPr>
            </w:pPr>
            <w:r w:rsidRPr="007B775C">
              <w:rPr>
                <w:color w:val="000000"/>
                <w:sz w:val="12"/>
                <w:szCs w:val="12"/>
              </w:rPr>
              <w:t>udział i organizacja wystaw, imprez promocyjnych</w:t>
            </w:r>
          </w:p>
        </w:tc>
        <w:tc>
          <w:tcPr>
            <w:tcW w:w="523" w:type="pct"/>
            <w:tcBorders>
              <w:top w:val="nil"/>
              <w:left w:val="nil"/>
              <w:bottom w:val="nil"/>
              <w:right w:val="nil"/>
            </w:tcBorders>
            <w:shd w:val="clear" w:color="auto" w:fill="auto"/>
            <w:noWrap/>
            <w:vAlign w:val="center"/>
            <w:hideMark/>
          </w:tcPr>
          <w:p w14:paraId="0B5E957D" w14:textId="77777777" w:rsidR="007B775C" w:rsidRPr="007B775C" w:rsidRDefault="007B775C" w:rsidP="007B775C">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46999FC5" w14:textId="77777777" w:rsidR="007B775C" w:rsidRPr="007B775C" w:rsidRDefault="007B775C" w:rsidP="007B775C">
            <w:pPr>
              <w:spacing w:line="240" w:lineRule="auto"/>
              <w:jc w:val="right"/>
              <w:rPr>
                <w:sz w:val="12"/>
                <w:szCs w:val="12"/>
              </w:rPr>
            </w:pPr>
            <w:r w:rsidRPr="007B775C">
              <w:rPr>
                <w:sz w:val="12"/>
                <w:szCs w:val="12"/>
              </w:rPr>
              <w:t>212 821</w:t>
            </w:r>
          </w:p>
        </w:tc>
        <w:tc>
          <w:tcPr>
            <w:tcW w:w="738" w:type="pct"/>
            <w:tcBorders>
              <w:top w:val="nil"/>
              <w:left w:val="nil"/>
              <w:bottom w:val="nil"/>
              <w:right w:val="nil"/>
            </w:tcBorders>
            <w:shd w:val="clear" w:color="auto" w:fill="auto"/>
            <w:noWrap/>
            <w:vAlign w:val="center"/>
            <w:hideMark/>
          </w:tcPr>
          <w:p w14:paraId="0E932DB9" w14:textId="77777777" w:rsidR="007B775C" w:rsidRPr="007B775C" w:rsidRDefault="007B775C" w:rsidP="007B775C">
            <w:pPr>
              <w:spacing w:line="240" w:lineRule="auto"/>
              <w:jc w:val="right"/>
              <w:rPr>
                <w:sz w:val="12"/>
                <w:szCs w:val="12"/>
              </w:rPr>
            </w:pPr>
            <w:r w:rsidRPr="007B775C">
              <w:rPr>
                <w:sz w:val="12"/>
                <w:szCs w:val="12"/>
              </w:rPr>
              <w:t>212 441,03</w:t>
            </w:r>
          </w:p>
        </w:tc>
        <w:tc>
          <w:tcPr>
            <w:tcW w:w="385" w:type="pct"/>
            <w:tcBorders>
              <w:top w:val="nil"/>
              <w:left w:val="nil"/>
              <w:bottom w:val="nil"/>
              <w:right w:val="nil"/>
            </w:tcBorders>
            <w:shd w:val="clear" w:color="auto" w:fill="auto"/>
            <w:noWrap/>
            <w:vAlign w:val="center"/>
            <w:hideMark/>
          </w:tcPr>
          <w:p w14:paraId="3F4DCDED" w14:textId="77777777" w:rsidR="007B775C" w:rsidRPr="007B775C" w:rsidRDefault="007B775C" w:rsidP="007B775C">
            <w:pPr>
              <w:spacing w:line="240" w:lineRule="auto"/>
              <w:jc w:val="right"/>
              <w:rPr>
                <w:sz w:val="12"/>
                <w:szCs w:val="12"/>
              </w:rPr>
            </w:pPr>
            <w:r w:rsidRPr="007B775C">
              <w:rPr>
                <w:sz w:val="12"/>
                <w:szCs w:val="12"/>
              </w:rPr>
              <w:t>99,8%</w:t>
            </w:r>
          </w:p>
        </w:tc>
      </w:tr>
      <w:tr w:rsidR="007B775C" w:rsidRPr="007B775C" w14:paraId="2A8EB361" w14:textId="77777777" w:rsidTr="007B775C">
        <w:trPr>
          <w:trHeight w:val="85"/>
        </w:trPr>
        <w:tc>
          <w:tcPr>
            <w:tcW w:w="2623" w:type="pct"/>
            <w:tcBorders>
              <w:top w:val="nil"/>
              <w:left w:val="nil"/>
              <w:bottom w:val="nil"/>
              <w:right w:val="nil"/>
            </w:tcBorders>
            <w:shd w:val="clear" w:color="auto" w:fill="auto"/>
            <w:vAlign w:val="center"/>
            <w:hideMark/>
          </w:tcPr>
          <w:p w14:paraId="3FA97640" w14:textId="77777777" w:rsidR="007B775C" w:rsidRPr="007B775C" w:rsidRDefault="007B775C" w:rsidP="007B775C">
            <w:pPr>
              <w:spacing w:line="240" w:lineRule="auto"/>
              <w:rPr>
                <w:color w:val="000000"/>
                <w:sz w:val="12"/>
                <w:szCs w:val="12"/>
              </w:rPr>
            </w:pPr>
            <w:r w:rsidRPr="007B775C">
              <w:rPr>
                <w:color w:val="000000"/>
                <w:sz w:val="12"/>
                <w:szCs w:val="12"/>
              </w:rPr>
              <w:t>zakup usług pozostałych</w:t>
            </w:r>
          </w:p>
        </w:tc>
        <w:tc>
          <w:tcPr>
            <w:tcW w:w="523" w:type="pct"/>
            <w:tcBorders>
              <w:top w:val="nil"/>
              <w:left w:val="nil"/>
              <w:bottom w:val="nil"/>
              <w:right w:val="nil"/>
            </w:tcBorders>
            <w:shd w:val="clear" w:color="auto" w:fill="auto"/>
            <w:noWrap/>
            <w:vAlign w:val="center"/>
            <w:hideMark/>
          </w:tcPr>
          <w:p w14:paraId="632A4652" w14:textId="77777777" w:rsidR="007B775C" w:rsidRPr="007B775C" w:rsidRDefault="007B775C" w:rsidP="007B775C">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67D8A628" w14:textId="77777777" w:rsidR="007B775C" w:rsidRPr="007B775C" w:rsidRDefault="007B775C" w:rsidP="007B775C">
            <w:pPr>
              <w:spacing w:line="240" w:lineRule="auto"/>
              <w:jc w:val="right"/>
              <w:rPr>
                <w:sz w:val="12"/>
                <w:szCs w:val="12"/>
              </w:rPr>
            </w:pPr>
            <w:r w:rsidRPr="007B775C">
              <w:rPr>
                <w:sz w:val="12"/>
                <w:szCs w:val="12"/>
              </w:rPr>
              <w:t>27 000</w:t>
            </w:r>
          </w:p>
        </w:tc>
        <w:tc>
          <w:tcPr>
            <w:tcW w:w="738" w:type="pct"/>
            <w:tcBorders>
              <w:top w:val="nil"/>
              <w:left w:val="nil"/>
              <w:bottom w:val="nil"/>
              <w:right w:val="nil"/>
            </w:tcBorders>
            <w:shd w:val="clear" w:color="auto" w:fill="auto"/>
            <w:noWrap/>
            <w:vAlign w:val="center"/>
            <w:hideMark/>
          </w:tcPr>
          <w:p w14:paraId="7D6B3BB9" w14:textId="77777777" w:rsidR="007B775C" w:rsidRPr="007B775C" w:rsidRDefault="007B775C" w:rsidP="007B775C">
            <w:pPr>
              <w:spacing w:line="240" w:lineRule="auto"/>
              <w:jc w:val="right"/>
              <w:rPr>
                <w:sz w:val="12"/>
                <w:szCs w:val="12"/>
              </w:rPr>
            </w:pPr>
            <w:r w:rsidRPr="007B775C">
              <w:rPr>
                <w:sz w:val="12"/>
                <w:szCs w:val="12"/>
              </w:rPr>
              <w:t>26 383,50</w:t>
            </w:r>
          </w:p>
        </w:tc>
        <w:tc>
          <w:tcPr>
            <w:tcW w:w="385" w:type="pct"/>
            <w:tcBorders>
              <w:top w:val="nil"/>
              <w:left w:val="nil"/>
              <w:bottom w:val="nil"/>
              <w:right w:val="nil"/>
            </w:tcBorders>
            <w:shd w:val="clear" w:color="auto" w:fill="auto"/>
            <w:noWrap/>
            <w:vAlign w:val="center"/>
            <w:hideMark/>
          </w:tcPr>
          <w:p w14:paraId="15DF1754" w14:textId="77777777" w:rsidR="007B775C" w:rsidRPr="007B775C" w:rsidRDefault="007B775C" w:rsidP="007B775C">
            <w:pPr>
              <w:spacing w:line="240" w:lineRule="auto"/>
              <w:jc w:val="right"/>
              <w:rPr>
                <w:sz w:val="12"/>
                <w:szCs w:val="12"/>
              </w:rPr>
            </w:pPr>
            <w:r w:rsidRPr="007B775C">
              <w:rPr>
                <w:sz w:val="12"/>
                <w:szCs w:val="12"/>
              </w:rPr>
              <w:t>97,7%</w:t>
            </w:r>
          </w:p>
        </w:tc>
      </w:tr>
      <w:tr w:rsidR="007B775C" w:rsidRPr="007B775C" w14:paraId="29588294" w14:textId="77777777" w:rsidTr="007B775C">
        <w:trPr>
          <w:trHeight w:val="85"/>
        </w:trPr>
        <w:tc>
          <w:tcPr>
            <w:tcW w:w="2623" w:type="pct"/>
            <w:tcBorders>
              <w:top w:val="nil"/>
              <w:left w:val="nil"/>
              <w:bottom w:val="nil"/>
              <w:right w:val="nil"/>
            </w:tcBorders>
            <w:shd w:val="clear" w:color="auto" w:fill="auto"/>
            <w:vAlign w:val="center"/>
            <w:hideMark/>
          </w:tcPr>
          <w:p w14:paraId="3F845D1D" w14:textId="77777777" w:rsidR="007B775C" w:rsidRPr="007B775C" w:rsidRDefault="007B775C" w:rsidP="007B775C">
            <w:pPr>
              <w:spacing w:line="240" w:lineRule="auto"/>
              <w:rPr>
                <w:color w:val="000000"/>
                <w:sz w:val="12"/>
                <w:szCs w:val="12"/>
              </w:rPr>
            </w:pPr>
            <w:r w:rsidRPr="007B775C">
              <w:rPr>
                <w:color w:val="000000"/>
                <w:sz w:val="12"/>
                <w:szCs w:val="12"/>
              </w:rPr>
              <w:t>zakup materiałów, usług i techniki scenicznej niezbędnych do organizacji wystaw, imprez promocyjnych</w:t>
            </w:r>
          </w:p>
        </w:tc>
        <w:tc>
          <w:tcPr>
            <w:tcW w:w="523" w:type="pct"/>
            <w:tcBorders>
              <w:top w:val="nil"/>
              <w:left w:val="nil"/>
              <w:bottom w:val="nil"/>
              <w:right w:val="nil"/>
            </w:tcBorders>
            <w:shd w:val="clear" w:color="auto" w:fill="auto"/>
            <w:noWrap/>
            <w:vAlign w:val="center"/>
            <w:hideMark/>
          </w:tcPr>
          <w:p w14:paraId="53F5094F" w14:textId="77777777" w:rsidR="007B775C" w:rsidRPr="007B775C" w:rsidRDefault="007B775C" w:rsidP="007B775C">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7A730B7D" w14:textId="77777777" w:rsidR="007B775C" w:rsidRPr="007B775C" w:rsidRDefault="007B775C" w:rsidP="007B775C">
            <w:pPr>
              <w:spacing w:line="240" w:lineRule="auto"/>
              <w:jc w:val="right"/>
              <w:rPr>
                <w:sz w:val="12"/>
                <w:szCs w:val="12"/>
              </w:rPr>
            </w:pPr>
            <w:r w:rsidRPr="007B775C">
              <w:rPr>
                <w:sz w:val="12"/>
                <w:szCs w:val="12"/>
              </w:rPr>
              <w:t>22 000</w:t>
            </w:r>
          </w:p>
        </w:tc>
        <w:tc>
          <w:tcPr>
            <w:tcW w:w="738" w:type="pct"/>
            <w:tcBorders>
              <w:top w:val="nil"/>
              <w:left w:val="nil"/>
              <w:bottom w:val="nil"/>
              <w:right w:val="nil"/>
            </w:tcBorders>
            <w:shd w:val="clear" w:color="auto" w:fill="auto"/>
            <w:noWrap/>
            <w:vAlign w:val="center"/>
            <w:hideMark/>
          </w:tcPr>
          <w:p w14:paraId="2A8CBAEA" w14:textId="77777777" w:rsidR="007B775C" w:rsidRPr="007B775C" w:rsidRDefault="007B775C" w:rsidP="007B775C">
            <w:pPr>
              <w:spacing w:line="240" w:lineRule="auto"/>
              <w:jc w:val="right"/>
              <w:rPr>
                <w:sz w:val="12"/>
                <w:szCs w:val="12"/>
              </w:rPr>
            </w:pPr>
            <w:r w:rsidRPr="007B775C">
              <w:rPr>
                <w:sz w:val="12"/>
                <w:szCs w:val="12"/>
              </w:rPr>
              <w:t>20 728,24</w:t>
            </w:r>
          </w:p>
        </w:tc>
        <w:tc>
          <w:tcPr>
            <w:tcW w:w="385" w:type="pct"/>
            <w:tcBorders>
              <w:top w:val="nil"/>
              <w:left w:val="nil"/>
              <w:bottom w:val="nil"/>
              <w:right w:val="nil"/>
            </w:tcBorders>
            <w:shd w:val="clear" w:color="auto" w:fill="auto"/>
            <w:noWrap/>
            <w:vAlign w:val="center"/>
            <w:hideMark/>
          </w:tcPr>
          <w:p w14:paraId="73EB6A43" w14:textId="77777777" w:rsidR="007B775C" w:rsidRPr="007B775C" w:rsidRDefault="007B775C" w:rsidP="007B775C">
            <w:pPr>
              <w:spacing w:line="240" w:lineRule="auto"/>
              <w:jc w:val="right"/>
              <w:rPr>
                <w:sz w:val="12"/>
                <w:szCs w:val="12"/>
              </w:rPr>
            </w:pPr>
            <w:r w:rsidRPr="007B775C">
              <w:rPr>
                <w:sz w:val="12"/>
                <w:szCs w:val="12"/>
              </w:rPr>
              <w:t>94,2%</w:t>
            </w:r>
          </w:p>
        </w:tc>
      </w:tr>
      <w:tr w:rsidR="007B775C" w:rsidRPr="007B775C" w14:paraId="7D2BCCFA" w14:textId="77777777" w:rsidTr="007B775C">
        <w:trPr>
          <w:trHeight w:val="85"/>
        </w:trPr>
        <w:tc>
          <w:tcPr>
            <w:tcW w:w="2623" w:type="pct"/>
            <w:tcBorders>
              <w:top w:val="nil"/>
              <w:left w:val="nil"/>
              <w:bottom w:val="nil"/>
              <w:right w:val="nil"/>
            </w:tcBorders>
            <w:shd w:val="clear" w:color="auto" w:fill="auto"/>
            <w:vAlign w:val="center"/>
            <w:hideMark/>
          </w:tcPr>
          <w:p w14:paraId="43963385" w14:textId="77777777" w:rsidR="007B775C" w:rsidRPr="007B775C" w:rsidRDefault="007B775C" w:rsidP="007B775C">
            <w:pPr>
              <w:spacing w:line="240" w:lineRule="auto"/>
              <w:rPr>
                <w:color w:val="000000"/>
                <w:sz w:val="12"/>
                <w:szCs w:val="12"/>
              </w:rPr>
            </w:pPr>
            <w:r w:rsidRPr="007B775C">
              <w:rPr>
                <w:color w:val="000000"/>
                <w:sz w:val="12"/>
                <w:szCs w:val="12"/>
              </w:rPr>
              <w:t>honoraria</w:t>
            </w:r>
          </w:p>
        </w:tc>
        <w:tc>
          <w:tcPr>
            <w:tcW w:w="523" w:type="pct"/>
            <w:tcBorders>
              <w:top w:val="nil"/>
              <w:left w:val="nil"/>
              <w:bottom w:val="nil"/>
              <w:right w:val="nil"/>
            </w:tcBorders>
            <w:shd w:val="clear" w:color="auto" w:fill="auto"/>
            <w:noWrap/>
            <w:vAlign w:val="center"/>
            <w:hideMark/>
          </w:tcPr>
          <w:p w14:paraId="7443414A" w14:textId="77777777" w:rsidR="007B775C" w:rsidRPr="007B775C" w:rsidRDefault="007B775C" w:rsidP="007B775C">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532CBB21" w14:textId="77777777" w:rsidR="007B775C" w:rsidRPr="007B775C" w:rsidRDefault="007B775C" w:rsidP="007B775C">
            <w:pPr>
              <w:spacing w:line="240" w:lineRule="auto"/>
              <w:jc w:val="right"/>
              <w:rPr>
                <w:sz w:val="12"/>
                <w:szCs w:val="12"/>
              </w:rPr>
            </w:pPr>
            <w:r w:rsidRPr="007B775C">
              <w:rPr>
                <w:sz w:val="12"/>
                <w:szCs w:val="12"/>
              </w:rPr>
              <w:t>3 000</w:t>
            </w:r>
          </w:p>
        </w:tc>
        <w:tc>
          <w:tcPr>
            <w:tcW w:w="738" w:type="pct"/>
            <w:tcBorders>
              <w:top w:val="nil"/>
              <w:left w:val="nil"/>
              <w:bottom w:val="nil"/>
              <w:right w:val="nil"/>
            </w:tcBorders>
            <w:shd w:val="clear" w:color="auto" w:fill="auto"/>
            <w:noWrap/>
            <w:vAlign w:val="center"/>
            <w:hideMark/>
          </w:tcPr>
          <w:p w14:paraId="7613B594" w14:textId="77777777" w:rsidR="007B775C" w:rsidRPr="007B775C" w:rsidRDefault="007B775C" w:rsidP="007B775C">
            <w:pPr>
              <w:spacing w:line="240" w:lineRule="auto"/>
              <w:jc w:val="right"/>
              <w:rPr>
                <w:sz w:val="12"/>
                <w:szCs w:val="12"/>
              </w:rPr>
            </w:pPr>
            <w:r w:rsidRPr="007B775C">
              <w:rPr>
                <w:sz w:val="12"/>
                <w:szCs w:val="12"/>
              </w:rPr>
              <w:t>0,00</w:t>
            </w:r>
          </w:p>
        </w:tc>
        <w:tc>
          <w:tcPr>
            <w:tcW w:w="385" w:type="pct"/>
            <w:tcBorders>
              <w:top w:val="nil"/>
              <w:left w:val="nil"/>
              <w:bottom w:val="nil"/>
              <w:right w:val="nil"/>
            </w:tcBorders>
            <w:shd w:val="clear" w:color="auto" w:fill="auto"/>
            <w:noWrap/>
            <w:vAlign w:val="center"/>
            <w:hideMark/>
          </w:tcPr>
          <w:p w14:paraId="6D29F1BD" w14:textId="77777777" w:rsidR="007B775C" w:rsidRPr="007B775C" w:rsidRDefault="007B775C" w:rsidP="007B775C">
            <w:pPr>
              <w:spacing w:line="240" w:lineRule="auto"/>
              <w:jc w:val="right"/>
              <w:rPr>
                <w:sz w:val="12"/>
                <w:szCs w:val="12"/>
              </w:rPr>
            </w:pPr>
            <w:r w:rsidRPr="007B775C">
              <w:rPr>
                <w:sz w:val="12"/>
                <w:szCs w:val="12"/>
              </w:rPr>
              <w:t>0,0%</w:t>
            </w:r>
          </w:p>
        </w:tc>
      </w:tr>
      <w:tr w:rsidR="007B775C" w:rsidRPr="007B775C" w14:paraId="1B6A682F" w14:textId="77777777" w:rsidTr="007B775C">
        <w:trPr>
          <w:trHeight w:val="85"/>
        </w:trPr>
        <w:tc>
          <w:tcPr>
            <w:tcW w:w="2623" w:type="pct"/>
            <w:tcBorders>
              <w:top w:val="nil"/>
              <w:left w:val="nil"/>
              <w:bottom w:val="nil"/>
              <w:right w:val="nil"/>
            </w:tcBorders>
            <w:shd w:val="clear" w:color="auto" w:fill="auto"/>
            <w:vAlign w:val="center"/>
            <w:hideMark/>
          </w:tcPr>
          <w:p w14:paraId="146393A0" w14:textId="77777777" w:rsidR="007B775C" w:rsidRPr="007B775C" w:rsidRDefault="007B775C" w:rsidP="007B775C">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4B231DE4"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D3E9995"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596B63C"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1D9CBC1"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BC64F0B" w14:textId="77777777" w:rsidTr="007B775C">
        <w:trPr>
          <w:trHeight w:val="85"/>
        </w:trPr>
        <w:tc>
          <w:tcPr>
            <w:tcW w:w="2623" w:type="pct"/>
            <w:tcBorders>
              <w:top w:val="nil"/>
              <w:left w:val="nil"/>
              <w:bottom w:val="nil"/>
              <w:right w:val="nil"/>
            </w:tcBorders>
            <w:shd w:val="clear" w:color="auto" w:fill="auto"/>
            <w:vAlign w:val="center"/>
            <w:hideMark/>
          </w:tcPr>
          <w:p w14:paraId="5C2B87F9" w14:textId="77777777" w:rsidR="007B775C" w:rsidRPr="007B775C" w:rsidRDefault="007B775C" w:rsidP="007B775C">
            <w:pPr>
              <w:spacing w:line="240" w:lineRule="auto"/>
              <w:rPr>
                <w:b/>
                <w:bCs/>
                <w:color w:val="000000"/>
                <w:sz w:val="12"/>
                <w:szCs w:val="12"/>
              </w:rPr>
            </w:pPr>
            <w:r w:rsidRPr="007B775C">
              <w:rPr>
                <w:b/>
                <w:bCs/>
                <w:color w:val="000000"/>
                <w:sz w:val="12"/>
                <w:szCs w:val="12"/>
              </w:rPr>
              <w:t>Wydawnictwa w tym wydawnictwa multimedialne</w:t>
            </w:r>
          </w:p>
        </w:tc>
        <w:tc>
          <w:tcPr>
            <w:tcW w:w="523" w:type="pct"/>
            <w:tcBorders>
              <w:top w:val="nil"/>
              <w:left w:val="nil"/>
              <w:bottom w:val="nil"/>
              <w:right w:val="nil"/>
            </w:tcBorders>
            <w:shd w:val="clear" w:color="auto" w:fill="auto"/>
            <w:noWrap/>
            <w:vAlign w:val="center"/>
            <w:hideMark/>
          </w:tcPr>
          <w:p w14:paraId="0D0C5572" w14:textId="77777777" w:rsidR="007B775C" w:rsidRPr="007B775C" w:rsidRDefault="007B775C" w:rsidP="007B775C">
            <w:pPr>
              <w:spacing w:line="240" w:lineRule="auto"/>
              <w:rPr>
                <w:b/>
                <w:bCs/>
                <w:color w:val="000000"/>
                <w:sz w:val="12"/>
                <w:szCs w:val="12"/>
              </w:rPr>
            </w:pPr>
          </w:p>
        </w:tc>
        <w:tc>
          <w:tcPr>
            <w:tcW w:w="731" w:type="pct"/>
            <w:tcBorders>
              <w:top w:val="nil"/>
              <w:left w:val="nil"/>
              <w:bottom w:val="nil"/>
              <w:right w:val="nil"/>
            </w:tcBorders>
            <w:shd w:val="clear" w:color="auto" w:fill="auto"/>
            <w:noWrap/>
            <w:vAlign w:val="center"/>
            <w:hideMark/>
          </w:tcPr>
          <w:p w14:paraId="2D369ECD" w14:textId="77777777" w:rsidR="007B775C" w:rsidRPr="007B775C" w:rsidRDefault="007B775C" w:rsidP="007B775C">
            <w:pPr>
              <w:spacing w:line="240" w:lineRule="auto"/>
              <w:jc w:val="right"/>
              <w:rPr>
                <w:b/>
                <w:bCs/>
                <w:sz w:val="12"/>
                <w:szCs w:val="12"/>
              </w:rPr>
            </w:pPr>
            <w:r w:rsidRPr="007B775C">
              <w:rPr>
                <w:b/>
                <w:bCs/>
                <w:sz w:val="12"/>
                <w:szCs w:val="12"/>
              </w:rPr>
              <w:t>93 301</w:t>
            </w:r>
          </w:p>
        </w:tc>
        <w:tc>
          <w:tcPr>
            <w:tcW w:w="738" w:type="pct"/>
            <w:tcBorders>
              <w:top w:val="nil"/>
              <w:left w:val="nil"/>
              <w:bottom w:val="nil"/>
              <w:right w:val="nil"/>
            </w:tcBorders>
            <w:shd w:val="clear" w:color="auto" w:fill="auto"/>
            <w:noWrap/>
            <w:vAlign w:val="center"/>
            <w:hideMark/>
          </w:tcPr>
          <w:p w14:paraId="2376F4A4" w14:textId="77777777" w:rsidR="007B775C" w:rsidRPr="007B775C" w:rsidRDefault="007B775C" w:rsidP="007B775C">
            <w:pPr>
              <w:spacing w:line="240" w:lineRule="auto"/>
              <w:jc w:val="right"/>
              <w:rPr>
                <w:b/>
                <w:bCs/>
                <w:sz w:val="12"/>
                <w:szCs w:val="12"/>
              </w:rPr>
            </w:pPr>
            <w:r w:rsidRPr="007B775C">
              <w:rPr>
                <w:b/>
                <w:bCs/>
                <w:sz w:val="12"/>
                <w:szCs w:val="12"/>
              </w:rPr>
              <w:t>92 220,69</w:t>
            </w:r>
          </w:p>
        </w:tc>
        <w:tc>
          <w:tcPr>
            <w:tcW w:w="385" w:type="pct"/>
            <w:tcBorders>
              <w:top w:val="nil"/>
              <w:left w:val="nil"/>
              <w:bottom w:val="nil"/>
              <w:right w:val="nil"/>
            </w:tcBorders>
            <w:shd w:val="clear" w:color="auto" w:fill="auto"/>
            <w:noWrap/>
            <w:vAlign w:val="center"/>
            <w:hideMark/>
          </w:tcPr>
          <w:p w14:paraId="25940D13" w14:textId="77777777" w:rsidR="007B775C" w:rsidRPr="007B775C" w:rsidRDefault="007B775C" w:rsidP="007B775C">
            <w:pPr>
              <w:spacing w:line="240" w:lineRule="auto"/>
              <w:jc w:val="right"/>
              <w:rPr>
                <w:b/>
                <w:bCs/>
                <w:sz w:val="12"/>
                <w:szCs w:val="12"/>
              </w:rPr>
            </w:pPr>
            <w:r w:rsidRPr="007B775C">
              <w:rPr>
                <w:b/>
                <w:bCs/>
                <w:sz w:val="12"/>
                <w:szCs w:val="12"/>
              </w:rPr>
              <w:t>98,8%</w:t>
            </w:r>
          </w:p>
        </w:tc>
      </w:tr>
      <w:tr w:rsidR="007B775C" w:rsidRPr="007B775C" w14:paraId="776872B7" w14:textId="77777777" w:rsidTr="007B775C">
        <w:trPr>
          <w:trHeight w:val="85"/>
        </w:trPr>
        <w:tc>
          <w:tcPr>
            <w:tcW w:w="2623" w:type="pct"/>
            <w:tcBorders>
              <w:top w:val="nil"/>
              <w:left w:val="nil"/>
              <w:bottom w:val="nil"/>
              <w:right w:val="nil"/>
            </w:tcBorders>
            <w:shd w:val="clear" w:color="auto" w:fill="auto"/>
            <w:vAlign w:val="center"/>
            <w:hideMark/>
          </w:tcPr>
          <w:p w14:paraId="41D33B3A" w14:textId="77777777" w:rsidR="007B775C" w:rsidRPr="007B775C" w:rsidRDefault="007B775C" w:rsidP="007B775C">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5F93FEEE"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BA7C8A7"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EC9807C"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35322BD"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45F800E9" w14:textId="77777777" w:rsidTr="007B775C">
        <w:trPr>
          <w:trHeight w:val="85"/>
        </w:trPr>
        <w:tc>
          <w:tcPr>
            <w:tcW w:w="2623" w:type="pct"/>
            <w:tcBorders>
              <w:top w:val="nil"/>
              <w:left w:val="nil"/>
              <w:bottom w:val="nil"/>
              <w:right w:val="nil"/>
            </w:tcBorders>
            <w:shd w:val="clear" w:color="auto" w:fill="auto"/>
            <w:vAlign w:val="center"/>
            <w:hideMark/>
          </w:tcPr>
          <w:p w14:paraId="7D05D04F" w14:textId="77777777" w:rsidR="007B775C" w:rsidRPr="007B775C" w:rsidRDefault="007B775C" w:rsidP="007B775C">
            <w:pPr>
              <w:spacing w:line="240" w:lineRule="auto"/>
              <w:jc w:val="both"/>
              <w:rPr>
                <w:i/>
                <w:iCs/>
                <w:color w:val="000000"/>
                <w:sz w:val="12"/>
                <w:szCs w:val="12"/>
                <w:u w:val="single"/>
              </w:rPr>
            </w:pPr>
            <w:r w:rsidRPr="007B775C">
              <w:rPr>
                <w:i/>
                <w:iCs/>
                <w:color w:val="000000"/>
                <w:sz w:val="12"/>
                <w:szCs w:val="12"/>
                <w:u w:val="single"/>
              </w:rPr>
              <w:t>Cel:</w:t>
            </w:r>
            <w:r w:rsidRPr="007B775C">
              <w:rPr>
                <w:color w:val="000000"/>
                <w:sz w:val="12"/>
                <w:szCs w:val="12"/>
              </w:rPr>
              <w:t xml:space="preserve"> kreowanie pozytywnego wizerunku miasta w wydawnictwach i informatorach miejskich</w:t>
            </w:r>
          </w:p>
        </w:tc>
        <w:tc>
          <w:tcPr>
            <w:tcW w:w="523" w:type="pct"/>
            <w:tcBorders>
              <w:top w:val="nil"/>
              <w:left w:val="nil"/>
              <w:bottom w:val="nil"/>
              <w:right w:val="nil"/>
            </w:tcBorders>
            <w:shd w:val="clear" w:color="auto" w:fill="auto"/>
            <w:noWrap/>
            <w:vAlign w:val="center"/>
            <w:hideMark/>
          </w:tcPr>
          <w:p w14:paraId="63157463" w14:textId="77777777" w:rsidR="007B775C" w:rsidRPr="007B775C" w:rsidRDefault="007B775C" w:rsidP="007B775C">
            <w:pPr>
              <w:spacing w:line="240" w:lineRule="auto"/>
              <w:jc w:val="both"/>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491EE663"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179376F"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2508480"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F36263D" w14:textId="77777777" w:rsidTr="007B775C">
        <w:trPr>
          <w:trHeight w:val="85"/>
        </w:trPr>
        <w:tc>
          <w:tcPr>
            <w:tcW w:w="2623" w:type="pct"/>
            <w:tcBorders>
              <w:top w:val="nil"/>
              <w:left w:val="nil"/>
              <w:bottom w:val="nil"/>
              <w:right w:val="nil"/>
            </w:tcBorders>
            <w:shd w:val="clear" w:color="auto" w:fill="auto"/>
            <w:vAlign w:val="center"/>
            <w:hideMark/>
          </w:tcPr>
          <w:p w14:paraId="5647BF63"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19862384"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A0D3DAB"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903A43B"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BC066D8"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2599D3DB" w14:textId="77777777" w:rsidTr="007B775C">
        <w:trPr>
          <w:trHeight w:val="85"/>
        </w:trPr>
        <w:tc>
          <w:tcPr>
            <w:tcW w:w="2623" w:type="pct"/>
            <w:tcBorders>
              <w:top w:val="nil"/>
              <w:left w:val="nil"/>
              <w:bottom w:val="nil"/>
              <w:right w:val="nil"/>
            </w:tcBorders>
            <w:shd w:val="clear" w:color="auto" w:fill="auto"/>
            <w:vAlign w:val="center"/>
            <w:hideMark/>
          </w:tcPr>
          <w:p w14:paraId="1B65CDBA"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Dysponent:</w:t>
            </w:r>
            <w:r w:rsidRPr="007B775C">
              <w:rPr>
                <w:i/>
                <w:iCs/>
                <w:color w:val="000000"/>
                <w:sz w:val="12"/>
                <w:szCs w:val="12"/>
              </w:rPr>
              <w:t xml:space="preserve"> Wydział Promocji i Komunikacji Społecznej</w:t>
            </w:r>
          </w:p>
        </w:tc>
        <w:tc>
          <w:tcPr>
            <w:tcW w:w="523" w:type="pct"/>
            <w:tcBorders>
              <w:top w:val="nil"/>
              <w:left w:val="nil"/>
              <w:bottom w:val="nil"/>
              <w:right w:val="nil"/>
            </w:tcBorders>
            <w:shd w:val="clear" w:color="auto" w:fill="auto"/>
            <w:noWrap/>
            <w:vAlign w:val="center"/>
            <w:hideMark/>
          </w:tcPr>
          <w:p w14:paraId="2B920AB3"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1CB13C5D"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6656C43"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BF73430"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67D5DA6" w14:textId="77777777" w:rsidTr="007B775C">
        <w:trPr>
          <w:trHeight w:val="85"/>
        </w:trPr>
        <w:tc>
          <w:tcPr>
            <w:tcW w:w="2623" w:type="pct"/>
            <w:tcBorders>
              <w:top w:val="nil"/>
              <w:left w:val="nil"/>
              <w:bottom w:val="nil"/>
              <w:right w:val="nil"/>
            </w:tcBorders>
            <w:shd w:val="clear" w:color="auto" w:fill="auto"/>
            <w:vAlign w:val="center"/>
            <w:hideMark/>
          </w:tcPr>
          <w:p w14:paraId="196137CD"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41A672A3"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2988B5C7"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CB24F9B"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FA4F5FA"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62E6A76" w14:textId="77777777" w:rsidTr="007B775C">
        <w:trPr>
          <w:trHeight w:val="85"/>
        </w:trPr>
        <w:tc>
          <w:tcPr>
            <w:tcW w:w="2623" w:type="pct"/>
            <w:tcBorders>
              <w:top w:val="nil"/>
              <w:left w:val="nil"/>
              <w:bottom w:val="nil"/>
              <w:right w:val="nil"/>
            </w:tcBorders>
            <w:shd w:val="clear" w:color="auto" w:fill="auto"/>
            <w:vAlign w:val="center"/>
            <w:hideMark/>
          </w:tcPr>
          <w:p w14:paraId="227E7D60"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Klasyfikacja:</w:t>
            </w:r>
            <w:r w:rsidRPr="007B775C">
              <w:rPr>
                <w:i/>
                <w:iCs/>
                <w:color w:val="000000"/>
                <w:sz w:val="12"/>
                <w:szCs w:val="12"/>
              </w:rPr>
              <w:t xml:space="preserve"> rozdział: 75075</w:t>
            </w:r>
          </w:p>
        </w:tc>
        <w:tc>
          <w:tcPr>
            <w:tcW w:w="523" w:type="pct"/>
            <w:tcBorders>
              <w:top w:val="nil"/>
              <w:left w:val="nil"/>
              <w:bottom w:val="nil"/>
              <w:right w:val="nil"/>
            </w:tcBorders>
            <w:shd w:val="clear" w:color="auto" w:fill="auto"/>
            <w:noWrap/>
            <w:vAlign w:val="center"/>
            <w:hideMark/>
          </w:tcPr>
          <w:p w14:paraId="699C9E12"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3868FC58"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EA593B6"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1207B7F"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9AED178" w14:textId="77777777" w:rsidTr="007B775C">
        <w:trPr>
          <w:trHeight w:val="85"/>
        </w:trPr>
        <w:tc>
          <w:tcPr>
            <w:tcW w:w="2623" w:type="pct"/>
            <w:tcBorders>
              <w:top w:val="nil"/>
              <w:left w:val="nil"/>
              <w:bottom w:val="nil"/>
              <w:right w:val="nil"/>
            </w:tcBorders>
            <w:shd w:val="clear" w:color="auto" w:fill="auto"/>
            <w:vAlign w:val="center"/>
            <w:hideMark/>
          </w:tcPr>
          <w:p w14:paraId="6DB71AF7"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2492575D"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D2E5857"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5FFB502"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DCFD86F"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2365033" w14:textId="77777777" w:rsidTr="007B775C">
        <w:trPr>
          <w:trHeight w:val="85"/>
        </w:trPr>
        <w:tc>
          <w:tcPr>
            <w:tcW w:w="2623" w:type="pct"/>
            <w:tcBorders>
              <w:top w:val="nil"/>
              <w:left w:val="nil"/>
              <w:bottom w:val="nil"/>
              <w:right w:val="nil"/>
            </w:tcBorders>
            <w:shd w:val="clear" w:color="auto" w:fill="auto"/>
            <w:vAlign w:val="center"/>
            <w:hideMark/>
          </w:tcPr>
          <w:p w14:paraId="42A6DCCF"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1671C08D"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24F4A26A"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8077108"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0882669"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42B3E599" w14:textId="77777777" w:rsidTr="007B775C">
        <w:trPr>
          <w:trHeight w:val="85"/>
        </w:trPr>
        <w:tc>
          <w:tcPr>
            <w:tcW w:w="2623" w:type="pct"/>
            <w:tcBorders>
              <w:top w:val="nil"/>
              <w:left w:val="nil"/>
              <w:bottom w:val="nil"/>
              <w:right w:val="nil"/>
            </w:tcBorders>
            <w:shd w:val="clear" w:color="auto" w:fill="auto"/>
            <w:vAlign w:val="center"/>
            <w:hideMark/>
          </w:tcPr>
          <w:p w14:paraId="28AFAE5D" w14:textId="77777777" w:rsidR="007B775C" w:rsidRPr="007B775C" w:rsidRDefault="007B775C" w:rsidP="007B775C">
            <w:pPr>
              <w:spacing w:line="240" w:lineRule="auto"/>
              <w:rPr>
                <w:color w:val="000000"/>
                <w:sz w:val="12"/>
                <w:szCs w:val="12"/>
              </w:rPr>
            </w:pPr>
            <w:r w:rsidRPr="007B775C">
              <w:rPr>
                <w:color w:val="000000"/>
                <w:sz w:val="12"/>
                <w:szCs w:val="12"/>
              </w:rPr>
              <w:t>opracowanie wydawnictw i publikacji poświęconych tematyce Dzielnicy</w:t>
            </w:r>
          </w:p>
        </w:tc>
        <w:tc>
          <w:tcPr>
            <w:tcW w:w="523" w:type="pct"/>
            <w:tcBorders>
              <w:top w:val="nil"/>
              <w:left w:val="nil"/>
              <w:bottom w:val="nil"/>
              <w:right w:val="nil"/>
            </w:tcBorders>
            <w:shd w:val="clear" w:color="auto" w:fill="auto"/>
            <w:noWrap/>
            <w:vAlign w:val="center"/>
            <w:hideMark/>
          </w:tcPr>
          <w:p w14:paraId="76C0E6BF" w14:textId="77777777" w:rsidR="007B775C" w:rsidRPr="007B775C" w:rsidRDefault="007B775C" w:rsidP="007B775C">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616119BB" w14:textId="77777777" w:rsidR="007B775C" w:rsidRPr="007B775C" w:rsidRDefault="007B775C" w:rsidP="007B775C">
            <w:pPr>
              <w:spacing w:line="240" w:lineRule="auto"/>
              <w:jc w:val="right"/>
              <w:rPr>
                <w:sz w:val="12"/>
                <w:szCs w:val="12"/>
              </w:rPr>
            </w:pPr>
            <w:r w:rsidRPr="007B775C">
              <w:rPr>
                <w:sz w:val="12"/>
                <w:szCs w:val="12"/>
              </w:rPr>
              <w:t>75 301</w:t>
            </w:r>
          </w:p>
        </w:tc>
        <w:tc>
          <w:tcPr>
            <w:tcW w:w="738" w:type="pct"/>
            <w:tcBorders>
              <w:top w:val="nil"/>
              <w:left w:val="nil"/>
              <w:bottom w:val="nil"/>
              <w:right w:val="nil"/>
            </w:tcBorders>
            <w:shd w:val="clear" w:color="auto" w:fill="auto"/>
            <w:noWrap/>
            <w:vAlign w:val="center"/>
            <w:hideMark/>
          </w:tcPr>
          <w:p w14:paraId="65250DF2" w14:textId="77777777" w:rsidR="007B775C" w:rsidRPr="007B775C" w:rsidRDefault="007B775C" w:rsidP="007B775C">
            <w:pPr>
              <w:spacing w:line="240" w:lineRule="auto"/>
              <w:jc w:val="right"/>
              <w:rPr>
                <w:sz w:val="12"/>
                <w:szCs w:val="12"/>
              </w:rPr>
            </w:pPr>
            <w:r w:rsidRPr="007B775C">
              <w:rPr>
                <w:sz w:val="12"/>
                <w:szCs w:val="12"/>
              </w:rPr>
              <w:t>75 246,69</w:t>
            </w:r>
          </w:p>
        </w:tc>
        <w:tc>
          <w:tcPr>
            <w:tcW w:w="385" w:type="pct"/>
            <w:tcBorders>
              <w:top w:val="nil"/>
              <w:left w:val="nil"/>
              <w:bottom w:val="nil"/>
              <w:right w:val="nil"/>
            </w:tcBorders>
            <w:shd w:val="clear" w:color="auto" w:fill="auto"/>
            <w:noWrap/>
            <w:vAlign w:val="center"/>
            <w:hideMark/>
          </w:tcPr>
          <w:p w14:paraId="5994F626" w14:textId="77777777" w:rsidR="007B775C" w:rsidRPr="007B775C" w:rsidRDefault="007B775C" w:rsidP="007B775C">
            <w:pPr>
              <w:spacing w:line="240" w:lineRule="auto"/>
              <w:jc w:val="right"/>
              <w:rPr>
                <w:sz w:val="12"/>
                <w:szCs w:val="12"/>
              </w:rPr>
            </w:pPr>
            <w:r w:rsidRPr="007B775C">
              <w:rPr>
                <w:sz w:val="12"/>
                <w:szCs w:val="12"/>
              </w:rPr>
              <w:t>99,9%</w:t>
            </w:r>
          </w:p>
        </w:tc>
      </w:tr>
      <w:tr w:rsidR="007B775C" w:rsidRPr="007B775C" w14:paraId="45936105" w14:textId="77777777" w:rsidTr="007B775C">
        <w:trPr>
          <w:trHeight w:val="85"/>
        </w:trPr>
        <w:tc>
          <w:tcPr>
            <w:tcW w:w="2623" w:type="pct"/>
            <w:tcBorders>
              <w:top w:val="nil"/>
              <w:left w:val="nil"/>
              <w:bottom w:val="nil"/>
              <w:right w:val="nil"/>
            </w:tcBorders>
            <w:shd w:val="clear" w:color="auto" w:fill="auto"/>
            <w:vAlign w:val="center"/>
            <w:hideMark/>
          </w:tcPr>
          <w:p w14:paraId="0A7BF79A" w14:textId="77777777" w:rsidR="007B775C" w:rsidRPr="007B775C" w:rsidRDefault="007B775C" w:rsidP="007B775C">
            <w:pPr>
              <w:spacing w:line="240" w:lineRule="auto"/>
              <w:rPr>
                <w:color w:val="000000"/>
                <w:sz w:val="12"/>
                <w:szCs w:val="12"/>
              </w:rPr>
            </w:pPr>
            <w:r w:rsidRPr="007B775C">
              <w:rPr>
                <w:color w:val="000000"/>
                <w:sz w:val="12"/>
                <w:szCs w:val="12"/>
              </w:rPr>
              <w:t>kalendarze</w:t>
            </w:r>
          </w:p>
        </w:tc>
        <w:tc>
          <w:tcPr>
            <w:tcW w:w="523" w:type="pct"/>
            <w:tcBorders>
              <w:top w:val="nil"/>
              <w:left w:val="nil"/>
              <w:bottom w:val="nil"/>
              <w:right w:val="nil"/>
            </w:tcBorders>
            <w:shd w:val="clear" w:color="auto" w:fill="auto"/>
            <w:noWrap/>
            <w:vAlign w:val="center"/>
            <w:hideMark/>
          </w:tcPr>
          <w:p w14:paraId="50D67A54" w14:textId="77777777" w:rsidR="007B775C" w:rsidRPr="007B775C" w:rsidRDefault="007B775C" w:rsidP="007B775C">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4F1FC8DF" w14:textId="77777777" w:rsidR="007B775C" w:rsidRPr="007B775C" w:rsidRDefault="007B775C" w:rsidP="007B775C">
            <w:pPr>
              <w:spacing w:line="240" w:lineRule="auto"/>
              <w:jc w:val="right"/>
              <w:rPr>
                <w:sz w:val="12"/>
                <w:szCs w:val="12"/>
              </w:rPr>
            </w:pPr>
            <w:r w:rsidRPr="007B775C">
              <w:rPr>
                <w:sz w:val="12"/>
                <w:szCs w:val="12"/>
              </w:rPr>
              <w:t>17 000</w:t>
            </w:r>
          </w:p>
        </w:tc>
        <w:tc>
          <w:tcPr>
            <w:tcW w:w="738" w:type="pct"/>
            <w:tcBorders>
              <w:top w:val="nil"/>
              <w:left w:val="nil"/>
              <w:bottom w:val="nil"/>
              <w:right w:val="nil"/>
            </w:tcBorders>
            <w:shd w:val="clear" w:color="auto" w:fill="auto"/>
            <w:noWrap/>
            <w:vAlign w:val="center"/>
            <w:hideMark/>
          </w:tcPr>
          <w:p w14:paraId="116A037B" w14:textId="77777777" w:rsidR="007B775C" w:rsidRPr="007B775C" w:rsidRDefault="007B775C" w:rsidP="007B775C">
            <w:pPr>
              <w:spacing w:line="240" w:lineRule="auto"/>
              <w:jc w:val="right"/>
              <w:rPr>
                <w:sz w:val="12"/>
                <w:szCs w:val="12"/>
              </w:rPr>
            </w:pPr>
            <w:r w:rsidRPr="007B775C">
              <w:rPr>
                <w:sz w:val="12"/>
                <w:szCs w:val="12"/>
              </w:rPr>
              <w:t>16 974,00</w:t>
            </w:r>
          </w:p>
        </w:tc>
        <w:tc>
          <w:tcPr>
            <w:tcW w:w="385" w:type="pct"/>
            <w:tcBorders>
              <w:top w:val="nil"/>
              <w:left w:val="nil"/>
              <w:bottom w:val="nil"/>
              <w:right w:val="nil"/>
            </w:tcBorders>
            <w:shd w:val="clear" w:color="auto" w:fill="auto"/>
            <w:noWrap/>
            <w:vAlign w:val="center"/>
            <w:hideMark/>
          </w:tcPr>
          <w:p w14:paraId="2B1451D0" w14:textId="77777777" w:rsidR="007B775C" w:rsidRPr="007B775C" w:rsidRDefault="007B775C" w:rsidP="007B775C">
            <w:pPr>
              <w:spacing w:line="240" w:lineRule="auto"/>
              <w:jc w:val="right"/>
              <w:rPr>
                <w:sz w:val="12"/>
                <w:szCs w:val="12"/>
              </w:rPr>
            </w:pPr>
            <w:r w:rsidRPr="007B775C">
              <w:rPr>
                <w:sz w:val="12"/>
                <w:szCs w:val="12"/>
              </w:rPr>
              <w:t>99,8%</w:t>
            </w:r>
          </w:p>
        </w:tc>
      </w:tr>
      <w:tr w:rsidR="007B775C" w:rsidRPr="007B775C" w14:paraId="3CE1C078" w14:textId="77777777" w:rsidTr="007B775C">
        <w:trPr>
          <w:trHeight w:val="85"/>
        </w:trPr>
        <w:tc>
          <w:tcPr>
            <w:tcW w:w="2623" w:type="pct"/>
            <w:tcBorders>
              <w:top w:val="nil"/>
              <w:left w:val="nil"/>
              <w:bottom w:val="nil"/>
              <w:right w:val="nil"/>
            </w:tcBorders>
            <w:shd w:val="clear" w:color="auto" w:fill="auto"/>
            <w:vAlign w:val="center"/>
            <w:hideMark/>
          </w:tcPr>
          <w:p w14:paraId="41FDC918" w14:textId="77777777" w:rsidR="007B775C" w:rsidRPr="007B775C" w:rsidRDefault="007B775C" w:rsidP="007B775C">
            <w:pPr>
              <w:spacing w:line="240" w:lineRule="auto"/>
              <w:rPr>
                <w:color w:val="000000"/>
                <w:sz w:val="12"/>
                <w:szCs w:val="12"/>
              </w:rPr>
            </w:pPr>
            <w:r w:rsidRPr="007B775C">
              <w:rPr>
                <w:color w:val="000000"/>
                <w:sz w:val="12"/>
                <w:szCs w:val="12"/>
              </w:rPr>
              <w:t>zakup wydawnictw książkowych o tematyce poświęconej Dzielnicy</w:t>
            </w:r>
          </w:p>
        </w:tc>
        <w:tc>
          <w:tcPr>
            <w:tcW w:w="523" w:type="pct"/>
            <w:tcBorders>
              <w:top w:val="nil"/>
              <w:left w:val="nil"/>
              <w:bottom w:val="nil"/>
              <w:right w:val="nil"/>
            </w:tcBorders>
            <w:shd w:val="clear" w:color="auto" w:fill="auto"/>
            <w:noWrap/>
            <w:vAlign w:val="center"/>
            <w:hideMark/>
          </w:tcPr>
          <w:p w14:paraId="4018741D" w14:textId="77777777" w:rsidR="007B775C" w:rsidRPr="007B775C" w:rsidRDefault="007B775C" w:rsidP="007B775C">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052B4093" w14:textId="77777777" w:rsidR="007B775C" w:rsidRPr="007B775C" w:rsidRDefault="007B775C" w:rsidP="007B775C">
            <w:pPr>
              <w:spacing w:line="240" w:lineRule="auto"/>
              <w:jc w:val="right"/>
              <w:rPr>
                <w:sz w:val="12"/>
                <w:szCs w:val="12"/>
              </w:rPr>
            </w:pPr>
            <w:r w:rsidRPr="007B775C">
              <w:rPr>
                <w:sz w:val="12"/>
                <w:szCs w:val="12"/>
              </w:rPr>
              <w:t>1 000</w:t>
            </w:r>
          </w:p>
        </w:tc>
        <w:tc>
          <w:tcPr>
            <w:tcW w:w="738" w:type="pct"/>
            <w:tcBorders>
              <w:top w:val="nil"/>
              <w:left w:val="nil"/>
              <w:bottom w:val="nil"/>
              <w:right w:val="nil"/>
            </w:tcBorders>
            <w:shd w:val="clear" w:color="auto" w:fill="auto"/>
            <w:noWrap/>
            <w:vAlign w:val="center"/>
            <w:hideMark/>
          </w:tcPr>
          <w:p w14:paraId="6758F82E" w14:textId="77777777" w:rsidR="007B775C" w:rsidRPr="007B775C" w:rsidRDefault="007B775C" w:rsidP="007B775C">
            <w:pPr>
              <w:spacing w:line="240" w:lineRule="auto"/>
              <w:jc w:val="right"/>
              <w:rPr>
                <w:sz w:val="12"/>
                <w:szCs w:val="12"/>
              </w:rPr>
            </w:pPr>
            <w:r w:rsidRPr="007B775C">
              <w:rPr>
                <w:sz w:val="12"/>
                <w:szCs w:val="12"/>
              </w:rPr>
              <w:t>0,00</w:t>
            </w:r>
          </w:p>
        </w:tc>
        <w:tc>
          <w:tcPr>
            <w:tcW w:w="385" w:type="pct"/>
            <w:tcBorders>
              <w:top w:val="nil"/>
              <w:left w:val="nil"/>
              <w:bottom w:val="nil"/>
              <w:right w:val="nil"/>
            </w:tcBorders>
            <w:shd w:val="clear" w:color="auto" w:fill="auto"/>
            <w:noWrap/>
            <w:vAlign w:val="center"/>
            <w:hideMark/>
          </w:tcPr>
          <w:p w14:paraId="5B35E011" w14:textId="77777777" w:rsidR="007B775C" w:rsidRPr="007B775C" w:rsidRDefault="007B775C" w:rsidP="007B775C">
            <w:pPr>
              <w:spacing w:line="240" w:lineRule="auto"/>
              <w:jc w:val="right"/>
              <w:rPr>
                <w:sz w:val="12"/>
                <w:szCs w:val="12"/>
              </w:rPr>
            </w:pPr>
            <w:r w:rsidRPr="007B775C">
              <w:rPr>
                <w:sz w:val="12"/>
                <w:szCs w:val="12"/>
              </w:rPr>
              <w:t>0,0%</w:t>
            </w:r>
          </w:p>
        </w:tc>
      </w:tr>
      <w:tr w:rsidR="007B775C" w:rsidRPr="007B775C" w14:paraId="0AD71336" w14:textId="77777777" w:rsidTr="007B775C">
        <w:trPr>
          <w:trHeight w:val="85"/>
        </w:trPr>
        <w:tc>
          <w:tcPr>
            <w:tcW w:w="2623" w:type="pct"/>
            <w:tcBorders>
              <w:top w:val="nil"/>
              <w:left w:val="nil"/>
              <w:bottom w:val="nil"/>
              <w:right w:val="nil"/>
            </w:tcBorders>
            <w:shd w:val="clear" w:color="auto" w:fill="auto"/>
            <w:vAlign w:val="center"/>
            <w:hideMark/>
          </w:tcPr>
          <w:p w14:paraId="3BA1A2B2" w14:textId="77777777" w:rsidR="007B775C" w:rsidRPr="007B775C" w:rsidRDefault="007B775C" w:rsidP="007B775C">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42EB5E1B"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A860AAC"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35452A8"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4F3DFA2"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4A87F81B" w14:textId="77777777" w:rsidTr="007B775C">
        <w:trPr>
          <w:trHeight w:val="85"/>
        </w:trPr>
        <w:tc>
          <w:tcPr>
            <w:tcW w:w="2623" w:type="pct"/>
            <w:tcBorders>
              <w:top w:val="nil"/>
              <w:left w:val="nil"/>
              <w:bottom w:val="nil"/>
              <w:right w:val="nil"/>
            </w:tcBorders>
            <w:shd w:val="clear" w:color="auto" w:fill="auto"/>
            <w:vAlign w:val="center"/>
            <w:hideMark/>
          </w:tcPr>
          <w:p w14:paraId="7808AB6C" w14:textId="77777777" w:rsidR="007B775C" w:rsidRPr="007B775C" w:rsidRDefault="007B775C" w:rsidP="007B775C">
            <w:pPr>
              <w:spacing w:line="240" w:lineRule="auto"/>
              <w:rPr>
                <w:b/>
                <w:bCs/>
                <w:color w:val="000000"/>
                <w:sz w:val="12"/>
                <w:szCs w:val="12"/>
              </w:rPr>
            </w:pPr>
            <w:r w:rsidRPr="007B775C">
              <w:rPr>
                <w:b/>
                <w:bCs/>
                <w:color w:val="000000"/>
                <w:sz w:val="12"/>
                <w:szCs w:val="12"/>
              </w:rPr>
              <w:t>Reklama w mediach, zakup materiałów promocyjnych oraz zarządzanie marką miasta Warszawy</w:t>
            </w:r>
          </w:p>
        </w:tc>
        <w:tc>
          <w:tcPr>
            <w:tcW w:w="523" w:type="pct"/>
            <w:tcBorders>
              <w:top w:val="nil"/>
              <w:left w:val="nil"/>
              <w:bottom w:val="nil"/>
              <w:right w:val="nil"/>
            </w:tcBorders>
            <w:shd w:val="clear" w:color="auto" w:fill="auto"/>
            <w:noWrap/>
            <w:vAlign w:val="center"/>
            <w:hideMark/>
          </w:tcPr>
          <w:p w14:paraId="7FA53FE6" w14:textId="77777777" w:rsidR="007B775C" w:rsidRPr="007B775C" w:rsidRDefault="007B775C" w:rsidP="007B775C">
            <w:pPr>
              <w:spacing w:line="240" w:lineRule="auto"/>
              <w:rPr>
                <w:b/>
                <w:bCs/>
                <w:color w:val="000000"/>
                <w:sz w:val="12"/>
                <w:szCs w:val="12"/>
              </w:rPr>
            </w:pPr>
          </w:p>
        </w:tc>
        <w:tc>
          <w:tcPr>
            <w:tcW w:w="731" w:type="pct"/>
            <w:tcBorders>
              <w:top w:val="nil"/>
              <w:left w:val="nil"/>
              <w:bottom w:val="nil"/>
              <w:right w:val="nil"/>
            </w:tcBorders>
            <w:shd w:val="clear" w:color="auto" w:fill="auto"/>
            <w:noWrap/>
            <w:vAlign w:val="center"/>
            <w:hideMark/>
          </w:tcPr>
          <w:p w14:paraId="01914987" w14:textId="77777777" w:rsidR="007B775C" w:rsidRPr="007B775C" w:rsidRDefault="007B775C" w:rsidP="007B775C">
            <w:pPr>
              <w:spacing w:line="240" w:lineRule="auto"/>
              <w:jc w:val="right"/>
              <w:rPr>
                <w:b/>
                <w:bCs/>
                <w:sz w:val="12"/>
                <w:szCs w:val="12"/>
              </w:rPr>
            </w:pPr>
            <w:r w:rsidRPr="007B775C">
              <w:rPr>
                <w:b/>
                <w:bCs/>
                <w:sz w:val="12"/>
                <w:szCs w:val="12"/>
              </w:rPr>
              <w:t>186 100</w:t>
            </w:r>
          </w:p>
        </w:tc>
        <w:tc>
          <w:tcPr>
            <w:tcW w:w="738" w:type="pct"/>
            <w:tcBorders>
              <w:top w:val="nil"/>
              <w:left w:val="nil"/>
              <w:bottom w:val="nil"/>
              <w:right w:val="nil"/>
            </w:tcBorders>
            <w:shd w:val="clear" w:color="auto" w:fill="auto"/>
            <w:noWrap/>
            <w:vAlign w:val="center"/>
            <w:hideMark/>
          </w:tcPr>
          <w:p w14:paraId="3DBE73F8" w14:textId="77777777" w:rsidR="007B775C" w:rsidRPr="007B775C" w:rsidRDefault="007B775C" w:rsidP="007B775C">
            <w:pPr>
              <w:spacing w:line="240" w:lineRule="auto"/>
              <w:jc w:val="right"/>
              <w:rPr>
                <w:b/>
                <w:bCs/>
                <w:sz w:val="12"/>
                <w:szCs w:val="12"/>
              </w:rPr>
            </w:pPr>
            <w:r w:rsidRPr="007B775C">
              <w:rPr>
                <w:b/>
                <w:bCs/>
                <w:sz w:val="12"/>
                <w:szCs w:val="12"/>
              </w:rPr>
              <w:t>157 681,65</w:t>
            </w:r>
          </w:p>
        </w:tc>
        <w:tc>
          <w:tcPr>
            <w:tcW w:w="385" w:type="pct"/>
            <w:tcBorders>
              <w:top w:val="nil"/>
              <w:left w:val="nil"/>
              <w:bottom w:val="nil"/>
              <w:right w:val="nil"/>
            </w:tcBorders>
            <w:shd w:val="clear" w:color="auto" w:fill="auto"/>
            <w:noWrap/>
            <w:vAlign w:val="center"/>
            <w:hideMark/>
          </w:tcPr>
          <w:p w14:paraId="4E73C637" w14:textId="77777777" w:rsidR="007B775C" w:rsidRPr="007B775C" w:rsidRDefault="007B775C" w:rsidP="007B775C">
            <w:pPr>
              <w:spacing w:line="240" w:lineRule="auto"/>
              <w:jc w:val="right"/>
              <w:rPr>
                <w:b/>
                <w:bCs/>
                <w:sz w:val="12"/>
                <w:szCs w:val="12"/>
              </w:rPr>
            </w:pPr>
            <w:r w:rsidRPr="007B775C">
              <w:rPr>
                <w:b/>
                <w:bCs/>
                <w:sz w:val="12"/>
                <w:szCs w:val="12"/>
              </w:rPr>
              <w:t>84,7%</w:t>
            </w:r>
          </w:p>
        </w:tc>
      </w:tr>
      <w:tr w:rsidR="007B775C" w:rsidRPr="007B775C" w14:paraId="5A1ADD7D" w14:textId="77777777" w:rsidTr="007B775C">
        <w:trPr>
          <w:trHeight w:val="85"/>
        </w:trPr>
        <w:tc>
          <w:tcPr>
            <w:tcW w:w="2623" w:type="pct"/>
            <w:tcBorders>
              <w:top w:val="nil"/>
              <w:left w:val="nil"/>
              <w:bottom w:val="nil"/>
              <w:right w:val="nil"/>
            </w:tcBorders>
            <w:shd w:val="clear" w:color="auto" w:fill="auto"/>
            <w:vAlign w:val="center"/>
            <w:hideMark/>
          </w:tcPr>
          <w:p w14:paraId="5D4612A0" w14:textId="77777777" w:rsidR="007B775C" w:rsidRPr="007B775C" w:rsidRDefault="007B775C" w:rsidP="007B775C">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644576C3"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7EA1398"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9FE989E"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731BC8A"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0545F2D" w14:textId="77777777" w:rsidTr="007B775C">
        <w:trPr>
          <w:trHeight w:val="85"/>
        </w:trPr>
        <w:tc>
          <w:tcPr>
            <w:tcW w:w="2623" w:type="pct"/>
            <w:tcBorders>
              <w:top w:val="nil"/>
              <w:left w:val="nil"/>
              <w:bottom w:val="nil"/>
              <w:right w:val="nil"/>
            </w:tcBorders>
            <w:shd w:val="clear" w:color="auto" w:fill="auto"/>
            <w:vAlign w:val="center"/>
            <w:hideMark/>
          </w:tcPr>
          <w:p w14:paraId="53AFD8B4"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Cel:</w:t>
            </w:r>
            <w:r w:rsidRPr="007B775C">
              <w:rPr>
                <w:color w:val="000000"/>
                <w:sz w:val="12"/>
                <w:szCs w:val="12"/>
              </w:rPr>
              <w:t xml:space="preserve"> budowanie silnej marki miasta Warszawy</w:t>
            </w:r>
          </w:p>
        </w:tc>
        <w:tc>
          <w:tcPr>
            <w:tcW w:w="523" w:type="pct"/>
            <w:tcBorders>
              <w:top w:val="nil"/>
              <w:left w:val="nil"/>
              <w:bottom w:val="nil"/>
              <w:right w:val="nil"/>
            </w:tcBorders>
            <w:shd w:val="clear" w:color="auto" w:fill="auto"/>
            <w:noWrap/>
            <w:vAlign w:val="center"/>
            <w:hideMark/>
          </w:tcPr>
          <w:p w14:paraId="1C19587F"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1364B138"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8EF63D9"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2D63FA5"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7F4B11F" w14:textId="77777777" w:rsidTr="007B775C">
        <w:trPr>
          <w:trHeight w:val="85"/>
        </w:trPr>
        <w:tc>
          <w:tcPr>
            <w:tcW w:w="2623" w:type="pct"/>
            <w:tcBorders>
              <w:top w:val="nil"/>
              <w:left w:val="nil"/>
              <w:bottom w:val="nil"/>
              <w:right w:val="nil"/>
            </w:tcBorders>
            <w:shd w:val="clear" w:color="auto" w:fill="auto"/>
            <w:vAlign w:val="center"/>
            <w:hideMark/>
          </w:tcPr>
          <w:p w14:paraId="1FD43111"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2A6B2C59"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C911DA2"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62ABEC0"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0E478A3"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FB1A941" w14:textId="77777777" w:rsidTr="007B775C">
        <w:trPr>
          <w:trHeight w:val="85"/>
        </w:trPr>
        <w:tc>
          <w:tcPr>
            <w:tcW w:w="2623" w:type="pct"/>
            <w:tcBorders>
              <w:top w:val="nil"/>
              <w:left w:val="nil"/>
              <w:bottom w:val="nil"/>
              <w:right w:val="nil"/>
            </w:tcBorders>
            <w:shd w:val="clear" w:color="auto" w:fill="auto"/>
            <w:vAlign w:val="center"/>
            <w:hideMark/>
          </w:tcPr>
          <w:p w14:paraId="613BDD09"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Klasyfikacja:</w:t>
            </w:r>
            <w:r w:rsidRPr="007B775C">
              <w:rPr>
                <w:i/>
                <w:iCs/>
                <w:color w:val="000000"/>
                <w:sz w:val="12"/>
                <w:szCs w:val="12"/>
              </w:rPr>
              <w:t xml:space="preserve"> rozdział: 75075</w:t>
            </w:r>
          </w:p>
        </w:tc>
        <w:tc>
          <w:tcPr>
            <w:tcW w:w="523" w:type="pct"/>
            <w:tcBorders>
              <w:top w:val="nil"/>
              <w:left w:val="nil"/>
              <w:bottom w:val="nil"/>
              <w:right w:val="nil"/>
            </w:tcBorders>
            <w:shd w:val="clear" w:color="auto" w:fill="auto"/>
            <w:noWrap/>
            <w:vAlign w:val="center"/>
            <w:hideMark/>
          </w:tcPr>
          <w:p w14:paraId="509B815A"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78BE46CA"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6AE9F35"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41E766A"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4192A10B" w14:textId="77777777" w:rsidTr="007B775C">
        <w:trPr>
          <w:trHeight w:val="85"/>
        </w:trPr>
        <w:tc>
          <w:tcPr>
            <w:tcW w:w="2623" w:type="pct"/>
            <w:tcBorders>
              <w:top w:val="nil"/>
              <w:left w:val="nil"/>
              <w:bottom w:val="nil"/>
              <w:right w:val="nil"/>
            </w:tcBorders>
            <w:shd w:val="clear" w:color="auto" w:fill="auto"/>
            <w:vAlign w:val="center"/>
            <w:hideMark/>
          </w:tcPr>
          <w:p w14:paraId="5DB72044"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555DC212"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8EAFF90"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A5AF4AE"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E6987FC"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A002E8F" w14:textId="77777777" w:rsidTr="007B775C">
        <w:trPr>
          <w:trHeight w:val="85"/>
        </w:trPr>
        <w:tc>
          <w:tcPr>
            <w:tcW w:w="2623" w:type="pct"/>
            <w:tcBorders>
              <w:top w:val="nil"/>
              <w:left w:val="nil"/>
              <w:bottom w:val="nil"/>
              <w:right w:val="nil"/>
            </w:tcBorders>
            <w:shd w:val="clear" w:color="auto" w:fill="auto"/>
            <w:vAlign w:val="center"/>
            <w:hideMark/>
          </w:tcPr>
          <w:p w14:paraId="3138FC50"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Dysponent 1:</w:t>
            </w:r>
            <w:r w:rsidRPr="007B775C">
              <w:rPr>
                <w:i/>
                <w:iCs/>
                <w:color w:val="000000"/>
                <w:sz w:val="12"/>
                <w:szCs w:val="12"/>
              </w:rPr>
              <w:t xml:space="preserve"> Wydział Promocji i Komunikacji Społecznej</w:t>
            </w:r>
          </w:p>
        </w:tc>
        <w:tc>
          <w:tcPr>
            <w:tcW w:w="523" w:type="pct"/>
            <w:tcBorders>
              <w:top w:val="nil"/>
              <w:left w:val="nil"/>
              <w:bottom w:val="nil"/>
              <w:right w:val="nil"/>
            </w:tcBorders>
            <w:shd w:val="clear" w:color="auto" w:fill="auto"/>
            <w:noWrap/>
            <w:vAlign w:val="center"/>
            <w:hideMark/>
          </w:tcPr>
          <w:p w14:paraId="72345051"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5BFA29A9" w14:textId="77777777" w:rsidR="007B775C" w:rsidRPr="007B775C" w:rsidRDefault="007B775C" w:rsidP="007B775C">
            <w:pPr>
              <w:spacing w:line="240" w:lineRule="auto"/>
              <w:jc w:val="right"/>
              <w:rPr>
                <w:i/>
                <w:iCs/>
                <w:sz w:val="12"/>
                <w:szCs w:val="12"/>
              </w:rPr>
            </w:pPr>
            <w:r w:rsidRPr="007B775C">
              <w:rPr>
                <w:i/>
                <w:iCs/>
                <w:sz w:val="12"/>
                <w:szCs w:val="12"/>
              </w:rPr>
              <w:t>164 400</w:t>
            </w:r>
          </w:p>
        </w:tc>
        <w:tc>
          <w:tcPr>
            <w:tcW w:w="738" w:type="pct"/>
            <w:tcBorders>
              <w:top w:val="nil"/>
              <w:left w:val="nil"/>
              <w:bottom w:val="nil"/>
              <w:right w:val="nil"/>
            </w:tcBorders>
            <w:shd w:val="clear" w:color="auto" w:fill="auto"/>
            <w:noWrap/>
            <w:vAlign w:val="center"/>
            <w:hideMark/>
          </w:tcPr>
          <w:p w14:paraId="271D2A83" w14:textId="77777777" w:rsidR="007B775C" w:rsidRPr="007B775C" w:rsidRDefault="007B775C" w:rsidP="007B775C">
            <w:pPr>
              <w:spacing w:line="240" w:lineRule="auto"/>
              <w:jc w:val="right"/>
              <w:rPr>
                <w:i/>
                <w:iCs/>
                <w:sz w:val="12"/>
                <w:szCs w:val="12"/>
              </w:rPr>
            </w:pPr>
            <w:r w:rsidRPr="007B775C">
              <w:rPr>
                <w:i/>
                <w:iCs/>
                <w:sz w:val="12"/>
                <w:szCs w:val="12"/>
              </w:rPr>
              <w:t>137 632,65</w:t>
            </w:r>
          </w:p>
        </w:tc>
        <w:tc>
          <w:tcPr>
            <w:tcW w:w="385" w:type="pct"/>
            <w:tcBorders>
              <w:top w:val="nil"/>
              <w:left w:val="nil"/>
              <w:bottom w:val="nil"/>
              <w:right w:val="nil"/>
            </w:tcBorders>
            <w:shd w:val="clear" w:color="auto" w:fill="auto"/>
            <w:noWrap/>
            <w:vAlign w:val="center"/>
            <w:hideMark/>
          </w:tcPr>
          <w:p w14:paraId="24F4AF92" w14:textId="77777777" w:rsidR="007B775C" w:rsidRPr="007B775C" w:rsidRDefault="007B775C" w:rsidP="007B775C">
            <w:pPr>
              <w:spacing w:line="240" w:lineRule="auto"/>
              <w:jc w:val="right"/>
              <w:rPr>
                <w:i/>
                <w:iCs/>
                <w:sz w:val="12"/>
                <w:szCs w:val="12"/>
              </w:rPr>
            </w:pPr>
            <w:r w:rsidRPr="007B775C">
              <w:rPr>
                <w:i/>
                <w:iCs/>
                <w:sz w:val="12"/>
                <w:szCs w:val="12"/>
              </w:rPr>
              <w:t>83,7%</w:t>
            </w:r>
          </w:p>
        </w:tc>
      </w:tr>
      <w:tr w:rsidR="007B775C" w:rsidRPr="007B775C" w14:paraId="7F24B2A7" w14:textId="77777777" w:rsidTr="007B775C">
        <w:trPr>
          <w:trHeight w:val="85"/>
        </w:trPr>
        <w:tc>
          <w:tcPr>
            <w:tcW w:w="2623" w:type="pct"/>
            <w:tcBorders>
              <w:top w:val="nil"/>
              <w:left w:val="nil"/>
              <w:bottom w:val="nil"/>
              <w:right w:val="nil"/>
            </w:tcBorders>
            <w:shd w:val="clear" w:color="auto" w:fill="auto"/>
            <w:vAlign w:val="center"/>
            <w:hideMark/>
          </w:tcPr>
          <w:p w14:paraId="5406F878" w14:textId="77777777" w:rsidR="007B775C" w:rsidRPr="007B775C" w:rsidRDefault="007B775C" w:rsidP="007B775C">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14:paraId="2A76E93D"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2EDE943D"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BE9C227"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1CA0B6A"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7B940C1" w14:textId="77777777" w:rsidTr="007B775C">
        <w:trPr>
          <w:trHeight w:val="85"/>
        </w:trPr>
        <w:tc>
          <w:tcPr>
            <w:tcW w:w="2623" w:type="pct"/>
            <w:tcBorders>
              <w:top w:val="nil"/>
              <w:left w:val="nil"/>
              <w:bottom w:val="nil"/>
              <w:right w:val="nil"/>
            </w:tcBorders>
            <w:shd w:val="clear" w:color="auto" w:fill="auto"/>
            <w:vAlign w:val="center"/>
            <w:hideMark/>
          </w:tcPr>
          <w:p w14:paraId="3DE6A602"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547B5F96"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1C0ED490"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FFD4E55"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3B311A9"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D1C1254" w14:textId="77777777" w:rsidTr="007B775C">
        <w:trPr>
          <w:trHeight w:val="85"/>
        </w:trPr>
        <w:tc>
          <w:tcPr>
            <w:tcW w:w="2623" w:type="pct"/>
            <w:tcBorders>
              <w:top w:val="nil"/>
              <w:left w:val="nil"/>
              <w:bottom w:val="nil"/>
              <w:right w:val="nil"/>
            </w:tcBorders>
            <w:shd w:val="clear" w:color="auto" w:fill="auto"/>
            <w:vAlign w:val="center"/>
            <w:hideMark/>
          </w:tcPr>
          <w:p w14:paraId="18F62D71" w14:textId="77777777" w:rsidR="007B775C" w:rsidRPr="007B775C" w:rsidRDefault="007B775C" w:rsidP="007B775C">
            <w:pPr>
              <w:spacing w:line="240" w:lineRule="auto"/>
              <w:rPr>
                <w:color w:val="000000"/>
                <w:sz w:val="12"/>
                <w:szCs w:val="12"/>
              </w:rPr>
            </w:pPr>
            <w:r w:rsidRPr="007B775C">
              <w:rPr>
                <w:color w:val="000000"/>
                <w:sz w:val="12"/>
                <w:szCs w:val="12"/>
              </w:rPr>
              <w:t>wykonanie materiałów promocyjnych opatrzonych logo dzielnicy</w:t>
            </w:r>
          </w:p>
        </w:tc>
        <w:tc>
          <w:tcPr>
            <w:tcW w:w="523" w:type="pct"/>
            <w:tcBorders>
              <w:top w:val="nil"/>
              <w:left w:val="nil"/>
              <w:bottom w:val="nil"/>
              <w:right w:val="nil"/>
            </w:tcBorders>
            <w:shd w:val="clear" w:color="auto" w:fill="auto"/>
            <w:noWrap/>
            <w:vAlign w:val="center"/>
            <w:hideMark/>
          </w:tcPr>
          <w:p w14:paraId="373A0F4F" w14:textId="77777777" w:rsidR="007B775C" w:rsidRPr="007B775C" w:rsidRDefault="007B775C" w:rsidP="007B775C">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496A1993" w14:textId="77777777" w:rsidR="007B775C" w:rsidRPr="007B775C" w:rsidRDefault="007B775C" w:rsidP="007B775C">
            <w:pPr>
              <w:spacing w:line="240" w:lineRule="auto"/>
              <w:jc w:val="right"/>
              <w:rPr>
                <w:sz w:val="12"/>
                <w:szCs w:val="12"/>
              </w:rPr>
            </w:pPr>
            <w:r w:rsidRPr="007B775C">
              <w:rPr>
                <w:sz w:val="12"/>
                <w:szCs w:val="12"/>
              </w:rPr>
              <w:t>143 490</w:t>
            </w:r>
          </w:p>
        </w:tc>
        <w:tc>
          <w:tcPr>
            <w:tcW w:w="738" w:type="pct"/>
            <w:tcBorders>
              <w:top w:val="nil"/>
              <w:left w:val="nil"/>
              <w:bottom w:val="nil"/>
              <w:right w:val="nil"/>
            </w:tcBorders>
            <w:shd w:val="clear" w:color="auto" w:fill="auto"/>
            <w:noWrap/>
            <w:vAlign w:val="center"/>
            <w:hideMark/>
          </w:tcPr>
          <w:p w14:paraId="0663E802" w14:textId="77777777" w:rsidR="007B775C" w:rsidRPr="007B775C" w:rsidRDefault="007B775C" w:rsidP="007B775C">
            <w:pPr>
              <w:spacing w:line="240" w:lineRule="auto"/>
              <w:jc w:val="right"/>
              <w:rPr>
                <w:sz w:val="12"/>
                <w:szCs w:val="12"/>
              </w:rPr>
            </w:pPr>
            <w:r w:rsidRPr="007B775C">
              <w:rPr>
                <w:sz w:val="12"/>
                <w:szCs w:val="12"/>
              </w:rPr>
              <w:t>116 722,65</w:t>
            </w:r>
          </w:p>
        </w:tc>
        <w:tc>
          <w:tcPr>
            <w:tcW w:w="385" w:type="pct"/>
            <w:tcBorders>
              <w:top w:val="nil"/>
              <w:left w:val="nil"/>
              <w:bottom w:val="nil"/>
              <w:right w:val="nil"/>
            </w:tcBorders>
            <w:shd w:val="clear" w:color="auto" w:fill="auto"/>
            <w:noWrap/>
            <w:vAlign w:val="center"/>
            <w:hideMark/>
          </w:tcPr>
          <w:p w14:paraId="41C852C4" w14:textId="77777777" w:rsidR="007B775C" w:rsidRPr="007B775C" w:rsidRDefault="007B775C" w:rsidP="007B775C">
            <w:pPr>
              <w:spacing w:line="240" w:lineRule="auto"/>
              <w:jc w:val="right"/>
              <w:rPr>
                <w:sz w:val="12"/>
                <w:szCs w:val="12"/>
              </w:rPr>
            </w:pPr>
            <w:r w:rsidRPr="007B775C">
              <w:rPr>
                <w:sz w:val="12"/>
                <w:szCs w:val="12"/>
              </w:rPr>
              <w:t>81,3%</w:t>
            </w:r>
          </w:p>
        </w:tc>
      </w:tr>
      <w:tr w:rsidR="007B775C" w:rsidRPr="007B775C" w14:paraId="5694B408" w14:textId="77777777" w:rsidTr="007B775C">
        <w:trPr>
          <w:trHeight w:val="85"/>
        </w:trPr>
        <w:tc>
          <w:tcPr>
            <w:tcW w:w="2623" w:type="pct"/>
            <w:tcBorders>
              <w:top w:val="nil"/>
              <w:left w:val="nil"/>
              <w:bottom w:val="nil"/>
              <w:right w:val="nil"/>
            </w:tcBorders>
            <w:shd w:val="clear" w:color="auto" w:fill="auto"/>
            <w:vAlign w:val="center"/>
            <w:hideMark/>
          </w:tcPr>
          <w:p w14:paraId="78F7F448" w14:textId="77777777" w:rsidR="007B775C" w:rsidRPr="007B775C" w:rsidRDefault="007B775C" w:rsidP="007B775C">
            <w:pPr>
              <w:spacing w:line="240" w:lineRule="auto"/>
              <w:rPr>
                <w:color w:val="000000"/>
                <w:sz w:val="12"/>
                <w:szCs w:val="12"/>
              </w:rPr>
            </w:pPr>
            <w:r w:rsidRPr="007B775C">
              <w:rPr>
                <w:color w:val="000000"/>
                <w:sz w:val="12"/>
                <w:szCs w:val="12"/>
              </w:rPr>
              <w:t>publikacje reklamowe w mediach</w:t>
            </w:r>
          </w:p>
        </w:tc>
        <w:tc>
          <w:tcPr>
            <w:tcW w:w="523" w:type="pct"/>
            <w:tcBorders>
              <w:top w:val="nil"/>
              <w:left w:val="nil"/>
              <w:bottom w:val="nil"/>
              <w:right w:val="nil"/>
            </w:tcBorders>
            <w:shd w:val="clear" w:color="auto" w:fill="auto"/>
            <w:noWrap/>
            <w:vAlign w:val="center"/>
            <w:hideMark/>
          </w:tcPr>
          <w:p w14:paraId="5B637134" w14:textId="77777777" w:rsidR="007B775C" w:rsidRPr="007B775C" w:rsidRDefault="007B775C" w:rsidP="007B775C">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10FACC42" w14:textId="77777777" w:rsidR="007B775C" w:rsidRPr="007B775C" w:rsidRDefault="007B775C" w:rsidP="007B775C">
            <w:pPr>
              <w:spacing w:line="240" w:lineRule="auto"/>
              <w:jc w:val="right"/>
              <w:rPr>
                <w:sz w:val="12"/>
                <w:szCs w:val="12"/>
              </w:rPr>
            </w:pPr>
            <w:r w:rsidRPr="007B775C">
              <w:rPr>
                <w:sz w:val="12"/>
                <w:szCs w:val="12"/>
              </w:rPr>
              <w:t>20 910</w:t>
            </w:r>
          </w:p>
        </w:tc>
        <w:tc>
          <w:tcPr>
            <w:tcW w:w="738" w:type="pct"/>
            <w:tcBorders>
              <w:top w:val="nil"/>
              <w:left w:val="nil"/>
              <w:bottom w:val="nil"/>
              <w:right w:val="nil"/>
            </w:tcBorders>
            <w:shd w:val="clear" w:color="auto" w:fill="auto"/>
            <w:noWrap/>
            <w:vAlign w:val="center"/>
            <w:hideMark/>
          </w:tcPr>
          <w:p w14:paraId="007AB6D4" w14:textId="77777777" w:rsidR="007B775C" w:rsidRPr="007B775C" w:rsidRDefault="007B775C" w:rsidP="007B775C">
            <w:pPr>
              <w:spacing w:line="240" w:lineRule="auto"/>
              <w:jc w:val="right"/>
              <w:rPr>
                <w:sz w:val="12"/>
                <w:szCs w:val="12"/>
              </w:rPr>
            </w:pPr>
            <w:r w:rsidRPr="007B775C">
              <w:rPr>
                <w:sz w:val="12"/>
                <w:szCs w:val="12"/>
              </w:rPr>
              <w:t>20 910,00</w:t>
            </w:r>
          </w:p>
        </w:tc>
        <w:tc>
          <w:tcPr>
            <w:tcW w:w="385" w:type="pct"/>
            <w:tcBorders>
              <w:top w:val="nil"/>
              <w:left w:val="nil"/>
              <w:bottom w:val="nil"/>
              <w:right w:val="nil"/>
            </w:tcBorders>
            <w:shd w:val="clear" w:color="auto" w:fill="auto"/>
            <w:noWrap/>
            <w:vAlign w:val="center"/>
            <w:hideMark/>
          </w:tcPr>
          <w:p w14:paraId="7EC494FD" w14:textId="77777777" w:rsidR="007B775C" w:rsidRPr="007B775C" w:rsidRDefault="007B775C" w:rsidP="007B775C">
            <w:pPr>
              <w:spacing w:line="240" w:lineRule="auto"/>
              <w:jc w:val="right"/>
              <w:rPr>
                <w:sz w:val="12"/>
                <w:szCs w:val="12"/>
              </w:rPr>
            </w:pPr>
            <w:r w:rsidRPr="007B775C">
              <w:rPr>
                <w:sz w:val="12"/>
                <w:szCs w:val="12"/>
              </w:rPr>
              <w:t>100,0%</w:t>
            </w:r>
          </w:p>
        </w:tc>
      </w:tr>
      <w:tr w:rsidR="007B775C" w:rsidRPr="007B775C" w14:paraId="07CC24E0" w14:textId="77777777" w:rsidTr="007B775C">
        <w:trPr>
          <w:trHeight w:val="85"/>
        </w:trPr>
        <w:tc>
          <w:tcPr>
            <w:tcW w:w="2623" w:type="pct"/>
            <w:tcBorders>
              <w:top w:val="nil"/>
              <w:left w:val="nil"/>
              <w:bottom w:val="nil"/>
              <w:right w:val="nil"/>
            </w:tcBorders>
            <w:shd w:val="clear" w:color="auto" w:fill="auto"/>
            <w:vAlign w:val="center"/>
            <w:hideMark/>
          </w:tcPr>
          <w:p w14:paraId="21CB8188" w14:textId="77777777" w:rsidR="007B775C" w:rsidRPr="007B775C" w:rsidRDefault="007B775C" w:rsidP="007B775C">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17350418"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7EABD58"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36ED4C0"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DE4A649"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04E742C5" w14:textId="77777777" w:rsidTr="007B775C">
        <w:trPr>
          <w:trHeight w:val="85"/>
        </w:trPr>
        <w:tc>
          <w:tcPr>
            <w:tcW w:w="2623" w:type="pct"/>
            <w:tcBorders>
              <w:top w:val="nil"/>
              <w:left w:val="nil"/>
              <w:bottom w:val="nil"/>
              <w:right w:val="nil"/>
            </w:tcBorders>
            <w:shd w:val="clear" w:color="auto" w:fill="auto"/>
            <w:vAlign w:val="center"/>
            <w:hideMark/>
          </w:tcPr>
          <w:p w14:paraId="3DAF5D7F"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Dysponent 2:</w:t>
            </w:r>
            <w:r w:rsidRPr="007B775C">
              <w:rPr>
                <w:i/>
                <w:iCs/>
                <w:color w:val="000000"/>
                <w:sz w:val="12"/>
                <w:szCs w:val="12"/>
              </w:rPr>
              <w:t xml:space="preserve"> Zespół Kontaktów z Mediami</w:t>
            </w:r>
          </w:p>
        </w:tc>
        <w:tc>
          <w:tcPr>
            <w:tcW w:w="523" w:type="pct"/>
            <w:tcBorders>
              <w:top w:val="nil"/>
              <w:left w:val="nil"/>
              <w:bottom w:val="nil"/>
              <w:right w:val="nil"/>
            </w:tcBorders>
            <w:shd w:val="clear" w:color="auto" w:fill="auto"/>
            <w:noWrap/>
            <w:vAlign w:val="center"/>
            <w:hideMark/>
          </w:tcPr>
          <w:p w14:paraId="0BA2ACDA"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7ACDE741" w14:textId="77777777" w:rsidR="007B775C" w:rsidRPr="007B775C" w:rsidRDefault="007B775C" w:rsidP="007B775C">
            <w:pPr>
              <w:spacing w:line="240" w:lineRule="auto"/>
              <w:jc w:val="right"/>
              <w:rPr>
                <w:i/>
                <w:iCs/>
                <w:sz w:val="12"/>
                <w:szCs w:val="12"/>
              </w:rPr>
            </w:pPr>
            <w:r w:rsidRPr="007B775C">
              <w:rPr>
                <w:i/>
                <w:iCs/>
                <w:sz w:val="12"/>
                <w:szCs w:val="12"/>
              </w:rPr>
              <w:t>21 700</w:t>
            </w:r>
          </w:p>
        </w:tc>
        <w:tc>
          <w:tcPr>
            <w:tcW w:w="738" w:type="pct"/>
            <w:tcBorders>
              <w:top w:val="nil"/>
              <w:left w:val="nil"/>
              <w:bottom w:val="nil"/>
              <w:right w:val="nil"/>
            </w:tcBorders>
            <w:shd w:val="clear" w:color="auto" w:fill="auto"/>
            <w:noWrap/>
            <w:vAlign w:val="center"/>
            <w:hideMark/>
          </w:tcPr>
          <w:p w14:paraId="482DB46E" w14:textId="77777777" w:rsidR="007B775C" w:rsidRPr="007B775C" w:rsidRDefault="007B775C" w:rsidP="007B775C">
            <w:pPr>
              <w:spacing w:line="240" w:lineRule="auto"/>
              <w:jc w:val="right"/>
              <w:rPr>
                <w:i/>
                <w:iCs/>
                <w:sz w:val="12"/>
                <w:szCs w:val="12"/>
              </w:rPr>
            </w:pPr>
            <w:r w:rsidRPr="007B775C">
              <w:rPr>
                <w:i/>
                <w:iCs/>
                <w:sz w:val="12"/>
                <w:szCs w:val="12"/>
              </w:rPr>
              <w:t>20 049,00</w:t>
            </w:r>
          </w:p>
        </w:tc>
        <w:tc>
          <w:tcPr>
            <w:tcW w:w="385" w:type="pct"/>
            <w:tcBorders>
              <w:top w:val="nil"/>
              <w:left w:val="nil"/>
              <w:bottom w:val="nil"/>
              <w:right w:val="nil"/>
            </w:tcBorders>
            <w:shd w:val="clear" w:color="auto" w:fill="auto"/>
            <w:noWrap/>
            <w:vAlign w:val="center"/>
            <w:hideMark/>
          </w:tcPr>
          <w:p w14:paraId="1C6FB7B4" w14:textId="77777777" w:rsidR="007B775C" w:rsidRPr="007B775C" w:rsidRDefault="007B775C" w:rsidP="007B775C">
            <w:pPr>
              <w:spacing w:line="240" w:lineRule="auto"/>
              <w:jc w:val="right"/>
              <w:rPr>
                <w:i/>
                <w:iCs/>
                <w:sz w:val="12"/>
                <w:szCs w:val="12"/>
              </w:rPr>
            </w:pPr>
            <w:r w:rsidRPr="007B775C">
              <w:rPr>
                <w:i/>
                <w:iCs/>
                <w:sz w:val="12"/>
                <w:szCs w:val="12"/>
              </w:rPr>
              <w:t>92,4%</w:t>
            </w:r>
          </w:p>
        </w:tc>
      </w:tr>
      <w:tr w:rsidR="007B775C" w:rsidRPr="007B775C" w14:paraId="2F39C460" w14:textId="77777777" w:rsidTr="007B775C">
        <w:trPr>
          <w:trHeight w:val="85"/>
        </w:trPr>
        <w:tc>
          <w:tcPr>
            <w:tcW w:w="2623" w:type="pct"/>
            <w:tcBorders>
              <w:top w:val="nil"/>
              <w:left w:val="nil"/>
              <w:bottom w:val="nil"/>
              <w:right w:val="nil"/>
            </w:tcBorders>
            <w:shd w:val="clear" w:color="auto" w:fill="auto"/>
            <w:vAlign w:val="center"/>
            <w:hideMark/>
          </w:tcPr>
          <w:p w14:paraId="36F932E5" w14:textId="77777777" w:rsidR="007B775C" w:rsidRPr="007B775C" w:rsidRDefault="007B775C" w:rsidP="007B775C">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14:paraId="11223EEE"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9D4EBBA"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8643269"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6EEB8F1"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1499C32" w14:textId="77777777" w:rsidTr="007B775C">
        <w:trPr>
          <w:trHeight w:val="85"/>
        </w:trPr>
        <w:tc>
          <w:tcPr>
            <w:tcW w:w="2623" w:type="pct"/>
            <w:tcBorders>
              <w:top w:val="nil"/>
              <w:left w:val="nil"/>
              <w:bottom w:val="nil"/>
              <w:right w:val="nil"/>
            </w:tcBorders>
            <w:shd w:val="clear" w:color="auto" w:fill="auto"/>
            <w:vAlign w:val="center"/>
            <w:hideMark/>
          </w:tcPr>
          <w:p w14:paraId="562F7403"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75826876"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26EE5AC0"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11C302C"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170D935"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79CB12A" w14:textId="77777777" w:rsidTr="007B775C">
        <w:trPr>
          <w:trHeight w:val="85"/>
        </w:trPr>
        <w:tc>
          <w:tcPr>
            <w:tcW w:w="2623" w:type="pct"/>
            <w:tcBorders>
              <w:top w:val="nil"/>
              <w:left w:val="nil"/>
              <w:bottom w:val="nil"/>
              <w:right w:val="nil"/>
            </w:tcBorders>
            <w:shd w:val="clear" w:color="auto" w:fill="auto"/>
            <w:vAlign w:val="center"/>
            <w:hideMark/>
          </w:tcPr>
          <w:p w14:paraId="2FFA111E" w14:textId="77777777" w:rsidR="007B775C" w:rsidRPr="007B775C" w:rsidRDefault="007B775C" w:rsidP="007B775C">
            <w:pPr>
              <w:spacing w:line="240" w:lineRule="auto"/>
              <w:rPr>
                <w:color w:val="000000"/>
                <w:sz w:val="12"/>
                <w:szCs w:val="12"/>
              </w:rPr>
            </w:pPr>
            <w:r w:rsidRPr="007B775C">
              <w:rPr>
                <w:color w:val="000000"/>
                <w:sz w:val="12"/>
                <w:szCs w:val="12"/>
              </w:rPr>
              <w:t>publikacje reklamowe w mediach</w:t>
            </w:r>
          </w:p>
        </w:tc>
        <w:tc>
          <w:tcPr>
            <w:tcW w:w="523" w:type="pct"/>
            <w:tcBorders>
              <w:top w:val="nil"/>
              <w:left w:val="nil"/>
              <w:bottom w:val="nil"/>
              <w:right w:val="nil"/>
            </w:tcBorders>
            <w:shd w:val="clear" w:color="auto" w:fill="auto"/>
            <w:noWrap/>
            <w:vAlign w:val="center"/>
            <w:hideMark/>
          </w:tcPr>
          <w:p w14:paraId="276F758E" w14:textId="77777777" w:rsidR="007B775C" w:rsidRPr="007B775C" w:rsidRDefault="007B775C" w:rsidP="007B775C">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79FD9143" w14:textId="77777777" w:rsidR="007B775C" w:rsidRPr="007B775C" w:rsidRDefault="007B775C" w:rsidP="007B775C">
            <w:pPr>
              <w:spacing w:line="240" w:lineRule="auto"/>
              <w:jc w:val="right"/>
              <w:rPr>
                <w:sz w:val="12"/>
                <w:szCs w:val="12"/>
              </w:rPr>
            </w:pPr>
            <w:r w:rsidRPr="007B775C">
              <w:rPr>
                <w:sz w:val="12"/>
                <w:szCs w:val="12"/>
              </w:rPr>
              <w:t>17 700</w:t>
            </w:r>
          </w:p>
        </w:tc>
        <w:tc>
          <w:tcPr>
            <w:tcW w:w="738" w:type="pct"/>
            <w:tcBorders>
              <w:top w:val="nil"/>
              <w:left w:val="nil"/>
              <w:bottom w:val="nil"/>
              <w:right w:val="nil"/>
            </w:tcBorders>
            <w:shd w:val="clear" w:color="auto" w:fill="auto"/>
            <w:noWrap/>
            <w:vAlign w:val="center"/>
            <w:hideMark/>
          </w:tcPr>
          <w:p w14:paraId="0FBABEE3" w14:textId="77777777" w:rsidR="007B775C" w:rsidRPr="007B775C" w:rsidRDefault="007B775C" w:rsidP="007B775C">
            <w:pPr>
              <w:spacing w:line="240" w:lineRule="auto"/>
              <w:jc w:val="right"/>
              <w:rPr>
                <w:sz w:val="12"/>
                <w:szCs w:val="12"/>
              </w:rPr>
            </w:pPr>
            <w:r w:rsidRPr="007B775C">
              <w:rPr>
                <w:sz w:val="12"/>
                <w:szCs w:val="12"/>
              </w:rPr>
              <w:t>16 221,24</w:t>
            </w:r>
          </w:p>
        </w:tc>
        <w:tc>
          <w:tcPr>
            <w:tcW w:w="385" w:type="pct"/>
            <w:tcBorders>
              <w:top w:val="nil"/>
              <w:left w:val="nil"/>
              <w:bottom w:val="nil"/>
              <w:right w:val="nil"/>
            </w:tcBorders>
            <w:shd w:val="clear" w:color="auto" w:fill="auto"/>
            <w:noWrap/>
            <w:vAlign w:val="center"/>
            <w:hideMark/>
          </w:tcPr>
          <w:p w14:paraId="0A39D493" w14:textId="77777777" w:rsidR="007B775C" w:rsidRPr="007B775C" w:rsidRDefault="007B775C" w:rsidP="007B775C">
            <w:pPr>
              <w:spacing w:line="240" w:lineRule="auto"/>
              <w:jc w:val="right"/>
              <w:rPr>
                <w:sz w:val="12"/>
                <w:szCs w:val="12"/>
              </w:rPr>
            </w:pPr>
            <w:r w:rsidRPr="007B775C">
              <w:rPr>
                <w:sz w:val="12"/>
                <w:szCs w:val="12"/>
              </w:rPr>
              <w:t>91,6%</w:t>
            </w:r>
          </w:p>
        </w:tc>
      </w:tr>
      <w:tr w:rsidR="007B775C" w:rsidRPr="007B775C" w14:paraId="085D693A" w14:textId="77777777" w:rsidTr="007B775C">
        <w:trPr>
          <w:trHeight w:val="85"/>
        </w:trPr>
        <w:tc>
          <w:tcPr>
            <w:tcW w:w="2623" w:type="pct"/>
            <w:tcBorders>
              <w:top w:val="nil"/>
              <w:left w:val="nil"/>
              <w:bottom w:val="nil"/>
              <w:right w:val="nil"/>
            </w:tcBorders>
            <w:shd w:val="clear" w:color="auto" w:fill="auto"/>
            <w:vAlign w:val="center"/>
            <w:hideMark/>
          </w:tcPr>
          <w:p w14:paraId="01458715" w14:textId="77777777" w:rsidR="007B775C" w:rsidRPr="007B775C" w:rsidRDefault="007B775C" w:rsidP="007B775C">
            <w:pPr>
              <w:spacing w:line="240" w:lineRule="auto"/>
              <w:rPr>
                <w:color w:val="000000"/>
                <w:sz w:val="12"/>
                <w:szCs w:val="12"/>
              </w:rPr>
            </w:pPr>
            <w:r w:rsidRPr="007B775C">
              <w:rPr>
                <w:color w:val="000000"/>
                <w:sz w:val="12"/>
                <w:szCs w:val="12"/>
              </w:rPr>
              <w:t>monitoring mediów</w:t>
            </w:r>
          </w:p>
        </w:tc>
        <w:tc>
          <w:tcPr>
            <w:tcW w:w="523" w:type="pct"/>
            <w:tcBorders>
              <w:top w:val="nil"/>
              <w:left w:val="nil"/>
              <w:bottom w:val="nil"/>
              <w:right w:val="nil"/>
            </w:tcBorders>
            <w:shd w:val="clear" w:color="auto" w:fill="auto"/>
            <w:noWrap/>
            <w:vAlign w:val="center"/>
            <w:hideMark/>
          </w:tcPr>
          <w:p w14:paraId="635BD68A" w14:textId="77777777" w:rsidR="007B775C" w:rsidRPr="007B775C" w:rsidRDefault="007B775C" w:rsidP="007B775C">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554268E3" w14:textId="77777777" w:rsidR="007B775C" w:rsidRPr="007B775C" w:rsidRDefault="007B775C" w:rsidP="007B775C">
            <w:pPr>
              <w:spacing w:line="240" w:lineRule="auto"/>
              <w:jc w:val="right"/>
              <w:rPr>
                <w:sz w:val="12"/>
                <w:szCs w:val="12"/>
              </w:rPr>
            </w:pPr>
            <w:r w:rsidRPr="007B775C">
              <w:rPr>
                <w:sz w:val="12"/>
                <w:szCs w:val="12"/>
              </w:rPr>
              <w:t>4 000</w:t>
            </w:r>
          </w:p>
        </w:tc>
        <w:tc>
          <w:tcPr>
            <w:tcW w:w="738" w:type="pct"/>
            <w:tcBorders>
              <w:top w:val="nil"/>
              <w:left w:val="nil"/>
              <w:bottom w:val="nil"/>
              <w:right w:val="nil"/>
            </w:tcBorders>
            <w:shd w:val="clear" w:color="auto" w:fill="auto"/>
            <w:noWrap/>
            <w:vAlign w:val="center"/>
            <w:hideMark/>
          </w:tcPr>
          <w:p w14:paraId="6FBEC253" w14:textId="77777777" w:rsidR="007B775C" w:rsidRPr="007B775C" w:rsidRDefault="007B775C" w:rsidP="007B775C">
            <w:pPr>
              <w:spacing w:line="240" w:lineRule="auto"/>
              <w:jc w:val="right"/>
              <w:rPr>
                <w:sz w:val="12"/>
                <w:szCs w:val="12"/>
              </w:rPr>
            </w:pPr>
            <w:r w:rsidRPr="007B775C">
              <w:rPr>
                <w:sz w:val="12"/>
                <w:szCs w:val="12"/>
              </w:rPr>
              <w:t>3 827,76</w:t>
            </w:r>
          </w:p>
        </w:tc>
        <w:tc>
          <w:tcPr>
            <w:tcW w:w="385" w:type="pct"/>
            <w:tcBorders>
              <w:top w:val="nil"/>
              <w:left w:val="nil"/>
              <w:bottom w:val="nil"/>
              <w:right w:val="nil"/>
            </w:tcBorders>
            <w:shd w:val="clear" w:color="auto" w:fill="auto"/>
            <w:noWrap/>
            <w:vAlign w:val="center"/>
            <w:hideMark/>
          </w:tcPr>
          <w:p w14:paraId="0431DFA5" w14:textId="77777777" w:rsidR="007B775C" w:rsidRPr="007B775C" w:rsidRDefault="007B775C" w:rsidP="007B775C">
            <w:pPr>
              <w:spacing w:line="240" w:lineRule="auto"/>
              <w:jc w:val="right"/>
              <w:rPr>
                <w:sz w:val="12"/>
                <w:szCs w:val="12"/>
              </w:rPr>
            </w:pPr>
            <w:r w:rsidRPr="007B775C">
              <w:rPr>
                <w:sz w:val="12"/>
                <w:szCs w:val="12"/>
              </w:rPr>
              <w:t>95,7%</w:t>
            </w:r>
          </w:p>
        </w:tc>
      </w:tr>
    </w:tbl>
    <w:p w14:paraId="7F5832B7" w14:textId="51BA1E3A" w:rsidR="008A7C8E" w:rsidRDefault="008A7C8E" w:rsidP="005155E9">
      <w:pPr>
        <w:pStyle w:val="Nagwek3"/>
      </w:pPr>
      <w:r>
        <w:br w:type="page"/>
      </w:r>
      <w:bookmarkStart w:id="70" w:name="_Toc192843845"/>
      <w:r w:rsidR="005155E9">
        <w:lastRenderedPageBreak/>
        <w:t>4.2.</w:t>
      </w:r>
      <w:r w:rsidR="00A65D3E">
        <w:t>10</w:t>
      </w:r>
      <w:r w:rsidR="005155E9">
        <w:t>.</w:t>
      </w:r>
      <w:r w:rsidR="005155E9">
        <w:tab/>
      </w:r>
      <w:r>
        <w:t>Zarządzanie strukturami samorządowymi</w:t>
      </w:r>
      <w:bookmarkEnd w:id="70"/>
    </w:p>
    <w:tbl>
      <w:tblPr>
        <w:tblW w:w="5000" w:type="pct"/>
        <w:tblCellMar>
          <w:left w:w="70" w:type="dxa"/>
          <w:right w:w="70" w:type="dxa"/>
        </w:tblCellMar>
        <w:tblLook w:val="04A0" w:firstRow="1" w:lastRow="0" w:firstColumn="1" w:lastColumn="0" w:noHBand="0" w:noVBand="1"/>
      </w:tblPr>
      <w:tblGrid>
        <w:gridCol w:w="4739"/>
        <w:gridCol w:w="929"/>
        <w:gridCol w:w="1306"/>
        <w:gridCol w:w="1320"/>
        <w:gridCol w:w="778"/>
      </w:tblGrid>
      <w:tr w:rsidR="007B775C" w:rsidRPr="007B775C" w14:paraId="07353D2A" w14:textId="77777777" w:rsidTr="007B775C">
        <w:trPr>
          <w:trHeight w:val="85"/>
          <w:tblHeader/>
        </w:trPr>
        <w:tc>
          <w:tcPr>
            <w:tcW w:w="2623" w:type="pct"/>
            <w:tcBorders>
              <w:top w:val="nil"/>
              <w:left w:val="nil"/>
              <w:bottom w:val="nil"/>
              <w:right w:val="nil"/>
            </w:tcBorders>
            <w:shd w:val="clear" w:color="000000" w:fill="8DB0DB"/>
            <w:vAlign w:val="center"/>
            <w:hideMark/>
          </w:tcPr>
          <w:p w14:paraId="44B36C36" w14:textId="77777777" w:rsidR="007B775C" w:rsidRPr="007B775C" w:rsidRDefault="007B775C" w:rsidP="007B775C">
            <w:pPr>
              <w:spacing w:line="240" w:lineRule="auto"/>
              <w:jc w:val="center"/>
              <w:rPr>
                <w:b/>
                <w:bCs/>
                <w:color w:val="000000"/>
                <w:sz w:val="14"/>
                <w:szCs w:val="14"/>
              </w:rPr>
            </w:pPr>
            <w:r w:rsidRPr="007B775C">
              <w:rPr>
                <w:b/>
                <w:bCs/>
                <w:color w:val="000000"/>
                <w:sz w:val="14"/>
                <w:szCs w:val="14"/>
              </w:rPr>
              <w:t>Wyszczególnienie</w:t>
            </w:r>
          </w:p>
        </w:tc>
        <w:tc>
          <w:tcPr>
            <w:tcW w:w="523" w:type="pct"/>
            <w:tcBorders>
              <w:top w:val="nil"/>
              <w:left w:val="nil"/>
              <w:bottom w:val="nil"/>
              <w:right w:val="nil"/>
            </w:tcBorders>
            <w:shd w:val="clear" w:color="000000" w:fill="8DB0DB"/>
            <w:vAlign w:val="center"/>
            <w:hideMark/>
          </w:tcPr>
          <w:p w14:paraId="324B2CA2" w14:textId="77777777" w:rsidR="007B775C" w:rsidRPr="007B775C" w:rsidRDefault="007B775C" w:rsidP="007B775C">
            <w:pPr>
              <w:spacing w:line="240" w:lineRule="auto"/>
              <w:jc w:val="center"/>
              <w:rPr>
                <w:b/>
                <w:bCs/>
                <w:color w:val="000000"/>
                <w:sz w:val="14"/>
                <w:szCs w:val="14"/>
              </w:rPr>
            </w:pPr>
            <w:r w:rsidRPr="007B775C">
              <w:rPr>
                <w:b/>
                <w:bCs/>
                <w:color w:val="000000"/>
                <w:sz w:val="14"/>
                <w:szCs w:val="14"/>
              </w:rPr>
              <w:t> </w:t>
            </w:r>
          </w:p>
        </w:tc>
        <w:tc>
          <w:tcPr>
            <w:tcW w:w="731" w:type="pct"/>
            <w:tcBorders>
              <w:top w:val="nil"/>
              <w:left w:val="nil"/>
              <w:bottom w:val="nil"/>
              <w:right w:val="nil"/>
            </w:tcBorders>
            <w:shd w:val="clear" w:color="000000" w:fill="8DB0DB"/>
            <w:vAlign w:val="center"/>
            <w:hideMark/>
          </w:tcPr>
          <w:p w14:paraId="08FC149A" w14:textId="77777777" w:rsidR="007B775C" w:rsidRPr="007B775C" w:rsidRDefault="007B775C" w:rsidP="007B775C">
            <w:pPr>
              <w:spacing w:line="240" w:lineRule="auto"/>
              <w:jc w:val="center"/>
              <w:rPr>
                <w:b/>
                <w:bCs/>
                <w:sz w:val="14"/>
                <w:szCs w:val="14"/>
              </w:rPr>
            </w:pPr>
            <w:r w:rsidRPr="007B775C">
              <w:rPr>
                <w:b/>
                <w:bCs/>
                <w:sz w:val="14"/>
                <w:szCs w:val="14"/>
              </w:rPr>
              <w:t>Plan</w:t>
            </w:r>
          </w:p>
        </w:tc>
        <w:tc>
          <w:tcPr>
            <w:tcW w:w="738" w:type="pct"/>
            <w:tcBorders>
              <w:top w:val="nil"/>
              <w:left w:val="nil"/>
              <w:bottom w:val="nil"/>
              <w:right w:val="nil"/>
            </w:tcBorders>
            <w:shd w:val="clear" w:color="000000" w:fill="8DB0DB"/>
            <w:noWrap/>
            <w:vAlign w:val="center"/>
            <w:hideMark/>
          </w:tcPr>
          <w:p w14:paraId="49AF11F1" w14:textId="77777777" w:rsidR="007B775C" w:rsidRPr="007B775C" w:rsidRDefault="007B775C" w:rsidP="007B775C">
            <w:pPr>
              <w:spacing w:line="240" w:lineRule="auto"/>
              <w:jc w:val="center"/>
              <w:rPr>
                <w:b/>
                <w:bCs/>
                <w:sz w:val="14"/>
                <w:szCs w:val="14"/>
              </w:rPr>
            </w:pPr>
            <w:r w:rsidRPr="007B775C">
              <w:rPr>
                <w:b/>
                <w:bCs/>
                <w:sz w:val="14"/>
                <w:szCs w:val="14"/>
              </w:rPr>
              <w:t>Wykonanie</w:t>
            </w:r>
          </w:p>
        </w:tc>
        <w:tc>
          <w:tcPr>
            <w:tcW w:w="385" w:type="pct"/>
            <w:tcBorders>
              <w:top w:val="nil"/>
              <w:left w:val="nil"/>
              <w:bottom w:val="nil"/>
              <w:right w:val="nil"/>
            </w:tcBorders>
            <w:shd w:val="clear" w:color="000000" w:fill="8DB0DB"/>
            <w:vAlign w:val="center"/>
            <w:hideMark/>
          </w:tcPr>
          <w:p w14:paraId="5C5014A7" w14:textId="77777777" w:rsidR="007B775C" w:rsidRPr="007B775C" w:rsidRDefault="007B775C" w:rsidP="007B775C">
            <w:pPr>
              <w:spacing w:line="240" w:lineRule="auto"/>
              <w:jc w:val="center"/>
              <w:rPr>
                <w:b/>
                <w:bCs/>
                <w:color w:val="000000"/>
                <w:sz w:val="14"/>
                <w:szCs w:val="14"/>
              </w:rPr>
            </w:pPr>
            <w:r w:rsidRPr="007B775C">
              <w:rPr>
                <w:b/>
                <w:bCs/>
                <w:color w:val="000000"/>
                <w:sz w:val="14"/>
                <w:szCs w:val="14"/>
              </w:rPr>
              <w:t>Wskaźnik</w:t>
            </w:r>
          </w:p>
        </w:tc>
      </w:tr>
      <w:tr w:rsidR="007B775C" w:rsidRPr="007B775C" w14:paraId="4AE22BC2" w14:textId="77777777" w:rsidTr="007B775C">
        <w:trPr>
          <w:trHeight w:val="85"/>
        </w:trPr>
        <w:tc>
          <w:tcPr>
            <w:tcW w:w="2623" w:type="pct"/>
            <w:tcBorders>
              <w:top w:val="nil"/>
              <w:left w:val="nil"/>
              <w:bottom w:val="nil"/>
              <w:right w:val="nil"/>
            </w:tcBorders>
            <w:shd w:val="clear" w:color="auto" w:fill="auto"/>
            <w:vAlign w:val="center"/>
            <w:hideMark/>
          </w:tcPr>
          <w:p w14:paraId="2078165A" w14:textId="77777777" w:rsidR="007B775C" w:rsidRPr="007B775C" w:rsidRDefault="007B775C" w:rsidP="007B775C">
            <w:pPr>
              <w:spacing w:line="240" w:lineRule="auto"/>
              <w:jc w:val="center"/>
              <w:rPr>
                <w:b/>
                <w:bCs/>
                <w:color w:val="000000"/>
                <w:sz w:val="12"/>
                <w:szCs w:val="12"/>
              </w:rPr>
            </w:pPr>
          </w:p>
        </w:tc>
        <w:tc>
          <w:tcPr>
            <w:tcW w:w="523" w:type="pct"/>
            <w:tcBorders>
              <w:top w:val="nil"/>
              <w:left w:val="nil"/>
              <w:bottom w:val="nil"/>
              <w:right w:val="nil"/>
            </w:tcBorders>
            <w:shd w:val="clear" w:color="auto" w:fill="auto"/>
            <w:vAlign w:val="center"/>
            <w:hideMark/>
          </w:tcPr>
          <w:p w14:paraId="39FE46F9" w14:textId="77777777" w:rsidR="007B775C" w:rsidRPr="007B775C" w:rsidRDefault="007B775C" w:rsidP="007B775C">
            <w:pPr>
              <w:spacing w:line="240" w:lineRule="auto"/>
              <w:jc w:val="both"/>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6AF594D9"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A5C333A"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E263593"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0A0899BC" w14:textId="77777777" w:rsidTr="007B775C">
        <w:trPr>
          <w:trHeight w:val="85"/>
        </w:trPr>
        <w:tc>
          <w:tcPr>
            <w:tcW w:w="2623" w:type="pct"/>
            <w:tcBorders>
              <w:top w:val="nil"/>
              <w:left w:val="nil"/>
              <w:bottom w:val="nil"/>
              <w:right w:val="nil"/>
            </w:tcBorders>
            <w:shd w:val="clear" w:color="000000" w:fill="B6D9E6"/>
            <w:vAlign w:val="center"/>
            <w:hideMark/>
          </w:tcPr>
          <w:p w14:paraId="61B585EB" w14:textId="195259B2" w:rsidR="007B775C" w:rsidRPr="007B775C" w:rsidRDefault="007B775C" w:rsidP="007B775C">
            <w:pPr>
              <w:spacing w:line="240" w:lineRule="auto"/>
              <w:rPr>
                <w:b/>
                <w:bCs/>
                <w:sz w:val="12"/>
                <w:szCs w:val="12"/>
              </w:rPr>
            </w:pPr>
            <w:r>
              <w:rPr>
                <w:b/>
                <w:bCs/>
                <w:sz w:val="12"/>
                <w:szCs w:val="12"/>
              </w:rPr>
              <w:t>RAZEM</w:t>
            </w:r>
          </w:p>
        </w:tc>
        <w:tc>
          <w:tcPr>
            <w:tcW w:w="523" w:type="pct"/>
            <w:tcBorders>
              <w:top w:val="nil"/>
              <w:left w:val="nil"/>
              <w:bottom w:val="nil"/>
              <w:right w:val="nil"/>
            </w:tcBorders>
            <w:shd w:val="clear" w:color="000000" w:fill="B6D9E6"/>
            <w:vAlign w:val="center"/>
            <w:hideMark/>
          </w:tcPr>
          <w:p w14:paraId="0BDF7D6A" w14:textId="77777777" w:rsidR="007B775C" w:rsidRPr="007B775C" w:rsidRDefault="007B775C" w:rsidP="007B775C">
            <w:pPr>
              <w:spacing w:line="240" w:lineRule="auto"/>
              <w:rPr>
                <w:b/>
                <w:bCs/>
                <w:sz w:val="12"/>
                <w:szCs w:val="12"/>
              </w:rPr>
            </w:pPr>
            <w:r w:rsidRPr="007B775C">
              <w:rPr>
                <w:b/>
                <w:bCs/>
                <w:sz w:val="12"/>
                <w:szCs w:val="12"/>
              </w:rPr>
              <w:t> </w:t>
            </w:r>
          </w:p>
        </w:tc>
        <w:tc>
          <w:tcPr>
            <w:tcW w:w="731" w:type="pct"/>
            <w:tcBorders>
              <w:top w:val="nil"/>
              <w:left w:val="nil"/>
              <w:bottom w:val="nil"/>
              <w:right w:val="nil"/>
            </w:tcBorders>
            <w:shd w:val="clear" w:color="000000" w:fill="B6D9E6"/>
            <w:noWrap/>
            <w:vAlign w:val="center"/>
            <w:hideMark/>
          </w:tcPr>
          <w:p w14:paraId="17DAF459" w14:textId="77777777" w:rsidR="007B775C" w:rsidRPr="007B775C" w:rsidRDefault="007B775C" w:rsidP="007B775C">
            <w:pPr>
              <w:spacing w:line="240" w:lineRule="auto"/>
              <w:jc w:val="right"/>
              <w:rPr>
                <w:b/>
                <w:bCs/>
                <w:sz w:val="12"/>
                <w:szCs w:val="12"/>
              </w:rPr>
            </w:pPr>
            <w:r w:rsidRPr="007B775C">
              <w:rPr>
                <w:b/>
                <w:bCs/>
                <w:sz w:val="12"/>
                <w:szCs w:val="12"/>
              </w:rPr>
              <w:t>37 285 820</w:t>
            </w:r>
          </w:p>
        </w:tc>
        <w:tc>
          <w:tcPr>
            <w:tcW w:w="738" w:type="pct"/>
            <w:tcBorders>
              <w:top w:val="nil"/>
              <w:left w:val="nil"/>
              <w:bottom w:val="nil"/>
              <w:right w:val="nil"/>
            </w:tcBorders>
            <w:shd w:val="clear" w:color="000000" w:fill="B6D9E6"/>
            <w:noWrap/>
            <w:vAlign w:val="center"/>
            <w:hideMark/>
          </w:tcPr>
          <w:p w14:paraId="45DCAD95" w14:textId="77777777" w:rsidR="007B775C" w:rsidRPr="007B775C" w:rsidRDefault="007B775C" w:rsidP="007B775C">
            <w:pPr>
              <w:spacing w:line="240" w:lineRule="auto"/>
              <w:jc w:val="right"/>
              <w:rPr>
                <w:b/>
                <w:bCs/>
                <w:sz w:val="12"/>
                <w:szCs w:val="12"/>
              </w:rPr>
            </w:pPr>
            <w:r w:rsidRPr="007B775C">
              <w:rPr>
                <w:b/>
                <w:bCs/>
                <w:sz w:val="12"/>
                <w:szCs w:val="12"/>
              </w:rPr>
              <w:t>36 703 448,28</w:t>
            </w:r>
          </w:p>
        </w:tc>
        <w:tc>
          <w:tcPr>
            <w:tcW w:w="385" w:type="pct"/>
            <w:tcBorders>
              <w:top w:val="nil"/>
              <w:left w:val="nil"/>
              <w:bottom w:val="nil"/>
              <w:right w:val="nil"/>
            </w:tcBorders>
            <w:shd w:val="clear" w:color="000000" w:fill="B6D9E6"/>
            <w:noWrap/>
            <w:vAlign w:val="center"/>
            <w:hideMark/>
          </w:tcPr>
          <w:p w14:paraId="3DFC1042" w14:textId="77777777" w:rsidR="007B775C" w:rsidRPr="007B775C" w:rsidRDefault="007B775C" w:rsidP="007B775C">
            <w:pPr>
              <w:spacing w:line="240" w:lineRule="auto"/>
              <w:jc w:val="right"/>
              <w:rPr>
                <w:b/>
                <w:bCs/>
                <w:sz w:val="12"/>
                <w:szCs w:val="12"/>
              </w:rPr>
            </w:pPr>
            <w:r w:rsidRPr="007B775C">
              <w:rPr>
                <w:b/>
                <w:bCs/>
                <w:sz w:val="12"/>
                <w:szCs w:val="12"/>
              </w:rPr>
              <w:t>98,4%</w:t>
            </w:r>
          </w:p>
        </w:tc>
      </w:tr>
      <w:tr w:rsidR="007B775C" w:rsidRPr="007B775C" w14:paraId="4560C9F5" w14:textId="77777777" w:rsidTr="007B775C">
        <w:trPr>
          <w:trHeight w:val="85"/>
        </w:trPr>
        <w:tc>
          <w:tcPr>
            <w:tcW w:w="2623" w:type="pct"/>
            <w:tcBorders>
              <w:top w:val="nil"/>
              <w:left w:val="nil"/>
              <w:bottom w:val="nil"/>
              <w:right w:val="nil"/>
            </w:tcBorders>
            <w:shd w:val="clear" w:color="auto" w:fill="auto"/>
            <w:vAlign w:val="center"/>
            <w:hideMark/>
          </w:tcPr>
          <w:p w14:paraId="06FE680A" w14:textId="77777777" w:rsidR="007B775C" w:rsidRPr="007B775C" w:rsidRDefault="007B775C" w:rsidP="007B775C">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68E9F796"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72CC18EB"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AE4F100"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BFE49C4"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E4E9F9E" w14:textId="77777777" w:rsidTr="007B775C">
        <w:trPr>
          <w:trHeight w:val="85"/>
        </w:trPr>
        <w:tc>
          <w:tcPr>
            <w:tcW w:w="2623" w:type="pct"/>
            <w:tcBorders>
              <w:top w:val="nil"/>
              <w:left w:val="nil"/>
              <w:bottom w:val="nil"/>
              <w:right w:val="nil"/>
            </w:tcBorders>
            <w:shd w:val="clear" w:color="000000" w:fill="CDDEE9"/>
            <w:vAlign w:val="center"/>
            <w:hideMark/>
          </w:tcPr>
          <w:p w14:paraId="2D30891B" w14:textId="77777777" w:rsidR="007B775C" w:rsidRPr="007B775C" w:rsidRDefault="007B775C" w:rsidP="007B775C">
            <w:pPr>
              <w:spacing w:line="240" w:lineRule="auto"/>
              <w:rPr>
                <w:b/>
                <w:bCs/>
                <w:color w:val="000000"/>
                <w:sz w:val="12"/>
                <w:szCs w:val="12"/>
              </w:rPr>
            </w:pPr>
            <w:r w:rsidRPr="007B775C">
              <w:rPr>
                <w:b/>
                <w:bCs/>
                <w:color w:val="000000"/>
                <w:sz w:val="12"/>
                <w:szCs w:val="12"/>
              </w:rPr>
              <w:t>Funkcjonowanie Urzędu Miasta - program 2</w:t>
            </w:r>
          </w:p>
        </w:tc>
        <w:tc>
          <w:tcPr>
            <w:tcW w:w="523" w:type="pct"/>
            <w:tcBorders>
              <w:top w:val="nil"/>
              <w:left w:val="nil"/>
              <w:bottom w:val="nil"/>
              <w:right w:val="nil"/>
            </w:tcBorders>
            <w:shd w:val="clear" w:color="000000" w:fill="CDDEE9"/>
            <w:vAlign w:val="center"/>
            <w:hideMark/>
          </w:tcPr>
          <w:p w14:paraId="3A08A720" w14:textId="77777777" w:rsidR="007B775C" w:rsidRPr="007B775C" w:rsidRDefault="007B775C" w:rsidP="007B775C">
            <w:pPr>
              <w:spacing w:line="240" w:lineRule="auto"/>
              <w:rPr>
                <w:b/>
                <w:bCs/>
                <w:color w:val="000000"/>
                <w:sz w:val="12"/>
                <w:szCs w:val="12"/>
              </w:rPr>
            </w:pPr>
            <w:r w:rsidRPr="007B775C">
              <w:rPr>
                <w:b/>
                <w:bCs/>
                <w:color w:val="000000"/>
                <w:sz w:val="12"/>
                <w:szCs w:val="12"/>
              </w:rPr>
              <w:t> </w:t>
            </w:r>
          </w:p>
        </w:tc>
        <w:tc>
          <w:tcPr>
            <w:tcW w:w="731" w:type="pct"/>
            <w:tcBorders>
              <w:top w:val="nil"/>
              <w:left w:val="nil"/>
              <w:bottom w:val="nil"/>
              <w:right w:val="nil"/>
            </w:tcBorders>
            <w:shd w:val="clear" w:color="000000" w:fill="CDDEE9"/>
            <w:noWrap/>
            <w:vAlign w:val="center"/>
            <w:hideMark/>
          </w:tcPr>
          <w:p w14:paraId="79005A0D" w14:textId="77777777" w:rsidR="007B775C" w:rsidRPr="007B775C" w:rsidRDefault="007B775C" w:rsidP="007B775C">
            <w:pPr>
              <w:spacing w:line="240" w:lineRule="auto"/>
              <w:jc w:val="right"/>
              <w:rPr>
                <w:b/>
                <w:bCs/>
                <w:sz w:val="12"/>
                <w:szCs w:val="12"/>
              </w:rPr>
            </w:pPr>
            <w:r w:rsidRPr="007B775C">
              <w:rPr>
                <w:b/>
                <w:bCs/>
                <w:sz w:val="12"/>
                <w:szCs w:val="12"/>
              </w:rPr>
              <w:t>35 875 029</w:t>
            </w:r>
          </w:p>
        </w:tc>
        <w:tc>
          <w:tcPr>
            <w:tcW w:w="738" w:type="pct"/>
            <w:tcBorders>
              <w:top w:val="nil"/>
              <w:left w:val="nil"/>
              <w:bottom w:val="nil"/>
              <w:right w:val="nil"/>
            </w:tcBorders>
            <w:shd w:val="clear" w:color="000000" w:fill="CDDEE9"/>
            <w:noWrap/>
            <w:vAlign w:val="center"/>
            <w:hideMark/>
          </w:tcPr>
          <w:p w14:paraId="1D8BA65A" w14:textId="77777777" w:rsidR="007B775C" w:rsidRPr="007B775C" w:rsidRDefault="007B775C" w:rsidP="007B775C">
            <w:pPr>
              <w:spacing w:line="240" w:lineRule="auto"/>
              <w:jc w:val="right"/>
              <w:rPr>
                <w:b/>
                <w:bCs/>
                <w:sz w:val="12"/>
                <w:szCs w:val="12"/>
              </w:rPr>
            </w:pPr>
            <w:r w:rsidRPr="007B775C">
              <w:rPr>
                <w:b/>
                <w:bCs/>
                <w:sz w:val="12"/>
                <w:szCs w:val="12"/>
              </w:rPr>
              <w:t>35 323 673,49</w:t>
            </w:r>
          </w:p>
        </w:tc>
        <w:tc>
          <w:tcPr>
            <w:tcW w:w="385" w:type="pct"/>
            <w:tcBorders>
              <w:top w:val="nil"/>
              <w:left w:val="nil"/>
              <w:bottom w:val="nil"/>
              <w:right w:val="nil"/>
            </w:tcBorders>
            <w:shd w:val="clear" w:color="000000" w:fill="CDDEE9"/>
            <w:noWrap/>
            <w:vAlign w:val="center"/>
            <w:hideMark/>
          </w:tcPr>
          <w:p w14:paraId="11798777" w14:textId="77777777" w:rsidR="007B775C" w:rsidRPr="007B775C" w:rsidRDefault="007B775C" w:rsidP="007B775C">
            <w:pPr>
              <w:spacing w:line="240" w:lineRule="auto"/>
              <w:jc w:val="right"/>
              <w:rPr>
                <w:b/>
                <w:bCs/>
                <w:sz w:val="12"/>
                <w:szCs w:val="12"/>
              </w:rPr>
            </w:pPr>
            <w:r w:rsidRPr="007B775C">
              <w:rPr>
                <w:b/>
                <w:bCs/>
                <w:sz w:val="12"/>
                <w:szCs w:val="12"/>
              </w:rPr>
              <w:t>98,5%</w:t>
            </w:r>
          </w:p>
        </w:tc>
      </w:tr>
      <w:tr w:rsidR="007B775C" w:rsidRPr="007B775C" w14:paraId="4B1294B8" w14:textId="77777777" w:rsidTr="007B775C">
        <w:trPr>
          <w:trHeight w:val="85"/>
        </w:trPr>
        <w:tc>
          <w:tcPr>
            <w:tcW w:w="2623" w:type="pct"/>
            <w:tcBorders>
              <w:top w:val="nil"/>
              <w:left w:val="nil"/>
              <w:bottom w:val="nil"/>
              <w:right w:val="nil"/>
            </w:tcBorders>
            <w:shd w:val="clear" w:color="auto" w:fill="auto"/>
            <w:vAlign w:val="center"/>
            <w:hideMark/>
          </w:tcPr>
          <w:p w14:paraId="294E63DD" w14:textId="77777777" w:rsidR="007B775C" w:rsidRPr="007B775C" w:rsidRDefault="007B775C" w:rsidP="007B775C">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3F59EBAE"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77B3363E"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134E608"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5697DF9"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1576D9A" w14:textId="77777777" w:rsidTr="007B775C">
        <w:trPr>
          <w:trHeight w:val="85"/>
        </w:trPr>
        <w:tc>
          <w:tcPr>
            <w:tcW w:w="2623" w:type="pct"/>
            <w:tcBorders>
              <w:top w:val="nil"/>
              <w:left w:val="nil"/>
              <w:bottom w:val="nil"/>
              <w:right w:val="nil"/>
            </w:tcBorders>
            <w:shd w:val="clear" w:color="000000" w:fill="EAF1F6"/>
            <w:vAlign w:val="center"/>
            <w:hideMark/>
          </w:tcPr>
          <w:p w14:paraId="22E039D3" w14:textId="77777777" w:rsidR="007B775C" w:rsidRPr="007B775C" w:rsidRDefault="007B775C" w:rsidP="007B775C">
            <w:pPr>
              <w:spacing w:line="240" w:lineRule="auto"/>
              <w:rPr>
                <w:b/>
                <w:bCs/>
                <w:color w:val="000000"/>
                <w:sz w:val="12"/>
                <w:szCs w:val="12"/>
              </w:rPr>
            </w:pPr>
            <w:r w:rsidRPr="007B775C">
              <w:rPr>
                <w:b/>
                <w:bCs/>
                <w:color w:val="000000"/>
                <w:sz w:val="12"/>
                <w:szCs w:val="12"/>
              </w:rPr>
              <w:t>Utrzymanie stanowisk pracy - zadanie 1</w:t>
            </w:r>
          </w:p>
        </w:tc>
        <w:tc>
          <w:tcPr>
            <w:tcW w:w="523" w:type="pct"/>
            <w:tcBorders>
              <w:top w:val="nil"/>
              <w:left w:val="nil"/>
              <w:bottom w:val="nil"/>
              <w:right w:val="nil"/>
            </w:tcBorders>
            <w:shd w:val="clear" w:color="000000" w:fill="EAF1F6"/>
            <w:vAlign w:val="center"/>
            <w:hideMark/>
          </w:tcPr>
          <w:p w14:paraId="0F172B79" w14:textId="77777777" w:rsidR="007B775C" w:rsidRPr="007B775C" w:rsidRDefault="007B775C" w:rsidP="007B775C">
            <w:pPr>
              <w:spacing w:line="240" w:lineRule="auto"/>
              <w:rPr>
                <w:b/>
                <w:bCs/>
                <w:color w:val="000000"/>
                <w:sz w:val="12"/>
                <w:szCs w:val="12"/>
              </w:rPr>
            </w:pPr>
            <w:r w:rsidRPr="007B775C">
              <w:rPr>
                <w:b/>
                <w:bCs/>
                <w:color w:val="000000"/>
                <w:sz w:val="12"/>
                <w:szCs w:val="12"/>
              </w:rPr>
              <w:t> </w:t>
            </w:r>
          </w:p>
        </w:tc>
        <w:tc>
          <w:tcPr>
            <w:tcW w:w="731" w:type="pct"/>
            <w:tcBorders>
              <w:top w:val="nil"/>
              <w:left w:val="nil"/>
              <w:bottom w:val="nil"/>
              <w:right w:val="nil"/>
            </w:tcBorders>
            <w:shd w:val="clear" w:color="000000" w:fill="EAF1F6"/>
            <w:noWrap/>
            <w:vAlign w:val="center"/>
            <w:hideMark/>
          </w:tcPr>
          <w:p w14:paraId="06EB6FF1" w14:textId="77777777" w:rsidR="007B775C" w:rsidRPr="007B775C" w:rsidRDefault="007B775C" w:rsidP="007B775C">
            <w:pPr>
              <w:spacing w:line="240" w:lineRule="auto"/>
              <w:jc w:val="right"/>
              <w:rPr>
                <w:b/>
                <w:bCs/>
                <w:sz w:val="12"/>
                <w:szCs w:val="12"/>
              </w:rPr>
            </w:pPr>
            <w:r w:rsidRPr="007B775C">
              <w:rPr>
                <w:b/>
                <w:bCs/>
                <w:sz w:val="12"/>
                <w:szCs w:val="12"/>
              </w:rPr>
              <w:t>31 759 069</w:t>
            </w:r>
          </w:p>
        </w:tc>
        <w:tc>
          <w:tcPr>
            <w:tcW w:w="738" w:type="pct"/>
            <w:tcBorders>
              <w:top w:val="nil"/>
              <w:left w:val="nil"/>
              <w:bottom w:val="nil"/>
              <w:right w:val="nil"/>
            </w:tcBorders>
            <w:shd w:val="clear" w:color="000000" w:fill="EAF1F6"/>
            <w:noWrap/>
            <w:vAlign w:val="center"/>
            <w:hideMark/>
          </w:tcPr>
          <w:p w14:paraId="11321FC2" w14:textId="77777777" w:rsidR="007B775C" w:rsidRPr="007B775C" w:rsidRDefault="007B775C" w:rsidP="007B775C">
            <w:pPr>
              <w:spacing w:line="240" w:lineRule="auto"/>
              <w:jc w:val="right"/>
              <w:rPr>
                <w:b/>
                <w:bCs/>
                <w:sz w:val="12"/>
                <w:szCs w:val="12"/>
              </w:rPr>
            </w:pPr>
            <w:r w:rsidRPr="007B775C">
              <w:rPr>
                <w:b/>
                <w:bCs/>
                <w:sz w:val="12"/>
                <w:szCs w:val="12"/>
              </w:rPr>
              <w:t>31 285 692,31</w:t>
            </w:r>
          </w:p>
        </w:tc>
        <w:tc>
          <w:tcPr>
            <w:tcW w:w="385" w:type="pct"/>
            <w:tcBorders>
              <w:top w:val="nil"/>
              <w:left w:val="nil"/>
              <w:bottom w:val="nil"/>
              <w:right w:val="nil"/>
            </w:tcBorders>
            <w:shd w:val="clear" w:color="000000" w:fill="EAF1F6"/>
            <w:noWrap/>
            <w:vAlign w:val="center"/>
            <w:hideMark/>
          </w:tcPr>
          <w:p w14:paraId="4AF91996" w14:textId="77777777" w:rsidR="007B775C" w:rsidRPr="007B775C" w:rsidRDefault="007B775C" w:rsidP="007B775C">
            <w:pPr>
              <w:spacing w:line="240" w:lineRule="auto"/>
              <w:jc w:val="right"/>
              <w:rPr>
                <w:b/>
                <w:bCs/>
                <w:sz w:val="12"/>
                <w:szCs w:val="12"/>
              </w:rPr>
            </w:pPr>
            <w:r w:rsidRPr="007B775C">
              <w:rPr>
                <w:b/>
                <w:bCs/>
                <w:sz w:val="12"/>
                <w:szCs w:val="12"/>
              </w:rPr>
              <w:t>98,5%</w:t>
            </w:r>
          </w:p>
        </w:tc>
      </w:tr>
      <w:tr w:rsidR="007B775C" w:rsidRPr="007B775C" w14:paraId="7FB92A6C" w14:textId="77777777" w:rsidTr="007B775C">
        <w:trPr>
          <w:trHeight w:val="85"/>
        </w:trPr>
        <w:tc>
          <w:tcPr>
            <w:tcW w:w="2623" w:type="pct"/>
            <w:tcBorders>
              <w:top w:val="nil"/>
              <w:left w:val="nil"/>
              <w:bottom w:val="nil"/>
              <w:right w:val="nil"/>
            </w:tcBorders>
            <w:shd w:val="clear" w:color="auto" w:fill="auto"/>
            <w:vAlign w:val="center"/>
            <w:hideMark/>
          </w:tcPr>
          <w:p w14:paraId="22148C2E" w14:textId="77777777" w:rsidR="007B775C" w:rsidRPr="007B775C" w:rsidRDefault="007B775C" w:rsidP="007B775C">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09529562"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0398DD1"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B02741F"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82DCA5D"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21BC4758" w14:textId="77777777" w:rsidTr="007B775C">
        <w:trPr>
          <w:trHeight w:val="85"/>
        </w:trPr>
        <w:tc>
          <w:tcPr>
            <w:tcW w:w="2623" w:type="pct"/>
            <w:tcBorders>
              <w:top w:val="nil"/>
              <w:left w:val="nil"/>
              <w:bottom w:val="nil"/>
              <w:right w:val="nil"/>
            </w:tcBorders>
            <w:shd w:val="clear" w:color="auto" w:fill="auto"/>
            <w:vAlign w:val="center"/>
            <w:hideMark/>
          </w:tcPr>
          <w:p w14:paraId="7D9D6CDD" w14:textId="77777777" w:rsidR="007B775C" w:rsidRPr="007B775C" w:rsidRDefault="007B775C" w:rsidP="007B775C">
            <w:pPr>
              <w:spacing w:line="240" w:lineRule="auto"/>
              <w:rPr>
                <w:b/>
                <w:bCs/>
                <w:color w:val="000000"/>
                <w:sz w:val="12"/>
                <w:szCs w:val="12"/>
              </w:rPr>
            </w:pPr>
            <w:r w:rsidRPr="007B775C">
              <w:rPr>
                <w:b/>
                <w:bCs/>
                <w:color w:val="000000"/>
                <w:sz w:val="12"/>
                <w:szCs w:val="12"/>
              </w:rPr>
              <w:t>Fundusz wynagrodzeń</w:t>
            </w:r>
          </w:p>
        </w:tc>
        <w:tc>
          <w:tcPr>
            <w:tcW w:w="523" w:type="pct"/>
            <w:tcBorders>
              <w:top w:val="nil"/>
              <w:left w:val="nil"/>
              <w:bottom w:val="nil"/>
              <w:right w:val="nil"/>
            </w:tcBorders>
            <w:shd w:val="clear" w:color="auto" w:fill="auto"/>
            <w:vAlign w:val="center"/>
            <w:hideMark/>
          </w:tcPr>
          <w:p w14:paraId="1B664F67" w14:textId="77777777" w:rsidR="007B775C" w:rsidRPr="007B775C" w:rsidRDefault="007B775C" w:rsidP="007B775C">
            <w:pPr>
              <w:spacing w:line="240" w:lineRule="auto"/>
              <w:rPr>
                <w:b/>
                <w:bCs/>
                <w:color w:val="000000"/>
                <w:sz w:val="12"/>
                <w:szCs w:val="12"/>
              </w:rPr>
            </w:pPr>
          </w:p>
        </w:tc>
        <w:tc>
          <w:tcPr>
            <w:tcW w:w="731" w:type="pct"/>
            <w:tcBorders>
              <w:top w:val="nil"/>
              <w:left w:val="nil"/>
              <w:bottom w:val="nil"/>
              <w:right w:val="nil"/>
            </w:tcBorders>
            <w:shd w:val="clear" w:color="auto" w:fill="auto"/>
            <w:noWrap/>
            <w:vAlign w:val="center"/>
            <w:hideMark/>
          </w:tcPr>
          <w:p w14:paraId="3F00D24C" w14:textId="77777777" w:rsidR="007B775C" w:rsidRPr="007B775C" w:rsidRDefault="007B775C" w:rsidP="007B775C">
            <w:pPr>
              <w:spacing w:line="240" w:lineRule="auto"/>
              <w:jc w:val="right"/>
              <w:rPr>
                <w:b/>
                <w:bCs/>
                <w:sz w:val="12"/>
                <w:szCs w:val="12"/>
              </w:rPr>
            </w:pPr>
            <w:r w:rsidRPr="007B775C">
              <w:rPr>
                <w:b/>
                <w:bCs/>
                <w:sz w:val="12"/>
                <w:szCs w:val="12"/>
              </w:rPr>
              <w:t>31 509 329</w:t>
            </w:r>
          </w:p>
        </w:tc>
        <w:tc>
          <w:tcPr>
            <w:tcW w:w="738" w:type="pct"/>
            <w:tcBorders>
              <w:top w:val="nil"/>
              <w:left w:val="nil"/>
              <w:bottom w:val="nil"/>
              <w:right w:val="nil"/>
            </w:tcBorders>
            <w:shd w:val="clear" w:color="auto" w:fill="auto"/>
            <w:noWrap/>
            <w:vAlign w:val="center"/>
            <w:hideMark/>
          </w:tcPr>
          <w:p w14:paraId="1D908A13" w14:textId="77777777" w:rsidR="007B775C" w:rsidRPr="007B775C" w:rsidRDefault="007B775C" w:rsidP="007B775C">
            <w:pPr>
              <w:spacing w:line="240" w:lineRule="auto"/>
              <w:jc w:val="right"/>
              <w:rPr>
                <w:b/>
                <w:bCs/>
                <w:sz w:val="12"/>
                <w:szCs w:val="12"/>
              </w:rPr>
            </w:pPr>
            <w:r w:rsidRPr="007B775C">
              <w:rPr>
                <w:b/>
                <w:bCs/>
                <w:sz w:val="12"/>
                <w:szCs w:val="12"/>
              </w:rPr>
              <w:t>31 046 672,54</w:t>
            </w:r>
          </w:p>
        </w:tc>
        <w:tc>
          <w:tcPr>
            <w:tcW w:w="385" w:type="pct"/>
            <w:tcBorders>
              <w:top w:val="nil"/>
              <w:left w:val="nil"/>
              <w:bottom w:val="nil"/>
              <w:right w:val="nil"/>
            </w:tcBorders>
            <w:shd w:val="clear" w:color="auto" w:fill="auto"/>
            <w:noWrap/>
            <w:vAlign w:val="center"/>
            <w:hideMark/>
          </w:tcPr>
          <w:p w14:paraId="4D0DB3EC" w14:textId="77777777" w:rsidR="007B775C" w:rsidRPr="007B775C" w:rsidRDefault="007B775C" w:rsidP="007B775C">
            <w:pPr>
              <w:spacing w:line="240" w:lineRule="auto"/>
              <w:jc w:val="right"/>
              <w:rPr>
                <w:b/>
                <w:bCs/>
                <w:sz w:val="12"/>
                <w:szCs w:val="12"/>
              </w:rPr>
            </w:pPr>
            <w:r w:rsidRPr="007B775C">
              <w:rPr>
                <w:b/>
                <w:bCs/>
                <w:sz w:val="12"/>
                <w:szCs w:val="12"/>
              </w:rPr>
              <w:t>98,5%</w:t>
            </w:r>
          </w:p>
        </w:tc>
      </w:tr>
      <w:tr w:rsidR="007B775C" w:rsidRPr="007B775C" w14:paraId="50E766AC" w14:textId="77777777" w:rsidTr="007B775C">
        <w:trPr>
          <w:trHeight w:val="85"/>
        </w:trPr>
        <w:tc>
          <w:tcPr>
            <w:tcW w:w="2623" w:type="pct"/>
            <w:tcBorders>
              <w:top w:val="nil"/>
              <w:left w:val="nil"/>
              <w:bottom w:val="nil"/>
              <w:right w:val="nil"/>
            </w:tcBorders>
            <w:shd w:val="clear" w:color="auto" w:fill="auto"/>
            <w:vAlign w:val="center"/>
            <w:hideMark/>
          </w:tcPr>
          <w:p w14:paraId="4F09AFF1" w14:textId="77777777" w:rsidR="007B775C" w:rsidRPr="007B775C" w:rsidRDefault="007B775C" w:rsidP="007B775C">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41AF9A80"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8C6F433"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392F7E2"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83C6B26"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017FBA2D" w14:textId="77777777" w:rsidTr="007B775C">
        <w:trPr>
          <w:trHeight w:val="85"/>
        </w:trPr>
        <w:tc>
          <w:tcPr>
            <w:tcW w:w="2623" w:type="pct"/>
            <w:tcBorders>
              <w:top w:val="nil"/>
              <w:left w:val="nil"/>
              <w:bottom w:val="nil"/>
              <w:right w:val="nil"/>
            </w:tcBorders>
            <w:shd w:val="clear" w:color="auto" w:fill="auto"/>
            <w:vAlign w:val="center"/>
            <w:hideMark/>
          </w:tcPr>
          <w:p w14:paraId="585AB477"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Cel:</w:t>
            </w:r>
            <w:r w:rsidRPr="007B775C">
              <w:rPr>
                <w:color w:val="000000"/>
                <w:sz w:val="12"/>
                <w:szCs w:val="12"/>
              </w:rPr>
              <w:t xml:space="preserve"> zgodna z prawem realizacja wypłat z funduszu wynagrodzeń </w:t>
            </w:r>
          </w:p>
        </w:tc>
        <w:tc>
          <w:tcPr>
            <w:tcW w:w="523" w:type="pct"/>
            <w:tcBorders>
              <w:top w:val="nil"/>
              <w:left w:val="nil"/>
              <w:bottom w:val="nil"/>
              <w:right w:val="nil"/>
            </w:tcBorders>
            <w:shd w:val="clear" w:color="auto" w:fill="auto"/>
            <w:vAlign w:val="center"/>
            <w:hideMark/>
          </w:tcPr>
          <w:p w14:paraId="2ACA2D39"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29359E14"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8FE2BDA"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9E501B8"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1593116D" w14:textId="77777777" w:rsidTr="007B775C">
        <w:trPr>
          <w:trHeight w:val="85"/>
        </w:trPr>
        <w:tc>
          <w:tcPr>
            <w:tcW w:w="2623" w:type="pct"/>
            <w:tcBorders>
              <w:top w:val="nil"/>
              <w:left w:val="nil"/>
              <w:bottom w:val="nil"/>
              <w:right w:val="nil"/>
            </w:tcBorders>
            <w:shd w:val="clear" w:color="auto" w:fill="auto"/>
            <w:vAlign w:val="center"/>
            <w:hideMark/>
          </w:tcPr>
          <w:p w14:paraId="1C160B05"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14B17AEA"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77C5158B"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ED87655"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14094A3"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29D9380" w14:textId="77777777" w:rsidTr="007B775C">
        <w:trPr>
          <w:trHeight w:val="85"/>
        </w:trPr>
        <w:tc>
          <w:tcPr>
            <w:tcW w:w="2623" w:type="pct"/>
            <w:tcBorders>
              <w:top w:val="nil"/>
              <w:left w:val="nil"/>
              <w:bottom w:val="nil"/>
              <w:right w:val="nil"/>
            </w:tcBorders>
            <w:shd w:val="clear" w:color="auto" w:fill="auto"/>
            <w:vAlign w:val="center"/>
            <w:hideMark/>
          </w:tcPr>
          <w:p w14:paraId="46103EC4" w14:textId="77777777" w:rsidR="007B775C" w:rsidRPr="007B775C" w:rsidRDefault="007B775C" w:rsidP="007B775C">
            <w:pPr>
              <w:spacing w:line="240" w:lineRule="auto"/>
              <w:rPr>
                <w:color w:val="000000"/>
                <w:sz w:val="12"/>
                <w:szCs w:val="12"/>
              </w:rPr>
            </w:pPr>
            <w:r w:rsidRPr="007B775C">
              <w:rPr>
                <w:color w:val="000000"/>
                <w:sz w:val="12"/>
                <w:szCs w:val="12"/>
              </w:rPr>
              <w:t>średnie zatrudnienie (liczba etatów) w Urzędzie</w:t>
            </w:r>
          </w:p>
        </w:tc>
        <w:tc>
          <w:tcPr>
            <w:tcW w:w="523" w:type="pct"/>
            <w:tcBorders>
              <w:top w:val="nil"/>
              <w:left w:val="nil"/>
              <w:bottom w:val="nil"/>
              <w:right w:val="nil"/>
            </w:tcBorders>
            <w:shd w:val="clear" w:color="auto" w:fill="auto"/>
            <w:noWrap/>
            <w:vAlign w:val="center"/>
            <w:hideMark/>
          </w:tcPr>
          <w:p w14:paraId="7844B992" w14:textId="77777777" w:rsidR="007B775C" w:rsidRPr="007B775C" w:rsidRDefault="007B775C" w:rsidP="007B775C">
            <w:pPr>
              <w:spacing w:line="240" w:lineRule="auto"/>
              <w:jc w:val="right"/>
              <w:rPr>
                <w:color w:val="000000"/>
                <w:sz w:val="12"/>
                <w:szCs w:val="12"/>
              </w:rPr>
            </w:pPr>
            <w:r w:rsidRPr="007B775C">
              <w:rPr>
                <w:color w:val="000000"/>
                <w:sz w:val="12"/>
                <w:szCs w:val="12"/>
              </w:rPr>
              <w:t>208,38</w:t>
            </w:r>
          </w:p>
        </w:tc>
        <w:tc>
          <w:tcPr>
            <w:tcW w:w="731" w:type="pct"/>
            <w:tcBorders>
              <w:top w:val="nil"/>
              <w:left w:val="nil"/>
              <w:bottom w:val="nil"/>
              <w:right w:val="nil"/>
            </w:tcBorders>
            <w:shd w:val="clear" w:color="auto" w:fill="auto"/>
            <w:noWrap/>
            <w:vAlign w:val="center"/>
            <w:hideMark/>
          </w:tcPr>
          <w:p w14:paraId="7F90041B" w14:textId="77777777" w:rsidR="007B775C" w:rsidRPr="007B775C" w:rsidRDefault="007B775C" w:rsidP="007B775C">
            <w:pPr>
              <w:spacing w:line="240" w:lineRule="auto"/>
              <w:jc w:val="right"/>
              <w:rPr>
                <w:color w:val="000000"/>
                <w:sz w:val="12"/>
                <w:szCs w:val="12"/>
              </w:rPr>
            </w:pPr>
          </w:p>
        </w:tc>
        <w:tc>
          <w:tcPr>
            <w:tcW w:w="738" w:type="pct"/>
            <w:tcBorders>
              <w:top w:val="nil"/>
              <w:left w:val="nil"/>
              <w:bottom w:val="nil"/>
              <w:right w:val="nil"/>
            </w:tcBorders>
            <w:shd w:val="clear" w:color="auto" w:fill="auto"/>
            <w:noWrap/>
            <w:vAlign w:val="center"/>
            <w:hideMark/>
          </w:tcPr>
          <w:p w14:paraId="52FA7991"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E168FF5"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A1E1FFD" w14:textId="77777777" w:rsidTr="007B775C">
        <w:trPr>
          <w:trHeight w:val="85"/>
        </w:trPr>
        <w:tc>
          <w:tcPr>
            <w:tcW w:w="2623" w:type="pct"/>
            <w:tcBorders>
              <w:top w:val="nil"/>
              <w:left w:val="nil"/>
              <w:bottom w:val="nil"/>
              <w:right w:val="nil"/>
            </w:tcBorders>
            <w:shd w:val="clear" w:color="auto" w:fill="auto"/>
            <w:vAlign w:val="center"/>
            <w:hideMark/>
          </w:tcPr>
          <w:p w14:paraId="22308C1D"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3B7BFCB1"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E99E912"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18F180E"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99A939F"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1A6241B5" w14:textId="77777777" w:rsidTr="007B775C">
        <w:trPr>
          <w:trHeight w:val="85"/>
        </w:trPr>
        <w:tc>
          <w:tcPr>
            <w:tcW w:w="2623" w:type="pct"/>
            <w:tcBorders>
              <w:top w:val="nil"/>
              <w:left w:val="nil"/>
              <w:bottom w:val="nil"/>
              <w:right w:val="nil"/>
            </w:tcBorders>
            <w:shd w:val="clear" w:color="auto" w:fill="auto"/>
            <w:vAlign w:val="center"/>
            <w:hideMark/>
          </w:tcPr>
          <w:p w14:paraId="70BE15F5"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Dysponent:</w:t>
            </w:r>
            <w:r w:rsidRPr="007B775C">
              <w:rPr>
                <w:i/>
                <w:iCs/>
                <w:color w:val="000000"/>
                <w:sz w:val="12"/>
                <w:szCs w:val="12"/>
              </w:rPr>
              <w:t xml:space="preserve"> Wydział Kadr i Kontroli</w:t>
            </w:r>
          </w:p>
        </w:tc>
        <w:tc>
          <w:tcPr>
            <w:tcW w:w="523" w:type="pct"/>
            <w:tcBorders>
              <w:top w:val="nil"/>
              <w:left w:val="nil"/>
              <w:bottom w:val="nil"/>
              <w:right w:val="nil"/>
            </w:tcBorders>
            <w:shd w:val="clear" w:color="auto" w:fill="auto"/>
            <w:vAlign w:val="center"/>
            <w:hideMark/>
          </w:tcPr>
          <w:p w14:paraId="475D4B52"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611F513E"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97CAA2B"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E98E3A7"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4C7AC6FE" w14:textId="77777777" w:rsidTr="007B775C">
        <w:trPr>
          <w:trHeight w:val="85"/>
        </w:trPr>
        <w:tc>
          <w:tcPr>
            <w:tcW w:w="2623" w:type="pct"/>
            <w:tcBorders>
              <w:top w:val="nil"/>
              <w:left w:val="nil"/>
              <w:bottom w:val="nil"/>
              <w:right w:val="nil"/>
            </w:tcBorders>
            <w:shd w:val="clear" w:color="auto" w:fill="auto"/>
            <w:vAlign w:val="center"/>
            <w:hideMark/>
          </w:tcPr>
          <w:p w14:paraId="467F6D88"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2199DDC3"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26DD5623"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43E3D75"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2C86295"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185AB75A" w14:textId="77777777" w:rsidTr="007B775C">
        <w:trPr>
          <w:trHeight w:val="85"/>
        </w:trPr>
        <w:tc>
          <w:tcPr>
            <w:tcW w:w="2623" w:type="pct"/>
            <w:tcBorders>
              <w:top w:val="nil"/>
              <w:left w:val="nil"/>
              <w:bottom w:val="nil"/>
              <w:right w:val="nil"/>
            </w:tcBorders>
            <w:shd w:val="clear" w:color="auto" w:fill="auto"/>
            <w:vAlign w:val="center"/>
            <w:hideMark/>
          </w:tcPr>
          <w:p w14:paraId="1D30E873" w14:textId="77777777" w:rsidR="007B775C" w:rsidRPr="007B775C" w:rsidRDefault="007B775C" w:rsidP="007B775C">
            <w:pPr>
              <w:spacing w:line="240" w:lineRule="auto"/>
              <w:rPr>
                <w:sz w:val="12"/>
                <w:szCs w:val="12"/>
              </w:rPr>
            </w:pPr>
            <w:r w:rsidRPr="007B775C">
              <w:rPr>
                <w:sz w:val="12"/>
                <w:szCs w:val="12"/>
              </w:rPr>
              <w:t>zadania własne</w:t>
            </w:r>
          </w:p>
        </w:tc>
        <w:tc>
          <w:tcPr>
            <w:tcW w:w="523" w:type="pct"/>
            <w:tcBorders>
              <w:top w:val="nil"/>
              <w:left w:val="nil"/>
              <w:bottom w:val="nil"/>
              <w:right w:val="nil"/>
            </w:tcBorders>
            <w:shd w:val="clear" w:color="auto" w:fill="auto"/>
            <w:noWrap/>
            <w:vAlign w:val="center"/>
            <w:hideMark/>
          </w:tcPr>
          <w:p w14:paraId="78524603" w14:textId="77777777" w:rsidR="007B775C" w:rsidRPr="007B775C" w:rsidRDefault="007B775C" w:rsidP="007B775C">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0754D0D0" w14:textId="77777777" w:rsidR="007B775C" w:rsidRPr="007B775C" w:rsidRDefault="007B775C" w:rsidP="007B775C">
            <w:pPr>
              <w:spacing w:line="240" w:lineRule="auto"/>
              <w:jc w:val="right"/>
              <w:rPr>
                <w:sz w:val="12"/>
                <w:szCs w:val="12"/>
              </w:rPr>
            </w:pPr>
            <w:r w:rsidRPr="007B775C">
              <w:rPr>
                <w:sz w:val="12"/>
                <w:szCs w:val="12"/>
              </w:rPr>
              <w:t>30 855 877</w:t>
            </w:r>
          </w:p>
        </w:tc>
        <w:tc>
          <w:tcPr>
            <w:tcW w:w="738" w:type="pct"/>
            <w:tcBorders>
              <w:top w:val="nil"/>
              <w:left w:val="nil"/>
              <w:bottom w:val="nil"/>
              <w:right w:val="nil"/>
            </w:tcBorders>
            <w:shd w:val="clear" w:color="auto" w:fill="auto"/>
            <w:noWrap/>
            <w:vAlign w:val="center"/>
            <w:hideMark/>
          </w:tcPr>
          <w:p w14:paraId="5BDB6871" w14:textId="77777777" w:rsidR="007B775C" w:rsidRPr="007B775C" w:rsidRDefault="007B775C" w:rsidP="007B775C">
            <w:pPr>
              <w:spacing w:line="240" w:lineRule="auto"/>
              <w:jc w:val="right"/>
              <w:rPr>
                <w:sz w:val="12"/>
                <w:szCs w:val="12"/>
              </w:rPr>
            </w:pPr>
            <w:r w:rsidRPr="007B775C">
              <w:rPr>
                <w:sz w:val="12"/>
                <w:szCs w:val="12"/>
              </w:rPr>
              <w:t>30 400 122,11</w:t>
            </w:r>
          </w:p>
        </w:tc>
        <w:tc>
          <w:tcPr>
            <w:tcW w:w="385" w:type="pct"/>
            <w:tcBorders>
              <w:top w:val="nil"/>
              <w:left w:val="nil"/>
              <w:bottom w:val="nil"/>
              <w:right w:val="nil"/>
            </w:tcBorders>
            <w:shd w:val="clear" w:color="auto" w:fill="auto"/>
            <w:noWrap/>
            <w:vAlign w:val="center"/>
            <w:hideMark/>
          </w:tcPr>
          <w:p w14:paraId="0B42AFB0" w14:textId="77777777" w:rsidR="007B775C" w:rsidRPr="007B775C" w:rsidRDefault="007B775C" w:rsidP="007B775C">
            <w:pPr>
              <w:spacing w:line="240" w:lineRule="auto"/>
              <w:jc w:val="right"/>
              <w:rPr>
                <w:sz w:val="12"/>
                <w:szCs w:val="12"/>
              </w:rPr>
            </w:pPr>
            <w:r w:rsidRPr="007B775C">
              <w:rPr>
                <w:sz w:val="12"/>
                <w:szCs w:val="12"/>
              </w:rPr>
              <w:t>98,5%</w:t>
            </w:r>
          </w:p>
        </w:tc>
      </w:tr>
      <w:tr w:rsidR="007B775C" w:rsidRPr="007B775C" w14:paraId="3AD9C599" w14:textId="77777777" w:rsidTr="007B775C">
        <w:trPr>
          <w:trHeight w:val="85"/>
        </w:trPr>
        <w:tc>
          <w:tcPr>
            <w:tcW w:w="2623" w:type="pct"/>
            <w:tcBorders>
              <w:top w:val="nil"/>
              <w:left w:val="nil"/>
              <w:bottom w:val="nil"/>
              <w:right w:val="nil"/>
            </w:tcBorders>
            <w:shd w:val="clear" w:color="auto" w:fill="auto"/>
            <w:vAlign w:val="center"/>
            <w:hideMark/>
          </w:tcPr>
          <w:p w14:paraId="6B38A4F3" w14:textId="77777777" w:rsidR="007B775C" w:rsidRPr="007B775C" w:rsidRDefault="007B775C" w:rsidP="007B775C">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771CF363"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2CB21992"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78BD293"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A1A37C1"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5A7A9A6" w14:textId="77777777" w:rsidTr="007B775C">
        <w:trPr>
          <w:trHeight w:val="85"/>
        </w:trPr>
        <w:tc>
          <w:tcPr>
            <w:tcW w:w="2623" w:type="pct"/>
            <w:tcBorders>
              <w:top w:val="nil"/>
              <w:left w:val="nil"/>
              <w:bottom w:val="nil"/>
              <w:right w:val="nil"/>
            </w:tcBorders>
            <w:shd w:val="clear" w:color="auto" w:fill="auto"/>
            <w:vAlign w:val="center"/>
            <w:hideMark/>
          </w:tcPr>
          <w:p w14:paraId="4F7E5A4B"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Klasyfikacja:</w:t>
            </w:r>
            <w:r w:rsidRPr="007B775C">
              <w:rPr>
                <w:i/>
                <w:iCs/>
                <w:color w:val="000000"/>
                <w:sz w:val="12"/>
                <w:szCs w:val="12"/>
              </w:rPr>
              <w:t xml:space="preserve"> rozdział: 75023</w:t>
            </w:r>
          </w:p>
        </w:tc>
        <w:tc>
          <w:tcPr>
            <w:tcW w:w="523" w:type="pct"/>
            <w:tcBorders>
              <w:top w:val="nil"/>
              <w:left w:val="nil"/>
              <w:bottom w:val="nil"/>
              <w:right w:val="nil"/>
            </w:tcBorders>
            <w:shd w:val="clear" w:color="auto" w:fill="auto"/>
            <w:vAlign w:val="center"/>
            <w:hideMark/>
          </w:tcPr>
          <w:p w14:paraId="3D5AD5AC"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60C40CF0" w14:textId="77777777" w:rsidR="007B775C" w:rsidRPr="007B775C" w:rsidRDefault="007B775C" w:rsidP="007B775C">
            <w:pPr>
              <w:spacing w:line="240" w:lineRule="auto"/>
              <w:jc w:val="right"/>
              <w:rPr>
                <w:i/>
                <w:iCs/>
                <w:sz w:val="12"/>
                <w:szCs w:val="12"/>
              </w:rPr>
            </w:pPr>
            <w:r w:rsidRPr="007B775C">
              <w:rPr>
                <w:i/>
                <w:iCs/>
                <w:sz w:val="12"/>
                <w:szCs w:val="12"/>
              </w:rPr>
              <w:t>30 852 706</w:t>
            </w:r>
          </w:p>
        </w:tc>
        <w:tc>
          <w:tcPr>
            <w:tcW w:w="738" w:type="pct"/>
            <w:tcBorders>
              <w:top w:val="nil"/>
              <w:left w:val="nil"/>
              <w:bottom w:val="nil"/>
              <w:right w:val="nil"/>
            </w:tcBorders>
            <w:shd w:val="clear" w:color="auto" w:fill="auto"/>
            <w:noWrap/>
            <w:vAlign w:val="center"/>
            <w:hideMark/>
          </w:tcPr>
          <w:p w14:paraId="5C312AC7" w14:textId="77777777" w:rsidR="007B775C" w:rsidRPr="007B775C" w:rsidRDefault="007B775C" w:rsidP="007B775C">
            <w:pPr>
              <w:spacing w:line="240" w:lineRule="auto"/>
              <w:jc w:val="right"/>
              <w:rPr>
                <w:i/>
                <w:iCs/>
                <w:sz w:val="12"/>
                <w:szCs w:val="12"/>
              </w:rPr>
            </w:pPr>
            <w:r w:rsidRPr="007B775C">
              <w:rPr>
                <w:i/>
                <w:iCs/>
                <w:sz w:val="12"/>
                <w:szCs w:val="12"/>
              </w:rPr>
              <w:t>30 396 952,57</w:t>
            </w:r>
          </w:p>
        </w:tc>
        <w:tc>
          <w:tcPr>
            <w:tcW w:w="385" w:type="pct"/>
            <w:tcBorders>
              <w:top w:val="nil"/>
              <w:left w:val="nil"/>
              <w:bottom w:val="nil"/>
              <w:right w:val="nil"/>
            </w:tcBorders>
            <w:shd w:val="clear" w:color="auto" w:fill="auto"/>
            <w:noWrap/>
            <w:vAlign w:val="center"/>
            <w:hideMark/>
          </w:tcPr>
          <w:p w14:paraId="6542FB18" w14:textId="77777777" w:rsidR="007B775C" w:rsidRPr="007B775C" w:rsidRDefault="007B775C" w:rsidP="007B775C">
            <w:pPr>
              <w:spacing w:line="240" w:lineRule="auto"/>
              <w:jc w:val="right"/>
              <w:rPr>
                <w:i/>
                <w:iCs/>
                <w:sz w:val="12"/>
                <w:szCs w:val="12"/>
              </w:rPr>
            </w:pPr>
            <w:r w:rsidRPr="007B775C">
              <w:rPr>
                <w:i/>
                <w:iCs/>
                <w:sz w:val="12"/>
                <w:szCs w:val="12"/>
              </w:rPr>
              <w:t>98,5%</w:t>
            </w:r>
          </w:p>
        </w:tc>
      </w:tr>
      <w:tr w:rsidR="007B775C" w:rsidRPr="007B775C" w14:paraId="0C820FE5" w14:textId="77777777" w:rsidTr="007B775C">
        <w:trPr>
          <w:trHeight w:val="85"/>
        </w:trPr>
        <w:tc>
          <w:tcPr>
            <w:tcW w:w="2623" w:type="pct"/>
            <w:tcBorders>
              <w:top w:val="nil"/>
              <w:left w:val="nil"/>
              <w:bottom w:val="nil"/>
              <w:right w:val="nil"/>
            </w:tcBorders>
            <w:shd w:val="clear" w:color="auto" w:fill="auto"/>
            <w:vAlign w:val="center"/>
            <w:hideMark/>
          </w:tcPr>
          <w:p w14:paraId="1C242EA8" w14:textId="77777777" w:rsidR="007B775C" w:rsidRPr="007B775C" w:rsidRDefault="007B775C" w:rsidP="007B775C">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14:paraId="331EA558"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39B9F14B"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D6A994C"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D87C449"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09FF02C" w14:textId="77777777" w:rsidTr="007B775C">
        <w:trPr>
          <w:trHeight w:val="85"/>
        </w:trPr>
        <w:tc>
          <w:tcPr>
            <w:tcW w:w="2623" w:type="pct"/>
            <w:tcBorders>
              <w:top w:val="nil"/>
              <w:left w:val="nil"/>
              <w:bottom w:val="nil"/>
              <w:right w:val="nil"/>
            </w:tcBorders>
            <w:shd w:val="clear" w:color="auto" w:fill="auto"/>
            <w:vAlign w:val="center"/>
            <w:hideMark/>
          </w:tcPr>
          <w:p w14:paraId="74A882E7"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7FB2D964"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0B4ACCBD"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F9D286E"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B24DF86"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CC227E3" w14:textId="77777777" w:rsidTr="007B775C">
        <w:trPr>
          <w:trHeight w:val="85"/>
        </w:trPr>
        <w:tc>
          <w:tcPr>
            <w:tcW w:w="2623" w:type="pct"/>
            <w:tcBorders>
              <w:top w:val="nil"/>
              <w:left w:val="nil"/>
              <w:bottom w:val="nil"/>
              <w:right w:val="nil"/>
            </w:tcBorders>
            <w:shd w:val="clear" w:color="auto" w:fill="auto"/>
            <w:vAlign w:val="center"/>
            <w:hideMark/>
          </w:tcPr>
          <w:p w14:paraId="02CD8F52" w14:textId="77777777" w:rsidR="007B775C" w:rsidRPr="007B775C" w:rsidRDefault="007B775C" w:rsidP="007B775C">
            <w:pPr>
              <w:spacing w:line="240" w:lineRule="auto"/>
              <w:rPr>
                <w:color w:val="000000"/>
                <w:sz w:val="12"/>
                <w:szCs w:val="12"/>
              </w:rPr>
            </w:pPr>
            <w:r w:rsidRPr="007B775C">
              <w:rPr>
                <w:color w:val="000000"/>
                <w:sz w:val="12"/>
                <w:szCs w:val="12"/>
              </w:rPr>
              <w:t>wynagrodzenia i pochodne</w:t>
            </w:r>
          </w:p>
        </w:tc>
        <w:tc>
          <w:tcPr>
            <w:tcW w:w="523" w:type="pct"/>
            <w:tcBorders>
              <w:top w:val="nil"/>
              <w:left w:val="nil"/>
              <w:bottom w:val="nil"/>
              <w:right w:val="nil"/>
            </w:tcBorders>
            <w:shd w:val="clear" w:color="auto" w:fill="auto"/>
            <w:vAlign w:val="center"/>
            <w:hideMark/>
          </w:tcPr>
          <w:p w14:paraId="22FFED45" w14:textId="77777777" w:rsidR="007B775C" w:rsidRPr="007B775C" w:rsidRDefault="007B775C" w:rsidP="007B775C">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4F3E378D" w14:textId="77777777" w:rsidR="007B775C" w:rsidRPr="007B775C" w:rsidRDefault="007B775C" w:rsidP="007B775C">
            <w:pPr>
              <w:spacing w:line="240" w:lineRule="auto"/>
              <w:jc w:val="right"/>
              <w:rPr>
                <w:sz w:val="12"/>
                <w:szCs w:val="12"/>
              </w:rPr>
            </w:pPr>
            <w:r w:rsidRPr="007B775C">
              <w:rPr>
                <w:sz w:val="12"/>
                <w:szCs w:val="12"/>
              </w:rPr>
              <w:t>30 852 706</w:t>
            </w:r>
          </w:p>
        </w:tc>
        <w:tc>
          <w:tcPr>
            <w:tcW w:w="738" w:type="pct"/>
            <w:tcBorders>
              <w:top w:val="nil"/>
              <w:left w:val="nil"/>
              <w:bottom w:val="nil"/>
              <w:right w:val="nil"/>
            </w:tcBorders>
            <w:shd w:val="clear" w:color="auto" w:fill="auto"/>
            <w:noWrap/>
            <w:vAlign w:val="center"/>
            <w:hideMark/>
          </w:tcPr>
          <w:p w14:paraId="20E5F1A5" w14:textId="77777777" w:rsidR="007B775C" w:rsidRPr="007B775C" w:rsidRDefault="007B775C" w:rsidP="007B775C">
            <w:pPr>
              <w:spacing w:line="240" w:lineRule="auto"/>
              <w:jc w:val="right"/>
              <w:rPr>
                <w:sz w:val="12"/>
                <w:szCs w:val="12"/>
              </w:rPr>
            </w:pPr>
            <w:r w:rsidRPr="007B775C">
              <w:rPr>
                <w:sz w:val="12"/>
                <w:szCs w:val="12"/>
              </w:rPr>
              <w:t>30 396 952,57</w:t>
            </w:r>
          </w:p>
        </w:tc>
        <w:tc>
          <w:tcPr>
            <w:tcW w:w="385" w:type="pct"/>
            <w:tcBorders>
              <w:top w:val="nil"/>
              <w:left w:val="nil"/>
              <w:bottom w:val="nil"/>
              <w:right w:val="nil"/>
            </w:tcBorders>
            <w:shd w:val="clear" w:color="auto" w:fill="auto"/>
            <w:noWrap/>
            <w:vAlign w:val="center"/>
            <w:hideMark/>
          </w:tcPr>
          <w:p w14:paraId="3073FD1E" w14:textId="77777777" w:rsidR="007B775C" w:rsidRPr="007B775C" w:rsidRDefault="007B775C" w:rsidP="007B775C">
            <w:pPr>
              <w:spacing w:line="240" w:lineRule="auto"/>
              <w:jc w:val="right"/>
              <w:rPr>
                <w:sz w:val="12"/>
                <w:szCs w:val="12"/>
              </w:rPr>
            </w:pPr>
            <w:r w:rsidRPr="007B775C">
              <w:rPr>
                <w:sz w:val="12"/>
                <w:szCs w:val="12"/>
              </w:rPr>
              <w:t>98,5%</w:t>
            </w:r>
          </w:p>
        </w:tc>
      </w:tr>
      <w:tr w:rsidR="007B775C" w:rsidRPr="007B775C" w14:paraId="0E5C35FD" w14:textId="77777777" w:rsidTr="007B775C">
        <w:trPr>
          <w:trHeight w:val="85"/>
        </w:trPr>
        <w:tc>
          <w:tcPr>
            <w:tcW w:w="2623" w:type="pct"/>
            <w:tcBorders>
              <w:top w:val="nil"/>
              <w:left w:val="nil"/>
              <w:bottom w:val="nil"/>
              <w:right w:val="nil"/>
            </w:tcBorders>
            <w:shd w:val="clear" w:color="auto" w:fill="auto"/>
            <w:vAlign w:val="center"/>
            <w:hideMark/>
          </w:tcPr>
          <w:p w14:paraId="6F810DF2" w14:textId="77777777" w:rsidR="007B775C" w:rsidRPr="007B775C" w:rsidRDefault="007B775C" w:rsidP="007B775C">
            <w:pPr>
              <w:spacing w:line="240" w:lineRule="auto"/>
              <w:rPr>
                <w:i/>
                <w:iCs/>
                <w:color w:val="000000"/>
                <w:sz w:val="12"/>
                <w:szCs w:val="12"/>
              </w:rPr>
            </w:pPr>
            <w:r w:rsidRPr="007B775C">
              <w:rPr>
                <w:i/>
                <w:iCs/>
                <w:color w:val="000000"/>
                <w:sz w:val="12"/>
                <w:szCs w:val="12"/>
              </w:rPr>
              <w:t>- wynagrodzenia osobowe pracowników</w:t>
            </w:r>
          </w:p>
        </w:tc>
        <w:tc>
          <w:tcPr>
            <w:tcW w:w="523" w:type="pct"/>
            <w:tcBorders>
              <w:top w:val="nil"/>
              <w:left w:val="nil"/>
              <w:bottom w:val="nil"/>
              <w:right w:val="nil"/>
            </w:tcBorders>
            <w:shd w:val="clear" w:color="auto" w:fill="auto"/>
            <w:vAlign w:val="center"/>
            <w:hideMark/>
          </w:tcPr>
          <w:p w14:paraId="4500FF11" w14:textId="77777777" w:rsidR="007B775C" w:rsidRPr="007B775C" w:rsidRDefault="007B775C" w:rsidP="007B775C">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5245F648" w14:textId="77777777" w:rsidR="007B775C" w:rsidRPr="007B775C" w:rsidRDefault="007B775C" w:rsidP="007B775C">
            <w:pPr>
              <w:spacing w:line="240" w:lineRule="auto"/>
              <w:jc w:val="right"/>
              <w:rPr>
                <w:i/>
                <w:iCs/>
                <w:sz w:val="12"/>
                <w:szCs w:val="12"/>
              </w:rPr>
            </w:pPr>
            <w:r w:rsidRPr="007B775C">
              <w:rPr>
                <w:i/>
                <w:iCs/>
                <w:sz w:val="12"/>
                <w:szCs w:val="12"/>
              </w:rPr>
              <w:t>24 457 069</w:t>
            </w:r>
          </w:p>
        </w:tc>
        <w:tc>
          <w:tcPr>
            <w:tcW w:w="738" w:type="pct"/>
            <w:tcBorders>
              <w:top w:val="nil"/>
              <w:left w:val="nil"/>
              <w:bottom w:val="nil"/>
              <w:right w:val="nil"/>
            </w:tcBorders>
            <w:shd w:val="clear" w:color="auto" w:fill="auto"/>
            <w:noWrap/>
            <w:vAlign w:val="center"/>
            <w:hideMark/>
          </w:tcPr>
          <w:p w14:paraId="61061074" w14:textId="77777777" w:rsidR="007B775C" w:rsidRPr="007B775C" w:rsidRDefault="007B775C" w:rsidP="007B775C">
            <w:pPr>
              <w:spacing w:line="240" w:lineRule="auto"/>
              <w:jc w:val="right"/>
              <w:rPr>
                <w:i/>
                <w:iCs/>
                <w:sz w:val="12"/>
                <w:szCs w:val="12"/>
              </w:rPr>
            </w:pPr>
            <w:r w:rsidRPr="007B775C">
              <w:rPr>
                <w:i/>
                <w:iCs/>
                <w:sz w:val="12"/>
                <w:szCs w:val="12"/>
              </w:rPr>
              <w:t>24 035 120,29</w:t>
            </w:r>
          </w:p>
        </w:tc>
        <w:tc>
          <w:tcPr>
            <w:tcW w:w="385" w:type="pct"/>
            <w:tcBorders>
              <w:top w:val="nil"/>
              <w:left w:val="nil"/>
              <w:bottom w:val="nil"/>
              <w:right w:val="nil"/>
            </w:tcBorders>
            <w:shd w:val="clear" w:color="auto" w:fill="auto"/>
            <w:noWrap/>
            <w:vAlign w:val="center"/>
            <w:hideMark/>
          </w:tcPr>
          <w:p w14:paraId="40B22C59" w14:textId="77777777" w:rsidR="007B775C" w:rsidRPr="007B775C" w:rsidRDefault="007B775C" w:rsidP="007B775C">
            <w:pPr>
              <w:spacing w:line="240" w:lineRule="auto"/>
              <w:jc w:val="right"/>
              <w:rPr>
                <w:i/>
                <w:iCs/>
                <w:sz w:val="12"/>
                <w:szCs w:val="12"/>
              </w:rPr>
            </w:pPr>
            <w:r w:rsidRPr="007B775C">
              <w:rPr>
                <w:i/>
                <w:iCs/>
                <w:sz w:val="12"/>
                <w:szCs w:val="12"/>
              </w:rPr>
              <w:t>98,3%</w:t>
            </w:r>
          </w:p>
        </w:tc>
      </w:tr>
      <w:tr w:rsidR="007B775C" w:rsidRPr="007B775C" w14:paraId="33A26936" w14:textId="77777777" w:rsidTr="007B775C">
        <w:trPr>
          <w:trHeight w:val="85"/>
        </w:trPr>
        <w:tc>
          <w:tcPr>
            <w:tcW w:w="2623" w:type="pct"/>
            <w:tcBorders>
              <w:top w:val="nil"/>
              <w:left w:val="nil"/>
              <w:bottom w:val="nil"/>
              <w:right w:val="nil"/>
            </w:tcBorders>
            <w:shd w:val="clear" w:color="auto" w:fill="auto"/>
            <w:vAlign w:val="center"/>
            <w:hideMark/>
          </w:tcPr>
          <w:p w14:paraId="028FF4B8" w14:textId="77777777" w:rsidR="007B775C" w:rsidRPr="007B775C" w:rsidRDefault="007B775C" w:rsidP="007B775C">
            <w:pPr>
              <w:spacing w:line="240" w:lineRule="auto"/>
              <w:rPr>
                <w:i/>
                <w:iCs/>
                <w:color w:val="000000"/>
                <w:sz w:val="12"/>
                <w:szCs w:val="12"/>
              </w:rPr>
            </w:pPr>
            <w:r w:rsidRPr="007B775C">
              <w:rPr>
                <w:i/>
                <w:iCs/>
                <w:color w:val="000000"/>
                <w:sz w:val="12"/>
                <w:szCs w:val="12"/>
              </w:rPr>
              <w:t>- dodatkowe wynagrodzenie roczne</w:t>
            </w:r>
          </w:p>
        </w:tc>
        <w:tc>
          <w:tcPr>
            <w:tcW w:w="523" w:type="pct"/>
            <w:tcBorders>
              <w:top w:val="nil"/>
              <w:left w:val="nil"/>
              <w:bottom w:val="nil"/>
              <w:right w:val="nil"/>
            </w:tcBorders>
            <w:shd w:val="clear" w:color="auto" w:fill="auto"/>
            <w:vAlign w:val="center"/>
            <w:hideMark/>
          </w:tcPr>
          <w:p w14:paraId="67ABE718" w14:textId="77777777" w:rsidR="007B775C" w:rsidRPr="007B775C" w:rsidRDefault="007B775C" w:rsidP="007B775C">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48CD8306" w14:textId="77777777" w:rsidR="007B775C" w:rsidRPr="007B775C" w:rsidRDefault="007B775C" w:rsidP="007B775C">
            <w:pPr>
              <w:spacing w:line="240" w:lineRule="auto"/>
              <w:jc w:val="right"/>
              <w:rPr>
                <w:i/>
                <w:iCs/>
                <w:sz w:val="12"/>
                <w:szCs w:val="12"/>
              </w:rPr>
            </w:pPr>
            <w:r w:rsidRPr="007B775C">
              <w:rPr>
                <w:i/>
                <w:iCs/>
                <w:sz w:val="12"/>
                <w:szCs w:val="12"/>
              </w:rPr>
              <w:t>1 640 067</w:t>
            </w:r>
          </w:p>
        </w:tc>
        <w:tc>
          <w:tcPr>
            <w:tcW w:w="738" w:type="pct"/>
            <w:tcBorders>
              <w:top w:val="nil"/>
              <w:left w:val="nil"/>
              <w:bottom w:val="nil"/>
              <w:right w:val="nil"/>
            </w:tcBorders>
            <w:shd w:val="clear" w:color="auto" w:fill="auto"/>
            <w:noWrap/>
            <w:vAlign w:val="center"/>
            <w:hideMark/>
          </w:tcPr>
          <w:p w14:paraId="0F285EF7" w14:textId="77777777" w:rsidR="007B775C" w:rsidRPr="007B775C" w:rsidRDefault="007B775C" w:rsidP="007B775C">
            <w:pPr>
              <w:spacing w:line="240" w:lineRule="auto"/>
              <w:jc w:val="right"/>
              <w:rPr>
                <w:i/>
                <w:iCs/>
                <w:sz w:val="12"/>
                <w:szCs w:val="12"/>
              </w:rPr>
            </w:pPr>
            <w:r w:rsidRPr="007B775C">
              <w:rPr>
                <w:i/>
                <w:iCs/>
                <w:sz w:val="12"/>
                <w:szCs w:val="12"/>
              </w:rPr>
              <w:t>1 640 064,92</w:t>
            </w:r>
          </w:p>
        </w:tc>
        <w:tc>
          <w:tcPr>
            <w:tcW w:w="385" w:type="pct"/>
            <w:tcBorders>
              <w:top w:val="nil"/>
              <w:left w:val="nil"/>
              <w:bottom w:val="nil"/>
              <w:right w:val="nil"/>
            </w:tcBorders>
            <w:shd w:val="clear" w:color="auto" w:fill="auto"/>
            <w:noWrap/>
            <w:vAlign w:val="center"/>
            <w:hideMark/>
          </w:tcPr>
          <w:p w14:paraId="1ACFDEC8" w14:textId="77777777" w:rsidR="007B775C" w:rsidRPr="007B775C" w:rsidRDefault="007B775C" w:rsidP="007B775C">
            <w:pPr>
              <w:spacing w:line="240" w:lineRule="auto"/>
              <w:jc w:val="right"/>
              <w:rPr>
                <w:i/>
                <w:iCs/>
                <w:sz w:val="12"/>
                <w:szCs w:val="12"/>
              </w:rPr>
            </w:pPr>
            <w:r w:rsidRPr="007B775C">
              <w:rPr>
                <w:i/>
                <w:iCs/>
                <w:sz w:val="12"/>
                <w:szCs w:val="12"/>
              </w:rPr>
              <w:t>100,0%</w:t>
            </w:r>
          </w:p>
        </w:tc>
      </w:tr>
      <w:tr w:rsidR="007B775C" w:rsidRPr="007B775C" w14:paraId="75562D57" w14:textId="77777777" w:rsidTr="007B775C">
        <w:trPr>
          <w:trHeight w:val="85"/>
        </w:trPr>
        <w:tc>
          <w:tcPr>
            <w:tcW w:w="2623" w:type="pct"/>
            <w:tcBorders>
              <w:top w:val="nil"/>
              <w:left w:val="nil"/>
              <w:bottom w:val="nil"/>
              <w:right w:val="nil"/>
            </w:tcBorders>
            <w:shd w:val="clear" w:color="auto" w:fill="auto"/>
            <w:vAlign w:val="center"/>
            <w:hideMark/>
          </w:tcPr>
          <w:p w14:paraId="78AB0C30" w14:textId="77777777" w:rsidR="007B775C" w:rsidRPr="007B775C" w:rsidRDefault="007B775C" w:rsidP="007B775C">
            <w:pPr>
              <w:spacing w:line="240" w:lineRule="auto"/>
              <w:rPr>
                <w:i/>
                <w:iCs/>
                <w:color w:val="000000"/>
                <w:sz w:val="12"/>
                <w:szCs w:val="12"/>
              </w:rPr>
            </w:pPr>
            <w:r w:rsidRPr="007B775C">
              <w:rPr>
                <w:i/>
                <w:iCs/>
                <w:color w:val="000000"/>
                <w:sz w:val="12"/>
                <w:szCs w:val="12"/>
              </w:rPr>
              <w:t>- pochodne od wynagrodzeń</w:t>
            </w:r>
          </w:p>
        </w:tc>
        <w:tc>
          <w:tcPr>
            <w:tcW w:w="523" w:type="pct"/>
            <w:tcBorders>
              <w:top w:val="nil"/>
              <w:left w:val="nil"/>
              <w:bottom w:val="nil"/>
              <w:right w:val="nil"/>
            </w:tcBorders>
            <w:shd w:val="clear" w:color="auto" w:fill="auto"/>
            <w:vAlign w:val="center"/>
            <w:hideMark/>
          </w:tcPr>
          <w:p w14:paraId="54FF89E4" w14:textId="77777777" w:rsidR="007B775C" w:rsidRPr="007B775C" w:rsidRDefault="007B775C" w:rsidP="007B775C">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6A59E4CA" w14:textId="77777777" w:rsidR="007B775C" w:rsidRPr="007B775C" w:rsidRDefault="007B775C" w:rsidP="007B775C">
            <w:pPr>
              <w:spacing w:line="240" w:lineRule="auto"/>
              <w:jc w:val="right"/>
              <w:rPr>
                <w:i/>
                <w:iCs/>
                <w:sz w:val="12"/>
                <w:szCs w:val="12"/>
              </w:rPr>
            </w:pPr>
            <w:r w:rsidRPr="007B775C">
              <w:rPr>
                <w:i/>
                <w:iCs/>
                <w:sz w:val="12"/>
                <w:szCs w:val="12"/>
              </w:rPr>
              <w:t>4 755 570</w:t>
            </w:r>
          </w:p>
        </w:tc>
        <w:tc>
          <w:tcPr>
            <w:tcW w:w="738" w:type="pct"/>
            <w:tcBorders>
              <w:top w:val="nil"/>
              <w:left w:val="nil"/>
              <w:bottom w:val="nil"/>
              <w:right w:val="nil"/>
            </w:tcBorders>
            <w:shd w:val="clear" w:color="auto" w:fill="auto"/>
            <w:noWrap/>
            <w:vAlign w:val="center"/>
            <w:hideMark/>
          </w:tcPr>
          <w:p w14:paraId="15AB07FB" w14:textId="77777777" w:rsidR="007B775C" w:rsidRPr="007B775C" w:rsidRDefault="007B775C" w:rsidP="007B775C">
            <w:pPr>
              <w:spacing w:line="240" w:lineRule="auto"/>
              <w:jc w:val="right"/>
              <w:rPr>
                <w:i/>
                <w:iCs/>
                <w:sz w:val="12"/>
                <w:szCs w:val="12"/>
              </w:rPr>
            </w:pPr>
            <w:r w:rsidRPr="007B775C">
              <w:rPr>
                <w:i/>
                <w:iCs/>
                <w:sz w:val="12"/>
                <w:szCs w:val="12"/>
              </w:rPr>
              <w:t>4 721 767,36</w:t>
            </w:r>
          </w:p>
        </w:tc>
        <w:tc>
          <w:tcPr>
            <w:tcW w:w="385" w:type="pct"/>
            <w:tcBorders>
              <w:top w:val="nil"/>
              <w:left w:val="nil"/>
              <w:bottom w:val="nil"/>
              <w:right w:val="nil"/>
            </w:tcBorders>
            <w:shd w:val="clear" w:color="auto" w:fill="auto"/>
            <w:noWrap/>
            <w:vAlign w:val="center"/>
            <w:hideMark/>
          </w:tcPr>
          <w:p w14:paraId="5D5DDF8E" w14:textId="77777777" w:rsidR="007B775C" w:rsidRPr="007B775C" w:rsidRDefault="007B775C" w:rsidP="007B775C">
            <w:pPr>
              <w:spacing w:line="240" w:lineRule="auto"/>
              <w:jc w:val="right"/>
              <w:rPr>
                <w:i/>
                <w:iCs/>
                <w:sz w:val="12"/>
                <w:szCs w:val="12"/>
              </w:rPr>
            </w:pPr>
            <w:r w:rsidRPr="007B775C">
              <w:rPr>
                <w:i/>
                <w:iCs/>
                <w:sz w:val="12"/>
                <w:szCs w:val="12"/>
              </w:rPr>
              <w:t>99,3%</w:t>
            </w:r>
          </w:p>
        </w:tc>
      </w:tr>
      <w:tr w:rsidR="007B775C" w:rsidRPr="007B775C" w14:paraId="24BC50A4" w14:textId="77777777" w:rsidTr="007B775C">
        <w:trPr>
          <w:trHeight w:val="85"/>
        </w:trPr>
        <w:tc>
          <w:tcPr>
            <w:tcW w:w="2623" w:type="pct"/>
            <w:tcBorders>
              <w:top w:val="nil"/>
              <w:left w:val="nil"/>
              <w:bottom w:val="nil"/>
              <w:right w:val="nil"/>
            </w:tcBorders>
            <w:shd w:val="clear" w:color="auto" w:fill="auto"/>
            <w:vAlign w:val="center"/>
            <w:hideMark/>
          </w:tcPr>
          <w:p w14:paraId="06164BE2" w14:textId="77777777" w:rsidR="007B775C" w:rsidRPr="007B775C" w:rsidRDefault="007B775C" w:rsidP="007B775C">
            <w:pPr>
              <w:spacing w:line="240" w:lineRule="auto"/>
              <w:jc w:val="right"/>
              <w:rPr>
                <w:i/>
                <w:iCs/>
                <w:sz w:val="12"/>
                <w:szCs w:val="12"/>
              </w:rPr>
            </w:pPr>
          </w:p>
        </w:tc>
        <w:tc>
          <w:tcPr>
            <w:tcW w:w="523" w:type="pct"/>
            <w:tcBorders>
              <w:top w:val="nil"/>
              <w:left w:val="nil"/>
              <w:bottom w:val="nil"/>
              <w:right w:val="nil"/>
            </w:tcBorders>
            <w:shd w:val="clear" w:color="auto" w:fill="auto"/>
            <w:vAlign w:val="center"/>
            <w:hideMark/>
          </w:tcPr>
          <w:p w14:paraId="2069D886"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7A441BB"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37A6D7E"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AC723FC"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8292E30" w14:textId="77777777" w:rsidTr="007B775C">
        <w:trPr>
          <w:trHeight w:val="85"/>
        </w:trPr>
        <w:tc>
          <w:tcPr>
            <w:tcW w:w="2623" w:type="pct"/>
            <w:tcBorders>
              <w:top w:val="nil"/>
              <w:left w:val="nil"/>
              <w:bottom w:val="nil"/>
              <w:right w:val="nil"/>
            </w:tcBorders>
            <w:shd w:val="clear" w:color="auto" w:fill="auto"/>
            <w:vAlign w:val="center"/>
            <w:hideMark/>
          </w:tcPr>
          <w:p w14:paraId="676E721A"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Klasyfikacja:</w:t>
            </w:r>
            <w:r w:rsidRPr="007B775C">
              <w:rPr>
                <w:i/>
                <w:iCs/>
                <w:color w:val="000000"/>
                <w:sz w:val="12"/>
                <w:szCs w:val="12"/>
              </w:rPr>
              <w:t xml:space="preserve"> rozdział: 75055</w:t>
            </w:r>
          </w:p>
        </w:tc>
        <w:tc>
          <w:tcPr>
            <w:tcW w:w="523" w:type="pct"/>
            <w:tcBorders>
              <w:top w:val="nil"/>
              <w:left w:val="nil"/>
              <w:bottom w:val="nil"/>
              <w:right w:val="nil"/>
            </w:tcBorders>
            <w:shd w:val="clear" w:color="auto" w:fill="auto"/>
            <w:vAlign w:val="center"/>
            <w:hideMark/>
          </w:tcPr>
          <w:p w14:paraId="131C3713"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3C798F65" w14:textId="77777777" w:rsidR="007B775C" w:rsidRPr="007B775C" w:rsidRDefault="007B775C" w:rsidP="007B775C">
            <w:pPr>
              <w:spacing w:line="240" w:lineRule="auto"/>
              <w:jc w:val="right"/>
              <w:rPr>
                <w:i/>
                <w:iCs/>
                <w:sz w:val="12"/>
                <w:szCs w:val="12"/>
              </w:rPr>
            </w:pPr>
            <w:r w:rsidRPr="007B775C">
              <w:rPr>
                <w:i/>
                <w:iCs/>
                <w:sz w:val="12"/>
                <w:szCs w:val="12"/>
              </w:rPr>
              <w:t>3 171</w:t>
            </w:r>
          </w:p>
        </w:tc>
        <w:tc>
          <w:tcPr>
            <w:tcW w:w="738" w:type="pct"/>
            <w:tcBorders>
              <w:top w:val="nil"/>
              <w:left w:val="nil"/>
              <w:bottom w:val="nil"/>
              <w:right w:val="nil"/>
            </w:tcBorders>
            <w:shd w:val="clear" w:color="auto" w:fill="auto"/>
            <w:noWrap/>
            <w:vAlign w:val="center"/>
            <w:hideMark/>
          </w:tcPr>
          <w:p w14:paraId="1E7EF813" w14:textId="77777777" w:rsidR="007B775C" w:rsidRPr="007B775C" w:rsidRDefault="007B775C" w:rsidP="007B775C">
            <w:pPr>
              <w:spacing w:line="240" w:lineRule="auto"/>
              <w:jc w:val="right"/>
              <w:rPr>
                <w:i/>
                <w:iCs/>
                <w:sz w:val="12"/>
                <w:szCs w:val="12"/>
              </w:rPr>
            </w:pPr>
            <w:r w:rsidRPr="007B775C">
              <w:rPr>
                <w:i/>
                <w:iCs/>
                <w:sz w:val="12"/>
                <w:szCs w:val="12"/>
              </w:rPr>
              <w:t>3 169,54</w:t>
            </w:r>
          </w:p>
        </w:tc>
        <w:tc>
          <w:tcPr>
            <w:tcW w:w="385" w:type="pct"/>
            <w:tcBorders>
              <w:top w:val="nil"/>
              <w:left w:val="nil"/>
              <w:bottom w:val="nil"/>
              <w:right w:val="nil"/>
            </w:tcBorders>
            <w:shd w:val="clear" w:color="auto" w:fill="auto"/>
            <w:noWrap/>
            <w:vAlign w:val="center"/>
            <w:hideMark/>
          </w:tcPr>
          <w:p w14:paraId="07FFB757" w14:textId="77777777" w:rsidR="007B775C" w:rsidRPr="007B775C" w:rsidRDefault="007B775C" w:rsidP="007B775C">
            <w:pPr>
              <w:spacing w:line="240" w:lineRule="auto"/>
              <w:jc w:val="right"/>
              <w:rPr>
                <w:i/>
                <w:iCs/>
                <w:sz w:val="12"/>
                <w:szCs w:val="12"/>
              </w:rPr>
            </w:pPr>
            <w:r w:rsidRPr="007B775C">
              <w:rPr>
                <w:i/>
                <w:iCs/>
                <w:sz w:val="12"/>
                <w:szCs w:val="12"/>
              </w:rPr>
              <w:t>100,0%</w:t>
            </w:r>
          </w:p>
        </w:tc>
      </w:tr>
      <w:tr w:rsidR="007B775C" w:rsidRPr="007B775C" w14:paraId="5C99F8DC" w14:textId="77777777" w:rsidTr="007B775C">
        <w:trPr>
          <w:trHeight w:val="85"/>
        </w:trPr>
        <w:tc>
          <w:tcPr>
            <w:tcW w:w="2623" w:type="pct"/>
            <w:tcBorders>
              <w:top w:val="nil"/>
              <w:left w:val="nil"/>
              <w:bottom w:val="nil"/>
              <w:right w:val="nil"/>
            </w:tcBorders>
            <w:shd w:val="clear" w:color="auto" w:fill="auto"/>
            <w:vAlign w:val="center"/>
            <w:hideMark/>
          </w:tcPr>
          <w:p w14:paraId="5EDDE05F" w14:textId="77777777" w:rsidR="007B775C" w:rsidRPr="007B775C" w:rsidRDefault="007B775C" w:rsidP="007B775C">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14:paraId="00F57CF3"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4C720FC"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64951EB"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5D878AB"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21D3587" w14:textId="77777777" w:rsidTr="007B775C">
        <w:trPr>
          <w:trHeight w:val="85"/>
        </w:trPr>
        <w:tc>
          <w:tcPr>
            <w:tcW w:w="2623" w:type="pct"/>
            <w:tcBorders>
              <w:top w:val="nil"/>
              <w:left w:val="nil"/>
              <w:bottom w:val="nil"/>
              <w:right w:val="nil"/>
            </w:tcBorders>
            <w:shd w:val="clear" w:color="auto" w:fill="auto"/>
            <w:vAlign w:val="center"/>
            <w:hideMark/>
          </w:tcPr>
          <w:p w14:paraId="19ECE75E"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3074B3A7"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081CD17B"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49D1DEB"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A91B017"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255F7B20" w14:textId="77777777" w:rsidTr="007B775C">
        <w:trPr>
          <w:trHeight w:val="85"/>
        </w:trPr>
        <w:tc>
          <w:tcPr>
            <w:tcW w:w="2623" w:type="pct"/>
            <w:tcBorders>
              <w:top w:val="nil"/>
              <w:left w:val="nil"/>
              <w:bottom w:val="nil"/>
              <w:right w:val="nil"/>
            </w:tcBorders>
            <w:shd w:val="clear" w:color="auto" w:fill="auto"/>
            <w:vAlign w:val="center"/>
            <w:hideMark/>
          </w:tcPr>
          <w:p w14:paraId="259B4759" w14:textId="77777777" w:rsidR="007B775C" w:rsidRPr="007B775C" w:rsidRDefault="007B775C" w:rsidP="007B775C">
            <w:pPr>
              <w:spacing w:line="240" w:lineRule="auto"/>
              <w:rPr>
                <w:color w:val="000000"/>
                <w:sz w:val="12"/>
                <w:szCs w:val="12"/>
              </w:rPr>
            </w:pPr>
            <w:r w:rsidRPr="007B775C">
              <w:rPr>
                <w:color w:val="000000"/>
                <w:sz w:val="12"/>
                <w:szCs w:val="12"/>
              </w:rPr>
              <w:t xml:space="preserve">obsługa organizacji wyborów do Parlamentu Europejskiego </w:t>
            </w:r>
          </w:p>
        </w:tc>
        <w:tc>
          <w:tcPr>
            <w:tcW w:w="523" w:type="pct"/>
            <w:tcBorders>
              <w:top w:val="nil"/>
              <w:left w:val="nil"/>
              <w:bottom w:val="nil"/>
              <w:right w:val="nil"/>
            </w:tcBorders>
            <w:shd w:val="clear" w:color="auto" w:fill="auto"/>
            <w:vAlign w:val="center"/>
            <w:hideMark/>
          </w:tcPr>
          <w:p w14:paraId="510CE9DD" w14:textId="77777777" w:rsidR="007B775C" w:rsidRPr="007B775C" w:rsidRDefault="007B775C" w:rsidP="007B775C">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77749687"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EBFB1AD"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B1024C6"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A50DD0E" w14:textId="77777777" w:rsidTr="007B775C">
        <w:trPr>
          <w:trHeight w:val="85"/>
        </w:trPr>
        <w:tc>
          <w:tcPr>
            <w:tcW w:w="2623" w:type="pct"/>
            <w:tcBorders>
              <w:top w:val="nil"/>
              <w:left w:val="nil"/>
              <w:bottom w:val="nil"/>
              <w:right w:val="nil"/>
            </w:tcBorders>
            <w:shd w:val="clear" w:color="auto" w:fill="auto"/>
            <w:vAlign w:val="center"/>
            <w:hideMark/>
          </w:tcPr>
          <w:p w14:paraId="5B034122"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26E68C45"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75A00183"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667059D"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94F17CE"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484539D" w14:textId="77777777" w:rsidTr="007B775C">
        <w:trPr>
          <w:trHeight w:val="85"/>
        </w:trPr>
        <w:tc>
          <w:tcPr>
            <w:tcW w:w="2623" w:type="pct"/>
            <w:tcBorders>
              <w:top w:val="nil"/>
              <w:left w:val="nil"/>
              <w:bottom w:val="nil"/>
              <w:right w:val="nil"/>
            </w:tcBorders>
            <w:shd w:val="clear" w:color="auto" w:fill="auto"/>
            <w:vAlign w:val="center"/>
            <w:hideMark/>
          </w:tcPr>
          <w:p w14:paraId="4B3D23CC" w14:textId="77777777" w:rsidR="007B775C" w:rsidRPr="007B775C" w:rsidRDefault="007B775C" w:rsidP="007B775C">
            <w:pPr>
              <w:spacing w:line="240" w:lineRule="auto"/>
              <w:rPr>
                <w:sz w:val="12"/>
                <w:szCs w:val="12"/>
              </w:rPr>
            </w:pPr>
            <w:r w:rsidRPr="007B775C">
              <w:rPr>
                <w:sz w:val="12"/>
                <w:szCs w:val="12"/>
              </w:rPr>
              <w:t>wynagrodzenia i pochodne</w:t>
            </w:r>
          </w:p>
        </w:tc>
        <w:tc>
          <w:tcPr>
            <w:tcW w:w="523" w:type="pct"/>
            <w:tcBorders>
              <w:top w:val="nil"/>
              <w:left w:val="nil"/>
              <w:bottom w:val="nil"/>
              <w:right w:val="nil"/>
            </w:tcBorders>
            <w:shd w:val="clear" w:color="auto" w:fill="auto"/>
            <w:vAlign w:val="center"/>
            <w:hideMark/>
          </w:tcPr>
          <w:p w14:paraId="03932E6B" w14:textId="77777777" w:rsidR="007B775C" w:rsidRPr="007B775C" w:rsidRDefault="007B775C" w:rsidP="007B775C">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4068622A" w14:textId="77777777" w:rsidR="007B775C" w:rsidRPr="007B775C" w:rsidRDefault="007B775C" w:rsidP="007B775C">
            <w:pPr>
              <w:spacing w:line="240" w:lineRule="auto"/>
              <w:jc w:val="right"/>
              <w:rPr>
                <w:sz w:val="12"/>
                <w:szCs w:val="12"/>
              </w:rPr>
            </w:pPr>
            <w:r w:rsidRPr="007B775C">
              <w:rPr>
                <w:sz w:val="12"/>
                <w:szCs w:val="12"/>
              </w:rPr>
              <w:t>3 171</w:t>
            </w:r>
          </w:p>
        </w:tc>
        <w:tc>
          <w:tcPr>
            <w:tcW w:w="738" w:type="pct"/>
            <w:tcBorders>
              <w:top w:val="nil"/>
              <w:left w:val="nil"/>
              <w:bottom w:val="nil"/>
              <w:right w:val="nil"/>
            </w:tcBorders>
            <w:shd w:val="clear" w:color="auto" w:fill="auto"/>
            <w:noWrap/>
            <w:vAlign w:val="center"/>
            <w:hideMark/>
          </w:tcPr>
          <w:p w14:paraId="7F8AADEF" w14:textId="77777777" w:rsidR="007B775C" w:rsidRPr="007B775C" w:rsidRDefault="007B775C" w:rsidP="007B775C">
            <w:pPr>
              <w:spacing w:line="240" w:lineRule="auto"/>
              <w:jc w:val="right"/>
              <w:rPr>
                <w:sz w:val="12"/>
                <w:szCs w:val="12"/>
              </w:rPr>
            </w:pPr>
            <w:r w:rsidRPr="007B775C">
              <w:rPr>
                <w:sz w:val="12"/>
                <w:szCs w:val="12"/>
              </w:rPr>
              <w:t>3 169,54</w:t>
            </w:r>
          </w:p>
        </w:tc>
        <w:tc>
          <w:tcPr>
            <w:tcW w:w="385" w:type="pct"/>
            <w:tcBorders>
              <w:top w:val="nil"/>
              <w:left w:val="nil"/>
              <w:bottom w:val="nil"/>
              <w:right w:val="nil"/>
            </w:tcBorders>
            <w:shd w:val="clear" w:color="auto" w:fill="auto"/>
            <w:noWrap/>
            <w:vAlign w:val="center"/>
            <w:hideMark/>
          </w:tcPr>
          <w:p w14:paraId="063FB160" w14:textId="77777777" w:rsidR="007B775C" w:rsidRPr="007B775C" w:rsidRDefault="007B775C" w:rsidP="007B775C">
            <w:pPr>
              <w:spacing w:line="240" w:lineRule="auto"/>
              <w:jc w:val="right"/>
              <w:rPr>
                <w:sz w:val="12"/>
                <w:szCs w:val="12"/>
              </w:rPr>
            </w:pPr>
            <w:r w:rsidRPr="007B775C">
              <w:rPr>
                <w:sz w:val="12"/>
                <w:szCs w:val="12"/>
              </w:rPr>
              <w:t>100,0%</w:t>
            </w:r>
          </w:p>
        </w:tc>
      </w:tr>
      <w:tr w:rsidR="007B775C" w:rsidRPr="007B775C" w14:paraId="5F828BE0" w14:textId="77777777" w:rsidTr="007B775C">
        <w:trPr>
          <w:trHeight w:val="85"/>
        </w:trPr>
        <w:tc>
          <w:tcPr>
            <w:tcW w:w="2623" w:type="pct"/>
            <w:tcBorders>
              <w:top w:val="nil"/>
              <w:left w:val="nil"/>
              <w:bottom w:val="nil"/>
              <w:right w:val="nil"/>
            </w:tcBorders>
            <w:shd w:val="clear" w:color="auto" w:fill="auto"/>
            <w:vAlign w:val="center"/>
            <w:hideMark/>
          </w:tcPr>
          <w:p w14:paraId="7388A086" w14:textId="77777777" w:rsidR="007B775C" w:rsidRPr="007B775C" w:rsidRDefault="007B775C" w:rsidP="007B775C">
            <w:pPr>
              <w:spacing w:line="240" w:lineRule="auto"/>
              <w:rPr>
                <w:i/>
                <w:iCs/>
                <w:sz w:val="12"/>
                <w:szCs w:val="12"/>
              </w:rPr>
            </w:pPr>
            <w:r w:rsidRPr="007B775C">
              <w:rPr>
                <w:i/>
                <w:iCs/>
                <w:sz w:val="12"/>
                <w:szCs w:val="12"/>
              </w:rPr>
              <w:t>- wynagrodzenia osobowe pracowników</w:t>
            </w:r>
          </w:p>
        </w:tc>
        <w:tc>
          <w:tcPr>
            <w:tcW w:w="523" w:type="pct"/>
            <w:tcBorders>
              <w:top w:val="nil"/>
              <w:left w:val="nil"/>
              <w:bottom w:val="nil"/>
              <w:right w:val="nil"/>
            </w:tcBorders>
            <w:shd w:val="clear" w:color="auto" w:fill="auto"/>
            <w:vAlign w:val="center"/>
            <w:hideMark/>
          </w:tcPr>
          <w:p w14:paraId="5B83237F" w14:textId="77777777" w:rsidR="007B775C" w:rsidRPr="007B775C" w:rsidRDefault="007B775C" w:rsidP="007B775C">
            <w:pPr>
              <w:spacing w:line="240" w:lineRule="auto"/>
              <w:rPr>
                <w:i/>
                <w:iCs/>
                <w:sz w:val="12"/>
                <w:szCs w:val="12"/>
              </w:rPr>
            </w:pPr>
          </w:p>
        </w:tc>
        <w:tc>
          <w:tcPr>
            <w:tcW w:w="731" w:type="pct"/>
            <w:tcBorders>
              <w:top w:val="nil"/>
              <w:left w:val="nil"/>
              <w:bottom w:val="nil"/>
              <w:right w:val="nil"/>
            </w:tcBorders>
            <w:shd w:val="clear" w:color="auto" w:fill="auto"/>
            <w:noWrap/>
            <w:vAlign w:val="center"/>
            <w:hideMark/>
          </w:tcPr>
          <w:p w14:paraId="50F5B1DA" w14:textId="77777777" w:rsidR="007B775C" w:rsidRPr="007B775C" w:rsidRDefault="007B775C" w:rsidP="007B775C">
            <w:pPr>
              <w:spacing w:line="240" w:lineRule="auto"/>
              <w:jc w:val="right"/>
              <w:rPr>
                <w:i/>
                <w:iCs/>
                <w:sz w:val="12"/>
                <w:szCs w:val="12"/>
              </w:rPr>
            </w:pPr>
            <w:r w:rsidRPr="007B775C">
              <w:rPr>
                <w:i/>
                <w:iCs/>
                <w:sz w:val="12"/>
                <w:szCs w:val="12"/>
              </w:rPr>
              <w:t>2 655</w:t>
            </w:r>
          </w:p>
        </w:tc>
        <w:tc>
          <w:tcPr>
            <w:tcW w:w="738" w:type="pct"/>
            <w:tcBorders>
              <w:top w:val="nil"/>
              <w:left w:val="nil"/>
              <w:bottom w:val="nil"/>
              <w:right w:val="nil"/>
            </w:tcBorders>
            <w:shd w:val="clear" w:color="auto" w:fill="auto"/>
            <w:noWrap/>
            <w:vAlign w:val="center"/>
            <w:hideMark/>
          </w:tcPr>
          <w:p w14:paraId="7CB4D58D" w14:textId="77777777" w:rsidR="007B775C" w:rsidRPr="007B775C" w:rsidRDefault="007B775C" w:rsidP="007B775C">
            <w:pPr>
              <w:spacing w:line="240" w:lineRule="auto"/>
              <w:jc w:val="right"/>
              <w:rPr>
                <w:i/>
                <w:iCs/>
                <w:sz w:val="12"/>
                <w:szCs w:val="12"/>
              </w:rPr>
            </w:pPr>
            <w:r w:rsidRPr="007B775C">
              <w:rPr>
                <w:i/>
                <w:iCs/>
                <w:sz w:val="12"/>
                <w:szCs w:val="12"/>
              </w:rPr>
              <w:t>2 655,00</w:t>
            </w:r>
          </w:p>
        </w:tc>
        <w:tc>
          <w:tcPr>
            <w:tcW w:w="385" w:type="pct"/>
            <w:tcBorders>
              <w:top w:val="nil"/>
              <w:left w:val="nil"/>
              <w:bottom w:val="nil"/>
              <w:right w:val="nil"/>
            </w:tcBorders>
            <w:shd w:val="clear" w:color="auto" w:fill="auto"/>
            <w:noWrap/>
            <w:vAlign w:val="center"/>
            <w:hideMark/>
          </w:tcPr>
          <w:p w14:paraId="40718EDD" w14:textId="77777777" w:rsidR="007B775C" w:rsidRPr="007B775C" w:rsidRDefault="007B775C" w:rsidP="007B775C">
            <w:pPr>
              <w:spacing w:line="240" w:lineRule="auto"/>
              <w:jc w:val="right"/>
              <w:rPr>
                <w:i/>
                <w:iCs/>
                <w:sz w:val="12"/>
                <w:szCs w:val="12"/>
              </w:rPr>
            </w:pPr>
            <w:r w:rsidRPr="007B775C">
              <w:rPr>
                <w:i/>
                <w:iCs/>
                <w:sz w:val="12"/>
                <w:szCs w:val="12"/>
              </w:rPr>
              <w:t>100,0%</w:t>
            </w:r>
          </w:p>
        </w:tc>
      </w:tr>
      <w:tr w:rsidR="007B775C" w:rsidRPr="007B775C" w14:paraId="59CE1863" w14:textId="77777777" w:rsidTr="007B775C">
        <w:trPr>
          <w:trHeight w:val="85"/>
        </w:trPr>
        <w:tc>
          <w:tcPr>
            <w:tcW w:w="2623" w:type="pct"/>
            <w:tcBorders>
              <w:top w:val="nil"/>
              <w:left w:val="nil"/>
              <w:bottom w:val="nil"/>
              <w:right w:val="nil"/>
            </w:tcBorders>
            <w:shd w:val="clear" w:color="auto" w:fill="auto"/>
            <w:vAlign w:val="center"/>
            <w:hideMark/>
          </w:tcPr>
          <w:p w14:paraId="2E3CF72E" w14:textId="77777777" w:rsidR="007B775C" w:rsidRPr="007B775C" w:rsidRDefault="007B775C" w:rsidP="007B775C">
            <w:pPr>
              <w:spacing w:line="240" w:lineRule="auto"/>
              <w:rPr>
                <w:i/>
                <w:iCs/>
                <w:sz w:val="12"/>
                <w:szCs w:val="12"/>
              </w:rPr>
            </w:pPr>
            <w:r w:rsidRPr="007B775C">
              <w:rPr>
                <w:i/>
                <w:iCs/>
                <w:sz w:val="12"/>
                <w:szCs w:val="12"/>
              </w:rPr>
              <w:t>- pochodne od wynagrodzeń</w:t>
            </w:r>
          </w:p>
        </w:tc>
        <w:tc>
          <w:tcPr>
            <w:tcW w:w="523" w:type="pct"/>
            <w:tcBorders>
              <w:top w:val="nil"/>
              <w:left w:val="nil"/>
              <w:bottom w:val="nil"/>
              <w:right w:val="nil"/>
            </w:tcBorders>
            <w:shd w:val="clear" w:color="auto" w:fill="auto"/>
            <w:vAlign w:val="center"/>
            <w:hideMark/>
          </w:tcPr>
          <w:p w14:paraId="73E35B47" w14:textId="77777777" w:rsidR="007B775C" w:rsidRPr="007B775C" w:rsidRDefault="007B775C" w:rsidP="007B775C">
            <w:pPr>
              <w:spacing w:line="240" w:lineRule="auto"/>
              <w:rPr>
                <w:i/>
                <w:iCs/>
                <w:sz w:val="12"/>
                <w:szCs w:val="12"/>
              </w:rPr>
            </w:pPr>
          </w:p>
        </w:tc>
        <w:tc>
          <w:tcPr>
            <w:tcW w:w="731" w:type="pct"/>
            <w:tcBorders>
              <w:top w:val="nil"/>
              <w:left w:val="nil"/>
              <w:bottom w:val="nil"/>
              <w:right w:val="nil"/>
            </w:tcBorders>
            <w:shd w:val="clear" w:color="auto" w:fill="auto"/>
            <w:noWrap/>
            <w:vAlign w:val="center"/>
            <w:hideMark/>
          </w:tcPr>
          <w:p w14:paraId="74319C24" w14:textId="77777777" w:rsidR="007B775C" w:rsidRPr="007B775C" w:rsidRDefault="007B775C" w:rsidP="007B775C">
            <w:pPr>
              <w:spacing w:line="240" w:lineRule="auto"/>
              <w:jc w:val="right"/>
              <w:rPr>
                <w:i/>
                <w:iCs/>
                <w:sz w:val="12"/>
                <w:szCs w:val="12"/>
              </w:rPr>
            </w:pPr>
            <w:r w:rsidRPr="007B775C">
              <w:rPr>
                <w:i/>
                <w:iCs/>
                <w:sz w:val="12"/>
                <w:szCs w:val="12"/>
              </w:rPr>
              <w:t>516</w:t>
            </w:r>
          </w:p>
        </w:tc>
        <w:tc>
          <w:tcPr>
            <w:tcW w:w="738" w:type="pct"/>
            <w:tcBorders>
              <w:top w:val="nil"/>
              <w:left w:val="nil"/>
              <w:bottom w:val="nil"/>
              <w:right w:val="nil"/>
            </w:tcBorders>
            <w:shd w:val="clear" w:color="auto" w:fill="auto"/>
            <w:noWrap/>
            <w:vAlign w:val="center"/>
            <w:hideMark/>
          </w:tcPr>
          <w:p w14:paraId="2E3FF9E7" w14:textId="77777777" w:rsidR="007B775C" w:rsidRPr="007B775C" w:rsidRDefault="007B775C" w:rsidP="007B775C">
            <w:pPr>
              <w:spacing w:line="240" w:lineRule="auto"/>
              <w:jc w:val="right"/>
              <w:rPr>
                <w:i/>
                <w:iCs/>
                <w:sz w:val="12"/>
                <w:szCs w:val="12"/>
              </w:rPr>
            </w:pPr>
            <w:r w:rsidRPr="007B775C">
              <w:rPr>
                <w:i/>
                <w:iCs/>
                <w:sz w:val="12"/>
                <w:szCs w:val="12"/>
              </w:rPr>
              <w:t>514,54</w:t>
            </w:r>
          </w:p>
        </w:tc>
        <w:tc>
          <w:tcPr>
            <w:tcW w:w="385" w:type="pct"/>
            <w:tcBorders>
              <w:top w:val="nil"/>
              <w:left w:val="nil"/>
              <w:bottom w:val="nil"/>
              <w:right w:val="nil"/>
            </w:tcBorders>
            <w:shd w:val="clear" w:color="auto" w:fill="auto"/>
            <w:noWrap/>
            <w:vAlign w:val="center"/>
            <w:hideMark/>
          </w:tcPr>
          <w:p w14:paraId="6762F140" w14:textId="77777777" w:rsidR="007B775C" w:rsidRPr="007B775C" w:rsidRDefault="007B775C" w:rsidP="007B775C">
            <w:pPr>
              <w:spacing w:line="240" w:lineRule="auto"/>
              <w:jc w:val="right"/>
              <w:rPr>
                <w:i/>
                <w:iCs/>
                <w:sz w:val="12"/>
                <w:szCs w:val="12"/>
              </w:rPr>
            </w:pPr>
            <w:r w:rsidRPr="007B775C">
              <w:rPr>
                <w:i/>
                <w:iCs/>
                <w:sz w:val="12"/>
                <w:szCs w:val="12"/>
              </w:rPr>
              <w:t>99,7%</w:t>
            </w:r>
          </w:p>
        </w:tc>
      </w:tr>
      <w:tr w:rsidR="007B775C" w:rsidRPr="007B775C" w14:paraId="66C9FEB4" w14:textId="77777777" w:rsidTr="007B775C">
        <w:trPr>
          <w:trHeight w:val="85"/>
        </w:trPr>
        <w:tc>
          <w:tcPr>
            <w:tcW w:w="2623" w:type="pct"/>
            <w:tcBorders>
              <w:top w:val="nil"/>
              <w:left w:val="nil"/>
              <w:bottom w:val="nil"/>
              <w:right w:val="nil"/>
            </w:tcBorders>
            <w:shd w:val="clear" w:color="auto" w:fill="auto"/>
            <w:vAlign w:val="center"/>
            <w:hideMark/>
          </w:tcPr>
          <w:p w14:paraId="528A7CA2" w14:textId="77777777" w:rsidR="007B775C" w:rsidRPr="007B775C" w:rsidRDefault="007B775C" w:rsidP="007B775C">
            <w:pPr>
              <w:spacing w:line="240" w:lineRule="auto"/>
              <w:jc w:val="right"/>
              <w:rPr>
                <w:i/>
                <w:iCs/>
                <w:sz w:val="12"/>
                <w:szCs w:val="12"/>
              </w:rPr>
            </w:pPr>
          </w:p>
        </w:tc>
        <w:tc>
          <w:tcPr>
            <w:tcW w:w="523" w:type="pct"/>
            <w:tcBorders>
              <w:top w:val="nil"/>
              <w:left w:val="nil"/>
              <w:bottom w:val="nil"/>
              <w:right w:val="nil"/>
            </w:tcBorders>
            <w:shd w:val="clear" w:color="auto" w:fill="auto"/>
            <w:vAlign w:val="center"/>
            <w:hideMark/>
          </w:tcPr>
          <w:p w14:paraId="25DC378F"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C4C2139"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FA34AFE"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680D076"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2D23ACBB" w14:textId="77777777" w:rsidTr="007B775C">
        <w:trPr>
          <w:trHeight w:val="85"/>
        </w:trPr>
        <w:tc>
          <w:tcPr>
            <w:tcW w:w="2623" w:type="pct"/>
            <w:tcBorders>
              <w:top w:val="nil"/>
              <w:left w:val="nil"/>
              <w:bottom w:val="nil"/>
              <w:right w:val="nil"/>
            </w:tcBorders>
            <w:shd w:val="clear" w:color="auto" w:fill="auto"/>
            <w:vAlign w:val="center"/>
            <w:hideMark/>
          </w:tcPr>
          <w:p w14:paraId="6E3D364D" w14:textId="77777777" w:rsidR="007B775C" w:rsidRPr="007B775C" w:rsidRDefault="007B775C" w:rsidP="007B775C">
            <w:pPr>
              <w:spacing w:line="240" w:lineRule="auto"/>
              <w:rPr>
                <w:sz w:val="12"/>
                <w:szCs w:val="12"/>
              </w:rPr>
            </w:pPr>
            <w:r w:rsidRPr="007B775C">
              <w:rPr>
                <w:sz w:val="12"/>
                <w:szCs w:val="12"/>
              </w:rPr>
              <w:t>zadania zlecone</w:t>
            </w:r>
          </w:p>
        </w:tc>
        <w:tc>
          <w:tcPr>
            <w:tcW w:w="523" w:type="pct"/>
            <w:tcBorders>
              <w:top w:val="nil"/>
              <w:left w:val="nil"/>
              <w:bottom w:val="nil"/>
              <w:right w:val="nil"/>
            </w:tcBorders>
            <w:shd w:val="clear" w:color="auto" w:fill="auto"/>
            <w:vAlign w:val="center"/>
            <w:hideMark/>
          </w:tcPr>
          <w:p w14:paraId="3D590BED" w14:textId="77777777" w:rsidR="007B775C" w:rsidRPr="007B775C" w:rsidRDefault="007B775C" w:rsidP="007B775C">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1C2B68ED" w14:textId="77777777" w:rsidR="007B775C" w:rsidRPr="007B775C" w:rsidRDefault="007B775C" w:rsidP="007B775C">
            <w:pPr>
              <w:spacing w:line="240" w:lineRule="auto"/>
              <w:jc w:val="right"/>
              <w:rPr>
                <w:sz w:val="12"/>
                <w:szCs w:val="12"/>
              </w:rPr>
            </w:pPr>
            <w:r w:rsidRPr="007B775C">
              <w:rPr>
                <w:sz w:val="12"/>
                <w:szCs w:val="12"/>
              </w:rPr>
              <w:t>641 957</w:t>
            </w:r>
          </w:p>
        </w:tc>
        <w:tc>
          <w:tcPr>
            <w:tcW w:w="738" w:type="pct"/>
            <w:tcBorders>
              <w:top w:val="nil"/>
              <w:left w:val="nil"/>
              <w:bottom w:val="nil"/>
              <w:right w:val="nil"/>
            </w:tcBorders>
            <w:shd w:val="clear" w:color="auto" w:fill="auto"/>
            <w:noWrap/>
            <w:vAlign w:val="center"/>
            <w:hideMark/>
          </w:tcPr>
          <w:p w14:paraId="4865202B" w14:textId="77777777" w:rsidR="007B775C" w:rsidRPr="007B775C" w:rsidRDefault="007B775C" w:rsidP="007B775C">
            <w:pPr>
              <w:spacing w:line="240" w:lineRule="auto"/>
              <w:jc w:val="right"/>
              <w:rPr>
                <w:sz w:val="12"/>
                <w:szCs w:val="12"/>
              </w:rPr>
            </w:pPr>
            <w:r w:rsidRPr="007B775C">
              <w:rPr>
                <w:sz w:val="12"/>
                <w:szCs w:val="12"/>
              </w:rPr>
              <w:t>635 056,61</w:t>
            </w:r>
          </w:p>
        </w:tc>
        <w:tc>
          <w:tcPr>
            <w:tcW w:w="385" w:type="pct"/>
            <w:tcBorders>
              <w:top w:val="nil"/>
              <w:left w:val="nil"/>
              <w:bottom w:val="nil"/>
              <w:right w:val="nil"/>
            </w:tcBorders>
            <w:shd w:val="clear" w:color="auto" w:fill="auto"/>
            <w:noWrap/>
            <w:vAlign w:val="center"/>
            <w:hideMark/>
          </w:tcPr>
          <w:p w14:paraId="6A8FE3D1" w14:textId="77777777" w:rsidR="007B775C" w:rsidRPr="007B775C" w:rsidRDefault="007B775C" w:rsidP="007B775C">
            <w:pPr>
              <w:spacing w:line="240" w:lineRule="auto"/>
              <w:jc w:val="right"/>
              <w:rPr>
                <w:sz w:val="12"/>
                <w:szCs w:val="12"/>
              </w:rPr>
            </w:pPr>
            <w:r w:rsidRPr="007B775C">
              <w:rPr>
                <w:sz w:val="12"/>
                <w:szCs w:val="12"/>
              </w:rPr>
              <w:t>98,9%</w:t>
            </w:r>
          </w:p>
        </w:tc>
      </w:tr>
      <w:tr w:rsidR="007B775C" w:rsidRPr="007B775C" w14:paraId="3A2901EE" w14:textId="77777777" w:rsidTr="007B775C">
        <w:trPr>
          <w:trHeight w:val="85"/>
        </w:trPr>
        <w:tc>
          <w:tcPr>
            <w:tcW w:w="2623" w:type="pct"/>
            <w:tcBorders>
              <w:top w:val="nil"/>
              <w:left w:val="nil"/>
              <w:bottom w:val="nil"/>
              <w:right w:val="nil"/>
            </w:tcBorders>
            <w:shd w:val="clear" w:color="auto" w:fill="auto"/>
            <w:vAlign w:val="center"/>
            <w:hideMark/>
          </w:tcPr>
          <w:p w14:paraId="4CA659AD" w14:textId="77777777" w:rsidR="007B775C" w:rsidRPr="007B775C" w:rsidRDefault="007B775C" w:rsidP="007B775C">
            <w:pPr>
              <w:spacing w:line="240" w:lineRule="auto"/>
              <w:jc w:val="right"/>
              <w:rPr>
                <w:sz w:val="12"/>
                <w:szCs w:val="12"/>
              </w:rPr>
            </w:pPr>
          </w:p>
        </w:tc>
        <w:tc>
          <w:tcPr>
            <w:tcW w:w="523" w:type="pct"/>
            <w:tcBorders>
              <w:top w:val="nil"/>
              <w:left w:val="nil"/>
              <w:bottom w:val="nil"/>
              <w:right w:val="nil"/>
            </w:tcBorders>
            <w:shd w:val="clear" w:color="auto" w:fill="auto"/>
            <w:vAlign w:val="center"/>
            <w:hideMark/>
          </w:tcPr>
          <w:p w14:paraId="24CB103A"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D3A3466"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CF8F0CA"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53A5703"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12098416" w14:textId="77777777" w:rsidTr="007B775C">
        <w:trPr>
          <w:trHeight w:val="85"/>
        </w:trPr>
        <w:tc>
          <w:tcPr>
            <w:tcW w:w="2623" w:type="pct"/>
            <w:tcBorders>
              <w:top w:val="nil"/>
              <w:left w:val="nil"/>
              <w:bottom w:val="nil"/>
              <w:right w:val="nil"/>
            </w:tcBorders>
            <w:shd w:val="clear" w:color="auto" w:fill="auto"/>
            <w:vAlign w:val="center"/>
            <w:hideMark/>
          </w:tcPr>
          <w:p w14:paraId="523BDA42"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Klasyfikacja:</w:t>
            </w:r>
            <w:r w:rsidRPr="007B775C">
              <w:rPr>
                <w:i/>
                <w:iCs/>
                <w:color w:val="000000"/>
                <w:sz w:val="12"/>
                <w:szCs w:val="12"/>
              </w:rPr>
              <w:t xml:space="preserve"> rozdział: 75109</w:t>
            </w:r>
          </w:p>
        </w:tc>
        <w:tc>
          <w:tcPr>
            <w:tcW w:w="523" w:type="pct"/>
            <w:tcBorders>
              <w:top w:val="nil"/>
              <w:left w:val="nil"/>
              <w:bottom w:val="nil"/>
              <w:right w:val="nil"/>
            </w:tcBorders>
            <w:shd w:val="clear" w:color="auto" w:fill="auto"/>
            <w:vAlign w:val="center"/>
            <w:hideMark/>
          </w:tcPr>
          <w:p w14:paraId="5D30E4CD"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37C6699C" w14:textId="77777777" w:rsidR="007B775C" w:rsidRPr="007B775C" w:rsidRDefault="007B775C" w:rsidP="007B775C">
            <w:pPr>
              <w:spacing w:line="240" w:lineRule="auto"/>
              <w:jc w:val="right"/>
              <w:rPr>
                <w:i/>
                <w:iCs/>
                <w:sz w:val="12"/>
                <w:szCs w:val="12"/>
              </w:rPr>
            </w:pPr>
            <w:r w:rsidRPr="007B775C">
              <w:rPr>
                <w:i/>
                <w:iCs/>
                <w:sz w:val="12"/>
                <w:szCs w:val="12"/>
              </w:rPr>
              <w:t>65 424</w:t>
            </w:r>
          </w:p>
        </w:tc>
        <w:tc>
          <w:tcPr>
            <w:tcW w:w="738" w:type="pct"/>
            <w:tcBorders>
              <w:top w:val="nil"/>
              <w:left w:val="nil"/>
              <w:bottom w:val="nil"/>
              <w:right w:val="nil"/>
            </w:tcBorders>
            <w:shd w:val="clear" w:color="auto" w:fill="auto"/>
            <w:noWrap/>
            <w:vAlign w:val="center"/>
            <w:hideMark/>
          </w:tcPr>
          <w:p w14:paraId="51CE570B" w14:textId="77777777" w:rsidR="007B775C" w:rsidRPr="007B775C" w:rsidRDefault="007B775C" w:rsidP="007B775C">
            <w:pPr>
              <w:spacing w:line="240" w:lineRule="auto"/>
              <w:jc w:val="right"/>
              <w:rPr>
                <w:i/>
                <w:iCs/>
                <w:sz w:val="12"/>
                <w:szCs w:val="12"/>
              </w:rPr>
            </w:pPr>
            <w:r w:rsidRPr="007B775C">
              <w:rPr>
                <w:i/>
                <w:iCs/>
                <w:sz w:val="12"/>
                <w:szCs w:val="12"/>
              </w:rPr>
              <w:t>64 770,15</w:t>
            </w:r>
          </w:p>
        </w:tc>
        <w:tc>
          <w:tcPr>
            <w:tcW w:w="385" w:type="pct"/>
            <w:tcBorders>
              <w:top w:val="nil"/>
              <w:left w:val="nil"/>
              <w:bottom w:val="nil"/>
              <w:right w:val="nil"/>
            </w:tcBorders>
            <w:shd w:val="clear" w:color="auto" w:fill="auto"/>
            <w:noWrap/>
            <w:vAlign w:val="center"/>
            <w:hideMark/>
          </w:tcPr>
          <w:p w14:paraId="73EE24DF" w14:textId="77777777" w:rsidR="007B775C" w:rsidRPr="007B775C" w:rsidRDefault="007B775C" w:rsidP="007B775C">
            <w:pPr>
              <w:spacing w:line="240" w:lineRule="auto"/>
              <w:jc w:val="right"/>
              <w:rPr>
                <w:i/>
                <w:iCs/>
                <w:sz w:val="12"/>
                <w:szCs w:val="12"/>
              </w:rPr>
            </w:pPr>
            <w:r w:rsidRPr="007B775C">
              <w:rPr>
                <w:i/>
                <w:iCs/>
                <w:sz w:val="12"/>
                <w:szCs w:val="12"/>
              </w:rPr>
              <w:t>99,0%</w:t>
            </w:r>
          </w:p>
        </w:tc>
      </w:tr>
      <w:tr w:rsidR="007B775C" w:rsidRPr="007B775C" w14:paraId="403B588C" w14:textId="77777777" w:rsidTr="007B775C">
        <w:trPr>
          <w:trHeight w:val="85"/>
        </w:trPr>
        <w:tc>
          <w:tcPr>
            <w:tcW w:w="2623" w:type="pct"/>
            <w:tcBorders>
              <w:top w:val="nil"/>
              <w:left w:val="nil"/>
              <w:bottom w:val="nil"/>
              <w:right w:val="nil"/>
            </w:tcBorders>
            <w:shd w:val="clear" w:color="auto" w:fill="auto"/>
            <w:vAlign w:val="center"/>
            <w:hideMark/>
          </w:tcPr>
          <w:p w14:paraId="121D0A40" w14:textId="77777777" w:rsidR="007B775C" w:rsidRPr="007B775C" w:rsidRDefault="007B775C" w:rsidP="007B775C">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14:paraId="7F1EECF2"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0750CDA"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57AFAAA"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9EEFBB6"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D6DE1F0" w14:textId="77777777" w:rsidTr="007B775C">
        <w:trPr>
          <w:trHeight w:val="85"/>
        </w:trPr>
        <w:tc>
          <w:tcPr>
            <w:tcW w:w="2623" w:type="pct"/>
            <w:tcBorders>
              <w:top w:val="nil"/>
              <w:left w:val="nil"/>
              <w:bottom w:val="nil"/>
              <w:right w:val="nil"/>
            </w:tcBorders>
            <w:shd w:val="clear" w:color="auto" w:fill="auto"/>
            <w:vAlign w:val="center"/>
            <w:hideMark/>
          </w:tcPr>
          <w:p w14:paraId="3FC0CE1F"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62B05E3D"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231C4857"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F1006F4"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4E76DD8"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2AD6586" w14:textId="77777777" w:rsidTr="007B775C">
        <w:trPr>
          <w:trHeight w:val="85"/>
        </w:trPr>
        <w:tc>
          <w:tcPr>
            <w:tcW w:w="2623" w:type="pct"/>
            <w:tcBorders>
              <w:top w:val="nil"/>
              <w:left w:val="nil"/>
              <w:bottom w:val="nil"/>
              <w:right w:val="nil"/>
            </w:tcBorders>
            <w:shd w:val="clear" w:color="auto" w:fill="auto"/>
            <w:vAlign w:val="center"/>
            <w:hideMark/>
          </w:tcPr>
          <w:p w14:paraId="2B81B8BD" w14:textId="77777777" w:rsidR="007B775C" w:rsidRPr="007B775C" w:rsidRDefault="007B775C" w:rsidP="007B775C">
            <w:pPr>
              <w:spacing w:line="240" w:lineRule="auto"/>
              <w:rPr>
                <w:color w:val="000000"/>
                <w:sz w:val="12"/>
                <w:szCs w:val="12"/>
              </w:rPr>
            </w:pPr>
            <w:r w:rsidRPr="007B775C">
              <w:rPr>
                <w:color w:val="000000"/>
                <w:sz w:val="12"/>
                <w:szCs w:val="12"/>
              </w:rPr>
              <w:t>obsługa organizacji wyborów samorządowych</w:t>
            </w:r>
          </w:p>
        </w:tc>
        <w:tc>
          <w:tcPr>
            <w:tcW w:w="523" w:type="pct"/>
            <w:tcBorders>
              <w:top w:val="nil"/>
              <w:left w:val="nil"/>
              <w:bottom w:val="nil"/>
              <w:right w:val="nil"/>
            </w:tcBorders>
            <w:shd w:val="clear" w:color="auto" w:fill="auto"/>
            <w:noWrap/>
            <w:vAlign w:val="center"/>
            <w:hideMark/>
          </w:tcPr>
          <w:p w14:paraId="2A98EA93" w14:textId="77777777" w:rsidR="007B775C" w:rsidRPr="007B775C" w:rsidRDefault="007B775C" w:rsidP="007B775C">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476BE0EB"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0A07735"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709EBF1"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0DAB9A32" w14:textId="77777777" w:rsidTr="007B775C">
        <w:trPr>
          <w:trHeight w:val="85"/>
        </w:trPr>
        <w:tc>
          <w:tcPr>
            <w:tcW w:w="2623" w:type="pct"/>
            <w:tcBorders>
              <w:top w:val="nil"/>
              <w:left w:val="nil"/>
              <w:bottom w:val="nil"/>
              <w:right w:val="nil"/>
            </w:tcBorders>
            <w:shd w:val="clear" w:color="auto" w:fill="auto"/>
            <w:vAlign w:val="center"/>
            <w:hideMark/>
          </w:tcPr>
          <w:p w14:paraId="611CB1F3"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24E3A32D"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BF7BE67"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A505313"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690020D"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475B17AF" w14:textId="77777777" w:rsidTr="007B775C">
        <w:trPr>
          <w:trHeight w:val="85"/>
        </w:trPr>
        <w:tc>
          <w:tcPr>
            <w:tcW w:w="2623" w:type="pct"/>
            <w:tcBorders>
              <w:top w:val="nil"/>
              <w:left w:val="nil"/>
              <w:bottom w:val="nil"/>
              <w:right w:val="nil"/>
            </w:tcBorders>
            <w:shd w:val="clear" w:color="auto" w:fill="auto"/>
            <w:vAlign w:val="center"/>
            <w:hideMark/>
          </w:tcPr>
          <w:p w14:paraId="0B47322E" w14:textId="77777777" w:rsidR="007B775C" w:rsidRPr="007B775C" w:rsidRDefault="007B775C" w:rsidP="007B775C">
            <w:pPr>
              <w:spacing w:line="240" w:lineRule="auto"/>
              <w:rPr>
                <w:color w:val="000000"/>
                <w:sz w:val="12"/>
                <w:szCs w:val="12"/>
              </w:rPr>
            </w:pPr>
            <w:r w:rsidRPr="007B775C">
              <w:rPr>
                <w:color w:val="000000"/>
                <w:sz w:val="12"/>
                <w:szCs w:val="12"/>
              </w:rPr>
              <w:t>wynagrodzenia i pochodne</w:t>
            </w:r>
          </w:p>
        </w:tc>
        <w:tc>
          <w:tcPr>
            <w:tcW w:w="523" w:type="pct"/>
            <w:tcBorders>
              <w:top w:val="nil"/>
              <w:left w:val="nil"/>
              <w:bottom w:val="nil"/>
              <w:right w:val="nil"/>
            </w:tcBorders>
            <w:shd w:val="clear" w:color="auto" w:fill="auto"/>
            <w:noWrap/>
            <w:vAlign w:val="center"/>
            <w:hideMark/>
          </w:tcPr>
          <w:p w14:paraId="455CC329" w14:textId="77777777" w:rsidR="007B775C" w:rsidRPr="007B775C" w:rsidRDefault="007B775C" w:rsidP="007B775C">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12B7DB6E" w14:textId="77777777" w:rsidR="007B775C" w:rsidRPr="007B775C" w:rsidRDefault="007B775C" w:rsidP="007B775C">
            <w:pPr>
              <w:spacing w:line="240" w:lineRule="auto"/>
              <w:jc w:val="right"/>
              <w:rPr>
                <w:sz w:val="12"/>
                <w:szCs w:val="12"/>
              </w:rPr>
            </w:pPr>
            <w:r w:rsidRPr="007B775C">
              <w:rPr>
                <w:sz w:val="12"/>
                <w:szCs w:val="12"/>
              </w:rPr>
              <w:t>65 424</w:t>
            </w:r>
          </w:p>
        </w:tc>
        <w:tc>
          <w:tcPr>
            <w:tcW w:w="738" w:type="pct"/>
            <w:tcBorders>
              <w:top w:val="nil"/>
              <w:left w:val="nil"/>
              <w:bottom w:val="nil"/>
              <w:right w:val="nil"/>
            </w:tcBorders>
            <w:shd w:val="clear" w:color="auto" w:fill="auto"/>
            <w:noWrap/>
            <w:vAlign w:val="center"/>
            <w:hideMark/>
          </w:tcPr>
          <w:p w14:paraId="3269D524" w14:textId="77777777" w:rsidR="007B775C" w:rsidRPr="007B775C" w:rsidRDefault="007B775C" w:rsidP="007B775C">
            <w:pPr>
              <w:spacing w:line="240" w:lineRule="auto"/>
              <w:jc w:val="right"/>
              <w:rPr>
                <w:sz w:val="12"/>
                <w:szCs w:val="12"/>
              </w:rPr>
            </w:pPr>
            <w:r w:rsidRPr="007B775C">
              <w:rPr>
                <w:sz w:val="12"/>
                <w:szCs w:val="12"/>
              </w:rPr>
              <w:t>64 770,15</w:t>
            </w:r>
          </w:p>
        </w:tc>
        <w:tc>
          <w:tcPr>
            <w:tcW w:w="385" w:type="pct"/>
            <w:tcBorders>
              <w:top w:val="nil"/>
              <w:left w:val="nil"/>
              <w:bottom w:val="nil"/>
              <w:right w:val="nil"/>
            </w:tcBorders>
            <w:shd w:val="clear" w:color="auto" w:fill="auto"/>
            <w:noWrap/>
            <w:vAlign w:val="center"/>
            <w:hideMark/>
          </w:tcPr>
          <w:p w14:paraId="2122992D" w14:textId="77777777" w:rsidR="007B775C" w:rsidRPr="007B775C" w:rsidRDefault="007B775C" w:rsidP="007B775C">
            <w:pPr>
              <w:spacing w:line="240" w:lineRule="auto"/>
              <w:jc w:val="right"/>
              <w:rPr>
                <w:sz w:val="12"/>
                <w:szCs w:val="12"/>
              </w:rPr>
            </w:pPr>
            <w:r w:rsidRPr="007B775C">
              <w:rPr>
                <w:sz w:val="12"/>
                <w:szCs w:val="12"/>
              </w:rPr>
              <w:t>99,0%</w:t>
            </w:r>
          </w:p>
        </w:tc>
      </w:tr>
      <w:tr w:rsidR="007B775C" w:rsidRPr="007B775C" w14:paraId="761E059A" w14:textId="77777777" w:rsidTr="007B775C">
        <w:trPr>
          <w:trHeight w:val="85"/>
        </w:trPr>
        <w:tc>
          <w:tcPr>
            <w:tcW w:w="2623" w:type="pct"/>
            <w:tcBorders>
              <w:top w:val="nil"/>
              <w:left w:val="nil"/>
              <w:bottom w:val="nil"/>
              <w:right w:val="nil"/>
            </w:tcBorders>
            <w:shd w:val="clear" w:color="auto" w:fill="auto"/>
            <w:vAlign w:val="center"/>
            <w:hideMark/>
          </w:tcPr>
          <w:p w14:paraId="0CA8613B" w14:textId="77777777" w:rsidR="007B775C" w:rsidRPr="007B775C" w:rsidRDefault="007B775C" w:rsidP="007B775C">
            <w:pPr>
              <w:spacing w:line="240" w:lineRule="auto"/>
              <w:rPr>
                <w:i/>
                <w:iCs/>
                <w:color w:val="000000"/>
                <w:sz w:val="12"/>
                <w:szCs w:val="12"/>
              </w:rPr>
            </w:pPr>
            <w:r w:rsidRPr="007B775C">
              <w:rPr>
                <w:i/>
                <w:iCs/>
                <w:color w:val="000000"/>
                <w:sz w:val="12"/>
                <w:szCs w:val="12"/>
              </w:rPr>
              <w:t>- wynagrodzenia osobowe pracowników</w:t>
            </w:r>
          </w:p>
        </w:tc>
        <w:tc>
          <w:tcPr>
            <w:tcW w:w="523" w:type="pct"/>
            <w:tcBorders>
              <w:top w:val="nil"/>
              <w:left w:val="nil"/>
              <w:bottom w:val="nil"/>
              <w:right w:val="nil"/>
            </w:tcBorders>
            <w:shd w:val="clear" w:color="auto" w:fill="auto"/>
            <w:vAlign w:val="center"/>
            <w:hideMark/>
          </w:tcPr>
          <w:p w14:paraId="32A6C0F1" w14:textId="77777777" w:rsidR="007B775C" w:rsidRPr="007B775C" w:rsidRDefault="007B775C" w:rsidP="007B775C">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4244B358" w14:textId="77777777" w:rsidR="007B775C" w:rsidRPr="007B775C" w:rsidRDefault="007B775C" w:rsidP="007B775C">
            <w:pPr>
              <w:spacing w:line="240" w:lineRule="auto"/>
              <w:jc w:val="right"/>
              <w:rPr>
                <w:i/>
                <w:iCs/>
                <w:sz w:val="12"/>
                <w:szCs w:val="12"/>
              </w:rPr>
            </w:pPr>
            <w:r w:rsidRPr="007B775C">
              <w:rPr>
                <w:i/>
                <w:iCs/>
                <w:sz w:val="12"/>
                <w:szCs w:val="12"/>
              </w:rPr>
              <w:t>54 034</w:t>
            </w:r>
          </w:p>
        </w:tc>
        <w:tc>
          <w:tcPr>
            <w:tcW w:w="738" w:type="pct"/>
            <w:tcBorders>
              <w:top w:val="nil"/>
              <w:left w:val="nil"/>
              <w:bottom w:val="nil"/>
              <w:right w:val="nil"/>
            </w:tcBorders>
            <w:shd w:val="clear" w:color="auto" w:fill="auto"/>
            <w:noWrap/>
            <w:vAlign w:val="center"/>
            <w:hideMark/>
          </w:tcPr>
          <w:p w14:paraId="60A10FFB" w14:textId="77777777" w:rsidR="007B775C" w:rsidRPr="007B775C" w:rsidRDefault="007B775C" w:rsidP="007B775C">
            <w:pPr>
              <w:spacing w:line="240" w:lineRule="auto"/>
              <w:jc w:val="right"/>
              <w:rPr>
                <w:i/>
                <w:iCs/>
                <w:sz w:val="12"/>
                <w:szCs w:val="12"/>
              </w:rPr>
            </w:pPr>
            <w:r w:rsidRPr="007B775C">
              <w:rPr>
                <w:i/>
                <w:iCs/>
                <w:sz w:val="12"/>
                <w:szCs w:val="12"/>
              </w:rPr>
              <w:t>54 034,00</w:t>
            </w:r>
          </w:p>
        </w:tc>
        <w:tc>
          <w:tcPr>
            <w:tcW w:w="385" w:type="pct"/>
            <w:tcBorders>
              <w:top w:val="nil"/>
              <w:left w:val="nil"/>
              <w:bottom w:val="nil"/>
              <w:right w:val="nil"/>
            </w:tcBorders>
            <w:shd w:val="clear" w:color="auto" w:fill="auto"/>
            <w:noWrap/>
            <w:vAlign w:val="center"/>
            <w:hideMark/>
          </w:tcPr>
          <w:p w14:paraId="1DEF084C" w14:textId="77777777" w:rsidR="007B775C" w:rsidRPr="007B775C" w:rsidRDefault="007B775C" w:rsidP="007B775C">
            <w:pPr>
              <w:spacing w:line="240" w:lineRule="auto"/>
              <w:jc w:val="right"/>
              <w:rPr>
                <w:i/>
                <w:iCs/>
                <w:sz w:val="12"/>
                <w:szCs w:val="12"/>
              </w:rPr>
            </w:pPr>
            <w:r w:rsidRPr="007B775C">
              <w:rPr>
                <w:i/>
                <w:iCs/>
                <w:sz w:val="12"/>
                <w:szCs w:val="12"/>
              </w:rPr>
              <w:t>100,0%</w:t>
            </w:r>
          </w:p>
        </w:tc>
      </w:tr>
      <w:tr w:rsidR="007B775C" w:rsidRPr="007B775C" w14:paraId="6EB4902A" w14:textId="77777777" w:rsidTr="007B775C">
        <w:trPr>
          <w:trHeight w:val="85"/>
        </w:trPr>
        <w:tc>
          <w:tcPr>
            <w:tcW w:w="2623" w:type="pct"/>
            <w:tcBorders>
              <w:top w:val="nil"/>
              <w:left w:val="nil"/>
              <w:bottom w:val="nil"/>
              <w:right w:val="nil"/>
            </w:tcBorders>
            <w:shd w:val="clear" w:color="auto" w:fill="auto"/>
            <w:vAlign w:val="center"/>
            <w:hideMark/>
          </w:tcPr>
          <w:p w14:paraId="78C9D569" w14:textId="77777777" w:rsidR="007B775C" w:rsidRPr="007B775C" w:rsidRDefault="007B775C" w:rsidP="007B775C">
            <w:pPr>
              <w:spacing w:line="240" w:lineRule="auto"/>
              <w:rPr>
                <w:i/>
                <w:iCs/>
                <w:color w:val="000000"/>
                <w:sz w:val="12"/>
                <w:szCs w:val="12"/>
              </w:rPr>
            </w:pPr>
            <w:r w:rsidRPr="007B775C">
              <w:rPr>
                <w:i/>
                <w:iCs/>
                <w:color w:val="000000"/>
                <w:sz w:val="12"/>
                <w:szCs w:val="12"/>
              </w:rPr>
              <w:t>- pochodne od wynagrodzeń</w:t>
            </w:r>
          </w:p>
        </w:tc>
        <w:tc>
          <w:tcPr>
            <w:tcW w:w="523" w:type="pct"/>
            <w:tcBorders>
              <w:top w:val="nil"/>
              <w:left w:val="nil"/>
              <w:bottom w:val="nil"/>
              <w:right w:val="nil"/>
            </w:tcBorders>
            <w:shd w:val="clear" w:color="auto" w:fill="auto"/>
            <w:vAlign w:val="center"/>
            <w:hideMark/>
          </w:tcPr>
          <w:p w14:paraId="720D0FB5" w14:textId="77777777" w:rsidR="007B775C" w:rsidRPr="007B775C" w:rsidRDefault="007B775C" w:rsidP="007B775C">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7A20889D" w14:textId="77777777" w:rsidR="007B775C" w:rsidRPr="007B775C" w:rsidRDefault="007B775C" w:rsidP="007B775C">
            <w:pPr>
              <w:spacing w:line="240" w:lineRule="auto"/>
              <w:jc w:val="right"/>
              <w:rPr>
                <w:i/>
                <w:iCs/>
                <w:sz w:val="12"/>
                <w:szCs w:val="12"/>
              </w:rPr>
            </w:pPr>
            <w:r w:rsidRPr="007B775C">
              <w:rPr>
                <w:i/>
                <w:iCs/>
                <w:sz w:val="12"/>
                <w:szCs w:val="12"/>
              </w:rPr>
              <w:t>11 390</w:t>
            </w:r>
          </w:p>
        </w:tc>
        <w:tc>
          <w:tcPr>
            <w:tcW w:w="738" w:type="pct"/>
            <w:tcBorders>
              <w:top w:val="nil"/>
              <w:left w:val="nil"/>
              <w:bottom w:val="nil"/>
              <w:right w:val="nil"/>
            </w:tcBorders>
            <w:shd w:val="clear" w:color="auto" w:fill="auto"/>
            <w:noWrap/>
            <w:vAlign w:val="center"/>
            <w:hideMark/>
          </w:tcPr>
          <w:p w14:paraId="4D25E499" w14:textId="77777777" w:rsidR="007B775C" w:rsidRPr="007B775C" w:rsidRDefault="007B775C" w:rsidP="007B775C">
            <w:pPr>
              <w:spacing w:line="240" w:lineRule="auto"/>
              <w:jc w:val="right"/>
              <w:rPr>
                <w:i/>
                <w:iCs/>
                <w:sz w:val="12"/>
                <w:szCs w:val="12"/>
              </w:rPr>
            </w:pPr>
            <w:r w:rsidRPr="007B775C">
              <w:rPr>
                <w:i/>
                <w:iCs/>
                <w:sz w:val="12"/>
                <w:szCs w:val="12"/>
              </w:rPr>
              <w:t>10 736,15</w:t>
            </w:r>
          </w:p>
        </w:tc>
        <w:tc>
          <w:tcPr>
            <w:tcW w:w="385" w:type="pct"/>
            <w:tcBorders>
              <w:top w:val="nil"/>
              <w:left w:val="nil"/>
              <w:bottom w:val="nil"/>
              <w:right w:val="nil"/>
            </w:tcBorders>
            <w:shd w:val="clear" w:color="auto" w:fill="auto"/>
            <w:noWrap/>
            <w:vAlign w:val="center"/>
            <w:hideMark/>
          </w:tcPr>
          <w:p w14:paraId="41BF9B45" w14:textId="77777777" w:rsidR="007B775C" w:rsidRPr="007B775C" w:rsidRDefault="007B775C" w:rsidP="007B775C">
            <w:pPr>
              <w:spacing w:line="240" w:lineRule="auto"/>
              <w:jc w:val="right"/>
              <w:rPr>
                <w:i/>
                <w:iCs/>
                <w:sz w:val="12"/>
                <w:szCs w:val="12"/>
              </w:rPr>
            </w:pPr>
            <w:r w:rsidRPr="007B775C">
              <w:rPr>
                <w:i/>
                <w:iCs/>
                <w:sz w:val="12"/>
                <w:szCs w:val="12"/>
              </w:rPr>
              <w:t>94,3%</w:t>
            </w:r>
          </w:p>
        </w:tc>
      </w:tr>
      <w:tr w:rsidR="007B775C" w:rsidRPr="007B775C" w14:paraId="2EAC9292" w14:textId="77777777" w:rsidTr="007B775C">
        <w:trPr>
          <w:trHeight w:val="85"/>
        </w:trPr>
        <w:tc>
          <w:tcPr>
            <w:tcW w:w="2623" w:type="pct"/>
            <w:tcBorders>
              <w:top w:val="nil"/>
              <w:left w:val="nil"/>
              <w:bottom w:val="nil"/>
              <w:right w:val="nil"/>
            </w:tcBorders>
            <w:shd w:val="clear" w:color="auto" w:fill="auto"/>
            <w:vAlign w:val="center"/>
            <w:hideMark/>
          </w:tcPr>
          <w:p w14:paraId="200B7CE4" w14:textId="77777777" w:rsidR="007B775C" w:rsidRPr="007B775C" w:rsidRDefault="007B775C" w:rsidP="007B775C">
            <w:pPr>
              <w:spacing w:line="240" w:lineRule="auto"/>
              <w:jc w:val="right"/>
              <w:rPr>
                <w:i/>
                <w:iCs/>
                <w:sz w:val="12"/>
                <w:szCs w:val="12"/>
              </w:rPr>
            </w:pPr>
          </w:p>
        </w:tc>
        <w:tc>
          <w:tcPr>
            <w:tcW w:w="523" w:type="pct"/>
            <w:tcBorders>
              <w:top w:val="nil"/>
              <w:left w:val="nil"/>
              <w:bottom w:val="nil"/>
              <w:right w:val="nil"/>
            </w:tcBorders>
            <w:shd w:val="clear" w:color="auto" w:fill="auto"/>
            <w:vAlign w:val="center"/>
            <w:hideMark/>
          </w:tcPr>
          <w:p w14:paraId="73C30460"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B8BD701"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EC40C37"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215856E"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6D43890" w14:textId="77777777" w:rsidTr="007B775C">
        <w:trPr>
          <w:trHeight w:val="85"/>
        </w:trPr>
        <w:tc>
          <w:tcPr>
            <w:tcW w:w="2623" w:type="pct"/>
            <w:tcBorders>
              <w:top w:val="nil"/>
              <w:left w:val="nil"/>
              <w:bottom w:val="nil"/>
              <w:right w:val="nil"/>
            </w:tcBorders>
            <w:shd w:val="clear" w:color="auto" w:fill="auto"/>
            <w:vAlign w:val="center"/>
            <w:hideMark/>
          </w:tcPr>
          <w:p w14:paraId="2D7FBB10"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Klasyfikacja:</w:t>
            </w:r>
            <w:r w:rsidRPr="007B775C">
              <w:rPr>
                <w:i/>
                <w:iCs/>
                <w:color w:val="000000"/>
                <w:sz w:val="12"/>
                <w:szCs w:val="12"/>
              </w:rPr>
              <w:t xml:space="preserve"> rozdział: 75113</w:t>
            </w:r>
          </w:p>
        </w:tc>
        <w:tc>
          <w:tcPr>
            <w:tcW w:w="523" w:type="pct"/>
            <w:tcBorders>
              <w:top w:val="nil"/>
              <w:left w:val="nil"/>
              <w:bottom w:val="nil"/>
              <w:right w:val="nil"/>
            </w:tcBorders>
            <w:shd w:val="clear" w:color="auto" w:fill="auto"/>
            <w:vAlign w:val="center"/>
            <w:hideMark/>
          </w:tcPr>
          <w:p w14:paraId="18382E5B"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3E570EDC" w14:textId="77777777" w:rsidR="007B775C" w:rsidRPr="007B775C" w:rsidRDefault="007B775C" w:rsidP="007B775C">
            <w:pPr>
              <w:spacing w:line="240" w:lineRule="auto"/>
              <w:jc w:val="right"/>
              <w:rPr>
                <w:i/>
                <w:iCs/>
                <w:sz w:val="12"/>
                <w:szCs w:val="12"/>
              </w:rPr>
            </w:pPr>
            <w:r w:rsidRPr="007B775C">
              <w:rPr>
                <w:i/>
                <w:iCs/>
                <w:sz w:val="12"/>
                <w:szCs w:val="12"/>
              </w:rPr>
              <w:t>39 839</w:t>
            </w:r>
          </w:p>
        </w:tc>
        <w:tc>
          <w:tcPr>
            <w:tcW w:w="738" w:type="pct"/>
            <w:tcBorders>
              <w:top w:val="nil"/>
              <w:left w:val="nil"/>
              <w:bottom w:val="nil"/>
              <w:right w:val="nil"/>
            </w:tcBorders>
            <w:shd w:val="clear" w:color="auto" w:fill="auto"/>
            <w:noWrap/>
            <w:vAlign w:val="center"/>
            <w:hideMark/>
          </w:tcPr>
          <w:p w14:paraId="2CE1D16F" w14:textId="77777777" w:rsidR="007B775C" w:rsidRPr="007B775C" w:rsidRDefault="007B775C" w:rsidP="007B775C">
            <w:pPr>
              <w:spacing w:line="240" w:lineRule="auto"/>
              <w:jc w:val="right"/>
              <w:rPr>
                <w:i/>
                <w:iCs/>
                <w:sz w:val="12"/>
                <w:szCs w:val="12"/>
              </w:rPr>
            </w:pPr>
            <w:r w:rsidRPr="007B775C">
              <w:rPr>
                <w:i/>
                <w:iCs/>
                <w:sz w:val="12"/>
                <w:szCs w:val="12"/>
              </w:rPr>
              <w:t>39 587,49</w:t>
            </w:r>
          </w:p>
        </w:tc>
        <w:tc>
          <w:tcPr>
            <w:tcW w:w="385" w:type="pct"/>
            <w:tcBorders>
              <w:top w:val="nil"/>
              <w:left w:val="nil"/>
              <w:bottom w:val="nil"/>
              <w:right w:val="nil"/>
            </w:tcBorders>
            <w:shd w:val="clear" w:color="auto" w:fill="auto"/>
            <w:noWrap/>
            <w:vAlign w:val="center"/>
            <w:hideMark/>
          </w:tcPr>
          <w:p w14:paraId="6E2C5C0C" w14:textId="77777777" w:rsidR="007B775C" w:rsidRPr="007B775C" w:rsidRDefault="007B775C" w:rsidP="007B775C">
            <w:pPr>
              <w:spacing w:line="240" w:lineRule="auto"/>
              <w:jc w:val="right"/>
              <w:rPr>
                <w:i/>
                <w:iCs/>
                <w:sz w:val="12"/>
                <w:szCs w:val="12"/>
              </w:rPr>
            </w:pPr>
            <w:r w:rsidRPr="007B775C">
              <w:rPr>
                <w:i/>
                <w:iCs/>
                <w:sz w:val="12"/>
                <w:szCs w:val="12"/>
              </w:rPr>
              <w:t>99,4%</w:t>
            </w:r>
          </w:p>
        </w:tc>
      </w:tr>
      <w:tr w:rsidR="007B775C" w:rsidRPr="007B775C" w14:paraId="5FB7DCB7" w14:textId="77777777" w:rsidTr="007B775C">
        <w:trPr>
          <w:trHeight w:val="85"/>
        </w:trPr>
        <w:tc>
          <w:tcPr>
            <w:tcW w:w="2623" w:type="pct"/>
            <w:tcBorders>
              <w:top w:val="nil"/>
              <w:left w:val="nil"/>
              <w:bottom w:val="nil"/>
              <w:right w:val="nil"/>
            </w:tcBorders>
            <w:shd w:val="clear" w:color="auto" w:fill="auto"/>
            <w:vAlign w:val="center"/>
            <w:hideMark/>
          </w:tcPr>
          <w:p w14:paraId="068ABE10" w14:textId="77777777" w:rsidR="007B775C" w:rsidRPr="007B775C" w:rsidRDefault="007B775C" w:rsidP="007B775C">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14:paraId="13AA25CF"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179404F"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3A4BC77"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1DEE9B1"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04A1A11" w14:textId="77777777" w:rsidTr="007B775C">
        <w:trPr>
          <w:trHeight w:val="85"/>
        </w:trPr>
        <w:tc>
          <w:tcPr>
            <w:tcW w:w="2623" w:type="pct"/>
            <w:tcBorders>
              <w:top w:val="nil"/>
              <w:left w:val="nil"/>
              <w:bottom w:val="nil"/>
              <w:right w:val="nil"/>
            </w:tcBorders>
            <w:shd w:val="clear" w:color="auto" w:fill="auto"/>
            <w:vAlign w:val="center"/>
            <w:hideMark/>
          </w:tcPr>
          <w:p w14:paraId="2B9B3D86"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7D941917"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35937846"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579E513"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0560D53"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4068E2A0" w14:textId="77777777" w:rsidTr="007B775C">
        <w:trPr>
          <w:trHeight w:val="85"/>
        </w:trPr>
        <w:tc>
          <w:tcPr>
            <w:tcW w:w="2623" w:type="pct"/>
            <w:tcBorders>
              <w:top w:val="nil"/>
              <w:left w:val="nil"/>
              <w:bottom w:val="nil"/>
              <w:right w:val="nil"/>
            </w:tcBorders>
            <w:shd w:val="clear" w:color="auto" w:fill="auto"/>
            <w:vAlign w:val="center"/>
            <w:hideMark/>
          </w:tcPr>
          <w:p w14:paraId="15D6F41E" w14:textId="77777777" w:rsidR="007B775C" w:rsidRPr="007B775C" w:rsidRDefault="007B775C" w:rsidP="007B775C">
            <w:pPr>
              <w:spacing w:line="240" w:lineRule="auto"/>
              <w:rPr>
                <w:color w:val="000000"/>
                <w:sz w:val="12"/>
                <w:szCs w:val="12"/>
              </w:rPr>
            </w:pPr>
            <w:r w:rsidRPr="007B775C">
              <w:rPr>
                <w:color w:val="000000"/>
                <w:sz w:val="12"/>
                <w:szCs w:val="12"/>
              </w:rPr>
              <w:t xml:space="preserve">obsługa organizacji wyborów do Parlamentu Europejskiego </w:t>
            </w:r>
          </w:p>
        </w:tc>
        <w:tc>
          <w:tcPr>
            <w:tcW w:w="523" w:type="pct"/>
            <w:tcBorders>
              <w:top w:val="nil"/>
              <w:left w:val="nil"/>
              <w:bottom w:val="nil"/>
              <w:right w:val="nil"/>
            </w:tcBorders>
            <w:shd w:val="clear" w:color="auto" w:fill="auto"/>
            <w:noWrap/>
            <w:vAlign w:val="center"/>
            <w:hideMark/>
          </w:tcPr>
          <w:p w14:paraId="725FD2A0" w14:textId="77777777" w:rsidR="007B775C" w:rsidRPr="007B775C" w:rsidRDefault="007B775C" w:rsidP="007B775C">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61203903"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C380FB8"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DBFC155"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47CE38D0" w14:textId="77777777" w:rsidTr="007B775C">
        <w:trPr>
          <w:trHeight w:val="85"/>
        </w:trPr>
        <w:tc>
          <w:tcPr>
            <w:tcW w:w="2623" w:type="pct"/>
            <w:tcBorders>
              <w:top w:val="nil"/>
              <w:left w:val="nil"/>
              <w:bottom w:val="nil"/>
              <w:right w:val="nil"/>
            </w:tcBorders>
            <w:shd w:val="clear" w:color="auto" w:fill="auto"/>
            <w:vAlign w:val="center"/>
            <w:hideMark/>
          </w:tcPr>
          <w:p w14:paraId="12CADAA3"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0B324FC6"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242B0705"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1B9051D"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205E926"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00AA931" w14:textId="77777777" w:rsidTr="007B775C">
        <w:trPr>
          <w:trHeight w:val="85"/>
        </w:trPr>
        <w:tc>
          <w:tcPr>
            <w:tcW w:w="2623" w:type="pct"/>
            <w:tcBorders>
              <w:top w:val="nil"/>
              <w:left w:val="nil"/>
              <w:bottom w:val="nil"/>
              <w:right w:val="nil"/>
            </w:tcBorders>
            <w:shd w:val="clear" w:color="auto" w:fill="auto"/>
            <w:vAlign w:val="center"/>
            <w:hideMark/>
          </w:tcPr>
          <w:p w14:paraId="4D664D84" w14:textId="77777777" w:rsidR="007B775C" w:rsidRPr="007B775C" w:rsidRDefault="007B775C" w:rsidP="007B775C">
            <w:pPr>
              <w:spacing w:line="240" w:lineRule="auto"/>
              <w:rPr>
                <w:color w:val="000000"/>
                <w:sz w:val="12"/>
                <w:szCs w:val="12"/>
              </w:rPr>
            </w:pPr>
            <w:r w:rsidRPr="007B775C">
              <w:rPr>
                <w:color w:val="000000"/>
                <w:sz w:val="12"/>
                <w:szCs w:val="12"/>
              </w:rPr>
              <w:t>wynagrodzenia i pochodne</w:t>
            </w:r>
          </w:p>
        </w:tc>
        <w:tc>
          <w:tcPr>
            <w:tcW w:w="523" w:type="pct"/>
            <w:tcBorders>
              <w:top w:val="nil"/>
              <w:left w:val="nil"/>
              <w:bottom w:val="nil"/>
              <w:right w:val="nil"/>
            </w:tcBorders>
            <w:shd w:val="clear" w:color="auto" w:fill="auto"/>
            <w:noWrap/>
            <w:vAlign w:val="center"/>
            <w:hideMark/>
          </w:tcPr>
          <w:p w14:paraId="68B8A581" w14:textId="77777777" w:rsidR="007B775C" w:rsidRPr="007B775C" w:rsidRDefault="007B775C" w:rsidP="007B775C">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0EB23CED" w14:textId="77777777" w:rsidR="007B775C" w:rsidRPr="007B775C" w:rsidRDefault="007B775C" w:rsidP="007B775C">
            <w:pPr>
              <w:spacing w:line="240" w:lineRule="auto"/>
              <w:jc w:val="right"/>
              <w:rPr>
                <w:sz w:val="12"/>
                <w:szCs w:val="12"/>
              </w:rPr>
            </w:pPr>
            <w:r w:rsidRPr="007B775C">
              <w:rPr>
                <w:sz w:val="12"/>
                <w:szCs w:val="12"/>
              </w:rPr>
              <w:t>39 839</w:t>
            </w:r>
          </w:p>
        </w:tc>
        <w:tc>
          <w:tcPr>
            <w:tcW w:w="738" w:type="pct"/>
            <w:tcBorders>
              <w:top w:val="nil"/>
              <w:left w:val="nil"/>
              <w:bottom w:val="nil"/>
              <w:right w:val="nil"/>
            </w:tcBorders>
            <w:shd w:val="clear" w:color="auto" w:fill="auto"/>
            <w:noWrap/>
            <w:vAlign w:val="center"/>
            <w:hideMark/>
          </w:tcPr>
          <w:p w14:paraId="66D81BA0" w14:textId="77777777" w:rsidR="007B775C" w:rsidRPr="007B775C" w:rsidRDefault="007B775C" w:rsidP="007B775C">
            <w:pPr>
              <w:spacing w:line="240" w:lineRule="auto"/>
              <w:jc w:val="right"/>
              <w:rPr>
                <w:sz w:val="12"/>
                <w:szCs w:val="12"/>
              </w:rPr>
            </w:pPr>
            <w:r w:rsidRPr="007B775C">
              <w:rPr>
                <w:sz w:val="12"/>
                <w:szCs w:val="12"/>
              </w:rPr>
              <w:t>39 587,49</w:t>
            </w:r>
          </w:p>
        </w:tc>
        <w:tc>
          <w:tcPr>
            <w:tcW w:w="385" w:type="pct"/>
            <w:tcBorders>
              <w:top w:val="nil"/>
              <w:left w:val="nil"/>
              <w:bottom w:val="nil"/>
              <w:right w:val="nil"/>
            </w:tcBorders>
            <w:shd w:val="clear" w:color="auto" w:fill="auto"/>
            <w:noWrap/>
            <w:vAlign w:val="center"/>
            <w:hideMark/>
          </w:tcPr>
          <w:p w14:paraId="0BA8A690" w14:textId="77777777" w:rsidR="007B775C" w:rsidRPr="007B775C" w:rsidRDefault="007B775C" w:rsidP="007B775C">
            <w:pPr>
              <w:spacing w:line="240" w:lineRule="auto"/>
              <w:jc w:val="right"/>
              <w:rPr>
                <w:sz w:val="12"/>
                <w:szCs w:val="12"/>
              </w:rPr>
            </w:pPr>
            <w:r w:rsidRPr="007B775C">
              <w:rPr>
                <w:sz w:val="12"/>
                <w:szCs w:val="12"/>
              </w:rPr>
              <w:t>99,4%</w:t>
            </w:r>
          </w:p>
        </w:tc>
      </w:tr>
      <w:tr w:rsidR="007B775C" w:rsidRPr="007B775C" w14:paraId="768030F9" w14:textId="77777777" w:rsidTr="007B775C">
        <w:trPr>
          <w:trHeight w:val="85"/>
        </w:trPr>
        <w:tc>
          <w:tcPr>
            <w:tcW w:w="2623" w:type="pct"/>
            <w:tcBorders>
              <w:top w:val="nil"/>
              <w:left w:val="nil"/>
              <w:bottom w:val="nil"/>
              <w:right w:val="nil"/>
            </w:tcBorders>
            <w:shd w:val="clear" w:color="auto" w:fill="auto"/>
            <w:vAlign w:val="center"/>
            <w:hideMark/>
          </w:tcPr>
          <w:p w14:paraId="1409B690" w14:textId="77777777" w:rsidR="007B775C" w:rsidRPr="007B775C" w:rsidRDefault="007B775C" w:rsidP="007B775C">
            <w:pPr>
              <w:spacing w:line="240" w:lineRule="auto"/>
              <w:rPr>
                <w:i/>
                <w:iCs/>
                <w:color w:val="000000"/>
                <w:sz w:val="12"/>
                <w:szCs w:val="12"/>
              </w:rPr>
            </w:pPr>
            <w:r w:rsidRPr="007B775C">
              <w:rPr>
                <w:i/>
                <w:iCs/>
                <w:color w:val="000000"/>
                <w:sz w:val="12"/>
                <w:szCs w:val="12"/>
              </w:rPr>
              <w:t>- wynagrodzenia osobowe pracowników</w:t>
            </w:r>
          </w:p>
        </w:tc>
        <w:tc>
          <w:tcPr>
            <w:tcW w:w="523" w:type="pct"/>
            <w:tcBorders>
              <w:top w:val="nil"/>
              <w:left w:val="nil"/>
              <w:bottom w:val="nil"/>
              <w:right w:val="nil"/>
            </w:tcBorders>
            <w:shd w:val="clear" w:color="auto" w:fill="auto"/>
            <w:vAlign w:val="center"/>
            <w:hideMark/>
          </w:tcPr>
          <w:p w14:paraId="53AD6C28" w14:textId="77777777" w:rsidR="007B775C" w:rsidRPr="007B775C" w:rsidRDefault="007B775C" w:rsidP="007B775C">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3F1B1D10" w14:textId="77777777" w:rsidR="007B775C" w:rsidRPr="007B775C" w:rsidRDefault="007B775C" w:rsidP="007B775C">
            <w:pPr>
              <w:spacing w:line="240" w:lineRule="auto"/>
              <w:jc w:val="right"/>
              <w:rPr>
                <w:i/>
                <w:iCs/>
                <w:sz w:val="12"/>
                <w:szCs w:val="12"/>
              </w:rPr>
            </w:pPr>
            <w:r w:rsidRPr="007B775C">
              <w:rPr>
                <w:i/>
                <w:iCs/>
                <w:sz w:val="12"/>
                <w:szCs w:val="12"/>
              </w:rPr>
              <w:t>32 967</w:t>
            </w:r>
          </w:p>
        </w:tc>
        <w:tc>
          <w:tcPr>
            <w:tcW w:w="738" w:type="pct"/>
            <w:tcBorders>
              <w:top w:val="nil"/>
              <w:left w:val="nil"/>
              <w:bottom w:val="nil"/>
              <w:right w:val="nil"/>
            </w:tcBorders>
            <w:shd w:val="clear" w:color="auto" w:fill="auto"/>
            <w:noWrap/>
            <w:vAlign w:val="center"/>
            <w:hideMark/>
          </w:tcPr>
          <w:p w14:paraId="0E36C32F" w14:textId="77777777" w:rsidR="007B775C" w:rsidRPr="007B775C" w:rsidRDefault="007B775C" w:rsidP="007B775C">
            <w:pPr>
              <w:spacing w:line="240" w:lineRule="auto"/>
              <w:jc w:val="right"/>
              <w:rPr>
                <w:i/>
                <w:iCs/>
                <w:sz w:val="12"/>
                <w:szCs w:val="12"/>
              </w:rPr>
            </w:pPr>
            <w:r w:rsidRPr="007B775C">
              <w:rPr>
                <w:i/>
                <w:iCs/>
                <w:sz w:val="12"/>
                <w:szCs w:val="12"/>
              </w:rPr>
              <w:t>32 967,00</w:t>
            </w:r>
          </w:p>
        </w:tc>
        <w:tc>
          <w:tcPr>
            <w:tcW w:w="385" w:type="pct"/>
            <w:tcBorders>
              <w:top w:val="nil"/>
              <w:left w:val="nil"/>
              <w:bottom w:val="nil"/>
              <w:right w:val="nil"/>
            </w:tcBorders>
            <w:shd w:val="clear" w:color="auto" w:fill="auto"/>
            <w:noWrap/>
            <w:vAlign w:val="center"/>
            <w:hideMark/>
          </w:tcPr>
          <w:p w14:paraId="65EAA9C7" w14:textId="77777777" w:rsidR="007B775C" w:rsidRPr="007B775C" w:rsidRDefault="007B775C" w:rsidP="007B775C">
            <w:pPr>
              <w:spacing w:line="240" w:lineRule="auto"/>
              <w:jc w:val="right"/>
              <w:rPr>
                <w:i/>
                <w:iCs/>
                <w:sz w:val="12"/>
                <w:szCs w:val="12"/>
              </w:rPr>
            </w:pPr>
            <w:r w:rsidRPr="007B775C">
              <w:rPr>
                <w:i/>
                <w:iCs/>
                <w:sz w:val="12"/>
                <w:szCs w:val="12"/>
              </w:rPr>
              <w:t>100,0%</w:t>
            </w:r>
          </w:p>
        </w:tc>
      </w:tr>
      <w:tr w:rsidR="007B775C" w:rsidRPr="007B775C" w14:paraId="038B015D" w14:textId="77777777" w:rsidTr="007B775C">
        <w:trPr>
          <w:trHeight w:val="85"/>
        </w:trPr>
        <w:tc>
          <w:tcPr>
            <w:tcW w:w="2623" w:type="pct"/>
            <w:tcBorders>
              <w:top w:val="nil"/>
              <w:left w:val="nil"/>
              <w:bottom w:val="nil"/>
              <w:right w:val="nil"/>
            </w:tcBorders>
            <w:shd w:val="clear" w:color="auto" w:fill="auto"/>
            <w:vAlign w:val="center"/>
            <w:hideMark/>
          </w:tcPr>
          <w:p w14:paraId="2EE3C010" w14:textId="77777777" w:rsidR="007B775C" w:rsidRPr="007B775C" w:rsidRDefault="007B775C" w:rsidP="007B775C">
            <w:pPr>
              <w:spacing w:line="240" w:lineRule="auto"/>
              <w:rPr>
                <w:i/>
                <w:iCs/>
                <w:color w:val="000000"/>
                <w:sz w:val="12"/>
                <w:szCs w:val="12"/>
              </w:rPr>
            </w:pPr>
            <w:r w:rsidRPr="007B775C">
              <w:rPr>
                <w:i/>
                <w:iCs/>
                <w:color w:val="000000"/>
                <w:sz w:val="12"/>
                <w:szCs w:val="12"/>
              </w:rPr>
              <w:t>- pochodne od wynagrodzeń</w:t>
            </w:r>
          </w:p>
        </w:tc>
        <w:tc>
          <w:tcPr>
            <w:tcW w:w="523" w:type="pct"/>
            <w:tcBorders>
              <w:top w:val="nil"/>
              <w:left w:val="nil"/>
              <w:bottom w:val="nil"/>
              <w:right w:val="nil"/>
            </w:tcBorders>
            <w:shd w:val="clear" w:color="auto" w:fill="auto"/>
            <w:vAlign w:val="center"/>
            <w:hideMark/>
          </w:tcPr>
          <w:p w14:paraId="724BE62C" w14:textId="77777777" w:rsidR="007B775C" w:rsidRPr="007B775C" w:rsidRDefault="007B775C" w:rsidP="007B775C">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64CA274F" w14:textId="77777777" w:rsidR="007B775C" w:rsidRPr="007B775C" w:rsidRDefault="007B775C" w:rsidP="007B775C">
            <w:pPr>
              <w:spacing w:line="240" w:lineRule="auto"/>
              <w:jc w:val="right"/>
              <w:rPr>
                <w:i/>
                <w:iCs/>
                <w:sz w:val="12"/>
                <w:szCs w:val="12"/>
              </w:rPr>
            </w:pPr>
            <w:r w:rsidRPr="007B775C">
              <w:rPr>
                <w:i/>
                <w:iCs/>
                <w:sz w:val="12"/>
                <w:szCs w:val="12"/>
              </w:rPr>
              <w:t>6 872</w:t>
            </w:r>
          </w:p>
        </w:tc>
        <w:tc>
          <w:tcPr>
            <w:tcW w:w="738" w:type="pct"/>
            <w:tcBorders>
              <w:top w:val="nil"/>
              <w:left w:val="nil"/>
              <w:bottom w:val="nil"/>
              <w:right w:val="nil"/>
            </w:tcBorders>
            <w:shd w:val="clear" w:color="auto" w:fill="auto"/>
            <w:noWrap/>
            <w:vAlign w:val="center"/>
            <w:hideMark/>
          </w:tcPr>
          <w:p w14:paraId="3A52EF52" w14:textId="77777777" w:rsidR="007B775C" w:rsidRPr="007B775C" w:rsidRDefault="007B775C" w:rsidP="007B775C">
            <w:pPr>
              <w:spacing w:line="240" w:lineRule="auto"/>
              <w:jc w:val="right"/>
              <w:rPr>
                <w:i/>
                <w:iCs/>
                <w:sz w:val="12"/>
                <w:szCs w:val="12"/>
              </w:rPr>
            </w:pPr>
            <w:r w:rsidRPr="007B775C">
              <w:rPr>
                <w:i/>
                <w:iCs/>
                <w:sz w:val="12"/>
                <w:szCs w:val="12"/>
              </w:rPr>
              <w:t>6 620,49</w:t>
            </w:r>
          </w:p>
        </w:tc>
        <w:tc>
          <w:tcPr>
            <w:tcW w:w="385" w:type="pct"/>
            <w:tcBorders>
              <w:top w:val="nil"/>
              <w:left w:val="nil"/>
              <w:bottom w:val="nil"/>
              <w:right w:val="nil"/>
            </w:tcBorders>
            <w:shd w:val="clear" w:color="auto" w:fill="auto"/>
            <w:noWrap/>
            <w:vAlign w:val="center"/>
            <w:hideMark/>
          </w:tcPr>
          <w:p w14:paraId="1AB3ECAA" w14:textId="77777777" w:rsidR="007B775C" w:rsidRPr="007B775C" w:rsidRDefault="007B775C" w:rsidP="007B775C">
            <w:pPr>
              <w:spacing w:line="240" w:lineRule="auto"/>
              <w:jc w:val="right"/>
              <w:rPr>
                <w:i/>
                <w:iCs/>
                <w:sz w:val="12"/>
                <w:szCs w:val="12"/>
              </w:rPr>
            </w:pPr>
            <w:r w:rsidRPr="007B775C">
              <w:rPr>
                <w:i/>
                <w:iCs/>
                <w:sz w:val="12"/>
                <w:szCs w:val="12"/>
              </w:rPr>
              <w:t>96,3%</w:t>
            </w:r>
          </w:p>
        </w:tc>
      </w:tr>
      <w:tr w:rsidR="007B775C" w:rsidRPr="007B775C" w14:paraId="2E2A40D7" w14:textId="77777777" w:rsidTr="007B775C">
        <w:trPr>
          <w:trHeight w:val="85"/>
        </w:trPr>
        <w:tc>
          <w:tcPr>
            <w:tcW w:w="2623" w:type="pct"/>
            <w:tcBorders>
              <w:top w:val="nil"/>
              <w:left w:val="nil"/>
              <w:bottom w:val="nil"/>
              <w:right w:val="nil"/>
            </w:tcBorders>
            <w:shd w:val="clear" w:color="auto" w:fill="auto"/>
            <w:vAlign w:val="center"/>
            <w:hideMark/>
          </w:tcPr>
          <w:p w14:paraId="06C00AD4" w14:textId="77777777" w:rsidR="007B775C" w:rsidRPr="007B775C" w:rsidRDefault="007B775C" w:rsidP="007B775C">
            <w:pPr>
              <w:spacing w:line="240" w:lineRule="auto"/>
              <w:jc w:val="right"/>
              <w:rPr>
                <w:i/>
                <w:iCs/>
                <w:sz w:val="12"/>
                <w:szCs w:val="12"/>
              </w:rPr>
            </w:pPr>
          </w:p>
        </w:tc>
        <w:tc>
          <w:tcPr>
            <w:tcW w:w="523" w:type="pct"/>
            <w:tcBorders>
              <w:top w:val="nil"/>
              <w:left w:val="nil"/>
              <w:bottom w:val="nil"/>
              <w:right w:val="nil"/>
            </w:tcBorders>
            <w:shd w:val="clear" w:color="auto" w:fill="auto"/>
            <w:vAlign w:val="center"/>
            <w:hideMark/>
          </w:tcPr>
          <w:p w14:paraId="106C29C8"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208B8B11"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462C180"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BA6196C"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0840F2AE" w14:textId="77777777" w:rsidTr="007B775C">
        <w:trPr>
          <w:trHeight w:val="85"/>
        </w:trPr>
        <w:tc>
          <w:tcPr>
            <w:tcW w:w="2623" w:type="pct"/>
            <w:tcBorders>
              <w:top w:val="nil"/>
              <w:left w:val="nil"/>
              <w:bottom w:val="nil"/>
              <w:right w:val="nil"/>
            </w:tcBorders>
            <w:shd w:val="clear" w:color="auto" w:fill="auto"/>
            <w:vAlign w:val="center"/>
            <w:hideMark/>
          </w:tcPr>
          <w:p w14:paraId="260654A5" w14:textId="77777777" w:rsidR="007B775C" w:rsidRPr="007B775C" w:rsidRDefault="007B775C" w:rsidP="007B775C">
            <w:pPr>
              <w:spacing w:line="240" w:lineRule="auto"/>
              <w:rPr>
                <w:i/>
                <w:iCs/>
                <w:sz w:val="12"/>
                <w:szCs w:val="12"/>
                <w:u w:val="single"/>
              </w:rPr>
            </w:pPr>
            <w:r w:rsidRPr="007B775C">
              <w:rPr>
                <w:i/>
                <w:iCs/>
                <w:sz w:val="12"/>
                <w:szCs w:val="12"/>
                <w:u w:val="single"/>
              </w:rPr>
              <w:t>Klasyfikacja:</w:t>
            </w:r>
            <w:r w:rsidRPr="007B775C">
              <w:rPr>
                <w:i/>
                <w:iCs/>
                <w:sz w:val="12"/>
                <w:szCs w:val="12"/>
              </w:rPr>
              <w:t xml:space="preserve"> rozdział: 80153</w:t>
            </w:r>
          </w:p>
        </w:tc>
        <w:tc>
          <w:tcPr>
            <w:tcW w:w="523" w:type="pct"/>
            <w:tcBorders>
              <w:top w:val="nil"/>
              <w:left w:val="nil"/>
              <w:bottom w:val="nil"/>
              <w:right w:val="nil"/>
            </w:tcBorders>
            <w:shd w:val="clear" w:color="auto" w:fill="auto"/>
            <w:vAlign w:val="center"/>
            <w:hideMark/>
          </w:tcPr>
          <w:p w14:paraId="5BE9FDEE" w14:textId="77777777" w:rsidR="007B775C" w:rsidRPr="007B775C" w:rsidRDefault="007B775C" w:rsidP="007B775C">
            <w:pPr>
              <w:spacing w:line="240" w:lineRule="auto"/>
              <w:rPr>
                <w:i/>
                <w:iCs/>
                <w:sz w:val="12"/>
                <w:szCs w:val="12"/>
                <w:u w:val="single"/>
              </w:rPr>
            </w:pPr>
          </w:p>
        </w:tc>
        <w:tc>
          <w:tcPr>
            <w:tcW w:w="731" w:type="pct"/>
            <w:tcBorders>
              <w:top w:val="nil"/>
              <w:left w:val="nil"/>
              <w:bottom w:val="nil"/>
              <w:right w:val="nil"/>
            </w:tcBorders>
            <w:shd w:val="clear" w:color="auto" w:fill="auto"/>
            <w:noWrap/>
            <w:vAlign w:val="center"/>
            <w:hideMark/>
          </w:tcPr>
          <w:p w14:paraId="3ABF71F2" w14:textId="77777777" w:rsidR="007B775C" w:rsidRPr="007B775C" w:rsidRDefault="007B775C" w:rsidP="007B775C">
            <w:pPr>
              <w:spacing w:line="240" w:lineRule="auto"/>
              <w:jc w:val="right"/>
              <w:rPr>
                <w:i/>
                <w:iCs/>
                <w:sz w:val="12"/>
                <w:szCs w:val="12"/>
              </w:rPr>
            </w:pPr>
            <w:r w:rsidRPr="007B775C">
              <w:rPr>
                <w:i/>
                <w:iCs/>
                <w:sz w:val="12"/>
                <w:szCs w:val="12"/>
              </w:rPr>
              <w:t>1 680</w:t>
            </w:r>
          </w:p>
        </w:tc>
        <w:tc>
          <w:tcPr>
            <w:tcW w:w="738" w:type="pct"/>
            <w:tcBorders>
              <w:top w:val="nil"/>
              <w:left w:val="nil"/>
              <w:bottom w:val="nil"/>
              <w:right w:val="nil"/>
            </w:tcBorders>
            <w:shd w:val="clear" w:color="auto" w:fill="auto"/>
            <w:noWrap/>
            <w:vAlign w:val="center"/>
            <w:hideMark/>
          </w:tcPr>
          <w:p w14:paraId="5D832CA0" w14:textId="77777777" w:rsidR="007B775C" w:rsidRPr="007B775C" w:rsidRDefault="007B775C" w:rsidP="007B775C">
            <w:pPr>
              <w:spacing w:line="240" w:lineRule="auto"/>
              <w:jc w:val="right"/>
              <w:rPr>
                <w:i/>
                <w:iCs/>
                <w:sz w:val="12"/>
                <w:szCs w:val="12"/>
              </w:rPr>
            </w:pPr>
            <w:r w:rsidRPr="007B775C">
              <w:rPr>
                <w:i/>
                <w:iCs/>
                <w:sz w:val="12"/>
                <w:szCs w:val="12"/>
              </w:rPr>
              <w:t>1 611,64</w:t>
            </w:r>
          </w:p>
        </w:tc>
        <w:tc>
          <w:tcPr>
            <w:tcW w:w="385" w:type="pct"/>
            <w:tcBorders>
              <w:top w:val="nil"/>
              <w:left w:val="nil"/>
              <w:bottom w:val="nil"/>
              <w:right w:val="nil"/>
            </w:tcBorders>
            <w:shd w:val="clear" w:color="auto" w:fill="auto"/>
            <w:noWrap/>
            <w:vAlign w:val="center"/>
            <w:hideMark/>
          </w:tcPr>
          <w:p w14:paraId="0C53DC8E" w14:textId="77777777" w:rsidR="007B775C" w:rsidRPr="007B775C" w:rsidRDefault="007B775C" w:rsidP="007B775C">
            <w:pPr>
              <w:spacing w:line="240" w:lineRule="auto"/>
              <w:jc w:val="right"/>
              <w:rPr>
                <w:i/>
                <w:iCs/>
                <w:sz w:val="12"/>
                <w:szCs w:val="12"/>
              </w:rPr>
            </w:pPr>
            <w:r w:rsidRPr="007B775C">
              <w:rPr>
                <w:i/>
                <w:iCs/>
                <w:sz w:val="12"/>
                <w:szCs w:val="12"/>
              </w:rPr>
              <w:t>95,9%</w:t>
            </w:r>
          </w:p>
        </w:tc>
      </w:tr>
      <w:tr w:rsidR="007B775C" w:rsidRPr="007B775C" w14:paraId="06C6F0C1" w14:textId="77777777" w:rsidTr="007B775C">
        <w:trPr>
          <w:trHeight w:val="85"/>
        </w:trPr>
        <w:tc>
          <w:tcPr>
            <w:tcW w:w="2623" w:type="pct"/>
            <w:tcBorders>
              <w:top w:val="nil"/>
              <w:left w:val="nil"/>
              <w:bottom w:val="nil"/>
              <w:right w:val="nil"/>
            </w:tcBorders>
            <w:shd w:val="clear" w:color="auto" w:fill="auto"/>
            <w:vAlign w:val="center"/>
            <w:hideMark/>
          </w:tcPr>
          <w:p w14:paraId="3EAAAE70" w14:textId="77777777" w:rsidR="007B775C" w:rsidRPr="007B775C" w:rsidRDefault="007B775C" w:rsidP="007B775C">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14:paraId="34F2E57D"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55ACE57"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7AAC8F4"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DEC2151"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26A16546" w14:textId="77777777" w:rsidTr="007B775C">
        <w:trPr>
          <w:trHeight w:val="85"/>
        </w:trPr>
        <w:tc>
          <w:tcPr>
            <w:tcW w:w="2623" w:type="pct"/>
            <w:tcBorders>
              <w:top w:val="nil"/>
              <w:left w:val="nil"/>
              <w:bottom w:val="nil"/>
              <w:right w:val="nil"/>
            </w:tcBorders>
            <w:shd w:val="clear" w:color="auto" w:fill="auto"/>
            <w:vAlign w:val="center"/>
            <w:hideMark/>
          </w:tcPr>
          <w:p w14:paraId="190EC4CD" w14:textId="77777777" w:rsidR="007B775C" w:rsidRPr="007B775C" w:rsidRDefault="007B775C" w:rsidP="007B775C">
            <w:pPr>
              <w:spacing w:line="240" w:lineRule="auto"/>
              <w:rPr>
                <w:i/>
                <w:iCs/>
                <w:sz w:val="12"/>
                <w:szCs w:val="12"/>
                <w:u w:val="single"/>
              </w:rPr>
            </w:pPr>
            <w:r w:rsidRPr="007B775C">
              <w:rPr>
                <w:i/>
                <w:iCs/>
                <w:sz w:val="12"/>
                <w:szCs w:val="12"/>
                <w:u w:val="single"/>
              </w:rPr>
              <w:t>Kalkulacja:</w:t>
            </w:r>
          </w:p>
        </w:tc>
        <w:tc>
          <w:tcPr>
            <w:tcW w:w="523" w:type="pct"/>
            <w:tcBorders>
              <w:top w:val="nil"/>
              <w:left w:val="nil"/>
              <w:bottom w:val="nil"/>
              <w:right w:val="nil"/>
            </w:tcBorders>
            <w:shd w:val="clear" w:color="auto" w:fill="auto"/>
            <w:noWrap/>
            <w:vAlign w:val="center"/>
            <w:hideMark/>
          </w:tcPr>
          <w:p w14:paraId="66A0B826" w14:textId="77777777" w:rsidR="007B775C" w:rsidRPr="007B775C" w:rsidRDefault="007B775C" w:rsidP="007B775C">
            <w:pPr>
              <w:spacing w:line="240" w:lineRule="auto"/>
              <w:rPr>
                <w:i/>
                <w:iCs/>
                <w:sz w:val="12"/>
                <w:szCs w:val="12"/>
                <w:u w:val="single"/>
              </w:rPr>
            </w:pPr>
          </w:p>
        </w:tc>
        <w:tc>
          <w:tcPr>
            <w:tcW w:w="731" w:type="pct"/>
            <w:tcBorders>
              <w:top w:val="nil"/>
              <w:left w:val="nil"/>
              <w:bottom w:val="nil"/>
              <w:right w:val="nil"/>
            </w:tcBorders>
            <w:shd w:val="clear" w:color="auto" w:fill="auto"/>
            <w:noWrap/>
            <w:vAlign w:val="center"/>
            <w:hideMark/>
          </w:tcPr>
          <w:p w14:paraId="3EC5752D"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82D245A"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6D864D7"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0F6F9B3C" w14:textId="77777777" w:rsidTr="007B775C">
        <w:trPr>
          <w:trHeight w:val="85"/>
        </w:trPr>
        <w:tc>
          <w:tcPr>
            <w:tcW w:w="2623" w:type="pct"/>
            <w:tcBorders>
              <w:top w:val="nil"/>
              <w:left w:val="nil"/>
              <w:bottom w:val="nil"/>
              <w:right w:val="nil"/>
            </w:tcBorders>
            <w:shd w:val="clear" w:color="auto" w:fill="auto"/>
            <w:vAlign w:val="center"/>
            <w:hideMark/>
          </w:tcPr>
          <w:p w14:paraId="18B6E7C1" w14:textId="77777777" w:rsidR="007B775C" w:rsidRPr="007B775C" w:rsidRDefault="007B775C" w:rsidP="007B775C">
            <w:pPr>
              <w:spacing w:line="240" w:lineRule="auto"/>
              <w:rPr>
                <w:sz w:val="12"/>
                <w:szCs w:val="12"/>
              </w:rPr>
            </w:pPr>
            <w:r w:rsidRPr="007B775C">
              <w:rPr>
                <w:sz w:val="12"/>
                <w:szCs w:val="12"/>
              </w:rPr>
              <w:t>obsługa zadań dotyczących zakupu podręczników, materiałów edukacyjnych lub materiałów ćwiczeniowych</w:t>
            </w:r>
          </w:p>
        </w:tc>
        <w:tc>
          <w:tcPr>
            <w:tcW w:w="523" w:type="pct"/>
            <w:tcBorders>
              <w:top w:val="nil"/>
              <w:left w:val="nil"/>
              <w:bottom w:val="nil"/>
              <w:right w:val="nil"/>
            </w:tcBorders>
            <w:shd w:val="clear" w:color="auto" w:fill="auto"/>
            <w:noWrap/>
            <w:vAlign w:val="center"/>
            <w:hideMark/>
          </w:tcPr>
          <w:p w14:paraId="3BE588DE" w14:textId="77777777" w:rsidR="007B775C" w:rsidRPr="007B775C" w:rsidRDefault="007B775C" w:rsidP="007B775C">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6FC07780"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5B554F2"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888B409"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1B80D27A" w14:textId="77777777" w:rsidTr="007B775C">
        <w:trPr>
          <w:trHeight w:val="85"/>
        </w:trPr>
        <w:tc>
          <w:tcPr>
            <w:tcW w:w="2623" w:type="pct"/>
            <w:tcBorders>
              <w:top w:val="nil"/>
              <w:left w:val="nil"/>
              <w:bottom w:val="nil"/>
              <w:right w:val="nil"/>
            </w:tcBorders>
            <w:shd w:val="clear" w:color="auto" w:fill="auto"/>
            <w:vAlign w:val="center"/>
            <w:hideMark/>
          </w:tcPr>
          <w:p w14:paraId="47A2F7BB"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52069DD8"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2E24A4C"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E4935DB"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9A3C9C7"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B526330" w14:textId="77777777" w:rsidTr="007B775C">
        <w:trPr>
          <w:trHeight w:val="85"/>
        </w:trPr>
        <w:tc>
          <w:tcPr>
            <w:tcW w:w="2623" w:type="pct"/>
            <w:tcBorders>
              <w:top w:val="nil"/>
              <w:left w:val="nil"/>
              <w:bottom w:val="nil"/>
              <w:right w:val="nil"/>
            </w:tcBorders>
            <w:shd w:val="clear" w:color="auto" w:fill="auto"/>
            <w:vAlign w:val="center"/>
            <w:hideMark/>
          </w:tcPr>
          <w:p w14:paraId="38175D79" w14:textId="77777777" w:rsidR="007B775C" w:rsidRPr="007B775C" w:rsidRDefault="007B775C" w:rsidP="007B775C">
            <w:pPr>
              <w:spacing w:line="240" w:lineRule="auto"/>
              <w:rPr>
                <w:sz w:val="12"/>
                <w:szCs w:val="12"/>
              </w:rPr>
            </w:pPr>
            <w:r w:rsidRPr="007B775C">
              <w:rPr>
                <w:sz w:val="12"/>
                <w:szCs w:val="12"/>
              </w:rPr>
              <w:t>wynagrodzenia i pochodne</w:t>
            </w:r>
          </w:p>
        </w:tc>
        <w:tc>
          <w:tcPr>
            <w:tcW w:w="523" w:type="pct"/>
            <w:tcBorders>
              <w:top w:val="nil"/>
              <w:left w:val="nil"/>
              <w:bottom w:val="nil"/>
              <w:right w:val="nil"/>
            </w:tcBorders>
            <w:shd w:val="clear" w:color="auto" w:fill="auto"/>
            <w:vAlign w:val="center"/>
            <w:hideMark/>
          </w:tcPr>
          <w:p w14:paraId="7369CBE9" w14:textId="77777777" w:rsidR="007B775C" w:rsidRPr="007B775C" w:rsidRDefault="007B775C" w:rsidP="007B775C">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3CC0AB7F" w14:textId="77777777" w:rsidR="007B775C" w:rsidRPr="007B775C" w:rsidRDefault="007B775C" w:rsidP="007B775C">
            <w:pPr>
              <w:spacing w:line="240" w:lineRule="auto"/>
              <w:jc w:val="right"/>
              <w:rPr>
                <w:sz w:val="12"/>
                <w:szCs w:val="12"/>
              </w:rPr>
            </w:pPr>
            <w:r w:rsidRPr="007B775C">
              <w:rPr>
                <w:sz w:val="12"/>
                <w:szCs w:val="12"/>
              </w:rPr>
              <w:t>1 680</w:t>
            </w:r>
          </w:p>
        </w:tc>
        <w:tc>
          <w:tcPr>
            <w:tcW w:w="738" w:type="pct"/>
            <w:tcBorders>
              <w:top w:val="nil"/>
              <w:left w:val="nil"/>
              <w:bottom w:val="nil"/>
              <w:right w:val="nil"/>
            </w:tcBorders>
            <w:shd w:val="clear" w:color="auto" w:fill="auto"/>
            <w:noWrap/>
            <w:vAlign w:val="center"/>
            <w:hideMark/>
          </w:tcPr>
          <w:p w14:paraId="467FF8BC" w14:textId="77777777" w:rsidR="007B775C" w:rsidRPr="007B775C" w:rsidRDefault="007B775C" w:rsidP="007B775C">
            <w:pPr>
              <w:spacing w:line="240" w:lineRule="auto"/>
              <w:jc w:val="right"/>
              <w:rPr>
                <w:sz w:val="12"/>
                <w:szCs w:val="12"/>
              </w:rPr>
            </w:pPr>
            <w:r w:rsidRPr="007B775C">
              <w:rPr>
                <w:sz w:val="12"/>
                <w:szCs w:val="12"/>
              </w:rPr>
              <w:t>1 611,64</w:t>
            </w:r>
          </w:p>
        </w:tc>
        <w:tc>
          <w:tcPr>
            <w:tcW w:w="385" w:type="pct"/>
            <w:tcBorders>
              <w:top w:val="nil"/>
              <w:left w:val="nil"/>
              <w:bottom w:val="nil"/>
              <w:right w:val="nil"/>
            </w:tcBorders>
            <w:shd w:val="clear" w:color="auto" w:fill="auto"/>
            <w:noWrap/>
            <w:vAlign w:val="center"/>
            <w:hideMark/>
          </w:tcPr>
          <w:p w14:paraId="367616B8" w14:textId="77777777" w:rsidR="007B775C" w:rsidRPr="007B775C" w:rsidRDefault="007B775C" w:rsidP="007B775C">
            <w:pPr>
              <w:spacing w:line="240" w:lineRule="auto"/>
              <w:jc w:val="right"/>
              <w:rPr>
                <w:sz w:val="12"/>
                <w:szCs w:val="12"/>
              </w:rPr>
            </w:pPr>
            <w:r w:rsidRPr="007B775C">
              <w:rPr>
                <w:sz w:val="12"/>
                <w:szCs w:val="12"/>
              </w:rPr>
              <w:t>95,9%</w:t>
            </w:r>
          </w:p>
        </w:tc>
      </w:tr>
      <w:tr w:rsidR="007B775C" w:rsidRPr="007B775C" w14:paraId="779F42A0" w14:textId="77777777" w:rsidTr="007B775C">
        <w:trPr>
          <w:trHeight w:val="85"/>
        </w:trPr>
        <w:tc>
          <w:tcPr>
            <w:tcW w:w="2623" w:type="pct"/>
            <w:tcBorders>
              <w:top w:val="nil"/>
              <w:left w:val="nil"/>
              <w:bottom w:val="nil"/>
              <w:right w:val="nil"/>
            </w:tcBorders>
            <w:shd w:val="clear" w:color="auto" w:fill="auto"/>
            <w:vAlign w:val="center"/>
            <w:hideMark/>
          </w:tcPr>
          <w:p w14:paraId="52B41A2E" w14:textId="77777777" w:rsidR="007B775C" w:rsidRPr="007B775C" w:rsidRDefault="007B775C" w:rsidP="007B775C">
            <w:pPr>
              <w:spacing w:line="240" w:lineRule="auto"/>
              <w:rPr>
                <w:i/>
                <w:iCs/>
                <w:sz w:val="12"/>
                <w:szCs w:val="12"/>
              </w:rPr>
            </w:pPr>
            <w:r w:rsidRPr="007B775C">
              <w:rPr>
                <w:i/>
                <w:iCs/>
                <w:sz w:val="12"/>
                <w:szCs w:val="12"/>
              </w:rPr>
              <w:t>- wynagrodzenia osobowe pracowników</w:t>
            </w:r>
          </w:p>
        </w:tc>
        <w:tc>
          <w:tcPr>
            <w:tcW w:w="523" w:type="pct"/>
            <w:tcBorders>
              <w:top w:val="nil"/>
              <w:left w:val="nil"/>
              <w:bottom w:val="nil"/>
              <w:right w:val="nil"/>
            </w:tcBorders>
            <w:shd w:val="clear" w:color="auto" w:fill="auto"/>
            <w:vAlign w:val="center"/>
            <w:hideMark/>
          </w:tcPr>
          <w:p w14:paraId="625D265C" w14:textId="77777777" w:rsidR="007B775C" w:rsidRPr="007B775C" w:rsidRDefault="007B775C" w:rsidP="007B775C">
            <w:pPr>
              <w:spacing w:line="240" w:lineRule="auto"/>
              <w:rPr>
                <w:i/>
                <w:iCs/>
                <w:sz w:val="12"/>
                <w:szCs w:val="12"/>
              </w:rPr>
            </w:pPr>
          </w:p>
        </w:tc>
        <w:tc>
          <w:tcPr>
            <w:tcW w:w="731" w:type="pct"/>
            <w:tcBorders>
              <w:top w:val="nil"/>
              <w:left w:val="nil"/>
              <w:bottom w:val="nil"/>
              <w:right w:val="nil"/>
            </w:tcBorders>
            <w:shd w:val="clear" w:color="auto" w:fill="auto"/>
            <w:noWrap/>
            <w:vAlign w:val="center"/>
            <w:hideMark/>
          </w:tcPr>
          <w:p w14:paraId="2A95747C" w14:textId="77777777" w:rsidR="007B775C" w:rsidRPr="007B775C" w:rsidRDefault="007B775C" w:rsidP="007B775C">
            <w:pPr>
              <w:spacing w:line="240" w:lineRule="auto"/>
              <w:jc w:val="right"/>
              <w:rPr>
                <w:i/>
                <w:iCs/>
                <w:sz w:val="12"/>
                <w:szCs w:val="12"/>
              </w:rPr>
            </w:pPr>
            <w:r w:rsidRPr="007B775C">
              <w:rPr>
                <w:i/>
                <w:iCs/>
                <w:sz w:val="12"/>
                <w:szCs w:val="12"/>
              </w:rPr>
              <w:t>1 400</w:t>
            </w:r>
          </w:p>
        </w:tc>
        <w:tc>
          <w:tcPr>
            <w:tcW w:w="738" w:type="pct"/>
            <w:tcBorders>
              <w:top w:val="nil"/>
              <w:left w:val="nil"/>
              <w:bottom w:val="nil"/>
              <w:right w:val="nil"/>
            </w:tcBorders>
            <w:shd w:val="clear" w:color="auto" w:fill="auto"/>
            <w:noWrap/>
            <w:vAlign w:val="center"/>
            <w:hideMark/>
          </w:tcPr>
          <w:p w14:paraId="42A28373" w14:textId="77777777" w:rsidR="007B775C" w:rsidRPr="007B775C" w:rsidRDefault="007B775C" w:rsidP="007B775C">
            <w:pPr>
              <w:spacing w:line="240" w:lineRule="auto"/>
              <w:jc w:val="right"/>
              <w:rPr>
                <w:i/>
                <w:iCs/>
                <w:sz w:val="12"/>
                <w:szCs w:val="12"/>
              </w:rPr>
            </w:pPr>
            <w:r w:rsidRPr="007B775C">
              <w:rPr>
                <w:i/>
                <w:iCs/>
                <w:sz w:val="12"/>
                <w:szCs w:val="12"/>
              </w:rPr>
              <w:t>1 350,00</w:t>
            </w:r>
          </w:p>
        </w:tc>
        <w:tc>
          <w:tcPr>
            <w:tcW w:w="385" w:type="pct"/>
            <w:tcBorders>
              <w:top w:val="nil"/>
              <w:left w:val="nil"/>
              <w:bottom w:val="nil"/>
              <w:right w:val="nil"/>
            </w:tcBorders>
            <w:shd w:val="clear" w:color="auto" w:fill="auto"/>
            <w:noWrap/>
            <w:vAlign w:val="center"/>
            <w:hideMark/>
          </w:tcPr>
          <w:p w14:paraId="6F99BAC6" w14:textId="77777777" w:rsidR="007B775C" w:rsidRPr="007B775C" w:rsidRDefault="007B775C" w:rsidP="007B775C">
            <w:pPr>
              <w:spacing w:line="240" w:lineRule="auto"/>
              <w:jc w:val="right"/>
              <w:rPr>
                <w:i/>
                <w:iCs/>
                <w:sz w:val="12"/>
                <w:szCs w:val="12"/>
              </w:rPr>
            </w:pPr>
            <w:r w:rsidRPr="007B775C">
              <w:rPr>
                <w:i/>
                <w:iCs/>
                <w:sz w:val="12"/>
                <w:szCs w:val="12"/>
              </w:rPr>
              <w:t>96,4%</w:t>
            </w:r>
          </w:p>
        </w:tc>
      </w:tr>
      <w:tr w:rsidR="007B775C" w:rsidRPr="007B775C" w14:paraId="4469DD1C" w14:textId="77777777" w:rsidTr="007B775C">
        <w:trPr>
          <w:trHeight w:val="85"/>
        </w:trPr>
        <w:tc>
          <w:tcPr>
            <w:tcW w:w="2623" w:type="pct"/>
            <w:tcBorders>
              <w:top w:val="nil"/>
              <w:left w:val="nil"/>
              <w:bottom w:val="nil"/>
              <w:right w:val="nil"/>
            </w:tcBorders>
            <w:shd w:val="clear" w:color="auto" w:fill="auto"/>
            <w:vAlign w:val="center"/>
            <w:hideMark/>
          </w:tcPr>
          <w:p w14:paraId="33CBE857" w14:textId="77777777" w:rsidR="007B775C" w:rsidRPr="007B775C" w:rsidRDefault="007B775C" w:rsidP="007B775C">
            <w:pPr>
              <w:spacing w:line="240" w:lineRule="auto"/>
              <w:rPr>
                <w:i/>
                <w:iCs/>
                <w:sz w:val="12"/>
                <w:szCs w:val="12"/>
              </w:rPr>
            </w:pPr>
            <w:r w:rsidRPr="007B775C">
              <w:rPr>
                <w:i/>
                <w:iCs/>
                <w:sz w:val="12"/>
                <w:szCs w:val="12"/>
              </w:rPr>
              <w:t>- pochodne od wynagrodzeń</w:t>
            </w:r>
          </w:p>
        </w:tc>
        <w:tc>
          <w:tcPr>
            <w:tcW w:w="523" w:type="pct"/>
            <w:tcBorders>
              <w:top w:val="nil"/>
              <w:left w:val="nil"/>
              <w:bottom w:val="nil"/>
              <w:right w:val="nil"/>
            </w:tcBorders>
            <w:shd w:val="clear" w:color="auto" w:fill="auto"/>
            <w:vAlign w:val="center"/>
            <w:hideMark/>
          </w:tcPr>
          <w:p w14:paraId="309D20F5" w14:textId="77777777" w:rsidR="007B775C" w:rsidRPr="007B775C" w:rsidRDefault="007B775C" w:rsidP="007B775C">
            <w:pPr>
              <w:spacing w:line="240" w:lineRule="auto"/>
              <w:rPr>
                <w:i/>
                <w:iCs/>
                <w:sz w:val="12"/>
                <w:szCs w:val="12"/>
              </w:rPr>
            </w:pPr>
          </w:p>
        </w:tc>
        <w:tc>
          <w:tcPr>
            <w:tcW w:w="731" w:type="pct"/>
            <w:tcBorders>
              <w:top w:val="nil"/>
              <w:left w:val="nil"/>
              <w:bottom w:val="nil"/>
              <w:right w:val="nil"/>
            </w:tcBorders>
            <w:shd w:val="clear" w:color="auto" w:fill="auto"/>
            <w:noWrap/>
            <w:vAlign w:val="center"/>
            <w:hideMark/>
          </w:tcPr>
          <w:p w14:paraId="17061832" w14:textId="77777777" w:rsidR="007B775C" w:rsidRPr="007B775C" w:rsidRDefault="007B775C" w:rsidP="007B775C">
            <w:pPr>
              <w:spacing w:line="240" w:lineRule="auto"/>
              <w:jc w:val="right"/>
              <w:rPr>
                <w:i/>
                <w:iCs/>
                <w:sz w:val="12"/>
                <w:szCs w:val="12"/>
              </w:rPr>
            </w:pPr>
            <w:r w:rsidRPr="007B775C">
              <w:rPr>
                <w:i/>
                <w:iCs/>
                <w:sz w:val="12"/>
                <w:szCs w:val="12"/>
              </w:rPr>
              <w:t>280</w:t>
            </w:r>
          </w:p>
        </w:tc>
        <w:tc>
          <w:tcPr>
            <w:tcW w:w="738" w:type="pct"/>
            <w:tcBorders>
              <w:top w:val="nil"/>
              <w:left w:val="nil"/>
              <w:bottom w:val="nil"/>
              <w:right w:val="nil"/>
            </w:tcBorders>
            <w:shd w:val="clear" w:color="auto" w:fill="auto"/>
            <w:noWrap/>
            <w:vAlign w:val="center"/>
            <w:hideMark/>
          </w:tcPr>
          <w:p w14:paraId="5FDAEAB0" w14:textId="77777777" w:rsidR="007B775C" w:rsidRPr="007B775C" w:rsidRDefault="007B775C" w:rsidP="007B775C">
            <w:pPr>
              <w:spacing w:line="240" w:lineRule="auto"/>
              <w:jc w:val="right"/>
              <w:rPr>
                <w:i/>
                <w:iCs/>
                <w:sz w:val="12"/>
                <w:szCs w:val="12"/>
              </w:rPr>
            </w:pPr>
            <w:r w:rsidRPr="007B775C">
              <w:rPr>
                <w:i/>
                <w:iCs/>
                <w:sz w:val="12"/>
                <w:szCs w:val="12"/>
              </w:rPr>
              <w:t>261,64</w:t>
            </w:r>
          </w:p>
        </w:tc>
        <w:tc>
          <w:tcPr>
            <w:tcW w:w="385" w:type="pct"/>
            <w:tcBorders>
              <w:top w:val="nil"/>
              <w:left w:val="nil"/>
              <w:bottom w:val="nil"/>
              <w:right w:val="nil"/>
            </w:tcBorders>
            <w:shd w:val="clear" w:color="auto" w:fill="auto"/>
            <w:noWrap/>
            <w:vAlign w:val="center"/>
            <w:hideMark/>
          </w:tcPr>
          <w:p w14:paraId="6C6A4870" w14:textId="77777777" w:rsidR="007B775C" w:rsidRPr="007B775C" w:rsidRDefault="007B775C" w:rsidP="007B775C">
            <w:pPr>
              <w:spacing w:line="240" w:lineRule="auto"/>
              <w:jc w:val="right"/>
              <w:rPr>
                <w:i/>
                <w:iCs/>
                <w:sz w:val="12"/>
                <w:szCs w:val="12"/>
              </w:rPr>
            </w:pPr>
            <w:r w:rsidRPr="007B775C">
              <w:rPr>
                <w:i/>
                <w:iCs/>
                <w:sz w:val="12"/>
                <w:szCs w:val="12"/>
              </w:rPr>
              <w:t>93,4%</w:t>
            </w:r>
          </w:p>
        </w:tc>
      </w:tr>
      <w:tr w:rsidR="007B775C" w:rsidRPr="007B775C" w14:paraId="1F58E8A5" w14:textId="77777777" w:rsidTr="007B775C">
        <w:trPr>
          <w:trHeight w:val="85"/>
        </w:trPr>
        <w:tc>
          <w:tcPr>
            <w:tcW w:w="2623" w:type="pct"/>
            <w:tcBorders>
              <w:top w:val="nil"/>
              <w:left w:val="nil"/>
              <w:bottom w:val="nil"/>
              <w:right w:val="nil"/>
            </w:tcBorders>
            <w:shd w:val="clear" w:color="auto" w:fill="auto"/>
            <w:vAlign w:val="center"/>
            <w:hideMark/>
          </w:tcPr>
          <w:p w14:paraId="2C544EB8" w14:textId="77777777" w:rsidR="007B775C" w:rsidRPr="007B775C" w:rsidRDefault="007B775C" w:rsidP="007B775C">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14:paraId="395CB0A0"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33F0C46A"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6ABEBA1"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C7B4026"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4AD8FCF2" w14:textId="77777777" w:rsidTr="007B775C">
        <w:trPr>
          <w:trHeight w:val="85"/>
        </w:trPr>
        <w:tc>
          <w:tcPr>
            <w:tcW w:w="2623" w:type="pct"/>
            <w:tcBorders>
              <w:top w:val="nil"/>
              <w:left w:val="nil"/>
              <w:bottom w:val="nil"/>
              <w:right w:val="nil"/>
            </w:tcBorders>
            <w:shd w:val="clear" w:color="auto" w:fill="auto"/>
            <w:vAlign w:val="center"/>
            <w:hideMark/>
          </w:tcPr>
          <w:p w14:paraId="30E1B8B7"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Klasyfikacja:</w:t>
            </w:r>
            <w:r w:rsidRPr="007B775C">
              <w:rPr>
                <w:i/>
                <w:iCs/>
                <w:color w:val="000000"/>
                <w:sz w:val="12"/>
                <w:szCs w:val="12"/>
              </w:rPr>
              <w:t xml:space="preserve"> rozdział: 85215</w:t>
            </w:r>
          </w:p>
        </w:tc>
        <w:tc>
          <w:tcPr>
            <w:tcW w:w="523" w:type="pct"/>
            <w:tcBorders>
              <w:top w:val="nil"/>
              <w:left w:val="nil"/>
              <w:bottom w:val="nil"/>
              <w:right w:val="nil"/>
            </w:tcBorders>
            <w:shd w:val="clear" w:color="auto" w:fill="auto"/>
            <w:noWrap/>
            <w:vAlign w:val="center"/>
            <w:hideMark/>
          </w:tcPr>
          <w:p w14:paraId="5E7815DA"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3FEB3013" w14:textId="77777777" w:rsidR="007B775C" w:rsidRPr="007B775C" w:rsidRDefault="007B775C" w:rsidP="007B775C">
            <w:pPr>
              <w:spacing w:line="240" w:lineRule="auto"/>
              <w:jc w:val="right"/>
              <w:rPr>
                <w:i/>
                <w:iCs/>
                <w:sz w:val="12"/>
                <w:szCs w:val="12"/>
              </w:rPr>
            </w:pPr>
            <w:r w:rsidRPr="007B775C">
              <w:rPr>
                <w:i/>
                <w:iCs/>
                <w:sz w:val="12"/>
                <w:szCs w:val="12"/>
              </w:rPr>
              <w:t>22 230</w:t>
            </w:r>
          </w:p>
        </w:tc>
        <w:tc>
          <w:tcPr>
            <w:tcW w:w="738" w:type="pct"/>
            <w:tcBorders>
              <w:top w:val="nil"/>
              <w:left w:val="nil"/>
              <w:bottom w:val="nil"/>
              <w:right w:val="nil"/>
            </w:tcBorders>
            <w:shd w:val="clear" w:color="auto" w:fill="auto"/>
            <w:noWrap/>
            <w:vAlign w:val="center"/>
            <w:hideMark/>
          </w:tcPr>
          <w:p w14:paraId="3CA0279D" w14:textId="77777777" w:rsidR="007B775C" w:rsidRPr="007B775C" w:rsidRDefault="007B775C" w:rsidP="007B775C">
            <w:pPr>
              <w:spacing w:line="240" w:lineRule="auto"/>
              <w:jc w:val="right"/>
              <w:rPr>
                <w:i/>
                <w:iCs/>
                <w:sz w:val="12"/>
                <w:szCs w:val="12"/>
              </w:rPr>
            </w:pPr>
            <w:r w:rsidRPr="007B775C">
              <w:rPr>
                <w:i/>
                <w:iCs/>
                <w:sz w:val="12"/>
                <w:szCs w:val="12"/>
              </w:rPr>
              <w:t>21 604,37</w:t>
            </w:r>
          </w:p>
        </w:tc>
        <w:tc>
          <w:tcPr>
            <w:tcW w:w="385" w:type="pct"/>
            <w:tcBorders>
              <w:top w:val="nil"/>
              <w:left w:val="nil"/>
              <w:bottom w:val="nil"/>
              <w:right w:val="nil"/>
            </w:tcBorders>
            <w:shd w:val="clear" w:color="auto" w:fill="auto"/>
            <w:noWrap/>
            <w:vAlign w:val="center"/>
            <w:hideMark/>
          </w:tcPr>
          <w:p w14:paraId="671C7C49" w14:textId="77777777" w:rsidR="007B775C" w:rsidRPr="007B775C" w:rsidRDefault="007B775C" w:rsidP="007B775C">
            <w:pPr>
              <w:spacing w:line="240" w:lineRule="auto"/>
              <w:jc w:val="right"/>
              <w:rPr>
                <w:i/>
                <w:iCs/>
                <w:sz w:val="12"/>
                <w:szCs w:val="12"/>
              </w:rPr>
            </w:pPr>
            <w:r w:rsidRPr="007B775C">
              <w:rPr>
                <w:i/>
                <w:iCs/>
                <w:sz w:val="12"/>
                <w:szCs w:val="12"/>
              </w:rPr>
              <w:t>97,2%</w:t>
            </w:r>
          </w:p>
        </w:tc>
      </w:tr>
      <w:tr w:rsidR="007B775C" w:rsidRPr="007B775C" w14:paraId="59CA900C" w14:textId="77777777" w:rsidTr="007B775C">
        <w:trPr>
          <w:trHeight w:val="85"/>
        </w:trPr>
        <w:tc>
          <w:tcPr>
            <w:tcW w:w="2623" w:type="pct"/>
            <w:tcBorders>
              <w:top w:val="nil"/>
              <w:left w:val="nil"/>
              <w:bottom w:val="nil"/>
              <w:right w:val="nil"/>
            </w:tcBorders>
            <w:shd w:val="clear" w:color="auto" w:fill="auto"/>
            <w:vAlign w:val="center"/>
            <w:hideMark/>
          </w:tcPr>
          <w:p w14:paraId="016CB67F" w14:textId="77777777" w:rsidR="007B775C" w:rsidRPr="007B775C" w:rsidRDefault="007B775C" w:rsidP="007B775C">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14:paraId="42A1CCCD"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43AA3D2"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8ABA24D"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B7E5D36"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23067640" w14:textId="77777777" w:rsidTr="007B775C">
        <w:trPr>
          <w:trHeight w:val="85"/>
        </w:trPr>
        <w:tc>
          <w:tcPr>
            <w:tcW w:w="2623" w:type="pct"/>
            <w:tcBorders>
              <w:top w:val="nil"/>
              <w:left w:val="nil"/>
              <w:bottom w:val="nil"/>
              <w:right w:val="nil"/>
            </w:tcBorders>
            <w:shd w:val="clear" w:color="auto" w:fill="auto"/>
            <w:vAlign w:val="center"/>
            <w:hideMark/>
          </w:tcPr>
          <w:p w14:paraId="4B04F560"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184635A0"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5883F51E"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95F705D"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D669247"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A05C33B" w14:textId="77777777" w:rsidTr="007B775C">
        <w:trPr>
          <w:trHeight w:val="85"/>
        </w:trPr>
        <w:tc>
          <w:tcPr>
            <w:tcW w:w="2623" w:type="pct"/>
            <w:tcBorders>
              <w:top w:val="nil"/>
              <w:left w:val="nil"/>
              <w:bottom w:val="nil"/>
              <w:right w:val="nil"/>
            </w:tcBorders>
            <w:shd w:val="clear" w:color="auto" w:fill="auto"/>
            <w:vAlign w:val="center"/>
            <w:hideMark/>
          </w:tcPr>
          <w:p w14:paraId="49F34187" w14:textId="77777777" w:rsidR="007B775C" w:rsidRPr="007B775C" w:rsidRDefault="007B775C" w:rsidP="007B775C">
            <w:pPr>
              <w:spacing w:line="240" w:lineRule="auto"/>
              <w:rPr>
                <w:color w:val="000000"/>
                <w:sz w:val="12"/>
                <w:szCs w:val="12"/>
              </w:rPr>
            </w:pPr>
            <w:r w:rsidRPr="007B775C">
              <w:rPr>
                <w:color w:val="000000"/>
                <w:sz w:val="12"/>
                <w:szCs w:val="12"/>
              </w:rPr>
              <w:t>obsługa wypłaty bonu energetycznego</w:t>
            </w:r>
          </w:p>
        </w:tc>
        <w:tc>
          <w:tcPr>
            <w:tcW w:w="523" w:type="pct"/>
            <w:tcBorders>
              <w:top w:val="nil"/>
              <w:left w:val="nil"/>
              <w:bottom w:val="nil"/>
              <w:right w:val="nil"/>
            </w:tcBorders>
            <w:shd w:val="clear" w:color="auto" w:fill="auto"/>
            <w:noWrap/>
            <w:vAlign w:val="center"/>
            <w:hideMark/>
          </w:tcPr>
          <w:p w14:paraId="1425AE70" w14:textId="77777777" w:rsidR="007B775C" w:rsidRPr="007B775C" w:rsidRDefault="007B775C" w:rsidP="007B775C">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04A1C2BA"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CB80A59"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B71DBB0"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0C351875" w14:textId="77777777" w:rsidTr="007B775C">
        <w:trPr>
          <w:trHeight w:val="85"/>
        </w:trPr>
        <w:tc>
          <w:tcPr>
            <w:tcW w:w="2623" w:type="pct"/>
            <w:tcBorders>
              <w:top w:val="nil"/>
              <w:left w:val="nil"/>
              <w:bottom w:val="nil"/>
              <w:right w:val="nil"/>
            </w:tcBorders>
            <w:shd w:val="clear" w:color="auto" w:fill="auto"/>
            <w:vAlign w:val="center"/>
            <w:hideMark/>
          </w:tcPr>
          <w:p w14:paraId="7A1F9588"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28B88036"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91B708F"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CB9E8BA"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3220C0D"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08F43D82" w14:textId="77777777" w:rsidTr="007B775C">
        <w:trPr>
          <w:trHeight w:val="85"/>
        </w:trPr>
        <w:tc>
          <w:tcPr>
            <w:tcW w:w="2623" w:type="pct"/>
            <w:tcBorders>
              <w:top w:val="nil"/>
              <w:left w:val="nil"/>
              <w:bottom w:val="nil"/>
              <w:right w:val="nil"/>
            </w:tcBorders>
            <w:shd w:val="clear" w:color="auto" w:fill="auto"/>
            <w:vAlign w:val="center"/>
            <w:hideMark/>
          </w:tcPr>
          <w:p w14:paraId="6BF7E9C9" w14:textId="77777777" w:rsidR="007B775C" w:rsidRPr="007B775C" w:rsidRDefault="007B775C" w:rsidP="007B775C">
            <w:pPr>
              <w:spacing w:line="240" w:lineRule="auto"/>
              <w:rPr>
                <w:color w:val="000000"/>
                <w:sz w:val="12"/>
                <w:szCs w:val="12"/>
              </w:rPr>
            </w:pPr>
            <w:r w:rsidRPr="007B775C">
              <w:rPr>
                <w:color w:val="000000"/>
                <w:sz w:val="12"/>
                <w:szCs w:val="12"/>
              </w:rPr>
              <w:t>wynagrodzenia i pochodne</w:t>
            </w:r>
          </w:p>
        </w:tc>
        <w:tc>
          <w:tcPr>
            <w:tcW w:w="523" w:type="pct"/>
            <w:tcBorders>
              <w:top w:val="nil"/>
              <w:left w:val="nil"/>
              <w:bottom w:val="nil"/>
              <w:right w:val="nil"/>
            </w:tcBorders>
            <w:shd w:val="clear" w:color="auto" w:fill="auto"/>
            <w:noWrap/>
            <w:vAlign w:val="center"/>
            <w:hideMark/>
          </w:tcPr>
          <w:p w14:paraId="20D0C772" w14:textId="77777777" w:rsidR="007B775C" w:rsidRPr="007B775C" w:rsidRDefault="007B775C" w:rsidP="007B775C">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04802AF9" w14:textId="77777777" w:rsidR="007B775C" w:rsidRPr="007B775C" w:rsidRDefault="007B775C" w:rsidP="007B775C">
            <w:pPr>
              <w:spacing w:line="240" w:lineRule="auto"/>
              <w:jc w:val="right"/>
              <w:rPr>
                <w:sz w:val="12"/>
                <w:szCs w:val="12"/>
              </w:rPr>
            </w:pPr>
            <w:r w:rsidRPr="007B775C">
              <w:rPr>
                <w:sz w:val="12"/>
                <w:szCs w:val="12"/>
              </w:rPr>
              <w:t>22 230</w:t>
            </w:r>
          </w:p>
        </w:tc>
        <w:tc>
          <w:tcPr>
            <w:tcW w:w="738" w:type="pct"/>
            <w:tcBorders>
              <w:top w:val="nil"/>
              <w:left w:val="nil"/>
              <w:bottom w:val="nil"/>
              <w:right w:val="nil"/>
            </w:tcBorders>
            <w:shd w:val="clear" w:color="auto" w:fill="auto"/>
            <w:noWrap/>
            <w:vAlign w:val="center"/>
            <w:hideMark/>
          </w:tcPr>
          <w:p w14:paraId="43FD3BAB" w14:textId="77777777" w:rsidR="007B775C" w:rsidRPr="007B775C" w:rsidRDefault="007B775C" w:rsidP="007B775C">
            <w:pPr>
              <w:spacing w:line="240" w:lineRule="auto"/>
              <w:jc w:val="right"/>
              <w:rPr>
                <w:sz w:val="12"/>
                <w:szCs w:val="12"/>
              </w:rPr>
            </w:pPr>
            <w:r w:rsidRPr="007B775C">
              <w:rPr>
                <w:sz w:val="12"/>
                <w:szCs w:val="12"/>
              </w:rPr>
              <w:t>21 604,37</w:t>
            </w:r>
          </w:p>
        </w:tc>
        <w:tc>
          <w:tcPr>
            <w:tcW w:w="385" w:type="pct"/>
            <w:tcBorders>
              <w:top w:val="nil"/>
              <w:left w:val="nil"/>
              <w:bottom w:val="nil"/>
              <w:right w:val="nil"/>
            </w:tcBorders>
            <w:shd w:val="clear" w:color="auto" w:fill="auto"/>
            <w:noWrap/>
            <w:vAlign w:val="center"/>
            <w:hideMark/>
          </w:tcPr>
          <w:p w14:paraId="64E6E536" w14:textId="77777777" w:rsidR="007B775C" w:rsidRPr="007B775C" w:rsidRDefault="007B775C" w:rsidP="007B775C">
            <w:pPr>
              <w:spacing w:line="240" w:lineRule="auto"/>
              <w:jc w:val="right"/>
              <w:rPr>
                <w:sz w:val="12"/>
                <w:szCs w:val="12"/>
              </w:rPr>
            </w:pPr>
            <w:r w:rsidRPr="007B775C">
              <w:rPr>
                <w:sz w:val="12"/>
                <w:szCs w:val="12"/>
              </w:rPr>
              <w:t>97,2%</w:t>
            </w:r>
          </w:p>
        </w:tc>
      </w:tr>
      <w:tr w:rsidR="007B775C" w:rsidRPr="007B775C" w14:paraId="1AB56D6F" w14:textId="77777777" w:rsidTr="007B775C">
        <w:trPr>
          <w:trHeight w:val="85"/>
        </w:trPr>
        <w:tc>
          <w:tcPr>
            <w:tcW w:w="2623" w:type="pct"/>
            <w:tcBorders>
              <w:top w:val="nil"/>
              <w:left w:val="nil"/>
              <w:bottom w:val="nil"/>
              <w:right w:val="nil"/>
            </w:tcBorders>
            <w:shd w:val="clear" w:color="auto" w:fill="auto"/>
            <w:vAlign w:val="center"/>
            <w:hideMark/>
          </w:tcPr>
          <w:p w14:paraId="1CE8657E" w14:textId="77777777" w:rsidR="007B775C" w:rsidRPr="007B775C" w:rsidRDefault="007B775C" w:rsidP="007B775C">
            <w:pPr>
              <w:spacing w:line="240" w:lineRule="auto"/>
              <w:rPr>
                <w:i/>
                <w:iCs/>
                <w:color w:val="000000"/>
                <w:sz w:val="12"/>
                <w:szCs w:val="12"/>
              </w:rPr>
            </w:pPr>
            <w:r w:rsidRPr="007B775C">
              <w:rPr>
                <w:i/>
                <w:iCs/>
                <w:color w:val="000000"/>
                <w:sz w:val="12"/>
                <w:szCs w:val="12"/>
              </w:rPr>
              <w:t>- wynagrodzenia osobowe pracowników</w:t>
            </w:r>
          </w:p>
        </w:tc>
        <w:tc>
          <w:tcPr>
            <w:tcW w:w="523" w:type="pct"/>
            <w:tcBorders>
              <w:top w:val="nil"/>
              <w:left w:val="nil"/>
              <w:bottom w:val="nil"/>
              <w:right w:val="nil"/>
            </w:tcBorders>
            <w:shd w:val="clear" w:color="auto" w:fill="auto"/>
            <w:noWrap/>
            <w:vAlign w:val="center"/>
            <w:hideMark/>
          </w:tcPr>
          <w:p w14:paraId="1A8A4E45" w14:textId="77777777" w:rsidR="007B775C" w:rsidRPr="007B775C" w:rsidRDefault="007B775C" w:rsidP="007B775C">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46E96915" w14:textId="77777777" w:rsidR="007B775C" w:rsidRPr="007B775C" w:rsidRDefault="007B775C" w:rsidP="007B775C">
            <w:pPr>
              <w:spacing w:line="240" w:lineRule="auto"/>
              <w:jc w:val="right"/>
              <w:rPr>
                <w:i/>
                <w:iCs/>
                <w:sz w:val="12"/>
                <w:szCs w:val="12"/>
              </w:rPr>
            </w:pPr>
            <w:r w:rsidRPr="007B775C">
              <w:rPr>
                <w:i/>
                <w:iCs/>
                <w:sz w:val="12"/>
                <w:szCs w:val="12"/>
              </w:rPr>
              <w:t>18 620</w:t>
            </w:r>
          </w:p>
        </w:tc>
        <w:tc>
          <w:tcPr>
            <w:tcW w:w="738" w:type="pct"/>
            <w:tcBorders>
              <w:top w:val="nil"/>
              <w:left w:val="nil"/>
              <w:bottom w:val="nil"/>
              <w:right w:val="nil"/>
            </w:tcBorders>
            <w:shd w:val="clear" w:color="auto" w:fill="auto"/>
            <w:noWrap/>
            <w:vAlign w:val="center"/>
            <w:hideMark/>
          </w:tcPr>
          <w:p w14:paraId="0371376E" w14:textId="77777777" w:rsidR="007B775C" w:rsidRPr="007B775C" w:rsidRDefault="007B775C" w:rsidP="007B775C">
            <w:pPr>
              <w:spacing w:line="240" w:lineRule="auto"/>
              <w:jc w:val="right"/>
              <w:rPr>
                <w:i/>
                <w:iCs/>
                <w:sz w:val="12"/>
                <w:szCs w:val="12"/>
              </w:rPr>
            </w:pPr>
            <w:r w:rsidRPr="007B775C">
              <w:rPr>
                <w:i/>
                <w:iCs/>
                <w:sz w:val="12"/>
                <w:szCs w:val="12"/>
              </w:rPr>
              <w:t>18 097,14</w:t>
            </w:r>
          </w:p>
        </w:tc>
        <w:tc>
          <w:tcPr>
            <w:tcW w:w="385" w:type="pct"/>
            <w:tcBorders>
              <w:top w:val="nil"/>
              <w:left w:val="nil"/>
              <w:bottom w:val="nil"/>
              <w:right w:val="nil"/>
            </w:tcBorders>
            <w:shd w:val="clear" w:color="auto" w:fill="auto"/>
            <w:noWrap/>
            <w:vAlign w:val="center"/>
            <w:hideMark/>
          </w:tcPr>
          <w:p w14:paraId="2968208C" w14:textId="77777777" w:rsidR="007B775C" w:rsidRPr="007B775C" w:rsidRDefault="007B775C" w:rsidP="007B775C">
            <w:pPr>
              <w:spacing w:line="240" w:lineRule="auto"/>
              <w:jc w:val="right"/>
              <w:rPr>
                <w:i/>
                <w:iCs/>
                <w:sz w:val="12"/>
                <w:szCs w:val="12"/>
              </w:rPr>
            </w:pPr>
            <w:r w:rsidRPr="007B775C">
              <w:rPr>
                <w:i/>
                <w:iCs/>
                <w:sz w:val="12"/>
                <w:szCs w:val="12"/>
              </w:rPr>
              <w:t>97,2%</w:t>
            </w:r>
          </w:p>
        </w:tc>
      </w:tr>
      <w:tr w:rsidR="007B775C" w:rsidRPr="007B775C" w14:paraId="5884CE7C" w14:textId="77777777" w:rsidTr="007B775C">
        <w:trPr>
          <w:trHeight w:val="85"/>
        </w:trPr>
        <w:tc>
          <w:tcPr>
            <w:tcW w:w="2623" w:type="pct"/>
            <w:tcBorders>
              <w:top w:val="nil"/>
              <w:left w:val="nil"/>
              <w:bottom w:val="nil"/>
              <w:right w:val="nil"/>
            </w:tcBorders>
            <w:shd w:val="clear" w:color="auto" w:fill="auto"/>
            <w:vAlign w:val="center"/>
            <w:hideMark/>
          </w:tcPr>
          <w:p w14:paraId="3D33F53F" w14:textId="77777777" w:rsidR="007B775C" w:rsidRPr="007B775C" w:rsidRDefault="007B775C" w:rsidP="007B775C">
            <w:pPr>
              <w:spacing w:line="240" w:lineRule="auto"/>
              <w:rPr>
                <w:i/>
                <w:iCs/>
                <w:color w:val="000000"/>
                <w:sz w:val="12"/>
                <w:szCs w:val="12"/>
              </w:rPr>
            </w:pPr>
            <w:r w:rsidRPr="007B775C">
              <w:rPr>
                <w:i/>
                <w:iCs/>
                <w:color w:val="000000"/>
                <w:sz w:val="12"/>
                <w:szCs w:val="12"/>
              </w:rPr>
              <w:t>- pochodne od wynagrodzeń</w:t>
            </w:r>
          </w:p>
        </w:tc>
        <w:tc>
          <w:tcPr>
            <w:tcW w:w="523" w:type="pct"/>
            <w:tcBorders>
              <w:top w:val="nil"/>
              <w:left w:val="nil"/>
              <w:bottom w:val="nil"/>
              <w:right w:val="nil"/>
            </w:tcBorders>
            <w:shd w:val="clear" w:color="auto" w:fill="auto"/>
            <w:vAlign w:val="center"/>
            <w:hideMark/>
          </w:tcPr>
          <w:p w14:paraId="0D543507" w14:textId="77777777" w:rsidR="007B775C" w:rsidRPr="007B775C" w:rsidRDefault="007B775C" w:rsidP="007B775C">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7282F76D" w14:textId="77777777" w:rsidR="007B775C" w:rsidRPr="007B775C" w:rsidRDefault="007B775C" w:rsidP="007B775C">
            <w:pPr>
              <w:spacing w:line="240" w:lineRule="auto"/>
              <w:jc w:val="right"/>
              <w:rPr>
                <w:i/>
                <w:iCs/>
                <w:sz w:val="12"/>
                <w:szCs w:val="12"/>
              </w:rPr>
            </w:pPr>
            <w:r w:rsidRPr="007B775C">
              <w:rPr>
                <w:i/>
                <w:iCs/>
                <w:sz w:val="12"/>
                <w:szCs w:val="12"/>
              </w:rPr>
              <w:t>3 610</w:t>
            </w:r>
          </w:p>
        </w:tc>
        <w:tc>
          <w:tcPr>
            <w:tcW w:w="738" w:type="pct"/>
            <w:tcBorders>
              <w:top w:val="nil"/>
              <w:left w:val="nil"/>
              <w:bottom w:val="nil"/>
              <w:right w:val="nil"/>
            </w:tcBorders>
            <w:shd w:val="clear" w:color="auto" w:fill="auto"/>
            <w:noWrap/>
            <w:vAlign w:val="center"/>
            <w:hideMark/>
          </w:tcPr>
          <w:p w14:paraId="255AFF0B" w14:textId="77777777" w:rsidR="007B775C" w:rsidRPr="007B775C" w:rsidRDefault="007B775C" w:rsidP="007B775C">
            <w:pPr>
              <w:spacing w:line="240" w:lineRule="auto"/>
              <w:jc w:val="right"/>
              <w:rPr>
                <w:i/>
                <w:iCs/>
                <w:sz w:val="12"/>
                <w:szCs w:val="12"/>
              </w:rPr>
            </w:pPr>
            <w:r w:rsidRPr="007B775C">
              <w:rPr>
                <w:i/>
                <w:iCs/>
                <w:sz w:val="12"/>
                <w:szCs w:val="12"/>
              </w:rPr>
              <w:t>3 507,23</w:t>
            </w:r>
          </w:p>
        </w:tc>
        <w:tc>
          <w:tcPr>
            <w:tcW w:w="385" w:type="pct"/>
            <w:tcBorders>
              <w:top w:val="nil"/>
              <w:left w:val="nil"/>
              <w:bottom w:val="nil"/>
              <w:right w:val="nil"/>
            </w:tcBorders>
            <w:shd w:val="clear" w:color="auto" w:fill="auto"/>
            <w:noWrap/>
            <w:vAlign w:val="center"/>
            <w:hideMark/>
          </w:tcPr>
          <w:p w14:paraId="2EF718F2" w14:textId="77777777" w:rsidR="007B775C" w:rsidRPr="007B775C" w:rsidRDefault="007B775C" w:rsidP="007B775C">
            <w:pPr>
              <w:spacing w:line="240" w:lineRule="auto"/>
              <w:jc w:val="right"/>
              <w:rPr>
                <w:i/>
                <w:iCs/>
                <w:sz w:val="12"/>
                <w:szCs w:val="12"/>
              </w:rPr>
            </w:pPr>
            <w:r w:rsidRPr="007B775C">
              <w:rPr>
                <w:i/>
                <w:iCs/>
                <w:sz w:val="12"/>
                <w:szCs w:val="12"/>
              </w:rPr>
              <w:t>97,2%</w:t>
            </w:r>
          </w:p>
        </w:tc>
      </w:tr>
      <w:tr w:rsidR="007B775C" w:rsidRPr="007B775C" w14:paraId="74E0E91C" w14:textId="77777777" w:rsidTr="007B775C">
        <w:trPr>
          <w:trHeight w:val="85"/>
        </w:trPr>
        <w:tc>
          <w:tcPr>
            <w:tcW w:w="2623" w:type="pct"/>
            <w:tcBorders>
              <w:top w:val="nil"/>
              <w:left w:val="nil"/>
              <w:bottom w:val="nil"/>
              <w:right w:val="nil"/>
            </w:tcBorders>
            <w:shd w:val="clear" w:color="auto" w:fill="auto"/>
            <w:vAlign w:val="center"/>
            <w:hideMark/>
          </w:tcPr>
          <w:p w14:paraId="79F24B54" w14:textId="77777777" w:rsidR="007B775C" w:rsidRPr="007B775C" w:rsidRDefault="007B775C" w:rsidP="007B775C">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14:paraId="5F40BF03"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1ECCCB3"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475DD7A"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8BE3AC2"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0A7F6A05" w14:textId="77777777" w:rsidTr="007B775C">
        <w:trPr>
          <w:trHeight w:val="85"/>
        </w:trPr>
        <w:tc>
          <w:tcPr>
            <w:tcW w:w="2623" w:type="pct"/>
            <w:tcBorders>
              <w:top w:val="nil"/>
              <w:left w:val="nil"/>
              <w:bottom w:val="nil"/>
              <w:right w:val="nil"/>
            </w:tcBorders>
            <w:shd w:val="clear" w:color="auto" w:fill="auto"/>
            <w:vAlign w:val="center"/>
            <w:hideMark/>
          </w:tcPr>
          <w:p w14:paraId="735BBFB2" w14:textId="77777777" w:rsidR="007B775C" w:rsidRPr="007B775C" w:rsidRDefault="007B775C" w:rsidP="007B775C">
            <w:pPr>
              <w:spacing w:line="240" w:lineRule="auto"/>
              <w:rPr>
                <w:i/>
                <w:iCs/>
                <w:sz w:val="12"/>
                <w:szCs w:val="12"/>
                <w:u w:val="single"/>
              </w:rPr>
            </w:pPr>
            <w:r w:rsidRPr="007B775C">
              <w:rPr>
                <w:i/>
                <w:iCs/>
                <w:sz w:val="12"/>
                <w:szCs w:val="12"/>
                <w:u w:val="single"/>
              </w:rPr>
              <w:t>Klasyfikacja:</w:t>
            </w:r>
            <w:r w:rsidRPr="007B775C">
              <w:rPr>
                <w:i/>
                <w:iCs/>
                <w:sz w:val="12"/>
                <w:szCs w:val="12"/>
              </w:rPr>
              <w:t xml:space="preserve"> rozdział: 85295</w:t>
            </w:r>
          </w:p>
        </w:tc>
        <w:tc>
          <w:tcPr>
            <w:tcW w:w="523" w:type="pct"/>
            <w:tcBorders>
              <w:top w:val="nil"/>
              <w:left w:val="nil"/>
              <w:bottom w:val="nil"/>
              <w:right w:val="nil"/>
            </w:tcBorders>
            <w:shd w:val="clear" w:color="auto" w:fill="auto"/>
            <w:noWrap/>
            <w:vAlign w:val="center"/>
            <w:hideMark/>
          </w:tcPr>
          <w:p w14:paraId="21D5F87E" w14:textId="77777777" w:rsidR="007B775C" w:rsidRPr="007B775C" w:rsidRDefault="007B775C" w:rsidP="007B775C">
            <w:pPr>
              <w:spacing w:line="240" w:lineRule="auto"/>
              <w:rPr>
                <w:i/>
                <w:iCs/>
                <w:sz w:val="12"/>
                <w:szCs w:val="12"/>
                <w:u w:val="single"/>
              </w:rPr>
            </w:pPr>
          </w:p>
        </w:tc>
        <w:tc>
          <w:tcPr>
            <w:tcW w:w="731" w:type="pct"/>
            <w:tcBorders>
              <w:top w:val="nil"/>
              <w:left w:val="nil"/>
              <w:bottom w:val="nil"/>
              <w:right w:val="nil"/>
            </w:tcBorders>
            <w:shd w:val="clear" w:color="auto" w:fill="auto"/>
            <w:noWrap/>
            <w:vAlign w:val="center"/>
            <w:hideMark/>
          </w:tcPr>
          <w:p w14:paraId="28AAB1BF" w14:textId="77777777" w:rsidR="007B775C" w:rsidRPr="007B775C" w:rsidRDefault="007B775C" w:rsidP="007B775C">
            <w:pPr>
              <w:spacing w:line="240" w:lineRule="auto"/>
              <w:jc w:val="right"/>
              <w:rPr>
                <w:i/>
                <w:iCs/>
                <w:sz w:val="12"/>
                <w:szCs w:val="12"/>
              </w:rPr>
            </w:pPr>
            <w:r w:rsidRPr="007B775C">
              <w:rPr>
                <w:i/>
                <w:iCs/>
                <w:sz w:val="12"/>
                <w:szCs w:val="12"/>
              </w:rPr>
              <w:t>6 706</w:t>
            </w:r>
          </w:p>
        </w:tc>
        <w:tc>
          <w:tcPr>
            <w:tcW w:w="738" w:type="pct"/>
            <w:tcBorders>
              <w:top w:val="nil"/>
              <w:left w:val="nil"/>
              <w:bottom w:val="nil"/>
              <w:right w:val="nil"/>
            </w:tcBorders>
            <w:shd w:val="clear" w:color="auto" w:fill="auto"/>
            <w:noWrap/>
            <w:vAlign w:val="center"/>
            <w:hideMark/>
          </w:tcPr>
          <w:p w14:paraId="3771BA2A" w14:textId="77777777" w:rsidR="007B775C" w:rsidRPr="007B775C" w:rsidRDefault="007B775C" w:rsidP="007B775C">
            <w:pPr>
              <w:spacing w:line="240" w:lineRule="auto"/>
              <w:jc w:val="right"/>
              <w:rPr>
                <w:i/>
                <w:iCs/>
                <w:sz w:val="12"/>
                <w:szCs w:val="12"/>
              </w:rPr>
            </w:pPr>
            <w:r w:rsidRPr="007B775C">
              <w:rPr>
                <w:i/>
                <w:iCs/>
                <w:sz w:val="12"/>
                <w:szCs w:val="12"/>
              </w:rPr>
              <w:t>6 706,00</w:t>
            </w:r>
          </w:p>
        </w:tc>
        <w:tc>
          <w:tcPr>
            <w:tcW w:w="385" w:type="pct"/>
            <w:tcBorders>
              <w:top w:val="nil"/>
              <w:left w:val="nil"/>
              <w:bottom w:val="nil"/>
              <w:right w:val="nil"/>
            </w:tcBorders>
            <w:shd w:val="clear" w:color="auto" w:fill="auto"/>
            <w:noWrap/>
            <w:vAlign w:val="center"/>
            <w:hideMark/>
          </w:tcPr>
          <w:p w14:paraId="20FFA591" w14:textId="77777777" w:rsidR="007B775C" w:rsidRPr="007B775C" w:rsidRDefault="007B775C" w:rsidP="007B775C">
            <w:pPr>
              <w:spacing w:line="240" w:lineRule="auto"/>
              <w:jc w:val="right"/>
              <w:rPr>
                <w:i/>
                <w:iCs/>
                <w:sz w:val="12"/>
                <w:szCs w:val="12"/>
              </w:rPr>
            </w:pPr>
            <w:r w:rsidRPr="007B775C">
              <w:rPr>
                <w:i/>
                <w:iCs/>
                <w:sz w:val="12"/>
                <w:szCs w:val="12"/>
              </w:rPr>
              <w:t>100,0%</w:t>
            </w:r>
          </w:p>
        </w:tc>
      </w:tr>
      <w:tr w:rsidR="007B775C" w:rsidRPr="007B775C" w14:paraId="6996D973" w14:textId="77777777" w:rsidTr="007B775C">
        <w:trPr>
          <w:trHeight w:val="85"/>
        </w:trPr>
        <w:tc>
          <w:tcPr>
            <w:tcW w:w="2623" w:type="pct"/>
            <w:tcBorders>
              <w:top w:val="nil"/>
              <w:left w:val="nil"/>
              <w:bottom w:val="nil"/>
              <w:right w:val="nil"/>
            </w:tcBorders>
            <w:shd w:val="clear" w:color="auto" w:fill="auto"/>
            <w:vAlign w:val="center"/>
            <w:hideMark/>
          </w:tcPr>
          <w:p w14:paraId="5512FA16" w14:textId="77777777" w:rsidR="007B775C" w:rsidRPr="007B775C" w:rsidRDefault="007B775C" w:rsidP="007B775C">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14:paraId="541107A4"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2C5EFCC4"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313AB0B"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495958C"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2BA27C7F" w14:textId="77777777" w:rsidTr="007B775C">
        <w:trPr>
          <w:trHeight w:val="85"/>
        </w:trPr>
        <w:tc>
          <w:tcPr>
            <w:tcW w:w="2623" w:type="pct"/>
            <w:tcBorders>
              <w:top w:val="nil"/>
              <w:left w:val="nil"/>
              <w:bottom w:val="nil"/>
              <w:right w:val="nil"/>
            </w:tcBorders>
            <w:shd w:val="clear" w:color="auto" w:fill="auto"/>
            <w:vAlign w:val="center"/>
            <w:hideMark/>
          </w:tcPr>
          <w:p w14:paraId="5B20F674" w14:textId="77777777" w:rsidR="007B775C" w:rsidRPr="007B775C" w:rsidRDefault="007B775C" w:rsidP="007B775C">
            <w:pPr>
              <w:spacing w:line="240" w:lineRule="auto"/>
              <w:rPr>
                <w:i/>
                <w:iCs/>
                <w:sz w:val="12"/>
                <w:szCs w:val="12"/>
                <w:u w:val="single"/>
              </w:rPr>
            </w:pPr>
            <w:r w:rsidRPr="007B775C">
              <w:rPr>
                <w:i/>
                <w:iCs/>
                <w:sz w:val="12"/>
                <w:szCs w:val="12"/>
                <w:u w:val="single"/>
              </w:rPr>
              <w:t>Kalkulacja:</w:t>
            </w:r>
          </w:p>
        </w:tc>
        <w:tc>
          <w:tcPr>
            <w:tcW w:w="523" w:type="pct"/>
            <w:tcBorders>
              <w:top w:val="nil"/>
              <w:left w:val="nil"/>
              <w:bottom w:val="nil"/>
              <w:right w:val="nil"/>
            </w:tcBorders>
            <w:shd w:val="clear" w:color="auto" w:fill="auto"/>
            <w:noWrap/>
            <w:vAlign w:val="center"/>
            <w:hideMark/>
          </w:tcPr>
          <w:p w14:paraId="1A9BACA4" w14:textId="77777777" w:rsidR="007B775C" w:rsidRPr="007B775C" w:rsidRDefault="007B775C" w:rsidP="007B775C">
            <w:pPr>
              <w:spacing w:line="240" w:lineRule="auto"/>
              <w:rPr>
                <w:i/>
                <w:iCs/>
                <w:sz w:val="12"/>
                <w:szCs w:val="12"/>
                <w:u w:val="single"/>
              </w:rPr>
            </w:pPr>
          </w:p>
        </w:tc>
        <w:tc>
          <w:tcPr>
            <w:tcW w:w="731" w:type="pct"/>
            <w:tcBorders>
              <w:top w:val="nil"/>
              <w:left w:val="nil"/>
              <w:bottom w:val="nil"/>
              <w:right w:val="nil"/>
            </w:tcBorders>
            <w:shd w:val="clear" w:color="auto" w:fill="auto"/>
            <w:noWrap/>
            <w:vAlign w:val="center"/>
            <w:hideMark/>
          </w:tcPr>
          <w:p w14:paraId="613AC3A7"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670C0BA"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E9E57FE"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2DEB034" w14:textId="77777777" w:rsidTr="007B775C">
        <w:trPr>
          <w:trHeight w:val="85"/>
        </w:trPr>
        <w:tc>
          <w:tcPr>
            <w:tcW w:w="2623" w:type="pct"/>
            <w:tcBorders>
              <w:top w:val="nil"/>
              <w:left w:val="nil"/>
              <w:bottom w:val="nil"/>
              <w:right w:val="nil"/>
            </w:tcBorders>
            <w:shd w:val="clear" w:color="auto" w:fill="auto"/>
            <w:vAlign w:val="center"/>
            <w:hideMark/>
          </w:tcPr>
          <w:p w14:paraId="138EEA15" w14:textId="77777777" w:rsidR="007B775C" w:rsidRPr="007B775C" w:rsidRDefault="007B775C" w:rsidP="007B775C">
            <w:pPr>
              <w:spacing w:line="240" w:lineRule="auto"/>
              <w:rPr>
                <w:sz w:val="12"/>
                <w:szCs w:val="12"/>
              </w:rPr>
            </w:pPr>
            <w:r w:rsidRPr="007B775C">
              <w:rPr>
                <w:sz w:val="12"/>
                <w:szCs w:val="12"/>
              </w:rPr>
              <w:t>obsługa wypłaty dodatków osłonowych</w:t>
            </w:r>
          </w:p>
        </w:tc>
        <w:tc>
          <w:tcPr>
            <w:tcW w:w="523" w:type="pct"/>
            <w:tcBorders>
              <w:top w:val="nil"/>
              <w:left w:val="nil"/>
              <w:bottom w:val="nil"/>
              <w:right w:val="nil"/>
            </w:tcBorders>
            <w:shd w:val="clear" w:color="auto" w:fill="auto"/>
            <w:noWrap/>
            <w:vAlign w:val="center"/>
            <w:hideMark/>
          </w:tcPr>
          <w:p w14:paraId="6CB6E837" w14:textId="77777777" w:rsidR="007B775C" w:rsidRPr="007B775C" w:rsidRDefault="007B775C" w:rsidP="007B775C">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3FF775D9"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370E704"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D5B4E7B"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1782CAB1" w14:textId="77777777" w:rsidTr="007B775C">
        <w:trPr>
          <w:trHeight w:val="85"/>
        </w:trPr>
        <w:tc>
          <w:tcPr>
            <w:tcW w:w="2623" w:type="pct"/>
            <w:tcBorders>
              <w:top w:val="nil"/>
              <w:left w:val="nil"/>
              <w:bottom w:val="nil"/>
              <w:right w:val="nil"/>
            </w:tcBorders>
            <w:shd w:val="clear" w:color="auto" w:fill="auto"/>
            <w:vAlign w:val="center"/>
            <w:hideMark/>
          </w:tcPr>
          <w:p w14:paraId="141AADE9"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5E8E7027"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9715DF7"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D2E7F62"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BD9A459"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16B1C3DF" w14:textId="77777777" w:rsidTr="007B775C">
        <w:trPr>
          <w:trHeight w:val="85"/>
        </w:trPr>
        <w:tc>
          <w:tcPr>
            <w:tcW w:w="2623" w:type="pct"/>
            <w:tcBorders>
              <w:top w:val="nil"/>
              <w:left w:val="nil"/>
              <w:bottom w:val="nil"/>
              <w:right w:val="nil"/>
            </w:tcBorders>
            <w:shd w:val="clear" w:color="auto" w:fill="auto"/>
            <w:vAlign w:val="center"/>
            <w:hideMark/>
          </w:tcPr>
          <w:p w14:paraId="0FA6B28F" w14:textId="77777777" w:rsidR="007B775C" w:rsidRPr="007B775C" w:rsidRDefault="007B775C" w:rsidP="007B775C">
            <w:pPr>
              <w:spacing w:line="240" w:lineRule="auto"/>
              <w:rPr>
                <w:sz w:val="12"/>
                <w:szCs w:val="12"/>
              </w:rPr>
            </w:pPr>
            <w:r w:rsidRPr="007B775C">
              <w:rPr>
                <w:sz w:val="12"/>
                <w:szCs w:val="12"/>
              </w:rPr>
              <w:t>wynagrodzenia i pochodne</w:t>
            </w:r>
          </w:p>
        </w:tc>
        <w:tc>
          <w:tcPr>
            <w:tcW w:w="523" w:type="pct"/>
            <w:tcBorders>
              <w:top w:val="nil"/>
              <w:left w:val="nil"/>
              <w:bottom w:val="nil"/>
              <w:right w:val="nil"/>
            </w:tcBorders>
            <w:shd w:val="clear" w:color="auto" w:fill="auto"/>
            <w:noWrap/>
            <w:vAlign w:val="center"/>
            <w:hideMark/>
          </w:tcPr>
          <w:p w14:paraId="091CCBA7" w14:textId="77777777" w:rsidR="007B775C" w:rsidRPr="007B775C" w:rsidRDefault="007B775C" w:rsidP="007B775C">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30BD85E2" w14:textId="77777777" w:rsidR="007B775C" w:rsidRPr="007B775C" w:rsidRDefault="007B775C" w:rsidP="007B775C">
            <w:pPr>
              <w:spacing w:line="240" w:lineRule="auto"/>
              <w:jc w:val="right"/>
              <w:rPr>
                <w:sz w:val="12"/>
                <w:szCs w:val="12"/>
              </w:rPr>
            </w:pPr>
            <w:r w:rsidRPr="007B775C">
              <w:rPr>
                <w:sz w:val="12"/>
                <w:szCs w:val="12"/>
              </w:rPr>
              <w:t>6 706</w:t>
            </w:r>
          </w:p>
        </w:tc>
        <w:tc>
          <w:tcPr>
            <w:tcW w:w="738" w:type="pct"/>
            <w:tcBorders>
              <w:top w:val="nil"/>
              <w:left w:val="nil"/>
              <w:bottom w:val="nil"/>
              <w:right w:val="nil"/>
            </w:tcBorders>
            <w:shd w:val="clear" w:color="auto" w:fill="auto"/>
            <w:noWrap/>
            <w:vAlign w:val="center"/>
            <w:hideMark/>
          </w:tcPr>
          <w:p w14:paraId="71C5FC20" w14:textId="77777777" w:rsidR="007B775C" w:rsidRPr="007B775C" w:rsidRDefault="007B775C" w:rsidP="007B775C">
            <w:pPr>
              <w:spacing w:line="240" w:lineRule="auto"/>
              <w:jc w:val="right"/>
              <w:rPr>
                <w:sz w:val="12"/>
                <w:szCs w:val="12"/>
              </w:rPr>
            </w:pPr>
            <w:r w:rsidRPr="007B775C">
              <w:rPr>
                <w:sz w:val="12"/>
                <w:szCs w:val="12"/>
              </w:rPr>
              <w:t>6 706,00</w:t>
            </w:r>
          </w:p>
        </w:tc>
        <w:tc>
          <w:tcPr>
            <w:tcW w:w="385" w:type="pct"/>
            <w:tcBorders>
              <w:top w:val="nil"/>
              <w:left w:val="nil"/>
              <w:bottom w:val="nil"/>
              <w:right w:val="nil"/>
            </w:tcBorders>
            <w:shd w:val="clear" w:color="auto" w:fill="auto"/>
            <w:noWrap/>
            <w:vAlign w:val="center"/>
            <w:hideMark/>
          </w:tcPr>
          <w:p w14:paraId="53664D56" w14:textId="77777777" w:rsidR="007B775C" w:rsidRPr="007B775C" w:rsidRDefault="007B775C" w:rsidP="007B775C">
            <w:pPr>
              <w:spacing w:line="240" w:lineRule="auto"/>
              <w:jc w:val="right"/>
              <w:rPr>
                <w:sz w:val="12"/>
                <w:szCs w:val="12"/>
              </w:rPr>
            </w:pPr>
            <w:r w:rsidRPr="007B775C">
              <w:rPr>
                <w:sz w:val="12"/>
                <w:szCs w:val="12"/>
              </w:rPr>
              <w:t>100,0%</w:t>
            </w:r>
          </w:p>
        </w:tc>
      </w:tr>
      <w:tr w:rsidR="007B775C" w:rsidRPr="007B775C" w14:paraId="12F1FCB8" w14:textId="77777777" w:rsidTr="007B775C">
        <w:trPr>
          <w:trHeight w:val="85"/>
        </w:trPr>
        <w:tc>
          <w:tcPr>
            <w:tcW w:w="2623" w:type="pct"/>
            <w:tcBorders>
              <w:top w:val="nil"/>
              <w:left w:val="nil"/>
              <w:bottom w:val="nil"/>
              <w:right w:val="nil"/>
            </w:tcBorders>
            <w:shd w:val="clear" w:color="auto" w:fill="auto"/>
            <w:vAlign w:val="center"/>
            <w:hideMark/>
          </w:tcPr>
          <w:p w14:paraId="3CB3FD81" w14:textId="77777777" w:rsidR="007B775C" w:rsidRPr="007B775C" w:rsidRDefault="007B775C" w:rsidP="007B775C">
            <w:pPr>
              <w:spacing w:line="240" w:lineRule="auto"/>
              <w:rPr>
                <w:i/>
                <w:iCs/>
                <w:sz w:val="12"/>
                <w:szCs w:val="12"/>
              </w:rPr>
            </w:pPr>
            <w:r w:rsidRPr="007B775C">
              <w:rPr>
                <w:i/>
                <w:iCs/>
                <w:sz w:val="12"/>
                <w:szCs w:val="12"/>
              </w:rPr>
              <w:t>- wynagrodzenia osobowe pracowników</w:t>
            </w:r>
          </w:p>
        </w:tc>
        <w:tc>
          <w:tcPr>
            <w:tcW w:w="523" w:type="pct"/>
            <w:tcBorders>
              <w:top w:val="nil"/>
              <w:left w:val="nil"/>
              <w:bottom w:val="nil"/>
              <w:right w:val="nil"/>
            </w:tcBorders>
            <w:shd w:val="clear" w:color="auto" w:fill="auto"/>
            <w:noWrap/>
            <w:vAlign w:val="center"/>
            <w:hideMark/>
          </w:tcPr>
          <w:p w14:paraId="6011203E" w14:textId="77777777" w:rsidR="007B775C" w:rsidRPr="007B775C" w:rsidRDefault="007B775C" w:rsidP="007B775C">
            <w:pPr>
              <w:spacing w:line="240" w:lineRule="auto"/>
              <w:rPr>
                <w:i/>
                <w:iCs/>
                <w:sz w:val="12"/>
                <w:szCs w:val="12"/>
              </w:rPr>
            </w:pPr>
          </w:p>
        </w:tc>
        <w:tc>
          <w:tcPr>
            <w:tcW w:w="731" w:type="pct"/>
            <w:tcBorders>
              <w:top w:val="nil"/>
              <w:left w:val="nil"/>
              <w:bottom w:val="nil"/>
              <w:right w:val="nil"/>
            </w:tcBorders>
            <w:shd w:val="clear" w:color="auto" w:fill="auto"/>
            <w:noWrap/>
            <w:vAlign w:val="center"/>
            <w:hideMark/>
          </w:tcPr>
          <w:p w14:paraId="0C0ED753" w14:textId="77777777" w:rsidR="007B775C" w:rsidRPr="007B775C" w:rsidRDefault="007B775C" w:rsidP="007B775C">
            <w:pPr>
              <w:spacing w:line="240" w:lineRule="auto"/>
              <w:jc w:val="right"/>
              <w:rPr>
                <w:i/>
                <w:iCs/>
                <w:sz w:val="12"/>
                <w:szCs w:val="12"/>
              </w:rPr>
            </w:pPr>
            <w:r w:rsidRPr="007B775C">
              <w:rPr>
                <w:i/>
                <w:iCs/>
                <w:sz w:val="12"/>
                <w:szCs w:val="12"/>
              </w:rPr>
              <w:t>5 617</w:t>
            </w:r>
          </w:p>
        </w:tc>
        <w:tc>
          <w:tcPr>
            <w:tcW w:w="738" w:type="pct"/>
            <w:tcBorders>
              <w:top w:val="nil"/>
              <w:left w:val="nil"/>
              <w:bottom w:val="nil"/>
              <w:right w:val="nil"/>
            </w:tcBorders>
            <w:shd w:val="clear" w:color="auto" w:fill="auto"/>
            <w:noWrap/>
            <w:vAlign w:val="center"/>
            <w:hideMark/>
          </w:tcPr>
          <w:p w14:paraId="306734BD" w14:textId="77777777" w:rsidR="007B775C" w:rsidRPr="007B775C" w:rsidRDefault="007B775C" w:rsidP="007B775C">
            <w:pPr>
              <w:spacing w:line="240" w:lineRule="auto"/>
              <w:jc w:val="right"/>
              <w:rPr>
                <w:i/>
                <w:iCs/>
                <w:sz w:val="12"/>
                <w:szCs w:val="12"/>
              </w:rPr>
            </w:pPr>
            <w:r w:rsidRPr="007B775C">
              <w:rPr>
                <w:i/>
                <w:iCs/>
                <w:sz w:val="12"/>
                <w:szCs w:val="12"/>
              </w:rPr>
              <w:t>5 617,00</w:t>
            </w:r>
          </w:p>
        </w:tc>
        <w:tc>
          <w:tcPr>
            <w:tcW w:w="385" w:type="pct"/>
            <w:tcBorders>
              <w:top w:val="nil"/>
              <w:left w:val="nil"/>
              <w:bottom w:val="nil"/>
              <w:right w:val="nil"/>
            </w:tcBorders>
            <w:shd w:val="clear" w:color="auto" w:fill="auto"/>
            <w:noWrap/>
            <w:vAlign w:val="center"/>
            <w:hideMark/>
          </w:tcPr>
          <w:p w14:paraId="025F093C" w14:textId="77777777" w:rsidR="007B775C" w:rsidRPr="007B775C" w:rsidRDefault="007B775C" w:rsidP="007B775C">
            <w:pPr>
              <w:spacing w:line="240" w:lineRule="auto"/>
              <w:jc w:val="right"/>
              <w:rPr>
                <w:i/>
                <w:iCs/>
                <w:sz w:val="12"/>
                <w:szCs w:val="12"/>
              </w:rPr>
            </w:pPr>
            <w:r w:rsidRPr="007B775C">
              <w:rPr>
                <w:i/>
                <w:iCs/>
                <w:sz w:val="12"/>
                <w:szCs w:val="12"/>
              </w:rPr>
              <w:t>100,0%</w:t>
            </w:r>
          </w:p>
        </w:tc>
      </w:tr>
      <w:tr w:rsidR="007B775C" w:rsidRPr="007B775C" w14:paraId="257F04D6" w14:textId="77777777" w:rsidTr="007B775C">
        <w:trPr>
          <w:trHeight w:val="85"/>
        </w:trPr>
        <w:tc>
          <w:tcPr>
            <w:tcW w:w="2623" w:type="pct"/>
            <w:tcBorders>
              <w:top w:val="nil"/>
              <w:left w:val="nil"/>
              <w:bottom w:val="nil"/>
              <w:right w:val="nil"/>
            </w:tcBorders>
            <w:shd w:val="clear" w:color="auto" w:fill="auto"/>
            <w:vAlign w:val="center"/>
            <w:hideMark/>
          </w:tcPr>
          <w:p w14:paraId="6878E1FB" w14:textId="77777777" w:rsidR="007B775C" w:rsidRPr="007B775C" w:rsidRDefault="007B775C" w:rsidP="007B775C">
            <w:pPr>
              <w:spacing w:line="240" w:lineRule="auto"/>
              <w:rPr>
                <w:i/>
                <w:iCs/>
                <w:sz w:val="12"/>
                <w:szCs w:val="12"/>
              </w:rPr>
            </w:pPr>
            <w:r w:rsidRPr="007B775C">
              <w:rPr>
                <w:i/>
                <w:iCs/>
                <w:sz w:val="12"/>
                <w:szCs w:val="12"/>
              </w:rPr>
              <w:t>- pochodne od wynagrodzeń</w:t>
            </w:r>
          </w:p>
        </w:tc>
        <w:tc>
          <w:tcPr>
            <w:tcW w:w="523" w:type="pct"/>
            <w:tcBorders>
              <w:top w:val="nil"/>
              <w:left w:val="nil"/>
              <w:bottom w:val="nil"/>
              <w:right w:val="nil"/>
            </w:tcBorders>
            <w:shd w:val="clear" w:color="auto" w:fill="auto"/>
            <w:vAlign w:val="center"/>
            <w:hideMark/>
          </w:tcPr>
          <w:p w14:paraId="00824170" w14:textId="77777777" w:rsidR="007B775C" w:rsidRPr="007B775C" w:rsidRDefault="007B775C" w:rsidP="007B775C">
            <w:pPr>
              <w:spacing w:line="240" w:lineRule="auto"/>
              <w:rPr>
                <w:i/>
                <w:iCs/>
                <w:sz w:val="12"/>
                <w:szCs w:val="12"/>
              </w:rPr>
            </w:pPr>
          </w:p>
        </w:tc>
        <w:tc>
          <w:tcPr>
            <w:tcW w:w="731" w:type="pct"/>
            <w:tcBorders>
              <w:top w:val="nil"/>
              <w:left w:val="nil"/>
              <w:bottom w:val="nil"/>
              <w:right w:val="nil"/>
            </w:tcBorders>
            <w:shd w:val="clear" w:color="auto" w:fill="auto"/>
            <w:noWrap/>
            <w:vAlign w:val="center"/>
            <w:hideMark/>
          </w:tcPr>
          <w:p w14:paraId="201524B4" w14:textId="77777777" w:rsidR="007B775C" w:rsidRPr="007B775C" w:rsidRDefault="007B775C" w:rsidP="007B775C">
            <w:pPr>
              <w:spacing w:line="240" w:lineRule="auto"/>
              <w:jc w:val="right"/>
              <w:rPr>
                <w:i/>
                <w:iCs/>
                <w:sz w:val="12"/>
                <w:szCs w:val="12"/>
              </w:rPr>
            </w:pPr>
            <w:r w:rsidRPr="007B775C">
              <w:rPr>
                <w:i/>
                <w:iCs/>
                <w:sz w:val="12"/>
                <w:szCs w:val="12"/>
              </w:rPr>
              <w:t>1 089</w:t>
            </w:r>
          </w:p>
        </w:tc>
        <w:tc>
          <w:tcPr>
            <w:tcW w:w="738" w:type="pct"/>
            <w:tcBorders>
              <w:top w:val="nil"/>
              <w:left w:val="nil"/>
              <w:bottom w:val="nil"/>
              <w:right w:val="nil"/>
            </w:tcBorders>
            <w:shd w:val="clear" w:color="auto" w:fill="auto"/>
            <w:noWrap/>
            <w:vAlign w:val="center"/>
            <w:hideMark/>
          </w:tcPr>
          <w:p w14:paraId="662DDE03" w14:textId="77777777" w:rsidR="007B775C" w:rsidRPr="007B775C" w:rsidRDefault="007B775C" w:rsidP="007B775C">
            <w:pPr>
              <w:spacing w:line="240" w:lineRule="auto"/>
              <w:jc w:val="right"/>
              <w:rPr>
                <w:i/>
                <w:iCs/>
                <w:sz w:val="12"/>
                <w:szCs w:val="12"/>
              </w:rPr>
            </w:pPr>
            <w:r w:rsidRPr="007B775C">
              <w:rPr>
                <w:i/>
                <w:iCs/>
                <w:sz w:val="12"/>
                <w:szCs w:val="12"/>
              </w:rPr>
              <w:t>1 089,00</w:t>
            </w:r>
          </w:p>
        </w:tc>
        <w:tc>
          <w:tcPr>
            <w:tcW w:w="385" w:type="pct"/>
            <w:tcBorders>
              <w:top w:val="nil"/>
              <w:left w:val="nil"/>
              <w:bottom w:val="nil"/>
              <w:right w:val="nil"/>
            </w:tcBorders>
            <w:shd w:val="clear" w:color="auto" w:fill="auto"/>
            <w:noWrap/>
            <w:vAlign w:val="center"/>
            <w:hideMark/>
          </w:tcPr>
          <w:p w14:paraId="08AB0F85" w14:textId="77777777" w:rsidR="007B775C" w:rsidRPr="007B775C" w:rsidRDefault="007B775C" w:rsidP="007B775C">
            <w:pPr>
              <w:spacing w:line="240" w:lineRule="auto"/>
              <w:jc w:val="right"/>
              <w:rPr>
                <w:i/>
                <w:iCs/>
                <w:sz w:val="12"/>
                <w:szCs w:val="12"/>
              </w:rPr>
            </w:pPr>
            <w:r w:rsidRPr="007B775C">
              <w:rPr>
                <w:i/>
                <w:iCs/>
                <w:sz w:val="12"/>
                <w:szCs w:val="12"/>
              </w:rPr>
              <w:t>100,0%</w:t>
            </w:r>
          </w:p>
        </w:tc>
      </w:tr>
      <w:tr w:rsidR="007B775C" w:rsidRPr="007B775C" w14:paraId="3F541F2C" w14:textId="77777777" w:rsidTr="007B775C">
        <w:trPr>
          <w:trHeight w:val="85"/>
        </w:trPr>
        <w:tc>
          <w:tcPr>
            <w:tcW w:w="2623" w:type="pct"/>
            <w:tcBorders>
              <w:top w:val="nil"/>
              <w:left w:val="nil"/>
              <w:bottom w:val="nil"/>
              <w:right w:val="nil"/>
            </w:tcBorders>
            <w:shd w:val="clear" w:color="auto" w:fill="auto"/>
            <w:vAlign w:val="center"/>
            <w:hideMark/>
          </w:tcPr>
          <w:p w14:paraId="14E93CF8" w14:textId="77777777" w:rsidR="007B775C" w:rsidRPr="007B775C" w:rsidRDefault="007B775C" w:rsidP="007B775C">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14:paraId="52D4A48C"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2B98060"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17EC3D5"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72B9DDE"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D12224E" w14:textId="77777777" w:rsidTr="007B775C">
        <w:trPr>
          <w:trHeight w:val="85"/>
        </w:trPr>
        <w:tc>
          <w:tcPr>
            <w:tcW w:w="2623" w:type="pct"/>
            <w:tcBorders>
              <w:top w:val="nil"/>
              <w:left w:val="nil"/>
              <w:bottom w:val="nil"/>
              <w:right w:val="nil"/>
            </w:tcBorders>
            <w:shd w:val="clear" w:color="auto" w:fill="auto"/>
            <w:vAlign w:val="center"/>
            <w:hideMark/>
          </w:tcPr>
          <w:p w14:paraId="193CA671" w14:textId="77777777" w:rsidR="007B775C" w:rsidRPr="007B775C" w:rsidRDefault="007B775C" w:rsidP="007B775C">
            <w:pPr>
              <w:spacing w:line="240" w:lineRule="auto"/>
              <w:rPr>
                <w:i/>
                <w:iCs/>
                <w:sz w:val="12"/>
                <w:szCs w:val="12"/>
                <w:u w:val="single"/>
              </w:rPr>
            </w:pPr>
            <w:r w:rsidRPr="007B775C">
              <w:rPr>
                <w:i/>
                <w:iCs/>
                <w:sz w:val="12"/>
                <w:szCs w:val="12"/>
                <w:u w:val="single"/>
              </w:rPr>
              <w:t>Klasyfikacja:</w:t>
            </w:r>
            <w:r w:rsidRPr="007B775C">
              <w:rPr>
                <w:i/>
                <w:iCs/>
                <w:sz w:val="12"/>
                <w:szCs w:val="12"/>
              </w:rPr>
              <w:t xml:space="preserve"> rozdział: 85502</w:t>
            </w:r>
          </w:p>
        </w:tc>
        <w:tc>
          <w:tcPr>
            <w:tcW w:w="523" w:type="pct"/>
            <w:tcBorders>
              <w:top w:val="nil"/>
              <w:left w:val="nil"/>
              <w:bottom w:val="nil"/>
              <w:right w:val="nil"/>
            </w:tcBorders>
            <w:shd w:val="clear" w:color="auto" w:fill="auto"/>
            <w:vAlign w:val="center"/>
            <w:hideMark/>
          </w:tcPr>
          <w:p w14:paraId="46C9ED28" w14:textId="77777777" w:rsidR="007B775C" w:rsidRPr="007B775C" w:rsidRDefault="007B775C" w:rsidP="007B775C">
            <w:pPr>
              <w:spacing w:line="240" w:lineRule="auto"/>
              <w:rPr>
                <w:i/>
                <w:iCs/>
                <w:sz w:val="12"/>
                <w:szCs w:val="12"/>
                <w:u w:val="single"/>
              </w:rPr>
            </w:pPr>
          </w:p>
        </w:tc>
        <w:tc>
          <w:tcPr>
            <w:tcW w:w="731" w:type="pct"/>
            <w:tcBorders>
              <w:top w:val="nil"/>
              <w:left w:val="nil"/>
              <w:bottom w:val="nil"/>
              <w:right w:val="nil"/>
            </w:tcBorders>
            <w:shd w:val="clear" w:color="auto" w:fill="auto"/>
            <w:noWrap/>
            <w:vAlign w:val="center"/>
            <w:hideMark/>
          </w:tcPr>
          <w:p w14:paraId="4B9BE289" w14:textId="77777777" w:rsidR="007B775C" w:rsidRPr="007B775C" w:rsidRDefault="007B775C" w:rsidP="007B775C">
            <w:pPr>
              <w:spacing w:line="240" w:lineRule="auto"/>
              <w:jc w:val="right"/>
              <w:rPr>
                <w:i/>
                <w:iCs/>
                <w:sz w:val="12"/>
                <w:szCs w:val="12"/>
              </w:rPr>
            </w:pPr>
            <w:r w:rsidRPr="007B775C">
              <w:rPr>
                <w:i/>
                <w:iCs/>
                <w:sz w:val="12"/>
                <w:szCs w:val="12"/>
              </w:rPr>
              <w:t>503 170</w:t>
            </w:r>
          </w:p>
        </w:tc>
        <w:tc>
          <w:tcPr>
            <w:tcW w:w="738" w:type="pct"/>
            <w:tcBorders>
              <w:top w:val="nil"/>
              <w:left w:val="nil"/>
              <w:bottom w:val="nil"/>
              <w:right w:val="nil"/>
            </w:tcBorders>
            <w:shd w:val="clear" w:color="auto" w:fill="auto"/>
            <w:noWrap/>
            <w:vAlign w:val="center"/>
            <w:hideMark/>
          </w:tcPr>
          <w:p w14:paraId="364E74CA" w14:textId="77777777" w:rsidR="007B775C" w:rsidRPr="007B775C" w:rsidRDefault="007B775C" w:rsidP="007B775C">
            <w:pPr>
              <w:spacing w:line="240" w:lineRule="auto"/>
              <w:jc w:val="right"/>
              <w:rPr>
                <w:i/>
                <w:iCs/>
                <w:sz w:val="12"/>
                <w:szCs w:val="12"/>
              </w:rPr>
            </w:pPr>
            <w:r w:rsidRPr="007B775C">
              <w:rPr>
                <w:i/>
                <w:iCs/>
                <w:sz w:val="12"/>
                <w:szCs w:val="12"/>
              </w:rPr>
              <w:t>498 422,96</w:t>
            </w:r>
          </w:p>
        </w:tc>
        <w:tc>
          <w:tcPr>
            <w:tcW w:w="385" w:type="pct"/>
            <w:tcBorders>
              <w:top w:val="nil"/>
              <w:left w:val="nil"/>
              <w:bottom w:val="nil"/>
              <w:right w:val="nil"/>
            </w:tcBorders>
            <w:shd w:val="clear" w:color="auto" w:fill="auto"/>
            <w:noWrap/>
            <w:vAlign w:val="center"/>
            <w:hideMark/>
          </w:tcPr>
          <w:p w14:paraId="7AE34D1C" w14:textId="77777777" w:rsidR="007B775C" w:rsidRPr="007B775C" w:rsidRDefault="007B775C" w:rsidP="007B775C">
            <w:pPr>
              <w:spacing w:line="240" w:lineRule="auto"/>
              <w:jc w:val="right"/>
              <w:rPr>
                <w:i/>
                <w:iCs/>
                <w:sz w:val="12"/>
                <w:szCs w:val="12"/>
              </w:rPr>
            </w:pPr>
            <w:r w:rsidRPr="007B775C">
              <w:rPr>
                <w:i/>
                <w:iCs/>
                <w:sz w:val="12"/>
                <w:szCs w:val="12"/>
              </w:rPr>
              <w:t>99,1%</w:t>
            </w:r>
          </w:p>
        </w:tc>
      </w:tr>
      <w:tr w:rsidR="007B775C" w:rsidRPr="007B775C" w14:paraId="1955CF1E" w14:textId="77777777" w:rsidTr="007B775C">
        <w:trPr>
          <w:trHeight w:val="85"/>
        </w:trPr>
        <w:tc>
          <w:tcPr>
            <w:tcW w:w="2623" w:type="pct"/>
            <w:tcBorders>
              <w:top w:val="nil"/>
              <w:left w:val="nil"/>
              <w:bottom w:val="nil"/>
              <w:right w:val="nil"/>
            </w:tcBorders>
            <w:shd w:val="clear" w:color="auto" w:fill="auto"/>
            <w:vAlign w:val="center"/>
            <w:hideMark/>
          </w:tcPr>
          <w:p w14:paraId="3BBB0359" w14:textId="77777777" w:rsidR="007B775C" w:rsidRPr="007B775C" w:rsidRDefault="007B775C" w:rsidP="007B775C">
            <w:pPr>
              <w:spacing w:line="240" w:lineRule="auto"/>
              <w:jc w:val="right"/>
              <w:rPr>
                <w:i/>
                <w:iCs/>
                <w:sz w:val="12"/>
                <w:szCs w:val="12"/>
              </w:rPr>
            </w:pPr>
          </w:p>
        </w:tc>
        <w:tc>
          <w:tcPr>
            <w:tcW w:w="523" w:type="pct"/>
            <w:tcBorders>
              <w:top w:val="nil"/>
              <w:left w:val="nil"/>
              <w:bottom w:val="nil"/>
              <w:right w:val="nil"/>
            </w:tcBorders>
            <w:shd w:val="clear" w:color="auto" w:fill="auto"/>
            <w:vAlign w:val="center"/>
            <w:hideMark/>
          </w:tcPr>
          <w:p w14:paraId="107C2E4C"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708DF99"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A7696B8"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280FC24"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6B3D1D7" w14:textId="77777777" w:rsidTr="007B775C">
        <w:trPr>
          <w:trHeight w:val="85"/>
        </w:trPr>
        <w:tc>
          <w:tcPr>
            <w:tcW w:w="2623" w:type="pct"/>
            <w:tcBorders>
              <w:top w:val="nil"/>
              <w:left w:val="nil"/>
              <w:bottom w:val="nil"/>
              <w:right w:val="nil"/>
            </w:tcBorders>
            <w:shd w:val="clear" w:color="auto" w:fill="auto"/>
            <w:vAlign w:val="center"/>
            <w:hideMark/>
          </w:tcPr>
          <w:p w14:paraId="0BF763CE" w14:textId="77777777" w:rsidR="007B775C" w:rsidRPr="007B775C" w:rsidRDefault="007B775C" w:rsidP="007B775C">
            <w:pPr>
              <w:spacing w:line="240" w:lineRule="auto"/>
              <w:rPr>
                <w:i/>
                <w:iCs/>
                <w:sz w:val="12"/>
                <w:szCs w:val="12"/>
                <w:u w:val="single"/>
              </w:rPr>
            </w:pPr>
            <w:r w:rsidRPr="007B775C">
              <w:rPr>
                <w:i/>
                <w:iCs/>
                <w:sz w:val="12"/>
                <w:szCs w:val="12"/>
                <w:u w:val="single"/>
              </w:rPr>
              <w:t>Kalkulacja:</w:t>
            </w:r>
          </w:p>
        </w:tc>
        <w:tc>
          <w:tcPr>
            <w:tcW w:w="523" w:type="pct"/>
            <w:tcBorders>
              <w:top w:val="nil"/>
              <w:left w:val="nil"/>
              <w:bottom w:val="nil"/>
              <w:right w:val="nil"/>
            </w:tcBorders>
            <w:shd w:val="clear" w:color="auto" w:fill="auto"/>
            <w:vAlign w:val="center"/>
            <w:hideMark/>
          </w:tcPr>
          <w:p w14:paraId="2CBC8844" w14:textId="77777777" w:rsidR="007B775C" w:rsidRPr="007B775C" w:rsidRDefault="007B775C" w:rsidP="007B775C">
            <w:pPr>
              <w:spacing w:line="240" w:lineRule="auto"/>
              <w:rPr>
                <w:i/>
                <w:iCs/>
                <w:sz w:val="12"/>
                <w:szCs w:val="12"/>
                <w:u w:val="single"/>
              </w:rPr>
            </w:pPr>
          </w:p>
        </w:tc>
        <w:tc>
          <w:tcPr>
            <w:tcW w:w="731" w:type="pct"/>
            <w:tcBorders>
              <w:top w:val="nil"/>
              <w:left w:val="nil"/>
              <w:bottom w:val="nil"/>
              <w:right w:val="nil"/>
            </w:tcBorders>
            <w:shd w:val="clear" w:color="auto" w:fill="auto"/>
            <w:noWrap/>
            <w:vAlign w:val="center"/>
            <w:hideMark/>
          </w:tcPr>
          <w:p w14:paraId="57C4558B"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212A238"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FE60753"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424BFEC4" w14:textId="77777777" w:rsidTr="007B775C">
        <w:trPr>
          <w:trHeight w:val="85"/>
        </w:trPr>
        <w:tc>
          <w:tcPr>
            <w:tcW w:w="2623" w:type="pct"/>
            <w:tcBorders>
              <w:top w:val="nil"/>
              <w:left w:val="nil"/>
              <w:bottom w:val="nil"/>
              <w:right w:val="nil"/>
            </w:tcBorders>
            <w:shd w:val="clear" w:color="auto" w:fill="auto"/>
            <w:vAlign w:val="center"/>
            <w:hideMark/>
          </w:tcPr>
          <w:p w14:paraId="6B862B60" w14:textId="77777777" w:rsidR="007B775C" w:rsidRPr="007B775C" w:rsidRDefault="007B775C" w:rsidP="007B775C">
            <w:pPr>
              <w:spacing w:line="240" w:lineRule="auto"/>
              <w:jc w:val="both"/>
              <w:rPr>
                <w:sz w:val="12"/>
                <w:szCs w:val="12"/>
              </w:rPr>
            </w:pPr>
            <w:r w:rsidRPr="007B775C">
              <w:rPr>
                <w:sz w:val="12"/>
                <w:szCs w:val="12"/>
              </w:rPr>
              <w:t>obsługa wypłaty świadczeń rodzinnych i wychowawczych, pomocy osobom uprawnionym do alimentów oraz świadczeń wypłacanych w związku z realizacją ustawy o wspieraniu kobiet w ciąży i rodzin "Za życiem"</w:t>
            </w:r>
          </w:p>
        </w:tc>
        <w:tc>
          <w:tcPr>
            <w:tcW w:w="523" w:type="pct"/>
            <w:tcBorders>
              <w:top w:val="nil"/>
              <w:left w:val="nil"/>
              <w:bottom w:val="nil"/>
              <w:right w:val="nil"/>
            </w:tcBorders>
            <w:shd w:val="clear" w:color="auto" w:fill="auto"/>
            <w:vAlign w:val="center"/>
            <w:hideMark/>
          </w:tcPr>
          <w:p w14:paraId="153AEEE6" w14:textId="77777777" w:rsidR="007B775C" w:rsidRPr="007B775C" w:rsidRDefault="007B775C" w:rsidP="007B775C">
            <w:pPr>
              <w:spacing w:line="240" w:lineRule="auto"/>
              <w:jc w:val="both"/>
              <w:rPr>
                <w:sz w:val="12"/>
                <w:szCs w:val="12"/>
              </w:rPr>
            </w:pPr>
          </w:p>
        </w:tc>
        <w:tc>
          <w:tcPr>
            <w:tcW w:w="731" w:type="pct"/>
            <w:tcBorders>
              <w:top w:val="nil"/>
              <w:left w:val="nil"/>
              <w:bottom w:val="nil"/>
              <w:right w:val="nil"/>
            </w:tcBorders>
            <w:shd w:val="clear" w:color="auto" w:fill="auto"/>
            <w:noWrap/>
            <w:vAlign w:val="center"/>
            <w:hideMark/>
          </w:tcPr>
          <w:p w14:paraId="10EBAC1F"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C36EE70"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2661BFA"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13D14C18" w14:textId="77777777" w:rsidTr="007B775C">
        <w:trPr>
          <w:trHeight w:val="85"/>
        </w:trPr>
        <w:tc>
          <w:tcPr>
            <w:tcW w:w="2623" w:type="pct"/>
            <w:tcBorders>
              <w:top w:val="nil"/>
              <w:left w:val="nil"/>
              <w:bottom w:val="nil"/>
              <w:right w:val="nil"/>
            </w:tcBorders>
            <w:shd w:val="clear" w:color="auto" w:fill="auto"/>
            <w:vAlign w:val="center"/>
            <w:hideMark/>
          </w:tcPr>
          <w:p w14:paraId="787980D6"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68509790"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76D35909"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50B936D"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8237877"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1FC9EED1" w14:textId="77777777" w:rsidTr="007B775C">
        <w:trPr>
          <w:trHeight w:val="85"/>
        </w:trPr>
        <w:tc>
          <w:tcPr>
            <w:tcW w:w="2623" w:type="pct"/>
            <w:tcBorders>
              <w:top w:val="nil"/>
              <w:left w:val="nil"/>
              <w:bottom w:val="nil"/>
              <w:right w:val="nil"/>
            </w:tcBorders>
            <w:shd w:val="clear" w:color="auto" w:fill="auto"/>
            <w:vAlign w:val="center"/>
            <w:hideMark/>
          </w:tcPr>
          <w:p w14:paraId="5F60E68B" w14:textId="77777777" w:rsidR="007B775C" w:rsidRPr="007B775C" w:rsidRDefault="007B775C" w:rsidP="007B775C">
            <w:pPr>
              <w:spacing w:line="240" w:lineRule="auto"/>
              <w:rPr>
                <w:sz w:val="12"/>
                <w:szCs w:val="12"/>
              </w:rPr>
            </w:pPr>
            <w:r w:rsidRPr="007B775C">
              <w:rPr>
                <w:sz w:val="12"/>
                <w:szCs w:val="12"/>
              </w:rPr>
              <w:t>wynagrodzenia i pochodne</w:t>
            </w:r>
          </w:p>
        </w:tc>
        <w:tc>
          <w:tcPr>
            <w:tcW w:w="523" w:type="pct"/>
            <w:tcBorders>
              <w:top w:val="nil"/>
              <w:left w:val="nil"/>
              <w:bottom w:val="nil"/>
              <w:right w:val="nil"/>
            </w:tcBorders>
            <w:shd w:val="clear" w:color="auto" w:fill="auto"/>
            <w:vAlign w:val="center"/>
            <w:hideMark/>
          </w:tcPr>
          <w:p w14:paraId="23795AAF" w14:textId="77777777" w:rsidR="007B775C" w:rsidRPr="007B775C" w:rsidRDefault="007B775C" w:rsidP="007B775C">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0198AC8B" w14:textId="77777777" w:rsidR="007B775C" w:rsidRPr="007B775C" w:rsidRDefault="007B775C" w:rsidP="007B775C">
            <w:pPr>
              <w:spacing w:line="240" w:lineRule="auto"/>
              <w:jc w:val="right"/>
              <w:rPr>
                <w:sz w:val="12"/>
                <w:szCs w:val="12"/>
              </w:rPr>
            </w:pPr>
            <w:r w:rsidRPr="007B775C">
              <w:rPr>
                <w:sz w:val="12"/>
                <w:szCs w:val="12"/>
              </w:rPr>
              <w:t>503 170</w:t>
            </w:r>
          </w:p>
        </w:tc>
        <w:tc>
          <w:tcPr>
            <w:tcW w:w="738" w:type="pct"/>
            <w:tcBorders>
              <w:top w:val="nil"/>
              <w:left w:val="nil"/>
              <w:bottom w:val="nil"/>
              <w:right w:val="nil"/>
            </w:tcBorders>
            <w:shd w:val="clear" w:color="auto" w:fill="auto"/>
            <w:noWrap/>
            <w:vAlign w:val="center"/>
            <w:hideMark/>
          </w:tcPr>
          <w:p w14:paraId="591FF01D" w14:textId="77777777" w:rsidR="007B775C" w:rsidRPr="007B775C" w:rsidRDefault="007B775C" w:rsidP="007B775C">
            <w:pPr>
              <w:spacing w:line="240" w:lineRule="auto"/>
              <w:jc w:val="right"/>
              <w:rPr>
                <w:sz w:val="12"/>
                <w:szCs w:val="12"/>
              </w:rPr>
            </w:pPr>
            <w:r w:rsidRPr="007B775C">
              <w:rPr>
                <w:sz w:val="12"/>
                <w:szCs w:val="12"/>
              </w:rPr>
              <w:t>498 422,96</w:t>
            </w:r>
          </w:p>
        </w:tc>
        <w:tc>
          <w:tcPr>
            <w:tcW w:w="385" w:type="pct"/>
            <w:tcBorders>
              <w:top w:val="nil"/>
              <w:left w:val="nil"/>
              <w:bottom w:val="nil"/>
              <w:right w:val="nil"/>
            </w:tcBorders>
            <w:shd w:val="clear" w:color="auto" w:fill="auto"/>
            <w:noWrap/>
            <w:vAlign w:val="center"/>
            <w:hideMark/>
          </w:tcPr>
          <w:p w14:paraId="394B7B67" w14:textId="77777777" w:rsidR="007B775C" w:rsidRPr="007B775C" w:rsidRDefault="007B775C" w:rsidP="007B775C">
            <w:pPr>
              <w:spacing w:line="240" w:lineRule="auto"/>
              <w:jc w:val="right"/>
              <w:rPr>
                <w:sz w:val="12"/>
                <w:szCs w:val="12"/>
              </w:rPr>
            </w:pPr>
            <w:r w:rsidRPr="007B775C">
              <w:rPr>
                <w:sz w:val="12"/>
                <w:szCs w:val="12"/>
              </w:rPr>
              <w:t>99,1%</w:t>
            </w:r>
          </w:p>
        </w:tc>
      </w:tr>
      <w:tr w:rsidR="007B775C" w:rsidRPr="007B775C" w14:paraId="5E55533A" w14:textId="77777777" w:rsidTr="007B775C">
        <w:trPr>
          <w:trHeight w:val="85"/>
        </w:trPr>
        <w:tc>
          <w:tcPr>
            <w:tcW w:w="2623" w:type="pct"/>
            <w:tcBorders>
              <w:top w:val="nil"/>
              <w:left w:val="nil"/>
              <w:bottom w:val="nil"/>
              <w:right w:val="nil"/>
            </w:tcBorders>
            <w:shd w:val="clear" w:color="auto" w:fill="auto"/>
            <w:vAlign w:val="center"/>
            <w:hideMark/>
          </w:tcPr>
          <w:p w14:paraId="20DB9DF2" w14:textId="77777777" w:rsidR="007B775C" w:rsidRPr="007B775C" w:rsidRDefault="007B775C" w:rsidP="007B775C">
            <w:pPr>
              <w:spacing w:line="240" w:lineRule="auto"/>
              <w:rPr>
                <w:i/>
                <w:iCs/>
                <w:sz w:val="12"/>
                <w:szCs w:val="12"/>
              </w:rPr>
            </w:pPr>
            <w:r w:rsidRPr="007B775C">
              <w:rPr>
                <w:i/>
                <w:iCs/>
                <w:sz w:val="12"/>
                <w:szCs w:val="12"/>
              </w:rPr>
              <w:t>- wynagrodzenia osobowe pracowników</w:t>
            </w:r>
          </w:p>
        </w:tc>
        <w:tc>
          <w:tcPr>
            <w:tcW w:w="523" w:type="pct"/>
            <w:tcBorders>
              <w:top w:val="nil"/>
              <w:left w:val="nil"/>
              <w:bottom w:val="nil"/>
              <w:right w:val="nil"/>
            </w:tcBorders>
            <w:shd w:val="clear" w:color="auto" w:fill="auto"/>
            <w:vAlign w:val="center"/>
            <w:hideMark/>
          </w:tcPr>
          <w:p w14:paraId="24471479" w14:textId="77777777" w:rsidR="007B775C" w:rsidRPr="007B775C" w:rsidRDefault="007B775C" w:rsidP="007B775C">
            <w:pPr>
              <w:spacing w:line="240" w:lineRule="auto"/>
              <w:rPr>
                <w:i/>
                <w:iCs/>
                <w:sz w:val="12"/>
                <w:szCs w:val="12"/>
              </w:rPr>
            </w:pPr>
          </w:p>
        </w:tc>
        <w:tc>
          <w:tcPr>
            <w:tcW w:w="731" w:type="pct"/>
            <w:tcBorders>
              <w:top w:val="nil"/>
              <w:left w:val="nil"/>
              <w:bottom w:val="nil"/>
              <w:right w:val="nil"/>
            </w:tcBorders>
            <w:shd w:val="clear" w:color="auto" w:fill="auto"/>
            <w:noWrap/>
            <w:vAlign w:val="center"/>
            <w:hideMark/>
          </w:tcPr>
          <w:p w14:paraId="55E92B57" w14:textId="77777777" w:rsidR="007B775C" w:rsidRPr="007B775C" w:rsidRDefault="007B775C" w:rsidP="007B775C">
            <w:pPr>
              <w:spacing w:line="240" w:lineRule="auto"/>
              <w:jc w:val="right"/>
              <w:rPr>
                <w:i/>
                <w:iCs/>
                <w:sz w:val="12"/>
                <w:szCs w:val="12"/>
              </w:rPr>
            </w:pPr>
            <w:r w:rsidRPr="007B775C">
              <w:rPr>
                <w:i/>
                <w:iCs/>
                <w:sz w:val="12"/>
                <w:szCs w:val="12"/>
              </w:rPr>
              <w:t>420 470</w:t>
            </w:r>
          </w:p>
        </w:tc>
        <w:tc>
          <w:tcPr>
            <w:tcW w:w="738" w:type="pct"/>
            <w:tcBorders>
              <w:top w:val="nil"/>
              <w:left w:val="nil"/>
              <w:bottom w:val="nil"/>
              <w:right w:val="nil"/>
            </w:tcBorders>
            <w:shd w:val="clear" w:color="auto" w:fill="auto"/>
            <w:noWrap/>
            <w:vAlign w:val="center"/>
            <w:hideMark/>
          </w:tcPr>
          <w:p w14:paraId="6D308A16" w14:textId="77777777" w:rsidR="007B775C" w:rsidRPr="007B775C" w:rsidRDefault="007B775C" w:rsidP="007B775C">
            <w:pPr>
              <w:spacing w:line="240" w:lineRule="auto"/>
              <w:jc w:val="right"/>
              <w:rPr>
                <w:i/>
                <w:iCs/>
                <w:sz w:val="12"/>
                <w:szCs w:val="12"/>
              </w:rPr>
            </w:pPr>
            <w:r w:rsidRPr="007B775C">
              <w:rPr>
                <w:i/>
                <w:iCs/>
                <w:sz w:val="12"/>
                <w:szCs w:val="12"/>
              </w:rPr>
              <w:t>417 282,80</w:t>
            </w:r>
          </w:p>
        </w:tc>
        <w:tc>
          <w:tcPr>
            <w:tcW w:w="385" w:type="pct"/>
            <w:tcBorders>
              <w:top w:val="nil"/>
              <w:left w:val="nil"/>
              <w:bottom w:val="nil"/>
              <w:right w:val="nil"/>
            </w:tcBorders>
            <w:shd w:val="clear" w:color="auto" w:fill="auto"/>
            <w:noWrap/>
            <w:vAlign w:val="center"/>
            <w:hideMark/>
          </w:tcPr>
          <w:p w14:paraId="7A2E53E4" w14:textId="77777777" w:rsidR="007B775C" w:rsidRPr="007B775C" w:rsidRDefault="007B775C" w:rsidP="007B775C">
            <w:pPr>
              <w:spacing w:line="240" w:lineRule="auto"/>
              <w:jc w:val="right"/>
              <w:rPr>
                <w:i/>
                <w:iCs/>
                <w:sz w:val="12"/>
                <w:szCs w:val="12"/>
              </w:rPr>
            </w:pPr>
            <w:r w:rsidRPr="007B775C">
              <w:rPr>
                <w:i/>
                <w:iCs/>
                <w:sz w:val="12"/>
                <w:szCs w:val="12"/>
              </w:rPr>
              <w:t>99,2%</w:t>
            </w:r>
          </w:p>
        </w:tc>
      </w:tr>
      <w:tr w:rsidR="007B775C" w:rsidRPr="007B775C" w14:paraId="2CA8D068" w14:textId="77777777" w:rsidTr="007B775C">
        <w:trPr>
          <w:trHeight w:val="85"/>
        </w:trPr>
        <w:tc>
          <w:tcPr>
            <w:tcW w:w="2623" w:type="pct"/>
            <w:tcBorders>
              <w:top w:val="nil"/>
              <w:left w:val="nil"/>
              <w:bottom w:val="nil"/>
              <w:right w:val="nil"/>
            </w:tcBorders>
            <w:shd w:val="clear" w:color="auto" w:fill="auto"/>
            <w:vAlign w:val="center"/>
            <w:hideMark/>
          </w:tcPr>
          <w:p w14:paraId="0A66CC96" w14:textId="77777777" w:rsidR="007B775C" w:rsidRPr="007B775C" w:rsidRDefault="007B775C" w:rsidP="007B775C">
            <w:pPr>
              <w:spacing w:line="240" w:lineRule="auto"/>
              <w:rPr>
                <w:i/>
                <w:iCs/>
                <w:sz w:val="12"/>
                <w:szCs w:val="12"/>
              </w:rPr>
            </w:pPr>
            <w:r w:rsidRPr="007B775C">
              <w:rPr>
                <w:i/>
                <w:iCs/>
                <w:sz w:val="12"/>
                <w:szCs w:val="12"/>
              </w:rPr>
              <w:t>- pochodne od wynagrodzeń</w:t>
            </w:r>
          </w:p>
        </w:tc>
        <w:tc>
          <w:tcPr>
            <w:tcW w:w="523" w:type="pct"/>
            <w:tcBorders>
              <w:top w:val="nil"/>
              <w:left w:val="nil"/>
              <w:bottom w:val="nil"/>
              <w:right w:val="nil"/>
            </w:tcBorders>
            <w:shd w:val="clear" w:color="auto" w:fill="auto"/>
            <w:vAlign w:val="center"/>
            <w:hideMark/>
          </w:tcPr>
          <w:p w14:paraId="24C35B47" w14:textId="77777777" w:rsidR="007B775C" w:rsidRPr="007B775C" w:rsidRDefault="007B775C" w:rsidP="007B775C">
            <w:pPr>
              <w:spacing w:line="240" w:lineRule="auto"/>
              <w:rPr>
                <w:i/>
                <w:iCs/>
                <w:sz w:val="12"/>
                <w:szCs w:val="12"/>
              </w:rPr>
            </w:pPr>
          </w:p>
        </w:tc>
        <w:tc>
          <w:tcPr>
            <w:tcW w:w="731" w:type="pct"/>
            <w:tcBorders>
              <w:top w:val="nil"/>
              <w:left w:val="nil"/>
              <w:bottom w:val="nil"/>
              <w:right w:val="nil"/>
            </w:tcBorders>
            <w:shd w:val="clear" w:color="auto" w:fill="auto"/>
            <w:noWrap/>
            <w:vAlign w:val="center"/>
            <w:hideMark/>
          </w:tcPr>
          <w:p w14:paraId="759182E3" w14:textId="77777777" w:rsidR="007B775C" w:rsidRPr="007B775C" w:rsidRDefault="007B775C" w:rsidP="007B775C">
            <w:pPr>
              <w:spacing w:line="240" w:lineRule="auto"/>
              <w:jc w:val="right"/>
              <w:rPr>
                <w:i/>
                <w:iCs/>
                <w:sz w:val="12"/>
                <w:szCs w:val="12"/>
              </w:rPr>
            </w:pPr>
            <w:r w:rsidRPr="007B775C">
              <w:rPr>
                <w:i/>
                <w:iCs/>
                <w:sz w:val="12"/>
                <w:szCs w:val="12"/>
              </w:rPr>
              <w:t>82 700</w:t>
            </w:r>
          </w:p>
        </w:tc>
        <w:tc>
          <w:tcPr>
            <w:tcW w:w="738" w:type="pct"/>
            <w:tcBorders>
              <w:top w:val="nil"/>
              <w:left w:val="nil"/>
              <w:bottom w:val="nil"/>
              <w:right w:val="nil"/>
            </w:tcBorders>
            <w:shd w:val="clear" w:color="auto" w:fill="auto"/>
            <w:noWrap/>
            <w:vAlign w:val="center"/>
            <w:hideMark/>
          </w:tcPr>
          <w:p w14:paraId="6A574555" w14:textId="77777777" w:rsidR="007B775C" w:rsidRPr="007B775C" w:rsidRDefault="007B775C" w:rsidP="007B775C">
            <w:pPr>
              <w:spacing w:line="240" w:lineRule="auto"/>
              <w:jc w:val="right"/>
              <w:rPr>
                <w:i/>
                <w:iCs/>
                <w:sz w:val="12"/>
                <w:szCs w:val="12"/>
              </w:rPr>
            </w:pPr>
            <w:r w:rsidRPr="007B775C">
              <w:rPr>
                <w:i/>
                <w:iCs/>
                <w:sz w:val="12"/>
                <w:szCs w:val="12"/>
              </w:rPr>
              <w:t>81 140,16</w:t>
            </w:r>
          </w:p>
        </w:tc>
        <w:tc>
          <w:tcPr>
            <w:tcW w:w="385" w:type="pct"/>
            <w:tcBorders>
              <w:top w:val="nil"/>
              <w:left w:val="nil"/>
              <w:bottom w:val="nil"/>
              <w:right w:val="nil"/>
            </w:tcBorders>
            <w:shd w:val="clear" w:color="auto" w:fill="auto"/>
            <w:noWrap/>
            <w:vAlign w:val="center"/>
            <w:hideMark/>
          </w:tcPr>
          <w:p w14:paraId="310BCC49" w14:textId="77777777" w:rsidR="007B775C" w:rsidRPr="007B775C" w:rsidRDefault="007B775C" w:rsidP="007B775C">
            <w:pPr>
              <w:spacing w:line="240" w:lineRule="auto"/>
              <w:jc w:val="right"/>
              <w:rPr>
                <w:i/>
                <w:iCs/>
                <w:sz w:val="12"/>
                <w:szCs w:val="12"/>
              </w:rPr>
            </w:pPr>
            <w:r w:rsidRPr="007B775C">
              <w:rPr>
                <w:i/>
                <w:iCs/>
                <w:sz w:val="12"/>
                <w:szCs w:val="12"/>
              </w:rPr>
              <w:t>98,1%</w:t>
            </w:r>
          </w:p>
        </w:tc>
      </w:tr>
      <w:tr w:rsidR="007B775C" w:rsidRPr="007B775C" w14:paraId="628859F9" w14:textId="77777777" w:rsidTr="007B775C">
        <w:trPr>
          <w:trHeight w:val="85"/>
        </w:trPr>
        <w:tc>
          <w:tcPr>
            <w:tcW w:w="2623" w:type="pct"/>
            <w:tcBorders>
              <w:top w:val="nil"/>
              <w:left w:val="nil"/>
              <w:bottom w:val="nil"/>
              <w:right w:val="nil"/>
            </w:tcBorders>
            <w:shd w:val="clear" w:color="auto" w:fill="auto"/>
            <w:vAlign w:val="center"/>
            <w:hideMark/>
          </w:tcPr>
          <w:p w14:paraId="634FEEFC" w14:textId="77777777" w:rsidR="007B775C" w:rsidRPr="007B775C" w:rsidRDefault="007B775C" w:rsidP="007B775C">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14:paraId="0C902526"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0EDCFFD"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E50E4B2"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0623497"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8739DE5" w14:textId="77777777" w:rsidTr="007B775C">
        <w:trPr>
          <w:trHeight w:val="85"/>
        </w:trPr>
        <w:tc>
          <w:tcPr>
            <w:tcW w:w="2623" w:type="pct"/>
            <w:tcBorders>
              <w:top w:val="nil"/>
              <w:left w:val="nil"/>
              <w:bottom w:val="nil"/>
              <w:right w:val="nil"/>
            </w:tcBorders>
            <w:shd w:val="clear" w:color="auto" w:fill="auto"/>
            <w:vAlign w:val="center"/>
            <w:hideMark/>
          </w:tcPr>
          <w:p w14:paraId="23F08C7C" w14:textId="77777777" w:rsidR="007B775C" w:rsidRPr="007B775C" w:rsidRDefault="007B775C" w:rsidP="007B775C">
            <w:pPr>
              <w:spacing w:line="240" w:lineRule="auto"/>
              <w:rPr>
                <w:i/>
                <w:iCs/>
                <w:sz w:val="12"/>
                <w:szCs w:val="12"/>
                <w:u w:val="single"/>
              </w:rPr>
            </w:pPr>
            <w:r w:rsidRPr="007B775C">
              <w:rPr>
                <w:i/>
                <w:iCs/>
                <w:sz w:val="12"/>
                <w:szCs w:val="12"/>
                <w:u w:val="single"/>
              </w:rPr>
              <w:t>Klasyfikacja:</w:t>
            </w:r>
            <w:r w:rsidRPr="007B775C">
              <w:rPr>
                <w:i/>
                <w:iCs/>
                <w:sz w:val="12"/>
                <w:szCs w:val="12"/>
              </w:rPr>
              <w:t xml:space="preserve"> rozdział: 85503</w:t>
            </w:r>
          </w:p>
        </w:tc>
        <w:tc>
          <w:tcPr>
            <w:tcW w:w="523" w:type="pct"/>
            <w:tcBorders>
              <w:top w:val="nil"/>
              <w:left w:val="nil"/>
              <w:bottom w:val="nil"/>
              <w:right w:val="nil"/>
            </w:tcBorders>
            <w:shd w:val="clear" w:color="auto" w:fill="auto"/>
            <w:noWrap/>
            <w:vAlign w:val="center"/>
            <w:hideMark/>
          </w:tcPr>
          <w:p w14:paraId="5E4A4185" w14:textId="77777777" w:rsidR="007B775C" w:rsidRPr="007B775C" w:rsidRDefault="007B775C" w:rsidP="007B775C">
            <w:pPr>
              <w:spacing w:line="240" w:lineRule="auto"/>
              <w:rPr>
                <w:i/>
                <w:iCs/>
                <w:sz w:val="12"/>
                <w:szCs w:val="12"/>
                <w:u w:val="single"/>
              </w:rPr>
            </w:pPr>
          </w:p>
        </w:tc>
        <w:tc>
          <w:tcPr>
            <w:tcW w:w="731" w:type="pct"/>
            <w:tcBorders>
              <w:top w:val="nil"/>
              <w:left w:val="nil"/>
              <w:bottom w:val="nil"/>
              <w:right w:val="nil"/>
            </w:tcBorders>
            <w:shd w:val="clear" w:color="auto" w:fill="auto"/>
            <w:noWrap/>
            <w:vAlign w:val="center"/>
            <w:hideMark/>
          </w:tcPr>
          <w:p w14:paraId="61C0684D" w14:textId="77777777" w:rsidR="007B775C" w:rsidRPr="007B775C" w:rsidRDefault="007B775C" w:rsidP="007B775C">
            <w:pPr>
              <w:spacing w:line="240" w:lineRule="auto"/>
              <w:jc w:val="right"/>
              <w:rPr>
                <w:i/>
                <w:iCs/>
                <w:sz w:val="12"/>
                <w:szCs w:val="12"/>
              </w:rPr>
            </w:pPr>
            <w:r w:rsidRPr="007B775C">
              <w:rPr>
                <w:i/>
                <w:iCs/>
                <w:sz w:val="12"/>
                <w:szCs w:val="12"/>
              </w:rPr>
              <w:t>2 908</w:t>
            </w:r>
          </w:p>
        </w:tc>
        <w:tc>
          <w:tcPr>
            <w:tcW w:w="738" w:type="pct"/>
            <w:tcBorders>
              <w:top w:val="nil"/>
              <w:left w:val="nil"/>
              <w:bottom w:val="nil"/>
              <w:right w:val="nil"/>
            </w:tcBorders>
            <w:shd w:val="clear" w:color="auto" w:fill="auto"/>
            <w:noWrap/>
            <w:vAlign w:val="center"/>
            <w:hideMark/>
          </w:tcPr>
          <w:p w14:paraId="2D6E3BC6" w14:textId="77777777" w:rsidR="007B775C" w:rsidRPr="007B775C" w:rsidRDefault="007B775C" w:rsidP="007B775C">
            <w:pPr>
              <w:spacing w:line="240" w:lineRule="auto"/>
              <w:jc w:val="right"/>
              <w:rPr>
                <w:i/>
                <w:iCs/>
                <w:sz w:val="12"/>
                <w:szCs w:val="12"/>
              </w:rPr>
            </w:pPr>
            <w:r w:rsidRPr="007B775C">
              <w:rPr>
                <w:i/>
                <w:iCs/>
                <w:sz w:val="12"/>
                <w:szCs w:val="12"/>
              </w:rPr>
              <w:t>2 354,00</w:t>
            </w:r>
          </w:p>
        </w:tc>
        <w:tc>
          <w:tcPr>
            <w:tcW w:w="385" w:type="pct"/>
            <w:tcBorders>
              <w:top w:val="nil"/>
              <w:left w:val="nil"/>
              <w:bottom w:val="nil"/>
              <w:right w:val="nil"/>
            </w:tcBorders>
            <w:shd w:val="clear" w:color="auto" w:fill="auto"/>
            <w:noWrap/>
            <w:vAlign w:val="center"/>
            <w:hideMark/>
          </w:tcPr>
          <w:p w14:paraId="78F7E0AF" w14:textId="77777777" w:rsidR="007B775C" w:rsidRPr="007B775C" w:rsidRDefault="007B775C" w:rsidP="007B775C">
            <w:pPr>
              <w:spacing w:line="240" w:lineRule="auto"/>
              <w:jc w:val="right"/>
              <w:rPr>
                <w:i/>
                <w:iCs/>
                <w:sz w:val="12"/>
                <w:szCs w:val="12"/>
              </w:rPr>
            </w:pPr>
            <w:r w:rsidRPr="007B775C">
              <w:rPr>
                <w:i/>
                <w:iCs/>
                <w:sz w:val="12"/>
                <w:szCs w:val="12"/>
              </w:rPr>
              <w:t>80,9%</w:t>
            </w:r>
          </w:p>
        </w:tc>
      </w:tr>
      <w:tr w:rsidR="007B775C" w:rsidRPr="007B775C" w14:paraId="24F9F4E1" w14:textId="77777777" w:rsidTr="007B775C">
        <w:trPr>
          <w:trHeight w:val="85"/>
        </w:trPr>
        <w:tc>
          <w:tcPr>
            <w:tcW w:w="2623" w:type="pct"/>
            <w:tcBorders>
              <w:top w:val="nil"/>
              <w:left w:val="nil"/>
              <w:bottom w:val="nil"/>
              <w:right w:val="nil"/>
            </w:tcBorders>
            <w:shd w:val="clear" w:color="auto" w:fill="auto"/>
            <w:vAlign w:val="center"/>
            <w:hideMark/>
          </w:tcPr>
          <w:p w14:paraId="667D5200" w14:textId="77777777" w:rsidR="007B775C" w:rsidRPr="007B775C" w:rsidRDefault="007B775C" w:rsidP="007B775C">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14:paraId="70BFB4D8"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589C36D"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11AD0F1"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CCE64B3"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97A2C40" w14:textId="77777777" w:rsidTr="007B775C">
        <w:trPr>
          <w:trHeight w:val="85"/>
        </w:trPr>
        <w:tc>
          <w:tcPr>
            <w:tcW w:w="2623" w:type="pct"/>
            <w:tcBorders>
              <w:top w:val="nil"/>
              <w:left w:val="nil"/>
              <w:bottom w:val="nil"/>
              <w:right w:val="nil"/>
            </w:tcBorders>
            <w:shd w:val="clear" w:color="auto" w:fill="auto"/>
            <w:vAlign w:val="center"/>
            <w:hideMark/>
          </w:tcPr>
          <w:p w14:paraId="24342B04" w14:textId="77777777" w:rsidR="007B775C" w:rsidRPr="007B775C" w:rsidRDefault="007B775C" w:rsidP="007B775C">
            <w:pPr>
              <w:spacing w:line="240" w:lineRule="auto"/>
              <w:rPr>
                <w:i/>
                <w:iCs/>
                <w:sz w:val="12"/>
                <w:szCs w:val="12"/>
                <w:u w:val="single"/>
              </w:rPr>
            </w:pPr>
            <w:r w:rsidRPr="007B775C">
              <w:rPr>
                <w:i/>
                <w:iCs/>
                <w:sz w:val="12"/>
                <w:szCs w:val="12"/>
                <w:u w:val="single"/>
              </w:rPr>
              <w:t>Kalkulacja:</w:t>
            </w:r>
          </w:p>
        </w:tc>
        <w:tc>
          <w:tcPr>
            <w:tcW w:w="523" w:type="pct"/>
            <w:tcBorders>
              <w:top w:val="nil"/>
              <w:left w:val="nil"/>
              <w:bottom w:val="nil"/>
              <w:right w:val="nil"/>
            </w:tcBorders>
            <w:shd w:val="clear" w:color="auto" w:fill="auto"/>
            <w:noWrap/>
            <w:vAlign w:val="center"/>
            <w:hideMark/>
          </w:tcPr>
          <w:p w14:paraId="0062F2AD" w14:textId="77777777" w:rsidR="007B775C" w:rsidRPr="007B775C" w:rsidRDefault="007B775C" w:rsidP="007B775C">
            <w:pPr>
              <w:spacing w:line="240" w:lineRule="auto"/>
              <w:rPr>
                <w:i/>
                <w:iCs/>
                <w:sz w:val="12"/>
                <w:szCs w:val="12"/>
                <w:u w:val="single"/>
              </w:rPr>
            </w:pPr>
          </w:p>
        </w:tc>
        <w:tc>
          <w:tcPr>
            <w:tcW w:w="731" w:type="pct"/>
            <w:tcBorders>
              <w:top w:val="nil"/>
              <w:left w:val="nil"/>
              <w:bottom w:val="nil"/>
              <w:right w:val="nil"/>
            </w:tcBorders>
            <w:shd w:val="clear" w:color="auto" w:fill="auto"/>
            <w:noWrap/>
            <w:vAlign w:val="center"/>
            <w:hideMark/>
          </w:tcPr>
          <w:p w14:paraId="6F048F7E"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D01BAE8"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66C07F5"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0157A22B" w14:textId="77777777" w:rsidTr="007B775C">
        <w:trPr>
          <w:trHeight w:val="85"/>
        </w:trPr>
        <w:tc>
          <w:tcPr>
            <w:tcW w:w="2623" w:type="pct"/>
            <w:tcBorders>
              <w:top w:val="nil"/>
              <w:left w:val="nil"/>
              <w:bottom w:val="nil"/>
              <w:right w:val="nil"/>
            </w:tcBorders>
            <w:shd w:val="clear" w:color="auto" w:fill="auto"/>
            <w:vAlign w:val="center"/>
            <w:hideMark/>
          </w:tcPr>
          <w:p w14:paraId="3F0082D2" w14:textId="77777777" w:rsidR="007B775C" w:rsidRPr="007B775C" w:rsidRDefault="007B775C" w:rsidP="007B775C">
            <w:pPr>
              <w:spacing w:line="240" w:lineRule="auto"/>
              <w:rPr>
                <w:sz w:val="12"/>
                <w:szCs w:val="12"/>
              </w:rPr>
            </w:pPr>
            <w:r w:rsidRPr="007B775C">
              <w:rPr>
                <w:sz w:val="12"/>
                <w:szCs w:val="12"/>
              </w:rPr>
              <w:t>obsługa realizacji programu Karta Dużej Rodziny</w:t>
            </w:r>
          </w:p>
        </w:tc>
        <w:tc>
          <w:tcPr>
            <w:tcW w:w="523" w:type="pct"/>
            <w:tcBorders>
              <w:top w:val="nil"/>
              <w:left w:val="nil"/>
              <w:bottom w:val="nil"/>
              <w:right w:val="nil"/>
            </w:tcBorders>
            <w:shd w:val="clear" w:color="auto" w:fill="auto"/>
            <w:noWrap/>
            <w:vAlign w:val="center"/>
            <w:hideMark/>
          </w:tcPr>
          <w:p w14:paraId="11A77787" w14:textId="77777777" w:rsidR="007B775C" w:rsidRPr="007B775C" w:rsidRDefault="007B775C" w:rsidP="007B775C">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60A12339"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0D12FDB"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425987D"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4433C6D4" w14:textId="77777777" w:rsidTr="007B775C">
        <w:trPr>
          <w:trHeight w:val="85"/>
        </w:trPr>
        <w:tc>
          <w:tcPr>
            <w:tcW w:w="2623" w:type="pct"/>
            <w:tcBorders>
              <w:top w:val="nil"/>
              <w:left w:val="nil"/>
              <w:bottom w:val="nil"/>
              <w:right w:val="nil"/>
            </w:tcBorders>
            <w:shd w:val="clear" w:color="auto" w:fill="auto"/>
            <w:vAlign w:val="center"/>
            <w:hideMark/>
          </w:tcPr>
          <w:p w14:paraId="19F50C49"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68E51CFE"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389624C3"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30D1EF5"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969A034"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142532D6" w14:textId="77777777" w:rsidTr="007B775C">
        <w:trPr>
          <w:trHeight w:val="85"/>
        </w:trPr>
        <w:tc>
          <w:tcPr>
            <w:tcW w:w="2623" w:type="pct"/>
            <w:tcBorders>
              <w:top w:val="nil"/>
              <w:left w:val="nil"/>
              <w:bottom w:val="nil"/>
              <w:right w:val="nil"/>
            </w:tcBorders>
            <w:shd w:val="clear" w:color="auto" w:fill="auto"/>
            <w:vAlign w:val="center"/>
            <w:hideMark/>
          </w:tcPr>
          <w:p w14:paraId="115F87FD" w14:textId="77777777" w:rsidR="007B775C" w:rsidRPr="007B775C" w:rsidRDefault="007B775C" w:rsidP="007B775C">
            <w:pPr>
              <w:spacing w:line="240" w:lineRule="auto"/>
              <w:rPr>
                <w:sz w:val="12"/>
                <w:szCs w:val="12"/>
              </w:rPr>
            </w:pPr>
            <w:r w:rsidRPr="007B775C">
              <w:rPr>
                <w:sz w:val="12"/>
                <w:szCs w:val="12"/>
              </w:rPr>
              <w:t>wynagrodzenia i pochodne</w:t>
            </w:r>
          </w:p>
        </w:tc>
        <w:tc>
          <w:tcPr>
            <w:tcW w:w="523" w:type="pct"/>
            <w:tcBorders>
              <w:top w:val="nil"/>
              <w:left w:val="nil"/>
              <w:bottom w:val="nil"/>
              <w:right w:val="nil"/>
            </w:tcBorders>
            <w:shd w:val="clear" w:color="auto" w:fill="auto"/>
            <w:vAlign w:val="center"/>
            <w:hideMark/>
          </w:tcPr>
          <w:p w14:paraId="18F0A7A4" w14:textId="77777777" w:rsidR="007B775C" w:rsidRPr="007B775C" w:rsidRDefault="007B775C" w:rsidP="007B775C">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635BF0EE" w14:textId="77777777" w:rsidR="007B775C" w:rsidRPr="007B775C" w:rsidRDefault="007B775C" w:rsidP="007B775C">
            <w:pPr>
              <w:spacing w:line="240" w:lineRule="auto"/>
              <w:jc w:val="right"/>
              <w:rPr>
                <w:sz w:val="12"/>
                <w:szCs w:val="12"/>
              </w:rPr>
            </w:pPr>
            <w:r w:rsidRPr="007B775C">
              <w:rPr>
                <w:sz w:val="12"/>
                <w:szCs w:val="12"/>
              </w:rPr>
              <w:t>2 908</w:t>
            </w:r>
          </w:p>
        </w:tc>
        <w:tc>
          <w:tcPr>
            <w:tcW w:w="738" w:type="pct"/>
            <w:tcBorders>
              <w:top w:val="nil"/>
              <w:left w:val="nil"/>
              <w:bottom w:val="nil"/>
              <w:right w:val="nil"/>
            </w:tcBorders>
            <w:shd w:val="clear" w:color="auto" w:fill="auto"/>
            <w:noWrap/>
            <w:vAlign w:val="center"/>
            <w:hideMark/>
          </w:tcPr>
          <w:p w14:paraId="5936B6B2" w14:textId="77777777" w:rsidR="007B775C" w:rsidRPr="007B775C" w:rsidRDefault="007B775C" w:rsidP="007B775C">
            <w:pPr>
              <w:spacing w:line="240" w:lineRule="auto"/>
              <w:jc w:val="right"/>
              <w:rPr>
                <w:sz w:val="12"/>
                <w:szCs w:val="12"/>
              </w:rPr>
            </w:pPr>
            <w:r w:rsidRPr="007B775C">
              <w:rPr>
                <w:sz w:val="12"/>
                <w:szCs w:val="12"/>
              </w:rPr>
              <w:t>2 354,00</w:t>
            </w:r>
          </w:p>
        </w:tc>
        <w:tc>
          <w:tcPr>
            <w:tcW w:w="385" w:type="pct"/>
            <w:tcBorders>
              <w:top w:val="nil"/>
              <w:left w:val="nil"/>
              <w:bottom w:val="nil"/>
              <w:right w:val="nil"/>
            </w:tcBorders>
            <w:shd w:val="clear" w:color="auto" w:fill="auto"/>
            <w:noWrap/>
            <w:vAlign w:val="center"/>
            <w:hideMark/>
          </w:tcPr>
          <w:p w14:paraId="230BBB82" w14:textId="77777777" w:rsidR="007B775C" w:rsidRPr="007B775C" w:rsidRDefault="007B775C" w:rsidP="007B775C">
            <w:pPr>
              <w:spacing w:line="240" w:lineRule="auto"/>
              <w:jc w:val="right"/>
              <w:rPr>
                <w:sz w:val="12"/>
                <w:szCs w:val="12"/>
              </w:rPr>
            </w:pPr>
            <w:r w:rsidRPr="007B775C">
              <w:rPr>
                <w:sz w:val="12"/>
                <w:szCs w:val="12"/>
              </w:rPr>
              <w:t>80,9%</w:t>
            </w:r>
          </w:p>
        </w:tc>
      </w:tr>
      <w:tr w:rsidR="007B775C" w:rsidRPr="007B775C" w14:paraId="42412A95" w14:textId="77777777" w:rsidTr="007B775C">
        <w:trPr>
          <w:trHeight w:val="85"/>
        </w:trPr>
        <w:tc>
          <w:tcPr>
            <w:tcW w:w="2623" w:type="pct"/>
            <w:tcBorders>
              <w:top w:val="nil"/>
              <w:left w:val="nil"/>
              <w:bottom w:val="nil"/>
              <w:right w:val="nil"/>
            </w:tcBorders>
            <w:shd w:val="clear" w:color="auto" w:fill="auto"/>
            <w:vAlign w:val="center"/>
            <w:hideMark/>
          </w:tcPr>
          <w:p w14:paraId="721BEF97" w14:textId="77777777" w:rsidR="007B775C" w:rsidRPr="007B775C" w:rsidRDefault="007B775C" w:rsidP="007B775C">
            <w:pPr>
              <w:spacing w:line="240" w:lineRule="auto"/>
              <w:rPr>
                <w:i/>
                <w:iCs/>
                <w:sz w:val="12"/>
                <w:szCs w:val="12"/>
              </w:rPr>
            </w:pPr>
            <w:r w:rsidRPr="007B775C">
              <w:rPr>
                <w:i/>
                <w:iCs/>
                <w:sz w:val="12"/>
                <w:szCs w:val="12"/>
              </w:rPr>
              <w:t>- wynagrodzenia osobowe pracowników</w:t>
            </w:r>
          </w:p>
        </w:tc>
        <w:tc>
          <w:tcPr>
            <w:tcW w:w="523" w:type="pct"/>
            <w:tcBorders>
              <w:top w:val="nil"/>
              <w:left w:val="nil"/>
              <w:bottom w:val="nil"/>
              <w:right w:val="nil"/>
            </w:tcBorders>
            <w:shd w:val="clear" w:color="auto" w:fill="auto"/>
            <w:vAlign w:val="center"/>
            <w:hideMark/>
          </w:tcPr>
          <w:p w14:paraId="34C3685F" w14:textId="77777777" w:rsidR="007B775C" w:rsidRPr="007B775C" w:rsidRDefault="007B775C" w:rsidP="007B775C">
            <w:pPr>
              <w:spacing w:line="240" w:lineRule="auto"/>
              <w:rPr>
                <w:i/>
                <w:iCs/>
                <w:sz w:val="12"/>
                <w:szCs w:val="12"/>
              </w:rPr>
            </w:pPr>
          </w:p>
        </w:tc>
        <w:tc>
          <w:tcPr>
            <w:tcW w:w="731" w:type="pct"/>
            <w:tcBorders>
              <w:top w:val="nil"/>
              <w:left w:val="nil"/>
              <w:bottom w:val="nil"/>
              <w:right w:val="nil"/>
            </w:tcBorders>
            <w:shd w:val="clear" w:color="auto" w:fill="auto"/>
            <w:noWrap/>
            <w:vAlign w:val="center"/>
            <w:hideMark/>
          </w:tcPr>
          <w:p w14:paraId="4787C95F" w14:textId="77777777" w:rsidR="007B775C" w:rsidRPr="007B775C" w:rsidRDefault="007B775C" w:rsidP="007B775C">
            <w:pPr>
              <w:spacing w:line="240" w:lineRule="auto"/>
              <w:jc w:val="right"/>
              <w:rPr>
                <w:i/>
                <w:iCs/>
                <w:sz w:val="12"/>
                <w:szCs w:val="12"/>
              </w:rPr>
            </w:pPr>
            <w:r w:rsidRPr="007B775C">
              <w:rPr>
                <w:i/>
                <w:iCs/>
                <w:sz w:val="12"/>
                <w:szCs w:val="12"/>
              </w:rPr>
              <w:t>2 908</w:t>
            </w:r>
          </w:p>
        </w:tc>
        <w:tc>
          <w:tcPr>
            <w:tcW w:w="738" w:type="pct"/>
            <w:tcBorders>
              <w:top w:val="nil"/>
              <w:left w:val="nil"/>
              <w:bottom w:val="nil"/>
              <w:right w:val="nil"/>
            </w:tcBorders>
            <w:shd w:val="clear" w:color="auto" w:fill="auto"/>
            <w:noWrap/>
            <w:vAlign w:val="center"/>
            <w:hideMark/>
          </w:tcPr>
          <w:p w14:paraId="3F451894" w14:textId="77777777" w:rsidR="007B775C" w:rsidRPr="007B775C" w:rsidRDefault="007B775C" w:rsidP="007B775C">
            <w:pPr>
              <w:spacing w:line="240" w:lineRule="auto"/>
              <w:jc w:val="right"/>
              <w:rPr>
                <w:i/>
                <w:iCs/>
                <w:sz w:val="12"/>
                <w:szCs w:val="12"/>
              </w:rPr>
            </w:pPr>
            <w:r w:rsidRPr="007B775C">
              <w:rPr>
                <w:i/>
                <w:iCs/>
                <w:sz w:val="12"/>
                <w:szCs w:val="12"/>
              </w:rPr>
              <w:t>2 354,00</w:t>
            </w:r>
          </w:p>
        </w:tc>
        <w:tc>
          <w:tcPr>
            <w:tcW w:w="385" w:type="pct"/>
            <w:tcBorders>
              <w:top w:val="nil"/>
              <w:left w:val="nil"/>
              <w:bottom w:val="nil"/>
              <w:right w:val="nil"/>
            </w:tcBorders>
            <w:shd w:val="clear" w:color="auto" w:fill="auto"/>
            <w:noWrap/>
            <w:vAlign w:val="center"/>
            <w:hideMark/>
          </w:tcPr>
          <w:p w14:paraId="58CCC227" w14:textId="77777777" w:rsidR="007B775C" w:rsidRPr="007B775C" w:rsidRDefault="007B775C" w:rsidP="007B775C">
            <w:pPr>
              <w:spacing w:line="240" w:lineRule="auto"/>
              <w:jc w:val="right"/>
              <w:rPr>
                <w:i/>
                <w:iCs/>
                <w:sz w:val="12"/>
                <w:szCs w:val="12"/>
              </w:rPr>
            </w:pPr>
            <w:r w:rsidRPr="007B775C">
              <w:rPr>
                <w:i/>
                <w:iCs/>
                <w:sz w:val="12"/>
                <w:szCs w:val="12"/>
              </w:rPr>
              <w:t>80,9%</w:t>
            </w:r>
          </w:p>
        </w:tc>
      </w:tr>
      <w:tr w:rsidR="007B775C" w:rsidRPr="007B775C" w14:paraId="6A71B181" w14:textId="77777777" w:rsidTr="007B775C">
        <w:trPr>
          <w:trHeight w:val="85"/>
        </w:trPr>
        <w:tc>
          <w:tcPr>
            <w:tcW w:w="2623" w:type="pct"/>
            <w:tcBorders>
              <w:top w:val="nil"/>
              <w:left w:val="nil"/>
              <w:bottom w:val="nil"/>
              <w:right w:val="nil"/>
            </w:tcBorders>
            <w:shd w:val="clear" w:color="auto" w:fill="auto"/>
            <w:vAlign w:val="center"/>
            <w:hideMark/>
          </w:tcPr>
          <w:p w14:paraId="590B7CDB" w14:textId="77777777" w:rsidR="007B775C" w:rsidRPr="007B775C" w:rsidRDefault="007B775C" w:rsidP="007B775C">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14:paraId="28C1B886"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2AD0B3CA"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38E0E52"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BC833A3"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0FBF8CC5" w14:textId="77777777" w:rsidTr="007B775C">
        <w:trPr>
          <w:trHeight w:val="85"/>
        </w:trPr>
        <w:tc>
          <w:tcPr>
            <w:tcW w:w="2623" w:type="pct"/>
            <w:tcBorders>
              <w:top w:val="nil"/>
              <w:left w:val="nil"/>
              <w:bottom w:val="nil"/>
              <w:right w:val="nil"/>
            </w:tcBorders>
            <w:shd w:val="clear" w:color="auto" w:fill="auto"/>
            <w:noWrap/>
            <w:vAlign w:val="bottom"/>
            <w:hideMark/>
          </w:tcPr>
          <w:p w14:paraId="26B39208" w14:textId="77777777" w:rsidR="007B775C" w:rsidRPr="007B775C" w:rsidRDefault="007B775C" w:rsidP="007B775C">
            <w:pPr>
              <w:spacing w:line="240" w:lineRule="auto"/>
              <w:rPr>
                <w:sz w:val="12"/>
                <w:szCs w:val="12"/>
              </w:rPr>
            </w:pPr>
            <w:r w:rsidRPr="007B775C">
              <w:rPr>
                <w:sz w:val="12"/>
                <w:szCs w:val="12"/>
              </w:rPr>
              <w:t>zadania finansowane z innych źródeł zewnętrznych</w:t>
            </w:r>
          </w:p>
        </w:tc>
        <w:tc>
          <w:tcPr>
            <w:tcW w:w="523" w:type="pct"/>
            <w:tcBorders>
              <w:top w:val="nil"/>
              <w:left w:val="nil"/>
              <w:bottom w:val="nil"/>
              <w:right w:val="nil"/>
            </w:tcBorders>
            <w:shd w:val="clear" w:color="auto" w:fill="auto"/>
            <w:vAlign w:val="center"/>
            <w:hideMark/>
          </w:tcPr>
          <w:p w14:paraId="51F61386" w14:textId="77777777" w:rsidR="007B775C" w:rsidRPr="007B775C" w:rsidRDefault="007B775C" w:rsidP="007B775C">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6857D49E" w14:textId="77777777" w:rsidR="007B775C" w:rsidRPr="007B775C" w:rsidRDefault="007B775C" w:rsidP="007B775C">
            <w:pPr>
              <w:spacing w:line="240" w:lineRule="auto"/>
              <w:jc w:val="right"/>
              <w:rPr>
                <w:sz w:val="12"/>
                <w:szCs w:val="12"/>
              </w:rPr>
            </w:pPr>
            <w:r w:rsidRPr="007B775C">
              <w:rPr>
                <w:sz w:val="12"/>
                <w:szCs w:val="12"/>
              </w:rPr>
              <w:t>11 495</w:t>
            </w:r>
          </w:p>
        </w:tc>
        <w:tc>
          <w:tcPr>
            <w:tcW w:w="738" w:type="pct"/>
            <w:tcBorders>
              <w:top w:val="nil"/>
              <w:left w:val="nil"/>
              <w:bottom w:val="nil"/>
              <w:right w:val="nil"/>
            </w:tcBorders>
            <w:shd w:val="clear" w:color="auto" w:fill="auto"/>
            <w:noWrap/>
            <w:vAlign w:val="center"/>
            <w:hideMark/>
          </w:tcPr>
          <w:p w14:paraId="0C84A28B" w14:textId="77777777" w:rsidR="007B775C" w:rsidRPr="007B775C" w:rsidRDefault="007B775C" w:rsidP="007B775C">
            <w:pPr>
              <w:spacing w:line="240" w:lineRule="auto"/>
              <w:jc w:val="right"/>
              <w:rPr>
                <w:sz w:val="12"/>
                <w:szCs w:val="12"/>
              </w:rPr>
            </w:pPr>
            <w:r w:rsidRPr="007B775C">
              <w:rPr>
                <w:sz w:val="12"/>
                <w:szCs w:val="12"/>
              </w:rPr>
              <w:t>11 493,82</w:t>
            </w:r>
          </w:p>
        </w:tc>
        <w:tc>
          <w:tcPr>
            <w:tcW w:w="385" w:type="pct"/>
            <w:tcBorders>
              <w:top w:val="nil"/>
              <w:left w:val="nil"/>
              <w:bottom w:val="nil"/>
              <w:right w:val="nil"/>
            </w:tcBorders>
            <w:shd w:val="clear" w:color="auto" w:fill="auto"/>
            <w:noWrap/>
            <w:vAlign w:val="center"/>
            <w:hideMark/>
          </w:tcPr>
          <w:p w14:paraId="575C6C9C" w14:textId="77777777" w:rsidR="007B775C" w:rsidRPr="007B775C" w:rsidRDefault="007B775C" w:rsidP="007B775C">
            <w:pPr>
              <w:spacing w:line="240" w:lineRule="auto"/>
              <w:jc w:val="right"/>
              <w:rPr>
                <w:sz w:val="12"/>
                <w:szCs w:val="12"/>
              </w:rPr>
            </w:pPr>
            <w:r w:rsidRPr="007B775C">
              <w:rPr>
                <w:sz w:val="12"/>
                <w:szCs w:val="12"/>
              </w:rPr>
              <w:t>100,0%</w:t>
            </w:r>
          </w:p>
        </w:tc>
      </w:tr>
      <w:tr w:rsidR="007B775C" w:rsidRPr="007B775C" w14:paraId="753862CD" w14:textId="77777777" w:rsidTr="007B775C">
        <w:trPr>
          <w:trHeight w:val="85"/>
        </w:trPr>
        <w:tc>
          <w:tcPr>
            <w:tcW w:w="2623" w:type="pct"/>
            <w:tcBorders>
              <w:top w:val="nil"/>
              <w:left w:val="nil"/>
              <w:bottom w:val="nil"/>
              <w:right w:val="nil"/>
            </w:tcBorders>
            <w:shd w:val="clear" w:color="auto" w:fill="auto"/>
            <w:noWrap/>
            <w:vAlign w:val="bottom"/>
            <w:hideMark/>
          </w:tcPr>
          <w:p w14:paraId="42880ADA" w14:textId="77777777" w:rsidR="007B775C" w:rsidRPr="007B775C" w:rsidRDefault="007B775C" w:rsidP="007B775C">
            <w:pPr>
              <w:spacing w:line="240" w:lineRule="auto"/>
              <w:jc w:val="right"/>
              <w:rPr>
                <w:sz w:val="12"/>
                <w:szCs w:val="12"/>
              </w:rPr>
            </w:pPr>
          </w:p>
        </w:tc>
        <w:tc>
          <w:tcPr>
            <w:tcW w:w="523" w:type="pct"/>
            <w:tcBorders>
              <w:top w:val="nil"/>
              <w:left w:val="nil"/>
              <w:bottom w:val="nil"/>
              <w:right w:val="nil"/>
            </w:tcBorders>
            <w:shd w:val="clear" w:color="auto" w:fill="auto"/>
            <w:vAlign w:val="center"/>
            <w:hideMark/>
          </w:tcPr>
          <w:p w14:paraId="78152A41"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F02F061"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ECCA151"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B555F5D"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08F46055" w14:textId="77777777" w:rsidTr="007B775C">
        <w:trPr>
          <w:trHeight w:val="85"/>
        </w:trPr>
        <w:tc>
          <w:tcPr>
            <w:tcW w:w="2623" w:type="pct"/>
            <w:tcBorders>
              <w:top w:val="nil"/>
              <w:left w:val="nil"/>
              <w:bottom w:val="nil"/>
              <w:right w:val="nil"/>
            </w:tcBorders>
            <w:shd w:val="clear" w:color="auto" w:fill="auto"/>
            <w:vAlign w:val="center"/>
            <w:hideMark/>
          </w:tcPr>
          <w:p w14:paraId="0F334185" w14:textId="77777777" w:rsidR="007B775C" w:rsidRPr="007B775C" w:rsidRDefault="007B775C" w:rsidP="007B775C">
            <w:pPr>
              <w:spacing w:line="240" w:lineRule="auto"/>
              <w:rPr>
                <w:i/>
                <w:iCs/>
                <w:sz w:val="12"/>
                <w:szCs w:val="12"/>
                <w:u w:val="single"/>
              </w:rPr>
            </w:pPr>
            <w:r w:rsidRPr="007B775C">
              <w:rPr>
                <w:i/>
                <w:iCs/>
                <w:sz w:val="12"/>
                <w:szCs w:val="12"/>
                <w:u w:val="single"/>
              </w:rPr>
              <w:t>Klasyfikacja:</w:t>
            </w:r>
            <w:r w:rsidRPr="007B775C">
              <w:rPr>
                <w:i/>
                <w:iCs/>
                <w:sz w:val="12"/>
                <w:szCs w:val="12"/>
              </w:rPr>
              <w:t xml:space="preserve"> rozdział: 85295</w:t>
            </w:r>
          </w:p>
        </w:tc>
        <w:tc>
          <w:tcPr>
            <w:tcW w:w="523" w:type="pct"/>
            <w:tcBorders>
              <w:top w:val="nil"/>
              <w:left w:val="nil"/>
              <w:bottom w:val="nil"/>
              <w:right w:val="nil"/>
            </w:tcBorders>
            <w:shd w:val="clear" w:color="auto" w:fill="auto"/>
            <w:vAlign w:val="center"/>
            <w:hideMark/>
          </w:tcPr>
          <w:p w14:paraId="3C654649" w14:textId="77777777" w:rsidR="007B775C" w:rsidRPr="007B775C" w:rsidRDefault="007B775C" w:rsidP="007B775C">
            <w:pPr>
              <w:spacing w:line="240" w:lineRule="auto"/>
              <w:rPr>
                <w:i/>
                <w:iCs/>
                <w:sz w:val="12"/>
                <w:szCs w:val="12"/>
                <w:u w:val="single"/>
              </w:rPr>
            </w:pPr>
          </w:p>
        </w:tc>
        <w:tc>
          <w:tcPr>
            <w:tcW w:w="731" w:type="pct"/>
            <w:tcBorders>
              <w:top w:val="nil"/>
              <w:left w:val="nil"/>
              <w:bottom w:val="nil"/>
              <w:right w:val="nil"/>
            </w:tcBorders>
            <w:shd w:val="clear" w:color="auto" w:fill="auto"/>
            <w:noWrap/>
            <w:vAlign w:val="center"/>
            <w:hideMark/>
          </w:tcPr>
          <w:p w14:paraId="1446367D" w14:textId="77777777" w:rsidR="007B775C" w:rsidRPr="007B775C" w:rsidRDefault="007B775C" w:rsidP="007B775C">
            <w:pPr>
              <w:spacing w:line="240" w:lineRule="auto"/>
              <w:jc w:val="right"/>
              <w:rPr>
                <w:i/>
                <w:iCs/>
                <w:sz w:val="12"/>
                <w:szCs w:val="12"/>
              </w:rPr>
            </w:pPr>
            <w:r w:rsidRPr="007B775C">
              <w:rPr>
                <w:i/>
                <w:iCs/>
                <w:sz w:val="12"/>
                <w:szCs w:val="12"/>
              </w:rPr>
              <w:t>44</w:t>
            </w:r>
          </w:p>
        </w:tc>
        <w:tc>
          <w:tcPr>
            <w:tcW w:w="738" w:type="pct"/>
            <w:tcBorders>
              <w:top w:val="nil"/>
              <w:left w:val="nil"/>
              <w:bottom w:val="nil"/>
              <w:right w:val="nil"/>
            </w:tcBorders>
            <w:shd w:val="clear" w:color="auto" w:fill="auto"/>
            <w:noWrap/>
            <w:vAlign w:val="center"/>
            <w:hideMark/>
          </w:tcPr>
          <w:p w14:paraId="64A51653" w14:textId="77777777" w:rsidR="007B775C" w:rsidRPr="007B775C" w:rsidRDefault="007B775C" w:rsidP="007B775C">
            <w:pPr>
              <w:spacing w:line="240" w:lineRule="auto"/>
              <w:jc w:val="right"/>
              <w:rPr>
                <w:i/>
                <w:iCs/>
                <w:sz w:val="12"/>
                <w:szCs w:val="12"/>
              </w:rPr>
            </w:pPr>
            <w:r w:rsidRPr="007B775C">
              <w:rPr>
                <w:i/>
                <w:iCs/>
                <w:sz w:val="12"/>
                <w:szCs w:val="12"/>
              </w:rPr>
              <w:t>43,72</w:t>
            </w:r>
          </w:p>
        </w:tc>
        <w:tc>
          <w:tcPr>
            <w:tcW w:w="385" w:type="pct"/>
            <w:tcBorders>
              <w:top w:val="nil"/>
              <w:left w:val="nil"/>
              <w:bottom w:val="nil"/>
              <w:right w:val="nil"/>
            </w:tcBorders>
            <w:shd w:val="clear" w:color="auto" w:fill="auto"/>
            <w:noWrap/>
            <w:vAlign w:val="center"/>
            <w:hideMark/>
          </w:tcPr>
          <w:p w14:paraId="2C5661D8" w14:textId="77777777" w:rsidR="007B775C" w:rsidRPr="007B775C" w:rsidRDefault="007B775C" w:rsidP="007B775C">
            <w:pPr>
              <w:spacing w:line="240" w:lineRule="auto"/>
              <w:jc w:val="right"/>
              <w:rPr>
                <w:i/>
                <w:iCs/>
                <w:sz w:val="12"/>
                <w:szCs w:val="12"/>
              </w:rPr>
            </w:pPr>
            <w:r w:rsidRPr="007B775C">
              <w:rPr>
                <w:i/>
                <w:iCs/>
                <w:sz w:val="12"/>
                <w:szCs w:val="12"/>
              </w:rPr>
              <w:t>99,4%</w:t>
            </w:r>
          </w:p>
        </w:tc>
      </w:tr>
      <w:tr w:rsidR="007B775C" w:rsidRPr="007B775C" w14:paraId="725B81B6" w14:textId="77777777" w:rsidTr="007B775C">
        <w:trPr>
          <w:trHeight w:val="85"/>
        </w:trPr>
        <w:tc>
          <w:tcPr>
            <w:tcW w:w="2623" w:type="pct"/>
            <w:tcBorders>
              <w:top w:val="nil"/>
              <w:left w:val="nil"/>
              <w:bottom w:val="nil"/>
              <w:right w:val="nil"/>
            </w:tcBorders>
            <w:shd w:val="clear" w:color="auto" w:fill="auto"/>
            <w:vAlign w:val="center"/>
            <w:hideMark/>
          </w:tcPr>
          <w:p w14:paraId="22204D96" w14:textId="77777777" w:rsidR="007B775C" w:rsidRPr="007B775C" w:rsidRDefault="007B775C" w:rsidP="007B775C">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14:paraId="4C4D2984"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73E855E"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48F4DE0"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8AB6556"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045780C5" w14:textId="77777777" w:rsidTr="007B775C">
        <w:trPr>
          <w:trHeight w:val="85"/>
        </w:trPr>
        <w:tc>
          <w:tcPr>
            <w:tcW w:w="2623" w:type="pct"/>
            <w:tcBorders>
              <w:top w:val="nil"/>
              <w:left w:val="nil"/>
              <w:bottom w:val="nil"/>
              <w:right w:val="nil"/>
            </w:tcBorders>
            <w:shd w:val="clear" w:color="auto" w:fill="auto"/>
            <w:vAlign w:val="center"/>
            <w:hideMark/>
          </w:tcPr>
          <w:p w14:paraId="3B8C0B6B" w14:textId="77777777" w:rsidR="007B775C" w:rsidRPr="007B775C" w:rsidRDefault="007B775C" w:rsidP="007B775C">
            <w:pPr>
              <w:spacing w:line="240" w:lineRule="auto"/>
              <w:rPr>
                <w:i/>
                <w:iCs/>
                <w:sz w:val="12"/>
                <w:szCs w:val="12"/>
                <w:u w:val="single"/>
              </w:rPr>
            </w:pPr>
            <w:r w:rsidRPr="007B775C">
              <w:rPr>
                <w:i/>
                <w:iCs/>
                <w:sz w:val="12"/>
                <w:szCs w:val="12"/>
                <w:u w:val="single"/>
              </w:rPr>
              <w:t>Kalkulacja:</w:t>
            </w:r>
          </w:p>
        </w:tc>
        <w:tc>
          <w:tcPr>
            <w:tcW w:w="523" w:type="pct"/>
            <w:tcBorders>
              <w:top w:val="nil"/>
              <w:left w:val="nil"/>
              <w:bottom w:val="nil"/>
              <w:right w:val="nil"/>
            </w:tcBorders>
            <w:shd w:val="clear" w:color="auto" w:fill="auto"/>
            <w:noWrap/>
            <w:vAlign w:val="center"/>
            <w:hideMark/>
          </w:tcPr>
          <w:p w14:paraId="069EDBB8" w14:textId="77777777" w:rsidR="007B775C" w:rsidRPr="007B775C" w:rsidRDefault="007B775C" w:rsidP="007B775C">
            <w:pPr>
              <w:spacing w:line="240" w:lineRule="auto"/>
              <w:rPr>
                <w:i/>
                <w:iCs/>
                <w:sz w:val="12"/>
                <w:szCs w:val="12"/>
                <w:u w:val="single"/>
              </w:rPr>
            </w:pPr>
          </w:p>
        </w:tc>
        <w:tc>
          <w:tcPr>
            <w:tcW w:w="731" w:type="pct"/>
            <w:tcBorders>
              <w:top w:val="nil"/>
              <w:left w:val="nil"/>
              <w:bottom w:val="nil"/>
              <w:right w:val="nil"/>
            </w:tcBorders>
            <w:shd w:val="clear" w:color="auto" w:fill="auto"/>
            <w:noWrap/>
            <w:vAlign w:val="center"/>
            <w:hideMark/>
          </w:tcPr>
          <w:p w14:paraId="175FDF23"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4000B85"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0C6C3F0"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4214AFDD" w14:textId="77777777" w:rsidTr="007B775C">
        <w:trPr>
          <w:trHeight w:val="85"/>
        </w:trPr>
        <w:tc>
          <w:tcPr>
            <w:tcW w:w="2623" w:type="pct"/>
            <w:tcBorders>
              <w:top w:val="nil"/>
              <w:left w:val="nil"/>
              <w:bottom w:val="nil"/>
              <w:right w:val="nil"/>
            </w:tcBorders>
            <w:shd w:val="clear" w:color="auto" w:fill="auto"/>
            <w:vAlign w:val="center"/>
            <w:hideMark/>
          </w:tcPr>
          <w:p w14:paraId="2BF3A9FC" w14:textId="77777777" w:rsidR="007B775C" w:rsidRPr="007B775C" w:rsidRDefault="007B775C" w:rsidP="007B775C">
            <w:pPr>
              <w:spacing w:line="240" w:lineRule="auto"/>
              <w:rPr>
                <w:color w:val="000000"/>
                <w:sz w:val="12"/>
                <w:szCs w:val="12"/>
              </w:rPr>
            </w:pPr>
            <w:r w:rsidRPr="007B775C">
              <w:rPr>
                <w:color w:val="000000"/>
                <w:sz w:val="12"/>
                <w:szCs w:val="12"/>
              </w:rPr>
              <w:t>obsługa refundacji podatku VAT dla niektórych odbiorców paliw gazowych w 2024 r. w związku z sytuacją na rynku gazu</w:t>
            </w:r>
          </w:p>
        </w:tc>
        <w:tc>
          <w:tcPr>
            <w:tcW w:w="523" w:type="pct"/>
            <w:tcBorders>
              <w:top w:val="nil"/>
              <w:left w:val="nil"/>
              <w:bottom w:val="nil"/>
              <w:right w:val="nil"/>
            </w:tcBorders>
            <w:shd w:val="clear" w:color="auto" w:fill="auto"/>
            <w:vAlign w:val="center"/>
            <w:hideMark/>
          </w:tcPr>
          <w:p w14:paraId="3DCCE6AA" w14:textId="77777777" w:rsidR="007B775C" w:rsidRPr="007B775C" w:rsidRDefault="007B775C" w:rsidP="007B775C">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78B9D17C"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BA67810"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C58B497"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219E4718" w14:textId="77777777" w:rsidTr="007B775C">
        <w:trPr>
          <w:trHeight w:val="85"/>
        </w:trPr>
        <w:tc>
          <w:tcPr>
            <w:tcW w:w="2623" w:type="pct"/>
            <w:tcBorders>
              <w:top w:val="nil"/>
              <w:left w:val="nil"/>
              <w:bottom w:val="nil"/>
              <w:right w:val="nil"/>
            </w:tcBorders>
            <w:shd w:val="clear" w:color="auto" w:fill="auto"/>
            <w:vAlign w:val="center"/>
            <w:hideMark/>
          </w:tcPr>
          <w:p w14:paraId="2EAB952A"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07864AF9"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5F6D659"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989EE66"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B8B7F45"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9215F7D" w14:textId="77777777" w:rsidTr="007B775C">
        <w:trPr>
          <w:trHeight w:val="85"/>
        </w:trPr>
        <w:tc>
          <w:tcPr>
            <w:tcW w:w="2623" w:type="pct"/>
            <w:tcBorders>
              <w:top w:val="nil"/>
              <w:left w:val="nil"/>
              <w:bottom w:val="nil"/>
              <w:right w:val="nil"/>
            </w:tcBorders>
            <w:shd w:val="clear" w:color="auto" w:fill="auto"/>
            <w:vAlign w:val="center"/>
            <w:hideMark/>
          </w:tcPr>
          <w:p w14:paraId="501A3311" w14:textId="77777777" w:rsidR="007B775C" w:rsidRPr="007B775C" w:rsidRDefault="007B775C" w:rsidP="007B775C">
            <w:pPr>
              <w:spacing w:line="240" w:lineRule="auto"/>
              <w:rPr>
                <w:sz w:val="12"/>
                <w:szCs w:val="12"/>
              </w:rPr>
            </w:pPr>
            <w:r w:rsidRPr="007B775C">
              <w:rPr>
                <w:sz w:val="12"/>
                <w:szCs w:val="12"/>
              </w:rPr>
              <w:t>wynagrodzenia i pochodne</w:t>
            </w:r>
          </w:p>
        </w:tc>
        <w:tc>
          <w:tcPr>
            <w:tcW w:w="523" w:type="pct"/>
            <w:tcBorders>
              <w:top w:val="nil"/>
              <w:left w:val="nil"/>
              <w:bottom w:val="nil"/>
              <w:right w:val="nil"/>
            </w:tcBorders>
            <w:shd w:val="clear" w:color="auto" w:fill="auto"/>
            <w:vAlign w:val="center"/>
            <w:hideMark/>
          </w:tcPr>
          <w:p w14:paraId="1825FABB" w14:textId="77777777" w:rsidR="007B775C" w:rsidRPr="007B775C" w:rsidRDefault="007B775C" w:rsidP="007B775C">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04108C76" w14:textId="77777777" w:rsidR="007B775C" w:rsidRPr="007B775C" w:rsidRDefault="007B775C" w:rsidP="007B775C">
            <w:pPr>
              <w:spacing w:line="240" w:lineRule="auto"/>
              <w:jc w:val="right"/>
              <w:rPr>
                <w:sz w:val="12"/>
                <w:szCs w:val="12"/>
              </w:rPr>
            </w:pPr>
            <w:r w:rsidRPr="007B775C">
              <w:rPr>
                <w:sz w:val="12"/>
                <w:szCs w:val="12"/>
              </w:rPr>
              <w:t>44</w:t>
            </w:r>
          </w:p>
        </w:tc>
        <w:tc>
          <w:tcPr>
            <w:tcW w:w="738" w:type="pct"/>
            <w:tcBorders>
              <w:top w:val="nil"/>
              <w:left w:val="nil"/>
              <w:bottom w:val="nil"/>
              <w:right w:val="nil"/>
            </w:tcBorders>
            <w:shd w:val="clear" w:color="auto" w:fill="auto"/>
            <w:noWrap/>
            <w:vAlign w:val="center"/>
            <w:hideMark/>
          </w:tcPr>
          <w:p w14:paraId="09E94B02" w14:textId="77777777" w:rsidR="007B775C" w:rsidRPr="007B775C" w:rsidRDefault="007B775C" w:rsidP="007B775C">
            <w:pPr>
              <w:spacing w:line="240" w:lineRule="auto"/>
              <w:jc w:val="right"/>
              <w:rPr>
                <w:sz w:val="12"/>
                <w:szCs w:val="12"/>
              </w:rPr>
            </w:pPr>
            <w:r w:rsidRPr="007B775C">
              <w:rPr>
                <w:sz w:val="12"/>
                <w:szCs w:val="12"/>
              </w:rPr>
              <w:t>43,72</w:t>
            </w:r>
          </w:p>
        </w:tc>
        <w:tc>
          <w:tcPr>
            <w:tcW w:w="385" w:type="pct"/>
            <w:tcBorders>
              <w:top w:val="nil"/>
              <w:left w:val="nil"/>
              <w:bottom w:val="nil"/>
              <w:right w:val="nil"/>
            </w:tcBorders>
            <w:shd w:val="clear" w:color="auto" w:fill="auto"/>
            <w:noWrap/>
            <w:vAlign w:val="center"/>
            <w:hideMark/>
          </w:tcPr>
          <w:p w14:paraId="55EF51C9" w14:textId="77777777" w:rsidR="007B775C" w:rsidRPr="007B775C" w:rsidRDefault="007B775C" w:rsidP="007B775C">
            <w:pPr>
              <w:spacing w:line="240" w:lineRule="auto"/>
              <w:jc w:val="right"/>
              <w:rPr>
                <w:sz w:val="12"/>
                <w:szCs w:val="12"/>
              </w:rPr>
            </w:pPr>
            <w:r w:rsidRPr="007B775C">
              <w:rPr>
                <w:sz w:val="12"/>
                <w:szCs w:val="12"/>
              </w:rPr>
              <w:t>99,4%</w:t>
            </w:r>
          </w:p>
        </w:tc>
      </w:tr>
      <w:tr w:rsidR="007B775C" w:rsidRPr="007B775C" w14:paraId="6040ED99" w14:textId="77777777" w:rsidTr="007B775C">
        <w:trPr>
          <w:trHeight w:val="85"/>
        </w:trPr>
        <w:tc>
          <w:tcPr>
            <w:tcW w:w="2623" w:type="pct"/>
            <w:tcBorders>
              <w:top w:val="nil"/>
              <w:left w:val="nil"/>
              <w:bottom w:val="nil"/>
              <w:right w:val="nil"/>
            </w:tcBorders>
            <w:shd w:val="clear" w:color="auto" w:fill="auto"/>
            <w:vAlign w:val="center"/>
            <w:hideMark/>
          </w:tcPr>
          <w:p w14:paraId="70592595" w14:textId="77777777" w:rsidR="007B775C" w:rsidRPr="007B775C" w:rsidRDefault="007B775C" w:rsidP="007B775C">
            <w:pPr>
              <w:spacing w:line="240" w:lineRule="auto"/>
              <w:rPr>
                <w:i/>
                <w:iCs/>
                <w:sz w:val="12"/>
                <w:szCs w:val="12"/>
              </w:rPr>
            </w:pPr>
            <w:r w:rsidRPr="007B775C">
              <w:rPr>
                <w:i/>
                <w:iCs/>
                <w:sz w:val="12"/>
                <w:szCs w:val="12"/>
              </w:rPr>
              <w:t>- wynagrodzenia osobowe pracowników</w:t>
            </w:r>
          </w:p>
        </w:tc>
        <w:tc>
          <w:tcPr>
            <w:tcW w:w="523" w:type="pct"/>
            <w:tcBorders>
              <w:top w:val="nil"/>
              <w:left w:val="nil"/>
              <w:bottom w:val="nil"/>
              <w:right w:val="nil"/>
            </w:tcBorders>
            <w:shd w:val="clear" w:color="auto" w:fill="auto"/>
            <w:vAlign w:val="center"/>
            <w:hideMark/>
          </w:tcPr>
          <w:p w14:paraId="2703C9E7" w14:textId="77777777" w:rsidR="007B775C" w:rsidRPr="007B775C" w:rsidRDefault="007B775C" w:rsidP="007B775C">
            <w:pPr>
              <w:spacing w:line="240" w:lineRule="auto"/>
              <w:rPr>
                <w:i/>
                <w:iCs/>
                <w:sz w:val="12"/>
                <w:szCs w:val="12"/>
              </w:rPr>
            </w:pPr>
          </w:p>
        </w:tc>
        <w:tc>
          <w:tcPr>
            <w:tcW w:w="731" w:type="pct"/>
            <w:tcBorders>
              <w:top w:val="nil"/>
              <w:left w:val="nil"/>
              <w:bottom w:val="nil"/>
              <w:right w:val="nil"/>
            </w:tcBorders>
            <w:shd w:val="clear" w:color="auto" w:fill="auto"/>
            <w:noWrap/>
            <w:vAlign w:val="center"/>
            <w:hideMark/>
          </w:tcPr>
          <w:p w14:paraId="576577A9" w14:textId="77777777" w:rsidR="007B775C" w:rsidRPr="007B775C" w:rsidRDefault="007B775C" w:rsidP="007B775C">
            <w:pPr>
              <w:spacing w:line="240" w:lineRule="auto"/>
              <w:jc w:val="right"/>
              <w:rPr>
                <w:i/>
                <w:iCs/>
                <w:sz w:val="12"/>
                <w:szCs w:val="12"/>
              </w:rPr>
            </w:pPr>
            <w:r w:rsidRPr="007B775C">
              <w:rPr>
                <w:i/>
                <w:iCs/>
                <w:sz w:val="12"/>
                <w:szCs w:val="12"/>
              </w:rPr>
              <w:t>44</w:t>
            </w:r>
          </w:p>
        </w:tc>
        <w:tc>
          <w:tcPr>
            <w:tcW w:w="738" w:type="pct"/>
            <w:tcBorders>
              <w:top w:val="nil"/>
              <w:left w:val="nil"/>
              <w:bottom w:val="nil"/>
              <w:right w:val="nil"/>
            </w:tcBorders>
            <w:shd w:val="clear" w:color="auto" w:fill="auto"/>
            <w:noWrap/>
            <w:vAlign w:val="center"/>
            <w:hideMark/>
          </w:tcPr>
          <w:p w14:paraId="6AAC78F1" w14:textId="77777777" w:rsidR="007B775C" w:rsidRPr="007B775C" w:rsidRDefault="007B775C" w:rsidP="007B775C">
            <w:pPr>
              <w:spacing w:line="240" w:lineRule="auto"/>
              <w:jc w:val="right"/>
              <w:rPr>
                <w:i/>
                <w:iCs/>
                <w:sz w:val="12"/>
                <w:szCs w:val="12"/>
              </w:rPr>
            </w:pPr>
            <w:r w:rsidRPr="007B775C">
              <w:rPr>
                <w:i/>
                <w:iCs/>
                <w:sz w:val="12"/>
                <w:szCs w:val="12"/>
              </w:rPr>
              <w:t>43,72</w:t>
            </w:r>
          </w:p>
        </w:tc>
        <w:tc>
          <w:tcPr>
            <w:tcW w:w="385" w:type="pct"/>
            <w:tcBorders>
              <w:top w:val="nil"/>
              <w:left w:val="nil"/>
              <w:bottom w:val="nil"/>
              <w:right w:val="nil"/>
            </w:tcBorders>
            <w:shd w:val="clear" w:color="auto" w:fill="auto"/>
            <w:noWrap/>
            <w:vAlign w:val="center"/>
            <w:hideMark/>
          </w:tcPr>
          <w:p w14:paraId="75A89AA0" w14:textId="77777777" w:rsidR="007B775C" w:rsidRPr="007B775C" w:rsidRDefault="007B775C" w:rsidP="007B775C">
            <w:pPr>
              <w:spacing w:line="240" w:lineRule="auto"/>
              <w:jc w:val="right"/>
              <w:rPr>
                <w:i/>
                <w:iCs/>
                <w:sz w:val="12"/>
                <w:szCs w:val="12"/>
              </w:rPr>
            </w:pPr>
            <w:r w:rsidRPr="007B775C">
              <w:rPr>
                <w:i/>
                <w:iCs/>
                <w:sz w:val="12"/>
                <w:szCs w:val="12"/>
              </w:rPr>
              <w:t>99,4%</w:t>
            </w:r>
          </w:p>
        </w:tc>
      </w:tr>
      <w:tr w:rsidR="007B775C" w:rsidRPr="007B775C" w14:paraId="36331F13" w14:textId="77777777" w:rsidTr="007B775C">
        <w:trPr>
          <w:trHeight w:val="85"/>
        </w:trPr>
        <w:tc>
          <w:tcPr>
            <w:tcW w:w="2623" w:type="pct"/>
            <w:tcBorders>
              <w:top w:val="nil"/>
              <w:left w:val="nil"/>
              <w:bottom w:val="nil"/>
              <w:right w:val="nil"/>
            </w:tcBorders>
            <w:shd w:val="clear" w:color="auto" w:fill="auto"/>
            <w:vAlign w:val="center"/>
            <w:hideMark/>
          </w:tcPr>
          <w:p w14:paraId="35E801FD" w14:textId="77777777" w:rsidR="007B775C" w:rsidRPr="007B775C" w:rsidRDefault="007B775C" w:rsidP="007B775C">
            <w:pPr>
              <w:spacing w:line="240" w:lineRule="auto"/>
              <w:jc w:val="right"/>
              <w:rPr>
                <w:i/>
                <w:iCs/>
                <w:sz w:val="12"/>
                <w:szCs w:val="12"/>
              </w:rPr>
            </w:pPr>
          </w:p>
        </w:tc>
        <w:tc>
          <w:tcPr>
            <w:tcW w:w="523" w:type="pct"/>
            <w:tcBorders>
              <w:top w:val="nil"/>
              <w:left w:val="nil"/>
              <w:bottom w:val="nil"/>
              <w:right w:val="nil"/>
            </w:tcBorders>
            <w:shd w:val="clear" w:color="auto" w:fill="auto"/>
            <w:vAlign w:val="center"/>
            <w:hideMark/>
          </w:tcPr>
          <w:p w14:paraId="20A126F8"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160CCB0"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999588C"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AE6E02D"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29425AFC" w14:textId="77777777" w:rsidTr="007B775C">
        <w:trPr>
          <w:trHeight w:val="85"/>
        </w:trPr>
        <w:tc>
          <w:tcPr>
            <w:tcW w:w="2623" w:type="pct"/>
            <w:tcBorders>
              <w:top w:val="nil"/>
              <w:left w:val="nil"/>
              <w:bottom w:val="nil"/>
              <w:right w:val="nil"/>
            </w:tcBorders>
            <w:shd w:val="clear" w:color="auto" w:fill="auto"/>
            <w:vAlign w:val="center"/>
            <w:hideMark/>
          </w:tcPr>
          <w:p w14:paraId="623BF823" w14:textId="77777777" w:rsidR="007B775C" w:rsidRPr="007B775C" w:rsidRDefault="007B775C" w:rsidP="007B775C">
            <w:pPr>
              <w:spacing w:line="240" w:lineRule="auto"/>
              <w:rPr>
                <w:i/>
                <w:iCs/>
                <w:sz w:val="12"/>
                <w:szCs w:val="12"/>
                <w:u w:val="single"/>
              </w:rPr>
            </w:pPr>
            <w:r w:rsidRPr="007B775C">
              <w:rPr>
                <w:i/>
                <w:iCs/>
                <w:sz w:val="12"/>
                <w:szCs w:val="12"/>
                <w:u w:val="single"/>
              </w:rPr>
              <w:t>Klasyfikacja:</w:t>
            </w:r>
            <w:r w:rsidRPr="007B775C">
              <w:rPr>
                <w:i/>
                <w:iCs/>
                <w:sz w:val="12"/>
                <w:szCs w:val="12"/>
              </w:rPr>
              <w:t xml:space="preserve"> rozdział: 85395</w:t>
            </w:r>
          </w:p>
        </w:tc>
        <w:tc>
          <w:tcPr>
            <w:tcW w:w="523" w:type="pct"/>
            <w:tcBorders>
              <w:top w:val="nil"/>
              <w:left w:val="nil"/>
              <w:bottom w:val="nil"/>
              <w:right w:val="nil"/>
            </w:tcBorders>
            <w:shd w:val="clear" w:color="auto" w:fill="auto"/>
            <w:noWrap/>
            <w:vAlign w:val="center"/>
            <w:hideMark/>
          </w:tcPr>
          <w:p w14:paraId="31AB478F" w14:textId="77777777" w:rsidR="007B775C" w:rsidRPr="007B775C" w:rsidRDefault="007B775C" w:rsidP="007B775C">
            <w:pPr>
              <w:spacing w:line="240" w:lineRule="auto"/>
              <w:rPr>
                <w:i/>
                <w:iCs/>
                <w:sz w:val="12"/>
                <w:szCs w:val="12"/>
                <w:u w:val="single"/>
              </w:rPr>
            </w:pPr>
          </w:p>
        </w:tc>
        <w:tc>
          <w:tcPr>
            <w:tcW w:w="731" w:type="pct"/>
            <w:tcBorders>
              <w:top w:val="nil"/>
              <w:left w:val="nil"/>
              <w:bottom w:val="nil"/>
              <w:right w:val="nil"/>
            </w:tcBorders>
            <w:shd w:val="clear" w:color="auto" w:fill="auto"/>
            <w:noWrap/>
            <w:vAlign w:val="center"/>
            <w:hideMark/>
          </w:tcPr>
          <w:p w14:paraId="12E5018F" w14:textId="77777777" w:rsidR="007B775C" w:rsidRPr="007B775C" w:rsidRDefault="007B775C" w:rsidP="007B775C">
            <w:pPr>
              <w:spacing w:line="240" w:lineRule="auto"/>
              <w:jc w:val="right"/>
              <w:rPr>
                <w:i/>
                <w:iCs/>
                <w:sz w:val="12"/>
                <w:szCs w:val="12"/>
              </w:rPr>
            </w:pPr>
            <w:r w:rsidRPr="007B775C">
              <w:rPr>
                <w:i/>
                <w:iCs/>
                <w:sz w:val="12"/>
                <w:szCs w:val="12"/>
              </w:rPr>
              <w:t>11 451</w:t>
            </w:r>
          </w:p>
        </w:tc>
        <w:tc>
          <w:tcPr>
            <w:tcW w:w="738" w:type="pct"/>
            <w:tcBorders>
              <w:top w:val="nil"/>
              <w:left w:val="nil"/>
              <w:bottom w:val="nil"/>
              <w:right w:val="nil"/>
            </w:tcBorders>
            <w:shd w:val="clear" w:color="auto" w:fill="auto"/>
            <w:noWrap/>
            <w:vAlign w:val="center"/>
            <w:hideMark/>
          </w:tcPr>
          <w:p w14:paraId="76797ECC" w14:textId="77777777" w:rsidR="007B775C" w:rsidRPr="007B775C" w:rsidRDefault="007B775C" w:rsidP="007B775C">
            <w:pPr>
              <w:spacing w:line="240" w:lineRule="auto"/>
              <w:jc w:val="right"/>
              <w:rPr>
                <w:i/>
                <w:iCs/>
                <w:sz w:val="12"/>
                <w:szCs w:val="12"/>
              </w:rPr>
            </w:pPr>
            <w:r w:rsidRPr="007B775C">
              <w:rPr>
                <w:i/>
                <w:iCs/>
                <w:sz w:val="12"/>
                <w:szCs w:val="12"/>
              </w:rPr>
              <w:t>11 450,10</w:t>
            </w:r>
          </w:p>
        </w:tc>
        <w:tc>
          <w:tcPr>
            <w:tcW w:w="385" w:type="pct"/>
            <w:tcBorders>
              <w:top w:val="nil"/>
              <w:left w:val="nil"/>
              <w:bottom w:val="nil"/>
              <w:right w:val="nil"/>
            </w:tcBorders>
            <w:shd w:val="clear" w:color="auto" w:fill="auto"/>
            <w:noWrap/>
            <w:vAlign w:val="center"/>
            <w:hideMark/>
          </w:tcPr>
          <w:p w14:paraId="2E024CA0" w14:textId="77777777" w:rsidR="007B775C" w:rsidRPr="007B775C" w:rsidRDefault="007B775C" w:rsidP="007B775C">
            <w:pPr>
              <w:spacing w:line="240" w:lineRule="auto"/>
              <w:jc w:val="right"/>
              <w:rPr>
                <w:i/>
                <w:iCs/>
                <w:sz w:val="12"/>
                <w:szCs w:val="12"/>
              </w:rPr>
            </w:pPr>
            <w:r w:rsidRPr="007B775C">
              <w:rPr>
                <w:i/>
                <w:iCs/>
                <w:sz w:val="12"/>
                <w:szCs w:val="12"/>
              </w:rPr>
              <w:t>100,0%</w:t>
            </w:r>
          </w:p>
        </w:tc>
      </w:tr>
      <w:tr w:rsidR="007B775C" w:rsidRPr="007B775C" w14:paraId="1235CC66" w14:textId="77777777" w:rsidTr="007B775C">
        <w:trPr>
          <w:trHeight w:val="85"/>
        </w:trPr>
        <w:tc>
          <w:tcPr>
            <w:tcW w:w="2623" w:type="pct"/>
            <w:tcBorders>
              <w:top w:val="nil"/>
              <w:left w:val="nil"/>
              <w:bottom w:val="nil"/>
              <w:right w:val="nil"/>
            </w:tcBorders>
            <w:shd w:val="clear" w:color="auto" w:fill="auto"/>
            <w:vAlign w:val="center"/>
            <w:hideMark/>
          </w:tcPr>
          <w:p w14:paraId="71A94C9C" w14:textId="77777777" w:rsidR="007B775C" w:rsidRPr="007B775C" w:rsidRDefault="007B775C" w:rsidP="007B775C">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14:paraId="06ECFF6D"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D0FAAB9"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D1568E6"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9663CC2"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40A2018D" w14:textId="77777777" w:rsidTr="007B775C">
        <w:trPr>
          <w:trHeight w:val="85"/>
        </w:trPr>
        <w:tc>
          <w:tcPr>
            <w:tcW w:w="2623" w:type="pct"/>
            <w:tcBorders>
              <w:top w:val="nil"/>
              <w:left w:val="nil"/>
              <w:bottom w:val="nil"/>
              <w:right w:val="nil"/>
            </w:tcBorders>
            <w:shd w:val="clear" w:color="auto" w:fill="auto"/>
            <w:vAlign w:val="center"/>
            <w:hideMark/>
          </w:tcPr>
          <w:p w14:paraId="34EF2A70" w14:textId="77777777" w:rsidR="007B775C" w:rsidRPr="007B775C" w:rsidRDefault="007B775C" w:rsidP="007B775C">
            <w:pPr>
              <w:spacing w:line="240" w:lineRule="auto"/>
              <w:rPr>
                <w:i/>
                <w:iCs/>
                <w:sz w:val="12"/>
                <w:szCs w:val="12"/>
                <w:u w:val="single"/>
              </w:rPr>
            </w:pPr>
            <w:r w:rsidRPr="007B775C">
              <w:rPr>
                <w:i/>
                <w:iCs/>
                <w:sz w:val="12"/>
                <w:szCs w:val="12"/>
                <w:u w:val="single"/>
              </w:rPr>
              <w:lastRenderedPageBreak/>
              <w:t>Kalkulacja:</w:t>
            </w:r>
          </w:p>
        </w:tc>
        <w:tc>
          <w:tcPr>
            <w:tcW w:w="523" w:type="pct"/>
            <w:tcBorders>
              <w:top w:val="nil"/>
              <w:left w:val="nil"/>
              <w:bottom w:val="nil"/>
              <w:right w:val="nil"/>
            </w:tcBorders>
            <w:shd w:val="clear" w:color="auto" w:fill="auto"/>
            <w:noWrap/>
            <w:vAlign w:val="center"/>
            <w:hideMark/>
          </w:tcPr>
          <w:p w14:paraId="563BEC2B" w14:textId="77777777" w:rsidR="007B775C" w:rsidRPr="007B775C" w:rsidRDefault="007B775C" w:rsidP="007B775C">
            <w:pPr>
              <w:spacing w:line="240" w:lineRule="auto"/>
              <w:rPr>
                <w:i/>
                <w:iCs/>
                <w:sz w:val="12"/>
                <w:szCs w:val="12"/>
                <w:u w:val="single"/>
              </w:rPr>
            </w:pPr>
          </w:p>
        </w:tc>
        <w:tc>
          <w:tcPr>
            <w:tcW w:w="731" w:type="pct"/>
            <w:tcBorders>
              <w:top w:val="nil"/>
              <w:left w:val="nil"/>
              <w:bottom w:val="nil"/>
              <w:right w:val="nil"/>
            </w:tcBorders>
            <w:shd w:val="clear" w:color="auto" w:fill="auto"/>
            <w:noWrap/>
            <w:vAlign w:val="center"/>
            <w:hideMark/>
          </w:tcPr>
          <w:p w14:paraId="53E01386"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659D6B7"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F8F1EEB"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4BDA1D5" w14:textId="77777777" w:rsidTr="007B775C">
        <w:trPr>
          <w:trHeight w:val="85"/>
        </w:trPr>
        <w:tc>
          <w:tcPr>
            <w:tcW w:w="2623" w:type="pct"/>
            <w:tcBorders>
              <w:top w:val="nil"/>
              <w:left w:val="nil"/>
              <w:bottom w:val="nil"/>
              <w:right w:val="nil"/>
            </w:tcBorders>
            <w:shd w:val="clear" w:color="auto" w:fill="auto"/>
            <w:vAlign w:val="center"/>
            <w:hideMark/>
          </w:tcPr>
          <w:p w14:paraId="22225272" w14:textId="77777777" w:rsidR="007B775C" w:rsidRPr="007B775C" w:rsidRDefault="007B775C" w:rsidP="007B775C">
            <w:pPr>
              <w:spacing w:line="240" w:lineRule="auto"/>
              <w:rPr>
                <w:sz w:val="12"/>
                <w:szCs w:val="12"/>
              </w:rPr>
            </w:pPr>
            <w:r w:rsidRPr="007B775C">
              <w:rPr>
                <w:sz w:val="12"/>
                <w:szCs w:val="12"/>
              </w:rPr>
              <w:t>obsługa realizacji zadań związanych z pomocą obywatelom Ukrainy w związku z konfliktem zbrojnym na terytorium tego państwa w zakresie:</w:t>
            </w:r>
          </w:p>
        </w:tc>
        <w:tc>
          <w:tcPr>
            <w:tcW w:w="523" w:type="pct"/>
            <w:tcBorders>
              <w:top w:val="nil"/>
              <w:left w:val="nil"/>
              <w:bottom w:val="nil"/>
              <w:right w:val="nil"/>
            </w:tcBorders>
            <w:shd w:val="clear" w:color="auto" w:fill="auto"/>
            <w:noWrap/>
            <w:vAlign w:val="center"/>
            <w:hideMark/>
          </w:tcPr>
          <w:p w14:paraId="19C19930" w14:textId="77777777" w:rsidR="007B775C" w:rsidRPr="007B775C" w:rsidRDefault="007B775C" w:rsidP="007B775C">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331E7BA3"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379F4B5"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8AD8B15"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BB02ADE" w14:textId="77777777" w:rsidTr="007B775C">
        <w:trPr>
          <w:trHeight w:val="85"/>
        </w:trPr>
        <w:tc>
          <w:tcPr>
            <w:tcW w:w="2623" w:type="pct"/>
            <w:tcBorders>
              <w:top w:val="nil"/>
              <w:left w:val="nil"/>
              <w:bottom w:val="nil"/>
              <w:right w:val="nil"/>
            </w:tcBorders>
            <w:shd w:val="clear" w:color="auto" w:fill="auto"/>
            <w:vAlign w:val="center"/>
            <w:hideMark/>
          </w:tcPr>
          <w:p w14:paraId="59F65639"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5A56AD7C"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A4A53A6"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077ECD6"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3C585F1"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1C2BFBBF" w14:textId="77777777" w:rsidTr="007B775C">
        <w:trPr>
          <w:trHeight w:val="85"/>
        </w:trPr>
        <w:tc>
          <w:tcPr>
            <w:tcW w:w="2623" w:type="pct"/>
            <w:tcBorders>
              <w:top w:val="nil"/>
              <w:left w:val="nil"/>
              <w:bottom w:val="nil"/>
              <w:right w:val="nil"/>
            </w:tcBorders>
            <w:shd w:val="clear" w:color="auto" w:fill="auto"/>
            <w:vAlign w:val="center"/>
            <w:hideMark/>
          </w:tcPr>
          <w:p w14:paraId="706968F4" w14:textId="77777777" w:rsidR="007B775C" w:rsidRPr="007B775C" w:rsidRDefault="007B775C" w:rsidP="007B775C">
            <w:pPr>
              <w:spacing w:line="240" w:lineRule="auto"/>
              <w:rPr>
                <w:sz w:val="12"/>
                <w:szCs w:val="12"/>
              </w:rPr>
            </w:pPr>
            <w:r w:rsidRPr="007B775C">
              <w:rPr>
                <w:sz w:val="12"/>
                <w:szCs w:val="12"/>
              </w:rPr>
              <w:t>wypłaty świadczenia pieniężnego z tytułu zapewnienia zakwaterowania i wyżywienia obywatelom Ukrainy (40 zł na osobę za dobę)</w:t>
            </w:r>
          </w:p>
        </w:tc>
        <w:tc>
          <w:tcPr>
            <w:tcW w:w="523" w:type="pct"/>
            <w:tcBorders>
              <w:top w:val="nil"/>
              <w:left w:val="nil"/>
              <w:bottom w:val="nil"/>
              <w:right w:val="nil"/>
            </w:tcBorders>
            <w:shd w:val="clear" w:color="auto" w:fill="auto"/>
            <w:noWrap/>
            <w:vAlign w:val="center"/>
            <w:hideMark/>
          </w:tcPr>
          <w:p w14:paraId="16EC3E79" w14:textId="77777777" w:rsidR="007B775C" w:rsidRPr="007B775C" w:rsidRDefault="007B775C" w:rsidP="007B775C">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002555BE"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3570CD3"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D93DA57"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F439529" w14:textId="77777777" w:rsidTr="007B775C">
        <w:trPr>
          <w:trHeight w:val="85"/>
        </w:trPr>
        <w:tc>
          <w:tcPr>
            <w:tcW w:w="2623" w:type="pct"/>
            <w:tcBorders>
              <w:top w:val="nil"/>
              <w:left w:val="nil"/>
              <w:bottom w:val="nil"/>
              <w:right w:val="nil"/>
            </w:tcBorders>
            <w:shd w:val="clear" w:color="auto" w:fill="auto"/>
            <w:vAlign w:val="center"/>
            <w:hideMark/>
          </w:tcPr>
          <w:p w14:paraId="5E659471"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79FCACE2"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D814146"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2B21F48"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666C294"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6ADF295" w14:textId="77777777" w:rsidTr="007B775C">
        <w:trPr>
          <w:trHeight w:val="85"/>
        </w:trPr>
        <w:tc>
          <w:tcPr>
            <w:tcW w:w="2623" w:type="pct"/>
            <w:tcBorders>
              <w:top w:val="nil"/>
              <w:left w:val="nil"/>
              <w:bottom w:val="nil"/>
              <w:right w:val="nil"/>
            </w:tcBorders>
            <w:shd w:val="clear" w:color="auto" w:fill="auto"/>
            <w:vAlign w:val="center"/>
            <w:hideMark/>
          </w:tcPr>
          <w:p w14:paraId="1EBE273B" w14:textId="77777777" w:rsidR="007B775C" w:rsidRPr="007B775C" w:rsidRDefault="007B775C" w:rsidP="007B775C">
            <w:pPr>
              <w:spacing w:line="240" w:lineRule="auto"/>
              <w:rPr>
                <w:sz w:val="12"/>
                <w:szCs w:val="12"/>
              </w:rPr>
            </w:pPr>
            <w:r w:rsidRPr="007B775C">
              <w:rPr>
                <w:sz w:val="12"/>
                <w:szCs w:val="12"/>
              </w:rPr>
              <w:t>wynagrodzenia i pochodne</w:t>
            </w:r>
          </w:p>
        </w:tc>
        <w:tc>
          <w:tcPr>
            <w:tcW w:w="523" w:type="pct"/>
            <w:tcBorders>
              <w:top w:val="nil"/>
              <w:left w:val="nil"/>
              <w:bottom w:val="nil"/>
              <w:right w:val="nil"/>
            </w:tcBorders>
            <w:shd w:val="clear" w:color="auto" w:fill="auto"/>
            <w:noWrap/>
            <w:vAlign w:val="center"/>
            <w:hideMark/>
          </w:tcPr>
          <w:p w14:paraId="7FF3B408" w14:textId="77777777" w:rsidR="007B775C" w:rsidRPr="007B775C" w:rsidRDefault="007B775C" w:rsidP="007B775C">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434EA08D" w14:textId="77777777" w:rsidR="007B775C" w:rsidRPr="007B775C" w:rsidRDefault="007B775C" w:rsidP="007B775C">
            <w:pPr>
              <w:spacing w:line="240" w:lineRule="auto"/>
              <w:jc w:val="right"/>
              <w:rPr>
                <w:sz w:val="12"/>
                <w:szCs w:val="12"/>
              </w:rPr>
            </w:pPr>
            <w:r w:rsidRPr="007B775C">
              <w:rPr>
                <w:sz w:val="12"/>
                <w:szCs w:val="12"/>
              </w:rPr>
              <w:t>6 432</w:t>
            </w:r>
          </w:p>
        </w:tc>
        <w:tc>
          <w:tcPr>
            <w:tcW w:w="738" w:type="pct"/>
            <w:tcBorders>
              <w:top w:val="nil"/>
              <w:left w:val="nil"/>
              <w:bottom w:val="nil"/>
              <w:right w:val="nil"/>
            </w:tcBorders>
            <w:shd w:val="clear" w:color="auto" w:fill="auto"/>
            <w:noWrap/>
            <w:vAlign w:val="center"/>
            <w:hideMark/>
          </w:tcPr>
          <w:p w14:paraId="3A720EA0" w14:textId="77777777" w:rsidR="007B775C" w:rsidRPr="007B775C" w:rsidRDefault="007B775C" w:rsidP="007B775C">
            <w:pPr>
              <w:spacing w:line="240" w:lineRule="auto"/>
              <w:jc w:val="right"/>
              <w:rPr>
                <w:sz w:val="12"/>
                <w:szCs w:val="12"/>
              </w:rPr>
            </w:pPr>
            <w:r w:rsidRPr="007B775C">
              <w:rPr>
                <w:sz w:val="12"/>
                <w:szCs w:val="12"/>
              </w:rPr>
              <w:t>6 432,00</w:t>
            </w:r>
          </w:p>
        </w:tc>
        <w:tc>
          <w:tcPr>
            <w:tcW w:w="385" w:type="pct"/>
            <w:tcBorders>
              <w:top w:val="nil"/>
              <w:left w:val="nil"/>
              <w:bottom w:val="nil"/>
              <w:right w:val="nil"/>
            </w:tcBorders>
            <w:shd w:val="clear" w:color="auto" w:fill="auto"/>
            <w:noWrap/>
            <w:vAlign w:val="center"/>
            <w:hideMark/>
          </w:tcPr>
          <w:p w14:paraId="44A7DBF4" w14:textId="77777777" w:rsidR="007B775C" w:rsidRPr="007B775C" w:rsidRDefault="007B775C" w:rsidP="007B775C">
            <w:pPr>
              <w:spacing w:line="240" w:lineRule="auto"/>
              <w:jc w:val="right"/>
              <w:rPr>
                <w:sz w:val="12"/>
                <w:szCs w:val="12"/>
              </w:rPr>
            </w:pPr>
            <w:r w:rsidRPr="007B775C">
              <w:rPr>
                <w:sz w:val="12"/>
                <w:szCs w:val="12"/>
              </w:rPr>
              <w:t>100,0%</w:t>
            </w:r>
          </w:p>
        </w:tc>
      </w:tr>
      <w:tr w:rsidR="007B775C" w:rsidRPr="007B775C" w14:paraId="1037F5CA" w14:textId="77777777" w:rsidTr="007B775C">
        <w:trPr>
          <w:trHeight w:val="85"/>
        </w:trPr>
        <w:tc>
          <w:tcPr>
            <w:tcW w:w="2623" w:type="pct"/>
            <w:tcBorders>
              <w:top w:val="nil"/>
              <w:left w:val="nil"/>
              <w:bottom w:val="nil"/>
              <w:right w:val="nil"/>
            </w:tcBorders>
            <w:shd w:val="clear" w:color="auto" w:fill="auto"/>
            <w:vAlign w:val="center"/>
            <w:hideMark/>
          </w:tcPr>
          <w:p w14:paraId="0A404142" w14:textId="77777777" w:rsidR="007B775C" w:rsidRPr="007B775C" w:rsidRDefault="007B775C" w:rsidP="007B775C">
            <w:pPr>
              <w:spacing w:line="240" w:lineRule="auto"/>
              <w:rPr>
                <w:i/>
                <w:iCs/>
                <w:sz w:val="12"/>
                <w:szCs w:val="12"/>
              </w:rPr>
            </w:pPr>
            <w:r w:rsidRPr="007B775C">
              <w:rPr>
                <w:i/>
                <w:iCs/>
                <w:sz w:val="12"/>
                <w:szCs w:val="12"/>
              </w:rPr>
              <w:t>- wynagrodzenia i uposażenia wypłacane w związku z pomocą obywatelom Ukrainy</w:t>
            </w:r>
          </w:p>
        </w:tc>
        <w:tc>
          <w:tcPr>
            <w:tcW w:w="523" w:type="pct"/>
            <w:tcBorders>
              <w:top w:val="nil"/>
              <w:left w:val="nil"/>
              <w:bottom w:val="nil"/>
              <w:right w:val="nil"/>
            </w:tcBorders>
            <w:shd w:val="clear" w:color="auto" w:fill="auto"/>
            <w:noWrap/>
            <w:vAlign w:val="center"/>
            <w:hideMark/>
          </w:tcPr>
          <w:p w14:paraId="5E142FA8" w14:textId="77777777" w:rsidR="007B775C" w:rsidRPr="007B775C" w:rsidRDefault="007B775C" w:rsidP="007B775C">
            <w:pPr>
              <w:spacing w:line="240" w:lineRule="auto"/>
              <w:rPr>
                <w:i/>
                <w:iCs/>
                <w:sz w:val="12"/>
                <w:szCs w:val="12"/>
              </w:rPr>
            </w:pPr>
          </w:p>
        </w:tc>
        <w:tc>
          <w:tcPr>
            <w:tcW w:w="731" w:type="pct"/>
            <w:tcBorders>
              <w:top w:val="nil"/>
              <w:left w:val="nil"/>
              <w:bottom w:val="nil"/>
              <w:right w:val="nil"/>
            </w:tcBorders>
            <w:shd w:val="clear" w:color="auto" w:fill="auto"/>
            <w:noWrap/>
            <w:vAlign w:val="center"/>
            <w:hideMark/>
          </w:tcPr>
          <w:p w14:paraId="47752017" w14:textId="77777777" w:rsidR="007B775C" w:rsidRPr="007B775C" w:rsidRDefault="007B775C" w:rsidP="007B775C">
            <w:pPr>
              <w:spacing w:line="240" w:lineRule="auto"/>
              <w:jc w:val="right"/>
              <w:rPr>
                <w:i/>
                <w:iCs/>
                <w:sz w:val="12"/>
                <w:szCs w:val="12"/>
              </w:rPr>
            </w:pPr>
            <w:r w:rsidRPr="007B775C">
              <w:rPr>
                <w:i/>
                <w:iCs/>
                <w:sz w:val="12"/>
                <w:szCs w:val="12"/>
              </w:rPr>
              <w:t>5 384</w:t>
            </w:r>
          </w:p>
        </w:tc>
        <w:tc>
          <w:tcPr>
            <w:tcW w:w="738" w:type="pct"/>
            <w:tcBorders>
              <w:top w:val="nil"/>
              <w:left w:val="nil"/>
              <w:bottom w:val="nil"/>
              <w:right w:val="nil"/>
            </w:tcBorders>
            <w:shd w:val="clear" w:color="auto" w:fill="auto"/>
            <w:noWrap/>
            <w:vAlign w:val="center"/>
            <w:hideMark/>
          </w:tcPr>
          <w:p w14:paraId="735CE6F2" w14:textId="77777777" w:rsidR="007B775C" w:rsidRPr="007B775C" w:rsidRDefault="007B775C" w:rsidP="007B775C">
            <w:pPr>
              <w:spacing w:line="240" w:lineRule="auto"/>
              <w:jc w:val="right"/>
              <w:rPr>
                <w:i/>
                <w:iCs/>
                <w:sz w:val="12"/>
                <w:szCs w:val="12"/>
              </w:rPr>
            </w:pPr>
            <w:r w:rsidRPr="007B775C">
              <w:rPr>
                <w:i/>
                <w:iCs/>
                <w:sz w:val="12"/>
                <w:szCs w:val="12"/>
              </w:rPr>
              <w:t>5 384,00</w:t>
            </w:r>
          </w:p>
        </w:tc>
        <w:tc>
          <w:tcPr>
            <w:tcW w:w="385" w:type="pct"/>
            <w:tcBorders>
              <w:top w:val="nil"/>
              <w:left w:val="nil"/>
              <w:bottom w:val="nil"/>
              <w:right w:val="nil"/>
            </w:tcBorders>
            <w:shd w:val="clear" w:color="auto" w:fill="auto"/>
            <w:noWrap/>
            <w:vAlign w:val="center"/>
            <w:hideMark/>
          </w:tcPr>
          <w:p w14:paraId="4E14D4E3" w14:textId="77777777" w:rsidR="007B775C" w:rsidRPr="007B775C" w:rsidRDefault="007B775C" w:rsidP="007B775C">
            <w:pPr>
              <w:spacing w:line="240" w:lineRule="auto"/>
              <w:jc w:val="right"/>
              <w:rPr>
                <w:i/>
                <w:iCs/>
                <w:sz w:val="12"/>
                <w:szCs w:val="12"/>
              </w:rPr>
            </w:pPr>
            <w:r w:rsidRPr="007B775C">
              <w:rPr>
                <w:i/>
                <w:iCs/>
                <w:sz w:val="12"/>
                <w:szCs w:val="12"/>
              </w:rPr>
              <w:t>100,0%</w:t>
            </w:r>
          </w:p>
        </w:tc>
      </w:tr>
      <w:tr w:rsidR="007B775C" w:rsidRPr="007B775C" w14:paraId="64C0AA05" w14:textId="77777777" w:rsidTr="007B775C">
        <w:trPr>
          <w:trHeight w:val="85"/>
        </w:trPr>
        <w:tc>
          <w:tcPr>
            <w:tcW w:w="2623" w:type="pct"/>
            <w:tcBorders>
              <w:top w:val="nil"/>
              <w:left w:val="nil"/>
              <w:bottom w:val="nil"/>
              <w:right w:val="nil"/>
            </w:tcBorders>
            <w:shd w:val="clear" w:color="auto" w:fill="auto"/>
            <w:vAlign w:val="center"/>
            <w:hideMark/>
          </w:tcPr>
          <w:p w14:paraId="4DDCFA62" w14:textId="77777777" w:rsidR="007B775C" w:rsidRPr="007B775C" w:rsidRDefault="007B775C" w:rsidP="007B775C">
            <w:pPr>
              <w:spacing w:line="240" w:lineRule="auto"/>
              <w:rPr>
                <w:i/>
                <w:iCs/>
                <w:color w:val="000000"/>
                <w:sz w:val="12"/>
                <w:szCs w:val="12"/>
              </w:rPr>
            </w:pPr>
            <w:r w:rsidRPr="007B775C">
              <w:rPr>
                <w:i/>
                <w:iCs/>
                <w:color w:val="000000"/>
                <w:sz w:val="12"/>
                <w:szCs w:val="12"/>
              </w:rPr>
              <w:t>- pochodne od wynagrodzeń</w:t>
            </w:r>
          </w:p>
        </w:tc>
        <w:tc>
          <w:tcPr>
            <w:tcW w:w="523" w:type="pct"/>
            <w:tcBorders>
              <w:top w:val="nil"/>
              <w:left w:val="nil"/>
              <w:bottom w:val="nil"/>
              <w:right w:val="nil"/>
            </w:tcBorders>
            <w:shd w:val="clear" w:color="auto" w:fill="auto"/>
            <w:vAlign w:val="center"/>
            <w:hideMark/>
          </w:tcPr>
          <w:p w14:paraId="317E5DB1" w14:textId="77777777" w:rsidR="007B775C" w:rsidRPr="007B775C" w:rsidRDefault="007B775C" w:rsidP="007B775C">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57DD0BD7" w14:textId="77777777" w:rsidR="007B775C" w:rsidRPr="007B775C" w:rsidRDefault="007B775C" w:rsidP="007B775C">
            <w:pPr>
              <w:spacing w:line="240" w:lineRule="auto"/>
              <w:jc w:val="right"/>
              <w:rPr>
                <w:i/>
                <w:iCs/>
                <w:sz w:val="12"/>
                <w:szCs w:val="12"/>
              </w:rPr>
            </w:pPr>
            <w:r w:rsidRPr="007B775C">
              <w:rPr>
                <w:i/>
                <w:iCs/>
                <w:sz w:val="12"/>
                <w:szCs w:val="12"/>
              </w:rPr>
              <w:t>1 048</w:t>
            </w:r>
          </w:p>
        </w:tc>
        <w:tc>
          <w:tcPr>
            <w:tcW w:w="738" w:type="pct"/>
            <w:tcBorders>
              <w:top w:val="nil"/>
              <w:left w:val="nil"/>
              <w:bottom w:val="nil"/>
              <w:right w:val="nil"/>
            </w:tcBorders>
            <w:shd w:val="clear" w:color="auto" w:fill="auto"/>
            <w:noWrap/>
            <w:vAlign w:val="center"/>
            <w:hideMark/>
          </w:tcPr>
          <w:p w14:paraId="561C2E51" w14:textId="77777777" w:rsidR="007B775C" w:rsidRPr="007B775C" w:rsidRDefault="007B775C" w:rsidP="007B775C">
            <w:pPr>
              <w:spacing w:line="240" w:lineRule="auto"/>
              <w:jc w:val="right"/>
              <w:rPr>
                <w:i/>
                <w:iCs/>
                <w:sz w:val="12"/>
                <w:szCs w:val="12"/>
              </w:rPr>
            </w:pPr>
            <w:r w:rsidRPr="007B775C">
              <w:rPr>
                <w:i/>
                <w:iCs/>
                <w:sz w:val="12"/>
                <w:szCs w:val="12"/>
              </w:rPr>
              <w:t>1 048,00</w:t>
            </w:r>
          </w:p>
        </w:tc>
        <w:tc>
          <w:tcPr>
            <w:tcW w:w="385" w:type="pct"/>
            <w:tcBorders>
              <w:top w:val="nil"/>
              <w:left w:val="nil"/>
              <w:bottom w:val="nil"/>
              <w:right w:val="nil"/>
            </w:tcBorders>
            <w:shd w:val="clear" w:color="auto" w:fill="auto"/>
            <w:noWrap/>
            <w:vAlign w:val="center"/>
            <w:hideMark/>
          </w:tcPr>
          <w:p w14:paraId="1229B2E5" w14:textId="77777777" w:rsidR="007B775C" w:rsidRPr="007B775C" w:rsidRDefault="007B775C" w:rsidP="007B775C">
            <w:pPr>
              <w:spacing w:line="240" w:lineRule="auto"/>
              <w:jc w:val="right"/>
              <w:rPr>
                <w:i/>
                <w:iCs/>
                <w:sz w:val="12"/>
                <w:szCs w:val="12"/>
              </w:rPr>
            </w:pPr>
            <w:r w:rsidRPr="007B775C">
              <w:rPr>
                <w:i/>
                <w:iCs/>
                <w:sz w:val="12"/>
                <w:szCs w:val="12"/>
              </w:rPr>
              <w:t>100,0%</w:t>
            </w:r>
          </w:p>
        </w:tc>
      </w:tr>
      <w:tr w:rsidR="007B775C" w:rsidRPr="007B775C" w14:paraId="445F7D5E" w14:textId="77777777" w:rsidTr="007B775C">
        <w:trPr>
          <w:trHeight w:val="85"/>
        </w:trPr>
        <w:tc>
          <w:tcPr>
            <w:tcW w:w="2623" w:type="pct"/>
            <w:tcBorders>
              <w:top w:val="nil"/>
              <w:left w:val="nil"/>
              <w:bottom w:val="nil"/>
              <w:right w:val="nil"/>
            </w:tcBorders>
            <w:shd w:val="clear" w:color="auto" w:fill="auto"/>
            <w:vAlign w:val="center"/>
            <w:hideMark/>
          </w:tcPr>
          <w:p w14:paraId="4E476FD0" w14:textId="77777777" w:rsidR="007B775C" w:rsidRPr="007B775C" w:rsidRDefault="007B775C" w:rsidP="007B775C">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14:paraId="25994AEB"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4DBD05F"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FD58C6C"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E79091D"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57FBCFA" w14:textId="77777777" w:rsidTr="007B775C">
        <w:trPr>
          <w:trHeight w:val="85"/>
        </w:trPr>
        <w:tc>
          <w:tcPr>
            <w:tcW w:w="2623" w:type="pct"/>
            <w:tcBorders>
              <w:top w:val="nil"/>
              <w:left w:val="nil"/>
              <w:bottom w:val="nil"/>
              <w:right w:val="nil"/>
            </w:tcBorders>
            <w:shd w:val="clear" w:color="auto" w:fill="auto"/>
            <w:vAlign w:val="center"/>
            <w:hideMark/>
          </w:tcPr>
          <w:p w14:paraId="1E596534" w14:textId="77777777" w:rsidR="007B775C" w:rsidRPr="007B775C" w:rsidRDefault="007B775C" w:rsidP="007B775C">
            <w:pPr>
              <w:spacing w:line="240" w:lineRule="auto"/>
              <w:rPr>
                <w:sz w:val="12"/>
                <w:szCs w:val="12"/>
              </w:rPr>
            </w:pPr>
            <w:r w:rsidRPr="007B775C">
              <w:rPr>
                <w:sz w:val="12"/>
                <w:szCs w:val="12"/>
              </w:rPr>
              <w:t>wypłaty świadczeń rodzinnych</w:t>
            </w:r>
          </w:p>
        </w:tc>
        <w:tc>
          <w:tcPr>
            <w:tcW w:w="523" w:type="pct"/>
            <w:tcBorders>
              <w:top w:val="nil"/>
              <w:left w:val="nil"/>
              <w:bottom w:val="nil"/>
              <w:right w:val="nil"/>
            </w:tcBorders>
            <w:shd w:val="clear" w:color="auto" w:fill="auto"/>
            <w:noWrap/>
            <w:vAlign w:val="center"/>
            <w:hideMark/>
          </w:tcPr>
          <w:p w14:paraId="668C3E80" w14:textId="77777777" w:rsidR="007B775C" w:rsidRPr="007B775C" w:rsidRDefault="007B775C" w:rsidP="007B775C">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2D46A0B3"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98FB199"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89CE165"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40BF3D94" w14:textId="77777777" w:rsidTr="007B775C">
        <w:trPr>
          <w:trHeight w:val="85"/>
        </w:trPr>
        <w:tc>
          <w:tcPr>
            <w:tcW w:w="2623" w:type="pct"/>
            <w:tcBorders>
              <w:top w:val="nil"/>
              <w:left w:val="nil"/>
              <w:bottom w:val="nil"/>
              <w:right w:val="nil"/>
            </w:tcBorders>
            <w:shd w:val="clear" w:color="auto" w:fill="auto"/>
            <w:vAlign w:val="center"/>
            <w:hideMark/>
          </w:tcPr>
          <w:p w14:paraId="7081A220"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3835A7A0"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7D6C84A8"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72A1193"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3F107A6"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FBDC901" w14:textId="77777777" w:rsidTr="007B775C">
        <w:trPr>
          <w:trHeight w:val="85"/>
        </w:trPr>
        <w:tc>
          <w:tcPr>
            <w:tcW w:w="2623" w:type="pct"/>
            <w:tcBorders>
              <w:top w:val="nil"/>
              <w:left w:val="nil"/>
              <w:bottom w:val="nil"/>
              <w:right w:val="nil"/>
            </w:tcBorders>
            <w:shd w:val="clear" w:color="auto" w:fill="auto"/>
            <w:vAlign w:val="center"/>
            <w:hideMark/>
          </w:tcPr>
          <w:p w14:paraId="03AA1B2E" w14:textId="77777777" w:rsidR="007B775C" w:rsidRPr="007B775C" w:rsidRDefault="007B775C" w:rsidP="007B775C">
            <w:pPr>
              <w:spacing w:line="240" w:lineRule="auto"/>
              <w:rPr>
                <w:sz w:val="12"/>
                <w:szCs w:val="12"/>
              </w:rPr>
            </w:pPr>
            <w:r w:rsidRPr="007B775C">
              <w:rPr>
                <w:sz w:val="12"/>
                <w:szCs w:val="12"/>
              </w:rPr>
              <w:t>wynagrodzenia i pochodne</w:t>
            </w:r>
          </w:p>
        </w:tc>
        <w:tc>
          <w:tcPr>
            <w:tcW w:w="523" w:type="pct"/>
            <w:tcBorders>
              <w:top w:val="nil"/>
              <w:left w:val="nil"/>
              <w:bottom w:val="nil"/>
              <w:right w:val="nil"/>
            </w:tcBorders>
            <w:shd w:val="clear" w:color="auto" w:fill="auto"/>
            <w:noWrap/>
            <w:vAlign w:val="center"/>
            <w:hideMark/>
          </w:tcPr>
          <w:p w14:paraId="2FE160F8" w14:textId="77777777" w:rsidR="007B775C" w:rsidRPr="007B775C" w:rsidRDefault="007B775C" w:rsidP="007B775C">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7451D8D7" w14:textId="77777777" w:rsidR="007B775C" w:rsidRPr="007B775C" w:rsidRDefault="007B775C" w:rsidP="007B775C">
            <w:pPr>
              <w:spacing w:line="240" w:lineRule="auto"/>
              <w:jc w:val="right"/>
              <w:rPr>
                <w:sz w:val="12"/>
                <w:szCs w:val="12"/>
              </w:rPr>
            </w:pPr>
            <w:r w:rsidRPr="007B775C">
              <w:rPr>
                <w:sz w:val="12"/>
                <w:szCs w:val="12"/>
              </w:rPr>
              <w:t>5 019</w:t>
            </w:r>
          </w:p>
        </w:tc>
        <w:tc>
          <w:tcPr>
            <w:tcW w:w="738" w:type="pct"/>
            <w:tcBorders>
              <w:top w:val="nil"/>
              <w:left w:val="nil"/>
              <w:bottom w:val="nil"/>
              <w:right w:val="nil"/>
            </w:tcBorders>
            <w:shd w:val="clear" w:color="auto" w:fill="auto"/>
            <w:noWrap/>
            <w:vAlign w:val="center"/>
            <w:hideMark/>
          </w:tcPr>
          <w:p w14:paraId="02F8ACA4" w14:textId="77777777" w:rsidR="007B775C" w:rsidRPr="007B775C" w:rsidRDefault="007B775C" w:rsidP="007B775C">
            <w:pPr>
              <w:spacing w:line="240" w:lineRule="auto"/>
              <w:jc w:val="right"/>
              <w:rPr>
                <w:sz w:val="12"/>
                <w:szCs w:val="12"/>
              </w:rPr>
            </w:pPr>
            <w:r w:rsidRPr="007B775C">
              <w:rPr>
                <w:sz w:val="12"/>
                <w:szCs w:val="12"/>
              </w:rPr>
              <w:t>5 018,10</w:t>
            </w:r>
          </w:p>
        </w:tc>
        <w:tc>
          <w:tcPr>
            <w:tcW w:w="385" w:type="pct"/>
            <w:tcBorders>
              <w:top w:val="nil"/>
              <w:left w:val="nil"/>
              <w:bottom w:val="nil"/>
              <w:right w:val="nil"/>
            </w:tcBorders>
            <w:shd w:val="clear" w:color="auto" w:fill="auto"/>
            <w:noWrap/>
            <w:vAlign w:val="center"/>
            <w:hideMark/>
          </w:tcPr>
          <w:p w14:paraId="1903BEDC" w14:textId="77777777" w:rsidR="007B775C" w:rsidRPr="007B775C" w:rsidRDefault="007B775C" w:rsidP="007B775C">
            <w:pPr>
              <w:spacing w:line="240" w:lineRule="auto"/>
              <w:jc w:val="right"/>
              <w:rPr>
                <w:sz w:val="12"/>
                <w:szCs w:val="12"/>
              </w:rPr>
            </w:pPr>
            <w:r w:rsidRPr="007B775C">
              <w:rPr>
                <w:sz w:val="12"/>
                <w:szCs w:val="12"/>
              </w:rPr>
              <w:t>100,0%</w:t>
            </w:r>
          </w:p>
        </w:tc>
      </w:tr>
      <w:tr w:rsidR="007B775C" w:rsidRPr="007B775C" w14:paraId="2E37A23C" w14:textId="77777777" w:rsidTr="007B775C">
        <w:trPr>
          <w:trHeight w:val="85"/>
        </w:trPr>
        <w:tc>
          <w:tcPr>
            <w:tcW w:w="2623" w:type="pct"/>
            <w:tcBorders>
              <w:top w:val="nil"/>
              <w:left w:val="nil"/>
              <w:bottom w:val="nil"/>
              <w:right w:val="nil"/>
            </w:tcBorders>
            <w:shd w:val="clear" w:color="auto" w:fill="auto"/>
            <w:vAlign w:val="center"/>
            <w:hideMark/>
          </w:tcPr>
          <w:p w14:paraId="6ED4F5FD" w14:textId="77777777" w:rsidR="007B775C" w:rsidRPr="007B775C" w:rsidRDefault="007B775C" w:rsidP="007B775C">
            <w:pPr>
              <w:spacing w:line="240" w:lineRule="auto"/>
              <w:rPr>
                <w:i/>
                <w:iCs/>
                <w:sz w:val="12"/>
                <w:szCs w:val="12"/>
              </w:rPr>
            </w:pPr>
            <w:r w:rsidRPr="007B775C">
              <w:rPr>
                <w:i/>
                <w:iCs/>
                <w:sz w:val="12"/>
                <w:szCs w:val="12"/>
              </w:rPr>
              <w:t>- wynagrodzenia i uposażenia wypłacane w związku z pomocą obywatelom Ukrainy</w:t>
            </w:r>
          </w:p>
        </w:tc>
        <w:tc>
          <w:tcPr>
            <w:tcW w:w="523" w:type="pct"/>
            <w:tcBorders>
              <w:top w:val="nil"/>
              <w:left w:val="nil"/>
              <w:bottom w:val="nil"/>
              <w:right w:val="nil"/>
            </w:tcBorders>
            <w:shd w:val="clear" w:color="auto" w:fill="auto"/>
            <w:noWrap/>
            <w:vAlign w:val="center"/>
            <w:hideMark/>
          </w:tcPr>
          <w:p w14:paraId="7AEDE7D0" w14:textId="77777777" w:rsidR="007B775C" w:rsidRPr="007B775C" w:rsidRDefault="007B775C" w:rsidP="007B775C">
            <w:pPr>
              <w:spacing w:line="240" w:lineRule="auto"/>
              <w:rPr>
                <w:i/>
                <w:iCs/>
                <w:sz w:val="12"/>
                <w:szCs w:val="12"/>
              </w:rPr>
            </w:pPr>
          </w:p>
        </w:tc>
        <w:tc>
          <w:tcPr>
            <w:tcW w:w="731" w:type="pct"/>
            <w:tcBorders>
              <w:top w:val="nil"/>
              <w:left w:val="nil"/>
              <w:bottom w:val="nil"/>
              <w:right w:val="nil"/>
            </w:tcBorders>
            <w:shd w:val="clear" w:color="auto" w:fill="auto"/>
            <w:noWrap/>
            <w:vAlign w:val="center"/>
            <w:hideMark/>
          </w:tcPr>
          <w:p w14:paraId="13E30EFA" w14:textId="77777777" w:rsidR="007B775C" w:rsidRPr="007B775C" w:rsidRDefault="007B775C" w:rsidP="007B775C">
            <w:pPr>
              <w:spacing w:line="240" w:lineRule="auto"/>
              <w:jc w:val="right"/>
              <w:rPr>
                <w:i/>
                <w:iCs/>
                <w:sz w:val="12"/>
                <w:szCs w:val="12"/>
              </w:rPr>
            </w:pPr>
            <w:r w:rsidRPr="007B775C">
              <w:rPr>
                <w:i/>
                <w:iCs/>
                <w:sz w:val="12"/>
                <w:szCs w:val="12"/>
              </w:rPr>
              <w:t>4 199</w:t>
            </w:r>
          </w:p>
        </w:tc>
        <w:tc>
          <w:tcPr>
            <w:tcW w:w="738" w:type="pct"/>
            <w:tcBorders>
              <w:top w:val="nil"/>
              <w:left w:val="nil"/>
              <w:bottom w:val="nil"/>
              <w:right w:val="nil"/>
            </w:tcBorders>
            <w:shd w:val="clear" w:color="auto" w:fill="auto"/>
            <w:noWrap/>
            <w:vAlign w:val="center"/>
            <w:hideMark/>
          </w:tcPr>
          <w:p w14:paraId="08C23C67" w14:textId="77777777" w:rsidR="007B775C" w:rsidRPr="007B775C" w:rsidRDefault="007B775C" w:rsidP="007B775C">
            <w:pPr>
              <w:spacing w:line="240" w:lineRule="auto"/>
              <w:jc w:val="right"/>
              <w:rPr>
                <w:i/>
                <w:iCs/>
                <w:sz w:val="12"/>
                <w:szCs w:val="12"/>
              </w:rPr>
            </w:pPr>
            <w:r w:rsidRPr="007B775C">
              <w:rPr>
                <w:i/>
                <w:iCs/>
                <w:sz w:val="12"/>
                <w:szCs w:val="12"/>
              </w:rPr>
              <w:t>4 198,20</w:t>
            </w:r>
          </w:p>
        </w:tc>
        <w:tc>
          <w:tcPr>
            <w:tcW w:w="385" w:type="pct"/>
            <w:tcBorders>
              <w:top w:val="nil"/>
              <w:left w:val="nil"/>
              <w:bottom w:val="nil"/>
              <w:right w:val="nil"/>
            </w:tcBorders>
            <w:shd w:val="clear" w:color="auto" w:fill="auto"/>
            <w:noWrap/>
            <w:vAlign w:val="center"/>
            <w:hideMark/>
          </w:tcPr>
          <w:p w14:paraId="1E93FC02" w14:textId="77777777" w:rsidR="007B775C" w:rsidRPr="007B775C" w:rsidRDefault="007B775C" w:rsidP="007B775C">
            <w:pPr>
              <w:spacing w:line="240" w:lineRule="auto"/>
              <w:jc w:val="right"/>
              <w:rPr>
                <w:i/>
                <w:iCs/>
                <w:sz w:val="12"/>
                <w:szCs w:val="12"/>
              </w:rPr>
            </w:pPr>
            <w:r w:rsidRPr="007B775C">
              <w:rPr>
                <w:i/>
                <w:iCs/>
                <w:sz w:val="12"/>
                <w:szCs w:val="12"/>
              </w:rPr>
              <w:t>100,0%</w:t>
            </w:r>
          </w:p>
        </w:tc>
      </w:tr>
      <w:tr w:rsidR="007B775C" w:rsidRPr="007B775C" w14:paraId="7205869A" w14:textId="77777777" w:rsidTr="007B775C">
        <w:trPr>
          <w:trHeight w:val="85"/>
        </w:trPr>
        <w:tc>
          <w:tcPr>
            <w:tcW w:w="2623" w:type="pct"/>
            <w:tcBorders>
              <w:top w:val="nil"/>
              <w:left w:val="nil"/>
              <w:bottom w:val="nil"/>
              <w:right w:val="nil"/>
            </w:tcBorders>
            <w:shd w:val="clear" w:color="auto" w:fill="auto"/>
            <w:vAlign w:val="center"/>
            <w:hideMark/>
          </w:tcPr>
          <w:p w14:paraId="2757928B" w14:textId="77777777" w:rsidR="007B775C" w:rsidRPr="007B775C" w:rsidRDefault="007B775C" w:rsidP="007B775C">
            <w:pPr>
              <w:spacing w:line="240" w:lineRule="auto"/>
              <w:rPr>
                <w:i/>
                <w:iCs/>
                <w:color w:val="000000"/>
                <w:sz w:val="12"/>
                <w:szCs w:val="12"/>
              </w:rPr>
            </w:pPr>
            <w:r w:rsidRPr="007B775C">
              <w:rPr>
                <w:i/>
                <w:iCs/>
                <w:color w:val="000000"/>
                <w:sz w:val="12"/>
                <w:szCs w:val="12"/>
              </w:rPr>
              <w:t>- pochodne od wynagrodzeń</w:t>
            </w:r>
          </w:p>
        </w:tc>
        <w:tc>
          <w:tcPr>
            <w:tcW w:w="523" w:type="pct"/>
            <w:tcBorders>
              <w:top w:val="nil"/>
              <w:left w:val="nil"/>
              <w:bottom w:val="nil"/>
              <w:right w:val="nil"/>
            </w:tcBorders>
            <w:shd w:val="clear" w:color="auto" w:fill="auto"/>
            <w:vAlign w:val="center"/>
            <w:hideMark/>
          </w:tcPr>
          <w:p w14:paraId="659DA18E" w14:textId="77777777" w:rsidR="007B775C" w:rsidRPr="007B775C" w:rsidRDefault="007B775C" w:rsidP="007B775C">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6B4BB43A" w14:textId="77777777" w:rsidR="007B775C" w:rsidRPr="007B775C" w:rsidRDefault="007B775C" w:rsidP="007B775C">
            <w:pPr>
              <w:spacing w:line="240" w:lineRule="auto"/>
              <w:jc w:val="right"/>
              <w:rPr>
                <w:i/>
                <w:iCs/>
                <w:sz w:val="12"/>
                <w:szCs w:val="12"/>
              </w:rPr>
            </w:pPr>
            <w:r w:rsidRPr="007B775C">
              <w:rPr>
                <w:i/>
                <w:iCs/>
                <w:sz w:val="12"/>
                <w:szCs w:val="12"/>
              </w:rPr>
              <w:t>820</w:t>
            </w:r>
          </w:p>
        </w:tc>
        <w:tc>
          <w:tcPr>
            <w:tcW w:w="738" w:type="pct"/>
            <w:tcBorders>
              <w:top w:val="nil"/>
              <w:left w:val="nil"/>
              <w:bottom w:val="nil"/>
              <w:right w:val="nil"/>
            </w:tcBorders>
            <w:shd w:val="clear" w:color="auto" w:fill="auto"/>
            <w:noWrap/>
            <w:vAlign w:val="center"/>
            <w:hideMark/>
          </w:tcPr>
          <w:p w14:paraId="524E07A3" w14:textId="77777777" w:rsidR="007B775C" w:rsidRPr="007B775C" w:rsidRDefault="007B775C" w:rsidP="007B775C">
            <w:pPr>
              <w:spacing w:line="240" w:lineRule="auto"/>
              <w:jc w:val="right"/>
              <w:rPr>
                <w:i/>
                <w:iCs/>
                <w:sz w:val="12"/>
                <w:szCs w:val="12"/>
              </w:rPr>
            </w:pPr>
            <w:r w:rsidRPr="007B775C">
              <w:rPr>
                <w:i/>
                <w:iCs/>
                <w:sz w:val="12"/>
                <w:szCs w:val="12"/>
              </w:rPr>
              <w:t>819,90</w:t>
            </w:r>
          </w:p>
        </w:tc>
        <w:tc>
          <w:tcPr>
            <w:tcW w:w="385" w:type="pct"/>
            <w:tcBorders>
              <w:top w:val="nil"/>
              <w:left w:val="nil"/>
              <w:bottom w:val="nil"/>
              <w:right w:val="nil"/>
            </w:tcBorders>
            <w:shd w:val="clear" w:color="auto" w:fill="auto"/>
            <w:noWrap/>
            <w:vAlign w:val="center"/>
            <w:hideMark/>
          </w:tcPr>
          <w:p w14:paraId="1687C7B7" w14:textId="77777777" w:rsidR="007B775C" w:rsidRPr="007B775C" w:rsidRDefault="007B775C" w:rsidP="007B775C">
            <w:pPr>
              <w:spacing w:line="240" w:lineRule="auto"/>
              <w:jc w:val="right"/>
              <w:rPr>
                <w:i/>
                <w:iCs/>
                <w:sz w:val="12"/>
                <w:szCs w:val="12"/>
              </w:rPr>
            </w:pPr>
            <w:r w:rsidRPr="007B775C">
              <w:rPr>
                <w:i/>
                <w:iCs/>
                <w:sz w:val="12"/>
                <w:szCs w:val="12"/>
              </w:rPr>
              <w:t>100,0%</w:t>
            </w:r>
          </w:p>
        </w:tc>
      </w:tr>
      <w:tr w:rsidR="007B775C" w:rsidRPr="007B775C" w14:paraId="72145A88" w14:textId="77777777" w:rsidTr="007B775C">
        <w:trPr>
          <w:trHeight w:val="85"/>
        </w:trPr>
        <w:tc>
          <w:tcPr>
            <w:tcW w:w="2623" w:type="pct"/>
            <w:tcBorders>
              <w:top w:val="nil"/>
              <w:left w:val="nil"/>
              <w:bottom w:val="nil"/>
              <w:right w:val="nil"/>
            </w:tcBorders>
            <w:shd w:val="clear" w:color="auto" w:fill="auto"/>
            <w:vAlign w:val="center"/>
            <w:hideMark/>
          </w:tcPr>
          <w:p w14:paraId="5909BAF4" w14:textId="77777777" w:rsidR="007B775C" w:rsidRPr="007B775C" w:rsidRDefault="007B775C" w:rsidP="007B775C">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14:paraId="655609F7"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30C93514"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2060CC5"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D24A680"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EF4DE20" w14:textId="77777777" w:rsidTr="007B775C">
        <w:trPr>
          <w:trHeight w:val="85"/>
        </w:trPr>
        <w:tc>
          <w:tcPr>
            <w:tcW w:w="2623" w:type="pct"/>
            <w:tcBorders>
              <w:top w:val="nil"/>
              <w:left w:val="nil"/>
              <w:bottom w:val="nil"/>
              <w:right w:val="nil"/>
            </w:tcBorders>
            <w:shd w:val="clear" w:color="auto" w:fill="auto"/>
            <w:vAlign w:val="center"/>
            <w:hideMark/>
          </w:tcPr>
          <w:p w14:paraId="11E2120A" w14:textId="77777777" w:rsidR="007B775C" w:rsidRPr="007B775C" w:rsidRDefault="007B775C" w:rsidP="007B775C">
            <w:pPr>
              <w:spacing w:line="240" w:lineRule="auto"/>
              <w:rPr>
                <w:i/>
                <w:iCs/>
                <w:sz w:val="12"/>
                <w:szCs w:val="12"/>
                <w:u w:val="single"/>
              </w:rPr>
            </w:pPr>
            <w:r w:rsidRPr="007B775C">
              <w:rPr>
                <w:i/>
                <w:iCs/>
                <w:sz w:val="12"/>
                <w:szCs w:val="12"/>
                <w:u w:val="single"/>
              </w:rPr>
              <w:t>Podstawa prawna:</w:t>
            </w:r>
          </w:p>
        </w:tc>
        <w:tc>
          <w:tcPr>
            <w:tcW w:w="523" w:type="pct"/>
            <w:tcBorders>
              <w:top w:val="nil"/>
              <w:left w:val="nil"/>
              <w:bottom w:val="nil"/>
              <w:right w:val="nil"/>
            </w:tcBorders>
            <w:shd w:val="clear" w:color="auto" w:fill="auto"/>
            <w:noWrap/>
            <w:vAlign w:val="center"/>
            <w:hideMark/>
          </w:tcPr>
          <w:p w14:paraId="28DABC36" w14:textId="77777777" w:rsidR="007B775C" w:rsidRPr="007B775C" w:rsidRDefault="007B775C" w:rsidP="007B775C">
            <w:pPr>
              <w:spacing w:line="240" w:lineRule="auto"/>
              <w:rPr>
                <w:i/>
                <w:iCs/>
                <w:sz w:val="12"/>
                <w:szCs w:val="12"/>
                <w:u w:val="single"/>
              </w:rPr>
            </w:pPr>
          </w:p>
        </w:tc>
        <w:tc>
          <w:tcPr>
            <w:tcW w:w="731" w:type="pct"/>
            <w:tcBorders>
              <w:top w:val="nil"/>
              <w:left w:val="nil"/>
              <w:bottom w:val="nil"/>
              <w:right w:val="nil"/>
            </w:tcBorders>
            <w:shd w:val="clear" w:color="auto" w:fill="auto"/>
            <w:noWrap/>
            <w:vAlign w:val="center"/>
            <w:hideMark/>
          </w:tcPr>
          <w:p w14:paraId="6A732E65"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FC7BD2B"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CB10AB8"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4355F1FC" w14:textId="77777777" w:rsidTr="007B775C">
        <w:trPr>
          <w:trHeight w:val="85"/>
        </w:trPr>
        <w:tc>
          <w:tcPr>
            <w:tcW w:w="2623" w:type="pct"/>
            <w:tcBorders>
              <w:top w:val="nil"/>
              <w:left w:val="nil"/>
              <w:bottom w:val="nil"/>
              <w:right w:val="nil"/>
            </w:tcBorders>
            <w:shd w:val="clear" w:color="auto" w:fill="auto"/>
            <w:vAlign w:val="center"/>
            <w:hideMark/>
          </w:tcPr>
          <w:p w14:paraId="12FA750D" w14:textId="77777777" w:rsidR="007B775C" w:rsidRPr="007B775C" w:rsidRDefault="007B775C" w:rsidP="007B775C">
            <w:pPr>
              <w:spacing w:line="240" w:lineRule="auto"/>
              <w:rPr>
                <w:i/>
                <w:iCs/>
                <w:sz w:val="12"/>
                <w:szCs w:val="12"/>
              </w:rPr>
            </w:pPr>
            <w:r w:rsidRPr="007B775C">
              <w:rPr>
                <w:i/>
                <w:iCs/>
                <w:sz w:val="12"/>
                <w:szCs w:val="12"/>
              </w:rPr>
              <w:t xml:space="preserve">1. Ustawa z dnia 21 listopada 2008 r. o pracownikach samorządowych </w:t>
            </w:r>
          </w:p>
        </w:tc>
        <w:tc>
          <w:tcPr>
            <w:tcW w:w="523" w:type="pct"/>
            <w:tcBorders>
              <w:top w:val="nil"/>
              <w:left w:val="nil"/>
              <w:bottom w:val="nil"/>
              <w:right w:val="nil"/>
            </w:tcBorders>
            <w:shd w:val="clear" w:color="auto" w:fill="auto"/>
            <w:vAlign w:val="center"/>
            <w:hideMark/>
          </w:tcPr>
          <w:p w14:paraId="2D693E47" w14:textId="77777777" w:rsidR="007B775C" w:rsidRPr="007B775C" w:rsidRDefault="007B775C" w:rsidP="007B775C">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3986F95E"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A19613F"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AB4560D"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208DDA6" w14:textId="77777777" w:rsidTr="007B775C">
        <w:trPr>
          <w:trHeight w:val="85"/>
        </w:trPr>
        <w:tc>
          <w:tcPr>
            <w:tcW w:w="2623" w:type="pct"/>
            <w:tcBorders>
              <w:top w:val="nil"/>
              <w:left w:val="nil"/>
              <w:bottom w:val="nil"/>
              <w:right w:val="nil"/>
            </w:tcBorders>
            <w:shd w:val="clear" w:color="auto" w:fill="auto"/>
            <w:vAlign w:val="center"/>
            <w:hideMark/>
          </w:tcPr>
          <w:p w14:paraId="53313267" w14:textId="77777777" w:rsidR="007B775C" w:rsidRPr="007B775C" w:rsidRDefault="007B775C" w:rsidP="007B775C">
            <w:pPr>
              <w:spacing w:line="240" w:lineRule="auto"/>
              <w:rPr>
                <w:i/>
                <w:iCs/>
                <w:sz w:val="12"/>
                <w:szCs w:val="12"/>
              </w:rPr>
            </w:pPr>
            <w:r w:rsidRPr="007B775C">
              <w:rPr>
                <w:i/>
                <w:iCs/>
                <w:sz w:val="12"/>
                <w:szCs w:val="12"/>
              </w:rPr>
              <w:t xml:space="preserve">2. Ustawa z dnia 28 listopada 2003 r. o świadczeniach rodzinnych </w:t>
            </w:r>
          </w:p>
        </w:tc>
        <w:tc>
          <w:tcPr>
            <w:tcW w:w="523" w:type="pct"/>
            <w:tcBorders>
              <w:top w:val="nil"/>
              <w:left w:val="nil"/>
              <w:bottom w:val="nil"/>
              <w:right w:val="nil"/>
            </w:tcBorders>
            <w:shd w:val="clear" w:color="auto" w:fill="auto"/>
            <w:vAlign w:val="center"/>
            <w:hideMark/>
          </w:tcPr>
          <w:p w14:paraId="21677BCD" w14:textId="77777777" w:rsidR="007B775C" w:rsidRPr="007B775C" w:rsidRDefault="007B775C" w:rsidP="007B775C">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1A052DE8"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3BEED3B"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E9FC301"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486D99B" w14:textId="77777777" w:rsidTr="007B775C">
        <w:trPr>
          <w:trHeight w:val="85"/>
        </w:trPr>
        <w:tc>
          <w:tcPr>
            <w:tcW w:w="2623" w:type="pct"/>
            <w:tcBorders>
              <w:top w:val="nil"/>
              <w:left w:val="nil"/>
              <w:bottom w:val="nil"/>
              <w:right w:val="nil"/>
            </w:tcBorders>
            <w:shd w:val="clear" w:color="auto" w:fill="auto"/>
            <w:vAlign w:val="center"/>
            <w:hideMark/>
          </w:tcPr>
          <w:p w14:paraId="192BEC71" w14:textId="77777777" w:rsidR="007B775C" w:rsidRPr="007B775C" w:rsidRDefault="007B775C" w:rsidP="007B775C">
            <w:pPr>
              <w:spacing w:line="240" w:lineRule="auto"/>
              <w:rPr>
                <w:i/>
                <w:iCs/>
                <w:sz w:val="12"/>
                <w:szCs w:val="12"/>
              </w:rPr>
            </w:pPr>
            <w:r w:rsidRPr="007B775C">
              <w:rPr>
                <w:i/>
                <w:iCs/>
                <w:sz w:val="12"/>
                <w:szCs w:val="12"/>
              </w:rPr>
              <w:t xml:space="preserve">3. Ustawa z dnia 7 września 2007 r. o pomocy osobom uprawnionym do alimentów </w:t>
            </w:r>
          </w:p>
        </w:tc>
        <w:tc>
          <w:tcPr>
            <w:tcW w:w="523" w:type="pct"/>
            <w:tcBorders>
              <w:top w:val="nil"/>
              <w:left w:val="nil"/>
              <w:bottom w:val="nil"/>
              <w:right w:val="nil"/>
            </w:tcBorders>
            <w:shd w:val="clear" w:color="auto" w:fill="auto"/>
            <w:vAlign w:val="center"/>
            <w:hideMark/>
          </w:tcPr>
          <w:p w14:paraId="451A7B4D" w14:textId="77777777" w:rsidR="007B775C" w:rsidRPr="007B775C" w:rsidRDefault="007B775C" w:rsidP="007B775C">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23F9010E"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2AA45E3"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947DA19"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2C1FA78" w14:textId="77777777" w:rsidTr="007B775C">
        <w:trPr>
          <w:trHeight w:val="85"/>
        </w:trPr>
        <w:tc>
          <w:tcPr>
            <w:tcW w:w="2623" w:type="pct"/>
            <w:tcBorders>
              <w:top w:val="nil"/>
              <w:left w:val="nil"/>
              <w:bottom w:val="nil"/>
              <w:right w:val="nil"/>
            </w:tcBorders>
            <w:shd w:val="clear" w:color="auto" w:fill="auto"/>
            <w:vAlign w:val="center"/>
            <w:hideMark/>
          </w:tcPr>
          <w:p w14:paraId="5456F822" w14:textId="77777777" w:rsidR="007B775C" w:rsidRPr="007B775C" w:rsidRDefault="007B775C" w:rsidP="007B775C">
            <w:pPr>
              <w:spacing w:line="240" w:lineRule="auto"/>
              <w:rPr>
                <w:i/>
                <w:iCs/>
                <w:sz w:val="12"/>
                <w:szCs w:val="12"/>
              </w:rPr>
            </w:pPr>
            <w:r w:rsidRPr="007B775C">
              <w:rPr>
                <w:i/>
                <w:iCs/>
                <w:sz w:val="12"/>
                <w:szCs w:val="12"/>
              </w:rPr>
              <w:t xml:space="preserve">4. Ustawa z dnia 26 czerwca 1974 r. Kodeks pracy </w:t>
            </w:r>
          </w:p>
        </w:tc>
        <w:tc>
          <w:tcPr>
            <w:tcW w:w="523" w:type="pct"/>
            <w:tcBorders>
              <w:top w:val="nil"/>
              <w:left w:val="nil"/>
              <w:bottom w:val="nil"/>
              <w:right w:val="nil"/>
            </w:tcBorders>
            <w:shd w:val="clear" w:color="auto" w:fill="auto"/>
            <w:vAlign w:val="center"/>
            <w:hideMark/>
          </w:tcPr>
          <w:p w14:paraId="277A0E9D" w14:textId="77777777" w:rsidR="007B775C" w:rsidRPr="007B775C" w:rsidRDefault="007B775C" w:rsidP="007B775C">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108F63D8"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7F621E5"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87F3285"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08EF368A" w14:textId="77777777" w:rsidTr="007B775C">
        <w:trPr>
          <w:trHeight w:val="85"/>
        </w:trPr>
        <w:tc>
          <w:tcPr>
            <w:tcW w:w="2623" w:type="pct"/>
            <w:tcBorders>
              <w:top w:val="nil"/>
              <w:left w:val="nil"/>
              <w:bottom w:val="nil"/>
              <w:right w:val="nil"/>
            </w:tcBorders>
            <w:shd w:val="clear" w:color="auto" w:fill="auto"/>
            <w:vAlign w:val="center"/>
            <w:hideMark/>
          </w:tcPr>
          <w:p w14:paraId="16B2CBDA" w14:textId="77777777" w:rsidR="007B775C" w:rsidRPr="007B775C" w:rsidRDefault="007B775C" w:rsidP="007B775C">
            <w:pPr>
              <w:spacing w:line="240" w:lineRule="auto"/>
              <w:rPr>
                <w:i/>
                <w:iCs/>
                <w:sz w:val="12"/>
                <w:szCs w:val="12"/>
              </w:rPr>
            </w:pPr>
            <w:r w:rsidRPr="007B775C">
              <w:rPr>
                <w:i/>
                <w:iCs/>
                <w:sz w:val="12"/>
                <w:szCs w:val="12"/>
              </w:rPr>
              <w:t>5. Ustawa z dnia 12 marca 2004 r. o pomocy społecznej</w:t>
            </w:r>
          </w:p>
        </w:tc>
        <w:tc>
          <w:tcPr>
            <w:tcW w:w="523" w:type="pct"/>
            <w:tcBorders>
              <w:top w:val="nil"/>
              <w:left w:val="nil"/>
              <w:bottom w:val="nil"/>
              <w:right w:val="nil"/>
            </w:tcBorders>
            <w:shd w:val="clear" w:color="auto" w:fill="auto"/>
            <w:vAlign w:val="center"/>
            <w:hideMark/>
          </w:tcPr>
          <w:p w14:paraId="64432037" w14:textId="77777777" w:rsidR="007B775C" w:rsidRPr="007B775C" w:rsidRDefault="007B775C" w:rsidP="007B775C">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7E37DCC1"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01CE534"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F91D6EE"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43563984" w14:textId="77777777" w:rsidTr="007B775C">
        <w:trPr>
          <w:trHeight w:val="85"/>
        </w:trPr>
        <w:tc>
          <w:tcPr>
            <w:tcW w:w="2623" w:type="pct"/>
            <w:tcBorders>
              <w:top w:val="nil"/>
              <w:left w:val="nil"/>
              <w:bottom w:val="nil"/>
              <w:right w:val="nil"/>
            </w:tcBorders>
            <w:shd w:val="clear" w:color="auto" w:fill="auto"/>
            <w:vAlign w:val="center"/>
            <w:hideMark/>
          </w:tcPr>
          <w:p w14:paraId="5C0C09F3" w14:textId="77777777" w:rsidR="007B775C" w:rsidRPr="007B775C" w:rsidRDefault="007B775C" w:rsidP="007B775C">
            <w:pPr>
              <w:spacing w:line="240" w:lineRule="auto"/>
              <w:rPr>
                <w:i/>
                <w:iCs/>
                <w:sz w:val="12"/>
                <w:szCs w:val="12"/>
              </w:rPr>
            </w:pPr>
            <w:r w:rsidRPr="007B775C">
              <w:rPr>
                <w:i/>
                <w:iCs/>
                <w:sz w:val="12"/>
                <w:szCs w:val="12"/>
              </w:rPr>
              <w:t xml:space="preserve">6. Ustawa z dnia 5 grudnia 2014 r. o Karcie Dużej Rodziny </w:t>
            </w:r>
          </w:p>
        </w:tc>
        <w:tc>
          <w:tcPr>
            <w:tcW w:w="523" w:type="pct"/>
            <w:tcBorders>
              <w:top w:val="nil"/>
              <w:left w:val="nil"/>
              <w:bottom w:val="nil"/>
              <w:right w:val="nil"/>
            </w:tcBorders>
            <w:shd w:val="clear" w:color="auto" w:fill="auto"/>
            <w:noWrap/>
            <w:vAlign w:val="center"/>
            <w:hideMark/>
          </w:tcPr>
          <w:p w14:paraId="54E6837F" w14:textId="77777777" w:rsidR="007B775C" w:rsidRPr="007B775C" w:rsidRDefault="007B775C" w:rsidP="007B775C">
            <w:pPr>
              <w:spacing w:line="240" w:lineRule="auto"/>
              <w:rPr>
                <w:i/>
                <w:iCs/>
                <w:sz w:val="12"/>
                <w:szCs w:val="12"/>
              </w:rPr>
            </w:pPr>
          </w:p>
        </w:tc>
        <w:tc>
          <w:tcPr>
            <w:tcW w:w="731" w:type="pct"/>
            <w:tcBorders>
              <w:top w:val="nil"/>
              <w:left w:val="nil"/>
              <w:bottom w:val="nil"/>
              <w:right w:val="nil"/>
            </w:tcBorders>
            <w:shd w:val="clear" w:color="auto" w:fill="auto"/>
            <w:noWrap/>
            <w:vAlign w:val="center"/>
            <w:hideMark/>
          </w:tcPr>
          <w:p w14:paraId="2A4F7F45"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6D255A1"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E2BD9FB"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31DEEAE" w14:textId="77777777" w:rsidTr="007B775C">
        <w:trPr>
          <w:trHeight w:val="85"/>
        </w:trPr>
        <w:tc>
          <w:tcPr>
            <w:tcW w:w="2623" w:type="pct"/>
            <w:tcBorders>
              <w:top w:val="nil"/>
              <w:left w:val="nil"/>
              <w:bottom w:val="nil"/>
              <w:right w:val="nil"/>
            </w:tcBorders>
            <w:shd w:val="clear" w:color="auto" w:fill="auto"/>
            <w:vAlign w:val="center"/>
            <w:hideMark/>
          </w:tcPr>
          <w:p w14:paraId="5DE953CB" w14:textId="77777777" w:rsidR="007B775C" w:rsidRPr="007B775C" w:rsidRDefault="007B775C" w:rsidP="007B775C">
            <w:pPr>
              <w:spacing w:line="240" w:lineRule="auto"/>
              <w:rPr>
                <w:i/>
                <w:iCs/>
                <w:sz w:val="12"/>
                <w:szCs w:val="12"/>
              </w:rPr>
            </w:pPr>
            <w:r w:rsidRPr="007B775C">
              <w:rPr>
                <w:i/>
                <w:iCs/>
                <w:sz w:val="12"/>
                <w:szCs w:val="12"/>
              </w:rPr>
              <w:t xml:space="preserve">7. Ustawa z dnia 11 lutego 2016 r. o pomocy państwa w wychowaniu dzieci </w:t>
            </w:r>
          </w:p>
        </w:tc>
        <w:tc>
          <w:tcPr>
            <w:tcW w:w="523" w:type="pct"/>
            <w:tcBorders>
              <w:top w:val="nil"/>
              <w:left w:val="nil"/>
              <w:bottom w:val="nil"/>
              <w:right w:val="nil"/>
            </w:tcBorders>
            <w:shd w:val="clear" w:color="auto" w:fill="auto"/>
            <w:noWrap/>
            <w:vAlign w:val="center"/>
            <w:hideMark/>
          </w:tcPr>
          <w:p w14:paraId="5B408097" w14:textId="77777777" w:rsidR="007B775C" w:rsidRPr="007B775C" w:rsidRDefault="007B775C" w:rsidP="007B775C">
            <w:pPr>
              <w:spacing w:line="240" w:lineRule="auto"/>
              <w:rPr>
                <w:i/>
                <w:iCs/>
                <w:sz w:val="12"/>
                <w:szCs w:val="12"/>
              </w:rPr>
            </w:pPr>
          </w:p>
        </w:tc>
        <w:tc>
          <w:tcPr>
            <w:tcW w:w="731" w:type="pct"/>
            <w:tcBorders>
              <w:top w:val="nil"/>
              <w:left w:val="nil"/>
              <w:bottom w:val="nil"/>
              <w:right w:val="nil"/>
            </w:tcBorders>
            <w:shd w:val="clear" w:color="auto" w:fill="auto"/>
            <w:noWrap/>
            <w:vAlign w:val="center"/>
            <w:hideMark/>
          </w:tcPr>
          <w:p w14:paraId="549205A2"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0EEFD75"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B7E30AB"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14444AAB" w14:textId="77777777" w:rsidTr="007B775C">
        <w:trPr>
          <w:trHeight w:val="85"/>
        </w:trPr>
        <w:tc>
          <w:tcPr>
            <w:tcW w:w="2623" w:type="pct"/>
            <w:tcBorders>
              <w:top w:val="nil"/>
              <w:left w:val="nil"/>
              <w:bottom w:val="nil"/>
              <w:right w:val="nil"/>
            </w:tcBorders>
            <w:shd w:val="clear" w:color="auto" w:fill="auto"/>
            <w:vAlign w:val="center"/>
            <w:hideMark/>
          </w:tcPr>
          <w:p w14:paraId="0E5A776F" w14:textId="77777777" w:rsidR="007B775C" w:rsidRPr="007B775C" w:rsidRDefault="007B775C" w:rsidP="007B775C">
            <w:pPr>
              <w:spacing w:line="240" w:lineRule="auto"/>
              <w:rPr>
                <w:i/>
                <w:iCs/>
                <w:sz w:val="12"/>
                <w:szCs w:val="12"/>
              </w:rPr>
            </w:pPr>
            <w:r w:rsidRPr="007B775C">
              <w:rPr>
                <w:i/>
                <w:iCs/>
                <w:sz w:val="12"/>
                <w:szCs w:val="12"/>
              </w:rPr>
              <w:t xml:space="preserve">8. Ustawa z dnia 4 listopada 2016 r. o wsparciu kobiet w ciąży i rodzin "Za życiem" </w:t>
            </w:r>
          </w:p>
        </w:tc>
        <w:tc>
          <w:tcPr>
            <w:tcW w:w="523" w:type="pct"/>
            <w:tcBorders>
              <w:top w:val="nil"/>
              <w:left w:val="nil"/>
              <w:bottom w:val="nil"/>
              <w:right w:val="nil"/>
            </w:tcBorders>
            <w:shd w:val="clear" w:color="auto" w:fill="auto"/>
            <w:noWrap/>
            <w:vAlign w:val="center"/>
            <w:hideMark/>
          </w:tcPr>
          <w:p w14:paraId="3FA49838" w14:textId="77777777" w:rsidR="007B775C" w:rsidRPr="007B775C" w:rsidRDefault="007B775C" w:rsidP="007B775C">
            <w:pPr>
              <w:spacing w:line="240" w:lineRule="auto"/>
              <w:rPr>
                <w:i/>
                <w:iCs/>
                <w:sz w:val="12"/>
                <w:szCs w:val="12"/>
              </w:rPr>
            </w:pPr>
          </w:p>
        </w:tc>
        <w:tc>
          <w:tcPr>
            <w:tcW w:w="731" w:type="pct"/>
            <w:tcBorders>
              <w:top w:val="nil"/>
              <w:left w:val="nil"/>
              <w:bottom w:val="nil"/>
              <w:right w:val="nil"/>
            </w:tcBorders>
            <w:shd w:val="clear" w:color="auto" w:fill="auto"/>
            <w:noWrap/>
            <w:vAlign w:val="center"/>
            <w:hideMark/>
          </w:tcPr>
          <w:p w14:paraId="28706D58"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C1F8A01"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0FE3BAD"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53D71D4" w14:textId="77777777" w:rsidTr="007B775C">
        <w:trPr>
          <w:trHeight w:val="85"/>
        </w:trPr>
        <w:tc>
          <w:tcPr>
            <w:tcW w:w="2623" w:type="pct"/>
            <w:tcBorders>
              <w:top w:val="nil"/>
              <w:left w:val="nil"/>
              <w:bottom w:val="nil"/>
              <w:right w:val="nil"/>
            </w:tcBorders>
            <w:shd w:val="clear" w:color="auto" w:fill="auto"/>
            <w:vAlign w:val="center"/>
            <w:hideMark/>
          </w:tcPr>
          <w:p w14:paraId="1AF14E67" w14:textId="77777777" w:rsidR="007B775C" w:rsidRPr="007B775C" w:rsidRDefault="007B775C" w:rsidP="007B775C">
            <w:pPr>
              <w:spacing w:line="240" w:lineRule="auto"/>
              <w:rPr>
                <w:i/>
                <w:iCs/>
                <w:sz w:val="12"/>
                <w:szCs w:val="12"/>
              </w:rPr>
            </w:pPr>
            <w:r w:rsidRPr="007B775C">
              <w:rPr>
                <w:i/>
                <w:iCs/>
                <w:sz w:val="12"/>
                <w:szCs w:val="12"/>
              </w:rPr>
              <w:t xml:space="preserve">9. Ustawa z dnia 12 marca 2022 r. o pomocy obywatelom Ukrainy w związku z konfliktem zbrojnym na terytorium tego państwa </w:t>
            </w:r>
          </w:p>
        </w:tc>
        <w:tc>
          <w:tcPr>
            <w:tcW w:w="523" w:type="pct"/>
            <w:tcBorders>
              <w:top w:val="nil"/>
              <w:left w:val="nil"/>
              <w:bottom w:val="nil"/>
              <w:right w:val="nil"/>
            </w:tcBorders>
            <w:shd w:val="clear" w:color="auto" w:fill="auto"/>
            <w:vAlign w:val="center"/>
            <w:hideMark/>
          </w:tcPr>
          <w:p w14:paraId="36597573" w14:textId="77777777" w:rsidR="007B775C" w:rsidRPr="007B775C" w:rsidRDefault="007B775C" w:rsidP="007B775C">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20FB80D1"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B8982B4"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56816C0"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AFEC1C9" w14:textId="77777777" w:rsidTr="007B775C">
        <w:trPr>
          <w:trHeight w:val="85"/>
        </w:trPr>
        <w:tc>
          <w:tcPr>
            <w:tcW w:w="2623" w:type="pct"/>
            <w:tcBorders>
              <w:top w:val="nil"/>
              <w:left w:val="nil"/>
              <w:bottom w:val="nil"/>
              <w:right w:val="nil"/>
            </w:tcBorders>
            <w:shd w:val="clear" w:color="auto" w:fill="auto"/>
            <w:vAlign w:val="center"/>
            <w:hideMark/>
          </w:tcPr>
          <w:p w14:paraId="3144C70E" w14:textId="77777777" w:rsidR="007B775C" w:rsidRPr="007B775C" w:rsidRDefault="007B775C" w:rsidP="007B775C">
            <w:pPr>
              <w:spacing w:line="240" w:lineRule="auto"/>
              <w:rPr>
                <w:i/>
                <w:iCs/>
                <w:sz w:val="12"/>
                <w:szCs w:val="12"/>
              </w:rPr>
            </w:pPr>
            <w:r w:rsidRPr="007B775C">
              <w:rPr>
                <w:i/>
                <w:iCs/>
                <w:sz w:val="12"/>
                <w:szCs w:val="12"/>
              </w:rPr>
              <w:t>10. Ustawa z dnia 15 grudnia 2022 r. o szczególnej ochronie niektórych odbiorców paliw gazowych w 2023 r. oraz w 2024 r. w związku z sytuacją na rynku gazu</w:t>
            </w:r>
          </w:p>
        </w:tc>
        <w:tc>
          <w:tcPr>
            <w:tcW w:w="523" w:type="pct"/>
            <w:tcBorders>
              <w:top w:val="nil"/>
              <w:left w:val="nil"/>
              <w:bottom w:val="nil"/>
              <w:right w:val="nil"/>
            </w:tcBorders>
            <w:shd w:val="clear" w:color="auto" w:fill="auto"/>
            <w:vAlign w:val="center"/>
            <w:hideMark/>
          </w:tcPr>
          <w:p w14:paraId="36953349" w14:textId="77777777" w:rsidR="007B775C" w:rsidRPr="007B775C" w:rsidRDefault="007B775C" w:rsidP="007B775C">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14DD5123"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97E687C"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17B1C6F"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ADE492C" w14:textId="77777777" w:rsidTr="007B775C">
        <w:trPr>
          <w:trHeight w:val="85"/>
        </w:trPr>
        <w:tc>
          <w:tcPr>
            <w:tcW w:w="2623" w:type="pct"/>
            <w:tcBorders>
              <w:top w:val="nil"/>
              <w:left w:val="nil"/>
              <w:bottom w:val="nil"/>
              <w:right w:val="nil"/>
            </w:tcBorders>
            <w:shd w:val="clear" w:color="auto" w:fill="auto"/>
            <w:vAlign w:val="center"/>
            <w:hideMark/>
          </w:tcPr>
          <w:p w14:paraId="1A5D38B4" w14:textId="77777777" w:rsidR="007B775C" w:rsidRPr="007B775C" w:rsidRDefault="007B775C" w:rsidP="007B775C">
            <w:pPr>
              <w:spacing w:line="240" w:lineRule="auto"/>
              <w:rPr>
                <w:i/>
                <w:iCs/>
                <w:color w:val="000000"/>
                <w:sz w:val="12"/>
                <w:szCs w:val="12"/>
              </w:rPr>
            </w:pPr>
            <w:r w:rsidRPr="007B775C">
              <w:rPr>
                <w:i/>
                <w:iCs/>
                <w:color w:val="000000"/>
                <w:sz w:val="12"/>
                <w:szCs w:val="12"/>
              </w:rPr>
              <w:t>11. Ustawa z dnia 17 grudnia 2021 r. o dodatku osłonowym</w:t>
            </w:r>
          </w:p>
        </w:tc>
        <w:tc>
          <w:tcPr>
            <w:tcW w:w="523" w:type="pct"/>
            <w:tcBorders>
              <w:top w:val="nil"/>
              <w:left w:val="nil"/>
              <w:bottom w:val="nil"/>
              <w:right w:val="nil"/>
            </w:tcBorders>
            <w:shd w:val="clear" w:color="auto" w:fill="auto"/>
            <w:vAlign w:val="center"/>
            <w:hideMark/>
          </w:tcPr>
          <w:p w14:paraId="05550E76" w14:textId="77777777" w:rsidR="007B775C" w:rsidRPr="007B775C" w:rsidRDefault="007B775C" w:rsidP="007B775C">
            <w:pPr>
              <w:spacing w:line="240" w:lineRule="auto"/>
              <w:rPr>
                <w:i/>
                <w:iCs/>
                <w:color w:val="000000"/>
                <w:sz w:val="12"/>
                <w:szCs w:val="12"/>
              </w:rPr>
            </w:pPr>
          </w:p>
        </w:tc>
        <w:tc>
          <w:tcPr>
            <w:tcW w:w="731" w:type="pct"/>
            <w:tcBorders>
              <w:top w:val="nil"/>
              <w:left w:val="nil"/>
              <w:bottom w:val="nil"/>
              <w:right w:val="nil"/>
            </w:tcBorders>
            <w:shd w:val="clear" w:color="auto" w:fill="auto"/>
            <w:vAlign w:val="center"/>
            <w:hideMark/>
          </w:tcPr>
          <w:p w14:paraId="2B1879C5"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504372E"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DC5DDE3"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803C796" w14:textId="77777777" w:rsidTr="007B775C">
        <w:trPr>
          <w:trHeight w:val="85"/>
        </w:trPr>
        <w:tc>
          <w:tcPr>
            <w:tcW w:w="2623" w:type="pct"/>
            <w:tcBorders>
              <w:top w:val="nil"/>
              <w:left w:val="nil"/>
              <w:bottom w:val="nil"/>
              <w:right w:val="nil"/>
            </w:tcBorders>
            <w:shd w:val="clear" w:color="auto" w:fill="auto"/>
            <w:vAlign w:val="center"/>
            <w:hideMark/>
          </w:tcPr>
          <w:p w14:paraId="1CA9F2A1" w14:textId="77777777" w:rsidR="007B775C" w:rsidRPr="007B775C" w:rsidRDefault="007B775C" w:rsidP="007B775C">
            <w:pPr>
              <w:spacing w:line="240" w:lineRule="auto"/>
              <w:rPr>
                <w:i/>
                <w:iCs/>
                <w:color w:val="000000"/>
                <w:sz w:val="12"/>
                <w:szCs w:val="12"/>
              </w:rPr>
            </w:pPr>
            <w:r w:rsidRPr="007B775C">
              <w:rPr>
                <w:i/>
                <w:iCs/>
                <w:color w:val="000000"/>
                <w:sz w:val="12"/>
                <w:szCs w:val="12"/>
              </w:rPr>
              <w:t xml:space="preserve">12. Ustawa z dnia 7 października 2022 r. o szczególnych rozwiązaniach służących ochronie odbiorców energii elektrycznej w 2023 roku oraz w 2024 roku w związku z sytuacją na rynku energii elektrycznej </w:t>
            </w:r>
          </w:p>
        </w:tc>
        <w:tc>
          <w:tcPr>
            <w:tcW w:w="523" w:type="pct"/>
            <w:tcBorders>
              <w:top w:val="nil"/>
              <w:left w:val="nil"/>
              <w:bottom w:val="nil"/>
              <w:right w:val="nil"/>
            </w:tcBorders>
            <w:shd w:val="clear" w:color="auto" w:fill="auto"/>
            <w:noWrap/>
            <w:vAlign w:val="center"/>
            <w:hideMark/>
          </w:tcPr>
          <w:p w14:paraId="3ECDD591" w14:textId="77777777" w:rsidR="007B775C" w:rsidRPr="007B775C" w:rsidRDefault="007B775C" w:rsidP="007B775C">
            <w:pPr>
              <w:spacing w:line="240" w:lineRule="auto"/>
              <w:rPr>
                <w:i/>
                <w:iCs/>
                <w:color w:val="000000"/>
                <w:sz w:val="12"/>
                <w:szCs w:val="12"/>
              </w:rPr>
            </w:pPr>
          </w:p>
        </w:tc>
        <w:tc>
          <w:tcPr>
            <w:tcW w:w="731" w:type="pct"/>
            <w:tcBorders>
              <w:top w:val="nil"/>
              <w:left w:val="nil"/>
              <w:bottom w:val="nil"/>
              <w:right w:val="nil"/>
            </w:tcBorders>
            <w:shd w:val="clear" w:color="auto" w:fill="auto"/>
            <w:noWrap/>
            <w:vAlign w:val="center"/>
            <w:hideMark/>
          </w:tcPr>
          <w:p w14:paraId="7986F5A9"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98B5A5E"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216994D"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19D4924" w14:textId="77777777" w:rsidTr="007B775C">
        <w:trPr>
          <w:trHeight w:val="85"/>
        </w:trPr>
        <w:tc>
          <w:tcPr>
            <w:tcW w:w="2623" w:type="pct"/>
            <w:tcBorders>
              <w:top w:val="nil"/>
              <w:left w:val="nil"/>
              <w:bottom w:val="nil"/>
              <w:right w:val="nil"/>
            </w:tcBorders>
            <w:shd w:val="clear" w:color="auto" w:fill="auto"/>
            <w:vAlign w:val="center"/>
            <w:hideMark/>
          </w:tcPr>
          <w:p w14:paraId="040C8A35" w14:textId="77777777" w:rsidR="007B775C" w:rsidRPr="007B775C" w:rsidRDefault="007B775C" w:rsidP="007B775C">
            <w:pPr>
              <w:spacing w:line="240" w:lineRule="auto"/>
              <w:rPr>
                <w:i/>
                <w:iCs/>
                <w:color w:val="000000"/>
                <w:sz w:val="12"/>
                <w:szCs w:val="12"/>
              </w:rPr>
            </w:pPr>
            <w:r w:rsidRPr="007B775C">
              <w:rPr>
                <w:i/>
                <w:iCs/>
                <w:color w:val="000000"/>
                <w:sz w:val="12"/>
                <w:szCs w:val="12"/>
              </w:rPr>
              <w:t>13. Ustawa z dnia 23 maja 2024 r. o bonie energetycznym oraz o zmianie niektórych ustaw w celu ograniczenia cen energii elektrycznej, gazu ziemnego i ciepła systemowego</w:t>
            </w:r>
          </w:p>
        </w:tc>
        <w:tc>
          <w:tcPr>
            <w:tcW w:w="523" w:type="pct"/>
            <w:tcBorders>
              <w:top w:val="nil"/>
              <w:left w:val="nil"/>
              <w:bottom w:val="nil"/>
              <w:right w:val="nil"/>
            </w:tcBorders>
            <w:shd w:val="clear" w:color="auto" w:fill="auto"/>
            <w:vAlign w:val="center"/>
            <w:hideMark/>
          </w:tcPr>
          <w:p w14:paraId="701ECD05" w14:textId="77777777" w:rsidR="007B775C" w:rsidRPr="007B775C" w:rsidRDefault="007B775C" w:rsidP="007B775C">
            <w:pPr>
              <w:spacing w:line="240" w:lineRule="auto"/>
              <w:rPr>
                <w:i/>
                <w:iCs/>
                <w:color w:val="000000"/>
                <w:sz w:val="12"/>
                <w:szCs w:val="12"/>
              </w:rPr>
            </w:pPr>
          </w:p>
        </w:tc>
        <w:tc>
          <w:tcPr>
            <w:tcW w:w="731" w:type="pct"/>
            <w:tcBorders>
              <w:top w:val="nil"/>
              <w:left w:val="nil"/>
              <w:bottom w:val="nil"/>
              <w:right w:val="nil"/>
            </w:tcBorders>
            <w:shd w:val="clear" w:color="auto" w:fill="auto"/>
            <w:vAlign w:val="center"/>
            <w:hideMark/>
          </w:tcPr>
          <w:p w14:paraId="68AC3ABD"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25663AA"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73A4607"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49814EA6" w14:textId="77777777" w:rsidTr="007B775C">
        <w:trPr>
          <w:trHeight w:val="85"/>
        </w:trPr>
        <w:tc>
          <w:tcPr>
            <w:tcW w:w="2623" w:type="pct"/>
            <w:tcBorders>
              <w:top w:val="nil"/>
              <w:left w:val="nil"/>
              <w:bottom w:val="nil"/>
              <w:right w:val="nil"/>
            </w:tcBorders>
            <w:shd w:val="clear" w:color="auto" w:fill="auto"/>
            <w:vAlign w:val="center"/>
            <w:hideMark/>
          </w:tcPr>
          <w:p w14:paraId="1A0BD8AD"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53841C38"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E3B731A"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9BB6F5C"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6ABD7C4"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13F9D55D" w14:textId="77777777" w:rsidTr="007B775C">
        <w:trPr>
          <w:trHeight w:val="85"/>
        </w:trPr>
        <w:tc>
          <w:tcPr>
            <w:tcW w:w="2623" w:type="pct"/>
            <w:tcBorders>
              <w:top w:val="nil"/>
              <w:left w:val="nil"/>
              <w:bottom w:val="nil"/>
              <w:right w:val="nil"/>
            </w:tcBorders>
            <w:shd w:val="clear" w:color="auto" w:fill="auto"/>
            <w:vAlign w:val="center"/>
            <w:hideMark/>
          </w:tcPr>
          <w:p w14:paraId="00B304FC" w14:textId="77777777" w:rsidR="007B775C" w:rsidRPr="007B775C" w:rsidRDefault="007B775C" w:rsidP="007B775C">
            <w:pPr>
              <w:spacing w:line="240" w:lineRule="auto"/>
              <w:rPr>
                <w:b/>
                <w:bCs/>
                <w:color w:val="000000"/>
                <w:sz w:val="12"/>
                <w:szCs w:val="12"/>
              </w:rPr>
            </w:pPr>
            <w:r w:rsidRPr="007B775C">
              <w:rPr>
                <w:b/>
                <w:bCs/>
                <w:color w:val="000000"/>
                <w:sz w:val="12"/>
                <w:szCs w:val="12"/>
              </w:rPr>
              <w:t xml:space="preserve">Wydatki na rzecz pracownika </w:t>
            </w:r>
          </w:p>
        </w:tc>
        <w:tc>
          <w:tcPr>
            <w:tcW w:w="523" w:type="pct"/>
            <w:tcBorders>
              <w:top w:val="nil"/>
              <w:left w:val="nil"/>
              <w:bottom w:val="nil"/>
              <w:right w:val="nil"/>
            </w:tcBorders>
            <w:shd w:val="clear" w:color="auto" w:fill="auto"/>
            <w:vAlign w:val="center"/>
            <w:hideMark/>
          </w:tcPr>
          <w:p w14:paraId="6ED2E061" w14:textId="77777777" w:rsidR="007B775C" w:rsidRPr="007B775C" w:rsidRDefault="007B775C" w:rsidP="007B775C">
            <w:pPr>
              <w:spacing w:line="240" w:lineRule="auto"/>
              <w:rPr>
                <w:b/>
                <w:bCs/>
                <w:color w:val="000000"/>
                <w:sz w:val="12"/>
                <w:szCs w:val="12"/>
              </w:rPr>
            </w:pPr>
          </w:p>
        </w:tc>
        <w:tc>
          <w:tcPr>
            <w:tcW w:w="731" w:type="pct"/>
            <w:tcBorders>
              <w:top w:val="nil"/>
              <w:left w:val="nil"/>
              <w:bottom w:val="nil"/>
              <w:right w:val="nil"/>
            </w:tcBorders>
            <w:shd w:val="clear" w:color="auto" w:fill="auto"/>
            <w:noWrap/>
            <w:vAlign w:val="center"/>
            <w:hideMark/>
          </w:tcPr>
          <w:p w14:paraId="2AF6E938" w14:textId="77777777" w:rsidR="007B775C" w:rsidRPr="007B775C" w:rsidRDefault="007B775C" w:rsidP="007B775C">
            <w:pPr>
              <w:spacing w:line="240" w:lineRule="auto"/>
              <w:jc w:val="right"/>
              <w:rPr>
                <w:b/>
                <w:bCs/>
                <w:sz w:val="12"/>
                <w:szCs w:val="12"/>
              </w:rPr>
            </w:pPr>
            <w:r w:rsidRPr="007B775C">
              <w:rPr>
                <w:b/>
                <w:bCs/>
                <w:sz w:val="12"/>
                <w:szCs w:val="12"/>
              </w:rPr>
              <w:t>249 740</w:t>
            </w:r>
          </w:p>
        </w:tc>
        <w:tc>
          <w:tcPr>
            <w:tcW w:w="738" w:type="pct"/>
            <w:tcBorders>
              <w:top w:val="nil"/>
              <w:left w:val="nil"/>
              <w:bottom w:val="nil"/>
              <w:right w:val="nil"/>
            </w:tcBorders>
            <w:shd w:val="clear" w:color="auto" w:fill="auto"/>
            <w:noWrap/>
            <w:vAlign w:val="center"/>
            <w:hideMark/>
          </w:tcPr>
          <w:p w14:paraId="5D5DD1A6" w14:textId="77777777" w:rsidR="007B775C" w:rsidRPr="007B775C" w:rsidRDefault="007B775C" w:rsidP="007B775C">
            <w:pPr>
              <w:spacing w:line="240" w:lineRule="auto"/>
              <w:jc w:val="right"/>
              <w:rPr>
                <w:b/>
                <w:bCs/>
                <w:sz w:val="12"/>
                <w:szCs w:val="12"/>
              </w:rPr>
            </w:pPr>
            <w:r w:rsidRPr="007B775C">
              <w:rPr>
                <w:b/>
                <w:bCs/>
                <w:sz w:val="12"/>
                <w:szCs w:val="12"/>
              </w:rPr>
              <w:t>239 019,77</w:t>
            </w:r>
          </w:p>
        </w:tc>
        <w:tc>
          <w:tcPr>
            <w:tcW w:w="385" w:type="pct"/>
            <w:tcBorders>
              <w:top w:val="nil"/>
              <w:left w:val="nil"/>
              <w:bottom w:val="nil"/>
              <w:right w:val="nil"/>
            </w:tcBorders>
            <w:shd w:val="clear" w:color="auto" w:fill="auto"/>
            <w:noWrap/>
            <w:vAlign w:val="center"/>
            <w:hideMark/>
          </w:tcPr>
          <w:p w14:paraId="7340B201" w14:textId="77777777" w:rsidR="007B775C" w:rsidRPr="007B775C" w:rsidRDefault="007B775C" w:rsidP="007B775C">
            <w:pPr>
              <w:spacing w:line="240" w:lineRule="auto"/>
              <w:jc w:val="right"/>
              <w:rPr>
                <w:b/>
                <w:bCs/>
                <w:sz w:val="12"/>
                <w:szCs w:val="12"/>
              </w:rPr>
            </w:pPr>
            <w:r w:rsidRPr="007B775C">
              <w:rPr>
                <w:b/>
                <w:bCs/>
                <w:sz w:val="12"/>
                <w:szCs w:val="12"/>
              </w:rPr>
              <w:t>95,7%</w:t>
            </w:r>
          </w:p>
        </w:tc>
      </w:tr>
      <w:tr w:rsidR="007B775C" w:rsidRPr="007B775C" w14:paraId="02788D7F" w14:textId="77777777" w:rsidTr="007B775C">
        <w:trPr>
          <w:trHeight w:val="85"/>
        </w:trPr>
        <w:tc>
          <w:tcPr>
            <w:tcW w:w="2623" w:type="pct"/>
            <w:tcBorders>
              <w:top w:val="nil"/>
              <w:left w:val="nil"/>
              <w:bottom w:val="nil"/>
              <w:right w:val="nil"/>
            </w:tcBorders>
            <w:shd w:val="clear" w:color="auto" w:fill="auto"/>
            <w:vAlign w:val="center"/>
            <w:hideMark/>
          </w:tcPr>
          <w:p w14:paraId="727B1425" w14:textId="77777777" w:rsidR="007B775C" w:rsidRPr="007B775C" w:rsidRDefault="007B775C" w:rsidP="007B775C">
            <w:pPr>
              <w:spacing w:line="240" w:lineRule="auto"/>
              <w:jc w:val="right"/>
              <w:rPr>
                <w:b/>
                <w:bCs/>
                <w:sz w:val="12"/>
                <w:szCs w:val="12"/>
              </w:rPr>
            </w:pPr>
          </w:p>
        </w:tc>
        <w:tc>
          <w:tcPr>
            <w:tcW w:w="523" w:type="pct"/>
            <w:tcBorders>
              <w:top w:val="nil"/>
              <w:left w:val="nil"/>
              <w:bottom w:val="nil"/>
              <w:right w:val="nil"/>
            </w:tcBorders>
            <w:shd w:val="clear" w:color="auto" w:fill="auto"/>
            <w:vAlign w:val="center"/>
            <w:hideMark/>
          </w:tcPr>
          <w:p w14:paraId="76C0B497"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9DD0D73"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059D3B7"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11BCC46"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0FA3E4B" w14:textId="77777777" w:rsidTr="007B775C">
        <w:trPr>
          <w:trHeight w:val="85"/>
        </w:trPr>
        <w:tc>
          <w:tcPr>
            <w:tcW w:w="2623" w:type="pct"/>
            <w:tcBorders>
              <w:top w:val="nil"/>
              <w:left w:val="nil"/>
              <w:bottom w:val="nil"/>
              <w:right w:val="nil"/>
            </w:tcBorders>
            <w:shd w:val="clear" w:color="auto" w:fill="auto"/>
            <w:vAlign w:val="center"/>
            <w:hideMark/>
          </w:tcPr>
          <w:p w14:paraId="65D90279"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Cel:</w:t>
            </w:r>
            <w:r w:rsidRPr="007B775C">
              <w:rPr>
                <w:i/>
                <w:iCs/>
                <w:color w:val="000000"/>
                <w:sz w:val="12"/>
                <w:szCs w:val="12"/>
              </w:rPr>
              <w:t xml:space="preserve"> </w:t>
            </w:r>
            <w:r w:rsidRPr="007B775C">
              <w:rPr>
                <w:color w:val="000000"/>
                <w:sz w:val="12"/>
                <w:szCs w:val="12"/>
              </w:rPr>
              <w:t xml:space="preserve">realizacja zobowiązań pozawynagrodzeniowych wobec pracownika </w:t>
            </w:r>
          </w:p>
        </w:tc>
        <w:tc>
          <w:tcPr>
            <w:tcW w:w="523" w:type="pct"/>
            <w:tcBorders>
              <w:top w:val="nil"/>
              <w:left w:val="nil"/>
              <w:bottom w:val="nil"/>
              <w:right w:val="nil"/>
            </w:tcBorders>
            <w:shd w:val="clear" w:color="auto" w:fill="auto"/>
            <w:vAlign w:val="center"/>
            <w:hideMark/>
          </w:tcPr>
          <w:p w14:paraId="5140C4C9"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3CCA21EB"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184187A"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3ABCD93"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02923EB1" w14:textId="77777777" w:rsidTr="007B775C">
        <w:trPr>
          <w:trHeight w:val="85"/>
        </w:trPr>
        <w:tc>
          <w:tcPr>
            <w:tcW w:w="2623" w:type="pct"/>
            <w:tcBorders>
              <w:top w:val="nil"/>
              <w:left w:val="nil"/>
              <w:bottom w:val="nil"/>
              <w:right w:val="nil"/>
            </w:tcBorders>
            <w:shd w:val="clear" w:color="auto" w:fill="auto"/>
            <w:vAlign w:val="center"/>
            <w:hideMark/>
          </w:tcPr>
          <w:p w14:paraId="7B349E6E"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2CAEE456"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C7A932E"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56D20AF"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68B8C4E"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5512F7D" w14:textId="77777777" w:rsidTr="007B775C">
        <w:trPr>
          <w:trHeight w:val="85"/>
        </w:trPr>
        <w:tc>
          <w:tcPr>
            <w:tcW w:w="2623" w:type="pct"/>
            <w:tcBorders>
              <w:top w:val="nil"/>
              <w:left w:val="nil"/>
              <w:bottom w:val="nil"/>
              <w:right w:val="nil"/>
            </w:tcBorders>
            <w:shd w:val="clear" w:color="auto" w:fill="auto"/>
            <w:vAlign w:val="center"/>
            <w:hideMark/>
          </w:tcPr>
          <w:p w14:paraId="3F7BC22D" w14:textId="77777777" w:rsidR="007B775C" w:rsidRPr="007B775C" w:rsidRDefault="007B775C" w:rsidP="007B775C">
            <w:pPr>
              <w:spacing w:line="240" w:lineRule="auto"/>
              <w:rPr>
                <w:color w:val="000000"/>
                <w:sz w:val="12"/>
                <w:szCs w:val="12"/>
              </w:rPr>
            </w:pPr>
            <w:r w:rsidRPr="007B775C">
              <w:rPr>
                <w:color w:val="000000"/>
                <w:sz w:val="12"/>
                <w:szCs w:val="12"/>
              </w:rPr>
              <w:t>Wydatki bezpośrednio związane z zabezpieczeniem stanowisk pracy.</w:t>
            </w:r>
          </w:p>
        </w:tc>
        <w:tc>
          <w:tcPr>
            <w:tcW w:w="523" w:type="pct"/>
            <w:tcBorders>
              <w:top w:val="nil"/>
              <w:left w:val="nil"/>
              <w:bottom w:val="nil"/>
              <w:right w:val="nil"/>
            </w:tcBorders>
            <w:shd w:val="clear" w:color="auto" w:fill="auto"/>
            <w:vAlign w:val="center"/>
            <w:hideMark/>
          </w:tcPr>
          <w:p w14:paraId="09D502D5" w14:textId="77777777" w:rsidR="007B775C" w:rsidRPr="007B775C" w:rsidRDefault="007B775C" w:rsidP="007B775C">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4BDA5EA0"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36CF146"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570D967"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18F906B" w14:textId="77777777" w:rsidTr="007B775C">
        <w:trPr>
          <w:trHeight w:val="85"/>
        </w:trPr>
        <w:tc>
          <w:tcPr>
            <w:tcW w:w="2623" w:type="pct"/>
            <w:tcBorders>
              <w:top w:val="nil"/>
              <w:left w:val="nil"/>
              <w:bottom w:val="nil"/>
              <w:right w:val="nil"/>
            </w:tcBorders>
            <w:shd w:val="clear" w:color="auto" w:fill="auto"/>
            <w:vAlign w:val="center"/>
            <w:hideMark/>
          </w:tcPr>
          <w:p w14:paraId="7697BDE7"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365D2B8C"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2F5C719A"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87EEF53"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8AFF67B"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0DBBDC4" w14:textId="77777777" w:rsidTr="007B775C">
        <w:trPr>
          <w:trHeight w:val="85"/>
        </w:trPr>
        <w:tc>
          <w:tcPr>
            <w:tcW w:w="2623" w:type="pct"/>
            <w:tcBorders>
              <w:top w:val="nil"/>
              <w:left w:val="nil"/>
              <w:bottom w:val="nil"/>
              <w:right w:val="nil"/>
            </w:tcBorders>
            <w:shd w:val="clear" w:color="auto" w:fill="auto"/>
            <w:vAlign w:val="center"/>
            <w:hideMark/>
          </w:tcPr>
          <w:p w14:paraId="5BA43A80" w14:textId="77777777" w:rsidR="007B775C" w:rsidRPr="007B775C" w:rsidRDefault="007B775C" w:rsidP="007B775C">
            <w:pPr>
              <w:spacing w:line="240" w:lineRule="auto"/>
              <w:rPr>
                <w:i/>
                <w:iCs/>
                <w:sz w:val="12"/>
                <w:szCs w:val="12"/>
                <w:u w:val="single"/>
              </w:rPr>
            </w:pPr>
            <w:r w:rsidRPr="007B775C">
              <w:rPr>
                <w:i/>
                <w:iCs/>
                <w:sz w:val="12"/>
                <w:szCs w:val="12"/>
                <w:u w:val="single"/>
              </w:rPr>
              <w:t>Klasyfikacja:</w:t>
            </w:r>
            <w:r w:rsidRPr="007B775C">
              <w:rPr>
                <w:i/>
                <w:iCs/>
                <w:sz w:val="12"/>
                <w:szCs w:val="12"/>
              </w:rPr>
              <w:t xml:space="preserve"> rozdział: 75023</w:t>
            </w:r>
          </w:p>
        </w:tc>
        <w:tc>
          <w:tcPr>
            <w:tcW w:w="523" w:type="pct"/>
            <w:tcBorders>
              <w:top w:val="nil"/>
              <w:left w:val="nil"/>
              <w:bottom w:val="nil"/>
              <w:right w:val="nil"/>
            </w:tcBorders>
            <w:shd w:val="clear" w:color="auto" w:fill="auto"/>
            <w:vAlign w:val="center"/>
            <w:hideMark/>
          </w:tcPr>
          <w:p w14:paraId="46653457" w14:textId="77777777" w:rsidR="007B775C" w:rsidRPr="007B775C" w:rsidRDefault="007B775C" w:rsidP="007B775C">
            <w:pPr>
              <w:spacing w:line="240" w:lineRule="auto"/>
              <w:rPr>
                <w:i/>
                <w:iCs/>
                <w:sz w:val="12"/>
                <w:szCs w:val="12"/>
                <w:u w:val="single"/>
              </w:rPr>
            </w:pPr>
          </w:p>
        </w:tc>
        <w:tc>
          <w:tcPr>
            <w:tcW w:w="731" w:type="pct"/>
            <w:tcBorders>
              <w:top w:val="nil"/>
              <w:left w:val="nil"/>
              <w:bottom w:val="nil"/>
              <w:right w:val="nil"/>
            </w:tcBorders>
            <w:shd w:val="clear" w:color="auto" w:fill="auto"/>
            <w:noWrap/>
            <w:vAlign w:val="center"/>
            <w:hideMark/>
          </w:tcPr>
          <w:p w14:paraId="3395C067"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302FE3F"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4E06DA8"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C29D877" w14:textId="77777777" w:rsidTr="007B775C">
        <w:trPr>
          <w:trHeight w:val="85"/>
        </w:trPr>
        <w:tc>
          <w:tcPr>
            <w:tcW w:w="2623" w:type="pct"/>
            <w:tcBorders>
              <w:top w:val="nil"/>
              <w:left w:val="nil"/>
              <w:bottom w:val="nil"/>
              <w:right w:val="nil"/>
            </w:tcBorders>
            <w:shd w:val="clear" w:color="auto" w:fill="auto"/>
            <w:vAlign w:val="center"/>
            <w:hideMark/>
          </w:tcPr>
          <w:p w14:paraId="690BEC3B"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09728015"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8A867A5"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F9CD964"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F4CB0DC"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460058E7" w14:textId="77777777" w:rsidTr="007B775C">
        <w:trPr>
          <w:trHeight w:val="85"/>
        </w:trPr>
        <w:tc>
          <w:tcPr>
            <w:tcW w:w="2623" w:type="pct"/>
            <w:tcBorders>
              <w:top w:val="nil"/>
              <w:left w:val="nil"/>
              <w:bottom w:val="nil"/>
              <w:right w:val="nil"/>
            </w:tcBorders>
            <w:shd w:val="clear" w:color="auto" w:fill="auto"/>
            <w:vAlign w:val="center"/>
            <w:hideMark/>
          </w:tcPr>
          <w:p w14:paraId="2C62207A"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Dysponent 1:</w:t>
            </w:r>
            <w:r w:rsidRPr="007B775C">
              <w:rPr>
                <w:i/>
                <w:iCs/>
                <w:color w:val="000000"/>
                <w:sz w:val="12"/>
                <w:szCs w:val="12"/>
              </w:rPr>
              <w:t xml:space="preserve"> Wydział Kadr i Kontroli</w:t>
            </w:r>
          </w:p>
        </w:tc>
        <w:tc>
          <w:tcPr>
            <w:tcW w:w="523" w:type="pct"/>
            <w:tcBorders>
              <w:top w:val="nil"/>
              <w:left w:val="nil"/>
              <w:bottom w:val="nil"/>
              <w:right w:val="nil"/>
            </w:tcBorders>
            <w:shd w:val="clear" w:color="auto" w:fill="auto"/>
            <w:noWrap/>
            <w:vAlign w:val="center"/>
            <w:hideMark/>
          </w:tcPr>
          <w:p w14:paraId="4B84BA97"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3DF71DA1" w14:textId="77777777" w:rsidR="007B775C" w:rsidRPr="007B775C" w:rsidRDefault="007B775C" w:rsidP="007B775C">
            <w:pPr>
              <w:spacing w:line="240" w:lineRule="auto"/>
              <w:jc w:val="right"/>
              <w:rPr>
                <w:i/>
                <w:iCs/>
                <w:sz w:val="12"/>
                <w:szCs w:val="12"/>
              </w:rPr>
            </w:pPr>
            <w:r w:rsidRPr="007B775C">
              <w:rPr>
                <w:i/>
                <w:iCs/>
                <w:sz w:val="12"/>
                <w:szCs w:val="12"/>
              </w:rPr>
              <w:t>99 770</w:t>
            </w:r>
          </w:p>
        </w:tc>
        <w:tc>
          <w:tcPr>
            <w:tcW w:w="738" w:type="pct"/>
            <w:tcBorders>
              <w:top w:val="nil"/>
              <w:left w:val="nil"/>
              <w:bottom w:val="nil"/>
              <w:right w:val="nil"/>
            </w:tcBorders>
            <w:shd w:val="clear" w:color="auto" w:fill="auto"/>
            <w:noWrap/>
            <w:vAlign w:val="center"/>
            <w:hideMark/>
          </w:tcPr>
          <w:p w14:paraId="4C387D1C" w14:textId="77777777" w:rsidR="007B775C" w:rsidRPr="007B775C" w:rsidRDefault="007B775C" w:rsidP="007B775C">
            <w:pPr>
              <w:spacing w:line="240" w:lineRule="auto"/>
              <w:jc w:val="right"/>
              <w:rPr>
                <w:i/>
                <w:iCs/>
                <w:sz w:val="12"/>
                <w:szCs w:val="12"/>
              </w:rPr>
            </w:pPr>
            <w:r w:rsidRPr="007B775C">
              <w:rPr>
                <w:i/>
                <w:iCs/>
                <w:sz w:val="12"/>
                <w:szCs w:val="12"/>
              </w:rPr>
              <w:t>99 455,32</w:t>
            </w:r>
          </w:p>
        </w:tc>
        <w:tc>
          <w:tcPr>
            <w:tcW w:w="385" w:type="pct"/>
            <w:tcBorders>
              <w:top w:val="nil"/>
              <w:left w:val="nil"/>
              <w:bottom w:val="nil"/>
              <w:right w:val="nil"/>
            </w:tcBorders>
            <w:shd w:val="clear" w:color="auto" w:fill="auto"/>
            <w:noWrap/>
            <w:vAlign w:val="center"/>
            <w:hideMark/>
          </w:tcPr>
          <w:p w14:paraId="2E2469EC" w14:textId="77777777" w:rsidR="007B775C" w:rsidRPr="007B775C" w:rsidRDefault="007B775C" w:rsidP="007B775C">
            <w:pPr>
              <w:spacing w:line="240" w:lineRule="auto"/>
              <w:jc w:val="right"/>
              <w:rPr>
                <w:i/>
                <w:iCs/>
                <w:sz w:val="12"/>
                <w:szCs w:val="12"/>
              </w:rPr>
            </w:pPr>
            <w:r w:rsidRPr="007B775C">
              <w:rPr>
                <w:i/>
                <w:iCs/>
                <w:sz w:val="12"/>
                <w:szCs w:val="12"/>
              </w:rPr>
              <w:t>99,7%</w:t>
            </w:r>
          </w:p>
        </w:tc>
      </w:tr>
      <w:tr w:rsidR="007B775C" w:rsidRPr="007B775C" w14:paraId="7A79BB08" w14:textId="77777777" w:rsidTr="007B775C">
        <w:trPr>
          <w:trHeight w:val="85"/>
        </w:trPr>
        <w:tc>
          <w:tcPr>
            <w:tcW w:w="2623" w:type="pct"/>
            <w:tcBorders>
              <w:top w:val="nil"/>
              <w:left w:val="nil"/>
              <w:bottom w:val="nil"/>
              <w:right w:val="nil"/>
            </w:tcBorders>
            <w:shd w:val="clear" w:color="auto" w:fill="auto"/>
            <w:vAlign w:val="center"/>
            <w:hideMark/>
          </w:tcPr>
          <w:p w14:paraId="165F6B6A" w14:textId="77777777" w:rsidR="007B775C" w:rsidRPr="007B775C" w:rsidRDefault="007B775C" w:rsidP="007B775C">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14:paraId="65A87EA6"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C0F888A"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AF5CEA1"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304CEAE"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6E72B5B" w14:textId="77777777" w:rsidTr="007B775C">
        <w:trPr>
          <w:trHeight w:val="85"/>
        </w:trPr>
        <w:tc>
          <w:tcPr>
            <w:tcW w:w="2623" w:type="pct"/>
            <w:tcBorders>
              <w:top w:val="nil"/>
              <w:left w:val="nil"/>
              <w:bottom w:val="nil"/>
              <w:right w:val="nil"/>
            </w:tcBorders>
            <w:shd w:val="clear" w:color="auto" w:fill="auto"/>
            <w:vAlign w:val="center"/>
            <w:hideMark/>
          </w:tcPr>
          <w:p w14:paraId="2B09093C"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14B408DC"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59C48D07"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4632CB8"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BB76D41"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DD24959" w14:textId="77777777" w:rsidTr="007B775C">
        <w:trPr>
          <w:trHeight w:val="85"/>
        </w:trPr>
        <w:tc>
          <w:tcPr>
            <w:tcW w:w="2623" w:type="pct"/>
            <w:tcBorders>
              <w:top w:val="nil"/>
              <w:left w:val="nil"/>
              <w:bottom w:val="nil"/>
              <w:right w:val="nil"/>
            </w:tcBorders>
            <w:shd w:val="clear" w:color="auto" w:fill="auto"/>
            <w:vAlign w:val="center"/>
            <w:hideMark/>
          </w:tcPr>
          <w:p w14:paraId="7D772C9A" w14:textId="77777777" w:rsidR="007B775C" w:rsidRPr="007B775C" w:rsidRDefault="007B775C" w:rsidP="007B775C">
            <w:pPr>
              <w:spacing w:line="240" w:lineRule="auto"/>
              <w:rPr>
                <w:sz w:val="12"/>
                <w:szCs w:val="12"/>
              </w:rPr>
            </w:pPr>
            <w:r w:rsidRPr="007B775C">
              <w:rPr>
                <w:sz w:val="12"/>
                <w:szCs w:val="12"/>
              </w:rPr>
              <w:t>szkolenia pracowników</w:t>
            </w:r>
          </w:p>
        </w:tc>
        <w:tc>
          <w:tcPr>
            <w:tcW w:w="523" w:type="pct"/>
            <w:tcBorders>
              <w:top w:val="nil"/>
              <w:left w:val="nil"/>
              <w:bottom w:val="nil"/>
              <w:right w:val="nil"/>
            </w:tcBorders>
            <w:shd w:val="clear" w:color="auto" w:fill="auto"/>
            <w:noWrap/>
            <w:vAlign w:val="center"/>
            <w:hideMark/>
          </w:tcPr>
          <w:p w14:paraId="5FF71B63" w14:textId="77777777" w:rsidR="007B775C" w:rsidRPr="007B775C" w:rsidRDefault="007B775C" w:rsidP="007B775C">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25E28028" w14:textId="77777777" w:rsidR="007B775C" w:rsidRPr="007B775C" w:rsidRDefault="007B775C" w:rsidP="007B775C">
            <w:pPr>
              <w:spacing w:line="240" w:lineRule="auto"/>
              <w:jc w:val="right"/>
              <w:rPr>
                <w:sz w:val="12"/>
                <w:szCs w:val="12"/>
              </w:rPr>
            </w:pPr>
            <w:r w:rsidRPr="007B775C">
              <w:rPr>
                <w:sz w:val="12"/>
                <w:szCs w:val="12"/>
              </w:rPr>
              <w:t>59 058</w:t>
            </w:r>
          </w:p>
        </w:tc>
        <w:tc>
          <w:tcPr>
            <w:tcW w:w="738" w:type="pct"/>
            <w:tcBorders>
              <w:top w:val="nil"/>
              <w:left w:val="nil"/>
              <w:bottom w:val="nil"/>
              <w:right w:val="nil"/>
            </w:tcBorders>
            <w:shd w:val="clear" w:color="auto" w:fill="auto"/>
            <w:noWrap/>
            <w:vAlign w:val="center"/>
            <w:hideMark/>
          </w:tcPr>
          <w:p w14:paraId="7D5B342D" w14:textId="77777777" w:rsidR="007B775C" w:rsidRPr="007B775C" w:rsidRDefault="007B775C" w:rsidP="007B775C">
            <w:pPr>
              <w:spacing w:line="240" w:lineRule="auto"/>
              <w:jc w:val="right"/>
              <w:rPr>
                <w:sz w:val="12"/>
                <w:szCs w:val="12"/>
              </w:rPr>
            </w:pPr>
            <w:r w:rsidRPr="007B775C">
              <w:rPr>
                <w:sz w:val="12"/>
                <w:szCs w:val="12"/>
              </w:rPr>
              <w:t>58 767,22</w:t>
            </w:r>
          </w:p>
        </w:tc>
        <w:tc>
          <w:tcPr>
            <w:tcW w:w="385" w:type="pct"/>
            <w:tcBorders>
              <w:top w:val="nil"/>
              <w:left w:val="nil"/>
              <w:bottom w:val="nil"/>
              <w:right w:val="nil"/>
            </w:tcBorders>
            <w:shd w:val="clear" w:color="auto" w:fill="auto"/>
            <w:noWrap/>
            <w:vAlign w:val="center"/>
            <w:hideMark/>
          </w:tcPr>
          <w:p w14:paraId="2EEDA4A6" w14:textId="77777777" w:rsidR="007B775C" w:rsidRPr="007B775C" w:rsidRDefault="007B775C" w:rsidP="007B775C">
            <w:pPr>
              <w:spacing w:line="240" w:lineRule="auto"/>
              <w:jc w:val="right"/>
              <w:rPr>
                <w:sz w:val="12"/>
                <w:szCs w:val="12"/>
              </w:rPr>
            </w:pPr>
            <w:r w:rsidRPr="007B775C">
              <w:rPr>
                <w:sz w:val="12"/>
                <w:szCs w:val="12"/>
              </w:rPr>
              <w:t>99,5%</w:t>
            </w:r>
          </w:p>
        </w:tc>
      </w:tr>
      <w:tr w:rsidR="007B775C" w:rsidRPr="007B775C" w14:paraId="22255EB7" w14:textId="77777777" w:rsidTr="007B775C">
        <w:trPr>
          <w:trHeight w:val="85"/>
        </w:trPr>
        <w:tc>
          <w:tcPr>
            <w:tcW w:w="2623" w:type="pct"/>
            <w:tcBorders>
              <w:top w:val="nil"/>
              <w:left w:val="nil"/>
              <w:bottom w:val="nil"/>
              <w:right w:val="nil"/>
            </w:tcBorders>
            <w:shd w:val="clear" w:color="auto" w:fill="auto"/>
            <w:vAlign w:val="center"/>
            <w:hideMark/>
          </w:tcPr>
          <w:p w14:paraId="3754BB64" w14:textId="77777777" w:rsidR="007B775C" w:rsidRPr="007B775C" w:rsidRDefault="007B775C" w:rsidP="007B775C">
            <w:pPr>
              <w:spacing w:line="240" w:lineRule="auto"/>
              <w:rPr>
                <w:sz w:val="12"/>
                <w:szCs w:val="12"/>
              </w:rPr>
            </w:pPr>
            <w:r w:rsidRPr="007B775C">
              <w:rPr>
                <w:sz w:val="12"/>
                <w:szCs w:val="12"/>
              </w:rPr>
              <w:t>wydatki osobowe niezaliczone do wynagrodzeń</w:t>
            </w:r>
          </w:p>
        </w:tc>
        <w:tc>
          <w:tcPr>
            <w:tcW w:w="523" w:type="pct"/>
            <w:tcBorders>
              <w:top w:val="nil"/>
              <w:left w:val="nil"/>
              <w:bottom w:val="nil"/>
              <w:right w:val="nil"/>
            </w:tcBorders>
            <w:shd w:val="clear" w:color="auto" w:fill="auto"/>
            <w:noWrap/>
            <w:vAlign w:val="center"/>
            <w:hideMark/>
          </w:tcPr>
          <w:p w14:paraId="48A5C012" w14:textId="77777777" w:rsidR="007B775C" w:rsidRPr="007B775C" w:rsidRDefault="007B775C" w:rsidP="007B775C">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19C65D17" w14:textId="77777777" w:rsidR="007B775C" w:rsidRPr="007B775C" w:rsidRDefault="007B775C" w:rsidP="007B775C">
            <w:pPr>
              <w:spacing w:line="240" w:lineRule="auto"/>
              <w:jc w:val="right"/>
              <w:rPr>
                <w:sz w:val="12"/>
                <w:szCs w:val="12"/>
              </w:rPr>
            </w:pPr>
            <w:r w:rsidRPr="007B775C">
              <w:rPr>
                <w:sz w:val="12"/>
                <w:szCs w:val="12"/>
              </w:rPr>
              <w:t>15 144</w:t>
            </w:r>
          </w:p>
        </w:tc>
        <w:tc>
          <w:tcPr>
            <w:tcW w:w="738" w:type="pct"/>
            <w:tcBorders>
              <w:top w:val="nil"/>
              <w:left w:val="nil"/>
              <w:bottom w:val="nil"/>
              <w:right w:val="nil"/>
            </w:tcBorders>
            <w:shd w:val="clear" w:color="auto" w:fill="auto"/>
            <w:noWrap/>
            <w:vAlign w:val="center"/>
            <w:hideMark/>
          </w:tcPr>
          <w:p w14:paraId="69EDFA11" w14:textId="77777777" w:rsidR="007B775C" w:rsidRPr="007B775C" w:rsidRDefault="007B775C" w:rsidP="007B775C">
            <w:pPr>
              <w:spacing w:line="240" w:lineRule="auto"/>
              <w:jc w:val="right"/>
              <w:rPr>
                <w:sz w:val="12"/>
                <w:szCs w:val="12"/>
              </w:rPr>
            </w:pPr>
            <w:r w:rsidRPr="007B775C">
              <w:rPr>
                <w:sz w:val="12"/>
                <w:szCs w:val="12"/>
              </w:rPr>
              <w:t>15 144,00</w:t>
            </w:r>
          </w:p>
        </w:tc>
        <w:tc>
          <w:tcPr>
            <w:tcW w:w="385" w:type="pct"/>
            <w:tcBorders>
              <w:top w:val="nil"/>
              <w:left w:val="nil"/>
              <w:bottom w:val="nil"/>
              <w:right w:val="nil"/>
            </w:tcBorders>
            <w:shd w:val="clear" w:color="auto" w:fill="auto"/>
            <w:noWrap/>
            <w:vAlign w:val="center"/>
            <w:hideMark/>
          </w:tcPr>
          <w:p w14:paraId="699F5FA6" w14:textId="77777777" w:rsidR="007B775C" w:rsidRPr="007B775C" w:rsidRDefault="007B775C" w:rsidP="007B775C">
            <w:pPr>
              <w:spacing w:line="240" w:lineRule="auto"/>
              <w:jc w:val="right"/>
              <w:rPr>
                <w:sz w:val="12"/>
                <w:szCs w:val="12"/>
              </w:rPr>
            </w:pPr>
            <w:r w:rsidRPr="007B775C">
              <w:rPr>
                <w:sz w:val="12"/>
                <w:szCs w:val="12"/>
              </w:rPr>
              <w:t>100,0%</w:t>
            </w:r>
          </w:p>
        </w:tc>
      </w:tr>
      <w:tr w:rsidR="007B775C" w:rsidRPr="007B775C" w14:paraId="67B035ED" w14:textId="77777777" w:rsidTr="007B775C">
        <w:trPr>
          <w:trHeight w:val="85"/>
        </w:trPr>
        <w:tc>
          <w:tcPr>
            <w:tcW w:w="2623" w:type="pct"/>
            <w:tcBorders>
              <w:top w:val="nil"/>
              <w:left w:val="nil"/>
              <w:bottom w:val="nil"/>
              <w:right w:val="nil"/>
            </w:tcBorders>
            <w:shd w:val="clear" w:color="auto" w:fill="auto"/>
            <w:vAlign w:val="center"/>
            <w:hideMark/>
          </w:tcPr>
          <w:p w14:paraId="0EAF4C2E" w14:textId="77777777" w:rsidR="007B775C" w:rsidRPr="007B775C" w:rsidRDefault="007B775C" w:rsidP="007B775C">
            <w:pPr>
              <w:spacing w:line="240" w:lineRule="auto"/>
              <w:rPr>
                <w:color w:val="000000"/>
                <w:sz w:val="12"/>
                <w:szCs w:val="12"/>
              </w:rPr>
            </w:pPr>
            <w:r w:rsidRPr="007B775C">
              <w:rPr>
                <w:color w:val="000000"/>
                <w:sz w:val="12"/>
                <w:szCs w:val="12"/>
              </w:rPr>
              <w:t>prowadzenie kasy zapomogowo - pożyczkowej</w:t>
            </w:r>
          </w:p>
        </w:tc>
        <w:tc>
          <w:tcPr>
            <w:tcW w:w="523" w:type="pct"/>
            <w:tcBorders>
              <w:top w:val="nil"/>
              <w:left w:val="nil"/>
              <w:bottom w:val="nil"/>
              <w:right w:val="nil"/>
            </w:tcBorders>
            <w:shd w:val="clear" w:color="auto" w:fill="auto"/>
            <w:noWrap/>
            <w:vAlign w:val="center"/>
            <w:hideMark/>
          </w:tcPr>
          <w:p w14:paraId="760A2EF0" w14:textId="77777777" w:rsidR="007B775C" w:rsidRPr="007B775C" w:rsidRDefault="007B775C" w:rsidP="007B775C">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7FB7B029" w14:textId="77777777" w:rsidR="007B775C" w:rsidRPr="007B775C" w:rsidRDefault="007B775C" w:rsidP="007B775C">
            <w:pPr>
              <w:spacing w:line="240" w:lineRule="auto"/>
              <w:jc w:val="right"/>
              <w:rPr>
                <w:sz w:val="12"/>
                <w:szCs w:val="12"/>
              </w:rPr>
            </w:pPr>
            <w:r w:rsidRPr="007B775C">
              <w:rPr>
                <w:sz w:val="12"/>
                <w:szCs w:val="12"/>
              </w:rPr>
              <w:t>14 357</w:t>
            </w:r>
          </w:p>
        </w:tc>
        <w:tc>
          <w:tcPr>
            <w:tcW w:w="738" w:type="pct"/>
            <w:tcBorders>
              <w:top w:val="nil"/>
              <w:left w:val="nil"/>
              <w:bottom w:val="nil"/>
              <w:right w:val="nil"/>
            </w:tcBorders>
            <w:shd w:val="clear" w:color="auto" w:fill="auto"/>
            <w:noWrap/>
            <w:vAlign w:val="center"/>
            <w:hideMark/>
          </w:tcPr>
          <w:p w14:paraId="44EE0237" w14:textId="77777777" w:rsidR="007B775C" w:rsidRPr="007B775C" w:rsidRDefault="007B775C" w:rsidP="007B775C">
            <w:pPr>
              <w:spacing w:line="240" w:lineRule="auto"/>
              <w:jc w:val="right"/>
              <w:rPr>
                <w:sz w:val="12"/>
                <w:szCs w:val="12"/>
              </w:rPr>
            </w:pPr>
            <w:r w:rsidRPr="007B775C">
              <w:rPr>
                <w:sz w:val="12"/>
                <w:szCs w:val="12"/>
              </w:rPr>
              <w:t>14 333,40</w:t>
            </w:r>
          </w:p>
        </w:tc>
        <w:tc>
          <w:tcPr>
            <w:tcW w:w="385" w:type="pct"/>
            <w:tcBorders>
              <w:top w:val="nil"/>
              <w:left w:val="nil"/>
              <w:bottom w:val="nil"/>
              <w:right w:val="nil"/>
            </w:tcBorders>
            <w:shd w:val="clear" w:color="auto" w:fill="auto"/>
            <w:noWrap/>
            <w:vAlign w:val="center"/>
            <w:hideMark/>
          </w:tcPr>
          <w:p w14:paraId="79D7D26A" w14:textId="77777777" w:rsidR="007B775C" w:rsidRPr="007B775C" w:rsidRDefault="007B775C" w:rsidP="007B775C">
            <w:pPr>
              <w:spacing w:line="240" w:lineRule="auto"/>
              <w:jc w:val="right"/>
              <w:rPr>
                <w:sz w:val="12"/>
                <w:szCs w:val="12"/>
              </w:rPr>
            </w:pPr>
            <w:r w:rsidRPr="007B775C">
              <w:rPr>
                <w:sz w:val="12"/>
                <w:szCs w:val="12"/>
              </w:rPr>
              <w:t>99,8%</w:t>
            </w:r>
          </w:p>
        </w:tc>
      </w:tr>
      <w:tr w:rsidR="007B775C" w:rsidRPr="007B775C" w14:paraId="6D46BF3C" w14:textId="77777777" w:rsidTr="007B775C">
        <w:trPr>
          <w:trHeight w:val="85"/>
        </w:trPr>
        <w:tc>
          <w:tcPr>
            <w:tcW w:w="2623" w:type="pct"/>
            <w:tcBorders>
              <w:top w:val="nil"/>
              <w:left w:val="nil"/>
              <w:bottom w:val="nil"/>
              <w:right w:val="nil"/>
            </w:tcBorders>
            <w:shd w:val="clear" w:color="auto" w:fill="auto"/>
            <w:vAlign w:val="center"/>
            <w:hideMark/>
          </w:tcPr>
          <w:p w14:paraId="6E11A408" w14:textId="77777777" w:rsidR="007B775C" w:rsidRPr="007B775C" w:rsidRDefault="007B775C" w:rsidP="007B775C">
            <w:pPr>
              <w:spacing w:line="240" w:lineRule="auto"/>
              <w:rPr>
                <w:sz w:val="12"/>
                <w:szCs w:val="12"/>
              </w:rPr>
            </w:pPr>
            <w:r w:rsidRPr="007B775C">
              <w:rPr>
                <w:sz w:val="12"/>
                <w:szCs w:val="12"/>
              </w:rPr>
              <w:t>dopłaty do studiów</w:t>
            </w:r>
          </w:p>
        </w:tc>
        <w:tc>
          <w:tcPr>
            <w:tcW w:w="523" w:type="pct"/>
            <w:tcBorders>
              <w:top w:val="nil"/>
              <w:left w:val="nil"/>
              <w:bottom w:val="nil"/>
              <w:right w:val="nil"/>
            </w:tcBorders>
            <w:shd w:val="clear" w:color="auto" w:fill="auto"/>
            <w:noWrap/>
            <w:vAlign w:val="center"/>
            <w:hideMark/>
          </w:tcPr>
          <w:p w14:paraId="35CEA611" w14:textId="77777777" w:rsidR="007B775C" w:rsidRPr="007B775C" w:rsidRDefault="007B775C" w:rsidP="007B775C">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53C5A807" w14:textId="77777777" w:rsidR="007B775C" w:rsidRPr="007B775C" w:rsidRDefault="007B775C" w:rsidP="007B775C">
            <w:pPr>
              <w:spacing w:line="240" w:lineRule="auto"/>
              <w:jc w:val="right"/>
              <w:rPr>
                <w:sz w:val="12"/>
                <w:szCs w:val="12"/>
              </w:rPr>
            </w:pPr>
            <w:r w:rsidRPr="007B775C">
              <w:rPr>
                <w:sz w:val="12"/>
                <w:szCs w:val="12"/>
              </w:rPr>
              <w:t>11 100</w:t>
            </w:r>
          </w:p>
        </w:tc>
        <w:tc>
          <w:tcPr>
            <w:tcW w:w="738" w:type="pct"/>
            <w:tcBorders>
              <w:top w:val="nil"/>
              <w:left w:val="nil"/>
              <w:bottom w:val="nil"/>
              <w:right w:val="nil"/>
            </w:tcBorders>
            <w:shd w:val="clear" w:color="auto" w:fill="auto"/>
            <w:noWrap/>
            <w:vAlign w:val="center"/>
            <w:hideMark/>
          </w:tcPr>
          <w:p w14:paraId="60CBE3D1" w14:textId="77777777" w:rsidR="007B775C" w:rsidRPr="007B775C" w:rsidRDefault="007B775C" w:rsidP="007B775C">
            <w:pPr>
              <w:spacing w:line="240" w:lineRule="auto"/>
              <w:jc w:val="right"/>
              <w:rPr>
                <w:sz w:val="12"/>
                <w:szCs w:val="12"/>
              </w:rPr>
            </w:pPr>
            <w:r w:rsidRPr="007B775C">
              <w:rPr>
                <w:sz w:val="12"/>
                <w:szCs w:val="12"/>
              </w:rPr>
              <w:t>11 100,00</w:t>
            </w:r>
          </w:p>
        </w:tc>
        <w:tc>
          <w:tcPr>
            <w:tcW w:w="385" w:type="pct"/>
            <w:tcBorders>
              <w:top w:val="nil"/>
              <w:left w:val="nil"/>
              <w:bottom w:val="nil"/>
              <w:right w:val="nil"/>
            </w:tcBorders>
            <w:shd w:val="clear" w:color="auto" w:fill="auto"/>
            <w:noWrap/>
            <w:vAlign w:val="center"/>
            <w:hideMark/>
          </w:tcPr>
          <w:p w14:paraId="08EFA983" w14:textId="77777777" w:rsidR="007B775C" w:rsidRPr="007B775C" w:rsidRDefault="007B775C" w:rsidP="007B775C">
            <w:pPr>
              <w:spacing w:line="240" w:lineRule="auto"/>
              <w:jc w:val="right"/>
              <w:rPr>
                <w:sz w:val="12"/>
                <w:szCs w:val="12"/>
              </w:rPr>
            </w:pPr>
            <w:r w:rsidRPr="007B775C">
              <w:rPr>
                <w:sz w:val="12"/>
                <w:szCs w:val="12"/>
              </w:rPr>
              <w:t>100,0%</w:t>
            </w:r>
          </w:p>
        </w:tc>
      </w:tr>
      <w:tr w:rsidR="007B775C" w:rsidRPr="007B775C" w14:paraId="38F6A5EF" w14:textId="77777777" w:rsidTr="007B775C">
        <w:trPr>
          <w:trHeight w:val="85"/>
        </w:trPr>
        <w:tc>
          <w:tcPr>
            <w:tcW w:w="2623" w:type="pct"/>
            <w:tcBorders>
              <w:top w:val="nil"/>
              <w:left w:val="nil"/>
              <w:bottom w:val="nil"/>
              <w:right w:val="nil"/>
            </w:tcBorders>
            <w:shd w:val="clear" w:color="auto" w:fill="auto"/>
            <w:vAlign w:val="center"/>
            <w:hideMark/>
          </w:tcPr>
          <w:p w14:paraId="4E2346EC" w14:textId="77777777" w:rsidR="007B775C" w:rsidRPr="007B775C" w:rsidRDefault="007B775C" w:rsidP="007B775C">
            <w:pPr>
              <w:spacing w:line="240" w:lineRule="auto"/>
              <w:rPr>
                <w:color w:val="000000"/>
                <w:sz w:val="12"/>
                <w:szCs w:val="12"/>
              </w:rPr>
            </w:pPr>
            <w:r w:rsidRPr="007B775C">
              <w:rPr>
                <w:color w:val="000000"/>
                <w:sz w:val="12"/>
                <w:szCs w:val="12"/>
              </w:rPr>
              <w:t>wyjazdy służbowe krajowe</w:t>
            </w:r>
          </w:p>
        </w:tc>
        <w:tc>
          <w:tcPr>
            <w:tcW w:w="523" w:type="pct"/>
            <w:tcBorders>
              <w:top w:val="nil"/>
              <w:left w:val="nil"/>
              <w:bottom w:val="nil"/>
              <w:right w:val="nil"/>
            </w:tcBorders>
            <w:shd w:val="clear" w:color="auto" w:fill="auto"/>
            <w:noWrap/>
            <w:vAlign w:val="center"/>
            <w:hideMark/>
          </w:tcPr>
          <w:p w14:paraId="3A64BBC1" w14:textId="77777777" w:rsidR="007B775C" w:rsidRPr="007B775C" w:rsidRDefault="007B775C" w:rsidP="007B775C">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4583A3CB" w14:textId="77777777" w:rsidR="007B775C" w:rsidRPr="007B775C" w:rsidRDefault="007B775C" w:rsidP="007B775C">
            <w:pPr>
              <w:spacing w:line="240" w:lineRule="auto"/>
              <w:jc w:val="right"/>
              <w:rPr>
                <w:sz w:val="12"/>
                <w:szCs w:val="12"/>
              </w:rPr>
            </w:pPr>
            <w:r w:rsidRPr="007B775C">
              <w:rPr>
                <w:sz w:val="12"/>
                <w:szCs w:val="12"/>
              </w:rPr>
              <w:t>81</w:t>
            </w:r>
          </w:p>
        </w:tc>
        <w:tc>
          <w:tcPr>
            <w:tcW w:w="738" w:type="pct"/>
            <w:tcBorders>
              <w:top w:val="nil"/>
              <w:left w:val="nil"/>
              <w:bottom w:val="nil"/>
              <w:right w:val="nil"/>
            </w:tcBorders>
            <w:shd w:val="clear" w:color="auto" w:fill="auto"/>
            <w:noWrap/>
            <w:vAlign w:val="center"/>
            <w:hideMark/>
          </w:tcPr>
          <w:p w14:paraId="662F83ED" w14:textId="77777777" w:rsidR="007B775C" w:rsidRPr="007B775C" w:rsidRDefault="007B775C" w:rsidP="007B775C">
            <w:pPr>
              <w:spacing w:line="240" w:lineRule="auto"/>
              <w:jc w:val="right"/>
              <w:rPr>
                <w:sz w:val="12"/>
                <w:szCs w:val="12"/>
              </w:rPr>
            </w:pPr>
            <w:r w:rsidRPr="007B775C">
              <w:rPr>
                <w:sz w:val="12"/>
                <w:szCs w:val="12"/>
              </w:rPr>
              <w:t>80,70</w:t>
            </w:r>
          </w:p>
        </w:tc>
        <w:tc>
          <w:tcPr>
            <w:tcW w:w="385" w:type="pct"/>
            <w:tcBorders>
              <w:top w:val="nil"/>
              <w:left w:val="nil"/>
              <w:bottom w:val="nil"/>
              <w:right w:val="nil"/>
            </w:tcBorders>
            <w:shd w:val="clear" w:color="auto" w:fill="auto"/>
            <w:noWrap/>
            <w:vAlign w:val="center"/>
            <w:hideMark/>
          </w:tcPr>
          <w:p w14:paraId="47E50B7D" w14:textId="77777777" w:rsidR="007B775C" w:rsidRPr="007B775C" w:rsidRDefault="007B775C" w:rsidP="007B775C">
            <w:pPr>
              <w:spacing w:line="240" w:lineRule="auto"/>
              <w:jc w:val="right"/>
              <w:rPr>
                <w:sz w:val="12"/>
                <w:szCs w:val="12"/>
              </w:rPr>
            </w:pPr>
            <w:r w:rsidRPr="007B775C">
              <w:rPr>
                <w:sz w:val="12"/>
                <w:szCs w:val="12"/>
              </w:rPr>
              <w:t>99,6%</w:t>
            </w:r>
          </w:p>
        </w:tc>
      </w:tr>
      <w:tr w:rsidR="007B775C" w:rsidRPr="007B775C" w14:paraId="10BCA6F3" w14:textId="77777777" w:rsidTr="007B775C">
        <w:trPr>
          <w:trHeight w:val="85"/>
        </w:trPr>
        <w:tc>
          <w:tcPr>
            <w:tcW w:w="2623" w:type="pct"/>
            <w:tcBorders>
              <w:top w:val="nil"/>
              <w:left w:val="nil"/>
              <w:bottom w:val="nil"/>
              <w:right w:val="nil"/>
            </w:tcBorders>
            <w:shd w:val="clear" w:color="auto" w:fill="auto"/>
            <w:vAlign w:val="center"/>
            <w:hideMark/>
          </w:tcPr>
          <w:p w14:paraId="69488E66" w14:textId="77777777" w:rsidR="007B775C" w:rsidRPr="007B775C" w:rsidRDefault="007B775C" w:rsidP="007B775C">
            <w:pPr>
              <w:spacing w:line="240" w:lineRule="auto"/>
              <w:rPr>
                <w:sz w:val="12"/>
                <w:szCs w:val="12"/>
              </w:rPr>
            </w:pPr>
            <w:r w:rsidRPr="007B775C">
              <w:rPr>
                <w:sz w:val="12"/>
                <w:szCs w:val="12"/>
              </w:rPr>
              <w:t>opłaty na rzecz budżetu państwa</w:t>
            </w:r>
          </w:p>
        </w:tc>
        <w:tc>
          <w:tcPr>
            <w:tcW w:w="523" w:type="pct"/>
            <w:tcBorders>
              <w:top w:val="nil"/>
              <w:left w:val="nil"/>
              <w:bottom w:val="nil"/>
              <w:right w:val="nil"/>
            </w:tcBorders>
            <w:shd w:val="clear" w:color="auto" w:fill="auto"/>
            <w:noWrap/>
            <w:vAlign w:val="center"/>
            <w:hideMark/>
          </w:tcPr>
          <w:p w14:paraId="1F8BD153" w14:textId="77777777" w:rsidR="007B775C" w:rsidRPr="007B775C" w:rsidRDefault="007B775C" w:rsidP="007B775C">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51EA10B4" w14:textId="77777777" w:rsidR="007B775C" w:rsidRPr="007B775C" w:rsidRDefault="007B775C" w:rsidP="007B775C">
            <w:pPr>
              <w:spacing w:line="240" w:lineRule="auto"/>
              <w:jc w:val="right"/>
              <w:rPr>
                <w:sz w:val="12"/>
                <w:szCs w:val="12"/>
              </w:rPr>
            </w:pPr>
            <w:r w:rsidRPr="007B775C">
              <w:rPr>
                <w:sz w:val="12"/>
                <w:szCs w:val="12"/>
              </w:rPr>
              <w:t>30</w:t>
            </w:r>
          </w:p>
        </w:tc>
        <w:tc>
          <w:tcPr>
            <w:tcW w:w="738" w:type="pct"/>
            <w:tcBorders>
              <w:top w:val="nil"/>
              <w:left w:val="nil"/>
              <w:bottom w:val="nil"/>
              <w:right w:val="nil"/>
            </w:tcBorders>
            <w:shd w:val="clear" w:color="auto" w:fill="auto"/>
            <w:noWrap/>
            <w:vAlign w:val="center"/>
            <w:hideMark/>
          </w:tcPr>
          <w:p w14:paraId="1B8FA209" w14:textId="77777777" w:rsidR="007B775C" w:rsidRPr="007B775C" w:rsidRDefault="007B775C" w:rsidP="007B775C">
            <w:pPr>
              <w:spacing w:line="240" w:lineRule="auto"/>
              <w:jc w:val="right"/>
              <w:rPr>
                <w:sz w:val="12"/>
                <w:szCs w:val="12"/>
              </w:rPr>
            </w:pPr>
            <w:r w:rsidRPr="007B775C">
              <w:rPr>
                <w:sz w:val="12"/>
                <w:szCs w:val="12"/>
              </w:rPr>
              <w:t>30,00</w:t>
            </w:r>
          </w:p>
        </w:tc>
        <w:tc>
          <w:tcPr>
            <w:tcW w:w="385" w:type="pct"/>
            <w:tcBorders>
              <w:top w:val="nil"/>
              <w:left w:val="nil"/>
              <w:bottom w:val="nil"/>
              <w:right w:val="nil"/>
            </w:tcBorders>
            <w:shd w:val="clear" w:color="auto" w:fill="auto"/>
            <w:noWrap/>
            <w:vAlign w:val="center"/>
            <w:hideMark/>
          </w:tcPr>
          <w:p w14:paraId="7047E22C" w14:textId="77777777" w:rsidR="007B775C" w:rsidRPr="007B775C" w:rsidRDefault="007B775C" w:rsidP="007B775C">
            <w:pPr>
              <w:spacing w:line="240" w:lineRule="auto"/>
              <w:jc w:val="right"/>
              <w:rPr>
                <w:sz w:val="12"/>
                <w:szCs w:val="12"/>
              </w:rPr>
            </w:pPr>
            <w:r w:rsidRPr="007B775C">
              <w:rPr>
                <w:sz w:val="12"/>
                <w:szCs w:val="12"/>
              </w:rPr>
              <w:t>100,0%</w:t>
            </w:r>
          </w:p>
        </w:tc>
      </w:tr>
      <w:tr w:rsidR="007B775C" w:rsidRPr="007B775C" w14:paraId="1C351AAC" w14:textId="77777777" w:rsidTr="007B775C">
        <w:trPr>
          <w:trHeight w:val="85"/>
        </w:trPr>
        <w:tc>
          <w:tcPr>
            <w:tcW w:w="2623" w:type="pct"/>
            <w:tcBorders>
              <w:top w:val="nil"/>
              <w:left w:val="nil"/>
              <w:bottom w:val="nil"/>
              <w:right w:val="nil"/>
            </w:tcBorders>
            <w:shd w:val="clear" w:color="auto" w:fill="auto"/>
            <w:vAlign w:val="center"/>
            <w:hideMark/>
          </w:tcPr>
          <w:p w14:paraId="305D8096" w14:textId="77777777" w:rsidR="007B775C" w:rsidRPr="007B775C" w:rsidRDefault="007B775C" w:rsidP="007B775C">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0E1AB8D6"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3231A204"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52136BD"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63DCED8"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2E55C135" w14:textId="77777777" w:rsidTr="007B775C">
        <w:trPr>
          <w:trHeight w:val="85"/>
        </w:trPr>
        <w:tc>
          <w:tcPr>
            <w:tcW w:w="2623" w:type="pct"/>
            <w:tcBorders>
              <w:top w:val="nil"/>
              <w:left w:val="nil"/>
              <w:bottom w:val="nil"/>
              <w:right w:val="nil"/>
            </w:tcBorders>
            <w:shd w:val="clear" w:color="auto" w:fill="auto"/>
            <w:vAlign w:val="center"/>
            <w:hideMark/>
          </w:tcPr>
          <w:p w14:paraId="3C4D0908"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Dysponent 2:</w:t>
            </w:r>
            <w:r w:rsidRPr="007B775C">
              <w:rPr>
                <w:i/>
                <w:iCs/>
                <w:color w:val="000000"/>
                <w:sz w:val="12"/>
                <w:szCs w:val="12"/>
              </w:rPr>
              <w:t xml:space="preserve"> Wydział Administracyjno-Gospodarczy</w:t>
            </w:r>
          </w:p>
        </w:tc>
        <w:tc>
          <w:tcPr>
            <w:tcW w:w="523" w:type="pct"/>
            <w:tcBorders>
              <w:top w:val="nil"/>
              <w:left w:val="nil"/>
              <w:bottom w:val="nil"/>
              <w:right w:val="nil"/>
            </w:tcBorders>
            <w:shd w:val="clear" w:color="auto" w:fill="auto"/>
            <w:noWrap/>
            <w:vAlign w:val="center"/>
            <w:hideMark/>
          </w:tcPr>
          <w:p w14:paraId="72605BDC"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75B0EC99" w14:textId="77777777" w:rsidR="007B775C" w:rsidRPr="007B775C" w:rsidRDefault="007B775C" w:rsidP="007B775C">
            <w:pPr>
              <w:spacing w:line="240" w:lineRule="auto"/>
              <w:jc w:val="right"/>
              <w:rPr>
                <w:i/>
                <w:iCs/>
                <w:sz w:val="12"/>
                <w:szCs w:val="12"/>
              </w:rPr>
            </w:pPr>
            <w:r w:rsidRPr="007B775C">
              <w:rPr>
                <w:i/>
                <w:iCs/>
                <w:sz w:val="12"/>
                <w:szCs w:val="12"/>
              </w:rPr>
              <w:t>149 970</w:t>
            </w:r>
          </w:p>
        </w:tc>
        <w:tc>
          <w:tcPr>
            <w:tcW w:w="738" w:type="pct"/>
            <w:tcBorders>
              <w:top w:val="nil"/>
              <w:left w:val="nil"/>
              <w:bottom w:val="nil"/>
              <w:right w:val="nil"/>
            </w:tcBorders>
            <w:shd w:val="clear" w:color="auto" w:fill="auto"/>
            <w:noWrap/>
            <w:vAlign w:val="center"/>
            <w:hideMark/>
          </w:tcPr>
          <w:p w14:paraId="1F719628" w14:textId="77777777" w:rsidR="007B775C" w:rsidRPr="007B775C" w:rsidRDefault="007B775C" w:rsidP="007B775C">
            <w:pPr>
              <w:spacing w:line="240" w:lineRule="auto"/>
              <w:jc w:val="right"/>
              <w:rPr>
                <w:i/>
                <w:iCs/>
                <w:sz w:val="12"/>
                <w:szCs w:val="12"/>
              </w:rPr>
            </w:pPr>
            <w:r w:rsidRPr="007B775C">
              <w:rPr>
                <w:i/>
                <w:iCs/>
                <w:sz w:val="12"/>
                <w:szCs w:val="12"/>
              </w:rPr>
              <w:t>139 564,45</w:t>
            </w:r>
          </w:p>
        </w:tc>
        <w:tc>
          <w:tcPr>
            <w:tcW w:w="385" w:type="pct"/>
            <w:tcBorders>
              <w:top w:val="nil"/>
              <w:left w:val="nil"/>
              <w:bottom w:val="nil"/>
              <w:right w:val="nil"/>
            </w:tcBorders>
            <w:shd w:val="clear" w:color="auto" w:fill="auto"/>
            <w:noWrap/>
            <w:vAlign w:val="center"/>
            <w:hideMark/>
          </w:tcPr>
          <w:p w14:paraId="639A37A6" w14:textId="77777777" w:rsidR="007B775C" w:rsidRPr="007B775C" w:rsidRDefault="007B775C" w:rsidP="007B775C">
            <w:pPr>
              <w:spacing w:line="240" w:lineRule="auto"/>
              <w:jc w:val="right"/>
              <w:rPr>
                <w:i/>
                <w:iCs/>
                <w:sz w:val="12"/>
                <w:szCs w:val="12"/>
              </w:rPr>
            </w:pPr>
            <w:r w:rsidRPr="007B775C">
              <w:rPr>
                <w:i/>
                <w:iCs/>
                <w:sz w:val="12"/>
                <w:szCs w:val="12"/>
              </w:rPr>
              <w:t>93,1%</w:t>
            </w:r>
          </w:p>
        </w:tc>
      </w:tr>
      <w:tr w:rsidR="007B775C" w:rsidRPr="007B775C" w14:paraId="55A5A1BA" w14:textId="77777777" w:rsidTr="007B775C">
        <w:trPr>
          <w:trHeight w:val="85"/>
        </w:trPr>
        <w:tc>
          <w:tcPr>
            <w:tcW w:w="2623" w:type="pct"/>
            <w:tcBorders>
              <w:top w:val="nil"/>
              <w:left w:val="nil"/>
              <w:bottom w:val="nil"/>
              <w:right w:val="nil"/>
            </w:tcBorders>
            <w:shd w:val="clear" w:color="auto" w:fill="auto"/>
            <w:vAlign w:val="center"/>
            <w:hideMark/>
          </w:tcPr>
          <w:p w14:paraId="2AE1E94B" w14:textId="77777777" w:rsidR="007B775C" w:rsidRPr="007B775C" w:rsidRDefault="007B775C" w:rsidP="007B775C">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14:paraId="37BFB052"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FDC1DF8"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A768750"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031E832"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1662BBE6" w14:textId="77777777" w:rsidTr="007B775C">
        <w:trPr>
          <w:trHeight w:val="85"/>
        </w:trPr>
        <w:tc>
          <w:tcPr>
            <w:tcW w:w="2623" w:type="pct"/>
            <w:tcBorders>
              <w:top w:val="nil"/>
              <w:left w:val="nil"/>
              <w:bottom w:val="nil"/>
              <w:right w:val="nil"/>
            </w:tcBorders>
            <w:shd w:val="clear" w:color="auto" w:fill="auto"/>
            <w:vAlign w:val="center"/>
            <w:hideMark/>
          </w:tcPr>
          <w:p w14:paraId="4E3A350F"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2A126E25"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20185849"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0FFB000"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C0FD4C7"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0E3C1DB6" w14:textId="77777777" w:rsidTr="007B775C">
        <w:trPr>
          <w:trHeight w:val="85"/>
        </w:trPr>
        <w:tc>
          <w:tcPr>
            <w:tcW w:w="2623" w:type="pct"/>
            <w:tcBorders>
              <w:top w:val="nil"/>
              <w:left w:val="nil"/>
              <w:bottom w:val="nil"/>
              <w:right w:val="nil"/>
            </w:tcBorders>
            <w:shd w:val="clear" w:color="auto" w:fill="auto"/>
            <w:vAlign w:val="center"/>
            <w:hideMark/>
          </w:tcPr>
          <w:p w14:paraId="64CF25B8" w14:textId="77777777" w:rsidR="007B775C" w:rsidRPr="007B775C" w:rsidRDefault="007B775C" w:rsidP="007B775C">
            <w:pPr>
              <w:spacing w:line="240" w:lineRule="auto"/>
              <w:rPr>
                <w:sz w:val="12"/>
                <w:szCs w:val="12"/>
              </w:rPr>
            </w:pPr>
            <w:r w:rsidRPr="007B775C">
              <w:rPr>
                <w:sz w:val="12"/>
                <w:szCs w:val="12"/>
              </w:rPr>
              <w:t>ryczałty samochodowe</w:t>
            </w:r>
          </w:p>
        </w:tc>
        <w:tc>
          <w:tcPr>
            <w:tcW w:w="523" w:type="pct"/>
            <w:tcBorders>
              <w:top w:val="nil"/>
              <w:left w:val="nil"/>
              <w:bottom w:val="nil"/>
              <w:right w:val="nil"/>
            </w:tcBorders>
            <w:shd w:val="clear" w:color="auto" w:fill="auto"/>
            <w:noWrap/>
            <w:vAlign w:val="center"/>
            <w:hideMark/>
          </w:tcPr>
          <w:p w14:paraId="79E6E266" w14:textId="77777777" w:rsidR="007B775C" w:rsidRPr="007B775C" w:rsidRDefault="007B775C" w:rsidP="007B775C">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29886C1A" w14:textId="77777777" w:rsidR="007B775C" w:rsidRPr="007B775C" w:rsidRDefault="007B775C" w:rsidP="007B775C">
            <w:pPr>
              <w:spacing w:line="240" w:lineRule="auto"/>
              <w:jc w:val="right"/>
              <w:rPr>
                <w:sz w:val="12"/>
                <w:szCs w:val="12"/>
              </w:rPr>
            </w:pPr>
            <w:r w:rsidRPr="007B775C">
              <w:rPr>
                <w:sz w:val="12"/>
                <w:szCs w:val="12"/>
              </w:rPr>
              <w:t>123 890</w:t>
            </w:r>
          </w:p>
        </w:tc>
        <w:tc>
          <w:tcPr>
            <w:tcW w:w="738" w:type="pct"/>
            <w:tcBorders>
              <w:top w:val="nil"/>
              <w:left w:val="nil"/>
              <w:bottom w:val="nil"/>
              <w:right w:val="nil"/>
            </w:tcBorders>
            <w:shd w:val="clear" w:color="auto" w:fill="auto"/>
            <w:noWrap/>
            <w:vAlign w:val="center"/>
            <w:hideMark/>
          </w:tcPr>
          <w:p w14:paraId="71A7DD76" w14:textId="77777777" w:rsidR="007B775C" w:rsidRPr="007B775C" w:rsidRDefault="007B775C" w:rsidP="007B775C">
            <w:pPr>
              <w:spacing w:line="240" w:lineRule="auto"/>
              <w:jc w:val="right"/>
              <w:rPr>
                <w:sz w:val="12"/>
                <w:szCs w:val="12"/>
              </w:rPr>
            </w:pPr>
            <w:r w:rsidRPr="007B775C">
              <w:rPr>
                <w:sz w:val="12"/>
                <w:szCs w:val="12"/>
              </w:rPr>
              <w:t>115 789,32</w:t>
            </w:r>
          </w:p>
        </w:tc>
        <w:tc>
          <w:tcPr>
            <w:tcW w:w="385" w:type="pct"/>
            <w:tcBorders>
              <w:top w:val="nil"/>
              <w:left w:val="nil"/>
              <w:bottom w:val="nil"/>
              <w:right w:val="nil"/>
            </w:tcBorders>
            <w:shd w:val="clear" w:color="auto" w:fill="auto"/>
            <w:noWrap/>
            <w:vAlign w:val="center"/>
            <w:hideMark/>
          </w:tcPr>
          <w:p w14:paraId="4FE7E4AA" w14:textId="77777777" w:rsidR="007B775C" w:rsidRPr="007B775C" w:rsidRDefault="007B775C" w:rsidP="007B775C">
            <w:pPr>
              <w:spacing w:line="240" w:lineRule="auto"/>
              <w:jc w:val="right"/>
              <w:rPr>
                <w:sz w:val="12"/>
                <w:szCs w:val="12"/>
              </w:rPr>
            </w:pPr>
            <w:r w:rsidRPr="007B775C">
              <w:rPr>
                <w:sz w:val="12"/>
                <w:szCs w:val="12"/>
              </w:rPr>
              <w:t>93,5%</w:t>
            </w:r>
          </w:p>
        </w:tc>
      </w:tr>
      <w:tr w:rsidR="007B775C" w:rsidRPr="007B775C" w14:paraId="77A921CC" w14:textId="77777777" w:rsidTr="007B775C">
        <w:trPr>
          <w:trHeight w:val="85"/>
        </w:trPr>
        <w:tc>
          <w:tcPr>
            <w:tcW w:w="2623" w:type="pct"/>
            <w:tcBorders>
              <w:top w:val="nil"/>
              <w:left w:val="nil"/>
              <w:bottom w:val="nil"/>
              <w:right w:val="nil"/>
            </w:tcBorders>
            <w:shd w:val="clear" w:color="auto" w:fill="auto"/>
            <w:vAlign w:val="center"/>
            <w:hideMark/>
          </w:tcPr>
          <w:p w14:paraId="334C7B53" w14:textId="77777777" w:rsidR="007B775C" w:rsidRPr="007B775C" w:rsidRDefault="007B775C" w:rsidP="007B775C">
            <w:pPr>
              <w:spacing w:line="240" w:lineRule="auto"/>
              <w:rPr>
                <w:color w:val="000000"/>
                <w:sz w:val="12"/>
                <w:szCs w:val="12"/>
              </w:rPr>
            </w:pPr>
            <w:r w:rsidRPr="007B775C">
              <w:rPr>
                <w:color w:val="000000"/>
                <w:sz w:val="12"/>
                <w:szCs w:val="12"/>
              </w:rPr>
              <w:t>wydatki osobowe niezaliczone do wynagrodzeń</w:t>
            </w:r>
          </w:p>
        </w:tc>
        <w:tc>
          <w:tcPr>
            <w:tcW w:w="523" w:type="pct"/>
            <w:tcBorders>
              <w:top w:val="nil"/>
              <w:left w:val="nil"/>
              <w:bottom w:val="nil"/>
              <w:right w:val="nil"/>
            </w:tcBorders>
            <w:shd w:val="clear" w:color="auto" w:fill="auto"/>
            <w:noWrap/>
            <w:vAlign w:val="center"/>
            <w:hideMark/>
          </w:tcPr>
          <w:p w14:paraId="1823FF70" w14:textId="77777777" w:rsidR="007B775C" w:rsidRPr="007B775C" w:rsidRDefault="007B775C" w:rsidP="007B775C">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380B2ED3" w14:textId="77777777" w:rsidR="007B775C" w:rsidRPr="007B775C" w:rsidRDefault="007B775C" w:rsidP="007B775C">
            <w:pPr>
              <w:spacing w:line="240" w:lineRule="auto"/>
              <w:jc w:val="right"/>
              <w:rPr>
                <w:sz w:val="12"/>
                <w:szCs w:val="12"/>
              </w:rPr>
            </w:pPr>
            <w:r w:rsidRPr="007B775C">
              <w:rPr>
                <w:sz w:val="12"/>
                <w:szCs w:val="12"/>
              </w:rPr>
              <w:t>19 500</w:t>
            </w:r>
          </w:p>
        </w:tc>
        <w:tc>
          <w:tcPr>
            <w:tcW w:w="738" w:type="pct"/>
            <w:tcBorders>
              <w:top w:val="nil"/>
              <w:left w:val="nil"/>
              <w:bottom w:val="nil"/>
              <w:right w:val="nil"/>
            </w:tcBorders>
            <w:shd w:val="clear" w:color="auto" w:fill="auto"/>
            <w:noWrap/>
            <w:vAlign w:val="center"/>
            <w:hideMark/>
          </w:tcPr>
          <w:p w14:paraId="201024E7" w14:textId="77777777" w:rsidR="007B775C" w:rsidRPr="007B775C" w:rsidRDefault="007B775C" w:rsidP="007B775C">
            <w:pPr>
              <w:spacing w:line="240" w:lineRule="auto"/>
              <w:jc w:val="right"/>
              <w:rPr>
                <w:sz w:val="12"/>
                <w:szCs w:val="12"/>
              </w:rPr>
            </w:pPr>
            <w:r w:rsidRPr="007B775C">
              <w:rPr>
                <w:sz w:val="12"/>
                <w:szCs w:val="12"/>
              </w:rPr>
              <w:t>19 416,35</w:t>
            </w:r>
          </w:p>
        </w:tc>
        <w:tc>
          <w:tcPr>
            <w:tcW w:w="385" w:type="pct"/>
            <w:tcBorders>
              <w:top w:val="nil"/>
              <w:left w:val="nil"/>
              <w:bottom w:val="nil"/>
              <w:right w:val="nil"/>
            </w:tcBorders>
            <w:shd w:val="clear" w:color="auto" w:fill="auto"/>
            <w:noWrap/>
            <w:vAlign w:val="center"/>
            <w:hideMark/>
          </w:tcPr>
          <w:p w14:paraId="26647A00" w14:textId="77777777" w:rsidR="007B775C" w:rsidRPr="007B775C" w:rsidRDefault="007B775C" w:rsidP="007B775C">
            <w:pPr>
              <w:spacing w:line="240" w:lineRule="auto"/>
              <w:jc w:val="right"/>
              <w:rPr>
                <w:sz w:val="12"/>
                <w:szCs w:val="12"/>
              </w:rPr>
            </w:pPr>
            <w:r w:rsidRPr="007B775C">
              <w:rPr>
                <w:sz w:val="12"/>
                <w:szCs w:val="12"/>
              </w:rPr>
              <w:t>99,6%</w:t>
            </w:r>
          </w:p>
        </w:tc>
      </w:tr>
      <w:tr w:rsidR="007B775C" w:rsidRPr="007B775C" w14:paraId="7CCD6B8B" w14:textId="77777777" w:rsidTr="007B775C">
        <w:trPr>
          <w:trHeight w:val="85"/>
        </w:trPr>
        <w:tc>
          <w:tcPr>
            <w:tcW w:w="2623" w:type="pct"/>
            <w:tcBorders>
              <w:top w:val="nil"/>
              <w:left w:val="nil"/>
              <w:bottom w:val="nil"/>
              <w:right w:val="nil"/>
            </w:tcBorders>
            <w:shd w:val="clear" w:color="auto" w:fill="auto"/>
            <w:vAlign w:val="center"/>
            <w:hideMark/>
          </w:tcPr>
          <w:p w14:paraId="2E827A1C" w14:textId="77777777" w:rsidR="007B775C" w:rsidRPr="007B775C" w:rsidRDefault="007B775C" w:rsidP="007B775C">
            <w:pPr>
              <w:spacing w:line="240" w:lineRule="auto"/>
              <w:rPr>
                <w:color w:val="000000"/>
                <w:sz w:val="12"/>
                <w:szCs w:val="12"/>
              </w:rPr>
            </w:pPr>
            <w:r w:rsidRPr="007B775C">
              <w:rPr>
                <w:color w:val="000000"/>
                <w:sz w:val="12"/>
                <w:szCs w:val="12"/>
              </w:rPr>
              <w:t>szkolenie pracowników w zakresie ppoż</w:t>
            </w:r>
          </w:p>
        </w:tc>
        <w:tc>
          <w:tcPr>
            <w:tcW w:w="523" w:type="pct"/>
            <w:tcBorders>
              <w:top w:val="nil"/>
              <w:left w:val="nil"/>
              <w:bottom w:val="nil"/>
              <w:right w:val="nil"/>
            </w:tcBorders>
            <w:shd w:val="clear" w:color="auto" w:fill="auto"/>
            <w:noWrap/>
            <w:vAlign w:val="center"/>
            <w:hideMark/>
          </w:tcPr>
          <w:p w14:paraId="5E934655" w14:textId="77777777" w:rsidR="007B775C" w:rsidRPr="007B775C" w:rsidRDefault="007B775C" w:rsidP="007B775C">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52FE13A1" w14:textId="77777777" w:rsidR="007B775C" w:rsidRPr="007B775C" w:rsidRDefault="007B775C" w:rsidP="007B775C">
            <w:pPr>
              <w:spacing w:line="240" w:lineRule="auto"/>
              <w:jc w:val="right"/>
              <w:rPr>
                <w:sz w:val="12"/>
                <w:szCs w:val="12"/>
              </w:rPr>
            </w:pPr>
            <w:r w:rsidRPr="007B775C">
              <w:rPr>
                <w:sz w:val="12"/>
                <w:szCs w:val="12"/>
              </w:rPr>
              <w:t>3 480</w:t>
            </w:r>
          </w:p>
        </w:tc>
        <w:tc>
          <w:tcPr>
            <w:tcW w:w="738" w:type="pct"/>
            <w:tcBorders>
              <w:top w:val="nil"/>
              <w:left w:val="nil"/>
              <w:bottom w:val="nil"/>
              <w:right w:val="nil"/>
            </w:tcBorders>
            <w:shd w:val="clear" w:color="auto" w:fill="auto"/>
            <w:noWrap/>
            <w:vAlign w:val="center"/>
            <w:hideMark/>
          </w:tcPr>
          <w:p w14:paraId="7843DEC7" w14:textId="77777777" w:rsidR="007B775C" w:rsidRPr="007B775C" w:rsidRDefault="007B775C" w:rsidP="007B775C">
            <w:pPr>
              <w:spacing w:line="240" w:lineRule="auto"/>
              <w:jc w:val="right"/>
              <w:rPr>
                <w:sz w:val="12"/>
                <w:szCs w:val="12"/>
              </w:rPr>
            </w:pPr>
            <w:r w:rsidRPr="007B775C">
              <w:rPr>
                <w:sz w:val="12"/>
                <w:szCs w:val="12"/>
              </w:rPr>
              <w:t>3 400,00</w:t>
            </w:r>
          </w:p>
        </w:tc>
        <w:tc>
          <w:tcPr>
            <w:tcW w:w="385" w:type="pct"/>
            <w:tcBorders>
              <w:top w:val="nil"/>
              <w:left w:val="nil"/>
              <w:bottom w:val="nil"/>
              <w:right w:val="nil"/>
            </w:tcBorders>
            <w:shd w:val="clear" w:color="auto" w:fill="auto"/>
            <w:noWrap/>
            <w:vAlign w:val="center"/>
            <w:hideMark/>
          </w:tcPr>
          <w:p w14:paraId="5EC66995" w14:textId="77777777" w:rsidR="007B775C" w:rsidRPr="007B775C" w:rsidRDefault="007B775C" w:rsidP="007B775C">
            <w:pPr>
              <w:spacing w:line="240" w:lineRule="auto"/>
              <w:jc w:val="right"/>
              <w:rPr>
                <w:sz w:val="12"/>
                <w:szCs w:val="12"/>
              </w:rPr>
            </w:pPr>
            <w:r w:rsidRPr="007B775C">
              <w:rPr>
                <w:sz w:val="12"/>
                <w:szCs w:val="12"/>
              </w:rPr>
              <w:t>97,7%</w:t>
            </w:r>
          </w:p>
        </w:tc>
      </w:tr>
      <w:tr w:rsidR="007B775C" w:rsidRPr="007B775C" w14:paraId="1B8F1DD5" w14:textId="77777777" w:rsidTr="007B775C">
        <w:trPr>
          <w:trHeight w:val="85"/>
        </w:trPr>
        <w:tc>
          <w:tcPr>
            <w:tcW w:w="2623" w:type="pct"/>
            <w:tcBorders>
              <w:top w:val="nil"/>
              <w:left w:val="nil"/>
              <w:bottom w:val="nil"/>
              <w:right w:val="nil"/>
            </w:tcBorders>
            <w:shd w:val="clear" w:color="auto" w:fill="auto"/>
            <w:vAlign w:val="center"/>
            <w:hideMark/>
          </w:tcPr>
          <w:p w14:paraId="6FA39B58" w14:textId="77777777" w:rsidR="007B775C" w:rsidRPr="007B775C" w:rsidRDefault="007B775C" w:rsidP="007B775C">
            <w:pPr>
              <w:spacing w:line="240" w:lineRule="auto"/>
              <w:rPr>
                <w:sz w:val="12"/>
                <w:szCs w:val="12"/>
              </w:rPr>
            </w:pPr>
            <w:r w:rsidRPr="007B775C">
              <w:rPr>
                <w:sz w:val="12"/>
                <w:szCs w:val="12"/>
              </w:rPr>
              <w:t>dofinansowanie biletów</w:t>
            </w:r>
          </w:p>
        </w:tc>
        <w:tc>
          <w:tcPr>
            <w:tcW w:w="523" w:type="pct"/>
            <w:tcBorders>
              <w:top w:val="nil"/>
              <w:left w:val="nil"/>
              <w:bottom w:val="nil"/>
              <w:right w:val="nil"/>
            </w:tcBorders>
            <w:shd w:val="clear" w:color="auto" w:fill="auto"/>
            <w:noWrap/>
            <w:vAlign w:val="center"/>
            <w:hideMark/>
          </w:tcPr>
          <w:p w14:paraId="728B75E1" w14:textId="77777777" w:rsidR="007B775C" w:rsidRPr="007B775C" w:rsidRDefault="007B775C" w:rsidP="007B775C">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6B361CC4" w14:textId="77777777" w:rsidR="007B775C" w:rsidRPr="007B775C" w:rsidRDefault="007B775C" w:rsidP="007B775C">
            <w:pPr>
              <w:spacing w:line="240" w:lineRule="auto"/>
              <w:jc w:val="right"/>
              <w:rPr>
                <w:sz w:val="12"/>
                <w:szCs w:val="12"/>
              </w:rPr>
            </w:pPr>
            <w:r w:rsidRPr="007B775C">
              <w:rPr>
                <w:sz w:val="12"/>
                <w:szCs w:val="12"/>
              </w:rPr>
              <w:t>3 000</w:t>
            </w:r>
          </w:p>
        </w:tc>
        <w:tc>
          <w:tcPr>
            <w:tcW w:w="738" w:type="pct"/>
            <w:tcBorders>
              <w:top w:val="nil"/>
              <w:left w:val="nil"/>
              <w:bottom w:val="nil"/>
              <w:right w:val="nil"/>
            </w:tcBorders>
            <w:shd w:val="clear" w:color="auto" w:fill="auto"/>
            <w:noWrap/>
            <w:vAlign w:val="center"/>
            <w:hideMark/>
          </w:tcPr>
          <w:p w14:paraId="15FA77ED" w14:textId="77777777" w:rsidR="007B775C" w:rsidRPr="007B775C" w:rsidRDefault="007B775C" w:rsidP="007B775C">
            <w:pPr>
              <w:spacing w:line="240" w:lineRule="auto"/>
              <w:jc w:val="right"/>
              <w:rPr>
                <w:sz w:val="12"/>
                <w:szCs w:val="12"/>
              </w:rPr>
            </w:pPr>
            <w:r w:rsidRPr="007B775C">
              <w:rPr>
                <w:sz w:val="12"/>
                <w:szCs w:val="12"/>
              </w:rPr>
              <w:t>958,78</w:t>
            </w:r>
          </w:p>
        </w:tc>
        <w:tc>
          <w:tcPr>
            <w:tcW w:w="385" w:type="pct"/>
            <w:tcBorders>
              <w:top w:val="nil"/>
              <w:left w:val="nil"/>
              <w:bottom w:val="nil"/>
              <w:right w:val="nil"/>
            </w:tcBorders>
            <w:shd w:val="clear" w:color="auto" w:fill="auto"/>
            <w:noWrap/>
            <w:vAlign w:val="center"/>
            <w:hideMark/>
          </w:tcPr>
          <w:p w14:paraId="44D78827" w14:textId="77777777" w:rsidR="007B775C" w:rsidRPr="007B775C" w:rsidRDefault="007B775C" w:rsidP="007B775C">
            <w:pPr>
              <w:spacing w:line="240" w:lineRule="auto"/>
              <w:jc w:val="right"/>
              <w:rPr>
                <w:sz w:val="12"/>
                <w:szCs w:val="12"/>
              </w:rPr>
            </w:pPr>
            <w:r w:rsidRPr="007B775C">
              <w:rPr>
                <w:sz w:val="12"/>
                <w:szCs w:val="12"/>
              </w:rPr>
              <w:t>32,0%</w:t>
            </w:r>
          </w:p>
        </w:tc>
      </w:tr>
      <w:tr w:rsidR="007B775C" w:rsidRPr="007B775C" w14:paraId="421A7A65" w14:textId="77777777" w:rsidTr="007B775C">
        <w:trPr>
          <w:trHeight w:val="85"/>
        </w:trPr>
        <w:tc>
          <w:tcPr>
            <w:tcW w:w="2623" w:type="pct"/>
            <w:tcBorders>
              <w:top w:val="nil"/>
              <w:left w:val="nil"/>
              <w:bottom w:val="nil"/>
              <w:right w:val="nil"/>
            </w:tcBorders>
            <w:shd w:val="clear" w:color="auto" w:fill="auto"/>
            <w:vAlign w:val="center"/>
            <w:hideMark/>
          </w:tcPr>
          <w:p w14:paraId="5C7829CD" w14:textId="77777777" w:rsidR="007B775C" w:rsidRPr="007B775C" w:rsidRDefault="007B775C" w:rsidP="007B775C">
            <w:pPr>
              <w:spacing w:line="240" w:lineRule="auto"/>
              <w:rPr>
                <w:color w:val="000000"/>
                <w:sz w:val="12"/>
                <w:szCs w:val="12"/>
              </w:rPr>
            </w:pPr>
            <w:r w:rsidRPr="007B775C">
              <w:rPr>
                <w:color w:val="000000"/>
                <w:sz w:val="12"/>
                <w:szCs w:val="12"/>
              </w:rPr>
              <w:t>podatek od towarów i usług (VAT)</w:t>
            </w:r>
          </w:p>
        </w:tc>
        <w:tc>
          <w:tcPr>
            <w:tcW w:w="523" w:type="pct"/>
            <w:tcBorders>
              <w:top w:val="nil"/>
              <w:left w:val="nil"/>
              <w:bottom w:val="nil"/>
              <w:right w:val="nil"/>
            </w:tcBorders>
            <w:shd w:val="clear" w:color="auto" w:fill="auto"/>
            <w:noWrap/>
            <w:vAlign w:val="center"/>
            <w:hideMark/>
          </w:tcPr>
          <w:p w14:paraId="08E88ADF" w14:textId="77777777" w:rsidR="007B775C" w:rsidRPr="007B775C" w:rsidRDefault="007B775C" w:rsidP="007B775C">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5C2447FB" w14:textId="77777777" w:rsidR="007B775C" w:rsidRPr="007B775C" w:rsidRDefault="007B775C" w:rsidP="007B775C">
            <w:pPr>
              <w:spacing w:line="240" w:lineRule="auto"/>
              <w:jc w:val="right"/>
              <w:rPr>
                <w:sz w:val="12"/>
                <w:szCs w:val="12"/>
              </w:rPr>
            </w:pPr>
            <w:r w:rsidRPr="007B775C">
              <w:rPr>
                <w:sz w:val="12"/>
                <w:szCs w:val="12"/>
              </w:rPr>
              <w:t>100</w:t>
            </w:r>
          </w:p>
        </w:tc>
        <w:tc>
          <w:tcPr>
            <w:tcW w:w="738" w:type="pct"/>
            <w:tcBorders>
              <w:top w:val="nil"/>
              <w:left w:val="nil"/>
              <w:bottom w:val="nil"/>
              <w:right w:val="nil"/>
            </w:tcBorders>
            <w:shd w:val="clear" w:color="auto" w:fill="auto"/>
            <w:noWrap/>
            <w:vAlign w:val="center"/>
            <w:hideMark/>
          </w:tcPr>
          <w:p w14:paraId="76EA4025" w14:textId="77777777" w:rsidR="007B775C" w:rsidRPr="007B775C" w:rsidRDefault="007B775C" w:rsidP="007B775C">
            <w:pPr>
              <w:spacing w:line="240" w:lineRule="auto"/>
              <w:jc w:val="right"/>
              <w:rPr>
                <w:sz w:val="12"/>
                <w:szCs w:val="12"/>
              </w:rPr>
            </w:pPr>
            <w:r w:rsidRPr="007B775C">
              <w:rPr>
                <w:sz w:val="12"/>
                <w:szCs w:val="12"/>
              </w:rPr>
              <w:t>0,00</w:t>
            </w:r>
          </w:p>
        </w:tc>
        <w:tc>
          <w:tcPr>
            <w:tcW w:w="385" w:type="pct"/>
            <w:tcBorders>
              <w:top w:val="nil"/>
              <w:left w:val="nil"/>
              <w:bottom w:val="nil"/>
              <w:right w:val="nil"/>
            </w:tcBorders>
            <w:shd w:val="clear" w:color="auto" w:fill="auto"/>
            <w:noWrap/>
            <w:vAlign w:val="center"/>
            <w:hideMark/>
          </w:tcPr>
          <w:p w14:paraId="13ABD516" w14:textId="77777777" w:rsidR="007B775C" w:rsidRPr="007B775C" w:rsidRDefault="007B775C" w:rsidP="007B775C">
            <w:pPr>
              <w:spacing w:line="240" w:lineRule="auto"/>
              <w:jc w:val="right"/>
              <w:rPr>
                <w:sz w:val="12"/>
                <w:szCs w:val="12"/>
              </w:rPr>
            </w:pPr>
            <w:r w:rsidRPr="007B775C">
              <w:rPr>
                <w:sz w:val="12"/>
                <w:szCs w:val="12"/>
              </w:rPr>
              <w:t>0,0%</w:t>
            </w:r>
          </w:p>
        </w:tc>
      </w:tr>
      <w:tr w:rsidR="007B775C" w:rsidRPr="007B775C" w14:paraId="272BA969" w14:textId="77777777" w:rsidTr="007B775C">
        <w:trPr>
          <w:trHeight w:val="85"/>
        </w:trPr>
        <w:tc>
          <w:tcPr>
            <w:tcW w:w="2623" w:type="pct"/>
            <w:tcBorders>
              <w:top w:val="nil"/>
              <w:left w:val="nil"/>
              <w:bottom w:val="nil"/>
              <w:right w:val="nil"/>
            </w:tcBorders>
            <w:shd w:val="clear" w:color="auto" w:fill="auto"/>
            <w:vAlign w:val="center"/>
            <w:hideMark/>
          </w:tcPr>
          <w:p w14:paraId="0CD64086" w14:textId="77777777" w:rsidR="007B775C" w:rsidRPr="007B775C" w:rsidRDefault="007B775C" w:rsidP="007B775C">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12760144"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41B441A"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5106E57"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265D1BA"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2169EAD" w14:textId="77777777" w:rsidTr="007B775C">
        <w:trPr>
          <w:trHeight w:val="85"/>
        </w:trPr>
        <w:tc>
          <w:tcPr>
            <w:tcW w:w="2623" w:type="pct"/>
            <w:tcBorders>
              <w:top w:val="nil"/>
              <w:left w:val="nil"/>
              <w:bottom w:val="nil"/>
              <w:right w:val="nil"/>
            </w:tcBorders>
            <w:shd w:val="clear" w:color="000000" w:fill="EAF1F6"/>
            <w:vAlign w:val="center"/>
            <w:hideMark/>
          </w:tcPr>
          <w:p w14:paraId="510ED6A5" w14:textId="77777777" w:rsidR="007B775C" w:rsidRPr="007B775C" w:rsidRDefault="007B775C" w:rsidP="007B775C">
            <w:pPr>
              <w:spacing w:line="240" w:lineRule="auto"/>
              <w:rPr>
                <w:b/>
                <w:bCs/>
                <w:color w:val="000000"/>
                <w:sz w:val="12"/>
                <w:szCs w:val="12"/>
              </w:rPr>
            </w:pPr>
            <w:r w:rsidRPr="007B775C">
              <w:rPr>
                <w:b/>
                <w:bCs/>
                <w:color w:val="000000"/>
                <w:sz w:val="12"/>
                <w:szCs w:val="12"/>
              </w:rPr>
              <w:t xml:space="preserve">Zapewnienie prawidłowego działania Urzędu - zadanie 2 </w:t>
            </w:r>
          </w:p>
        </w:tc>
        <w:tc>
          <w:tcPr>
            <w:tcW w:w="523" w:type="pct"/>
            <w:tcBorders>
              <w:top w:val="nil"/>
              <w:left w:val="nil"/>
              <w:bottom w:val="nil"/>
              <w:right w:val="nil"/>
            </w:tcBorders>
            <w:shd w:val="clear" w:color="000000" w:fill="EAF1F6"/>
            <w:vAlign w:val="center"/>
            <w:hideMark/>
          </w:tcPr>
          <w:p w14:paraId="414D45F1" w14:textId="77777777" w:rsidR="007B775C" w:rsidRPr="007B775C" w:rsidRDefault="007B775C" w:rsidP="007B775C">
            <w:pPr>
              <w:spacing w:line="240" w:lineRule="auto"/>
              <w:rPr>
                <w:b/>
                <w:bCs/>
                <w:color w:val="000000"/>
                <w:sz w:val="12"/>
                <w:szCs w:val="12"/>
              </w:rPr>
            </w:pPr>
            <w:r w:rsidRPr="007B775C">
              <w:rPr>
                <w:b/>
                <w:bCs/>
                <w:color w:val="000000"/>
                <w:sz w:val="12"/>
                <w:szCs w:val="12"/>
              </w:rPr>
              <w:t> </w:t>
            </w:r>
          </w:p>
        </w:tc>
        <w:tc>
          <w:tcPr>
            <w:tcW w:w="731" w:type="pct"/>
            <w:tcBorders>
              <w:top w:val="nil"/>
              <w:left w:val="nil"/>
              <w:bottom w:val="nil"/>
              <w:right w:val="nil"/>
            </w:tcBorders>
            <w:shd w:val="clear" w:color="000000" w:fill="EAF1F6"/>
            <w:noWrap/>
            <w:vAlign w:val="center"/>
            <w:hideMark/>
          </w:tcPr>
          <w:p w14:paraId="4C810BC3" w14:textId="77777777" w:rsidR="007B775C" w:rsidRPr="007B775C" w:rsidRDefault="007B775C" w:rsidP="007B775C">
            <w:pPr>
              <w:spacing w:line="240" w:lineRule="auto"/>
              <w:jc w:val="right"/>
              <w:rPr>
                <w:b/>
                <w:bCs/>
                <w:sz w:val="12"/>
                <w:szCs w:val="12"/>
              </w:rPr>
            </w:pPr>
            <w:r w:rsidRPr="007B775C">
              <w:rPr>
                <w:b/>
                <w:bCs/>
                <w:sz w:val="12"/>
                <w:szCs w:val="12"/>
              </w:rPr>
              <w:t>4 115 960</w:t>
            </w:r>
          </w:p>
        </w:tc>
        <w:tc>
          <w:tcPr>
            <w:tcW w:w="738" w:type="pct"/>
            <w:tcBorders>
              <w:top w:val="nil"/>
              <w:left w:val="nil"/>
              <w:bottom w:val="nil"/>
              <w:right w:val="nil"/>
            </w:tcBorders>
            <w:shd w:val="clear" w:color="000000" w:fill="EAF1F6"/>
            <w:noWrap/>
            <w:vAlign w:val="center"/>
            <w:hideMark/>
          </w:tcPr>
          <w:p w14:paraId="0DAD102F" w14:textId="77777777" w:rsidR="007B775C" w:rsidRPr="007B775C" w:rsidRDefault="007B775C" w:rsidP="007B775C">
            <w:pPr>
              <w:spacing w:line="240" w:lineRule="auto"/>
              <w:jc w:val="right"/>
              <w:rPr>
                <w:b/>
                <w:bCs/>
                <w:sz w:val="12"/>
                <w:szCs w:val="12"/>
              </w:rPr>
            </w:pPr>
            <w:r w:rsidRPr="007B775C">
              <w:rPr>
                <w:b/>
                <w:bCs/>
                <w:sz w:val="12"/>
                <w:szCs w:val="12"/>
              </w:rPr>
              <w:t>4 037 981,18</w:t>
            </w:r>
          </w:p>
        </w:tc>
        <w:tc>
          <w:tcPr>
            <w:tcW w:w="385" w:type="pct"/>
            <w:tcBorders>
              <w:top w:val="nil"/>
              <w:left w:val="nil"/>
              <w:bottom w:val="nil"/>
              <w:right w:val="nil"/>
            </w:tcBorders>
            <w:shd w:val="clear" w:color="000000" w:fill="EAF1F6"/>
            <w:noWrap/>
            <w:vAlign w:val="center"/>
            <w:hideMark/>
          </w:tcPr>
          <w:p w14:paraId="43529478" w14:textId="77777777" w:rsidR="007B775C" w:rsidRPr="007B775C" w:rsidRDefault="007B775C" w:rsidP="007B775C">
            <w:pPr>
              <w:spacing w:line="240" w:lineRule="auto"/>
              <w:jc w:val="right"/>
              <w:rPr>
                <w:b/>
                <w:bCs/>
                <w:sz w:val="12"/>
                <w:szCs w:val="12"/>
              </w:rPr>
            </w:pPr>
            <w:r w:rsidRPr="007B775C">
              <w:rPr>
                <w:b/>
                <w:bCs/>
                <w:sz w:val="12"/>
                <w:szCs w:val="12"/>
              </w:rPr>
              <w:t>98,1%</w:t>
            </w:r>
          </w:p>
        </w:tc>
      </w:tr>
      <w:tr w:rsidR="007B775C" w:rsidRPr="007B775C" w14:paraId="5F09BEE5" w14:textId="77777777" w:rsidTr="007B775C">
        <w:trPr>
          <w:trHeight w:val="85"/>
        </w:trPr>
        <w:tc>
          <w:tcPr>
            <w:tcW w:w="2623" w:type="pct"/>
            <w:tcBorders>
              <w:top w:val="nil"/>
              <w:left w:val="nil"/>
              <w:bottom w:val="nil"/>
              <w:right w:val="nil"/>
            </w:tcBorders>
            <w:shd w:val="clear" w:color="auto" w:fill="auto"/>
            <w:vAlign w:val="center"/>
            <w:hideMark/>
          </w:tcPr>
          <w:p w14:paraId="48D23FF1" w14:textId="77777777" w:rsidR="007B775C" w:rsidRPr="007B775C" w:rsidRDefault="007B775C" w:rsidP="007B775C">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44EBEC5F"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29D7E0F7"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9DE1F26"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95DD038"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9303B53" w14:textId="77777777" w:rsidTr="007B775C">
        <w:trPr>
          <w:trHeight w:val="85"/>
        </w:trPr>
        <w:tc>
          <w:tcPr>
            <w:tcW w:w="2623" w:type="pct"/>
            <w:tcBorders>
              <w:top w:val="nil"/>
              <w:left w:val="nil"/>
              <w:bottom w:val="nil"/>
              <w:right w:val="nil"/>
            </w:tcBorders>
            <w:shd w:val="clear" w:color="auto" w:fill="auto"/>
            <w:vAlign w:val="center"/>
            <w:hideMark/>
          </w:tcPr>
          <w:p w14:paraId="13ED4D22" w14:textId="77777777" w:rsidR="007B775C" w:rsidRPr="007B775C" w:rsidRDefault="007B775C" w:rsidP="007B775C">
            <w:pPr>
              <w:spacing w:line="240" w:lineRule="auto"/>
              <w:rPr>
                <w:b/>
                <w:bCs/>
                <w:color w:val="000000"/>
                <w:sz w:val="12"/>
                <w:szCs w:val="12"/>
              </w:rPr>
            </w:pPr>
            <w:r w:rsidRPr="007B775C">
              <w:rPr>
                <w:b/>
                <w:bCs/>
                <w:color w:val="000000"/>
                <w:sz w:val="12"/>
                <w:szCs w:val="12"/>
              </w:rPr>
              <w:t>Remonty bieżące w budynkach</w:t>
            </w:r>
          </w:p>
        </w:tc>
        <w:tc>
          <w:tcPr>
            <w:tcW w:w="523" w:type="pct"/>
            <w:tcBorders>
              <w:top w:val="nil"/>
              <w:left w:val="nil"/>
              <w:bottom w:val="nil"/>
              <w:right w:val="nil"/>
            </w:tcBorders>
            <w:shd w:val="clear" w:color="auto" w:fill="auto"/>
            <w:vAlign w:val="center"/>
            <w:hideMark/>
          </w:tcPr>
          <w:p w14:paraId="11B4C116" w14:textId="77777777" w:rsidR="007B775C" w:rsidRPr="007B775C" w:rsidRDefault="007B775C" w:rsidP="007B775C">
            <w:pPr>
              <w:spacing w:line="240" w:lineRule="auto"/>
              <w:rPr>
                <w:b/>
                <w:bCs/>
                <w:color w:val="000000"/>
                <w:sz w:val="12"/>
                <w:szCs w:val="12"/>
              </w:rPr>
            </w:pPr>
          </w:p>
        </w:tc>
        <w:tc>
          <w:tcPr>
            <w:tcW w:w="731" w:type="pct"/>
            <w:tcBorders>
              <w:top w:val="nil"/>
              <w:left w:val="nil"/>
              <w:bottom w:val="nil"/>
              <w:right w:val="nil"/>
            </w:tcBorders>
            <w:shd w:val="clear" w:color="auto" w:fill="auto"/>
            <w:noWrap/>
            <w:vAlign w:val="center"/>
            <w:hideMark/>
          </w:tcPr>
          <w:p w14:paraId="5E601127" w14:textId="77777777" w:rsidR="007B775C" w:rsidRPr="007B775C" w:rsidRDefault="007B775C" w:rsidP="007B775C">
            <w:pPr>
              <w:spacing w:line="240" w:lineRule="auto"/>
              <w:jc w:val="right"/>
              <w:rPr>
                <w:b/>
                <w:bCs/>
                <w:sz w:val="12"/>
                <w:szCs w:val="12"/>
              </w:rPr>
            </w:pPr>
            <w:r w:rsidRPr="007B775C">
              <w:rPr>
                <w:b/>
                <w:bCs/>
                <w:sz w:val="12"/>
                <w:szCs w:val="12"/>
              </w:rPr>
              <w:t>744 214</w:t>
            </w:r>
          </w:p>
        </w:tc>
        <w:tc>
          <w:tcPr>
            <w:tcW w:w="738" w:type="pct"/>
            <w:tcBorders>
              <w:top w:val="nil"/>
              <w:left w:val="nil"/>
              <w:bottom w:val="nil"/>
              <w:right w:val="nil"/>
            </w:tcBorders>
            <w:shd w:val="clear" w:color="auto" w:fill="auto"/>
            <w:noWrap/>
            <w:vAlign w:val="center"/>
            <w:hideMark/>
          </w:tcPr>
          <w:p w14:paraId="267EECCC" w14:textId="77777777" w:rsidR="007B775C" w:rsidRPr="007B775C" w:rsidRDefault="007B775C" w:rsidP="007B775C">
            <w:pPr>
              <w:spacing w:line="240" w:lineRule="auto"/>
              <w:jc w:val="right"/>
              <w:rPr>
                <w:b/>
                <w:bCs/>
                <w:sz w:val="12"/>
                <w:szCs w:val="12"/>
              </w:rPr>
            </w:pPr>
            <w:r w:rsidRPr="007B775C">
              <w:rPr>
                <w:b/>
                <w:bCs/>
                <w:sz w:val="12"/>
                <w:szCs w:val="12"/>
              </w:rPr>
              <w:t>719 220,31</w:t>
            </w:r>
          </w:p>
        </w:tc>
        <w:tc>
          <w:tcPr>
            <w:tcW w:w="385" w:type="pct"/>
            <w:tcBorders>
              <w:top w:val="nil"/>
              <w:left w:val="nil"/>
              <w:bottom w:val="nil"/>
              <w:right w:val="nil"/>
            </w:tcBorders>
            <w:shd w:val="clear" w:color="auto" w:fill="auto"/>
            <w:noWrap/>
            <w:vAlign w:val="center"/>
            <w:hideMark/>
          </w:tcPr>
          <w:p w14:paraId="6E4F099A" w14:textId="77777777" w:rsidR="007B775C" w:rsidRPr="007B775C" w:rsidRDefault="007B775C" w:rsidP="007B775C">
            <w:pPr>
              <w:spacing w:line="240" w:lineRule="auto"/>
              <w:jc w:val="right"/>
              <w:rPr>
                <w:b/>
                <w:bCs/>
                <w:sz w:val="12"/>
                <w:szCs w:val="12"/>
              </w:rPr>
            </w:pPr>
            <w:r w:rsidRPr="007B775C">
              <w:rPr>
                <w:b/>
                <w:bCs/>
                <w:sz w:val="12"/>
                <w:szCs w:val="12"/>
              </w:rPr>
              <w:t>96,6%</w:t>
            </w:r>
          </w:p>
        </w:tc>
      </w:tr>
      <w:tr w:rsidR="007B775C" w:rsidRPr="007B775C" w14:paraId="2F228C6E" w14:textId="77777777" w:rsidTr="007B775C">
        <w:trPr>
          <w:trHeight w:val="85"/>
        </w:trPr>
        <w:tc>
          <w:tcPr>
            <w:tcW w:w="2623" w:type="pct"/>
            <w:tcBorders>
              <w:top w:val="nil"/>
              <w:left w:val="nil"/>
              <w:bottom w:val="nil"/>
              <w:right w:val="nil"/>
            </w:tcBorders>
            <w:shd w:val="clear" w:color="auto" w:fill="auto"/>
            <w:vAlign w:val="center"/>
            <w:hideMark/>
          </w:tcPr>
          <w:p w14:paraId="7A60CC05" w14:textId="77777777" w:rsidR="007B775C" w:rsidRPr="007B775C" w:rsidRDefault="007B775C" w:rsidP="007B775C">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6E7FD918"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39B86288"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1A8DC23"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61217A8"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20FF61AA" w14:textId="77777777" w:rsidTr="007B775C">
        <w:trPr>
          <w:trHeight w:val="85"/>
        </w:trPr>
        <w:tc>
          <w:tcPr>
            <w:tcW w:w="2623" w:type="pct"/>
            <w:tcBorders>
              <w:top w:val="nil"/>
              <w:left w:val="nil"/>
              <w:bottom w:val="nil"/>
              <w:right w:val="nil"/>
            </w:tcBorders>
            <w:shd w:val="clear" w:color="auto" w:fill="auto"/>
            <w:vAlign w:val="center"/>
            <w:hideMark/>
          </w:tcPr>
          <w:p w14:paraId="5B72304D"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Cel:</w:t>
            </w:r>
            <w:r w:rsidRPr="007B775C">
              <w:rPr>
                <w:i/>
                <w:iCs/>
                <w:color w:val="000000"/>
                <w:sz w:val="12"/>
                <w:szCs w:val="12"/>
              </w:rPr>
              <w:t xml:space="preserve"> </w:t>
            </w:r>
            <w:r w:rsidRPr="007B775C">
              <w:rPr>
                <w:color w:val="000000"/>
                <w:sz w:val="12"/>
                <w:szCs w:val="12"/>
              </w:rPr>
              <w:t>zabezpieczenie bazy lokalowej przed dekapitalizacją</w:t>
            </w:r>
          </w:p>
        </w:tc>
        <w:tc>
          <w:tcPr>
            <w:tcW w:w="523" w:type="pct"/>
            <w:tcBorders>
              <w:top w:val="nil"/>
              <w:left w:val="nil"/>
              <w:bottom w:val="nil"/>
              <w:right w:val="nil"/>
            </w:tcBorders>
            <w:shd w:val="clear" w:color="auto" w:fill="auto"/>
            <w:vAlign w:val="center"/>
            <w:hideMark/>
          </w:tcPr>
          <w:p w14:paraId="46B3D9BB"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7CB4BA04"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C51188D"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E279EAF"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DE1E7AF" w14:textId="77777777" w:rsidTr="007B775C">
        <w:trPr>
          <w:trHeight w:val="85"/>
        </w:trPr>
        <w:tc>
          <w:tcPr>
            <w:tcW w:w="2623" w:type="pct"/>
            <w:tcBorders>
              <w:top w:val="nil"/>
              <w:left w:val="nil"/>
              <w:bottom w:val="nil"/>
              <w:right w:val="nil"/>
            </w:tcBorders>
            <w:shd w:val="clear" w:color="auto" w:fill="auto"/>
            <w:vAlign w:val="center"/>
            <w:hideMark/>
          </w:tcPr>
          <w:p w14:paraId="0052722E"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75F303C2"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6E41A66"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7D572B9"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29F21D6"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104BCCF2" w14:textId="77777777" w:rsidTr="007B775C">
        <w:trPr>
          <w:trHeight w:val="85"/>
        </w:trPr>
        <w:tc>
          <w:tcPr>
            <w:tcW w:w="2623" w:type="pct"/>
            <w:tcBorders>
              <w:top w:val="nil"/>
              <w:left w:val="nil"/>
              <w:bottom w:val="nil"/>
              <w:right w:val="nil"/>
            </w:tcBorders>
            <w:shd w:val="clear" w:color="auto" w:fill="auto"/>
            <w:vAlign w:val="center"/>
            <w:hideMark/>
          </w:tcPr>
          <w:p w14:paraId="1E81EF5B"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Dysponent:</w:t>
            </w:r>
            <w:r w:rsidRPr="007B775C">
              <w:rPr>
                <w:i/>
                <w:iCs/>
                <w:color w:val="000000"/>
                <w:sz w:val="12"/>
                <w:szCs w:val="12"/>
              </w:rPr>
              <w:t xml:space="preserve"> Wydział Administracyjno-Gospodarczy</w:t>
            </w:r>
          </w:p>
        </w:tc>
        <w:tc>
          <w:tcPr>
            <w:tcW w:w="523" w:type="pct"/>
            <w:tcBorders>
              <w:top w:val="nil"/>
              <w:left w:val="nil"/>
              <w:bottom w:val="nil"/>
              <w:right w:val="nil"/>
            </w:tcBorders>
            <w:shd w:val="clear" w:color="auto" w:fill="auto"/>
            <w:vAlign w:val="center"/>
            <w:hideMark/>
          </w:tcPr>
          <w:p w14:paraId="79C8342C"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10866C15"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FED0AEB"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3C89012"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25FF9DD9" w14:textId="77777777" w:rsidTr="007B775C">
        <w:trPr>
          <w:trHeight w:val="85"/>
        </w:trPr>
        <w:tc>
          <w:tcPr>
            <w:tcW w:w="2623" w:type="pct"/>
            <w:tcBorders>
              <w:top w:val="nil"/>
              <w:left w:val="nil"/>
              <w:bottom w:val="nil"/>
              <w:right w:val="nil"/>
            </w:tcBorders>
            <w:shd w:val="clear" w:color="auto" w:fill="auto"/>
            <w:vAlign w:val="center"/>
            <w:hideMark/>
          </w:tcPr>
          <w:p w14:paraId="4702218D"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37CDFC8F"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745EC7B9"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320F2E0"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2126027"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24282D8" w14:textId="77777777" w:rsidTr="007B775C">
        <w:trPr>
          <w:trHeight w:val="85"/>
        </w:trPr>
        <w:tc>
          <w:tcPr>
            <w:tcW w:w="2623" w:type="pct"/>
            <w:tcBorders>
              <w:top w:val="nil"/>
              <w:left w:val="nil"/>
              <w:bottom w:val="nil"/>
              <w:right w:val="nil"/>
            </w:tcBorders>
            <w:shd w:val="clear" w:color="auto" w:fill="auto"/>
            <w:vAlign w:val="center"/>
            <w:hideMark/>
          </w:tcPr>
          <w:p w14:paraId="5A5753F7" w14:textId="77777777" w:rsidR="007B775C" w:rsidRPr="007B775C" w:rsidRDefault="007B775C" w:rsidP="007B775C">
            <w:pPr>
              <w:spacing w:line="240" w:lineRule="auto"/>
              <w:rPr>
                <w:i/>
                <w:iCs/>
                <w:sz w:val="12"/>
                <w:szCs w:val="12"/>
                <w:u w:val="single"/>
              </w:rPr>
            </w:pPr>
            <w:r w:rsidRPr="007B775C">
              <w:rPr>
                <w:i/>
                <w:iCs/>
                <w:sz w:val="12"/>
                <w:szCs w:val="12"/>
                <w:u w:val="single"/>
              </w:rPr>
              <w:t>Klasyfikacja:</w:t>
            </w:r>
            <w:r w:rsidRPr="007B775C">
              <w:rPr>
                <w:i/>
                <w:iCs/>
                <w:sz w:val="12"/>
                <w:szCs w:val="12"/>
              </w:rPr>
              <w:t xml:space="preserve"> rozdział: 75023</w:t>
            </w:r>
          </w:p>
        </w:tc>
        <w:tc>
          <w:tcPr>
            <w:tcW w:w="523" w:type="pct"/>
            <w:tcBorders>
              <w:top w:val="nil"/>
              <w:left w:val="nil"/>
              <w:bottom w:val="nil"/>
              <w:right w:val="nil"/>
            </w:tcBorders>
            <w:shd w:val="clear" w:color="auto" w:fill="auto"/>
            <w:vAlign w:val="center"/>
            <w:hideMark/>
          </w:tcPr>
          <w:p w14:paraId="633D052B" w14:textId="77777777" w:rsidR="007B775C" w:rsidRPr="007B775C" w:rsidRDefault="007B775C" w:rsidP="007B775C">
            <w:pPr>
              <w:spacing w:line="240" w:lineRule="auto"/>
              <w:rPr>
                <w:i/>
                <w:iCs/>
                <w:sz w:val="12"/>
                <w:szCs w:val="12"/>
                <w:u w:val="single"/>
              </w:rPr>
            </w:pPr>
          </w:p>
        </w:tc>
        <w:tc>
          <w:tcPr>
            <w:tcW w:w="731" w:type="pct"/>
            <w:tcBorders>
              <w:top w:val="nil"/>
              <w:left w:val="nil"/>
              <w:bottom w:val="nil"/>
              <w:right w:val="nil"/>
            </w:tcBorders>
            <w:shd w:val="clear" w:color="auto" w:fill="auto"/>
            <w:noWrap/>
            <w:vAlign w:val="center"/>
            <w:hideMark/>
          </w:tcPr>
          <w:p w14:paraId="36FC25AD"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23E3CA3"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8A8E413"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26DAEC9F" w14:textId="77777777" w:rsidTr="007B775C">
        <w:trPr>
          <w:trHeight w:val="85"/>
        </w:trPr>
        <w:tc>
          <w:tcPr>
            <w:tcW w:w="2623" w:type="pct"/>
            <w:tcBorders>
              <w:top w:val="nil"/>
              <w:left w:val="nil"/>
              <w:bottom w:val="nil"/>
              <w:right w:val="nil"/>
            </w:tcBorders>
            <w:shd w:val="clear" w:color="auto" w:fill="auto"/>
            <w:vAlign w:val="center"/>
            <w:hideMark/>
          </w:tcPr>
          <w:p w14:paraId="7CA2966B"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0471941D"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44BDF26"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DBC7AA3"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2B9A426"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6574C74" w14:textId="77777777" w:rsidTr="007B775C">
        <w:trPr>
          <w:trHeight w:val="85"/>
        </w:trPr>
        <w:tc>
          <w:tcPr>
            <w:tcW w:w="2623" w:type="pct"/>
            <w:tcBorders>
              <w:top w:val="nil"/>
              <w:left w:val="nil"/>
              <w:bottom w:val="nil"/>
              <w:right w:val="nil"/>
            </w:tcBorders>
            <w:shd w:val="clear" w:color="auto" w:fill="auto"/>
            <w:vAlign w:val="center"/>
            <w:hideMark/>
          </w:tcPr>
          <w:p w14:paraId="37B446B0"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1A089DE3"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579DE009"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EA8998D"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5179FBA"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761CA62" w14:textId="77777777" w:rsidTr="007B775C">
        <w:trPr>
          <w:trHeight w:val="85"/>
        </w:trPr>
        <w:tc>
          <w:tcPr>
            <w:tcW w:w="2623" w:type="pct"/>
            <w:tcBorders>
              <w:top w:val="nil"/>
              <w:left w:val="nil"/>
              <w:bottom w:val="nil"/>
              <w:right w:val="nil"/>
            </w:tcBorders>
            <w:shd w:val="clear" w:color="auto" w:fill="auto"/>
            <w:vAlign w:val="center"/>
            <w:hideMark/>
          </w:tcPr>
          <w:p w14:paraId="0E1CEC97" w14:textId="77777777" w:rsidR="007B775C" w:rsidRPr="007B775C" w:rsidRDefault="007B775C" w:rsidP="007B775C">
            <w:pPr>
              <w:spacing w:line="240" w:lineRule="auto"/>
              <w:rPr>
                <w:sz w:val="12"/>
                <w:szCs w:val="12"/>
              </w:rPr>
            </w:pPr>
            <w:r w:rsidRPr="007B775C">
              <w:rPr>
                <w:sz w:val="12"/>
                <w:szCs w:val="12"/>
              </w:rPr>
              <w:t>zakres prac remontowych (roczne i bieżące konserwacje, remonty budynku Urzędu, remont parkingu, naprawa klimatyzacji)</w:t>
            </w:r>
          </w:p>
        </w:tc>
        <w:tc>
          <w:tcPr>
            <w:tcW w:w="523" w:type="pct"/>
            <w:tcBorders>
              <w:top w:val="nil"/>
              <w:left w:val="nil"/>
              <w:bottom w:val="nil"/>
              <w:right w:val="nil"/>
            </w:tcBorders>
            <w:shd w:val="clear" w:color="auto" w:fill="auto"/>
            <w:noWrap/>
            <w:vAlign w:val="center"/>
            <w:hideMark/>
          </w:tcPr>
          <w:p w14:paraId="06AD0672" w14:textId="77777777" w:rsidR="007B775C" w:rsidRPr="007B775C" w:rsidRDefault="007B775C" w:rsidP="007B775C">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36DCEF9F" w14:textId="77777777" w:rsidR="007B775C" w:rsidRPr="007B775C" w:rsidRDefault="007B775C" w:rsidP="007B775C">
            <w:pPr>
              <w:spacing w:line="240" w:lineRule="auto"/>
              <w:jc w:val="right"/>
              <w:rPr>
                <w:sz w:val="12"/>
                <w:szCs w:val="12"/>
              </w:rPr>
            </w:pPr>
            <w:r w:rsidRPr="007B775C">
              <w:rPr>
                <w:sz w:val="12"/>
                <w:szCs w:val="12"/>
              </w:rPr>
              <w:t>420 222</w:t>
            </w:r>
          </w:p>
        </w:tc>
        <w:tc>
          <w:tcPr>
            <w:tcW w:w="738" w:type="pct"/>
            <w:tcBorders>
              <w:top w:val="nil"/>
              <w:left w:val="nil"/>
              <w:bottom w:val="nil"/>
              <w:right w:val="nil"/>
            </w:tcBorders>
            <w:shd w:val="clear" w:color="auto" w:fill="auto"/>
            <w:noWrap/>
            <w:vAlign w:val="center"/>
            <w:hideMark/>
          </w:tcPr>
          <w:p w14:paraId="54E1870B" w14:textId="77777777" w:rsidR="007B775C" w:rsidRPr="007B775C" w:rsidRDefault="007B775C" w:rsidP="007B775C">
            <w:pPr>
              <w:spacing w:line="240" w:lineRule="auto"/>
              <w:jc w:val="right"/>
              <w:rPr>
                <w:sz w:val="12"/>
                <w:szCs w:val="12"/>
              </w:rPr>
            </w:pPr>
            <w:r w:rsidRPr="007B775C">
              <w:rPr>
                <w:sz w:val="12"/>
                <w:szCs w:val="12"/>
              </w:rPr>
              <w:t>418 314,28</w:t>
            </w:r>
          </w:p>
        </w:tc>
        <w:tc>
          <w:tcPr>
            <w:tcW w:w="385" w:type="pct"/>
            <w:tcBorders>
              <w:top w:val="nil"/>
              <w:left w:val="nil"/>
              <w:bottom w:val="nil"/>
              <w:right w:val="nil"/>
            </w:tcBorders>
            <w:shd w:val="clear" w:color="auto" w:fill="auto"/>
            <w:noWrap/>
            <w:vAlign w:val="center"/>
            <w:hideMark/>
          </w:tcPr>
          <w:p w14:paraId="6B069A7E" w14:textId="77777777" w:rsidR="007B775C" w:rsidRPr="007B775C" w:rsidRDefault="007B775C" w:rsidP="007B775C">
            <w:pPr>
              <w:spacing w:line="240" w:lineRule="auto"/>
              <w:jc w:val="right"/>
              <w:rPr>
                <w:sz w:val="12"/>
                <w:szCs w:val="12"/>
              </w:rPr>
            </w:pPr>
            <w:r w:rsidRPr="007B775C">
              <w:rPr>
                <w:sz w:val="12"/>
                <w:szCs w:val="12"/>
              </w:rPr>
              <w:t>99,5%</w:t>
            </w:r>
          </w:p>
        </w:tc>
      </w:tr>
      <w:tr w:rsidR="007B775C" w:rsidRPr="007B775C" w14:paraId="7171325E" w14:textId="77777777" w:rsidTr="007B775C">
        <w:trPr>
          <w:trHeight w:val="85"/>
        </w:trPr>
        <w:tc>
          <w:tcPr>
            <w:tcW w:w="2623" w:type="pct"/>
            <w:tcBorders>
              <w:top w:val="nil"/>
              <w:left w:val="nil"/>
              <w:bottom w:val="nil"/>
              <w:right w:val="nil"/>
            </w:tcBorders>
            <w:shd w:val="clear" w:color="auto" w:fill="auto"/>
            <w:vAlign w:val="center"/>
            <w:hideMark/>
          </w:tcPr>
          <w:p w14:paraId="7D9E001E" w14:textId="77777777" w:rsidR="007B775C" w:rsidRPr="007B775C" w:rsidRDefault="007B775C" w:rsidP="007B775C">
            <w:pPr>
              <w:spacing w:line="240" w:lineRule="auto"/>
              <w:rPr>
                <w:sz w:val="12"/>
                <w:szCs w:val="12"/>
              </w:rPr>
            </w:pPr>
            <w:r w:rsidRPr="007B775C">
              <w:rPr>
                <w:sz w:val="12"/>
                <w:szCs w:val="12"/>
              </w:rPr>
              <w:t>zakup materiałów do remontów, zakup oświetlenia, grzejników i baterii do umywalek, wykładziny</w:t>
            </w:r>
          </w:p>
        </w:tc>
        <w:tc>
          <w:tcPr>
            <w:tcW w:w="523" w:type="pct"/>
            <w:tcBorders>
              <w:top w:val="nil"/>
              <w:left w:val="nil"/>
              <w:bottom w:val="nil"/>
              <w:right w:val="nil"/>
            </w:tcBorders>
            <w:shd w:val="clear" w:color="auto" w:fill="auto"/>
            <w:noWrap/>
            <w:vAlign w:val="center"/>
            <w:hideMark/>
          </w:tcPr>
          <w:p w14:paraId="31777C1B" w14:textId="77777777" w:rsidR="007B775C" w:rsidRPr="007B775C" w:rsidRDefault="007B775C" w:rsidP="007B775C">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4FE0DF5D" w14:textId="77777777" w:rsidR="007B775C" w:rsidRPr="007B775C" w:rsidRDefault="007B775C" w:rsidP="007B775C">
            <w:pPr>
              <w:spacing w:line="240" w:lineRule="auto"/>
              <w:jc w:val="right"/>
              <w:rPr>
                <w:sz w:val="12"/>
                <w:szCs w:val="12"/>
              </w:rPr>
            </w:pPr>
            <w:r w:rsidRPr="007B775C">
              <w:rPr>
                <w:sz w:val="12"/>
                <w:szCs w:val="12"/>
              </w:rPr>
              <w:t>245 675</w:t>
            </w:r>
          </w:p>
        </w:tc>
        <w:tc>
          <w:tcPr>
            <w:tcW w:w="738" w:type="pct"/>
            <w:tcBorders>
              <w:top w:val="nil"/>
              <w:left w:val="nil"/>
              <w:bottom w:val="nil"/>
              <w:right w:val="nil"/>
            </w:tcBorders>
            <w:shd w:val="clear" w:color="auto" w:fill="auto"/>
            <w:noWrap/>
            <w:vAlign w:val="center"/>
            <w:hideMark/>
          </w:tcPr>
          <w:p w14:paraId="00E5DE89" w14:textId="77777777" w:rsidR="007B775C" w:rsidRPr="007B775C" w:rsidRDefault="007B775C" w:rsidP="007B775C">
            <w:pPr>
              <w:spacing w:line="240" w:lineRule="auto"/>
              <w:jc w:val="right"/>
              <w:rPr>
                <w:sz w:val="12"/>
                <w:szCs w:val="12"/>
              </w:rPr>
            </w:pPr>
            <w:r w:rsidRPr="007B775C">
              <w:rPr>
                <w:sz w:val="12"/>
                <w:szCs w:val="12"/>
              </w:rPr>
              <w:t>228 767,41</w:t>
            </w:r>
          </w:p>
        </w:tc>
        <w:tc>
          <w:tcPr>
            <w:tcW w:w="385" w:type="pct"/>
            <w:tcBorders>
              <w:top w:val="nil"/>
              <w:left w:val="nil"/>
              <w:bottom w:val="nil"/>
              <w:right w:val="nil"/>
            </w:tcBorders>
            <w:shd w:val="clear" w:color="auto" w:fill="auto"/>
            <w:noWrap/>
            <w:vAlign w:val="center"/>
            <w:hideMark/>
          </w:tcPr>
          <w:p w14:paraId="0D96E8E4" w14:textId="77777777" w:rsidR="007B775C" w:rsidRPr="007B775C" w:rsidRDefault="007B775C" w:rsidP="007B775C">
            <w:pPr>
              <w:spacing w:line="240" w:lineRule="auto"/>
              <w:jc w:val="right"/>
              <w:rPr>
                <w:sz w:val="12"/>
                <w:szCs w:val="12"/>
              </w:rPr>
            </w:pPr>
            <w:r w:rsidRPr="007B775C">
              <w:rPr>
                <w:sz w:val="12"/>
                <w:szCs w:val="12"/>
              </w:rPr>
              <w:t>93,1%</w:t>
            </w:r>
          </w:p>
        </w:tc>
      </w:tr>
      <w:tr w:rsidR="007B775C" w:rsidRPr="007B775C" w14:paraId="18D45FED" w14:textId="77777777" w:rsidTr="007B775C">
        <w:trPr>
          <w:trHeight w:val="85"/>
        </w:trPr>
        <w:tc>
          <w:tcPr>
            <w:tcW w:w="2623" w:type="pct"/>
            <w:tcBorders>
              <w:top w:val="nil"/>
              <w:left w:val="nil"/>
              <w:bottom w:val="nil"/>
              <w:right w:val="nil"/>
            </w:tcBorders>
            <w:shd w:val="clear" w:color="auto" w:fill="auto"/>
            <w:vAlign w:val="center"/>
            <w:hideMark/>
          </w:tcPr>
          <w:p w14:paraId="1EA626B1" w14:textId="77777777" w:rsidR="007B775C" w:rsidRPr="007B775C" w:rsidRDefault="007B775C" w:rsidP="007B775C">
            <w:pPr>
              <w:spacing w:line="240" w:lineRule="auto"/>
              <w:rPr>
                <w:sz w:val="12"/>
                <w:szCs w:val="12"/>
              </w:rPr>
            </w:pPr>
            <w:r w:rsidRPr="007B775C">
              <w:rPr>
                <w:sz w:val="12"/>
                <w:szCs w:val="12"/>
              </w:rPr>
              <w:t>montaż oświetlenia, wykonanie dodatkowej furtki w ogrodzeniu parkingu Urzędu, wykonanie zabudowy schodów przed Urzędem</w:t>
            </w:r>
          </w:p>
        </w:tc>
        <w:tc>
          <w:tcPr>
            <w:tcW w:w="523" w:type="pct"/>
            <w:tcBorders>
              <w:top w:val="nil"/>
              <w:left w:val="nil"/>
              <w:bottom w:val="nil"/>
              <w:right w:val="nil"/>
            </w:tcBorders>
            <w:shd w:val="clear" w:color="auto" w:fill="auto"/>
            <w:noWrap/>
            <w:vAlign w:val="center"/>
            <w:hideMark/>
          </w:tcPr>
          <w:p w14:paraId="67270AC6" w14:textId="77777777" w:rsidR="007B775C" w:rsidRPr="007B775C" w:rsidRDefault="007B775C" w:rsidP="007B775C">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5FD529CA" w14:textId="77777777" w:rsidR="007B775C" w:rsidRPr="007B775C" w:rsidRDefault="007B775C" w:rsidP="007B775C">
            <w:pPr>
              <w:spacing w:line="240" w:lineRule="auto"/>
              <w:jc w:val="right"/>
              <w:rPr>
                <w:sz w:val="12"/>
                <w:szCs w:val="12"/>
              </w:rPr>
            </w:pPr>
            <w:r w:rsidRPr="007B775C">
              <w:rPr>
                <w:sz w:val="12"/>
                <w:szCs w:val="12"/>
              </w:rPr>
              <w:t>62 750</w:t>
            </w:r>
          </w:p>
        </w:tc>
        <w:tc>
          <w:tcPr>
            <w:tcW w:w="738" w:type="pct"/>
            <w:tcBorders>
              <w:top w:val="nil"/>
              <w:left w:val="nil"/>
              <w:bottom w:val="nil"/>
              <w:right w:val="nil"/>
            </w:tcBorders>
            <w:shd w:val="clear" w:color="auto" w:fill="auto"/>
            <w:noWrap/>
            <w:vAlign w:val="center"/>
            <w:hideMark/>
          </w:tcPr>
          <w:p w14:paraId="0FB11EC0" w14:textId="77777777" w:rsidR="007B775C" w:rsidRPr="007B775C" w:rsidRDefault="007B775C" w:rsidP="007B775C">
            <w:pPr>
              <w:spacing w:line="240" w:lineRule="auto"/>
              <w:jc w:val="right"/>
              <w:rPr>
                <w:sz w:val="12"/>
                <w:szCs w:val="12"/>
              </w:rPr>
            </w:pPr>
            <w:r w:rsidRPr="007B775C">
              <w:rPr>
                <w:sz w:val="12"/>
                <w:szCs w:val="12"/>
              </w:rPr>
              <w:t>62 386,65</w:t>
            </w:r>
          </w:p>
        </w:tc>
        <w:tc>
          <w:tcPr>
            <w:tcW w:w="385" w:type="pct"/>
            <w:tcBorders>
              <w:top w:val="nil"/>
              <w:left w:val="nil"/>
              <w:bottom w:val="nil"/>
              <w:right w:val="nil"/>
            </w:tcBorders>
            <w:shd w:val="clear" w:color="auto" w:fill="auto"/>
            <w:noWrap/>
            <w:vAlign w:val="center"/>
            <w:hideMark/>
          </w:tcPr>
          <w:p w14:paraId="18F5629A" w14:textId="77777777" w:rsidR="007B775C" w:rsidRPr="007B775C" w:rsidRDefault="007B775C" w:rsidP="007B775C">
            <w:pPr>
              <w:spacing w:line="240" w:lineRule="auto"/>
              <w:jc w:val="right"/>
              <w:rPr>
                <w:sz w:val="12"/>
                <w:szCs w:val="12"/>
              </w:rPr>
            </w:pPr>
            <w:r w:rsidRPr="007B775C">
              <w:rPr>
                <w:sz w:val="12"/>
                <w:szCs w:val="12"/>
              </w:rPr>
              <w:t>99,4%</w:t>
            </w:r>
          </w:p>
        </w:tc>
      </w:tr>
      <w:tr w:rsidR="007B775C" w:rsidRPr="007B775C" w14:paraId="373548B4" w14:textId="77777777" w:rsidTr="007B775C">
        <w:trPr>
          <w:trHeight w:val="85"/>
        </w:trPr>
        <w:tc>
          <w:tcPr>
            <w:tcW w:w="2623" w:type="pct"/>
            <w:tcBorders>
              <w:top w:val="nil"/>
              <w:left w:val="nil"/>
              <w:bottom w:val="nil"/>
              <w:right w:val="nil"/>
            </w:tcBorders>
            <w:shd w:val="clear" w:color="auto" w:fill="auto"/>
            <w:vAlign w:val="center"/>
            <w:hideMark/>
          </w:tcPr>
          <w:p w14:paraId="2670C07F" w14:textId="77777777" w:rsidR="007B775C" w:rsidRPr="007B775C" w:rsidRDefault="007B775C" w:rsidP="007B775C">
            <w:pPr>
              <w:spacing w:line="240" w:lineRule="auto"/>
              <w:rPr>
                <w:color w:val="000000"/>
                <w:sz w:val="12"/>
                <w:szCs w:val="12"/>
              </w:rPr>
            </w:pPr>
            <w:r w:rsidRPr="007B775C">
              <w:rPr>
                <w:color w:val="000000"/>
                <w:sz w:val="12"/>
                <w:szCs w:val="12"/>
              </w:rPr>
              <w:t>podatek od towarów i usług (VAT)</w:t>
            </w:r>
          </w:p>
        </w:tc>
        <w:tc>
          <w:tcPr>
            <w:tcW w:w="523" w:type="pct"/>
            <w:tcBorders>
              <w:top w:val="nil"/>
              <w:left w:val="nil"/>
              <w:bottom w:val="nil"/>
              <w:right w:val="nil"/>
            </w:tcBorders>
            <w:shd w:val="clear" w:color="auto" w:fill="auto"/>
            <w:noWrap/>
            <w:vAlign w:val="center"/>
            <w:hideMark/>
          </w:tcPr>
          <w:p w14:paraId="4E9580DB" w14:textId="77777777" w:rsidR="007B775C" w:rsidRPr="007B775C" w:rsidRDefault="007B775C" w:rsidP="007B775C">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587D3EA7" w14:textId="77777777" w:rsidR="007B775C" w:rsidRPr="007B775C" w:rsidRDefault="007B775C" w:rsidP="007B775C">
            <w:pPr>
              <w:spacing w:line="240" w:lineRule="auto"/>
              <w:jc w:val="right"/>
              <w:rPr>
                <w:sz w:val="12"/>
                <w:szCs w:val="12"/>
              </w:rPr>
            </w:pPr>
            <w:r w:rsidRPr="007B775C">
              <w:rPr>
                <w:sz w:val="12"/>
                <w:szCs w:val="12"/>
              </w:rPr>
              <w:t>15 567</w:t>
            </w:r>
          </w:p>
        </w:tc>
        <w:tc>
          <w:tcPr>
            <w:tcW w:w="738" w:type="pct"/>
            <w:tcBorders>
              <w:top w:val="nil"/>
              <w:left w:val="nil"/>
              <w:bottom w:val="nil"/>
              <w:right w:val="nil"/>
            </w:tcBorders>
            <w:shd w:val="clear" w:color="auto" w:fill="auto"/>
            <w:noWrap/>
            <w:vAlign w:val="center"/>
            <w:hideMark/>
          </w:tcPr>
          <w:p w14:paraId="57D9787D" w14:textId="77777777" w:rsidR="007B775C" w:rsidRPr="007B775C" w:rsidRDefault="007B775C" w:rsidP="007B775C">
            <w:pPr>
              <w:spacing w:line="240" w:lineRule="auto"/>
              <w:jc w:val="right"/>
              <w:rPr>
                <w:sz w:val="12"/>
                <w:szCs w:val="12"/>
              </w:rPr>
            </w:pPr>
            <w:r w:rsidRPr="007B775C">
              <w:rPr>
                <w:sz w:val="12"/>
                <w:szCs w:val="12"/>
              </w:rPr>
              <w:t>9 751,97</w:t>
            </w:r>
          </w:p>
        </w:tc>
        <w:tc>
          <w:tcPr>
            <w:tcW w:w="385" w:type="pct"/>
            <w:tcBorders>
              <w:top w:val="nil"/>
              <w:left w:val="nil"/>
              <w:bottom w:val="nil"/>
              <w:right w:val="nil"/>
            </w:tcBorders>
            <w:shd w:val="clear" w:color="auto" w:fill="auto"/>
            <w:noWrap/>
            <w:vAlign w:val="center"/>
            <w:hideMark/>
          </w:tcPr>
          <w:p w14:paraId="4CF03BDC" w14:textId="77777777" w:rsidR="007B775C" w:rsidRPr="007B775C" w:rsidRDefault="007B775C" w:rsidP="007B775C">
            <w:pPr>
              <w:spacing w:line="240" w:lineRule="auto"/>
              <w:jc w:val="right"/>
              <w:rPr>
                <w:sz w:val="12"/>
                <w:szCs w:val="12"/>
              </w:rPr>
            </w:pPr>
            <w:r w:rsidRPr="007B775C">
              <w:rPr>
                <w:sz w:val="12"/>
                <w:szCs w:val="12"/>
              </w:rPr>
              <w:t>62,6%</w:t>
            </w:r>
          </w:p>
        </w:tc>
      </w:tr>
      <w:tr w:rsidR="007B775C" w:rsidRPr="007B775C" w14:paraId="548B5BA9" w14:textId="77777777" w:rsidTr="007B775C">
        <w:trPr>
          <w:trHeight w:val="85"/>
        </w:trPr>
        <w:tc>
          <w:tcPr>
            <w:tcW w:w="2623" w:type="pct"/>
            <w:tcBorders>
              <w:top w:val="nil"/>
              <w:left w:val="nil"/>
              <w:bottom w:val="nil"/>
              <w:right w:val="nil"/>
            </w:tcBorders>
            <w:shd w:val="clear" w:color="auto" w:fill="auto"/>
            <w:vAlign w:val="center"/>
            <w:hideMark/>
          </w:tcPr>
          <w:p w14:paraId="1232FCCE" w14:textId="77777777" w:rsidR="007B775C" w:rsidRPr="007B775C" w:rsidRDefault="007B775C" w:rsidP="007B775C">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49193564"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7220CE6"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055D003"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719D19E"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11308CF" w14:textId="77777777" w:rsidTr="007B775C">
        <w:trPr>
          <w:trHeight w:val="85"/>
        </w:trPr>
        <w:tc>
          <w:tcPr>
            <w:tcW w:w="2623" w:type="pct"/>
            <w:tcBorders>
              <w:top w:val="nil"/>
              <w:left w:val="nil"/>
              <w:bottom w:val="nil"/>
              <w:right w:val="nil"/>
            </w:tcBorders>
            <w:shd w:val="clear" w:color="auto" w:fill="auto"/>
            <w:vAlign w:val="center"/>
            <w:hideMark/>
          </w:tcPr>
          <w:p w14:paraId="01484441" w14:textId="77777777" w:rsidR="007B775C" w:rsidRPr="007B775C" w:rsidRDefault="007B775C" w:rsidP="007B775C">
            <w:pPr>
              <w:spacing w:line="240" w:lineRule="auto"/>
              <w:rPr>
                <w:b/>
                <w:bCs/>
                <w:color w:val="000000"/>
                <w:sz w:val="12"/>
                <w:szCs w:val="12"/>
              </w:rPr>
            </w:pPr>
            <w:r w:rsidRPr="007B775C">
              <w:rPr>
                <w:b/>
                <w:bCs/>
                <w:color w:val="000000"/>
                <w:sz w:val="12"/>
                <w:szCs w:val="12"/>
              </w:rPr>
              <w:t>Utrzymanie Urzędu</w:t>
            </w:r>
          </w:p>
        </w:tc>
        <w:tc>
          <w:tcPr>
            <w:tcW w:w="523" w:type="pct"/>
            <w:tcBorders>
              <w:top w:val="nil"/>
              <w:left w:val="nil"/>
              <w:bottom w:val="nil"/>
              <w:right w:val="nil"/>
            </w:tcBorders>
            <w:shd w:val="clear" w:color="auto" w:fill="auto"/>
            <w:vAlign w:val="center"/>
            <w:hideMark/>
          </w:tcPr>
          <w:p w14:paraId="4C6F2DA1" w14:textId="77777777" w:rsidR="007B775C" w:rsidRPr="007B775C" w:rsidRDefault="007B775C" w:rsidP="007B775C">
            <w:pPr>
              <w:spacing w:line="240" w:lineRule="auto"/>
              <w:rPr>
                <w:b/>
                <w:bCs/>
                <w:color w:val="000000"/>
                <w:sz w:val="12"/>
                <w:szCs w:val="12"/>
              </w:rPr>
            </w:pPr>
          </w:p>
        </w:tc>
        <w:tc>
          <w:tcPr>
            <w:tcW w:w="731" w:type="pct"/>
            <w:tcBorders>
              <w:top w:val="nil"/>
              <w:left w:val="nil"/>
              <w:bottom w:val="nil"/>
              <w:right w:val="nil"/>
            </w:tcBorders>
            <w:shd w:val="clear" w:color="auto" w:fill="auto"/>
            <w:noWrap/>
            <w:vAlign w:val="center"/>
            <w:hideMark/>
          </w:tcPr>
          <w:p w14:paraId="60366649" w14:textId="77777777" w:rsidR="007B775C" w:rsidRPr="007B775C" w:rsidRDefault="007B775C" w:rsidP="007B775C">
            <w:pPr>
              <w:spacing w:line="240" w:lineRule="auto"/>
              <w:jc w:val="right"/>
              <w:rPr>
                <w:b/>
                <w:bCs/>
                <w:sz w:val="12"/>
                <w:szCs w:val="12"/>
              </w:rPr>
            </w:pPr>
            <w:r w:rsidRPr="007B775C">
              <w:rPr>
                <w:b/>
                <w:bCs/>
                <w:sz w:val="12"/>
                <w:szCs w:val="12"/>
              </w:rPr>
              <w:t>1 691 040</w:t>
            </w:r>
          </w:p>
        </w:tc>
        <w:tc>
          <w:tcPr>
            <w:tcW w:w="738" w:type="pct"/>
            <w:tcBorders>
              <w:top w:val="nil"/>
              <w:left w:val="nil"/>
              <w:bottom w:val="nil"/>
              <w:right w:val="nil"/>
            </w:tcBorders>
            <w:shd w:val="clear" w:color="auto" w:fill="auto"/>
            <w:noWrap/>
            <w:vAlign w:val="center"/>
            <w:hideMark/>
          </w:tcPr>
          <w:p w14:paraId="21FED9EF" w14:textId="77777777" w:rsidR="007B775C" w:rsidRPr="007B775C" w:rsidRDefault="007B775C" w:rsidP="007B775C">
            <w:pPr>
              <w:spacing w:line="240" w:lineRule="auto"/>
              <w:jc w:val="right"/>
              <w:rPr>
                <w:b/>
                <w:bCs/>
                <w:sz w:val="12"/>
                <w:szCs w:val="12"/>
              </w:rPr>
            </w:pPr>
            <w:r w:rsidRPr="007B775C">
              <w:rPr>
                <w:b/>
                <w:bCs/>
                <w:sz w:val="12"/>
                <w:szCs w:val="12"/>
              </w:rPr>
              <w:t>1 666 546,37</w:t>
            </w:r>
          </w:p>
        </w:tc>
        <w:tc>
          <w:tcPr>
            <w:tcW w:w="385" w:type="pct"/>
            <w:tcBorders>
              <w:top w:val="nil"/>
              <w:left w:val="nil"/>
              <w:bottom w:val="nil"/>
              <w:right w:val="nil"/>
            </w:tcBorders>
            <w:shd w:val="clear" w:color="auto" w:fill="auto"/>
            <w:noWrap/>
            <w:vAlign w:val="center"/>
            <w:hideMark/>
          </w:tcPr>
          <w:p w14:paraId="48FB7061" w14:textId="77777777" w:rsidR="007B775C" w:rsidRPr="007B775C" w:rsidRDefault="007B775C" w:rsidP="007B775C">
            <w:pPr>
              <w:spacing w:line="240" w:lineRule="auto"/>
              <w:jc w:val="right"/>
              <w:rPr>
                <w:b/>
                <w:bCs/>
                <w:sz w:val="12"/>
                <w:szCs w:val="12"/>
              </w:rPr>
            </w:pPr>
            <w:r w:rsidRPr="007B775C">
              <w:rPr>
                <w:b/>
                <w:bCs/>
                <w:sz w:val="12"/>
                <w:szCs w:val="12"/>
              </w:rPr>
              <w:t>98,6%</w:t>
            </w:r>
          </w:p>
        </w:tc>
      </w:tr>
      <w:tr w:rsidR="007B775C" w:rsidRPr="007B775C" w14:paraId="768B23D6" w14:textId="77777777" w:rsidTr="007B775C">
        <w:trPr>
          <w:trHeight w:val="85"/>
        </w:trPr>
        <w:tc>
          <w:tcPr>
            <w:tcW w:w="2623" w:type="pct"/>
            <w:tcBorders>
              <w:top w:val="nil"/>
              <w:left w:val="nil"/>
              <w:bottom w:val="nil"/>
              <w:right w:val="nil"/>
            </w:tcBorders>
            <w:shd w:val="clear" w:color="auto" w:fill="auto"/>
            <w:vAlign w:val="center"/>
            <w:hideMark/>
          </w:tcPr>
          <w:p w14:paraId="0245E9A9" w14:textId="77777777" w:rsidR="007B775C" w:rsidRPr="007B775C" w:rsidRDefault="007B775C" w:rsidP="007B775C">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4F21A0A1"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81C2F15"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C472D5E"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1A448D6"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02F1BAB0" w14:textId="77777777" w:rsidTr="007B775C">
        <w:trPr>
          <w:trHeight w:val="85"/>
        </w:trPr>
        <w:tc>
          <w:tcPr>
            <w:tcW w:w="2623" w:type="pct"/>
            <w:tcBorders>
              <w:top w:val="nil"/>
              <w:left w:val="nil"/>
              <w:bottom w:val="nil"/>
              <w:right w:val="nil"/>
            </w:tcBorders>
            <w:shd w:val="clear" w:color="auto" w:fill="auto"/>
            <w:vAlign w:val="center"/>
            <w:hideMark/>
          </w:tcPr>
          <w:p w14:paraId="52EAD0BC"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Cel:</w:t>
            </w:r>
            <w:r w:rsidRPr="007B775C">
              <w:rPr>
                <w:color w:val="000000"/>
                <w:sz w:val="12"/>
                <w:szCs w:val="12"/>
              </w:rPr>
              <w:t xml:space="preserve"> stworzenie warunków pracownikowi do prawidłowego wykonywania zadań</w:t>
            </w:r>
          </w:p>
        </w:tc>
        <w:tc>
          <w:tcPr>
            <w:tcW w:w="523" w:type="pct"/>
            <w:tcBorders>
              <w:top w:val="nil"/>
              <w:left w:val="nil"/>
              <w:bottom w:val="nil"/>
              <w:right w:val="nil"/>
            </w:tcBorders>
            <w:shd w:val="clear" w:color="auto" w:fill="auto"/>
            <w:vAlign w:val="center"/>
            <w:hideMark/>
          </w:tcPr>
          <w:p w14:paraId="1556B037"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39B2E162"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E7D374F"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4BF88D9"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5C344A8" w14:textId="77777777" w:rsidTr="007B775C">
        <w:trPr>
          <w:trHeight w:val="85"/>
        </w:trPr>
        <w:tc>
          <w:tcPr>
            <w:tcW w:w="2623" w:type="pct"/>
            <w:tcBorders>
              <w:top w:val="nil"/>
              <w:left w:val="nil"/>
              <w:bottom w:val="nil"/>
              <w:right w:val="nil"/>
            </w:tcBorders>
            <w:shd w:val="clear" w:color="auto" w:fill="auto"/>
            <w:vAlign w:val="center"/>
            <w:hideMark/>
          </w:tcPr>
          <w:p w14:paraId="0E939ADA"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4FA8576B"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82E7386"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9129260"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8865DA4"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B17E60A" w14:textId="77777777" w:rsidTr="007B775C">
        <w:trPr>
          <w:trHeight w:val="85"/>
        </w:trPr>
        <w:tc>
          <w:tcPr>
            <w:tcW w:w="2623" w:type="pct"/>
            <w:tcBorders>
              <w:top w:val="nil"/>
              <w:left w:val="nil"/>
              <w:bottom w:val="nil"/>
              <w:right w:val="nil"/>
            </w:tcBorders>
            <w:shd w:val="clear" w:color="auto" w:fill="auto"/>
            <w:vAlign w:val="center"/>
            <w:hideMark/>
          </w:tcPr>
          <w:p w14:paraId="1F2D9FF9" w14:textId="77777777" w:rsidR="007B775C" w:rsidRPr="007B775C" w:rsidRDefault="007B775C" w:rsidP="007B775C">
            <w:pPr>
              <w:spacing w:line="240" w:lineRule="auto"/>
              <w:rPr>
                <w:i/>
                <w:iCs/>
                <w:sz w:val="12"/>
                <w:szCs w:val="12"/>
                <w:u w:val="single"/>
              </w:rPr>
            </w:pPr>
            <w:r w:rsidRPr="007B775C">
              <w:rPr>
                <w:i/>
                <w:iCs/>
                <w:sz w:val="12"/>
                <w:szCs w:val="12"/>
                <w:u w:val="single"/>
              </w:rPr>
              <w:t>Klasyfikacja:</w:t>
            </w:r>
            <w:r w:rsidRPr="007B775C">
              <w:rPr>
                <w:i/>
                <w:iCs/>
                <w:sz w:val="12"/>
                <w:szCs w:val="12"/>
              </w:rPr>
              <w:t xml:space="preserve"> rozdział: 75023</w:t>
            </w:r>
          </w:p>
        </w:tc>
        <w:tc>
          <w:tcPr>
            <w:tcW w:w="523" w:type="pct"/>
            <w:tcBorders>
              <w:top w:val="nil"/>
              <w:left w:val="nil"/>
              <w:bottom w:val="nil"/>
              <w:right w:val="nil"/>
            </w:tcBorders>
            <w:shd w:val="clear" w:color="auto" w:fill="auto"/>
            <w:vAlign w:val="center"/>
            <w:hideMark/>
          </w:tcPr>
          <w:p w14:paraId="345EDD1D" w14:textId="77777777" w:rsidR="007B775C" w:rsidRPr="007B775C" w:rsidRDefault="007B775C" w:rsidP="007B775C">
            <w:pPr>
              <w:spacing w:line="240" w:lineRule="auto"/>
              <w:rPr>
                <w:i/>
                <w:iCs/>
                <w:sz w:val="12"/>
                <w:szCs w:val="12"/>
                <w:u w:val="single"/>
              </w:rPr>
            </w:pPr>
          </w:p>
        </w:tc>
        <w:tc>
          <w:tcPr>
            <w:tcW w:w="731" w:type="pct"/>
            <w:tcBorders>
              <w:top w:val="nil"/>
              <w:left w:val="nil"/>
              <w:bottom w:val="nil"/>
              <w:right w:val="nil"/>
            </w:tcBorders>
            <w:shd w:val="clear" w:color="auto" w:fill="auto"/>
            <w:noWrap/>
            <w:vAlign w:val="center"/>
            <w:hideMark/>
          </w:tcPr>
          <w:p w14:paraId="36556A37"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5D8A12B"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2AB9249"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25E3385E" w14:textId="77777777" w:rsidTr="007B775C">
        <w:trPr>
          <w:trHeight w:val="85"/>
        </w:trPr>
        <w:tc>
          <w:tcPr>
            <w:tcW w:w="2623" w:type="pct"/>
            <w:tcBorders>
              <w:top w:val="nil"/>
              <w:left w:val="nil"/>
              <w:bottom w:val="nil"/>
              <w:right w:val="nil"/>
            </w:tcBorders>
            <w:shd w:val="clear" w:color="auto" w:fill="auto"/>
            <w:vAlign w:val="center"/>
            <w:hideMark/>
          </w:tcPr>
          <w:p w14:paraId="0EE10093"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68DFD374"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DBFF0FD"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78D10AB"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9C56C93"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3B73E1F" w14:textId="77777777" w:rsidTr="007B775C">
        <w:trPr>
          <w:trHeight w:val="85"/>
        </w:trPr>
        <w:tc>
          <w:tcPr>
            <w:tcW w:w="2623" w:type="pct"/>
            <w:tcBorders>
              <w:top w:val="nil"/>
              <w:left w:val="nil"/>
              <w:bottom w:val="nil"/>
              <w:right w:val="nil"/>
            </w:tcBorders>
            <w:shd w:val="clear" w:color="auto" w:fill="auto"/>
            <w:vAlign w:val="center"/>
            <w:hideMark/>
          </w:tcPr>
          <w:p w14:paraId="18F63675"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Dysponent 1:</w:t>
            </w:r>
            <w:r w:rsidRPr="007B775C">
              <w:rPr>
                <w:i/>
                <w:iCs/>
                <w:color w:val="000000"/>
                <w:sz w:val="12"/>
                <w:szCs w:val="12"/>
              </w:rPr>
              <w:t xml:space="preserve"> Wydział Administracyjno-Gospodarczy</w:t>
            </w:r>
          </w:p>
        </w:tc>
        <w:tc>
          <w:tcPr>
            <w:tcW w:w="523" w:type="pct"/>
            <w:tcBorders>
              <w:top w:val="nil"/>
              <w:left w:val="nil"/>
              <w:bottom w:val="nil"/>
              <w:right w:val="nil"/>
            </w:tcBorders>
            <w:shd w:val="clear" w:color="auto" w:fill="auto"/>
            <w:vAlign w:val="center"/>
            <w:hideMark/>
          </w:tcPr>
          <w:p w14:paraId="3893E4D8"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1CBF111B" w14:textId="77777777" w:rsidR="007B775C" w:rsidRPr="007B775C" w:rsidRDefault="007B775C" w:rsidP="007B775C">
            <w:pPr>
              <w:spacing w:line="240" w:lineRule="auto"/>
              <w:jc w:val="right"/>
              <w:rPr>
                <w:i/>
                <w:iCs/>
                <w:sz w:val="12"/>
                <w:szCs w:val="12"/>
              </w:rPr>
            </w:pPr>
            <w:r w:rsidRPr="007B775C">
              <w:rPr>
                <w:i/>
                <w:iCs/>
                <w:sz w:val="12"/>
                <w:szCs w:val="12"/>
              </w:rPr>
              <w:t>1 643 363</w:t>
            </w:r>
          </w:p>
        </w:tc>
        <w:tc>
          <w:tcPr>
            <w:tcW w:w="738" w:type="pct"/>
            <w:tcBorders>
              <w:top w:val="nil"/>
              <w:left w:val="nil"/>
              <w:bottom w:val="nil"/>
              <w:right w:val="nil"/>
            </w:tcBorders>
            <w:shd w:val="clear" w:color="auto" w:fill="auto"/>
            <w:noWrap/>
            <w:vAlign w:val="center"/>
            <w:hideMark/>
          </w:tcPr>
          <w:p w14:paraId="68FFFC18" w14:textId="77777777" w:rsidR="007B775C" w:rsidRPr="007B775C" w:rsidRDefault="007B775C" w:rsidP="007B775C">
            <w:pPr>
              <w:spacing w:line="240" w:lineRule="auto"/>
              <w:jc w:val="right"/>
              <w:rPr>
                <w:i/>
                <w:iCs/>
                <w:sz w:val="12"/>
                <w:szCs w:val="12"/>
              </w:rPr>
            </w:pPr>
            <w:r w:rsidRPr="007B775C">
              <w:rPr>
                <w:i/>
                <w:iCs/>
                <w:sz w:val="12"/>
                <w:szCs w:val="12"/>
              </w:rPr>
              <w:t>1 619 200,60</w:t>
            </w:r>
          </w:p>
        </w:tc>
        <w:tc>
          <w:tcPr>
            <w:tcW w:w="385" w:type="pct"/>
            <w:tcBorders>
              <w:top w:val="nil"/>
              <w:left w:val="nil"/>
              <w:bottom w:val="nil"/>
              <w:right w:val="nil"/>
            </w:tcBorders>
            <w:shd w:val="clear" w:color="auto" w:fill="auto"/>
            <w:noWrap/>
            <w:vAlign w:val="center"/>
            <w:hideMark/>
          </w:tcPr>
          <w:p w14:paraId="3F7702E7" w14:textId="77777777" w:rsidR="007B775C" w:rsidRPr="007B775C" w:rsidRDefault="007B775C" w:rsidP="007B775C">
            <w:pPr>
              <w:spacing w:line="240" w:lineRule="auto"/>
              <w:jc w:val="right"/>
              <w:rPr>
                <w:i/>
                <w:iCs/>
                <w:sz w:val="12"/>
                <w:szCs w:val="12"/>
              </w:rPr>
            </w:pPr>
            <w:r w:rsidRPr="007B775C">
              <w:rPr>
                <w:i/>
                <w:iCs/>
                <w:sz w:val="12"/>
                <w:szCs w:val="12"/>
              </w:rPr>
              <w:t>98,5%</w:t>
            </w:r>
          </w:p>
        </w:tc>
      </w:tr>
      <w:tr w:rsidR="007B775C" w:rsidRPr="007B775C" w14:paraId="774E5DAC" w14:textId="77777777" w:rsidTr="007B775C">
        <w:trPr>
          <w:trHeight w:val="85"/>
        </w:trPr>
        <w:tc>
          <w:tcPr>
            <w:tcW w:w="2623" w:type="pct"/>
            <w:tcBorders>
              <w:top w:val="nil"/>
              <w:left w:val="nil"/>
              <w:bottom w:val="nil"/>
              <w:right w:val="nil"/>
            </w:tcBorders>
            <w:shd w:val="clear" w:color="auto" w:fill="auto"/>
            <w:vAlign w:val="center"/>
            <w:hideMark/>
          </w:tcPr>
          <w:p w14:paraId="37D6FBCF" w14:textId="77777777" w:rsidR="007B775C" w:rsidRPr="007B775C" w:rsidRDefault="007B775C" w:rsidP="007B775C">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14:paraId="4D871827"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2B675D8"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CD3CBF7"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4449D2C"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0A005224" w14:textId="77777777" w:rsidTr="007B775C">
        <w:trPr>
          <w:trHeight w:val="85"/>
        </w:trPr>
        <w:tc>
          <w:tcPr>
            <w:tcW w:w="2623" w:type="pct"/>
            <w:tcBorders>
              <w:top w:val="nil"/>
              <w:left w:val="nil"/>
              <w:bottom w:val="nil"/>
              <w:right w:val="nil"/>
            </w:tcBorders>
            <w:shd w:val="clear" w:color="auto" w:fill="auto"/>
            <w:vAlign w:val="center"/>
            <w:hideMark/>
          </w:tcPr>
          <w:p w14:paraId="146C94A3"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248EDC27"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17A07AB8"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290A151"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18943F2"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2F7B0DF1" w14:textId="77777777" w:rsidTr="007B775C">
        <w:trPr>
          <w:trHeight w:val="85"/>
        </w:trPr>
        <w:tc>
          <w:tcPr>
            <w:tcW w:w="2623" w:type="pct"/>
            <w:tcBorders>
              <w:top w:val="nil"/>
              <w:left w:val="nil"/>
              <w:bottom w:val="nil"/>
              <w:right w:val="nil"/>
            </w:tcBorders>
            <w:shd w:val="clear" w:color="auto" w:fill="auto"/>
            <w:vAlign w:val="center"/>
            <w:hideMark/>
          </w:tcPr>
          <w:p w14:paraId="495BF488" w14:textId="77777777" w:rsidR="007B775C" w:rsidRPr="007B775C" w:rsidRDefault="007B775C" w:rsidP="007B775C">
            <w:pPr>
              <w:spacing w:line="240" w:lineRule="auto"/>
              <w:rPr>
                <w:sz w:val="12"/>
                <w:szCs w:val="12"/>
              </w:rPr>
            </w:pPr>
            <w:r w:rsidRPr="007B775C">
              <w:rPr>
                <w:sz w:val="12"/>
                <w:szCs w:val="12"/>
              </w:rPr>
              <w:t>zakup usług pozostałych (sprzątanie, najem samochodów, wyrób pieczątek i wizytówek, przeglądy budynku i kominów, odprowadzanie ścieków, dzierżawa urządzeń, zakup kart parkingowych, mycie samochodów służbowych, organizacja spotkań świątecznych dla pracowników, wymiana mat chodnikowych, montaż rolet, deratyzacja)</w:t>
            </w:r>
          </w:p>
        </w:tc>
        <w:tc>
          <w:tcPr>
            <w:tcW w:w="523" w:type="pct"/>
            <w:tcBorders>
              <w:top w:val="nil"/>
              <w:left w:val="nil"/>
              <w:bottom w:val="nil"/>
              <w:right w:val="nil"/>
            </w:tcBorders>
            <w:shd w:val="clear" w:color="auto" w:fill="auto"/>
            <w:noWrap/>
            <w:vAlign w:val="center"/>
            <w:hideMark/>
          </w:tcPr>
          <w:p w14:paraId="67C0DABB" w14:textId="77777777" w:rsidR="007B775C" w:rsidRPr="007B775C" w:rsidRDefault="007B775C" w:rsidP="007B775C">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6C94155E" w14:textId="77777777" w:rsidR="007B775C" w:rsidRPr="007B775C" w:rsidRDefault="007B775C" w:rsidP="007B775C">
            <w:pPr>
              <w:spacing w:line="240" w:lineRule="auto"/>
              <w:jc w:val="right"/>
              <w:rPr>
                <w:sz w:val="12"/>
                <w:szCs w:val="12"/>
              </w:rPr>
            </w:pPr>
            <w:r w:rsidRPr="007B775C">
              <w:rPr>
                <w:sz w:val="12"/>
                <w:szCs w:val="12"/>
              </w:rPr>
              <w:t>690 525</w:t>
            </w:r>
          </w:p>
        </w:tc>
        <w:tc>
          <w:tcPr>
            <w:tcW w:w="738" w:type="pct"/>
            <w:tcBorders>
              <w:top w:val="nil"/>
              <w:left w:val="nil"/>
              <w:bottom w:val="nil"/>
              <w:right w:val="nil"/>
            </w:tcBorders>
            <w:shd w:val="clear" w:color="auto" w:fill="auto"/>
            <w:noWrap/>
            <w:vAlign w:val="center"/>
            <w:hideMark/>
          </w:tcPr>
          <w:p w14:paraId="0804A466" w14:textId="77777777" w:rsidR="007B775C" w:rsidRPr="007B775C" w:rsidRDefault="007B775C" w:rsidP="007B775C">
            <w:pPr>
              <w:spacing w:line="240" w:lineRule="auto"/>
              <w:jc w:val="right"/>
              <w:rPr>
                <w:sz w:val="12"/>
                <w:szCs w:val="12"/>
              </w:rPr>
            </w:pPr>
            <w:r w:rsidRPr="007B775C">
              <w:rPr>
                <w:sz w:val="12"/>
                <w:szCs w:val="12"/>
              </w:rPr>
              <w:t>689 375,86</w:t>
            </w:r>
          </w:p>
        </w:tc>
        <w:tc>
          <w:tcPr>
            <w:tcW w:w="385" w:type="pct"/>
            <w:tcBorders>
              <w:top w:val="nil"/>
              <w:left w:val="nil"/>
              <w:bottom w:val="nil"/>
              <w:right w:val="nil"/>
            </w:tcBorders>
            <w:shd w:val="clear" w:color="auto" w:fill="auto"/>
            <w:noWrap/>
            <w:vAlign w:val="center"/>
            <w:hideMark/>
          </w:tcPr>
          <w:p w14:paraId="35238A3D" w14:textId="77777777" w:rsidR="007B775C" w:rsidRPr="007B775C" w:rsidRDefault="007B775C" w:rsidP="007B775C">
            <w:pPr>
              <w:spacing w:line="240" w:lineRule="auto"/>
              <w:jc w:val="right"/>
              <w:rPr>
                <w:sz w:val="12"/>
                <w:szCs w:val="12"/>
              </w:rPr>
            </w:pPr>
            <w:r w:rsidRPr="007B775C">
              <w:rPr>
                <w:sz w:val="12"/>
                <w:szCs w:val="12"/>
              </w:rPr>
              <w:t>99,8%</w:t>
            </w:r>
          </w:p>
        </w:tc>
      </w:tr>
      <w:tr w:rsidR="007B775C" w:rsidRPr="007B775C" w14:paraId="1A504306" w14:textId="77777777" w:rsidTr="007B775C">
        <w:trPr>
          <w:trHeight w:val="85"/>
        </w:trPr>
        <w:tc>
          <w:tcPr>
            <w:tcW w:w="2623" w:type="pct"/>
            <w:tcBorders>
              <w:top w:val="nil"/>
              <w:left w:val="nil"/>
              <w:bottom w:val="nil"/>
              <w:right w:val="nil"/>
            </w:tcBorders>
            <w:shd w:val="clear" w:color="auto" w:fill="auto"/>
            <w:vAlign w:val="center"/>
            <w:hideMark/>
          </w:tcPr>
          <w:p w14:paraId="1ED2B0D7" w14:textId="77777777" w:rsidR="007B775C" w:rsidRPr="007B775C" w:rsidRDefault="007B775C" w:rsidP="007B775C">
            <w:pPr>
              <w:spacing w:line="240" w:lineRule="auto"/>
              <w:rPr>
                <w:color w:val="000000"/>
                <w:sz w:val="12"/>
                <w:szCs w:val="12"/>
              </w:rPr>
            </w:pPr>
            <w:r w:rsidRPr="007B775C">
              <w:rPr>
                <w:color w:val="000000"/>
                <w:sz w:val="12"/>
                <w:szCs w:val="12"/>
              </w:rPr>
              <w:t>zakup energii</w:t>
            </w:r>
          </w:p>
        </w:tc>
        <w:tc>
          <w:tcPr>
            <w:tcW w:w="523" w:type="pct"/>
            <w:tcBorders>
              <w:top w:val="nil"/>
              <w:left w:val="nil"/>
              <w:bottom w:val="nil"/>
              <w:right w:val="nil"/>
            </w:tcBorders>
            <w:shd w:val="clear" w:color="auto" w:fill="auto"/>
            <w:noWrap/>
            <w:vAlign w:val="center"/>
            <w:hideMark/>
          </w:tcPr>
          <w:p w14:paraId="13D6FD3A" w14:textId="77777777" w:rsidR="007B775C" w:rsidRPr="007B775C" w:rsidRDefault="007B775C" w:rsidP="007B775C">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39BD5ABC" w14:textId="77777777" w:rsidR="007B775C" w:rsidRPr="007B775C" w:rsidRDefault="007B775C" w:rsidP="007B775C">
            <w:pPr>
              <w:spacing w:line="240" w:lineRule="auto"/>
              <w:jc w:val="right"/>
              <w:rPr>
                <w:sz w:val="12"/>
                <w:szCs w:val="12"/>
              </w:rPr>
            </w:pPr>
            <w:r w:rsidRPr="007B775C">
              <w:rPr>
                <w:sz w:val="12"/>
                <w:szCs w:val="12"/>
              </w:rPr>
              <w:t>577 000</w:t>
            </w:r>
          </w:p>
        </w:tc>
        <w:tc>
          <w:tcPr>
            <w:tcW w:w="738" w:type="pct"/>
            <w:tcBorders>
              <w:top w:val="nil"/>
              <w:left w:val="nil"/>
              <w:bottom w:val="nil"/>
              <w:right w:val="nil"/>
            </w:tcBorders>
            <w:shd w:val="clear" w:color="auto" w:fill="auto"/>
            <w:noWrap/>
            <w:vAlign w:val="center"/>
            <w:hideMark/>
          </w:tcPr>
          <w:p w14:paraId="304EAEC5" w14:textId="77777777" w:rsidR="007B775C" w:rsidRPr="007B775C" w:rsidRDefault="007B775C" w:rsidP="007B775C">
            <w:pPr>
              <w:spacing w:line="240" w:lineRule="auto"/>
              <w:jc w:val="right"/>
              <w:rPr>
                <w:sz w:val="12"/>
                <w:szCs w:val="12"/>
              </w:rPr>
            </w:pPr>
            <w:r w:rsidRPr="007B775C">
              <w:rPr>
                <w:sz w:val="12"/>
                <w:szCs w:val="12"/>
              </w:rPr>
              <w:t>575 615,35</w:t>
            </w:r>
          </w:p>
        </w:tc>
        <w:tc>
          <w:tcPr>
            <w:tcW w:w="385" w:type="pct"/>
            <w:tcBorders>
              <w:top w:val="nil"/>
              <w:left w:val="nil"/>
              <w:bottom w:val="nil"/>
              <w:right w:val="nil"/>
            </w:tcBorders>
            <w:shd w:val="clear" w:color="auto" w:fill="auto"/>
            <w:noWrap/>
            <w:vAlign w:val="center"/>
            <w:hideMark/>
          </w:tcPr>
          <w:p w14:paraId="5593988D" w14:textId="77777777" w:rsidR="007B775C" w:rsidRPr="007B775C" w:rsidRDefault="007B775C" w:rsidP="007B775C">
            <w:pPr>
              <w:spacing w:line="240" w:lineRule="auto"/>
              <w:jc w:val="right"/>
              <w:rPr>
                <w:sz w:val="12"/>
                <w:szCs w:val="12"/>
              </w:rPr>
            </w:pPr>
            <w:r w:rsidRPr="007B775C">
              <w:rPr>
                <w:sz w:val="12"/>
                <w:szCs w:val="12"/>
              </w:rPr>
              <w:t>99,8%</w:t>
            </w:r>
          </w:p>
        </w:tc>
      </w:tr>
      <w:tr w:rsidR="007B775C" w:rsidRPr="007B775C" w14:paraId="16B8E5B6" w14:textId="77777777" w:rsidTr="007B775C">
        <w:trPr>
          <w:trHeight w:val="85"/>
        </w:trPr>
        <w:tc>
          <w:tcPr>
            <w:tcW w:w="2623" w:type="pct"/>
            <w:tcBorders>
              <w:top w:val="nil"/>
              <w:left w:val="nil"/>
              <w:bottom w:val="nil"/>
              <w:right w:val="nil"/>
            </w:tcBorders>
            <w:shd w:val="clear" w:color="auto" w:fill="auto"/>
            <w:vAlign w:val="center"/>
            <w:hideMark/>
          </w:tcPr>
          <w:p w14:paraId="142802F1" w14:textId="77777777" w:rsidR="007B775C" w:rsidRPr="007B775C" w:rsidRDefault="007B775C" w:rsidP="007B775C">
            <w:pPr>
              <w:spacing w:line="240" w:lineRule="auto"/>
              <w:rPr>
                <w:sz w:val="12"/>
                <w:szCs w:val="12"/>
              </w:rPr>
            </w:pPr>
            <w:r w:rsidRPr="007B775C">
              <w:rPr>
                <w:sz w:val="12"/>
                <w:szCs w:val="12"/>
              </w:rPr>
              <w:t>zakup materiałów i wyposażenia (prasa, materiały biurowe, meble, drobne wyposażenie, artykuły spożywcze, paliwo do samochodów służbowych, sprzęt AGD, książki, artykuły czystościowe)</w:t>
            </w:r>
          </w:p>
        </w:tc>
        <w:tc>
          <w:tcPr>
            <w:tcW w:w="523" w:type="pct"/>
            <w:tcBorders>
              <w:top w:val="nil"/>
              <w:left w:val="nil"/>
              <w:bottom w:val="nil"/>
              <w:right w:val="nil"/>
            </w:tcBorders>
            <w:shd w:val="clear" w:color="auto" w:fill="auto"/>
            <w:noWrap/>
            <w:vAlign w:val="center"/>
            <w:hideMark/>
          </w:tcPr>
          <w:p w14:paraId="5E058F25" w14:textId="77777777" w:rsidR="007B775C" w:rsidRPr="007B775C" w:rsidRDefault="007B775C" w:rsidP="007B775C">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1651761B" w14:textId="77777777" w:rsidR="007B775C" w:rsidRPr="007B775C" w:rsidRDefault="007B775C" w:rsidP="007B775C">
            <w:pPr>
              <w:spacing w:line="240" w:lineRule="auto"/>
              <w:jc w:val="right"/>
              <w:rPr>
                <w:sz w:val="12"/>
                <w:szCs w:val="12"/>
              </w:rPr>
            </w:pPr>
            <w:r w:rsidRPr="007B775C">
              <w:rPr>
                <w:sz w:val="12"/>
                <w:szCs w:val="12"/>
              </w:rPr>
              <w:t>286 335</w:t>
            </w:r>
          </w:p>
        </w:tc>
        <w:tc>
          <w:tcPr>
            <w:tcW w:w="738" w:type="pct"/>
            <w:tcBorders>
              <w:top w:val="nil"/>
              <w:left w:val="nil"/>
              <w:bottom w:val="nil"/>
              <w:right w:val="nil"/>
            </w:tcBorders>
            <w:shd w:val="clear" w:color="auto" w:fill="auto"/>
            <w:noWrap/>
            <w:vAlign w:val="center"/>
            <w:hideMark/>
          </w:tcPr>
          <w:p w14:paraId="4E2CA05B" w14:textId="77777777" w:rsidR="007B775C" w:rsidRPr="007B775C" w:rsidRDefault="007B775C" w:rsidP="007B775C">
            <w:pPr>
              <w:spacing w:line="240" w:lineRule="auto"/>
              <w:jc w:val="right"/>
              <w:rPr>
                <w:sz w:val="12"/>
                <w:szCs w:val="12"/>
              </w:rPr>
            </w:pPr>
            <w:r w:rsidRPr="007B775C">
              <w:rPr>
                <w:sz w:val="12"/>
                <w:szCs w:val="12"/>
              </w:rPr>
              <w:t>279 540,39</w:t>
            </w:r>
          </w:p>
        </w:tc>
        <w:tc>
          <w:tcPr>
            <w:tcW w:w="385" w:type="pct"/>
            <w:tcBorders>
              <w:top w:val="nil"/>
              <w:left w:val="nil"/>
              <w:bottom w:val="nil"/>
              <w:right w:val="nil"/>
            </w:tcBorders>
            <w:shd w:val="clear" w:color="auto" w:fill="auto"/>
            <w:noWrap/>
            <w:vAlign w:val="center"/>
            <w:hideMark/>
          </w:tcPr>
          <w:p w14:paraId="2110A5E4" w14:textId="77777777" w:rsidR="007B775C" w:rsidRPr="007B775C" w:rsidRDefault="007B775C" w:rsidP="007B775C">
            <w:pPr>
              <w:spacing w:line="240" w:lineRule="auto"/>
              <w:jc w:val="right"/>
              <w:rPr>
                <w:sz w:val="12"/>
                <w:szCs w:val="12"/>
              </w:rPr>
            </w:pPr>
            <w:r w:rsidRPr="007B775C">
              <w:rPr>
                <w:sz w:val="12"/>
                <w:szCs w:val="12"/>
              </w:rPr>
              <w:t>97,6%</w:t>
            </w:r>
          </w:p>
        </w:tc>
      </w:tr>
      <w:tr w:rsidR="007B775C" w:rsidRPr="007B775C" w14:paraId="2911150C" w14:textId="77777777" w:rsidTr="007B775C">
        <w:trPr>
          <w:trHeight w:val="85"/>
        </w:trPr>
        <w:tc>
          <w:tcPr>
            <w:tcW w:w="2623" w:type="pct"/>
            <w:tcBorders>
              <w:top w:val="nil"/>
              <w:left w:val="nil"/>
              <w:bottom w:val="nil"/>
              <w:right w:val="nil"/>
            </w:tcBorders>
            <w:shd w:val="clear" w:color="auto" w:fill="auto"/>
            <w:vAlign w:val="center"/>
            <w:hideMark/>
          </w:tcPr>
          <w:p w14:paraId="4E512E57" w14:textId="77777777" w:rsidR="007B775C" w:rsidRPr="007B775C" w:rsidRDefault="007B775C" w:rsidP="007B775C">
            <w:pPr>
              <w:spacing w:line="240" w:lineRule="auto"/>
              <w:rPr>
                <w:sz w:val="12"/>
                <w:szCs w:val="12"/>
              </w:rPr>
            </w:pPr>
            <w:r w:rsidRPr="007B775C">
              <w:rPr>
                <w:sz w:val="12"/>
                <w:szCs w:val="12"/>
              </w:rPr>
              <w:t>opłaty za gospodarowanie odpadami, karta parkingowa do PKiN</w:t>
            </w:r>
          </w:p>
        </w:tc>
        <w:tc>
          <w:tcPr>
            <w:tcW w:w="523" w:type="pct"/>
            <w:tcBorders>
              <w:top w:val="nil"/>
              <w:left w:val="nil"/>
              <w:bottom w:val="nil"/>
              <w:right w:val="nil"/>
            </w:tcBorders>
            <w:shd w:val="clear" w:color="auto" w:fill="auto"/>
            <w:noWrap/>
            <w:vAlign w:val="center"/>
            <w:hideMark/>
          </w:tcPr>
          <w:p w14:paraId="1B6B946D" w14:textId="77777777" w:rsidR="007B775C" w:rsidRPr="007B775C" w:rsidRDefault="007B775C" w:rsidP="007B775C">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0929E4C1" w14:textId="77777777" w:rsidR="007B775C" w:rsidRPr="007B775C" w:rsidRDefault="007B775C" w:rsidP="007B775C">
            <w:pPr>
              <w:spacing w:line="240" w:lineRule="auto"/>
              <w:jc w:val="right"/>
              <w:rPr>
                <w:sz w:val="12"/>
                <w:szCs w:val="12"/>
              </w:rPr>
            </w:pPr>
            <w:r w:rsidRPr="007B775C">
              <w:rPr>
                <w:sz w:val="12"/>
                <w:szCs w:val="12"/>
              </w:rPr>
              <w:t>59 250</w:t>
            </w:r>
          </w:p>
        </w:tc>
        <w:tc>
          <w:tcPr>
            <w:tcW w:w="738" w:type="pct"/>
            <w:tcBorders>
              <w:top w:val="nil"/>
              <w:left w:val="nil"/>
              <w:bottom w:val="nil"/>
              <w:right w:val="nil"/>
            </w:tcBorders>
            <w:shd w:val="clear" w:color="auto" w:fill="auto"/>
            <w:noWrap/>
            <w:vAlign w:val="center"/>
            <w:hideMark/>
          </w:tcPr>
          <w:p w14:paraId="27397AB6" w14:textId="77777777" w:rsidR="007B775C" w:rsidRPr="007B775C" w:rsidRDefault="007B775C" w:rsidP="007B775C">
            <w:pPr>
              <w:spacing w:line="240" w:lineRule="auto"/>
              <w:jc w:val="right"/>
              <w:rPr>
                <w:sz w:val="12"/>
                <w:szCs w:val="12"/>
              </w:rPr>
            </w:pPr>
            <w:r w:rsidRPr="007B775C">
              <w:rPr>
                <w:sz w:val="12"/>
                <w:szCs w:val="12"/>
              </w:rPr>
              <w:t>59 210,61</w:t>
            </w:r>
          </w:p>
        </w:tc>
        <w:tc>
          <w:tcPr>
            <w:tcW w:w="385" w:type="pct"/>
            <w:tcBorders>
              <w:top w:val="nil"/>
              <w:left w:val="nil"/>
              <w:bottom w:val="nil"/>
              <w:right w:val="nil"/>
            </w:tcBorders>
            <w:shd w:val="clear" w:color="auto" w:fill="auto"/>
            <w:noWrap/>
            <w:vAlign w:val="center"/>
            <w:hideMark/>
          </w:tcPr>
          <w:p w14:paraId="63254D3D" w14:textId="77777777" w:rsidR="007B775C" w:rsidRPr="007B775C" w:rsidRDefault="007B775C" w:rsidP="007B775C">
            <w:pPr>
              <w:spacing w:line="240" w:lineRule="auto"/>
              <w:jc w:val="right"/>
              <w:rPr>
                <w:sz w:val="12"/>
                <w:szCs w:val="12"/>
              </w:rPr>
            </w:pPr>
            <w:r w:rsidRPr="007B775C">
              <w:rPr>
                <w:sz w:val="12"/>
                <w:szCs w:val="12"/>
              </w:rPr>
              <w:t>99,9%</w:t>
            </w:r>
          </w:p>
        </w:tc>
      </w:tr>
      <w:tr w:rsidR="007B775C" w:rsidRPr="007B775C" w14:paraId="15AC2530" w14:textId="77777777" w:rsidTr="007B775C">
        <w:trPr>
          <w:trHeight w:val="85"/>
        </w:trPr>
        <w:tc>
          <w:tcPr>
            <w:tcW w:w="2623" w:type="pct"/>
            <w:tcBorders>
              <w:top w:val="nil"/>
              <w:left w:val="nil"/>
              <w:bottom w:val="nil"/>
              <w:right w:val="nil"/>
            </w:tcBorders>
            <w:shd w:val="clear" w:color="auto" w:fill="auto"/>
            <w:vAlign w:val="center"/>
            <w:hideMark/>
          </w:tcPr>
          <w:p w14:paraId="0F6138D1" w14:textId="77777777" w:rsidR="007B775C" w:rsidRPr="007B775C" w:rsidRDefault="007B775C" w:rsidP="007B775C">
            <w:pPr>
              <w:spacing w:line="240" w:lineRule="auto"/>
              <w:rPr>
                <w:color w:val="000000"/>
                <w:sz w:val="12"/>
                <w:szCs w:val="12"/>
              </w:rPr>
            </w:pPr>
            <w:r w:rsidRPr="007B775C">
              <w:rPr>
                <w:color w:val="000000"/>
                <w:sz w:val="12"/>
                <w:szCs w:val="12"/>
              </w:rPr>
              <w:t>podatek od towarów i usług (VAT)</w:t>
            </w:r>
          </w:p>
        </w:tc>
        <w:tc>
          <w:tcPr>
            <w:tcW w:w="523" w:type="pct"/>
            <w:tcBorders>
              <w:top w:val="nil"/>
              <w:left w:val="nil"/>
              <w:bottom w:val="nil"/>
              <w:right w:val="nil"/>
            </w:tcBorders>
            <w:shd w:val="clear" w:color="auto" w:fill="auto"/>
            <w:noWrap/>
            <w:vAlign w:val="center"/>
            <w:hideMark/>
          </w:tcPr>
          <w:p w14:paraId="1FCD5A08" w14:textId="77777777" w:rsidR="007B775C" w:rsidRPr="007B775C" w:rsidRDefault="007B775C" w:rsidP="007B775C">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2403AFE9" w14:textId="77777777" w:rsidR="007B775C" w:rsidRPr="007B775C" w:rsidRDefault="007B775C" w:rsidP="007B775C">
            <w:pPr>
              <w:spacing w:line="240" w:lineRule="auto"/>
              <w:jc w:val="right"/>
              <w:rPr>
                <w:sz w:val="12"/>
                <w:szCs w:val="12"/>
              </w:rPr>
            </w:pPr>
            <w:r w:rsidRPr="007B775C">
              <w:rPr>
                <w:sz w:val="12"/>
                <w:szCs w:val="12"/>
              </w:rPr>
              <w:t>19 053</w:t>
            </w:r>
          </w:p>
        </w:tc>
        <w:tc>
          <w:tcPr>
            <w:tcW w:w="738" w:type="pct"/>
            <w:tcBorders>
              <w:top w:val="nil"/>
              <w:left w:val="nil"/>
              <w:bottom w:val="nil"/>
              <w:right w:val="nil"/>
            </w:tcBorders>
            <w:shd w:val="clear" w:color="auto" w:fill="auto"/>
            <w:noWrap/>
            <w:vAlign w:val="center"/>
            <w:hideMark/>
          </w:tcPr>
          <w:p w14:paraId="3C8050AA" w14:textId="77777777" w:rsidR="007B775C" w:rsidRPr="007B775C" w:rsidRDefault="007B775C" w:rsidP="007B775C">
            <w:pPr>
              <w:spacing w:line="240" w:lineRule="auto"/>
              <w:jc w:val="right"/>
              <w:rPr>
                <w:sz w:val="12"/>
                <w:szCs w:val="12"/>
              </w:rPr>
            </w:pPr>
            <w:r w:rsidRPr="007B775C">
              <w:rPr>
                <w:sz w:val="12"/>
                <w:szCs w:val="12"/>
              </w:rPr>
              <w:t>7 464,59</w:t>
            </w:r>
          </w:p>
        </w:tc>
        <w:tc>
          <w:tcPr>
            <w:tcW w:w="385" w:type="pct"/>
            <w:tcBorders>
              <w:top w:val="nil"/>
              <w:left w:val="nil"/>
              <w:bottom w:val="nil"/>
              <w:right w:val="nil"/>
            </w:tcBorders>
            <w:shd w:val="clear" w:color="auto" w:fill="auto"/>
            <w:noWrap/>
            <w:vAlign w:val="center"/>
            <w:hideMark/>
          </w:tcPr>
          <w:p w14:paraId="21A36D7D" w14:textId="77777777" w:rsidR="007B775C" w:rsidRPr="007B775C" w:rsidRDefault="007B775C" w:rsidP="007B775C">
            <w:pPr>
              <w:spacing w:line="240" w:lineRule="auto"/>
              <w:jc w:val="right"/>
              <w:rPr>
                <w:sz w:val="12"/>
                <w:szCs w:val="12"/>
              </w:rPr>
            </w:pPr>
            <w:r w:rsidRPr="007B775C">
              <w:rPr>
                <w:sz w:val="12"/>
                <w:szCs w:val="12"/>
              </w:rPr>
              <w:t>39,2%</w:t>
            </w:r>
          </w:p>
        </w:tc>
      </w:tr>
      <w:tr w:rsidR="007B775C" w:rsidRPr="007B775C" w14:paraId="09A8B9CF" w14:textId="77777777" w:rsidTr="007B775C">
        <w:trPr>
          <w:trHeight w:val="85"/>
        </w:trPr>
        <w:tc>
          <w:tcPr>
            <w:tcW w:w="2623" w:type="pct"/>
            <w:tcBorders>
              <w:top w:val="nil"/>
              <w:left w:val="nil"/>
              <w:bottom w:val="nil"/>
              <w:right w:val="nil"/>
            </w:tcBorders>
            <w:shd w:val="clear" w:color="auto" w:fill="auto"/>
            <w:vAlign w:val="center"/>
            <w:hideMark/>
          </w:tcPr>
          <w:p w14:paraId="081B4E93" w14:textId="77777777" w:rsidR="007B775C" w:rsidRPr="007B775C" w:rsidRDefault="007B775C" w:rsidP="007B775C">
            <w:pPr>
              <w:spacing w:line="240" w:lineRule="auto"/>
              <w:rPr>
                <w:sz w:val="12"/>
                <w:szCs w:val="12"/>
              </w:rPr>
            </w:pPr>
            <w:r w:rsidRPr="007B775C">
              <w:rPr>
                <w:sz w:val="12"/>
                <w:szCs w:val="12"/>
              </w:rPr>
              <w:t>zakup biletów komunikacji miejskiej</w:t>
            </w:r>
          </w:p>
        </w:tc>
        <w:tc>
          <w:tcPr>
            <w:tcW w:w="523" w:type="pct"/>
            <w:tcBorders>
              <w:top w:val="nil"/>
              <w:left w:val="nil"/>
              <w:bottom w:val="nil"/>
              <w:right w:val="nil"/>
            </w:tcBorders>
            <w:shd w:val="clear" w:color="auto" w:fill="auto"/>
            <w:noWrap/>
            <w:vAlign w:val="center"/>
            <w:hideMark/>
          </w:tcPr>
          <w:p w14:paraId="1AA2105B" w14:textId="77777777" w:rsidR="007B775C" w:rsidRPr="007B775C" w:rsidRDefault="007B775C" w:rsidP="007B775C">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565A3A50" w14:textId="77777777" w:rsidR="007B775C" w:rsidRPr="007B775C" w:rsidRDefault="007B775C" w:rsidP="007B775C">
            <w:pPr>
              <w:spacing w:line="240" w:lineRule="auto"/>
              <w:jc w:val="right"/>
              <w:rPr>
                <w:sz w:val="12"/>
                <w:szCs w:val="12"/>
              </w:rPr>
            </w:pPr>
            <w:r w:rsidRPr="007B775C">
              <w:rPr>
                <w:sz w:val="12"/>
                <w:szCs w:val="12"/>
              </w:rPr>
              <w:t>5 700</w:t>
            </w:r>
          </w:p>
        </w:tc>
        <w:tc>
          <w:tcPr>
            <w:tcW w:w="738" w:type="pct"/>
            <w:tcBorders>
              <w:top w:val="nil"/>
              <w:left w:val="nil"/>
              <w:bottom w:val="nil"/>
              <w:right w:val="nil"/>
            </w:tcBorders>
            <w:shd w:val="clear" w:color="auto" w:fill="auto"/>
            <w:noWrap/>
            <w:vAlign w:val="center"/>
            <w:hideMark/>
          </w:tcPr>
          <w:p w14:paraId="5E7C054C" w14:textId="77777777" w:rsidR="007B775C" w:rsidRPr="007B775C" w:rsidRDefault="007B775C" w:rsidP="007B775C">
            <w:pPr>
              <w:spacing w:line="240" w:lineRule="auto"/>
              <w:jc w:val="right"/>
              <w:rPr>
                <w:sz w:val="12"/>
                <w:szCs w:val="12"/>
              </w:rPr>
            </w:pPr>
            <w:r w:rsidRPr="007B775C">
              <w:rPr>
                <w:sz w:val="12"/>
                <w:szCs w:val="12"/>
              </w:rPr>
              <w:t>5 700,00</w:t>
            </w:r>
          </w:p>
        </w:tc>
        <w:tc>
          <w:tcPr>
            <w:tcW w:w="385" w:type="pct"/>
            <w:tcBorders>
              <w:top w:val="nil"/>
              <w:left w:val="nil"/>
              <w:bottom w:val="nil"/>
              <w:right w:val="nil"/>
            </w:tcBorders>
            <w:shd w:val="clear" w:color="auto" w:fill="auto"/>
            <w:noWrap/>
            <w:vAlign w:val="center"/>
            <w:hideMark/>
          </w:tcPr>
          <w:p w14:paraId="56E42693" w14:textId="77777777" w:rsidR="007B775C" w:rsidRPr="007B775C" w:rsidRDefault="007B775C" w:rsidP="007B775C">
            <w:pPr>
              <w:spacing w:line="240" w:lineRule="auto"/>
              <w:jc w:val="right"/>
              <w:rPr>
                <w:sz w:val="12"/>
                <w:szCs w:val="12"/>
              </w:rPr>
            </w:pPr>
            <w:r w:rsidRPr="007B775C">
              <w:rPr>
                <w:sz w:val="12"/>
                <w:szCs w:val="12"/>
              </w:rPr>
              <w:t>100,0%</w:t>
            </w:r>
          </w:p>
        </w:tc>
      </w:tr>
      <w:tr w:rsidR="007B775C" w:rsidRPr="007B775C" w14:paraId="69525B14" w14:textId="77777777" w:rsidTr="007B775C">
        <w:trPr>
          <w:trHeight w:val="85"/>
        </w:trPr>
        <w:tc>
          <w:tcPr>
            <w:tcW w:w="2623" w:type="pct"/>
            <w:tcBorders>
              <w:top w:val="nil"/>
              <w:left w:val="nil"/>
              <w:bottom w:val="nil"/>
              <w:right w:val="nil"/>
            </w:tcBorders>
            <w:shd w:val="clear" w:color="auto" w:fill="auto"/>
            <w:vAlign w:val="center"/>
            <w:hideMark/>
          </w:tcPr>
          <w:p w14:paraId="28ECFCF6" w14:textId="77777777" w:rsidR="007B775C" w:rsidRPr="007B775C" w:rsidRDefault="007B775C" w:rsidP="007B775C">
            <w:pPr>
              <w:spacing w:line="240" w:lineRule="auto"/>
              <w:rPr>
                <w:sz w:val="12"/>
                <w:szCs w:val="12"/>
              </w:rPr>
            </w:pPr>
            <w:r w:rsidRPr="007B775C">
              <w:rPr>
                <w:sz w:val="12"/>
                <w:szCs w:val="12"/>
              </w:rPr>
              <w:t>remonty i konserwacje sprzętu (naprawa sprzętu, samochodu służbowego, serwis</w:t>
            </w:r>
            <w:r w:rsidRPr="007B775C">
              <w:rPr>
                <w:sz w:val="12"/>
                <w:szCs w:val="12"/>
              </w:rPr>
              <w:br/>
              <w:t>dystrybutora wody pitnej)</w:t>
            </w:r>
          </w:p>
        </w:tc>
        <w:tc>
          <w:tcPr>
            <w:tcW w:w="523" w:type="pct"/>
            <w:tcBorders>
              <w:top w:val="nil"/>
              <w:left w:val="nil"/>
              <w:bottom w:val="nil"/>
              <w:right w:val="nil"/>
            </w:tcBorders>
            <w:shd w:val="clear" w:color="auto" w:fill="auto"/>
            <w:noWrap/>
            <w:vAlign w:val="center"/>
            <w:hideMark/>
          </w:tcPr>
          <w:p w14:paraId="26B13D24" w14:textId="77777777" w:rsidR="007B775C" w:rsidRPr="007B775C" w:rsidRDefault="007B775C" w:rsidP="007B775C">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78834466" w14:textId="77777777" w:rsidR="007B775C" w:rsidRPr="007B775C" w:rsidRDefault="007B775C" w:rsidP="007B775C">
            <w:pPr>
              <w:spacing w:line="240" w:lineRule="auto"/>
              <w:jc w:val="right"/>
              <w:rPr>
                <w:sz w:val="12"/>
                <w:szCs w:val="12"/>
              </w:rPr>
            </w:pPr>
            <w:r w:rsidRPr="007B775C">
              <w:rPr>
                <w:sz w:val="12"/>
                <w:szCs w:val="12"/>
              </w:rPr>
              <w:t>3 100</w:t>
            </w:r>
          </w:p>
        </w:tc>
        <w:tc>
          <w:tcPr>
            <w:tcW w:w="738" w:type="pct"/>
            <w:tcBorders>
              <w:top w:val="nil"/>
              <w:left w:val="nil"/>
              <w:bottom w:val="nil"/>
              <w:right w:val="nil"/>
            </w:tcBorders>
            <w:shd w:val="clear" w:color="auto" w:fill="auto"/>
            <w:noWrap/>
            <w:vAlign w:val="center"/>
            <w:hideMark/>
          </w:tcPr>
          <w:p w14:paraId="5EE3F158" w14:textId="77777777" w:rsidR="007B775C" w:rsidRPr="007B775C" w:rsidRDefault="007B775C" w:rsidP="007B775C">
            <w:pPr>
              <w:spacing w:line="240" w:lineRule="auto"/>
              <w:jc w:val="right"/>
              <w:rPr>
                <w:sz w:val="12"/>
                <w:szCs w:val="12"/>
              </w:rPr>
            </w:pPr>
            <w:r w:rsidRPr="007B775C">
              <w:rPr>
                <w:sz w:val="12"/>
                <w:szCs w:val="12"/>
              </w:rPr>
              <w:t>1 643,80</w:t>
            </w:r>
          </w:p>
        </w:tc>
        <w:tc>
          <w:tcPr>
            <w:tcW w:w="385" w:type="pct"/>
            <w:tcBorders>
              <w:top w:val="nil"/>
              <w:left w:val="nil"/>
              <w:bottom w:val="nil"/>
              <w:right w:val="nil"/>
            </w:tcBorders>
            <w:shd w:val="clear" w:color="auto" w:fill="auto"/>
            <w:noWrap/>
            <w:vAlign w:val="center"/>
            <w:hideMark/>
          </w:tcPr>
          <w:p w14:paraId="69AE9336" w14:textId="77777777" w:rsidR="007B775C" w:rsidRPr="007B775C" w:rsidRDefault="007B775C" w:rsidP="007B775C">
            <w:pPr>
              <w:spacing w:line="240" w:lineRule="auto"/>
              <w:jc w:val="right"/>
              <w:rPr>
                <w:sz w:val="12"/>
                <w:szCs w:val="12"/>
              </w:rPr>
            </w:pPr>
            <w:r w:rsidRPr="007B775C">
              <w:rPr>
                <w:sz w:val="12"/>
                <w:szCs w:val="12"/>
              </w:rPr>
              <w:t>53,0%</w:t>
            </w:r>
          </w:p>
        </w:tc>
      </w:tr>
      <w:tr w:rsidR="007B775C" w:rsidRPr="007B775C" w14:paraId="615C0113" w14:textId="77777777" w:rsidTr="007B775C">
        <w:trPr>
          <w:trHeight w:val="85"/>
        </w:trPr>
        <w:tc>
          <w:tcPr>
            <w:tcW w:w="2623" w:type="pct"/>
            <w:tcBorders>
              <w:top w:val="nil"/>
              <w:left w:val="nil"/>
              <w:bottom w:val="nil"/>
              <w:right w:val="nil"/>
            </w:tcBorders>
            <w:shd w:val="clear" w:color="auto" w:fill="auto"/>
            <w:vAlign w:val="center"/>
            <w:hideMark/>
          </w:tcPr>
          <w:p w14:paraId="177CEDA7" w14:textId="77777777" w:rsidR="007B775C" w:rsidRPr="007B775C" w:rsidRDefault="007B775C" w:rsidP="007B775C">
            <w:pPr>
              <w:spacing w:line="240" w:lineRule="auto"/>
              <w:rPr>
                <w:sz w:val="12"/>
                <w:szCs w:val="12"/>
              </w:rPr>
            </w:pPr>
            <w:r w:rsidRPr="007B775C">
              <w:rPr>
                <w:sz w:val="12"/>
                <w:szCs w:val="12"/>
              </w:rPr>
              <w:t>dozór techniczny dźwigów</w:t>
            </w:r>
          </w:p>
        </w:tc>
        <w:tc>
          <w:tcPr>
            <w:tcW w:w="523" w:type="pct"/>
            <w:tcBorders>
              <w:top w:val="nil"/>
              <w:left w:val="nil"/>
              <w:bottom w:val="nil"/>
              <w:right w:val="nil"/>
            </w:tcBorders>
            <w:shd w:val="clear" w:color="auto" w:fill="auto"/>
            <w:noWrap/>
            <w:vAlign w:val="center"/>
            <w:hideMark/>
          </w:tcPr>
          <w:p w14:paraId="2EB5DBE9" w14:textId="77777777" w:rsidR="007B775C" w:rsidRPr="007B775C" w:rsidRDefault="007B775C" w:rsidP="007B775C">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11C254FC" w14:textId="77777777" w:rsidR="007B775C" w:rsidRPr="007B775C" w:rsidRDefault="007B775C" w:rsidP="007B775C">
            <w:pPr>
              <w:spacing w:line="240" w:lineRule="auto"/>
              <w:jc w:val="right"/>
              <w:rPr>
                <w:sz w:val="12"/>
                <w:szCs w:val="12"/>
              </w:rPr>
            </w:pPr>
            <w:r w:rsidRPr="007B775C">
              <w:rPr>
                <w:sz w:val="12"/>
                <w:szCs w:val="12"/>
              </w:rPr>
              <w:t>2 400</w:t>
            </w:r>
          </w:p>
        </w:tc>
        <w:tc>
          <w:tcPr>
            <w:tcW w:w="738" w:type="pct"/>
            <w:tcBorders>
              <w:top w:val="nil"/>
              <w:left w:val="nil"/>
              <w:bottom w:val="nil"/>
              <w:right w:val="nil"/>
            </w:tcBorders>
            <w:shd w:val="clear" w:color="auto" w:fill="auto"/>
            <w:noWrap/>
            <w:vAlign w:val="center"/>
            <w:hideMark/>
          </w:tcPr>
          <w:p w14:paraId="67430B21" w14:textId="77777777" w:rsidR="007B775C" w:rsidRPr="007B775C" w:rsidRDefault="007B775C" w:rsidP="007B775C">
            <w:pPr>
              <w:spacing w:line="240" w:lineRule="auto"/>
              <w:jc w:val="right"/>
              <w:rPr>
                <w:sz w:val="12"/>
                <w:szCs w:val="12"/>
              </w:rPr>
            </w:pPr>
            <w:r w:rsidRPr="007B775C">
              <w:rPr>
                <w:sz w:val="12"/>
                <w:szCs w:val="12"/>
              </w:rPr>
              <w:t>650,00</w:t>
            </w:r>
          </w:p>
        </w:tc>
        <w:tc>
          <w:tcPr>
            <w:tcW w:w="385" w:type="pct"/>
            <w:tcBorders>
              <w:top w:val="nil"/>
              <w:left w:val="nil"/>
              <w:bottom w:val="nil"/>
              <w:right w:val="nil"/>
            </w:tcBorders>
            <w:shd w:val="clear" w:color="auto" w:fill="auto"/>
            <w:noWrap/>
            <w:vAlign w:val="center"/>
            <w:hideMark/>
          </w:tcPr>
          <w:p w14:paraId="120EEB0D" w14:textId="77777777" w:rsidR="007B775C" w:rsidRPr="007B775C" w:rsidRDefault="007B775C" w:rsidP="007B775C">
            <w:pPr>
              <w:spacing w:line="240" w:lineRule="auto"/>
              <w:jc w:val="right"/>
              <w:rPr>
                <w:sz w:val="12"/>
                <w:szCs w:val="12"/>
              </w:rPr>
            </w:pPr>
            <w:r w:rsidRPr="007B775C">
              <w:rPr>
                <w:sz w:val="12"/>
                <w:szCs w:val="12"/>
              </w:rPr>
              <w:t>27,1%</w:t>
            </w:r>
          </w:p>
        </w:tc>
      </w:tr>
      <w:tr w:rsidR="007B775C" w:rsidRPr="007B775C" w14:paraId="5812B1BB" w14:textId="77777777" w:rsidTr="007B775C">
        <w:trPr>
          <w:trHeight w:val="85"/>
        </w:trPr>
        <w:tc>
          <w:tcPr>
            <w:tcW w:w="2623" w:type="pct"/>
            <w:tcBorders>
              <w:top w:val="nil"/>
              <w:left w:val="nil"/>
              <w:bottom w:val="nil"/>
              <w:right w:val="nil"/>
            </w:tcBorders>
            <w:shd w:val="clear" w:color="auto" w:fill="auto"/>
            <w:vAlign w:val="center"/>
            <w:hideMark/>
          </w:tcPr>
          <w:p w14:paraId="21A22E50" w14:textId="77777777" w:rsidR="007B775C" w:rsidRPr="007B775C" w:rsidRDefault="007B775C" w:rsidP="007B775C">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65D788EE"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8ACF272"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3DDDCD0A"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010FD95F"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F72A4B6" w14:textId="77777777" w:rsidTr="007B775C">
        <w:trPr>
          <w:trHeight w:val="85"/>
        </w:trPr>
        <w:tc>
          <w:tcPr>
            <w:tcW w:w="2623" w:type="pct"/>
            <w:tcBorders>
              <w:top w:val="nil"/>
              <w:left w:val="nil"/>
              <w:bottom w:val="nil"/>
              <w:right w:val="nil"/>
            </w:tcBorders>
            <w:shd w:val="clear" w:color="auto" w:fill="auto"/>
            <w:vAlign w:val="center"/>
            <w:hideMark/>
          </w:tcPr>
          <w:p w14:paraId="603930D1"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Dysponent 2:</w:t>
            </w:r>
            <w:r w:rsidRPr="007B775C">
              <w:rPr>
                <w:i/>
                <w:iCs/>
                <w:color w:val="000000"/>
                <w:sz w:val="12"/>
                <w:szCs w:val="12"/>
              </w:rPr>
              <w:t xml:space="preserve"> Wydział Kadr i Kontroli</w:t>
            </w:r>
          </w:p>
        </w:tc>
        <w:tc>
          <w:tcPr>
            <w:tcW w:w="523" w:type="pct"/>
            <w:tcBorders>
              <w:top w:val="nil"/>
              <w:left w:val="nil"/>
              <w:bottom w:val="nil"/>
              <w:right w:val="nil"/>
            </w:tcBorders>
            <w:shd w:val="clear" w:color="auto" w:fill="auto"/>
            <w:vAlign w:val="center"/>
            <w:hideMark/>
          </w:tcPr>
          <w:p w14:paraId="0D12BE16"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231304A5" w14:textId="77777777" w:rsidR="007B775C" w:rsidRPr="007B775C" w:rsidRDefault="007B775C" w:rsidP="007B775C">
            <w:pPr>
              <w:spacing w:line="240" w:lineRule="auto"/>
              <w:jc w:val="right"/>
              <w:rPr>
                <w:i/>
                <w:iCs/>
                <w:sz w:val="12"/>
                <w:szCs w:val="12"/>
              </w:rPr>
            </w:pPr>
            <w:r w:rsidRPr="007B775C">
              <w:rPr>
                <w:i/>
                <w:iCs/>
                <w:sz w:val="12"/>
                <w:szCs w:val="12"/>
              </w:rPr>
              <w:t>40 377</w:t>
            </w:r>
          </w:p>
        </w:tc>
        <w:tc>
          <w:tcPr>
            <w:tcW w:w="738" w:type="pct"/>
            <w:tcBorders>
              <w:top w:val="nil"/>
              <w:left w:val="nil"/>
              <w:bottom w:val="nil"/>
              <w:right w:val="nil"/>
            </w:tcBorders>
            <w:shd w:val="clear" w:color="auto" w:fill="auto"/>
            <w:noWrap/>
            <w:vAlign w:val="center"/>
            <w:hideMark/>
          </w:tcPr>
          <w:p w14:paraId="2BA5FFB1" w14:textId="77777777" w:rsidR="007B775C" w:rsidRPr="007B775C" w:rsidRDefault="007B775C" w:rsidP="007B775C">
            <w:pPr>
              <w:spacing w:line="240" w:lineRule="auto"/>
              <w:jc w:val="right"/>
              <w:rPr>
                <w:i/>
                <w:iCs/>
                <w:sz w:val="12"/>
                <w:szCs w:val="12"/>
              </w:rPr>
            </w:pPr>
            <w:r w:rsidRPr="007B775C">
              <w:rPr>
                <w:i/>
                <w:iCs/>
                <w:sz w:val="12"/>
                <w:szCs w:val="12"/>
              </w:rPr>
              <w:t>40 374,93</w:t>
            </w:r>
          </w:p>
        </w:tc>
        <w:tc>
          <w:tcPr>
            <w:tcW w:w="385" w:type="pct"/>
            <w:tcBorders>
              <w:top w:val="nil"/>
              <w:left w:val="nil"/>
              <w:bottom w:val="nil"/>
              <w:right w:val="nil"/>
            </w:tcBorders>
            <w:shd w:val="clear" w:color="auto" w:fill="auto"/>
            <w:noWrap/>
            <w:vAlign w:val="center"/>
            <w:hideMark/>
          </w:tcPr>
          <w:p w14:paraId="1A4EE34C" w14:textId="77777777" w:rsidR="007B775C" w:rsidRPr="007B775C" w:rsidRDefault="007B775C" w:rsidP="007B775C">
            <w:pPr>
              <w:spacing w:line="240" w:lineRule="auto"/>
              <w:jc w:val="right"/>
              <w:rPr>
                <w:i/>
                <w:iCs/>
                <w:sz w:val="12"/>
                <w:szCs w:val="12"/>
              </w:rPr>
            </w:pPr>
            <w:r w:rsidRPr="007B775C">
              <w:rPr>
                <w:i/>
                <w:iCs/>
                <w:sz w:val="12"/>
                <w:szCs w:val="12"/>
              </w:rPr>
              <w:t>100,0%</w:t>
            </w:r>
          </w:p>
        </w:tc>
      </w:tr>
      <w:tr w:rsidR="007B775C" w:rsidRPr="007B775C" w14:paraId="1D5D770B" w14:textId="77777777" w:rsidTr="007B775C">
        <w:trPr>
          <w:trHeight w:val="85"/>
        </w:trPr>
        <w:tc>
          <w:tcPr>
            <w:tcW w:w="2623" w:type="pct"/>
            <w:tcBorders>
              <w:top w:val="nil"/>
              <w:left w:val="nil"/>
              <w:bottom w:val="nil"/>
              <w:right w:val="nil"/>
            </w:tcBorders>
            <w:shd w:val="clear" w:color="auto" w:fill="auto"/>
            <w:vAlign w:val="center"/>
            <w:hideMark/>
          </w:tcPr>
          <w:p w14:paraId="4C25CC9B" w14:textId="77777777" w:rsidR="007B775C" w:rsidRPr="007B775C" w:rsidRDefault="007B775C" w:rsidP="007B775C">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14:paraId="61274520"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3A93CF44"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3833A18"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C58951D"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189B90C" w14:textId="77777777" w:rsidTr="007B775C">
        <w:trPr>
          <w:trHeight w:val="85"/>
        </w:trPr>
        <w:tc>
          <w:tcPr>
            <w:tcW w:w="2623" w:type="pct"/>
            <w:tcBorders>
              <w:top w:val="nil"/>
              <w:left w:val="nil"/>
              <w:bottom w:val="nil"/>
              <w:right w:val="nil"/>
            </w:tcBorders>
            <w:shd w:val="clear" w:color="auto" w:fill="auto"/>
            <w:vAlign w:val="center"/>
            <w:hideMark/>
          </w:tcPr>
          <w:p w14:paraId="25AC9E11"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lastRenderedPageBreak/>
              <w:t>Kalkulacja:</w:t>
            </w:r>
          </w:p>
        </w:tc>
        <w:tc>
          <w:tcPr>
            <w:tcW w:w="523" w:type="pct"/>
            <w:tcBorders>
              <w:top w:val="nil"/>
              <w:left w:val="nil"/>
              <w:bottom w:val="nil"/>
              <w:right w:val="nil"/>
            </w:tcBorders>
            <w:shd w:val="clear" w:color="auto" w:fill="auto"/>
            <w:noWrap/>
            <w:vAlign w:val="center"/>
            <w:hideMark/>
          </w:tcPr>
          <w:p w14:paraId="6A38A713"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1A6E66E3"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86DC3EC"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601E3B7"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8145C73" w14:textId="77777777" w:rsidTr="007B775C">
        <w:trPr>
          <w:trHeight w:val="85"/>
        </w:trPr>
        <w:tc>
          <w:tcPr>
            <w:tcW w:w="2623" w:type="pct"/>
            <w:tcBorders>
              <w:top w:val="nil"/>
              <w:left w:val="nil"/>
              <w:bottom w:val="nil"/>
              <w:right w:val="nil"/>
            </w:tcBorders>
            <w:shd w:val="clear" w:color="auto" w:fill="auto"/>
            <w:vAlign w:val="center"/>
            <w:hideMark/>
          </w:tcPr>
          <w:p w14:paraId="2B8CEBD6" w14:textId="77777777" w:rsidR="007B775C" w:rsidRPr="007B775C" w:rsidRDefault="007B775C" w:rsidP="007B775C">
            <w:pPr>
              <w:spacing w:line="240" w:lineRule="auto"/>
              <w:rPr>
                <w:color w:val="000000"/>
                <w:sz w:val="12"/>
                <w:szCs w:val="12"/>
              </w:rPr>
            </w:pPr>
            <w:r w:rsidRPr="007B775C">
              <w:rPr>
                <w:color w:val="000000"/>
                <w:sz w:val="12"/>
                <w:szCs w:val="12"/>
              </w:rPr>
              <w:t>staż absolwencki</w:t>
            </w:r>
          </w:p>
        </w:tc>
        <w:tc>
          <w:tcPr>
            <w:tcW w:w="523" w:type="pct"/>
            <w:tcBorders>
              <w:top w:val="nil"/>
              <w:left w:val="nil"/>
              <w:bottom w:val="nil"/>
              <w:right w:val="nil"/>
            </w:tcBorders>
            <w:shd w:val="clear" w:color="auto" w:fill="auto"/>
            <w:noWrap/>
            <w:vAlign w:val="center"/>
            <w:hideMark/>
          </w:tcPr>
          <w:p w14:paraId="5840287D" w14:textId="77777777" w:rsidR="007B775C" w:rsidRPr="007B775C" w:rsidRDefault="007B775C" w:rsidP="007B775C">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305E22A5" w14:textId="77777777" w:rsidR="007B775C" w:rsidRPr="007B775C" w:rsidRDefault="007B775C" w:rsidP="007B775C">
            <w:pPr>
              <w:spacing w:line="240" w:lineRule="auto"/>
              <w:jc w:val="right"/>
              <w:rPr>
                <w:sz w:val="12"/>
                <w:szCs w:val="12"/>
              </w:rPr>
            </w:pPr>
            <w:r w:rsidRPr="007B775C">
              <w:rPr>
                <w:sz w:val="12"/>
                <w:szCs w:val="12"/>
              </w:rPr>
              <w:t>40 377</w:t>
            </w:r>
          </w:p>
        </w:tc>
        <w:tc>
          <w:tcPr>
            <w:tcW w:w="738" w:type="pct"/>
            <w:tcBorders>
              <w:top w:val="nil"/>
              <w:left w:val="nil"/>
              <w:bottom w:val="nil"/>
              <w:right w:val="nil"/>
            </w:tcBorders>
            <w:shd w:val="clear" w:color="auto" w:fill="auto"/>
            <w:noWrap/>
            <w:vAlign w:val="center"/>
            <w:hideMark/>
          </w:tcPr>
          <w:p w14:paraId="2663E89D" w14:textId="77777777" w:rsidR="007B775C" w:rsidRPr="007B775C" w:rsidRDefault="007B775C" w:rsidP="007B775C">
            <w:pPr>
              <w:spacing w:line="240" w:lineRule="auto"/>
              <w:jc w:val="right"/>
              <w:rPr>
                <w:sz w:val="12"/>
                <w:szCs w:val="12"/>
              </w:rPr>
            </w:pPr>
            <w:r w:rsidRPr="007B775C">
              <w:rPr>
                <w:sz w:val="12"/>
                <w:szCs w:val="12"/>
              </w:rPr>
              <w:t>40 374,93</w:t>
            </w:r>
          </w:p>
        </w:tc>
        <w:tc>
          <w:tcPr>
            <w:tcW w:w="385" w:type="pct"/>
            <w:tcBorders>
              <w:top w:val="nil"/>
              <w:left w:val="nil"/>
              <w:bottom w:val="nil"/>
              <w:right w:val="nil"/>
            </w:tcBorders>
            <w:shd w:val="clear" w:color="auto" w:fill="auto"/>
            <w:noWrap/>
            <w:vAlign w:val="center"/>
            <w:hideMark/>
          </w:tcPr>
          <w:p w14:paraId="61DF8C40" w14:textId="77777777" w:rsidR="007B775C" w:rsidRPr="007B775C" w:rsidRDefault="007B775C" w:rsidP="007B775C">
            <w:pPr>
              <w:spacing w:line="240" w:lineRule="auto"/>
              <w:jc w:val="right"/>
              <w:rPr>
                <w:sz w:val="12"/>
                <w:szCs w:val="12"/>
              </w:rPr>
            </w:pPr>
            <w:r w:rsidRPr="007B775C">
              <w:rPr>
                <w:sz w:val="12"/>
                <w:szCs w:val="12"/>
              </w:rPr>
              <w:t>100,0%</w:t>
            </w:r>
          </w:p>
        </w:tc>
      </w:tr>
      <w:tr w:rsidR="007B775C" w:rsidRPr="007B775C" w14:paraId="35021F28" w14:textId="77777777" w:rsidTr="007B775C">
        <w:trPr>
          <w:trHeight w:val="85"/>
        </w:trPr>
        <w:tc>
          <w:tcPr>
            <w:tcW w:w="2623" w:type="pct"/>
            <w:tcBorders>
              <w:top w:val="nil"/>
              <w:left w:val="nil"/>
              <w:bottom w:val="nil"/>
              <w:right w:val="nil"/>
            </w:tcBorders>
            <w:shd w:val="clear" w:color="auto" w:fill="auto"/>
            <w:vAlign w:val="center"/>
            <w:hideMark/>
          </w:tcPr>
          <w:p w14:paraId="202B8285" w14:textId="77777777" w:rsidR="007B775C" w:rsidRPr="007B775C" w:rsidRDefault="007B775C" w:rsidP="007B775C">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403ADA85"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2CDDEE9E"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5917F61E"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0749CB1F"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168838FF" w14:textId="77777777" w:rsidTr="007B775C">
        <w:trPr>
          <w:trHeight w:val="85"/>
        </w:trPr>
        <w:tc>
          <w:tcPr>
            <w:tcW w:w="2623" w:type="pct"/>
            <w:tcBorders>
              <w:top w:val="nil"/>
              <w:left w:val="nil"/>
              <w:bottom w:val="nil"/>
              <w:right w:val="nil"/>
            </w:tcBorders>
            <w:shd w:val="clear" w:color="auto" w:fill="auto"/>
            <w:vAlign w:val="center"/>
            <w:hideMark/>
          </w:tcPr>
          <w:p w14:paraId="2D721288"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Dysponent 3:</w:t>
            </w:r>
            <w:r w:rsidRPr="007B775C">
              <w:rPr>
                <w:i/>
                <w:iCs/>
                <w:color w:val="000000"/>
                <w:sz w:val="12"/>
                <w:szCs w:val="12"/>
              </w:rPr>
              <w:t xml:space="preserve"> Wydział Organizacyjny</w:t>
            </w:r>
          </w:p>
        </w:tc>
        <w:tc>
          <w:tcPr>
            <w:tcW w:w="523" w:type="pct"/>
            <w:tcBorders>
              <w:top w:val="nil"/>
              <w:left w:val="nil"/>
              <w:bottom w:val="nil"/>
              <w:right w:val="nil"/>
            </w:tcBorders>
            <w:shd w:val="clear" w:color="auto" w:fill="auto"/>
            <w:vAlign w:val="center"/>
            <w:hideMark/>
          </w:tcPr>
          <w:p w14:paraId="0C3DAC73"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350D5E5E" w14:textId="77777777" w:rsidR="007B775C" w:rsidRPr="007B775C" w:rsidRDefault="007B775C" w:rsidP="007B775C">
            <w:pPr>
              <w:spacing w:line="240" w:lineRule="auto"/>
              <w:jc w:val="right"/>
              <w:rPr>
                <w:i/>
                <w:iCs/>
                <w:sz w:val="12"/>
                <w:szCs w:val="12"/>
              </w:rPr>
            </w:pPr>
            <w:r w:rsidRPr="007B775C">
              <w:rPr>
                <w:i/>
                <w:iCs/>
                <w:sz w:val="12"/>
                <w:szCs w:val="12"/>
              </w:rPr>
              <w:t>7 300</w:t>
            </w:r>
          </w:p>
        </w:tc>
        <w:tc>
          <w:tcPr>
            <w:tcW w:w="738" w:type="pct"/>
            <w:tcBorders>
              <w:top w:val="nil"/>
              <w:left w:val="nil"/>
              <w:bottom w:val="nil"/>
              <w:right w:val="nil"/>
            </w:tcBorders>
            <w:shd w:val="clear" w:color="auto" w:fill="auto"/>
            <w:noWrap/>
            <w:vAlign w:val="center"/>
            <w:hideMark/>
          </w:tcPr>
          <w:p w14:paraId="5CEA0487" w14:textId="77777777" w:rsidR="007B775C" w:rsidRPr="007B775C" w:rsidRDefault="007B775C" w:rsidP="007B775C">
            <w:pPr>
              <w:spacing w:line="240" w:lineRule="auto"/>
              <w:jc w:val="right"/>
              <w:rPr>
                <w:i/>
                <w:iCs/>
                <w:sz w:val="12"/>
                <w:szCs w:val="12"/>
              </w:rPr>
            </w:pPr>
            <w:r w:rsidRPr="007B775C">
              <w:rPr>
                <w:i/>
                <w:iCs/>
                <w:sz w:val="12"/>
                <w:szCs w:val="12"/>
              </w:rPr>
              <w:t>6 970,84</w:t>
            </w:r>
          </w:p>
        </w:tc>
        <w:tc>
          <w:tcPr>
            <w:tcW w:w="385" w:type="pct"/>
            <w:tcBorders>
              <w:top w:val="nil"/>
              <w:left w:val="nil"/>
              <w:bottom w:val="nil"/>
              <w:right w:val="nil"/>
            </w:tcBorders>
            <w:shd w:val="clear" w:color="auto" w:fill="auto"/>
            <w:noWrap/>
            <w:vAlign w:val="center"/>
            <w:hideMark/>
          </w:tcPr>
          <w:p w14:paraId="18BC9AB8" w14:textId="77777777" w:rsidR="007B775C" w:rsidRPr="007B775C" w:rsidRDefault="007B775C" w:rsidP="007B775C">
            <w:pPr>
              <w:spacing w:line="240" w:lineRule="auto"/>
              <w:jc w:val="right"/>
              <w:rPr>
                <w:i/>
                <w:iCs/>
                <w:sz w:val="12"/>
                <w:szCs w:val="12"/>
              </w:rPr>
            </w:pPr>
            <w:r w:rsidRPr="007B775C">
              <w:rPr>
                <w:i/>
                <w:iCs/>
                <w:sz w:val="12"/>
                <w:szCs w:val="12"/>
              </w:rPr>
              <w:t>95,5%</w:t>
            </w:r>
          </w:p>
        </w:tc>
      </w:tr>
      <w:tr w:rsidR="007B775C" w:rsidRPr="007B775C" w14:paraId="39A8E63A" w14:textId="77777777" w:rsidTr="007B775C">
        <w:trPr>
          <w:trHeight w:val="85"/>
        </w:trPr>
        <w:tc>
          <w:tcPr>
            <w:tcW w:w="2623" w:type="pct"/>
            <w:tcBorders>
              <w:top w:val="nil"/>
              <w:left w:val="nil"/>
              <w:bottom w:val="nil"/>
              <w:right w:val="nil"/>
            </w:tcBorders>
            <w:shd w:val="clear" w:color="auto" w:fill="auto"/>
            <w:vAlign w:val="center"/>
            <w:hideMark/>
          </w:tcPr>
          <w:p w14:paraId="02FF524D" w14:textId="77777777" w:rsidR="007B775C" w:rsidRPr="007B775C" w:rsidRDefault="007B775C" w:rsidP="007B775C">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14:paraId="18050846"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41B3708"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31AF0F7"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B9B235F"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4339AC39" w14:textId="77777777" w:rsidTr="007B775C">
        <w:trPr>
          <w:trHeight w:val="85"/>
        </w:trPr>
        <w:tc>
          <w:tcPr>
            <w:tcW w:w="2623" w:type="pct"/>
            <w:tcBorders>
              <w:top w:val="nil"/>
              <w:left w:val="nil"/>
              <w:bottom w:val="nil"/>
              <w:right w:val="nil"/>
            </w:tcBorders>
            <w:shd w:val="clear" w:color="auto" w:fill="auto"/>
            <w:vAlign w:val="center"/>
            <w:hideMark/>
          </w:tcPr>
          <w:p w14:paraId="1F951C82"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36736E1C"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0553FB92"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1E6C9E3"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DDBC5A3"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381A389" w14:textId="77777777" w:rsidTr="007B775C">
        <w:trPr>
          <w:trHeight w:val="85"/>
        </w:trPr>
        <w:tc>
          <w:tcPr>
            <w:tcW w:w="2623" w:type="pct"/>
            <w:tcBorders>
              <w:top w:val="nil"/>
              <w:left w:val="nil"/>
              <w:bottom w:val="nil"/>
              <w:right w:val="nil"/>
            </w:tcBorders>
            <w:shd w:val="clear" w:color="auto" w:fill="auto"/>
            <w:vAlign w:val="center"/>
            <w:hideMark/>
          </w:tcPr>
          <w:p w14:paraId="1690E56B" w14:textId="77777777" w:rsidR="007B775C" w:rsidRPr="007B775C" w:rsidRDefault="007B775C" w:rsidP="007B775C">
            <w:pPr>
              <w:spacing w:line="240" w:lineRule="auto"/>
              <w:rPr>
                <w:sz w:val="12"/>
                <w:szCs w:val="12"/>
              </w:rPr>
            </w:pPr>
            <w:r w:rsidRPr="007B775C">
              <w:rPr>
                <w:sz w:val="12"/>
                <w:szCs w:val="12"/>
              </w:rPr>
              <w:t>zakup kwiatów, wiązanek i upominków okolicznościowych</w:t>
            </w:r>
          </w:p>
        </w:tc>
        <w:tc>
          <w:tcPr>
            <w:tcW w:w="523" w:type="pct"/>
            <w:tcBorders>
              <w:top w:val="nil"/>
              <w:left w:val="nil"/>
              <w:bottom w:val="nil"/>
              <w:right w:val="nil"/>
            </w:tcBorders>
            <w:shd w:val="clear" w:color="auto" w:fill="auto"/>
            <w:noWrap/>
            <w:vAlign w:val="center"/>
            <w:hideMark/>
          </w:tcPr>
          <w:p w14:paraId="4FBE0420" w14:textId="77777777" w:rsidR="007B775C" w:rsidRPr="007B775C" w:rsidRDefault="007B775C" w:rsidP="007B775C">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47B119B0" w14:textId="77777777" w:rsidR="007B775C" w:rsidRPr="007B775C" w:rsidRDefault="007B775C" w:rsidP="007B775C">
            <w:pPr>
              <w:spacing w:line="240" w:lineRule="auto"/>
              <w:jc w:val="right"/>
              <w:rPr>
                <w:sz w:val="12"/>
                <w:szCs w:val="12"/>
              </w:rPr>
            </w:pPr>
            <w:r w:rsidRPr="007B775C">
              <w:rPr>
                <w:sz w:val="12"/>
                <w:szCs w:val="12"/>
              </w:rPr>
              <w:t>7 300</w:t>
            </w:r>
          </w:p>
        </w:tc>
        <w:tc>
          <w:tcPr>
            <w:tcW w:w="738" w:type="pct"/>
            <w:tcBorders>
              <w:top w:val="nil"/>
              <w:left w:val="nil"/>
              <w:bottom w:val="nil"/>
              <w:right w:val="nil"/>
            </w:tcBorders>
            <w:shd w:val="clear" w:color="auto" w:fill="auto"/>
            <w:noWrap/>
            <w:vAlign w:val="center"/>
            <w:hideMark/>
          </w:tcPr>
          <w:p w14:paraId="70335B83" w14:textId="77777777" w:rsidR="007B775C" w:rsidRPr="007B775C" w:rsidRDefault="007B775C" w:rsidP="007B775C">
            <w:pPr>
              <w:spacing w:line="240" w:lineRule="auto"/>
              <w:jc w:val="right"/>
              <w:rPr>
                <w:sz w:val="12"/>
                <w:szCs w:val="12"/>
              </w:rPr>
            </w:pPr>
            <w:r w:rsidRPr="007B775C">
              <w:rPr>
                <w:sz w:val="12"/>
                <w:szCs w:val="12"/>
              </w:rPr>
              <w:t>6 970,84</w:t>
            </w:r>
          </w:p>
        </w:tc>
        <w:tc>
          <w:tcPr>
            <w:tcW w:w="385" w:type="pct"/>
            <w:tcBorders>
              <w:top w:val="nil"/>
              <w:left w:val="nil"/>
              <w:bottom w:val="nil"/>
              <w:right w:val="nil"/>
            </w:tcBorders>
            <w:shd w:val="clear" w:color="auto" w:fill="auto"/>
            <w:noWrap/>
            <w:vAlign w:val="center"/>
            <w:hideMark/>
          </w:tcPr>
          <w:p w14:paraId="7D4AA3FA" w14:textId="77777777" w:rsidR="007B775C" w:rsidRPr="007B775C" w:rsidRDefault="007B775C" w:rsidP="007B775C">
            <w:pPr>
              <w:spacing w:line="240" w:lineRule="auto"/>
              <w:jc w:val="right"/>
              <w:rPr>
                <w:sz w:val="12"/>
                <w:szCs w:val="12"/>
              </w:rPr>
            </w:pPr>
            <w:r w:rsidRPr="007B775C">
              <w:rPr>
                <w:sz w:val="12"/>
                <w:szCs w:val="12"/>
              </w:rPr>
              <w:t>95,5%</w:t>
            </w:r>
          </w:p>
        </w:tc>
      </w:tr>
      <w:tr w:rsidR="007B775C" w:rsidRPr="007B775C" w14:paraId="3B0D141D" w14:textId="77777777" w:rsidTr="007B775C">
        <w:trPr>
          <w:trHeight w:val="85"/>
        </w:trPr>
        <w:tc>
          <w:tcPr>
            <w:tcW w:w="2623" w:type="pct"/>
            <w:tcBorders>
              <w:top w:val="nil"/>
              <w:left w:val="nil"/>
              <w:bottom w:val="nil"/>
              <w:right w:val="nil"/>
            </w:tcBorders>
            <w:shd w:val="clear" w:color="auto" w:fill="auto"/>
            <w:vAlign w:val="center"/>
            <w:hideMark/>
          </w:tcPr>
          <w:p w14:paraId="0F6B8009" w14:textId="77777777" w:rsidR="007B775C" w:rsidRPr="007B775C" w:rsidRDefault="007B775C" w:rsidP="007B775C">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2A1B94C4"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7F26DF38"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vAlign w:val="center"/>
            <w:hideMark/>
          </w:tcPr>
          <w:p w14:paraId="114E5425"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14:paraId="04FEB908"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3ADEFBA" w14:textId="77777777" w:rsidTr="007B775C">
        <w:trPr>
          <w:trHeight w:val="85"/>
        </w:trPr>
        <w:tc>
          <w:tcPr>
            <w:tcW w:w="2623" w:type="pct"/>
            <w:tcBorders>
              <w:top w:val="nil"/>
              <w:left w:val="nil"/>
              <w:bottom w:val="nil"/>
              <w:right w:val="nil"/>
            </w:tcBorders>
            <w:shd w:val="clear" w:color="auto" w:fill="auto"/>
            <w:vAlign w:val="center"/>
            <w:hideMark/>
          </w:tcPr>
          <w:p w14:paraId="7FC97CD0" w14:textId="77777777" w:rsidR="007B775C" w:rsidRPr="007B775C" w:rsidRDefault="007B775C" w:rsidP="007B775C">
            <w:pPr>
              <w:spacing w:line="240" w:lineRule="auto"/>
              <w:rPr>
                <w:b/>
                <w:bCs/>
                <w:color w:val="000000"/>
                <w:sz w:val="12"/>
                <w:szCs w:val="12"/>
              </w:rPr>
            </w:pPr>
            <w:r w:rsidRPr="007B775C">
              <w:rPr>
                <w:b/>
                <w:bCs/>
                <w:color w:val="000000"/>
                <w:sz w:val="12"/>
                <w:szCs w:val="12"/>
              </w:rPr>
              <w:t>Obsługa informatyczna</w:t>
            </w:r>
          </w:p>
        </w:tc>
        <w:tc>
          <w:tcPr>
            <w:tcW w:w="523" w:type="pct"/>
            <w:tcBorders>
              <w:top w:val="nil"/>
              <w:left w:val="nil"/>
              <w:bottom w:val="nil"/>
              <w:right w:val="nil"/>
            </w:tcBorders>
            <w:shd w:val="clear" w:color="auto" w:fill="auto"/>
            <w:vAlign w:val="center"/>
            <w:hideMark/>
          </w:tcPr>
          <w:p w14:paraId="6FC6476C" w14:textId="77777777" w:rsidR="007B775C" w:rsidRPr="007B775C" w:rsidRDefault="007B775C" w:rsidP="007B775C">
            <w:pPr>
              <w:spacing w:line="240" w:lineRule="auto"/>
              <w:rPr>
                <w:b/>
                <w:bCs/>
                <w:color w:val="000000"/>
                <w:sz w:val="12"/>
                <w:szCs w:val="12"/>
              </w:rPr>
            </w:pPr>
          </w:p>
        </w:tc>
        <w:tc>
          <w:tcPr>
            <w:tcW w:w="731" w:type="pct"/>
            <w:tcBorders>
              <w:top w:val="nil"/>
              <w:left w:val="nil"/>
              <w:bottom w:val="nil"/>
              <w:right w:val="nil"/>
            </w:tcBorders>
            <w:shd w:val="clear" w:color="auto" w:fill="auto"/>
            <w:noWrap/>
            <w:vAlign w:val="center"/>
            <w:hideMark/>
          </w:tcPr>
          <w:p w14:paraId="24AEF0D9" w14:textId="77777777" w:rsidR="007B775C" w:rsidRPr="007B775C" w:rsidRDefault="007B775C" w:rsidP="007B775C">
            <w:pPr>
              <w:spacing w:line="240" w:lineRule="auto"/>
              <w:jc w:val="right"/>
              <w:rPr>
                <w:b/>
                <w:bCs/>
                <w:sz w:val="12"/>
                <w:szCs w:val="12"/>
              </w:rPr>
            </w:pPr>
            <w:r w:rsidRPr="007B775C">
              <w:rPr>
                <w:b/>
                <w:bCs/>
                <w:sz w:val="12"/>
                <w:szCs w:val="12"/>
              </w:rPr>
              <w:t>778 332</w:t>
            </w:r>
          </w:p>
        </w:tc>
        <w:tc>
          <w:tcPr>
            <w:tcW w:w="738" w:type="pct"/>
            <w:tcBorders>
              <w:top w:val="nil"/>
              <w:left w:val="nil"/>
              <w:bottom w:val="nil"/>
              <w:right w:val="nil"/>
            </w:tcBorders>
            <w:shd w:val="clear" w:color="auto" w:fill="auto"/>
            <w:noWrap/>
            <w:vAlign w:val="center"/>
            <w:hideMark/>
          </w:tcPr>
          <w:p w14:paraId="665A7CFC" w14:textId="77777777" w:rsidR="007B775C" w:rsidRPr="007B775C" w:rsidRDefault="007B775C" w:rsidP="007B775C">
            <w:pPr>
              <w:spacing w:line="240" w:lineRule="auto"/>
              <w:jc w:val="right"/>
              <w:rPr>
                <w:b/>
                <w:bCs/>
                <w:sz w:val="12"/>
                <w:szCs w:val="12"/>
              </w:rPr>
            </w:pPr>
            <w:r w:rsidRPr="007B775C">
              <w:rPr>
                <w:b/>
                <w:bCs/>
                <w:sz w:val="12"/>
                <w:szCs w:val="12"/>
              </w:rPr>
              <w:t>771 467,70</w:t>
            </w:r>
          </w:p>
        </w:tc>
        <w:tc>
          <w:tcPr>
            <w:tcW w:w="385" w:type="pct"/>
            <w:tcBorders>
              <w:top w:val="nil"/>
              <w:left w:val="nil"/>
              <w:bottom w:val="nil"/>
              <w:right w:val="nil"/>
            </w:tcBorders>
            <w:shd w:val="clear" w:color="auto" w:fill="auto"/>
            <w:noWrap/>
            <w:vAlign w:val="center"/>
            <w:hideMark/>
          </w:tcPr>
          <w:p w14:paraId="3879CCAE" w14:textId="77777777" w:rsidR="007B775C" w:rsidRPr="007B775C" w:rsidRDefault="007B775C" w:rsidP="007B775C">
            <w:pPr>
              <w:spacing w:line="240" w:lineRule="auto"/>
              <w:jc w:val="right"/>
              <w:rPr>
                <w:b/>
                <w:bCs/>
                <w:sz w:val="12"/>
                <w:szCs w:val="12"/>
              </w:rPr>
            </w:pPr>
            <w:r w:rsidRPr="007B775C">
              <w:rPr>
                <w:b/>
                <w:bCs/>
                <w:sz w:val="12"/>
                <w:szCs w:val="12"/>
              </w:rPr>
              <w:t>99,1%</w:t>
            </w:r>
          </w:p>
        </w:tc>
      </w:tr>
      <w:tr w:rsidR="007B775C" w:rsidRPr="007B775C" w14:paraId="2D87C64F" w14:textId="77777777" w:rsidTr="007B775C">
        <w:trPr>
          <w:trHeight w:val="85"/>
        </w:trPr>
        <w:tc>
          <w:tcPr>
            <w:tcW w:w="2623" w:type="pct"/>
            <w:tcBorders>
              <w:top w:val="nil"/>
              <w:left w:val="nil"/>
              <w:bottom w:val="nil"/>
              <w:right w:val="nil"/>
            </w:tcBorders>
            <w:shd w:val="clear" w:color="auto" w:fill="auto"/>
            <w:vAlign w:val="center"/>
            <w:hideMark/>
          </w:tcPr>
          <w:p w14:paraId="32D2751C" w14:textId="77777777" w:rsidR="007B775C" w:rsidRPr="007B775C" w:rsidRDefault="007B775C" w:rsidP="007B775C">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4EE37209"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69AAC53"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6D19296"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0F18BA9"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567AFB9" w14:textId="77777777" w:rsidTr="007B775C">
        <w:trPr>
          <w:trHeight w:val="85"/>
        </w:trPr>
        <w:tc>
          <w:tcPr>
            <w:tcW w:w="2623" w:type="pct"/>
            <w:tcBorders>
              <w:top w:val="nil"/>
              <w:left w:val="nil"/>
              <w:bottom w:val="nil"/>
              <w:right w:val="nil"/>
            </w:tcBorders>
            <w:shd w:val="clear" w:color="auto" w:fill="auto"/>
            <w:vAlign w:val="center"/>
            <w:hideMark/>
          </w:tcPr>
          <w:p w14:paraId="4CCF9E76"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Cel:</w:t>
            </w:r>
            <w:r w:rsidRPr="007B775C">
              <w:rPr>
                <w:color w:val="000000"/>
                <w:sz w:val="12"/>
                <w:szCs w:val="12"/>
              </w:rPr>
              <w:t xml:space="preserve"> zapewnienie ciągłości pracy systemów informatycznych</w:t>
            </w:r>
          </w:p>
        </w:tc>
        <w:tc>
          <w:tcPr>
            <w:tcW w:w="523" w:type="pct"/>
            <w:tcBorders>
              <w:top w:val="nil"/>
              <w:left w:val="nil"/>
              <w:bottom w:val="nil"/>
              <w:right w:val="nil"/>
            </w:tcBorders>
            <w:shd w:val="clear" w:color="auto" w:fill="auto"/>
            <w:vAlign w:val="center"/>
            <w:hideMark/>
          </w:tcPr>
          <w:p w14:paraId="53FF05EF"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79937F55"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A88D418"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E3D6C11"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51F4E6C" w14:textId="77777777" w:rsidTr="007B775C">
        <w:trPr>
          <w:trHeight w:val="85"/>
        </w:trPr>
        <w:tc>
          <w:tcPr>
            <w:tcW w:w="2623" w:type="pct"/>
            <w:tcBorders>
              <w:top w:val="nil"/>
              <w:left w:val="nil"/>
              <w:bottom w:val="nil"/>
              <w:right w:val="nil"/>
            </w:tcBorders>
            <w:shd w:val="clear" w:color="auto" w:fill="auto"/>
            <w:vAlign w:val="center"/>
            <w:hideMark/>
          </w:tcPr>
          <w:p w14:paraId="25CD4D76"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50216814"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2CA2BAA8"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9DF8E61"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06606CB"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0688E54A" w14:textId="77777777" w:rsidTr="007B775C">
        <w:trPr>
          <w:trHeight w:val="85"/>
        </w:trPr>
        <w:tc>
          <w:tcPr>
            <w:tcW w:w="2623" w:type="pct"/>
            <w:tcBorders>
              <w:top w:val="nil"/>
              <w:left w:val="nil"/>
              <w:bottom w:val="nil"/>
              <w:right w:val="nil"/>
            </w:tcBorders>
            <w:shd w:val="clear" w:color="auto" w:fill="auto"/>
            <w:vAlign w:val="center"/>
            <w:hideMark/>
          </w:tcPr>
          <w:p w14:paraId="0D105350"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Dysponent:</w:t>
            </w:r>
            <w:r w:rsidRPr="007B775C">
              <w:rPr>
                <w:i/>
                <w:iCs/>
                <w:color w:val="000000"/>
                <w:sz w:val="12"/>
                <w:szCs w:val="12"/>
              </w:rPr>
              <w:t xml:space="preserve"> Wydział Informatyki</w:t>
            </w:r>
          </w:p>
        </w:tc>
        <w:tc>
          <w:tcPr>
            <w:tcW w:w="523" w:type="pct"/>
            <w:tcBorders>
              <w:top w:val="nil"/>
              <w:left w:val="nil"/>
              <w:bottom w:val="nil"/>
              <w:right w:val="nil"/>
            </w:tcBorders>
            <w:shd w:val="clear" w:color="auto" w:fill="auto"/>
            <w:vAlign w:val="center"/>
            <w:hideMark/>
          </w:tcPr>
          <w:p w14:paraId="4658E1E1"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5ADE48F5"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CA1BF24"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42E7D48"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4D49AB49" w14:textId="77777777" w:rsidTr="007B775C">
        <w:trPr>
          <w:trHeight w:val="85"/>
        </w:trPr>
        <w:tc>
          <w:tcPr>
            <w:tcW w:w="2623" w:type="pct"/>
            <w:tcBorders>
              <w:top w:val="nil"/>
              <w:left w:val="nil"/>
              <w:bottom w:val="nil"/>
              <w:right w:val="nil"/>
            </w:tcBorders>
            <w:shd w:val="clear" w:color="auto" w:fill="auto"/>
            <w:vAlign w:val="center"/>
            <w:hideMark/>
          </w:tcPr>
          <w:p w14:paraId="4CD0E8DA"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0581CA0B"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F30A91D"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8D4A250"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063BCAA"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0D2066E" w14:textId="77777777" w:rsidTr="007B775C">
        <w:trPr>
          <w:trHeight w:val="85"/>
        </w:trPr>
        <w:tc>
          <w:tcPr>
            <w:tcW w:w="2623" w:type="pct"/>
            <w:tcBorders>
              <w:top w:val="nil"/>
              <w:left w:val="nil"/>
              <w:bottom w:val="nil"/>
              <w:right w:val="nil"/>
            </w:tcBorders>
            <w:shd w:val="clear" w:color="auto" w:fill="auto"/>
            <w:vAlign w:val="center"/>
            <w:hideMark/>
          </w:tcPr>
          <w:p w14:paraId="1E3CEE15" w14:textId="77777777" w:rsidR="007B775C" w:rsidRPr="007B775C" w:rsidRDefault="007B775C" w:rsidP="007B775C">
            <w:pPr>
              <w:spacing w:line="240" w:lineRule="auto"/>
              <w:rPr>
                <w:i/>
                <w:iCs/>
                <w:sz w:val="12"/>
                <w:szCs w:val="12"/>
                <w:u w:val="single"/>
              </w:rPr>
            </w:pPr>
            <w:r w:rsidRPr="007B775C">
              <w:rPr>
                <w:i/>
                <w:iCs/>
                <w:sz w:val="12"/>
                <w:szCs w:val="12"/>
                <w:u w:val="single"/>
              </w:rPr>
              <w:t>Klasyfikacja:</w:t>
            </w:r>
            <w:r w:rsidRPr="007B775C">
              <w:rPr>
                <w:i/>
                <w:iCs/>
                <w:sz w:val="12"/>
                <w:szCs w:val="12"/>
              </w:rPr>
              <w:t xml:space="preserve"> rozdział: 75023</w:t>
            </w:r>
          </w:p>
        </w:tc>
        <w:tc>
          <w:tcPr>
            <w:tcW w:w="523" w:type="pct"/>
            <w:tcBorders>
              <w:top w:val="nil"/>
              <w:left w:val="nil"/>
              <w:bottom w:val="nil"/>
              <w:right w:val="nil"/>
            </w:tcBorders>
            <w:shd w:val="clear" w:color="auto" w:fill="auto"/>
            <w:vAlign w:val="center"/>
            <w:hideMark/>
          </w:tcPr>
          <w:p w14:paraId="228657F3" w14:textId="77777777" w:rsidR="007B775C" w:rsidRPr="007B775C" w:rsidRDefault="007B775C" w:rsidP="007B775C">
            <w:pPr>
              <w:spacing w:line="240" w:lineRule="auto"/>
              <w:rPr>
                <w:i/>
                <w:iCs/>
                <w:sz w:val="12"/>
                <w:szCs w:val="12"/>
                <w:u w:val="single"/>
              </w:rPr>
            </w:pPr>
          </w:p>
        </w:tc>
        <w:tc>
          <w:tcPr>
            <w:tcW w:w="731" w:type="pct"/>
            <w:tcBorders>
              <w:top w:val="nil"/>
              <w:left w:val="nil"/>
              <w:bottom w:val="nil"/>
              <w:right w:val="nil"/>
            </w:tcBorders>
            <w:shd w:val="clear" w:color="auto" w:fill="auto"/>
            <w:noWrap/>
            <w:vAlign w:val="center"/>
            <w:hideMark/>
          </w:tcPr>
          <w:p w14:paraId="16E8C139"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A49672B"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D07D70D"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1EABC842" w14:textId="77777777" w:rsidTr="007B775C">
        <w:trPr>
          <w:trHeight w:val="85"/>
        </w:trPr>
        <w:tc>
          <w:tcPr>
            <w:tcW w:w="2623" w:type="pct"/>
            <w:tcBorders>
              <w:top w:val="nil"/>
              <w:left w:val="nil"/>
              <w:bottom w:val="nil"/>
              <w:right w:val="nil"/>
            </w:tcBorders>
            <w:shd w:val="clear" w:color="auto" w:fill="auto"/>
            <w:vAlign w:val="center"/>
            <w:hideMark/>
          </w:tcPr>
          <w:p w14:paraId="744D9BC6"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605DF7C2"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FF6BEFF"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809F73C"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15E6DED"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1E3C8080" w14:textId="77777777" w:rsidTr="007B775C">
        <w:trPr>
          <w:trHeight w:val="85"/>
        </w:trPr>
        <w:tc>
          <w:tcPr>
            <w:tcW w:w="2623" w:type="pct"/>
            <w:tcBorders>
              <w:top w:val="nil"/>
              <w:left w:val="nil"/>
              <w:bottom w:val="nil"/>
              <w:right w:val="nil"/>
            </w:tcBorders>
            <w:shd w:val="clear" w:color="auto" w:fill="auto"/>
            <w:vAlign w:val="center"/>
            <w:hideMark/>
          </w:tcPr>
          <w:p w14:paraId="3F2E576E" w14:textId="77777777" w:rsidR="007B775C" w:rsidRPr="007B775C" w:rsidRDefault="007B775C" w:rsidP="007B775C">
            <w:pPr>
              <w:spacing w:line="240" w:lineRule="auto"/>
              <w:rPr>
                <w:i/>
                <w:iCs/>
                <w:sz w:val="12"/>
                <w:szCs w:val="12"/>
                <w:u w:val="single"/>
              </w:rPr>
            </w:pPr>
            <w:r w:rsidRPr="007B775C">
              <w:rPr>
                <w:i/>
                <w:iCs/>
                <w:sz w:val="12"/>
                <w:szCs w:val="12"/>
                <w:u w:val="single"/>
              </w:rPr>
              <w:t>Kalkulacja:</w:t>
            </w:r>
          </w:p>
        </w:tc>
        <w:tc>
          <w:tcPr>
            <w:tcW w:w="523" w:type="pct"/>
            <w:tcBorders>
              <w:top w:val="nil"/>
              <w:left w:val="nil"/>
              <w:bottom w:val="nil"/>
              <w:right w:val="nil"/>
            </w:tcBorders>
            <w:shd w:val="clear" w:color="auto" w:fill="auto"/>
            <w:noWrap/>
            <w:vAlign w:val="center"/>
            <w:hideMark/>
          </w:tcPr>
          <w:p w14:paraId="6FDCF8ED" w14:textId="77777777" w:rsidR="007B775C" w:rsidRPr="007B775C" w:rsidRDefault="007B775C" w:rsidP="007B775C">
            <w:pPr>
              <w:spacing w:line="240" w:lineRule="auto"/>
              <w:rPr>
                <w:i/>
                <w:iCs/>
                <w:sz w:val="12"/>
                <w:szCs w:val="12"/>
                <w:u w:val="single"/>
              </w:rPr>
            </w:pPr>
          </w:p>
        </w:tc>
        <w:tc>
          <w:tcPr>
            <w:tcW w:w="731" w:type="pct"/>
            <w:tcBorders>
              <w:top w:val="nil"/>
              <w:left w:val="nil"/>
              <w:bottom w:val="nil"/>
              <w:right w:val="nil"/>
            </w:tcBorders>
            <w:shd w:val="clear" w:color="auto" w:fill="auto"/>
            <w:noWrap/>
            <w:vAlign w:val="center"/>
            <w:hideMark/>
          </w:tcPr>
          <w:p w14:paraId="0B469C14"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EDE6809"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549E0A9"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46E1F8D9" w14:textId="77777777" w:rsidTr="007B775C">
        <w:trPr>
          <w:trHeight w:val="85"/>
        </w:trPr>
        <w:tc>
          <w:tcPr>
            <w:tcW w:w="2623" w:type="pct"/>
            <w:tcBorders>
              <w:top w:val="nil"/>
              <w:left w:val="nil"/>
              <w:bottom w:val="nil"/>
              <w:right w:val="nil"/>
            </w:tcBorders>
            <w:shd w:val="clear" w:color="auto" w:fill="auto"/>
            <w:vAlign w:val="center"/>
            <w:hideMark/>
          </w:tcPr>
          <w:p w14:paraId="121A5E75" w14:textId="77777777" w:rsidR="007B775C" w:rsidRPr="007B775C" w:rsidRDefault="007B775C" w:rsidP="007B775C">
            <w:pPr>
              <w:spacing w:line="240" w:lineRule="auto"/>
              <w:rPr>
                <w:sz w:val="12"/>
                <w:szCs w:val="12"/>
              </w:rPr>
            </w:pPr>
            <w:r w:rsidRPr="007B775C">
              <w:rPr>
                <w:sz w:val="12"/>
                <w:szCs w:val="12"/>
              </w:rPr>
              <w:t>zakup materiałów i wyposażenia (zakup sprzętu i akcesoriów komputerowych oraz</w:t>
            </w:r>
            <w:r w:rsidRPr="007B775C">
              <w:rPr>
                <w:sz w:val="12"/>
                <w:szCs w:val="12"/>
              </w:rPr>
              <w:br/>
              <w:t>oprogramowania)</w:t>
            </w:r>
          </w:p>
        </w:tc>
        <w:tc>
          <w:tcPr>
            <w:tcW w:w="523" w:type="pct"/>
            <w:tcBorders>
              <w:top w:val="nil"/>
              <w:left w:val="nil"/>
              <w:bottom w:val="nil"/>
              <w:right w:val="nil"/>
            </w:tcBorders>
            <w:shd w:val="clear" w:color="auto" w:fill="auto"/>
            <w:noWrap/>
            <w:vAlign w:val="center"/>
            <w:hideMark/>
          </w:tcPr>
          <w:p w14:paraId="18A66B93" w14:textId="77777777" w:rsidR="007B775C" w:rsidRPr="007B775C" w:rsidRDefault="007B775C" w:rsidP="007B775C">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43799B4D" w14:textId="77777777" w:rsidR="007B775C" w:rsidRPr="007B775C" w:rsidRDefault="007B775C" w:rsidP="007B775C">
            <w:pPr>
              <w:spacing w:line="240" w:lineRule="auto"/>
              <w:jc w:val="right"/>
              <w:rPr>
                <w:sz w:val="12"/>
                <w:szCs w:val="12"/>
              </w:rPr>
            </w:pPr>
            <w:r w:rsidRPr="007B775C">
              <w:rPr>
                <w:sz w:val="12"/>
                <w:szCs w:val="12"/>
              </w:rPr>
              <w:t>424 391</w:t>
            </w:r>
          </w:p>
        </w:tc>
        <w:tc>
          <w:tcPr>
            <w:tcW w:w="738" w:type="pct"/>
            <w:tcBorders>
              <w:top w:val="nil"/>
              <w:left w:val="nil"/>
              <w:bottom w:val="nil"/>
              <w:right w:val="nil"/>
            </w:tcBorders>
            <w:shd w:val="clear" w:color="auto" w:fill="auto"/>
            <w:noWrap/>
            <w:vAlign w:val="center"/>
            <w:hideMark/>
          </w:tcPr>
          <w:p w14:paraId="2B47BBF4" w14:textId="77777777" w:rsidR="007B775C" w:rsidRPr="007B775C" w:rsidRDefault="007B775C" w:rsidP="007B775C">
            <w:pPr>
              <w:spacing w:line="240" w:lineRule="auto"/>
              <w:jc w:val="right"/>
              <w:rPr>
                <w:sz w:val="12"/>
                <w:szCs w:val="12"/>
              </w:rPr>
            </w:pPr>
            <w:r w:rsidRPr="007B775C">
              <w:rPr>
                <w:sz w:val="12"/>
                <w:szCs w:val="12"/>
              </w:rPr>
              <w:t>423 343,17</w:t>
            </w:r>
          </w:p>
        </w:tc>
        <w:tc>
          <w:tcPr>
            <w:tcW w:w="385" w:type="pct"/>
            <w:tcBorders>
              <w:top w:val="nil"/>
              <w:left w:val="nil"/>
              <w:bottom w:val="nil"/>
              <w:right w:val="nil"/>
            </w:tcBorders>
            <w:shd w:val="clear" w:color="auto" w:fill="auto"/>
            <w:noWrap/>
            <w:vAlign w:val="center"/>
            <w:hideMark/>
          </w:tcPr>
          <w:p w14:paraId="7A025774" w14:textId="77777777" w:rsidR="007B775C" w:rsidRPr="007B775C" w:rsidRDefault="007B775C" w:rsidP="007B775C">
            <w:pPr>
              <w:spacing w:line="240" w:lineRule="auto"/>
              <w:jc w:val="right"/>
              <w:rPr>
                <w:sz w:val="12"/>
                <w:szCs w:val="12"/>
              </w:rPr>
            </w:pPr>
            <w:r w:rsidRPr="007B775C">
              <w:rPr>
                <w:sz w:val="12"/>
                <w:szCs w:val="12"/>
              </w:rPr>
              <w:t>99,8%</w:t>
            </w:r>
          </w:p>
        </w:tc>
      </w:tr>
      <w:tr w:rsidR="007B775C" w:rsidRPr="007B775C" w14:paraId="63FD7F8D" w14:textId="77777777" w:rsidTr="007B775C">
        <w:trPr>
          <w:trHeight w:val="85"/>
        </w:trPr>
        <w:tc>
          <w:tcPr>
            <w:tcW w:w="2623" w:type="pct"/>
            <w:tcBorders>
              <w:top w:val="nil"/>
              <w:left w:val="nil"/>
              <w:bottom w:val="nil"/>
              <w:right w:val="nil"/>
            </w:tcBorders>
            <w:shd w:val="clear" w:color="auto" w:fill="auto"/>
            <w:vAlign w:val="center"/>
            <w:hideMark/>
          </w:tcPr>
          <w:p w14:paraId="66147279" w14:textId="77777777" w:rsidR="007B775C" w:rsidRPr="007B775C" w:rsidRDefault="007B775C" w:rsidP="007B775C">
            <w:pPr>
              <w:spacing w:line="240" w:lineRule="auto"/>
              <w:rPr>
                <w:sz w:val="12"/>
                <w:szCs w:val="12"/>
              </w:rPr>
            </w:pPr>
            <w:r w:rsidRPr="007B775C">
              <w:rPr>
                <w:sz w:val="12"/>
                <w:szCs w:val="12"/>
              </w:rPr>
              <w:t>zakup usług pozostałych (serwis, aktualizacje i zmiany oprogramowania, niszczenie zużytych nośników danych, subskrypcja usług, uzupełnienie okablowania)</w:t>
            </w:r>
          </w:p>
        </w:tc>
        <w:tc>
          <w:tcPr>
            <w:tcW w:w="523" w:type="pct"/>
            <w:tcBorders>
              <w:top w:val="nil"/>
              <w:left w:val="nil"/>
              <w:bottom w:val="nil"/>
              <w:right w:val="nil"/>
            </w:tcBorders>
            <w:shd w:val="clear" w:color="auto" w:fill="auto"/>
            <w:noWrap/>
            <w:vAlign w:val="center"/>
            <w:hideMark/>
          </w:tcPr>
          <w:p w14:paraId="39787D66" w14:textId="77777777" w:rsidR="007B775C" w:rsidRPr="007B775C" w:rsidRDefault="007B775C" w:rsidP="007B775C">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5E6F8C0B" w14:textId="77777777" w:rsidR="007B775C" w:rsidRPr="007B775C" w:rsidRDefault="007B775C" w:rsidP="007B775C">
            <w:pPr>
              <w:spacing w:line="240" w:lineRule="auto"/>
              <w:jc w:val="right"/>
              <w:rPr>
                <w:sz w:val="12"/>
                <w:szCs w:val="12"/>
              </w:rPr>
            </w:pPr>
            <w:r w:rsidRPr="007B775C">
              <w:rPr>
                <w:sz w:val="12"/>
                <w:szCs w:val="12"/>
              </w:rPr>
              <w:t>337 285</w:t>
            </w:r>
          </w:p>
        </w:tc>
        <w:tc>
          <w:tcPr>
            <w:tcW w:w="738" w:type="pct"/>
            <w:tcBorders>
              <w:top w:val="nil"/>
              <w:left w:val="nil"/>
              <w:bottom w:val="nil"/>
              <w:right w:val="nil"/>
            </w:tcBorders>
            <w:shd w:val="clear" w:color="auto" w:fill="auto"/>
            <w:noWrap/>
            <w:vAlign w:val="center"/>
            <w:hideMark/>
          </w:tcPr>
          <w:p w14:paraId="785C619A" w14:textId="77777777" w:rsidR="007B775C" w:rsidRPr="007B775C" w:rsidRDefault="007B775C" w:rsidP="007B775C">
            <w:pPr>
              <w:spacing w:line="240" w:lineRule="auto"/>
              <w:jc w:val="right"/>
              <w:rPr>
                <w:sz w:val="12"/>
                <w:szCs w:val="12"/>
              </w:rPr>
            </w:pPr>
            <w:r w:rsidRPr="007B775C">
              <w:rPr>
                <w:sz w:val="12"/>
                <w:szCs w:val="12"/>
              </w:rPr>
              <w:t>336 066,04</w:t>
            </w:r>
          </w:p>
        </w:tc>
        <w:tc>
          <w:tcPr>
            <w:tcW w:w="385" w:type="pct"/>
            <w:tcBorders>
              <w:top w:val="nil"/>
              <w:left w:val="nil"/>
              <w:bottom w:val="nil"/>
              <w:right w:val="nil"/>
            </w:tcBorders>
            <w:shd w:val="clear" w:color="auto" w:fill="auto"/>
            <w:noWrap/>
            <w:vAlign w:val="center"/>
            <w:hideMark/>
          </w:tcPr>
          <w:p w14:paraId="0B194876" w14:textId="77777777" w:rsidR="007B775C" w:rsidRPr="007B775C" w:rsidRDefault="007B775C" w:rsidP="007B775C">
            <w:pPr>
              <w:spacing w:line="240" w:lineRule="auto"/>
              <w:jc w:val="right"/>
              <w:rPr>
                <w:sz w:val="12"/>
                <w:szCs w:val="12"/>
              </w:rPr>
            </w:pPr>
            <w:r w:rsidRPr="007B775C">
              <w:rPr>
                <w:sz w:val="12"/>
                <w:szCs w:val="12"/>
              </w:rPr>
              <w:t>99,6%</w:t>
            </w:r>
          </w:p>
        </w:tc>
      </w:tr>
      <w:tr w:rsidR="007B775C" w:rsidRPr="007B775C" w14:paraId="3408F499" w14:textId="77777777" w:rsidTr="007B775C">
        <w:trPr>
          <w:trHeight w:val="85"/>
        </w:trPr>
        <w:tc>
          <w:tcPr>
            <w:tcW w:w="2623" w:type="pct"/>
            <w:tcBorders>
              <w:top w:val="nil"/>
              <w:left w:val="nil"/>
              <w:bottom w:val="nil"/>
              <w:right w:val="nil"/>
            </w:tcBorders>
            <w:shd w:val="clear" w:color="auto" w:fill="auto"/>
            <w:vAlign w:val="center"/>
            <w:hideMark/>
          </w:tcPr>
          <w:p w14:paraId="0F133644" w14:textId="77777777" w:rsidR="007B775C" w:rsidRPr="007B775C" w:rsidRDefault="007B775C" w:rsidP="007B775C">
            <w:pPr>
              <w:spacing w:line="240" w:lineRule="auto"/>
              <w:rPr>
                <w:sz w:val="12"/>
                <w:szCs w:val="12"/>
              </w:rPr>
            </w:pPr>
            <w:r w:rsidRPr="007B775C">
              <w:rPr>
                <w:sz w:val="12"/>
                <w:szCs w:val="12"/>
              </w:rPr>
              <w:t>remonty i konserwacje sprzętu (bieżące naprawy sprzętu komputerowego oraz innych urządzeń infrastruktury informatycznej)</w:t>
            </w:r>
          </w:p>
        </w:tc>
        <w:tc>
          <w:tcPr>
            <w:tcW w:w="523" w:type="pct"/>
            <w:tcBorders>
              <w:top w:val="nil"/>
              <w:left w:val="nil"/>
              <w:bottom w:val="nil"/>
              <w:right w:val="nil"/>
            </w:tcBorders>
            <w:shd w:val="clear" w:color="auto" w:fill="auto"/>
            <w:noWrap/>
            <w:vAlign w:val="center"/>
            <w:hideMark/>
          </w:tcPr>
          <w:p w14:paraId="6F1593B6" w14:textId="77777777" w:rsidR="007B775C" w:rsidRPr="007B775C" w:rsidRDefault="007B775C" w:rsidP="007B775C">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29D0921F" w14:textId="77777777" w:rsidR="007B775C" w:rsidRPr="007B775C" w:rsidRDefault="007B775C" w:rsidP="007B775C">
            <w:pPr>
              <w:spacing w:line="240" w:lineRule="auto"/>
              <w:jc w:val="right"/>
              <w:rPr>
                <w:sz w:val="12"/>
                <w:szCs w:val="12"/>
              </w:rPr>
            </w:pPr>
            <w:r w:rsidRPr="007B775C">
              <w:rPr>
                <w:sz w:val="12"/>
                <w:szCs w:val="12"/>
              </w:rPr>
              <w:t>9 408</w:t>
            </w:r>
          </w:p>
        </w:tc>
        <w:tc>
          <w:tcPr>
            <w:tcW w:w="738" w:type="pct"/>
            <w:tcBorders>
              <w:top w:val="nil"/>
              <w:left w:val="nil"/>
              <w:bottom w:val="nil"/>
              <w:right w:val="nil"/>
            </w:tcBorders>
            <w:shd w:val="clear" w:color="auto" w:fill="auto"/>
            <w:noWrap/>
            <w:vAlign w:val="center"/>
            <w:hideMark/>
          </w:tcPr>
          <w:p w14:paraId="41828368" w14:textId="77777777" w:rsidR="007B775C" w:rsidRPr="007B775C" w:rsidRDefault="007B775C" w:rsidP="007B775C">
            <w:pPr>
              <w:spacing w:line="240" w:lineRule="auto"/>
              <w:jc w:val="right"/>
              <w:rPr>
                <w:sz w:val="12"/>
                <w:szCs w:val="12"/>
              </w:rPr>
            </w:pPr>
            <w:r w:rsidRPr="007B775C">
              <w:rPr>
                <w:sz w:val="12"/>
                <w:szCs w:val="12"/>
              </w:rPr>
              <w:t>9 407,54</w:t>
            </w:r>
          </w:p>
        </w:tc>
        <w:tc>
          <w:tcPr>
            <w:tcW w:w="385" w:type="pct"/>
            <w:tcBorders>
              <w:top w:val="nil"/>
              <w:left w:val="nil"/>
              <w:bottom w:val="nil"/>
              <w:right w:val="nil"/>
            </w:tcBorders>
            <w:shd w:val="clear" w:color="auto" w:fill="auto"/>
            <w:noWrap/>
            <w:vAlign w:val="center"/>
            <w:hideMark/>
          </w:tcPr>
          <w:p w14:paraId="46F805F2" w14:textId="77777777" w:rsidR="007B775C" w:rsidRPr="007B775C" w:rsidRDefault="007B775C" w:rsidP="007B775C">
            <w:pPr>
              <w:spacing w:line="240" w:lineRule="auto"/>
              <w:jc w:val="right"/>
              <w:rPr>
                <w:sz w:val="12"/>
                <w:szCs w:val="12"/>
              </w:rPr>
            </w:pPr>
            <w:r w:rsidRPr="007B775C">
              <w:rPr>
                <w:sz w:val="12"/>
                <w:szCs w:val="12"/>
              </w:rPr>
              <w:t>100,0%</w:t>
            </w:r>
          </w:p>
        </w:tc>
      </w:tr>
      <w:tr w:rsidR="007B775C" w:rsidRPr="007B775C" w14:paraId="5946B524" w14:textId="77777777" w:rsidTr="007B775C">
        <w:trPr>
          <w:trHeight w:val="85"/>
        </w:trPr>
        <w:tc>
          <w:tcPr>
            <w:tcW w:w="2623" w:type="pct"/>
            <w:tcBorders>
              <w:top w:val="nil"/>
              <w:left w:val="nil"/>
              <w:bottom w:val="nil"/>
              <w:right w:val="nil"/>
            </w:tcBorders>
            <w:shd w:val="clear" w:color="auto" w:fill="auto"/>
            <w:vAlign w:val="center"/>
            <w:hideMark/>
          </w:tcPr>
          <w:p w14:paraId="569C69B2" w14:textId="77777777" w:rsidR="007B775C" w:rsidRPr="007B775C" w:rsidRDefault="007B775C" w:rsidP="007B775C">
            <w:pPr>
              <w:spacing w:line="240" w:lineRule="auto"/>
              <w:rPr>
                <w:sz w:val="12"/>
                <w:szCs w:val="12"/>
              </w:rPr>
            </w:pPr>
            <w:r w:rsidRPr="007B775C">
              <w:rPr>
                <w:sz w:val="12"/>
                <w:szCs w:val="12"/>
              </w:rPr>
              <w:t>podatek od towarów i usług (VAT)</w:t>
            </w:r>
          </w:p>
        </w:tc>
        <w:tc>
          <w:tcPr>
            <w:tcW w:w="523" w:type="pct"/>
            <w:tcBorders>
              <w:top w:val="nil"/>
              <w:left w:val="nil"/>
              <w:bottom w:val="nil"/>
              <w:right w:val="nil"/>
            </w:tcBorders>
            <w:shd w:val="clear" w:color="auto" w:fill="auto"/>
            <w:noWrap/>
            <w:vAlign w:val="center"/>
            <w:hideMark/>
          </w:tcPr>
          <w:p w14:paraId="498FC2E1" w14:textId="77777777" w:rsidR="007B775C" w:rsidRPr="007B775C" w:rsidRDefault="007B775C" w:rsidP="007B775C">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2B341D30" w14:textId="77777777" w:rsidR="007B775C" w:rsidRPr="007B775C" w:rsidRDefault="007B775C" w:rsidP="007B775C">
            <w:pPr>
              <w:spacing w:line="240" w:lineRule="auto"/>
              <w:jc w:val="right"/>
              <w:rPr>
                <w:sz w:val="12"/>
                <w:szCs w:val="12"/>
              </w:rPr>
            </w:pPr>
            <w:r w:rsidRPr="007B775C">
              <w:rPr>
                <w:sz w:val="12"/>
                <w:szCs w:val="12"/>
              </w:rPr>
              <w:t>7 248</w:t>
            </w:r>
          </w:p>
        </w:tc>
        <w:tc>
          <w:tcPr>
            <w:tcW w:w="738" w:type="pct"/>
            <w:tcBorders>
              <w:top w:val="nil"/>
              <w:left w:val="nil"/>
              <w:bottom w:val="nil"/>
              <w:right w:val="nil"/>
            </w:tcBorders>
            <w:shd w:val="clear" w:color="auto" w:fill="auto"/>
            <w:noWrap/>
            <w:vAlign w:val="center"/>
            <w:hideMark/>
          </w:tcPr>
          <w:p w14:paraId="0950800D" w14:textId="77777777" w:rsidR="007B775C" w:rsidRPr="007B775C" w:rsidRDefault="007B775C" w:rsidP="007B775C">
            <w:pPr>
              <w:spacing w:line="240" w:lineRule="auto"/>
              <w:jc w:val="right"/>
              <w:rPr>
                <w:sz w:val="12"/>
                <w:szCs w:val="12"/>
              </w:rPr>
            </w:pPr>
            <w:r w:rsidRPr="007B775C">
              <w:rPr>
                <w:sz w:val="12"/>
                <w:szCs w:val="12"/>
              </w:rPr>
              <w:t>2 650,95</w:t>
            </w:r>
          </w:p>
        </w:tc>
        <w:tc>
          <w:tcPr>
            <w:tcW w:w="385" w:type="pct"/>
            <w:tcBorders>
              <w:top w:val="nil"/>
              <w:left w:val="nil"/>
              <w:bottom w:val="nil"/>
              <w:right w:val="nil"/>
            </w:tcBorders>
            <w:shd w:val="clear" w:color="auto" w:fill="auto"/>
            <w:noWrap/>
            <w:vAlign w:val="center"/>
            <w:hideMark/>
          </w:tcPr>
          <w:p w14:paraId="704D1C61" w14:textId="77777777" w:rsidR="007B775C" w:rsidRPr="007B775C" w:rsidRDefault="007B775C" w:rsidP="007B775C">
            <w:pPr>
              <w:spacing w:line="240" w:lineRule="auto"/>
              <w:jc w:val="right"/>
              <w:rPr>
                <w:sz w:val="12"/>
                <w:szCs w:val="12"/>
              </w:rPr>
            </w:pPr>
            <w:r w:rsidRPr="007B775C">
              <w:rPr>
                <w:sz w:val="12"/>
                <w:szCs w:val="12"/>
              </w:rPr>
              <w:t>36,6%</w:t>
            </w:r>
          </w:p>
        </w:tc>
      </w:tr>
      <w:tr w:rsidR="007B775C" w:rsidRPr="007B775C" w14:paraId="71353C75" w14:textId="77777777" w:rsidTr="007B775C">
        <w:trPr>
          <w:trHeight w:val="85"/>
        </w:trPr>
        <w:tc>
          <w:tcPr>
            <w:tcW w:w="2623" w:type="pct"/>
            <w:tcBorders>
              <w:top w:val="nil"/>
              <w:left w:val="nil"/>
              <w:bottom w:val="nil"/>
              <w:right w:val="nil"/>
            </w:tcBorders>
            <w:shd w:val="clear" w:color="auto" w:fill="auto"/>
            <w:vAlign w:val="center"/>
            <w:hideMark/>
          </w:tcPr>
          <w:p w14:paraId="08A00252" w14:textId="77777777" w:rsidR="007B775C" w:rsidRPr="007B775C" w:rsidRDefault="007B775C" w:rsidP="007B775C">
            <w:pPr>
              <w:spacing w:line="240" w:lineRule="auto"/>
              <w:jc w:val="right"/>
              <w:rPr>
                <w:sz w:val="12"/>
                <w:szCs w:val="12"/>
              </w:rPr>
            </w:pPr>
          </w:p>
        </w:tc>
        <w:tc>
          <w:tcPr>
            <w:tcW w:w="523" w:type="pct"/>
            <w:tcBorders>
              <w:top w:val="nil"/>
              <w:left w:val="nil"/>
              <w:bottom w:val="nil"/>
              <w:right w:val="nil"/>
            </w:tcBorders>
            <w:shd w:val="clear" w:color="auto" w:fill="auto"/>
            <w:vAlign w:val="center"/>
            <w:hideMark/>
          </w:tcPr>
          <w:p w14:paraId="7D85A7E7"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B8737E4"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D77D9C1"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9E9963B"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4FDE23EF" w14:textId="77777777" w:rsidTr="007B775C">
        <w:trPr>
          <w:trHeight w:val="85"/>
        </w:trPr>
        <w:tc>
          <w:tcPr>
            <w:tcW w:w="2623" w:type="pct"/>
            <w:tcBorders>
              <w:top w:val="nil"/>
              <w:left w:val="nil"/>
              <w:bottom w:val="nil"/>
              <w:right w:val="nil"/>
            </w:tcBorders>
            <w:shd w:val="clear" w:color="auto" w:fill="auto"/>
            <w:vAlign w:val="center"/>
            <w:hideMark/>
          </w:tcPr>
          <w:p w14:paraId="225D4B58" w14:textId="77777777" w:rsidR="007B775C" w:rsidRPr="007B775C" w:rsidRDefault="007B775C" w:rsidP="007B775C">
            <w:pPr>
              <w:spacing w:line="240" w:lineRule="auto"/>
              <w:rPr>
                <w:b/>
                <w:bCs/>
                <w:color w:val="000000"/>
                <w:sz w:val="12"/>
                <w:szCs w:val="12"/>
              </w:rPr>
            </w:pPr>
            <w:r w:rsidRPr="007B775C">
              <w:rPr>
                <w:b/>
                <w:bCs/>
                <w:color w:val="000000"/>
                <w:sz w:val="12"/>
                <w:szCs w:val="12"/>
              </w:rPr>
              <w:t>Obsługa teletechniczna</w:t>
            </w:r>
          </w:p>
        </w:tc>
        <w:tc>
          <w:tcPr>
            <w:tcW w:w="523" w:type="pct"/>
            <w:tcBorders>
              <w:top w:val="nil"/>
              <w:left w:val="nil"/>
              <w:bottom w:val="nil"/>
              <w:right w:val="nil"/>
            </w:tcBorders>
            <w:shd w:val="clear" w:color="auto" w:fill="auto"/>
            <w:vAlign w:val="center"/>
            <w:hideMark/>
          </w:tcPr>
          <w:p w14:paraId="702025BD" w14:textId="77777777" w:rsidR="007B775C" w:rsidRPr="007B775C" w:rsidRDefault="007B775C" w:rsidP="007B775C">
            <w:pPr>
              <w:spacing w:line="240" w:lineRule="auto"/>
              <w:rPr>
                <w:b/>
                <w:bCs/>
                <w:color w:val="000000"/>
                <w:sz w:val="12"/>
                <w:szCs w:val="12"/>
              </w:rPr>
            </w:pPr>
          </w:p>
        </w:tc>
        <w:tc>
          <w:tcPr>
            <w:tcW w:w="731" w:type="pct"/>
            <w:tcBorders>
              <w:top w:val="nil"/>
              <w:left w:val="nil"/>
              <w:bottom w:val="nil"/>
              <w:right w:val="nil"/>
            </w:tcBorders>
            <w:shd w:val="clear" w:color="auto" w:fill="auto"/>
            <w:noWrap/>
            <w:vAlign w:val="center"/>
            <w:hideMark/>
          </w:tcPr>
          <w:p w14:paraId="1C54BB66" w14:textId="77777777" w:rsidR="007B775C" w:rsidRPr="007B775C" w:rsidRDefault="007B775C" w:rsidP="007B775C">
            <w:pPr>
              <w:spacing w:line="240" w:lineRule="auto"/>
              <w:jc w:val="right"/>
              <w:rPr>
                <w:b/>
                <w:bCs/>
                <w:sz w:val="12"/>
                <w:szCs w:val="12"/>
              </w:rPr>
            </w:pPr>
            <w:r w:rsidRPr="007B775C">
              <w:rPr>
                <w:b/>
                <w:bCs/>
                <w:sz w:val="12"/>
                <w:szCs w:val="12"/>
              </w:rPr>
              <w:t>68 031</w:t>
            </w:r>
          </w:p>
        </w:tc>
        <w:tc>
          <w:tcPr>
            <w:tcW w:w="738" w:type="pct"/>
            <w:tcBorders>
              <w:top w:val="nil"/>
              <w:left w:val="nil"/>
              <w:bottom w:val="nil"/>
              <w:right w:val="nil"/>
            </w:tcBorders>
            <w:shd w:val="clear" w:color="auto" w:fill="auto"/>
            <w:noWrap/>
            <w:vAlign w:val="center"/>
            <w:hideMark/>
          </w:tcPr>
          <w:p w14:paraId="79A5F5B8" w14:textId="77777777" w:rsidR="007B775C" w:rsidRPr="007B775C" w:rsidRDefault="007B775C" w:rsidP="007B775C">
            <w:pPr>
              <w:spacing w:line="240" w:lineRule="auto"/>
              <w:jc w:val="right"/>
              <w:rPr>
                <w:b/>
                <w:bCs/>
                <w:sz w:val="12"/>
                <w:szCs w:val="12"/>
              </w:rPr>
            </w:pPr>
            <w:r w:rsidRPr="007B775C">
              <w:rPr>
                <w:b/>
                <w:bCs/>
                <w:sz w:val="12"/>
                <w:szCs w:val="12"/>
              </w:rPr>
              <w:t>65 166,57</w:t>
            </w:r>
          </w:p>
        </w:tc>
        <w:tc>
          <w:tcPr>
            <w:tcW w:w="385" w:type="pct"/>
            <w:tcBorders>
              <w:top w:val="nil"/>
              <w:left w:val="nil"/>
              <w:bottom w:val="nil"/>
              <w:right w:val="nil"/>
            </w:tcBorders>
            <w:shd w:val="clear" w:color="auto" w:fill="auto"/>
            <w:noWrap/>
            <w:vAlign w:val="center"/>
            <w:hideMark/>
          </w:tcPr>
          <w:p w14:paraId="6ED0807D" w14:textId="77777777" w:rsidR="007B775C" w:rsidRPr="007B775C" w:rsidRDefault="007B775C" w:rsidP="007B775C">
            <w:pPr>
              <w:spacing w:line="240" w:lineRule="auto"/>
              <w:jc w:val="right"/>
              <w:rPr>
                <w:b/>
                <w:bCs/>
                <w:sz w:val="12"/>
                <w:szCs w:val="12"/>
              </w:rPr>
            </w:pPr>
            <w:r w:rsidRPr="007B775C">
              <w:rPr>
                <w:b/>
                <w:bCs/>
                <w:sz w:val="12"/>
                <w:szCs w:val="12"/>
              </w:rPr>
              <w:t>95,8%</w:t>
            </w:r>
          </w:p>
        </w:tc>
      </w:tr>
      <w:tr w:rsidR="007B775C" w:rsidRPr="007B775C" w14:paraId="78507CAC" w14:textId="77777777" w:rsidTr="007B775C">
        <w:trPr>
          <w:trHeight w:val="85"/>
        </w:trPr>
        <w:tc>
          <w:tcPr>
            <w:tcW w:w="2623" w:type="pct"/>
            <w:tcBorders>
              <w:top w:val="nil"/>
              <w:left w:val="nil"/>
              <w:bottom w:val="nil"/>
              <w:right w:val="nil"/>
            </w:tcBorders>
            <w:shd w:val="clear" w:color="auto" w:fill="auto"/>
            <w:vAlign w:val="center"/>
            <w:hideMark/>
          </w:tcPr>
          <w:p w14:paraId="181570A7" w14:textId="77777777" w:rsidR="007B775C" w:rsidRPr="007B775C" w:rsidRDefault="007B775C" w:rsidP="007B775C">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098F6E91"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E91777B"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DA19C7A"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BFCB24A"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2A54DBE" w14:textId="77777777" w:rsidTr="007B775C">
        <w:trPr>
          <w:trHeight w:val="85"/>
        </w:trPr>
        <w:tc>
          <w:tcPr>
            <w:tcW w:w="2623" w:type="pct"/>
            <w:tcBorders>
              <w:top w:val="nil"/>
              <w:left w:val="nil"/>
              <w:bottom w:val="nil"/>
              <w:right w:val="nil"/>
            </w:tcBorders>
            <w:shd w:val="clear" w:color="auto" w:fill="auto"/>
            <w:vAlign w:val="center"/>
            <w:hideMark/>
          </w:tcPr>
          <w:p w14:paraId="42CBD0BD"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Cel:</w:t>
            </w:r>
            <w:r w:rsidRPr="007B775C">
              <w:rPr>
                <w:color w:val="000000"/>
                <w:sz w:val="12"/>
                <w:szCs w:val="12"/>
              </w:rPr>
              <w:t xml:space="preserve"> zapewnienie ciągłości pracy sieci teletechnicznej </w:t>
            </w:r>
          </w:p>
        </w:tc>
        <w:tc>
          <w:tcPr>
            <w:tcW w:w="523" w:type="pct"/>
            <w:tcBorders>
              <w:top w:val="nil"/>
              <w:left w:val="nil"/>
              <w:bottom w:val="nil"/>
              <w:right w:val="nil"/>
            </w:tcBorders>
            <w:shd w:val="clear" w:color="auto" w:fill="auto"/>
            <w:vAlign w:val="center"/>
            <w:hideMark/>
          </w:tcPr>
          <w:p w14:paraId="2013BF0D"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309507C7"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0581DA8"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F7690FF"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17AED8B" w14:textId="77777777" w:rsidTr="007B775C">
        <w:trPr>
          <w:trHeight w:val="85"/>
        </w:trPr>
        <w:tc>
          <w:tcPr>
            <w:tcW w:w="2623" w:type="pct"/>
            <w:tcBorders>
              <w:top w:val="nil"/>
              <w:left w:val="nil"/>
              <w:bottom w:val="nil"/>
              <w:right w:val="nil"/>
            </w:tcBorders>
            <w:shd w:val="clear" w:color="auto" w:fill="auto"/>
            <w:vAlign w:val="center"/>
            <w:hideMark/>
          </w:tcPr>
          <w:p w14:paraId="4AA45A53"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1E29F600"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ACF1B4A"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656D60E"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C5E8757"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06D1FDE5" w14:textId="77777777" w:rsidTr="007B775C">
        <w:trPr>
          <w:trHeight w:val="85"/>
        </w:trPr>
        <w:tc>
          <w:tcPr>
            <w:tcW w:w="2623" w:type="pct"/>
            <w:tcBorders>
              <w:top w:val="nil"/>
              <w:left w:val="nil"/>
              <w:bottom w:val="nil"/>
              <w:right w:val="nil"/>
            </w:tcBorders>
            <w:shd w:val="clear" w:color="auto" w:fill="auto"/>
            <w:vAlign w:val="center"/>
            <w:hideMark/>
          </w:tcPr>
          <w:p w14:paraId="43F7DEA3"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Klasyfikacja:</w:t>
            </w:r>
            <w:r w:rsidRPr="007B775C">
              <w:rPr>
                <w:i/>
                <w:iCs/>
                <w:color w:val="000000"/>
                <w:sz w:val="12"/>
                <w:szCs w:val="12"/>
              </w:rPr>
              <w:t xml:space="preserve"> rozdział: 75023</w:t>
            </w:r>
          </w:p>
        </w:tc>
        <w:tc>
          <w:tcPr>
            <w:tcW w:w="523" w:type="pct"/>
            <w:tcBorders>
              <w:top w:val="nil"/>
              <w:left w:val="nil"/>
              <w:bottom w:val="nil"/>
              <w:right w:val="nil"/>
            </w:tcBorders>
            <w:shd w:val="clear" w:color="auto" w:fill="auto"/>
            <w:vAlign w:val="center"/>
            <w:hideMark/>
          </w:tcPr>
          <w:p w14:paraId="1724F7B2"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003F3166"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356BF58"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1F749AC"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B07BD67" w14:textId="77777777" w:rsidTr="007B775C">
        <w:trPr>
          <w:trHeight w:val="85"/>
        </w:trPr>
        <w:tc>
          <w:tcPr>
            <w:tcW w:w="2623" w:type="pct"/>
            <w:tcBorders>
              <w:top w:val="nil"/>
              <w:left w:val="nil"/>
              <w:bottom w:val="nil"/>
              <w:right w:val="nil"/>
            </w:tcBorders>
            <w:shd w:val="clear" w:color="auto" w:fill="auto"/>
            <w:vAlign w:val="center"/>
            <w:hideMark/>
          </w:tcPr>
          <w:p w14:paraId="4105FEE2"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1E100C14"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8AC0BD1"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B4E45BE"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4D64451"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437C338E" w14:textId="77777777" w:rsidTr="007B775C">
        <w:trPr>
          <w:trHeight w:val="85"/>
        </w:trPr>
        <w:tc>
          <w:tcPr>
            <w:tcW w:w="2623" w:type="pct"/>
            <w:tcBorders>
              <w:top w:val="nil"/>
              <w:left w:val="nil"/>
              <w:bottom w:val="nil"/>
              <w:right w:val="nil"/>
            </w:tcBorders>
            <w:shd w:val="clear" w:color="auto" w:fill="auto"/>
            <w:vAlign w:val="center"/>
            <w:hideMark/>
          </w:tcPr>
          <w:p w14:paraId="52F9FA80"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Dysponent 1:</w:t>
            </w:r>
            <w:r w:rsidRPr="007B775C">
              <w:rPr>
                <w:i/>
                <w:iCs/>
                <w:color w:val="000000"/>
                <w:sz w:val="12"/>
                <w:szCs w:val="12"/>
              </w:rPr>
              <w:t xml:space="preserve"> Wydział Informatyki</w:t>
            </w:r>
          </w:p>
        </w:tc>
        <w:tc>
          <w:tcPr>
            <w:tcW w:w="523" w:type="pct"/>
            <w:tcBorders>
              <w:top w:val="nil"/>
              <w:left w:val="nil"/>
              <w:bottom w:val="nil"/>
              <w:right w:val="nil"/>
            </w:tcBorders>
            <w:shd w:val="clear" w:color="auto" w:fill="auto"/>
            <w:vAlign w:val="center"/>
            <w:hideMark/>
          </w:tcPr>
          <w:p w14:paraId="5B0BD16C"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6F6DFCAA" w14:textId="77777777" w:rsidR="007B775C" w:rsidRPr="007B775C" w:rsidRDefault="007B775C" w:rsidP="007B775C">
            <w:pPr>
              <w:spacing w:line="240" w:lineRule="auto"/>
              <w:jc w:val="right"/>
              <w:rPr>
                <w:i/>
                <w:iCs/>
                <w:sz w:val="12"/>
                <w:szCs w:val="12"/>
              </w:rPr>
            </w:pPr>
            <w:r w:rsidRPr="007B775C">
              <w:rPr>
                <w:i/>
                <w:iCs/>
                <w:sz w:val="12"/>
                <w:szCs w:val="12"/>
              </w:rPr>
              <w:t>62 308</w:t>
            </w:r>
          </w:p>
        </w:tc>
        <w:tc>
          <w:tcPr>
            <w:tcW w:w="738" w:type="pct"/>
            <w:tcBorders>
              <w:top w:val="nil"/>
              <w:left w:val="nil"/>
              <w:bottom w:val="nil"/>
              <w:right w:val="nil"/>
            </w:tcBorders>
            <w:shd w:val="clear" w:color="auto" w:fill="auto"/>
            <w:noWrap/>
            <w:vAlign w:val="center"/>
            <w:hideMark/>
          </w:tcPr>
          <w:p w14:paraId="6982FD31" w14:textId="77777777" w:rsidR="007B775C" w:rsidRPr="007B775C" w:rsidRDefault="007B775C" w:rsidP="007B775C">
            <w:pPr>
              <w:spacing w:line="240" w:lineRule="auto"/>
              <w:jc w:val="right"/>
              <w:rPr>
                <w:i/>
                <w:iCs/>
                <w:sz w:val="12"/>
                <w:szCs w:val="12"/>
              </w:rPr>
            </w:pPr>
            <w:r w:rsidRPr="007B775C">
              <w:rPr>
                <w:i/>
                <w:iCs/>
                <w:sz w:val="12"/>
                <w:szCs w:val="12"/>
              </w:rPr>
              <w:t>59 626,90</w:t>
            </w:r>
          </w:p>
        </w:tc>
        <w:tc>
          <w:tcPr>
            <w:tcW w:w="385" w:type="pct"/>
            <w:tcBorders>
              <w:top w:val="nil"/>
              <w:left w:val="nil"/>
              <w:bottom w:val="nil"/>
              <w:right w:val="nil"/>
            </w:tcBorders>
            <w:shd w:val="clear" w:color="auto" w:fill="auto"/>
            <w:noWrap/>
            <w:vAlign w:val="center"/>
            <w:hideMark/>
          </w:tcPr>
          <w:p w14:paraId="61382F51" w14:textId="77777777" w:rsidR="007B775C" w:rsidRPr="007B775C" w:rsidRDefault="007B775C" w:rsidP="007B775C">
            <w:pPr>
              <w:spacing w:line="240" w:lineRule="auto"/>
              <w:jc w:val="right"/>
              <w:rPr>
                <w:i/>
                <w:iCs/>
                <w:sz w:val="12"/>
                <w:szCs w:val="12"/>
              </w:rPr>
            </w:pPr>
            <w:r w:rsidRPr="007B775C">
              <w:rPr>
                <w:i/>
                <w:iCs/>
                <w:sz w:val="12"/>
                <w:szCs w:val="12"/>
              </w:rPr>
              <w:t>95,7%</w:t>
            </w:r>
          </w:p>
        </w:tc>
      </w:tr>
      <w:tr w:rsidR="007B775C" w:rsidRPr="007B775C" w14:paraId="26A967A3" w14:textId="77777777" w:rsidTr="007B775C">
        <w:trPr>
          <w:trHeight w:val="85"/>
        </w:trPr>
        <w:tc>
          <w:tcPr>
            <w:tcW w:w="2623" w:type="pct"/>
            <w:tcBorders>
              <w:top w:val="nil"/>
              <w:left w:val="nil"/>
              <w:bottom w:val="nil"/>
              <w:right w:val="nil"/>
            </w:tcBorders>
            <w:shd w:val="clear" w:color="auto" w:fill="auto"/>
            <w:vAlign w:val="center"/>
            <w:hideMark/>
          </w:tcPr>
          <w:p w14:paraId="0ED2B577" w14:textId="77777777" w:rsidR="007B775C" w:rsidRPr="007B775C" w:rsidRDefault="007B775C" w:rsidP="007B775C">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14:paraId="448858C4"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3DC23C6F"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F953102"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9860CE3"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4449374F" w14:textId="77777777" w:rsidTr="007B775C">
        <w:trPr>
          <w:trHeight w:val="85"/>
        </w:trPr>
        <w:tc>
          <w:tcPr>
            <w:tcW w:w="2623" w:type="pct"/>
            <w:tcBorders>
              <w:top w:val="nil"/>
              <w:left w:val="nil"/>
              <w:bottom w:val="nil"/>
              <w:right w:val="nil"/>
            </w:tcBorders>
            <w:shd w:val="clear" w:color="auto" w:fill="auto"/>
            <w:vAlign w:val="center"/>
            <w:hideMark/>
          </w:tcPr>
          <w:p w14:paraId="4BF9A5C4"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435929F8"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4EABD9CC"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1CF449F"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788559C"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C3F2727" w14:textId="77777777" w:rsidTr="007B775C">
        <w:trPr>
          <w:trHeight w:val="85"/>
        </w:trPr>
        <w:tc>
          <w:tcPr>
            <w:tcW w:w="2623" w:type="pct"/>
            <w:tcBorders>
              <w:top w:val="nil"/>
              <w:left w:val="nil"/>
              <w:bottom w:val="nil"/>
              <w:right w:val="nil"/>
            </w:tcBorders>
            <w:shd w:val="clear" w:color="auto" w:fill="auto"/>
            <w:vAlign w:val="center"/>
            <w:hideMark/>
          </w:tcPr>
          <w:p w14:paraId="47DBB26E" w14:textId="77777777" w:rsidR="007B775C" w:rsidRPr="007B775C" w:rsidRDefault="007B775C" w:rsidP="007B775C">
            <w:pPr>
              <w:spacing w:line="240" w:lineRule="auto"/>
              <w:rPr>
                <w:color w:val="000000"/>
                <w:sz w:val="12"/>
                <w:szCs w:val="12"/>
              </w:rPr>
            </w:pPr>
            <w:r w:rsidRPr="007B775C">
              <w:rPr>
                <w:color w:val="000000"/>
                <w:sz w:val="12"/>
                <w:szCs w:val="12"/>
              </w:rPr>
              <w:t>zakup telefonów komórkowych</w:t>
            </w:r>
          </w:p>
        </w:tc>
        <w:tc>
          <w:tcPr>
            <w:tcW w:w="523" w:type="pct"/>
            <w:tcBorders>
              <w:top w:val="nil"/>
              <w:left w:val="nil"/>
              <w:bottom w:val="nil"/>
              <w:right w:val="nil"/>
            </w:tcBorders>
            <w:shd w:val="clear" w:color="auto" w:fill="auto"/>
            <w:noWrap/>
            <w:vAlign w:val="center"/>
            <w:hideMark/>
          </w:tcPr>
          <w:p w14:paraId="525912E8" w14:textId="77777777" w:rsidR="007B775C" w:rsidRPr="007B775C" w:rsidRDefault="007B775C" w:rsidP="007B775C">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3E372C2B" w14:textId="77777777" w:rsidR="007B775C" w:rsidRPr="007B775C" w:rsidRDefault="007B775C" w:rsidP="007B775C">
            <w:pPr>
              <w:spacing w:line="240" w:lineRule="auto"/>
              <w:jc w:val="right"/>
              <w:rPr>
                <w:sz w:val="12"/>
                <w:szCs w:val="12"/>
              </w:rPr>
            </w:pPr>
            <w:r w:rsidRPr="007B775C">
              <w:rPr>
                <w:sz w:val="12"/>
                <w:szCs w:val="12"/>
              </w:rPr>
              <w:t>60 238</w:t>
            </w:r>
          </w:p>
        </w:tc>
        <w:tc>
          <w:tcPr>
            <w:tcW w:w="738" w:type="pct"/>
            <w:tcBorders>
              <w:top w:val="nil"/>
              <w:left w:val="nil"/>
              <w:bottom w:val="nil"/>
              <w:right w:val="nil"/>
            </w:tcBorders>
            <w:shd w:val="clear" w:color="auto" w:fill="auto"/>
            <w:noWrap/>
            <w:vAlign w:val="center"/>
            <w:hideMark/>
          </w:tcPr>
          <w:p w14:paraId="65A637F3" w14:textId="77777777" w:rsidR="007B775C" w:rsidRPr="007B775C" w:rsidRDefault="007B775C" w:rsidP="007B775C">
            <w:pPr>
              <w:spacing w:line="240" w:lineRule="auto"/>
              <w:jc w:val="right"/>
              <w:rPr>
                <w:sz w:val="12"/>
                <w:szCs w:val="12"/>
              </w:rPr>
            </w:pPr>
            <w:r w:rsidRPr="007B775C">
              <w:rPr>
                <w:sz w:val="12"/>
                <w:szCs w:val="12"/>
              </w:rPr>
              <w:t>57 652,03</w:t>
            </w:r>
          </w:p>
        </w:tc>
        <w:tc>
          <w:tcPr>
            <w:tcW w:w="385" w:type="pct"/>
            <w:tcBorders>
              <w:top w:val="nil"/>
              <w:left w:val="nil"/>
              <w:bottom w:val="nil"/>
              <w:right w:val="nil"/>
            </w:tcBorders>
            <w:shd w:val="clear" w:color="auto" w:fill="auto"/>
            <w:noWrap/>
            <w:vAlign w:val="center"/>
            <w:hideMark/>
          </w:tcPr>
          <w:p w14:paraId="34BD464F" w14:textId="77777777" w:rsidR="007B775C" w:rsidRPr="007B775C" w:rsidRDefault="007B775C" w:rsidP="007B775C">
            <w:pPr>
              <w:spacing w:line="240" w:lineRule="auto"/>
              <w:jc w:val="right"/>
              <w:rPr>
                <w:sz w:val="12"/>
                <w:szCs w:val="12"/>
              </w:rPr>
            </w:pPr>
            <w:r w:rsidRPr="007B775C">
              <w:rPr>
                <w:sz w:val="12"/>
                <w:szCs w:val="12"/>
              </w:rPr>
              <w:t>95,7%</w:t>
            </w:r>
          </w:p>
        </w:tc>
      </w:tr>
      <w:tr w:rsidR="007B775C" w:rsidRPr="007B775C" w14:paraId="16D1757D" w14:textId="77777777" w:rsidTr="007B775C">
        <w:trPr>
          <w:trHeight w:val="85"/>
        </w:trPr>
        <w:tc>
          <w:tcPr>
            <w:tcW w:w="2623" w:type="pct"/>
            <w:tcBorders>
              <w:top w:val="nil"/>
              <w:left w:val="nil"/>
              <w:bottom w:val="nil"/>
              <w:right w:val="nil"/>
            </w:tcBorders>
            <w:shd w:val="clear" w:color="auto" w:fill="auto"/>
            <w:vAlign w:val="center"/>
            <w:hideMark/>
          </w:tcPr>
          <w:p w14:paraId="7DCDF6EE" w14:textId="77777777" w:rsidR="007B775C" w:rsidRPr="007B775C" w:rsidRDefault="007B775C" w:rsidP="007B775C">
            <w:pPr>
              <w:spacing w:line="240" w:lineRule="auto"/>
              <w:rPr>
                <w:color w:val="000000"/>
                <w:sz w:val="12"/>
                <w:szCs w:val="12"/>
              </w:rPr>
            </w:pPr>
            <w:r w:rsidRPr="007B775C">
              <w:rPr>
                <w:color w:val="000000"/>
                <w:sz w:val="12"/>
                <w:szCs w:val="12"/>
              </w:rPr>
              <w:t>podatek od towarów i usług (VAT)</w:t>
            </w:r>
          </w:p>
        </w:tc>
        <w:tc>
          <w:tcPr>
            <w:tcW w:w="523" w:type="pct"/>
            <w:tcBorders>
              <w:top w:val="nil"/>
              <w:left w:val="nil"/>
              <w:bottom w:val="nil"/>
              <w:right w:val="nil"/>
            </w:tcBorders>
            <w:shd w:val="clear" w:color="auto" w:fill="auto"/>
            <w:noWrap/>
            <w:vAlign w:val="center"/>
            <w:hideMark/>
          </w:tcPr>
          <w:p w14:paraId="6186FAA6" w14:textId="77777777" w:rsidR="007B775C" w:rsidRPr="007B775C" w:rsidRDefault="007B775C" w:rsidP="007B775C">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124AAB9E" w14:textId="77777777" w:rsidR="007B775C" w:rsidRPr="007B775C" w:rsidRDefault="007B775C" w:rsidP="007B775C">
            <w:pPr>
              <w:spacing w:line="240" w:lineRule="auto"/>
              <w:jc w:val="right"/>
              <w:rPr>
                <w:sz w:val="12"/>
                <w:szCs w:val="12"/>
              </w:rPr>
            </w:pPr>
            <w:r w:rsidRPr="007B775C">
              <w:rPr>
                <w:sz w:val="12"/>
                <w:szCs w:val="12"/>
              </w:rPr>
              <w:t>2 070</w:t>
            </w:r>
          </w:p>
        </w:tc>
        <w:tc>
          <w:tcPr>
            <w:tcW w:w="738" w:type="pct"/>
            <w:tcBorders>
              <w:top w:val="nil"/>
              <w:left w:val="nil"/>
              <w:bottom w:val="nil"/>
              <w:right w:val="nil"/>
            </w:tcBorders>
            <w:shd w:val="clear" w:color="auto" w:fill="auto"/>
            <w:noWrap/>
            <w:vAlign w:val="center"/>
            <w:hideMark/>
          </w:tcPr>
          <w:p w14:paraId="55A682CC" w14:textId="77777777" w:rsidR="007B775C" w:rsidRPr="007B775C" w:rsidRDefault="007B775C" w:rsidP="007B775C">
            <w:pPr>
              <w:spacing w:line="240" w:lineRule="auto"/>
              <w:jc w:val="right"/>
              <w:rPr>
                <w:sz w:val="12"/>
                <w:szCs w:val="12"/>
              </w:rPr>
            </w:pPr>
            <w:r w:rsidRPr="007B775C">
              <w:rPr>
                <w:sz w:val="12"/>
                <w:szCs w:val="12"/>
              </w:rPr>
              <w:t>1 974,87</w:t>
            </w:r>
          </w:p>
        </w:tc>
        <w:tc>
          <w:tcPr>
            <w:tcW w:w="385" w:type="pct"/>
            <w:tcBorders>
              <w:top w:val="nil"/>
              <w:left w:val="nil"/>
              <w:bottom w:val="nil"/>
              <w:right w:val="nil"/>
            </w:tcBorders>
            <w:shd w:val="clear" w:color="auto" w:fill="auto"/>
            <w:noWrap/>
            <w:vAlign w:val="center"/>
            <w:hideMark/>
          </w:tcPr>
          <w:p w14:paraId="6FF4A100" w14:textId="77777777" w:rsidR="007B775C" w:rsidRPr="007B775C" w:rsidRDefault="007B775C" w:rsidP="007B775C">
            <w:pPr>
              <w:spacing w:line="240" w:lineRule="auto"/>
              <w:jc w:val="right"/>
              <w:rPr>
                <w:sz w:val="12"/>
                <w:szCs w:val="12"/>
              </w:rPr>
            </w:pPr>
            <w:r w:rsidRPr="007B775C">
              <w:rPr>
                <w:sz w:val="12"/>
                <w:szCs w:val="12"/>
              </w:rPr>
              <w:t>95,4%</w:t>
            </w:r>
          </w:p>
        </w:tc>
      </w:tr>
      <w:tr w:rsidR="007B775C" w:rsidRPr="007B775C" w14:paraId="078C3CB7" w14:textId="77777777" w:rsidTr="007B775C">
        <w:trPr>
          <w:trHeight w:val="85"/>
        </w:trPr>
        <w:tc>
          <w:tcPr>
            <w:tcW w:w="2623" w:type="pct"/>
            <w:tcBorders>
              <w:top w:val="nil"/>
              <w:left w:val="nil"/>
              <w:bottom w:val="nil"/>
              <w:right w:val="nil"/>
            </w:tcBorders>
            <w:shd w:val="clear" w:color="auto" w:fill="auto"/>
            <w:vAlign w:val="center"/>
            <w:hideMark/>
          </w:tcPr>
          <w:p w14:paraId="7C94F2E1" w14:textId="77777777" w:rsidR="007B775C" w:rsidRPr="007B775C" w:rsidRDefault="007B775C" w:rsidP="007B775C">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7936A3F6"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03D08E2"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08A8AF7"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E01D66F"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25785849" w14:textId="77777777" w:rsidTr="007B775C">
        <w:trPr>
          <w:trHeight w:val="85"/>
        </w:trPr>
        <w:tc>
          <w:tcPr>
            <w:tcW w:w="2623" w:type="pct"/>
            <w:tcBorders>
              <w:top w:val="nil"/>
              <w:left w:val="nil"/>
              <w:bottom w:val="nil"/>
              <w:right w:val="nil"/>
            </w:tcBorders>
            <w:shd w:val="clear" w:color="auto" w:fill="auto"/>
            <w:vAlign w:val="center"/>
            <w:hideMark/>
          </w:tcPr>
          <w:p w14:paraId="2A01F600"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Dysponent 2:</w:t>
            </w:r>
            <w:r w:rsidRPr="007B775C">
              <w:rPr>
                <w:i/>
                <w:iCs/>
                <w:color w:val="000000"/>
                <w:sz w:val="12"/>
                <w:szCs w:val="12"/>
              </w:rPr>
              <w:t xml:space="preserve"> Wydział Administracyjno-Gospodarczy</w:t>
            </w:r>
          </w:p>
        </w:tc>
        <w:tc>
          <w:tcPr>
            <w:tcW w:w="523" w:type="pct"/>
            <w:tcBorders>
              <w:top w:val="nil"/>
              <w:left w:val="nil"/>
              <w:bottom w:val="nil"/>
              <w:right w:val="nil"/>
            </w:tcBorders>
            <w:shd w:val="clear" w:color="auto" w:fill="auto"/>
            <w:vAlign w:val="center"/>
            <w:hideMark/>
          </w:tcPr>
          <w:p w14:paraId="28471659"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4A311E96" w14:textId="77777777" w:rsidR="007B775C" w:rsidRPr="007B775C" w:rsidRDefault="007B775C" w:rsidP="007B775C">
            <w:pPr>
              <w:spacing w:line="240" w:lineRule="auto"/>
              <w:jc w:val="right"/>
              <w:rPr>
                <w:i/>
                <w:iCs/>
                <w:sz w:val="12"/>
                <w:szCs w:val="12"/>
              </w:rPr>
            </w:pPr>
            <w:r w:rsidRPr="007B775C">
              <w:rPr>
                <w:i/>
                <w:iCs/>
                <w:sz w:val="12"/>
                <w:szCs w:val="12"/>
              </w:rPr>
              <w:t>5 723</w:t>
            </w:r>
          </w:p>
        </w:tc>
        <w:tc>
          <w:tcPr>
            <w:tcW w:w="738" w:type="pct"/>
            <w:tcBorders>
              <w:top w:val="nil"/>
              <w:left w:val="nil"/>
              <w:bottom w:val="nil"/>
              <w:right w:val="nil"/>
            </w:tcBorders>
            <w:shd w:val="clear" w:color="auto" w:fill="auto"/>
            <w:noWrap/>
            <w:vAlign w:val="center"/>
            <w:hideMark/>
          </w:tcPr>
          <w:p w14:paraId="596F3A8E" w14:textId="77777777" w:rsidR="007B775C" w:rsidRPr="007B775C" w:rsidRDefault="007B775C" w:rsidP="007B775C">
            <w:pPr>
              <w:spacing w:line="240" w:lineRule="auto"/>
              <w:jc w:val="right"/>
              <w:rPr>
                <w:i/>
                <w:iCs/>
                <w:sz w:val="12"/>
                <w:szCs w:val="12"/>
              </w:rPr>
            </w:pPr>
            <w:r w:rsidRPr="007B775C">
              <w:rPr>
                <w:i/>
                <w:iCs/>
                <w:sz w:val="12"/>
                <w:szCs w:val="12"/>
              </w:rPr>
              <w:t>5 539,67</w:t>
            </w:r>
          </w:p>
        </w:tc>
        <w:tc>
          <w:tcPr>
            <w:tcW w:w="385" w:type="pct"/>
            <w:tcBorders>
              <w:top w:val="nil"/>
              <w:left w:val="nil"/>
              <w:bottom w:val="nil"/>
              <w:right w:val="nil"/>
            </w:tcBorders>
            <w:shd w:val="clear" w:color="auto" w:fill="auto"/>
            <w:noWrap/>
            <w:vAlign w:val="center"/>
            <w:hideMark/>
          </w:tcPr>
          <w:p w14:paraId="1B26402A" w14:textId="77777777" w:rsidR="007B775C" w:rsidRPr="007B775C" w:rsidRDefault="007B775C" w:rsidP="007B775C">
            <w:pPr>
              <w:spacing w:line="240" w:lineRule="auto"/>
              <w:jc w:val="right"/>
              <w:rPr>
                <w:i/>
                <w:iCs/>
                <w:sz w:val="12"/>
                <w:szCs w:val="12"/>
              </w:rPr>
            </w:pPr>
            <w:r w:rsidRPr="007B775C">
              <w:rPr>
                <w:i/>
                <w:iCs/>
                <w:sz w:val="12"/>
                <w:szCs w:val="12"/>
              </w:rPr>
              <w:t>96,8%</w:t>
            </w:r>
          </w:p>
        </w:tc>
      </w:tr>
      <w:tr w:rsidR="007B775C" w:rsidRPr="007B775C" w14:paraId="61D9DD46" w14:textId="77777777" w:rsidTr="007B775C">
        <w:trPr>
          <w:trHeight w:val="85"/>
        </w:trPr>
        <w:tc>
          <w:tcPr>
            <w:tcW w:w="2623" w:type="pct"/>
            <w:tcBorders>
              <w:top w:val="nil"/>
              <w:left w:val="nil"/>
              <w:bottom w:val="nil"/>
              <w:right w:val="nil"/>
            </w:tcBorders>
            <w:shd w:val="clear" w:color="auto" w:fill="auto"/>
            <w:vAlign w:val="center"/>
            <w:hideMark/>
          </w:tcPr>
          <w:p w14:paraId="14DFB7DF" w14:textId="77777777" w:rsidR="007B775C" w:rsidRPr="007B775C" w:rsidRDefault="007B775C" w:rsidP="007B775C">
            <w:pPr>
              <w:spacing w:line="240" w:lineRule="auto"/>
              <w:jc w:val="right"/>
              <w:rPr>
                <w:i/>
                <w:iCs/>
                <w:sz w:val="12"/>
                <w:szCs w:val="12"/>
              </w:rPr>
            </w:pPr>
          </w:p>
        </w:tc>
        <w:tc>
          <w:tcPr>
            <w:tcW w:w="523" w:type="pct"/>
            <w:tcBorders>
              <w:top w:val="nil"/>
              <w:left w:val="nil"/>
              <w:bottom w:val="nil"/>
              <w:right w:val="nil"/>
            </w:tcBorders>
            <w:shd w:val="clear" w:color="auto" w:fill="auto"/>
            <w:noWrap/>
            <w:vAlign w:val="center"/>
            <w:hideMark/>
          </w:tcPr>
          <w:p w14:paraId="659DA733"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C242A6A"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27C0B03"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BBF3826"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142BF020" w14:textId="77777777" w:rsidTr="007B775C">
        <w:trPr>
          <w:trHeight w:val="85"/>
        </w:trPr>
        <w:tc>
          <w:tcPr>
            <w:tcW w:w="2623" w:type="pct"/>
            <w:tcBorders>
              <w:top w:val="nil"/>
              <w:left w:val="nil"/>
              <w:bottom w:val="nil"/>
              <w:right w:val="nil"/>
            </w:tcBorders>
            <w:shd w:val="clear" w:color="auto" w:fill="auto"/>
            <w:vAlign w:val="center"/>
            <w:hideMark/>
          </w:tcPr>
          <w:p w14:paraId="7E0AAD9A"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7AB2F1B7"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3DEFF497"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987091E"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C758996"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29CCC89" w14:textId="77777777" w:rsidTr="007B775C">
        <w:trPr>
          <w:trHeight w:val="85"/>
        </w:trPr>
        <w:tc>
          <w:tcPr>
            <w:tcW w:w="2623" w:type="pct"/>
            <w:tcBorders>
              <w:top w:val="nil"/>
              <w:left w:val="nil"/>
              <w:bottom w:val="nil"/>
              <w:right w:val="nil"/>
            </w:tcBorders>
            <w:shd w:val="clear" w:color="auto" w:fill="auto"/>
            <w:vAlign w:val="center"/>
            <w:hideMark/>
          </w:tcPr>
          <w:p w14:paraId="74A7AAAD" w14:textId="77777777" w:rsidR="007B775C" w:rsidRPr="007B775C" w:rsidRDefault="007B775C" w:rsidP="007B775C">
            <w:pPr>
              <w:spacing w:line="240" w:lineRule="auto"/>
              <w:rPr>
                <w:sz w:val="12"/>
                <w:szCs w:val="12"/>
              </w:rPr>
            </w:pPr>
            <w:r w:rsidRPr="007B775C">
              <w:rPr>
                <w:sz w:val="12"/>
                <w:szCs w:val="12"/>
              </w:rPr>
              <w:t>opłaty z tytułu zakupu usług telekomunikacyjnych</w:t>
            </w:r>
          </w:p>
        </w:tc>
        <w:tc>
          <w:tcPr>
            <w:tcW w:w="523" w:type="pct"/>
            <w:tcBorders>
              <w:top w:val="nil"/>
              <w:left w:val="nil"/>
              <w:bottom w:val="nil"/>
              <w:right w:val="nil"/>
            </w:tcBorders>
            <w:shd w:val="clear" w:color="auto" w:fill="auto"/>
            <w:noWrap/>
            <w:vAlign w:val="center"/>
            <w:hideMark/>
          </w:tcPr>
          <w:p w14:paraId="5F4BB1BF" w14:textId="77777777" w:rsidR="007B775C" w:rsidRPr="007B775C" w:rsidRDefault="007B775C" w:rsidP="007B775C">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75EED2D0" w14:textId="77777777" w:rsidR="007B775C" w:rsidRPr="007B775C" w:rsidRDefault="007B775C" w:rsidP="007B775C">
            <w:pPr>
              <w:spacing w:line="240" w:lineRule="auto"/>
              <w:jc w:val="right"/>
              <w:rPr>
                <w:sz w:val="12"/>
                <w:szCs w:val="12"/>
              </w:rPr>
            </w:pPr>
            <w:r w:rsidRPr="007B775C">
              <w:rPr>
                <w:sz w:val="12"/>
                <w:szCs w:val="12"/>
              </w:rPr>
              <w:t>5 673</w:t>
            </w:r>
          </w:p>
        </w:tc>
        <w:tc>
          <w:tcPr>
            <w:tcW w:w="738" w:type="pct"/>
            <w:tcBorders>
              <w:top w:val="nil"/>
              <w:left w:val="nil"/>
              <w:bottom w:val="nil"/>
              <w:right w:val="nil"/>
            </w:tcBorders>
            <w:shd w:val="clear" w:color="auto" w:fill="auto"/>
            <w:noWrap/>
            <w:vAlign w:val="center"/>
            <w:hideMark/>
          </w:tcPr>
          <w:p w14:paraId="661A5B03" w14:textId="77777777" w:rsidR="007B775C" w:rsidRPr="007B775C" w:rsidRDefault="007B775C" w:rsidP="007B775C">
            <w:pPr>
              <w:spacing w:line="240" w:lineRule="auto"/>
              <w:jc w:val="right"/>
              <w:rPr>
                <w:sz w:val="12"/>
                <w:szCs w:val="12"/>
              </w:rPr>
            </w:pPr>
            <w:r w:rsidRPr="007B775C">
              <w:rPr>
                <w:sz w:val="12"/>
                <w:szCs w:val="12"/>
              </w:rPr>
              <w:t>5 524,14</w:t>
            </w:r>
          </w:p>
        </w:tc>
        <w:tc>
          <w:tcPr>
            <w:tcW w:w="385" w:type="pct"/>
            <w:tcBorders>
              <w:top w:val="nil"/>
              <w:left w:val="nil"/>
              <w:bottom w:val="nil"/>
              <w:right w:val="nil"/>
            </w:tcBorders>
            <w:shd w:val="clear" w:color="auto" w:fill="auto"/>
            <w:noWrap/>
            <w:vAlign w:val="center"/>
            <w:hideMark/>
          </w:tcPr>
          <w:p w14:paraId="1C228032" w14:textId="77777777" w:rsidR="007B775C" w:rsidRPr="007B775C" w:rsidRDefault="007B775C" w:rsidP="007B775C">
            <w:pPr>
              <w:spacing w:line="240" w:lineRule="auto"/>
              <w:jc w:val="right"/>
              <w:rPr>
                <w:sz w:val="12"/>
                <w:szCs w:val="12"/>
              </w:rPr>
            </w:pPr>
            <w:r w:rsidRPr="007B775C">
              <w:rPr>
                <w:sz w:val="12"/>
                <w:szCs w:val="12"/>
              </w:rPr>
              <w:t>97,4%</w:t>
            </w:r>
          </w:p>
        </w:tc>
      </w:tr>
      <w:tr w:rsidR="007B775C" w:rsidRPr="007B775C" w14:paraId="4863F015" w14:textId="77777777" w:rsidTr="007B775C">
        <w:trPr>
          <w:trHeight w:val="85"/>
        </w:trPr>
        <w:tc>
          <w:tcPr>
            <w:tcW w:w="2623" w:type="pct"/>
            <w:tcBorders>
              <w:top w:val="nil"/>
              <w:left w:val="nil"/>
              <w:bottom w:val="nil"/>
              <w:right w:val="nil"/>
            </w:tcBorders>
            <w:shd w:val="clear" w:color="auto" w:fill="auto"/>
            <w:vAlign w:val="center"/>
            <w:hideMark/>
          </w:tcPr>
          <w:p w14:paraId="045FA3D3" w14:textId="77777777" w:rsidR="007B775C" w:rsidRPr="007B775C" w:rsidRDefault="007B775C" w:rsidP="007B775C">
            <w:pPr>
              <w:spacing w:line="240" w:lineRule="auto"/>
              <w:rPr>
                <w:color w:val="000000"/>
                <w:sz w:val="12"/>
                <w:szCs w:val="12"/>
              </w:rPr>
            </w:pPr>
            <w:r w:rsidRPr="007B775C">
              <w:rPr>
                <w:color w:val="000000"/>
                <w:sz w:val="12"/>
                <w:szCs w:val="12"/>
              </w:rPr>
              <w:t>podatek od towarów i usług (VAT)</w:t>
            </w:r>
          </w:p>
        </w:tc>
        <w:tc>
          <w:tcPr>
            <w:tcW w:w="523" w:type="pct"/>
            <w:tcBorders>
              <w:top w:val="nil"/>
              <w:left w:val="nil"/>
              <w:bottom w:val="nil"/>
              <w:right w:val="nil"/>
            </w:tcBorders>
            <w:shd w:val="clear" w:color="auto" w:fill="auto"/>
            <w:noWrap/>
            <w:vAlign w:val="center"/>
            <w:hideMark/>
          </w:tcPr>
          <w:p w14:paraId="641C9976" w14:textId="77777777" w:rsidR="007B775C" w:rsidRPr="007B775C" w:rsidRDefault="007B775C" w:rsidP="007B775C">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38382C78" w14:textId="77777777" w:rsidR="007B775C" w:rsidRPr="007B775C" w:rsidRDefault="007B775C" w:rsidP="007B775C">
            <w:pPr>
              <w:spacing w:line="240" w:lineRule="auto"/>
              <w:jc w:val="right"/>
              <w:rPr>
                <w:sz w:val="12"/>
                <w:szCs w:val="12"/>
              </w:rPr>
            </w:pPr>
            <w:r w:rsidRPr="007B775C">
              <w:rPr>
                <w:sz w:val="12"/>
                <w:szCs w:val="12"/>
              </w:rPr>
              <w:t>50</w:t>
            </w:r>
          </w:p>
        </w:tc>
        <w:tc>
          <w:tcPr>
            <w:tcW w:w="738" w:type="pct"/>
            <w:tcBorders>
              <w:top w:val="nil"/>
              <w:left w:val="nil"/>
              <w:bottom w:val="nil"/>
              <w:right w:val="nil"/>
            </w:tcBorders>
            <w:shd w:val="clear" w:color="auto" w:fill="auto"/>
            <w:noWrap/>
            <w:vAlign w:val="center"/>
            <w:hideMark/>
          </w:tcPr>
          <w:p w14:paraId="5E0EC0F2" w14:textId="77777777" w:rsidR="007B775C" w:rsidRPr="007B775C" w:rsidRDefault="007B775C" w:rsidP="007B775C">
            <w:pPr>
              <w:spacing w:line="240" w:lineRule="auto"/>
              <w:jc w:val="right"/>
              <w:rPr>
                <w:sz w:val="12"/>
                <w:szCs w:val="12"/>
              </w:rPr>
            </w:pPr>
            <w:r w:rsidRPr="007B775C">
              <w:rPr>
                <w:sz w:val="12"/>
                <w:szCs w:val="12"/>
              </w:rPr>
              <w:t>15,53</w:t>
            </w:r>
          </w:p>
        </w:tc>
        <w:tc>
          <w:tcPr>
            <w:tcW w:w="385" w:type="pct"/>
            <w:tcBorders>
              <w:top w:val="nil"/>
              <w:left w:val="nil"/>
              <w:bottom w:val="nil"/>
              <w:right w:val="nil"/>
            </w:tcBorders>
            <w:shd w:val="clear" w:color="auto" w:fill="auto"/>
            <w:noWrap/>
            <w:vAlign w:val="center"/>
            <w:hideMark/>
          </w:tcPr>
          <w:p w14:paraId="770CFD72" w14:textId="77777777" w:rsidR="007B775C" w:rsidRPr="007B775C" w:rsidRDefault="007B775C" w:rsidP="007B775C">
            <w:pPr>
              <w:spacing w:line="240" w:lineRule="auto"/>
              <w:jc w:val="right"/>
              <w:rPr>
                <w:sz w:val="12"/>
                <w:szCs w:val="12"/>
              </w:rPr>
            </w:pPr>
            <w:r w:rsidRPr="007B775C">
              <w:rPr>
                <w:sz w:val="12"/>
                <w:szCs w:val="12"/>
              </w:rPr>
              <w:t>31,1%</w:t>
            </w:r>
          </w:p>
        </w:tc>
      </w:tr>
      <w:tr w:rsidR="007B775C" w:rsidRPr="007B775C" w14:paraId="1D805483" w14:textId="77777777" w:rsidTr="007B775C">
        <w:trPr>
          <w:trHeight w:val="85"/>
        </w:trPr>
        <w:tc>
          <w:tcPr>
            <w:tcW w:w="2623" w:type="pct"/>
            <w:tcBorders>
              <w:top w:val="nil"/>
              <w:left w:val="nil"/>
              <w:bottom w:val="nil"/>
              <w:right w:val="nil"/>
            </w:tcBorders>
            <w:shd w:val="clear" w:color="auto" w:fill="auto"/>
            <w:vAlign w:val="center"/>
            <w:hideMark/>
          </w:tcPr>
          <w:p w14:paraId="3CFE1E3C" w14:textId="77777777" w:rsidR="007B775C" w:rsidRPr="007B775C" w:rsidRDefault="007B775C" w:rsidP="007B775C">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7BDABE02"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1B8473E"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591DA61"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773B8AC"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45826E86" w14:textId="77777777" w:rsidTr="007B775C">
        <w:trPr>
          <w:trHeight w:val="85"/>
        </w:trPr>
        <w:tc>
          <w:tcPr>
            <w:tcW w:w="2623" w:type="pct"/>
            <w:tcBorders>
              <w:top w:val="nil"/>
              <w:left w:val="nil"/>
              <w:bottom w:val="nil"/>
              <w:right w:val="nil"/>
            </w:tcBorders>
            <w:shd w:val="clear" w:color="auto" w:fill="auto"/>
            <w:vAlign w:val="center"/>
            <w:hideMark/>
          </w:tcPr>
          <w:p w14:paraId="5F36D7A4" w14:textId="77777777" w:rsidR="007B775C" w:rsidRPr="007B775C" w:rsidRDefault="007B775C" w:rsidP="007B775C">
            <w:pPr>
              <w:spacing w:line="240" w:lineRule="auto"/>
              <w:rPr>
                <w:b/>
                <w:bCs/>
                <w:color w:val="000000"/>
                <w:sz w:val="12"/>
                <w:szCs w:val="12"/>
              </w:rPr>
            </w:pPr>
            <w:r w:rsidRPr="007B775C">
              <w:rPr>
                <w:b/>
                <w:bCs/>
                <w:color w:val="000000"/>
                <w:sz w:val="12"/>
                <w:szCs w:val="12"/>
              </w:rPr>
              <w:t>Obsługa prawna</w:t>
            </w:r>
          </w:p>
        </w:tc>
        <w:tc>
          <w:tcPr>
            <w:tcW w:w="523" w:type="pct"/>
            <w:tcBorders>
              <w:top w:val="nil"/>
              <w:left w:val="nil"/>
              <w:bottom w:val="nil"/>
              <w:right w:val="nil"/>
            </w:tcBorders>
            <w:shd w:val="clear" w:color="auto" w:fill="auto"/>
            <w:vAlign w:val="center"/>
            <w:hideMark/>
          </w:tcPr>
          <w:p w14:paraId="55FB954E" w14:textId="77777777" w:rsidR="007B775C" w:rsidRPr="007B775C" w:rsidRDefault="007B775C" w:rsidP="007B775C">
            <w:pPr>
              <w:spacing w:line="240" w:lineRule="auto"/>
              <w:rPr>
                <w:b/>
                <w:bCs/>
                <w:color w:val="000000"/>
                <w:sz w:val="12"/>
                <w:szCs w:val="12"/>
              </w:rPr>
            </w:pPr>
          </w:p>
        </w:tc>
        <w:tc>
          <w:tcPr>
            <w:tcW w:w="731" w:type="pct"/>
            <w:tcBorders>
              <w:top w:val="nil"/>
              <w:left w:val="nil"/>
              <w:bottom w:val="nil"/>
              <w:right w:val="nil"/>
            </w:tcBorders>
            <w:shd w:val="clear" w:color="auto" w:fill="auto"/>
            <w:noWrap/>
            <w:vAlign w:val="center"/>
            <w:hideMark/>
          </w:tcPr>
          <w:p w14:paraId="2F9BAC4D" w14:textId="77777777" w:rsidR="007B775C" w:rsidRPr="007B775C" w:rsidRDefault="007B775C" w:rsidP="007B775C">
            <w:pPr>
              <w:spacing w:line="240" w:lineRule="auto"/>
              <w:jc w:val="right"/>
              <w:rPr>
                <w:b/>
                <w:bCs/>
                <w:sz w:val="12"/>
                <w:szCs w:val="12"/>
              </w:rPr>
            </w:pPr>
            <w:r w:rsidRPr="007B775C">
              <w:rPr>
                <w:b/>
                <w:bCs/>
                <w:sz w:val="12"/>
                <w:szCs w:val="12"/>
              </w:rPr>
              <w:t>9 376</w:t>
            </w:r>
          </w:p>
        </w:tc>
        <w:tc>
          <w:tcPr>
            <w:tcW w:w="738" w:type="pct"/>
            <w:tcBorders>
              <w:top w:val="nil"/>
              <w:left w:val="nil"/>
              <w:bottom w:val="nil"/>
              <w:right w:val="nil"/>
            </w:tcBorders>
            <w:shd w:val="clear" w:color="auto" w:fill="auto"/>
            <w:noWrap/>
            <w:vAlign w:val="center"/>
            <w:hideMark/>
          </w:tcPr>
          <w:p w14:paraId="022DCD15" w14:textId="77777777" w:rsidR="007B775C" w:rsidRPr="007B775C" w:rsidRDefault="007B775C" w:rsidP="007B775C">
            <w:pPr>
              <w:spacing w:line="240" w:lineRule="auto"/>
              <w:jc w:val="right"/>
              <w:rPr>
                <w:b/>
                <w:bCs/>
                <w:sz w:val="12"/>
                <w:szCs w:val="12"/>
              </w:rPr>
            </w:pPr>
            <w:r w:rsidRPr="007B775C">
              <w:rPr>
                <w:b/>
                <w:bCs/>
                <w:sz w:val="12"/>
                <w:szCs w:val="12"/>
              </w:rPr>
              <w:t>9 375,65</w:t>
            </w:r>
          </w:p>
        </w:tc>
        <w:tc>
          <w:tcPr>
            <w:tcW w:w="385" w:type="pct"/>
            <w:tcBorders>
              <w:top w:val="nil"/>
              <w:left w:val="nil"/>
              <w:bottom w:val="nil"/>
              <w:right w:val="nil"/>
            </w:tcBorders>
            <w:shd w:val="clear" w:color="auto" w:fill="auto"/>
            <w:noWrap/>
            <w:vAlign w:val="center"/>
            <w:hideMark/>
          </w:tcPr>
          <w:p w14:paraId="32216091" w14:textId="77777777" w:rsidR="007B775C" w:rsidRPr="007B775C" w:rsidRDefault="007B775C" w:rsidP="007B775C">
            <w:pPr>
              <w:spacing w:line="240" w:lineRule="auto"/>
              <w:jc w:val="right"/>
              <w:rPr>
                <w:b/>
                <w:bCs/>
                <w:sz w:val="12"/>
                <w:szCs w:val="12"/>
              </w:rPr>
            </w:pPr>
            <w:r w:rsidRPr="007B775C">
              <w:rPr>
                <w:b/>
                <w:bCs/>
                <w:sz w:val="12"/>
                <w:szCs w:val="12"/>
              </w:rPr>
              <w:t>100,0%</w:t>
            </w:r>
          </w:p>
        </w:tc>
      </w:tr>
      <w:tr w:rsidR="007B775C" w:rsidRPr="007B775C" w14:paraId="08F5D923" w14:textId="77777777" w:rsidTr="007B775C">
        <w:trPr>
          <w:trHeight w:val="85"/>
        </w:trPr>
        <w:tc>
          <w:tcPr>
            <w:tcW w:w="2623" w:type="pct"/>
            <w:tcBorders>
              <w:top w:val="nil"/>
              <w:left w:val="nil"/>
              <w:bottom w:val="nil"/>
              <w:right w:val="nil"/>
            </w:tcBorders>
            <w:shd w:val="clear" w:color="auto" w:fill="auto"/>
            <w:vAlign w:val="center"/>
            <w:hideMark/>
          </w:tcPr>
          <w:p w14:paraId="37D6DEFA" w14:textId="77777777" w:rsidR="007B775C" w:rsidRPr="007B775C" w:rsidRDefault="007B775C" w:rsidP="007B775C">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4934DD8F"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C248E65"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1776B31"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D5820FA"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1BBA2841" w14:textId="77777777" w:rsidTr="007B775C">
        <w:trPr>
          <w:trHeight w:val="85"/>
        </w:trPr>
        <w:tc>
          <w:tcPr>
            <w:tcW w:w="2623" w:type="pct"/>
            <w:tcBorders>
              <w:top w:val="nil"/>
              <w:left w:val="nil"/>
              <w:bottom w:val="nil"/>
              <w:right w:val="nil"/>
            </w:tcBorders>
            <w:shd w:val="clear" w:color="auto" w:fill="auto"/>
            <w:vAlign w:val="center"/>
            <w:hideMark/>
          </w:tcPr>
          <w:p w14:paraId="5A97BDAC" w14:textId="77777777" w:rsidR="007B775C" w:rsidRPr="007B775C" w:rsidRDefault="007B775C" w:rsidP="007B775C">
            <w:pPr>
              <w:spacing w:line="240" w:lineRule="auto"/>
              <w:jc w:val="both"/>
              <w:rPr>
                <w:i/>
                <w:iCs/>
                <w:sz w:val="12"/>
                <w:szCs w:val="12"/>
                <w:u w:val="single"/>
              </w:rPr>
            </w:pPr>
            <w:r w:rsidRPr="007B775C">
              <w:rPr>
                <w:i/>
                <w:iCs/>
                <w:sz w:val="12"/>
                <w:szCs w:val="12"/>
                <w:u w:val="single"/>
              </w:rPr>
              <w:t>Cel:</w:t>
            </w:r>
            <w:r w:rsidRPr="007B775C">
              <w:rPr>
                <w:sz w:val="12"/>
                <w:szCs w:val="12"/>
              </w:rPr>
              <w:t xml:space="preserve"> wykonywanie zastępstwa procesowego za m.st. Warszawę, Prezydenta m.st. Warszawy, Urząd m.st. Warszawy, Radę m.st. Warszawy</w:t>
            </w:r>
          </w:p>
        </w:tc>
        <w:tc>
          <w:tcPr>
            <w:tcW w:w="523" w:type="pct"/>
            <w:tcBorders>
              <w:top w:val="nil"/>
              <w:left w:val="nil"/>
              <w:bottom w:val="nil"/>
              <w:right w:val="nil"/>
            </w:tcBorders>
            <w:shd w:val="clear" w:color="auto" w:fill="auto"/>
            <w:vAlign w:val="center"/>
            <w:hideMark/>
          </w:tcPr>
          <w:p w14:paraId="0A5464E7" w14:textId="77777777" w:rsidR="007B775C" w:rsidRPr="007B775C" w:rsidRDefault="007B775C" w:rsidP="007B775C">
            <w:pPr>
              <w:spacing w:line="240" w:lineRule="auto"/>
              <w:jc w:val="both"/>
              <w:rPr>
                <w:i/>
                <w:iCs/>
                <w:sz w:val="12"/>
                <w:szCs w:val="12"/>
                <w:u w:val="single"/>
              </w:rPr>
            </w:pPr>
          </w:p>
        </w:tc>
        <w:tc>
          <w:tcPr>
            <w:tcW w:w="731" w:type="pct"/>
            <w:tcBorders>
              <w:top w:val="nil"/>
              <w:left w:val="nil"/>
              <w:bottom w:val="nil"/>
              <w:right w:val="nil"/>
            </w:tcBorders>
            <w:shd w:val="clear" w:color="auto" w:fill="auto"/>
            <w:noWrap/>
            <w:vAlign w:val="center"/>
            <w:hideMark/>
          </w:tcPr>
          <w:p w14:paraId="62AF973B"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5499DCF"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437CCD6"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1B4D5C0C" w14:textId="77777777" w:rsidTr="007B775C">
        <w:trPr>
          <w:trHeight w:val="85"/>
        </w:trPr>
        <w:tc>
          <w:tcPr>
            <w:tcW w:w="2623" w:type="pct"/>
            <w:tcBorders>
              <w:top w:val="nil"/>
              <w:left w:val="nil"/>
              <w:bottom w:val="nil"/>
              <w:right w:val="nil"/>
            </w:tcBorders>
            <w:shd w:val="clear" w:color="auto" w:fill="auto"/>
            <w:vAlign w:val="center"/>
            <w:hideMark/>
          </w:tcPr>
          <w:p w14:paraId="4FA6F87D"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5397BA10"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7EC9CBCE"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E9C8F6E"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7373085"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BD71062" w14:textId="77777777" w:rsidTr="007B775C">
        <w:trPr>
          <w:trHeight w:val="85"/>
        </w:trPr>
        <w:tc>
          <w:tcPr>
            <w:tcW w:w="2623" w:type="pct"/>
            <w:tcBorders>
              <w:top w:val="nil"/>
              <w:left w:val="nil"/>
              <w:bottom w:val="nil"/>
              <w:right w:val="nil"/>
            </w:tcBorders>
            <w:shd w:val="clear" w:color="auto" w:fill="auto"/>
            <w:vAlign w:val="center"/>
            <w:hideMark/>
          </w:tcPr>
          <w:p w14:paraId="01D10A69"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Dysponent:</w:t>
            </w:r>
            <w:r w:rsidRPr="007B775C">
              <w:rPr>
                <w:i/>
                <w:iCs/>
                <w:color w:val="000000"/>
                <w:sz w:val="12"/>
                <w:szCs w:val="12"/>
              </w:rPr>
              <w:t xml:space="preserve"> Wydział Prawny</w:t>
            </w:r>
          </w:p>
        </w:tc>
        <w:tc>
          <w:tcPr>
            <w:tcW w:w="523" w:type="pct"/>
            <w:tcBorders>
              <w:top w:val="nil"/>
              <w:left w:val="nil"/>
              <w:bottom w:val="nil"/>
              <w:right w:val="nil"/>
            </w:tcBorders>
            <w:shd w:val="clear" w:color="auto" w:fill="auto"/>
            <w:vAlign w:val="center"/>
            <w:hideMark/>
          </w:tcPr>
          <w:p w14:paraId="4B890DA6"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63DD794A"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282F083"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451A942"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2CC398A9" w14:textId="77777777" w:rsidTr="007B775C">
        <w:trPr>
          <w:trHeight w:val="85"/>
        </w:trPr>
        <w:tc>
          <w:tcPr>
            <w:tcW w:w="2623" w:type="pct"/>
            <w:tcBorders>
              <w:top w:val="nil"/>
              <w:left w:val="nil"/>
              <w:bottom w:val="nil"/>
              <w:right w:val="nil"/>
            </w:tcBorders>
            <w:shd w:val="clear" w:color="auto" w:fill="auto"/>
            <w:vAlign w:val="center"/>
            <w:hideMark/>
          </w:tcPr>
          <w:p w14:paraId="449C5D69"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3DB86EDE"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7821FCD"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60ADD8F"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9E26182"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2F912980" w14:textId="77777777" w:rsidTr="007B775C">
        <w:trPr>
          <w:trHeight w:val="85"/>
        </w:trPr>
        <w:tc>
          <w:tcPr>
            <w:tcW w:w="2623" w:type="pct"/>
            <w:tcBorders>
              <w:top w:val="nil"/>
              <w:left w:val="nil"/>
              <w:bottom w:val="nil"/>
              <w:right w:val="nil"/>
            </w:tcBorders>
            <w:shd w:val="clear" w:color="auto" w:fill="auto"/>
            <w:vAlign w:val="center"/>
            <w:hideMark/>
          </w:tcPr>
          <w:p w14:paraId="66C45C77"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Klasyfikacja:</w:t>
            </w:r>
            <w:r w:rsidRPr="007B775C">
              <w:rPr>
                <w:i/>
                <w:iCs/>
                <w:color w:val="000000"/>
                <w:sz w:val="12"/>
                <w:szCs w:val="12"/>
              </w:rPr>
              <w:t xml:space="preserve"> rozdział: 75023</w:t>
            </w:r>
          </w:p>
        </w:tc>
        <w:tc>
          <w:tcPr>
            <w:tcW w:w="523" w:type="pct"/>
            <w:tcBorders>
              <w:top w:val="nil"/>
              <w:left w:val="nil"/>
              <w:bottom w:val="nil"/>
              <w:right w:val="nil"/>
            </w:tcBorders>
            <w:shd w:val="clear" w:color="auto" w:fill="auto"/>
            <w:vAlign w:val="center"/>
            <w:hideMark/>
          </w:tcPr>
          <w:p w14:paraId="161C2F9A"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525AEFC6"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5AD6E0D"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963AA82"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04CE0F1C" w14:textId="77777777" w:rsidTr="007B775C">
        <w:trPr>
          <w:trHeight w:val="85"/>
        </w:trPr>
        <w:tc>
          <w:tcPr>
            <w:tcW w:w="2623" w:type="pct"/>
            <w:tcBorders>
              <w:top w:val="nil"/>
              <w:left w:val="nil"/>
              <w:bottom w:val="nil"/>
              <w:right w:val="nil"/>
            </w:tcBorders>
            <w:shd w:val="clear" w:color="auto" w:fill="auto"/>
            <w:vAlign w:val="center"/>
            <w:hideMark/>
          </w:tcPr>
          <w:p w14:paraId="6EF1D908"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4F1FF753"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86008E4"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741CF39"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2B7809D"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A9FBDD3" w14:textId="77777777" w:rsidTr="007B775C">
        <w:trPr>
          <w:trHeight w:val="85"/>
        </w:trPr>
        <w:tc>
          <w:tcPr>
            <w:tcW w:w="2623" w:type="pct"/>
            <w:tcBorders>
              <w:top w:val="nil"/>
              <w:left w:val="nil"/>
              <w:bottom w:val="nil"/>
              <w:right w:val="nil"/>
            </w:tcBorders>
            <w:shd w:val="clear" w:color="auto" w:fill="auto"/>
            <w:vAlign w:val="center"/>
            <w:hideMark/>
          </w:tcPr>
          <w:p w14:paraId="70265340"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0954B34B"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116EED3C"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78FD7FB"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45DB970"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18E24F87" w14:textId="77777777" w:rsidTr="007B775C">
        <w:trPr>
          <w:trHeight w:val="85"/>
        </w:trPr>
        <w:tc>
          <w:tcPr>
            <w:tcW w:w="2623" w:type="pct"/>
            <w:tcBorders>
              <w:top w:val="nil"/>
              <w:left w:val="nil"/>
              <w:bottom w:val="nil"/>
              <w:right w:val="nil"/>
            </w:tcBorders>
            <w:shd w:val="clear" w:color="auto" w:fill="auto"/>
            <w:vAlign w:val="center"/>
            <w:hideMark/>
          </w:tcPr>
          <w:p w14:paraId="0D423414" w14:textId="77777777" w:rsidR="007B775C" w:rsidRPr="007B775C" w:rsidRDefault="007B775C" w:rsidP="007B775C">
            <w:pPr>
              <w:spacing w:line="240" w:lineRule="auto"/>
              <w:rPr>
                <w:color w:val="000000"/>
                <w:sz w:val="12"/>
                <w:szCs w:val="12"/>
              </w:rPr>
            </w:pPr>
            <w:r w:rsidRPr="007B775C">
              <w:rPr>
                <w:color w:val="000000"/>
                <w:sz w:val="12"/>
                <w:szCs w:val="12"/>
              </w:rPr>
              <w:t>koszty sądowe</w:t>
            </w:r>
          </w:p>
        </w:tc>
        <w:tc>
          <w:tcPr>
            <w:tcW w:w="523" w:type="pct"/>
            <w:tcBorders>
              <w:top w:val="nil"/>
              <w:left w:val="nil"/>
              <w:bottom w:val="nil"/>
              <w:right w:val="nil"/>
            </w:tcBorders>
            <w:shd w:val="clear" w:color="auto" w:fill="auto"/>
            <w:noWrap/>
            <w:vAlign w:val="center"/>
            <w:hideMark/>
          </w:tcPr>
          <w:p w14:paraId="3FD4905F" w14:textId="77777777" w:rsidR="007B775C" w:rsidRPr="007B775C" w:rsidRDefault="007B775C" w:rsidP="007B775C">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58B373B0" w14:textId="77777777" w:rsidR="007B775C" w:rsidRPr="007B775C" w:rsidRDefault="007B775C" w:rsidP="007B775C">
            <w:pPr>
              <w:spacing w:line="240" w:lineRule="auto"/>
              <w:jc w:val="right"/>
              <w:rPr>
                <w:sz w:val="12"/>
                <w:szCs w:val="12"/>
              </w:rPr>
            </w:pPr>
            <w:r w:rsidRPr="007B775C">
              <w:rPr>
                <w:sz w:val="12"/>
                <w:szCs w:val="12"/>
              </w:rPr>
              <w:t>9 376</w:t>
            </w:r>
          </w:p>
        </w:tc>
        <w:tc>
          <w:tcPr>
            <w:tcW w:w="738" w:type="pct"/>
            <w:tcBorders>
              <w:top w:val="nil"/>
              <w:left w:val="nil"/>
              <w:bottom w:val="nil"/>
              <w:right w:val="nil"/>
            </w:tcBorders>
            <w:shd w:val="clear" w:color="auto" w:fill="auto"/>
            <w:noWrap/>
            <w:vAlign w:val="center"/>
            <w:hideMark/>
          </w:tcPr>
          <w:p w14:paraId="776A0558" w14:textId="77777777" w:rsidR="007B775C" w:rsidRPr="007B775C" w:rsidRDefault="007B775C" w:rsidP="007B775C">
            <w:pPr>
              <w:spacing w:line="240" w:lineRule="auto"/>
              <w:jc w:val="right"/>
              <w:rPr>
                <w:sz w:val="12"/>
                <w:szCs w:val="12"/>
              </w:rPr>
            </w:pPr>
            <w:r w:rsidRPr="007B775C">
              <w:rPr>
                <w:sz w:val="12"/>
                <w:szCs w:val="12"/>
              </w:rPr>
              <w:t>9 375,65</w:t>
            </w:r>
          </w:p>
        </w:tc>
        <w:tc>
          <w:tcPr>
            <w:tcW w:w="385" w:type="pct"/>
            <w:tcBorders>
              <w:top w:val="nil"/>
              <w:left w:val="nil"/>
              <w:bottom w:val="nil"/>
              <w:right w:val="nil"/>
            </w:tcBorders>
            <w:shd w:val="clear" w:color="auto" w:fill="auto"/>
            <w:noWrap/>
            <w:vAlign w:val="center"/>
            <w:hideMark/>
          </w:tcPr>
          <w:p w14:paraId="395BFC14" w14:textId="77777777" w:rsidR="007B775C" w:rsidRPr="007B775C" w:rsidRDefault="007B775C" w:rsidP="007B775C">
            <w:pPr>
              <w:spacing w:line="240" w:lineRule="auto"/>
              <w:jc w:val="right"/>
              <w:rPr>
                <w:sz w:val="12"/>
                <w:szCs w:val="12"/>
              </w:rPr>
            </w:pPr>
            <w:r w:rsidRPr="007B775C">
              <w:rPr>
                <w:sz w:val="12"/>
                <w:szCs w:val="12"/>
              </w:rPr>
              <w:t>100,0%</w:t>
            </w:r>
          </w:p>
        </w:tc>
      </w:tr>
      <w:tr w:rsidR="007B775C" w:rsidRPr="007B775C" w14:paraId="1FC3AB67" w14:textId="77777777" w:rsidTr="007B775C">
        <w:trPr>
          <w:trHeight w:val="85"/>
        </w:trPr>
        <w:tc>
          <w:tcPr>
            <w:tcW w:w="2623" w:type="pct"/>
            <w:tcBorders>
              <w:top w:val="nil"/>
              <w:left w:val="nil"/>
              <w:bottom w:val="nil"/>
              <w:right w:val="nil"/>
            </w:tcBorders>
            <w:shd w:val="clear" w:color="auto" w:fill="auto"/>
            <w:vAlign w:val="center"/>
            <w:hideMark/>
          </w:tcPr>
          <w:p w14:paraId="3D11B3BA" w14:textId="77777777" w:rsidR="007B775C" w:rsidRPr="007B775C" w:rsidRDefault="007B775C" w:rsidP="007B775C">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6B28BD8F"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4FD12BC"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BC46C78"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9821DF2"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AB6AAAB" w14:textId="77777777" w:rsidTr="007B775C">
        <w:trPr>
          <w:trHeight w:val="85"/>
        </w:trPr>
        <w:tc>
          <w:tcPr>
            <w:tcW w:w="2623" w:type="pct"/>
            <w:tcBorders>
              <w:top w:val="nil"/>
              <w:left w:val="nil"/>
              <w:bottom w:val="nil"/>
              <w:right w:val="nil"/>
            </w:tcBorders>
            <w:shd w:val="clear" w:color="auto" w:fill="auto"/>
            <w:vAlign w:val="center"/>
            <w:hideMark/>
          </w:tcPr>
          <w:p w14:paraId="309343C5" w14:textId="77777777" w:rsidR="007B775C" w:rsidRPr="007B775C" w:rsidRDefault="007B775C" w:rsidP="007B775C">
            <w:pPr>
              <w:spacing w:line="240" w:lineRule="auto"/>
              <w:rPr>
                <w:b/>
                <w:bCs/>
                <w:color w:val="000000"/>
                <w:sz w:val="12"/>
                <w:szCs w:val="12"/>
              </w:rPr>
            </w:pPr>
            <w:r w:rsidRPr="007B775C">
              <w:rPr>
                <w:b/>
                <w:bCs/>
                <w:color w:val="000000"/>
                <w:sz w:val="12"/>
                <w:szCs w:val="12"/>
              </w:rPr>
              <w:t>Obsługa kancelaryjna</w:t>
            </w:r>
          </w:p>
        </w:tc>
        <w:tc>
          <w:tcPr>
            <w:tcW w:w="523" w:type="pct"/>
            <w:tcBorders>
              <w:top w:val="nil"/>
              <w:left w:val="nil"/>
              <w:bottom w:val="nil"/>
              <w:right w:val="nil"/>
            </w:tcBorders>
            <w:shd w:val="clear" w:color="auto" w:fill="auto"/>
            <w:vAlign w:val="center"/>
            <w:hideMark/>
          </w:tcPr>
          <w:p w14:paraId="1C9B9CA2" w14:textId="77777777" w:rsidR="007B775C" w:rsidRPr="007B775C" w:rsidRDefault="007B775C" w:rsidP="007B775C">
            <w:pPr>
              <w:spacing w:line="240" w:lineRule="auto"/>
              <w:rPr>
                <w:b/>
                <w:bCs/>
                <w:color w:val="000000"/>
                <w:sz w:val="12"/>
                <w:szCs w:val="12"/>
              </w:rPr>
            </w:pPr>
          </w:p>
        </w:tc>
        <w:tc>
          <w:tcPr>
            <w:tcW w:w="731" w:type="pct"/>
            <w:tcBorders>
              <w:top w:val="nil"/>
              <w:left w:val="nil"/>
              <w:bottom w:val="nil"/>
              <w:right w:val="nil"/>
            </w:tcBorders>
            <w:shd w:val="clear" w:color="auto" w:fill="auto"/>
            <w:noWrap/>
            <w:vAlign w:val="center"/>
            <w:hideMark/>
          </w:tcPr>
          <w:p w14:paraId="18D4B1F2" w14:textId="77777777" w:rsidR="007B775C" w:rsidRPr="007B775C" w:rsidRDefault="007B775C" w:rsidP="007B775C">
            <w:pPr>
              <w:spacing w:line="240" w:lineRule="auto"/>
              <w:jc w:val="right"/>
              <w:rPr>
                <w:b/>
                <w:bCs/>
                <w:sz w:val="12"/>
                <w:szCs w:val="12"/>
              </w:rPr>
            </w:pPr>
            <w:r w:rsidRPr="007B775C">
              <w:rPr>
                <w:b/>
                <w:bCs/>
                <w:sz w:val="12"/>
                <w:szCs w:val="12"/>
              </w:rPr>
              <w:t>293 740</w:t>
            </w:r>
          </w:p>
        </w:tc>
        <w:tc>
          <w:tcPr>
            <w:tcW w:w="738" w:type="pct"/>
            <w:tcBorders>
              <w:top w:val="nil"/>
              <w:left w:val="nil"/>
              <w:bottom w:val="nil"/>
              <w:right w:val="nil"/>
            </w:tcBorders>
            <w:shd w:val="clear" w:color="auto" w:fill="auto"/>
            <w:noWrap/>
            <w:vAlign w:val="center"/>
            <w:hideMark/>
          </w:tcPr>
          <w:p w14:paraId="32BB4225" w14:textId="77777777" w:rsidR="007B775C" w:rsidRPr="007B775C" w:rsidRDefault="007B775C" w:rsidP="007B775C">
            <w:pPr>
              <w:spacing w:line="240" w:lineRule="auto"/>
              <w:jc w:val="right"/>
              <w:rPr>
                <w:b/>
                <w:bCs/>
                <w:sz w:val="12"/>
                <w:szCs w:val="12"/>
              </w:rPr>
            </w:pPr>
            <w:r w:rsidRPr="007B775C">
              <w:rPr>
                <w:b/>
                <w:bCs/>
                <w:sz w:val="12"/>
                <w:szCs w:val="12"/>
              </w:rPr>
              <w:t>284 818,64</w:t>
            </w:r>
          </w:p>
        </w:tc>
        <w:tc>
          <w:tcPr>
            <w:tcW w:w="385" w:type="pct"/>
            <w:tcBorders>
              <w:top w:val="nil"/>
              <w:left w:val="nil"/>
              <w:bottom w:val="nil"/>
              <w:right w:val="nil"/>
            </w:tcBorders>
            <w:shd w:val="clear" w:color="auto" w:fill="auto"/>
            <w:noWrap/>
            <w:vAlign w:val="center"/>
            <w:hideMark/>
          </w:tcPr>
          <w:p w14:paraId="54E545E1" w14:textId="77777777" w:rsidR="007B775C" w:rsidRPr="007B775C" w:rsidRDefault="007B775C" w:rsidP="007B775C">
            <w:pPr>
              <w:spacing w:line="240" w:lineRule="auto"/>
              <w:jc w:val="right"/>
              <w:rPr>
                <w:b/>
                <w:bCs/>
                <w:sz w:val="12"/>
                <w:szCs w:val="12"/>
              </w:rPr>
            </w:pPr>
            <w:r w:rsidRPr="007B775C">
              <w:rPr>
                <w:b/>
                <w:bCs/>
                <w:sz w:val="12"/>
                <w:szCs w:val="12"/>
              </w:rPr>
              <w:t>97,0%</w:t>
            </w:r>
          </w:p>
        </w:tc>
      </w:tr>
      <w:tr w:rsidR="007B775C" w:rsidRPr="007B775C" w14:paraId="6CA7E81E" w14:textId="77777777" w:rsidTr="007B775C">
        <w:trPr>
          <w:trHeight w:val="85"/>
        </w:trPr>
        <w:tc>
          <w:tcPr>
            <w:tcW w:w="2623" w:type="pct"/>
            <w:tcBorders>
              <w:top w:val="nil"/>
              <w:left w:val="nil"/>
              <w:bottom w:val="nil"/>
              <w:right w:val="nil"/>
            </w:tcBorders>
            <w:shd w:val="clear" w:color="auto" w:fill="auto"/>
            <w:vAlign w:val="center"/>
            <w:hideMark/>
          </w:tcPr>
          <w:p w14:paraId="4CBE4B78" w14:textId="77777777" w:rsidR="007B775C" w:rsidRPr="007B775C" w:rsidRDefault="007B775C" w:rsidP="007B775C">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3B62236B"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3EF59E22"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FC04528"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E2A0252"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19F8AAD" w14:textId="77777777" w:rsidTr="007B775C">
        <w:trPr>
          <w:trHeight w:val="85"/>
        </w:trPr>
        <w:tc>
          <w:tcPr>
            <w:tcW w:w="2623" w:type="pct"/>
            <w:tcBorders>
              <w:top w:val="nil"/>
              <w:left w:val="nil"/>
              <w:bottom w:val="nil"/>
              <w:right w:val="nil"/>
            </w:tcBorders>
            <w:shd w:val="clear" w:color="auto" w:fill="auto"/>
            <w:vAlign w:val="center"/>
            <w:hideMark/>
          </w:tcPr>
          <w:p w14:paraId="0080A90F"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Cel:</w:t>
            </w:r>
            <w:r w:rsidRPr="007B775C">
              <w:rPr>
                <w:i/>
                <w:iCs/>
                <w:color w:val="000000"/>
                <w:sz w:val="12"/>
                <w:szCs w:val="12"/>
              </w:rPr>
              <w:t xml:space="preserve"> </w:t>
            </w:r>
            <w:r w:rsidRPr="007B775C">
              <w:rPr>
                <w:color w:val="000000"/>
                <w:sz w:val="12"/>
                <w:szCs w:val="12"/>
              </w:rPr>
              <w:t>zapewnienie sprawności obsługi kancelaryjnej</w:t>
            </w:r>
          </w:p>
        </w:tc>
        <w:tc>
          <w:tcPr>
            <w:tcW w:w="523" w:type="pct"/>
            <w:tcBorders>
              <w:top w:val="nil"/>
              <w:left w:val="nil"/>
              <w:bottom w:val="nil"/>
              <w:right w:val="nil"/>
            </w:tcBorders>
            <w:shd w:val="clear" w:color="auto" w:fill="auto"/>
            <w:vAlign w:val="center"/>
            <w:hideMark/>
          </w:tcPr>
          <w:p w14:paraId="62E25620"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200EF3E0"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8AEAD0A"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0316293"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4273F0FD" w14:textId="77777777" w:rsidTr="007B775C">
        <w:trPr>
          <w:trHeight w:val="85"/>
        </w:trPr>
        <w:tc>
          <w:tcPr>
            <w:tcW w:w="2623" w:type="pct"/>
            <w:tcBorders>
              <w:top w:val="nil"/>
              <w:left w:val="nil"/>
              <w:bottom w:val="nil"/>
              <w:right w:val="nil"/>
            </w:tcBorders>
            <w:shd w:val="clear" w:color="auto" w:fill="auto"/>
            <w:vAlign w:val="center"/>
            <w:hideMark/>
          </w:tcPr>
          <w:p w14:paraId="4097F08E"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1FF44C08"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7A159D94"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A4B2C54"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0F06C35"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0182C2B" w14:textId="77777777" w:rsidTr="007B775C">
        <w:trPr>
          <w:trHeight w:val="85"/>
        </w:trPr>
        <w:tc>
          <w:tcPr>
            <w:tcW w:w="2623" w:type="pct"/>
            <w:tcBorders>
              <w:top w:val="nil"/>
              <w:left w:val="nil"/>
              <w:bottom w:val="nil"/>
              <w:right w:val="nil"/>
            </w:tcBorders>
            <w:shd w:val="clear" w:color="auto" w:fill="auto"/>
            <w:vAlign w:val="center"/>
            <w:hideMark/>
          </w:tcPr>
          <w:p w14:paraId="74F0FB8A"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Dysponent:</w:t>
            </w:r>
            <w:r w:rsidRPr="007B775C">
              <w:rPr>
                <w:i/>
                <w:iCs/>
                <w:color w:val="000000"/>
                <w:sz w:val="12"/>
                <w:szCs w:val="12"/>
              </w:rPr>
              <w:t xml:space="preserve"> Wydział Obsługi Mieszkańców</w:t>
            </w:r>
          </w:p>
        </w:tc>
        <w:tc>
          <w:tcPr>
            <w:tcW w:w="523" w:type="pct"/>
            <w:tcBorders>
              <w:top w:val="nil"/>
              <w:left w:val="nil"/>
              <w:bottom w:val="nil"/>
              <w:right w:val="nil"/>
            </w:tcBorders>
            <w:shd w:val="clear" w:color="auto" w:fill="auto"/>
            <w:vAlign w:val="center"/>
            <w:hideMark/>
          </w:tcPr>
          <w:p w14:paraId="5BEED0F8"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73D3B366"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B96532F"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101E0C0"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762C365" w14:textId="77777777" w:rsidTr="007B775C">
        <w:trPr>
          <w:trHeight w:val="85"/>
        </w:trPr>
        <w:tc>
          <w:tcPr>
            <w:tcW w:w="2623" w:type="pct"/>
            <w:tcBorders>
              <w:top w:val="nil"/>
              <w:left w:val="nil"/>
              <w:bottom w:val="nil"/>
              <w:right w:val="nil"/>
            </w:tcBorders>
            <w:shd w:val="clear" w:color="auto" w:fill="auto"/>
            <w:vAlign w:val="center"/>
            <w:hideMark/>
          </w:tcPr>
          <w:p w14:paraId="6A6368BA"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02B59233"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AB64DDA"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ED554D4"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9240F11"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4BAE8164" w14:textId="77777777" w:rsidTr="007B775C">
        <w:trPr>
          <w:trHeight w:val="85"/>
        </w:trPr>
        <w:tc>
          <w:tcPr>
            <w:tcW w:w="2623" w:type="pct"/>
            <w:tcBorders>
              <w:top w:val="nil"/>
              <w:left w:val="nil"/>
              <w:bottom w:val="nil"/>
              <w:right w:val="nil"/>
            </w:tcBorders>
            <w:shd w:val="clear" w:color="auto" w:fill="auto"/>
            <w:vAlign w:val="center"/>
            <w:hideMark/>
          </w:tcPr>
          <w:p w14:paraId="52EEF56F" w14:textId="77777777" w:rsidR="007B775C" w:rsidRPr="007B775C" w:rsidRDefault="007B775C" w:rsidP="007B775C">
            <w:pPr>
              <w:spacing w:line="240" w:lineRule="auto"/>
              <w:rPr>
                <w:i/>
                <w:iCs/>
                <w:sz w:val="12"/>
                <w:szCs w:val="12"/>
                <w:u w:val="single"/>
              </w:rPr>
            </w:pPr>
            <w:r w:rsidRPr="007B775C">
              <w:rPr>
                <w:i/>
                <w:iCs/>
                <w:sz w:val="12"/>
                <w:szCs w:val="12"/>
                <w:u w:val="single"/>
              </w:rPr>
              <w:t>Klasyfikacja:</w:t>
            </w:r>
            <w:r w:rsidRPr="007B775C">
              <w:rPr>
                <w:i/>
                <w:iCs/>
                <w:sz w:val="12"/>
                <w:szCs w:val="12"/>
              </w:rPr>
              <w:t xml:space="preserve"> rozdział: 75023</w:t>
            </w:r>
          </w:p>
        </w:tc>
        <w:tc>
          <w:tcPr>
            <w:tcW w:w="523" w:type="pct"/>
            <w:tcBorders>
              <w:top w:val="nil"/>
              <w:left w:val="nil"/>
              <w:bottom w:val="nil"/>
              <w:right w:val="nil"/>
            </w:tcBorders>
            <w:shd w:val="clear" w:color="auto" w:fill="auto"/>
            <w:vAlign w:val="center"/>
            <w:hideMark/>
          </w:tcPr>
          <w:p w14:paraId="344A8F86" w14:textId="77777777" w:rsidR="007B775C" w:rsidRPr="007B775C" w:rsidRDefault="007B775C" w:rsidP="007B775C">
            <w:pPr>
              <w:spacing w:line="240" w:lineRule="auto"/>
              <w:rPr>
                <w:i/>
                <w:iCs/>
                <w:sz w:val="12"/>
                <w:szCs w:val="12"/>
                <w:u w:val="single"/>
              </w:rPr>
            </w:pPr>
          </w:p>
        </w:tc>
        <w:tc>
          <w:tcPr>
            <w:tcW w:w="731" w:type="pct"/>
            <w:tcBorders>
              <w:top w:val="nil"/>
              <w:left w:val="nil"/>
              <w:bottom w:val="nil"/>
              <w:right w:val="nil"/>
            </w:tcBorders>
            <w:shd w:val="clear" w:color="auto" w:fill="auto"/>
            <w:noWrap/>
            <w:vAlign w:val="center"/>
            <w:hideMark/>
          </w:tcPr>
          <w:p w14:paraId="2B70C63F"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0722C11"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7113F19"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E4ABBD9" w14:textId="77777777" w:rsidTr="007B775C">
        <w:trPr>
          <w:trHeight w:val="85"/>
        </w:trPr>
        <w:tc>
          <w:tcPr>
            <w:tcW w:w="2623" w:type="pct"/>
            <w:tcBorders>
              <w:top w:val="nil"/>
              <w:left w:val="nil"/>
              <w:bottom w:val="nil"/>
              <w:right w:val="nil"/>
            </w:tcBorders>
            <w:shd w:val="clear" w:color="auto" w:fill="auto"/>
            <w:vAlign w:val="center"/>
            <w:hideMark/>
          </w:tcPr>
          <w:p w14:paraId="00A6B4F8"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16794731"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5ACE603"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500E3D0"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E304EC5"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2C83CCB0" w14:textId="77777777" w:rsidTr="007B775C">
        <w:trPr>
          <w:trHeight w:val="85"/>
        </w:trPr>
        <w:tc>
          <w:tcPr>
            <w:tcW w:w="2623" w:type="pct"/>
            <w:tcBorders>
              <w:top w:val="nil"/>
              <w:left w:val="nil"/>
              <w:bottom w:val="nil"/>
              <w:right w:val="nil"/>
            </w:tcBorders>
            <w:shd w:val="clear" w:color="auto" w:fill="auto"/>
            <w:vAlign w:val="center"/>
            <w:hideMark/>
          </w:tcPr>
          <w:p w14:paraId="14155D56" w14:textId="77777777" w:rsidR="007B775C" w:rsidRPr="007B775C" w:rsidRDefault="007B775C" w:rsidP="007B775C">
            <w:pPr>
              <w:spacing w:line="240" w:lineRule="auto"/>
              <w:rPr>
                <w:i/>
                <w:iCs/>
                <w:sz w:val="12"/>
                <w:szCs w:val="12"/>
                <w:u w:val="single"/>
              </w:rPr>
            </w:pPr>
            <w:r w:rsidRPr="007B775C">
              <w:rPr>
                <w:i/>
                <w:iCs/>
                <w:sz w:val="12"/>
                <w:szCs w:val="12"/>
                <w:u w:val="single"/>
              </w:rPr>
              <w:t>Kalkulacja:</w:t>
            </w:r>
          </w:p>
        </w:tc>
        <w:tc>
          <w:tcPr>
            <w:tcW w:w="523" w:type="pct"/>
            <w:tcBorders>
              <w:top w:val="nil"/>
              <w:left w:val="nil"/>
              <w:bottom w:val="nil"/>
              <w:right w:val="nil"/>
            </w:tcBorders>
            <w:shd w:val="clear" w:color="auto" w:fill="auto"/>
            <w:noWrap/>
            <w:vAlign w:val="center"/>
            <w:hideMark/>
          </w:tcPr>
          <w:p w14:paraId="12AA5621" w14:textId="77777777" w:rsidR="007B775C" w:rsidRPr="007B775C" w:rsidRDefault="007B775C" w:rsidP="007B775C">
            <w:pPr>
              <w:spacing w:line="240" w:lineRule="auto"/>
              <w:rPr>
                <w:i/>
                <w:iCs/>
                <w:sz w:val="12"/>
                <w:szCs w:val="12"/>
                <w:u w:val="single"/>
              </w:rPr>
            </w:pPr>
          </w:p>
        </w:tc>
        <w:tc>
          <w:tcPr>
            <w:tcW w:w="731" w:type="pct"/>
            <w:tcBorders>
              <w:top w:val="nil"/>
              <w:left w:val="nil"/>
              <w:bottom w:val="nil"/>
              <w:right w:val="nil"/>
            </w:tcBorders>
            <w:shd w:val="clear" w:color="auto" w:fill="auto"/>
            <w:noWrap/>
            <w:vAlign w:val="center"/>
            <w:hideMark/>
          </w:tcPr>
          <w:p w14:paraId="2BB6F812"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5579A57"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CC8C03E"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00F3B486" w14:textId="77777777" w:rsidTr="007B775C">
        <w:trPr>
          <w:trHeight w:val="85"/>
        </w:trPr>
        <w:tc>
          <w:tcPr>
            <w:tcW w:w="2623" w:type="pct"/>
            <w:tcBorders>
              <w:top w:val="nil"/>
              <w:left w:val="nil"/>
              <w:bottom w:val="nil"/>
              <w:right w:val="nil"/>
            </w:tcBorders>
            <w:shd w:val="clear" w:color="auto" w:fill="auto"/>
            <w:vAlign w:val="center"/>
            <w:hideMark/>
          </w:tcPr>
          <w:p w14:paraId="57503E53" w14:textId="77777777" w:rsidR="007B775C" w:rsidRPr="007B775C" w:rsidRDefault="007B775C" w:rsidP="007B775C">
            <w:pPr>
              <w:spacing w:line="240" w:lineRule="auto"/>
              <w:rPr>
                <w:sz w:val="12"/>
                <w:szCs w:val="12"/>
              </w:rPr>
            </w:pPr>
            <w:r w:rsidRPr="007B775C">
              <w:rPr>
                <w:sz w:val="12"/>
                <w:szCs w:val="12"/>
              </w:rPr>
              <w:t>usługi pocztowe</w:t>
            </w:r>
          </w:p>
        </w:tc>
        <w:tc>
          <w:tcPr>
            <w:tcW w:w="523" w:type="pct"/>
            <w:tcBorders>
              <w:top w:val="nil"/>
              <w:left w:val="nil"/>
              <w:bottom w:val="nil"/>
              <w:right w:val="nil"/>
            </w:tcBorders>
            <w:shd w:val="clear" w:color="auto" w:fill="auto"/>
            <w:noWrap/>
            <w:vAlign w:val="center"/>
            <w:hideMark/>
          </w:tcPr>
          <w:p w14:paraId="3C73CD72" w14:textId="77777777" w:rsidR="007B775C" w:rsidRPr="007B775C" w:rsidRDefault="007B775C" w:rsidP="007B775C">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419D5958" w14:textId="77777777" w:rsidR="007B775C" w:rsidRPr="007B775C" w:rsidRDefault="007B775C" w:rsidP="007B775C">
            <w:pPr>
              <w:spacing w:line="240" w:lineRule="auto"/>
              <w:jc w:val="right"/>
              <w:rPr>
                <w:sz w:val="12"/>
                <w:szCs w:val="12"/>
              </w:rPr>
            </w:pPr>
            <w:r w:rsidRPr="007B775C">
              <w:rPr>
                <w:sz w:val="12"/>
                <w:szCs w:val="12"/>
              </w:rPr>
              <w:t>293 582</w:t>
            </w:r>
          </w:p>
        </w:tc>
        <w:tc>
          <w:tcPr>
            <w:tcW w:w="738" w:type="pct"/>
            <w:tcBorders>
              <w:top w:val="nil"/>
              <w:left w:val="nil"/>
              <w:bottom w:val="nil"/>
              <w:right w:val="nil"/>
            </w:tcBorders>
            <w:shd w:val="clear" w:color="auto" w:fill="auto"/>
            <w:noWrap/>
            <w:vAlign w:val="center"/>
            <w:hideMark/>
          </w:tcPr>
          <w:p w14:paraId="4C795105" w14:textId="77777777" w:rsidR="007B775C" w:rsidRPr="007B775C" w:rsidRDefault="007B775C" w:rsidP="007B775C">
            <w:pPr>
              <w:spacing w:line="240" w:lineRule="auto"/>
              <w:jc w:val="right"/>
              <w:rPr>
                <w:sz w:val="12"/>
                <w:szCs w:val="12"/>
              </w:rPr>
            </w:pPr>
            <w:r w:rsidRPr="007B775C">
              <w:rPr>
                <w:sz w:val="12"/>
                <w:szCs w:val="12"/>
              </w:rPr>
              <w:t>284 796,08</w:t>
            </w:r>
          </w:p>
        </w:tc>
        <w:tc>
          <w:tcPr>
            <w:tcW w:w="385" w:type="pct"/>
            <w:tcBorders>
              <w:top w:val="nil"/>
              <w:left w:val="nil"/>
              <w:bottom w:val="nil"/>
              <w:right w:val="nil"/>
            </w:tcBorders>
            <w:shd w:val="clear" w:color="auto" w:fill="auto"/>
            <w:noWrap/>
            <w:vAlign w:val="center"/>
            <w:hideMark/>
          </w:tcPr>
          <w:p w14:paraId="652614AA" w14:textId="77777777" w:rsidR="007B775C" w:rsidRPr="007B775C" w:rsidRDefault="007B775C" w:rsidP="007B775C">
            <w:pPr>
              <w:spacing w:line="240" w:lineRule="auto"/>
              <w:jc w:val="right"/>
              <w:rPr>
                <w:sz w:val="12"/>
                <w:szCs w:val="12"/>
              </w:rPr>
            </w:pPr>
            <w:r w:rsidRPr="007B775C">
              <w:rPr>
                <w:sz w:val="12"/>
                <w:szCs w:val="12"/>
              </w:rPr>
              <w:t>97,0%</w:t>
            </w:r>
          </w:p>
        </w:tc>
      </w:tr>
      <w:tr w:rsidR="007B775C" w:rsidRPr="007B775C" w14:paraId="75AEC3FC" w14:textId="77777777" w:rsidTr="007B775C">
        <w:trPr>
          <w:trHeight w:val="85"/>
        </w:trPr>
        <w:tc>
          <w:tcPr>
            <w:tcW w:w="2623" w:type="pct"/>
            <w:tcBorders>
              <w:top w:val="nil"/>
              <w:left w:val="nil"/>
              <w:bottom w:val="nil"/>
              <w:right w:val="nil"/>
            </w:tcBorders>
            <w:shd w:val="clear" w:color="auto" w:fill="auto"/>
            <w:vAlign w:val="center"/>
            <w:hideMark/>
          </w:tcPr>
          <w:p w14:paraId="20612856" w14:textId="77777777" w:rsidR="007B775C" w:rsidRPr="007B775C" w:rsidRDefault="007B775C" w:rsidP="007B775C">
            <w:pPr>
              <w:spacing w:line="240" w:lineRule="auto"/>
              <w:rPr>
                <w:sz w:val="12"/>
                <w:szCs w:val="12"/>
              </w:rPr>
            </w:pPr>
            <w:r w:rsidRPr="007B775C">
              <w:rPr>
                <w:sz w:val="12"/>
                <w:szCs w:val="12"/>
              </w:rPr>
              <w:t>podatek od towarów i usług (VAT)</w:t>
            </w:r>
          </w:p>
        </w:tc>
        <w:tc>
          <w:tcPr>
            <w:tcW w:w="523" w:type="pct"/>
            <w:tcBorders>
              <w:top w:val="nil"/>
              <w:left w:val="nil"/>
              <w:bottom w:val="nil"/>
              <w:right w:val="nil"/>
            </w:tcBorders>
            <w:shd w:val="clear" w:color="auto" w:fill="auto"/>
            <w:noWrap/>
            <w:vAlign w:val="center"/>
            <w:hideMark/>
          </w:tcPr>
          <w:p w14:paraId="4A5532CD" w14:textId="77777777" w:rsidR="007B775C" w:rsidRPr="007B775C" w:rsidRDefault="007B775C" w:rsidP="007B775C">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418AB35C" w14:textId="77777777" w:rsidR="007B775C" w:rsidRPr="007B775C" w:rsidRDefault="007B775C" w:rsidP="007B775C">
            <w:pPr>
              <w:spacing w:line="240" w:lineRule="auto"/>
              <w:jc w:val="right"/>
              <w:rPr>
                <w:sz w:val="12"/>
                <w:szCs w:val="12"/>
              </w:rPr>
            </w:pPr>
            <w:r w:rsidRPr="007B775C">
              <w:rPr>
                <w:sz w:val="12"/>
                <w:szCs w:val="12"/>
              </w:rPr>
              <w:t>158</w:t>
            </w:r>
          </w:p>
        </w:tc>
        <w:tc>
          <w:tcPr>
            <w:tcW w:w="738" w:type="pct"/>
            <w:tcBorders>
              <w:top w:val="nil"/>
              <w:left w:val="nil"/>
              <w:bottom w:val="nil"/>
              <w:right w:val="nil"/>
            </w:tcBorders>
            <w:shd w:val="clear" w:color="auto" w:fill="auto"/>
            <w:noWrap/>
            <w:vAlign w:val="center"/>
            <w:hideMark/>
          </w:tcPr>
          <w:p w14:paraId="010F9A28" w14:textId="77777777" w:rsidR="007B775C" w:rsidRPr="007B775C" w:rsidRDefault="007B775C" w:rsidP="007B775C">
            <w:pPr>
              <w:spacing w:line="240" w:lineRule="auto"/>
              <w:jc w:val="right"/>
              <w:rPr>
                <w:sz w:val="12"/>
                <w:szCs w:val="12"/>
              </w:rPr>
            </w:pPr>
            <w:r w:rsidRPr="007B775C">
              <w:rPr>
                <w:sz w:val="12"/>
                <w:szCs w:val="12"/>
              </w:rPr>
              <w:t>22,56</w:t>
            </w:r>
          </w:p>
        </w:tc>
        <w:tc>
          <w:tcPr>
            <w:tcW w:w="385" w:type="pct"/>
            <w:tcBorders>
              <w:top w:val="nil"/>
              <w:left w:val="nil"/>
              <w:bottom w:val="nil"/>
              <w:right w:val="nil"/>
            </w:tcBorders>
            <w:shd w:val="clear" w:color="auto" w:fill="auto"/>
            <w:noWrap/>
            <w:vAlign w:val="center"/>
            <w:hideMark/>
          </w:tcPr>
          <w:p w14:paraId="4E9999D1" w14:textId="77777777" w:rsidR="007B775C" w:rsidRPr="007B775C" w:rsidRDefault="007B775C" w:rsidP="007B775C">
            <w:pPr>
              <w:spacing w:line="240" w:lineRule="auto"/>
              <w:jc w:val="right"/>
              <w:rPr>
                <w:sz w:val="12"/>
                <w:szCs w:val="12"/>
              </w:rPr>
            </w:pPr>
            <w:r w:rsidRPr="007B775C">
              <w:rPr>
                <w:sz w:val="12"/>
                <w:szCs w:val="12"/>
              </w:rPr>
              <w:t>14,3%</w:t>
            </w:r>
          </w:p>
        </w:tc>
      </w:tr>
      <w:tr w:rsidR="007B775C" w:rsidRPr="007B775C" w14:paraId="57BFE13B" w14:textId="77777777" w:rsidTr="007B775C">
        <w:trPr>
          <w:trHeight w:val="85"/>
        </w:trPr>
        <w:tc>
          <w:tcPr>
            <w:tcW w:w="2623" w:type="pct"/>
            <w:tcBorders>
              <w:top w:val="nil"/>
              <w:left w:val="nil"/>
              <w:bottom w:val="nil"/>
              <w:right w:val="nil"/>
            </w:tcBorders>
            <w:shd w:val="clear" w:color="auto" w:fill="auto"/>
            <w:vAlign w:val="center"/>
            <w:hideMark/>
          </w:tcPr>
          <w:p w14:paraId="4CA196C7" w14:textId="77777777" w:rsidR="007B775C" w:rsidRPr="007B775C" w:rsidRDefault="007B775C" w:rsidP="007B775C">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6E22306C"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30A8A129"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03B7A89"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4D8AF0A"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9B42918" w14:textId="77777777" w:rsidTr="007B775C">
        <w:trPr>
          <w:trHeight w:val="85"/>
        </w:trPr>
        <w:tc>
          <w:tcPr>
            <w:tcW w:w="2623" w:type="pct"/>
            <w:tcBorders>
              <w:top w:val="nil"/>
              <w:left w:val="nil"/>
              <w:bottom w:val="nil"/>
              <w:right w:val="nil"/>
            </w:tcBorders>
            <w:shd w:val="clear" w:color="auto" w:fill="auto"/>
            <w:vAlign w:val="center"/>
            <w:hideMark/>
          </w:tcPr>
          <w:p w14:paraId="77308306" w14:textId="77777777" w:rsidR="007B775C" w:rsidRPr="007B775C" w:rsidRDefault="007B775C" w:rsidP="007B775C">
            <w:pPr>
              <w:spacing w:line="240" w:lineRule="auto"/>
              <w:rPr>
                <w:b/>
                <w:bCs/>
                <w:color w:val="000000"/>
                <w:sz w:val="12"/>
                <w:szCs w:val="12"/>
              </w:rPr>
            </w:pPr>
            <w:r w:rsidRPr="007B775C">
              <w:rPr>
                <w:b/>
                <w:bCs/>
                <w:color w:val="000000"/>
                <w:sz w:val="12"/>
                <w:szCs w:val="12"/>
              </w:rPr>
              <w:t>Obsługa medialna</w:t>
            </w:r>
          </w:p>
        </w:tc>
        <w:tc>
          <w:tcPr>
            <w:tcW w:w="523" w:type="pct"/>
            <w:tcBorders>
              <w:top w:val="nil"/>
              <w:left w:val="nil"/>
              <w:bottom w:val="nil"/>
              <w:right w:val="nil"/>
            </w:tcBorders>
            <w:shd w:val="clear" w:color="auto" w:fill="auto"/>
            <w:vAlign w:val="center"/>
            <w:hideMark/>
          </w:tcPr>
          <w:p w14:paraId="1B1F8148" w14:textId="77777777" w:rsidR="007B775C" w:rsidRPr="007B775C" w:rsidRDefault="007B775C" w:rsidP="007B775C">
            <w:pPr>
              <w:spacing w:line="240" w:lineRule="auto"/>
              <w:rPr>
                <w:b/>
                <w:bCs/>
                <w:color w:val="000000"/>
                <w:sz w:val="12"/>
                <w:szCs w:val="12"/>
              </w:rPr>
            </w:pPr>
          </w:p>
        </w:tc>
        <w:tc>
          <w:tcPr>
            <w:tcW w:w="731" w:type="pct"/>
            <w:tcBorders>
              <w:top w:val="nil"/>
              <w:left w:val="nil"/>
              <w:bottom w:val="nil"/>
              <w:right w:val="nil"/>
            </w:tcBorders>
            <w:shd w:val="clear" w:color="auto" w:fill="auto"/>
            <w:noWrap/>
            <w:vAlign w:val="center"/>
            <w:hideMark/>
          </w:tcPr>
          <w:p w14:paraId="22AF63A0" w14:textId="77777777" w:rsidR="007B775C" w:rsidRPr="007B775C" w:rsidRDefault="007B775C" w:rsidP="007B775C">
            <w:pPr>
              <w:spacing w:line="240" w:lineRule="auto"/>
              <w:jc w:val="right"/>
              <w:rPr>
                <w:b/>
                <w:bCs/>
                <w:color w:val="000000"/>
                <w:sz w:val="12"/>
                <w:szCs w:val="12"/>
              </w:rPr>
            </w:pPr>
            <w:r w:rsidRPr="007B775C">
              <w:rPr>
                <w:b/>
                <w:bCs/>
                <w:color w:val="000000"/>
                <w:sz w:val="12"/>
                <w:szCs w:val="12"/>
              </w:rPr>
              <w:t>5 300</w:t>
            </w:r>
          </w:p>
        </w:tc>
        <w:tc>
          <w:tcPr>
            <w:tcW w:w="738" w:type="pct"/>
            <w:tcBorders>
              <w:top w:val="nil"/>
              <w:left w:val="nil"/>
              <w:bottom w:val="nil"/>
              <w:right w:val="nil"/>
            </w:tcBorders>
            <w:shd w:val="clear" w:color="auto" w:fill="auto"/>
            <w:noWrap/>
            <w:vAlign w:val="center"/>
            <w:hideMark/>
          </w:tcPr>
          <w:p w14:paraId="3D8DBB01" w14:textId="77777777" w:rsidR="007B775C" w:rsidRPr="007B775C" w:rsidRDefault="007B775C" w:rsidP="007B775C">
            <w:pPr>
              <w:spacing w:line="240" w:lineRule="auto"/>
              <w:jc w:val="right"/>
              <w:rPr>
                <w:b/>
                <w:bCs/>
                <w:color w:val="000000"/>
                <w:sz w:val="12"/>
                <w:szCs w:val="12"/>
              </w:rPr>
            </w:pPr>
            <w:r w:rsidRPr="007B775C">
              <w:rPr>
                <w:b/>
                <w:bCs/>
                <w:color w:val="000000"/>
                <w:sz w:val="12"/>
                <w:szCs w:val="12"/>
              </w:rPr>
              <w:t>3 281,64</w:t>
            </w:r>
          </w:p>
        </w:tc>
        <w:tc>
          <w:tcPr>
            <w:tcW w:w="385" w:type="pct"/>
            <w:tcBorders>
              <w:top w:val="nil"/>
              <w:left w:val="nil"/>
              <w:bottom w:val="nil"/>
              <w:right w:val="nil"/>
            </w:tcBorders>
            <w:shd w:val="clear" w:color="auto" w:fill="auto"/>
            <w:noWrap/>
            <w:vAlign w:val="center"/>
            <w:hideMark/>
          </w:tcPr>
          <w:p w14:paraId="014BF2F4" w14:textId="77777777" w:rsidR="007B775C" w:rsidRPr="007B775C" w:rsidRDefault="007B775C" w:rsidP="007B775C">
            <w:pPr>
              <w:spacing w:line="240" w:lineRule="auto"/>
              <w:jc w:val="right"/>
              <w:rPr>
                <w:b/>
                <w:bCs/>
                <w:color w:val="000000"/>
                <w:sz w:val="12"/>
                <w:szCs w:val="12"/>
              </w:rPr>
            </w:pPr>
            <w:r w:rsidRPr="007B775C">
              <w:rPr>
                <w:b/>
                <w:bCs/>
                <w:color w:val="000000"/>
                <w:sz w:val="12"/>
                <w:szCs w:val="12"/>
              </w:rPr>
              <w:t>61,9%</w:t>
            </w:r>
          </w:p>
        </w:tc>
      </w:tr>
      <w:tr w:rsidR="007B775C" w:rsidRPr="007B775C" w14:paraId="62BF1060" w14:textId="77777777" w:rsidTr="007B775C">
        <w:trPr>
          <w:trHeight w:val="85"/>
        </w:trPr>
        <w:tc>
          <w:tcPr>
            <w:tcW w:w="2623" w:type="pct"/>
            <w:tcBorders>
              <w:top w:val="nil"/>
              <w:left w:val="nil"/>
              <w:bottom w:val="nil"/>
              <w:right w:val="nil"/>
            </w:tcBorders>
            <w:shd w:val="clear" w:color="auto" w:fill="auto"/>
            <w:vAlign w:val="center"/>
            <w:hideMark/>
          </w:tcPr>
          <w:p w14:paraId="6F996F3C" w14:textId="77777777" w:rsidR="007B775C" w:rsidRPr="007B775C" w:rsidRDefault="007B775C" w:rsidP="007B775C">
            <w:pPr>
              <w:spacing w:line="240" w:lineRule="auto"/>
              <w:jc w:val="right"/>
              <w:rPr>
                <w:b/>
                <w:bCs/>
                <w:color w:val="000000"/>
                <w:sz w:val="12"/>
                <w:szCs w:val="12"/>
              </w:rPr>
            </w:pPr>
          </w:p>
        </w:tc>
        <w:tc>
          <w:tcPr>
            <w:tcW w:w="523" w:type="pct"/>
            <w:tcBorders>
              <w:top w:val="nil"/>
              <w:left w:val="nil"/>
              <w:bottom w:val="nil"/>
              <w:right w:val="nil"/>
            </w:tcBorders>
            <w:shd w:val="clear" w:color="auto" w:fill="auto"/>
            <w:noWrap/>
            <w:vAlign w:val="center"/>
            <w:hideMark/>
          </w:tcPr>
          <w:p w14:paraId="6C4D3D37"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A3260E3"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9BBD2B0"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58E64D5"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13844C5D" w14:textId="77777777" w:rsidTr="007B775C">
        <w:trPr>
          <w:trHeight w:val="85"/>
        </w:trPr>
        <w:tc>
          <w:tcPr>
            <w:tcW w:w="2623" w:type="pct"/>
            <w:tcBorders>
              <w:top w:val="nil"/>
              <w:left w:val="nil"/>
              <w:bottom w:val="nil"/>
              <w:right w:val="nil"/>
            </w:tcBorders>
            <w:shd w:val="clear" w:color="auto" w:fill="auto"/>
            <w:vAlign w:val="center"/>
            <w:hideMark/>
          </w:tcPr>
          <w:p w14:paraId="56E41A46"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Cel:</w:t>
            </w:r>
            <w:r w:rsidRPr="007B775C">
              <w:rPr>
                <w:i/>
                <w:iCs/>
                <w:color w:val="000000"/>
                <w:sz w:val="12"/>
                <w:szCs w:val="12"/>
              </w:rPr>
              <w:t xml:space="preserve"> </w:t>
            </w:r>
            <w:r w:rsidRPr="007B775C">
              <w:rPr>
                <w:color w:val="000000"/>
                <w:sz w:val="12"/>
                <w:szCs w:val="12"/>
              </w:rPr>
              <w:t>zapewnienie dostępności do informacji o pracy Urzędu dla mediów i mieszkańców Miasta</w:t>
            </w:r>
          </w:p>
        </w:tc>
        <w:tc>
          <w:tcPr>
            <w:tcW w:w="523" w:type="pct"/>
            <w:tcBorders>
              <w:top w:val="nil"/>
              <w:left w:val="nil"/>
              <w:bottom w:val="nil"/>
              <w:right w:val="nil"/>
            </w:tcBorders>
            <w:shd w:val="clear" w:color="auto" w:fill="auto"/>
            <w:vAlign w:val="center"/>
            <w:hideMark/>
          </w:tcPr>
          <w:p w14:paraId="07D0E2C0"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739781C4"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65A27E1"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BB896F7"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F8C3A39" w14:textId="77777777" w:rsidTr="007B775C">
        <w:trPr>
          <w:trHeight w:val="85"/>
        </w:trPr>
        <w:tc>
          <w:tcPr>
            <w:tcW w:w="2623" w:type="pct"/>
            <w:tcBorders>
              <w:top w:val="nil"/>
              <w:left w:val="nil"/>
              <w:bottom w:val="nil"/>
              <w:right w:val="nil"/>
            </w:tcBorders>
            <w:shd w:val="clear" w:color="auto" w:fill="auto"/>
            <w:vAlign w:val="center"/>
            <w:hideMark/>
          </w:tcPr>
          <w:p w14:paraId="55723BF7"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1A7344B4"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31F7C4A"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9F006FC"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848E52A"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754DE56" w14:textId="77777777" w:rsidTr="007B775C">
        <w:trPr>
          <w:trHeight w:val="85"/>
        </w:trPr>
        <w:tc>
          <w:tcPr>
            <w:tcW w:w="2623" w:type="pct"/>
            <w:tcBorders>
              <w:top w:val="nil"/>
              <w:left w:val="nil"/>
              <w:bottom w:val="nil"/>
              <w:right w:val="nil"/>
            </w:tcBorders>
            <w:shd w:val="clear" w:color="auto" w:fill="auto"/>
            <w:vAlign w:val="center"/>
            <w:hideMark/>
          </w:tcPr>
          <w:p w14:paraId="71A27EDC"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Dysponent:</w:t>
            </w:r>
            <w:r w:rsidRPr="007B775C">
              <w:rPr>
                <w:i/>
                <w:iCs/>
                <w:color w:val="000000"/>
                <w:sz w:val="12"/>
                <w:szCs w:val="12"/>
              </w:rPr>
              <w:t xml:space="preserve"> Zespół Kontaktów z Mediami</w:t>
            </w:r>
          </w:p>
        </w:tc>
        <w:tc>
          <w:tcPr>
            <w:tcW w:w="523" w:type="pct"/>
            <w:tcBorders>
              <w:top w:val="nil"/>
              <w:left w:val="nil"/>
              <w:bottom w:val="nil"/>
              <w:right w:val="nil"/>
            </w:tcBorders>
            <w:shd w:val="clear" w:color="auto" w:fill="auto"/>
            <w:vAlign w:val="center"/>
            <w:hideMark/>
          </w:tcPr>
          <w:p w14:paraId="01E9BC54"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7EEAA679"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B016680"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FC5EE54"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1482FDFA" w14:textId="77777777" w:rsidTr="007B775C">
        <w:trPr>
          <w:trHeight w:val="85"/>
        </w:trPr>
        <w:tc>
          <w:tcPr>
            <w:tcW w:w="2623" w:type="pct"/>
            <w:tcBorders>
              <w:top w:val="nil"/>
              <w:left w:val="nil"/>
              <w:bottom w:val="nil"/>
              <w:right w:val="nil"/>
            </w:tcBorders>
            <w:shd w:val="clear" w:color="auto" w:fill="auto"/>
            <w:vAlign w:val="center"/>
            <w:hideMark/>
          </w:tcPr>
          <w:p w14:paraId="0DE27092"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43055719"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3EEB2D8D"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F3F6166"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D886477"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E15F3C5" w14:textId="77777777" w:rsidTr="007B775C">
        <w:trPr>
          <w:trHeight w:val="85"/>
        </w:trPr>
        <w:tc>
          <w:tcPr>
            <w:tcW w:w="2623" w:type="pct"/>
            <w:tcBorders>
              <w:top w:val="nil"/>
              <w:left w:val="nil"/>
              <w:bottom w:val="nil"/>
              <w:right w:val="nil"/>
            </w:tcBorders>
            <w:shd w:val="clear" w:color="auto" w:fill="auto"/>
            <w:vAlign w:val="center"/>
            <w:hideMark/>
          </w:tcPr>
          <w:p w14:paraId="00562402"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Klasyfikacja:</w:t>
            </w:r>
            <w:r w:rsidRPr="007B775C">
              <w:rPr>
                <w:i/>
                <w:iCs/>
                <w:color w:val="000000"/>
                <w:sz w:val="12"/>
                <w:szCs w:val="12"/>
              </w:rPr>
              <w:t xml:space="preserve"> rozdział: 75023</w:t>
            </w:r>
          </w:p>
        </w:tc>
        <w:tc>
          <w:tcPr>
            <w:tcW w:w="523" w:type="pct"/>
            <w:tcBorders>
              <w:top w:val="nil"/>
              <w:left w:val="nil"/>
              <w:bottom w:val="nil"/>
              <w:right w:val="nil"/>
            </w:tcBorders>
            <w:shd w:val="clear" w:color="auto" w:fill="auto"/>
            <w:vAlign w:val="center"/>
            <w:hideMark/>
          </w:tcPr>
          <w:p w14:paraId="03B01F72"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16B30D2B"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E0CE7AC"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0209C39"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BA9B173" w14:textId="77777777" w:rsidTr="007B775C">
        <w:trPr>
          <w:trHeight w:val="85"/>
        </w:trPr>
        <w:tc>
          <w:tcPr>
            <w:tcW w:w="2623" w:type="pct"/>
            <w:tcBorders>
              <w:top w:val="nil"/>
              <w:left w:val="nil"/>
              <w:bottom w:val="nil"/>
              <w:right w:val="nil"/>
            </w:tcBorders>
            <w:shd w:val="clear" w:color="auto" w:fill="auto"/>
            <w:vAlign w:val="center"/>
            <w:hideMark/>
          </w:tcPr>
          <w:p w14:paraId="2B35CE32"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4A341F2B"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C9C87A4"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C0C824F"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6EFE178"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89D5F4E" w14:textId="77777777" w:rsidTr="007B775C">
        <w:trPr>
          <w:trHeight w:val="85"/>
        </w:trPr>
        <w:tc>
          <w:tcPr>
            <w:tcW w:w="2623" w:type="pct"/>
            <w:tcBorders>
              <w:top w:val="nil"/>
              <w:left w:val="nil"/>
              <w:bottom w:val="nil"/>
              <w:right w:val="nil"/>
            </w:tcBorders>
            <w:shd w:val="clear" w:color="auto" w:fill="auto"/>
            <w:vAlign w:val="center"/>
            <w:hideMark/>
          </w:tcPr>
          <w:p w14:paraId="68098887"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50C797B5"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1413CD7A"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6BE892D"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6A1649A"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FFE81BB" w14:textId="77777777" w:rsidTr="007B775C">
        <w:trPr>
          <w:trHeight w:val="85"/>
        </w:trPr>
        <w:tc>
          <w:tcPr>
            <w:tcW w:w="2623" w:type="pct"/>
            <w:tcBorders>
              <w:top w:val="nil"/>
              <w:left w:val="nil"/>
              <w:bottom w:val="nil"/>
              <w:right w:val="nil"/>
            </w:tcBorders>
            <w:shd w:val="clear" w:color="auto" w:fill="auto"/>
            <w:vAlign w:val="center"/>
            <w:hideMark/>
          </w:tcPr>
          <w:p w14:paraId="285E1ABD" w14:textId="77777777" w:rsidR="007B775C" w:rsidRPr="007B775C" w:rsidRDefault="007B775C" w:rsidP="007B775C">
            <w:pPr>
              <w:spacing w:line="240" w:lineRule="auto"/>
              <w:rPr>
                <w:color w:val="000000"/>
                <w:sz w:val="12"/>
                <w:szCs w:val="12"/>
              </w:rPr>
            </w:pPr>
            <w:r w:rsidRPr="007B775C">
              <w:rPr>
                <w:color w:val="000000"/>
                <w:sz w:val="12"/>
                <w:szCs w:val="12"/>
              </w:rPr>
              <w:t>ogłoszenia prasowe</w:t>
            </w:r>
          </w:p>
        </w:tc>
        <w:tc>
          <w:tcPr>
            <w:tcW w:w="523" w:type="pct"/>
            <w:tcBorders>
              <w:top w:val="nil"/>
              <w:left w:val="nil"/>
              <w:bottom w:val="nil"/>
              <w:right w:val="nil"/>
            </w:tcBorders>
            <w:shd w:val="clear" w:color="auto" w:fill="auto"/>
            <w:noWrap/>
            <w:vAlign w:val="center"/>
            <w:hideMark/>
          </w:tcPr>
          <w:p w14:paraId="3D34919D" w14:textId="77777777" w:rsidR="007B775C" w:rsidRPr="007B775C" w:rsidRDefault="007B775C" w:rsidP="007B775C">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24C2FC6B" w14:textId="77777777" w:rsidR="007B775C" w:rsidRPr="007B775C" w:rsidRDefault="007B775C" w:rsidP="007B775C">
            <w:pPr>
              <w:spacing w:line="240" w:lineRule="auto"/>
              <w:jc w:val="right"/>
              <w:rPr>
                <w:sz w:val="12"/>
                <w:szCs w:val="12"/>
              </w:rPr>
            </w:pPr>
            <w:r w:rsidRPr="007B775C">
              <w:rPr>
                <w:sz w:val="12"/>
                <w:szCs w:val="12"/>
              </w:rPr>
              <w:t>3 300</w:t>
            </w:r>
          </w:p>
        </w:tc>
        <w:tc>
          <w:tcPr>
            <w:tcW w:w="738" w:type="pct"/>
            <w:tcBorders>
              <w:top w:val="nil"/>
              <w:left w:val="nil"/>
              <w:bottom w:val="nil"/>
              <w:right w:val="nil"/>
            </w:tcBorders>
            <w:shd w:val="clear" w:color="auto" w:fill="auto"/>
            <w:noWrap/>
            <w:vAlign w:val="center"/>
            <w:hideMark/>
          </w:tcPr>
          <w:p w14:paraId="675A5A2D" w14:textId="77777777" w:rsidR="007B775C" w:rsidRPr="007B775C" w:rsidRDefault="007B775C" w:rsidP="007B775C">
            <w:pPr>
              <w:spacing w:line="240" w:lineRule="auto"/>
              <w:jc w:val="right"/>
              <w:rPr>
                <w:sz w:val="12"/>
                <w:szCs w:val="12"/>
              </w:rPr>
            </w:pPr>
            <w:r w:rsidRPr="007B775C">
              <w:rPr>
                <w:sz w:val="12"/>
                <w:szCs w:val="12"/>
              </w:rPr>
              <w:t>3 281,64</w:t>
            </w:r>
          </w:p>
        </w:tc>
        <w:tc>
          <w:tcPr>
            <w:tcW w:w="385" w:type="pct"/>
            <w:tcBorders>
              <w:top w:val="nil"/>
              <w:left w:val="nil"/>
              <w:bottom w:val="nil"/>
              <w:right w:val="nil"/>
            </w:tcBorders>
            <w:shd w:val="clear" w:color="auto" w:fill="auto"/>
            <w:noWrap/>
            <w:vAlign w:val="center"/>
            <w:hideMark/>
          </w:tcPr>
          <w:p w14:paraId="1042713A" w14:textId="77777777" w:rsidR="007B775C" w:rsidRPr="007B775C" w:rsidRDefault="007B775C" w:rsidP="007B775C">
            <w:pPr>
              <w:spacing w:line="240" w:lineRule="auto"/>
              <w:jc w:val="right"/>
              <w:rPr>
                <w:sz w:val="12"/>
                <w:szCs w:val="12"/>
              </w:rPr>
            </w:pPr>
            <w:r w:rsidRPr="007B775C">
              <w:rPr>
                <w:sz w:val="12"/>
                <w:szCs w:val="12"/>
              </w:rPr>
              <w:t>99,4%</w:t>
            </w:r>
          </w:p>
        </w:tc>
      </w:tr>
      <w:tr w:rsidR="007B775C" w:rsidRPr="007B775C" w14:paraId="2F2EE027" w14:textId="77777777" w:rsidTr="007B775C">
        <w:trPr>
          <w:trHeight w:val="85"/>
        </w:trPr>
        <w:tc>
          <w:tcPr>
            <w:tcW w:w="2623" w:type="pct"/>
            <w:tcBorders>
              <w:top w:val="nil"/>
              <w:left w:val="nil"/>
              <w:bottom w:val="nil"/>
              <w:right w:val="nil"/>
            </w:tcBorders>
            <w:shd w:val="clear" w:color="auto" w:fill="auto"/>
            <w:vAlign w:val="center"/>
            <w:hideMark/>
          </w:tcPr>
          <w:p w14:paraId="41C3BD99" w14:textId="77777777" w:rsidR="007B775C" w:rsidRPr="007B775C" w:rsidRDefault="007B775C" w:rsidP="007B775C">
            <w:pPr>
              <w:spacing w:line="240" w:lineRule="auto"/>
              <w:rPr>
                <w:sz w:val="12"/>
                <w:szCs w:val="12"/>
              </w:rPr>
            </w:pPr>
            <w:r w:rsidRPr="007B775C">
              <w:rPr>
                <w:sz w:val="12"/>
                <w:szCs w:val="12"/>
              </w:rPr>
              <w:t>publikacje nekrologów</w:t>
            </w:r>
          </w:p>
        </w:tc>
        <w:tc>
          <w:tcPr>
            <w:tcW w:w="523" w:type="pct"/>
            <w:tcBorders>
              <w:top w:val="nil"/>
              <w:left w:val="nil"/>
              <w:bottom w:val="nil"/>
              <w:right w:val="nil"/>
            </w:tcBorders>
            <w:shd w:val="clear" w:color="auto" w:fill="auto"/>
            <w:noWrap/>
            <w:vAlign w:val="center"/>
            <w:hideMark/>
          </w:tcPr>
          <w:p w14:paraId="0D4D682F" w14:textId="77777777" w:rsidR="007B775C" w:rsidRPr="007B775C" w:rsidRDefault="007B775C" w:rsidP="007B775C">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6DA27F21" w14:textId="77777777" w:rsidR="007B775C" w:rsidRPr="007B775C" w:rsidRDefault="007B775C" w:rsidP="007B775C">
            <w:pPr>
              <w:spacing w:line="240" w:lineRule="auto"/>
              <w:jc w:val="right"/>
              <w:rPr>
                <w:sz w:val="12"/>
                <w:szCs w:val="12"/>
              </w:rPr>
            </w:pPr>
            <w:r w:rsidRPr="007B775C">
              <w:rPr>
                <w:sz w:val="12"/>
                <w:szCs w:val="12"/>
              </w:rPr>
              <w:t>2 000</w:t>
            </w:r>
          </w:p>
        </w:tc>
        <w:tc>
          <w:tcPr>
            <w:tcW w:w="738" w:type="pct"/>
            <w:tcBorders>
              <w:top w:val="nil"/>
              <w:left w:val="nil"/>
              <w:bottom w:val="nil"/>
              <w:right w:val="nil"/>
            </w:tcBorders>
            <w:shd w:val="clear" w:color="auto" w:fill="auto"/>
            <w:noWrap/>
            <w:vAlign w:val="center"/>
            <w:hideMark/>
          </w:tcPr>
          <w:p w14:paraId="0DF40DB3" w14:textId="77777777" w:rsidR="007B775C" w:rsidRPr="007B775C" w:rsidRDefault="007B775C" w:rsidP="007B775C">
            <w:pPr>
              <w:spacing w:line="240" w:lineRule="auto"/>
              <w:jc w:val="right"/>
              <w:rPr>
                <w:sz w:val="12"/>
                <w:szCs w:val="12"/>
              </w:rPr>
            </w:pPr>
            <w:r w:rsidRPr="007B775C">
              <w:rPr>
                <w:sz w:val="12"/>
                <w:szCs w:val="12"/>
              </w:rPr>
              <w:t>0,00</w:t>
            </w:r>
          </w:p>
        </w:tc>
        <w:tc>
          <w:tcPr>
            <w:tcW w:w="385" w:type="pct"/>
            <w:tcBorders>
              <w:top w:val="nil"/>
              <w:left w:val="nil"/>
              <w:bottom w:val="nil"/>
              <w:right w:val="nil"/>
            </w:tcBorders>
            <w:shd w:val="clear" w:color="auto" w:fill="auto"/>
            <w:noWrap/>
            <w:vAlign w:val="center"/>
            <w:hideMark/>
          </w:tcPr>
          <w:p w14:paraId="66BE577A" w14:textId="77777777" w:rsidR="007B775C" w:rsidRPr="007B775C" w:rsidRDefault="007B775C" w:rsidP="007B775C">
            <w:pPr>
              <w:spacing w:line="240" w:lineRule="auto"/>
              <w:jc w:val="right"/>
              <w:rPr>
                <w:sz w:val="12"/>
                <w:szCs w:val="12"/>
              </w:rPr>
            </w:pPr>
            <w:r w:rsidRPr="007B775C">
              <w:rPr>
                <w:sz w:val="12"/>
                <w:szCs w:val="12"/>
              </w:rPr>
              <w:t>0,0%</w:t>
            </w:r>
          </w:p>
        </w:tc>
      </w:tr>
      <w:tr w:rsidR="007B775C" w:rsidRPr="007B775C" w14:paraId="2882C346" w14:textId="77777777" w:rsidTr="007B775C">
        <w:trPr>
          <w:trHeight w:val="85"/>
        </w:trPr>
        <w:tc>
          <w:tcPr>
            <w:tcW w:w="2623" w:type="pct"/>
            <w:tcBorders>
              <w:top w:val="nil"/>
              <w:left w:val="nil"/>
              <w:bottom w:val="nil"/>
              <w:right w:val="nil"/>
            </w:tcBorders>
            <w:shd w:val="clear" w:color="auto" w:fill="auto"/>
            <w:vAlign w:val="center"/>
            <w:hideMark/>
          </w:tcPr>
          <w:p w14:paraId="345A032C" w14:textId="77777777" w:rsidR="007B775C" w:rsidRPr="007B775C" w:rsidRDefault="007B775C" w:rsidP="007B775C">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7C388200"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EE04418"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CA11D92"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BF81D23"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D7E3785" w14:textId="77777777" w:rsidTr="007B775C">
        <w:trPr>
          <w:trHeight w:val="85"/>
        </w:trPr>
        <w:tc>
          <w:tcPr>
            <w:tcW w:w="2623" w:type="pct"/>
            <w:tcBorders>
              <w:top w:val="nil"/>
              <w:left w:val="nil"/>
              <w:bottom w:val="nil"/>
              <w:right w:val="nil"/>
            </w:tcBorders>
            <w:shd w:val="clear" w:color="auto" w:fill="auto"/>
            <w:vAlign w:val="center"/>
            <w:hideMark/>
          </w:tcPr>
          <w:p w14:paraId="3B8A1C23" w14:textId="77777777" w:rsidR="007B775C" w:rsidRPr="007B775C" w:rsidRDefault="007B775C" w:rsidP="007B775C">
            <w:pPr>
              <w:spacing w:line="240" w:lineRule="auto"/>
              <w:rPr>
                <w:b/>
                <w:bCs/>
                <w:color w:val="000000"/>
                <w:sz w:val="12"/>
                <w:szCs w:val="12"/>
              </w:rPr>
            </w:pPr>
            <w:r w:rsidRPr="007B775C">
              <w:rPr>
                <w:b/>
                <w:bCs/>
                <w:color w:val="000000"/>
                <w:sz w:val="12"/>
                <w:szCs w:val="12"/>
              </w:rPr>
              <w:t>Ochrona osób i mienia</w:t>
            </w:r>
          </w:p>
        </w:tc>
        <w:tc>
          <w:tcPr>
            <w:tcW w:w="523" w:type="pct"/>
            <w:tcBorders>
              <w:top w:val="nil"/>
              <w:left w:val="nil"/>
              <w:bottom w:val="nil"/>
              <w:right w:val="nil"/>
            </w:tcBorders>
            <w:shd w:val="clear" w:color="auto" w:fill="auto"/>
            <w:vAlign w:val="center"/>
            <w:hideMark/>
          </w:tcPr>
          <w:p w14:paraId="3C663E09" w14:textId="77777777" w:rsidR="007B775C" w:rsidRPr="007B775C" w:rsidRDefault="007B775C" w:rsidP="007B775C">
            <w:pPr>
              <w:spacing w:line="240" w:lineRule="auto"/>
              <w:rPr>
                <w:b/>
                <w:bCs/>
                <w:color w:val="000000"/>
                <w:sz w:val="12"/>
                <w:szCs w:val="12"/>
              </w:rPr>
            </w:pPr>
          </w:p>
        </w:tc>
        <w:tc>
          <w:tcPr>
            <w:tcW w:w="731" w:type="pct"/>
            <w:tcBorders>
              <w:top w:val="nil"/>
              <w:left w:val="nil"/>
              <w:bottom w:val="nil"/>
              <w:right w:val="nil"/>
            </w:tcBorders>
            <w:shd w:val="clear" w:color="auto" w:fill="auto"/>
            <w:noWrap/>
            <w:vAlign w:val="center"/>
            <w:hideMark/>
          </w:tcPr>
          <w:p w14:paraId="3966B883" w14:textId="77777777" w:rsidR="007B775C" w:rsidRPr="007B775C" w:rsidRDefault="007B775C" w:rsidP="007B775C">
            <w:pPr>
              <w:spacing w:line="240" w:lineRule="auto"/>
              <w:jc w:val="right"/>
              <w:rPr>
                <w:b/>
                <w:bCs/>
                <w:sz w:val="12"/>
                <w:szCs w:val="12"/>
              </w:rPr>
            </w:pPr>
            <w:r w:rsidRPr="007B775C">
              <w:rPr>
                <w:b/>
                <w:bCs/>
                <w:sz w:val="12"/>
                <w:szCs w:val="12"/>
              </w:rPr>
              <w:t>525 927</w:t>
            </w:r>
          </w:p>
        </w:tc>
        <w:tc>
          <w:tcPr>
            <w:tcW w:w="738" w:type="pct"/>
            <w:tcBorders>
              <w:top w:val="nil"/>
              <w:left w:val="nil"/>
              <w:bottom w:val="nil"/>
              <w:right w:val="nil"/>
            </w:tcBorders>
            <w:shd w:val="clear" w:color="auto" w:fill="auto"/>
            <w:noWrap/>
            <w:vAlign w:val="center"/>
            <w:hideMark/>
          </w:tcPr>
          <w:p w14:paraId="34C139E1" w14:textId="77777777" w:rsidR="007B775C" w:rsidRPr="007B775C" w:rsidRDefault="007B775C" w:rsidP="007B775C">
            <w:pPr>
              <w:spacing w:line="240" w:lineRule="auto"/>
              <w:jc w:val="right"/>
              <w:rPr>
                <w:b/>
                <w:bCs/>
                <w:sz w:val="12"/>
                <w:szCs w:val="12"/>
              </w:rPr>
            </w:pPr>
            <w:r w:rsidRPr="007B775C">
              <w:rPr>
                <w:b/>
                <w:bCs/>
                <w:sz w:val="12"/>
                <w:szCs w:val="12"/>
              </w:rPr>
              <w:t>518 104,30</w:t>
            </w:r>
          </w:p>
        </w:tc>
        <w:tc>
          <w:tcPr>
            <w:tcW w:w="385" w:type="pct"/>
            <w:tcBorders>
              <w:top w:val="nil"/>
              <w:left w:val="nil"/>
              <w:bottom w:val="nil"/>
              <w:right w:val="nil"/>
            </w:tcBorders>
            <w:shd w:val="clear" w:color="auto" w:fill="auto"/>
            <w:noWrap/>
            <w:vAlign w:val="center"/>
            <w:hideMark/>
          </w:tcPr>
          <w:p w14:paraId="73D640BB" w14:textId="77777777" w:rsidR="007B775C" w:rsidRPr="007B775C" w:rsidRDefault="007B775C" w:rsidP="007B775C">
            <w:pPr>
              <w:spacing w:line="240" w:lineRule="auto"/>
              <w:jc w:val="right"/>
              <w:rPr>
                <w:b/>
                <w:bCs/>
                <w:sz w:val="12"/>
                <w:szCs w:val="12"/>
              </w:rPr>
            </w:pPr>
            <w:r w:rsidRPr="007B775C">
              <w:rPr>
                <w:b/>
                <w:bCs/>
                <w:sz w:val="12"/>
                <w:szCs w:val="12"/>
              </w:rPr>
              <w:t>98,5%</w:t>
            </w:r>
          </w:p>
        </w:tc>
      </w:tr>
      <w:tr w:rsidR="007B775C" w:rsidRPr="007B775C" w14:paraId="23721B1E" w14:textId="77777777" w:rsidTr="007B775C">
        <w:trPr>
          <w:trHeight w:val="85"/>
        </w:trPr>
        <w:tc>
          <w:tcPr>
            <w:tcW w:w="2623" w:type="pct"/>
            <w:tcBorders>
              <w:top w:val="nil"/>
              <w:left w:val="nil"/>
              <w:bottom w:val="nil"/>
              <w:right w:val="nil"/>
            </w:tcBorders>
            <w:shd w:val="clear" w:color="auto" w:fill="auto"/>
            <w:vAlign w:val="center"/>
            <w:hideMark/>
          </w:tcPr>
          <w:p w14:paraId="6E24F79A" w14:textId="77777777" w:rsidR="007B775C" w:rsidRPr="007B775C" w:rsidRDefault="007B775C" w:rsidP="007B775C">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1B3BCCC1"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02ABAB0"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248E314"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13C5ABF"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A65A01C" w14:textId="77777777" w:rsidTr="007B775C">
        <w:trPr>
          <w:trHeight w:val="85"/>
        </w:trPr>
        <w:tc>
          <w:tcPr>
            <w:tcW w:w="2623" w:type="pct"/>
            <w:tcBorders>
              <w:top w:val="nil"/>
              <w:left w:val="nil"/>
              <w:bottom w:val="nil"/>
              <w:right w:val="nil"/>
            </w:tcBorders>
            <w:shd w:val="clear" w:color="auto" w:fill="auto"/>
            <w:vAlign w:val="center"/>
            <w:hideMark/>
          </w:tcPr>
          <w:p w14:paraId="6B871D8B"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Cel:</w:t>
            </w:r>
            <w:r w:rsidRPr="007B775C">
              <w:rPr>
                <w:i/>
                <w:iCs/>
                <w:color w:val="000000"/>
                <w:sz w:val="12"/>
                <w:szCs w:val="12"/>
              </w:rPr>
              <w:t xml:space="preserve"> </w:t>
            </w:r>
            <w:r w:rsidRPr="007B775C">
              <w:rPr>
                <w:color w:val="000000"/>
                <w:sz w:val="12"/>
                <w:szCs w:val="12"/>
              </w:rPr>
              <w:t>zapewnienie skutecznego zabezpieczenia obiektów</w:t>
            </w:r>
          </w:p>
        </w:tc>
        <w:tc>
          <w:tcPr>
            <w:tcW w:w="523" w:type="pct"/>
            <w:tcBorders>
              <w:top w:val="nil"/>
              <w:left w:val="nil"/>
              <w:bottom w:val="nil"/>
              <w:right w:val="nil"/>
            </w:tcBorders>
            <w:shd w:val="clear" w:color="auto" w:fill="auto"/>
            <w:vAlign w:val="center"/>
            <w:hideMark/>
          </w:tcPr>
          <w:p w14:paraId="398560EC"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4CE4084A"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31ECE74"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FE33499"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00E72E79" w14:textId="77777777" w:rsidTr="007B775C">
        <w:trPr>
          <w:trHeight w:val="85"/>
        </w:trPr>
        <w:tc>
          <w:tcPr>
            <w:tcW w:w="2623" w:type="pct"/>
            <w:tcBorders>
              <w:top w:val="nil"/>
              <w:left w:val="nil"/>
              <w:bottom w:val="nil"/>
              <w:right w:val="nil"/>
            </w:tcBorders>
            <w:shd w:val="clear" w:color="auto" w:fill="auto"/>
            <w:vAlign w:val="center"/>
            <w:hideMark/>
          </w:tcPr>
          <w:p w14:paraId="67BC136F"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35426B2E"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016A617"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FEEAD28"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275811E"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B00F7BE" w14:textId="77777777" w:rsidTr="007B775C">
        <w:trPr>
          <w:trHeight w:val="85"/>
        </w:trPr>
        <w:tc>
          <w:tcPr>
            <w:tcW w:w="2623" w:type="pct"/>
            <w:tcBorders>
              <w:top w:val="nil"/>
              <w:left w:val="nil"/>
              <w:bottom w:val="nil"/>
              <w:right w:val="nil"/>
            </w:tcBorders>
            <w:shd w:val="clear" w:color="auto" w:fill="auto"/>
            <w:vAlign w:val="center"/>
            <w:hideMark/>
          </w:tcPr>
          <w:p w14:paraId="3FEE91E0"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Dysponent:</w:t>
            </w:r>
            <w:r w:rsidRPr="007B775C">
              <w:rPr>
                <w:i/>
                <w:iCs/>
                <w:color w:val="000000"/>
                <w:sz w:val="12"/>
                <w:szCs w:val="12"/>
              </w:rPr>
              <w:t xml:space="preserve"> Wydział Administracyjno-Gospodarczy</w:t>
            </w:r>
          </w:p>
        </w:tc>
        <w:tc>
          <w:tcPr>
            <w:tcW w:w="523" w:type="pct"/>
            <w:tcBorders>
              <w:top w:val="nil"/>
              <w:left w:val="nil"/>
              <w:bottom w:val="nil"/>
              <w:right w:val="nil"/>
            </w:tcBorders>
            <w:shd w:val="clear" w:color="auto" w:fill="auto"/>
            <w:vAlign w:val="center"/>
            <w:hideMark/>
          </w:tcPr>
          <w:p w14:paraId="3E5F27E0"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63899816"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09C6A6C"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BAB7052"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28E4C648" w14:textId="77777777" w:rsidTr="007B775C">
        <w:trPr>
          <w:trHeight w:val="85"/>
        </w:trPr>
        <w:tc>
          <w:tcPr>
            <w:tcW w:w="2623" w:type="pct"/>
            <w:tcBorders>
              <w:top w:val="nil"/>
              <w:left w:val="nil"/>
              <w:bottom w:val="nil"/>
              <w:right w:val="nil"/>
            </w:tcBorders>
            <w:shd w:val="clear" w:color="auto" w:fill="auto"/>
            <w:vAlign w:val="center"/>
            <w:hideMark/>
          </w:tcPr>
          <w:p w14:paraId="6F2D1AE6"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306DD288"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0327152"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A31F5F6"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9B5A76C"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030973A3" w14:textId="77777777" w:rsidTr="007B775C">
        <w:trPr>
          <w:trHeight w:val="85"/>
        </w:trPr>
        <w:tc>
          <w:tcPr>
            <w:tcW w:w="2623" w:type="pct"/>
            <w:tcBorders>
              <w:top w:val="nil"/>
              <w:left w:val="nil"/>
              <w:bottom w:val="nil"/>
              <w:right w:val="nil"/>
            </w:tcBorders>
            <w:shd w:val="clear" w:color="auto" w:fill="auto"/>
            <w:vAlign w:val="center"/>
            <w:hideMark/>
          </w:tcPr>
          <w:p w14:paraId="6B978F25"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Klasyfikacja:</w:t>
            </w:r>
            <w:r w:rsidRPr="007B775C">
              <w:rPr>
                <w:i/>
                <w:iCs/>
                <w:color w:val="000000"/>
                <w:sz w:val="12"/>
                <w:szCs w:val="12"/>
              </w:rPr>
              <w:t xml:space="preserve"> rozdział: 75023</w:t>
            </w:r>
          </w:p>
        </w:tc>
        <w:tc>
          <w:tcPr>
            <w:tcW w:w="523" w:type="pct"/>
            <w:tcBorders>
              <w:top w:val="nil"/>
              <w:left w:val="nil"/>
              <w:bottom w:val="nil"/>
              <w:right w:val="nil"/>
            </w:tcBorders>
            <w:shd w:val="clear" w:color="auto" w:fill="auto"/>
            <w:vAlign w:val="center"/>
            <w:hideMark/>
          </w:tcPr>
          <w:p w14:paraId="305B7A39"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406CB93E"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60B65E1"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E5020DD"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1C0794CA" w14:textId="77777777" w:rsidTr="007B775C">
        <w:trPr>
          <w:trHeight w:val="85"/>
        </w:trPr>
        <w:tc>
          <w:tcPr>
            <w:tcW w:w="2623" w:type="pct"/>
            <w:tcBorders>
              <w:top w:val="nil"/>
              <w:left w:val="nil"/>
              <w:bottom w:val="nil"/>
              <w:right w:val="nil"/>
            </w:tcBorders>
            <w:shd w:val="clear" w:color="auto" w:fill="auto"/>
            <w:vAlign w:val="center"/>
            <w:hideMark/>
          </w:tcPr>
          <w:p w14:paraId="1CA5F448"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25992D40"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069B87C"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2D7246B"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29CFFA1"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5CEF3B5" w14:textId="77777777" w:rsidTr="007B775C">
        <w:trPr>
          <w:trHeight w:val="85"/>
        </w:trPr>
        <w:tc>
          <w:tcPr>
            <w:tcW w:w="2623" w:type="pct"/>
            <w:tcBorders>
              <w:top w:val="nil"/>
              <w:left w:val="nil"/>
              <w:bottom w:val="nil"/>
              <w:right w:val="nil"/>
            </w:tcBorders>
            <w:shd w:val="clear" w:color="auto" w:fill="auto"/>
            <w:vAlign w:val="center"/>
            <w:hideMark/>
          </w:tcPr>
          <w:p w14:paraId="69E3BFEE"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6146F04A"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797D371F"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3B8A436"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D808082"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22C07D73" w14:textId="77777777" w:rsidTr="007B775C">
        <w:trPr>
          <w:trHeight w:val="85"/>
        </w:trPr>
        <w:tc>
          <w:tcPr>
            <w:tcW w:w="2623" w:type="pct"/>
            <w:tcBorders>
              <w:top w:val="nil"/>
              <w:left w:val="nil"/>
              <w:bottom w:val="nil"/>
              <w:right w:val="nil"/>
            </w:tcBorders>
            <w:shd w:val="clear" w:color="auto" w:fill="auto"/>
            <w:vAlign w:val="center"/>
            <w:hideMark/>
          </w:tcPr>
          <w:p w14:paraId="1F6869F5" w14:textId="77777777" w:rsidR="007B775C" w:rsidRPr="007B775C" w:rsidRDefault="007B775C" w:rsidP="007B775C">
            <w:pPr>
              <w:spacing w:line="240" w:lineRule="auto"/>
              <w:rPr>
                <w:color w:val="000000"/>
                <w:sz w:val="12"/>
                <w:szCs w:val="12"/>
              </w:rPr>
            </w:pPr>
            <w:r w:rsidRPr="007B775C">
              <w:rPr>
                <w:color w:val="000000"/>
                <w:sz w:val="12"/>
                <w:szCs w:val="12"/>
              </w:rPr>
              <w:t>ochrona budynku Urzędu</w:t>
            </w:r>
          </w:p>
        </w:tc>
        <w:tc>
          <w:tcPr>
            <w:tcW w:w="523" w:type="pct"/>
            <w:tcBorders>
              <w:top w:val="nil"/>
              <w:left w:val="nil"/>
              <w:bottom w:val="nil"/>
              <w:right w:val="nil"/>
            </w:tcBorders>
            <w:shd w:val="clear" w:color="auto" w:fill="auto"/>
            <w:noWrap/>
            <w:vAlign w:val="center"/>
            <w:hideMark/>
          </w:tcPr>
          <w:p w14:paraId="03B59195" w14:textId="77777777" w:rsidR="007B775C" w:rsidRPr="007B775C" w:rsidRDefault="007B775C" w:rsidP="007B775C">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679EAFBB" w14:textId="77777777" w:rsidR="007B775C" w:rsidRPr="007B775C" w:rsidRDefault="007B775C" w:rsidP="007B775C">
            <w:pPr>
              <w:spacing w:line="240" w:lineRule="auto"/>
              <w:jc w:val="right"/>
              <w:rPr>
                <w:sz w:val="12"/>
                <w:szCs w:val="12"/>
              </w:rPr>
            </w:pPr>
            <w:r w:rsidRPr="007B775C">
              <w:rPr>
                <w:sz w:val="12"/>
                <w:szCs w:val="12"/>
              </w:rPr>
              <w:t>501 760</w:t>
            </w:r>
          </w:p>
        </w:tc>
        <w:tc>
          <w:tcPr>
            <w:tcW w:w="738" w:type="pct"/>
            <w:tcBorders>
              <w:top w:val="nil"/>
              <w:left w:val="nil"/>
              <w:bottom w:val="nil"/>
              <w:right w:val="nil"/>
            </w:tcBorders>
            <w:shd w:val="clear" w:color="auto" w:fill="auto"/>
            <w:noWrap/>
            <w:vAlign w:val="center"/>
            <w:hideMark/>
          </w:tcPr>
          <w:p w14:paraId="4DC89863" w14:textId="77777777" w:rsidR="007B775C" w:rsidRPr="007B775C" w:rsidRDefault="007B775C" w:rsidP="007B775C">
            <w:pPr>
              <w:spacing w:line="240" w:lineRule="auto"/>
              <w:jc w:val="right"/>
              <w:rPr>
                <w:sz w:val="12"/>
                <w:szCs w:val="12"/>
              </w:rPr>
            </w:pPr>
            <w:r w:rsidRPr="007B775C">
              <w:rPr>
                <w:sz w:val="12"/>
                <w:szCs w:val="12"/>
              </w:rPr>
              <w:t>499 687,66</w:t>
            </w:r>
          </w:p>
        </w:tc>
        <w:tc>
          <w:tcPr>
            <w:tcW w:w="385" w:type="pct"/>
            <w:tcBorders>
              <w:top w:val="nil"/>
              <w:left w:val="nil"/>
              <w:bottom w:val="nil"/>
              <w:right w:val="nil"/>
            </w:tcBorders>
            <w:shd w:val="clear" w:color="auto" w:fill="auto"/>
            <w:noWrap/>
            <w:vAlign w:val="center"/>
            <w:hideMark/>
          </w:tcPr>
          <w:p w14:paraId="238AE6AF" w14:textId="77777777" w:rsidR="007B775C" w:rsidRPr="007B775C" w:rsidRDefault="007B775C" w:rsidP="007B775C">
            <w:pPr>
              <w:spacing w:line="240" w:lineRule="auto"/>
              <w:jc w:val="right"/>
              <w:rPr>
                <w:sz w:val="12"/>
                <w:szCs w:val="12"/>
              </w:rPr>
            </w:pPr>
            <w:r w:rsidRPr="007B775C">
              <w:rPr>
                <w:sz w:val="12"/>
                <w:szCs w:val="12"/>
              </w:rPr>
              <w:t>99,6%</w:t>
            </w:r>
          </w:p>
        </w:tc>
      </w:tr>
      <w:tr w:rsidR="007B775C" w:rsidRPr="007B775C" w14:paraId="20F2A176" w14:textId="77777777" w:rsidTr="007B775C">
        <w:trPr>
          <w:trHeight w:val="85"/>
        </w:trPr>
        <w:tc>
          <w:tcPr>
            <w:tcW w:w="2623" w:type="pct"/>
            <w:tcBorders>
              <w:top w:val="nil"/>
              <w:left w:val="nil"/>
              <w:bottom w:val="nil"/>
              <w:right w:val="nil"/>
            </w:tcBorders>
            <w:shd w:val="clear" w:color="auto" w:fill="auto"/>
            <w:vAlign w:val="center"/>
            <w:hideMark/>
          </w:tcPr>
          <w:p w14:paraId="4D996F41" w14:textId="77777777" w:rsidR="007B775C" w:rsidRPr="007B775C" w:rsidRDefault="007B775C" w:rsidP="007B775C">
            <w:pPr>
              <w:spacing w:line="240" w:lineRule="auto"/>
              <w:rPr>
                <w:color w:val="000000"/>
                <w:sz w:val="12"/>
                <w:szCs w:val="12"/>
              </w:rPr>
            </w:pPr>
            <w:r w:rsidRPr="007B775C">
              <w:rPr>
                <w:color w:val="000000"/>
                <w:sz w:val="12"/>
                <w:szCs w:val="12"/>
              </w:rPr>
              <w:t>ochrona przeciwpożarowa</w:t>
            </w:r>
          </w:p>
        </w:tc>
        <w:tc>
          <w:tcPr>
            <w:tcW w:w="523" w:type="pct"/>
            <w:tcBorders>
              <w:top w:val="nil"/>
              <w:left w:val="nil"/>
              <w:bottom w:val="nil"/>
              <w:right w:val="nil"/>
            </w:tcBorders>
            <w:shd w:val="clear" w:color="auto" w:fill="auto"/>
            <w:noWrap/>
            <w:vAlign w:val="center"/>
            <w:hideMark/>
          </w:tcPr>
          <w:p w14:paraId="124DFF96" w14:textId="77777777" w:rsidR="007B775C" w:rsidRPr="007B775C" w:rsidRDefault="007B775C" w:rsidP="007B775C">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5552D157" w14:textId="77777777" w:rsidR="007B775C" w:rsidRPr="007B775C" w:rsidRDefault="007B775C" w:rsidP="007B775C">
            <w:pPr>
              <w:spacing w:line="240" w:lineRule="auto"/>
              <w:jc w:val="right"/>
              <w:rPr>
                <w:sz w:val="12"/>
                <w:szCs w:val="12"/>
              </w:rPr>
            </w:pPr>
            <w:r w:rsidRPr="007B775C">
              <w:rPr>
                <w:sz w:val="12"/>
                <w:szCs w:val="12"/>
              </w:rPr>
              <w:t>18 167</w:t>
            </w:r>
          </w:p>
        </w:tc>
        <w:tc>
          <w:tcPr>
            <w:tcW w:w="738" w:type="pct"/>
            <w:tcBorders>
              <w:top w:val="nil"/>
              <w:left w:val="nil"/>
              <w:bottom w:val="nil"/>
              <w:right w:val="nil"/>
            </w:tcBorders>
            <w:shd w:val="clear" w:color="auto" w:fill="auto"/>
            <w:noWrap/>
            <w:vAlign w:val="center"/>
            <w:hideMark/>
          </w:tcPr>
          <w:p w14:paraId="6535EB1E" w14:textId="77777777" w:rsidR="007B775C" w:rsidRPr="007B775C" w:rsidRDefault="007B775C" w:rsidP="007B775C">
            <w:pPr>
              <w:spacing w:line="240" w:lineRule="auto"/>
              <w:jc w:val="right"/>
              <w:rPr>
                <w:sz w:val="12"/>
                <w:szCs w:val="12"/>
              </w:rPr>
            </w:pPr>
            <w:r w:rsidRPr="007B775C">
              <w:rPr>
                <w:sz w:val="12"/>
                <w:szCs w:val="12"/>
              </w:rPr>
              <w:t>16 390,55</w:t>
            </w:r>
          </w:p>
        </w:tc>
        <w:tc>
          <w:tcPr>
            <w:tcW w:w="385" w:type="pct"/>
            <w:tcBorders>
              <w:top w:val="nil"/>
              <w:left w:val="nil"/>
              <w:bottom w:val="nil"/>
              <w:right w:val="nil"/>
            </w:tcBorders>
            <w:shd w:val="clear" w:color="auto" w:fill="auto"/>
            <w:noWrap/>
            <w:vAlign w:val="center"/>
            <w:hideMark/>
          </w:tcPr>
          <w:p w14:paraId="6089C90B" w14:textId="77777777" w:rsidR="007B775C" w:rsidRPr="007B775C" w:rsidRDefault="007B775C" w:rsidP="007B775C">
            <w:pPr>
              <w:spacing w:line="240" w:lineRule="auto"/>
              <w:jc w:val="right"/>
              <w:rPr>
                <w:sz w:val="12"/>
                <w:szCs w:val="12"/>
              </w:rPr>
            </w:pPr>
            <w:r w:rsidRPr="007B775C">
              <w:rPr>
                <w:sz w:val="12"/>
                <w:szCs w:val="12"/>
              </w:rPr>
              <w:t>90,2%</w:t>
            </w:r>
          </w:p>
        </w:tc>
      </w:tr>
      <w:tr w:rsidR="007B775C" w:rsidRPr="007B775C" w14:paraId="23949C26" w14:textId="77777777" w:rsidTr="007B775C">
        <w:trPr>
          <w:trHeight w:val="85"/>
        </w:trPr>
        <w:tc>
          <w:tcPr>
            <w:tcW w:w="2623" w:type="pct"/>
            <w:tcBorders>
              <w:top w:val="nil"/>
              <w:left w:val="nil"/>
              <w:bottom w:val="nil"/>
              <w:right w:val="nil"/>
            </w:tcBorders>
            <w:shd w:val="clear" w:color="auto" w:fill="auto"/>
            <w:vAlign w:val="center"/>
            <w:hideMark/>
          </w:tcPr>
          <w:p w14:paraId="1728E604" w14:textId="77777777" w:rsidR="007B775C" w:rsidRPr="007B775C" w:rsidRDefault="007B775C" w:rsidP="007B775C">
            <w:pPr>
              <w:spacing w:line="240" w:lineRule="auto"/>
              <w:rPr>
                <w:color w:val="000000"/>
                <w:sz w:val="12"/>
                <w:szCs w:val="12"/>
              </w:rPr>
            </w:pPr>
            <w:r w:rsidRPr="007B775C">
              <w:rPr>
                <w:color w:val="000000"/>
                <w:sz w:val="12"/>
                <w:szCs w:val="12"/>
              </w:rPr>
              <w:t>podatek od towarów i usług (VAT)</w:t>
            </w:r>
          </w:p>
        </w:tc>
        <w:tc>
          <w:tcPr>
            <w:tcW w:w="523" w:type="pct"/>
            <w:tcBorders>
              <w:top w:val="nil"/>
              <w:left w:val="nil"/>
              <w:bottom w:val="nil"/>
              <w:right w:val="nil"/>
            </w:tcBorders>
            <w:shd w:val="clear" w:color="auto" w:fill="auto"/>
            <w:noWrap/>
            <w:vAlign w:val="center"/>
            <w:hideMark/>
          </w:tcPr>
          <w:p w14:paraId="170CD922" w14:textId="77777777" w:rsidR="007B775C" w:rsidRPr="007B775C" w:rsidRDefault="007B775C" w:rsidP="007B775C">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62F2B13C" w14:textId="77777777" w:rsidR="007B775C" w:rsidRPr="007B775C" w:rsidRDefault="007B775C" w:rsidP="007B775C">
            <w:pPr>
              <w:spacing w:line="240" w:lineRule="auto"/>
              <w:jc w:val="right"/>
              <w:rPr>
                <w:sz w:val="12"/>
                <w:szCs w:val="12"/>
              </w:rPr>
            </w:pPr>
            <w:r w:rsidRPr="007B775C">
              <w:rPr>
                <w:sz w:val="12"/>
                <w:szCs w:val="12"/>
              </w:rPr>
              <w:t>6 000</w:t>
            </w:r>
          </w:p>
        </w:tc>
        <w:tc>
          <w:tcPr>
            <w:tcW w:w="738" w:type="pct"/>
            <w:tcBorders>
              <w:top w:val="nil"/>
              <w:left w:val="nil"/>
              <w:bottom w:val="nil"/>
              <w:right w:val="nil"/>
            </w:tcBorders>
            <w:shd w:val="clear" w:color="auto" w:fill="auto"/>
            <w:noWrap/>
            <w:vAlign w:val="center"/>
            <w:hideMark/>
          </w:tcPr>
          <w:p w14:paraId="13863A5E" w14:textId="77777777" w:rsidR="007B775C" w:rsidRPr="007B775C" w:rsidRDefault="007B775C" w:rsidP="007B775C">
            <w:pPr>
              <w:spacing w:line="240" w:lineRule="auto"/>
              <w:jc w:val="right"/>
              <w:rPr>
                <w:sz w:val="12"/>
                <w:szCs w:val="12"/>
              </w:rPr>
            </w:pPr>
            <w:r w:rsidRPr="007B775C">
              <w:rPr>
                <w:sz w:val="12"/>
                <w:szCs w:val="12"/>
              </w:rPr>
              <w:t>2 026,09</w:t>
            </w:r>
          </w:p>
        </w:tc>
        <w:tc>
          <w:tcPr>
            <w:tcW w:w="385" w:type="pct"/>
            <w:tcBorders>
              <w:top w:val="nil"/>
              <w:left w:val="nil"/>
              <w:bottom w:val="nil"/>
              <w:right w:val="nil"/>
            </w:tcBorders>
            <w:shd w:val="clear" w:color="auto" w:fill="auto"/>
            <w:noWrap/>
            <w:vAlign w:val="center"/>
            <w:hideMark/>
          </w:tcPr>
          <w:p w14:paraId="1F79ED62" w14:textId="77777777" w:rsidR="007B775C" w:rsidRPr="007B775C" w:rsidRDefault="007B775C" w:rsidP="007B775C">
            <w:pPr>
              <w:spacing w:line="240" w:lineRule="auto"/>
              <w:jc w:val="right"/>
              <w:rPr>
                <w:sz w:val="12"/>
                <w:szCs w:val="12"/>
              </w:rPr>
            </w:pPr>
            <w:r w:rsidRPr="007B775C">
              <w:rPr>
                <w:sz w:val="12"/>
                <w:szCs w:val="12"/>
              </w:rPr>
              <w:t>33,8%</w:t>
            </w:r>
          </w:p>
        </w:tc>
      </w:tr>
      <w:tr w:rsidR="007B775C" w:rsidRPr="007B775C" w14:paraId="7738A874" w14:textId="77777777" w:rsidTr="007B775C">
        <w:trPr>
          <w:trHeight w:val="85"/>
        </w:trPr>
        <w:tc>
          <w:tcPr>
            <w:tcW w:w="2623" w:type="pct"/>
            <w:tcBorders>
              <w:top w:val="nil"/>
              <w:left w:val="nil"/>
              <w:bottom w:val="nil"/>
              <w:right w:val="nil"/>
            </w:tcBorders>
            <w:shd w:val="clear" w:color="auto" w:fill="auto"/>
            <w:vAlign w:val="center"/>
            <w:hideMark/>
          </w:tcPr>
          <w:p w14:paraId="17372597" w14:textId="77777777" w:rsidR="007B775C" w:rsidRPr="007B775C" w:rsidRDefault="007B775C" w:rsidP="007B775C">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39A9C5C8"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1155EC6"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BE1B8F4"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D815F7A"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05AC2ECA" w14:textId="77777777" w:rsidTr="007B775C">
        <w:trPr>
          <w:trHeight w:val="85"/>
        </w:trPr>
        <w:tc>
          <w:tcPr>
            <w:tcW w:w="2623" w:type="pct"/>
            <w:tcBorders>
              <w:top w:val="nil"/>
              <w:left w:val="nil"/>
              <w:bottom w:val="nil"/>
              <w:right w:val="nil"/>
            </w:tcBorders>
            <w:shd w:val="clear" w:color="auto" w:fill="auto"/>
            <w:vAlign w:val="center"/>
            <w:hideMark/>
          </w:tcPr>
          <w:p w14:paraId="53A361E0"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Podstawa prawna:</w:t>
            </w:r>
          </w:p>
        </w:tc>
        <w:tc>
          <w:tcPr>
            <w:tcW w:w="523" w:type="pct"/>
            <w:tcBorders>
              <w:top w:val="nil"/>
              <w:left w:val="nil"/>
              <w:bottom w:val="nil"/>
              <w:right w:val="nil"/>
            </w:tcBorders>
            <w:shd w:val="clear" w:color="auto" w:fill="auto"/>
            <w:noWrap/>
            <w:vAlign w:val="center"/>
            <w:hideMark/>
          </w:tcPr>
          <w:p w14:paraId="3DEEB268"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093F0611"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1D87C30"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921183F"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1A880A24" w14:textId="77777777" w:rsidTr="007B775C">
        <w:trPr>
          <w:trHeight w:val="85"/>
        </w:trPr>
        <w:tc>
          <w:tcPr>
            <w:tcW w:w="2623" w:type="pct"/>
            <w:tcBorders>
              <w:top w:val="nil"/>
              <w:left w:val="nil"/>
              <w:bottom w:val="nil"/>
              <w:right w:val="nil"/>
            </w:tcBorders>
            <w:shd w:val="clear" w:color="auto" w:fill="auto"/>
            <w:vAlign w:val="center"/>
            <w:hideMark/>
          </w:tcPr>
          <w:p w14:paraId="398B9F46" w14:textId="77777777" w:rsidR="007B775C" w:rsidRPr="007B775C" w:rsidRDefault="007B775C" w:rsidP="007B775C">
            <w:pPr>
              <w:spacing w:line="240" w:lineRule="auto"/>
              <w:rPr>
                <w:i/>
                <w:iCs/>
                <w:sz w:val="12"/>
                <w:szCs w:val="12"/>
              </w:rPr>
            </w:pPr>
            <w:r w:rsidRPr="007B775C">
              <w:rPr>
                <w:i/>
                <w:iCs/>
                <w:sz w:val="12"/>
                <w:szCs w:val="12"/>
              </w:rPr>
              <w:t xml:space="preserve">Ustawa z dnia 22 sierpnia 1997 r. o ochronie osób i mienia </w:t>
            </w:r>
          </w:p>
        </w:tc>
        <w:tc>
          <w:tcPr>
            <w:tcW w:w="523" w:type="pct"/>
            <w:tcBorders>
              <w:top w:val="nil"/>
              <w:left w:val="nil"/>
              <w:bottom w:val="nil"/>
              <w:right w:val="nil"/>
            </w:tcBorders>
            <w:shd w:val="clear" w:color="auto" w:fill="auto"/>
            <w:vAlign w:val="center"/>
            <w:hideMark/>
          </w:tcPr>
          <w:p w14:paraId="3C6A1A7E" w14:textId="77777777" w:rsidR="007B775C" w:rsidRPr="007B775C" w:rsidRDefault="007B775C" w:rsidP="007B775C">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4D873A5A"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7D65BB8"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589978E"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CA99B28" w14:textId="77777777" w:rsidTr="007B775C">
        <w:trPr>
          <w:trHeight w:val="85"/>
        </w:trPr>
        <w:tc>
          <w:tcPr>
            <w:tcW w:w="2623" w:type="pct"/>
            <w:tcBorders>
              <w:top w:val="nil"/>
              <w:left w:val="nil"/>
              <w:bottom w:val="nil"/>
              <w:right w:val="nil"/>
            </w:tcBorders>
            <w:shd w:val="clear" w:color="auto" w:fill="auto"/>
            <w:vAlign w:val="center"/>
            <w:hideMark/>
          </w:tcPr>
          <w:p w14:paraId="6FF9BB9A"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vAlign w:val="center"/>
            <w:hideMark/>
          </w:tcPr>
          <w:p w14:paraId="5A9EE972"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D6EA6D6"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9033337"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AD085CB"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A9C6650" w14:textId="77777777" w:rsidTr="007B775C">
        <w:trPr>
          <w:trHeight w:val="85"/>
        </w:trPr>
        <w:tc>
          <w:tcPr>
            <w:tcW w:w="2623" w:type="pct"/>
            <w:tcBorders>
              <w:top w:val="nil"/>
              <w:left w:val="nil"/>
              <w:bottom w:val="nil"/>
              <w:right w:val="nil"/>
            </w:tcBorders>
            <w:shd w:val="clear" w:color="000000" w:fill="CDDEE9"/>
            <w:vAlign w:val="center"/>
            <w:hideMark/>
          </w:tcPr>
          <w:p w14:paraId="51B22246" w14:textId="77777777" w:rsidR="007B775C" w:rsidRPr="007B775C" w:rsidRDefault="007B775C" w:rsidP="007B775C">
            <w:pPr>
              <w:spacing w:line="240" w:lineRule="auto"/>
              <w:rPr>
                <w:b/>
                <w:bCs/>
                <w:color w:val="000000"/>
                <w:sz w:val="12"/>
                <w:szCs w:val="12"/>
              </w:rPr>
            </w:pPr>
            <w:r w:rsidRPr="007B775C">
              <w:rPr>
                <w:b/>
                <w:bCs/>
                <w:color w:val="000000"/>
                <w:sz w:val="12"/>
                <w:szCs w:val="12"/>
              </w:rPr>
              <w:t>Rozwój społeczeństwa obywatelskiego - program 3</w:t>
            </w:r>
          </w:p>
        </w:tc>
        <w:tc>
          <w:tcPr>
            <w:tcW w:w="523" w:type="pct"/>
            <w:tcBorders>
              <w:top w:val="nil"/>
              <w:left w:val="nil"/>
              <w:bottom w:val="nil"/>
              <w:right w:val="nil"/>
            </w:tcBorders>
            <w:shd w:val="clear" w:color="000000" w:fill="CDDEE9"/>
            <w:vAlign w:val="center"/>
            <w:hideMark/>
          </w:tcPr>
          <w:p w14:paraId="39D9C1FA" w14:textId="77777777" w:rsidR="007B775C" w:rsidRPr="007B775C" w:rsidRDefault="007B775C" w:rsidP="007B775C">
            <w:pPr>
              <w:spacing w:line="240" w:lineRule="auto"/>
              <w:rPr>
                <w:b/>
                <w:bCs/>
                <w:color w:val="000000"/>
                <w:sz w:val="12"/>
                <w:szCs w:val="12"/>
              </w:rPr>
            </w:pPr>
            <w:r w:rsidRPr="007B775C">
              <w:rPr>
                <w:b/>
                <w:bCs/>
                <w:color w:val="000000"/>
                <w:sz w:val="12"/>
                <w:szCs w:val="12"/>
              </w:rPr>
              <w:t> </w:t>
            </w:r>
          </w:p>
        </w:tc>
        <w:tc>
          <w:tcPr>
            <w:tcW w:w="731" w:type="pct"/>
            <w:tcBorders>
              <w:top w:val="nil"/>
              <w:left w:val="nil"/>
              <w:bottom w:val="nil"/>
              <w:right w:val="nil"/>
            </w:tcBorders>
            <w:shd w:val="clear" w:color="000000" w:fill="CDDEE9"/>
            <w:noWrap/>
            <w:vAlign w:val="center"/>
            <w:hideMark/>
          </w:tcPr>
          <w:p w14:paraId="71F378E5" w14:textId="77777777" w:rsidR="007B775C" w:rsidRPr="007B775C" w:rsidRDefault="007B775C" w:rsidP="007B775C">
            <w:pPr>
              <w:spacing w:line="240" w:lineRule="auto"/>
              <w:jc w:val="right"/>
              <w:rPr>
                <w:b/>
                <w:bCs/>
                <w:sz w:val="12"/>
                <w:szCs w:val="12"/>
              </w:rPr>
            </w:pPr>
            <w:r w:rsidRPr="007B775C">
              <w:rPr>
                <w:b/>
                <w:bCs/>
                <w:sz w:val="12"/>
                <w:szCs w:val="12"/>
              </w:rPr>
              <w:t>1 410 791</w:t>
            </w:r>
          </w:p>
        </w:tc>
        <w:tc>
          <w:tcPr>
            <w:tcW w:w="738" w:type="pct"/>
            <w:tcBorders>
              <w:top w:val="nil"/>
              <w:left w:val="nil"/>
              <w:bottom w:val="nil"/>
              <w:right w:val="nil"/>
            </w:tcBorders>
            <w:shd w:val="clear" w:color="000000" w:fill="CDDEE9"/>
            <w:noWrap/>
            <w:vAlign w:val="center"/>
            <w:hideMark/>
          </w:tcPr>
          <w:p w14:paraId="2471EAAB" w14:textId="77777777" w:rsidR="007B775C" w:rsidRPr="007B775C" w:rsidRDefault="007B775C" w:rsidP="007B775C">
            <w:pPr>
              <w:spacing w:line="240" w:lineRule="auto"/>
              <w:jc w:val="right"/>
              <w:rPr>
                <w:b/>
                <w:bCs/>
                <w:sz w:val="12"/>
                <w:szCs w:val="12"/>
              </w:rPr>
            </w:pPr>
            <w:r w:rsidRPr="007B775C">
              <w:rPr>
                <w:b/>
                <w:bCs/>
                <w:sz w:val="12"/>
                <w:szCs w:val="12"/>
              </w:rPr>
              <w:t>1 379 774,79</w:t>
            </w:r>
          </w:p>
        </w:tc>
        <w:tc>
          <w:tcPr>
            <w:tcW w:w="385" w:type="pct"/>
            <w:tcBorders>
              <w:top w:val="nil"/>
              <w:left w:val="nil"/>
              <w:bottom w:val="nil"/>
              <w:right w:val="nil"/>
            </w:tcBorders>
            <w:shd w:val="clear" w:color="000000" w:fill="CDDEE9"/>
            <w:noWrap/>
            <w:vAlign w:val="center"/>
            <w:hideMark/>
          </w:tcPr>
          <w:p w14:paraId="4144772A" w14:textId="77777777" w:rsidR="007B775C" w:rsidRPr="007B775C" w:rsidRDefault="007B775C" w:rsidP="007B775C">
            <w:pPr>
              <w:spacing w:line="240" w:lineRule="auto"/>
              <w:jc w:val="right"/>
              <w:rPr>
                <w:b/>
                <w:bCs/>
                <w:sz w:val="12"/>
                <w:szCs w:val="12"/>
              </w:rPr>
            </w:pPr>
            <w:r w:rsidRPr="007B775C">
              <w:rPr>
                <w:b/>
                <w:bCs/>
                <w:sz w:val="12"/>
                <w:szCs w:val="12"/>
              </w:rPr>
              <w:t>97,8%</w:t>
            </w:r>
          </w:p>
        </w:tc>
      </w:tr>
      <w:tr w:rsidR="007B775C" w:rsidRPr="007B775C" w14:paraId="7A84DEDF" w14:textId="77777777" w:rsidTr="007B775C">
        <w:trPr>
          <w:trHeight w:val="85"/>
        </w:trPr>
        <w:tc>
          <w:tcPr>
            <w:tcW w:w="2623" w:type="pct"/>
            <w:tcBorders>
              <w:top w:val="nil"/>
              <w:left w:val="nil"/>
              <w:bottom w:val="nil"/>
              <w:right w:val="nil"/>
            </w:tcBorders>
            <w:shd w:val="clear" w:color="auto" w:fill="auto"/>
            <w:vAlign w:val="center"/>
            <w:hideMark/>
          </w:tcPr>
          <w:p w14:paraId="5D0E0605" w14:textId="77777777" w:rsidR="007B775C" w:rsidRPr="007B775C" w:rsidRDefault="007B775C" w:rsidP="007B775C">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7E09CA80"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8AA84CA"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0B50FA1"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D254996"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4C89DCFA" w14:textId="77777777" w:rsidTr="007B775C">
        <w:trPr>
          <w:trHeight w:val="85"/>
        </w:trPr>
        <w:tc>
          <w:tcPr>
            <w:tcW w:w="2623" w:type="pct"/>
            <w:tcBorders>
              <w:top w:val="nil"/>
              <w:left w:val="nil"/>
              <w:bottom w:val="nil"/>
              <w:right w:val="nil"/>
            </w:tcBorders>
            <w:shd w:val="clear" w:color="000000" w:fill="EAF1F6"/>
            <w:vAlign w:val="center"/>
            <w:hideMark/>
          </w:tcPr>
          <w:p w14:paraId="566719FB" w14:textId="77777777" w:rsidR="007B775C" w:rsidRPr="007B775C" w:rsidRDefault="007B775C" w:rsidP="007B775C">
            <w:pPr>
              <w:spacing w:line="240" w:lineRule="auto"/>
              <w:rPr>
                <w:b/>
                <w:bCs/>
                <w:color w:val="000000"/>
                <w:sz w:val="12"/>
                <w:szCs w:val="12"/>
              </w:rPr>
            </w:pPr>
            <w:r w:rsidRPr="007B775C">
              <w:rPr>
                <w:b/>
                <w:bCs/>
                <w:color w:val="000000"/>
                <w:sz w:val="12"/>
                <w:szCs w:val="12"/>
              </w:rPr>
              <w:t>Obsługa organizacyjno-techniczna Rady m.st. Warszawy i Rad Dzielnic - zadanie 1</w:t>
            </w:r>
          </w:p>
        </w:tc>
        <w:tc>
          <w:tcPr>
            <w:tcW w:w="523" w:type="pct"/>
            <w:tcBorders>
              <w:top w:val="nil"/>
              <w:left w:val="nil"/>
              <w:bottom w:val="nil"/>
              <w:right w:val="nil"/>
            </w:tcBorders>
            <w:shd w:val="clear" w:color="000000" w:fill="EAF1F6"/>
            <w:vAlign w:val="center"/>
            <w:hideMark/>
          </w:tcPr>
          <w:p w14:paraId="4C5C8D85" w14:textId="77777777" w:rsidR="007B775C" w:rsidRPr="007B775C" w:rsidRDefault="007B775C" w:rsidP="007B775C">
            <w:pPr>
              <w:spacing w:line="240" w:lineRule="auto"/>
              <w:rPr>
                <w:b/>
                <w:bCs/>
                <w:color w:val="000000"/>
                <w:sz w:val="12"/>
                <w:szCs w:val="12"/>
              </w:rPr>
            </w:pPr>
            <w:r w:rsidRPr="007B775C">
              <w:rPr>
                <w:b/>
                <w:bCs/>
                <w:color w:val="000000"/>
                <w:sz w:val="12"/>
                <w:szCs w:val="12"/>
              </w:rPr>
              <w:t> </w:t>
            </w:r>
          </w:p>
        </w:tc>
        <w:tc>
          <w:tcPr>
            <w:tcW w:w="731" w:type="pct"/>
            <w:tcBorders>
              <w:top w:val="nil"/>
              <w:left w:val="nil"/>
              <w:bottom w:val="nil"/>
              <w:right w:val="nil"/>
            </w:tcBorders>
            <w:shd w:val="clear" w:color="000000" w:fill="EAF1F6"/>
            <w:noWrap/>
            <w:vAlign w:val="center"/>
            <w:hideMark/>
          </w:tcPr>
          <w:p w14:paraId="15AE1145" w14:textId="77777777" w:rsidR="007B775C" w:rsidRPr="007B775C" w:rsidRDefault="007B775C" w:rsidP="007B775C">
            <w:pPr>
              <w:spacing w:line="240" w:lineRule="auto"/>
              <w:jc w:val="right"/>
              <w:rPr>
                <w:b/>
                <w:bCs/>
                <w:sz w:val="12"/>
                <w:szCs w:val="12"/>
              </w:rPr>
            </w:pPr>
            <w:r w:rsidRPr="007B775C">
              <w:rPr>
                <w:b/>
                <w:bCs/>
                <w:sz w:val="12"/>
                <w:szCs w:val="12"/>
              </w:rPr>
              <w:t>726 040</w:t>
            </w:r>
          </w:p>
        </w:tc>
        <w:tc>
          <w:tcPr>
            <w:tcW w:w="738" w:type="pct"/>
            <w:tcBorders>
              <w:top w:val="nil"/>
              <w:left w:val="nil"/>
              <w:bottom w:val="nil"/>
              <w:right w:val="nil"/>
            </w:tcBorders>
            <w:shd w:val="clear" w:color="000000" w:fill="EAF1F6"/>
            <w:noWrap/>
            <w:vAlign w:val="center"/>
            <w:hideMark/>
          </w:tcPr>
          <w:p w14:paraId="51D93166" w14:textId="77777777" w:rsidR="007B775C" w:rsidRPr="007B775C" w:rsidRDefault="007B775C" w:rsidP="007B775C">
            <w:pPr>
              <w:spacing w:line="240" w:lineRule="auto"/>
              <w:jc w:val="right"/>
              <w:rPr>
                <w:b/>
                <w:bCs/>
                <w:sz w:val="12"/>
                <w:szCs w:val="12"/>
              </w:rPr>
            </w:pPr>
            <w:r w:rsidRPr="007B775C">
              <w:rPr>
                <w:b/>
                <w:bCs/>
                <w:sz w:val="12"/>
                <w:szCs w:val="12"/>
              </w:rPr>
              <w:t>720 186,70</w:t>
            </w:r>
          </w:p>
        </w:tc>
        <w:tc>
          <w:tcPr>
            <w:tcW w:w="385" w:type="pct"/>
            <w:tcBorders>
              <w:top w:val="nil"/>
              <w:left w:val="nil"/>
              <w:bottom w:val="nil"/>
              <w:right w:val="nil"/>
            </w:tcBorders>
            <w:shd w:val="clear" w:color="000000" w:fill="EAF1F6"/>
            <w:noWrap/>
            <w:vAlign w:val="center"/>
            <w:hideMark/>
          </w:tcPr>
          <w:p w14:paraId="1448EBC7" w14:textId="77777777" w:rsidR="007B775C" w:rsidRPr="007B775C" w:rsidRDefault="007B775C" w:rsidP="007B775C">
            <w:pPr>
              <w:spacing w:line="240" w:lineRule="auto"/>
              <w:jc w:val="right"/>
              <w:rPr>
                <w:b/>
                <w:bCs/>
                <w:sz w:val="12"/>
                <w:szCs w:val="12"/>
              </w:rPr>
            </w:pPr>
            <w:r w:rsidRPr="007B775C">
              <w:rPr>
                <w:b/>
                <w:bCs/>
                <w:sz w:val="12"/>
                <w:szCs w:val="12"/>
              </w:rPr>
              <w:t>99,2%</w:t>
            </w:r>
          </w:p>
        </w:tc>
      </w:tr>
      <w:tr w:rsidR="007B775C" w:rsidRPr="007B775C" w14:paraId="0515766D" w14:textId="77777777" w:rsidTr="007B775C">
        <w:trPr>
          <w:trHeight w:val="85"/>
        </w:trPr>
        <w:tc>
          <w:tcPr>
            <w:tcW w:w="2623" w:type="pct"/>
            <w:tcBorders>
              <w:top w:val="nil"/>
              <w:left w:val="nil"/>
              <w:bottom w:val="nil"/>
              <w:right w:val="nil"/>
            </w:tcBorders>
            <w:shd w:val="clear" w:color="auto" w:fill="auto"/>
            <w:vAlign w:val="center"/>
            <w:hideMark/>
          </w:tcPr>
          <w:p w14:paraId="5FEF38B0" w14:textId="77777777" w:rsidR="007B775C" w:rsidRPr="007B775C" w:rsidRDefault="007B775C" w:rsidP="007B775C">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775E97EB"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2F7065D"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9BBD827"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6603D1E"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0E49EC62" w14:textId="77777777" w:rsidTr="007B775C">
        <w:trPr>
          <w:trHeight w:val="85"/>
        </w:trPr>
        <w:tc>
          <w:tcPr>
            <w:tcW w:w="2623" w:type="pct"/>
            <w:tcBorders>
              <w:top w:val="nil"/>
              <w:left w:val="nil"/>
              <w:bottom w:val="nil"/>
              <w:right w:val="nil"/>
            </w:tcBorders>
            <w:shd w:val="clear" w:color="auto" w:fill="auto"/>
            <w:vAlign w:val="center"/>
            <w:hideMark/>
          </w:tcPr>
          <w:p w14:paraId="236CF4DD"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Cel:</w:t>
            </w:r>
            <w:r w:rsidRPr="007B775C">
              <w:rPr>
                <w:i/>
                <w:iCs/>
                <w:color w:val="000000"/>
                <w:sz w:val="12"/>
                <w:szCs w:val="12"/>
              </w:rPr>
              <w:t xml:space="preserve"> </w:t>
            </w:r>
            <w:r w:rsidRPr="007B775C">
              <w:rPr>
                <w:color w:val="000000"/>
                <w:sz w:val="12"/>
                <w:szCs w:val="12"/>
              </w:rPr>
              <w:t>zapewnienie warunków dla wykonywania mandatu przez radnych Rady Miasta i Rad Dzielnic</w:t>
            </w:r>
          </w:p>
        </w:tc>
        <w:tc>
          <w:tcPr>
            <w:tcW w:w="523" w:type="pct"/>
            <w:tcBorders>
              <w:top w:val="nil"/>
              <w:left w:val="nil"/>
              <w:bottom w:val="nil"/>
              <w:right w:val="nil"/>
            </w:tcBorders>
            <w:shd w:val="clear" w:color="auto" w:fill="auto"/>
            <w:vAlign w:val="center"/>
            <w:hideMark/>
          </w:tcPr>
          <w:p w14:paraId="25FA7DC8"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15B81DAD"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3573C48"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4B0661B"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163E479" w14:textId="77777777" w:rsidTr="007B775C">
        <w:trPr>
          <w:trHeight w:val="85"/>
        </w:trPr>
        <w:tc>
          <w:tcPr>
            <w:tcW w:w="2623" w:type="pct"/>
            <w:tcBorders>
              <w:top w:val="nil"/>
              <w:left w:val="nil"/>
              <w:bottom w:val="nil"/>
              <w:right w:val="nil"/>
            </w:tcBorders>
            <w:shd w:val="clear" w:color="auto" w:fill="auto"/>
            <w:vAlign w:val="center"/>
            <w:hideMark/>
          </w:tcPr>
          <w:p w14:paraId="44FE2585"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64F248D0"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3DE04A2D"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08A686D"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8D513C3"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8E95E87" w14:textId="77777777" w:rsidTr="007B775C">
        <w:trPr>
          <w:trHeight w:val="85"/>
        </w:trPr>
        <w:tc>
          <w:tcPr>
            <w:tcW w:w="2623" w:type="pct"/>
            <w:tcBorders>
              <w:top w:val="nil"/>
              <w:left w:val="nil"/>
              <w:bottom w:val="nil"/>
              <w:right w:val="nil"/>
            </w:tcBorders>
            <w:shd w:val="clear" w:color="auto" w:fill="auto"/>
            <w:vAlign w:val="center"/>
            <w:hideMark/>
          </w:tcPr>
          <w:p w14:paraId="5040DE7B" w14:textId="77777777" w:rsidR="007B775C" w:rsidRPr="007B775C" w:rsidRDefault="007B775C" w:rsidP="007B775C">
            <w:pPr>
              <w:spacing w:line="240" w:lineRule="auto"/>
              <w:rPr>
                <w:color w:val="000000"/>
                <w:sz w:val="12"/>
                <w:szCs w:val="12"/>
              </w:rPr>
            </w:pPr>
            <w:r w:rsidRPr="007B775C">
              <w:rPr>
                <w:color w:val="000000"/>
                <w:sz w:val="12"/>
                <w:szCs w:val="12"/>
              </w:rPr>
              <w:t>liczba radnych</w:t>
            </w:r>
          </w:p>
        </w:tc>
        <w:tc>
          <w:tcPr>
            <w:tcW w:w="523" w:type="pct"/>
            <w:tcBorders>
              <w:top w:val="nil"/>
              <w:left w:val="nil"/>
              <w:bottom w:val="nil"/>
              <w:right w:val="nil"/>
            </w:tcBorders>
            <w:shd w:val="clear" w:color="auto" w:fill="auto"/>
            <w:noWrap/>
            <w:vAlign w:val="center"/>
            <w:hideMark/>
          </w:tcPr>
          <w:p w14:paraId="63A3FD6E" w14:textId="77777777" w:rsidR="007B775C" w:rsidRPr="007B775C" w:rsidRDefault="007B775C" w:rsidP="007B775C">
            <w:pPr>
              <w:spacing w:line="240" w:lineRule="auto"/>
              <w:jc w:val="right"/>
              <w:rPr>
                <w:color w:val="000000"/>
                <w:sz w:val="12"/>
                <w:szCs w:val="12"/>
              </w:rPr>
            </w:pPr>
            <w:r w:rsidRPr="007B775C">
              <w:rPr>
                <w:color w:val="000000"/>
                <w:sz w:val="12"/>
                <w:szCs w:val="12"/>
              </w:rPr>
              <w:t>23</w:t>
            </w:r>
          </w:p>
        </w:tc>
        <w:tc>
          <w:tcPr>
            <w:tcW w:w="731" w:type="pct"/>
            <w:tcBorders>
              <w:top w:val="nil"/>
              <w:left w:val="nil"/>
              <w:bottom w:val="nil"/>
              <w:right w:val="nil"/>
            </w:tcBorders>
            <w:shd w:val="clear" w:color="auto" w:fill="auto"/>
            <w:noWrap/>
            <w:vAlign w:val="center"/>
            <w:hideMark/>
          </w:tcPr>
          <w:p w14:paraId="253E629E" w14:textId="77777777" w:rsidR="007B775C" w:rsidRPr="007B775C" w:rsidRDefault="007B775C" w:rsidP="007B775C">
            <w:pPr>
              <w:spacing w:line="240" w:lineRule="auto"/>
              <w:jc w:val="right"/>
              <w:rPr>
                <w:color w:val="000000"/>
                <w:sz w:val="12"/>
                <w:szCs w:val="12"/>
              </w:rPr>
            </w:pPr>
          </w:p>
        </w:tc>
        <w:tc>
          <w:tcPr>
            <w:tcW w:w="738" w:type="pct"/>
            <w:tcBorders>
              <w:top w:val="nil"/>
              <w:left w:val="nil"/>
              <w:bottom w:val="nil"/>
              <w:right w:val="nil"/>
            </w:tcBorders>
            <w:shd w:val="clear" w:color="auto" w:fill="auto"/>
            <w:noWrap/>
            <w:vAlign w:val="center"/>
            <w:hideMark/>
          </w:tcPr>
          <w:p w14:paraId="655A1253"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B7DEC91"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2709EBEA" w14:textId="77777777" w:rsidTr="007B775C">
        <w:trPr>
          <w:trHeight w:val="85"/>
        </w:trPr>
        <w:tc>
          <w:tcPr>
            <w:tcW w:w="2623" w:type="pct"/>
            <w:tcBorders>
              <w:top w:val="nil"/>
              <w:left w:val="nil"/>
              <w:bottom w:val="nil"/>
              <w:right w:val="nil"/>
            </w:tcBorders>
            <w:shd w:val="clear" w:color="auto" w:fill="auto"/>
            <w:vAlign w:val="center"/>
            <w:hideMark/>
          </w:tcPr>
          <w:p w14:paraId="6BDC3170"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79619211"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2F2D8419"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031788B"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4EA2E96"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88227C4" w14:textId="77777777" w:rsidTr="007B775C">
        <w:trPr>
          <w:trHeight w:val="85"/>
        </w:trPr>
        <w:tc>
          <w:tcPr>
            <w:tcW w:w="2623" w:type="pct"/>
            <w:tcBorders>
              <w:top w:val="nil"/>
              <w:left w:val="nil"/>
              <w:bottom w:val="nil"/>
              <w:right w:val="nil"/>
            </w:tcBorders>
            <w:shd w:val="clear" w:color="auto" w:fill="auto"/>
            <w:vAlign w:val="center"/>
            <w:hideMark/>
          </w:tcPr>
          <w:p w14:paraId="42AC336E"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Dysponent:</w:t>
            </w:r>
            <w:r w:rsidRPr="007B775C">
              <w:rPr>
                <w:i/>
                <w:iCs/>
                <w:color w:val="000000"/>
                <w:sz w:val="12"/>
                <w:szCs w:val="12"/>
              </w:rPr>
              <w:t xml:space="preserve"> Wydział Obsługi Rady </w:t>
            </w:r>
          </w:p>
        </w:tc>
        <w:tc>
          <w:tcPr>
            <w:tcW w:w="523" w:type="pct"/>
            <w:tcBorders>
              <w:top w:val="nil"/>
              <w:left w:val="nil"/>
              <w:bottom w:val="nil"/>
              <w:right w:val="nil"/>
            </w:tcBorders>
            <w:shd w:val="clear" w:color="auto" w:fill="auto"/>
            <w:vAlign w:val="center"/>
            <w:hideMark/>
          </w:tcPr>
          <w:p w14:paraId="633DD831"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569BAE0F"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D71629F"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1E13A30"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83A5699" w14:textId="77777777" w:rsidTr="007B775C">
        <w:trPr>
          <w:trHeight w:val="85"/>
        </w:trPr>
        <w:tc>
          <w:tcPr>
            <w:tcW w:w="2623" w:type="pct"/>
            <w:tcBorders>
              <w:top w:val="nil"/>
              <w:left w:val="nil"/>
              <w:bottom w:val="nil"/>
              <w:right w:val="nil"/>
            </w:tcBorders>
            <w:shd w:val="clear" w:color="auto" w:fill="auto"/>
            <w:vAlign w:val="center"/>
            <w:hideMark/>
          </w:tcPr>
          <w:p w14:paraId="643C6C6F"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7D18BD2E"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391E8C44"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3F7DE99"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72381E1"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C56C337" w14:textId="77777777" w:rsidTr="007B775C">
        <w:trPr>
          <w:trHeight w:val="85"/>
        </w:trPr>
        <w:tc>
          <w:tcPr>
            <w:tcW w:w="2623" w:type="pct"/>
            <w:tcBorders>
              <w:top w:val="nil"/>
              <w:left w:val="nil"/>
              <w:bottom w:val="nil"/>
              <w:right w:val="nil"/>
            </w:tcBorders>
            <w:shd w:val="clear" w:color="auto" w:fill="auto"/>
            <w:vAlign w:val="center"/>
            <w:hideMark/>
          </w:tcPr>
          <w:p w14:paraId="21191ED3"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Klasyfikacja:</w:t>
            </w:r>
            <w:r w:rsidRPr="007B775C">
              <w:rPr>
                <w:i/>
                <w:iCs/>
                <w:color w:val="000000"/>
                <w:sz w:val="12"/>
                <w:szCs w:val="12"/>
              </w:rPr>
              <w:t xml:space="preserve"> rozdział: 75022</w:t>
            </w:r>
          </w:p>
        </w:tc>
        <w:tc>
          <w:tcPr>
            <w:tcW w:w="523" w:type="pct"/>
            <w:tcBorders>
              <w:top w:val="nil"/>
              <w:left w:val="nil"/>
              <w:bottom w:val="nil"/>
              <w:right w:val="nil"/>
            </w:tcBorders>
            <w:shd w:val="clear" w:color="auto" w:fill="auto"/>
            <w:vAlign w:val="center"/>
            <w:hideMark/>
          </w:tcPr>
          <w:p w14:paraId="5BC04610"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7A4CC39A"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DF8EB72"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16D620A"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15ED730D" w14:textId="77777777" w:rsidTr="007B775C">
        <w:trPr>
          <w:trHeight w:val="85"/>
        </w:trPr>
        <w:tc>
          <w:tcPr>
            <w:tcW w:w="2623" w:type="pct"/>
            <w:tcBorders>
              <w:top w:val="nil"/>
              <w:left w:val="nil"/>
              <w:bottom w:val="nil"/>
              <w:right w:val="nil"/>
            </w:tcBorders>
            <w:shd w:val="clear" w:color="auto" w:fill="auto"/>
            <w:vAlign w:val="center"/>
            <w:hideMark/>
          </w:tcPr>
          <w:p w14:paraId="078C0DEB"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22FEB5C2"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208F8E99"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E5E431F"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141D74D"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BA9FC33" w14:textId="77777777" w:rsidTr="007B775C">
        <w:trPr>
          <w:trHeight w:val="85"/>
        </w:trPr>
        <w:tc>
          <w:tcPr>
            <w:tcW w:w="2623" w:type="pct"/>
            <w:tcBorders>
              <w:top w:val="nil"/>
              <w:left w:val="nil"/>
              <w:bottom w:val="nil"/>
              <w:right w:val="nil"/>
            </w:tcBorders>
            <w:shd w:val="clear" w:color="auto" w:fill="auto"/>
            <w:vAlign w:val="center"/>
            <w:hideMark/>
          </w:tcPr>
          <w:p w14:paraId="5163778A"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6FEDBD5A"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0E8605D5"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69A71A7"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E06F321"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0F14416" w14:textId="77777777" w:rsidTr="007B775C">
        <w:trPr>
          <w:trHeight w:val="85"/>
        </w:trPr>
        <w:tc>
          <w:tcPr>
            <w:tcW w:w="2623" w:type="pct"/>
            <w:tcBorders>
              <w:top w:val="nil"/>
              <w:left w:val="nil"/>
              <w:bottom w:val="nil"/>
              <w:right w:val="nil"/>
            </w:tcBorders>
            <w:shd w:val="clear" w:color="auto" w:fill="auto"/>
            <w:vAlign w:val="center"/>
            <w:hideMark/>
          </w:tcPr>
          <w:p w14:paraId="233D07BF" w14:textId="77777777" w:rsidR="007B775C" w:rsidRPr="007B775C" w:rsidRDefault="007B775C" w:rsidP="007B775C">
            <w:pPr>
              <w:spacing w:line="240" w:lineRule="auto"/>
              <w:rPr>
                <w:color w:val="000000"/>
                <w:sz w:val="12"/>
                <w:szCs w:val="12"/>
              </w:rPr>
            </w:pPr>
            <w:r w:rsidRPr="007B775C">
              <w:rPr>
                <w:color w:val="000000"/>
                <w:sz w:val="12"/>
                <w:szCs w:val="12"/>
              </w:rPr>
              <w:t>diety Radnych</w:t>
            </w:r>
          </w:p>
        </w:tc>
        <w:tc>
          <w:tcPr>
            <w:tcW w:w="523" w:type="pct"/>
            <w:tcBorders>
              <w:top w:val="nil"/>
              <w:left w:val="nil"/>
              <w:bottom w:val="nil"/>
              <w:right w:val="nil"/>
            </w:tcBorders>
            <w:shd w:val="clear" w:color="auto" w:fill="auto"/>
            <w:noWrap/>
            <w:vAlign w:val="center"/>
            <w:hideMark/>
          </w:tcPr>
          <w:p w14:paraId="775EEE58" w14:textId="77777777" w:rsidR="007B775C" w:rsidRPr="007B775C" w:rsidRDefault="007B775C" w:rsidP="007B775C">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0FEA9C82" w14:textId="77777777" w:rsidR="007B775C" w:rsidRPr="007B775C" w:rsidRDefault="007B775C" w:rsidP="007B775C">
            <w:pPr>
              <w:spacing w:line="240" w:lineRule="auto"/>
              <w:jc w:val="right"/>
              <w:rPr>
                <w:sz w:val="12"/>
                <w:szCs w:val="12"/>
              </w:rPr>
            </w:pPr>
            <w:r w:rsidRPr="007B775C">
              <w:rPr>
                <w:sz w:val="12"/>
                <w:szCs w:val="12"/>
              </w:rPr>
              <w:t>628 500</w:t>
            </w:r>
          </w:p>
        </w:tc>
        <w:tc>
          <w:tcPr>
            <w:tcW w:w="738" w:type="pct"/>
            <w:tcBorders>
              <w:top w:val="nil"/>
              <w:left w:val="nil"/>
              <w:bottom w:val="nil"/>
              <w:right w:val="nil"/>
            </w:tcBorders>
            <w:shd w:val="clear" w:color="auto" w:fill="auto"/>
            <w:noWrap/>
            <w:vAlign w:val="center"/>
            <w:hideMark/>
          </w:tcPr>
          <w:p w14:paraId="3682E87D" w14:textId="77777777" w:rsidR="007B775C" w:rsidRPr="007B775C" w:rsidRDefault="007B775C" w:rsidP="007B775C">
            <w:pPr>
              <w:spacing w:line="240" w:lineRule="auto"/>
              <w:jc w:val="right"/>
              <w:rPr>
                <w:sz w:val="12"/>
                <w:szCs w:val="12"/>
              </w:rPr>
            </w:pPr>
            <w:r w:rsidRPr="007B775C">
              <w:rPr>
                <w:sz w:val="12"/>
                <w:szCs w:val="12"/>
              </w:rPr>
              <w:t>628 240,54</w:t>
            </w:r>
          </w:p>
        </w:tc>
        <w:tc>
          <w:tcPr>
            <w:tcW w:w="385" w:type="pct"/>
            <w:tcBorders>
              <w:top w:val="nil"/>
              <w:left w:val="nil"/>
              <w:bottom w:val="nil"/>
              <w:right w:val="nil"/>
            </w:tcBorders>
            <w:shd w:val="clear" w:color="auto" w:fill="auto"/>
            <w:noWrap/>
            <w:vAlign w:val="center"/>
            <w:hideMark/>
          </w:tcPr>
          <w:p w14:paraId="571DE544" w14:textId="77777777" w:rsidR="007B775C" w:rsidRPr="007B775C" w:rsidRDefault="007B775C" w:rsidP="007B775C">
            <w:pPr>
              <w:spacing w:line="240" w:lineRule="auto"/>
              <w:jc w:val="right"/>
              <w:rPr>
                <w:sz w:val="12"/>
                <w:szCs w:val="12"/>
              </w:rPr>
            </w:pPr>
            <w:r w:rsidRPr="007B775C">
              <w:rPr>
                <w:sz w:val="12"/>
                <w:szCs w:val="12"/>
              </w:rPr>
              <w:t>100,0%</w:t>
            </w:r>
          </w:p>
        </w:tc>
      </w:tr>
      <w:tr w:rsidR="007B775C" w:rsidRPr="007B775C" w14:paraId="76375A6D" w14:textId="77777777" w:rsidTr="007B775C">
        <w:trPr>
          <w:trHeight w:val="85"/>
        </w:trPr>
        <w:tc>
          <w:tcPr>
            <w:tcW w:w="2623" w:type="pct"/>
            <w:tcBorders>
              <w:top w:val="nil"/>
              <w:left w:val="nil"/>
              <w:bottom w:val="nil"/>
              <w:right w:val="nil"/>
            </w:tcBorders>
            <w:shd w:val="clear" w:color="auto" w:fill="auto"/>
            <w:vAlign w:val="center"/>
            <w:hideMark/>
          </w:tcPr>
          <w:p w14:paraId="32CDC66D" w14:textId="77777777" w:rsidR="007B775C" w:rsidRPr="007B775C" w:rsidRDefault="007B775C" w:rsidP="007B775C">
            <w:pPr>
              <w:spacing w:line="240" w:lineRule="auto"/>
              <w:rPr>
                <w:color w:val="000000"/>
                <w:sz w:val="12"/>
                <w:szCs w:val="12"/>
              </w:rPr>
            </w:pPr>
            <w:r w:rsidRPr="007B775C">
              <w:rPr>
                <w:color w:val="000000"/>
                <w:sz w:val="12"/>
                <w:szCs w:val="12"/>
              </w:rPr>
              <w:t>transmisja obrad Rady Dzielnicy</w:t>
            </w:r>
          </w:p>
        </w:tc>
        <w:tc>
          <w:tcPr>
            <w:tcW w:w="523" w:type="pct"/>
            <w:tcBorders>
              <w:top w:val="nil"/>
              <w:left w:val="nil"/>
              <w:bottom w:val="nil"/>
              <w:right w:val="nil"/>
            </w:tcBorders>
            <w:shd w:val="clear" w:color="auto" w:fill="auto"/>
            <w:noWrap/>
            <w:vAlign w:val="center"/>
            <w:hideMark/>
          </w:tcPr>
          <w:p w14:paraId="1B42138C" w14:textId="77777777" w:rsidR="007B775C" w:rsidRPr="007B775C" w:rsidRDefault="007B775C" w:rsidP="007B775C">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50F4B46E" w14:textId="77777777" w:rsidR="007B775C" w:rsidRPr="007B775C" w:rsidRDefault="007B775C" w:rsidP="007B775C">
            <w:pPr>
              <w:spacing w:line="240" w:lineRule="auto"/>
              <w:jc w:val="right"/>
              <w:rPr>
                <w:sz w:val="12"/>
                <w:szCs w:val="12"/>
              </w:rPr>
            </w:pPr>
            <w:r w:rsidRPr="007B775C">
              <w:rPr>
                <w:sz w:val="12"/>
                <w:szCs w:val="12"/>
              </w:rPr>
              <w:t>83 803</w:t>
            </w:r>
          </w:p>
        </w:tc>
        <w:tc>
          <w:tcPr>
            <w:tcW w:w="738" w:type="pct"/>
            <w:tcBorders>
              <w:top w:val="nil"/>
              <w:left w:val="nil"/>
              <w:bottom w:val="nil"/>
              <w:right w:val="nil"/>
            </w:tcBorders>
            <w:shd w:val="clear" w:color="auto" w:fill="auto"/>
            <w:noWrap/>
            <w:vAlign w:val="center"/>
            <w:hideMark/>
          </w:tcPr>
          <w:p w14:paraId="56BAC03E" w14:textId="77777777" w:rsidR="007B775C" w:rsidRPr="007B775C" w:rsidRDefault="007B775C" w:rsidP="007B775C">
            <w:pPr>
              <w:spacing w:line="240" w:lineRule="auto"/>
              <w:jc w:val="right"/>
              <w:rPr>
                <w:sz w:val="12"/>
                <w:szCs w:val="12"/>
              </w:rPr>
            </w:pPr>
            <w:r w:rsidRPr="007B775C">
              <w:rPr>
                <w:sz w:val="12"/>
                <w:szCs w:val="12"/>
              </w:rPr>
              <w:t>80 332,82</w:t>
            </w:r>
          </w:p>
        </w:tc>
        <w:tc>
          <w:tcPr>
            <w:tcW w:w="385" w:type="pct"/>
            <w:tcBorders>
              <w:top w:val="nil"/>
              <w:left w:val="nil"/>
              <w:bottom w:val="nil"/>
              <w:right w:val="nil"/>
            </w:tcBorders>
            <w:shd w:val="clear" w:color="auto" w:fill="auto"/>
            <w:noWrap/>
            <w:vAlign w:val="center"/>
            <w:hideMark/>
          </w:tcPr>
          <w:p w14:paraId="556DF406" w14:textId="77777777" w:rsidR="007B775C" w:rsidRPr="007B775C" w:rsidRDefault="007B775C" w:rsidP="007B775C">
            <w:pPr>
              <w:spacing w:line="240" w:lineRule="auto"/>
              <w:jc w:val="right"/>
              <w:rPr>
                <w:sz w:val="12"/>
                <w:szCs w:val="12"/>
              </w:rPr>
            </w:pPr>
            <w:r w:rsidRPr="007B775C">
              <w:rPr>
                <w:sz w:val="12"/>
                <w:szCs w:val="12"/>
              </w:rPr>
              <w:t>95,9%</w:t>
            </w:r>
          </w:p>
        </w:tc>
      </w:tr>
      <w:tr w:rsidR="007B775C" w:rsidRPr="007B775C" w14:paraId="2DFD57A6" w14:textId="77777777" w:rsidTr="007B775C">
        <w:trPr>
          <w:trHeight w:val="85"/>
        </w:trPr>
        <w:tc>
          <w:tcPr>
            <w:tcW w:w="2623" w:type="pct"/>
            <w:tcBorders>
              <w:top w:val="nil"/>
              <w:left w:val="nil"/>
              <w:bottom w:val="nil"/>
              <w:right w:val="nil"/>
            </w:tcBorders>
            <w:shd w:val="clear" w:color="auto" w:fill="auto"/>
            <w:vAlign w:val="center"/>
            <w:hideMark/>
          </w:tcPr>
          <w:p w14:paraId="4494F60B" w14:textId="77777777" w:rsidR="007B775C" w:rsidRPr="007B775C" w:rsidRDefault="007B775C" w:rsidP="007B775C">
            <w:pPr>
              <w:spacing w:line="240" w:lineRule="auto"/>
              <w:rPr>
                <w:sz w:val="12"/>
                <w:szCs w:val="12"/>
              </w:rPr>
            </w:pPr>
            <w:r w:rsidRPr="007B775C">
              <w:rPr>
                <w:sz w:val="12"/>
                <w:szCs w:val="12"/>
              </w:rPr>
              <w:t xml:space="preserve">bieżące koszty funkcjonowania Rady Dzielnicy (zakup artykułów spożywczych, kwiatów, wieńców, dyktafonów na potrzeby nagrywania posiedzeń komisji i sesji Rady Dzielnicy) </w:t>
            </w:r>
          </w:p>
        </w:tc>
        <w:tc>
          <w:tcPr>
            <w:tcW w:w="523" w:type="pct"/>
            <w:tcBorders>
              <w:top w:val="nil"/>
              <w:left w:val="nil"/>
              <w:bottom w:val="nil"/>
              <w:right w:val="nil"/>
            </w:tcBorders>
            <w:shd w:val="clear" w:color="auto" w:fill="auto"/>
            <w:noWrap/>
            <w:vAlign w:val="center"/>
            <w:hideMark/>
          </w:tcPr>
          <w:p w14:paraId="21AFD3F2" w14:textId="77777777" w:rsidR="007B775C" w:rsidRPr="007B775C" w:rsidRDefault="007B775C" w:rsidP="007B775C">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7162BD7B" w14:textId="77777777" w:rsidR="007B775C" w:rsidRPr="007B775C" w:rsidRDefault="007B775C" w:rsidP="007B775C">
            <w:pPr>
              <w:spacing w:line="240" w:lineRule="auto"/>
              <w:jc w:val="right"/>
              <w:rPr>
                <w:sz w:val="12"/>
                <w:szCs w:val="12"/>
              </w:rPr>
            </w:pPr>
            <w:r w:rsidRPr="007B775C">
              <w:rPr>
                <w:sz w:val="12"/>
                <w:szCs w:val="12"/>
              </w:rPr>
              <w:t>12 500</w:t>
            </w:r>
          </w:p>
        </w:tc>
        <w:tc>
          <w:tcPr>
            <w:tcW w:w="738" w:type="pct"/>
            <w:tcBorders>
              <w:top w:val="nil"/>
              <w:left w:val="nil"/>
              <w:bottom w:val="nil"/>
              <w:right w:val="nil"/>
            </w:tcBorders>
            <w:shd w:val="clear" w:color="auto" w:fill="auto"/>
            <w:noWrap/>
            <w:vAlign w:val="center"/>
            <w:hideMark/>
          </w:tcPr>
          <w:p w14:paraId="740C1E54" w14:textId="77777777" w:rsidR="007B775C" w:rsidRPr="007B775C" w:rsidRDefault="007B775C" w:rsidP="007B775C">
            <w:pPr>
              <w:spacing w:line="240" w:lineRule="auto"/>
              <w:jc w:val="right"/>
              <w:rPr>
                <w:sz w:val="12"/>
                <w:szCs w:val="12"/>
              </w:rPr>
            </w:pPr>
            <w:r w:rsidRPr="007B775C">
              <w:rPr>
                <w:sz w:val="12"/>
                <w:szCs w:val="12"/>
              </w:rPr>
              <w:t>10 376,94</w:t>
            </w:r>
          </w:p>
        </w:tc>
        <w:tc>
          <w:tcPr>
            <w:tcW w:w="385" w:type="pct"/>
            <w:tcBorders>
              <w:top w:val="nil"/>
              <w:left w:val="nil"/>
              <w:bottom w:val="nil"/>
              <w:right w:val="nil"/>
            </w:tcBorders>
            <w:shd w:val="clear" w:color="auto" w:fill="auto"/>
            <w:noWrap/>
            <w:vAlign w:val="center"/>
            <w:hideMark/>
          </w:tcPr>
          <w:p w14:paraId="0FF46618" w14:textId="77777777" w:rsidR="007B775C" w:rsidRPr="007B775C" w:rsidRDefault="007B775C" w:rsidP="007B775C">
            <w:pPr>
              <w:spacing w:line="240" w:lineRule="auto"/>
              <w:jc w:val="right"/>
              <w:rPr>
                <w:sz w:val="12"/>
                <w:szCs w:val="12"/>
              </w:rPr>
            </w:pPr>
            <w:r w:rsidRPr="007B775C">
              <w:rPr>
                <w:sz w:val="12"/>
                <w:szCs w:val="12"/>
              </w:rPr>
              <w:t>83,0%</w:t>
            </w:r>
          </w:p>
        </w:tc>
      </w:tr>
      <w:tr w:rsidR="007B775C" w:rsidRPr="007B775C" w14:paraId="615E4214" w14:textId="77777777" w:rsidTr="007B775C">
        <w:trPr>
          <w:trHeight w:val="85"/>
        </w:trPr>
        <w:tc>
          <w:tcPr>
            <w:tcW w:w="2623" w:type="pct"/>
            <w:tcBorders>
              <w:top w:val="nil"/>
              <w:left w:val="nil"/>
              <w:bottom w:val="nil"/>
              <w:right w:val="nil"/>
            </w:tcBorders>
            <w:shd w:val="clear" w:color="auto" w:fill="auto"/>
            <w:vAlign w:val="center"/>
            <w:hideMark/>
          </w:tcPr>
          <w:p w14:paraId="6B18463B" w14:textId="77777777" w:rsidR="007B775C" w:rsidRPr="007B775C" w:rsidRDefault="007B775C" w:rsidP="007B775C">
            <w:pPr>
              <w:spacing w:line="240" w:lineRule="auto"/>
              <w:rPr>
                <w:sz w:val="12"/>
                <w:szCs w:val="12"/>
              </w:rPr>
            </w:pPr>
            <w:r w:rsidRPr="007B775C">
              <w:rPr>
                <w:sz w:val="12"/>
                <w:szCs w:val="12"/>
              </w:rPr>
              <w:t>wykonanie pieczątek i wizytówek, szkolenia radnych</w:t>
            </w:r>
          </w:p>
        </w:tc>
        <w:tc>
          <w:tcPr>
            <w:tcW w:w="523" w:type="pct"/>
            <w:tcBorders>
              <w:top w:val="nil"/>
              <w:left w:val="nil"/>
              <w:bottom w:val="nil"/>
              <w:right w:val="nil"/>
            </w:tcBorders>
            <w:shd w:val="clear" w:color="auto" w:fill="auto"/>
            <w:noWrap/>
            <w:vAlign w:val="center"/>
            <w:hideMark/>
          </w:tcPr>
          <w:p w14:paraId="1D4B37DA" w14:textId="77777777" w:rsidR="007B775C" w:rsidRPr="007B775C" w:rsidRDefault="007B775C" w:rsidP="007B775C">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69AA67C1" w14:textId="77777777" w:rsidR="007B775C" w:rsidRPr="007B775C" w:rsidRDefault="007B775C" w:rsidP="007B775C">
            <w:pPr>
              <w:spacing w:line="240" w:lineRule="auto"/>
              <w:jc w:val="right"/>
              <w:rPr>
                <w:color w:val="000000"/>
                <w:sz w:val="12"/>
                <w:szCs w:val="12"/>
              </w:rPr>
            </w:pPr>
            <w:r w:rsidRPr="007B775C">
              <w:rPr>
                <w:color w:val="000000"/>
                <w:sz w:val="12"/>
                <w:szCs w:val="12"/>
              </w:rPr>
              <w:t>1 237</w:t>
            </w:r>
          </w:p>
        </w:tc>
        <w:tc>
          <w:tcPr>
            <w:tcW w:w="738" w:type="pct"/>
            <w:tcBorders>
              <w:top w:val="nil"/>
              <w:left w:val="nil"/>
              <w:bottom w:val="nil"/>
              <w:right w:val="nil"/>
            </w:tcBorders>
            <w:shd w:val="clear" w:color="auto" w:fill="auto"/>
            <w:noWrap/>
            <w:vAlign w:val="center"/>
            <w:hideMark/>
          </w:tcPr>
          <w:p w14:paraId="495B54D8" w14:textId="77777777" w:rsidR="007B775C" w:rsidRPr="007B775C" w:rsidRDefault="007B775C" w:rsidP="007B775C">
            <w:pPr>
              <w:spacing w:line="240" w:lineRule="auto"/>
              <w:jc w:val="right"/>
              <w:rPr>
                <w:color w:val="000000"/>
                <w:sz w:val="12"/>
                <w:szCs w:val="12"/>
              </w:rPr>
            </w:pPr>
            <w:r w:rsidRPr="007B775C">
              <w:rPr>
                <w:color w:val="000000"/>
                <w:sz w:val="12"/>
                <w:szCs w:val="12"/>
              </w:rPr>
              <w:t>1 236,40</w:t>
            </w:r>
          </w:p>
        </w:tc>
        <w:tc>
          <w:tcPr>
            <w:tcW w:w="385" w:type="pct"/>
            <w:tcBorders>
              <w:top w:val="nil"/>
              <w:left w:val="nil"/>
              <w:bottom w:val="nil"/>
              <w:right w:val="nil"/>
            </w:tcBorders>
            <w:shd w:val="clear" w:color="auto" w:fill="auto"/>
            <w:noWrap/>
            <w:vAlign w:val="center"/>
            <w:hideMark/>
          </w:tcPr>
          <w:p w14:paraId="4FD2B45D" w14:textId="77777777" w:rsidR="007B775C" w:rsidRPr="007B775C" w:rsidRDefault="007B775C" w:rsidP="007B775C">
            <w:pPr>
              <w:spacing w:line="240" w:lineRule="auto"/>
              <w:jc w:val="right"/>
              <w:rPr>
                <w:color w:val="000000"/>
                <w:sz w:val="12"/>
                <w:szCs w:val="12"/>
              </w:rPr>
            </w:pPr>
            <w:r w:rsidRPr="007B775C">
              <w:rPr>
                <w:color w:val="000000"/>
                <w:sz w:val="12"/>
                <w:szCs w:val="12"/>
              </w:rPr>
              <w:t>100,0%</w:t>
            </w:r>
          </w:p>
        </w:tc>
      </w:tr>
      <w:tr w:rsidR="007B775C" w:rsidRPr="007B775C" w14:paraId="2EF6C730" w14:textId="77777777" w:rsidTr="007B775C">
        <w:trPr>
          <w:trHeight w:val="85"/>
        </w:trPr>
        <w:tc>
          <w:tcPr>
            <w:tcW w:w="2623" w:type="pct"/>
            <w:tcBorders>
              <w:top w:val="nil"/>
              <w:left w:val="nil"/>
              <w:bottom w:val="nil"/>
              <w:right w:val="nil"/>
            </w:tcBorders>
            <w:shd w:val="clear" w:color="auto" w:fill="auto"/>
            <w:vAlign w:val="center"/>
            <w:hideMark/>
          </w:tcPr>
          <w:p w14:paraId="7819E17D" w14:textId="77777777" w:rsidR="007B775C" w:rsidRPr="007B775C" w:rsidRDefault="007B775C" w:rsidP="007B775C">
            <w:pPr>
              <w:spacing w:line="240" w:lineRule="auto"/>
              <w:jc w:val="right"/>
              <w:rPr>
                <w:color w:val="000000"/>
                <w:sz w:val="12"/>
                <w:szCs w:val="12"/>
              </w:rPr>
            </w:pPr>
          </w:p>
        </w:tc>
        <w:tc>
          <w:tcPr>
            <w:tcW w:w="523" w:type="pct"/>
            <w:tcBorders>
              <w:top w:val="nil"/>
              <w:left w:val="nil"/>
              <w:bottom w:val="nil"/>
              <w:right w:val="nil"/>
            </w:tcBorders>
            <w:shd w:val="clear" w:color="auto" w:fill="auto"/>
            <w:noWrap/>
            <w:vAlign w:val="center"/>
            <w:hideMark/>
          </w:tcPr>
          <w:p w14:paraId="13EC6BA7"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FEAA73A"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81E59CE"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F67DF84"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25C000DC" w14:textId="77777777" w:rsidTr="007B775C">
        <w:trPr>
          <w:trHeight w:val="85"/>
        </w:trPr>
        <w:tc>
          <w:tcPr>
            <w:tcW w:w="2623" w:type="pct"/>
            <w:tcBorders>
              <w:top w:val="nil"/>
              <w:left w:val="nil"/>
              <w:bottom w:val="nil"/>
              <w:right w:val="nil"/>
            </w:tcBorders>
            <w:shd w:val="clear" w:color="auto" w:fill="auto"/>
            <w:vAlign w:val="center"/>
            <w:hideMark/>
          </w:tcPr>
          <w:p w14:paraId="4C44360F"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Podstawa prawna:</w:t>
            </w:r>
          </w:p>
        </w:tc>
        <w:tc>
          <w:tcPr>
            <w:tcW w:w="523" w:type="pct"/>
            <w:tcBorders>
              <w:top w:val="nil"/>
              <w:left w:val="nil"/>
              <w:bottom w:val="nil"/>
              <w:right w:val="nil"/>
            </w:tcBorders>
            <w:shd w:val="clear" w:color="auto" w:fill="auto"/>
            <w:noWrap/>
            <w:vAlign w:val="center"/>
            <w:hideMark/>
          </w:tcPr>
          <w:p w14:paraId="6FDAAB13"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32E1D8A3"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D40ABE0"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50E6EDD"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5EF0710" w14:textId="77777777" w:rsidTr="007B775C">
        <w:trPr>
          <w:trHeight w:val="85"/>
        </w:trPr>
        <w:tc>
          <w:tcPr>
            <w:tcW w:w="2623" w:type="pct"/>
            <w:tcBorders>
              <w:top w:val="nil"/>
              <w:left w:val="nil"/>
              <w:bottom w:val="nil"/>
              <w:right w:val="nil"/>
            </w:tcBorders>
            <w:shd w:val="clear" w:color="auto" w:fill="auto"/>
            <w:vAlign w:val="center"/>
            <w:hideMark/>
          </w:tcPr>
          <w:p w14:paraId="51EDB2F7" w14:textId="77777777" w:rsidR="007B775C" w:rsidRPr="007B775C" w:rsidRDefault="007B775C" w:rsidP="007B775C">
            <w:pPr>
              <w:spacing w:line="240" w:lineRule="auto"/>
              <w:rPr>
                <w:i/>
                <w:iCs/>
                <w:sz w:val="12"/>
                <w:szCs w:val="12"/>
              </w:rPr>
            </w:pPr>
            <w:r w:rsidRPr="007B775C">
              <w:rPr>
                <w:i/>
                <w:iCs/>
                <w:sz w:val="12"/>
                <w:szCs w:val="12"/>
              </w:rPr>
              <w:t xml:space="preserve">1. Ustawa z dnia 8 marca 1990 r. o samorządzie gminnym </w:t>
            </w:r>
          </w:p>
        </w:tc>
        <w:tc>
          <w:tcPr>
            <w:tcW w:w="523" w:type="pct"/>
            <w:tcBorders>
              <w:top w:val="nil"/>
              <w:left w:val="nil"/>
              <w:bottom w:val="nil"/>
              <w:right w:val="nil"/>
            </w:tcBorders>
            <w:shd w:val="clear" w:color="auto" w:fill="auto"/>
            <w:vAlign w:val="center"/>
            <w:hideMark/>
          </w:tcPr>
          <w:p w14:paraId="26F78CAB" w14:textId="77777777" w:rsidR="007B775C" w:rsidRPr="007B775C" w:rsidRDefault="007B775C" w:rsidP="007B775C">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01DC34EC"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7E6E912"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0883F3D"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18A929D" w14:textId="77777777" w:rsidTr="007B775C">
        <w:trPr>
          <w:trHeight w:val="85"/>
        </w:trPr>
        <w:tc>
          <w:tcPr>
            <w:tcW w:w="2623" w:type="pct"/>
            <w:tcBorders>
              <w:top w:val="nil"/>
              <w:left w:val="nil"/>
              <w:bottom w:val="nil"/>
              <w:right w:val="nil"/>
            </w:tcBorders>
            <w:shd w:val="clear" w:color="auto" w:fill="auto"/>
            <w:vAlign w:val="center"/>
            <w:hideMark/>
          </w:tcPr>
          <w:p w14:paraId="2DEECD0D" w14:textId="77777777" w:rsidR="007B775C" w:rsidRPr="007B775C" w:rsidRDefault="007B775C" w:rsidP="007B775C">
            <w:pPr>
              <w:spacing w:line="240" w:lineRule="auto"/>
              <w:rPr>
                <w:i/>
                <w:iCs/>
                <w:sz w:val="12"/>
                <w:szCs w:val="12"/>
              </w:rPr>
            </w:pPr>
            <w:r w:rsidRPr="007B775C">
              <w:rPr>
                <w:i/>
                <w:iCs/>
                <w:sz w:val="12"/>
                <w:szCs w:val="12"/>
              </w:rPr>
              <w:t>2. Uchwała nr VII/191/2024 Rady Miasta Stołecznego Warszawy z dnia 4 lipca 2024 r. w sprawie diet oraz kosztów podróży radnych dzielnic m.st. Warszawy</w:t>
            </w:r>
          </w:p>
        </w:tc>
        <w:tc>
          <w:tcPr>
            <w:tcW w:w="523" w:type="pct"/>
            <w:tcBorders>
              <w:top w:val="nil"/>
              <w:left w:val="nil"/>
              <w:bottom w:val="nil"/>
              <w:right w:val="nil"/>
            </w:tcBorders>
            <w:shd w:val="clear" w:color="auto" w:fill="auto"/>
            <w:vAlign w:val="center"/>
            <w:hideMark/>
          </w:tcPr>
          <w:p w14:paraId="3D3D3634" w14:textId="77777777" w:rsidR="007B775C" w:rsidRPr="007B775C" w:rsidRDefault="007B775C" w:rsidP="007B775C">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7055317E"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F58AF5B"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84BDDD8"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071B6437" w14:textId="77777777" w:rsidTr="007B775C">
        <w:trPr>
          <w:trHeight w:val="85"/>
        </w:trPr>
        <w:tc>
          <w:tcPr>
            <w:tcW w:w="2623" w:type="pct"/>
            <w:tcBorders>
              <w:top w:val="nil"/>
              <w:left w:val="nil"/>
              <w:bottom w:val="nil"/>
              <w:right w:val="nil"/>
            </w:tcBorders>
            <w:shd w:val="clear" w:color="auto" w:fill="auto"/>
            <w:vAlign w:val="center"/>
            <w:hideMark/>
          </w:tcPr>
          <w:p w14:paraId="6C27877F"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4385F3B8" w14:textId="77777777" w:rsidR="007B775C" w:rsidRPr="007B775C" w:rsidRDefault="007B775C" w:rsidP="007B775C">
            <w:pPr>
              <w:spacing w:line="240" w:lineRule="auto"/>
              <w:jc w:val="both"/>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4E3B8EF"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F3A4932"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A16C89F"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3224C4B" w14:textId="77777777" w:rsidTr="007B775C">
        <w:trPr>
          <w:trHeight w:val="85"/>
        </w:trPr>
        <w:tc>
          <w:tcPr>
            <w:tcW w:w="2623" w:type="pct"/>
            <w:tcBorders>
              <w:top w:val="nil"/>
              <w:left w:val="nil"/>
              <w:bottom w:val="nil"/>
              <w:right w:val="nil"/>
            </w:tcBorders>
            <w:shd w:val="clear" w:color="000000" w:fill="EAF1F6"/>
            <w:vAlign w:val="center"/>
            <w:hideMark/>
          </w:tcPr>
          <w:p w14:paraId="40E04D66" w14:textId="77777777" w:rsidR="007B775C" w:rsidRPr="007B775C" w:rsidRDefault="007B775C" w:rsidP="007B775C">
            <w:pPr>
              <w:spacing w:line="240" w:lineRule="auto"/>
              <w:rPr>
                <w:b/>
                <w:bCs/>
                <w:color w:val="000000"/>
                <w:sz w:val="12"/>
                <w:szCs w:val="12"/>
              </w:rPr>
            </w:pPr>
            <w:r w:rsidRPr="007B775C">
              <w:rPr>
                <w:b/>
                <w:bCs/>
                <w:color w:val="000000"/>
                <w:sz w:val="12"/>
                <w:szCs w:val="12"/>
              </w:rPr>
              <w:t>Utrzymanie i działalność statutowa Rad Osiedli - zadanie 2</w:t>
            </w:r>
          </w:p>
        </w:tc>
        <w:tc>
          <w:tcPr>
            <w:tcW w:w="523" w:type="pct"/>
            <w:tcBorders>
              <w:top w:val="nil"/>
              <w:left w:val="nil"/>
              <w:bottom w:val="nil"/>
              <w:right w:val="nil"/>
            </w:tcBorders>
            <w:shd w:val="clear" w:color="000000" w:fill="EAF1F6"/>
            <w:vAlign w:val="center"/>
            <w:hideMark/>
          </w:tcPr>
          <w:p w14:paraId="78061D77" w14:textId="77777777" w:rsidR="007B775C" w:rsidRPr="007B775C" w:rsidRDefault="007B775C" w:rsidP="007B775C">
            <w:pPr>
              <w:spacing w:line="240" w:lineRule="auto"/>
              <w:rPr>
                <w:b/>
                <w:bCs/>
                <w:color w:val="000000"/>
                <w:sz w:val="12"/>
                <w:szCs w:val="12"/>
              </w:rPr>
            </w:pPr>
            <w:r w:rsidRPr="007B775C">
              <w:rPr>
                <w:b/>
                <w:bCs/>
                <w:color w:val="000000"/>
                <w:sz w:val="12"/>
                <w:szCs w:val="12"/>
              </w:rPr>
              <w:t> </w:t>
            </w:r>
          </w:p>
        </w:tc>
        <w:tc>
          <w:tcPr>
            <w:tcW w:w="731" w:type="pct"/>
            <w:tcBorders>
              <w:top w:val="nil"/>
              <w:left w:val="nil"/>
              <w:bottom w:val="nil"/>
              <w:right w:val="nil"/>
            </w:tcBorders>
            <w:shd w:val="clear" w:color="000000" w:fill="EAF1F6"/>
            <w:noWrap/>
            <w:vAlign w:val="center"/>
            <w:hideMark/>
          </w:tcPr>
          <w:p w14:paraId="1DA54F26" w14:textId="77777777" w:rsidR="007B775C" w:rsidRPr="007B775C" w:rsidRDefault="007B775C" w:rsidP="007B775C">
            <w:pPr>
              <w:spacing w:line="240" w:lineRule="auto"/>
              <w:jc w:val="right"/>
              <w:rPr>
                <w:b/>
                <w:bCs/>
                <w:sz w:val="12"/>
                <w:szCs w:val="12"/>
              </w:rPr>
            </w:pPr>
            <w:r w:rsidRPr="007B775C">
              <w:rPr>
                <w:b/>
                <w:bCs/>
                <w:sz w:val="12"/>
                <w:szCs w:val="12"/>
              </w:rPr>
              <w:t>12 360</w:t>
            </w:r>
          </w:p>
        </w:tc>
        <w:tc>
          <w:tcPr>
            <w:tcW w:w="738" w:type="pct"/>
            <w:tcBorders>
              <w:top w:val="nil"/>
              <w:left w:val="nil"/>
              <w:bottom w:val="nil"/>
              <w:right w:val="nil"/>
            </w:tcBorders>
            <w:shd w:val="clear" w:color="000000" w:fill="EAF1F6"/>
            <w:noWrap/>
            <w:vAlign w:val="center"/>
            <w:hideMark/>
          </w:tcPr>
          <w:p w14:paraId="69DA3474" w14:textId="77777777" w:rsidR="007B775C" w:rsidRPr="007B775C" w:rsidRDefault="007B775C" w:rsidP="007B775C">
            <w:pPr>
              <w:spacing w:line="240" w:lineRule="auto"/>
              <w:jc w:val="right"/>
              <w:rPr>
                <w:b/>
                <w:bCs/>
                <w:sz w:val="12"/>
                <w:szCs w:val="12"/>
              </w:rPr>
            </w:pPr>
            <w:r w:rsidRPr="007B775C">
              <w:rPr>
                <w:b/>
                <w:bCs/>
                <w:sz w:val="12"/>
                <w:szCs w:val="12"/>
              </w:rPr>
              <w:t>11 479,92</w:t>
            </w:r>
          </w:p>
        </w:tc>
        <w:tc>
          <w:tcPr>
            <w:tcW w:w="385" w:type="pct"/>
            <w:tcBorders>
              <w:top w:val="nil"/>
              <w:left w:val="nil"/>
              <w:bottom w:val="nil"/>
              <w:right w:val="nil"/>
            </w:tcBorders>
            <w:shd w:val="clear" w:color="000000" w:fill="EAF1F6"/>
            <w:noWrap/>
            <w:vAlign w:val="center"/>
            <w:hideMark/>
          </w:tcPr>
          <w:p w14:paraId="731B2333" w14:textId="77777777" w:rsidR="007B775C" w:rsidRPr="007B775C" w:rsidRDefault="007B775C" w:rsidP="007B775C">
            <w:pPr>
              <w:spacing w:line="240" w:lineRule="auto"/>
              <w:jc w:val="right"/>
              <w:rPr>
                <w:b/>
                <w:bCs/>
                <w:sz w:val="12"/>
                <w:szCs w:val="12"/>
              </w:rPr>
            </w:pPr>
            <w:r w:rsidRPr="007B775C">
              <w:rPr>
                <w:b/>
                <w:bCs/>
                <w:sz w:val="12"/>
                <w:szCs w:val="12"/>
              </w:rPr>
              <w:t>92,9%</w:t>
            </w:r>
          </w:p>
        </w:tc>
      </w:tr>
      <w:tr w:rsidR="007B775C" w:rsidRPr="007B775C" w14:paraId="4531681D" w14:textId="77777777" w:rsidTr="007B775C">
        <w:trPr>
          <w:trHeight w:val="85"/>
        </w:trPr>
        <w:tc>
          <w:tcPr>
            <w:tcW w:w="2623" w:type="pct"/>
            <w:tcBorders>
              <w:top w:val="nil"/>
              <w:left w:val="nil"/>
              <w:bottom w:val="nil"/>
              <w:right w:val="nil"/>
            </w:tcBorders>
            <w:shd w:val="clear" w:color="auto" w:fill="auto"/>
            <w:vAlign w:val="center"/>
            <w:hideMark/>
          </w:tcPr>
          <w:p w14:paraId="05D5C153" w14:textId="77777777" w:rsidR="007B775C" w:rsidRPr="007B775C" w:rsidRDefault="007B775C" w:rsidP="007B775C">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74664C2A"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384DE3F"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B4EDB72"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B4585F8"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2B91AB21" w14:textId="77777777" w:rsidTr="007B775C">
        <w:trPr>
          <w:trHeight w:val="85"/>
        </w:trPr>
        <w:tc>
          <w:tcPr>
            <w:tcW w:w="2623" w:type="pct"/>
            <w:tcBorders>
              <w:top w:val="nil"/>
              <w:left w:val="nil"/>
              <w:bottom w:val="nil"/>
              <w:right w:val="nil"/>
            </w:tcBorders>
            <w:shd w:val="clear" w:color="auto" w:fill="auto"/>
            <w:vAlign w:val="center"/>
            <w:hideMark/>
          </w:tcPr>
          <w:p w14:paraId="13740564"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Cel:</w:t>
            </w:r>
            <w:r w:rsidRPr="007B775C">
              <w:rPr>
                <w:i/>
                <w:iCs/>
                <w:color w:val="000000"/>
                <w:sz w:val="12"/>
                <w:szCs w:val="12"/>
              </w:rPr>
              <w:t xml:space="preserve"> </w:t>
            </w:r>
            <w:r w:rsidRPr="007B775C">
              <w:rPr>
                <w:color w:val="000000"/>
                <w:sz w:val="12"/>
                <w:szCs w:val="12"/>
              </w:rPr>
              <w:t>obsługa jednostek niższego rzędu utworzonych na obszarze dzielnicy</w:t>
            </w:r>
          </w:p>
        </w:tc>
        <w:tc>
          <w:tcPr>
            <w:tcW w:w="523" w:type="pct"/>
            <w:tcBorders>
              <w:top w:val="nil"/>
              <w:left w:val="nil"/>
              <w:bottom w:val="nil"/>
              <w:right w:val="nil"/>
            </w:tcBorders>
            <w:shd w:val="clear" w:color="auto" w:fill="auto"/>
            <w:vAlign w:val="center"/>
            <w:hideMark/>
          </w:tcPr>
          <w:p w14:paraId="64FF9389"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3BCBD02D"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4FE2D49"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61C0250"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1D8DD7C6" w14:textId="77777777" w:rsidTr="007B775C">
        <w:trPr>
          <w:trHeight w:val="85"/>
        </w:trPr>
        <w:tc>
          <w:tcPr>
            <w:tcW w:w="2623" w:type="pct"/>
            <w:tcBorders>
              <w:top w:val="nil"/>
              <w:left w:val="nil"/>
              <w:bottom w:val="nil"/>
              <w:right w:val="nil"/>
            </w:tcBorders>
            <w:shd w:val="clear" w:color="auto" w:fill="auto"/>
            <w:vAlign w:val="center"/>
            <w:hideMark/>
          </w:tcPr>
          <w:p w14:paraId="0E5ED267"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66BA82D8"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C3A98F9"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F0B4FA4"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FFB0F7C"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2D343290" w14:textId="77777777" w:rsidTr="007B775C">
        <w:trPr>
          <w:trHeight w:val="85"/>
        </w:trPr>
        <w:tc>
          <w:tcPr>
            <w:tcW w:w="2623" w:type="pct"/>
            <w:tcBorders>
              <w:top w:val="nil"/>
              <w:left w:val="nil"/>
              <w:bottom w:val="nil"/>
              <w:right w:val="nil"/>
            </w:tcBorders>
            <w:shd w:val="clear" w:color="auto" w:fill="auto"/>
            <w:vAlign w:val="center"/>
            <w:hideMark/>
          </w:tcPr>
          <w:p w14:paraId="659B8498" w14:textId="77777777" w:rsidR="007B775C" w:rsidRPr="007B775C" w:rsidRDefault="007B775C" w:rsidP="007B775C">
            <w:pPr>
              <w:spacing w:line="240" w:lineRule="auto"/>
              <w:rPr>
                <w:color w:val="000000"/>
                <w:sz w:val="12"/>
                <w:szCs w:val="12"/>
              </w:rPr>
            </w:pPr>
            <w:r w:rsidRPr="007B775C">
              <w:rPr>
                <w:color w:val="000000"/>
                <w:sz w:val="12"/>
                <w:szCs w:val="12"/>
              </w:rPr>
              <w:t>liczba rad osiedli</w:t>
            </w:r>
          </w:p>
        </w:tc>
        <w:tc>
          <w:tcPr>
            <w:tcW w:w="523" w:type="pct"/>
            <w:tcBorders>
              <w:top w:val="nil"/>
              <w:left w:val="nil"/>
              <w:bottom w:val="nil"/>
              <w:right w:val="nil"/>
            </w:tcBorders>
            <w:shd w:val="clear" w:color="auto" w:fill="auto"/>
            <w:noWrap/>
            <w:vAlign w:val="center"/>
            <w:hideMark/>
          </w:tcPr>
          <w:p w14:paraId="1A3AA7DE" w14:textId="77777777" w:rsidR="007B775C" w:rsidRPr="007B775C" w:rsidRDefault="007B775C" w:rsidP="007B775C">
            <w:pPr>
              <w:spacing w:line="240" w:lineRule="auto"/>
              <w:jc w:val="right"/>
              <w:rPr>
                <w:color w:val="000000"/>
                <w:sz w:val="12"/>
                <w:szCs w:val="12"/>
              </w:rPr>
            </w:pPr>
            <w:r w:rsidRPr="007B775C">
              <w:rPr>
                <w:color w:val="000000"/>
                <w:sz w:val="12"/>
                <w:szCs w:val="12"/>
              </w:rPr>
              <w:t>4</w:t>
            </w:r>
          </w:p>
        </w:tc>
        <w:tc>
          <w:tcPr>
            <w:tcW w:w="731" w:type="pct"/>
            <w:tcBorders>
              <w:top w:val="nil"/>
              <w:left w:val="nil"/>
              <w:bottom w:val="nil"/>
              <w:right w:val="nil"/>
            </w:tcBorders>
            <w:shd w:val="clear" w:color="auto" w:fill="auto"/>
            <w:noWrap/>
            <w:vAlign w:val="center"/>
            <w:hideMark/>
          </w:tcPr>
          <w:p w14:paraId="5746B1A9" w14:textId="77777777" w:rsidR="007B775C" w:rsidRPr="007B775C" w:rsidRDefault="007B775C" w:rsidP="007B775C">
            <w:pPr>
              <w:spacing w:line="240" w:lineRule="auto"/>
              <w:jc w:val="right"/>
              <w:rPr>
                <w:color w:val="000000"/>
                <w:sz w:val="12"/>
                <w:szCs w:val="12"/>
              </w:rPr>
            </w:pPr>
          </w:p>
        </w:tc>
        <w:tc>
          <w:tcPr>
            <w:tcW w:w="738" w:type="pct"/>
            <w:tcBorders>
              <w:top w:val="nil"/>
              <w:left w:val="nil"/>
              <w:bottom w:val="nil"/>
              <w:right w:val="nil"/>
            </w:tcBorders>
            <w:shd w:val="clear" w:color="auto" w:fill="auto"/>
            <w:noWrap/>
            <w:vAlign w:val="center"/>
            <w:hideMark/>
          </w:tcPr>
          <w:p w14:paraId="4E1A7B35"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8F57FC9"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367EF87" w14:textId="77777777" w:rsidTr="007B775C">
        <w:trPr>
          <w:trHeight w:val="85"/>
        </w:trPr>
        <w:tc>
          <w:tcPr>
            <w:tcW w:w="2623" w:type="pct"/>
            <w:tcBorders>
              <w:top w:val="nil"/>
              <w:left w:val="nil"/>
              <w:bottom w:val="nil"/>
              <w:right w:val="nil"/>
            </w:tcBorders>
            <w:shd w:val="clear" w:color="auto" w:fill="auto"/>
            <w:vAlign w:val="center"/>
            <w:hideMark/>
          </w:tcPr>
          <w:p w14:paraId="46849168"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66CB2D7A"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B9C9456"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0F37A1C"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7A08053"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BEC9953" w14:textId="77777777" w:rsidTr="007B775C">
        <w:trPr>
          <w:trHeight w:val="85"/>
        </w:trPr>
        <w:tc>
          <w:tcPr>
            <w:tcW w:w="2623" w:type="pct"/>
            <w:tcBorders>
              <w:top w:val="nil"/>
              <w:left w:val="nil"/>
              <w:bottom w:val="nil"/>
              <w:right w:val="nil"/>
            </w:tcBorders>
            <w:shd w:val="clear" w:color="auto" w:fill="auto"/>
            <w:vAlign w:val="center"/>
            <w:hideMark/>
          </w:tcPr>
          <w:p w14:paraId="255D0628"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Dysponent:</w:t>
            </w:r>
            <w:r w:rsidRPr="007B775C">
              <w:rPr>
                <w:i/>
                <w:iCs/>
                <w:color w:val="000000"/>
                <w:sz w:val="12"/>
                <w:szCs w:val="12"/>
              </w:rPr>
              <w:t xml:space="preserve"> Wydział Obsługi Rady </w:t>
            </w:r>
          </w:p>
        </w:tc>
        <w:tc>
          <w:tcPr>
            <w:tcW w:w="523" w:type="pct"/>
            <w:tcBorders>
              <w:top w:val="nil"/>
              <w:left w:val="nil"/>
              <w:bottom w:val="nil"/>
              <w:right w:val="nil"/>
            </w:tcBorders>
            <w:shd w:val="clear" w:color="auto" w:fill="auto"/>
            <w:vAlign w:val="center"/>
            <w:hideMark/>
          </w:tcPr>
          <w:p w14:paraId="7CC1E686"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35B59326"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1DAE503"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5904D27"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9CA36FD" w14:textId="77777777" w:rsidTr="007B775C">
        <w:trPr>
          <w:trHeight w:val="85"/>
        </w:trPr>
        <w:tc>
          <w:tcPr>
            <w:tcW w:w="2623" w:type="pct"/>
            <w:tcBorders>
              <w:top w:val="nil"/>
              <w:left w:val="nil"/>
              <w:bottom w:val="nil"/>
              <w:right w:val="nil"/>
            </w:tcBorders>
            <w:shd w:val="clear" w:color="auto" w:fill="auto"/>
            <w:vAlign w:val="center"/>
            <w:hideMark/>
          </w:tcPr>
          <w:p w14:paraId="1EC2DBEC"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347BAD40"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7B232CA"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A532E3F"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4220FF0"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1B61C20E" w14:textId="77777777" w:rsidTr="007B775C">
        <w:trPr>
          <w:trHeight w:val="85"/>
        </w:trPr>
        <w:tc>
          <w:tcPr>
            <w:tcW w:w="2623" w:type="pct"/>
            <w:tcBorders>
              <w:top w:val="nil"/>
              <w:left w:val="nil"/>
              <w:bottom w:val="nil"/>
              <w:right w:val="nil"/>
            </w:tcBorders>
            <w:shd w:val="clear" w:color="auto" w:fill="auto"/>
            <w:vAlign w:val="center"/>
            <w:hideMark/>
          </w:tcPr>
          <w:p w14:paraId="0DAC68B9"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Klasyfikacja:</w:t>
            </w:r>
            <w:r w:rsidRPr="007B775C">
              <w:rPr>
                <w:i/>
                <w:iCs/>
                <w:color w:val="000000"/>
                <w:sz w:val="12"/>
                <w:szCs w:val="12"/>
              </w:rPr>
              <w:t xml:space="preserve"> rozdział: 75022</w:t>
            </w:r>
          </w:p>
        </w:tc>
        <w:tc>
          <w:tcPr>
            <w:tcW w:w="523" w:type="pct"/>
            <w:tcBorders>
              <w:top w:val="nil"/>
              <w:left w:val="nil"/>
              <w:bottom w:val="nil"/>
              <w:right w:val="nil"/>
            </w:tcBorders>
            <w:shd w:val="clear" w:color="auto" w:fill="auto"/>
            <w:vAlign w:val="center"/>
            <w:hideMark/>
          </w:tcPr>
          <w:p w14:paraId="2A3A2865"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142C8475"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AE24736"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5D299C4"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287FEC2" w14:textId="77777777" w:rsidTr="007B775C">
        <w:trPr>
          <w:trHeight w:val="85"/>
        </w:trPr>
        <w:tc>
          <w:tcPr>
            <w:tcW w:w="2623" w:type="pct"/>
            <w:tcBorders>
              <w:top w:val="nil"/>
              <w:left w:val="nil"/>
              <w:bottom w:val="nil"/>
              <w:right w:val="nil"/>
            </w:tcBorders>
            <w:shd w:val="clear" w:color="auto" w:fill="auto"/>
            <w:vAlign w:val="center"/>
            <w:hideMark/>
          </w:tcPr>
          <w:p w14:paraId="105E625D"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0FF04402"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F6DB960"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F6D57A3"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0C7F829"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351CF2D" w14:textId="77777777" w:rsidTr="007B775C">
        <w:trPr>
          <w:trHeight w:val="85"/>
        </w:trPr>
        <w:tc>
          <w:tcPr>
            <w:tcW w:w="2623" w:type="pct"/>
            <w:tcBorders>
              <w:top w:val="nil"/>
              <w:left w:val="nil"/>
              <w:bottom w:val="nil"/>
              <w:right w:val="nil"/>
            </w:tcBorders>
            <w:shd w:val="clear" w:color="auto" w:fill="auto"/>
            <w:vAlign w:val="center"/>
            <w:hideMark/>
          </w:tcPr>
          <w:p w14:paraId="2645255B"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45B6D579"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12284C64"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F074C1B"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5FF6EFE"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7A8D82B" w14:textId="77777777" w:rsidTr="007B775C">
        <w:trPr>
          <w:trHeight w:val="85"/>
        </w:trPr>
        <w:tc>
          <w:tcPr>
            <w:tcW w:w="2623" w:type="pct"/>
            <w:tcBorders>
              <w:top w:val="nil"/>
              <w:left w:val="nil"/>
              <w:bottom w:val="nil"/>
              <w:right w:val="nil"/>
            </w:tcBorders>
            <w:shd w:val="clear" w:color="auto" w:fill="auto"/>
            <w:vAlign w:val="center"/>
            <w:hideMark/>
          </w:tcPr>
          <w:p w14:paraId="2485E770" w14:textId="77777777" w:rsidR="007B775C" w:rsidRPr="007B775C" w:rsidRDefault="007B775C" w:rsidP="007B775C">
            <w:pPr>
              <w:spacing w:line="240" w:lineRule="auto"/>
              <w:rPr>
                <w:sz w:val="12"/>
                <w:szCs w:val="12"/>
              </w:rPr>
            </w:pPr>
            <w:r w:rsidRPr="007B775C">
              <w:rPr>
                <w:sz w:val="12"/>
                <w:szCs w:val="12"/>
              </w:rPr>
              <w:t>wybory do Rad Kolonii</w:t>
            </w:r>
          </w:p>
        </w:tc>
        <w:tc>
          <w:tcPr>
            <w:tcW w:w="523" w:type="pct"/>
            <w:tcBorders>
              <w:top w:val="nil"/>
              <w:left w:val="nil"/>
              <w:bottom w:val="nil"/>
              <w:right w:val="nil"/>
            </w:tcBorders>
            <w:shd w:val="clear" w:color="auto" w:fill="auto"/>
            <w:noWrap/>
            <w:vAlign w:val="center"/>
            <w:hideMark/>
          </w:tcPr>
          <w:p w14:paraId="400C715B" w14:textId="77777777" w:rsidR="007B775C" w:rsidRPr="007B775C" w:rsidRDefault="007B775C" w:rsidP="007B775C">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38657658" w14:textId="77777777" w:rsidR="007B775C" w:rsidRPr="007B775C" w:rsidRDefault="007B775C" w:rsidP="007B775C">
            <w:pPr>
              <w:spacing w:line="240" w:lineRule="auto"/>
              <w:jc w:val="right"/>
              <w:rPr>
                <w:sz w:val="12"/>
                <w:szCs w:val="12"/>
              </w:rPr>
            </w:pPr>
            <w:r w:rsidRPr="007B775C">
              <w:rPr>
                <w:sz w:val="12"/>
                <w:szCs w:val="12"/>
              </w:rPr>
              <w:t>12 360</w:t>
            </w:r>
          </w:p>
        </w:tc>
        <w:tc>
          <w:tcPr>
            <w:tcW w:w="738" w:type="pct"/>
            <w:tcBorders>
              <w:top w:val="nil"/>
              <w:left w:val="nil"/>
              <w:bottom w:val="nil"/>
              <w:right w:val="nil"/>
            </w:tcBorders>
            <w:shd w:val="clear" w:color="auto" w:fill="auto"/>
            <w:noWrap/>
            <w:vAlign w:val="center"/>
            <w:hideMark/>
          </w:tcPr>
          <w:p w14:paraId="2779CFFB" w14:textId="77777777" w:rsidR="007B775C" w:rsidRPr="007B775C" w:rsidRDefault="007B775C" w:rsidP="007B775C">
            <w:pPr>
              <w:spacing w:line="240" w:lineRule="auto"/>
              <w:jc w:val="right"/>
              <w:rPr>
                <w:sz w:val="12"/>
                <w:szCs w:val="12"/>
              </w:rPr>
            </w:pPr>
            <w:r w:rsidRPr="007B775C">
              <w:rPr>
                <w:sz w:val="12"/>
                <w:szCs w:val="12"/>
              </w:rPr>
              <w:t>11 479,92</w:t>
            </w:r>
          </w:p>
        </w:tc>
        <w:tc>
          <w:tcPr>
            <w:tcW w:w="385" w:type="pct"/>
            <w:tcBorders>
              <w:top w:val="nil"/>
              <w:left w:val="nil"/>
              <w:bottom w:val="nil"/>
              <w:right w:val="nil"/>
            </w:tcBorders>
            <w:shd w:val="clear" w:color="auto" w:fill="auto"/>
            <w:noWrap/>
            <w:vAlign w:val="center"/>
            <w:hideMark/>
          </w:tcPr>
          <w:p w14:paraId="072CAB00" w14:textId="77777777" w:rsidR="007B775C" w:rsidRPr="007B775C" w:rsidRDefault="007B775C" w:rsidP="007B775C">
            <w:pPr>
              <w:spacing w:line="240" w:lineRule="auto"/>
              <w:jc w:val="right"/>
              <w:rPr>
                <w:sz w:val="12"/>
                <w:szCs w:val="12"/>
              </w:rPr>
            </w:pPr>
            <w:r w:rsidRPr="007B775C">
              <w:rPr>
                <w:sz w:val="12"/>
                <w:szCs w:val="12"/>
              </w:rPr>
              <w:t>92,9%</w:t>
            </w:r>
          </w:p>
        </w:tc>
      </w:tr>
      <w:tr w:rsidR="007B775C" w:rsidRPr="007B775C" w14:paraId="01DDC1E7" w14:textId="77777777" w:rsidTr="007B775C">
        <w:trPr>
          <w:trHeight w:val="85"/>
        </w:trPr>
        <w:tc>
          <w:tcPr>
            <w:tcW w:w="2623" w:type="pct"/>
            <w:tcBorders>
              <w:top w:val="nil"/>
              <w:left w:val="nil"/>
              <w:bottom w:val="nil"/>
              <w:right w:val="nil"/>
            </w:tcBorders>
            <w:shd w:val="clear" w:color="auto" w:fill="auto"/>
            <w:vAlign w:val="center"/>
            <w:hideMark/>
          </w:tcPr>
          <w:p w14:paraId="0379DA2B" w14:textId="77777777" w:rsidR="007B775C" w:rsidRPr="007B775C" w:rsidRDefault="007B775C" w:rsidP="007B775C">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74B3505A"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E1E7765"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1D72A59"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68044D8"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82DA2CA" w14:textId="77777777" w:rsidTr="007B775C">
        <w:trPr>
          <w:trHeight w:val="85"/>
        </w:trPr>
        <w:tc>
          <w:tcPr>
            <w:tcW w:w="2623" w:type="pct"/>
            <w:tcBorders>
              <w:top w:val="nil"/>
              <w:left w:val="nil"/>
              <w:bottom w:val="nil"/>
              <w:right w:val="nil"/>
            </w:tcBorders>
            <w:shd w:val="clear" w:color="auto" w:fill="auto"/>
            <w:vAlign w:val="center"/>
            <w:hideMark/>
          </w:tcPr>
          <w:p w14:paraId="33646D92"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Podstawa prawna:</w:t>
            </w:r>
          </w:p>
        </w:tc>
        <w:tc>
          <w:tcPr>
            <w:tcW w:w="523" w:type="pct"/>
            <w:tcBorders>
              <w:top w:val="nil"/>
              <w:left w:val="nil"/>
              <w:bottom w:val="nil"/>
              <w:right w:val="nil"/>
            </w:tcBorders>
            <w:shd w:val="clear" w:color="auto" w:fill="auto"/>
            <w:noWrap/>
            <w:vAlign w:val="center"/>
            <w:hideMark/>
          </w:tcPr>
          <w:p w14:paraId="2ECC4BCA"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6E845561"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5CC51A3"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A64CD87"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1D94EE69" w14:textId="77777777" w:rsidTr="007B775C">
        <w:trPr>
          <w:trHeight w:val="85"/>
        </w:trPr>
        <w:tc>
          <w:tcPr>
            <w:tcW w:w="2623" w:type="pct"/>
            <w:tcBorders>
              <w:top w:val="nil"/>
              <w:left w:val="nil"/>
              <w:bottom w:val="nil"/>
              <w:right w:val="nil"/>
            </w:tcBorders>
            <w:shd w:val="clear" w:color="auto" w:fill="auto"/>
            <w:vAlign w:val="center"/>
            <w:hideMark/>
          </w:tcPr>
          <w:p w14:paraId="49CAE4B1" w14:textId="77777777" w:rsidR="007B775C" w:rsidRPr="007B775C" w:rsidRDefault="007B775C" w:rsidP="007B775C">
            <w:pPr>
              <w:spacing w:line="240" w:lineRule="auto"/>
              <w:rPr>
                <w:i/>
                <w:iCs/>
                <w:sz w:val="12"/>
                <w:szCs w:val="12"/>
              </w:rPr>
            </w:pPr>
            <w:r w:rsidRPr="007B775C">
              <w:rPr>
                <w:i/>
                <w:iCs/>
                <w:sz w:val="12"/>
                <w:szCs w:val="12"/>
              </w:rPr>
              <w:t xml:space="preserve">Ustawa z dnia 8 marca 1990 r. o samorządzie gminnym </w:t>
            </w:r>
          </w:p>
        </w:tc>
        <w:tc>
          <w:tcPr>
            <w:tcW w:w="523" w:type="pct"/>
            <w:tcBorders>
              <w:top w:val="nil"/>
              <w:left w:val="nil"/>
              <w:bottom w:val="nil"/>
              <w:right w:val="nil"/>
            </w:tcBorders>
            <w:shd w:val="clear" w:color="auto" w:fill="auto"/>
            <w:vAlign w:val="center"/>
            <w:hideMark/>
          </w:tcPr>
          <w:p w14:paraId="07B434D1" w14:textId="77777777" w:rsidR="007B775C" w:rsidRPr="007B775C" w:rsidRDefault="007B775C" w:rsidP="007B775C">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275AF996"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825CA27"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CC93222"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1A1804F5" w14:textId="77777777" w:rsidTr="007B775C">
        <w:trPr>
          <w:trHeight w:val="85"/>
        </w:trPr>
        <w:tc>
          <w:tcPr>
            <w:tcW w:w="2623" w:type="pct"/>
            <w:tcBorders>
              <w:top w:val="nil"/>
              <w:left w:val="nil"/>
              <w:bottom w:val="nil"/>
              <w:right w:val="nil"/>
            </w:tcBorders>
            <w:shd w:val="clear" w:color="auto" w:fill="auto"/>
            <w:vAlign w:val="center"/>
            <w:hideMark/>
          </w:tcPr>
          <w:p w14:paraId="758B047D"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71382126"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15CA4D2"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A2BC310"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BE70E2F"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CDD80B4" w14:textId="77777777" w:rsidTr="007B775C">
        <w:trPr>
          <w:trHeight w:val="85"/>
        </w:trPr>
        <w:tc>
          <w:tcPr>
            <w:tcW w:w="2623" w:type="pct"/>
            <w:tcBorders>
              <w:top w:val="nil"/>
              <w:left w:val="nil"/>
              <w:bottom w:val="nil"/>
              <w:right w:val="nil"/>
            </w:tcBorders>
            <w:shd w:val="clear" w:color="000000" w:fill="EAF1F6"/>
            <w:vAlign w:val="center"/>
            <w:hideMark/>
          </w:tcPr>
          <w:p w14:paraId="2682E36D" w14:textId="77777777" w:rsidR="007B775C" w:rsidRPr="007B775C" w:rsidRDefault="007B775C" w:rsidP="007B775C">
            <w:pPr>
              <w:spacing w:line="240" w:lineRule="auto"/>
              <w:rPr>
                <w:b/>
                <w:bCs/>
                <w:color w:val="000000"/>
                <w:sz w:val="12"/>
                <w:szCs w:val="12"/>
              </w:rPr>
            </w:pPr>
            <w:r w:rsidRPr="007B775C">
              <w:rPr>
                <w:b/>
                <w:bCs/>
                <w:color w:val="000000"/>
                <w:sz w:val="12"/>
                <w:szCs w:val="12"/>
              </w:rPr>
              <w:t>Wybory do organów samorządowych - zadanie 4</w:t>
            </w:r>
          </w:p>
        </w:tc>
        <w:tc>
          <w:tcPr>
            <w:tcW w:w="523" w:type="pct"/>
            <w:tcBorders>
              <w:top w:val="nil"/>
              <w:left w:val="nil"/>
              <w:bottom w:val="nil"/>
              <w:right w:val="nil"/>
            </w:tcBorders>
            <w:shd w:val="clear" w:color="000000" w:fill="EAF1F6"/>
            <w:vAlign w:val="center"/>
            <w:hideMark/>
          </w:tcPr>
          <w:p w14:paraId="065B9DD3" w14:textId="77777777" w:rsidR="007B775C" w:rsidRPr="007B775C" w:rsidRDefault="007B775C" w:rsidP="007B775C">
            <w:pPr>
              <w:spacing w:line="240" w:lineRule="auto"/>
              <w:rPr>
                <w:b/>
                <w:bCs/>
                <w:color w:val="000000"/>
                <w:sz w:val="12"/>
                <w:szCs w:val="12"/>
              </w:rPr>
            </w:pPr>
            <w:r w:rsidRPr="007B775C">
              <w:rPr>
                <w:b/>
                <w:bCs/>
                <w:color w:val="000000"/>
                <w:sz w:val="12"/>
                <w:szCs w:val="12"/>
              </w:rPr>
              <w:t> </w:t>
            </w:r>
          </w:p>
        </w:tc>
        <w:tc>
          <w:tcPr>
            <w:tcW w:w="731" w:type="pct"/>
            <w:tcBorders>
              <w:top w:val="nil"/>
              <w:left w:val="nil"/>
              <w:bottom w:val="nil"/>
              <w:right w:val="nil"/>
            </w:tcBorders>
            <w:shd w:val="clear" w:color="000000" w:fill="EAF1F6"/>
            <w:noWrap/>
            <w:vAlign w:val="center"/>
            <w:hideMark/>
          </w:tcPr>
          <w:p w14:paraId="03C2573C" w14:textId="77777777" w:rsidR="007B775C" w:rsidRPr="007B775C" w:rsidRDefault="007B775C" w:rsidP="007B775C">
            <w:pPr>
              <w:spacing w:line="240" w:lineRule="auto"/>
              <w:jc w:val="right"/>
              <w:rPr>
                <w:b/>
                <w:bCs/>
                <w:color w:val="000000"/>
                <w:sz w:val="12"/>
                <w:szCs w:val="12"/>
              </w:rPr>
            </w:pPr>
            <w:r w:rsidRPr="007B775C">
              <w:rPr>
                <w:b/>
                <w:bCs/>
                <w:color w:val="000000"/>
                <w:sz w:val="12"/>
                <w:szCs w:val="12"/>
              </w:rPr>
              <w:t>332 591</w:t>
            </w:r>
          </w:p>
        </w:tc>
        <w:tc>
          <w:tcPr>
            <w:tcW w:w="738" w:type="pct"/>
            <w:tcBorders>
              <w:top w:val="nil"/>
              <w:left w:val="nil"/>
              <w:bottom w:val="nil"/>
              <w:right w:val="nil"/>
            </w:tcBorders>
            <w:shd w:val="clear" w:color="000000" w:fill="EAF1F6"/>
            <w:noWrap/>
            <w:vAlign w:val="center"/>
            <w:hideMark/>
          </w:tcPr>
          <w:p w14:paraId="51995962" w14:textId="77777777" w:rsidR="007B775C" w:rsidRPr="007B775C" w:rsidRDefault="007B775C" w:rsidP="007B775C">
            <w:pPr>
              <w:spacing w:line="240" w:lineRule="auto"/>
              <w:jc w:val="right"/>
              <w:rPr>
                <w:b/>
                <w:bCs/>
                <w:color w:val="000000"/>
                <w:sz w:val="12"/>
                <w:szCs w:val="12"/>
              </w:rPr>
            </w:pPr>
            <w:r w:rsidRPr="007B775C">
              <w:rPr>
                <w:b/>
                <w:bCs/>
                <w:color w:val="000000"/>
                <w:sz w:val="12"/>
                <w:szCs w:val="12"/>
              </w:rPr>
              <w:t>328 146,10</w:t>
            </w:r>
          </w:p>
        </w:tc>
        <w:tc>
          <w:tcPr>
            <w:tcW w:w="385" w:type="pct"/>
            <w:tcBorders>
              <w:top w:val="nil"/>
              <w:left w:val="nil"/>
              <w:bottom w:val="nil"/>
              <w:right w:val="nil"/>
            </w:tcBorders>
            <w:shd w:val="clear" w:color="000000" w:fill="EAF1F6"/>
            <w:noWrap/>
            <w:vAlign w:val="center"/>
            <w:hideMark/>
          </w:tcPr>
          <w:p w14:paraId="0306F479" w14:textId="77777777" w:rsidR="007B775C" w:rsidRPr="007B775C" w:rsidRDefault="007B775C" w:rsidP="007B775C">
            <w:pPr>
              <w:spacing w:line="240" w:lineRule="auto"/>
              <w:jc w:val="right"/>
              <w:rPr>
                <w:b/>
                <w:bCs/>
                <w:color w:val="000000"/>
                <w:sz w:val="12"/>
                <w:szCs w:val="12"/>
              </w:rPr>
            </w:pPr>
            <w:r w:rsidRPr="007B775C">
              <w:rPr>
                <w:b/>
                <w:bCs/>
                <w:color w:val="000000"/>
                <w:sz w:val="12"/>
                <w:szCs w:val="12"/>
              </w:rPr>
              <w:t>98,7%</w:t>
            </w:r>
          </w:p>
        </w:tc>
      </w:tr>
      <w:tr w:rsidR="007B775C" w:rsidRPr="007B775C" w14:paraId="30882980" w14:textId="77777777" w:rsidTr="007B775C">
        <w:trPr>
          <w:trHeight w:val="85"/>
        </w:trPr>
        <w:tc>
          <w:tcPr>
            <w:tcW w:w="2623" w:type="pct"/>
            <w:tcBorders>
              <w:top w:val="nil"/>
              <w:left w:val="nil"/>
              <w:bottom w:val="nil"/>
              <w:right w:val="nil"/>
            </w:tcBorders>
            <w:shd w:val="clear" w:color="auto" w:fill="auto"/>
            <w:vAlign w:val="center"/>
            <w:hideMark/>
          </w:tcPr>
          <w:p w14:paraId="189F3C75" w14:textId="77777777" w:rsidR="007B775C" w:rsidRPr="007B775C" w:rsidRDefault="007B775C" w:rsidP="007B775C">
            <w:pPr>
              <w:spacing w:line="240" w:lineRule="auto"/>
              <w:jc w:val="right"/>
              <w:rPr>
                <w:b/>
                <w:bCs/>
                <w:color w:val="000000"/>
                <w:sz w:val="12"/>
                <w:szCs w:val="12"/>
              </w:rPr>
            </w:pPr>
          </w:p>
        </w:tc>
        <w:tc>
          <w:tcPr>
            <w:tcW w:w="523" w:type="pct"/>
            <w:tcBorders>
              <w:top w:val="nil"/>
              <w:left w:val="nil"/>
              <w:bottom w:val="nil"/>
              <w:right w:val="nil"/>
            </w:tcBorders>
            <w:shd w:val="clear" w:color="auto" w:fill="auto"/>
            <w:noWrap/>
            <w:vAlign w:val="center"/>
            <w:hideMark/>
          </w:tcPr>
          <w:p w14:paraId="2FDF0E6D"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B392EBC"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BC2B28B"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7486CF0"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C6A65B2" w14:textId="77777777" w:rsidTr="007B775C">
        <w:trPr>
          <w:trHeight w:val="85"/>
        </w:trPr>
        <w:tc>
          <w:tcPr>
            <w:tcW w:w="2623" w:type="pct"/>
            <w:tcBorders>
              <w:top w:val="nil"/>
              <w:left w:val="nil"/>
              <w:bottom w:val="nil"/>
              <w:right w:val="nil"/>
            </w:tcBorders>
            <w:shd w:val="clear" w:color="auto" w:fill="auto"/>
            <w:vAlign w:val="center"/>
            <w:hideMark/>
          </w:tcPr>
          <w:p w14:paraId="72ACE625"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Cel:</w:t>
            </w:r>
            <w:r w:rsidRPr="007B775C">
              <w:rPr>
                <w:i/>
                <w:iCs/>
                <w:color w:val="000000"/>
                <w:sz w:val="12"/>
                <w:szCs w:val="12"/>
              </w:rPr>
              <w:t xml:space="preserve"> </w:t>
            </w:r>
            <w:r w:rsidRPr="007B775C">
              <w:rPr>
                <w:color w:val="000000"/>
                <w:sz w:val="12"/>
                <w:szCs w:val="12"/>
              </w:rPr>
              <w:t>zapewnienie warunków organizacyjno-technicznych, dla przeprowadzenia wyborów samorządowych</w:t>
            </w:r>
          </w:p>
        </w:tc>
        <w:tc>
          <w:tcPr>
            <w:tcW w:w="523" w:type="pct"/>
            <w:tcBorders>
              <w:top w:val="nil"/>
              <w:left w:val="nil"/>
              <w:bottom w:val="nil"/>
              <w:right w:val="nil"/>
            </w:tcBorders>
            <w:shd w:val="clear" w:color="auto" w:fill="auto"/>
            <w:vAlign w:val="center"/>
            <w:hideMark/>
          </w:tcPr>
          <w:p w14:paraId="6E0600B1"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77556BD3"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31682A7"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19F0408"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21CCD324" w14:textId="77777777" w:rsidTr="007B775C">
        <w:trPr>
          <w:trHeight w:val="85"/>
        </w:trPr>
        <w:tc>
          <w:tcPr>
            <w:tcW w:w="2623" w:type="pct"/>
            <w:tcBorders>
              <w:top w:val="nil"/>
              <w:left w:val="nil"/>
              <w:bottom w:val="nil"/>
              <w:right w:val="nil"/>
            </w:tcBorders>
            <w:shd w:val="clear" w:color="auto" w:fill="auto"/>
            <w:vAlign w:val="center"/>
            <w:hideMark/>
          </w:tcPr>
          <w:p w14:paraId="58CC3FBE"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2EB65350"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23A6DE22"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3A48F6C"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B1F109A"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1E8BCCF9" w14:textId="77777777" w:rsidTr="007B775C">
        <w:trPr>
          <w:trHeight w:val="85"/>
        </w:trPr>
        <w:tc>
          <w:tcPr>
            <w:tcW w:w="2623" w:type="pct"/>
            <w:tcBorders>
              <w:top w:val="nil"/>
              <w:left w:val="nil"/>
              <w:bottom w:val="nil"/>
              <w:right w:val="nil"/>
            </w:tcBorders>
            <w:shd w:val="clear" w:color="auto" w:fill="auto"/>
            <w:vAlign w:val="center"/>
            <w:hideMark/>
          </w:tcPr>
          <w:p w14:paraId="49CCD4D5" w14:textId="77777777" w:rsidR="007B775C" w:rsidRPr="007B775C" w:rsidRDefault="007B775C" w:rsidP="007B775C">
            <w:pPr>
              <w:spacing w:line="240" w:lineRule="auto"/>
              <w:rPr>
                <w:color w:val="000000"/>
                <w:sz w:val="12"/>
                <w:szCs w:val="12"/>
              </w:rPr>
            </w:pPr>
            <w:r w:rsidRPr="007B775C">
              <w:rPr>
                <w:color w:val="000000"/>
                <w:sz w:val="12"/>
                <w:szCs w:val="12"/>
              </w:rPr>
              <w:t>zadania zlecone</w:t>
            </w:r>
          </w:p>
        </w:tc>
        <w:tc>
          <w:tcPr>
            <w:tcW w:w="523" w:type="pct"/>
            <w:tcBorders>
              <w:top w:val="nil"/>
              <w:left w:val="nil"/>
              <w:bottom w:val="nil"/>
              <w:right w:val="nil"/>
            </w:tcBorders>
            <w:shd w:val="clear" w:color="auto" w:fill="auto"/>
            <w:noWrap/>
            <w:vAlign w:val="center"/>
            <w:hideMark/>
          </w:tcPr>
          <w:p w14:paraId="520DD787" w14:textId="77777777" w:rsidR="007B775C" w:rsidRPr="007B775C" w:rsidRDefault="007B775C" w:rsidP="007B775C">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78124250"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F86E2F5"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4BDC06D"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93B7356" w14:textId="77777777" w:rsidTr="007B775C">
        <w:trPr>
          <w:trHeight w:val="85"/>
        </w:trPr>
        <w:tc>
          <w:tcPr>
            <w:tcW w:w="2623" w:type="pct"/>
            <w:tcBorders>
              <w:top w:val="nil"/>
              <w:left w:val="nil"/>
              <w:bottom w:val="nil"/>
              <w:right w:val="nil"/>
            </w:tcBorders>
            <w:shd w:val="clear" w:color="auto" w:fill="auto"/>
            <w:vAlign w:val="center"/>
            <w:hideMark/>
          </w:tcPr>
          <w:p w14:paraId="744328D9"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4F82F61B"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E284B96"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AE8BB45"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D65109E"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4631CEF" w14:textId="77777777" w:rsidTr="007B775C">
        <w:trPr>
          <w:trHeight w:val="85"/>
        </w:trPr>
        <w:tc>
          <w:tcPr>
            <w:tcW w:w="2623" w:type="pct"/>
            <w:tcBorders>
              <w:top w:val="nil"/>
              <w:left w:val="nil"/>
              <w:bottom w:val="nil"/>
              <w:right w:val="nil"/>
            </w:tcBorders>
            <w:shd w:val="clear" w:color="auto" w:fill="auto"/>
            <w:vAlign w:val="center"/>
            <w:hideMark/>
          </w:tcPr>
          <w:p w14:paraId="58C4807C"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Dysponent:</w:t>
            </w:r>
            <w:r w:rsidRPr="007B775C">
              <w:rPr>
                <w:i/>
                <w:iCs/>
                <w:color w:val="000000"/>
                <w:sz w:val="12"/>
                <w:szCs w:val="12"/>
              </w:rPr>
              <w:t xml:space="preserve"> Wydział Kadr i Kontroli</w:t>
            </w:r>
          </w:p>
        </w:tc>
        <w:tc>
          <w:tcPr>
            <w:tcW w:w="523" w:type="pct"/>
            <w:tcBorders>
              <w:top w:val="nil"/>
              <w:left w:val="nil"/>
              <w:bottom w:val="nil"/>
              <w:right w:val="nil"/>
            </w:tcBorders>
            <w:shd w:val="clear" w:color="auto" w:fill="auto"/>
            <w:vAlign w:val="center"/>
            <w:hideMark/>
          </w:tcPr>
          <w:p w14:paraId="0581F183"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651AE79C"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4342E47"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0E03521"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D49700B" w14:textId="77777777" w:rsidTr="007B775C">
        <w:trPr>
          <w:trHeight w:val="85"/>
        </w:trPr>
        <w:tc>
          <w:tcPr>
            <w:tcW w:w="2623" w:type="pct"/>
            <w:tcBorders>
              <w:top w:val="nil"/>
              <w:left w:val="nil"/>
              <w:bottom w:val="nil"/>
              <w:right w:val="nil"/>
            </w:tcBorders>
            <w:shd w:val="clear" w:color="auto" w:fill="auto"/>
            <w:vAlign w:val="center"/>
            <w:hideMark/>
          </w:tcPr>
          <w:p w14:paraId="4959F708"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1B66D190"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2824B1E"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B889483"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1B664E4"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252FEB6A" w14:textId="77777777" w:rsidTr="007B775C">
        <w:trPr>
          <w:trHeight w:val="85"/>
        </w:trPr>
        <w:tc>
          <w:tcPr>
            <w:tcW w:w="2623" w:type="pct"/>
            <w:tcBorders>
              <w:top w:val="nil"/>
              <w:left w:val="nil"/>
              <w:bottom w:val="nil"/>
              <w:right w:val="nil"/>
            </w:tcBorders>
            <w:shd w:val="clear" w:color="auto" w:fill="auto"/>
            <w:vAlign w:val="center"/>
            <w:hideMark/>
          </w:tcPr>
          <w:p w14:paraId="055C4186"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Klasyfikacja:</w:t>
            </w:r>
            <w:r w:rsidRPr="007B775C">
              <w:rPr>
                <w:i/>
                <w:iCs/>
                <w:color w:val="000000"/>
                <w:sz w:val="12"/>
                <w:szCs w:val="12"/>
              </w:rPr>
              <w:t xml:space="preserve"> rozdział: 75109</w:t>
            </w:r>
          </w:p>
        </w:tc>
        <w:tc>
          <w:tcPr>
            <w:tcW w:w="523" w:type="pct"/>
            <w:tcBorders>
              <w:top w:val="nil"/>
              <w:left w:val="nil"/>
              <w:bottom w:val="nil"/>
              <w:right w:val="nil"/>
            </w:tcBorders>
            <w:shd w:val="clear" w:color="auto" w:fill="auto"/>
            <w:vAlign w:val="center"/>
            <w:hideMark/>
          </w:tcPr>
          <w:p w14:paraId="3F4A57F8"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221D97F7"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45BB485"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D2951B2"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249E8F2A" w14:textId="77777777" w:rsidTr="007B775C">
        <w:trPr>
          <w:trHeight w:val="85"/>
        </w:trPr>
        <w:tc>
          <w:tcPr>
            <w:tcW w:w="2623" w:type="pct"/>
            <w:tcBorders>
              <w:top w:val="nil"/>
              <w:left w:val="nil"/>
              <w:bottom w:val="nil"/>
              <w:right w:val="nil"/>
            </w:tcBorders>
            <w:shd w:val="clear" w:color="auto" w:fill="auto"/>
            <w:vAlign w:val="center"/>
            <w:hideMark/>
          </w:tcPr>
          <w:p w14:paraId="3A66FB81"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1BCB4DF8"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17AEF38"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438262A"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91CE589"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711A251" w14:textId="77777777" w:rsidTr="007B775C">
        <w:trPr>
          <w:trHeight w:val="85"/>
        </w:trPr>
        <w:tc>
          <w:tcPr>
            <w:tcW w:w="2623" w:type="pct"/>
            <w:tcBorders>
              <w:top w:val="nil"/>
              <w:left w:val="nil"/>
              <w:bottom w:val="nil"/>
              <w:right w:val="nil"/>
            </w:tcBorders>
            <w:shd w:val="clear" w:color="auto" w:fill="auto"/>
            <w:vAlign w:val="center"/>
            <w:hideMark/>
          </w:tcPr>
          <w:p w14:paraId="71E7024A"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464FCE63"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7EAD8F64"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362F0F4"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5C2A3C5"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1697B889" w14:textId="77777777" w:rsidTr="007B775C">
        <w:trPr>
          <w:trHeight w:val="85"/>
        </w:trPr>
        <w:tc>
          <w:tcPr>
            <w:tcW w:w="2623" w:type="pct"/>
            <w:tcBorders>
              <w:top w:val="nil"/>
              <w:left w:val="nil"/>
              <w:bottom w:val="nil"/>
              <w:right w:val="nil"/>
            </w:tcBorders>
            <w:shd w:val="clear" w:color="auto" w:fill="auto"/>
            <w:vAlign w:val="center"/>
            <w:hideMark/>
          </w:tcPr>
          <w:p w14:paraId="7A8CF0E3" w14:textId="77777777" w:rsidR="007B775C" w:rsidRPr="007B775C" w:rsidRDefault="007B775C" w:rsidP="007B775C">
            <w:pPr>
              <w:spacing w:line="240" w:lineRule="auto"/>
              <w:rPr>
                <w:color w:val="000000"/>
                <w:sz w:val="12"/>
                <w:szCs w:val="12"/>
              </w:rPr>
            </w:pPr>
            <w:r w:rsidRPr="007B775C">
              <w:rPr>
                <w:color w:val="000000"/>
                <w:sz w:val="12"/>
                <w:szCs w:val="12"/>
              </w:rPr>
              <w:t>diety członków komisji wyborczych i mężów zaufania</w:t>
            </w:r>
          </w:p>
        </w:tc>
        <w:tc>
          <w:tcPr>
            <w:tcW w:w="523" w:type="pct"/>
            <w:tcBorders>
              <w:top w:val="nil"/>
              <w:left w:val="nil"/>
              <w:bottom w:val="nil"/>
              <w:right w:val="nil"/>
            </w:tcBorders>
            <w:shd w:val="clear" w:color="auto" w:fill="auto"/>
            <w:noWrap/>
            <w:vAlign w:val="center"/>
            <w:hideMark/>
          </w:tcPr>
          <w:p w14:paraId="0C023139" w14:textId="77777777" w:rsidR="007B775C" w:rsidRPr="007B775C" w:rsidRDefault="007B775C" w:rsidP="007B775C">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4B271BD1" w14:textId="77777777" w:rsidR="007B775C" w:rsidRPr="007B775C" w:rsidRDefault="007B775C" w:rsidP="007B775C">
            <w:pPr>
              <w:spacing w:line="240" w:lineRule="auto"/>
              <w:jc w:val="right"/>
              <w:rPr>
                <w:color w:val="000000"/>
                <w:sz w:val="12"/>
                <w:szCs w:val="12"/>
              </w:rPr>
            </w:pPr>
            <w:r w:rsidRPr="007B775C">
              <w:rPr>
                <w:color w:val="000000"/>
                <w:sz w:val="12"/>
                <w:szCs w:val="12"/>
              </w:rPr>
              <w:t>233 900</w:t>
            </w:r>
          </w:p>
        </w:tc>
        <w:tc>
          <w:tcPr>
            <w:tcW w:w="738" w:type="pct"/>
            <w:tcBorders>
              <w:top w:val="nil"/>
              <w:left w:val="nil"/>
              <w:bottom w:val="nil"/>
              <w:right w:val="nil"/>
            </w:tcBorders>
            <w:shd w:val="clear" w:color="auto" w:fill="auto"/>
            <w:noWrap/>
            <w:vAlign w:val="center"/>
            <w:hideMark/>
          </w:tcPr>
          <w:p w14:paraId="3662FF09" w14:textId="77777777" w:rsidR="007B775C" w:rsidRPr="007B775C" w:rsidRDefault="007B775C" w:rsidP="007B775C">
            <w:pPr>
              <w:spacing w:line="240" w:lineRule="auto"/>
              <w:jc w:val="right"/>
              <w:rPr>
                <w:color w:val="000000"/>
                <w:sz w:val="12"/>
                <w:szCs w:val="12"/>
              </w:rPr>
            </w:pPr>
            <w:r w:rsidRPr="007B775C">
              <w:rPr>
                <w:color w:val="000000"/>
                <w:sz w:val="12"/>
                <w:szCs w:val="12"/>
              </w:rPr>
              <w:t>229 700,00</w:t>
            </w:r>
          </w:p>
        </w:tc>
        <w:tc>
          <w:tcPr>
            <w:tcW w:w="385" w:type="pct"/>
            <w:tcBorders>
              <w:top w:val="nil"/>
              <w:left w:val="nil"/>
              <w:bottom w:val="nil"/>
              <w:right w:val="nil"/>
            </w:tcBorders>
            <w:shd w:val="clear" w:color="auto" w:fill="auto"/>
            <w:noWrap/>
            <w:vAlign w:val="center"/>
            <w:hideMark/>
          </w:tcPr>
          <w:p w14:paraId="0EDEDB82" w14:textId="77777777" w:rsidR="007B775C" w:rsidRPr="007B775C" w:rsidRDefault="007B775C" w:rsidP="007B775C">
            <w:pPr>
              <w:spacing w:line="240" w:lineRule="auto"/>
              <w:jc w:val="right"/>
              <w:rPr>
                <w:color w:val="000000"/>
                <w:sz w:val="12"/>
                <w:szCs w:val="12"/>
              </w:rPr>
            </w:pPr>
            <w:r w:rsidRPr="007B775C">
              <w:rPr>
                <w:color w:val="000000"/>
                <w:sz w:val="12"/>
                <w:szCs w:val="12"/>
              </w:rPr>
              <w:t>98,2%</w:t>
            </w:r>
          </w:p>
        </w:tc>
      </w:tr>
      <w:tr w:rsidR="007B775C" w:rsidRPr="007B775C" w14:paraId="6AF96E0E" w14:textId="77777777" w:rsidTr="007B775C">
        <w:trPr>
          <w:trHeight w:val="85"/>
        </w:trPr>
        <w:tc>
          <w:tcPr>
            <w:tcW w:w="2623" w:type="pct"/>
            <w:tcBorders>
              <w:top w:val="nil"/>
              <w:left w:val="nil"/>
              <w:bottom w:val="nil"/>
              <w:right w:val="nil"/>
            </w:tcBorders>
            <w:shd w:val="clear" w:color="auto" w:fill="auto"/>
            <w:vAlign w:val="center"/>
            <w:hideMark/>
          </w:tcPr>
          <w:p w14:paraId="558F1CFC" w14:textId="77777777" w:rsidR="007B775C" w:rsidRPr="007B775C" w:rsidRDefault="007B775C" w:rsidP="007B775C">
            <w:pPr>
              <w:spacing w:line="240" w:lineRule="auto"/>
              <w:rPr>
                <w:color w:val="000000"/>
                <w:sz w:val="12"/>
                <w:szCs w:val="12"/>
              </w:rPr>
            </w:pPr>
            <w:r w:rsidRPr="007B775C">
              <w:rPr>
                <w:color w:val="000000"/>
                <w:sz w:val="12"/>
                <w:szCs w:val="12"/>
              </w:rPr>
              <w:t>przygotowanie i przeprowadzenie wyborów</w:t>
            </w:r>
          </w:p>
        </w:tc>
        <w:tc>
          <w:tcPr>
            <w:tcW w:w="523" w:type="pct"/>
            <w:tcBorders>
              <w:top w:val="nil"/>
              <w:left w:val="nil"/>
              <w:bottom w:val="nil"/>
              <w:right w:val="nil"/>
            </w:tcBorders>
            <w:shd w:val="clear" w:color="auto" w:fill="auto"/>
            <w:noWrap/>
            <w:vAlign w:val="center"/>
            <w:hideMark/>
          </w:tcPr>
          <w:p w14:paraId="6E57D8BE" w14:textId="77777777" w:rsidR="007B775C" w:rsidRPr="007B775C" w:rsidRDefault="007B775C" w:rsidP="007B775C">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3B22F220" w14:textId="77777777" w:rsidR="007B775C" w:rsidRPr="007B775C" w:rsidRDefault="007B775C" w:rsidP="007B775C">
            <w:pPr>
              <w:spacing w:line="240" w:lineRule="auto"/>
              <w:jc w:val="right"/>
              <w:rPr>
                <w:color w:val="000000"/>
                <w:sz w:val="12"/>
                <w:szCs w:val="12"/>
              </w:rPr>
            </w:pPr>
            <w:r w:rsidRPr="007B775C">
              <w:rPr>
                <w:color w:val="000000"/>
                <w:sz w:val="12"/>
                <w:szCs w:val="12"/>
              </w:rPr>
              <w:t>98 691</w:t>
            </w:r>
          </w:p>
        </w:tc>
        <w:tc>
          <w:tcPr>
            <w:tcW w:w="738" w:type="pct"/>
            <w:tcBorders>
              <w:top w:val="nil"/>
              <w:left w:val="nil"/>
              <w:bottom w:val="nil"/>
              <w:right w:val="nil"/>
            </w:tcBorders>
            <w:shd w:val="clear" w:color="auto" w:fill="auto"/>
            <w:noWrap/>
            <w:vAlign w:val="center"/>
            <w:hideMark/>
          </w:tcPr>
          <w:p w14:paraId="46AF8E44" w14:textId="77777777" w:rsidR="007B775C" w:rsidRPr="007B775C" w:rsidRDefault="007B775C" w:rsidP="007B775C">
            <w:pPr>
              <w:spacing w:line="240" w:lineRule="auto"/>
              <w:jc w:val="right"/>
              <w:rPr>
                <w:color w:val="000000"/>
                <w:sz w:val="12"/>
                <w:szCs w:val="12"/>
              </w:rPr>
            </w:pPr>
            <w:r w:rsidRPr="007B775C">
              <w:rPr>
                <w:color w:val="000000"/>
                <w:sz w:val="12"/>
                <w:szCs w:val="12"/>
              </w:rPr>
              <w:t>98 446,10</w:t>
            </w:r>
          </w:p>
        </w:tc>
        <w:tc>
          <w:tcPr>
            <w:tcW w:w="385" w:type="pct"/>
            <w:tcBorders>
              <w:top w:val="nil"/>
              <w:left w:val="nil"/>
              <w:bottom w:val="nil"/>
              <w:right w:val="nil"/>
            </w:tcBorders>
            <w:shd w:val="clear" w:color="auto" w:fill="auto"/>
            <w:noWrap/>
            <w:vAlign w:val="center"/>
            <w:hideMark/>
          </w:tcPr>
          <w:p w14:paraId="57F19BF8" w14:textId="77777777" w:rsidR="007B775C" w:rsidRPr="007B775C" w:rsidRDefault="007B775C" w:rsidP="007B775C">
            <w:pPr>
              <w:spacing w:line="240" w:lineRule="auto"/>
              <w:jc w:val="right"/>
              <w:rPr>
                <w:color w:val="000000"/>
                <w:sz w:val="12"/>
                <w:szCs w:val="12"/>
              </w:rPr>
            </w:pPr>
            <w:r w:rsidRPr="007B775C">
              <w:rPr>
                <w:color w:val="000000"/>
                <w:sz w:val="12"/>
                <w:szCs w:val="12"/>
              </w:rPr>
              <w:t>99,8%</w:t>
            </w:r>
          </w:p>
        </w:tc>
      </w:tr>
      <w:tr w:rsidR="007B775C" w:rsidRPr="007B775C" w14:paraId="4A631971" w14:textId="77777777" w:rsidTr="007B775C">
        <w:trPr>
          <w:trHeight w:val="85"/>
        </w:trPr>
        <w:tc>
          <w:tcPr>
            <w:tcW w:w="2623" w:type="pct"/>
            <w:tcBorders>
              <w:top w:val="nil"/>
              <w:left w:val="nil"/>
              <w:bottom w:val="nil"/>
              <w:right w:val="nil"/>
            </w:tcBorders>
            <w:shd w:val="clear" w:color="auto" w:fill="auto"/>
            <w:vAlign w:val="center"/>
            <w:hideMark/>
          </w:tcPr>
          <w:p w14:paraId="7DFFFDAD" w14:textId="77777777" w:rsidR="007B775C" w:rsidRPr="007B775C" w:rsidRDefault="007B775C" w:rsidP="007B775C">
            <w:pPr>
              <w:spacing w:line="240" w:lineRule="auto"/>
              <w:jc w:val="right"/>
              <w:rPr>
                <w:color w:val="000000"/>
                <w:sz w:val="12"/>
                <w:szCs w:val="12"/>
              </w:rPr>
            </w:pPr>
          </w:p>
        </w:tc>
        <w:tc>
          <w:tcPr>
            <w:tcW w:w="523" w:type="pct"/>
            <w:tcBorders>
              <w:top w:val="nil"/>
              <w:left w:val="nil"/>
              <w:bottom w:val="nil"/>
              <w:right w:val="nil"/>
            </w:tcBorders>
            <w:shd w:val="clear" w:color="auto" w:fill="auto"/>
            <w:noWrap/>
            <w:vAlign w:val="center"/>
            <w:hideMark/>
          </w:tcPr>
          <w:p w14:paraId="60B3D9F2"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EBCFBBE"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3129844"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B684670"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4DB5A7CF" w14:textId="77777777" w:rsidTr="007B775C">
        <w:trPr>
          <w:trHeight w:val="85"/>
        </w:trPr>
        <w:tc>
          <w:tcPr>
            <w:tcW w:w="2623" w:type="pct"/>
            <w:tcBorders>
              <w:top w:val="nil"/>
              <w:left w:val="nil"/>
              <w:bottom w:val="nil"/>
              <w:right w:val="nil"/>
            </w:tcBorders>
            <w:shd w:val="clear" w:color="000000" w:fill="EAF1F6"/>
            <w:vAlign w:val="center"/>
            <w:hideMark/>
          </w:tcPr>
          <w:p w14:paraId="56D3ED53" w14:textId="77777777" w:rsidR="007B775C" w:rsidRPr="007B775C" w:rsidRDefault="007B775C" w:rsidP="007B775C">
            <w:pPr>
              <w:spacing w:line="240" w:lineRule="auto"/>
              <w:rPr>
                <w:b/>
                <w:bCs/>
                <w:color w:val="000000"/>
                <w:sz w:val="12"/>
                <w:szCs w:val="12"/>
              </w:rPr>
            </w:pPr>
            <w:r w:rsidRPr="007B775C">
              <w:rPr>
                <w:b/>
                <w:bCs/>
                <w:color w:val="000000"/>
                <w:sz w:val="12"/>
                <w:szCs w:val="12"/>
              </w:rPr>
              <w:t>Wybory do Parlamentu Europejskiego - zadanie 7</w:t>
            </w:r>
          </w:p>
        </w:tc>
        <w:tc>
          <w:tcPr>
            <w:tcW w:w="523" w:type="pct"/>
            <w:tcBorders>
              <w:top w:val="nil"/>
              <w:left w:val="nil"/>
              <w:bottom w:val="nil"/>
              <w:right w:val="nil"/>
            </w:tcBorders>
            <w:shd w:val="clear" w:color="000000" w:fill="EAF1F6"/>
            <w:vAlign w:val="center"/>
            <w:hideMark/>
          </w:tcPr>
          <w:p w14:paraId="1B446ADD" w14:textId="77777777" w:rsidR="007B775C" w:rsidRPr="007B775C" w:rsidRDefault="007B775C" w:rsidP="007B775C">
            <w:pPr>
              <w:spacing w:line="240" w:lineRule="auto"/>
              <w:rPr>
                <w:b/>
                <w:bCs/>
                <w:color w:val="000000"/>
                <w:sz w:val="12"/>
                <w:szCs w:val="12"/>
              </w:rPr>
            </w:pPr>
            <w:r w:rsidRPr="007B775C">
              <w:rPr>
                <w:b/>
                <w:bCs/>
                <w:color w:val="000000"/>
                <w:sz w:val="12"/>
                <w:szCs w:val="12"/>
              </w:rPr>
              <w:t> </w:t>
            </w:r>
          </w:p>
        </w:tc>
        <w:tc>
          <w:tcPr>
            <w:tcW w:w="731" w:type="pct"/>
            <w:tcBorders>
              <w:top w:val="nil"/>
              <w:left w:val="nil"/>
              <w:bottom w:val="nil"/>
              <w:right w:val="nil"/>
            </w:tcBorders>
            <w:shd w:val="clear" w:color="000000" w:fill="EAF1F6"/>
            <w:noWrap/>
            <w:vAlign w:val="center"/>
            <w:hideMark/>
          </w:tcPr>
          <w:p w14:paraId="2AC44E5E" w14:textId="77777777" w:rsidR="007B775C" w:rsidRPr="007B775C" w:rsidRDefault="007B775C" w:rsidP="007B775C">
            <w:pPr>
              <w:spacing w:line="240" w:lineRule="auto"/>
              <w:jc w:val="right"/>
              <w:rPr>
                <w:b/>
                <w:bCs/>
                <w:color w:val="000000"/>
                <w:sz w:val="12"/>
                <w:szCs w:val="12"/>
              </w:rPr>
            </w:pPr>
            <w:r w:rsidRPr="007B775C">
              <w:rPr>
                <w:b/>
                <w:bCs/>
                <w:color w:val="000000"/>
                <w:sz w:val="12"/>
                <w:szCs w:val="12"/>
              </w:rPr>
              <w:t>234 488</w:t>
            </w:r>
          </w:p>
        </w:tc>
        <w:tc>
          <w:tcPr>
            <w:tcW w:w="738" w:type="pct"/>
            <w:tcBorders>
              <w:top w:val="nil"/>
              <w:left w:val="nil"/>
              <w:bottom w:val="nil"/>
              <w:right w:val="nil"/>
            </w:tcBorders>
            <w:shd w:val="clear" w:color="000000" w:fill="EAF1F6"/>
            <w:noWrap/>
            <w:vAlign w:val="center"/>
            <w:hideMark/>
          </w:tcPr>
          <w:p w14:paraId="47FF3AD3" w14:textId="77777777" w:rsidR="007B775C" w:rsidRPr="007B775C" w:rsidRDefault="007B775C" w:rsidP="007B775C">
            <w:pPr>
              <w:spacing w:line="240" w:lineRule="auto"/>
              <w:jc w:val="right"/>
              <w:rPr>
                <w:b/>
                <w:bCs/>
                <w:color w:val="000000"/>
                <w:sz w:val="12"/>
                <w:szCs w:val="12"/>
              </w:rPr>
            </w:pPr>
            <w:r w:rsidRPr="007B775C">
              <w:rPr>
                <w:b/>
                <w:bCs/>
                <w:color w:val="000000"/>
                <w:sz w:val="12"/>
                <w:szCs w:val="12"/>
              </w:rPr>
              <w:t>230 974,55</w:t>
            </w:r>
          </w:p>
        </w:tc>
        <w:tc>
          <w:tcPr>
            <w:tcW w:w="385" w:type="pct"/>
            <w:tcBorders>
              <w:top w:val="nil"/>
              <w:left w:val="nil"/>
              <w:bottom w:val="nil"/>
              <w:right w:val="nil"/>
            </w:tcBorders>
            <w:shd w:val="clear" w:color="000000" w:fill="EAF1F6"/>
            <w:noWrap/>
            <w:vAlign w:val="center"/>
            <w:hideMark/>
          </w:tcPr>
          <w:p w14:paraId="25807FDA" w14:textId="77777777" w:rsidR="007B775C" w:rsidRPr="007B775C" w:rsidRDefault="007B775C" w:rsidP="007B775C">
            <w:pPr>
              <w:spacing w:line="240" w:lineRule="auto"/>
              <w:jc w:val="right"/>
              <w:rPr>
                <w:b/>
                <w:bCs/>
                <w:color w:val="000000"/>
                <w:sz w:val="12"/>
                <w:szCs w:val="12"/>
              </w:rPr>
            </w:pPr>
            <w:r w:rsidRPr="007B775C">
              <w:rPr>
                <w:b/>
                <w:bCs/>
                <w:color w:val="000000"/>
                <w:sz w:val="12"/>
                <w:szCs w:val="12"/>
              </w:rPr>
              <w:t>98,5%</w:t>
            </w:r>
          </w:p>
        </w:tc>
      </w:tr>
      <w:tr w:rsidR="007B775C" w:rsidRPr="007B775C" w14:paraId="628680BC" w14:textId="77777777" w:rsidTr="007B775C">
        <w:trPr>
          <w:trHeight w:val="85"/>
        </w:trPr>
        <w:tc>
          <w:tcPr>
            <w:tcW w:w="2623" w:type="pct"/>
            <w:tcBorders>
              <w:top w:val="nil"/>
              <w:left w:val="nil"/>
              <w:bottom w:val="nil"/>
              <w:right w:val="nil"/>
            </w:tcBorders>
            <w:shd w:val="clear" w:color="auto" w:fill="auto"/>
            <w:vAlign w:val="center"/>
            <w:hideMark/>
          </w:tcPr>
          <w:p w14:paraId="4CF39354" w14:textId="77777777" w:rsidR="007B775C" w:rsidRPr="007B775C" w:rsidRDefault="007B775C" w:rsidP="007B775C">
            <w:pPr>
              <w:spacing w:line="240" w:lineRule="auto"/>
              <w:jc w:val="right"/>
              <w:rPr>
                <w:b/>
                <w:bCs/>
                <w:color w:val="000000"/>
                <w:sz w:val="12"/>
                <w:szCs w:val="12"/>
              </w:rPr>
            </w:pPr>
          </w:p>
        </w:tc>
        <w:tc>
          <w:tcPr>
            <w:tcW w:w="523" w:type="pct"/>
            <w:tcBorders>
              <w:top w:val="nil"/>
              <w:left w:val="nil"/>
              <w:bottom w:val="nil"/>
              <w:right w:val="nil"/>
            </w:tcBorders>
            <w:shd w:val="clear" w:color="auto" w:fill="auto"/>
            <w:noWrap/>
            <w:vAlign w:val="center"/>
            <w:hideMark/>
          </w:tcPr>
          <w:p w14:paraId="3767E345"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27869B2B"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1FB96F0"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BDA589E"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6A70871" w14:textId="77777777" w:rsidTr="007B775C">
        <w:trPr>
          <w:trHeight w:val="85"/>
        </w:trPr>
        <w:tc>
          <w:tcPr>
            <w:tcW w:w="2623" w:type="pct"/>
            <w:tcBorders>
              <w:top w:val="nil"/>
              <w:left w:val="nil"/>
              <w:bottom w:val="nil"/>
              <w:right w:val="nil"/>
            </w:tcBorders>
            <w:shd w:val="clear" w:color="auto" w:fill="auto"/>
            <w:vAlign w:val="center"/>
            <w:hideMark/>
          </w:tcPr>
          <w:p w14:paraId="5D05963E"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Cel:</w:t>
            </w:r>
            <w:r w:rsidRPr="007B775C">
              <w:rPr>
                <w:i/>
                <w:iCs/>
                <w:color w:val="000000"/>
                <w:sz w:val="12"/>
                <w:szCs w:val="12"/>
              </w:rPr>
              <w:t xml:space="preserve"> </w:t>
            </w:r>
            <w:r w:rsidRPr="007B775C">
              <w:rPr>
                <w:color w:val="000000"/>
                <w:sz w:val="12"/>
                <w:szCs w:val="12"/>
              </w:rPr>
              <w:t>zapewnienie warunków organizacyjno-technicznych, dla przeprowadzenia wyborów do Parlamentu Europejskiego</w:t>
            </w:r>
          </w:p>
        </w:tc>
        <w:tc>
          <w:tcPr>
            <w:tcW w:w="523" w:type="pct"/>
            <w:tcBorders>
              <w:top w:val="nil"/>
              <w:left w:val="nil"/>
              <w:bottom w:val="nil"/>
              <w:right w:val="nil"/>
            </w:tcBorders>
            <w:shd w:val="clear" w:color="auto" w:fill="auto"/>
            <w:vAlign w:val="center"/>
            <w:hideMark/>
          </w:tcPr>
          <w:p w14:paraId="3A61C295"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5372A3D9"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0048DE0"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9C3C69A"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4D46DD6" w14:textId="77777777" w:rsidTr="007B775C">
        <w:trPr>
          <w:trHeight w:val="85"/>
        </w:trPr>
        <w:tc>
          <w:tcPr>
            <w:tcW w:w="2623" w:type="pct"/>
            <w:tcBorders>
              <w:top w:val="nil"/>
              <w:left w:val="nil"/>
              <w:bottom w:val="nil"/>
              <w:right w:val="nil"/>
            </w:tcBorders>
            <w:shd w:val="clear" w:color="auto" w:fill="auto"/>
            <w:vAlign w:val="center"/>
            <w:hideMark/>
          </w:tcPr>
          <w:p w14:paraId="30FBB2B0"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4302E965"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1C0B143"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85D54EC"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F8FA5B1"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29A90D1A" w14:textId="77777777" w:rsidTr="007B775C">
        <w:trPr>
          <w:trHeight w:val="85"/>
        </w:trPr>
        <w:tc>
          <w:tcPr>
            <w:tcW w:w="2623" w:type="pct"/>
            <w:tcBorders>
              <w:top w:val="nil"/>
              <w:left w:val="nil"/>
              <w:bottom w:val="nil"/>
              <w:right w:val="nil"/>
            </w:tcBorders>
            <w:shd w:val="clear" w:color="auto" w:fill="auto"/>
            <w:vAlign w:val="center"/>
            <w:hideMark/>
          </w:tcPr>
          <w:p w14:paraId="1486925F" w14:textId="77777777" w:rsidR="007B775C" w:rsidRPr="007B775C" w:rsidRDefault="007B775C" w:rsidP="007B775C">
            <w:pPr>
              <w:spacing w:line="240" w:lineRule="auto"/>
              <w:rPr>
                <w:color w:val="000000"/>
                <w:sz w:val="12"/>
                <w:szCs w:val="12"/>
              </w:rPr>
            </w:pPr>
            <w:r w:rsidRPr="007B775C">
              <w:rPr>
                <w:color w:val="000000"/>
                <w:sz w:val="12"/>
                <w:szCs w:val="12"/>
              </w:rPr>
              <w:t>zadania własne</w:t>
            </w:r>
          </w:p>
        </w:tc>
        <w:tc>
          <w:tcPr>
            <w:tcW w:w="523" w:type="pct"/>
            <w:tcBorders>
              <w:top w:val="nil"/>
              <w:left w:val="nil"/>
              <w:bottom w:val="nil"/>
              <w:right w:val="nil"/>
            </w:tcBorders>
            <w:shd w:val="clear" w:color="auto" w:fill="auto"/>
            <w:noWrap/>
            <w:vAlign w:val="center"/>
            <w:hideMark/>
          </w:tcPr>
          <w:p w14:paraId="09AA0215" w14:textId="77777777" w:rsidR="007B775C" w:rsidRPr="007B775C" w:rsidRDefault="007B775C" w:rsidP="007B775C">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5A1EA29D" w14:textId="77777777" w:rsidR="007B775C" w:rsidRPr="007B775C" w:rsidRDefault="007B775C" w:rsidP="007B775C">
            <w:pPr>
              <w:spacing w:line="240" w:lineRule="auto"/>
              <w:jc w:val="right"/>
              <w:rPr>
                <w:color w:val="000000"/>
                <w:sz w:val="12"/>
                <w:szCs w:val="12"/>
              </w:rPr>
            </w:pPr>
            <w:r w:rsidRPr="007B775C">
              <w:rPr>
                <w:color w:val="000000"/>
                <w:sz w:val="12"/>
                <w:szCs w:val="12"/>
              </w:rPr>
              <w:t>8 829</w:t>
            </w:r>
          </w:p>
        </w:tc>
        <w:tc>
          <w:tcPr>
            <w:tcW w:w="738" w:type="pct"/>
            <w:tcBorders>
              <w:top w:val="nil"/>
              <w:left w:val="nil"/>
              <w:bottom w:val="nil"/>
              <w:right w:val="nil"/>
            </w:tcBorders>
            <w:shd w:val="clear" w:color="auto" w:fill="auto"/>
            <w:noWrap/>
            <w:vAlign w:val="center"/>
            <w:hideMark/>
          </w:tcPr>
          <w:p w14:paraId="645149B5" w14:textId="77777777" w:rsidR="007B775C" w:rsidRPr="007B775C" w:rsidRDefault="007B775C" w:rsidP="007B775C">
            <w:pPr>
              <w:spacing w:line="240" w:lineRule="auto"/>
              <w:jc w:val="right"/>
              <w:rPr>
                <w:color w:val="000000"/>
                <w:sz w:val="12"/>
                <w:szCs w:val="12"/>
              </w:rPr>
            </w:pPr>
            <w:r w:rsidRPr="007B775C">
              <w:rPr>
                <w:color w:val="000000"/>
                <w:sz w:val="12"/>
                <w:szCs w:val="12"/>
              </w:rPr>
              <w:t>8 827,81</w:t>
            </w:r>
          </w:p>
        </w:tc>
        <w:tc>
          <w:tcPr>
            <w:tcW w:w="385" w:type="pct"/>
            <w:tcBorders>
              <w:top w:val="nil"/>
              <w:left w:val="nil"/>
              <w:bottom w:val="nil"/>
              <w:right w:val="nil"/>
            </w:tcBorders>
            <w:shd w:val="clear" w:color="auto" w:fill="auto"/>
            <w:noWrap/>
            <w:vAlign w:val="center"/>
            <w:hideMark/>
          </w:tcPr>
          <w:p w14:paraId="1D859B71" w14:textId="77777777" w:rsidR="007B775C" w:rsidRPr="007B775C" w:rsidRDefault="007B775C" w:rsidP="007B775C">
            <w:pPr>
              <w:spacing w:line="240" w:lineRule="auto"/>
              <w:jc w:val="right"/>
              <w:rPr>
                <w:color w:val="000000"/>
                <w:sz w:val="12"/>
                <w:szCs w:val="12"/>
              </w:rPr>
            </w:pPr>
            <w:r w:rsidRPr="007B775C">
              <w:rPr>
                <w:color w:val="000000"/>
                <w:sz w:val="12"/>
                <w:szCs w:val="12"/>
              </w:rPr>
              <w:t>100,0%</w:t>
            </w:r>
          </w:p>
        </w:tc>
      </w:tr>
      <w:tr w:rsidR="007B775C" w:rsidRPr="007B775C" w14:paraId="7E878744" w14:textId="77777777" w:rsidTr="007B775C">
        <w:trPr>
          <w:trHeight w:val="85"/>
        </w:trPr>
        <w:tc>
          <w:tcPr>
            <w:tcW w:w="2623" w:type="pct"/>
            <w:tcBorders>
              <w:top w:val="nil"/>
              <w:left w:val="nil"/>
              <w:bottom w:val="nil"/>
              <w:right w:val="nil"/>
            </w:tcBorders>
            <w:shd w:val="clear" w:color="auto" w:fill="auto"/>
            <w:vAlign w:val="center"/>
            <w:hideMark/>
          </w:tcPr>
          <w:p w14:paraId="55686A1F" w14:textId="77777777" w:rsidR="007B775C" w:rsidRPr="007B775C" w:rsidRDefault="007B775C" w:rsidP="007B775C">
            <w:pPr>
              <w:spacing w:line="240" w:lineRule="auto"/>
              <w:jc w:val="right"/>
              <w:rPr>
                <w:color w:val="000000"/>
                <w:sz w:val="12"/>
                <w:szCs w:val="12"/>
              </w:rPr>
            </w:pPr>
          </w:p>
        </w:tc>
        <w:tc>
          <w:tcPr>
            <w:tcW w:w="523" w:type="pct"/>
            <w:tcBorders>
              <w:top w:val="nil"/>
              <w:left w:val="nil"/>
              <w:bottom w:val="nil"/>
              <w:right w:val="nil"/>
            </w:tcBorders>
            <w:shd w:val="clear" w:color="auto" w:fill="auto"/>
            <w:noWrap/>
            <w:vAlign w:val="center"/>
            <w:hideMark/>
          </w:tcPr>
          <w:p w14:paraId="21BC12A3"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723B5DB"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00466B4"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3E4E08F"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A2DA7CF" w14:textId="77777777" w:rsidTr="007B775C">
        <w:trPr>
          <w:trHeight w:val="85"/>
        </w:trPr>
        <w:tc>
          <w:tcPr>
            <w:tcW w:w="2623" w:type="pct"/>
            <w:tcBorders>
              <w:top w:val="nil"/>
              <w:left w:val="nil"/>
              <w:bottom w:val="nil"/>
              <w:right w:val="nil"/>
            </w:tcBorders>
            <w:shd w:val="clear" w:color="auto" w:fill="auto"/>
            <w:vAlign w:val="center"/>
            <w:hideMark/>
          </w:tcPr>
          <w:p w14:paraId="305D3A2F"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Dysponent:</w:t>
            </w:r>
            <w:r w:rsidRPr="007B775C">
              <w:rPr>
                <w:i/>
                <w:iCs/>
                <w:color w:val="000000"/>
                <w:sz w:val="12"/>
                <w:szCs w:val="12"/>
              </w:rPr>
              <w:t xml:space="preserve"> Wydział Kadr i Kontroli</w:t>
            </w:r>
          </w:p>
        </w:tc>
        <w:tc>
          <w:tcPr>
            <w:tcW w:w="523" w:type="pct"/>
            <w:tcBorders>
              <w:top w:val="nil"/>
              <w:left w:val="nil"/>
              <w:bottom w:val="nil"/>
              <w:right w:val="nil"/>
            </w:tcBorders>
            <w:shd w:val="clear" w:color="auto" w:fill="auto"/>
            <w:vAlign w:val="center"/>
            <w:hideMark/>
          </w:tcPr>
          <w:p w14:paraId="038DE7EE"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76075A8B"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3297279"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81935B1"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0D663C67" w14:textId="77777777" w:rsidTr="007B775C">
        <w:trPr>
          <w:trHeight w:val="85"/>
        </w:trPr>
        <w:tc>
          <w:tcPr>
            <w:tcW w:w="2623" w:type="pct"/>
            <w:tcBorders>
              <w:top w:val="nil"/>
              <w:left w:val="nil"/>
              <w:bottom w:val="nil"/>
              <w:right w:val="nil"/>
            </w:tcBorders>
            <w:shd w:val="clear" w:color="auto" w:fill="auto"/>
            <w:vAlign w:val="center"/>
            <w:hideMark/>
          </w:tcPr>
          <w:p w14:paraId="048B883E"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77F67668"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5296359"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FD53901"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1F8B5E1"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24CF2AFB" w14:textId="77777777" w:rsidTr="007B775C">
        <w:trPr>
          <w:trHeight w:val="85"/>
        </w:trPr>
        <w:tc>
          <w:tcPr>
            <w:tcW w:w="2623" w:type="pct"/>
            <w:tcBorders>
              <w:top w:val="nil"/>
              <w:left w:val="nil"/>
              <w:bottom w:val="nil"/>
              <w:right w:val="nil"/>
            </w:tcBorders>
            <w:shd w:val="clear" w:color="auto" w:fill="auto"/>
            <w:vAlign w:val="center"/>
            <w:hideMark/>
          </w:tcPr>
          <w:p w14:paraId="2627EFB8"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Klasyfikacja:</w:t>
            </w:r>
            <w:r w:rsidRPr="007B775C">
              <w:rPr>
                <w:i/>
                <w:iCs/>
                <w:color w:val="000000"/>
                <w:sz w:val="12"/>
                <w:szCs w:val="12"/>
              </w:rPr>
              <w:t xml:space="preserve"> rozdział: 75055</w:t>
            </w:r>
          </w:p>
        </w:tc>
        <w:tc>
          <w:tcPr>
            <w:tcW w:w="523" w:type="pct"/>
            <w:tcBorders>
              <w:top w:val="nil"/>
              <w:left w:val="nil"/>
              <w:bottom w:val="nil"/>
              <w:right w:val="nil"/>
            </w:tcBorders>
            <w:shd w:val="clear" w:color="auto" w:fill="auto"/>
            <w:vAlign w:val="center"/>
            <w:hideMark/>
          </w:tcPr>
          <w:p w14:paraId="65243770"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396FBC79"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E9E404E"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815BBB6"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1CF27E2" w14:textId="77777777" w:rsidTr="007B775C">
        <w:trPr>
          <w:trHeight w:val="85"/>
        </w:trPr>
        <w:tc>
          <w:tcPr>
            <w:tcW w:w="2623" w:type="pct"/>
            <w:tcBorders>
              <w:top w:val="nil"/>
              <w:left w:val="nil"/>
              <w:bottom w:val="nil"/>
              <w:right w:val="nil"/>
            </w:tcBorders>
            <w:shd w:val="clear" w:color="auto" w:fill="auto"/>
            <w:vAlign w:val="center"/>
            <w:hideMark/>
          </w:tcPr>
          <w:p w14:paraId="3AB0AE4F"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271BDF59"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73541A38"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C7EBBB8"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4F478E8"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DBFC3CB" w14:textId="77777777" w:rsidTr="007B775C">
        <w:trPr>
          <w:trHeight w:val="85"/>
        </w:trPr>
        <w:tc>
          <w:tcPr>
            <w:tcW w:w="2623" w:type="pct"/>
            <w:tcBorders>
              <w:top w:val="nil"/>
              <w:left w:val="nil"/>
              <w:bottom w:val="nil"/>
              <w:right w:val="nil"/>
            </w:tcBorders>
            <w:shd w:val="clear" w:color="auto" w:fill="auto"/>
            <w:vAlign w:val="center"/>
            <w:hideMark/>
          </w:tcPr>
          <w:p w14:paraId="1339ED82"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305956FD"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6E6AFBAD"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9461EE6"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21C2B8E"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DCD0136" w14:textId="77777777" w:rsidTr="007B775C">
        <w:trPr>
          <w:trHeight w:val="85"/>
        </w:trPr>
        <w:tc>
          <w:tcPr>
            <w:tcW w:w="2623" w:type="pct"/>
            <w:tcBorders>
              <w:top w:val="nil"/>
              <w:left w:val="nil"/>
              <w:bottom w:val="nil"/>
              <w:right w:val="nil"/>
            </w:tcBorders>
            <w:shd w:val="clear" w:color="auto" w:fill="auto"/>
            <w:vAlign w:val="center"/>
            <w:hideMark/>
          </w:tcPr>
          <w:p w14:paraId="40C74173" w14:textId="77777777" w:rsidR="007B775C" w:rsidRPr="007B775C" w:rsidRDefault="007B775C" w:rsidP="007B775C">
            <w:pPr>
              <w:spacing w:line="240" w:lineRule="auto"/>
              <w:rPr>
                <w:color w:val="000000"/>
                <w:sz w:val="12"/>
                <w:szCs w:val="12"/>
              </w:rPr>
            </w:pPr>
            <w:r w:rsidRPr="007B775C">
              <w:rPr>
                <w:color w:val="000000"/>
                <w:sz w:val="12"/>
                <w:szCs w:val="12"/>
              </w:rPr>
              <w:t>przygotowanie i przeprowadzenie wyborów</w:t>
            </w:r>
          </w:p>
        </w:tc>
        <w:tc>
          <w:tcPr>
            <w:tcW w:w="523" w:type="pct"/>
            <w:tcBorders>
              <w:top w:val="nil"/>
              <w:left w:val="nil"/>
              <w:bottom w:val="nil"/>
              <w:right w:val="nil"/>
            </w:tcBorders>
            <w:shd w:val="clear" w:color="auto" w:fill="auto"/>
            <w:noWrap/>
            <w:vAlign w:val="center"/>
            <w:hideMark/>
          </w:tcPr>
          <w:p w14:paraId="3726B89D" w14:textId="77777777" w:rsidR="007B775C" w:rsidRPr="007B775C" w:rsidRDefault="007B775C" w:rsidP="007B775C">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63851EB9" w14:textId="77777777" w:rsidR="007B775C" w:rsidRPr="007B775C" w:rsidRDefault="007B775C" w:rsidP="007B775C">
            <w:pPr>
              <w:spacing w:line="240" w:lineRule="auto"/>
              <w:jc w:val="right"/>
              <w:rPr>
                <w:color w:val="000000"/>
                <w:sz w:val="12"/>
                <w:szCs w:val="12"/>
              </w:rPr>
            </w:pPr>
            <w:r w:rsidRPr="007B775C">
              <w:rPr>
                <w:color w:val="000000"/>
                <w:sz w:val="12"/>
                <w:szCs w:val="12"/>
              </w:rPr>
              <w:t>8 829</w:t>
            </w:r>
          </w:p>
        </w:tc>
        <w:tc>
          <w:tcPr>
            <w:tcW w:w="738" w:type="pct"/>
            <w:tcBorders>
              <w:top w:val="nil"/>
              <w:left w:val="nil"/>
              <w:bottom w:val="nil"/>
              <w:right w:val="nil"/>
            </w:tcBorders>
            <w:shd w:val="clear" w:color="auto" w:fill="auto"/>
            <w:noWrap/>
            <w:vAlign w:val="center"/>
            <w:hideMark/>
          </w:tcPr>
          <w:p w14:paraId="04F8882F" w14:textId="77777777" w:rsidR="007B775C" w:rsidRPr="007B775C" w:rsidRDefault="007B775C" w:rsidP="007B775C">
            <w:pPr>
              <w:spacing w:line="240" w:lineRule="auto"/>
              <w:jc w:val="right"/>
              <w:rPr>
                <w:color w:val="000000"/>
                <w:sz w:val="12"/>
                <w:szCs w:val="12"/>
              </w:rPr>
            </w:pPr>
            <w:r w:rsidRPr="007B775C">
              <w:rPr>
                <w:color w:val="000000"/>
                <w:sz w:val="12"/>
                <w:szCs w:val="12"/>
              </w:rPr>
              <w:t>8 827,81</w:t>
            </w:r>
          </w:p>
        </w:tc>
        <w:tc>
          <w:tcPr>
            <w:tcW w:w="385" w:type="pct"/>
            <w:tcBorders>
              <w:top w:val="nil"/>
              <w:left w:val="nil"/>
              <w:bottom w:val="nil"/>
              <w:right w:val="nil"/>
            </w:tcBorders>
            <w:shd w:val="clear" w:color="auto" w:fill="auto"/>
            <w:noWrap/>
            <w:vAlign w:val="center"/>
            <w:hideMark/>
          </w:tcPr>
          <w:p w14:paraId="4D8D38E8" w14:textId="77777777" w:rsidR="007B775C" w:rsidRPr="007B775C" w:rsidRDefault="007B775C" w:rsidP="007B775C">
            <w:pPr>
              <w:spacing w:line="240" w:lineRule="auto"/>
              <w:jc w:val="right"/>
              <w:rPr>
                <w:color w:val="000000"/>
                <w:sz w:val="12"/>
                <w:szCs w:val="12"/>
              </w:rPr>
            </w:pPr>
            <w:r w:rsidRPr="007B775C">
              <w:rPr>
                <w:color w:val="000000"/>
                <w:sz w:val="12"/>
                <w:szCs w:val="12"/>
              </w:rPr>
              <w:t>100,0%</w:t>
            </w:r>
          </w:p>
        </w:tc>
      </w:tr>
      <w:tr w:rsidR="007B775C" w:rsidRPr="007B775C" w14:paraId="7A36A855" w14:textId="77777777" w:rsidTr="007B775C">
        <w:trPr>
          <w:trHeight w:val="85"/>
        </w:trPr>
        <w:tc>
          <w:tcPr>
            <w:tcW w:w="2623" w:type="pct"/>
            <w:tcBorders>
              <w:top w:val="nil"/>
              <w:left w:val="nil"/>
              <w:bottom w:val="nil"/>
              <w:right w:val="nil"/>
            </w:tcBorders>
            <w:shd w:val="clear" w:color="auto" w:fill="auto"/>
            <w:vAlign w:val="center"/>
            <w:hideMark/>
          </w:tcPr>
          <w:p w14:paraId="7CB441CA" w14:textId="77777777" w:rsidR="007B775C" w:rsidRPr="007B775C" w:rsidRDefault="007B775C" w:rsidP="007B775C">
            <w:pPr>
              <w:spacing w:line="240" w:lineRule="auto"/>
              <w:jc w:val="right"/>
              <w:rPr>
                <w:color w:val="000000"/>
                <w:sz w:val="12"/>
                <w:szCs w:val="12"/>
              </w:rPr>
            </w:pPr>
          </w:p>
        </w:tc>
        <w:tc>
          <w:tcPr>
            <w:tcW w:w="523" w:type="pct"/>
            <w:tcBorders>
              <w:top w:val="nil"/>
              <w:left w:val="nil"/>
              <w:bottom w:val="nil"/>
              <w:right w:val="nil"/>
            </w:tcBorders>
            <w:shd w:val="clear" w:color="auto" w:fill="auto"/>
            <w:noWrap/>
            <w:vAlign w:val="center"/>
            <w:hideMark/>
          </w:tcPr>
          <w:p w14:paraId="2A4CE609"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321A04A"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C0F197E"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A51ABC0"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2A073EA3" w14:textId="77777777" w:rsidTr="007B775C">
        <w:trPr>
          <w:trHeight w:val="85"/>
        </w:trPr>
        <w:tc>
          <w:tcPr>
            <w:tcW w:w="2623" w:type="pct"/>
            <w:tcBorders>
              <w:top w:val="nil"/>
              <w:left w:val="nil"/>
              <w:bottom w:val="nil"/>
              <w:right w:val="nil"/>
            </w:tcBorders>
            <w:shd w:val="clear" w:color="auto" w:fill="auto"/>
            <w:vAlign w:val="center"/>
            <w:hideMark/>
          </w:tcPr>
          <w:p w14:paraId="1DE4BEF1" w14:textId="77777777" w:rsidR="007B775C" w:rsidRPr="007B775C" w:rsidRDefault="007B775C" w:rsidP="007B775C">
            <w:pPr>
              <w:spacing w:line="240" w:lineRule="auto"/>
              <w:rPr>
                <w:color w:val="000000"/>
                <w:sz w:val="12"/>
                <w:szCs w:val="12"/>
              </w:rPr>
            </w:pPr>
            <w:r w:rsidRPr="007B775C">
              <w:rPr>
                <w:color w:val="000000"/>
                <w:sz w:val="12"/>
                <w:szCs w:val="12"/>
              </w:rPr>
              <w:t>zadania zlecone</w:t>
            </w:r>
          </w:p>
        </w:tc>
        <w:tc>
          <w:tcPr>
            <w:tcW w:w="523" w:type="pct"/>
            <w:tcBorders>
              <w:top w:val="nil"/>
              <w:left w:val="nil"/>
              <w:bottom w:val="nil"/>
              <w:right w:val="nil"/>
            </w:tcBorders>
            <w:shd w:val="clear" w:color="auto" w:fill="auto"/>
            <w:noWrap/>
            <w:vAlign w:val="center"/>
            <w:hideMark/>
          </w:tcPr>
          <w:p w14:paraId="6B7DD2FA" w14:textId="77777777" w:rsidR="007B775C" w:rsidRPr="007B775C" w:rsidRDefault="007B775C" w:rsidP="007B775C">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5513C033" w14:textId="77777777" w:rsidR="007B775C" w:rsidRPr="007B775C" w:rsidRDefault="007B775C" w:rsidP="007B775C">
            <w:pPr>
              <w:spacing w:line="240" w:lineRule="auto"/>
              <w:jc w:val="right"/>
              <w:rPr>
                <w:color w:val="000000"/>
                <w:sz w:val="12"/>
                <w:szCs w:val="12"/>
              </w:rPr>
            </w:pPr>
            <w:r w:rsidRPr="007B775C">
              <w:rPr>
                <w:color w:val="000000"/>
                <w:sz w:val="12"/>
                <w:szCs w:val="12"/>
              </w:rPr>
              <w:t>225 659</w:t>
            </w:r>
          </w:p>
        </w:tc>
        <w:tc>
          <w:tcPr>
            <w:tcW w:w="738" w:type="pct"/>
            <w:tcBorders>
              <w:top w:val="nil"/>
              <w:left w:val="nil"/>
              <w:bottom w:val="nil"/>
              <w:right w:val="nil"/>
            </w:tcBorders>
            <w:shd w:val="clear" w:color="auto" w:fill="auto"/>
            <w:noWrap/>
            <w:vAlign w:val="center"/>
            <w:hideMark/>
          </w:tcPr>
          <w:p w14:paraId="71C13645" w14:textId="77777777" w:rsidR="007B775C" w:rsidRPr="007B775C" w:rsidRDefault="007B775C" w:rsidP="007B775C">
            <w:pPr>
              <w:spacing w:line="240" w:lineRule="auto"/>
              <w:jc w:val="right"/>
              <w:rPr>
                <w:color w:val="000000"/>
                <w:sz w:val="12"/>
                <w:szCs w:val="12"/>
              </w:rPr>
            </w:pPr>
            <w:r w:rsidRPr="007B775C">
              <w:rPr>
                <w:color w:val="000000"/>
                <w:sz w:val="12"/>
                <w:szCs w:val="12"/>
              </w:rPr>
              <w:t>222 146,74</w:t>
            </w:r>
          </w:p>
        </w:tc>
        <w:tc>
          <w:tcPr>
            <w:tcW w:w="385" w:type="pct"/>
            <w:tcBorders>
              <w:top w:val="nil"/>
              <w:left w:val="nil"/>
              <w:bottom w:val="nil"/>
              <w:right w:val="nil"/>
            </w:tcBorders>
            <w:shd w:val="clear" w:color="auto" w:fill="auto"/>
            <w:noWrap/>
            <w:vAlign w:val="center"/>
            <w:hideMark/>
          </w:tcPr>
          <w:p w14:paraId="1C4BFBCA" w14:textId="77777777" w:rsidR="007B775C" w:rsidRPr="007B775C" w:rsidRDefault="007B775C" w:rsidP="007B775C">
            <w:pPr>
              <w:spacing w:line="240" w:lineRule="auto"/>
              <w:jc w:val="right"/>
              <w:rPr>
                <w:color w:val="000000"/>
                <w:sz w:val="12"/>
                <w:szCs w:val="12"/>
              </w:rPr>
            </w:pPr>
            <w:r w:rsidRPr="007B775C">
              <w:rPr>
                <w:color w:val="000000"/>
                <w:sz w:val="12"/>
                <w:szCs w:val="12"/>
              </w:rPr>
              <w:t>98,4%</w:t>
            </w:r>
          </w:p>
        </w:tc>
      </w:tr>
      <w:tr w:rsidR="007B775C" w:rsidRPr="007B775C" w14:paraId="48252BE3" w14:textId="77777777" w:rsidTr="007B775C">
        <w:trPr>
          <w:trHeight w:val="85"/>
        </w:trPr>
        <w:tc>
          <w:tcPr>
            <w:tcW w:w="2623" w:type="pct"/>
            <w:tcBorders>
              <w:top w:val="nil"/>
              <w:left w:val="nil"/>
              <w:bottom w:val="nil"/>
              <w:right w:val="nil"/>
            </w:tcBorders>
            <w:shd w:val="clear" w:color="auto" w:fill="auto"/>
            <w:vAlign w:val="center"/>
            <w:hideMark/>
          </w:tcPr>
          <w:p w14:paraId="72FACD47" w14:textId="77777777" w:rsidR="007B775C" w:rsidRPr="007B775C" w:rsidRDefault="007B775C" w:rsidP="007B775C">
            <w:pPr>
              <w:spacing w:line="240" w:lineRule="auto"/>
              <w:jc w:val="right"/>
              <w:rPr>
                <w:color w:val="000000"/>
                <w:sz w:val="12"/>
                <w:szCs w:val="12"/>
              </w:rPr>
            </w:pPr>
          </w:p>
        </w:tc>
        <w:tc>
          <w:tcPr>
            <w:tcW w:w="523" w:type="pct"/>
            <w:tcBorders>
              <w:top w:val="nil"/>
              <w:left w:val="nil"/>
              <w:bottom w:val="nil"/>
              <w:right w:val="nil"/>
            </w:tcBorders>
            <w:shd w:val="clear" w:color="auto" w:fill="auto"/>
            <w:noWrap/>
            <w:vAlign w:val="center"/>
            <w:hideMark/>
          </w:tcPr>
          <w:p w14:paraId="1AA2035F"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5468209D"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9B7FD5A"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27F4920"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05220CC" w14:textId="77777777" w:rsidTr="007B775C">
        <w:trPr>
          <w:trHeight w:val="85"/>
        </w:trPr>
        <w:tc>
          <w:tcPr>
            <w:tcW w:w="2623" w:type="pct"/>
            <w:tcBorders>
              <w:top w:val="nil"/>
              <w:left w:val="nil"/>
              <w:bottom w:val="nil"/>
              <w:right w:val="nil"/>
            </w:tcBorders>
            <w:shd w:val="clear" w:color="auto" w:fill="auto"/>
            <w:vAlign w:val="center"/>
            <w:hideMark/>
          </w:tcPr>
          <w:p w14:paraId="55118672"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Dysponent:</w:t>
            </w:r>
            <w:r w:rsidRPr="007B775C">
              <w:rPr>
                <w:i/>
                <w:iCs/>
                <w:color w:val="000000"/>
                <w:sz w:val="12"/>
                <w:szCs w:val="12"/>
              </w:rPr>
              <w:t xml:space="preserve"> Wydział Kadr i Kontroli</w:t>
            </w:r>
          </w:p>
        </w:tc>
        <w:tc>
          <w:tcPr>
            <w:tcW w:w="523" w:type="pct"/>
            <w:tcBorders>
              <w:top w:val="nil"/>
              <w:left w:val="nil"/>
              <w:bottom w:val="nil"/>
              <w:right w:val="nil"/>
            </w:tcBorders>
            <w:shd w:val="clear" w:color="auto" w:fill="auto"/>
            <w:vAlign w:val="center"/>
            <w:hideMark/>
          </w:tcPr>
          <w:p w14:paraId="1C5F9B3C"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1AD2FBC8"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B11D6DD"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66CA065"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BEDF1B2" w14:textId="77777777" w:rsidTr="007B775C">
        <w:trPr>
          <w:trHeight w:val="85"/>
        </w:trPr>
        <w:tc>
          <w:tcPr>
            <w:tcW w:w="2623" w:type="pct"/>
            <w:tcBorders>
              <w:top w:val="nil"/>
              <w:left w:val="nil"/>
              <w:bottom w:val="nil"/>
              <w:right w:val="nil"/>
            </w:tcBorders>
            <w:shd w:val="clear" w:color="auto" w:fill="auto"/>
            <w:vAlign w:val="center"/>
            <w:hideMark/>
          </w:tcPr>
          <w:p w14:paraId="19C137B6"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2482EF80"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E2AC5AF"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9EEAFA7"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4D574C8"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2DB5FF72" w14:textId="77777777" w:rsidTr="007B775C">
        <w:trPr>
          <w:trHeight w:val="85"/>
        </w:trPr>
        <w:tc>
          <w:tcPr>
            <w:tcW w:w="2623" w:type="pct"/>
            <w:tcBorders>
              <w:top w:val="nil"/>
              <w:left w:val="nil"/>
              <w:bottom w:val="nil"/>
              <w:right w:val="nil"/>
            </w:tcBorders>
            <w:shd w:val="clear" w:color="auto" w:fill="auto"/>
            <w:vAlign w:val="center"/>
            <w:hideMark/>
          </w:tcPr>
          <w:p w14:paraId="725E4015"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Klasyfikacja:</w:t>
            </w:r>
            <w:r w:rsidRPr="007B775C">
              <w:rPr>
                <w:i/>
                <w:iCs/>
                <w:color w:val="000000"/>
                <w:sz w:val="12"/>
                <w:szCs w:val="12"/>
              </w:rPr>
              <w:t xml:space="preserve"> rozdział: 75113</w:t>
            </w:r>
          </w:p>
        </w:tc>
        <w:tc>
          <w:tcPr>
            <w:tcW w:w="523" w:type="pct"/>
            <w:tcBorders>
              <w:top w:val="nil"/>
              <w:left w:val="nil"/>
              <w:bottom w:val="nil"/>
              <w:right w:val="nil"/>
            </w:tcBorders>
            <w:shd w:val="clear" w:color="auto" w:fill="auto"/>
            <w:vAlign w:val="center"/>
            <w:hideMark/>
          </w:tcPr>
          <w:p w14:paraId="24CD60BD"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7604F6EB"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781816B"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E4EBD02"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072745FF" w14:textId="77777777" w:rsidTr="007B775C">
        <w:trPr>
          <w:trHeight w:val="85"/>
        </w:trPr>
        <w:tc>
          <w:tcPr>
            <w:tcW w:w="2623" w:type="pct"/>
            <w:tcBorders>
              <w:top w:val="nil"/>
              <w:left w:val="nil"/>
              <w:bottom w:val="nil"/>
              <w:right w:val="nil"/>
            </w:tcBorders>
            <w:shd w:val="clear" w:color="auto" w:fill="auto"/>
            <w:vAlign w:val="center"/>
            <w:hideMark/>
          </w:tcPr>
          <w:p w14:paraId="3A158CDC"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67C9A298"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3D6F96C8"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CF85044"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D2C4A32"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19459B0F" w14:textId="77777777" w:rsidTr="007B775C">
        <w:trPr>
          <w:trHeight w:val="85"/>
        </w:trPr>
        <w:tc>
          <w:tcPr>
            <w:tcW w:w="2623" w:type="pct"/>
            <w:tcBorders>
              <w:top w:val="nil"/>
              <w:left w:val="nil"/>
              <w:bottom w:val="nil"/>
              <w:right w:val="nil"/>
            </w:tcBorders>
            <w:shd w:val="clear" w:color="auto" w:fill="auto"/>
            <w:vAlign w:val="center"/>
            <w:hideMark/>
          </w:tcPr>
          <w:p w14:paraId="08B4F559"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2135032B"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09C74611"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CD7AB8E"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8DD34F6"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1A19C01D" w14:textId="77777777" w:rsidTr="007B775C">
        <w:trPr>
          <w:trHeight w:val="85"/>
        </w:trPr>
        <w:tc>
          <w:tcPr>
            <w:tcW w:w="2623" w:type="pct"/>
            <w:tcBorders>
              <w:top w:val="nil"/>
              <w:left w:val="nil"/>
              <w:bottom w:val="nil"/>
              <w:right w:val="nil"/>
            </w:tcBorders>
            <w:shd w:val="clear" w:color="auto" w:fill="auto"/>
            <w:vAlign w:val="center"/>
            <w:hideMark/>
          </w:tcPr>
          <w:p w14:paraId="1E5A5230" w14:textId="77777777" w:rsidR="007B775C" w:rsidRPr="007B775C" w:rsidRDefault="007B775C" w:rsidP="007B775C">
            <w:pPr>
              <w:spacing w:line="240" w:lineRule="auto"/>
              <w:rPr>
                <w:color w:val="000000"/>
                <w:sz w:val="12"/>
                <w:szCs w:val="12"/>
              </w:rPr>
            </w:pPr>
            <w:r w:rsidRPr="007B775C">
              <w:rPr>
                <w:color w:val="000000"/>
                <w:sz w:val="12"/>
                <w:szCs w:val="12"/>
              </w:rPr>
              <w:t>diety członków komisji wyborczych i mężów zaufania</w:t>
            </w:r>
          </w:p>
        </w:tc>
        <w:tc>
          <w:tcPr>
            <w:tcW w:w="523" w:type="pct"/>
            <w:tcBorders>
              <w:top w:val="nil"/>
              <w:left w:val="nil"/>
              <w:bottom w:val="nil"/>
              <w:right w:val="nil"/>
            </w:tcBorders>
            <w:shd w:val="clear" w:color="auto" w:fill="auto"/>
            <w:noWrap/>
            <w:vAlign w:val="center"/>
            <w:hideMark/>
          </w:tcPr>
          <w:p w14:paraId="0A0FB6B6" w14:textId="77777777" w:rsidR="007B775C" w:rsidRPr="007B775C" w:rsidRDefault="007B775C" w:rsidP="007B775C">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17E10B3C" w14:textId="77777777" w:rsidR="007B775C" w:rsidRPr="007B775C" w:rsidRDefault="007B775C" w:rsidP="007B775C">
            <w:pPr>
              <w:spacing w:line="240" w:lineRule="auto"/>
              <w:jc w:val="right"/>
              <w:rPr>
                <w:color w:val="000000"/>
                <w:sz w:val="12"/>
                <w:szCs w:val="12"/>
              </w:rPr>
            </w:pPr>
            <w:r w:rsidRPr="007B775C">
              <w:rPr>
                <w:color w:val="000000"/>
                <w:sz w:val="12"/>
                <w:szCs w:val="12"/>
              </w:rPr>
              <w:t>156 800</w:t>
            </w:r>
          </w:p>
        </w:tc>
        <w:tc>
          <w:tcPr>
            <w:tcW w:w="738" w:type="pct"/>
            <w:tcBorders>
              <w:top w:val="nil"/>
              <w:left w:val="nil"/>
              <w:bottom w:val="nil"/>
              <w:right w:val="nil"/>
            </w:tcBorders>
            <w:shd w:val="clear" w:color="auto" w:fill="auto"/>
            <w:noWrap/>
            <w:vAlign w:val="center"/>
            <w:hideMark/>
          </w:tcPr>
          <w:p w14:paraId="2F78A93B" w14:textId="77777777" w:rsidR="007B775C" w:rsidRPr="007B775C" w:rsidRDefault="007B775C" w:rsidP="007B775C">
            <w:pPr>
              <w:spacing w:line="240" w:lineRule="auto"/>
              <w:jc w:val="right"/>
              <w:rPr>
                <w:color w:val="000000"/>
                <w:sz w:val="12"/>
                <w:szCs w:val="12"/>
              </w:rPr>
            </w:pPr>
            <w:r w:rsidRPr="007B775C">
              <w:rPr>
                <w:color w:val="000000"/>
                <w:sz w:val="12"/>
                <w:szCs w:val="12"/>
              </w:rPr>
              <w:t>154 300,00</w:t>
            </w:r>
          </w:p>
        </w:tc>
        <w:tc>
          <w:tcPr>
            <w:tcW w:w="385" w:type="pct"/>
            <w:tcBorders>
              <w:top w:val="nil"/>
              <w:left w:val="nil"/>
              <w:bottom w:val="nil"/>
              <w:right w:val="nil"/>
            </w:tcBorders>
            <w:shd w:val="clear" w:color="auto" w:fill="auto"/>
            <w:noWrap/>
            <w:vAlign w:val="center"/>
            <w:hideMark/>
          </w:tcPr>
          <w:p w14:paraId="43010B42" w14:textId="77777777" w:rsidR="007B775C" w:rsidRPr="007B775C" w:rsidRDefault="007B775C" w:rsidP="007B775C">
            <w:pPr>
              <w:spacing w:line="240" w:lineRule="auto"/>
              <w:jc w:val="right"/>
              <w:rPr>
                <w:color w:val="000000"/>
                <w:sz w:val="12"/>
                <w:szCs w:val="12"/>
              </w:rPr>
            </w:pPr>
            <w:r w:rsidRPr="007B775C">
              <w:rPr>
                <w:color w:val="000000"/>
                <w:sz w:val="12"/>
                <w:szCs w:val="12"/>
              </w:rPr>
              <w:t>98,4%</w:t>
            </w:r>
          </w:p>
        </w:tc>
      </w:tr>
      <w:tr w:rsidR="007B775C" w:rsidRPr="007B775C" w14:paraId="6DE92F52" w14:textId="77777777" w:rsidTr="007B775C">
        <w:trPr>
          <w:trHeight w:val="85"/>
        </w:trPr>
        <w:tc>
          <w:tcPr>
            <w:tcW w:w="2623" w:type="pct"/>
            <w:tcBorders>
              <w:top w:val="nil"/>
              <w:left w:val="nil"/>
              <w:bottom w:val="nil"/>
              <w:right w:val="nil"/>
            </w:tcBorders>
            <w:shd w:val="clear" w:color="auto" w:fill="auto"/>
            <w:vAlign w:val="center"/>
            <w:hideMark/>
          </w:tcPr>
          <w:p w14:paraId="68EBE9E8" w14:textId="77777777" w:rsidR="007B775C" w:rsidRPr="007B775C" w:rsidRDefault="007B775C" w:rsidP="007B775C">
            <w:pPr>
              <w:spacing w:line="240" w:lineRule="auto"/>
              <w:rPr>
                <w:color w:val="000000"/>
                <w:sz w:val="12"/>
                <w:szCs w:val="12"/>
              </w:rPr>
            </w:pPr>
            <w:r w:rsidRPr="007B775C">
              <w:rPr>
                <w:color w:val="000000"/>
                <w:sz w:val="12"/>
                <w:szCs w:val="12"/>
              </w:rPr>
              <w:t>przygotowanie i przeprowadzenie wyborów</w:t>
            </w:r>
          </w:p>
        </w:tc>
        <w:tc>
          <w:tcPr>
            <w:tcW w:w="523" w:type="pct"/>
            <w:tcBorders>
              <w:top w:val="nil"/>
              <w:left w:val="nil"/>
              <w:bottom w:val="nil"/>
              <w:right w:val="nil"/>
            </w:tcBorders>
            <w:shd w:val="clear" w:color="auto" w:fill="auto"/>
            <w:noWrap/>
            <w:vAlign w:val="center"/>
            <w:hideMark/>
          </w:tcPr>
          <w:p w14:paraId="3D794D29" w14:textId="77777777" w:rsidR="007B775C" w:rsidRPr="007B775C" w:rsidRDefault="007B775C" w:rsidP="007B775C">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7191FC9A" w14:textId="77777777" w:rsidR="007B775C" w:rsidRPr="007B775C" w:rsidRDefault="007B775C" w:rsidP="007B775C">
            <w:pPr>
              <w:spacing w:line="240" w:lineRule="auto"/>
              <w:jc w:val="right"/>
              <w:rPr>
                <w:color w:val="000000"/>
                <w:sz w:val="12"/>
                <w:szCs w:val="12"/>
              </w:rPr>
            </w:pPr>
            <w:r w:rsidRPr="007B775C">
              <w:rPr>
                <w:color w:val="000000"/>
                <w:sz w:val="12"/>
                <w:szCs w:val="12"/>
              </w:rPr>
              <w:t>68 859</w:t>
            </w:r>
          </w:p>
        </w:tc>
        <w:tc>
          <w:tcPr>
            <w:tcW w:w="738" w:type="pct"/>
            <w:tcBorders>
              <w:top w:val="nil"/>
              <w:left w:val="nil"/>
              <w:bottom w:val="nil"/>
              <w:right w:val="nil"/>
            </w:tcBorders>
            <w:shd w:val="clear" w:color="auto" w:fill="auto"/>
            <w:noWrap/>
            <w:vAlign w:val="center"/>
            <w:hideMark/>
          </w:tcPr>
          <w:p w14:paraId="08949091" w14:textId="77777777" w:rsidR="007B775C" w:rsidRPr="007B775C" w:rsidRDefault="007B775C" w:rsidP="007B775C">
            <w:pPr>
              <w:spacing w:line="240" w:lineRule="auto"/>
              <w:jc w:val="right"/>
              <w:rPr>
                <w:color w:val="000000"/>
                <w:sz w:val="12"/>
                <w:szCs w:val="12"/>
              </w:rPr>
            </w:pPr>
            <w:r w:rsidRPr="007B775C">
              <w:rPr>
                <w:color w:val="000000"/>
                <w:sz w:val="12"/>
                <w:szCs w:val="12"/>
              </w:rPr>
              <w:t>67 846,74</w:t>
            </w:r>
          </w:p>
        </w:tc>
        <w:tc>
          <w:tcPr>
            <w:tcW w:w="385" w:type="pct"/>
            <w:tcBorders>
              <w:top w:val="nil"/>
              <w:left w:val="nil"/>
              <w:bottom w:val="nil"/>
              <w:right w:val="nil"/>
            </w:tcBorders>
            <w:shd w:val="clear" w:color="auto" w:fill="auto"/>
            <w:noWrap/>
            <w:vAlign w:val="center"/>
            <w:hideMark/>
          </w:tcPr>
          <w:p w14:paraId="467ABE73" w14:textId="77777777" w:rsidR="007B775C" w:rsidRPr="007B775C" w:rsidRDefault="007B775C" w:rsidP="007B775C">
            <w:pPr>
              <w:spacing w:line="240" w:lineRule="auto"/>
              <w:jc w:val="right"/>
              <w:rPr>
                <w:color w:val="000000"/>
                <w:sz w:val="12"/>
                <w:szCs w:val="12"/>
              </w:rPr>
            </w:pPr>
            <w:r w:rsidRPr="007B775C">
              <w:rPr>
                <w:color w:val="000000"/>
                <w:sz w:val="12"/>
                <w:szCs w:val="12"/>
              </w:rPr>
              <w:t>98,5%</w:t>
            </w:r>
          </w:p>
        </w:tc>
      </w:tr>
      <w:tr w:rsidR="007B775C" w:rsidRPr="007B775C" w14:paraId="080F5AD2" w14:textId="77777777" w:rsidTr="007B775C">
        <w:trPr>
          <w:trHeight w:val="85"/>
        </w:trPr>
        <w:tc>
          <w:tcPr>
            <w:tcW w:w="2623" w:type="pct"/>
            <w:tcBorders>
              <w:top w:val="nil"/>
              <w:left w:val="nil"/>
              <w:bottom w:val="nil"/>
              <w:right w:val="nil"/>
            </w:tcBorders>
            <w:shd w:val="clear" w:color="auto" w:fill="auto"/>
            <w:vAlign w:val="center"/>
            <w:hideMark/>
          </w:tcPr>
          <w:p w14:paraId="25C94C0F" w14:textId="77777777" w:rsidR="007B775C" w:rsidRPr="007B775C" w:rsidRDefault="007B775C" w:rsidP="007B775C">
            <w:pPr>
              <w:spacing w:line="240" w:lineRule="auto"/>
              <w:jc w:val="right"/>
              <w:rPr>
                <w:color w:val="000000"/>
                <w:sz w:val="12"/>
                <w:szCs w:val="12"/>
              </w:rPr>
            </w:pPr>
          </w:p>
        </w:tc>
        <w:tc>
          <w:tcPr>
            <w:tcW w:w="523" w:type="pct"/>
            <w:tcBorders>
              <w:top w:val="nil"/>
              <w:left w:val="nil"/>
              <w:bottom w:val="nil"/>
              <w:right w:val="nil"/>
            </w:tcBorders>
            <w:shd w:val="clear" w:color="auto" w:fill="auto"/>
            <w:noWrap/>
            <w:vAlign w:val="center"/>
            <w:hideMark/>
          </w:tcPr>
          <w:p w14:paraId="3677AB40"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27F17AE3"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60418A0"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6319AE1"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00DAD9E" w14:textId="77777777" w:rsidTr="007B775C">
        <w:trPr>
          <w:trHeight w:val="85"/>
        </w:trPr>
        <w:tc>
          <w:tcPr>
            <w:tcW w:w="2623" w:type="pct"/>
            <w:tcBorders>
              <w:top w:val="nil"/>
              <w:left w:val="nil"/>
              <w:bottom w:val="nil"/>
              <w:right w:val="nil"/>
            </w:tcBorders>
            <w:shd w:val="clear" w:color="000000" w:fill="EAF1F6"/>
            <w:vAlign w:val="center"/>
            <w:hideMark/>
          </w:tcPr>
          <w:p w14:paraId="501BDCCA" w14:textId="77777777" w:rsidR="007B775C" w:rsidRPr="007B775C" w:rsidRDefault="007B775C" w:rsidP="007B775C">
            <w:pPr>
              <w:spacing w:line="240" w:lineRule="auto"/>
              <w:rPr>
                <w:b/>
                <w:bCs/>
                <w:sz w:val="12"/>
                <w:szCs w:val="12"/>
              </w:rPr>
            </w:pPr>
            <w:r w:rsidRPr="007B775C">
              <w:rPr>
                <w:b/>
                <w:bCs/>
                <w:sz w:val="12"/>
                <w:szCs w:val="12"/>
              </w:rPr>
              <w:t>Centra Aktywności Lokalnej - zadanie 11</w:t>
            </w:r>
          </w:p>
        </w:tc>
        <w:tc>
          <w:tcPr>
            <w:tcW w:w="523" w:type="pct"/>
            <w:tcBorders>
              <w:top w:val="nil"/>
              <w:left w:val="nil"/>
              <w:bottom w:val="nil"/>
              <w:right w:val="nil"/>
            </w:tcBorders>
            <w:shd w:val="clear" w:color="000000" w:fill="EAF1F6"/>
            <w:vAlign w:val="center"/>
            <w:hideMark/>
          </w:tcPr>
          <w:p w14:paraId="57F21B8E" w14:textId="77777777" w:rsidR="007B775C" w:rsidRPr="007B775C" w:rsidRDefault="007B775C" w:rsidP="007B775C">
            <w:pPr>
              <w:spacing w:line="240" w:lineRule="auto"/>
              <w:rPr>
                <w:b/>
                <w:bCs/>
                <w:sz w:val="12"/>
                <w:szCs w:val="12"/>
              </w:rPr>
            </w:pPr>
            <w:r w:rsidRPr="007B775C">
              <w:rPr>
                <w:b/>
                <w:bCs/>
                <w:sz w:val="12"/>
                <w:szCs w:val="12"/>
              </w:rPr>
              <w:t> </w:t>
            </w:r>
          </w:p>
        </w:tc>
        <w:tc>
          <w:tcPr>
            <w:tcW w:w="731" w:type="pct"/>
            <w:tcBorders>
              <w:top w:val="nil"/>
              <w:left w:val="nil"/>
              <w:bottom w:val="nil"/>
              <w:right w:val="nil"/>
            </w:tcBorders>
            <w:shd w:val="clear" w:color="000000" w:fill="EAF1F6"/>
            <w:noWrap/>
            <w:vAlign w:val="center"/>
            <w:hideMark/>
          </w:tcPr>
          <w:p w14:paraId="7E17FF2F" w14:textId="77777777" w:rsidR="007B775C" w:rsidRPr="007B775C" w:rsidRDefault="007B775C" w:rsidP="007B775C">
            <w:pPr>
              <w:spacing w:line="240" w:lineRule="auto"/>
              <w:jc w:val="right"/>
              <w:rPr>
                <w:b/>
                <w:bCs/>
                <w:sz w:val="12"/>
                <w:szCs w:val="12"/>
              </w:rPr>
            </w:pPr>
            <w:r w:rsidRPr="007B775C">
              <w:rPr>
                <w:b/>
                <w:bCs/>
                <w:sz w:val="12"/>
                <w:szCs w:val="12"/>
              </w:rPr>
              <w:t>105 312</w:t>
            </w:r>
          </w:p>
        </w:tc>
        <w:tc>
          <w:tcPr>
            <w:tcW w:w="738" w:type="pct"/>
            <w:tcBorders>
              <w:top w:val="nil"/>
              <w:left w:val="nil"/>
              <w:bottom w:val="nil"/>
              <w:right w:val="nil"/>
            </w:tcBorders>
            <w:shd w:val="clear" w:color="000000" w:fill="EAF1F6"/>
            <w:noWrap/>
            <w:vAlign w:val="center"/>
            <w:hideMark/>
          </w:tcPr>
          <w:p w14:paraId="79A59DCA" w14:textId="77777777" w:rsidR="007B775C" w:rsidRPr="007B775C" w:rsidRDefault="007B775C" w:rsidP="007B775C">
            <w:pPr>
              <w:spacing w:line="240" w:lineRule="auto"/>
              <w:jc w:val="right"/>
              <w:rPr>
                <w:b/>
                <w:bCs/>
                <w:sz w:val="12"/>
                <w:szCs w:val="12"/>
              </w:rPr>
            </w:pPr>
            <w:r w:rsidRPr="007B775C">
              <w:rPr>
                <w:b/>
                <w:bCs/>
                <w:sz w:val="12"/>
                <w:szCs w:val="12"/>
              </w:rPr>
              <w:t>88 987,52</w:t>
            </w:r>
          </w:p>
        </w:tc>
        <w:tc>
          <w:tcPr>
            <w:tcW w:w="385" w:type="pct"/>
            <w:tcBorders>
              <w:top w:val="nil"/>
              <w:left w:val="nil"/>
              <w:bottom w:val="nil"/>
              <w:right w:val="nil"/>
            </w:tcBorders>
            <w:shd w:val="clear" w:color="000000" w:fill="EAF1F6"/>
            <w:noWrap/>
            <w:vAlign w:val="center"/>
            <w:hideMark/>
          </w:tcPr>
          <w:p w14:paraId="61A347FD" w14:textId="77777777" w:rsidR="007B775C" w:rsidRPr="007B775C" w:rsidRDefault="007B775C" w:rsidP="007B775C">
            <w:pPr>
              <w:spacing w:line="240" w:lineRule="auto"/>
              <w:jc w:val="right"/>
              <w:rPr>
                <w:b/>
                <w:bCs/>
                <w:sz w:val="12"/>
                <w:szCs w:val="12"/>
              </w:rPr>
            </w:pPr>
            <w:r w:rsidRPr="007B775C">
              <w:rPr>
                <w:b/>
                <w:bCs/>
                <w:sz w:val="12"/>
                <w:szCs w:val="12"/>
              </w:rPr>
              <w:t>84,5%</w:t>
            </w:r>
          </w:p>
        </w:tc>
      </w:tr>
      <w:tr w:rsidR="007B775C" w:rsidRPr="007B775C" w14:paraId="404A1881" w14:textId="77777777" w:rsidTr="007B775C">
        <w:trPr>
          <w:trHeight w:val="85"/>
        </w:trPr>
        <w:tc>
          <w:tcPr>
            <w:tcW w:w="2623" w:type="pct"/>
            <w:tcBorders>
              <w:top w:val="nil"/>
              <w:left w:val="nil"/>
              <w:bottom w:val="nil"/>
              <w:right w:val="nil"/>
            </w:tcBorders>
            <w:shd w:val="clear" w:color="auto" w:fill="auto"/>
            <w:vAlign w:val="center"/>
            <w:hideMark/>
          </w:tcPr>
          <w:p w14:paraId="37CA7824" w14:textId="77777777" w:rsidR="007B775C" w:rsidRPr="007B775C" w:rsidRDefault="007B775C" w:rsidP="007B775C">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6D6FCC93"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750818E3"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2AFB579"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9D1CA49"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2A6D42C3" w14:textId="77777777" w:rsidTr="007B775C">
        <w:trPr>
          <w:trHeight w:val="85"/>
        </w:trPr>
        <w:tc>
          <w:tcPr>
            <w:tcW w:w="2623" w:type="pct"/>
            <w:tcBorders>
              <w:top w:val="nil"/>
              <w:left w:val="nil"/>
              <w:bottom w:val="nil"/>
              <w:right w:val="nil"/>
            </w:tcBorders>
            <w:shd w:val="clear" w:color="auto" w:fill="auto"/>
            <w:vAlign w:val="center"/>
            <w:hideMark/>
          </w:tcPr>
          <w:p w14:paraId="759AD95D" w14:textId="77777777" w:rsidR="007B775C" w:rsidRPr="007B775C" w:rsidRDefault="007B775C" w:rsidP="007B775C">
            <w:pPr>
              <w:spacing w:line="240" w:lineRule="auto"/>
              <w:rPr>
                <w:i/>
                <w:iCs/>
                <w:sz w:val="12"/>
                <w:szCs w:val="12"/>
                <w:u w:val="single"/>
              </w:rPr>
            </w:pPr>
            <w:r w:rsidRPr="007B775C">
              <w:rPr>
                <w:i/>
                <w:iCs/>
                <w:sz w:val="12"/>
                <w:szCs w:val="12"/>
                <w:u w:val="single"/>
              </w:rPr>
              <w:t>Cel:</w:t>
            </w:r>
            <w:r w:rsidRPr="007B775C">
              <w:rPr>
                <w:i/>
                <w:iCs/>
                <w:sz w:val="12"/>
                <w:szCs w:val="12"/>
              </w:rPr>
              <w:t xml:space="preserve"> </w:t>
            </w:r>
            <w:r w:rsidRPr="007B775C">
              <w:rPr>
                <w:sz w:val="12"/>
                <w:szCs w:val="12"/>
              </w:rPr>
              <w:t>integracja społeczna mieszkańców</w:t>
            </w:r>
          </w:p>
        </w:tc>
        <w:tc>
          <w:tcPr>
            <w:tcW w:w="523" w:type="pct"/>
            <w:tcBorders>
              <w:top w:val="nil"/>
              <w:left w:val="nil"/>
              <w:bottom w:val="nil"/>
              <w:right w:val="nil"/>
            </w:tcBorders>
            <w:shd w:val="clear" w:color="auto" w:fill="auto"/>
            <w:vAlign w:val="center"/>
            <w:hideMark/>
          </w:tcPr>
          <w:p w14:paraId="5091B015" w14:textId="77777777" w:rsidR="007B775C" w:rsidRPr="007B775C" w:rsidRDefault="007B775C" w:rsidP="007B775C">
            <w:pPr>
              <w:spacing w:line="240" w:lineRule="auto"/>
              <w:rPr>
                <w:i/>
                <w:iCs/>
                <w:sz w:val="12"/>
                <w:szCs w:val="12"/>
                <w:u w:val="single"/>
              </w:rPr>
            </w:pPr>
          </w:p>
        </w:tc>
        <w:tc>
          <w:tcPr>
            <w:tcW w:w="731" w:type="pct"/>
            <w:tcBorders>
              <w:top w:val="nil"/>
              <w:left w:val="nil"/>
              <w:bottom w:val="nil"/>
              <w:right w:val="nil"/>
            </w:tcBorders>
            <w:shd w:val="clear" w:color="auto" w:fill="auto"/>
            <w:noWrap/>
            <w:vAlign w:val="center"/>
            <w:hideMark/>
          </w:tcPr>
          <w:p w14:paraId="001CF3AB"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1BC9905"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B4753F8"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FFCC780" w14:textId="77777777" w:rsidTr="007B775C">
        <w:trPr>
          <w:trHeight w:val="85"/>
        </w:trPr>
        <w:tc>
          <w:tcPr>
            <w:tcW w:w="2623" w:type="pct"/>
            <w:tcBorders>
              <w:top w:val="nil"/>
              <w:left w:val="nil"/>
              <w:bottom w:val="nil"/>
              <w:right w:val="nil"/>
            </w:tcBorders>
            <w:shd w:val="clear" w:color="auto" w:fill="auto"/>
            <w:vAlign w:val="center"/>
            <w:hideMark/>
          </w:tcPr>
          <w:p w14:paraId="3CA6FB72"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6D091EA0"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1E8D4A4"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C325C70"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3110BC2"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0A5A5988" w14:textId="77777777" w:rsidTr="007B775C">
        <w:trPr>
          <w:trHeight w:val="85"/>
        </w:trPr>
        <w:tc>
          <w:tcPr>
            <w:tcW w:w="2623" w:type="pct"/>
            <w:tcBorders>
              <w:top w:val="nil"/>
              <w:left w:val="nil"/>
              <w:bottom w:val="nil"/>
              <w:right w:val="nil"/>
            </w:tcBorders>
            <w:shd w:val="clear" w:color="auto" w:fill="auto"/>
            <w:vAlign w:val="center"/>
            <w:hideMark/>
          </w:tcPr>
          <w:p w14:paraId="7F7E51E9"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Dysponent:</w:t>
            </w:r>
            <w:r w:rsidRPr="007B775C">
              <w:rPr>
                <w:i/>
                <w:iCs/>
                <w:color w:val="000000"/>
                <w:sz w:val="12"/>
                <w:szCs w:val="12"/>
              </w:rPr>
              <w:t xml:space="preserve"> Wydział Promocji i Komunikacji Społecznej</w:t>
            </w:r>
          </w:p>
        </w:tc>
        <w:tc>
          <w:tcPr>
            <w:tcW w:w="523" w:type="pct"/>
            <w:tcBorders>
              <w:top w:val="nil"/>
              <w:left w:val="nil"/>
              <w:bottom w:val="nil"/>
              <w:right w:val="nil"/>
            </w:tcBorders>
            <w:shd w:val="clear" w:color="auto" w:fill="auto"/>
            <w:vAlign w:val="center"/>
            <w:hideMark/>
          </w:tcPr>
          <w:p w14:paraId="2C1964BC"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653A5B55"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ACEC052"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8B4C79B"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439EE75F" w14:textId="77777777" w:rsidTr="007B775C">
        <w:trPr>
          <w:trHeight w:val="85"/>
        </w:trPr>
        <w:tc>
          <w:tcPr>
            <w:tcW w:w="2623" w:type="pct"/>
            <w:tcBorders>
              <w:top w:val="nil"/>
              <w:left w:val="nil"/>
              <w:bottom w:val="nil"/>
              <w:right w:val="nil"/>
            </w:tcBorders>
            <w:shd w:val="clear" w:color="auto" w:fill="auto"/>
            <w:vAlign w:val="center"/>
            <w:hideMark/>
          </w:tcPr>
          <w:p w14:paraId="4729702D"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1BC149EA"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13D4822"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7052E0D"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CC45933"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958FB7A" w14:textId="77777777" w:rsidTr="007B775C">
        <w:trPr>
          <w:trHeight w:val="85"/>
        </w:trPr>
        <w:tc>
          <w:tcPr>
            <w:tcW w:w="2623" w:type="pct"/>
            <w:tcBorders>
              <w:top w:val="nil"/>
              <w:left w:val="nil"/>
              <w:bottom w:val="nil"/>
              <w:right w:val="nil"/>
            </w:tcBorders>
            <w:shd w:val="clear" w:color="auto" w:fill="auto"/>
            <w:vAlign w:val="center"/>
            <w:hideMark/>
          </w:tcPr>
          <w:p w14:paraId="421F0C71" w14:textId="77777777" w:rsidR="007B775C" w:rsidRPr="007B775C" w:rsidRDefault="007B775C" w:rsidP="007B775C">
            <w:pPr>
              <w:spacing w:line="240" w:lineRule="auto"/>
              <w:rPr>
                <w:i/>
                <w:iCs/>
                <w:sz w:val="12"/>
                <w:szCs w:val="12"/>
                <w:u w:val="single"/>
              </w:rPr>
            </w:pPr>
            <w:r w:rsidRPr="007B775C">
              <w:rPr>
                <w:i/>
                <w:iCs/>
                <w:sz w:val="12"/>
                <w:szCs w:val="12"/>
                <w:u w:val="single"/>
              </w:rPr>
              <w:t>Klasyfikacja:</w:t>
            </w:r>
            <w:r w:rsidRPr="007B775C">
              <w:rPr>
                <w:i/>
                <w:iCs/>
                <w:sz w:val="12"/>
                <w:szCs w:val="12"/>
              </w:rPr>
              <w:t xml:space="preserve"> rozdział: 71095</w:t>
            </w:r>
          </w:p>
        </w:tc>
        <w:tc>
          <w:tcPr>
            <w:tcW w:w="523" w:type="pct"/>
            <w:tcBorders>
              <w:top w:val="nil"/>
              <w:left w:val="nil"/>
              <w:bottom w:val="nil"/>
              <w:right w:val="nil"/>
            </w:tcBorders>
            <w:shd w:val="clear" w:color="auto" w:fill="auto"/>
            <w:vAlign w:val="center"/>
            <w:hideMark/>
          </w:tcPr>
          <w:p w14:paraId="3C2D183A" w14:textId="77777777" w:rsidR="007B775C" w:rsidRPr="007B775C" w:rsidRDefault="007B775C" w:rsidP="007B775C">
            <w:pPr>
              <w:spacing w:line="240" w:lineRule="auto"/>
              <w:rPr>
                <w:i/>
                <w:iCs/>
                <w:sz w:val="12"/>
                <w:szCs w:val="12"/>
                <w:u w:val="single"/>
              </w:rPr>
            </w:pPr>
          </w:p>
        </w:tc>
        <w:tc>
          <w:tcPr>
            <w:tcW w:w="731" w:type="pct"/>
            <w:tcBorders>
              <w:top w:val="nil"/>
              <w:left w:val="nil"/>
              <w:bottom w:val="nil"/>
              <w:right w:val="nil"/>
            </w:tcBorders>
            <w:shd w:val="clear" w:color="auto" w:fill="auto"/>
            <w:noWrap/>
            <w:vAlign w:val="center"/>
            <w:hideMark/>
          </w:tcPr>
          <w:p w14:paraId="2907465C"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722F05F"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26C21C9"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E46EDAE" w14:textId="77777777" w:rsidTr="007B775C">
        <w:trPr>
          <w:trHeight w:val="85"/>
        </w:trPr>
        <w:tc>
          <w:tcPr>
            <w:tcW w:w="2623" w:type="pct"/>
            <w:tcBorders>
              <w:top w:val="nil"/>
              <w:left w:val="nil"/>
              <w:bottom w:val="nil"/>
              <w:right w:val="nil"/>
            </w:tcBorders>
            <w:shd w:val="clear" w:color="auto" w:fill="auto"/>
            <w:vAlign w:val="center"/>
            <w:hideMark/>
          </w:tcPr>
          <w:p w14:paraId="65B460E4"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53F6087B"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20B047FA"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5C60DE0"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A0F0BDD"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8F776C7" w14:textId="77777777" w:rsidTr="007B775C">
        <w:trPr>
          <w:trHeight w:val="85"/>
        </w:trPr>
        <w:tc>
          <w:tcPr>
            <w:tcW w:w="2623" w:type="pct"/>
            <w:tcBorders>
              <w:top w:val="nil"/>
              <w:left w:val="nil"/>
              <w:bottom w:val="nil"/>
              <w:right w:val="nil"/>
            </w:tcBorders>
            <w:shd w:val="clear" w:color="auto" w:fill="auto"/>
            <w:vAlign w:val="center"/>
            <w:hideMark/>
          </w:tcPr>
          <w:p w14:paraId="32192898" w14:textId="77777777" w:rsidR="007B775C" w:rsidRPr="007B775C" w:rsidRDefault="007B775C" w:rsidP="007B775C">
            <w:pPr>
              <w:spacing w:line="240" w:lineRule="auto"/>
              <w:rPr>
                <w:i/>
                <w:iCs/>
                <w:sz w:val="12"/>
                <w:szCs w:val="12"/>
                <w:u w:val="single"/>
              </w:rPr>
            </w:pPr>
            <w:r w:rsidRPr="007B775C">
              <w:rPr>
                <w:i/>
                <w:iCs/>
                <w:sz w:val="12"/>
                <w:szCs w:val="12"/>
                <w:u w:val="single"/>
              </w:rPr>
              <w:t>Kalkulacja:</w:t>
            </w:r>
          </w:p>
        </w:tc>
        <w:tc>
          <w:tcPr>
            <w:tcW w:w="523" w:type="pct"/>
            <w:tcBorders>
              <w:top w:val="nil"/>
              <w:left w:val="nil"/>
              <w:bottom w:val="nil"/>
              <w:right w:val="nil"/>
            </w:tcBorders>
            <w:shd w:val="clear" w:color="auto" w:fill="auto"/>
            <w:noWrap/>
            <w:vAlign w:val="center"/>
            <w:hideMark/>
          </w:tcPr>
          <w:p w14:paraId="0A3716C7" w14:textId="77777777" w:rsidR="007B775C" w:rsidRPr="007B775C" w:rsidRDefault="007B775C" w:rsidP="007B775C">
            <w:pPr>
              <w:spacing w:line="240" w:lineRule="auto"/>
              <w:rPr>
                <w:i/>
                <w:iCs/>
                <w:sz w:val="12"/>
                <w:szCs w:val="12"/>
                <w:u w:val="single"/>
              </w:rPr>
            </w:pPr>
          </w:p>
        </w:tc>
        <w:tc>
          <w:tcPr>
            <w:tcW w:w="731" w:type="pct"/>
            <w:tcBorders>
              <w:top w:val="nil"/>
              <w:left w:val="nil"/>
              <w:bottom w:val="nil"/>
              <w:right w:val="nil"/>
            </w:tcBorders>
            <w:shd w:val="clear" w:color="auto" w:fill="auto"/>
            <w:noWrap/>
            <w:vAlign w:val="center"/>
            <w:hideMark/>
          </w:tcPr>
          <w:p w14:paraId="7E7195AC"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687EF54"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7F54F7F"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62240B5" w14:textId="77777777" w:rsidTr="007B775C">
        <w:trPr>
          <w:trHeight w:val="85"/>
        </w:trPr>
        <w:tc>
          <w:tcPr>
            <w:tcW w:w="2623" w:type="pct"/>
            <w:tcBorders>
              <w:top w:val="nil"/>
              <w:left w:val="nil"/>
              <w:bottom w:val="nil"/>
              <w:right w:val="nil"/>
            </w:tcBorders>
            <w:shd w:val="clear" w:color="auto" w:fill="auto"/>
            <w:vAlign w:val="center"/>
            <w:hideMark/>
          </w:tcPr>
          <w:p w14:paraId="7894A09B" w14:textId="77777777" w:rsidR="007B775C" w:rsidRPr="007B775C" w:rsidRDefault="007B775C" w:rsidP="007B775C">
            <w:pPr>
              <w:spacing w:line="240" w:lineRule="auto"/>
              <w:rPr>
                <w:sz w:val="12"/>
                <w:szCs w:val="12"/>
              </w:rPr>
            </w:pPr>
            <w:r w:rsidRPr="007B775C">
              <w:rPr>
                <w:sz w:val="12"/>
                <w:szCs w:val="12"/>
              </w:rPr>
              <w:t>działalność Miejsc Aktywności Lokalnej, w tym:</w:t>
            </w:r>
          </w:p>
        </w:tc>
        <w:tc>
          <w:tcPr>
            <w:tcW w:w="523" w:type="pct"/>
            <w:tcBorders>
              <w:top w:val="nil"/>
              <w:left w:val="nil"/>
              <w:bottom w:val="nil"/>
              <w:right w:val="nil"/>
            </w:tcBorders>
            <w:shd w:val="clear" w:color="auto" w:fill="auto"/>
            <w:noWrap/>
            <w:vAlign w:val="center"/>
            <w:hideMark/>
          </w:tcPr>
          <w:p w14:paraId="78E26539" w14:textId="77777777" w:rsidR="007B775C" w:rsidRPr="007B775C" w:rsidRDefault="007B775C" w:rsidP="007B775C">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205232EC" w14:textId="77777777" w:rsidR="007B775C" w:rsidRPr="007B775C" w:rsidRDefault="007B775C" w:rsidP="007B775C">
            <w:pPr>
              <w:spacing w:line="240" w:lineRule="auto"/>
              <w:jc w:val="right"/>
              <w:rPr>
                <w:sz w:val="12"/>
                <w:szCs w:val="12"/>
              </w:rPr>
            </w:pPr>
            <w:r w:rsidRPr="007B775C">
              <w:rPr>
                <w:sz w:val="12"/>
                <w:szCs w:val="12"/>
              </w:rPr>
              <w:t>105 312</w:t>
            </w:r>
          </w:p>
        </w:tc>
        <w:tc>
          <w:tcPr>
            <w:tcW w:w="738" w:type="pct"/>
            <w:tcBorders>
              <w:top w:val="nil"/>
              <w:left w:val="nil"/>
              <w:bottom w:val="nil"/>
              <w:right w:val="nil"/>
            </w:tcBorders>
            <w:shd w:val="clear" w:color="auto" w:fill="auto"/>
            <w:noWrap/>
            <w:vAlign w:val="center"/>
            <w:hideMark/>
          </w:tcPr>
          <w:p w14:paraId="0C783AEA" w14:textId="77777777" w:rsidR="007B775C" w:rsidRPr="007B775C" w:rsidRDefault="007B775C" w:rsidP="007B775C">
            <w:pPr>
              <w:spacing w:line="240" w:lineRule="auto"/>
              <w:jc w:val="right"/>
              <w:rPr>
                <w:sz w:val="12"/>
                <w:szCs w:val="12"/>
              </w:rPr>
            </w:pPr>
            <w:r w:rsidRPr="007B775C">
              <w:rPr>
                <w:sz w:val="12"/>
                <w:szCs w:val="12"/>
              </w:rPr>
              <w:t>88 987,52</w:t>
            </w:r>
          </w:p>
        </w:tc>
        <w:tc>
          <w:tcPr>
            <w:tcW w:w="385" w:type="pct"/>
            <w:tcBorders>
              <w:top w:val="nil"/>
              <w:left w:val="nil"/>
              <w:bottom w:val="nil"/>
              <w:right w:val="nil"/>
            </w:tcBorders>
            <w:shd w:val="clear" w:color="auto" w:fill="auto"/>
            <w:noWrap/>
            <w:vAlign w:val="center"/>
            <w:hideMark/>
          </w:tcPr>
          <w:p w14:paraId="7B78D8CE" w14:textId="77777777" w:rsidR="007B775C" w:rsidRPr="007B775C" w:rsidRDefault="007B775C" w:rsidP="007B775C">
            <w:pPr>
              <w:spacing w:line="240" w:lineRule="auto"/>
              <w:jc w:val="right"/>
              <w:rPr>
                <w:sz w:val="12"/>
                <w:szCs w:val="12"/>
              </w:rPr>
            </w:pPr>
            <w:r w:rsidRPr="007B775C">
              <w:rPr>
                <w:sz w:val="12"/>
                <w:szCs w:val="12"/>
              </w:rPr>
              <w:t>84,5%</w:t>
            </w:r>
          </w:p>
        </w:tc>
      </w:tr>
      <w:tr w:rsidR="007B775C" w:rsidRPr="007B775C" w14:paraId="3E5BFCEB" w14:textId="77777777" w:rsidTr="007B775C">
        <w:trPr>
          <w:trHeight w:val="85"/>
        </w:trPr>
        <w:tc>
          <w:tcPr>
            <w:tcW w:w="2623" w:type="pct"/>
            <w:tcBorders>
              <w:top w:val="nil"/>
              <w:left w:val="nil"/>
              <w:bottom w:val="nil"/>
              <w:right w:val="nil"/>
            </w:tcBorders>
            <w:shd w:val="clear" w:color="auto" w:fill="auto"/>
            <w:vAlign w:val="center"/>
            <w:hideMark/>
          </w:tcPr>
          <w:p w14:paraId="4B1952EB" w14:textId="77777777" w:rsidR="007B775C" w:rsidRPr="007B775C" w:rsidRDefault="007B775C" w:rsidP="007B775C">
            <w:pPr>
              <w:spacing w:line="240" w:lineRule="auto"/>
              <w:rPr>
                <w:sz w:val="12"/>
                <w:szCs w:val="12"/>
              </w:rPr>
            </w:pPr>
            <w:r w:rsidRPr="007B775C">
              <w:rPr>
                <w:sz w:val="12"/>
                <w:szCs w:val="12"/>
              </w:rPr>
              <w:t>- koordynacja</w:t>
            </w:r>
          </w:p>
        </w:tc>
        <w:tc>
          <w:tcPr>
            <w:tcW w:w="523" w:type="pct"/>
            <w:tcBorders>
              <w:top w:val="nil"/>
              <w:left w:val="nil"/>
              <w:bottom w:val="nil"/>
              <w:right w:val="nil"/>
            </w:tcBorders>
            <w:shd w:val="clear" w:color="auto" w:fill="auto"/>
            <w:noWrap/>
            <w:vAlign w:val="center"/>
            <w:hideMark/>
          </w:tcPr>
          <w:p w14:paraId="258EE22E" w14:textId="77777777" w:rsidR="007B775C" w:rsidRPr="007B775C" w:rsidRDefault="007B775C" w:rsidP="007B775C">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7587CC42" w14:textId="77777777" w:rsidR="007B775C" w:rsidRPr="007B775C" w:rsidRDefault="007B775C" w:rsidP="007B775C">
            <w:pPr>
              <w:spacing w:line="240" w:lineRule="auto"/>
              <w:jc w:val="right"/>
              <w:rPr>
                <w:sz w:val="12"/>
                <w:szCs w:val="12"/>
              </w:rPr>
            </w:pPr>
            <w:r w:rsidRPr="007B775C">
              <w:rPr>
                <w:sz w:val="12"/>
                <w:szCs w:val="12"/>
              </w:rPr>
              <w:t>59 312</w:t>
            </w:r>
          </w:p>
        </w:tc>
        <w:tc>
          <w:tcPr>
            <w:tcW w:w="738" w:type="pct"/>
            <w:tcBorders>
              <w:top w:val="nil"/>
              <w:left w:val="nil"/>
              <w:bottom w:val="nil"/>
              <w:right w:val="nil"/>
            </w:tcBorders>
            <w:shd w:val="clear" w:color="auto" w:fill="auto"/>
            <w:noWrap/>
            <w:vAlign w:val="center"/>
            <w:hideMark/>
          </w:tcPr>
          <w:p w14:paraId="75B4001A" w14:textId="77777777" w:rsidR="007B775C" w:rsidRPr="007B775C" w:rsidRDefault="007B775C" w:rsidP="007B775C">
            <w:pPr>
              <w:spacing w:line="240" w:lineRule="auto"/>
              <w:jc w:val="right"/>
              <w:rPr>
                <w:sz w:val="12"/>
                <w:szCs w:val="12"/>
              </w:rPr>
            </w:pPr>
            <w:r w:rsidRPr="007B775C">
              <w:rPr>
                <w:sz w:val="12"/>
                <w:szCs w:val="12"/>
              </w:rPr>
              <w:t>49 147,67</w:t>
            </w:r>
          </w:p>
        </w:tc>
        <w:tc>
          <w:tcPr>
            <w:tcW w:w="385" w:type="pct"/>
            <w:tcBorders>
              <w:top w:val="nil"/>
              <w:left w:val="nil"/>
              <w:bottom w:val="nil"/>
              <w:right w:val="nil"/>
            </w:tcBorders>
            <w:shd w:val="clear" w:color="auto" w:fill="auto"/>
            <w:noWrap/>
            <w:vAlign w:val="center"/>
            <w:hideMark/>
          </w:tcPr>
          <w:p w14:paraId="1574D6AA" w14:textId="77777777" w:rsidR="007B775C" w:rsidRPr="007B775C" w:rsidRDefault="007B775C" w:rsidP="007B775C">
            <w:pPr>
              <w:spacing w:line="240" w:lineRule="auto"/>
              <w:jc w:val="right"/>
              <w:rPr>
                <w:sz w:val="12"/>
                <w:szCs w:val="12"/>
              </w:rPr>
            </w:pPr>
            <w:r w:rsidRPr="007B775C">
              <w:rPr>
                <w:sz w:val="12"/>
                <w:szCs w:val="12"/>
              </w:rPr>
              <w:t>82,9%</w:t>
            </w:r>
          </w:p>
        </w:tc>
      </w:tr>
      <w:tr w:rsidR="007B775C" w:rsidRPr="007B775C" w14:paraId="6F3AE58E" w14:textId="77777777" w:rsidTr="007B775C">
        <w:trPr>
          <w:trHeight w:val="85"/>
        </w:trPr>
        <w:tc>
          <w:tcPr>
            <w:tcW w:w="2623" w:type="pct"/>
            <w:tcBorders>
              <w:top w:val="nil"/>
              <w:left w:val="nil"/>
              <w:bottom w:val="nil"/>
              <w:right w:val="nil"/>
            </w:tcBorders>
            <w:shd w:val="clear" w:color="auto" w:fill="auto"/>
            <w:vAlign w:val="center"/>
            <w:hideMark/>
          </w:tcPr>
          <w:p w14:paraId="6A028FF2" w14:textId="77777777" w:rsidR="007B775C" w:rsidRPr="007B775C" w:rsidRDefault="007B775C" w:rsidP="007B775C">
            <w:pPr>
              <w:spacing w:line="240" w:lineRule="auto"/>
              <w:rPr>
                <w:sz w:val="12"/>
                <w:szCs w:val="12"/>
              </w:rPr>
            </w:pPr>
            <w:r w:rsidRPr="007B775C">
              <w:rPr>
                <w:sz w:val="12"/>
                <w:szCs w:val="12"/>
              </w:rPr>
              <w:t xml:space="preserve">- usługi i działania animacyjne </w:t>
            </w:r>
          </w:p>
        </w:tc>
        <w:tc>
          <w:tcPr>
            <w:tcW w:w="523" w:type="pct"/>
            <w:tcBorders>
              <w:top w:val="nil"/>
              <w:left w:val="nil"/>
              <w:bottom w:val="nil"/>
              <w:right w:val="nil"/>
            </w:tcBorders>
            <w:shd w:val="clear" w:color="auto" w:fill="auto"/>
            <w:noWrap/>
            <w:vAlign w:val="center"/>
            <w:hideMark/>
          </w:tcPr>
          <w:p w14:paraId="7F59292D" w14:textId="77777777" w:rsidR="007B775C" w:rsidRPr="007B775C" w:rsidRDefault="007B775C" w:rsidP="007B775C">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1A8DA3A1" w14:textId="77777777" w:rsidR="007B775C" w:rsidRPr="007B775C" w:rsidRDefault="007B775C" w:rsidP="007B775C">
            <w:pPr>
              <w:spacing w:line="240" w:lineRule="auto"/>
              <w:jc w:val="right"/>
              <w:rPr>
                <w:sz w:val="12"/>
                <w:szCs w:val="12"/>
              </w:rPr>
            </w:pPr>
            <w:r w:rsidRPr="007B775C">
              <w:rPr>
                <w:sz w:val="12"/>
                <w:szCs w:val="12"/>
              </w:rPr>
              <w:t>40 000</w:t>
            </w:r>
          </w:p>
        </w:tc>
        <w:tc>
          <w:tcPr>
            <w:tcW w:w="738" w:type="pct"/>
            <w:tcBorders>
              <w:top w:val="nil"/>
              <w:left w:val="nil"/>
              <w:bottom w:val="nil"/>
              <w:right w:val="nil"/>
            </w:tcBorders>
            <w:shd w:val="clear" w:color="auto" w:fill="auto"/>
            <w:noWrap/>
            <w:vAlign w:val="center"/>
            <w:hideMark/>
          </w:tcPr>
          <w:p w14:paraId="46CB09C4" w14:textId="77777777" w:rsidR="007B775C" w:rsidRPr="007B775C" w:rsidRDefault="007B775C" w:rsidP="007B775C">
            <w:pPr>
              <w:spacing w:line="240" w:lineRule="auto"/>
              <w:jc w:val="right"/>
              <w:rPr>
                <w:sz w:val="12"/>
                <w:szCs w:val="12"/>
              </w:rPr>
            </w:pPr>
            <w:r w:rsidRPr="007B775C">
              <w:rPr>
                <w:sz w:val="12"/>
                <w:szCs w:val="12"/>
              </w:rPr>
              <w:t>35 869,05</w:t>
            </w:r>
          </w:p>
        </w:tc>
        <w:tc>
          <w:tcPr>
            <w:tcW w:w="385" w:type="pct"/>
            <w:tcBorders>
              <w:top w:val="nil"/>
              <w:left w:val="nil"/>
              <w:bottom w:val="nil"/>
              <w:right w:val="nil"/>
            </w:tcBorders>
            <w:shd w:val="clear" w:color="auto" w:fill="auto"/>
            <w:noWrap/>
            <w:vAlign w:val="center"/>
            <w:hideMark/>
          </w:tcPr>
          <w:p w14:paraId="76427978" w14:textId="77777777" w:rsidR="007B775C" w:rsidRPr="007B775C" w:rsidRDefault="007B775C" w:rsidP="007B775C">
            <w:pPr>
              <w:spacing w:line="240" w:lineRule="auto"/>
              <w:jc w:val="right"/>
              <w:rPr>
                <w:sz w:val="12"/>
                <w:szCs w:val="12"/>
              </w:rPr>
            </w:pPr>
            <w:r w:rsidRPr="007B775C">
              <w:rPr>
                <w:sz w:val="12"/>
                <w:szCs w:val="12"/>
              </w:rPr>
              <w:t>89,7%</w:t>
            </w:r>
          </w:p>
        </w:tc>
      </w:tr>
      <w:tr w:rsidR="007B775C" w:rsidRPr="007B775C" w14:paraId="4714CF46" w14:textId="77777777" w:rsidTr="007B775C">
        <w:trPr>
          <w:trHeight w:val="85"/>
        </w:trPr>
        <w:tc>
          <w:tcPr>
            <w:tcW w:w="2623" w:type="pct"/>
            <w:tcBorders>
              <w:top w:val="nil"/>
              <w:left w:val="nil"/>
              <w:bottom w:val="nil"/>
              <w:right w:val="nil"/>
            </w:tcBorders>
            <w:shd w:val="clear" w:color="auto" w:fill="auto"/>
            <w:vAlign w:val="center"/>
            <w:hideMark/>
          </w:tcPr>
          <w:p w14:paraId="41856741" w14:textId="77777777" w:rsidR="007B775C" w:rsidRPr="007B775C" w:rsidRDefault="007B775C" w:rsidP="007B775C">
            <w:pPr>
              <w:spacing w:line="240" w:lineRule="auto"/>
              <w:rPr>
                <w:sz w:val="12"/>
                <w:szCs w:val="12"/>
              </w:rPr>
            </w:pPr>
            <w:r w:rsidRPr="007B775C">
              <w:rPr>
                <w:sz w:val="12"/>
                <w:szCs w:val="12"/>
              </w:rPr>
              <w:t>- utrzymanie i zakup elementów wyposażenia</w:t>
            </w:r>
          </w:p>
        </w:tc>
        <w:tc>
          <w:tcPr>
            <w:tcW w:w="523" w:type="pct"/>
            <w:tcBorders>
              <w:top w:val="nil"/>
              <w:left w:val="nil"/>
              <w:bottom w:val="nil"/>
              <w:right w:val="nil"/>
            </w:tcBorders>
            <w:shd w:val="clear" w:color="auto" w:fill="auto"/>
            <w:noWrap/>
            <w:vAlign w:val="center"/>
            <w:hideMark/>
          </w:tcPr>
          <w:p w14:paraId="35D70D65" w14:textId="77777777" w:rsidR="007B775C" w:rsidRPr="007B775C" w:rsidRDefault="007B775C" w:rsidP="007B775C">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16299AEF" w14:textId="77777777" w:rsidR="007B775C" w:rsidRPr="007B775C" w:rsidRDefault="007B775C" w:rsidP="007B775C">
            <w:pPr>
              <w:spacing w:line="240" w:lineRule="auto"/>
              <w:jc w:val="right"/>
              <w:rPr>
                <w:sz w:val="12"/>
                <w:szCs w:val="12"/>
              </w:rPr>
            </w:pPr>
            <w:r w:rsidRPr="007B775C">
              <w:rPr>
                <w:sz w:val="12"/>
                <w:szCs w:val="12"/>
              </w:rPr>
              <w:t>5 881</w:t>
            </w:r>
          </w:p>
        </w:tc>
        <w:tc>
          <w:tcPr>
            <w:tcW w:w="738" w:type="pct"/>
            <w:tcBorders>
              <w:top w:val="nil"/>
              <w:left w:val="nil"/>
              <w:bottom w:val="nil"/>
              <w:right w:val="nil"/>
            </w:tcBorders>
            <w:shd w:val="clear" w:color="auto" w:fill="auto"/>
            <w:noWrap/>
            <w:vAlign w:val="center"/>
            <w:hideMark/>
          </w:tcPr>
          <w:p w14:paraId="552981FD" w14:textId="77777777" w:rsidR="007B775C" w:rsidRPr="007B775C" w:rsidRDefault="007B775C" w:rsidP="007B775C">
            <w:pPr>
              <w:spacing w:line="240" w:lineRule="auto"/>
              <w:jc w:val="right"/>
              <w:rPr>
                <w:sz w:val="12"/>
                <w:szCs w:val="12"/>
              </w:rPr>
            </w:pPr>
            <w:r w:rsidRPr="007B775C">
              <w:rPr>
                <w:sz w:val="12"/>
                <w:szCs w:val="12"/>
              </w:rPr>
              <w:t>3 852,72</w:t>
            </w:r>
          </w:p>
        </w:tc>
        <w:tc>
          <w:tcPr>
            <w:tcW w:w="385" w:type="pct"/>
            <w:tcBorders>
              <w:top w:val="nil"/>
              <w:left w:val="nil"/>
              <w:bottom w:val="nil"/>
              <w:right w:val="nil"/>
            </w:tcBorders>
            <w:shd w:val="clear" w:color="auto" w:fill="auto"/>
            <w:noWrap/>
            <w:vAlign w:val="center"/>
            <w:hideMark/>
          </w:tcPr>
          <w:p w14:paraId="346CA578" w14:textId="77777777" w:rsidR="007B775C" w:rsidRPr="007B775C" w:rsidRDefault="007B775C" w:rsidP="007B775C">
            <w:pPr>
              <w:spacing w:line="240" w:lineRule="auto"/>
              <w:jc w:val="right"/>
              <w:rPr>
                <w:sz w:val="12"/>
                <w:szCs w:val="12"/>
              </w:rPr>
            </w:pPr>
            <w:r w:rsidRPr="007B775C">
              <w:rPr>
                <w:sz w:val="12"/>
                <w:szCs w:val="12"/>
              </w:rPr>
              <w:t>65,5%</w:t>
            </w:r>
          </w:p>
        </w:tc>
      </w:tr>
      <w:tr w:rsidR="007B775C" w:rsidRPr="007B775C" w14:paraId="45502B50" w14:textId="77777777" w:rsidTr="007B775C">
        <w:trPr>
          <w:trHeight w:val="85"/>
        </w:trPr>
        <w:tc>
          <w:tcPr>
            <w:tcW w:w="2623" w:type="pct"/>
            <w:tcBorders>
              <w:top w:val="nil"/>
              <w:left w:val="nil"/>
              <w:bottom w:val="nil"/>
              <w:right w:val="nil"/>
            </w:tcBorders>
            <w:shd w:val="clear" w:color="auto" w:fill="auto"/>
            <w:vAlign w:val="center"/>
            <w:hideMark/>
          </w:tcPr>
          <w:p w14:paraId="046092BD" w14:textId="77777777" w:rsidR="007B775C" w:rsidRPr="007B775C" w:rsidRDefault="007B775C" w:rsidP="007B775C">
            <w:pPr>
              <w:spacing w:line="240" w:lineRule="auto"/>
              <w:rPr>
                <w:sz w:val="12"/>
                <w:szCs w:val="12"/>
              </w:rPr>
            </w:pPr>
            <w:r w:rsidRPr="007B775C">
              <w:rPr>
                <w:sz w:val="12"/>
                <w:szCs w:val="12"/>
              </w:rPr>
              <w:t>- usługi telekomunikacyjne</w:t>
            </w:r>
          </w:p>
        </w:tc>
        <w:tc>
          <w:tcPr>
            <w:tcW w:w="523" w:type="pct"/>
            <w:tcBorders>
              <w:top w:val="nil"/>
              <w:left w:val="nil"/>
              <w:bottom w:val="nil"/>
              <w:right w:val="nil"/>
            </w:tcBorders>
            <w:shd w:val="clear" w:color="auto" w:fill="auto"/>
            <w:noWrap/>
            <w:vAlign w:val="center"/>
            <w:hideMark/>
          </w:tcPr>
          <w:p w14:paraId="07EA1C21" w14:textId="77777777" w:rsidR="007B775C" w:rsidRPr="007B775C" w:rsidRDefault="007B775C" w:rsidP="007B775C">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3B45CBB2" w14:textId="77777777" w:rsidR="007B775C" w:rsidRPr="007B775C" w:rsidRDefault="007B775C" w:rsidP="007B775C">
            <w:pPr>
              <w:spacing w:line="240" w:lineRule="auto"/>
              <w:jc w:val="right"/>
              <w:rPr>
                <w:sz w:val="12"/>
                <w:szCs w:val="12"/>
              </w:rPr>
            </w:pPr>
            <w:r w:rsidRPr="007B775C">
              <w:rPr>
                <w:sz w:val="12"/>
                <w:szCs w:val="12"/>
              </w:rPr>
              <w:t>119</w:t>
            </w:r>
          </w:p>
        </w:tc>
        <w:tc>
          <w:tcPr>
            <w:tcW w:w="738" w:type="pct"/>
            <w:tcBorders>
              <w:top w:val="nil"/>
              <w:left w:val="nil"/>
              <w:bottom w:val="nil"/>
              <w:right w:val="nil"/>
            </w:tcBorders>
            <w:shd w:val="clear" w:color="auto" w:fill="auto"/>
            <w:noWrap/>
            <w:vAlign w:val="center"/>
            <w:hideMark/>
          </w:tcPr>
          <w:p w14:paraId="7FA43DDB" w14:textId="77777777" w:rsidR="007B775C" w:rsidRPr="007B775C" w:rsidRDefault="007B775C" w:rsidP="007B775C">
            <w:pPr>
              <w:spacing w:line="240" w:lineRule="auto"/>
              <w:jc w:val="right"/>
              <w:rPr>
                <w:sz w:val="12"/>
                <w:szCs w:val="12"/>
              </w:rPr>
            </w:pPr>
            <w:r w:rsidRPr="007B775C">
              <w:rPr>
                <w:sz w:val="12"/>
                <w:szCs w:val="12"/>
              </w:rPr>
              <w:t>118,08</w:t>
            </w:r>
          </w:p>
        </w:tc>
        <w:tc>
          <w:tcPr>
            <w:tcW w:w="385" w:type="pct"/>
            <w:tcBorders>
              <w:top w:val="nil"/>
              <w:left w:val="nil"/>
              <w:bottom w:val="nil"/>
              <w:right w:val="nil"/>
            </w:tcBorders>
            <w:shd w:val="clear" w:color="auto" w:fill="auto"/>
            <w:noWrap/>
            <w:vAlign w:val="center"/>
            <w:hideMark/>
          </w:tcPr>
          <w:p w14:paraId="5AE604BA" w14:textId="77777777" w:rsidR="007B775C" w:rsidRPr="007B775C" w:rsidRDefault="007B775C" w:rsidP="007B775C">
            <w:pPr>
              <w:spacing w:line="240" w:lineRule="auto"/>
              <w:jc w:val="right"/>
              <w:rPr>
                <w:sz w:val="12"/>
                <w:szCs w:val="12"/>
              </w:rPr>
            </w:pPr>
            <w:r w:rsidRPr="007B775C">
              <w:rPr>
                <w:sz w:val="12"/>
                <w:szCs w:val="12"/>
              </w:rPr>
              <w:t>99,2%</w:t>
            </w:r>
          </w:p>
        </w:tc>
      </w:tr>
    </w:tbl>
    <w:p w14:paraId="5DA344F1" w14:textId="1902F51D" w:rsidR="008A7C8E" w:rsidRDefault="008A7C8E" w:rsidP="005155E9">
      <w:pPr>
        <w:pStyle w:val="Nagwek3"/>
      </w:pPr>
      <w:r w:rsidRPr="005155E9">
        <w:br w:type="page"/>
      </w:r>
      <w:bookmarkStart w:id="71" w:name="_Toc192843846"/>
      <w:r w:rsidR="005155E9">
        <w:lastRenderedPageBreak/>
        <w:t>4.2.1</w:t>
      </w:r>
      <w:r w:rsidR="00A65D3E">
        <w:t>1</w:t>
      </w:r>
      <w:r w:rsidR="005155E9">
        <w:t>.</w:t>
      </w:r>
      <w:r w:rsidR="005155E9">
        <w:tab/>
      </w:r>
      <w:r>
        <w:t>Finanse i różne rozliczenia</w:t>
      </w:r>
      <w:bookmarkEnd w:id="71"/>
    </w:p>
    <w:tbl>
      <w:tblPr>
        <w:tblW w:w="5000" w:type="pct"/>
        <w:tblCellMar>
          <w:left w:w="70" w:type="dxa"/>
          <w:right w:w="70" w:type="dxa"/>
        </w:tblCellMar>
        <w:tblLook w:val="04A0" w:firstRow="1" w:lastRow="0" w:firstColumn="1" w:lastColumn="0" w:noHBand="0" w:noVBand="1"/>
      </w:tblPr>
      <w:tblGrid>
        <w:gridCol w:w="4739"/>
        <w:gridCol w:w="929"/>
        <w:gridCol w:w="1306"/>
        <w:gridCol w:w="1320"/>
        <w:gridCol w:w="778"/>
      </w:tblGrid>
      <w:tr w:rsidR="007B775C" w:rsidRPr="007B775C" w14:paraId="6407EAB5" w14:textId="77777777" w:rsidTr="007B775C">
        <w:trPr>
          <w:trHeight w:val="85"/>
        </w:trPr>
        <w:tc>
          <w:tcPr>
            <w:tcW w:w="2623" w:type="pct"/>
            <w:tcBorders>
              <w:top w:val="nil"/>
              <w:left w:val="nil"/>
              <w:bottom w:val="nil"/>
              <w:right w:val="nil"/>
            </w:tcBorders>
            <w:shd w:val="clear" w:color="000000" w:fill="8DB0DB"/>
            <w:vAlign w:val="center"/>
            <w:hideMark/>
          </w:tcPr>
          <w:p w14:paraId="0CF014BF" w14:textId="77777777" w:rsidR="007B775C" w:rsidRPr="007B775C" w:rsidRDefault="007B775C" w:rsidP="007B775C">
            <w:pPr>
              <w:spacing w:line="240" w:lineRule="auto"/>
              <w:jc w:val="center"/>
              <w:rPr>
                <w:b/>
                <w:bCs/>
                <w:color w:val="000000"/>
                <w:sz w:val="14"/>
                <w:szCs w:val="14"/>
              </w:rPr>
            </w:pPr>
            <w:r w:rsidRPr="007B775C">
              <w:rPr>
                <w:b/>
                <w:bCs/>
                <w:color w:val="000000"/>
                <w:sz w:val="14"/>
                <w:szCs w:val="14"/>
              </w:rPr>
              <w:t>Wyszczególnienie</w:t>
            </w:r>
          </w:p>
        </w:tc>
        <w:tc>
          <w:tcPr>
            <w:tcW w:w="523" w:type="pct"/>
            <w:tcBorders>
              <w:top w:val="nil"/>
              <w:left w:val="nil"/>
              <w:bottom w:val="nil"/>
              <w:right w:val="nil"/>
            </w:tcBorders>
            <w:shd w:val="clear" w:color="000000" w:fill="8DB0DB"/>
            <w:vAlign w:val="center"/>
            <w:hideMark/>
          </w:tcPr>
          <w:p w14:paraId="71589463" w14:textId="77777777" w:rsidR="007B775C" w:rsidRPr="007B775C" w:rsidRDefault="007B775C" w:rsidP="007B775C">
            <w:pPr>
              <w:spacing w:line="240" w:lineRule="auto"/>
              <w:jc w:val="center"/>
              <w:rPr>
                <w:b/>
                <w:bCs/>
                <w:color w:val="000000"/>
                <w:sz w:val="14"/>
                <w:szCs w:val="14"/>
              </w:rPr>
            </w:pPr>
            <w:r w:rsidRPr="007B775C">
              <w:rPr>
                <w:b/>
                <w:bCs/>
                <w:color w:val="000000"/>
                <w:sz w:val="14"/>
                <w:szCs w:val="14"/>
              </w:rPr>
              <w:t> </w:t>
            </w:r>
          </w:p>
        </w:tc>
        <w:tc>
          <w:tcPr>
            <w:tcW w:w="731" w:type="pct"/>
            <w:tcBorders>
              <w:top w:val="nil"/>
              <w:left w:val="nil"/>
              <w:bottom w:val="nil"/>
              <w:right w:val="nil"/>
            </w:tcBorders>
            <w:shd w:val="clear" w:color="000000" w:fill="8DB0DB"/>
            <w:vAlign w:val="center"/>
            <w:hideMark/>
          </w:tcPr>
          <w:p w14:paraId="6E419239" w14:textId="77777777" w:rsidR="007B775C" w:rsidRPr="007B775C" w:rsidRDefault="007B775C" w:rsidP="007B775C">
            <w:pPr>
              <w:spacing w:line="240" w:lineRule="auto"/>
              <w:jc w:val="center"/>
              <w:rPr>
                <w:b/>
                <w:bCs/>
                <w:sz w:val="14"/>
                <w:szCs w:val="14"/>
              </w:rPr>
            </w:pPr>
            <w:r w:rsidRPr="007B775C">
              <w:rPr>
                <w:b/>
                <w:bCs/>
                <w:sz w:val="14"/>
                <w:szCs w:val="14"/>
              </w:rPr>
              <w:t>Plan</w:t>
            </w:r>
          </w:p>
        </w:tc>
        <w:tc>
          <w:tcPr>
            <w:tcW w:w="738" w:type="pct"/>
            <w:tcBorders>
              <w:top w:val="nil"/>
              <w:left w:val="nil"/>
              <w:bottom w:val="nil"/>
              <w:right w:val="nil"/>
            </w:tcBorders>
            <w:shd w:val="clear" w:color="000000" w:fill="8DB0DB"/>
            <w:noWrap/>
            <w:vAlign w:val="center"/>
            <w:hideMark/>
          </w:tcPr>
          <w:p w14:paraId="64938313" w14:textId="77777777" w:rsidR="007B775C" w:rsidRPr="007B775C" w:rsidRDefault="007B775C" w:rsidP="007B775C">
            <w:pPr>
              <w:spacing w:line="240" w:lineRule="auto"/>
              <w:jc w:val="center"/>
              <w:rPr>
                <w:b/>
                <w:bCs/>
                <w:sz w:val="14"/>
                <w:szCs w:val="14"/>
              </w:rPr>
            </w:pPr>
            <w:r w:rsidRPr="007B775C">
              <w:rPr>
                <w:b/>
                <w:bCs/>
                <w:sz w:val="14"/>
                <w:szCs w:val="14"/>
              </w:rPr>
              <w:t>Wykonanie</w:t>
            </w:r>
          </w:p>
        </w:tc>
        <w:tc>
          <w:tcPr>
            <w:tcW w:w="385" w:type="pct"/>
            <w:tcBorders>
              <w:top w:val="nil"/>
              <w:left w:val="nil"/>
              <w:bottom w:val="nil"/>
              <w:right w:val="nil"/>
            </w:tcBorders>
            <w:shd w:val="clear" w:color="000000" w:fill="8DB0DB"/>
            <w:vAlign w:val="center"/>
            <w:hideMark/>
          </w:tcPr>
          <w:p w14:paraId="0A185F2D" w14:textId="77777777" w:rsidR="007B775C" w:rsidRPr="007B775C" w:rsidRDefault="007B775C" w:rsidP="007B775C">
            <w:pPr>
              <w:spacing w:line="240" w:lineRule="auto"/>
              <w:jc w:val="center"/>
              <w:rPr>
                <w:b/>
                <w:bCs/>
                <w:color w:val="000000"/>
                <w:sz w:val="14"/>
                <w:szCs w:val="14"/>
              </w:rPr>
            </w:pPr>
            <w:r w:rsidRPr="007B775C">
              <w:rPr>
                <w:b/>
                <w:bCs/>
                <w:color w:val="000000"/>
                <w:sz w:val="14"/>
                <w:szCs w:val="14"/>
              </w:rPr>
              <w:t>Wskaźnik</w:t>
            </w:r>
          </w:p>
        </w:tc>
      </w:tr>
      <w:tr w:rsidR="007B775C" w:rsidRPr="007B775C" w14:paraId="55330C00" w14:textId="77777777" w:rsidTr="007B775C">
        <w:trPr>
          <w:trHeight w:val="85"/>
        </w:trPr>
        <w:tc>
          <w:tcPr>
            <w:tcW w:w="2623" w:type="pct"/>
            <w:tcBorders>
              <w:top w:val="nil"/>
              <w:left w:val="nil"/>
              <w:bottom w:val="nil"/>
              <w:right w:val="nil"/>
            </w:tcBorders>
            <w:shd w:val="clear" w:color="auto" w:fill="auto"/>
            <w:vAlign w:val="center"/>
            <w:hideMark/>
          </w:tcPr>
          <w:p w14:paraId="1EC405C9" w14:textId="77777777" w:rsidR="007B775C" w:rsidRPr="007B775C" w:rsidRDefault="007B775C" w:rsidP="007B775C">
            <w:pPr>
              <w:spacing w:line="240" w:lineRule="auto"/>
              <w:jc w:val="center"/>
              <w:rPr>
                <w:b/>
                <w:bCs/>
                <w:color w:val="000000"/>
                <w:sz w:val="12"/>
                <w:szCs w:val="12"/>
              </w:rPr>
            </w:pPr>
          </w:p>
        </w:tc>
        <w:tc>
          <w:tcPr>
            <w:tcW w:w="523" w:type="pct"/>
            <w:tcBorders>
              <w:top w:val="nil"/>
              <w:left w:val="nil"/>
              <w:bottom w:val="nil"/>
              <w:right w:val="nil"/>
            </w:tcBorders>
            <w:shd w:val="clear" w:color="auto" w:fill="auto"/>
            <w:vAlign w:val="center"/>
            <w:hideMark/>
          </w:tcPr>
          <w:p w14:paraId="611EB64D"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vAlign w:val="center"/>
            <w:hideMark/>
          </w:tcPr>
          <w:p w14:paraId="72449058" w14:textId="77777777" w:rsidR="007B775C" w:rsidRPr="007B775C" w:rsidRDefault="007B775C" w:rsidP="007B775C">
            <w:pPr>
              <w:spacing w:line="240" w:lineRule="auto"/>
              <w:jc w:val="right"/>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B628125"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D0147FA"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132BEB4A" w14:textId="77777777" w:rsidTr="007B775C">
        <w:trPr>
          <w:trHeight w:val="85"/>
        </w:trPr>
        <w:tc>
          <w:tcPr>
            <w:tcW w:w="2623" w:type="pct"/>
            <w:tcBorders>
              <w:top w:val="nil"/>
              <w:left w:val="nil"/>
              <w:bottom w:val="nil"/>
              <w:right w:val="nil"/>
            </w:tcBorders>
            <w:shd w:val="clear" w:color="000000" w:fill="B6D9E6"/>
            <w:vAlign w:val="center"/>
            <w:hideMark/>
          </w:tcPr>
          <w:p w14:paraId="22602F19" w14:textId="0947F2B3" w:rsidR="007B775C" w:rsidRPr="007B775C" w:rsidRDefault="007B775C" w:rsidP="007B775C">
            <w:pPr>
              <w:spacing w:line="240" w:lineRule="auto"/>
              <w:rPr>
                <w:b/>
                <w:bCs/>
                <w:color w:val="000000"/>
                <w:sz w:val="12"/>
                <w:szCs w:val="12"/>
              </w:rPr>
            </w:pPr>
            <w:r>
              <w:rPr>
                <w:b/>
                <w:bCs/>
                <w:color w:val="000000"/>
                <w:sz w:val="12"/>
                <w:szCs w:val="12"/>
              </w:rPr>
              <w:t>RAZEM</w:t>
            </w:r>
          </w:p>
        </w:tc>
        <w:tc>
          <w:tcPr>
            <w:tcW w:w="523" w:type="pct"/>
            <w:tcBorders>
              <w:top w:val="nil"/>
              <w:left w:val="nil"/>
              <w:bottom w:val="nil"/>
              <w:right w:val="nil"/>
            </w:tcBorders>
            <w:shd w:val="clear" w:color="000000" w:fill="B6D9E6"/>
            <w:vAlign w:val="center"/>
            <w:hideMark/>
          </w:tcPr>
          <w:p w14:paraId="5EFB966A" w14:textId="77777777" w:rsidR="007B775C" w:rsidRPr="007B775C" w:rsidRDefault="007B775C" w:rsidP="007B775C">
            <w:pPr>
              <w:spacing w:line="240" w:lineRule="auto"/>
              <w:rPr>
                <w:b/>
                <w:bCs/>
                <w:color w:val="000000"/>
                <w:sz w:val="12"/>
                <w:szCs w:val="12"/>
              </w:rPr>
            </w:pPr>
            <w:r w:rsidRPr="007B775C">
              <w:rPr>
                <w:b/>
                <w:bCs/>
                <w:color w:val="000000"/>
                <w:sz w:val="12"/>
                <w:szCs w:val="12"/>
              </w:rPr>
              <w:t> </w:t>
            </w:r>
          </w:p>
        </w:tc>
        <w:tc>
          <w:tcPr>
            <w:tcW w:w="731" w:type="pct"/>
            <w:tcBorders>
              <w:top w:val="nil"/>
              <w:left w:val="nil"/>
              <w:bottom w:val="nil"/>
              <w:right w:val="nil"/>
            </w:tcBorders>
            <w:shd w:val="clear" w:color="000000" w:fill="B6D9E6"/>
            <w:noWrap/>
            <w:vAlign w:val="center"/>
            <w:hideMark/>
          </w:tcPr>
          <w:p w14:paraId="74C65385" w14:textId="77777777" w:rsidR="007B775C" w:rsidRPr="007B775C" w:rsidRDefault="007B775C" w:rsidP="007B775C">
            <w:pPr>
              <w:spacing w:line="240" w:lineRule="auto"/>
              <w:jc w:val="right"/>
              <w:rPr>
                <w:b/>
                <w:bCs/>
                <w:sz w:val="12"/>
                <w:szCs w:val="12"/>
              </w:rPr>
            </w:pPr>
            <w:r w:rsidRPr="007B775C">
              <w:rPr>
                <w:b/>
                <w:bCs/>
                <w:sz w:val="12"/>
                <w:szCs w:val="12"/>
              </w:rPr>
              <w:t>95 189</w:t>
            </w:r>
          </w:p>
        </w:tc>
        <w:tc>
          <w:tcPr>
            <w:tcW w:w="738" w:type="pct"/>
            <w:tcBorders>
              <w:top w:val="nil"/>
              <w:left w:val="nil"/>
              <w:bottom w:val="nil"/>
              <w:right w:val="nil"/>
            </w:tcBorders>
            <w:shd w:val="clear" w:color="000000" w:fill="B6D9E6"/>
            <w:noWrap/>
            <w:vAlign w:val="center"/>
            <w:hideMark/>
          </w:tcPr>
          <w:p w14:paraId="777F0E8C" w14:textId="77777777" w:rsidR="007B775C" w:rsidRPr="007B775C" w:rsidRDefault="007B775C" w:rsidP="007B775C">
            <w:pPr>
              <w:spacing w:line="240" w:lineRule="auto"/>
              <w:jc w:val="right"/>
              <w:rPr>
                <w:b/>
                <w:bCs/>
                <w:sz w:val="12"/>
                <w:szCs w:val="12"/>
              </w:rPr>
            </w:pPr>
            <w:r w:rsidRPr="007B775C">
              <w:rPr>
                <w:b/>
                <w:bCs/>
                <w:sz w:val="12"/>
                <w:szCs w:val="12"/>
              </w:rPr>
              <w:t>95 129,54</w:t>
            </w:r>
          </w:p>
        </w:tc>
        <w:tc>
          <w:tcPr>
            <w:tcW w:w="385" w:type="pct"/>
            <w:tcBorders>
              <w:top w:val="nil"/>
              <w:left w:val="nil"/>
              <w:bottom w:val="nil"/>
              <w:right w:val="nil"/>
            </w:tcBorders>
            <w:shd w:val="clear" w:color="000000" w:fill="B6D9E6"/>
            <w:noWrap/>
            <w:vAlign w:val="center"/>
            <w:hideMark/>
          </w:tcPr>
          <w:p w14:paraId="605E0D2A" w14:textId="77777777" w:rsidR="007B775C" w:rsidRPr="007B775C" w:rsidRDefault="007B775C" w:rsidP="007B775C">
            <w:pPr>
              <w:spacing w:line="240" w:lineRule="auto"/>
              <w:jc w:val="right"/>
              <w:rPr>
                <w:b/>
                <w:bCs/>
                <w:sz w:val="12"/>
                <w:szCs w:val="12"/>
              </w:rPr>
            </w:pPr>
            <w:r w:rsidRPr="007B775C">
              <w:rPr>
                <w:b/>
                <w:bCs/>
                <w:sz w:val="12"/>
                <w:szCs w:val="12"/>
              </w:rPr>
              <w:t>99,9%</w:t>
            </w:r>
          </w:p>
        </w:tc>
      </w:tr>
      <w:tr w:rsidR="007B775C" w:rsidRPr="007B775C" w14:paraId="1CD403BF" w14:textId="77777777" w:rsidTr="007B775C">
        <w:trPr>
          <w:trHeight w:val="85"/>
        </w:trPr>
        <w:tc>
          <w:tcPr>
            <w:tcW w:w="2623" w:type="pct"/>
            <w:tcBorders>
              <w:top w:val="nil"/>
              <w:left w:val="nil"/>
              <w:bottom w:val="nil"/>
              <w:right w:val="nil"/>
            </w:tcBorders>
            <w:shd w:val="clear" w:color="auto" w:fill="auto"/>
            <w:vAlign w:val="center"/>
            <w:hideMark/>
          </w:tcPr>
          <w:p w14:paraId="16EE1FFF" w14:textId="77777777" w:rsidR="007B775C" w:rsidRPr="007B775C" w:rsidRDefault="007B775C" w:rsidP="007B775C">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484E3042"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7A9E3DC6"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3B4C10E"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85EEDC1"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8F545FE" w14:textId="77777777" w:rsidTr="007B775C">
        <w:trPr>
          <w:trHeight w:val="85"/>
        </w:trPr>
        <w:tc>
          <w:tcPr>
            <w:tcW w:w="2623" w:type="pct"/>
            <w:tcBorders>
              <w:top w:val="nil"/>
              <w:left w:val="nil"/>
              <w:bottom w:val="nil"/>
              <w:right w:val="nil"/>
            </w:tcBorders>
            <w:shd w:val="clear" w:color="000000" w:fill="CDDEE9"/>
            <w:vAlign w:val="center"/>
            <w:hideMark/>
          </w:tcPr>
          <w:p w14:paraId="0CA068D1" w14:textId="77777777" w:rsidR="007B775C" w:rsidRPr="007B775C" w:rsidRDefault="007B775C" w:rsidP="007B775C">
            <w:pPr>
              <w:spacing w:line="240" w:lineRule="auto"/>
              <w:rPr>
                <w:b/>
                <w:bCs/>
                <w:color w:val="000000"/>
                <w:sz w:val="12"/>
                <w:szCs w:val="12"/>
              </w:rPr>
            </w:pPr>
            <w:r w:rsidRPr="007B775C">
              <w:rPr>
                <w:b/>
                <w:bCs/>
                <w:color w:val="000000"/>
                <w:sz w:val="12"/>
                <w:szCs w:val="12"/>
              </w:rPr>
              <w:t>Zadania z zakresu polityki finansowej - program 1</w:t>
            </w:r>
          </w:p>
        </w:tc>
        <w:tc>
          <w:tcPr>
            <w:tcW w:w="523" w:type="pct"/>
            <w:tcBorders>
              <w:top w:val="nil"/>
              <w:left w:val="nil"/>
              <w:bottom w:val="nil"/>
              <w:right w:val="nil"/>
            </w:tcBorders>
            <w:shd w:val="clear" w:color="000000" w:fill="CDDEE9"/>
            <w:vAlign w:val="center"/>
            <w:hideMark/>
          </w:tcPr>
          <w:p w14:paraId="00E1D6C6" w14:textId="77777777" w:rsidR="007B775C" w:rsidRPr="007B775C" w:rsidRDefault="007B775C" w:rsidP="007B775C">
            <w:pPr>
              <w:spacing w:line="240" w:lineRule="auto"/>
              <w:rPr>
                <w:b/>
                <w:bCs/>
                <w:color w:val="000000"/>
                <w:sz w:val="12"/>
                <w:szCs w:val="12"/>
              </w:rPr>
            </w:pPr>
            <w:r w:rsidRPr="007B775C">
              <w:rPr>
                <w:b/>
                <w:bCs/>
                <w:color w:val="000000"/>
                <w:sz w:val="12"/>
                <w:szCs w:val="12"/>
              </w:rPr>
              <w:t> </w:t>
            </w:r>
          </w:p>
        </w:tc>
        <w:tc>
          <w:tcPr>
            <w:tcW w:w="731" w:type="pct"/>
            <w:tcBorders>
              <w:top w:val="nil"/>
              <w:left w:val="nil"/>
              <w:bottom w:val="nil"/>
              <w:right w:val="nil"/>
            </w:tcBorders>
            <w:shd w:val="clear" w:color="000000" w:fill="CDDEE9"/>
            <w:noWrap/>
            <w:vAlign w:val="center"/>
            <w:hideMark/>
          </w:tcPr>
          <w:p w14:paraId="72F909EC" w14:textId="77777777" w:rsidR="007B775C" w:rsidRPr="007B775C" w:rsidRDefault="007B775C" w:rsidP="007B775C">
            <w:pPr>
              <w:spacing w:line="240" w:lineRule="auto"/>
              <w:jc w:val="right"/>
              <w:rPr>
                <w:b/>
                <w:bCs/>
                <w:sz w:val="12"/>
                <w:szCs w:val="12"/>
              </w:rPr>
            </w:pPr>
            <w:r w:rsidRPr="007B775C">
              <w:rPr>
                <w:b/>
                <w:bCs/>
                <w:sz w:val="12"/>
                <w:szCs w:val="12"/>
              </w:rPr>
              <w:t>75 989</w:t>
            </w:r>
          </w:p>
        </w:tc>
        <w:tc>
          <w:tcPr>
            <w:tcW w:w="738" w:type="pct"/>
            <w:tcBorders>
              <w:top w:val="nil"/>
              <w:left w:val="nil"/>
              <w:bottom w:val="nil"/>
              <w:right w:val="nil"/>
            </w:tcBorders>
            <w:shd w:val="clear" w:color="000000" w:fill="CDDEE9"/>
            <w:noWrap/>
            <w:vAlign w:val="center"/>
            <w:hideMark/>
          </w:tcPr>
          <w:p w14:paraId="56FE9214" w14:textId="77777777" w:rsidR="007B775C" w:rsidRPr="007B775C" w:rsidRDefault="007B775C" w:rsidP="007B775C">
            <w:pPr>
              <w:spacing w:line="240" w:lineRule="auto"/>
              <w:jc w:val="right"/>
              <w:rPr>
                <w:b/>
                <w:bCs/>
                <w:sz w:val="12"/>
                <w:szCs w:val="12"/>
              </w:rPr>
            </w:pPr>
            <w:r w:rsidRPr="007B775C">
              <w:rPr>
                <w:b/>
                <w:bCs/>
                <w:sz w:val="12"/>
                <w:szCs w:val="12"/>
              </w:rPr>
              <w:t>75 976,54</w:t>
            </w:r>
          </w:p>
        </w:tc>
        <w:tc>
          <w:tcPr>
            <w:tcW w:w="385" w:type="pct"/>
            <w:tcBorders>
              <w:top w:val="nil"/>
              <w:left w:val="nil"/>
              <w:bottom w:val="nil"/>
              <w:right w:val="nil"/>
            </w:tcBorders>
            <w:shd w:val="clear" w:color="000000" w:fill="CDDEE9"/>
            <w:noWrap/>
            <w:vAlign w:val="center"/>
            <w:hideMark/>
          </w:tcPr>
          <w:p w14:paraId="7F36EB7E" w14:textId="77777777" w:rsidR="007B775C" w:rsidRPr="007B775C" w:rsidRDefault="007B775C" w:rsidP="007B775C">
            <w:pPr>
              <w:spacing w:line="240" w:lineRule="auto"/>
              <w:jc w:val="right"/>
              <w:rPr>
                <w:b/>
                <w:bCs/>
                <w:sz w:val="12"/>
                <w:szCs w:val="12"/>
              </w:rPr>
            </w:pPr>
            <w:r w:rsidRPr="007B775C">
              <w:rPr>
                <w:b/>
                <w:bCs/>
                <w:sz w:val="12"/>
                <w:szCs w:val="12"/>
              </w:rPr>
              <w:t>100,0%</w:t>
            </w:r>
          </w:p>
        </w:tc>
      </w:tr>
      <w:tr w:rsidR="007B775C" w:rsidRPr="007B775C" w14:paraId="0B9B7865" w14:textId="77777777" w:rsidTr="007B775C">
        <w:trPr>
          <w:trHeight w:val="85"/>
        </w:trPr>
        <w:tc>
          <w:tcPr>
            <w:tcW w:w="2623" w:type="pct"/>
            <w:tcBorders>
              <w:top w:val="nil"/>
              <w:left w:val="nil"/>
              <w:bottom w:val="nil"/>
              <w:right w:val="nil"/>
            </w:tcBorders>
            <w:shd w:val="clear" w:color="auto" w:fill="auto"/>
            <w:vAlign w:val="center"/>
            <w:hideMark/>
          </w:tcPr>
          <w:p w14:paraId="748B1FF9" w14:textId="77777777" w:rsidR="007B775C" w:rsidRPr="007B775C" w:rsidRDefault="007B775C" w:rsidP="007B775C">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185699A8"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D5181CB"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AED38B0"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9A4A004"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58EE331" w14:textId="77777777" w:rsidTr="007B775C">
        <w:trPr>
          <w:trHeight w:val="85"/>
        </w:trPr>
        <w:tc>
          <w:tcPr>
            <w:tcW w:w="2623" w:type="pct"/>
            <w:tcBorders>
              <w:top w:val="nil"/>
              <w:left w:val="nil"/>
              <w:bottom w:val="nil"/>
              <w:right w:val="nil"/>
            </w:tcBorders>
            <w:shd w:val="clear" w:color="000000" w:fill="EAF1F6"/>
            <w:vAlign w:val="center"/>
            <w:hideMark/>
          </w:tcPr>
          <w:p w14:paraId="66668458" w14:textId="77777777" w:rsidR="007B775C" w:rsidRPr="007B775C" w:rsidRDefault="007B775C" w:rsidP="007B775C">
            <w:pPr>
              <w:spacing w:line="240" w:lineRule="auto"/>
              <w:rPr>
                <w:b/>
                <w:bCs/>
                <w:color w:val="000000"/>
                <w:sz w:val="12"/>
                <w:szCs w:val="12"/>
              </w:rPr>
            </w:pPr>
            <w:r w:rsidRPr="007B775C">
              <w:rPr>
                <w:b/>
                <w:bCs/>
                <w:color w:val="000000"/>
                <w:sz w:val="12"/>
                <w:szCs w:val="12"/>
              </w:rPr>
              <w:t>Różne rozliczenia - zadanie 7</w:t>
            </w:r>
          </w:p>
        </w:tc>
        <w:tc>
          <w:tcPr>
            <w:tcW w:w="523" w:type="pct"/>
            <w:tcBorders>
              <w:top w:val="nil"/>
              <w:left w:val="nil"/>
              <w:bottom w:val="nil"/>
              <w:right w:val="nil"/>
            </w:tcBorders>
            <w:shd w:val="clear" w:color="000000" w:fill="EAF1F6"/>
            <w:vAlign w:val="center"/>
            <w:hideMark/>
          </w:tcPr>
          <w:p w14:paraId="05F01304" w14:textId="77777777" w:rsidR="007B775C" w:rsidRPr="007B775C" w:rsidRDefault="007B775C" w:rsidP="007B775C">
            <w:pPr>
              <w:spacing w:line="240" w:lineRule="auto"/>
              <w:rPr>
                <w:b/>
                <w:bCs/>
                <w:color w:val="000000"/>
                <w:sz w:val="12"/>
                <w:szCs w:val="12"/>
              </w:rPr>
            </w:pPr>
            <w:r w:rsidRPr="007B775C">
              <w:rPr>
                <w:b/>
                <w:bCs/>
                <w:color w:val="000000"/>
                <w:sz w:val="12"/>
                <w:szCs w:val="12"/>
              </w:rPr>
              <w:t> </w:t>
            </w:r>
          </w:p>
        </w:tc>
        <w:tc>
          <w:tcPr>
            <w:tcW w:w="731" w:type="pct"/>
            <w:tcBorders>
              <w:top w:val="nil"/>
              <w:left w:val="nil"/>
              <w:bottom w:val="nil"/>
              <w:right w:val="nil"/>
            </w:tcBorders>
            <w:shd w:val="clear" w:color="000000" w:fill="EAF1F6"/>
            <w:noWrap/>
            <w:vAlign w:val="center"/>
            <w:hideMark/>
          </w:tcPr>
          <w:p w14:paraId="66163B45" w14:textId="77777777" w:rsidR="007B775C" w:rsidRPr="007B775C" w:rsidRDefault="007B775C" w:rsidP="007B775C">
            <w:pPr>
              <w:spacing w:line="240" w:lineRule="auto"/>
              <w:jc w:val="right"/>
              <w:rPr>
                <w:b/>
                <w:bCs/>
                <w:sz w:val="12"/>
                <w:szCs w:val="12"/>
              </w:rPr>
            </w:pPr>
            <w:r w:rsidRPr="007B775C">
              <w:rPr>
                <w:b/>
                <w:bCs/>
                <w:sz w:val="12"/>
                <w:szCs w:val="12"/>
              </w:rPr>
              <w:t>75 989</w:t>
            </w:r>
          </w:p>
        </w:tc>
        <w:tc>
          <w:tcPr>
            <w:tcW w:w="738" w:type="pct"/>
            <w:tcBorders>
              <w:top w:val="nil"/>
              <w:left w:val="nil"/>
              <w:bottom w:val="nil"/>
              <w:right w:val="nil"/>
            </w:tcBorders>
            <w:shd w:val="clear" w:color="000000" w:fill="EAF1F6"/>
            <w:noWrap/>
            <w:vAlign w:val="center"/>
            <w:hideMark/>
          </w:tcPr>
          <w:p w14:paraId="7DECB675" w14:textId="77777777" w:rsidR="007B775C" w:rsidRPr="007B775C" w:rsidRDefault="007B775C" w:rsidP="007B775C">
            <w:pPr>
              <w:spacing w:line="240" w:lineRule="auto"/>
              <w:jc w:val="right"/>
              <w:rPr>
                <w:b/>
                <w:bCs/>
                <w:sz w:val="12"/>
                <w:szCs w:val="12"/>
              </w:rPr>
            </w:pPr>
            <w:r w:rsidRPr="007B775C">
              <w:rPr>
                <w:b/>
                <w:bCs/>
                <w:sz w:val="12"/>
                <w:szCs w:val="12"/>
              </w:rPr>
              <w:t>75 976,54</w:t>
            </w:r>
          </w:p>
        </w:tc>
        <w:tc>
          <w:tcPr>
            <w:tcW w:w="385" w:type="pct"/>
            <w:tcBorders>
              <w:top w:val="nil"/>
              <w:left w:val="nil"/>
              <w:bottom w:val="nil"/>
              <w:right w:val="nil"/>
            </w:tcBorders>
            <w:shd w:val="clear" w:color="000000" w:fill="EAF1F6"/>
            <w:noWrap/>
            <w:vAlign w:val="center"/>
            <w:hideMark/>
          </w:tcPr>
          <w:p w14:paraId="7D209206" w14:textId="77777777" w:rsidR="007B775C" w:rsidRPr="007B775C" w:rsidRDefault="007B775C" w:rsidP="007B775C">
            <w:pPr>
              <w:spacing w:line="240" w:lineRule="auto"/>
              <w:jc w:val="right"/>
              <w:rPr>
                <w:b/>
                <w:bCs/>
                <w:sz w:val="12"/>
                <w:szCs w:val="12"/>
              </w:rPr>
            </w:pPr>
            <w:r w:rsidRPr="007B775C">
              <w:rPr>
                <w:b/>
                <w:bCs/>
                <w:sz w:val="12"/>
                <w:szCs w:val="12"/>
              </w:rPr>
              <w:t>100,0%</w:t>
            </w:r>
          </w:p>
        </w:tc>
      </w:tr>
      <w:tr w:rsidR="007B775C" w:rsidRPr="007B775C" w14:paraId="5F24499C" w14:textId="77777777" w:rsidTr="007B775C">
        <w:trPr>
          <w:trHeight w:val="85"/>
        </w:trPr>
        <w:tc>
          <w:tcPr>
            <w:tcW w:w="2623" w:type="pct"/>
            <w:tcBorders>
              <w:top w:val="nil"/>
              <w:left w:val="nil"/>
              <w:bottom w:val="nil"/>
              <w:right w:val="nil"/>
            </w:tcBorders>
            <w:shd w:val="clear" w:color="auto" w:fill="auto"/>
            <w:vAlign w:val="center"/>
            <w:hideMark/>
          </w:tcPr>
          <w:p w14:paraId="35AEC81C" w14:textId="77777777" w:rsidR="007B775C" w:rsidRPr="007B775C" w:rsidRDefault="007B775C" w:rsidP="007B775C">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0D3FB6F0"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6059C3B7"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EB63BF6"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0274F91"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E524876" w14:textId="77777777" w:rsidTr="007B775C">
        <w:trPr>
          <w:trHeight w:val="85"/>
        </w:trPr>
        <w:tc>
          <w:tcPr>
            <w:tcW w:w="2623" w:type="pct"/>
            <w:tcBorders>
              <w:top w:val="nil"/>
              <w:left w:val="nil"/>
              <w:bottom w:val="nil"/>
              <w:right w:val="nil"/>
            </w:tcBorders>
            <w:shd w:val="clear" w:color="auto" w:fill="auto"/>
            <w:vAlign w:val="center"/>
            <w:hideMark/>
          </w:tcPr>
          <w:p w14:paraId="0E28E102"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Cel:</w:t>
            </w:r>
            <w:r w:rsidRPr="007B775C">
              <w:rPr>
                <w:i/>
                <w:iCs/>
                <w:color w:val="000000"/>
                <w:sz w:val="12"/>
                <w:szCs w:val="12"/>
              </w:rPr>
              <w:t xml:space="preserve"> </w:t>
            </w:r>
            <w:r w:rsidRPr="007B775C">
              <w:rPr>
                <w:color w:val="000000"/>
                <w:sz w:val="12"/>
                <w:szCs w:val="12"/>
              </w:rPr>
              <w:t>zapewnienie prawidłowych rozliczeń środków finansowych z lat poprzednich</w:t>
            </w:r>
          </w:p>
        </w:tc>
        <w:tc>
          <w:tcPr>
            <w:tcW w:w="523" w:type="pct"/>
            <w:tcBorders>
              <w:top w:val="nil"/>
              <w:left w:val="nil"/>
              <w:bottom w:val="nil"/>
              <w:right w:val="nil"/>
            </w:tcBorders>
            <w:shd w:val="clear" w:color="auto" w:fill="auto"/>
            <w:vAlign w:val="center"/>
            <w:hideMark/>
          </w:tcPr>
          <w:p w14:paraId="514CBC74"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07E686DC"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1D05BCC"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15E6B97"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0AE01762" w14:textId="77777777" w:rsidTr="007B775C">
        <w:trPr>
          <w:trHeight w:val="85"/>
        </w:trPr>
        <w:tc>
          <w:tcPr>
            <w:tcW w:w="2623" w:type="pct"/>
            <w:tcBorders>
              <w:top w:val="nil"/>
              <w:left w:val="nil"/>
              <w:bottom w:val="nil"/>
              <w:right w:val="nil"/>
            </w:tcBorders>
            <w:shd w:val="clear" w:color="auto" w:fill="auto"/>
            <w:vAlign w:val="center"/>
            <w:hideMark/>
          </w:tcPr>
          <w:p w14:paraId="75B2B114"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634040C7"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3301FD84"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E678804"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4DA0435"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057EDFBB" w14:textId="77777777" w:rsidTr="007B775C">
        <w:trPr>
          <w:trHeight w:val="85"/>
        </w:trPr>
        <w:tc>
          <w:tcPr>
            <w:tcW w:w="2623" w:type="pct"/>
            <w:tcBorders>
              <w:top w:val="nil"/>
              <w:left w:val="nil"/>
              <w:bottom w:val="nil"/>
              <w:right w:val="nil"/>
            </w:tcBorders>
            <w:shd w:val="clear" w:color="auto" w:fill="auto"/>
            <w:vAlign w:val="center"/>
            <w:hideMark/>
          </w:tcPr>
          <w:p w14:paraId="51EDD1EF"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Dysponent:</w:t>
            </w:r>
            <w:r w:rsidRPr="007B775C">
              <w:rPr>
                <w:i/>
                <w:iCs/>
                <w:color w:val="000000"/>
                <w:sz w:val="12"/>
                <w:szCs w:val="12"/>
              </w:rPr>
              <w:t xml:space="preserve"> Wydział Budżetowo-Księgowy</w:t>
            </w:r>
          </w:p>
        </w:tc>
        <w:tc>
          <w:tcPr>
            <w:tcW w:w="523" w:type="pct"/>
            <w:tcBorders>
              <w:top w:val="nil"/>
              <w:left w:val="nil"/>
              <w:bottom w:val="nil"/>
              <w:right w:val="nil"/>
            </w:tcBorders>
            <w:shd w:val="clear" w:color="auto" w:fill="auto"/>
            <w:vAlign w:val="center"/>
            <w:hideMark/>
          </w:tcPr>
          <w:p w14:paraId="2B9B94AB"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0AA32B9B"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0CC97BA"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3E579D0"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6A14585" w14:textId="77777777" w:rsidTr="007B775C">
        <w:trPr>
          <w:trHeight w:val="85"/>
        </w:trPr>
        <w:tc>
          <w:tcPr>
            <w:tcW w:w="2623" w:type="pct"/>
            <w:tcBorders>
              <w:top w:val="nil"/>
              <w:left w:val="nil"/>
              <w:bottom w:val="nil"/>
              <w:right w:val="nil"/>
            </w:tcBorders>
            <w:shd w:val="clear" w:color="auto" w:fill="auto"/>
            <w:vAlign w:val="center"/>
            <w:hideMark/>
          </w:tcPr>
          <w:p w14:paraId="6F59C121"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6152F1AB"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60E0F80"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4758E4C"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CE0C98F"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85342E1" w14:textId="77777777" w:rsidTr="007B775C">
        <w:trPr>
          <w:trHeight w:val="85"/>
        </w:trPr>
        <w:tc>
          <w:tcPr>
            <w:tcW w:w="2623" w:type="pct"/>
            <w:tcBorders>
              <w:top w:val="nil"/>
              <w:left w:val="nil"/>
              <w:bottom w:val="nil"/>
              <w:right w:val="nil"/>
            </w:tcBorders>
            <w:shd w:val="clear" w:color="auto" w:fill="auto"/>
            <w:vAlign w:val="center"/>
            <w:hideMark/>
          </w:tcPr>
          <w:p w14:paraId="53F4DF99" w14:textId="77777777" w:rsidR="007B775C" w:rsidRPr="007B775C" w:rsidRDefault="007B775C" w:rsidP="007B775C">
            <w:pPr>
              <w:spacing w:line="240" w:lineRule="auto"/>
              <w:rPr>
                <w:i/>
                <w:iCs/>
                <w:sz w:val="12"/>
                <w:szCs w:val="12"/>
                <w:u w:val="single"/>
              </w:rPr>
            </w:pPr>
            <w:r w:rsidRPr="007B775C">
              <w:rPr>
                <w:i/>
                <w:iCs/>
                <w:sz w:val="12"/>
                <w:szCs w:val="12"/>
                <w:u w:val="single"/>
              </w:rPr>
              <w:t>Klasyfikacja:</w:t>
            </w:r>
            <w:r w:rsidRPr="007B775C">
              <w:rPr>
                <w:i/>
                <w:iCs/>
                <w:sz w:val="12"/>
                <w:szCs w:val="12"/>
              </w:rPr>
              <w:t xml:space="preserve"> rozdział: 75023</w:t>
            </w:r>
          </w:p>
        </w:tc>
        <w:tc>
          <w:tcPr>
            <w:tcW w:w="523" w:type="pct"/>
            <w:tcBorders>
              <w:top w:val="nil"/>
              <w:left w:val="nil"/>
              <w:bottom w:val="nil"/>
              <w:right w:val="nil"/>
            </w:tcBorders>
            <w:shd w:val="clear" w:color="auto" w:fill="auto"/>
            <w:vAlign w:val="center"/>
            <w:hideMark/>
          </w:tcPr>
          <w:p w14:paraId="7432DA14" w14:textId="77777777" w:rsidR="007B775C" w:rsidRPr="007B775C" w:rsidRDefault="007B775C" w:rsidP="007B775C">
            <w:pPr>
              <w:spacing w:line="240" w:lineRule="auto"/>
              <w:rPr>
                <w:i/>
                <w:iCs/>
                <w:sz w:val="12"/>
                <w:szCs w:val="12"/>
                <w:u w:val="single"/>
              </w:rPr>
            </w:pPr>
          </w:p>
        </w:tc>
        <w:tc>
          <w:tcPr>
            <w:tcW w:w="731" w:type="pct"/>
            <w:tcBorders>
              <w:top w:val="nil"/>
              <w:left w:val="nil"/>
              <w:bottom w:val="nil"/>
              <w:right w:val="nil"/>
            </w:tcBorders>
            <w:shd w:val="clear" w:color="auto" w:fill="auto"/>
            <w:noWrap/>
            <w:vAlign w:val="center"/>
            <w:hideMark/>
          </w:tcPr>
          <w:p w14:paraId="5DE527E0"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B37AAE5"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1A3E9F5"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9056537" w14:textId="77777777" w:rsidTr="007B775C">
        <w:trPr>
          <w:trHeight w:val="85"/>
        </w:trPr>
        <w:tc>
          <w:tcPr>
            <w:tcW w:w="2623" w:type="pct"/>
            <w:tcBorders>
              <w:top w:val="nil"/>
              <w:left w:val="nil"/>
              <w:bottom w:val="nil"/>
              <w:right w:val="nil"/>
            </w:tcBorders>
            <w:shd w:val="clear" w:color="auto" w:fill="auto"/>
            <w:vAlign w:val="center"/>
            <w:hideMark/>
          </w:tcPr>
          <w:p w14:paraId="5D399AA3"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05EE4472"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20C48C1A"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F3F8E40"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440E7B2"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144DD484" w14:textId="77777777" w:rsidTr="007B775C">
        <w:trPr>
          <w:trHeight w:val="85"/>
        </w:trPr>
        <w:tc>
          <w:tcPr>
            <w:tcW w:w="2623" w:type="pct"/>
            <w:tcBorders>
              <w:top w:val="nil"/>
              <w:left w:val="nil"/>
              <w:bottom w:val="nil"/>
              <w:right w:val="nil"/>
            </w:tcBorders>
            <w:shd w:val="clear" w:color="auto" w:fill="auto"/>
            <w:vAlign w:val="center"/>
            <w:hideMark/>
          </w:tcPr>
          <w:p w14:paraId="1F08C8BF"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2F0A1217"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3064D9DE"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806E780"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BEBE8C7"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0740D564" w14:textId="77777777" w:rsidTr="007B775C">
        <w:trPr>
          <w:trHeight w:val="85"/>
        </w:trPr>
        <w:tc>
          <w:tcPr>
            <w:tcW w:w="2623" w:type="pct"/>
            <w:tcBorders>
              <w:top w:val="nil"/>
              <w:left w:val="nil"/>
              <w:bottom w:val="nil"/>
              <w:right w:val="nil"/>
            </w:tcBorders>
            <w:shd w:val="clear" w:color="auto" w:fill="auto"/>
            <w:vAlign w:val="center"/>
            <w:hideMark/>
          </w:tcPr>
          <w:p w14:paraId="08DE849A" w14:textId="77777777" w:rsidR="007B775C" w:rsidRPr="007B775C" w:rsidRDefault="007B775C" w:rsidP="007B775C">
            <w:pPr>
              <w:spacing w:line="240" w:lineRule="auto"/>
              <w:rPr>
                <w:sz w:val="12"/>
                <w:szCs w:val="12"/>
              </w:rPr>
            </w:pPr>
            <w:r w:rsidRPr="007B775C">
              <w:rPr>
                <w:sz w:val="12"/>
                <w:szCs w:val="12"/>
              </w:rPr>
              <w:t>podatek od towarów i usług (VAT)</w:t>
            </w:r>
          </w:p>
        </w:tc>
        <w:tc>
          <w:tcPr>
            <w:tcW w:w="523" w:type="pct"/>
            <w:tcBorders>
              <w:top w:val="nil"/>
              <w:left w:val="nil"/>
              <w:bottom w:val="nil"/>
              <w:right w:val="nil"/>
            </w:tcBorders>
            <w:shd w:val="clear" w:color="auto" w:fill="auto"/>
            <w:noWrap/>
            <w:vAlign w:val="center"/>
            <w:hideMark/>
          </w:tcPr>
          <w:p w14:paraId="5B91C7B5" w14:textId="77777777" w:rsidR="007B775C" w:rsidRPr="007B775C" w:rsidRDefault="007B775C" w:rsidP="007B775C">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02A75AB3" w14:textId="77777777" w:rsidR="007B775C" w:rsidRPr="007B775C" w:rsidRDefault="007B775C" w:rsidP="007B775C">
            <w:pPr>
              <w:spacing w:line="240" w:lineRule="auto"/>
              <w:jc w:val="right"/>
              <w:rPr>
                <w:sz w:val="12"/>
                <w:szCs w:val="12"/>
              </w:rPr>
            </w:pPr>
            <w:r w:rsidRPr="007B775C">
              <w:rPr>
                <w:sz w:val="12"/>
                <w:szCs w:val="12"/>
              </w:rPr>
              <w:t>75 889</w:t>
            </w:r>
          </w:p>
        </w:tc>
        <w:tc>
          <w:tcPr>
            <w:tcW w:w="738" w:type="pct"/>
            <w:tcBorders>
              <w:top w:val="nil"/>
              <w:left w:val="nil"/>
              <w:bottom w:val="nil"/>
              <w:right w:val="nil"/>
            </w:tcBorders>
            <w:shd w:val="clear" w:color="auto" w:fill="auto"/>
            <w:noWrap/>
            <w:vAlign w:val="center"/>
            <w:hideMark/>
          </w:tcPr>
          <w:p w14:paraId="694F46BD" w14:textId="77777777" w:rsidR="007B775C" w:rsidRPr="007B775C" w:rsidRDefault="007B775C" w:rsidP="007B775C">
            <w:pPr>
              <w:spacing w:line="240" w:lineRule="auto"/>
              <w:jc w:val="right"/>
              <w:rPr>
                <w:sz w:val="12"/>
                <w:szCs w:val="12"/>
              </w:rPr>
            </w:pPr>
            <w:r w:rsidRPr="007B775C">
              <w:rPr>
                <w:sz w:val="12"/>
                <w:szCs w:val="12"/>
              </w:rPr>
              <w:t>75 876,54</w:t>
            </w:r>
          </w:p>
        </w:tc>
        <w:tc>
          <w:tcPr>
            <w:tcW w:w="385" w:type="pct"/>
            <w:tcBorders>
              <w:top w:val="nil"/>
              <w:left w:val="nil"/>
              <w:bottom w:val="nil"/>
              <w:right w:val="nil"/>
            </w:tcBorders>
            <w:shd w:val="clear" w:color="auto" w:fill="auto"/>
            <w:noWrap/>
            <w:vAlign w:val="center"/>
            <w:hideMark/>
          </w:tcPr>
          <w:p w14:paraId="2159A5F8" w14:textId="77777777" w:rsidR="007B775C" w:rsidRPr="007B775C" w:rsidRDefault="007B775C" w:rsidP="007B775C">
            <w:pPr>
              <w:spacing w:line="240" w:lineRule="auto"/>
              <w:jc w:val="right"/>
              <w:rPr>
                <w:sz w:val="12"/>
                <w:szCs w:val="12"/>
              </w:rPr>
            </w:pPr>
            <w:r w:rsidRPr="007B775C">
              <w:rPr>
                <w:sz w:val="12"/>
                <w:szCs w:val="12"/>
              </w:rPr>
              <w:t>100,0%</w:t>
            </w:r>
          </w:p>
        </w:tc>
      </w:tr>
      <w:tr w:rsidR="007B775C" w:rsidRPr="007B775C" w14:paraId="7338228E" w14:textId="77777777" w:rsidTr="007B775C">
        <w:trPr>
          <w:trHeight w:val="85"/>
        </w:trPr>
        <w:tc>
          <w:tcPr>
            <w:tcW w:w="2623" w:type="pct"/>
            <w:tcBorders>
              <w:top w:val="nil"/>
              <w:left w:val="nil"/>
              <w:bottom w:val="nil"/>
              <w:right w:val="nil"/>
            </w:tcBorders>
            <w:shd w:val="clear" w:color="auto" w:fill="auto"/>
            <w:vAlign w:val="center"/>
            <w:hideMark/>
          </w:tcPr>
          <w:p w14:paraId="5D471CF1" w14:textId="77777777" w:rsidR="007B775C" w:rsidRPr="007B775C" w:rsidRDefault="007B775C" w:rsidP="007B775C">
            <w:pPr>
              <w:spacing w:line="240" w:lineRule="auto"/>
              <w:rPr>
                <w:sz w:val="12"/>
                <w:szCs w:val="12"/>
              </w:rPr>
            </w:pPr>
            <w:r w:rsidRPr="007B775C">
              <w:rPr>
                <w:sz w:val="12"/>
                <w:szCs w:val="12"/>
              </w:rPr>
              <w:t>odsetki od nieterminowych wpłat podatku od towarów i usług (VAT)</w:t>
            </w:r>
          </w:p>
        </w:tc>
        <w:tc>
          <w:tcPr>
            <w:tcW w:w="523" w:type="pct"/>
            <w:tcBorders>
              <w:top w:val="nil"/>
              <w:left w:val="nil"/>
              <w:bottom w:val="nil"/>
              <w:right w:val="nil"/>
            </w:tcBorders>
            <w:shd w:val="clear" w:color="auto" w:fill="auto"/>
            <w:noWrap/>
            <w:vAlign w:val="center"/>
            <w:hideMark/>
          </w:tcPr>
          <w:p w14:paraId="0C2E2B8F" w14:textId="77777777" w:rsidR="007B775C" w:rsidRPr="007B775C" w:rsidRDefault="007B775C" w:rsidP="007B775C">
            <w:pPr>
              <w:spacing w:line="240" w:lineRule="auto"/>
              <w:rPr>
                <w:sz w:val="12"/>
                <w:szCs w:val="12"/>
              </w:rPr>
            </w:pPr>
          </w:p>
        </w:tc>
        <w:tc>
          <w:tcPr>
            <w:tcW w:w="731" w:type="pct"/>
            <w:tcBorders>
              <w:top w:val="nil"/>
              <w:left w:val="nil"/>
              <w:bottom w:val="nil"/>
              <w:right w:val="nil"/>
            </w:tcBorders>
            <w:shd w:val="clear" w:color="auto" w:fill="auto"/>
            <w:noWrap/>
            <w:vAlign w:val="center"/>
            <w:hideMark/>
          </w:tcPr>
          <w:p w14:paraId="6249D6E7" w14:textId="77777777" w:rsidR="007B775C" w:rsidRPr="007B775C" w:rsidRDefault="007B775C" w:rsidP="007B775C">
            <w:pPr>
              <w:spacing w:line="240" w:lineRule="auto"/>
              <w:jc w:val="right"/>
              <w:rPr>
                <w:sz w:val="12"/>
                <w:szCs w:val="12"/>
              </w:rPr>
            </w:pPr>
            <w:r w:rsidRPr="007B775C">
              <w:rPr>
                <w:sz w:val="12"/>
                <w:szCs w:val="12"/>
              </w:rPr>
              <w:t>100</w:t>
            </w:r>
          </w:p>
        </w:tc>
        <w:tc>
          <w:tcPr>
            <w:tcW w:w="738" w:type="pct"/>
            <w:tcBorders>
              <w:top w:val="nil"/>
              <w:left w:val="nil"/>
              <w:bottom w:val="nil"/>
              <w:right w:val="nil"/>
            </w:tcBorders>
            <w:shd w:val="clear" w:color="auto" w:fill="auto"/>
            <w:noWrap/>
            <w:vAlign w:val="center"/>
            <w:hideMark/>
          </w:tcPr>
          <w:p w14:paraId="45C64079" w14:textId="77777777" w:rsidR="007B775C" w:rsidRPr="007B775C" w:rsidRDefault="007B775C" w:rsidP="007B775C">
            <w:pPr>
              <w:spacing w:line="240" w:lineRule="auto"/>
              <w:jc w:val="right"/>
              <w:rPr>
                <w:sz w:val="12"/>
                <w:szCs w:val="12"/>
              </w:rPr>
            </w:pPr>
            <w:r w:rsidRPr="007B775C">
              <w:rPr>
                <w:sz w:val="12"/>
                <w:szCs w:val="12"/>
              </w:rPr>
              <w:t>100,00</w:t>
            </w:r>
          </w:p>
        </w:tc>
        <w:tc>
          <w:tcPr>
            <w:tcW w:w="385" w:type="pct"/>
            <w:tcBorders>
              <w:top w:val="nil"/>
              <w:left w:val="nil"/>
              <w:bottom w:val="nil"/>
              <w:right w:val="nil"/>
            </w:tcBorders>
            <w:shd w:val="clear" w:color="auto" w:fill="auto"/>
            <w:noWrap/>
            <w:vAlign w:val="center"/>
            <w:hideMark/>
          </w:tcPr>
          <w:p w14:paraId="61A432A7" w14:textId="77777777" w:rsidR="007B775C" w:rsidRPr="007B775C" w:rsidRDefault="007B775C" w:rsidP="007B775C">
            <w:pPr>
              <w:spacing w:line="240" w:lineRule="auto"/>
              <w:jc w:val="right"/>
              <w:rPr>
                <w:sz w:val="12"/>
                <w:szCs w:val="12"/>
              </w:rPr>
            </w:pPr>
            <w:r w:rsidRPr="007B775C">
              <w:rPr>
                <w:sz w:val="12"/>
                <w:szCs w:val="12"/>
              </w:rPr>
              <w:t>100,0%</w:t>
            </w:r>
          </w:p>
        </w:tc>
      </w:tr>
      <w:tr w:rsidR="007B775C" w:rsidRPr="007B775C" w14:paraId="5E0577E4" w14:textId="77777777" w:rsidTr="007B775C">
        <w:trPr>
          <w:trHeight w:val="85"/>
        </w:trPr>
        <w:tc>
          <w:tcPr>
            <w:tcW w:w="2623" w:type="pct"/>
            <w:tcBorders>
              <w:top w:val="nil"/>
              <w:left w:val="nil"/>
              <w:bottom w:val="nil"/>
              <w:right w:val="nil"/>
            </w:tcBorders>
            <w:shd w:val="clear" w:color="auto" w:fill="auto"/>
            <w:vAlign w:val="center"/>
            <w:hideMark/>
          </w:tcPr>
          <w:p w14:paraId="4B92A562" w14:textId="77777777" w:rsidR="007B775C" w:rsidRPr="007B775C" w:rsidRDefault="007B775C" w:rsidP="007B775C">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53DF8DEC"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42547119"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C83A82B"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1D75C87"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2EC42BC8" w14:textId="77777777" w:rsidTr="007B775C">
        <w:trPr>
          <w:trHeight w:val="85"/>
        </w:trPr>
        <w:tc>
          <w:tcPr>
            <w:tcW w:w="2623" w:type="pct"/>
            <w:tcBorders>
              <w:top w:val="nil"/>
              <w:left w:val="nil"/>
              <w:bottom w:val="nil"/>
              <w:right w:val="nil"/>
            </w:tcBorders>
            <w:shd w:val="clear" w:color="000000" w:fill="CDDEE9"/>
            <w:vAlign w:val="center"/>
            <w:hideMark/>
          </w:tcPr>
          <w:p w14:paraId="12D53F4C" w14:textId="77777777" w:rsidR="007B775C" w:rsidRPr="007B775C" w:rsidRDefault="007B775C" w:rsidP="007B775C">
            <w:pPr>
              <w:spacing w:line="240" w:lineRule="auto"/>
              <w:rPr>
                <w:b/>
                <w:bCs/>
                <w:color w:val="000000"/>
                <w:sz w:val="12"/>
                <w:szCs w:val="12"/>
              </w:rPr>
            </w:pPr>
            <w:r w:rsidRPr="007B775C">
              <w:rPr>
                <w:b/>
                <w:bCs/>
                <w:color w:val="000000"/>
                <w:sz w:val="12"/>
                <w:szCs w:val="12"/>
              </w:rPr>
              <w:t>Zadania z zakresu polityki podatkowej - program 2</w:t>
            </w:r>
          </w:p>
        </w:tc>
        <w:tc>
          <w:tcPr>
            <w:tcW w:w="523" w:type="pct"/>
            <w:tcBorders>
              <w:top w:val="nil"/>
              <w:left w:val="nil"/>
              <w:bottom w:val="nil"/>
              <w:right w:val="nil"/>
            </w:tcBorders>
            <w:shd w:val="clear" w:color="000000" w:fill="CDDEE9"/>
            <w:vAlign w:val="center"/>
            <w:hideMark/>
          </w:tcPr>
          <w:p w14:paraId="19E9F571" w14:textId="77777777" w:rsidR="007B775C" w:rsidRPr="007B775C" w:rsidRDefault="007B775C" w:rsidP="007B775C">
            <w:pPr>
              <w:spacing w:line="240" w:lineRule="auto"/>
              <w:rPr>
                <w:b/>
                <w:bCs/>
                <w:color w:val="000000"/>
                <w:sz w:val="12"/>
                <w:szCs w:val="12"/>
              </w:rPr>
            </w:pPr>
            <w:r w:rsidRPr="007B775C">
              <w:rPr>
                <w:b/>
                <w:bCs/>
                <w:color w:val="000000"/>
                <w:sz w:val="12"/>
                <w:szCs w:val="12"/>
              </w:rPr>
              <w:t> </w:t>
            </w:r>
          </w:p>
        </w:tc>
        <w:tc>
          <w:tcPr>
            <w:tcW w:w="731" w:type="pct"/>
            <w:tcBorders>
              <w:top w:val="nil"/>
              <w:left w:val="nil"/>
              <w:bottom w:val="nil"/>
              <w:right w:val="nil"/>
            </w:tcBorders>
            <w:shd w:val="clear" w:color="000000" w:fill="CDDEE9"/>
            <w:noWrap/>
            <w:vAlign w:val="center"/>
            <w:hideMark/>
          </w:tcPr>
          <w:p w14:paraId="3F79B7AF" w14:textId="77777777" w:rsidR="007B775C" w:rsidRPr="007B775C" w:rsidRDefault="007B775C" w:rsidP="007B775C">
            <w:pPr>
              <w:spacing w:line="240" w:lineRule="auto"/>
              <w:jc w:val="right"/>
              <w:rPr>
                <w:b/>
                <w:bCs/>
                <w:sz w:val="12"/>
                <w:szCs w:val="12"/>
              </w:rPr>
            </w:pPr>
            <w:r w:rsidRPr="007B775C">
              <w:rPr>
                <w:b/>
                <w:bCs/>
                <w:sz w:val="12"/>
                <w:szCs w:val="12"/>
              </w:rPr>
              <w:t>19 200</w:t>
            </w:r>
          </w:p>
        </w:tc>
        <w:tc>
          <w:tcPr>
            <w:tcW w:w="738" w:type="pct"/>
            <w:tcBorders>
              <w:top w:val="nil"/>
              <w:left w:val="nil"/>
              <w:bottom w:val="nil"/>
              <w:right w:val="nil"/>
            </w:tcBorders>
            <w:shd w:val="clear" w:color="000000" w:fill="CDDEE9"/>
            <w:noWrap/>
            <w:vAlign w:val="center"/>
            <w:hideMark/>
          </w:tcPr>
          <w:p w14:paraId="3B8880ED" w14:textId="77777777" w:rsidR="007B775C" w:rsidRPr="007B775C" w:rsidRDefault="007B775C" w:rsidP="007B775C">
            <w:pPr>
              <w:spacing w:line="240" w:lineRule="auto"/>
              <w:jc w:val="right"/>
              <w:rPr>
                <w:b/>
                <w:bCs/>
                <w:sz w:val="12"/>
                <w:szCs w:val="12"/>
              </w:rPr>
            </w:pPr>
            <w:r w:rsidRPr="007B775C">
              <w:rPr>
                <w:b/>
                <w:bCs/>
                <w:sz w:val="12"/>
                <w:szCs w:val="12"/>
              </w:rPr>
              <w:t>19 153,00</w:t>
            </w:r>
          </w:p>
        </w:tc>
        <w:tc>
          <w:tcPr>
            <w:tcW w:w="385" w:type="pct"/>
            <w:tcBorders>
              <w:top w:val="nil"/>
              <w:left w:val="nil"/>
              <w:bottom w:val="nil"/>
              <w:right w:val="nil"/>
            </w:tcBorders>
            <w:shd w:val="clear" w:color="000000" w:fill="CDDEE9"/>
            <w:noWrap/>
            <w:vAlign w:val="center"/>
            <w:hideMark/>
          </w:tcPr>
          <w:p w14:paraId="7EC6E174" w14:textId="77777777" w:rsidR="007B775C" w:rsidRPr="007B775C" w:rsidRDefault="007B775C" w:rsidP="007B775C">
            <w:pPr>
              <w:spacing w:line="240" w:lineRule="auto"/>
              <w:jc w:val="right"/>
              <w:rPr>
                <w:b/>
                <w:bCs/>
                <w:sz w:val="12"/>
                <w:szCs w:val="12"/>
              </w:rPr>
            </w:pPr>
            <w:r w:rsidRPr="007B775C">
              <w:rPr>
                <w:b/>
                <w:bCs/>
                <w:sz w:val="12"/>
                <w:szCs w:val="12"/>
              </w:rPr>
              <w:t>99,8%</w:t>
            </w:r>
          </w:p>
        </w:tc>
      </w:tr>
      <w:tr w:rsidR="007B775C" w:rsidRPr="007B775C" w14:paraId="054DBE27" w14:textId="77777777" w:rsidTr="007B775C">
        <w:trPr>
          <w:trHeight w:val="85"/>
        </w:trPr>
        <w:tc>
          <w:tcPr>
            <w:tcW w:w="2623" w:type="pct"/>
            <w:tcBorders>
              <w:top w:val="nil"/>
              <w:left w:val="nil"/>
              <w:bottom w:val="nil"/>
              <w:right w:val="nil"/>
            </w:tcBorders>
            <w:shd w:val="clear" w:color="auto" w:fill="auto"/>
            <w:vAlign w:val="center"/>
            <w:hideMark/>
          </w:tcPr>
          <w:p w14:paraId="36D06F40" w14:textId="77777777" w:rsidR="007B775C" w:rsidRPr="007B775C" w:rsidRDefault="007B775C" w:rsidP="007B775C">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7548AAAF"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7FC903DD"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5DA64512"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EB4B342"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46C7F0E" w14:textId="77777777" w:rsidTr="007B775C">
        <w:trPr>
          <w:trHeight w:val="85"/>
        </w:trPr>
        <w:tc>
          <w:tcPr>
            <w:tcW w:w="2623" w:type="pct"/>
            <w:tcBorders>
              <w:top w:val="nil"/>
              <w:left w:val="nil"/>
              <w:bottom w:val="nil"/>
              <w:right w:val="nil"/>
            </w:tcBorders>
            <w:shd w:val="clear" w:color="000000" w:fill="EAF1F6"/>
            <w:vAlign w:val="center"/>
            <w:hideMark/>
          </w:tcPr>
          <w:p w14:paraId="1284831C" w14:textId="77777777" w:rsidR="007B775C" w:rsidRPr="007B775C" w:rsidRDefault="007B775C" w:rsidP="007B775C">
            <w:pPr>
              <w:spacing w:line="240" w:lineRule="auto"/>
              <w:rPr>
                <w:b/>
                <w:bCs/>
                <w:color w:val="000000"/>
                <w:sz w:val="12"/>
                <w:szCs w:val="12"/>
              </w:rPr>
            </w:pPr>
            <w:r w:rsidRPr="007B775C">
              <w:rPr>
                <w:b/>
                <w:bCs/>
                <w:color w:val="000000"/>
                <w:sz w:val="12"/>
                <w:szCs w:val="12"/>
              </w:rPr>
              <w:t>Wymiar, windykacja i ewidencja podatków i opłat lokalnych oraz należności niepodatkowych - zadanie 1</w:t>
            </w:r>
          </w:p>
        </w:tc>
        <w:tc>
          <w:tcPr>
            <w:tcW w:w="523" w:type="pct"/>
            <w:tcBorders>
              <w:top w:val="nil"/>
              <w:left w:val="nil"/>
              <w:bottom w:val="nil"/>
              <w:right w:val="nil"/>
            </w:tcBorders>
            <w:shd w:val="clear" w:color="000000" w:fill="EAF1F6"/>
            <w:vAlign w:val="center"/>
            <w:hideMark/>
          </w:tcPr>
          <w:p w14:paraId="00A691B5" w14:textId="77777777" w:rsidR="007B775C" w:rsidRPr="007B775C" w:rsidRDefault="007B775C" w:rsidP="007B775C">
            <w:pPr>
              <w:spacing w:line="240" w:lineRule="auto"/>
              <w:rPr>
                <w:b/>
                <w:bCs/>
                <w:color w:val="000000"/>
                <w:sz w:val="12"/>
                <w:szCs w:val="12"/>
              </w:rPr>
            </w:pPr>
            <w:r w:rsidRPr="007B775C">
              <w:rPr>
                <w:b/>
                <w:bCs/>
                <w:color w:val="000000"/>
                <w:sz w:val="12"/>
                <w:szCs w:val="12"/>
              </w:rPr>
              <w:t> </w:t>
            </w:r>
          </w:p>
        </w:tc>
        <w:tc>
          <w:tcPr>
            <w:tcW w:w="731" w:type="pct"/>
            <w:tcBorders>
              <w:top w:val="nil"/>
              <w:left w:val="nil"/>
              <w:bottom w:val="nil"/>
              <w:right w:val="nil"/>
            </w:tcBorders>
            <w:shd w:val="clear" w:color="000000" w:fill="EAF1F6"/>
            <w:noWrap/>
            <w:vAlign w:val="center"/>
            <w:hideMark/>
          </w:tcPr>
          <w:p w14:paraId="113079A4" w14:textId="77777777" w:rsidR="007B775C" w:rsidRPr="007B775C" w:rsidRDefault="007B775C" w:rsidP="007B775C">
            <w:pPr>
              <w:spacing w:line="240" w:lineRule="auto"/>
              <w:jc w:val="right"/>
              <w:rPr>
                <w:b/>
                <w:bCs/>
                <w:sz w:val="12"/>
                <w:szCs w:val="12"/>
              </w:rPr>
            </w:pPr>
            <w:r w:rsidRPr="007B775C">
              <w:rPr>
                <w:b/>
                <w:bCs/>
                <w:sz w:val="12"/>
                <w:szCs w:val="12"/>
              </w:rPr>
              <w:t>19 200</w:t>
            </w:r>
          </w:p>
        </w:tc>
        <w:tc>
          <w:tcPr>
            <w:tcW w:w="738" w:type="pct"/>
            <w:tcBorders>
              <w:top w:val="nil"/>
              <w:left w:val="nil"/>
              <w:bottom w:val="nil"/>
              <w:right w:val="nil"/>
            </w:tcBorders>
            <w:shd w:val="clear" w:color="000000" w:fill="EAF1F6"/>
            <w:noWrap/>
            <w:vAlign w:val="center"/>
            <w:hideMark/>
          </w:tcPr>
          <w:p w14:paraId="0BB7347E" w14:textId="77777777" w:rsidR="007B775C" w:rsidRPr="007B775C" w:rsidRDefault="007B775C" w:rsidP="007B775C">
            <w:pPr>
              <w:spacing w:line="240" w:lineRule="auto"/>
              <w:jc w:val="right"/>
              <w:rPr>
                <w:b/>
                <w:bCs/>
                <w:sz w:val="12"/>
                <w:szCs w:val="12"/>
              </w:rPr>
            </w:pPr>
            <w:r w:rsidRPr="007B775C">
              <w:rPr>
                <w:b/>
                <w:bCs/>
                <w:sz w:val="12"/>
                <w:szCs w:val="12"/>
              </w:rPr>
              <w:t>19 153,00</w:t>
            </w:r>
          </w:p>
        </w:tc>
        <w:tc>
          <w:tcPr>
            <w:tcW w:w="385" w:type="pct"/>
            <w:tcBorders>
              <w:top w:val="nil"/>
              <w:left w:val="nil"/>
              <w:bottom w:val="nil"/>
              <w:right w:val="nil"/>
            </w:tcBorders>
            <w:shd w:val="clear" w:color="000000" w:fill="EAF1F6"/>
            <w:noWrap/>
            <w:vAlign w:val="center"/>
            <w:hideMark/>
          </w:tcPr>
          <w:p w14:paraId="0E656F53" w14:textId="77777777" w:rsidR="007B775C" w:rsidRPr="007B775C" w:rsidRDefault="007B775C" w:rsidP="007B775C">
            <w:pPr>
              <w:spacing w:line="240" w:lineRule="auto"/>
              <w:jc w:val="right"/>
              <w:rPr>
                <w:b/>
                <w:bCs/>
                <w:sz w:val="12"/>
                <w:szCs w:val="12"/>
              </w:rPr>
            </w:pPr>
            <w:r w:rsidRPr="007B775C">
              <w:rPr>
                <w:b/>
                <w:bCs/>
                <w:sz w:val="12"/>
                <w:szCs w:val="12"/>
              </w:rPr>
              <w:t>99,8%</w:t>
            </w:r>
          </w:p>
        </w:tc>
      </w:tr>
      <w:tr w:rsidR="007B775C" w:rsidRPr="007B775C" w14:paraId="22614B08" w14:textId="77777777" w:rsidTr="007B775C">
        <w:trPr>
          <w:trHeight w:val="85"/>
        </w:trPr>
        <w:tc>
          <w:tcPr>
            <w:tcW w:w="2623" w:type="pct"/>
            <w:tcBorders>
              <w:top w:val="nil"/>
              <w:left w:val="nil"/>
              <w:bottom w:val="nil"/>
              <w:right w:val="nil"/>
            </w:tcBorders>
            <w:shd w:val="clear" w:color="auto" w:fill="auto"/>
            <w:vAlign w:val="center"/>
            <w:hideMark/>
          </w:tcPr>
          <w:p w14:paraId="3153319D" w14:textId="77777777" w:rsidR="007B775C" w:rsidRPr="007B775C" w:rsidRDefault="007B775C" w:rsidP="007B775C">
            <w:pPr>
              <w:spacing w:line="240" w:lineRule="auto"/>
              <w:jc w:val="right"/>
              <w:rPr>
                <w:b/>
                <w:bCs/>
                <w:sz w:val="12"/>
                <w:szCs w:val="12"/>
              </w:rPr>
            </w:pPr>
          </w:p>
        </w:tc>
        <w:tc>
          <w:tcPr>
            <w:tcW w:w="523" w:type="pct"/>
            <w:tcBorders>
              <w:top w:val="nil"/>
              <w:left w:val="nil"/>
              <w:bottom w:val="nil"/>
              <w:right w:val="nil"/>
            </w:tcBorders>
            <w:shd w:val="clear" w:color="auto" w:fill="auto"/>
            <w:noWrap/>
            <w:vAlign w:val="center"/>
            <w:hideMark/>
          </w:tcPr>
          <w:p w14:paraId="5FA31705"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0EB7037F"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E0DC919"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1E89322"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23F57095" w14:textId="77777777" w:rsidTr="007B775C">
        <w:trPr>
          <w:trHeight w:val="85"/>
        </w:trPr>
        <w:tc>
          <w:tcPr>
            <w:tcW w:w="2623" w:type="pct"/>
            <w:tcBorders>
              <w:top w:val="nil"/>
              <w:left w:val="nil"/>
              <w:bottom w:val="nil"/>
              <w:right w:val="nil"/>
            </w:tcBorders>
            <w:shd w:val="clear" w:color="auto" w:fill="auto"/>
            <w:vAlign w:val="center"/>
            <w:hideMark/>
          </w:tcPr>
          <w:p w14:paraId="098836EB"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Cel:</w:t>
            </w:r>
            <w:r w:rsidRPr="007B775C">
              <w:rPr>
                <w:i/>
                <w:iCs/>
                <w:color w:val="000000"/>
                <w:sz w:val="12"/>
                <w:szCs w:val="12"/>
              </w:rPr>
              <w:t xml:space="preserve"> </w:t>
            </w:r>
            <w:r w:rsidRPr="007B775C">
              <w:rPr>
                <w:color w:val="000000"/>
                <w:sz w:val="12"/>
                <w:szCs w:val="12"/>
              </w:rPr>
              <w:t>pobór i windykacja należności w przedmiotowym zakresie zadania</w:t>
            </w:r>
          </w:p>
        </w:tc>
        <w:tc>
          <w:tcPr>
            <w:tcW w:w="523" w:type="pct"/>
            <w:tcBorders>
              <w:top w:val="nil"/>
              <w:left w:val="nil"/>
              <w:bottom w:val="nil"/>
              <w:right w:val="nil"/>
            </w:tcBorders>
            <w:shd w:val="clear" w:color="auto" w:fill="auto"/>
            <w:vAlign w:val="center"/>
            <w:hideMark/>
          </w:tcPr>
          <w:p w14:paraId="49AF9403"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6FCE0B3B"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E91D5F6"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BCA1E33"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B684E6A" w14:textId="77777777" w:rsidTr="007B775C">
        <w:trPr>
          <w:trHeight w:val="85"/>
        </w:trPr>
        <w:tc>
          <w:tcPr>
            <w:tcW w:w="2623" w:type="pct"/>
            <w:tcBorders>
              <w:top w:val="nil"/>
              <w:left w:val="nil"/>
              <w:bottom w:val="nil"/>
              <w:right w:val="nil"/>
            </w:tcBorders>
            <w:shd w:val="clear" w:color="auto" w:fill="auto"/>
            <w:vAlign w:val="center"/>
            <w:hideMark/>
          </w:tcPr>
          <w:p w14:paraId="19ECC6BE"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2B912CDC"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7B72B27C"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7A363295"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0C3F81EE"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934F0C8" w14:textId="77777777" w:rsidTr="007B775C">
        <w:trPr>
          <w:trHeight w:val="85"/>
        </w:trPr>
        <w:tc>
          <w:tcPr>
            <w:tcW w:w="2623" w:type="pct"/>
            <w:tcBorders>
              <w:top w:val="nil"/>
              <w:left w:val="nil"/>
              <w:bottom w:val="nil"/>
              <w:right w:val="nil"/>
            </w:tcBorders>
            <w:shd w:val="clear" w:color="auto" w:fill="auto"/>
            <w:vAlign w:val="center"/>
            <w:hideMark/>
          </w:tcPr>
          <w:p w14:paraId="6B95393B"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Dysponent:</w:t>
            </w:r>
            <w:r w:rsidRPr="007B775C">
              <w:rPr>
                <w:i/>
                <w:iCs/>
                <w:color w:val="000000"/>
                <w:sz w:val="12"/>
                <w:szCs w:val="12"/>
              </w:rPr>
              <w:t xml:space="preserve"> Wydział Obsługi Mieszkańców</w:t>
            </w:r>
          </w:p>
        </w:tc>
        <w:tc>
          <w:tcPr>
            <w:tcW w:w="523" w:type="pct"/>
            <w:tcBorders>
              <w:top w:val="nil"/>
              <w:left w:val="nil"/>
              <w:bottom w:val="nil"/>
              <w:right w:val="nil"/>
            </w:tcBorders>
            <w:shd w:val="clear" w:color="auto" w:fill="auto"/>
            <w:vAlign w:val="center"/>
            <w:hideMark/>
          </w:tcPr>
          <w:p w14:paraId="56C18F08"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vAlign w:val="center"/>
            <w:hideMark/>
          </w:tcPr>
          <w:p w14:paraId="5A9916D2"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E0D6C3A"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23FDC32A"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A939F5D" w14:textId="77777777" w:rsidTr="007B775C">
        <w:trPr>
          <w:trHeight w:val="85"/>
        </w:trPr>
        <w:tc>
          <w:tcPr>
            <w:tcW w:w="2623" w:type="pct"/>
            <w:tcBorders>
              <w:top w:val="nil"/>
              <w:left w:val="nil"/>
              <w:bottom w:val="nil"/>
              <w:right w:val="nil"/>
            </w:tcBorders>
            <w:shd w:val="clear" w:color="auto" w:fill="auto"/>
            <w:vAlign w:val="center"/>
            <w:hideMark/>
          </w:tcPr>
          <w:p w14:paraId="5F061048"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06AB7C04"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7BC16178"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44C52564"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A383D46"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2EF1F15" w14:textId="77777777" w:rsidTr="007B775C">
        <w:trPr>
          <w:trHeight w:val="85"/>
        </w:trPr>
        <w:tc>
          <w:tcPr>
            <w:tcW w:w="2623" w:type="pct"/>
            <w:tcBorders>
              <w:top w:val="nil"/>
              <w:left w:val="nil"/>
              <w:bottom w:val="nil"/>
              <w:right w:val="nil"/>
            </w:tcBorders>
            <w:shd w:val="clear" w:color="auto" w:fill="auto"/>
            <w:vAlign w:val="center"/>
            <w:hideMark/>
          </w:tcPr>
          <w:p w14:paraId="4C559311"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Klasyfikacja:</w:t>
            </w:r>
            <w:r w:rsidRPr="007B775C">
              <w:rPr>
                <w:i/>
                <w:iCs/>
                <w:color w:val="000000"/>
                <w:sz w:val="12"/>
                <w:szCs w:val="12"/>
              </w:rPr>
              <w:t xml:space="preserve"> rozdział: 75023</w:t>
            </w:r>
          </w:p>
        </w:tc>
        <w:tc>
          <w:tcPr>
            <w:tcW w:w="523" w:type="pct"/>
            <w:tcBorders>
              <w:top w:val="nil"/>
              <w:left w:val="nil"/>
              <w:bottom w:val="nil"/>
              <w:right w:val="nil"/>
            </w:tcBorders>
            <w:shd w:val="clear" w:color="auto" w:fill="auto"/>
            <w:vAlign w:val="center"/>
            <w:hideMark/>
          </w:tcPr>
          <w:p w14:paraId="09F7DCAE"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04D9A91A"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D38EC2A"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7BC8D70E"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422CD7D6" w14:textId="77777777" w:rsidTr="007B775C">
        <w:trPr>
          <w:trHeight w:val="85"/>
        </w:trPr>
        <w:tc>
          <w:tcPr>
            <w:tcW w:w="2623" w:type="pct"/>
            <w:tcBorders>
              <w:top w:val="nil"/>
              <w:left w:val="nil"/>
              <w:bottom w:val="nil"/>
              <w:right w:val="nil"/>
            </w:tcBorders>
            <w:shd w:val="clear" w:color="auto" w:fill="auto"/>
            <w:vAlign w:val="center"/>
            <w:hideMark/>
          </w:tcPr>
          <w:p w14:paraId="0A885128" w14:textId="77777777" w:rsidR="007B775C" w:rsidRPr="007B775C" w:rsidRDefault="007B775C" w:rsidP="007B775C">
            <w:pPr>
              <w:spacing w:line="240" w:lineRule="auto"/>
              <w:jc w:val="right"/>
              <w:rPr>
                <w:rFonts w:ascii="Times New Roman" w:hAnsi="Times New Roman" w:cs="Times New Roman"/>
                <w:sz w:val="12"/>
                <w:szCs w:val="12"/>
              </w:rPr>
            </w:pPr>
          </w:p>
        </w:tc>
        <w:tc>
          <w:tcPr>
            <w:tcW w:w="523" w:type="pct"/>
            <w:tcBorders>
              <w:top w:val="nil"/>
              <w:left w:val="nil"/>
              <w:bottom w:val="nil"/>
              <w:right w:val="nil"/>
            </w:tcBorders>
            <w:shd w:val="clear" w:color="auto" w:fill="auto"/>
            <w:noWrap/>
            <w:vAlign w:val="center"/>
            <w:hideMark/>
          </w:tcPr>
          <w:p w14:paraId="2A9E2DEB"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115467AA"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6E19AFAF"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6A75BEFD"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A1BD909" w14:textId="77777777" w:rsidTr="007B775C">
        <w:trPr>
          <w:trHeight w:val="85"/>
        </w:trPr>
        <w:tc>
          <w:tcPr>
            <w:tcW w:w="2623" w:type="pct"/>
            <w:tcBorders>
              <w:top w:val="nil"/>
              <w:left w:val="nil"/>
              <w:bottom w:val="nil"/>
              <w:right w:val="nil"/>
            </w:tcBorders>
            <w:shd w:val="clear" w:color="auto" w:fill="auto"/>
            <w:vAlign w:val="center"/>
            <w:hideMark/>
          </w:tcPr>
          <w:p w14:paraId="4D61041C"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Kalkulacja:</w:t>
            </w:r>
          </w:p>
        </w:tc>
        <w:tc>
          <w:tcPr>
            <w:tcW w:w="523" w:type="pct"/>
            <w:tcBorders>
              <w:top w:val="nil"/>
              <w:left w:val="nil"/>
              <w:bottom w:val="nil"/>
              <w:right w:val="nil"/>
            </w:tcBorders>
            <w:shd w:val="clear" w:color="auto" w:fill="auto"/>
            <w:noWrap/>
            <w:vAlign w:val="center"/>
            <w:hideMark/>
          </w:tcPr>
          <w:p w14:paraId="1DE77812"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53F61278"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222F6DD2"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1094DE2B"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4A9ECA6A" w14:textId="77777777" w:rsidTr="007B775C">
        <w:trPr>
          <w:trHeight w:val="85"/>
        </w:trPr>
        <w:tc>
          <w:tcPr>
            <w:tcW w:w="2623" w:type="pct"/>
            <w:tcBorders>
              <w:top w:val="nil"/>
              <w:left w:val="nil"/>
              <w:bottom w:val="nil"/>
              <w:right w:val="nil"/>
            </w:tcBorders>
            <w:shd w:val="clear" w:color="auto" w:fill="auto"/>
            <w:vAlign w:val="center"/>
            <w:hideMark/>
          </w:tcPr>
          <w:p w14:paraId="5961F7B3" w14:textId="77777777" w:rsidR="007B775C" w:rsidRPr="007B775C" w:rsidRDefault="007B775C" w:rsidP="007B775C">
            <w:pPr>
              <w:spacing w:line="240" w:lineRule="auto"/>
              <w:rPr>
                <w:color w:val="000000"/>
                <w:sz w:val="12"/>
                <w:szCs w:val="12"/>
              </w:rPr>
            </w:pPr>
            <w:r w:rsidRPr="007B775C">
              <w:rPr>
                <w:color w:val="000000"/>
                <w:sz w:val="12"/>
                <w:szCs w:val="12"/>
              </w:rPr>
              <w:t>opłaty pocztowe</w:t>
            </w:r>
          </w:p>
        </w:tc>
        <w:tc>
          <w:tcPr>
            <w:tcW w:w="523" w:type="pct"/>
            <w:tcBorders>
              <w:top w:val="nil"/>
              <w:left w:val="nil"/>
              <w:bottom w:val="nil"/>
              <w:right w:val="nil"/>
            </w:tcBorders>
            <w:shd w:val="clear" w:color="auto" w:fill="auto"/>
            <w:noWrap/>
            <w:vAlign w:val="center"/>
            <w:hideMark/>
          </w:tcPr>
          <w:p w14:paraId="1E68682B" w14:textId="77777777" w:rsidR="007B775C" w:rsidRPr="007B775C" w:rsidRDefault="007B775C" w:rsidP="007B775C">
            <w:pPr>
              <w:spacing w:line="240" w:lineRule="auto"/>
              <w:rPr>
                <w:color w:val="000000"/>
                <w:sz w:val="12"/>
                <w:szCs w:val="12"/>
              </w:rPr>
            </w:pPr>
          </w:p>
        </w:tc>
        <w:tc>
          <w:tcPr>
            <w:tcW w:w="731" w:type="pct"/>
            <w:tcBorders>
              <w:top w:val="nil"/>
              <w:left w:val="nil"/>
              <w:bottom w:val="nil"/>
              <w:right w:val="nil"/>
            </w:tcBorders>
            <w:shd w:val="clear" w:color="auto" w:fill="auto"/>
            <w:noWrap/>
            <w:vAlign w:val="center"/>
            <w:hideMark/>
          </w:tcPr>
          <w:p w14:paraId="267100CE" w14:textId="77777777" w:rsidR="007B775C" w:rsidRPr="007B775C" w:rsidRDefault="007B775C" w:rsidP="007B775C">
            <w:pPr>
              <w:spacing w:line="240" w:lineRule="auto"/>
              <w:jc w:val="right"/>
              <w:rPr>
                <w:sz w:val="12"/>
                <w:szCs w:val="12"/>
              </w:rPr>
            </w:pPr>
            <w:r w:rsidRPr="007B775C">
              <w:rPr>
                <w:sz w:val="12"/>
                <w:szCs w:val="12"/>
              </w:rPr>
              <w:t>19 200</w:t>
            </w:r>
          </w:p>
        </w:tc>
        <w:tc>
          <w:tcPr>
            <w:tcW w:w="738" w:type="pct"/>
            <w:tcBorders>
              <w:top w:val="nil"/>
              <w:left w:val="nil"/>
              <w:bottom w:val="nil"/>
              <w:right w:val="nil"/>
            </w:tcBorders>
            <w:shd w:val="clear" w:color="auto" w:fill="auto"/>
            <w:noWrap/>
            <w:vAlign w:val="center"/>
            <w:hideMark/>
          </w:tcPr>
          <w:p w14:paraId="5838A7BD" w14:textId="77777777" w:rsidR="007B775C" w:rsidRPr="007B775C" w:rsidRDefault="007B775C" w:rsidP="007B775C">
            <w:pPr>
              <w:spacing w:line="240" w:lineRule="auto"/>
              <w:jc w:val="right"/>
              <w:rPr>
                <w:sz w:val="12"/>
                <w:szCs w:val="12"/>
              </w:rPr>
            </w:pPr>
            <w:r w:rsidRPr="007B775C">
              <w:rPr>
                <w:sz w:val="12"/>
                <w:szCs w:val="12"/>
              </w:rPr>
              <w:t>19 153,00</w:t>
            </w:r>
          </w:p>
        </w:tc>
        <w:tc>
          <w:tcPr>
            <w:tcW w:w="385" w:type="pct"/>
            <w:tcBorders>
              <w:top w:val="nil"/>
              <w:left w:val="nil"/>
              <w:bottom w:val="nil"/>
              <w:right w:val="nil"/>
            </w:tcBorders>
            <w:shd w:val="clear" w:color="auto" w:fill="auto"/>
            <w:noWrap/>
            <w:vAlign w:val="center"/>
            <w:hideMark/>
          </w:tcPr>
          <w:p w14:paraId="1087F3C0" w14:textId="77777777" w:rsidR="007B775C" w:rsidRPr="007B775C" w:rsidRDefault="007B775C" w:rsidP="007B775C">
            <w:pPr>
              <w:spacing w:line="240" w:lineRule="auto"/>
              <w:jc w:val="right"/>
              <w:rPr>
                <w:sz w:val="12"/>
                <w:szCs w:val="12"/>
              </w:rPr>
            </w:pPr>
            <w:r w:rsidRPr="007B775C">
              <w:rPr>
                <w:sz w:val="12"/>
                <w:szCs w:val="12"/>
              </w:rPr>
              <w:t>99,8%</w:t>
            </w:r>
          </w:p>
        </w:tc>
      </w:tr>
      <w:tr w:rsidR="007B775C" w:rsidRPr="007B775C" w14:paraId="6AAB02EA" w14:textId="77777777" w:rsidTr="007B775C">
        <w:trPr>
          <w:trHeight w:val="85"/>
        </w:trPr>
        <w:tc>
          <w:tcPr>
            <w:tcW w:w="2623" w:type="pct"/>
            <w:tcBorders>
              <w:top w:val="nil"/>
              <w:left w:val="nil"/>
              <w:bottom w:val="nil"/>
              <w:right w:val="nil"/>
            </w:tcBorders>
            <w:shd w:val="clear" w:color="auto" w:fill="auto"/>
            <w:vAlign w:val="center"/>
            <w:hideMark/>
          </w:tcPr>
          <w:p w14:paraId="48C83127" w14:textId="77777777" w:rsidR="007B775C" w:rsidRPr="007B775C" w:rsidRDefault="007B775C" w:rsidP="007B775C">
            <w:pPr>
              <w:spacing w:line="240" w:lineRule="auto"/>
              <w:jc w:val="right"/>
              <w:rPr>
                <w:sz w:val="12"/>
                <w:szCs w:val="12"/>
              </w:rPr>
            </w:pPr>
          </w:p>
        </w:tc>
        <w:tc>
          <w:tcPr>
            <w:tcW w:w="523" w:type="pct"/>
            <w:tcBorders>
              <w:top w:val="nil"/>
              <w:left w:val="nil"/>
              <w:bottom w:val="nil"/>
              <w:right w:val="nil"/>
            </w:tcBorders>
            <w:shd w:val="clear" w:color="auto" w:fill="auto"/>
            <w:noWrap/>
            <w:vAlign w:val="center"/>
            <w:hideMark/>
          </w:tcPr>
          <w:p w14:paraId="43128D8B" w14:textId="77777777" w:rsidR="007B775C" w:rsidRPr="007B775C" w:rsidRDefault="007B775C" w:rsidP="007B775C">
            <w:pPr>
              <w:spacing w:line="240" w:lineRule="auto"/>
              <w:rPr>
                <w:rFonts w:ascii="Times New Roman" w:hAnsi="Times New Roman" w:cs="Times New Roman"/>
                <w:sz w:val="12"/>
                <w:szCs w:val="12"/>
              </w:rPr>
            </w:pPr>
          </w:p>
        </w:tc>
        <w:tc>
          <w:tcPr>
            <w:tcW w:w="731" w:type="pct"/>
            <w:tcBorders>
              <w:top w:val="nil"/>
              <w:left w:val="nil"/>
              <w:bottom w:val="nil"/>
              <w:right w:val="nil"/>
            </w:tcBorders>
            <w:shd w:val="clear" w:color="auto" w:fill="auto"/>
            <w:noWrap/>
            <w:vAlign w:val="center"/>
            <w:hideMark/>
          </w:tcPr>
          <w:p w14:paraId="39CCE84F"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04F8FE3D"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F3E0DF9"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9E1BBD8" w14:textId="77777777" w:rsidTr="007B775C">
        <w:trPr>
          <w:trHeight w:val="85"/>
        </w:trPr>
        <w:tc>
          <w:tcPr>
            <w:tcW w:w="2623" w:type="pct"/>
            <w:tcBorders>
              <w:top w:val="nil"/>
              <w:left w:val="nil"/>
              <w:bottom w:val="nil"/>
              <w:right w:val="nil"/>
            </w:tcBorders>
            <w:shd w:val="clear" w:color="auto" w:fill="auto"/>
            <w:vAlign w:val="center"/>
            <w:hideMark/>
          </w:tcPr>
          <w:p w14:paraId="3D9BB5B5" w14:textId="77777777" w:rsidR="007B775C" w:rsidRPr="007B775C" w:rsidRDefault="007B775C" w:rsidP="007B775C">
            <w:pPr>
              <w:spacing w:line="240" w:lineRule="auto"/>
              <w:rPr>
                <w:i/>
                <w:iCs/>
                <w:color w:val="000000"/>
                <w:sz w:val="12"/>
                <w:szCs w:val="12"/>
                <w:u w:val="single"/>
              </w:rPr>
            </w:pPr>
            <w:r w:rsidRPr="007B775C">
              <w:rPr>
                <w:i/>
                <w:iCs/>
                <w:color w:val="000000"/>
                <w:sz w:val="12"/>
                <w:szCs w:val="12"/>
                <w:u w:val="single"/>
              </w:rPr>
              <w:t>Podstawa prawna:</w:t>
            </w:r>
          </w:p>
        </w:tc>
        <w:tc>
          <w:tcPr>
            <w:tcW w:w="523" w:type="pct"/>
            <w:tcBorders>
              <w:top w:val="nil"/>
              <w:left w:val="nil"/>
              <w:bottom w:val="nil"/>
              <w:right w:val="nil"/>
            </w:tcBorders>
            <w:shd w:val="clear" w:color="auto" w:fill="auto"/>
            <w:noWrap/>
            <w:vAlign w:val="center"/>
            <w:hideMark/>
          </w:tcPr>
          <w:p w14:paraId="1996AD69" w14:textId="77777777" w:rsidR="007B775C" w:rsidRPr="007B775C" w:rsidRDefault="007B775C" w:rsidP="007B775C">
            <w:pPr>
              <w:spacing w:line="240" w:lineRule="auto"/>
              <w:rPr>
                <w:i/>
                <w:iCs/>
                <w:color w:val="000000"/>
                <w:sz w:val="12"/>
                <w:szCs w:val="12"/>
                <w:u w:val="single"/>
              </w:rPr>
            </w:pPr>
          </w:p>
        </w:tc>
        <w:tc>
          <w:tcPr>
            <w:tcW w:w="731" w:type="pct"/>
            <w:tcBorders>
              <w:top w:val="nil"/>
              <w:left w:val="nil"/>
              <w:bottom w:val="nil"/>
              <w:right w:val="nil"/>
            </w:tcBorders>
            <w:shd w:val="clear" w:color="auto" w:fill="auto"/>
            <w:noWrap/>
            <w:vAlign w:val="center"/>
            <w:hideMark/>
          </w:tcPr>
          <w:p w14:paraId="448741A7"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3EE7977"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3EB67CE2"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AC8A734" w14:textId="77777777" w:rsidTr="007B775C">
        <w:trPr>
          <w:trHeight w:val="85"/>
        </w:trPr>
        <w:tc>
          <w:tcPr>
            <w:tcW w:w="2623" w:type="pct"/>
            <w:tcBorders>
              <w:top w:val="nil"/>
              <w:left w:val="nil"/>
              <w:bottom w:val="nil"/>
              <w:right w:val="nil"/>
            </w:tcBorders>
            <w:shd w:val="clear" w:color="auto" w:fill="auto"/>
            <w:vAlign w:val="center"/>
            <w:hideMark/>
          </w:tcPr>
          <w:p w14:paraId="63F05430" w14:textId="77777777" w:rsidR="007B775C" w:rsidRPr="007B775C" w:rsidRDefault="007B775C" w:rsidP="007B775C">
            <w:pPr>
              <w:spacing w:line="240" w:lineRule="auto"/>
              <w:rPr>
                <w:i/>
                <w:iCs/>
                <w:sz w:val="12"/>
                <w:szCs w:val="12"/>
              </w:rPr>
            </w:pPr>
            <w:r w:rsidRPr="007B775C">
              <w:rPr>
                <w:i/>
                <w:iCs/>
                <w:sz w:val="12"/>
                <w:szCs w:val="12"/>
              </w:rPr>
              <w:t xml:space="preserve">1. Ustawa z dnia 8 marca 1990 r. o samorządzie gminnym </w:t>
            </w:r>
          </w:p>
        </w:tc>
        <w:tc>
          <w:tcPr>
            <w:tcW w:w="523" w:type="pct"/>
            <w:tcBorders>
              <w:top w:val="nil"/>
              <w:left w:val="nil"/>
              <w:bottom w:val="nil"/>
              <w:right w:val="nil"/>
            </w:tcBorders>
            <w:shd w:val="clear" w:color="auto" w:fill="auto"/>
            <w:vAlign w:val="center"/>
            <w:hideMark/>
          </w:tcPr>
          <w:p w14:paraId="15DAA60F" w14:textId="77777777" w:rsidR="007B775C" w:rsidRPr="007B775C" w:rsidRDefault="007B775C" w:rsidP="007B775C">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00214127"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16CD3562"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5985BDA1"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63BCBBE" w14:textId="77777777" w:rsidTr="007B775C">
        <w:trPr>
          <w:trHeight w:val="85"/>
        </w:trPr>
        <w:tc>
          <w:tcPr>
            <w:tcW w:w="2623" w:type="pct"/>
            <w:tcBorders>
              <w:top w:val="nil"/>
              <w:left w:val="nil"/>
              <w:bottom w:val="nil"/>
              <w:right w:val="nil"/>
            </w:tcBorders>
            <w:shd w:val="clear" w:color="auto" w:fill="auto"/>
            <w:vAlign w:val="center"/>
            <w:hideMark/>
          </w:tcPr>
          <w:p w14:paraId="7EC36083" w14:textId="77777777" w:rsidR="007B775C" w:rsidRPr="007B775C" w:rsidRDefault="007B775C" w:rsidP="007B775C">
            <w:pPr>
              <w:spacing w:line="240" w:lineRule="auto"/>
              <w:rPr>
                <w:i/>
                <w:iCs/>
                <w:sz w:val="12"/>
                <w:szCs w:val="12"/>
              </w:rPr>
            </w:pPr>
            <w:r w:rsidRPr="007B775C">
              <w:rPr>
                <w:i/>
                <w:iCs/>
                <w:sz w:val="12"/>
                <w:szCs w:val="12"/>
              </w:rPr>
              <w:t>2. Ustawa z dnia 12 stycznia 1991 r. o podatkach i opłatach lokalnych</w:t>
            </w:r>
          </w:p>
        </w:tc>
        <w:tc>
          <w:tcPr>
            <w:tcW w:w="523" w:type="pct"/>
            <w:tcBorders>
              <w:top w:val="nil"/>
              <w:left w:val="nil"/>
              <w:bottom w:val="nil"/>
              <w:right w:val="nil"/>
            </w:tcBorders>
            <w:shd w:val="clear" w:color="auto" w:fill="auto"/>
            <w:vAlign w:val="center"/>
            <w:hideMark/>
          </w:tcPr>
          <w:p w14:paraId="285A6DB7" w14:textId="77777777" w:rsidR="007B775C" w:rsidRPr="007B775C" w:rsidRDefault="007B775C" w:rsidP="007B775C">
            <w:pPr>
              <w:spacing w:line="240" w:lineRule="auto"/>
              <w:rPr>
                <w:i/>
                <w:iCs/>
                <w:sz w:val="12"/>
                <w:szCs w:val="12"/>
              </w:rPr>
            </w:pPr>
          </w:p>
        </w:tc>
        <w:tc>
          <w:tcPr>
            <w:tcW w:w="731" w:type="pct"/>
            <w:tcBorders>
              <w:top w:val="nil"/>
              <w:left w:val="nil"/>
              <w:bottom w:val="nil"/>
              <w:right w:val="nil"/>
            </w:tcBorders>
            <w:shd w:val="clear" w:color="auto" w:fill="auto"/>
            <w:vAlign w:val="center"/>
            <w:hideMark/>
          </w:tcPr>
          <w:p w14:paraId="302FBD27" w14:textId="77777777" w:rsidR="007B775C" w:rsidRPr="007B775C" w:rsidRDefault="007B775C" w:rsidP="007B775C">
            <w:pPr>
              <w:spacing w:line="240" w:lineRule="auto"/>
              <w:rPr>
                <w:rFonts w:ascii="Times New Roman" w:hAnsi="Times New Roman" w:cs="Times New Roman"/>
                <w:sz w:val="12"/>
                <w:szCs w:val="12"/>
              </w:rPr>
            </w:pPr>
          </w:p>
        </w:tc>
        <w:tc>
          <w:tcPr>
            <w:tcW w:w="738" w:type="pct"/>
            <w:tcBorders>
              <w:top w:val="nil"/>
              <w:left w:val="nil"/>
              <w:bottom w:val="nil"/>
              <w:right w:val="nil"/>
            </w:tcBorders>
            <w:shd w:val="clear" w:color="auto" w:fill="auto"/>
            <w:noWrap/>
            <w:vAlign w:val="center"/>
            <w:hideMark/>
          </w:tcPr>
          <w:p w14:paraId="3278596F" w14:textId="77777777" w:rsidR="007B775C" w:rsidRPr="007B775C" w:rsidRDefault="007B775C" w:rsidP="007B775C">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14:paraId="4E0BD01D" w14:textId="77777777" w:rsidR="007B775C" w:rsidRPr="007B775C" w:rsidRDefault="007B775C" w:rsidP="007B775C">
            <w:pPr>
              <w:spacing w:line="240" w:lineRule="auto"/>
              <w:jc w:val="right"/>
              <w:rPr>
                <w:rFonts w:ascii="Times New Roman" w:hAnsi="Times New Roman" w:cs="Times New Roman"/>
                <w:sz w:val="12"/>
                <w:szCs w:val="12"/>
              </w:rPr>
            </w:pPr>
          </w:p>
        </w:tc>
      </w:tr>
    </w:tbl>
    <w:p w14:paraId="5B98B461" w14:textId="77777777" w:rsidR="001C0B12" w:rsidRPr="001C0B12" w:rsidRDefault="001C0B12" w:rsidP="001C0B12"/>
    <w:p w14:paraId="0C4CDD7C" w14:textId="77777777" w:rsidR="00B2314A" w:rsidRDefault="00B2314A" w:rsidP="002F2167"/>
    <w:p w14:paraId="7BD99544" w14:textId="77777777" w:rsidR="00B2314A" w:rsidRDefault="00B2314A" w:rsidP="002F2167">
      <w:pPr>
        <w:sectPr w:rsidR="00B2314A" w:rsidSect="009D53FD">
          <w:pgSz w:w="11906" w:h="16838"/>
          <w:pgMar w:top="1417" w:right="1417" w:bottom="1276" w:left="1417" w:header="708" w:footer="708" w:gutter="0"/>
          <w:cols w:space="708"/>
          <w:docGrid w:linePitch="360"/>
        </w:sectPr>
      </w:pPr>
    </w:p>
    <w:p w14:paraId="65404CE2" w14:textId="77777777" w:rsidR="00C82E95" w:rsidRDefault="008112B7" w:rsidP="00C82E95">
      <w:pPr>
        <w:pStyle w:val="Nagwek2"/>
      </w:pPr>
      <w:bookmarkStart w:id="72" w:name="_Toc286139928"/>
      <w:bookmarkStart w:id="73" w:name="_Toc192843847"/>
      <w:r>
        <w:lastRenderedPageBreak/>
        <w:t>4</w:t>
      </w:r>
      <w:r w:rsidR="00C82E95">
        <w:t>.3.</w:t>
      </w:r>
      <w:r w:rsidR="00C82E95">
        <w:tab/>
        <w:t xml:space="preserve">Mierniki realizacji </w:t>
      </w:r>
      <w:r w:rsidR="00933309">
        <w:t xml:space="preserve">celów </w:t>
      </w:r>
      <w:r w:rsidR="00C82E95">
        <w:t>zadań bieżących</w:t>
      </w:r>
      <w:bookmarkEnd w:id="72"/>
      <w:bookmarkEnd w:id="73"/>
    </w:p>
    <w:tbl>
      <w:tblPr>
        <w:tblW w:w="5000" w:type="pct"/>
        <w:tblCellMar>
          <w:left w:w="70" w:type="dxa"/>
          <w:right w:w="70" w:type="dxa"/>
        </w:tblCellMar>
        <w:tblLook w:val="04A0" w:firstRow="1" w:lastRow="0" w:firstColumn="1" w:lastColumn="0" w:noHBand="0" w:noVBand="1"/>
      </w:tblPr>
      <w:tblGrid>
        <w:gridCol w:w="6189"/>
        <w:gridCol w:w="962"/>
        <w:gridCol w:w="1041"/>
        <w:gridCol w:w="880"/>
      </w:tblGrid>
      <w:tr w:rsidR="007B775C" w:rsidRPr="007B775C" w14:paraId="02525D43" w14:textId="77777777" w:rsidTr="00F86D0F">
        <w:trPr>
          <w:trHeight w:val="85"/>
          <w:tblHeader/>
        </w:trPr>
        <w:tc>
          <w:tcPr>
            <w:tcW w:w="3411" w:type="pct"/>
            <w:tcBorders>
              <w:top w:val="nil"/>
              <w:left w:val="nil"/>
              <w:bottom w:val="nil"/>
              <w:right w:val="nil"/>
            </w:tcBorders>
            <w:shd w:val="clear" w:color="000000" w:fill="8DB0DB"/>
            <w:vAlign w:val="center"/>
            <w:hideMark/>
          </w:tcPr>
          <w:p w14:paraId="0A0C7C79" w14:textId="77777777" w:rsidR="007B775C" w:rsidRPr="007B775C" w:rsidRDefault="007B775C" w:rsidP="007B775C">
            <w:pPr>
              <w:spacing w:line="240" w:lineRule="auto"/>
              <w:jc w:val="center"/>
              <w:rPr>
                <w:b/>
                <w:bCs/>
                <w:sz w:val="14"/>
                <w:szCs w:val="14"/>
              </w:rPr>
            </w:pPr>
            <w:r w:rsidRPr="007B775C">
              <w:rPr>
                <w:b/>
                <w:bCs/>
                <w:sz w:val="14"/>
                <w:szCs w:val="14"/>
              </w:rPr>
              <w:t>Wyszczególnienie</w:t>
            </w:r>
          </w:p>
        </w:tc>
        <w:tc>
          <w:tcPr>
            <w:tcW w:w="530" w:type="pct"/>
            <w:tcBorders>
              <w:top w:val="nil"/>
              <w:left w:val="nil"/>
              <w:bottom w:val="nil"/>
              <w:right w:val="nil"/>
            </w:tcBorders>
            <w:shd w:val="clear" w:color="000000" w:fill="8DB0DB"/>
            <w:vAlign w:val="center"/>
            <w:hideMark/>
          </w:tcPr>
          <w:p w14:paraId="1C0FF418" w14:textId="77777777" w:rsidR="007B775C" w:rsidRPr="007B775C" w:rsidRDefault="007B775C" w:rsidP="007B775C">
            <w:pPr>
              <w:spacing w:line="240" w:lineRule="auto"/>
              <w:jc w:val="center"/>
              <w:rPr>
                <w:b/>
                <w:bCs/>
                <w:sz w:val="14"/>
                <w:szCs w:val="14"/>
              </w:rPr>
            </w:pPr>
            <w:r w:rsidRPr="007B775C">
              <w:rPr>
                <w:b/>
                <w:bCs/>
                <w:sz w:val="14"/>
                <w:szCs w:val="14"/>
              </w:rPr>
              <w:t>Jednostka miary</w:t>
            </w:r>
          </w:p>
        </w:tc>
        <w:tc>
          <w:tcPr>
            <w:tcW w:w="574" w:type="pct"/>
            <w:tcBorders>
              <w:top w:val="nil"/>
              <w:left w:val="nil"/>
              <w:bottom w:val="nil"/>
              <w:right w:val="nil"/>
            </w:tcBorders>
            <w:shd w:val="clear" w:color="000000" w:fill="8DB0DB"/>
            <w:vAlign w:val="center"/>
            <w:hideMark/>
          </w:tcPr>
          <w:p w14:paraId="2B13F0CC" w14:textId="77777777" w:rsidR="007B775C" w:rsidRPr="007B775C" w:rsidRDefault="007B775C" w:rsidP="007B775C">
            <w:pPr>
              <w:spacing w:line="240" w:lineRule="auto"/>
              <w:jc w:val="center"/>
              <w:rPr>
                <w:b/>
                <w:bCs/>
                <w:sz w:val="14"/>
                <w:szCs w:val="14"/>
              </w:rPr>
            </w:pPr>
            <w:r w:rsidRPr="007B775C">
              <w:rPr>
                <w:b/>
                <w:bCs/>
                <w:sz w:val="14"/>
                <w:szCs w:val="14"/>
              </w:rPr>
              <w:t>Plan</w:t>
            </w:r>
          </w:p>
        </w:tc>
        <w:tc>
          <w:tcPr>
            <w:tcW w:w="485" w:type="pct"/>
            <w:tcBorders>
              <w:top w:val="nil"/>
              <w:left w:val="nil"/>
              <w:bottom w:val="nil"/>
              <w:right w:val="nil"/>
            </w:tcBorders>
            <w:shd w:val="clear" w:color="000000" w:fill="8DB0DB"/>
            <w:vAlign w:val="center"/>
            <w:hideMark/>
          </w:tcPr>
          <w:p w14:paraId="37097ECD" w14:textId="77777777" w:rsidR="007B775C" w:rsidRPr="007B775C" w:rsidRDefault="007B775C" w:rsidP="007B775C">
            <w:pPr>
              <w:spacing w:line="240" w:lineRule="auto"/>
              <w:jc w:val="center"/>
              <w:rPr>
                <w:b/>
                <w:bCs/>
                <w:sz w:val="14"/>
                <w:szCs w:val="14"/>
              </w:rPr>
            </w:pPr>
            <w:r w:rsidRPr="007B775C">
              <w:rPr>
                <w:b/>
                <w:bCs/>
                <w:sz w:val="14"/>
                <w:szCs w:val="14"/>
              </w:rPr>
              <w:t>Wykonanie</w:t>
            </w:r>
          </w:p>
        </w:tc>
      </w:tr>
      <w:tr w:rsidR="007B775C" w:rsidRPr="007B775C" w14:paraId="3BA0B354" w14:textId="77777777" w:rsidTr="00F86D0F">
        <w:trPr>
          <w:trHeight w:val="85"/>
        </w:trPr>
        <w:tc>
          <w:tcPr>
            <w:tcW w:w="3411" w:type="pct"/>
            <w:tcBorders>
              <w:top w:val="nil"/>
              <w:left w:val="nil"/>
              <w:bottom w:val="nil"/>
              <w:right w:val="nil"/>
            </w:tcBorders>
            <w:shd w:val="clear" w:color="auto" w:fill="auto"/>
            <w:vAlign w:val="center"/>
            <w:hideMark/>
          </w:tcPr>
          <w:p w14:paraId="2CD07E33" w14:textId="77777777" w:rsidR="007B775C" w:rsidRPr="007B775C" w:rsidRDefault="007B775C" w:rsidP="007B775C">
            <w:pPr>
              <w:spacing w:line="240" w:lineRule="auto"/>
              <w:jc w:val="center"/>
              <w:rPr>
                <w:b/>
                <w:bCs/>
                <w:sz w:val="12"/>
                <w:szCs w:val="12"/>
              </w:rPr>
            </w:pPr>
          </w:p>
        </w:tc>
        <w:tc>
          <w:tcPr>
            <w:tcW w:w="530" w:type="pct"/>
            <w:tcBorders>
              <w:top w:val="nil"/>
              <w:left w:val="nil"/>
              <w:bottom w:val="nil"/>
              <w:right w:val="nil"/>
            </w:tcBorders>
            <w:shd w:val="clear" w:color="auto" w:fill="auto"/>
            <w:vAlign w:val="center"/>
            <w:hideMark/>
          </w:tcPr>
          <w:p w14:paraId="55864079" w14:textId="77777777" w:rsidR="007B775C" w:rsidRPr="007B775C" w:rsidRDefault="007B775C" w:rsidP="007B775C">
            <w:pPr>
              <w:spacing w:line="240" w:lineRule="auto"/>
              <w:jc w:val="center"/>
              <w:rPr>
                <w:rFonts w:ascii="Times New Roman" w:hAnsi="Times New Roman" w:cs="Times New Roman"/>
                <w:sz w:val="12"/>
                <w:szCs w:val="12"/>
              </w:rPr>
            </w:pPr>
          </w:p>
        </w:tc>
        <w:tc>
          <w:tcPr>
            <w:tcW w:w="574" w:type="pct"/>
            <w:tcBorders>
              <w:top w:val="nil"/>
              <w:left w:val="nil"/>
              <w:bottom w:val="nil"/>
              <w:right w:val="nil"/>
            </w:tcBorders>
            <w:shd w:val="clear" w:color="auto" w:fill="auto"/>
            <w:vAlign w:val="center"/>
            <w:hideMark/>
          </w:tcPr>
          <w:p w14:paraId="1A64398D"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14:paraId="120096AA" w14:textId="77777777" w:rsidR="007B775C" w:rsidRPr="007B775C" w:rsidRDefault="007B775C" w:rsidP="007B775C">
            <w:pPr>
              <w:spacing w:line="240" w:lineRule="auto"/>
              <w:jc w:val="center"/>
              <w:rPr>
                <w:rFonts w:ascii="Times New Roman" w:hAnsi="Times New Roman" w:cs="Times New Roman"/>
                <w:sz w:val="12"/>
                <w:szCs w:val="12"/>
              </w:rPr>
            </w:pPr>
          </w:p>
        </w:tc>
      </w:tr>
      <w:tr w:rsidR="007B775C" w:rsidRPr="007B775C" w14:paraId="38C6C573" w14:textId="77777777" w:rsidTr="00F86D0F">
        <w:trPr>
          <w:trHeight w:val="85"/>
        </w:trPr>
        <w:tc>
          <w:tcPr>
            <w:tcW w:w="3411" w:type="pct"/>
            <w:tcBorders>
              <w:top w:val="nil"/>
              <w:left w:val="nil"/>
              <w:bottom w:val="nil"/>
              <w:right w:val="nil"/>
            </w:tcBorders>
            <w:shd w:val="clear" w:color="000000" w:fill="8DB0DB"/>
            <w:vAlign w:val="bottom"/>
            <w:hideMark/>
          </w:tcPr>
          <w:p w14:paraId="1F0C6081" w14:textId="77777777" w:rsidR="007B775C" w:rsidRPr="007B775C" w:rsidRDefault="007B775C" w:rsidP="007B775C">
            <w:pPr>
              <w:spacing w:line="240" w:lineRule="auto"/>
              <w:rPr>
                <w:b/>
                <w:bCs/>
                <w:sz w:val="12"/>
                <w:szCs w:val="12"/>
              </w:rPr>
            </w:pPr>
            <w:r w:rsidRPr="007B775C">
              <w:rPr>
                <w:b/>
                <w:bCs/>
                <w:sz w:val="12"/>
                <w:szCs w:val="12"/>
              </w:rPr>
              <w:t>TRANSPORT I KOMUNIKACJA</w:t>
            </w:r>
          </w:p>
        </w:tc>
        <w:tc>
          <w:tcPr>
            <w:tcW w:w="530" w:type="pct"/>
            <w:tcBorders>
              <w:top w:val="nil"/>
              <w:left w:val="nil"/>
              <w:bottom w:val="nil"/>
              <w:right w:val="nil"/>
            </w:tcBorders>
            <w:shd w:val="clear" w:color="000000" w:fill="8DB0DB"/>
            <w:noWrap/>
            <w:vAlign w:val="bottom"/>
            <w:hideMark/>
          </w:tcPr>
          <w:p w14:paraId="38DEF72D"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8DB0DB"/>
            <w:noWrap/>
            <w:vAlign w:val="bottom"/>
            <w:hideMark/>
          </w:tcPr>
          <w:p w14:paraId="5CBD49AB"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8DB0DB"/>
            <w:noWrap/>
            <w:vAlign w:val="bottom"/>
            <w:hideMark/>
          </w:tcPr>
          <w:p w14:paraId="64C01A88"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6D5D071B" w14:textId="77777777" w:rsidTr="00F86D0F">
        <w:trPr>
          <w:trHeight w:val="85"/>
        </w:trPr>
        <w:tc>
          <w:tcPr>
            <w:tcW w:w="3411" w:type="pct"/>
            <w:tcBorders>
              <w:top w:val="nil"/>
              <w:left w:val="nil"/>
              <w:bottom w:val="nil"/>
              <w:right w:val="nil"/>
            </w:tcBorders>
            <w:shd w:val="clear" w:color="auto" w:fill="auto"/>
            <w:vAlign w:val="bottom"/>
            <w:hideMark/>
          </w:tcPr>
          <w:p w14:paraId="3C9191C9"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3792B106"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19E0754"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68BD450"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2B19B3C" w14:textId="77777777" w:rsidTr="00F86D0F">
        <w:trPr>
          <w:trHeight w:val="85"/>
        </w:trPr>
        <w:tc>
          <w:tcPr>
            <w:tcW w:w="3411" w:type="pct"/>
            <w:tcBorders>
              <w:top w:val="nil"/>
              <w:left w:val="nil"/>
              <w:bottom w:val="nil"/>
              <w:right w:val="nil"/>
            </w:tcBorders>
            <w:shd w:val="clear" w:color="000000" w:fill="B7CFE8"/>
            <w:vAlign w:val="bottom"/>
            <w:hideMark/>
          </w:tcPr>
          <w:p w14:paraId="24E6955D" w14:textId="77777777" w:rsidR="007B775C" w:rsidRPr="007B775C" w:rsidRDefault="007B775C" w:rsidP="007B775C">
            <w:pPr>
              <w:spacing w:line="240" w:lineRule="auto"/>
              <w:rPr>
                <w:b/>
                <w:bCs/>
                <w:sz w:val="12"/>
                <w:szCs w:val="12"/>
              </w:rPr>
            </w:pPr>
            <w:r w:rsidRPr="007B775C">
              <w:rPr>
                <w:b/>
                <w:bCs/>
                <w:sz w:val="12"/>
                <w:szCs w:val="12"/>
              </w:rPr>
              <w:t>Drogi i mosty</w:t>
            </w:r>
          </w:p>
        </w:tc>
        <w:tc>
          <w:tcPr>
            <w:tcW w:w="530" w:type="pct"/>
            <w:tcBorders>
              <w:top w:val="nil"/>
              <w:left w:val="nil"/>
              <w:bottom w:val="nil"/>
              <w:right w:val="nil"/>
            </w:tcBorders>
            <w:shd w:val="clear" w:color="000000" w:fill="B7CFE8"/>
            <w:noWrap/>
            <w:vAlign w:val="bottom"/>
            <w:hideMark/>
          </w:tcPr>
          <w:p w14:paraId="3CFCE2AF"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B7CFE8"/>
            <w:noWrap/>
            <w:vAlign w:val="bottom"/>
            <w:hideMark/>
          </w:tcPr>
          <w:p w14:paraId="4C911B81"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B7CFE8"/>
            <w:noWrap/>
            <w:vAlign w:val="bottom"/>
            <w:hideMark/>
          </w:tcPr>
          <w:p w14:paraId="75D90C16"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177BDB38" w14:textId="77777777" w:rsidTr="00F86D0F">
        <w:trPr>
          <w:trHeight w:val="85"/>
        </w:trPr>
        <w:tc>
          <w:tcPr>
            <w:tcW w:w="3411" w:type="pct"/>
            <w:tcBorders>
              <w:top w:val="nil"/>
              <w:left w:val="nil"/>
              <w:bottom w:val="nil"/>
              <w:right w:val="nil"/>
            </w:tcBorders>
            <w:shd w:val="clear" w:color="auto" w:fill="auto"/>
            <w:vAlign w:val="bottom"/>
            <w:hideMark/>
          </w:tcPr>
          <w:p w14:paraId="129D0E5D"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2E3CB6CA"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A3D3547"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931D316"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1FDD303C" w14:textId="77777777" w:rsidTr="00F86D0F">
        <w:trPr>
          <w:trHeight w:val="85"/>
        </w:trPr>
        <w:tc>
          <w:tcPr>
            <w:tcW w:w="3411" w:type="pct"/>
            <w:tcBorders>
              <w:top w:val="nil"/>
              <w:left w:val="nil"/>
              <w:bottom w:val="nil"/>
              <w:right w:val="nil"/>
            </w:tcBorders>
            <w:shd w:val="clear" w:color="000000" w:fill="D5E3F2"/>
            <w:vAlign w:val="bottom"/>
            <w:hideMark/>
          </w:tcPr>
          <w:p w14:paraId="0595C039" w14:textId="77777777" w:rsidR="007B775C" w:rsidRPr="007B775C" w:rsidRDefault="007B775C" w:rsidP="007B775C">
            <w:pPr>
              <w:spacing w:line="240" w:lineRule="auto"/>
              <w:rPr>
                <w:b/>
                <w:bCs/>
                <w:sz w:val="12"/>
                <w:szCs w:val="12"/>
              </w:rPr>
            </w:pPr>
            <w:r w:rsidRPr="007B775C">
              <w:rPr>
                <w:b/>
                <w:bCs/>
                <w:sz w:val="12"/>
                <w:szCs w:val="12"/>
              </w:rPr>
              <w:t>Utrzymanie i remonty dróg</w:t>
            </w:r>
          </w:p>
        </w:tc>
        <w:tc>
          <w:tcPr>
            <w:tcW w:w="530" w:type="pct"/>
            <w:tcBorders>
              <w:top w:val="nil"/>
              <w:left w:val="nil"/>
              <w:bottom w:val="nil"/>
              <w:right w:val="nil"/>
            </w:tcBorders>
            <w:shd w:val="clear" w:color="000000" w:fill="D5E3F2"/>
            <w:noWrap/>
            <w:vAlign w:val="bottom"/>
            <w:hideMark/>
          </w:tcPr>
          <w:p w14:paraId="5CFC0C1E"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D5E3F2"/>
            <w:noWrap/>
            <w:vAlign w:val="bottom"/>
            <w:hideMark/>
          </w:tcPr>
          <w:p w14:paraId="4C69CAB1"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D5E3F2"/>
            <w:noWrap/>
            <w:vAlign w:val="bottom"/>
            <w:hideMark/>
          </w:tcPr>
          <w:p w14:paraId="1191C271"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49D33E87" w14:textId="77777777" w:rsidTr="00F86D0F">
        <w:trPr>
          <w:trHeight w:val="85"/>
        </w:trPr>
        <w:tc>
          <w:tcPr>
            <w:tcW w:w="3411" w:type="pct"/>
            <w:tcBorders>
              <w:top w:val="nil"/>
              <w:left w:val="nil"/>
              <w:bottom w:val="nil"/>
              <w:right w:val="nil"/>
            </w:tcBorders>
            <w:shd w:val="clear" w:color="auto" w:fill="auto"/>
            <w:vAlign w:val="bottom"/>
            <w:hideMark/>
          </w:tcPr>
          <w:p w14:paraId="039036B5"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4E8F671D"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E73A790"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5F02BF5"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181D19A3" w14:textId="77777777" w:rsidTr="00F86D0F">
        <w:trPr>
          <w:trHeight w:val="85"/>
        </w:trPr>
        <w:tc>
          <w:tcPr>
            <w:tcW w:w="3411" w:type="pct"/>
            <w:tcBorders>
              <w:top w:val="nil"/>
              <w:left w:val="nil"/>
              <w:bottom w:val="nil"/>
              <w:right w:val="nil"/>
            </w:tcBorders>
            <w:shd w:val="clear" w:color="000000" w:fill="EAF1F6"/>
            <w:vAlign w:val="bottom"/>
            <w:hideMark/>
          </w:tcPr>
          <w:p w14:paraId="4812A9CB" w14:textId="77777777" w:rsidR="007B775C" w:rsidRPr="007B775C" w:rsidRDefault="007B775C" w:rsidP="007B775C">
            <w:pPr>
              <w:spacing w:line="240" w:lineRule="auto"/>
              <w:rPr>
                <w:b/>
                <w:bCs/>
                <w:i/>
                <w:iCs/>
                <w:sz w:val="12"/>
                <w:szCs w:val="12"/>
              </w:rPr>
            </w:pPr>
            <w:r w:rsidRPr="007B775C">
              <w:rPr>
                <w:b/>
                <w:bCs/>
                <w:i/>
                <w:iCs/>
                <w:sz w:val="12"/>
                <w:szCs w:val="12"/>
              </w:rPr>
              <w:t>Utrzymanie i remonty dróg gminnych</w:t>
            </w:r>
          </w:p>
        </w:tc>
        <w:tc>
          <w:tcPr>
            <w:tcW w:w="530" w:type="pct"/>
            <w:tcBorders>
              <w:top w:val="nil"/>
              <w:left w:val="nil"/>
              <w:bottom w:val="nil"/>
              <w:right w:val="nil"/>
            </w:tcBorders>
            <w:shd w:val="clear" w:color="000000" w:fill="EAF1F6"/>
            <w:noWrap/>
            <w:vAlign w:val="bottom"/>
            <w:hideMark/>
          </w:tcPr>
          <w:p w14:paraId="0F08A80A" w14:textId="77777777" w:rsidR="007B775C" w:rsidRPr="007B775C" w:rsidRDefault="007B775C" w:rsidP="007B775C">
            <w:pPr>
              <w:spacing w:line="240" w:lineRule="auto"/>
              <w:jc w:val="center"/>
              <w:rPr>
                <w:b/>
                <w:bCs/>
                <w:i/>
                <w:iCs/>
                <w:sz w:val="12"/>
                <w:szCs w:val="12"/>
              </w:rPr>
            </w:pPr>
            <w:r w:rsidRPr="007B775C">
              <w:rPr>
                <w:b/>
                <w:bCs/>
                <w:i/>
                <w:iCs/>
                <w:sz w:val="12"/>
                <w:szCs w:val="12"/>
              </w:rPr>
              <w:t> </w:t>
            </w:r>
          </w:p>
        </w:tc>
        <w:tc>
          <w:tcPr>
            <w:tcW w:w="574" w:type="pct"/>
            <w:tcBorders>
              <w:top w:val="nil"/>
              <w:left w:val="nil"/>
              <w:bottom w:val="nil"/>
              <w:right w:val="nil"/>
            </w:tcBorders>
            <w:shd w:val="clear" w:color="000000" w:fill="EAF1F6"/>
            <w:noWrap/>
            <w:vAlign w:val="bottom"/>
            <w:hideMark/>
          </w:tcPr>
          <w:p w14:paraId="5A23528F" w14:textId="77777777" w:rsidR="007B775C" w:rsidRPr="007B775C" w:rsidRDefault="007B775C" w:rsidP="007B775C">
            <w:pPr>
              <w:spacing w:line="240" w:lineRule="auto"/>
              <w:rPr>
                <w:b/>
                <w:bCs/>
                <w:i/>
                <w:iCs/>
                <w:sz w:val="12"/>
                <w:szCs w:val="12"/>
              </w:rPr>
            </w:pPr>
            <w:r w:rsidRPr="007B775C">
              <w:rPr>
                <w:b/>
                <w:bCs/>
                <w:i/>
                <w:iCs/>
                <w:sz w:val="12"/>
                <w:szCs w:val="12"/>
              </w:rPr>
              <w:t> </w:t>
            </w:r>
          </w:p>
        </w:tc>
        <w:tc>
          <w:tcPr>
            <w:tcW w:w="485" w:type="pct"/>
            <w:tcBorders>
              <w:top w:val="nil"/>
              <w:left w:val="nil"/>
              <w:bottom w:val="nil"/>
              <w:right w:val="nil"/>
            </w:tcBorders>
            <w:shd w:val="clear" w:color="000000" w:fill="EAF1F6"/>
            <w:noWrap/>
            <w:vAlign w:val="bottom"/>
            <w:hideMark/>
          </w:tcPr>
          <w:p w14:paraId="18232A5E" w14:textId="77777777" w:rsidR="007B775C" w:rsidRPr="007B775C" w:rsidRDefault="007B775C" w:rsidP="007B775C">
            <w:pPr>
              <w:spacing w:line="240" w:lineRule="auto"/>
              <w:rPr>
                <w:b/>
                <w:bCs/>
                <w:i/>
                <w:iCs/>
                <w:sz w:val="12"/>
                <w:szCs w:val="12"/>
              </w:rPr>
            </w:pPr>
            <w:r w:rsidRPr="007B775C">
              <w:rPr>
                <w:b/>
                <w:bCs/>
                <w:i/>
                <w:iCs/>
                <w:sz w:val="12"/>
                <w:szCs w:val="12"/>
              </w:rPr>
              <w:t> </w:t>
            </w:r>
          </w:p>
        </w:tc>
      </w:tr>
      <w:tr w:rsidR="007B775C" w:rsidRPr="007B775C" w14:paraId="6E3C17C8" w14:textId="77777777" w:rsidTr="00F86D0F">
        <w:trPr>
          <w:trHeight w:val="85"/>
        </w:trPr>
        <w:tc>
          <w:tcPr>
            <w:tcW w:w="3411" w:type="pct"/>
            <w:tcBorders>
              <w:top w:val="nil"/>
              <w:left w:val="nil"/>
              <w:bottom w:val="nil"/>
              <w:right w:val="nil"/>
            </w:tcBorders>
            <w:shd w:val="clear" w:color="auto" w:fill="auto"/>
            <w:vAlign w:val="bottom"/>
            <w:hideMark/>
          </w:tcPr>
          <w:p w14:paraId="2F6D529D" w14:textId="77777777" w:rsidR="007B775C" w:rsidRPr="007B775C" w:rsidRDefault="007B775C" w:rsidP="007B775C">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1007270E"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D720BA4"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B357E54"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382D992" w14:textId="77777777" w:rsidTr="00F86D0F">
        <w:trPr>
          <w:trHeight w:val="85"/>
        </w:trPr>
        <w:tc>
          <w:tcPr>
            <w:tcW w:w="3411" w:type="pct"/>
            <w:tcBorders>
              <w:top w:val="nil"/>
              <w:left w:val="nil"/>
              <w:bottom w:val="nil"/>
              <w:right w:val="nil"/>
            </w:tcBorders>
            <w:shd w:val="clear" w:color="auto" w:fill="auto"/>
            <w:vAlign w:val="bottom"/>
            <w:hideMark/>
          </w:tcPr>
          <w:p w14:paraId="12694780"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6BE8A614"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7385064"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670E160"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B03688F" w14:textId="77777777" w:rsidTr="00F86D0F">
        <w:trPr>
          <w:trHeight w:val="85"/>
        </w:trPr>
        <w:tc>
          <w:tcPr>
            <w:tcW w:w="3411" w:type="pct"/>
            <w:tcBorders>
              <w:top w:val="nil"/>
              <w:left w:val="nil"/>
              <w:bottom w:val="nil"/>
              <w:right w:val="nil"/>
            </w:tcBorders>
            <w:shd w:val="clear" w:color="auto" w:fill="auto"/>
            <w:vAlign w:val="bottom"/>
            <w:hideMark/>
          </w:tcPr>
          <w:p w14:paraId="5DE18AA2" w14:textId="77777777" w:rsidR="007B775C" w:rsidRPr="007B775C" w:rsidRDefault="007B775C" w:rsidP="007B775C">
            <w:pPr>
              <w:spacing w:line="240" w:lineRule="auto"/>
              <w:rPr>
                <w:sz w:val="12"/>
                <w:szCs w:val="12"/>
              </w:rPr>
            </w:pPr>
            <w:r w:rsidRPr="007B775C">
              <w:rPr>
                <w:sz w:val="12"/>
                <w:szCs w:val="12"/>
              </w:rPr>
              <w:t>Poprawa stanu nawierzchni dróg oraz zapewnienie bezpieczeństwa ruchu drogowego</w:t>
            </w:r>
          </w:p>
        </w:tc>
        <w:tc>
          <w:tcPr>
            <w:tcW w:w="530" w:type="pct"/>
            <w:tcBorders>
              <w:top w:val="nil"/>
              <w:left w:val="nil"/>
              <w:bottom w:val="nil"/>
              <w:right w:val="nil"/>
            </w:tcBorders>
            <w:shd w:val="clear" w:color="auto" w:fill="auto"/>
            <w:noWrap/>
            <w:vAlign w:val="bottom"/>
            <w:hideMark/>
          </w:tcPr>
          <w:p w14:paraId="30904577"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29C5AD30"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F91E4CE"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5060400" w14:textId="77777777" w:rsidTr="00F86D0F">
        <w:trPr>
          <w:trHeight w:val="85"/>
        </w:trPr>
        <w:tc>
          <w:tcPr>
            <w:tcW w:w="3411" w:type="pct"/>
            <w:tcBorders>
              <w:top w:val="nil"/>
              <w:left w:val="nil"/>
              <w:bottom w:val="nil"/>
              <w:right w:val="nil"/>
            </w:tcBorders>
            <w:shd w:val="clear" w:color="auto" w:fill="auto"/>
            <w:vAlign w:val="bottom"/>
            <w:hideMark/>
          </w:tcPr>
          <w:p w14:paraId="0CCF18DC"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7FF95A67"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C0E2140"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51E433A"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8D42024" w14:textId="77777777" w:rsidTr="00F86D0F">
        <w:trPr>
          <w:trHeight w:val="85"/>
        </w:trPr>
        <w:tc>
          <w:tcPr>
            <w:tcW w:w="3411" w:type="pct"/>
            <w:tcBorders>
              <w:top w:val="nil"/>
              <w:left w:val="nil"/>
              <w:bottom w:val="nil"/>
              <w:right w:val="nil"/>
            </w:tcBorders>
            <w:shd w:val="clear" w:color="auto" w:fill="auto"/>
            <w:vAlign w:val="bottom"/>
            <w:hideMark/>
          </w:tcPr>
          <w:p w14:paraId="62D45E79"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08392612"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376396A"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98545D0"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F185046" w14:textId="77777777" w:rsidTr="00F86D0F">
        <w:trPr>
          <w:trHeight w:val="85"/>
        </w:trPr>
        <w:tc>
          <w:tcPr>
            <w:tcW w:w="3411" w:type="pct"/>
            <w:tcBorders>
              <w:top w:val="nil"/>
              <w:left w:val="nil"/>
              <w:bottom w:val="nil"/>
              <w:right w:val="nil"/>
            </w:tcBorders>
            <w:shd w:val="clear" w:color="auto" w:fill="auto"/>
            <w:vAlign w:val="bottom"/>
            <w:hideMark/>
          </w:tcPr>
          <w:p w14:paraId="0CE1EE48" w14:textId="77777777" w:rsidR="007B775C" w:rsidRPr="007B775C" w:rsidRDefault="007B775C" w:rsidP="007B775C">
            <w:pPr>
              <w:spacing w:line="240" w:lineRule="auto"/>
              <w:rPr>
                <w:sz w:val="12"/>
                <w:szCs w:val="12"/>
              </w:rPr>
            </w:pPr>
            <w:r w:rsidRPr="007B775C">
              <w:rPr>
                <w:sz w:val="12"/>
                <w:szCs w:val="12"/>
              </w:rPr>
              <w:t>koszt remontu 1 m</w:t>
            </w:r>
            <w:r w:rsidRPr="007B775C">
              <w:rPr>
                <w:sz w:val="12"/>
                <w:szCs w:val="12"/>
                <w:vertAlign w:val="superscript"/>
              </w:rPr>
              <w:t>2</w:t>
            </w:r>
            <w:r w:rsidRPr="007B775C">
              <w:rPr>
                <w:sz w:val="12"/>
                <w:szCs w:val="12"/>
              </w:rPr>
              <w:t xml:space="preserve"> nawierzchni bitumicznych dróg gminnych</w:t>
            </w:r>
          </w:p>
        </w:tc>
        <w:tc>
          <w:tcPr>
            <w:tcW w:w="530" w:type="pct"/>
            <w:tcBorders>
              <w:top w:val="nil"/>
              <w:left w:val="nil"/>
              <w:bottom w:val="nil"/>
              <w:right w:val="nil"/>
            </w:tcBorders>
            <w:shd w:val="clear" w:color="auto" w:fill="auto"/>
            <w:noWrap/>
            <w:vAlign w:val="bottom"/>
            <w:hideMark/>
          </w:tcPr>
          <w:p w14:paraId="527EF488" w14:textId="77777777" w:rsidR="007B775C" w:rsidRPr="007B775C" w:rsidRDefault="007B775C" w:rsidP="007B775C">
            <w:pPr>
              <w:spacing w:line="240" w:lineRule="auto"/>
              <w:jc w:val="center"/>
              <w:rPr>
                <w:sz w:val="12"/>
                <w:szCs w:val="12"/>
              </w:rPr>
            </w:pPr>
            <w:r w:rsidRPr="007B775C">
              <w:rPr>
                <w:sz w:val="12"/>
                <w:szCs w:val="12"/>
              </w:rPr>
              <w:t>zł/m</w:t>
            </w:r>
            <w:r w:rsidRPr="007B775C">
              <w:rPr>
                <w:sz w:val="12"/>
                <w:szCs w:val="12"/>
                <w:vertAlign w:val="superscript"/>
              </w:rPr>
              <w:t>2</w:t>
            </w:r>
          </w:p>
        </w:tc>
        <w:tc>
          <w:tcPr>
            <w:tcW w:w="574" w:type="pct"/>
            <w:tcBorders>
              <w:top w:val="nil"/>
              <w:left w:val="nil"/>
              <w:bottom w:val="nil"/>
              <w:right w:val="nil"/>
            </w:tcBorders>
            <w:shd w:val="clear" w:color="auto" w:fill="auto"/>
            <w:noWrap/>
            <w:vAlign w:val="bottom"/>
            <w:hideMark/>
          </w:tcPr>
          <w:p w14:paraId="6B77DDF8" w14:textId="77777777" w:rsidR="007B775C" w:rsidRPr="007B775C" w:rsidRDefault="007B775C" w:rsidP="007B775C">
            <w:pPr>
              <w:spacing w:line="240" w:lineRule="auto"/>
              <w:jc w:val="right"/>
              <w:rPr>
                <w:sz w:val="12"/>
                <w:szCs w:val="12"/>
              </w:rPr>
            </w:pPr>
            <w:r w:rsidRPr="007B775C">
              <w:rPr>
                <w:sz w:val="12"/>
                <w:szCs w:val="12"/>
              </w:rPr>
              <w:t>250</w:t>
            </w:r>
          </w:p>
        </w:tc>
        <w:tc>
          <w:tcPr>
            <w:tcW w:w="485" w:type="pct"/>
            <w:tcBorders>
              <w:top w:val="nil"/>
              <w:left w:val="nil"/>
              <w:bottom w:val="nil"/>
              <w:right w:val="nil"/>
            </w:tcBorders>
            <w:shd w:val="clear" w:color="auto" w:fill="auto"/>
            <w:noWrap/>
            <w:vAlign w:val="bottom"/>
            <w:hideMark/>
          </w:tcPr>
          <w:p w14:paraId="708B67C1" w14:textId="77777777" w:rsidR="007B775C" w:rsidRPr="007B775C" w:rsidRDefault="007B775C" w:rsidP="007B775C">
            <w:pPr>
              <w:spacing w:line="240" w:lineRule="auto"/>
              <w:jc w:val="right"/>
              <w:rPr>
                <w:sz w:val="12"/>
                <w:szCs w:val="12"/>
              </w:rPr>
            </w:pPr>
            <w:r w:rsidRPr="007B775C">
              <w:rPr>
                <w:sz w:val="12"/>
                <w:szCs w:val="12"/>
              </w:rPr>
              <w:t>274</w:t>
            </w:r>
          </w:p>
        </w:tc>
      </w:tr>
      <w:tr w:rsidR="007B775C" w:rsidRPr="007B775C" w14:paraId="32268D28" w14:textId="77777777" w:rsidTr="00F86D0F">
        <w:trPr>
          <w:trHeight w:val="85"/>
        </w:trPr>
        <w:tc>
          <w:tcPr>
            <w:tcW w:w="3411" w:type="pct"/>
            <w:tcBorders>
              <w:top w:val="nil"/>
              <w:left w:val="nil"/>
              <w:bottom w:val="nil"/>
              <w:right w:val="nil"/>
            </w:tcBorders>
            <w:shd w:val="clear" w:color="auto" w:fill="auto"/>
            <w:vAlign w:val="bottom"/>
            <w:hideMark/>
          </w:tcPr>
          <w:p w14:paraId="52CC5C54" w14:textId="77777777" w:rsidR="007B775C" w:rsidRPr="007B775C" w:rsidRDefault="007B775C" w:rsidP="007B775C">
            <w:pPr>
              <w:spacing w:line="240" w:lineRule="auto"/>
              <w:rPr>
                <w:sz w:val="12"/>
                <w:szCs w:val="12"/>
              </w:rPr>
            </w:pPr>
            <w:r w:rsidRPr="007B775C">
              <w:rPr>
                <w:sz w:val="12"/>
                <w:szCs w:val="12"/>
              </w:rPr>
              <w:t>koszt utrzymania 1 m</w:t>
            </w:r>
            <w:r w:rsidRPr="007B775C">
              <w:rPr>
                <w:sz w:val="12"/>
                <w:szCs w:val="12"/>
                <w:vertAlign w:val="superscript"/>
              </w:rPr>
              <w:t>2</w:t>
            </w:r>
            <w:r w:rsidRPr="007B775C">
              <w:rPr>
                <w:sz w:val="12"/>
                <w:szCs w:val="12"/>
              </w:rPr>
              <w:t xml:space="preserve"> dróg gminnych w zakresie bieżącego utrzymania</w:t>
            </w:r>
          </w:p>
        </w:tc>
        <w:tc>
          <w:tcPr>
            <w:tcW w:w="530" w:type="pct"/>
            <w:tcBorders>
              <w:top w:val="nil"/>
              <w:left w:val="nil"/>
              <w:bottom w:val="nil"/>
              <w:right w:val="nil"/>
            </w:tcBorders>
            <w:shd w:val="clear" w:color="auto" w:fill="auto"/>
            <w:noWrap/>
            <w:vAlign w:val="bottom"/>
            <w:hideMark/>
          </w:tcPr>
          <w:p w14:paraId="04FEE6A0" w14:textId="77777777" w:rsidR="007B775C" w:rsidRPr="007B775C" w:rsidRDefault="007B775C" w:rsidP="007B775C">
            <w:pPr>
              <w:spacing w:line="240" w:lineRule="auto"/>
              <w:jc w:val="center"/>
              <w:rPr>
                <w:sz w:val="12"/>
                <w:szCs w:val="12"/>
              </w:rPr>
            </w:pPr>
            <w:r w:rsidRPr="007B775C">
              <w:rPr>
                <w:sz w:val="12"/>
                <w:szCs w:val="12"/>
              </w:rPr>
              <w:t>zł/m</w:t>
            </w:r>
            <w:r w:rsidRPr="007B775C">
              <w:rPr>
                <w:sz w:val="12"/>
                <w:szCs w:val="12"/>
                <w:vertAlign w:val="superscript"/>
              </w:rPr>
              <w:t>2</w:t>
            </w:r>
          </w:p>
        </w:tc>
        <w:tc>
          <w:tcPr>
            <w:tcW w:w="574" w:type="pct"/>
            <w:tcBorders>
              <w:top w:val="nil"/>
              <w:left w:val="nil"/>
              <w:bottom w:val="nil"/>
              <w:right w:val="nil"/>
            </w:tcBorders>
            <w:shd w:val="clear" w:color="auto" w:fill="auto"/>
            <w:noWrap/>
            <w:vAlign w:val="bottom"/>
            <w:hideMark/>
          </w:tcPr>
          <w:p w14:paraId="41E22F03" w14:textId="77777777" w:rsidR="007B775C" w:rsidRPr="007B775C" w:rsidRDefault="007B775C" w:rsidP="007B775C">
            <w:pPr>
              <w:spacing w:line="240" w:lineRule="auto"/>
              <w:jc w:val="right"/>
              <w:rPr>
                <w:sz w:val="12"/>
                <w:szCs w:val="12"/>
              </w:rPr>
            </w:pPr>
            <w:r w:rsidRPr="007B775C">
              <w:rPr>
                <w:sz w:val="12"/>
                <w:szCs w:val="12"/>
              </w:rPr>
              <w:t>11,4</w:t>
            </w:r>
          </w:p>
        </w:tc>
        <w:tc>
          <w:tcPr>
            <w:tcW w:w="485" w:type="pct"/>
            <w:tcBorders>
              <w:top w:val="nil"/>
              <w:left w:val="nil"/>
              <w:bottom w:val="nil"/>
              <w:right w:val="nil"/>
            </w:tcBorders>
            <w:shd w:val="clear" w:color="auto" w:fill="auto"/>
            <w:noWrap/>
            <w:vAlign w:val="bottom"/>
            <w:hideMark/>
          </w:tcPr>
          <w:p w14:paraId="1D326A59" w14:textId="77777777" w:rsidR="007B775C" w:rsidRPr="007B775C" w:rsidRDefault="007B775C" w:rsidP="007B775C">
            <w:pPr>
              <w:spacing w:line="240" w:lineRule="auto"/>
              <w:jc w:val="right"/>
              <w:rPr>
                <w:sz w:val="12"/>
                <w:szCs w:val="12"/>
              </w:rPr>
            </w:pPr>
            <w:r w:rsidRPr="007B775C">
              <w:rPr>
                <w:sz w:val="12"/>
                <w:szCs w:val="12"/>
              </w:rPr>
              <w:t>6,5</w:t>
            </w:r>
          </w:p>
        </w:tc>
      </w:tr>
      <w:tr w:rsidR="007B775C" w:rsidRPr="007B775C" w14:paraId="469A1BF5" w14:textId="77777777" w:rsidTr="00F86D0F">
        <w:trPr>
          <w:trHeight w:val="85"/>
        </w:trPr>
        <w:tc>
          <w:tcPr>
            <w:tcW w:w="3411" w:type="pct"/>
            <w:tcBorders>
              <w:top w:val="nil"/>
              <w:left w:val="nil"/>
              <w:bottom w:val="nil"/>
              <w:right w:val="nil"/>
            </w:tcBorders>
            <w:shd w:val="clear" w:color="auto" w:fill="auto"/>
            <w:vAlign w:val="bottom"/>
            <w:hideMark/>
          </w:tcPr>
          <w:p w14:paraId="0C02138C"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46B4976F"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922524C"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4BBE056"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2AC61D9" w14:textId="77777777" w:rsidTr="00F86D0F">
        <w:trPr>
          <w:trHeight w:val="85"/>
        </w:trPr>
        <w:tc>
          <w:tcPr>
            <w:tcW w:w="3411" w:type="pct"/>
            <w:tcBorders>
              <w:top w:val="nil"/>
              <w:left w:val="nil"/>
              <w:bottom w:val="nil"/>
              <w:right w:val="nil"/>
            </w:tcBorders>
            <w:shd w:val="clear" w:color="000000" w:fill="D5E3F2"/>
            <w:vAlign w:val="bottom"/>
            <w:hideMark/>
          </w:tcPr>
          <w:p w14:paraId="212F623E" w14:textId="77777777" w:rsidR="007B775C" w:rsidRPr="007B775C" w:rsidRDefault="007B775C" w:rsidP="007B775C">
            <w:pPr>
              <w:spacing w:line="240" w:lineRule="auto"/>
              <w:rPr>
                <w:b/>
                <w:bCs/>
                <w:sz w:val="12"/>
                <w:szCs w:val="12"/>
              </w:rPr>
            </w:pPr>
            <w:r w:rsidRPr="007B775C">
              <w:rPr>
                <w:b/>
                <w:bCs/>
                <w:sz w:val="12"/>
                <w:szCs w:val="12"/>
              </w:rPr>
              <w:t>Oświetlenie ulic</w:t>
            </w:r>
          </w:p>
        </w:tc>
        <w:tc>
          <w:tcPr>
            <w:tcW w:w="530" w:type="pct"/>
            <w:tcBorders>
              <w:top w:val="nil"/>
              <w:left w:val="nil"/>
              <w:bottom w:val="nil"/>
              <w:right w:val="nil"/>
            </w:tcBorders>
            <w:shd w:val="clear" w:color="000000" w:fill="D5E3F2"/>
            <w:noWrap/>
            <w:vAlign w:val="bottom"/>
            <w:hideMark/>
          </w:tcPr>
          <w:p w14:paraId="31D8AF01"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D5E3F2"/>
            <w:noWrap/>
            <w:vAlign w:val="bottom"/>
            <w:hideMark/>
          </w:tcPr>
          <w:p w14:paraId="60BE81F8"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D5E3F2"/>
            <w:noWrap/>
            <w:vAlign w:val="bottom"/>
            <w:hideMark/>
          </w:tcPr>
          <w:p w14:paraId="078CE150"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16E9F05C" w14:textId="77777777" w:rsidTr="00F86D0F">
        <w:trPr>
          <w:trHeight w:val="85"/>
        </w:trPr>
        <w:tc>
          <w:tcPr>
            <w:tcW w:w="3411" w:type="pct"/>
            <w:tcBorders>
              <w:top w:val="nil"/>
              <w:left w:val="nil"/>
              <w:bottom w:val="nil"/>
              <w:right w:val="nil"/>
            </w:tcBorders>
            <w:shd w:val="clear" w:color="auto" w:fill="auto"/>
            <w:vAlign w:val="bottom"/>
            <w:hideMark/>
          </w:tcPr>
          <w:p w14:paraId="6A32ACFA"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3522E948"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75C4FAB"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B6904CC"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DFBF97B" w14:textId="77777777" w:rsidTr="00F86D0F">
        <w:trPr>
          <w:trHeight w:val="85"/>
        </w:trPr>
        <w:tc>
          <w:tcPr>
            <w:tcW w:w="3411" w:type="pct"/>
            <w:tcBorders>
              <w:top w:val="nil"/>
              <w:left w:val="nil"/>
              <w:bottom w:val="nil"/>
              <w:right w:val="nil"/>
            </w:tcBorders>
            <w:shd w:val="clear" w:color="000000" w:fill="EAF1F6"/>
            <w:vAlign w:val="bottom"/>
            <w:hideMark/>
          </w:tcPr>
          <w:p w14:paraId="27B6C2A1" w14:textId="77777777" w:rsidR="007B775C" w:rsidRPr="007B775C" w:rsidRDefault="007B775C" w:rsidP="007B775C">
            <w:pPr>
              <w:spacing w:line="240" w:lineRule="auto"/>
              <w:rPr>
                <w:b/>
                <w:bCs/>
                <w:i/>
                <w:iCs/>
                <w:sz w:val="12"/>
                <w:szCs w:val="12"/>
              </w:rPr>
            </w:pPr>
            <w:r w:rsidRPr="007B775C">
              <w:rPr>
                <w:b/>
                <w:bCs/>
                <w:i/>
                <w:iCs/>
                <w:sz w:val="12"/>
                <w:szCs w:val="12"/>
              </w:rPr>
              <w:t>Iluminacje obiektów architektonicznych</w:t>
            </w:r>
          </w:p>
        </w:tc>
        <w:tc>
          <w:tcPr>
            <w:tcW w:w="530" w:type="pct"/>
            <w:tcBorders>
              <w:top w:val="nil"/>
              <w:left w:val="nil"/>
              <w:bottom w:val="nil"/>
              <w:right w:val="nil"/>
            </w:tcBorders>
            <w:shd w:val="clear" w:color="000000" w:fill="EAF1F6"/>
            <w:noWrap/>
            <w:vAlign w:val="bottom"/>
            <w:hideMark/>
          </w:tcPr>
          <w:p w14:paraId="29555FB9" w14:textId="77777777" w:rsidR="007B775C" w:rsidRPr="007B775C" w:rsidRDefault="007B775C" w:rsidP="007B775C">
            <w:pPr>
              <w:spacing w:line="240" w:lineRule="auto"/>
              <w:jc w:val="center"/>
              <w:rPr>
                <w:b/>
                <w:bCs/>
                <w:i/>
                <w:iCs/>
                <w:sz w:val="12"/>
                <w:szCs w:val="12"/>
              </w:rPr>
            </w:pPr>
            <w:r w:rsidRPr="007B775C">
              <w:rPr>
                <w:b/>
                <w:bCs/>
                <w:i/>
                <w:iCs/>
                <w:sz w:val="12"/>
                <w:szCs w:val="12"/>
              </w:rPr>
              <w:t> </w:t>
            </w:r>
          </w:p>
        </w:tc>
        <w:tc>
          <w:tcPr>
            <w:tcW w:w="574" w:type="pct"/>
            <w:tcBorders>
              <w:top w:val="nil"/>
              <w:left w:val="nil"/>
              <w:bottom w:val="nil"/>
              <w:right w:val="nil"/>
            </w:tcBorders>
            <w:shd w:val="clear" w:color="000000" w:fill="EAF1F6"/>
            <w:noWrap/>
            <w:vAlign w:val="bottom"/>
            <w:hideMark/>
          </w:tcPr>
          <w:p w14:paraId="4B460FC0" w14:textId="77777777" w:rsidR="007B775C" w:rsidRPr="007B775C" w:rsidRDefault="007B775C" w:rsidP="007B775C">
            <w:pPr>
              <w:spacing w:line="240" w:lineRule="auto"/>
              <w:rPr>
                <w:b/>
                <w:bCs/>
                <w:i/>
                <w:iCs/>
                <w:sz w:val="12"/>
                <w:szCs w:val="12"/>
              </w:rPr>
            </w:pPr>
            <w:r w:rsidRPr="007B775C">
              <w:rPr>
                <w:b/>
                <w:bCs/>
                <w:i/>
                <w:iCs/>
                <w:sz w:val="12"/>
                <w:szCs w:val="12"/>
              </w:rPr>
              <w:t> </w:t>
            </w:r>
          </w:p>
        </w:tc>
        <w:tc>
          <w:tcPr>
            <w:tcW w:w="485" w:type="pct"/>
            <w:tcBorders>
              <w:top w:val="nil"/>
              <w:left w:val="nil"/>
              <w:bottom w:val="nil"/>
              <w:right w:val="nil"/>
            </w:tcBorders>
            <w:shd w:val="clear" w:color="000000" w:fill="EAF1F6"/>
            <w:noWrap/>
            <w:vAlign w:val="bottom"/>
            <w:hideMark/>
          </w:tcPr>
          <w:p w14:paraId="59D726E5" w14:textId="77777777" w:rsidR="007B775C" w:rsidRPr="007B775C" w:rsidRDefault="007B775C" w:rsidP="007B775C">
            <w:pPr>
              <w:spacing w:line="240" w:lineRule="auto"/>
              <w:rPr>
                <w:b/>
                <w:bCs/>
                <w:i/>
                <w:iCs/>
                <w:sz w:val="12"/>
                <w:szCs w:val="12"/>
              </w:rPr>
            </w:pPr>
            <w:r w:rsidRPr="007B775C">
              <w:rPr>
                <w:b/>
                <w:bCs/>
                <w:i/>
                <w:iCs/>
                <w:sz w:val="12"/>
                <w:szCs w:val="12"/>
              </w:rPr>
              <w:t> </w:t>
            </w:r>
          </w:p>
        </w:tc>
      </w:tr>
      <w:tr w:rsidR="007B775C" w:rsidRPr="007B775C" w14:paraId="785909D9" w14:textId="77777777" w:rsidTr="00F86D0F">
        <w:trPr>
          <w:trHeight w:val="85"/>
        </w:trPr>
        <w:tc>
          <w:tcPr>
            <w:tcW w:w="3411" w:type="pct"/>
            <w:tcBorders>
              <w:top w:val="nil"/>
              <w:left w:val="nil"/>
              <w:bottom w:val="nil"/>
              <w:right w:val="nil"/>
            </w:tcBorders>
            <w:shd w:val="clear" w:color="auto" w:fill="auto"/>
            <w:vAlign w:val="bottom"/>
            <w:hideMark/>
          </w:tcPr>
          <w:p w14:paraId="369EB8CE" w14:textId="77777777" w:rsidR="007B775C" w:rsidRPr="007B775C" w:rsidRDefault="007B775C" w:rsidP="007B775C">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02247781"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C0939F9"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901E273"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F8DF9D6" w14:textId="77777777" w:rsidTr="00F86D0F">
        <w:trPr>
          <w:trHeight w:val="85"/>
        </w:trPr>
        <w:tc>
          <w:tcPr>
            <w:tcW w:w="3411" w:type="pct"/>
            <w:tcBorders>
              <w:top w:val="nil"/>
              <w:left w:val="nil"/>
              <w:bottom w:val="nil"/>
              <w:right w:val="nil"/>
            </w:tcBorders>
            <w:shd w:val="clear" w:color="auto" w:fill="auto"/>
            <w:vAlign w:val="bottom"/>
            <w:hideMark/>
          </w:tcPr>
          <w:p w14:paraId="0ADBD341"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2E441D30"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620733D"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5F19280"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1CDD5D25" w14:textId="77777777" w:rsidTr="00F86D0F">
        <w:trPr>
          <w:trHeight w:val="85"/>
        </w:trPr>
        <w:tc>
          <w:tcPr>
            <w:tcW w:w="3411" w:type="pct"/>
            <w:tcBorders>
              <w:top w:val="nil"/>
              <w:left w:val="nil"/>
              <w:bottom w:val="nil"/>
              <w:right w:val="nil"/>
            </w:tcBorders>
            <w:shd w:val="clear" w:color="auto" w:fill="auto"/>
            <w:vAlign w:val="bottom"/>
            <w:hideMark/>
          </w:tcPr>
          <w:p w14:paraId="44B66F91" w14:textId="77777777" w:rsidR="007B775C" w:rsidRPr="007B775C" w:rsidRDefault="007B775C" w:rsidP="007B775C">
            <w:pPr>
              <w:spacing w:line="240" w:lineRule="auto"/>
              <w:rPr>
                <w:sz w:val="12"/>
                <w:szCs w:val="12"/>
              </w:rPr>
            </w:pPr>
            <w:r w:rsidRPr="007B775C">
              <w:rPr>
                <w:sz w:val="12"/>
                <w:szCs w:val="12"/>
              </w:rPr>
              <w:t>Wyeksponowanie obiektów architektonicznych, mostowych i obiektów zabytkowych Miasta</w:t>
            </w:r>
          </w:p>
        </w:tc>
        <w:tc>
          <w:tcPr>
            <w:tcW w:w="530" w:type="pct"/>
            <w:tcBorders>
              <w:top w:val="nil"/>
              <w:left w:val="nil"/>
              <w:bottom w:val="nil"/>
              <w:right w:val="nil"/>
            </w:tcBorders>
            <w:shd w:val="clear" w:color="auto" w:fill="auto"/>
            <w:noWrap/>
            <w:vAlign w:val="bottom"/>
            <w:hideMark/>
          </w:tcPr>
          <w:p w14:paraId="25E2EBF0"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0D821D00"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39F2F10"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9A91E67" w14:textId="77777777" w:rsidTr="00F86D0F">
        <w:trPr>
          <w:trHeight w:val="85"/>
        </w:trPr>
        <w:tc>
          <w:tcPr>
            <w:tcW w:w="3411" w:type="pct"/>
            <w:tcBorders>
              <w:top w:val="nil"/>
              <w:left w:val="nil"/>
              <w:bottom w:val="nil"/>
              <w:right w:val="nil"/>
            </w:tcBorders>
            <w:shd w:val="clear" w:color="auto" w:fill="auto"/>
            <w:vAlign w:val="bottom"/>
            <w:hideMark/>
          </w:tcPr>
          <w:p w14:paraId="734B103B"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21BAA5B1"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0732D54"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D9EA192"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82B101D" w14:textId="77777777" w:rsidTr="00F86D0F">
        <w:trPr>
          <w:trHeight w:val="85"/>
        </w:trPr>
        <w:tc>
          <w:tcPr>
            <w:tcW w:w="3411" w:type="pct"/>
            <w:tcBorders>
              <w:top w:val="nil"/>
              <w:left w:val="nil"/>
              <w:bottom w:val="nil"/>
              <w:right w:val="nil"/>
            </w:tcBorders>
            <w:shd w:val="clear" w:color="auto" w:fill="auto"/>
            <w:vAlign w:val="bottom"/>
            <w:hideMark/>
          </w:tcPr>
          <w:p w14:paraId="28003062"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2A4CE6B6"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33B960D"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FF86AED"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80991FA" w14:textId="77777777" w:rsidTr="00F86D0F">
        <w:trPr>
          <w:trHeight w:val="85"/>
        </w:trPr>
        <w:tc>
          <w:tcPr>
            <w:tcW w:w="3411" w:type="pct"/>
            <w:tcBorders>
              <w:top w:val="nil"/>
              <w:left w:val="nil"/>
              <w:bottom w:val="nil"/>
              <w:right w:val="nil"/>
            </w:tcBorders>
            <w:shd w:val="clear" w:color="auto" w:fill="auto"/>
            <w:vAlign w:val="bottom"/>
            <w:hideMark/>
          </w:tcPr>
          <w:p w14:paraId="271618DB" w14:textId="77777777" w:rsidR="007B775C" w:rsidRPr="007B775C" w:rsidRDefault="007B775C" w:rsidP="007B775C">
            <w:pPr>
              <w:spacing w:line="240" w:lineRule="auto"/>
              <w:rPr>
                <w:sz w:val="12"/>
                <w:szCs w:val="12"/>
              </w:rPr>
            </w:pPr>
            <w:r w:rsidRPr="007B775C">
              <w:rPr>
                <w:sz w:val="12"/>
                <w:szCs w:val="12"/>
              </w:rPr>
              <w:t>liczba iluminowanych obiektów</w:t>
            </w:r>
          </w:p>
        </w:tc>
        <w:tc>
          <w:tcPr>
            <w:tcW w:w="530" w:type="pct"/>
            <w:tcBorders>
              <w:top w:val="nil"/>
              <w:left w:val="nil"/>
              <w:bottom w:val="nil"/>
              <w:right w:val="nil"/>
            </w:tcBorders>
            <w:shd w:val="clear" w:color="auto" w:fill="auto"/>
            <w:noWrap/>
            <w:vAlign w:val="bottom"/>
            <w:hideMark/>
          </w:tcPr>
          <w:p w14:paraId="15C447D4" w14:textId="77777777" w:rsidR="007B775C" w:rsidRPr="007B775C" w:rsidRDefault="007B775C" w:rsidP="007B775C">
            <w:pPr>
              <w:spacing w:line="240" w:lineRule="auto"/>
              <w:jc w:val="center"/>
              <w:rPr>
                <w:sz w:val="12"/>
                <w:szCs w:val="12"/>
              </w:rPr>
            </w:pPr>
            <w:r w:rsidRPr="007B775C">
              <w:rPr>
                <w:sz w:val="12"/>
                <w:szCs w:val="12"/>
              </w:rPr>
              <w:t>szt.</w:t>
            </w:r>
          </w:p>
        </w:tc>
        <w:tc>
          <w:tcPr>
            <w:tcW w:w="574" w:type="pct"/>
            <w:tcBorders>
              <w:top w:val="nil"/>
              <w:left w:val="nil"/>
              <w:bottom w:val="nil"/>
              <w:right w:val="nil"/>
            </w:tcBorders>
            <w:shd w:val="clear" w:color="auto" w:fill="auto"/>
            <w:noWrap/>
            <w:vAlign w:val="bottom"/>
            <w:hideMark/>
          </w:tcPr>
          <w:p w14:paraId="26044152" w14:textId="77777777" w:rsidR="007B775C" w:rsidRPr="007B775C" w:rsidRDefault="007B775C" w:rsidP="007B775C">
            <w:pPr>
              <w:spacing w:line="240" w:lineRule="auto"/>
              <w:jc w:val="right"/>
              <w:rPr>
                <w:sz w:val="12"/>
                <w:szCs w:val="12"/>
              </w:rPr>
            </w:pPr>
            <w:r w:rsidRPr="007B775C">
              <w:rPr>
                <w:sz w:val="12"/>
                <w:szCs w:val="12"/>
              </w:rPr>
              <w:t>3</w:t>
            </w:r>
          </w:p>
        </w:tc>
        <w:tc>
          <w:tcPr>
            <w:tcW w:w="485" w:type="pct"/>
            <w:tcBorders>
              <w:top w:val="nil"/>
              <w:left w:val="nil"/>
              <w:bottom w:val="nil"/>
              <w:right w:val="nil"/>
            </w:tcBorders>
            <w:shd w:val="clear" w:color="auto" w:fill="auto"/>
            <w:noWrap/>
            <w:vAlign w:val="bottom"/>
            <w:hideMark/>
          </w:tcPr>
          <w:p w14:paraId="0C4AAE33" w14:textId="77777777" w:rsidR="007B775C" w:rsidRPr="007B775C" w:rsidRDefault="007B775C" w:rsidP="007B775C">
            <w:pPr>
              <w:spacing w:line="240" w:lineRule="auto"/>
              <w:jc w:val="right"/>
              <w:rPr>
                <w:sz w:val="12"/>
                <w:szCs w:val="12"/>
              </w:rPr>
            </w:pPr>
            <w:r w:rsidRPr="007B775C">
              <w:rPr>
                <w:sz w:val="12"/>
                <w:szCs w:val="12"/>
              </w:rPr>
              <w:t>3</w:t>
            </w:r>
          </w:p>
        </w:tc>
      </w:tr>
      <w:tr w:rsidR="007B775C" w:rsidRPr="007B775C" w14:paraId="355701F9" w14:textId="77777777" w:rsidTr="00F86D0F">
        <w:trPr>
          <w:trHeight w:val="85"/>
        </w:trPr>
        <w:tc>
          <w:tcPr>
            <w:tcW w:w="3411" w:type="pct"/>
            <w:tcBorders>
              <w:top w:val="nil"/>
              <w:left w:val="nil"/>
              <w:bottom w:val="nil"/>
              <w:right w:val="nil"/>
            </w:tcBorders>
            <w:shd w:val="clear" w:color="auto" w:fill="auto"/>
            <w:vAlign w:val="bottom"/>
            <w:hideMark/>
          </w:tcPr>
          <w:p w14:paraId="1231E72F" w14:textId="77777777" w:rsidR="007B775C" w:rsidRPr="007B775C" w:rsidRDefault="007B775C" w:rsidP="007B775C">
            <w:pPr>
              <w:spacing w:line="240" w:lineRule="auto"/>
              <w:rPr>
                <w:sz w:val="12"/>
                <w:szCs w:val="12"/>
              </w:rPr>
            </w:pPr>
            <w:r w:rsidRPr="007B775C">
              <w:rPr>
                <w:sz w:val="12"/>
                <w:szCs w:val="12"/>
              </w:rPr>
              <w:t>średni koszt jednostkowy iluminacji obiektu</w:t>
            </w:r>
          </w:p>
        </w:tc>
        <w:tc>
          <w:tcPr>
            <w:tcW w:w="530" w:type="pct"/>
            <w:tcBorders>
              <w:top w:val="nil"/>
              <w:left w:val="nil"/>
              <w:bottom w:val="nil"/>
              <w:right w:val="nil"/>
            </w:tcBorders>
            <w:shd w:val="clear" w:color="auto" w:fill="auto"/>
            <w:noWrap/>
            <w:vAlign w:val="bottom"/>
            <w:hideMark/>
          </w:tcPr>
          <w:p w14:paraId="1F7EB4DE" w14:textId="77777777" w:rsidR="007B775C" w:rsidRPr="007B775C" w:rsidRDefault="007B775C" w:rsidP="007B775C">
            <w:pPr>
              <w:spacing w:line="240" w:lineRule="auto"/>
              <w:jc w:val="center"/>
              <w:rPr>
                <w:sz w:val="12"/>
                <w:szCs w:val="12"/>
              </w:rPr>
            </w:pPr>
            <w:r w:rsidRPr="007B775C">
              <w:rPr>
                <w:sz w:val="12"/>
                <w:szCs w:val="12"/>
              </w:rPr>
              <w:t>zł</w:t>
            </w:r>
          </w:p>
        </w:tc>
        <w:tc>
          <w:tcPr>
            <w:tcW w:w="574" w:type="pct"/>
            <w:tcBorders>
              <w:top w:val="nil"/>
              <w:left w:val="nil"/>
              <w:bottom w:val="nil"/>
              <w:right w:val="nil"/>
            </w:tcBorders>
            <w:shd w:val="clear" w:color="auto" w:fill="auto"/>
            <w:noWrap/>
            <w:vAlign w:val="bottom"/>
            <w:hideMark/>
          </w:tcPr>
          <w:p w14:paraId="5AED645D" w14:textId="77777777" w:rsidR="007B775C" w:rsidRPr="007B775C" w:rsidRDefault="007B775C" w:rsidP="007B775C">
            <w:pPr>
              <w:spacing w:line="240" w:lineRule="auto"/>
              <w:jc w:val="right"/>
              <w:rPr>
                <w:sz w:val="12"/>
                <w:szCs w:val="12"/>
              </w:rPr>
            </w:pPr>
            <w:r w:rsidRPr="007B775C">
              <w:rPr>
                <w:sz w:val="12"/>
                <w:szCs w:val="12"/>
              </w:rPr>
              <w:t>43 667</w:t>
            </w:r>
          </w:p>
        </w:tc>
        <w:tc>
          <w:tcPr>
            <w:tcW w:w="485" w:type="pct"/>
            <w:tcBorders>
              <w:top w:val="nil"/>
              <w:left w:val="nil"/>
              <w:bottom w:val="nil"/>
              <w:right w:val="nil"/>
            </w:tcBorders>
            <w:shd w:val="clear" w:color="auto" w:fill="auto"/>
            <w:noWrap/>
            <w:vAlign w:val="bottom"/>
            <w:hideMark/>
          </w:tcPr>
          <w:p w14:paraId="60303B12" w14:textId="77777777" w:rsidR="007B775C" w:rsidRPr="007B775C" w:rsidRDefault="007B775C" w:rsidP="007B775C">
            <w:pPr>
              <w:spacing w:line="240" w:lineRule="auto"/>
              <w:jc w:val="right"/>
              <w:rPr>
                <w:sz w:val="12"/>
                <w:szCs w:val="12"/>
              </w:rPr>
            </w:pPr>
            <w:r w:rsidRPr="007B775C">
              <w:rPr>
                <w:sz w:val="12"/>
                <w:szCs w:val="12"/>
              </w:rPr>
              <w:t>21 841</w:t>
            </w:r>
          </w:p>
        </w:tc>
      </w:tr>
      <w:tr w:rsidR="007B775C" w:rsidRPr="007B775C" w14:paraId="7F92E992" w14:textId="77777777" w:rsidTr="00F86D0F">
        <w:trPr>
          <w:trHeight w:val="85"/>
        </w:trPr>
        <w:tc>
          <w:tcPr>
            <w:tcW w:w="3411" w:type="pct"/>
            <w:tcBorders>
              <w:top w:val="nil"/>
              <w:left w:val="nil"/>
              <w:bottom w:val="nil"/>
              <w:right w:val="nil"/>
            </w:tcBorders>
            <w:shd w:val="clear" w:color="auto" w:fill="auto"/>
            <w:vAlign w:val="bottom"/>
            <w:hideMark/>
          </w:tcPr>
          <w:p w14:paraId="65F37E87"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4949EF69"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4727E57"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765985D"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6378615D" w14:textId="77777777" w:rsidTr="00F86D0F">
        <w:trPr>
          <w:trHeight w:val="85"/>
        </w:trPr>
        <w:tc>
          <w:tcPr>
            <w:tcW w:w="3411" w:type="pct"/>
            <w:tcBorders>
              <w:top w:val="nil"/>
              <w:left w:val="nil"/>
              <w:bottom w:val="nil"/>
              <w:right w:val="nil"/>
            </w:tcBorders>
            <w:shd w:val="clear" w:color="000000" w:fill="D5E3F2"/>
            <w:vAlign w:val="bottom"/>
            <w:hideMark/>
          </w:tcPr>
          <w:p w14:paraId="42177250" w14:textId="77777777" w:rsidR="007B775C" w:rsidRPr="007B775C" w:rsidRDefault="007B775C" w:rsidP="007B775C">
            <w:pPr>
              <w:spacing w:line="240" w:lineRule="auto"/>
              <w:rPr>
                <w:b/>
                <w:bCs/>
                <w:sz w:val="12"/>
                <w:szCs w:val="12"/>
              </w:rPr>
            </w:pPr>
            <w:r w:rsidRPr="007B775C">
              <w:rPr>
                <w:b/>
                <w:bCs/>
                <w:sz w:val="12"/>
                <w:szCs w:val="12"/>
              </w:rPr>
              <w:t>Gospodarowanie parkingami i węzłami komunikacyjnymi</w:t>
            </w:r>
          </w:p>
        </w:tc>
        <w:tc>
          <w:tcPr>
            <w:tcW w:w="530" w:type="pct"/>
            <w:tcBorders>
              <w:top w:val="nil"/>
              <w:left w:val="nil"/>
              <w:bottom w:val="nil"/>
              <w:right w:val="nil"/>
            </w:tcBorders>
            <w:shd w:val="clear" w:color="000000" w:fill="D5E3F2"/>
            <w:noWrap/>
            <w:vAlign w:val="bottom"/>
            <w:hideMark/>
          </w:tcPr>
          <w:p w14:paraId="18892CAC"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D5E3F2"/>
            <w:noWrap/>
            <w:vAlign w:val="bottom"/>
            <w:hideMark/>
          </w:tcPr>
          <w:p w14:paraId="61839282"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D5E3F2"/>
            <w:noWrap/>
            <w:vAlign w:val="bottom"/>
            <w:hideMark/>
          </w:tcPr>
          <w:p w14:paraId="0F985EC5"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0274204B" w14:textId="77777777" w:rsidTr="00F86D0F">
        <w:trPr>
          <w:trHeight w:val="85"/>
        </w:trPr>
        <w:tc>
          <w:tcPr>
            <w:tcW w:w="3411" w:type="pct"/>
            <w:tcBorders>
              <w:top w:val="nil"/>
              <w:left w:val="nil"/>
              <w:bottom w:val="nil"/>
              <w:right w:val="nil"/>
            </w:tcBorders>
            <w:shd w:val="clear" w:color="auto" w:fill="auto"/>
            <w:vAlign w:val="bottom"/>
            <w:hideMark/>
          </w:tcPr>
          <w:p w14:paraId="1C3C16A9"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483E1E1F"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216651B"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031681F"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700B74E" w14:textId="77777777" w:rsidTr="00F86D0F">
        <w:trPr>
          <w:trHeight w:val="85"/>
        </w:trPr>
        <w:tc>
          <w:tcPr>
            <w:tcW w:w="3411" w:type="pct"/>
            <w:tcBorders>
              <w:top w:val="nil"/>
              <w:left w:val="nil"/>
              <w:bottom w:val="nil"/>
              <w:right w:val="nil"/>
            </w:tcBorders>
            <w:shd w:val="clear" w:color="auto" w:fill="auto"/>
            <w:vAlign w:val="bottom"/>
            <w:hideMark/>
          </w:tcPr>
          <w:p w14:paraId="3C07851C"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078A5D4D"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22A1A3A"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43D1950"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6C0A8589" w14:textId="77777777" w:rsidTr="00F86D0F">
        <w:trPr>
          <w:trHeight w:val="85"/>
        </w:trPr>
        <w:tc>
          <w:tcPr>
            <w:tcW w:w="3411" w:type="pct"/>
            <w:tcBorders>
              <w:top w:val="nil"/>
              <w:left w:val="nil"/>
              <w:bottom w:val="nil"/>
              <w:right w:val="nil"/>
            </w:tcBorders>
            <w:shd w:val="clear" w:color="auto" w:fill="auto"/>
            <w:vAlign w:val="bottom"/>
            <w:hideMark/>
          </w:tcPr>
          <w:p w14:paraId="3184E961" w14:textId="77777777" w:rsidR="007B775C" w:rsidRPr="007B775C" w:rsidRDefault="007B775C" w:rsidP="007B775C">
            <w:pPr>
              <w:spacing w:line="240" w:lineRule="auto"/>
              <w:rPr>
                <w:sz w:val="12"/>
                <w:szCs w:val="12"/>
              </w:rPr>
            </w:pPr>
            <w:r w:rsidRPr="007B775C">
              <w:rPr>
                <w:sz w:val="12"/>
                <w:szCs w:val="12"/>
              </w:rPr>
              <w:t>Zapewnienie standardów funkcjonalnych i technicznych węzłów komunikacyjnych oraz rozwój systemu "Parkuj i Jedź"</w:t>
            </w:r>
          </w:p>
        </w:tc>
        <w:tc>
          <w:tcPr>
            <w:tcW w:w="530" w:type="pct"/>
            <w:tcBorders>
              <w:top w:val="nil"/>
              <w:left w:val="nil"/>
              <w:bottom w:val="nil"/>
              <w:right w:val="nil"/>
            </w:tcBorders>
            <w:shd w:val="clear" w:color="auto" w:fill="auto"/>
            <w:noWrap/>
            <w:vAlign w:val="bottom"/>
            <w:hideMark/>
          </w:tcPr>
          <w:p w14:paraId="52F9F100"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599F60C5"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2504240"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2968F8E" w14:textId="77777777" w:rsidTr="00F86D0F">
        <w:trPr>
          <w:trHeight w:val="85"/>
        </w:trPr>
        <w:tc>
          <w:tcPr>
            <w:tcW w:w="3411" w:type="pct"/>
            <w:tcBorders>
              <w:top w:val="nil"/>
              <w:left w:val="nil"/>
              <w:bottom w:val="nil"/>
              <w:right w:val="nil"/>
            </w:tcBorders>
            <w:shd w:val="clear" w:color="auto" w:fill="auto"/>
            <w:vAlign w:val="bottom"/>
            <w:hideMark/>
          </w:tcPr>
          <w:p w14:paraId="6AB1D55F"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4353A069"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A3DC27E"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E5B609F"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439EC93" w14:textId="77777777" w:rsidTr="00F86D0F">
        <w:trPr>
          <w:trHeight w:val="85"/>
        </w:trPr>
        <w:tc>
          <w:tcPr>
            <w:tcW w:w="3411" w:type="pct"/>
            <w:tcBorders>
              <w:top w:val="nil"/>
              <w:left w:val="nil"/>
              <w:bottom w:val="nil"/>
              <w:right w:val="nil"/>
            </w:tcBorders>
            <w:shd w:val="clear" w:color="auto" w:fill="auto"/>
            <w:vAlign w:val="bottom"/>
            <w:hideMark/>
          </w:tcPr>
          <w:p w14:paraId="650DDB41"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5FA12DF2"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56C8BE2"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03F3750"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606DA1B4" w14:textId="77777777" w:rsidTr="00F86D0F">
        <w:trPr>
          <w:trHeight w:val="85"/>
        </w:trPr>
        <w:tc>
          <w:tcPr>
            <w:tcW w:w="3411" w:type="pct"/>
            <w:tcBorders>
              <w:top w:val="nil"/>
              <w:left w:val="nil"/>
              <w:bottom w:val="nil"/>
              <w:right w:val="nil"/>
            </w:tcBorders>
            <w:shd w:val="clear" w:color="auto" w:fill="auto"/>
            <w:vAlign w:val="bottom"/>
            <w:hideMark/>
          </w:tcPr>
          <w:p w14:paraId="7D35AE9F" w14:textId="77777777" w:rsidR="007B775C" w:rsidRPr="007B775C" w:rsidRDefault="007B775C" w:rsidP="007B775C">
            <w:pPr>
              <w:spacing w:line="240" w:lineRule="auto"/>
              <w:rPr>
                <w:sz w:val="12"/>
                <w:szCs w:val="12"/>
              </w:rPr>
            </w:pPr>
            <w:r w:rsidRPr="007B775C">
              <w:rPr>
                <w:sz w:val="12"/>
                <w:szCs w:val="12"/>
              </w:rPr>
              <w:t>liczba miejsc parkingowych</w:t>
            </w:r>
          </w:p>
        </w:tc>
        <w:tc>
          <w:tcPr>
            <w:tcW w:w="530" w:type="pct"/>
            <w:tcBorders>
              <w:top w:val="nil"/>
              <w:left w:val="nil"/>
              <w:bottom w:val="nil"/>
              <w:right w:val="nil"/>
            </w:tcBorders>
            <w:shd w:val="clear" w:color="auto" w:fill="auto"/>
            <w:noWrap/>
            <w:vAlign w:val="bottom"/>
            <w:hideMark/>
          </w:tcPr>
          <w:p w14:paraId="0F790732" w14:textId="77777777" w:rsidR="007B775C" w:rsidRPr="007B775C" w:rsidRDefault="007B775C" w:rsidP="007B775C">
            <w:pPr>
              <w:spacing w:line="240" w:lineRule="auto"/>
              <w:jc w:val="center"/>
              <w:rPr>
                <w:sz w:val="12"/>
                <w:szCs w:val="12"/>
              </w:rPr>
            </w:pPr>
            <w:r w:rsidRPr="007B775C">
              <w:rPr>
                <w:sz w:val="12"/>
                <w:szCs w:val="12"/>
              </w:rPr>
              <w:t>szt.</w:t>
            </w:r>
          </w:p>
        </w:tc>
        <w:tc>
          <w:tcPr>
            <w:tcW w:w="574" w:type="pct"/>
            <w:tcBorders>
              <w:top w:val="nil"/>
              <w:left w:val="nil"/>
              <w:bottom w:val="nil"/>
              <w:right w:val="nil"/>
            </w:tcBorders>
            <w:shd w:val="clear" w:color="auto" w:fill="auto"/>
            <w:noWrap/>
            <w:vAlign w:val="bottom"/>
            <w:hideMark/>
          </w:tcPr>
          <w:p w14:paraId="3115BF57" w14:textId="77777777" w:rsidR="007B775C" w:rsidRPr="007B775C" w:rsidRDefault="007B775C" w:rsidP="007B775C">
            <w:pPr>
              <w:spacing w:line="240" w:lineRule="auto"/>
              <w:jc w:val="right"/>
              <w:rPr>
                <w:sz w:val="12"/>
                <w:szCs w:val="12"/>
              </w:rPr>
            </w:pPr>
            <w:r w:rsidRPr="007B775C">
              <w:rPr>
                <w:sz w:val="12"/>
                <w:szCs w:val="12"/>
              </w:rPr>
              <w:t>338</w:t>
            </w:r>
          </w:p>
        </w:tc>
        <w:tc>
          <w:tcPr>
            <w:tcW w:w="485" w:type="pct"/>
            <w:tcBorders>
              <w:top w:val="nil"/>
              <w:left w:val="nil"/>
              <w:bottom w:val="nil"/>
              <w:right w:val="nil"/>
            </w:tcBorders>
            <w:shd w:val="clear" w:color="auto" w:fill="auto"/>
            <w:noWrap/>
            <w:vAlign w:val="bottom"/>
            <w:hideMark/>
          </w:tcPr>
          <w:p w14:paraId="2A5A2C99" w14:textId="77777777" w:rsidR="007B775C" w:rsidRPr="007B775C" w:rsidRDefault="007B775C" w:rsidP="007B775C">
            <w:pPr>
              <w:spacing w:line="240" w:lineRule="auto"/>
              <w:jc w:val="right"/>
              <w:rPr>
                <w:sz w:val="12"/>
                <w:szCs w:val="12"/>
              </w:rPr>
            </w:pPr>
            <w:r w:rsidRPr="007B775C">
              <w:rPr>
                <w:sz w:val="12"/>
                <w:szCs w:val="12"/>
              </w:rPr>
              <w:t>338</w:t>
            </w:r>
          </w:p>
        </w:tc>
      </w:tr>
      <w:tr w:rsidR="007B775C" w:rsidRPr="007B775C" w14:paraId="3A239417" w14:textId="77777777" w:rsidTr="00F86D0F">
        <w:trPr>
          <w:trHeight w:val="85"/>
        </w:trPr>
        <w:tc>
          <w:tcPr>
            <w:tcW w:w="3411" w:type="pct"/>
            <w:tcBorders>
              <w:top w:val="nil"/>
              <w:left w:val="nil"/>
              <w:bottom w:val="nil"/>
              <w:right w:val="nil"/>
            </w:tcBorders>
            <w:shd w:val="clear" w:color="auto" w:fill="auto"/>
            <w:vAlign w:val="bottom"/>
            <w:hideMark/>
          </w:tcPr>
          <w:p w14:paraId="68E1521A" w14:textId="77777777" w:rsidR="007B775C" w:rsidRPr="007B775C" w:rsidRDefault="007B775C" w:rsidP="007B775C">
            <w:pPr>
              <w:spacing w:line="240" w:lineRule="auto"/>
              <w:rPr>
                <w:sz w:val="12"/>
                <w:szCs w:val="12"/>
              </w:rPr>
            </w:pPr>
            <w:r w:rsidRPr="007B775C">
              <w:rPr>
                <w:sz w:val="12"/>
                <w:szCs w:val="12"/>
              </w:rPr>
              <w:t>średni koszt utrzymania jednego miejsca parkingowego administrowanego przez Dzielnicę</w:t>
            </w:r>
          </w:p>
        </w:tc>
        <w:tc>
          <w:tcPr>
            <w:tcW w:w="530" w:type="pct"/>
            <w:tcBorders>
              <w:top w:val="nil"/>
              <w:left w:val="nil"/>
              <w:bottom w:val="nil"/>
              <w:right w:val="nil"/>
            </w:tcBorders>
            <w:shd w:val="clear" w:color="auto" w:fill="auto"/>
            <w:noWrap/>
            <w:vAlign w:val="bottom"/>
            <w:hideMark/>
          </w:tcPr>
          <w:p w14:paraId="271795E0" w14:textId="77777777" w:rsidR="007B775C" w:rsidRPr="007B775C" w:rsidRDefault="007B775C" w:rsidP="007B775C">
            <w:pPr>
              <w:spacing w:line="240" w:lineRule="auto"/>
              <w:jc w:val="center"/>
              <w:rPr>
                <w:sz w:val="12"/>
                <w:szCs w:val="12"/>
              </w:rPr>
            </w:pPr>
            <w:r w:rsidRPr="007B775C">
              <w:rPr>
                <w:sz w:val="12"/>
                <w:szCs w:val="12"/>
              </w:rPr>
              <w:t>zł</w:t>
            </w:r>
          </w:p>
        </w:tc>
        <w:tc>
          <w:tcPr>
            <w:tcW w:w="574" w:type="pct"/>
            <w:tcBorders>
              <w:top w:val="nil"/>
              <w:left w:val="nil"/>
              <w:bottom w:val="nil"/>
              <w:right w:val="nil"/>
            </w:tcBorders>
            <w:shd w:val="clear" w:color="auto" w:fill="auto"/>
            <w:noWrap/>
            <w:vAlign w:val="bottom"/>
            <w:hideMark/>
          </w:tcPr>
          <w:p w14:paraId="4EDD7177" w14:textId="77777777" w:rsidR="007B775C" w:rsidRPr="007B775C" w:rsidRDefault="007B775C" w:rsidP="007B775C">
            <w:pPr>
              <w:spacing w:line="240" w:lineRule="auto"/>
              <w:jc w:val="right"/>
              <w:rPr>
                <w:sz w:val="12"/>
                <w:szCs w:val="12"/>
              </w:rPr>
            </w:pPr>
            <w:r w:rsidRPr="007B775C">
              <w:rPr>
                <w:sz w:val="12"/>
                <w:szCs w:val="12"/>
              </w:rPr>
              <w:t>586</w:t>
            </w:r>
          </w:p>
        </w:tc>
        <w:tc>
          <w:tcPr>
            <w:tcW w:w="485" w:type="pct"/>
            <w:tcBorders>
              <w:top w:val="nil"/>
              <w:left w:val="nil"/>
              <w:bottom w:val="nil"/>
              <w:right w:val="nil"/>
            </w:tcBorders>
            <w:shd w:val="clear" w:color="auto" w:fill="auto"/>
            <w:noWrap/>
            <w:vAlign w:val="bottom"/>
            <w:hideMark/>
          </w:tcPr>
          <w:p w14:paraId="2056B9D3" w14:textId="77777777" w:rsidR="007B775C" w:rsidRPr="007B775C" w:rsidRDefault="007B775C" w:rsidP="007B775C">
            <w:pPr>
              <w:spacing w:line="240" w:lineRule="auto"/>
              <w:jc w:val="right"/>
              <w:rPr>
                <w:sz w:val="12"/>
                <w:szCs w:val="12"/>
              </w:rPr>
            </w:pPr>
            <w:r w:rsidRPr="007B775C">
              <w:rPr>
                <w:sz w:val="12"/>
                <w:szCs w:val="12"/>
              </w:rPr>
              <w:t>412</w:t>
            </w:r>
          </w:p>
        </w:tc>
      </w:tr>
      <w:tr w:rsidR="007B775C" w:rsidRPr="007B775C" w14:paraId="7177F9AA" w14:textId="77777777" w:rsidTr="00F86D0F">
        <w:trPr>
          <w:trHeight w:val="85"/>
        </w:trPr>
        <w:tc>
          <w:tcPr>
            <w:tcW w:w="3411" w:type="pct"/>
            <w:tcBorders>
              <w:top w:val="nil"/>
              <w:left w:val="nil"/>
              <w:bottom w:val="nil"/>
              <w:right w:val="nil"/>
            </w:tcBorders>
            <w:shd w:val="clear" w:color="auto" w:fill="auto"/>
            <w:vAlign w:val="bottom"/>
            <w:hideMark/>
          </w:tcPr>
          <w:p w14:paraId="01F5184A"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32B191DF"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135DA53"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A05897A"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BF3F00E" w14:textId="77777777" w:rsidTr="00F86D0F">
        <w:trPr>
          <w:trHeight w:val="85"/>
        </w:trPr>
        <w:tc>
          <w:tcPr>
            <w:tcW w:w="3411" w:type="pct"/>
            <w:tcBorders>
              <w:top w:val="nil"/>
              <w:left w:val="nil"/>
              <w:bottom w:val="nil"/>
              <w:right w:val="nil"/>
            </w:tcBorders>
            <w:shd w:val="clear" w:color="000000" w:fill="8DB0DB"/>
            <w:vAlign w:val="bottom"/>
            <w:hideMark/>
          </w:tcPr>
          <w:p w14:paraId="22B1E1A0" w14:textId="77777777" w:rsidR="007B775C" w:rsidRPr="007B775C" w:rsidRDefault="007B775C" w:rsidP="007B775C">
            <w:pPr>
              <w:spacing w:line="240" w:lineRule="auto"/>
              <w:rPr>
                <w:b/>
                <w:bCs/>
                <w:sz w:val="12"/>
                <w:szCs w:val="12"/>
              </w:rPr>
            </w:pPr>
            <w:r w:rsidRPr="007B775C">
              <w:rPr>
                <w:b/>
                <w:bCs/>
                <w:sz w:val="12"/>
                <w:szCs w:val="12"/>
              </w:rPr>
              <w:t>ŁAD PRZESTRZENNY I GOSPODARKA NIERUCHOMOŚCIAMI</w:t>
            </w:r>
          </w:p>
        </w:tc>
        <w:tc>
          <w:tcPr>
            <w:tcW w:w="530" w:type="pct"/>
            <w:tcBorders>
              <w:top w:val="nil"/>
              <w:left w:val="nil"/>
              <w:bottom w:val="nil"/>
              <w:right w:val="nil"/>
            </w:tcBorders>
            <w:shd w:val="clear" w:color="000000" w:fill="8DB0DB"/>
            <w:noWrap/>
            <w:vAlign w:val="bottom"/>
            <w:hideMark/>
          </w:tcPr>
          <w:p w14:paraId="1D297C23"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8DB0DB"/>
            <w:noWrap/>
            <w:vAlign w:val="bottom"/>
            <w:hideMark/>
          </w:tcPr>
          <w:p w14:paraId="5B8C095B"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8DB0DB"/>
            <w:noWrap/>
            <w:vAlign w:val="bottom"/>
            <w:hideMark/>
          </w:tcPr>
          <w:p w14:paraId="264FBC34"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317CE2F9" w14:textId="77777777" w:rsidTr="00F86D0F">
        <w:trPr>
          <w:trHeight w:val="85"/>
        </w:trPr>
        <w:tc>
          <w:tcPr>
            <w:tcW w:w="3411" w:type="pct"/>
            <w:tcBorders>
              <w:top w:val="nil"/>
              <w:left w:val="nil"/>
              <w:bottom w:val="nil"/>
              <w:right w:val="nil"/>
            </w:tcBorders>
            <w:shd w:val="clear" w:color="auto" w:fill="auto"/>
            <w:vAlign w:val="bottom"/>
            <w:hideMark/>
          </w:tcPr>
          <w:p w14:paraId="384D28C5"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0321E5B0"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675356D"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98F820D"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F0EA3C2" w14:textId="77777777" w:rsidTr="00F86D0F">
        <w:trPr>
          <w:trHeight w:val="85"/>
        </w:trPr>
        <w:tc>
          <w:tcPr>
            <w:tcW w:w="3411" w:type="pct"/>
            <w:tcBorders>
              <w:top w:val="nil"/>
              <w:left w:val="nil"/>
              <w:bottom w:val="nil"/>
              <w:right w:val="nil"/>
            </w:tcBorders>
            <w:shd w:val="clear" w:color="000000" w:fill="B7CFE8"/>
            <w:vAlign w:val="bottom"/>
            <w:hideMark/>
          </w:tcPr>
          <w:p w14:paraId="1F1C316B" w14:textId="77777777" w:rsidR="007B775C" w:rsidRPr="007B775C" w:rsidRDefault="007B775C" w:rsidP="007B775C">
            <w:pPr>
              <w:spacing w:line="240" w:lineRule="auto"/>
              <w:rPr>
                <w:b/>
                <w:bCs/>
                <w:sz w:val="12"/>
                <w:szCs w:val="12"/>
              </w:rPr>
            </w:pPr>
            <w:r w:rsidRPr="007B775C">
              <w:rPr>
                <w:b/>
                <w:bCs/>
                <w:sz w:val="12"/>
                <w:szCs w:val="12"/>
              </w:rPr>
              <w:t>Mieszkaniowy zasób komunalny oraz pozostałe zadania związane z zapewnieniem lokali mieszkalnych</w:t>
            </w:r>
          </w:p>
        </w:tc>
        <w:tc>
          <w:tcPr>
            <w:tcW w:w="530" w:type="pct"/>
            <w:tcBorders>
              <w:top w:val="nil"/>
              <w:left w:val="nil"/>
              <w:bottom w:val="nil"/>
              <w:right w:val="nil"/>
            </w:tcBorders>
            <w:shd w:val="clear" w:color="000000" w:fill="B7CFE8"/>
            <w:noWrap/>
            <w:vAlign w:val="bottom"/>
            <w:hideMark/>
          </w:tcPr>
          <w:p w14:paraId="17A089E0"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B7CFE8"/>
            <w:noWrap/>
            <w:vAlign w:val="bottom"/>
            <w:hideMark/>
          </w:tcPr>
          <w:p w14:paraId="04D60C1A"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B7CFE8"/>
            <w:noWrap/>
            <w:vAlign w:val="bottom"/>
            <w:hideMark/>
          </w:tcPr>
          <w:p w14:paraId="229AFDFD"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6F5F85FB" w14:textId="77777777" w:rsidTr="00F86D0F">
        <w:trPr>
          <w:trHeight w:val="85"/>
        </w:trPr>
        <w:tc>
          <w:tcPr>
            <w:tcW w:w="3411" w:type="pct"/>
            <w:tcBorders>
              <w:top w:val="nil"/>
              <w:left w:val="nil"/>
              <w:bottom w:val="nil"/>
              <w:right w:val="nil"/>
            </w:tcBorders>
            <w:shd w:val="clear" w:color="auto" w:fill="auto"/>
            <w:vAlign w:val="bottom"/>
            <w:hideMark/>
          </w:tcPr>
          <w:p w14:paraId="5FAD22F0"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10224CBF"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EE70306"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F6BA32B"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CDCFD0E" w14:textId="77777777" w:rsidTr="00F86D0F">
        <w:trPr>
          <w:trHeight w:val="85"/>
        </w:trPr>
        <w:tc>
          <w:tcPr>
            <w:tcW w:w="3411" w:type="pct"/>
            <w:tcBorders>
              <w:top w:val="nil"/>
              <w:left w:val="nil"/>
              <w:bottom w:val="nil"/>
              <w:right w:val="nil"/>
            </w:tcBorders>
            <w:shd w:val="clear" w:color="000000" w:fill="D5E3F2"/>
            <w:vAlign w:val="bottom"/>
            <w:hideMark/>
          </w:tcPr>
          <w:p w14:paraId="3EA3D476" w14:textId="77777777" w:rsidR="007B775C" w:rsidRPr="007B775C" w:rsidRDefault="007B775C" w:rsidP="007B775C">
            <w:pPr>
              <w:spacing w:line="240" w:lineRule="auto"/>
              <w:rPr>
                <w:b/>
                <w:bCs/>
                <w:sz w:val="12"/>
                <w:szCs w:val="12"/>
              </w:rPr>
            </w:pPr>
            <w:r w:rsidRPr="007B775C">
              <w:rPr>
                <w:b/>
                <w:bCs/>
                <w:sz w:val="12"/>
                <w:szCs w:val="12"/>
              </w:rPr>
              <w:t>Koszty eksploatacji mieszkaniowego zasobu komunalnego</w:t>
            </w:r>
          </w:p>
        </w:tc>
        <w:tc>
          <w:tcPr>
            <w:tcW w:w="530" w:type="pct"/>
            <w:tcBorders>
              <w:top w:val="nil"/>
              <w:left w:val="nil"/>
              <w:bottom w:val="nil"/>
              <w:right w:val="nil"/>
            </w:tcBorders>
            <w:shd w:val="clear" w:color="000000" w:fill="D5E3F2"/>
            <w:noWrap/>
            <w:vAlign w:val="bottom"/>
            <w:hideMark/>
          </w:tcPr>
          <w:p w14:paraId="2E1A8A76"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D5E3F2"/>
            <w:noWrap/>
            <w:vAlign w:val="bottom"/>
            <w:hideMark/>
          </w:tcPr>
          <w:p w14:paraId="4B3E914E"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D5E3F2"/>
            <w:noWrap/>
            <w:vAlign w:val="bottom"/>
            <w:hideMark/>
          </w:tcPr>
          <w:p w14:paraId="3A593F45"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4E800C52" w14:textId="77777777" w:rsidTr="00F86D0F">
        <w:trPr>
          <w:trHeight w:val="85"/>
        </w:trPr>
        <w:tc>
          <w:tcPr>
            <w:tcW w:w="3411" w:type="pct"/>
            <w:tcBorders>
              <w:top w:val="nil"/>
              <w:left w:val="nil"/>
              <w:bottom w:val="nil"/>
              <w:right w:val="nil"/>
            </w:tcBorders>
            <w:shd w:val="clear" w:color="auto" w:fill="auto"/>
            <w:vAlign w:val="bottom"/>
            <w:hideMark/>
          </w:tcPr>
          <w:p w14:paraId="14E4C467"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274F4D61"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858514A"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F334F8F"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2C8A21E" w14:textId="77777777" w:rsidTr="00F86D0F">
        <w:trPr>
          <w:trHeight w:val="85"/>
        </w:trPr>
        <w:tc>
          <w:tcPr>
            <w:tcW w:w="3411" w:type="pct"/>
            <w:tcBorders>
              <w:top w:val="nil"/>
              <w:left w:val="nil"/>
              <w:bottom w:val="nil"/>
              <w:right w:val="nil"/>
            </w:tcBorders>
            <w:shd w:val="clear" w:color="auto" w:fill="auto"/>
            <w:vAlign w:val="bottom"/>
            <w:hideMark/>
          </w:tcPr>
          <w:p w14:paraId="21658ACB"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4F8A61E4"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ADA40FF"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1FC2FF4"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05A9154" w14:textId="77777777" w:rsidTr="00F86D0F">
        <w:trPr>
          <w:trHeight w:val="85"/>
        </w:trPr>
        <w:tc>
          <w:tcPr>
            <w:tcW w:w="3411" w:type="pct"/>
            <w:tcBorders>
              <w:top w:val="nil"/>
              <w:left w:val="nil"/>
              <w:bottom w:val="nil"/>
              <w:right w:val="nil"/>
            </w:tcBorders>
            <w:shd w:val="clear" w:color="auto" w:fill="auto"/>
            <w:vAlign w:val="bottom"/>
            <w:hideMark/>
          </w:tcPr>
          <w:p w14:paraId="16004A1E" w14:textId="77777777" w:rsidR="007B775C" w:rsidRPr="007B775C" w:rsidRDefault="007B775C" w:rsidP="007B775C">
            <w:pPr>
              <w:spacing w:line="240" w:lineRule="auto"/>
              <w:rPr>
                <w:sz w:val="12"/>
                <w:szCs w:val="12"/>
              </w:rPr>
            </w:pPr>
            <w:r w:rsidRPr="007B775C">
              <w:rPr>
                <w:sz w:val="12"/>
                <w:szCs w:val="12"/>
              </w:rPr>
              <w:t>Utrzymanie budynków mieszkalnych łącznie z ich otoczeniem</w:t>
            </w:r>
          </w:p>
        </w:tc>
        <w:tc>
          <w:tcPr>
            <w:tcW w:w="530" w:type="pct"/>
            <w:tcBorders>
              <w:top w:val="nil"/>
              <w:left w:val="nil"/>
              <w:bottom w:val="nil"/>
              <w:right w:val="nil"/>
            </w:tcBorders>
            <w:shd w:val="clear" w:color="auto" w:fill="auto"/>
            <w:noWrap/>
            <w:vAlign w:val="bottom"/>
            <w:hideMark/>
          </w:tcPr>
          <w:p w14:paraId="2428260F"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3348DA07"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CE10A73"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7746D17" w14:textId="77777777" w:rsidTr="00F86D0F">
        <w:trPr>
          <w:trHeight w:val="85"/>
        </w:trPr>
        <w:tc>
          <w:tcPr>
            <w:tcW w:w="3411" w:type="pct"/>
            <w:tcBorders>
              <w:top w:val="nil"/>
              <w:left w:val="nil"/>
              <w:bottom w:val="nil"/>
              <w:right w:val="nil"/>
            </w:tcBorders>
            <w:shd w:val="clear" w:color="auto" w:fill="auto"/>
            <w:vAlign w:val="bottom"/>
            <w:hideMark/>
          </w:tcPr>
          <w:p w14:paraId="1D861C29"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3CF2FFCD"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14C2A12"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1F6E321"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D15C1E0" w14:textId="77777777" w:rsidTr="00F86D0F">
        <w:trPr>
          <w:trHeight w:val="85"/>
        </w:trPr>
        <w:tc>
          <w:tcPr>
            <w:tcW w:w="3411" w:type="pct"/>
            <w:tcBorders>
              <w:top w:val="nil"/>
              <w:left w:val="nil"/>
              <w:bottom w:val="nil"/>
              <w:right w:val="nil"/>
            </w:tcBorders>
            <w:shd w:val="clear" w:color="auto" w:fill="auto"/>
            <w:vAlign w:val="bottom"/>
            <w:hideMark/>
          </w:tcPr>
          <w:p w14:paraId="3889C7D3"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18C3B389"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6CB45FE"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F48F617"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19DD3BB" w14:textId="77777777" w:rsidTr="00F86D0F">
        <w:trPr>
          <w:trHeight w:val="85"/>
        </w:trPr>
        <w:tc>
          <w:tcPr>
            <w:tcW w:w="3411" w:type="pct"/>
            <w:tcBorders>
              <w:top w:val="nil"/>
              <w:left w:val="nil"/>
              <w:bottom w:val="nil"/>
              <w:right w:val="nil"/>
            </w:tcBorders>
            <w:shd w:val="clear" w:color="auto" w:fill="auto"/>
            <w:vAlign w:val="bottom"/>
            <w:hideMark/>
          </w:tcPr>
          <w:p w14:paraId="16BB68F9" w14:textId="77777777" w:rsidR="007B775C" w:rsidRPr="007B775C" w:rsidRDefault="007B775C" w:rsidP="007B775C">
            <w:pPr>
              <w:spacing w:line="240" w:lineRule="auto"/>
              <w:rPr>
                <w:sz w:val="12"/>
                <w:szCs w:val="12"/>
              </w:rPr>
            </w:pPr>
            <w:r w:rsidRPr="007B775C">
              <w:rPr>
                <w:sz w:val="12"/>
                <w:szCs w:val="12"/>
              </w:rPr>
              <w:t>% najemców lokali mieszkalnych którzy zalegają z opłatami czynszu</w:t>
            </w:r>
          </w:p>
        </w:tc>
        <w:tc>
          <w:tcPr>
            <w:tcW w:w="530" w:type="pct"/>
            <w:tcBorders>
              <w:top w:val="nil"/>
              <w:left w:val="nil"/>
              <w:bottom w:val="nil"/>
              <w:right w:val="nil"/>
            </w:tcBorders>
            <w:shd w:val="clear" w:color="auto" w:fill="auto"/>
            <w:noWrap/>
            <w:vAlign w:val="bottom"/>
            <w:hideMark/>
          </w:tcPr>
          <w:p w14:paraId="2EB6CD95" w14:textId="77777777" w:rsidR="007B775C" w:rsidRPr="007B775C" w:rsidRDefault="007B775C" w:rsidP="007B775C">
            <w:pPr>
              <w:spacing w:line="240" w:lineRule="auto"/>
              <w:jc w:val="center"/>
              <w:rPr>
                <w:sz w:val="12"/>
                <w:szCs w:val="12"/>
              </w:rPr>
            </w:pPr>
            <w:r w:rsidRPr="007B775C">
              <w:rPr>
                <w:sz w:val="12"/>
                <w:szCs w:val="12"/>
              </w:rPr>
              <w:t>%</w:t>
            </w:r>
          </w:p>
        </w:tc>
        <w:tc>
          <w:tcPr>
            <w:tcW w:w="574" w:type="pct"/>
            <w:tcBorders>
              <w:top w:val="nil"/>
              <w:left w:val="nil"/>
              <w:bottom w:val="nil"/>
              <w:right w:val="nil"/>
            </w:tcBorders>
            <w:shd w:val="clear" w:color="auto" w:fill="auto"/>
            <w:noWrap/>
            <w:vAlign w:val="bottom"/>
            <w:hideMark/>
          </w:tcPr>
          <w:p w14:paraId="35F99EA7" w14:textId="77777777" w:rsidR="007B775C" w:rsidRPr="007B775C" w:rsidRDefault="007B775C" w:rsidP="007B775C">
            <w:pPr>
              <w:spacing w:line="240" w:lineRule="auto"/>
              <w:jc w:val="right"/>
              <w:rPr>
                <w:sz w:val="12"/>
                <w:szCs w:val="12"/>
              </w:rPr>
            </w:pPr>
            <w:r w:rsidRPr="007B775C">
              <w:rPr>
                <w:sz w:val="12"/>
                <w:szCs w:val="12"/>
              </w:rPr>
              <w:t>53,3</w:t>
            </w:r>
          </w:p>
        </w:tc>
        <w:tc>
          <w:tcPr>
            <w:tcW w:w="485" w:type="pct"/>
            <w:tcBorders>
              <w:top w:val="nil"/>
              <w:left w:val="nil"/>
              <w:bottom w:val="nil"/>
              <w:right w:val="nil"/>
            </w:tcBorders>
            <w:shd w:val="clear" w:color="auto" w:fill="auto"/>
            <w:noWrap/>
            <w:vAlign w:val="bottom"/>
            <w:hideMark/>
          </w:tcPr>
          <w:p w14:paraId="4448381F" w14:textId="77777777" w:rsidR="007B775C" w:rsidRPr="007B775C" w:rsidRDefault="007B775C" w:rsidP="007B775C">
            <w:pPr>
              <w:spacing w:line="240" w:lineRule="auto"/>
              <w:jc w:val="right"/>
              <w:rPr>
                <w:sz w:val="12"/>
                <w:szCs w:val="12"/>
              </w:rPr>
            </w:pPr>
            <w:r w:rsidRPr="007B775C">
              <w:rPr>
                <w:sz w:val="12"/>
                <w:szCs w:val="12"/>
              </w:rPr>
              <w:t>50,0</w:t>
            </w:r>
          </w:p>
        </w:tc>
      </w:tr>
      <w:tr w:rsidR="007B775C" w:rsidRPr="007B775C" w14:paraId="7A256D48" w14:textId="77777777" w:rsidTr="00F86D0F">
        <w:trPr>
          <w:trHeight w:val="85"/>
        </w:trPr>
        <w:tc>
          <w:tcPr>
            <w:tcW w:w="3411" w:type="pct"/>
            <w:tcBorders>
              <w:top w:val="nil"/>
              <w:left w:val="nil"/>
              <w:bottom w:val="nil"/>
              <w:right w:val="nil"/>
            </w:tcBorders>
            <w:shd w:val="clear" w:color="auto" w:fill="auto"/>
            <w:vAlign w:val="bottom"/>
            <w:hideMark/>
          </w:tcPr>
          <w:p w14:paraId="3ED077F0" w14:textId="77777777" w:rsidR="007B775C" w:rsidRPr="007B775C" w:rsidRDefault="007B775C" w:rsidP="007B775C">
            <w:pPr>
              <w:spacing w:line="240" w:lineRule="auto"/>
              <w:rPr>
                <w:sz w:val="12"/>
                <w:szCs w:val="12"/>
              </w:rPr>
            </w:pPr>
            <w:r w:rsidRPr="007B775C">
              <w:rPr>
                <w:sz w:val="12"/>
                <w:szCs w:val="12"/>
              </w:rPr>
              <w:t>liczba lokali socjalnych w zasobie mieszkaniowym</w:t>
            </w:r>
          </w:p>
        </w:tc>
        <w:tc>
          <w:tcPr>
            <w:tcW w:w="530" w:type="pct"/>
            <w:tcBorders>
              <w:top w:val="nil"/>
              <w:left w:val="nil"/>
              <w:bottom w:val="nil"/>
              <w:right w:val="nil"/>
            </w:tcBorders>
            <w:shd w:val="clear" w:color="auto" w:fill="auto"/>
            <w:noWrap/>
            <w:vAlign w:val="bottom"/>
            <w:hideMark/>
          </w:tcPr>
          <w:p w14:paraId="5E960535" w14:textId="77777777" w:rsidR="007B775C" w:rsidRPr="007B775C" w:rsidRDefault="007B775C" w:rsidP="007B775C">
            <w:pPr>
              <w:spacing w:line="240" w:lineRule="auto"/>
              <w:jc w:val="center"/>
              <w:rPr>
                <w:sz w:val="12"/>
                <w:szCs w:val="12"/>
              </w:rPr>
            </w:pPr>
            <w:r w:rsidRPr="007B775C">
              <w:rPr>
                <w:sz w:val="12"/>
                <w:szCs w:val="12"/>
              </w:rPr>
              <w:t>szt.</w:t>
            </w:r>
          </w:p>
        </w:tc>
        <w:tc>
          <w:tcPr>
            <w:tcW w:w="574" w:type="pct"/>
            <w:tcBorders>
              <w:top w:val="nil"/>
              <w:left w:val="nil"/>
              <w:bottom w:val="nil"/>
              <w:right w:val="nil"/>
            </w:tcBorders>
            <w:shd w:val="clear" w:color="auto" w:fill="auto"/>
            <w:noWrap/>
            <w:vAlign w:val="bottom"/>
            <w:hideMark/>
          </w:tcPr>
          <w:p w14:paraId="3C52A5FC" w14:textId="77777777" w:rsidR="007B775C" w:rsidRPr="007B775C" w:rsidRDefault="007B775C" w:rsidP="007B775C">
            <w:pPr>
              <w:spacing w:line="240" w:lineRule="auto"/>
              <w:jc w:val="right"/>
              <w:rPr>
                <w:sz w:val="12"/>
                <w:szCs w:val="12"/>
              </w:rPr>
            </w:pPr>
            <w:r w:rsidRPr="007B775C">
              <w:rPr>
                <w:sz w:val="12"/>
                <w:szCs w:val="12"/>
              </w:rPr>
              <w:t>958</w:t>
            </w:r>
          </w:p>
        </w:tc>
        <w:tc>
          <w:tcPr>
            <w:tcW w:w="485" w:type="pct"/>
            <w:tcBorders>
              <w:top w:val="nil"/>
              <w:left w:val="nil"/>
              <w:bottom w:val="nil"/>
              <w:right w:val="nil"/>
            </w:tcBorders>
            <w:shd w:val="clear" w:color="auto" w:fill="auto"/>
            <w:noWrap/>
            <w:vAlign w:val="bottom"/>
            <w:hideMark/>
          </w:tcPr>
          <w:p w14:paraId="49B68552" w14:textId="77777777" w:rsidR="007B775C" w:rsidRPr="007B775C" w:rsidRDefault="007B775C" w:rsidP="007B775C">
            <w:pPr>
              <w:spacing w:line="240" w:lineRule="auto"/>
              <w:jc w:val="right"/>
              <w:rPr>
                <w:sz w:val="12"/>
                <w:szCs w:val="12"/>
              </w:rPr>
            </w:pPr>
            <w:r w:rsidRPr="007B775C">
              <w:rPr>
                <w:sz w:val="12"/>
                <w:szCs w:val="12"/>
              </w:rPr>
              <w:t>867</w:t>
            </w:r>
          </w:p>
        </w:tc>
      </w:tr>
      <w:tr w:rsidR="007B775C" w:rsidRPr="007B775C" w14:paraId="62F78D39" w14:textId="77777777" w:rsidTr="00F86D0F">
        <w:trPr>
          <w:trHeight w:val="85"/>
        </w:trPr>
        <w:tc>
          <w:tcPr>
            <w:tcW w:w="3411" w:type="pct"/>
            <w:tcBorders>
              <w:top w:val="nil"/>
              <w:left w:val="nil"/>
              <w:bottom w:val="nil"/>
              <w:right w:val="nil"/>
            </w:tcBorders>
            <w:shd w:val="clear" w:color="auto" w:fill="auto"/>
            <w:vAlign w:val="bottom"/>
            <w:hideMark/>
          </w:tcPr>
          <w:p w14:paraId="08DE62D6" w14:textId="77777777" w:rsidR="007B775C" w:rsidRPr="007B775C" w:rsidRDefault="007B775C" w:rsidP="007B775C">
            <w:pPr>
              <w:spacing w:line="240" w:lineRule="auto"/>
              <w:rPr>
                <w:sz w:val="12"/>
                <w:szCs w:val="12"/>
              </w:rPr>
            </w:pPr>
            <w:r w:rsidRPr="007B775C">
              <w:rPr>
                <w:sz w:val="12"/>
                <w:szCs w:val="12"/>
              </w:rPr>
              <w:t>łączna powierzchnia w m</w:t>
            </w:r>
            <w:r w:rsidRPr="007B775C">
              <w:rPr>
                <w:sz w:val="12"/>
                <w:szCs w:val="12"/>
                <w:vertAlign w:val="superscript"/>
              </w:rPr>
              <w:t>2</w:t>
            </w:r>
            <w:r w:rsidRPr="007B775C">
              <w:rPr>
                <w:sz w:val="12"/>
                <w:szCs w:val="12"/>
              </w:rPr>
              <w:t xml:space="preserve">  zasobu komunalnego ujętego w zadaniu</w:t>
            </w:r>
          </w:p>
        </w:tc>
        <w:tc>
          <w:tcPr>
            <w:tcW w:w="530" w:type="pct"/>
            <w:tcBorders>
              <w:top w:val="nil"/>
              <w:left w:val="nil"/>
              <w:bottom w:val="nil"/>
              <w:right w:val="nil"/>
            </w:tcBorders>
            <w:shd w:val="clear" w:color="auto" w:fill="auto"/>
            <w:noWrap/>
            <w:vAlign w:val="bottom"/>
            <w:hideMark/>
          </w:tcPr>
          <w:p w14:paraId="568272FF" w14:textId="77777777" w:rsidR="007B775C" w:rsidRPr="007B775C" w:rsidRDefault="007B775C" w:rsidP="007B775C">
            <w:pPr>
              <w:spacing w:line="240" w:lineRule="auto"/>
              <w:jc w:val="center"/>
              <w:rPr>
                <w:sz w:val="12"/>
                <w:szCs w:val="12"/>
              </w:rPr>
            </w:pPr>
            <w:r w:rsidRPr="007B775C">
              <w:rPr>
                <w:sz w:val="12"/>
                <w:szCs w:val="12"/>
              </w:rPr>
              <w:t>m</w:t>
            </w:r>
            <w:r w:rsidRPr="007B775C">
              <w:rPr>
                <w:sz w:val="12"/>
                <w:szCs w:val="12"/>
                <w:vertAlign w:val="superscript"/>
              </w:rPr>
              <w:t>2</w:t>
            </w:r>
          </w:p>
        </w:tc>
        <w:tc>
          <w:tcPr>
            <w:tcW w:w="574" w:type="pct"/>
            <w:tcBorders>
              <w:top w:val="nil"/>
              <w:left w:val="nil"/>
              <w:bottom w:val="nil"/>
              <w:right w:val="nil"/>
            </w:tcBorders>
            <w:shd w:val="clear" w:color="auto" w:fill="auto"/>
            <w:noWrap/>
            <w:vAlign w:val="bottom"/>
            <w:hideMark/>
          </w:tcPr>
          <w:p w14:paraId="658296DF" w14:textId="77777777" w:rsidR="007B775C" w:rsidRPr="007B775C" w:rsidRDefault="007B775C" w:rsidP="007B775C">
            <w:pPr>
              <w:spacing w:line="240" w:lineRule="auto"/>
              <w:jc w:val="right"/>
              <w:rPr>
                <w:sz w:val="12"/>
                <w:szCs w:val="12"/>
              </w:rPr>
            </w:pPr>
            <w:r w:rsidRPr="007B775C">
              <w:rPr>
                <w:sz w:val="12"/>
                <w:szCs w:val="12"/>
              </w:rPr>
              <w:t>323 876</w:t>
            </w:r>
          </w:p>
        </w:tc>
        <w:tc>
          <w:tcPr>
            <w:tcW w:w="485" w:type="pct"/>
            <w:tcBorders>
              <w:top w:val="nil"/>
              <w:left w:val="nil"/>
              <w:bottom w:val="nil"/>
              <w:right w:val="nil"/>
            </w:tcBorders>
            <w:shd w:val="clear" w:color="auto" w:fill="auto"/>
            <w:noWrap/>
            <w:vAlign w:val="bottom"/>
            <w:hideMark/>
          </w:tcPr>
          <w:p w14:paraId="5DE2DAFA" w14:textId="77777777" w:rsidR="007B775C" w:rsidRPr="007B775C" w:rsidRDefault="007B775C" w:rsidP="007B775C">
            <w:pPr>
              <w:spacing w:line="240" w:lineRule="auto"/>
              <w:jc w:val="right"/>
              <w:rPr>
                <w:sz w:val="12"/>
                <w:szCs w:val="12"/>
              </w:rPr>
            </w:pPr>
            <w:r w:rsidRPr="007B775C">
              <w:rPr>
                <w:sz w:val="12"/>
                <w:szCs w:val="12"/>
              </w:rPr>
              <w:t>324 739</w:t>
            </w:r>
          </w:p>
        </w:tc>
      </w:tr>
      <w:tr w:rsidR="007B775C" w:rsidRPr="007B775C" w14:paraId="58A4E145" w14:textId="77777777" w:rsidTr="00F86D0F">
        <w:trPr>
          <w:trHeight w:val="85"/>
        </w:trPr>
        <w:tc>
          <w:tcPr>
            <w:tcW w:w="3411" w:type="pct"/>
            <w:tcBorders>
              <w:top w:val="nil"/>
              <w:left w:val="nil"/>
              <w:bottom w:val="nil"/>
              <w:right w:val="nil"/>
            </w:tcBorders>
            <w:shd w:val="clear" w:color="auto" w:fill="auto"/>
            <w:vAlign w:val="bottom"/>
            <w:hideMark/>
          </w:tcPr>
          <w:p w14:paraId="4DF1ACD5" w14:textId="77777777" w:rsidR="007B775C" w:rsidRPr="007B775C" w:rsidRDefault="007B775C" w:rsidP="007B775C">
            <w:pPr>
              <w:spacing w:line="240" w:lineRule="auto"/>
              <w:rPr>
                <w:sz w:val="12"/>
                <w:szCs w:val="12"/>
              </w:rPr>
            </w:pPr>
            <w:r w:rsidRPr="007B775C">
              <w:rPr>
                <w:sz w:val="12"/>
                <w:szCs w:val="12"/>
              </w:rPr>
              <w:t>średni koszt utrzymania 1 m</w:t>
            </w:r>
            <w:r w:rsidRPr="007B775C">
              <w:rPr>
                <w:sz w:val="12"/>
                <w:szCs w:val="12"/>
                <w:vertAlign w:val="superscript"/>
              </w:rPr>
              <w:t>2</w:t>
            </w:r>
            <w:r w:rsidRPr="007B775C">
              <w:rPr>
                <w:sz w:val="12"/>
                <w:szCs w:val="12"/>
              </w:rPr>
              <w:t xml:space="preserve">  powierzchni  lokali komunalnych ujętych w zadaniu (bez remontów budynków)</w:t>
            </w:r>
          </w:p>
        </w:tc>
        <w:tc>
          <w:tcPr>
            <w:tcW w:w="530" w:type="pct"/>
            <w:tcBorders>
              <w:top w:val="nil"/>
              <w:left w:val="nil"/>
              <w:bottom w:val="nil"/>
              <w:right w:val="nil"/>
            </w:tcBorders>
            <w:shd w:val="clear" w:color="auto" w:fill="auto"/>
            <w:noWrap/>
            <w:vAlign w:val="bottom"/>
            <w:hideMark/>
          </w:tcPr>
          <w:p w14:paraId="4B803B26" w14:textId="77777777" w:rsidR="007B775C" w:rsidRPr="007B775C" w:rsidRDefault="007B775C" w:rsidP="007B775C">
            <w:pPr>
              <w:spacing w:line="240" w:lineRule="auto"/>
              <w:jc w:val="center"/>
              <w:rPr>
                <w:sz w:val="12"/>
                <w:szCs w:val="12"/>
              </w:rPr>
            </w:pPr>
            <w:r w:rsidRPr="007B775C">
              <w:rPr>
                <w:sz w:val="12"/>
                <w:szCs w:val="12"/>
              </w:rPr>
              <w:t>zł/m</w:t>
            </w:r>
            <w:r w:rsidRPr="007B775C">
              <w:rPr>
                <w:sz w:val="12"/>
                <w:szCs w:val="12"/>
                <w:vertAlign w:val="superscript"/>
              </w:rPr>
              <w:t>2</w:t>
            </w:r>
          </w:p>
        </w:tc>
        <w:tc>
          <w:tcPr>
            <w:tcW w:w="574" w:type="pct"/>
            <w:tcBorders>
              <w:top w:val="nil"/>
              <w:left w:val="nil"/>
              <w:bottom w:val="nil"/>
              <w:right w:val="nil"/>
            </w:tcBorders>
            <w:shd w:val="clear" w:color="auto" w:fill="auto"/>
            <w:noWrap/>
            <w:vAlign w:val="bottom"/>
            <w:hideMark/>
          </w:tcPr>
          <w:p w14:paraId="1169FD7F" w14:textId="77777777" w:rsidR="007B775C" w:rsidRPr="007B775C" w:rsidRDefault="007B775C" w:rsidP="007B775C">
            <w:pPr>
              <w:spacing w:line="240" w:lineRule="auto"/>
              <w:jc w:val="right"/>
              <w:rPr>
                <w:sz w:val="12"/>
                <w:szCs w:val="12"/>
              </w:rPr>
            </w:pPr>
            <w:r w:rsidRPr="007B775C">
              <w:rPr>
                <w:sz w:val="12"/>
                <w:szCs w:val="12"/>
              </w:rPr>
              <w:t>115</w:t>
            </w:r>
          </w:p>
        </w:tc>
        <w:tc>
          <w:tcPr>
            <w:tcW w:w="485" w:type="pct"/>
            <w:tcBorders>
              <w:top w:val="nil"/>
              <w:left w:val="nil"/>
              <w:bottom w:val="nil"/>
              <w:right w:val="nil"/>
            </w:tcBorders>
            <w:shd w:val="clear" w:color="auto" w:fill="auto"/>
            <w:noWrap/>
            <w:vAlign w:val="bottom"/>
            <w:hideMark/>
          </w:tcPr>
          <w:p w14:paraId="2A2E98B3" w14:textId="77777777" w:rsidR="007B775C" w:rsidRPr="007B775C" w:rsidRDefault="007B775C" w:rsidP="007B775C">
            <w:pPr>
              <w:spacing w:line="240" w:lineRule="auto"/>
              <w:jc w:val="right"/>
              <w:rPr>
                <w:sz w:val="12"/>
                <w:szCs w:val="12"/>
              </w:rPr>
            </w:pPr>
            <w:r w:rsidRPr="007B775C">
              <w:rPr>
                <w:sz w:val="12"/>
                <w:szCs w:val="12"/>
              </w:rPr>
              <w:t>117</w:t>
            </w:r>
          </w:p>
        </w:tc>
      </w:tr>
      <w:tr w:rsidR="007B775C" w:rsidRPr="007B775C" w14:paraId="5FCE5304" w14:textId="77777777" w:rsidTr="00F86D0F">
        <w:trPr>
          <w:trHeight w:val="85"/>
        </w:trPr>
        <w:tc>
          <w:tcPr>
            <w:tcW w:w="3411" w:type="pct"/>
            <w:tcBorders>
              <w:top w:val="nil"/>
              <w:left w:val="nil"/>
              <w:bottom w:val="nil"/>
              <w:right w:val="nil"/>
            </w:tcBorders>
            <w:shd w:val="clear" w:color="auto" w:fill="auto"/>
            <w:vAlign w:val="bottom"/>
            <w:hideMark/>
          </w:tcPr>
          <w:p w14:paraId="4862F087"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16B24A6E"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0DE1A34"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3A0183A"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6F7C235" w14:textId="77777777" w:rsidTr="00F86D0F">
        <w:trPr>
          <w:trHeight w:val="85"/>
        </w:trPr>
        <w:tc>
          <w:tcPr>
            <w:tcW w:w="3411" w:type="pct"/>
            <w:tcBorders>
              <w:top w:val="nil"/>
              <w:left w:val="nil"/>
              <w:bottom w:val="nil"/>
              <w:right w:val="nil"/>
            </w:tcBorders>
            <w:shd w:val="clear" w:color="000000" w:fill="D5E3F2"/>
            <w:vAlign w:val="bottom"/>
            <w:hideMark/>
          </w:tcPr>
          <w:p w14:paraId="0953BAAA" w14:textId="77777777" w:rsidR="007B775C" w:rsidRPr="007B775C" w:rsidRDefault="007B775C" w:rsidP="007B775C">
            <w:pPr>
              <w:spacing w:line="240" w:lineRule="auto"/>
              <w:rPr>
                <w:b/>
                <w:bCs/>
                <w:sz w:val="12"/>
                <w:szCs w:val="12"/>
              </w:rPr>
            </w:pPr>
            <w:r w:rsidRPr="007B775C">
              <w:rPr>
                <w:b/>
                <w:bCs/>
                <w:sz w:val="12"/>
                <w:szCs w:val="12"/>
              </w:rPr>
              <w:t>Remonty mieszkaniowego zasobu komunalnego</w:t>
            </w:r>
          </w:p>
        </w:tc>
        <w:tc>
          <w:tcPr>
            <w:tcW w:w="530" w:type="pct"/>
            <w:tcBorders>
              <w:top w:val="nil"/>
              <w:left w:val="nil"/>
              <w:bottom w:val="nil"/>
              <w:right w:val="nil"/>
            </w:tcBorders>
            <w:shd w:val="clear" w:color="000000" w:fill="D5E3F2"/>
            <w:noWrap/>
            <w:vAlign w:val="bottom"/>
            <w:hideMark/>
          </w:tcPr>
          <w:p w14:paraId="6C2CC90C"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D5E3F2"/>
            <w:noWrap/>
            <w:vAlign w:val="bottom"/>
            <w:hideMark/>
          </w:tcPr>
          <w:p w14:paraId="0D29C188"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D5E3F2"/>
            <w:noWrap/>
            <w:vAlign w:val="bottom"/>
            <w:hideMark/>
          </w:tcPr>
          <w:p w14:paraId="15F22EBD"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6A0400D4" w14:textId="77777777" w:rsidTr="00F86D0F">
        <w:trPr>
          <w:trHeight w:val="85"/>
        </w:trPr>
        <w:tc>
          <w:tcPr>
            <w:tcW w:w="3411" w:type="pct"/>
            <w:tcBorders>
              <w:top w:val="nil"/>
              <w:left w:val="nil"/>
              <w:bottom w:val="nil"/>
              <w:right w:val="nil"/>
            </w:tcBorders>
            <w:shd w:val="clear" w:color="auto" w:fill="auto"/>
            <w:vAlign w:val="bottom"/>
            <w:hideMark/>
          </w:tcPr>
          <w:p w14:paraId="69E231E9"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25A19C80"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3FDA0B5"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40B2128"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77CAF10" w14:textId="77777777" w:rsidTr="00F86D0F">
        <w:trPr>
          <w:trHeight w:val="85"/>
        </w:trPr>
        <w:tc>
          <w:tcPr>
            <w:tcW w:w="3411" w:type="pct"/>
            <w:tcBorders>
              <w:top w:val="nil"/>
              <w:left w:val="nil"/>
              <w:bottom w:val="nil"/>
              <w:right w:val="nil"/>
            </w:tcBorders>
            <w:shd w:val="clear" w:color="auto" w:fill="auto"/>
            <w:vAlign w:val="bottom"/>
            <w:hideMark/>
          </w:tcPr>
          <w:p w14:paraId="36A0A440"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4BC9FFEB"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F6BBDF4"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362FC7B"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9586FD8" w14:textId="77777777" w:rsidTr="00F86D0F">
        <w:trPr>
          <w:trHeight w:val="85"/>
        </w:trPr>
        <w:tc>
          <w:tcPr>
            <w:tcW w:w="3411" w:type="pct"/>
            <w:tcBorders>
              <w:top w:val="nil"/>
              <w:left w:val="nil"/>
              <w:bottom w:val="nil"/>
              <w:right w:val="nil"/>
            </w:tcBorders>
            <w:shd w:val="clear" w:color="auto" w:fill="auto"/>
            <w:vAlign w:val="bottom"/>
            <w:hideMark/>
          </w:tcPr>
          <w:p w14:paraId="5554AB03" w14:textId="77777777" w:rsidR="007B775C" w:rsidRPr="007B775C" w:rsidRDefault="007B775C" w:rsidP="007B775C">
            <w:pPr>
              <w:spacing w:line="240" w:lineRule="auto"/>
              <w:rPr>
                <w:sz w:val="12"/>
                <w:szCs w:val="12"/>
              </w:rPr>
            </w:pPr>
            <w:r w:rsidRPr="007B775C">
              <w:rPr>
                <w:sz w:val="12"/>
                <w:szCs w:val="12"/>
              </w:rPr>
              <w:t>Poprawa warunków życia lokatorom mieszkań komunalnych oraz zabezpieczenie budynków komunalnych przed dekapitalizacją</w:t>
            </w:r>
          </w:p>
        </w:tc>
        <w:tc>
          <w:tcPr>
            <w:tcW w:w="530" w:type="pct"/>
            <w:tcBorders>
              <w:top w:val="nil"/>
              <w:left w:val="nil"/>
              <w:bottom w:val="nil"/>
              <w:right w:val="nil"/>
            </w:tcBorders>
            <w:shd w:val="clear" w:color="auto" w:fill="auto"/>
            <w:noWrap/>
            <w:vAlign w:val="bottom"/>
            <w:hideMark/>
          </w:tcPr>
          <w:p w14:paraId="2C3186C1"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030B6CD7"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85B1599"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8BA1702" w14:textId="77777777" w:rsidTr="00F86D0F">
        <w:trPr>
          <w:trHeight w:val="85"/>
        </w:trPr>
        <w:tc>
          <w:tcPr>
            <w:tcW w:w="3411" w:type="pct"/>
            <w:tcBorders>
              <w:top w:val="nil"/>
              <w:left w:val="nil"/>
              <w:bottom w:val="nil"/>
              <w:right w:val="nil"/>
            </w:tcBorders>
            <w:shd w:val="clear" w:color="auto" w:fill="auto"/>
            <w:vAlign w:val="bottom"/>
            <w:hideMark/>
          </w:tcPr>
          <w:p w14:paraId="20C7731C"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1E97B125"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C73A638"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BBC7AA6"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A9644B0" w14:textId="77777777" w:rsidTr="00F86D0F">
        <w:trPr>
          <w:trHeight w:val="85"/>
        </w:trPr>
        <w:tc>
          <w:tcPr>
            <w:tcW w:w="3411" w:type="pct"/>
            <w:tcBorders>
              <w:top w:val="nil"/>
              <w:left w:val="nil"/>
              <w:bottom w:val="nil"/>
              <w:right w:val="nil"/>
            </w:tcBorders>
            <w:shd w:val="clear" w:color="auto" w:fill="auto"/>
            <w:vAlign w:val="bottom"/>
            <w:hideMark/>
          </w:tcPr>
          <w:p w14:paraId="2611865D"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095C6113"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804CDBA"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B551869"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1C65D934" w14:textId="77777777" w:rsidTr="00F86D0F">
        <w:trPr>
          <w:trHeight w:val="85"/>
        </w:trPr>
        <w:tc>
          <w:tcPr>
            <w:tcW w:w="3411" w:type="pct"/>
            <w:tcBorders>
              <w:top w:val="nil"/>
              <w:left w:val="nil"/>
              <w:bottom w:val="nil"/>
              <w:right w:val="nil"/>
            </w:tcBorders>
            <w:shd w:val="clear" w:color="auto" w:fill="auto"/>
            <w:vAlign w:val="bottom"/>
            <w:hideMark/>
          </w:tcPr>
          <w:p w14:paraId="71D61E41" w14:textId="77777777" w:rsidR="007B775C" w:rsidRPr="007B775C" w:rsidRDefault="007B775C" w:rsidP="007B775C">
            <w:pPr>
              <w:spacing w:line="240" w:lineRule="auto"/>
              <w:rPr>
                <w:sz w:val="12"/>
                <w:szCs w:val="12"/>
              </w:rPr>
            </w:pPr>
            <w:r w:rsidRPr="007B775C">
              <w:rPr>
                <w:sz w:val="12"/>
                <w:szCs w:val="12"/>
              </w:rPr>
              <w:t>koszt realizacji zadania na 1-go  najemcę mieszkaniowego zasobu komunalnego</w:t>
            </w:r>
          </w:p>
        </w:tc>
        <w:tc>
          <w:tcPr>
            <w:tcW w:w="530" w:type="pct"/>
            <w:tcBorders>
              <w:top w:val="nil"/>
              <w:left w:val="nil"/>
              <w:bottom w:val="nil"/>
              <w:right w:val="nil"/>
            </w:tcBorders>
            <w:shd w:val="clear" w:color="auto" w:fill="auto"/>
            <w:noWrap/>
            <w:vAlign w:val="bottom"/>
            <w:hideMark/>
          </w:tcPr>
          <w:p w14:paraId="3E538971" w14:textId="77777777" w:rsidR="007B775C" w:rsidRPr="007B775C" w:rsidRDefault="007B775C" w:rsidP="007B775C">
            <w:pPr>
              <w:spacing w:line="240" w:lineRule="auto"/>
              <w:jc w:val="center"/>
              <w:rPr>
                <w:sz w:val="12"/>
                <w:szCs w:val="12"/>
              </w:rPr>
            </w:pPr>
            <w:r w:rsidRPr="007B775C">
              <w:rPr>
                <w:sz w:val="12"/>
                <w:szCs w:val="12"/>
              </w:rPr>
              <w:t>zł/os.</w:t>
            </w:r>
          </w:p>
        </w:tc>
        <w:tc>
          <w:tcPr>
            <w:tcW w:w="574" w:type="pct"/>
            <w:tcBorders>
              <w:top w:val="nil"/>
              <w:left w:val="nil"/>
              <w:bottom w:val="nil"/>
              <w:right w:val="nil"/>
            </w:tcBorders>
            <w:shd w:val="clear" w:color="auto" w:fill="auto"/>
            <w:noWrap/>
            <w:vAlign w:val="bottom"/>
            <w:hideMark/>
          </w:tcPr>
          <w:p w14:paraId="25CC8832" w14:textId="77777777" w:rsidR="007B775C" w:rsidRPr="007B775C" w:rsidRDefault="007B775C" w:rsidP="007B775C">
            <w:pPr>
              <w:spacing w:line="240" w:lineRule="auto"/>
              <w:jc w:val="right"/>
              <w:rPr>
                <w:sz w:val="12"/>
                <w:szCs w:val="12"/>
              </w:rPr>
            </w:pPr>
            <w:r w:rsidRPr="007B775C">
              <w:rPr>
                <w:sz w:val="12"/>
                <w:szCs w:val="12"/>
              </w:rPr>
              <w:t>1 658</w:t>
            </w:r>
          </w:p>
        </w:tc>
        <w:tc>
          <w:tcPr>
            <w:tcW w:w="485" w:type="pct"/>
            <w:tcBorders>
              <w:top w:val="nil"/>
              <w:left w:val="nil"/>
              <w:bottom w:val="nil"/>
              <w:right w:val="nil"/>
            </w:tcBorders>
            <w:shd w:val="clear" w:color="auto" w:fill="auto"/>
            <w:noWrap/>
            <w:vAlign w:val="bottom"/>
            <w:hideMark/>
          </w:tcPr>
          <w:p w14:paraId="3291BF54" w14:textId="77777777" w:rsidR="007B775C" w:rsidRPr="007B775C" w:rsidRDefault="007B775C" w:rsidP="007B775C">
            <w:pPr>
              <w:spacing w:line="240" w:lineRule="auto"/>
              <w:jc w:val="right"/>
              <w:rPr>
                <w:sz w:val="12"/>
                <w:szCs w:val="12"/>
              </w:rPr>
            </w:pPr>
            <w:r w:rsidRPr="007B775C">
              <w:rPr>
                <w:sz w:val="12"/>
                <w:szCs w:val="12"/>
              </w:rPr>
              <w:t>3 920</w:t>
            </w:r>
          </w:p>
        </w:tc>
      </w:tr>
      <w:tr w:rsidR="007B775C" w:rsidRPr="007B775C" w14:paraId="40D9D6F4" w14:textId="77777777" w:rsidTr="00F86D0F">
        <w:trPr>
          <w:trHeight w:val="85"/>
        </w:trPr>
        <w:tc>
          <w:tcPr>
            <w:tcW w:w="3411" w:type="pct"/>
            <w:tcBorders>
              <w:top w:val="nil"/>
              <w:left w:val="nil"/>
              <w:bottom w:val="nil"/>
              <w:right w:val="nil"/>
            </w:tcBorders>
            <w:shd w:val="clear" w:color="auto" w:fill="auto"/>
            <w:vAlign w:val="bottom"/>
            <w:hideMark/>
          </w:tcPr>
          <w:p w14:paraId="0A4A51A6" w14:textId="77777777" w:rsidR="007B775C" w:rsidRPr="007B775C" w:rsidRDefault="007B775C" w:rsidP="007B775C">
            <w:pPr>
              <w:spacing w:line="240" w:lineRule="auto"/>
              <w:rPr>
                <w:sz w:val="12"/>
                <w:szCs w:val="12"/>
              </w:rPr>
            </w:pPr>
            <w:r w:rsidRPr="007B775C">
              <w:rPr>
                <w:sz w:val="12"/>
                <w:szCs w:val="12"/>
              </w:rPr>
              <w:t>udział wydatków remontowych w wydatkach ogółem zarządzania mieszkaniowym zasobem komunalnym</w:t>
            </w:r>
          </w:p>
        </w:tc>
        <w:tc>
          <w:tcPr>
            <w:tcW w:w="530" w:type="pct"/>
            <w:tcBorders>
              <w:top w:val="nil"/>
              <w:left w:val="nil"/>
              <w:bottom w:val="nil"/>
              <w:right w:val="nil"/>
            </w:tcBorders>
            <w:shd w:val="clear" w:color="auto" w:fill="auto"/>
            <w:noWrap/>
            <w:vAlign w:val="bottom"/>
            <w:hideMark/>
          </w:tcPr>
          <w:p w14:paraId="602AF1CB" w14:textId="77777777" w:rsidR="007B775C" w:rsidRPr="007B775C" w:rsidRDefault="007B775C" w:rsidP="007B775C">
            <w:pPr>
              <w:spacing w:line="240" w:lineRule="auto"/>
              <w:jc w:val="center"/>
              <w:rPr>
                <w:sz w:val="12"/>
                <w:szCs w:val="12"/>
              </w:rPr>
            </w:pPr>
            <w:r w:rsidRPr="007B775C">
              <w:rPr>
                <w:sz w:val="12"/>
                <w:szCs w:val="12"/>
              </w:rPr>
              <w:t>%</w:t>
            </w:r>
          </w:p>
        </w:tc>
        <w:tc>
          <w:tcPr>
            <w:tcW w:w="574" w:type="pct"/>
            <w:tcBorders>
              <w:top w:val="nil"/>
              <w:left w:val="nil"/>
              <w:bottom w:val="nil"/>
              <w:right w:val="nil"/>
            </w:tcBorders>
            <w:shd w:val="clear" w:color="auto" w:fill="auto"/>
            <w:noWrap/>
            <w:vAlign w:val="bottom"/>
            <w:hideMark/>
          </w:tcPr>
          <w:p w14:paraId="6A8AE431" w14:textId="77777777" w:rsidR="007B775C" w:rsidRPr="007B775C" w:rsidRDefault="007B775C" w:rsidP="007B775C">
            <w:pPr>
              <w:spacing w:line="240" w:lineRule="auto"/>
              <w:jc w:val="right"/>
              <w:rPr>
                <w:sz w:val="12"/>
                <w:szCs w:val="12"/>
              </w:rPr>
            </w:pPr>
            <w:r w:rsidRPr="007B775C">
              <w:rPr>
                <w:sz w:val="12"/>
                <w:szCs w:val="12"/>
              </w:rPr>
              <w:t>12,4</w:t>
            </w:r>
          </w:p>
        </w:tc>
        <w:tc>
          <w:tcPr>
            <w:tcW w:w="485" w:type="pct"/>
            <w:tcBorders>
              <w:top w:val="nil"/>
              <w:left w:val="nil"/>
              <w:bottom w:val="nil"/>
              <w:right w:val="nil"/>
            </w:tcBorders>
            <w:shd w:val="clear" w:color="auto" w:fill="auto"/>
            <w:noWrap/>
            <w:vAlign w:val="bottom"/>
            <w:hideMark/>
          </w:tcPr>
          <w:p w14:paraId="6D6117C5" w14:textId="77777777" w:rsidR="007B775C" w:rsidRPr="007B775C" w:rsidRDefault="007B775C" w:rsidP="007B775C">
            <w:pPr>
              <w:spacing w:line="240" w:lineRule="auto"/>
              <w:jc w:val="right"/>
              <w:rPr>
                <w:sz w:val="12"/>
                <w:szCs w:val="12"/>
              </w:rPr>
            </w:pPr>
            <w:r w:rsidRPr="007B775C">
              <w:rPr>
                <w:sz w:val="12"/>
                <w:szCs w:val="12"/>
              </w:rPr>
              <w:t>23,6</w:t>
            </w:r>
          </w:p>
        </w:tc>
      </w:tr>
      <w:tr w:rsidR="007B775C" w:rsidRPr="007B775C" w14:paraId="28BEA31B" w14:textId="77777777" w:rsidTr="00F86D0F">
        <w:trPr>
          <w:trHeight w:val="85"/>
        </w:trPr>
        <w:tc>
          <w:tcPr>
            <w:tcW w:w="3411" w:type="pct"/>
            <w:tcBorders>
              <w:top w:val="nil"/>
              <w:left w:val="nil"/>
              <w:bottom w:val="nil"/>
              <w:right w:val="nil"/>
            </w:tcBorders>
            <w:shd w:val="clear" w:color="auto" w:fill="auto"/>
            <w:vAlign w:val="bottom"/>
            <w:hideMark/>
          </w:tcPr>
          <w:p w14:paraId="0018282F"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39CA48E0"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05A7CE4"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A75EAD4"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FCD8AF1" w14:textId="77777777" w:rsidTr="00F86D0F">
        <w:trPr>
          <w:trHeight w:val="85"/>
        </w:trPr>
        <w:tc>
          <w:tcPr>
            <w:tcW w:w="3411" w:type="pct"/>
            <w:tcBorders>
              <w:top w:val="nil"/>
              <w:left w:val="nil"/>
              <w:bottom w:val="nil"/>
              <w:right w:val="nil"/>
            </w:tcBorders>
            <w:shd w:val="clear" w:color="000000" w:fill="D5E3F2"/>
            <w:vAlign w:val="bottom"/>
            <w:hideMark/>
          </w:tcPr>
          <w:p w14:paraId="3483FF5A" w14:textId="77777777" w:rsidR="007B775C" w:rsidRPr="007B775C" w:rsidRDefault="007B775C" w:rsidP="007B775C">
            <w:pPr>
              <w:spacing w:line="240" w:lineRule="auto"/>
              <w:rPr>
                <w:b/>
                <w:bCs/>
                <w:sz w:val="12"/>
                <w:szCs w:val="12"/>
              </w:rPr>
            </w:pPr>
            <w:r w:rsidRPr="007B775C">
              <w:rPr>
                <w:b/>
                <w:bCs/>
                <w:sz w:val="12"/>
                <w:szCs w:val="12"/>
              </w:rPr>
              <w:t>Utrzymanie jednostek gospodarujących zasobem komunalnym</w:t>
            </w:r>
          </w:p>
        </w:tc>
        <w:tc>
          <w:tcPr>
            <w:tcW w:w="530" w:type="pct"/>
            <w:tcBorders>
              <w:top w:val="nil"/>
              <w:left w:val="nil"/>
              <w:bottom w:val="nil"/>
              <w:right w:val="nil"/>
            </w:tcBorders>
            <w:shd w:val="clear" w:color="000000" w:fill="D5E3F2"/>
            <w:noWrap/>
            <w:vAlign w:val="bottom"/>
            <w:hideMark/>
          </w:tcPr>
          <w:p w14:paraId="46E7F08B"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D5E3F2"/>
            <w:noWrap/>
            <w:vAlign w:val="bottom"/>
            <w:hideMark/>
          </w:tcPr>
          <w:p w14:paraId="4B03DDF6"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D5E3F2"/>
            <w:noWrap/>
            <w:vAlign w:val="bottom"/>
            <w:hideMark/>
          </w:tcPr>
          <w:p w14:paraId="6E66FB8F"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2FDBE40D" w14:textId="77777777" w:rsidTr="00F86D0F">
        <w:trPr>
          <w:trHeight w:val="85"/>
        </w:trPr>
        <w:tc>
          <w:tcPr>
            <w:tcW w:w="3411" w:type="pct"/>
            <w:tcBorders>
              <w:top w:val="nil"/>
              <w:left w:val="nil"/>
              <w:bottom w:val="nil"/>
              <w:right w:val="nil"/>
            </w:tcBorders>
            <w:shd w:val="clear" w:color="auto" w:fill="auto"/>
            <w:vAlign w:val="bottom"/>
            <w:hideMark/>
          </w:tcPr>
          <w:p w14:paraId="0B583245"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518D3823"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1AF83F6"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56647C3"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6EC2E25" w14:textId="77777777" w:rsidTr="00F86D0F">
        <w:trPr>
          <w:trHeight w:val="85"/>
        </w:trPr>
        <w:tc>
          <w:tcPr>
            <w:tcW w:w="3411" w:type="pct"/>
            <w:tcBorders>
              <w:top w:val="nil"/>
              <w:left w:val="nil"/>
              <w:bottom w:val="nil"/>
              <w:right w:val="nil"/>
            </w:tcBorders>
            <w:shd w:val="clear" w:color="auto" w:fill="auto"/>
            <w:vAlign w:val="bottom"/>
            <w:hideMark/>
          </w:tcPr>
          <w:p w14:paraId="21C882E4"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24523933"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169213D"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92CCE1E"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CBAA62F" w14:textId="77777777" w:rsidTr="00F86D0F">
        <w:trPr>
          <w:trHeight w:val="85"/>
        </w:trPr>
        <w:tc>
          <w:tcPr>
            <w:tcW w:w="3411" w:type="pct"/>
            <w:tcBorders>
              <w:top w:val="nil"/>
              <w:left w:val="nil"/>
              <w:bottom w:val="nil"/>
              <w:right w:val="nil"/>
            </w:tcBorders>
            <w:shd w:val="clear" w:color="auto" w:fill="auto"/>
            <w:vAlign w:val="bottom"/>
            <w:hideMark/>
          </w:tcPr>
          <w:p w14:paraId="2DB2E6D5" w14:textId="77777777" w:rsidR="007B775C" w:rsidRPr="007B775C" w:rsidRDefault="007B775C" w:rsidP="007B775C">
            <w:pPr>
              <w:spacing w:line="240" w:lineRule="auto"/>
              <w:rPr>
                <w:sz w:val="12"/>
                <w:szCs w:val="12"/>
              </w:rPr>
            </w:pPr>
            <w:r w:rsidRPr="007B775C">
              <w:rPr>
                <w:sz w:val="12"/>
                <w:szCs w:val="12"/>
              </w:rPr>
              <w:t>Podejmowanie działań służących efektywnemu wykorzystaniu nieruchomości komunalnych Miasta</w:t>
            </w:r>
          </w:p>
        </w:tc>
        <w:tc>
          <w:tcPr>
            <w:tcW w:w="530" w:type="pct"/>
            <w:tcBorders>
              <w:top w:val="nil"/>
              <w:left w:val="nil"/>
              <w:bottom w:val="nil"/>
              <w:right w:val="nil"/>
            </w:tcBorders>
            <w:shd w:val="clear" w:color="auto" w:fill="auto"/>
            <w:noWrap/>
            <w:vAlign w:val="bottom"/>
            <w:hideMark/>
          </w:tcPr>
          <w:p w14:paraId="434E455B"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2CC794F1"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FA9B611"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A7B2169" w14:textId="77777777" w:rsidTr="00F86D0F">
        <w:trPr>
          <w:trHeight w:val="85"/>
        </w:trPr>
        <w:tc>
          <w:tcPr>
            <w:tcW w:w="3411" w:type="pct"/>
            <w:tcBorders>
              <w:top w:val="nil"/>
              <w:left w:val="nil"/>
              <w:bottom w:val="nil"/>
              <w:right w:val="nil"/>
            </w:tcBorders>
            <w:shd w:val="clear" w:color="auto" w:fill="auto"/>
            <w:vAlign w:val="bottom"/>
            <w:hideMark/>
          </w:tcPr>
          <w:p w14:paraId="0F86243B"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2828A608"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A763608"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403A26D"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CBE3428" w14:textId="77777777" w:rsidTr="00F86D0F">
        <w:trPr>
          <w:trHeight w:val="85"/>
        </w:trPr>
        <w:tc>
          <w:tcPr>
            <w:tcW w:w="3411" w:type="pct"/>
            <w:tcBorders>
              <w:top w:val="nil"/>
              <w:left w:val="nil"/>
              <w:bottom w:val="nil"/>
              <w:right w:val="nil"/>
            </w:tcBorders>
            <w:shd w:val="clear" w:color="auto" w:fill="auto"/>
            <w:vAlign w:val="bottom"/>
            <w:hideMark/>
          </w:tcPr>
          <w:p w14:paraId="60BDB5F9"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68FB02F9"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0ADEB6B"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B2D1CFF"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CE1E285" w14:textId="77777777" w:rsidTr="00F86D0F">
        <w:trPr>
          <w:trHeight w:val="85"/>
        </w:trPr>
        <w:tc>
          <w:tcPr>
            <w:tcW w:w="3411" w:type="pct"/>
            <w:tcBorders>
              <w:top w:val="nil"/>
              <w:left w:val="nil"/>
              <w:bottom w:val="nil"/>
              <w:right w:val="nil"/>
            </w:tcBorders>
            <w:shd w:val="clear" w:color="auto" w:fill="auto"/>
            <w:vAlign w:val="bottom"/>
            <w:hideMark/>
          </w:tcPr>
          <w:p w14:paraId="27E3DFDA" w14:textId="77777777" w:rsidR="007B775C" w:rsidRPr="007B775C" w:rsidRDefault="007B775C" w:rsidP="007B775C">
            <w:pPr>
              <w:spacing w:line="240" w:lineRule="auto"/>
              <w:rPr>
                <w:sz w:val="12"/>
                <w:szCs w:val="12"/>
              </w:rPr>
            </w:pPr>
            <w:r w:rsidRPr="007B775C">
              <w:rPr>
                <w:sz w:val="12"/>
                <w:szCs w:val="12"/>
              </w:rPr>
              <w:t>koszt zadania na etat</w:t>
            </w:r>
          </w:p>
        </w:tc>
        <w:tc>
          <w:tcPr>
            <w:tcW w:w="530" w:type="pct"/>
            <w:tcBorders>
              <w:top w:val="nil"/>
              <w:left w:val="nil"/>
              <w:bottom w:val="nil"/>
              <w:right w:val="nil"/>
            </w:tcBorders>
            <w:shd w:val="clear" w:color="auto" w:fill="auto"/>
            <w:noWrap/>
            <w:vAlign w:val="bottom"/>
            <w:hideMark/>
          </w:tcPr>
          <w:p w14:paraId="6C0F6D0F" w14:textId="77777777" w:rsidR="007B775C" w:rsidRPr="007B775C" w:rsidRDefault="007B775C" w:rsidP="007B775C">
            <w:pPr>
              <w:spacing w:line="240" w:lineRule="auto"/>
              <w:jc w:val="center"/>
              <w:rPr>
                <w:sz w:val="12"/>
                <w:szCs w:val="12"/>
              </w:rPr>
            </w:pPr>
            <w:r w:rsidRPr="007B775C">
              <w:rPr>
                <w:sz w:val="12"/>
                <w:szCs w:val="12"/>
              </w:rPr>
              <w:t>zł/etat</w:t>
            </w:r>
          </w:p>
        </w:tc>
        <w:tc>
          <w:tcPr>
            <w:tcW w:w="574" w:type="pct"/>
            <w:tcBorders>
              <w:top w:val="nil"/>
              <w:left w:val="nil"/>
              <w:bottom w:val="nil"/>
              <w:right w:val="nil"/>
            </w:tcBorders>
            <w:shd w:val="clear" w:color="auto" w:fill="auto"/>
            <w:noWrap/>
            <w:vAlign w:val="bottom"/>
            <w:hideMark/>
          </w:tcPr>
          <w:p w14:paraId="26D7C180" w14:textId="77777777" w:rsidR="007B775C" w:rsidRPr="007B775C" w:rsidRDefault="007B775C" w:rsidP="007B775C">
            <w:pPr>
              <w:spacing w:line="240" w:lineRule="auto"/>
              <w:jc w:val="right"/>
              <w:rPr>
                <w:sz w:val="12"/>
                <w:szCs w:val="12"/>
              </w:rPr>
            </w:pPr>
            <w:r w:rsidRPr="007B775C">
              <w:rPr>
                <w:sz w:val="12"/>
                <w:szCs w:val="12"/>
              </w:rPr>
              <w:t>168 977</w:t>
            </w:r>
          </w:p>
        </w:tc>
        <w:tc>
          <w:tcPr>
            <w:tcW w:w="485" w:type="pct"/>
            <w:tcBorders>
              <w:top w:val="nil"/>
              <w:left w:val="nil"/>
              <w:bottom w:val="nil"/>
              <w:right w:val="nil"/>
            </w:tcBorders>
            <w:shd w:val="clear" w:color="auto" w:fill="auto"/>
            <w:noWrap/>
            <w:vAlign w:val="bottom"/>
            <w:hideMark/>
          </w:tcPr>
          <w:p w14:paraId="3E271874" w14:textId="77777777" w:rsidR="007B775C" w:rsidRPr="007B775C" w:rsidRDefault="007B775C" w:rsidP="007B775C">
            <w:pPr>
              <w:spacing w:line="240" w:lineRule="auto"/>
              <w:jc w:val="right"/>
              <w:rPr>
                <w:sz w:val="12"/>
                <w:szCs w:val="12"/>
              </w:rPr>
            </w:pPr>
            <w:r w:rsidRPr="007B775C">
              <w:rPr>
                <w:sz w:val="12"/>
                <w:szCs w:val="12"/>
              </w:rPr>
              <w:t>188 176</w:t>
            </w:r>
          </w:p>
        </w:tc>
      </w:tr>
      <w:tr w:rsidR="007B775C" w:rsidRPr="007B775C" w14:paraId="19425F98" w14:textId="77777777" w:rsidTr="00F86D0F">
        <w:trPr>
          <w:trHeight w:val="85"/>
        </w:trPr>
        <w:tc>
          <w:tcPr>
            <w:tcW w:w="3411" w:type="pct"/>
            <w:tcBorders>
              <w:top w:val="nil"/>
              <w:left w:val="nil"/>
              <w:bottom w:val="nil"/>
              <w:right w:val="nil"/>
            </w:tcBorders>
            <w:shd w:val="clear" w:color="auto" w:fill="auto"/>
            <w:vAlign w:val="bottom"/>
            <w:hideMark/>
          </w:tcPr>
          <w:p w14:paraId="00BBF3FE" w14:textId="77777777" w:rsidR="007B775C" w:rsidRPr="007B775C" w:rsidRDefault="007B775C" w:rsidP="007B775C">
            <w:pPr>
              <w:spacing w:line="240" w:lineRule="auto"/>
              <w:rPr>
                <w:sz w:val="12"/>
                <w:szCs w:val="12"/>
              </w:rPr>
            </w:pPr>
            <w:r w:rsidRPr="007B775C">
              <w:rPr>
                <w:sz w:val="12"/>
                <w:szCs w:val="12"/>
              </w:rPr>
              <w:t>koszt zarządzania 1 m</w:t>
            </w:r>
            <w:r w:rsidRPr="007B775C">
              <w:rPr>
                <w:sz w:val="12"/>
                <w:szCs w:val="12"/>
                <w:vertAlign w:val="superscript"/>
              </w:rPr>
              <w:t>2</w:t>
            </w:r>
            <w:r w:rsidRPr="007B775C">
              <w:rPr>
                <w:sz w:val="12"/>
                <w:szCs w:val="12"/>
              </w:rPr>
              <w:t xml:space="preserve">  powierzchni zasobu lokalowego</w:t>
            </w:r>
          </w:p>
        </w:tc>
        <w:tc>
          <w:tcPr>
            <w:tcW w:w="530" w:type="pct"/>
            <w:tcBorders>
              <w:top w:val="nil"/>
              <w:left w:val="nil"/>
              <w:bottom w:val="nil"/>
              <w:right w:val="nil"/>
            </w:tcBorders>
            <w:shd w:val="clear" w:color="auto" w:fill="auto"/>
            <w:noWrap/>
            <w:vAlign w:val="bottom"/>
            <w:hideMark/>
          </w:tcPr>
          <w:p w14:paraId="458C0B80" w14:textId="77777777" w:rsidR="007B775C" w:rsidRPr="007B775C" w:rsidRDefault="007B775C" w:rsidP="007B775C">
            <w:pPr>
              <w:spacing w:line="240" w:lineRule="auto"/>
              <w:jc w:val="center"/>
              <w:rPr>
                <w:sz w:val="12"/>
                <w:szCs w:val="12"/>
              </w:rPr>
            </w:pPr>
            <w:r w:rsidRPr="007B775C">
              <w:rPr>
                <w:sz w:val="12"/>
                <w:szCs w:val="12"/>
              </w:rPr>
              <w:t>zł/m</w:t>
            </w:r>
            <w:r w:rsidRPr="007B775C">
              <w:rPr>
                <w:sz w:val="12"/>
                <w:szCs w:val="12"/>
                <w:vertAlign w:val="superscript"/>
              </w:rPr>
              <w:t>2</w:t>
            </w:r>
          </w:p>
        </w:tc>
        <w:tc>
          <w:tcPr>
            <w:tcW w:w="574" w:type="pct"/>
            <w:tcBorders>
              <w:top w:val="nil"/>
              <w:left w:val="nil"/>
              <w:bottom w:val="nil"/>
              <w:right w:val="nil"/>
            </w:tcBorders>
            <w:shd w:val="clear" w:color="auto" w:fill="auto"/>
            <w:noWrap/>
            <w:vAlign w:val="bottom"/>
            <w:hideMark/>
          </w:tcPr>
          <w:p w14:paraId="28A1F822" w14:textId="77777777" w:rsidR="007B775C" w:rsidRPr="007B775C" w:rsidRDefault="007B775C" w:rsidP="007B775C">
            <w:pPr>
              <w:spacing w:line="240" w:lineRule="auto"/>
              <w:jc w:val="right"/>
              <w:rPr>
                <w:sz w:val="12"/>
                <w:szCs w:val="12"/>
              </w:rPr>
            </w:pPr>
            <w:r w:rsidRPr="007B775C">
              <w:rPr>
                <w:sz w:val="12"/>
                <w:szCs w:val="12"/>
              </w:rPr>
              <w:t>63</w:t>
            </w:r>
          </w:p>
        </w:tc>
        <w:tc>
          <w:tcPr>
            <w:tcW w:w="485" w:type="pct"/>
            <w:tcBorders>
              <w:top w:val="nil"/>
              <w:left w:val="nil"/>
              <w:bottom w:val="nil"/>
              <w:right w:val="nil"/>
            </w:tcBorders>
            <w:shd w:val="clear" w:color="auto" w:fill="auto"/>
            <w:noWrap/>
            <w:vAlign w:val="bottom"/>
            <w:hideMark/>
          </w:tcPr>
          <w:p w14:paraId="68B8EBFE" w14:textId="77777777" w:rsidR="007B775C" w:rsidRPr="007B775C" w:rsidRDefault="007B775C" w:rsidP="007B775C">
            <w:pPr>
              <w:spacing w:line="240" w:lineRule="auto"/>
              <w:jc w:val="right"/>
              <w:rPr>
                <w:sz w:val="12"/>
                <w:szCs w:val="12"/>
              </w:rPr>
            </w:pPr>
            <w:r w:rsidRPr="007B775C">
              <w:rPr>
                <w:sz w:val="12"/>
                <w:szCs w:val="12"/>
              </w:rPr>
              <w:t>61</w:t>
            </w:r>
          </w:p>
        </w:tc>
      </w:tr>
      <w:tr w:rsidR="007B775C" w:rsidRPr="007B775C" w14:paraId="53F758C9" w14:textId="77777777" w:rsidTr="00F86D0F">
        <w:trPr>
          <w:trHeight w:val="85"/>
        </w:trPr>
        <w:tc>
          <w:tcPr>
            <w:tcW w:w="3411" w:type="pct"/>
            <w:tcBorders>
              <w:top w:val="nil"/>
              <w:left w:val="nil"/>
              <w:bottom w:val="nil"/>
              <w:right w:val="nil"/>
            </w:tcBorders>
            <w:shd w:val="clear" w:color="auto" w:fill="auto"/>
            <w:vAlign w:val="bottom"/>
            <w:hideMark/>
          </w:tcPr>
          <w:p w14:paraId="225A0869"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730174D7"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9EC4E00"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9790D13"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89E1C93" w14:textId="77777777" w:rsidTr="00F86D0F">
        <w:trPr>
          <w:trHeight w:val="85"/>
        </w:trPr>
        <w:tc>
          <w:tcPr>
            <w:tcW w:w="3411" w:type="pct"/>
            <w:tcBorders>
              <w:top w:val="nil"/>
              <w:left w:val="nil"/>
              <w:bottom w:val="nil"/>
              <w:right w:val="nil"/>
            </w:tcBorders>
            <w:shd w:val="clear" w:color="000000" w:fill="D5E3F2"/>
            <w:vAlign w:val="bottom"/>
            <w:hideMark/>
          </w:tcPr>
          <w:p w14:paraId="5315EA6A" w14:textId="77777777" w:rsidR="007B775C" w:rsidRPr="007B775C" w:rsidRDefault="007B775C" w:rsidP="007B775C">
            <w:pPr>
              <w:spacing w:line="240" w:lineRule="auto"/>
              <w:rPr>
                <w:b/>
                <w:bCs/>
                <w:sz w:val="12"/>
                <w:szCs w:val="12"/>
              </w:rPr>
            </w:pPr>
            <w:r w:rsidRPr="007B775C">
              <w:rPr>
                <w:b/>
                <w:bCs/>
                <w:sz w:val="12"/>
                <w:szCs w:val="12"/>
              </w:rPr>
              <w:t>Rozliczenia ze wspólnotami mieszkaniowymi</w:t>
            </w:r>
          </w:p>
        </w:tc>
        <w:tc>
          <w:tcPr>
            <w:tcW w:w="530" w:type="pct"/>
            <w:tcBorders>
              <w:top w:val="nil"/>
              <w:left w:val="nil"/>
              <w:bottom w:val="nil"/>
              <w:right w:val="nil"/>
            </w:tcBorders>
            <w:shd w:val="clear" w:color="000000" w:fill="D5E3F2"/>
            <w:noWrap/>
            <w:vAlign w:val="bottom"/>
            <w:hideMark/>
          </w:tcPr>
          <w:p w14:paraId="0ACEC4B8"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D5E3F2"/>
            <w:noWrap/>
            <w:vAlign w:val="bottom"/>
            <w:hideMark/>
          </w:tcPr>
          <w:p w14:paraId="395D8303"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D5E3F2"/>
            <w:noWrap/>
            <w:vAlign w:val="bottom"/>
            <w:hideMark/>
          </w:tcPr>
          <w:p w14:paraId="5377DE75"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3574DF37" w14:textId="77777777" w:rsidTr="00F86D0F">
        <w:trPr>
          <w:trHeight w:val="85"/>
        </w:trPr>
        <w:tc>
          <w:tcPr>
            <w:tcW w:w="3411" w:type="pct"/>
            <w:tcBorders>
              <w:top w:val="nil"/>
              <w:left w:val="nil"/>
              <w:bottom w:val="nil"/>
              <w:right w:val="nil"/>
            </w:tcBorders>
            <w:shd w:val="clear" w:color="auto" w:fill="auto"/>
            <w:vAlign w:val="bottom"/>
            <w:hideMark/>
          </w:tcPr>
          <w:p w14:paraId="24BB06B9"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35FDC073"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2CCBC10"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357AC2B"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BC81E97" w14:textId="77777777" w:rsidTr="00F86D0F">
        <w:trPr>
          <w:trHeight w:val="85"/>
        </w:trPr>
        <w:tc>
          <w:tcPr>
            <w:tcW w:w="3411" w:type="pct"/>
            <w:tcBorders>
              <w:top w:val="nil"/>
              <w:left w:val="nil"/>
              <w:bottom w:val="nil"/>
              <w:right w:val="nil"/>
            </w:tcBorders>
            <w:shd w:val="clear" w:color="auto" w:fill="auto"/>
            <w:vAlign w:val="bottom"/>
            <w:hideMark/>
          </w:tcPr>
          <w:p w14:paraId="5FA4028B"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320265DD"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10AA12F"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FD65002"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583532E" w14:textId="77777777" w:rsidTr="00F86D0F">
        <w:trPr>
          <w:trHeight w:val="85"/>
        </w:trPr>
        <w:tc>
          <w:tcPr>
            <w:tcW w:w="3411" w:type="pct"/>
            <w:tcBorders>
              <w:top w:val="nil"/>
              <w:left w:val="nil"/>
              <w:bottom w:val="nil"/>
              <w:right w:val="nil"/>
            </w:tcBorders>
            <w:shd w:val="clear" w:color="auto" w:fill="auto"/>
            <w:vAlign w:val="bottom"/>
            <w:hideMark/>
          </w:tcPr>
          <w:p w14:paraId="574A53BB" w14:textId="77777777" w:rsidR="007B775C" w:rsidRPr="007B775C" w:rsidRDefault="007B775C" w:rsidP="007B775C">
            <w:pPr>
              <w:spacing w:line="240" w:lineRule="auto"/>
              <w:rPr>
                <w:sz w:val="12"/>
                <w:szCs w:val="12"/>
              </w:rPr>
            </w:pPr>
            <w:r w:rsidRPr="007B775C">
              <w:rPr>
                <w:sz w:val="12"/>
                <w:szCs w:val="12"/>
              </w:rPr>
              <w:t>Zapewnienie rozliczeń ze wspólnotami mieszkaniowymi za lokale Miasta</w:t>
            </w:r>
          </w:p>
        </w:tc>
        <w:tc>
          <w:tcPr>
            <w:tcW w:w="530" w:type="pct"/>
            <w:tcBorders>
              <w:top w:val="nil"/>
              <w:left w:val="nil"/>
              <w:bottom w:val="nil"/>
              <w:right w:val="nil"/>
            </w:tcBorders>
            <w:shd w:val="clear" w:color="auto" w:fill="auto"/>
            <w:noWrap/>
            <w:vAlign w:val="bottom"/>
            <w:hideMark/>
          </w:tcPr>
          <w:p w14:paraId="597B14B5"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61D6538C"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64FFBFF"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1B040C5D" w14:textId="77777777" w:rsidTr="00F86D0F">
        <w:trPr>
          <w:trHeight w:val="85"/>
        </w:trPr>
        <w:tc>
          <w:tcPr>
            <w:tcW w:w="3411" w:type="pct"/>
            <w:tcBorders>
              <w:top w:val="nil"/>
              <w:left w:val="nil"/>
              <w:bottom w:val="nil"/>
              <w:right w:val="nil"/>
            </w:tcBorders>
            <w:shd w:val="clear" w:color="auto" w:fill="auto"/>
            <w:vAlign w:val="bottom"/>
            <w:hideMark/>
          </w:tcPr>
          <w:p w14:paraId="4A1AFB21"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0820FEBA"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4D8E1F6"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F6183A4"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9645425" w14:textId="77777777" w:rsidTr="00F86D0F">
        <w:trPr>
          <w:trHeight w:val="85"/>
        </w:trPr>
        <w:tc>
          <w:tcPr>
            <w:tcW w:w="3411" w:type="pct"/>
            <w:tcBorders>
              <w:top w:val="nil"/>
              <w:left w:val="nil"/>
              <w:bottom w:val="nil"/>
              <w:right w:val="nil"/>
            </w:tcBorders>
            <w:shd w:val="clear" w:color="auto" w:fill="auto"/>
            <w:vAlign w:val="bottom"/>
            <w:hideMark/>
          </w:tcPr>
          <w:p w14:paraId="055B00D7"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0F3BDC4D"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67F1F30"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5DC242A"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1C91D694" w14:textId="77777777" w:rsidTr="00F86D0F">
        <w:trPr>
          <w:trHeight w:val="85"/>
        </w:trPr>
        <w:tc>
          <w:tcPr>
            <w:tcW w:w="3411" w:type="pct"/>
            <w:tcBorders>
              <w:top w:val="nil"/>
              <w:left w:val="nil"/>
              <w:bottom w:val="nil"/>
              <w:right w:val="nil"/>
            </w:tcBorders>
            <w:shd w:val="clear" w:color="auto" w:fill="auto"/>
            <w:vAlign w:val="bottom"/>
            <w:hideMark/>
          </w:tcPr>
          <w:p w14:paraId="18FCF712" w14:textId="77777777" w:rsidR="007B775C" w:rsidRPr="007B775C" w:rsidRDefault="007B775C" w:rsidP="007B775C">
            <w:pPr>
              <w:spacing w:line="240" w:lineRule="auto"/>
              <w:rPr>
                <w:sz w:val="12"/>
                <w:szCs w:val="12"/>
              </w:rPr>
            </w:pPr>
            <w:r w:rsidRPr="007B775C">
              <w:rPr>
                <w:sz w:val="12"/>
                <w:szCs w:val="12"/>
              </w:rPr>
              <w:t>średnia miesięczna wysokość zaliczki eksploatacyjnej na m</w:t>
            </w:r>
            <w:r w:rsidRPr="007B775C">
              <w:rPr>
                <w:sz w:val="12"/>
                <w:szCs w:val="12"/>
                <w:vertAlign w:val="superscript"/>
              </w:rPr>
              <w:t>2</w:t>
            </w:r>
            <w:r w:rsidRPr="007B775C">
              <w:rPr>
                <w:sz w:val="12"/>
                <w:szCs w:val="12"/>
              </w:rPr>
              <w:t xml:space="preserve"> powierzchni użytkowej lokalu komunalnego</w:t>
            </w:r>
          </w:p>
        </w:tc>
        <w:tc>
          <w:tcPr>
            <w:tcW w:w="530" w:type="pct"/>
            <w:tcBorders>
              <w:top w:val="nil"/>
              <w:left w:val="nil"/>
              <w:bottom w:val="nil"/>
              <w:right w:val="nil"/>
            </w:tcBorders>
            <w:shd w:val="clear" w:color="auto" w:fill="auto"/>
            <w:noWrap/>
            <w:vAlign w:val="bottom"/>
            <w:hideMark/>
          </w:tcPr>
          <w:p w14:paraId="3B9F291C" w14:textId="77777777" w:rsidR="007B775C" w:rsidRPr="007B775C" w:rsidRDefault="007B775C" w:rsidP="007B775C">
            <w:pPr>
              <w:spacing w:line="240" w:lineRule="auto"/>
              <w:jc w:val="center"/>
              <w:rPr>
                <w:sz w:val="12"/>
                <w:szCs w:val="12"/>
              </w:rPr>
            </w:pPr>
            <w:r w:rsidRPr="007B775C">
              <w:rPr>
                <w:sz w:val="12"/>
                <w:szCs w:val="12"/>
              </w:rPr>
              <w:t>zł/m</w:t>
            </w:r>
            <w:r w:rsidRPr="007B775C">
              <w:rPr>
                <w:sz w:val="12"/>
                <w:szCs w:val="12"/>
                <w:vertAlign w:val="superscript"/>
              </w:rPr>
              <w:t>2</w:t>
            </w:r>
          </w:p>
        </w:tc>
        <w:tc>
          <w:tcPr>
            <w:tcW w:w="574" w:type="pct"/>
            <w:tcBorders>
              <w:top w:val="nil"/>
              <w:left w:val="nil"/>
              <w:bottom w:val="nil"/>
              <w:right w:val="nil"/>
            </w:tcBorders>
            <w:shd w:val="clear" w:color="auto" w:fill="auto"/>
            <w:noWrap/>
            <w:vAlign w:val="bottom"/>
            <w:hideMark/>
          </w:tcPr>
          <w:p w14:paraId="63F8DA28" w14:textId="77777777" w:rsidR="007B775C" w:rsidRPr="007B775C" w:rsidRDefault="007B775C" w:rsidP="007B775C">
            <w:pPr>
              <w:spacing w:line="240" w:lineRule="auto"/>
              <w:jc w:val="right"/>
              <w:rPr>
                <w:sz w:val="12"/>
                <w:szCs w:val="12"/>
              </w:rPr>
            </w:pPr>
            <w:r w:rsidRPr="007B775C">
              <w:rPr>
                <w:sz w:val="12"/>
                <w:szCs w:val="12"/>
              </w:rPr>
              <w:t>2,4</w:t>
            </w:r>
          </w:p>
        </w:tc>
        <w:tc>
          <w:tcPr>
            <w:tcW w:w="485" w:type="pct"/>
            <w:tcBorders>
              <w:top w:val="nil"/>
              <w:left w:val="nil"/>
              <w:bottom w:val="nil"/>
              <w:right w:val="nil"/>
            </w:tcBorders>
            <w:shd w:val="clear" w:color="auto" w:fill="auto"/>
            <w:noWrap/>
            <w:vAlign w:val="bottom"/>
            <w:hideMark/>
          </w:tcPr>
          <w:p w14:paraId="5CD61934" w14:textId="77777777" w:rsidR="007B775C" w:rsidRPr="007B775C" w:rsidRDefault="007B775C" w:rsidP="007B775C">
            <w:pPr>
              <w:spacing w:line="240" w:lineRule="auto"/>
              <w:jc w:val="right"/>
              <w:rPr>
                <w:sz w:val="12"/>
                <w:szCs w:val="12"/>
              </w:rPr>
            </w:pPr>
            <w:r w:rsidRPr="007B775C">
              <w:rPr>
                <w:sz w:val="12"/>
                <w:szCs w:val="12"/>
              </w:rPr>
              <w:t>2,6</w:t>
            </w:r>
          </w:p>
        </w:tc>
      </w:tr>
      <w:tr w:rsidR="007B775C" w:rsidRPr="007B775C" w14:paraId="6E91B9F9" w14:textId="77777777" w:rsidTr="00F86D0F">
        <w:trPr>
          <w:trHeight w:val="85"/>
        </w:trPr>
        <w:tc>
          <w:tcPr>
            <w:tcW w:w="3411" w:type="pct"/>
            <w:tcBorders>
              <w:top w:val="nil"/>
              <w:left w:val="nil"/>
              <w:bottom w:val="nil"/>
              <w:right w:val="nil"/>
            </w:tcBorders>
            <w:shd w:val="clear" w:color="auto" w:fill="auto"/>
            <w:vAlign w:val="bottom"/>
            <w:hideMark/>
          </w:tcPr>
          <w:p w14:paraId="21E1BAD1" w14:textId="77777777" w:rsidR="007B775C" w:rsidRPr="007B775C" w:rsidRDefault="007B775C" w:rsidP="007B775C">
            <w:pPr>
              <w:spacing w:line="240" w:lineRule="auto"/>
              <w:rPr>
                <w:sz w:val="12"/>
                <w:szCs w:val="12"/>
              </w:rPr>
            </w:pPr>
            <w:r w:rsidRPr="007B775C">
              <w:rPr>
                <w:sz w:val="12"/>
                <w:szCs w:val="12"/>
              </w:rPr>
              <w:t>średnia miesięczna wysokość zaliczki remontowej na m</w:t>
            </w:r>
            <w:r w:rsidRPr="007B775C">
              <w:rPr>
                <w:sz w:val="12"/>
                <w:szCs w:val="12"/>
                <w:vertAlign w:val="superscript"/>
              </w:rPr>
              <w:t>2</w:t>
            </w:r>
            <w:r w:rsidRPr="007B775C">
              <w:rPr>
                <w:sz w:val="12"/>
                <w:szCs w:val="12"/>
              </w:rPr>
              <w:t xml:space="preserve"> powierzchni użytkowej lokalu komunalnego</w:t>
            </w:r>
          </w:p>
        </w:tc>
        <w:tc>
          <w:tcPr>
            <w:tcW w:w="530" w:type="pct"/>
            <w:tcBorders>
              <w:top w:val="nil"/>
              <w:left w:val="nil"/>
              <w:bottom w:val="nil"/>
              <w:right w:val="nil"/>
            </w:tcBorders>
            <w:shd w:val="clear" w:color="auto" w:fill="auto"/>
            <w:noWrap/>
            <w:vAlign w:val="bottom"/>
            <w:hideMark/>
          </w:tcPr>
          <w:p w14:paraId="6BC8AF9A" w14:textId="77777777" w:rsidR="007B775C" w:rsidRPr="007B775C" w:rsidRDefault="007B775C" w:rsidP="007B775C">
            <w:pPr>
              <w:spacing w:line="240" w:lineRule="auto"/>
              <w:jc w:val="center"/>
              <w:rPr>
                <w:sz w:val="12"/>
                <w:szCs w:val="12"/>
              </w:rPr>
            </w:pPr>
            <w:r w:rsidRPr="007B775C">
              <w:rPr>
                <w:sz w:val="12"/>
                <w:szCs w:val="12"/>
              </w:rPr>
              <w:t>zł/m</w:t>
            </w:r>
            <w:r w:rsidRPr="007B775C">
              <w:rPr>
                <w:sz w:val="12"/>
                <w:szCs w:val="12"/>
                <w:vertAlign w:val="superscript"/>
              </w:rPr>
              <w:t>2</w:t>
            </w:r>
          </w:p>
        </w:tc>
        <w:tc>
          <w:tcPr>
            <w:tcW w:w="574" w:type="pct"/>
            <w:tcBorders>
              <w:top w:val="nil"/>
              <w:left w:val="nil"/>
              <w:bottom w:val="nil"/>
              <w:right w:val="nil"/>
            </w:tcBorders>
            <w:shd w:val="clear" w:color="auto" w:fill="auto"/>
            <w:noWrap/>
            <w:vAlign w:val="bottom"/>
            <w:hideMark/>
          </w:tcPr>
          <w:p w14:paraId="0D059252" w14:textId="77777777" w:rsidR="007B775C" w:rsidRPr="007B775C" w:rsidRDefault="007B775C" w:rsidP="007B775C">
            <w:pPr>
              <w:spacing w:line="240" w:lineRule="auto"/>
              <w:jc w:val="right"/>
              <w:rPr>
                <w:sz w:val="12"/>
                <w:szCs w:val="12"/>
              </w:rPr>
            </w:pPr>
            <w:r w:rsidRPr="007B775C">
              <w:rPr>
                <w:sz w:val="12"/>
                <w:szCs w:val="12"/>
              </w:rPr>
              <w:t>3,0</w:t>
            </w:r>
          </w:p>
        </w:tc>
        <w:tc>
          <w:tcPr>
            <w:tcW w:w="485" w:type="pct"/>
            <w:tcBorders>
              <w:top w:val="nil"/>
              <w:left w:val="nil"/>
              <w:bottom w:val="nil"/>
              <w:right w:val="nil"/>
            </w:tcBorders>
            <w:shd w:val="clear" w:color="auto" w:fill="auto"/>
            <w:noWrap/>
            <w:vAlign w:val="bottom"/>
            <w:hideMark/>
          </w:tcPr>
          <w:p w14:paraId="29CB1281" w14:textId="77777777" w:rsidR="007B775C" w:rsidRPr="007B775C" w:rsidRDefault="007B775C" w:rsidP="007B775C">
            <w:pPr>
              <w:spacing w:line="240" w:lineRule="auto"/>
              <w:jc w:val="right"/>
              <w:rPr>
                <w:sz w:val="12"/>
                <w:szCs w:val="12"/>
              </w:rPr>
            </w:pPr>
            <w:r w:rsidRPr="007B775C">
              <w:rPr>
                <w:sz w:val="12"/>
                <w:szCs w:val="12"/>
              </w:rPr>
              <w:t>4,0</w:t>
            </w:r>
          </w:p>
        </w:tc>
      </w:tr>
      <w:tr w:rsidR="007B775C" w:rsidRPr="007B775C" w14:paraId="4E56E542" w14:textId="77777777" w:rsidTr="00F86D0F">
        <w:trPr>
          <w:trHeight w:val="85"/>
        </w:trPr>
        <w:tc>
          <w:tcPr>
            <w:tcW w:w="3411" w:type="pct"/>
            <w:tcBorders>
              <w:top w:val="nil"/>
              <w:left w:val="nil"/>
              <w:bottom w:val="nil"/>
              <w:right w:val="nil"/>
            </w:tcBorders>
            <w:shd w:val="clear" w:color="auto" w:fill="auto"/>
            <w:vAlign w:val="bottom"/>
            <w:hideMark/>
          </w:tcPr>
          <w:p w14:paraId="679880DD"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60947E6B"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BC2AA6F"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6113CD1"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6EED8B58" w14:textId="77777777" w:rsidTr="00F86D0F">
        <w:trPr>
          <w:trHeight w:val="85"/>
        </w:trPr>
        <w:tc>
          <w:tcPr>
            <w:tcW w:w="3411" w:type="pct"/>
            <w:tcBorders>
              <w:top w:val="nil"/>
              <w:left w:val="nil"/>
              <w:bottom w:val="nil"/>
              <w:right w:val="nil"/>
            </w:tcBorders>
            <w:shd w:val="clear" w:color="000000" w:fill="D5E3F2"/>
            <w:vAlign w:val="bottom"/>
            <w:hideMark/>
          </w:tcPr>
          <w:p w14:paraId="76A5EBD1" w14:textId="77777777" w:rsidR="007B775C" w:rsidRPr="007B775C" w:rsidRDefault="007B775C" w:rsidP="007B775C">
            <w:pPr>
              <w:spacing w:line="240" w:lineRule="auto"/>
              <w:rPr>
                <w:b/>
                <w:bCs/>
                <w:sz w:val="12"/>
                <w:szCs w:val="12"/>
              </w:rPr>
            </w:pPr>
            <w:r w:rsidRPr="007B775C">
              <w:rPr>
                <w:b/>
                <w:bCs/>
                <w:sz w:val="12"/>
                <w:szCs w:val="12"/>
              </w:rPr>
              <w:t>Rozliczenia za lokale z właścicielami innymi niż m.st. Warszawa</w:t>
            </w:r>
          </w:p>
        </w:tc>
        <w:tc>
          <w:tcPr>
            <w:tcW w:w="530" w:type="pct"/>
            <w:tcBorders>
              <w:top w:val="nil"/>
              <w:left w:val="nil"/>
              <w:bottom w:val="nil"/>
              <w:right w:val="nil"/>
            </w:tcBorders>
            <w:shd w:val="clear" w:color="000000" w:fill="D5E3F2"/>
            <w:noWrap/>
            <w:vAlign w:val="bottom"/>
            <w:hideMark/>
          </w:tcPr>
          <w:p w14:paraId="56549EC5"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D5E3F2"/>
            <w:noWrap/>
            <w:vAlign w:val="bottom"/>
            <w:hideMark/>
          </w:tcPr>
          <w:p w14:paraId="075BD080"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D5E3F2"/>
            <w:noWrap/>
            <w:vAlign w:val="bottom"/>
            <w:hideMark/>
          </w:tcPr>
          <w:p w14:paraId="685A6550"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07726F90" w14:textId="77777777" w:rsidTr="00F86D0F">
        <w:trPr>
          <w:trHeight w:val="85"/>
        </w:trPr>
        <w:tc>
          <w:tcPr>
            <w:tcW w:w="3411" w:type="pct"/>
            <w:tcBorders>
              <w:top w:val="nil"/>
              <w:left w:val="nil"/>
              <w:bottom w:val="nil"/>
              <w:right w:val="nil"/>
            </w:tcBorders>
            <w:shd w:val="clear" w:color="auto" w:fill="auto"/>
            <w:vAlign w:val="bottom"/>
            <w:hideMark/>
          </w:tcPr>
          <w:p w14:paraId="2A07B4A4"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04A9D338"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218C471"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B34E644"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1494476" w14:textId="77777777" w:rsidTr="00F86D0F">
        <w:trPr>
          <w:trHeight w:val="85"/>
        </w:trPr>
        <w:tc>
          <w:tcPr>
            <w:tcW w:w="3411" w:type="pct"/>
            <w:tcBorders>
              <w:top w:val="nil"/>
              <w:left w:val="nil"/>
              <w:bottom w:val="nil"/>
              <w:right w:val="nil"/>
            </w:tcBorders>
            <w:shd w:val="clear" w:color="auto" w:fill="auto"/>
            <w:vAlign w:val="bottom"/>
            <w:hideMark/>
          </w:tcPr>
          <w:p w14:paraId="4C2E9BE7"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331FCB22"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5C09E9B"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991968C"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672FC8CA" w14:textId="77777777" w:rsidTr="00F86D0F">
        <w:trPr>
          <w:trHeight w:val="85"/>
        </w:trPr>
        <w:tc>
          <w:tcPr>
            <w:tcW w:w="3411" w:type="pct"/>
            <w:tcBorders>
              <w:top w:val="nil"/>
              <w:left w:val="nil"/>
              <w:bottom w:val="nil"/>
              <w:right w:val="nil"/>
            </w:tcBorders>
            <w:shd w:val="clear" w:color="auto" w:fill="auto"/>
            <w:vAlign w:val="bottom"/>
            <w:hideMark/>
          </w:tcPr>
          <w:p w14:paraId="02D44746" w14:textId="77777777" w:rsidR="007B775C" w:rsidRPr="007B775C" w:rsidRDefault="007B775C" w:rsidP="007B775C">
            <w:pPr>
              <w:spacing w:line="240" w:lineRule="auto"/>
              <w:rPr>
                <w:sz w:val="12"/>
                <w:szCs w:val="12"/>
              </w:rPr>
            </w:pPr>
            <w:r w:rsidRPr="007B775C">
              <w:rPr>
                <w:sz w:val="12"/>
                <w:szCs w:val="12"/>
              </w:rPr>
              <w:t>Zapewnienie spoza zasobu komunalnego lokali w ramach najmu socjalnego i lokali zamiennych oraz rozliczenia z byłymi lokatorami zasobu komunalnego</w:t>
            </w:r>
          </w:p>
        </w:tc>
        <w:tc>
          <w:tcPr>
            <w:tcW w:w="530" w:type="pct"/>
            <w:tcBorders>
              <w:top w:val="nil"/>
              <w:left w:val="nil"/>
              <w:bottom w:val="nil"/>
              <w:right w:val="nil"/>
            </w:tcBorders>
            <w:shd w:val="clear" w:color="auto" w:fill="auto"/>
            <w:noWrap/>
            <w:vAlign w:val="bottom"/>
            <w:hideMark/>
          </w:tcPr>
          <w:p w14:paraId="24BF0B31"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501D2A93"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9F716BB"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E447F81" w14:textId="77777777" w:rsidTr="00F86D0F">
        <w:trPr>
          <w:trHeight w:val="85"/>
        </w:trPr>
        <w:tc>
          <w:tcPr>
            <w:tcW w:w="3411" w:type="pct"/>
            <w:tcBorders>
              <w:top w:val="nil"/>
              <w:left w:val="nil"/>
              <w:bottom w:val="nil"/>
              <w:right w:val="nil"/>
            </w:tcBorders>
            <w:shd w:val="clear" w:color="auto" w:fill="auto"/>
            <w:vAlign w:val="bottom"/>
            <w:hideMark/>
          </w:tcPr>
          <w:p w14:paraId="2F36EAD0"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68DB09F2"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61987B2"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C777808"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62ED953" w14:textId="77777777" w:rsidTr="00F86D0F">
        <w:trPr>
          <w:trHeight w:val="85"/>
        </w:trPr>
        <w:tc>
          <w:tcPr>
            <w:tcW w:w="3411" w:type="pct"/>
            <w:tcBorders>
              <w:top w:val="nil"/>
              <w:left w:val="nil"/>
              <w:bottom w:val="nil"/>
              <w:right w:val="nil"/>
            </w:tcBorders>
            <w:shd w:val="clear" w:color="auto" w:fill="auto"/>
            <w:vAlign w:val="bottom"/>
            <w:hideMark/>
          </w:tcPr>
          <w:p w14:paraId="04DC6556"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1628562F"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47EF68F"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5C5893E"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D2AD37A" w14:textId="77777777" w:rsidTr="00F86D0F">
        <w:trPr>
          <w:trHeight w:val="85"/>
        </w:trPr>
        <w:tc>
          <w:tcPr>
            <w:tcW w:w="3411" w:type="pct"/>
            <w:tcBorders>
              <w:top w:val="nil"/>
              <w:left w:val="nil"/>
              <w:bottom w:val="nil"/>
              <w:right w:val="nil"/>
            </w:tcBorders>
            <w:shd w:val="clear" w:color="auto" w:fill="auto"/>
            <w:vAlign w:val="bottom"/>
            <w:hideMark/>
          </w:tcPr>
          <w:p w14:paraId="7E544221" w14:textId="77777777" w:rsidR="007B775C" w:rsidRPr="007B775C" w:rsidRDefault="007B775C" w:rsidP="007B775C">
            <w:pPr>
              <w:spacing w:line="240" w:lineRule="auto"/>
              <w:rPr>
                <w:sz w:val="12"/>
                <w:szCs w:val="12"/>
              </w:rPr>
            </w:pPr>
            <w:r w:rsidRPr="007B775C">
              <w:rPr>
                <w:sz w:val="12"/>
                <w:szCs w:val="12"/>
              </w:rPr>
              <w:t>pokrycie zapotrzebowania na lokale socjalne w odniesieniu do rzeczywistego zapotrzebowania na te lokale</w:t>
            </w:r>
          </w:p>
        </w:tc>
        <w:tc>
          <w:tcPr>
            <w:tcW w:w="530" w:type="pct"/>
            <w:tcBorders>
              <w:top w:val="nil"/>
              <w:left w:val="nil"/>
              <w:bottom w:val="nil"/>
              <w:right w:val="nil"/>
            </w:tcBorders>
            <w:shd w:val="clear" w:color="auto" w:fill="auto"/>
            <w:noWrap/>
            <w:vAlign w:val="bottom"/>
            <w:hideMark/>
          </w:tcPr>
          <w:p w14:paraId="0179EB4C" w14:textId="77777777" w:rsidR="007B775C" w:rsidRPr="007B775C" w:rsidRDefault="007B775C" w:rsidP="007B775C">
            <w:pPr>
              <w:spacing w:line="240" w:lineRule="auto"/>
              <w:jc w:val="center"/>
              <w:rPr>
                <w:sz w:val="12"/>
                <w:szCs w:val="12"/>
              </w:rPr>
            </w:pPr>
            <w:r w:rsidRPr="007B775C">
              <w:rPr>
                <w:sz w:val="12"/>
                <w:szCs w:val="12"/>
              </w:rPr>
              <w:t>%</w:t>
            </w:r>
          </w:p>
        </w:tc>
        <w:tc>
          <w:tcPr>
            <w:tcW w:w="574" w:type="pct"/>
            <w:tcBorders>
              <w:top w:val="nil"/>
              <w:left w:val="nil"/>
              <w:bottom w:val="nil"/>
              <w:right w:val="nil"/>
            </w:tcBorders>
            <w:shd w:val="clear" w:color="auto" w:fill="auto"/>
            <w:noWrap/>
            <w:vAlign w:val="bottom"/>
            <w:hideMark/>
          </w:tcPr>
          <w:p w14:paraId="3D44671A" w14:textId="77777777" w:rsidR="007B775C" w:rsidRPr="007B775C" w:rsidRDefault="007B775C" w:rsidP="007B775C">
            <w:pPr>
              <w:spacing w:line="240" w:lineRule="auto"/>
              <w:jc w:val="right"/>
              <w:rPr>
                <w:sz w:val="12"/>
                <w:szCs w:val="12"/>
              </w:rPr>
            </w:pPr>
            <w:r w:rsidRPr="007B775C">
              <w:rPr>
                <w:sz w:val="12"/>
                <w:szCs w:val="12"/>
              </w:rPr>
              <w:t>30,8</w:t>
            </w:r>
          </w:p>
        </w:tc>
        <w:tc>
          <w:tcPr>
            <w:tcW w:w="485" w:type="pct"/>
            <w:tcBorders>
              <w:top w:val="nil"/>
              <w:left w:val="nil"/>
              <w:bottom w:val="nil"/>
              <w:right w:val="nil"/>
            </w:tcBorders>
            <w:shd w:val="clear" w:color="auto" w:fill="auto"/>
            <w:noWrap/>
            <w:vAlign w:val="bottom"/>
            <w:hideMark/>
          </w:tcPr>
          <w:p w14:paraId="04341589" w14:textId="77777777" w:rsidR="007B775C" w:rsidRPr="007B775C" w:rsidRDefault="007B775C" w:rsidP="007B775C">
            <w:pPr>
              <w:spacing w:line="240" w:lineRule="auto"/>
              <w:jc w:val="right"/>
              <w:rPr>
                <w:sz w:val="12"/>
                <w:szCs w:val="12"/>
              </w:rPr>
            </w:pPr>
            <w:r w:rsidRPr="007B775C">
              <w:rPr>
                <w:sz w:val="12"/>
                <w:szCs w:val="12"/>
              </w:rPr>
              <w:t>49,1</w:t>
            </w:r>
          </w:p>
        </w:tc>
      </w:tr>
      <w:tr w:rsidR="007B775C" w:rsidRPr="007B775C" w14:paraId="32DD8B47" w14:textId="77777777" w:rsidTr="00F86D0F">
        <w:trPr>
          <w:trHeight w:val="85"/>
        </w:trPr>
        <w:tc>
          <w:tcPr>
            <w:tcW w:w="3411" w:type="pct"/>
            <w:tcBorders>
              <w:top w:val="nil"/>
              <w:left w:val="nil"/>
              <w:bottom w:val="nil"/>
              <w:right w:val="nil"/>
            </w:tcBorders>
            <w:shd w:val="clear" w:color="auto" w:fill="auto"/>
            <w:vAlign w:val="bottom"/>
            <w:hideMark/>
          </w:tcPr>
          <w:p w14:paraId="4EFFDDB0"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48E89822"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E21191C"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6CD08F5"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CD89754" w14:textId="77777777" w:rsidTr="00F86D0F">
        <w:trPr>
          <w:trHeight w:val="85"/>
        </w:trPr>
        <w:tc>
          <w:tcPr>
            <w:tcW w:w="3411" w:type="pct"/>
            <w:tcBorders>
              <w:top w:val="nil"/>
              <w:left w:val="nil"/>
              <w:bottom w:val="nil"/>
              <w:right w:val="nil"/>
            </w:tcBorders>
            <w:shd w:val="clear" w:color="000000" w:fill="B7CFE8"/>
            <w:vAlign w:val="bottom"/>
            <w:hideMark/>
          </w:tcPr>
          <w:p w14:paraId="7834E866" w14:textId="77777777" w:rsidR="007B775C" w:rsidRPr="007B775C" w:rsidRDefault="007B775C" w:rsidP="007B775C">
            <w:pPr>
              <w:spacing w:line="240" w:lineRule="auto"/>
              <w:rPr>
                <w:b/>
                <w:bCs/>
                <w:sz w:val="12"/>
                <w:szCs w:val="12"/>
              </w:rPr>
            </w:pPr>
            <w:r w:rsidRPr="007B775C">
              <w:rPr>
                <w:b/>
                <w:bCs/>
                <w:sz w:val="12"/>
                <w:szCs w:val="12"/>
              </w:rPr>
              <w:t>Zadania związane z nabywaniem i sprzedażą nieruchomości</w:t>
            </w:r>
          </w:p>
        </w:tc>
        <w:tc>
          <w:tcPr>
            <w:tcW w:w="530" w:type="pct"/>
            <w:tcBorders>
              <w:top w:val="nil"/>
              <w:left w:val="nil"/>
              <w:bottom w:val="nil"/>
              <w:right w:val="nil"/>
            </w:tcBorders>
            <w:shd w:val="clear" w:color="000000" w:fill="B7CFE8"/>
            <w:noWrap/>
            <w:vAlign w:val="bottom"/>
            <w:hideMark/>
          </w:tcPr>
          <w:p w14:paraId="20C48772"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B7CFE8"/>
            <w:noWrap/>
            <w:vAlign w:val="bottom"/>
            <w:hideMark/>
          </w:tcPr>
          <w:p w14:paraId="2E8CD397"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B7CFE8"/>
            <w:noWrap/>
            <w:vAlign w:val="bottom"/>
            <w:hideMark/>
          </w:tcPr>
          <w:p w14:paraId="6B9E2404"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7145EEA7" w14:textId="77777777" w:rsidTr="00F86D0F">
        <w:trPr>
          <w:trHeight w:val="85"/>
        </w:trPr>
        <w:tc>
          <w:tcPr>
            <w:tcW w:w="3411" w:type="pct"/>
            <w:tcBorders>
              <w:top w:val="nil"/>
              <w:left w:val="nil"/>
              <w:bottom w:val="nil"/>
              <w:right w:val="nil"/>
            </w:tcBorders>
            <w:shd w:val="clear" w:color="auto" w:fill="auto"/>
            <w:vAlign w:val="bottom"/>
            <w:hideMark/>
          </w:tcPr>
          <w:p w14:paraId="0C323E52"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7E8D8A3B"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6FCED5A"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02A492D"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1BCC64AE" w14:textId="77777777" w:rsidTr="00F86D0F">
        <w:trPr>
          <w:trHeight w:val="85"/>
        </w:trPr>
        <w:tc>
          <w:tcPr>
            <w:tcW w:w="3411" w:type="pct"/>
            <w:tcBorders>
              <w:top w:val="nil"/>
              <w:left w:val="nil"/>
              <w:bottom w:val="nil"/>
              <w:right w:val="nil"/>
            </w:tcBorders>
            <w:shd w:val="clear" w:color="000000" w:fill="D5E3F2"/>
            <w:vAlign w:val="bottom"/>
            <w:hideMark/>
          </w:tcPr>
          <w:p w14:paraId="22E17C6D" w14:textId="77777777" w:rsidR="007B775C" w:rsidRPr="007B775C" w:rsidRDefault="007B775C" w:rsidP="007B775C">
            <w:pPr>
              <w:spacing w:line="240" w:lineRule="auto"/>
              <w:rPr>
                <w:b/>
                <w:bCs/>
                <w:sz w:val="12"/>
                <w:szCs w:val="12"/>
              </w:rPr>
            </w:pPr>
            <w:r w:rsidRPr="007B775C">
              <w:rPr>
                <w:b/>
                <w:bCs/>
                <w:sz w:val="12"/>
                <w:szCs w:val="12"/>
              </w:rPr>
              <w:t>Przygotowanie nieruchomości komunalnych przeznaczonych m.in. do zbycia i zamiany</w:t>
            </w:r>
          </w:p>
        </w:tc>
        <w:tc>
          <w:tcPr>
            <w:tcW w:w="530" w:type="pct"/>
            <w:tcBorders>
              <w:top w:val="nil"/>
              <w:left w:val="nil"/>
              <w:bottom w:val="nil"/>
              <w:right w:val="nil"/>
            </w:tcBorders>
            <w:shd w:val="clear" w:color="000000" w:fill="D5E3F2"/>
            <w:noWrap/>
            <w:vAlign w:val="bottom"/>
            <w:hideMark/>
          </w:tcPr>
          <w:p w14:paraId="3F6F17EC"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D5E3F2"/>
            <w:noWrap/>
            <w:vAlign w:val="bottom"/>
            <w:hideMark/>
          </w:tcPr>
          <w:p w14:paraId="23F586A9"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D5E3F2"/>
            <w:noWrap/>
            <w:vAlign w:val="bottom"/>
            <w:hideMark/>
          </w:tcPr>
          <w:p w14:paraId="1D3BD7A4"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4B1429D7" w14:textId="77777777" w:rsidTr="00F86D0F">
        <w:trPr>
          <w:trHeight w:val="85"/>
        </w:trPr>
        <w:tc>
          <w:tcPr>
            <w:tcW w:w="3411" w:type="pct"/>
            <w:tcBorders>
              <w:top w:val="nil"/>
              <w:left w:val="nil"/>
              <w:bottom w:val="nil"/>
              <w:right w:val="nil"/>
            </w:tcBorders>
            <w:shd w:val="clear" w:color="auto" w:fill="auto"/>
            <w:vAlign w:val="bottom"/>
            <w:hideMark/>
          </w:tcPr>
          <w:p w14:paraId="0B3F203C"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0FC45A0B"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ABF0CF8"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E61700C"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6BAC7D9B" w14:textId="77777777" w:rsidTr="00F86D0F">
        <w:trPr>
          <w:trHeight w:val="85"/>
        </w:trPr>
        <w:tc>
          <w:tcPr>
            <w:tcW w:w="3411" w:type="pct"/>
            <w:tcBorders>
              <w:top w:val="nil"/>
              <w:left w:val="nil"/>
              <w:bottom w:val="nil"/>
              <w:right w:val="nil"/>
            </w:tcBorders>
            <w:shd w:val="clear" w:color="auto" w:fill="auto"/>
            <w:vAlign w:val="bottom"/>
            <w:hideMark/>
          </w:tcPr>
          <w:p w14:paraId="5F9600C2"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18A802A6"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07A4A90"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E8B28E3"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26AD9F6" w14:textId="77777777" w:rsidTr="00F86D0F">
        <w:trPr>
          <w:trHeight w:val="85"/>
        </w:trPr>
        <w:tc>
          <w:tcPr>
            <w:tcW w:w="3411" w:type="pct"/>
            <w:tcBorders>
              <w:top w:val="nil"/>
              <w:left w:val="nil"/>
              <w:bottom w:val="nil"/>
              <w:right w:val="nil"/>
            </w:tcBorders>
            <w:shd w:val="clear" w:color="auto" w:fill="auto"/>
            <w:vAlign w:val="bottom"/>
            <w:hideMark/>
          </w:tcPr>
          <w:p w14:paraId="535B9353" w14:textId="77777777" w:rsidR="007B775C" w:rsidRPr="007B775C" w:rsidRDefault="007B775C" w:rsidP="007B775C">
            <w:pPr>
              <w:spacing w:line="240" w:lineRule="auto"/>
              <w:rPr>
                <w:sz w:val="12"/>
                <w:szCs w:val="12"/>
              </w:rPr>
            </w:pPr>
            <w:r w:rsidRPr="007B775C">
              <w:rPr>
                <w:sz w:val="12"/>
                <w:szCs w:val="12"/>
              </w:rPr>
              <w:t>Prowadzenie postępowań w ramach przygotowania nieruchomości do zbycia i zamiany</w:t>
            </w:r>
          </w:p>
        </w:tc>
        <w:tc>
          <w:tcPr>
            <w:tcW w:w="530" w:type="pct"/>
            <w:tcBorders>
              <w:top w:val="nil"/>
              <w:left w:val="nil"/>
              <w:bottom w:val="nil"/>
              <w:right w:val="nil"/>
            </w:tcBorders>
            <w:shd w:val="clear" w:color="auto" w:fill="auto"/>
            <w:noWrap/>
            <w:vAlign w:val="bottom"/>
            <w:hideMark/>
          </w:tcPr>
          <w:p w14:paraId="7B2FC645"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72D62D37"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D918367"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AEA7630" w14:textId="77777777" w:rsidTr="00F86D0F">
        <w:trPr>
          <w:trHeight w:val="85"/>
        </w:trPr>
        <w:tc>
          <w:tcPr>
            <w:tcW w:w="3411" w:type="pct"/>
            <w:tcBorders>
              <w:top w:val="nil"/>
              <w:left w:val="nil"/>
              <w:bottom w:val="nil"/>
              <w:right w:val="nil"/>
            </w:tcBorders>
            <w:shd w:val="clear" w:color="auto" w:fill="auto"/>
            <w:vAlign w:val="bottom"/>
            <w:hideMark/>
          </w:tcPr>
          <w:p w14:paraId="0838A084"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7F729C06"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AD89B99"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2D61B85"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4F84634" w14:textId="77777777" w:rsidTr="00F86D0F">
        <w:trPr>
          <w:trHeight w:val="85"/>
        </w:trPr>
        <w:tc>
          <w:tcPr>
            <w:tcW w:w="3411" w:type="pct"/>
            <w:tcBorders>
              <w:top w:val="nil"/>
              <w:left w:val="nil"/>
              <w:bottom w:val="nil"/>
              <w:right w:val="nil"/>
            </w:tcBorders>
            <w:shd w:val="clear" w:color="auto" w:fill="auto"/>
            <w:vAlign w:val="bottom"/>
            <w:hideMark/>
          </w:tcPr>
          <w:p w14:paraId="4FC4E41B"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4F6FC363"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DA7962B"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138A3FE"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916F647" w14:textId="77777777" w:rsidTr="00F86D0F">
        <w:trPr>
          <w:trHeight w:val="85"/>
        </w:trPr>
        <w:tc>
          <w:tcPr>
            <w:tcW w:w="3411" w:type="pct"/>
            <w:tcBorders>
              <w:top w:val="nil"/>
              <w:left w:val="nil"/>
              <w:bottom w:val="nil"/>
              <w:right w:val="nil"/>
            </w:tcBorders>
            <w:shd w:val="clear" w:color="auto" w:fill="auto"/>
            <w:vAlign w:val="bottom"/>
            <w:hideMark/>
          </w:tcPr>
          <w:p w14:paraId="63AA0757" w14:textId="77777777" w:rsidR="007B775C" w:rsidRPr="007B775C" w:rsidRDefault="007B775C" w:rsidP="007B775C">
            <w:pPr>
              <w:spacing w:line="240" w:lineRule="auto"/>
              <w:rPr>
                <w:sz w:val="12"/>
                <w:szCs w:val="12"/>
              </w:rPr>
            </w:pPr>
            <w:r w:rsidRPr="007B775C">
              <w:rPr>
                <w:sz w:val="12"/>
                <w:szCs w:val="12"/>
              </w:rPr>
              <w:t>liczba operatów szacunkowych nieruchomości</w:t>
            </w:r>
          </w:p>
        </w:tc>
        <w:tc>
          <w:tcPr>
            <w:tcW w:w="530" w:type="pct"/>
            <w:tcBorders>
              <w:top w:val="nil"/>
              <w:left w:val="nil"/>
              <w:bottom w:val="nil"/>
              <w:right w:val="nil"/>
            </w:tcBorders>
            <w:shd w:val="clear" w:color="auto" w:fill="auto"/>
            <w:noWrap/>
            <w:vAlign w:val="bottom"/>
            <w:hideMark/>
          </w:tcPr>
          <w:p w14:paraId="0CE87544" w14:textId="77777777" w:rsidR="007B775C" w:rsidRPr="007B775C" w:rsidRDefault="007B775C" w:rsidP="007B775C">
            <w:pPr>
              <w:spacing w:line="240" w:lineRule="auto"/>
              <w:jc w:val="center"/>
              <w:rPr>
                <w:sz w:val="12"/>
                <w:szCs w:val="12"/>
              </w:rPr>
            </w:pPr>
            <w:r w:rsidRPr="007B775C">
              <w:rPr>
                <w:sz w:val="12"/>
                <w:szCs w:val="12"/>
              </w:rPr>
              <w:t>szt.</w:t>
            </w:r>
          </w:p>
        </w:tc>
        <w:tc>
          <w:tcPr>
            <w:tcW w:w="574" w:type="pct"/>
            <w:tcBorders>
              <w:top w:val="nil"/>
              <w:left w:val="nil"/>
              <w:bottom w:val="nil"/>
              <w:right w:val="nil"/>
            </w:tcBorders>
            <w:shd w:val="clear" w:color="auto" w:fill="auto"/>
            <w:noWrap/>
            <w:vAlign w:val="bottom"/>
            <w:hideMark/>
          </w:tcPr>
          <w:p w14:paraId="4CE77151" w14:textId="77777777" w:rsidR="007B775C" w:rsidRPr="007B775C" w:rsidRDefault="007B775C" w:rsidP="007B775C">
            <w:pPr>
              <w:spacing w:line="240" w:lineRule="auto"/>
              <w:jc w:val="right"/>
              <w:rPr>
                <w:sz w:val="12"/>
                <w:szCs w:val="12"/>
              </w:rPr>
            </w:pPr>
            <w:r w:rsidRPr="007B775C">
              <w:rPr>
                <w:sz w:val="12"/>
                <w:szCs w:val="12"/>
              </w:rPr>
              <w:t>18</w:t>
            </w:r>
          </w:p>
        </w:tc>
        <w:tc>
          <w:tcPr>
            <w:tcW w:w="485" w:type="pct"/>
            <w:tcBorders>
              <w:top w:val="nil"/>
              <w:left w:val="nil"/>
              <w:bottom w:val="nil"/>
              <w:right w:val="nil"/>
            </w:tcBorders>
            <w:shd w:val="clear" w:color="auto" w:fill="auto"/>
            <w:noWrap/>
            <w:vAlign w:val="bottom"/>
            <w:hideMark/>
          </w:tcPr>
          <w:p w14:paraId="65F3126E" w14:textId="77777777" w:rsidR="007B775C" w:rsidRPr="007B775C" w:rsidRDefault="007B775C" w:rsidP="007B775C">
            <w:pPr>
              <w:spacing w:line="240" w:lineRule="auto"/>
              <w:jc w:val="right"/>
              <w:rPr>
                <w:sz w:val="12"/>
                <w:szCs w:val="12"/>
              </w:rPr>
            </w:pPr>
            <w:r w:rsidRPr="007B775C">
              <w:rPr>
                <w:sz w:val="12"/>
                <w:szCs w:val="12"/>
              </w:rPr>
              <w:t>18</w:t>
            </w:r>
          </w:p>
        </w:tc>
      </w:tr>
      <w:tr w:rsidR="007B775C" w:rsidRPr="007B775C" w14:paraId="061019BA" w14:textId="77777777" w:rsidTr="00F86D0F">
        <w:trPr>
          <w:trHeight w:val="85"/>
        </w:trPr>
        <w:tc>
          <w:tcPr>
            <w:tcW w:w="3411" w:type="pct"/>
            <w:tcBorders>
              <w:top w:val="nil"/>
              <w:left w:val="nil"/>
              <w:bottom w:val="nil"/>
              <w:right w:val="nil"/>
            </w:tcBorders>
            <w:shd w:val="clear" w:color="auto" w:fill="auto"/>
            <w:vAlign w:val="bottom"/>
            <w:hideMark/>
          </w:tcPr>
          <w:p w14:paraId="40F2E659" w14:textId="77777777" w:rsidR="007B775C" w:rsidRPr="007B775C" w:rsidRDefault="007B775C" w:rsidP="007B775C">
            <w:pPr>
              <w:spacing w:line="240" w:lineRule="auto"/>
              <w:rPr>
                <w:sz w:val="12"/>
                <w:szCs w:val="12"/>
              </w:rPr>
            </w:pPr>
            <w:r w:rsidRPr="007B775C">
              <w:rPr>
                <w:sz w:val="12"/>
                <w:szCs w:val="12"/>
              </w:rPr>
              <w:t>średni koszt wykonania operatu szacunkowego nieruchomości</w:t>
            </w:r>
          </w:p>
        </w:tc>
        <w:tc>
          <w:tcPr>
            <w:tcW w:w="530" w:type="pct"/>
            <w:tcBorders>
              <w:top w:val="nil"/>
              <w:left w:val="nil"/>
              <w:bottom w:val="nil"/>
              <w:right w:val="nil"/>
            </w:tcBorders>
            <w:shd w:val="clear" w:color="auto" w:fill="auto"/>
            <w:noWrap/>
            <w:vAlign w:val="bottom"/>
            <w:hideMark/>
          </w:tcPr>
          <w:p w14:paraId="417BB508" w14:textId="77777777" w:rsidR="007B775C" w:rsidRPr="007B775C" w:rsidRDefault="007B775C" w:rsidP="007B775C">
            <w:pPr>
              <w:spacing w:line="240" w:lineRule="auto"/>
              <w:jc w:val="center"/>
              <w:rPr>
                <w:sz w:val="12"/>
                <w:szCs w:val="12"/>
              </w:rPr>
            </w:pPr>
            <w:r w:rsidRPr="007B775C">
              <w:rPr>
                <w:sz w:val="12"/>
                <w:szCs w:val="12"/>
              </w:rPr>
              <w:t>zł/szt.</w:t>
            </w:r>
          </w:p>
        </w:tc>
        <w:tc>
          <w:tcPr>
            <w:tcW w:w="574" w:type="pct"/>
            <w:tcBorders>
              <w:top w:val="nil"/>
              <w:left w:val="nil"/>
              <w:bottom w:val="nil"/>
              <w:right w:val="nil"/>
            </w:tcBorders>
            <w:shd w:val="clear" w:color="auto" w:fill="auto"/>
            <w:noWrap/>
            <w:vAlign w:val="bottom"/>
            <w:hideMark/>
          </w:tcPr>
          <w:p w14:paraId="41DCBF6F" w14:textId="77777777" w:rsidR="007B775C" w:rsidRPr="007B775C" w:rsidRDefault="007B775C" w:rsidP="007B775C">
            <w:pPr>
              <w:spacing w:line="240" w:lineRule="auto"/>
              <w:jc w:val="right"/>
              <w:rPr>
                <w:sz w:val="12"/>
                <w:szCs w:val="12"/>
              </w:rPr>
            </w:pPr>
            <w:r w:rsidRPr="007B775C">
              <w:rPr>
                <w:sz w:val="12"/>
                <w:szCs w:val="12"/>
              </w:rPr>
              <w:t>1 000</w:t>
            </w:r>
          </w:p>
        </w:tc>
        <w:tc>
          <w:tcPr>
            <w:tcW w:w="485" w:type="pct"/>
            <w:tcBorders>
              <w:top w:val="nil"/>
              <w:left w:val="nil"/>
              <w:bottom w:val="nil"/>
              <w:right w:val="nil"/>
            </w:tcBorders>
            <w:shd w:val="clear" w:color="auto" w:fill="auto"/>
            <w:noWrap/>
            <w:vAlign w:val="bottom"/>
            <w:hideMark/>
          </w:tcPr>
          <w:p w14:paraId="4CA8E2C2" w14:textId="77777777" w:rsidR="007B775C" w:rsidRPr="007B775C" w:rsidRDefault="007B775C" w:rsidP="007B775C">
            <w:pPr>
              <w:spacing w:line="240" w:lineRule="auto"/>
              <w:jc w:val="right"/>
              <w:rPr>
                <w:sz w:val="12"/>
                <w:szCs w:val="12"/>
              </w:rPr>
            </w:pPr>
            <w:r w:rsidRPr="007B775C">
              <w:rPr>
                <w:sz w:val="12"/>
                <w:szCs w:val="12"/>
              </w:rPr>
              <w:t>760</w:t>
            </w:r>
          </w:p>
        </w:tc>
      </w:tr>
      <w:tr w:rsidR="007B775C" w:rsidRPr="007B775C" w14:paraId="5A58FAC3" w14:textId="77777777" w:rsidTr="00F86D0F">
        <w:trPr>
          <w:trHeight w:val="85"/>
        </w:trPr>
        <w:tc>
          <w:tcPr>
            <w:tcW w:w="3411" w:type="pct"/>
            <w:tcBorders>
              <w:top w:val="nil"/>
              <w:left w:val="nil"/>
              <w:bottom w:val="nil"/>
              <w:right w:val="nil"/>
            </w:tcBorders>
            <w:shd w:val="clear" w:color="auto" w:fill="auto"/>
            <w:vAlign w:val="bottom"/>
            <w:hideMark/>
          </w:tcPr>
          <w:p w14:paraId="32B7A19A"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49BF7127"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064C7B3"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54DF266"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F3FD1A6" w14:textId="77777777" w:rsidTr="00F86D0F">
        <w:trPr>
          <w:trHeight w:val="85"/>
        </w:trPr>
        <w:tc>
          <w:tcPr>
            <w:tcW w:w="3411" w:type="pct"/>
            <w:tcBorders>
              <w:top w:val="nil"/>
              <w:left w:val="nil"/>
              <w:bottom w:val="nil"/>
              <w:right w:val="nil"/>
            </w:tcBorders>
            <w:shd w:val="clear" w:color="000000" w:fill="B7CFE8"/>
            <w:vAlign w:val="bottom"/>
            <w:hideMark/>
          </w:tcPr>
          <w:p w14:paraId="2298DE2A" w14:textId="77777777" w:rsidR="007B775C" w:rsidRPr="007B775C" w:rsidRDefault="007B775C" w:rsidP="007B775C">
            <w:pPr>
              <w:spacing w:line="240" w:lineRule="auto"/>
              <w:rPr>
                <w:b/>
                <w:bCs/>
                <w:sz w:val="12"/>
                <w:szCs w:val="12"/>
              </w:rPr>
            </w:pPr>
            <w:r w:rsidRPr="007B775C">
              <w:rPr>
                <w:b/>
                <w:bCs/>
                <w:sz w:val="12"/>
                <w:szCs w:val="12"/>
              </w:rPr>
              <w:t>Pozostały zasób komunalny</w:t>
            </w:r>
          </w:p>
        </w:tc>
        <w:tc>
          <w:tcPr>
            <w:tcW w:w="530" w:type="pct"/>
            <w:tcBorders>
              <w:top w:val="nil"/>
              <w:left w:val="nil"/>
              <w:bottom w:val="nil"/>
              <w:right w:val="nil"/>
            </w:tcBorders>
            <w:shd w:val="clear" w:color="000000" w:fill="B7CFE8"/>
            <w:noWrap/>
            <w:vAlign w:val="bottom"/>
            <w:hideMark/>
          </w:tcPr>
          <w:p w14:paraId="5D8FA422"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B7CFE8"/>
            <w:noWrap/>
            <w:vAlign w:val="bottom"/>
            <w:hideMark/>
          </w:tcPr>
          <w:p w14:paraId="6A989300"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B7CFE8"/>
            <w:noWrap/>
            <w:vAlign w:val="bottom"/>
            <w:hideMark/>
          </w:tcPr>
          <w:p w14:paraId="7A4C615B"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3ED4D047" w14:textId="77777777" w:rsidTr="00F86D0F">
        <w:trPr>
          <w:trHeight w:val="85"/>
        </w:trPr>
        <w:tc>
          <w:tcPr>
            <w:tcW w:w="3411" w:type="pct"/>
            <w:tcBorders>
              <w:top w:val="nil"/>
              <w:left w:val="nil"/>
              <w:bottom w:val="nil"/>
              <w:right w:val="nil"/>
            </w:tcBorders>
            <w:shd w:val="clear" w:color="auto" w:fill="auto"/>
            <w:vAlign w:val="bottom"/>
            <w:hideMark/>
          </w:tcPr>
          <w:p w14:paraId="2E5AB53B"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68E76FCC"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1B8DD5F"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C114D71"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701EA7D" w14:textId="77777777" w:rsidTr="00F86D0F">
        <w:trPr>
          <w:trHeight w:val="85"/>
        </w:trPr>
        <w:tc>
          <w:tcPr>
            <w:tcW w:w="3411" w:type="pct"/>
            <w:tcBorders>
              <w:top w:val="nil"/>
              <w:left w:val="nil"/>
              <w:bottom w:val="nil"/>
              <w:right w:val="nil"/>
            </w:tcBorders>
            <w:shd w:val="clear" w:color="000000" w:fill="D5E3F2"/>
            <w:vAlign w:val="bottom"/>
            <w:hideMark/>
          </w:tcPr>
          <w:p w14:paraId="054700C0" w14:textId="77777777" w:rsidR="007B775C" w:rsidRPr="007B775C" w:rsidRDefault="007B775C" w:rsidP="007B775C">
            <w:pPr>
              <w:spacing w:line="240" w:lineRule="auto"/>
              <w:rPr>
                <w:b/>
                <w:bCs/>
                <w:sz w:val="12"/>
                <w:szCs w:val="12"/>
              </w:rPr>
            </w:pPr>
            <w:r w:rsidRPr="007B775C">
              <w:rPr>
                <w:b/>
                <w:bCs/>
                <w:sz w:val="12"/>
                <w:szCs w:val="12"/>
              </w:rPr>
              <w:t>Zarządzanie lokalami użytkowymi i ich eksploatacja</w:t>
            </w:r>
          </w:p>
        </w:tc>
        <w:tc>
          <w:tcPr>
            <w:tcW w:w="530" w:type="pct"/>
            <w:tcBorders>
              <w:top w:val="nil"/>
              <w:left w:val="nil"/>
              <w:bottom w:val="nil"/>
              <w:right w:val="nil"/>
            </w:tcBorders>
            <w:shd w:val="clear" w:color="000000" w:fill="D5E3F2"/>
            <w:noWrap/>
            <w:vAlign w:val="bottom"/>
            <w:hideMark/>
          </w:tcPr>
          <w:p w14:paraId="0FF467C5"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D5E3F2"/>
            <w:noWrap/>
            <w:vAlign w:val="bottom"/>
            <w:hideMark/>
          </w:tcPr>
          <w:p w14:paraId="2E3DB5E0"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D5E3F2"/>
            <w:noWrap/>
            <w:vAlign w:val="bottom"/>
            <w:hideMark/>
          </w:tcPr>
          <w:p w14:paraId="10772CE4"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3BB0CB02" w14:textId="77777777" w:rsidTr="00F86D0F">
        <w:trPr>
          <w:trHeight w:val="85"/>
        </w:trPr>
        <w:tc>
          <w:tcPr>
            <w:tcW w:w="3411" w:type="pct"/>
            <w:tcBorders>
              <w:top w:val="nil"/>
              <w:left w:val="nil"/>
              <w:bottom w:val="nil"/>
              <w:right w:val="nil"/>
            </w:tcBorders>
            <w:shd w:val="clear" w:color="auto" w:fill="auto"/>
            <w:vAlign w:val="bottom"/>
            <w:hideMark/>
          </w:tcPr>
          <w:p w14:paraId="2F8D9813"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660FE27F"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A711AED"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022A215"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240F828" w14:textId="77777777" w:rsidTr="00F86D0F">
        <w:trPr>
          <w:trHeight w:val="85"/>
        </w:trPr>
        <w:tc>
          <w:tcPr>
            <w:tcW w:w="3411" w:type="pct"/>
            <w:tcBorders>
              <w:top w:val="nil"/>
              <w:left w:val="nil"/>
              <w:bottom w:val="nil"/>
              <w:right w:val="nil"/>
            </w:tcBorders>
            <w:shd w:val="clear" w:color="auto" w:fill="auto"/>
            <w:vAlign w:val="bottom"/>
            <w:hideMark/>
          </w:tcPr>
          <w:p w14:paraId="0868DB3B"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39AF0F32"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BE6C3D0"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EF2C374"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11DC8722" w14:textId="77777777" w:rsidTr="00F86D0F">
        <w:trPr>
          <w:trHeight w:val="85"/>
        </w:trPr>
        <w:tc>
          <w:tcPr>
            <w:tcW w:w="3411" w:type="pct"/>
            <w:tcBorders>
              <w:top w:val="nil"/>
              <w:left w:val="nil"/>
              <w:bottom w:val="nil"/>
              <w:right w:val="nil"/>
            </w:tcBorders>
            <w:shd w:val="clear" w:color="auto" w:fill="auto"/>
            <w:vAlign w:val="bottom"/>
            <w:hideMark/>
          </w:tcPr>
          <w:p w14:paraId="017CE729" w14:textId="77777777" w:rsidR="007B775C" w:rsidRPr="007B775C" w:rsidRDefault="007B775C" w:rsidP="007B775C">
            <w:pPr>
              <w:spacing w:line="240" w:lineRule="auto"/>
              <w:rPr>
                <w:sz w:val="12"/>
                <w:szCs w:val="12"/>
              </w:rPr>
            </w:pPr>
            <w:r w:rsidRPr="007B775C">
              <w:rPr>
                <w:sz w:val="12"/>
                <w:szCs w:val="12"/>
              </w:rPr>
              <w:t>Utrzymanie lokali użytkowych</w:t>
            </w:r>
          </w:p>
        </w:tc>
        <w:tc>
          <w:tcPr>
            <w:tcW w:w="530" w:type="pct"/>
            <w:tcBorders>
              <w:top w:val="nil"/>
              <w:left w:val="nil"/>
              <w:bottom w:val="nil"/>
              <w:right w:val="nil"/>
            </w:tcBorders>
            <w:shd w:val="clear" w:color="auto" w:fill="auto"/>
            <w:noWrap/>
            <w:vAlign w:val="bottom"/>
            <w:hideMark/>
          </w:tcPr>
          <w:p w14:paraId="2FBCAE18"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746F89E9"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60AA804"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EBD5006" w14:textId="77777777" w:rsidTr="00F86D0F">
        <w:trPr>
          <w:trHeight w:val="85"/>
        </w:trPr>
        <w:tc>
          <w:tcPr>
            <w:tcW w:w="3411" w:type="pct"/>
            <w:tcBorders>
              <w:top w:val="nil"/>
              <w:left w:val="nil"/>
              <w:bottom w:val="nil"/>
              <w:right w:val="nil"/>
            </w:tcBorders>
            <w:shd w:val="clear" w:color="auto" w:fill="auto"/>
            <w:vAlign w:val="bottom"/>
            <w:hideMark/>
          </w:tcPr>
          <w:p w14:paraId="5438E98F"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2664F45C"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9FF25FF"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C61606F"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02EC91F" w14:textId="77777777" w:rsidTr="00F86D0F">
        <w:trPr>
          <w:trHeight w:val="85"/>
        </w:trPr>
        <w:tc>
          <w:tcPr>
            <w:tcW w:w="3411" w:type="pct"/>
            <w:tcBorders>
              <w:top w:val="nil"/>
              <w:left w:val="nil"/>
              <w:bottom w:val="nil"/>
              <w:right w:val="nil"/>
            </w:tcBorders>
            <w:shd w:val="clear" w:color="auto" w:fill="auto"/>
            <w:vAlign w:val="bottom"/>
            <w:hideMark/>
          </w:tcPr>
          <w:p w14:paraId="1FB3DDE2"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5253E990"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8341792"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1792937"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107320C" w14:textId="77777777" w:rsidTr="00F86D0F">
        <w:trPr>
          <w:trHeight w:val="85"/>
        </w:trPr>
        <w:tc>
          <w:tcPr>
            <w:tcW w:w="3411" w:type="pct"/>
            <w:tcBorders>
              <w:top w:val="nil"/>
              <w:left w:val="nil"/>
              <w:bottom w:val="nil"/>
              <w:right w:val="nil"/>
            </w:tcBorders>
            <w:shd w:val="clear" w:color="auto" w:fill="auto"/>
            <w:vAlign w:val="bottom"/>
            <w:hideMark/>
          </w:tcPr>
          <w:p w14:paraId="3DE66F33" w14:textId="77777777" w:rsidR="007B775C" w:rsidRPr="007B775C" w:rsidRDefault="007B775C" w:rsidP="007B775C">
            <w:pPr>
              <w:spacing w:line="240" w:lineRule="auto"/>
              <w:rPr>
                <w:sz w:val="12"/>
                <w:szCs w:val="12"/>
              </w:rPr>
            </w:pPr>
            <w:r w:rsidRPr="007B775C">
              <w:rPr>
                <w:sz w:val="12"/>
                <w:szCs w:val="12"/>
              </w:rPr>
              <w:t>% najemców lokali użytkowych, którzy zalegają z opłatami czynszu</w:t>
            </w:r>
          </w:p>
        </w:tc>
        <w:tc>
          <w:tcPr>
            <w:tcW w:w="530" w:type="pct"/>
            <w:tcBorders>
              <w:top w:val="nil"/>
              <w:left w:val="nil"/>
              <w:bottom w:val="nil"/>
              <w:right w:val="nil"/>
            </w:tcBorders>
            <w:shd w:val="clear" w:color="auto" w:fill="auto"/>
            <w:noWrap/>
            <w:vAlign w:val="bottom"/>
            <w:hideMark/>
          </w:tcPr>
          <w:p w14:paraId="4C44BAB3" w14:textId="77777777" w:rsidR="007B775C" w:rsidRPr="007B775C" w:rsidRDefault="007B775C" w:rsidP="007B775C">
            <w:pPr>
              <w:spacing w:line="240" w:lineRule="auto"/>
              <w:jc w:val="center"/>
              <w:rPr>
                <w:sz w:val="12"/>
                <w:szCs w:val="12"/>
              </w:rPr>
            </w:pPr>
            <w:r w:rsidRPr="007B775C">
              <w:rPr>
                <w:sz w:val="12"/>
                <w:szCs w:val="12"/>
              </w:rPr>
              <w:t>%</w:t>
            </w:r>
          </w:p>
        </w:tc>
        <w:tc>
          <w:tcPr>
            <w:tcW w:w="574" w:type="pct"/>
            <w:tcBorders>
              <w:top w:val="nil"/>
              <w:left w:val="nil"/>
              <w:bottom w:val="nil"/>
              <w:right w:val="nil"/>
            </w:tcBorders>
            <w:shd w:val="clear" w:color="auto" w:fill="auto"/>
            <w:noWrap/>
            <w:vAlign w:val="bottom"/>
            <w:hideMark/>
          </w:tcPr>
          <w:p w14:paraId="03BB4BFC" w14:textId="77777777" w:rsidR="007B775C" w:rsidRPr="007B775C" w:rsidRDefault="007B775C" w:rsidP="007B775C">
            <w:pPr>
              <w:spacing w:line="240" w:lineRule="auto"/>
              <w:jc w:val="right"/>
              <w:rPr>
                <w:sz w:val="12"/>
                <w:szCs w:val="12"/>
              </w:rPr>
            </w:pPr>
            <w:r w:rsidRPr="007B775C">
              <w:rPr>
                <w:sz w:val="12"/>
                <w:szCs w:val="12"/>
              </w:rPr>
              <w:t>44,3</w:t>
            </w:r>
          </w:p>
        </w:tc>
        <w:tc>
          <w:tcPr>
            <w:tcW w:w="485" w:type="pct"/>
            <w:tcBorders>
              <w:top w:val="nil"/>
              <w:left w:val="nil"/>
              <w:bottom w:val="nil"/>
              <w:right w:val="nil"/>
            </w:tcBorders>
            <w:shd w:val="clear" w:color="auto" w:fill="auto"/>
            <w:noWrap/>
            <w:vAlign w:val="bottom"/>
            <w:hideMark/>
          </w:tcPr>
          <w:p w14:paraId="435EA5B0" w14:textId="77777777" w:rsidR="007B775C" w:rsidRPr="007B775C" w:rsidRDefault="007B775C" w:rsidP="007B775C">
            <w:pPr>
              <w:spacing w:line="240" w:lineRule="auto"/>
              <w:jc w:val="right"/>
              <w:rPr>
                <w:sz w:val="12"/>
                <w:szCs w:val="12"/>
              </w:rPr>
            </w:pPr>
            <w:r w:rsidRPr="007B775C">
              <w:rPr>
                <w:sz w:val="12"/>
                <w:szCs w:val="12"/>
              </w:rPr>
              <w:t>41,1</w:t>
            </w:r>
          </w:p>
        </w:tc>
      </w:tr>
      <w:tr w:rsidR="007B775C" w:rsidRPr="007B775C" w14:paraId="3D6A0D29" w14:textId="77777777" w:rsidTr="00F86D0F">
        <w:trPr>
          <w:trHeight w:val="85"/>
        </w:trPr>
        <w:tc>
          <w:tcPr>
            <w:tcW w:w="3411" w:type="pct"/>
            <w:tcBorders>
              <w:top w:val="nil"/>
              <w:left w:val="nil"/>
              <w:bottom w:val="nil"/>
              <w:right w:val="nil"/>
            </w:tcBorders>
            <w:shd w:val="clear" w:color="auto" w:fill="auto"/>
            <w:vAlign w:val="bottom"/>
            <w:hideMark/>
          </w:tcPr>
          <w:p w14:paraId="2C17B96C" w14:textId="77777777" w:rsidR="007B775C" w:rsidRPr="007B775C" w:rsidRDefault="007B775C" w:rsidP="007B775C">
            <w:pPr>
              <w:spacing w:line="240" w:lineRule="auto"/>
              <w:rPr>
                <w:sz w:val="12"/>
                <w:szCs w:val="12"/>
              </w:rPr>
            </w:pPr>
            <w:r w:rsidRPr="007B775C">
              <w:rPr>
                <w:sz w:val="12"/>
                <w:szCs w:val="12"/>
              </w:rPr>
              <w:lastRenderedPageBreak/>
              <w:t>odsetek niewynajętych lokali</w:t>
            </w:r>
          </w:p>
        </w:tc>
        <w:tc>
          <w:tcPr>
            <w:tcW w:w="530" w:type="pct"/>
            <w:tcBorders>
              <w:top w:val="nil"/>
              <w:left w:val="nil"/>
              <w:bottom w:val="nil"/>
              <w:right w:val="nil"/>
            </w:tcBorders>
            <w:shd w:val="clear" w:color="auto" w:fill="auto"/>
            <w:noWrap/>
            <w:vAlign w:val="bottom"/>
            <w:hideMark/>
          </w:tcPr>
          <w:p w14:paraId="25312D84" w14:textId="77777777" w:rsidR="007B775C" w:rsidRPr="007B775C" w:rsidRDefault="007B775C" w:rsidP="007B775C">
            <w:pPr>
              <w:spacing w:line="240" w:lineRule="auto"/>
              <w:jc w:val="center"/>
              <w:rPr>
                <w:sz w:val="12"/>
                <w:szCs w:val="12"/>
              </w:rPr>
            </w:pPr>
            <w:r w:rsidRPr="007B775C">
              <w:rPr>
                <w:sz w:val="12"/>
                <w:szCs w:val="12"/>
              </w:rPr>
              <w:t>%</w:t>
            </w:r>
          </w:p>
        </w:tc>
        <w:tc>
          <w:tcPr>
            <w:tcW w:w="574" w:type="pct"/>
            <w:tcBorders>
              <w:top w:val="nil"/>
              <w:left w:val="nil"/>
              <w:bottom w:val="nil"/>
              <w:right w:val="nil"/>
            </w:tcBorders>
            <w:shd w:val="clear" w:color="auto" w:fill="auto"/>
            <w:noWrap/>
            <w:vAlign w:val="bottom"/>
            <w:hideMark/>
          </w:tcPr>
          <w:p w14:paraId="6AABED27" w14:textId="77777777" w:rsidR="007B775C" w:rsidRPr="007B775C" w:rsidRDefault="007B775C" w:rsidP="007B775C">
            <w:pPr>
              <w:spacing w:line="240" w:lineRule="auto"/>
              <w:jc w:val="right"/>
              <w:rPr>
                <w:sz w:val="12"/>
                <w:szCs w:val="12"/>
              </w:rPr>
            </w:pPr>
            <w:r w:rsidRPr="007B775C">
              <w:rPr>
                <w:sz w:val="12"/>
                <w:szCs w:val="12"/>
              </w:rPr>
              <w:t>20,0</w:t>
            </w:r>
          </w:p>
        </w:tc>
        <w:tc>
          <w:tcPr>
            <w:tcW w:w="485" w:type="pct"/>
            <w:tcBorders>
              <w:top w:val="nil"/>
              <w:left w:val="nil"/>
              <w:bottom w:val="nil"/>
              <w:right w:val="nil"/>
            </w:tcBorders>
            <w:shd w:val="clear" w:color="auto" w:fill="auto"/>
            <w:noWrap/>
            <w:vAlign w:val="bottom"/>
            <w:hideMark/>
          </w:tcPr>
          <w:p w14:paraId="60B5E6F4" w14:textId="77777777" w:rsidR="007B775C" w:rsidRPr="007B775C" w:rsidRDefault="007B775C" w:rsidP="007B775C">
            <w:pPr>
              <w:spacing w:line="240" w:lineRule="auto"/>
              <w:jc w:val="right"/>
              <w:rPr>
                <w:sz w:val="12"/>
                <w:szCs w:val="12"/>
              </w:rPr>
            </w:pPr>
            <w:r w:rsidRPr="007B775C">
              <w:rPr>
                <w:sz w:val="12"/>
                <w:szCs w:val="12"/>
              </w:rPr>
              <w:t>19,8</w:t>
            </w:r>
          </w:p>
        </w:tc>
      </w:tr>
      <w:tr w:rsidR="007B775C" w:rsidRPr="007B775C" w14:paraId="37CB7521" w14:textId="77777777" w:rsidTr="00F86D0F">
        <w:trPr>
          <w:trHeight w:val="85"/>
        </w:trPr>
        <w:tc>
          <w:tcPr>
            <w:tcW w:w="3411" w:type="pct"/>
            <w:tcBorders>
              <w:top w:val="nil"/>
              <w:left w:val="nil"/>
              <w:bottom w:val="nil"/>
              <w:right w:val="nil"/>
            </w:tcBorders>
            <w:shd w:val="clear" w:color="auto" w:fill="auto"/>
            <w:vAlign w:val="bottom"/>
            <w:hideMark/>
          </w:tcPr>
          <w:p w14:paraId="2887B4AA" w14:textId="77777777" w:rsidR="007B775C" w:rsidRPr="007B775C" w:rsidRDefault="007B775C" w:rsidP="007B775C">
            <w:pPr>
              <w:spacing w:line="240" w:lineRule="auto"/>
              <w:rPr>
                <w:sz w:val="12"/>
                <w:szCs w:val="12"/>
              </w:rPr>
            </w:pPr>
            <w:r w:rsidRPr="007B775C">
              <w:rPr>
                <w:sz w:val="12"/>
                <w:szCs w:val="12"/>
              </w:rPr>
              <w:t>powierzchnia w m</w:t>
            </w:r>
            <w:r w:rsidRPr="007B775C">
              <w:rPr>
                <w:sz w:val="12"/>
                <w:szCs w:val="12"/>
                <w:vertAlign w:val="superscript"/>
              </w:rPr>
              <w:t>2</w:t>
            </w:r>
            <w:r w:rsidRPr="007B775C">
              <w:rPr>
                <w:sz w:val="12"/>
                <w:szCs w:val="12"/>
              </w:rPr>
              <w:t xml:space="preserve"> lokali użytkowych objętych zadaniem</w:t>
            </w:r>
          </w:p>
        </w:tc>
        <w:tc>
          <w:tcPr>
            <w:tcW w:w="530" w:type="pct"/>
            <w:tcBorders>
              <w:top w:val="nil"/>
              <w:left w:val="nil"/>
              <w:bottom w:val="nil"/>
              <w:right w:val="nil"/>
            </w:tcBorders>
            <w:shd w:val="clear" w:color="auto" w:fill="auto"/>
            <w:noWrap/>
            <w:vAlign w:val="bottom"/>
            <w:hideMark/>
          </w:tcPr>
          <w:p w14:paraId="792A9E45" w14:textId="77777777" w:rsidR="007B775C" w:rsidRPr="007B775C" w:rsidRDefault="007B775C" w:rsidP="007B775C">
            <w:pPr>
              <w:spacing w:line="240" w:lineRule="auto"/>
              <w:jc w:val="center"/>
              <w:rPr>
                <w:sz w:val="12"/>
                <w:szCs w:val="12"/>
              </w:rPr>
            </w:pPr>
            <w:r w:rsidRPr="007B775C">
              <w:rPr>
                <w:sz w:val="12"/>
                <w:szCs w:val="12"/>
              </w:rPr>
              <w:t>m</w:t>
            </w:r>
            <w:r w:rsidRPr="007B775C">
              <w:rPr>
                <w:sz w:val="12"/>
                <w:szCs w:val="12"/>
                <w:vertAlign w:val="superscript"/>
              </w:rPr>
              <w:t>2</w:t>
            </w:r>
          </w:p>
        </w:tc>
        <w:tc>
          <w:tcPr>
            <w:tcW w:w="574" w:type="pct"/>
            <w:tcBorders>
              <w:top w:val="nil"/>
              <w:left w:val="nil"/>
              <w:bottom w:val="nil"/>
              <w:right w:val="nil"/>
            </w:tcBorders>
            <w:shd w:val="clear" w:color="auto" w:fill="auto"/>
            <w:noWrap/>
            <w:vAlign w:val="bottom"/>
            <w:hideMark/>
          </w:tcPr>
          <w:p w14:paraId="7306A5F7" w14:textId="77777777" w:rsidR="007B775C" w:rsidRPr="007B775C" w:rsidRDefault="007B775C" w:rsidP="007B775C">
            <w:pPr>
              <w:spacing w:line="240" w:lineRule="auto"/>
              <w:jc w:val="right"/>
              <w:rPr>
                <w:sz w:val="12"/>
                <w:szCs w:val="12"/>
              </w:rPr>
            </w:pPr>
            <w:r w:rsidRPr="007B775C">
              <w:rPr>
                <w:sz w:val="12"/>
                <w:szCs w:val="12"/>
              </w:rPr>
              <w:t>123 579</w:t>
            </w:r>
          </w:p>
        </w:tc>
        <w:tc>
          <w:tcPr>
            <w:tcW w:w="485" w:type="pct"/>
            <w:tcBorders>
              <w:top w:val="nil"/>
              <w:left w:val="nil"/>
              <w:bottom w:val="nil"/>
              <w:right w:val="nil"/>
            </w:tcBorders>
            <w:shd w:val="clear" w:color="auto" w:fill="auto"/>
            <w:noWrap/>
            <w:vAlign w:val="bottom"/>
            <w:hideMark/>
          </w:tcPr>
          <w:p w14:paraId="6119D9F5" w14:textId="77777777" w:rsidR="007B775C" w:rsidRPr="007B775C" w:rsidRDefault="007B775C" w:rsidP="007B775C">
            <w:pPr>
              <w:spacing w:line="240" w:lineRule="auto"/>
              <w:jc w:val="right"/>
              <w:rPr>
                <w:sz w:val="12"/>
                <w:szCs w:val="12"/>
              </w:rPr>
            </w:pPr>
            <w:r w:rsidRPr="007B775C">
              <w:rPr>
                <w:sz w:val="12"/>
                <w:szCs w:val="12"/>
              </w:rPr>
              <w:t>124 480</w:t>
            </w:r>
          </w:p>
        </w:tc>
      </w:tr>
      <w:tr w:rsidR="007B775C" w:rsidRPr="007B775C" w14:paraId="25C12EE4" w14:textId="77777777" w:rsidTr="00F86D0F">
        <w:trPr>
          <w:trHeight w:val="85"/>
        </w:trPr>
        <w:tc>
          <w:tcPr>
            <w:tcW w:w="3411" w:type="pct"/>
            <w:tcBorders>
              <w:top w:val="nil"/>
              <w:left w:val="nil"/>
              <w:bottom w:val="nil"/>
              <w:right w:val="nil"/>
            </w:tcBorders>
            <w:shd w:val="clear" w:color="auto" w:fill="auto"/>
            <w:vAlign w:val="bottom"/>
            <w:hideMark/>
          </w:tcPr>
          <w:p w14:paraId="135946C3" w14:textId="77777777" w:rsidR="007B775C" w:rsidRPr="007B775C" w:rsidRDefault="007B775C" w:rsidP="007B775C">
            <w:pPr>
              <w:spacing w:line="240" w:lineRule="auto"/>
              <w:rPr>
                <w:sz w:val="12"/>
                <w:szCs w:val="12"/>
              </w:rPr>
            </w:pPr>
            <w:r w:rsidRPr="007B775C">
              <w:rPr>
                <w:sz w:val="12"/>
                <w:szCs w:val="12"/>
              </w:rPr>
              <w:t>średni koszt utrzymania 1 m</w:t>
            </w:r>
            <w:r w:rsidRPr="007B775C">
              <w:rPr>
                <w:sz w:val="12"/>
                <w:szCs w:val="12"/>
                <w:vertAlign w:val="superscript"/>
              </w:rPr>
              <w:t>2</w:t>
            </w:r>
            <w:r w:rsidRPr="007B775C">
              <w:rPr>
                <w:sz w:val="12"/>
                <w:szCs w:val="12"/>
              </w:rPr>
              <w:t xml:space="preserve"> powierzchni lokali użytkowych objętych zadaniem</w:t>
            </w:r>
          </w:p>
        </w:tc>
        <w:tc>
          <w:tcPr>
            <w:tcW w:w="530" w:type="pct"/>
            <w:tcBorders>
              <w:top w:val="nil"/>
              <w:left w:val="nil"/>
              <w:bottom w:val="nil"/>
              <w:right w:val="nil"/>
            </w:tcBorders>
            <w:shd w:val="clear" w:color="auto" w:fill="auto"/>
            <w:noWrap/>
            <w:vAlign w:val="bottom"/>
            <w:hideMark/>
          </w:tcPr>
          <w:p w14:paraId="62FC5D29" w14:textId="77777777" w:rsidR="007B775C" w:rsidRPr="007B775C" w:rsidRDefault="007B775C" w:rsidP="007B775C">
            <w:pPr>
              <w:spacing w:line="240" w:lineRule="auto"/>
              <w:jc w:val="center"/>
              <w:rPr>
                <w:sz w:val="12"/>
                <w:szCs w:val="12"/>
              </w:rPr>
            </w:pPr>
            <w:r w:rsidRPr="007B775C">
              <w:rPr>
                <w:sz w:val="12"/>
                <w:szCs w:val="12"/>
              </w:rPr>
              <w:t>zł/m</w:t>
            </w:r>
            <w:r w:rsidRPr="007B775C">
              <w:rPr>
                <w:sz w:val="12"/>
                <w:szCs w:val="12"/>
                <w:vertAlign w:val="superscript"/>
              </w:rPr>
              <w:t>2</w:t>
            </w:r>
          </w:p>
        </w:tc>
        <w:tc>
          <w:tcPr>
            <w:tcW w:w="574" w:type="pct"/>
            <w:tcBorders>
              <w:top w:val="nil"/>
              <w:left w:val="nil"/>
              <w:bottom w:val="nil"/>
              <w:right w:val="nil"/>
            </w:tcBorders>
            <w:shd w:val="clear" w:color="auto" w:fill="auto"/>
            <w:noWrap/>
            <w:vAlign w:val="bottom"/>
            <w:hideMark/>
          </w:tcPr>
          <w:p w14:paraId="068EE230" w14:textId="77777777" w:rsidR="007B775C" w:rsidRPr="007B775C" w:rsidRDefault="007B775C" w:rsidP="007B775C">
            <w:pPr>
              <w:spacing w:line="240" w:lineRule="auto"/>
              <w:jc w:val="right"/>
              <w:rPr>
                <w:sz w:val="12"/>
                <w:szCs w:val="12"/>
              </w:rPr>
            </w:pPr>
            <w:r w:rsidRPr="007B775C">
              <w:rPr>
                <w:sz w:val="12"/>
                <w:szCs w:val="12"/>
              </w:rPr>
              <w:t>33</w:t>
            </w:r>
          </w:p>
        </w:tc>
        <w:tc>
          <w:tcPr>
            <w:tcW w:w="485" w:type="pct"/>
            <w:tcBorders>
              <w:top w:val="nil"/>
              <w:left w:val="nil"/>
              <w:bottom w:val="nil"/>
              <w:right w:val="nil"/>
            </w:tcBorders>
            <w:shd w:val="clear" w:color="auto" w:fill="auto"/>
            <w:noWrap/>
            <w:vAlign w:val="bottom"/>
            <w:hideMark/>
          </w:tcPr>
          <w:p w14:paraId="3287FB51" w14:textId="77777777" w:rsidR="007B775C" w:rsidRPr="007B775C" w:rsidRDefault="007B775C" w:rsidP="007B775C">
            <w:pPr>
              <w:spacing w:line="240" w:lineRule="auto"/>
              <w:jc w:val="right"/>
              <w:rPr>
                <w:sz w:val="12"/>
                <w:szCs w:val="12"/>
              </w:rPr>
            </w:pPr>
            <w:r w:rsidRPr="007B775C">
              <w:rPr>
                <w:sz w:val="12"/>
                <w:szCs w:val="12"/>
              </w:rPr>
              <w:t>22</w:t>
            </w:r>
          </w:p>
        </w:tc>
      </w:tr>
      <w:tr w:rsidR="007B775C" w:rsidRPr="007B775C" w14:paraId="6DE705AE" w14:textId="77777777" w:rsidTr="00F86D0F">
        <w:trPr>
          <w:trHeight w:val="85"/>
        </w:trPr>
        <w:tc>
          <w:tcPr>
            <w:tcW w:w="3411" w:type="pct"/>
            <w:tcBorders>
              <w:top w:val="nil"/>
              <w:left w:val="nil"/>
              <w:bottom w:val="nil"/>
              <w:right w:val="nil"/>
            </w:tcBorders>
            <w:shd w:val="clear" w:color="auto" w:fill="auto"/>
            <w:vAlign w:val="bottom"/>
            <w:hideMark/>
          </w:tcPr>
          <w:p w14:paraId="7F3099D8"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068AFC71"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D033007"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E564021"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64829F0" w14:textId="77777777" w:rsidTr="00F86D0F">
        <w:trPr>
          <w:trHeight w:val="85"/>
        </w:trPr>
        <w:tc>
          <w:tcPr>
            <w:tcW w:w="3411" w:type="pct"/>
            <w:tcBorders>
              <w:top w:val="nil"/>
              <w:left w:val="nil"/>
              <w:bottom w:val="nil"/>
              <w:right w:val="nil"/>
            </w:tcBorders>
            <w:shd w:val="clear" w:color="000000" w:fill="D5E3F2"/>
            <w:vAlign w:val="bottom"/>
            <w:hideMark/>
          </w:tcPr>
          <w:p w14:paraId="52D1E04B" w14:textId="77777777" w:rsidR="007B775C" w:rsidRPr="007B775C" w:rsidRDefault="007B775C" w:rsidP="007B775C">
            <w:pPr>
              <w:spacing w:line="240" w:lineRule="auto"/>
              <w:rPr>
                <w:b/>
                <w:bCs/>
                <w:sz w:val="12"/>
                <w:szCs w:val="12"/>
              </w:rPr>
            </w:pPr>
            <w:r w:rsidRPr="007B775C">
              <w:rPr>
                <w:b/>
                <w:bCs/>
                <w:sz w:val="12"/>
                <w:szCs w:val="12"/>
              </w:rPr>
              <w:t>Remonty lokali użytkowych</w:t>
            </w:r>
          </w:p>
        </w:tc>
        <w:tc>
          <w:tcPr>
            <w:tcW w:w="530" w:type="pct"/>
            <w:tcBorders>
              <w:top w:val="nil"/>
              <w:left w:val="nil"/>
              <w:bottom w:val="nil"/>
              <w:right w:val="nil"/>
            </w:tcBorders>
            <w:shd w:val="clear" w:color="000000" w:fill="D5E3F2"/>
            <w:noWrap/>
            <w:vAlign w:val="bottom"/>
            <w:hideMark/>
          </w:tcPr>
          <w:p w14:paraId="58966F4B"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D5E3F2"/>
            <w:noWrap/>
            <w:vAlign w:val="bottom"/>
            <w:hideMark/>
          </w:tcPr>
          <w:p w14:paraId="1E38661E"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D5E3F2"/>
            <w:noWrap/>
            <w:vAlign w:val="bottom"/>
            <w:hideMark/>
          </w:tcPr>
          <w:p w14:paraId="74B24684"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4760EE4E" w14:textId="77777777" w:rsidTr="00F86D0F">
        <w:trPr>
          <w:trHeight w:val="85"/>
        </w:trPr>
        <w:tc>
          <w:tcPr>
            <w:tcW w:w="3411" w:type="pct"/>
            <w:tcBorders>
              <w:top w:val="nil"/>
              <w:left w:val="nil"/>
              <w:bottom w:val="nil"/>
              <w:right w:val="nil"/>
            </w:tcBorders>
            <w:shd w:val="clear" w:color="auto" w:fill="auto"/>
            <w:vAlign w:val="bottom"/>
            <w:hideMark/>
          </w:tcPr>
          <w:p w14:paraId="497DE348"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7D852E2C"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9495933"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DEFE640"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AEAE024" w14:textId="77777777" w:rsidTr="00F86D0F">
        <w:trPr>
          <w:trHeight w:val="85"/>
        </w:trPr>
        <w:tc>
          <w:tcPr>
            <w:tcW w:w="3411" w:type="pct"/>
            <w:tcBorders>
              <w:top w:val="nil"/>
              <w:left w:val="nil"/>
              <w:bottom w:val="nil"/>
              <w:right w:val="nil"/>
            </w:tcBorders>
            <w:shd w:val="clear" w:color="auto" w:fill="auto"/>
            <w:vAlign w:val="bottom"/>
            <w:hideMark/>
          </w:tcPr>
          <w:p w14:paraId="6CA303FE"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44DD296D"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38B01B4"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6CD3EB1"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0F12C3A" w14:textId="77777777" w:rsidTr="00F86D0F">
        <w:trPr>
          <w:trHeight w:val="85"/>
        </w:trPr>
        <w:tc>
          <w:tcPr>
            <w:tcW w:w="3411" w:type="pct"/>
            <w:tcBorders>
              <w:top w:val="nil"/>
              <w:left w:val="nil"/>
              <w:bottom w:val="nil"/>
              <w:right w:val="nil"/>
            </w:tcBorders>
            <w:shd w:val="clear" w:color="auto" w:fill="auto"/>
            <w:vAlign w:val="bottom"/>
            <w:hideMark/>
          </w:tcPr>
          <w:p w14:paraId="1FA5CF19" w14:textId="77777777" w:rsidR="007B775C" w:rsidRPr="007B775C" w:rsidRDefault="007B775C" w:rsidP="007B775C">
            <w:pPr>
              <w:spacing w:line="240" w:lineRule="auto"/>
              <w:rPr>
                <w:sz w:val="12"/>
                <w:szCs w:val="12"/>
              </w:rPr>
            </w:pPr>
            <w:r w:rsidRPr="007B775C">
              <w:rPr>
                <w:sz w:val="12"/>
                <w:szCs w:val="12"/>
              </w:rPr>
              <w:t>Zabezpieczenie budynków komunalnych przed dekapitalizacją</w:t>
            </w:r>
          </w:p>
        </w:tc>
        <w:tc>
          <w:tcPr>
            <w:tcW w:w="530" w:type="pct"/>
            <w:tcBorders>
              <w:top w:val="nil"/>
              <w:left w:val="nil"/>
              <w:bottom w:val="nil"/>
              <w:right w:val="nil"/>
            </w:tcBorders>
            <w:shd w:val="clear" w:color="auto" w:fill="auto"/>
            <w:noWrap/>
            <w:vAlign w:val="bottom"/>
            <w:hideMark/>
          </w:tcPr>
          <w:p w14:paraId="3706BC0A"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186889D3"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D7C3459"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117DD6B6" w14:textId="77777777" w:rsidTr="00F86D0F">
        <w:trPr>
          <w:trHeight w:val="85"/>
        </w:trPr>
        <w:tc>
          <w:tcPr>
            <w:tcW w:w="3411" w:type="pct"/>
            <w:tcBorders>
              <w:top w:val="nil"/>
              <w:left w:val="nil"/>
              <w:bottom w:val="nil"/>
              <w:right w:val="nil"/>
            </w:tcBorders>
            <w:shd w:val="clear" w:color="auto" w:fill="auto"/>
            <w:vAlign w:val="bottom"/>
            <w:hideMark/>
          </w:tcPr>
          <w:p w14:paraId="5F3A6424"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5E20A652"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599918D"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F718812"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B2CEFEE" w14:textId="77777777" w:rsidTr="00F86D0F">
        <w:trPr>
          <w:trHeight w:val="85"/>
        </w:trPr>
        <w:tc>
          <w:tcPr>
            <w:tcW w:w="3411" w:type="pct"/>
            <w:tcBorders>
              <w:top w:val="nil"/>
              <w:left w:val="nil"/>
              <w:bottom w:val="nil"/>
              <w:right w:val="nil"/>
            </w:tcBorders>
            <w:shd w:val="clear" w:color="auto" w:fill="auto"/>
            <w:vAlign w:val="bottom"/>
            <w:hideMark/>
          </w:tcPr>
          <w:p w14:paraId="23A2B220"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33983D55"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275B932"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94EB2C5"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DD52E19" w14:textId="77777777" w:rsidTr="00F86D0F">
        <w:trPr>
          <w:trHeight w:val="85"/>
        </w:trPr>
        <w:tc>
          <w:tcPr>
            <w:tcW w:w="3411" w:type="pct"/>
            <w:tcBorders>
              <w:top w:val="nil"/>
              <w:left w:val="nil"/>
              <w:bottom w:val="nil"/>
              <w:right w:val="nil"/>
            </w:tcBorders>
            <w:shd w:val="clear" w:color="auto" w:fill="auto"/>
            <w:vAlign w:val="bottom"/>
            <w:hideMark/>
          </w:tcPr>
          <w:p w14:paraId="15FD586D" w14:textId="77777777" w:rsidR="007B775C" w:rsidRPr="007B775C" w:rsidRDefault="007B775C" w:rsidP="007B775C">
            <w:pPr>
              <w:spacing w:line="240" w:lineRule="auto"/>
              <w:rPr>
                <w:sz w:val="12"/>
                <w:szCs w:val="12"/>
              </w:rPr>
            </w:pPr>
            <w:r w:rsidRPr="007B775C">
              <w:rPr>
                <w:sz w:val="12"/>
                <w:szCs w:val="12"/>
              </w:rPr>
              <w:t>liczba lokali użytkowych, w których przeprowadzono remont</w:t>
            </w:r>
          </w:p>
        </w:tc>
        <w:tc>
          <w:tcPr>
            <w:tcW w:w="530" w:type="pct"/>
            <w:tcBorders>
              <w:top w:val="nil"/>
              <w:left w:val="nil"/>
              <w:bottom w:val="nil"/>
              <w:right w:val="nil"/>
            </w:tcBorders>
            <w:shd w:val="clear" w:color="auto" w:fill="auto"/>
            <w:noWrap/>
            <w:vAlign w:val="bottom"/>
            <w:hideMark/>
          </w:tcPr>
          <w:p w14:paraId="333614B5" w14:textId="77777777" w:rsidR="007B775C" w:rsidRPr="007B775C" w:rsidRDefault="007B775C" w:rsidP="007B775C">
            <w:pPr>
              <w:spacing w:line="240" w:lineRule="auto"/>
              <w:jc w:val="center"/>
              <w:rPr>
                <w:sz w:val="12"/>
                <w:szCs w:val="12"/>
              </w:rPr>
            </w:pPr>
            <w:r w:rsidRPr="007B775C">
              <w:rPr>
                <w:sz w:val="12"/>
                <w:szCs w:val="12"/>
              </w:rPr>
              <w:t>szt.</w:t>
            </w:r>
          </w:p>
        </w:tc>
        <w:tc>
          <w:tcPr>
            <w:tcW w:w="574" w:type="pct"/>
            <w:tcBorders>
              <w:top w:val="nil"/>
              <w:left w:val="nil"/>
              <w:bottom w:val="nil"/>
              <w:right w:val="nil"/>
            </w:tcBorders>
            <w:shd w:val="clear" w:color="auto" w:fill="auto"/>
            <w:noWrap/>
            <w:vAlign w:val="bottom"/>
            <w:hideMark/>
          </w:tcPr>
          <w:p w14:paraId="3CC525B1" w14:textId="77777777" w:rsidR="007B775C" w:rsidRPr="007B775C" w:rsidRDefault="007B775C" w:rsidP="007B775C">
            <w:pPr>
              <w:spacing w:line="240" w:lineRule="auto"/>
              <w:jc w:val="right"/>
              <w:rPr>
                <w:sz w:val="12"/>
                <w:szCs w:val="12"/>
              </w:rPr>
            </w:pPr>
            <w:r w:rsidRPr="007B775C">
              <w:rPr>
                <w:sz w:val="12"/>
                <w:szCs w:val="12"/>
              </w:rPr>
              <w:t>2</w:t>
            </w:r>
          </w:p>
        </w:tc>
        <w:tc>
          <w:tcPr>
            <w:tcW w:w="485" w:type="pct"/>
            <w:tcBorders>
              <w:top w:val="nil"/>
              <w:left w:val="nil"/>
              <w:bottom w:val="nil"/>
              <w:right w:val="nil"/>
            </w:tcBorders>
            <w:shd w:val="clear" w:color="auto" w:fill="auto"/>
            <w:noWrap/>
            <w:vAlign w:val="bottom"/>
            <w:hideMark/>
          </w:tcPr>
          <w:p w14:paraId="7243CB25" w14:textId="77777777" w:rsidR="007B775C" w:rsidRPr="007B775C" w:rsidRDefault="007B775C" w:rsidP="007B775C">
            <w:pPr>
              <w:spacing w:line="240" w:lineRule="auto"/>
              <w:jc w:val="right"/>
              <w:rPr>
                <w:sz w:val="12"/>
                <w:szCs w:val="12"/>
              </w:rPr>
            </w:pPr>
            <w:r w:rsidRPr="007B775C">
              <w:rPr>
                <w:sz w:val="12"/>
                <w:szCs w:val="12"/>
              </w:rPr>
              <w:t>5</w:t>
            </w:r>
          </w:p>
        </w:tc>
      </w:tr>
      <w:tr w:rsidR="007B775C" w:rsidRPr="007B775C" w14:paraId="5CD95724" w14:textId="77777777" w:rsidTr="00F86D0F">
        <w:trPr>
          <w:trHeight w:val="85"/>
        </w:trPr>
        <w:tc>
          <w:tcPr>
            <w:tcW w:w="3411" w:type="pct"/>
            <w:tcBorders>
              <w:top w:val="nil"/>
              <w:left w:val="nil"/>
              <w:bottom w:val="nil"/>
              <w:right w:val="nil"/>
            </w:tcBorders>
            <w:shd w:val="clear" w:color="auto" w:fill="auto"/>
            <w:vAlign w:val="bottom"/>
            <w:hideMark/>
          </w:tcPr>
          <w:p w14:paraId="66563F09" w14:textId="77777777" w:rsidR="007B775C" w:rsidRPr="007B775C" w:rsidRDefault="007B775C" w:rsidP="007B775C">
            <w:pPr>
              <w:spacing w:line="240" w:lineRule="auto"/>
              <w:rPr>
                <w:sz w:val="12"/>
                <w:szCs w:val="12"/>
              </w:rPr>
            </w:pPr>
            <w:r w:rsidRPr="007B775C">
              <w:rPr>
                <w:sz w:val="12"/>
                <w:szCs w:val="12"/>
              </w:rPr>
              <w:t>średni koszt m</w:t>
            </w:r>
            <w:r w:rsidRPr="007B775C">
              <w:rPr>
                <w:sz w:val="12"/>
                <w:szCs w:val="12"/>
                <w:vertAlign w:val="superscript"/>
              </w:rPr>
              <w:t>2</w:t>
            </w:r>
            <w:r w:rsidRPr="007B775C">
              <w:rPr>
                <w:sz w:val="12"/>
                <w:szCs w:val="12"/>
              </w:rPr>
              <w:t xml:space="preserve"> remontowanej powierzchni lokalu użytkowego</w:t>
            </w:r>
          </w:p>
        </w:tc>
        <w:tc>
          <w:tcPr>
            <w:tcW w:w="530" w:type="pct"/>
            <w:tcBorders>
              <w:top w:val="nil"/>
              <w:left w:val="nil"/>
              <w:bottom w:val="nil"/>
              <w:right w:val="nil"/>
            </w:tcBorders>
            <w:shd w:val="clear" w:color="auto" w:fill="auto"/>
            <w:noWrap/>
            <w:vAlign w:val="bottom"/>
            <w:hideMark/>
          </w:tcPr>
          <w:p w14:paraId="15BD20D4" w14:textId="77777777" w:rsidR="007B775C" w:rsidRPr="007B775C" w:rsidRDefault="007B775C" w:rsidP="007B775C">
            <w:pPr>
              <w:spacing w:line="240" w:lineRule="auto"/>
              <w:jc w:val="center"/>
              <w:rPr>
                <w:sz w:val="12"/>
                <w:szCs w:val="12"/>
              </w:rPr>
            </w:pPr>
            <w:r w:rsidRPr="007B775C">
              <w:rPr>
                <w:sz w:val="12"/>
                <w:szCs w:val="12"/>
              </w:rPr>
              <w:t>zł/m</w:t>
            </w:r>
            <w:r w:rsidRPr="007B775C">
              <w:rPr>
                <w:sz w:val="12"/>
                <w:szCs w:val="12"/>
                <w:vertAlign w:val="superscript"/>
              </w:rPr>
              <w:t>2</w:t>
            </w:r>
          </w:p>
        </w:tc>
        <w:tc>
          <w:tcPr>
            <w:tcW w:w="574" w:type="pct"/>
            <w:tcBorders>
              <w:top w:val="nil"/>
              <w:left w:val="nil"/>
              <w:bottom w:val="nil"/>
              <w:right w:val="nil"/>
            </w:tcBorders>
            <w:shd w:val="clear" w:color="auto" w:fill="auto"/>
            <w:noWrap/>
            <w:vAlign w:val="bottom"/>
            <w:hideMark/>
          </w:tcPr>
          <w:p w14:paraId="13A10F5A" w14:textId="77777777" w:rsidR="007B775C" w:rsidRPr="007B775C" w:rsidRDefault="007B775C" w:rsidP="007B775C">
            <w:pPr>
              <w:spacing w:line="240" w:lineRule="auto"/>
              <w:jc w:val="right"/>
              <w:rPr>
                <w:sz w:val="12"/>
                <w:szCs w:val="12"/>
              </w:rPr>
            </w:pPr>
            <w:r w:rsidRPr="007B775C">
              <w:rPr>
                <w:sz w:val="12"/>
                <w:szCs w:val="12"/>
              </w:rPr>
              <w:t>5 669</w:t>
            </w:r>
          </w:p>
        </w:tc>
        <w:tc>
          <w:tcPr>
            <w:tcW w:w="485" w:type="pct"/>
            <w:tcBorders>
              <w:top w:val="nil"/>
              <w:left w:val="nil"/>
              <w:bottom w:val="nil"/>
              <w:right w:val="nil"/>
            </w:tcBorders>
            <w:shd w:val="clear" w:color="auto" w:fill="auto"/>
            <w:noWrap/>
            <w:vAlign w:val="bottom"/>
            <w:hideMark/>
          </w:tcPr>
          <w:p w14:paraId="24D6BB3A" w14:textId="77777777" w:rsidR="007B775C" w:rsidRPr="007B775C" w:rsidRDefault="007B775C" w:rsidP="007B775C">
            <w:pPr>
              <w:spacing w:line="240" w:lineRule="auto"/>
              <w:jc w:val="right"/>
              <w:rPr>
                <w:sz w:val="12"/>
                <w:szCs w:val="12"/>
              </w:rPr>
            </w:pPr>
            <w:r w:rsidRPr="007B775C">
              <w:rPr>
                <w:sz w:val="12"/>
                <w:szCs w:val="12"/>
              </w:rPr>
              <w:t>1 018</w:t>
            </w:r>
          </w:p>
        </w:tc>
      </w:tr>
      <w:tr w:rsidR="007B775C" w:rsidRPr="007B775C" w14:paraId="543DA932" w14:textId="77777777" w:rsidTr="00F86D0F">
        <w:trPr>
          <w:trHeight w:val="85"/>
        </w:trPr>
        <w:tc>
          <w:tcPr>
            <w:tcW w:w="3411" w:type="pct"/>
            <w:tcBorders>
              <w:top w:val="nil"/>
              <w:left w:val="nil"/>
              <w:bottom w:val="nil"/>
              <w:right w:val="nil"/>
            </w:tcBorders>
            <w:shd w:val="clear" w:color="auto" w:fill="auto"/>
            <w:vAlign w:val="bottom"/>
            <w:hideMark/>
          </w:tcPr>
          <w:p w14:paraId="18F0ED54"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6DCD5C8C"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A644710"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40739B4"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13DC3DD5" w14:textId="77777777" w:rsidTr="00F86D0F">
        <w:trPr>
          <w:trHeight w:val="85"/>
        </w:trPr>
        <w:tc>
          <w:tcPr>
            <w:tcW w:w="3411" w:type="pct"/>
            <w:tcBorders>
              <w:top w:val="nil"/>
              <w:left w:val="nil"/>
              <w:bottom w:val="nil"/>
              <w:right w:val="nil"/>
            </w:tcBorders>
            <w:shd w:val="clear" w:color="000000" w:fill="8DB0DB"/>
            <w:vAlign w:val="bottom"/>
            <w:hideMark/>
          </w:tcPr>
          <w:p w14:paraId="5C90D847" w14:textId="77777777" w:rsidR="007B775C" w:rsidRPr="007B775C" w:rsidRDefault="007B775C" w:rsidP="007B775C">
            <w:pPr>
              <w:spacing w:line="240" w:lineRule="auto"/>
              <w:rPr>
                <w:b/>
                <w:bCs/>
                <w:sz w:val="12"/>
                <w:szCs w:val="12"/>
              </w:rPr>
            </w:pPr>
            <w:r w:rsidRPr="007B775C">
              <w:rPr>
                <w:b/>
                <w:bCs/>
                <w:sz w:val="12"/>
                <w:szCs w:val="12"/>
              </w:rPr>
              <w:t>GOSPODARKA KOMUNALNA I OCHRONA ŚRODOWISKA</w:t>
            </w:r>
          </w:p>
        </w:tc>
        <w:tc>
          <w:tcPr>
            <w:tcW w:w="530" w:type="pct"/>
            <w:tcBorders>
              <w:top w:val="nil"/>
              <w:left w:val="nil"/>
              <w:bottom w:val="nil"/>
              <w:right w:val="nil"/>
            </w:tcBorders>
            <w:shd w:val="clear" w:color="000000" w:fill="8DB0DB"/>
            <w:noWrap/>
            <w:vAlign w:val="bottom"/>
            <w:hideMark/>
          </w:tcPr>
          <w:p w14:paraId="3BC5F1F6"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8DB0DB"/>
            <w:noWrap/>
            <w:vAlign w:val="bottom"/>
            <w:hideMark/>
          </w:tcPr>
          <w:p w14:paraId="33E03FDD"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8DB0DB"/>
            <w:noWrap/>
            <w:vAlign w:val="bottom"/>
            <w:hideMark/>
          </w:tcPr>
          <w:p w14:paraId="3CFEBE6D"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69C76BA8" w14:textId="77777777" w:rsidTr="00F86D0F">
        <w:trPr>
          <w:trHeight w:val="85"/>
        </w:trPr>
        <w:tc>
          <w:tcPr>
            <w:tcW w:w="3411" w:type="pct"/>
            <w:tcBorders>
              <w:top w:val="nil"/>
              <w:left w:val="nil"/>
              <w:bottom w:val="nil"/>
              <w:right w:val="nil"/>
            </w:tcBorders>
            <w:shd w:val="clear" w:color="auto" w:fill="auto"/>
            <w:vAlign w:val="bottom"/>
            <w:hideMark/>
          </w:tcPr>
          <w:p w14:paraId="033CCCE1"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4E8C8591"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FECDD7F"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CFA4F77"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4546BC5" w14:textId="77777777" w:rsidTr="00F86D0F">
        <w:trPr>
          <w:trHeight w:val="85"/>
        </w:trPr>
        <w:tc>
          <w:tcPr>
            <w:tcW w:w="3411" w:type="pct"/>
            <w:tcBorders>
              <w:top w:val="nil"/>
              <w:left w:val="nil"/>
              <w:bottom w:val="nil"/>
              <w:right w:val="nil"/>
            </w:tcBorders>
            <w:shd w:val="clear" w:color="000000" w:fill="B7CFE8"/>
            <w:vAlign w:val="bottom"/>
            <w:hideMark/>
          </w:tcPr>
          <w:p w14:paraId="227A0DA9" w14:textId="77777777" w:rsidR="007B775C" w:rsidRPr="007B775C" w:rsidRDefault="007B775C" w:rsidP="007B775C">
            <w:pPr>
              <w:spacing w:line="240" w:lineRule="auto"/>
              <w:rPr>
                <w:b/>
                <w:bCs/>
                <w:sz w:val="12"/>
                <w:szCs w:val="12"/>
              </w:rPr>
            </w:pPr>
            <w:r w:rsidRPr="007B775C">
              <w:rPr>
                <w:b/>
                <w:bCs/>
                <w:sz w:val="12"/>
                <w:szCs w:val="12"/>
              </w:rPr>
              <w:t>Utrzymanie porządku i czystości</w:t>
            </w:r>
          </w:p>
        </w:tc>
        <w:tc>
          <w:tcPr>
            <w:tcW w:w="530" w:type="pct"/>
            <w:tcBorders>
              <w:top w:val="nil"/>
              <w:left w:val="nil"/>
              <w:bottom w:val="nil"/>
              <w:right w:val="nil"/>
            </w:tcBorders>
            <w:shd w:val="clear" w:color="000000" w:fill="B7CFE8"/>
            <w:noWrap/>
            <w:vAlign w:val="bottom"/>
            <w:hideMark/>
          </w:tcPr>
          <w:p w14:paraId="3F6AC903"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B7CFE8"/>
            <w:noWrap/>
            <w:vAlign w:val="bottom"/>
            <w:hideMark/>
          </w:tcPr>
          <w:p w14:paraId="7EAE4FE7"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B7CFE8"/>
            <w:noWrap/>
            <w:vAlign w:val="bottom"/>
            <w:hideMark/>
          </w:tcPr>
          <w:p w14:paraId="003C4CA1"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758084D7" w14:textId="77777777" w:rsidTr="00F86D0F">
        <w:trPr>
          <w:trHeight w:val="85"/>
        </w:trPr>
        <w:tc>
          <w:tcPr>
            <w:tcW w:w="3411" w:type="pct"/>
            <w:tcBorders>
              <w:top w:val="nil"/>
              <w:left w:val="nil"/>
              <w:bottom w:val="nil"/>
              <w:right w:val="nil"/>
            </w:tcBorders>
            <w:shd w:val="clear" w:color="auto" w:fill="auto"/>
            <w:vAlign w:val="bottom"/>
            <w:hideMark/>
          </w:tcPr>
          <w:p w14:paraId="55B72FA5"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6FABB550"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957BF3E"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65066B2"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AF1DD30" w14:textId="77777777" w:rsidTr="00F86D0F">
        <w:trPr>
          <w:trHeight w:val="85"/>
        </w:trPr>
        <w:tc>
          <w:tcPr>
            <w:tcW w:w="3411" w:type="pct"/>
            <w:tcBorders>
              <w:top w:val="nil"/>
              <w:left w:val="nil"/>
              <w:bottom w:val="nil"/>
              <w:right w:val="nil"/>
            </w:tcBorders>
            <w:shd w:val="clear" w:color="000000" w:fill="D5E3F2"/>
            <w:vAlign w:val="bottom"/>
            <w:hideMark/>
          </w:tcPr>
          <w:p w14:paraId="5E752590" w14:textId="77777777" w:rsidR="007B775C" w:rsidRPr="007B775C" w:rsidRDefault="007B775C" w:rsidP="007B775C">
            <w:pPr>
              <w:spacing w:line="240" w:lineRule="auto"/>
              <w:rPr>
                <w:b/>
                <w:bCs/>
                <w:sz w:val="12"/>
                <w:szCs w:val="12"/>
              </w:rPr>
            </w:pPr>
            <w:r w:rsidRPr="007B775C">
              <w:rPr>
                <w:b/>
                <w:bCs/>
                <w:sz w:val="12"/>
                <w:szCs w:val="12"/>
              </w:rPr>
              <w:t>Oczyszczanie miasta</w:t>
            </w:r>
          </w:p>
        </w:tc>
        <w:tc>
          <w:tcPr>
            <w:tcW w:w="530" w:type="pct"/>
            <w:tcBorders>
              <w:top w:val="nil"/>
              <w:left w:val="nil"/>
              <w:bottom w:val="nil"/>
              <w:right w:val="nil"/>
            </w:tcBorders>
            <w:shd w:val="clear" w:color="000000" w:fill="D5E3F2"/>
            <w:noWrap/>
            <w:vAlign w:val="bottom"/>
            <w:hideMark/>
          </w:tcPr>
          <w:p w14:paraId="4F2EF016"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D5E3F2"/>
            <w:noWrap/>
            <w:vAlign w:val="bottom"/>
            <w:hideMark/>
          </w:tcPr>
          <w:p w14:paraId="56BD4F9C"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D5E3F2"/>
            <w:noWrap/>
            <w:vAlign w:val="bottom"/>
            <w:hideMark/>
          </w:tcPr>
          <w:p w14:paraId="37A408C9"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165FE244" w14:textId="77777777" w:rsidTr="00F86D0F">
        <w:trPr>
          <w:trHeight w:val="85"/>
        </w:trPr>
        <w:tc>
          <w:tcPr>
            <w:tcW w:w="3411" w:type="pct"/>
            <w:tcBorders>
              <w:top w:val="nil"/>
              <w:left w:val="nil"/>
              <w:bottom w:val="nil"/>
              <w:right w:val="nil"/>
            </w:tcBorders>
            <w:shd w:val="clear" w:color="auto" w:fill="auto"/>
            <w:vAlign w:val="bottom"/>
            <w:hideMark/>
          </w:tcPr>
          <w:p w14:paraId="1BBF4FEF"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156A40F8"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84B25F7"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5FC2D39"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65BB9A9" w14:textId="77777777" w:rsidTr="00F86D0F">
        <w:trPr>
          <w:trHeight w:val="85"/>
        </w:trPr>
        <w:tc>
          <w:tcPr>
            <w:tcW w:w="3411" w:type="pct"/>
            <w:tcBorders>
              <w:top w:val="nil"/>
              <w:left w:val="nil"/>
              <w:bottom w:val="nil"/>
              <w:right w:val="nil"/>
            </w:tcBorders>
            <w:shd w:val="clear" w:color="000000" w:fill="EAF1F6"/>
            <w:vAlign w:val="bottom"/>
            <w:hideMark/>
          </w:tcPr>
          <w:p w14:paraId="7777F629" w14:textId="77777777" w:rsidR="007B775C" w:rsidRPr="007B775C" w:rsidRDefault="007B775C" w:rsidP="007B775C">
            <w:pPr>
              <w:spacing w:line="240" w:lineRule="auto"/>
              <w:rPr>
                <w:b/>
                <w:bCs/>
                <w:i/>
                <w:iCs/>
                <w:sz w:val="12"/>
                <w:szCs w:val="12"/>
              </w:rPr>
            </w:pPr>
            <w:r w:rsidRPr="007B775C">
              <w:rPr>
                <w:b/>
                <w:bCs/>
                <w:i/>
                <w:iCs/>
                <w:sz w:val="12"/>
                <w:szCs w:val="12"/>
              </w:rPr>
              <w:t>Zimowe oczyszczanie ulic</w:t>
            </w:r>
          </w:p>
        </w:tc>
        <w:tc>
          <w:tcPr>
            <w:tcW w:w="530" w:type="pct"/>
            <w:tcBorders>
              <w:top w:val="nil"/>
              <w:left w:val="nil"/>
              <w:bottom w:val="nil"/>
              <w:right w:val="nil"/>
            </w:tcBorders>
            <w:shd w:val="clear" w:color="000000" w:fill="EAF1F6"/>
            <w:noWrap/>
            <w:vAlign w:val="bottom"/>
            <w:hideMark/>
          </w:tcPr>
          <w:p w14:paraId="502B6A38" w14:textId="77777777" w:rsidR="007B775C" w:rsidRPr="007B775C" w:rsidRDefault="007B775C" w:rsidP="007B775C">
            <w:pPr>
              <w:spacing w:line="240" w:lineRule="auto"/>
              <w:jc w:val="center"/>
              <w:rPr>
                <w:b/>
                <w:bCs/>
                <w:i/>
                <w:iCs/>
                <w:sz w:val="12"/>
                <w:szCs w:val="12"/>
              </w:rPr>
            </w:pPr>
            <w:r w:rsidRPr="007B775C">
              <w:rPr>
                <w:b/>
                <w:bCs/>
                <w:i/>
                <w:iCs/>
                <w:sz w:val="12"/>
                <w:szCs w:val="12"/>
              </w:rPr>
              <w:t> </w:t>
            </w:r>
          </w:p>
        </w:tc>
        <w:tc>
          <w:tcPr>
            <w:tcW w:w="574" w:type="pct"/>
            <w:tcBorders>
              <w:top w:val="nil"/>
              <w:left w:val="nil"/>
              <w:bottom w:val="nil"/>
              <w:right w:val="nil"/>
            </w:tcBorders>
            <w:shd w:val="clear" w:color="000000" w:fill="EAF1F6"/>
            <w:noWrap/>
            <w:vAlign w:val="bottom"/>
            <w:hideMark/>
          </w:tcPr>
          <w:p w14:paraId="2C96D2C4" w14:textId="77777777" w:rsidR="007B775C" w:rsidRPr="007B775C" w:rsidRDefault="007B775C" w:rsidP="007B775C">
            <w:pPr>
              <w:spacing w:line="240" w:lineRule="auto"/>
              <w:rPr>
                <w:b/>
                <w:bCs/>
                <w:i/>
                <w:iCs/>
                <w:sz w:val="12"/>
                <w:szCs w:val="12"/>
              </w:rPr>
            </w:pPr>
            <w:r w:rsidRPr="007B775C">
              <w:rPr>
                <w:b/>
                <w:bCs/>
                <w:i/>
                <w:iCs/>
                <w:sz w:val="12"/>
                <w:szCs w:val="12"/>
              </w:rPr>
              <w:t> </w:t>
            </w:r>
          </w:p>
        </w:tc>
        <w:tc>
          <w:tcPr>
            <w:tcW w:w="485" w:type="pct"/>
            <w:tcBorders>
              <w:top w:val="nil"/>
              <w:left w:val="nil"/>
              <w:bottom w:val="nil"/>
              <w:right w:val="nil"/>
            </w:tcBorders>
            <w:shd w:val="clear" w:color="000000" w:fill="EAF1F6"/>
            <w:noWrap/>
            <w:vAlign w:val="bottom"/>
            <w:hideMark/>
          </w:tcPr>
          <w:p w14:paraId="31207CAD" w14:textId="77777777" w:rsidR="007B775C" w:rsidRPr="007B775C" w:rsidRDefault="007B775C" w:rsidP="007B775C">
            <w:pPr>
              <w:spacing w:line="240" w:lineRule="auto"/>
              <w:rPr>
                <w:b/>
                <w:bCs/>
                <w:i/>
                <w:iCs/>
                <w:sz w:val="12"/>
                <w:szCs w:val="12"/>
              </w:rPr>
            </w:pPr>
            <w:r w:rsidRPr="007B775C">
              <w:rPr>
                <w:b/>
                <w:bCs/>
                <w:i/>
                <w:iCs/>
                <w:sz w:val="12"/>
                <w:szCs w:val="12"/>
              </w:rPr>
              <w:t> </w:t>
            </w:r>
          </w:p>
        </w:tc>
      </w:tr>
      <w:tr w:rsidR="007B775C" w:rsidRPr="007B775C" w14:paraId="5D4BF731" w14:textId="77777777" w:rsidTr="00F86D0F">
        <w:trPr>
          <w:trHeight w:val="85"/>
        </w:trPr>
        <w:tc>
          <w:tcPr>
            <w:tcW w:w="3411" w:type="pct"/>
            <w:tcBorders>
              <w:top w:val="nil"/>
              <w:left w:val="nil"/>
              <w:bottom w:val="nil"/>
              <w:right w:val="nil"/>
            </w:tcBorders>
            <w:shd w:val="clear" w:color="auto" w:fill="auto"/>
            <w:vAlign w:val="bottom"/>
            <w:hideMark/>
          </w:tcPr>
          <w:p w14:paraId="47EE66CE" w14:textId="77777777" w:rsidR="007B775C" w:rsidRPr="007B775C" w:rsidRDefault="007B775C" w:rsidP="007B775C">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1FEAC195"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C113551"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B372325"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4CBA4FA" w14:textId="77777777" w:rsidTr="00F86D0F">
        <w:trPr>
          <w:trHeight w:val="85"/>
        </w:trPr>
        <w:tc>
          <w:tcPr>
            <w:tcW w:w="3411" w:type="pct"/>
            <w:tcBorders>
              <w:top w:val="nil"/>
              <w:left w:val="nil"/>
              <w:bottom w:val="nil"/>
              <w:right w:val="nil"/>
            </w:tcBorders>
            <w:shd w:val="clear" w:color="auto" w:fill="auto"/>
            <w:vAlign w:val="bottom"/>
            <w:hideMark/>
          </w:tcPr>
          <w:p w14:paraId="4656E7D8"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0F092988"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D8AF4A2"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6D7EDD4"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62A2254" w14:textId="77777777" w:rsidTr="00F86D0F">
        <w:trPr>
          <w:trHeight w:val="85"/>
        </w:trPr>
        <w:tc>
          <w:tcPr>
            <w:tcW w:w="3411" w:type="pct"/>
            <w:tcBorders>
              <w:top w:val="nil"/>
              <w:left w:val="nil"/>
              <w:bottom w:val="nil"/>
              <w:right w:val="nil"/>
            </w:tcBorders>
            <w:shd w:val="clear" w:color="auto" w:fill="auto"/>
            <w:vAlign w:val="bottom"/>
            <w:hideMark/>
          </w:tcPr>
          <w:p w14:paraId="3384BED2" w14:textId="77777777" w:rsidR="007B775C" w:rsidRPr="007B775C" w:rsidRDefault="007B775C" w:rsidP="007B775C">
            <w:pPr>
              <w:spacing w:line="240" w:lineRule="auto"/>
              <w:rPr>
                <w:sz w:val="12"/>
                <w:szCs w:val="12"/>
              </w:rPr>
            </w:pPr>
            <w:r w:rsidRPr="007B775C">
              <w:rPr>
                <w:sz w:val="12"/>
                <w:szCs w:val="12"/>
              </w:rPr>
              <w:t>Zapobieganie i likwidacja śliskości na drogach, terenach przyulicznych w tym parkingach</w:t>
            </w:r>
          </w:p>
        </w:tc>
        <w:tc>
          <w:tcPr>
            <w:tcW w:w="530" w:type="pct"/>
            <w:tcBorders>
              <w:top w:val="nil"/>
              <w:left w:val="nil"/>
              <w:bottom w:val="nil"/>
              <w:right w:val="nil"/>
            </w:tcBorders>
            <w:shd w:val="clear" w:color="auto" w:fill="auto"/>
            <w:noWrap/>
            <w:vAlign w:val="bottom"/>
            <w:hideMark/>
          </w:tcPr>
          <w:p w14:paraId="06995A61"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442CF7C8"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C2A8482"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432F71C" w14:textId="77777777" w:rsidTr="00F86D0F">
        <w:trPr>
          <w:trHeight w:val="85"/>
        </w:trPr>
        <w:tc>
          <w:tcPr>
            <w:tcW w:w="3411" w:type="pct"/>
            <w:tcBorders>
              <w:top w:val="nil"/>
              <w:left w:val="nil"/>
              <w:bottom w:val="nil"/>
              <w:right w:val="nil"/>
            </w:tcBorders>
            <w:shd w:val="clear" w:color="auto" w:fill="auto"/>
            <w:vAlign w:val="bottom"/>
            <w:hideMark/>
          </w:tcPr>
          <w:p w14:paraId="2973C5B6"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59749EBF"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9FAF81A"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C0CDACE"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5BBA5A3" w14:textId="77777777" w:rsidTr="00F86D0F">
        <w:trPr>
          <w:trHeight w:val="85"/>
        </w:trPr>
        <w:tc>
          <w:tcPr>
            <w:tcW w:w="3411" w:type="pct"/>
            <w:tcBorders>
              <w:top w:val="nil"/>
              <w:left w:val="nil"/>
              <w:bottom w:val="nil"/>
              <w:right w:val="nil"/>
            </w:tcBorders>
            <w:shd w:val="clear" w:color="auto" w:fill="auto"/>
            <w:vAlign w:val="bottom"/>
            <w:hideMark/>
          </w:tcPr>
          <w:p w14:paraId="623EEB0D"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22CC318F"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E95FAA4"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ABD2831"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3D84D99" w14:textId="77777777" w:rsidTr="00F86D0F">
        <w:trPr>
          <w:trHeight w:val="85"/>
        </w:trPr>
        <w:tc>
          <w:tcPr>
            <w:tcW w:w="3411" w:type="pct"/>
            <w:tcBorders>
              <w:top w:val="nil"/>
              <w:left w:val="nil"/>
              <w:bottom w:val="nil"/>
              <w:right w:val="nil"/>
            </w:tcBorders>
            <w:shd w:val="clear" w:color="auto" w:fill="auto"/>
            <w:vAlign w:val="bottom"/>
            <w:hideMark/>
          </w:tcPr>
          <w:p w14:paraId="7ACE1CC7" w14:textId="77777777" w:rsidR="007B775C" w:rsidRPr="007B775C" w:rsidRDefault="007B775C" w:rsidP="007B775C">
            <w:pPr>
              <w:spacing w:line="240" w:lineRule="auto"/>
              <w:rPr>
                <w:sz w:val="12"/>
                <w:szCs w:val="12"/>
              </w:rPr>
            </w:pPr>
            <w:r w:rsidRPr="007B775C">
              <w:rPr>
                <w:sz w:val="12"/>
                <w:szCs w:val="12"/>
              </w:rPr>
              <w:t>powierzchnia oczyszczanych ulic</w:t>
            </w:r>
          </w:p>
        </w:tc>
        <w:tc>
          <w:tcPr>
            <w:tcW w:w="530" w:type="pct"/>
            <w:tcBorders>
              <w:top w:val="nil"/>
              <w:left w:val="nil"/>
              <w:bottom w:val="nil"/>
              <w:right w:val="nil"/>
            </w:tcBorders>
            <w:shd w:val="clear" w:color="auto" w:fill="auto"/>
            <w:noWrap/>
            <w:vAlign w:val="bottom"/>
            <w:hideMark/>
          </w:tcPr>
          <w:p w14:paraId="5032F1D5" w14:textId="77777777" w:rsidR="007B775C" w:rsidRPr="007B775C" w:rsidRDefault="007B775C" w:rsidP="007B775C">
            <w:pPr>
              <w:spacing w:line="240" w:lineRule="auto"/>
              <w:jc w:val="center"/>
              <w:rPr>
                <w:sz w:val="12"/>
                <w:szCs w:val="12"/>
              </w:rPr>
            </w:pPr>
            <w:r w:rsidRPr="007B775C">
              <w:rPr>
                <w:sz w:val="12"/>
                <w:szCs w:val="12"/>
              </w:rPr>
              <w:t>tys. m</w:t>
            </w:r>
            <w:r w:rsidRPr="007B775C">
              <w:rPr>
                <w:sz w:val="12"/>
                <w:szCs w:val="12"/>
                <w:vertAlign w:val="superscript"/>
              </w:rPr>
              <w:t>2</w:t>
            </w:r>
          </w:p>
        </w:tc>
        <w:tc>
          <w:tcPr>
            <w:tcW w:w="574" w:type="pct"/>
            <w:tcBorders>
              <w:top w:val="nil"/>
              <w:left w:val="nil"/>
              <w:bottom w:val="nil"/>
              <w:right w:val="nil"/>
            </w:tcBorders>
            <w:shd w:val="clear" w:color="auto" w:fill="auto"/>
            <w:noWrap/>
            <w:vAlign w:val="bottom"/>
            <w:hideMark/>
          </w:tcPr>
          <w:p w14:paraId="4D7455D0" w14:textId="77777777" w:rsidR="007B775C" w:rsidRPr="007B775C" w:rsidRDefault="007B775C" w:rsidP="007B775C">
            <w:pPr>
              <w:spacing w:line="240" w:lineRule="auto"/>
              <w:jc w:val="right"/>
              <w:rPr>
                <w:sz w:val="12"/>
                <w:szCs w:val="12"/>
              </w:rPr>
            </w:pPr>
            <w:r w:rsidRPr="007B775C">
              <w:rPr>
                <w:sz w:val="12"/>
                <w:szCs w:val="12"/>
              </w:rPr>
              <w:t>215</w:t>
            </w:r>
          </w:p>
        </w:tc>
        <w:tc>
          <w:tcPr>
            <w:tcW w:w="485" w:type="pct"/>
            <w:tcBorders>
              <w:top w:val="nil"/>
              <w:left w:val="nil"/>
              <w:bottom w:val="nil"/>
              <w:right w:val="nil"/>
            </w:tcBorders>
            <w:shd w:val="clear" w:color="auto" w:fill="auto"/>
            <w:noWrap/>
            <w:vAlign w:val="bottom"/>
            <w:hideMark/>
          </w:tcPr>
          <w:p w14:paraId="030CF9D0" w14:textId="77777777" w:rsidR="007B775C" w:rsidRPr="007B775C" w:rsidRDefault="007B775C" w:rsidP="007B775C">
            <w:pPr>
              <w:spacing w:line="240" w:lineRule="auto"/>
              <w:jc w:val="right"/>
              <w:rPr>
                <w:sz w:val="12"/>
                <w:szCs w:val="12"/>
              </w:rPr>
            </w:pPr>
            <w:r w:rsidRPr="007B775C">
              <w:rPr>
                <w:sz w:val="12"/>
                <w:szCs w:val="12"/>
              </w:rPr>
              <w:t>190</w:t>
            </w:r>
          </w:p>
        </w:tc>
      </w:tr>
      <w:tr w:rsidR="007B775C" w:rsidRPr="007B775C" w14:paraId="354ECE8F" w14:textId="77777777" w:rsidTr="00F86D0F">
        <w:trPr>
          <w:trHeight w:val="85"/>
        </w:trPr>
        <w:tc>
          <w:tcPr>
            <w:tcW w:w="3411" w:type="pct"/>
            <w:tcBorders>
              <w:top w:val="nil"/>
              <w:left w:val="nil"/>
              <w:bottom w:val="nil"/>
              <w:right w:val="nil"/>
            </w:tcBorders>
            <w:shd w:val="clear" w:color="auto" w:fill="auto"/>
            <w:vAlign w:val="bottom"/>
            <w:hideMark/>
          </w:tcPr>
          <w:p w14:paraId="3C25A06E" w14:textId="77777777" w:rsidR="007B775C" w:rsidRPr="007B775C" w:rsidRDefault="007B775C" w:rsidP="007B775C">
            <w:pPr>
              <w:spacing w:line="240" w:lineRule="auto"/>
              <w:rPr>
                <w:sz w:val="12"/>
                <w:szCs w:val="12"/>
              </w:rPr>
            </w:pPr>
            <w:r w:rsidRPr="007B775C">
              <w:rPr>
                <w:sz w:val="12"/>
                <w:szCs w:val="12"/>
              </w:rPr>
              <w:t>koszt zimowego oczyszczania na 1 000 m</w:t>
            </w:r>
            <w:r w:rsidRPr="007B775C">
              <w:rPr>
                <w:sz w:val="12"/>
                <w:szCs w:val="12"/>
                <w:vertAlign w:val="superscript"/>
              </w:rPr>
              <w:t>2</w:t>
            </w:r>
            <w:r w:rsidRPr="007B775C">
              <w:rPr>
                <w:sz w:val="12"/>
                <w:szCs w:val="12"/>
              </w:rPr>
              <w:t xml:space="preserve"> dróg objętych oczyszczaniem</w:t>
            </w:r>
          </w:p>
        </w:tc>
        <w:tc>
          <w:tcPr>
            <w:tcW w:w="530" w:type="pct"/>
            <w:tcBorders>
              <w:top w:val="nil"/>
              <w:left w:val="nil"/>
              <w:bottom w:val="nil"/>
              <w:right w:val="nil"/>
            </w:tcBorders>
            <w:shd w:val="clear" w:color="auto" w:fill="auto"/>
            <w:noWrap/>
            <w:vAlign w:val="bottom"/>
            <w:hideMark/>
          </w:tcPr>
          <w:p w14:paraId="0A886F23" w14:textId="77777777" w:rsidR="007B775C" w:rsidRPr="007B775C" w:rsidRDefault="007B775C" w:rsidP="007B775C">
            <w:pPr>
              <w:spacing w:line="240" w:lineRule="auto"/>
              <w:jc w:val="center"/>
              <w:rPr>
                <w:sz w:val="12"/>
                <w:szCs w:val="12"/>
              </w:rPr>
            </w:pPr>
            <w:r w:rsidRPr="007B775C">
              <w:rPr>
                <w:sz w:val="12"/>
                <w:szCs w:val="12"/>
              </w:rPr>
              <w:t>zł/tys. m</w:t>
            </w:r>
            <w:r w:rsidRPr="007B775C">
              <w:rPr>
                <w:sz w:val="12"/>
                <w:szCs w:val="12"/>
                <w:vertAlign w:val="superscript"/>
              </w:rPr>
              <w:t>2</w:t>
            </w:r>
          </w:p>
        </w:tc>
        <w:tc>
          <w:tcPr>
            <w:tcW w:w="574" w:type="pct"/>
            <w:tcBorders>
              <w:top w:val="nil"/>
              <w:left w:val="nil"/>
              <w:bottom w:val="nil"/>
              <w:right w:val="nil"/>
            </w:tcBorders>
            <w:shd w:val="clear" w:color="auto" w:fill="auto"/>
            <w:noWrap/>
            <w:vAlign w:val="bottom"/>
            <w:hideMark/>
          </w:tcPr>
          <w:p w14:paraId="2F1C36A8" w14:textId="77777777" w:rsidR="007B775C" w:rsidRPr="007B775C" w:rsidRDefault="007B775C" w:rsidP="007B775C">
            <w:pPr>
              <w:spacing w:line="240" w:lineRule="auto"/>
              <w:jc w:val="right"/>
              <w:rPr>
                <w:sz w:val="12"/>
                <w:szCs w:val="12"/>
              </w:rPr>
            </w:pPr>
            <w:r w:rsidRPr="007B775C">
              <w:rPr>
                <w:sz w:val="12"/>
                <w:szCs w:val="12"/>
              </w:rPr>
              <w:t>2 326</w:t>
            </w:r>
          </w:p>
        </w:tc>
        <w:tc>
          <w:tcPr>
            <w:tcW w:w="485" w:type="pct"/>
            <w:tcBorders>
              <w:top w:val="nil"/>
              <w:left w:val="nil"/>
              <w:bottom w:val="nil"/>
              <w:right w:val="nil"/>
            </w:tcBorders>
            <w:shd w:val="clear" w:color="auto" w:fill="auto"/>
            <w:noWrap/>
            <w:vAlign w:val="bottom"/>
            <w:hideMark/>
          </w:tcPr>
          <w:p w14:paraId="6869938F" w14:textId="77777777" w:rsidR="007B775C" w:rsidRPr="007B775C" w:rsidRDefault="007B775C" w:rsidP="007B775C">
            <w:pPr>
              <w:spacing w:line="240" w:lineRule="auto"/>
              <w:jc w:val="right"/>
              <w:rPr>
                <w:sz w:val="12"/>
                <w:szCs w:val="12"/>
              </w:rPr>
            </w:pPr>
            <w:r w:rsidRPr="007B775C">
              <w:rPr>
                <w:sz w:val="12"/>
                <w:szCs w:val="12"/>
              </w:rPr>
              <w:t>2 176</w:t>
            </w:r>
          </w:p>
        </w:tc>
      </w:tr>
      <w:tr w:rsidR="007B775C" w:rsidRPr="007B775C" w14:paraId="003AEE59" w14:textId="77777777" w:rsidTr="00F86D0F">
        <w:trPr>
          <w:trHeight w:val="85"/>
        </w:trPr>
        <w:tc>
          <w:tcPr>
            <w:tcW w:w="3411" w:type="pct"/>
            <w:tcBorders>
              <w:top w:val="nil"/>
              <w:left w:val="nil"/>
              <w:bottom w:val="nil"/>
              <w:right w:val="nil"/>
            </w:tcBorders>
            <w:shd w:val="clear" w:color="auto" w:fill="auto"/>
            <w:vAlign w:val="bottom"/>
            <w:hideMark/>
          </w:tcPr>
          <w:p w14:paraId="2B571639"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46FC4D1E"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8274B84"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688FC10"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6DF3E0A" w14:textId="77777777" w:rsidTr="00F86D0F">
        <w:trPr>
          <w:trHeight w:val="85"/>
        </w:trPr>
        <w:tc>
          <w:tcPr>
            <w:tcW w:w="3411" w:type="pct"/>
            <w:tcBorders>
              <w:top w:val="nil"/>
              <w:left w:val="nil"/>
              <w:bottom w:val="nil"/>
              <w:right w:val="nil"/>
            </w:tcBorders>
            <w:shd w:val="clear" w:color="000000" w:fill="EAF1F6"/>
            <w:vAlign w:val="bottom"/>
            <w:hideMark/>
          </w:tcPr>
          <w:p w14:paraId="6FD67B9C" w14:textId="77777777" w:rsidR="007B775C" w:rsidRPr="007B775C" w:rsidRDefault="007B775C" w:rsidP="007B775C">
            <w:pPr>
              <w:spacing w:line="240" w:lineRule="auto"/>
              <w:rPr>
                <w:b/>
                <w:bCs/>
                <w:i/>
                <w:iCs/>
                <w:sz w:val="12"/>
                <w:szCs w:val="12"/>
              </w:rPr>
            </w:pPr>
            <w:r w:rsidRPr="007B775C">
              <w:rPr>
                <w:b/>
                <w:bCs/>
                <w:i/>
                <w:iCs/>
                <w:sz w:val="12"/>
                <w:szCs w:val="12"/>
              </w:rPr>
              <w:t>Letnie oczyszczanie ulic</w:t>
            </w:r>
          </w:p>
        </w:tc>
        <w:tc>
          <w:tcPr>
            <w:tcW w:w="530" w:type="pct"/>
            <w:tcBorders>
              <w:top w:val="nil"/>
              <w:left w:val="nil"/>
              <w:bottom w:val="nil"/>
              <w:right w:val="nil"/>
            </w:tcBorders>
            <w:shd w:val="clear" w:color="000000" w:fill="EAF1F6"/>
            <w:noWrap/>
            <w:vAlign w:val="bottom"/>
            <w:hideMark/>
          </w:tcPr>
          <w:p w14:paraId="1251011E" w14:textId="77777777" w:rsidR="007B775C" w:rsidRPr="007B775C" w:rsidRDefault="007B775C" w:rsidP="007B775C">
            <w:pPr>
              <w:spacing w:line="240" w:lineRule="auto"/>
              <w:jc w:val="center"/>
              <w:rPr>
                <w:b/>
                <w:bCs/>
                <w:i/>
                <w:iCs/>
                <w:sz w:val="12"/>
                <w:szCs w:val="12"/>
              </w:rPr>
            </w:pPr>
            <w:r w:rsidRPr="007B775C">
              <w:rPr>
                <w:b/>
                <w:bCs/>
                <w:i/>
                <w:iCs/>
                <w:sz w:val="12"/>
                <w:szCs w:val="12"/>
              </w:rPr>
              <w:t> </w:t>
            </w:r>
          </w:p>
        </w:tc>
        <w:tc>
          <w:tcPr>
            <w:tcW w:w="574" w:type="pct"/>
            <w:tcBorders>
              <w:top w:val="nil"/>
              <w:left w:val="nil"/>
              <w:bottom w:val="nil"/>
              <w:right w:val="nil"/>
            </w:tcBorders>
            <w:shd w:val="clear" w:color="000000" w:fill="EAF1F6"/>
            <w:noWrap/>
            <w:vAlign w:val="bottom"/>
            <w:hideMark/>
          </w:tcPr>
          <w:p w14:paraId="48A49DE9" w14:textId="77777777" w:rsidR="007B775C" w:rsidRPr="007B775C" w:rsidRDefault="007B775C" w:rsidP="007B775C">
            <w:pPr>
              <w:spacing w:line="240" w:lineRule="auto"/>
              <w:rPr>
                <w:b/>
                <w:bCs/>
                <w:i/>
                <w:iCs/>
                <w:sz w:val="12"/>
                <w:szCs w:val="12"/>
              </w:rPr>
            </w:pPr>
            <w:r w:rsidRPr="007B775C">
              <w:rPr>
                <w:b/>
                <w:bCs/>
                <w:i/>
                <w:iCs/>
                <w:sz w:val="12"/>
                <w:szCs w:val="12"/>
              </w:rPr>
              <w:t> </w:t>
            </w:r>
          </w:p>
        </w:tc>
        <w:tc>
          <w:tcPr>
            <w:tcW w:w="485" w:type="pct"/>
            <w:tcBorders>
              <w:top w:val="nil"/>
              <w:left w:val="nil"/>
              <w:bottom w:val="nil"/>
              <w:right w:val="nil"/>
            </w:tcBorders>
            <w:shd w:val="clear" w:color="000000" w:fill="EAF1F6"/>
            <w:noWrap/>
            <w:vAlign w:val="bottom"/>
            <w:hideMark/>
          </w:tcPr>
          <w:p w14:paraId="6E4ACE75" w14:textId="77777777" w:rsidR="007B775C" w:rsidRPr="007B775C" w:rsidRDefault="007B775C" w:rsidP="007B775C">
            <w:pPr>
              <w:spacing w:line="240" w:lineRule="auto"/>
              <w:rPr>
                <w:b/>
                <w:bCs/>
                <w:i/>
                <w:iCs/>
                <w:sz w:val="12"/>
                <w:szCs w:val="12"/>
              </w:rPr>
            </w:pPr>
            <w:r w:rsidRPr="007B775C">
              <w:rPr>
                <w:b/>
                <w:bCs/>
                <w:i/>
                <w:iCs/>
                <w:sz w:val="12"/>
                <w:szCs w:val="12"/>
              </w:rPr>
              <w:t> </w:t>
            </w:r>
          </w:p>
        </w:tc>
      </w:tr>
      <w:tr w:rsidR="007B775C" w:rsidRPr="007B775C" w14:paraId="6CBD4683" w14:textId="77777777" w:rsidTr="00F86D0F">
        <w:trPr>
          <w:trHeight w:val="85"/>
        </w:trPr>
        <w:tc>
          <w:tcPr>
            <w:tcW w:w="3411" w:type="pct"/>
            <w:tcBorders>
              <w:top w:val="nil"/>
              <w:left w:val="nil"/>
              <w:bottom w:val="nil"/>
              <w:right w:val="nil"/>
            </w:tcBorders>
            <w:shd w:val="clear" w:color="auto" w:fill="auto"/>
            <w:vAlign w:val="bottom"/>
            <w:hideMark/>
          </w:tcPr>
          <w:p w14:paraId="7D5BCFE2" w14:textId="77777777" w:rsidR="007B775C" w:rsidRPr="007B775C" w:rsidRDefault="007B775C" w:rsidP="007B775C">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46431187"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6044EC6"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E4EB688"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A2681B9" w14:textId="77777777" w:rsidTr="00F86D0F">
        <w:trPr>
          <w:trHeight w:val="85"/>
        </w:trPr>
        <w:tc>
          <w:tcPr>
            <w:tcW w:w="3411" w:type="pct"/>
            <w:tcBorders>
              <w:top w:val="nil"/>
              <w:left w:val="nil"/>
              <w:bottom w:val="nil"/>
              <w:right w:val="nil"/>
            </w:tcBorders>
            <w:shd w:val="clear" w:color="auto" w:fill="auto"/>
            <w:vAlign w:val="bottom"/>
            <w:hideMark/>
          </w:tcPr>
          <w:p w14:paraId="3446F7E4"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21A0B9AD"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DFFDF24"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C2031E2"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3B93F83" w14:textId="77777777" w:rsidTr="00F86D0F">
        <w:trPr>
          <w:trHeight w:val="85"/>
        </w:trPr>
        <w:tc>
          <w:tcPr>
            <w:tcW w:w="3411" w:type="pct"/>
            <w:tcBorders>
              <w:top w:val="nil"/>
              <w:left w:val="nil"/>
              <w:bottom w:val="nil"/>
              <w:right w:val="nil"/>
            </w:tcBorders>
            <w:shd w:val="clear" w:color="auto" w:fill="auto"/>
            <w:vAlign w:val="bottom"/>
            <w:hideMark/>
          </w:tcPr>
          <w:p w14:paraId="024B48CA" w14:textId="77777777" w:rsidR="007B775C" w:rsidRPr="007B775C" w:rsidRDefault="007B775C" w:rsidP="007B775C">
            <w:pPr>
              <w:spacing w:line="240" w:lineRule="auto"/>
              <w:rPr>
                <w:sz w:val="12"/>
                <w:szCs w:val="12"/>
              </w:rPr>
            </w:pPr>
            <w:r w:rsidRPr="007B775C">
              <w:rPr>
                <w:sz w:val="12"/>
                <w:szCs w:val="12"/>
              </w:rPr>
              <w:t>Zapewnienie czystości na drogach, w tym na terenach przyulicznych</w:t>
            </w:r>
          </w:p>
        </w:tc>
        <w:tc>
          <w:tcPr>
            <w:tcW w:w="530" w:type="pct"/>
            <w:tcBorders>
              <w:top w:val="nil"/>
              <w:left w:val="nil"/>
              <w:bottom w:val="nil"/>
              <w:right w:val="nil"/>
            </w:tcBorders>
            <w:shd w:val="clear" w:color="auto" w:fill="auto"/>
            <w:noWrap/>
            <w:vAlign w:val="bottom"/>
            <w:hideMark/>
          </w:tcPr>
          <w:p w14:paraId="1D3411CD"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719BA396"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ADFB896"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3543B0F" w14:textId="77777777" w:rsidTr="00F86D0F">
        <w:trPr>
          <w:trHeight w:val="85"/>
        </w:trPr>
        <w:tc>
          <w:tcPr>
            <w:tcW w:w="3411" w:type="pct"/>
            <w:tcBorders>
              <w:top w:val="nil"/>
              <w:left w:val="nil"/>
              <w:bottom w:val="nil"/>
              <w:right w:val="nil"/>
            </w:tcBorders>
            <w:shd w:val="clear" w:color="auto" w:fill="auto"/>
            <w:vAlign w:val="bottom"/>
            <w:hideMark/>
          </w:tcPr>
          <w:p w14:paraId="24C66985"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6ACAE091"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415FEEF"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AE1CBCC"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13DE5CDB" w14:textId="77777777" w:rsidTr="00F86D0F">
        <w:trPr>
          <w:trHeight w:val="85"/>
        </w:trPr>
        <w:tc>
          <w:tcPr>
            <w:tcW w:w="3411" w:type="pct"/>
            <w:tcBorders>
              <w:top w:val="nil"/>
              <w:left w:val="nil"/>
              <w:bottom w:val="nil"/>
              <w:right w:val="nil"/>
            </w:tcBorders>
            <w:shd w:val="clear" w:color="auto" w:fill="auto"/>
            <w:vAlign w:val="bottom"/>
            <w:hideMark/>
          </w:tcPr>
          <w:p w14:paraId="716A8224"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1E0F9B29"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7C045F1"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648046C"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605551E6" w14:textId="77777777" w:rsidTr="00F86D0F">
        <w:trPr>
          <w:trHeight w:val="85"/>
        </w:trPr>
        <w:tc>
          <w:tcPr>
            <w:tcW w:w="3411" w:type="pct"/>
            <w:tcBorders>
              <w:top w:val="nil"/>
              <w:left w:val="nil"/>
              <w:bottom w:val="nil"/>
              <w:right w:val="nil"/>
            </w:tcBorders>
            <w:shd w:val="clear" w:color="auto" w:fill="auto"/>
            <w:vAlign w:val="bottom"/>
            <w:hideMark/>
          </w:tcPr>
          <w:p w14:paraId="549D0B2F" w14:textId="77777777" w:rsidR="007B775C" w:rsidRPr="007B775C" w:rsidRDefault="007B775C" w:rsidP="007B775C">
            <w:pPr>
              <w:spacing w:line="240" w:lineRule="auto"/>
              <w:rPr>
                <w:sz w:val="12"/>
                <w:szCs w:val="12"/>
              </w:rPr>
            </w:pPr>
            <w:r w:rsidRPr="007B775C">
              <w:rPr>
                <w:sz w:val="12"/>
                <w:szCs w:val="12"/>
              </w:rPr>
              <w:t>powierzchnia oczyszczanych ulic</w:t>
            </w:r>
          </w:p>
        </w:tc>
        <w:tc>
          <w:tcPr>
            <w:tcW w:w="530" w:type="pct"/>
            <w:tcBorders>
              <w:top w:val="nil"/>
              <w:left w:val="nil"/>
              <w:bottom w:val="nil"/>
              <w:right w:val="nil"/>
            </w:tcBorders>
            <w:shd w:val="clear" w:color="auto" w:fill="auto"/>
            <w:noWrap/>
            <w:vAlign w:val="bottom"/>
            <w:hideMark/>
          </w:tcPr>
          <w:p w14:paraId="27C2EACF" w14:textId="77777777" w:rsidR="007B775C" w:rsidRPr="007B775C" w:rsidRDefault="007B775C" w:rsidP="007B775C">
            <w:pPr>
              <w:spacing w:line="240" w:lineRule="auto"/>
              <w:jc w:val="center"/>
              <w:rPr>
                <w:sz w:val="12"/>
                <w:szCs w:val="12"/>
              </w:rPr>
            </w:pPr>
            <w:r w:rsidRPr="007B775C">
              <w:rPr>
                <w:sz w:val="12"/>
                <w:szCs w:val="12"/>
              </w:rPr>
              <w:t>tys. m</w:t>
            </w:r>
            <w:r w:rsidRPr="007B775C">
              <w:rPr>
                <w:sz w:val="12"/>
                <w:szCs w:val="12"/>
                <w:vertAlign w:val="superscript"/>
              </w:rPr>
              <w:t>2</w:t>
            </w:r>
          </w:p>
        </w:tc>
        <w:tc>
          <w:tcPr>
            <w:tcW w:w="574" w:type="pct"/>
            <w:tcBorders>
              <w:top w:val="nil"/>
              <w:left w:val="nil"/>
              <w:bottom w:val="nil"/>
              <w:right w:val="nil"/>
            </w:tcBorders>
            <w:shd w:val="clear" w:color="auto" w:fill="auto"/>
            <w:noWrap/>
            <w:vAlign w:val="bottom"/>
            <w:hideMark/>
          </w:tcPr>
          <w:p w14:paraId="7BB6CDC7" w14:textId="77777777" w:rsidR="007B775C" w:rsidRPr="007B775C" w:rsidRDefault="007B775C" w:rsidP="007B775C">
            <w:pPr>
              <w:spacing w:line="240" w:lineRule="auto"/>
              <w:jc w:val="right"/>
              <w:rPr>
                <w:sz w:val="12"/>
                <w:szCs w:val="12"/>
              </w:rPr>
            </w:pPr>
            <w:r w:rsidRPr="007B775C">
              <w:rPr>
                <w:sz w:val="12"/>
                <w:szCs w:val="12"/>
              </w:rPr>
              <w:t>215</w:t>
            </w:r>
          </w:p>
        </w:tc>
        <w:tc>
          <w:tcPr>
            <w:tcW w:w="485" w:type="pct"/>
            <w:tcBorders>
              <w:top w:val="nil"/>
              <w:left w:val="nil"/>
              <w:bottom w:val="nil"/>
              <w:right w:val="nil"/>
            </w:tcBorders>
            <w:shd w:val="clear" w:color="auto" w:fill="auto"/>
            <w:noWrap/>
            <w:vAlign w:val="bottom"/>
            <w:hideMark/>
          </w:tcPr>
          <w:p w14:paraId="2F014F8B" w14:textId="77777777" w:rsidR="007B775C" w:rsidRPr="007B775C" w:rsidRDefault="007B775C" w:rsidP="007B775C">
            <w:pPr>
              <w:spacing w:line="240" w:lineRule="auto"/>
              <w:jc w:val="right"/>
              <w:rPr>
                <w:sz w:val="12"/>
                <w:szCs w:val="12"/>
              </w:rPr>
            </w:pPr>
            <w:r w:rsidRPr="007B775C">
              <w:rPr>
                <w:sz w:val="12"/>
                <w:szCs w:val="12"/>
              </w:rPr>
              <w:t>190</w:t>
            </w:r>
          </w:p>
        </w:tc>
      </w:tr>
      <w:tr w:rsidR="007B775C" w:rsidRPr="007B775C" w14:paraId="7C0C62E4" w14:textId="77777777" w:rsidTr="00F86D0F">
        <w:trPr>
          <w:trHeight w:val="85"/>
        </w:trPr>
        <w:tc>
          <w:tcPr>
            <w:tcW w:w="3411" w:type="pct"/>
            <w:tcBorders>
              <w:top w:val="nil"/>
              <w:left w:val="nil"/>
              <w:bottom w:val="nil"/>
              <w:right w:val="nil"/>
            </w:tcBorders>
            <w:shd w:val="clear" w:color="auto" w:fill="auto"/>
            <w:vAlign w:val="bottom"/>
            <w:hideMark/>
          </w:tcPr>
          <w:p w14:paraId="4433CC8E" w14:textId="77777777" w:rsidR="007B775C" w:rsidRPr="007B775C" w:rsidRDefault="007B775C" w:rsidP="007B775C">
            <w:pPr>
              <w:spacing w:line="240" w:lineRule="auto"/>
              <w:rPr>
                <w:sz w:val="12"/>
                <w:szCs w:val="12"/>
              </w:rPr>
            </w:pPr>
            <w:r w:rsidRPr="007B775C">
              <w:rPr>
                <w:sz w:val="12"/>
                <w:szCs w:val="12"/>
              </w:rPr>
              <w:t>koszt letniego oczyszczania na 1 000 m</w:t>
            </w:r>
            <w:r w:rsidRPr="007B775C">
              <w:rPr>
                <w:sz w:val="12"/>
                <w:szCs w:val="12"/>
                <w:vertAlign w:val="superscript"/>
              </w:rPr>
              <w:t>2</w:t>
            </w:r>
            <w:r w:rsidRPr="007B775C">
              <w:rPr>
                <w:sz w:val="12"/>
                <w:szCs w:val="12"/>
              </w:rPr>
              <w:t xml:space="preserve"> dróg objętych oczyszczaniem</w:t>
            </w:r>
          </w:p>
        </w:tc>
        <w:tc>
          <w:tcPr>
            <w:tcW w:w="530" w:type="pct"/>
            <w:tcBorders>
              <w:top w:val="nil"/>
              <w:left w:val="nil"/>
              <w:bottom w:val="nil"/>
              <w:right w:val="nil"/>
            </w:tcBorders>
            <w:shd w:val="clear" w:color="auto" w:fill="auto"/>
            <w:noWrap/>
            <w:vAlign w:val="bottom"/>
            <w:hideMark/>
          </w:tcPr>
          <w:p w14:paraId="123B41EC" w14:textId="77777777" w:rsidR="007B775C" w:rsidRPr="007B775C" w:rsidRDefault="007B775C" w:rsidP="007B775C">
            <w:pPr>
              <w:spacing w:line="240" w:lineRule="auto"/>
              <w:jc w:val="center"/>
              <w:rPr>
                <w:sz w:val="12"/>
                <w:szCs w:val="12"/>
              </w:rPr>
            </w:pPr>
            <w:r w:rsidRPr="007B775C">
              <w:rPr>
                <w:sz w:val="12"/>
                <w:szCs w:val="12"/>
              </w:rPr>
              <w:t>zł/tys. m</w:t>
            </w:r>
            <w:r w:rsidRPr="007B775C">
              <w:rPr>
                <w:sz w:val="12"/>
                <w:szCs w:val="12"/>
                <w:vertAlign w:val="superscript"/>
              </w:rPr>
              <w:t>2</w:t>
            </w:r>
          </w:p>
        </w:tc>
        <w:tc>
          <w:tcPr>
            <w:tcW w:w="574" w:type="pct"/>
            <w:tcBorders>
              <w:top w:val="nil"/>
              <w:left w:val="nil"/>
              <w:bottom w:val="nil"/>
              <w:right w:val="nil"/>
            </w:tcBorders>
            <w:shd w:val="clear" w:color="auto" w:fill="auto"/>
            <w:noWrap/>
            <w:vAlign w:val="bottom"/>
            <w:hideMark/>
          </w:tcPr>
          <w:p w14:paraId="065CC884" w14:textId="77777777" w:rsidR="007B775C" w:rsidRPr="007B775C" w:rsidRDefault="007B775C" w:rsidP="007B775C">
            <w:pPr>
              <w:spacing w:line="240" w:lineRule="auto"/>
              <w:jc w:val="right"/>
              <w:rPr>
                <w:sz w:val="12"/>
                <w:szCs w:val="12"/>
              </w:rPr>
            </w:pPr>
            <w:r w:rsidRPr="007B775C">
              <w:rPr>
                <w:sz w:val="12"/>
                <w:szCs w:val="12"/>
              </w:rPr>
              <w:t>2 093</w:t>
            </w:r>
          </w:p>
        </w:tc>
        <w:tc>
          <w:tcPr>
            <w:tcW w:w="485" w:type="pct"/>
            <w:tcBorders>
              <w:top w:val="nil"/>
              <w:left w:val="nil"/>
              <w:bottom w:val="nil"/>
              <w:right w:val="nil"/>
            </w:tcBorders>
            <w:shd w:val="clear" w:color="auto" w:fill="auto"/>
            <w:noWrap/>
            <w:vAlign w:val="bottom"/>
            <w:hideMark/>
          </w:tcPr>
          <w:p w14:paraId="308511E6" w14:textId="77777777" w:rsidR="007B775C" w:rsidRPr="007B775C" w:rsidRDefault="007B775C" w:rsidP="007B775C">
            <w:pPr>
              <w:spacing w:line="240" w:lineRule="auto"/>
              <w:jc w:val="right"/>
              <w:rPr>
                <w:sz w:val="12"/>
                <w:szCs w:val="12"/>
              </w:rPr>
            </w:pPr>
            <w:r w:rsidRPr="007B775C">
              <w:rPr>
                <w:sz w:val="12"/>
                <w:szCs w:val="12"/>
              </w:rPr>
              <w:t>2 543</w:t>
            </w:r>
          </w:p>
        </w:tc>
      </w:tr>
      <w:tr w:rsidR="007B775C" w:rsidRPr="007B775C" w14:paraId="2B8A0259" w14:textId="77777777" w:rsidTr="00F86D0F">
        <w:trPr>
          <w:trHeight w:val="85"/>
        </w:trPr>
        <w:tc>
          <w:tcPr>
            <w:tcW w:w="3411" w:type="pct"/>
            <w:tcBorders>
              <w:top w:val="nil"/>
              <w:left w:val="nil"/>
              <w:bottom w:val="nil"/>
              <w:right w:val="nil"/>
            </w:tcBorders>
            <w:shd w:val="clear" w:color="auto" w:fill="auto"/>
            <w:vAlign w:val="bottom"/>
            <w:hideMark/>
          </w:tcPr>
          <w:p w14:paraId="023AC9D4"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245D8D61"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4058108"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233E2A0"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857BD39" w14:textId="77777777" w:rsidTr="00F86D0F">
        <w:trPr>
          <w:trHeight w:val="85"/>
        </w:trPr>
        <w:tc>
          <w:tcPr>
            <w:tcW w:w="3411" w:type="pct"/>
            <w:tcBorders>
              <w:top w:val="nil"/>
              <w:left w:val="nil"/>
              <w:bottom w:val="nil"/>
              <w:right w:val="nil"/>
            </w:tcBorders>
            <w:shd w:val="clear" w:color="000000" w:fill="EAF1F6"/>
            <w:vAlign w:val="bottom"/>
            <w:hideMark/>
          </w:tcPr>
          <w:p w14:paraId="6888CB39" w14:textId="77777777" w:rsidR="007B775C" w:rsidRPr="007B775C" w:rsidRDefault="007B775C" w:rsidP="007B775C">
            <w:pPr>
              <w:spacing w:line="240" w:lineRule="auto"/>
              <w:rPr>
                <w:b/>
                <w:bCs/>
                <w:i/>
                <w:iCs/>
                <w:sz w:val="12"/>
                <w:szCs w:val="12"/>
              </w:rPr>
            </w:pPr>
            <w:r w:rsidRPr="007B775C">
              <w:rPr>
                <w:b/>
                <w:bCs/>
                <w:i/>
                <w:iCs/>
                <w:sz w:val="12"/>
                <w:szCs w:val="12"/>
              </w:rPr>
              <w:t>Oczyszczanie pozostałych terenów</w:t>
            </w:r>
          </w:p>
        </w:tc>
        <w:tc>
          <w:tcPr>
            <w:tcW w:w="530" w:type="pct"/>
            <w:tcBorders>
              <w:top w:val="nil"/>
              <w:left w:val="nil"/>
              <w:bottom w:val="nil"/>
              <w:right w:val="nil"/>
            </w:tcBorders>
            <w:shd w:val="clear" w:color="000000" w:fill="EAF1F6"/>
            <w:noWrap/>
            <w:vAlign w:val="bottom"/>
            <w:hideMark/>
          </w:tcPr>
          <w:p w14:paraId="62E94111" w14:textId="77777777" w:rsidR="007B775C" w:rsidRPr="007B775C" w:rsidRDefault="007B775C" w:rsidP="007B775C">
            <w:pPr>
              <w:spacing w:line="240" w:lineRule="auto"/>
              <w:jc w:val="center"/>
              <w:rPr>
                <w:b/>
                <w:bCs/>
                <w:i/>
                <w:iCs/>
                <w:sz w:val="12"/>
                <w:szCs w:val="12"/>
              </w:rPr>
            </w:pPr>
            <w:r w:rsidRPr="007B775C">
              <w:rPr>
                <w:b/>
                <w:bCs/>
                <w:i/>
                <w:iCs/>
                <w:sz w:val="12"/>
                <w:szCs w:val="12"/>
              </w:rPr>
              <w:t> </w:t>
            </w:r>
          </w:p>
        </w:tc>
        <w:tc>
          <w:tcPr>
            <w:tcW w:w="574" w:type="pct"/>
            <w:tcBorders>
              <w:top w:val="nil"/>
              <w:left w:val="nil"/>
              <w:bottom w:val="nil"/>
              <w:right w:val="nil"/>
            </w:tcBorders>
            <w:shd w:val="clear" w:color="000000" w:fill="EAF1F6"/>
            <w:noWrap/>
            <w:vAlign w:val="bottom"/>
            <w:hideMark/>
          </w:tcPr>
          <w:p w14:paraId="29721094" w14:textId="77777777" w:rsidR="007B775C" w:rsidRPr="007B775C" w:rsidRDefault="007B775C" w:rsidP="007B775C">
            <w:pPr>
              <w:spacing w:line="240" w:lineRule="auto"/>
              <w:rPr>
                <w:b/>
                <w:bCs/>
                <w:i/>
                <w:iCs/>
                <w:sz w:val="12"/>
                <w:szCs w:val="12"/>
              </w:rPr>
            </w:pPr>
            <w:r w:rsidRPr="007B775C">
              <w:rPr>
                <w:b/>
                <w:bCs/>
                <w:i/>
                <w:iCs/>
                <w:sz w:val="12"/>
                <w:szCs w:val="12"/>
              </w:rPr>
              <w:t> </w:t>
            </w:r>
          </w:p>
        </w:tc>
        <w:tc>
          <w:tcPr>
            <w:tcW w:w="485" w:type="pct"/>
            <w:tcBorders>
              <w:top w:val="nil"/>
              <w:left w:val="nil"/>
              <w:bottom w:val="nil"/>
              <w:right w:val="nil"/>
            </w:tcBorders>
            <w:shd w:val="clear" w:color="000000" w:fill="EAF1F6"/>
            <w:noWrap/>
            <w:vAlign w:val="bottom"/>
            <w:hideMark/>
          </w:tcPr>
          <w:p w14:paraId="17F2CAB8" w14:textId="77777777" w:rsidR="007B775C" w:rsidRPr="007B775C" w:rsidRDefault="007B775C" w:rsidP="007B775C">
            <w:pPr>
              <w:spacing w:line="240" w:lineRule="auto"/>
              <w:rPr>
                <w:b/>
                <w:bCs/>
                <w:i/>
                <w:iCs/>
                <w:sz w:val="12"/>
                <w:szCs w:val="12"/>
              </w:rPr>
            </w:pPr>
            <w:r w:rsidRPr="007B775C">
              <w:rPr>
                <w:b/>
                <w:bCs/>
                <w:i/>
                <w:iCs/>
                <w:sz w:val="12"/>
                <w:szCs w:val="12"/>
              </w:rPr>
              <w:t> </w:t>
            </w:r>
          </w:p>
        </w:tc>
      </w:tr>
      <w:tr w:rsidR="007B775C" w:rsidRPr="007B775C" w14:paraId="274DEBD1" w14:textId="77777777" w:rsidTr="00F86D0F">
        <w:trPr>
          <w:trHeight w:val="85"/>
        </w:trPr>
        <w:tc>
          <w:tcPr>
            <w:tcW w:w="3411" w:type="pct"/>
            <w:tcBorders>
              <w:top w:val="nil"/>
              <w:left w:val="nil"/>
              <w:bottom w:val="nil"/>
              <w:right w:val="nil"/>
            </w:tcBorders>
            <w:shd w:val="clear" w:color="auto" w:fill="auto"/>
            <w:vAlign w:val="bottom"/>
            <w:hideMark/>
          </w:tcPr>
          <w:p w14:paraId="39031F61" w14:textId="77777777" w:rsidR="007B775C" w:rsidRPr="007B775C" w:rsidRDefault="007B775C" w:rsidP="007B775C">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47D7A6C0"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724FDC6"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1286F98"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349953A" w14:textId="77777777" w:rsidTr="00F86D0F">
        <w:trPr>
          <w:trHeight w:val="85"/>
        </w:trPr>
        <w:tc>
          <w:tcPr>
            <w:tcW w:w="3411" w:type="pct"/>
            <w:tcBorders>
              <w:top w:val="nil"/>
              <w:left w:val="nil"/>
              <w:bottom w:val="nil"/>
              <w:right w:val="nil"/>
            </w:tcBorders>
            <w:shd w:val="clear" w:color="auto" w:fill="auto"/>
            <w:vAlign w:val="bottom"/>
            <w:hideMark/>
          </w:tcPr>
          <w:p w14:paraId="735C8358"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3F27BFAE"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2F141A9"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C70ED3A"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E6B92A2" w14:textId="77777777" w:rsidTr="00F86D0F">
        <w:trPr>
          <w:trHeight w:val="85"/>
        </w:trPr>
        <w:tc>
          <w:tcPr>
            <w:tcW w:w="3411" w:type="pct"/>
            <w:tcBorders>
              <w:top w:val="nil"/>
              <w:left w:val="nil"/>
              <w:bottom w:val="nil"/>
              <w:right w:val="nil"/>
            </w:tcBorders>
            <w:shd w:val="clear" w:color="auto" w:fill="auto"/>
            <w:vAlign w:val="bottom"/>
            <w:hideMark/>
          </w:tcPr>
          <w:p w14:paraId="38EE8CAA" w14:textId="77777777" w:rsidR="007B775C" w:rsidRPr="007B775C" w:rsidRDefault="007B775C" w:rsidP="007B775C">
            <w:pPr>
              <w:spacing w:line="240" w:lineRule="auto"/>
              <w:rPr>
                <w:sz w:val="12"/>
                <w:szCs w:val="12"/>
              </w:rPr>
            </w:pPr>
            <w:r w:rsidRPr="007B775C">
              <w:rPr>
                <w:sz w:val="12"/>
                <w:szCs w:val="12"/>
              </w:rPr>
              <w:t>Zapewnienie czystości i porządku na terenie Miasta</w:t>
            </w:r>
          </w:p>
        </w:tc>
        <w:tc>
          <w:tcPr>
            <w:tcW w:w="530" w:type="pct"/>
            <w:tcBorders>
              <w:top w:val="nil"/>
              <w:left w:val="nil"/>
              <w:bottom w:val="nil"/>
              <w:right w:val="nil"/>
            </w:tcBorders>
            <w:shd w:val="clear" w:color="auto" w:fill="auto"/>
            <w:noWrap/>
            <w:vAlign w:val="bottom"/>
            <w:hideMark/>
          </w:tcPr>
          <w:p w14:paraId="32973140"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6D492669"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A5372E5"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F0E7068" w14:textId="77777777" w:rsidTr="00F86D0F">
        <w:trPr>
          <w:trHeight w:val="85"/>
        </w:trPr>
        <w:tc>
          <w:tcPr>
            <w:tcW w:w="3411" w:type="pct"/>
            <w:tcBorders>
              <w:top w:val="nil"/>
              <w:left w:val="nil"/>
              <w:bottom w:val="nil"/>
              <w:right w:val="nil"/>
            </w:tcBorders>
            <w:shd w:val="clear" w:color="auto" w:fill="auto"/>
            <w:vAlign w:val="bottom"/>
            <w:hideMark/>
          </w:tcPr>
          <w:p w14:paraId="5FE529B7"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757E3BA7"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6C35E46"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004466D"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38EE2ED" w14:textId="77777777" w:rsidTr="00F86D0F">
        <w:trPr>
          <w:trHeight w:val="85"/>
        </w:trPr>
        <w:tc>
          <w:tcPr>
            <w:tcW w:w="3411" w:type="pct"/>
            <w:tcBorders>
              <w:top w:val="nil"/>
              <w:left w:val="nil"/>
              <w:bottom w:val="nil"/>
              <w:right w:val="nil"/>
            </w:tcBorders>
            <w:shd w:val="clear" w:color="auto" w:fill="auto"/>
            <w:vAlign w:val="bottom"/>
            <w:hideMark/>
          </w:tcPr>
          <w:p w14:paraId="37FB1116"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35CB4186"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19D84ED"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3014A5F"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6C073915" w14:textId="77777777" w:rsidTr="00F86D0F">
        <w:trPr>
          <w:trHeight w:val="85"/>
        </w:trPr>
        <w:tc>
          <w:tcPr>
            <w:tcW w:w="3411" w:type="pct"/>
            <w:tcBorders>
              <w:top w:val="nil"/>
              <w:left w:val="nil"/>
              <w:bottom w:val="nil"/>
              <w:right w:val="nil"/>
            </w:tcBorders>
            <w:shd w:val="clear" w:color="auto" w:fill="auto"/>
            <w:vAlign w:val="bottom"/>
            <w:hideMark/>
          </w:tcPr>
          <w:p w14:paraId="1BA44B5B" w14:textId="77777777" w:rsidR="007B775C" w:rsidRPr="007B775C" w:rsidRDefault="007B775C" w:rsidP="007B775C">
            <w:pPr>
              <w:spacing w:line="240" w:lineRule="auto"/>
              <w:rPr>
                <w:sz w:val="12"/>
                <w:szCs w:val="12"/>
              </w:rPr>
            </w:pPr>
            <w:r w:rsidRPr="007B775C">
              <w:rPr>
                <w:sz w:val="12"/>
                <w:szCs w:val="12"/>
              </w:rPr>
              <w:t>obszar objęty oczyszczaniem</w:t>
            </w:r>
          </w:p>
        </w:tc>
        <w:tc>
          <w:tcPr>
            <w:tcW w:w="530" w:type="pct"/>
            <w:tcBorders>
              <w:top w:val="nil"/>
              <w:left w:val="nil"/>
              <w:bottom w:val="nil"/>
              <w:right w:val="nil"/>
            </w:tcBorders>
            <w:shd w:val="clear" w:color="auto" w:fill="auto"/>
            <w:noWrap/>
            <w:vAlign w:val="bottom"/>
            <w:hideMark/>
          </w:tcPr>
          <w:p w14:paraId="08EBB0D0" w14:textId="77777777" w:rsidR="007B775C" w:rsidRPr="007B775C" w:rsidRDefault="007B775C" w:rsidP="007B775C">
            <w:pPr>
              <w:spacing w:line="240" w:lineRule="auto"/>
              <w:jc w:val="center"/>
              <w:rPr>
                <w:sz w:val="12"/>
                <w:szCs w:val="12"/>
              </w:rPr>
            </w:pPr>
            <w:r w:rsidRPr="007B775C">
              <w:rPr>
                <w:sz w:val="12"/>
                <w:szCs w:val="12"/>
              </w:rPr>
              <w:t>ha</w:t>
            </w:r>
          </w:p>
        </w:tc>
        <w:tc>
          <w:tcPr>
            <w:tcW w:w="574" w:type="pct"/>
            <w:tcBorders>
              <w:top w:val="nil"/>
              <w:left w:val="nil"/>
              <w:bottom w:val="nil"/>
              <w:right w:val="nil"/>
            </w:tcBorders>
            <w:shd w:val="clear" w:color="auto" w:fill="auto"/>
            <w:noWrap/>
            <w:vAlign w:val="bottom"/>
            <w:hideMark/>
          </w:tcPr>
          <w:p w14:paraId="54EACB5E" w14:textId="77777777" w:rsidR="007B775C" w:rsidRPr="007B775C" w:rsidRDefault="007B775C" w:rsidP="007B775C">
            <w:pPr>
              <w:spacing w:line="240" w:lineRule="auto"/>
              <w:jc w:val="right"/>
              <w:rPr>
                <w:sz w:val="12"/>
                <w:szCs w:val="12"/>
              </w:rPr>
            </w:pPr>
            <w:r w:rsidRPr="007B775C">
              <w:rPr>
                <w:sz w:val="12"/>
                <w:szCs w:val="12"/>
              </w:rPr>
              <w:t>7</w:t>
            </w:r>
          </w:p>
        </w:tc>
        <w:tc>
          <w:tcPr>
            <w:tcW w:w="485" w:type="pct"/>
            <w:tcBorders>
              <w:top w:val="nil"/>
              <w:left w:val="nil"/>
              <w:bottom w:val="nil"/>
              <w:right w:val="nil"/>
            </w:tcBorders>
            <w:shd w:val="clear" w:color="auto" w:fill="auto"/>
            <w:noWrap/>
            <w:vAlign w:val="bottom"/>
            <w:hideMark/>
          </w:tcPr>
          <w:p w14:paraId="4E88AAA4" w14:textId="77777777" w:rsidR="007B775C" w:rsidRPr="007B775C" w:rsidRDefault="007B775C" w:rsidP="007B775C">
            <w:pPr>
              <w:spacing w:line="240" w:lineRule="auto"/>
              <w:jc w:val="right"/>
              <w:rPr>
                <w:sz w:val="12"/>
                <w:szCs w:val="12"/>
              </w:rPr>
            </w:pPr>
            <w:r w:rsidRPr="007B775C">
              <w:rPr>
                <w:sz w:val="12"/>
                <w:szCs w:val="12"/>
              </w:rPr>
              <w:t>10</w:t>
            </w:r>
          </w:p>
        </w:tc>
      </w:tr>
      <w:tr w:rsidR="007B775C" w:rsidRPr="007B775C" w14:paraId="79ACBFF4" w14:textId="77777777" w:rsidTr="00F86D0F">
        <w:trPr>
          <w:trHeight w:val="85"/>
        </w:trPr>
        <w:tc>
          <w:tcPr>
            <w:tcW w:w="3411" w:type="pct"/>
            <w:tcBorders>
              <w:top w:val="nil"/>
              <w:left w:val="nil"/>
              <w:bottom w:val="nil"/>
              <w:right w:val="nil"/>
            </w:tcBorders>
            <w:shd w:val="clear" w:color="auto" w:fill="auto"/>
            <w:vAlign w:val="bottom"/>
            <w:hideMark/>
          </w:tcPr>
          <w:p w14:paraId="6C25BCDC" w14:textId="77777777" w:rsidR="007B775C" w:rsidRPr="007B775C" w:rsidRDefault="007B775C" w:rsidP="007B775C">
            <w:pPr>
              <w:spacing w:line="240" w:lineRule="auto"/>
              <w:rPr>
                <w:sz w:val="12"/>
                <w:szCs w:val="12"/>
              </w:rPr>
            </w:pPr>
            <w:r w:rsidRPr="007B775C">
              <w:rPr>
                <w:sz w:val="12"/>
                <w:szCs w:val="12"/>
              </w:rPr>
              <w:t>średni koszt oczyszczania ha terenu</w:t>
            </w:r>
          </w:p>
        </w:tc>
        <w:tc>
          <w:tcPr>
            <w:tcW w:w="530" w:type="pct"/>
            <w:tcBorders>
              <w:top w:val="nil"/>
              <w:left w:val="nil"/>
              <w:bottom w:val="nil"/>
              <w:right w:val="nil"/>
            </w:tcBorders>
            <w:shd w:val="clear" w:color="auto" w:fill="auto"/>
            <w:noWrap/>
            <w:vAlign w:val="bottom"/>
            <w:hideMark/>
          </w:tcPr>
          <w:p w14:paraId="7ECB22DA" w14:textId="77777777" w:rsidR="007B775C" w:rsidRPr="007B775C" w:rsidRDefault="007B775C" w:rsidP="007B775C">
            <w:pPr>
              <w:spacing w:line="240" w:lineRule="auto"/>
              <w:jc w:val="center"/>
              <w:rPr>
                <w:sz w:val="12"/>
                <w:szCs w:val="12"/>
              </w:rPr>
            </w:pPr>
            <w:r w:rsidRPr="007B775C">
              <w:rPr>
                <w:sz w:val="12"/>
                <w:szCs w:val="12"/>
              </w:rPr>
              <w:t>zł/ha</w:t>
            </w:r>
          </w:p>
        </w:tc>
        <w:tc>
          <w:tcPr>
            <w:tcW w:w="574" w:type="pct"/>
            <w:tcBorders>
              <w:top w:val="nil"/>
              <w:left w:val="nil"/>
              <w:bottom w:val="nil"/>
              <w:right w:val="nil"/>
            </w:tcBorders>
            <w:shd w:val="clear" w:color="auto" w:fill="auto"/>
            <w:noWrap/>
            <w:vAlign w:val="bottom"/>
            <w:hideMark/>
          </w:tcPr>
          <w:p w14:paraId="52050ACB" w14:textId="77777777" w:rsidR="007B775C" w:rsidRPr="007B775C" w:rsidRDefault="007B775C" w:rsidP="007B775C">
            <w:pPr>
              <w:spacing w:line="240" w:lineRule="auto"/>
              <w:jc w:val="right"/>
              <w:rPr>
                <w:sz w:val="12"/>
                <w:szCs w:val="12"/>
              </w:rPr>
            </w:pPr>
            <w:r w:rsidRPr="007B775C">
              <w:rPr>
                <w:sz w:val="12"/>
                <w:szCs w:val="12"/>
              </w:rPr>
              <w:t>7 143</w:t>
            </w:r>
          </w:p>
        </w:tc>
        <w:tc>
          <w:tcPr>
            <w:tcW w:w="485" w:type="pct"/>
            <w:tcBorders>
              <w:top w:val="nil"/>
              <w:left w:val="nil"/>
              <w:bottom w:val="nil"/>
              <w:right w:val="nil"/>
            </w:tcBorders>
            <w:shd w:val="clear" w:color="auto" w:fill="auto"/>
            <w:noWrap/>
            <w:vAlign w:val="bottom"/>
            <w:hideMark/>
          </w:tcPr>
          <w:p w14:paraId="267BE27E" w14:textId="77777777" w:rsidR="007B775C" w:rsidRPr="007B775C" w:rsidRDefault="007B775C" w:rsidP="007B775C">
            <w:pPr>
              <w:spacing w:line="240" w:lineRule="auto"/>
              <w:jc w:val="right"/>
              <w:rPr>
                <w:sz w:val="12"/>
                <w:szCs w:val="12"/>
              </w:rPr>
            </w:pPr>
            <w:r w:rsidRPr="007B775C">
              <w:rPr>
                <w:sz w:val="12"/>
                <w:szCs w:val="12"/>
              </w:rPr>
              <w:t>5 131</w:t>
            </w:r>
          </w:p>
        </w:tc>
      </w:tr>
      <w:tr w:rsidR="007B775C" w:rsidRPr="007B775C" w14:paraId="3317156E" w14:textId="77777777" w:rsidTr="00F86D0F">
        <w:trPr>
          <w:trHeight w:val="85"/>
        </w:trPr>
        <w:tc>
          <w:tcPr>
            <w:tcW w:w="3411" w:type="pct"/>
            <w:tcBorders>
              <w:top w:val="nil"/>
              <w:left w:val="nil"/>
              <w:bottom w:val="nil"/>
              <w:right w:val="nil"/>
            </w:tcBorders>
            <w:shd w:val="clear" w:color="auto" w:fill="auto"/>
            <w:vAlign w:val="bottom"/>
            <w:hideMark/>
          </w:tcPr>
          <w:p w14:paraId="734CFF14"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6BE2A3D0"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0B36503"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D370712"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9730A3D" w14:textId="77777777" w:rsidTr="00F86D0F">
        <w:trPr>
          <w:trHeight w:val="85"/>
        </w:trPr>
        <w:tc>
          <w:tcPr>
            <w:tcW w:w="3411" w:type="pct"/>
            <w:tcBorders>
              <w:top w:val="nil"/>
              <w:left w:val="nil"/>
              <w:bottom w:val="nil"/>
              <w:right w:val="nil"/>
            </w:tcBorders>
            <w:shd w:val="clear" w:color="000000" w:fill="D5E3F2"/>
            <w:vAlign w:val="bottom"/>
            <w:hideMark/>
          </w:tcPr>
          <w:p w14:paraId="179DF946" w14:textId="77777777" w:rsidR="007B775C" w:rsidRPr="007B775C" w:rsidRDefault="007B775C" w:rsidP="007B775C">
            <w:pPr>
              <w:spacing w:line="240" w:lineRule="auto"/>
              <w:rPr>
                <w:b/>
                <w:bCs/>
                <w:sz w:val="12"/>
                <w:szCs w:val="12"/>
              </w:rPr>
            </w:pPr>
            <w:r w:rsidRPr="007B775C">
              <w:rPr>
                <w:b/>
                <w:bCs/>
                <w:sz w:val="12"/>
                <w:szCs w:val="12"/>
              </w:rPr>
              <w:t>Interwencyjne pogotowie oczyszczania</w:t>
            </w:r>
          </w:p>
        </w:tc>
        <w:tc>
          <w:tcPr>
            <w:tcW w:w="530" w:type="pct"/>
            <w:tcBorders>
              <w:top w:val="nil"/>
              <w:left w:val="nil"/>
              <w:bottom w:val="nil"/>
              <w:right w:val="nil"/>
            </w:tcBorders>
            <w:shd w:val="clear" w:color="000000" w:fill="D5E3F2"/>
            <w:noWrap/>
            <w:vAlign w:val="bottom"/>
            <w:hideMark/>
          </w:tcPr>
          <w:p w14:paraId="2270C3E1"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D5E3F2"/>
            <w:noWrap/>
            <w:vAlign w:val="bottom"/>
            <w:hideMark/>
          </w:tcPr>
          <w:p w14:paraId="5B175339"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D5E3F2"/>
            <w:noWrap/>
            <w:vAlign w:val="bottom"/>
            <w:hideMark/>
          </w:tcPr>
          <w:p w14:paraId="28E08C4C"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79ADEA75" w14:textId="77777777" w:rsidTr="00F86D0F">
        <w:trPr>
          <w:trHeight w:val="85"/>
        </w:trPr>
        <w:tc>
          <w:tcPr>
            <w:tcW w:w="3411" w:type="pct"/>
            <w:tcBorders>
              <w:top w:val="nil"/>
              <w:left w:val="nil"/>
              <w:bottom w:val="nil"/>
              <w:right w:val="nil"/>
            </w:tcBorders>
            <w:shd w:val="clear" w:color="auto" w:fill="auto"/>
            <w:vAlign w:val="bottom"/>
            <w:hideMark/>
          </w:tcPr>
          <w:p w14:paraId="5D5C9CB3"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44F4775D"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193F9AF"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4DE92AD"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029F02B" w14:textId="77777777" w:rsidTr="00F86D0F">
        <w:trPr>
          <w:trHeight w:val="85"/>
        </w:trPr>
        <w:tc>
          <w:tcPr>
            <w:tcW w:w="3411" w:type="pct"/>
            <w:tcBorders>
              <w:top w:val="nil"/>
              <w:left w:val="nil"/>
              <w:bottom w:val="nil"/>
              <w:right w:val="nil"/>
            </w:tcBorders>
            <w:shd w:val="clear" w:color="auto" w:fill="auto"/>
            <w:vAlign w:val="bottom"/>
            <w:hideMark/>
          </w:tcPr>
          <w:p w14:paraId="20089520"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044DA19A"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13D5488"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8E0B91B"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D10A39D" w14:textId="77777777" w:rsidTr="00F86D0F">
        <w:trPr>
          <w:trHeight w:val="85"/>
        </w:trPr>
        <w:tc>
          <w:tcPr>
            <w:tcW w:w="3411" w:type="pct"/>
            <w:tcBorders>
              <w:top w:val="nil"/>
              <w:left w:val="nil"/>
              <w:bottom w:val="nil"/>
              <w:right w:val="nil"/>
            </w:tcBorders>
            <w:shd w:val="clear" w:color="auto" w:fill="auto"/>
            <w:vAlign w:val="bottom"/>
            <w:hideMark/>
          </w:tcPr>
          <w:p w14:paraId="63EF4D4D" w14:textId="77777777" w:rsidR="007B775C" w:rsidRPr="007B775C" w:rsidRDefault="007B775C" w:rsidP="007B775C">
            <w:pPr>
              <w:spacing w:line="240" w:lineRule="auto"/>
              <w:rPr>
                <w:sz w:val="12"/>
                <w:szCs w:val="12"/>
              </w:rPr>
            </w:pPr>
            <w:r w:rsidRPr="007B775C">
              <w:rPr>
                <w:sz w:val="12"/>
                <w:szCs w:val="12"/>
              </w:rPr>
              <w:t>Usuwanie zagrożeń bezpieczeństwa ruchu drogowego i zagrożeń sanitarnych</w:t>
            </w:r>
          </w:p>
        </w:tc>
        <w:tc>
          <w:tcPr>
            <w:tcW w:w="530" w:type="pct"/>
            <w:tcBorders>
              <w:top w:val="nil"/>
              <w:left w:val="nil"/>
              <w:bottom w:val="nil"/>
              <w:right w:val="nil"/>
            </w:tcBorders>
            <w:shd w:val="clear" w:color="auto" w:fill="auto"/>
            <w:noWrap/>
            <w:vAlign w:val="bottom"/>
            <w:hideMark/>
          </w:tcPr>
          <w:p w14:paraId="6E757F34"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2C9DDC43"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F17BF3F"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5E0254B" w14:textId="77777777" w:rsidTr="00F86D0F">
        <w:trPr>
          <w:trHeight w:val="85"/>
        </w:trPr>
        <w:tc>
          <w:tcPr>
            <w:tcW w:w="3411" w:type="pct"/>
            <w:tcBorders>
              <w:top w:val="nil"/>
              <w:left w:val="nil"/>
              <w:bottom w:val="nil"/>
              <w:right w:val="nil"/>
            </w:tcBorders>
            <w:shd w:val="clear" w:color="auto" w:fill="auto"/>
            <w:vAlign w:val="bottom"/>
            <w:hideMark/>
          </w:tcPr>
          <w:p w14:paraId="52617BB3"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00D36EAD"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A49A4DC"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64666BD"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2DC26FB" w14:textId="77777777" w:rsidTr="00F86D0F">
        <w:trPr>
          <w:trHeight w:val="85"/>
        </w:trPr>
        <w:tc>
          <w:tcPr>
            <w:tcW w:w="3411" w:type="pct"/>
            <w:tcBorders>
              <w:top w:val="nil"/>
              <w:left w:val="nil"/>
              <w:bottom w:val="nil"/>
              <w:right w:val="nil"/>
            </w:tcBorders>
            <w:shd w:val="clear" w:color="auto" w:fill="auto"/>
            <w:vAlign w:val="bottom"/>
            <w:hideMark/>
          </w:tcPr>
          <w:p w14:paraId="130396C6"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0BBBEC52"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365B6B8"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01F7BC6"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35F6499" w14:textId="77777777" w:rsidTr="00F86D0F">
        <w:trPr>
          <w:trHeight w:val="85"/>
        </w:trPr>
        <w:tc>
          <w:tcPr>
            <w:tcW w:w="3411" w:type="pct"/>
            <w:tcBorders>
              <w:top w:val="nil"/>
              <w:left w:val="nil"/>
              <w:bottom w:val="nil"/>
              <w:right w:val="nil"/>
            </w:tcBorders>
            <w:shd w:val="clear" w:color="auto" w:fill="auto"/>
            <w:vAlign w:val="bottom"/>
            <w:hideMark/>
          </w:tcPr>
          <w:p w14:paraId="12D0530A" w14:textId="77777777" w:rsidR="007B775C" w:rsidRPr="007B775C" w:rsidRDefault="007B775C" w:rsidP="007B775C">
            <w:pPr>
              <w:spacing w:line="240" w:lineRule="auto"/>
              <w:rPr>
                <w:sz w:val="12"/>
                <w:szCs w:val="12"/>
              </w:rPr>
            </w:pPr>
            <w:r w:rsidRPr="007B775C">
              <w:rPr>
                <w:sz w:val="12"/>
                <w:szCs w:val="12"/>
              </w:rPr>
              <w:t>liczba interwencji</w:t>
            </w:r>
          </w:p>
        </w:tc>
        <w:tc>
          <w:tcPr>
            <w:tcW w:w="530" w:type="pct"/>
            <w:tcBorders>
              <w:top w:val="nil"/>
              <w:left w:val="nil"/>
              <w:bottom w:val="nil"/>
              <w:right w:val="nil"/>
            </w:tcBorders>
            <w:shd w:val="clear" w:color="auto" w:fill="auto"/>
            <w:noWrap/>
            <w:vAlign w:val="bottom"/>
            <w:hideMark/>
          </w:tcPr>
          <w:p w14:paraId="5D0E50AB" w14:textId="77777777" w:rsidR="007B775C" w:rsidRPr="007B775C" w:rsidRDefault="007B775C" w:rsidP="007B775C">
            <w:pPr>
              <w:spacing w:line="240" w:lineRule="auto"/>
              <w:jc w:val="center"/>
              <w:rPr>
                <w:sz w:val="12"/>
                <w:szCs w:val="12"/>
              </w:rPr>
            </w:pPr>
            <w:r w:rsidRPr="007B775C">
              <w:rPr>
                <w:sz w:val="12"/>
                <w:szCs w:val="12"/>
              </w:rPr>
              <w:t>szt.</w:t>
            </w:r>
          </w:p>
        </w:tc>
        <w:tc>
          <w:tcPr>
            <w:tcW w:w="574" w:type="pct"/>
            <w:tcBorders>
              <w:top w:val="nil"/>
              <w:left w:val="nil"/>
              <w:bottom w:val="nil"/>
              <w:right w:val="nil"/>
            </w:tcBorders>
            <w:shd w:val="clear" w:color="auto" w:fill="auto"/>
            <w:noWrap/>
            <w:vAlign w:val="bottom"/>
            <w:hideMark/>
          </w:tcPr>
          <w:p w14:paraId="09398624" w14:textId="77777777" w:rsidR="007B775C" w:rsidRPr="007B775C" w:rsidRDefault="007B775C" w:rsidP="007B775C">
            <w:pPr>
              <w:spacing w:line="240" w:lineRule="auto"/>
              <w:jc w:val="right"/>
              <w:rPr>
                <w:sz w:val="12"/>
                <w:szCs w:val="12"/>
              </w:rPr>
            </w:pPr>
            <w:r w:rsidRPr="007B775C">
              <w:rPr>
                <w:sz w:val="12"/>
                <w:szCs w:val="12"/>
              </w:rPr>
              <w:t>20</w:t>
            </w:r>
          </w:p>
        </w:tc>
        <w:tc>
          <w:tcPr>
            <w:tcW w:w="485" w:type="pct"/>
            <w:tcBorders>
              <w:top w:val="nil"/>
              <w:left w:val="nil"/>
              <w:bottom w:val="nil"/>
              <w:right w:val="nil"/>
            </w:tcBorders>
            <w:shd w:val="clear" w:color="auto" w:fill="auto"/>
            <w:noWrap/>
            <w:vAlign w:val="bottom"/>
            <w:hideMark/>
          </w:tcPr>
          <w:p w14:paraId="7EDBDAA2" w14:textId="77777777" w:rsidR="007B775C" w:rsidRPr="007B775C" w:rsidRDefault="007B775C" w:rsidP="007B775C">
            <w:pPr>
              <w:spacing w:line="240" w:lineRule="auto"/>
              <w:jc w:val="right"/>
              <w:rPr>
                <w:sz w:val="12"/>
                <w:szCs w:val="12"/>
              </w:rPr>
            </w:pPr>
            <w:r w:rsidRPr="007B775C">
              <w:rPr>
                <w:sz w:val="12"/>
                <w:szCs w:val="12"/>
              </w:rPr>
              <w:t>29</w:t>
            </w:r>
          </w:p>
        </w:tc>
      </w:tr>
      <w:tr w:rsidR="007B775C" w:rsidRPr="007B775C" w14:paraId="575DA43F" w14:textId="77777777" w:rsidTr="00F86D0F">
        <w:trPr>
          <w:trHeight w:val="85"/>
        </w:trPr>
        <w:tc>
          <w:tcPr>
            <w:tcW w:w="3411" w:type="pct"/>
            <w:tcBorders>
              <w:top w:val="nil"/>
              <w:left w:val="nil"/>
              <w:bottom w:val="nil"/>
              <w:right w:val="nil"/>
            </w:tcBorders>
            <w:shd w:val="clear" w:color="auto" w:fill="auto"/>
            <w:vAlign w:val="bottom"/>
            <w:hideMark/>
          </w:tcPr>
          <w:p w14:paraId="0DA32338" w14:textId="77777777" w:rsidR="007B775C" w:rsidRPr="007B775C" w:rsidRDefault="007B775C" w:rsidP="007B775C">
            <w:pPr>
              <w:spacing w:line="240" w:lineRule="auto"/>
              <w:rPr>
                <w:sz w:val="12"/>
                <w:szCs w:val="12"/>
              </w:rPr>
            </w:pPr>
            <w:r w:rsidRPr="007B775C">
              <w:rPr>
                <w:sz w:val="12"/>
                <w:szCs w:val="12"/>
              </w:rPr>
              <w:t>średni koszt interwencji</w:t>
            </w:r>
          </w:p>
        </w:tc>
        <w:tc>
          <w:tcPr>
            <w:tcW w:w="530" w:type="pct"/>
            <w:tcBorders>
              <w:top w:val="nil"/>
              <w:left w:val="nil"/>
              <w:bottom w:val="nil"/>
              <w:right w:val="nil"/>
            </w:tcBorders>
            <w:shd w:val="clear" w:color="auto" w:fill="auto"/>
            <w:noWrap/>
            <w:vAlign w:val="bottom"/>
            <w:hideMark/>
          </w:tcPr>
          <w:p w14:paraId="468AC275" w14:textId="77777777" w:rsidR="007B775C" w:rsidRPr="007B775C" w:rsidRDefault="007B775C" w:rsidP="007B775C">
            <w:pPr>
              <w:spacing w:line="240" w:lineRule="auto"/>
              <w:jc w:val="center"/>
              <w:rPr>
                <w:sz w:val="12"/>
                <w:szCs w:val="12"/>
              </w:rPr>
            </w:pPr>
            <w:r w:rsidRPr="007B775C">
              <w:rPr>
                <w:sz w:val="12"/>
                <w:szCs w:val="12"/>
              </w:rPr>
              <w:t>zł</w:t>
            </w:r>
          </w:p>
        </w:tc>
        <w:tc>
          <w:tcPr>
            <w:tcW w:w="574" w:type="pct"/>
            <w:tcBorders>
              <w:top w:val="nil"/>
              <w:left w:val="nil"/>
              <w:bottom w:val="nil"/>
              <w:right w:val="nil"/>
            </w:tcBorders>
            <w:shd w:val="clear" w:color="auto" w:fill="auto"/>
            <w:noWrap/>
            <w:vAlign w:val="bottom"/>
            <w:hideMark/>
          </w:tcPr>
          <w:p w14:paraId="5452D54C" w14:textId="77777777" w:rsidR="007B775C" w:rsidRPr="007B775C" w:rsidRDefault="007B775C" w:rsidP="007B775C">
            <w:pPr>
              <w:spacing w:line="240" w:lineRule="auto"/>
              <w:jc w:val="right"/>
              <w:rPr>
                <w:sz w:val="12"/>
                <w:szCs w:val="12"/>
              </w:rPr>
            </w:pPr>
            <w:r w:rsidRPr="007B775C">
              <w:rPr>
                <w:sz w:val="12"/>
                <w:szCs w:val="12"/>
              </w:rPr>
              <w:t>200</w:t>
            </w:r>
          </w:p>
        </w:tc>
        <w:tc>
          <w:tcPr>
            <w:tcW w:w="485" w:type="pct"/>
            <w:tcBorders>
              <w:top w:val="nil"/>
              <w:left w:val="nil"/>
              <w:bottom w:val="nil"/>
              <w:right w:val="nil"/>
            </w:tcBorders>
            <w:shd w:val="clear" w:color="auto" w:fill="auto"/>
            <w:noWrap/>
            <w:vAlign w:val="bottom"/>
            <w:hideMark/>
          </w:tcPr>
          <w:p w14:paraId="08CDB9CD" w14:textId="77777777" w:rsidR="007B775C" w:rsidRPr="007B775C" w:rsidRDefault="007B775C" w:rsidP="007B775C">
            <w:pPr>
              <w:spacing w:line="240" w:lineRule="auto"/>
              <w:jc w:val="right"/>
              <w:rPr>
                <w:sz w:val="12"/>
                <w:szCs w:val="12"/>
              </w:rPr>
            </w:pPr>
            <w:r w:rsidRPr="007B775C">
              <w:rPr>
                <w:sz w:val="12"/>
                <w:szCs w:val="12"/>
              </w:rPr>
              <w:t>304</w:t>
            </w:r>
          </w:p>
        </w:tc>
      </w:tr>
      <w:tr w:rsidR="007B775C" w:rsidRPr="007B775C" w14:paraId="0AF9E9DB" w14:textId="77777777" w:rsidTr="00F86D0F">
        <w:trPr>
          <w:trHeight w:val="85"/>
        </w:trPr>
        <w:tc>
          <w:tcPr>
            <w:tcW w:w="3411" w:type="pct"/>
            <w:tcBorders>
              <w:top w:val="nil"/>
              <w:left w:val="nil"/>
              <w:bottom w:val="nil"/>
              <w:right w:val="nil"/>
            </w:tcBorders>
            <w:shd w:val="clear" w:color="auto" w:fill="auto"/>
            <w:vAlign w:val="bottom"/>
            <w:hideMark/>
          </w:tcPr>
          <w:p w14:paraId="3E72D642"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569285DB"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E260144"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30B7E53"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13EC43ED" w14:textId="77777777" w:rsidTr="00F86D0F">
        <w:trPr>
          <w:trHeight w:val="85"/>
        </w:trPr>
        <w:tc>
          <w:tcPr>
            <w:tcW w:w="3411" w:type="pct"/>
            <w:tcBorders>
              <w:top w:val="nil"/>
              <w:left w:val="nil"/>
              <w:bottom w:val="nil"/>
              <w:right w:val="nil"/>
            </w:tcBorders>
            <w:shd w:val="clear" w:color="000000" w:fill="D5E3F2"/>
            <w:vAlign w:val="bottom"/>
            <w:hideMark/>
          </w:tcPr>
          <w:p w14:paraId="308D36C6" w14:textId="77777777" w:rsidR="007B775C" w:rsidRPr="007B775C" w:rsidRDefault="007B775C" w:rsidP="007B775C">
            <w:pPr>
              <w:spacing w:line="240" w:lineRule="auto"/>
              <w:rPr>
                <w:b/>
                <w:bCs/>
                <w:sz w:val="12"/>
                <w:szCs w:val="12"/>
              </w:rPr>
            </w:pPr>
            <w:r w:rsidRPr="007B775C">
              <w:rPr>
                <w:b/>
                <w:bCs/>
                <w:sz w:val="12"/>
                <w:szCs w:val="12"/>
              </w:rPr>
              <w:t>Opróżnianie i zakup koszy ulicznych</w:t>
            </w:r>
          </w:p>
        </w:tc>
        <w:tc>
          <w:tcPr>
            <w:tcW w:w="530" w:type="pct"/>
            <w:tcBorders>
              <w:top w:val="nil"/>
              <w:left w:val="nil"/>
              <w:bottom w:val="nil"/>
              <w:right w:val="nil"/>
            </w:tcBorders>
            <w:shd w:val="clear" w:color="000000" w:fill="D5E3F2"/>
            <w:noWrap/>
            <w:vAlign w:val="bottom"/>
            <w:hideMark/>
          </w:tcPr>
          <w:p w14:paraId="347B16F5"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D5E3F2"/>
            <w:noWrap/>
            <w:vAlign w:val="bottom"/>
            <w:hideMark/>
          </w:tcPr>
          <w:p w14:paraId="712C845A"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D5E3F2"/>
            <w:noWrap/>
            <w:vAlign w:val="bottom"/>
            <w:hideMark/>
          </w:tcPr>
          <w:p w14:paraId="53DE583F"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6AE681B3" w14:textId="77777777" w:rsidTr="00F86D0F">
        <w:trPr>
          <w:trHeight w:val="85"/>
        </w:trPr>
        <w:tc>
          <w:tcPr>
            <w:tcW w:w="3411" w:type="pct"/>
            <w:tcBorders>
              <w:top w:val="nil"/>
              <w:left w:val="nil"/>
              <w:bottom w:val="nil"/>
              <w:right w:val="nil"/>
            </w:tcBorders>
            <w:shd w:val="clear" w:color="auto" w:fill="auto"/>
            <w:vAlign w:val="bottom"/>
            <w:hideMark/>
          </w:tcPr>
          <w:p w14:paraId="69F6A92C"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36C4E12A"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9FEDC7A"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15D1475"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2BB56A7" w14:textId="77777777" w:rsidTr="00F86D0F">
        <w:trPr>
          <w:trHeight w:val="85"/>
        </w:trPr>
        <w:tc>
          <w:tcPr>
            <w:tcW w:w="3411" w:type="pct"/>
            <w:tcBorders>
              <w:top w:val="nil"/>
              <w:left w:val="nil"/>
              <w:bottom w:val="nil"/>
              <w:right w:val="nil"/>
            </w:tcBorders>
            <w:shd w:val="clear" w:color="auto" w:fill="auto"/>
            <w:vAlign w:val="bottom"/>
            <w:hideMark/>
          </w:tcPr>
          <w:p w14:paraId="280AAEE2"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3CE3E70C"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E239420"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5F63E29"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D19FF60" w14:textId="77777777" w:rsidTr="00F86D0F">
        <w:trPr>
          <w:trHeight w:val="85"/>
        </w:trPr>
        <w:tc>
          <w:tcPr>
            <w:tcW w:w="3411" w:type="pct"/>
            <w:tcBorders>
              <w:top w:val="nil"/>
              <w:left w:val="nil"/>
              <w:bottom w:val="nil"/>
              <w:right w:val="nil"/>
            </w:tcBorders>
            <w:shd w:val="clear" w:color="auto" w:fill="auto"/>
            <w:vAlign w:val="bottom"/>
            <w:hideMark/>
          </w:tcPr>
          <w:p w14:paraId="77F82180" w14:textId="77777777" w:rsidR="007B775C" w:rsidRPr="007B775C" w:rsidRDefault="007B775C" w:rsidP="007B775C">
            <w:pPr>
              <w:spacing w:line="240" w:lineRule="auto"/>
              <w:rPr>
                <w:sz w:val="12"/>
                <w:szCs w:val="12"/>
              </w:rPr>
            </w:pPr>
            <w:r w:rsidRPr="007B775C">
              <w:rPr>
                <w:sz w:val="12"/>
                <w:szCs w:val="12"/>
              </w:rPr>
              <w:t>Zapewnienie cyklicznego opróżniania koszy</w:t>
            </w:r>
          </w:p>
        </w:tc>
        <w:tc>
          <w:tcPr>
            <w:tcW w:w="530" w:type="pct"/>
            <w:tcBorders>
              <w:top w:val="nil"/>
              <w:left w:val="nil"/>
              <w:bottom w:val="nil"/>
              <w:right w:val="nil"/>
            </w:tcBorders>
            <w:shd w:val="clear" w:color="auto" w:fill="auto"/>
            <w:noWrap/>
            <w:vAlign w:val="bottom"/>
            <w:hideMark/>
          </w:tcPr>
          <w:p w14:paraId="052A2DBB"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3E2906B9"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6F3ABFE"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67EFB703" w14:textId="77777777" w:rsidTr="00F86D0F">
        <w:trPr>
          <w:trHeight w:val="85"/>
        </w:trPr>
        <w:tc>
          <w:tcPr>
            <w:tcW w:w="3411" w:type="pct"/>
            <w:tcBorders>
              <w:top w:val="nil"/>
              <w:left w:val="nil"/>
              <w:bottom w:val="nil"/>
              <w:right w:val="nil"/>
            </w:tcBorders>
            <w:shd w:val="clear" w:color="auto" w:fill="auto"/>
            <w:vAlign w:val="bottom"/>
            <w:hideMark/>
          </w:tcPr>
          <w:p w14:paraId="3966C005"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35E157DC"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0F456CF"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8B30C67"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BA92FDE" w14:textId="77777777" w:rsidTr="00F86D0F">
        <w:trPr>
          <w:trHeight w:val="85"/>
        </w:trPr>
        <w:tc>
          <w:tcPr>
            <w:tcW w:w="3411" w:type="pct"/>
            <w:tcBorders>
              <w:top w:val="nil"/>
              <w:left w:val="nil"/>
              <w:bottom w:val="nil"/>
              <w:right w:val="nil"/>
            </w:tcBorders>
            <w:shd w:val="clear" w:color="auto" w:fill="auto"/>
            <w:vAlign w:val="bottom"/>
            <w:hideMark/>
          </w:tcPr>
          <w:p w14:paraId="724CE7FF"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0B6D0FC9"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2034618"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2A4E9C7"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DC0EF31" w14:textId="77777777" w:rsidTr="00F86D0F">
        <w:trPr>
          <w:trHeight w:val="85"/>
        </w:trPr>
        <w:tc>
          <w:tcPr>
            <w:tcW w:w="3411" w:type="pct"/>
            <w:tcBorders>
              <w:top w:val="nil"/>
              <w:left w:val="nil"/>
              <w:bottom w:val="nil"/>
              <w:right w:val="nil"/>
            </w:tcBorders>
            <w:shd w:val="clear" w:color="auto" w:fill="auto"/>
            <w:vAlign w:val="bottom"/>
            <w:hideMark/>
          </w:tcPr>
          <w:p w14:paraId="749E1072" w14:textId="77777777" w:rsidR="007B775C" w:rsidRPr="007B775C" w:rsidRDefault="007B775C" w:rsidP="007B775C">
            <w:pPr>
              <w:spacing w:line="240" w:lineRule="auto"/>
              <w:rPr>
                <w:sz w:val="12"/>
                <w:szCs w:val="12"/>
              </w:rPr>
            </w:pPr>
            <w:r w:rsidRPr="007B775C">
              <w:rPr>
                <w:sz w:val="12"/>
                <w:szCs w:val="12"/>
              </w:rPr>
              <w:t>średni koszt opróżnienia kosza</w:t>
            </w:r>
          </w:p>
        </w:tc>
        <w:tc>
          <w:tcPr>
            <w:tcW w:w="530" w:type="pct"/>
            <w:tcBorders>
              <w:top w:val="nil"/>
              <w:left w:val="nil"/>
              <w:bottom w:val="nil"/>
              <w:right w:val="nil"/>
            </w:tcBorders>
            <w:shd w:val="clear" w:color="auto" w:fill="auto"/>
            <w:noWrap/>
            <w:vAlign w:val="bottom"/>
            <w:hideMark/>
          </w:tcPr>
          <w:p w14:paraId="6EE9CA1B" w14:textId="77777777" w:rsidR="007B775C" w:rsidRPr="007B775C" w:rsidRDefault="007B775C" w:rsidP="007B775C">
            <w:pPr>
              <w:spacing w:line="240" w:lineRule="auto"/>
              <w:jc w:val="center"/>
              <w:rPr>
                <w:sz w:val="12"/>
                <w:szCs w:val="12"/>
              </w:rPr>
            </w:pPr>
            <w:r w:rsidRPr="007B775C">
              <w:rPr>
                <w:sz w:val="12"/>
                <w:szCs w:val="12"/>
              </w:rPr>
              <w:t>zł/szt.</w:t>
            </w:r>
          </w:p>
        </w:tc>
        <w:tc>
          <w:tcPr>
            <w:tcW w:w="574" w:type="pct"/>
            <w:tcBorders>
              <w:top w:val="nil"/>
              <w:left w:val="nil"/>
              <w:bottom w:val="nil"/>
              <w:right w:val="nil"/>
            </w:tcBorders>
            <w:shd w:val="clear" w:color="auto" w:fill="auto"/>
            <w:noWrap/>
            <w:vAlign w:val="bottom"/>
            <w:hideMark/>
          </w:tcPr>
          <w:p w14:paraId="19FB63AC" w14:textId="77777777" w:rsidR="007B775C" w:rsidRPr="007B775C" w:rsidRDefault="007B775C" w:rsidP="007B775C">
            <w:pPr>
              <w:spacing w:line="240" w:lineRule="auto"/>
              <w:jc w:val="right"/>
              <w:rPr>
                <w:sz w:val="12"/>
                <w:szCs w:val="12"/>
              </w:rPr>
            </w:pPr>
            <w:r w:rsidRPr="007B775C">
              <w:rPr>
                <w:sz w:val="12"/>
                <w:szCs w:val="12"/>
              </w:rPr>
              <w:t>3,9</w:t>
            </w:r>
          </w:p>
        </w:tc>
        <w:tc>
          <w:tcPr>
            <w:tcW w:w="485" w:type="pct"/>
            <w:tcBorders>
              <w:top w:val="nil"/>
              <w:left w:val="nil"/>
              <w:bottom w:val="nil"/>
              <w:right w:val="nil"/>
            </w:tcBorders>
            <w:shd w:val="clear" w:color="auto" w:fill="auto"/>
            <w:noWrap/>
            <w:vAlign w:val="bottom"/>
            <w:hideMark/>
          </w:tcPr>
          <w:p w14:paraId="5C2B8CAF" w14:textId="77777777" w:rsidR="007B775C" w:rsidRPr="007B775C" w:rsidRDefault="007B775C" w:rsidP="007B775C">
            <w:pPr>
              <w:spacing w:line="240" w:lineRule="auto"/>
              <w:jc w:val="right"/>
              <w:rPr>
                <w:sz w:val="12"/>
                <w:szCs w:val="12"/>
              </w:rPr>
            </w:pPr>
            <w:r w:rsidRPr="007B775C">
              <w:rPr>
                <w:sz w:val="12"/>
                <w:szCs w:val="12"/>
              </w:rPr>
              <w:t>4,3</w:t>
            </w:r>
          </w:p>
        </w:tc>
      </w:tr>
      <w:tr w:rsidR="007B775C" w:rsidRPr="007B775C" w14:paraId="13A7894B" w14:textId="77777777" w:rsidTr="00F86D0F">
        <w:trPr>
          <w:trHeight w:val="85"/>
        </w:trPr>
        <w:tc>
          <w:tcPr>
            <w:tcW w:w="3411" w:type="pct"/>
            <w:tcBorders>
              <w:top w:val="nil"/>
              <w:left w:val="nil"/>
              <w:bottom w:val="nil"/>
              <w:right w:val="nil"/>
            </w:tcBorders>
            <w:shd w:val="clear" w:color="auto" w:fill="auto"/>
            <w:vAlign w:val="bottom"/>
            <w:hideMark/>
          </w:tcPr>
          <w:p w14:paraId="3DA4E791" w14:textId="77777777" w:rsidR="007B775C" w:rsidRPr="007B775C" w:rsidRDefault="007B775C" w:rsidP="007B775C">
            <w:pPr>
              <w:spacing w:line="240" w:lineRule="auto"/>
              <w:rPr>
                <w:sz w:val="12"/>
                <w:szCs w:val="12"/>
              </w:rPr>
            </w:pPr>
            <w:r w:rsidRPr="007B775C">
              <w:rPr>
                <w:sz w:val="12"/>
                <w:szCs w:val="12"/>
              </w:rPr>
              <w:t>liczba opróżnień</w:t>
            </w:r>
          </w:p>
        </w:tc>
        <w:tc>
          <w:tcPr>
            <w:tcW w:w="530" w:type="pct"/>
            <w:tcBorders>
              <w:top w:val="nil"/>
              <w:left w:val="nil"/>
              <w:bottom w:val="nil"/>
              <w:right w:val="nil"/>
            </w:tcBorders>
            <w:shd w:val="clear" w:color="auto" w:fill="auto"/>
            <w:noWrap/>
            <w:vAlign w:val="bottom"/>
            <w:hideMark/>
          </w:tcPr>
          <w:p w14:paraId="7A548B6D" w14:textId="77777777" w:rsidR="007B775C" w:rsidRPr="007B775C" w:rsidRDefault="007B775C" w:rsidP="007B775C">
            <w:pPr>
              <w:spacing w:line="240" w:lineRule="auto"/>
              <w:jc w:val="center"/>
              <w:rPr>
                <w:sz w:val="12"/>
                <w:szCs w:val="12"/>
              </w:rPr>
            </w:pPr>
            <w:r w:rsidRPr="007B775C">
              <w:rPr>
                <w:sz w:val="12"/>
                <w:szCs w:val="12"/>
              </w:rPr>
              <w:t>szt.</w:t>
            </w:r>
          </w:p>
        </w:tc>
        <w:tc>
          <w:tcPr>
            <w:tcW w:w="574" w:type="pct"/>
            <w:tcBorders>
              <w:top w:val="nil"/>
              <w:left w:val="nil"/>
              <w:bottom w:val="nil"/>
              <w:right w:val="nil"/>
            </w:tcBorders>
            <w:shd w:val="clear" w:color="auto" w:fill="auto"/>
            <w:noWrap/>
            <w:vAlign w:val="bottom"/>
            <w:hideMark/>
          </w:tcPr>
          <w:p w14:paraId="1875C811" w14:textId="77777777" w:rsidR="007B775C" w:rsidRPr="007B775C" w:rsidRDefault="007B775C" w:rsidP="007B775C">
            <w:pPr>
              <w:spacing w:line="240" w:lineRule="auto"/>
              <w:jc w:val="right"/>
              <w:rPr>
                <w:sz w:val="12"/>
                <w:szCs w:val="12"/>
              </w:rPr>
            </w:pPr>
            <w:r w:rsidRPr="007B775C">
              <w:rPr>
                <w:sz w:val="12"/>
                <w:szCs w:val="12"/>
              </w:rPr>
              <w:t>107 876</w:t>
            </w:r>
          </w:p>
        </w:tc>
        <w:tc>
          <w:tcPr>
            <w:tcW w:w="485" w:type="pct"/>
            <w:tcBorders>
              <w:top w:val="nil"/>
              <w:left w:val="nil"/>
              <w:bottom w:val="nil"/>
              <w:right w:val="nil"/>
            </w:tcBorders>
            <w:shd w:val="clear" w:color="auto" w:fill="auto"/>
            <w:noWrap/>
            <w:vAlign w:val="bottom"/>
            <w:hideMark/>
          </w:tcPr>
          <w:p w14:paraId="7988E434" w14:textId="77777777" w:rsidR="007B775C" w:rsidRPr="007B775C" w:rsidRDefault="007B775C" w:rsidP="007B775C">
            <w:pPr>
              <w:spacing w:line="240" w:lineRule="auto"/>
              <w:jc w:val="right"/>
              <w:rPr>
                <w:sz w:val="12"/>
                <w:szCs w:val="12"/>
              </w:rPr>
            </w:pPr>
            <w:r w:rsidRPr="007B775C">
              <w:rPr>
                <w:sz w:val="12"/>
                <w:szCs w:val="12"/>
              </w:rPr>
              <w:t>102 660</w:t>
            </w:r>
          </w:p>
        </w:tc>
      </w:tr>
      <w:tr w:rsidR="007B775C" w:rsidRPr="007B775C" w14:paraId="1671D074" w14:textId="77777777" w:rsidTr="00F86D0F">
        <w:trPr>
          <w:trHeight w:val="85"/>
        </w:trPr>
        <w:tc>
          <w:tcPr>
            <w:tcW w:w="3411" w:type="pct"/>
            <w:tcBorders>
              <w:top w:val="nil"/>
              <w:left w:val="nil"/>
              <w:bottom w:val="nil"/>
              <w:right w:val="nil"/>
            </w:tcBorders>
            <w:shd w:val="clear" w:color="auto" w:fill="auto"/>
            <w:vAlign w:val="bottom"/>
            <w:hideMark/>
          </w:tcPr>
          <w:p w14:paraId="1D4AB307"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55C2D089"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DC6EC11"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35B08EA"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174926E5" w14:textId="77777777" w:rsidTr="00F86D0F">
        <w:trPr>
          <w:trHeight w:val="85"/>
        </w:trPr>
        <w:tc>
          <w:tcPr>
            <w:tcW w:w="3411" w:type="pct"/>
            <w:tcBorders>
              <w:top w:val="nil"/>
              <w:left w:val="nil"/>
              <w:bottom w:val="nil"/>
              <w:right w:val="nil"/>
            </w:tcBorders>
            <w:shd w:val="clear" w:color="000000" w:fill="D5E3F2"/>
            <w:vAlign w:val="bottom"/>
            <w:hideMark/>
          </w:tcPr>
          <w:p w14:paraId="2756A4A5" w14:textId="77777777" w:rsidR="007B775C" w:rsidRPr="007B775C" w:rsidRDefault="007B775C" w:rsidP="007B775C">
            <w:pPr>
              <w:spacing w:line="240" w:lineRule="auto"/>
              <w:rPr>
                <w:b/>
                <w:bCs/>
                <w:sz w:val="12"/>
                <w:szCs w:val="12"/>
              </w:rPr>
            </w:pPr>
            <w:r w:rsidRPr="007B775C">
              <w:rPr>
                <w:b/>
                <w:bCs/>
                <w:sz w:val="12"/>
                <w:szCs w:val="12"/>
              </w:rPr>
              <w:t>Szalety miejskie i kabiny sanitarne</w:t>
            </w:r>
          </w:p>
        </w:tc>
        <w:tc>
          <w:tcPr>
            <w:tcW w:w="530" w:type="pct"/>
            <w:tcBorders>
              <w:top w:val="nil"/>
              <w:left w:val="nil"/>
              <w:bottom w:val="nil"/>
              <w:right w:val="nil"/>
            </w:tcBorders>
            <w:shd w:val="clear" w:color="000000" w:fill="D5E3F2"/>
            <w:noWrap/>
            <w:vAlign w:val="bottom"/>
            <w:hideMark/>
          </w:tcPr>
          <w:p w14:paraId="41F711C0"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D5E3F2"/>
            <w:noWrap/>
            <w:vAlign w:val="bottom"/>
            <w:hideMark/>
          </w:tcPr>
          <w:p w14:paraId="3E70DB5A"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D5E3F2"/>
            <w:noWrap/>
            <w:vAlign w:val="bottom"/>
            <w:hideMark/>
          </w:tcPr>
          <w:p w14:paraId="0A9BD50E"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05E3A0A6" w14:textId="77777777" w:rsidTr="00F86D0F">
        <w:trPr>
          <w:trHeight w:val="85"/>
        </w:trPr>
        <w:tc>
          <w:tcPr>
            <w:tcW w:w="3411" w:type="pct"/>
            <w:tcBorders>
              <w:top w:val="nil"/>
              <w:left w:val="nil"/>
              <w:bottom w:val="nil"/>
              <w:right w:val="nil"/>
            </w:tcBorders>
            <w:shd w:val="clear" w:color="auto" w:fill="auto"/>
            <w:vAlign w:val="bottom"/>
            <w:hideMark/>
          </w:tcPr>
          <w:p w14:paraId="6C65EA7E"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1CE1D2AB"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E5BBD5E"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07C916C"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C8CB95A" w14:textId="77777777" w:rsidTr="00F86D0F">
        <w:trPr>
          <w:trHeight w:val="85"/>
        </w:trPr>
        <w:tc>
          <w:tcPr>
            <w:tcW w:w="3411" w:type="pct"/>
            <w:tcBorders>
              <w:top w:val="nil"/>
              <w:left w:val="nil"/>
              <w:bottom w:val="nil"/>
              <w:right w:val="nil"/>
            </w:tcBorders>
            <w:shd w:val="clear" w:color="auto" w:fill="auto"/>
            <w:vAlign w:val="bottom"/>
            <w:hideMark/>
          </w:tcPr>
          <w:p w14:paraId="0896AD91"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178D3C11"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04607FB"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9ACFDAD"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E5465A8" w14:textId="77777777" w:rsidTr="00F86D0F">
        <w:trPr>
          <w:trHeight w:val="85"/>
        </w:trPr>
        <w:tc>
          <w:tcPr>
            <w:tcW w:w="3411" w:type="pct"/>
            <w:tcBorders>
              <w:top w:val="nil"/>
              <w:left w:val="nil"/>
              <w:bottom w:val="nil"/>
              <w:right w:val="nil"/>
            </w:tcBorders>
            <w:shd w:val="clear" w:color="auto" w:fill="auto"/>
            <w:vAlign w:val="bottom"/>
            <w:hideMark/>
          </w:tcPr>
          <w:p w14:paraId="7DAF93EC" w14:textId="77777777" w:rsidR="007B775C" w:rsidRPr="007B775C" w:rsidRDefault="007B775C" w:rsidP="007B775C">
            <w:pPr>
              <w:spacing w:line="240" w:lineRule="auto"/>
              <w:rPr>
                <w:sz w:val="12"/>
                <w:szCs w:val="12"/>
              </w:rPr>
            </w:pPr>
            <w:r w:rsidRPr="007B775C">
              <w:rPr>
                <w:sz w:val="12"/>
                <w:szCs w:val="12"/>
              </w:rPr>
              <w:t>Zapewnienie serwisu szaletów miejskich i kabin sanitarnych</w:t>
            </w:r>
          </w:p>
        </w:tc>
        <w:tc>
          <w:tcPr>
            <w:tcW w:w="530" w:type="pct"/>
            <w:tcBorders>
              <w:top w:val="nil"/>
              <w:left w:val="nil"/>
              <w:bottom w:val="nil"/>
              <w:right w:val="nil"/>
            </w:tcBorders>
            <w:shd w:val="clear" w:color="auto" w:fill="auto"/>
            <w:noWrap/>
            <w:vAlign w:val="bottom"/>
            <w:hideMark/>
          </w:tcPr>
          <w:p w14:paraId="53CAC9F5"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25B29459"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EF1D3BA"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2E107B5" w14:textId="77777777" w:rsidTr="00F86D0F">
        <w:trPr>
          <w:trHeight w:val="85"/>
        </w:trPr>
        <w:tc>
          <w:tcPr>
            <w:tcW w:w="3411" w:type="pct"/>
            <w:tcBorders>
              <w:top w:val="nil"/>
              <w:left w:val="nil"/>
              <w:bottom w:val="nil"/>
              <w:right w:val="nil"/>
            </w:tcBorders>
            <w:shd w:val="clear" w:color="auto" w:fill="auto"/>
            <w:vAlign w:val="bottom"/>
            <w:hideMark/>
          </w:tcPr>
          <w:p w14:paraId="76CCA4C3"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23D9B8AA"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28E13EB"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F9F071F"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6010A25" w14:textId="77777777" w:rsidTr="00F86D0F">
        <w:trPr>
          <w:trHeight w:val="85"/>
        </w:trPr>
        <w:tc>
          <w:tcPr>
            <w:tcW w:w="3411" w:type="pct"/>
            <w:tcBorders>
              <w:top w:val="nil"/>
              <w:left w:val="nil"/>
              <w:bottom w:val="nil"/>
              <w:right w:val="nil"/>
            </w:tcBorders>
            <w:shd w:val="clear" w:color="auto" w:fill="auto"/>
            <w:vAlign w:val="bottom"/>
            <w:hideMark/>
          </w:tcPr>
          <w:p w14:paraId="2DF15D42"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1F9370CA"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65AB79E"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143181F"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0ACEC4B" w14:textId="77777777" w:rsidTr="00F86D0F">
        <w:trPr>
          <w:trHeight w:val="85"/>
        </w:trPr>
        <w:tc>
          <w:tcPr>
            <w:tcW w:w="3411" w:type="pct"/>
            <w:tcBorders>
              <w:top w:val="nil"/>
              <w:left w:val="nil"/>
              <w:bottom w:val="nil"/>
              <w:right w:val="nil"/>
            </w:tcBorders>
            <w:shd w:val="clear" w:color="auto" w:fill="auto"/>
            <w:vAlign w:val="bottom"/>
            <w:hideMark/>
          </w:tcPr>
          <w:p w14:paraId="00EEFFB8" w14:textId="77777777" w:rsidR="007B775C" w:rsidRPr="007B775C" w:rsidRDefault="007B775C" w:rsidP="007B775C">
            <w:pPr>
              <w:spacing w:line="240" w:lineRule="auto"/>
              <w:rPr>
                <w:sz w:val="12"/>
                <w:szCs w:val="12"/>
              </w:rPr>
            </w:pPr>
            <w:r w:rsidRPr="007B775C">
              <w:rPr>
                <w:sz w:val="12"/>
                <w:szCs w:val="12"/>
              </w:rPr>
              <w:t>średni koszt serwisowania 1 szt. kabin sanitarnych i szaletów w analizowanym okresie</w:t>
            </w:r>
          </w:p>
        </w:tc>
        <w:tc>
          <w:tcPr>
            <w:tcW w:w="530" w:type="pct"/>
            <w:tcBorders>
              <w:top w:val="nil"/>
              <w:left w:val="nil"/>
              <w:bottom w:val="nil"/>
              <w:right w:val="nil"/>
            </w:tcBorders>
            <w:shd w:val="clear" w:color="auto" w:fill="auto"/>
            <w:noWrap/>
            <w:vAlign w:val="bottom"/>
            <w:hideMark/>
          </w:tcPr>
          <w:p w14:paraId="6BD4D3E3" w14:textId="77777777" w:rsidR="007B775C" w:rsidRPr="007B775C" w:rsidRDefault="007B775C" w:rsidP="007B775C">
            <w:pPr>
              <w:spacing w:line="240" w:lineRule="auto"/>
              <w:jc w:val="center"/>
              <w:rPr>
                <w:sz w:val="12"/>
                <w:szCs w:val="12"/>
              </w:rPr>
            </w:pPr>
            <w:r w:rsidRPr="007B775C">
              <w:rPr>
                <w:sz w:val="12"/>
                <w:szCs w:val="12"/>
              </w:rPr>
              <w:t>zł/szt.</w:t>
            </w:r>
          </w:p>
        </w:tc>
        <w:tc>
          <w:tcPr>
            <w:tcW w:w="574" w:type="pct"/>
            <w:tcBorders>
              <w:top w:val="nil"/>
              <w:left w:val="nil"/>
              <w:bottom w:val="nil"/>
              <w:right w:val="nil"/>
            </w:tcBorders>
            <w:shd w:val="clear" w:color="auto" w:fill="auto"/>
            <w:noWrap/>
            <w:vAlign w:val="bottom"/>
            <w:hideMark/>
          </w:tcPr>
          <w:p w14:paraId="5ED1A573" w14:textId="77777777" w:rsidR="007B775C" w:rsidRPr="007B775C" w:rsidRDefault="007B775C" w:rsidP="007B775C">
            <w:pPr>
              <w:spacing w:line="240" w:lineRule="auto"/>
              <w:jc w:val="right"/>
              <w:rPr>
                <w:sz w:val="12"/>
                <w:szCs w:val="12"/>
              </w:rPr>
            </w:pPr>
            <w:r w:rsidRPr="007B775C">
              <w:rPr>
                <w:sz w:val="12"/>
                <w:szCs w:val="12"/>
              </w:rPr>
              <w:t>2 294</w:t>
            </w:r>
          </w:p>
        </w:tc>
        <w:tc>
          <w:tcPr>
            <w:tcW w:w="485" w:type="pct"/>
            <w:tcBorders>
              <w:top w:val="nil"/>
              <w:left w:val="nil"/>
              <w:bottom w:val="nil"/>
              <w:right w:val="nil"/>
            </w:tcBorders>
            <w:shd w:val="clear" w:color="auto" w:fill="auto"/>
            <w:noWrap/>
            <w:vAlign w:val="bottom"/>
            <w:hideMark/>
          </w:tcPr>
          <w:p w14:paraId="2BC50711" w14:textId="77777777" w:rsidR="007B775C" w:rsidRPr="007B775C" w:rsidRDefault="007B775C" w:rsidP="007B775C">
            <w:pPr>
              <w:spacing w:line="240" w:lineRule="auto"/>
              <w:jc w:val="right"/>
              <w:rPr>
                <w:sz w:val="12"/>
                <w:szCs w:val="12"/>
              </w:rPr>
            </w:pPr>
            <w:r w:rsidRPr="007B775C">
              <w:rPr>
                <w:sz w:val="12"/>
                <w:szCs w:val="12"/>
              </w:rPr>
              <w:t>2 158</w:t>
            </w:r>
          </w:p>
        </w:tc>
      </w:tr>
      <w:tr w:rsidR="007B775C" w:rsidRPr="007B775C" w14:paraId="42038E9A" w14:textId="77777777" w:rsidTr="00F86D0F">
        <w:trPr>
          <w:trHeight w:val="85"/>
        </w:trPr>
        <w:tc>
          <w:tcPr>
            <w:tcW w:w="3411" w:type="pct"/>
            <w:tcBorders>
              <w:top w:val="nil"/>
              <w:left w:val="nil"/>
              <w:bottom w:val="nil"/>
              <w:right w:val="nil"/>
            </w:tcBorders>
            <w:shd w:val="clear" w:color="auto" w:fill="auto"/>
            <w:vAlign w:val="bottom"/>
            <w:hideMark/>
          </w:tcPr>
          <w:p w14:paraId="44F1E046"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0E35ADE8"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C5D53E8"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368AEB7"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D160A17" w14:textId="77777777" w:rsidTr="00F86D0F">
        <w:trPr>
          <w:trHeight w:val="85"/>
        </w:trPr>
        <w:tc>
          <w:tcPr>
            <w:tcW w:w="3411" w:type="pct"/>
            <w:tcBorders>
              <w:top w:val="nil"/>
              <w:left w:val="nil"/>
              <w:bottom w:val="nil"/>
              <w:right w:val="nil"/>
            </w:tcBorders>
            <w:shd w:val="clear" w:color="000000" w:fill="D5E3F2"/>
            <w:vAlign w:val="bottom"/>
            <w:hideMark/>
          </w:tcPr>
          <w:p w14:paraId="1D8287E8" w14:textId="77777777" w:rsidR="007B775C" w:rsidRPr="007B775C" w:rsidRDefault="007B775C" w:rsidP="007B775C">
            <w:pPr>
              <w:spacing w:line="240" w:lineRule="auto"/>
              <w:rPr>
                <w:b/>
                <w:bCs/>
                <w:sz w:val="12"/>
                <w:szCs w:val="12"/>
              </w:rPr>
            </w:pPr>
            <w:r w:rsidRPr="007B775C">
              <w:rPr>
                <w:b/>
                <w:bCs/>
                <w:sz w:val="12"/>
                <w:szCs w:val="12"/>
              </w:rPr>
              <w:t>Likwidacja dzikich wysypisk</w:t>
            </w:r>
          </w:p>
        </w:tc>
        <w:tc>
          <w:tcPr>
            <w:tcW w:w="530" w:type="pct"/>
            <w:tcBorders>
              <w:top w:val="nil"/>
              <w:left w:val="nil"/>
              <w:bottom w:val="nil"/>
              <w:right w:val="nil"/>
            </w:tcBorders>
            <w:shd w:val="clear" w:color="000000" w:fill="D5E3F2"/>
            <w:noWrap/>
            <w:vAlign w:val="bottom"/>
            <w:hideMark/>
          </w:tcPr>
          <w:p w14:paraId="33A4A094"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D5E3F2"/>
            <w:noWrap/>
            <w:vAlign w:val="bottom"/>
            <w:hideMark/>
          </w:tcPr>
          <w:p w14:paraId="4DB12AAD"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D5E3F2"/>
            <w:noWrap/>
            <w:vAlign w:val="bottom"/>
            <w:hideMark/>
          </w:tcPr>
          <w:p w14:paraId="20BF11AE"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0AB3F3F9" w14:textId="77777777" w:rsidTr="00F86D0F">
        <w:trPr>
          <w:trHeight w:val="85"/>
        </w:trPr>
        <w:tc>
          <w:tcPr>
            <w:tcW w:w="3411" w:type="pct"/>
            <w:tcBorders>
              <w:top w:val="nil"/>
              <w:left w:val="nil"/>
              <w:bottom w:val="nil"/>
              <w:right w:val="nil"/>
            </w:tcBorders>
            <w:shd w:val="clear" w:color="auto" w:fill="auto"/>
            <w:vAlign w:val="bottom"/>
            <w:hideMark/>
          </w:tcPr>
          <w:p w14:paraId="318DF1F1"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2D877F5F"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22E2AAA"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0279CB8"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610CFCE2" w14:textId="77777777" w:rsidTr="00F86D0F">
        <w:trPr>
          <w:trHeight w:val="85"/>
        </w:trPr>
        <w:tc>
          <w:tcPr>
            <w:tcW w:w="3411" w:type="pct"/>
            <w:tcBorders>
              <w:top w:val="nil"/>
              <w:left w:val="nil"/>
              <w:bottom w:val="nil"/>
              <w:right w:val="nil"/>
            </w:tcBorders>
            <w:shd w:val="clear" w:color="auto" w:fill="auto"/>
            <w:vAlign w:val="bottom"/>
            <w:hideMark/>
          </w:tcPr>
          <w:p w14:paraId="34A3429E"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763F813A"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D4D76DB"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FD59DA1"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9973FE5" w14:textId="77777777" w:rsidTr="00F86D0F">
        <w:trPr>
          <w:trHeight w:val="85"/>
        </w:trPr>
        <w:tc>
          <w:tcPr>
            <w:tcW w:w="3411" w:type="pct"/>
            <w:tcBorders>
              <w:top w:val="nil"/>
              <w:left w:val="nil"/>
              <w:bottom w:val="nil"/>
              <w:right w:val="nil"/>
            </w:tcBorders>
            <w:shd w:val="clear" w:color="auto" w:fill="auto"/>
            <w:vAlign w:val="bottom"/>
            <w:hideMark/>
          </w:tcPr>
          <w:p w14:paraId="4A4E4A4F" w14:textId="77777777" w:rsidR="007B775C" w:rsidRPr="007B775C" w:rsidRDefault="007B775C" w:rsidP="007B775C">
            <w:pPr>
              <w:spacing w:line="240" w:lineRule="auto"/>
              <w:rPr>
                <w:sz w:val="12"/>
                <w:szCs w:val="12"/>
              </w:rPr>
            </w:pPr>
            <w:r w:rsidRPr="007B775C">
              <w:rPr>
                <w:sz w:val="12"/>
                <w:szCs w:val="12"/>
              </w:rPr>
              <w:t>Usuwanie nielegalnych zwałek śmieci</w:t>
            </w:r>
          </w:p>
        </w:tc>
        <w:tc>
          <w:tcPr>
            <w:tcW w:w="530" w:type="pct"/>
            <w:tcBorders>
              <w:top w:val="nil"/>
              <w:left w:val="nil"/>
              <w:bottom w:val="nil"/>
              <w:right w:val="nil"/>
            </w:tcBorders>
            <w:shd w:val="clear" w:color="auto" w:fill="auto"/>
            <w:noWrap/>
            <w:vAlign w:val="bottom"/>
            <w:hideMark/>
          </w:tcPr>
          <w:p w14:paraId="38859B3B"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78A0FACD"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2C2788B"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828C0AB" w14:textId="77777777" w:rsidTr="00F86D0F">
        <w:trPr>
          <w:trHeight w:val="85"/>
        </w:trPr>
        <w:tc>
          <w:tcPr>
            <w:tcW w:w="3411" w:type="pct"/>
            <w:tcBorders>
              <w:top w:val="nil"/>
              <w:left w:val="nil"/>
              <w:bottom w:val="nil"/>
              <w:right w:val="nil"/>
            </w:tcBorders>
            <w:shd w:val="clear" w:color="auto" w:fill="auto"/>
            <w:vAlign w:val="bottom"/>
            <w:hideMark/>
          </w:tcPr>
          <w:p w14:paraId="0A7AEE0A"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290AB1CD"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A53D9D8"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DD8FB2D"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542DF94" w14:textId="77777777" w:rsidTr="00F86D0F">
        <w:trPr>
          <w:trHeight w:val="85"/>
        </w:trPr>
        <w:tc>
          <w:tcPr>
            <w:tcW w:w="3411" w:type="pct"/>
            <w:tcBorders>
              <w:top w:val="nil"/>
              <w:left w:val="nil"/>
              <w:bottom w:val="nil"/>
              <w:right w:val="nil"/>
            </w:tcBorders>
            <w:shd w:val="clear" w:color="auto" w:fill="auto"/>
            <w:vAlign w:val="bottom"/>
            <w:hideMark/>
          </w:tcPr>
          <w:p w14:paraId="3E74395C"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0BC96514"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8375DE6"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F1A0BC9"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314F9DC" w14:textId="77777777" w:rsidTr="00F86D0F">
        <w:trPr>
          <w:trHeight w:val="85"/>
        </w:trPr>
        <w:tc>
          <w:tcPr>
            <w:tcW w:w="3411" w:type="pct"/>
            <w:tcBorders>
              <w:top w:val="nil"/>
              <w:left w:val="nil"/>
              <w:bottom w:val="nil"/>
              <w:right w:val="nil"/>
            </w:tcBorders>
            <w:shd w:val="clear" w:color="auto" w:fill="auto"/>
            <w:vAlign w:val="bottom"/>
            <w:hideMark/>
          </w:tcPr>
          <w:p w14:paraId="21882E7F" w14:textId="77777777" w:rsidR="007B775C" w:rsidRPr="007B775C" w:rsidRDefault="007B775C" w:rsidP="007B775C">
            <w:pPr>
              <w:spacing w:line="240" w:lineRule="auto"/>
              <w:rPr>
                <w:sz w:val="12"/>
                <w:szCs w:val="12"/>
              </w:rPr>
            </w:pPr>
            <w:r w:rsidRPr="007B775C">
              <w:rPr>
                <w:sz w:val="12"/>
                <w:szCs w:val="12"/>
              </w:rPr>
              <w:t>średni koszt wywożenia 1 m3 nieczystości</w:t>
            </w:r>
          </w:p>
        </w:tc>
        <w:tc>
          <w:tcPr>
            <w:tcW w:w="530" w:type="pct"/>
            <w:tcBorders>
              <w:top w:val="nil"/>
              <w:left w:val="nil"/>
              <w:bottom w:val="nil"/>
              <w:right w:val="nil"/>
            </w:tcBorders>
            <w:shd w:val="clear" w:color="auto" w:fill="auto"/>
            <w:noWrap/>
            <w:vAlign w:val="bottom"/>
            <w:hideMark/>
          </w:tcPr>
          <w:p w14:paraId="006C9030" w14:textId="77777777" w:rsidR="007B775C" w:rsidRPr="007B775C" w:rsidRDefault="007B775C" w:rsidP="007B775C">
            <w:pPr>
              <w:spacing w:line="240" w:lineRule="auto"/>
              <w:jc w:val="center"/>
              <w:rPr>
                <w:sz w:val="12"/>
                <w:szCs w:val="12"/>
              </w:rPr>
            </w:pPr>
            <w:r w:rsidRPr="007B775C">
              <w:rPr>
                <w:sz w:val="12"/>
                <w:szCs w:val="12"/>
              </w:rPr>
              <w:t>zł/m3</w:t>
            </w:r>
          </w:p>
        </w:tc>
        <w:tc>
          <w:tcPr>
            <w:tcW w:w="574" w:type="pct"/>
            <w:tcBorders>
              <w:top w:val="nil"/>
              <w:left w:val="nil"/>
              <w:bottom w:val="nil"/>
              <w:right w:val="nil"/>
            </w:tcBorders>
            <w:shd w:val="clear" w:color="auto" w:fill="auto"/>
            <w:noWrap/>
            <w:vAlign w:val="bottom"/>
            <w:hideMark/>
          </w:tcPr>
          <w:p w14:paraId="5FE430F1" w14:textId="77777777" w:rsidR="007B775C" w:rsidRPr="007B775C" w:rsidRDefault="007B775C" w:rsidP="007B775C">
            <w:pPr>
              <w:spacing w:line="240" w:lineRule="auto"/>
              <w:jc w:val="right"/>
              <w:rPr>
                <w:sz w:val="12"/>
                <w:szCs w:val="12"/>
              </w:rPr>
            </w:pPr>
            <w:r w:rsidRPr="007B775C">
              <w:rPr>
                <w:sz w:val="12"/>
                <w:szCs w:val="12"/>
              </w:rPr>
              <w:t>1 250</w:t>
            </w:r>
          </w:p>
        </w:tc>
        <w:tc>
          <w:tcPr>
            <w:tcW w:w="485" w:type="pct"/>
            <w:tcBorders>
              <w:top w:val="nil"/>
              <w:left w:val="nil"/>
              <w:bottom w:val="nil"/>
              <w:right w:val="nil"/>
            </w:tcBorders>
            <w:shd w:val="clear" w:color="auto" w:fill="auto"/>
            <w:noWrap/>
            <w:vAlign w:val="bottom"/>
            <w:hideMark/>
          </w:tcPr>
          <w:p w14:paraId="50366D89" w14:textId="77777777" w:rsidR="007B775C" w:rsidRPr="007B775C" w:rsidRDefault="007B775C" w:rsidP="007B775C">
            <w:pPr>
              <w:spacing w:line="240" w:lineRule="auto"/>
              <w:jc w:val="right"/>
              <w:rPr>
                <w:sz w:val="12"/>
                <w:szCs w:val="12"/>
              </w:rPr>
            </w:pPr>
            <w:r w:rsidRPr="007B775C">
              <w:rPr>
                <w:sz w:val="12"/>
                <w:szCs w:val="12"/>
              </w:rPr>
              <w:t>1 501</w:t>
            </w:r>
          </w:p>
        </w:tc>
      </w:tr>
      <w:tr w:rsidR="007B775C" w:rsidRPr="007B775C" w14:paraId="4DDBEA5D" w14:textId="77777777" w:rsidTr="00F86D0F">
        <w:trPr>
          <w:trHeight w:val="85"/>
        </w:trPr>
        <w:tc>
          <w:tcPr>
            <w:tcW w:w="3411" w:type="pct"/>
            <w:tcBorders>
              <w:top w:val="nil"/>
              <w:left w:val="nil"/>
              <w:bottom w:val="nil"/>
              <w:right w:val="nil"/>
            </w:tcBorders>
            <w:shd w:val="clear" w:color="auto" w:fill="auto"/>
            <w:vAlign w:val="bottom"/>
            <w:hideMark/>
          </w:tcPr>
          <w:p w14:paraId="66C245A3" w14:textId="77777777" w:rsidR="007B775C" w:rsidRPr="007B775C" w:rsidRDefault="007B775C" w:rsidP="007B775C">
            <w:pPr>
              <w:spacing w:line="240" w:lineRule="auto"/>
              <w:rPr>
                <w:sz w:val="12"/>
                <w:szCs w:val="12"/>
              </w:rPr>
            </w:pPr>
            <w:r w:rsidRPr="007B775C">
              <w:rPr>
                <w:sz w:val="12"/>
                <w:szCs w:val="12"/>
              </w:rPr>
              <w:t>średni miesięczny koszt usuwania nielegalnych zwałek śmieci</w:t>
            </w:r>
          </w:p>
        </w:tc>
        <w:tc>
          <w:tcPr>
            <w:tcW w:w="530" w:type="pct"/>
            <w:tcBorders>
              <w:top w:val="nil"/>
              <w:left w:val="nil"/>
              <w:bottom w:val="nil"/>
              <w:right w:val="nil"/>
            </w:tcBorders>
            <w:shd w:val="clear" w:color="auto" w:fill="auto"/>
            <w:noWrap/>
            <w:vAlign w:val="bottom"/>
            <w:hideMark/>
          </w:tcPr>
          <w:p w14:paraId="45F65A74" w14:textId="77777777" w:rsidR="007B775C" w:rsidRPr="007B775C" w:rsidRDefault="007B775C" w:rsidP="007B775C">
            <w:pPr>
              <w:spacing w:line="240" w:lineRule="auto"/>
              <w:jc w:val="center"/>
              <w:rPr>
                <w:sz w:val="12"/>
                <w:szCs w:val="12"/>
              </w:rPr>
            </w:pPr>
            <w:r w:rsidRPr="007B775C">
              <w:rPr>
                <w:sz w:val="12"/>
                <w:szCs w:val="12"/>
              </w:rPr>
              <w:t>zł/m-c</w:t>
            </w:r>
          </w:p>
        </w:tc>
        <w:tc>
          <w:tcPr>
            <w:tcW w:w="574" w:type="pct"/>
            <w:tcBorders>
              <w:top w:val="nil"/>
              <w:left w:val="nil"/>
              <w:bottom w:val="nil"/>
              <w:right w:val="nil"/>
            </w:tcBorders>
            <w:shd w:val="clear" w:color="auto" w:fill="auto"/>
            <w:noWrap/>
            <w:vAlign w:val="bottom"/>
            <w:hideMark/>
          </w:tcPr>
          <w:p w14:paraId="16F8DE9F" w14:textId="77777777" w:rsidR="007B775C" w:rsidRPr="007B775C" w:rsidRDefault="007B775C" w:rsidP="007B775C">
            <w:pPr>
              <w:spacing w:line="240" w:lineRule="auto"/>
              <w:jc w:val="right"/>
              <w:rPr>
                <w:sz w:val="12"/>
                <w:szCs w:val="12"/>
              </w:rPr>
            </w:pPr>
            <w:r w:rsidRPr="007B775C">
              <w:rPr>
                <w:sz w:val="12"/>
                <w:szCs w:val="12"/>
              </w:rPr>
              <w:t>2 500</w:t>
            </w:r>
          </w:p>
        </w:tc>
        <w:tc>
          <w:tcPr>
            <w:tcW w:w="485" w:type="pct"/>
            <w:tcBorders>
              <w:top w:val="nil"/>
              <w:left w:val="nil"/>
              <w:bottom w:val="nil"/>
              <w:right w:val="nil"/>
            </w:tcBorders>
            <w:shd w:val="clear" w:color="auto" w:fill="auto"/>
            <w:noWrap/>
            <w:vAlign w:val="bottom"/>
            <w:hideMark/>
          </w:tcPr>
          <w:p w14:paraId="6481425E" w14:textId="77777777" w:rsidR="007B775C" w:rsidRPr="007B775C" w:rsidRDefault="007B775C" w:rsidP="007B775C">
            <w:pPr>
              <w:spacing w:line="240" w:lineRule="auto"/>
              <w:jc w:val="right"/>
              <w:rPr>
                <w:sz w:val="12"/>
                <w:szCs w:val="12"/>
              </w:rPr>
            </w:pPr>
            <w:r w:rsidRPr="007B775C">
              <w:rPr>
                <w:sz w:val="12"/>
                <w:szCs w:val="12"/>
              </w:rPr>
              <w:t>2 627</w:t>
            </w:r>
          </w:p>
        </w:tc>
      </w:tr>
      <w:tr w:rsidR="007B775C" w:rsidRPr="007B775C" w14:paraId="22C18EB5" w14:textId="77777777" w:rsidTr="00F86D0F">
        <w:trPr>
          <w:trHeight w:val="85"/>
        </w:trPr>
        <w:tc>
          <w:tcPr>
            <w:tcW w:w="3411" w:type="pct"/>
            <w:tcBorders>
              <w:top w:val="nil"/>
              <w:left w:val="nil"/>
              <w:bottom w:val="nil"/>
              <w:right w:val="nil"/>
            </w:tcBorders>
            <w:shd w:val="clear" w:color="auto" w:fill="auto"/>
            <w:vAlign w:val="bottom"/>
            <w:hideMark/>
          </w:tcPr>
          <w:p w14:paraId="08BABFF0"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7F621EF8"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24B068D"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347562B"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9EB94BD" w14:textId="77777777" w:rsidTr="00F86D0F">
        <w:trPr>
          <w:trHeight w:val="85"/>
        </w:trPr>
        <w:tc>
          <w:tcPr>
            <w:tcW w:w="3411" w:type="pct"/>
            <w:tcBorders>
              <w:top w:val="nil"/>
              <w:left w:val="nil"/>
              <w:bottom w:val="nil"/>
              <w:right w:val="nil"/>
            </w:tcBorders>
            <w:shd w:val="clear" w:color="000000" w:fill="D5E3F2"/>
            <w:vAlign w:val="bottom"/>
            <w:hideMark/>
          </w:tcPr>
          <w:p w14:paraId="768C7C7C" w14:textId="77777777" w:rsidR="007B775C" w:rsidRPr="007B775C" w:rsidRDefault="007B775C" w:rsidP="007B775C">
            <w:pPr>
              <w:spacing w:line="240" w:lineRule="auto"/>
              <w:rPr>
                <w:b/>
                <w:bCs/>
                <w:sz w:val="12"/>
                <w:szCs w:val="12"/>
              </w:rPr>
            </w:pPr>
            <w:r w:rsidRPr="007B775C">
              <w:rPr>
                <w:b/>
                <w:bCs/>
                <w:sz w:val="12"/>
                <w:szCs w:val="12"/>
              </w:rPr>
              <w:t>Opracowania i analizy związane z ochroną środowiska i monitorowanie środowiska</w:t>
            </w:r>
          </w:p>
        </w:tc>
        <w:tc>
          <w:tcPr>
            <w:tcW w:w="530" w:type="pct"/>
            <w:tcBorders>
              <w:top w:val="nil"/>
              <w:left w:val="nil"/>
              <w:bottom w:val="nil"/>
              <w:right w:val="nil"/>
            </w:tcBorders>
            <w:shd w:val="clear" w:color="000000" w:fill="D5E3F2"/>
            <w:noWrap/>
            <w:vAlign w:val="bottom"/>
            <w:hideMark/>
          </w:tcPr>
          <w:p w14:paraId="06908CDF"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D5E3F2"/>
            <w:noWrap/>
            <w:vAlign w:val="bottom"/>
            <w:hideMark/>
          </w:tcPr>
          <w:p w14:paraId="7279092C"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D5E3F2"/>
            <w:noWrap/>
            <w:vAlign w:val="bottom"/>
            <w:hideMark/>
          </w:tcPr>
          <w:p w14:paraId="2861C5BC"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4DBF8129" w14:textId="77777777" w:rsidTr="00F86D0F">
        <w:trPr>
          <w:trHeight w:val="85"/>
        </w:trPr>
        <w:tc>
          <w:tcPr>
            <w:tcW w:w="3411" w:type="pct"/>
            <w:tcBorders>
              <w:top w:val="nil"/>
              <w:left w:val="nil"/>
              <w:bottom w:val="nil"/>
              <w:right w:val="nil"/>
            </w:tcBorders>
            <w:shd w:val="clear" w:color="auto" w:fill="auto"/>
            <w:vAlign w:val="bottom"/>
            <w:hideMark/>
          </w:tcPr>
          <w:p w14:paraId="6DB5EF86"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77B2D1DA"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22980DF"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D41BB69"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03EADF1" w14:textId="77777777" w:rsidTr="00F86D0F">
        <w:trPr>
          <w:trHeight w:val="85"/>
        </w:trPr>
        <w:tc>
          <w:tcPr>
            <w:tcW w:w="3411" w:type="pct"/>
            <w:tcBorders>
              <w:top w:val="nil"/>
              <w:left w:val="nil"/>
              <w:bottom w:val="nil"/>
              <w:right w:val="nil"/>
            </w:tcBorders>
            <w:shd w:val="clear" w:color="auto" w:fill="auto"/>
            <w:vAlign w:val="bottom"/>
            <w:hideMark/>
          </w:tcPr>
          <w:p w14:paraId="46CAEFD0"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725EEA4E"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E4FBA2E"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3A65CB1"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4325F3D" w14:textId="77777777" w:rsidTr="00F86D0F">
        <w:trPr>
          <w:trHeight w:val="85"/>
        </w:trPr>
        <w:tc>
          <w:tcPr>
            <w:tcW w:w="3411" w:type="pct"/>
            <w:tcBorders>
              <w:top w:val="nil"/>
              <w:left w:val="nil"/>
              <w:bottom w:val="nil"/>
              <w:right w:val="nil"/>
            </w:tcBorders>
            <w:shd w:val="clear" w:color="auto" w:fill="auto"/>
            <w:vAlign w:val="bottom"/>
            <w:hideMark/>
          </w:tcPr>
          <w:p w14:paraId="2FA3E6DF" w14:textId="77777777" w:rsidR="007B775C" w:rsidRPr="007B775C" w:rsidRDefault="007B775C" w:rsidP="007B775C">
            <w:pPr>
              <w:spacing w:line="240" w:lineRule="auto"/>
              <w:rPr>
                <w:sz w:val="12"/>
                <w:szCs w:val="12"/>
              </w:rPr>
            </w:pPr>
            <w:r w:rsidRPr="007B775C">
              <w:rPr>
                <w:sz w:val="12"/>
                <w:szCs w:val="12"/>
              </w:rPr>
              <w:t>Monitorowanie danych dotyczących ochrony środowiska</w:t>
            </w:r>
          </w:p>
        </w:tc>
        <w:tc>
          <w:tcPr>
            <w:tcW w:w="530" w:type="pct"/>
            <w:tcBorders>
              <w:top w:val="nil"/>
              <w:left w:val="nil"/>
              <w:bottom w:val="nil"/>
              <w:right w:val="nil"/>
            </w:tcBorders>
            <w:shd w:val="clear" w:color="auto" w:fill="auto"/>
            <w:noWrap/>
            <w:vAlign w:val="bottom"/>
            <w:hideMark/>
          </w:tcPr>
          <w:p w14:paraId="3DDCB747"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576FF675"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D4ED445"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612F9ED" w14:textId="77777777" w:rsidTr="00F86D0F">
        <w:trPr>
          <w:trHeight w:val="85"/>
        </w:trPr>
        <w:tc>
          <w:tcPr>
            <w:tcW w:w="3411" w:type="pct"/>
            <w:tcBorders>
              <w:top w:val="nil"/>
              <w:left w:val="nil"/>
              <w:bottom w:val="nil"/>
              <w:right w:val="nil"/>
            </w:tcBorders>
            <w:shd w:val="clear" w:color="auto" w:fill="auto"/>
            <w:vAlign w:val="bottom"/>
            <w:hideMark/>
          </w:tcPr>
          <w:p w14:paraId="2B7C90E3"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64CF1341"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72286B1"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2962B97"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80AD4B6" w14:textId="77777777" w:rsidTr="00F86D0F">
        <w:trPr>
          <w:trHeight w:val="85"/>
        </w:trPr>
        <w:tc>
          <w:tcPr>
            <w:tcW w:w="3411" w:type="pct"/>
            <w:tcBorders>
              <w:top w:val="nil"/>
              <w:left w:val="nil"/>
              <w:bottom w:val="nil"/>
              <w:right w:val="nil"/>
            </w:tcBorders>
            <w:shd w:val="clear" w:color="auto" w:fill="auto"/>
            <w:vAlign w:val="bottom"/>
            <w:hideMark/>
          </w:tcPr>
          <w:p w14:paraId="310ACA2C"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05FAD8FF"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3636E68"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88F2F00"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15E8F42D" w14:textId="77777777" w:rsidTr="00F86D0F">
        <w:trPr>
          <w:trHeight w:val="85"/>
        </w:trPr>
        <w:tc>
          <w:tcPr>
            <w:tcW w:w="3411" w:type="pct"/>
            <w:tcBorders>
              <w:top w:val="nil"/>
              <w:left w:val="nil"/>
              <w:bottom w:val="nil"/>
              <w:right w:val="nil"/>
            </w:tcBorders>
            <w:shd w:val="clear" w:color="auto" w:fill="auto"/>
            <w:vAlign w:val="bottom"/>
            <w:hideMark/>
          </w:tcPr>
          <w:p w14:paraId="628F2F6B" w14:textId="77777777" w:rsidR="007B775C" w:rsidRPr="007B775C" w:rsidRDefault="007B775C" w:rsidP="007B775C">
            <w:pPr>
              <w:spacing w:line="240" w:lineRule="auto"/>
              <w:rPr>
                <w:sz w:val="12"/>
                <w:szCs w:val="12"/>
              </w:rPr>
            </w:pPr>
            <w:r w:rsidRPr="007B775C">
              <w:rPr>
                <w:sz w:val="12"/>
                <w:szCs w:val="12"/>
              </w:rPr>
              <w:t>liczba opracowanych ekspertyz, analiz, opinii, studium</w:t>
            </w:r>
          </w:p>
        </w:tc>
        <w:tc>
          <w:tcPr>
            <w:tcW w:w="530" w:type="pct"/>
            <w:tcBorders>
              <w:top w:val="nil"/>
              <w:left w:val="nil"/>
              <w:bottom w:val="nil"/>
              <w:right w:val="nil"/>
            </w:tcBorders>
            <w:shd w:val="clear" w:color="auto" w:fill="auto"/>
            <w:noWrap/>
            <w:vAlign w:val="bottom"/>
            <w:hideMark/>
          </w:tcPr>
          <w:p w14:paraId="2A1B0BE4" w14:textId="77777777" w:rsidR="007B775C" w:rsidRPr="007B775C" w:rsidRDefault="007B775C" w:rsidP="007B775C">
            <w:pPr>
              <w:spacing w:line="240" w:lineRule="auto"/>
              <w:jc w:val="center"/>
              <w:rPr>
                <w:sz w:val="12"/>
                <w:szCs w:val="12"/>
              </w:rPr>
            </w:pPr>
            <w:r w:rsidRPr="007B775C">
              <w:rPr>
                <w:sz w:val="12"/>
                <w:szCs w:val="12"/>
              </w:rPr>
              <w:t>szt.</w:t>
            </w:r>
          </w:p>
        </w:tc>
        <w:tc>
          <w:tcPr>
            <w:tcW w:w="574" w:type="pct"/>
            <w:tcBorders>
              <w:top w:val="nil"/>
              <w:left w:val="nil"/>
              <w:bottom w:val="nil"/>
              <w:right w:val="nil"/>
            </w:tcBorders>
            <w:shd w:val="clear" w:color="auto" w:fill="auto"/>
            <w:noWrap/>
            <w:vAlign w:val="bottom"/>
            <w:hideMark/>
          </w:tcPr>
          <w:p w14:paraId="6AA3F282" w14:textId="77777777" w:rsidR="007B775C" w:rsidRPr="007B775C" w:rsidRDefault="007B775C" w:rsidP="007B775C">
            <w:pPr>
              <w:spacing w:line="240" w:lineRule="auto"/>
              <w:jc w:val="right"/>
              <w:rPr>
                <w:sz w:val="12"/>
                <w:szCs w:val="12"/>
              </w:rPr>
            </w:pPr>
            <w:r w:rsidRPr="007B775C">
              <w:rPr>
                <w:sz w:val="12"/>
                <w:szCs w:val="12"/>
              </w:rPr>
              <w:t>5</w:t>
            </w:r>
          </w:p>
        </w:tc>
        <w:tc>
          <w:tcPr>
            <w:tcW w:w="485" w:type="pct"/>
            <w:tcBorders>
              <w:top w:val="nil"/>
              <w:left w:val="nil"/>
              <w:bottom w:val="nil"/>
              <w:right w:val="nil"/>
            </w:tcBorders>
            <w:shd w:val="clear" w:color="auto" w:fill="auto"/>
            <w:noWrap/>
            <w:vAlign w:val="bottom"/>
            <w:hideMark/>
          </w:tcPr>
          <w:p w14:paraId="2E9B4669" w14:textId="77777777" w:rsidR="007B775C" w:rsidRPr="007B775C" w:rsidRDefault="007B775C" w:rsidP="007B775C">
            <w:pPr>
              <w:spacing w:line="240" w:lineRule="auto"/>
              <w:jc w:val="right"/>
              <w:rPr>
                <w:sz w:val="12"/>
                <w:szCs w:val="12"/>
              </w:rPr>
            </w:pPr>
            <w:r w:rsidRPr="007B775C">
              <w:rPr>
                <w:sz w:val="12"/>
                <w:szCs w:val="12"/>
              </w:rPr>
              <w:t>4</w:t>
            </w:r>
          </w:p>
        </w:tc>
      </w:tr>
      <w:tr w:rsidR="007B775C" w:rsidRPr="007B775C" w14:paraId="4A00900B" w14:textId="77777777" w:rsidTr="00F86D0F">
        <w:trPr>
          <w:trHeight w:val="85"/>
        </w:trPr>
        <w:tc>
          <w:tcPr>
            <w:tcW w:w="3411" w:type="pct"/>
            <w:tcBorders>
              <w:top w:val="nil"/>
              <w:left w:val="nil"/>
              <w:bottom w:val="nil"/>
              <w:right w:val="nil"/>
            </w:tcBorders>
            <w:shd w:val="clear" w:color="auto" w:fill="auto"/>
            <w:vAlign w:val="bottom"/>
            <w:hideMark/>
          </w:tcPr>
          <w:p w14:paraId="24EC2782" w14:textId="77777777" w:rsidR="007B775C" w:rsidRPr="007B775C" w:rsidRDefault="007B775C" w:rsidP="007B775C">
            <w:pPr>
              <w:spacing w:line="240" w:lineRule="auto"/>
              <w:rPr>
                <w:sz w:val="12"/>
                <w:szCs w:val="12"/>
              </w:rPr>
            </w:pPr>
            <w:r w:rsidRPr="007B775C">
              <w:rPr>
                <w:sz w:val="12"/>
                <w:szCs w:val="12"/>
              </w:rPr>
              <w:t>średni koszt wykonania ekspertyzy, analizy, opinii, studium</w:t>
            </w:r>
          </w:p>
        </w:tc>
        <w:tc>
          <w:tcPr>
            <w:tcW w:w="530" w:type="pct"/>
            <w:tcBorders>
              <w:top w:val="nil"/>
              <w:left w:val="nil"/>
              <w:bottom w:val="nil"/>
              <w:right w:val="nil"/>
            </w:tcBorders>
            <w:shd w:val="clear" w:color="auto" w:fill="auto"/>
            <w:noWrap/>
            <w:vAlign w:val="bottom"/>
            <w:hideMark/>
          </w:tcPr>
          <w:p w14:paraId="12B472CE" w14:textId="77777777" w:rsidR="007B775C" w:rsidRPr="007B775C" w:rsidRDefault="007B775C" w:rsidP="007B775C">
            <w:pPr>
              <w:spacing w:line="240" w:lineRule="auto"/>
              <w:jc w:val="center"/>
              <w:rPr>
                <w:sz w:val="12"/>
                <w:szCs w:val="12"/>
              </w:rPr>
            </w:pPr>
            <w:r w:rsidRPr="007B775C">
              <w:rPr>
                <w:sz w:val="12"/>
                <w:szCs w:val="12"/>
              </w:rPr>
              <w:t>zł</w:t>
            </w:r>
          </w:p>
        </w:tc>
        <w:tc>
          <w:tcPr>
            <w:tcW w:w="574" w:type="pct"/>
            <w:tcBorders>
              <w:top w:val="nil"/>
              <w:left w:val="nil"/>
              <w:bottom w:val="nil"/>
              <w:right w:val="nil"/>
            </w:tcBorders>
            <w:shd w:val="clear" w:color="auto" w:fill="auto"/>
            <w:noWrap/>
            <w:vAlign w:val="bottom"/>
            <w:hideMark/>
          </w:tcPr>
          <w:p w14:paraId="2FA514BD" w14:textId="77777777" w:rsidR="007B775C" w:rsidRPr="007B775C" w:rsidRDefault="007B775C" w:rsidP="007B775C">
            <w:pPr>
              <w:spacing w:line="240" w:lineRule="auto"/>
              <w:jc w:val="right"/>
              <w:rPr>
                <w:sz w:val="12"/>
                <w:szCs w:val="12"/>
              </w:rPr>
            </w:pPr>
            <w:r w:rsidRPr="007B775C">
              <w:rPr>
                <w:sz w:val="12"/>
                <w:szCs w:val="12"/>
              </w:rPr>
              <w:t>4 000</w:t>
            </w:r>
          </w:p>
        </w:tc>
        <w:tc>
          <w:tcPr>
            <w:tcW w:w="485" w:type="pct"/>
            <w:tcBorders>
              <w:top w:val="nil"/>
              <w:left w:val="nil"/>
              <w:bottom w:val="nil"/>
              <w:right w:val="nil"/>
            </w:tcBorders>
            <w:shd w:val="clear" w:color="auto" w:fill="auto"/>
            <w:noWrap/>
            <w:vAlign w:val="bottom"/>
            <w:hideMark/>
          </w:tcPr>
          <w:p w14:paraId="6B197092" w14:textId="77777777" w:rsidR="007B775C" w:rsidRPr="007B775C" w:rsidRDefault="007B775C" w:rsidP="007B775C">
            <w:pPr>
              <w:spacing w:line="240" w:lineRule="auto"/>
              <w:jc w:val="right"/>
              <w:rPr>
                <w:sz w:val="12"/>
                <w:szCs w:val="12"/>
              </w:rPr>
            </w:pPr>
            <w:r w:rsidRPr="007B775C">
              <w:rPr>
                <w:sz w:val="12"/>
                <w:szCs w:val="12"/>
              </w:rPr>
              <w:t>1 722</w:t>
            </w:r>
          </w:p>
        </w:tc>
      </w:tr>
      <w:tr w:rsidR="007B775C" w:rsidRPr="007B775C" w14:paraId="40EC9C45" w14:textId="77777777" w:rsidTr="00F86D0F">
        <w:trPr>
          <w:trHeight w:val="85"/>
        </w:trPr>
        <w:tc>
          <w:tcPr>
            <w:tcW w:w="3411" w:type="pct"/>
            <w:tcBorders>
              <w:top w:val="nil"/>
              <w:left w:val="nil"/>
              <w:bottom w:val="nil"/>
              <w:right w:val="nil"/>
            </w:tcBorders>
            <w:shd w:val="clear" w:color="auto" w:fill="auto"/>
            <w:vAlign w:val="bottom"/>
            <w:hideMark/>
          </w:tcPr>
          <w:p w14:paraId="12A2CB58"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0A5F9E2D"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143E876"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539AE9C"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6D6AAE3" w14:textId="77777777" w:rsidTr="00F86D0F">
        <w:trPr>
          <w:trHeight w:val="85"/>
        </w:trPr>
        <w:tc>
          <w:tcPr>
            <w:tcW w:w="3411" w:type="pct"/>
            <w:tcBorders>
              <w:top w:val="nil"/>
              <w:left w:val="nil"/>
              <w:bottom w:val="nil"/>
              <w:right w:val="nil"/>
            </w:tcBorders>
            <w:shd w:val="clear" w:color="000000" w:fill="D5E3F2"/>
            <w:vAlign w:val="bottom"/>
            <w:hideMark/>
          </w:tcPr>
          <w:p w14:paraId="5033D7CF" w14:textId="77777777" w:rsidR="007B775C" w:rsidRPr="007B775C" w:rsidRDefault="007B775C" w:rsidP="007B775C">
            <w:pPr>
              <w:spacing w:line="240" w:lineRule="auto"/>
              <w:rPr>
                <w:b/>
                <w:bCs/>
                <w:sz w:val="12"/>
                <w:szCs w:val="12"/>
              </w:rPr>
            </w:pPr>
            <w:r w:rsidRPr="007B775C">
              <w:rPr>
                <w:b/>
                <w:bCs/>
                <w:sz w:val="12"/>
                <w:szCs w:val="12"/>
              </w:rPr>
              <w:t>Zadania z zakresu bezdomności zwierząt w mieście</w:t>
            </w:r>
          </w:p>
        </w:tc>
        <w:tc>
          <w:tcPr>
            <w:tcW w:w="530" w:type="pct"/>
            <w:tcBorders>
              <w:top w:val="nil"/>
              <w:left w:val="nil"/>
              <w:bottom w:val="nil"/>
              <w:right w:val="nil"/>
            </w:tcBorders>
            <w:shd w:val="clear" w:color="000000" w:fill="D5E3F2"/>
            <w:noWrap/>
            <w:vAlign w:val="bottom"/>
            <w:hideMark/>
          </w:tcPr>
          <w:p w14:paraId="6FEB0ABF"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D5E3F2"/>
            <w:noWrap/>
            <w:vAlign w:val="bottom"/>
            <w:hideMark/>
          </w:tcPr>
          <w:p w14:paraId="27082678"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D5E3F2"/>
            <w:noWrap/>
            <w:vAlign w:val="bottom"/>
            <w:hideMark/>
          </w:tcPr>
          <w:p w14:paraId="7EB87E6A"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47D23591" w14:textId="77777777" w:rsidTr="00F86D0F">
        <w:trPr>
          <w:trHeight w:val="85"/>
        </w:trPr>
        <w:tc>
          <w:tcPr>
            <w:tcW w:w="3411" w:type="pct"/>
            <w:tcBorders>
              <w:top w:val="nil"/>
              <w:left w:val="nil"/>
              <w:bottom w:val="nil"/>
              <w:right w:val="nil"/>
            </w:tcBorders>
            <w:shd w:val="clear" w:color="auto" w:fill="auto"/>
            <w:vAlign w:val="bottom"/>
            <w:hideMark/>
          </w:tcPr>
          <w:p w14:paraId="74667C09"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1AB1609B"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1D3CD30"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5736ABA"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9D3AE83" w14:textId="77777777" w:rsidTr="00F86D0F">
        <w:trPr>
          <w:trHeight w:val="85"/>
        </w:trPr>
        <w:tc>
          <w:tcPr>
            <w:tcW w:w="3411" w:type="pct"/>
            <w:tcBorders>
              <w:top w:val="nil"/>
              <w:left w:val="nil"/>
              <w:bottom w:val="nil"/>
              <w:right w:val="nil"/>
            </w:tcBorders>
            <w:shd w:val="clear" w:color="auto" w:fill="auto"/>
            <w:vAlign w:val="bottom"/>
            <w:hideMark/>
          </w:tcPr>
          <w:p w14:paraId="665DC6E7"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36A473D8"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DFCFCD5"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D7C6FA3"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3F5356D" w14:textId="77777777" w:rsidTr="00F86D0F">
        <w:trPr>
          <w:trHeight w:val="85"/>
        </w:trPr>
        <w:tc>
          <w:tcPr>
            <w:tcW w:w="3411" w:type="pct"/>
            <w:tcBorders>
              <w:top w:val="nil"/>
              <w:left w:val="nil"/>
              <w:bottom w:val="nil"/>
              <w:right w:val="nil"/>
            </w:tcBorders>
            <w:shd w:val="clear" w:color="auto" w:fill="auto"/>
            <w:vAlign w:val="bottom"/>
            <w:hideMark/>
          </w:tcPr>
          <w:p w14:paraId="08DA9975" w14:textId="77777777" w:rsidR="007B775C" w:rsidRPr="007B775C" w:rsidRDefault="007B775C" w:rsidP="007B775C">
            <w:pPr>
              <w:spacing w:line="240" w:lineRule="auto"/>
              <w:rPr>
                <w:sz w:val="12"/>
                <w:szCs w:val="12"/>
              </w:rPr>
            </w:pPr>
            <w:r w:rsidRPr="007B775C">
              <w:rPr>
                <w:sz w:val="12"/>
                <w:szCs w:val="12"/>
              </w:rPr>
              <w:t>Zapewnienie opieki zwierzętom bezdomnym i wolno żyjącym</w:t>
            </w:r>
          </w:p>
        </w:tc>
        <w:tc>
          <w:tcPr>
            <w:tcW w:w="530" w:type="pct"/>
            <w:tcBorders>
              <w:top w:val="nil"/>
              <w:left w:val="nil"/>
              <w:bottom w:val="nil"/>
              <w:right w:val="nil"/>
            </w:tcBorders>
            <w:shd w:val="clear" w:color="auto" w:fill="auto"/>
            <w:noWrap/>
            <w:vAlign w:val="bottom"/>
            <w:hideMark/>
          </w:tcPr>
          <w:p w14:paraId="453DC404"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6D95B53A"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35661DE"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7BAAF42" w14:textId="77777777" w:rsidTr="00F86D0F">
        <w:trPr>
          <w:trHeight w:val="85"/>
        </w:trPr>
        <w:tc>
          <w:tcPr>
            <w:tcW w:w="3411" w:type="pct"/>
            <w:tcBorders>
              <w:top w:val="nil"/>
              <w:left w:val="nil"/>
              <w:bottom w:val="nil"/>
              <w:right w:val="nil"/>
            </w:tcBorders>
            <w:shd w:val="clear" w:color="auto" w:fill="auto"/>
            <w:vAlign w:val="bottom"/>
            <w:hideMark/>
          </w:tcPr>
          <w:p w14:paraId="310F5DC8"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358D8A90"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209860A"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267EB4D"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573B8DC" w14:textId="77777777" w:rsidTr="00F86D0F">
        <w:trPr>
          <w:trHeight w:val="85"/>
        </w:trPr>
        <w:tc>
          <w:tcPr>
            <w:tcW w:w="3411" w:type="pct"/>
            <w:tcBorders>
              <w:top w:val="nil"/>
              <w:left w:val="nil"/>
              <w:bottom w:val="nil"/>
              <w:right w:val="nil"/>
            </w:tcBorders>
            <w:shd w:val="clear" w:color="auto" w:fill="auto"/>
            <w:vAlign w:val="bottom"/>
            <w:hideMark/>
          </w:tcPr>
          <w:p w14:paraId="0FE238FE"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74B11CB8"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9A7C4BE"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4337747"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E63A3B3" w14:textId="77777777" w:rsidTr="00F86D0F">
        <w:trPr>
          <w:trHeight w:val="85"/>
        </w:trPr>
        <w:tc>
          <w:tcPr>
            <w:tcW w:w="3411" w:type="pct"/>
            <w:tcBorders>
              <w:top w:val="nil"/>
              <w:left w:val="nil"/>
              <w:bottom w:val="nil"/>
              <w:right w:val="nil"/>
            </w:tcBorders>
            <w:shd w:val="clear" w:color="auto" w:fill="auto"/>
            <w:vAlign w:val="bottom"/>
            <w:hideMark/>
          </w:tcPr>
          <w:p w14:paraId="43879023" w14:textId="77777777" w:rsidR="007B775C" w:rsidRPr="007B775C" w:rsidRDefault="007B775C" w:rsidP="007B775C">
            <w:pPr>
              <w:spacing w:line="240" w:lineRule="auto"/>
              <w:rPr>
                <w:sz w:val="12"/>
                <w:szCs w:val="12"/>
              </w:rPr>
            </w:pPr>
            <w:r w:rsidRPr="007B775C">
              <w:rPr>
                <w:sz w:val="12"/>
                <w:szCs w:val="12"/>
              </w:rPr>
              <w:t>średni koszt zabiegów weterynaryjnych w przeliczeniu na jedno zwierzę objęte opieką weterynaryjną</w:t>
            </w:r>
          </w:p>
        </w:tc>
        <w:tc>
          <w:tcPr>
            <w:tcW w:w="530" w:type="pct"/>
            <w:tcBorders>
              <w:top w:val="nil"/>
              <w:left w:val="nil"/>
              <w:bottom w:val="nil"/>
              <w:right w:val="nil"/>
            </w:tcBorders>
            <w:shd w:val="clear" w:color="auto" w:fill="auto"/>
            <w:noWrap/>
            <w:vAlign w:val="bottom"/>
            <w:hideMark/>
          </w:tcPr>
          <w:p w14:paraId="42B15BBE" w14:textId="77777777" w:rsidR="007B775C" w:rsidRPr="007B775C" w:rsidRDefault="007B775C" w:rsidP="007B775C">
            <w:pPr>
              <w:spacing w:line="240" w:lineRule="auto"/>
              <w:jc w:val="center"/>
              <w:rPr>
                <w:sz w:val="12"/>
                <w:szCs w:val="12"/>
              </w:rPr>
            </w:pPr>
            <w:r w:rsidRPr="007B775C">
              <w:rPr>
                <w:sz w:val="12"/>
                <w:szCs w:val="12"/>
              </w:rPr>
              <w:t>zł/szt.</w:t>
            </w:r>
          </w:p>
        </w:tc>
        <w:tc>
          <w:tcPr>
            <w:tcW w:w="574" w:type="pct"/>
            <w:tcBorders>
              <w:top w:val="nil"/>
              <w:left w:val="nil"/>
              <w:bottom w:val="nil"/>
              <w:right w:val="nil"/>
            </w:tcBorders>
            <w:shd w:val="clear" w:color="auto" w:fill="auto"/>
            <w:noWrap/>
            <w:vAlign w:val="bottom"/>
            <w:hideMark/>
          </w:tcPr>
          <w:p w14:paraId="29195760" w14:textId="77777777" w:rsidR="007B775C" w:rsidRPr="007B775C" w:rsidRDefault="007B775C" w:rsidP="007B775C">
            <w:pPr>
              <w:spacing w:line="240" w:lineRule="auto"/>
              <w:jc w:val="right"/>
              <w:rPr>
                <w:sz w:val="12"/>
                <w:szCs w:val="12"/>
              </w:rPr>
            </w:pPr>
            <w:r w:rsidRPr="007B775C">
              <w:rPr>
                <w:sz w:val="12"/>
                <w:szCs w:val="12"/>
              </w:rPr>
              <w:t>250</w:t>
            </w:r>
          </w:p>
        </w:tc>
        <w:tc>
          <w:tcPr>
            <w:tcW w:w="485" w:type="pct"/>
            <w:tcBorders>
              <w:top w:val="nil"/>
              <w:left w:val="nil"/>
              <w:bottom w:val="nil"/>
              <w:right w:val="nil"/>
            </w:tcBorders>
            <w:shd w:val="clear" w:color="auto" w:fill="auto"/>
            <w:noWrap/>
            <w:vAlign w:val="bottom"/>
            <w:hideMark/>
          </w:tcPr>
          <w:p w14:paraId="4C39BF10" w14:textId="77777777" w:rsidR="007B775C" w:rsidRPr="007B775C" w:rsidRDefault="007B775C" w:rsidP="007B775C">
            <w:pPr>
              <w:spacing w:line="240" w:lineRule="auto"/>
              <w:jc w:val="right"/>
              <w:rPr>
                <w:sz w:val="12"/>
                <w:szCs w:val="12"/>
              </w:rPr>
            </w:pPr>
            <w:r w:rsidRPr="007B775C">
              <w:rPr>
                <w:sz w:val="12"/>
                <w:szCs w:val="12"/>
              </w:rPr>
              <w:t>234</w:t>
            </w:r>
          </w:p>
        </w:tc>
      </w:tr>
      <w:tr w:rsidR="007B775C" w:rsidRPr="007B775C" w14:paraId="5525D64D" w14:textId="77777777" w:rsidTr="00F86D0F">
        <w:trPr>
          <w:trHeight w:val="85"/>
        </w:trPr>
        <w:tc>
          <w:tcPr>
            <w:tcW w:w="3411" w:type="pct"/>
            <w:tcBorders>
              <w:top w:val="nil"/>
              <w:left w:val="nil"/>
              <w:bottom w:val="nil"/>
              <w:right w:val="nil"/>
            </w:tcBorders>
            <w:shd w:val="clear" w:color="auto" w:fill="auto"/>
            <w:vAlign w:val="bottom"/>
            <w:hideMark/>
          </w:tcPr>
          <w:p w14:paraId="2F8BF088" w14:textId="77777777" w:rsidR="007B775C" w:rsidRPr="007B775C" w:rsidRDefault="007B775C" w:rsidP="007B775C">
            <w:pPr>
              <w:spacing w:line="240" w:lineRule="auto"/>
              <w:rPr>
                <w:sz w:val="12"/>
                <w:szCs w:val="12"/>
              </w:rPr>
            </w:pPr>
            <w:r w:rsidRPr="007B775C">
              <w:rPr>
                <w:sz w:val="12"/>
                <w:szCs w:val="12"/>
              </w:rPr>
              <w:t>liczba zwierząt objętych opieką weterynaryjną</w:t>
            </w:r>
          </w:p>
        </w:tc>
        <w:tc>
          <w:tcPr>
            <w:tcW w:w="530" w:type="pct"/>
            <w:tcBorders>
              <w:top w:val="nil"/>
              <w:left w:val="nil"/>
              <w:bottom w:val="nil"/>
              <w:right w:val="nil"/>
            </w:tcBorders>
            <w:shd w:val="clear" w:color="auto" w:fill="auto"/>
            <w:noWrap/>
            <w:vAlign w:val="bottom"/>
            <w:hideMark/>
          </w:tcPr>
          <w:p w14:paraId="26975777" w14:textId="77777777" w:rsidR="007B775C" w:rsidRPr="007B775C" w:rsidRDefault="007B775C" w:rsidP="007B775C">
            <w:pPr>
              <w:spacing w:line="240" w:lineRule="auto"/>
              <w:jc w:val="center"/>
              <w:rPr>
                <w:sz w:val="12"/>
                <w:szCs w:val="12"/>
              </w:rPr>
            </w:pPr>
            <w:r w:rsidRPr="007B775C">
              <w:rPr>
                <w:sz w:val="12"/>
                <w:szCs w:val="12"/>
              </w:rPr>
              <w:t>szt.</w:t>
            </w:r>
          </w:p>
        </w:tc>
        <w:tc>
          <w:tcPr>
            <w:tcW w:w="574" w:type="pct"/>
            <w:tcBorders>
              <w:top w:val="nil"/>
              <w:left w:val="nil"/>
              <w:bottom w:val="nil"/>
              <w:right w:val="nil"/>
            </w:tcBorders>
            <w:shd w:val="clear" w:color="auto" w:fill="auto"/>
            <w:noWrap/>
            <w:vAlign w:val="bottom"/>
            <w:hideMark/>
          </w:tcPr>
          <w:p w14:paraId="170343B4" w14:textId="77777777" w:rsidR="007B775C" w:rsidRPr="007B775C" w:rsidRDefault="007B775C" w:rsidP="007B775C">
            <w:pPr>
              <w:spacing w:line="240" w:lineRule="auto"/>
              <w:jc w:val="right"/>
              <w:rPr>
                <w:sz w:val="12"/>
                <w:szCs w:val="12"/>
              </w:rPr>
            </w:pPr>
            <w:r w:rsidRPr="007B775C">
              <w:rPr>
                <w:sz w:val="12"/>
                <w:szCs w:val="12"/>
              </w:rPr>
              <w:t>300</w:t>
            </w:r>
          </w:p>
        </w:tc>
        <w:tc>
          <w:tcPr>
            <w:tcW w:w="485" w:type="pct"/>
            <w:tcBorders>
              <w:top w:val="nil"/>
              <w:left w:val="nil"/>
              <w:bottom w:val="nil"/>
              <w:right w:val="nil"/>
            </w:tcBorders>
            <w:shd w:val="clear" w:color="auto" w:fill="auto"/>
            <w:noWrap/>
            <w:vAlign w:val="bottom"/>
            <w:hideMark/>
          </w:tcPr>
          <w:p w14:paraId="73491133" w14:textId="77777777" w:rsidR="007B775C" w:rsidRPr="007B775C" w:rsidRDefault="007B775C" w:rsidP="007B775C">
            <w:pPr>
              <w:spacing w:line="240" w:lineRule="auto"/>
              <w:jc w:val="right"/>
              <w:rPr>
                <w:sz w:val="12"/>
                <w:szCs w:val="12"/>
              </w:rPr>
            </w:pPr>
            <w:r w:rsidRPr="007B775C">
              <w:rPr>
                <w:sz w:val="12"/>
                <w:szCs w:val="12"/>
              </w:rPr>
              <w:t>350</w:t>
            </w:r>
          </w:p>
        </w:tc>
      </w:tr>
      <w:tr w:rsidR="007B775C" w:rsidRPr="007B775C" w14:paraId="3FDC646B" w14:textId="77777777" w:rsidTr="00F86D0F">
        <w:trPr>
          <w:trHeight w:val="85"/>
        </w:trPr>
        <w:tc>
          <w:tcPr>
            <w:tcW w:w="3411" w:type="pct"/>
            <w:tcBorders>
              <w:top w:val="nil"/>
              <w:left w:val="nil"/>
              <w:bottom w:val="nil"/>
              <w:right w:val="nil"/>
            </w:tcBorders>
            <w:shd w:val="clear" w:color="auto" w:fill="auto"/>
            <w:vAlign w:val="bottom"/>
            <w:hideMark/>
          </w:tcPr>
          <w:p w14:paraId="279B1CB8"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04A98308"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614889E"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CCA16E1"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A7F06E9" w14:textId="77777777" w:rsidTr="00F86D0F">
        <w:trPr>
          <w:trHeight w:val="85"/>
        </w:trPr>
        <w:tc>
          <w:tcPr>
            <w:tcW w:w="3411" w:type="pct"/>
            <w:tcBorders>
              <w:top w:val="nil"/>
              <w:left w:val="nil"/>
              <w:bottom w:val="nil"/>
              <w:right w:val="nil"/>
            </w:tcBorders>
            <w:shd w:val="clear" w:color="000000" w:fill="B7CFE8"/>
            <w:vAlign w:val="bottom"/>
            <w:hideMark/>
          </w:tcPr>
          <w:p w14:paraId="05053CEF" w14:textId="77777777" w:rsidR="007B775C" w:rsidRPr="007B775C" w:rsidRDefault="007B775C" w:rsidP="007B775C">
            <w:pPr>
              <w:spacing w:line="240" w:lineRule="auto"/>
              <w:rPr>
                <w:b/>
                <w:bCs/>
                <w:sz w:val="12"/>
                <w:szCs w:val="12"/>
              </w:rPr>
            </w:pPr>
            <w:r w:rsidRPr="007B775C">
              <w:rPr>
                <w:b/>
                <w:bCs/>
                <w:sz w:val="12"/>
                <w:szCs w:val="12"/>
              </w:rPr>
              <w:t>Gospodarka ściekowa i ochrona wód</w:t>
            </w:r>
          </w:p>
        </w:tc>
        <w:tc>
          <w:tcPr>
            <w:tcW w:w="530" w:type="pct"/>
            <w:tcBorders>
              <w:top w:val="nil"/>
              <w:left w:val="nil"/>
              <w:bottom w:val="nil"/>
              <w:right w:val="nil"/>
            </w:tcBorders>
            <w:shd w:val="clear" w:color="000000" w:fill="B7CFE8"/>
            <w:noWrap/>
            <w:vAlign w:val="bottom"/>
            <w:hideMark/>
          </w:tcPr>
          <w:p w14:paraId="34FF4B0E"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B7CFE8"/>
            <w:noWrap/>
            <w:vAlign w:val="bottom"/>
            <w:hideMark/>
          </w:tcPr>
          <w:p w14:paraId="40EF34B3"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B7CFE8"/>
            <w:noWrap/>
            <w:vAlign w:val="bottom"/>
            <w:hideMark/>
          </w:tcPr>
          <w:p w14:paraId="33C57DFC"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42BB6701" w14:textId="77777777" w:rsidTr="00F86D0F">
        <w:trPr>
          <w:trHeight w:val="85"/>
        </w:trPr>
        <w:tc>
          <w:tcPr>
            <w:tcW w:w="3411" w:type="pct"/>
            <w:tcBorders>
              <w:top w:val="nil"/>
              <w:left w:val="nil"/>
              <w:bottom w:val="nil"/>
              <w:right w:val="nil"/>
            </w:tcBorders>
            <w:shd w:val="clear" w:color="auto" w:fill="auto"/>
            <w:vAlign w:val="bottom"/>
            <w:hideMark/>
          </w:tcPr>
          <w:p w14:paraId="3638F4BB"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42118CD7"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654E4F4"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1E03E1A"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16A008BA" w14:textId="77777777" w:rsidTr="00F86D0F">
        <w:trPr>
          <w:trHeight w:val="85"/>
        </w:trPr>
        <w:tc>
          <w:tcPr>
            <w:tcW w:w="3411" w:type="pct"/>
            <w:tcBorders>
              <w:top w:val="nil"/>
              <w:left w:val="nil"/>
              <w:bottom w:val="nil"/>
              <w:right w:val="nil"/>
            </w:tcBorders>
            <w:shd w:val="clear" w:color="000000" w:fill="D5E3F2"/>
            <w:vAlign w:val="bottom"/>
            <w:hideMark/>
          </w:tcPr>
          <w:p w14:paraId="2A6B5912" w14:textId="77777777" w:rsidR="007B775C" w:rsidRPr="007B775C" w:rsidRDefault="007B775C" w:rsidP="007B775C">
            <w:pPr>
              <w:spacing w:line="240" w:lineRule="auto"/>
              <w:rPr>
                <w:b/>
                <w:bCs/>
                <w:sz w:val="12"/>
                <w:szCs w:val="12"/>
              </w:rPr>
            </w:pPr>
            <w:r w:rsidRPr="007B775C">
              <w:rPr>
                <w:b/>
                <w:bCs/>
                <w:sz w:val="12"/>
                <w:szCs w:val="12"/>
              </w:rPr>
              <w:t>Utrzymanie i remonty sieci wodno-kanalizacyjnej</w:t>
            </w:r>
          </w:p>
        </w:tc>
        <w:tc>
          <w:tcPr>
            <w:tcW w:w="530" w:type="pct"/>
            <w:tcBorders>
              <w:top w:val="nil"/>
              <w:left w:val="nil"/>
              <w:bottom w:val="nil"/>
              <w:right w:val="nil"/>
            </w:tcBorders>
            <w:shd w:val="clear" w:color="000000" w:fill="D5E3F2"/>
            <w:noWrap/>
            <w:vAlign w:val="bottom"/>
            <w:hideMark/>
          </w:tcPr>
          <w:p w14:paraId="7344DADB"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D5E3F2"/>
            <w:noWrap/>
            <w:vAlign w:val="bottom"/>
            <w:hideMark/>
          </w:tcPr>
          <w:p w14:paraId="338D032A"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D5E3F2"/>
            <w:noWrap/>
            <w:vAlign w:val="bottom"/>
            <w:hideMark/>
          </w:tcPr>
          <w:p w14:paraId="43BF229F"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57C20252" w14:textId="77777777" w:rsidTr="00F86D0F">
        <w:trPr>
          <w:trHeight w:val="85"/>
        </w:trPr>
        <w:tc>
          <w:tcPr>
            <w:tcW w:w="3411" w:type="pct"/>
            <w:tcBorders>
              <w:top w:val="nil"/>
              <w:left w:val="nil"/>
              <w:bottom w:val="nil"/>
              <w:right w:val="nil"/>
            </w:tcBorders>
            <w:shd w:val="clear" w:color="auto" w:fill="auto"/>
            <w:vAlign w:val="bottom"/>
            <w:hideMark/>
          </w:tcPr>
          <w:p w14:paraId="147B8EAE"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631D6B25"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AA464A5"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FB617F6"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1BC53FC" w14:textId="77777777" w:rsidTr="00F86D0F">
        <w:trPr>
          <w:trHeight w:val="85"/>
        </w:trPr>
        <w:tc>
          <w:tcPr>
            <w:tcW w:w="3411" w:type="pct"/>
            <w:tcBorders>
              <w:top w:val="nil"/>
              <w:left w:val="nil"/>
              <w:bottom w:val="nil"/>
              <w:right w:val="nil"/>
            </w:tcBorders>
            <w:shd w:val="clear" w:color="auto" w:fill="auto"/>
            <w:vAlign w:val="bottom"/>
            <w:hideMark/>
          </w:tcPr>
          <w:p w14:paraId="48DFE858"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50E148AA"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DAD93A5"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70624BE"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54E9BC3" w14:textId="77777777" w:rsidTr="00F86D0F">
        <w:trPr>
          <w:trHeight w:val="85"/>
        </w:trPr>
        <w:tc>
          <w:tcPr>
            <w:tcW w:w="3411" w:type="pct"/>
            <w:tcBorders>
              <w:top w:val="nil"/>
              <w:left w:val="nil"/>
              <w:bottom w:val="nil"/>
              <w:right w:val="nil"/>
            </w:tcBorders>
            <w:shd w:val="clear" w:color="auto" w:fill="auto"/>
            <w:vAlign w:val="bottom"/>
            <w:hideMark/>
          </w:tcPr>
          <w:p w14:paraId="30EE9E8C" w14:textId="77777777" w:rsidR="007B775C" w:rsidRPr="007B775C" w:rsidRDefault="007B775C" w:rsidP="007B775C">
            <w:pPr>
              <w:spacing w:line="240" w:lineRule="auto"/>
              <w:rPr>
                <w:sz w:val="12"/>
                <w:szCs w:val="12"/>
              </w:rPr>
            </w:pPr>
            <w:r w:rsidRPr="007B775C">
              <w:rPr>
                <w:sz w:val="12"/>
                <w:szCs w:val="12"/>
              </w:rPr>
              <w:t>Zapewnienie mieszkańcom Miasta zaopatrzenia w wodę na cele bytowo-socjalne oraz zapewnienie dostępu do wody dla służb ratowniczych</w:t>
            </w:r>
          </w:p>
        </w:tc>
        <w:tc>
          <w:tcPr>
            <w:tcW w:w="530" w:type="pct"/>
            <w:tcBorders>
              <w:top w:val="nil"/>
              <w:left w:val="nil"/>
              <w:bottom w:val="nil"/>
              <w:right w:val="nil"/>
            </w:tcBorders>
            <w:shd w:val="clear" w:color="auto" w:fill="auto"/>
            <w:noWrap/>
            <w:vAlign w:val="bottom"/>
            <w:hideMark/>
          </w:tcPr>
          <w:p w14:paraId="4D453CF3"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744009D2"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7C5AB6F"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4D28A23" w14:textId="77777777" w:rsidTr="00F86D0F">
        <w:trPr>
          <w:trHeight w:val="85"/>
        </w:trPr>
        <w:tc>
          <w:tcPr>
            <w:tcW w:w="3411" w:type="pct"/>
            <w:tcBorders>
              <w:top w:val="nil"/>
              <w:left w:val="nil"/>
              <w:bottom w:val="nil"/>
              <w:right w:val="nil"/>
            </w:tcBorders>
            <w:shd w:val="clear" w:color="auto" w:fill="auto"/>
            <w:vAlign w:val="bottom"/>
            <w:hideMark/>
          </w:tcPr>
          <w:p w14:paraId="43BA6AE5"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61A3B1F9"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FEF950A"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5359CF1"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B00E550" w14:textId="77777777" w:rsidTr="00F86D0F">
        <w:trPr>
          <w:trHeight w:val="85"/>
        </w:trPr>
        <w:tc>
          <w:tcPr>
            <w:tcW w:w="3411" w:type="pct"/>
            <w:tcBorders>
              <w:top w:val="nil"/>
              <w:left w:val="nil"/>
              <w:bottom w:val="nil"/>
              <w:right w:val="nil"/>
            </w:tcBorders>
            <w:shd w:val="clear" w:color="auto" w:fill="auto"/>
            <w:vAlign w:val="bottom"/>
            <w:hideMark/>
          </w:tcPr>
          <w:p w14:paraId="4C0A5095"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42C24550"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1E9D818"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313D5E0"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286A452" w14:textId="77777777" w:rsidTr="00F86D0F">
        <w:trPr>
          <w:trHeight w:val="85"/>
        </w:trPr>
        <w:tc>
          <w:tcPr>
            <w:tcW w:w="3411" w:type="pct"/>
            <w:tcBorders>
              <w:top w:val="nil"/>
              <w:left w:val="nil"/>
              <w:bottom w:val="nil"/>
              <w:right w:val="nil"/>
            </w:tcBorders>
            <w:shd w:val="clear" w:color="auto" w:fill="auto"/>
            <w:vAlign w:val="bottom"/>
            <w:hideMark/>
          </w:tcPr>
          <w:p w14:paraId="4C6A207A" w14:textId="77777777" w:rsidR="007B775C" w:rsidRPr="007B775C" w:rsidRDefault="007B775C" w:rsidP="007B775C">
            <w:pPr>
              <w:spacing w:line="240" w:lineRule="auto"/>
              <w:rPr>
                <w:sz w:val="12"/>
                <w:szCs w:val="12"/>
              </w:rPr>
            </w:pPr>
            <w:r w:rsidRPr="007B775C">
              <w:rPr>
                <w:sz w:val="12"/>
                <w:szCs w:val="12"/>
              </w:rPr>
              <w:t>średni koszt utrzymania studni oligoceńskich i czwartorzędowych</w:t>
            </w:r>
          </w:p>
        </w:tc>
        <w:tc>
          <w:tcPr>
            <w:tcW w:w="530" w:type="pct"/>
            <w:tcBorders>
              <w:top w:val="nil"/>
              <w:left w:val="nil"/>
              <w:bottom w:val="nil"/>
              <w:right w:val="nil"/>
            </w:tcBorders>
            <w:shd w:val="clear" w:color="auto" w:fill="auto"/>
            <w:noWrap/>
            <w:vAlign w:val="bottom"/>
            <w:hideMark/>
          </w:tcPr>
          <w:p w14:paraId="1E6CD02C" w14:textId="77777777" w:rsidR="007B775C" w:rsidRPr="007B775C" w:rsidRDefault="007B775C" w:rsidP="007B775C">
            <w:pPr>
              <w:spacing w:line="240" w:lineRule="auto"/>
              <w:jc w:val="center"/>
              <w:rPr>
                <w:sz w:val="12"/>
                <w:szCs w:val="12"/>
              </w:rPr>
            </w:pPr>
            <w:r w:rsidRPr="007B775C">
              <w:rPr>
                <w:sz w:val="12"/>
                <w:szCs w:val="12"/>
              </w:rPr>
              <w:t>zł/szt.</w:t>
            </w:r>
          </w:p>
        </w:tc>
        <w:tc>
          <w:tcPr>
            <w:tcW w:w="574" w:type="pct"/>
            <w:tcBorders>
              <w:top w:val="nil"/>
              <w:left w:val="nil"/>
              <w:bottom w:val="nil"/>
              <w:right w:val="nil"/>
            </w:tcBorders>
            <w:shd w:val="clear" w:color="auto" w:fill="auto"/>
            <w:noWrap/>
            <w:vAlign w:val="bottom"/>
            <w:hideMark/>
          </w:tcPr>
          <w:p w14:paraId="4F7AF862" w14:textId="77777777" w:rsidR="007B775C" w:rsidRPr="007B775C" w:rsidRDefault="007B775C" w:rsidP="007B775C">
            <w:pPr>
              <w:spacing w:line="240" w:lineRule="auto"/>
              <w:jc w:val="right"/>
              <w:rPr>
                <w:sz w:val="12"/>
                <w:szCs w:val="12"/>
              </w:rPr>
            </w:pPr>
            <w:r w:rsidRPr="007B775C">
              <w:rPr>
                <w:sz w:val="12"/>
                <w:szCs w:val="12"/>
              </w:rPr>
              <w:t>103 733</w:t>
            </w:r>
          </w:p>
        </w:tc>
        <w:tc>
          <w:tcPr>
            <w:tcW w:w="485" w:type="pct"/>
            <w:tcBorders>
              <w:top w:val="nil"/>
              <w:left w:val="nil"/>
              <w:bottom w:val="nil"/>
              <w:right w:val="nil"/>
            </w:tcBorders>
            <w:shd w:val="clear" w:color="auto" w:fill="auto"/>
            <w:noWrap/>
            <w:vAlign w:val="bottom"/>
            <w:hideMark/>
          </w:tcPr>
          <w:p w14:paraId="3B979D9F" w14:textId="77777777" w:rsidR="007B775C" w:rsidRPr="007B775C" w:rsidRDefault="007B775C" w:rsidP="007B775C">
            <w:pPr>
              <w:spacing w:line="240" w:lineRule="auto"/>
              <w:jc w:val="right"/>
              <w:rPr>
                <w:sz w:val="12"/>
                <w:szCs w:val="12"/>
              </w:rPr>
            </w:pPr>
            <w:r w:rsidRPr="007B775C">
              <w:rPr>
                <w:sz w:val="12"/>
                <w:szCs w:val="12"/>
              </w:rPr>
              <w:t>101 819</w:t>
            </w:r>
          </w:p>
        </w:tc>
      </w:tr>
      <w:tr w:rsidR="007B775C" w:rsidRPr="007B775C" w14:paraId="1760547B" w14:textId="77777777" w:rsidTr="00F86D0F">
        <w:trPr>
          <w:trHeight w:val="85"/>
        </w:trPr>
        <w:tc>
          <w:tcPr>
            <w:tcW w:w="3411" w:type="pct"/>
            <w:tcBorders>
              <w:top w:val="nil"/>
              <w:left w:val="nil"/>
              <w:bottom w:val="nil"/>
              <w:right w:val="nil"/>
            </w:tcBorders>
            <w:shd w:val="clear" w:color="auto" w:fill="auto"/>
            <w:vAlign w:val="bottom"/>
            <w:hideMark/>
          </w:tcPr>
          <w:p w14:paraId="425AA32C"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2A32B078"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5A8AB21"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2BA1263"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21DCB68" w14:textId="77777777" w:rsidTr="00F86D0F">
        <w:trPr>
          <w:trHeight w:val="85"/>
        </w:trPr>
        <w:tc>
          <w:tcPr>
            <w:tcW w:w="3411" w:type="pct"/>
            <w:tcBorders>
              <w:top w:val="nil"/>
              <w:left w:val="nil"/>
              <w:bottom w:val="nil"/>
              <w:right w:val="nil"/>
            </w:tcBorders>
            <w:shd w:val="clear" w:color="000000" w:fill="B7CFE8"/>
            <w:vAlign w:val="bottom"/>
            <w:hideMark/>
          </w:tcPr>
          <w:p w14:paraId="6595B777" w14:textId="77777777" w:rsidR="007B775C" w:rsidRPr="007B775C" w:rsidRDefault="007B775C" w:rsidP="007B775C">
            <w:pPr>
              <w:spacing w:line="240" w:lineRule="auto"/>
              <w:rPr>
                <w:b/>
                <w:bCs/>
                <w:sz w:val="12"/>
                <w:szCs w:val="12"/>
              </w:rPr>
            </w:pPr>
            <w:r w:rsidRPr="007B775C">
              <w:rPr>
                <w:b/>
                <w:bCs/>
                <w:sz w:val="12"/>
                <w:szCs w:val="12"/>
              </w:rPr>
              <w:t>Tereny zielone</w:t>
            </w:r>
          </w:p>
        </w:tc>
        <w:tc>
          <w:tcPr>
            <w:tcW w:w="530" w:type="pct"/>
            <w:tcBorders>
              <w:top w:val="nil"/>
              <w:left w:val="nil"/>
              <w:bottom w:val="nil"/>
              <w:right w:val="nil"/>
            </w:tcBorders>
            <w:shd w:val="clear" w:color="000000" w:fill="B7CFE8"/>
            <w:noWrap/>
            <w:vAlign w:val="bottom"/>
            <w:hideMark/>
          </w:tcPr>
          <w:p w14:paraId="3BAC46B1"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B7CFE8"/>
            <w:noWrap/>
            <w:vAlign w:val="bottom"/>
            <w:hideMark/>
          </w:tcPr>
          <w:p w14:paraId="5B20D4CF"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B7CFE8"/>
            <w:noWrap/>
            <w:vAlign w:val="bottom"/>
            <w:hideMark/>
          </w:tcPr>
          <w:p w14:paraId="1590E13E"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53440A9C" w14:textId="77777777" w:rsidTr="00F86D0F">
        <w:trPr>
          <w:trHeight w:val="85"/>
        </w:trPr>
        <w:tc>
          <w:tcPr>
            <w:tcW w:w="3411" w:type="pct"/>
            <w:tcBorders>
              <w:top w:val="nil"/>
              <w:left w:val="nil"/>
              <w:bottom w:val="nil"/>
              <w:right w:val="nil"/>
            </w:tcBorders>
            <w:shd w:val="clear" w:color="auto" w:fill="auto"/>
            <w:vAlign w:val="bottom"/>
            <w:hideMark/>
          </w:tcPr>
          <w:p w14:paraId="7C114459"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3D77F601"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E255EF4"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AB88145"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5F61ECB" w14:textId="77777777" w:rsidTr="00F86D0F">
        <w:trPr>
          <w:trHeight w:val="85"/>
        </w:trPr>
        <w:tc>
          <w:tcPr>
            <w:tcW w:w="3411" w:type="pct"/>
            <w:tcBorders>
              <w:top w:val="nil"/>
              <w:left w:val="nil"/>
              <w:bottom w:val="nil"/>
              <w:right w:val="nil"/>
            </w:tcBorders>
            <w:shd w:val="clear" w:color="000000" w:fill="D5E3F2"/>
            <w:vAlign w:val="bottom"/>
            <w:hideMark/>
          </w:tcPr>
          <w:p w14:paraId="7457D4A4" w14:textId="77777777" w:rsidR="007B775C" w:rsidRPr="007B775C" w:rsidRDefault="007B775C" w:rsidP="007B775C">
            <w:pPr>
              <w:spacing w:line="240" w:lineRule="auto"/>
              <w:rPr>
                <w:b/>
                <w:bCs/>
                <w:sz w:val="12"/>
                <w:szCs w:val="12"/>
              </w:rPr>
            </w:pPr>
            <w:r w:rsidRPr="007B775C">
              <w:rPr>
                <w:b/>
                <w:bCs/>
                <w:sz w:val="12"/>
                <w:szCs w:val="12"/>
              </w:rPr>
              <w:t>Utrzymanie i konserwacja zieleni</w:t>
            </w:r>
          </w:p>
        </w:tc>
        <w:tc>
          <w:tcPr>
            <w:tcW w:w="530" w:type="pct"/>
            <w:tcBorders>
              <w:top w:val="nil"/>
              <w:left w:val="nil"/>
              <w:bottom w:val="nil"/>
              <w:right w:val="nil"/>
            </w:tcBorders>
            <w:shd w:val="clear" w:color="000000" w:fill="D5E3F2"/>
            <w:noWrap/>
            <w:vAlign w:val="bottom"/>
            <w:hideMark/>
          </w:tcPr>
          <w:p w14:paraId="68858CD7"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D5E3F2"/>
            <w:noWrap/>
            <w:vAlign w:val="bottom"/>
            <w:hideMark/>
          </w:tcPr>
          <w:p w14:paraId="6678F848"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D5E3F2"/>
            <w:noWrap/>
            <w:vAlign w:val="bottom"/>
            <w:hideMark/>
          </w:tcPr>
          <w:p w14:paraId="49D9DCBD"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44BC97A5" w14:textId="77777777" w:rsidTr="00F86D0F">
        <w:trPr>
          <w:trHeight w:val="85"/>
        </w:trPr>
        <w:tc>
          <w:tcPr>
            <w:tcW w:w="3411" w:type="pct"/>
            <w:tcBorders>
              <w:top w:val="nil"/>
              <w:left w:val="nil"/>
              <w:bottom w:val="nil"/>
              <w:right w:val="nil"/>
            </w:tcBorders>
            <w:shd w:val="clear" w:color="auto" w:fill="auto"/>
            <w:vAlign w:val="bottom"/>
            <w:hideMark/>
          </w:tcPr>
          <w:p w14:paraId="0E082D50"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6ABF0830"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DAA0722"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EE07A32"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10AE0BDB" w14:textId="77777777" w:rsidTr="00F86D0F">
        <w:trPr>
          <w:trHeight w:val="85"/>
        </w:trPr>
        <w:tc>
          <w:tcPr>
            <w:tcW w:w="3411" w:type="pct"/>
            <w:tcBorders>
              <w:top w:val="nil"/>
              <w:left w:val="nil"/>
              <w:bottom w:val="nil"/>
              <w:right w:val="nil"/>
            </w:tcBorders>
            <w:shd w:val="clear" w:color="auto" w:fill="auto"/>
            <w:vAlign w:val="bottom"/>
            <w:hideMark/>
          </w:tcPr>
          <w:p w14:paraId="121279B9" w14:textId="77777777" w:rsidR="007B775C" w:rsidRPr="007B775C" w:rsidRDefault="007B775C" w:rsidP="007B775C">
            <w:pPr>
              <w:spacing w:line="240" w:lineRule="auto"/>
              <w:rPr>
                <w:i/>
                <w:iCs/>
                <w:sz w:val="12"/>
                <w:szCs w:val="12"/>
                <w:u w:val="single"/>
              </w:rPr>
            </w:pPr>
            <w:r w:rsidRPr="007B775C">
              <w:rPr>
                <w:i/>
                <w:iCs/>
                <w:sz w:val="12"/>
                <w:szCs w:val="12"/>
                <w:u w:val="single"/>
              </w:rPr>
              <w:lastRenderedPageBreak/>
              <w:t>Cel:</w:t>
            </w:r>
          </w:p>
        </w:tc>
        <w:tc>
          <w:tcPr>
            <w:tcW w:w="530" w:type="pct"/>
            <w:tcBorders>
              <w:top w:val="nil"/>
              <w:left w:val="nil"/>
              <w:bottom w:val="nil"/>
              <w:right w:val="nil"/>
            </w:tcBorders>
            <w:shd w:val="clear" w:color="auto" w:fill="auto"/>
            <w:noWrap/>
            <w:vAlign w:val="bottom"/>
            <w:hideMark/>
          </w:tcPr>
          <w:p w14:paraId="69D46D72"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57793F2"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773631D"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8E3AA27" w14:textId="77777777" w:rsidTr="00F86D0F">
        <w:trPr>
          <w:trHeight w:val="85"/>
        </w:trPr>
        <w:tc>
          <w:tcPr>
            <w:tcW w:w="3411" w:type="pct"/>
            <w:tcBorders>
              <w:top w:val="nil"/>
              <w:left w:val="nil"/>
              <w:bottom w:val="nil"/>
              <w:right w:val="nil"/>
            </w:tcBorders>
            <w:shd w:val="clear" w:color="auto" w:fill="auto"/>
            <w:vAlign w:val="bottom"/>
            <w:hideMark/>
          </w:tcPr>
          <w:p w14:paraId="00098C81" w14:textId="77777777" w:rsidR="007B775C" w:rsidRPr="007B775C" w:rsidRDefault="007B775C" w:rsidP="007B775C">
            <w:pPr>
              <w:spacing w:line="240" w:lineRule="auto"/>
              <w:rPr>
                <w:sz w:val="12"/>
                <w:szCs w:val="12"/>
              </w:rPr>
            </w:pPr>
            <w:r w:rsidRPr="007B775C">
              <w:rPr>
                <w:sz w:val="12"/>
                <w:szCs w:val="12"/>
              </w:rPr>
              <w:t>Pielęgnacja i poprawa estetyki terenów zieleni</w:t>
            </w:r>
          </w:p>
        </w:tc>
        <w:tc>
          <w:tcPr>
            <w:tcW w:w="530" w:type="pct"/>
            <w:tcBorders>
              <w:top w:val="nil"/>
              <w:left w:val="nil"/>
              <w:bottom w:val="nil"/>
              <w:right w:val="nil"/>
            </w:tcBorders>
            <w:shd w:val="clear" w:color="auto" w:fill="auto"/>
            <w:noWrap/>
            <w:vAlign w:val="bottom"/>
            <w:hideMark/>
          </w:tcPr>
          <w:p w14:paraId="095FF055"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40939A96"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99E4C57"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55E7996" w14:textId="77777777" w:rsidTr="00F86D0F">
        <w:trPr>
          <w:trHeight w:val="85"/>
        </w:trPr>
        <w:tc>
          <w:tcPr>
            <w:tcW w:w="3411" w:type="pct"/>
            <w:tcBorders>
              <w:top w:val="nil"/>
              <w:left w:val="nil"/>
              <w:bottom w:val="nil"/>
              <w:right w:val="nil"/>
            </w:tcBorders>
            <w:shd w:val="clear" w:color="auto" w:fill="auto"/>
            <w:vAlign w:val="bottom"/>
            <w:hideMark/>
          </w:tcPr>
          <w:p w14:paraId="61038072"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5E636CEE"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756C64C"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702114C"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9CBC092" w14:textId="77777777" w:rsidTr="00F86D0F">
        <w:trPr>
          <w:trHeight w:val="85"/>
        </w:trPr>
        <w:tc>
          <w:tcPr>
            <w:tcW w:w="3411" w:type="pct"/>
            <w:tcBorders>
              <w:top w:val="nil"/>
              <w:left w:val="nil"/>
              <w:bottom w:val="nil"/>
              <w:right w:val="nil"/>
            </w:tcBorders>
            <w:shd w:val="clear" w:color="auto" w:fill="auto"/>
            <w:vAlign w:val="bottom"/>
            <w:hideMark/>
          </w:tcPr>
          <w:p w14:paraId="046B3554"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1FE99615"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F2F70CE"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A076C1F"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734583F" w14:textId="77777777" w:rsidTr="00F86D0F">
        <w:trPr>
          <w:trHeight w:val="85"/>
        </w:trPr>
        <w:tc>
          <w:tcPr>
            <w:tcW w:w="3411" w:type="pct"/>
            <w:tcBorders>
              <w:top w:val="nil"/>
              <w:left w:val="nil"/>
              <w:bottom w:val="nil"/>
              <w:right w:val="nil"/>
            </w:tcBorders>
            <w:shd w:val="clear" w:color="auto" w:fill="auto"/>
            <w:vAlign w:val="bottom"/>
            <w:hideMark/>
          </w:tcPr>
          <w:p w14:paraId="28A77CAE" w14:textId="77777777" w:rsidR="007B775C" w:rsidRPr="007B775C" w:rsidRDefault="007B775C" w:rsidP="007B775C">
            <w:pPr>
              <w:spacing w:line="240" w:lineRule="auto"/>
              <w:rPr>
                <w:sz w:val="12"/>
                <w:szCs w:val="12"/>
              </w:rPr>
            </w:pPr>
            <w:r w:rsidRPr="007B775C">
              <w:rPr>
                <w:sz w:val="12"/>
                <w:szCs w:val="12"/>
              </w:rPr>
              <w:t>średni koszt koszenia 1 ha</w:t>
            </w:r>
          </w:p>
        </w:tc>
        <w:tc>
          <w:tcPr>
            <w:tcW w:w="530" w:type="pct"/>
            <w:tcBorders>
              <w:top w:val="nil"/>
              <w:left w:val="nil"/>
              <w:bottom w:val="nil"/>
              <w:right w:val="nil"/>
            </w:tcBorders>
            <w:shd w:val="clear" w:color="auto" w:fill="auto"/>
            <w:noWrap/>
            <w:vAlign w:val="bottom"/>
            <w:hideMark/>
          </w:tcPr>
          <w:p w14:paraId="3C66D84F" w14:textId="77777777" w:rsidR="007B775C" w:rsidRPr="007B775C" w:rsidRDefault="007B775C" w:rsidP="007B775C">
            <w:pPr>
              <w:spacing w:line="240" w:lineRule="auto"/>
              <w:jc w:val="center"/>
              <w:rPr>
                <w:sz w:val="12"/>
                <w:szCs w:val="12"/>
              </w:rPr>
            </w:pPr>
            <w:r w:rsidRPr="007B775C">
              <w:rPr>
                <w:sz w:val="12"/>
                <w:szCs w:val="12"/>
              </w:rPr>
              <w:t>zł/ha</w:t>
            </w:r>
          </w:p>
        </w:tc>
        <w:tc>
          <w:tcPr>
            <w:tcW w:w="574" w:type="pct"/>
            <w:tcBorders>
              <w:top w:val="nil"/>
              <w:left w:val="nil"/>
              <w:bottom w:val="nil"/>
              <w:right w:val="nil"/>
            </w:tcBorders>
            <w:shd w:val="clear" w:color="auto" w:fill="auto"/>
            <w:noWrap/>
            <w:vAlign w:val="bottom"/>
            <w:hideMark/>
          </w:tcPr>
          <w:p w14:paraId="508511E9" w14:textId="77777777" w:rsidR="007B775C" w:rsidRPr="007B775C" w:rsidRDefault="007B775C" w:rsidP="007B775C">
            <w:pPr>
              <w:spacing w:line="240" w:lineRule="auto"/>
              <w:jc w:val="right"/>
              <w:rPr>
                <w:sz w:val="12"/>
                <w:szCs w:val="12"/>
              </w:rPr>
            </w:pPr>
            <w:r w:rsidRPr="007B775C">
              <w:rPr>
                <w:sz w:val="12"/>
                <w:szCs w:val="12"/>
              </w:rPr>
              <w:t>2 415</w:t>
            </w:r>
          </w:p>
        </w:tc>
        <w:tc>
          <w:tcPr>
            <w:tcW w:w="485" w:type="pct"/>
            <w:tcBorders>
              <w:top w:val="nil"/>
              <w:left w:val="nil"/>
              <w:bottom w:val="nil"/>
              <w:right w:val="nil"/>
            </w:tcBorders>
            <w:shd w:val="clear" w:color="auto" w:fill="auto"/>
            <w:noWrap/>
            <w:vAlign w:val="bottom"/>
            <w:hideMark/>
          </w:tcPr>
          <w:p w14:paraId="1C0CEEDD" w14:textId="77777777" w:rsidR="007B775C" w:rsidRPr="007B775C" w:rsidRDefault="007B775C" w:rsidP="007B775C">
            <w:pPr>
              <w:spacing w:line="240" w:lineRule="auto"/>
              <w:jc w:val="right"/>
              <w:rPr>
                <w:sz w:val="12"/>
                <w:szCs w:val="12"/>
              </w:rPr>
            </w:pPr>
            <w:r w:rsidRPr="007B775C">
              <w:rPr>
                <w:sz w:val="12"/>
                <w:szCs w:val="12"/>
              </w:rPr>
              <w:t>3 218</w:t>
            </w:r>
          </w:p>
        </w:tc>
      </w:tr>
      <w:tr w:rsidR="007B775C" w:rsidRPr="007B775C" w14:paraId="4D2781D7" w14:textId="77777777" w:rsidTr="00F86D0F">
        <w:trPr>
          <w:trHeight w:val="85"/>
        </w:trPr>
        <w:tc>
          <w:tcPr>
            <w:tcW w:w="3411" w:type="pct"/>
            <w:tcBorders>
              <w:top w:val="nil"/>
              <w:left w:val="nil"/>
              <w:bottom w:val="nil"/>
              <w:right w:val="nil"/>
            </w:tcBorders>
            <w:shd w:val="clear" w:color="auto" w:fill="auto"/>
            <w:vAlign w:val="bottom"/>
            <w:hideMark/>
          </w:tcPr>
          <w:p w14:paraId="6E2A390F" w14:textId="77777777" w:rsidR="007B775C" w:rsidRPr="007B775C" w:rsidRDefault="007B775C" w:rsidP="007B775C">
            <w:pPr>
              <w:spacing w:line="240" w:lineRule="auto"/>
              <w:rPr>
                <w:sz w:val="12"/>
                <w:szCs w:val="12"/>
              </w:rPr>
            </w:pPr>
            <w:r w:rsidRPr="007B775C">
              <w:rPr>
                <w:sz w:val="12"/>
                <w:szCs w:val="12"/>
              </w:rPr>
              <w:t>średni miesięczny koszt utrzymania 1 ha obszaru</w:t>
            </w:r>
          </w:p>
        </w:tc>
        <w:tc>
          <w:tcPr>
            <w:tcW w:w="530" w:type="pct"/>
            <w:tcBorders>
              <w:top w:val="nil"/>
              <w:left w:val="nil"/>
              <w:bottom w:val="nil"/>
              <w:right w:val="nil"/>
            </w:tcBorders>
            <w:shd w:val="clear" w:color="auto" w:fill="auto"/>
            <w:noWrap/>
            <w:vAlign w:val="bottom"/>
            <w:hideMark/>
          </w:tcPr>
          <w:p w14:paraId="64DBDBEC" w14:textId="77777777" w:rsidR="007B775C" w:rsidRPr="007B775C" w:rsidRDefault="007B775C" w:rsidP="007B775C">
            <w:pPr>
              <w:spacing w:line="240" w:lineRule="auto"/>
              <w:jc w:val="center"/>
              <w:rPr>
                <w:sz w:val="12"/>
                <w:szCs w:val="12"/>
              </w:rPr>
            </w:pPr>
            <w:r w:rsidRPr="007B775C">
              <w:rPr>
                <w:sz w:val="12"/>
                <w:szCs w:val="12"/>
              </w:rPr>
              <w:t>zł/m-c</w:t>
            </w:r>
          </w:p>
        </w:tc>
        <w:tc>
          <w:tcPr>
            <w:tcW w:w="574" w:type="pct"/>
            <w:tcBorders>
              <w:top w:val="nil"/>
              <w:left w:val="nil"/>
              <w:bottom w:val="nil"/>
              <w:right w:val="nil"/>
            </w:tcBorders>
            <w:shd w:val="clear" w:color="auto" w:fill="auto"/>
            <w:noWrap/>
            <w:vAlign w:val="bottom"/>
            <w:hideMark/>
          </w:tcPr>
          <w:p w14:paraId="6190E717" w14:textId="77777777" w:rsidR="007B775C" w:rsidRPr="007B775C" w:rsidRDefault="007B775C" w:rsidP="007B775C">
            <w:pPr>
              <w:spacing w:line="240" w:lineRule="auto"/>
              <w:jc w:val="right"/>
              <w:rPr>
                <w:sz w:val="12"/>
                <w:szCs w:val="12"/>
              </w:rPr>
            </w:pPr>
            <w:r w:rsidRPr="007B775C">
              <w:rPr>
                <w:sz w:val="12"/>
                <w:szCs w:val="12"/>
              </w:rPr>
              <w:t>12 772</w:t>
            </w:r>
          </w:p>
        </w:tc>
        <w:tc>
          <w:tcPr>
            <w:tcW w:w="485" w:type="pct"/>
            <w:tcBorders>
              <w:top w:val="nil"/>
              <w:left w:val="nil"/>
              <w:bottom w:val="nil"/>
              <w:right w:val="nil"/>
            </w:tcBorders>
            <w:shd w:val="clear" w:color="auto" w:fill="auto"/>
            <w:noWrap/>
            <w:vAlign w:val="bottom"/>
            <w:hideMark/>
          </w:tcPr>
          <w:p w14:paraId="0EFE4EF3" w14:textId="77777777" w:rsidR="007B775C" w:rsidRPr="007B775C" w:rsidRDefault="007B775C" w:rsidP="007B775C">
            <w:pPr>
              <w:spacing w:line="240" w:lineRule="auto"/>
              <w:jc w:val="right"/>
              <w:rPr>
                <w:sz w:val="12"/>
                <w:szCs w:val="12"/>
              </w:rPr>
            </w:pPr>
            <w:r w:rsidRPr="007B775C">
              <w:rPr>
                <w:sz w:val="12"/>
                <w:szCs w:val="12"/>
              </w:rPr>
              <w:t>10 068</w:t>
            </w:r>
          </w:p>
        </w:tc>
      </w:tr>
      <w:tr w:rsidR="007B775C" w:rsidRPr="007B775C" w14:paraId="0B7166FC" w14:textId="77777777" w:rsidTr="00F86D0F">
        <w:trPr>
          <w:trHeight w:val="85"/>
        </w:trPr>
        <w:tc>
          <w:tcPr>
            <w:tcW w:w="3411" w:type="pct"/>
            <w:tcBorders>
              <w:top w:val="nil"/>
              <w:left w:val="nil"/>
              <w:bottom w:val="nil"/>
              <w:right w:val="nil"/>
            </w:tcBorders>
            <w:shd w:val="clear" w:color="auto" w:fill="auto"/>
            <w:vAlign w:val="bottom"/>
            <w:hideMark/>
          </w:tcPr>
          <w:p w14:paraId="7FACEC78"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27F8AFDB"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A7F2C91"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BDD7F81"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B0F0213" w14:textId="77777777" w:rsidTr="00F86D0F">
        <w:trPr>
          <w:trHeight w:val="85"/>
        </w:trPr>
        <w:tc>
          <w:tcPr>
            <w:tcW w:w="3411" w:type="pct"/>
            <w:tcBorders>
              <w:top w:val="nil"/>
              <w:left w:val="nil"/>
              <w:bottom w:val="nil"/>
              <w:right w:val="nil"/>
            </w:tcBorders>
            <w:shd w:val="clear" w:color="000000" w:fill="D5E3F2"/>
            <w:vAlign w:val="bottom"/>
            <w:hideMark/>
          </w:tcPr>
          <w:p w14:paraId="18889356" w14:textId="77777777" w:rsidR="007B775C" w:rsidRPr="007B775C" w:rsidRDefault="007B775C" w:rsidP="007B775C">
            <w:pPr>
              <w:spacing w:line="240" w:lineRule="auto"/>
              <w:rPr>
                <w:b/>
                <w:bCs/>
                <w:sz w:val="12"/>
                <w:szCs w:val="12"/>
              </w:rPr>
            </w:pPr>
            <w:r w:rsidRPr="007B775C">
              <w:rPr>
                <w:b/>
                <w:bCs/>
                <w:sz w:val="12"/>
                <w:szCs w:val="12"/>
              </w:rPr>
              <w:t>Utrzymanie i konserwacja zieleni przyulicznej</w:t>
            </w:r>
          </w:p>
        </w:tc>
        <w:tc>
          <w:tcPr>
            <w:tcW w:w="530" w:type="pct"/>
            <w:tcBorders>
              <w:top w:val="nil"/>
              <w:left w:val="nil"/>
              <w:bottom w:val="nil"/>
              <w:right w:val="nil"/>
            </w:tcBorders>
            <w:shd w:val="clear" w:color="000000" w:fill="D5E3F2"/>
            <w:noWrap/>
            <w:vAlign w:val="bottom"/>
            <w:hideMark/>
          </w:tcPr>
          <w:p w14:paraId="4A891026"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D5E3F2"/>
            <w:noWrap/>
            <w:vAlign w:val="bottom"/>
            <w:hideMark/>
          </w:tcPr>
          <w:p w14:paraId="073D6DB5"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D5E3F2"/>
            <w:noWrap/>
            <w:vAlign w:val="bottom"/>
            <w:hideMark/>
          </w:tcPr>
          <w:p w14:paraId="5AA65B72"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4A82678F" w14:textId="77777777" w:rsidTr="00F86D0F">
        <w:trPr>
          <w:trHeight w:val="85"/>
        </w:trPr>
        <w:tc>
          <w:tcPr>
            <w:tcW w:w="3411" w:type="pct"/>
            <w:tcBorders>
              <w:top w:val="nil"/>
              <w:left w:val="nil"/>
              <w:bottom w:val="nil"/>
              <w:right w:val="nil"/>
            </w:tcBorders>
            <w:shd w:val="clear" w:color="auto" w:fill="auto"/>
            <w:vAlign w:val="bottom"/>
            <w:hideMark/>
          </w:tcPr>
          <w:p w14:paraId="49CF6EB0"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35D64355"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7E1F535"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288F096"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1EC087A0" w14:textId="77777777" w:rsidTr="00F86D0F">
        <w:trPr>
          <w:trHeight w:val="85"/>
        </w:trPr>
        <w:tc>
          <w:tcPr>
            <w:tcW w:w="3411" w:type="pct"/>
            <w:tcBorders>
              <w:top w:val="nil"/>
              <w:left w:val="nil"/>
              <w:bottom w:val="nil"/>
              <w:right w:val="nil"/>
            </w:tcBorders>
            <w:shd w:val="clear" w:color="auto" w:fill="auto"/>
            <w:vAlign w:val="bottom"/>
            <w:hideMark/>
          </w:tcPr>
          <w:p w14:paraId="07CBB437"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2CCD5E99"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DB2EB66"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3FD7D66"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83D9E36" w14:textId="77777777" w:rsidTr="00F86D0F">
        <w:trPr>
          <w:trHeight w:val="85"/>
        </w:trPr>
        <w:tc>
          <w:tcPr>
            <w:tcW w:w="3411" w:type="pct"/>
            <w:tcBorders>
              <w:top w:val="nil"/>
              <w:left w:val="nil"/>
              <w:bottom w:val="nil"/>
              <w:right w:val="nil"/>
            </w:tcBorders>
            <w:shd w:val="clear" w:color="auto" w:fill="auto"/>
            <w:vAlign w:val="bottom"/>
            <w:hideMark/>
          </w:tcPr>
          <w:p w14:paraId="5B1FC93C" w14:textId="77777777" w:rsidR="007B775C" w:rsidRPr="007B775C" w:rsidRDefault="007B775C" w:rsidP="007B775C">
            <w:pPr>
              <w:spacing w:line="240" w:lineRule="auto"/>
              <w:rPr>
                <w:sz w:val="12"/>
                <w:szCs w:val="12"/>
              </w:rPr>
            </w:pPr>
            <w:r w:rsidRPr="007B775C">
              <w:rPr>
                <w:sz w:val="12"/>
                <w:szCs w:val="12"/>
              </w:rPr>
              <w:t>Pielęgnacja i poprawa estetyki terenów zieleni przyulicznej</w:t>
            </w:r>
          </w:p>
        </w:tc>
        <w:tc>
          <w:tcPr>
            <w:tcW w:w="530" w:type="pct"/>
            <w:tcBorders>
              <w:top w:val="nil"/>
              <w:left w:val="nil"/>
              <w:bottom w:val="nil"/>
              <w:right w:val="nil"/>
            </w:tcBorders>
            <w:shd w:val="clear" w:color="auto" w:fill="auto"/>
            <w:noWrap/>
            <w:vAlign w:val="bottom"/>
            <w:hideMark/>
          </w:tcPr>
          <w:p w14:paraId="6D77E0E8"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2AFC0384"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11FB3B3"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204F991" w14:textId="77777777" w:rsidTr="00F86D0F">
        <w:trPr>
          <w:trHeight w:val="85"/>
        </w:trPr>
        <w:tc>
          <w:tcPr>
            <w:tcW w:w="3411" w:type="pct"/>
            <w:tcBorders>
              <w:top w:val="nil"/>
              <w:left w:val="nil"/>
              <w:bottom w:val="nil"/>
              <w:right w:val="nil"/>
            </w:tcBorders>
            <w:shd w:val="clear" w:color="auto" w:fill="auto"/>
            <w:vAlign w:val="bottom"/>
            <w:hideMark/>
          </w:tcPr>
          <w:p w14:paraId="4EEB62B2"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373621C7"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2BAA456"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D3F574D"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C86501D" w14:textId="77777777" w:rsidTr="00F86D0F">
        <w:trPr>
          <w:trHeight w:val="85"/>
        </w:trPr>
        <w:tc>
          <w:tcPr>
            <w:tcW w:w="3411" w:type="pct"/>
            <w:tcBorders>
              <w:top w:val="nil"/>
              <w:left w:val="nil"/>
              <w:bottom w:val="nil"/>
              <w:right w:val="nil"/>
            </w:tcBorders>
            <w:shd w:val="clear" w:color="auto" w:fill="auto"/>
            <w:vAlign w:val="bottom"/>
            <w:hideMark/>
          </w:tcPr>
          <w:p w14:paraId="53E70C49"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61CF39D7"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5EAC778"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AF322AD"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204F32E" w14:textId="77777777" w:rsidTr="00F86D0F">
        <w:trPr>
          <w:trHeight w:val="85"/>
        </w:trPr>
        <w:tc>
          <w:tcPr>
            <w:tcW w:w="3411" w:type="pct"/>
            <w:tcBorders>
              <w:top w:val="nil"/>
              <w:left w:val="nil"/>
              <w:bottom w:val="nil"/>
              <w:right w:val="nil"/>
            </w:tcBorders>
            <w:shd w:val="clear" w:color="auto" w:fill="auto"/>
            <w:vAlign w:val="bottom"/>
            <w:hideMark/>
          </w:tcPr>
          <w:p w14:paraId="27BC5FBF" w14:textId="77777777" w:rsidR="007B775C" w:rsidRPr="007B775C" w:rsidRDefault="007B775C" w:rsidP="007B775C">
            <w:pPr>
              <w:spacing w:line="240" w:lineRule="auto"/>
              <w:rPr>
                <w:sz w:val="12"/>
                <w:szCs w:val="12"/>
              </w:rPr>
            </w:pPr>
            <w:r w:rsidRPr="007B775C">
              <w:rPr>
                <w:sz w:val="12"/>
                <w:szCs w:val="12"/>
              </w:rPr>
              <w:t>średni koszt koszenia 1 ha</w:t>
            </w:r>
          </w:p>
        </w:tc>
        <w:tc>
          <w:tcPr>
            <w:tcW w:w="530" w:type="pct"/>
            <w:tcBorders>
              <w:top w:val="nil"/>
              <w:left w:val="nil"/>
              <w:bottom w:val="nil"/>
              <w:right w:val="nil"/>
            </w:tcBorders>
            <w:shd w:val="clear" w:color="auto" w:fill="auto"/>
            <w:noWrap/>
            <w:vAlign w:val="bottom"/>
            <w:hideMark/>
          </w:tcPr>
          <w:p w14:paraId="00B1FBDB" w14:textId="77777777" w:rsidR="007B775C" w:rsidRPr="007B775C" w:rsidRDefault="007B775C" w:rsidP="007B775C">
            <w:pPr>
              <w:spacing w:line="240" w:lineRule="auto"/>
              <w:jc w:val="center"/>
              <w:rPr>
                <w:sz w:val="12"/>
                <w:szCs w:val="12"/>
              </w:rPr>
            </w:pPr>
            <w:r w:rsidRPr="007B775C">
              <w:rPr>
                <w:sz w:val="12"/>
                <w:szCs w:val="12"/>
              </w:rPr>
              <w:t>zł/ha</w:t>
            </w:r>
          </w:p>
        </w:tc>
        <w:tc>
          <w:tcPr>
            <w:tcW w:w="574" w:type="pct"/>
            <w:tcBorders>
              <w:top w:val="nil"/>
              <w:left w:val="nil"/>
              <w:bottom w:val="nil"/>
              <w:right w:val="nil"/>
            </w:tcBorders>
            <w:shd w:val="clear" w:color="auto" w:fill="auto"/>
            <w:noWrap/>
            <w:vAlign w:val="bottom"/>
            <w:hideMark/>
          </w:tcPr>
          <w:p w14:paraId="4717AF64" w14:textId="77777777" w:rsidR="007B775C" w:rsidRPr="007B775C" w:rsidRDefault="007B775C" w:rsidP="007B775C">
            <w:pPr>
              <w:spacing w:line="240" w:lineRule="auto"/>
              <w:jc w:val="right"/>
              <w:rPr>
                <w:sz w:val="12"/>
                <w:szCs w:val="12"/>
              </w:rPr>
            </w:pPr>
            <w:r w:rsidRPr="007B775C">
              <w:rPr>
                <w:sz w:val="12"/>
                <w:szCs w:val="12"/>
              </w:rPr>
              <w:t>3 599</w:t>
            </w:r>
          </w:p>
        </w:tc>
        <w:tc>
          <w:tcPr>
            <w:tcW w:w="485" w:type="pct"/>
            <w:tcBorders>
              <w:top w:val="nil"/>
              <w:left w:val="nil"/>
              <w:bottom w:val="nil"/>
              <w:right w:val="nil"/>
            </w:tcBorders>
            <w:shd w:val="clear" w:color="auto" w:fill="auto"/>
            <w:noWrap/>
            <w:vAlign w:val="bottom"/>
            <w:hideMark/>
          </w:tcPr>
          <w:p w14:paraId="72B056F5" w14:textId="77777777" w:rsidR="007B775C" w:rsidRPr="007B775C" w:rsidRDefault="007B775C" w:rsidP="007B775C">
            <w:pPr>
              <w:spacing w:line="240" w:lineRule="auto"/>
              <w:jc w:val="right"/>
              <w:rPr>
                <w:sz w:val="12"/>
                <w:szCs w:val="12"/>
              </w:rPr>
            </w:pPr>
            <w:r w:rsidRPr="007B775C">
              <w:rPr>
                <w:sz w:val="12"/>
                <w:szCs w:val="12"/>
              </w:rPr>
              <w:t>2 775</w:t>
            </w:r>
          </w:p>
        </w:tc>
      </w:tr>
      <w:tr w:rsidR="007B775C" w:rsidRPr="007B775C" w14:paraId="0F8F24CE" w14:textId="77777777" w:rsidTr="00F86D0F">
        <w:trPr>
          <w:trHeight w:val="85"/>
        </w:trPr>
        <w:tc>
          <w:tcPr>
            <w:tcW w:w="3411" w:type="pct"/>
            <w:tcBorders>
              <w:top w:val="nil"/>
              <w:left w:val="nil"/>
              <w:bottom w:val="nil"/>
              <w:right w:val="nil"/>
            </w:tcBorders>
            <w:shd w:val="clear" w:color="auto" w:fill="auto"/>
            <w:vAlign w:val="bottom"/>
            <w:hideMark/>
          </w:tcPr>
          <w:p w14:paraId="42F2276B" w14:textId="77777777" w:rsidR="007B775C" w:rsidRPr="007B775C" w:rsidRDefault="007B775C" w:rsidP="007B775C">
            <w:pPr>
              <w:spacing w:line="240" w:lineRule="auto"/>
              <w:rPr>
                <w:sz w:val="12"/>
                <w:szCs w:val="12"/>
              </w:rPr>
            </w:pPr>
            <w:r w:rsidRPr="007B775C">
              <w:rPr>
                <w:sz w:val="12"/>
                <w:szCs w:val="12"/>
              </w:rPr>
              <w:t>średni miesięczny koszt utrzymania 1 ha zieleni przyulicznej</w:t>
            </w:r>
          </w:p>
        </w:tc>
        <w:tc>
          <w:tcPr>
            <w:tcW w:w="530" w:type="pct"/>
            <w:tcBorders>
              <w:top w:val="nil"/>
              <w:left w:val="nil"/>
              <w:bottom w:val="nil"/>
              <w:right w:val="nil"/>
            </w:tcBorders>
            <w:shd w:val="clear" w:color="auto" w:fill="auto"/>
            <w:noWrap/>
            <w:vAlign w:val="bottom"/>
            <w:hideMark/>
          </w:tcPr>
          <w:p w14:paraId="5EDF0983" w14:textId="77777777" w:rsidR="007B775C" w:rsidRPr="007B775C" w:rsidRDefault="007B775C" w:rsidP="007B775C">
            <w:pPr>
              <w:spacing w:line="240" w:lineRule="auto"/>
              <w:jc w:val="center"/>
              <w:rPr>
                <w:sz w:val="12"/>
                <w:szCs w:val="12"/>
              </w:rPr>
            </w:pPr>
            <w:r w:rsidRPr="007B775C">
              <w:rPr>
                <w:sz w:val="12"/>
                <w:szCs w:val="12"/>
              </w:rPr>
              <w:t>zł/m-c</w:t>
            </w:r>
          </w:p>
        </w:tc>
        <w:tc>
          <w:tcPr>
            <w:tcW w:w="574" w:type="pct"/>
            <w:tcBorders>
              <w:top w:val="nil"/>
              <w:left w:val="nil"/>
              <w:bottom w:val="nil"/>
              <w:right w:val="nil"/>
            </w:tcBorders>
            <w:shd w:val="clear" w:color="auto" w:fill="auto"/>
            <w:noWrap/>
            <w:vAlign w:val="bottom"/>
            <w:hideMark/>
          </w:tcPr>
          <w:p w14:paraId="2D7CD808" w14:textId="77777777" w:rsidR="007B775C" w:rsidRPr="007B775C" w:rsidRDefault="007B775C" w:rsidP="007B775C">
            <w:pPr>
              <w:spacing w:line="240" w:lineRule="auto"/>
              <w:jc w:val="right"/>
              <w:rPr>
                <w:sz w:val="12"/>
                <w:szCs w:val="12"/>
              </w:rPr>
            </w:pPr>
            <w:r w:rsidRPr="007B775C">
              <w:rPr>
                <w:sz w:val="12"/>
                <w:szCs w:val="12"/>
              </w:rPr>
              <w:t>20 692</w:t>
            </w:r>
          </w:p>
        </w:tc>
        <w:tc>
          <w:tcPr>
            <w:tcW w:w="485" w:type="pct"/>
            <w:tcBorders>
              <w:top w:val="nil"/>
              <w:left w:val="nil"/>
              <w:bottom w:val="nil"/>
              <w:right w:val="nil"/>
            </w:tcBorders>
            <w:shd w:val="clear" w:color="auto" w:fill="auto"/>
            <w:noWrap/>
            <w:vAlign w:val="bottom"/>
            <w:hideMark/>
          </w:tcPr>
          <w:p w14:paraId="297884E6" w14:textId="77777777" w:rsidR="007B775C" w:rsidRPr="007B775C" w:rsidRDefault="007B775C" w:rsidP="007B775C">
            <w:pPr>
              <w:spacing w:line="240" w:lineRule="auto"/>
              <w:jc w:val="right"/>
              <w:rPr>
                <w:sz w:val="12"/>
                <w:szCs w:val="12"/>
              </w:rPr>
            </w:pPr>
            <w:r w:rsidRPr="007B775C">
              <w:rPr>
                <w:sz w:val="12"/>
                <w:szCs w:val="12"/>
              </w:rPr>
              <w:t>17 986</w:t>
            </w:r>
          </w:p>
        </w:tc>
      </w:tr>
      <w:tr w:rsidR="007B775C" w:rsidRPr="007B775C" w14:paraId="4790EB51" w14:textId="77777777" w:rsidTr="00F86D0F">
        <w:trPr>
          <w:trHeight w:val="85"/>
        </w:trPr>
        <w:tc>
          <w:tcPr>
            <w:tcW w:w="3411" w:type="pct"/>
            <w:tcBorders>
              <w:top w:val="nil"/>
              <w:left w:val="nil"/>
              <w:bottom w:val="nil"/>
              <w:right w:val="nil"/>
            </w:tcBorders>
            <w:shd w:val="clear" w:color="auto" w:fill="auto"/>
            <w:vAlign w:val="bottom"/>
            <w:hideMark/>
          </w:tcPr>
          <w:p w14:paraId="01839DA0"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3142ABBD"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5C3365E"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D09AF26"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0BB78D9" w14:textId="77777777" w:rsidTr="00F86D0F">
        <w:trPr>
          <w:trHeight w:val="85"/>
        </w:trPr>
        <w:tc>
          <w:tcPr>
            <w:tcW w:w="3411" w:type="pct"/>
            <w:tcBorders>
              <w:top w:val="nil"/>
              <w:left w:val="nil"/>
              <w:bottom w:val="nil"/>
              <w:right w:val="nil"/>
            </w:tcBorders>
            <w:shd w:val="clear" w:color="000000" w:fill="B7CFE8"/>
            <w:vAlign w:val="bottom"/>
            <w:hideMark/>
          </w:tcPr>
          <w:p w14:paraId="1DA06A34" w14:textId="77777777" w:rsidR="007B775C" w:rsidRPr="007B775C" w:rsidRDefault="007B775C" w:rsidP="007B775C">
            <w:pPr>
              <w:spacing w:line="240" w:lineRule="auto"/>
              <w:rPr>
                <w:b/>
                <w:bCs/>
                <w:sz w:val="12"/>
                <w:szCs w:val="12"/>
              </w:rPr>
            </w:pPr>
            <w:r w:rsidRPr="007B775C">
              <w:rPr>
                <w:b/>
                <w:bCs/>
                <w:sz w:val="12"/>
                <w:szCs w:val="12"/>
              </w:rPr>
              <w:t>Pozostałe zadania z zakresu gospodarki komunalnej</w:t>
            </w:r>
          </w:p>
        </w:tc>
        <w:tc>
          <w:tcPr>
            <w:tcW w:w="530" w:type="pct"/>
            <w:tcBorders>
              <w:top w:val="nil"/>
              <w:left w:val="nil"/>
              <w:bottom w:val="nil"/>
              <w:right w:val="nil"/>
            </w:tcBorders>
            <w:shd w:val="clear" w:color="000000" w:fill="B7CFE8"/>
            <w:noWrap/>
            <w:vAlign w:val="bottom"/>
            <w:hideMark/>
          </w:tcPr>
          <w:p w14:paraId="2E171652"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B7CFE8"/>
            <w:noWrap/>
            <w:vAlign w:val="bottom"/>
            <w:hideMark/>
          </w:tcPr>
          <w:p w14:paraId="46C021ED"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B7CFE8"/>
            <w:noWrap/>
            <w:vAlign w:val="bottom"/>
            <w:hideMark/>
          </w:tcPr>
          <w:p w14:paraId="53E26EA4"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37D2524E" w14:textId="77777777" w:rsidTr="00F86D0F">
        <w:trPr>
          <w:trHeight w:val="85"/>
        </w:trPr>
        <w:tc>
          <w:tcPr>
            <w:tcW w:w="3411" w:type="pct"/>
            <w:tcBorders>
              <w:top w:val="nil"/>
              <w:left w:val="nil"/>
              <w:bottom w:val="nil"/>
              <w:right w:val="nil"/>
            </w:tcBorders>
            <w:shd w:val="clear" w:color="auto" w:fill="auto"/>
            <w:vAlign w:val="bottom"/>
            <w:hideMark/>
          </w:tcPr>
          <w:p w14:paraId="2317EC8F"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67DAE79D"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3F45EAE"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0E12196"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8C3127C" w14:textId="77777777" w:rsidTr="00F86D0F">
        <w:trPr>
          <w:trHeight w:val="85"/>
        </w:trPr>
        <w:tc>
          <w:tcPr>
            <w:tcW w:w="3411" w:type="pct"/>
            <w:tcBorders>
              <w:top w:val="nil"/>
              <w:left w:val="nil"/>
              <w:bottom w:val="nil"/>
              <w:right w:val="nil"/>
            </w:tcBorders>
            <w:shd w:val="clear" w:color="000000" w:fill="D5E3F2"/>
            <w:vAlign w:val="bottom"/>
            <w:hideMark/>
          </w:tcPr>
          <w:p w14:paraId="1AAC59DF" w14:textId="77777777" w:rsidR="007B775C" w:rsidRPr="007B775C" w:rsidRDefault="007B775C" w:rsidP="007B775C">
            <w:pPr>
              <w:spacing w:line="240" w:lineRule="auto"/>
              <w:rPr>
                <w:b/>
                <w:bCs/>
                <w:sz w:val="12"/>
                <w:szCs w:val="12"/>
              </w:rPr>
            </w:pPr>
            <w:r w:rsidRPr="007B775C">
              <w:rPr>
                <w:b/>
                <w:bCs/>
                <w:sz w:val="12"/>
                <w:szCs w:val="12"/>
              </w:rPr>
              <w:t>Place zabaw, ścieżki zdrowia i inne formy aktywności plenerowej</w:t>
            </w:r>
          </w:p>
        </w:tc>
        <w:tc>
          <w:tcPr>
            <w:tcW w:w="530" w:type="pct"/>
            <w:tcBorders>
              <w:top w:val="nil"/>
              <w:left w:val="nil"/>
              <w:bottom w:val="nil"/>
              <w:right w:val="nil"/>
            </w:tcBorders>
            <w:shd w:val="clear" w:color="000000" w:fill="D5E3F2"/>
            <w:noWrap/>
            <w:vAlign w:val="bottom"/>
            <w:hideMark/>
          </w:tcPr>
          <w:p w14:paraId="61008A30"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D5E3F2"/>
            <w:noWrap/>
            <w:vAlign w:val="bottom"/>
            <w:hideMark/>
          </w:tcPr>
          <w:p w14:paraId="6CC24CE5"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D5E3F2"/>
            <w:noWrap/>
            <w:vAlign w:val="bottom"/>
            <w:hideMark/>
          </w:tcPr>
          <w:p w14:paraId="750CD7E3"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76D19204" w14:textId="77777777" w:rsidTr="00F86D0F">
        <w:trPr>
          <w:trHeight w:val="85"/>
        </w:trPr>
        <w:tc>
          <w:tcPr>
            <w:tcW w:w="3411" w:type="pct"/>
            <w:tcBorders>
              <w:top w:val="nil"/>
              <w:left w:val="nil"/>
              <w:bottom w:val="nil"/>
              <w:right w:val="nil"/>
            </w:tcBorders>
            <w:shd w:val="clear" w:color="auto" w:fill="auto"/>
            <w:vAlign w:val="bottom"/>
            <w:hideMark/>
          </w:tcPr>
          <w:p w14:paraId="3EA8CBA1"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6C98BC3F"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A7AB825"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0F735A4"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653244B9" w14:textId="77777777" w:rsidTr="00F86D0F">
        <w:trPr>
          <w:trHeight w:val="85"/>
        </w:trPr>
        <w:tc>
          <w:tcPr>
            <w:tcW w:w="3411" w:type="pct"/>
            <w:tcBorders>
              <w:top w:val="nil"/>
              <w:left w:val="nil"/>
              <w:bottom w:val="nil"/>
              <w:right w:val="nil"/>
            </w:tcBorders>
            <w:shd w:val="clear" w:color="auto" w:fill="auto"/>
            <w:vAlign w:val="bottom"/>
            <w:hideMark/>
          </w:tcPr>
          <w:p w14:paraId="60DBA18E"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64D1B966"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CC25EB6"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7B85219"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D138632" w14:textId="77777777" w:rsidTr="00F86D0F">
        <w:trPr>
          <w:trHeight w:val="85"/>
        </w:trPr>
        <w:tc>
          <w:tcPr>
            <w:tcW w:w="3411" w:type="pct"/>
            <w:tcBorders>
              <w:top w:val="nil"/>
              <w:left w:val="nil"/>
              <w:bottom w:val="nil"/>
              <w:right w:val="nil"/>
            </w:tcBorders>
            <w:shd w:val="clear" w:color="auto" w:fill="auto"/>
            <w:vAlign w:val="bottom"/>
            <w:hideMark/>
          </w:tcPr>
          <w:p w14:paraId="54835D86" w14:textId="77777777" w:rsidR="007B775C" w:rsidRPr="007B775C" w:rsidRDefault="007B775C" w:rsidP="007B775C">
            <w:pPr>
              <w:spacing w:line="240" w:lineRule="auto"/>
              <w:rPr>
                <w:sz w:val="12"/>
                <w:szCs w:val="12"/>
              </w:rPr>
            </w:pPr>
            <w:r w:rsidRPr="007B775C">
              <w:rPr>
                <w:sz w:val="12"/>
                <w:szCs w:val="12"/>
              </w:rPr>
              <w:t>Tworzenie i utrzymanie terenów rekreacyjnych dla mieszkańców</w:t>
            </w:r>
          </w:p>
        </w:tc>
        <w:tc>
          <w:tcPr>
            <w:tcW w:w="530" w:type="pct"/>
            <w:tcBorders>
              <w:top w:val="nil"/>
              <w:left w:val="nil"/>
              <w:bottom w:val="nil"/>
              <w:right w:val="nil"/>
            </w:tcBorders>
            <w:shd w:val="clear" w:color="auto" w:fill="auto"/>
            <w:noWrap/>
            <w:vAlign w:val="bottom"/>
            <w:hideMark/>
          </w:tcPr>
          <w:p w14:paraId="4EA7C23C"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14D3487F"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890FBAB"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6C7EC428" w14:textId="77777777" w:rsidTr="00F86D0F">
        <w:trPr>
          <w:trHeight w:val="85"/>
        </w:trPr>
        <w:tc>
          <w:tcPr>
            <w:tcW w:w="3411" w:type="pct"/>
            <w:tcBorders>
              <w:top w:val="nil"/>
              <w:left w:val="nil"/>
              <w:bottom w:val="nil"/>
              <w:right w:val="nil"/>
            </w:tcBorders>
            <w:shd w:val="clear" w:color="auto" w:fill="auto"/>
            <w:vAlign w:val="bottom"/>
            <w:hideMark/>
          </w:tcPr>
          <w:p w14:paraId="310FF30C"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4BEBE6C1"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4005A52"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C95DE53"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5601717" w14:textId="77777777" w:rsidTr="00F86D0F">
        <w:trPr>
          <w:trHeight w:val="85"/>
        </w:trPr>
        <w:tc>
          <w:tcPr>
            <w:tcW w:w="3411" w:type="pct"/>
            <w:tcBorders>
              <w:top w:val="nil"/>
              <w:left w:val="nil"/>
              <w:bottom w:val="nil"/>
              <w:right w:val="nil"/>
            </w:tcBorders>
            <w:shd w:val="clear" w:color="auto" w:fill="auto"/>
            <w:vAlign w:val="bottom"/>
            <w:hideMark/>
          </w:tcPr>
          <w:p w14:paraId="5638209A"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42478757"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D1FF4D0"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DFFB217"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6F585538" w14:textId="77777777" w:rsidTr="00F86D0F">
        <w:trPr>
          <w:trHeight w:val="85"/>
        </w:trPr>
        <w:tc>
          <w:tcPr>
            <w:tcW w:w="3411" w:type="pct"/>
            <w:tcBorders>
              <w:top w:val="nil"/>
              <w:left w:val="nil"/>
              <w:bottom w:val="nil"/>
              <w:right w:val="nil"/>
            </w:tcBorders>
            <w:shd w:val="clear" w:color="auto" w:fill="auto"/>
            <w:vAlign w:val="bottom"/>
            <w:hideMark/>
          </w:tcPr>
          <w:p w14:paraId="42629510" w14:textId="77777777" w:rsidR="007B775C" w:rsidRPr="007B775C" w:rsidRDefault="007B775C" w:rsidP="007B775C">
            <w:pPr>
              <w:spacing w:line="240" w:lineRule="auto"/>
              <w:rPr>
                <w:sz w:val="12"/>
                <w:szCs w:val="12"/>
              </w:rPr>
            </w:pPr>
            <w:r w:rsidRPr="007B775C">
              <w:rPr>
                <w:sz w:val="12"/>
                <w:szCs w:val="12"/>
              </w:rPr>
              <w:t>liczba placów zabaw i siłowni plenerowych</w:t>
            </w:r>
          </w:p>
        </w:tc>
        <w:tc>
          <w:tcPr>
            <w:tcW w:w="530" w:type="pct"/>
            <w:tcBorders>
              <w:top w:val="nil"/>
              <w:left w:val="nil"/>
              <w:bottom w:val="nil"/>
              <w:right w:val="nil"/>
            </w:tcBorders>
            <w:shd w:val="clear" w:color="auto" w:fill="auto"/>
            <w:noWrap/>
            <w:vAlign w:val="bottom"/>
            <w:hideMark/>
          </w:tcPr>
          <w:p w14:paraId="5AFD5A22" w14:textId="77777777" w:rsidR="007B775C" w:rsidRPr="007B775C" w:rsidRDefault="007B775C" w:rsidP="007B775C">
            <w:pPr>
              <w:spacing w:line="240" w:lineRule="auto"/>
              <w:jc w:val="center"/>
              <w:rPr>
                <w:sz w:val="12"/>
                <w:szCs w:val="12"/>
              </w:rPr>
            </w:pPr>
            <w:r w:rsidRPr="007B775C">
              <w:rPr>
                <w:sz w:val="12"/>
                <w:szCs w:val="12"/>
              </w:rPr>
              <w:t>szt.</w:t>
            </w:r>
          </w:p>
        </w:tc>
        <w:tc>
          <w:tcPr>
            <w:tcW w:w="574" w:type="pct"/>
            <w:tcBorders>
              <w:top w:val="nil"/>
              <w:left w:val="nil"/>
              <w:bottom w:val="nil"/>
              <w:right w:val="nil"/>
            </w:tcBorders>
            <w:shd w:val="clear" w:color="auto" w:fill="auto"/>
            <w:noWrap/>
            <w:vAlign w:val="bottom"/>
            <w:hideMark/>
          </w:tcPr>
          <w:p w14:paraId="4477A397" w14:textId="77777777" w:rsidR="007B775C" w:rsidRPr="007B775C" w:rsidRDefault="007B775C" w:rsidP="007B775C">
            <w:pPr>
              <w:spacing w:line="240" w:lineRule="auto"/>
              <w:jc w:val="right"/>
              <w:rPr>
                <w:sz w:val="12"/>
                <w:szCs w:val="12"/>
              </w:rPr>
            </w:pPr>
            <w:r w:rsidRPr="007B775C">
              <w:rPr>
                <w:sz w:val="12"/>
                <w:szCs w:val="12"/>
              </w:rPr>
              <w:t>29</w:t>
            </w:r>
          </w:p>
        </w:tc>
        <w:tc>
          <w:tcPr>
            <w:tcW w:w="485" w:type="pct"/>
            <w:tcBorders>
              <w:top w:val="nil"/>
              <w:left w:val="nil"/>
              <w:bottom w:val="nil"/>
              <w:right w:val="nil"/>
            </w:tcBorders>
            <w:shd w:val="clear" w:color="auto" w:fill="auto"/>
            <w:noWrap/>
            <w:vAlign w:val="bottom"/>
            <w:hideMark/>
          </w:tcPr>
          <w:p w14:paraId="3CCBBE82" w14:textId="77777777" w:rsidR="007B775C" w:rsidRPr="007B775C" w:rsidRDefault="007B775C" w:rsidP="007B775C">
            <w:pPr>
              <w:spacing w:line="240" w:lineRule="auto"/>
              <w:jc w:val="right"/>
              <w:rPr>
                <w:sz w:val="12"/>
                <w:szCs w:val="12"/>
              </w:rPr>
            </w:pPr>
            <w:r w:rsidRPr="007B775C">
              <w:rPr>
                <w:sz w:val="12"/>
                <w:szCs w:val="12"/>
              </w:rPr>
              <w:t>30</w:t>
            </w:r>
          </w:p>
        </w:tc>
      </w:tr>
      <w:tr w:rsidR="007B775C" w:rsidRPr="007B775C" w14:paraId="7C6E5D0A" w14:textId="77777777" w:rsidTr="00F86D0F">
        <w:trPr>
          <w:trHeight w:val="85"/>
        </w:trPr>
        <w:tc>
          <w:tcPr>
            <w:tcW w:w="3411" w:type="pct"/>
            <w:tcBorders>
              <w:top w:val="nil"/>
              <w:left w:val="nil"/>
              <w:bottom w:val="nil"/>
              <w:right w:val="nil"/>
            </w:tcBorders>
            <w:shd w:val="clear" w:color="auto" w:fill="auto"/>
            <w:vAlign w:val="bottom"/>
            <w:hideMark/>
          </w:tcPr>
          <w:p w14:paraId="2ACA36F0" w14:textId="77777777" w:rsidR="007B775C" w:rsidRPr="007B775C" w:rsidRDefault="007B775C" w:rsidP="007B775C">
            <w:pPr>
              <w:spacing w:line="240" w:lineRule="auto"/>
              <w:rPr>
                <w:sz w:val="12"/>
                <w:szCs w:val="12"/>
              </w:rPr>
            </w:pPr>
            <w:r w:rsidRPr="007B775C">
              <w:rPr>
                <w:sz w:val="12"/>
                <w:szCs w:val="12"/>
              </w:rPr>
              <w:t>średni koszt utrzymania placu zabaw i siłowni plenerowej</w:t>
            </w:r>
          </w:p>
        </w:tc>
        <w:tc>
          <w:tcPr>
            <w:tcW w:w="530" w:type="pct"/>
            <w:tcBorders>
              <w:top w:val="nil"/>
              <w:left w:val="nil"/>
              <w:bottom w:val="nil"/>
              <w:right w:val="nil"/>
            </w:tcBorders>
            <w:shd w:val="clear" w:color="auto" w:fill="auto"/>
            <w:noWrap/>
            <w:vAlign w:val="bottom"/>
            <w:hideMark/>
          </w:tcPr>
          <w:p w14:paraId="2AAA56C0" w14:textId="77777777" w:rsidR="007B775C" w:rsidRPr="007B775C" w:rsidRDefault="007B775C" w:rsidP="007B775C">
            <w:pPr>
              <w:spacing w:line="240" w:lineRule="auto"/>
              <w:jc w:val="center"/>
              <w:rPr>
                <w:sz w:val="12"/>
                <w:szCs w:val="12"/>
              </w:rPr>
            </w:pPr>
            <w:r w:rsidRPr="007B775C">
              <w:rPr>
                <w:sz w:val="12"/>
                <w:szCs w:val="12"/>
              </w:rPr>
              <w:t>zł</w:t>
            </w:r>
          </w:p>
        </w:tc>
        <w:tc>
          <w:tcPr>
            <w:tcW w:w="574" w:type="pct"/>
            <w:tcBorders>
              <w:top w:val="nil"/>
              <w:left w:val="nil"/>
              <w:bottom w:val="nil"/>
              <w:right w:val="nil"/>
            </w:tcBorders>
            <w:shd w:val="clear" w:color="auto" w:fill="auto"/>
            <w:noWrap/>
            <w:vAlign w:val="bottom"/>
            <w:hideMark/>
          </w:tcPr>
          <w:p w14:paraId="63CEDB1D" w14:textId="77777777" w:rsidR="007B775C" w:rsidRPr="007B775C" w:rsidRDefault="007B775C" w:rsidP="007B775C">
            <w:pPr>
              <w:spacing w:line="240" w:lineRule="auto"/>
              <w:jc w:val="right"/>
              <w:rPr>
                <w:sz w:val="12"/>
                <w:szCs w:val="12"/>
              </w:rPr>
            </w:pPr>
            <w:r w:rsidRPr="007B775C">
              <w:rPr>
                <w:sz w:val="12"/>
                <w:szCs w:val="12"/>
              </w:rPr>
              <w:t>11 873</w:t>
            </w:r>
          </w:p>
        </w:tc>
        <w:tc>
          <w:tcPr>
            <w:tcW w:w="485" w:type="pct"/>
            <w:tcBorders>
              <w:top w:val="nil"/>
              <w:left w:val="nil"/>
              <w:bottom w:val="nil"/>
              <w:right w:val="nil"/>
            </w:tcBorders>
            <w:shd w:val="clear" w:color="auto" w:fill="auto"/>
            <w:noWrap/>
            <w:vAlign w:val="bottom"/>
            <w:hideMark/>
          </w:tcPr>
          <w:p w14:paraId="11B8DFCC" w14:textId="77777777" w:rsidR="007B775C" w:rsidRPr="007B775C" w:rsidRDefault="007B775C" w:rsidP="007B775C">
            <w:pPr>
              <w:spacing w:line="240" w:lineRule="auto"/>
              <w:jc w:val="right"/>
              <w:rPr>
                <w:sz w:val="12"/>
                <w:szCs w:val="12"/>
              </w:rPr>
            </w:pPr>
            <w:r w:rsidRPr="007B775C">
              <w:rPr>
                <w:sz w:val="12"/>
                <w:szCs w:val="12"/>
              </w:rPr>
              <w:t>10 499</w:t>
            </w:r>
          </w:p>
        </w:tc>
      </w:tr>
      <w:tr w:rsidR="007B775C" w:rsidRPr="007B775C" w14:paraId="3110F989" w14:textId="77777777" w:rsidTr="00F86D0F">
        <w:trPr>
          <w:trHeight w:val="85"/>
        </w:trPr>
        <w:tc>
          <w:tcPr>
            <w:tcW w:w="3411" w:type="pct"/>
            <w:tcBorders>
              <w:top w:val="nil"/>
              <w:left w:val="nil"/>
              <w:bottom w:val="nil"/>
              <w:right w:val="nil"/>
            </w:tcBorders>
            <w:shd w:val="clear" w:color="auto" w:fill="auto"/>
            <w:vAlign w:val="bottom"/>
            <w:hideMark/>
          </w:tcPr>
          <w:p w14:paraId="30F430DC"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230334E0"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D103DC1"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31E00CA"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0BEDAFA" w14:textId="77777777" w:rsidTr="00F86D0F">
        <w:trPr>
          <w:trHeight w:val="85"/>
        </w:trPr>
        <w:tc>
          <w:tcPr>
            <w:tcW w:w="3411" w:type="pct"/>
            <w:tcBorders>
              <w:top w:val="nil"/>
              <w:left w:val="nil"/>
              <w:bottom w:val="nil"/>
              <w:right w:val="nil"/>
            </w:tcBorders>
            <w:shd w:val="clear" w:color="000000" w:fill="D5E3F2"/>
            <w:vAlign w:val="bottom"/>
            <w:hideMark/>
          </w:tcPr>
          <w:p w14:paraId="7341C06E" w14:textId="77777777" w:rsidR="007B775C" w:rsidRPr="007B775C" w:rsidRDefault="007B775C" w:rsidP="007B775C">
            <w:pPr>
              <w:spacing w:line="240" w:lineRule="auto"/>
              <w:rPr>
                <w:b/>
                <w:bCs/>
                <w:sz w:val="12"/>
                <w:szCs w:val="12"/>
              </w:rPr>
            </w:pPr>
            <w:r w:rsidRPr="007B775C">
              <w:rPr>
                <w:b/>
                <w:bCs/>
                <w:sz w:val="12"/>
                <w:szCs w:val="12"/>
              </w:rPr>
              <w:t>Utrzymanie i rozwój infrastruktury komunalnej</w:t>
            </w:r>
          </w:p>
        </w:tc>
        <w:tc>
          <w:tcPr>
            <w:tcW w:w="530" w:type="pct"/>
            <w:tcBorders>
              <w:top w:val="nil"/>
              <w:left w:val="nil"/>
              <w:bottom w:val="nil"/>
              <w:right w:val="nil"/>
            </w:tcBorders>
            <w:shd w:val="clear" w:color="000000" w:fill="D5E3F2"/>
            <w:noWrap/>
            <w:vAlign w:val="bottom"/>
            <w:hideMark/>
          </w:tcPr>
          <w:p w14:paraId="3C802DA1"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D5E3F2"/>
            <w:noWrap/>
            <w:vAlign w:val="bottom"/>
            <w:hideMark/>
          </w:tcPr>
          <w:p w14:paraId="1C634219"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D5E3F2"/>
            <w:noWrap/>
            <w:vAlign w:val="bottom"/>
            <w:hideMark/>
          </w:tcPr>
          <w:p w14:paraId="26EB6CEF"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02B792FD" w14:textId="77777777" w:rsidTr="00F86D0F">
        <w:trPr>
          <w:trHeight w:val="85"/>
        </w:trPr>
        <w:tc>
          <w:tcPr>
            <w:tcW w:w="3411" w:type="pct"/>
            <w:tcBorders>
              <w:top w:val="nil"/>
              <w:left w:val="nil"/>
              <w:bottom w:val="nil"/>
              <w:right w:val="nil"/>
            </w:tcBorders>
            <w:shd w:val="clear" w:color="auto" w:fill="auto"/>
            <w:vAlign w:val="bottom"/>
            <w:hideMark/>
          </w:tcPr>
          <w:p w14:paraId="24E36D9B"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43F0A368"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1B9AD4B"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B39C7EC"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8DC4A52" w14:textId="77777777" w:rsidTr="00F86D0F">
        <w:trPr>
          <w:trHeight w:val="85"/>
        </w:trPr>
        <w:tc>
          <w:tcPr>
            <w:tcW w:w="3411" w:type="pct"/>
            <w:tcBorders>
              <w:top w:val="nil"/>
              <w:left w:val="nil"/>
              <w:bottom w:val="nil"/>
              <w:right w:val="nil"/>
            </w:tcBorders>
            <w:shd w:val="clear" w:color="000000" w:fill="EAF1F6"/>
            <w:vAlign w:val="bottom"/>
            <w:hideMark/>
          </w:tcPr>
          <w:p w14:paraId="578EADC1" w14:textId="77777777" w:rsidR="007B775C" w:rsidRPr="007B775C" w:rsidRDefault="007B775C" w:rsidP="007B775C">
            <w:pPr>
              <w:spacing w:line="240" w:lineRule="auto"/>
              <w:rPr>
                <w:b/>
                <w:bCs/>
                <w:i/>
                <w:iCs/>
                <w:sz w:val="12"/>
                <w:szCs w:val="12"/>
              </w:rPr>
            </w:pPr>
            <w:r w:rsidRPr="007B775C">
              <w:rPr>
                <w:b/>
                <w:bCs/>
                <w:i/>
                <w:iCs/>
                <w:sz w:val="12"/>
                <w:szCs w:val="12"/>
              </w:rPr>
              <w:t>Utrzymanie jednostek budżetowych realizujących zadania z zakresu infrastruktury w dzielnicach</w:t>
            </w:r>
          </w:p>
        </w:tc>
        <w:tc>
          <w:tcPr>
            <w:tcW w:w="530" w:type="pct"/>
            <w:tcBorders>
              <w:top w:val="nil"/>
              <w:left w:val="nil"/>
              <w:bottom w:val="nil"/>
              <w:right w:val="nil"/>
            </w:tcBorders>
            <w:shd w:val="clear" w:color="000000" w:fill="EAF1F6"/>
            <w:noWrap/>
            <w:vAlign w:val="bottom"/>
            <w:hideMark/>
          </w:tcPr>
          <w:p w14:paraId="17ACA7A6" w14:textId="77777777" w:rsidR="007B775C" w:rsidRPr="007B775C" w:rsidRDefault="007B775C" w:rsidP="007B775C">
            <w:pPr>
              <w:spacing w:line="240" w:lineRule="auto"/>
              <w:jc w:val="center"/>
              <w:rPr>
                <w:b/>
                <w:bCs/>
                <w:i/>
                <w:iCs/>
                <w:sz w:val="12"/>
                <w:szCs w:val="12"/>
              </w:rPr>
            </w:pPr>
            <w:r w:rsidRPr="007B775C">
              <w:rPr>
                <w:b/>
                <w:bCs/>
                <w:i/>
                <w:iCs/>
                <w:sz w:val="12"/>
                <w:szCs w:val="12"/>
              </w:rPr>
              <w:t> </w:t>
            </w:r>
          </w:p>
        </w:tc>
        <w:tc>
          <w:tcPr>
            <w:tcW w:w="574" w:type="pct"/>
            <w:tcBorders>
              <w:top w:val="nil"/>
              <w:left w:val="nil"/>
              <w:bottom w:val="nil"/>
              <w:right w:val="nil"/>
            </w:tcBorders>
            <w:shd w:val="clear" w:color="000000" w:fill="EAF1F6"/>
            <w:noWrap/>
            <w:vAlign w:val="bottom"/>
            <w:hideMark/>
          </w:tcPr>
          <w:p w14:paraId="55A85050" w14:textId="77777777" w:rsidR="007B775C" w:rsidRPr="007B775C" w:rsidRDefault="007B775C" w:rsidP="007B775C">
            <w:pPr>
              <w:spacing w:line="240" w:lineRule="auto"/>
              <w:rPr>
                <w:b/>
                <w:bCs/>
                <w:i/>
                <w:iCs/>
                <w:sz w:val="12"/>
                <w:szCs w:val="12"/>
              </w:rPr>
            </w:pPr>
            <w:r w:rsidRPr="007B775C">
              <w:rPr>
                <w:b/>
                <w:bCs/>
                <w:i/>
                <w:iCs/>
                <w:sz w:val="12"/>
                <w:szCs w:val="12"/>
              </w:rPr>
              <w:t> </w:t>
            </w:r>
          </w:p>
        </w:tc>
        <w:tc>
          <w:tcPr>
            <w:tcW w:w="485" w:type="pct"/>
            <w:tcBorders>
              <w:top w:val="nil"/>
              <w:left w:val="nil"/>
              <w:bottom w:val="nil"/>
              <w:right w:val="nil"/>
            </w:tcBorders>
            <w:shd w:val="clear" w:color="000000" w:fill="EAF1F6"/>
            <w:noWrap/>
            <w:vAlign w:val="bottom"/>
            <w:hideMark/>
          </w:tcPr>
          <w:p w14:paraId="351DF211" w14:textId="77777777" w:rsidR="007B775C" w:rsidRPr="007B775C" w:rsidRDefault="007B775C" w:rsidP="007B775C">
            <w:pPr>
              <w:spacing w:line="240" w:lineRule="auto"/>
              <w:rPr>
                <w:b/>
                <w:bCs/>
                <w:i/>
                <w:iCs/>
                <w:sz w:val="12"/>
                <w:szCs w:val="12"/>
              </w:rPr>
            </w:pPr>
            <w:r w:rsidRPr="007B775C">
              <w:rPr>
                <w:b/>
                <w:bCs/>
                <w:i/>
                <w:iCs/>
                <w:sz w:val="12"/>
                <w:szCs w:val="12"/>
              </w:rPr>
              <w:t> </w:t>
            </w:r>
          </w:p>
        </w:tc>
      </w:tr>
      <w:tr w:rsidR="007B775C" w:rsidRPr="007B775C" w14:paraId="54711BD1" w14:textId="77777777" w:rsidTr="00F86D0F">
        <w:trPr>
          <w:trHeight w:val="85"/>
        </w:trPr>
        <w:tc>
          <w:tcPr>
            <w:tcW w:w="3411" w:type="pct"/>
            <w:tcBorders>
              <w:top w:val="nil"/>
              <w:left w:val="nil"/>
              <w:bottom w:val="nil"/>
              <w:right w:val="nil"/>
            </w:tcBorders>
            <w:shd w:val="clear" w:color="auto" w:fill="auto"/>
            <w:vAlign w:val="bottom"/>
            <w:hideMark/>
          </w:tcPr>
          <w:p w14:paraId="161C04F5" w14:textId="77777777" w:rsidR="007B775C" w:rsidRPr="007B775C" w:rsidRDefault="007B775C" w:rsidP="007B775C">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4BF6E453"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9A21C44"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B234DEC"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A185BE2" w14:textId="77777777" w:rsidTr="00F86D0F">
        <w:trPr>
          <w:trHeight w:val="85"/>
        </w:trPr>
        <w:tc>
          <w:tcPr>
            <w:tcW w:w="3411" w:type="pct"/>
            <w:tcBorders>
              <w:top w:val="nil"/>
              <w:left w:val="nil"/>
              <w:bottom w:val="nil"/>
              <w:right w:val="nil"/>
            </w:tcBorders>
            <w:shd w:val="clear" w:color="auto" w:fill="auto"/>
            <w:vAlign w:val="bottom"/>
            <w:hideMark/>
          </w:tcPr>
          <w:p w14:paraId="12450CE7"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7E0CA393"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5EC3E4E"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31F1293"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6CF93195" w14:textId="77777777" w:rsidTr="00F86D0F">
        <w:trPr>
          <w:trHeight w:val="85"/>
        </w:trPr>
        <w:tc>
          <w:tcPr>
            <w:tcW w:w="3411" w:type="pct"/>
            <w:tcBorders>
              <w:top w:val="nil"/>
              <w:left w:val="nil"/>
              <w:bottom w:val="nil"/>
              <w:right w:val="nil"/>
            </w:tcBorders>
            <w:shd w:val="clear" w:color="auto" w:fill="auto"/>
            <w:vAlign w:val="bottom"/>
            <w:hideMark/>
          </w:tcPr>
          <w:p w14:paraId="0389B5B6" w14:textId="77777777" w:rsidR="007B775C" w:rsidRPr="007B775C" w:rsidRDefault="007B775C" w:rsidP="007B775C">
            <w:pPr>
              <w:spacing w:line="240" w:lineRule="auto"/>
              <w:rPr>
                <w:sz w:val="12"/>
                <w:szCs w:val="12"/>
              </w:rPr>
            </w:pPr>
            <w:r w:rsidRPr="007B775C">
              <w:rPr>
                <w:sz w:val="12"/>
                <w:szCs w:val="12"/>
              </w:rPr>
              <w:t>Zarządzanie infrastrukturą komunalną</w:t>
            </w:r>
          </w:p>
        </w:tc>
        <w:tc>
          <w:tcPr>
            <w:tcW w:w="530" w:type="pct"/>
            <w:tcBorders>
              <w:top w:val="nil"/>
              <w:left w:val="nil"/>
              <w:bottom w:val="nil"/>
              <w:right w:val="nil"/>
            </w:tcBorders>
            <w:shd w:val="clear" w:color="auto" w:fill="auto"/>
            <w:noWrap/>
            <w:vAlign w:val="bottom"/>
            <w:hideMark/>
          </w:tcPr>
          <w:p w14:paraId="550CBAF7"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646D8A3E"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95D57AB"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6924DB01" w14:textId="77777777" w:rsidTr="00F86D0F">
        <w:trPr>
          <w:trHeight w:val="85"/>
        </w:trPr>
        <w:tc>
          <w:tcPr>
            <w:tcW w:w="3411" w:type="pct"/>
            <w:tcBorders>
              <w:top w:val="nil"/>
              <w:left w:val="nil"/>
              <w:bottom w:val="nil"/>
              <w:right w:val="nil"/>
            </w:tcBorders>
            <w:shd w:val="clear" w:color="auto" w:fill="auto"/>
            <w:vAlign w:val="bottom"/>
            <w:hideMark/>
          </w:tcPr>
          <w:p w14:paraId="2EF001A3"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487BA241"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A0C81DC"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CDEC47D"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8613615" w14:textId="77777777" w:rsidTr="00F86D0F">
        <w:trPr>
          <w:trHeight w:val="85"/>
        </w:trPr>
        <w:tc>
          <w:tcPr>
            <w:tcW w:w="3411" w:type="pct"/>
            <w:tcBorders>
              <w:top w:val="nil"/>
              <w:left w:val="nil"/>
              <w:bottom w:val="nil"/>
              <w:right w:val="nil"/>
            </w:tcBorders>
            <w:shd w:val="clear" w:color="auto" w:fill="auto"/>
            <w:vAlign w:val="bottom"/>
            <w:hideMark/>
          </w:tcPr>
          <w:p w14:paraId="45F2AF46"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0A3AD837"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E8569E9"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F3CBE67"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04AFC8A" w14:textId="77777777" w:rsidTr="00F86D0F">
        <w:trPr>
          <w:trHeight w:val="85"/>
        </w:trPr>
        <w:tc>
          <w:tcPr>
            <w:tcW w:w="3411" w:type="pct"/>
            <w:tcBorders>
              <w:top w:val="nil"/>
              <w:left w:val="nil"/>
              <w:bottom w:val="nil"/>
              <w:right w:val="nil"/>
            </w:tcBorders>
            <w:shd w:val="clear" w:color="auto" w:fill="auto"/>
            <w:vAlign w:val="bottom"/>
            <w:hideMark/>
          </w:tcPr>
          <w:p w14:paraId="5464941A" w14:textId="77777777" w:rsidR="007B775C" w:rsidRPr="007B775C" w:rsidRDefault="007B775C" w:rsidP="007B775C">
            <w:pPr>
              <w:spacing w:line="240" w:lineRule="auto"/>
              <w:rPr>
                <w:sz w:val="12"/>
                <w:szCs w:val="12"/>
              </w:rPr>
            </w:pPr>
            <w:r w:rsidRPr="007B775C">
              <w:rPr>
                <w:sz w:val="12"/>
                <w:szCs w:val="12"/>
              </w:rPr>
              <w:t>średni miesięczny koszt utrzymania jednostki</w:t>
            </w:r>
          </w:p>
        </w:tc>
        <w:tc>
          <w:tcPr>
            <w:tcW w:w="530" w:type="pct"/>
            <w:tcBorders>
              <w:top w:val="nil"/>
              <w:left w:val="nil"/>
              <w:bottom w:val="nil"/>
              <w:right w:val="nil"/>
            </w:tcBorders>
            <w:shd w:val="clear" w:color="auto" w:fill="auto"/>
            <w:noWrap/>
            <w:vAlign w:val="bottom"/>
            <w:hideMark/>
          </w:tcPr>
          <w:p w14:paraId="3192866F" w14:textId="77777777" w:rsidR="007B775C" w:rsidRPr="007B775C" w:rsidRDefault="007B775C" w:rsidP="007B775C">
            <w:pPr>
              <w:spacing w:line="240" w:lineRule="auto"/>
              <w:jc w:val="center"/>
              <w:rPr>
                <w:sz w:val="12"/>
                <w:szCs w:val="12"/>
              </w:rPr>
            </w:pPr>
            <w:r w:rsidRPr="007B775C">
              <w:rPr>
                <w:sz w:val="12"/>
                <w:szCs w:val="12"/>
              </w:rPr>
              <w:t>zł/m-c</w:t>
            </w:r>
          </w:p>
        </w:tc>
        <w:tc>
          <w:tcPr>
            <w:tcW w:w="574" w:type="pct"/>
            <w:tcBorders>
              <w:top w:val="nil"/>
              <w:left w:val="nil"/>
              <w:bottom w:val="nil"/>
              <w:right w:val="nil"/>
            </w:tcBorders>
            <w:shd w:val="clear" w:color="auto" w:fill="auto"/>
            <w:noWrap/>
            <w:vAlign w:val="bottom"/>
            <w:hideMark/>
          </w:tcPr>
          <w:p w14:paraId="5D3C13C2" w14:textId="77777777" w:rsidR="007B775C" w:rsidRPr="007B775C" w:rsidRDefault="007B775C" w:rsidP="007B775C">
            <w:pPr>
              <w:spacing w:line="240" w:lineRule="auto"/>
              <w:jc w:val="right"/>
              <w:rPr>
                <w:sz w:val="12"/>
                <w:szCs w:val="12"/>
              </w:rPr>
            </w:pPr>
            <w:r w:rsidRPr="007B775C">
              <w:rPr>
                <w:sz w:val="12"/>
                <w:szCs w:val="12"/>
              </w:rPr>
              <w:t>436 333</w:t>
            </w:r>
          </w:p>
        </w:tc>
        <w:tc>
          <w:tcPr>
            <w:tcW w:w="485" w:type="pct"/>
            <w:tcBorders>
              <w:top w:val="nil"/>
              <w:left w:val="nil"/>
              <w:bottom w:val="nil"/>
              <w:right w:val="nil"/>
            </w:tcBorders>
            <w:shd w:val="clear" w:color="auto" w:fill="auto"/>
            <w:noWrap/>
            <w:vAlign w:val="bottom"/>
            <w:hideMark/>
          </w:tcPr>
          <w:p w14:paraId="64CEE599" w14:textId="77777777" w:rsidR="007B775C" w:rsidRPr="007B775C" w:rsidRDefault="007B775C" w:rsidP="007B775C">
            <w:pPr>
              <w:spacing w:line="240" w:lineRule="auto"/>
              <w:jc w:val="right"/>
              <w:rPr>
                <w:sz w:val="12"/>
                <w:szCs w:val="12"/>
              </w:rPr>
            </w:pPr>
            <w:r w:rsidRPr="007B775C">
              <w:rPr>
                <w:sz w:val="12"/>
                <w:szCs w:val="12"/>
              </w:rPr>
              <w:t>431 895</w:t>
            </w:r>
          </w:p>
        </w:tc>
      </w:tr>
      <w:tr w:rsidR="007B775C" w:rsidRPr="007B775C" w14:paraId="37DFF10C" w14:textId="77777777" w:rsidTr="00F86D0F">
        <w:trPr>
          <w:trHeight w:val="85"/>
        </w:trPr>
        <w:tc>
          <w:tcPr>
            <w:tcW w:w="3411" w:type="pct"/>
            <w:tcBorders>
              <w:top w:val="nil"/>
              <w:left w:val="nil"/>
              <w:bottom w:val="nil"/>
              <w:right w:val="nil"/>
            </w:tcBorders>
            <w:shd w:val="clear" w:color="auto" w:fill="auto"/>
            <w:vAlign w:val="bottom"/>
            <w:hideMark/>
          </w:tcPr>
          <w:p w14:paraId="07C731CC"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7FCE15BB"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02490BC"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5D1420E"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DB6B86B" w14:textId="77777777" w:rsidTr="00F86D0F">
        <w:trPr>
          <w:trHeight w:val="85"/>
        </w:trPr>
        <w:tc>
          <w:tcPr>
            <w:tcW w:w="3411" w:type="pct"/>
            <w:tcBorders>
              <w:top w:val="nil"/>
              <w:left w:val="nil"/>
              <w:bottom w:val="nil"/>
              <w:right w:val="nil"/>
            </w:tcBorders>
            <w:shd w:val="clear" w:color="000000" w:fill="D5E3F2"/>
            <w:vAlign w:val="bottom"/>
            <w:hideMark/>
          </w:tcPr>
          <w:p w14:paraId="252F2AA9" w14:textId="77777777" w:rsidR="007B775C" w:rsidRPr="007B775C" w:rsidRDefault="007B775C" w:rsidP="007B775C">
            <w:pPr>
              <w:spacing w:line="240" w:lineRule="auto"/>
              <w:rPr>
                <w:b/>
                <w:bCs/>
                <w:sz w:val="12"/>
                <w:szCs w:val="12"/>
              </w:rPr>
            </w:pPr>
            <w:r w:rsidRPr="007B775C">
              <w:rPr>
                <w:b/>
                <w:bCs/>
                <w:sz w:val="12"/>
                <w:szCs w:val="12"/>
              </w:rPr>
              <w:t>Gospodarowanie targowiskami i nadzór nad handlem obwoźnym</w:t>
            </w:r>
          </w:p>
        </w:tc>
        <w:tc>
          <w:tcPr>
            <w:tcW w:w="530" w:type="pct"/>
            <w:tcBorders>
              <w:top w:val="nil"/>
              <w:left w:val="nil"/>
              <w:bottom w:val="nil"/>
              <w:right w:val="nil"/>
            </w:tcBorders>
            <w:shd w:val="clear" w:color="000000" w:fill="D5E3F2"/>
            <w:noWrap/>
            <w:vAlign w:val="bottom"/>
            <w:hideMark/>
          </w:tcPr>
          <w:p w14:paraId="1D844BF2"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D5E3F2"/>
            <w:noWrap/>
            <w:vAlign w:val="bottom"/>
            <w:hideMark/>
          </w:tcPr>
          <w:p w14:paraId="77623F61"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D5E3F2"/>
            <w:noWrap/>
            <w:vAlign w:val="bottom"/>
            <w:hideMark/>
          </w:tcPr>
          <w:p w14:paraId="0F265C7C"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58365DF4" w14:textId="77777777" w:rsidTr="00F86D0F">
        <w:trPr>
          <w:trHeight w:val="85"/>
        </w:trPr>
        <w:tc>
          <w:tcPr>
            <w:tcW w:w="3411" w:type="pct"/>
            <w:tcBorders>
              <w:top w:val="nil"/>
              <w:left w:val="nil"/>
              <w:bottom w:val="nil"/>
              <w:right w:val="nil"/>
            </w:tcBorders>
            <w:shd w:val="clear" w:color="auto" w:fill="auto"/>
            <w:vAlign w:val="bottom"/>
            <w:hideMark/>
          </w:tcPr>
          <w:p w14:paraId="75CDC3A0"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71D6BA66"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5B9BCD6"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18E393B"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60110931" w14:textId="77777777" w:rsidTr="00F86D0F">
        <w:trPr>
          <w:trHeight w:val="85"/>
        </w:trPr>
        <w:tc>
          <w:tcPr>
            <w:tcW w:w="3411" w:type="pct"/>
            <w:tcBorders>
              <w:top w:val="nil"/>
              <w:left w:val="nil"/>
              <w:bottom w:val="nil"/>
              <w:right w:val="nil"/>
            </w:tcBorders>
            <w:shd w:val="clear" w:color="auto" w:fill="auto"/>
            <w:vAlign w:val="bottom"/>
            <w:hideMark/>
          </w:tcPr>
          <w:p w14:paraId="38BF4B75"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1DBE9DF9"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4BF2476"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3E695E4"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25417DD" w14:textId="77777777" w:rsidTr="00F86D0F">
        <w:trPr>
          <w:trHeight w:val="85"/>
        </w:trPr>
        <w:tc>
          <w:tcPr>
            <w:tcW w:w="3411" w:type="pct"/>
            <w:tcBorders>
              <w:top w:val="nil"/>
              <w:left w:val="nil"/>
              <w:bottom w:val="nil"/>
              <w:right w:val="nil"/>
            </w:tcBorders>
            <w:shd w:val="clear" w:color="auto" w:fill="auto"/>
            <w:vAlign w:val="bottom"/>
            <w:hideMark/>
          </w:tcPr>
          <w:p w14:paraId="089A93F1" w14:textId="77777777" w:rsidR="007B775C" w:rsidRPr="007B775C" w:rsidRDefault="007B775C" w:rsidP="007B775C">
            <w:pPr>
              <w:spacing w:line="240" w:lineRule="auto"/>
              <w:rPr>
                <w:sz w:val="12"/>
                <w:szCs w:val="12"/>
              </w:rPr>
            </w:pPr>
            <w:r w:rsidRPr="007B775C">
              <w:rPr>
                <w:sz w:val="12"/>
                <w:szCs w:val="12"/>
              </w:rPr>
              <w:t>Zapewnienie warunków dla targowisk i handlu obwoźnego</w:t>
            </w:r>
          </w:p>
        </w:tc>
        <w:tc>
          <w:tcPr>
            <w:tcW w:w="530" w:type="pct"/>
            <w:tcBorders>
              <w:top w:val="nil"/>
              <w:left w:val="nil"/>
              <w:bottom w:val="nil"/>
              <w:right w:val="nil"/>
            </w:tcBorders>
            <w:shd w:val="clear" w:color="auto" w:fill="auto"/>
            <w:noWrap/>
            <w:vAlign w:val="bottom"/>
            <w:hideMark/>
          </w:tcPr>
          <w:p w14:paraId="2D2A30AF"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469A82E3"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09C2C16"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80940EA" w14:textId="77777777" w:rsidTr="00F86D0F">
        <w:trPr>
          <w:trHeight w:val="85"/>
        </w:trPr>
        <w:tc>
          <w:tcPr>
            <w:tcW w:w="3411" w:type="pct"/>
            <w:tcBorders>
              <w:top w:val="nil"/>
              <w:left w:val="nil"/>
              <w:bottom w:val="nil"/>
              <w:right w:val="nil"/>
            </w:tcBorders>
            <w:shd w:val="clear" w:color="auto" w:fill="auto"/>
            <w:vAlign w:val="bottom"/>
            <w:hideMark/>
          </w:tcPr>
          <w:p w14:paraId="1F246B41"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53335ABA"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42C81A9"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A772668"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06EA53D" w14:textId="77777777" w:rsidTr="00F86D0F">
        <w:trPr>
          <w:trHeight w:val="85"/>
        </w:trPr>
        <w:tc>
          <w:tcPr>
            <w:tcW w:w="3411" w:type="pct"/>
            <w:tcBorders>
              <w:top w:val="nil"/>
              <w:left w:val="nil"/>
              <w:bottom w:val="nil"/>
              <w:right w:val="nil"/>
            </w:tcBorders>
            <w:shd w:val="clear" w:color="auto" w:fill="auto"/>
            <w:vAlign w:val="bottom"/>
            <w:hideMark/>
          </w:tcPr>
          <w:p w14:paraId="160C48BF"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704F850D"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5B0305F"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33C6EAC"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0440461" w14:textId="77777777" w:rsidTr="00F86D0F">
        <w:trPr>
          <w:trHeight w:val="85"/>
        </w:trPr>
        <w:tc>
          <w:tcPr>
            <w:tcW w:w="3411" w:type="pct"/>
            <w:tcBorders>
              <w:top w:val="nil"/>
              <w:left w:val="nil"/>
              <w:bottom w:val="nil"/>
              <w:right w:val="nil"/>
            </w:tcBorders>
            <w:shd w:val="clear" w:color="auto" w:fill="auto"/>
            <w:vAlign w:val="bottom"/>
            <w:hideMark/>
          </w:tcPr>
          <w:p w14:paraId="2FC5C617" w14:textId="77777777" w:rsidR="007B775C" w:rsidRPr="007B775C" w:rsidRDefault="007B775C" w:rsidP="007B775C">
            <w:pPr>
              <w:spacing w:line="240" w:lineRule="auto"/>
              <w:rPr>
                <w:sz w:val="12"/>
                <w:szCs w:val="12"/>
              </w:rPr>
            </w:pPr>
            <w:r w:rsidRPr="007B775C">
              <w:rPr>
                <w:sz w:val="12"/>
                <w:szCs w:val="12"/>
              </w:rPr>
              <w:t>liczba targowisk administrowanych przez Dzielnicę</w:t>
            </w:r>
          </w:p>
        </w:tc>
        <w:tc>
          <w:tcPr>
            <w:tcW w:w="530" w:type="pct"/>
            <w:tcBorders>
              <w:top w:val="nil"/>
              <w:left w:val="nil"/>
              <w:bottom w:val="nil"/>
              <w:right w:val="nil"/>
            </w:tcBorders>
            <w:shd w:val="clear" w:color="auto" w:fill="auto"/>
            <w:noWrap/>
            <w:vAlign w:val="bottom"/>
            <w:hideMark/>
          </w:tcPr>
          <w:p w14:paraId="514D2B49" w14:textId="77777777" w:rsidR="007B775C" w:rsidRPr="007B775C" w:rsidRDefault="007B775C" w:rsidP="007B775C">
            <w:pPr>
              <w:spacing w:line="240" w:lineRule="auto"/>
              <w:jc w:val="center"/>
              <w:rPr>
                <w:sz w:val="12"/>
                <w:szCs w:val="12"/>
              </w:rPr>
            </w:pPr>
            <w:r w:rsidRPr="007B775C">
              <w:rPr>
                <w:sz w:val="12"/>
                <w:szCs w:val="12"/>
              </w:rPr>
              <w:t>szt.</w:t>
            </w:r>
          </w:p>
        </w:tc>
        <w:tc>
          <w:tcPr>
            <w:tcW w:w="574" w:type="pct"/>
            <w:tcBorders>
              <w:top w:val="nil"/>
              <w:left w:val="nil"/>
              <w:bottom w:val="nil"/>
              <w:right w:val="nil"/>
            </w:tcBorders>
            <w:shd w:val="clear" w:color="auto" w:fill="auto"/>
            <w:noWrap/>
            <w:vAlign w:val="bottom"/>
            <w:hideMark/>
          </w:tcPr>
          <w:p w14:paraId="18826713" w14:textId="77777777" w:rsidR="007B775C" w:rsidRPr="007B775C" w:rsidRDefault="007B775C" w:rsidP="007B775C">
            <w:pPr>
              <w:spacing w:line="240" w:lineRule="auto"/>
              <w:jc w:val="right"/>
              <w:rPr>
                <w:sz w:val="12"/>
                <w:szCs w:val="12"/>
              </w:rPr>
            </w:pPr>
            <w:r w:rsidRPr="007B775C">
              <w:rPr>
                <w:sz w:val="12"/>
                <w:szCs w:val="12"/>
              </w:rPr>
              <w:t>4</w:t>
            </w:r>
          </w:p>
        </w:tc>
        <w:tc>
          <w:tcPr>
            <w:tcW w:w="485" w:type="pct"/>
            <w:tcBorders>
              <w:top w:val="nil"/>
              <w:left w:val="nil"/>
              <w:bottom w:val="nil"/>
              <w:right w:val="nil"/>
            </w:tcBorders>
            <w:shd w:val="clear" w:color="auto" w:fill="auto"/>
            <w:noWrap/>
            <w:vAlign w:val="bottom"/>
            <w:hideMark/>
          </w:tcPr>
          <w:p w14:paraId="5DB91413" w14:textId="77777777" w:rsidR="007B775C" w:rsidRPr="007B775C" w:rsidRDefault="007B775C" w:rsidP="007B775C">
            <w:pPr>
              <w:spacing w:line="240" w:lineRule="auto"/>
              <w:jc w:val="right"/>
              <w:rPr>
                <w:sz w:val="12"/>
                <w:szCs w:val="12"/>
              </w:rPr>
            </w:pPr>
            <w:r w:rsidRPr="007B775C">
              <w:rPr>
                <w:sz w:val="12"/>
                <w:szCs w:val="12"/>
              </w:rPr>
              <w:t>4</w:t>
            </w:r>
          </w:p>
        </w:tc>
      </w:tr>
      <w:tr w:rsidR="007B775C" w:rsidRPr="007B775C" w14:paraId="7F98E5C3" w14:textId="77777777" w:rsidTr="00F86D0F">
        <w:trPr>
          <w:trHeight w:val="85"/>
        </w:trPr>
        <w:tc>
          <w:tcPr>
            <w:tcW w:w="3411" w:type="pct"/>
            <w:tcBorders>
              <w:top w:val="nil"/>
              <w:left w:val="nil"/>
              <w:bottom w:val="nil"/>
              <w:right w:val="nil"/>
            </w:tcBorders>
            <w:shd w:val="clear" w:color="auto" w:fill="auto"/>
            <w:vAlign w:val="bottom"/>
            <w:hideMark/>
          </w:tcPr>
          <w:p w14:paraId="6C68D128" w14:textId="77777777" w:rsidR="007B775C" w:rsidRPr="007B775C" w:rsidRDefault="007B775C" w:rsidP="007B775C">
            <w:pPr>
              <w:spacing w:line="240" w:lineRule="auto"/>
              <w:rPr>
                <w:sz w:val="12"/>
                <w:szCs w:val="12"/>
              </w:rPr>
            </w:pPr>
            <w:r w:rsidRPr="007B775C">
              <w:rPr>
                <w:sz w:val="12"/>
                <w:szCs w:val="12"/>
              </w:rPr>
              <w:t>średni miesięczny koszt utrzymania targowiska administrowanego przez Dzielnicę</w:t>
            </w:r>
          </w:p>
        </w:tc>
        <w:tc>
          <w:tcPr>
            <w:tcW w:w="530" w:type="pct"/>
            <w:tcBorders>
              <w:top w:val="nil"/>
              <w:left w:val="nil"/>
              <w:bottom w:val="nil"/>
              <w:right w:val="nil"/>
            </w:tcBorders>
            <w:shd w:val="clear" w:color="auto" w:fill="auto"/>
            <w:noWrap/>
            <w:vAlign w:val="bottom"/>
            <w:hideMark/>
          </w:tcPr>
          <w:p w14:paraId="0C2CD628" w14:textId="77777777" w:rsidR="007B775C" w:rsidRPr="007B775C" w:rsidRDefault="007B775C" w:rsidP="007B775C">
            <w:pPr>
              <w:spacing w:line="240" w:lineRule="auto"/>
              <w:jc w:val="center"/>
              <w:rPr>
                <w:sz w:val="12"/>
                <w:szCs w:val="12"/>
              </w:rPr>
            </w:pPr>
            <w:r w:rsidRPr="007B775C">
              <w:rPr>
                <w:sz w:val="12"/>
                <w:szCs w:val="12"/>
              </w:rPr>
              <w:t>zł/m-c</w:t>
            </w:r>
          </w:p>
        </w:tc>
        <w:tc>
          <w:tcPr>
            <w:tcW w:w="574" w:type="pct"/>
            <w:tcBorders>
              <w:top w:val="nil"/>
              <w:left w:val="nil"/>
              <w:bottom w:val="nil"/>
              <w:right w:val="nil"/>
            </w:tcBorders>
            <w:shd w:val="clear" w:color="auto" w:fill="auto"/>
            <w:noWrap/>
            <w:vAlign w:val="bottom"/>
            <w:hideMark/>
          </w:tcPr>
          <w:p w14:paraId="2F20824A" w14:textId="77777777" w:rsidR="007B775C" w:rsidRPr="007B775C" w:rsidRDefault="007B775C" w:rsidP="007B775C">
            <w:pPr>
              <w:spacing w:line="240" w:lineRule="auto"/>
              <w:jc w:val="right"/>
              <w:rPr>
                <w:sz w:val="12"/>
                <w:szCs w:val="12"/>
              </w:rPr>
            </w:pPr>
            <w:r w:rsidRPr="007B775C">
              <w:rPr>
                <w:sz w:val="12"/>
                <w:szCs w:val="12"/>
              </w:rPr>
              <w:t>29 505</w:t>
            </w:r>
          </w:p>
        </w:tc>
        <w:tc>
          <w:tcPr>
            <w:tcW w:w="485" w:type="pct"/>
            <w:tcBorders>
              <w:top w:val="nil"/>
              <w:left w:val="nil"/>
              <w:bottom w:val="nil"/>
              <w:right w:val="nil"/>
            </w:tcBorders>
            <w:shd w:val="clear" w:color="auto" w:fill="auto"/>
            <w:noWrap/>
            <w:vAlign w:val="bottom"/>
            <w:hideMark/>
          </w:tcPr>
          <w:p w14:paraId="0D332ED9" w14:textId="77777777" w:rsidR="007B775C" w:rsidRPr="007B775C" w:rsidRDefault="007B775C" w:rsidP="007B775C">
            <w:pPr>
              <w:spacing w:line="240" w:lineRule="auto"/>
              <w:jc w:val="right"/>
              <w:rPr>
                <w:sz w:val="12"/>
                <w:szCs w:val="12"/>
              </w:rPr>
            </w:pPr>
            <w:r w:rsidRPr="007B775C">
              <w:rPr>
                <w:sz w:val="12"/>
                <w:szCs w:val="12"/>
              </w:rPr>
              <w:t>24 182</w:t>
            </w:r>
          </w:p>
        </w:tc>
      </w:tr>
      <w:tr w:rsidR="007B775C" w:rsidRPr="007B775C" w14:paraId="181ACCE3" w14:textId="77777777" w:rsidTr="00F86D0F">
        <w:trPr>
          <w:trHeight w:val="85"/>
        </w:trPr>
        <w:tc>
          <w:tcPr>
            <w:tcW w:w="3411" w:type="pct"/>
            <w:tcBorders>
              <w:top w:val="nil"/>
              <w:left w:val="nil"/>
              <w:bottom w:val="nil"/>
              <w:right w:val="nil"/>
            </w:tcBorders>
            <w:shd w:val="clear" w:color="auto" w:fill="auto"/>
            <w:vAlign w:val="bottom"/>
            <w:hideMark/>
          </w:tcPr>
          <w:p w14:paraId="27B36D1E"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296DD45E"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578E406"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9D0BE21"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802A672" w14:textId="77777777" w:rsidTr="00F86D0F">
        <w:trPr>
          <w:trHeight w:val="85"/>
        </w:trPr>
        <w:tc>
          <w:tcPr>
            <w:tcW w:w="3411" w:type="pct"/>
            <w:tcBorders>
              <w:top w:val="nil"/>
              <w:left w:val="nil"/>
              <w:bottom w:val="nil"/>
              <w:right w:val="nil"/>
            </w:tcBorders>
            <w:shd w:val="clear" w:color="000000" w:fill="D5E3F2"/>
            <w:vAlign w:val="bottom"/>
            <w:hideMark/>
          </w:tcPr>
          <w:p w14:paraId="5732CC39" w14:textId="77777777" w:rsidR="007B775C" w:rsidRPr="007B775C" w:rsidRDefault="007B775C" w:rsidP="007B775C">
            <w:pPr>
              <w:spacing w:line="240" w:lineRule="auto"/>
              <w:rPr>
                <w:b/>
                <w:bCs/>
                <w:sz w:val="12"/>
                <w:szCs w:val="12"/>
              </w:rPr>
            </w:pPr>
            <w:r w:rsidRPr="007B775C">
              <w:rPr>
                <w:b/>
                <w:bCs/>
                <w:sz w:val="12"/>
                <w:szCs w:val="12"/>
              </w:rPr>
              <w:t>Przedsięwzięcia ekologiczne</w:t>
            </w:r>
          </w:p>
        </w:tc>
        <w:tc>
          <w:tcPr>
            <w:tcW w:w="530" w:type="pct"/>
            <w:tcBorders>
              <w:top w:val="nil"/>
              <w:left w:val="nil"/>
              <w:bottom w:val="nil"/>
              <w:right w:val="nil"/>
            </w:tcBorders>
            <w:shd w:val="clear" w:color="000000" w:fill="D5E3F2"/>
            <w:noWrap/>
            <w:vAlign w:val="bottom"/>
            <w:hideMark/>
          </w:tcPr>
          <w:p w14:paraId="52D1838B"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D5E3F2"/>
            <w:noWrap/>
            <w:vAlign w:val="bottom"/>
            <w:hideMark/>
          </w:tcPr>
          <w:p w14:paraId="4AB0475C"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D5E3F2"/>
            <w:noWrap/>
            <w:vAlign w:val="bottom"/>
            <w:hideMark/>
          </w:tcPr>
          <w:p w14:paraId="67AE626C"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3B72A463" w14:textId="77777777" w:rsidTr="00F86D0F">
        <w:trPr>
          <w:trHeight w:val="85"/>
        </w:trPr>
        <w:tc>
          <w:tcPr>
            <w:tcW w:w="3411" w:type="pct"/>
            <w:tcBorders>
              <w:top w:val="nil"/>
              <w:left w:val="nil"/>
              <w:bottom w:val="nil"/>
              <w:right w:val="nil"/>
            </w:tcBorders>
            <w:shd w:val="clear" w:color="auto" w:fill="auto"/>
            <w:vAlign w:val="bottom"/>
            <w:hideMark/>
          </w:tcPr>
          <w:p w14:paraId="08B83BC2"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1ED93AE0"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EB45C19"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83DF1D1"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12D1DBE9" w14:textId="77777777" w:rsidTr="00F86D0F">
        <w:trPr>
          <w:trHeight w:val="85"/>
        </w:trPr>
        <w:tc>
          <w:tcPr>
            <w:tcW w:w="3411" w:type="pct"/>
            <w:tcBorders>
              <w:top w:val="nil"/>
              <w:left w:val="nil"/>
              <w:bottom w:val="nil"/>
              <w:right w:val="nil"/>
            </w:tcBorders>
            <w:shd w:val="clear" w:color="auto" w:fill="auto"/>
            <w:vAlign w:val="bottom"/>
            <w:hideMark/>
          </w:tcPr>
          <w:p w14:paraId="38192C0D"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38BBD081"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83AC047"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0EF2E59"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DE48D8E" w14:textId="77777777" w:rsidTr="00F86D0F">
        <w:trPr>
          <w:trHeight w:val="85"/>
        </w:trPr>
        <w:tc>
          <w:tcPr>
            <w:tcW w:w="3411" w:type="pct"/>
            <w:tcBorders>
              <w:top w:val="nil"/>
              <w:left w:val="nil"/>
              <w:bottom w:val="nil"/>
              <w:right w:val="nil"/>
            </w:tcBorders>
            <w:shd w:val="clear" w:color="auto" w:fill="auto"/>
            <w:vAlign w:val="bottom"/>
            <w:hideMark/>
          </w:tcPr>
          <w:p w14:paraId="17EE2960" w14:textId="77777777" w:rsidR="007B775C" w:rsidRPr="007B775C" w:rsidRDefault="007B775C" w:rsidP="007B775C">
            <w:pPr>
              <w:spacing w:line="240" w:lineRule="auto"/>
              <w:rPr>
                <w:sz w:val="12"/>
                <w:szCs w:val="12"/>
              </w:rPr>
            </w:pPr>
            <w:r w:rsidRPr="007B775C">
              <w:rPr>
                <w:sz w:val="12"/>
                <w:szCs w:val="12"/>
              </w:rPr>
              <w:t>Propagowanie proekologicznych postaw wśród mieszkańców</w:t>
            </w:r>
          </w:p>
        </w:tc>
        <w:tc>
          <w:tcPr>
            <w:tcW w:w="530" w:type="pct"/>
            <w:tcBorders>
              <w:top w:val="nil"/>
              <w:left w:val="nil"/>
              <w:bottom w:val="nil"/>
              <w:right w:val="nil"/>
            </w:tcBorders>
            <w:shd w:val="clear" w:color="auto" w:fill="auto"/>
            <w:noWrap/>
            <w:vAlign w:val="bottom"/>
            <w:hideMark/>
          </w:tcPr>
          <w:p w14:paraId="26B61667"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32862EAF"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0B9AB11"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5DBD50A" w14:textId="77777777" w:rsidTr="00F86D0F">
        <w:trPr>
          <w:trHeight w:val="85"/>
        </w:trPr>
        <w:tc>
          <w:tcPr>
            <w:tcW w:w="3411" w:type="pct"/>
            <w:tcBorders>
              <w:top w:val="nil"/>
              <w:left w:val="nil"/>
              <w:bottom w:val="nil"/>
              <w:right w:val="nil"/>
            </w:tcBorders>
            <w:shd w:val="clear" w:color="auto" w:fill="auto"/>
            <w:vAlign w:val="bottom"/>
            <w:hideMark/>
          </w:tcPr>
          <w:p w14:paraId="54176D62"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21CC188D"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DD6ABCC"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F896B08"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82A9862" w14:textId="77777777" w:rsidTr="00F86D0F">
        <w:trPr>
          <w:trHeight w:val="85"/>
        </w:trPr>
        <w:tc>
          <w:tcPr>
            <w:tcW w:w="3411" w:type="pct"/>
            <w:tcBorders>
              <w:top w:val="nil"/>
              <w:left w:val="nil"/>
              <w:bottom w:val="nil"/>
              <w:right w:val="nil"/>
            </w:tcBorders>
            <w:shd w:val="clear" w:color="auto" w:fill="auto"/>
            <w:vAlign w:val="bottom"/>
            <w:hideMark/>
          </w:tcPr>
          <w:p w14:paraId="0D88D73F"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55B6540B"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EC300C3"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A011FB8"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99BD61D" w14:textId="77777777" w:rsidTr="00F86D0F">
        <w:trPr>
          <w:trHeight w:val="85"/>
        </w:trPr>
        <w:tc>
          <w:tcPr>
            <w:tcW w:w="3411" w:type="pct"/>
            <w:tcBorders>
              <w:top w:val="nil"/>
              <w:left w:val="nil"/>
              <w:bottom w:val="nil"/>
              <w:right w:val="nil"/>
            </w:tcBorders>
            <w:shd w:val="clear" w:color="auto" w:fill="auto"/>
            <w:vAlign w:val="bottom"/>
            <w:hideMark/>
          </w:tcPr>
          <w:p w14:paraId="6524A677" w14:textId="77777777" w:rsidR="007B775C" w:rsidRPr="007B775C" w:rsidRDefault="007B775C" w:rsidP="007B775C">
            <w:pPr>
              <w:spacing w:line="240" w:lineRule="auto"/>
              <w:rPr>
                <w:sz w:val="12"/>
                <w:szCs w:val="12"/>
              </w:rPr>
            </w:pPr>
            <w:r w:rsidRPr="007B775C">
              <w:rPr>
                <w:sz w:val="12"/>
                <w:szCs w:val="12"/>
              </w:rPr>
              <w:t>średni koszt przedsięwzięcia</w:t>
            </w:r>
          </w:p>
        </w:tc>
        <w:tc>
          <w:tcPr>
            <w:tcW w:w="530" w:type="pct"/>
            <w:tcBorders>
              <w:top w:val="nil"/>
              <w:left w:val="nil"/>
              <w:bottom w:val="nil"/>
              <w:right w:val="nil"/>
            </w:tcBorders>
            <w:shd w:val="clear" w:color="auto" w:fill="auto"/>
            <w:noWrap/>
            <w:vAlign w:val="bottom"/>
            <w:hideMark/>
          </w:tcPr>
          <w:p w14:paraId="4A130C48" w14:textId="77777777" w:rsidR="007B775C" w:rsidRPr="007B775C" w:rsidRDefault="007B775C" w:rsidP="007B775C">
            <w:pPr>
              <w:spacing w:line="240" w:lineRule="auto"/>
              <w:jc w:val="center"/>
              <w:rPr>
                <w:sz w:val="12"/>
                <w:szCs w:val="12"/>
              </w:rPr>
            </w:pPr>
            <w:r w:rsidRPr="007B775C">
              <w:rPr>
                <w:sz w:val="12"/>
                <w:szCs w:val="12"/>
              </w:rPr>
              <w:t>zł</w:t>
            </w:r>
          </w:p>
        </w:tc>
        <w:tc>
          <w:tcPr>
            <w:tcW w:w="574" w:type="pct"/>
            <w:tcBorders>
              <w:top w:val="nil"/>
              <w:left w:val="nil"/>
              <w:bottom w:val="nil"/>
              <w:right w:val="nil"/>
            </w:tcBorders>
            <w:shd w:val="clear" w:color="auto" w:fill="auto"/>
            <w:noWrap/>
            <w:vAlign w:val="bottom"/>
            <w:hideMark/>
          </w:tcPr>
          <w:p w14:paraId="57CAF2F5" w14:textId="77777777" w:rsidR="007B775C" w:rsidRPr="007B775C" w:rsidRDefault="007B775C" w:rsidP="007B775C">
            <w:pPr>
              <w:spacing w:line="240" w:lineRule="auto"/>
              <w:jc w:val="right"/>
              <w:rPr>
                <w:sz w:val="12"/>
                <w:szCs w:val="12"/>
              </w:rPr>
            </w:pPr>
            <w:r w:rsidRPr="007B775C">
              <w:rPr>
                <w:sz w:val="12"/>
                <w:szCs w:val="12"/>
              </w:rPr>
              <w:t>7 500</w:t>
            </w:r>
          </w:p>
        </w:tc>
        <w:tc>
          <w:tcPr>
            <w:tcW w:w="485" w:type="pct"/>
            <w:tcBorders>
              <w:top w:val="nil"/>
              <w:left w:val="nil"/>
              <w:bottom w:val="nil"/>
              <w:right w:val="nil"/>
            </w:tcBorders>
            <w:shd w:val="clear" w:color="auto" w:fill="auto"/>
            <w:noWrap/>
            <w:vAlign w:val="bottom"/>
            <w:hideMark/>
          </w:tcPr>
          <w:p w14:paraId="1FD781D0" w14:textId="77777777" w:rsidR="007B775C" w:rsidRPr="007B775C" w:rsidRDefault="007B775C" w:rsidP="007B775C">
            <w:pPr>
              <w:spacing w:line="240" w:lineRule="auto"/>
              <w:jc w:val="right"/>
              <w:rPr>
                <w:sz w:val="12"/>
                <w:szCs w:val="12"/>
              </w:rPr>
            </w:pPr>
            <w:r w:rsidRPr="007B775C">
              <w:rPr>
                <w:sz w:val="12"/>
                <w:szCs w:val="12"/>
              </w:rPr>
              <w:t>13 396</w:t>
            </w:r>
          </w:p>
        </w:tc>
      </w:tr>
      <w:tr w:rsidR="007B775C" w:rsidRPr="007B775C" w14:paraId="046F55B5" w14:textId="77777777" w:rsidTr="00F86D0F">
        <w:trPr>
          <w:trHeight w:val="85"/>
        </w:trPr>
        <w:tc>
          <w:tcPr>
            <w:tcW w:w="3411" w:type="pct"/>
            <w:tcBorders>
              <w:top w:val="nil"/>
              <w:left w:val="nil"/>
              <w:bottom w:val="nil"/>
              <w:right w:val="nil"/>
            </w:tcBorders>
            <w:shd w:val="clear" w:color="auto" w:fill="auto"/>
            <w:vAlign w:val="bottom"/>
            <w:hideMark/>
          </w:tcPr>
          <w:p w14:paraId="5A71F04C"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601C84AD"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11ABE5C"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A059D46"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6C0C6F2" w14:textId="77777777" w:rsidTr="00F86D0F">
        <w:trPr>
          <w:trHeight w:val="85"/>
        </w:trPr>
        <w:tc>
          <w:tcPr>
            <w:tcW w:w="3411" w:type="pct"/>
            <w:tcBorders>
              <w:top w:val="nil"/>
              <w:left w:val="nil"/>
              <w:bottom w:val="nil"/>
              <w:right w:val="nil"/>
            </w:tcBorders>
            <w:shd w:val="clear" w:color="000000" w:fill="8DB0DB"/>
            <w:vAlign w:val="bottom"/>
            <w:hideMark/>
          </w:tcPr>
          <w:p w14:paraId="3E37BAF9" w14:textId="77777777" w:rsidR="007B775C" w:rsidRPr="007B775C" w:rsidRDefault="007B775C" w:rsidP="007B775C">
            <w:pPr>
              <w:spacing w:line="240" w:lineRule="auto"/>
              <w:rPr>
                <w:b/>
                <w:bCs/>
                <w:sz w:val="12"/>
                <w:szCs w:val="12"/>
              </w:rPr>
            </w:pPr>
            <w:r w:rsidRPr="007B775C">
              <w:rPr>
                <w:b/>
                <w:bCs/>
                <w:sz w:val="12"/>
                <w:szCs w:val="12"/>
              </w:rPr>
              <w:t>EDUKACJA</w:t>
            </w:r>
          </w:p>
        </w:tc>
        <w:tc>
          <w:tcPr>
            <w:tcW w:w="530" w:type="pct"/>
            <w:tcBorders>
              <w:top w:val="nil"/>
              <w:left w:val="nil"/>
              <w:bottom w:val="nil"/>
              <w:right w:val="nil"/>
            </w:tcBorders>
            <w:shd w:val="clear" w:color="000000" w:fill="8DB0DB"/>
            <w:noWrap/>
            <w:vAlign w:val="bottom"/>
            <w:hideMark/>
          </w:tcPr>
          <w:p w14:paraId="7B0CC176"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8DB0DB"/>
            <w:noWrap/>
            <w:vAlign w:val="bottom"/>
            <w:hideMark/>
          </w:tcPr>
          <w:p w14:paraId="3366D85C"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8DB0DB"/>
            <w:noWrap/>
            <w:vAlign w:val="bottom"/>
            <w:hideMark/>
          </w:tcPr>
          <w:p w14:paraId="0B870B14"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467AE04C" w14:textId="77777777" w:rsidTr="00F86D0F">
        <w:trPr>
          <w:trHeight w:val="85"/>
        </w:trPr>
        <w:tc>
          <w:tcPr>
            <w:tcW w:w="3411" w:type="pct"/>
            <w:tcBorders>
              <w:top w:val="nil"/>
              <w:left w:val="nil"/>
              <w:bottom w:val="nil"/>
              <w:right w:val="nil"/>
            </w:tcBorders>
            <w:shd w:val="clear" w:color="auto" w:fill="auto"/>
            <w:vAlign w:val="bottom"/>
            <w:hideMark/>
          </w:tcPr>
          <w:p w14:paraId="3C9D1319"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70F2701C"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FC3CDB2"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5B6F251"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60BB0AA" w14:textId="77777777" w:rsidTr="00F86D0F">
        <w:trPr>
          <w:trHeight w:val="85"/>
        </w:trPr>
        <w:tc>
          <w:tcPr>
            <w:tcW w:w="3411" w:type="pct"/>
            <w:tcBorders>
              <w:top w:val="nil"/>
              <w:left w:val="nil"/>
              <w:bottom w:val="nil"/>
              <w:right w:val="nil"/>
            </w:tcBorders>
            <w:shd w:val="clear" w:color="000000" w:fill="B7CFE8"/>
            <w:vAlign w:val="bottom"/>
            <w:hideMark/>
          </w:tcPr>
          <w:p w14:paraId="72FB9966" w14:textId="77777777" w:rsidR="007B775C" w:rsidRPr="007B775C" w:rsidRDefault="007B775C" w:rsidP="007B775C">
            <w:pPr>
              <w:spacing w:line="240" w:lineRule="auto"/>
              <w:rPr>
                <w:b/>
                <w:bCs/>
                <w:sz w:val="12"/>
                <w:szCs w:val="12"/>
              </w:rPr>
            </w:pPr>
            <w:r w:rsidRPr="007B775C">
              <w:rPr>
                <w:b/>
                <w:bCs/>
                <w:sz w:val="12"/>
                <w:szCs w:val="12"/>
              </w:rPr>
              <w:t>Oświata i edukacyjna opieka wychowawcza</w:t>
            </w:r>
          </w:p>
        </w:tc>
        <w:tc>
          <w:tcPr>
            <w:tcW w:w="530" w:type="pct"/>
            <w:tcBorders>
              <w:top w:val="nil"/>
              <w:left w:val="nil"/>
              <w:bottom w:val="nil"/>
              <w:right w:val="nil"/>
            </w:tcBorders>
            <w:shd w:val="clear" w:color="000000" w:fill="B7CFE8"/>
            <w:noWrap/>
            <w:vAlign w:val="bottom"/>
            <w:hideMark/>
          </w:tcPr>
          <w:p w14:paraId="3938DD6F"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B7CFE8"/>
            <w:noWrap/>
            <w:vAlign w:val="bottom"/>
            <w:hideMark/>
          </w:tcPr>
          <w:p w14:paraId="5593BD12"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B7CFE8"/>
            <w:noWrap/>
            <w:vAlign w:val="bottom"/>
            <w:hideMark/>
          </w:tcPr>
          <w:p w14:paraId="1FC93BE6"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1D4A5C29" w14:textId="77777777" w:rsidTr="00F86D0F">
        <w:trPr>
          <w:trHeight w:val="85"/>
        </w:trPr>
        <w:tc>
          <w:tcPr>
            <w:tcW w:w="3411" w:type="pct"/>
            <w:tcBorders>
              <w:top w:val="nil"/>
              <w:left w:val="nil"/>
              <w:bottom w:val="nil"/>
              <w:right w:val="nil"/>
            </w:tcBorders>
            <w:shd w:val="clear" w:color="auto" w:fill="auto"/>
            <w:vAlign w:val="bottom"/>
            <w:hideMark/>
          </w:tcPr>
          <w:p w14:paraId="09850F86"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50B15022"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D5C1AFE"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18458AB"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5EE0FF9" w14:textId="77777777" w:rsidTr="00F86D0F">
        <w:trPr>
          <w:trHeight w:val="85"/>
        </w:trPr>
        <w:tc>
          <w:tcPr>
            <w:tcW w:w="3411" w:type="pct"/>
            <w:tcBorders>
              <w:top w:val="nil"/>
              <w:left w:val="nil"/>
              <w:bottom w:val="nil"/>
              <w:right w:val="nil"/>
            </w:tcBorders>
            <w:shd w:val="clear" w:color="000000" w:fill="D5E3F2"/>
            <w:vAlign w:val="bottom"/>
            <w:hideMark/>
          </w:tcPr>
          <w:p w14:paraId="48BE41AC" w14:textId="77777777" w:rsidR="007B775C" w:rsidRPr="007B775C" w:rsidRDefault="007B775C" w:rsidP="007B775C">
            <w:pPr>
              <w:spacing w:line="240" w:lineRule="auto"/>
              <w:rPr>
                <w:b/>
                <w:bCs/>
                <w:sz w:val="12"/>
                <w:szCs w:val="12"/>
              </w:rPr>
            </w:pPr>
            <w:r w:rsidRPr="007B775C">
              <w:rPr>
                <w:b/>
                <w:bCs/>
                <w:sz w:val="12"/>
                <w:szCs w:val="12"/>
              </w:rPr>
              <w:t>Prowadzenie przedszkoli i innych form wychowania przedszkolnego</w:t>
            </w:r>
          </w:p>
        </w:tc>
        <w:tc>
          <w:tcPr>
            <w:tcW w:w="530" w:type="pct"/>
            <w:tcBorders>
              <w:top w:val="nil"/>
              <w:left w:val="nil"/>
              <w:bottom w:val="nil"/>
              <w:right w:val="nil"/>
            </w:tcBorders>
            <w:shd w:val="clear" w:color="000000" w:fill="D5E3F2"/>
            <w:noWrap/>
            <w:vAlign w:val="bottom"/>
            <w:hideMark/>
          </w:tcPr>
          <w:p w14:paraId="45EA46D7"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D5E3F2"/>
            <w:noWrap/>
            <w:vAlign w:val="bottom"/>
            <w:hideMark/>
          </w:tcPr>
          <w:p w14:paraId="47AC7A66"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D5E3F2"/>
            <w:noWrap/>
            <w:vAlign w:val="bottom"/>
            <w:hideMark/>
          </w:tcPr>
          <w:p w14:paraId="3EE08228"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7F0A5DF2" w14:textId="77777777" w:rsidTr="00F86D0F">
        <w:trPr>
          <w:trHeight w:val="85"/>
        </w:trPr>
        <w:tc>
          <w:tcPr>
            <w:tcW w:w="3411" w:type="pct"/>
            <w:tcBorders>
              <w:top w:val="nil"/>
              <w:left w:val="nil"/>
              <w:bottom w:val="nil"/>
              <w:right w:val="nil"/>
            </w:tcBorders>
            <w:shd w:val="clear" w:color="auto" w:fill="auto"/>
            <w:vAlign w:val="bottom"/>
            <w:hideMark/>
          </w:tcPr>
          <w:p w14:paraId="58E79C52"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4864DFF6"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0F0C8F7"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05A9B74"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50230CE" w14:textId="77777777" w:rsidTr="00F86D0F">
        <w:trPr>
          <w:trHeight w:val="85"/>
        </w:trPr>
        <w:tc>
          <w:tcPr>
            <w:tcW w:w="3411" w:type="pct"/>
            <w:tcBorders>
              <w:top w:val="nil"/>
              <w:left w:val="nil"/>
              <w:bottom w:val="nil"/>
              <w:right w:val="nil"/>
            </w:tcBorders>
            <w:shd w:val="clear" w:color="000000" w:fill="EAF1F6"/>
            <w:vAlign w:val="bottom"/>
            <w:hideMark/>
          </w:tcPr>
          <w:p w14:paraId="4BC2FE94" w14:textId="77777777" w:rsidR="007B775C" w:rsidRPr="007B775C" w:rsidRDefault="007B775C" w:rsidP="007B775C">
            <w:pPr>
              <w:spacing w:line="240" w:lineRule="auto"/>
              <w:rPr>
                <w:b/>
                <w:bCs/>
                <w:i/>
                <w:iCs/>
                <w:sz w:val="12"/>
                <w:szCs w:val="12"/>
              </w:rPr>
            </w:pPr>
            <w:r w:rsidRPr="007B775C">
              <w:rPr>
                <w:b/>
                <w:bCs/>
                <w:i/>
                <w:iCs/>
                <w:sz w:val="12"/>
                <w:szCs w:val="12"/>
              </w:rPr>
              <w:t>Prowadzenie publicznych przedszkoli i innych form wychowania przedszkolnego</w:t>
            </w:r>
          </w:p>
        </w:tc>
        <w:tc>
          <w:tcPr>
            <w:tcW w:w="530" w:type="pct"/>
            <w:tcBorders>
              <w:top w:val="nil"/>
              <w:left w:val="nil"/>
              <w:bottom w:val="nil"/>
              <w:right w:val="nil"/>
            </w:tcBorders>
            <w:shd w:val="clear" w:color="000000" w:fill="EAF1F6"/>
            <w:noWrap/>
            <w:vAlign w:val="bottom"/>
            <w:hideMark/>
          </w:tcPr>
          <w:p w14:paraId="12AD62BD" w14:textId="77777777" w:rsidR="007B775C" w:rsidRPr="007B775C" w:rsidRDefault="007B775C" w:rsidP="007B775C">
            <w:pPr>
              <w:spacing w:line="240" w:lineRule="auto"/>
              <w:jc w:val="center"/>
              <w:rPr>
                <w:b/>
                <w:bCs/>
                <w:i/>
                <w:iCs/>
                <w:sz w:val="12"/>
                <w:szCs w:val="12"/>
              </w:rPr>
            </w:pPr>
            <w:r w:rsidRPr="007B775C">
              <w:rPr>
                <w:b/>
                <w:bCs/>
                <w:i/>
                <w:iCs/>
                <w:sz w:val="12"/>
                <w:szCs w:val="12"/>
              </w:rPr>
              <w:t> </w:t>
            </w:r>
          </w:p>
        </w:tc>
        <w:tc>
          <w:tcPr>
            <w:tcW w:w="574" w:type="pct"/>
            <w:tcBorders>
              <w:top w:val="nil"/>
              <w:left w:val="nil"/>
              <w:bottom w:val="nil"/>
              <w:right w:val="nil"/>
            </w:tcBorders>
            <w:shd w:val="clear" w:color="000000" w:fill="EAF1F6"/>
            <w:noWrap/>
            <w:vAlign w:val="bottom"/>
            <w:hideMark/>
          </w:tcPr>
          <w:p w14:paraId="20B1A083" w14:textId="77777777" w:rsidR="007B775C" w:rsidRPr="007B775C" w:rsidRDefault="007B775C" w:rsidP="007B775C">
            <w:pPr>
              <w:spacing w:line="240" w:lineRule="auto"/>
              <w:rPr>
                <w:b/>
                <w:bCs/>
                <w:i/>
                <w:iCs/>
                <w:sz w:val="12"/>
                <w:szCs w:val="12"/>
              </w:rPr>
            </w:pPr>
            <w:r w:rsidRPr="007B775C">
              <w:rPr>
                <w:b/>
                <w:bCs/>
                <w:i/>
                <w:iCs/>
                <w:sz w:val="12"/>
                <w:szCs w:val="12"/>
              </w:rPr>
              <w:t> </w:t>
            </w:r>
          </w:p>
        </w:tc>
        <w:tc>
          <w:tcPr>
            <w:tcW w:w="485" w:type="pct"/>
            <w:tcBorders>
              <w:top w:val="nil"/>
              <w:left w:val="nil"/>
              <w:bottom w:val="nil"/>
              <w:right w:val="nil"/>
            </w:tcBorders>
            <w:shd w:val="clear" w:color="000000" w:fill="EAF1F6"/>
            <w:noWrap/>
            <w:vAlign w:val="bottom"/>
            <w:hideMark/>
          </w:tcPr>
          <w:p w14:paraId="59678FBD" w14:textId="77777777" w:rsidR="007B775C" w:rsidRPr="007B775C" w:rsidRDefault="007B775C" w:rsidP="007B775C">
            <w:pPr>
              <w:spacing w:line="240" w:lineRule="auto"/>
              <w:rPr>
                <w:b/>
                <w:bCs/>
                <w:i/>
                <w:iCs/>
                <w:sz w:val="12"/>
                <w:szCs w:val="12"/>
              </w:rPr>
            </w:pPr>
            <w:r w:rsidRPr="007B775C">
              <w:rPr>
                <w:b/>
                <w:bCs/>
                <w:i/>
                <w:iCs/>
                <w:sz w:val="12"/>
                <w:szCs w:val="12"/>
              </w:rPr>
              <w:t> </w:t>
            </w:r>
          </w:p>
        </w:tc>
      </w:tr>
      <w:tr w:rsidR="007B775C" w:rsidRPr="007B775C" w14:paraId="6E4E37FC" w14:textId="77777777" w:rsidTr="00F86D0F">
        <w:trPr>
          <w:trHeight w:val="85"/>
        </w:trPr>
        <w:tc>
          <w:tcPr>
            <w:tcW w:w="3411" w:type="pct"/>
            <w:tcBorders>
              <w:top w:val="nil"/>
              <w:left w:val="nil"/>
              <w:bottom w:val="nil"/>
              <w:right w:val="nil"/>
            </w:tcBorders>
            <w:shd w:val="clear" w:color="auto" w:fill="auto"/>
            <w:vAlign w:val="bottom"/>
            <w:hideMark/>
          </w:tcPr>
          <w:p w14:paraId="7017454C" w14:textId="77777777" w:rsidR="007B775C" w:rsidRPr="007B775C" w:rsidRDefault="007B775C" w:rsidP="007B775C">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47CA5531"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83317E3"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B282633"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BC339E2" w14:textId="77777777" w:rsidTr="00F86D0F">
        <w:trPr>
          <w:trHeight w:val="85"/>
        </w:trPr>
        <w:tc>
          <w:tcPr>
            <w:tcW w:w="3411" w:type="pct"/>
            <w:tcBorders>
              <w:top w:val="nil"/>
              <w:left w:val="nil"/>
              <w:bottom w:val="nil"/>
              <w:right w:val="nil"/>
            </w:tcBorders>
            <w:shd w:val="clear" w:color="auto" w:fill="auto"/>
            <w:vAlign w:val="bottom"/>
            <w:hideMark/>
          </w:tcPr>
          <w:p w14:paraId="49C6A6FF"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65016691"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1C8B207"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B6278DC"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1051087F" w14:textId="77777777" w:rsidTr="00F86D0F">
        <w:trPr>
          <w:trHeight w:val="85"/>
        </w:trPr>
        <w:tc>
          <w:tcPr>
            <w:tcW w:w="3411" w:type="pct"/>
            <w:tcBorders>
              <w:top w:val="nil"/>
              <w:left w:val="nil"/>
              <w:bottom w:val="nil"/>
              <w:right w:val="nil"/>
            </w:tcBorders>
            <w:shd w:val="clear" w:color="auto" w:fill="auto"/>
            <w:vAlign w:val="bottom"/>
            <w:hideMark/>
          </w:tcPr>
          <w:p w14:paraId="6B907924" w14:textId="77777777" w:rsidR="007B775C" w:rsidRPr="007B775C" w:rsidRDefault="007B775C" w:rsidP="007B775C">
            <w:pPr>
              <w:spacing w:line="240" w:lineRule="auto"/>
              <w:rPr>
                <w:sz w:val="12"/>
                <w:szCs w:val="12"/>
              </w:rPr>
            </w:pPr>
            <w:r w:rsidRPr="007B775C">
              <w:rPr>
                <w:sz w:val="12"/>
                <w:szCs w:val="12"/>
              </w:rPr>
              <w:t>Pełnienie funkcji dydaktycznych, opiekuńczych, wychowawczych wobec dzieci w wieku 3-5 lat</w:t>
            </w:r>
          </w:p>
        </w:tc>
        <w:tc>
          <w:tcPr>
            <w:tcW w:w="530" w:type="pct"/>
            <w:tcBorders>
              <w:top w:val="nil"/>
              <w:left w:val="nil"/>
              <w:bottom w:val="nil"/>
              <w:right w:val="nil"/>
            </w:tcBorders>
            <w:shd w:val="clear" w:color="auto" w:fill="auto"/>
            <w:noWrap/>
            <w:vAlign w:val="bottom"/>
            <w:hideMark/>
          </w:tcPr>
          <w:p w14:paraId="20845A22"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10828E2A"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B94A37E"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9730467" w14:textId="77777777" w:rsidTr="00F86D0F">
        <w:trPr>
          <w:trHeight w:val="85"/>
        </w:trPr>
        <w:tc>
          <w:tcPr>
            <w:tcW w:w="3411" w:type="pct"/>
            <w:tcBorders>
              <w:top w:val="nil"/>
              <w:left w:val="nil"/>
              <w:bottom w:val="nil"/>
              <w:right w:val="nil"/>
            </w:tcBorders>
            <w:shd w:val="clear" w:color="auto" w:fill="auto"/>
            <w:vAlign w:val="bottom"/>
            <w:hideMark/>
          </w:tcPr>
          <w:p w14:paraId="0FBF9D06"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44F79B16"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A0585C3"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0E983D2"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D67FDDF" w14:textId="77777777" w:rsidTr="00F86D0F">
        <w:trPr>
          <w:trHeight w:val="85"/>
        </w:trPr>
        <w:tc>
          <w:tcPr>
            <w:tcW w:w="3411" w:type="pct"/>
            <w:tcBorders>
              <w:top w:val="nil"/>
              <w:left w:val="nil"/>
              <w:bottom w:val="nil"/>
              <w:right w:val="nil"/>
            </w:tcBorders>
            <w:shd w:val="clear" w:color="auto" w:fill="auto"/>
            <w:vAlign w:val="bottom"/>
            <w:hideMark/>
          </w:tcPr>
          <w:p w14:paraId="5C7CB9A9"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37EB64DB"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C8904F1"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F8F7429"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3859714" w14:textId="77777777" w:rsidTr="00F86D0F">
        <w:trPr>
          <w:trHeight w:val="85"/>
        </w:trPr>
        <w:tc>
          <w:tcPr>
            <w:tcW w:w="3411" w:type="pct"/>
            <w:tcBorders>
              <w:top w:val="nil"/>
              <w:left w:val="nil"/>
              <w:bottom w:val="nil"/>
              <w:right w:val="nil"/>
            </w:tcBorders>
            <w:shd w:val="clear" w:color="auto" w:fill="auto"/>
            <w:vAlign w:val="bottom"/>
            <w:hideMark/>
          </w:tcPr>
          <w:p w14:paraId="69831798" w14:textId="77777777" w:rsidR="007B775C" w:rsidRPr="007B775C" w:rsidRDefault="007B775C" w:rsidP="007B775C">
            <w:pPr>
              <w:spacing w:line="240" w:lineRule="auto"/>
              <w:rPr>
                <w:sz w:val="12"/>
                <w:szCs w:val="12"/>
              </w:rPr>
            </w:pPr>
            <w:r w:rsidRPr="007B775C">
              <w:rPr>
                <w:sz w:val="12"/>
                <w:szCs w:val="12"/>
              </w:rPr>
              <w:t>kwota wydatków na dziecko</w:t>
            </w:r>
          </w:p>
        </w:tc>
        <w:tc>
          <w:tcPr>
            <w:tcW w:w="530" w:type="pct"/>
            <w:tcBorders>
              <w:top w:val="nil"/>
              <w:left w:val="nil"/>
              <w:bottom w:val="nil"/>
              <w:right w:val="nil"/>
            </w:tcBorders>
            <w:shd w:val="clear" w:color="auto" w:fill="auto"/>
            <w:noWrap/>
            <w:vAlign w:val="bottom"/>
            <w:hideMark/>
          </w:tcPr>
          <w:p w14:paraId="652D1C46" w14:textId="77777777" w:rsidR="007B775C" w:rsidRPr="007B775C" w:rsidRDefault="007B775C" w:rsidP="007B775C">
            <w:pPr>
              <w:spacing w:line="240" w:lineRule="auto"/>
              <w:jc w:val="center"/>
              <w:rPr>
                <w:sz w:val="12"/>
                <w:szCs w:val="12"/>
              </w:rPr>
            </w:pPr>
            <w:r w:rsidRPr="007B775C">
              <w:rPr>
                <w:sz w:val="12"/>
                <w:szCs w:val="12"/>
              </w:rPr>
              <w:t>zł/os.</w:t>
            </w:r>
          </w:p>
        </w:tc>
        <w:tc>
          <w:tcPr>
            <w:tcW w:w="574" w:type="pct"/>
            <w:tcBorders>
              <w:top w:val="nil"/>
              <w:left w:val="nil"/>
              <w:bottom w:val="nil"/>
              <w:right w:val="nil"/>
            </w:tcBorders>
            <w:shd w:val="clear" w:color="auto" w:fill="auto"/>
            <w:noWrap/>
            <w:vAlign w:val="bottom"/>
            <w:hideMark/>
          </w:tcPr>
          <w:p w14:paraId="0EA2A584" w14:textId="77777777" w:rsidR="007B775C" w:rsidRPr="007B775C" w:rsidRDefault="007B775C" w:rsidP="007B775C">
            <w:pPr>
              <w:spacing w:line="240" w:lineRule="auto"/>
              <w:jc w:val="right"/>
              <w:rPr>
                <w:sz w:val="12"/>
                <w:szCs w:val="12"/>
              </w:rPr>
            </w:pPr>
            <w:r w:rsidRPr="007B775C">
              <w:rPr>
                <w:sz w:val="12"/>
                <w:szCs w:val="12"/>
              </w:rPr>
              <w:t>23 689</w:t>
            </w:r>
          </w:p>
        </w:tc>
        <w:tc>
          <w:tcPr>
            <w:tcW w:w="485" w:type="pct"/>
            <w:tcBorders>
              <w:top w:val="nil"/>
              <w:left w:val="nil"/>
              <w:bottom w:val="nil"/>
              <w:right w:val="nil"/>
            </w:tcBorders>
            <w:shd w:val="clear" w:color="auto" w:fill="auto"/>
            <w:noWrap/>
            <w:vAlign w:val="bottom"/>
            <w:hideMark/>
          </w:tcPr>
          <w:p w14:paraId="10B464A4" w14:textId="77777777" w:rsidR="007B775C" w:rsidRPr="007B775C" w:rsidRDefault="007B775C" w:rsidP="007B775C">
            <w:pPr>
              <w:spacing w:line="240" w:lineRule="auto"/>
              <w:jc w:val="right"/>
              <w:rPr>
                <w:sz w:val="12"/>
                <w:szCs w:val="12"/>
              </w:rPr>
            </w:pPr>
            <w:r w:rsidRPr="007B775C">
              <w:rPr>
                <w:sz w:val="12"/>
                <w:szCs w:val="12"/>
              </w:rPr>
              <w:t>28 442</w:t>
            </w:r>
          </w:p>
        </w:tc>
      </w:tr>
      <w:tr w:rsidR="007B775C" w:rsidRPr="007B775C" w14:paraId="658F3F20" w14:textId="77777777" w:rsidTr="00F86D0F">
        <w:trPr>
          <w:trHeight w:val="85"/>
        </w:trPr>
        <w:tc>
          <w:tcPr>
            <w:tcW w:w="3411" w:type="pct"/>
            <w:tcBorders>
              <w:top w:val="nil"/>
              <w:left w:val="nil"/>
              <w:bottom w:val="nil"/>
              <w:right w:val="nil"/>
            </w:tcBorders>
            <w:shd w:val="clear" w:color="auto" w:fill="auto"/>
            <w:vAlign w:val="bottom"/>
            <w:hideMark/>
          </w:tcPr>
          <w:p w14:paraId="6701E09C" w14:textId="77777777" w:rsidR="007B775C" w:rsidRPr="007B775C" w:rsidRDefault="007B775C" w:rsidP="007B775C">
            <w:pPr>
              <w:spacing w:line="240" w:lineRule="auto"/>
              <w:rPr>
                <w:sz w:val="12"/>
                <w:szCs w:val="12"/>
              </w:rPr>
            </w:pPr>
            <w:r w:rsidRPr="007B775C">
              <w:rPr>
                <w:sz w:val="12"/>
                <w:szCs w:val="12"/>
              </w:rPr>
              <w:t>liczba dzieci na etat pracownika niepedagogicznego</w:t>
            </w:r>
          </w:p>
        </w:tc>
        <w:tc>
          <w:tcPr>
            <w:tcW w:w="530" w:type="pct"/>
            <w:tcBorders>
              <w:top w:val="nil"/>
              <w:left w:val="nil"/>
              <w:bottom w:val="nil"/>
              <w:right w:val="nil"/>
            </w:tcBorders>
            <w:shd w:val="clear" w:color="auto" w:fill="auto"/>
            <w:noWrap/>
            <w:vAlign w:val="bottom"/>
            <w:hideMark/>
          </w:tcPr>
          <w:p w14:paraId="4E12B4BC" w14:textId="77777777" w:rsidR="007B775C" w:rsidRPr="007B775C" w:rsidRDefault="007B775C" w:rsidP="007B775C">
            <w:pPr>
              <w:spacing w:line="240" w:lineRule="auto"/>
              <w:jc w:val="center"/>
              <w:rPr>
                <w:sz w:val="12"/>
                <w:szCs w:val="12"/>
              </w:rPr>
            </w:pPr>
            <w:r w:rsidRPr="007B775C">
              <w:rPr>
                <w:sz w:val="12"/>
                <w:szCs w:val="12"/>
              </w:rPr>
              <w:t>os.</w:t>
            </w:r>
          </w:p>
        </w:tc>
        <w:tc>
          <w:tcPr>
            <w:tcW w:w="574" w:type="pct"/>
            <w:tcBorders>
              <w:top w:val="nil"/>
              <w:left w:val="nil"/>
              <w:bottom w:val="nil"/>
              <w:right w:val="nil"/>
            </w:tcBorders>
            <w:shd w:val="clear" w:color="auto" w:fill="auto"/>
            <w:noWrap/>
            <w:vAlign w:val="bottom"/>
            <w:hideMark/>
          </w:tcPr>
          <w:p w14:paraId="3EAC77FF" w14:textId="77777777" w:rsidR="007B775C" w:rsidRPr="007B775C" w:rsidRDefault="007B775C" w:rsidP="007B775C">
            <w:pPr>
              <w:spacing w:line="240" w:lineRule="auto"/>
              <w:jc w:val="right"/>
              <w:rPr>
                <w:sz w:val="12"/>
                <w:szCs w:val="12"/>
              </w:rPr>
            </w:pPr>
            <w:r w:rsidRPr="007B775C">
              <w:rPr>
                <w:sz w:val="12"/>
                <w:szCs w:val="12"/>
              </w:rPr>
              <w:t>8</w:t>
            </w:r>
          </w:p>
        </w:tc>
        <w:tc>
          <w:tcPr>
            <w:tcW w:w="485" w:type="pct"/>
            <w:tcBorders>
              <w:top w:val="nil"/>
              <w:left w:val="nil"/>
              <w:bottom w:val="nil"/>
              <w:right w:val="nil"/>
            </w:tcBorders>
            <w:shd w:val="clear" w:color="auto" w:fill="auto"/>
            <w:noWrap/>
            <w:vAlign w:val="bottom"/>
            <w:hideMark/>
          </w:tcPr>
          <w:p w14:paraId="79845A75" w14:textId="77777777" w:rsidR="007B775C" w:rsidRPr="007B775C" w:rsidRDefault="007B775C" w:rsidP="007B775C">
            <w:pPr>
              <w:spacing w:line="240" w:lineRule="auto"/>
              <w:jc w:val="right"/>
              <w:rPr>
                <w:sz w:val="12"/>
                <w:szCs w:val="12"/>
              </w:rPr>
            </w:pPr>
            <w:r w:rsidRPr="007B775C">
              <w:rPr>
                <w:sz w:val="12"/>
                <w:szCs w:val="12"/>
              </w:rPr>
              <w:t>8</w:t>
            </w:r>
          </w:p>
        </w:tc>
      </w:tr>
      <w:tr w:rsidR="007B775C" w:rsidRPr="007B775C" w14:paraId="2AEB54CA" w14:textId="77777777" w:rsidTr="00F86D0F">
        <w:trPr>
          <w:trHeight w:val="85"/>
        </w:trPr>
        <w:tc>
          <w:tcPr>
            <w:tcW w:w="3411" w:type="pct"/>
            <w:tcBorders>
              <w:top w:val="nil"/>
              <w:left w:val="nil"/>
              <w:bottom w:val="nil"/>
              <w:right w:val="nil"/>
            </w:tcBorders>
            <w:shd w:val="clear" w:color="auto" w:fill="auto"/>
            <w:vAlign w:val="bottom"/>
            <w:hideMark/>
          </w:tcPr>
          <w:p w14:paraId="43759BF2" w14:textId="77777777" w:rsidR="007B775C" w:rsidRPr="007B775C" w:rsidRDefault="007B775C" w:rsidP="007B775C">
            <w:pPr>
              <w:spacing w:line="240" w:lineRule="auto"/>
              <w:rPr>
                <w:sz w:val="12"/>
                <w:szCs w:val="12"/>
              </w:rPr>
            </w:pPr>
            <w:r w:rsidRPr="007B775C">
              <w:rPr>
                <w:sz w:val="12"/>
                <w:szCs w:val="12"/>
              </w:rPr>
              <w:t>liczba dzieci na etat wychowawcy przedszkolnego</w:t>
            </w:r>
          </w:p>
        </w:tc>
        <w:tc>
          <w:tcPr>
            <w:tcW w:w="530" w:type="pct"/>
            <w:tcBorders>
              <w:top w:val="nil"/>
              <w:left w:val="nil"/>
              <w:bottom w:val="nil"/>
              <w:right w:val="nil"/>
            </w:tcBorders>
            <w:shd w:val="clear" w:color="auto" w:fill="auto"/>
            <w:noWrap/>
            <w:vAlign w:val="bottom"/>
            <w:hideMark/>
          </w:tcPr>
          <w:p w14:paraId="11EC6D48" w14:textId="77777777" w:rsidR="007B775C" w:rsidRPr="007B775C" w:rsidRDefault="007B775C" w:rsidP="007B775C">
            <w:pPr>
              <w:spacing w:line="240" w:lineRule="auto"/>
              <w:jc w:val="center"/>
              <w:rPr>
                <w:sz w:val="12"/>
                <w:szCs w:val="12"/>
              </w:rPr>
            </w:pPr>
            <w:r w:rsidRPr="007B775C">
              <w:rPr>
                <w:sz w:val="12"/>
                <w:szCs w:val="12"/>
              </w:rPr>
              <w:t>os.</w:t>
            </w:r>
          </w:p>
        </w:tc>
        <w:tc>
          <w:tcPr>
            <w:tcW w:w="574" w:type="pct"/>
            <w:tcBorders>
              <w:top w:val="nil"/>
              <w:left w:val="nil"/>
              <w:bottom w:val="nil"/>
              <w:right w:val="nil"/>
            </w:tcBorders>
            <w:shd w:val="clear" w:color="auto" w:fill="auto"/>
            <w:noWrap/>
            <w:vAlign w:val="bottom"/>
            <w:hideMark/>
          </w:tcPr>
          <w:p w14:paraId="362918E1" w14:textId="77777777" w:rsidR="007B775C" w:rsidRPr="007B775C" w:rsidRDefault="007B775C" w:rsidP="007B775C">
            <w:pPr>
              <w:spacing w:line="240" w:lineRule="auto"/>
              <w:jc w:val="right"/>
              <w:rPr>
                <w:sz w:val="12"/>
                <w:szCs w:val="12"/>
              </w:rPr>
            </w:pPr>
            <w:r w:rsidRPr="007B775C">
              <w:rPr>
                <w:sz w:val="12"/>
                <w:szCs w:val="12"/>
              </w:rPr>
              <w:t>9</w:t>
            </w:r>
          </w:p>
        </w:tc>
        <w:tc>
          <w:tcPr>
            <w:tcW w:w="485" w:type="pct"/>
            <w:tcBorders>
              <w:top w:val="nil"/>
              <w:left w:val="nil"/>
              <w:bottom w:val="nil"/>
              <w:right w:val="nil"/>
            </w:tcBorders>
            <w:shd w:val="clear" w:color="auto" w:fill="auto"/>
            <w:noWrap/>
            <w:vAlign w:val="bottom"/>
            <w:hideMark/>
          </w:tcPr>
          <w:p w14:paraId="61AC52A4" w14:textId="77777777" w:rsidR="007B775C" w:rsidRPr="007B775C" w:rsidRDefault="007B775C" w:rsidP="007B775C">
            <w:pPr>
              <w:spacing w:line="240" w:lineRule="auto"/>
              <w:jc w:val="right"/>
              <w:rPr>
                <w:sz w:val="12"/>
                <w:szCs w:val="12"/>
              </w:rPr>
            </w:pPr>
            <w:r w:rsidRPr="007B775C">
              <w:rPr>
                <w:sz w:val="12"/>
                <w:szCs w:val="12"/>
              </w:rPr>
              <w:t>9</w:t>
            </w:r>
          </w:p>
        </w:tc>
      </w:tr>
      <w:tr w:rsidR="007B775C" w:rsidRPr="007B775C" w14:paraId="08214A64" w14:textId="77777777" w:rsidTr="00F86D0F">
        <w:trPr>
          <w:trHeight w:val="85"/>
        </w:trPr>
        <w:tc>
          <w:tcPr>
            <w:tcW w:w="3411" w:type="pct"/>
            <w:tcBorders>
              <w:top w:val="nil"/>
              <w:left w:val="nil"/>
              <w:bottom w:val="nil"/>
              <w:right w:val="nil"/>
            </w:tcBorders>
            <w:shd w:val="clear" w:color="auto" w:fill="auto"/>
            <w:vAlign w:val="bottom"/>
            <w:hideMark/>
          </w:tcPr>
          <w:p w14:paraId="2120A2D9" w14:textId="77777777" w:rsidR="007B775C" w:rsidRPr="007B775C" w:rsidRDefault="007B775C" w:rsidP="007B775C">
            <w:pPr>
              <w:spacing w:line="240" w:lineRule="auto"/>
              <w:rPr>
                <w:sz w:val="12"/>
                <w:szCs w:val="12"/>
              </w:rPr>
            </w:pPr>
            <w:r w:rsidRPr="007B775C">
              <w:rPr>
                <w:sz w:val="12"/>
                <w:szCs w:val="12"/>
              </w:rPr>
              <w:t>średnia liczba dzieci przypadająca na oddział</w:t>
            </w:r>
          </w:p>
        </w:tc>
        <w:tc>
          <w:tcPr>
            <w:tcW w:w="530" w:type="pct"/>
            <w:tcBorders>
              <w:top w:val="nil"/>
              <w:left w:val="nil"/>
              <w:bottom w:val="nil"/>
              <w:right w:val="nil"/>
            </w:tcBorders>
            <w:shd w:val="clear" w:color="auto" w:fill="auto"/>
            <w:noWrap/>
            <w:vAlign w:val="bottom"/>
            <w:hideMark/>
          </w:tcPr>
          <w:p w14:paraId="7C143406" w14:textId="77777777" w:rsidR="007B775C" w:rsidRPr="007B775C" w:rsidRDefault="007B775C" w:rsidP="007B775C">
            <w:pPr>
              <w:spacing w:line="240" w:lineRule="auto"/>
              <w:jc w:val="center"/>
              <w:rPr>
                <w:sz w:val="12"/>
                <w:szCs w:val="12"/>
              </w:rPr>
            </w:pPr>
            <w:r w:rsidRPr="007B775C">
              <w:rPr>
                <w:sz w:val="12"/>
                <w:szCs w:val="12"/>
              </w:rPr>
              <w:t>os.</w:t>
            </w:r>
          </w:p>
        </w:tc>
        <w:tc>
          <w:tcPr>
            <w:tcW w:w="574" w:type="pct"/>
            <w:tcBorders>
              <w:top w:val="nil"/>
              <w:left w:val="nil"/>
              <w:bottom w:val="nil"/>
              <w:right w:val="nil"/>
            </w:tcBorders>
            <w:shd w:val="clear" w:color="auto" w:fill="auto"/>
            <w:noWrap/>
            <w:vAlign w:val="bottom"/>
            <w:hideMark/>
          </w:tcPr>
          <w:p w14:paraId="2E1CB82D" w14:textId="77777777" w:rsidR="007B775C" w:rsidRPr="007B775C" w:rsidRDefault="007B775C" w:rsidP="007B775C">
            <w:pPr>
              <w:spacing w:line="240" w:lineRule="auto"/>
              <w:jc w:val="right"/>
              <w:rPr>
                <w:sz w:val="12"/>
                <w:szCs w:val="12"/>
              </w:rPr>
            </w:pPr>
            <w:r w:rsidRPr="007B775C">
              <w:rPr>
                <w:sz w:val="12"/>
                <w:szCs w:val="12"/>
              </w:rPr>
              <w:t>23</w:t>
            </w:r>
          </w:p>
        </w:tc>
        <w:tc>
          <w:tcPr>
            <w:tcW w:w="485" w:type="pct"/>
            <w:tcBorders>
              <w:top w:val="nil"/>
              <w:left w:val="nil"/>
              <w:bottom w:val="nil"/>
              <w:right w:val="nil"/>
            </w:tcBorders>
            <w:shd w:val="clear" w:color="auto" w:fill="auto"/>
            <w:noWrap/>
            <w:vAlign w:val="bottom"/>
            <w:hideMark/>
          </w:tcPr>
          <w:p w14:paraId="1ED262B4" w14:textId="77777777" w:rsidR="007B775C" w:rsidRPr="007B775C" w:rsidRDefault="007B775C" w:rsidP="007B775C">
            <w:pPr>
              <w:spacing w:line="240" w:lineRule="auto"/>
              <w:jc w:val="right"/>
              <w:rPr>
                <w:sz w:val="12"/>
                <w:szCs w:val="12"/>
              </w:rPr>
            </w:pPr>
            <w:r w:rsidRPr="007B775C">
              <w:rPr>
                <w:sz w:val="12"/>
                <w:szCs w:val="12"/>
              </w:rPr>
              <w:t>23</w:t>
            </w:r>
          </w:p>
        </w:tc>
      </w:tr>
      <w:tr w:rsidR="007B775C" w:rsidRPr="007B775C" w14:paraId="2A07C84D" w14:textId="77777777" w:rsidTr="00F86D0F">
        <w:trPr>
          <w:trHeight w:val="85"/>
        </w:trPr>
        <w:tc>
          <w:tcPr>
            <w:tcW w:w="3411" w:type="pct"/>
            <w:tcBorders>
              <w:top w:val="nil"/>
              <w:left w:val="nil"/>
              <w:bottom w:val="nil"/>
              <w:right w:val="nil"/>
            </w:tcBorders>
            <w:shd w:val="clear" w:color="auto" w:fill="auto"/>
            <w:vAlign w:val="bottom"/>
            <w:hideMark/>
          </w:tcPr>
          <w:p w14:paraId="002F9E3F"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3DD6880A"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A2DC777"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94A14AA"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16FC6235" w14:textId="77777777" w:rsidTr="00F86D0F">
        <w:trPr>
          <w:trHeight w:val="85"/>
        </w:trPr>
        <w:tc>
          <w:tcPr>
            <w:tcW w:w="3411" w:type="pct"/>
            <w:tcBorders>
              <w:top w:val="nil"/>
              <w:left w:val="nil"/>
              <w:bottom w:val="nil"/>
              <w:right w:val="nil"/>
            </w:tcBorders>
            <w:shd w:val="clear" w:color="000000" w:fill="EAF1F6"/>
            <w:vAlign w:val="bottom"/>
            <w:hideMark/>
          </w:tcPr>
          <w:p w14:paraId="079C0645" w14:textId="77777777" w:rsidR="007B775C" w:rsidRPr="007B775C" w:rsidRDefault="007B775C" w:rsidP="007B775C">
            <w:pPr>
              <w:spacing w:line="240" w:lineRule="auto"/>
              <w:rPr>
                <w:b/>
                <w:bCs/>
                <w:i/>
                <w:iCs/>
                <w:sz w:val="12"/>
                <w:szCs w:val="12"/>
              </w:rPr>
            </w:pPr>
            <w:r w:rsidRPr="007B775C">
              <w:rPr>
                <w:b/>
                <w:bCs/>
                <w:i/>
                <w:iCs/>
                <w:sz w:val="12"/>
                <w:szCs w:val="12"/>
              </w:rPr>
              <w:t>Dotacje dla niepublicznych przedszkoli i innych form wychowania przedszkolnego</w:t>
            </w:r>
          </w:p>
        </w:tc>
        <w:tc>
          <w:tcPr>
            <w:tcW w:w="530" w:type="pct"/>
            <w:tcBorders>
              <w:top w:val="nil"/>
              <w:left w:val="nil"/>
              <w:bottom w:val="nil"/>
              <w:right w:val="nil"/>
            </w:tcBorders>
            <w:shd w:val="clear" w:color="000000" w:fill="EAF1F6"/>
            <w:noWrap/>
            <w:vAlign w:val="bottom"/>
            <w:hideMark/>
          </w:tcPr>
          <w:p w14:paraId="07A945CF" w14:textId="77777777" w:rsidR="007B775C" w:rsidRPr="007B775C" w:rsidRDefault="007B775C" w:rsidP="007B775C">
            <w:pPr>
              <w:spacing w:line="240" w:lineRule="auto"/>
              <w:jc w:val="center"/>
              <w:rPr>
                <w:b/>
                <w:bCs/>
                <w:i/>
                <w:iCs/>
                <w:sz w:val="12"/>
                <w:szCs w:val="12"/>
              </w:rPr>
            </w:pPr>
            <w:r w:rsidRPr="007B775C">
              <w:rPr>
                <w:b/>
                <w:bCs/>
                <w:i/>
                <w:iCs/>
                <w:sz w:val="12"/>
                <w:szCs w:val="12"/>
              </w:rPr>
              <w:t> </w:t>
            </w:r>
          </w:p>
        </w:tc>
        <w:tc>
          <w:tcPr>
            <w:tcW w:w="574" w:type="pct"/>
            <w:tcBorders>
              <w:top w:val="nil"/>
              <w:left w:val="nil"/>
              <w:bottom w:val="nil"/>
              <w:right w:val="nil"/>
            </w:tcBorders>
            <w:shd w:val="clear" w:color="000000" w:fill="EAF1F6"/>
            <w:noWrap/>
            <w:vAlign w:val="bottom"/>
            <w:hideMark/>
          </w:tcPr>
          <w:p w14:paraId="03E7C748" w14:textId="77777777" w:rsidR="007B775C" w:rsidRPr="007B775C" w:rsidRDefault="007B775C" w:rsidP="007B775C">
            <w:pPr>
              <w:spacing w:line="240" w:lineRule="auto"/>
              <w:rPr>
                <w:b/>
                <w:bCs/>
                <w:i/>
                <w:iCs/>
                <w:sz w:val="12"/>
                <w:szCs w:val="12"/>
              </w:rPr>
            </w:pPr>
            <w:r w:rsidRPr="007B775C">
              <w:rPr>
                <w:b/>
                <w:bCs/>
                <w:i/>
                <w:iCs/>
                <w:sz w:val="12"/>
                <w:szCs w:val="12"/>
              </w:rPr>
              <w:t> </w:t>
            </w:r>
          </w:p>
        </w:tc>
        <w:tc>
          <w:tcPr>
            <w:tcW w:w="485" w:type="pct"/>
            <w:tcBorders>
              <w:top w:val="nil"/>
              <w:left w:val="nil"/>
              <w:bottom w:val="nil"/>
              <w:right w:val="nil"/>
            </w:tcBorders>
            <w:shd w:val="clear" w:color="000000" w:fill="EAF1F6"/>
            <w:noWrap/>
            <w:vAlign w:val="bottom"/>
            <w:hideMark/>
          </w:tcPr>
          <w:p w14:paraId="6DD4C7A8" w14:textId="77777777" w:rsidR="007B775C" w:rsidRPr="007B775C" w:rsidRDefault="007B775C" w:rsidP="007B775C">
            <w:pPr>
              <w:spacing w:line="240" w:lineRule="auto"/>
              <w:rPr>
                <w:b/>
                <w:bCs/>
                <w:i/>
                <w:iCs/>
                <w:sz w:val="12"/>
                <w:szCs w:val="12"/>
              </w:rPr>
            </w:pPr>
            <w:r w:rsidRPr="007B775C">
              <w:rPr>
                <w:b/>
                <w:bCs/>
                <w:i/>
                <w:iCs/>
                <w:sz w:val="12"/>
                <w:szCs w:val="12"/>
              </w:rPr>
              <w:t> </w:t>
            </w:r>
          </w:p>
        </w:tc>
      </w:tr>
      <w:tr w:rsidR="007B775C" w:rsidRPr="007B775C" w14:paraId="635B6C6E" w14:textId="77777777" w:rsidTr="00F86D0F">
        <w:trPr>
          <w:trHeight w:val="85"/>
        </w:trPr>
        <w:tc>
          <w:tcPr>
            <w:tcW w:w="3411" w:type="pct"/>
            <w:tcBorders>
              <w:top w:val="nil"/>
              <w:left w:val="nil"/>
              <w:bottom w:val="nil"/>
              <w:right w:val="nil"/>
            </w:tcBorders>
            <w:shd w:val="clear" w:color="auto" w:fill="auto"/>
            <w:vAlign w:val="bottom"/>
            <w:hideMark/>
          </w:tcPr>
          <w:p w14:paraId="6B504D90" w14:textId="77777777" w:rsidR="007B775C" w:rsidRPr="007B775C" w:rsidRDefault="007B775C" w:rsidP="007B775C">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02BC8401"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520C30D"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4E79568"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9776065" w14:textId="77777777" w:rsidTr="00F86D0F">
        <w:trPr>
          <w:trHeight w:val="85"/>
        </w:trPr>
        <w:tc>
          <w:tcPr>
            <w:tcW w:w="3411" w:type="pct"/>
            <w:tcBorders>
              <w:top w:val="nil"/>
              <w:left w:val="nil"/>
              <w:bottom w:val="nil"/>
              <w:right w:val="nil"/>
            </w:tcBorders>
            <w:shd w:val="clear" w:color="auto" w:fill="auto"/>
            <w:vAlign w:val="bottom"/>
            <w:hideMark/>
          </w:tcPr>
          <w:p w14:paraId="455B93E6"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6545B385"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E04F4C5"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F2F0248"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18FF9B16" w14:textId="77777777" w:rsidTr="00F86D0F">
        <w:trPr>
          <w:trHeight w:val="85"/>
        </w:trPr>
        <w:tc>
          <w:tcPr>
            <w:tcW w:w="3411" w:type="pct"/>
            <w:tcBorders>
              <w:top w:val="nil"/>
              <w:left w:val="nil"/>
              <w:bottom w:val="nil"/>
              <w:right w:val="nil"/>
            </w:tcBorders>
            <w:shd w:val="clear" w:color="auto" w:fill="auto"/>
            <w:vAlign w:val="bottom"/>
            <w:hideMark/>
          </w:tcPr>
          <w:p w14:paraId="63B9CD2B" w14:textId="77777777" w:rsidR="007B775C" w:rsidRPr="007B775C" w:rsidRDefault="007B775C" w:rsidP="007B775C">
            <w:pPr>
              <w:spacing w:line="240" w:lineRule="auto"/>
              <w:rPr>
                <w:sz w:val="12"/>
                <w:szCs w:val="12"/>
              </w:rPr>
            </w:pPr>
            <w:r w:rsidRPr="007B775C">
              <w:rPr>
                <w:sz w:val="12"/>
                <w:szCs w:val="12"/>
              </w:rPr>
              <w:t>Pełnienie funkcji dydaktycznych, opiekuńczych, wychowawczych wobec dzieci w wieku 3-5 lat</w:t>
            </w:r>
          </w:p>
        </w:tc>
        <w:tc>
          <w:tcPr>
            <w:tcW w:w="530" w:type="pct"/>
            <w:tcBorders>
              <w:top w:val="nil"/>
              <w:left w:val="nil"/>
              <w:bottom w:val="nil"/>
              <w:right w:val="nil"/>
            </w:tcBorders>
            <w:shd w:val="clear" w:color="auto" w:fill="auto"/>
            <w:noWrap/>
            <w:vAlign w:val="bottom"/>
            <w:hideMark/>
          </w:tcPr>
          <w:p w14:paraId="6A00D996"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3DA85012"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D1490B0"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8E6B45D" w14:textId="77777777" w:rsidTr="00F86D0F">
        <w:trPr>
          <w:trHeight w:val="85"/>
        </w:trPr>
        <w:tc>
          <w:tcPr>
            <w:tcW w:w="3411" w:type="pct"/>
            <w:tcBorders>
              <w:top w:val="nil"/>
              <w:left w:val="nil"/>
              <w:bottom w:val="nil"/>
              <w:right w:val="nil"/>
            </w:tcBorders>
            <w:shd w:val="clear" w:color="auto" w:fill="auto"/>
            <w:vAlign w:val="bottom"/>
            <w:hideMark/>
          </w:tcPr>
          <w:p w14:paraId="20ED6B3E"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4F37F19B"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03C971C"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F7DD1CF"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636F9BD3" w14:textId="77777777" w:rsidTr="00F86D0F">
        <w:trPr>
          <w:trHeight w:val="85"/>
        </w:trPr>
        <w:tc>
          <w:tcPr>
            <w:tcW w:w="3411" w:type="pct"/>
            <w:tcBorders>
              <w:top w:val="nil"/>
              <w:left w:val="nil"/>
              <w:bottom w:val="nil"/>
              <w:right w:val="nil"/>
            </w:tcBorders>
            <w:shd w:val="clear" w:color="auto" w:fill="auto"/>
            <w:vAlign w:val="bottom"/>
            <w:hideMark/>
          </w:tcPr>
          <w:p w14:paraId="05A2162D"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36396D47"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42207B8"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88F1043"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F889B00" w14:textId="77777777" w:rsidTr="00F86D0F">
        <w:trPr>
          <w:trHeight w:val="85"/>
        </w:trPr>
        <w:tc>
          <w:tcPr>
            <w:tcW w:w="3411" w:type="pct"/>
            <w:tcBorders>
              <w:top w:val="nil"/>
              <w:left w:val="nil"/>
              <w:bottom w:val="nil"/>
              <w:right w:val="nil"/>
            </w:tcBorders>
            <w:shd w:val="clear" w:color="auto" w:fill="auto"/>
            <w:vAlign w:val="bottom"/>
            <w:hideMark/>
          </w:tcPr>
          <w:p w14:paraId="4BB9E46A" w14:textId="77777777" w:rsidR="007B775C" w:rsidRPr="007B775C" w:rsidRDefault="007B775C" w:rsidP="007B775C">
            <w:pPr>
              <w:spacing w:line="240" w:lineRule="auto"/>
              <w:rPr>
                <w:sz w:val="12"/>
                <w:szCs w:val="12"/>
              </w:rPr>
            </w:pPr>
            <w:r w:rsidRPr="007B775C">
              <w:rPr>
                <w:sz w:val="12"/>
                <w:szCs w:val="12"/>
              </w:rPr>
              <w:t>kwota wydatków na dziecko</w:t>
            </w:r>
          </w:p>
        </w:tc>
        <w:tc>
          <w:tcPr>
            <w:tcW w:w="530" w:type="pct"/>
            <w:tcBorders>
              <w:top w:val="nil"/>
              <w:left w:val="nil"/>
              <w:bottom w:val="nil"/>
              <w:right w:val="nil"/>
            </w:tcBorders>
            <w:shd w:val="clear" w:color="auto" w:fill="auto"/>
            <w:noWrap/>
            <w:vAlign w:val="bottom"/>
            <w:hideMark/>
          </w:tcPr>
          <w:p w14:paraId="357C8C87" w14:textId="77777777" w:rsidR="007B775C" w:rsidRPr="007B775C" w:rsidRDefault="007B775C" w:rsidP="007B775C">
            <w:pPr>
              <w:spacing w:line="240" w:lineRule="auto"/>
              <w:jc w:val="center"/>
              <w:rPr>
                <w:sz w:val="12"/>
                <w:szCs w:val="12"/>
              </w:rPr>
            </w:pPr>
            <w:r w:rsidRPr="007B775C">
              <w:rPr>
                <w:sz w:val="12"/>
                <w:szCs w:val="12"/>
              </w:rPr>
              <w:t>zł/os.</w:t>
            </w:r>
          </w:p>
        </w:tc>
        <w:tc>
          <w:tcPr>
            <w:tcW w:w="574" w:type="pct"/>
            <w:tcBorders>
              <w:top w:val="nil"/>
              <w:left w:val="nil"/>
              <w:bottom w:val="nil"/>
              <w:right w:val="nil"/>
            </w:tcBorders>
            <w:shd w:val="clear" w:color="auto" w:fill="auto"/>
            <w:noWrap/>
            <w:vAlign w:val="bottom"/>
            <w:hideMark/>
          </w:tcPr>
          <w:p w14:paraId="0627DE9A" w14:textId="77777777" w:rsidR="007B775C" w:rsidRPr="007B775C" w:rsidRDefault="007B775C" w:rsidP="007B775C">
            <w:pPr>
              <w:spacing w:line="240" w:lineRule="auto"/>
              <w:jc w:val="right"/>
              <w:rPr>
                <w:sz w:val="12"/>
                <w:szCs w:val="12"/>
              </w:rPr>
            </w:pPr>
            <w:r w:rsidRPr="007B775C">
              <w:rPr>
                <w:sz w:val="12"/>
                <w:szCs w:val="12"/>
              </w:rPr>
              <w:t>12 000</w:t>
            </w:r>
          </w:p>
        </w:tc>
        <w:tc>
          <w:tcPr>
            <w:tcW w:w="485" w:type="pct"/>
            <w:tcBorders>
              <w:top w:val="nil"/>
              <w:left w:val="nil"/>
              <w:bottom w:val="nil"/>
              <w:right w:val="nil"/>
            </w:tcBorders>
            <w:shd w:val="clear" w:color="auto" w:fill="auto"/>
            <w:noWrap/>
            <w:vAlign w:val="bottom"/>
            <w:hideMark/>
          </w:tcPr>
          <w:p w14:paraId="42937F54" w14:textId="77777777" w:rsidR="007B775C" w:rsidRPr="007B775C" w:rsidRDefault="007B775C" w:rsidP="007B775C">
            <w:pPr>
              <w:spacing w:line="240" w:lineRule="auto"/>
              <w:jc w:val="right"/>
              <w:rPr>
                <w:sz w:val="12"/>
                <w:szCs w:val="12"/>
              </w:rPr>
            </w:pPr>
            <w:r w:rsidRPr="007B775C">
              <w:rPr>
                <w:sz w:val="12"/>
                <w:szCs w:val="12"/>
              </w:rPr>
              <w:t>21 705</w:t>
            </w:r>
          </w:p>
        </w:tc>
      </w:tr>
      <w:tr w:rsidR="007B775C" w:rsidRPr="007B775C" w14:paraId="469BDCC8" w14:textId="77777777" w:rsidTr="00F86D0F">
        <w:trPr>
          <w:trHeight w:val="85"/>
        </w:trPr>
        <w:tc>
          <w:tcPr>
            <w:tcW w:w="3411" w:type="pct"/>
            <w:tcBorders>
              <w:top w:val="nil"/>
              <w:left w:val="nil"/>
              <w:bottom w:val="nil"/>
              <w:right w:val="nil"/>
            </w:tcBorders>
            <w:shd w:val="clear" w:color="auto" w:fill="auto"/>
            <w:vAlign w:val="bottom"/>
            <w:hideMark/>
          </w:tcPr>
          <w:p w14:paraId="26AF0E8B"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24CD9F2C"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F60290E"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71408A1"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170956F" w14:textId="77777777" w:rsidTr="00F86D0F">
        <w:trPr>
          <w:trHeight w:val="85"/>
        </w:trPr>
        <w:tc>
          <w:tcPr>
            <w:tcW w:w="3411" w:type="pct"/>
            <w:tcBorders>
              <w:top w:val="nil"/>
              <w:left w:val="nil"/>
              <w:bottom w:val="nil"/>
              <w:right w:val="nil"/>
            </w:tcBorders>
            <w:shd w:val="clear" w:color="000000" w:fill="D5E3F2"/>
            <w:vAlign w:val="bottom"/>
            <w:hideMark/>
          </w:tcPr>
          <w:p w14:paraId="6471CBC1" w14:textId="77777777" w:rsidR="007B775C" w:rsidRPr="007B775C" w:rsidRDefault="007B775C" w:rsidP="007B775C">
            <w:pPr>
              <w:spacing w:line="240" w:lineRule="auto"/>
              <w:rPr>
                <w:b/>
                <w:bCs/>
                <w:sz w:val="12"/>
                <w:szCs w:val="12"/>
              </w:rPr>
            </w:pPr>
            <w:r w:rsidRPr="007B775C">
              <w:rPr>
                <w:b/>
                <w:bCs/>
                <w:sz w:val="12"/>
                <w:szCs w:val="12"/>
              </w:rPr>
              <w:t>Prowadzenie oddziałów "0" w szkołach podstawowych</w:t>
            </w:r>
          </w:p>
        </w:tc>
        <w:tc>
          <w:tcPr>
            <w:tcW w:w="530" w:type="pct"/>
            <w:tcBorders>
              <w:top w:val="nil"/>
              <w:left w:val="nil"/>
              <w:bottom w:val="nil"/>
              <w:right w:val="nil"/>
            </w:tcBorders>
            <w:shd w:val="clear" w:color="000000" w:fill="D5E3F2"/>
            <w:noWrap/>
            <w:vAlign w:val="bottom"/>
            <w:hideMark/>
          </w:tcPr>
          <w:p w14:paraId="7CA2A8EA"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D5E3F2"/>
            <w:noWrap/>
            <w:vAlign w:val="bottom"/>
            <w:hideMark/>
          </w:tcPr>
          <w:p w14:paraId="0737183D"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D5E3F2"/>
            <w:noWrap/>
            <w:vAlign w:val="bottom"/>
            <w:hideMark/>
          </w:tcPr>
          <w:p w14:paraId="67A9A01E"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5CE6F158" w14:textId="77777777" w:rsidTr="00F86D0F">
        <w:trPr>
          <w:trHeight w:val="85"/>
        </w:trPr>
        <w:tc>
          <w:tcPr>
            <w:tcW w:w="3411" w:type="pct"/>
            <w:tcBorders>
              <w:top w:val="nil"/>
              <w:left w:val="nil"/>
              <w:bottom w:val="nil"/>
              <w:right w:val="nil"/>
            </w:tcBorders>
            <w:shd w:val="clear" w:color="auto" w:fill="auto"/>
            <w:vAlign w:val="bottom"/>
            <w:hideMark/>
          </w:tcPr>
          <w:p w14:paraId="0721AACE"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31A24E78"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AA91CD3"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4C38C38"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FC746A8" w14:textId="77777777" w:rsidTr="00F86D0F">
        <w:trPr>
          <w:trHeight w:val="85"/>
        </w:trPr>
        <w:tc>
          <w:tcPr>
            <w:tcW w:w="3411" w:type="pct"/>
            <w:tcBorders>
              <w:top w:val="nil"/>
              <w:left w:val="nil"/>
              <w:bottom w:val="nil"/>
              <w:right w:val="nil"/>
            </w:tcBorders>
            <w:shd w:val="clear" w:color="000000" w:fill="EAF1F6"/>
            <w:vAlign w:val="bottom"/>
            <w:hideMark/>
          </w:tcPr>
          <w:p w14:paraId="22C5B53B" w14:textId="77777777" w:rsidR="007B775C" w:rsidRPr="007B775C" w:rsidRDefault="007B775C" w:rsidP="007B775C">
            <w:pPr>
              <w:spacing w:line="240" w:lineRule="auto"/>
              <w:rPr>
                <w:b/>
                <w:bCs/>
                <w:i/>
                <w:iCs/>
                <w:sz w:val="12"/>
                <w:szCs w:val="12"/>
              </w:rPr>
            </w:pPr>
            <w:r w:rsidRPr="007B775C">
              <w:rPr>
                <w:b/>
                <w:bCs/>
                <w:i/>
                <w:iCs/>
                <w:sz w:val="12"/>
                <w:szCs w:val="12"/>
              </w:rPr>
              <w:t>Prowadzenie publicznych oddziałów "0" w szkołach podstawowych</w:t>
            </w:r>
          </w:p>
        </w:tc>
        <w:tc>
          <w:tcPr>
            <w:tcW w:w="530" w:type="pct"/>
            <w:tcBorders>
              <w:top w:val="nil"/>
              <w:left w:val="nil"/>
              <w:bottom w:val="nil"/>
              <w:right w:val="nil"/>
            </w:tcBorders>
            <w:shd w:val="clear" w:color="000000" w:fill="EAF1F6"/>
            <w:noWrap/>
            <w:vAlign w:val="bottom"/>
            <w:hideMark/>
          </w:tcPr>
          <w:p w14:paraId="15C6605E" w14:textId="77777777" w:rsidR="007B775C" w:rsidRPr="007B775C" w:rsidRDefault="007B775C" w:rsidP="007B775C">
            <w:pPr>
              <w:spacing w:line="240" w:lineRule="auto"/>
              <w:jc w:val="center"/>
              <w:rPr>
                <w:b/>
                <w:bCs/>
                <w:i/>
                <w:iCs/>
                <w:sz w:val="12"/>
                <w:szCs w:val="12"/>
              </w:rPr>
            </w:pPr>
            <w:r w:rsidRPr="007B775C">
              <w:rPr>
                <w:b/>
                <w:bCs/>
                <w:i/>
                <w:iCs/>
                <w:sz w:val="12"/>
                <w:szCs w:val="12"/>
              </w:rPr>
              <w:t> </w:t>
            </w:r>
          </w:p>
        </w:tc>
        <w:tc>
          <w:tcPr>
            <w:tcW w:w="574" w:type="pct"/>
            <w:tcBorders>
              <w:top w:val="nil"/>
              <w:left w:val="nil"/>
              <w:bottom w:val="nil"/>
              <w:right w:val="nil"/>
            </w:tcBorders>
            <w:shd w:val="clear" w:color="000000" w:fill="EAF1F6"/>
            <w:noWrap/>
            <w:vAlign w:val="bottom"/>
            <w:hideMark/>
          </w:tcPr>
          <w:p w14:paraId="766BB802" w14:textId="77777777" w:rsidR="007B775C" w:rsidRPr="007B775C" w:rsidRDefault="007B775C" w:rsidP="007B775C">
            <w:pPr>
              <w:spacing w:line="240" w:lineRule="auto"/>
              <w:rPr>
                <w:b/>
                <w:bCs/>
                <w:i/>
                <w:iCs/>
                <w:sz w:val="12"/>
                <w:szCs w:val="12"/>
              </w:rPr>
            </w:pPr>
            <w:r w:rsidRPr="007B775C">
              <w:rPr>
                <w:b/>
                <w:bCs/>
                <w:i/>
                <w:iCs/>
                <w:sz w:val="12"/>
                <w:szCs w:val="12"/>
              </w:rPr>
              <w:t> </w:t>
            </w:r>
          </w:p>
        </w:tc>
        <w:tc>
          <w:tcPr>
            <w:tcW w:w="485" w:type="pct"/>
            <w:tcBorders>
              <w:top w:val="nil"/>
              <w:left w:val="nil"/>
              <w:bottom w:val="nil"/>
              <w:right w:val="nil"/>
            </w:tcBorders>
            <w:shd w:val="clear" w:color="000000" w:fill="EAF1F6"/>
            <w:noWrap/>
            <w:vAlign w:val="bottom"/>
            <w:hideMark/>
          </w:tcPr>
          <w:p w14:paraId="1D7F17F8" w14:textId="77777777" w:rsidR="007B775C" w:rsidRPr="007B775C" w:rsidRDefault="007B775C" w:rsidP="007B775C">
            <w:pPr>
              <w:spacing w:line="240" w:lineRule="auto"/>
              <w:rPr>
                <w:b/>
                <w:bCs/>
                <w:i/>
                <w:iCs/>
                <w:sz w:val="12"/>
                <w:szCs w:val="12"/>
              </w:rPr>
            </w:pPr>
            <w:r w:rsidRPr="007B775C">
              <w:rPr>
                <w:b/>
                <w:bCs/>
                <w:i/>
                <w:iCs/>
                <w:sz w:val="12"/>
                <w:szCs w:val="12"/>
              </w:rPr>
              <w:t> </w:t>
            </w:r>
          </w:p>
        </w:tc>
      </w:tr>
      <w:tr w:rsidR="007B775C" w:rsidRPr="007B775C" w14:paraId="16ABAE95" w14:textId="77777777" w:rsidTr="00F86D0F">
        <w:trPr>
          <w:trHeight w:val="85"/>
        </w:trPr>
        <w:tc>
          <w:tcPr>
            <w:tcW w:w="3411" w:type="pct"/>
            <w:tcBorders>
              <w:top w:val="nil"/>
              <w:left w:val="nil"/>
              <w:bottom w:val="nil"/>
              <w:right w:val="nil"/>
            </w:tcBorders>
            <w:shd w:val="clear" w:color="auto" w:fill="auto"/>
            <w:vAlign w:val="bottom"/>
            <w:hideMark/>
          </w:tcPr>
          <w:p w14:paraId="0AEE7267" w14:textId="77777777" w:rsidR="007B775C" w:rsidRPr="007B775C" w:rsidRDefault="007B775C" w:rsidP="007B775C">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78A784F3"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DA44C92"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31A6544"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E7171E0" w14:textId="77777777" w:rsidTr="00F86D0F">
        <w:trPr>
          <w:trHeight w:val="85"/>
        </w:trPr>
        <w:tc>
          <w:tcPr>
            <w:tcW w:w="3411" w:type="pct"/>
            <w:tcBorders>
              <w:top w:val="nil"/>
              <w:left w:val="nil"/>
              <w:bottom w:val="nil"/>
              <w:right w:val="nil"/>
            </w:tcBorders>
            <w:shd w:val="clear" w:color="auto" w:fill="auto"/>
            <w:vAlign w:val="bottom"/>
            <w:hideMark/>
          </w:tcPr>
          <w:p w14:paraId="53554B8A"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0A3FDCEE"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F0B4A3C"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F2BCD57"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6C8DD927" w14:textId="77777777" w:rsidTr="00F86D0F">
        <w:trPr>
          <w:trHeight w:val="85"/>
        </w:trPr>
        <w:tc>
          <w:tcPr>
            <w:tcW w:w="3411" w:type="pct"/>
            <w:tcBorders>
              <w:top w:val="nil"/>
              <w:left w:val="nil"/>
              <w:bottom w:val="nil"/>
              <w:right w:val="nil"/>
            </w:tcBorders>
            <w:shd w:val="clear" w:color="auto" w:fill="auto"/>
            <w:vAlign w:val="bottom"/>
            <w:hideMark/>
          </w:tcPr>
          <w:p w14:paraId="712A6E2C" w14:textId="77777777" w:rsidR="007B775C" w:rsidRPr="007B775C" w:rsidRDefault="007B775C" w:rsidP="007B775C">
            <w:pPr>
              <w:spacing w:line="240" w:lineRule="auto"/>
              <w:rPr>
                <w:sz w:val="12"/>
                <w:szCs w:val="12"/>
              </w:rPr>
            </w:pPr>
            <w:r w:rsidRPr="007B775C">
              <w:rPr>
                <w:sz w:val="12"/>
                <w:szCs w:val="12"/>
              </w:rPr>
              <w:t>Realizacja rocznego przygotowania przedszkolnego</w:t>
            </w:r>
          </w:p>
        </w:tc>
        <w:tc>
          <w:tcPr>
            <w:tcW w:w="530" w:type="pct"/>
            <w:tcBorders>
              <w:top w:val="nil"/>
              <w:left w:val="nil"/>
              <w:bottom w:val="nil"/>
              <w:right w:val="nil"/>
            </w:tcBorders>
            <w:shd w:val="clear" w:color="auto" w:fill="auto"/>
            <w:noWrap/>
            <w:vAlign w:val="bottom"/>
            <w:hideMark/>
          </w:tcPr>
          <w:p w14:paraId="03D178FC"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161B1DB6"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94F9181"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4CBA7D3" w14:textId="77777777" w:rsidTr="00F86D0F">
        <w:trPr>
          <w:trHeight w:val="85"/>
        </w:trPr>
        <w:tc>
          <w:tcPr>
            <w:tcW w:w="3411" w:type="pct"/>
            <w:tcBorders>
              <w:top w:val="nil"/>
              <w:left w:val="nil"/>
              <w:bottom w:val="nil"/>
              <w:right w:val="nil"/>
            </w:tcBorders>
            <w:shd w:val="clear" w:color="auto" w:fill="auto"/>
            <w:vAlign w:val="bottom"/>
            <w:hideMark/>
          </w:tcPr>
          <w:p w14:paraId="18D09E76"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165BE0EC"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DD07F38"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2AD7E1B"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7B8C1A8" w14:textId="77777777" w:rsidTr="00F86D0F">
        <w:trPr>
          <w:trHeight w:val="85"/>
        </w:trPr>
        <w:tc>
          <w:tcPr>
            <w:tcW w:w="3411" w:type="pct"/>
            <w:tcBorders>
              <w:top w:val="nil"/>
              <w:left w:val="nil"/>
              <w:bottom w:val="nil"/>
              <w:right w:val="nil"/>
            </w:tcBorders>
            <w:shd w:val="clear" w:color="auto" w:fill="auto"/>
            <w:vAlign w:val="bottom"/>
            <w:hideMark/>
          </w:tcPr>
          <w:p w14:paraId="43F23792"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3E4AC7DC"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5E22B5F"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0A6BD4B"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919BE9B" w14:textId="77777777" w:rsidTr="00F86D0F">
        <w:trPr>
          <w:trHeight w:val="85"/>
        </w:trPr>
        <w:tc>
          <w:tcPr>
            <w:tcW w:w="3411" w:type="pct"/>
            <w:tcBorders>
              <w:top w:val="nil"/>
              <w:left w:val="nil"/>
              <w:bottom w:val="nil"/>
              <w:right w:val="nil"/>
            </w:tcBorders>
            <w:shd w:val="clear" w:color="auto" w:fill="auto"/>
            <w:vAlign w:val="bottom"/>
            <w:hideMark/>
          </w:tcPr>
          <w:p w14:paraId="05EA3AF4" w14:textId="77777777" w:rsidR="007B775C" w:rsidRPr="007B775C" w:rsidRDefault="007B775C" w:rsidP="007B775C">
            <w:pPr>
              <w:spacing w:line="240" w:lineRule="auto"/>
              <w:rPr>
                <w:sz w:val="12"/>
                <w:szCs w:val="12"/>
              </w:rPr>
            </w:pPr>
            <w:r w:rsidRPr="007B775C">
              <w:rPr>
                <w:sz w:val="12"/>
                <w:szCs w:val="12"/>
              </w:rPr>
              <w:t>kwota wydatków na dziecko</w:t>
            </w:r>
          </w:p>
        </w:tc>
        <w:tc>
          <w:tcPr>
            <w:tcW w:w="530" w:type="pct"/>
            <w:tcBorders>
              <w:top w:val="nil"/>
              <w:left w:val="nil"/>
              <w:bottom w:val="nil"/>
              <w:right w:val="nil"/>
            </w:tcBorders>
            <w:shd w:val="clear" w:color="auto" w:fill="auto"/>
            <w:noWrap/>
            <w:vAlign w:val="bottom"/>
            <w:hideMark/>
          </w:tcPr>
          <w:p w14:paraId="05E44BEE" w14:textId="77777777" w:rsidR="007B775C" w:rsidRPr="007B775C" w:rsidRDefault="007B775C" w:rsidP="007B775C">
            <w:pPr>
              <w:spacing w:line="240" w:lineRule="auto"/>
              <w:jc w:val="center"/>
              <w:rPr>
                <w:sz w:val="12"/>
                <w:szCs w:val="12"/>
              </w:rPr>
            </w:pPr>
            <w:r w:rsidRPr="007B775C">
              <w:rPr>
                <w:sz w:val="12"/>
                <w:szCs w:val="12"/>
              </w:rPr>
              <w:t>zł/os.</w:t>
            </w:r>
          </w:p>
        </w:tc>
        <w:tc>
          <w:tcPr>
            <w:tcW w:w="574" w:type="pct"/>
            <w:tcBorders>
              <w:top w:val="nil"/>
              <w:left w:val="nil"/>
              <w:bottom w:val="nil"/>
              <w:right w:val="nil"/>
            </w:tcBorders>
            <w:shd w:val="clear" w:color="auto" w:fill="auto"/>
            <w:noWrap/>
            <w:vAlign w:val="bottom"/>
            <w:hideMark/>
          </w:tcPr>
          <w:p w14:paraId="2241A029" w14:textId="77777777" w:rsidR="007B775C" w:rsidRPr="007B775C" w:rsidRDefault="007B775C" w:rsidP="007B775C">
            <w:pPr>
              <w:spacing w:line="240" w:lineRule="auto"/>
              <w:jc w:val="right"/>
              <w:rPr>
                <w:sz w:val="12"/>
                <w:szCs w:val="12"/>
              </w:rPr>
            </w:pPr>
            <w:r w:rsidRPr="007B775C">
              <w:rPr>
                <w:sz w:val="12"/>
                <w:szCs w:val="12"/>
              </w:rPr>
              <w:t>16 597</w:t>
            </w:r>
          </w:p>
        </w:tc>
        <w:tc>
          <w:tcPr>
            <w:tcW w:w="485" w:type="pct"/>
            <w:tcBorders>
              <w:top w:val="nil"/>
              <w:left w:val="nil"/>
              <w:bottom w:val="nil"/>
              <w:right w:val="nil"/>
            </w:tcBorders>
            <w:shd w:val="clear" w:color="auto" w:fill="auto"/>
            <w:noWrap/>
            <w:vAlign w:val="bottom"/>
            <w:hideMark/>
          </w:tcPr>
          <w:p w14:paraId="4AAA0F4C" w14:textId="77777777" w:rsidR="007B775C" w:rsidRPr="007B775C" w:rsidRDefault="007B775C" w:rsidP="007B775C">
            <w:pPr>
              <w:spacing w:line="240" w:lineRule="auto"/>
              <w:jc w:val="right"/>
              <w:rPr>
                <w:sz w:val="12"/>
                <w:szCs w:val="12"/>
              </w:rPr>
            </w:pPr>
            <w:r w:rsidRPr="007B775C">
              <w:rPr>
                <w:sz w:val="12"/>
                <w:szCs w:val="12"/>
              </w:rPr>
              <w:t>22 325</w:t>
            </w:r>
          </w:p>
        </w:tc>
      </w:tr>
      <w:tr w:rsidR="007B775C" w:rsidRPr="007B775C" w14:paraId="5DF4E2E1" w14:textId="77777777" w:rsidTr="00F86D0F">
        <w:trPr>
          <w:trHeight w:val="85"/>
        </w:trPr>
        <w:tc>
          <w:tcPr>
            <w:tcW w:w="3411" w:type="pct"/>
            <w:tcBorders>
              <w:top w:val="nil"/>
              <w:left w:val="nil"/>
              <w:bottom w:val="nil"/>
              <w:right w:val="nil"/>
            </w:tcBorders>
            <w:shd w:val="clear" w:color="auto" w:fill="auto"/>
            <w:vAlign w:val="bottom"/>
            <w:hideMark/>
          </w:tcPr>
          <w:p w14:paraId="6BB24501" w14:textId="77777777" w:rsidR="007B775C" w:rsidRPr="007B775C" w:rsidRDefault="007B775C" w:rsidP="007B775C">
            <w:pPr>
              <w:spacing w:line="240" w:lineRule="auto"/>
              <w:rPr>
                <w:sz w:val="12"/>
                <w:szCs w:val="12"/>
              </w:rPr>
            </w:pPr>
            <w:r w:rsidRPr="007B775C">
              <w:rPr>
                <w:sz w:val="12"/>
                <w:szCs w:val="12"/>
              </w:rPr>
              <w:t>liczba dzieci uczęszczających do oddziałów "0" na etat nauczyciela</w:t>
            </w:r>
          </w:p>
        </w:tc>
        <w:tc>
          <w:tcPr>
            <w:tcW w:w="530" w:type="pct"/>
            <w:tcBorders>
              <w:top w:val="nil"/>
              <w:left w:val="nil"/>
              <w:bottom w:val="nil"/>
              <w:right w:val="nil"/>
            </w:tcBorders>
            <w:shd w:val="clear" w:color="auto" w:fill="auto"/>
            <w:noWrap/>
            <w:vAlign w:val="bottom"/>
            <w:hideMark/>
          </w:tcPr>
          <w:p w14:paraId="310E2B94" w14:textId="77777777" w:rsidR="007B775C" w:rsidRPr="007B775C" w:rsidRDefault="007B775C" w:rsidP="007B775C">
            <w:pPr>
              <w:spacing w:line="240" w:lineRule="auto"/>
              <w:jc w:val="center"/>
              <w:rPr>
                <w:sz w:val="12"/>
                <w:szCs w:val="12"/>
              </w:rPr>
            </w:pPr>
            <w:r w:rsidRPr="007B775C">
              <w:rPr>
                <w:sz w:val="12"/>
                <w:szCs w:val="12"/>
              </w:rPr>
              <w:t>os.</w:t>
            </w:r>
          </w:p>
        </w:tc>
        <w:tc>
          <w:tcPr>
            <w:tcW w:w="574" w:type="pct"/>
            <w:tcBorders>
              <w:top w:val="nil"/>
              <w:left w:val="nil"/>
              <w:bottom w:val="nil"/>
              <w:right w:val="nil"/>
            </w:tcBorders>
            <w:shd w:val="clear" w:color="auto" w:fill="auto"/>
            <w:noWrap/>
            <w:vAlign w:val="bottom"/>
            <w:hideMark/>
          </w:tcPr>
          <w:p w14:paraId="07AA9C1E" w14:textId="77777777" w:rsidR="007B775C" w:rsidRPr="007B775C" w:rsidRDefault="007B775C" w:rsidP="007B775C">
            <w:pPr>
              <w:spacing w:line="240" w:lineRule="auto"/>
              <w:jc w:val="right"/>
              <w:rPr>
                <w:sz w:val="12"/>
                <w:szCs w:val="12"/>
              </w:rPr>
            </w:pPr>
            <w:r w:rsidRPr="007B775C">
              <w:rPr>
                <w:sz w:val="12"/>
                <w:szCs w:val="12"/>
              </w:rPr>
              <w:t>7</w:t>
            </w:r>
          </w:p>
        </w:tc>
        <w:tc>
          <w:tcPr>
            <w:tcW w:w="485" w:type="pct"/>
            <w:tcBorders>
              <w:top w:val="nil"/>
              <w:left w:val="nil"/>
              <w:bottom w:val="nil"/>
              <w:right w:val="nil"/>
            </w:tcBorders>
            <w:shd w:val="clear" w:color="auto" w:fill="auto"/>
            <w:noWrap/>
            <w:vAlign w:val="bottom"/>
            <w:hideMark/>
          </w:tcPr>
          <w:p w14:paraId="3733EC16" w14:textId="77777777" w:rsidR="007B775C" w:rsidRPr="007B775C" w:rsidRDefault="007B775C" w:rsidP="007B775C">
            <w:pPr>
              <w:spacing w:line="240" w:lineRule="auto"/>
              <w:jc w:val="right"/>
              <w:rPr>
                <w:sz w:val="12"/>
                <w:szCs w:val="12"/>
              </w:rPr>
            </w:pPr>
            <w:r w:rsidRPr="007B775C">
              <w:rPr>
                <w:sz w:val="12"/>
                <w:szCs w:val="12"/>
              </w:rPr>
              <w:t>6</w:t>
            </w:r>
          </w:p>
        </w:tc>
      </w:tr>
      <w:tr w:rsidR="007B775C" w:rsidRPr="007B775C" w14:paraId="38471BE3" w14:textId="77777777" w:rsidTr="00F86D0F">
        <w:trPr>
          <w:trHeight w:val="85"/>
        </w:trPr>
        <w:tc>
          <w:tcPr>
            <w:tcW w:w="3411" w:type="pct"/>
            <w:tcBorders>
              <w:top w:val="nil"/>
              <w:left w:val="nil"/>
              <w:bottom w:val="nil"/>
              <w:right w:val="nil"/>
            </w:tcBorders>
            <w:shd w:val="clear" w:color="auto" w:fill="auto"/>
            <w:vAlign w:val="bottom"/>
            <w:hideMark/>
          </w:tcPr>
          <w:p w14:paraId="16B0B83E" w14:textId="77777777" w:rsidR="007B775C" w:rsidRPr="007B775C" w:rsidRDefault="007B775C" w:rsidP="007B775C">
            <w:pPr>
              <w:spacing w:line="240" w:lineRule="auto"/>
              <w:rPr>
                <w:sz w:val="12"/>
                <w:szCs w:val="12"/>
              </w:rPr>
            </w:pPr>
            <w:r w:rsidRPr="007B775C">
              <w:rPr>
                <w:sz w:val="12"/>
                <w:szCs w:val="12"/>
              </w:rPr>
              <w:t>liczba dzieci uczęszczających do oddziałów "0" na etat pracownika niepedagogicznego</w:t>
            </w:r>
          </w:p>
        </w:tc>
        <w:tc>
          <w:tcPr>
            <w:tcW w:w="530" w:type="pct"/>
            <w:tcBorders>
              <w:top w:val="nil"/>
              <w:left w:val="nil"/>
              <w:bottom w:val="nil"/>
              <w:right w:val="nil"/>
            </w:tcBorders>
            <w:shd w:val="clear" w:color="auto" w:fill="auto"/>
            <w:noWrap/>
            <w:vAlign w:val="bottom"/>
            <w:hideMark/>
          </w:tcPr>
          <w:p w14:paraId="1498E896" w14:textId="77777777" w:rsidR="007B775C" w:rsidRPr="007B775C" w:rsidRDefault="007B775C" w:rsidP="007B775C">
            <w:pPr>
              <w:spacing w:line="240" w:lineRule="auto"/>
              <w:jc w:val="center"/>
              <w:rPr>
                <w:sz w:val="12"/>
                <w:szCs w:val="12"/>
              </w:rPr>
            </w:pPr>
            <w:r w:rsidRPr="007B775C">
              <w:rPr>
                <w:sz w:val="12"/>
                <w:szCs w:val="12"/>
              </w:rPr>
              <w:t>os.</w:t>
            </w:r>
          </w:p>
        </w:tc>
        <w:tc>
          <w:tcPr>
            <w:tcW w:w="574" w:type="pct"/>
            <w:tcBorders>
              <w:top w:val="nil"/>
              <w:left w:val="nil"/>
              <w:bottom w:val="nil"/>
              <w:right w:val="nil"/>
            </w:tcBorders>
            <w:shd w:val="clear" w:color="auto" w:fill="auto"/>
            <w:noWrap/>
            <w:vAlign w:val="bottom"/>
            <w:hideMark/>
          </w:tcPr>
          <w:p w14:paraId="491F6F99" w14:textId="77777777" w:rsidR="007B775C" w:rsidRPr="007B775C" w:rsidRDefault="007B775C" w:rsidP="007B775C">
            <w:pPr>
              <w:spacing w:line="240" w:lineRule="auto"/>
              <w:jc w:val="right"/>
              <w:rPr>
                <w:sz w:val="12"/>
                <w:szCs w:val="12"/>
              </w:rPr>
            </w:pPr>
            <w:r w:rsidRPr="007B775C">
              <w:rPr>
                <w:sz w:val="12"/>
                <w:szCs w:val="12"/>
              </w:rPr>
              <w:t>35</w:t>
            </w:r>
          </w:p>
        </w:tc>
        <w:tc>
          <w:tcPr>
            <w:tcW w:w="485" w:type="pct"/>
            <w:tcBorders>
              <w:top w:val="nil"/>
              <w:left w:val="nil"/>
              <w:bottom w:val="nil"/>
              <w:right w:val="nil"/>
            </w:tcBorders>
            <w:shd w:val="clear" w:color="auto" w:fill="auto"/>
            <w:noWrap/>
            <w:vAlign w:val="bottom"/>
            <w:hideMark/>
          </w:tcPr>
          <w:p w14:paraId="560927C2" w14:textId="77777777" w:rsidR="007B775C" w:rsidRPr="007B775C" w:rsidRDefault="007B775C" w:rsidP="007B775C">
            <w:pPr>
              <w:spacing w:line="240" w:lineRule="auto"/>
              <w:jc w:val="right"/>
              <w:rPr>
                <w:sz w:val="12"/>
                <w:szCs w:val="12"/>
              </w:rPr>
            </w:pPr>
            <w:r w:rsidRPr="007B775C">
              <w:rPr>
                <w:sz w:val="12"/>
                <w:szCs w:val="12"/>
              </w:rPr>
              <w:t>77</w:t>
            </w:r>
          </w:p>
        </w:tc>
      </w:tr>
      <w:tr w:rsidR="007B775C" w:rsidRPr="007B775C" w14:paraId="56B7F849" w14:textId="77777777" w:rsidTr="00F86D0F">
        <w:trPr>
          <w:trHeight w:val="85"/>
        </w:trPr>
        <w:tc>
          <w:tcPr>
            <w:tcW w:w="3411" w:type="pct"/>
            <w:tcBorders>
              <w:top w:val="nil"/>
              <w:left w:val="nil"/>
              <w:bottom w:val="nil"/>
              <w:right w:val="nil"/>
            </w:tcBorders>
            <w:shd w:val="clear" w:color="auto" w:fill="auto"/>
            <w:vAlign w:val="bottom"/>
            <w:hideMark/>
          </w:tcPr>
          <w:p w14:paraId="1B05A836" w14:textId="77777777" w:rsidR="007B775C" w:rsidRPr="007B775C" w:rsidRDefault="007B775C" w:rsidP="007B775C">
            <w:pPr>
              <w:spacing w:line="240" w:lineRule="auto"/>
              <w:rPr>
                <w:sz w:val="12"/>
                <w:szCs w:val="12"/>
              </w:rPr>
            </w:pPr>
            <w:r w:rsidRPr="007B775C">
              <w:rPr>
                <w:sz w:val="12"/>
                <w:szCs w:val="12"/>
              </w:rPr>
              <w:t>średnia liczba uczniów przypadająca na oddział</w:t>
            </w:r>
          </w:p>
        </w:tc>
        <w:tc>
          <w:tcPr>
            <w:tcW w:w="530" w:type="pct"/>
            <w:tcBorders>
              <w:top w:val="nil"/>
              <w:left w:val="nil"/>
              <w:bottom w:val="nil"/>
              <w:right w:val="nil"/>
            </w:tcBorders>
            <w:shd w:val="clear" w:color="auto" w:fill="auto"/>
            <w:noWrap/>
            <w:vAlign w:val="bottom"/>
            <w:hideMark/>
          </w:tcPr>
          <w:p w14:paraId="4312E3CD" w14:textId="77777777" w:rsidR="007B775C" w:rsidRPr="007B775C" w:rsidRDefault="007B775C" w:rsidP="007B775C">
            <w:pPr>
              <w:spacing w:line="240" w:lineRule="auto"/>
              <w:jc w:val="center"/>
              <w:rPr>
                <w:sz w:val="12"/>
                <w:szCs w:val="12"/>
              </w:rPr>
            </w:pPr>
            <w:r w:rsidRPr="007B775C">
              <w:rPr>
                <w:sz w:val="12"/>
                <w:szCs w:val="12"/>
              </w:rPr>
              <w:t>os.</w:t>
            </w:r>
          </w:p>
        </w:tc>
        <w:tc>
          <w:tcPr>
            <w:tcW w:w="574" w:type="pct"/>
            <w:tcBorders>
              <w:top w:val="nil"/>
              <w:left w:val="nil"/>
              <w:bottom w:val="nil"/>
              <w:right w:val="nil"/>
            </w:tcBorders>
            <w:shd w:val="clear" w:color="auto" w:fill="auto"/>
            <w:noWrap/>
            <w:vAlign w:val="bottom"/>
            <w:hideMark/>
          </w:tcPr>
          <w:p w14:paraId="46BA148D" w14:textId="77777777" w:rsidR="007B775C" w:rsidRPr="007B775C" w:rsidRDefault="007B775C" w:rsidP="007B775C">
            <w:pPr>
              <w:spacing w:line="240" w:lineRule="auto"/>
              <w:jc w:val="right"/>
              <w:rPr>
                <w:sz w:val="12"/>
                <w:szCs w:val="12"/>
              </w:rPr>
            </w:pPr>
            <w:r w:rsidRPr="007B775C">
              <w:rPr>
                <w:sz w:val="12"/>
                <w:szCs w:val="12"/>
              </w:rPr>
              <w:t>22</w:t>
            </w:r>
          </w:p>
        </w:tc>
        <w:tc>
          <w:tcPr>
            <w:tcW w:w="485" w:type="pct"/>
            <w:tcBorders>
              <w:top w:val="nil"/>
              <w:left w:val="nil"/>
              <w:bottom w:val="nil"/>
              <w:right w:val="nil"/>
            </w:tcBorders>
            <w:shd w:val="clear" w:color="auto" w:fill="auto"/>
            <w:noWrap/>
            <w:vAlign w:val="bottom"/>
            <w:hideMark/>
          </w:tcPr>
          <w:p w14:paraId="6BB34055" w14:textId="77777777" w:rsidR="007B775C" w:rsidRPr="007B775C" w:rsidRDefault="007B775C" w:rsidP="007B775C">
            <w:pPr>
              <w:spacing w:line="240" w:lineRule="auto"/>
              <w:jc w:val="right"/>
              <w:rPr>
                <w:sz w:val="12"/>
                <w:szCs w:val="12"/>
              </w:rPr>
            </w:pPr>
            <w:r w:rsidRPr="007B775C">
              <w:rPr>
                <w:sz w:val="12"/>
                <w:szCs w:val="12"/>
              </w:rPr>
              <w:t>21</w:t>
            </w:r>
          </w:p>
        </w:tc>
      </w:tr>
      <w:tr w:rsidR="007B775C" w:rsidRPr="007B775C" w14:paraId="09E5AAC1" w14:textId="77777777" w:rsidTr="00F86D0F">
        <w:trPr>
          <w:trHeight w:val="85"/>
        </w:trPr>
        <w:tc>
          <w:tcPr>
            <w:tcW w:w="3411" w:type="pct"/>
            <w:tcBorders>
              <w:top w:val="nil"/>
              <w:left w:val="nil"/>
              <w:bottom w:val="nil"/>
              <w:right w:val="nil"/>
            </w:tcBorders>
            <w:shd w:val="clear" w:color="auto" w:fill="auto"/>
            <w:vAlign w:val="bottom"/>
            <w:hideMark/>
          </w:tcPr>
          <w:p w14:paraId="6ABCE8A6"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6C362A3A"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4FEF1EC"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393D880"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BEE6DF5" w14:textId="77777777" w:rsidTr="00F86D0F">
        <w:trPr>
          <w:trHeight w:val="85"/>
        </w:trPr>
        <w:tc>
          <w:tcPr>
            <w:tcW w:w="3411" w:type="pct"/>
            <w:tcBorders>
              <w:top w:val="nil"/>
              <w:left w:val="nil"/>
              <w:bottom w:val="nil"/>
              <w:right w:val="nil"/>
            </w:tcBorders>
            <w:shd w:val="clear" w:color="000000" w:fill="D5E3F2"/>
            <w:vAlign w:val="bottom"/>
            <w:hideMark/>
          </w:tcPr>
          <w:p w14:paraId="4AD45227" w14:textId="77777777" w:rsidR="007B775C" w:rsidRPr="007B775C" w:rsidRDefault="007B775C" w:rsidP="007B775C">
            <w:pPr>
              <w:spacing w:line="240" w:lineRule="auto"/>
              <w:rPr>
                <w:b/>
                <w:bCs/>
                <w:sz w:val="12"/>
                <w:szCs w:val="12"/>
              </w:rPr>
            </w:pPr>
            <w:r w:rsidRPr="007B775C">
              <w:rPr>
                <w:b/>
                <w:bCs/>
                <w:sz w:val="12"/>
                <w:szCs w:val="12"/>
              </w:rPr>
              <w:t>Prowadzenie szkół podstawowych</w:t>
            </w:r>
          </w:p>
        </w:tc>
        <w:tc>
          <w:tcPr>
            <w:tcW w:w="530" w:type="pct"/>
            <w:tcBorders>
              <w:top w:val="nil"/>
              <w:left w:val="nil"/>
              <w:bottom w:val="nil"/>
              <w:right w:val="nil"/>
            </w:tcBorders>
            <w:shd w:val="clear" w:color="000000" w:fill="D5E3F2"/>
            <w:noWrap/>
            <w:vAlign w:val="bottom"/>
            <w:hideMark/>
          </w:tcPr>
          <w:p w14:paraId="4E608A2B"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D5E3F2"/>
            <w:noWrap/>
            <w:vAlign w:val="bottom"/>
            <w:hideMark/>
          </w:tcPr>
          <w:p w14:paraId="68A171F4"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D5E3F2"/>
            <w:noWrap/>
            <w:vAlign w:val="bottom"/>
            <w:hideMark/>
          </w:tcPr>
          <w:p w14:paraId="149D91C8"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78A21978" w14:textId="77777777" w:rsidTr="00F86D0F">
        <w:trPr>
          <w:trHeight w:val="85"/>
        </w:trPr>
        <w:tc>
          <w:tcPr>
            <w:tcW w:w="3411" w:type="pct"/>
            <w:tcBorders>
              <w:top w:val="nil"/>
              <w:left w:val="nil"/>
              <w:bottom w:val="nil"/>
              <w:right w:val="nil"/>
            </w:tcBorders>
            <w:shd w:val="clear" w:color="auto" w:fill="auto"/>
            <w:vAlign w:val="bottom"/>
            <w:hideMark/>
          </w:tcPr>
          <w:p w14:paraId="04FD5B13"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069BA02D"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B5CA1A3"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BB1A209"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D868196" w14:textId="77777777" w:rsidTr="00F86D0F">
        <w:trPr>
          <w:trHeight w:val="85"/>
        </w:trPr>
        <w:tc>
          <w:tcPr>
            <w:tcW w:w="3411" w:type="pct"/>
            <w:tcBorders>
              <w:top w:val="nil"/>
              <w:left w:val="nil"/>
              <w:bottom w:val="nil"/>
              <w:right w:val="nil"/>
            </w:tcBorders>
            <w:shd w:val="clear" w:color="000000" w:fill="EAF1F6"/>
            <w:vAlign w:val="bottom"/>
            <w:hideMark/>
          </w:tcPr>
          <w:p w14:paraId="7DB80780" w14:textId="77777777" w:rsidR="007B775C" w:rsidRPr="007B775C" w:rsidRDefault="007B775C" w:rsidP="007B775C">
            <w:pPr>
              <w:spacing w:line="240" w:lineRule="auto"/>
              <w:rPr>
                <w:b/>
                <w:bCs/>
                <w:i/>
                <w:iCs/>
                <w:sz w:val="12"/>
                <w:szCs w:val="12"/>
              </w:rPr>
            </w:pPr>
            <w:r w:rsidRPr="007B775C">
              <w:rPr>
                <w:b/>
                <w:bCs/>
                <w:i/>
                <w:iCs/>
                <w:sz w:val="12"/>
                <w:szCs w:val="12"/>
              </w:rPr>
              <w:t>Prowadzenie publicznych szkół podstawowych</w:t>
            </w:r>
          </w:p>
        </w:tc>
        <w:tc>
          <w:tcPr>
            <w:tcW w:w="530" w:type="pct"/>
            <w:tcBorders>
              <w:top w:val="nil"/>
              <w:left w:val="nil"/>
              <w:bottom w:val="nil"/>
              <w:right w:val="nil"/>
            </w:tcBorders>
            <w:shd w:val="clear" w:color="000000" w:fill="EAF1F6"/>
            <w:noWrap/>
            <w:vAlign w:val="bottom"/>
            <w:hideMark/>
          </w:tcPr>
          <w:p w14:paraId="1804C3E5" w14:textId="77777777" w:rsidR="007B775C" w:rsidRPr="007B775C" w:rsidRDefault="007B775C" w:rsidP="007B775C">
            <w:pPr>
              <w:spacing w:line="240" w:lineRule="auto"/>
              <w:jc w:val="center"/>
              <w:rPr>
                <w:b/>
                <w:bCs/>
                <w:i/>
                <w:iCs/>
                <w:sz w:val="12"/>
                <w:szCs w:val="12"/>
              </w:rPr>
            </w:pPr>
            <w:r w:rsidRPr="007B775C">
              <w:rPr>
                <w:b/>
                <w:bCs/>
                <w:i/>
                <w:iCs/>
                <w:sz w:val="12"/>
                <w:szCs w:val="12"/>
              </w:rPr>
              <w:t> </w:t>
            </w:r>
          </w:p>
        </w:tc>
        <w:tc>
          <w:tcPr>
            <w:tcW w:w="574" w:type="pct"/>
            <w:tcBorders>
              <w:top w:val="nil"/>
              <w:left w:val="nil"/>
              <w:bottom w:val="nil"/>
              <w:right w:val="nil"/>
            </w:tcBorders>
            <w:shd w:val="clear" w:color="000000" w:fill="EAF1F6"/>
            <w:noWrap/>
            <w:vAlign w:val="bottom"/>
            <w:hideMark/>
          </w:tcPr>
          <w:p w14:paraId="09DBEE8D" w14:textId="77777777" w:rsidR="007B775C" w:rsidRPr="007B775C" w:rsidRDefault="007B775C" w:rsidP="007B775C">
            <w:pPr>
              <w:spacing w:line="240" w:lineRule="auto"/>
              <w:rPr>
                <w:b/>
                <w:bCs/>
                <w:i/>
                <w:iCs/>
                <w:sz w:val="12"/>
                <w:szCs w:val="12"/>
              </w:rPr>
            </w:pPr>
            <w:r w:rsidRPr="007B775C">
              <w:rPr>
                <w:b/>
                <w:bCs/>
                <w:i/>
                <w:iCs/>
                <w:sz w:val="12"/>
                <w:szCs w:val="12"/>
              </w:rPr>
              <w:t> </w:t>
            </w:r>
          </w:p>
        </w:tc>
        <w:tc>
          <w:tcPr>
            <w:tcW w:w="485" w:type="pct"/>
            <w:tcBorders>
              <w:top w:val="nil"/>
              <w:left w:val="nil"/>
              <w:bottom w:val="nil"/>
              <w:right w:val="nil"/>
            </w:tcBorders>
            <w:shd w:val="clear" w:color="000000" w:fill="EAF1F6"/>
            <w:noWrap/>
            <w:vAlign w:val="bottom"/>
            <w:hideMark/>
          </w:tcPr>
          <w:p w14:paraId="555B6034" w14:textId="77777777" w:rsidR="007B775C" w:rsidRPr="007B775C" w:rsidRDefault="007B775C" w:rsidP="007B775C">
            <w:pPr>
              <w:spacing w:line="240" w:lineRule="auto"/>
              <w:rPr>
                <w:b/>
                <w:bCs/>
                <w:i/>
                <w:iCs/>
                <w:sz w:val="12"/>
                <w:szCs w:val="12"/>
              </w:rPr>
            </w:pPr>
            <w:r w:rsidRPr="007B775C">
              <w:rPr>
                <w:b/>
                <w:bCs/>
                <w:i/>
                <w:iCs/>
                <w:sz w:val="12"/>
                <w:szCs w:val="12"/>
              </w:rPr>
              <w:t> </w:t>
            </w:r>
          </w:p>
        </w:tc>
      </w:tr>
      <w:tr w:rsidR="007B775C" w:rsidRPr="007B775C" w14:paraId="1DB6EFE0" w14:textId="77777777" w:rsidTr="00F86D0F">
        <w:trPr>
          <w:trHeight w:val="85"/>
        </w:trPr>
        <w:tc>
          <w:tcPr>
            <w:tcW w:w="3411" w:type="pct"/>
            <w:tcBorders>
              <w:top w:val="nil"/>
              <w:left w:val="nil"/>
              <w:bottom w:val="nil"/>
              <w:right w:val="nil"/>
            </w:tcBorders>
            <w:shd w:val="clear" w:color="auto" w:fill="auto"/>
            <w:vAlign w:val="bottom"/>
            <w:hideMark/>
          </w:tcPr>
          <w:p w14:paraId="1C26110A" w14:textId="77777777" w:rsidR="007B775C" w:rsidRPr="007B775C" w:rsidRDefault="007B775C" w:rsidP="007B775C">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7B687349"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11BC2BC"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10A9304"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4F86592" w14:textId="77777777" w:rsidTr="00F86D0F">
        <w:trPr>
          <w:trHeight w:val="85"/>
        </w:trPr>
        <w:tc>
          <w:tcPr>
            <w:tcW w:w="3411" w:type="pct"/>
            <w:tcBorders>
              <w:top w:val="nil"/>
              <w:left w:val="nil"/>
              <w:bottom w:val="nil"/>
              <w:right w:val="nil"/>
            </w:tcBorders>
            <w:shd w:val="clear" w:color="auto" w:fill="auto"/>
            <w:vAlign w:val="bottom"/>
            <w:hideMark/>
          </w:tcPr>
          <w:p w14:paraId="0E1D1BAD"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0DBB7146"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AF55176"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042FD33"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98A6946" w14:textId="77777777" w:rsidTr="00F86D0F">
        <w:trPr>
          <w:trHeight w:val="85"/>
        </w:trPr>
        <w:tc>
          <w:tcPr>
            <w:tcW w:w="3411" w:type="pct"/>
            <w:tcBorders>
              <w:top w:val="nil"/>
              <w:left w:val="nil"/>
              <w:bottom w:val="nil"/>
              <w:right w:val="nil"/>
            </w:tcBorders>
            <w:shd w:val="clear" w:color="auto" w:fill="auto"/>
            <w:vAlign w:val="bottom"/>
            <w:hideMark/>
          </w:tcPr>
          <w:p w14:paraId="485D55ED" w14:textId="77777777" w:rsidR="007B775C" w:rsidRPr="007B775C" w:rsidRDefault="007B775C" w:rsidP="007B775C">
            <w:pPr>
              <w:spacing w:line="240" w:lineRule="auto"/>
              <w:rPr>
                <w:sz w:val="12"/>
                <w:szCs w:val="12"/>
              </w:rPr>
            </w:pPr>
            <w:r w:rsidRPr="007B775C">
              <w:rPr>
                <w:sz w:val="12"/>
                <w:szCs w:val="12"/>
              </w:rPr>
              <w:t>Realizacja ramowego programu nauczania podstawowego etapu edukacyjnego oraz zapewnienie właściwego rozwoju, opieki i wychowania</w:t>
            </w:r>
          </w:p>
        </w:tc>
        <w:tc>
          <w:tcPr>
            <w:tcW w:w="530" w:type="pct"/>
            <w:tcBorders>
              <w:top w:val="nil"/>
              <w:left w:val="nil"/>
              <w:bottom w:val="nil"/>
              <w:right w:val="nil"/>
            </w:tcBorders>
            <w:shd w:val="clear" w:color="auto" w:fill="auto"/>
            <w:noWrap/>
            <w:vAlign w:val="bottom"/>
            <w:hideMark/>
          </w:tcPr>
          <w:p w14:paraId="3FB62E4E"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4B1B2B92"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C635395"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2E540FC" w14:textId="77777777" w:rsidTr="00F86D0F">
        <w:trPr>
          <w:trHeight w:val="85"/>
        </w:trPr>
        <w:tc>
          <w:tcPr>
            <w:tcW w:w="3411" w:type="pct"/>
            <w:tcBorders>
              <w:top w:val="nil"/>
              <w:left w:val="nil"/>
              <w:bottom w:val="nil"/>
              <w:right w:val="nil"/>
            </w:tcBorders>
            <w:shd w:val="clear" w:color="auto" w:fill="auto"/>
            <w:vAlign w:val="bottom"/>
            <w:hideMark/>
          </w:tcPr>
          <w:p w14:paraId="0DF57CDF"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1DC433B5"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B005F2E"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8501292"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75A5E2C" w14:textId="77777777" w:rsidTr="00F86D0F">
        <w:trPr>
          <w:trHeight w:val="85"/>
        </w:trPr>
        <w:tc>
          <w:tcPr>
            <w:tcW w:w="3411" w:type="pct"/>
            <w:tcBorders>
              <w:top w:val="nil"/>
              <w:left w:val="nil"/>
              <w:bottom w:val="nil"/>
              <w:right w:val="nil"/>
            </w:tcBorders>
            <w:shd w:val="clear" w:color="auto" w:fill="auto"/>
            <w:vAlign w:val="bottom"/>
            <w:hideMark/>
          </w:tcPr>
          <w:p w14:paraId="4FFAC422"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62433C38"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86A1173"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82C5234"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133809CE" w14:textId="77777777" w:rsidTr="00F86D0F">
        <w:trPr>
          <w:trHeight w:val="85"/>
        </w:trPr>
        <w:tc>
          <w:tcPr>
            <w:tcW w:w="3411" w:type="pct"/>
            <w:tcBorders>
              <w:top w:val="nil"/>
              <w:left w:val="nil"/>
              <w:bottom w:val="nil"/>
              <w:right w:val="nil"/>
            </w:tcBorders>
            <w:shd w:val="clear" w:color="auto" w:fill="auto"/>
            <w:vAlign w:val="bottom"/>
            <w:hideMark/>
          </w:tcPr>
          <w:p w14:paraId="70DB8A2F" w14:textId="77777777" w:rsidR="007B775C" w:rsidRPr="007B775C" w:rsidRDefault="007B775C" w:rsidP="007B775C">
            <w:pPr>
              <w:spacing w:line="240" w:lineRule="auto"/>
              <w:rPr>
                <w:sz w:val="12"/>
                <w:szCs w:val="12"/>
              </w:rPr>
            </w:pPr>
            <w:r w:rsidRPr="007B775C">
              <w:rPr>
                <w:sz w:val="12"/>
                <w:szCs w:val="12"/>
              </w:rPr>
              <w:t>kwota wydatków na ucznia</w:t>
            </w:r>
          </w:p>
        </w:tc>
        <w:tc>
          <w:tcPr>
            <w:tcW w:w="530" w:type="pct"/>
            <w:tcBorders>
              <w:top w:val="nil"/>
              <w:left w:val="nil"/>
              <w:bottom w:val="nil"/>
              <w:right w:val="nil"/>
            </w:tcBorders>
            <w:shd w:val="clear" w:color="auto" w:fill="auto"/>
            <w:noWrap/>
            <w:vAlign w:val="bottom"/>
            <w:hideMark/>
          </w:tcPr>
          <w:p w14:paraId="315122DD" w14:textId="77777777" w:rsidR="007B775C" w:rsidRPr="007B775C" w:rsidRDefault="007B775C" w:rsidP="007B775C">
            <w:pPr>
              <w:spacing w:line="240" w:lineRule="auto"/>
              <w:jc w:val="center"/>
              <w:rPr>
                <w:sz w:val="12"/>
                <w:szCs w:val="12"/>
              </w:rPr>
            </w:pPr>
            <w:r w:rsidRPr="007B775C">
              <w:rPr>
                <w:sz w:val="12"/>
                <w:szCs w:val="12"/>
              </w:rPr>
              <w:t>zł/os.</w:t>
            </w:r>
          </w:p>
        </w:tc>
        <w:tc>
          <w:tcPr>
            <w:tcW w:w="574" w:type="pct"/>
            <w:tcBorders>
              <w:top w:val="nil"/>
              <w:left w:val="nil"/>
              <w:bottom w:val="nil"/>
              <w:right w:val="nil"/>
            </w:tcBorders>
            <w:shd w:val="clear" w:color="auto" w:fill="auto"/>
            <w:noWrap/>
            <w:vAlign w:val="bottom"/>
            <w:hideMark/>
          </w:tcPr>
          <w:p w14:paraId="10B34072" w14:textId="77777777" w:rsidR="007B775C" w:rsidRPr="007B775C" w:rsidRDefault="007B775C" w:rsidP="007B775C">
            <w:pPr>
              <w:spacing w:line="240" w:lineRule="auto"/>
              <w:jc w:val="right"/>
              <w:rPr>
                <w:sz w:val="12"/>
                <w:szCs w:val="12"/>
              </w:rPr>
            </w:pPr>
            <w:r w:rsidRPr="007B775C">
              <w:rPr>
                <w:sz w:val="12"/>
                <w:szCs w:val="12"/>
              </w:rPr>
              <w:t>17 077</w:t>
            </w:r>
          </w:p>
        </w:tc>
        <w:tc>
          <w:tcPr>
            <w:tcW w:w="485" w:type="pct"/>
            <w:tcBorders>
              <w:top w:val="nil"/>
              <w:left w:val="nil"/>
              <w:bottom w:val="nil"/>
              <w:right w:val="nil"/>
            </w:tcBorders>
            <w:shd w:val="clear" w:color="auto" w:fill="auto"/>
            <w:noWrap/>
            <w:vAlign w:val="bottom"/>
            <w:hideMark/>
          </w:tcPr>
          <w:p w14:paraId="47BC05D1" w14:textId="77777777" w:rsidR="007B775C" w:rsidRPr="007B775C" w:rsidRDefault="007B775C" w:rsidP="007B775C">
            <w:pPr>
              <w:spacing w:line="240" w:lineRule="auto"/>
              <w:jc w:val="right"/>
              <w:rPr>
                <w:sz w:val="12"/>
                <w:szCs w:val="12"/>
              </w:rPr>
            </w:pPr>
            <w:r w:rsidRPr="007B775C">
              <w:rPr>
                <w:sz w:val="12"/>
                <w:szCs w:val="12"/>
              </w:rPr>
              <w:t>21 283</w:t>
            </w:r>
          </w:p>
        </w:tc>
      </w:tr>
      <w:tr w:rsidR="007B775C" w:rsidRPr="007B775C" w14:paraId="0C8A602F" w14:textId="77777777" w:rsidTr="00F86D0F">
        <w:trPr>
          <w:trHeight w:val="85"/>
        </w:trPr>
        <w:tc>
          <w:tcPr>
            <w:tcW w:w="3411" w:type="pct"/>
            <w:tcBorders>
              <w:top w:val="nil"/>
              <w:left w:val="nil"/>
              <w:bottom w:val="nil"/>
              <w:right w:val="nil"/>
            </w:tcBorders>
            <w:shd w:val="clear" w:color="auto" w:fill="auto"/>
            <w:vAlign w:val="bottom"/>
            <w:hideMark/>
          </w:tcPr>
          <w:p w14:paraId="67DCE65F" w14:textId="77777777" w:rsidR="007B775C" w:rsidRPr="007B775C" w:rsidRDefault="007B775C" w:rsidP="007B775C">
            <w:pPr>
              <w:spacing w:line="240" w:lineRule="auto"/>
              <w:rPr>
                <w:sz w:val="12"/>
                <w:szCs w:val="12"/>
              </w:rPr>
            </w:pPr>
            <w:r w:rsidRPr="007B775C">
              <w:rPr>
                <w:sz w:val="12"/>
                <w:szCs w:val="12"/>
              </w:rPr>
              <w:t>liczba uczniów na etat nauczyciela</w:t>
            </w:r>
          </w:p>
        </w:tc>
        <w:tc>
          <w:tcPr>
            <w:tcW w:w="530" w:type="pct"/>
            <w:tcBorders>
              <w:top w:val="nil"/>
              <w:left w:val="nil"/>
              <w:bottom w:val="nil"/>
              <w:right w:val="nil"/>
            </w:tcBorders>
            <w:shd w:val="clear" w:color="auto" w:fill="auto"/>
            <w:noWrap/>
            <w:vAlign w:val="bottom"/>
            <w:hideMark/>
          </w:tcPr>
          <w:p w14:paraId="207EAFBE" w14:textId="77777777" w:rsidR="007B775C" w:rsidRPr="007B775C" w:rsidRDefault="007B775C" w:rsidP="007B775C">
            <w:pPr>
              <w:spacing w:line="240" w:lineRule="auto"/>
              <w:jc w:val="center"/>
              <w:rPr>
                <w:sz w:val="12"/>
                <w:szCs w:val="12"/>
              </w:rPr>
            </w:pPr>
            <w:r w:rsidRPr="007B775C">
              <w:rPr>
                <w:sz w:val="12"/>
                <w:szCs w:val="12"/>
              </w:rPr>
              <w:t>os.</w:t>
            </w:r>
          </w:p>
        </w:tc>
        <w:tc>
          <w:tcPr>
            <w:tcW w:w="574" w:type="pct"/>
            <w:tcBorders>
              <w:top w:val="nil"/>
              <w:left w:val="nil"/>
              <w:bottom w:val="nil"/>
              <w:right w:val="nil"/>
            </w:tcBorders>
            <w:shd w:val="clear" w:color="auto" w:fill="auto"/>
            <w:noWrap/>
            <w:vAlign w:val="bottom"/>
            <w:hideMark/>
          </w:tcPr>
          <w:p w14:paraId="3728CEB6" w14:textId="77777777" w:rsidR="007B775C" w:rsidRPr="007B775C" w:rsidRDefault="007B775C" w:rsidP="007B775C">
            <w:pPr>
              <w:spacing w:line="240" w:lineRule="auto"/>
              <w:jc w:val="right"/>
              <w:rPr>
                <w:sz w:val="12"/>
                <w:szCs w:val="12"/>
              </w:rPr>
            </w:pPr>
            <w:r w:rsidRPr="007B775C">
              <w:rPr>
                <w:sz w:val="12"/>
                <w:szCs w:val="12"/>
              </w:rPr>
              <w:t>8</w:t>
            </w:r>
          </w:p>
        </w:tc>
        <w:tc>
          <w:tcPr>
            <w:tcW w:w="485" w:type="pct"/>
            <w:tcBorders>
              <w:top w:val="nil"/>
              <w:left w:val="nil"/>
              <w:bottom w:val="nil"/>
              <w:right w:val="nil"/>
            </w:tcBorders>
            <w:shd w:val="clear" w:color="auto" w:fill="auto"/>
            <w:noWrap/>
            <w:vAlign w:val="bottom"/>
            <w:hideMark/>
          </w:tcPr>
          <w:p w14:paraId="338EE8EB" w14:textId="77777777" w:rsidR="007B775C" w:rsidRPr="007B775C" w:rsidRDefault="007B775C" w:rsidP="007B775C">
            <w:pPr>
              <w:spacing w:line="240" w:lineRule="auto"/>
              <w:jc w:val="right"/>
              <w:rPr>
                <w:sz w:val="12"/>
                <w:szCs w:val="12"/>
              </w:rPr>
            </w:pPr>
            <w:r w:rsidRPr="007B775C">
              <w:rPr>
                <w:sz w:val="12"/>
                <w:szCs w:val="12"/>
              </w:rPr>
              <w:t>8</w:t>
            </w:r>
          </w:p>
        </w:tc>
      </w:tr>
      <w:tr w:rsidR="007B775C" w:rsidRPr="007B775C" w14:paraId="38D1623E" w14:textId="77777777" w:rsidTr="00F86D0F">
        <w:trPr>
          <w:trHeight w:val="85"/>
        </w:trPr>
        <w:tc>
          <w:tcPr>
            <w:tcW w:w="3411" w:type="pct"/>
            <w:tcBorders>
              <w:top w:val="nil"/>
              <w:left w:val="nil"/>
              <w:bottom w:val="nil"/>
              <w:right w:val="nil"/>
            </w:tcBorders>
            <w:shd w:val="clear" w:color="auto" w:fill="auto"/>
            <w:vAlign w:val="bottom"/>
            <w:hideMark/>
          </w:tcPr>
          <w:p w14:paraId="33989243" w14:textId="77777777" w:rsidR="007B775C" w:rsidRPr="007B775C" w:rsidRDefault="007B775C" w:rsidP="007B775C">
            <w:pPr>
              <w:spacing w:line="240" w:lineRule="auto"/>
              <w:rPr>
                <w:sz w:val="12"/>
                <w:szCs w:val="12"/>
              </w:rPr>
            </w:pPr>
            <w:r w:rsidRPr="007B775C">
              <w:rPr>
                <w:sz w:val="12"/>
                <w:szCs w:val="12"/>
              </w:rPr>
              <w:t>liczba uczniów na etat pracownika niepedagogicznego</w:t>
            </w:r>
          </w:p>
        </w:tc>
        <w:tc>
          <w:tcPr>
            <w:tcW w:w="530" w:type="pct"/>
            <w:tcBorders>
              <w:top w:val="nil"/>
              <w:left w:val="nil"/>
              <w:bottom w:val="nil"/>
              <w:right w:val="nil"/>
            </w:tcBorders>
            <w:shd w:val="clear" w:color="auto" w:fill="auto"/>
            <w:noWrap/>
            <w:vAlign w:val="bottom"/>
            <w:hideMark/>
          </w:tcPr>
          <w:p w14:paraId="7F2FEE1A" w14:textId="77777777" w:rsidR="007B775C" w:rsidRPr="007B775C" w:rsidRDefault="007B775C" w:rsidP="007B775C">
            <w:pPr>
              <w:spacing w:line="240" w:lineRule="auto"/>
              <w:jc w:val="center"/>
              <w:rPr>
                <w:sz w:val="12"/>
                <w:szCs w:val="12"/>
              </w:rPr>
            </w:pPr>
            <w:r w:rsidRPr="007B775C">
              <w:rPr>
                <w:sz w:val="12"/>
                <w:szCs w:val="12"/>
              </w:rPr>
              <w:t>os.</w:t>
            </w:r>
          </w:p>
        </w:tc>
        <w:tc>
          <w:tcPr>
            <w:tcW w:w="574" w:type="pct"/>
            <w:tcBorders>
              <w:top w:val="nil"/>
              <w:left w:val="nil"/>
              <w:bottom w:val="nil"/>
              <w:right w:val="nil"/>
            </w:tcBorders>
            <w:shd w:val="clear" w:color="auto" w:fill="auto"/>
            <w:noWrap/>
            <w:vAlign w:val="bottom"/>
            <w:hideMark/>
          </w:tcPr>
          <w:p w14:paraId="6CCE4C82" w14:textId="77777777" w:rsidR="007B775C" w:rsidRPr="007B775C" w:rsidRDefault="007B775C" w:rsidP="007B775C">
            <w:pPr>
              <w:spacing w:line="240" w:lineRule="auto"/>
              <w:jc w:val="right"/>
              <w:rPr>
                <w:sz w:val="12"/>
                <w:szCs w:val="12"/>
              </w:rPr>
            </w:pPr>
            <w:r w:rsidRPr="007B775C">
              <w:rPr>
                <w:sz w:val="12"/>
                <w:szCs w:val="12"/>
              </w:rPr>
              <w:t>33</w:t>
            </w:r>
          </w:p>
        </w:tc>
        <w:tc>
          <w:tcPr>
            <w:tcW w:w="485" w:type="pct"/>
            <w:tcBorders>
              <w:top w:val="nil"/>
              <w:left w:val="nil"/>
              <w:bottom w:val="nil"/>
              <w:right w:val="nil"/>
            </w:tcBorders>
            <w:shd w:val="clear" w:color="auto" w:fill="auto"/>
            <w:noWrap/>
            <w:vAlign w:val="bottom"/>
            <w:hideMark/>
          </w:tcPr>
          <w:p w14:paraId="415A1B2D" w14:textId="77777777" w:rsidR="007B775C" w:rsidRPr="007B775C" w:rsidRDefault="007B775C" w:rsidP="007B775C">
            <w:pPr>
              <w:spacing w:line="240" w:lineRule="auto"/>
              <w:jc w:val="right"/>
              <w:rPr>
                <w:sz w:val="12"/>
                <w:szCs w:val="12"/>
              </w:rPr>
            </w:pPr>
            <w:r w:rsidRPr="007B775C">
              <w:rPr>
                <w:sz w:val="12"/>
                <w:szCs w:val="12"/>
              </w:rPr>
              <w:t>32</w:t>
            </w:r>
          </w:p>
        </w:tc>
      </w:tr>
      <w:tr w:rsidR="007B775C" w:rsidRPr="007B775C" w14:paraId="67427CB1" w14:textId="77777777" w:rsidTr="00F86D0F">
        <w:trPr>
          <w:trHeight w:val="85"/>
        </w:trPr>
        <w:tc>
          <w:tcPr>
            <w:tcW w:w="3411" w:type="pct"/>
            <w:tcBorders>
              <w:top w:val="nil"/>
              <w:left w:val="nil"/>
              <w:bottom w:val="nil"/>
              <w:right w:val="nil"/>
            </w:tcBorders>
            <w:shd w:val="clear" w:color="auto" w:fill="auto"/>
            <w:vAlign w:val="bottom"/>
            <w:hideMark/>
          </w:tcPr>
          <w:p w14:paraId="53B2B6A5" w14:textId="77777777" w:rsidR="007B775C" w:rsidRPr="007B775C" w:rsidRDefault="007B775C" w:rsidP="007B775C">
            <w:pPr>
              <w:spacing w:line="240" w:lineRule="auto"/>
              <w:rPr>
                <w:sz w:val="12"/>
                <w:szCs w:val="12"/>
              </w:rPr>
            </w:pPr>
            <w:r w:rsidRPr="007B775C">
              <w:rPr>
                <w:sz w:val="12"/>
                <w:szCs w:val="12"/>
              </w:rPr>
              <w:t>średnia liczba uczniów przypadająca na oddział</w:t>
            </w:r>
          </w:p>
        </w:tc>
        <w:tc>
          <w:tcPr>
            <w:tcW w:w="530" w:type="pct"/>
            <w:tcBorders>
              <w:top w:val="nil"/>
              <w:left w:val="nil"/>
              <w:bottom w:val="nil"/>
              <w:right w:val="nil"/>
            </w:tcBorders>
            <w:shd w:val="clear" w:color="auto" w:fill="auto"/>
            <w:noWrap/>
            <w:vAlign w:val="bottom"/>
            <w:hideMark/>
          </w:tcPr>
          <w:p w14:paraId="0A15B4C8" w14:textId="77777777" w:rsidR="007B775C" w:rsidRPr="007B775C" w:rsidRDefault="007B775C" w:rsidP="007B775C">
            <w:pPr>
              <w:spacing w:line="240" w:lineRule="auto"/>
              <w:jc w:val="center"/>
              <w:rPr>
                <w:sz w:val="12"/>
                <w:szCs w:val="12"/>
              </w:rPr>
            </w:pPr>
            <w:r w:rsidRPr="007B775C">
              <w:rPr>
                <w:sz w:val="12"/>
                <w:szCs w:val="12"/>
              </w:rPr>
              <w:t>os.</w:t>
            </w:r>
          </w:p>
        </w:tc>
        <w:tc>
          <w:tcPr>
            <w:tcW w:w="574" w:type="pct"/>
            <w:tcBorders>
              <w:top w:val="nil"/>
              <w:left w:val="nil"/>
              <w:bottom w:val="nil"/>
              <w:right w:val="nil"/>
            </w:tcBorders>
            <w:shd w:val="clear" w:color="auto" w:fill="auto"/>
            <w:noWrap/>
            <w:vAlign w:val="bottom"/>
            <w:hideMark/>
          </w:tcPr>
          <w:p w14:paraId="7DC51227" w14:textId="77777777" w:rsidR="007B775C" w:rsidRPr="007B775C" w:rsidRDefault="007B775C" w:rsidP="007B775C">
            <w:pPr>
              <w:spacing w:line="240" w:lineRule="auto"/>
              <w:jc w:val="right"/>
              <w:rPr>
                <w:sz w:val="12"/>
                <w:szCs w:val="12"/>
              </w:rPr>
            </w:pPr>
            <w:r w:rsidRPr="007B775C">
              <w:rPr>
                <w:sz w:val="12"/>
                <w:szCs w:val="12"/>
              </w:rPr>
              <w:t>20</w:t>
            </w:r>
          </w:p>
        </w:tc>
        <w:tc>
          <w:tcPr>
            <w:tcW w:w="485" w:type="pct"/>
            <w:tcBorders>
              <w:top w:val="nil"/>
              <w:left w:val="nil"/>
              <w:bottom w:val="nil"/>
              <w:right w:val="nil"/>
            </w:tcBorders>
            <w:shd w:val="clear" w:color="auto" w:fill="auto"/>
            <w:noWrap/>
            <w:vAlign w:val="bottom"/>
            <w:hideMark/>
          </w:tcPr>
          <w:p w14:paraId="0C565689" w14:textId="77777777" w:rsidR="007B775C" w:rsidRPr="007B775C" w:rsidRDefault="007B775C" w:rsidP="007B775C">
            <w:pPr>
              <w:spacing w:line="240" w:lineRule="auto"/>
              <w:jc w:val="right"/>
              <w:rPr>
                <w:sz w:val="12"/>
                <w:szCs w:val="12"/>
              </w:rPr>
            </w:pPr>
            <w:r w:rsidRPr="007B775C">
              <w:rPr>
                <w:sz w:val="12"/>
                <w:szCs w:val="12"/>
              </w:rPr>
              <w:t>20</w:t>
            </w:r>
          </w:p>
        </w:tc>
      </w:tr>
      <w:tr w:rsidR="007B775C" w:rsidRPr="007B775C" w14:paraId="1F6BC7CA" w14:textId="77777777" w:rsidTr="00F86D0F">
        <w:trPr>
          <w:trHeight w:val="85"/>
        </w:trPr>
        <w:tc>
          <w:tcPr>
            <w:tcW w:w="3411" w:type="pct"/>
            <w:tcBorders>
              <w:top w:val="nil"/>
              <w:left w:val="nil"/>
              <w:bottom w:val="nil"/>
              <w:right w:val="nil"/>
            </w:tcBorders>
            <w:shd w:val="clear" w:color="auto" w:fill="auto"/>
            <w:vAlign w:val="bottom"/>
            <w:hideMark/>
          </w:tcPr>
          <w:p w14:paraId="7CB6719B"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7E31494E"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3D63B3C"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CAB370E"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7C43E30" w14:textId="77777777" w:rsidTr="00F86D0F">
        <w:trPr>
          <w:trHeight w:val="85"/>
        </w:trPr>
        <w:tc>
          <w:tcPr>
            <w:tcW w:w="3411" w:type="pct"/>
            <w:tcBorders>
              <w:top w:val="nil"/>
              <w:left w:val="nil"/>
              <w:bottom w:val="nil"/>
              <w:right w:val="nil"/>
            </w:tcBorders>
            <w:shd w:val="clear" w:color="000000" w:fill="EAF1F6"/>
            <w:vAlign w:val="bottom"/>
            <w:hideMark/>
          </w:tcPr>
          <w:p w14:paraId="04DC509A" w14:textId="77777777" w:rsidR="007B775C" w:rsidRPr="007B775C" w:rsidRDefault="007B775C" w:rsidP="007B775C">
            <w:pPr>
              <w:spacing w:line="240" w:lineRule="auto"/>
              <w:rPr>
                <w:b/>
                <w:bCs/>
                <w:i/>
                <w:iCs/>
                <w:sz w:val="12"/>
                <w:szCs w:val="12"/>
              </w:rPr>
            </w:pPr>
            <w:r w:rsidRPr="007B775C">
              <w:rPr>
                <w:b/>
                <w:bCs/>
                <w:i/>
                <w:iCs/>
                <w:sz w:val="12"/>
                <w:szCs w:val="12"/>
              </w:rPr>
              <w:t>Dotacje dla niepublicznych szkół podstawowych</w:t>
            </w:r>
          </w:p>
        </w:tc>
        <w:tc>
          <w:tcPr>
            <w:tcW w:w="530" w:type="pct"/>
            <w:tcBorders>
              <w:top w:val="nil"/>
              <w:left w:val="nil"/>
              <w:bottom w:val="nil"/>
              <w:right w:val="nil"/>
            </w:tcBorders>
            <w:shd w:val="clear" w:color="000000" w:fill="EAF1F6"/>
            <w:noWrap/>
            <w:vAlign w:val="bottom"/>
            <w:hideMark/>
          </w:tcPr>
          <w:p w14:paraId="130CCA9D" w14:textId="77777777" w:rsidR="007B775C" w:rsidRPr="007B775C" w:rsidRDefault="007B775C" w:rsidP="007B775C">
            <w:pPr>
              <w:spacing w:line="240" w:lineRule="auto"/>
              <w:jc w:val="center"/>
              <w:rPr>
                <w:b/>
                <w:bCs/>
                <w:i/>
                <w:iCs/>
                <w:sz w:val="12"/>
                <w:szCs w:val="12"/>
              </w:rPr>
            </w:pPr>
            <w:r w:rsidRPr="007B775C">
              <w:rPr>
                <w:b/>
                <w:bCs/>
                <w:i/>
                <w:iCs/>
                <w:sz w:val="12"/>
                <w:szCs w:val="12"/>
              </w:rPr>
              <w:t> </w:t>
            </w:r>
          </w:p>
        </w:tc>
        <w:tc>
          <w:tcPr>
            <w:tcW w:w="574" w:type="pct"/>
            <w:tcBorders>
              <w:top w:val="nil"/>
              <w:left w:val="nil"/>
              <w:bottom w:val="nil"/>
              <w:right w:val="nil"/>
            </w:tcBorders>
            <w:shd w:val="clear" w:color="000000" w:fill="EAF1F6"/>
            <w:noWrap/>
            <w:vAlign w:val="bottom"/>
            <w:hideMark/>
          </w:tcPr>
          <w:p w14:paraId="6CC59205" w14:textId="77777777" w:rsidR="007B775C" w:rsidRPr="007B775C" w:rsidRDefault="007B775C" w:rsidP="007B775C">
            <w:pPr>
              <w:spacing w:line="240" w:lineRule="auto"/>
              <w:rPr>
                <w:b/>
                <w:bCs/>
                <w:i/>
                <w:iCs/>
                <w:sz w:val="12"/>
                <w:szCs w:val="12"/>
              </w:rPr>
            </w:pPr>
            <w:r w:rsidRPr="007B775C">
              <w:rPr>
                <w:b/>
                <w:bCs/>
                <w:i/>
                <w:iCs/>
                <w:sz w:val="12"/>
                <w:szCs w:val="12"/>
              </w:rPr>
              <w:t> </w:t>
            </w:r>
          </w:p>
        </w:tc>
        <w:tc>
          <w:tcPr>
            <w:tcW w:w="485" w:type="pct"/>
            <w:tcBorders>
              <w:top w:val="nil"/>
              <w:left w:val="nil"/>
              <w:bottom w:val="nil"/>
              <w:right w:val="nil"/>
            </w:tcBorders>
            <w:shd w:val="clear" w:color="000000" w:fill="EAF1F6"/>
            <w:noWrap/>
            <w:vAlign w:val="bottom"/>
            <w:hideMark/>
          </w:tcPr>
          <w:p w14:paraId="727FB15D" w14:textId="77777777" w:rsidR="007B775C" w:rsidRPr="007B775C" w:rsidRDefault="007B775C" w:rsidP="007B775C">
            <w:pPr>
              <w:spacing w:line="240" w:lineRule="auto"/>
              <w:rPr>
                <w:b/>
                <w:bCs/>
                <w:i/>
                <w:iCs/>
                <w:sz w:val="12"/>
                <w:szCs w:val="12"/>
              </w:rPr>
            </w:pPr>
            <w:r w:rsidRPr="007B775C">
              <w:rPr>
                <w:b/>
                <w:bCs/>
                <w:i/>
                <w:iCs/>
                <w:sz w:val="12"/>
                <w:szCs w:val="12"/>
              </w:rPr>
              <w:t> </w:t>
            </w:r>
          </w:p>
        </w:tc>
      </w:tr>
      <w:tr w:rsidR="007B775C" w:rsidRPr="007B775C" w14:paraId="08CD3D1A" w14:textId="77777777" w:rsidTr="00F86D0F">
        <w:trPr>
          <w:trHeight w:val="85"/>
        </w:trPr>
        <w:tc>
          <w:tcPr>
            <w:tcW w:w="3411" w:type="pct"/>
            <w:tcBorders>
              <w:top w:val="nil"/>
              <w:left w:val="nil"/>
              <w:bottom w:val="nil"/>
              <w:right w:val="nil"/>
            </w:tcBorders>
            <w:shd w:val="clear" w:color="auto" w:fill="auto"/>
            <w:vAlign w:val="bottom"/>
            <w:hideMark/>
          </w:tcPr>
          <w:p w14:paraId="2E928597" w14:textId="77777777" w:rsidR="007B775C" w:rsidRPr="007B775C" w:rsidRDefault="007B775C" w:rsidP="007B775C">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461BB6A4"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03A81AE"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F8DAA5B"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1A4DD22F" w14:textId="77777777" w:rsidTr="00F86D0F">
        <w:trPr>
          <w:trHeight w:val="85"/>
        </w:trPr>
        <w:tc>
          <w:tcPr>
            <w:tcW w:w="3411" w:type="pct"/>
            <w:tcBorders>
              <w:top w:val="nil"/>
              <w:left w:val="nil"/>
              <w:bottom w:val="nil"/>
              <w:right w:val="nil"/>
            </w:tcBorders>
            <w:shd w:val="clear" w:color="auto" w:fill="auto"/>
            <w:vAlign w:val="bottom"/>
            <w:hideMark/>
          </w:tcPr>
          <w:p w14:paraId="44ADD255"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5B6AD015"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BBDA13A"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4DF019E"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61461106" w14:textId="77777777" w:rsidTr="00F86D0F">
        <w:trPr>
          <w:trHeight w:val="85"/>
        </w:trPr>
        <w:tc>
          <w:tcPr>
            <w:tcW w:w="3411" w:type="pct"/>
            <w:tcBorders>
              <w:top w:val="nil"/>
              <w:left w:val="nil"/>
              <w:bottom w:val="nil"/>
              <w:right w:val="nil"/>
            </w:tcBorders>
            <w:shd w:val="clear" w:color="auto" w:fill="auto"/>
            <w:vAlign w:val="bottom"/>
            <w:hideMark/>
          </w:tcPr>
          <w:p w14:paraId="36850900" w14:textId="77777777" w:rsidR="007B775C" w:rsidRPr="007B775C" w:rsidRDefault="007B775C" w:rsidP="007B775C">
            <w:pPr>
              <w:spacing w:line="240" w:lineRule="auto"/>
              <w:rPr>
                <w:sz w:val="12"/>
                <w:szCs w:val="12"/>
              </w:rPr>
            </w:pPr>
            <w:r w:rsidRPr="007B775C">
              <w:rPr>
                <w:sz w:val="12"/>
                <w:szCs w:val="12"/>
              </w:rPr>
              <w:t>Realizacja ramowego programu nauczania podstawowego etapu edukacyjnego oraz zapewnienie właściwego rozwoju, opieki i wychowania</w:t>
            </w:r>
          </w:p>
        </w:tc>
        <w:tc>
          <w:tcPr>
            <w:tcW w:w="530" w:type="pct"/>
            <w:tcBorders>
              <w:top w:val="nil"/>
              <w:left w:val="nil"/>
              <w:bottom w:val="nil"/>
              <w:right w:val="nil"/>
            </w:tcBorders>
            <w:shd w:val="clear" w:color="auto" w:fill="auto"/>
            <w:noWrap/>
            <w:vAlign w:val="bottom"/>
            <w:hideMark/>
          </w:tcPr>
          <w:p w14:paraId="28B71A1F"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1371D7EE"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1756F93"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E1D0473" w14:textId="77777777" w:rsidTr="00F86D0F">
        <w:trPr>
          <w:trHeight w:val="85"/>
        </w:trPr>
        <w:tc>
          <w:tcPr>
            <w:tcW w:w="3411" w:type="pct"/>
            <w:tcBorders>
              <w:top w:val="nil"/>
              <w:left w:val="nil"/>
              <w:bottom w:val="nil"/>
              <w:right w:val="nil"/>
            </w:tcBorders>
            <w:shd w:val="clear" w:color="auto" w:fill="auto"/>
            <w:vAlign w:val="bottom"/>
            <w:hideMark/>
          </w:tcPr>
          <w:p w14:paraId="5807FCFA"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4580EEF1"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E5B7182"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51E7FE4"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CF66C4A" w14:textId="77777777" w:rsidTr="00F86D0F">
        <w:trPr>
          <w:trHeight w:val="85"/>
        </w:trPr>
        <w:tc>
          <w:tcPr>
            <w:tcW w:w="3411" w:type="pct"/>
            <w:tcBorders>
              <w:top w:val="nil"/>
              <w:left w:val="nil"/>
              <w:bottom w:val="nil"/>
              <w:right w:val="nil"/>
            </w:tcBorders>
            <w:shd w:val="clear" w:color="auto" w:fill="auto"/>
            <w:vAlign w:val="bottom"/>
            <w:hideMark/>
          </w:tcPr>
          <w:p w14:paraId="4A409993"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2B508887"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B925AA4"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8AC16E0"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65827816" w14:textId="77777777" w:rsidTr="00F86D0F">
        <w:trPr>
          <w:trHeight w:val="85"/>
        </w:trPr>
        <w:tc>
          <w:tcPr>
            <w:tcW w:w="3411" w:type="pct"/>
            <w:tcBorders>
              <w:top w:val="nil"/>
              <w:left w:val="nil"/>
              <w:bottom w:val="nil"/>
              <w:right w:val="nil"/>
            </w:tcBorders>
            <w:shd w:val="clear" w:color="auto" w:fill="auto"/>
            <w:vAlign w:val="bottom"/>
            <w:hideMark/>
          </w:tcPr>
          <w:p w14:paraId="64A50F59" w14:textId="77777777" w:rsidR="007B775C" w:rsidRPr="007B775C" w:rsidRDefault="007B775C" w:rsidP="007B775C">
            <w:pPr>
              <w:spacing w:line="240" w:lineRule="auto"/>
              <w:rPr>
                <w:sz w:val="12"/>
                <w:szCs w:val="12"/>
              </w:rPr>
            </w:pPr>
            <w:r w:rsidRPr="007B775C">
              <w:rPr>
                <w:sz w:val="12"/>
                <w:szCs w:val="12"/>
              </w:rPr>
              <w:lastRenderedPageBreak/>
              <w:t>kwota wydatków na ucznia</w:t>
            </w:r>
          </w:p>
        </w:tc>
        <w:tc>
          <w:tcPr>
            <w:tcW w:w="530" w:type="pct"/>
            <w:tcBorders>
              <w:top w:val="nil"/>
              <w:left w:val="nil"/>
              <w:bottom w:val="nil"/>
              <w:right w:val="nil"/>
            </w:tcBorders>
            <w:shd w:val="clear" w:color="auto" w:fill="auto"/>
            <w:noWrap/>
            <w:vAlign w:val="bottom"/>
            <w:hideMark/>
          </w:tcPr>
          <w:p w14:paraId="2B4AB994" w14:textId="77777777" w:rsidR="007B775C" w:rsidRPr="007B775C" w:rsidRDefault="007B775C" w:rsidP="007B775C">
            <w:pPr>
              <w:spacing w:line="240" w:lineRule="auto"/>
              <w:jc w:val="center"/>
              <w:rPr>
                <w:sz w:val="12"/>
                <w:szCs w:val="12"/>
              </w:rPr>
            </w:pPr>
            <w:r w:rsidRPr="007B775C">
              <w:rPr>
                <w:sz w:val="12"/>
                <w:szCs w:val="12"/>
              </w:rPr>
              <w:t>zł/os.</w:t>
            </w:r>
          </w:p>
        </w:tc>
        <w:tc>
          <w:tcPr>
            <w:tcW w:w="574" w:type="pct"/>
            <w:tcBorders>
              <w:top w:val="nil"/>
              <w:left w:val="nil"/>
              <w:bottom w:val="nil"/>
              <w:right w:val="nil"/>
            </w:tcBorders>
            <w:shd w:val="clear" w:color="auto" w:fill="auto"/>
            <w:noWrap/>
            <w:vAlign w:val="bottom"/>
            <w:hideMark/>
          </w:tcPr>
          <w:p w14:paraId="6CBE19FC" w14:textId="77777777" w:rsidR="007B775C" w:rsidRPr="007B775C" w:rsidRDefault="007B775C" w:rsidP="007B775C">
            <w:pPr>
              <w:spacing w:line="240" w:lineRule="auto"/>
              <w:jc w:val="right"/>
              <w:rPr>
                <w:sz w:val="12"/>
                <w:szCs w:val="12"/>
              </w:rPr>
            </w:pPr>
            <w:r w:rsidRPr="007B775C">
              <w:rPr>
                <w:sz w:val="12"/>
                <w:szCs w:val="12"/>
              </w:rPr>
              <w:t>6 977</w:t>
            </w:r>
          </w:p>
        </w:tc>
        <w:tc>
          <w:tcPr>
            <w:tcW w:w="485" w:type="pct"/>
            <w:tcBorders>
              <w:top w:val="nil"/>
              <w:left w:val="nil"/>
              <w:bottom w:val="nil"/>
              <w:right w:val="nil"/>
            </w:tcBorders>
            <w:shd w:val="clear" w:color="auto" w:fill="auto"/>
            <w:noWrap/>
            <w:vAlign w:val="bottom"/>
            <w:hideMark/>
          </w:tcPr>
          <w:p w14:paraId="53F7D3BA" w14:textId="77777777" w:rsidR="007B775C" w:rsidRPr="007B775C" w:rsidRDefault="007B775C" w:rsidP="007B775C">
            <w:pPr>
              <w:spacing w:line="240" w:lineRule="auto"/>
              <w:jc w:val="right"/>
              <w:rPr>
                <w:sz w:val="12"/>
                <w:szCs w:val="12"/>
              </w:rPr>
            </w:pPr>
            <w:r w:rsidRPr="007B775C">
              <w:rPr>
                <w:sz w:val="12"/>
                <w:szCs w:val="12"/>
              </w:rPr>
              <w:t>17 057</w:t>
            </w:r>
          </w:p>
        </w:tc>
      </w:tr>
      <w:tr w:rsidR="007B775C" w:rsidRPr="007B775C" w14:paraId="2474E8A6" w14:textId="77777777" w:rsidTr="00F86D0F">
        <w:trPr>
          <w:trHeight w:val="85"/>
        </w:trPr>
        <w:tc>
          <w:tcPr>
            <w:tcW w:w="3411" w:type="pct"/>
            <w:tcBorders>
              <w:top w:val="nil"/>
              <w:left w:val="nil"/>
              <w:bottom w:val="nil"/>
              <w:right w:val="nil"/>
            </w:tcBorders>
            <w:shd w:val="clear" w:color="auto" w:fill="auto"/>
            <w:vAlign w:val="bottom"/>
            <w:hideMark/>
          </w:tcPr>
          <w:p w14:paraId="5945C4F3"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64A179C3"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1C925BA"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CB91C06"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15A5ED7" w14:textId="77777777" w:rsidTr="00F86D0F">
        <w:trPr>
          <w:trHeight w:val="85"/>
        </w:trPr>
        <w:tc>
          <w:tcPr>
            <w:tcW w:w="3411" w:type="pct"/>
            <w:tcBorders>
              <w:top w:val="nil"/>
              <w:left w:val="nil"/>
              <w:bottom w:val="nil"/>
              <w:right w:val="nil"/>
            </w:tcBorders>
            <w:shd w:val="clear" w:color="000000" w:fill="D5E3F2"/>
            <w:vAlign w:val="bottom"/>
            <w:hideMark/>
          </w:tcPr>
          <w:p w14:paraId="340DF34F" w14:textId="77777777" w:rsidR="007B775C" w:rsidRPr="007B775C" w:rsidRDefault="007B775C" w:rsidP="007B775C">
            <w:pPr>
              <w:spacing w:line="240" w:lineRule="auto"/>
              <w:rPr>
                <w:b/>
                <w:bCs/>
                <w:sz w:val="12"/>
                <w:szCs w:val="12"/>
              </w:rPr>
            </w:pPr>
            <w:r w:rsidRPr="007B775C">
              <w:rPr>
                <w:b/>
                <w:bCs/>
                <w:sz w:val="12"/>
                <w:szCs w:val="12"/>
              </w:rPr>
              <w:t>Prowadzenie liceów ogólnokształcących</w:t>
            </w:r>
          </w:p>
        </w:tc>
        <w:tc>
          <w:tcPr>
            <w:tcW w:w="530" w:type="pct"/>
            <w:tcBorders>
              <w:top w:val="nil"/>
              <w:left w:val="nil"/>
              <w:bottom w:val="nil"/>
              <w:right w:val="nil"/>
            </w:tcBorders>
            <w:shd w:val="clear" w:color="000000" w:fill="D5E3F2"/>
            <w:noWrap/>
            <w:vAlign w:val="bottom"/>
            <w:hideMark/>
          </w:tcPr>
          <w:p w14:paraId="163BF0B9"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D5E3F2"/>
            <w:noWrap/>
            <w:vAlign w:val="bottom"/>
            <w:hideMark/>
          </w:tcPr>
          <w:p w14:paraId="148EA694"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D5E3F2"/>
            <w:noWrap/>
            <w:vAlign w:val="bottom"/>
            <w:hideMark/>
          </w:tcPr>
          <w:p w14:paraId="3F99262D"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1E92329D" w14:textId="77777777" w:rsidTr="00F86D0F">
        <w:trPr>
          <w:trHeight w:val="85"/>
        </w:trPr>
        <w:tc>
          <w:tcPr>
            <w:tcW w:w="3411" w:type="pct"/>
            <w:tcBorders>
              <w:top w:val="nil"/>
              <w:left w:val="nil"/>
              <w:bottom w:val="nil"/>
              <w:right w:val="nil"/>
            </w:tcBorders>
            <w:shd w:val="clear" w:color="auto" w:fill="auto"/>
            <w:vAlign w:val="bottom"/>
            <w:hideMark/>
          </w:tcPr>
          <w:p w14:paraId="32F55DC9"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0A1BAF48"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32006AA"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EAC99B9"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48EB1ED" w14:textId="77777777" w:rsidTr="00F86D0F">
        <w:trPr>
          <w:trHeight w:val="85"/>
        </w:trPr>
        <w:tc>
          <w:tcPr>
            <w:tcW w:w="3411" w:type="pct"/>
            <w:tcBorders>
              <w:top w:val="nil"/>
              <w:left w:val="nil"/>
              <w:bottom w:val="nil"/>
              <w:right w:val="nil"/>
            </w:tcBorders>
            <w:shd w:val="clear" w:color="000000" w:fill="EAF1F6"/>
            <w:vAlign w:val="bottom"/>
            <w:hideMark/>
          </w:tcPr>
          <w:p w14:paraId="69AC73CB" w14:textId="77777777" w:rsidR="007B775C" w:rsidRPr="007B775C" w:rsidRDefault="007B775C" w:rsidP="007B775C">
            <w:pPr>
              <w:spacing w:line="240" w:lineRule="auto"/>
              <w:rPr>
                <w:b/>
                <w:bCs/>
                <w:i/>
                <w:iCs/>
                <w:sz w:val="12"/>
                <w:szCs w:val="12"/>
              </w:rPr>
            </w:pPr>
            <w:r w:rsidRPr="007B775C">
              <w:rPr>
                <w:b/>
                <w:bCs/>
                <w:i/>
                <w:iCs/>
                <w:sz w:val="12"/>
                <w:szCs w:val="12"/>
              </w:rPr>
              <w:t>Prowadzenie publicznych liceów ogólnokształcących</w:t>
            </w:r>
          </w:p>
        </w:tc>
        <w:tc>
          <w:tcPr>
            <w:tcW w:w="530" w:type="pct"/>
            <w:tcBorders>
              <w:top w:val="nil"/>
              <w:left w:val="nil"/>
              <w:bottom w:val="nil"/>
              <w:right w:val="nil"/>
            </w:tcBorders>
            <w:shd w:val="clear" w:color="000000" w:fill="EAF1F6"/>
            <w:noWrap/>
            <w:vAlign w:val="bottom"/>
            <w:hideMark/>
          </w:tcPr>
          <w:p w14:paraId="17E32CE2" w14:textId="77777777" w:rsidR="007B775C" w:rsidRPr="007B775C" w:rsidRDefault="007B775C" w:rsidP="007B775C">
            <w:pPr>
              <w:spacing w:line="240" w:lineRule="auto"/>
              <w:jc w:val="center"/>
              <w:rPr>
                <w:b/>
                <w:bCs/>
                <w:i/>
                <w:iCs/>
                <w:sz w:val="12"/>
                <w:szCs w:val="12"/>
              </w:rPr>
            </w:pPr>
            <w:r w:rsidRPr="007B775C">
              <w:rPr>
                <w:b/>
                <w:bCs/>
                <w:i/>
                <w:iCs/>
                <w:sz w:val="12"/>
                <w:szCs w:val="12"/>
              </w:rPr>
              <w:t> </w:t>
            </w:r>
          </w:p>
        </w:tc>
        <w:tc>
          <w:tcPr>
            <w:tcW w:w="574" w:type="pct"/>
            <w:tcBorders>
              <w:top w:val="nil"/>
              <w:left w:val="nil"/>
              <w:bottom w:val="nil"/>
              <w:right w:val="nil"/>
            </w:tcBorders>
            <w:shd w:val="clear" w:color="000000" w:fill="EAF1F6"/>
            <w:noWrap/>
            <w:vAlign w:val="bottom"/>
            <w:hideMark/>
          </w:tcPr>
          <w:p w14:paraId="013D906E" w14:textId="77777777" w:rsidR="007B775C" w:rsidRPr="007B775C" w:rsidRDefault="007B775C" w:rsidP="007B775C">
            <w:pPr>
              <w:spacing w:line="240" w:lineRule="auto"/>
              <w:rPr>
                <w:b/>
                <w:bCs/>
                <w:i/>
                <w:iCs/>
                <w:sz w:val="12"/>
                <w:szCs w:val="12"/>
              </w:rPr>
            </w:pPr>
            <w:r w:rsidRPr="007B775C">
              <w:rPr>
                <w:b/>
                <w:bCs/>
                <w:i/>
                <w:iCs/>
                <w:sz w:val="12"/>
                <w:szCs w:val="12"/>
              </w:rPr>
              <w:t> </w:t>
            </w:r>
          </w:p>
        </w:tc>
        <w:tc>
          <w:tcPr>
            <w:tcW w:w="485" w:type="pct"/>
            <w:tcBorders>
              <w:top w:val="nil"/>
              <w:left w:val="nil"/>
              <w:bottom w:val="nil"/>
              <w:right w:val="nil"/>
            </w:tcBorders>
            <w:shd w:val="clear" w:color="000000" w:fill="EAF1F6"/>
            <w:noWrap/>
            <w:vAlign w:val="bottom"/>
            <w:hideMark/>
          </w:tcPr>
          <w:p w14:paraId="31DA7386" w14:textId="77777777" w:rsidR="007B775C" w:rsidRPr="007B775C" w:rsidRDefault="007B775C" w:rsidP="007B775C">
            <w:pPr>
              <w:spacing w:line="240" w:lineRule="auto"/>
              <w:rPr>
                <w:b/>
                <w:bCs/>
                <w:i/>
                <w:iCs/>
                <w:sz w:val="12"/>
                <w:szCs w:val="12"/>
              </w:rPr>
            </w:pPr>
            <w:r w:rsidRPr="007B775C">
              <w:rPr>
                <w:b/>
                <w:bCs/>
                <w:i/>
                <w:iCs/>
                <w:sz w:val="12"/>
                <w:szCs w:val="12"/>
              </w:rPr>
              <w:t> </w:t>
            </w:r>
          </w:p>
        </w:tc>
      </w:tr>
      <w:tr w:rsidR="007B775C" w:rsidRPr="007B775C" w14:paraId="0E70D4D5" w14:textId="77777777" w:rsidTr="00F86D0F">
        <w:trPr>
          <w:trHeight w:val="85"/>
        </w:trPr>
        <w:tc>
          <w:tcPr>
            <w:tcW w:w="3411" w:type="pct"/>
            <w:tcBorders>
              <w:top w:val="nil"/>
              <w:left w:val="nil"/>
              <w:bottom w:val="nil"/>
              <w:right w:val="nil"/>
            </w:tcBorders>
            <w:shd w:val="clear" w:color="auto" w:fill="auto"/>
            <w:vAlign w:val="bottom"/>
            <w:hideMark/>
          </w:tcPr>
          <w:p w14:paraId="114C92B3" w14:textId="77777777" w:rsidR="007B775C" w:rsidRPr="007B775C" w:rsidRDefault="007B775C" w:rsidP="007B775C">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41A4A4B2"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44F23AE"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B18B8A8"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496C7BB" w14:textId="77777777" w:rsidTr="00F86D0F">
        <w:trPr>
          <w:trHeight w:val="85"/>
        </w:trPr>
        <w:tc>
          <w:tcPr>
            <w:tcW w:w="3411" w:type="pct"/>
            <w:tcBorders>
              <w:top w:val="nil"/>
              <w:left w:val="nil"/>
              <w:bottom w:val="nil"/>
              <w:right w:val="nil"/>
            </w:tcBorders>
            <w:shd w:val="clear" w:color="auto" w:fill="auto"/>
            <w:vAlign w:val="bottom"/>
            <w:hideMark/>
          </w:tcPr>
          <w:p w14:paraId="19A1B404"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6B83BF9D"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85AD2C9"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F554077"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1B2D4ACA" w14:textId="77777777" w:rsidTr="00F86D0F">
        <w:trPr>
          <w:trHeight w:val="85"/>
        </w:trPr>
        <w:tc>
          <w:tcPr>
            <w:tcW w:w="3411" w:type="pct"/>
            <w:tcBorders>
              <w:top w:val="nil"/>
              <w:left w:val="nil"/>
              <w:bottom w:val="nil"/>
              <w:right w:val="nil"/>
            </w:tcBorders>
            <w:shd w:val="clear" w:color="auto" w:fill="auto"/>
            <w:vAlign w:val="bottom"/>
            <w:hideMark/>
          </w:tcPr>
          <w:p w14:paraId="37793B1C" w14:textId="77777777" w:rsidR="007B775C" w:rsidRPr="007B775C" w:rsidRDefault="007B775C" w:rsidP="007B775C">
            <w:pPr>
              <w:spacing w:line="240" w:lineRule="auto"/>
              <w:rPr>
                <w:sz w:val="12"/>
                <w:szCs w:val="12"/>
              </w:rPr>
            </w:pPr>
            <w:r w:rsidRPr="007B775C">
              <w:rPr>
                <w:sz w:val="12"/>
                <w:szCs w:val="12"/>
              </w:rPr>
              <w:t>Realizacja ramowego programu nauczania w okresie  nauki w liceum</w:t>
            </w:r>
          </w:p>
        </w:tc>
        <w:tc>
          <w:tcPr>
            <w:tcW w:w="530" w:type="pct"/>
            <w:tcBorders>
              <w:top w:val="nil"/>
              <w:left w:val="nil"/>
              <w:bottom w:val="nil"/>
              <w:right w:val="nil"/>
            </w:tcBorders>
            <w:shd w:val="clear" w:color="auto" w:fill="auto"/>
            <w:noWrap/>
            <w:vAlign w:val="bottom"/>
            <w:hideMark/>
          </w:tcPr>
          <w:p w14:paraId="40DD6369"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083B7C81"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D240DAB"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67CBE5D" w14:textId="77777777" w:rsidTr="00F86D0F">
        <w:trPr>
          <w:trHeight w:val="85"/>
        </w:trPr>
        <w:tc>
          <w:tcPr>
            <w:tcW w:w="3411" w:type="pct"/>
            <w:tcBorders>
              <w:top w:val="nil"/>
              <w:left w:val="nil"/>
              <w:bottom w:val="nil"/>
              <w:right w:val="nil"/>
            </w:tcBorders>
            <w:shd w:val="clear" w:color="auto" w:fill="auto"/>
            <w:vAlign w:val="bottom"/>
            <w:hideMark/>
          </w:tcPr>
          <w:p w14:paraId="339AEFFD"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59F5971F"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DB374C7"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893BB14"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B411029" w14:textId="77777777" w:rsidTr="00F86D0F">
        <w:trPr>
          <w:trHeight w:val="85"/>
        </w:trPr>
        <w:tc>
          <w:tcPr>
            <w:tcW w:w="3411" w:type="pct"/>
            <w:tcBorders>
              <w:top w:val="nil"/>
              <w:left w:val="nil"/>
              <w:bottom w:val="nil"/>
              <w:right w:val="nil"/>
            </w:tcBorders>
            <w:shd w:val="clear" w:color="auto" w:fill="auto"/>
            <w:vAlign w:val="bottom"/>
            <w:hideMark/>
          </w:tcPr>
          <w:p w14:paraId="3A9FD64B"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20ECD34A"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87281C5"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BE92BC6"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6CB7CC1D" w14:textId="77777777" w:rsidTr="00F86D0F">
        <w:trPr>
          <w:trHeight w:val="85"/>
        </w:trPr>
        <w:tc>
          <w:tcPr>
            <w:tcW w:w="3411" w:type="pct"/>
            <w:tcBorders>
              <w:top w:val="nil"/>
              <w:left w:val="nil"/>
              <w:bottom w:val="nil"/>
              <w:right w:val="nil"/>
            </w:tcBorders>
            <w:shd w:val="clear" w:color="auto" w:fill="auto"/>
            <w:vAlign w:val="bottom"/>
            <w:hideMark/>
          </w:tcPr>
          <w:p w14:paraId="6A15EECD" w14:textId="77777777" w:rsidR="007B775C" w:rsidRPr="007B775C" w:rsidRDefault="007B775C" w:rsidP="007B775C">
            <w:pPr>
              <w:spacing w:line="240" w:lineRule="auto"/>
              <w:rPr>
                <w:sz w:val="12"/>
                <w:szCs w:val="12"/>
              </w:rPr>
            </w:pPr>
            <w:r w:rsidRPr="007B775C">
              <w:rPr>
                <w:sz w:val="12"/>
                <w:szCs w:val="12"/>
              </w:rPr>
              <w:t>kwota wydatków na ucznia</w:t>
            </w:r>
          </w:p>
        </w:tc>
        <w:tc>
          <w:tcPr>
            <w:tcW w:w="530" w:type="pct"/>
            <w:tcBorders>
              <w:top w:val="nil"/>
              <w:left w:val="nil"/>
              <w:bottom w:val="nil"/>
              <w:right w:val="nil"/>
            </w:tcBorders>
            <w:shd w:val="clear" w:color="auto" w:fill="auto"/>
            <w:noWrap/>
            <w:vAlign w:val="bottom"/>
            <w:hideMark/>
          </w:tcPr>
          <w:p w14:paraId="66771C9D" w14:textId="77777777" w:rsidR="007B775C" w:rsidRPr="007B775C" w:rsidRDefault="007B775C" w:rsidP="007B775C">
            <w:pPr>
              <w:spacing w:line="240" w:lineRule="auto"/>
              <w:jc w:val="center"/>
              <w:rPr>
                <w:sz w:val="12"/>
                <w:szCs w:val="12"/>
              </w:rPr>
            </w:pPr>
            <w:r w:rsidRPr="007B775C">
              <w:rPr>
                <w:sz w:val="12"/>
                <w:szCs w:val="12"/>
              </w:rPr>
              <w:t>zł/os.</w:t>
            </w:r>
          </w:p>
        </w:tc>
        <w:tc>
          <w:tcPr>
            <w:tcW w:w="574" w:type="pct"/>
            <w:tcBorders>
              <w:top w:val="nil"/>
              <w:left w:val="nil"/>
              <w:bottom w:val="nil"/>
              <w:right w:val="nil"/>
            </w:tcBorders>
            <w:shd w:val="clear" w:color="auto" w:fill="auto"/>
            <w:noWrap/>
            <w:vAlign w:val="bottom"/>
            <w:hideMark/>
          </w:tcPr>
          <w:p w14:paraId="0291B3B1" w14:textId="77777777" w:rsidR="007B775C" w:rsidRPr="007B775C" w:rsidRDefault="007B775C" w:rsidP="007B775C">
            <w:pPr>
              <w:spacing w:line="240" w:lineRule="auto"/>
              <w:jc w:val="right"/>
              <w:rPr>
                <w:sz w:val="12"/>
                <w:szCs w:val="12"/>
              </w:rPr>
            </w:pPr>
            <w:r w:rsidRPr="007B775C">
              <w:rPr>
                <w:sz w:val="12"/>
                <w:szCs w:val="12"/>
              </w:rPr>
              <w:t>12 659</w:t>
            </w:r>
          </w:p>
        </w:tc>
        <w:tc>
          <w:tcPr>
            <w:tcW w:w="485" w:type="pct"/>
            <w:tcBorders>
              <w:top w:val="nil"/>
              <w:left w:val="nil"/>
              <w:bottom w:val="nil"/>
              <w:right w:val="nil"/>
            </w:tcBorders>
            <w:shd w:val="clear" w:color="auto" w:fill="auto"/>
            <w:noWrap/>
            <w:vAlign w:val="bottom"/>
            <w:hideMark/>
          </w:tcPr>
          <w:p w14:paraId="2AA73C0F" w14:textId="77777777" w:rsidR="007B775C" w:rsidRPr="007B775C" w:rsidRDefault="007B775C" w:rsidP="007B775C">
            <w:pPr>
              <w:spacing w:line="240" w:lineRule="auto"/>
              <w:jc w:val="right"/>
              <w:rPr>
                <w:sz w:val="12"/>
                <w:szCs w:val="12"/>
              </w:rPr>
            </w:pPr>
            <w:r w:rsidRPr="007B775C">
              <w:rPr>
                <w:sz w:val="12"/>
                <w:szCs w:val="12"/>
              </w:rPr>
              <w:t>14 401</w:t>
            </w:r>
          </w:p>
        </w:tc>
      </w:tr>
      <w:tr w:rsidR="007B775C" w:rsidRPr="007B775C" w14:paraId="22405883" w14:textId="77777777" w:rsidTr="00F86D0F">
        <w:trPr>
          <w:trHeight w:val="85"/>
        </w:trPr>
        <w:tc>
          <w:tcPr>
            <w:tcW w:w="3411" w:type="pct"/>
            <w:tcBorders>
              <w:top w:val="nil"/>
              <w:left w:val="nil"/>
              <w:bottom w:val="nil"/>
              <w:right w:val="nil"/>
            </w:tcBorders>
            <w:shd w:val="clear" w:color="auto" w:fill="auto"/>
            <w:vAlign w:val="bottom"/>
            <w:hideMark/>
          </w:tcPr>
          <w:p w14:paraId="621E5C02" w14:textId="77777777" w:rsidR="007B775C" w:rsidRPr="007B775C" w:rsidRDefault="007B775C" w:rsidP="007B775C">
            <w:pPr>
              <w:spacing w:line="240" w:lineRule="auto"/>
              <w:rPr>
                <w:sz w:val="12"/>
                <w:szCs w:val="12"/>
              </w:rPr>
            </w:pPr>
            <w:r w:rsidRPr="007B775C">
              <w:rPr>
                <w:sz w:val="12"/>
                <w:szCs w:val="12"/>
              </w:rPr>
              <w:t>liczba uczniów na etat nauczyciela</w:t>
            </w:r>
          </w:p>
        </w:tc>
        <w:tc>
          <w:tcPr>
            <w:tcW w:w="530" w:type="pct"/>
            <w:tcBorders>
              <w:top w:val="nil"/>
              <w:left w:val="nil"/>
              <w:bottom w:val="nil"/>
              <w:right w:val="nil"/>
            </w:tcBorders>
            <w:shd w:val="clear" w:color="auto" w:fill="auto"/>
            <w:noWrap/>
            <w:vAlign w:val="bottom"/>
            <w:hideMark/>
          </w:tcPr>
          <w:p w14:paraId="41BCB316" w14:textId="77777777" w:rsidR="007B775C" w:rsidRPr="007B775C" w:rsidRDefault="007B775C" w:rsidP="007B775C">
            <w:pPr>
              <w:spacing w:line="240" w:lineRule="auto"/>
              <w:jc w:val="center"/>
              <w:rPr>
                <w:sz w:val="12"/>
                <w:szCs w:val="12"/>
              </w:rPr>
            </w:pPr>
            <w:r w:rsidRPr="007B775C">
              <w:rPr>
                <w:sz w:val="12"/>
                <w:szCs w:val="12"/>
              </w:rPr>
              <w:t>os.</w:t>
            </w:r>
          </w:p>
        </w:tc>
        <w:tc>
          <w:tcPr>
            <w:tcW w:w="574" w:type="pct"/>
            <w:tcBorders>
              <w:top w:val="nil"/>
              <w:left w:val="nil"/>
              <w:bottom w:val="nil"/>
              <w:right w:val="nil"/>
            </w:tcBorders>
            <w:shd w:val="clear" w:color="auto" w:fill="auto"/>
            <w:noWrap/>
            <w:vAlign w:val="bottom"/>
            <w:hideMark/>
          </w:tcPr>
          <w:p w14:paraId="7F2F1E37" w14:textId="77777777" w:rsidR="007B775C" w:rsidRPr="007B775C" w:rsidRDefault="007B775C" w:rsidP="007B775C">
            <w:pPr>
              <w:spacing w:line="240" w:lineRule="auto"/>
              <w:jc w:val="right"/>
              <w:rPr>
                <w:sz w:val="12"/>
                <w:szCs w:val="12"/>
              </w:rPr>
            </w:pPr>
            <w:r w:rsidRPr="007B775C">
              <w:rPr>
                <w:sz w:val="12"/>
                <w:szCs w:val="12"/>
              </w:rPr>
              <w:t>11</w:t>
            </w:r>
          </w:p>
        </w:tc>
        <w:tc>
          <w:tcPr>
            <w:tcW w:w="485" w:type="pct"/>
            <w:tcBorders>
              <w:top w:val="nil"/>
              <w:left w:val="nil"/>
              <w:bottom w:val="nil"/>
              <w:right w:val="nil"/>
            </w:tcBorders>
            <w:shd w:val="clear" w:color="auto" w:fill="auto"/>
            <w:noWrap/>
            <w:vAlign w:val="bottom"/>
            <w:hideMark/>
          </w:tcPr>
          <w:p w14:paraId="4DA73245" w14:textId="77777777" w:rsidR="007B775C" w:rsidRPr="007B775C" w:rsidRDefault="007B775C" w:rsidP="007B775C">
            <w:pPr>
              <w:spacing w:line="240" w:lineRule="auto"/>
              <w:jc w:val="right"/>
              <w:rPr>
                <w:sz w:val="12"/>
                <w:szCs w:val="12"/>
              </w:rPr>
            </w:pPr>
            <w:r w:rsidRPr="007B775C">
              <w:rPr>
                <w:sz w:val="12"/>
                <w:szCs w:val="12"/>
              </w:rPr>
              <w:t>12</w:t>
            </w:r>
          </w:p>
        </w:tc>
      </w:tr>
      <w:tr w:rsidR="007B775C" w:rsidRPr="007B775C" w14:paraId="7A9A20C7" w14:textId="77777777" w:rsidTr="00F86D0F">
        <w:trPr>
          <w:trHeight w:val="85"/>
        </w:trPr>
        <w:tc>
          <w:tcPr>
            <w:tcW w:w="3411" w:type="pct"/>
            <w:tcBorders>
              <w:top w:val="nil"/>
              <w:left w:val="nil"/>
              <w:bottom w:val="nil"/>
              <w:right w:val="nil"/>
            </w:tcBorders>
            <w:shd w:val="clear" w:color="auto" w:fill="auto"/>
            <w:vAlign w:val="bottom"/>
            <w:hideMark/>
          </w:tcPr>
          <w:p w14:paraId="19904C18" w14:textId="77777777" w:rsidR="007B775C" w:rsidRPr="007B775C" w:rsidRDefault="007B775C" w:rsidP="007B775C">
            <w:pPr>
              <w:spacing w:line="240" w:lineRule="auto"/>
              <w:rPr>
                <w:sz w:val="12"/>
                <w:szCs w:val="12"/>
              </w:rPr>
            </w:pPr>
            <w:r w:rsidRPr="007B775C">
              <w:rPr>
                <w:sz w:val="12"/>
                <w:szCs w:val="12"/>
              </w:rPr>
              <w:t>średnia liczba uczniów na etat pracownika niepedagogicznego</w:t>
            </w:r>
          </w:p>
        </w:tc>
        <w:tc>
          <w:tcPr>
            <w:tcW w:w="530" w:type="pct"/>
            <w:tcBorders>
              <w:top w:val="nil"/>
              <w:left w:val="nil"/>
              <w:bottom w:val="nil"/>
              <w:right w:val="nil"/>
            </w:tcBorders>
            <w:shd w:val="clear" w:color="auto" w:fill="auto"/>
            <w:noWrap/>
            <w:vAlign w:val="bottom"/>
            <w:hideMark/>
          </w:tcPr>
          <w:p w14:paraId="4FC3F887" w14:textId="77777777" w:rsidR="007B775C" w:rsidRPr="007B775C" w:rsidRDefault="007B775C" w:rsidP="007B775C">
            <w:pPr>
              <w:spacing w:line="240" w:lineRule="auto"/>
              <w:jc w:val="center"/>
              <w:rPr>
                <w:sz w:val="12"/>
                <w:szCs w:val="12"/>
              </w:rPr>
            </w:pPr>
            <w:r w:rsidRPr="007B775C">
              <w:rPr>
                <w:sz w:val="12"/>
                <w:szCs w:val="12"/>
              </w:rPr>
              <w:t>os.</w:t>
            </w:r>
          </w:p>
        </w:tc>
        <w:tc>
          <w:tcPr>
            <w:tcW w:w="574" w:type="pct"/>
            <w:tcBorders>
              <w:top w:val="nil"/>
              <w:left w:val="nil"/>
              <w:bottom w:val="nil"/>
              <w:right w:val="nil"/>
            </w:tcBorders>
            <w:shd w:val="clear" w:color="auto" w:fill="auto"/>
            <w:noWrap/>
            <w:vAlign w:val="bottom"/>
            <w:hideMark/>
          </w:tcPr>
          <w:p w14:paraId="2C223BA5" w14:textId="77777777" w:rsidR="007B775C" w:rsidRPr="007B775C" w:rsidRDefault="007B775C" w:rsidP="007B775C">
            <w:pPr>
              <w:spacing w:line="240" w:lineRule="auto"/>
              <w:jc w:val="right"/>
              <w:rPr>
                <w:sz w:val="12"/>
                <w:szCs w:val="12"/>
              </w:rPr>
            </w:pPr>
            <w:r w:rsidRPr="007B775C">
              <w:rPr>
                <w:sz w:val="12"/>
                <w:szCs w:val="12"/>
              </w:rPr>
              <w:t>59</w:t>
            </w:r>
          </w:p>
        </w:tc>
        <w:tc>
          <w:tcPr>
            <w:tcW w:w="485" w:type="pct"/>
            <w:tcBorders>
              <w:top w:val="nil"/>
              <w:left w:val="nil"/>
              <w:bottom w:val="nil"/>
              <w:right w:val="nil"/>
            </w:tcBorders>
            <w:shd w:val="clear" w:color="auto" w:fill="auto"/>
            <w:noWrap/>
            <w:vAlign w:val="bottom"/>
            <w:hideMark/>
          </w:tcPr>
          <w:p w14:paraId="3856F24C" w14:textId="77777777" w:rsidR="007B775C" w:rsidRPr="007B775C" w:rsidRDefault="007B775C" w:rsidP="007B775C">
            <w:pPr>
              <w:spacing w:line="240" w:lineRule="auto"/>
              <w:jc w:val="right"/>
              <w:rPr>
                <w:sz w:val="12"/>
                <w:szCs w:val="12"/>
              </w:rPr>
            </w:pPr>
            <w:r w:rsidRPr="007B775C">
              <w:rPr>
                <w:sz w:val="12"/>
                <w:szCs w:val="12"/>
              </w:rPr>
              <w:t>59</w:t>
            </w:r>
          </w:p>
        </w:tc>
      </w:tr>
      <w:tr w:rsidR="007B775C" w:rsidRPr="007B775C" w14:paraId="6DF3FC12" w14:textId="77777777" w:rsidTr="00F86D0F">
        <w:trPr>
          <w:trHeight w:val="85"/>
        </w:trPr>
        <w:tc>
          <w:tcPr>
            <w:tcW w:w="3411" w:type="pct"/>
            <w:tcBorders>
              <w:top w:val="nil"/>
              <w:left w:val="nil"/>
              <w:bottom w:val="nil"/>
              <w:right w:val="nil"/>
            </w:tcBorders>
            <w:shd w:val="clear" w:color="auto" w:fill="auto"/>
            <w:vAlign w:val="bottom"/>
            <w:hideMark/>
          </w:tcPr>
          <w:p w14:paraId="05E863F7" w14:textId="77777777" w:rsidR="007B775C" w:rsidRPr="007B775C" w:rsidRDefault="007B775C" w:rsidP="007B775C">
            <w:pPr>
              <w:spacing w:line="240" w:lineRule="auto"/>
              <w:rPr>
                <w:sz w:val="12"/>
                <w:szCs w:val="12"/>
              </w:rPr>
            </w:pPr>
            <w:r w:rsidRPr="007B775C">
              <w:rPr>
                <w:sz w:val="12"/>
                <w:szCs w:val="12"/>
              </w:rPr>
              <w:t>średnia liczba uczniów przypadająca na oddział</w:t>
            </w:r>
          </w:p>
        </w:tc>
        <w:tc>
          <w:tcPr>
            <w:tcW w:w="530" w:type="pct"/>
            <w:tcBorders>
              <w:top w:val="nil"/>
              <w:left w:val="nil"/>
              <w:bottom w:val="nil"/>
              <w:right w:val="nil"/>
            </w:tcBorders>
            <w:shd w:val="clear" w:color="auto" w:fill="auto"/>
            <w:noWrap/>
            <w:vAlign w:val="bottom"/>
            <w:hideMark/>
          </w:tcPr>
          <w:p w14:paraId="3F4F9CF9" w14:textId="77777777" w:rsidR="007B775C" w:rsidRPr="007B775C" w:rsidRDefault="007B775C" w:rsidP="007B775C">
            <w:pPr>
              <w:spacing w:line="240" w:lineRule="auto"/>
              <w:jc w:val="center"/>
              <w:rPr>
                <w:sz w:val="12"/>
                <w:szCs w:val="12"/>
              </w:rPr>
            </w:pPr>
            <w:r w:rsidRPr="007B775C">
              <w:rPr>
                <w:sz w:val="12"/>
                <w:szCs w:val="12"/>
              </w:rPr>
              <w:t>os.</w:t>
            </w:r>
          </w:p>
        </w:tc>
        <w:tc>
          <w:tcPr>
            <w:tcW w:w="574" w:type="pct"/>
            <w:tcBorders>
              <w:top w:val="nil"/>
              <w:left w:val="nil"/>
              <w:bottom w:val="nil"/>
              <w:right w:val="nil"/>
            </w:tcBorders>
            <w:shd w:val="clear" w:color="auto" w:fill="auto"/>
            <w:noWrap/>
            <w:vAlign w:val="bottom"/>
            <w:hideMark/>
          </w:tcPr>
          <w:p w14:paraId="6C45D6AB" w14:textId="77777777" w:rsidR="007B775C" w:rsidRPr="007B775C" w:rsidRDefault="007B775C" w:rsidP="007B775C">
            <w:pPr>
              <w:spacing w:line="240" w:lineRule="auto"/>
              <w:jc w:val="right"/>
              <w:rPr>
                <w:sz w:val="12"/>
                <w:szCs w:val="12"/>
              </w:rPr>
            </w:pPr>
            <w:r w:rsidRPr="007B775C">
              <w:rPr>
                <w:sz w:val="12"/>
                <w:szCs w:val="12"/>
              </w:rPr>
              <w:t>28</w:t>
            </w:r>
          </w:p>
        </w:tc>
        <w:tc>
          <w:tcPr>
            <w:tcW w:w="485" w:type="pct"/>
            <w:tcBorders>
              <w:top w:val="nil"/>
              <w:left w:val="nil"/>
              <w:bottom w:val="nil"/>
              <w:right w:val="nil"/>
            </w:tcBorders>
            <w:shd w:val="clear" w:color="auto" w:fill="auto"/>
            <w:noWrap/>
            <w:vAlign w:val="bottom"/>
            <w:hideMark/>
          </w:tcPr>
          <w:p w14:paraId="4E4952A2" w14:textId="77777777" w:rsidR="007B775C" w:rsidRPr="007B775C" w:rsidRDefault="007B775C" w:rsidP="007B775C">
            <w:pPr>
              <w:spacing w:line="240" w:lineRule="auto"/>
              <w:jc w:val="right"/>
              <w:rPr>
                <w:sz w:val="12"/>
                <w:szCs w:val="12"/>
              </w:rPr>
            </w:pPr>
            <w:r w:rsidRPr="007B775C">
              <w:rPr>
                <w:sz w:val="12"/>
                <w:szCs w:val="12"/>
              </w:rPr>
              <w:t>28</w:t>
            </w:r>
          </w:p>
        </w:tc>
      </w:tr>
      <w:tr w:rsidR="007B775C" w:rsidRPr="007B775C" w14:paraId="61197991" w14:textId="77777777" w:rsidTr="00F86D0F">
        <w:trPr>
          <w:trHeight w:val="85"/>
        </w:trPr>
        <w:tc>
          <w:tcPr>
            <w:tcW w:w="3411" w:type="pct"/>
            <w:tcBorders>
              <w:top w:val="nil"/>
              <w:left w:val="nil"/>
              <w:bottom w:val="nil"/>
              <w:right w:val="nil"/>
            </w:tcBorders>
            <w:shd w:val="clear" w:color="auto" w:fill="auto"/>
            <w:vAlign w:val="bottom"/>
            <w:hideMark/>
          </w:tcPr>
          <w:p w14:paraId="441A3BF8"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3D7B75A1"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45C87D7"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CD42197"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14D1E567" w14:textId="77777777" w:rsidTr="00F86D0F">
        <w:trPr>
          <w:trHeight w:val="85"/>
        </w:trPr>
        <w:tc>
          <w:tcPr>
            <w:tcW w:w="3411" w:type="pct"/>
            <w:tcBorders>
              <w:top w:val="nil"/>
              <w:left w:val="nil"/>
              <w:bottom w:val="nil"/>
              <w:right w:val="nil"/>
            </w:tcBorders>
            <w:shd w:val="clear" w:color="000000" w:fill="EAF1F6"/>
            <w:vAlign w:val="bottom"/>
            <w:hideMark/>
          </w:tcPr>
          <w:p w14:paraId="2959961B" w14:textId="77777777" w:rsidR="007B775C" w:rsidRPr="007B775C" w:rsidRDefault="007B775C" w:rsidP="007B775C">
            <w:pPr>
              <w:spacing w:line="240" w:lineRule="auto"/>
              <w:rPr>
                <w:b/>
                <w:bCs/>
                <w:i/>
                <w:iCs/>
                <w:sz w:val="12"/>
                <w:szCs w:val="12"/>
              </w:rPr>
            </w:pPr>
            <w:r w:rsidRPr="007B775C">
              <w:rPr>
                <w:b/>
                <w:bCs/>
                <w:i/>
                <w:iCs/>
                <w:sz w:val="12"/>
                <w:szCs w:val="12"/>
              </w:rPr>
              <w:t>Dotacje dla niepublicznych liceów ogólnokształcących</w:t>
            </w:r>
          </w:p>
        </w:tc>
        <w:tc>
          <w:tcPr>
            <w:tcW w:w="530" w:type="pct"/>
            <w:tcBorders>
              <w:top w:val="nil"/>
              <w:left w:val="nil"/>
              <w:bottom w:val="nil"/>
              <w:right w:val="nil"/>
            </w:tcBorders>
            <w:shd w:val="clear" w:color="000000" w:fill="EAF1F6"/>
            <w:noWrap/>
            <w:vAlign w:val="bottom"/>
            <w:hideMark/>
          </w:tcPr>
          <w:p w14:paraId="6CE048E5" w14:textId="77777777" w:rsidR="007B775C" w:rsidRPr="007B775C" w:rsidRDefault="007B775C" w:rsidP="007B775C">
            <w:pPr>
              <w:spacing w:line="240" w:lineRule="auto"/>
              <w:jc w:val="center"/>
              <w:rPr>
                <w:b/>
                <w:bCs/>
                <w:i/>
                <w:iCs/>
                <w:sz w:val="12"/>
                <w:szCs w:val="12"/>
              </w:rPr>
            </w:pPr>
            <w:r w:rsidRPr="007B775C">
              <w:rPr>
                <w:b/>
                <w:bCs/>
                <w:i/>
                <w:iCs/>
                <w:sz w:val="12"/>
                <w:szCs w:val="12"/>
              </w:rPr>
              <w:t> </w:t>
            </w:r>
          </w:p>
        </w:tc>
        <w:tc>
          <w:tcPr>
            <w:tcW w:w="574" w:type="pct"/>
            <w:tcBorders>
              <w:top w:val="nil"/>
              <w:left w:val="nil"/>
              <w:bottom w:val="nil"/>
              <w:right w:val="nil"/>
            </w:tcBorders>
            <w:shd w:val="clear" w:color="000000" w:fill="EAF1F6"/>
            <w:noWrap/>
            <w:vAlign w:val="bottom"/>
            <w:hideMark/>
          </w:tcPr>
          <w:p w14:paraId="73597725" w14:textId="77777777" w:rsidR="007B775C" w:rsidRPr="007B775C" w:rsidRDefault="007B775C" w:rsidP="007B775C">
            <w:pPr>
              <w:spacing w:line="240" w:lineRule="auto"/>
              <w:rPr>
                <w:b/>
                <w:bCs/>
                <w:i/>
                <w:iCs/>
                <w:sz w:val="12"/>
                <w:szCs w:val="12"/>
              </w:rPr>
            </w:pPr>
            <w:r w:rsidRPr="007B775C">
              <w:rPr>
                <w:b/>
                <w:bCs/>
                <w:i/>
                <w:iCs/>
                <w:sz w:val="12"/>
                <w:szCs w:val="12"/>
              </w:rPr>
              <w:t> </w:t>
            </w:r>
          </w:p>
        </w:tc>
        <w:tc>
          <w:tcPr>
            <w:tcW w:w="485" w:type="pct"/>
            <w:tcBorders>
              <w:top w:val="nil"/>
              <w:left w:val="nil"/>
              <w:bottom w:val="nil"/>
              <w:right w:val="nil"/>
            </w:tcBorders>
            <w:shd w:val="clear" w:color="000000" w:fill="EAF1F6"/>
            <w:noWrap/>
            <w:vAlign w:val="bottom"/>
            <w:hideMark/>
          </w:tcPr>
          <w:p w14:paraId="4A3CAD51" w14:textId="77777777" w:rsidR="007B775C" w:rsidRPr="007B775C" w:rsidRDefault="007B775C" w:rsidP="007B775C">
            <w:pPr>
              <w:spacing w:line="240" w:lineRule="auto"/>
              <w:rPr>
                <w:b/>
                <w:bCs/>
                <w:i/>
                <w:iCs/>
                <w:sz w:val="12"/>
                <w:szCs w:val="12"/>
              </w:rPr>
            </w:pPr>
            <w:r w:rsidRPr="007B775C">
              <w:rPr>
                <w:b/>
                <w:bCs/>
                <w:i/>
                <w:iCs/>
                <w:sz w:val="12"/>
                <w:szCs w:val="12"/>
              </w:rPr>
              <w:t> </w:t>
            </w:r>
          </w:p>
        </w:tc>
      </w:tr>
      <w:tr w:rsidR="007B775C" w:rsidRPr="007B775C" w14:paraId="43E20D0F" w14:textId="77777777" w:rsidTr="00F86D0F">
        <w:trPr>
          <w:trHeight w:val="85"/>
        </w:trPr>
        <w:tc>
          <w:tcPr>
            <w:tcW w:w="3411" w:type="pct"/>
            <w:tcBorders>
              <w:top w:val="nil"/>
              <w:left w:val="nil"/>
              <w:bottom w:val="nil"/>
              <w:right w:val="nil"/>
            </w:tcBorders>
            <w:shd w:val="clear" w:color="auto" w:fill="auto"/>
            <w:vAlign w:val="bottom"/>
            <w:hideMark/>
          </w:tcPr>
          <w:p w14:paraId="535A6640" w14:textId="77777777" w:rsidR="007B775C" w:rsidRPr="007B775C" w:rsidRDefault="007B775C" w:rsidP="007B775C">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4E118A2E"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1EED3E4"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24388C1"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7FAF3F7" w14:textId="77777777" w:rsidTr="00F86D0F">
        <w:trPr>
          <w:trHeight w:val="85"/>
        </w:trPr>
        <w:tc>
          <w:tcPr>
            <w:tcW w:w="3411" w:type="pct"/>
            <w:tcBorders>
              <w:top w:val="nil"/>
              <w:left w:val="nil"/>
              <w:bottom w:val="nil"/>
              <w:right w:val="nil"/>
            </w:tcBorders>
            <w:shd w:val="clear" w:color="auto" w:fill="auto"/>
            <w:vAlign w:val="bottom"/>
            <w:hideMark/>
          </w:tcPr>
          <w:p w14:paraId="521BD416"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10A42F74"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5BD385B"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727ABE9"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61D91E37" w14:textId="77777777" w:rsidTr="00F86D0F">
        <w:trPr>
          <w:trHeight w:val="85"/>
        </w:trPr>
        <w:tc>
          <w:tcPr>
            <w:tcW w:w="3411" w:type="pct"/>
            <w:tcBorders>
              <w:top w:val="nil"/>
              <w:left w:val="nil"/>
              <w:bottom w:val="nil"/>
              <w:right w:val="nil"/>
            </w:tcBorders>
            <w:shd w:val="clear" w:color="auto" w:fill="auto"/>
            <w:vAlign w:val="bottom"/>
            <w:hideMark/>
          </w:tcPr>
          <w:p w14:paraId="516E4144" w14:textId="77777777" w:rsidR="007B775C" w:rsidRPr="007B775C" w:rsidRDefault="007B775C" w:rsidP="007B775C">
            <w:pPr>
              <w:spacing w:line="240" w:lineRule="auto"/>
              <w:rPr>
                <w:sz w:val="12"/>
                <w:szCs w:val="12"/>
              </w:rPr>
            </w:pPr>
            <w:r w:rsidRPr="007B775C">
              <w:rPr>
                <w:sz w:val="12"/>
                <w:szCs w:val="12"/>
              </w:rPr>
              <w:t>Realizacja ramowego programu nauczania w okresie  nauki w liceum</w:t>
            </w:r>
          </w:p>
        </w:tc>
        <w:tc>
          <w:tcPr>
            <w:tcW w:w="530" w:type="pct"/>
            <w:tcBorders>
              <w:top w:val="nil"/>
              <w:left w:val="nil"/>
              <w:bottom w:val="nil"/>
              <w:right w:val="nil"/>
            </w:tcBorders>
            <w:shd w:val="clear" w:color="auto" w:fill="auto"/>
            <w:noWrap/>
            <w:vAlign w:val="bottom"/>
            <w:hideMark/>
          </w:tcPr>
          <w:p w14:paraId="0DCAB52F"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349579A2"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568001C"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E39CA32" w14:textId="77777777" w:rsidTr="00F86D0F">
        <w:trPr>
          <w:trHeight w:val="85"/>
        </w:trPr>
        <w:tc>
          <w:tcPr>
            <w:tcW w:w="3411" w:type="pct"/>
            <w:tcBorders>
              <w:top w:val="nil"/>
              <w:left w:val="nil"/>
              <w:bottom w:val="nil"/>
              <w:right w:val="nil"/>
            </w:tcBorders>
            <w:shd w:val="clear" w:color="auto" w:fill="auto"/>
            <w:vAlign w:val="bottom"/>
            <w:hideMark/>
          </w:tcPr>
          <w:p w14:paraId="61692155"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1930B5AA"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CB5F0ED"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AE8C0D0"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1C54FAB0" w14:textId="77777777" w:rsidTr="00F86D0F">
        <w:trPr>
          <w:trHeight w:val="85"/>
        </w:trPr>
        <w:tc>
          <w:tcPr>
            <w:tcW w:w="3411" w:type="pct"/>
            <w:tcBorders>
              <w:top w:val="nil"/>
              <w:left w:val="nil"/>
              <w:bottom w:val="nil"/>
              <w:right w:val="nil"/>
            </w:tcBorders>
            <w:shd w:val="clear" w:color="auto" w:fill="auto"/>
            <w:vAlign w:val="bottom"/>
            <w:hideMark/>
          </w:tcPr>
          <w:p w14:paraId="0A0EC9E4"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7463EEB1"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8C8E55A"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E137AA6"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188F25B" w14:textId="77777777" w:rsidTr="00F86D0F">
        <w:trPr>
          <w:trHeight w:val="85"/>
        </w:trPr>
        <w:tc>
          <w:tcPr>
            <w:tcW w:w="3411" w:type="pct"/>
            <w:tcBorders>
              <w:top w:val="nil"/>
              <w:left w:val="nil"/>
              <w:bottom w:val="nil"/>
              <w:right w:val="nil"/>
            </w:tcBorders>
            <w:shd w:val="clear" w:color="auto" w:fill="auto"/>
            <w:vAlign w:val="bottom"/>
            <w:hideMark/>
          </w:tcPr>
          <w:p w14:paraId="0321F740" w14:textId="77777777" w:rsidR="007B775C" w:rsidRPr="007B775C" w:rsidRDefault="007B775C" w:rsidP="007B775C">
            <w:pPr>
              <w:spacing w:line="240" w:lineRule="auto"/>
              <w:rPr>
                <w:sz w:val="12"/>
                <w:szCs w:val="12"/>
              </w:rPr>
            </w:pPr>
            <w:r w:rsidRPr="007B775C">
              <w:rPr>
                <w:sz w:val="12"/>
                <w:szCs w:val="12"/>
              </w:rPr>
              <w:t>kwota wydatków na ucznia</w:t>
            </w:r>
          </w:p>
        </w:tc>
        <w:tc>
          <w:tcPr>
            <w:tcW w:w="530" w:type="pct"/>
            <w:tcBorders>
              <w:top w:val="nil"/>
              <w:left w:val="nil"/>
              <w:bottom w:val="nil"/>
              <w:right w:val="nil"/>
            </w:tcBorders>
            <w:shd w:val="clear" w:color="auto" w:fill="auto"/>
            <w:noWrap/>
            <w:vAlign w:val="bottom"/>
            <w:hideMark/>
          </w:tcPr>
          <w:p w14:paraId="49170666" w14:textId="77777777" w:rsidR="007B775C" w:rsidRPr="007B775C" w:rsidRDefault="007B775C" w:rsidP="007B775C">
            <w:pPr>
              <w:spacing w:line="240" w:lineRule="auto"/>
              <w:jc w:val="center"/>
              <w:rPr>
                <w:sz w:val="12"/>
                <w:szCs w:val="12"/>
              </w:rPr>
            </w:pPr>
            <w:r w:rsidRPr="007B775C">
              <w:rPr>
                <w:sz w:val="12"/>
                <w:szCs w:val="12"/>
              </w:rPr>
              <w:t>zł/os.</w:t>
            </w:r>
          </w:p>
        </w:tc>
        <w:tc>
          <w:tcPr>
            <w:tcW w:w="574" w:type="pct"/>
            <w:tcBorders>
              <w:top w:val="nil"/>
              <w:left w:val="nil"/>
              <w:bottom w:val="nil"/>
              <w:right w:val="nil"/>
            </w:tcBorders>
            <w:shd w:val="clear" w:color="auto" w:fill="auto"/>
            <w:noWrap/>
            <w:vAlign w:val="bottom"/>
            <w:hideMark/>
          </w:tcPr>
          <w:p w14:paraId="135D6115" w14:textId="77777777" w:rsidR="007B775C" w:rsidRPr="007B775C" w:rsidRDefault="007B775C" w:rsidP="007B775C">
            <w:pPr>
              <w:spacing w:line="240" w:lineRule="auto"/>
              <w:jc w:val="right"/>
              <w:rPr>
                <w:sz w:val="12"/>
                <w:szCs w:val="12"/>
              </w:rPr>
            </w:pPr>
            <w:r w:rsidRPr="007B775C">
              <w:rPr>
                <w:sz w:val="12"/>
                <w:szCs w:val="12"/>
              </w:rPr>
              <w:t>7 971</w:t>
            </w:r>
          </w:p>
        </w:tc>
        <w:tc>
          <w:tcPr>
            <w:tcW w:w="485" w:type="pct"/>
            <w:tcBorders>
              <w:top w:val="nil"/>
              <w:left w:val="nil"/>
              <w:bottom w:val="nil"/>
              <w:right w:val="nil"/>
            </w:tcBorders>
            <w:shd w:val="clear" w:color="auto" w:fill="auto"/>
            <w:noWrap/>
            <w:vAlign w:val="bottom"/>
            <w:hideMark/>
          </w:tcPr>
          <w:p w14:paraId="00622DF0" w14:textId="77777777" w:rsidR="007B775C" w:rsidRPr="007B775C" w:rsidRDefault="007B775C" w:rsidP="007B775C">
            <w:pPr>
              <w:spacing w:line="240" w:lineRule="auto"/>
              <w:jc w:val="right"/>
              <w:rPr>
                <w:sz w:val="12"/>
                <w:szCs w:val="12"/>
              </w:rPr>
            </w:pPr>
            <w:r w:rsidRPr="007B775C">
              <w:rPr>
                <w:sz w:val="12"/>
                <w:szCs w:val="12"/>
              </w:rPr>
              <w:t>13 783</w:t>
            </w:r>
          </w:p>
        </w:tc>
      </w:tr>
      <w:tr w:rsidR="007B775C" w:rsidRPr="007B775C" w14:paraId="4466F8EE" w14:textId="77777777" w:rsidTr="00F86D0F">
        <w:trPr>
          <w:trHeight w:val="85"/>
        </w:trPr>
        <w:tc>
          <w:tcPr>
            <w:tcW w:w="3411" w:type="pct"/>
            <w:tcBorders>
              <w:top w:val="nil"/>
              <w:left w:val="nil"/>
              <w:bottom w:val="nil"/>
              <w:right w:val="nil"/>
            </w:tcBorders>
            <w:shd w:val="clear" w:color="auto" w:fill="auto"/>
            <w:vAlign w:val="bottom"/>
            <w:hideMark/>
          </w:tcPr>
          <w:p w14:paraId="0DC6604F"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0E6970FF"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E20A63F"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596C742"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5973253" w14:textId="77777777" w:rsidTr="00F86D0F">
        <w:trPr>
          <w:trHeight w:val="85"/>
        </w:trPr>
        <w:tc>
          <w:tcPr>
            <w:tcW w:w="3411" w:type="pct"/>
            <w:tcBorders>
              <w:top w:val="nil"/>
              <w:left w:val="nil"/>
              <w:bottom w:val="nil"/>
              <w:right w:val="nil"/>
            </w:tcBorders>
            <w:shd w:val="clear" w:color="000000" w:fill="D5E3F2"/>
            <w:vAlign w:val="bottom"/>
            <w:hideMark/>
          </w:tcPr>
          <w:p w14:paraId="3D68A704" w14:textId="77777777" w:rsidR="007B775C" w:rsidRPr="007B775C" w:rsidRDefault="007B775C" w:rsidP="007B775C">
            <w:pPr>
              <w:spacing w:line="240" w:lineRule="auto"/>
              <w:rPr>
                <w:b/>
                <w:bCs/>
                <w:sz w:val="12"/>
                <w:szCs w:val="12"/>
              </w:rPr>
            </w:pPr>
            <w:r w:rsidRPr="007B775C">
              <w:rPr>
                <w:b/>
                <w:bCs/>
                <w:sz w:val="12"/>
                <w:szCs w:val="12"/>
              </w:rPr>
              <w:t>Prowadzenie publicznych poradni psychologiczno-pedagogicznych</w:t>
            </w:r>
          </w:p>
        </w:tc>
        <w:tc>
          <w:tcPr>
            <w:tcW w:w="530" w:type="pct"/>
            <w:tcBorders>
              <w:top w:val="nil"/>
              <w:left w:val="nil"/>
              <w:bottom w:val="nil"/>
              <w:right w:val="nil"/>
            </w:tcBorders>
            <w:shd w:val="clear" w:color="000000" w:fill="D5E3F2"/>
            <w:noWrap/>
            <w:vAlign w:val="bottom"/>
            <w:hideMark/>
          </w:tcPr>
          <w:p w14:paraId="72DC1526"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D5E3F2"/>
            <w:noWrap/>
            <w:vAlign w:val="bottom"/>
            <w:hideMark/>
          </w:tcPr>
          <w:p w14:paraId="002444B3"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D5E3F2"/>
            <w:noWrap/>
            <w:vAlign w:val="bottom"/>
            <w:hideMark/>
          </w:tcPr>
          <w:p w14:paraId="0A6C3E1A"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0EB3B450" w14:textId="77777777" w:rsidTr="00F86D0F">
        <w:trPr>
          <w:trHeight w:val="85"/>
        </w:trPr>
        <w:tc>
          <w:tcPr>
            <w:tcW w:w="3411" w:type="pct"/>
            <w:tcBorders>
              <w:top w:val="nil"/>
              <w:left w:val="nil"/>
              <w:bottom w:val="nil"/>
              <w:right w:val="nil"/>
            </w:tcBorders>
            <w:shd w:val="clear" w:color="auto" w:fill="auto"/>
            <w:vAlign w:val="bottom"/>
            <w:hideMark/>
          </w:tcPr>
          <w:p w14:paraId="4472A24A"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7CC8BD15"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C0AC46B"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41E0508"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62A3FB91" w14:textId="77777777" w:rsidTr="00F86D0F">
        <w:trPr>
          <w:trHeight w:val="85"/>
        </w:trPr>
        <w:tc>
          <w:tcPr>
            <w:tcW w:w="3411" w:type="pct"/>
            <w:tcBorders>
              <w:top w:val="nil"/>
              <w:left w:val="nil"/>
              <w:bottom w:val="nil"/>
              <w:right w:val="nil"/>
            </w:tcBorders>
            <w:shd w:val="clear" w:color="auto" w:fill="auto"/>
            <w:vAlign w:val="bottom"/>
            <w:hideMark/>
          </w:tcPr>
          <w:p w14:paraId="1F192194"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2229ED4E"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D818834"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D52F594"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46246C8" w14:textId="77777777" w:rsidTr="00F86D0F">
        <w:trPr>
          <w:trHeight w:val="85"/>
        </w:trPr>
        <w:tc>
          <w:tcPr>
            <w:tcW w:w="3411" w:type="pct"/>
            <w:tcBorders>
              <w:top w:val="nil"/>
              <w:left w:val="nil"/>
              <w:bottom w:val="nil"/>
              <w:right w:val="nil"/>
            </w:tcBorders>
            <w:shd w:val="clear" w:color="auto" w:fill="auto"/>
            <w:vAlign w:val="bottom"/>
            <w:hideMark/>
          </w:tcPr>
          <w:p w14:paraId="47F6CA7C" w14:textId="77777777" w:rsidR="007B775C" w:rsidRPr="007B775C" w:rsidRDefault="007B775C" w:rsidP="007B775C">
            <w:pPr>
              <w:spacing w:line="240" w:lineRule="auto"/>
              <w:rPr>
                <w:sz w:val="12"/>
                <w:szCs w:val="12"/>
              </w:rPr>
            </w:pPr>
            <w:r w:rsidRPr="007B775C">
              <w:rPr>
                <w:sz w:val="12"/>
                <w:szCs w:val="12"/>
              </w:rPr>
              <w:t>Udzielanie pomocy psychologiczno- pedagogicznej dzieciom i młodzieży oraz rodzicom i nauczycielom związanej z wychowaniem i kształceniem dzieci i młodzieży</w:t>
            </w:r>
          </w:p>
        </w:tc>
        <w:tc>
          <w:tcPr>
            <w:tcW w:w="530" w:type="pct"/>
            <w:tcBorders>
              <w:top w:val="nil"/>
              <w:left w:val="nil"/>
              <w:bottom w:val="nil"/>
              <w:right w:val="nil"/>
            </w:tcBorders>
            <w:shd w:val="clear" w:color="auto" w:fill="auto"/>
            <w:noWrap/>
            <w:vAlign w:val="bottom"/>
            <w:hideMark/>
          </w:tcPr>
          <w:p w14:paraId="61C2C499"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07FCFB5A"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F43500A"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A377458" w14:textId="77777777" w:rsidTr="00F86D0F">
        <w:trPr>
          <w:trHeight w:val="85"/>
        </w:trPr>
        <w:tc>
          <w:tcPr>
            <w:tcW w:w="3411" w:type="pct"/>
            <w:tcBorders>
              <w:top w:val="nil"/>
              <w:left w:val="nil"/>
              <w:bottom w:val="nil"/>
              <w:right w:val="nil"/>
            </w:tcBorders>
            <w:shd w:val="clear" w:color="auto" w:fill="auto"/>
            <w:vAlign w:val="bottom"/>
            <w:hideMark/>
          </w:tcPr>
          <w:p w14:paraId="69423481"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2BE52E81"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235C516"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3D695A4"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6C186E9F" w14:textId="77777777" w:rsidTr="00F86D0F">
        <w:trPr>
          <w:trHeight w:val="85"/>
        </w:trPr>
        <w:tc>
          <w:tcPr>
            <w:tcW w:w="3411" w:type="pct"/>
            <w:tcBorders>
              <w:top w:val="nil"/>
              <w:left w:val="nil"/>
              <w:bottom w:val="nil"/>
              <w:right w:val="nil"/>
            </w:tcBorders>
            <w:shd w:val="clear" w:color="auto" w:fill="auto"/>
            <w:vAlign w:val="bottom"/>
            <w:hideMark/>
          </w:tcPr>
          <w:p w14:paraId="4C771D8C"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10B56BF0"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AFA9521"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A37DCA5"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1CB7EF5" w14:textId="77777777" w:rsidTr="00F86D0F">
        <w:trPr>
          <w:trHeight w:val="85"/>
        </w:trPr>
        <w:tc>
          <w:tcPr>
            <w:tcW w:w="3411" w:type="pct"/>
            <w:tcBorders>
              <w:top w:val="nil"/>
              <w:left w:val="nil"/>
              <w:bottom w:val="nil"/>
              <w:right w:val="nil"/>
            </w:tcBorders>
            <w:shd w:val="clear" w:color="auto" w:fill="auto"/>
            <w:vAlign w:val="bottom"/>
            <w:hideMark/>
          </w:tcPr>
          <w:p w14:paraId="0058AAF3" w14:textId="77777777" w:rsidR="007B775C" w:rsidRPr="007B775C" w:rsidRDefault="007B775C" w:rsidP="007B775C">
            <w:pPr>
              <w:spacing w:line="240" w:lineRule="auto"/>
              <w:rPr>
                <w:sz w:val="12"/>
                <w:szCs w:val="12"/>
              </w:rPr>
            </w:pPr>
            <w:r w:rsidRPr="007B775C">
              <w:rPr>
                <w:sz w:val="12"/>
                <w:szCs w:val="12"/>
              </w:rPr>
              <w:t>kwota wydatków na poradnię</w:t>
            </w:r>
          </w:p>
        </w:tc>
        <w:tc>
          <w:tcPr>
            <w:tcW w:w="530" w:type="pct"/>
            <w:tcBorders>
              <w:top w:val="nil"/>
              <w:left w:val="nil"/>
              <w:bottom w:val="nil"/>
              <w:right w:val="nil"/>
            </w:tcBorders>
            <w:shd w:val="clear" w:color="auto" w:fill="auto"/>
            <w:noWrap/>
            <w:vAlign w:val="bottom"/>
            <w:hideMark/>
          </w:tcPr>
          <w:p w14:paraId="64A2D004" w14:textId="77777777" w:rsidR="007B775C" w:rsidRPr="007B775C" w:rsidRDefault="007B775C" w:rsidP="007B775C">
            <w:pPr>
              <w:spacing w:line="240" w:lineRule="auto"/>
              <w:jc w:val="center"/>
              <w:rPr>
                <w:sz w:val="12"/>
                <w:szCs w:val="12"/>
              </w:rPr>
            </w:pPr>
            <w:r w:rsidRPr="007B775C">
              <w:rPr>
                <w:sz w:val="12"/>
                <w:szCs w:val="12"/>
              </w:rPr>
              <w:t>zł</w:t>
            </w:r>
          </w:p>
        </w:tc>
        <w:tc>
          <w:tcPr>
            <w:tcW w:w="574" w:type="pct"/>
            <w:tcBorders>
              <w:top w:val="nil"/>
              <w:left w:val="nil"/>
              <w:bottom w:val="nil"/>
              <w:right w:val="nil"/>
            </w:tcBorders>
            <w:shd w:val="clear" w:color="auto" w:fill="auto"/>
            <w:noWrap/>
            <w:vAlign w:val="bottom"/>
            <w:hideMark/>
          </w:tcPr>
          <w:p w14:paraId="55131BF2" w14:textId="77777777" w:rsidR="007B775C" w:rsidRPr="007B775C" w:rsidRDefault="007B775C" w:rsidP="007B775C">
            <w:pPr>
              <w:spacing w:line="240" w:lineRule="auto"/>
              <w:jc w:val="right"/>
              <w:rPr>
                <w:sz w:val="12"/>
                <w:szCs w:val="12"/>
              </w:rPr>
            </w:pPr>
            <w:r w:rsidRPr="007B775C">
              <w:rPr>
                <w:sz w:val="12"/>
                <w:szCs w:val="12"/>
              </w:rPr>
              <w:t>3 231 291</w:t>
            </w:r>
          </w:p>
        </w:tc>
        <w:tc>
          <w:tcPr>
            <w:tcW w:w="485" w:type="pct"/>
            <w:tcBorders>
              <w:top w:val="nil"/>
              <w:left w:val="nil"/>
              <w:bottom w:val="nil"/>
              <w:right w:val="nil"/>
            </w:tcBorders>
            <w:shd w:val="clear" w:color="auto" w:fill="auto"/>
            <w:noWrap/>
            <w:vAlign w:val="bottom"/>
            <w:hideMark/>
          </w:tcPr>
          <w:p w14:paraId="5923E9C1" w14:textId="77777777" w:rsidR="007B775C" w:rsidRPr="007B775C" w:rsidRDefault="007B775C" w:rsidP="007B775C">
            <w:pPr>
              <w:spacing w:line="240" w:lineRule="auto"/>
              <w:jc w:val="right"/>
              <w:rPr>
                <w:sz w:val="12"/>
                <w:szCs w:val="12"/>
              </w:rPr>
            </w:pPr>
            <w:r w:rsidRPr="007B775C">
              <w:rPr>
                <w:sz w:val="12"/>
                <w:szCs w:val="12"/>
              </w:rPr>
              <w:t>4 429 710</w:t>
            </w:r>
          </w:p>
        </w:tc>
      </w:tr>
      <w:tr w:rsidR="007B775C" w:rsidRPr="007B775C" w14:paraId="21B8F0EB" w14:textId="77777777" w:rsidTr="00F86D0F">
        <w:trPr>
          <w:trHeight w:val="85"/>
        </w:trPr>
        <w:tc>
          <w:tcPr>
            <w:tcW w:w="3411" w:type="pct"/>
            <w:tcBorders>
              <w:top w:val="nil"/>
              <w:left w:val="nil"/>
              <w:bottom w:val="nil"/>
              <w:right w:val="nil"/>
            </w:tcBorders>
            <w:shd w:val="clear" w:color="auto" w:fill="auto"/>
            <w:vAlign w:val="bottom"/>
            <w:hideMark/>
          </w:tcPr>
          <w:p w14:paraId="06D261C9" w14:textId="77777777" w:rsidR="007B775C" w:rsidRPr="007B775C" w:rsidRDefault="007B775C" w:rsidP="007B775C">
            <w:pPr>
              <w:spacing w:line="240" w:lineRule="auto"/>
              <w:rPr>
                <w:sz w:val="12"/>
                <w:szCs w:val="12"/>
              </w:rPr>
            </w:pPr>
            <w:r w:rsidRPr="007B775C">
              <w:rPr>
                <w:sz w:val="12"/>
                <w:szCs w:val="12"/>
              </w:rPr>
              <w:t>liczba osób w grupie wiekowej 3-19 lat., które skorzystały z pomocy poradni</w:t>
            </w:r>
          </w:p>
        </w:tc>
        <w:tc>
          <w:tcPr>
            <w:tcW w:w="530" w:type="pct"/>
            <w:tcBorders>
              <w:top w:val="nil"/>
              <w:left w:val="nil"/>
              <w:bottom w:val="nil"/>
              <w:right w:val="nil"/>
            </w:tcBorders>
            <w:shd w:val="clear" w:color="auto" w:fill="auto"/>
            <w:noWrap/>
            <w:vAlign w:val="bottom"/>
            <w:hideMark/>
          </w:tcPr>
          <w:p w14:paraId="4FFE1B42" w14:textId="77777777" w:rsidR="007B775C" w:rsidRPr="007B775C" w:rsidRDefault="007B775C" w:rsidP="007B775C">
            <w:pPr>
              <w:spacing w:line="240" w:lineRule="auto"/>
              <w:jc w:val="center"/>
              <w:rPr>
                <w:sz w:val="12"/>
                <w:szCs w:val="12"/>
              </w:rPr>
            </w:pPr>
            <w:r w:rsidRPr="007B775C">
              <w:rPr>
                <w:sz w:val="12"/>
                <w:szCs w:val="12"/>
              </w:rPr>
              <w:t>os.</w:t>
            </w:r>
          </w:p>
        </w:tc>
        <w:tc>
          <w:tcPr>
            <w:tcW w:w="574" w:type="pct"/>
            <w:tcBorders>
              <w:top w:val="nil"/>
              <w:left w:val="nil"/>
              <w:bottom w:val="nil"/>
              <w:right w:val="nil"/>
            </w:tcBorders>
            <w:shd w:val="clear" w:color="auto" w:fill="auto"/>
            <w:noWrap/>
            <w:vAlign w:val="bottom"/>
            <w:hideMark/>
          </w:tcPr>
          <w:p w14:paraId="62689881" w14:textId="77777777" w:rsidR="007B775C" w:rsidRPr="007B775C" w:rsidRDefault="007B775C" w:rsidP="007B775C">
            <w:pPr>
              <w:spacing w:line="240" w:lineRule="auto"/>
              <w:jc w:val="right"/>
              <w:rPr>
                <w:sz w:val="12"/>
                <w:szCs w:val="12"/>
              </w:rPr>
            </w:pPr>
            <w:r w:rsidRPr="007B775C">
              <w:rPr>
                <w:sz w:val="12"/>
                <w:szCs w:val="12"/>
              </w:rPr>
              <w:t>4 500</w:t>
            </w:r>
          </w:p>
        </w:tc>
        <w:tc>
          <w:tcPr>
            <w:tcW w:w="485" w:type="pct"/>
            <w:tcBorders>
              <w:top w:val="nil"/>
              <w:left w:val="nil"/>
              <w:bottom w:val="nil"/>
              <w:right w:val="nil"/>
            </w:tcBorders>
            <w:shd w:val="clear" w:color="auto" w:fill="auto"/>
            <w:noWrap/>
            <w:vAlign w:val="bottom"/>
            <w:hideMark/>
          </w:tcPr>
          <w:p w14:paraId="61AF6B6C" w14:textId="77777777" w:rsidR="007B775C" w:rsidRPr="007B775C" w:rsidRDefault="007B775C" w:rsidP="007B775C">
            <w:pPr>
              <w:spacing w:line="240" w:lineRule="auto"/>
              <w:jc w:val="right"/>
              <w:rPr>
                <w:sz w:val="12"/>
                <w:szCs w:val="12"/>
              </w:rPr>
            </w:pPr>
            <w:r w:rsidRPr="007B775C">
              <w:rPr>
                <w:sz w:val="12"/>
                <w:szCs w:val="12"/>
              </w:rPr>
              <w:t>3 561</w:t>
            </w:r>
          </w:p>
        </w:tc>
      </w:tr>
      <w:tr w:rsidR="007B775C" w:rsidRPr="007B775C" w14:paraId="4F05998E" w14:textId="77777777" w:rsidTr="00F86D0F">
        <w:trPr>
          <w:trHeight w:val="85"/>
        </w:trPr>
        <w:tc>
          <w:tcPr>
            <w:tcW w:w="3411" w:type="pct"/>
            <w:tcBorders>
              <w:top w:val="nil"/>
              <w:left w:val="nil"/>
              <w:bottom w:val="nil"/>
              <w:right w:val="nil"/>
            </w:tcBorders>
            <w:shd w:val="clear" w:color="auto" w:fill="auto"/>
            <w:vAlign w:val="bottom"/>
            <w:hideMark/>
          </w:tcPr>
          <w:p w14:paraId="4EFF2350"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2CFA99E4"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4EE93E6"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FACB0C0"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7B78A5B" w14:textId="77777777" w:rsidTr="00F86D0F">
        <w:trPr>
          <w:trHeight w:val="85"/>
        </w:trPr>
        <w:tc>
          <w:tcPr>
            <w:tcW w:w="3411" w:type="pct"/>
            <w:tcBorders>
              <w:top w:val="nil"/>
              <w:left w:val="nil"/>
              <w:bottom w:val="nil"/>
              <w:right w:val="nil"/>
            </w:tcBorders>
            <w:shd w:val="clear" w:color="000000" w:fill="D5E3F2"/>
            <w:vAlign w:val="bottom"/>
            <w:hideMark/>
          </w:tcPr>
          <w:p w14:paraId="24E0B454" w14:textId="77777777" w:rsidR="007B775C" w:rsidRPr="007B775C" w:rsidRDefault="007B775C" w:rsidP="007B775C">
            <w:pPr>
              <w:spacing w:line="240" w:lineRule="auto"/>
              <w:rPr>
                <w:b/>
                <w:bCs/>
                <w:sz w:val="12"/>
                <w:szCs w:val="12"/>
              </w:rPr>
            </w:pPr>
            <w:r w:rsidRPr="007B775C">
              <w:rPr>
                <w:b/>
                <w:bCs/>
                <w:sz w:val="12"/>
                <w:szCs w:val="12"/>
              </w:rPr>
              <w:t>Prowadzenie świetlic szkolnych</w:t>
            </w:r>
          </w:p>
        </w:tc>
        <w:tc>
          <w:tcPr>
            <w:tcW w:w="530" w:type="pct"/>
            <w:tcBorders>
              <w:top w:val="nil"/>
              <w:left w:val="nil"/>
              <w:bottom w:val="nil"/>
              <w:right w:val="nil"/>
            </w:tcBorders>
            <w:shd w:val="clear" w:color="000000" w:fill="D5E3F2"/>
            <w:noWrap/>
            <w:vAlign w:val="bottom"/>
            <w:hideMark/>
          </w:tcPr>
          <w:p w14:paraId="5B72C8E4"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D5E3F2"/>
            <w:noWrap/>
            <w:vAlign w:val="bottom"/>
            <w:hideMark/>
          </w:tcPr>
          <w:p w14:paraId="5D91AC84"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D5E3F2"/>
            <w:noWrap/>
            <w:vAlign w:val="bottom"/>
            <w:hideMark/>
          </w:tcPr>
          <w:p w14:paraId="38942E0D"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1D8CC297" w14:textId="77777777" w:rsidTr="00F86D0F">
        <w:trPr>
          <w:trHeight w:val="85"/>
        </w:trPr>
        <w:tc>
          <w:tcPr>
            <w:tcW w:w="3411" w:type="pct"/>
            <w:tcBorders>
              <w:top w:val="nil"/>
              <w:left w:val="nil"/>
              <w:bottom w:val="nil"/>
              <w:right w:val="nil"/>
            </w:tcBorders>
            <w:shd w:val="clear" w:color="auto" w:fill="auto"/>
            <w:vAlign w:val="bottom"/>
            <w:hideMark/>
          </w:tcPr>
          <w:p w14:paraId="47439289"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06596492"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E73DD80"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E0554A3"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A32B0B0" w14:textId="77777777" w:rsidTr="00F86D0F">
        <w:trPr>
          <w:trHeight w:val="85"/>
        </w:trPr>
        <w:tc>
          <w:tcPr>
            <w:tcW w:w="3411" w:type="pct"/>
            <w:tcBorders>
              <w:top w:val="nil"/>
              <w:left w:val="nil"/>
              <w:bottom w:val="nil"/>
              <w:right w:val="nil"/>
            </w:tcBorders>
            <w:shd w:val="clear" w:color="auto" w:fill="auto"/>
            <w:vAlign w:val="bottom"/>
            <w:hideMark/>
          </w:tcPr>
          <w:p w14:paraId="3C11D85F"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13A69339"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86ABBF5"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1B9A66F"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59319B2" w14:textId="77777777" w:rsidTr="00F86D0F">
        <w:trPr>
          <w:trHeight w:val="85"/>
        </w:trPr>
        <w:tc>
          <w:tcPr>
            <w:tcW w:w="3411" w:type="pct"/>
            <w:tcBorders>
              <w:top w:val="nil"/>
              <w:left w:val="nil"/>
              <w:bottom w:val="nil"/>
              <w:right w:val="nil"/>
            </w:tcBorders>
            <w:shd w:val="clear" w:color="auto" w:fill="auto"/>
            <w:vAlign w:val="bottom"/>
            <w:hideMark/>
          </w:tcPr>
          <w:p w14:paraId="45B12AE7" w14:textId="77777777" w:rsidR="007B775C" w:rsidRPr="007B775C" w:rsidRDefault="007B775C" w:rsidP="007B775C">
            <w:pPr>
              <w:spacing w:line="240" w:lineRule="auto"/>
              <w:rPr>
                <w:sz w:val="12"/>
                <w:szCs w:val="12"/>
              </w:rPr>
            </w:pPr>
            <w:r w:rsidRPr="007B775C">
              <w:rPr>
                <w:sz w:val="12"/>
                <w:szCs w:val="12"/>
              </w:rPr>
              <w:t>Pełnienie funkcji dydaktycznych, opiekuńczych, wychowawczych  wobec dzieci uczęszczających do szkół podstawowych</w:t>
            </w:r>
          </w:p>
        </w:tc>
        <w:tc>
          <w:tcPr>
            <w:tcW w:w="530" w:type="pct"/>
            <w:tcBorders>
              <w:top w:val="nil"/>
              <w:left w:val="nil"/>
              <w:bottom w:val="nil"/>
              <w:right w:val="nil"/>
            </w:tcBorders>
            <w:shd w:val="clear" w:color="auto" w:fill="auto"/>
            <w:noWrap/>
            <w:vAlign w:val="bottom"/>
            <w:hideMark/>
          </w:tcPr>
          <w:p w14:paraId="38C7A707"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5E5F797A"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FC43788"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3682E2D" w14:textId="77777777" w:rsidTr="00F86D0F">
        <w:trPr>
          <w:trHeight w:val="85"/>
        </w:trPr>
        <w:tc>
          <w:tcPr>
            <w:tcW w:w="3411" w:type="pct"/>
            <w:tcBorders>
              <w:top w:val="nil"/>
              <w:left w:val="nil"/>
              <w:bottom w:val="nil"/>
              <w:right w:val="nil"/>
            </w:tcBorders>
            <w:shd w:val="clear" w:color="auto" w:fill="auto"/>
            <w:vAlign w:val="bottom"/>
            <w:hideMark/>
          </w:tcPr>
          <w:p w14:paraId="274DB1D5"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6AAC0F12"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5CB0572"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89CD36F"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36E803A" w14:textId="77777777" w:rsidTr="00F86D0F">
        <w:trPr>
          <w:trHeight w:val="85"/>
        </w:trPr>
        <w:tc>
          <w:tcPr>
            <w:tcW w:w="3411" w:type="pct"/>
            <w:tcBorders>
              <w:top w:val="nil"/>
              <w:left w:val="nil"/>
              <w:bottom w:val="nil"/>
              <w:right w:val="nil"/>
            </w:tcBorders>
            <w:shd w:val="clear" w:color="auto" w:fill="auto"/>
            <w:vAlign w:val="bottom"/>
            <w:hideMark/>
          </w:tcPr>
          <w:p w14:paraId="7EC060EA"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3552F8DB"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B21A92C"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563DEFD"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A4C7FF2" w14:textId="77777777" w:rsidTr="00F86D0F">
        <w:trPr>
          <w:trHeight w:val="85"/>
        </w:trPr>
        <w:tc>
          <w:tcPr>
            <w:tcW w:w="3411" w:type="pct"/>
            <w:tcBorders>
              <w:top w:val="nil"/>
              <w:left w:val="nil"/>
              <w:bottom w:val="nil"/>
              <w:right w:val="nil"/>
            </w:tcBorders>
            <w:shd w:val="clear" w:color="auto" w:fill="auto"/>
            <w:vAlign w:val="bottom"/>
            <w:hideMark/>
          </w:tcPr>
          <w:p w14:paraId="013A15A1" w14:textId="77777777" w:rsidR="007B775C" w:rsidRPr="007B775C" w:rsidRDefault="007B775C" w:rsidP="007B775C">
            <w:pPr>
              <w:spacing w:line="240" w:lineRule="auto"/>
              <w:rPr>
                <w:sz w:val="12"/>
                <w:szCs w:val="12"/>
              </w:rPr>
            </w:pPr>
            <w:r w:rsidRPr="007B775C">
              <w:rPr>
                <w:sz w:val="12"/>
                <w:szCs w:val="12"/>
              </w:rPr>
              <w:t>kwota wydatków na świetlicę szkolną</w:t>
            </w:r>
          </w:p>
        </w:tc>
        <w:tc>
          <w:tcPr>
            <w:tcW w:w="530" w:type="pct"/>
            <w:tcBorders>
              <w:top w:val="nil"/>
              <w:left w:val="nil"/>
              <w:bottom w:val="nil"/>
              <w:right w:val="nil"/>
            </w:tcBorders>
            <w:shd w:val="clear" w:color="auto" w:fill="auto"/>
            <w:noWrap/>
            <w:vAlign w:val="bottom"/>
            <w:hideMark/>
          </w:tcPr>
          <w:p w14:paraId="2C5C6BD3" w14:textId="77777777" w:rsidR="007B775C" w:rsidRPr="007B775C" w:rsidRDefault="007B775C" w:rsidP="007B775C">
            <w:pPr>
              <w:spacing w:line="240" w:lineRule="auto"/>
              <w:jc w:val="center"/>
              <w:rPr>
                <w:sz w:val="12"/>
                <w:szCs w:val="12"/>
              </w:rPr>
            </w:pPr>
            <w:r w:rsidRPr="007B775C">
              <w:rPr>
                <w:sz w:val="12"/>
                <w:szCs w:val="12"/>
              </w:rPr>
              <w:t>zł</w:t>
            </w:r>
          </w:p>
        </w:tc>
        <w:tc>
          <w:tcPr>
            <w:tcW w:w="574" w:type="pct"/>
            <w:tcBorders>
              <w:top w:val="nil"/>
              <w:left w:val="nil"/>
              <w:bottom w:val="nil"/>
              <w:right w:val="nil"/>
            </w:tcBorders>
            <w:shd w:val="clear" w:color="auto" w:fill="auto"/>
            <w:noWrap/>
            <w:vAlign w:val="bottom"/>
            <w:hideMark/>
          </w:tcPr>
          <w:p w14:paraId="70A1492E" w14:textId="77777777" w:rsidR="007B775C" w:rsidRPr="007B775C" w:rsidRDefault="007B775C" w:rsidP="007B775C">
            <w:pPr>
              <w:spacing w:line="240" w:lineRule="auto"/>
              <w:jc w:val="right"/>
              <w:rPr>
                <w:sz w:val="12"/>
                <w:szCs w:val="12"/>
              </w:rPr>
            </w:pPr>
            <w:r w:rsidRPr="007B775C">
              <w:rPr>
                <w:sz w:val="12"/>
                <w:szCs w:val="12"/>
              </w:rPr>
              <w:t>753 952</w:t>
            </w:r>
          </w:p>
        </w:tc>
        <w:tc>
          <w:tcPr>
            <w:tcW w:w="485" w:type="pct"/>
            <w:tcBorders>
              <w:top w:val="nil"/>
              <w:left w:val="nil"/>
              <w:bottom w:val="nil"/>
              <w:right w:val="nil"/>
            </w:tcBorders>
            <w:shd w:val="clear" w:color="auto" w:fill="auto"/>
            <w:noWrap/>
            <w:vAlign w:val="bottom"/>
            <w:hideMark/>
          </w:tcPr>
          <w:p w14:paraId="768152A5" w14:textId="77777777" w:rsidR="007B775C" w:rsidRPr="007B775C" w:rsidRDefault="007B775C" w:rsidP="007B775C">
            <w:pPr>
              <w:spacing w:line="240" w:lineRule="auto"/>
              <w:jc w:val="right"/>
              <w:rPr>
                <w:sz w:val="12"/>
                <w:szCs w:val="12"/>
              </w:rPr>
            </w:pPr>
            <w:r w:rsidRPr="007B775C">
              <w:rPr>
                <w:sz w:val="12"/>
                <w:szCs w:val="12"/>
              </w:rPr>
              <w:t>886 518</w:t>
            </w:r>
          </w:p>
        </w:tc>
      </w:tr>
      <w:tr w:rsidR="007B775C" w:rsidRPr="007B775C" w14:paraId="0DA5ABDF" w14:textId="77777777" w:rsidTr="00F86D0F">
        <w:trPr>
          <w:trHeight w:val="85"/>
        </w:trPr>
        <w:tc>
          <w:tcPr>
            <w:tcW w:w="3411" w:type="pct"/>
            <w:tcBorders>
              <w:top w:val="nil"/>
              <w:left w:val="nil"/>
              <w:bottom w:val="nil"/>
              <w:right w:val="nil"/>
            </w:tcBorders>
            <w:shd w:val="clear" w:color="auto" w:fill="auto"/>
            <w:vAlign w:val="bottom"/>
            <w:hideMark/>
          </w:tcPr>
          <w:p w14:paraId="43D5586E" w14:textId="77777777" w:rsidR="007B775C" w:rsidRPr="007B775C" w:rsidRDefault="007B775C" w:rsidP="007B775C">
            <w:pPr>
              <w:spacing w:line="240" w:lineRule="auto"/>
              <w:rPr>
                <w:sz w:val="12"/>
                <w:szCs w:val="12"/>
              </w:rPr>
            </w:pPr>
            <w:r w:rsidRPr="007B775C">
              <w:rPr>
                <w:sz w:val="12"/>
                <w:szCs w:val="12"/>
              </w:rPr>
              <w:t>średnia liczba uczniów korzystających z zajęć prowadzonych w świetlicach szkolnych</w:t>
            </w:r>
          </w:p>
        </w:tc>
        <w:tc>
          <w:tcPr>
            <w:tcW w:w="530" w:type="pct"/>
            <w:tcBorders>
              <w:top w:val="nil"/>
              <w:left w:val="nil"/>
              <w:bottom w:val="nil"/>
              <w:right w:val="nil"/>
            </w:tcBorders>
            <w:shd w:val="clear" w:color="auto" w:fill="auto"/>
            <w:noWrap/>
            <w:vAlign w:val="bottom"/>
            <w:hideMark/>
          </w:tcPr>
          <w:p w14:paraId="6AAE54EA" w14:textId="77777777" w:rsidR="007B775C" w:rsidRPr="007B775C" w:rsidRDefault="007B775C" w:rsidP="007B775C">
            <w:pPr>
              <w:spacing w:line="240" w:lineRule="auto"/>
              <w:jc w:val="center"/>
              <w:rPr>
                <w:sz w:val="12"/>
                <w:szCs w:val="12"/>
              </w:rPr>
            </w:pPr>
            <w:r w:rsidRPr="007B775C">
              <w:rPr>
                <w:sz w:val="12"/>
                <w:szCs w:val="12"/>
              </w:rPr>
              <w:t>os.</w:t>
            </w:r>
          </w:p>
        </w:tc>
        <w:tc>
          <w:tcPr>
            <w:tcW w:w="574" w:type="pct"/>
            <w:tcBorders>
              <w:top w:val="nil"/>
              <w:left w:val="nil"/>
              <w:bottom w:val="nil"/>
              <w:right w:val="nil"/>
            </w:tcBorders>
            <w:shd w:val="clear" w:color="auto" w:fill="auto"/>
            <w:noWrap/>
            <w:vAlign w:val="bottom"/>
            <w:hideMark/>
          </w:tcPr>
          <w:p w14:paraId="3CFC96DC" w14:textId="77777777" w:rsidR="007B775C" w:rsidRPr="007B775C" w:rsidRDefault="007B775C" w:rsidP="007B775C">
            <w:pPr>
              <w:spacing w:line="240" w:lineRule="auto"/>
              <w:jc w:val="right"/>
              <w:rPr>
                <w:sz w:val="12"/>
                <w:szCs w:val="12"/>
              </w:rPr>
            </w:pPr>
            <w:r w:rsidRPr="007B775C">
              <w:rPr>
                <w:sz w:val="12"/>
                <w:szCs w:val="12"/>
              </w:rPr>
              <w:t>1 578</w:t>
            </w:r>
          </w:p>
        </w:tc>
        <w:tc>
          <w:tcPr>
            <w:tcW w:w="485" w:type="pct"/>
            <w:tcBorders>
              <w:top w:val="nil"/>
              <w:left w:val="nil"/>
              <w:bottom w:val="nil"/>
              <w:right w:val="nil"/>
            </w:tcBorders>
            <w:shd w:val="clear" w:color="auto" w:fill="auto"/>
            <w:noWrap/>
            <w:vAlign w:val="bottom"/>
            <w:hideMark/>
          </w:tcPr>
          <w:p w14:paraId="41344772" w14:textId="77777777" w:rsidR="007B775C" w:rsidRPr="007B775C" w:rsidRDefault="007B775C" w:rsidP="007B775C">
            <w:pPr>
              <w:spacing w:line="240" w:lineRule="auto"/>
              <w:jc w:val="right"/>
              <w:rPr>
                <w:sz w:val="12"/>
                <w:szCs w:val="12"/>
              </w:rPr>
            </w:pPr>
            <w:r w:rsidRPr="007B775C">
              <w:rPr>
                <w:sz w:val="12"/>
                <w:szCs w:val="12"/>
              </w:rPr>
              <w:t>1 406</w:t>
            </w:r>
          </w:p>
        </w:tc>
      </w:tr>
      <w:tr w:rsidR="007B775C" w:rsidRPr="007B775C" w14:paraId="010CF126" w14:textId="77777777" w:rsidTr="00F86D0F">
        <w:trPr>
          <w:trHeight w:val="85"/>
        </w:trPr>
        <w:tc>
          <w:tcPr>
            <w:tcW w:w="3411" w:type="pct"/>
            <w:tcBorders>
              <w:top w:val="nil"/>
              <w:left w:val="nil"/>
              <w:bottom w:val="nil"/>
              <w:right w:val="nil"/>
            </w:tcBorders>
            <w:shd w:val="clear" w:color="auto" w:fill="auto"/>
            <w:vAlign w:val="bottom"/>
            <w:hideMark/>
          </w:tcPr>
          <w:p w14:paraId="27BF3A1E" w14:textId="77777777" w:rsidR="007B775C" w:rsidRPr="007B775C" w:rsidRDefault="007B775C" w:rsidP="007B775C">
            <w:pPr>
              <w:spacing w:line="240" w:lineRule="auto"/>
              <w:rPr>
                <w:sz w:val="12"/>
                <w:szCs w:val="12"/>
              </w:rPr>
            </w:pPr>
            <w:r w:rsidRPr="007B775C">
              <w:rPr>
                <w:sz w:val="12"/>
                <w:szCs w:val="12"/>
              </w:rPr>
              <w:t>udział uczniów korzystających z zajęć prowadzonych w świetlicach szkolnych w stosunku do ogólnej liczby uczniów w szkołach podstawowych</w:t>
            </w:r>
          </w:p>
        </w:tc>
        <w:tc>
          <w:tcPr>
            <w:tcW w:w="530" w:type="pct"/>
            <w:tcBorders>
              <w:top w:val="nil"/>
              <w:left w:val="nil"/>
              <w:bottom w:val="nil"/>
              <w:right w:val="nil"/>
            </w:tcBorders>
            <w:shd w:val="clear" w:color="auto" w:fill="auto"/>
            <w:noWrap/>
            <w:vAlign w:val="bottom"/>
            <w:hideMark/>
          </w:tcPr>
          <w:p w14:paraId="6E255BE6" w14:textId="77777777" w:rsidR="007B775C" w:rsidRPr="007B775C" w:rsidRDefault="007B775C" w:rsidP="007B775C">
            <w:pPr>
              <w:spacing w:line="240" w:lineRule="auto"/>
              <w:jc w:val="center"/>
              <w:rPr>
                <w:sz w:val="12"/>
                <w:szCs w:val="12"/>
              </w:rPr>
            </w:pPr>
            <w:r w:rsidRPr="007B775C">
              <w:rPr>
                <w:sz w:val="12"/>
                <w:szCs w:val="12"/>
              </w:rPr>
              <w:t>%</w:t>
            </w:r>
          </w:p>
        </w:tc>
        <w:tc>
          <w:tcPr>
            <w:tcW w:w="574" w:type="pct"/>
            <w:tcBorders>
              <w:top w:val="nil"/>
              <w:left w:val="nil"/>
              <w:bottom w:val="nil"/>
              <w:right w:val="nil"/>
            </w:tcBorders>
            <w:shd w:val="clear" w:color="auto" w:fill="auto"/>
            <w:noWrap/>
            <w:vAlign w:val="bottom"/>
            <w:hideMark/>
          </w:tcPr>
          <w:p w14:paraId="2A437FF1" w14:textId="77777777" w:rsidR="007B775C" w:rsidRPr="007B775C" w:rsidRDefault="007B775C" w:rsidP="007B775C">
            <w:pPr>
              <w:spacing w:line="240" w:lineRule="auto"/>
              <w:jc w:val="right"/>
              <w:rPr>
                <w:sz w:val="12"/>
                <w:szCs w:val="12"/>
              </w:rPr>
            </w:pPr>
            <w:r w:rsidRPr="007B775C">
              <w:rPr>
                <w:sz w:val="12"/>
                <w:szCs w:val="12"/>
              </w:rPr>
              <w:t>54,5</w:t>
            </w:r>
          </w:p>
        </w:tc>
        <w:tc>
          <w:tcPr>
            <w:tcW w:w="485" w:type="pct"/>
            <w:tcBorders>
              <w:top w:val="nil"/>
              <w:left w:val="nil"/>
              <w:bottom w:val="nil"/>
              <w:right w:val="nil"/>
            </w:tcBorders>
            <w:shd w:val="clear" w:color="auto" w:fill="auto"/>
            <w:noWrap/>
            <w:vAlign w:val="bottom"/>
            <w:hideMark/>
          </w:tcPr>
          <w:p w14:paraId="7A8FFDEA" w14:textId="77777777" w:rsidR="007B775C" w:rsidRPr="007B775C" w:rsidRDefault="007B775C" w:rsidP="007B775C">
            <w:pPr>
              <w:spacing w:line="240" w:lineRule="auto"/>
              <w:jc w:val="right"/>
              <w:rPr>
                <w:sz w:val="12"/>
                <w:szCs w:val="12"/>
              </w:rPr>
            </w:pPr>
            <w:r w:rsidRPr="007B775C">
              <w:rPr>
                <w:sz w:val="12"/>
                <w:szCs w:val="12"/>
              </w:rPr>
              <w:t>48,4</w:t>
            </w:r>
          </w:p>
        </w:tc>
      </w:tr>
      <w:tr w:rsidR="007B775C" w:rsidRPr="007B775C" w14:paraId="61D49953" w14:textId="77777777" w:rsidTr="00F86D0F">
        <w:trPr>
          <w:trHeight w:val="85"/>
        </w:trPr>
        <w:tc>
          <w:tcPr>
            <w:tcW w:w="3411" w:type="pct"/>
            <w:tcBorders>
              <w:top w:val="nil"/>
              <w:left w:val="nil"/>
              <w:bottom w:val="nil"/>
              <w:right w:val="nil"/>
            </w:tcBorders>
            <w:shd w:val="clear" w:color="auto" w:fill="auto"/>
            <w:vAlign w:val="bottom"/>
            <w:hideMark/>
          </w:tcPr>
          <w:p w14:paraId="688BEB16"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5AC6923E"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EE5455E"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CA2EFC2"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63580D6D" w14:textId="77777777" w:rsidTr="00F86D0F">
        <w:trPr>
          <w:trHeight w:val="85"/>
        </w:trPr>
        <w:tc>
          <w:tcPr>
            <w:tcW w:w="3411" w:type="pct"/>
            <w:tcBorders>
              <w:top w:val="nil"/>
              <w:left w:val="nil"/>
              <w:bottom w:val="nil"/>
              <w:right w:val="nil"/>
            </w:tcBorders>
            <w:shd w:val="clear" w:color="000000" w:fill="D5E3F2"/>
            <w:vAlign w:val="bottom"/>
            <w:hideMark/>
          </w:tcPr>
          <w:p w14:paraId="340AF9AB" w14:textId="77777777" w:rsidR="007B775C" w:rsidRPr="007B775C" w:rsidRDefault="007B775C" w:rsidP="007B775C">
            <w:pPr>
              <w:spacing w:line="240" w:lineRule="auto"/>
              <w:rPr>
                <w:b/>
                <w:bCs/>
                <w:sz w:val="12"/>
                <w:szCs w:val="12"/>
              </w:rPr>
            </w:pPr>
            <w:r w:rsidRPr="007B775C">
              <w:rPr>
                <w:b/>
                <w:bCs/>
                <w:sz w:val="12"/>
                <w:szCs w:val="12"/>
              </w:rPr>
              <w:t>Prowadzenie placówek wychowania pozaszkolnego</w:t>
            </w:r>
          </w:p>
        </w:tc>
        <w:tc>
          <w:tcPr>
            <w:tcW w:w="530" w:type="pct"/>
            <w:tcBorders>
              <w:top w:val="nil"/>
              <w:left w:val="nil"/>
              <w:bottom w:val="nil"/>
              <w:right w:val="nil"/>
            </w:tcBorders>
            <w:shd w:val="clear" w:color="000000" w:fill="D5E3F2"/>
            <w:noWrap/>
            <w:vAlign w:val="bottom"/>
            <w:hideMark/>
          </w:tcPr>
          <w:p w14:paraId="2418D9E8"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D5E3F2"/>
            <w:noWrap/>
            <w:vAlign w:val="bottom"/>
            <w:hideMark/>
          </w:tcPr>
          <w:p w14:paraId="686C6961"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D5E3F2"/>
            <w:noWrap/>
            <w:vAlign w:val="bottom"/>
            <w:hideMark/>
          </w:tcPr>
          <w:p w14:paraId="22138EC0"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4AE66B72" w14:textId="77777777" w:rsidTr="00F86D0F">
        <w:trPr>
          <w:trHeight w:val="85"/>
        </w:trPr>
        <w:tc>
          <w:tcPr>
            <w:tcW w:w="3411" w:type="pct"/>
            <w:tcBorders>
              <w:top w:val="nil"/>
              <w:left w:val="nil"/>
              <w:bottom w:val="nil"/>
              <w:right w:val="nil"/>
            </w:tcBorders>
            <w:shd w:val="clear" w:color="auto" w:fill="auto"/>
            <w:vAlign w:val="bottom"/>
            <w:hideMark/>
          </w:tcPr>
          <w:p w14:paraId="4407F8D9"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00E2660B"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87152DF"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E84E231"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276C94C" w14:textId="77777777" w:rsidTr="00F86D0F">
        <w:trPr>
          <w:trHeight w:val="85"/>
        </w:trPr>
        <w:tc>
          <w:tcPr>
            <w:tcW w:w="3411" w:type="pct"/>
            <w:tcBorders>
              <w:top w:val="nil"/>
              <w:left w:val="nil"/>
              <w:bottom w:val="nil"/>
              <w:right w:val="nil"/>
            </w:tcBorders>
            <w:shd w:val="clear" w:color="000000" w:fill="EAF1F6"/>
            <w:vAlign w:val="bottom"/>
            <w:hideMark/>
          </w:tcPr>
          <w:p w14:paraId="04B4DD64" w14:textId="77777777" w:rsidR="007B775C" w:rsidRPr="007B775C" w:rsidRDefault="007B775C" w:rsidP="007B775C">
            <w:pPr>
              <w:spacing w:line="240" w:lineRule="auto"/>
              <w:rPr>
                <w:b/>
                <w:bCs/>
                <w:i/>
                <w:iCs/>
                <w:sz w:val="12"/>
                <w:szCs w:val="12"/>
              </w:rPr>
            </w:pPr>
            <w:r w:rsidRPr="007B775C">
              <w:rPr>
                <w:b/>
                <w:bCs/>
                <w:i/>
                <w:iCs/>
                <w:sz w:val="12"/>
                <w:szCs w:val="12"/>
              </w:rPr>
              <w:t>Prowadzenie publicznych placówek wychowania pozaszkolnego</w:t>
            </w:r>
          </w:p>
        </w:tc>
        <w:tc>
          <w:tcPr>
            <w:tcW w:w="530" w:type="pct"/>
            <w:tcBorders>
              <w:top w:val="nil"/>
              <w:left w:val="nil"/>
              <w:bottom w:val="nil"/>
              <w:right w:val="nil"/>
            </w:tcBorders>
            <w:shd w:val="clear" w:color="000000" w:fill="EAF1F6"/>
            <w:noWrap/>
            <w:vAlign w:val="bottom"/>
            <w:hideMark/>
          </w:tcPr>
          <w:p w14:paraId="299E0B2A" w14:textId="77777777" w:rsidR="007B775C" w:rsidRPr="007B775C" w:rsidRDefault="007B775C" w:rsidP="007B775C">
            <w:pPr>
              <w:spacing w:line="240" w:lineRule="auto"/>
              <w:jc w:val="center"/>
              <w:rPr>
                <w:b/>
                <w:bCs/>
                <w:i/>
                <w:iCs/>
                <w:sz w:val="12"/>
                <w:szCs w:val="12"/>
              </w:rPr>
            </w:pPr>
            <w:r w:rsidRPr="007B775C">
              <w:rPr>
                <w:b/>
                <w:bCs/>
                <w:i/>
                <w:iCs/>
                <w:sz w:val="12"/>
                <w:szCs w:val="12"/>
              </w:rPr>
              <w:t> </w:t>
            </w:r>
          </w:p>
        </w:tc>
        <w:tc>
          <w:tcPr>
            <w:tcW w:w="574" w:type="pct"/>
            <w:tcBorders>
              <w:top w:val="nil"/>
              <w:left w:val="nil"/>
              <w:bottom w:val="nil"/>
              <w:right w:val="nil"/>
            </w:tcBorders>
            <w:shd w:val="clear" w:color="000000" w:fill="EAF1F6"/>
            <w:noWrap/>
            <w:vAlign w:val="bottom"/>
            <w:hideMark/>
          </w:tcPr>
          <w:p w14:paraId="2F1F08D3" w14:textId="77777777" w:rsidR="007B775C" w:rsidRPr="007B775C" w:rsidRDefault="007B775C" w:rsidP="007B775C">
            <w:pPr>
              <w:spacing w:line="240" w:lineRule="auto"/>
              <w:rPr>
                <w:b/>
                <w:bCs/>
                <w:i/>
                <w:iCs/>
                <w:sz w:val="12"/>
                <w:szCs w:val="12"/>
              </w:rPr>
            </w:pPr>
            <w:r w:rsidRPr="007B775C">
              <w:rPr>
                <w:b/>
                <w:bCs/>
                <w:i/>
                <w:iCs/>
                <w:sz w:val="12"/>
                <w:szCs w:val="12"/>
              </w:rPr>
              <w:t> </w:t>
            </w:r>
          </w:p>
        </w:tc>
        <w:tc>
          <w:tcPr>
            <w:tcW w:w="485" w:type="pct"/>
            <w:tcBorders>
              <w:top w:val="nil"/>
              <w:left w:val="nil"/>
              <w:bottom w:val="nil"/>
              <w:right w:val="nil"/>
            </w:tcBorders>
            <w:shd w:val="clear" w:color="000000" w:fill="EAF1F6"/>
            <w:noWrap/>
            <w:vAlign w:val="bottom"/>
            <w:hideMark/>
          </w:tcPr>
          <w:p w14:paraId="54A253D4" w14:textId="77777777" w:rsidR="007B775C" w:rsidRPr="007B775C" w:rsidRDefault="007B775C" w:rsidP="007B775C">
            <w:pPr>
              <w:spacing w:line="240" w:lineRule="auto"/>
              <w:rPr>
                <w:b/>
                <w:bCs/>
                <w:i/>
                <w:iCs/>
                <w:sz w:val="12"/>
                <w:szCs w:val="12"/>
              </w:rPr>
            </w:pPr>
            <w:r w:rsidRPr="007B775C">
              <w:rPr>
                <w:b/>
                <w:bCs/>
                <w:i/>
                <w:iCs/>
                <w:sz w:val="12"/>
                <w:szCs w:val="12"/>
              </w:rPr>
              <w:t> </w:t>
            </w:r>
          </w:p>
        </w:tc>
      </w:tr>
      <w:tr w:rsidR="007B775C" w:rsidRPr="007B775C" w14:paraId="26D7FA73" w14:textId="77777777" w:rsidTr="00F86D0F">
        <w:trPr>
          <w:trHeight w:val="85"/>
        </w:trPr>
        <w:tc>
          <w:tcPr>
            <w:tcW w:w="3411" w:type="pct"/>
            <w:tcBorders>
              <w:top w:val="nil"/>
              <w:left w:val="nil"/>
              <w:bottom w:val="nil"/>
              <w:right w:val="nil"/>
            </w:tcBorders>
            <w:shd w:val="clear" w:color="auto" w:fill="auto"/>
            <w:vAlign w:val="bottom"/>
            <w:hideMark/>
          </w:tcPr>
          <w:p w14:paraId="52156E48" w14:textId="77777777" w:rsidR="007B775C" w:rsidRPr="007B775C" w:rsidRDefault="007B775C" w:rsidP="007B775C">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1B349BCC"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C499A34"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EADA677"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1F6B50F2" w14:textId="77777777" w:rsidTr="00F86D0F">
        <w:trPr>
          <w:trHeight w:val="85"/>
        </w:trPr>
        <w:tc>
          <w:tcPr>
            <w:tcW w:w="3411" w:type="pct"/>
            <w:tcBorders>
              <w:top w:val="nil"/>
              <w:left w:val="nil"/>
              <w:bottom w:val="nil"/>
              <w:right w:val="nil"/>
            </w:tcBorders>
            <w:shd w:val="clear" w:color="auto" w:fill="auto"/>
            <w:vAlign w:val="bottom"/>
            <w:hideMark/>
          </w:tcPr>
          <w:p w14:paraId="46AFD1BD"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620E0FD5"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08245DB"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0BEB67B"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3636BE6" w14:textId="77777777" w:rsidTr="00F86D0F">
        <w:trPr>
          <w:trHeight w:val="85"/>
        </w:trPr>
        <w:tc>
          <w:tcPr>
            <w:tcW w:w="3411" w:type="pct"/>
            <w:tcBorders>
              <w:top w:val="nil"/>
              <w:left w:val="nil"/>
              <w:bottom w:val="nil"/>
              <w:right w:val="nil"/>
            </w:tcBorders>
            <w:shd w:val="clear" w:color="auto" w:fill="auto"/>
            <w:vAlign w:val="bottom"/>
            <w:hideMark/>
          </w:tcPr>
          <w:p w14:paraId="730D1998" w14:textId="77777777" w:rsidR="007B775C" w:rsidRPr="007B775C" w:rsidRDefault="007B775C" w:rsidP="007B775C">
            <w:pPr>
              <w:spacing w:line="240" w:lineRule="auto"/>
              <w:rPr>
                <w:sz w:val="12"/>
                <w:szCs w:val="12"/>
              </w:rPr>
            </w:pPr>
            <w:r w:rsidRPr="007B775C">
              <w:rPr>
                <w:sz w:val="12"/>
                <w:szCs w:val="12"/>
              </w:rPr>
              <w:t>Aktywizacja edukacyjna i artystyczna dzieci i młodzieży</w:t>
            </w:r>
          </w:p>
        </w:tc>
        <w:tc>
          <w:tcPr>
            <w:tcW w:w="530" w:type="pct"/>
            <w:tcBorders>
              <w:top w:val="nil"/>
              <w:left w:val="nil"/>
              <w:bottom w:val="nil"/>
              <w:right w:val="nil"/>
            </w:tcBorders>
            <w:shd w:val="clear" w:color="auto" w:fill="auto"/>
            <w:noWrap/>
            <w:vAlign w:val="bottom"/>
            <w:hideMark/>
          </w:tcPr>
          <w:p w14:paraId="589BD993"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6DF6B1E5"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C1381B3"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CDD14F5" w14:textId="77777777" w:rsidTr="00F86D0F">
        <w:trPr>
          <w:trHeight w:val="85"/>
        </w:trPr>
        <w:tc>
          <w:tcPr>
            <w:tcW w:w="3411" w:type="pct"/>
            <w:tcBorders>
              <w:top w:val="nil"/>
              <w:left w:val="nil"/>
              <w:bottom w:val="nil"/>
              <w:right w:val="nil"/>
            </w:tcBorders>
            <w:shd w:val="clear" w:color="auto" w:fill="auto"/>
            <w:vAlign w:val="bottom"/>
            <w:hideMark/>
          </w:tcPr>
          <w:p w14:paraId="182F0F0E"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60613DE9"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D910BD5"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07FAB58"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9E97E70" w14:textId="77777777" w:rsidTr="00F86D0F">
        <w:trPr>
          <w:trHeight w:val="85"/>
        </w:trPr>
        <w:tc>
          <w:tcPr>
            <w:tcW w:w="3411" w:type="pct"/>
            <w:tcBorders>
              <w:top w:val="nil"/>
              <w:left w:val="nil"/>
              <w:bottom w:val="nil"/>
              <w:right w:val="nil"/>
            </w:tcBorders>
            <w:shd w:val="clear" w:color="auto" w:fill="auto"/>
            <w:vAlign w:val="bottom"/>
            <w:hideMark/>
          </w:tcPr>
          <w:p w14:paraId="1879A125"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0D27CD61"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AFEB9E9"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92EF7E9"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0D6791E" w14:textId="77777777" w:rsidTr="00F86D0F">
        <w:trPr>
          <w:trHeight w:val="85"/>
        </w:trPr>
        <w:tc>
          <w:tcPr>
            <w:tcW w:w="3411" w:type="pct"/>
            <w:tcBorders>
              <w:top w:val="nil"/>
              <w:left w:val="nil"/>
              <w:bottom w:val="nil"/>
              <w:right w:val="nil"/>
            </w:tcBorders>
            <w:shd w:val="clear" w:color="auto" w:fill="auto"/>
            <w:vAlign w:val="bottom"/>
            <w:hideMark/>
          </w:tcPr>
          <w:p w14:paraId="5DA44B87" w14:textId="77777777" w:rsidR="007B775C" w:rsidRPr="007B775C" w:rsidRDefault="007B775C" w:rsidP="007B775C">
            <w:pPr>
              <w:spacing w:line="240" w:lineRule="auto"/>
              <w:rPr>
                <w:sz w:val="12"/>
                <w:szCs w:val="12"/>
              </w:rPr>
            </w:pPr>
            <w:r w:rsidRPr="007B775C">
              <w:rPr>
                <w:sz w:val="12"/>
                <w:szCs w:val="12"/>
              </w:rPr>
              <w:t>liczba dzieci uczestniczących w zajęciach</w:t>
            </w:r>
          </w:p>
        </w:tc>
        <w:tc>
          <w:tcPr>
            <w:tcW w:w="530" w:type="pct"/>
            <w:tcBorders>
              <w:top w:val="nil"/>
              <w:left w:val="nil"/>
              <w:bottom w:val="nil"/>
              <w:right w:val="nil"/>
            </w:tcBorders>
            <w:shd w:val="clear" w:color="auto" w:fill="auto"/>
            <w:noWrap/>
            <w:vAlign w:val="bottom"/>
            <w:hideMark/>
          </w:tcPr>
          <w:p w14:paraId="02F266C5" w14:textId="77777777" w:rsidR="007B775C" w:rsidRPr="007B775C" w:rsidRDefault="007B775C" w:rsidP="007B775C">
            <w:pPr>
              <w:spacing w:line="240" w:lineRule="auto"/>
              <w:jc w:val="center"/>
              <w:rPr>
                <w:sz w:val="12"/>
                <w:szCs w:val="12"/>
              </w:rPr>
            </w:pPr>
            <w:r w:rsidRPr="007B775C">
              <w:rPr>
                <w:sz w:val="12"/>
                <w:szCs w:val="12"/>
              </w:rPr>
              <w:t>os.</w:t>
            </w:r>
          </w:p>
        </w:tc>
        <w:tc>
          <w:tcPr>
            <w:tcW w:w="574" w:type="pct"/>
            <w:tcBorders>
              <w:top w:val="nil"/>
              <w:left w:val="nil"/>
              <w:bottom w:val="nil"/>
              <w:right w:val="nil"/>
            </w:tcBorders>
            <w:shd w:val="clear" w:color="auto" w:fill="auto"/>
            <w:noWrap/>
            <w:vAlign w:val="bottom"/>
            <w:hideMark/>
          </w:tcPr>
          <w:p w14:paraId="285D362F" w14:textId="77777777" w:rsidR="007B775C" w:rsidRPr="007B775C" w:rsidRDefault="007B775C" w:rsidP="007B775C">
            <w:pPr>
              <w:spacing w:line="240" w:lineRule="auto"/>
              <w:jc w:val="right"/>
              <w:rPr>
                <w:sz w:val="12"/>
                <w:szCs w:val="12"/>
              </w:rPr>
            </w:pPr>
            <w:r w:rsidRPr="007B775C">
              <w:rPr>
                <w:sz w:val="12"/>
                <w:szCs w:val="12"/>
              </w:rPr>
              <w:t>1 350</w:t>
            </w:r>
          </w:p>
        </w:tc>
        <w:tc>
          <w:tcPr>
            <w:tcW w:w="485" w:type="pct"/>
            <w:tcBorders>
              <w:top w:val="nil"/>
              <w:left w:val="nil"/>
              <w:bottom w:val="nil"/>
              <w:right w:val="nil"/>
            </w:tcBorders>
            <w:shd w:val="clear" w:color="auto" w:fill="auto"/>
            <w:noWrap/>
            <w:vAlign w:val="bottom"/>
            <w:hideMark/>
          </w:tcPr>
          <w:p w14:paraId="1AF47FC5" w14:textId="77777777" w:rsidR="007B775C" w:rsidRPr="007B775C" w:rsidRDefault="007B775C" w:rsidP="007B775C">
            <w:pPr>
              <w:spacing w:line="240" w:lineRule="auto"/>
              <w:jc w:val="right"/>
              <w:rPr>
                <w:sz w:val="12"/>
                <w:szCs w:val="12"/>
              </w:rPr>
            </w:pPr>
            <w:r w:rsidRPr="007B775C">
              <w:rPr>
                <w:sz w:val="12"/>
                <w:szCs w:val="12"/>
              </w:rPr>
              <w:t>1 819</w:t>
            </w:r>
          </w:p>
        </w:tc>
      </w:tr>
      <w:tr w:rsidR="007B775C" w:rsidRPr="007B775C" w14:paraId="14DEA6E4" w14:textId="77777777" w:rsidTr="00F86D0F">
        <w:trPr>
          <w:trHeight w:val="85"/>
        </w:trPr>
        <w:tc>
          <w:tcPr>
            <w:tcW w:w="3411" w:type="pct"/>
            <w:tcBorders>
              <w:top w:val="nil"/>
              <w:left w:val="nil"/>
              <w:bottom w:val="nil"/>
              <w:right w:val="nil"/>
            </w:tcBorders>
            <w:shd w:val="clear" w:color="auto" w:fill="auto"/>
            <w:vAlign w:val="bottom"/>
            <w:hideMark/>
          </w:tcPr>
          <w:p w14:paraId="2EF1317E" w14:textId="77777777" w:rsidR="007B775C" w:rsidRPr="007B775C" w:rsidRDefault="007B775C" w:rsidP="007B775C">
            <w:pPr>
              <w:spacing w:line="240" w:lineRule="auto"/>
              <w:rPr>
                <w:sz w:val="12"/>
                <w:szCs w:val="12"/>
              </w:rPr>
            </w:pPr>
            <w:r w:rsidRPr="007B775C">
              <w:rPr>
                <w:sz w:val="12"/>
                <w:szCs w:val="12"/>
              </w:rPr>
              <w:t>średni koszt zadania przypadający na uczestnika zajęć</w:t>
            </w:r>
          </w:p>
        </w:tc>
        <w:tc>
          <w:tcPr>
            <w:tcW w:w="530" w:type="pct"/>
            <w:tcBorders>
              <w:top w:val="nil"/>
              <w:left w:val="nil"/>
              <w:bottom w:val="nil"/>
              <w:right w:val="nil"/>
            </w:tcBorders>
            <w:shd w:val="clear" w:color="auto" w:fill="auto"/>
            <w:noWrap/>
            <w:vAlign w:val="bottom"/>
            <w:hideMark/>
          </w:tcPr>
          <w:p w14:paraId="76046E16" w14:textId="77777777" w:rsidR="007B775C" w:rsidRPr="007B775C" w:rsidRDefault="007B775C" w:rsidP="007B775C">
            <w:pPr>
              <w:spacing w:line="240" w:lineRule="auto"/>
              <w:jc w:val="center"/>
              <w:rPr>
                <w:sz w:val="12"/>
                <w:szCs w:val="12"/>
              </w:rPr>
            </w:pPr>
            <w:r w:rsidRPr="007B775C">
              <w:rPr>
                <w:sz w:val="12"/>
                <w:szCs w:val="12"/>
              </w:rPr>
              <w:t>zł/os.</w:t>
            </w:r>
          </w:p>
        </w:tc>
        <w:tc>
          <w:tcPr>
            <w:tcW w:w="574" w:type="pct"/>
            <w:tcBorders>
              <w:top w:val="nil"/>
              <w:left w:val="nil"/>
              <w:bottom w:val="nil"/>
              <w:right w:val="nil"/>
            </w:tcBorders>
            <w:shd w:val="clear" w:color="auto" w:fill="auto"/>
            <w:noWrap/>
            <w:vAlign w:val="bottom"/>
            <w:hideMark/>
          </w:tcPr>
          <w:p w14:paraId="23002E7E" w14:textId="77777777" w:rsidR="007B775C" w:rsidRPr="007B775C" w:rsidRDefault="007B775C" w:rsidP="007B775C">
            <w:pPr>
              <w:spacing w:line="240" w:lineRule="auto"/>
              <w:jc w:val="right"/>
              <w:rPr>
                <w:sz w:val="12"/>
                <w:szCs w:val="12"/>
              </w:rPr>
            </w:pPr>
            <w:r w:rsidRPr="007B775C">
              <w:rPr>
                <w:sz w:val="12"/>
                <w:szCs w:val="12"/>
              </w:rPr>
              <w:t>810</w:t>
            </w:r>
          </w:p>
        </w:tc>
        <w:tc>
          <w:tcPr>
            <w:tcW w:w="485" w:type="pct"/>
            <w:tcBorders>
              <w:top w:val="nil"/>
              <w:left w:val="nil"/>
              <w:bottom w:val="nil"/>
              <w:right w:val="nil"/>
            </w:tcBorders>
            <w:shd w:val="clear" w:color="auto" w:fill="auto"/>
            <w:noWrap/>
            <w:vAlign w:val="bottom"/>
            <w:hideMark/>
          </w:tcPr>
          <w:p w14:paraId="59044BD9" w14:textId="77777777" w:rsidR="007B775C" w:rsidRPr="007B775C" w:rsidRDefault="007B775C" w:rsidP="007B775C">
            <w:pPr>
              <w:spacing w:line="240" w:lineRule="auto"/>
              <w:jc w:val="right"/>
              <w:rPr>
                <w:sz w:val="12"/>
                <w:szCs w:val="12"/>
              </w:rPr>
            </w:pPr>
            <w:r w:rsidRPr="007B775C">
              <w:rPr>
                <w:sz w:val="12"/>
                <w:szCs w:val="12"/>
              </w:rPr>
              <w:t>705</w:t>
            </w:r>
          </w:p>
        </w:tc>
      </w:tr>
      <w:tr w:rsidR="007B775C" w:rsidRPr="007B775C" w14:paraId="4B4862BB" w14:textId="77777777" w:rsidTr="00F86D0F">
        <w:trPr>
          <w:trHeight w:val="85"/>
        </w:trPr>
        <w:tc>
          <w:tcPr>
            <w:tcW w:w="3411" w:type="pct"/>
            <w:tcBorders>
              <w:top w:val="nil"/>
              <w:left w:val="nil"/>
              <w:bottom w:val="nil"/>
              <w:right w:val="nil"/>
            </w:tcBorders>
            <w:shd w:val="clear" w:color="auto" w:fill="auto"/>
            <w:vAlign w:val="bottom"/>
            <w:hideMark/>
          </w:tcPr>
          <w:p w14:paraId="3CB53140"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0E2F357A"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42338E6"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64AB682"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367FE24" w14:textId="77777777" w:rsidTr="00F86D0F">
        <w:trPr>
          <w:trHeight w:val="85"/>
        </w:trPr>
        <w:tc>
          <w:tcPr>
            <w:tcW w:w="3411" w:type="pct"/>
            <w:tcBorders>
              <w:top w:val="nil"/>
              <w:left w:val="nil"/>
              <w:bottom w:val="nil"/>
              <w:right w:val="nil"/>
            </w:tcBorders>
            <w:shd w:val="clear" w:color="000000" w:fill="D5E3F2"/>
            <w:vAlign w:val="bottom"/>
            <w:hideMark/>
          </w:tcPr>
          <w:p w14:paraId="3300810B" w14:textId="77777777" w:rsidR="007B775C" w:rsidRPr="007B775C" w:rsidRDefault="007B775C" w:rsidP="007B775C">
            <w:pPr>
              <w:spacing w:line="240" w:lineRule="auto"/>
              <w:rPr>
                <w:b/>
                <w:bCs/>
                <w:sz w:val="12"/>
                <w:szCs w:val="12"/>
              </w:rPr>
            </w:pPr>
            <w:r w:rsidRPr="007B775C">
              <w:rPr>
                <w:b/>
                <w:bCs/>
                <w:sz w:val="12"/>
                <w:szCs w:val="12"/>
              </w:rPr>
              <w:t>Remonty w przedszkolach, szkołach i placówkach oświatowych</w:t>
            </w:r>
          </w:p>
        </w:tc>
        <w:tc>
          <w:tcPr>
            <w:tcW w:w="530" w:type="pct"/>
            <w:tcBorders>
              <w:top w:val="nil"/>
              <w:left w:val="nil"/>
              <w:bottom w:val="nil"/>
              <w:right w:val="nil"/>
            </w:tcBorders>
            <w:shd w:val="clear" w:color="000000" w:fill="D5E3F2"/>
            <w:noWrap/>
            <w:vAlign w:val="bottom"/>
            <w:hideMark/>
          </w:tcPr>
          <w:p w14:paraId="3563460F"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D5E3F2"/>
            <w:noWrap/>
            <w:vAlign w:val="bottom"/>
            <w:hideMark/>
          </w:tcPr>
          <w:p w14:paraId="3C8376BB"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D5E3F2"/>
            <w:noWrap/>
            <w:vAlign w:val="bottom"/>
            <w:hideMark/>
          </w:tcPr>
          <w:p w14:paraId="1A6EB023"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19F1D479" w14:textId="77777777" w:rsidTr="00F86D0F">
        <w:trPr>
          <w:trHeight w:val="85"/>
        </w:trPr>
        <w:tc>
          <w:tcPr>
            <w:tcW w:w="3411" w:type="pct"/>
            <w:tcBorders>
              <w:top w:val="nil"/>
              <w:left w:val="nil"/>
              <w:bottom w:val="nil"/>
              <w:right w:val="nil"/>
            </w:tcBorders>
            <w:shd w:val="clear" w:color="auto" w:fill="auto"/>
            <w:vAlign w:val="bottom"/>
            <w:hideMark/>
          </w:tcPr>
          <w:p w14:paraId="678D733B"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388A9B91"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87ECA31"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31F7C56"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309EE60" w14:textId="77777777" w:rsidTr="00F86D0F">
        <w:trPr>
          <w:trHeight w:val="85"/>
        </w:trPr>
        <w:tc>
          <w:tcPr>
            <w:tcW w:w="3411" w:type="pct"/>
            <w:tcBorders>
              <w:top w:val="nil"/>
              <w:left w:val="nil"/>
              <w:bottom w:val="nil"/>
              <w:right w:val="nil"/>
            </w:tcBorders>
            <w:shd w:val="clear" w:color="auto" w:fill="auto"/>
            <w:vAlign w:val="bottom"/>
            <w:hideMark/>
          </w:tcPr>
          <w:p w14:paraId="6D70E8B7"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1F9CAE9E"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8E399DF"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E92DBE0"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6A9DB2B4" w14:textId="77777777" w:rsidTr="00F86D0F">
        <w:trPr>
          <w:trHeight w:val="85"/>
        </w:trPr>
        <w:tc>
          <w:tcPr>
            <w:tcW w:w="3411" w:type="pct"/>
            <w:tcBorders>
              <w:top w:val="nil"/>
              <w:left w:val="nil"/>
              <w:bottom w:val="nil"/>
              <w:right w:val="nil"/>
            </w:tcBorders>
            <w:shd w:val="clear" w:color="auto" w:fill="auto"/>
            <w:vAlign w:val="bottom"/>
            <w:hideMark/>
          </w:tcPr>
          <w:p w14:paraId="3F0AB616" w14:textId="77777777" w:rsidR="007B775C" w:rsidRPr="007B775C" w:rsidRDefault="007B775C" w:rsidP="007B775C">
            <w:pPr>
              <w:spacing w:line="240" w:lineRule="auto"/>
              <w:rPr>
                <w:sz w:val="12"/>
                <w:szCs w:val="12"/>
              </w:rPr>
            </w:pPr>
            <w:r w:rsidRPr="007B775C">
              <w:rPr>
                <w:sz w:val="12"/>
                <w:szCs w:val="12"/>
              </w:rPr>
              <w:t>Poprawa stanu technicznego oraz zapewnienie sprawnego funkcjonowania budynków oświatowych</w:t>
            </w:r>
          </w:p>
        </w:tc>
        <w:tc>
          <w:tcPr>
            <w:tcW w:w="530" w:type="pct"/>
            <w:tcBorders>
              <w:top w:val="nil"/>
              <w:left w:val="nil"/>
              <w:bottom w:val="nil"/>
              <w:right w:val="nil"/>
            </w:tcBorders>
            <w:shd w:val="clear" w:color="auto" w:fill="auto"/>
            <w:noWrap/>
            <w:vAlign w:val="bottom"/>
            <w:hideMark/>
          </w:tcPr>
          <w:p w14:paraId="18F84256"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071596A4"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240CA4C"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1434316E" w14:textId="77777777" w:rsidTr="00F86D0F">
        <w:trPr>
          <w:trHeight w:val="85"/>
        </w:trPr>
        <w:tc>
          <w:tcPr>
            <w:tcW w:w="3411" w:type="pct"/>
            <w:tcBorders>
              <w:top w:val="nil"/>
              <w:left w:val="nil"/>
              <w:bottom w:val="nil"/>
              <w:right w:val="nil"/>
            </w:tcBorders>
            <w:shd w:val="clear" w:color="auto" w:fill="auto"/>
            <w:vAlign w:val="bottom"/>
            <w:hideMark/>
          </w:tcPr>
          <w:p w14:paraId="3EDD8F36"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54CBF311"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F38B4F5"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D82F66B"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1783495" w14:textId="77777777" w:rsidTr="00F86D0F">
        <w:trPr>
          <w:trHeight w:val="85"/>
        </w:trPr>
        <w:tc>
          <w:tcPr>
            <w:tcW w:w="3411" w:type="pct"/>
            <w:tcBorders>
              <w:top w:val="nil"/>
              <w:left w:val="nil"/>
              <w:bottom w:val="nil"/>
              <w:right w:val="nil"/>
            </w:tcBorders>
            <w:shd w:val="clear" w:color="auto" w:fill="auto"/>
            <w:vAlign w:val="bottom"/>
            <w:hideMark/>
          </w:tcPr>
          <w:p w14:paraId="3158F22C"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3C4F5814"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AF2C5CA"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E9ABE02"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BEFFA70" w14:textId="77777777" w:rsidTr="00F86D0F">
        <w:trPr>
          <w:trHeight w:val="85"/>
        </w:trPr>
        <w:tc>
          <w:tcPr>
            <w:tcW w:w="3411" w:type="pct"/>
            <w:tcBorders>
              <w:top w:val="nil"/>
              <w:left w:val="nil"/>
              <w:bottom w:val="nil"/>
              <w:right w:val="nil"/>
            </w:tcBorders>
            <w:shd w:val="clear" w:color="auto" w:fill="auto"/>
            <w:vAlign w:val="bottom"/>
            <w:hideMark/>
          </w:tcPr>
          <w:p w14:paraId="2B861A83" w14:textId="77777777" w:rsidR="007B775C" w:rsidRPr="007B775C" w:rsidRDefault="007B775C" w:rsidP="007B775C">
            <w:pPr>
              <w:spacing w:line="240" w:lineRule="auto"/>
              <w:rPr>
                <w:sz w:val="12"/>
                <w:szCs w:val="12"/>
              </w:rPr>
            </w:pPr>
            <w:r w:rsidRPr="007B775C">
              <w:rPr>
                <w:sz w:val="12"/>
                <w:szCs w:val="12"/>
              </w:rPr>
              <w:t>udział wydatków na remonty, konserwacje i naprawy w wydatkach bieżących na edukację</w:t>
            </w:r>
          </w:p>
        </w:tc>
        <w:tc>
          <w:tcPr>
            <w:tcW w:w="530" w:type="pct"/>
            <w:tcBorders>
              <w:top w:val="nil"/>
              <w:left w:val="nil"/>
              <w:bottom w:val="nil"/>
              <w:right w:val="nil"/>
            </w:tcBorders>
            <w:shd w:val="clear" w:color="auto" w:fill="auto"/>
            <w:noWrap/>
            <w:vAlign w:val="bottom"/>
            <w:hideMark/>
          </w:tcPr>
          <w:p w14:paraId="52B3DA19" w14:textId="77777777" w:rsidR="007B775C" w:rsidRPr="007B775C" w:rsidRDefault="007B775C" w:rsidP="007B775C">
            <w:pPr>
              <w:spacing w:line="240" w:lineRule="auto"/>
              <w:jc w:val="center"/>
              <w:rPr>
                <w:sz w:val="12"/>
                <w:szCs w:val="12"/>
              </w:rPr>
            </w:pPr>
            <w:r w:rsidRPr="007B775C">
              <w:rPr>
                <w:sz w:val="12"/>
                <w:szCs w:val="12"/>
              </w:rPr>
              <w:t>%</w:t>
            </w:r>
          </w:p>
        </w:tc>
        <w:tc>
          <w:tcPr>
            <w:tcW w:w="574" w:type="pct"/>
            <w:tcBorders>
              <w:top w:val="nil"/>
              <w:left w:val="nil"/>
              <w:bottom w:val="nil"/>
              <w:right w:val="nil"/>
            </w:tcBorders>
            <w:shd w:val="clear" w:color="auto" w:fill="auto"/>
            <w:noWrap/>
            <w:vAlign w:val="bottom"/>
            <w:hideMark/>
          </w:tcPr>
          <w:p w14:paraId="58C2C7FF" w14:textId="77777777" w:rsidR="007B775C" w:rsidRPr="007B775C" w:rsidRDefault="007B775C" w:rsidP="007B775C">
            <w:pPr>
              <w:spacing w:line="240" w:lineRule="auto"/>
              <w:jc w:val="right"/>
              <w:rPr>
                <w:sz w:val="12"/>
                <w:szCs w:val="12"/>
              </w:rPr>
            </w:pPr>
            <w:r w:rsidRPr="007B775C">
              <w:rPr>
                <w:sz w:val="12"/>
                <w:szCs w:val="12"/>
              </w:rPr>
              <w:t>1,7</w:t>
            </w:r>
          </w:p>
        </w:tc>
        <w:tc>
          <w:tcPr>
            <w:tcW w:w="485" w:type="pct"/>
            <w:tcBorders>
              <w:top w:val="nil"/>
              <w:left w:val="nil"/>
              <w:bottom w:val="nil"/>
              <w:right w:val="nil"/>
            </w:tcBorders>
            <w:shd w:val="clear" w:color="auto" w:fill="auto"/>
            <w:noWrap/>
            <w:vAlign w:val="bottom"/>
            <w:hideMark/>
          </w:tcPr>
          <w:p w14:paraId="437F7673" w14:textId="77777777" w:rsidR="007B775C" w:rsidRPr="007B775C" w:rsidRDefault="007B775C" w:rsidP="007B775C">
            <w:pPr>
              <w:spacing w:line="240" w:lineRule="auto"/>
              <w:jc w:val="right"/>
              <w:rPr>
                <w:sz w:val="12"/>
                <w:szCs w:val="12"/>
              </w:rPr>
            </w:pPr>
            <w:r w:rsidRPr="007B775C">
              <w:rPr>
                <w:sz w:val="12"/>
                <w:szCs w:val="12"/>
              </w:rPr>
              <w:t>1,3</w:t>
            </w:r>
          </w:p>
        </w:tc>
      </w:tr>
      <w:tr w:rsidR="007B775C" w:rsidRPr="007B775C" w14:paraId="11264EC4" w14:textId="77777777" w:rsidTr="00F86D0F">
        <w:trPr>
          <w:trHeight w:val="85"/>
        </w:trPr>
        <w:tc>
          <w:tcPr>
            <w:tcW w:w="3411" w:type="pct"/>
            <w:tcBorders>
              <w:top w:val="nil"/>
              <w:left w:val="nil"/>
              <w:bottom w:val="nil"/>
              <w:right w:val="nil"/>
            </w:tcBorders>
            <w:shd w:val="clear" w:color="auto" w:fill="auto"/>
            <w:vAlign w:val="bottom"/>
            <w:hideMark/>
          </w:tcPr>
          <w:p w14:paraId="10675A4E"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68001DFA"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78AF023"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82B5344"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D5DD434" w14:textId="77777777" w:rsidTr="00F86D0F">
        <w:trPr>
          <w:trHeight w:val="85"/>
        </w:trPr>
        <w:tc>
          <w:tcPr>
            <w:tcW w:w="3411" w:type="pct"/>
            <w:tcBorders>
              <w:top w:val="nil"/>
              <w:left w:val="nil"/>
              <w:bottom w:val="nil"/>
              <w:right w:val="nil"/>
            </w:tcBorders>
            <w:shd w:val="clear" w:color="000000" w:fill="D5E3F2"/>
            <w:vAlign w:val="bottom"/>
            <w:hideMark/>
          </w:tcPr>
          <w:p w14:paraId="05A880BC" w14:textId="77777777" w:rsidR="007B775C" w:rsidRPr="007B775C" w:rsidRDefault="007B775C" w:rsidP="007B775C">
            <w:pPr>
              <w:spacing w:line="240" w:lineRule="auto"/>
              <w:rPr>
                <w:b/>
                <w:bCs/>
                <w:sz w:val="12"/>
                <w:szCs w:val="12"/>
              </w:rPr>
            </w:pPr>
            <w:r w:rsidRPr="007B775C">
              <w:rPr>
                <w:b/>
                <w:bCs/>
                <w:sz w:val="12"/>
                <w:szCs w:val="12"/>
              </w:rPr>
              <w:t>Zajęcia dla uczniów na basenach i w halach sportowych</w:t>
            </w:r>
          </w:p>
        </w:tc>
        <w:tc>
          <w:tcPr>
            <w:tcW w:w="530" w:type="pct"/>
            <w:tcBorders>
              <w:top w:val="nil"/>
              <w:left w:val="nil"/>
              <w:bottom w:val="nil"/>
              <w:right w:val="nil"/>
            </w:tcBorders>
            <w:shd w:val="clear" w:color="000000" w:fill="D5E3F2"/>
            <w:noWrap/>
            <w:vAlign w:val="bottom"/>
            <w:hideMark/>
          </w:tcPr>
          <w:p w14:paraId="2C5F635F"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D5E3F2"/>
            <w:noWrap/>
            <w:vAlign w:val="bottom"/>
            <w:hideMark/>
          </w:tcPr>
          <w:p w14:paraId="6273FA64"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D5E3F2"/>
            <w:noWrap/>
            <w:vAlign w:val="bottom"/>
            <w:hideMark/>
          </w:tcPr>
          <w:p w14:paraId="1659C817"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2619061E" w14:textId="77777777" w:rsidTr="00F86D0F">
        <w:trPr>
          <w:trHeight w:val="85"/>
        </w:trPr>
        <w:tc>
          <w:tcPr>
            <w:tcW w:w="3411" w:type="pct"/>
            <w:tcBorders>
              <w:top w:val="nil"/>
              <w:left w:val="nil"/>
              <w:bottom w:val="nil"/>
              <w:right w:val="nil"/>
            </w:tcBorders>
            <w:shd w:val="clear" w:color="auto" w:fill="auto"/>
            <w:vAlign w:val="bottom"/>
            <w:hideMark/>
          </w:tcPr>
          <w:p w14:paraId="63A28B0E"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6DBD92D1"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CB649FF"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8418F09"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B1733E0" w14:textId="77777777" w:rsidTr="00F86D0F">
        <w:trPr>
          <w:trHeight w:val="85"/>
        </w:trPr>
        <w:tc>
          <w:tcPr>
            <w:tcW w:w="3411" w:type="pct"/>
            <w:tcBorders>
              <w:top w:val="nil"/>
              <w:left w:val="nil"/>
              <w:bottom w:val="nil"/>
              <w:right w:val="nil"/>
            </w:tcBorders>
            <w:shd w:val="clear" w:color="auto" w:fill="auto"/>
            <w:vAlign w:val="bottom"/>
            <w:hideMark/>
          </w:tcPr>
          <w:p w14:paraId="290C6911"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5C27858B"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33B1390"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C6A74FF"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1E1B0AB3" w14:textId="77777777" w:rsidTr="00F86D0F">
        <w:trPr>
          <w:trHeight w:val="85"/>
        </w:trPr>
        <w:tc>
          <w:tcPr>
            <w:tcW w:w="3411" w:type="pct"/>
            <w:tcBorders>
              <w:top w:val="nil"/>
              <w:left w:val="nil"/>
              <w:bottom w:val="nil"/>
              <w:right w:val="nil"/>
            </w:tcBorders>
            <w:shd w:val="clear" w:color="auto" w:fill="auto"/>
            <w:vAlign w:val="bottom"/>
            <w:hideMark/>
          </w:tcPr>
          <w:p w14:paraId="242DFF07" w14:textId="77777777" w:rsidR="007B775C" w:rsidRPr="007B775C" w:rsidRDefault="007B775C" w:rsidP="007B775C">
            <w:pPr>
              <w:spacing w:line="240" w:lineRule="auto"/>
              <w:rPr>
                <w:sz w:val="12"/>
                <w:szCs w:val="12"/>
              </w:rPr>
            </w:pPr>
            <w:r w:rsidRPr="007B775C">
              <w:rPr>
                <w:sz w:val="12"/>
                <w:szCs w:val="12"/>
              </w:rPr>
              <w:t>Zapewnienie możliwości rozwoju fizycznego dzieci i młodzieży</w:t>
            </w:r>
          </w:p>
        </w:tc>
        <w:tc>
          <w:tcPr>
            <w:tcW w:w="530" w:type="pct"/>
            <w:tcBorders>
              <w:top w:val="nil"/>
              <w:left w:val="nil"/>
              <w:bottom w:val="nil"/>
              <w:right w:val="nil"/>
            </w:tcBorders>
            <w:shd w:val="clear" w:color="auto" w:fill="auto"/>
            <w:noWrap/>
            <w:vAlign w:val="bottom"/>
            <w:hideMark/>
          </w:tcPr>
          <w:p w14:paraId="139D838A"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1CCC105D"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B9C8159"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64CCD6D3" w14:textId="77777777" w:rsidTr="00F86D0F">
        <w:trPr>
          <w:trHeight w:val="85"/>
        </w:trPr>
        <w:tc>
          <w:tcPr>
            <w:tcW w:w="3411" w:type="pct"/>
            <w:tcBorders>
              <w:top w:val="nil"/>
              <w:left w:val="nil"/>
              <w:bottom w:val="nil"/>
              <w:right w:val="nil"/>
            </w:tcBorders>
            <w:shd w:val="clear" w:color="auto" w:fill="auto"/>
            <w:vAlign w:val="bottom"/>
            <w:hideMark/>
          </w:tcPr>
          <w:p w14:paraId="0E7646ED"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6A8BBA07"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D6C86C6"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77B0072"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1BBDFCC2" w14:textId="77777777" w:rsidTr="00F86D0F">
        <w:trPr>
          <w:trHeight w:val="85"/>
        </w:trPr>
        <w:tc>
          <w:tcPr>
            <w:tcW w:w="3411" w:type="pct"/>
            <w:tcBorders>
              <w:top w:val="nil"/>
              <w:left w:val="nil"/>
              <w:bottom w:val="nil"/>
              <w:right w:val="nil"/>
            </w:tcBorders>
            <w:shd w:val="clear" w:color="auto" w:fill="auto"/>
            <w:vAlign w:val="bottom"/>
            <w:hideMark/>
          </w:tcPr>
          <w:p w14:paraId="215A4C73"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20338B8E"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47D8DC4"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FB4877A"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1E670A67" w14:textId="77777777" w:rsidTr="00F86D0F">
        <w:trPr>
          <w:trHeight w:val="85"/>
        </w:trPr>
        <w:tc>
          <w:tcPr>
            <w:tcW w:w="3411" w:type="pct"/>
            <w:tcBorders>
              <w:top w:val="nil"/>
              <w:left w:val="nil"/>
              <w:bottom w:val="nil"/>
              <w:right w:val="nil"/>
            </w:tcBorders>
            <w:shd w:val="clear" w:color="auto" w:fill="auto"/>
            <w:vAlign w:val="bottom"/>
            <w:hideMark/>
          </w:tcPr>
          <w:p w14:paraId="6296631C" w14:textId="77777777" w:rsidR="007B775C" w:rsidRPr="007B775C" w:rsidRDefault="007B775C" w:rsidP="007B775C">
            <w:pPr>
              <w:spacing w:line="240" w:lineRule="auto"/>
              <w:rPr>
                <w:sz w:val="12"/>
                <w:szCs w:val="12"/>
              </w:rPr>
            </w:pPr>
            <w:r w:rsidRPr="007B775C">
              <w:rPr>
                <w:sz w:val="12"/>
                <w:szCs w:val="12"/>
              </w:rPr>
              <w:t>kwota wydatków na ucznia</w:t>
            </w:r>
          </w:p>
        </w:tc>
        <w:tc>
          <w:tcPr>
            <w:tcW w:w="530" w:type="pct"/>
            <w:tcBorders>
              <w:top w:val="nil"/>
              <w:left w:val="nil"/>
              <w:bottom w:val="nil"/>
              <w:right w:val="nil"/>
            </w:tcBorders>
            <w:shd w:val="clear" w:color="auto" w:fill="auto"/>
            <w:noWrap/>
            <w:vAlign w:val="bottom"/>
            <w:hideMark/>
          </w:tcPr>
          <w:p w14:paraId="3E6511B2" w14:textId="77777777" w:rsidR="007B775C" w:rsidRPr="007B775C" w:rsidRDefault="007B775C" w:rsidP="007B775C">
            <w:pPr>
              <w:spacing w:line="240" w:lineRule="auto"/>
              <w:jc w:val="center"/>
              <w:rPr>
                <w:sz w:val="12"/>
                <w:szCs w:val="12"/>
              </w:rPr>
            </w:pPr>
            <w:r w:rsidRPr="007B775C">
              <w:rPr>
                <w:sz w:val="12"/>
                <w:szCs w:val="12"/>
              </w:rPr>
              <w:t>zł/os.</w:t>
            </w:r>
          </w:p>
        </w:tc>
        <w:tc>
          <w:tcPr>
            <w:tcW w:w="574" w:type="pct"/>
            <w:tcBorders>
              <w:top w:val="nil"/>
              <w:left w:val="nil"/>
              <w:bottom w:val="nil"/>
              <w:right w:val="nil"/>
            </w:tcBorders>
            <w:shd w:val="clear" w:color="auto" w:fill="auto"/>
            <w:noWrap/>
            <w:vAlign w:val="bottom"/>
            <w:hideMark/>
          </w:tcPr>
          <w:p w14:paraId="4664C26A" w14:textId="77777777" w:rsidR="007B775C" w:rsidRPr="007B775C" w:rsidRDefault="007B775C" w:rsidP="007B775C">
            <w:pPr>
              <w:spacing w:line="240" w:lineRule="auto"/>
              <w:jc w:val="right"/>
              <w:rPr>
                <w:sz w:val="12"/>
                <w:szCs w:val="12"/>
              </w:rPr>
            </w:pPr>
            <w:r w:rsidRPr="007B775C">
              <w:rPr>
                <w:sz w:val="12"/>
                <w:szCs w:val="12"/>
              </w:rPr>
              <w:t>633</w:t>
            </w:r>
          </w:p>
        </w:tc>
        <w:tc>
          <w:tcPr>
            <w:tcW w:w="485" w:type="pct"/>
            <w:tcBorders>
              <w:top w:val="nil"/>
              <w:left w:val="nil"/>
              <w:bottom w:val="nil"/>
              <w:right w:val="nil"/>
            </w:tcBorders>
            <w:shd w:val="clear" w:color="auto" w:fill="auto"/>
            <w:noWrap/>
            <w:vAlign w:val="bottom"/>
            <w:hideMark/>
          </w:tcPr>
          <w:p w14:paraId="228333CD" w14:textId="77777777" w:rsidR="007B775C" w:rsidRPr="007B775C" w:rsidRDefault="007B775C" w:rsidP="007B775C">
            <w:pPr>
              <w:spacing w:line="240" w:lineRule="auto"/>
              <w:jc w:val="right"/>
              <w:rPr>
                <w:sz w:val="12"/>
                <w:szCs w:val="12"/>
              </w:rPr>
            </w:pPr>
            <w:r w:rsidRPr="007B775C">
              <w:rPr>
                <w:sz w:val="12"/>
                <w:szCs w:val="12"/>
              </w:rPr>
              <w:t>430</w:t>
            </w:r>
          </w:p>
        </w:tc>
      </w:tr>
      <w:tr w:rsidR="007B775C" w:rsidRPr="007B775C" w14:paraId="52D3F577" w14:textId="77777777" w:rsidTr="00F86D0F">
        <w:trPr>
          <w:trHeight w:val="85"/>
        </w:trPr>
        <w:tc>
          <w:tcPr>
            <w:tcW w:w="3411" w:type="pct"/>
            <w:tcBorders>
              <w:top w:val="nil"/>
              <w:left w:val="nil"/>
              <w:bottom w:val="nil"/>
              <w:right w:val="nil"/>
            </w:tcBorders>
            <w:shd w:val="clear" w:color="auto" w:fill="auto"/>
            <w:vAlign w:val="bottom"/>
            <w:hideMark/>
          </w:tcPr>
          <w:p w14:paraId="7206DD78" w14:textId="77777777" w:rsidR="007B775C" w:rsidRPr="007B775C" w:rsidRDefault="007B775C" w:rsidP="007B775C">
            <w:pPr>
              <w:spacing w:line="240" w:lineRule="auto"/>
              <w:rPr>
                <w:sz w:val="12"/>
                <w:szCs w:val="12"/>
              </w:rPr>
            </w:pPr>
            <w:r w:rsidRPr="007B775C">
              <w:rPr>
                <w:sz w:val="12"/>
                <w:szCs w:val="12"/>
              </w:rPr>
              <w:t>średnia liczba uczniów uczestniczących w zajęciach</w:t>
            </w:r>
          </w:p>
        </w:tc>
        <w:tc>
          <w:tcPr>
            <w:tcW w:w="530" w:type="pct"/>
            <w:tcBorders>
              <w:top w:val="nil"/>
              <w:left w:val="nil"/>
              <w:bottom w:val="nil"/>
              <w:right w:val="nil"/>
            </w:tcBorders>
            <w:shd w:val="clear" w:color="auto" w:fill="auto"/>
            <w:noWrap/>
            <w:vAlign w:val="bottom"/>
            <w:hideMark/>
          </w:tcPr>
          <w:p w14:paraId="0C6B2C73" w14:textId="77777777" w:rsidR="007B775C" w:rsidRPr="007B775C" w:rsidRDefault="007B775C" w:rsidP="007B775C">
            <w:pPr>
              <w:spacing w:line="240" w:lineRule="auto"/>
              <w:jc w:val="center"/>
              <w:rPr>
                <w:sz w:val="12"/>
                <w:szCs w:val="12"/>
              </w:rPr>
            </w:pPr>
            <w:r w:rsidRPr="007B775C">
              <w:rPr>
                <w:sz w:val="12"/>
                <w:szCs w:val="12"/>
              </w:rPr>
              <w:t>os.</w:t>
            </w:r>
          </w:p>
        </w:tc>
        <w:tc>
          <w:tcPr>
            <w:tcW w:w="574" w:type="pct"/>
            <w:tcBorders>
              <w:top w:val="nil"/>
              <w:left w:val="nil"/>
              <w:bottom w:val="nil"/>
              <w:right w:val="nil"/>
            </w:tcBorders>
            <w:shd w:val="clear" w:color="auto" w:fill="auto"/>
            <w:noWrap/>
            <w:vAlign w:val="bottom"/>
            <w:hideMark/>
          </w:tcPr>
          <w:p w14:paraId="0694E1F7" w14:textId="77777777" w:rsidR="007B775C" w:rsidRPr="007B775C" w:rsidRDefault="007B775C" w:rsidP="007B775C">
            <w:pPr>
              <w:spacing w:line="240" w:lineRule="auto"/>
              <w:jc w:val="right"/>
              <w:rPr>
                <w:sz w:val="12"/>
                <w:szCs w:val="12"/>
              </w:rPr>
            </w:pPr>
            <w:r w:rsidRPr="007B775C">
              <w:rPr>
                <w:sz w:val="12"/>
                <w:szCs w:val="12"/>
              </w:rPr>
              <w:t>581</w:t>
            </w:r>
          </w:p>
        </w:tc>
        <w:tc>
          <w:tcPr>
            <w:tcW w:w="485" w:type="pct"/>
            <w:tcBorders>
              <w:top w:val="nil"/>
              <w:left w:val="nil"/>
              <w:bottom w:val="nil"/>
              <w:right w:val="nil"/>
            </w:tcBorders>
            <w:shd w:val="clear" w:color="auto" w:fill="auto"/>
            <w:noWrap/>
            <w:vAlign w:val="bottom"/>
            <w:hideMark/>
          </w:tcPr>
          <w:p w14:paraId="18AD7E53" w14:textId="77777777" w:rsidR="007B775C" w:rsidRPr="007B775C" w:rsidRDefault="007B775C" w:rsidP="007B775C">
            <w:pPr>
              <w:spacing w:line="240" w:lineRule="auto"/>
              <w:jc w:val="right"/>
              <w:rPr>
                <w:sz w:val="12"/>
                <w:szCs w:val="12"/>
              </w:rPr>
            </w:pPr>
            <w:r w:rsidRPr="007B775C">
              <w:rPr>
                <w:sz w:val="12"/>
                <w:szCs w:val="12"/>
              </w:rPr>
              <w:t>1 020</w:t>
            </w:r>
          </w:p>
        </w:tc>
      </w:tr>
      <w:tr w:rsidR="007B775C" w:rsidRPr="007B775C" w14:paraId="06A8C647" w14:textId="77777777" w:rsidTr="00F86D0F">
        <w:trPr>
          <w:trHeight w:val="85"/>
        </w:trPr>
        <w:tc>
          <w:tcPr>
            <w:tcW w:w="3411" w:type="pct"/>
            <w:tcBorders>
              <w:top w:val="nil"/>
              <w:left w:val="nil"/>
              <w:bottom w:val="nil"/>
              <w:right w:val="nil"/>
            </w:tcBorders>
            <w:shd w:val="clear" w:color="auto" w:fill="auto"/>
            <w:vAlign w:val="bottom"/>
            <w:hideMark/>
          </w:tcPr>
          <w:p w14:paraId="287CC2BA"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55473402"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7A313C9"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63ABE71"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C9DBFB6" w14:textId="77777777" w:rsidTr="00F86D0F">
        <w:trPr>
          <w:trHeight w:val="85"/>
        </w:trPr>
        <w:tc>
          <w:tcPr>
            <w:tcW w:w="3411" w:type="pct"/>
            <w:tcBorders>
              <w:top w:val="nil"/>
              <w:left w:val="nil"/>
              <w:bottom w:val="nil"/>
              <w:right w:val="nil"/>
            </w:tcBorders>
            <w:shd w:val="clear" w:color="000000" w:fill="D5E3F2"/>
            <w:vAlign w:val="bottom"/>
            <w:hideMark/>
          </w:tcPr>
          <w:p w14:paraId="13CB4160" w14:textId="77777777" w:rsidR="007B775C" w:rsidRPr="007B775C" w:rsidRDefault="007B775C" w:rsidP="007B775C">
            <w:pPr>
              <w:spacing w:line="240" w:lineRule="auto"/>
              <w:rPr>
                <w:b/>
                <w:bCs/>
                <w:sz w:val="12"/>
                <w:szCs w:val="12"/>
              </w:rPr>
            </w:pPr>
            <w:r w:rsidRPr="007B775C">
              <w:rPr>
                <w:b/>
                <w:bCs/>
                <w:sz w:val="12"/>
                <w:szCs w:val="12"/>
              </w:rPr>
              <w:t>Dowożenie uczniów do szkół</w:t>
            </w:r>
          </w:p>
        </w:tc>
        <w:tc>
          <w:tcPr>
            <w:tcW w:w="530" w:type="pct"/>
            <w:tcBorders>
              <w:top w:val="nil"/>
              <w:left w:val="nil"/>
              <w:bottom w:val="nil"/>
              <w:right w:val="nil"/>
            </w:tcBorders>
            <w:shd w:val="clear" w:color="000000" w:fill="D5E3F2"/>
            <w:noWrap/>
            <w:vAlign w:val="bottom"/>
            <w:hideMark/>
          </w:tcPr>
          <w:p w14:paraId="7797C076"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D5E3F2"/>
            <w:noWrap/>
            <w:vAlign w:val="bottom"/>
            <w:hideMark/>
          </w:tcPr>
          <w:p w14:paraId="13BF5EBD"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D5E3F2"/>
            <w:noWrap/>
            <w:vAlign w:val="bottom"/>
            <w:hideMark/>
          </w:tcPr>
          <w:p w14:paraId="2FA2337B"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09F2A702" w14:textId="77777777" w:rsidTr="00F86D0F">
        <w:trPr>
          <w:trHeight w:val="85"/>
        </w:trPr>
        <w:tc>
          <w:tcPr>
            <w:tcW w:w="3411" w:type="pct"/>
            <w:tcBorders>
              <w:top w:val="nil"/>
              <w:left w:val="nil"/>
              <w:bottom w:val="nil"/>
              <w:right w:val="nil"/>
            </w:tcBorders>
            <w:shd w:val="clear" w:color="auto" w:fill="auto"/>
            <w:vAlign w:val="bottom"/>
            <w:hideMark/>
          </w:tcPr>
          <w:p w14:paraId="4AD094A4"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3EE3243B"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AF1BE4E"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71E8C22"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FF4244D" w14:textId="77777777" w:rsidTr="00F86D0F">
        <w:trPr>
          <w:trHeight w:val="85"/>
        </w:trPr>
        <w:tc>
          <w:tcPr>
            <w:tcW w:w="3411" w:type="pct"/>
            <w:tcBorders>
              <w:top w:val="nil"/>
              <w:left w:val="nil"/>
              <w:bottom w:val="nil"/>
              <w:right w:val="nil"/>
            </w:tcBorders>
            <w:shd w:val="clear" w:color="auto" w:fill="auto"/>
            <w:vAlign w:val="bottom"/>
            <w:hideMark/>
          </w:tcPr>
          <w:p w14:paraId="3CFDA31C"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69674987"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A7CB083"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C8C5DB7"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92389B9" w14:textId="77777777" w:rsidTr="00F86D0F">
        <w:trPr>
          <w:trHeight w:val="85"/>
        </w:trPr>
        <w:tc>
          <w:tcPr>
            <w:tcW w:w="3411" w:type="pct"/>
            <w:tcBorders>
              <w:top w:val="nil"/>
              <w:left w:val="nil"/>
              <w:bottom w:val="nil"/>
              <w:right w:val="nil"/>
            </w:tcBorders>
            <w:shd w:val="clear" w:color="auto" w:fill="auto"/>
            <w:vAlign w:val="bottom"/>
            <w:hideMark/>
          </w:tcPr>
          <w:p w14:paraId="24216A40" w14:textId="77777777" w:rsidR="007B775C" w:rsidRPr="007B775C" w:rsidRDefault="007B775C" w:rsidP="007B775C">
            <w:pPr>
              <w:spacing w:line="240" w:lineRule="auto"/>
              <w:rPr>
                <w:sz w:val="12"/>
                <w:szCs w:val="12"/>
              </w:rPr>
            </w:pPr>
            <w:r w:rsidRPr="007B775C">
              <w:rPr>
                <w:sz w:val="12"/>
                <w:szCs w:val="12"/>
              </w:rPr>
              <w:t>Zapewnienie transportu do szkół dzieci i młodzieży z niepełnosprawnościami</w:t>
            </w:r>
          </w:p>
        </w:tc>
        <w:tc>
          <w:tcPr>
            <w:tcW w:w="530" w:type="pct"/>
            <w:tcBorders>
              <w:top w:val="nil"/>
              <w:left w:val="nil"/>
              <w:bottom w:val="nil"/>
              <w:right w:val="nil"/>
            </w:tcBorders>
            <w:shd w:val="clear" w:color="auto" w:fill="auto"/>
            <w:noWrap/>
            <w:vAlign w:val="bottom"/>
            <w:hideMark/>
          </w:tcPr>
          <w:p w14:paraId="30F5EFA5"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65F750F9"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BEA5DF6"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921C331" w14:textId="77777777" w:rsidTr="00F86D0F">
        <w:trPr>
          <w:trHeight w:val="85"/>
        </w:trPr>
        <w:tc>
          <w:tcPr>
            <w:tcW w:w="3411" w:type="pct"/>
            <w:tcBorders>
              <w:top w:val="nil"/>
              <w:left w:val="nil"/>
              <w:bottom w:val="nil"/>
              <w:right w:val="nil"/>
            </w:tcBorders>
            <w:shd w:val="clear" w:color="auto" w:fill="auto"/>
            <w:vAlign w:val="bottom"/>
            <w:hideMark/>
          </w:tcPr>
          <w:p w14:paraId="73675280"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5DD4DF9A"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A92EE63"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1D024D5"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85A859A" w14:textId="77777777" w:rsidTr="00F86D0F">
        <w:trPr>
          <w:trHeight w:val="85"/>
        </w:trPr>
        <w:tc>
          <w:tcPr>
            <w:tcW w:w="3411" w:type="pct"/>
            <w:tcBorders>
              <w:top w:val="nil"/>
              <w:left w:val="nil"/>
              <w:bottom w:val="nil"/>
              <w:right w:val="nil"/>
            </w:tcBorders>
            <w:shd w:val="clear" w:color="auto" w:fill="auto"/>
            <w:vAlign w:val="bottom"/>
            <w:hideMark/>
          </w:tcPr>
          <w:p w14:paraId="0F49F10B"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22B0ECFE"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8809660"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815D35D"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1A520E82" w14:textId="77777777" w:rsidTr="00F86D0F">
        <w:trPr>
          <w:trHeight w:val="85"/>
        </w:trPr>
        <w:tc>
          <w:tcPr>
            <w:tcW w:w="3411" w:type="pct"/>
            <w:tcBorders>
              <w:top w:val="nil"/>
              <w:left w:val="nil"/>
              <w:bottom w:val="nil"/>
              <w:right w:val="nil"/>
            </w:tcBorders>
            <w:shd w:val="clear" w:color="auto" w:fill="auto"/>
            <w:vAlign w:val="bottom"/>
            <w:hideMark/>
          </w:tcPr>
          <w:p w14:paraId="43C457A9" w14:textId="77777777" w:rsidR="007B775C" w:rsidRPr="007B775C" w:rsidRDefault="007B775C" w:rsidP="007B775C">
            <w:pPr>
              <w:spacing w:line="240" w:lineRule="auto"/>
              <w:rPr>
                <w:sz w:val="12"/>
                <w:szCs w:val="12"/>
              </w:rPr>
            </w:pPr>
            <w:r w:rsidRPr="007B775C">
              <w:rPr>
                <w:sz w:val="12"/>
                <w:szCs w:val="12"/>
              </w:rPr>
              <w:t>kwota wydatków poniesionych na dowożenie na ucznia</w:t>
            </w:r>
          </w:p>
        </w:tc>
        <w:tc>
          <w:tcPr>
            <w:tcW w:w="530" w:type="pct"/>
            <w:tcBorders>
              <w:top w:val="nil"/>
              <w:left w:val="nil"/>
              <w:bottom w:val="nil"/>
              <w:right w:val="nil"/>
            </w:tcBorders>
            <w:shd w:val="clear" w:color="auto" w:fill="auto"/>
            <w:noWrap/>
            <w:vAlign w:val="bottom"/>
            <w:hideMark/>
          </w:tcPr>
          <w:p w14:paraId="5E63CBD4" w14:textId="77777777" w:rsidR="007B775C" w:rsidRPr="007B775C" w:rsidRDefault="007B775C" w:rsidP="007B775C">
            <w:pPr>
              <w:spacing w:line="240" w:lineRule="auto"/>
              <w:jc w:val="center"/>
              <w:rPr>
                <w:sz w:val="12"/>
                <w:szCs w:val="12"/>
              </w:rPr>
            </w:pPr>
            <w:r w:rsidRPr="007B775C">
              <w:rPr>
                <w:sz w:val="12"/>
                <w:szCs w:val="12"/>
              </w:rPr>
              <w:t>zł/os.</w:t>
            </w:r>
          </w:p>
        </w:tc>
        <w:tc>
          <w:tcPr>
            <w:tcW w:w="574" w:type="pct"/>
            <w:tcBorders>
              <w:top w:val="nil"/>
              <w:left w:val="nil"/>
              <w:bottom w:val="nil"/>
              <w:right w:val="nil"/>
            </w:tcBorders>
            <w:shd w:val="clear" w:color="auto" w:fill="auto"/>
            <w:noWrap/>
            <w:vAlign w:val="bottom"/>
            <w:hideMark/>
          </w:tcPr>
          <w:p w14:paraId="358F7143" w14:textId="77777777" w:rsidR="007B775C" w:rsidRPr="007B775C" w:rsidRDefault="007B775C" w:rsidP="007B775C">
            <w:pPr>
              <w:spacing w:line="240" w:lineRule="auto"/>
              <w:jc w:val="right"/>
              <w:rPr>
                <w:sz w:val="12"/>
                <w:szCs w:val="12"/>
              </w:rPr>
            </w:pPr>
            <w:r w:rsidRPr="007B775C">
              <w:rPr>
                <w:sz w:val="12"/>
                <w:szCs w:val="12"/>
              </w:rPr>
              <w:t>19 231</w:t>
            </w:r>
          </w:p>
        </w:tc>
        <w:tc>
          <w:tcPr>
            <w:tcW w:w="485" w:type="pct"/>
            <w:tcBorders>
              <w:top w:val="nil"/>
              <w:left w:val="nil"/>
              <w:bottom w:val="nil"/>
              <w:right w:val="nil"/>
            </w:tcBorders>
            <w:shd w:val="clear" w:color="auto" w:fill="auto"/>
            <w:noWrap/>
            <w:vAlign w:val="bottom"/>
            <w:hideMark/>
          </w:tcPr>
          <w:p w14:paraId="5AF8EABC" w14:textId="77777777" w:rsidR="007B775C" w:rsidRPr="007B775C" w:rsidRDefault="007B775C" w:rsidP="007B775C">
            <w:pPr>
              <w:spacing w:line="240" w:lineRule="auto"/>
              <w:jc w:val="right"/>
              <w:rPr>
                <w:sz w:val="12"/>
                <w:szCs w:val="12"/>
              </w:rPr>
            </w:pPr>
            <w:r w:rsidRPr="007B775C">
              <w:rPr>
                <w:sz w:val="12"/>
                <w:szCs w:val="12"/>
              </w:rPr>
              <w:t>13 720</w:t>
            </w:r>
          </w:p>
        </w:tc>
      </w:tr>
      <w:tr w:rsidR="007B775C" w:rsidRPr="007B775C" w14:paraId="6E084853" w14:textId="77777777" w:rsidTr="00F86D0F">
        <w:trPr>
          <w:trHeight w:val="85"/>
        </w:trPr>
        <w:tc>
          <w:tcPr>
            <w:tcW w:w="3411" w:type="pct"/>
            <w:tcBorders>
              <w:top w:val="nil"/>
              <w:left w:val="nil"/>
              <w:bottom w:val="nil"/>
              <w:right w:val="nil"/>
            </w:tcBorders>
            <w:shd w:val="clear" w:color="auto" w:fill="auto"/>
            <w:vAlign w:val="bottom"/>
            <w:hideMark/>
          </w:tcPr>
          <w:p w14:paraId="59034D65" w14:textId="77777777" w:rsidR="007B775C" w:rsidRPr="007B775C" w:rsidRDefault="007B775C" w:rsidP="007B775C">
            <w:pPr>
              <w:spacing w:line="240" w:lineRule="auto"/>
              <w:rPr>
                <w:sz w:val="12"/>
                <w:szCs w:val="12"/>
              </w:rPr>
            </w:pPr>
            <w:r w:rsidRPr="007B775C">
              <w:rPr>
                <w:sz w:val="12"/>
                <w:szCs w:val="12"/>
              </w:rPr>
              <w:t>średnia liczba uczniów  korzystających z usługi dowożenia do  szkół</w:t>
            </w:r>
          </w:p>
        </w:tc>
        <w:tc>
          <w:tcPr>
            <w:tcW w:w="530" w:type="pct"/>
            <w:tcBorders>
              <w:top w:val="nil"/>
              <w:left w:val="nil"/>
              <w:bottom w:val="nil"/>
              <w:right w:val="nil"/>
            </w:tcBorders>
            <w:shd w:val="clear" w:color="auto" w:fill="auto"/>
            <w:noWrap/>
            <w:vAlign w:val="bottom"/>
            <w:hideMark/>
          </w:tcPr>
          <w:p w14:paraId="6EBCF00F" w14:textId="77777777" w:rsidR="007B775C" w:rsidRPr="007B775C" w:rsidRDefault="007B775C" w:rsidP="007B775C">
            <w:pPr>
              <w:spacing w:line="240" w:lineRule="auto"/>
              <w:jc w:val="center"/>
              <w:rPr>
                <w:sz w:val="12"/>
                <w:szCs w:val="12"/>
              </w:rPr>
            </w:pPr>
            <w:r w:rsidRPr="007B775C">
              <w:rPr>
                <w:sz w:val="12"/>
                <w:szCs w:val="12"/>
              </w:rPr>
              <w:t>os.</w:t>
            </w:r>
          </w:p>
        </w:tc>
        <w:tc>
          <w:tcPr>
            <w:tcW w:w="574" w:type="pct"/>
            <w:tcBorders>
              <w:top w:val="nil"/>
              <w:left w:val="nil"/>
              <w:bottom w:val="nil"/>
              <w:right w:val="nil"/>
            </w:tcBorders>
            <w:shd w:val="clear" w:color="auto" w:fill="auto"/>
            <w:noWrap/>
            <w:vAlign w:val="bottom"/>
            <w:hideMark/>
          </w:tcPr>
          <w:p w14:paraId="61525D84" w14:textId="77777777" w:rsidR="007B775C" w:rsidRPr="007B775C" w:rsidRDefault="007B775C" w:rsidP="007B775C">
            <w:pPr>
              <w:spacing w:line="240" w:lineRule="auto"/>
              <w:jc w:val="right"/>
              <w:rPr>
                <w:sz w:val="12"/>
                <w:szCs w:val="12"/>
              </w:rPr>
            </w:pPr>
            <w:r w:rsidRPr="007B775C">
              <w:rPr>
                <w:sz w:val="12"/>
                <w:szCs w:val="12"/>
              </w:rPr>
              <w:t>110</w:t>
            </w:r>
          </w:p>
        </w:tc>
        <w:tc>
          <w:tcPr>
            <w:tcW w:w="485" w:type="pct"/>
            <w:tcBorders>
              <w:top w:val="nil"/>
              <w:left w:val="nil"/>
              <w:bottom w:val="nil"/>
              <w:right w:val="nil"/>
            </w:tcBorders>
            <w:shd w:val="clear" w:color="auto" w:fill="auto"/>
            <w:noWrap/>
            <w:vAlign w:val="bottom"/>
            <w:hideMark/>
          </w:tcPr>
          <w:p w14:paraId="2FDA8AB7" w14:textId="77777777" w:rsidR="007B775C" w:rsidRPr="007B775C" w:rsidRDefault="007B775C" w:rsidP="007B775C">
            <w:pPr>
              <w:spacing w:line="240" w:lineRule="auto"/>
              <w:jc w:val="right"/>
              <w:rPr>
                <w:sz w:val="12"/>
                <w:szCs w:val="12"/>
              </w:rPr>
            </w:pPr>
            <w:r w:rsidRPr="007B775C">
              <w:rPr>
                <w:sz w:val="12"/>
                <w:szCs w:val="12"/>
              </w:rPr>
              <w:t>84</w:t>
            </w:r>
          </w:p>
        </w:tc>
      </w:tr>
      <w:tr w:rsidR="007B775C" w:rsidRPr="007B775C" w14:paraId="623D37D0" w14:textId="77777777" w:rsidTr="00F86D0F">
        <w:trPr>
          <w:trHeight w:val="85"/>
        </w:trPr>
        <w:tc>
          <w:tcPr>
            <w:tcW w:w="3411" w:type="pct"/>
            <w:tcBorders>
              <w:top w:val="nil"/>
              <w:left w:val="nil"/>
              <w:bottom w:val="nil"/>
              <w:right w:val="nil"/>
            </w:tcBorders>
            <w:shd w:val="clear" w:color="auto" w:fill="auto"/>
            <w:vAlign w:val="bottom"/>
            <w:hideMark/>
          </w:tcPr>
          <w:p w14:paraId="4ECB7AAF" w14:textId="77777777" w:rsidR="007B775C" w:rsidRPr="007B775C" w:rsidRDefault="007B775C" w:rsidP="007B775C">
            <w:pPr>
              <w:spacing w:line="240" w:lineRule="auto"/>
              <w:rPr>
                <w:sz w:val="12"/>
                <w:szCs w:val="12"/>
              </w:rPr>
            </w:pPr>
            <w:r w:rsidRPr="007B775C">
              <w:rPr>
                <w:sz w:val="12"/>
                <w:szCs w:val="12"/>
              </w:rPr>
              <w:t>średnia liczba uczniów korzystających ze zwrotu kosztów przejazdu</w:t>
            </w:r>
          </w:p>
        </w:tc>
        <w:tc>
          <w:tcPr>
            <w:tcW w:w="530" w:type="pct"/>
            <w:tcBorders>
              <w:top w:val="nil"/>
              <w:left w:val="nil"/>
              <w:bottom w:val="nil"/>
              <w:right w:val="nil"/>
            </w:tcBorders>
            <w:shd w:val="clear" w:color="auto" w:fill="auto"/>
            <w:noWrap/>
            <w:vAlign w:val="bottom"/>
            <w:hideMark/>
          </w:tcPr>
          <w:p w14:paraId="6F2E6004" w14:textId="77777777" w:rsidR="007B775C" w:rsidRPr="007B775C" w:rsidRDefault="007B775C" w:rsidP="007B775C">
            <w:pPr>
              <w:spacing w:line="240" w:lineRule="auto"/>
              <w:jc w:val="center"/>
              <w:rPr>
                <w:sz w:val="12"/>
                <w:szCs w:val="12"/>
              </w:rPr>
            </w:pPr>
            <w:r w:rsidRPr="007B775C">
              <w:rPr>
                <w:sz w:val="12"/>
                <w:szCs w:val="12"/>
              </w:rPr>
              <w:t>os.</w:t>
            </w:r>
          </w:p>
        </w:tc>
        <w:tc>
          <w:tcPr>
            <w:tcW w:w="574" w:type="pct"/>
            <w:tcBorders>
              <w:top w:val="nil"/>
              <w:left w:val="nil"/>
              <w:bottom w:val="nil"/>
              <w:right w:val="nil"/>
            </w:tcBorders>
            <w:shd w:val="clear" w:color="auto" w:fill="auto"/>
            <w:noWrap/>
            <w:vAlign w:val="bottom"/>
            <w:hideMark/>
          </w:tcPr>
          <w:p w14:paraId="61266E7D" w14:textId="77777777" w:rsidR="007B775C" w:rsidRPr="007B775C" w:rsidRDefault="007B775C" w:rsidP="007B775C">
            <w:pPr>
              <w:spacing w:line="240" w:lineRule="auto"/>
              <w:jc w:val="right"/>
              <w:rPr>
                <w:sz w:val="12"/>
                <w:szCs w:val="12"/>
              </w:rPr>
            </w:pPr>
            <w:r w:rsidRPr="007B775C">
              <w:rPr>
                <w:sz w:val="12"/>
                <w:szCs w:val="12"/>
              </w:rPr>
              <w:t>20</w:t>
            </w:r>
          </w:p>
        </w:tc>
        <w:tc>
          <w:tcPr>
            <w:tcW w:w="485" w:type="pct"/>
            <w:tcBorders>
              <w:top w:val="nil"/>
              <w:left w:val="nil"/>
              <w:bottom w:val="nil"/>
              <w:right w:val="nil"/>
            </w:tcBorders>
            <w:shd w:val="clear" w:color="auto" w:fill="auto"/>
            <w:noWrap/>
            <w:vAlign w:val="bottom"/>
            <w:hideMark/>
          </w:tcPr>
          <w:p w14:paraId="1A69A720" w14:textId="77777777" w:rsidR="007B775C" w:rsidRPr="007B775C" w:rsidRDefault="007B775C" w:rsidP="007B775C">
            <w:pPr>
              <w:spacing w:line="240" w:lineRule="auto"/>
              <w:jc w:val="right"/>
              <w:rPr>
                <w:sz w:val="12"/>
                <w:szCs w:val="12"/>
              </w:rPr>
            </w:pPr>
            <w:r w:rsidRPr="007B775C">
              <w:rPr>
                <w:sz w:val="12"/>
                <w:szCs w:val="12"/>
              </w:rPr>
              <w:t>21</w:t>
            </w:r>
          </w:p>
        </w:tc>
      </w:tr>
      <w:tr w:rsidR="007B775C" w:rsidRPr="007B775C" w14:paraId="33ACDAF4" w14:textId="77777777" w:rsidTr="00F86D0F">
        <w:trPr>
          <w:trHeight w:val="85"/>
        </w:trPr>
        <w:tc>
          <w:tcPr>
            <w:tcW w:w="3411" w:type="pct"/>
            <w:tcBorders>
              <w:top w:val="nil"/>
              <w:left w:val="nil"/>
              <w:bottom w:val="nil"/>
              <w:right w:val="nil"/>
            </w:tcBorders>
            <w:shd w:val="clear" w:color="auto" w:fill="auto"/>
            <w:vAlign w:val="bottom"/>
            <w:hideMark/>
          </w:tcPr>
          <w:p w14:paraId="61930173"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5FAB7F47"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13EB337"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D6E1873"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875B524" w14:textId="77777777" w:rsidTr="00F86D0F">
        <w:trPr>
          <w:trHeight w:val="85"/>
        </w:trPr>
        <w:tc>
          <w:tcPr>
            <w:tcW w:w="3411" w:type="pct"/>
            <w:tcBorders>
              <w:top w:val="nil"/>
              <w:left w:val="nil"/>
              <w:bottom w:val="nil"/>
              <w:right w:val="nil"/>
            </w:tcBorders>
            <w:shd w:val="clear" w:color="000000" w:fill="D5E3F2"/>
            <w:vAlign w:val="bottom"/>
            <w:hideMark/>
          </w:tcPr>
          <w:p w14:paraId="0958A121" w14:textId="77777777" w:rsidR="007B775C" w:rsidRPr="007B775C" w:rsidRDefault="007B775C" w:rsidP="007B775C">
            <w:pPr>
              <w:spacing w:line="240" w:lineRule="auto"/>
              <w:rPr>
                <w:b/>
                <w:bCs/>
                <w:sz w:val="12"/>
                <w:szCs w:val="12"/>
              </w:rPr>
            </w:pPr>
            <w:r w:rsidRPr="007B775C">
              <w:rPr>
                <w:b/>
                <w:bCs/>
                <w:sz w:val="12"/>
                <w:szCs w:val="12"/>
              </w:rPr>
              <w:t>Prowadzenie stołówek szkolnych i przedszkolnych</w:t>
            </w:r>
          </w:p>
        </w:tc>
        <w:tc>
          <w:tcPr>
            <w:tcW w:w="530" w:type="pct"/>
            <w:tcBorders>
              <w:top w:val="nil"/>
              <w:left w:val="nil"/>
              <w:bottom w:val="nil"/>
              <w:right w:val="nil"/>
            </w:tcBorders>
            <w:shd w:val="clear" w:color="000000" w:fill="D5E3F2"/>
            <w:noWrap/>
            <w:vAlign w:val="bottom"/>
            <w:hideMark/>
          </w:tcPr>
          <w:p w14:paraId="282A2457"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D5E3F2"/>
            <w:noWrap/>
            <w:vAlign w:val="bottom"/>
            <w:hideMark/>
          </w:tcPr>
          <w:p w14:paraId="73C0DDAB"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D5E3F2"/>
            <w:noWrap/>
            <w:vAlign w:val="bottom"/>
            <w:hideMark/>
          </w:tcPr>
          <w:p w14:paraId="4904CE93"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13DCD007" w14:textId="77777777" w:rsidTr="00F86D0F">
        <w:trPr>
          <w:trHeight w:val="85"/>
        </w:trPr>
        <w:tc>
          <w:tcPr>
            <w:tcW w:w="3411" w:type="pct"/>
            <w:tcBorders>
              <w:top w:val="nil"/>
              <w:left w:val="nil"/>
              <w:bottom w:val="nil"/>
              <w:right w:val="nil"/>
            </w:tcBorders>
            <w:shd w:val="clear" w:color="auto" w:fill="auto"/>
            <w:vAlign w:val="bottom"/>
            <w:hideMark/>
          </w:tcPr>
          <w:p w14:paraId="36B31AD1"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10189D9E"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B637A23"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2514BFB"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70D913F" w14:textId="77777777" w:rsidTr="00F86D0F">
        <w:trPr>
          <w:trHeight w:val="85"/>
        </w:trPr>
        <w:tc>
          <w:tcPr>
            <w:tcW w:w="3411" w:type="pct"/>
            <w:tcBorders>
              <w:top w:val="nil"/>
              <w:left w:val="nil"/>
              <w:bottom w:val="nil"/>
              <w:right w:val="nil"/>
            </w:tcBorders>
            <w:shd w:val="clear" w:color="auto" w:fill="auto"/>
            <w:vAlign w:val="bottom"/>
            <w:hideMark/>
          </w:tcPr>
          <w:p w14:paraId="192548FA"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466D6DA5"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F143013"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48540A3"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1A88A79D" w14:textId="77777777" w:rsidTr="00F86D0F">
        <w:trPr>
          <w:trHeight w:val="85"/>
        </w:trPr>
        <w:tc>
          <w:tcPr>
            <w:tcW w:w="3411" w:type="pct"/>
            <w:tcBorders>
              <w:top w:val="nil"/>
              <w:left w:val="nil"/>
              <w:bottom w:val="nil"/>
              <w:right w:val="nil"/>
            </w:tcBorders>
            <w:shd w:val="clear" w:color="auto" w:fill="auto"/>
            <w:vAlign w:val="bottom"/>
            <w:hideMark/>
          </w:tcPr>
          <w:p w14:paraId="1E89E43F" w14:textId="77777777" w:rsidR="007B775C" w:rsidRPr="007B775C" w:rsidRDefault="007B775C" w:rsidP="007B775C">
            <w:pPr>
              <w:spacing w:line="240" w:lineRule="auto"/>
              <w:rPr>
                <w:sz w:val="12"/>
                <w:szCs w:val="12"/>
              </w:rPr>
            </w:pPr>
            <w:r w:rsidRPr="007B775C">
              <w:rPr>
                <w:sz w:val="12"/>
                <w:szCs w:val="12"/>
              </w:rPr>
              <w:t>Zapewnienie wyżywienia uczniom w stołówkach</w:t>
            </w:r>
          </w:p>
        </w:tc>
        <w:tc>
          <w:tcPr>
            <w:tcW w:w="530" w:type="pct"/>
            <w:tcBorders>
              <w:top w:val="nil"/>
              <w:left w:val="nil"/>
              <w:bottom w:val="nil"/>
              <w:right w:val="nil"/>
            </w:tcBorders>
            <w:shd w:val="clear" w:color="auto" w:fill="auto"/>
            <w:noWrap/>
            <w:vAlign w:val="bottom"/>
            <w:hideMark/>
          </w:tcPr>
          <w:p w14:paraId="2B060DDE"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224ED458"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534ED84"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1D50EE3" w14:textId="77777777" w:rsidTr="00F86D0F">
        <w:trPr>
          <w:trHeight w:val="85"/>
        </w:trPr>
        <w:tc>
          <w:tcPr>
            <w:tcW w:w="3411" w:type="pct"/>
            <w:tcBorders>
              <w:top w:val="nil"/>
              <w:left w:val="nil"/>
              <w:bottom w:val="nil"/>
              <w:right w:val="nil"/>
            </w:tcBorders>
            <w:shd w:val="clear" w:color="auto" w:fill="auto"/>
            <w:vAlign w:val="bottom"/>
            <w:hideMark/>
          </w:tcPr>
          <w:p w14:paraId="0792F087"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2B223141"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9C845A8"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3251CF6"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6AC39677" w14:textId="77777777" w:rsidTr="00F86D0F">
        <w:trPr>
          <w:trHeight w:val="85"/>
        </w:trPr>
        <w:tc>
          <w:tcPr>
            <w:tcW w:w="3411" w:type="pct"/>
            <w:tcBorders>
              <w:top w:val="nil"/>
              <w:left w:val="nil"/>
              <w:bottom w:val="nil"/>
              <w:right w:val="nil"/>
            </w:tcBorders>
            <w:shd w:val="clear" w:color="auto" w:fill="auto"/>
            <w:vAlign w:val="bottom"/>
            <w:hideMark/>
          </w:tcPr>
          <w:p w14:paraId="15A90EAE"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11A4F890"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0E06D81"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CD5A263"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5831D40" w14:textId="77777777" w:rsidTr="00F86D0F">
        <w:trPr>
          <w:trHeight w:val="85"/>
        </w:trPr>
        <w:tc>
          <w:tcPr>
            <w:tcW w:w="3411" w:type="pct"/>
            <w:tcBorders>
              <w:top w:val="nil"/>
              <w:left w:val="nil"/>
              <w:bottom w:val="nil"/>
              <w:right w:val="nil"/>
            </w:tcBorders>
            <w:shd w:val="clear" w:color="auto" w:fill="auto"/>
            <w:vAlign w:val="bottom"/>
            <w:hideMark/>
          </w:tcPr>
          <w:p w14:paraId="6C704B1D" w14:textId="77777777" w:rsidR="007B775C" w:rsidRPr="007B775C" w:rsidRDefault="007B775C" w:rsidP="007B775C">
            <w:pPr>
              <w:spacing w:line="240" w:lineRule="auto"/>
              <w:rPr>
                <w:sz w:val="12"/>
                <w:szCs w:val="12"/>
              </w:rPr>
            </w:pPr>
            <w:r w:rsidRPr="007B775C">
              <w:rPr>
                <w:sz w:val="12"/>
                <w:szCs w:val="12"/>
              </w:rPr>
              <w:t>kwota wydatków  w przeliczeniu na 1 ucznia korzystającego ze stołówki szkolnej  w tym cateringu</w:t>
            </w:r>
          </w:p>
        </w:tc>
        <w:tc>
          <w:tcPr>
            <w:tcW w:w="530" w:type="pct"/>
            <w:tcBorders>
              <w:top w:val="nil"/>
              <w:left w:val="nil"/>
              <w:bottom w:val="nil"/>
              <w:right w:val="nil"/>
            </w:tcBorders>
            <w:shd w:val="clear" w:color="auto" w:fill="auto"/>
            <w:noWrap/>
            <w:vAlign w:val="bottom"/>
            <w:hideMark/>
          </w:tcPr>
          <w:p w14:paraId="2AFE895A" w14:textId="77777777" w:rsidR="007B775C" w:rsidRPr="007B775C" w:rsidRDefault="007B775C" w:rsidP="007B775C">
            <w:pPr>
              <w:spacing w:line="240" w:lineRule="auto"/>
              <w:jc w:val="center"/>
              <w:rPr>
                <w:sz w:val="12"/>
                <w:szCs w:val="12"/>
              </w:rPr>
            </w:pPr>
            <w:r w:rsidRPr="007B775C">
              <w:rPr>
                <w:sz w:val="12"/>
                <w:szCs w:val="12"/>
              </w:rPr>
              <w:t>zł/os.</w:t>
            </w:r>
          </w:p>
        </w:tc>
        <w:tc>
          <w:tcPr>
            <w:tcW w:w="574" w:type="pct"/>
            <w:tcBorders>
              <w:top w:val="nil"/>
              <w:left w:val="nil"/>
              <w:bottom w:val="nil"/>
              <w:right w:val="nil"/>
            </w:tcBorders>
            <w:shd w:val="clear" w:color="auto" w:fill="auto"/>
            <w:noWrap/>
            <w:vAlign w:val="bottom"/>
            <w:hideMark/>
          </w:tcPr>
          <w:p w14:paraId="01E8183E" w14:textId="77777777" w:rsidR="007B775C" w:rsidRPr="007B775C" w:rsidRDefault="007B775C" w:rsidP="007B775C">
            <w:pPr>
              <w:spacing w:line="240" w:lineRule="auto"/>
              <w:jc w:val="right"/>
              <w:rPr>
                <w:sz w:val="12"/>
                <w:szCs w:val="12"/>
              </w:rPr>
            </w:pPr>
            <w:r w:rsidRPr="007B775C">
              <w:rPr>
                <w:sz w:val="12"/>
                <w:szCs w:val="12"/>
              </w:rPr>
              <w:t>1 536</w:t>
            </w:r>
          </w:p>
        </w:tc>
        <w:tc>
          <w:tcPr>
            <w:tcW w:w="485" w:type="pct"/>
            <w:tcBorders>
              <w:top w:val="nil"/>
              <w:left w:val="nil"/>
              <w:bottom w:val="nil"/>
              <w:right w:val="nil"/>
            </w:tcBorders>
            <w:shd w:val="clear" w:color="auto" w:fill="auto"/>
            <w:noWrap/>
            <w:vAlign w:val="bottom"/>
            <w:hideMark/>
          </w:tcPr>
          <w:p w14:paraId="3FF6AE22" w14:textId="77777777" w:rsidR="007B775C" w:rsidRPr="007B775C" w:rsidRDefault="007B775C" w:rsidP="007B775C">
            <w:pPr>
              <w:spacing w:line="240" w:lineRule="auto"/>
              <w:jc w:val="right"/>
              <w:rPr>
                <w:sz w:val="12"/>
                <w:szCs w:val="12"/>
              </w:rPr>
            </w:pPr>
            <w:r w:rsidRPr="007B775C">
              <w:rPr>
                <w:sz w:val="12"/>
                <w:szCs w:val="12"/>
              </w:rPr>
              <w:t>1 656</w:t>
            </w:r>
          </w:p>
        </w:tc>
      </w:tr>
      <w:tr w:rsidR="007B775C" w:rsidRPr="007B775C" w14:paraId="677C5440" w14:textId="77777777" w:rsidTr="00F86D0F">
        <w:trPr>
          <w:trHeight w:val="85"/>
        </w:trPr>
        <w:tc>
          <w:tcPr>
            <w:tcW w:w="3411" w:type="pct"/>
            <w:tcBorders>
              <w:top w:val="nil"/>
              <w:left w:val="nil"/>
              <w:bottom w:val="nil"/>
              <w:right w:val="nil"/>
            </w:tcBorders>
            <w:shd w:val="clear" w:color="auto" w:fill="auto"/>
            <w:vAlign w:val="bottom"/>
            <w:hideMark/>
          </w:tcPr>
          <w:p w14:paraId="42061B5B" w14:textId="77777777" w:rsidR="007B775C" w:rsidRPr="007B775C" w:rsidRDefault="007B775C" w:rsidP="007B775C">
            <w:pPr>
              <w:spacing w:line="240" w:lineRule="auto"/>
              <w:rPr>
                <w:sz w:val="12"/>
                <w:szCs w:val="12"/>
              </w:rPr>
            </w:pPr>
            <w:r w:rsidRPr="007B775C">
              <w:rPr>
                <w:sz w:val="12"/>
                <w:szCs w:val="12"/>
              </w:rPr>
              <w:t>średnia liczba uczniów korzystających z wyżywienia w stołówkach szkolnych w tym cateringu</w:t>
            </w:r>
          </w:p>
        </w:tc>
        <w:tc>
          <w:tcPr>
            <w:tcW w:w="530" w:type="pct"/>
            <w:tcBorders>
              <w:top w:val="nil"/>
              <w:left w:val="nil"/>
              <w:bottom w:val="nil"/>
              <w:right w:val="nil"/>
            </w:tcBorders>
            <w:shd w:val="clear" w:color="auto" w:fill="auto"/>
            <w:noWrap/>
            <w:vAlign w:val="bottom"/>
            <w:hideMark/>
          </w:tcPr>
          <w:p w14:paraId="7F545CAE" w14:textId="77777777" w:rsidR="007B775C" w:rsidRPr="007B775C" w:rsidRDefault="007B775C" w:rsidP="007B775C">
            <w:pPr>
              <w:spacing w:line="240" w:lineRule="auto"/>
              <w:jc w:val="center"/>
              <w:rPr>
                <w:sz w:val="12"/>
                <w:szCs w:val="12"/>
              </w:rPr>
            </w:pPr>
            <w:r w:rsidRPr="007B775C">
              <w:rPr>
                <w:sz w:val="12"/>
                <w:szCs w:val="12"/>
              </w:rPr>
              <w:t>os.</w:t>
            </w:r>
          </w:p>
        </w:tc>
        <w:tc>
          <w:tcPr>
            <w:tcW w:w="574" w:type="pct"/>
            <w:tcBorders>
              <w:top w:val="nil"/>
              <w:left w:val="nil"/>
              <w:bottom w:val="nil"/>
              <w:right w:val="nil"/>
            </w:tcBorders>
            <w:shd w:val="clear" w:color="auto" w:fill="auto"/>
            <w:noWrap/>
            <w:vAlign w:val="bottom"/>
            <w:hideMark/>
          </w:tcPr>
          <w:p w14:paraId="62746B41" w14:textId="77777777" w:rsidR="007B775C" w:rsidRPr="007B775C" w:rsidRDefault="007B775C" w:rsidP="007B775C">
            <w:pPr>
              <w:spacing w:line="240" w:lineRule="auto"/>
              <w:jc w:val="right"/>
              <w:rPr>
                <w:sz w:val="12"/>
                <w:szCs w:val="12"/>
              </w:rPr>
            </w:pPr>
            <w:r w:rsidRPr="007B775C">
              <w:rPr>
                <w:sz w:val="12"/>
                <w:szCs w:val="12"/>
              </w:rPr>
              <w:t>2 168</w:t>
            </w:r>
          </w:p>
        </w:tc>
        <w:tc>
          <w:tcPr>
            <w:tcW w:w="485" w:type="pct"/>
            <w:tcBorders>
              <w:top w:val="nil"/>
              <w:left w:val="nil"/>
              <w:bottom w:val="nil"/>
              <w:right w:val="nil"/>
            </w:tcBorders>
            <w:shd w:val="clear" w:color="auto" w:fill="auto"/>
            <w:noWrap/>
            <w:vAlign w:val="bottom"/>
            <w:hideMark/>
          </w:tcPr>
          <w:p w14:paraId="27439A1F" w14:textId="77777777" w:rsidR="007B775C" w:rsidRPr="007B775C" w:rsidRDefault="007B775C" w:rsidP="007B775C">
            <w:pPr>
              <w:spacing w:line="240" w:lineRule="auto"/>
              <w:jc w:val="right"/>
              <w:rPr>
                <w:sz w:val="12"/>
                <w:szCs w:val="12"/>
              </w:rPr>
            </w:pPr>
            <w:r w:rsidRPr="007B775C">
              <w:rPr>
                <w:sz w:val="12"/>
                <w:szCs w:val="12"/>
              </w:rPr>
              <w:t>2 132</w:t>
            </w:r>
          </w:p>
        </w:tc>
      </w:tr>
      <w:tr w:rsidR="007B775C" w:rsidRPr="007B775C" w14:paraId="26813A1A" w14:textId="77777777" w:rsidTr="00F86D0F">
        <w:trPr>
          <w:trHeight w:val="85"/>
        </w:trPr>
        <w:tc>
          <w:tcPr>
            <w:tcW w:w="3411" w:type="pct"/>
            <w:tcBorders>
              <w:top w:val="nil"/>
              <w:left w:val="nil"/>
              <w:bottom w:val="nil"/>
              <w:right w:val="nil"/>
            </w:tcBorders>
            <w:shd w:val="clear" w:color="auto" w:fill="auto"/>
            <w:vAlign w:val="bottom"/>
            <w:hideMark/>
          </w:tcPr>
          <w:p w14:paraId="27B915E9"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028A4C63"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EA1230C"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6CA35DD"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9E2BD6B" w14:textId="77777777" w:rsidTr="00F86D0F">
        <w:trPr>
          <w:trHeight w:val="85"/>
        </w:trPr>
        <w:tc>
          <w:tcPr>
            <w:tcW w:w="3411" w:type="pct"/>
            <w:tcBorders>
              <w:top w:val="nil"/>
              <w:left w:val="nil"/>
              <w:bottom w:val="nil"/>
              <w:right w:val="nil"/>
            </w:tcBorders>
            <w:shd w:val="clear" w:color="000000" w:fill="D5E3F2"/>
            <w:vAlign w:val="bottom"/>
            <w:hideMark/>
          </w:tcPr>
          <w:p w14:paraId="469EB09E" w14:textId="77777777" w:rsidR="007B775C" w:rsidRPr="007B775C" w:rsidRDefault="007B775C" w:rsidP="007B775C">
            <w:pPr>
              <w:spacing w:line="240" w:lineRule="auto"/>
              <w:rPr>
                <w:b/>
                <w:bCs/>
                <w:sz w:val="12"/>
                <w:szCs w:val="12"/>
              </w:rPr>
            </w:pPr>
            <w:r w:rsidRPr="007B775C">
              <w:rPr>
                <w:b/>
                <w:bCs/>
                <w:sz w:val="12"/>
                <w:szCs w:val="12"/>
              </w:rPr>
              <w:t>Wczesne wspomaganie rozwoju dziecka</w:t>
            </w:r>
          </w:p>
        </w:tc>
        <w:tc>
          <w:tcPr>
            <w:tcW w:w="530" w:type="pct"/>
            <w:tcBorders>
              <w:top w:val="nil"/>
              <w:left w:val="nil"/>
              <w:bottom w:val="nil"/>
              <w:right w:val="nil"/>
            </w:tcBorders>
            <w:shd w:val="clear" w:color="000000" w:fill="D5E3F2"/>
            <w:noWrap/>
            <w:vAlign w:val="bottom"/>
            <w:hideMark/>
          </w:tcPr>
          <w:p w14:paraId="50EA6794"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D5E3F2"/>
            <w:noWrap/>
            <w:vAlign w:val="bottom"/>
            <w:hideMark/>
          </w:tcPr>
          <w:p w14:paraId="4B946BDC"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D5E3F2"/>
            <w:noWrap/>
            <w:vAlign w:val="bottom"/>
            <w:hideMark/>
          </w:tcPr>
          <w:p w14:paraId="17FAC19F"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19789E0B" w14:textId="77777777" w:rsidTr="00F86D0F">
        <w:trPr>
          <w:trHeight w:val="85"/>
        </w:trPr>
        <w:tc>
          <w:tcPr>
            <w:tcW w:w="3411" w:type="pct"/>
            <w:tcBorders>
              <w:top w:val="nil"/>
              <w:left w:val="nil"/>
              <w:bottom w:val="nil"/>
              <w:right w:val="nil"/>
            </w:tcBorders>
            <w:shd w:val="clear" w:color="auto" w:fill="auto"/>
            <w:vAlign w:val="bottom"/>
            <w:hideMark/>
          </w:tcPr>
          <w:p w14:paraId="5A895E61"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62F68508"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65A5CEC"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3AB9B7A"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C5D26AA" w14:textId="77777777" w:rsidTr="00F86D0F">
        <w:trPr>
          <w:trHeight w:val="85"/>
        </w:trPr>
        <w:tc>
          <w:tcPr>
            <w:tcW w:w="3411" w:type="pct"/>
            <w:tcBorders>
              <w:top w:val="nil"/>
              <w:left w:val="nil"/>
              <w:bottom w:val="nil"/>
              <w:right w:val="nil"/>
            </w:tcBorders>
            <w:shd w:val="clear" w:color="auto" w:fill="auto"/>
            <w:vAlign w:val="bottom"/>
            <w:hideMark/>
          </w:tcPr>
          <w:p w14:paraId="4353D640"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024F2F51"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2D6F6A4"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BC0BE9A"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28C664D" w14:textId="77777777" w:rsidTr="00F86D0F">
        <w:trPr>
          <w:trHeight w:val="85"/>
        </w:trPr>
        <w:tc>
          <w:tcPr>
            <w:tcW w:w="3411" w:type="pct"/>
            <w:tcBorders>
              <w:top w:val="nil"/>
              <w:left w:val="nil"/>
              <w:bottom w:val="nil"/>
              <w:right w:val="nil"/>
            </w:tcBorders>
            <w:shd w:val="clear" w:color="auto" w:fill="auto"/>
            <w:vAlign w:val="bottom"/>
            <w:hideMark/>
          </w:tcPr>
          <w:p w14:paraId="0CA10008" w14:textId="77777777" w:rsidR="007B775C" w:rsidRPr="007B775C" w:rsidRDefault="007B775C" w:rsidP="007B775C">
            <w:pPr>
              <w:spacing w:line="240" w:lineRule="auto"/>
              <w:rPr>
                <w:sz w:val="12"/>
                <w:szCs w:val="12"/>
              </w:rPr>
            </w:pPr>
            <w:r w:rsidRPr="007B775C">
              <w:rPr>
                <w:sz w:val="12"/>
                <w:szCs w:val="12"/>
              </w:rPr>
              <w:t>Przygotowania dziecka do nauki szkolnej oraz organizowanie opieki nad dziećmi z niepełnosprawnościami</w:t>
            </w:r>
          </w:p>
        </w:tc>
        <w:tc>
          <w:tcPr>
            <w:tcW w:w="530" w:type="pct"/>
            <w:tcBorders>
              <w:top w:val="nil"/>
              <w:left w:val="nil"/>
              <w:bottom w:val="nil"/>
              <w:right w:val="nil"/>
            </w:tcBorders>
            <w:shd w:val="clear" w:color="auto" w:fill="auto"/>
            <w:noWrap/>
            <w:vAlign w:val="bottom"/>
            <w:hideMark/>
          </w:tcPr>
          <w:p w14:paraId="178AF632"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491393FC"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F2110C1"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7DCBBD5" w14:textId="77777777" w:rsidTr="00F86D0F">
        <w:trPr>
          <w:trHeight w:val="85"/>
        </w:trPr>
        <w:tc>
          <w:tcPr>
            <w:tcW w:w="3411" w:type="pct"/>
            <w:tcBorders>
              <w:top w:val="nil"/>
              <w:left w:val="nil"/>
              <w:bottom w:val="nil"/>
              <w:right w:val="nil"/>
            </w:tcBorders>
            <w:shd w:val="clear" w:color="auto" w:fill="auto"/>
            <w:vAlign w:val="bottom"/>
            <w:hideMark/>
          </w:tcPr>
          <w:p w14:paraId="5F3D5590"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4F085AFE"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E979F6A"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9CB5084"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6FC46724" w14:textId="77777777" w:rsidTr="00F86D0F">
        <w:trPr>
          <w:trHeight w:val="85"/>
        </w:trPr>
        <w:tc>
          <w:tcPr>
            <w:tcW w:w="3411" w:type="pct"/>
            <w:tcBorders>
              <w:top w:val="nil"/>
              <w:left w:val="nil"/>
              <w:bottom w:val="nil"/>
              <w:right w:val="nil"/>
            </w:tcBorders>
            <w:shd w:val="clear" w:color="auto" w:fill="auto"/>
            <w:vAlign w:val="bottom"/>
            <w:hideMark/>
          </w:tcPr>
          <w:p w14:paraId="2A1EB917"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77AF719B"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0A647BD"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61ADE07"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6ECA4F81" w14:textId="77777777" w:rsidTr="00F86D0F">
        <w:trPr>
          <w:trHeight w:val="85"/>
        </w:trPr>
        <w:tc>
          <w:tcPr>
            <w:tcW w:w="3411" w:type="pct"/>
            <w:tcBorders>
              <w:top w:val="nil"/>
              <w:left w:val="nil"/>
              <w:bottom w:val="nil"/>
              <w:right w:val="nil"/>
            </w:tcBorders>
            <w:shd w:val="clear" w:color="auto" w:fill="auto"/>
            <w:vAlign w:val="bottom"/>
            <w:hideMark/>
          </w:tcPr>
          <w:p w14:paraId="5CB5BD8C" w14:textId="77777777" w:rsidR="007B775C" w:rsidRPr="007B775C" w:rsidRDefault="007B775C" w:rsidP="007B775C">
            <w:pPr>
              <w:spacing w:line="240" w:lineRule="auto"/>
              <w:rPr>
                <w:sz w:val="12"/>
                <w:szCs w:val="12"/>
              </w:rPr>
            </w:pPr>
            <w:r w:rsidRPr="007B775C">
              <w:rPr>
                <w:sz w:val="12"/>
                <w:szCs w:val="12"/>
              </w:rPr>
              <w:t>kwota wydatków na dziecko objęte zadaniem</w:t>
            </w:r>
          </w:p>
        </w:tc>
        <w:tc>
          <w:tcPr>
            <w:tcW w:w="530" w:type="pct"/>
            <w:tcBorders>
              <w:top w:val="nil"/>
              <w:left w:val="nil"/>
              <w:bottom w:val="nil"/>
              <w:right w:val="nil"/>
            </w:tcBorders>
            <w:shd w:val="clear" w:color="auto" w:fill="auto"/>
            <w:noWrap/>
            <w:vAlign w:val="bottom"/>
            <w:hideMark/>
          </w:tcPr>
          <w:p w14:paraId="43358C3C" w14:textId="77777777" w:rsidR="007B775C" w:rsidRPr="007B775C" w:rsidRDefault="007B775C" w:rsidP="007B775C">
            <w:pPr>
              <w:spacing w:line="240" w:lineRule="auto"/>
              <w:jc w:val="center"/>
              <w:rPr>
                <w:sz w:val="12"/>
                <w:szCs w:val="12"/>
              </w:rPr>
            </w:pPr>
            <w:r w:rsidRPr="007B775C">
              <w:rPr>
                <w:sz w:val="12"/>
                <w:szCs w:val="12"/>
              </w:rPr>
              <w:t>zł/os.</w:t>
            </w:r>
          </w:p>
        </w:tc>
        <w:tc>
          <w:tcPr>
            <w:tcW w:w="574" w:type="pct"/>
            <w:tcBorders>
              <w:top w:val="nil"/>
              <w:left w:val="nil"/>
              <w:bottom w:val="nil"/>
              <w:right w:val="nil"/>
            </w:tcBorders>
            <w:shd w:val="clear" w:color="auto" w:fill="auto"/>
            <w:noWrap/>
            <w:vAlign w:val="bottom"/>
            <w:hideMark/>
          </w:tcPr>
          <w:p w14:paraId="7851B49B" w14:textId="77777777" w:rsidR="007B775C" w:rsidRPr="007B775C" w:rsidRDefault="007B775C" w:rsidP="007B775C">
            <w:pPr>
              <w:spacing w:line="240" w:lineRule="auto"/>
              <w:jc w:val="right"/>
              <w:rPr>
                <w:sz w:val="12"/>
                <w:szCs w:val="12"/>
              </w:rPr>
            </w:pPr>
            <w:r w:rsidRPr="007B775C">
              <w:rPr>
                <w:sz w:val="12"/>
                <w:szCs w:val="12"/>
              </w:rPr>
              <w:t>5 695</w:t>
            </w:r>
          </w:p>
        </w:tc>
        <w:tc>
          <w:tcPr>
            <w:tcW w:w="485" w:type="pct"/>
            <w:tcBorders>
              <w:top w:val="nil"/>
              <w:left w:val="nil"/>
              <w:bottom w:val="nil"/>
              <w:right w:val="nil"/>
            </w:tcBorders>
            <w:shd w:val="clear" w:color="auto" w:fill="auto"/>
            <w:noWrap/>
            <w:vAlign w:val="bottom"/>
            <w:hideMark/>
          </w:tcPr>
          <w:p w14:paraId="718AA434" w14:textId="77777777" w:rsidR="007B775C" w:rsidRPr="007B775C" w:rsidRDefault="007B775C" w:rsidP="007B775C">
            <w:pPr>
              <w:spacing w:line="240" w:lineRule="auto"/>
              <w:jc w:val="right"/>
              <w:rPr>
                <w:sz w:val="12"/>
                <w:szCs w:val="12"/>
              </w:rPr>
            </w:pPr>
            <w:r w:rsidRPr="007B775C">
              <w:rPr>
                <w:sz w:val="12"/>
                <w:szCs w:val="12"/>
              </w:rPr>
              <w:t>5 650</w:t>
            </w:r>
          </w:p>
        </w:tc>
      </w:tr>
      <w:tr w:rsidR="007B775C" w:rsidRPr="007B775C" w14:paraId="7DB26941" w14:textId="77777777" w:rsidTr="00F86D0F">
        <w:trPr>
          <w:trHeight w:val="85"/>
        </w:trPr>
        <w:tc>
          <w:tcPr>
            <w:tcW w:w="3411" w:type="pct"/>
            <w:tcBorders>
              <w:top w:val="nil"/>
              <w:left w:val="nil"/>
              <w:bottom w:val="nil"/>
              <w:right w:val="nil"/>
            </w:tcBorders>
            <w:shd w:val="clear" w:color="auto" w:fill="auto"/>
            <w:vAlign w:val="bottom"/>
            <w:hideMark/>
          </w:tcPr>
          <w:p w14:paraId="6259085D" w14:textId="77777777" w:rsidR="007B775C" w:rsidRPr="007B775C" w:rsidRDefault="007B775C" w:rsidP="007B775C">
            <w:pPr>
              <w:spacing w:line="240" w:lineRule="auto"/>
              <w:rPr>
                <w:sz w:val="12"/>
                <w:szCs w:val="12"/>
              </w:rPr>
            </w:pPr>
            <w:r w:rsidRPr="007B775C">
              <w:rPr>
                <w:sz w:val="12"/>
                <w:szCs w:val="12"/>
              </w:rPr>
              <w:t>średnia liczba dzieci  wspomaganych w placówkach publicznych  prowadzących wczesne wspomaganie</w:t>
            </w:r>
          </w:p>
        </w:tc>
        <w:tc>
          <w:tcPr>
            <w:tcW w:w="530" w:type="pct"/>
            <w:tcBorders>
              <w:top w:val="nil"/>
              <w:left w:val="nil"/>
              <w:bottom w:val="nil"/>
              <w:right w:val="nil"/>
            </w:tcBorders>
            <w:shd w:val="clear" w:color="auto" w:fill="auto"/>
            <w:noWrap/>
            <w:vAlign w:val="bottom"/>
            <w:hideMark/>
          </w:tcPr>
          <w:p w14:paraId="0CA2C569" w14:textId="77777777" w:rsidR="007B775C" w:rsidRPr="007B775C" w:rsidRDefault="007B775C" w:rsidP="007B775C">
            <w:pPr>
              <w:spacing w:line="240" w:lineRule="auto"/>
              <w:jc w:val="center"/>
              <w:rPr>
                <w:sz w:val="12"/>
                <w:szCs w:val="12"/>
              </w:rPr>
            </w:pPr>
            <w:r w:rsidRPr="007B775C">
              <w:rPr>
                <w:sz w:val="12"/>
                <w:szCs w:val="12"/>
              </w:rPr>
              <w:t>os.</w:t>
            </w:r>
          </w:p>
        </w:tc>
        <w:tc>
          <w:tcPr>
            <w:tcW w:w="574" w:type="pct"/>
            <w:tcBorders>
              <w:top w:val="nil"/>
              <w:left w:val="nil"/>
              <w:bottom w:val="nil"/>
              <w:right w:val="nil"/>
            </w:tcBorders>
            <w:shd w:val="clear" w:color="auto" w:fill="auto"/>
            <w:noWrap/>
            <w:vAlign w:val="bottom"/>
            <w:hideMark/>
          </w:tcPr>
          <w:p w14:paraId="5B7BF6A7" w14:textId="77777777" w:rsidR="007B775C" w:rsidRPr="007B775C" w:rsidRDefault="007B775C" w:rsidP="007B775C">
            <w:pPr>
              <w:spacing w:line="240" w:lineRule="auto"/>
              <w:jc w:val="right"/>
              <w:rPr>
                <w:sz w:val="12"/>
                <w:szCs w:val="12"/>
              </w:rPr>
            </w:pPr>
            <w:r w:rsidRPr="007B775C">
              <w:rPr>
                <w:sz w:val="12"/>
                <w:szCs w:val="12"/>
              </w:rPr>
              <w:t>40</w:t>
            </w:r>
          </w:p>
        </w:tc>
        <w:tc>
          <w:tcPr>
            <w:tcW w:w="485" w:type="pct"/>
            <w:tcBorders>
              <w:top w:val="nil"/>
              <w:left w:val="nil"/>
              <w:bottom w:val="nil"/>
              <w:right w:val="nil"/>
            </w:tcBorders>
            <w:shd w:val="clear" w:color="auto" w:fill="auto"/>
            <w:noWrap/>
            <w:vAlign w:val="bottom"/>
            <w:hideMark/>
          </w:tcPr>
          <w:p w14:paraId="3DB256A2" w14:textId="77777777" w:rsidR="007B775C" w:rsidRPr="007B775C" w:rsidRDefault="007B775C" w:rsidP="007B775C">
            <w:pPr>
              <w:spacing w:line="240" w:lineRule="auto"/>
              <w:jc w:val="right"/>
              <w:rPr>
                <w:sz w:val="12"/>
                <w:szCs w:val="12"/>
              </w:rPr>
            </w:pPr>
            <w:r w:rsidRPr="007B775C">
              <w:rPr>
                <w:sz w:val="12"/>
                <w:szCs w:val="12"/>
              </w:rPr>
              <w:t>42</w:t>
            </w:r>
          </w:p>
        </w:tc>
      </w:tr>
      <w:tr w:rsidR="007B775C" w:rsidRPr="007B775C" w14:paraId="69F4C4E0" w14:textId="77777777" w:rsidTr="00F86D0F">
        <w:trPr>
          <w:trHeight w:val="85"/>
        </w:trPr>
        <w:tc>
          <w:tcPr>
            <w:tcW w:w="3411" w:type="pct"/>
            <w:tcBorders>
              <w:top w:val="nil"/>
              <w:left w:val="nil"/>
              <w:bottom w:val="nil"/>
              <w:right w:val="nil"/>
            </w:tcBorders>
            <w:shd w:val="clear" w:color="auto" w:fill="auto"/>
            <w:vAlign w:val="bottom"/>
            <w:hideMark/>
          </w:tcPr>
          <w:p w14:paraId="407CCBBD" w14:textId="77777777" w:rsidR="007B775C" w:rsidRPr="007B775C" w:rsidRDefault="007B775C" w:rsidP="007B775C">
            <w:pPr>
              <w:spacing w:line="240" w:lineRule="auto"/>
              <w:rPr>
                <w:sz w:val="12"/>
                <w:szCs w:val="12"/>
              </w:rPr>
            </w:pPr>
            <w:r w:rsidRPr="007B775C">
              <w:rPr>
                <w:sz w:val="12"/>
                <w:szCs w:val="12"/>
              </w:rPr>
              <w:t>średnia liczba dzieci wspomaganych w placówkach niepublicznych prowadzących wczesne wspomaganie</w:t>
            </w:r>
          </w:p>
        </w:tc>
        <w:tc>
          <w:tcPr>
            <w:tcW w:w="530" w:type="pct"/>
            <w:tcBorders>
              <w:top w:val="nil"/>
              <w:left w:val="nil"/>
              <w:bottom w:val="nil"/>
              <w:right w:val="nil"/>
            </w:tcBorders>
            <w:shd w:val="clear" w:color="auto" w:fill="auto"/>
            <w:noWrap/>
            <w:vAlign w:val="bottom"/>
            <w:hideMark/>
          </w:tcPr>
          <w:p w14:paraId="0EA0E582" w14:textId="77777777" w:rsidR="007B775C" w:rsidRPr="007B775C" w:rsidRDefault="007B775C" w:rsidP="007B775C">
            <w:pPr>
              <w:spacing w:line="240" w:lineRule="auto"/>
              <w:jc w:val="center"/>
              <w:rPr>
                <w:sz w:val="12"/>
                <w:szCs w:val="12"/>
              </w:rPr>
            </w:pPr>
            <w:r w:rsidRPr="007B775C">
              <w:rPr>
                <w:sz w:val="12"/>
                <w:szCs w:val="12"/>
              </w:rPr>
              <w:t>os.</w:t>
            </w:r>
          </w:p>
        </w:tc>
        <w:tc>
          <w:tcPr>
            <w:tcW w:w="574" w:type="pct"/>
            <w:tcBorders>
              <w:top w:val="nil"/>
              <w:left w:val="nil"/>
              <w:bottom w:val="nil"/>
              <w:right w:val="nil"/>
            </w:tcBorders>
            <w:shd w:val="clear" w:color="auto" w:fill="auto"/>
            <w:noWrap/>
            <w:vAlign w:val="bottom"/>
            <w:hideMark/>
          </w:tcPr>
          <w:p w14:paraId="4D916984" w14:textId="77777777" w:rsidR="007B775C" w:rsidRPr="007B775C" w:rsidRDefault="007B775C" w:rsidP="007B775C">
            <w:pPr>
              <w:spacing w:line="240" w:lineRule="auto"/>
              <w:jc w:val="right"/>
              <w:rPr>
                <w:sz w:val="12"/>
                <w:szCs w:val="12"/>
              </w:rPr>
            </w:pPr>
            <w:r w:rsidRPr="007B775C">
              <w:rPr>
                <w:sz w:val="12"/>
                <w:szCs w:val="12"/>
              </w:rPr>
              <w:t>2</w:t>
            </w:r>
          </w:p>
        </w:tc>
        <w:tc>
          <w:tcPr>
            <w:tcW w:w="485" w:type="pct"/>
            <w:tcBorders>
              <w:top w:val="nil"/>
              <w:left w:val="nil"/>
              <w:bottom w:val="nil"/>
              <w:right w:val="nil"/>
            </w:tcBorders>
            <w:shd w:val="clear" w:color="auto" w:fill="auto"/>
            <w:noWrap/>
            <w:vAlign w:val="bottom"/>
            <w:hideMark/>
          </w:tcPr>
          <w:p w14:paraId="5E89DD1F" w14:textId="77777777" w:rsidR="007B775C" w:rsidRPr="007B775C" w:rsidRDefault="007B775C" w:rsidP="007B775C">
            <w:pPr>
              <w:spacing w:line="240" w:lineRule="auto"/>
              <w:jc w:val="right"/>
              <w:rPr>
                <w:sz w:val="12"/>
                <w:szCs w:val="12"/>
              </w:rPr>
            </w:pPr>
            <w:r w:rsidRPr="007B775C">
              <w:rPr>
                <w:sz w:val="12"/>
                <w:szCs w:val="12"/>
              </w:rPr>
              <w:t>3</w:t>
            </w:r>
          </w:p>
        </w:tc>
      </w:tr>
      <w:tr w:rsidR="007B775C" w:rsidRPr="007B775C" w14:paraId="06F7E3E2" w14:textId="77777777" w:rsidTr="00F86D0F">
        <w:trPr>
          <w:trHeight w:val="85"/>
        </w:trPr>
        <w:tc>
          <w:tcPr>
            <w:tcW w:w="3411" w:type="pct"/>
            <w:tcBorders>
              <w:top w:val="nil"/>
              <w:left w:val="nil"/>
              <w:bottom w:val="nil"/>
              <w:right w:val="nil"/>
            </w:tcBorders>
            <w:shd w:val="clear" w:color="auto" w:fill="auto"/>
            <w:vAlign w:val="bottom"/>
            <w:hideMark/>
          </w:tcPr>
          <w:p w14:paraId="6E31C4AD"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065311FE"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BE5FB8A"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0EFB4CE"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195280A" w14:textId="77777777" w:rsidTr="00F86D0F">
        <w:trPr>
          <w:trHeight w:val="85"/>
        </w:trPr>
        <w:tc>
          <w:tcPr>
            <w:tcW w:w="3411" w:type="pct"/>
            <w:tcBorders>
              <w:top w:val="nil"/>
              <w:left w:val="nil"/>
              <w:bottom w:val="nil"/>
              <w:right w:val="nil"/>
            </w:tcBorders>
            <w:shd w:val="clear" w:color="000000" w:fill="D5E3F2"/>
            <w:vAlign w:val="bottom"/>
            <w:hideMark/>
          </w:tcPr>
          <w:p w14:paraId="6EEE0C8C" w14:textId="77777777" w:rsidR="007B775C" w:rsidRPr="007B775C" w:rsidRDefault="007B775C" w:rsidP="007B775C">
            <w:pPr>
              <w:spacing w:line="240" w:lineRule="auto"/>
              <w:rPr>
                <w:b/>
                <w:bCs/>
                <w:sz w:val="12"/>
                <w:szCs w:val="12"/>
              </w:rPr>
            </w:pPr>
            <w:r w:rsidRPr="007B775C">
              <w:rPr>
                <w:b/>
                <w:bCs/>
                <w:sz w:val="12"/>
                <w:szCs w:val="12"/>
              </w:rPr>
              <w:t>Prowadzenie techników</w:t>
            </w:r>
          </w:p>
        </w:tc>
        <w:tc>
          <w:tcPr>
            <w:tcW w:w="530" w:type="pct"/>
            <w:tcBorders>
              <w:top w:val="nil"/>
              <w:left w:val="nil"/>
              <w:bottom w:val="nil"/>
              <w:right w:val="nil"/>
            </w:tcBorders>
            <w:shd w:val="clear" w:color="000000" w:fill="D5E3F2"/>
            <w:noWrap/>
            <w:vAlign w:val="bottom"/>
            <w:hideMark/>
          </w:tcPr>
          <w:p w14:paraId="3D644C16"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D5E3F2"/>
            <w:noWrap/>
            <w:vAlign w:val="bottom"/>
            <w:hideMark/>
          </w:tcPr>
          <w:p w14:paraId="4BC7B58B"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D5E3F2"/>
            <w:noWrap/>
            <w:vAlign w:val="bottom"/>
            <w:hideMark/>
          </w:tcPr>
          <w:p w14:paraId="478C6F43"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2B0B7FCA" w14:textId="77777777" w:rsidTr="00F86D0F">
        <w:trPr>
          <w:trHeight w:val="85"/>
        </w:trPr>
        <w:tc>
          <w:tcPr>
            <w:tcW w:w="3411" w:type="pct"/>
            <w:tcBorders>
              <w:top w:val="nil"/>
              <w:left w:val="nil"/>
              <w:bottom w:val="nil"/>
              <w:right w:val="nil"/>
            </w:tcBorders>
            <w:shd w:val="clear" w:color="auto" w:fill="auto"/>
            <w:vAlign w:val="bottom"/>
            <w:hideMark/>
          </w:tcPr>
          <w:p w14:paraId="022E0B83"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3B7C4814"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9E5F68B"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63003B7"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A137608" w14:textId="77777777" w:rsidTr="00F86D0F">
        <w:trPr>
          <w:trHeight w:val="85"/>
        </w:trPr>
        <w:tc>
          <w:tcPr>
            <w:tcW w:w="3411" w:type="pct"/>
            <w:tcBorders>
              <w:top w:val="nil"/>
              <w:left w:val="nil"/>
              <w:bottom w:val="nil"/>
              <w:right w:val="nil"/>
            </w:tcBorders>
            <w:shd w:val="clear" w:color="000000" w:fill="EAF1F6"/>
            <w:vAlign w:val="bottom"/>
            <w:hideMark/>
          </w:tcPr>
          <w:p w14:paraId="7332290B" w14:textId="77777777" w:rsidR="007B775C" w:rsidRPr="007B775C" w:rsidRDefault="007B775C" w:rsidP="007B775C">
            <w:pPr>
              <w:spacing w:line="240" w:lineRule="auto"/>
              <w:rPr>
                <w:b/>
                <w:bCs/>
                <w:i/>
                <w:iCs/>
                <w:sz w:val="12"/>
                <w:szCs w:val="12"/>
              </w:rPr>
            </w:pPr>
            <w:r w:rsidRPr="007B775C">
              <w:rPr>
                <w:b/>
                <w:bCs/>
                <w:i/>
                <w:iCs/>
                <w:sz w:val="12"/>
                <w:szCs w:val="12"/>
              </w:rPr>
              <w:t>Prowadzenie publicznych techników</w:t>
            </w:r>
          </w:p>
        </w:tc>
        <w:tc>
          <w:tcPr>
            <w:tcW w:w="530" w:type="pct"/>
            <w:tcBorders>
              <w:top w:val="nil"/>
              <w:left w:val="nil"/>
              <w:bottom w:val="nil"/>
              <w:right w:val="nil"/>
            </w:tcBorders>
            <w:shd w:val="clear" w:color="000000" w:fill="EAF1F6"/>
            <w:noWrap/>
            <w:vAlign w:val="bottom"/>
            <w:hideMark/>
          </w:tcPr>
          <w:p w14:paraId="665D81D5" w14:textId="77777777" w:rsidR="007B775C" w:rsidRPr="007B775C" w:rsidRDefault="007B775C" w:rsidP="007B775C">
            <w:pPr>
              <w:spacing w:line="240" w:lineRule="auto"/>
              <w:jc w:val="center"/>
              <w:rPr>
                <w:b/>
                <w:bCs/>
                <w:i/>
                <w:iCs/>
                <w:sz w:val="12"/>
                <w:szCs w:val="12"/>
              </w:rPr>
            </w:pPr>
            <w:r w:rsidRPr="007B775C">
              <w:rPr>
                <w:b/>
                <w:bCs/>
                <w:i/>
                <w:iCs/>
                <w:sz w:val="12"/>
                <w:szCs w:val="12"/>
              </w:rPr>
              <w:t> </w:t>
            </w:r>
          </w:p>
        </w:tc>
        <w:tc>
          <w:tcPr>
            <w:tcW w:w="574" w:type="pct"/>
            <w:tcBorders>
              <w:top w:val="nil"/>
              <w:left w:val="nil"/>
              <w:bottom w:val="nil"/>
              <w:right w:val="nil"/>
            </w:tcBorders>
            <w:shd w:val="clear" w:color="000000" w:fill="EAF1F6"/>
            <w:noWrap/>
            <w:vAlign w:val="bottom"/>
            <w:hideMark/>
          </w:tcPr>
          <w:p w14:paraId="2C4AA584" w14:textId="77777777" w:rsidR="007B775C" w:rsidRPr="007B775C" w:rsidRDefault="007B775C" w:rsidP="007B775C">
            <w:pPr>
              <w:spacing w:line="240" w:lineRule="auto"/>
              <w:rPr>
                <w:b/>
                <w:bCs/>
                <w:i/>
                <w:iCs/>
                <w:sz w:val="12"/>
                <w:szCs w:val="12"/>
              </w:rPr>
            </w:pPr>
            <w:r w:rsidRPr="007B775C">
              <w:rPr>
                <w:b/>
                <w:bCs/>
                <w:i/>
                <w:iCs/>
                <w:sz w:val="12"/>
                <w:szCs w:val="12"/>
              </w:rPr>
              <w:t> </w:t>
            </w:r>
          </w:p>
        </w:tc>
        <w:tc>
          <w:tcPr>
            <w:tcW w:w="485" w:type="pct"/>
            <w:tcBorders>
              <w:top w:val="nil"/>
              <w:left w:val="nil"/>
              <w:bottom w:val="nil"/>
              <w:right w:val="nil"/>
            </w:tcBorders>
            <w:shd w:val="clear" w:color="000000" w:fill="EAF1F6"/>
            <w:noWrap/>
            <w:vAlign w:val="bottom"/>
            <w:hideMark/>
          </w:tcPr>
          <w:p w14:paraId="46BC8A53" w14:textId="77777777" w:rsidR="007B775C" w:rsidRPr="007B775C" w:rsidRDefault="007B775C" w:rsidP="007B775C">
            <w:pPr>
              <w:spacing w:line="240" w:lineRule="auto"/>
              <w:rPr>
                <w:b/>
                <w:bCs/>
                <w:i/>
                <w:iCs/>
                <w:sz w:val="12"/>
                <w:szCs w:val="12"/>
              </w:rPr>
            </w:pPr>
            <w:r w:rsidRPr="007B775C">
              <w:rPr>
                <w:b/>
                <w:bCs/>
                <w:i/>
                <w:iCs/>
                <w:sz w:val="12"/>
                <w:szCs w:val="12"/>
              </w:rPr>
              <w:t> </w:t>
            </w:r>
          </w:p>
        </w:tc>
      </w:tr>
      <w:tr w:rsidR="007B775C" w:rsidRPr="007B775C" w14:paraId="7ED07C9D" w14:textId="77777777" w:rsidTr="00F86D0F">
        <w:trPr>
          <w:trHeight w:val="85"/>
        </w:trPr>
        <w:tc>
          <w:tcPr>
            <w:tcW w:w="3411" w:type="pct"/>
            <w:tcBorders>
              <w:top w:val="nil"/>
              <w:left w:val="nil"/>
              <w:bottom w:val="nil"/>
              <w:right w:val="nil"/>
            </w:tcBorders>
            <w:shd w:val="clear" w:color="auto" w:fill="auto"/>
            <w:vAlign w:val="bottom"/>
            <w:hideMark/>
          </w:tcPr>
          <w:p w14:paraId="67A3EF9D" w14:textId="77777777" w:rsidR="007B775C" w:rsidRPr="007B775C" w:rsidRDefault="007B775C" w:rsidP="007B775C">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172C4AA8"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938C2BC"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1936683"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6719971D" w14:textId="77777777" w:rsidTr="00F86D0F">
        <w:trPr>
          <w:trHeight w:val="85"/>
        </w:trPr>
        <w:tc>
          <w:tcPr>
            <w:tcW w:w="3411" w:type="pct"/>
            <w:tcBorders>
              <w:top w:val="nil"/>
              <w:left w:val="nil"/>
              <w:bottom w:val="nil"/>
              <w:right w:val="nil"/>
            </w:tcBorders>
            <w:shd w:val="clear" w:color="auto" w:fill="auto"/>
            <w:vAlign w:val="bottom"/>
            <w:hideMark/>
          </w:tcPr>
          <w:p w14:paraId="1F4988C0"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630FEF03"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55127F1"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576514B"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F65C7AF" w14:textId="77777777" w:rsidTr="00F86D0F">
        <w:trPr>
          <w:trHeight w:val="85"/>
        </w:trPr>
        <w:tc>
          <w:tcPr>
            <w:tcW w:w="3411" w:type="pct"/>
            <w:tcBorders>
              <w:top w:val="nil"/>
              <w:left w:val="nil"/>
              <w:bottom w:val="nil"/>
              <w:right w:val="nil"/>
            </w:tcBorders>
            <w:shd w:val="clear" w:color="auto" w:fill="auto"/>
            <w:vAlign w:val="bottom"/>
            <w:hideMark/>
          </w:tcPr>
          <w:p w14:paraId="5BC730D0" w14:textId="77777777" w:rsidR="007B775C" w:rsidRPr="007B775C" w:rsidRDefault="007B775C" w:rsidP="007B775C">
            <w:pPr>
              <w:spacing w:line="240" w:lineRule="auto"/>
              <w:rPr>
                <w:sz w:val="12"/>
                <w:szCs w:val="12"/>
              </w:rPr>
            </w:pPr>
            <w:r w:rsidRPr="007B775C">
              <w:rPr>
                <w:sz w:val="12"/>
                <w:szCs w:val="12"/>
              </w:rPr>
              <w:t>Realizacja nauczania w profilach kształcenia ogólnozawodowego w technikach</w:t>
            </w:r>
          </w:p>
        </w:tc>
        <w:tc>
          <w:tcPr>
            <w:tcW w:w="530" w:type="pct"/>
            <w:tcBorders>
              <w:top w:val="nil"/>
              <w:left w:val="nil"/>
              <w:bottom w:val="nil"/>
              <w:right w:val="nil"/>
            </w:tcBorders>
            <w:shd w:val="clear" w:color="auto" w:fill="auto"/>
            <w:noWrap/>
            <w:vAlign w:val="bottom"/>
            <w:hideMark/>
          </w:tcPr>
          <w:p w14:paraId="03A89061"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74B79388"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1A3AE62"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2E3EC54" w14:textId="77777777" w:rsidTr="00F86D0F">
        <w:trPr>
          <w:trHeight w:val="85"/>
        </w:trPr>
        <w:tc>
          <w:tcPr>
            <w:tcW w:w="3411" w:type="pct"/>
            <w:tcBorders>
              <w:top w:val="nil"/>
              <w:left w:val="nil"/>
              <w:bottom w:val="nil"/>
              <w:right w:val="nil"/>
            </w:tcBorders>
            <w:shd w:val="clear" w:color="auto" w:fill="auto"/>
            <w:vAlign w:val="bottom"/>
            <w:hideMark/>
          </w:tcPr>
          <w:p w14:paraId="3EAA557F"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279EC992"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1A7B71D"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A289B8A"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18CC25A5" w14:textId="77777777" w:rsidTr="00F86D0F">
        <w:trPr>
          <w:trHeight w:val="85"/>
        </w:trPr>
        <w:tc>
          <w:tcPr>
            <w:tcW w:w="3411" w:type="pct"/>
            <w:tcBorders>
              <w:top w:val="nil"/>
              <w:left w:val="nil"/>
              <w:bottom w:val="nil"/>
              <w:right w:val="nil"/>
            </w:tcBorders>
            <w:shd w:val="clear" w:color="auto" w:fill="auto"/>
            <w:vAlign w:val="bottom"/>
            <w:hideMark/>
          </w:tcPr>
          <w:p w14:paraId="6CEE1B45"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05990E38"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BC34066"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C8A82E3"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64E719EE" w14:textId="77777777" w:rsidTr="00F86D0F">
        <w:trPr>
          <w:trHeight w:val="85"/>
        </w:trPr>
        <w:tc>
          <w:tcPr>
            <w:tcW w:w="3411" w:type="pct"/>
            <w:tcBorders>
              <w:top w:val="nil"/>
              <w:left w:val="nil"/>
              <w:bottom w:val="nil"/>
              <w:right w:val="nil"/>
            </w:tcBorders>
            <w:shd w:val="clear" w:color="auto" w:fill="auto"/>
            <w:vAlign w:val="bottom"/>
            <w:hideMark/>
          </w:tcPr>
          <w:p w14:paraId="6ACCE30F" w14:textId="77777777" w:rsidR="007B775C" w:rsidRPr="007B775C" w:rsidRDefault="007B775C" w:rsidP="007B775C">
            <w:pPr>
              <w:spacing w:line="240" w:lineRule="auto"/>
              <w:rPr>
                <w:sz w:val="12"/>
                <w:szCs w:val="12"/>
              </w:rPr>
            </w:pPr>
            <w:r w:rsidRPr="007B775C">
              <w:rPr>
                <w:sz w:val="12"/>
                <w:szCs w:val="12"/>
              </w:rPr>
              <w:t>kwota wydatków na ucznia</w:t>
            </w:r>
          </w:p>
        </w:tc>
        <w:tc>
          <w:tcPr>
            <w:tcW w:w="530" w:type="pct"/>
            <w:tcBorders>
              <w:top w:val="nil"/>
              <w:left w:val="nil"/>
              <w:bottom w:val="nil"/>
              <w:right w:val="nil"/>
            </w:tcBorders>
            <w:shd w:val="clear" w:color="auto" w:fill="auto"/>
            <w:noWrap/>
            <w:vAlign w:val="bottom"/>
            <w:hideMark/>
          </w:tcPr>
          <w:p w14:paraId="512FB886" w14:textId="77777777" w:rsidR="007B775C" w:rsidRPr="007B775C" w:rsidRDefault="007B775C" w:rsidP="007B775C">
            <w:pPr>
              <w:spacing w:line="240" w:lineRule="auto"/>
              <w:jc w:val="center"/>
              <w:rPr>
                <w:sz w:val="12"/>
                <w:szCs w:val="12"/>
              </w:rPr>
            </w:pPr>
            <w:r w:rsidRPr="007B775C">
              <w:rPr>
                <w:sz w:val="12"/>
                <w:szCs w:val="12"/>
              </w:rPr>
              <w:t>zł/os.</w:t>
            </w:r>
          </w:p>
        </w:tc>
        <w:tc>
          <w:tcPr>
            <w:tcW w:w="574" w:type="pct"/>
            <w:tcBorders>
              <w:top w:val="nil"/>
              <w:left w:val="nil"/>
              <w:bottom w:val="nil"/>
              <w:right w:val="nil"/>
            </w:tcBorders>
            <w:shd w:val="clear" w:color="auto" w:fill="auto"/>
            <w:noWrap/>
            <w:vAlign w:val="bottom"/>
            <w:hideMark/>
          </w:tcPr>
          <w:p w14:paraId="2EC6D31C" w14:textId="77777777" w:rsidR="007B775C" w:rsidRPr="007B775C" w:rsidRDefault="007B775C" w:rsidP="007B775C">
            <w:pPr>
              <w:spacing w:line="240" w:lineRule="auto"/>
              <w:jc w:val="right"/>
              <w:rPr>
                <w:sz w:val="12"/>
                <w:szCs w:val="12"/>
              </w:rPr>
            </w:pPr>
            <w:r w:rsidRPr="007B775C">
              <w:rPr>
                <w:sz w:val="12"/>
                <w:szCs w:val="12"/>
              </w:rPr>
              <w:t>13 574</w:t>
            </w:r>
          </w:p>
        </w:tc>
        <w:tc>
          <w:tcPr>
            <w:tcW w:w="485" w:type="pct"/>
            <w:tcBorders>
              <w:top w:val="nil"/>
              <w:left w:val="nil"/>
              <w:bottom w:val="nil"/>
              <w:right w:val="nil"/>
            </w:tcBorders>
            <w:shd w:val="clear" w:color="auto" w:fill="auto"/>
            <w:noWrap/>
            <w:vAlign w:val="bottom"/>
            <w:hideMark/>
          </w:tcPr>
          <w:p w14:paraId="1C9D9844" w14:textId="77777777" w:rsidR="007B775C" w:rsidRPr="007B775C" w:rsidRDefault="007B775C" w:rsidP="007B775C">
            <w:pPr>
              <w:spacing w:line="240" w:lineRule="auto"/>
              <w:jc w:val="right"/>
              <w:rPr>
                <w:sz w:val="12"/>
                <w:szCs w:val="12"/>
              </w:rPr>
            </w:pPr>
            <w:r w:rsidRPr="007B775C">
              <w:rPr>
                <w:sz w:val="12"/>
                <w:szCs w:val="12"/>
              </w:rPr>
              <w:t>16 245</w:t>
            </w:r>
          </w:p>
        </w:tc>
      </w:tr>
      <w:tr w:rsidR="007B775C" w:rsidRPr="007B775C" w14:paraId="594AFC65" w14:textId="77777777" w:rsidTr="00F86D0F">
        <w:trPr>
          <w:trHeight w:val="85"/>
        </w:trPr>
        <w:tc>
          <w:tcPr>
            <w:tcW w:w="3411" w:type="pct"/>
            <w:tcBorders>
              <w:top w:val="nil"/>
              <w:left w:val="nil"/>
              <w:bottom w:val="nil"/>
              <w:right w:val="nil"/>
            </w:tcBorders>
            <w:shd w:val="clear" w:color="auto" w:fill="auto"/>
            <w:vAlign w:val="bottom"/>
            <w:hideMark/>
          </w:tcPr>
          <w:p w14:paraId="10DAA644" w14:textId="77777777" w:rsidR="007B775C" w:rsidRPr="007B775C" w:rsidRDefault="007B775C" w:rsidP="007B775C">
            <w:pPr>
              <w:spacing w:line="240" w:lineRule="auto"/>
              <w:rPr>
                <w:sz w:val="12"/>
                <w:szCs w:val="12"/>
              </w:rPr>
            </w:pPr>
            <w:r w:rsidRPr="007B775C">
              <w:rPr>
                <w:sz w:val="12"/>
                <w:szCs w:val="12"/>
              </w:rPr>
              <w:t>liczba uczniów na etat nauczyciela</w:t>
            </w:r>
          </w:p>
        </w:tc>
        <w:tc>
          <w:tcPr>
            <w:tcW w:w="530" w:type="pct"/>
            <w:tcBorders>
              <w:top w:val="nil"/>
              <w:left w:val="nil"/>
              <w:bottom w:val="nil"/>
              <w:right w:val="nil"/>
            </w:tcBorders>
            <w:shd w:val="clear" w:color="auto" w:fill="auto"/>
            <w:noWrap/>
            <w:vAlign w:val="bottom"/>
            <w:hideMark/>
          </w:tcPr>
          <w:p w14:paraId="2F293A46" w14:textId="77777777" w:rsidR="007B775C" w:rsidRPr="007B775C" w:rsidRDefault="007B775C" w:rsidP="007B775C">
            <w:pPr>
              <w:spacing w:line="240" w:lineRule="auto"/>
              <w:jc w:val="center"/>
              <w:rPr>
                <w:sz w:val="12"/>
                <w:szCs w:val="12"/>
              </w:rPr>
            </w:pPr>
            <w:r w:rsidRPr="007B775C">
              <w:rPr>
                <w:sz w:val="12"/>
                <w:szCs w:val="12"/>
              </w:rPr>
              <w:t>os.</w:t>
            </w:r>
          </w:p>
        </w:tc>
        <w:tc>
          <w:tcPr>
            <w:tcW w:w="574" w:type="pct"/>
            <w:tcBorders>
              <w:top w:val="nil"/>
              <w:left w:val="nil"/>
              <w:bottom w:val="nil"/>
              <w:right w:val="nil"/>
            </w:tcBorders>
            <w:shd w:val="clear" w:color="auto" w:fill="auto"/>
            <w:noWrap/>
            <w:vAlign w:val="bottom"/>
            <w:hideMark/>
          </w:tcPr>
          <w:p w14:paraId="5BAD526A" w14:textId="77777777" w:rsidR="007B775C" w:rsidRPr="007B775C" w:rsidRDefault="007B775C" w:rsidP="007B775C">
            <w:pPr>
              <w:spacing w:line="240" w:lineRule="auto"/>
              <w:jc w:val="right"/>
              <w:rPr>
                <w:sz w:val="12"/>
                <w:szCs w:val="12"/>
              </w:rPr>
            </w:pPr>
            <w:r w:rsidRPr="007B775C">
              <w:rPr>
                <w:sz w:val="12"/>
                <w:szCs w:val="12"/>
              </w:rPr>
              <w:t>9</w:t>
            </w:r>
          </w:p>
        </w:tc>
        <w:tc>
          <w:tcPr>
            <w:tcW w:w="485" w:type="pct"/>
            <w:tcBorders>
              <w:top w:val="nil"/>
              <w:left w:val="nil"/>
              <w:bottom w:val="nil"/>
              <w:right w:val="nil"/>
            </w:tcBorders>
            <w:shd w:val="clear" w:color="auto" w:fill="auto"/>
            <w:noWrap/>
            <w:vAlign w:val="bottom"/>
            <w:hideMark/>
          </w:tcPr>
          <w:p w14:paraId="233F952F" w14:textId="77777777" w:rsidR="007B775C" w:rsidRPr="007B775C" w:rsidRDefault="007B775C" w:rsidP="007B775C">
            <w:pPr>
              <w:spacing w:line="240" w:lineRule="auto"/>
              <w:jc w:val="right"/>
              <w:rPr>
                <w:sz w:val="12"/>
                <w:szCs w:val="12"/>
              </w:rPr>
            </w:pPr>
            <w:r w:rsidRPr="007B775C">
              <w:rPr>
                <w:sz w:val="12"/>
                <w:szCs w:val="12"/>
              </w:rPr>
              <w:t>12</w:t>
            </w:r>
          </w:p>
        </w:tc>
      </w:tr>
      <w:tr w:rsidR="007B775C" w:rsidRPr="007B775C" w14:paraId="24791585" w14:textId="77777777" w:rsidTr="00F86D0F">
        <w:trPr>
          <w:trHeight w:val="85"/>
        </w:trPr>
        <w:tc>
          <w:tcPr>
            <w:tcW w:w="3411" w:type="pct"/>
            <w:tcBorders>
              <w:top w:val="nil"/>
              <w:left w:val="nil"/>
              <w:bottom w:val="nil"/>
              <w:right w:val="nil"/>
            </w:tcBorders>
            <w:shd w:val="clear" w:color="auto" w:fill="auto"/>
            <w:vAlign w:val="bottom"/>
            <w:hideMark/>
          </w:tcPr>
          <w:p w14:paraId="2CC1A41B" w14:textId="77777777" w:rsidR="007B775C" w:rsidRPr="007B775C" w:rsidRDefault="007B775C" w:rsidP="007B775C">
            <w:pPr>
              <w:spacing w:line="240" w:lineRule="auto"/>
              <w:rPr>
                <w:sz w:val="12"/>
                <w:szCs w:val="12"/>
              </w:rPr>
            </w:pPr>
            <w:r w:rsidRPr="007B775C">
              <w:rPr>
                <w:sz w:val="12"/>
                <w:szCs w:val="12"/>
              </w:rPr>
              <w:lastRenderedPageBreak/>
              <w:t>liczba uczniów na etat pracownika niepedagogicznego</w:t>
            </w:r>
          </w:p>
        </w:tc>
        <w:tc>
          <w:tcPr>
            <w:tcW w:w="530" w:type="pct"/>
            <w:tcBorders>
              <w:top w:val="nil"/>
              <w:left w:val="nil"/>
              <w:bottom w:val="nil"/>
              <w:right w:val="nil"/>
            </w:tcBorders>
            <w:shd w:val="clear" w:color="auto" w:fill="auto"/>
            <w:noWrap/>
            <w:vAlign w:val="bottom"/>
            <w:hideMark/>
          </w:tcPr>
          <w:p w14:paraId="1BC16B7D" w14:textId="77777777" w:rsidR="007B775C" w:rsidRPr="007B775C" w:rsidRDefault="007B775C" w:rsidP="007B775C">
            <w:pPr>
              <w:spacing w:line="240" w:lineRule="auto"/>
              <w:jc w:val="center"/>
              <w:rPr>
                <w:sz w:val="12"/>
                <w:szCs w:val="12"/>
              </w:rPr>
            </w:pPr>
            <w:r w:rsidRPr="007B775C">
              <w:rPr>
                <w:sz w:val="12"/>
                <w:szCs w:val="12"/>
              </w:rPr>
              <w:t>os.</w:t>
            </w:r>
          </w:p>
        </w:tc>
        <w:tc>
          <w:tcPr>
            <w:tcW w:w="574" w:type="pct"/>
            <w:tcBorders>
              <w:top w:val="nil"/>
              <w:left w:val="nil"/>
              <w:bottom w:val="nil"/>
              <w:right w:val="nil"/>
            </w:tcBorders>
            <w:shd w:val="clear" w:color="auto" w:fill="auto"/>
            <w:noWrap/>
            <w:vAlign w:val="bottom"/>
            <w:hideMark/>
          </w:tcPr>
          <w:p w14:paraId="66455F6B" w14:textId="77777777" w:rsidR="007B775C" w:rsidRPr="007B775C" w:rsidRDefault="007B775C" w:rsidP="007B775C">
            <w:pPr>
              <w:spacing w:line="240" w:lineRule="auto"/>
              <w:jc w:val="right"/>
              <w:rPr>
                <w:sz w:val="12"/>
                <w:szCs w:val="12"/>
              </w:rPr>
            </w:pPr>
            <w:r w:rsidRPr="007B775C">
              <w:rPr>
                <w:sz w:val="12"/>
                <w:szCs w:val="12"/>
              </w:rPr>
              <w:t>45</w:t>
            </w:r>
          </w:p>
        </w:tc>
        <w:tc>
          <w:tcPr>
            <w:tcW w:w="485" w:type="pct"/>
            <w:tcBorders>
              <w:top w:val="nil"/>
              <w:left w:val="nil"/>
              <w:bottom w:val="nil"/>
              <w:right w:val="nil"/>
            </w:tcBorders>
            <w:shd w:val="clear" w:color="auto" w:fill="auto"/>
            <w:noWrap/>
            <w:vAlign w:val="bottom"/>
            <w:hideMark/>
          </w:tcPr>
          <w:p w14:paraId="0E6A70E1" w14:textId="77777777" w:rsidR="007B775C" w:rsidRPr="007B775C" w:rsidRDefault="007B775C" w:rsidP="007B775C">
            <w:pPr>
              <w:spacing w:line="240" w:lineRule="auto"/>
              <w:jc w:val="right"/>
              <w:rPr>
                <w:sz w:val="12"/>
                <w:szCs w:val="12"/>
              </w:rPr>
            </w:pPr>
            <w:r w:rsidRPr="007B775C">
              <w:rPr>
                <w:sz w:val="12"/>
                <w:szCs w:val="12"/>
              </w:rPr>
              <w:t>44</w:t>
            </w:r>
          </w:p>
        </w:tc>
      </w:tr>
      <w:tr w:rsidR="007B775C" w:rsidRPr="007B775C" w14:paraId="097CAE09" w14:textId="77777777" w:rsidTr="00F86D0F">
        <w:trPr>
          <w:trHeight w:val="85"/>
        </w:trPr>
        <w:tc>
          <w:tcPr>
            <w:tcW w:w="3411" w:type="pct"/>
            <w:tcBorders>
              <w:top w:val="nil"/>
              <w:left w:val="nil"/>
              <w:bottom w:val="nil"/>
              <w:right w:val="nil"/>
            </w:tcBorders>
            <w:shd w:val="clear" w:color="auto" w:fill="auto"/>
            <w:vAlign w:val="bottom"/>
            <w:hideMark/>
          </w:tcPr>
          <w:p w14:paraId="543B687B" w14:textId="77777777" w:rsidR="007B775C" w:rsidRPr="007B775C" w:rsidRDefault="007B775C" w:rsidP="007B775C">
            <w:pPr>
              <w:spacing w:line="240" w:lineRule="auto"/>
              <w:rPr>
                <w:sz w:val="12"/>
                <w:szCs w:val="12"/>
              </w:rPr>
            </w:pPr>
            <w:r w:rsidRPr="007B775C">
              <w:rPr>
                <w:sz w:val="12"/>
                <w:szCs w:val="12"/>
              </w:rPr>
              <w:t>średnia liczba uczniów przypadająca na oddział</w:t>
            </w:r>
          </w:p>
        </w:tc>
        <w:tc>
          <w:tcPr>
            <w:tcW w:w="530" w:type="pct"/>
            <w:tcBorders>
              <w:top w:val="nil"/>
              <w:left w:val="nil"/>
              <w:bottom w:val="nil"/>
              <w:right w:val="nil"/>
            </w:tcBorders>
            <w:shd w:val="clear" w:color="auto" w:fill="auto"/>
            <w:noWrap/>
            <w:vAlign w:val="bottom"/>
            <w:hideMark/>
          </w:tcPr>
          <w:p w14:paraId="0624165F" w14:textId="77777777" w:rsidR="007B775C" w:rsidRPr="007B775C" w:rsidRDefault="007B775C" w:rsidP="007B775C">
            <w:pPr>
              <w:spacing w:line="240" w:lineRule="auto"/>
              <w:jc w:val="center"/>
              <w:rPr>
                <w:sz w:val="12"/>
                <w:szCs w:val="12"/>
              </w:rPr>
            </w:pPr>
            <w:r w:rsidRPr="007B775C">
              <w:rPr>
                <w:sz w:val="12"/>
                <w:szCs w:val="12"/>
              </w:rPr>
              <w:t>os.</w:t>
            </w:r>
          </w:p>
        </w:tc>
        <w:tc>
          <w:tcPr>
            <w:tcW w:w="574" w:type="pct"/>
            <w:tcBorders>
              <w:top w:val="nil"/>
              <w:left w:val="nil"/>
              <w:bottom w:val="nil"/>
              <w:right w:val="nil"/>
            </w:tcBorders>
            <w:shd w:val="clear" w:color="auto" w:fill="auto"/>
            <w:noWrap/>
            <w:vAlign w:val="bottom"/>
            <w:hideMark/>
          </w:tcPr>
          <w:p w14:paraId="317AEC44" w14:textId="77777777" w:rsidR="007B775C" w:rsidRPr="007B775C" w:rsidRDefault="007B775C" w:rsidP="007B775C">
            <w:pPr>
              <w:spacing w:line="240" w:lineRule="auto"/>
              <w:jc w:val="right"/>
              <w:rPr>
                <w:sz w:val="12"/>
                <w:szCs w:val="12"/>
              </w:rPr>
            </w:pPr>
            <w:r w:rsidRPr="007B775C">
              <w:rPr>
                <w:sz w:val="12"/>
                <w:szCs w:val="12"/>
              </w:rPr>
              <w:t>27</w:t>
            </w:r>
          </w:p>
        </w:tc>
        <w:tc>
          <w:tcPr>
            <w:tcW w:w="485" w:type="pct"/>
            <w:tcBorders>
              <w:top w:val="nil"/>
              <w:left w:val="nil"/>
              <w:bottom w:val="nil"/>
              <w:right w:val="nil"/>
            </w:tcBorders>
            <w:shd w:val="clear" w:color="auto" w:fill="auto"/>
            <w:noWrap/>
            <w:vAlign w:val="bottom"/>
            <w:hideMark/>
          </w:tcPr>
          <w:p w14:paraId="53C6B78E" w14:textId="77777777" w:rsidR="007B775C" w:rsidRPr="007B775C" w:rsidRDefault="007B775C" w:rsidP="007B775C">
            <w:pPr>
              <w:spacing w:line="240" w:lineRule="auto"/>
              <w:jc w:val="right"/>
              <w:rPr>
                <w:sz w:val="12"/>
                <w:szCs w:val="12"/>
              </w:rPr>
            </w:pPr>
            <w:r w:rsidRPr="007B775C">
              <w:rPr>
                <w:sz w:val="12"/>
                <w:szCs w:val="12"/>
              </w:rPr>
              <w:t>26</w:t>
            </w:r>
          </w:p>
        </w:tc>
      </w:tr>
      <w:tr w:rsidR="007B775C" w:rsidRPr="007B775C" w14:paraId="1D8E3D15" w14:textId="77777777" w:rsidTr="00F86D0F">
        <w:trPr>
          <w:trHeight w:val="85"/>
        </w:trPr>
        <w:tc>
          <w:tcPr>
            <w:tcW w:w="3411" w:type="pct"/>
            <w:tcBorders>
              <w:top w:val="nil"/>
              <w:left w:val="nil"/>
              <w:bottom w:val="nil"/>
              <w:right w:val="nil"/>
            </w:tcBorders>
            <w:shd w:val="clear" w:color="auto" w:fill="auto"/>
            <w:vAlign w:val="bottom"/>
            <w:hideMark/>
          </w:tcPr>
          <w:p w14:paraId="0F2D54E2"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591E0BC3"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0B61160"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3C59267"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0288EB1" w14:textId="77777777" w:rsidTr="00F86D0F">
        <w:trPr>
          <w:trHeight w:val="85"/>
        </w:trPr>
        <w:tc>
          <w:tcPr>
            <w:tcW w:w="3411" w:type="pct"/>
            <w:tcBorders>
              <w:top w:val="nil"/>
              <w:left w:val="nil"/>
              <w:bottom w:val="nil"/>
              <w:right w:val="nil"/>
            </w:tcBorders>
            <w:shd w:val="clear" w:color="000000" w:fill="EAF1F6"/>
            <w:vAlign w:val="bottom"/>
            <w:hideMark/>
          </w:tcPr>
          <w:p w14:paraId="74CA02ED" w14:textId="77777777" w:rsidR="007B775C" w:rsidRPr="007B775C" w:rsidRDefault="007B775C" w:rsidP="007B775C">
            <w:pPr>
              <w:spacing w:line="240" w:lineRule="auto"/>
              <w:rPr>
                <w:b/>
                <w:bCs/>
                <w:i/>
                <w:iCs/>
                <w:sz w:val="12"/>
                <w:szCs w:val="12"/>
              </w:rPr>
            </w:pPr>
            <w:r w:rsidRPr="007B775C">
              <w:rPr>
                <w:b/>
                <w:bCs/>
                <w:i/>
                <w:iCs/>
                <w:sz w:val="12"/>
                <w:szCs w:val="12"/>
              </w:rPr>
              <w:t>Dotacje dla niepublicznych techników</w:t>
            </w:r>
          </w:p>
        </w:tc>
        <w:tc>
          <w:tcPr>
            <w:tcW w:w="530" w:type="pct"/>
            <w:tcBorders>
              <w:top w:val="nil"/>
              <w:left w:val="nil"/>
              <w:bottom w:val="nil"/>
              <w:right w:val="nil"/>
            </w:tcBorders>
            <w:shd w:val="clear" w:color="000000" w:fill="EAF1F6"/>
            <w:noWrap/>
            <w:vAlign w:val="bottom"/>
            <w:hideMark/>
          </w:tcPr>
          <w:p w14:paraId="04DF3610" w14:textId="77777777" w:rsidR="007B775C" w:rsidRPr="007B775C" w:rsidRDefault="007B775C" w:rsidP="007B775C">
            <w:pPr>
              <w:spacing w:line="240" w:lineRule="auto"/>
              <w:jc w:val="center"/>
              <w:rPr>
                <w:b/>
                <w:bCs/>
                <w:i/>
                <w:iCs/>
                <w:sz w:val="12"/>
                <w:szCs w:val="12"/>
              </w:rPr>
            </w:pPr>
            <w:r w:rsidRPr="007B775C">
              <w:rPr>
                <w:b/>
                <w:bCs/>
                <w:i/>
                <w:iCs/>
                <w:sz w:val="12"/>
                <w:szCs w:val="12"/>
              </w:rPr>
              <w:t> </w:t>
            </w:r>
          </w:p>
        </w:tc>
        <w:tc>
          <w:tcPr>
            <w:tcW w:w="574" w:type="pct"/>
            <w:tcBorders>
              <w:top w:val="nil"/>
              <w:left w:val="nil"/>
              <w:bottom w:val="nil"/>
              <w:right w:val="nil"/>
            </w:tcBorders>
            <w:shd w:val="clear" w:color="000000" w:fill="EAF1F6"/>
            <w:noWrap/>
            <w:vAlign w:val="bottom"/>
            <w:hideMark/>
          </w:tcPr>
          <w:p w14:paraId="0229AFF3" w14:textId="77777777" w:rsidR="007B775C" w:rsidRPr="007B775C" w:rsidRDefault="007B775C" w:rsidP="007B775C">
            <w:pPr>
              <w:spacing w:line="240" w:lineRule="auto"/>
              <w:rPr>
                <w:b/>
                <w:bCs/>
                <w:i/>
                <w:iCs/>
                <w:sz w:val="12"/>
                <w:szCs w:val="12"/>
              </w:rPr>
            </w:pPr>
            <w:r w:rsidRPr="007B775C">
              <w:rPr>
                <w:b/>
                <w:bCs/>
                <w:i/>
                <w:iCs/>
                <w:sz w:val="12"/>
                <w:szCs w:val="12"/>
              </w:rPr>
              <w:t> </w:t>
            </w:r>
          </w:p>
        </w:tc>
        <w:tc>
          <w:tcPr>
            <w:tcW w:w="485" w:type="pct"/>
            <w:tcBorders>
              <w:top w:val="nil"/>
              <w:left w:val="nil"/>
              <w:bottom w:val="nil"/>
              <w:right w:val="nil"/>
            </w:tcBorders>
            <w:shd w:val="clear" w:color="000000" w:fill="EAF1F6"/>
            <w:noWrap/>
            <w:vAlign w:val="bottom"/>
            <w:hideMark/>
          </w:tcPr>
          <w:p w14:paraId="144FB03B" w14:textId="77777777" w:rsidR="007B775C" w:rsidRPr="007B775C" w:rsidRDefault="007B775C" w:rsidP="007B775C">
            <w:pPr>
              <w:spacing w:line="240" w:lineRule="auto"/>
              <w:rPr>
                <w:b/>
                <w:bCs/>
                <w:i/>
                <w:iCs/>
                <w:sz w:val="12"/>
                <w:szCs w:val="12"/>
              </w:rPr>
            </w:pPr>
            <w:r w:rsidRPr="007B775C">
              <w:rPr>
                <w:b/>
                <w:bCs/>
                <w:i/>
                <w:iCs/>
                <w:sz w:val="12"/>
                <w:szCs w:val="12"/>
              </w:rPr>
              <w:t> </w:t>
            </w:r>
          </w:p>
        </w:tc>
      </w:tr>
      <w:tr w:rsidR="007B775C" w:rsidRPr="007B775C" w14:paraId="1CCE204C" w14:textId="77777777" w:rsidTr="00F86D0F">
        <w:trPr>
          <w:trHeight w:val="85"/>
        </w:trPr>
        <w:tc>
          <w:tcPr>
            <w:tcW w:w="3411" w:type="pct"/>
            <w:tcBorders>
              <w:top w:val="nil"/>
              <w:left w:val="nil"/>
              <w:bottom w:val="nil"/>
              <w:right w:val="nil"/>
            </w:tcBorders>
            <w:shd w:val="clear" w:color="auto" w:fill="auto"/>
            <w:vAlign w:val="bottom"/>
            <w:hideMark/>
          </w:tcPr>
          <w:p w14:paraId="3EF7032D" w14:textId="77777777" w:rsidR="007B775C" w:rsidRPr="007B775C" w:rsidRDefault="007B775C" w:rsidP="007B775C">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2541BE40"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62C5C1D"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ED6AD96"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0CADEFA" w14:textId="77777777" w:rsidTr="00F86D0F">
        <w:trPr>
          <w:trHeight w:val="85"/>
        </w:trPr>
        <w:tc>
          <w:tcPr>
            <w:tcW w:w="3411" w:type="pct"/>
            <w:tcBorders>
              <w:top w:val="nil"/>
              <w:left w:val="nil"/>
              <w:bottom w:val="nil"/>
              <w:right w:val="nil"/>
            </w:tcBorders>
            <w:shd w:val="clear" w:color="auto" w:fill="auto"/>
            <w:vAlign w:val="bottom"/>
            <w:hideMark/>
          </w:tcPr>
          <w:p w14:paraId="2AB9BE0E"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32BCECA3"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4CF02FB"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4B221E3"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6ACD12A1" w14:textId="77777777" w:rsidTr="00F86D0F">
        <w:trPr>
          <w:trHeight w:val="85"/>
        </w:trPr>
        <w:tc>
          <w:tcPr>
            <w:tcW w:w="3411" w:type="pct"/>
            <w:tcBorders>
              <w:top w:val="nil"/>
              <w:left w:val="nil"/>
              <w:bottom w:val="nil"/>
              <w:right w:val="nil"/>
            </w:tcBorders>
            <w:shd w:val="clear" w:color="auto" w:fill="auto"/>
            <w:vAlign w:val="bottom"/>
            <w:hideMark/>
          </w:tcPr>
          <w:p w14:paraId="21D8EAAC" w14:textId="77777777" w:rsidR="007B775C" w:rsidRPr="007B775C" w:rsidRDefault="007B775C" w:rsidP="007B775C">
            <w:pPr>
              <w:spacing w:line="240" w:lineRule="auto"/>
              <w:rPr>
                <w:sz w:val="12"/>
                <w:szCs w:val="12"/>
              </w:rPr>
            </w:pPr>
            <w:r w:rsidRPr="007B775C">
              <w:rPr>
                <w:sz w:val="12"/>
                <w:szCs w:val="12"/>
              </w:rPr>
              <w:t>Realizacja nauczania w profilach kształcenia ogólnozawodowego w technikach</w:t>
            </w:r>
          </w:p>
        </w:tc>
        <w:tc>
          <w:tcPr>
            <w:tcW w:w="530" w:type="pct"/>
            <w:tcBorders>
              <w:top w:val="nil"/>
              <w:left w:val="nil"/>
              <w:bottom w:val="nil"/>
              <w:right w:val="nil"/>
            </w:tcBorders>
            <w:shd w:val="clear" w:color="auto" w:fill="auto"/>
            <w:noWrap/>
            <w:vAlign w:val="bottom"/>
            <w:hideMark/>
          </w:tcPr>
          <w:p w14:paraId="19AF97C3"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005DCE10"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9B6F476"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6607862" w14:textId="77777777" w:rsidTr="00F86D0F">
        <w:trPr>
          <w:trHeight w:val="85"/>
        </w:trPr>
        <w:tc>
          <w:tcPr>
            <w:tcW w:w="3411" w:type="pct"/>
            <w:tcBorders>
              <w:top w:val="nil"/>
              <w:left w:val="nil"/>
              <w:bottom w:val="nil"/>
              <w:right w:val="nil"/>
            </w:tcBorders>
            <w:shd w:val="clear" w:color="auto" w:fill="auto"/>
            <w:vAlign w:val="bottom"/>
            <w:hideMark/>
          </w:tcPr>
          <w:p w14:paraId="5850A8D1"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29693D5B"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563A752"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B16D7C6"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67898D0" w14:textId="77777777" w:rsidTr="00F86D0F">
        <w:trPr>
          <w:trHeight w:val="85"/>
        </w:trPr>
        <w:tc>
          <w:tcPr>
            <w:tcW w:w="3411" w:type="pct"/>
            <w:tcBorders>
              <w:top w:val="nil"/>
              <w:left w:val="nil"/>
              <w:bottom w:val="nil"/>
              <w:right w:val="nil"/>
            </w:tcBorders>
            <w:shd w:val="clear" w:color="auto" w:fill="auto"/>
            <w:vAlign w:val="bottom"/>
            <w:hideMark/>
          </w:tcPr>
          <w:p w14:paraId="4DF71CF2"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1C1E457C"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05C6A28"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4615EA5"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0023E38" w14:textId="77777777" w:rsidTr="00F86D0F">
        <w:trPr>
          <w:trHeight w:val="85"/>
        </w:trPr>
        <w:tc>
          <w:tcPr>
            <w:tcW w:w="3411" w:type="pct"/>
            <w:tcBorders>
              <w:top w:val="nil"/>
              <w:left w:val="nil"/>
              <w:bottom w:val="nil"/>
              <w:right w:val="nil"/>
            </w:tcBorders>
            <w:shd w:val="clear" w:color="auto" w:fill="auto"/>
            <w:vAlign w:val="bottom"/>
            <w:hideMark/>
          </w:tcPr>
          <w:p w14:paraId="7B8B383A" w14:textId="77777777" w:rsidR="007B775C" w:rsidRPr="007B775C" w:rsidRDefault="007B775C" w:rsidP="007B775C">
            <w:pPr>
              <w:spacing w:line="240" w:lineRule="auto"/>
              <w:rPr>
                <w:sz w:val="12"/>
                <w:szCs w:val="12"/>
              </w:rPr>
            </w:pPr>
            <w:r w:rsidRPr="007B775C">
              <w:rPr>
                <w:sz w:val="12"/>
                <w:szCs w:val="12"/>
              </w:rPr>
              <w:t>kwota wydatków na ucznia</w:t>
            </w:r>
          </w:p>
        </w:tc>
        <w:tc>
          <w:tcPr>
            <w:tcW w:w="530" w:type="pct"/>
            <w:tcBorders>
              <w:top w:val="nil"/>
              <w:left w:val="nil"/>
              <w:bottom w:val="nil"/>
              <w:right w:val="nil"/>
            </w:tcBorders>
            <w:shd w:val="clear" w:color="auto" w:fill="auto"/>
            <w:noWrap/>
            <w:vAlign w:val="bottom"/>
            <w:hideMark/>
          </w:tcPr>
          <w:p w14:paraId="26F91304" w14:textId="77777777" w:rsidR="007B775C" w:rsidRPr="007B775C" w:rsidRDefault="007B775C" w:rsidP="007B775C">
            <w:pPr>
              <w:spacing w:line="240" w:lineRule="auto"/>
              <w:jc w:val="center"/>
              <w:rPr>
                <w:sz w:val="12"/>
                <w:szCs w:val="12"/>
              </w:rPr>
            </w:pPr>
            <w:r w:rsidRPr="007B775C">
              <w:rPr>
                <w:sz w:val="12"/>
                <w:szCs w:val="12"/>
              </w:rPr>
              <w:t>zł/os.</w:t>
            </w:r>
          </w:p>
        </w:tc>
        <w:tc>
          <w:tcPr>
            <w:tcW w:w="574" w:type="pct"/>
            <w:tcBorders>
              <w:top w:val="nil"/>
              <w:left w:val="nil"/>
              <w:bottom w:val="nil"/>
              <w:right w:val="nil"/>
            </w:tcBorders>
            <w:shd w:val="clear" w:color="auto" w:fill="auto"/>
            <w:noWrap/>
            <w:vAlign w:val="bottom"/>
            <w:hideMark/>
          </w:tcPr>
          <w:p w14:paraId="3C5B435D" w14:textId="77777777" w:rsidR="007B775C" w:rsidRPr="007B775C" w:rsidRDefault="007B775C" w:rsidP="007B775C">
            <w:pPr>
              <w:spacing w:line="240" w:lineRule="auto"/>
              <w:jc w:val="right"/>
              <w:rPr>
                <w:sz w:val="12"/>
                <w:szCs w:val="12"/>
              </w:rPr>
            </w:pPr>
            <w:r w:rsidRPr="007B775C">
              <w:rPr>
                <w:sz w:val="12"/>
                <w:szCs w:val="12"/>
              </w:rPr>
              <w:t>26 364</w:t>
            </w:r>
          </w:p>
        </w:tc>
        <w:tc>
          <w:tcPr>
            <w:tcW w:w="485" w:type="pct"/>
            <w:tcBorders>
              <w:top w:val="nil"/>
              <w:left w:val="nil"/>
              <w:bottom w:val="nil"/>
              <w:right w:val="nil"/>
            </w:tcBorders>
            <w:shd w:val="clear" w:color="auto" w:fill="auto"/>
            <w:noWrap/>
            <w:vAlign w:val="bottom"/>
            <w:hideMark/>
          </w:tcPr>
          <w:p w14:paraId="1434287F" w14:textId="77777777" w:rsidR="007B775C" w:rsidRPr="007B775C" w:rsidRDefault="007B775C" w:rsidP="007B775C">
            <w:pPr>
              <w:spacing w:line="240" w:lineRule="auto"/>
              <w:jc w:val="right"/>
              <w:rPr>
                <w:sz w:val="12"/>
                <w:szCs w:val="12"/>
              </w:rPr>
            </w:pPr>
            <w:r w:rsidRPr="007B775C">
              <w:rPr>
                <w:sz w:val="12"/>
                <w:szCs w:val="12"/>
              </w:rPr>
              <w:t>17 195</w:t>
            </w:r>
          </w:p>
        </w:tc>
      </w:tr>
      <w:tr w:rsidR="007B775C" w:rsidRPr="007B775C" w14:paraId="6E0F0816" w14:textId="77777777" w:rsidTr="00F86D0F">
        <w:trPr>
          <w:trHeight w:val="85"/>
        </w:trPr>
        <w:tc>
          <w:tcPr>
            <w:tcW w:w="3411" w:type="pct"/>
            <w:tcBorders>
              <w:top w:val="nil"/>
              <w:left w:val="nil"/>
              <w:bottom w:val="nil"/>
              <w:right w:val="nil"/>
            </w:tcBorders>
            <w:shd w:val="clear" w:color="auto" w:fill="auto"/>
            <w:vAlign w:val="bottom"/>
            <w:hideMark/>
          </w:tcPr>
          <w:p w14:paraId="6119B904"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32DBC404"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3FBA712"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8451A4E"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10D254FF" w14:textId="77777777" w:rsidTr="00F86D0F">
        <w:trPr>
          <w:trHeight w:val="85"/>
        </w:trPr>
        <w:tc>
          <w:tcPr>
            <w:tcW w:w="3411" w:type="pct"/>
            <w:tcBorders>
              <w:top w:val="nil"/>
              <w:left w:val="nil"/>
              <w:bottom w:val="nil"/>
              <w:right w:val="nil"/>
            </w:tcBorders>
            <w:shd w:val="clear" w:color="000000" w:fill="D5E3F2"/>
            <w:vAlign w:val="bottom"/>
            <w:hideMark/>
          </w:tcPr>
          <w:p w14:paraId="51B62775" w14:textId="77777777" w:rsidR="007B775C" w:rsidRPr="007B775C" w:rsidRDefault="007B775C" w:rsidP="007B775C">
            <w:pPr>
              <w:spacing w:line="240" w:lineRule="auto"/>
              <w:rPr>
                <w:b/>
                <w:bCs/>
                <w:sz w:val="12"/>
                <w:szCs w:val="12"/>
              </w:rPr>
            </w:pPr>
            <w:r w:rsidRPr="007B775C">
              <w:rPr>
                <w:b/>
                <w:bCs/>
                <w:sz w:val="12"/>
                <w:szCs w:val="12"/>
              </w:rPr>
              <w:t>Prowadzenie szkół policealnych</w:t>
            </w:r>
          </w:p>
        </w:tc>
        <w:tc>
          <w:tcPr>
            <w:tcW w:w="530" w:type="pct"/>
            <w:tcBorders>
              <w:top w:val="nil"/>
              <w:left w:val="nil"/>
              <w:bottom w:val="nil"/>
              <w:right w:val="nil"/>
            </w:tcBorders>
            <w:shd w:val="clear" w:color="000000" w:fill="D5E3F2"/>
            <w:noWrap/>
            <w:vAlign w:val="bottom"/>
            <w:hideMark/>
          </w:tcPr>
          <w:p w14:paraId="541489E5"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D5E3F2"/>
            <w:noWrap/>
            <w:vAlign w:val="bottom"/>
            <w:hideMark/>
          </w:tcPr>
          <w:p w14:paraId="32FB0097"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D5E3F2"/>
            <w:noWrap/>
            <w:vAlign w:val="bottom"/>
            <w:hideMark/>
          </w:tcPr>
          <w:p w14:paraId="625277FF"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11209E12" w14:textId="77777777" w:rsidTr="00F86D0F">
        <w:trPr>
          <w:trHeight w:val="85"/>
        </w:trPr>
        <w:tc>
          <w:tcPr>
            <w:tcW w:w="3411" w:type="pct"/>
            <w:tcBorders>
              <w:top w:val="nil"/>
              <w:left w:val="nil"/>
              <w:bottom w:val="nil"/>
              <w:right w:val="nil"/>
            </w:tcBorders>
            <w:shd w:val="clear" w:color="auto" w:fill="auto"/>
            <w:vAlign w:val="bottom"/>
            <w:hideMark/>
          </w:tcPr>
          <w:p w14:paraId="70136891"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339F69C7"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5A9CEBD"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E6CDB29"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97235A8" w14:textId="77777777" w:rsidTr="00F86D0F">
        <w:trPr>
          <w:trHeight w:val="85"/>
        </w:trPr>
        <w:tc>
          <w:tcPr>
            <w:tcW w:w="3411" w:type="pct"/>
            <w:tcBorders>
              <w:top w:val="nil"/>
              <w:left w:val="nil"/>
              <w:bottom w:val="nil"/>
              <w:right w:val="nil"/>
            </w:tcBorders>
            <w:shd w:val="clear" w:color="000000" w:fill="EAF1F6"/>
            <w:vAlign w:val="bottom"/>
            <w:hideMark/>
          </w:tcPr>
          <w:p w14:paraId="2B5CDAC7" w14:textId="77777777" w:rsidR="007B775C" w:rsidRPr="007B775C" w:rsidRDefault="007B775C" w:rsidP="007B775C">
            <w:pPr>
              <w:spacing w:line="240" w:lineRule="auto"/>
              <w:rPr>
                <w:b/>
                <w:bCs/>
                <w:i/>
                <w:iCs/>
                <w:sz w:val="12"/>
                <w:szCs w:val="12"/>
              </w:rPr>
            </w:pPr>
            <w:r w:rsidRPr="007B775C">
              <w:rPr>
                <w:b/>
                <w:bCs/>
                <w:i/>
                <w:iCs/>
                <w:sz w:val="12"/>
                <w:szCs w:val="12"/>
              </w:rPr>
              <w:t>Dotacje dla niepublicznych szkół policealnych</w:t>
            </w:r>
          </w:p>
        </w:tc>
        <w:tc>
          <w:tcPr>
            <w:tcW w:w="530" w:type="pct"/>
            <w:tcBorders>
              <w:top w:val="nil"/>
              <w:left w:val="nil"/>
              <w:bottom w:val="nil"/>
              <w:right w:val="nil"/>
            </w:tcBorders>
            <w:shd w:val="clear" w:color="000000" w:fill="EAF1F6"/>
            <w:noWrap/>
            <w:vAlign w:val="bottom"/>
            <w:hideMark/>
          </w:tcPr>
          <w:p w14:paraId="2441CDA6" w14:textId="77777777" w:rsidR="007B775C" w:rsidRPr="007B775C" w:rsidRDefault="007B775C" w:rsidP="007B775C">
            <w:pPr>
              <w:spacing w:line="240" w:lineRule="auto"/>
              <w:jc w:val="center"/>
              <w:rPr>
                <w:b/>
                <w:bCs/>
                <w:i/>
                <w:iCs/>
                <w:sz w:val="12"/>
                <w:szCs w:val="12"/>
              </w:rPr>
            </w:pPr>
            <w:r w:rsidRPr="007B775C">
              <w:rPr>
                <w:b/>
                <w:bCs/>
                <w:i/>
                <w:iCs/>
                <w:sz w:val="12"/>
                <w:szCs w:val="12"/>
              </w:rPr>
              <w:t> </w:t>
            </w:r>
          </w:p>
        </w:tc>
        <w:tc>
          <w:tcPr>
            <w:tcW w:w="574" w:type="pct"/>
            <w:tcBorders>
              <w:top w:val="nil"/>
              <w:left w:val="nil"/>
              <w:bottom w:val="nil"/>
              <w:right w:val="nil"/>
            </w:tcBorders>
            <w:shd w:val="clear" w:color="000000" w:fill="EAF1F6"/>
            <w:noWrap/>
            <w:vAlign w:val="bottom"/>
            <w:hideMark/>
          </w:tcPr>
          <w:p w14:paraId="0B7B2C7B" w14:textId="77777777" w:rsidR="007B775C" w:rsidRPr="007B775C" w:rsidRDefault="007B775C" w:rsidP="007B775C">
            <w:pPr>
              <w:spacing w:line="240" w:lineRule="auto"/>
              <w:rPr>
                <w:b/>
                <w:bCs/>
                <w:i/>
                <w:iCs/>
                <w:sz w:val="12"/>
                <w:szCs w:val="12"/>
              </w:rPr>
            </w:pPr>
            <w:r w:rsidRPr="007B775C">
              <w:rPr>
                <w:b/>
                <w:bCs/>
                <w:i/>
                <w:iCs/>
                <w:sz w:val="12"/>
                <w:szCs w:val="12"/>
              </w:rPr>
              <w:t> </w:t>
            </w:r>
          </w:p>
        </w:tc>
        <w:tc>
          <w:tcPr>
            <w:tcW w:w="485" w:type="pct"/>
            <w:tcBorders>
              <w:top w:val="nil"/>
              <w:left w:val="nil"/>
              <w:bottom w:val="nil"/>
              <w:right w:val="nil"/>
            </w:tcBorders>
            <w:shd w:val="clear" w:color="000000" w:fill="EAF1F6"/>
            <w:noWrap/>
            <w:vAlign w:val="bottom"/>
            <w:hideMark/>
          </w:tcPr>
          <w:p w14:paraId="0F660FA0" w14:textId="77777777" w:rsidR="007B775C" w:rsidRPr="007B775C" w:rsidRDefault="007B775C" w:rsidP="007B775C">
            <w:pPr>
              <w:spacing w:line="240" w:lineRule="auto"/>
              <w:rPr>
                <w:b/>
                <w:bCs/>
                <w:i/>
                <w:iCs/>
                <w:sz w:val="12"/>
                <w:szCs w:val="12"/>
              </w:rPr>
            </w:pPr>
            <w:r w:rsidRPr="007B775C">
              <w:rPr>
                <w:b/>
                <w:bCs/>
                <w:i/>
                <w:iCs/>
                <w:sz w:val="12"/>
                <w:szCs w:val="12"/>
              </w:rPr>
              <w:t> </w:t>
            </w:r>
          </w:p>
        </w:tc>
      </w:tr>
      <w:tr w:rsidR="007B775C" w:rsidRPr="007B775C" w14:paraId="36E0AC49" w14:textId="77777777" w:rsidTr="00F86D0F">
        <w:trPr>
          <w:trHeight w:val="85"/>
        </w:trPr>
        <w:tc>
          <w:tcPr>
            <w:tcW w:w="3411" w:type="pct"/>
            <w:tcBorders>
              <w:top w:val="nil"/>
              <w:left w:val="nil"/>
              <w:bottom w:val="nil"/>
              <w:right w:val="nil"/>
            </w:tcBorders>
            <w:shd w:val="clear" w:color="auto" w:fill="auto"/>
            <w:vAlign w:val="bottom"/>
            <w:hideMark/>
          </w:tcPr>
          <w:p w14:paraId="0D814148" w14:textId="77777777" w:rsidR="007B775C" w:rsidRPr="007B775C" w:rsidRDefault="007B775C" w:rsidP="007B775C">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32B21311"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4923795"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86B491D"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A318ABA" w14:textId="77777777" w:rsidTr="00F86D0F">
        <w:trPr>
          <w:trHeight w:val="85"/>
        </w:trPr>
        <w:tc>
          <w:tcPr>
            <w:tcW w:w="3411" w:type="pct"/>
            <w:tcBorders>
              <w:top w:val="nil"/>
              <w:left w:val="nil"/>
              <w:bottom w:val="nil"/>
              <w:right w:val="nil"/>
            </w:tcBorders>
            <w:shd w:val="clear" w:color="auto" w:fill="auto"/>
            <w:vAlign w:val="bottom"/>
            <w:hideMark/>
          </w:tcPr>
          <w:p w14:paraId="643E42AF"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43912F6E"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3D57277"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E952177"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42F2C4E" w14:textId="77777777" w:rsidTr="00F86D0F">
        <w:trPr>
          <w:trHeight w:val="85"/>
        </w:trPr>
        <w:tc>
          <w:tcPr>
            <w:tcW w:w="3411" w:type="pct"/>
            <w:tcBorders>
              <w:top w:val="nil"/>
              <w:left w:val="nil"/>
              <w:bottom w:val="nil"/>
              <w:right w:val="nil"/>
            </w:tcBorders>
            <w:shd w:val="clear" w:color="auto" w:fill="auto"/>
            <w:vAlign w:val="bottom"/>
            <w:hideMark/>
          </w:tcPr>
          <w:p w14:paraId="39A3D9C3" w14:textId="77777777" w:rsidR="007B775C" w:rsidRPr="007B775C" w:rsidRDefault="007B775C" w:rsidP="007B775C">
            <w:pPr>
              <w:spacing w:line="240" w:lineRule="auto"/>
              <w:rPr>
                <w:sz w:val="12"/>
                <w:szCs w:val="12"/>
              </w:rPr>
            </w:pPr>
            <w:r w:rsidRPr="007B775C">
              <w:rPr>
                <w:sz w:val="12"/>
                <w:szCs w:val="12"/>
              </w:rPr>
              <w:t>Realizacja nauczania w profilach kształcenia ogólnozawodowego w szkolach policealnych</w:t>
            </w:r>
          </w:p>
        </w:tc>
        <w:tc>
          <w:tcPr>
            <w:tcW w:w="530" w:type="pct"/>
            <w:tcBorders>
              <w:top w:val="nil"/>
              <w:left w:val="nil"/>
              <w:bottom w:val="nil"/>
              <w:right w:val="nil"/>
            </w:tcBorders>
            <w:shd w:val="clear" w:color="auto" w:fill="auto"/>
            <w:noWrap/>
            <w:vAlign w:val="bottom"/>
            <w:hideMark/>
          </w:tcPr>
          <w:p w14:paraId="5DE5DFA9"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56C23DB8"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4C6A830"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6C6713DA" w14:textId="77777777" w:rsidTr="00F86D0F">
        <w:trPr>
          <w:trHeight w:val="85"/>
        </w:trPr>
        <w:tc>
          <w:tcPr>
            <w:tcW w:w="3411" w:type="pct"/>
            <w:tcBorders>
              <w:top w:val="nil"/>
              <w:left w:val="nil"/>
              <w:bottom w:val="nil"/>
              <w:right w:val="nil"/>
            </w:tcBorders>
            <w:shd w:val="clear" w:color="auto" w:fill="auto"/>
            <w:vAlign w:val="bottom"/>
            <w:hideMark/>
          </w:tcPr>
          <w:p w14:paraId="20C37159"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04E021FA"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584219A"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909EA1C"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F40847C" w14:textId="77777777" w:rsidTr="00F86D0F">
        <w:trPr>
          <w:trHeight w:val="85"/>
        </w:trPr>
        <w:tc>
          <w:tcPr>
            <w:tcW w:w="3411" w:type="pct"/>
            <w:tcBorders>
              <w:top w:val="nil"/>
              <w:left w:val="nil"/>
              <w:bottom w:val="nil"/>
              <w:right w:val="nil"/>
            </w:tcBorders>
            <w:shd w:val="clear" w:color="auto" w:fill="auto"/>
            <w:vAlign w:val="bottom"/>
            <w:hideMark/>
          </w:tcPr>
          <w:p w14:paraId="497190AD"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24C807B4"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8DC497A"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5FB92EE"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DA2018D" w14:textId="77777777" w:rsidTr="00F86D0F">
        <w:trPr>
          <w:trHeight w:val="85"/>
        </w:trPr>
        <w:tc>
          <w:tcPr>
            <w:tcW w:w="3411" w:type="pct"/>
            <w:tcBorders>
              <w:top w:val="nil"/>
              <w:left w:val="nil"/>
              <w:bottom w:val="nil"/>
              <w:right w:val="nil"/>
            </w:tcBorders>
            <w:shd w:val="clear" w:color="auto" w:fill="auto"/>
            <w:vAlign w:val="bottom"/>
            <w:hideMark/>
          </w:tcPr>
          <w:p w14:paraId="29276297" w14:textId="77777777" w:rsidR="007B775C" w:rsidRPr="007B775C" w:rsidRDefault="007B775C" w:rsidP="007B775C">
            <w:pPr>
              <w:spacing w:line="240" w:lineRule="auto"/>
              <w:rPr>
                <w:sz w:val="12"/>
                <w:szCs w:val="12"/>
              </w:rPr>
            </w:pPr>
            <w:r w:rsidRPr="007B775C">
              <w:rPr>
                <w:sz w:val="12"/>
                <w:szCs w:val="12"/>
              </w:rPr>
              <w:t>kwota wydatków na ucznia</w:t>
            </w:r>
          </w:p>
        </w:tc>
        <w:tc>
          <w:tcPr>
            <w:tcW w:w="530" w:type="pct"/>
            <w:tcBorders>
              <w:top w:val="nil"/>
              <w:left w:val="nil"/>
              <w:bottom w:val="nil"/>
              <w:right w:val="nil"/>
            </w:tcBorders>
            <w:shd w:val="clear" w:color="auto" w:fill="auto"/>
            <w:noWrap/>
            <w:vAlign w:val="bottom"/>
            <w:hideMark/>
          </w:tcPr>
          <w:p w14:paraId="66FDF0A7" w14:textId="77777777" w:rsidR="007B775C" w:rsidRPr="007B775C" w:rsidRDefault="007B775C" w:rsidP="007B775C">
            <w:pPr>
              <w:spacing w:line="240" w:lineRule="auto"/>
              <w:jc w:val="center"/>
              <w:rPr>
                <w:sz w:val="12"/>
                <w:szCs w:val="12"/>
              </w:rPr>
            </w:pPr>
            <w:r w:rsidRPr="007B775C">
              <w:rPr>
                <w:sz w:val="12"/>
                <w:szCs w:val="12"/>
              </w:rPr>
              <w:t>zł/os.</w:t>
            </w:r>
          </w:p>
        </w:tc>
        <w:tc>
          <w:tcPr>
            <w:tcW w:w="574" w:type="pct"/>
            <w:tcBorders>
              <w:top w:val="nil"/>
              <w:left w:val="nil"/>
              <w:bottom w:val="nil"/>
              <w:right w:val="nil"/>
            </w:tcBorders>
            <w:shd w:val="clear" w:color="auto" w:fill="auto"/>
            <w:noWrap/>
            <w:vAlign w:val="bottom"/>
            <w:hideMark/>
          </w:tcPr>
          <w:p w14:paraId="3706208B" w14:textId="77777777" w:rsidR="007B775C" w:rsidRPr="007B775C" w:rsidRDefault="007B775C" w:rsidP="007B775C">
            <w:pPr>
              <w:spacing w:line="240" w:lineRule="auto"/>
              <w:jc w:val="right"/>
              <w:rPr>
                <w:sz w:val="12"/>
                <w:szCs w:val="12"/>
              </w:rPr>
            </w:pPr>
            <w:r w:rsidRPr="007B775C">
              <w:rPr>
                <w:sz w:val="12"/>
                <w:szCs w:val="12"/>
              </w:rPr>
              <w:t>7 093</w:t>
            </w:r>
          </w:p>
        </w:tc>
        <w:tc>
          <w:tcPr>
            <w:tcW w:w="485" w:type="pct"/>
            <w:tcBorders>
              <w:top w:val="nil"/>
              <w:left w:val="nil"/>
              <w:bottom w:val="nil"/>
              <w:right w:val="nil"/>
            </w:tcBorders>
            <w:shd w:val="clear" w:color="auto" w:fill="auto"/>
            <w:noWrap/>
            <w:vAlign w:val="bottom"/>
            <w:hideMark/>
          </w:tcPr>
          <w:p w14:paraId="011B413A" w14:textId="77777777" w:rsidR="007B775C" w:rsidRPr="007B775C" w:rsidRDefault="007B775C" w:rsidP="007B775C">
            <w:pPr>
              <w:spacing w:line="240" w:lineRule="auto"/>
              <w:jc w:val="right"/>
              <w:rPr>
                <w:sz w:val="12"/>
                <w:szCs w:val="12"/>
              </w:rPr>
            </w:pPr>
            <w:r w:rsidRPr="007B775C">
              <w:rPr>
                <w:sz w:val="12"/>
                <w:szCs w:val="12"/>
              </w:rPr>
              <w:t>10 653</w:t>
            </w:r>
          </w:p>
        </w:tc>
      </w:tr>
      <w:tr w:rsidR="007B775C" w:rsidRPr="007B775C" w14:paraId="48E44ABD" w14:textId="77777777" w:rsidTr="00F86D0F">
        <w:trPr>
          <w:trHeight w:val="85"/>
        </w:trPr>
        <w:tc>
          <w:tcPr>
            <w:tcW w:w="3411" w:type="pct"/>
            <w:tcBorders>
              <w:top w:val="nil"/>
              <w:left w:val="nil"/>
              <w:bottom w:val="nil"/>
              <w:right w:val="nil"/>
            </w:tcBorders>
            <w:shd w:val="clear" w:color="auto" w:fill="auto"/>
            <w:vAlign w:val="bottom"/>
            <w:hideMark/>
          </w:tcPr>
          <w:p w14:paraId="1B222989"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08A02B4D"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3A9DF7D"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6EF6437"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1807C37B" w14:textId="77777777" w:rsidTr="00F86D0F">
        <w:trPr>
          <w:trHeight w:val="85"/>
        </w:trPr>
        <w:tc>
          <w:tcPr>
            <w:tcW w:w="3411" w:type="pct"/>
            <w:tcBorders>
              <w:top w:val="nil"/>
              <w:left w:val="nil"/>
              <w:bottom w:val="nil"/>
              <w:right w:val="nil"/>
            </w:tcBorders>
            <w:shd w:val="clear" w:color="000000" w:fill="D5E3F2"/>
            <w:vAlign w:val="bottom"/>
            <w:hideMark/>
          </w:tcPr>
          <w:p w14:paraId="7914120E" w14:textId="77777777" w:rsidR="007B775C" w:rsidRPr="007B775C" w:rsidRDefault="007B775C" w:rsidP="007B775C">
            <w:pPr>
              <w:spacing w:line="240" w:lineRule="auto"/>
              <w:rPr>
                <w:b/>
                <w:bCs/>
                <w:sz w:val="12"/>
                <w:szCs w:val="12"/>
              </w:rPr>
            </w:pPr>
            <w:r w:rsidRPr="007B775C">
              <w:rPr>
                <w:b/>
                <w:bCs/>
                <w:sz w:val="12"/>
                <w:szCs w:val="12"/>
              </w:rPr>
              <w:t>Prowadzenie branżowych szkół I i II stopnia</w:t>
            </w:r>
          </w:p>
        </w:tc>
        <w:tc>
          <w:tcPr>
            <w:tcW w:w="530" w:type="pct"/>
            <w:tcBorders>
              <w:top w:val="nil"/>
              <w:left w:val="nil"/>
              <w:bottom w:val="nil"/>
              <w:right w:val="nil"/>
            </w:tcBorders>
            <w:shd w:val="clear" w:color="000000" w:fill="D5E3F2"/>
            <w:noWrap/>
            <w:vAlign w:val="bottom"/>
            <w:hideMark/>
          </w:tcPr>
          <w:p w14:paraId="1205A012"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D5E3F2"/>
            <w:noWrap/>
            <w:vAlign w:val="bottom"/>
            <w:hideMark/>
          </w:tcPr>
          <w:p w14:paraId="7CDA851D"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D5E3F2"/>
            <w:noWrap/>
            <w:vAlign w:val="bottom"/>
            <w:hideMark/>
          </w:tcPr>
          <w:p w14:paraId="66319AAD"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278F3C5D" w14:textId="77777777" w:rsidTr="00F86D0F">
        <w:trPr>
          <w:trHeight w:val="85"/>
        </w:trPr>
        <w:tc>
          <w:tcPr>
            <w:tcW w:w="3411" w:type="pct"/>
            <w:tcBorders>
              <w:top w:val="nil"/>
              <w:left w:val="nil"/>
              <w:bottom w:val="nil"/>
              <w:right w:val="nil"/>
            </w:tcBorders>
            <w:shd w:val="clear" w:color="auto" w:fill="auto"/>
            <w:vAlign w:val="bottom"/>
            <w:hideMark/>
          </w:tcPr>
          <w:p w14:paraId="7CE2F6FC"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2A2A0F52"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A9A7450"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26CEB65"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115E6F3" w14:textId="77777777" w:rsidTr="00F86D0F">
        <w:trPr>
          <w:trHeight w:val="85"/>
        </w:trPr>
        <w:tc>
          <w:tcPr>
            <w:tcW w:w="3411" w:type="pct"/>
            <w:tcBorders>
              <w:top w:val="nil"/>
              <w:left w:val="nil"/>
              <w:bottom w:val="nil"/>
              <w:right w:val="nil"/>
            </w:tcBorders>
            <w:shd w:val="clear" w:color="000000" w:fill="EAF1F6"/>
            <w:vAlign w:val="bottom"/>
            <w:hideMark/>
          </w:tcPr>
          <w:p w14:paraId="3D0B77E1" w14:textId="77777777" w:rsidR="007B775C" w:rsidRPr="007B775C" w:rsidRDefault="007B775C" w:rsidP="007B775C">
            <w:pPr>
              <w:spacing w:line="240" w:lineRule="auto"/>
              <w:rPr>
                <w:b/>
                <w:bCs/>
                <w:i/>
                <w:iCs/>
                <w:sz w:val="12"/>
                <w:szCs w:val="12"/>
              </w:rPr>
            </w:pPr>
            <w:r w:rsidRPr="007B775C">
              <w:rPr>
                <w:b/>
                <w:bCs/>
                <w:i/>
                <w:iCs/>
                <w:sz w:val="12"/>
                <w:szCs w:val="12"/>
              </w:rPr>
              <w:t>Prowadzenie publicznych branżowych szkół I i II stopnia</w:t>
            </w:r>
          </w:p>
        </w:tc>
        <w:tc>
          <w:tcPr>
            <w:tcW w:w="530" w:type="pct"/>
            <w:tcBorders>
              <w:top w:val="nil"/>
              <w:left w:val="nil"/>
              <w:bottom w:val="nil"/>
              <w:right w:val="nil"/>
            </w:tcBorders>
            <w:shd w:val="clear" w:color="000000" w:fill="EAF1F6"/>
            <w:noWrap/>
            <w:vAlign w:val="bottom"/>
            <w:hideMark/>
          </w:tcPr>
          <w:p w14:paraId="7C02D724" w14:textId="77777777" w:rsidR="007B775C" w:rsidRPr="007B775C" w:rsidRDefault="007B775C" w:rsidP="007B775C">
            <w:pPr>
              <w:spacing w:line="240" w:lineRule="auto"/>
              <w:jc w:val="center"/>
              <w:rPr>
                <w:b/>
                <w:bCs/>
                <w:i/>
                <w:iCs/>
                <w:sz w:val="12"/>
                <w:szCs w:val="12"/>
              </w:rPr>
            </w:pPr>
            <w:r w:rsidRPr="007B775C">
              <w:rPr>
                <w:b/>
                <w:bCs/>
                <w:i/>
                <w:iCs/>
                <w:sz w:val="12"/>
                <w:szCs w:val="12"/>
              </w:rPr>
              <w:t> </w:t>
            </w:r>
          </w:p>
        </w:tc>
        <w:tc>
          <w:tcPr>
            <w:tcW w:w="574" w:type="pct"/>
            <w:tcBorders>
              <w:top w:val="nil"/>
              <w:left w:val="nil"/>
              <w:bottom w:val="nil"/>
              <w:right w:val="nil"/>
            </w:tcBorders>
            <w:shd w:val="clear" w:color="000000" w:fill="EAF1F6"/>
            <w:noWrap/>
            <w:vAlign w:val="bottom"/>
            <w:hideMark/>
          </w:tcPr>
          <w:p w14:paraId="14046935" w14:textId="77777777" w:rsidR="007B775C" w:rsidRPr="007B775C" w:rsidRDefault="007B775C" w:rsidP="007B775C">
            <w:pPr>
              <w:spacing w:line="240" w:lineRule="auto"/>
              <w:rPr>
                <w:b/>
                <w:bCs/>
                <w:i/>
                <w:iCs/>
                <w:sz w:val="12"/>
                <w:szCs w:val="12"/>
              </w:rPr>
            </w:pPr>
            <w:r w:rsidRPr="007B775C">
              <w:rPr>
                <w:b/>
                <w:bCs/>
                <w:i/>
                <w:iCs/>
                <w:sz w:val="12"/>
                <w:szCs w:val="12"/>
              </w:rPr>
              <w:t> </w:t>
            </w:r>
          </w:p>
        </w:tc>
        <w:tc>
          <w:tcPr>
            <w:tcW w:w="485" w:type="pct"/>
            <w:tcBorders>
              <w:top w:val="nil"/>
              <w:left w:val="nil"/>
              <w:bottom w:val="nil"/>
              <w:right w:val="nil"/>
            </w:tcBorders>
            <w:shd w:val="clear" w:color="000000" w:fill="EAF1F6"/>
            <w:noWrap/>
            <w:vAlign w:val="bottom"/>
            <w:hideMark/>
          </w:tcPr>
          <w:p w14:paraId="0844C3BD" w14:textId="77777777" w:rsidR="007B775C" w:rsidRPr="007B775C" w:rsidRDefault="007B775C" w:rsidP="007B775C">
            <w:pPr>
              <w:spacing w:line="240" w:lineRule="auto"/>
              <w:rPr>
                <w:b/>
                <w:bCs/>
                <w:i/>
                <w:iCs/>
                <w:sz w:val="12"/>
                <w:szCs w:val="12"/>
              </w:rPr>
            </w:pPr>
            <w:r w:rsidRPr="007B775C">
              <w:rPr>
                <w:b/>
                <w:bCs/>
                <w:i/>
                <w:iCs/>
                <w:sz w:val="12"/>
                <w:szCs w:val="12"/>
              </w:rPr>
              <w:t> </w:t>
            </w:r>
          </w:p>
        </w:tc>
      </w:tr>
      <w:tr w:rsidR="007B775C" w:rsidRPr="007B775C" w14:paraId="3A1D9F27" w14:textId="77777777" w:rsidTr="00F86D0F">
        <w:trPr>
          <w:trHeight w:val="85"/>
        </w:trPr>
        <w:tc>
          <w:tcPr>
            <w:tcW w:w="3411" w:type="pct"/>
            <w:tcBorders>
              <w:top w:val="nil"/>
              <w:left w:val="nil"/>
              <w:bottom w:val="nil"/>
              <w:right w:val="nil"/>
            </w:tcBorders>
            <w:shd w:val="clear" w:color="auto" w:fill="auto"/>
            <w:vAlign w:val="bottom"/>
            <w:hideMark/>
          </w:tcPr>
          <w:p w14:paraId="5049E872" w14:textId="77777777" w:rsidR="007B775C" w:rsidRPr="007B775C" w:rsidRDefault="007B775C" w:rsidP="007B775C">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3E673408"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843EFD9"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155229D"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92DB22C" w14:textId="77777777" w:rsidTr="00F86D0F">
        <w:trPr>
          <w:trHeight w:val="85"/>
        </w:trPr>
        <w:tc>
          <w:tcPr>
            <w:tcW w:w="3411" w:type="pct"/>
            <w:tcBorders>
              <w:top w:val="nil"/>
              <w:left w:val="nil"/>
              <w:bottom w:val="nil"/>
              <w:right w:val="nil"/>
            </w:tcBorders>
            <w:shd w:val="clear" w:color="auto" w:fill="auto"/>
            <w:vAlign w:val="bottom"/>
            <w:hideMark/>
          </w:tcPr>
          <w:p w14:paraId="1D6F64E7"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557EA6AB"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6CCC329"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8680251"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852C951" w14:textId="77777777" w:rsidTr="00F86D0F">
        <w:trPr>
          <w:trHeight w:val="85"/>
        </w:trPr>
        <w:tc>
          <w:tcPr>
            <w:tcW w:w="3411" w:type="pct"/>
            <w:tcBorders>
              <w:top w:val="nil"/>
              <w:left w:val="nil"/>
              <w:bottom w:val="nil"/>
              <w:right w:val="nil"/>
            </w:tcBorders>
            <w:shd w:val="clear" w:color="auto" w:fill="auto"/>
            <w:vAlign w:val="bottom"/>
            <w:hideMark/>
          </w:tcPr>
          <w:p w14:paraId="2919062C" w14:textId="77777777" w:rsidR="007B775C" w:rsidRPr="007B775C" w:rsidRDefault="007B775C" w:rsidP="007B775C">
            <w:pPr>
              <w:spacing w:line="240" w:lineRule="auto"/>
              <w:rPr>
                <w:sz w:val="12"/>
                <w:szCs w:val="12"/>
              </w:rPr>
            </w:pPr>
            <w:r w:rsidRPr="007B775C">
              <w:rPr>
                <w:sz w:val="12"/>
                <w:szCs w:val="12"/>
              </w:rPr>
              <w:t>Realizacja nauczania w profilach kształcenia ogólnozawodowego w branżowych szkołach I i II stopnia</w:t>
            </w:r>
          </w:p>
        </w:tc>
        <w:tc>
          <w:tcPr>
            <w:tcW w:w="530" w:type="pct"/>
            <w:tcBorders>
              <w:top w:val="nil"/>
              <w:left w:val="nil"/>
              <w:bottom w:val="nil"/>
              <w:right w:val="nil"/>
            </w:tcBorders>
            <w:shd w:val="clear" w:color="auto" w:fill="auto"/>
            <w:noWrap/>
            <w:vAlign w:val="bottom"/>
            <w:hideMark/>
          </w:tcPr>
          <w:p w14:paraId="400E84B3"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0805A225"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B2A141F"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B61AD96" w14:textId="77777777" w:rsidTr="00F86D0F">
        <w:trPr>
          <w:trHeight w:val="85"/>
        </w:trPr>
        <w:tc>
          <w:tcPr>
            <w:tcW w:w="3411" w:type="pct"/>
            <w:tcBorders>
              <w:top w:val="nil"/>
              <w:left w:val="nil"/>
              <w:bottom w:val="nil"/>
              <w:right w:val="nil"/>
            </w:tcBorders>
            <w:shd w:val="clear" w:color="auto" w:fill="auto"/>
            <w:vAlign w:val="bottom"/>
            <w:hideMark/>
          </w:tcPr>
          <w:p w14:paraId="1B022363"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3C14434A"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0663BCE"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D114A72"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9A002B7" w14:textId="77777777" w:rsidTr="00F86D0F">
        <w:trPr>
          <w:trHeight w:val="85"/>
        </w:trPr>
        <w:tc>
          <w:tcPr>
            <w:tcW w:w="3411" w:type="pct"/>
            <w:tcBorders>
              <w:top w:val="nil"/>
              <w:left w:val="nil"/>
              <w:bottom w:val="nil"/>
              <w:right w:val="nil"/>
            </w:tcBorders>
            <w:shd w:val="clear" w:color="auto" w:fill="auto"/>
            <w:vAlign w:val="bottom"/>
            <w:hideMark/>
          </w:tcPr>
          <w:p w14:paraId="2D4D39D8"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06B0F1F5"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D3EF95A"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3F0D820"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63815292" w14:textId="77777777" w:rsidTr="00F86D0F">
        <w:trPr>
          <w:trHeight w:val="85"/>
        </w:trPr>
        <w:tc>
          <w:tcPr>
            <w:tcW w:w="3411" w:type="pct"/>
            <w:tcBorders>
              <w:top w:val="nil"/>
              <w:left w:val="nil"/>
              <w:bottom w:val="nil"/>
              <w:right w:val="nil"/>
            </w:tcBorders>
            <w:shd w:val="clear" w:color="auto" w:fill="auto"/>
            <w:vAlign w:val="bottom"/>
            <w:hideMark/>
          </w:tcPr>
          <w:p w14:paraId="1A94FE13" w14:textId="77777777" w:rsidR="007B775C" w:rsidRPr="007B775C" w:rsidRDefault="007B775C" w:rsidP="007B775C">
            <w:pPr>
              <w:spacing w:line="240" w:lineRule="auto"/>
              <w:rPr>
                <w:sz w:val="12"/>
                <w:szCs w:val="12"/>
              </w:rPr>
            </w:pPr>
            <w:r w:rsidRPr="007B775C">
              <w:rPr>
                <w:sz w:val="12"/>
                <w:szCs w:val="12"/>
              </w:rPr>
              <w:t>kwota wydatków na ucznia</w:t>
            </w:r>
          </w:p>
        </w:tc>
        <w:tc>
          <w:tcPr>
            <w:tcW w:w="530" w:type="pct"/>
            <w:tcBorders>
              <w:top w:val="nil"/>
              <w:left w:val="nil"/>
              <w:bottom w:val="nil"/>
              <w:right w:val="nil"/>
            </w:tcBorders>
            <w:shd w:val="clear" w:color="auto" w:fill="auto"/>
            <w:noWrap/>
            <w:vAlign w:val="bottom"/>
            <w:hideMark/>
          </w:tcPr>
          <w:p w14:paraId="60E3DF57" w14:textId="77777777" w:rsidR="007B775C" w:rsidRPr="007B775C" w:rsidRDefault="007B775C" w:rsidP="007B775C">
            <w:pPr>
              <w:spacing w:line="240" w:lineRule="auto"/>
              <w:jc w:val="center"/>
              <w:rPr>
                <w:sz w:val="12"/>
                <w:szCs w:val="12"/>
              </w:rPr>
            </w:pPr>
            <w:r w:rsidRPr="007B775C">
              <w:rPr>
                <w:sz w:val="12"/>
                <w:szCs w:val="12"/>
              </w:rPr>
              <w:t>zł/os.</w:t>
            </w:r>
          </w:p>
        </w:tc>
        <w:tc>
          <w:tcPr>
            <w:tcW w:w="574" w:type="pct"/>
            <w:tcBorders>
              <w:top w:val="nil"/>
              <w:left w:val="nil"/>
              <w:bottom w:val="nil"/>
              <w:right w:val="nil"/>
            </w:tcBorders>
            <w:shd w:val="clear" w:color="auto" w:fill="auto"/>
            <w:noWrap/>
            <w:vAlign w:val="bottom"/>
            <w:hideMark/>
          </w:tcPr>
          <w:p w14:paraId="20FBEE8A" w14:textId="77777777" w:rsidR="007B775C" w:rsidRPr="007B775C" w:rsidRDefault="007B775C" w:rsidP="007B775C">
            <w:pPr>
              <w:spacing w:line="240" w:lineRule="auto"/>
              <w:jc w:val="right"/>
              <w:rPr>
                <w:sz w:val="12"/>
                <w:szCs w:val="12"/>
              </w:rPr>
            </w:pPr>
            <w:r w:rsidRPr="007B775C">
              <w:rPr>
                <w:sz w:val="12"/>
                <w:szCs w:val="12"/>
              </w:rPr>
              <w:t>19 652</w:t>
            </w:r>
          </w:p>
        </w:tc>
        <w:tc>
          <w:tcPr>
            <w:tcW w:w="485" w:type="pct"/>
            <w:tcBorders>
              <w:top w:val="nil"/>
              <w:left w:val="nil"/>
              <w:bottom w:val="nil"/>
              <w:right w:val="nil"/>
            </w:tcBorders>
            <w:shd w:val="clear" w:color="auto" w:fill="auto"/>
            <w:noWrap/>
            <w:vAlign w:val="bottom"/>
            <w:hideMark/>
          </w:tcPr>
          <w:p w14:paraId="7BFAE71E" w14:textId="77777777" w:rsidR="007B775C" w:rsidRPr="007B775C" w:rsidRDefault="007B775C" w:rsidP="007B775C">
            <w:pPr>
              <w:spacing w:line="240" w:lineRule="auto"/>
              <w:jc w:val="right"/>
              <w:rPr>
                <w:sz w:val="12"/>
                <w:szCs w:val="12"/>
              </w:rPr>
            </w:pPr>
            <w:r w:rsidRPr="007B775C">
              <w:rPr>
                <w:sz w:val="12"/>
                <w:szCs w:val="12"/>
              </w:rPr>
              <w:t>18 325</w:t>
            </w:r>
          </w:p>
        </w:tc>
      </w:tr>
      <w:tr w:rsidR="007B775C" w:rsidRPr="007B775C" w14:paraId="76F7EDC4" w14:textId="77777777" w:rsidTr="00F86D0F">
        <w:trPr>
          <w:trHeight w:val="85"/>
        </w:trPr>
        <w:tc>
          <w:tcPr>
            <w:tcW w:w="3411" w:type="pct"/>
            <w:tcBorders>
              <w:top w:val="nil"/>
              <w:left w:val="nil"/>
              <w:bottom w:val="nil"/>
              <w:right w:val="nil"/>
            </w:tcBorders>
            <w:shd w:val="clear" w:color="auto" w:fill="auto"/>
            <w:vAlign w:val="bottom"/>
            <w:hideMark/>
          </w:tcPr>
          <w:p w14:paraId="7349A1CC" w14:textId="77777777" w:rsidR="007B775C" w:rsidRPr="007B775C" w:rsidRDefault="007B775C" w:rsidP="007B775C">
            <w:pPr>
              <w:spacing w:line="240" w:lineRule="auto"/>
              <w:rPr>
                <w:sz w:val="12"/>
                <w:szCs w:val="12"/>
              </w:rPr>
            </w:pPr>
            <w:r w:rsidRPr="007B775C">
              <w:rPr>
                <w:sz w:val="12"/>
                <w:szCs w:val="12"/>
              </w:rPr>
              <w:t>liczba uczniów na etat nauczyciela</w:t>
            </w:r>
          </w:p>
        </w:tc>
        <w:tc>
          <w:tcPr>
            <w:tcW w:w="530" w:type="pct"/>
            <w:tcBorders>
              <w:top w:val="nil"/>
              <w:left w:val="nil"/>
              <w:bottom w:val="nil"/>
              <w:right w:val="nil"/>
            </w:tcBorders>
            <w:shd w:val="clear" w:color="auto" w:fill="auto"/>
            <w:noWrap/>
            <w:vAlign w:val="bottom"/>
            <w:hideMark/>
          </w:tcPr>
          <w:p w14:paraId="6AD10B7D" w14:textId="77777777" w:rsidR="007B775C" w:rsidRPr="007B775C" w:rsidRDefault="007B775C" w:rsidP="007B775C">
            <w:pPr>
              <w:spacing w:line="240" w:lineRule="auto"/>
              <w:jc w:val="center"/>
              <w:rPr>
                <w:sz w:val="12"/>
                <w:szCs w:val="12"/>
              </w:rPr>
            </w:pPr>
            <w:r w:rsidRPr="007B775C">
              <w:rPr>
                <w:sz w:val="12"/>
                <w:szCs w:val="12"/>
              </w:rPr>
              <w:t>os.</w:t>
            </w:r>
          </w:p>
        </w:tc>
        <w:tc>
          <w:tcPr>
            <w:tcW w:w="574" w:type="pct"/>
            <w:tcBorders>
              <w:top w:val="nil"/>
              <w:left w:val="nil"/>
              <w:bottom w:val="nil"/>
              <w:right w:val="nil"/>
            </w:tcBorders>
            <w:shd w:val="clear" w:color="auto" w:fill="auto"/>
            <w:noWrap/>
            <w:vAlign w:val="bottom"/>
            <w:hideMark/>
          </w:tcPr>
          <w:p w14:paraId="70B2A854" w14:textId="77777777" w:rsidR="007B775C" w:rsidRPr="007B775C" w:rsidRDefault="007B775C" w:rsidP="007B775C">
            <w:pPr>
              <w:spacing w:line="240" w:lineRule="auto"/>
              <w:jc w:val="right"/>
              <w:rPr>
                <w:sz w:val="12"/>
                <w:szCs w:val="12"/>
              </w:rPr>
            </w:pPr>
            <w:r w:rsidRPr="007B775C">
              <w:rPr>
                <w:sz w:val="12"/>
                <w:szCs w:val="12"/>
              </w:rPr>
              <w:t>6</w:t>
            </w:r>
          </w:p>
        </w:tc>
        <w:tc>
          <w:tcPr>
            <w:tcW w:w="485" w:type="pct"/>
            <w:tcBorders>
              <w:top w:val="nil"/>
              <w:left w:val="nil"/>
              <w:bottom w:val="nil"/>
              <w:right w:val="nil"/>
            </w:tcBorders>
            <w:shd w:val="clear" w:color="auto" w:fill="auto"/>
            <w:noWrap/>
            <w:vAlign w:val="bottom"/>
            <w:hideMark/>
          </w:tcPr>
          <w:p w14:paraId="10F08A57" w14:textId="77777777" w:rsidR="007B775C" w:rsidRPr="007B775C" w:rsidRDefault="007B775C" w:rsidP="007B775C">
            <w:pPr>
              <w:spacing w:line="240" w:lineRule="auto"/>
              <w:jc w:val="right"/>
              <w:rPr>
                <w:sz w:val="12"/>
                <w:szCs w:val="12"/>
              </w:rPr>
            </w:pPr>
            <w:r w:rsidRPr="007B775C">
              <w:rPr>
                <w:sz w:val="12"/>
                <w:szCs w:val="12"/>
              </w:rPr>
              <w:t>9</w:t>
            </w:r>
          </w:p>
        </w:tc>
      </w:tr>
      <w:tr w:rsidR="007B775C" w:rsidRPr="007B775C" w14:paraId="72D2C183" w14:textId="77777777" w:rsidTr="00F86D0F">
        <w:trPr>
          <w:trHeight w:val="85"/>
        </w:trPr>
        <w:tc>
          <w:tcPr>
            <w:tcW w:w="3411" w:type="pct"/>
            <w:tcBorders>
              <w:top w:val="nil"/>
              <w:left w:val="nil"/>
              <w:bottom w:val="nil"/>
              <w:right w:val="nil"/>
            </w:tcBorders>
            <w:shd w:val="clear" w:color="auto" w:fill="auto"/>
            <w:vAlign w:val="bottom"/>
            <w:hideMark/>
          </w:tcPr>
          <w:p w14:paraId="206960F5" w14:textId="77777777" w:rsidR="007B775C" w:rsidRPr="007B775C" w:rsidRDefault="007B775C" w:rsidP="007B775C">
            <w:pPr>
              <w:spacing w:line="240" w:lineRule="auto"/>
              <w:rPr>
                <w:sz w:val="12"/>
                <w:szCs w:val="12"/>
              </w:rPr>
            </w:pPr>
            <w:r w:rsidRPr="007B775C">
              <w:rPr>
                <w:sz w:val="12"/>
                <w:szCs w:val="12"/>
              </w:rPr>
              <w:t>liczba uczniów na etat pracownika niepedagogicznego</w:t>
            </w:r>
          </w:p>
        </w:tc>
        <w:tc>
          <w:tcPr>
            <w:tcW w:w="530" w:type="pct"/>
            <w:tcBorders>
              <w:top w:val="nil"/>
              <w:left w:val="nil"/>
              <w:bottom w:val="nil"/>
              <w:right w:val="nil"/>
            </w:tcBorders>
            <w:shd w:val="clear" w:color="auto" w:fill="auto"/>
            <w:noWrap/>
            <w:vAlign w:val="bottom"/>
            <w:hideMark/>
          </w:tcPr>
          <w:p w14:paraId="05B94816" w14:textId="77777777" w:rsidR="007B775C" w:rsidRPr="007B775C" w:rsidRDefault="007B775C" w:rsidP="007B775C">
            <w:pPr>
              <w:spacing w:line="240" w:lineRule="auto"/>
              <w:jc w:val="center"/>
              <w:rPr>
                <w:sz w:val="12"/>
                <w:szCs w:val="12"/>
              </w:rPr>
            </w:pPr>
            <w:r w:rsidRPr="007B775C">
              <w:rPr>
                <w:sz w:val="12"/>
                <w:szCs w:val="12"/>
              </w:rPr>
              <w:t>os.</w:t>
            </w:r>
          </w:p>
        </w:tc>
        <w:tc>
          <w:tcPr>
            <w:tcW w:w="574" w:type="pct"/>
            <w:tcBorders>
              <w:top w:val="nil"/>
              <w:left w:val="nil"/>
              <w:bottom w:val="nil"/>
              <w:right w:val="nil"/>
            </w:tcBorders>
            <w:shd w:val="clear" w:color="auto" w:fill="auto"/>
            <w:noWrap/>
            <w:vAlign w:val="bottom"/>
            <w:hideMark/>
          </w:tcPr>
          <w:p w14:paraId="300F267F" w14:textId="77777777" w:rsidR="007B775C" w:rsidRPr="007B775C" w:rsidRDefault="007B775C" w:rsidP="007B775C">
            <w:pPr>
              <w:spacing w:line="240" w:lineRule="auto"/>
              <w:jc w:val="right"/>
              <w:rPr>
                <w:sz w:val="12"/>
                <w:szCs w:val="12"/>
              </w:rPr>
            </w:pPr>
            <w:r w:rsidRPr="007B775C">
              <w:rPr>
                <w:sz w:val="12"/>
                <w:szCs w:val="12"/>
              </w:rPr>
              <w:t>30</w:t>
            </w:r>
          </w:p>
        </w:tc>
        <w:tc>
          <w:tcPr>
            <w:tcW w:w="485" w:type="pct"/>
            <w:tcBorders>
              <w:top w:val="nil"/>
              <w:left w:val="nil"/>
              <w:bottom w:val="nil"/>
              <w:right w:val="nil"/>
            </w:tcBorders>
            <w:shd w:val="clear" w:color="auto" w:fill="auto"/>
            <w:noWrap/>
            <w:vAlign w:val="bottom"/>
            <w:hideMark/>
          </w:tcPr>
          <w:p w14:paraId="504499F2" w14:textId="77777777" w:rsidR="007B775C" w:rsidRPr="007B775C" w:rsidRDefault="007B775C" w:rsidP="007B775C">
            <w:pPr>
              <w:spacing w:line="240" w:lineRule="auto"/>
              <w:jc w:val="right"/>
              <w:rPr>
                <w:sz w:val="12"/>
                <w:szCs w:val="12"/>
              </w:rPr>
            </w:pPr>
            <w:r w:rsidRPr="007B775C">
              <w:rPr>
                <w:sz w:val="12"/>
                <w:szCs w:val="12"/>
              </w:rPr>
              <w:t>40</w:t>
            </w:r>
          </w:p>
        </w:tc>
      </w:tr>
      <w:tr w:rsidR="007B775C" w:rsidRPr="007B775C" w14:paraId="1FDCFA74" w14:textId="77777777" w:rsidTr="00F86D0F">
        <w:trPr>
          <w:trHeight w:val="85"/>
        </w:trPr>
        <w:tc>
          <w:tcPr>
            <w:tcW w:w="3411" w:type="pct"/>
            <w:tcBorders>
              <w:top w:val="nil"/>
              <w:left w:val="nil"/>
              <w:bottom w:val="nil"/>
              <w:right w:val="nil"/>
            </w:tcBorders>
            <w:shd w:val="clear" w:color="auto" w:fill="auto"/>
            <w:vAlign w:val="bottom"/>
            <w:hideMark/>
          </w:tcPr>
          <w:p w14:paraId="1A56AE50" w14:textId="77777777" w:rsidR="007B775C" w:rsidRPr="007B775C" w:rsidRDefault="007B775C" w:rsidP="007B775C">
            <w:pPr>
              <w:spacing w:line="240" w:lineRule="auto"/>
              <w:rPr>
                <w:sz w:val="12"/>
                <w:szCs w:val="12"/>
              </w:rPr>
            </w:pPr>
            <w:r w:rsidRPr="007B775C">
              <w:rPr>
                <w:sz w:val="12"/>
                <w:szCs w:val="12"/>
              </w:rPr>
              <w:t>średnia liczba uczniów przypadająca na oddział</w:t>
            </w:r>
          </w:p>
        </w:tc>
        <w:tc>
          <w:tcPr>
            <w:tcW w:w="530" w:type="pct"/>
            <w:tcBorders>
              <w:top w:val="nil"/>
              <w:left w:val="nil"/>
              <w:bottom w:val="nil"/>
              <w:right w:val="nil"/>
            </w:tcBorders>
            <w:shd w:val="clear" w:color="auto" w:fill="auto"/>
            <w:noWrap/>
            <w:vAlign w:val="bottom"/>
            <w:hideMark/>
          </w:tcPr>
          <w:p w14:paraId="0A69DFF3" w14:textId="77777777" w:rsidR="007B775C" w:rsidRPr="007B775C" w:rsidRDefault="007B775C" w:rsidP="007B775C">
            <w:pPr>
              <w:spacing w:line="240" w:lineRule="auto"/>
              <w:jc w:val="center"/>
              <w:rPr>
                <w:sz w:val="12"/>
                <w:szCs w:val="12"/>
              </w:rPr>
            </w:pPr>
            <w:r w:rsidRPr="007B775C">
              <w:rPr>
                <w:sz w:val="12"/>
                <w:szCs w:val="12"/>
              </w:rPr>
              <w:t>os.</w:t>
            </w:r>
          </w:p>
        </w:tc>
        <w:tc>
          <w:tcPr>
            <w:tcW w:w="574" w:type="pct"/>
            <w:tcBorders>
              <w:top w:val="nil"/>
              <w:left w:val="nil"/>
              <w:bottom w:val="nil"/>
              <w:right w:val="nil"/>
            </w:tcBorders>
            <w:shd w:val="clear" w:color="auto" w:fill="auto"/>
            <w:noWrap/>
            <w:vAlign w:val="bottom"/>
            <w:hideMark/>
          </w:tcPr>
          <w:p w14:paraId="1AC11930" w14:textId="77777777" w:rsidR="007B775C" w:rsidRPr="007B775C" w:rsidRDefault="007B775C" w:rsidP="007B775C">
            <w:pPr>
              <w:spacing w:line="240" w:lineRule="auto"/>
              <w:jc w:val="right"/>
              <w:rPr>
                <w:sz w:val="12"/>
                <w:szCs w:val="12"/>
              </w:rPr>
            </w:pPr>
            <w:r w:rsidRPr="007B775C">
              <w:rPr>
                <w:sz w:val="12"/>
                <w:szCs w:val="12"/>
              </w:rPr>
              <w:t>23</w:t>
            </w:r>
          </w:p>
        </w:tc>
        <w:tc>
          <w:tcPr>
            <w:tcW w:w="485" w:type="pct"/>
            <w:tcBorders>
              <w:top w:val="nil"/>
              <w:left w:val="nil"/>
              <w:bottom w:val="nil"/>
              <w:right w:val="nil"/>
            </w:tcBorders>
            <w:shd w:val="clear" w:color="auto" w:fill="auto"/>
            <w:noWrap/>
            <w:vAlign w:val="bottom"/>
            <w:hideMark/>
          </w:tcPr>
          <w:p w14:paraId="7CF00AD8" w14:textId="77777777" w:rsidR="007B775C" w:rsidRPr="007B775C" w:rsidRDefault="007B775C" w:rsidP="007B775C">
            <w:pPr>
              <w:spacing w:line="240" w:lineRule="auto"/>
              <w:jc w:val="right"/>
              <w:rPr>
                <w:sz w:val="12"/>
                <w:szCs w:val="12"/>
              </w:rPr>
            </w:pPr>
            <w:r w:rsidRPr="007B775C">
              <w:rPr>
                <w:sz w:val="12"/>
                <w:szCs w:val="12"/>
              </w:rPr>
              <w:t>24</w:t>
            </w:r>
          </w:p>
        </w:tc>
      </w:tr>
      <w:tr w:rsidR="007B775C" w:rsidRPr="007B775C" w14:paraId="2DC106CA" w14:textId="77777777" w:rsidTr="00F86D0F">
        <w:trPr>
          <w:trHeight w:val="85"/>
        </w:trPr>
        <w:tc>
          <w:tcPr>
            <w:tcW w:w="3411" w:type="pct"/>
            <w:tcBorders>
              <w:top w:val="nil"/>
              <w:left w:val="nil"/>
              <w:bottom w:val="nil"/>
              <w:right w:val="nil"/>
            </w:tcBorders>
            <w:shd w:val="clear" w:color="auto" w:fill="auto"/>
            <w:vAlign w:val="bottom"/>
            <w:hideMark/>
          </w:tcPr>
          <w:p w14:paraId="7B8102E3"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1F58BAFF"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A0A9E48"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466FB3B"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7262B16" w14:textId="77777777" w:rsidTr="00F86D0F">
        <w:trPr>
          <w:trHeight w:val="85"/>
        </w:trPr>
        <w:tc>
          <w:tcPr>
            <w:tcW w:w="3411" w:type="pct"/>
            <w:tcBorders>
              <w:top w:val="nil"/>
              <w:left w:val="nil"/>
              <w:bottom w:val="nil"/>
              <w:right w:val="nil"/>
            </w:tcBorders>
            <w:shd w:val="clear" w:color="000000" w:fill="B7CFE8"/>
            <w:vAlign w:val="bottom"/>
            <w:hideMark/>
          </w:tcPr>
          <w:p w14:paraId="612E2CB4" w14:textId="77777777" w:rsidR="007B775C" w:rsidRPr="007B775C" w:rsidRDefault="007B775C" w:rsidP="007B775C">
            <w:pPr>
              <w:spacing w:line="240" w:lineRule="auto"/>
              <w:rPr>
                <w:b/>
                <w:bCs/>
                <w:sz w:val="12"/>
                <w:szCs w:val="12"/>
              </w:rPr>
            </w:pPr>
            <w:r w:rsidRPr="007B775C">
              <w:rPr>
                <w:b/>
                <w:bCs/>
                <w:sz w:val="12"/>
                <w:szCs w:val="12"/>
              </w:rPr>
              <w:t>Pozostałe zadania z zakresu oświaty i wychowania</w:t>
            </w:r>
          </w:p>
        </w:tc>
        <w:tc>
          <w:tcPr>
            <w:tcW w:w="530" w:type="pct"/>
            <w:tcBorders>
              <w:top w:val="nil"/>
              <w:left w:val="nil"/>
              <w:bottom w:val="nil"/>
              <w:right w:val="nil"/>
            </w:tcBorders>
            <w:shd w:val="clear" w:color="000000" w:fill="B7CFE8"/>
            <w:noWrap/>
            <w:vAlign w:val="bottom"/>
            <w:hideMark/>
          </w:tcPr>
          <w:p w14:paraId="4375CD82"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B7CFE8"/>
            <w:noWrap/>
            <w:vAlign w:val="bottom"/>
            <w:hideMark/>
          </w:tcPr>
          <w:p w14:paraId="1959BF15"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B7CFE8"/>
            <w:noWrap/>
            <w:vAlign w:val="bottom"/>
            <w:hideMark/>
          </w:tcPr>
          <w:p w14:paraId="23044DB7"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42263B2E" w14:textId="77777777" w:rsidTr="00F86D0F">
        <w:trPr>
          <w:trHeight w:val="85"/>
        </w:trPr>
        <w:tc>
          <w:tcPr>
            <w:tcW w:w="3411" w:type="pct"/>
            <w:tcBorders>
              <w:top w:val="nil"/>
              <w:left w:val="nil"/>
              <w:bottom w:val="nil"/>
              <w:right w:val="nil"/>
            </w:tcBorders>
            <w:shd w:val="clear" w:color="auto" w:fill="auto"/>
            <w:vAlign w:val="bottom"/>
            <w:hideMark/>
          </w:tcPr>
          <w:p w14:paraId="0E4FE162"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29861FC7"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97DF175"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FA4D904"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67F639CF" w14:textId="77777777" w:rsidTr="00F86D0F">
        <w:trPr>
          <w:trHeight w:val="85"/>
        </w:trPr>
        <w:tc>
          <w:tcPr>
            <w:tcW w:w="3411" w:type="pct"/>
            <w:tcBorders>
              <w:top w:val="nil"/>
              <w:left w:val="nil"/>
              <w:bottom w:val="nil"/>
              <w:right w:val="nil"/>
            </w:tcBorders>
            <w:shd w:val="clear" w:color="000000" w:fill="D5E3F2"/>
            <w:vAlign w:val="bottom"/>
            <w:hideMark/>
          </w:tcPr>
          <w:p w14:paraId="4FB92D8D" w14:textId="77777777" w:rsidR="007B775C" w:rsidRPr="007B775C" w:rsidRDefault="007B775C" w:rsidP="007B775C">
            <w:pPr>
              <w:spacing w:line="240" w:lineRule="auto"/>
              <w:rPr>
                <w:b/>
                <w:bCs/>
                <w:sz w:val="12"/>
                <w:szCs w:val="12"/>
              </w:rPr>
            </w:pPr>
            <w:r w:rsidRPr="007B775C">
              <w:rPr>
                <w:b/>
                <w:bCs/>
                <w:sz w:val="12"/>
                <w:szCs w:val="12"/>
              </w:rPr>
              <w:t>Zarządzanie finansami oświaty</w:t>
            </w:r>
          </w:p>
        </w:tc>
        <w:tc>
          <w:tcPr>
            <w:tcW w:w="530" w:type="pct"/>
            <w:tcBorders>
              <w:top w:val="nil"/>
              <w:left w:val="nil"/>
              <w:bottom w:val="nil"/>
              <w:right w:val="nil"/>
            </w:tcBorders>
            <w:shd w:val="clear" w:color="000000" w:fill="D5E3F2"/>
            <w:noWrap/>
            <w:vAlign w:val="bottom"/>
            <w:hideMark/>
          </w:tcPr>
          <w:p w14:paraId="0E154BE6"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D5E3F2"/>
            <w:noWrap/>
            <w:vAlign w:val="bottom"/>
            <w:hideMark/>
          </w:tcPr>
          <w:p w14:paraId="620D6994"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D5E3F2"/>
            <w:noWrap/>
            <w:vAlign w:val="bottom"/>
            <w:hideMark/>
          </w:tcPr>
          <w:p w14:paraId="3798475B"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00AD944A" w14:textId="77777777" w:rsidTr="00F86D0F">
        <w:trPr>
          <w:trHeight w:val="85"/>
        </w:trPr>
        <w:tc>
          <w:tcPr>
            <w:tcW w:w="3411" w:type="pct"/>
            <w:tcBorders>
              <w:top w:val="nil"/>
              <w:left w:val="nil"/>
              <w:bottom w:val="nil"/>
              <w:right w:val="nil"/>
            </w:tcBorders>
            <w:shd w:val="clear" w:color="auto" w:fill="auto"/>
            <w:vAlign w:val="bottom"/>
            <w:hideMark/>
          </w:tcPr>
          <w:p w14:paraId="6C14AC8A"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702C0B03"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4AF6D0C"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8F7420C"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D1DA845" w14:textId="77777777" w:rsidTr="00F86D0F">
        <w:trPr>
          <w:trHeight w:val="85"/>
        </w:trPr>
        <w:tc>
          <w:tcPr>
            <w:tcW w:w="3411" w:type="pct"/>
            <w:tcBorders>
              <w:top w:val="nil"/>
              <w:left w:val="nil"/>
              <w:bottom w:val="nil"/>
              <w:right w:val="nil"/>
            </w:tcBorders>
            <w:shd w:val="clear" w:color="auto" w:fill="auto"/>
            <w:vAlign w:val="bottom"/>
            <w:hideMark/>
          </w:tcPr>
          <w:p w14:paraId="1E1E8AC4"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14BE374E"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05C6FDB"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53C15D0"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C93E91D" w14:textId="77777777" w:rsidTr="00F86D0F">
        <w:trPr>
          <w:trHeight w:val="85"/>
        </w:trPr>
        <w:tc>
          <w:tcPr>
            <w:tcW w:w="3411" w:type="pct"/>
            <w:tcBorders>
              <w:top w:val="nil"/>
              <w:left w:val="nil"/>
              <w:bottom w:val="nil"/>
              <w:right w:val="nil"/>
            </w:tcBorders>
            <w:shd w:val="clear" w:color="auto" w:fill="auto"/>
            <w:vAlign w:val="bottom"/>
            <w:hideMark/>
          </w:tcPr>
          <w:p w14:paraId="75CD6BDB" w14:textId="77777777" w:rsidR="007B775C" w:rsidRPr="007B775C" w:rsidRDefault="007B775C" w:rsidP="007B775C">
            <w:pPr>
              <w:spacing w:line="240" w:lineRule="auto"/>
              <w:rPr>
                <w:sz w:val="12"/>
                <w:szCs w:val="12"/>
              </w:rPr>
            </w:pPr>
            <w:r w:rsidRPr="007B775C">
              <w:rPr>
                <w:sz w:val="12"/>
                <w:szCs w:val="12"/>
              </w:rPr>
              <w:t>Zapewnienie obsługi administracyjnej, finansowej i organizacyjnej szkół</w:t>
            </w:r>
          </w:p>
        </w:tc>
        <w:tc>
          <w:tcPr>
            <w:tcW w:w="530" w:type="pct"/>
            <w:tcBorders>
              <w:top w:val="nil"/>
              <w:left w:val="nil"/>
              <w:bottom w:val="nil"/>
              <w:right w:val="nil"/>
            </w:tcBorders>
            <w:shd w:val="clear" w:color="auto" w:fill="auto"/>
            <w:noWrap/>
            <w:vAlign w:val="bottom"/>
            <w:hideMark/>
          </w:tcPr>
          <w:p w14:paraId="64AF9616"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3F1DA8A1"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FDAEBC5"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EF96B53" w14:textId="77777777" w:rsidTr="00F86D0F">
        <w:trPr>
          <w:trHeight w:val="85"/>
        </w:trPr>
        <w:tc>
          <w:tcPr>
            <w:tcW w:w="3411" w:type="pct"/>
            <w:tcBorders>
              <w:top w:val="nil"/>
              <w:left w:val="nil"/>
              <w:bottom w:val="nil"/>
              <w:right w:val="nil"/>
            </w:tcBorders>
            <w:shd w:val="clear" w:color="auto" w:fill="auto"/>
            <w:vAlign w:val="bottom"/>
            <w:hideMark/>
          </w:tcPr>
          <w:p w14:paraId="1162E3D1"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19CA7A15"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7BA311A"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CFA7223"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4E91578" w14:textId="77777777" w:rsidTr="00F86D0F">
        <w:trPr>
          <w:trHeight w:val="85"/>
        </w:trPr>
        <w:tc>
          <w:tcPr>
            <w:tcW w:w="3411" w:type="pct"/>
            <w:tcBorders>
              <w:top w:val="nil"/>
              <w:left w:val="nil"/>
              <w:bottom w:val="nil"/>
              <w:right w:val="nil"/>
            </w:tcBorders>
            <w:shd w:val="clear" w:color="auto" w:fill="auto"/>
            <w:vAlign w:val="bottom"/>
            <w:hideMark/>
          </w:tcPr>
          <w:p w14:paraId="41973B59"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61CCAA42"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3AC9985"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F8A3A3E"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608D92C" w14:textId="77777777" w:rsidTr="00F86D0F">
        <w:trPr>
          <w:trHeight w:val="85"/>
        </w:trPr>
        <w:tc>
          <w:tcPr>
            <w:tcW w:w="3411" w:type="pct"/>
            <w:tcBorders>
              <w:top w:val="nil"/>
              <w:left w:val="nil"/>
              <w:bottom w:val="nil"/>
              <w:right w:val="nil"/>
            </w:tcBorders>
            <w:shd w:val="clear" w:color="auto" w:fill="auto"/>
            <w:vAlign w:val="bottom"/>
            <w:hideMark/>
          </w:tcPr>
          <w:p w14:paraId="3CE9783B" w14:textId="77777777" w:rsidR="007B775C" w:rsidRPr="007B775C" w:rsidRDefault="007B775C" w:rsidP="007B775C">
            <w:pPr>
              <w:spacing w:line="240" w:lineRule="auto"/>
              <w:rPr>
                <w:sz w:val="12"/>
                <w:szCs w:val="12"/>
              </w:rPr>
            </w:pPr>
            <w:r w:rsidRPr="007B775C">
              <w:rPr>
                <w:sz w:val="12"/>
                <w:szCs w:val="12"/>
              </w:rPr>
              <w:t>udział wydatków zadania w stosunku do wydatków bieżących obsługiwanych szkół i placówek oświatowych</w:t>
            </w:r>
          </w:p>
        </w:tc>
        <w:tc>
          <w:tcPr>
            <w:tcW w:w="530" w:type="pct"/>
            <w:tcBorders>
              <w:top w:val="nil"/>
              <w:left w:val="nil"/>
              <w:bottom w:val="nil"/>
              <w:right w:val="nil"/>
            </w:tcBorders>
            <w:shd w:val="clear" w:color="auto" w:fill="auto"/>
            <w:noWrap/>
            <w:vAlign w:val="bottom"/>
            <w:hideMark/>
          </w:tcPr>
          <w:p w14:paraId="63B64EE4" w14:textId="77777777" w:rsidR="007B775C" w:rsidRPr="007B775C" w:rsidRDefault="007B775C" w:rsidP="007B775C">
            <w:pPr>
              <w:spacing w:line="240" w:lineRule="auto"/>
              <w:jc w:val="center"/>
              <w:rPr>
                <w:sz w:val="12"/>
                <w:szCs w:val="12"/>
              </w:rPr>
            </w:pPr>
            <w:r w:rsidRPr="007B775C">
              <w:rPr>
                <w:sz w:val="12"/>
                <w:szCs w:val="12"/>
              </w:rPr>
              <w:t>%</w:t>
            </w:r>
          </w:p>
        </w:tc>
        <w:tc>
          <w:tcPr>
            <w:tcW w:w="574" w:type="pct"/>
            <w:tcBorders>
              <w:top w:val="nil"/>
              <w:left w:val="nil"/>
              <w:bottom w:val="nil"/>
              <w:right w:val="nil"/>
            </w:tcBorders>
            <w:shd w:val="clear" w:color="auto" w:fill="auto"/>
            <w:noWrap/>
            <w:vAlign w:val="bottom"/>
            <w:hideMark/>
          </w:tcPr>
          <w:p w14:paraId="63FD6A66" w14:textId="77777777" w:rsidR="007B775C" w:rsidRPr="007B775C" w:rsidRDefault="007B775C" w:rsidP="007B775C">
            <w:pPr>
              <w:spacing w:line="240" w:lineRule="auto"/>
              <w:jc w:val="right"/>
              <w:rPr>
                <w:sz w:val="12"/>
                <w:szCs w:val="12"/>
              </w:rPr>
            </w:pPr>
            <w:r w:rsidRPr="007B775C">
              <w:rPr>
                <w:sz w:val="12"/>
                <w:szCs w:val="12"/>
              </w:rPr>
              <w:t>4,1</w:t>
            </w:r>
          </w:p>
        </w:tc>
        <w:tc>
          <w:tcPr>
            <w:tcW w:w="485" w:type="pct"/>
            <w:tcBorders>
              <w:top w:val="nil"/>
              <w:left w:val="nil"/>
              <w:bottom w:val="nil"/>
              <w:right w:val="nil"/>
            </w:tcBorders>
            <w:shd w:val="clear" w:color="auto" w:fill="auto"/>
            <w:noWrap/>
            <w:vAlign w:val="bottom"/>
            <w:hideMark/>
          </w:tcPr>
          <w:p w14:paraId="0BE7C8A3" w14:textId="77777777" w:rsidR="007B775C" w:rsidRPr="007B775C" w:rsidRDefault="007B775C" w:rsidP="007B775C">
            <w:pPr>
              <w:spacing w:line="240" w:lineRule="auto"/>
              <w:jc w:val="right"/>
              <w:rPr>
                <w:sz w:val="12"/>
                <w:szCs w:val="12"/>
              </w:rPr>
            </w:pPr>
            <w:r w:rsidRPr="007B775C">
              <w:rPr>
                <w:sz w:val="12"/>
                <w:szCs w:val="12"/>
              </w:rPr>
              <w:t>3,3</w:t>
            </w:r>
          </w:p>
        </w:tc>
      </w:tr>
      <w:tr w:rsidR="007B775C" w:rsidRPr="007B775C" w14:paraId="080F3C5D" w14:textId="77777777" w:rsidTr="00F86D0F">
        <w:trPr>
          <w:trHeight w:val="85"/>
        </w:trPr>
        <w:tc>
          <w:tcPr>
            <w:tcW w:w="3411" w:type="pct"/>
            <w:tcBorders>
              <w:top w:val="nil"/>
              <w:left w:val="nil"/>
              <w:bottom w:val="nil"/>
              <w:right w:val="nil"/>
            </w:tcBorders>
            <w:shd w:val="clear" w:color="auto" w:fill="auto"/>
            <w:vAlign w:val="bottom"/>
            <w:hideMark/>
          </w:tcPr>
          <w:p w14:paraId="2C806386" w14:textId="77777777" w:rsidR="007B775C" w:rsidRPr="007B775C" w:rsidRDefault="007B775C" w:rsidP="007B775C">
            <w:pPr>
              <w:spacing w:line="240" w:lineRule="auto"/>
              <w:rPr>
                <w:sz w:val="12"/>
                <w:szCs w:val="12"/>
              </w:rPr>
            </w:pPr>
            <w:r w:rsidRPr="007B775C">
              <w:rPr>
                <w:sz w:val="12"/>
                <w:szCs w:val="12"/>
              </w:rPr>
              <w:t>średnia wartość wydatków obsługiwanych placówek w przeliczeniu na 1 etat w jednostkach zarządzających finansami oświaty</w:t>
            </w:r>
          </w:p>
        </w:tc>
        <w:tc>
          <w:tcPr>
            <w:tcW w:w="530" w:type="pct"/>
            <w:tcBorders>
              <w:top w:val="nil"/>
              <w:left w:val="nil"/>
              <w:bottom w:val="nil"/>
              <w:right w:val="nil"/>
            </w:tcBorders>
            <w:shd w:val="clear" w:color="auto" w:fill="auto"/>
            <w:noWrap/>
            <w:vAlign w:val="bottom"/>
            <w:hideMark/>
          </w:tcPr>
          <w:p w14:paraId="5476CCCB" w14:textId="77777777" w:rsidR="007B775C" w:rsidRPr="007B775C" w:rsidRDefault="007B775C" w:rsidP="007B775C">
            <w:pPr>
              <w:spacing w:line="240" w:lineRule="auto"/>
              <w:jc w:val="center"/>
              <w:rPr>
                <w:sz w:val="12"/>
                <w:szCs w:val="12"/>
              </w:rPr>
            </w:pPr>
            <w:r w:rsidRPr="007B775C">
              <w:rPr>
                <w:sz w:val="12"/>
                <w:szCs w:val="12"/>
              </w:rPr>
              <w:t>zł</w:t>
            </w:r>
          </w:p>
        </w:tc>
        <w:tc>
          <w:tcPr>
            <w:tcW w:w="574" w:type="pct"/>
            <w:tcBorders>
              <w:top w:val="nil"/>
              <w:left w:val="nil"/>
              <w:bottom w:val="nil"/>
              <w:right w:val="nil"/>
            </w:tcBorders>
            <w:shd w:val="clear" w:color="auto" w:fill="auto"/>
            <w:noWrap/>
            <w:vAlign w:val="bottom"/>
            <w:hideMark/>
          </w:tcPr>
          <w:p w14:paraId="6C9B5BAA" w14:textId="77777777" w:rsidR="007B775C" w:rsidRPr="007B775C" w:rsidRDefault="007B775C" w:rsidP="007B775C">
            <w:pPr>
              <w:spacing w:line="240" w:lineRule="auto"/>
              <w:jc w:val="right"/>
              <w:rPr>
                <w:sz w:val="12"/>
                <w:szCs w:val="12"/>
              </w:rPr>
            </w:pPr>
            <w:r w:rsidRPr="007B775C">
              <w:rPr>
                <w:sz w:val="12"/>
                <w:szCs w:val="12"/>
              </w:rPr>
              <w:t>5 216 009</w:t>
            </w:r>
          </w:p>
        </w:tc>
        <w:tc>
          <w:tcPr>
            <w:tcW w:w="485" w:type="pct"/>
            <w:tcBorders>
              <w:top w:val="nil"/>
              <w:left w:val="nil"/>
              <w:bottom w:val="nil"/>
              <w:right w:val="nil"/>
            </w:tcBorders>
            <w:shd w:val="clear" w:color="auto" w:fill="auto"/>
            <w:noWrap/>
            <w:vAlign w:val="bottom"/>
            <w:hideMark/>
          </w:tcPr>
          <w:p w14:paraId="1F187362" w14:textId="77777777" w:rsidR="007B775C" w:rsidRPr="007B775C" w:rsidRDefault="007B775C" w:rsidP="007B775C">
            <w:pPr>
              <w:spacing w:line="240" w:lineRule="auto"/>
              <w:jc w:val="right"/>
              <w:rPr>
                <w:sz w:val="12"/>
                <w:szCs w:val="12"/>
              </w:rPr>
            </w:pPr>
            <w:r w:rsidRPr="007B775C">
              <w:rPr>
                <w:sz w:val="12"/>
                <w:szCs w:val="12"/>
              </w:rPr>
              <w:t>6 252 795</w:t>
            </w:r>
          </w:p>
        </w:tc>
      </w:tr>
      <w:tr w:rsidR="007B775C" w:rsidRPr="007B775C" w14:paraId="255C5EB2" w14:textId="77777777" w:rsidTr="00F86D0F">
        <w:trPr>
          <w:trHeight w:val="85"/>
        </w:trPr>
        <w:tc>
          <w:tcPr>
            <w:tcW w:w="3411" w:type="pct"/>
            <w:tcBorders>
              <w:top w:val="nil"/>
              <w:left w:val="nil"/>
              <w:bottom w:val="nil"/>
              <w:right w:val="nil"/>
            </w:tcBorders>
            <w:shd w:val="clear" w:color="auto" w:fill="auto"/>
            <w:vAlign w:val="bottom"/>
            <w:hideMark/>
          </w:tcPr>
          <w:p w14:paraId="4B8B7362"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3FD647E6"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A911F78"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C70FB0F"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4A03E69" w14:textId="77777777" w:rsidTr="00F86D0F">
        <w:trPr>
          <w:trHeight w:val="85"/>
        </w:trPr>
        <w:tc>
          <w:tcPr>
            <w:tcW w:w="3411" w:type="pct"/>
            <w:tcBorders>
              <w:top w:val="nil"/>
              <w:left w:val="nil"/>
              <w:bottom w:val="nil"/>
              <w:right w:val="nil"/>
            </w:tcBorders>
            <w:shd w:val="clear" w:color="000000" w:fill="D5E3F2"/>
            <w:vAlign w:val="bottom"/>
            <w:hideMark/>
          </w:tcPr>
          <w:p w14:paraId="63A989E2" w14:textId="77777777" w:rsidR="007B775C" w:rsidRPr="007B775C" w:rsidRDefault="007B775C" w:rsidP="007B775C">
            <w:pPr>
              <w:spacing w:line="240" w:lineRule="auto"/>
              <w:rPr>
                <w:b/>
                <w:bCs/>
                <w:sz w:val="12"/>
                <w:szCs w:val="12"/>
              </w:rPr>
            </w:pPr>
            <w:r w:rsidRPr="007B775C">
              <w:rPr>
                <w:b/>
                <w:bCs/>
                <w:sz w:val="12"/>
                <w:szCs w:val="12"/>
              </w:rPr>
              <w:t>Postępowania związane z awansem zawodowym nauczycieli</w:t>
            </w:r>
          </w:p>
        </w:tc>
        <w:tc>
          <w:tcPr>
            <w:tcW w:w="530" w:type="pct"/>
            <w:tcBorders>
              <w:top w:val="nil"/>
              <w:left w:val="nil"/>
              <w:bottom w:val="nil"/>
              <w:right w:val="nil"/>
            </w:tcBorders>
            <w:shd w:val="clear" w:color="000000" w:fill="D5E3F2"/>
            <w:noWrap/>
            <w:vAlign w:val="bottom"/>
            <w:hideMark/>
          </w:tcPr>
          <w:p w14:paraId="7A1B9E48"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D5E3F2"/>
            <w:noWrap/>
            <w:vAlign w:val="bottom"/>
            <w:hideMark/>
          </w:tcPr>
          <w:p w14:paraId="109421AD"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D5E3F2"/>
            <w:noWrap/>
            <w:vAlign w:val="bottom"/>
            <w:hideMark/>
          </w:tcPr>
          <w:p w14:paraId="1DDCA485"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618B5C79" w14:textId="77777777" w:rsidTr="00F86D0F">
        <w:trPr>
          <w:trHeight w:val="85"/>
        </w:trPr>
        <w:tc>
          <w:tcPr>
            <w:tcW w:w="3411" w:type="pct"/>
            <w:tcBorders>
              <w:top w:val="nil"/>
              <w:left w:val="nil"/>
              <w:bottom w:val="nil"/>
              <w:right w:val="nil"/>
            </w:tcBorders>
            <w:shd w:val="clear" w:color="auto" w:fill="auto"/>
            <w:vAlign w:val="bottom"/>
            <w:hideMark/>
          </w:tcPr>
          <w:p w14:paraId="02870F8D"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126C39B1"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CEDE7E2"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DE5BCDE"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8E47739" w14:textId="77777777" w:rsidTr="00F86D0F">
        <w:trPr>
          <w:trHeight w:val="85"/>
        </w:trPr>
        <w:tc>
          <w:tcPr>
            <w:tcW w:w="3411" w:type="pct"/>
            <w:tcBorders>
              <w:top w:val="nil"/>
              <w:left w:val="nil"/>
              <w:bottom w:val="nil"/>
              <w:right w:val="nil"/>
            </w:tcBorders>
            <w:shd w:val="clear" w:color="auto" w:fill="auto"/>
            <w:vAlign w:val="bottom"/>
            <w:hideMark/>
          </w:tcPr>
          <w:p w14:paraId="3A678744"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30BD1877"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160621F"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9A137BF"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15E304DA" w14:textId="77777777" w:rsidTr="00F86D0F">
        <w:trPr>
          <w:trHeight w:val="85"/>
        </w:trPr>
        <w:tc>
          <w:tcPr>
            <w:tcW w:w="3411" w:type="pct"/>
            <w:tcBorders>
              <w:top w:val="nil"/>
              <w:left w:val="nil"/>
              <w:bottom w:val="nil"/>
              <w:right w:val="nil"/>
            </w:tcBorders>
            <w:shd w:val="clear" w:color="auto" w:fill="auto"/>
            <w:vAlign w:val="bottom"/>
            <w:hideMark/>
          </w:tcPr>
          <w:p w14:paraId="7FBEA191" w14:textId="77777777" w:rsidR="007B775C" w:rsidRPr="007B775C" w:rsidRDefault="007B775C" w:rsidP="007B775C">
            <w:pPr>
              <w:spacing w:line="240" w:lineRule="auto"/>
              <w:rPr>
                <w:sz w:val="12"/>
                <w:szCs w:val="12"/>
              </w:rPr>
            </w:pPr>
            <w:r w:rsidRPr="007B775C">
              <w:rPr>
                <w:sz w:val="12"/>
                <w:szCs w:val="12"/>
              </w:rPr>
              <w:t>Utrzymanie komisji egzaminacyjnych</w:t>
            </w:r>
          </w:p>
        </w:tc>
        <w:tc>
          <w:tcPr>
            <w:tcW w:w="530" w:type="pct"/>
            <w:tcBorders>
              <w:top w:val="nil"/>
              <w:left w:val="nil"/>
              <w:bottom w:val="nil"/>
              <w:right w:val="nil"/>
            </w:tcBorders>
            <w:shd w:val="clear" w:color="auto" w:fill="auto"/>
            <w:noWrap/>
            <w:vAlign w:val="bottom"/>
            <w:hideMark/>
          </w:tcPr>
          <w:p w14:paraId="4F492C0A"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452B58EB"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AFF0EAE"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02F99CC" w14:textId="77777777" w:rsidTr="00F86D0F">
        <w:trPr>
          <w:trHeight w:val="85"/>
        </w:trPr>
        <w:tc>
          <w:tcPr>
            <w:tcW w:w="3411" w:type="pct"/>
            <w:tcBorders>
              <w:top w:val="nil"/>
              <w:left w:val="nil"/>
              <w:bottom w:val="nil"/>
              <w:right w:val="nil"/>
            </w:tcBorders>
            <w:shd w:val="clear" w:color="auto" w:fill="auto"/>
            <w:vAlign w:val="bottom"/>
            <w:hideMark/>
          </w:tcPr>
          <w:p w14:paraId="413DD84A"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7C9F7874"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CDCF7B9"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418382C"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EFCA553" w14:textId="77777777" w:rsidTr="00F86D0F">
        <w:trPr>
          <w:trHeight w:val="85"/>
        </w:trPr>
        <w:tc>
          <w:tcPr>
            <w:tcW w:w="3411" w:type="pct"/>
            <w:tcBorders>
              <w:top w:val="nil"/>
              <w:left w:val="nil"/>
              <w:bottom w:val="nil"/>
              <w:right w:val="nil"/>
            </w:tcBorders>
            <w:shd w:val="clear" w:color="auto" w:fill="auto"/>
            <w:vAlign w:val="bottom"/>
            <w:hideMark/>
          </w:tcPr>
          <w:p w14:paraId="3D2BE839"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5878A6A1"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79D4123"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6D89C9A"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1B482FAE" w14:textId="77777777" w:rsidTr="00F86D0F">
        <w:trPr>
          <w:trHeight w:val="85"/>
        </w:trPr>
        <w:tc>
          <w:tcPr>
            <w:tcW w:w="3411" w:type="pct"/>
            <w:tcBorders>
              <w:top w:val="nil"/>
              <w:left w:val="nil"/>
              <w:bottom w:val="nil"/>
              <w:right w:val="nil"/>
            </w:tcBorders>
            <w:shd w:val="clear" w:color="auto" w:fill="auto"/>
            <w:vAlign w:val="bottom"/>
            <w:hideMark/>
          </w:tcPr>
          <w:p w14:paraId="4D5F31C6" w14:textId="77777777" w:rsidR="007B775C" w:rsidRPr="007B775C" w:rsidRDefault="007B775C" w:rsidP="007B775C">
            <w:pPr>
              <w:spacing w:line="240" w:lineRule="auto"/>
              <w:rPr>
                <w:sz w:val="12"/>
                <w:szCs w:val="12"/>
              </w:rPr>
            </w:pPr>
            <w:r w:rsidRPr="007B775C">
              <w:rPr>
                <w:sz w:val="12"/>
                <w:szCs w:val="12"/>
              </w:rPr>
              <w:t>ilość komisji prowadzących postępowania</w:t>
            </w:r>
          </w:p>
        </w:tc>
        <w:tc>
          <w:tcPr>
            <w:tcW w:w="530" w:type="pct"/>
            <w:tcBorders>
              <w:top w:val="nil"/>
              <w:left w:val="nil"/>
              <w:bottom w:val="nil"/>
              <w:right w:val="nil"/>
            </w:tcBorders>
            <w:shd w:val="clear" w:color="auto" w:fill="auto"/>
            <w:noWrap/>
            <w:vAlign w:val="bottom"/>
            <w:hideMark/>
          </w:tcPr>
          <w:p w14:paraId="580563DA" w14:textId="77777777" w:rsidR="007B775C" w:rsidRPr="007B775C" w:rsidRDefault="007B775C" w:rsidP="007B775C">
            <w:pPr>
              <w:spacing w:line="240" w:lineRule="auto"/>
              <w:jc w:val="center"/>
              <w:rPr>
                <w:sz w:val="12"/>
                <w:szCs w:val="12"/>
              </w:rPr>
            </w:pPr>
            <w:r w:rsidRPr="007B775C">
              <w:rPr>
                <w:sz w:val="12"/>
                <w:szCs w:val="12"/>
              </w:rPr>
              <w:t>komisja</w:t>
            </w:r>
          </w:p>
        </w:tc>
        <w:tc>
          <w:tcPr>
            <w:tcW w:w="574" w:type="pct"/>
            <w:tcBorders>
              <w:top w:val="nil"/>
              <w:left w:val="nil"/>
              <w:bottom w:val="nil"/>
              <w:right w:val="nil"/>
            </w:tcBorders>
            <w:shd w:val="clear" w:color="auto" w:fill="auto"/>
            <w:noWrap/>
            <w:vAlign w:val="bottom"/>
            <w:hideMark/>
          </w:tcPr>
          <w:p w14:paraId="61D483C0" w14:textId="77777777" w:rsidR="007B775C" w:rsidRPr="007B775C" w:rsidRDefault="007B775C" w:rsidP="007B775C">
            <w:pPr>
              <w:spacing w:line="240" w:lineRule="auto"/>
              <w:jc w:val="right"/>
              <w:rPr>
                <w:sz w:val="12"/>
                <w:szCs w:val="12"/>
              </w:rPr>
            </w:pPr>
            <w:r w:rsidRPr="007B775C">
              <w:rPr>
                <w:sz w:val="12"/>
                <w:szCs w:val="12"/>
              </w:rPr>
              <w:t>57</w:t>
            </w:r>
          </w:p>
        </w:tc>
        <w:tc>
          <w:tcPr>
            <w:tcW w:w="485" w:type="pct"/>
            <w:tcBorders>
              <w:top w:val="nil"/>
              <w:left w:val="nil"/>
              <w:bottom w:val="nil"/>
              <w:right w:val="nil"/>
            </w:tcBorders>
            <w:shd w:val="clear" w:color="auto" w:fill="auto"/>
            <w:noWrap/>
            <w:vAlign w:val="bottom"/>
            <w:hideMark/>
          </w:tcPr>
          <w:p w14:paraId="30CF499F" w14:textId="77777777" w:rsidR="007B775C" w:rsidRPr="007B775C" w:rsidRDefault="007B775C" w:rsidP="007B775C">
            <w:pPr>
              <w:spacing w:line="240" w:lineRule="auto"/>
              <w:jc w:val="right"/>
              <w:rPr>
                <w:sz w:val="12"/>
                <w:szCs w:val="12"/>
              </w:rPr>
            </w:pPr>
            <w:r w:rsidRPr="007B775C">
              <w:rPr>
                <w:sz w:val="12"/>
                <w:szCs w:val="12"/>
              </w:rPr>
              <w:t>34</w:t>
            </w:r>
          </w:p>
        </w:tc>
      </w:tr>
      <w:tr w:rsidR="007B775C" w:rsidRPr="007B775C" w14:paraId="1B73B43A" w14:textId="77777777" w:rsidTr="00F86D0F">
        <w:trPr>
          <w:trHeight w:val="85"/>
        </w:trPr>
        <w:tc>
          <w:tcPr>
            <w:tcW w:w="3411" w:type="pct"/>
            <w:tcBorders>
              <w:top w:val="nil"/>
              <w:left w:val="nil"/>
              <w:bottom w:val="nil"/>
              <w:right w:val="nil"/>
            </w:tcBorders>
            <w:shd w:val="clear" w:color="auto" w:fill="auto"/>
            <w:vAlign w:val="bottom"/>
            <w:hideMark/>
          </w:tcPr>
          <w:p w14:paraId="3B59F4A9"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050BD80E"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26C50B4"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060C50A"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721D1B1" w14:textId="77777777" w:rsidTr="00F86D0F">
        <w:trPr>
          <w:trHeight w:val="85"/>
        </w:trPr>
        <w:tc>
          <w:tcPr>
            <w:tcW w:w="3411" w:type="pct"/>
            <w:tcBorders>
              <w:top w:val="nil"/>
              <w:left w:val="nil"/>
              <w:bottom w:val="nil"/>
              <w:right w:val="nil"/>
            </w:tcBorders>
            <w:shd w:val="clear" w:color="000000" w:fill="D5E3F2"/>
            <w:vAlign w:val="bottom"/>
            <w:hideMark/>
          </w:tcPr>
          <w:p w14:paraId="40D5D343" w14:textId="77777777" w:rsidR="007B775C" w:rsidRPr="007B775C" w:rsidRDefault="007B775C" w:rsidP="007B775C">
            <w:pPr>
              <w:spacing w:line="240" w:lineRule="auto"/>
              <w:rPr>
                <w:b/>
                <w:bCs/>
                <w:sz w:val="12"/>
                <w:szCs w:val="12"/>
              </w:rPr>
            </w:pPr>
            <w:r w:rsidRPr="007B775C">
              <w:rPr>
                <w:b/>
                <w:bCs/>
                <w:sz w:val="12"/>
                <w:szCs w:val="12"/>
              </w:rPr>
              <w:t>Dokształcanie i doskonalenie nauczycieli</w:t>
            </w:r>
          </w:p>
        </w:tc>
        <w:tc>
          <w:tcPr>
            <w:tcW w:w="530" w:type="pct"/>
            <w:tcBorders>
              <w:top w:val="nil"/>
              <w:left w:val="nil"/>
              <w:bottom w:val="nil"/>
              <w:right w:val="nil"/>
            </w:tcBorders>
            <w:shd w:val="clear" w:color="000000" w:fill="D5E3F2"/>
            <w:noWrap/>
            <w:vAlign w:val="bottom"/>
            <w:hideMark/>
          </w:tcPr>
          <w:p w14:paraId="6616906C"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D5E3F2"/>
            <w:noWrap/>
            <w:vAlign w:val="bottom"/>
            <w:hideMark/>
          </w:tcPr>
          <w:p w14:paraId="0AAF6C55"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D5E3F2"/>
            <w:noWrap/>
            <w:vAlign w:val="bottom"/>
            <w:hideMark/>
          </w:tcPr>
          <w:p w14:paraId="06DBBE57"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460C0934" w14:textId="77777777" w:rsidTr="00F86D0F">
        <w:trPr>
          <w:trHeight w:val="85"/>
        </w:trPr>
        <w:tc>
          <w:tcPr>
            <w:tcW w:w="3411" w:type="pct"/>
            <w:tcBorders>
              <w:top w:val="nil"/>
              <w:left w:val="nil"/>
              <w:bottom w:val="nil"/>
              <w:right w:val="nil"/>
            </w:tcBorders>
            <w:shd w:val="clear" w:color="auto" w:fill="auto"/>
            <w:vAlign w:val="bottom"/>
            <w:hideMark/>
          </w:tcPr>
          <w:p w14:paraId="27765516"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01AAE20C"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3AE8A8E"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A0612CD"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BE045EE" w14:textId="77777777" w:rsidTr="00F86D0F">
        <w:trPr>
          <w:trHeight w:val="85"/>
        </w:trPr>
        <w:tc>
          <w:tcPr>
            <w:tcW w:w="3411" w:type="pct"/>
            <w:tcBorders>
              <w:top w:val="nil"/>
              <w:left w:val="nil"/>
              <w:bottom w:val="nil"/>
              <w:right w:val="nil"/>
            </w:tcBorders>
            <w:shd w:val="clear" w:color="auto" w:fill="auto"/>
            <w:vAlign w:val="bottom"/>
            <w:hideMark/>
          </w:tcPr>
          <w:p w14:paraId="56C9FBB6"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1DCA5D92"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7746574"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76514EB"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9D52F29" w14:textId="77777777" w:rsidTr="00F86D0F">
        <w:trPr>
          <w:trHeight w:val="85"/>
        </w:trPr>
        <w:tc>
          <w:tcPr>
            <w:tcW w:w="3411" w:type="pct"/>
            <w:tcBorders>
              <w:top w:val="nil"/>
              <w:left w:val="nil"/>
              <w:bottom w:val="nil"/>
              <w:right w:val="nil"/>
            </w:tcBorders>
            <w:shd w:val="clear" w:color="auto" w:fill="auto"/>
            <w:vAlign w:val="bottom"/>
            <w:hideMark/>
          </w:tcPr>
          <w:p w14:paraId="35E764AC" w14:textId="77777777" w:rsidR="007B775C" w:rsidRPr="007B775C" w:rsidRDefault="007B775C" w:rsidP="007B775C">
            <w:pPr>
              <w:spacing w:line="240" w:lineRule="auto"/>
              <w:rPr>
                <w:sz w:val="12"/>
                <w:szCs w:val="12"/>
              </w:rPr>
            </w:pPr>
            <w:r w:rsidRPr="007B775C">
              <w:rPr>
                <w:sz w:val="12"/>
                <w:szCs w:val="12"/>
              </w:rPr>
              <w:t>Podwyższanie kwalifikacji nauczycieli</w:t>
            </w:r>
          </w:p>
        </w:tc>
        <w:tc>
          <w:tcPr>
            <w:tcW w:w="530" w:type="pct"/>
            <w:tcBorders>
              <w:top w:val="nil"/>
              <w:left w:val="nil"/>
              <w:bottom w:val="nil"/>
              <w:right w:val="nil"/>
            </w:tcBorders>
            <w:shd w:val="clear" w:color="auto" w:fill="auto"/>
            <w:noWrap/>
            <w:vAlign w:val="bottom"/>
            <w:hideMark/>
          </w:tcPr>
          <w:p w14:paraId="090DF095"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76D32C4A"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E56FA83"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6A13D5B6" w14:textId="77777777" w:rsidTr="00F86D0F">
        <w:trPr>
          <w:trHeight w:val="85"/>
        </w:trPr>
        <w:tc>
          <w:tcPr>
            <w:tcW w:w="3411" w:type="pct"/>
            <w:tcBorders>
              <w:top w:val="nil"/>
              <w:left w:val="nil"/>
              <w:bottom w:val="nil"/>
              <w:right w:val="nil"/>
            </w:tcBorders>
            <w:shd w:val="clear" w:color="auto" w:fill="auto"/>
            <w:vAlign w:val="bottom"/>
            <w:hideMark/>
          </w:tcPr>
          <w:p w14:paraId="527EFAE1"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6C6B7269"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1111CD4"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88BE66E"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644D4361" w14:textId="77777777" w:rsidTr="00F86D0F">
        <w:trPr>
          <w:trHeight w:val="85"/>
        </w:trPr>
        <w:tc>
          <w:tcPr>
            <w:tcW w:w="3411" w:type="pct"/>
            <w:tcBorders>
              <w:top w:val="nil"/>
              <w:left w:val="nil"/>
              <w:bottom w:val="nil"/>
              <w:right w:val="nil"/>
            </w:tcBorders>
            <w:shd w:val="clear" w:color="auto" w:fill="auto"/>
            <w:vAlign w:val="bottom"/>
            <w:hideMark/>
          </w:tcPr>
          <w:p w14:paraId="15FA9976"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49DDFE63"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474F07B"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53A9AB0"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3BE1ACC" w14:textId="77777777" w:rsidTr="00F86D0F">
        <w:trPr>
          <w:trHeight w:val="85"/>
        </w:trPr>
        <w:tc>
          <w:tcPr>
            <w:tcW w:w="3411" w:type="pct"/>
            <w:tcBorders>
              <w:top w:val="nil"/>
              <w:left w:val="nil"/>
              <w:bottom w:val="nil"/>
              <w:right w:val="nil"/>
            </w:tcBorders>
            <w:shd w:val="clear" w:color="auto" w:fill="auto"/>
            <w:vAlign w:val="bottom"/>
            <w:hideMark/>
          </w:tcPr>
          <w:p w14:paraId="031EBA62" w14:textId="77777777" w:rsidR="007B775C" w:rsidRPr="007B775C" w:rsidRDefault="007B775C" w:rsidP="007B775C">
            <w:pPr>
              <w:spacing w:line="240" w:lineRule="auto"/>
              <w:rPr>
                <w:sz w:val="12"/>
                <w:szCs w:val="12"/>
              </w:rPr>
            </w:pPr>
            <w:r w:rsidRPr="007B775C">
              <w:rPr>
                <w:sz w:val="12"/>
                <w:szCs w:val="12"/>
              </w:rPr>
              <w:t>liczba nauczycieli, którzy otrzymali dofinansowanie do czesnego</w:t>
            </w:r>
          </w:p>
        </w:tc>
        <w:tc>
          <w:tcPr>
            <w:tcW w:w="530" w:type="pct"/>
            <w:tcBorders>
              <w:top w:val="nil"/>
              <w:left w:val="nil"/>
              <w:bottom w:val="nil"/>
              <w:right w:val="nil"/>
            </w:tcBorders>
            <w:shd w:val="clear" w:color="auto" w:fill="auto"/>
            <w:noWrap/>
            <w:vAlign w:val="bottom"/>
            <w:hideMark/>
          </w:tcPr>
          <w:p w14:paraId="4CE0E26B" w14:textId="77777777" w:rsidR="007B775C" w:rsidRPr="007B775C" w:rsidRDefault="007B775C" w:rsidP="007B775C">
            <w:pPr>
              <w:spacing w:line="240" w:lineRule="auto"/>
              <w:jc w:val="center"/>
              <w:rPr>
                <w:sz w:val="12"/>
                <w:szCs w:val="12"/>
              </w:rPr>
            </w:pPr>
            <w:r w:rsidRPr="007B775C">
              <w:rPr>
                <w:sz w:val="12"/>
                <w:szCs w:val="12"/>
              </w:rPr>
              <w:t>os.</w:t>
            </w:r>
          </w:p>
        </w:tc>
        <w:tc>
          <w:tcPr>
            <w:tcW w:w="574" w:type="pct"/>
            <w:tcBorders>
              <w:top w:val="nil"/>
              <w:left w:val="nil"/>
              <w:bottom w:val="nil"/>
              <w:right w:val="nil"/>
            </w:tcBorders>
            <w:shd w:val="clear" w:color="auto" w:fill="auto"/>
            <w:noWrap/>
            <w:vAlign w:val="bottom"/>
            <w:hideMark/>
          </w:tcPr>
          <w:p w14:paraId="6A5B1224" w14:textId="77777777" w:rsidR="007B775C" w:rsidRPr="007B775C" w:rsidRDefault="007B775C" w:rsidP="007B775C">
            <w:pPr>
              <w:spacing w:line="240" w:lineRule="auto"/>
              <w:jc w:val="right"/>
              <w:rPr>
                <w:sz w:val="12"/>
                <w:szCs w:val="12"/>
              </w:rPr>
            </w:pPr>
            <w:r w:rsidRPr="007B775C">
              <w:rPr>
                <w:sz w:val="12"/>
                <w:szCs w:val="12"/>
              </w:rPr>
              <w:t>60</w:t>
            </w:r>
          </w:p>
        </w:tc>
        <w:tc>
          <w:tcPr>
            <w:tcW w:w="485" w:type="pct"/>
            <w:tcBorders>
              <w:top w:val="nil"/>
              <w:left w:val="nil"/>
              <w:bottom w:val="nil"/>
              <w:right w:val="nil"/>
            </w:tcBorders>
            <w:shd w:val="clear" w:color="auto" w:fill="auto"/>
            <w:noWrap/>
            <w:vAlign w:val="bottom"/>
            <w:hideMark/>
          </w:tcPr>
          <w:p w14:paraId="42D3D5CE" w14:textId="77777777" w:rsidR="007B775C" w:rsidRPr="007B775C" w:rsidRDefault="007B775C" w:rsidP="007B775C">
            <w:pPr>
              <w:spacing w:line="240" w:lineRule="auto"/>
              <w:jc w:val="right"/>
              <w:rPr>
                <w:sz w:val="12"/>
                <w:szCs w:val="12"/>
              </w:rPr>
            </w:pPr>
            <w:r w:rsidRPr="007B775C">
              <w:rPr>
                <w:sz w:val="12"/>
                <w:szCs w:val="12"/>
              </w:rPr>
              <w:t>45</w:t>
            </w:r>
          </w:p>
        </w:tc>
      </w:tr>
      <w:tr w:rsidR="007B775C" w:rsidRPr="007B775C" w14:paraId="1DCB91B6" w14:textId="77777777" w:rsidTr="00F86D0F">
        <w:trPr>
          <w:trHeight w:val="85"/>
        </w:trPr>
        <w:tc>
          <w:tcPr>
            <w:tcW w:w="3411" w:type="pct"/>
            <w:tcBorders>
              <w:top w:val="nil"/>
              <w:left w:val="nil"/>
              <w:bottom w:val="nil"/>
              <w:right w:val="nil"/>
            </w:tcBorders>
            <w:shd w:val="clear" w:color="auto" w:fill="auto"/>
            <w:vAlign w:val="bottom"/>
            <w:hideMark/>
          </w:tcPr>
          <w:p w14:paraId="3F16F194" w14:textId="77777777" w:rsidR="007B775C" w:rsidRPr="007B775C" w:rsidRDefault="007B775C" w:rsidP="007B775C">
            <w:pPr>
              <w:spacing w:line="240" w:lineRule="auto"/>
              <w:rPr>
                <w:sz w:val="12"/>
                <w:szCs w:val="12"/>
              </w:rPr>
            </w:pPr>
            <w:r w:rsidRPr="007B775C">
              <w:rPr>
                <w:sz w:val="12"/>
                <w:szCs w:val="12"/>
              </w:rPr>
              <w:t>liczba kursów, szkoleń i seminariów, w których wzięła udział kadra pedagogiczna</w:t>
            </w:r>
          </w:p>
        </w:tc>
        <w:tc>
          <w:tcPr>
            <w:tcW w:w="530" w:type="pct"/>
            <w:tcBorders>
              <w:top w:val="nil"/>
              <w:left w:val="nil"/>
              <w:bottom w:val="nil"/>
              <w:right w:val="nil"/>
            </w:tcBorders>
            <w:shd w:val="clear" w:color="auto" w:fill="auto"/>
            <w:noWrap/>
            <w:vAlign w:val="bottom"/>
            <w:hideMark/>
          </w:tcPr>
          <w:p w14:paraId="6E3EA310" w14:textId="77777777" w:rsidR="007B775C" w:rsidRPr="007B775C" w:rsidRDefault="007B775C" w:rsidP="007B775C">
            <w:pPr>
              <w:spacing w:line="240" w:lineRule="auto"/>
              <w:jc w:val="center"/>
              <w:rPr>
                <w:sz w:val="12"/>
                <w:szCs w:val="12"/>
              </w:rPr>
            </w:pPr>
            <w:r w:rsidRPr="007B775C">
              <w:rPr>
                <w:sz w:val="12"/>
                <w:szCs w:val="12"/>
              </w:rPr>
              <w:t>szt.</w:t>
            </w:r>
          </w:p>
        </w:tc>
        <w:tc>
          <w:tcPr>
            <w:tcW w:w="574" w:type="pct"/>
            <w:tcBorders>
              <w:top w:val="nil"/>
              <w:left w:val="nil"/>
              <w:bottom w:val="nil"/>
              <w:right w:val="nil"/>
            </w:tcBorders>
            <w:shd w:val="clear" w:color="auto" w:fill="auto"/>
            <w:noWrap/>
            <w:vAlign w:val="bottom"/>
            <w:hideMark/>
          </w:tcPr>
          <w:p w14:paraId="74029705" w14:textId="77777777" w:rsidR="007B775C" w:rsidRPr="007B775C" w:rsidRDefault="007B775C" w:rsidP="007B775C">
            <w:pPr>
              <w:spacing w:line="240" w:lineRule="auto"/>
              <w:jc w:val="right"/>
              <w:rPr>
                <w:sz w:val="12"/>
                <w:szCs w:val="12"/>
              </w:rPr>
            </w:pPr>
            <w:r w:rsidRPr="007B775C">
              <w:rPr>
                <w:sz w:val="12"/>
                <w:szCs w:val="12"/>
              </w:rPr>
              <w:t>997</w:t>
            </w:r>
          </w:p>
        </w:tc>
        <w:tc>
          <w:tcPr>
            <w:tcW w:w="485" w:type="pct"/>
            <w:tcBorders>
              <w:top w:val="nil"/>
              <w:left w:val="nil"/>
              <w:bottom w:val="nil"/>
              <w:right w:val="nil"/>
            </w:tcBorders>
            <w:shd w:val="clear" w:color="auto" w:fill="auto"/>
            <w:noWrap/>
            <w:vAlign w:val="bottom"/>
            <w:hideMark/>
          </w:tcPr>
          <w:p w14:paraId="22687E8C" w14:textId="77777777" w:rsidR="007B775C" w:rsidRPr="007B775C" w:rsidRDefault="007B775C" w:rsidP="007B775C">
            <w:pPr>
              <w:spacing w:line="240" w:lineRule="auto"/>
              <w:jc w:val="right"/>
              <w:rPr>
                <w:sz w:val="12"/>
                <w:szCs w:val="12"/>
              </w:rPr>
            </w:pPr>
            <w:r w:rsidRPr="007B775C">
              <w:rPr>
                <w:sz w:val="12"/>
                <w:szCs w:val="12"/>
              </w:rPr>
              <w:t>1 093</w:t>
            </w:r>
          </w:p>
        </w:tc>
      </w:tr>
      <w:tr w:rsidR="007B775C" w:rsidRPr="007B775C" w14:paraId="213043F3" w14:textId="77777777" w:rsidTr="00F86D0F">
        <w:trPr>
          <w:trHeight w:val="85"/>
        </w:trPr>
        <w:tc>
          <w:tcPr>
            <w:tcW w:w="3411" w:type="pct"/>
            <w:tcBorders>
              <w:top w:val="nil"/>
              <w:left w:val="nil"/>
              <w:bottom w:val="nil"/>
              <w:right w:val="nil"/>
            </w:tcBorders>
            <w:shd w:val="clear" w:color="auto" w:fill="auto"/>
            <w:vAlign w:val="bottom"/>
            <w:hideMark/>
          </w:tcPr>
          <w:p w14:paraId="25A1A638"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4572878A"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5C680C3"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B46AB8E"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836CE77" w14:textId="77777777" w:rsidTr="00F86D0F">
        <w:trPr>
          <w:trHeight w:val="85"/>
        </w:trPr>
        <w:tc>
          <w:tcPr>
            <w:tcW w:w="3411" w:type="pct"/>
            <w:tcBorders>
              <w:top w:val="nil"/>
              <w:left w:val="nil"/>
              <w:bottom w:val="nil"/>
              <w:right w:val="nil"/>
            </w:tcBorders>
            <w:shd w:val="clear" w:color="000000" w:fill="D5E3F2"/>
            <w:vAlign w:val="bottom"/>
            <w:hideMark/>
          </w:tcPr>
          <w:p w14:paraId="53AB8131" w14:textId="77777777" w:rsidR="007B775C" w:rsidRPr="007B775C" w:rsidRDefault="007B775C" w:rsidP="007B775C">
            <w:pPr>
              <w:spacing w:line="240" w:lineRule="auto"/>
              <w:rPr>
                <w:b/>
                <w:bCs/>
                <w:sz w:val="12"/>
                <w:szCs w:val="12"/>
              </w:rPr>
            </w:pPr>
            <w:r w:rsidRPr="007B775C">
              <w:rPr>
                <w:b/>
                <w:bCs/>
                <w:sz w:val="12"/>
                <w:szCs w:val="12"/>
              </w:rPr>
              <w:t>Fundusz socjalny dla emerytowanych pracowników oświaty</w:t>
            </w:r>
          </w:p>
        </w:tc>
        <w:tc>
          <w:tcPr>
            <w:tcW w:w="530" w:type="pct"/>
            <w:tcBorders>
              <w:top w:val="nil"/>
              <w:left w:val="nil"/>
              <w:bottom w:val="nil"/>
              <w:right w:val="nil"/>
            </w:tcBorders>
            <w:shd w:val="clear" w:color="000000" w:fill="D5E3F2"/>
            <w:noWrap/>
            <w:vAlign w:val="bottom"/>
            <w:hideMark/>
          </w:tcPr>
          <w:p w14:paraId="75880C50"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D5E3F2"/>
            <w:noWrap/>
            <w:vAlign w:val="bottom"/>
            <w:hideMark/>
          </w:tcPr>
          <w:p w14:paraId="7F4D5F41"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D5E3F2"/>
            <w:noWrap/>
            <w:vAlign w:val="bottom"/>
            <w:hideMark/>
          </w:tcPr>
          <w:p w14:paraId="564C4D1A"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567BF2C8" w14:textId="77777777" w:rsidTr="00F86D0F">
        <w:trPr>
          <w:trHeight w:val="85"/>
        </w:trPr>
        <w:tc>
          <w:tcPr>
            <w:tcW w:w="3411" w:type="pct"/>
            <w:tcBorders>
              <w:top w:val="nil"/>
              <w:left w:val="nil"/>
              <w:bottom w:val="nil"/>
              <w:right w:val="nil"/>
            </w:tcBorders>
            <w:shd w:val="clear" w:color="auto" w:fill="auto"/>
            <w:vAlign w:val="bottom"/>
            <w:hideMark/>
          </w:tcPr>
          <w:p w14:paraId="799B73E8"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5BBA92D3"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F9F991F"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8C20663"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130F2C6A" w14:textId="77777777" w:rsidTr="00F86D0F">
        <w:trPr>
          <w:trHeight w:val="85"/>
        </w:trPr>
        <w:tc>
          <w:tcPr>
            <w:tcW w:w="3411" w:type="pct"/>
            <w:tcBorders>
              <w:top w:val="nil"/>
              <w:left w:val="nil"/>
              <w:bottom w:val="nil"/>
              <w:right w:val="nil"/>
            </w:tcBorders>
            <w:shd w:val="clear" w:color="auto" w:fill="auto"/>
            <w:vAlign w:val="bottom"/>
            <w:hideMark/>
          </w:tcPr>
          <w:p w14:paraId="6C1DD54B"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4F8C9B00"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0233979"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260B511"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884D4FA" w14:textId="77777777" w:rsidTr="00F86D0F">
        <w:trPr>
          <w:trHeight w:val="85"/>
        </w:trPr>
        <w:tc>
          <w:tcPr>
            <w:tcW w:w="3411" w:type="pct"/>
            <w:tcBorders>
              <w:top w:val="nil"/>
              <w:left w:val="nil"/>
              <w:bottom w:val="nil"/>
              <w:right w:val="nil"/>
            </w:tcBorders>
            <w:shd w:val="clear" w:color="auto" w:fill="auto"/>
            <w:vAlign w:val="bottom"/>
            <w:hideMark/>
          </w:tcPr>
          <w:p w14:paraId="48278CD0" w14:textId="77777777" w:rsidR="007B775C" w:rsidRPr="007B775C" w:rsidRDefault="007B775C" w:rsidP="007B775C">
            <w:pPr>
              <w:spacing w:line="240" w:lineRule="auto"/>
              <w:rPr>
                <w:sz w:val="12"/>
                <w:szCs w:val="12"/>
              </w:rPr>
            </w:pPr>
            <w:r w:rsidRPr="007B775C">
              <w:rPr>
                <w:sz w:val="12"/>
                <w:szCs w:val="12"/>
              </w:rPr>
              <w:t>Zapewnienie środków na realizację zadania wynikającego z ustawy</w:t>
            </w:r>
          </w:p>
        </w:tc>
        <w:tc>
          <w:tcPr>
            <w:tcW w:w="530" w:type="pct"/>
            <w:tcBorders>
              <w:top w:val="nil"/>
              <w:left w:val="nil"/>
              <w:bottom w:val="nil"/>
              <w:right w:val="nil"/>
            </w:tcBorders>
            <w:shd w:val="clear" w:color="auto" w:fill="auto"/>
            <w:noWrap/>
            <w:vAlign w:val="bottom"/>
            <w:hideMark/>
          </w:tcPr>
          <w:p w14:paraId="3051EB25"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51B6AD47"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8225787"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1CB41FEC" w14:textId="77777777" w:rsidTr="00F86D0F">
        <w:trPr>
          <w:trHeight w:val="85"/>
        </w:trPr>
        <w:tc>
          <w:tcPr>
            <w:tcW w:w="3411" w:type="pct"/>
            <w:tcBorders>
              <w:top w:val="nil"/>
              <w:left w:val="nil"/>
              <w:bottom w:val="nil"/>
              <w:right w:val="nil"/>
            </w:tcBorders>
            <w:shd w:val="clear" w:color="auto" w:fill="auto"/>
            <w:vAlign w:val="bottom"/>
            <w:hideMark/>
          </w:tcPr>
          <w:p w14:paraId="6AEB22C1"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59A13F32"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A024F63"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5AC43DB"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167C0E93" w14:textId="77777777" w:rsidTr="00F86D0F">
        <w:trPr>
          <w:trHeight w:val="85"/>
        </w:trPr>
        <w:tc>
          <w:tcPr>
            <w:tcW w:w="3411" w:type="pct"/>
            <w:tcBorders>
              <w:top w:val="nil"/>
              <w:left w:val="nil"/>
              <w:bottom w:val="nil"/>
              <w:right w:val="nil"/>
            </w:tcBorders>
            <w:shd w:val="clear" w:color="auto" w:fill="auto"/>
            <w:vAlign w:val="bottom"/>
            <w:hideMark/>
          </w:tcPr>
          <w:p w14:paraId="453961C6"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4568B5E2"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D16677B"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F8CC55B"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C561518" w14:textId="77777777" w:rsidTr="00F86D0F">
        <w:trPr>
          <w:trHeight w:val="85"/>
        </w:trPr>
        <w:tc>
          <w:tcPr>
            <w:tcW w:w="3411" w:type="pct"/>
            <w:tcBorders>
              <w:top w:val="nil"/>
              <w:left w:val="nil"/>
              <w:bottom w:val="nil"/>
              <w:right w:val="nil"/>
            </w:tcBorders>
            <w:shd w:val="clear" w:color="auto" w:fill="auto"/>
            <w:vAlign w:val="bottom"/>
            <w:hideMark/>
          </w:tcPr>
          <w:p w14:paraId="3047E110" w14:textId="77777777" w:rsidR="007B775C" w:rsidRPr="007B775C" w:rsidRDefault="007B775C" w:rsidP="007B775C">
            <w:pPr>
              <w:spacing w:line="240" w:lineRule="auto"/>
              <w:rPr>
                <w:sz w:val="12"/>
                <w:szCs w:val="12"/>
              </w:rPr>
            </w:pPr>
            <w:r w:rsidRPr="007B775C">
              <w:rPr>
                <w:sz w:val="12"/>
                <w:szCs w:val="12"/>
              </w:rPr>
              <w:t>kwota odpisu przypadająca na jednego emeryta lub rencistę</w:t>
            </w:r>
          </w:p>
        </w:tc>
        <w:tc>
          <w:tcPr>
            <w:tcW w:w="530" w:type="pct"/>
            <w:tcBorders>
              <w:top w:val="nil"/>
              <w:left w:val="nil"/>
              <w:bottom w:val="nil"/>
              <w:right w:val="nil"/>
            </w:tcBorders>
            <w:shd w:val="clear" w:color="auto" w:fill="auto"/>
            <w:noWrap/>
            <w:vAlign w:val="bottom"/>
            <w:hideMark/>
          </w:tcPr>
          <w:p w14:paraId="5091FD7A" w14:textId="77777777" w:rsidR="007B775C" w:rsidRPr="007B775C" w:rsidRDefault="007B775C" w:rsidP="007B775C">
            <w:pPr>
              <w:spacing w:line="240" w:lineRule="auto"/>
              <w:jc w:val="center"/>
              <w:rPr>
                <w:sz w:val="12"/>
                <w:szCs w:val="12"/>
              </w:rPr>
            </w:pPr>
            <w:r w:rsidRPr="007B775C">
              <w:rPr>
                <w:sz w:val="12"/>
                <w:szCs w:val="12"/>
              </w:rPr>
              <w:t>zł/os.</w:t>
            </w:r>
          </w:p>
        </w:tc>
        <w:tc>
          <w:tcPr>
            <w:tcW w:w="574" w:type="pct"/>
            <w:tcBorders>
              <w:top w:val="nil"/>
              <w:left w:val="nil"/>
              <w:bottom w:val="nil"/>
              <w:right w:val="nil"/>
            </w:tcBorders>
            <w:shd w:val="clear" w:color="auto" w:fill="auto"/>
            <w:noWrap/>
            <w:vAlign w:val="bottom"/>
            <w:hideMark/>
          </w:tcPr>
          <w:p w14:paraId="0BB602EC" w14:textId="77777777" w:rsidR="007B775C" w:rsidRPr="007B775C" w:rsidRDefault="007B775C" w:rsidP="007B775C">
            <w:pPr>
              <w:spacing w:line="240" w:lineRule="auto"/>
              <w:jc w:val="right"/>
              <w:rPr>
                <w:sz w:val="12"/>
                <w:szCs w:val="12"/>
              </w:rPr>
            </w:pPr>
            <w:r w:rsidRPr="007B775C">
              <w:rPr>
                <w:sz w:val="12"/>
                <w:szCs w:val="12"/>
              </w:rPr>
              <w:t>1 905</w:t>
            </w:r>
          </w:p>
        </w:tc>
        <w:tc>
          <w:tcPr>
            <w:tcW w:w="485" w:type="pct"/>
            <w:tcBorders>
              <w:top w:val="nil"/>
              <w:left w:val="nil"/>
              <w:bottom w:val="nil"/>
              <w:right w:val="nil"/>
            </w:tcBorders>
            <w:shd w:val="clear" w:color="auto" w:fill="auto"/>
            <w:noWrap/>
            <w:vAlign w:val="bottom"/>
            <w:hideMark/>
          </w:tcPr>
          <w:p w14:paraId="609AC3CA" w14:textId="77777777" w:rsidR="007B775C" w:rsidRPr="007B775C" w:rsidRDefault="007B775C" w:rsidP="007B775C">
            <w:pPr>
              <w:spacing w:line="240" w:lineRule="auto"/>
              <w:jc w:val="right"/>
              <w:rPr>
                <w:sz w:val="12"/>
                <w:szCs w:val="12"/>
              </w:rPr>
            </w:pPr>
            <w:r w:rsidRPr="007B775C">
              <w:rPr>
                <w:sz w:val="12"/>
                <w:szCs w:val="12"/>
              </w:rPr>
              <w:t>2 174</w:t>
            </w:r>
          </w:p>
        </w:tc>
      </w:tr>
      <w:tr w:rsidR="007B775C" w:rsidRPr="007B775C" w14:paraId="505ADB1E" w14:textId="77777777" w:rsidTr="00F86D0F">
        <w:trPr>
          <w:trHeight w:val="85"/>
        </w:trPr>
        <w:tc>
          <w:tcPr>
            <w:tcW w:w="3411" w:type="pct"/>
            <w:tcBorders>
              <w:top w:val="nil"/>
              <w:left w:val="nil"/>
              <w:bottom w:val="nil"/>
              <w:right w:val="nil"/>
            </w:tcBorders>
            <w:shd w:val="clear" w:color="auto" w:fill="auto"/>
            <w:vAlign w:val="bottom"/>
            <w:hideMark/>
          </w:tcPr>
          <w:p w14:paraId="7D740518"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66F45F94"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803A654"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F10BE21"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7284EAA" w14:textId="77777777" w:rsidTr="00F86D0F">
        <w:trPr>
          <w:trHeight w:val="85"/>
        </w:trPr>
        <w:tc>
          <w:tcPr>
            <w:tcW w:w="3411" w:type="pct"/>
            <w:tcBorders>
              <w:top w:val="nil"/>
              <w:left w:val="nil"/>
              <w:bottom w:val="nil"/>
              <w:right w:val="nil"/>
            </w:tcBorders>
            <w:shd w:val="clear" w:color="000000" w:fill="D5E3F2"/>
            <w:vAlign w:val="bottom"/>
            <w:hideMark/>
          </w:tcPr>
          <w:p w14:paraId="4894F3A7" w14:textId="77777777" w:rsidR="007B775C" w:rsidRPr="007B775C" w:rsidRDefault="007B775C" w:rsidP="007B775C">
            <w:pPr>
              <w:spacing w:line="240" w:lineRule="auto"/>
              <w:rPr>
                <w:b/>
                <w:bCs/>
                <w:sz w:val="12"/>
                <w:szCs w:val="12"/>
              </w:rPr>
            </w:pPr>
            <w:r w:rsidRPr="007B775C">
              <w:rPr>
                <w:b/>
                <w:bCs/>
                <w:sz w:val="12"/>
                <w:szCs w:val="12"/>
              </w:rPr>
              <w:t>Nagrody dla nauczycieli</w:t>
            </w:r>
          </w:p>
        </w:tc>
        <w:tc>
          <w:tcPr>
            <w:tcW w:w="530" w:type="pct"/>
            <w:tcBorders>
              <w:top w:val="nil"/>
              <w:left w:val="nil"/>
              <w:bottom w:val="nil"/>
              <w:right w:val="nil"/>
            </w:tcBorders>
            <w:shd w:val="clear" w:color="000000" w:fill="D5E3F2"/>
            <w:noWrap/>
            <w:vAlign w:val="bottom"/>
            <w:hideMark/>
          </w:tcPr>
          <w:p w14:paraId="15541AC6"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D5E3F2"/>
            <w:noWrap/>
            <w:vAlign w:val="bottom"/>
            <w:hideMark/>
          </w:tcPr>
          <w:p w14:paraId="5693CDE2"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D5E3F2"/>
            <w:noWrap/>
            <w:vAlign w:val="bottom"/>
            <w:hideMark/>
          </w:tcPr>
          <w:p w14:paraId="7F4E3A87"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365CB27E" w14:textId="77777777" w:rsidTr="00F86D0F">
        <w:trPr>
          <w:trHeight w:val="85"/>
        </w:trPr>
        <w:tc>
          <w:tcPr>
            <w:tcW w:w="3411" w:type="pct"/>
            <w:tcBorders>
              <w:top w:val="nil"/>
              <w:left w:val="nil"/>
              <w:bottom w:val="nil"/>
              <w:right w:val="nil"/>
            </w:tcBorders>
            <w:shd w:val="clear" w:color="auto" w:fill="auto"/>
            <w:vAlign w:val="bottom"/>
            <w:hideMark/>
          </w:tcPr>
          <w:p w14:paraId="605ED940"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31C15214"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0769D55"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17EBE70"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CC9E08B" w14:textId="77777777" w:rsidTr="00F86D0F">
        <w:trPr>
          <w:trHeight w:val="85"/>
        </w:trPr>
        <w:tc>
          <w:tcPr>
            <w:tcW w:w="3411" w:type="pct"/>
            <w:tcBorders>
              <w:top w:val="nil"/>
              <w:left w:val="nil"/>
              <w:bottom w:val="nil"/>
              <w:right w:val="nil"/>
            </w:tcBorders>
            <w:shd w:val="clear" w:color="auto" w:fill="auto"/>
            <w:vAlign w:val="bottom"/>
            <w:hideMark/>
          </w:tcPr>
          <w:p w14:paraId="1D386384"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174E8D55"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B90A935"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7B819FD"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B71CD07" w14:textId="77777777" w:rsidTr="00F86D0F">
        <w:trPr>
          <w:trHeight w:val="85"/>
        </w:trPr>
        <w:tc>
          <w:tcPr>
            <w:tcW w:w="3411" w:type="pct"/>
            <w:tcBorders>
              <w:top w:val="nil"/>
              <w:left w:val="nil"/>
              <w:bottom w:val="nil"/>
              <w:right w:val="nil"/>
            </w:tcBorders>
            <w:shd w:val="clear" w:color="auto" w:fill="auto"/>
            <w:vAlign w:val="bottom"/>
            <w:hideMark/>
          </w:tcPr>
          <w:p w14:paraId="57B801F9" w14:textId="77777777" w:rsidR="007B775C" w:rsidRPr="007B775C" w:rsidRDefault="007B775C" w:rsidP="007B775C">
            <w:pPr>
              <w:spacing w:line="240" w:lineRule="auto"/>
              <w:rPr>
                <w:sz w:val="12"/>
                <w:szCs w:val="12"/>
              </w:rPr>
            </w:pPr>
            <w:r w:rsidRPr="007B775C">
              <w:rPr>
                <w:sz w:val="12"/>
                <w:szCs w:val="12"/>
              </w:rPr>
              <w:t>Wyrażanie uznania za osiągnięcia pedagogiczno-wychowawcze</w:t>
            </w:r>
          </w:p>
        </w:tc>
        <w:tc>
          <w:tcPr>
            <w:tcW w:w="530" w:type="pct"/>
            <w:tcBorders>
              <w:top w:val="nil"/>
              <w:left w:val="nil"/>
              <w:bottom w:val="nil"/>
              <w:right w:val="nil"/>
            </w:tcBorders>
            <w:shd w:val="clear" w:color="auto" w:fill="auto"/>
            <w:noWrap/>
            <w:vAlign w:val="bottom"/>
            <w:hideMark/>
          </w:tcPr>
          <w:p w14:paraId="49308041"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64B50C70"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0AB01D4"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30A7A19" w14:textId="77777777" w:rsidTr="00F86D0F">
        <w:trPr>
          <w:trHeight w:val="85"/>
        </w:trPr>
        <w:tc>
          <w:tcPr>
            <w:tcW w:w="3411" w:type="pct"/>
            <w:tcBorders>
              <w:top w:val="nil"/>
              <w:left w:val="nil"/>
              <w:bottom w:val="nil"/>
              <w:right w:val="nil"/>
            </w:tcBorders>
            <w:shd w:val="clear" w:color="auto" w:fill="auto"/>
            <w:vAlign w:val="bottom"/>
            <w:hideMark/>
          </w:tcPr>
          <w:p w14:paraId="27D34310"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6EC07528"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85B7025"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6EA3BF2"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1E34EC21" w14:textId="77777777" w:rsidTr="00F86D0F">
        <w:trPr>
          <w:trHeight w:val="85"/>
        </w:trPr>
        <w:tc>
          <w:tcPr>
            <w:tcW w:w="3411" w:type="pct"/>
            <w:tcBorders>
              <w:top w:val="nil"/>
              <w:left w:val="nil"/>
              <w:bottom w:val="nil"/>
              <w:right w:val="nil"/>
            </w:tcBorders>
            <w:shd w:val="clear" w:color="auto" w:fill="auto"/>
            <w:vAlign w:val="bottom"/>
            <w:hideMark/>
          </w:tcPr>
          <w:p w14:paraId="33FAD9FD"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39898EA2"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D31C0E1"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8C16463"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74E760B" w14:textId="77777777" w:rsidTr="00F86D0F">
        <w:trPr>
          <w:trHeight w:val="85"/>
        </w:trPr>
        <w:tc>
          <w:tcPr>
            <w:tcW w:w="3411" w:type="pct"/>
            <w:tcBorders>
              <w:top w:val="nil"/>
              <w:left w:val="nil"/>
              <w:bottom w:val="nil"/>
              <w:right w:val="nil"/>
            </w:tcBorders>
            <w:shd w:val="clear" w:color="auto" w:fill="auto"/>
            <w:vAlign w:val="bottom"/>
            <w:hideMark/>
          </w:tcPr>
          <w:p w14:paraId="6F53705F" w14:textId="77777777" w:rsidR="007B775C" w:rsidRPr="007B775C" w:rsidRDefault="007B775C" w:rsidP="007B775C">
            <w:pPr>
              <w:spacing w:line="240" w:lineRule="auto"/>
              <w:rPr>
                <w:sz w:val="12"/>
                <w:szCs w:val="12"/>
              </w:rPr>
            </w:pPr>
            <w:r w:rsidRPr="007B775C">
              <w:rPr>
                <w:sz w:val="12"/>
                <w:szCs w:val="12"/>
              </w:rPr>
              <w:t>liczba nauczycieli, którzy otrzymali nagrody</w:t>
            </w:r>
          </w:p>
        </w:tc>
        <w:tc>
          <w:tcPr>
            <w:tcW w:w="530" w:type="pct"/>
            <w:tcBorders>
              <w:top w:val="nil"/>
              <w:left w:val="nil"/>
              <w:bottom w:val="nil"/>
              <w:right w:val="nil"/>
            </w:tcBorders>
            <w:shd w:val="clear" w:color="auto" w:fill="auto"/>
            <w:noWrap/>
            <w:vAlign w:val="bottom"/>
            <w:hideMark/>
          </w:tcPr>
          <w:p w14:paraId="6F0AEA2A" w14:textId="77777777" w:rsidR="007B775C" w:rsidRPr="007B775C" w:rsidRDefault="007B775C" w:rsidP="007B775C">
            <w:pPr>
              <w:spacing w:line="240" w:lineRule="auto"/>
              <w:jc w:val="center"/>
              <w:rPr>
                <w:sz w:val="12"/>
                <w:szCs w:val="12"/>
              </w:rPr>
            </w:pPr>
            <w:r w:rsidRPr="007B775C">
              <w:rPr>
                <w:sz w:val="12"/>
                <w:szCs w:val="12"/>
              </w:rPr>
              <w:t>os.</w:t>
            </w:r>
          </w:p>
        </w:tc>
        <w:tc>
          <w:tcPr>
            <w:tcW w:w="574" w:type="pct"/>
            <w:tcBorders>
              <w:top w:val="nil"/>
              <w:left w:val="nil"/>
              <w:bottom w:val="nil"/>
              <w:right w:val="nil"/>
            </w:tcBorders>
            <w:shd w:val="clear" w:color="auto" w:fill="auto"/>
            <w:noWrap/>
            <w:vAlign w:val="bottom"/>
            <w:hideMark/>
          </w:tcPr>
          <w:p w14:paraId="10C63EA1" w14:textId="77777777" w:rsidR="007B775C" w:rsidRPr="007B775C" w:rsidRDefault="007B775C" w:rsidP="007B775C">
            <w:pPr>
              <w:spacing w:line="240" w:lineRule="auto"/>
              <w:jc w:val="right"/>
              <w:rPr>
                <w:sz w:val="12"/>
                <w:szCs w:val="12"/>
              </w:rPr>
            </w:pPr>
            <w:r w:rsidRPr="007B775C">
              <w:rPr>
                <w:sz w:val="12"/>
                <w:szCs w:val="12"/>
              </w:rPr>
              <w:t>28</w:t>
            </w:r>
          </w:p>
        </w:tc>
        <w:tc>
          <w:tcPr>
            <w:tcW w:w="485" w:type="pct"/>
            <w:tcBorders>
              <w:top w:val="nil"/>
              <w:left w:val="nil"/>
              <w:bottom w:val="nil"/>
              <w:right w:val="nil"/>
            </w:tcBorders>
            <w:shd w:val="clear" w:color="auto" w:fill="auto"/>
            <w:noWrap/>
            <w:vAlign w:val="bottom"/>
            <w:hideMark/>
          </w:tcPr>
          <w:p w14:paraId="205D5339" w14:textId="77777777" w:rsidR="007B775C" w:rsidRPr="007B775C" w:rsidRDefault="007B775C" w:rsidP="007B775C">
            <w:pPr>
              <w:spacing w:line="240" w:lineRule="auto"/>
              <w:jc w:val="right"/>
              <w:rPr>
                <w:sz w:val="12"/>
                <w:szCs w:val="12"/>
              </w:rPr>
            </w:pPr>
            <w:r w:rsidRPr="007B775C">
              <w:rPr>
                <w:sz w:val="12"/>
                <w:szCs w:val="12"/>
              </w:rPr>
              <w:t>31</w:t>
            </w:r>
          </w:p>
        </w:tc>
      </w:tr>
      <w:tr w:rsidR="007B775C" w:rsidRPr="007B775C" w14:paraId="7A13D355" w14:textId="77777777" w:rsidTr="00F86D0F">
        <w:trPr>
          <w:trHeight w:val="85"/>
        </w:trPr>
        <w:tc>
          <w:tcPr>
            <w:tcW w:w="3411" w:type="pct"/>
            <w:tcBorders>
              <w:top w:val="nil"/>
              <w:left w:val="nil"/>
              <w:bottom w:val="nil"/>
              <w:right w:val="nil"/>
            </w:tcBorders>
            <w:shd w:val="clear" w:color="auto" w:fill="auto"/>
            <w:vAlign w:val="bottom"/>
            <w:hideMark/>
          </w:tcPr>
          <w:p w14:paraId="581350A6"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7809C32C"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9916B24"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AC81D2B"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1540B2DB" w14:textId="77777777" w:rsidTr="00F86D0F">
        <w:trPr>
          <w:trHeight w:val="85"/>
        </w:trPr>
        <w:tc>
          <w:tcPr>
            <w:tcW w:w="3411" w:type="pct"/>
            <w:tcBorders>
              <w:top w:val="nil"/>
              <w:left w:val="nil"/>
              <w:bottom w:val="nil"/>
              <w:right w:val="nil"/>
            </w:tcBorders>
            <w:shd w:val="clear" w:color="000000" w:fill="D5E3F2"/>
            <w:vAlign w:val="bottom"/>
            <w:hideMark/>
          </w:tcPr>
          <w:p w14:paraId="659F667A" w14:textId="77777777" w:rsidR="007B775C" w:rsidRPr="007B775C" w:rsidRDefault="007B775C" w:rsidP="007B775C">
            <w:pPr>
              <w:spacing w:line="240" w:lineRule="auto"/>
              <w:rPr>
                <w:b/>
                <w:bCs/>
                <w:sz w:val="12"/>
                <w:szCs w:val="12"/>
              </w:rPr>
            </w:pPr>
            <w:r w:rsidRPr="007B775C">
              <w:rPr>
                <w:b/>
                <w:bCs/>
                <w:sz w:val="12"/>
                <w:szCs w:val="12"/>
              </w:rPr>
              <w:t>Organizacja olimpiad, konkursów i uroczystości szkolnych oraz realizacja programów o charakterze innowacyjnym</w:t>
            </w:r>
          </w:p>
        </w:tc>
        <w:tc>
          <w:tcPr>
            <w:tcW w:w="530" w:type="pct"/>
            <w:tcBorders>
              <w:top w:val="nil"/>
              <w:left w:val="nil"/>
              <w:bottom w:val="nil"/>
              <w:right w:val="nil"/>
            </w:tcBorders>
            <w:shd w:val="clear" w:color="000000" w:fill="D5E3F2"/>
            <w:noWrap/>
            <w:vAlign w:val="bottom"/>
            <w:hideMark/>
          </w:tcPr>
          <w:p w14:paraId="2F2B473D"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D5E3F2"/>
            <w:noWrap/>
            <w:vAlign w:val="bottom"/>
            <w:hideMark/>
          </w:tcPr>
          <w:p w14:paraId="2A58BEBC"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D5E3F2"/>
            <w:noWrap/>
            <w:vAlign w:val="bottom"/>
            <w:hideMark/>
          </w:tcPr>
          <w:p w14:paraId="299A0864"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6A6BD397" w14:textId="77777777" w:rsidTr="00F86D0F">
        <w:trPr>
          <w:trHeight w:val="85"/>
        </w:trPr>
        <w:tc>
          <w:tcPr>
            <w:tcW w:w="3411" w:type="pct"/>
            <w:tcBorders>
              <w:top w:val="nil"/>
              <w:left w:val="nil"/>
              <w:bottom w:val="nil"/>
              <w:right w:val="nil"/>
            </w:tcBorders>
            <w:shd w:val="clear" w:color="auto" w:fill="auto"/>
            <w:vAlign w:val="bottom"/>
            <w:hideMark/>
          </w:tcPr>
          <w:p w14:paraId="6E1A3CD2"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7F9C2624"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4703BF9"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0B993E8"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19C2A4A6" w14:textId="77777777" w:rsidTr="00F86D0F">
        <w:trPr>
          <w:trHeight w:val="85"/>
        </w:trPr>
        <w:tc>
          <w:tcPr>
            <w:tcW w:w="3411" w:type="pct"/>
            <w:tcBorders>
              <w:top w:val="nil"/>
              <w:left w:val="nil"/>
              <w:bottom w:val="nil"/>
              <w:right w:val="nil"/>
            </w:tcBorders>
            <w:shd w:val="clear" w:color="auto" w:fill="auto"/>
            <w:vAlign w:val="bottom"/>
            <w:hideMark/>
          </w:tcPr>
          <w:p w14:paraId="45A13D6B"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55BE16F3"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8834363"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EBD285F"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F8C9A77" w14:textId="77777777" w:rsidTr="00F86D0F">
        <w:trPr>
          <w:trHeight w:val="85"/>
        </w:trPr>
        <w:tc>
          <w:tcPr>
            <w:tcW w:w="3411" w:type="pct"/>
            <w:tcBorders>
              <w:top w:val="nil"/>
              <w:left w:val="nil"/>
              <w:bottom w:val="nil"/>
              <w:right w:val="nil"/>
            </w:tcBorders>
            <w:shd w:val="clear" w:color="auto" w:fill="auto"/>
            <w:vAlign w:val="bottom"/>
            <w:hideMark/>
          </w:tcPr>
          <w:p w14:paraId="5B332981" w14:textId="77777777" w:rsidR="007B775C" w:rsidRPr="007B775C" w:rsidRDefault="007B775C" w:rsidP="007B775C">
            <w:pPr>
              <w:spacing w:line="240" w:lineRule="auto"/>
              <w:rPr>
                <w:sz w:val="12"/>
                <w:szCs w:val="12"/>
              </w:rPr>
            </w:pPr>
            <w:r w:rsidRPr="007B775C">
              <w:rPr>
                <w:sz w:val="12"/>
                <w:szCs w:val="12"/>
              </w:rPr>
              <w:t>Realizacja programów edukacyjnych o charakterze innowacyjnym, olimpiad, konkursów i uroczystości szkolnych</w:t>
            </w:r>
          </w:p>
        </w:tc>
        <w:tc>
          <w:tcPr>
            <w:tcW w:w="530" w:type="pct"/>
            <w:tcBorders>
              <w:top w:val="nil"/>
              <w:left w:val="nil"/>
              <w:bottom w:val="nil"/>
              <w:right w:val="nil"/>
            </w:tcBorders>
            <w:shd w:val="clear" w:color="auto" w:fill="auto"/>
            <w:noWrap/>
            <w:vAlign w:val="bottom"/>
            <w:hideMark/>
          </w:tcPr>
          <w:p w14:paraId="54CC125A"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33E8F464"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AF4772C"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620EE044" w14:textId="77777777" w:rsidTr="00F86D0F">
        <w:trPr>
          <w:trHeight w:val="85"/>
        </w:trPr>
        <w:tc>
          <w:tcPr>
            <w:tcW w:w="3411" w:type="pct"/>
            <w:tcBorders>
              <w:top w:val="nil"/>
              <w:left w:val="nil"/>
              <w:bottom w:val="nil"/>
              <w:right w:val="nil"/>
            </w:tcBorders>
            <w:shd w:val="clear" w:color="auto" w:fill="auto"/>
            <w:vAlign w:val="bottom"/>
            <w:hideMark/>
          </w:tcPr>
          <w:p w14:paraId="300EAC03"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3DE9AE54"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8D1B20B"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FA82E8F"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1CF91A2" w14:textId="77777777" w:rsidTr="00F86D0F">
        <w:trPr>
          <w:trHeight w:val="85"/>
        </w:trPr>
        <w:tc>
          <w:tcPr>
            <w:tcW w:w="3411" w:type="pct"/>
            <w:tcBorders>
              <w:top w:val="nil"/>
              <w:left w:val="nil"/>
              <w:bottom w:val="nil"/>
              <w:right w:val="nil"/>
            </w:tcBorders>
            <w:shd w:val="clear" w:color="auto" w:fill="auto"/>
            <w:vAlign w:val="bottom"/>
            <w:hideMark/>
          </w:tcPr>
          <w:p w14:paraId="6FBE7302"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784EF98D"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8C890BC"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1652F2D"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A09E18C" w14:textId="77777777" w:rsidTr="00F86D0F">
        <w:trPr>
          <w:trHeight w:val="85"/>
        </w:trPr>
        <w:tc>
          <w:tcPr>
            <w:tcW w:w="3411" w:type="pct"/>
            <w:tcBorders>
              <w:top w:val="nil"/>
              <w:left w:val="nil"/>
              <w:bottom w:val="nil"/>
              <w:right w:val="nil"/>
            </w:tcBorders>
            <w:shd w:val="clear" w:color="auto" w:fill="auto"/>
            <w:vAlign w:val="bottom"/>
            <w:hideMark/>
          </w:tcPr>
          <w:p w14:paraId="4312EE36" w14:textId="77777777" w:rsidR="007B775C" w:rsidRPr="007B775C" w:rsidRDefault="007B775C" w:rsidP="007B775C">
            <w:pPr>
              <w:spacing w:line="240" w:lineRule="auto"/>
              <w:rPr>
                <w:sz w:val="12"/>
                <w:szCs w:val="12"/>
              </w:rPr>
            </w:pPr>
            <w:r w:rsidRPr="007B775C">
              <w:rPr>
                <w:sz w:val="12"/>
                <w:szCs w:val="12"/>
              </w:rPr>
              <w:t>liczba zorganizowanych olimpiad, konkursów</w:t>
            </w:r>
          </w:p>
        </w:tc>
        <w:tc>
          <w:tcPr>
            <w:tcW w:w="530" w:type="pct"/>
            <w:tcBorders>
              <w:top w:val="nil"/>
              <w:left w:val="nil"/>
              <w:bottom w:val="nil"/>
              <w:right w:val="nil"/>
            </w:tcBorders>
            <w:shd w:val="clear" w:color="auto" w:fill="auto"/>
            <w:noWrap/>
            <w:vAlign w:val="bottom"/>
            <w:hideMark/>
          </w:tcPr>
          <w:p w14:paraId="484958EC" w14:textId="77777777" w:rsidR="007B775C" w:rsidRPr="007B775C" w:rsidRDefault="007B775C" w:rsidP="007B775C">
            <w:pPr>
              <w:spacing w:line="240" w:lineRule="auto"/>
              <w:jc w:val="center"/>
              <w:rPr>
                <w:sz w:val="12"/>
                <w:szCs w:val="12"/>
              </w:rPr>
            </w:pPr>
            <w:r w:rsidRPr="007B775C">
              <w:rPr>
                <w:sz w:val="12"/>
                <w:szCs w:val="12"/>
              </w:rPr>
              <w:t>szt.</w:t>
            </w:r>
          </w:p>
        </w:tc>
        <w:tc>
          <w:tcPr>
            <w:tcW w:w="574" w:type="pct"/>
            <w:tcBorders>
              <w:top w:val="nil"/>
              <w:left w:val="nil"/>
              <w:bottom w:val="nil"/>
              <w:right w:val="nil"/>
            </w:tcBorders>
            <w:shd w:val="clear" w:color="auto" w:fill="auto"/>
            <w:noWrap/>
            <w:vAlign w:val="bottom"/>
            <w:hideMark/>
          </w:tcPr>
          <w:p w14:paraId="40E51E44" w14:textId="77777777" w:rsidR="007B775C" w:rsidRPr="007B775C" w:rsidRDefault="007B775C" w:rsidP="007B775C">
            <w:pPr>
              <w:spacing w:line="240" w:lineRule="auto"/>
              <w:jc w:val="right"/>
              <w:rPr>
                <w:sz w:val="12"/>
                <w:szCs w:val="12"/>
              </w:rPr>
            </w:pPr>
            <w:r w:rsidRPr="007B775C">
              <w:rPr>
                <w:sz w:val="12"/>
                <w:szCs w:val="12"/>
              </w:rPr>
              <w:t>69</w:t>
            </w:r>
          </w:p>
        </w:tc>
        <w:tc>
          <w:tcPr>
            <w:tcW w:w="485" w:type="pct"/>
            <w:tcBorders>
              <w:top w:val="nil"/>
              <w:left w:val="nil"/>
              <w:bottom w:val="nil"/>
              <w:right w:val="nil"/>
            </w:tcBorders>
            <w:shd w:val="clear" w:color="auto" w:fill="auto"/>
            <w:noWrap/>
            <w:vAlign w:val="bottom"/>
            <w:hideMark/>
          </w:tcPr>
          <w:p w14:paraId="30C6E9F3" w14:textId="77777777" w:rsidR="007B775C" w:rsidRPr="007B775C" w:rsidRDefault="007B775C" w:rsidP="007B775C">
            <w:pPr>
              <w:spacing w:line="240" w:lineRule="auto"/>
              <w:jc w:val="right"/>
              <w:rPr>
                <w:sz w:val="12"/>
                <w:szCs w:val="12"/>
              </w:rPr>
            </w:pPr>
            <w:r w:rsidRPr="007B775C">
              <w:rPr>
                <w:sz w:val="12"/>
                <w:szCs w:val="12"/>
              </w:rPr>
              <w:t>74</w:t>
            </w:r>
          </w:p>
        </w:tc>
      </w:tr>
      <w:tr w:rsidR="007B775C" w:rsidRPr="007B775C" w14:paraId="7FC66839" w14:textId="77777777" w:rsidTr="00F86D0F">
        <w:trPr>
          <w:trHeight w:val="85"/>
        </w:trPr>
        <w:tc>
          <w:tcPr>
            <w:tcW w:w="3411" w:type="pct"/>
            <w:tcBorders>
              <w:top w:val="nil"/>
              <w:left w:val="nil"/>
              <w:bottom w:val="nil"/>
              <w:right w:val="nil"/>
            </w:tcBorders>
            <w:shd w:val="clear" w:color="auto" w:fill="auto"/>
            <w:vAlign w:val="bottom"/>
            <w:hideMark/>
          </w:tcPr>
          <w:p w14:paraId="481EA2A2"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5A51F478"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51C94B6"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481B9ED"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5CFAE91" w14:textId="77777777" w:rsidTr="00F86D0F">
        <w:trPr>
          <w:trHeight w:val="85"/>
        </w:trPr>
        <w:tc>
          <w:tcPr>
            <w:tcW w:w="3411" w:type="pct"/>
            <w:tcBorders>
              <w:top w:val="nil"/>
              <w:left w:val="nil"/>
              <w:bottom w:val="nil"/>
              <w:right w:val="nil"/>
            </w:tcBorders>
            <w:shd w:val="clear" w:color="000000" w:fill="D5E3F2"/>
            <w:vAlign w:val="bottom"/>
            <w:hideMark/>
          </w:tcPr>
          <w:p w14:paraId="79995C92" w14:textId="77777777" w:rsidR="007B775C" w:rsidRPr="007B775C" w:rsidRDefault="007B775C" w:rsidP="007B775C">
            <w:pPr>
              <w:spacing w:line="240" w:lineRule="auto"/>
              <w:rPr>
                <w:b/>
                <w:bCs/>
                <w:sz w:val="12"/>
                <w:szCs w:val="12"/>
              </w:rPr>
            </w:pPr>
            <w:r w:rsidRPr="007B775C">
              <w:rPr>
                <w:b/>
                <w:bCs/>
                <w:sz w:val="12"/>
                <w:szCs w:val="12"/>
              </w:rPr>
              <w:t>Wypoczynek dzieci i młodzieży szkolnej</w:t>
            </w:r>
          </w:p>
        </w:tc>
        <w:tc>
          <w:tcPr>
            <w:tcW w:w="530" w:type="pct"/>
            <w:tcBorders>
              <w:top w:val="nil"/>
              <w:left w:val="nil"/>
              <w:bottom w:val="nil"/>
              <w:right w:val="nil"/>
            </w:tcBorders>
            <w:shd w:val="clear" w:color="000000" w:fill="D5E3F2"/>
            <w:noWrap/>
            <w:vAlign w:val="bottom"/>
            <w:hideMark/>
          </w:tcPr>
          <w:p w14:paraId="0B8155A3"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D5E3F2"/>
            <w:noWrap/>
            <w:vAlign w:val="bottom"/>
            <w:hideMark/>
          </w:tcPr>
          <w:p w14:paraId="7BBF06C8"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D5E3F2"/>
            <w:noWrap/>
            <w:vAlign w:val="bottom"/>
            <w:hideMark/>
          </w:tcPr>
          <w:p w14:paraId="6A742C2D"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24976483" w14:textId="77777777" w:rsidTr="00F86D0F">
        <w:trPr>
          <w:trHeight w:val="85"/>
        </w:trPr>
        <w:tc>
          <w:tcPr>
            <w:tcW w:w="3411" w:type="pct"/>
            <w:tcBorders>
              <w:top w:val="nil"/>
              <w:left w:val="nil"/>
              <w:bottom w:val="nil"/>
              <w:right w:val="nil"/>
            </w:tcBorders>
            <w:shd w:val="clear" w:color="auto" w:fill="auto"/>
            <w:vAlign w:val="bottom"/>
            <w:hideMark/>
          </w:tcPr>
          <w:p w14:paraId="0B689997"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46D8F013"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B7EE7EA"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E93BBC6"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B8B04AF" w14:textId="77777777" w:rsidTr="00F86D0F">
        <w:trPr>
          <w:trHeight w:val="85"/>
        </w:trPr>
        <w:tc>
          <w:tcPr>
            <w:tcW w:w="3411" w:type="pct"/>
            <w:tcBorders>
              <w:top w:val="nil"/>
              <w:left w:val="nil"/>
              <w:bottom w:val="nil"/>
              <w:right w:val="nil"/>
            </w:tcBorders>
            <w:shd w:val="clear" w:color="auto" w:fill="auto"/>
            <w:vAlign w:val="bottom"/>
            <w:hideMark/>
          </w:tcPr>
          <w:p w14:paraId="5EF7B74D"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603FEA46"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F0B6F73"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4BF5775"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100ABC4F" w14:textId="77777777" w:rsidTr="00F86D0F">
        <w:trPr>
          <w:trHeight w:val="85"/>
        </w:trPr>
        <w:tc>
          <w:tcPr>
            <w:tcW w:w="3411" w:type="pct"/>
            <w:tcBorders>
              <w:top w:val="nil"/>
              <w:left w:val="nil"/>
              <w:bottom w:val="nil"/>
              <w:right w:val="nil"/>
            </w:tcBorders>
            <w:shd w:val="clear" w:color="auto" w:fill="auto"/>
            <w:vAlign w:val="bottom"/>
            <w:hideMark/>
          </w:tcPr>
          <w:p w14:paraId="1F3F9DF8" w14:textId="77777777" w:rsidR="007B775C" w:rsidRPr="007B775C" w:rsidRDefault="007B775C" w:rsidP="007B775C">
            <w:pPr>
              <w:spacing w:line="240" w:lineRule="auto"/>
              <w:rPr>
                <w:sz w:val="12"/>
                <w:szCs w:val="12"/>
              </w:rPr>
            </w:pPr>
            <w:r w:rsidRPr="007B775C">
              <w:rPr>
                <w:sz w:val="12"/>
                <w:szCs w:val="12"/>
              </w:rPr>
              <w:t>Organizowanie wypoczynku dzieci i młodzieży</w:t>
            </w:r>
          </w:p>
        </w:tc>
        <w:tc>
          <w:tcPr>
            <w:tcW w:w="530" w:type="pct"/>
            <w:tcBorders>
              <w:top w:val="nil"/>
              <w:left w:val="nil"/>
              <w:bottom w:val="nil"/>
              <w:right w:val="nil"/>
            </w:tcBorders>
            <w:shd w:val="clear" w:color="auto" w:fill="auto"/>
            <w:noWrap/>
            <w:vAlign w:val="bottom"/>
            <w:hideMark/>
          </w:tcPr>
          <w:p w14:paraId="669BF840"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088FA232"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94DFDB5"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D07CE88" w14:textId="77777777" w:rsidTr="00F86D0F">
        <w:trPr>
          <w:trHeight w:val="85"/>
        </w:trPr>
        <w:tc>
          <w:tcPr>
            <w:tcW w:w="3411" w:type="pct"/>
            <w:tcBorders>
              <w:top w:val="nil"/>
              <w:left w:val="nil"/>
              <w:bottom w:val="nil"/>
              <w:right w:val="nil"/>
            </w:tcBorders>
            <w:shd w:val="clear" w:color="auto" w:fill="auto"/>
            <w:vAlign w:val="bottom"/>
            <w:hideMark/>
          </w:tcPr>
          <w:p w14:paraId="06E6D4FB"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60855016"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55E50F4"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E548F3C"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8F1D90B" w14:textId="77777777" w:rsidTr="00F86D0F">
        <w:trPr>
          <w:trHeight w:val="85"/>
        </w:trPr>
        <w:tc>
          <w:tcPr>
            <w:tcW w:w="3411" w:type="pct"/>
            <w:tcBorders>
              <w:top w:val="nil"/>
              <w:left w:val="nil"/>
              <w:bottom w:val="nil"/>
              <w:right w:val="nil"/>
            </w:tcBorders>
            <w:shd w:val="clear" w:color="auto" w:fill="auto"/>
            <w:vAlign w:val="bottom"/>
            <w:hideMark/>
          </w:tcPr>
          <w:p w14:paraId="3F8B1A29"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5677802B"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17CD354"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CC411F5"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3A5E3C0" w14:textId="77777777" w:rsidTr="00F86D0F">
        <w:trPr>
          <w:trHeight w:val="85"/>
        </w:trPr>
        <w:tc>
          <w:tcPr>
            <w:tcW w:w="3411" w:type="pct"/>
            <w:tcBorders>
              <w:top w:val="nil"/>
              <w:left w:val="nil"/>
              <w:bottom w:val="nil"/>
              <w:right w:val="nil"/>
            </w:tcBorders>
            <w:shd w:val="clear" w:color="auto" w:fill="auto"/>
            <w:vAlign w:val="bottom"/>
            <w:hideMark/>
          </w:tcPr>
          <w:p w14:paraId="31204A59" w14:textId="77777777" w:rsidR="007B775C" w:rsidRPr="007B775C" w:rsidRDefault="007B775C" w:rsidP="007B775C">
            <w:pPr>
              <w:spacing w:line="240" w:lineRule="auto"/>
              <w:rPr>
                <w:sz w:val="12"/>
                <w:szCs w:val="12"/>
              </w:rPr>
            </w:pPr>
            <w:r w:rsidRPr="007B775C">
              <w:rPr>
                <w:sz w:val="12"/>
                <w:szCs w:val="12"/>
              </w:rPr>
              <w:t>kwota wydatku na uczestnika w ramach akcji  "Zima w mieście"</w:t>
            </w:r>
          </w:p>
        </w:tc>
        <w:tc>
          <w:tcPr>
            <w:tcW w:w="530" w:type="pct"/>
            <w:tcBorders>
              <w:top w:val="nil"/>
              <w:left w:val="nil"/>
              <w:bottom w:val="nil"/>
              <w:right w:val="nil"/>
            </w:tcBorders>
            <w:shd w:val="clear" w:color="auto" w:fill="auto"/>
            <w:noWrap/>
            <w:vAlign w:val="bottom"/>
            <w:hideMark/>
          </w:tcPr>
          <w:p w14:paraId="3ED0F985" w14:textId="77777777" w:rsidR="007B775C" w:rsidRPr="007B775C" w:rsidRDefault="007B775C" w:rsidP="007B775C">
            <w:pPr>
              <w:spacing w:line="240" w:lineRule="auto"/>
              <w:jc w:val="center"/>
              <w:rPr>
                <w:sz w:val="12"/>
                <w:szCs w:val="12"/>
              </w:rPr>
            </w:pPr>
            <w:r w:rsidRPr="007B775C">
              <w:rPr>
                <w:sz w:val="12"/>
                <w:szCs w:val="12"/>
              </w:rPr>
              <w:t>zł/os.</w:t>
            </w:r>
          </w:p>
        </w:tc>
        <w:tc>
          <w:tcPr>
            <w:tcW w:w="574" w:type="pct"/>
            <w:tcBorders>
              <w:top w:val="nil"/>
              <w:left w:val="nil"/>
              <w:bottom w:val="nil"/>
              <w:right w:val="nil"/>
            </w:tcBorders>
            <w:shd w:val="clear" w:color="auto" w:fill="auto"/>
            <w:noWrap/>
            <w:vAlign w:val="bottom"/>
            <w:hideMark/>
          </w:tcPr>
          <w:p w14:paraId="72013E34" w14:textId="77777777" w:rsidR="007B775C" w:rsidRPr="007B775C" w:rsidRDefault="007B775C" w:rsidP="007B775C">
            <w:pPr>
              <w:spacing w:line="240" w:lineRule="auto"/>
              <w:jc w:val="right"/>
              <w:rPr>
                <w:sz w:val="12"/>
                <w:szCs w:val="12"/>
              </w:rPr>
            </w:pPr>
            <w:r w:rsidRPr="007B775C">
              <w:rPr>
                <w:sz w:val="12"/>
                <w:szCs w:val="12"/>
              </w:rPr>
              <w:t>689</w:t>
            </w:r>
          </w:p>
        </w:tc>
        <w:tc>
          <w:tcPr>
            <w:tcW w:w="485" w:type="pct"/>
            <w:tcBorders>
              <w:top w:val="nil"/>
              <w:left w:val="nil"/>
              <w:bottom w:val="nil"/>
              <w:right w:val="nil"/>
            </w:tcBorders>
            <w:shd w:val="clear" w:color="auto" w:fill="auto"/>
            <w:noWrap/>
            <w:vAlign w:val="bottom"/>
            <w:hideMark/>
          </w:tcPr>
          <w:p w14:paraId="34BC3765" w14:textId="77777777" w:rsidR="007B775C" w:rsidRPr="007B775C" w:rsidRDefault="007B775C" w:rsidP="007B775C">
            <w:pPr>
              <w:spacing w:line="240" w:lineRule="auto"/>
              <w:jc w:val="right"/>
              <w:rPr>
                <w:sz w:val="12"/>
                <w:szCs w:val="12"/>
              </w:rPr>
            </w:pPr>
            <w:r w:rsidRPr="007B775C">
              <w:rPr>
                <w:sz w:val="12"/>
                <w:szCs w:val="12"/>
              </w:rPr>
              <w:t>543</w:t>
            </w:r>
          </w:p>
        </w:tc>
      </w:tr>
      <w:tr w:rsidR="007B775C" w:rsidRPr="007B775C" w14:paraId="1B0B6881" w14:textId="77777777" w:rsidTr="00F86D0F">
        <w:trPr>
          <w:trHeight w:val="85"/>
        </w:trPr>
        <w:tc>
          <w:tcPr>
            <w:tcW w:w="3411" w:type="pct"/>
            <w:tcBorders>
              <w:top w:val="nil"/>
              <w:left w:val="nil"/>
              <w:bottom w:val="nil"/>
              <w:right w:val="nil"/>
            </w:tcBorders>
            <w:shd w:val="clear" w:color="auto" w:fill="auto"/>
            <w:vAlign w:val="bottom"/>
            <w:hideMark/>
          </w:tcPr>
          <w:p w14:paraId="7E1F1037" w14:textId="77777777" w:rsidR="007B775C" w:rsidRPr="007B775C" w:rsidRDefault="007B775C" w:rsidP="007B775C">
            <w:pPr>
              <w:spacing w:line="240" w:lineRule="auto"/>
              <w:rPr>
                <w:sz w:val="12"/>
                <w:szCs w:val="12"/>
              </w:rPr>
            </w:pPr>
            <w:r w:rsidRPr="007B775C">
              <w:rPr>
                <w:sz w:val="12"/>
                <w:szCs w:val="12"/>
              </w:rPr>
              <w:t>kwota wydatku na uczestnika w ramach akcji. "Lato w mieście"</w:t>
            </w:r>
          </w:p>
        </w:tc>
        <w:tc>
          <w:tcPr>
            <w:tcW w:w="530" w:type="pct"/>
            <w:tcBorders>
              <w:top w:val="nil"/>
              <w:left w:val="nil"/>
              <w:bottom w:val="nil"/>
              <w:right w:val="nil"/>
            </w:tcBorders>
            <w:shd w:val="clear" w:color="auto" w:fill="auto"/>
            <w:noWrap/>
            <w:vAlign w:val="bottom"/>
            <w:hideMark/>
          </w:tcPr>
          <w:p w14:paraId="08BE1B86" w14:textId="77777777" w:rsidR="007B775C" w:rsidRPr="007B775C" w:rsidRDefault="007B775C" w:rsidP="007B775C">
            <w:pPr>
              <w:spacing w:line="240" w:lineRule="auto"/>
              <w:jc w:val="center"/>
              <w:rPr>
                <w:sz w:val="12"/>
                <w:szCs w:val="12"/>
              </w:rPr>
            </w:pPr>
            <w:r w:rsidRPr="007B775C">
              <w:rPr>
                <w:sz w:val="12"/>
                <w:szCs w:val="12"/>
              </w:rPr>
              <w:t>zł/os.</w:t>
            </w:r>
          </w:p>
        </w:tc>
        <w:tc>
          <w:tcPr>
            <w:tcW w:w="574" w:type="pct"/>
            <w:tcBorders>
              <w:top w:val="nil"/>
              <w:left w:val="nil"/>
              <w:bottom w:val="nil"/>
              <w:right w:val="nil"/>
            </w:tcBorders>
            <w:shd w:val="clear" w:color="auto" w:fill="auto"/>
            <w:noWrap/>
            <w:vAlign w:val="bottom"/>
            <w:hideMark/>
          </w:tcPr>
          <w:p w14:paraId="00329BCE" w14:textId="77777777" w:rsidR="007B775C" w:rsidRPr="007B775C" w:rsidRDefault="007B775C" w:rsidP="007B775C">
            <w:pPr>
              <w:spacing w:line="240" w:lineRule="auto"/>
              <w:jc w:val="right"/>
              <w:rPr>
                <w:sz w:val="12"/>
                <w:szCs w:val="12"/>
              </w:rPr>
            </w:pPr>
            <w:r w:rsidRPr="007B775C">
              <w:rPr>
                <w:sz w:val="12"/>
                <w:szCs w:val="12"/>
              </w:rPr>
              <w:t>791</w:t>
            </w:r>
          </w:p>
        </w:tc>
        <w:tc>
          <w:tcPr>
            <w:tcW w:w="485" w:type="pct"/>
            <w:tcBorders>
              <w:top w:val="nil"/>
              <w:left w:val="nil"/>
              <w:bottom w:val="nil"/>
              <w:right w:val="nil"/>
            </w:tcBorders>
            <w:shd w:val="clear" w:color="auto" w:fill="auto"/>
            <w:noWrap/>
            <w:vAlign w:val="bottom"/>
            <w:hideMark/>
          </w:tcPr>
          <w:p w14:paraId="308FE330" w14:textId="77777777" w:rsidR="007B775C" w:rsidRPr="007B775C" w:rsidRDefault="007B775C" w:rsidP="007B775C">
            <w:pPr>
              <w:spacing w:line="240" w:lineRule="auto"/>
              <w:jc w:val="right"/>
              <w:rPr>
                <w:sz w:val="12"/>
                <w:szCs w:val="12"/>
              </w:rPr>
            </w:pPr>
            <w:r w:rsidRPr="007B775C">
              <w:rPr>
                <w:sz w:val="12"/>
                <w:szCs w:val="12"/>
              </w:rPr>
              <w:t>1 047</w:t>
            </w:r>
          </w:p>
        </w:tc>
      </w:tr>
      <w:tr w:rsidR="007B775C" w:rsidRPr="007B775C" w14:paraId="1D2953C5" w14:textId="77777777" w:rsidTr="00F86D0F">
        <w:trPr>
          <w:trHeight w:val="85"/>
        </w:trPr>
        <w:tc>
          <w:tcPr>
            <w:tcW w:w="3411" w:type="pct"/>
            <w:tcBorders>
              <w:top w:val="nil"/>
              <w:left w:val="nil"/>
              <w:bottom w:val="nil"/>
              <w:right w:val="nil"/>
            </w:tcBorders>
            <w:shd w:val="clear" w:color="auto" w:fill="auto"/>
            <w:vAlign w:val="bottom"/>
            <w:hideMark/>
          </w:tcPr>
          <w:p w14:paraId="1FB4EA57" w14:textId="77777777" w:rsidR="007B775C" w:rsidRPr="007B775C" w:rsidRDefault="007B775C" w:rsidP="007B775C">
            <w:pPr>
              <w:spacing w:line="240" w:lineRule="auto"/>
              <w:rPr>
                <w:sz w:val="12"/>
                <w:szCs w:val="12"/>
              </w:rPr>
            </w:pPr>
            <w:r w:rsidRPr="007B775C">
              <w:rPr>
                <w:sz w:val="12"/>
                <w:szCs w:val="12"/>
              </w:rPr>
              <w:t>liczba uczniów objętych programem dotyczącym organizacji wypoczynku dzieci i młodzieży "Lato w mieście"</w:t>
            </w:r>
          </w:p>
        </w:tc>
        <w:tc>
          <w:tcPr>
            <w:tcW w:w="530" w:type="pct"/>
            <w:tcBorders>
              <w:top w:val="nil"/>
              <w:left w:val="nil"/>
              <w:bottom w:val="nil"/>
              <w:right w:val="nil"/>
            </w:tcBorders>
            <w:shd w:val="clear" w:color="auto" w:fill="auto"/>
            <w:noWrap/>
            <w:vAlign w:val="bottom"/>
            <w:hideMark/>
          </w:tcPr>
          <w:p w14:paraId="7A8EDE66" w14:textId="77777777" w:rsidR="007B775C" w:rsidRPr="007B775C" w:rsidRDefault="007B775C" w:rsidP="007B775C">
            <w:pPr>
              <w:spacing w:line="240" w:lineRule="auto"/>
              <w:jc w:val="center"/>
              <w:rPr>
                <w:sz w:val="12"/>
                <w:szCs w:val="12"/>
              </w:rPr>
            </w:pPr>
            <w:r w:rsidRPr="007B775C">
              <w:rPr>
                <w:sz w:val="12"/>
                <w:szCs w:val="12"/>
              </w:rPr>
              <w:t>os.</w:t>
            </w:r>
          </w:p>
        </w:tc>
        <w:tc>
          <w:tcPr>
            <w:tcW w:w="574" w:type="pct"/>
            <w:tcBorders>
              <w:top w:val="nil"/>
              <w:left w:val="nil"/>
              <w:bottom w:val="nil"/>
              <w:right w:val="nil"/>
            </w:tcBorders>
            <w:shd w:val="clear" w:color="auto" w:fill="auto"/>
            <w:noWrap/>
            <w:vAlign w:val="bottom"/>
            <w:hideMark/>
          </w:tcPr>
          <w:p w14:paraId="55F6E43E" w14:textId="77777777" w:rsidR="007B775C" w:rsidRPr="007B775C" w:rsidRDefault="007B775C" w:rsidP="007B775C">
            <w:pPr>
              <w:spacing w:line="240" w:lineRule="auto"/>
              <w:jc w:val="right"/>
              <w:rPr>
                <w:sz w:val="12"/>
                <w:szCs w:val="12"/>
              </w:rPr>
            </w:pPr>
            <w:r w:rsidRPr="007B775C">
              <w:rPr>
                <w:sz w:val="12"/>
                <w:szCs w:val="12"/>
              </w:rPr>
              <w:t>600</w:t>
            </w:r>
          </w:p>
        </w:tc>
        <w:tc>
          <w:tcPr>
            <w:tcW w:w="485" w:type="pct"/>
            <w:tcBorders>
              <w:top w:val="nil"/>
              <w:left w:val="nil"/>
              <w:bottom w:val="nil"/>
              <w:right w:val="nil"/>
            </w:tcBorders>
            <w:shd w:val="clear" w:color="auto" w:fill="auto"/>
            <w:noWrap/>
            <w:vAlign w:val="bottom"/>
            <w:hideMark/>
          </w:tcPr>
          <w:p w14:paraId="7B9EFBA8" w14:textId="77777777" w:rsidR="007B775C" w:rsidRPr="007B775C" w:rsidRDefault="007B775C" w:rsidP="007B775C">
            <w:pPr>
              <w:spacing w:line="240" w:lineRule="auto"/>
              <w:jc w:val="right"/>
              <w:rPr>
                <w:sz w:val="12"/>
                <w:szCs w:val="12"/>
              </w:rPr>
            </w:pPr>
            <w:r w:rsidRPr="007B775C">
              <w:rPr>
                <w:sz w:val="12"/>
                <w:szCs w:val="12"/>
              </w:rPr>
              <w:t>438</w:t>
            </w:r>
          </w:p>
        </w:tc>
      </w:tr>
      <w:tr w:rsidR="007B775C" w:rsidRPr="007B775C" w14:paraId="41488EDD" w14:textId="77777777" w:rsidTr="00F86D0F">
        <w:trPr>
          <w:trHeight w:val="85"/>
        </w:trPr>
        <w:tc>
          <w:tcPr>
            <w:tcW w:w="3411" w:type="pct"/>
            <w:tcBorders>
              <w:top w:val="nil"/>
              <w:left w:val="nil"/>
              <w:bottom w:val="nil"/>
              <w:right w:val="nil"/>
            </w:tcBorders>
            <w:shd w:val="clear" w:color="auto" w:fill="auto"/>
            <w:vAlign w:val="bottom"/>
            <w:hideMark/>
          </w:tcPr>
          <w:p w14:paraId="557F6A3B" w14:textId="77777777" w:rsidR="007B775C" w:rsidRPr="007B775C" w:rsidRDefault="007B775C" w:rsidP="007B775C">
            <w:pPr>
              <w:spacing w:line="240" w:lineRule="auto"/>
              <w:rPr>
                <w:sz w:val="12"/>
                <w:szCs w:val="12"/>
              </w:rPr>
            </w:pPr>
            <w:r w:rsidRPr="007B775C">
              <w:rPr>
                <w:sz w:val="12"/>
                <w:szCs w:val="12"/>
              </w:rPr>
              <w:t>liczba uczniów objętych programem dotyczącym organizacji wypoczynku dzieci i młodzieży w ramach akcji "Zima w mieście"</w:t>
            </w:r>
          </w:p>
        </w:tc>
        <w:tc>
          <w:tcPr>
            <w:tcW w:w="530" w:type="pct"/>
            <w:tcBorders>
              <w:top w:val="nil"/>
              <w:left w:val="nil"/>
              <w:bottom w:val="nil"/>
              <w:right w:val="nil"/>
            </w:tcBorders>
            <w:shd w:val="clear" w:color="auto" w:fill="auto"/>
            <w:noWrap/>
            <w:vAlign w:val="bottom"/>
            <w:hideMark/>
          </w:tcPr>
          <w:p w14:paraId="141B4615" w14:textId="77777777" w:rsidR="007B775C" w:rsidRPr="007B775C" w:rsidRDefault="007B775C" w:rsidP="007B775C">
            <w:pPr>
              <w:spacing w:line="240" w:lineRule="auto"/>
              <w:jc w:val="center"/>
              <w:rPr>
                <w:sz w:val="12"/>
                <w:szCs w:val="12"/>
              </w:rPr>
            </w:pPr>
            <w:r w:rsidRPr="007B775C">
              <w:rPr>
                <w:sz w:val="12"/>
                <w:szCs w:val="12"/>
              </w:rPr>
              <w:t>os.</w:t>
            </w:r>
          </w:p>
        </w:tc>
        <w:tc>
          <w:tcPr>
            <w:tcW w:w="574" w:type="pct"/>
            <w:tcBorders>
              <w:top w:val="nil"/>
              <w:left w:val="nil"/>
              <w:bottom w:val="nil"/>
              <w:right w:val="nil"/>
            </w:tcBorders>
            <w:shd w:val="clear" w:color="auto" w:fill="auto"/>
            <w:noWrap/>
            <w:vAlign w:val="bottom"/>
            <w:hideMark/>
          </w:tcPr>
          <w:p w14:paraId="755C55A3" w14:textId="77777777" w:rsidR="007B775C" w:rsidRPr="007B775C" w:rsidRDefault="007B775C" w:rsidP="007B775C">
            <w:pPr>
              <w:spacing w:line="240" w:lineRule="auto"/>
              <w:jc w:val="right"/>
              <w:rPr>
                <w:sz w:val="12"/>
                <w:szCs w:val="12"/>
              </w:rPr>
            </w:pPr>
            <w:r w:rsidRPr="007B775C">
              <w:rPr>
                <w:sz w:val="12"/>
                <w:szCs w:val="12"/>
              </w:rPr>
              <w:t>400</w:t>
            </w:r>
          </w:p>
        </w:tc>
        <w:tc>
          <w:tcPr>
            <w:tcW w:w="485" w:type="pct"/>
            <w:tcBorders>
              <w:top w:val="nil"/>
              <w:left w:val="nil"/>
              <w:bottom w:val="nil"/>
              <w:right w:val="nil"/>
            </w:tcBorders>
            <w:shd w:val="clear" w:color="auto" w:fill="auto"/>
            <w:noWrap/>
            <w:vAlign w:val="bottom"/>
            <w:hideMark/>
          </w:tcPr>
          <w:p w14:paraId="724E4F63" w14:textId="77777777" w:rsidR="007B775C" w:rsidRPr="007B775C" w:rsidRDefault="007B775C" w:rsidP="007B775C">
            <w:pPr>
              <w:spacing w:line="240" w:lineRule="auto"/>
              <w:jc w:val="right"/>
              <w:rPr>
                <w:sz w:val="12"/>
                <w:szCs w:val="12"/>
              </w:rPr>
            </w:pPr>
            <w:r w:rsidRPr="007B775C">
              <w:rPr>
                <w:sz w:val="12"/>
                <w:szCs w:val="12"/>
              </w:rPr>
              <w:t>182</w:t>
            </w:r>
          </w:p>
        </w:tc>
      </w:tr>
      <w:tr w:rsidR="007B775C" w:rsidRPr="007B775C" w14:paraId="3D753A12" w14:textId="77777777" w:rsidTr="00F86D0F">
        <w:trPr>
          <w:trHeight w:val="85"/>
        </w:trPr>
        <w:tc>
          <w:tcPr>
            <w:tcW w:w="3411" w:type="pct"/>
            <w:tcBorders>
              <w:top w:val="nil"/>
              <w:left w:val="nil"/>
              <w:bottom w:val="nil"/>
              <w:right w:val="nil"/>
            </w:tcBorders>
            <w:shd w:val="clear" w:color="auto" w:fill="auto"/>
            <w:vAlign w:val="bottom"/>
            <w:hideMark/>
          </w:tcPr>
          <w:p w14:paraId="179D7E8B"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100C4E33"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320BABE"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9A8D80C"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339976A" w14:textId="77777777" w:rsidTr="00F86D0F">
        <w:trPr>
          <w:trHeight w:val="85"/>
        </w:trPr>
        <w:tc>
          <w:tcPr>
            <w:tcW w:w="3411" w:type="pct"/>
            <w:tcBorders>
              <w:top w:val="nil"/>
              <w:left w:val="nil"/>
              <w:bottom w:val="nil"/>
              <w:right w:val="nil"/>
            </w:tcBorders>
            <w:shd w:val="clear" w:color="000000" w:fill="D5E3F2"/>
            <w:vAlign w:val="bottom"/>
            <w:hideMark/>
          </w:tcPr>
          <w:p w14:paraId="5541AC17" w14:textId="77777777" w:rsidR="007B775C" w:rsidRPr="007B775C" w:rsidRDefault="007B775C" w:rsidP="007B775C">
            <w:pPr>
              <w:spacing w:line="240" w:lineRule="auto"/>
              <w:rPr>
                <w:b/>
                <w:bCs/>
                <w:sz w:val="12"/>
                <w:szCs w:val="12"/>
              </w:rPr>
            </w:pPr>
            <w:r w:rsidRPr="007B775C">
              <w:rPr>
                <w:b/>
                <w:bCs/>
                <w:sz w:val="12"/>
                <w:szCs w:val="12"/>
              </w:rPr>
              <w:t>Pomoc materialna dla uczniów, studentów i doktorantów</w:t>
            </w:r>
          </w:p>
        </w:tc>
        <w:tc>
          <w:tcPr>
            <w:tcW w:w="530" w:type="pct"/>
            <w:tcBorders>
              <w:top w:val="nil"/>
              <w:left w:val="nil"/>
              <w:bottom w:val="nil"/>
              <w:right w:val="nil"/>
            </w:tcBorders>
            <w:shd w:val="clear" w:color="000000" w:fill="D5E3F2"/>
            <w:noWrap/>
            <w:vAlign w:val="bottom"/>
            <w:hideMark/>
          </w:tcPr>
          <w:p w14:paraId="5373C93E"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D5E3F2"/>
            <w:noWrap/>
            <w:vAlign w:val="bottom"/>
            <w:hideMark/>
          </w:tcPr>
          <w:p w14:paraId="1BFC3607"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D5E3F2"/>
            <w:noWrap/>
            <w:vAlign w:val="bottom"/>
            <w:hideMark/>
          </w:tcPr>
          <w:p w14:paraId="35B1709A"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1A88BD52" w14:textId="77777777" w:rsidTr="00F86D0F">
        <w:trPr>
          <w:trHeight w:val="85"/>
        </w:trPr>
        <w:tc>
          <w:tcPr>
            <w:tcW w:w="3411" w:type="pct"/>
            <w:tcBorders>
              <w:top w:val="nil"/>
              <w:left w:val="nil"/>
              <w:bottom w:val="nil"/>
              <w:right w:val="nil"/>
            </w:tcBorders>
            <w:shd w:val="clear" w:color="auto" w:fill="auto"/>
            <w:vAlign w:val="bottom"/>
            <w:hideMark/>
          </w:tcPr>
          <w:p w14:paraId="0372A4B0"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6024AC0F"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9E99729"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158E653"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B196877" w14:textId="77777777" w:rsidTr="00F86D0F">
        <w:trPr>
          <w:trHeight w:val="85"/>
        </w:trPr>
        <w:tc>
          <w:tcPr>
            <w:tcW w:w="3411" w:type="pct"/>
            <w:tcBorders>
              <w:top w:val="nil"/>
              <w:left w:val="nil"/>
              <w:bottom w:val="nil"/>
              <w:right w:val="nil"/>
            </w:tcBorders>
            <w:shd w:val="clear" w:color="000000" w:fill="EAF1F6"/>
            <w:vAlign w:val="bottom"/>
            <w:hideMark/>
          </w:tcPr>
          <w:p w14:paraId="0AD3AAFD" w14:textId="77777777" w:rsidR="007B775C" w:rsidRPr="007B775C" w:rsidRDefault="007B775C" w:rsidP="007B775C">
            <w:pPr>
              <w:spacing w:line="240" w:lineRule="auto"/>
              <w:rPr>
                <w:b/>
                <w:bCs/>
                <w:i/>
                <w:iCs/>
                <w:sz w:val="12"/>
                <w:szCs w:val="12"/>
              </w:rPr>
            </w:pPr>
            <w:r w:rsidRPr="007B775C">
              <w:rPr>
                <w:b/>
                <w:bCs/>
                <w:i/>
                <w:iCs/>
                <w:sz w:val="12"/>
                <w:szCs w:val="12"/>
              </w:rPr>
              <w:t>Stypendia za wyniki w nauce</w:t>
            </w:r>
          </w:p>
        </w:tc>
        <w:tc>
          <w:tcPr>
            <w:tcW w:w="530" w:type="pct"/>
            <w:tcBorders>
              <w:top w:val="nil"/>
              <w:left w:val="nil"/>
              <w:bottom w:val="nil"/>
              <w:right w:val="nil"/>
            </w:tcBorders>
            <w:shd w:val="clear" w:color="000000" w:fill="EAF1F6"/>
            <w:noWrap/>
            <w:vAlign w:val="bottom"/>
            <w:hideMark/>
          </w:tcPr>
          <w:p w14:paraId="75536839" w14:textId="77777777" w:rsidR="007B775C" w:rsidRPr="007B775C" w:rsidRDefault="007B775C" w:rsidP="007B775C">
            <w:pPr>
              <w:spacing w:line="240" w:lineRule="auto"/>
              <w:jc w:val="center"/>
              <w:rPr>
                <w:b/>
                <w:bCs/>
                <w:i/>
                <w:iCs/>
                <w:sz w:val="12"/>
                <w:szCs w:val="12"/>
              </w:rPr>
            </w:pPr>
            <w:r w:rsidRPr="007B775C">
              <w:rPr>
                <w:b/>
                <w:bCs/>
                <w:i/>
                <w:iCs/>
                <w:sz w:val="12"/>
                <w:szCs w:val="12"/>
              </w:rPr>
              <w:t> </w:t>
            </w:r>
          </w:p>
        </w:tc>
        <w:tc>
          <w:tcPr>
            <w:tcW w:w="574" w:type="pct"/>
            <w:tcBorders>
              <w:top w:val="nil"/>
              <w:left w:val="nil"/>
              <w:bottom w:val="nil"/>
              <w:right w:val="nil"/>
            </w:tcBorders>
            <w:shd w:val="clear" w:color="000000" w:fill="EAF1F6"/>
            <w:noWrap/>
            <w:vAlign w:val="bottom"/>
            <w:hideMark/>
          </w:tcPr>
          <w:p w14:paraId="1BD25B61" w14:textId="77777777" w:rsidR="007B775C" w:rsidRPr="007B775C" w:rsidRDefault="007B775C" w:rsidP="007B775C">
            <w:pPr>
              <w:spacing w:line="240" w:lineRule="auto"/>
              <w:rPr>
                <w:b/>
                <w:bCs/>
                <w:i/>
                <w:iCs/>
                <w:sz w:val="12"/>
                <w:szCs w:val="12"/>
              </w:rPr>
            </w:pPr>
            <w:r w:rsidRPr="007B775C">
              <w:rPr>
                <w:b/>
                <w:bCs/>
                <w:i/>
                <w:iCs/>
                <w:sz w:val="12"/>
                <w:szCs w:val="12"/>
              </w:rPr>
              <w:t> </w:t>
            </w:r>
          </w:p>
        </w:tc>
        <w:tc>
          <w:tcPr>
            <w:tcW w:w="485" w:type="pct"/>
            <w:tcBorders>
              <w:top w:val="nil"/>
              <w:left w:val="nil"/>
              <w:bottom w:val="nil"/>
              <w:right w:val="nil"/>
            </w:tcBorders>
            <w:shd w:val="clear" w:color="000000" w:fill="EAF1F6"/>
            <w:noWrap/>
            <w:vAlign w:val="bottom"/>
            <w:hideMark/>
          </w:tcPr>
          <w:p w14:paraId="700857B3" w14:textId="77777777" w:rsidR="007B775C" w:rsidRPr="007B775C" w:rsidRDefault="007B775C" w:rsidP="007B775C">
            <w:pPr>
              <w:spacing w:line="240" w:lineRule="auto"/>
              <w:rPr>
                <w:b/>
                <w:bCs/>
                <w:i/>
                <w:iCs/>
                <w:sz w:val="12"/>
                <w:szCs w:val="12"/>
              </w:rPr>
            </w:pPr>
            <w:r w:rsidRPr="007B775C">
              <w:rPr>
                <w:b/>
                <w:bCs/>
                <w:i/>
                <w:iCs/>
                <w:sz w:val="12"/>
                <w:szCs w:val="12"/>
              </w:rPr>
              <w:t> </w:t>
            </w:r>
          </w:p>
        </w:tc>
      </w:tr>
      <w:tr w:rsidR="007B775C" w:rsidRPr="007B775C" w14:paraId="7E73E490" w14:textId="77777777" w:rsidTr="00F86D0F">
        <w:trPr>
          <w:trHeight w:val="85"/>
        </w:trPr>
        <w:tc>
          <w:tcPr>
            <w:tcW w:w="3411" w:type="pct"/>
            <w:tcBorders>
              <w:top w:val="nil"/>
              <w:left w:val="nil"/>
              <w:bottom w:val="nil"/>
              <w:right w:val="nil"/>
            </w:tcBorders>
            <w:shd w:val="clear" w:color="auto" w:fill="auto"/>
            <w:vAlign w:val="bottom"/>
            <w:hideMark/>
          </w:tcPr>
          <w:p w14:paraId="68C94936" w14:textId="77777777" w:rsidR="007B775C" w:rsidRPr="007B775C" w:rsidRDefault="007B775C" w:rsidP="007B775C">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0D0A8E5D"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9042EEB"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088E2DB"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199F5EC" w14:textId="77777777" w:rsidTr="00F86D0F">
        <w:trPr>
          <w:trHeight w:val="85"/>
        </w:trPr>
        <w:tc>
          <w:tcPr>
            <w:tcW w:w="3411" w:type="pct"/>
            <w:tcBorders>
              <w:top w:val="nil"/>
              <w:left w:val="nil"/>
              <w:bottom w:val="nil"/>
              <w:right w:val="nil"/>
            </w:tcBorders>
            <w:shd w:val="clear" w:color="auto" w:fill="auto"/>
            <w:vAlign w:val="bottom"/>
            <w:hideMark/>
          </w:tcPr>
          <w:p w14:paraId="3F1475ED"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0EFCEAA1"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7C1DAB0"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2EF4E42"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40419F8" w14:textId="77777777" w:rsidTr="00F86D0F">
        <w:trPr>
          <w:trHeight w:val="85"/>
        </w:trPr>
        <w:tc>
          <w:tcPr>
            <w:tcW w:w="3411" w:type="pct"/>
            <w:tcBorders>
              <w:top w:val="nil"/>
              <w:left w:val="nil"/>
              <w:bottom w:val="nil"/>
              <w:right w:val="nil"/>
            </w:tcBorders>
            <w:shd w:val="clear" w:color="auto" w:fill="auto"/>
            <w:vAlign w:val="bottom"/>
            <w:hideMark/>
          </w:tcPr>
          <w:p w14:paraId="7A7C1E33" w14:textId="77777777" w:rsidR="007B775C" w:rsidRPr="007B775C" w:rsidRDefault="007B775C" w:rsidP="007B775C">
            <w:pPr>
              <w:spacing w:line="240" w:lineRule="auto"/>
              <w:rPr>
                <w:sz w:val="12"/>
                <w:szCs w:val="12"/>
              </w:rPr>
            </w:pPr>
            <w:r w:rsidRPr="007B775C">
              <w:rPr>
                <w:sz w:val="12"/>
                <w:szCs w:val="12"/>
              </w:rPr>
              <w:t>Wspieranie i nagradzanie uczniów za osiągnięcia w nauce</w:t>
            </w:r>
          </w:p>
        </w:tc>
        <w:tc>
          <w:tcPr>
            <w:tcW w:w="530" w:type="pct"/>
            <w:tcBorders>
              <w:top w:val="nil"/>
              <w:left w:val="nil"/>
              <w:bottom w:val="nil"/>
              <w:right w:val="nil"/>
            </w:tcBorders>
            <w:shd w:val="clear" w:color="auto" w:fill="auto"/>
            <w:noWrap/>
            <w:vAlign w:val="bottom"/>
            <w:hideMark/>
          </w:tcPr>
          <w:p w14:paraId="069F759B"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2E6F5E27"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17BC368"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78C7443" w14:textId="77777777" w:rsidTr="00F86D0F">
        <w:trPr>
          <w:trHeight w:val="85"/>
        </w:trPr>
        <w:tc>
          <w:tcPr>
            <w:tcW w:w="3411" w:type="pct"/>
            <w:tcBorders>
              <w:top w:val="nil"/>
              <w:left w:val="nil"/>
              <w:bottom w:val="nil"/>
              <w:right w:val="nil"/>
            </w:tcBorders>
            <w:shd w:val="clear" w:color="auto" w:fill="auto"/>
            <w:vAlign w:val="bottom"/>
            <w:hideMark/>
          </w:tcPr>
          <w:p w14:paraId="2C64E084"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3505E760"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E8A2A00"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57A1535"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A24F7CE" w14:textId="77777777" w:rsidTr="00F86D0F">
        <w:trPr>
          <w:trHeight w:val="85"/>
        </w:trPr>
        <w:tc>
          <w:tcPr>
            <w:tcW w:w="3411" w:type="pct"/>
            <w:tcBorders>
              <w:top w:val="nil"/>
              <w:left w:val="nil"/>
              <w:bottom w:val="nil"/>
              <w:right w:val="nil"/>
            </w:tcBorders>
            <w:shd w:val="clear" w:color="auto" w:fill="auto"/>
            <w:vAlign w:val="bottom"/>
            <w:hideMark/>
          </w:tcPr>
          <w:p w14:paraId="7254F84B"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40C639CD"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FA43E53"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AF7A941"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B5BF1F6" w14:textId="77777777" w:rsidTr="00F86D0F">
        <w:trPr>
          <w:trHeight w:val="85"/>
        </w:trPr>
        <w:tc>
          <w:tcPr>
            <w:tcW w:w="3411" w:type="pct"/>
            <w:tcBorders>
              <w:top w:val="nil"/>
              <w:left w:val="nil"/>
              <w:bottom w:val="nil"/>
              <w:right w:val="nil"/>
            </w:tcBorders>
            <w:shd w:val="clear" w:color="auto" w:fill="auto"/>
            <w:vAlign w:val="bottom"/>
            <w:hideMark/>
          </w:tcPr>
          <w:p w14:paraId="774387D4" w14:textId="77777777" w:rsidR="007B775C" w:rsidRPr="007B775C" w:rsidRDefault="007B775C" w:rsidP="007B775C">
            <w:pPr>
              <w:spacing w:line="240" w:lineRule="auto"/>
              <w:rPr>
                <w:sz w:val="12"/>
                <w:szCs w:val="12"/>
              </w:rPr>
            </w:pPr>
            <w:r w:rsidRPr="007B775C">
              <w:rPr>
                <w:sz w:val="12"/>
                <w:szCs w:val="12"/>
              </w:rPr>
              <w:t>liczba uczniów otrzymujących stypendia</w:t>
            </w:r>
          </w:p>
        </w:tc>
        <w:tc>
          <w:tcPr>
            <w:tcW w:w="530" w:type="pct"/>
            <w:tcBorders>
              <w:top w:val="nil"/>
              <w:left w:val="nil"/>
              <w:bottom w:val="nil"/>
              <w:right w:val="nil"/>
            </w:tcBorders>
            <w:shd w:val="clear" w:color="auto" w:fill="auto"/>
            <w:noWrap/>
            <w:vAlign w:val="bottom"/>
            <w:hideMark/>
          </w:tcPr>
          <w:p w14:paraId="74BEC2BA" w14:textId="77777777" w:rsidR="007B775C" w:rsidRPr="007B775C" w:rsidRDefault="007B775C" w:rsidP="007B775C">
            <w:pPr>
              <w:spacing w:line="240" w:lineRule="auto"/>
              <w:jc w:val="center"/>
              <w:rPr>
                <w:sz w:val="12"/>
                <w:szCs w:val="12"/>
              </w:rPr>
            </w:pPr>
            <w:r w:rsidRPr="007B775C">
              <w:rPr>
                <w:sz w:val="12"/>
                <w:szCs w:val="12"/>
              </w:rPr>
              <w:t>os.</w:t>
            </w:r>
          </w:p>
        </w:tc>
        <w:tc>
          <w:tcPr>
            <w:tcW w:w="574" w:type="pct"/>
            <w:tcBorders>
              <w:top w:val="nil"/>
              <w:left w:val="nil"/>
              <w:bottom w:val="nil"/>
              <w:right w:val="nil"/>
            </w:tcBorders>
            <w:shd w:val="clear" w:color="auto" w:fill="auto"/>
            <w:noWrap/>
            <w:vAlign w:val="bottom"/>
            <w:hideMark/>
          </w:tcPr>
          <w:p w14:paraId="55415D5E" w14:textId="77777777" w:rsidR="007B775C" w:rsidRPr="007B775C" w:rsidRDefault="007B775C" w:rsidP="007B775C">
            <w:pPr>
              <w:spacing w:line="240" w:lineRule="auto"/>
              <w:jc w:val="right"/>
              <w:rPr>
                <w:sz w:val="12"/>
                <w:szCs w:val="12"/>
              </w:rPr>
            </w:pPr>
            <w:r w:rsidRPr="007B775C">
              <w:rPr>
                <w:sz w:val="12"/>
                <w:szCs w:val="12"/>
              </w:rPr>
              <w:t>1 027</w:t>
            </w:r>
          </w:p>
        </w:tc>
        <w:tc>
          <w:tcPr>
            <w:tcW w:w="485" w:type="pct"/>
            <w:tcBorders>
              <w:top w:val="nil"/>
              <w:left w:val="nil"/>
              <w:bottom w:val="nil"/>
              <w:right w:val="nil"/>
            </w:tcBorders>
            <w:shd w:val="clear" w:color="auto" w:fill="auto"/>
            <w:noWrap/>
            <w:vAlign w:val="bottom"/>
            <w:hideMark/>
          </w:tcPr>
          <w:p w14:paraId="47A7CC78" w14:textId="77777777" w:rsidR="007B775C" w:rsidRPr="007B775C" w:rsidRDefault="007B775C" w:rsidP="007B775C">
            <w:pPr>
              <w:spacing w:line="240" w:lineRule="auto"/>
              <w:jc w:val="right"/>
              <w:rPr>
                <w:sz w:val="12"/>
                <w:szCs w:val="12"/>
              </w:rPr>
            </w:pPr>
            <w:r w:rsidRPr="007B775C">
              <w:rPr>
                <w:sz w:val="12"/>
                <w:szCs w:val="12"/>
              </w:rPr>
              <w:t>1 008</w:t>
            </w:r>
          </w:p>
        </w:tc>
      </w:tr>
      <w:tr w:rsidR="007B775C" w:rsidRPr="007B775C" w14:paraId="2A08B0FC" w14:textId="77777777" w:rsidTr="00F86D0F">
        <w:trPr>
          <w:trHeight w:val="85"/>
        </w:trPr>
        <w:tc>
          <w:tcPr>
            <w:tcW w:w="3411" w:type="pct"/>
            <w:tcBorders>
              <w:top w:val="nil"/>
              <w:left w:val="nil"/>
              <w:bottom w:val="nil"/>
              <w:right w:val="nil"/>
            </w:tcBorders>
            <w:shd w:val="clear" w:color="auto" w:fill="auto"/>
            <w:vAlign w:val="bottom"/>
            <w:hideMark/>
          </w:tcPr>
          <w:p w14:paraId="615E2017" w14:textId="77777777" w:rsidR="007B775C" w:rsidRPr="007B775C" w:rsidRDefault="007B775C" w:rsidP="007B775C">
            <w:pPr>
              <w:spacing w:line="240" w:lineRule="auto"/>
              <w:rPr>
                <w:sz w:val="12"/>
                <w:szCs w:val="12"/>
              </w:rPr>
            </w:pPr>
            <w:r w:rsidRPr="007B775C">
              <w:rPr>
                <w:sz w:val="12"/>
                <w:szCs w:val="12"/>
              </w:rPr>
              <w:t>kwota stypendium na ucznia</w:t>
            </w:r>
          </w:p>
        </w:tc>
        <w:tc>
          <w:tcPr>
            <w:tcW w:w="530" w:type="pct"/>
            <w:tcBorders>
              <w:top w:val="nil"/>
              <w:left w:val="nil"/>
              <w:bottom w:val="nil"/>
              <w:right w:val="nil"/>
            </w:tcBorders>
            <w:shd w:val="clear" w:color="auto" w:fill="auto"/>
            <w:noWrap/>
            <w:vAlign w:val="bottom"/>
            <w:hideMark/>
          </w:tcPr>
          <w:p w14:paraId="7301F542" w14:textId="77777777" w:rsidR="007B775C" w:rsidRPr="007B775C" w:rsidRDefault="007B775C" w:rsidP="007B775C">
            <w:pPr>
              <w:spacing w:line="240" w:lineRule="auto"/>
              <w:jc w:val="center"/>
              <w:rPr>
                <w:sz w:val="12"/>
                <w:szCs w:val="12"/>
              </w:rPr>
            </w:pPr>
            <w:r w:rsidRPr="007B775C">
              <w:rPr>
                <w:sz w:val="12"/>
                <w:szCs w:val="12"/>
              </w:rPr>
              <w:t>zł</w:t>
            </w:r>
          </w:p>
        </w:tc>
        <w:tc>
          <w:tcPr>
            <w:tcW w:w="574" w:type="pct"/>
            <w:tcBorders>
              <w:top w:val="nil"/>
              <w:left w:val="nil"/>
              <w:bottom w:val="nil"/>
              <w:right w:val="nil"/>
            </w:tcBorders>
            <w:shd w:val="clear" w:color="auto" w:fill="auto"/>
            <w:noWrap/>
            <w:vAlign w:val="bottom"/>
            <w:hideMark/>
          </w:tcPr>
          <w:p w14:paraId="2D2ADC30" w14:textId="77777777" w:rsidR="007B775C" w:rsidRPr="007B775C" w:rsidRDefault="007B775C" w:rsidP="007B775C">
            <w:pPr>
              <w:spacing w:line="240" w:lineRule="auto"/>
              <w:jc w:val="right"/>
              <w:rPr>
                <w:sz w:val="12"/>
                <w:szCs w:val="12"/>
              </w:rPr>
            </w:pPr>
            <w:r w:rsidRPr="007B775C">
              <w:rPr>
                <w:sz w:val="12"/>
                <w:szCs w:val="12"/>
              </w:rPr>
              <w:t>230</w:t>
            </w:r>
          </w:p>
        </w:tc>
        <w:tc>
          <w:tcPr>
            <w:tcW w:w="485" w:type="pct"/>
            <w:tcBorders>
              <w:top w:val="nil"/>
              <w:left w:val="nil"/>
              <w:bottom w:val="nil"/>
              <w:right w:val="nil"/>
            </w:tcBorders>
            <w:shd w:val="clear" w:color="auto" w:fill="auto"/>
            <w:noWrap/>
            <w:vAlign w:val="bottom"/>
            <w:hideMark/>
          </w:tcPr>
          <w:p w14:paraId="604DF6FA" w14:textId="77777777" w:rsidR="007B775C" w:rsidRPr="007B775C" w:rsidRDefault="007B775C" w:rsidP="007B775C">
            <w:pPr>
              <w:spacing w:line="240" w:lineRule="auto"/>
              <w:jc w:val="right"/>
              <w:rPr>
                <w:sz w:val="12"/>
                <w:szCs w:val="12"/>
              </w:rPr>
            </w:pPr>
            <w:r w:rsidRPr="007B775C">
              <w:rPr>
                <w:sz w:val="12"/>
                <w:szCs w:val="12"/>
              </w:rPr>
              <w:t>198</w:t>
            </w:r>
          </w:p>
        </w:tc>
      </w:tr>
      <w:tr w:rsidR="007B775C" w:rsidRPr="007B775C" w14:paraId="0BE9DD91" w14:textId="77777777" w:rsidTr="00F86D0F">
        <w:trPr>
          <w:trHeight w:val="85"/>
        </w:trPr>
        <w:tc>
          <w:tcPr>
            <w:tcW w:w="3411" w:type="pct"/>
            <w:tcBorders>
              <w:top w:val="nil"/>
              <w:left w:val="nil"/>
              <w:bottom w:val="nil"/>
              <w:right w:val="nil"/>
            </w:tcBorders>
            <w:shd w:val="clear" w:color="auto" w:fill="auto"/>
            <w:vAlign w:val="bottom"/>
            <w:hideMark/>
          </w:tcPr>
          <w:p w14:paraId="2A7A770F"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3736472D"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8556330"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ECAFA1C"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1A92E016" w14:textId="77777777" w:rsidTr="00F86D0F">
        <w:trPr>
          <w:trHeight w:val="85"/>
        </w:trPr>
        <w:tc>
          <w:tcPr>
            <w:tcW w:w="3411" w:type="pct"/>
            <w:tcBorders>
              <w:top w:val="nil"/>
              <w:left w:val="nil"/>
              <w:bottom w:val="nil"/>
              <w:right w:val="nil"/>
            </w:tcBorders>
            <w:shd w:val="clear" w:color="000000" w:fill="EAF1F6"/>
            <w:vAlign w:val="bottom"/>
            <w:hideMark/>
          </w:tcPr>
          <w:p w14:paraId="25E5AB8A" w14:textId="77777777" w:rsidR="007B775C" w:rsidRPr="007B775C" w:rsidRDefault="007B775C" w:rsidP="007B775C">
            <w:pPr>
              <w:spacing w:line="240" w:lineRule="auto"/>
              <w:rPr>
                <w:b/>
                <w:bCs/>
                <w:i/>
                <w:iCs/>
                <w:sz w:val="12"/>
                <w:szCs w:val="12"/>
              </w:rPr>
            </w:pPr>
            <w:r w:rsidRPr="007B775C">
              <w:rPr>
                <w:b/>
                <w:bCs/>
                <w:i/>
                <w:iCs/>
                <w:sz w:val="12"/>
                <w:szCs w:val="12"/>
              </w:rPr>
              <w:t>Stypendia socjalne</w:t>
            </w:r>
          </w:p>
        </w:tc>
        <w:tc>
          <w:tcPr>
            <w:tcW w:w="530" w:type="pct"/>
            <w:tcBorders>
              <w:top w:val="nil"/>
              <w:left w:val="nil"/>
              <w:bottom w:val="nil"/>
              <w:right w:val="nil"/>
            </w:tcBorders>
            <w:shd w:val="clear" w:color="000000" w:fill="EAF1F6"/>
            <w:noWrap/>
            <w:vAlign w:val="bottom"/>
            <w:hideMark/>
          </w:tcPr>
          <w:p w14:paraId="76F298E2" w14:textId="77777777" w:rsidR="007B775C" w:rsidRPr="007B775C" w:rsidRDefault="007B775C" w:rsidP="007B775C">
            <w:pPr>
              <w:spacing w:line="240" w:lineRule="auto"/>
              <w:jc w:val="center"/>
              <w:rPr>
                <w:b/>
                <w:bCs/>
                <w:i/>
                <w:iCs/>
                <w:sz w:val="12"/>
                <w:szCs w:val="12"/>
              </w:rPr>
            </w:pPr>
            <w:r w:rsidRPr="007B775C">
              <w:rPr>
                <w:b/>
                <w:bCs/>
                <w:i/>
                <w:iCs/>
                <w:sz w:val="12"/>
                <w:szCs w:val="12"/>
              </w:rPr>
              <w:t> </w:t>
            </w:r>
          </w:p>
        </w:tc>
        <w:tc>
          <w:tcPr>
            <w:tcW w:w="574" w:type="pct"/>
            <w:tcBorders>
              <w:top w:val="nil"/>
              <w:left w:val="nil"/>
              <w:bottom w:val="nil"/>
              <w:right w:val="nil"/>
            </w:tcBorders>
            <w:shd w:val="clear" w:color="000000" w:fill="EAF1F6"/>
            <w:noWrap/>
            <w:vAlign w:val="bottom"/>
            <w:hideMark/>
          </w:tcPr>
          <w:p w14:paraId="53E00871" w14:textId="77777777" w:rsidR="007B775C" w:rsidRPr="007B775C" w:rsidRDefault="007B775C" w:rsidP="007B775C">
            <w:pPr>
              <w:spacing w:line="240" w:lineRule="auto"/>
              <w:rPr>
                <w:b/>
                <w:bCs/>
                <w:i/>
                <w:iCs/>
                <w:sz w:val="12"/>
                <w:szCs w:val="12"/>
              </w:rPr>
            </w:pPr>
            <w:r w:rsidRPr="007B775C">
              <w:rPr>
                <w:b/>
                <w:bCs/>
                <w:i/>
                <w:iCs/>
                <w:sz w:val="12"/>
                <w:szCs w:val="12"/>
              </w:rPr>
              <w:t> </w:t>
            </w:r>
          </w:p>
        </w:tc>
        <w:tc>
          <w:tcPr>
            <w:tcW w:w="485" w:type="pct"/>
            <w:tcBorders>
              <w:top w:val="nil"/>
              <w:left w:val="nil"/>
              <w:bottom w:val="nil"/>
              <w:right w:val="nil"/>
            </w:tcBorders>
            <w:shd w:val="clear" w:color="000000" w:fill="EAF1F6"/>
            <w:noWrap/>
            <w:vAlign w:val="bottom"/>
            <w:hideMark/>
          </w:tcPr>
          <w:p w14:paraId="54B0B815" w14:textId="77777777" w:rsidR="007B775C" w:rsidRPr="007B775C" w:rsidRDefault="007B775C" w:rsidP="007B775C">
            <w:pPr>
              <w:spacing w:line="240" w:lineRule="auto"/>
              <w:rPr>
                <w:b/>
                <w:bCs/>
                <w:i/>
                <w:iCs/>
                <w:sz w:val="12"/>
                <w:szCs w:val="12"/>
              </w:rPr>
            </w:pPr>
            <w:r w:rsidRPr="007B775C">
              <w:rPr>
                <w:b/>
                <w:bCs/>
                <w:i/>
                <w:iCs/>
                <w:sz w:val="12"/>
                <w:szCs w:val="12"/>
              </w:rPr>
              <w:t> </w:t>
            </w:r>
          </w:p>
        </w:tc>
      </w:tr>
      <w:tr w:rsidR="007B775C" w:rsidRPr="007B775C" w14:paraId="3F099D57" w14:textId="77777777" w:rsidTr="00F86D0F">
        <w:trPr>
          <w:trHeight w:val="85"/>
        </w:trPr>
        <w:tc>
          <w:tcPr>
            <w:tcW w:w="3411" w:type="pct"/>
            <w:tcBorders>
              <w:top w:val="nil"/>
              <w:left w:val="nil"/>
              <w:bottom w:val="nil"/>
              <w:right w:val="nil"/>
            </w:tcBorders>
            <w:shd w:val="clear" w:color="auto" w:fill="auto"/>
            <w:vAlign w:val="bottom"/>
            <w:hideMark/>
          </w:tcPr>
          <w:p w14:paraId="0FAB7965" w14:textId="77777777" w:rsidR="007B775C" w:rsidRPr="007B775C" w:rsidRDefault="007B775C" w:rsidP="007B775C">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405CE385"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6913843"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C283F1A"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66FBF8CD" w14:textId="77777777" w:rsidTr="00F86D0F">
        <w:trPr>
          <w:trHeight w:val="85"/>
        </w:trPr>
        <w:tc>
          <w:tcPr>
            <w:tcW w:w="3411" w:type="pct"/>
            <w:tcBorders>
              <w:top w:val="nil"/>
              <w:left w:val="nil"/>
              <w:bottom w:val="nil"/>
              <w:right w:val="nil"/>
            </w:tcBorders>
            <w:shd w:val="clear" w:color="auto" w:fill="auto"/>
            <w:vAlign w:val="bottom"/>
            <w:hideMark/>
          </w:tcPr>
          <w:p w14:paraId="6EE5E4B9"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04849069"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CA4C1B7"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7A884D1"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15DFD001" w14:textId="77777777" w:rsidTr="00F86D0F">
        <w:trPr>
          <w:trHeight w:val="85"/>
        </w:trPr>
        <w:tc>
          <w:tcPr>
            <w:tcW w:w="3411" w:type="pct"/>
            <w:tcBorders>
              <w:top w:val="nil"/>
              <w:left w:val="nil"/>
              <w:bottom w:val="nil"/>
              <w:right w:val="nil"/>
            </w:tcBorders>
            <w:shd w:val="clear" w:color="auto" w:fill="auto"/>
            <w:vAlign w:val="bottom"/>
            <w:hideMark/>
          </w:tcPr>
          <w:p w14:paraId="6B84B71F" w14:textId="77777777" w:rsidR="007B775C" w:rsidRPr="007B775C" w:rsidRDefault="007B775C" w:rsidP="007B775C">
            <w:pPr>
              <w:spacing w:line="240" w:lineRule="auto"/>
              <w:rPr>
                <w:sz w:val="12"/>
                <w:szCs w:val="12"/>
              </w:rPr>
            </w:pPr>
            <w:r w:rsidRPr="007B775C">
              <w:rPr>
                <w:sz w:val="12"/>
                <w:szCs w:val="12"/>
              </w:rPr>
              <w:lastRenderedPageBreak/>
              <w:t>Umożliwienie dzieciom i młodzieży pokonywania barier dostępu do edukacji wynikającej z trudnej sytuacji materialnej</w:t>
            </w:r>
          </w:p>
        </w:tc>
        <w:tc>
          <w:tcPr>
            <w:tcW w:w="530" w:type="pct"/>
            <w:tcBorders>
              <w:top w:val="nil"/>
              <w:left w:val="nil"/>
              <w:bottom w:val="nil"/>
              <w:right w:val="nil"/>
            </w:tcBorders>
            <w:shd w:val="clear" w:color="auto" w:fill="auto"/>
            <w:noWrap/>
            <w:vAlign w:val="bottom"/>
            <w:hideMark/>
          </w:tcPr>
          <w:p w14:paraId="5D721A9E"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7D741110"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8BF81B4"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F563FF6" w14:textId="77777777" w:rsidTr="00F86D0F">
        <w:trPr>
          <w:trHeight w:val="85"/>
        </w:trPr>
        <w:tc>
          <w:tcPr>
            <w:tcW w:w="3411" w:type="pct"/>
            <w:tcBorders>
              <w:top w:val="nil"/>
              <w:left w:val="nil"/>
              <w:bottom w:val="nil"/>
              <w:right w:val="nil"/>
            </w:tcBorders>
            <w:shd w:val="clear" w:color="auto" w:fill="auto"/>
            <w:vAlign w:val="bottom"/>
            <w:hideMark/>
          </w:tcPr>
          <w:p w14:paraId="463B6245"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6F35DBD6"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03F9ABB"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31FA052"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F5F857C" w14:textId="77777777" w:rsidTr="00F86D0F">
        <w:trPr>
          <w:trHeight w:val="85"/>
        </w:trPr>
        <w:tc>
          <w:tcPr>
            <w:tcW w:w="3411" w:type="pct"/>
            <w:tcBorders>
              <w:top w:val="nil"/>
              <w:left w:val="nil"/>
              <w:bottom w:val="nil"/>
              <w:right w:val="nil"/>
            </w:tcBorders>
            <w:shd w:val="clear" w:color="auto" w:fill="auto"/>
            <w:vAlign w:val="bottom"/>
            <w:hideMark/>
          </w:tcPr>
          <w:p w14:paraId="7AE07DE1"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114A25D0"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49966D1"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C0A39FD"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275045F" w14:textId="77777777" w:rsidTr="00F86D0F">
        <w:trPr>
          <w:trHeight w:val="85"/>
        </w:trPr>
        <w:tc>
          <w:tcPr>
            <w:tcW w:w="3411" w:type="pct"/>
            <w:tcBorders>
              <w:top w:val="nil"/>
              <w:left w:val="nil"/>
              <w:bottom w:val="nil"/>
              <w:right w:val="nil"/>
            </w:tcBorders>
            <w:shd w:val="clear" w:color="auto" w:fill="auto"/>
            <w:vAlign w:val="bottom"/>
            <w:hideMark/>
          </w:tcPr>
          <w:p w14:paraId="6E90D982" w14:textId="77777777" w:rsidR="007B775C" w:rsidRPr="007B775C" w:rsidRDefault="007B775C" w:rsidP="007B775C">
            <w:pPr>
              <w:spacing w:line="240" w:lineRule="auto"/>
              <w:rPr>
                <w:sz w:val="12"/>
                <w:szCs w:val="12"/>
              </w:rPr>
            </w:pPr>
            <w:r w:rsidRPr="007B775C">
              <w:rPr>
                <w:sz w:val="12"/>
                <w:szCs w:val="12"/>
              </w:rPr>
              <w:t>kwota zasiłku szkolnego na ucznia</w:t>
            </w:r>
          </w:p>
        </w:tc>
        <w:tc>
          <w:tcPr>
            <w:tcW w:w="530" w:type="pct"/>
            <w:tcBorders>
              <w:top w:val="nil"/>
              <w:left w:val="nil"/>
              <w:bottom w:val="nil"/>
              <w:right w:val="nil"/>
            </w:tcBorders>
            <w:shd w:val="clear" w:color="auto" w:fill="auto"/>
            <w:noWrap/>
            <w:vAlign w:val="bottom"/>
            <w:hideMark/>
          </w:tcPr>
          <w:p w14:paraId="45F54CE8" w14:textId="77777777" w:rsidR="007B775C" w:rsidRPr="007B775C" w:rsidRDefault="007B775C" w:rsidP="007B775C">
            <w:pPr>
              <w:spacing w:line="240" w:lineRule="auto"/>
              <w:jc w:val="center"/>
              <w:rPr>
                <w:sz w:val="12"/>
                <w:szCs w:val="12"/>
              </w:rPr>
            </w:pPr>
            <w:r w:rsidRPr="007B775C">
              <w:rPr>
                <w:sz w:val="12"/>
                <w:szCs w:val="12"/>
              </w:rPr>
              <w:t>zł/os.</w:t>
            </w:r>
          </w:p>
        </w:tc>
        <w:tc>
          <w:tcPr>
            <w:tcW w:w="574" w:type="pct"/>
            <w:tcBorders>
              <w:top w:val="nil"/>
              <w:left w:val="nil"/>
              <w:bottom w:val="nil"/>
              <w:right w:val="nil"/>
            </w:tcBorders>
            <w:shd w:val="clear" w:color="auto" w:fill="auto"/>
            <w:noWrap/>
            <w:vAlign w:val="bottom"/>
            <w:hideMark/>
          </w:tcPr>
          <w:p w14:paraId="6E9443B5" w14:textId="77777777" w:rsidR="007B775C" w:rsidRPr="007B775C" w:rsidRDefault="007B775C" w:rsidP="007B775C">
            <w:pPr>
              <w:spacing w:line="240" w:lineRule="auto"/>
              <w:jc w:val="right"/>
              <w:rPr>
                <w:sz w:val="12"/>
                <w:szCs w:val="12"/>
              </w:rPr>
            </w:pPr>
            <w:r w:rsidRPr="007B775C">
              <w:rPr>
                <w:sz w:val="12"/>
                <w:szCs w:val="12"/>
              </w:rPr>
              <w:t>620</w:t>
            </w:r>
          </w:p>
        </w:tc>
        <w:tc>
          <w:tcPr>
            <w:tcW w:w="485" w:type="pct"/>
            <w:tcBorders>
              <w:top w:val="nil"/>
              <w:left w:val="nil"/>
              <w:bottom w:val="nil"/>
              <w:right w:val="nil"/>
            </w:tcBorders>
            <w:shd w:val="clear" w:color="auto" w:fill="auto"/>
            <w:noWrap/>
            <w:vAlign w:val="bottom"/>
            <w:hideMark/>
          </w:tcPr>
          <w:p w14:paraId="48F67861" w14:textId="77777777" w:rsidR="007B775C" w:rsidRPr="007B775C" w:rsidRDefault="007B775C" w:rsidP="007B775C">
            <w:pPr>
              <w:spacing w:line="240" w:lineRule="auto"/>
              <w:jc w:val="right"/>
              <w:rPr>
                <w:sz w:val="12"/>
                <w:szCs w:val="12"/>
              </w:rPr>
            </w:pPr>
            <w:r w:rsidRPr="007B775C">
              <w:rPr>
                <w:sz w:val="12"/>
                <w:szCs w:val="12"/>
              </w:rPr>
              <w:t>620</w:t>
            </w:r>
          </w:p>
        </w:tc>
      </w:tr>
      <w:tr w:rsidR="007B775C" w:rsidRPr="007B775C" w14:paraId="492B7EEB" w14:textId="77777777" w:rsidTr="00F86D0F">
        <w:trPr>
          <w:trHeight w:val="85"/>
        </w:trPr>
        <w:tc>
          <w:tcPr>
            <w:tcW w:w="3411" w:type="pct"/>
            <w:tcBorders>
              <w:top w:val="nil"/>
              <w:left w:val="nil"/>
              <w:bottom w:val="nil"/>
              <w:right w:val="nil"/>
            </w:tcBorders>
            <w:shd w:val="clear" w:color="auto" w:fill="auto"/>
            <w:vAlign w:val="bottom"/>
            <w:hideMark/>
          </w:tcPr>
          <w:p w14:paraId="4E356FE7" w14:textId="77777777" w:rsidR="007B775C" w:rsidRPr="007B775C" w:rsidRDefault="007B775C" w:rsidP="007B775C">
            <w:pPr>
              <w:spacing w:line="240" w:lineRule="auto"/>
              <w:rPr>
                <w:sz w:val="12"/>
                <w:szCs w:val="12"/>
              </w:rPr>
            </w:pPr>
            <w:r w:rsidRPr="007B775C">
              <w:rPr>
                <w:sz w:val="12"/>
                <w:szCs w:val="12"/>
              </w:rPr>
              <w:t>liczba uczniów otrzymujących stypendia</w:t>
            </w:r>
          </w:p>
        </w:tc>
        <w:tc>
          <w:tcPr>
            <w:tcW w:w="530" w:type="pct"/>
            <w:tcBorders>
              <w:top w:val="nil"/>
              <w:left w:val="nil"/>
              <w:bottom w:val="nil"/>
              <w:right w:val="nil"/>
            </w:tcBorders>
            <w:shd w:val="clear" w:color="auto" w:fill="auto"/>
            <w:noWrap/>
            <w:vAlign w:val="bottom"/>
            <w:hideMark/>
          </w:tcPr>
          <w:p w14:paraId="7312BE04" w14:textId="77777777" w:rsidR="007B775C" w:rsidRPr="007B775C" w:rsidRDefault="007B775C" w:rsidP="007B775C">
            <w:pPr>
              <w:spacing w:line="240" w:lineRule="auto"/>
              <w:jc w:val="center"/>
              <w:rPr>
                <w:sz w:val="12"/>
                <w:szCs w:val="12"/>
              </w:rPr>
            </w:pPr>
            <w:r w:rsidRPr="007B775C">
              <w:rPr>
                <w:sz w:val="12"/>
                <w:szCs w:val="12"/>
              </w:rPr>
              <w:t>os.</w:t>
            </w:r>
          </w:p>
        </w:tc>
        <w:tc>
          <w:tcPr>
            <w:tcW w:w="574" w:type="pct"/>
            <w:tcBorders>
              <w:top w:val="nil"/>
              <w:left w:val="nil"/>
              <w:bottom w:val="nil"/>
              <w:right w:val="nil"/>
            </w:tcBorders>
            <w:shd w:val="clear" w:color="auto" w:fill="auto"/>
            <w:noWrap/>
            <w:vAlign w:val="bottom"/>
            <w:hideMark/>
          </w:tcPr>
          <w:p w14:paraId="31109C23" w14:textId="77777777" w:rsidR="007B775C" w:rsidRPr="007B775C" w:rsidRDefault="007B775C" w:rsidP="007B775C">
            <w:pPr>
              <w:spacing w:line="240" w:lineRule="auto"/>
              <w:jc w:val="right"/>
              <w:rPr>
                <w:sz w:val="12"/>
                <w:szCs w:val="12"/>
              </w:rPr>
            </w:pPr>
            <w:r w:rsidRPr="007B775C">
              <w:rPr>
                <w:sz w:val="12"/>
                <w:szCs w:val="12"/>
              </w:rPr>
              <w:t>160</w:t>
            </w:r>
          </w:p>
        </w:tc>
        <w:tc>
          <w:tcPr>
            <w:tcW w:w="485" w:type="pct"/>
            <w:tcBorders>
              <w:top w:val="nil"/>
              <w:left w:val="nil"/>
              <w:bottom w:val="nil"/>
              <w:right w:val="nil"/>
            </w:tcBorders>
            <w:shd w:val="clear" w:color="auto" w:fill="auto"/>
            <w:noWrap/>
            <w:vAlign w:val="bottom"/>
            <w:hideMark/>
          </w:tcPr>
          <w:p w14:paraId="6542A7C8" w14:textId="77777777" w:rsidR="007B775C" w:rsidRPr="007B775C" w:rsidRDefault="007B775C" w:rsidP="007B775C">
            <w:pPr>
              <w:spacing w:line="240" w:lineRule="auto"/>
              <w:jc w:val="right"/>
              <w:rPr>
                <w:sz w:val="12"/>
                <w:szCs w:val="12"/>
              </w:rPr>
            </w:pPr>
            <w:r w:rsidRPr="007B775C">
              <w:rPr>
                <w:sz w:val="12"/>
                <w:szCs w:val="12"/>
              </w:rPr>
              <w:t>63</w:t>
            </w:r>
          </w:p>
        </w:tc>
      </w:tr>
      <w:tr w:rsidR="007B775C" w:rsidRPr="007B775C" w14:paraId="75B15ECC" w14:textId="77777777" w:rsidTr="00F86D0F">
        <w:trPr>
          <w:trHeight w:val="85"/>
        </w:trPr>
        <w:tc>
          <w:tcPr>
            <w:tcW w:w="3411" w:type="pct"/>
            <w:tcBorders>
              <w:top w:val="nil"/>
              <w:left w:val="nil"/>
              <w:bottom w:val="nil"/>
              <w:right w:val="nil"/>
            </w:tcBorders>
            <w:shd w:val="clear" w:color="auto" w:fill="auto"/>
            <w:vAlign w:val="bottom"/>
            <w:hideMark/>
          </w:tcPr>
          <w:p w14:paraId="24B0E05A" w14:textId="77777777" w:rsidR="007B775C" w:rsidRPr="007B775C" w:rsidRDefault="007B775C" w:rsidP="007B775C">
            <w:pPr>
              <w:spacing w:line="240" w:lineRule="auto"/>
              <w:rPr>
                <w:sz w:val="12"/>
                <w:szCs w:val="12"/>
              </w:rPr>
            </w:pPr>
            <w:r w:rsidRPr="007B775C">
              <w:rPr>
                <w:sz w:val="12"/>
                <w:szCs w:val="12"/>
              </w:rPr>
              <w:t>liczba uczniów otrzymujących zasiłek szkolny</w:t>
            </w:r>
          </w:p>
        </w:tc>
        <w:tc>
          <w:tcPr>
            <w:tcW w:w="530" w:type="pct"/>
            <w:tcBorders>
              <w:top w:val="nil"/>
              <w:left w:val="nil"/>
              <w:bottom w:val="nil"/>
              <w:right w:val="nil"/>
            </w:tcBorders>
            <w:shd w:val="clear" w:color="auto" w:fill="auto"/>
            <w:noWrap/>
            <w:vAlign w:val="bottom"/>
            <w:hideMark/>
          </w:tcPr>
          <w:p w14:paraId="309BB483" w14:textId="77777777" w:rsidR="007B775C" w:rsidRPr="007B775C" w:rsidRDefault="007B775C" w:rsidP="007B775C">
            <w:pPr>
              <w:spacing w:line="240" w:lineRule="auto"/>
              <w:jc w:val="center"/>
              <w:rPr>
                <w:sz w:val="12"/>
                <w:szCs w:val="12"/>
              </w:rPr>
            </w:pPr>
            <w:r w:rsidRPr="007B775C">
              <w:rPr>
                <w:sz w:val="12"/>
                <w:szCs w:val="12"/>
              </w:rPr>
              <w:t>os.</w:t>
            </w:r>
          </w:p>
        </w:tc>
        <w:tc>
          <w:tcPr>
            <w:tcW w:w="574" w:type="pct"/>
            <w:tcBorders>
              <w:top w:val="nil"/>
              <w:left w:val="nil"/>
              <w:bottom w:val="nil"/>
              <w:right w:val="nil"/>
            </w:tcBorders>
            <w:shd w:val="clear" w:color="auto" w:fill="auto"/>
            <w:noWrap/>
            <w:vAlign w:val="bottom"/>
            <w:hideMark/>
          </w:tcPr>
          <w:p w14:paraId="6068DAEE" w14:textId="77777777" w:rsidR="007B775C" w:rsidRPr="007B775C" w:rsidRDefault="007B775C" w:rsidP="007B775C">
            <w:pPr>
              <w:spacing w:line="240" w:lineRule="auto"/>
              <w:jc w:val="right"/>
              <w:rPr>
                <w:sz w:val="12"/>
                <w:szCs w:val="12"/>
              </w:rPr>
            </w:pPr>
            <w:r w:rsidRPr="007B775C">
              <w:rPr>
                <w:sz w:val="12"/>
                <w:szCs w:val="12"/>
              </w:rPr>
              <w:t>15</w:t>
            </w:r>
          </w:p>
        </w:tc>
        <w:tc>
          <w:tcPr>
            <w:tcW w:w="485" w:type="pct"/>
            <w:tcBorders>
              <w:top w:val="nil"/>
              <w:left w:val="nil"/>
              <w:bottom w:val="nil"/>
              <w:right w:val="nil"/>
            </w:tcBorders>
            <w:shd w:val="clear" w:color="auto" w:fill="auto"/>
            <w:noWrap/>
            <w:vAlign w:val="bottom"/>
            <w:hideMark/>
          </w:tcPr>
          <w:p w14:paraId="31A3D865" w14:textId="77777777" w:rsidR="007B775C" w:rsidRPr="007B775C" w:rsidRDefault="007B775C" w:rsidP="007B775C">
            <w:pPr>
              <w:spacing w:line="240" w:lineRule="auto"/>
              <w:jc w:val="right"/>
              <w:rPr>
                <w:sz w:val="12"/>
                <w:szCs w:val="12"/>
              </w:rPr>
            </w:pPr>
            <w:r w:rsidRPr="007B775C">
              <w:rPr>
                <w:sz w:val="12"/>
                <w:szCs w:val="12"/>
              </w:rPr>
              <w:t>6</w:t>
            </w:r>
          </w:p>
        </w:tc>
      </w:tr>
      <w:tr w:rsidR="007B775C" w:rsidRPr="007B775C" w14:paraId="5CD6ABDC" w14:textId="77777777" w:rsidTr="00F86D0F">
        <w:trPr>
          <w:trHeight w:val="85"/>
        </w:trPr>
        <w:tc>
          <w:tcPr>
            <w:tcW w:w="3411" w:type="pct"/>
            <w:tcBorders>
              <w:top w:val="nil"/>
              <w:left w:val="nil"/>
              <w:bottom w:val="nil"/>
              <w:right w:val="nil"/>
            </w:tcBorders>
            <w:shd w:val="clear" w:color="auto" w:fill="auto"/>
            <w:vAlign w:val="bottom"/>
            <w:hideMark/>
          </w:tcPr>
          <w:p w14:paraId="308EBC95" w14:textId="77777777" w:rsidR="007B775C" w:rsidRPr="007B775C" w:rsidRDefault="007B775C" w:rsidP="007B775C">
            <w:pPr>
              <w:spacing w:line="240" w:lineRule="auto"/>
              <w:rPr>
                <w:sz w:val="12"/>
                <w:szCs w:val="12"/>
              </w:rPr>
            </w:pPr>
            <w:r w:rsidRPr="007B775C">
              <w:rPr>
                <w:sz w:val="12"/>
                <w:szCs w:val="12"/>
              </w:rPr>
              <w:t>średnia miesięczna kwota stypendium szkolnego na ucznia</w:t>
            </w:r>
          </w:p>
        </w:tc>
        <w:tc>
          <w:tcPr>
            <w:tcW w:w="530" w:type="pct"/>
            <w:tcBorders>
              <w:top w:val="nil"/>
              <w:left w:val="nil"/>
              <w:bottom w:val="nil"/>
              <w:right w:val="nil"/>
            </w:tcBorders>
            <w:shd w:val="clear" w:color="auto" w:fill="auto"/>
            <w:noWrap/>
            <w:vAlign w:val="bottom"/>
            <w:hideMark/>
          </w:tcPr>
          <w:p w14:paraId="6EE57F5C" w14:textId="77777777" w:rsidR="007B775C" w:rsidRPr="007B775C" w:rsidRDefault="007B775C" w:rsidP="007B775C">
            <w:pPr>
              <w:spacing w:line="240" w:lineRule="auto"/>
              <w:jc w:val="center"/>
              <w:rPr>
                <w:sz w:val="12"/>
                <w:szCs w:val="12"/>
              </w:rPr>
            </w:pPr>
            <w:r w:rsidRPr="007B775C">
              <w:rPr>
                <w:sz w:val="12"/>
                <w:szCs w:val="12"/>
              </w:rPr>
              <w:t>zł/os.</w:t>
            </w:r>
          </w:p>
        </w:tc>
        <w:tc>
          <w:tcPr>
            <w:tcW w:w="574" w:type="pct"/>
            <w:tcBorders>
              <w:top w:val="nil"/>
              <w:left w:val="nil"/>
              <w:bottom w:val="nil"/>
              <w:right w:val="nil"/>
            </w:tcBorders>
            <w:shd w:val="clear" w:color="auto" w:fill="auto"/>
            <w:noWrap/>
            <w:vAlign w:val="bottom"/>
            <w:hideMark/>
          </w:tcPr>
          <w:p w14:paraId="7553E774" w14:textId="77777777" w:rsidR="007B775C" w:rsidRPr="007B775C" w:rsidRDefault="007B775C" w:rsidP="007B775C">
            <w:pPr>
              <w:spacing w:line="240" w:lineRule="auto"/>
              <w:jc w:val="right"/>
              <w:rPr>
                <w:sz w:val="12"/>
                <w:szCs w:val="12"/>
              </w:rPr>
            </w:pPr>
            <w:r w:rsidRPr="007B775C">
              <w:rPr>
                <w:sz w:val="12"/>
                <w:szCs w:val="12"/>
              </w:rPr>
              <w:t>207</w:t>
            </w:r>
          </w:p>
        </w:tc>
        <w:tc>
          <w:tcPr>
            <w:tcW w:w="485" w:type="pct"/>
            <w:tcBorders>
              <w:top w:val="nil"/>
              <w:left w:val="nil"/>
              <w:bottom w:val="nil"/>
              <w:right w:val="nil"/>
            </w:tcBorders>
            <w:shd w:val="clear" w:color="auto" w:fill="auto"/>
            <w:noWrap/>
            <w:vAlign w:val="bottom"/>
            <w:hideMark/>
          </w:tcPr>
          <w:p w14:paraId="2EE330DF" w14:textId="77777777" w:rsidR="007B775C" w:rsidRPr="007B775C" w:rsidRDefault="007B775C" w:rsidP="007B775C">
            <w:pPr>
              <w:spacing w:line="240" w:lineRule="auto"/>
              <w:jc w:val="right"/>
              <w:rPr>
                <w:sz w:val="12"/>
                <w:szCs w:val="12"/>
              </w:rPr>
            </w:pPr>
            <w:r w:rsidRPr="007B775C">
              <w:rPr>
                <w:sz w:val="12"/>
                <w:szCs w:val="12"/>
              </w:rPr>
              <w:t>121</w:t>
            </w:r>
          </w:p>
        </w:tc>
      </w:tr>
      <w:tr w:rsidR="007B775C" w:rsidRPr="007B775C" w14:paraId="532E1E0D" w14:textId="77777777" w:rsidTr="00F86D0F">
        <w:trPr>
          <w:trHeight w:val="85"/>
        </w:trPr>
        <w:tc>
          <w:tcPr>
            <w:tcW w:w="3411" w:type="pct"/>
            <w:tcBorders>
              <w:top w:val="nil"/>
              <w:left w:val="nil"/>
              <w:bottom w:val="nil"/>
              <w:right w:val="nil"/>
            </w:tcBorders>
            <w:shd w:val="clear" w:color="auto" w:fill="auto"/>
            <w:vAlign w:val="bottom"/>
            <w:hideMark/>
          </w:tcPr>
          <w:p w14:paraId="328BF063"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3D91DB29"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F917B87"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B3CB666"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15BCAD84" w14:textId="77777777" w:rsidTr="00F86D0F">
        <w:trPr>
          <w:trHeight w:val="85"/>
        </w:trPr>
        <w:tc>
          <w:tcPr>
            <w:tcW w:w="3411" w:type="pct"/>
            <w:tcBorders>
              <w:top w:val="nil"/>
              <w:left w:val="nil"/>
              <w:bottom w:val="nil"/>
              <w:right w:val="nil"/>
            </w:tcBorders>
            <w:shd w:val="clear" w:color="000000" w:fill="EAF1F6"/>
            <w:vAlign w:val="bottom"/>
            <w:hideMark/>
          </w:tcPr>
          <w:p w14:paraId="2B43BF00" w14:textId="77777777" w:rsidR="007B775C" w:rsidRPr="007B775C" w:rsidRDefault="007B775C" w:rsidP="007B775C">
            <w:pPr>
              <w:spacing w:line="240" w:lineRule="auto"/>
              <w:rPr>
                <w:b/>
                <w:bCs/>
                <w:i/>
                <w:iCs/>
                <w:sz w:val="12"/>
                <w:szCs w:val="12"/>
              </w:rPr>
            </w:pPr>
            <w:r w:rsidRPr="007B775C">
              <w:rPr>
                <w:b/>
                <w:bCs/>
                <w:i/>
                <w:iCs/>
                <w:sz w:val="12"/>
                <w:szCs w:val="12"/>
              </w:rPr>
              <w:t>Dożywianie uczniów</w:t>
            </w:r>
          </w:p>
        </w:tc>
        <w:tc>
          <w:tcPr>
            <w:tcW w:w="530" w:type="pct"/>
            <w:tcBorders>
              <w:top w:val="nil"/>
              <w:left w:val="nil"/>
              <w:bottom w:val="nil"/>
              <w:right w:val="nil"/>
            </w:tcBorders>
            <w:shd w:val="clear" w:color="000000" w:fill="EAF1F6"/>
            <w:noWrap/>
            <w:vAlign w:val="bottom"/>
            <w:hideMark/>
          </w:tcPr>
          <w:p w14:paraId="61033A84" w14:textId="77777777" w:rsidR="007B775C" w:rsidRPr="007B775C" w:rsidRDefault="007B775C" w:rsidP="007B775C">
            <w:pPr>
              <w:spacing w:line="240" w:lineRule="auto"/>
              <w:jc w:val="center"/>
              <w:rPr>
                <w:b/>
                <w:bCs/>
                <w:i/>
                <w:iCs/>
                <w:sz w:val="12"/>
                <w:szCs w:val="12"/>
              </w:rPr>
            </w:pPr>
            <w:r w:rsidRPr="007B775C">
              <w:rPr>
                <w:b/>
                <w:bCs/>
                <w:i/>
                <w:iCs/>
                <w:sz w:val="12"/>
                <w:szCs w:val="12"/>
              </w:rPr>
              <w:t> </w:t>
            </w:r>
          </w:p>
        </w:tc>
        <w:tc>
          <w:tcPr>
            <w:tcW w:w="574" w:type="pct"/>
            <w:tcBorders>
              <w:top w:val="nil"/>
              <w:left w:val="nil"/>
              <w:bottom w:val="nil"/>
              <w:right w:val="nil"/>
            </w:tcBorders>
            <w:shd w:val="clear" w:color="000000" w:fill="EAF1F6"/>
            <w:noWrap/>
            <w:vAlign w:val="bottom"/>
            <w:hideMark/>
          </w:tcPr>
          <w:p w14:paraId="53E8B9C9" w14:textId="77777777" w:rsidR="007B775C" w:rsidRPr="007B775C" w:rsidRDefault="007B775C" w:rsidP="007B775C">
            <w:pPr>
              <w:spacing w:line="240" w:lineRule="auto"/>
              <w:rPr>
                <w:b/>
                <w:bCs/>
                <w:i/>
                <w:iCs/>
                <w:sz w:val="12"/>
                <w:szCs w:val="12"/>
              </w:rPr>
            </w:pPr>
            <w:r w:rsidRPr="007B775C">
              <w:rPr>
                <w:b/>
                <w:bCs/>
                <w:i/>
                <w:iCs/>
                <w:sz w:val="12"/>
                <w:szCs w:val="12"/>
              </w:rPr>
              <w:t> </w:t>
            </w:r>
          </w:p>
        </w:tc>
        <w:tc>
          <w:tcPr>
            <w:tcW w:w="485" w:type="pct"/>
            <w:tcBorders>
              <w:top w:val="nil"/>
              <w:left w:val="nil"/>
              <w:bottom w:val="nil"/>
              <w:right w:val="nil"/>
            </w:tcBorders>
            <w:shd w:val="clear" w:color="000000" w:fill="EAF1F6"/>
            <w:noWrap/>
            <w:vAlign w:val="bottom"/>
            <w:hideMark/>
          </w:tcPr>
          <w:p w14:paraId="222C3A13" w14:textId="77777777" w:rsidR="007B775C" w:rsidRPr="007B775C" w:rsidRDefault="007B775C" w:rsidP="007B775C">
            <w:pPr>
              <w:spacing w:line="240" w:lineRule="auto"/>
              <w:rPr>
                <w:b/>
                <w:bCs/>
                <w:i/>
                <w:iCs/>
                <w:sz w:val="12"/>
                <w:szCs w:val="12"/>
              </w:rPr>
            </w:pPr>
            <w:r w:rsidRPr="007B775C">
              <w:rPr>
                <w:b/>
                <w:bCs/>
                <w:i/>
                <w:iCs/>
                <w:sz w:val="12"/>
                <w:szCs w:val="12"/>
              </w:rPr>
              <w:t> </w:t>
            </w:r>
          </w:p>
        </w:tc>
      </w:tr>
      <w:tr w:rsidR="007B775C" w:rsidRPr="007B775C" w14:paraId="6C5B1433" w14:textId="77777777" w:rsidTr="00F86D0F">
        <w:trPr>
          <w:trHeight w:val="85"/>
        </w:trPr>
        <w:tc>
          <w:tcPr>
            <w:tcW w:w="3411" w:type="pct"/>
            <w:tcBorders>
              <w:top w:val="nil"/>
              <w:left w:val="nil"/>
              <w:bottom w:val="nil"/>
              <w:right w:val="nil"/>
            </w:tcBorders>
            <w:shd w:val="clear" w:color="auto" w:fill="auto"/>
            <w:vAlign w:val="bottom"/>
            <w:hideMark/>
          </w:tcPr>
          <w:p w14:paraId="025966CA" w14:textId="77777777" w:rsidR="007B775C" w:rsidRPr="007B775C" w:rsidRDefault="007B775C" w:rsidP="007B775C">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3AC911F3"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EC26475"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294AA6F"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F340894" w14:textId="77777777" w:rsidTr="00F86D0F">
        <w:trPr>
          <w:trHeight w:val="85"/>
        </w:trPr>
        <w:tc>
          <w:tcPr>
            <w:tcW w:w="3411" w:type="pct"/>
            <w:tcBorders>
              <w:top w:val="nil"/>
              <w:left w:val="nil"/>
              <w:bottom w:val="nil"/>
              <w:right w:val="nil"/>
            </w:tcBorders>
            <w:shd w:val="clear" w:color="auto" w:fill="auto"/>
            <w:vAlign w:val="bottom"/>
            <w:hideMark/>
          </w:tcPr>
          <w:p w14:paraId="7D22EB59"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3FABBB3B"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A3A90B0"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3CD8A00"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1B194484" w14:textId="77777777" w:rsidTr="00F86D0F">
        <w:trPr>
          <w:trHeight w:val="85"/>
        </w:trPr>
        <w:tc>
          <w:tcPr>
            <w:tcW w:w="3411" w:type="pct"/>
            <w:tcBorders>
              <w:top w:val="nil"/>
              <w:left w:val="nil"/>
              <w:bottom w:val="nil"/>
              <w:right w:val="nil"/>
            </w:tcBorders>
            <w:shd w:val="clear" w:color="auto" w:fill="auto"/>
            <w:vAlign w:val="bottom"/>
            <w:hideMark/>
          </w:tcPr>
          <w:p w14:paraId="7A39E2DD" w14:textId="77777777" w:rsidR="007B775C" w:rsidRPr="007B775C" w:rsidRDefault="007B775C" w:rsidP="007B775C">
            <w:pPr>
              <w:spacing w:line="240" w:lineRule="auto"/>
              <w:rPr>
                <w:sz w:val="12"/>
                <w:szCs w:val="12"/>
              </w:rPr>
            </w:pPr>
            <w:r w:rsidRPr="007B775C">
              <w:rPr>
                <w:sz w:val="12"/>
                <w:szCs w:val="12"/>
              </w:rPr>
              <w:t>Zapewnienie dożywienia uczniom z rodzin najuboższych</w:t>
            </w:r>
          </w:p>
        </w:tc>
        <w:tc>
          <w:tcPr>
            <w:tcW w:w="530" w:type="pct"/>
            <w:tcBorders>
              <w:top w:val="nil"/>
              <w:left w:val="nil"/>
              <w:bottom w:val="nil"/>
              <w:right w:val="nil"/>
            </w:tcBorders>
            <w:shd w:val="clear" w:color="auto" w:fill="auto"/>
            <w:noWrap/>
            <w:vAlign w:val="bottom"/>
            <w:hideMark/>
          </w:tcPr>
          <w:p w14:paraId="19C134F8"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2419CB2A"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C93BF29"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5A55247" w14:textId="77777777" w:rsidTr="00F86D0F">
        <w:trPr>
          <w:trHeight w:val="85"/>
        </w:trPr>
        <w:tc>
          <w:tcPr>
            <w:tcW w:w="3411" w:type="pct"/>
            <w:tcBorders>
              <w:top w:val="nil"/>
              <w:left w:val="nil"/>
              <w:bottom w:val="nil"/>
              <w:right w:val="nil"/>
            </w:tcBorders>
            <w:shd w:val="clear" w:color="auto" w:fill="auto"/>
            <w:vAlign w:val="bottom"/>
            <w:hideMark/>
          </w:tcPr>
          <w:p w14:paraId="33662D68"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71E8C41F"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9B8D532"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2D7A36D"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EAE0D10" w14:textId="77777777" w:rsidTr="00F86D0F">
        <w:trPr>
          <w:trHeight w:val="85"/>
        </w:trPr>
        <w:tc>
          <w:tcPr>
            <w:tcW w:w="3411" w:type="pct"/>
            <w:tcBorders>
              <w:top w:val="nil"/>
              <w:left w:val="nil"/>
              <w:bottom w:val="nil"/>
              <w:right w:val="nil"/>
            </w:tcBorders>
            <w:shd w:val="clear" w:color="auto" w:fill="auto"/>
            <w:vAlign w:val="bottom"/>
            <w:hideMark/>
          </w:tcPr>
          <w:p w14:paraId="62526B25"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0EE5664D"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192551E"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5D81BC4"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679EFDEB" w14:textId="77777777" w:rsidTr="00F86D0F">
        <w:trPr>
          <w:trHeight w:val="85"/>
        </w:trPr>
        <w:tc>
          <w:tcPr>
            <w:tcW w:w="3411" w:type="pct"/>
            <w:tcBorders>
              <w:top w:val="nil"/>
              <w:left w:val="nil"/>
              <w:bottom w:val="nil"/>
              <w:right w:val="nil"/>
            </w:tcBorders>
            <w:shd w:val="clear" w:color="auto" w:fill="auto"/>
            <w:vAlign w:val="bottom"/>
            <w:hideMark/>
          </w:tcPr>
          <w:p w14:paraId="3637F701" w14:textId="77777777" w:rsidR="007B775C" w:rsidRPr="007B775C" w:rsidRDefault="007B775C" w:rsidP="007B775C">
            <w:pPr>
              <w:spacing w:line="240" w:lineRule="auto"/>
              <w:rPr>
                <w:sz w:val="12"/>
                <w:szCs w:val="12"/>
              </w:rPr>
            </w:pPr>
            <w:r w:rsidRPr="007B775C">
              <w:rPr>
                <w:sz w:val="12"/>
                <w:szCs w:val="12"/>
              </w:rPr>
              <w:t>liczba uczniów korzystających z dożywiania</w:t>
            </w:r>
          </w:p>
        </w:tc>
        <w:tc>
          <w:tcPr>
            <w:tcW w:w="530" w:type="pct"/>
            <w:tcBorders>
              <w:top w:val="nil"/>
              <w:left w:val="nil"/>
              <w:bottom w:val="nil"/>
              <w:right w:val="nil"/>
            </w:tcBorders>
            <w:shd w:val="clear" w:color="auto" w:fill="auto"/>
            <w:noWrap/>
            <w:vAlign w:val="bottom"/>
            <w:hideMark/>
          </w:tcPr>
          <w:p w14:paraId="1C0BB330" w14:textId="77777777" w:rsidR="007B775C" w:rsidRPr="007B775C" w:rsidRDefault="007B775C" w:rsidP="007B775C">
            <w:pPr>
              <w:spacing w:line="240" w:lineRule="auto"/>
              <w:jc w:val="center"/>
              <w:rPr>
                <w:sz w:val="12"/>
                <w:szCs w:val="12"/>
              </w:rPr>
            </w:pPr>
            <w:r w:rsidRPr="007B775C">
              <w:rPr>
                <w:sz w:val="12"/>
                <w:szCs w:val="12"/>
              </w:rPr>
              <w:t>os.</w:t>
            </w:r>
          </w:p>
        </w:tc>
        <w:tc>
          <w:tcPr>
            <w:tcW w:w="574" w:type="pct"/>
            <w:tcBorders>
              <w:top w:val="nil"/>
              <w:left w:val="nil"/>
              <w:bottom w:val="nil"/>
              <w:right w:val="nil"/>
            </w:tcBorders>
            <w:shd w:val="clear" w:color="auto" w:fill="auto"/>
            <w:noWrap/>
            <w:vAlign w:val="bottom"/>
            <w:hideMark/>
          </w:tcPr>
          <w:p w14:paraId="07E5F967" w14:textId="77777777" w:rsidR="007B775C" w:rsidRPr="007B775C" w:rsidRDefault="007B775C" w:rsidP="007B775C">
            <w:pPr>
              <w:spacing w:line="240" w:lineRule="auto"/>
              <w:jc w:val="right"/>
              <w:rPr>
                <w:sz w:val="12"/>
                <w:szCs w:val="12"/>
              </w:rPr>
            </w:pPr>
            <w:r w:rsidRPr="007B775C">
              <w:rPr>
                <w:sz w:val="12"/>
                <w:szCs w:val="12"/>
              </w:rPr>
              <w:t>731</w:t>
            </w:r>
          </w:p>
        </w:tc>
        <w:tc>
          <w:tcPr>
            <w:tcW w:w="485" w:type="pct"/>
            <w:tcBorders>
              <w:top w:val="nil"/>
              <w:left w:val="nil"/>
              <w:bottom w:val="nil"/>
              <w:right w:val="nil"/>
            </w:tcBorders>
            <w:shd w:val="clear" w:color="auto" w:fill="auto"/>
            <w:noWrap/>
            <w:vAlign w:val="bottom"/>
            <w:hideMark/>
          </w:tcPr>
          <w:p w14:paraId="1C9DAA67" w14:textId="77777777" w:rsidR="007B775C" w:rsidRPr="007B775C" w:rsidRDefault="007B775C" w:rsidP="007B775C">
            <w:pPr>
              <w:spacing w:line="240" w:lineRule="auto"/>
              <w:jc w:val="right"/>
              <w:rPr>
                <w:sz w:val="12"/>
                <w:szCs w:val="12"/>
              </w:rPr>
            </w:pPr>
            <w:r w:rsidRPr="007B775C">
              <w:rPr>
                <w:sz w:val="12"/>
                <w:szCs w:val="12"/>
              </w:rPr>
              <w:t>553</w:t>
            </w:r>
          </w:p>
        </w:tc>
      </w:tr>
      <w:tr w:rsidR="007B775C" w:rsidRPr="007B775C" w14:paraId="299F53C3" w14:textId="77777777" w:rsidTr="00F86D0F">
        <w:trPr>
          <w:trHeight w:val="85"/>
        </w:trPr>
        <w:tc>
          <w:tcPr>
            <w:tcW w:w="3411" w:type="pct"/>
            <w:tcBorders>
              <w:top w:val="nil"/>
              <w:left w:val="nil"/>
              <w:bottom w:val="nil"/>
              <w:right w:val="nil"/>
            </w:tcBorders>
            <w:shd w:val="clear" w:color="auto" w:fill="auto"/>
            <w:vAlign w:val="bottom"/>
            <w:hideMark/>
          </w:tcPr>
          <w:p w14:paraId="59800BAB" w14:textId="77777777" w:rsidR="007B775C" w:rsidRPr="007B775C" w:rsidRDefault="007B775C" w:rsidP="007B775C">
            <w:pPr>
              <w:spacing w:line="240" w:lineRule="auto"/>
              <w:rPr>
                <w:sz w:val="12"/>
                <w:szCs w:val="12"/>
              </w:rPr>
            </w:pPr>
            <w:r w:rsidRPr="007B775C">
              <w:rPr>
                <w:sz w:val="12"/>
                <w:szCs w:val="12"/>
              </w:rPr>
              <w:t>średni koszt posiłku</w:t>
            </w:r>
          </w:p>
        </w:tc>
        <w:tc>
          <w:tcPr>
            <w:tcW w:w="530" w:type="pct"/>
            <w:tcBorders>
              <w:top w:val="nil"/>
              <w:left w:val="nil"/>
              <w:bottom w:val="nil"/>
              <w:right w:val="nil"/>
            </w:tcBorders>
            <w:shd w:val="clear" w:color="auto" w:fill="auto"/>
            <w:noWrap/>
            <w:vAlign w:val="bottom"/>
            <w:hideMark/>
          </w:tcPr>
          <w:p w14:paraId="204C7D29" w14:textId="77777777" w:rsidR="007B775C" w:rsidRPr="007B775C" w:rsidRDefault="007B775C" w:rsidP="007B775C">
            <w:pPr>
              <w:spacing w:line="240" w:lineRule="auto"/>
              <w:jc w:val="center"/>
              <w:rPr>
                <w:sz w:val="12"/>
                <w:szCs w:val="12"/>
              </w:rPr>
            </w:pPr>
            <w:r w:rsidRPr="007B775C">
              <w:rPr>
                <w:sz w:val="12"/>
                <w:szCs w:val="12"/>
              </w:rPr>
              <w:t>zł</w:t>
            </w:r>
          </w:p>
        </w:tc>
        <w:tc>
          <w:tcPr>
            <w:tcW w:w="574" w:type="pct"/>
            <w:tcBorders>
              <w:top w:val="nil"/>
              <w:left w:val="nil"/>
              <w:bottom w:val="nil"/>
              <w:right w:val="nil"/>
            </w:tcBorders>
            <w:shd w:val="clear" w:color="auto" w:fill="auto"/>
            <w:noWrap/>
            <w:vAlign w:val="bottom"/>
            <w:hideMark/>
          </w:tcPr>
          <w:p w14:paraId="316A3FCC" w14:textId="77777777" w:rsidR="007B775C" w:rsidRPr="007B775C" w:rsidRDefault="007B775C" w:rsidP="007B775C">
            <w:pPr>
              <w:spacing w:line="240" w:lineRule="auto"/>
              <w:jc w:val="right"/>
              <w:rPr>
                <w:sz w:val="12"/>
                <w:szCs w:val="12"/>
              </w:rPr>
            </w:pPr>
            <w:r w:rsidRPr="007B775C">
              <w:rPr>
                <w:sz w:val="12"/>
                <w:szCs w:val="12"/>
              </w:rPr>
              <w:t>10,4</w:t>
            </w:r>
          </w:p>
        </w:tc>
        <w:tc>
          <w:tcPr>
            <w:tcW w:w="485" w:type="pct"/>
            <w:tcBorders>
              <w:top w:val="nil"/>
              <w:left w:val="nil"/>
              <w:bottom w:val="nil"/>
              <w:right w:val="nil"/>
            </w:tcBorders>
            <w:shd w:val="clear" w:color="auto" w:fill="auto"/>
            <w:noWrap/>
            <w:vAlign w:val="bottom"/>
            <w:hideMark/>
          </w:tcPr>
          <w:p w14:paraId="541E4DE6" w14:textId="77777777" w:rsidR="007B775C" w:rsidRPr="007B775C" w:rsidRDefault="007B775C" w:rsidP="007B775C">
            <w:pPr>
              <w:spacing w:line="240" w:lineRule="auto"/>
              <w:jc w:val="right"/>
              <w:rPr>
                <w:sz w:val="12"/>
                <w:szCs w:val="12"/>
              </w:rPr>
            </w:pPr>
            <w:r w:rsidRPr="007B775C">
              <w:rPr>
                <w:sz w:val="12"/>
                <w:szCs w:val="12"/>
              </w:rPr>
              <w:t>9,1</w:t>
            </w:r>
          </w:p>
        </w:tc>
      </w:tr>
      <w:tr w:rsidR="007B775C" w:rsidRPr="007B775C" w14:paraId="700D8BAF" w14:textId="77777777" w:rsidTr="00F86D0F">
        <w:trPr>
          <w:trHeight w:val="85"/>
        </w:trPr>
        <w:tc>
          <w:tcPr>
            <w:tcW w:w="3411" w:type="pct"/>
            <w:tcBorders>
              <w:top w:val="nil"/>
              <w:left w:val="nil"/>
              <w:bottom w:val="nil"/>
              <w:right w:val="nil"/>
            </w:tcBorders>
            <w:shd w:val="clear" w:color="auto" w:fill="auto"/>
            <w:vAlign w:val="bottom"/>
            <w:hideMark/>
          </w:tcPr>
          <w:p w14:paraId="605D2632"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708F3B81"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1EAC0EB"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5F7D75A"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407F321" w14:textId="77777777" w:rsidTr="00F86D0F">
        <w:trPr>
          <w:trHeight w:val="85"/>
        </w:trPr>
        <w:tc>
          <w:tcPr>
            <w:tcW w:w="3411" w:type="pct"/>
            <w:tcBorders>
              <w:top w:val="nil"/>
              <w:left w:val="nil"/>
              <w:bottom w:val="nil"/>
              <w:right w:val="nil"/>
            </w:tcBorders>
            <w:shd w:val="clear" w:color="000000" w:fill="D5E3F2"/>
            <w:vAlign w:val="bottom"/>
            <w:hideMark/>
          </w:tcPr>
          <w:p w14:paraId="52B4994E" w14:textId="77777777" w:rsidR="007B775C" w:rsidRPr="007B775C" w:rsidRDefault="007B775C" w:rsidP="007B775C">
            <w:pPr>
              <w:spacing w:line="240" w:lineRule="auto"/>
              <w:rPr>
                <w:b/>
                <w:bCs/>
                <w:sz w:val="12"/>
                <w:szCs w:val="12"/>
              </w:rPr>
            </w:pPr>
            <w:r w:rsidRPr="007B775C">
              <w:rPr>
                <w:b/>
                <w:bCs/>
                <w:sz w:val="12"/>
                <w:szCs w:val="12"/>
              </w:rPr>
              <w:t>Realizacja programów edukacyjno-oświatowych (w tym UE)</w:t>
            </w:r>
          </w:p>
        </w:tc>
        <w:tc>
          <w:tcPr>
            <w:tcW w:w="530" w:type="pct"/>
            <w:tcBorders>
              <w:top w:val="nil"/>
              <w:left w:val="nil"/>
              <w:bottom w:val="nil"/>
              <w:right w:val="nil"/>
            </w:tcBorders>
            <w:shd w:val="clear" w:color="000000" w:fill="D5E3F2"/>
            <w:noWrap/>
            <w:vAlign w:val="bottom"/>
            <w:hideMark/>
          </w:tcPr>
          <w:p w14:paraId="756A325B"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D5E3F2"/>
            <w:noWrap/>
            <w:vAlign w:val="bottom"/>
            <w:hideMark/>
          </w:tcPr>
          <w:p w14:paraId="061AB1EA"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D5E3F2"/>
            <w:noWrap/>
            <w:vAlign w:val="bottom"/>
            <w:hideMark/>
          </w:tcPr>
          <w:p w14:paraId="4928245E"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6CCAA447" w14:textId="77777777" w:rsidTr="00F86D0F">
        <w:trPr>
          <w:trHeight w:val="85"/>
        </w:trPr>
        <w:tc>
          <w:tcPr>
            <w:tcW w:w="3411" w:type="pct"/>
            <w:tcBorders>
              <w:top w:val="nil"/>
              <w:left w:val="nil"/>
              <w:bottom w:val="nil"/>
              <w:right w:val="nil"/>
            </w:tcBorders>
            <w:shd w:val="clear" w:color="auto" w:fill="auto"/>
            <w:vAlign w:val="bottom"/>
            <w:hideMark/>
          </w:tcPr>
          <w:p w14:paraId="60070FAE"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09F1661F"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CE779EC"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73D113A"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4CCDA4E" w14:textId="77777777" w:rsidTr="00F86D0F">
        <w:trPr>
          <w:trHeight w:val="85"/>
        </w:trPr>
        <w:tc>
          <w:tcPr>
            <w:tcW w:w="3411" w:type="pct"/>
            <w:tcBorders>
              <w:top w:val="nil"/>
              <w:left w:val="nil"/>
              <w:bottom w:val="nil"/>
              <w:right w:val="nil"/>
            </w:tcBorders>
            <w:shd w:val="clear" w:color="000000" w:fill="EAF1F6"/>
            <w:vAlign w:val="bottom"/>
            <w:hideMark/>
          </w:tcPr>
          <w:p w14:paraId="350D1933" w14:textId="77777777" w:rsidR="007B775C" w:rsidRPr="007B775C" w:rsidRDefault="007B775C" w:rsidP="007B775C">
            <w:pPr>
              <w:spacing w:line="240" w:lineRule="auto"/>
              <w:rPr>
                <w:b/>
                <w:bCs/>
                <w:i/>
                <w:iCs/>
                <w:sz w:val="12"/>
                <w:szCs w:val="12"/>
              </w:rPr>
            </w:pPr>
            <w:r w:rsidRPr="007B775C">
              <w:rPr>
                <w:b/>
                <w:bCs/>
                <w:i/>
                <w:iCs/>
                <w:sz w:val="12"/>
                <w:szCs w:val="12"/>
              </w:rPr>
              <w:t>Programy edukacyjno - oświatowe</w:t>
            </w:r>
          </w:p>
        </w:tc>
        <w:tc>
          <w:tcPr>
            <w:tcW w:w="530" w:type="pct"/>
            <w:tcBorders>
              <w:top w:val="nil"/>
              <w:left w:val="nil"/>
              <w:bottom w:val="nil"/>
              <w:right w:val="nil"/>
            </w:tcBorders>
            <w:shd w:val="clear" w:color="000000" w:fill="EAF1F6"/>
            <w:noWrap/>
            <w:vAlign w:val="bottom"/>
            <w:hideMark/>
          </w:tcPr>
          <w:p w14:paraId="528C9876" w14:textId="77777777" w:rsidR="007B775C" w:rsidRPr="007B775C" w:rsidRDefault="007B775C" w:rsidP="007B775C">
            <w:pPr>
              <w:spacing w:line="240" w:lineRule="auto"/>
              <w:jc w:val="center"/>
              <w:rPr>
                <w:b/>
                <w:bCs/>
                <w:i/>
                <w:iCs/>
                <w:sz w:val="12"/>
                <w:szCs w:val="12"/>
              </w:rPr>
            </w:pPr>
            <w:r w:rsidRPr="007B775C">
              <w:rPr>
                <w:b/>
                <w:bCs/>
                <w:i/>
                <w:iCs/>
                <w:sz w:val="12"/>
                <w:szCs w:val="12"/>
              </w:rPr>
              <w:t> </w:t>
            </w:r>
          </w:p>
        </w:tc>
        <w:tc>
          <w:tcPr>
            <w:tcW w:w="574" w:type="pct"/>
            <w:tcBorders>
              <w:top w:val="nil"/>
              <w:left w:val="nil"/>
              <w:bottom w:val="nil"/>
              <w:right w:val="nil"/>
            </w:tcBorders>
            <w:shd w:val="clear" w:color="000000" w:fill="EAF1F6"/>
            <w:noWrap/>
            <w:vAlign w:val="bottom"/>
            <w:hideMark/>
          </w:tcPr>
          <w:p w14:paraId="76C1C606" w14:textId="77777777" w:rsidR="007B775C" w:rsidRPr="007B775C" w:rsidRDefault="007B775C" w:rsidP="007B775C">
            <w:pPr>
              <w:spacing w:line="240" w:lineRule="auto"/>
              <w:rPr>
                <w:b/>
                <w:bCs/>
                <w:i/>
                <w:iCs/>
                <w:sz w:val="12"/>
                <w:szCs w:val="12"/>
              </w:rPr>
            </w:pPr>
            <w:r w:rsidRPr="007B775C">
              <w:rPr>
                <w:b/>
                <w:bCs/>
                <w:i/>
                <w:iCs/>
                <w:sz w:val="12"/>
                <w:szCs w:val="12"/>
              </w:rPr>
              <w:t> </w:t>
            </w:r>
          </w:p>
        </w:tc>
        <w:tc>
          <w:tcPr>
            <w:tcW w:w="485" w:type="pct"/>
            <w:tcBorders>
              <w:top w:val="nil"/>
              <w:left w:val="nil"/>
              <w:bottom w:val="nil"/>
              <w:right w:val="nil"/>
            </w:tcBorders>
            <w:shd w:val="clear" w:color="000000" w:fill="EAF1F6"/>
            <w:noWrap/>
            <w:vAlign w:val="bottom"/>
            <w:hideMark/>
          </w:tcPr>
          <w:p w14:paraId="02D6C83F" w14:textId="77777777" w:rsidR="007B775C" w:rsidRPr="007B775C" w:rsidRDefault="007B775C" w:rsidP="007B775C">
            <w:pPr>
              <w:spacing w:line="240" w:lineRule="auto"/>
              <w:rPr>
                <w:b/>
                <w:bCs/>
                <w:i/>
                <w:iCs/>
                <w:sz w:val="12"/>
                <w:szCs w:val="12"/>
              </w:rPr>
            </w:pPr>
            <w:r w:rsidRPr="007B775C">
              <w:rPr>
                <w:b/>
                <w:bCs/>
                <w:i/>
                <w:iCs/>
                <w:sz w:val="12"/>
                <w:szCs w:val="12"/>
              </w:rPr>
              <w:t> </w:t>
            </w:r>
          </w:p>
        </w:tc>
      </w:tr>
      <w:tr w:rsidR="007B775C" w:rsidRPr="007B775C" w14:paraId="4E4C4C37" w14:textId="77777777" w:rsidTr="00F86D0F">
        <w:trPr>
          <w:trHeight w:val="85"/>
        </w:trPr>
        <w:tc>
          <w:tcPr>
            <w:tcW w:w="3411" w:type="pct"/>
            <w:tcBorders>
              <w:top w:val="nil"/>
              <w:left w:val="nil"/>
              <w:bottom w:val="nil"/>
              <w:right w:val="nil"/>
            </w:tcBorders>
            <w:shd w:val="clear" w:color="auto" w:fill="auto"/>
            <w:vAlign w:val="bottom"/>
            <w:hideMark/>
          </w:tcPr>
          <w:p w14:paraId="41DF8568" w14:textId="77777777" w:rsidR="007B775C" w:rsidRPr="007B775C" w:rsidRDefault="007B775C" w:rsidP="007B775C">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370DB18D"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361436B"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5642780"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05C257D" w14:textId="77777777" w:rsidTr="00F86D0F">
        <w:trPr>
          <w:trHeight w:val="85"/>
        </w:trPr>
        <w:tc>
          <w:tcPr>
            <w:tcW w:w="3411" w:type="pct"/>
            <w:tcBorders>
              <w:top w:val="nil"/>
              <w:left w:val="nil"/>
              <w:bottom w:val="nil"/>
              <w:right w:val="nil"/>
            </w:tcBorders>
            <w:shd w:val="clear" w:color="auto" w:fill="auto"/>
            <w:vAlign w:val="bottom"/>
            <w:hideMark/>
          </w:tcPr>
          <w:p w14:paraId="6014B757"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15CA6AE3"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173379F"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C29883C"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1DF5CB5" w14:textId="77777777" w:rsidTr="00F86D0F">
        <w:trPr>
          <w:trHeight w:val="85"/>
        </w:trPr>
        <w:tc>
          <w:tcPr>
            <w:tcW w:w="3411" w:type="pct"/>
            <w:tcBorders>
              <w:top w:val="nil"/>
              <w:left w:val="nil"/>
              <w:bottom w:val="nil"/>
              <w:right w:val="nil"/>
            </w:tcBorders>
            <w:shd w:val="clear" w:color="auto" w:fill="auto"/>
            <w:vAlign w:val="bottom"/>
            <w:hideMark/>
          </w:tcPr>
          <w:p w14:paraId="5A16EF05" w14:textId="77777777" w:rsidR="007B775C" w:rsidRPr="007B775C" w:rsidRDefault="007B775C" w:rsidP="007B775C">
            <w:pPr>
              <w:spacing w:line="240" w:lineRule="auto"/>
              <w:rPr>
                <w:sz w:val="12"/>
                <w:szCs w:val="12"/>
              </w:rPr>
            </w:pPr>
            <w:r w:rsidRPr="007B775C">
              <w:rPr>
                <w:sz w:val="12"/>
                <w:szCs w:val="12"/>
              </w:rPr>
              <w:t>Edukacja obywatelska, samorządowa i patriotyczna dzieci i młodzieży</w:t>
            </w:r>
          </w:p>
        </w:tc>
        <w:tc>
          <w:tcPr>
            <w:tcW w:w="530" w:type="pct"/>
            <w:tcBorders>
              <w:top w:val="nil"/>
              <w:left w:val="nil"/>
              <w:bottom w:val="nil"/>
              <w:right w:val="nil"/>
            </w:tcBorders>
            <w:shd w:val="clear" w:color="auto" w:fill="auto"/>
            <w:noWrap/>
            <w:vAlign w:val="bottom"/>
            <w:hideMark/>
          </w:tcPr>
          <w:p w14:paraId="3CDC7F03"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72017B04"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DD93BFE"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22D1893" w14:textId="77777777" w:rsidTr="00F86D0F">
        <w:trPr>
          <w:trHeight w:val="85"/>
        </w:trPr>
        <w:tc>
          <w:tcPr>
            <w:tcW w:w="3411" w:type="pct"/>
            <w:tcBorders>
              <w:top w:val="nil"/>
              <w:left w:val="nil"/>
              <w:bottom w:val="nil"/>
              <w:right w:val="nil"/>
            </w:tcBorders>
            <w:shd w:val="clear" w:color="auto" w:fill="auto"/>
            <w:vAlign w:val="bottom"/>
            <w:hideMark/>
          </w:tcPr>
          <w:p w14:paraId="00F47901"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3DD2C865"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A5EAAE6"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CCF278C"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6B5BE08" w14:textId="77777777" w:rsidTr="00F86D0F">
        <w:trPr>
          <w:trHeight w:val="85"/>
        </w:trPr>
        <w:tc>
          <w:tcPr>
            <w:tcW w:w="3411" w:type="pct"/>
            <w:tcBorders>
              <w:top w:val="nil"/>
              <w:left w:val="nil"/>
              <w:bottom w:val="nil"/>
              <w:right w:val="nil"/>
            </w:tcBorders>
            <w:shd w:val="clear" w:color="auto" w:fill="auto"/>
            <w:vAlign w:val="bottom"/>
            <w:hideMark/>
          </w:tcPr>
          <w:p w14:paraId="07149CD7"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3CD1AAFD" w14:textId="77777777" w:rsidR="007B775C" w:rsidRPr="007B775C" w:rsidRDefault="007B775C" w:rsidP="007B775C">
            <w:pPr>
              <w:spacing w:line="240" w:lineRule="auto"/>
              <w:rPr>
                <w:i/>
                <w:iCs/>
                <w:sz w:val="12"/>
                <w:szCs w:val="12"/>
                <w:u w:val="single"/>
              </w:rPr>
            </w:pPr>
          </w:p>
        </w:tc>
        <w:tc>
          <w:tcPr>
            <w:tcW w:w="574" w:type="pct"/>
            <w:tcBorders>
              <w:top w:val="nil"/>
              <w:left w:val="nil"/>
              <w:right w:val="nil"/>
            </w:tcBorders>
            <w:shd w:val="clear" w:color="auto" w:fill="auto"/>
            <w:noWrap/>
            <w:vAlign w:val="bottom"/>
            <w:hideMark/>
          </w:tcPr>
          <w:p w14:paraId="52997F4E"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5B5B38B"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698A4EC4" w14:textId="77777777" w:rsidTr="00F86D0F">
        <w:trPr>
          <w:trHeight w:val="85"/>
        </w:trPr>
        <w:tc>
          <w:tcPr>
            <w:tcW w:w="3411" w:type="pct"/>
            <w:tcBorders>
              <w:top w:val="nil"/>
              <w:left w:val="nil"/>
              <w:bottom w:val="nil"/>
              <w:right w:val="nil"/>
            </w:tcBorders>
            <w:shd w:val="clear" w:color="auto" w:fill="auto"/>
            <w:vAlign w:val="bottom"/>
            <w:hideMark/>
          </w:tcPr>
          <w:p w14:paraId="0547E6EB" w14:textId="77777777" w:rsidR="007B775C" w:rsidRPr="007B775C" w:rsidRDefault="007B775C" w:rsidP="007B775C">
            <w:pPr>
              <w:spacing w:line="240" w:lineRule="auto"/>
              <w:rPr>
                <w:sz w:val="12"/>
                <w:szCs w:val="12"/>
              </w:rPr>
            </w:pPr>
            <w:r w:rsidRPr="007B775C">
              <w:rPr>
                <w:sz w:val="12"/>
                <w:szCs w:val="12"/>
              </w:rPr>
              <w:t>liczba zrealizowanych programów</w:t>
            </w:r>
          </w:p>
        </w:tc>
        <w:tc>
          <w:tcPr>
            <w:tcW w:w="530" w:type="pct"/>
            <w:tcBorders>
              <w:top w:val="nil"/>
              <w:left w:val="nil"/>
              <w:bottom w:val="nil"/>
              <w:right w:val="nil"/>
            </w:tcBorders>
            <w:shd w:val="clear" w:color="auto" w:fill="auto"/>
            <w:noWrap/>
            <w:vAlign w:val="bottom"/>
            <w:hideMark/>
          </w:tcPr>
          <w:p w14:paraId="327266B7" w14:textId="77777777" w:rsidR="007B775C" w:rsidRPr="007B775C" w:rsidRDefault="007B775C" w:rsidP="007B775C">
            <w:pPr>
              <w:spacing w:line="240" w:lineRule="auto"/>
              <w:jc w:val="center"/>
              <w:rPr>
                <w:sz w:val="12"/>
                <w:szCs w:val="12"/>
              </w:rPr>
            </w:pPr>
            <w:r w:rsidRPr="007B775C">
              <w:rPr>
                <w:sz w:val="12"/>
                <w:szCs w:val="12"/>
              </w:rPr>
              <w:t>szt.</w:t>
            </w:r>
          </w:p>
        </w:tc>
        <w:tc>
          <w:tcPr>
            <w:tcW w:w="574" w:type="pct"/>
            <w:tcBorders>
              <w:top w:val="nil"/>
              <w:left w:val="nil"/>
              <w:bottom w:val="nil"/>
              <w:right w:val="nil"/>
            </w:tcBorders>
            <w:shd w:val="clear" w:color="000000" w:fill="auto"/>
            <w:noWrap/>
            <w:vAlign w:val="bottom"/>
            <w:hideMark/>
          </w:tcPr>
          <w:p w14:paraId="69DB4DCC" w14:textId="77777777" w:rsidR="007B775C" w:rsidRPr="007B775C" w:rsidRDefault="007B775C" w:rsidP="007B775C">
            <w:pPr>
              <w:spacing w:line="240" w:lineRule="auto"/>
              <w:jc w:val="right"/>
              <w:rPr>
                <w:sz w:val="12"/>
                <w:szCs w:val="12"/>
              </w:rPr>
            </w:pPr>
            <w:r w:rsidRPr="007B775C">
              <w:rPr>
                <w:sz w:val="12"/>
                <w:szCs w:val="12"/>
              </w:rPr>
              <w:t>0</w:t>
            </w:r>
          </w:p>
        </w:tc>
        <w:tc>
          <w:tcPr>
            <w:tcW w:w="485" w:type="pct"/>
            <w:tcBorders>
              <w:top w:val="nil"/>
              <w:left w:val="nil"/>
              <w:bottom w:val="nil"/>
              <w:right w:val="nil"/>
            </w:tcBorders>
            <w:shd w:val="clear" w:color="auto" w:fill="auto"/>
            <w:noWrap/>
            <w:vAlign w:val="bottom"/>
            <w:hideMark/>
          </w:tcPr>
          <w:p w14:paraId="1D448AB7" w14:textId="77777777" w:rsidR="007B775C" w:rsidRPr="007B775C" w:rsidRDefault="007B775C" w:rsidP="007B775C">
            <w:pPr>
              <w:spacing w:line="240" w:lineRule="auto"/>
              <w:jc w:val="right"/>
              <w:rPr>
                <w:sz w:val="12"/>
                <w:szCs w:val="12"/>
              </w:rPr>
            </w:pPr>
            <w:r w:rsidRPr="007B775C">
              <w:rPr>
                <w:sz w:val="12"/>
                <w:szCs w:val="12"/>
              </w:rPr>
              <w:t>5</w:t>
            </w:r>
          </w:p>
        </w:tc>
      </w:tr>
      <w:tr w:rsidR="007B775C" w:rsidRPr="007B775C" w14:paraId="00A281C6" w14:textId="77777777" w:rsidTr="00F86D0F">
        <w:trPr>
          <w:trHeight w:val="85"/>
        </w:trPr>
        <w:tc>
          <w:tcPr>
            <w:tcW w:w="3411" w:type="pct"/>
            <w:tcBorders>
              <w:top w:val="nil"/>
              <w:left w:val="nil"/>
              <w:bottom w:val="nil"/>
              <w:right w:val="nil"/>
            </w:tcBorders>
            <w:shd w:val="clear" w:color="auto" w:fill="auto"/>
            <w:vAlign w:val="bottom"/>
            <w:hideMark/>
          </w:tcPr>
          <w:p w14:paraId="79FCAF8F" w14:textId="77777777" w:rsidR="007B775C" w:rsidRPr="007B775C" w:rsidRDefault="007B775C" w:rsidP="007B775C">
            <w:pPr>
              <w:spacing w:line="240" w:lineRule="auto"/>
              <w:rPr>
                <w:sz w:val="12"/>
                <w:szCs w:val="12"/>
              </w:rPr>
            </w:pPr>
            <w:r w:rsidRPr="007B775C">
              <w:rPr>
                <w:sz w:val="12"/>
                <w:szCs w:val="12"/>
              </w:rPr>
              <w:t>średni koszt programu</w:t>
            </w:r>
          </w:p>
        </w:tc>
        <w:tc>
          <w:tcPr>
            <w:tcW w:w="530" w:type="pct"/>
            <w:tcBorders>
              <w:top w:val="nil"/>
              <w:left w:val="nil"/>
              <w:bottom w:val="nil"/>
              <w:right w:val="nil"/>
            </w:tcBorders>
            <w:shd w:val="clear" w:color="auto" w:fill="auto"/>
            <w:noWrap/>
            <w:vAlign w:val="bottom"/>
            <w:hideMark/>
          </w:tcPr>
          <w:p w14:paraId="6DE7F28A" w14:textId="77777777" w:rsidR="007B775C" w:rsidRPr="007B775C" w:rsidRDefault="007B775C" w:rsidP="007B775C">
            <w:pPr>
              <w:spacing w:line="240" w:lineRule="auto"/>
              <w:jc w:val="center"/>
              <w:rPr>
                <w:sz w:val="12"/>
                <w:szCs w:val="12"/>
              </w:rPr>
            </w:pPr>
            <w:r w:rsidRPr="007B775C">
              <w:rPr>
                <w:sz w:val="12"/>
                <w:szCs w:val="12"/>
              </w:rPr>
              <w:t>zł</w:t>
            </w:r>
          </w:p>
        </w:tc>
        <w:tc>
          <w:tcPr>
            <w:tcW w:w="574" w:type="pct"/>
            <w:tcBorders>
              <w:top w:val="nil"/>
              <w:left w:val="nil"/>
              <w:bottom w:val="nil"/>
              <w:right w:val="nil"/>
            </w:tcBorders>
            <w:shd w:val="clear" w:color="000000" w:fill="auto"/>
            <w:noWrap/>
            <w:vAlign w:val="bottom"/>
            <w:hideMark/>
          </w:tcPr>
          <w:p w14:paraId="7650800E" w14:textId="77777777" w:rsidR="007B775C" w:rsidRPr="007B775C" w:rsidRDefault="007B775C" w:rsidP="007B775C">
            <w:pPr>
              <w:spacing w:line="240" w:lineRule="auto"/>
              <w:jc w:val="right"/>
              <w:rPr>
                <w:sz w:val="12"/>
                <w:szCs w:val="12"/>
              </w:rPr>
            </w:pPr>
            <w:r w:rsidRPr="007B775C">
              <w:rPr>
                <w:sz w:val="12"/>
                <w:szCs w:val="12"/>
              </w:rPr>
              <w:t>0</w:t>
            </w:r>
          </w:p>
        </w:tc>
        <w:tc>
          <w:tcPr>
            <w:tcW w:w="485" w:type="pct"/>
            <w:tcBorders>
              <w:top w:val="nil"/>
              <w:left w:val="nil"/>
              <w:bottom w:val="nil"/>
              <w:right w:val="nil"/>
            </w:tcBorders>
            <w:shd w:val="clear" w:color="auto" w:fill="auto"/>
            <w:noWrap/>
            <w:vAlign w:val="bottom"/>
            <w:hideMark/>
          </w:tcPr>
          <w:p w14:paraId="094D96E5" w14:textId="77777777" w:rsidR="007B775C" w:rsidRPr="007B775C" w:rsidRDefault="007B775C" w:rsidP="007B775C">
            <w:pPr>
              <w:spacing w:line="240" w:lineRule="auto"/>
              <w:jc w:val="right"/>
              <w:rPr>
                <w:sz w:val="12"/>
                <w:szCs w:val="12"/>
              </w:rPr>
            </w:pPr>
            <w:r w:rsidRPr="007B775C">
              <w:rPr>
                <w:sz w:val="12"/>
                <w:szCs w:val="12"/>
              </w:rPr>
              <w:t>106 313</w:t>
            </w:r>
          </w:p>
        </w:tc>
      </w:tr>
      <w:tr w:rsidR="007B775C" w:rsidRPr="007B775C" w14:paraId="66D85B5B" w14:textId="77777777" w:rsidTr="00F86D0F">
        <w:trPr>
          <w:trHeight w:val="85"/>
        </w:trPr>
        <w:tc>
          <w:tcPr>
            <w:tcW w:w="3411" w:type="pct"/>
            <w:tcBorders>
              <w:top w:val="nil"/>
              <w:left w:val="nil"/>
              <w:bottom w:val="nil"/>
              <w:right w:val="nil"/>
            </w:tcBorders>
            <w:shd w:val="clear" w:color="auto" w:fill="auto"/>
            <w:vAlign w:val="bottom"/>
            <w:hideMark/>
          </w:tcPr>
          <w:p w14:paraId="75592D58"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792D6D72"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ECCAA1E"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CA73CE7"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84729DF" w14:textId="77777777" w:rsidTr="00F86D0F">
        <w:trPr>
          <w:trHeight w:val="85"/>
        </w:trPr>
        <w:tc>
          <w:tcPr>
            <w:tcW w:w="3411" w:type="pct"/>
            <w:tcBorders>
              <w:top w:val="nil"/>
              <w:left w:val="nil"/>
              <w:bottom w:val="nil"/>
              <w:right w:val="nil"/>
            </w:tcBorders>
            <w:shd w:val="clear" w:color="000000" w:fill="EAF1F6"/>
            <w:vAlign w:val="bottom"/>
            <w:hideMark/>
          </w:tcPr>
          <w:p w14:paraId="1535B290" w14:textId="77777777" w:rsidR="007B775C" w:rsidRPr="007B775C" w:rsidRDefault="007B775C" w:rsidP="007B775C">
            <w:pPr>
              <w:spacing w:line="240" w:lineRule="auto"/>
              <w:rPr>
                <w:b/>
                <w:bCs/>
                <w:i/>
                <w:iCs/>
                <w:sz w:val="12"/>
                <w:szCs w:val="12"/>
              </w:rPr>
            </w:pPr>
            <w:r w:rsidRPr="007B775C">
              <w:rPr>
                <w:b/>
                <w:bCs/>
                <w:i/>
                <w:iCs/>
                <w:sz w:val="12"/>
                <w:szCs w:val="12"/>
              </w:rPr>
              <w:t>Projekty edukacyjno - oświatowe realizowane w ramach programów Unii Europejskiej</w:t>
            </w:r>
          </w:p>
        </w:tc>
        <w:tc>
          <w:tcPr>
            <w:tcW w:w="530" w:type="pct"/>
            <w:tcBorders>
              <w:top w:val="nil"/>
              <w:left w:val="nil"/>
              <w:bottom w:val="nil"/>
              <w:right w:val="nil"/>
            </w:tcBorders>
            <w:shd w:val="clear" w:color="000000" w:fill="EAF1F6"/>
            <w:noWrap/>
            <w:vAlign w:val="bottom"/>
            <w:hideMark/>
          </w:tcPr>
          <w:p w14:paraId="4810057F" w14:textId="77777777" w:rsidR="007B775C" w:rsidRPr="007B775C" w:rsidRDefault="007B775C" w:rsidP="007B775C">
            <w:pPr>
              <w:spacing w:line="240" w:lineRule="auto"/>
              <w:jc w:val="center"/>
              <w:rPr>
                <w:b/>
                <w:bCs/>
                <w:i/>
                <w:iCs/>
                <w:sz w:val="12"/>
                <w:szCs w:val="12"/>
              </w:rPr>
            </w:pPr>
            <w:r w:rsidRPr="007B775C">
              <w:rPr>
                <w:b/>
                <w:bCs/>
                <w:i/>
                <w:iCs/>
                <w:sz w:val="12"/>
                <w:szCs w:val="12"/>
              </w:rPr>
              <w:t> </w:t>
            </w:r>
          </w:p>
        </w:tc>
        <w:tc>
          <w:tcPr>
            <w:tcW w:w="574" w:type="pct"/>
            <w:tcBorders>
              <w:top w:val="nil"/>
              <w:left w:val="nil"/>
              <w:bottom w:val="nil"/>
              <w:right w:val="nil"/>
            </w:tcBorders>
            <w:shd w:val="clear" w:color="000000" w:fill="EAF1F6"/>
            <w:noWrap/>
            <w:vAlign w:val="bottom"/>
            <w:hideMark/>
          </w:tcPr>
          <w:p w14:paraId="29AFA20B" w14:textId="77777777" w:rsidR="007B775C" w:rsidRPr="007B775C" w:rsidRDefault="007B775C" w:rsidP="007B775C">
            <w:pPr>
              <w:spacing w:line="240" w:lineRule="auto"/>
              <w:rPr>
                <w:b/>
                <w:bCs/>
                <w:i/>
                <w:iCs/>
                <w:sz w:val="12"/>
                <w:szCs w:val="12"/>
              </w:rPr>
            </w:pPr>
            <w:r w:rsidRPr="007B775C">
              <w:rPr>
                <w:b/>
                <w:bCs/>
                <w:i/>
                <w:iCs/>
                <w:sz w:val="12"/>
                <w:szCs w:val="12"/>
              </w:rPr>
              <w:t> </w:t>
            </w:r>
          </w:p>
        </w:tc>
        <w:tc>
          <w:tcPr>
            <w:tcW w:w="485" w:type="pct"/>
            <w:tcBorders>
              <w:top w:val="nil"/>
              <w:left w:val="nil"/>
              <w:bottom w:val="nil"/>
              <w:right w:val="nil"/>
            </w:tcBorders>
            <w:shd w:val="clear" w:color="000000" w:fill="EAF1F6"/>
            <w:noWrap/>
            <w:vAlign w:val="bottom"/>
            <w:hideMark/>
          </w:tcPr>
          <w:p w14:paraId="51E84FB8" w14:textId="77777777" w:rsidR="007B775C" w:rsidRPr="007B775C" w:rsidRDefault="007B775C" w:rsidP="007B775C">
            <w:pPr>
              <w:spacing w:line="240" w:lineRule="auto"/>
              <w:rPr>
                <w:b/>
                <w:bCs/>
                <w:i/>
                <w:iCs/>
                <w:sz w:val="12"/>
                <w:szCs w:val="12"/>
              </w:rPr>
            </w:pPr>
            <w:r w:rsidRPr="007B775C">
              <w:rPr>
                <w:b/>
                <w:bCs/>
                <w:i/>
                <w:iCs/>
                <w:sz w:val="12"/>
                <w:szCs w:val="12"/>
              </w:rPr>
              <w:t> </w:t>
            </w:r>
          </w:p>
        </w:tc>
      </w:tr>
      <w:tr w:rsidR="007B775C" w:rsidRPr="007B775C" w14:paraId="40BE594B" w14:textId="77777777" w:rsidTr="00F86D0F">
        <w:trPr>
          <w:trHeight w:val="85"/>
        </w:trPr>
        <w:tc>
          <w:tcPr>
            <w:tcW w:w="3411" w:type="pct"/>
            <w:tcBorders>
              <w:top w:val="nil"/>
              <w:left w:val="nil"/>
              <w:bottom w:val="nil"/>
              <w:right w:val="nil"/>
            </w:tcBorders>
            <w:shd w:val="clear" w:color="auto" w:fill="auto"/>
            <w:vAlign w:val="bottom"/>
            <w:hideMark/>
          </w:tcPr>
          <w:p w14:paraId="3D1E3CA9" w14:textId="77777777" w:rsidR="007B775C" w:rsidRPr="007B775C" w:rsidRDefault="007B775C" w:rsidP="007B775C">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4C09E168"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2192D98"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AF6FFC2"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111AF73" w14:textId="77777777" w:rsidTr="00F86D0F">
        <w:trPr>
          <w:trHeight w:val="85"/>
        </w:trPr>
        <w:tc>
          <w:tcPr>
            <w:tcW w:w="3411" w:type="pct"/>
            <w:tcBorders>
              <w:top w:val="nil"/>
              <w:left w:val="nil"/>
              <w:bottom w:val="nil"/>
              <w:right w:val="nil"/>
            </w:tcBorders>
            <w:shd w:val="clear" w:color="auto" w:fill="auto"/>
            <w:vAlign w:val="bottom"/>
            <w:hideMark/>
          </w:tcPr>
          <w:p w14:paraId="61746557"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4960A54E"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BB26DFD"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73255C8"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645048B4" w14:textId="77777777" w:rsidTr="00F86D0F">
        <w:trPr>
          <w:trHeight w:val="85"/>
        </w:trPr>
        <w:tc>
          <w:tcPr>
            <w:tcW w:w="3411" w:type="pct"/>
            <w:tcBorders>
              <w:top w:val="nil"/>
              <w:left w:val="nil"/>
              <w:bottom w:val="nil"/>
              <w:right w:val="nil"/>
            </w:tcBorders>
            <w:shd w:val="clear" w:color="auto" w:fill="auto"/>
            <w:vAlign w:val="bottom"/>
            <w:hideMark/>
          </w:tcPr>
          <w:p w14:paraId="2E84A7CB" w14:textId="77777777" w:rsidR="007B775C" w:rsidRPr="007B775C" w:rsidRDefault="007B775C" w:rsidP="007B775C">
            <w:pPr>
              <w:spacing w:line="240" w:lineRule="auto"/>
              <w:rPr>
                <w:sz w:val="12"/>
                <w:szCs w:val="12"/>
              </w:rPr>
            </w:pPr>
            <w:r w:rsidRPr="007B775C">
              <w:rPr>
                <w:sz w:val="12"/>
                <w:szCs w:val="12"/>
              </w:rPr>
              <w:t>Realizacja projektu zgodnie z umową o dofinansowanie</w:t>
            </w:r>
          </w:p>
        </w:tc>
        <w:tc>
          <w:tcPr>
            <w:tcW w:w="530" w:type="pct"/>
            <w:tcBorders>
              <w:top w:val="nil"/>
              <w:left w:val="nil"/>
              <w:bottom w:val="nil"/>
              <w:right w:val="nil"/>
            </w:tcBorders>
            <w:shd w:val="clear" w:color="auto" w:fill="auto"/>
            <w:noWrap/>
            <w:vAlign w:val="bottom"/>
            <w:hideMark/>
          </w:tcPr>
          <w:p w14:paraId="3225E87E"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73550A21"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0728475"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8875D65" w14:textId="77777777" w:rsidTr="00F86D0F">
        <w:trPr>
          <w:trHeight w:val="85"/>
        </w:trPr>
        <w:tc>
          <w:tcPr>
            <w:tcW w:w="3411" w:type="pct"/>
            <w:tcBorders>
              <w:top w:val="nil"/>
              <w:left w:val="nil"/>
              <w:bottom w:val="nil"/>
              <w:right w:val="nil"/>
            </w:tcBorders>
            <w:shd w:val="clear" w:color="auto" w:fill="auto"/>
            <w:vAlign w:val="bottom"/>
            <w:hideMark/>
          </w:tcPr>
          <w:p w14:paraId="7702172D"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264007DE"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17AA67F"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951F741"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27B5A31" w14:textId="77777777" w:rsidTr="00F86D0F">
        <w:trPr>
          <w:trHeight w:val="85"/>
        </w:trPr>
        <w:tc>
          <w:tcPr>
            <w:tcW w:w="3411" w:type="pct"/>
            <w:tcBorders>
              <w:top w:val="nil"/>
              <w:left w:val="nil"/>
              <w:bottom w:val="nil"/>
              <w:right w:val="nil"/>
            </w:tcBorders>
            <w:shd w:val="clear" w:color="auto" w:fill="auto"/>
            <w:vAlign w:val="bottom"/>
            <w:hideMark/>
          </w:tcPr>
          <w:p w14:paraId="3C16B665"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4E601E34"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8737EBD"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1D20E4C"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9F3EFCB" w14:textId="77777777" w:rsidTr="00F86D0F">
        <w:trPr>
          <w:trHeight w:val="85"/>
        </w:trPr>
        <w:tc>
          <w:tcPr>
            <w:tcW w:w="3411" w:type="pct"/>
            <w:tcBorders>
              <w:top w:val="nil"/>
              <w:left w:val="nil"/>
              <w:bottom w:val="nil"/>
              <w:right w:val="nil"/>
            </w:tcBorders>
            <w:shd w:val="clear" w:color="auto" w:fill="auto"/>
            <w:vAlign w:val="bottom"/>
            <w:hideMark/>
          </w:tcPr>
          <w:p w14:paraId="613FE8CF" w14:textId="77777777" w:rsidR="007B775C" w:rsidRPr="007B775C" w:rsidRDefault="007B775C" w:rsidP="007B775C">
            <w:pPr>
              <w:spacing w:line="240" w:lineRule="auto"/>
              <w:rPr>
                <w:sz w:val="12"/>
                <w:szCs w:val="12"/>
              </w:rPr>
            </w:pPr>
            <w:r w:rsidRPr="007B775C">
              <w:rPr>
                <w:sz w:val="12"/>
                <w:szCs w:val="12"/>
              </w:rPr>
              <w:t>liczba zrealizowanych programów</w:t>
            </w:r>
          </w:p>
        </w:tc>
        <w:tc>
          <w:tcPr>
            <w:tcW w:w="530" w:type="pct"/>
            <w:tcBorders>
              <w:top w:val="nil"/>
              <w:left w:val="nil"/>
              <w:bottom w:val="nil"/>
              <w:right w:val="nil"/>
            </w:tcBorders>
            <w:shd w:val="clear" w:color="auto" w:fill="auto"/>
            <w:noWrap/>
            <w:vAlign w:val="bottom"/>
            <w:hideMark/>
          </w:tcPr>
          <w:p w14:paraId="6BD33353" w14:textId="77777777" w:rsidR="007B775C" w:rsidRPr="007B775C" w:rsidRDefault="007B775C" w:rsidP="007B775C">
            <w:pPr>
              <w:spacing w:line="240" w:lineRule="auto"/>
              <w:jc w:val="center"/>
              <w:rPr>
                <w:sz w:val="12"/>
                <w:szCs w:val="12"/>
              </w:rPr>
            </w:pPr>
            <w:r w:rsidRPr="007B775C">
              <w:rPr>
                <w:sz w:val="12"/>
                <w:szCs w:val="12"/>
              </w:rPr>
              <w:t>szt.</w:t>
            </w:r>
          </w:p>
        </w:tc>
        <w:tc>
          <w:tcPr>
            <w:tcW w:w="574" w:type="pct"/>
            <w:tcBorders>
              <w:top w:val="nil"/>
              <w:left w:val="nil"/>
              <w:bottom w:val="nil"/>
              <w:right w:val="nil"/>
            </w:tcBorders>
            <w:shd w:val="clear" w:color="auto" w:fill="auto"/>
            <w:noWrap/>
            <w:vAlign w:val="bottom"/>
            <w:hideMark/>
          </w:tcPr>
          <w:p w14:paraId="2064E719" w14:textId="77777777" w:rsidR="007B775C" w:rsidRPr="007B775C" w:rsidRDefault="007B775C" w:rsidP="007B775C">
            <w:pPr>
              <w:spacing w:line="240" w:lineRule="auto"/>
              <w:jc w:val="right"/>
              <w:rPr>
                <w:sz w:val="12"/>
                <w:szCs w:val="12"/>
              </w:rPr>
            </w:pPr>
            <w:r w:rsidRPr="007B775C">
              <w:rPr>
                <w:sz w:val="12"/>
                <w:szCs w:val="12"/>
              </w:rPr>
              <w:t>2</w:t>
            </w:r>
          </w:p>
        </w:tc>
        <w:tc>
          <w:tcPr>
            <w:tcW w:w="485" w:type="pct"/>
            <w:tcBorders>
              <w:top w:val="nil"/>
              <w:left w:val="nil"/>
              <w:bottom w:val="nil"/>
              <w:right w:val="nil"/>
            </w:tcBorders>
            <w:shd w:val="clear" w:color="auto" w:fill="auto"/>
            <w:noWrap/>
            <w:vAlign w:val="bottom"/>
            <w:hideMark/>
          </w:tcPr>
          <w:p w14:paraId="5A026BF1" w14:textId="5E9A239B" w:rsidR="007B775C" w:rsidRPr="007B775C" w:rsidRDefault="00F86D0F" w:rsidP="007B775C">
            <w:pPr>
              <w:spacing w:line="240" w:lineRule="auto"/>
              <w:jc w:val="right"/>
              <w:rPr>
                <w:sz w:val="12"/>
                <w:szCs w:val="12"/>
              </w:rPr>
            </w:pPr>
            <w:r>
              <w:rPr>
                <w:sz w:val="12"/>
                <w:szCs w:val="12"/>
              </w:rPr>
              <w:t>5</w:t>
            </w:r>
          </w:p>
        </w:tc>
      </w:tr>
      <w:tr w:rsidR="007B775C" w:rsidRPr="007B775C" w14:paraId="40ED78DE" w14:textId="77777777" w:rsidTr="00F86D0F">
        <w:trPr>
          <w:trHeight w:val="85"/>
        </w:trPr>
        <w:tc>
          <w:tcPr>
            <w:tcW w:w="3411" w:type="pct"/>
            <w:tcBorders>
              <w:top w:val="nil"/>
              <w:left w:val="nil"/>
              <w:bottom w:val="nil"/>
              <w:right w:val="nil"/>
            </w:tcBorders>
            <w:shd w:val="clear" w:color="auto" w:fill="auto"/>
            <w:vAlign w:val="bottom"/>
            <w:hideMark/>
          </w:tcPr>
          <w:p w14:paraId="0E430029" w14:textId="77777777" w:rsidR="007B775C" w:rsidRPr="007B775C" w:rsidRDefault="007B775C" w:rsidP="007B775C">
            <w:pPr>
              <w:spacing w:line="240" w:lineRule="auto"/>
              <w:rPr>
                <w:sz w:val="12"/>
                <w:szCs w:val="12"/>
              </w:rPr>
            </w:pPr>
            <w:r w:rsidRPr="007B775C">
              <w:rPr>
                <w:sz w:val="12"/>
                <w:szCs w:val="12"/>
              </w:rPr>
              <w:t>średni koszt programu</w:t>
            </w:r>
          </w:p>
        </w:tc>
        <w:tc>
          <w:tcPr>
            <w:tcW w:w="530" w:type="pct"/>
            <w:tcBorders>
              <w:top w:val="nil"/>
              <w:left w:val="nil"/>
              <w:bottom w:val="nil"/>
              <w:right w:val="nil"/>
            </w:tcBorders>
            <w:shd w:val="clear" w:color="auto" w:fill="auto"/>
            <w:noWrap/>
            <w:vAlign w:val="bottom"/>
            <w:hideMark/>
          </w:tcPr>
          <w:p w14:paraId="3B69EE53" w14:textId="77777777" w:rsidR="007B775C" w:rsidRPr="007B775C" w:rsidRDefault="007B775C" w:rsidP="007B775C">
            <w:pPr>
              <w:spacing w:line="240" w:lineRule="auto"/>
              <w:jc w:val="center"/>
              <w:rPr>
                <w:sz w:val="12"/>
                <w:szCs w:val="12"/>
              </w:rPr>
            </w:pPr>
            <w:r w:rsidRPr="007B775C">
              <w:rPr>
                <w:sz w:val="12"/>
                <w:szCs w:val="12"/>
              </w:rPr>
              <w:t>zł</w:t>
            </w:r>
          </w:p>
        </w:tc>
        <w:tc>
          <w:tcPr>
            <w:tcW w:w="574" w:type="pct"/>
            <w:tcBorders>
              <w:top w:val="nil"/>
              <w:left w:val="nil"/>
              <w:bottom w:val="nil"/>
              <w:right w:val="nil"/>
            </w:tcBorders>
            <w:shd w:val="clear" w:color="auto" w:fill="auto"/>
            <w:noWrap/>
            <w:vAlign w:val="bottom"/>
            <w:hideMark/>
          </w:tcPr>
          <w:p w14:paraId="69E8C04A" w14:textId="77777777" w:rsidR="007B775C" w:rsidRPr="007B775C" w:rsidRDefault="007B775C" w:rsidP="007B775C">
            <w:pPr>
              <w:spacing w:line="240" w:lineRule="auto"/>
              <w:jc w:val="right"/>
              <w:rPr>
                <w:sz w:val="12"/>
                <w:szCs w:val="12"/>
              </w:rPr>
            </w:pPr>
            <w:r w:rsidRPr="007B775C">
              <w:rPr>
                <w:sz w:val="12"/>
                <w:szCs w:val="12"/>
              </w:rPr>
              <w:t>252 475</w:t>
            </w:r>
          </w:p>
        </w:tc>
        <w:tc>
          <w:tcPr>
            <w:tcW w:w="485" w:type="pct"/>
            <w:tcBorders>
              <w:top w:val="nil"/>
              <w:left w:val="nil"/>
              <w:bottom w:val="nil"/>
              <w:right w:val="nil"/>
            </w:tcBorders>
            <w:shd w:val="clear" w:color="auto" w:fill="auto"/>
            <w:noWrap/>
            <w:vAlign w:val="bottom"/>
            <w:hideMark/>
          </w:tcPr>
          <w:p w14:paraId="2125C46E" w14:textId="1BD4CAD3" w:rsidR="007B775C" w:rsidRPr="007B775C" w:rsidRDefault="00F86D0F" w:rsidP="007B775C">
            <w:pPr>
              <w:spacing w:line="240" w:lineRule="auto"/>
              <w:jc w:val="right"/>
              <w:rPr>
                <w:sz w:val="12"/>
                <w:szCs w:val="12"/>
              </w:rPr>
            </w:pPr>
            <w:r>
              <w:rPr>
                <w:sz w:val="12"/>
                <w:szCs w:val="12"/>
              </w:rPr>
              <w:t>205 190</w:t>
            </w:r>
          </w:p>
        </w:tc>
      </w:tr>
      <w:tr w:rsidR="007B775C" w:rsidRPr="007B775C" w14:paraId="24CC6CFA" w14:textId="77777777" w:rsidTr="00F86D0F">
        <w:trPr>
          <w:trHeight w:val="85"/>
        </w:trPr>
        <w:tc>
          <w:tcPr>
            <w:tcW w:w="3411" w:type="pct"/>
            <w:tcBorders>
              <w:top w:val="nil"/>
              <w:left w:val="nil"/>
              <w:bottom w:val="nil"/>
              <w:right w:val="nil"/>
            </w:tcBorders>
            <w:shd w:val="clear" w:color="auto" w:fill="auto"/>
            <w:vAlign w:val="bottom"/>
            <w:hideMark/>
          </w:tcPr>
          <w:p w14:paraId="7142AC5F"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25DB9C8B"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51146DA"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2D8088A"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151E0645" w14:textId="77777777" w:rsidTr="00F86D0F">
        <w:trPr>
          <w:trHeight w:val="85"/>
        </w:trPr>
        <w:tc>
          <w:tcPr>
            <w:tcW w:w="3411" w:type="pct"/>
            <w:tcBorders>
              <w:top w:val="nil"/>
              <w:left w:val="nil"/>
              <w:bottom w:val="nil"/>
              <w:right w:val="nil"/>
            </w:tcBorders>
            <w:shd w:val="clear" w:color="000000" w:fill="D5E3F2"/>
            <w:vAlign w:val="bottom"/>
            <w:hideMark/>
          </w:tcPr>
          <w:p w14:paraId="517D7A4D" w14:textId="77777777" w:rsidR="007B775C" w:rsidRPr="007B775C" w:rsidRDefault="007B775C" w:rsidP="007B775C">
            <w:pPr>
              <w:spacing w:line="240" w:lineRule="auto"/>
              <w:rPr>
                <w:b/>
                <w:bCs/>
                <w:sz w:val="12"/>
                <w:szCs w:val="12"/>
              </w:rPr>
            </w:pPr>
            <w:r w:rsidRPr="007B775C">
              <w:rPr>
                <w:b/>
                <w:bCs/>
                <w:sz w:val="12"/>
                <w:szCs w:val="12"/>
              </w:rPr>
              <w:t>Inne zadania (utrzymanie związków zawodowych, wypłata zasądzonych rent za zlikwidowanie jednostki)</w:t>
            </w:r>
          </w:p>
        </w:tc>
        <w:tc>
          <w:tcPr>
            <w:tcW w:w="530" w:type="pct"/>
            <w:tcBorders>
              <w:top w:val="nil"/>
              <w:left w:val="nil"/>
              <w:bottom w:val="nil"/>
              <w:right w:val="nil"/>
            </w:tcBorders>
            <w:shd w:val="clear" w:color="000000" w:fill="D5E3F2"/>
            <w:noWrap/>
            <w:vAlign w:val="bottom"/>
            <w:hideMark/>
          </w:tcPr>
          <w:p w14:paraId="55C9C0C0"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D5E3F2"/>
            <w:noWrap/>
            <w:vAlign w:val="bottom"/>
            <w:hideMark/>
          </w:tcPr>
          <w:p w14:paraId="37F46B5B"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D5E3F2"/>
            <w:noWrap/>
            <w:vAlign w:val="bottom"/>
            <w:hideMark/>
          </w:tcPr>
          <w:p w14:paraId="36C74139"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5D98AAB8" w14:textId="77777777" w:rsidTr="00F86D0F">
        <w:trPr>
          <w:trHeight w:val="85"/>
        </w:trPr>
        <w:tc>
          <w:tcPr>
            <w:tcW w:w="3411" w:type="pct"/>
            <w:tcBorders>
              <w:top w:val="nil"/>
              <w:left w:val="nil"/>
              <w:bottom w:val="nil"/>
              <w:right w:val="nil"/>
            </w:tcBorders>
            <w:shd w:val="clear" w:color="auto" w:fill="auto"/>
            <w:vAlign w:val="bottom"/>
            <w:hideMark/>
          </w:tcPr>
          <w:p w14:paraId="3BE34162"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18502EE9"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724601C"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987E63E"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62CCFA4" w14:textId="77777777" w:rsidTr="00F86D0F">
        <w:trPr>
          <w:trHeight w:val="85"/>
        </w:trPr>
        <w:tc>
          <w:tcPr>
            <w:tcW w:w="3411" w:type="pct"/>
            <w:tcBorders>
              <w:top w:val="nil"/>
              <w:left w:val="nil"/>
              <w:bottom w:val="nil"/>
              <w:right w:val="nil"/>
            </w:tcBorders>
            <w:shd w:val="clear" w:color="auto" w:fill="auto"/>
            <w:vAlign w:val="bottom"/>
            <w:hideMark/>
          </w:tcPr>
          <w:p w14:paraId="44DA38A6"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02BC100D"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3C06ABD"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7CB87FE"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6F54584B" w14:textId="77777777" w:rsidTr="00F86D0F">
        <w:trPr>
          <w:trHeight w:val="85"/>
        </w:trPr>
        <w:tc>
          <w:tcPr>
            <w:tcW w:w="3411" w:type="pct"/>
            <w:tcBorders>
              <w:top w:val="nil"/>
              <w:left w:val="nil"/>
              <w:bottom w:val="nil"/>
              <w:right w:val="nil"/>
            </w:tcBorders>
            <w:shd w:val="clear" w:color="auto" w:fill="auto"/>
            <w:vAlign w:val="bottom"/>
            <w:hideMark/>
          </w:tcPr>
          <w:p w14:paraId="20268FE3" w14:textId="77777777" w:rsidR="007B775C" w:rsidRPr="007B775C" w:rsidRDefault="007B775C" w:rsidP="007B775C">
            <w:pPr>
              <w:spacing w:line="240" w:lineRule="auto"/>
              <w:rPr>
                <w:sz w:val="12"/>
                <w:szCs w:val="12"/>
              </w:rPr>
            </w:pPr>
            <w:r w:rsidRPr="007B775C">
              <w:rPr>
                <w:sz w:val="12"/>
                <w:szCs w:val="12"/>
              </w:rPr>
              <w:t>Realizacja obowiązków nałożonych na m.st. Warszawa w przedmiotowym zakresie zadania</w:t>
            </w:r>
          </w:p>
        </w:tc>
        <w:tc>
          <w:tcPr>
            <w:tcW w:w="530" w:type="pct"/>
            <w:tcBorders>
              <w:top w:val="nil"/>
              <w:left w:val="nil"/>
              <w:bottom w:val="nil"/>
              <w:right w:val="nil"/>
            </w:tcBorders>
            <w:shd w:val="clear" w:color="auto" w:fill="auto"/>
            <w:noWrap/>
            <w:vAlign w:val="bottom"/>
            <w:hideMark/>
          </w:tcPr>
          <w:p w14:paraId="026ACB17"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55FDD9BE"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6972432"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9C041BD" w14:textId="77777777" w:rsidTr="00F86D0F">
        <w:trPr>
          <w:trHeight w:val="85"/>
        </w:trPr>
        <w:tc>
          <w:tcPr>
            <w:tcW w:w="3411" w:type="pct"/>
            <w:tcBorders>
              <w:top w:val="nil"/>
              <w:left w:val="nil"/>
              <w:bottom w:val="nil"/>
              <w:right w:val="nil"/>
            </w:tcBorders>
            <w:shd w:val="clear" w:color="auto" w:fill="auto"/>
            <w:vAlign w:val="bottom"/>
            <w:hideMark/>
          </w:tcPr>
          <w:p w14:paraId="11CC360D"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62424D7D"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4A39A2A"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35E0A5C"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2FCFF6E" w14:textId="77777777" w:rsidTr="00F86D0F">
        <w:trPr>
          <w:trHeight w:val="85"/>
        </w:trPr>
        <w:tc>
          <w:tcPr>
            <w:tcW w:w="3411" w:type="pct"/>
            <w:tcBorders>
              <w:top w:val="nil"/>
              <w:left w:val="nil"/>
              <w:bottom w:val="nil"/>
              <w:right w:val="nil"/>
            </w:tcBorders>
            <w:shd w:val="clear" w:color="auto" w:fill="auto"/>
            <w:vAlign w:val="bottom"/>
            <w:hideMark/>
          </w:tcPr>
          <w:p w14:paraId="1FA6D318"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5DFCF49E"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C413461"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C83450D"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6739D7E6" w14:textId="77777777" w:rsidTr="00F86D0F">
        <w:trPr>
          <w:trHeight w:val="85"/>
        </w:trPr>
        <w:tc>
          <w:tcPr>
            <w:tcW w:w="3411" w:type="pct"/>
            <w:tcBorders>
              <w:top w:val="nil"/>
              <w:left w:val="nil"/>
              <w:bottom w:val="nil"/>
              <w:right w:val="nil"/>
            </w:tcBorders>
            <w:shd w:val="clear" w:color="auto" w:fill="auto"/>
            <w:vAlign w:val="bottom"/>
            <w:hideMark/>
          </w:tcPr>
          <w:p w14:paraId="4EDFF49A" w14:textId="77777777" w:rsidR="007B775C" w:rsidRPr="007B775C" w:rsidRDefault="007B775C" w:rsidP="007B775C">
            <w:pPr>
              <w:spacing w:line="240" w:lineRule="auto"/>
              <w:rPr>
                <w:sz w:val="12"/>
                <w:szCs w:val="12"/>
              </w:rPr>
            </w:pPr>
            <w:r w:rsidRPr="007B775C">
              <w:rPr>
                <w:sz w:val="12"/>
                <w:szCs w:val="12"/>
              </w:rPr>
              <w:t>liczba placówek objętych wspólnym funduszem zdrowotnym</w:t>
            </w:r>
          </w:p>
        </w:tc>
        <w:tc>
          <w:tcPr>
            <w:tcW w:w="530" w:type="pct"/>
            <w:tcBorders>
              <w:top w:val="nil"/>
              <w:left w:val="nil"/>
              <w:bottom w:val="nil"/>
              <w:right w:val="nil"/>
            </w:tcBorders>
            <w:shd w:val="clear" w:color="auto" w:fill="auto"/>
            <w:noWrap/>
            <w:vAlign w:val="bottom"/>
            <w:hideMark/>
          </w:tcPr>
          <w:p w14:paraId="00B7A964" w14:textId="77777777" w:rsidR="007B775C" w:rsidRPr="007B775C" w:rsidRDefault="007B775C" w:rsidP="007B775C">
            <w:pPr>
              <w:spacing w:line="240" w:lineRule="auto"/>
              <w:jc w:val="center"/>
              <w:rPr>
                <w:sz w:val="12"/>
                <w:szCs w:val="12"/>
              </w:rPr>
            </w:pPr>
            <w:r w:rsidRPr="007B775C">
              <w:rPr>
                <w:sz w:val="12"/>
                <w:szCs w:val="12"/>
              </w:rPr>
              <w:t>placówka</w:t>
            </w:r>
          </w:p>
        </w:tc>
        <w:tc>
          <w:tcPr>
            <w:tcW w:w="574" w:type="pct"/>
            <w:tcBorders>
              <w:top w:val="nil"/>
              <w:left w:val="nil"/>
              <w:bottom w:val="nil"/>
              <w:right w:val="nil"/>
            </w:tcBorders>
            <w:shd w:val="clear" w:color="auto" w:fill="auto"/>
            <w:noWrap/>
            <w:vAlign w:val="bottom"/>
            <w:hideMark/>
          </w:tcPr>
          <w:p w14:paraId="20EA14F5" w14:textId="77777777" w:rsidR="007B775C" w:rsidRPr="007B775C" w:rsidRDefault="007B775C" w:rsidP="007B775C">
            <w:pPr>
              <w:spacing w:line="240" w:lineRule="auto"/>
              <w:jc w:val="right"/>
              <w:rPr>
                <w:sz w:val="12"/>
                <w:szCs w:val="12"/>
              </w:rPr>
            </w:pPr>
            <w:r w:rsidRPr="007B775C">
              <w:rPr>
                <w:sz w:val="12"/>
                <w:szCs w:val="12"/>
              </w:rPr>
              <w:t>29</w:t>
            </w:r>
          </w:p>
        </w:tc>
        <w:tc>
          <w:tcPr>
            <w:tcW w:w="485" w:type="pct"/>
            <w:tcBorders>
              <w:top w:val="nil"/>
              <w:left w:val="nil"/>
              <w:bottom w:val="nil"/>
              <w:right w:val="nil"/>
            </w:tcBorders>
            <w:shd w:val="clear" w:color="auto" w:fill="auto"/>
            <w:noWrap/>
            <w:vAlign w:val="bottom"/>
            <w:hideMark/>
          </w:tcPr>
          <w:p w14:paraId="4F32B440" w14:textId="77777777" w:rsidR="007B775C" w:rsidRPr="007B775C" w:rsidRDefault="007B775C" w:rsidP="007B775C">
            <w:pPr>
              <w:spacing w:line="240" w:lineRule="auto"/>
              <w:jc w:val="right"/>
              <w:rPr>
                <w:sz w:val="12"/>
                <w:szCs w:val="12"/>
              </w:rPr>
            </w:pPr>
            <w:r w:rsidRPr="007B775C">
              <w:rPr>
                <w:sz w:val="12"/>
                <w:szCs w:val="12"/>
              </w:rPr>
              <w:t>21</w:t>
            </w:r>
          </w:p>
        </w:tc>
      </w:tr>
      <w:tr w:rsidR="007B775C" w:rsidRPr="007B775C" w14:paraId="315057FA" w14:textId="77777777" w:rsidTr="00F86D0F">
        <w:trPr>
          <w:trHeight w:val="85"/>
        </w:trPr>
        <w:tc>
          <w:tcPr>
            <w:tcW w:w="3411" w:type="pct"/>
            <w:tcBorders>
              <w:top w:val="nil"/>
              <w:left w:val="nil"/>
              <w:bottom w:val="nil"/>
              <w:right w:val="nil"/>
            </w:tcBorders>
            <w:shd w:val="clear" w:color="auto" w:fill="auto"/>
            <w:vAlign w:val="bottom"/>
            <w:hideMark/>
          </w:tcPr>
          <w:p w14:paraId="311C7037"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2B09C9C5"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18E519A"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BDD3BEA"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1F3BF664" w14:textId="77777777" w:rsidTr="00F86D0F">
        <w:trPr>
          <w:trHeight w:val="85"/>
        </w:trPr>
        <w:tc>
          <w:tcPr>
            <w:tcW w:w="3411" w:type="pct"/>
            <w:tcBorders>
              <w:top w:val="nil"/>
              <w:left w:val="nil"/>
              <w:bottom w:val="nil"/>
              <w:right w:val="nil"/>
            </w:tcBorders>
            <w:shd w:val="clear" w:color="000000" w:fill="8DB0DB"/>
            <w:vAlign w:val="bottom"/>
            <w:hideMark/>
          </w:tcPr>
          <w:p w14:paraId="724BCEBC" w14:textId="77777777" w:rsidR="007B775C" w:rsidRPr="007B775C" w:rsidRDefault="007B775C" w:rsidP="007B775C">
            <w:pPr>
              <w:spacing w:line="240" w:lineRule="auto"/>
              <w:rPr>
                <w:b/>
                <w:bCs/>
                <w:sz w:val="12"/>
                <w:szCs w:val="12"/>
              </w:rPr>
            </w:pPr>
            <w:r w:rsidRPr="007B775C">
              <w:rPr>
                <w:b/>
                <w:bCs/>
                <w:sz w:val="12"/>
                <w:szCs w:val="12"/>
              </w:rPr>
              <w:t>OCHRONA ZDROWIA I POLITYKA SPOŁECZNA</w:t>
            </w:r>
          </w:p>
        </w:tc>
        <w:tc>
          <w:tcPr>
            <w:tcW w:w="530" w:type="pct"/>
            <w:tcBorders>
              <w:top w:val="nil"/>
              <w:left w:val="nil"/>
              <w:bottom w:val="nil"/>
              <w:right w:val="nil"/>
            </w:tcBorders>
            <w:shd w:val="clear" w:color="000000" w:fill="8DB0DB"/>
            <w:noWrap/>
            <w:vAlign w:val="bottom"/>
            <w:hideMark/>
          </w:tcPr>
          <w:p w14:paraId="6146F5FC"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8DB0DB"/>
            <w:noWrap/>
            <w:vAlign w:val="bottom"/>
            <w:hideMark/>
          </w:tcPr>
          <w:p w14:paraId="7A57AFC4"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8DB0DB"/>
            <w:noWrap/>
            <w:vAlign w:val="bottom"/>
            <w:hideMark/>
          </w:tcPr>
          <w:p w14:paraId="10FEEFA3"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1081F481" w14:textId="77777777" w:rsidTr="00F86D0F">
        <w:trPr>
          <w:trHeight w:val="85"/>
        </w:trPr>
        <w:tc>
          <w:tcPr>
            <w:tcW w:w="3411" w:type="pct"/>
            <w:tcBorders>
              <w:top w:val="nil"/>
              <w:left w:val="nil"/>
              <w:bottom w:val="nil"/>
              <w:right w:val="nil"/>
            </w:tcBorders>
            <w:shd w:val="clear" w:color="auto" w:fill="auto"/>
            <w:vAlign w:val="bottom"/>
            <w:hideMark/>
          </w:tcPr>
          <w:p w14:paraId="5A681A51"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66C673E9"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6598D5B"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490C27D"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FDBC5A8" w14:textId="77777777" w:rsidTr="00F86D0F">
        <w:trPr>
          <w:trHeight w:val="85"/>
        </w:trPr>
        <w:tc>
          <w:tcPr>
            <w:tcW w:w="3411" w:type="pct"/>
            <w:tcBorders>
              <w:top w:val="nil"/>
              <w:left w:val="nil"/>
              <w:bottom w:val="nil"/>
              <w:right w:val="nil"/>
            </w:tcBorders>
            <w:shd w:val="clear" w:color="000000" w:fill="B7CFE8"/>
            <w:vAlign w:val="bottom"/>
            <w:hideMark/>
          </w:tcPr>
          <w:p w14:paraId="648DAA17" w14:textId="77777777" w:rsidR="007B775C" w:rsidRPr="007B775C" w:rsidRDefault="007B775C" w:rsidP="007B775C">
            <w:pPr>
              <w:spacing w:line="240" w:lineRule="auto"/>
              <w:rPr>
                <w:b/>
                <w:bCs/>
                <w:sz w:val="12"/>
                <w:szCs w:val="12"/>
              </w:rPr>
            </w:pPr>
            <w:r w:rsidRPr="007B775C">
              <w:rPr>
                <w:b/>
                <w:bCs/>
                <w:sz w:val="12"/>
                <w:szCs w:val="12"/>
              </w:rPr>
              <w:t>Programy zdrowotne</w:t>
            </w:r>
          </w:p>
        </w:tc>
        <w:tc>
          <w:tcPr>
            <w:tcW w:w="530" w:type="pct"/>
            <w:tcBorders>
              <w:top w:val="nil"/>
              <w:left w:val="nil"/>
              <w:bottom w:val="nil"/>
              <w:right w:val="nil"/>
            </w:tcBorders>
            <w:shd w:val="clear" w:color="000000" w:fill="B7CFE8"/>
            <w:noWrap/>
            <w:vAlign w:val="bottom"/>
            <w:hideMark/>
          </w:tcPr>
          <w:p w14:paraId="29C31B29"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B7CFE8"/>
            <w:noWrap/>
            <w:vAlign w:val="bottom"/>
            <w:hideMark/>
          </w:tcPr>
          <w:p w14:paraId="3CF5AF77"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B7CFE8"/>
            <w:noWrap/>
            <w:vAlign w:val="bottom"/>
            <w:hideMark/>
          </w:tcPr>
          <w:p w14:paraId="38592B38"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39DA2CE5" w14:textId="77777777" w:rsidTr="00F86D0F">
        <w:trPr>
          <w:trHeight w:val="85"/>
        </w:trPr>
        <w:tc>
          <w:tcPr>
            <w:tcW w:w="3411" w:type="pct"/>
            <w:tcBorders>
              <w:top w:val="nil"/>
              <w:left w:val="nil"/>
              <w:bottom w:val="nil"/>
              <w:right w:val="nil"/>
            </w:tcBorders>
            <w:shd w:val="clear" w:color="auto" w:fill="auto"/>
            <w:vAlign w:val="bottom"/>
            <w:hideMark/>
          </w:tcPr>
          <w:p w14:paraId="3D3A8E5B"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0A74081D"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067E5DA"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CE9A134"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C23EC7C" w14:textId="77777777" w:rsidTr="00F86D0F">
        <w:trPr>
          <w:trHeight w:val="85"/>
        </w:trPr>
        <w:tc>
          <w:tcPr>
            <w:tcW w:w="3411" w:type="pct"/>
            <w:tcBorders>
              <w:top w:val="nil"/>
              <w:left w:val="nil"/>
              <w:bottom w:val="nil"/>
              <w:right w:val="nil"/>
            </w:tcBorders>
            <w:shd w:val="clear" w:color="000000" w:fill="D5E3F2"/>
            <w:vAlign w:val="bottom"/>
            <w:hideMark/>
          </w:tcPr>
          <w:p w14:paraId="01F92157" w14:textId="77777777" w:rsidR="007B775C" w:rsidRPr="007B775C" w:rsidRDefault="007B775C" w:rsidP="007B775C">
            <w:pPr>
              <w:spacing w:line="240" w:lineRule="auto"/>
              <w:rPr>
                <w:b/>
                <w:bCs/>
                <w:sz w:val="12"/>
                <w:szCs w:val="12"/>
              </w:rPr>
            </w:pPr>
            <w:r w:rsidRPr="007B775C">
              <w:rPr>
                <w:b/>
                <w:bCs/>
                <w:sz w:val="12"/>
                <w:szCs w:val="12"/>
              </w:rPr>
              <w:t>Miejski Program Profilaktyki i Rozwiązywania Problemów Alkoholowych</w:t>
            </w:r>
          </w:p>
        </w:tc>
        <w:tc>
          <w:tcPr>
            <w:tcW w:w="530" w:type="pct"/>
            <w:tcBorders>
              <w:top w:val="nil"/>
              <w:left w:val="nil"/>
              <w:bottom w:val="nil"/>
              <w:right w:val="nil"/>
            </w:tcBorders>
            <w:shd w:val="clear" w:color="000000" w:fill="D5E3F2"/>
            <w:noWrap/>
            <w:vAlign w:val="bottom"/>
            <w:hideMark/>
          </w:tcPr>
          <w:p w14:paraId="4D80B968"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D5E3F2"/>
            <w:noWrap/>
            <w:vAlign w:val="bottom"/>
            <w:hideMark/>
          </w:tcPr>
          <w:p w14:paraId="5E55AA77"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D5E3F2"/>
            <w:noWrap/>
            <w:vAlign w:val="bottom"/>
            <w:hideMark/>
          </w:tcPr>
          <w:p w14:paraId="1779865A"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43ECDEDF" w14:textId="77777777" w:rsidTr="00F86D0F">
        <w:trPr>
          <w:trHeight w:val="85"/>
        </w:trPr>
        <w:tc>
          <w:tcPr>
            <w:tcW w:w="3411" w:type="pct"/>
            <w:tcBorders>
              <w:top w:val="nil"/>
              <w:left w:val="nil"/>
              <w:bottom w:val="nil"/>
              <w:right w:val="nil"/>
            </w:tcBorders>
            <w:shd w:val="clear" w:color="auto" w:fill="auto"/>
            <w:vAlign w:val="bottom"/>
            <w:hideMark/>
          </w:tcPr>
          <w:p w14:paraId="793416F4"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5E617A89"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CA6C930"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581141A"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EF300F3" w14:textId="77777777" w:rsidTr="00F86D0F">
        <w:trPr>
          <w:trHeight w:val="85"/>
        </w:trPr>
        <w:tc>
          <w:tcPr>
            <w:tcW w:w="3411" w:type="pct"/>
            <w:tcBorders>
              <w:top w:val="nil"/>
              <w:left w:val="nil"/>
              <w:bottom w:val="nil"/>
              <w:right w:val="nil"/>
            </w:tcBorders>
            <w:shd w:val="clear" w:color="000000" w:fill="EAF1F6"/>
            <w:vAlign w:val="bottom"/>
            <w:hideMark/>
          </w:tcPr>
          <w:p w14:paraId="712ED80B" w14:textId="77777777" w:rsidR="007B775C" w:rsidRPr="007B775C" w:rsidRDefault="007B775C" w:rsidP="007B775C">
            <w:pPr>
              <w:spacing w:line="240" w:lineRule="auto"/>
              <w:rPr>
                <w:b/>
                <w:bCs/>
                <w:i/>
                <w:iCs/>
                <w:sz w:val="12"/>
                <w:szCs w:val="12"/>
              </w:rPr>
            </w:pPr>
            <w:r w:rsidRPr="007B775C">
              <w:rPr>
                <w:b/>
                <w:bCs/>
                <w:i/>
                <w:iCs/>
                <w:sz w:val="12"/>
                <w:szCs w:val="12"/>
              </w:rPr>
              <w:t>Miejski Program Profilaktyki i Rozwiązywania Problemów Alkoholowych</w:t>
            </w:r>
          </w:p>
        </w:tc>
        <w:tc>
          <w:tcPr>
            <w:tcW w:w="530" w:type="pct"/>
            <w:tcBorders>
              <w:top w:val="nil"/>
              <w:left w:val="nil"/>
              <w:bottom w:val="nil"/>
              <w:right w:val="nil"/>
            </w:tcBorders>
            <w:shd w:val="clear" w:color="000000" w:fill="EAF1F6"/>
            <w:noWrap/>
            <w:vAlign w:val="bottom"/>
            <w:hideMark/>
          </w:tcPr>
          <w:p w14:paraId="2D22FF54" w14:textId="77777777" w:rsidR="007B775C" w:rsidRPr="007B775C" w:rsidRDefault="007B775C" w:rsidP="007B775C">
            <w:pPr>
              <w:spacing w:line="240" w:lineRule="auto"/>
              <w:jc w:val="center"/>
              <w:rPr>
                <w:b/>
                <w:bCs/>
                <w:i/>
                <w:iCs/>
                <w:sz w:val="12"/>
                <w:szCs w:val="12"/>
              </w:rPr>
            </w:pPr>
            <w:r w:rsidRPr="007B775C">
              <w:rPr>
                <w:b/>
                <w:bCs/>
                <w:i/>
                <w:iCs/>
                <w:sz w:val="12"/>
                <w:szCs w:val="12"/>
              </w:rPr>
              <w:t> </w:t>
            </w:r>
          </w:p>
        </w:tc>
        <w:tc>
          <w:tcPr>
            <w:tcW w:w="574" w:type="pct"/>
            <w:tcBorders>
              <w:top w:val="nil"/>
              <w:left w:val="nil"/>
              <w:bottom w:val="nil"/>
              <w:right w:val="nil"/>
            </w:tcBorders>
            <w:shd w:val="clear" w:color="000000" w:fill="EAF1F6"/>
            <w:noWrap/>
            <w:vAlign w:val="bottom"/>
            <w:hideMark/>
          </w:tcPr>
          <w:p w14:paraId="32AA118F" w14:textId="77777777" w:rsidR="007B775C" w:rsidRPr="007B775C" w:rsidRDefault="007B775C" w:rsidP="007B775C">
            <w:pPr>
              <w:spacing w:line="240" w:lineRule="auto"/>
              <w:rPr>
                <w:b/>
                <w:bCs/>
                <w:i/>
                <w:iCs/>
                <w:sz w:val="12"/>
                <w:szCs w:val="12"/>
              </w:rPr>
            </w:pPr>
            <w:r w:rsidRPr="007B775C">
              <w:rPr>
                <w:b/>
                <w:bCs/>
                <w:i/>
                <w:iCs/>
                <w:sz w:val="12"/>
                <w:szCs w:val="12"/>
              </w:rPr>
              <w:t> </w:t>
            </w:r>
          </w:p>
        </w:tc>
        <w:tc>
          <w:tcPr>
            <w:tcW w:w="485" w:type="pct"/>
            <w:tcBorders>
              <w:top w:val="nil"/>
              <w:left w:val="nil"/>
              <w:bottom w:val="nil"/>
              <w:right w:val="nil"/>
            </w:tcBorders>
            <w:shd w:val="clear" w:color="000000" w:fill="EAF1F6"/>
            <w:noWrap/>
            <w:vAlign w:val="bottom"/>
            <w:hideMark/>
          </w:tcPr>
          <w:p w14:paraId="41705ED6" w14:textId="77777777" w:rsidR="007B775C" w:rsidRPr="007B775C" w:rsidRDefault="007B775C" w:rsidP="007B775C">
            <w:pPr>
              <w:spacing w:line="240" w:lineRule="auto"/>
              <w:rPr>
                <w:b/>
                <w:bCs/>
                <w:i/>
                <w:iCs/>
                <w:sz w:val="12"/>
                <w:szCs w:val="12"/>
              </w:rPr>
            </w:pPr>
            <w:r w:rsidRPr="007B775C">
              <w:rPr>
                <w:b/>
                <w:bCs/>
                <w:i/>
                <w:iCs/>
                <w:sz w:val="12"/>
                <w:szCs w:val="12"/>
              </w:rPr>
              <w:t> </w:t>
            </w:r>
          </w:p>
        </w:tc>
      </w:tr>
      <w:tr w:rsidR="007B775C" w:rsidRPr="007B775C" w14:paraId="34EA6275" w14:textId="77777777" w:rsidTr="00F86D0F">
        <w:trPr>
          <w:trHeight w:val="85"/>
        </w:trPr>
        <w:tc>
          <w:tcPr>
            <w:tcW w:w="3411" w:type="pct"/>
            <w:tcBorders>
              <w:top w:val="nil"/>
              <w:left w:val="nil"/>
              <w:bottom w:val="nil"/>
              <w:right w:val="nil"/>
            </w:tcBorders>
            <w:shd w:val="clear" w:color="auto" w:fill="auto"/>
            <w:vAlign w:val="bottom"/>
            <w:hideMark/>
          </w:tcPr>
          <w:p w14:paraId="1B782F83" w14:textId="77777777" w:rsidR="007B775C" w:rsidRPr="007B775C" w:rsidRDefault="007B775C" w:rsidP="007B775C">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6CC38822"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44A6E80"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67DD893"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32040E6" w14:textId="77777777" w:rsidTr="00F86D0F">
        <w:trPr>
          <w:trHeight w:val="85"/>
        </w:trPr>
        <w:tc>
          <w:tcPr>
            <w:tcW w:w="3411" w:type="pct"/>
            <w:tcBorders>
              <w:top w:val="nil"/>
              <w:left w:val="nil"/>
              <w:bottom w:val="nil"/>
              <w:right w:val="nil"/>
            </w:tcBorders>
            <w:shd w:val="clear" w:color="auto" w:fill="auto"/>
            <w:vAlign w:val="bottom"/>
            <w:hideMark/>
          </w:tcPr>
          <w:p w14:paraId="1ED0014A"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2CCE451B"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03DF2C1"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39696B3"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09509DF" w14:textId="77777777" w:rsidTr="00F86D0F">
        <w:trPr>
          <w:trHeight w:val="85"/>
        </w:trPr>
        <w:tc>
          <w:tcPr>
            <w:tcW w:w="3411" w:type="pct"/>
            <w:tcBorders>
              <w:top w:val="nil"/>
              <w:left w:val="nil"/>
              <w:bottom w:val="nil"/>
              <w:right w:val="nil"/>
            </w:tcBorders>
            <w:shd w:val="clear" w:color="auto" w:fill="auto"/>
            <w:vAlign w:val="bottom"/>
            <w:hideMark/>
          </w:tcPr>
          <w:p w14:paraId="276680B0" w14:textId="77777777" w:rsidR="007B775C" w:rsidRPr="007B775C" w:rsidRDefault="007B775C" w:rsidP="007B775C">
            <w:pPr>
              <w:spacing w:line="240" w:lineRule="auto"/>
              <w:rPr>
                <w:sz w:val="12"/>
                <w:szCs w:val="12"/>
              </w:rPr>
            </w:pPr>
            <w:r w:rsidRPr="007B775C">
              <w:rPr>
                <w:sz w:val="12"/>
                <w:szCs w:val="12"/>
              </w:rPr>
              <w:t>Inicjowanie i wspieranie przedsięwzięć mających na celu przeciwdziałanie alkoholizmowi</w:t>
            </w:r>
          </w:p>
        </w:tc>
        <w:tc>
          <w:tcPr>
            <w:tcW w:w="530" w:type="pct"/>
            <w:tcBorders>
              <w:top w:val="nil"/>
              <w:left w:val="nil"/>
              <w:bottom w:val="nil"/>
              <w:right w:val="nil"/>
            </w:tcBorders>
            <w:shd w:val="clear" w:color="auto" w:fill="auto"/>
            <w:noWrap/>
            <w:vAlign w:val="bottom"/>
            <w:hideMark/>
          </w:tcPr>
          <w:p w14:paraId="22639E34"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62B9088E"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F8A1D5A"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D272CF9" w14:textId="77777777" w:rsidTr="00F86D0F">
        <w:trPr>
          <w:trHeight w:val="85"/>
        </w:trPr>
        <w:tc>
          <w:tcPr>
            <w:tcW w:w="3411" w:type="pct"/>
            <w:tcBorders>
              <w:top w:val="nil"/>
              <w:left w:val="nil"/>
              <w:bottom w:val="nil"/>
              <w:right w:val="nil"/>
            </w:tcBorders>
            <w:shd w:val="clear" w:color="auto" w:fill="auto"/>
            <w:vAlign w:val="bottom"/>
            <w:hideMark/>
          </w:tcPr>
          <w:p w14:paraId="10A87360"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295EE8AB"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910A3D7"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E6A4007"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68D7580" w14:textId="77777777" w:rsidTr="00F86D0F">
        <w:trPr>
          <w:trHeight w:val="85"/>
        </w:trPr>
        <w:tc>
          <w:tcPr>
            <w:tcW w:w="3411" w:type="pct"/>
            <w:tcBorders>
              <w:top w:val="nil"/>
              <w:left w:val="nil"/>
              <w:bottom w:val="nil"/>
              <w:right w:val="nil"/>
            </w:tcBorders>
            <w:shd w:val="clear" w:color="auto" w:fill="auto"/>
            <w:vAlign w:val="bottom"/>
            <w:hideMark/>
          </w:tcPr>
          <w:p w14:paraId="42F543E5"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563A7032"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AEF1D5C"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2461B2D"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CF7A793" w14:textId="77777777" w:rsidTr="00F86D0F">
        <w:trPr>
          <w:trHeight w:val="85"/>
        </w:trPr>
        <w:tc>
          <w:tcPr>
            <w:tcW w:w="3411" w:type="pct"/>
            <w:tcBorders>
              <w:top w:val="nil"/>
              <w:left w:val="nil"/>
              <w:bottom w:val="nil"/>
              <w:right w:val="nil"/>
            </w:tcBorders>
            <w:shd w:val="clear" w:color="auto" w:fill="auto"/>
            <w:vAlign w:val="bottom"/>
            <w:hideMark/>
          </w:tcPr>
          <w:p w14:paraId="6BE17568" w14:textId="77777777" w:rsidR="007B775C" w:rsidRPr="007B775C" w:rsidRDefault="007B775C" w:rsidP="007B775C">
            <w:pPr>
              <w:spacing w:line="240" w:lineRule="auto"/>
              <w:rPr>
                <w:sz w:val="12"/>
                <w:szCs w:val="12"/>
              </w:rPr>
            </w:pPr>
            <w:r w:rsidRPr="007B775C">
              <w:rPr>
                <w:sz w:val="12"/>
                <w:szCs w:val="12"/>
              </w:rPr>
              <w:t>liczba członków Dzielnicowego Zespołu Realizacji Programu Profilaktyki i Rozwiązywania Problemów Alkoholowych</w:t>
            </w:r>
          </w:p>
        </w:tc>
        <w:tc>
          <w:tcPr>
            <w:tcW w:w="530" w:type="pct"/>
            <w:tcBorders>
              <w:top w:val="nil"/>
              <w:left w:val="nil"/>
              <w:bottom w:val="nil"/>
              <w:right w:val="nil"/>
            </w:tcBorders>
            <w:shd w:val="clear" w:color="auto" w:fill="auto"/>
            <w:noWrap/>
            <w:vAlign w:val="bottom"/>
            <w:hideMark/>
          </w:tcPr>
          <w:p w14:paraId="436202AE" w14:textId="77777777" w:rsidR="007B775C" w:rsidRPr="007B775C" w:rsidRDefault="007B775C" w:rsidP="007B775C">
            <w:pPr>
              <w:spacing w:line="240" w:lineRule="auto"/>
              <w:jc w:val="center"/>
              <w:rPr>
                <w:sz w:val="12"/>
                <w:szCs w:val="12"/>
              </w:rPr>
            </w:pPr>
            <w:r w:rsidRPr="007B775C">
              <w:rPr>
                <w:sz w:val="12"/>
                <w:szCs w:val="12"/>
              </w:rPr>
              <w:t>os.</w:t>
            </w:r>
          </w:p>
        </w:tc>
        <w:tc>
          <w:tcPr>
            <w:tcW w:w="574" w:type="pct"/>
            <w:tcBorders>
              <w:top w:val="nil"/>
              <w:left w:val="nil"/>
              <w:bottom w:val="nil"/>
              <w:right w:val="nil"/>
            </w:tcBorders>
            <w:shd w:val="clear" w:color="auto" w:fill="auto"/>
            <w:noWrap/>
            <w:vAlign w:val="bottom"/>
            <w:hideMark/>
          </w:tcPr>
          <w:p w14:paraId="220D9645" w14:textId="77777777" w:rsidR="007B775C" w:rsidRPr="007B775C" w:rsidRDefault="007B775C" w:rsidP="007B775C">
            <w:pPr>
              <w:spacing w:line="240" w:lineRule="auto"/>
              <w:jc w:val="right"/>
              <w:rPr>
                <w:sz w:val="12"/>
                <w:szCs w:val="12"/>
              </w:rPr>
            </w:pPr>
            <w:r w:rsidRPr="007B775C">
              <w:rPr>
                <w:sz w:val="12"/>
                <w:szCs w:val="12"/>
              </w:rPr>
              <w:t>7</w:t>
            </w:r>
          </w:p>
        </w:tc>
        <w:tc>
          <w:tcPr>
            <w:tcW w:w="485" w:type="pct"/>
            <w:tcBorders>
              <w:top w:val="nil"/>
              <w:left w:val="nil"/>
              <w:bottom w:val="nil"/>
              <w:right w:val="nil"/>
            </w:tcBorders>
            <w:shd w:val="clear" w:color="auto" w:fill="auto"/>
            <w:noWrap/>
            <w:vAlign w:val="bottom"/>
            <w:hideMark/>
          </w:tcPr>
          <w:p w14:paraId="7E4A8C5C" w14:textId="77777777" w:rsidR="007B775C" w:rsidRPr="007B775C" w:rsidRDefault="007B775C" w:rsidP="007B775C">
            <w:pPr>
              <w:spacing w:line="240" w:lineRule="auto"/>
              <w:jc w:val="right"/>
              <w:rPr>
                <w:sz w:val="12"/>
                <w:szCs w:val="12"/>
              </w:rPr>
            </w:pPr>
            <w:r w:rsidRPr="007B775C">
              <w:rPr>
                <w:sz w:val="12"/>
                <w:szCs w:val="12"/>
              </w:rPr>
              <w:t>7</w:t>
            </w:r>
          </w:p>
        </w:tc>
      </w:tr>
      <w:tr w:rsidR="007B775C" w:rsidRPr="007B775C" w14:paraId="50056D11" w14:textId="77777777" w:rsidTr="00F86D0F">
        <w:trPr>
          <w:trHeight w:val="85"/>
        </w:trPr>
        <w:tc>
          <w:tcPr>
            <w:tcW w:w="3411" w:type="pct"/>
            <w:tcBorders>
              <w:top w:val="nil"/>
              <w:left w:val="nil"/>
              <w:bottom w:val="nil"/>
              <w:right w:val="nil"/>
            </w:tcBorders>
            <w:shd w:val="clear" w:color="auto" w:fill="auto"/>
            <w:vAlign w:val="bottom"/>
            <w:hideMark/>
          </w:tcPr>
          <w:p w14:paraId="13E47983" w14:textId="77777777" w:rsidR="007B775C" w:rsidRPr="007B775C" w:rsidRDefault="007B775C" w:rsidP="007B775C">
            <w:pPr>
              <w:spacing w:line="240" w:lineRule="auto"/>
              <w:rPr>
                <w:sz w:val="12"/>
                <w:szCs w:val="12"/>
              </w:rPr>
            </w:pPr>
            <w:r w:rsidRPr="007B775C">
              <w:rPr>
                <w:sz w:val="12"/>
                <w:szCs w:val="12"/>
              </w:rPr>
              <w:t>liczba dzieci z rodzin dotkniętych problemem alkoholowym objętych wyjazdami wakacyjnymi</w:t>
            </w:r>
          </w:p>
        </w:tc>
        <w:tc>
          <w:tcPr>
            <w:tcW w:w="530" w:type="pct"/>
            <w:tcBorders>
              <w:top w:val="nil"/>
              <w:left w:val="nil"/>
              <w:bottom w:val="nil"/>
              <w:right w:val="nil"/>
            </w:tcBorders>
            <w:shd w:val="clear" w:color="auto" w:fill="auto"/>
            <w:noWrap/>
            <w:vAlign w:val="bottom"/>
            <w:hideMark/>
          </w:tcPr>
          <w:p w14:paraId="3F165887" w14:textId="77777777" w:rsidR="007B775C" w:rsidRPr="007B775C" w:rsidRDefault="007B775C" w:rsidP="007B775C">
            <w:pPr>
              <w:spacing w:line="240" w:lineRule="auto"/>
              <w:jc w:val="center"/>
              <w:rPr>
                <w:sz w:val="12"/>
                <w:szCs w:val="12"/>
              </w:rPr>
            </w:pPr>
            <w:r w:rsidRPr="007B775C">
              <w:rPr>
                <w:sz w:val="12"/>
                <w:szCs w:val="12"/>
              </w:rPr>
              <w:t>os.</w:t>
            </w:r>
          </w:p>
        </w:tc>
        <w:tc>
          <w:tcPr>
            <w:tcW w:w="574" w:type="pct"/>
            <w:tcBorders>
              <w:top w:val="nil"/>
              <w:left w:val="nil"/>
              <w:bottom w:val="nil"/>
              <w:right w:val="nil"/>
            </w:tcBorders>
            <w:shd w:val="clear" w:color="auto" w:fill="auto"/>
            <w:noWrap/>
            <w:vAlign w:val="bottom"/>
            <w:hideMark/>
          </w:tcPr>
          <w:p w14:paraId="574F06E3" w14:textId="77777777" w:rsidR="007B775C" w:rsidRPr="007B775C" w:rsidRDefault="007B775C" w:rsidP="007B775C">
            <w:pPr>
              <w:spacing w:line="240" w:lineRule="auto"/>
              <w:jc w:val="right"/>
              <w:rPr>
                <w:sz w:val="12"/>
                <w:szCs w:val="12"/>
              </w:rPr>
            </w:pPr>
            <w:r w:rsidRPr="007B775C">
              <w:rPr>
                <w:sz w:val="12"/>
                <w:szCs w:val="12"/>
              </w:rPr>
              <w:t>50</w:t>
            </w:r>
          </w:p>
        </w:tc>
        <w:tc>
          <w:tcPr>
            <w:tcW w:w="485" w:type="pct"/>
            <w:tcBorders>
              <w:top w:val="nil"/>
              <w:left w:val="nil"/>
              <w:bottom w:val="nil"/>
              <w:right w:val="nil"/>
            </w:tcBorders>
            <w:shd w:val="clear" w:color="auto" w:fill="auto"/>
            <w:noWrap/>
            <w:vAlign w:val="bottom"/>
            <w:hideMark/>
          </w:tcPr>
          <w:p w14:paraId="0DC8161F" w14:textId="77777777" w:rsidR="007B775C" w:rsidRPr="007B775C" w:rsidRDefault="007B775C" w:rsidP="007B775C">
            <w:pPr>
              <w:spacing w:line="240" w:lineRule="auto"/>
              <w:jc w:val="right"/>
              <w:rPr>
                <w:sz w:val="12"/>
                <w:szCs w:val="12"/>
              </w:rPr>
            </w:pPr>
            <w:r w:rsidRPr="007B775C">
              <w:rPr>
                <w:sz w:val="12"/>
                <w:szCs w:val="12"/>
              </w:rPr>
              <w:t>24</w:t>
            </w:r>
          </w:p>
        </w:tc>
      </w:tr>
      <w:tr w:rsidR="007B775C" w:rsidRPr="007B775C" w14:paraId="04C659FE" w14:textId="77777777" w:rsidTr="00F86D0F">
        <w:trPr>
          <w:trHeight w:val="85"/>
        </w:trPr>
        <w:tc>
          <w:tcPr>
            <w:tcW w:w="3411" w:type="pct"/>
            <w:tcBorders>
              <w:top w:val="nil"/>
              <w:left w:val="nil"/>
              <w:bottom w:val="nil"/>
              <w:right w:val="nil"/>
            </w:tcBorders>
            <w:shd w:val="clear" w:color="auto" w:fill="auto"/>
            <w:vAlign w:val="bottom"/>
            <w:hideMark/>
          </w:tcPr>
          <w:p w14:paraId="7B35FBCA" w14:textId="77777777" w:rsidR="007B775C" w:rsidRPr="007B775C" w:rsidRDefault="007B775C" w:rsidP="007B775C">
            <w:pPr>
              <w:spacing w:line="240" w:lineRule="auto"/>
              <w:rPr>
                <w:sz w:val="12"/>
                <w:szCs w:val="12"/>
              </w:rPr>
            </w:pPr>
            <w:r w:rsidRPr="007B775C">
              <w:rPr>
                <w:sz w:val="12"/>
                <w:szCs w:val="12"/>
              </w:rPr>
              <w:t>liczba osób korzystających z porad Punktów Informacyjno - Konsultacyjnych</w:t>
            </w:r>
          </w:p>
        </w:tc>
        <w:tc>
          <w:tcPr>
            <w:tcW w:w="530" w:type="pct"/>
            <w:tcBorders>
              <w:top w:val="nil"/>
              <w:left w:val="nil"/>
              <w:bottom w:val="nil"/>
              <w:right w:val="nil"/>
            </w:tcBorders>
            <w:shd w:val="clear" w:color="auto" w:fill="auto"/>
            <w:noWrap/>
            <w:vAlign w:val="bottom"/>
            <w:hideMark/>
          </w:tcPr>
          <w:p w14:paraId="610973AF" w14:textId="77777777" w:rsidR="007B775C" w:rsidRPr="007B775C" w:rsidRDefault="007B775C" w:rsidP="007B775C">
            <w:pPr>
              <w:spacing w:line="240" w:lineRule="auto"/>
              <w:jc w:val="center"/>
              <w:rPr>
                <w:sz w:val="12"/>
                <w:szCs w:val="12"/>
              </w:rPr>
            </w:pPr>
            <w:r w:rsidRPr="007B775C">
              <w:rPr>
                <w:sz w:val="12"/>
                <w:szCs w:val="12"/>
              </w:rPr>
              <w:t>os.</w:t>
            </w:r>
          </w:p>
        </w:tc>
        <w:tc>
          <w:tcPr>
            <w:tcW w:w="574" w:type="pct"/>
            <w:tcBorders>
              <w:top w:val="nil"/>
              <w:left w:val="nil"/>
              <w:bottom w:val="nil"/>
              <w:right w:val="nil"/>
            </w:tcBorders>
            <w:shd w:val="clear" w:color="auto" w:fill="auto"/>
            <w:noWrap/>
            <w:vAlign w:val="bottom"/>
            <w:hideMark/>
          </w:tcPr>
          <w:p w14:paraId="42A7F1CB" w14:textId="77777777" w:rsidR="007B775C" w:rsidRPr="007B775C" w:rsidRDefault="007B775C" w:rsidP="007B775C">
            <w:pPr>
              <w:spacing w:line="240" w:lineRule="auto"/>
              <w:jc w:val="right"/>
              <w:rPr>
                <w:sz w:val="12"/>
                <w:szCs w:val="12"/>
              </w:rPr>
            </w:pPr>
            <w:r w:rsidRPr="007B775C">
              <w:rPr>
                <w:sz w:val="12"/>
                <w:szCs w:val="12"/>
              </w:rPr>
              <w:t>1 500</w:t>
            </w:r>
          </w:p>
        </w:tc>
        <w:tc>
          <w:tcPr>
            <w:tcW w:w="485" w:type="pct"/>
            <w:tcBorders>
              <w:top w:val="nil"/>
              <w:left w:val="nil"/>
              <w:bottom w:val="nil"/>
              <w:right w:val="nil"/>
            </w:tcBorders>
            <w:shd w:val="clear" w:color="auto" w:fill="auto"/>
            <w:noWrap/>
            <w:vAlign w:val="bottom"/>
            <w:hideMark/>
          </w:tcPr>
          <w:p w14:paraId="3FF3BDD5" w14:textId="77777777" w:rsidR="007B775C" w:rsidRPr="007B775C" w:rsidRDefault="007B775C" w:rsidP="007B775C">
            <w:pPr>
              <w:spacing w:line="240" w:lineRule="auto"/>
              <w:jc w:val="right"/>
              <w:rPr>
                <w:sz w:val="12"/>
                <w:szCs w:val="12"/>
              </w:rPr>
            </w:pPr>
            <w:r w:rsidRPr="007B775C">
              <w:rPr>
                <w:sz w:val="12"/>
                <w:szCs w:val="12"/>
              </w:rPr>
              <w:t>1 455</w:t>
            </w:r>
          </w:p>
        </w:tc>
      </w:tr>
      <w:tr w:rsidR="007B775C" w:rsidRPr="007B775C" w14:paraId="48368E2F" w14:textId="77777777" w:rsidTr="00F86D0F">
        <w:trPr>
          <w:trHeight w:val="85"/>
        </w:trPr>
        <w:tc>
          <w:tcPr>
            <w:tcW w:w="3411" w:type="pct"/>
            <w:tcBorders>
              <w:top w:val="nil"/>
              <w:left w:val="nil"/>
              <w:bottom w:val="nil"/>
              <w:right w:val="nil"/>
            </w:tcBorders>
            <w:shd w:val="clear" w:color="auto" w:fill="auto"/>
            <w:vAlign w:val="bottom"/>
            <w:hideMark/>
          </w:tcPr>
          <w:p w14:paraId="48770EEF"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1A84C05E"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1D48BF2"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209ACCB"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67350D15" w14:textId="77777777" w:rsidTr="00F86D0F">
        <w:trPr>
          <w:trHeight w:val="85"/>
        </w:trPr>
        <w:tc>
          <w:tcPr>
            <w:tcW w:w="3411" w:type="pct"/>
            <w:tcBorders>
              <w:top w:val="nil"/>
              <w:left w:val="nil"/>
              <w:bottom w:val="nil"/>
              <w:right w:val="nil"/>
            </w:tcBorders>
            <w:shd w:val="clear" w:color="000000" w:fill="B7CFE8"/>
            <w:vAlign w:val="bottom"/>
            <w:hideMark/>
          </w:tcPr>
          <w:p w14:paraId="6FF981E2" w14:textId="77777777" w:rsidR="007B775C" w:rsidRPr="007B775C" w:rsidRDefault="007B775C" w:rsidP="007B775C">
            <w:pPr>
              <w:spacing w:line="240" w:lineRule="auto"/>
              <w:rPr>
                <w:b/>
                <w:bCs/>
                <w:sz w:val="12"/>
                <w:szCs w:val="12"/>
              </w:rPr>
            </w:pPr>
            <w:r w:rsidRPr="007B775C">
              <w:rPr>
                <w:b/>
                <w:bCs/>
                <w:sz w:val="12"/>
                <w:szCs w:val="12"/>
              </w:rPr>
              <w:t>Polityka społeczna</w:t>
            </w:r>
          </w:p>
        </w:tc>
        <w:tc>
          <w:tcPr>
            <w:tcW w:w="530" w:type="pct"/>
            <w:tcBorders>
              <w:top w:val="nil"/>
              <w:left w:val="nil"/>
              <w:bottom w:val="nil"/>
              <w:right w:val="nil"/>
            </w:tcBorders>
            <w:shd w:val="clear" w:color="000000" w:fill="B7CFE8"/>
            <w:noWrap/>
            <w:vAlign w:val="bottom"/>
            <w:hideMark/>
          </w:tcPr>
          <w:p w14:paraId="51F89FA8"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B7CFE8"/>
            <w:noWrap/>
            <w:vAlign w:val="bottom"/>
            <w:hideMark/>
          </w:tcPr>
          <w:p w14:paraId="4A11C0E1"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B7CFE8"/>
            <w:noWrap/>
            <w:vAlign w:val="bottom"/>
            <w:hideMark/>
          </w:tcPr>
          <w:p w14:paraId="26215134"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501EE8D1" w14:textId="77777777" w:rsidTr="00F86D0F">
        <w:trPr>
          <w:trHeight w:val="85"/>
        </w:trPr>
        <w:tc>
          <w:tcPr>
            <w:tcW w:w="3411" w:type="pct"/>
            <w:tcBorders>
              <w:top w:val="nil"/>
              <w:left w:val="nil"/>
              <w:bottom w:val="nil"/>
              <w:right w:val="nil"/>
            </w:tcBorders>
            <w:shd w:val="clear" w:color="auto" w:fill="auto"/>
            <w:vAlign w:val="bottom"/>
            <w:hideMark/>
          </w:tcPr>
          <w:p w14:paraId="7943CC9F"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390DE27A"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4B63FC1"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EB8BC5C"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11E43015" w14:textId="77777777" w:rsidTr="00F86D0F">
        <w:trPr>
          <w:trHeight w:val="85"/>
        </w:trPr>
        <w:tc>
          <w:tcPr>
            <w:tcW w:w="3411" w:type="pct"/>
            <w:tcBorders>
              <w:top w:val="nil"/>
              <w:left w:val="nil"/>
              <w:bottom w:val="nil"/>
              <w:right w:val="nil"/>
            </w:tcBorders>
            <w:shd w:val="clear" w:color="000000" w:fill="D5E3F2"/>
            <w:vAlign w:val="bottom"/>
            <w:hideMark/>
          </w:tcPr>
          <w:p w14:paraId="4CD67A22" w14:textId="77777777" w:rsidR="007B775C" w:rsidRPr="007B775C" w:rsidRDefault="007B775C" w:rsidP="007B775C">
            <w:pPr>
              <w:spacing w:line="240" w:lineRule="auto"/>
              <w:rPr>
                <w:b/>
                <w:bCs/>
                <w:sz w:val="12"/>
                <w:szCs w:val="12"/>
              </w:rPr>
            </w:pPr>
            <w:r w:rsidRPr="007B775C">
              <w:rPr>
                <w:b/>
                <w:bCs/>
                <w:sz w:val="12"/>
                <w:szCs w:val="12"/>
              </w:rPr>
              <w:t>Pomoc dla repatriantów oraz dla uchodźców, w tym pomoc dla obywateli Ukrainy</w:t>
            </w:r>
          </w:p>
        </w:tc>
        <w:tc>
          <w:tcPr>
            <w:tcW w:w="530" w:type="pct"/>
            <w:tcBorders>
              <w:top w:val="nil"/>
              <w:left w:val="nil"/>
              <w:bottom w:val="nil"/>
              <w:right w:val="nil"/>
            </w:tcBorders>
            <w:shd w:val="clear" w:color="000000" w:fill="D5E3F2"/>
            <w:noWrap/>
            <w:vAlign w:val="bottom"/>
            <w:hideMark/>
          </w:tcPr>
          <w:p w14:paraId="5B184CE2"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D5E3F2"/>
            <w:noWrap/>
            <w:vAlign w:val="bottom"/>
            <w:hideMark/>
          </w:tcPr>
          <w:p w14:paraId="4E4A4E78"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D5E3F2"/>
            <w:noWrap/>
            <w:vAlign w:val="bottom"/>
            <w:hideMark/>
          </w:tcPr>
          <w:p w14:paraId="13B13FAB"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3C84F392" w14:textId="77777777" w:rsidTr="00F86D0F">
        <w:trPr>
          <w:trHeight w:val="85"/>
        </w:trPr>
        <w:tc>
          <w:tcPr>
            <w:tcW w:w="3411" w:type="pct"/>
            <w:tcBorders>
              <w:top w:val="nil"/>
              <w:left w:val="nil"/>
              <w:bottom w:val="nil"/>
              <w:right w:val="nil"/>
            </w:tcBorders>
            <w:shd w:val="clear" w:color="auto" w:fill="auto"/>
            <w:vAlign w:val="bottom"/>
            <w:hideMark/>
          </w:tcPr>
          <w:p w14:paraId="7A154881"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1D8B6384"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775931A"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498FF3F"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609504E7" w14:textId="77777777" w:rsidTr="00F86D0F">
        <w:trPr>
          <w:trHeight w:val="85"/>
        </w:trPr>
        <w:tc>
          <w:tcPr>
            <w:tcW w:w="3411" w:type="pct"/>
            <w:tcBorders>
              <w:top w:val="nil"/>
              <w:left w:val="nil"/>
              <w:bottom w:val="nil"/>
              <w:right w:val="nil"/>
            </w:tcBorders>
            <w:shd w:val="clear" w:color="auto" w:fill="auto"/>
            <w:vAlign w:val="bottom"/>
            <w:hideMark/>
          </w:tcPr>
          <w:p w14:paraId="53810027"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16EFC963"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80DA00D"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DC1D856"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6AE5789A" w14:textId="77777777" w:rsidTr="00F86D0F">
        <w:trPr>
          <w:trHeight w:val="85"/>
        </w:trPr>
        <w:tc>
          <w:tcPr>
            <w:tcW w:w="3411" w:type="pct"/>
            <w:tcBorders>
              <w:top w:val="nil"/>
              <w:left w:val="nil"/>
              <w:bottom w:val="nil"/>
              <w:right w:val="nil"/>
            </w:tcBorders>
            <w:shd w:val="clear" w:color="auto" w:fill="auto"/>
            <w:vAlign w:val="bottom"/>
            <w:hideMark/>
          </w:tcPr>
          <w:p w14:paraId="4FE9EB75" w14:textId="77777777" w:rsidR="007B775C" w:rsidRPr="007B775C" w:rsidRDefault="007B775C" w:rsidP="007B775C">
            <w:pPr>
              <w:spacing w:line="240" w:lineRule="auto"/>
              <w:rPr>
                <w:sz w:val="12"/>
                <w:szCs w:val="12"/>
              </w:rPr>
            </w:pPr>
            <w:r w:rsidRPr="007B775C">
              <w:rPr>
                <w:sz w:val="12"/>
                <w:szCs w:val="12"/>
              </w:rPr>
              <w:t>Zapewnienie pomocy repatriantom i uchodźcom</w:t>
            </w:r>
          </w:p>
        </w:tc>
        <w:tc>
          <w:tcPr>
            <w:tcW w:w="530" w:type="pct"/>
            <w:tcBorders>
              <w:top w:val="nil"/>
              <w:left w:val="nil"/>
              <w:bottom w:val="nil"/>
              <w:right w:val="nil"/>
            </w:tcBorders>
            <w:shd w:val="clear" w:color="auto" w:fill="auto"/>
            <w:noWrap/>
            <w:vAlign w:val="bottom"/>
            <w:hideMark/>
          </w:tcPr>
          <w:p w14:paraId="5BFAC3AA"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3E313AA2"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1A32595"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AC896E6" w14:textId="77777777" w:rsidTr="00F86D0F">
        <w:trPr>
          <w:trHeight w:val="85"/>
        </w:trPr>
        <w:tc>
          <w:tcPr>
            <w:tcW w:w="3411" w:type="pct"/>
            <w:tcBorders>
              <w:top w:val="nil"/>
              <w:left w:val="nil"/>
              <w:bottom w:val="nil"/>
              <w:right w:val="nil"/>
            </w:tcBorders>
            <w:shd w:val="clear" w:color="auto" w:fill="auto"/>
            <w:vAlign w:val="bottom"/>
            <w:hideMark/>
          </w:tcPr>
          <w:p w14:paraId="0050A3FC"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30AFB91D"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05D5AB6"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86DE3C9"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34411DD" w14:textId="77777777" w:rsidTr="00F86D0F">
        <w:trPr>
          <w:trHeight w:val="85"/>
        </w:trPr>
        <w:tc>
          <w:tcPr>
            <w:tcW w:w="3411" w:type="pct"/>
            <w:tcBorders>
              <w:top w:val="nil"/>
              <w:left w:val="nil"/>
              <w:bottom w:val="nil"/>
              <w:right w:val="nil"/>
            </w:tcBorders>
            <w:shd w:val="clear" w:color="auto" w:fill="auto"/>
            <w:vAlign w:val="bottom"/>
            <w:hideMark/>
          </w:tcPr>
          <w:p w14:paraId="6C51B936"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163B4DA6" w14:textId="77777777" w:rsidR="007B775C" w:rsidRPr="007B775C" w:rsidRDefault="007B775C" w:rsidP="007B775C">
            <w:pPr>
              <w:spacing w:line="240" w:lineRule="auto"/>
              <w:rPr>
                <w:i/>
                <w:iCs/>
                <w:sz w:val="12"/>
                <w:szCs w:val="12"/>
                <w:u w:val="single"/>
              </w:rPr>
            </w:pPr>
          </w:p>
        </w:tc>
        <w:tc>
          <w:tcPr>
            <w:tcW w:w="574" w:type="pct"/>
            <w:tcBorders>
              <w:top w:val="nil"/>
              <w:left w:val="nil"/>
              <w:right w:val="nil"/>
            </w:tcBorders>
            <w:shd w:val="clear" w:color="auto" w:fill="auto"/>
            <w:noWrap/>
            <w:vAlign w:val="bottom"/>
            <w:hideMark/>
          </w:tcPr>
          <w:p w14:paraId="7C1E84AF"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right w:val="nil"/>
            </w:tcBorders>
            <w:shd w:val="clear" w:color="auto" w:fill="auto"/>
            <w:noWrap/>
            <w:vAlign w:val="bottom"/>
            <w:hideMark/>
          </w:tcPr>
          <w:p w14:paraId="39D5344C"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81303EE" w14:textId="77777777" w:rsidTr="00F86D0F">
        <w:trPr>
          <w:trHeight w:val="85"/>
        </w:trPr>
        <w:tc>
          <w:tcPr>
            <w:tcW w:w="3411" w:type="pct"/>
            <w:tcBorders>
              <w:top w:val="nil"/>
              <w:left w:val="nil"/>
              <w:bottom w:val="nil"/>
              <w:right w:val="nil"/>
            </w:tcBorders>
            <w:shd w:val="clear" w:color="auto" w:fill="auto"/>
            <w:vAlign w:val="bottom"/>
            <w:hideMark/>
          </w:tcPr>
          <w:p w14:paraId="256E255A" w14:textId="77777777" w:rsidR="007B775C" w:rsidRPr="007B775C" w:rsidRDefault="007B775C" w:rsidP="007B775C">
            <w:pPr>
              <w:spacing w:line="240" w:lineRule="auto"/>
              <w:rPr>
                <w:sz w:val="12"/>
                <w:szCs w:val="12"/>
              </w:rPr>
            </w:pPr>
            <w:r w:rsidRPr="007B775C">
              <w:rPr>
                <w:sz w:val="12"/>
                <w:szCs w:val="12"/>
              </w:rPr>
              <w:t>liczba cudzoziemców, którym udzielono pomocy</w:t>
            </w:r>
          </w:p>
        </w:tc>
        <w:tc>
          <w:tcPr>
            <w:tcW w:w="530" w:type="pct"/>
            <w:tcBorders>
              <w:top w:val="nil"/>
              <w:left w:val="nil"/>
              <w:bottom w:val="nil"/>
              <w:right w:val="nil"/>
            </w:tcBorders>
            <w:shd w:val="clear" w:color="auto" w:fill="auto"/>
            <w:noWrap/>
            <w:vAlign w:val="bottom"/>
            <w:hideMark/>
          </w:tcPr>
          <w:p w14:paraId="0D9BADEA" w14:textId="77777777" w:rsidR="007B775C" w:rsidRPr="007B775C" w:rsidRDefault="007B775C" w:rsidP="007B775C">
            <w:pPr>
              <w:spacing w:line="240" w:lineRule="auto"/>
              <w:jc w:val="center"/>
              <w:rPr>
                <w:sz w:val="12"/>
                <w:szCs w:val="12"/>
              </w:rPr>
            </w:pPr>
            <w:r w:rsidRPr="007B775C">
              <w:rPr>
                <w:sz w:val="12"/>
                <w:szCs w:val="12"/>
              </w:rPr>
              <w:t>os.</w:t>
            </w:r>
          </w:p>
        </w:tc>
        <w:tc>
          <w:tcPr>
            <w:tcW w:w="574" w:type="pct"/>
            <w:tcBorders>
              <w:top w:val="nil"/>
              <w:left w:val="nil"/>
              <w:bottom w:val="nil"/>
              <w:right w:val="nil"/>
            </w:tcBorders>
            <w:shd w:val="clear" w:color="000000" w:fill="auto"/>
            <w:noWrap/>
            <w:vAlign w:val="bottom"/>
            <w:hideMark/>
          </w:tcPr>
          <w:p w14:paraId="286B90AC" w14:textId="77777777" w:rsidR="007B775C" w:rsidRPr="007B775C" w:rsidRDefault="007B775C" w:rsidP="007B775C">
            <w:pPr>
              <w:spacing w:line="240" w:lineRule="auto"/>
              <w:jc w:val="right"/>
              <w:rPr>
                <w:sz w:val="12"/>
                <w:szCs w:val="12"/>
              </w:rPr>
            </w:pPr>
            <w:r w:rsidRPr="007B775C">
              <w:rPr>
                <w:sz w:val="12"/>
                <w:szCs w:val="12"/>
              </w:rPr>
              <w:t>9</w:t>
            </w:r>
          </w:p>
        </w:tc>
        <w:tc>
          <w:tcPr>
            <w:tcW w:w="485" w:type="pct"/>
            <w:tcBorders>
              <w:top w:val="nil"/>
              <w:left w:val="nil"/>
              <w:bottom w:val="nil"/>
              <w:right w:val="nil"/>
            </w:tcBorders>
            <w:shd w:val="clear" w:color="000000" w:fill="auto"/>
            <w:noWrap/>
            <w:vAlign w:val="bottom"/>
            <w:hideMark/>
          </w:tcPr>
          <w:p w14:paraId="4199E5D5" w14:textId="77777777" w:rsidR="007B775C" w:rsidRPr="007B775C" w:rsidRDefault="007B775C" w:rsidP="007B775C">
            <w:pPr>
              <w:spacing w:line="240" w:lineRule="auto"/>
              <w:jc w:val="right"/>
              <w:rPr>
                <w:sz w:val="12"/>
                <w:szCs w:val="12"/>
              </w:rPr>
            </w:pPr>
            <w:r w:rsidRPr="007B775C">
              <w:rPr>
                <w:sz w:val="12"/>
                <w:szCs w:val="12"/>
              </w:rPr>
              <w:t>676</w:t>
            </w:r>
          </w:p>
        </w:tc>
      </w:tr>
      <w:tr w:rsidR="007B775C" w:rsidRPr="007B775C" w14:paraId="56E4DAE0" w14:textId="77777777" w:rsidTr="00F86D0F">
        <w:trPr>
          <w:trHeight w:val="85"/>
        </w:trPr>
        <w:tc>
          <w:tcPr>
            <w:tcW w:w="3411" w:type="pct"/>
            <w:tcBorders>
              <w:top w:val="nil"/>
              <w:left w:val="nil"/>
              <w:bottom w:val="nil"/>
              <w:right w:val="nil"/>
            </w:tcBorders>
            <w:shd w:val="clear" w:color="auto" w:fill="auto"/>
            <w:vAlign w:val="bottom"/>
            <w:hideMark/>
          </w:tcPr>
          <w:p w14:paraId="1C8A9C5A" w14:textId="77777777" w:rsidR="007B775C" w:rsidRPr="007B775C" w:rsidRDefault="007B775C" w:rsidP="007B775C">
            <w:pPr>
              <w:spacing w:line="240" w:lineRule="auto"/>
              <w:rPr>
                <w:sz w:val="12"/>
                <w:szCs w:val="12"/>
              </w:rPr>
            </w:pPr>
            <w:r w:rsidRPr="007B775C">
              <w:rPr>
                <w:sz w:val="12"/>
                <w:szCs w:val="12"/>
              </w:rPr>
              <w:t>średnia wartość wydatków na jednego cudzoziemca</w:t>
            </w:r>
          </w:p>
        </w:tc>
        <w:tc>
          <w:tcPr>
            <w:tcW w:w="530" w:type="pct"/>
            <w:tcBorders>
              <w:top w:val="nil"/>
              <w:left w:val="nil"/>
              <w:bottom w:val="nil"/>
              <w:right w:val="nil"/>
            </w:tcBorders>
            <w:shd w:val="clear" w:color="auto" w:fill="auto"/>
            <w:noWrap/>
            <w:vAlign w:val="bottom"/>
            <w:hideMark/>
          </w:tcPr>
          <w:p w14:paraId="0C9CE8D6" w14:textId="77777777" w:rsidR="007B775C" w:rsidRPr="007B775C" w:rsidRDefault="007B775C" w:rsidP="007B775C">
            <w:pPr>
              <w:spacing w:line="240" w:lineRule="auto"/>
              <w:jc w:val="center"/>
              <w:rPr>
                <w:sz w:val="12"/>
                <w:szCs w:val="12"/>
              </w:rPr>
            </w:pPr>
            <w:r w:rsidRPr="007B775C">
              <w:rPr>
                <w:sz w:val="12"/>
                <w:szCs w:val="12"/>
              </w:rPr>
              <w:t>zł/os.</w:t>
            </w:r>
          </w:p>
        </w:tc>
        <w:tc>
          <w:tcPr>
            <w:tcW w:w="574" w:type="pct"/>
            <w:tcBorders>
              <w:top w:val="nil"/>
              <w:left w:val="nil"/>
              <w:bottom w:val="nil"/>
              <w:right w:val="nil"/>
            </w:tcBorders>
            <w:shd w:val="clear" w:color="auto" w:fill="auto"/>
            <w:noWrap/>
            <w:vAlign w:val="bottom"/>
            <w:hideMark/>
          </w:tcPr>
          <w:p w14:paraId="7A9D1FCC" w14:textId="77777777" w:rsidR="007B775C" w:rsidRPr="007B775C" w:rsidRDefault="007B775C" w:rsidP="007B775C">
            <w:pPr>
              <w:spacing w:line="240" w:lineRule="auto"/>
              <w:jc w:val="right"/>
              <w:rPr>
                <w:sz w:val="12"/>
                <w:szCs w:val="12"/>
              </w:rPr>
            </w:pPr>
            <w:r w:rsidRPr="007B775C">
              <w:rPr>
                <w:sz w:val="12"/>
                <w:szCs w:val="12"/>
              </w:rPr>
              <w:t>1 190</w:t>
            </w:r>
          </w:p>
        </w:tc>
        <w:tc>
          <w:tcPr>
            <w:tcW w:w="485" w:type="pct"/>
            <w:tcBorders>
              <w:top w:val="nil"/>
              <w:left w:val="nil"/>
              <w:bottom w:val="nil"/>
              <w:right w:val="nil"/>
            </w:tcBorders>
            <w:shd w:val="clear" w:color="auto" w:fill="auto"/>
            <w:noWrap/>
            <w:vAlign w:val="bottom"/>
            <w:hideMark/>
          </w:tcPr>
          <w:p w14:paraId="78D9CEF1" w14:textId="77777777" w:rsidR="007B775C" w:rsidRPr="007B775C" w:rsidRDefault="007B775C" w:rsidP="007B775C">
            <w:pPr>
              <w:spacing w:line="240" w:lineRule="auto"/>
              <w:jc w:val="right"/>
              <w:rPr>
                <w:sz w:val="12"/>
                <w:szCs w:val="12"/>
              </w:rPr>
            </w:pPr>
            <w:r w:rsidRPr="007B775C">
              <w:rPr>
                <w:sz w:val="12"/>
                <w:szCs w:val="12"/>
              </w:rPr>
              <w:t>1 593</w:t>
            </w:r>
          </w:p>
        </w:tc>
      </w:tr>
      <w:tr w:rsidR="007B775C" w:rsidRPr="007B775C" w14:paraId="42836D1D" w14:textId="77777777" w:rsidTr="00F86D0F">
        <w:trPr>
          <w:trHeight w:val="85"/>
        </w:trPr>
        <w:tc>
          <w:tcPr>
            <w:tcW w:w="3411" w:type="pct"/>
            <w:tcBorders>
              <w:top w:val="nil"/>
              <w:left w:val="nil"/>
              <w:bottom w:val="nil"/>
              <w:right w:val="nil"/>
            </w:tcBorders>
            <w:shd w:val="clear" w:color="auto" w:fill="auto"/>
            <w:vAlign w:val="bottom"/>
            <w:hideMark/>
          </w:tcPr>
          <w:p w14:paraId="24ADAFCC"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363DF895"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2762CF2"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AA6F7F7"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39963B7" w14:textId="77777777" w:rsidTr="00F86D0F">
        <w:trPr>
          <w:trHeight w:val="85"/>
        </w:trPr>
        <w:tc>
          <w:tcPr>
            <w:tcW w:w="3411" w:type="pct"/>
            <w:tcBorders>
              <w:top w:val="nil"/>
              <w:left w:val="nil"/>
              <w:bottom w:val="nil"/>
              <w:right w:val="nil"/>
            </w:tcBorders>
            <w:shd w:val="clear" w:color="000000" w:fill="D5E3F2"/>
            <w:vAlign w:val="bottom"/>
            <w:hideMark/>
          </w:tcPr>
          <w:p w14:paraId="46FDCCB7" w14:textId="77777777" w:rsidR="007B775C" w:rsidRPr="007B775C" w:rsidRDefault="007B775C" w:rsidP="007B775C">
            <w:pPr>
              <w:spacing w:line="240" w:lineRule="auto"/>
              <w:rPr>
                <w:b/>
                <w:bCs/>
                <w:sz w:val="12"/>
                <w:szCs w:val="12"/>
              </w:rPr>
            </w:pPr>
            <w:r w:rsidRPr="007B775C">
              <w:rPr>
                <w:b/>
                <w:bCs/>
                <w:sz w:val="12"/>
                <w:szCs w:val="12"/>
              </w:rPr>
              <w:t>Jednostki obsługi zadań z zakresu pomocy społecznej</w:t>
            </w:r>
          </w:p>
        </w:tc>
        <w:tc>
          <w:tcPr>
            <w:tcW w:w="530" w:type="pct"/>
            <w:tcBorders>
              <w:top w:val="nil"/>
              <w:left w:val="nil"/>
              <w:bottom w:val="nil"/>
              <w:right w:val="nil"/>
            </w:tcBorders>
            <w:shd w:val="clear" w:color="000000" w:fill="D5E3F2"/>
            <w:noWrap/>
            <w:vAlign w:val="bottom"/>
            <w:hideMark/>
          </w:tcPr>
          <w:p w14:paraId="11A35536"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D5E3F2"/>
            <w:noWrap/>
            <w:vAlign w:val="bottom"/>
            <w:hideMark/>
          </w:tcPr>
          <w:p w14:paraId="4208AC18"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D5E3F2"/>
            <w:noWrap/>
            <w:vAlign w:val="bottom"/>
            <w:hideMark/>
          </w:tcPr>
          <w:p w14:paraId="61BEE664"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55C1B373" w14:textId="77777777" w:rsidTr="00F86D0F">
        <w:trPr>
          <w:trHeight w:val="85"/>
        </w:trPr>
        <w:tc>
          <w:tcPr>
            <w:tcW w:w="3411" w:type="pct"/>
            <w:tcBorders>
              <w:top w:val="nil"/>
              <w:left w:val="nil"/>
              <w:bottom w:val="nil"/>
              <w:right w:val="nil"/>
            </w:tcBorders>
            <w:shd w:val="clear" w:color="auto" w:fill="auto"/>
            <w:vAlign w:val="bottom"/>
            <w:hideMark/>
          </w:tcPr>
          <w:p w14:paraId="5E935811"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55A6764A"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E14E739"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2F75697"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7CED6A3" w14:textId="77777777" w:rsidTr="00F86D0F">
        <w:trPr>
          <w:trHeight w:val="85"/>
        </w:trPr>
        <w:tc>
          <w:tcPr>
            <w:tcW w:w="3411" w:type="pct"/>
            <w:tcBorders>
              <w:top w:val="nil"/>
              <w:left w:val="nil"/>
              <w:bottom w:val="nil"/>
              <w:right w:val="nil"/>
            </w:tcBorders>
            <w:shd w:val="clear" w:color="auto" w:fill="auto"/>
            <w:vAlign w:val="bottom"/>
            <w:hideMark/>
          </w:tcPr>
          <w:p w14:paraId="030E1F65"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4FD70649"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718F8E4"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410E931"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B8F7AFB" w14:textId="77777777" w:rsidTr="00F86D0F">
        <w:trPr>
          <w:trHeight w:val="85"/>
        </w:trPr>
        <w:tc>
          <w:tcPr>
            <w:tcW w:w="3411" w:type="pct"/>
            <w:tcBorders>
              <w:top w:val="nil"/>
              <w:left w:val="nil"/>
              <w:bottom w:val="nil"/>
              <w:right w:val="nil"/>
            </w:tcBorders>
            <w:shd w:val="clear" w:color="auto" w:fill="auto"/>
            <w:vAlign w:val="bottom"/>
            <w:hideMark/>
          </w:tcPr>
          <w:p w14:paraId="550D2340" w14:textId="77777777" w:rsidR="007B775C" w:rsidRPr="007B775C" w:rsidRDefault="007B775C" w:rsidP="007B775C">
            <w:pPr>
              <w:spacing w:line="240" w:lineRule="auto"/>
              <w:rPr>
                <w:sz w:val="12"/>
                <w:szCs w:val="12"/>
              </w:rPr>
            </w:pPr>
            <w:r w:rsidRPr="007B775C">
              <w:rPr>
                <w:sz w:val="12"/>
                <w:szCs w:val="12"/>
              </w:rPr>
              <w:t>Zapewnienie obsługi zadań z zakresu pomocy społecznej</w:t>
            </w:r>
          </w:p>
        </w:tc>
        <w:tc>
          <w:tcPr>
            <w:tcW w:w="530" w:type="pct"/>
            <w:tcBorders>
              <w:top w:val="nil"/>
              <w:left w:val="nil"/>
              <w:bottom w:val="nil"/>
              <w:right w:val="nil"/>
            </w:tcBorders>
            <w:shd w:val="clear" w:color="auto" w:fill="auto"/>
            <w:noWrap/>
            <w:vAlign w:val="bottom"/>
            <w:hideMark/>
          </w:tcPr>
          <w:p w14:paraId="740E27C9"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5E194C8B"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B9A5A86"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A7A4C02" w14:textId="77777777" w:rsidTr="00F86D0F">
        <w:trPr>
          <w:trHeight w:val="85"/>
        </w:trPr>
        <w:tc>
          <w:tcPr>
            <w:tcW w:w="3411" w:type="pct"/>
            <w:tcBorders>
              <w:top w:val="nil"/>
              <w:left w:val="nil"/>
              <w:bottom w:val="nil"/>
              <w:right w:val="nil"/>
            </w:tcBorders>
            <w:shd w:val="clear" w:color="auto" w:fill="auto"/>
            <w:vAlign w:val="bottom"/>
            <w:hideMark/>
          </w:tcPr>
          <w:p w14:paraId="0A6DC0C9"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2F898B14"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AA9509D"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C866269"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A65304F" w14:textId="77777777" w:rsidTr="00F86D0F">
        <w:trPr>
          <w:trHeight w:val="85"/>
        </w:trPr>
        <w:tc>
          <w:tcPr>
            <w:tcW w:w="3411" w:type="pct"/>
            <w:tcBorders>
              <w:top w:val="nil"/>
              <w:left w:val="nil"/>
              <w:bottom w:val="nil"/>
              <w:right w:val="nil"/>
            </w:tcBorders>
            <w:shd w:val="clear" w:color="auto" w:fill="auto"/>
            <w:vAlign w:val="bottom"/>
            <w:hideMark/>
          </w:tcPr>
          <w:p w14:paraId="30C2B7DA"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3913F8D8"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E3E375B"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3DE8370"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AF1357F" w14:textId="77777777" w:rsidTr="00F86D0F">
        <w:trPr>
          <w:trHeight w:val="85"/>
        </w:trPr>
        <w:tc>
          <w:tcPr>
            <w:tcW w:w="3411" w:type="pct"/>
            <w:tcBorders>
              <w:top w:val="nil"/>
              <w:left w:val="nil"/>
              <w:bottom w:val="nil"/>
              <w:right w:val="nil"/>
            </w:tcBorders>
            <w:shd w:val="clear" w:color="auto" w:fill="auto"/>
            <w:vAlign w:val="bottom"/>
            <w:hideMark/>
          </w:tcPr>
          <w:p w14:paraId="26FB31A0" w14:textId="77777777" w:rsidR="007B775C" w:rsidRPr="007B775C" w:rsidRDefault="007B775C" w:rsidP="007B775C">
            <w:pPr>
              <w:spacing w:line="240" w:lineRule="auto"/>
              <w:rPr>
                <w:sz w:val="12"/>
                <w:szCs w:val="12"/>
              </w:rPr>
            </w:pPr>
            <w:r w:rsidRPr="007B775C">
              <w:rPr>
                <w:sz w:val="12"/>
                <w:szCs w:val="12"/>
              </w:rPr>
              <w:t>łączna liczba podopiecznych</w:t>
            </w:r>
          </w:p>
        </w:tc>
        <w:tc>
          <w:tcPr>
            <w:tcW w:w="530" w:type="pct"/>
            <w:tcBorders>
              <w:top w:val="nil"/>
              <w:left w:val="nil"/>
              <w:bottom w:val="nil"/>
              <w:right w:val="nil"/>
            </w:tcBorders>
            <w:shd w:val="clear" w:color="auto" w:fill="auto"/>
            <w:noWrap/>
            <w:vAlign w:val="bottom"/>
            <w:hideMark/>
          </w:tcPr>
          <w:p w14:paraId="0DAB8252" w14:textId="77777777" w:rsidR="007B775C" w:rsidRPr="007B775C" w:rsidRDefault="007B775C" w:rsidP="007B775C">
            <w:pPr>
              <w:spacing w:line="240" w:lineRule="auto"/>
              <w:jc w:val="center"/>
              <w:rPr>
                <w:sz w:val="12"/>
                <w:szCs w:val="12"/>
              </w:rPr>
            </w:pPr>
            <w:r w:rsidRPr="007B775C">
              <w:rPr>
                <w:sz w:val="12"/>
                <w:szCs w:val="12"/>
              </w:rPr>
              <w:t>os.</w:t>
            </w:r>
          </w:p>
        </w:tc>
        <w:tc>
          <w:tcPr>
            <w:tcW w:w="574" w:type="pct"/>
            <w:tcBorders>
              <w:top w:val="nil"/>
              <w:left w:val="nil"/>
              <w:bottom w:val="nil"/>
              <w:right w:val="nil"/>
            </w:tcBorders>
            <w:shd w:val="clear" w:color="auto" w:fill="auto"/>
            <w:noWrap/>
            <w:vAlign w:val="bottom"/>
            <w:hideMark/>
          </w:tcPr>
          <w:p w14:paraId="07B34A4D" w14:textId="77777777" w:rsidR="007B775C" w:rsidRPr="007B775C" w:rsidRDefault="007B775C" w:rsidP="007B775C">
            <w:pPr>
              <w:spacing w:line="240" w:lineRule="auto"/>
              <w:jc w:val="right"/>
              <w:rPr>
                <w:sz w:val="12"/>
                <w:szCs w:val="12"/>
              </w:rPr>
            </w:pPr>
            <w:r w:rsidRPr="007B775C">
              <w:rPr>
                <w:sz w:val="12"/>
                <w:szCs w:val="12"/>
              </w:rPr>
              <w:t>3 523</w:t>
            </w:r>
          </w:p>
        </w:tc>
        <w:tc>
          <w:tcPr>
            <w:tcW w:w="485" w:type="pct"/>
            <w:tcBorders>
              <w:top w:val="nil"/>
              <w:left w:val="nil"/>
              <w:bottom w:val="nil"/>
              <w:right w:val="nil"/>
            </w:tcBorders>
            <w:shd w:val="clear" w:color="auto" w:fill="auto"/>
            <w:noWrap/>
            <w:vAlign w:val="bottom"/>
            <w:hideMark/>
          </w:tcPr>
          <w:p w14:paraId="04361C88" w14:textId="77777777" w:rsidR="007B775C" w:rsidRPr="007B775C" w:rsidRDefault="007B775C" w:rsidP="007B775C">
            <w:pPr>
              <w:spacing w:line="240" w:lineRule="auto"/>
              <w:jc w:val="right"/>
              <w:rPr>
                <w:sz w:val="12"/>
                <w:szCs w:val="12"/>
              </w:rPr>
            </w:pPr>
            <w:r w:rsidRPr="007B775C">
              <w:rPr>
                <w:sz w:val="12"/>
                <w:szCs w:val="12"/>
              </w:rPr>
              <w:t>3 018</w:t>
            </w:r>
          </w:p>
        </w:tc>
      </w:tr>
      <w:tr w:rsidR="007B775C" w:rsidRPr="007B775C" w14:paraId="4CB18EBE" w14:textId="77777777" w:rsidTr="00F86D0F">
        <w:trPr>
          <w:trHeight w:val="85"/>
        </w:trPr>
        <w:tc>
          <w:tcPr>
            <w:tcW w:w="3411" w:type="pct"/>
            <w:tcBorders>
              <w:top w:val="nil"/>
              <w:left w:val="nil"/>
              <w:bottom w:val="nil"/>
              <w:right w:val="nil"/>
            </w:tcBorders>
            <w:shd w:val="clear" w:color="auto" w:fill="auto"/>
            <w:vAlign w:val="bottom"/>
            <w:hideMark/>
          </w:tcPr>
          <w:p w14:paraId="029E036F" w14:textId="77777777" w:rsidR="007B775C" w:rsidRPr="007B775C" w:rsidRDefault="007B775C" w:rsidP="007B775C">
            <w:pPr>
              <w:spacing w:line="240" w:lineRule="auto"/>
              <w:rPr>
                <w:sz w:val="12"/>
                <w:szCs w:val="12"/>
              </w:rPr>
            </w:pPr>
            <w:r w:rsidRPr="007B775C">
              <w:rPr>
                <w:sz w:val="12"/>
                <w:szCs w:val="12"/>
              </w:rPr>
              <w:t>liczba podopiecznych przypadająca na etat pracownika socjalnego</w:t>
            </w:r>
          </w:p>
        </w:tc>
        <w:tc>
          <w:tcPr>
            <w:tcW w:w="530" w:type="pct"/>
            <w:tcBorders>
              <w:top w:val="nil"/>
              <w:left w:val="nil"/>
              <w:bottom w:val="nil"/>
              <w:right w:val="nil"/>
            </w:tcBorders>
            <w:shd w:val="clear" w:color="auto" w:fill="auto"/>
            <w:noWrap/>
            <w:vAlign w:val="bottom"/>
            <w:hideMark/>
          </w:tcPr>
          <w:p w14:paraId="02F678F1" w14:textId="77777777" w:rsidR="007B775C" w:rsidRPr="007B775C" w:rsidRDefault="007B775C" w:rsidP="007B775C">
            <w:pPr>
              <w:spacing w:line="240" w:lineRule="auto"/>
              <w:jc w:val="center"/>
              <w:rPr>
                <w:sz w:val="12"/>
                <w:szCs w:val="12"/>
              </w:rPr>
            </w:pPr>
            <w:r w:rsidRPr="007B775C">
              <w:rPr>
                <w:sz w:val="12"/>
                <w:szCs w:val="12"/>
              </w:rPr>
              <w:t>os.</w:t>
            </w:r>
          </w:p>
        </w:tc>
        <w:tc>
          <w:tcPr>
            <w:tcW w:w="574" w:type="pct"/>
            <w:tcBorders>
              <w:top w:val="nil"/>
              <w:left w:val="nil"/>
              <w:bottom w:val="nil"/>
              <w:right w:val="nil"/>
            </w:tcBorders>
            <w:shd w:val="clear" w:color="auto" w:fill="auto"/>
            <w:noWrap/>
            <w:vAlign w:val="bottom"/>
            <w:hideMark/>
          </w:tcPr>
          <w:p w14:paraId="448A7132" w14:textId="77777777" w:rsidR="007B775C" w:rsidRPr="007B775C" w:rsidRDefault="007B775C" w:rsidP="007B775C">
            <w:pPr>
              <w:spacing w:line="240" w:lineRule="auto"/>
              <w:jc w:val="right"/>
              <w:rPr>
                <w:sz w:val="12"/>
                <w:szCs w:val="12"/>
              </w:rPr>
            </w:pPr>
            <w:r w:rsidRPr="007B775C">
              <w:rPr>
                <w:sz w:val="12"/>
                <w:szCs w:val="12"/>
              </w:rPr>
              <w:t>98</w:t>
            </w:r>
          </w:p>
        </w:tc>
        <w:tc>
          <w:tcPr>
            <w:tcW w:w="485" w:type="pct"/>
            <w:tcBorders>
              <w:top w:val="nil"/>
              <w:left w:val="nil"/>
              <w:bottom w:val="nil"/>
              <w:right w:val="nil"/>
            </w:tcBorders>
            <w:shd w:val="clear" w:color="auto" w:fill="auto"/>
            <w:noWrap/>
            <w:vAlign w:val="bottom"/>
            <w:hideMark/>
          </w:tcPr>
          <w:p w14:paraId="0E256C1F" w14:textId="77777777" w:rsidR="007B775C" w:rsidRPr="007B775C" w:rsidRDefault="007B775C" w:rsidP="007B775C">
            <w:pPr>
              <w:spacing w:line="240" w:lineRule="auto"/>
              <w:jc w:val="right"/>
              <w:rPr>
                <w:sz w:val="12"/>
                <w:szCs w:val="12"/>
              </w:rPr>
            </w:pPr>
            <w:r w:rsidRPr="007B775C">
              <w:rPr>
                <w:sz w:val="12"/>
                <w:szCs w:val="12"/>
              </w:rPr>
              <w:t>92</w:t>
            </w:r>
          </w:p>
        </w:tc>
      </w:tr>
      <w:tr w:rsidR="007B775C" w:rsidRPr="007B775C" w14:paraId="3C7E8B8A" w14:textId="77777777" w:rsidTr="00F86D0F">
        <w:trPr>
          <w:trHeight w:val="85"/>
        </w:trPr>
        <w:tc>
          <w:tcPr>
            <w:tcW w:w="3411" w:type="pct"/>
            <w:tcBorders>
              <w:top w:val="nil"/>
              <w:left w:val="nil"/>
              <w:bottom w:val="nil"/>
              <w:right w:val="nil"/>
            </w:tcBorders>
            <w:shd w:val="clear" w:color="auto" w:fill="auto"/>
            <w:vAlign w:val="bottom"/>
            <w:hideMark/>
          </w:tcPr>
          <w:p w14:paraId="52BDF2AD" w14:textId="77777777" w:rsidR="007B775C" w:rsidRPr="007B775C" w:rsidRDefault="007B775C" w:rsidP="007B775C">
            <w:pPr>
              <w:spacing w:line="240" w:lineRule="auto"/>
              <w:rPr>
                <w:sz w:val="12"/>
                <w:szCs w:val="12"/>
              </w:rPr>
            </w:pPr>
            <w:r w:rsidRPr="007B775C">
              <w:rPr>
                <w:sz w:val="12"/>
                <w:szCs w:val="12"/>
              </w:rPr>
              <w:t>średni koszt zadania na jednego podopiecznego</w:t>
            </w:r>
          </w:p>
        </w:tc>
        <w:tc>
          <w:tcPr>
            <w:tcW w:w="530" w:type="pct"/>
            <w:tcBorders>
              <w:top w:val="nil"/>
              <w:left w:val="nil"/>
              <w:bottom w:val="nil"/>
              <w:right w:val="nil"/>
            </w:tcBorders>
            <w:shd w:val="clear" w:color="auto" w:fill="auto"/>
            <w:noWrap/>
            <w:vAlign w:val="bottom"/>
            <w:hideMark/>
          </w:tcPr>
          <w:p w14:paraId="5C13C704" w14:textId="77777777" w:rsidR="007B775C" w:rsidRPr="007B775C" w:rsidRDefault="007B775C" w:rsidP="007B775C">
            <w:pPr>
              <w:spacing w:line="240" w:lineRule="auto"/>
              <w:jc w:val="center"/>
              <w:rPr>
                <w:sz w:val="12"/>
                <w:szCs w:val="12"/>
              </w:rPr>
            </w:pPr>
            <w:r w:rsidRPr="007B775C">
              <w:rPr>
                <w:sz w:val="12"/>
                <w:szCs w:val="12"/>
              </w:rPr>
              <w:t>zł/os.</w:t>
            </w:r>
          </w:p>
        </w:tc>
        <w:tc>
          <w:tcPr>
            <w:tcW w:w="574" w:type="pct"/>
            <w:tcBorders>
              <w:top w:val="nil"/>
              <w:left w:val="nil"/>
              <w:bottom w:val="nil"/>
              <w:right w:val="nil"/>
            </w:tcBorders>
            <w:shd w:val="clear" w:color="auto" w:fill="auto"/>
            <w:noWrap/>
            <w:vAlign w:val="bottom"/>
            <w:hideMark/>
          </w:tcPr>
          <w:p w14:paraId="7DC6BB11" w14:textId="77777777" w:rsidR="007B775C" w:rsidRPr="007B775C" w:rsidRDefault="007B775C" w:rsidP="007B775C">
            <w:pPr>
              <w:spacing w:line="240" w:lineRule="auto"/>
              <w:jc w:val="right"/>
              <w:rPr>
                <w:sz w:val="12"/>
                <w:szCs w:val="12"/>
              </w:rPr>
            </w:pPr>
            <w:r w:rsidRPr="007B775C">
              <w:rPr>
                <w:sz w:val="12"/>
                <w:szCs w:val="12"/>
              </w:rPr>
              <w:t>3 453</w:t>
            </w:r>
          </w:p>
        </w:tc>
        <w:tc>
          <w:tcPr>
            <w:tcW w:w="485" w:type="pct"/>
            <w:tcBorders>
              <w:top w:val="nil"/>
              <w:left w:val="nil"/>
              <w:bottom w:val="nil"/>
              <w:right w:val="nil"/>
            </w:tcBorders>
            <w:shd w:val="clear" w:color="auto" w:fill="auto"/>
            <w:noWrap/>
            <w:vAlign w:val="bottom"/>
            <w:hideMark/>
          </w:tcPr>
          <w:p w14:paraId="4C037A7B" w14:textId="77777777" w:rsidR="007B775C" w:rsidRPr="007B775C" w:rsidRDefault="007B775C" w:rsidP="007B775C">
            <w:pPr>
              <w:spacing w:line="240" w:lineRule="auto"/>
              <w:jc w:val="right"/>
              <w:rPr>
                <w:sz w:val="12"/>
                <w:szCs w:val="12"/>
              </w:rPr>
            </w:pPr>
            <w:r w:rsidRPr="007B775C">
              <w:rPr>
                <w:sz w:val="12"/>
                <w:szCs w:val="12"/>
              </w:rPr>
              <w:t>4 303</w:t>
            </w:r>
          </w:p>
        </w:tc>
      </w:tr>
      <w:tr w:rsidR="007B775C" w:rsidRPr="007B775C" w14:paraId="553B25D8" w14:textId="77777777" w:rsidTr="00F86D0F">
        <w:trPr>
          <w:trHeight w:val="85"/>
        </w:trPr>
        <w:tc>
          <w:tcPr>
            <w:tcW w:w="3411" w:type="pct"/>
            <w:tcBorders>
              <w:top w:val="nil"/>
              <w:left w:val="nil"/>
              <w:bottom w:val="nil"/>
              <w:right w:val="nil"/>
            </w:tcBorders>
            <w:shd w:val="clear" w:color="auto" w:fill="auto"/>
            <w:vAlign w:val="bottom"/>
            <w:hideMark/>
          </w:tcPr>
          <w:p w14:paraId="5DBBF237"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0E4813F5"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E3247A9"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9F41E4B"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B16977B" w14:textId="77777777" w:rsidTr="00F86D0F">
        <w:trPr>
          <w:trHeight w:val="85"/>
        </w:trPr>
        <w:tc>
          <w:tcPr>
            <w:tcW w:w="3411" w:type="pct"/>
            <w:tcBorders>
              <w:top w:val="nil"/>
              <w:left w:val="nil"/>
              <w:bottom w:val="nil"/>
              <w:right w:val="nil"/>
            </w:tcBorders>
            <w:shd w:val="clear" w:color="000000" w:fill="D5E3F2"/>
            <w:vAlign w:val="bottom"/>
            <w:hideMark/>
          </w:tcPr>
          <w:p w14:paraId="5927C04F" w14:textId="77777777" w:rsidR="007B775C" w:rsidRPr="007B775C" w:rsidRDefault="007B775C" w:rsidP="007B775C">
            <w:pPr>
              <w:spacing w:line="240" w:lineRule="auto"/>
              <w:rPr>
                <w:b/>
                <w:bCs/>
                <w:sz w:val="12"/>
                <w:szCs w:val="12"/>
              </w:rPr>
            </w:pPr>
            <w:r w:rsidRPr="007B775C">
              <w:rPr>
                <w:b/>
                <w:bCs/>
                <w:sz w:val="12"/>
                <w:szCs w:val="12"/>
              </w:rPr>
              <w:t>Zapewnienie opieki osobom przebywającym i dochodzącym w jednostkach pomocy społecznej</w:t>
            </w:r>
          </w:p>
        </w:tc>
        <w:tc>
          <w:tcPr>
            <w:tcW w:w="530" w:type="pct"/>
            <w:tcBorders>
              <w:top w:val="nil"/>
              <w:left w:val="nil"/>
              <w:bottom w:val="nil"/>
              <w:right w:val="nil"/>
            </w:tcBorders>
            <w:shd w:val="clear" w:color="000000" w:fill="D5E3F2"/>
            <w:noWrap/>
            <w:vAlign w:val="bottom"/>
            <w:hideMark/>
          </w:tcPr>
          <w:p w14:paraId="650985AB"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D5E3F2"/>
            <w:noWrap/>
            <w:vAlign w:val="bottom"/>
            <w:hideMark/>
          </w:tcPr>
          <w:p w14:paraId="3959CB56"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D5E3F2"/>
            <w:noWrap/>
            <w:vAlign w:val="bottom"/>
            <w:hideMark/>
          </w:tcPr>
          <w:p w14:paraId="44DA7064"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1C3E1E34" w14:textId="77777777" w:rsidTr="00F86D0F">
        <w:trPr>
          <w:trHeight w:val="85"/>
        </w:trPr>
        <w:tc>
          <w:tcPr>
            <w:tcW w:w="3411" w:type="pct"/>
            <w:tcBorders>
              <w:top w:val="nil"/>
              <w:left w:val="nil"/>
              <w:bottom w:val="nil"/>
              <w:right w:val="nil"/>
            </w:tcBorders>
            <w:shd w:val="clear" w:color="auto" w:fill="auto"/>
            <w:vAlign w:val="bottom"/>
            <w:hideMark/>
          </w:tcPr>
          <w:p w14:paraId="7CBDF36A"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1E303062"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9BCD148"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BB57B0B"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101873E5" w14:textId="77777777" w:rsidTr="00F86D0F">
        <w:trPr>
          <w:trHeight w:val="85"/>
        </w:trPr>
        <w:tc>
          <w:tcPr>
            <w:tcW w:w="3411" w:type="pct"/>
            <w:tcBorders>
              <w:top w:val="nil"/>
              <w:left w:val="nil"/>
              <w:bottom w:val="nil"/>
              <w:right w:val="nil"/>
            </w:tcBorders>
            <w:shd w:val="clear" w:color="auto" w:fill="auto"/>
            <w:vAlign w:val="bottom"/>
            <w:hideMark/>
          </w:tcPr>
          <w:p w14:paraId="16197621"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69D57D2B"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E2FC8C4"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A35E17E"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325531E" w14:textId="77777777" w:rsidTr="00F86D0F">
        <w:trPr>
          <w:trHeight w:val="85"/>
        </w:trPr>
        <w:tc>
          <w:tcPr>
            <w:tcW w:w="3411" w:type="pct"/>
            <w:tcBorders>
              <w:top w:val="nil"/>
              <w:left w:val="nil"/>
              <w:bottom w:val="nil"/>
              <w:right w:val="nil"/>
            </w:tcBorders>
            <w:shd w:val="clear" w:color="auto" w:fill="auto"/>
            <w:vAlign w:val="bottom"/>
            <w:hideMark/>
          </w:tcPr>
          <w:p w14:paraId="1522D8DC" w14:textId="77777777" w:rsidR="007B775C" w:rsidRPr="007B775C" w:rsidRDefault="007B775C" w:rsidP="007B775C">
            <w:pPr>
              <w:spacing w:line="240" w:lineRule="auto"/>
              <w:rPr>
                <w:sz w:val="12"/>
                <w:szCs w:val="12"/>
              </w:rPr>
            </w:pPr>
            <w:r w:rsidRPr="007B775C">
              <w:rPr>
                <w:sz w:val="12"/>
                <w:szCs w:val="12"/>
              </w:rPr>
              <w:t>Prowadzenie jednostek pomocy społecznej zapewniających usługi bytowe, opiekuńcze i wspomagające dla osób wymagających całodobowej lub okresowej opieki</w:t>
            </w:r>
          </w:p>
        </w:tc>
        <w:tc>
          <w:tcPr>
            <w:tcW w:w="530" w:type="pct"/>
            <w:tcBorders>
              <w:top w:val="nil"/>
              <w:left w:val="nil"/>
              <w:bottom w:val="nil"/>
              <w:right w:val="nil"/>
            </w:tcBorders>
            <w:shd w:val="clear" w:color="auto" w:fill="auto"/>
            <w:noWrap/>
            <w:vAlign w:val="bottom"/>
            <w:hideMark/>
          </w:tcPr>
          <w:p w14:paraId="74E61A07"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3A8181E5"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560F1B4"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ED3A2FF" w14:textId="77777777" w:rsidTr="00F86D0F">
        <w:trPr>
          <w:trHeight w:val="85"/>
        </w:trPr>
        <w:tc>
          <w:tcPr>
            <w:tcW w:w="3411" w:type="pct"/>
            <w:tcBorders>
              <w:top w:val="nil"/>
              <w:left w:val="nil"/>
              <w:bottom w:val="nil"/>
              <w:right w:val="nil"/>
            </w:tcBorders>
            <w:shd w:val="clear" w:color="auto" w:fill="auto"/>
            <w:vAlign w:val="bottom"/>
            <w:hideMark/>
          </w:tcPr>
          <w:p w14:paraId="09F27FBE"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371B4755"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C8C6145"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07C624B"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38455DA" w14:textId="77777777" w:rsidTr="00F86D0F">
        <w:trPr>
          <w:trHeight w:val="85"/>
        </w:trPr>
        <w:tc>
          <w:tcPr>
            <w:tcW w:w="3411" w:type="pct"/>
            <w:tcBorders>
              <w:top w:val="nil"/>
              <w:left w:val="nil"/>
              <w:bottom w:val="nil"/>
              <w:right w:val="nil"/>
            </w:tcBorders>
            <w:shd w:val="clear" w:color="auto" w:fill="auto"/>
            <w:vAlign w:val="bottom"/>
            <w:hideMark/>
          </w:tcPr>
          <w:p w14:paraId="782102F9"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257C11B4"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3BFFAFD"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70C7229"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12F91EA2" w14:textId="77777777" w:rsidTr="00F86D0F">
        <w:trPr>
          <w:trHeight w:val="85"/>
        </w:trPr>
        <w:tc>
          <w:tcPr>
            <w:tcW w:w="3411" w:type="pct"/>
            <w:tcBorders>
              <w:top w:val="nil"/>
              <w:left w:val="nil"/>
              <w:bottom w:val="nil"/>
              <w:right w:val="nil"/>
            </w:tcBorders>
            <w:shd w:val="clear" w:color="auto" w:fill="auto"/>
            <w:vAlign w:val="bottom"/>
            <w:hideMark/>
          </w:tcPr>
          <w:p w14:paraId="16DE6690" w14:textId="77777777" w:rsidR="007B775C" w:rsidRPr="007B775C" w:rsidRDefault="007B775C" w:rsidP="007B775C">
            <w:pPr>
              <w:spacing w:line="240" w:lineRule="auto"/>
              <w:rPr>
                <w:sz w:val="12"/>
                <w:szCs w:val="12"/>
              </w:rPr>
            </w:pPr>
            <w:r w:rsidRPr="007B775C">
              <w:rPr>
                <w:sz w:val="12"/>
                <w:szCs w:val="12"/>
              </w:rPr>
              <w:t>koszt utrzymania ośrodka wsparcia na mieszkańca Miasta/Dzielnicy</w:t>
            </w:r>
          </w:p>
        </w:tc>
        <w:tc>
          <w:tcPr>
            <w:tcW w:w="530" w:type="pct"/>
            <w:tcBorders>
              <w:top w:val="nil"/>
              <w:left w:val="nil"/>
              <w:bottom w:val="nil"/>
              <w:right w:val="nil"/>
            </w:tcBorders>
            <w:shd w:val="clear" w:color="auto" w:fill="auto"/>
            <w:noWrap/>
            <w:vAlign w:val="bottom"/>
            <w:hideMark/>
          </w:tcPr>
          <w:p w14:paraId="6D115809" w14:textId="77777777" w:rsidR="007B775C" w:rsidRPr="007B775C" w:rsidRDefault="007B775C" w:rsidP="007B775C">
            <w:pPr>
              <w:spacing w:line="240" w:lineRule="auto"/>
              <w:jc w:val="center"/>
              <w:rPr>
                <w:sz w:val="12"/>
                <w:szCs w:val="12"/>
              </w:rPr>
            </w:pPr>
            <w:r w:rsidRPr="007B775C">
              <w:rPr>
                <w:sz w:val="12"/>
                <w:szCs w:val="12"/>
              </w:rPr>
              <w:t>zł/os.</w:t>
            </w:r>
          </w:p>
        </w:tc>
        <w:tc>
          <w:tcPr>
            <w:tcW w:w="574" w:type="pct"/>
            <w:tcBorders>
              <w:top w:val="nil"/>
              <w:left w:val="nil"/>
              <w:bottom w:val="nil"/>
              <w:right w:val="nil"/>
            </w:tcBorders>
            <w:shd w:val="clear" w:color="auto" w:fill="auto"/>
            <w:noWrap/>
            <w:vAlign w:val="bottom"/>
            <w:hideMark/>
          </w:tcPr>
          <w:p w14:paraId="4D6B342D" w14:textId="77777777" w:rsidR="007B775C" w:rsidRPr="007B775C" w:rsidRDefault="007B775C" w:rsidP="007B775C">
            <w:pPr>
              <w:spacing w:line="240" w:lineRule="auto"/>
              <w:jc w:val="right"/>
              <w:rPr>
                <w:sz w:val="12"/>
                <w:szCs w:val="12"/>
              </w:rPr>
            </w:pPr>
            <w:r w:rsidRPr="007B775C">
              <w:rPr>
                <w:sz w:val="12"/>
                <w:szCs w:val="12"/>
              </w:rPr>
              <w:t>26</w:t>
            </w:r>
          </w:p>
        </w:tc>
        <w:tc>
          <w:tcPr>
            <w:tcW w:w="485" w:type="pct"/>
            <w:tcBorders>
              <w:top w:val="nil"/>
              <w:left w:val="nil"/>
              <w:bottom w:val="nil"/>
              <w:right w:val="nil"/>
            </w:tcBorders>
            <w:shd w:val="clear" w:color="auto" w:fill="auto"/>
            <w:noWrap/>
            <w:vAlign w:val="bottom"/>
            <w:hideMark/>
          </w:tcPr>
          <w:p w14:paraId="24BD7333" w14:textId="77777777" w:rsidR="007B775C" w:rsidRPr="007B775C" w:rsidRDefault="007B775C" w:rsidP="007B775C">
            <w:pPr>
              <w:spacing w:line="240" w:lineRule="auto"/>
              <w:jc w:val="right"/>
              <w:rPr>
                <w:sz w:val="12"/>
                <w:szCs w:val="12"/>
              </w:rPr>
            </w:pPr>
            <w:r w:rsidRPr="007B775C">
              <w:rPr>
                <w:sz w:val="12"/>
                <w:szCs w:val="12"/>
              </w:rPr>
              <w:t>21</w:t>
            </w:r>
          </w:p>
        </w:tc>
      </w:tr>
      <w:tr w:rsidR="007B775C" w:rsidRPr="007B775C" w14:paraId="4A711666" w14:textId="77777777" w:rsidTr="00F86D0F">
        <w:trPr>
          <w:trHeight w:val="85"/>
        </w:trPr>
        <w:tc>
          <w:tcPr>
            <w:tcW w:w="3411" w:type="pct"/>
            <w:tcBorders>
              <w:top w:val="nil"/>
              <w:left w:val="nil"/>
              <w:bottom w:val="nil"/>
              <w:right w:val="nil"/>
            </w:tcBorders>
            <w:shd w:val="clear" w:color="auto" w:fill="auto"/>
            <w:vAlign w:val="bottom"/>
            <w:hideMark/>
          </w:tcPr>
          <w:p w14:paraId="7A18DBAE" w14:textId="77777777" w:rsidR="007B775C" w:rsidRPr="007B775C" w:rsidRDefault="007B775C" w:rsidP="007B775C">
            <w:pPr>
              <w:spacing w:line="240" w:lineRule="auto"/>
              <w:rPr>
                <w:sz w:val="12"/>
                <w:szCs w:val="12"/>
              </w:rPr>
            </w:pPr>
            <w:r w:rsidRPr="007B775C">
              <w:rPr>
                <w:sz w:val="12"/>
                <w:szCs w:val="12"/>
              </w:rPr>
              <w:t>liczba miejsc w ośrodku wsparcia</w:t>
            </w:r>
          </w:p>
        </w:tc>
        <w:tc>
          <w:tcPr>
            <w:tcW w:w="530" w:type="pct"/>
            <w:tcBorders>
              <w:top w:val="nil"/>
              <w:left w:val="nil"/>
              <w:bottom w:val="nil"/>
              <w:right w:val="nil"/>
            </w:tcBorders>
            <w:shd w:val="clear" w:color="auto" w:fill="auto"/>
            <w:noWrap/>
            <w:vAlign w:val="bottom"/>
            <w:hideMark/>
          </w:tcPr>
          <w:p w14:paraId="26B09035" w14:textId="77777777" w:rsidR="007B775C" w:rsidRPr="007B775C" w:rsidRDefault="007B775C" w:rsidP="007B775C">
            <w:pPr>
              <w:spacing w:line="240" w:lineRule="auto"/>
              <w:jc w:val="center"/>
              <w:rPr>
                <w:sz w:val="12"/>
                <w:szCs w:val="12"/>
              </w:rPr>
            </w:pPr>
            <w:r w:rsidRPr="007B775C">
              <w:rPr>
                <w:sz w:val="12"/>
                <w:szCs w:val="12"/>
              </w:rPr>
              <w:t>szt.</w:t>
            </w:r>
          </w:p>
        </w:tc>
        <w:tc>
          <w:tcPr>
            <w:tcW w:w="574" w:type="pct"/>
            <w:tcBorders>
              <w:top w:val="nil"/>
              <w:left w:val="nil"/>
              <w:bottom w:val="nil"/>
              <w:right w:val="nil"/>
            </w:tcBorders>
            <w:shd w:val="clear" w:color="auto" w:fill="auto"/>
            <w:noWrap/>
            <w:vAlign w:val="bottom"/>
            <w:hideMark/>
          </w:tcPr>
          <w:p w14:paraId="5E990D9B" w14:textId="77777777" w:rsidR="007B775C" w:rsidRPr="007B775C" w:rsidRDefault="007B775C" w:rsidP="007B775C">
            <w:pPr>
              <w:spacing w:line="240" w:lineRule="auto"/>
              <w:jc w:val="right"/>
              <w:rPr>
                <w:sz w:val="12"/>
                <w:szCs w:val="12"/>
              </w:rPr>
            </w:pPr>
            <w:r w:rsidRPr="007B775C">
              <w:rPr>
                <w:sz w:val="12"/>
                <w:szCs w:val="12"/>
              </w:rPr>
              <w:t>200</w:t>
            </w:r>
          </w:p>
        </w:tc>
        <w:tc>
          <w:tcPr>
            <w:tcW w:w="485" w:type="pct"/>
            <w:tcBorders>
              <w:top w:val="nil"/>
              <w:left w:val="nil"/>
              <w:bottom w:val="nil"/>
              <w:right w:val="nil"/>
            </w:tcBorders>
            <w:shd w:val="clear" w:color="auto" w:fill="auto"/>
            <w:noWrap/>
            <w:vAlign w:val="bottom"/>
            <w:hideMark/>
          </w:tcPr>
          <w:p w14:paraId="30ABD0AC" w14:textId="77777777" w:rsidR="007B775C" w:rsidRPr="007B775C" w:rsidRDefault="007B775C" w:rsidP="007B775C">
            <w:pPr>
              <w:spacing w:line="240" w:lineRule="auto"/>
              <w:jc w:val="right"/>
              <w:rPr>
                <w:sz w:val="12"/>
                <w:szCs w:val="12"/>
              </w:rPr>
            </w:pPr>
            <w:r w:rsidRPr="007B775C">
              <w:rPr>
                <w:sz w:val="12"/>
                <w:szCs w:val="12"/>
              </w:rPr>
              <w:t>185</w:t>
            </w:r>
          </w:p>
        </w:tc>
      </w:tr>
      <w:tr w:rsidR="007B775C" w:rsidRPr="007B775C" w14:paraId="671F820D" w14:textId="77777777" w:rsidTr="00F86D0F">
        <w:trPr>
          <w:trHeight w:val="85"/>
        </w:trPr>
        <w:tc>
          <w:tcPr>
            <w:tcW w:w="3411" w:type="pct"/>
            <w:tcBorders>
              <w:top w:val="nil"/>
              <w:left w:val="nil"/>
              <w:bottom w:val="nil"/>
              <w:right w:val="nil"/>
            </w:tcBorders>
            <w:shd w:val="clear" w:color="auto" w:fill="auto"/>
            <w:vAlign w:val="bottom"/>
            <w:hideMark/>
          </w:tcPr>
          <w:p w14:paraId="6F751E92" w14:textId="77777777" w:rsidR="007B775C" w:rsidRPr="007B775C" w:rsidRDefault="007B775C" w:rsidP="007B775C">
            <w:pPr>
              <w:spacing w:line="240" w:lineRule="auto"/>
              <w:rPr>
                <w:sz w:val="12"/>
                <w:szCs w:val="12"/>
              </w:rPr>
            </w:pPr>
            <w:r w:rsidRPr="007B775C">
              <w:rPr>
                <w:sz w:val="12"/>
                <w:szCs w:val="12"/>
              </w:rPr>
              <w:t>średni koszt utrzymania jednego miejsca w ośrodku wsparcia</w:t>
            </w:r>
          </w:p>
        </w:tc>
        <w:tc>
          <w:tcPr>
            <w:tcW w:w="530" w:type="pct"/>
            <w:tcBorders>
              <w:top w:val="nil"/>
              <w:left w:val="nil"/>
              <w:bottom w:val="nil"/>
              <w:right w:val="nil"/>
            </w:tcBorders>
            <w:shd w:val="clear" w:color="auto" w:fill="auto"/>
            <w:noWrap/>
            <w:vAlign w:val="bottom"/>
            <w:hideMark/>
          </w:tcPr>
          <w:p w14:paraId="7B22A6DE" w14:textId="77777777" w:rsidR="007B775C" w:rsidRPr="007B775C" w:rsidRDefault="007B775C" w:rsidP="007B775C">
            <w:pPr>
              <w:spacing w:line="240" w:lineRule="auto"/>
              <w:jc w:val="center"/>
              <w:rPr>
                <w:sz w:val="12"/>
                <w:szCs w:val="12"/>
              </w:rPr>
            </w:pPr>
            <w:r w:rsidRPr="007B775C">
              <w:rPr>
                <w:sz w:val="12"/>
                <w:szCs w:val="12"/>
              </w:rPr>
              <w:t>zł/szt.</w:t>
            </w:r>
          </w:p>
        </w:tc>
        <w:tc>
          <w:tcPr>
            <w:tcW w:w="574" w:type="pct"/>
            <w:tcBorders>
              <w:top w:val="nil"/>
              <w:left w:val="nil"/>
              <w:bottom w:val="nil"/>
              <w:right w:val="nil"/>
            </w:tcBorders>
            <w:shd w:val="clear" w:color="auto" w:fill="auto"/>
            <w:noWrap/>
            <w:vAlign w:val="bottom"/>
            <w:hideMark/>
          </w:tcPr>
          <w:p w14:paraId="7B689F23" w14:textId="77777777" w:rsidR="007B775C" w:rsidRPr="007B775C" w:rsidRDefault="007B775C" w:rsidP="007B775C">
            <w:pPr>
              <w:spacing w:line="240" w:lineRule="auto"/>
              <w:jc w:val="right"/>
              <w:rPr>
                <w:sz w:val="12"/>
                <w:szCs w:val="12"/>
              </w:rPr>
            </w:pPr>
            <w:r w:rsidRPr="007B775C">
              <w:rPr>
                <w:sz w:val="12"/>
                <w:szCs w:val="12"/>
              </w:rPr>
              <w:t>7 841</w:t>
            </w:r>
          </w:p>
        </w:tc>
        <w:tc>
          <w:tcPr>
            <w:tcW w:w="485" w:type="pct"/>
            <w:tcBorders>
              <w:top w:val="nil"/>
              <w:left w:val="nil"/>
              <w:bottom w:val="nil"/>
              <w:right w:val="nil"/>
            </w:tcBorders>
            <w:shd w:val="clear" w:color="auto" w:fill="auto"/>
            <w:noWrap/>
            <w:vAlign w:val="bottom"/>
            <w:hideMark/>
          </w:tcPr>
          <w:p w14:paraId="77ADF1BB" w14:textId="77777777" w:rsidR="007B775C" w:rsidRPr="007B775C" w:rsidRDefault="007B775C" w:rsidP="007B775C">
            <w:pPr>
              <w:spacing w:line="240" w:lineRule="auto"/>
              <w:jc w:val="right"/>
              <w:rPr>
                <w:sz w:val="12"/>
                <w:szCs w:val="12"/>
              </w:rPr>
            </w:pPr>
            <w:r w:rsidRPr="007B775C">
              <w:rPr>
                <w:sz w:val="12"/>
                <w:szCs w:val="12"/>
              </w:rPr>
              <w:t>6 808</w:t>
            </w:r>
          </w:p>
        </w:tc>
      </w:tr>
      <w:tr w:rsidR="007B775C" w:rsidRPr="007B775C" w14:paraId="75FC211B" w14:textId="77777777" w:rsidTr="00F86D0F">
        <w:trPr>
          <w:trHeight w:val="85"/>
        </w:trPr>
        <w:tc>
          <w:tcPr>
            <w:tcW w:w="3411" w:type="pct"/>
            <w:tcBorders>
              <w:top w:val="nil"/>
              <w:left w:val="nil"/>
              <w:bottom w:val="nil"/>
              <w:right w:val="nil"/>
            </w:tcBorders>
            <w:shd w:val="clear" w:color="auto" w:fill="auto"/>
            <w:vAlign w:val="bottom"/>
            <w:hideMark/>
          </w:tcPr>
          <w:p w14:paraId="3ECD14F3"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5CA97B27"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CE66EF1"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F3B0358"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3C204AC" w14:textId="77777777" w:rsidTr="00F86D0F">
        <w:trPr>
          <w:trHeight w:val="85"/>
        </w:trPr>
        <w:tc>
          <w:tcPr>
            <w:tcW w:w="3411" w:type="pct"/>
            <w:tcBorders>
              <w:top w:val="nil"/>
              <w:left w:val="nil"/>
              <w:bottom w:val="nil"/>
              <w:right w:val="nil"/>
            </w:tcBorders>
            <w:shd w:val="clear" w:color="000000" w:fill="D5E3F2"/>
            <w:vAlign w:val="bottom"/>
            <w:hideMark/>
          </w:tcPr>
          <w:p w14:paraId="648EF65A" w14:textId="77777777" w:rsidR="007B775C" w:rsidRPr="007B775C" w:rsidRDefault="007B775C" w:rsidP="007B775C">
            <w:pPr>
              <w:spacing w:line="240" w:lineRule="auto"/>
              <w:rPr>
                <w:b/>
                <w:bCs/>
                <w:sz w:val="12"/>
                <w:szCs w:val="12"/>
              </w:rPr>
            </w:pPr>
            <w:r w:rsidRPr="007B775C">
              <w:rPr>
                <w:b/>
                <w:bCs/>
                <w:sz w:val="12"/>
                <w:szCs w:val="12"/>
              </w:rPr>
              <w:t>Zapewnienie pomocy, opieki i wychowania dzieciom i młodzieży pozbawionym opieki rodziców</w:t>
            </w:r>
          </w:p>
        </w:tc>
        <w:tc>
          <w:tcPr>
            <w:tcW w:w="530" w:type="pct"/>
            <w:tcBorders>
              <w:top w:val="nil"/>
              <w:left w:val="nil"/>
              <w:bottom w:val="nil"/>
              <w:right w:val="nil"/>
            </w:tcBorders>
            <w:shd w:val="clear" w:color="000000" w:fill="D5E3F2"/>
            <w:noWrap/>
            <w:vAlign w:val="bottom"/>
            <w:hideMark/>
          </w:tcPr>
          <w:p w14:paraId="5B8DCA1D"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D5E3F2"/>
            <w:noWrap/>
            <w:vAlign w:val="bottom"/>
            <w:hideMark/>
          </w:tcPr>
          <w:p w14:paraId="698F9831"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D5E3F2"/>
            <w:noWrap/>
            <w:vAlign w:val="bottom"/>
            <w:hideMark/>
          </w:tcPr>
          <w:p w14:paraId="44CE91F4"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55A06C5C" w14:textId="77777777" w:rsidTr="00F86D0F">
        <w:trPr>
          <w:trHeight w:val="85"/>
        </w:trPr>
        <w:tc>
          <w:tcPr>
            <w:tcW w:w="3411" w:type="pct"/>
            <w:tcBorders>
              <w:top w:val="nil"/>
              <w:left w:val="nil"/>
              <w:bottom w:val="nil"/>
              <w:right w:val="nil"/>
            </w:tcBorders>
            <w:shd w:val="clear" w:color="auto" w:fill="auto"/>
            <w:vAlign w:val="bottom"/>
            <w:hideMark/>
          </w:tcPr>
          <w:p w14:paraId="053A1BD2"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2149F8E5"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DDE261C"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E68CD80"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23868D1" w14:textId="77777777" w:rsidTr="00F86D0F">
        <w:trPr>
          <w:trHeight w:val="85"/>
        </w:trPr>
        <w:tc>
          <w:tcPr>
            <w:tcW w:w="3411" w:type="pct"/>
            <w:tcBorders>
              <w:top w:val="nil"/>
              <w:left w:val="nil"/>
              <w:bottom w:val="nil"/>
              <w:right w:val="nil"/>
            </w:tcBorders>
            <w:shd w:val="clear" w:color="auto" w:fill="auto"/>
            <w:vAlign w:val="bottom"/>
            <w:hideMark/>
          </w:tcPr>
          <w:p w14:paraId="0669DC7E"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263C83CC"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A990186"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ADC5868"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B22D5B5" w14:textId="77777777" w:rsidTr="00F86D0F">
        <w:trPr>
          <w:trHeight w:val="85"/>
        </w:trPr>
        <w:tc>
          <w:tcPr>
            <w:tcW w:w="3411" w:type="pct"/>
            <w:tcBorders>
              <w:top w:val="nil"/>
              <w:left w:val="nil"/>
              <w:bottom w:val="nil"/>
              <w:right w:val="nil"/>
            </w:tcBorders>
            <w:shd w:val="clear" w:color="auto" w:fill="auto"/>
            <w:vAlign w:val="bottom"/>
            <w:hideMark/>
          </w:tcPr>
          <w:p w14:paraId="591A0E5D" w14:textId="77777777" w:rsidR="007B775C" w:rsidRPr="007B775C" w:rsidRDefault="007B775C" w:rsidP="007B775C">
            <w:pPr>
              <w:spacing w:line="240" w:lineRule="auto"/>
              <w:rPr>
                <w:sz w:val="12"/>
                <w:szCs w:val="12"/>
              </w:rPr>
            </w:pPr>
            <w:r w:rsidRPr="007B775C">
              <w:rPr>
                <w:sz w:val="12"/>
                <w:szCs w:val="12"/>
              </w:rPr>
              <w:t>Zapewnienie dziecku pozbawionemu częściowo lub całkowicie opieki rodzicielskiej całodobowej lub okresowej opieki i wychowania</w:t>
            </w:r>
          </w:p>
        </w:tc>
        <w:tc>
          <w:tcPr>
            <w:tcW w:w="530" w:type="pct"/>
            <w:tcBorders>
              <w:top w:val="nil"/>
              <w:left w:val="nil"/>
              <w:bottom w:val="nil"/>
              <w:right w:val="nil"/>
            </w:tcBorders>
            <w:shd w:val="clear" w:color="auto" w:fill="auto"/>
            <w:noWrap/>
            <w:vAlign w:val="bottom"/>
            <w:hideMark/>
          </w:tcPr>
          <w:p w14:paraId="57A5E9F7"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130D7CF4"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77F566A"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2C22805" w14:textId="77777777" w:rsidTr="00F86D0F">
        <w:trPr>
          <w:trHeight w:val="85"/>
        </w:trPr>
        <w:tc>
          <w:tcPr>
            <w:tcW w:w="3411" w:type="pct"/>
            <w:tcBorders>
              <w:top w:val="nil"/>
              <w:left w:val="nil"/>
              <w:bottom w:val="nil"/>
              <w:right w:val="nil"/>
            </w:tcBorders>
            <w:shd w:val="clear" w:color="auto" w:fill="auto"/>
            <w:vAlign w:val="bottom"/>
            <w:hideMark/>
          </w:tcPr>
          <w:p w14:paraId="426D593F"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78058D37"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8077430"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1011CFF"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F7630A5" w14:textId="77777777" w:rsidTr="00F86D0F">
        <w:trPr>
          <w:trHeight w:val="85"/>
        </w:trPr>
        <w:tc>
          <w:tcPr>
            <w:tcW w:w="3411" w:type="pct"/>
            <w:tcBorders>
              <w:top w:val="nil"/>
              <w:left w:val="nil"/>
              <w:bottom w:val="nil"/>
              <w:right w:val="nil"/>
            </w:tcBorders>
            <w:shd w:val="clear" w:color="auto" w:fill="auto"/>
            <w:vAlign w:val="bottom"/>
            <w:hideMark/>
          </w:tcPr>
          <w:p w14:paraId="2D86294D"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0EEB2E84"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F6432A0"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1F71890"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5D15962" w14:textId="77777777" w:rsidTr="00F86D0F">
        <w:trPr>
          <w:trHeight w:val="85"/>
        </w:trPr>
        <w:tc>
          <w:tcPr>
            <w:tcW w:w="3411" w:type="pct"/>
            <w:tcBorders>
              <w:top w:val="nil"/>
              <w:left w:val="nil"/>
              <w:bottom w:val="nil"/>
              <w:right w:val="nil"/>
            </w:tcBorders>
            <w:shd w:val="clear" w:color="auto" w:fill="auto"/>
            <w:vAlign w:val="bottom"/>
            <w:hideMark/>
          </w:tcPr>
          <w:p w14:paraId="6434E5CF" w14:textId="77777777" w:rsidR="007B775C" w:rsidRPr="007B775C" w:rsidRDefault="007B775C" w:rsidP="007B775C">
            <w:pPr>
              <w:spacing w:line="240" w:lineRule="auto"/>
              <w:rPr>
                <w:sz w:val="12"/>
                <w:szCs w:val="12"/>
              </w:rPr>
            </w:pPr>
            <w:r w:rsidRPr="007B775C">
              <w:rPr>
                <w:sz w:val="12"/>
                <w:szCs w:val="12"/>
              </w:rPr>
              <w:t>średnia liczba rodzin objętych opieką przez 1 asystenta rodziny</w:t>
            </w:r>
          </w:p>
        </w:tc>
        <w:tc>
          <w:tcPr>
            <w:tcW w:w="530" w:type="pct"/>
            <w:tcBorders>
              <w:top w:val="nil"/>
              <w:left w:val="nil"/>
              <w:bottom w:val="nil"/>
              <w:right w:val="nil"/>
            </w:tcBorders>
            <w:shd w:val="clear" w:color="auto" w:fill="auto"/>
            <w:noWrap/>
            <w:vAlign w:val="bottom"/>
            <w:hideMark/>
          </w:tcPr>
          <w:p w14:paraId="5C61150F" w14:textId="77777777" w:rsidR="007B775C" w:rsidRPr="007B775C" w:rsidRDefault="007B775C" w:rsidP="007B775C">
            <w:pPr>
              <w:spacing w:line="240" w:lineRule="auto"/>
              <w:jc w:val="center"/>
              <w:rPr>
                <w:sz w:val="12"/>
                <w:szCs w:val="12"/>
              </w:rPr>
            </w:pPr>
            <w:r w:rsidRPr="007B775C">
              <w:rPr>
                <w:sz w:val="12"/>
                <w:szCs w:val="12"/>
              </w:rPr>
              <w:t>rodzina</w:t>
            </w:r>
          </w:p>
        </w:tc>
        <w:tc>
          <w:tcPr>
            <w:tcW w:w="574" w:type="pct"/>
            <w:tcBorders>
              <w:top w:val="nil"/>
              <w:left w:val="nil"/>
              <w:bottom w:val="nil"/>
              <w:right w:val="nil"/>
            </w:tcBorders>
            <w:shd w:val="clear" w:color="auto" w:fill="auto"/>
            <w:noWrap/>
            <w:vAlign w:val="bottom"/>
            <w:hideMark/>
          </w:tcPr>
          <w:p w14:paraId="1371B8A5" w14:textId="77777777" w:rsidR="007B775C" w:rsidRPr="007B775C" w:rsidRDefault="007B775C" w:rsidP="007B775C">
            <w:pPr>
              <w:spacing w:line="240" w:lineRule="auto"/>
              <w:jc w:val="right"/>
              <w:rPr>
                <w:sz w:val="12"/>
                <w:szCs w:val="12"/>
              </w:rPr>
            </w:pPr>
            <w:r w:rsidRPr="007B775C">
              <w:rPr>
                <w:sz w:val="12"/>
                <w:szCs w:val="12"/>
              </w:rPr>
              <w:t>15</w:t>
            </w:r>
          </w:p>
        </w:tc>
        <w:tc>
          <w:tcPr>
            <w:tcW w:w="485" w:type="pct"/>
            <w:tcBorders>
              <w:top w:val="nil"/>
              <w:left w:val="nil"/>
              <w:bottom w:val="nil"/>
              <w:right w:val="nil"/>
            </w:tcBorders>
            <w:shd w:val="clear" w:color="auto" w:fill="auto"/>
            <w:noWrap/>
            <w:vAlign w:val="bottom"/>
            <w:hideMark/>
          </w:tcPr>
          <w:p w14:paraId="0CC53D67" w14:textId="77777777" w:rsidR="007B775C" w:rsidRPr="007B775C" w:rsidRDefault="007B775C" w:rsidP="007B775C">
            <w:pPr>
              <w:spacing w:line="240" w:lineRule="auto"/>
              <w:jc w:val="right"/>
              <w:rPr>
                <w:sz w:val="12"/>
                <w:szCs w:val="12"/>
              </w:rPr>
            </w:pPr>
            <w:r w:rsidRPr="007B775C">
              <w:rPr>
                <w:sz w:val="12"/>
                <w:szCs w:val="12"/>
              </w:rPr>
              <w:t>13</w:t>
            </w:r>
          </w:p>
        </w:tc>
      </w:tr>
      <w:tr w:rsidR="007B775C" w:rsidRPr="007B775C" w14:paraId="16686F2C" w14:textId="77777777" w:rsidTr="00F86D0F">
        <w:trPr>
          <w:trHeight w:val="85"/>
        </w:trPr>
        <w:tc>
          <w:tcPr>
            <w:tcW w:w="3411" w:type="pct"/>
            <w:tcBorders>
              <w:top w:val="nil"/>
              <w:left w:val="nil"/>
              <w:bottom w:val="nil"/>
              <w:right w:val="nil"/>
            </w:tcBorders>
            <w:shd w:val="clear" w:color="auto" w:fill="auto"/>
            <w:vAlign w:val="bottom"/>
            <w:hideMark/>
          </w:tcPr>
          <w:p w14:paraId="4B5ECA96" w14:textId="77777777" w:rsidR="007B775C" w:rsidRPr="007B775C" w:rsidRDefault="007B775C" w:rsidP="007B775C">
            <w:pPr>
              <w:spacing w:line="240" w:lineRule="auto"/>
              <w:rPr>
                <w:sz w:val="12"/>
                <w:szCs w:val="12"/>
              </w:rPr>
            </w:pPr>
            <w:r w:rsidRPr="007B775C">
              <w:rPr>
                <w:sz w:val="12"/>
                <w:szCs w:val="12"/>
              </w:rPr>
              <w:t>średnia liczba spotkań z rodzinami objętymi opieką przez 1 asystenta rodziny</w:t>
            </w:r>
          </w:p>
        </w:tc>
        <w:tc>
          <w:tcPr>
            <w:tcW w:w="530" w:type="pct"/>
            <w:tcBorders>
              <w:top w:val="nil"/>
              <w:left w:val="nil"/>
              <w:bottom w:val="nil"/>
              <w:right w:val="nil"/>
            </w:tcBorders>
            <w:shd w:val="clear" w:color="auto" w:fill="auto"/>
            <w:noWrap/>
            <w:vAlign w:val="bottom"/>
            <w:hideMark/>
          </w:tcPr>
          <w:p w14:paraId="0E8EA8FF" w14:textId="77777777" w:rsidR="007B775C" w:rsidRPr="007B775C" w:rsidRDefault="007B775C" w:rsidP="007B775C">
            <w:pPr>
              <w:spacing w:line="240" w:lineRule="auto"/>
              <w:jc w:val="center"/>
              <w:rPr>
                <w:sz w:val="12"/>
                <w:szCs w:val="12"/>
              </w:rPr>
            </w:pPr>
            <w:r w:rsidRPr="007B775C">
              <w:rPr>
                <w:sz w:val="12"/>
                <w:szCs w:val="12"/>
              </w:rPr>
              <w:t>szt.</w:t>
            </w:r>
          </w:p>
        </w:tc>
        <w:tc>
          <w:tcPr>
            <w:tcW w:w="574" w:type="pct"/>
            <w:tcBorders>
              <w:top w:val="nil"/>
              <w:left w:val="nil"/>
              <w:bottom w:val="nil"/>
              <w:right w:val="nil"/>
            </w:tcBorders>
            <w:shd w:val="clear" w:color="auto" w:fill="auto"/>
            <w:noWrap/>
            <w:vAlign w:val="bottom"/>
            <w:hideMark/>
          </w:tcPr>
          <w:p w14:paraId="11F60393" w14:textId="77777777" w:rsidR="007B775C" w:rsidRPr="007B775C" w:rsidRDefault="007B775C" w:rsidP="007B775C">
            <w:pPr>
              <w:spacing w:line="240" w:lineRule="auto"/>
              <w:jc w:val="right"/>
              <w:rPr>
                <w:sz w:val="12"/>
                <w:szCs w:val="12"/>
              </w:rPr>
            </w:pPr>
            <w:r w:rsidRPr="007B775C">
              <w:rPr>
                <w:sz w:val="12"/>
                <w:szCs w:val="12"/>
              </w:rPr>
              <w:t>375</w:t>
            </w:r>
          </w:p>
        </w:tc>
        <w:tc>
          <w:tcPr>
            <w:tcW w:w="485" w:type="pct"/>
            <w:tcBorders>
              <w:top w:val="nil"/>
              <w:left w:val="nil"/>
              <w:bottom w:val="nil"/>
              <w:right w:val="nil"/>
            </w:tcBorders>
            <w:shd w:val="clear" w:color="auto" w:fill="auto"/>
            <w:noWrap/>
            <w:vAlign w:val="bottom"/>
            <w:hideMark/>
          </w:tcPr>
          <w:p w14:paraId="25F3D613" w14:textId="77777777" w:rsidR="007B775C" w:rsidRPr="007B775C" w:rsidRDefault="007B775C" w:rsidP="007B775C">
            <w:pPr>
              <w:spacing w:line="240" w:lineRule="auto"/>
              <w:jc w:val="right"/>
              <w:rPr>
                <w:sz w:val="12"/>
                <w:szCs w:val="12"/>
              </w:rPr>
            </w:pPr>
            <w:r w:rsidRPr="007B775C">
              <w:rPr>
                <w:sz w:val="12"/>
                <w:szCs w:val="12"/>
              </w:rPr>
              <w:t>321</w:t>
            </w:r>
          </w:p>
        </w:tc>
      </w:tr>
      <w:tr w:rsidR="007B775C" w:rsidRPr="007B775C" w14:paraId="3D986005" w14:textId="77777777" w:rsidTr="00F86D0F">
        <w:trPr>
          <w:trHeight w:val="85"/>
        </w:trPr>
        <w:tc>
          <w:tcPr>
            <w:tcW w:w="3411" w:type="pct"/>
            <w:tcBorders>
              <w:top w:val="nil"/>
              <w:left w:val="nil"/>
              <w:bottom w:val="nil"/>
              <w:right w:val="nil"/>
            </w:tcBorders>
            <w:shd w:val="clear" w:color="auto" w:fill="auto"/>
            <w:vAlign w:val="bottom"/>
            <w:hideMark/>
          </w:tcPr>
          <w:p w14:paraId="3F7D9D69" w14:textId="77777777" w:rsidR="007B775C" w:rsidRPr="007B775C" w:rsidRDefault="007B775C" w:rsidP="007B775C">
            <w:pPr>
              <w:spacing w:line="240" w:lineRule="auto"/>
              <w:rPr>
                <w:sz w:val="12"/>
                <w:szCs w:val="12"/>
              </w:rPr>
            </w:pPr>
            <w:r w:rsidRPr="007B775C">
              <w:rPr>
                <w:sz w:val="12"/>
                <w:szCs w:val="12"/>
              </w:rPr>
              <w:t>średnia liczba asystentów rodziny zatrudnionych w dzielnicy</w:t>
            </w:r>
          </w:p>
        </w:tc>
        <w:tc>
          <w:tcPr>
            <w:tcW w:w="530" w:type="pct"/>
            <w:tcBorders>
              <w:top w:val="nil"/>
              <w:left w:val="nil"/>
              <w:bottom w:val="nil"/>
              <w:right w:val="nil"/>
            </w:tcBorders>
            <w:shd w:val="clear" w:color="auto" w:fill="auto"/>
            <w:noWrap/>
            <w:vAlign w:val="bottom"/>
            <w:hideMark/>
          </w:tcPr>
          <w:p w14:paraId="510CA859" w14:textId="77777777" w:rsidR="007B775C" w:rsidRPr="007B775C" w:rsidRDefault="007B775C" w:rsidP="007B775C">
            <w:pPr>
              <w:spacing w:line="240" w:lineRule="auto"/>
              <w:jc w:val="center"/>
              <w:rPr>
                <w:sz w:val="12"/>
                <w:szCs w:val="12"/>
              </w:rPr>
            </w:pPr>
            <w:r w:rsidRPr="007B775C">
              <w:rPr>
                <w:sz w:val="12"/>
                <w:szCs w:val="12"/>
              </w:rPr>
              <w:t>etaty</w:t>
            </w:r>
          </w:p>
        </w:tc>
        <w:tc>
          <w:tcPr>
            <w:tcW w:w="574" w:type="pct"/>
            <w:tcBorders>
              <w:top w:val="nil"/>
              <w:left w:val="nil"/>
              <w:bottom w:val="nil"/>
              <w:right w:val="nil"/>
            </w:tcBorders>
            <w:shd w:val="clear" w:color="auto" w:fill="auto"/>
            <w:noWrap/>
            <w:vAlign w:val="bottom"/>
            <w:hideMark/>
          </w:tcPr>
          <w:p w14:paraId="6DA34B0D" w14:textId="77777777" w:rsidR="007B775C" w:rsidRPr="007B775C" w:rsidRDefault="007B775C" w:rsidP="007B775C">
            <w:pPr>
              <w:spacing w:line="240" w:lineRule="auto"/>
              <w:jc w:val="right"/>
              <w:rPr>
                <w:sz w:val="12"/>
                <w:szCs w:val="12"/>
              </w:rPr>
            </w:pPr>
            <w:r w:rsidRPr="007B775C">
              <w:rPr>
                <w:sz w:val="12"/>
                <w:szCs w:val="12"/>
              </w:rPr>
              <w:t>5,0</w:t>
            </w:r>
          </w:p>
        </w:tc>
        <w:tc>
          <w:tcPr>
            <w:tcW w:w="485" w:type="pct"/>
            <w:tcBorders>
              <w:top w:val="nil"/>
              <w:left w:val="nil"/>
              <w:bottom w:val="nil"/>
              <w:right w:val="nil"/>
            </w:tcBorders>
            <w:shd w:val="clear" w:color="auto" w:fill="auto"/>
            <w:noWrap/>
            <w:vAlign w:val="bottom"/>
            <w:hideMark/>
          </w:tcPr>
          <w:p w14:paraId="2C832111" w14:textId="77777777" w:rsidR="007B775C" w:rsidRPr="007B775C" w:rsidRDefault="007B775C" w:rsidP="007B775C">
            <w:pPr>
              <w:spacing w:line="240" w:lineRule="auto"/>
              <w:jc w:val="right"/>
              <w:rPr>
                <w:sz w:val="12"/>
                <w:szCs w:val="12"/>
              </w:rPr>
            </w:pPr>
            <w:r w:rsidRPr="007B775C">
              <w:rPr>
                <w:sz w:val="12"/>
                <w:szCs w:val="12"/>
              </w:rPr>
              <w:t>4,7</w:t>
            </w:r>
          </w:p>
        </w:tc>
      </w:tr>
      <w:tr w:rsidR="007B775C" w:rsidRPr="007B775C" w14:paraId="4CE41B73" w14:textId="77777777" w:rsidTr="00F86D0F">
        <w:trPr>
          <w:trHeight w:val="85"/>
        </w:trPr>
        <w:tc>
          <w:tcPr>
            <w:tcW w:w="3411" w:type="pct"/>
            <w:tcBorders>
              <w:top w:val="nil"/>
              <w:left w:val="nil"/>
              <w:bottom w:val="nil"/>
              <w:right w:val="nil"/>
            </w:tcBorders>
            <w:shd w:val="clear" w:color="auto" w:fill="auto"/>
            <w:vAlign w:val="bottom"/>
            <w:hideMark/>
          </w:tcPr>
          <w:p w14:paraId="19A8674D"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6C8FB363"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FE1C291"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2F21A33"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9BC79F8" w14:textId="77777777" w:rsidTr="00F86D0F">
        <w:trPr>
          <w:trHeight w:val="85"/>
        </w:trPr>
        <w:tc>
          <w:tcPr>
            <w:tcW w:w="3411" w:type="pct"/>
            <w:tcBorders>
              <w:top w:val="nil"/>
              <w:left w:val="nil"/>
              <w:bottom w:val="nil"/>
              <w:right w:val="nil"/>
            </w:tcBorders>
            <w:shd w:val="clear" w:color="000000" w:fill="D5E3F2"/>
            <w:vAlign w:val="bottom"/>
            <w:hideMark/>
          </w:tcPr>
          <w:p w14:paraId="65FDED9B" w14:textId="77777777" w:rsidR="007B775C" w:rsidRPr="007B775C" w:rsidRDefault="007B775C" w:rsidP="007B775C">
            <w:pPr>
              <w:spacing w:line="240" w:lineRule="auto"/>
              <w:rPr>
                <w:b/>
                <w:bCs/>
                <w:sz w:val="12"/>
                <w:szCs w:val="12"/>
              </w:rPr>
            </w:pPr>
            <w:r w:rsidRPr="007B775C">
              <w:rPr>
                <w:b/>
                <w:bCs/>
                <w:sz w:val="12"/>
                <w:szCs w:val="12"/>
              </w:rPr>
              <w:t>Wspieranie inicjatyw społecznych na rzecz zaspokajania potrzeb życiowych osób i rodzin</w:t>
            </w:r>
          </w:p>
        </w:tc>
        <w:tc>
          <w:tcPr>
            <w:tcW w:w="530" w:type="pct"/>
            <w:tcBorders>
              <w:top w:val="nil"/>
              <w:left w:val="nil"/>
              <w:bottom w:val="nil"/>
              <w:right w:val="nil"/>
            </w:tcBorders>
            <w:shd w:val="clear" w:color="000000" w:fill="D5E3F2"/>
            <w:noWrap/>
            <w:vAlign w:val="bottom"/>
            <w:hideMark/>
          </w:tcPr>
          <w:p w14:paraId="5991438D"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D5E3F2"/>
            <w:noWrap/>
            <w:vAlign w:val="bottom"/>
            <w:hideMark/>
          </w:tcPr>
          <w:p w14:paraId="34D955CF"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D5E3F2"/>
            <w:noWrap/>
            <w:vAlign w:val="bottom"/>
            <w:hideMark/>
          </w:tcPr>
          <w:p w14:paraId="10BDBB05"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01269EE1" w14:textId="77777777" w:rsidTr="00F86D0F">
        <w:trPr>
          <w:trHeight w:val="85"/>
        </w:trPr>
        <w:tc>
          <w:tcPr>
            <w:tcW w:w="3411" w:type="pct"/>
            <w:tcBorders>
              <w:top w:val="nil"/>
              <w:left w:val="nil"/>
              <w:bottom w:val="nil"/>
              <w:right w:val="nil"/>
            </w:tcBorders>
            <w:shd w:val="clear" w:color="auto" w:fill="auto"/>
            <w:vAlign w:val="bottom"/>
            <w:hideMark/>
          </w:tcPr>
          <w:p w14:paraId="2EA0000D"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4B2ECE36"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DA9BF23"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4169388"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133F3D0" w14:textId="77777777" w:rsidTr="00F86D0F">
        <w:trPr>
          <w:trHeight w:val="85"/>
        </w:trPr>
        <w:tc>
          <w:tcPr>
            <w:tcW w:w="3411" w:type="pct"/>
            <w:tcBorders>
              <w:top w:val="nil"/>
              <w:left w:val="nil"/>
              <w:bottom w:val="nil"/>
              <w:right w:val="nil"/>
            </w:tcBorders>
            <w:shd w:val="clear" w:color="auto" w:fill="auto"/>
            <w:vAlign w:val="bottom"/>
            <w:hideMark/>
          </w:tcPr>
          <w:p w14:paraId="41A9C261"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2892D643"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432912C"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2F80DBD"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9F523D9" w14:textId="77777777" w:rsidTr="00F86D0F">
        <w:trPr>
          <w:trHeight w:val="85"/>
        </w:trPr>
        <w:tc>
          <w:tcPr>
            <w:tcW w:w="3411" w:type="pct"/>
            <w:tcBorders>
              <w:top w:val="nil"/>
              <w:left w:val="nil"/>
              <w:bottom w:val="nil"/>
              <w:right w:val="nil"/>
            </w:tcBorders>
            <w:shd w:val="clear" w:color="auto" w:fill="auto"/>
            <w:vAlign w:val="bottom"/>
            <w:hideMark/>
          </w:tcPr>
          <w:p w14:paraId="011D387A" w14:textId="77777777" w:rsidR="007B775C" w:rsidRPr="007B775C" w:rsidRDefault="007B775C" w:rsidP="007B775C">
            <w:pPr>
              <w:spacing w:line="240" w:lineRule="auto"/>
              <w:rPr>
                <w:sz w:val="12"/>
                <w:szCs w:val="12"/>
              </w:rPr>
            </w:pPr>
            <w:r w:rsidRPr="007B775C">
              <w:rPr>
                <w:sz w:val="12"/>
                <w:szCs w:val="12"/>
              </w:rPr>
              <w:t>Wspieranie osób i rodzin zagrożonych marginalizacją społeczną.</w:t>
            </w:r>
          </w:p>
        </w:tc>
        <w:tc>
          <w:tcPr>
            <w:tcW w:w="530" w:type="pct"/>
            <w:tcBorders>
              <w:top w:val="nil"/>
              <w:left w:val="nil"/>
              <w:bottom w:val="nil"/>
              <w:right w:val="nil"/>
            </w:tcBorders>
            <w:shd w:val="clear" w:color="auto" w:fill="auto"/>
            <w:noWrap/>
            <w:vAlign w:val="bottom"/>
            <w:hideMark/>
          </w:tcPr>
          <w:p w14:paraId="590C3F7D"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45EC8DD4"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F09E724"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07E0C02" w14:textId="77777777" w:rsidTr="00F86D0F">
        <w:trPr>
          <w:trHeight w:val="85"/>
        </w:trPr>
        <w:tc>
          <w:tcPr>
            <w:tcW w:w="3411" w:type="pct"/>
            <w:tcBorders>
              <w:top w:val="nil"/>
              <w:left w:val="nil"/>
              <w:bottom w:val="nil"/>
              <w:right w:val="nil"/>
            </w:tcBorders>
            <w:shd w:val="clear" w:color="auto" w:fill="auto"/>
            <w:vAlign w:val="bottom"/>
            <w:hideMark/>
          </w:tcPr>
          <w:p w14:paraId="2C6D1885"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7052743D"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64244C5"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754EFBD"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0A57415" w14:textId="77777777" w:rsidTr="00F86D0F">
        <w:trPr>
          <w:trHeight w:val="85"/>
        </w:trPr>
        <w:tc>
          <w:tcPr>
            <w:tcW w:w="3411" w:type="pct"/>
            <w:tcBorders>
              <w:top w:val="nil"/>
              <w:left w:val="nil"/>
              <w:bottom w:val="nil"/>
              <w:right w:val="nil"/>
            </w:tcBorders>
            <w:shd w:val="clear" w:color="auto" w:fill="auto"/>
            <w:vAlign w:val="bottom"/>
            <w:hideMark/>
          </w:tcPr>
          <w:p w14:paraId="2E9FAD93"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3ED2BC31" w14:textId="77777777" w:rsidR="007B775C" w:rsidRPr="007B775C" w:rsidRDefault="007B775C" w:rsidP="007B775C">
            <w:pPr>
              <w:spacing w:line="240" w:lineRule="auto"/>
              <w:rPr>
                <w:i/>
                <w:iCs/>
                <w:sz w:val="12"/>
                <w:szCs w:val="12"/>
                <w:u w:val="single"/>
              </w:rPr>
            </w:pPr>
          </w:p>
        </w:tc>
        <w:tc>
          <w:tcPr>
            <w:tcW w:w="574" w:type="pct"/>
            <w:tcBorders>
              <w:top w:val="nil"/>
              <w:left w:val="nil"/>
              <w:right w:val="nil"/>
            </w:tcBorders>
            <w:shd w:val="clear" w:color="auto" w:fill="auto"/>
            <w:noWrap/>
            <w:vAlign w:val="bottom"/>
            <w:hideMark/>
          </w:tcPr>
          <w:p w14:paraId="358A6AD5"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right w:val="nil"/>
            </w:tcBorders>
            <w:shd w:val="clear" w:color="auto" w:fill="auto"/>
            <w:noWrap/>
            <w:vAlign w:val="bottom"/>
            <w:hideMark/>
          </w:tcPr>
          <w:p w14:paraId="1A314EB7"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BFFDC5C" w14:textId="77777777" w:rsidTr="00F86D0F">
        <w:trPr>
          <w:trHeight w:val="85"/>
        </w:trPr>
        <w:tc>
          <w:tcPr>
            <w:tcW w:w="3411" w:type="pct"/>
            <w:tcBorders>
              <w:top w:val="nil"/>
              <w:left w:val="nil"/>
              <w:bottom w:val="nil"/>
              <w:right w:val="nil"/>
            </w:tcBorders>
            <w:shd w:val="clear" w:color="auto" w:fill="auto"/>
            <w:vAlign w:val="bottom"/>
            <w:hideMark/>
          </w:tcPr>
          <w:p w14:paraId="16632CE9" w14:textId="77777777" w:rsidR="007B775C" w:rsidRPr="007B775C" w:rsidRDefault="007B775C" w:rsidP="007B775C">
            <w:pPr>
              <w:spacing w:line="240" w:lineRule="auto"/>
              <w:rPr>
                <w:sz w:val="12"/>
                <w:szCs w:val="12"/>
              </w:rPr>
            </w:pPr>
            <w:r w:rsidRPr="007B775C">
              <w:rPr>
                <w:sz w:val="12"/>
                <w:szCs w:val="12"/>
              </w:rPr>
              <w:lastRenderedPageBreak/>
              <w:t>liczba osób uczestniczących w programach dla seniorów</w:t>
            </w:r>
          </w:p>
        </w:tc>
        <w:tc>
          <w:tcPr>
            <w:tcW w:w="530" w:type="pct"/>
            <w:tcBorders>
              <w:top w:val="nil"/>
              <w:left w:val="nil"/>
              <w:bottom w:val="nil"/>
              <w:right w:val="nil"/>
            </w:tcBorders>
            <w:shd w:val="clear" w:color="auto" w:fill="auto"/>
            <w:noWrap/>
            <w:vAlign w:val="bottom"/>
            <w:hideMark/>
          </w:tcPr>
          <w:p w14:paraId="75BEB40B" w14:textId="77777777" w:rsidR="007B775C" w:rsidRPr="007B775C" w:rsidRDefault="007B775C" w:rsidP="007B775C">
            <w:pPr>
              <w:spacing w:line="240" w:lineRule="auto"/>
              <w:jc w:val="center"/>
              <w:rPr>
                <w:sz w:val="12"/>
                <w:szCs w:val="12"/>
              </w:rPr>
            </w:pPr>
            <w:r w:rsidRPr="007B775C">
              <w:rPr>
                <w:sz w:val="12"/>
                <w:szCs w:val="12"/>
              </w:rPr>
              <w:t>os.</w:t>
            </w:r>
          </w:p>
        </w:tc>
        <w:tc>
          <w:tcPr>
            <w:tcW w:w="574" w:type="pct"/>
            <w:tcBorders>
              <w:top w:val="nil"/>
              <w:left w:val="nil"/>
              <w:bottom w:val="nil"/>
              <w:right w:val="nil"/>
            </w:tcBorders>
            <w:shd w:val="clear" w:color="auto" w:fill="auto"/>
            <w:noWrap/>
            <w:vAlign w:val="bottom"/>
            <w:hideMark/>
          </w:tcPr>
          <w:p w14:paraId="300DFC30" w14:textId="77777777" w:rsidR="007B775C" w:rsidRPr="007B775C" w:rsidRDefault="007B775C" w:rsidP="007B775C">
            <w:pPr>
              <w:spacing w:line="240" w:lineRule="auto"/>
              <w:jc w:val="right"/>
              <w:rPr>
                <w:sz w:val="12"/>
                <w:szCs w:val="12"/>
              </w:rPr>
            </w:pPr>
            <w:r w:rsidRPr="007B775C">
              <w:rPr>
                <w:sz w:val="12"/>
                <w:szCs w:val="12"/>
              </w:rPr>
              <w:t>50</w:t>
            </w:r>
          </w:p>
        </w:tc>
        <w:tc>
          <w:tcPr>
            <w:tcW w:w="485" w:type="pct"/>
            <w:tcBorders>
              <w:top w:val="nil"/>
              <w:left w:val="nil"/>
              <w:bottom w:val="nil"/>
              <w:right w:val="nil"/>
            </w:tcBorders>
            <w:shd w:val="clear" w:color="auto" w:fill="auto"/>
            <w:noWrap/>
            <w:vAlign w:val="bottom"/>
            <w:hideMark/>
          </w:tcPr>
          <w:p w14:paraId="23909063" w14:textId="77777777" w:rsidR="007B775C" w:rsidRPr="007B775C" w:rsidRDefault="007B775C" w:rsidP="007B775C">
            <w:pPr>
              <w:spacing w:line="240" w:lineRule="auto"/>
              <w:jc w:val="right"/>
              <w:rPr>
                <w:sz w:val="12"/>
                <w:szCs w:val="12"/>
              </w:rPr>
            </w:pPr>
            <w:r w:rsidRPr="007B775C">
              <w:rPr>
                <w:sz w:val="12"/>
                <w:szCs w:val="12"/>
              </w:rPr>
              <w:t>210</w:t>
            </w:r>
          </w:p>
        </w:tc>
      </w:tr>
      <w:tr w:rsidR="007B775C" w:rsidRPr="007B775C" w14:paraId="1395C02D" w14:textId="77777777" w:rsidTr="00F86D0F">
        <w:trPr>
          <w:trHeight w:val="85"/>
        </w:trPr>
        <w:tc>
          <w:tcPr>
            <w:tcW w:w="3411" w:type="pct"/>
            <w:tcBorders>
              <w:top w:val="nil"/>
              <w:left w:val="nil"/>
              <w:bottom w:val="nil"/>
              <w:right w:val="nil"/>
            </w:tcBorders>
            <w:shd w:val="clear" w:color="auto" w:fill="auto"/>
            <w:vAlign w:val="bottom"/>
            <w:hideMark/>
          </w:tcPr>
          <w:p w14:paraId="21B5B0AE" w14:textId="77777777" w:rsidR="007B775C" w:rsidRPr="007B775C" w:rsidRDefault="007B775C" w:rsidP="007B775C">
            <w:pPr>
              <w:spacing w:line="240" w:lineRule="auto"/>
              <w:rPr>
                <w:sz w:val="12"/>
                <w:szCs w:val="12"/>
              </w:rPr>
            </w:pPr>
            <w:r w:rsidRPr="007B775C">
              <w:rPr>
                <w:sz w:val="12"/>
                <w:szCs w:val="12"/>
              </w:rPr>
              <w:t>liczba osób objętych zadaniem</w:t>
            </w:r>
          </w:p>
        </w:tc>
        <w:tc>
          <w:tcPr>
            <w:tcW w:w="530" w:type="pct"/>
            <w:tcBorders>
              <w:top w:val="nil"/>
              <w:left w:val="nil"/>
              <w:bottom w:val="nil"/>
              <w:right w:val="nil"/>
            </w:tcBorders>
            <w:shd w:val="clear" w:color="auto" w:fill="auto"/>
            <w:noWrap/>
            <w:vAlign w:val="bottom"/>
            <w:hideMark/>
          </w:tcPr>
          <w:p w14:paraId="5247D568" w14:textId="77777777" w:rsidR="007B775C" w:rsidRPr="007B775C" w:rsidRDefault="007B775C" w:rsidP="007B775C">
            <w:pPr>
              <w:spacing w:line="240" w:lineRule="auto"/>
              <w:jc w:val="center"/>
              <w:rPr>
                <w:sz w:val="12"/>
                <w:szCs w:val="12"/>
              </w:rPr>
            </w:pPr>
            <w:r w:rsidRPr="007B775C">
              <w:rPr>
                <w:sz w:val="12"/>
                <w:szCs w:val="12"/>
              </w:rPr>
              <w:t>os.</w:t>
            </w:r>
          </w:p>
        </w:tc>
        <w:tc>
          <w:tcPr>
            <w:tcW w:w="574" w:type="pct"/>
            <w:tcBorders>
              <w:top w:val="nil"/>
              <w:left w:val="nil"/>
              <w:bottom w:val="nil"/>
              <w:right w:val="nil"/>
            </w:tcBorders>
            <w:shd w:val="clear" w:color="auto" w:fill="auto"/>
            <w:noWrap/>
            <w:vAlign w:val="bottom"/>
            <w:hideMark/>
          </w:tcPr>
          <w:p w14:paraId="28D2DA96" w14:textId="77777777" w:rsidR="007B775C" w:rsidRPr="007B775C" w:rsidRDefault="007B775C" w:rsidP="007B775C">
            <w:pPr>
              <w:spacing w:line="240" w:lineRule="auto"/>
              <w:jc w:val="right"/>
              <w:rPr>
                <w:sz w:val="12"/>
                <w:szCs w:val="12"/>
              </w:rPr>
            </w:pPr>
            <w:r w:rsidRPr="007B775C">
              <w:rPr>
                <w:sz w:val="12"/>
                <w:szCs w:val="12"/>
              </w:rPr>
              <w:t>3 995</w:t>
            </w:r>
          </w:p>
        </w:tc>
        <w:tc>
          <w:tcPr>
            <w:tcW w:w="485" w:type="pct"/>
            <w:tcBorders>
              <w:top w:val="nil"/>
              <w:left w:val="nil"/>
              <w:bottom w:val="nil"/>
              <w:right w:val="nil"/>
            </w:tcBorders>
            <w:shd w:val="clear" w:color="auto" w:fill="auto"/>
            <w:noWrap/>
            <w:vAlign w:val="bottom"/>
            <w:hideMark/>
          </w:tcPr>
          <w:p w14:paraId="3C18843C" w14:textId="77777777" w:rsidR="007B775C" w:rsidRPr="007B775C" w:rsidRDefault="007B775C" w:rsidP="007B775C">
            <w:pPr>
              <w:spacing w:line="240" w:lineRule="auto"/>
              <w:jc w:val="right"/>
              <w:rPr>
                <w:sz w:val="12"/>
                <w:szCs w:val="12"/>
              </w:rPr>
            </w:pPr>
            <w:r w:rsidRPr="007B775C">
              <w:rPr>
                <w:sz w:val="12"/>
                <w:szCs w:val="12"/>
              </w:rPr>
              <w:t>2 366</w:t>
            </w:r>
          </w:p>
        </w:tc>
      </w:tr>
      <w:tr w:rsidR="007B775C" w:rsidRPr="007B775C" w14:paraId="0741493A" w14:textId="77777777" w:rsidTr="00F86D0F">
        <w:trPr>
          <w:trHeight w:val="85"/>
        </w:trPr>
        <w:tc>
          <w:tcPr>
            <w:tcW w:w="3411" w:type="pct"/>
            <w:tcBorders>
              <w:top w:val="nil"/>
              <w:left w:val="nil"/>
              <w:bottom w:val="nil"/>
              <w:right w:val="nil"/>
            </w:tcBorders>
            <w:shd w:val="clear" w:color="auto" w:fill="auto"/>
            <w:vAlign w:val="bottom"/>
            <w:hideMark/>
          </w:tcPr>
          <w:p w14:paraId="72FA31AC" w14:textId="77777777" w:rsidR="007B775C" w:rsidRPr="007B775C" w:rsidRDefault="007B775C" w:rsidP="007B775C">
            <w:pPr>
              <w:spacing w:line="240" w:lineRule="auto"/>
              <w:rPr>
                <w:sz w:val="12"/>
                <w:szCs w:val="12"/>
              </w:rPr>
            </w:pPr>
            <w:r w:rsidRPr="007B775C">
              <w:rPr>
                <w:sz w:val="12"/>
                <w:szCs w:val="12"/>
              </w:rPr>
              <w:t>% mieszkańców objętych programem przeciwdziałania przemocy domowej</w:t>
            </w:r>
          </w:p>
        </w:tc>
        <w:tc>
          <w:tcPr>
            <w:tcW w:w="530" w:type="pct"/>
            <w:tcBorders>
              <w:top w:val="nil"/>
              <w:left w:val="nil"/>
              <w:bottom w:val="nil"/>
              <w:right w:val="nil"/>
            </w:tcBorders>
            <w:shd w:val="clear" w:color="auto" w:fill="auto"/>
            <w:noWrap/>
            <w:vAlign w:val="bottom"/>
            <w:hideMark/>
          </w:tcPr>
          <w:p w14:paraId="03507D96" w14:textId="77777777" w:rsidR="007B775C" w:rsidRPr="007B775C" w:rsidRDefault="007B775C" w:rsidP="007B775C">
            <w:pPr>
              <w:spacing w:line="240" w:lineRule="auto"/>
              <w:jc w:val="center"/>
              <w:rPr>
                <w:sz w:val="12"/>
                <w:szCs w:val="12"/>
              </w:rPr>
            </w:pPr>
            <w:r w:rsidRPr="007B775C">
              <w:rPr>
                <w:sz w:val="12"/>
                <w:szCs w:val="12"/>
              </w:rPr>
              <w:t>%</w:t>
            </w:r>
          </w:p>
        </w:tc>
        <w:tc>
          <w:tcPr>
            <w:tcW w:w="574" w:type="pct"/>
            <w:tcBorders>
              <w:top w:val="nil"/>
              <w:left w:val="nil"/>
              <w:bottom w:val="nil"/>
              <w:right w:val="nil"/>
            </w:tcBorders>
            <w:shd w:val="clear" w:color="auto" w:fill="auto"/>
            <w:noWrap/>
            <w:vAlign w:val="bottom"/>
            <w:hideMark/>
          </w:tcPr>
          <w:p w14:paraId="41EE9EC3" w14:textId="77777777" w:rsidR="007B775C" w:rsidRPr="007B775C" w:rsidRDefault="007B775C" w:rsidP="007B775C">
            <w:pPr>
              <w:spacing w:line="240" w:lineRule="auto"/>
              <w:jc w:val="right"/>
              <w:rPr>
                <w:sz w:val="12"/>
                <w:szCs w:val="12"/>
              </w:rPr>
            </w:pPr>
            <w:r w:rsidRPr="007B775C">
              <w:rPr>
                <w:sz w:val="12"/>
                <w:szCs w:val="12"/>
              </w:rPr>
              <w:t>2,7</w:t>
            </w:r>
          </w:p>
        </w:tc>
        <w:tc>
          <w:tcPr>
            <w:tcW w:w="485" w:type="pct"/>
            <w:tcBorders>
              <w:top w:val="nil"/>
              <w:left w:val="nil"/>
              <w:bottom w:val="nil"/>
              <w:right w:val="nil"/>
            </w:tcBorders>
            <w:shd w:val="clear" w:color="auto" w:fill="auto"/>
            <w:noWrap/>
            <w:vAlign w:val="bottom"/>
            <w:hideMark/>
          </w:tcPr>
          <w:p w14:paraId="7A4D6C51" w14:textId="77777777" w:rsidR="007B775C" w:rsidRPr="007B775C" w:rsidRDefault="007B775C" w:rsidP="007B775C">
            <w:pPr>
              <w:spacing w:line="240" w:lineRule="auto"/>
              <w:jc w:val="right"/>
              <w:rPr>
                <w:sz w:val="12"/>
                <w:szCs w:val="12"/>
              </w:rPr>
            </w:pPr>
            <w:r w:rsidRPr="007B775C">
              <w:rPr>
                <w:sz w:val="12"/>
                <w:szCs w:val="12"/>
              </w:rPr>
              <w:t>6,6</w:t>
            </w:r>
          </w:p>
        </w:tc>
      </w:tr>
      <w:tr w:rsidR="007B775C" w:rsidRPr="007B775C" w14:paraId="44A947AF" w14:textId="77777777" w:rsidTr="00F86D0F">
        <w:trPr>
          <w:trHeight w:val="85"/>
        </w:trPr>
        <w:tc>
          <w:tcPr>
            <w:tcW w:w="3411" w:type="pct"/>
            <w:tcBorders>
              <w:top w:val="nil"/>
              <w:left w:val="nil"/>
              <w:bottom w:val="nil"/>
              <w:right w:val="nil"/>
            </w:tcBorders>
            <w:shd w:val="clear" w:color="auto" w:fill="auto"/>
            <w:vAlign w:val="bottom"/>
            <w:hideMark/>
          </w:tcPr>
          <w:p w14:paraId="6EA2FBD3" w14:textId="77777777" w:rsidR="007B775C" w:rsidRPr="007B775C" w:rsidRDefault="007B775C" w:rsidP="007B775C">
            <w:pPr>
              <w:spacing w:line="240" w:lineRule="auto"/>
              <w:rPr>
                <w:sz w:val="12"/>
                <w:szCs w:val="12"/>
              </w:rPr>
            </w:pPr>
            <w:r w:rsidRPr="007B775C">
              <w:rPr>
                <w:sz w:val="12"/>
                <w:szCs w:val="12"/>
              </w:rPr>
              <w:t>kwota dofinansowania działań z zakresu walki z ubóstwem</w:t>
            </w:r>
          </w:p>
        </w:tc>
        <w:tc>
          <w:tcPr>
            <w:tcW w:w="530" w:type="pct"/>
            <w:tcBorders>
              <w:top w:val="nil"/>
              <w:left w:val="nil"/>
              <w:bottom w:val="nil"/>
              <w:right w:val="nil"/>
            </w:tcBorders>
            <w:shd w:val="clear" w:color="auto" w:fill="auto"/>
            <w:noWrap/>
            <w:vAlign w:val="bottom"/>
            <w:hideMark/>
          </w:tcPr>
          <w:p w14:paraId="7DA3D1F9" w14:textId="77777777" w:rsidR="007B775C" w:rsidRPr="007B775C" w:rsidRDefault="007B775C" w:rsidP="007B775C">
            <w:pPr>
              <w:spacing w:line="240" w:lineRule="auto"/>
              <w:jc w:val="center"/>
              <w:rPr>
                <w:sz w:val="12"/>
                <w:szCs w:val="12"/>
              </w:rPr>
            </w:pPr>
            <w:r w:rsidRPr="007B775C">
              <w:rPr>
                <w:sz w:val="12"/>
                <w:szCs w:val="12"/>
              </w:rPr>
              <w:t>zł</w:t>
            </w:r>
          </w:p>
        </w:tc>
        <w:tc>
          <w:tcPr>
            <w:tcW w:w="574" w:type="pct"/>
            <w:tcBorders>
              <w:top w:val="nil"/>
              <w:left w:val="nil"/>
              <w:bottom w:val="nil"/>
              <w:right w:val="nil"/>
            </w:tcBorders>
            <w:shd w:val="clear" w:color="auto" w:fill="auto"/>
            <w:noWrap/>
            <w:vAlign w:val="bottom"/>
            <w:hideMark/>
          </w:tcPr>
          <w:p w14:paraId="10BB3545" w14:textId="77777777" w:rsidR="007B775C" w:rsidRPr="007B775C" w:rsidRDefault="007B775C" w:rsidP="007B775C">
            <w:pPr>
              <w:spacing w:line="240" w:lineRule="auto"/>
              <w:jc w:val="right"/>
              <w:rPr>
                <w:sz w:val="12"/>
                <w:szCs w:val="12"/>
              </w:rPr>
            </w:pPr>
            <w:r w:rsidRPr="007B775C">
              <w:rPr>
                <w:sz w:val="12"/>
                <w:szCs w:val="12"/>
              </w:rPr>
              <w:t>60 000</w:t>
            </w:r>
          </w:p>
        </w:tc>
        <w:tc>
          <w:tcPr>
            <w:tcW w:w="485" w:type="pct"/>
            <w:tcBorders>
              <w:top w:val="nil"/>
              <w:left w:val="nil"/>
              <w:bottom w:val="nil"/>
              <w:right w:val="nil"/>
            </w:tcBorders>
            <w:shd w:val="clear" w:color="auto" w:fill="auto"/>
            <w:noWrap/>
            <w:vAlign w:val="bottom"/>
            <w:hideMark/>
          </w:tcPr>
          <w:p w14:paraId="78F75C9F" w14:textId="77777777" w:rsidR="007B775C" w:rsidRPr="007B775C" w:rsidRDefault="007B775C" w:rsidP="007B775C">
            <w:pPr>
              <w:spacing w:line="240" w:lineRule="auto"/>
              <w:jc w:val="right"/>
              <w:rPr>
                <w:sz w:val="12"/>
                <w:szCs w:val="12"/>
              </w:rPr>
            </w:pPr>
            <w:r w:rsidRPr="007B775C">
              <w:rPr>
                <w:sz w:val="12"/>
                <w:szCs w:val="12"/>
              </w:rPr>
              <w:t>58 350</w:t>
            </w:r>
          </w:p>
        </w:tc>
      </w:tr>
      <w:tr w:rsidR="007B775C" w:rsidRPr="007B775C" w14:paraId="184E2AC7" w14:textId="77777777" w:rsidTr="00F86D0F">
        <w:trPr>
          <w:trHeight w:val="85"/>
        </w:trPr>
        <w:tc>
          <w:tcPr>
            <w:tcW w:w="3411" w:type="pct"/>
            <w:tcBorders>
              <w:top w:val="nil"/>
              <w:left w:val="nil"/>
              <w:bottom w:val="nil"/>
              <w:right w:val="nil"/>
            </w:tcBorders>
            <w:shd w:val="clear" w:color="auto" w:fill="auto"/>
            <w:vAlign w:val="bottom"/>
            <w:hideMark/>
          </w:tcPr>
          <w:p w14:paraId="2D2FCB3C"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1D947B4A"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44A8C17"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AED2FC4"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6CE64CE" w14:textId="77777777" w:rsidTr="00F86D0F">
        <w:trPr>
          <w:trHeight w:val="85"/>
        </w:trPr>
        <w:tc>
          <w:tcPr>
            <w:tcW w:w="3411" w:type="pct"/>
            <w:tcBorders>
              <w:top w:val="nil"/>
              <w:left w:val="nil"/>
              <w:bottom w:val="nil"/>
              <w:right w:val="nil"/>
            </w:tcBorders>
            <w:shd w:val="clear" w:color="000000" w:fill="D5E3F2"/>
            <w:vAlign w:val="bottom"/>
            <w:hideMark/>
          </w:tcPr>
          <w:p w14:paraId="09CBCD18" w14:textId="77777777" w:rsidR="007B775C" w:rsidRPr="007B775C" w:rsidRDefault="007B775C" w:rsidP="007B775C">
            <w:pPr>
              <w:spacing w:line="240" w:lineRule="auto"/>
              <w:rPr>
                <w:b/>
                <w:bCs/>
                <w:sz w:val="12"/>
                <w:szCs w:val="12"/>
              </w:rPr>
            </w:pPr>
            <w:r w:rsidRPr="007B775C">
              <w:rPr>
                <w:b/>
                <w:bCs/>
                <w:sz w:val="12"/>
                <w:szCs w:val="12"/>
              </w:rPr>
              <w:t>Dożywianie</w:t>
            </w:r>
          </w:p>
        </w:tc>
        <w:tc>
          <w:tcPr>
            <w:tcW w:w="530" w:type="pct"/>
            <w:tcBorders>
              <w:top w:val="nil"/>
              <w:left w:val="nil"/>
              <w:bottom w:val="nil"/>
              <w:right w:val="nil"/>
            </w:tcBorders>
            <w:shd w:val="clear" w:color="000000" w:fill="D5E3F2"/>
            <w:noWrap/>
            <w:vAlign w:val="bottom"/>
            <w:hideMark/>
          </w:tcPr>
          <w:p w14:paraId="6A87B90E"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D5E3F2"/>
            <w:noWrap/>
            <w:vAlign w:val="bottom"/>
            <w:hideMark/>
          </w:tcPr>
          <w:p w14:paraId="73D335C9"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D5E3F2"/>
            <w:noWrap/>
            <w:vAlign w:val="bottom"/>
            <w:hideMark/>
          </w:tcPr>
          <w:p w14:paraId="08C348D9"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64153A6B" w14:textId="77777777" w:rsidTr="00F86D0F">
        <w:trPr>
          <w:trHeight w:val="85"/>
        </w:trPr>
        <w:tc>
          <w:tcPr>
            <w:tcW w:w="3411" w:type="pct"/>
            <w:tcBorders>
              <w:top w:val="nil"/>
              <w:left w:val="nil"/>
              <w:bottom w:val="nil"/>
              <w:right w:val="nil"/>
            </w:tcBorders>
            <w:shd w:val="clear" w:color="auto" w:fill="auto"/>
            <w:vAlign w:val="bottom"/>
            <w:hideMark/>
          </w:tcPr>
          <w:p w14:paraId="76FE009C"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096A4F58"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E72A162"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EA61235"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6FB45187" w14:textId="77777777" w:rsidTr="00F86D0F">
        <w:trPr>
          <w:trHeight w:val="85"/>
        </w:trPr>
        <w:tc>
          <w:tcPr>
            <w:tcW w:w="3411" w:type="pct"/>
            <w:tcBorders>
              <w:top w:val="nil"/>
              <w:left w:val="nil"/>
              <w:bottom w:val="nil"/>
              <w:right w:val="nil"/>
            </w:tcBorders>
            <w:shd w:val="clear" w:color="000000" w:fill="EAF1F6"/>
            <w:vAlign w:val="bottom"/>
            <w:hideMark/>
          </w:tcPr>
          <w:p w14:paraId="1D6EF96F" w14:textId="77777777" w:rsidR="007B775C" w:rsidRPr="007B775C" w:rsidRDefault="007B775C" w:rsidP="007B775C">
            <w:pPr>
              <w:spacing w:line="240" w:lineRule="auto"/>
              <w:rPr>
                <w:b/>
                <w:bCs/>
                <w:i/>
                <w:iCs/>
                <w:sz w:val="12"/>
                <w:szCs w:val="12"/>
              </w:rPr>
            </w:pPr>
            <w:r w:rsidRPr="007B775C">
              <w:rPr>
                <w:b/>
                <w:bCs/>
                <w:i/>
                <w:iCs/>
                <w:sz w:val="12"/>
                <w:szCs w:val="12"/>
              </w:rPr>
              <w:t>Realizacja programu "Posiłek w szkole i w domu"</w:t>
            </w:r>
          </w:p>
        </w:tc>
        <w:tc>
          <w:tcPr>
            <w:tcW w:w="530" w:type="pct"/>
            <w:tcBorders>
              <w:top w:val="nil"/>
              <w:left w:val="nil"/>
              <w:bottom w:val="nil"/>
              <w:right w:val="nil"/>
            </w:tcBorders>
            <w:shd w:val="clear" w:color="000000" w:fill="EAF1F6"/>
            <w:noWrap/>
            <w:vAlign w:val="bottom"/>
            <w:hideMark/>
          </w:tcPr>
          <w:p w14:paraId="4563D3A4" w14:textId="77777777" w:rsidR="007B775C" w:rsidRPr="007B775C" w:rsidRDefault="007B775C" w:rsidP="007B775C">
            <w:pPr>
              <w:spacing w:line="240" w:lineRule="auto"/>
              <w:jc w:val="center"/>
              <w:rPr>
                <w:b/>
                <w:bCs/>
                <w:i/>
                <w:iCs/>
                <w:sz w:val="12"/>
                <w:szCs w:val="12"/>
              </w:rPr>
            </w:pPr>
            <w:r w:rsidRPr="007B775C">
              <w:rPr>
                <w:b/>
                <w:bCs/>
                <w:i/>
                <w:iCs/>
                <w:sz w:val="12"/>
                <w:szCs w:val="12"/>
              </w:rPr>
              <w:t> </w:t>
            </w:r>
          </w:p>
        </w:tc>
        <w:tc>
          <w:tcPr>
            <w:tcW w:w="574" w:type="pct"/>
            <w:tcBorders>
              <w:top w:val="nil"/>
              <w:left w:val="nil"/>
              <w:bottom w:val="nil"/>
              <w:right w:val="nil"/>
            </w:tcBorders>
            <w:shd w:val="clear" w:color="000000" w:fill="EAF1F6"/>
            <w:noWrap/>
            <w:vAlign w:val="bottom"/>
            <w:hideMark/>
          </w:tcPr>
          <w:p w14:paraId="21BB1CE3" w14:textId="77777777" w:rsidR="007B775C" w:rsidRPr="007B775C" w:rsidRDefault="007B775C" w:rsidP="007B775C">
            <w:pPr>
              <w:spacing w:line="240" w:lineRule="auto"/>
              <w:rPr>
                <w:b/>
                <w:bCs/>
                <w:i/>
                <w:iCs/>
                <w:sz w:val="12"/>
                <w:szCs w:val="12"/>
              </w:rPr>
            </w:pPr>
            <w:r w:rsidRPr="007B775C">
              <w:rPr>
                <w:b/>
                <w:bCs/>
                <w:i/>
                <w:iCs/>
                <w:sz w:val="12"/>
                <w:szCs w:val="12"/>
              </w:rPr>
              <w:t> </w:t>
            </w:r>
          </w:p>
        </w:tc>
        <w:tc>
          <w:tcPr>
            <w:tcW w:w="485" w:type="pct"/>
            <w:tcBorders>
              <w:top w:val="nil"/>
              <w:left w:val="nil"/>
              <w:bottom w:val="nil"/>
              <w:right w:val="nil"/>
            </w:tcBorders>
            <w:shd w:val="clear" w:color="000000" w:fill="EAF1F6"/>
            <w:noWrap/>
            <w:vAlign w:val="bottom"/>
            <w:hideMark/>
          </w:tcPr>
          <w:p w14:paraId="224FEFEE" w14:textId="77777777" w:rsidR="007B775C" w:rsidRPr="007B775C" w:rsidRDefault="007B775C" w:rsidP="007B775C">
            <w:pPr>
              <w:spacing w:line="240" w:lineRule="auto"/>
              <w:rPr>
                <w:b/>
                <w:bCs/>
                <w:i/>
                <w:iCs/>
                <w:sz w:val="12"/>
                <w:szCs w:val="12"/>
              </w:rPr>
            </w:pPr>
            <w:r w:rsidRPr="007B775C">
              <w:rPr>
                <w:b/>
                <w:bCs/>
                <w:i/>
                <w:iCs/>
                <w:sz w:val="12"/>
                <w:szCs w:val="12"/>
              </w:rPr>
              <w:t> </w:t>
            </w:r>
          </w:p>
        </w:tc>
      </w:tr>
      <w:tr w:rsidR="007B775C" w:rsidRPr="007B775C" w14:paraId="4593ED96" w14:textId="77777777" w:rsidTr="00F86D0F">
        <w:trPr>
          <w:trHeight w:val="85"/>
        </w:trPr>
        <w:tc>
          <w:tcPr>
            <w:tcW w:w="3411" w:type="pct"/>
            <w:tcBorders>
              <w:top w:val="nil"/>
              <w:left w:val="nil"/>
              <w:bottom w:val="nil"/>
              <w:right w:val="nil"/>
            </w:tcBorders>
            <w:shd w:val="clear" w:color="auto" w:fill="auto"/>
            <w:vAlign w:val="bottom"/>
            <w:hideMark/>
          </w:tcPr>
          <w:p w14:paraId="73A8A09A" w14:textId="77777777" w:rsidR="007B775C" w:rsidRPr="007B775C" w:rsidRDefault="007B775C" w:rsidP="007B775C">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272617D4"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B6CD86F"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9B811EA"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62BFDBE" w14:textId="77777777" w:rsidTr="00F86D0F">
        <w:trPr>
          <w:trHeight w:val="85"/>
        </w:trPr>
        <w:tc>
          <w:tcPr>
            <w:tcW w:w="3411" w:type="pct"/>
            <w:tcBorders>
              <w:top w:val="nil"/>
              <w:left w:val="nil"/>
              <w:bottom w:val="nil"/>
              <w:right w:val="nil"/>
            </w:tcBorders>
            <w:shd w:val="clear" w:color="auto" w:fill="auto"/>
            <w:vAlign w:val="bottom"/>
            <w:hideMark/>
          </w:tcPr>
          <w:p w14:paraId="570E7A71"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617C30EB"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46D887A"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91999BF"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1A6B830C" w14:textId="77777777" w:rsidTr="00F86D0F">
        <w:trPr>
          <w:trHeight w:val="85"/>
        </w:trPr>
        <w:tc>
          <w:tcPr>
            <w:tcW w:w="3411" w:type="pct"/>
            <w:tcBorders>
              <w:top w:val="nil"/>
              <w:left w:val="nil"/>
              <w:bottom w:val="nil"/>
              <w:right w:val="nil"/>
            </w:tcBorders>
            <w:shd w:val="clear" w:color="auto" w:fill="auto"/>
            <w:vAlign w:val="bottom"/>
            <w:hideMark/>
          </w:tcPr>
          <w:p w14:paraId="70B23531" w14:textId="77777777" w:rsidR="007B775C" w:rsidRPr="007B775C" w:rsidRDefault="007B775C" w:rsidP="007B775C">
            <w:pPr>
              <w:spacing w:line="240" w:lineRule="auto"/>
              <w:rPr>
                <w:sz w:val="12"/>
                <w:szCs w:val="12"/>
              </w:rPr>
            </w:pPr>
            <w:r w:rsidRPr="007B775C">
              <w:rPr>
                <w:sz w:val="12"/>
                <w:szCs w:val="12"/>
              </w:rPr>
              <w:t>Zapewnienie dożywienia dzieciom i dorosłym z najuboższych rodzin</w:t>
            </w:r>
          </w:p>
        </w:tc>
        <w:tc>
          <w:tcPr>
            <w:tcW w:w="530" w:type="pct"/>
            <w:tcBorders>
              <w:top w:val="nil"/>
              <w:left w:val="nil"/>
              <w:bottom w:val="nil"/>
              <w:right w:val="nil"/>
            </w:tcBorders>
            <w:shd w:val="clear" w:color="auto" w:fill="auto"/>
            <w:noWrap/>
            <w:vAlign w:val="bottom"/>
            <w:hideMark/>
          </w:tcPr>
          <w:p w14:paraId="7FAF8A77"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0C5FE634"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60F0CD1"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4ACFE3A" w14:textId="77777777" w:rsidTr="00F86D0F">
        <w:trPr>
          <w:trHeight w:val="85"/>
        </w:trPr>
        <w:tc>
          <w:tcPr>
            <w:tcW w:w="3411" w:type="pct"/>
            <w:tcBorders>
              <w:top w:val="nil"/>
              <w:left w:val="nil"/>
              <w:bottom w:val="nil"/>
              <w:right w:val="nil"/>
            </w:tcBorders>
            <w:shd w:val="clear" w:color="auto" w:fill="auto"/>
            <w:vAlign w:val="bottom"/>
            <w:hideMark/>
          </w:tcPr>
          <w:p w14:paraId="298F2406"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7365CAA6"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31C45A8"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EA9018C"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EFBB2C7" w14:textId="77777777" w:rsidTr="00F86D0F">
        <w:trPr>
          <w:trHeight w:val="85"/>
        </w:trPr>
        <w:tc>
          <w:tcPr>
            <w:tcW w:w="3411" w:type="pct"/>
            <w:tcBorders>
              <w:top w:val="nil"/>
              <w:left w:val="nil"/>
              <w:bottom w:val="nil"/>
              <w:right w:val="nil"/>
            </w:tcBorders>
            <w:shd w:val="clear" w:color="auto" w:fill="auto"/>
            <w:vAlign w:val="bottom"/>
            <w:hideMark/>
          </w:tcPr>
          <w:p w14:paraId="7BA1AA8B"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04188E89"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D20D0F2"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EFCB014"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87514E3" w14:textId="77777777" w:rsidTr="00F86D0F">
        <w:trPr>
          <w:trHeight w:val="85"/>
        </w:trPr>
        <w:tc>
          <w:tcPr>
            <w:tcW w:w="3411" w:type="pct"/>
            <w:tcBorders>
              <w:top w:val="nil"/>
              <w:left w:val="nil"/>
              <w:bottom w:val="nil"/>
              <w:right w:val="nil"/>
            </w:tcBorders>
            <w:shd w:val="clear" w:color="auto" w:fill="auto"/>
            <w:vAlign w:val="bottom"/>
            <w:hideMark/>
          </w:tcPr>
          <w:p w14:paraId="09064906" w14:textId="77777777" w:rsidR="007B775C" w:rsidRPr="007B775C" w:rsidRDefault="007B775C" w:rsidP="007B775C">
            <w:pPr>
              <w:spacing w:line="240" w:lineRule="auto"/>
              <w:rPr>
                <w:sz w:val="12"/>
                <w:szCs w:val="12"/>
              </w:rPr>
            </w:pPr>
            <w:r w:rsidRPr="007B775C">
              <w:rPr>
                <w:sz w:val="12"/>
                <w:szCs w:val="12"/>
              </w:rPr>
              <w:t>liczba osób korzystających z dożywiania</w:t>
            </w:r>
          </w:p>
        </w:tc>
        <w:tc>
          <w:tcPr>
            <w:tcW w:w="530" w:type="pct"/>
            <w:tcBorders>
              <w:top w:val="nil"/>
              <w:left w:val="nil"/>
              <w:bottom w:val="nil"/>
              <w:right w:val="nil"/>
            </w:tcBorders>
            <w:shd w:val="clear" w:color="auto" w:fill="auto"/>
            <w:noWrap/>
            <w:vAlign w:val="bottom"/>
            <w:hideMark/>
          </w:tcPr>
          <w:p w14:paraId="512C1EA8" w14:textId="77777777" w:rsidR="007B775C" w:rsidRPr="007B775C" w:rsidRDefault="007B775C" w:rsidP="007B775C">
            <w:pPr>
              <w:spacing w:line="240" w:lineRule="auto"/>
              <w:jc w:val="center"/>
              <w:rPr>
                <w:sz w:val="12"/>
                <w:szCs w:val="12"/>
              </w:rPr>
            </w:pPr>
            <w:r w:rsidRPr="007B775C">
              <w:rPr>
                <w:sz w:val="12"/>
                <w:szCs w:val="12"/>
              </w:rPr>
              <w:t>os.</w:t>
            </w:r>
          </w:p>
        </w:tc>
        <w:tc>
          <w:tcPr>
            <w:tcW w:w="574" w:type="pct"/>
            <w:tcBorders>
              <w:top w:val="nil"/>
              <w:left w:val="nil"/>
              <w:bottom w:val="nil"/>
              <w:right w:val="nil"/>
            </w:tcBorders>
            <w:shd w:val="clear" w:color="auto" w:fill="auto"/>
            <w:noWrap/>
            <w:vAlign w:val="bottom"/>
            <w:hideMark/>
          </w:tcPr>
          <w:p w14:paraId="24A0E4B5" w14:textId="77777777" w:rsidR="007B775C" w:rsidRPr="007B775C" w:rsidRDefault="007B775C" w:rsidP="007B775C">
            <w:pPr>
              <w:spacing w:line="240" w:lineRule="auto"/>
              <w:jc w:val="right"/>
              <w:rPr>
                <w:sz w:val="12"/>
                <w:szCs w:val="12"/>
              </w:rPr>
            </w:pPr>
            <w:r w:rsidRPr="007B775C">
              <w:rPr>
                <w:sz w:val="12"/>
                <w:szCs w:val="12"/>
              </w:rPr>
              <w:t>360</w:t>
            </w:r>
          </w:p>
        </w:tc>
        <w:tc>
          <w:tcPr>
            <w:tcW w:w="485" w:type="pct"/>
            <w:tcBorders>
              <w:top w:val="nil"/>
              <w:left w:val="nil"/>
              <w:bottom w:val="nil"/>
              <w:right w:val="nil"/>
            </w:tcBorders>
            <w:shd w:val="clear" w:color="auto" w:fill="auto"/>
            <w:noWrap/>
            <w:vAlign w:val="bottom"/>
            <w:hideMark/>
          </w:tcPr>
          <w:p w14:paraId="4B72A6C8" w14:textId="77777777" w:rsidR="007B775C" w:rsidRPr="007B775C" w:rsidRDefault="007B775C" w:rsidP="007B775C">
            <w:pPr>
              <w:spacing w:line="240" w:lineRule="auto"/>
              <w:jc w:val="right"/>
              <w:rPr>
                <w:sz w:val="12"/>
                <w:szCs w:val="12"/>
              </w:rPr>
            </w:pPr>
            <w:r w:rsidRPr="007B775C">
              <w:rPr>
                <w:sz w:val="12"/>
                <w:szCs w:val="12"/>
              </w:rPr>
              <w:t>320</w:t>
            </w:r>
          </w:p>
        </w:tc>
      </w:tr>
      <w:tr w:rsidR="007B775C" w:rsidRPr="007B775C" w14:paraId="350FCC15" w14:textId="77777777" w:rsidTr="00F86D0F">
        <w:trPr>
          <w:trHeight w:val="85"/>
        </w:trPr>
        <w:tc>
          <w:tcPr>
            <w:tcW w:w="3411" w:type="pct"/>
            <w:tcBorders>
              <w:top w:val="nil"/>
              <w:left w:val="nil"/>
              <w:bottom w:val="nil"/>
              <w:right w:val="nil"/>
            </w:tcBorders>
            <w:shd w:val="clear" w:color="auto" w:fill="auto"/>
            <w:vAlign w:val="bottom"/>
            <w:hideMark/>
          </w:tcPr>
          <w:p w14:paraId="0EAEEDDB" w14:textId="77777777" w:rsidR="007B775C" w:rsidRPr="007B775C" w:rsidRDefault="007B775C" w:rsidP="007B775C">
            <w:pPr>
              <w:spacing w:line="240" w:lineRule="auto"/>
              <w:rPr>
                <w:sz w:val="12"/>
                <w:szCs w:val="12"/>
              </w:rPr>
            </w:pPr>
            <w:r w:rsidRPr="007B775C">
              <w:rPr>
                <w:sz w:val="12"/>
                <w:szCs w:val="12"/>
              </w:rPr>
              <w:t>liczba osób, którym wypłacono zasiłek na zakup żywności</w:t>
            </w:r>
          </w:p>
        </w:tc>
        <w:tc>
          <w:tcPr>
            <w:tcW w:w="530" w:type="pct"/>
            <w:tcBorders>
              <w:top w:val="nil"/>
              <w:left w:val="nil"/>
              <w:bottom w:val="nil"/>
              <w:right w:val="nil"/>
            </w:tcBorders>
            <w:shd w:val="clear" w:color="auto" w:fill="auto"/>
            <w:noWrap/>
            <w:vAlign w:val="bottom"/>
            <w:hideMark/>
          </w:tcPr>
          <w:p w14:paraId="67E7B689" w14:textId="77777777" w:rsidR="007B775C" w:rsidRPr="007B775C" w:rsidRDefault="007B775C" w:rsidP="007B775C">
            <w:pPr>
              <w:spacing w:line="240" w:lineRule="auto"/>
              <w:jc w:val="center"/>
              <w:rPr>
                <w:sz w:val="12"/>
                <w:szCs w:val="12"/>
              </w:rPr>
            </w:pPr>
            <w:r w:rsidRPr="007B775C">
              <w:rPr>
                <w:sz w:val="12"/>
                <w:szCs w:val="12"/>
              </w:rPr>
              <w:t>os.</w:t>
            </w:r>
          </w:p>
        </w:tc>
        <w:tc>
          <w:tcPr>
            <w:tcW w:w="574" w:type="pct"/>
            <w:tcBorders>
              <w:top w:val="nil"/>
              <w:left w:val="nil"/>
              <w:bottom w:val="nil"/>
              <w:right w:val="nil"/>
            </w:tcBorders>
            <w:shd w:val="clear" w:color="auto" w:fill="auto"/>
            <w:noWrap/>
            <w:vAlign w:val="bottom"/>
            <w:hideMark/>
          </w:tcPr>
          <w:p w14:paraId="3F5286A7" w14:textId="77777777" w:rsidR="007B775C" w:rsidRPr="007B775C" w:rsidRDefault="007B775C" w:rsidP="007B775C">
            <w:pPr>
              <w:spacing w:line="240" w:lineRule="auto"/>
              <w:jc w:val="right"/>
              <w:rPr>
                <w:sz w:val="12"/>
                <w:szCs w:val="12"/>
              </w:rPr>
            </w:pPr>
            <w:r w:rsidRPr="007B775C">
              <w:rPr>
                <w:sz w:val="12"/>
                <w:szCs w:val="12"/>
              </w:rPr>
              <w:t>783</w:t>
            </w:r>
          </w:p>
        </w:tc>
        <w:tc>
          <w:tcPr>
            <w:tcW w:w="485" w:type="pct"/>
            <w:tcBorders>
              <w:top w:val="nil"/>
              <w:left w:val="nil"/>
              <w:bottom w:val="nil"/>
              <w:right w:val="nil"/>
            </w:tcBorders>
            <w:shd w:val="clear" w:color="auto" w:fill="auto"/>
            <w:noWrap/>
            <w:vAlign w:val="bottom"/>
            <w:hideMark/>
          </w:tcPr>
          <w:p w14:paraId="5C048930" w14:textId="77777777" w:rsidR="007B775C" w:rsidRPr="007B775C" w:rsidRDefault="007B775C" w:rsidP="007B775C">
            <w:pPr>
              <w:spacing w:line="240" w:lineRule="auto"/>
              <w:jc w:val="right"/>
              <w:rPr>
                <w:sz w:val="12"/>
                <w:szCs w:val="12"/>
              </w:rPr>
            </w:pPr>
            <w:r w:rsidRPr="007B775C">
              <w:rPr>
                <w:sz w:val="12"/>
                <w:szCs w:val="12"/>
              </w:rPr>
              <w:t>912</w:t>
            </w:r>
          </w:p>
        </w:tc>
      </w:tr>
      <w:tr w:rsidR="007B775C" w:rsidRPr="007B775C" w14:paraId="5AD747F9" w14:textId="77777777" w:rsidTr="00F86D0F">
        <w:trPr>
          <w:trHeight w:val="85"/>
        </w:trPr>
        <w:tc>
          <w:tcPr>
            <w:tcW w:w="3411" w:type="pct"/>
            <w:tcBorders>
              <w:top w:val="nil"/>
              <w:left w:val="nil"/>
              <w:bottom w:val="nil"/>
              <w:right w:val="nil"/>
            </w:tcBorders>
            <w:shd w:val="clear" w:color="auto" w:fill="auto"/>
            <w:vAlign w:val="bottom"/>
            <w:hideMark/>
          </w:tcPr>
          <w:p w14:paraId="3A150CB5" w14:textId="77777777" w:rsidR="007B775C" w:rsidRPr="007B775C" w:rsidRDefault="007B775C" w:rsidP="007B775C">
            <w:pPr>
              <w:spacing w:line="240" w:lineRule="auto"/>
              <w:rPr>
                <w:sz w:val="12"/>
                <w:szCs w:val="12"/>
              </w:rPr>
            </w:pPr>
            <w:r w:rsidRPr="007B775C">
              <w:rPr>
                <w:sz w:val="12"/>
                <w:szCs w:val="12"/>
              </w:rPr>
              <w:t>średnia wartość zasiłku</w:t>
            </w:r>
          </w:p>
        </w:tc>
        <w:tc>
          <w:tcPr>
            <w:tcW w:w="530" w:type="pct"/>
            <w:tcBorders>
              <w:top w:val="nil"/>
              <w:left w:val="nil"/>
              <w:bottom w:val="nil"/>
              <w:right w:val="nil"/>
            </w:tcBorders>
            <w:shd w:val="clear" w:color="auto" w:fill="auto"/>
            <w:noWrap/>
            <w:vAlign w:val="bottom"/>
            <w:hideMark/>
          </w:tcPr>
          <w:p w14:paraId="549555BE" w14:textId="77777777" w:rsidR="007B775C" w:rsidRPr="007B775C" w:rsidRDefault="007B775C" w:rsidP="007B775C">
            <w:pPr>
              <w:spacing w:line="240" w:lineRule="auto"/>
              <w:jc w:val="center"/>
              <w:rPr>
                <w:sz w:val="12"/>
                <w:szCs w:val="12"/>
              </w:rPr>
            </w:pPr>
            <w:r w:rsidRPr="007B775C">
              <w:rPr>
                <w:sz w:val="12"/>
                <w:szCs w:val="12"/>
              </w:rPr>
              <w:t>zł</w:t>
            </w:r>
          </w:p>
        </w:tc>
        <w:tc>
          <w:tcPr>
            <w:tcW w:w="574" w:type="pct"/>
            <w:tcBorders>
              <w:top w:val="nil"/>
              <w:left w:val="nil"/>
              <w:bottom w:val="nil"/>
              <w:right w:val="nil"/>
            </w:tcBorders>
            <w:shd w:val="clear" w:color="auto" w:fill="auto"/>
            <w:noWrap/>
            <w:vAlign w:val="bottom"/>
            <w:hideMark/>
          </w:tcPr>
          <w:p w14:paraId="000739A3" w14:textId="77777777" w:rsidR="007B775C" w:rsidRPr="007B775C" w:rsidRDefault="007B775C" w:rsidP="007B775C">
            <w:pPr>
              <w:spacing w:line="240" w:lineRule="auto"/>
              <w:jc w:val="right"/>
              <w:rPr>
                <w:sz w:val="12"/>
                <w:szCs w:val="12"/>
              </w:rPr>
            </w:pPr>
            <w:r w:rsidRPr="007B775C">
              <w:rPr>
                <w:sz w:val="12"/>
                <w:szCs w:val="12"/>
              </w:rPr>
              <w:t>350</w:t>
            </w:r>
          </w:p>
        </w:tc>
        <w:tc>
          <w:tcPr>
            <w:tcW w:w="485" w:type="pct"/>
            <w:tcBorders>
              <w:top w:val="nil"/>
              <w:left w:val="nil"/>
              <w:bottom w:val="nil"/>
              <w:right w:val="nil"/>
            </w:tcBorders>
            <w:shd w:val="clear" w:color="auto" w:fill="auto"/>
            <w:noWrap/>
            <w:vAlign w:val="bottom"/>
            <w:hideMark/>
          </w:tcPr>
          <w:p w14:paraId="303ACD00" w14:textId="77777777" w:rsidR="007B775C" w:rsidRPr="007B775C" w:rsidRDefault="007B775C" w:rsidP="007B775C">
            <w:pPr>
              <w:spacing w:line="240" w:lineRule="auto"/>
              <w:jc w:val="right"/>
              <w:rPr>
                <w:sz w:val="12"/>
                <w:szCs w:val="12"/>
              </w:rPr>
            </w:pPr>
            <w:r w:rsidRPr="007B775C">
              <w:rPr>
                <w:sz w:val="12"/>
                <w:szCs w:val="12"/>
              </w:rPr>
              <w:t>305</w:t>
            </w:r>
          </w:p>
        </w:tc>
      </w:tr>
      <w:tr w:rsidR="007B775C" w:rsidRPr="007B775C" w14:paraId="3118C1C6" w14:textId="77777777" w:rsidTr="00F86D0F">
        <w:trPr>
          <w:trHeight w:val="85"/>
        </w:trPr>
        <w:tc>
          <w:tcPr>
            <w:tcW w:w="3411" w:type="pct"/>
            <w:tcBorders>
              <w:top w:val="nil"/>
              <w:left w:val="nil"/>
              <w:bottom w:val="nil"/>
              <w:right w:val="nil"/>
            </w:tcBorders>
            <w:shd w:val="clear" w:color="auto" w:fill="auto"/>
            <w:vAlign w:val="bottom"/>
            <w:hideMark/>
          </w:tcPr>
          <w:p w14:paraId="0FF1142B"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2E9F8100"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824AC80"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1FA799F"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40D2606" w14:textId="77777777" w:rsidTr="00F86D0F">
        <w:trPr>
          <w:trHeight w:val="85"/>
        </w:trPr>
        <w:tc>
          <w:tcPr>
            <w:tcW w:w="3411" w:type="pct"/>
            <w:tcBorders>
              <w:top w:val="nil"/>
              <w:left w:val="nil"/>
              <w:bottom w:val="nil"/>
              <w:right w:val="nil"/>
            </w:tcBorders>
            <w:shd w:val="clear" w:color="000000" w:fill="EAF1F6"/>
            <w:vAlign w:val="bottom"/>
            <w:hideMark/>
          </w:tcPr>
          <w:p w14:paraId="1DCE89E5" w14:textId="77777777" w:rsidR="007B775C" w:rsidRPr="007B775C" w:rsidRDefault="007B775C" w:rsidP="007B775C">
            <w:pPr>
              <w:spacing w:line="240" w:lineRule="auto"/>
              <w:rPr>
                <w:b/>
                <w:bCs/>
                <w:i/>
                <w:iCs/>
                <w:sz w:val="12"/>
                <w:szCs w:val="12"/>
              </w:rPr>
            </w:pPr>
            <w:r w:rsidRPr="007B775C">
              <w:rPr>
                <w:b/>
                <w:bCs/>
                <w:i/>
                <w:iCs/>
                <w:sz w:val="12"/>
                <w:szCs w:val="12"/>
              </w:rPr>
              <w:t>Pozostałe zadania z zakresu dożywiania</w:t>
            </w:r>
          </w:p>
        </w:tc>
        <w:tc>
          <w:tcPr>
            <w:tcW w:w="530" w:type="pct"/>
            <w:tcBorders>
              <w:top w:val="nil"/>
              <w:left w:val="nil"/>
              <w:bottom w:val="nil"/>
              <w:right w:val="nil"/>
            </w:tcBorders>
            <w:shd w:val="clear" w:color="000000" w:fill="EAF1F6"/>
            <w:noWrap/>
            <w:vAlign w:val="bottom"/>
            <w:hideMark/>
          </w:tcPr>
          <w:p w14:paraId="178CDC2D" w14:textId="77777777" w:rsidR="007B775C" w:rsidRPr="007B775C" w:rsidRDefault="007B775C" w:rsidP="007B775C">
            <w:pPr>
              <w:spacing w:line="240" w:lineRule="auto"/>
              <w:jc w:val="center"/>
              <w:rPr>
                <w:b/>
                <w:bCs/>
                <w:i/>
                <w:iCs/>
                <w:sz w:val="12"/>
                <w:szCs w:val="12"/>
              </w:rPr>
            </w:pPr>
            <w:r w:rsidRPr="007B775C">
              <w:rPr>
                <w:b/>
                <w:bCs/>
                <w:i/>
                <w:iCs/>
                <w:sz w:val="12"/>
                <w:szCs w:val="12"/>
              </w:rPr>
              <w:t> </w:t>
            </w:r>
          </w:p>
        </w:tc>
        <w:tc>
          <w:tcPr>
            <w:tcW w:w="574" w:type="pct"/>
            <w:tcBorders>
              <w:top w:val="nil"/>
              <w:left w:val="nil"/>
              <w:bottom w:val="nil"/>
              <w:right w:val="nil"/>
            </w:tcBorders>
            <w:shd w:val="clear" w:color="000000" w:fill="EAF1F6"/>
            <w:noWrap/>
            <w:vAlign w:val="bottom"/>
            <w:hideMark/>
          </w:tcPr>
          <w:p w14:paraId="11E776DA" w14:textId="77777777" w:rsidR="007B775C" w:rsidRPr="007B775C" w:rsidRDefault="007B775C" w:rsidP="007B775C">
            <w:pPr>
              <w:spacing w:line="240" w:lineRule="auto"/>
              <w:rPr>
                <w:b/>
                <w:bCs/>
                <w:i/>
                <w:iCs/>
                <w:sz w:val="12"/>
                <w:szCs w:val="12"/>
              </w:rPr>
            </w:pPr>
            <w:r w:rsidRPr="007B775C">
              <w:rPr>
                <w:b/>
                <w:bCs/>
                <w:i/>
                <w:iCs/>
                <w:sz w:val="12"/>
                <w:szCs w:val="12"/>
              </w:rPr>
              <w:t> </w:t>
            </w:r>
          </w:p>
        </w:tc>
        <w:tc>
          <w:tcPr>
            <w:tcW w:w="485" w:type="pct"/>
            <w:tcBorders>
              <w:top w:val="nil"/>
              <w:left w:val="nil"/>
              <w:bottom w:val="nil"/>
              <w:right w:val="nil"/>
            </w:tcBorders>
            <w:shd w:val="clear" w:color="000000" w:fill="EAF1F6"/>
            <w:noWrap/>
            <w:vAlign w:val="bottom"/>
            <w:hideMark/>
          </w:tcPr>
          <w:p w14:paraId="77C74E20" w14:textId="77777777" w:rsidR="007B775C" w:rsidRPr="007B775C" w:rsidRDefault="007B775C" w:rsidP="007B775C">
            <w:pPr>
              <w:spacing w:line="240" w:lineRule="auto"/>
              <w:rPr>
                <w:b/>
                <w:bCs/>
                <w:i/>
                <w:iCs/>
                <w:sz w:val="12"/>
                <w:szCs w:val="12"/>
              </w:rPr>
            </w:pPr>
            <w:r w:rsidRPr="007B775C">
              <w:rPr>
                <w:b/>
                <w:bCs/>
                <w:i/>
                <w:iCs/>
                <w:sz w:val="12"/>
                <w:szCs w:val="12"/>
              </w:rPr>
              <w:t> </w:t>
            </w:r>
          </w:p>
        </w:tc>
      </w:tr>
      <w:tr w:rsidR="007B775C" w:rsidRPr="007B775C" w14:paraId="3E00442F" w14:textId="77777777" w:rsidTr="00F86D0F">
        <w:trPr>
          <w:trHeight w:val="85"/>
        </w:trPr>
        <w:tc>
          <w:tcPr>
            <w:tcW w:w="3411" w:type="pct"/>
            <w:tcBorders>
              <w:top w:val="nil"/>
              <w:left w:val="nil"/>
              <w:bottom w:val="nil"/>
              <w:right w:val="nil"/>
            </w:tcBorders>
            <w:shd w:val="clear" w:color="auto" w:fill="auto"/>
            <w:vAlign w:val="bottom"/>
            <w:hideMark/>
          </w:tcPr>
          <w:p w14:paraId="77788C84" w14:textId="77777777" w:rsidR="007B775C" w:rsidRPr="007B775C" w:rsidRDefault="007B775C" w:rsidP="007B775C">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66B3AA13"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5907A24"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2AA6562"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1C3EC533" w14:textId="77777777" w:rsidTr="00F86D0F">
        <w:trPr>
          <w:trHeight w:val="85"/>
        </w:trPr>
        <w:tc>
          <w:tcPr>
            <w:tcW w:w="3411" w:type="pct"/>
            <w:tcBorders>
              <w:top w:val="nil"/>
              <w:left w:val="nil"/>
              <w:bottom w:val="nil"/>
              <w:right w:val="nil"/>
            </w:tcBorders>
            <w:shd w:val="clear" w:color="auto" w:fill="auto"/>
            <w:vAlign w:val="bottom"/>
            <w:hideMark/>
          </w:tcPr>
          <w:p w14:paraId="2B4481E9"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7E38A261"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DBA622A"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254DA12"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A8C1929" w14:textId="77777777" w:rsidTr="00F86D0F">
        <w:trPr>
          <w:trHeight w:val="85"/>
        </w:trPr>
        <w:tc>
          <w:tcPr>
            <w:tcW w:w="3411" w:type="pct"/>
            <w:tcBorders>
              <w:top w:val="nil"/>
              <w:left w:val="nil"/>
              <w:bottom w:val="nil"/>
              <w:right w:val="nil"/>
            </w:tcBorders>
            <w:shd w:val="clear" w:color="auto" w:fill="auto"/>
            <w:vAlign w:val="bottom"/>
            <w:hideMark/>
          </w:tcPr>
          <w:p w14:paraId="2F1FF525" w14:textId="77777777" w:rsidR="007B775C" w:rsidRPr="007B775C" w:rsidRDefault="007B775C" w:rsidP="007B775C">
            <w:pPr>
              <w:spacing w:line="240" w:lineRule="auto"/>
              <w:rPr>
                <w:sz w:val="12"/>
                <w:szCs w:val="12"/>
              </w:rPr>
            </w:pPr>
            <w:r w:rsidRPr="007B775C">
              <w:rPr>
                <w:sz w:val="12"/>
                <w:szCs w:val="12"/>
              </w:rPr>
              <w:t>Udzielanie pomocy w formie dożywiania, w tym zapewnienie posiłku dla dzieci i dorosłych z rodzin, które nie są w stanie się same wyżywić</w:t>
            </w:r>
          </w:p>
        </w:tc>
        <w:tc>
          <w:tcPr>
            <w:tcW w:w="530" w:type="pct"/>
            <w:tcBorders>
              <w:top w:val="nil"/>
              <w:left w:val="nil"/>
              <w:bottom w:val="nil"/>
              <w:right w:val="nil"/>
            </w:tcBorders>
            <w:shd w:val="clear" w:color="auto" w:fill="auto"/>
            <w:noWrap/>
            <w:vAlign w:val="bottom"/>
            <w:hideMark/>
          </w:tcPr>
          <w:p w14:paraId="780C4815"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0A363DF3"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DF3518B"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C05B735" w14:textId="77777777" w:rsidTr="00F86D0F">
        <w:trPr>
          <w:trHeight w:val="85"/>
        </w:trPr>
        <w:tc>
          <w:tcPr>
            <w:tcW w:w="3411" w:type="pct"/>
            <w:tcBorders>
              <w:top w:val="nil"/>
              <w:left w:val="nil"/>
              <w:bottom w:val="nil"/>
              <w:right w:val="nil"/>
            </w:tcBorders>
            <w:shd w:val="clear" w:color="auto" w:fill="auto"/>
            <w:vAlign w:val="bottom"/>
            <w:hideMark/>
          </w:tcPr>
          <w:p w14:paraId="4BAE27AA"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73348291"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081DE66"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13DD448"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D63ADF5" w14:textId="77777777" w:rsidTr="00F86D0F">
        <w:trPr>
          <w:trHeight w:val="85"/>
        </w:trPr>
        <w:tc>
          <w:tcPr>
            <w:tcW w:w="3411" w:type="pct"/>
            <w:tcBorders>
              <w:top w:val="nil"/>
              <w:left w:val="nil"/>
              <w:bottom w:val="nil"/>
              <w:right w:val="nil"/>
            </w:tcBorders>
            <w:shd w:val="clear" w:color="auto" w:fill="auto"/>
            <w:vAlign w:val="bottom"/>
            <w:hideMark/>
          </w:tcPr>
          <w:p w14:paraId="1252390F"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7763AEE4"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63954BE"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074D6DD"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2A093D5" w14:textId="77777777" w:rsidTr="00F86D0F">
        <w:trPr>
          <w:trHeight w:val="85"/>
        </w:trPr>
        <w:tc>
          <w:tcPr>
            <w:tcW w:w="3411" w:type="pct"/>
            <w:tcBorders>
              <w:top w:val="nil"/>
              <w:left w:val="nil"/>
              <w:bottom w:val="nil"/>
              <w:right w:val="nil"/>
            </w:tcBorders>
            <w:shd w:val="clear" w:color="auto" w:fill="auto"/>
            <w:vAlign w:val="bottom"/>
            <w:hideMark/>
          </w:tcPr>
          <w:p w14:paraId="34156965" w14:textId="77777777" w:rsidR="007B775C" w:rsidRPr="007B775C" w:rsidRDefault="007B775C" w:rsidP="007B775C">
            <w:pPr>
              <w:spacing w:line="240" w:lineRule="auto"/>
              <w:rPr>
                <w:sz w:val="12"/>
                <w:szCs w:val="12"/>
              </w:rPr>
            </w:pPr>
            <w:r w:rsidRPr="007B775C">
              <w:rPr>
                <w:sz w:val="12"/>
                <w:szCs w:val="12"/>
              </w:rPr>
              <w:t>liczba osób korzystających z dożywiania w formie posiłku</w:t>
            </w:r>
          </w:p>
        </w:tc>
        <w:tc>
          <w:tcPr>
            <w:tcW w:w="530" w:type="pct"/>
            <w:tcBorders>
              <w:top w:val="nil"/>
              <w:left w:val="nil"/>
              <w:bottom w:val="nil"/>
              <w:right w:val="nil"/>
            </w:tcBorders>
            <w:shd w:val="clear" w:color="auto" w:fill="auto"/>
            <w:noWrap/>
            <w:vAlign w:val="bottom"/>
            <w:hideMark/>
          </w:tcPr>
          <w:p w14:paraId="347915EB" w14:textId="77777777" w:rsidR="007B775C" w:rsidRPr="007B775C" w:rsidRDefault="007B775C" w:rsidP="007B775C">
            <w:pPr>
              <w:spacing w:line="240" w:lineRule="auto"/>
              <w:jc w:val="center"/>
              <w:rPr>
                <w:sz w:val="12"/>
                <w:szCs w:val="12"/>
              </w:rPr>
            </w:pPr>
            <w:r w:rsidRPr="007B775C">
              <w:rPr>
                <w:sz w:val="12"/>
                <w:szCs w:val="12"/>
              </w:rPr>
              <w:t>os.</w:t>
            </w:r>
          </w:p>
        </w:tc>
        <w:tc>
          <w:tcPr>
            <w:tcW w:w="574" w:type="pct"/>
            <w:tcBorders>
              <w:top w:val="nil"/>
              <w:left w:val="nil"/>
              <w:bottom w:val="nil"/>
              <w:right w:val="nil"/>
            </w:tcBorders>
            <w:shd w:val="clear" w:color="auto" w:fill="auto"/>
            <w:noWrap/>
            <w:vAlign w:val="bottom"/>
            <w:hideMark/>
          </w:tcPr>
          <w:p w14:paraId="244AA420" w14:textId="77777777" w:rsidR="007B775C" w:rsidRPr="007B775C" w:rsidRDefault="007B775C" w:rsidP="007B775C">
            <w:pPr>
              <w:spacing w:line="240" w:lineRule="auto"/>
              <w:jc w:val="right"/>
              <w:rPr>
                <w:sz w:val="12"/>
                <w:szCs w:val="12"/>
              </w:rPr>
            </w:pPr>
            <w:r w:rsidRPr="007B775C">
              <w:rPr>
                <w:sz w:val="12"/>
                <w:szCs w:val="12"/>
              </w:rPr>
              <w:t>17</w:t>
            </w:r>
          </w:p>
        </w:tc>
        <w:tc>
          <w:tcPr>
            <w:tcW w:w="485" w:type="pct"/>
            <w:tcBorders>
              <w:top w:val="nil"/>
              <w:left w:val="nil"/>
              <w:bottom w:val="nil"/>
              <w:right w:val="nil"/>
            </w:tcBorders>
            <w:shd w:val="clear" w:color="auto" w:fill="auto"/>
            <w:noWrap/>
            <w:vAlign w:val="bottom"/>
            <w:hideMark/>
          </w:tcPr>
          <w:p w14:paraId="5E872B9A" w14:textId="77777777" w:rsidR="007B775C" w:rsidRPr="007B775C" w:rsidRDefault="007B775C" w:rsidP="007B775C">
            <w:pPr>
              <w:spacing w:line="240" w:lineRule="auto"/>
              <w:jc w:val="right"/>
              <w:rPr>
                <w:sz w:val="12"/>
                <w:szCs w:val="12"/>
              </w:rPr>
            </w:pPr>
            <w:r w:rsidRPr="007B775C">
              <w:rPr>
                <w:sz w:val="12"/>
                <w:szCs w:val="12"/>
              </w:rPr>
              <w:t>25</w:t>
            </w:r>
          </w:p>
        </w:tc>
      </w:tr>
      <w:tr w:rsidR="007B775C" w:rsidRPr="007B775C" w14:paraId="40FD74BA" w14:textId="77777777" w:rsidTr="00F86D0F">
        <w:trPr>
          <w:trHeight w:val="85"/>
        </w:trPr>
        <w:tc>
          <w:tcPr>
            <w:tcW w:w="3411" w:type="pct"/>
            <w:tcBorders>
              <w:top w:val="nil"/>
              <w:left w:val="nil"/>
              <w:bottom w:val="nil"/>
              <w:right w:val="nil"/>
            </w:tcBorders>
            <w:shd w:val="clear" w:color="auto" w:fill="auto"/>
            <w:vAlign w:val="bottom"/>
            <w:hideMark/>
          </w:tcPr>
          <w:p w14:paraId="65540088" w14:textId="77777777" w:rsidR="007B775C" w:rsidRPr="007B775C" w:rsidRDefault="007B775C" w:rsidP="007B775C">
            <w:pPr>
              <w:spacing w:line="240" w:lineRule="auto"/>
              <w:rPr>
                <w:sz w:val="12"/>
                <w:szCs w:val="12"/>
              </w:rPr>
            </w:pPr>
            <w:r w:rsidRPr="007B775C">
              <w:rPr>
                <w:sz w:val="12"/>
                <w:szCs w:val="12"/>
              </w:rPr>
              <w:t>średnia wartość wypłaconego zasiłku</w:t>
            </w:r>
          </w:p>
        </w:tc>
        <w:tc>
          <w:tcPr>
            <w:tcW w:w="530" w:type="pct"/>
            <w:tcBorders>
              <w:top w:val="nil"/>
              <w:left w:val="nil"/>
              <w:bottom w:val="nil"/>
              <w:right w:val="nil"/>
            </w:tcBorders>
            <w:shd w:val="clear" w:color="auto" w:fill="auto"/>
            <w:noWrap/>
            <w:vAlign w:val="bottom"/>
            <w:hideMark/>
          </w:tcPr>
          <w:p w14:paraId="62A55D6A" w14:textId="77777777" w:rsidR="007B775C" w:rsidRPr="007B775C" w:rsidRDefault="007B775C" w:rsidP="007B775C">
            <w:pPr>
              <w:spacing w:line="240" w:lineRule="auto"/>
              <w:jc w:val="center"/>
              <w:rPr>
                <w:sz w:val="12"/>
                <w:szCs w:val="12"/>
              </w:rPr>
            </w:pPr>
            <w:r w:rsidRPr="007B775C">
              <w:rPr>
                <w:sz w:val="12"/>
                <w:szCs w:val="12"/>
              </w:rPr>
              <w:t>zł</w:t>
            </w:r>
          </w:p>
        </w:tc>
        <w:tc>
          <w:tcPr>
            <w:tcW w:w="574" w:type="pct"/>
            <w:tcBorders>
              <w:top w:val="nil"/>
              <w:left w:val="nil"/>
              <w:bottom w:val="nil"/>
              <w:right w:val="nil"/>
            </w:tcBorders>
            <w:shd w:val="clear" w:color="auto" w:fill="auto"/>
            <w:noWrap/>
            <w:vAlign w:val="bottom"/>
            <w:hideMark/>
          </w:tcPr>
          <w:p w14:paraId="7CFD8D96" w14:textId="77777777" w:rsidR="007B775C" w:rsidRPr="007B775C" w:rsidRDefault="007B775C" w:rsidP="007B775C">
            <w:pPr>
              <w:spacing w:line="240" w:lineRule="auto"/>
              <w:jc w:val="right"/>
              <w:rPr>
                <w:sz w:val="12"/>
                <w:szCs w:val="12"/>
              </w:rPr>
            </w:pPr>
            <w:r w:rsidRPr="007B775C">
              <w:rPr>
                <w:sz w:val="12"/>
                <w:szCs w:val="12"/>
              </w:rPr>
              <w:t>350</w:t>
            </w:r>
          </w:p>
        </w:tc>
        <w:tc>
          <w:tcPr>
            <w:tcW w:w="485" w:type="pct"/>
            <w:tcBorders>
              <w:top w:val="nil"/>
              <w:left w:val="nil"/>
              <w:bottom w:val="nil"/>
              <w:right w:val="nil"/>
            </w:tcBorders>
            <w:shd w:val="clear" w:color="auto" w:fill="auto"/>
            <w:noWrap/>
            <w:vAlign w:val="bottom"/>
            <w:hideMark/>
          </w:tcPr>
          <w:p w14:paraId="262DAAC8" w14:textId="77777777" w:rsidR="007B775C" w:rsidRPr="007B775C" w:rsidRDefault="007B775C" w:rsidP="007B775C">
            <w:pPr>
              <w:spacing w:line="240" w:lineRule="auto"/>
              <w:jc w:val="right"/>
              <w:rPr>
                <w:sz w:val="12"/>
                <w:szCs w:val="12"/>
              </w:rPr>
            </w:pPr>
            <w:r w:rsidRPr="007B775C">
              <w:rPr>
                <w:sz w:val="12"/>
                <w:szCs w:val="12"/>
              </w:rPr>
              <w:t>264</w:t>
            </w:r>
          </w:p>
        </w:tc>
      </w:tr>
      <w:tr w:rsidR="007B775C" w:rsidRPr="007B775C" w14:paraId="051EE240" w14:textId="77777777" w:rsidTr="00F86D0F">
        <w:trPr>
          <w:trHeight w:val="85"/>
        </w:trPr>
        <w:tc>
          <w:tcPr>
            <w:tcW w:w="3411" w:type="pct"/>
            <w:tcBorders>
              <w:top w:val="nil"/>
              <w:left w:val="nil"/>
              <w:bottom w:val="nil"/>
              <w:right w:val="nil"/>
            </w:tcBorders>
            <w:shd w:val="clear" w:color="auto" w:fill="auto"/>
            <w:vAlign w:val="bottom"/>
            <w:hideMark/>
          </w:tcPr>
          <w:p w14:paraId="5673D4A4"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34B185F3"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96C841C"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314EEED"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D38040F" w14:textId="77777777" w:rsidTr="00F86D0F">
        <w:trPr>
          <w:trHeight w:val="85"/>
        </w:trPr>
        <w:tc>
          <w:tcPr>
            <w:tcW w:w="3411" w:type="pct"/>
            <w:tcBorders>
              <w:top w:val="nil"/>
              <w:left w:val="nil"/>
              <w:bottom w:val="nil"/>
              <w:right w:val="nil"/>
            </w:tcBorders>
            <w:shd w:val="clear" w:color="000000" w:fill="B7CFE8"/>
            <w:vAlign w:val="bottom"/>
            <w:hideMark/>
          </w:tcPr>
          <w:p w14:paraId="0CDA7750" w14:textId="77777777" w:rsidR="007B775C" w:rsidRPr="007B775C" w:rsidRDefault="007B775C" w:rsidP="007B775C">
            <w:pPr>
              <w:spacing w:line="240" w:lineRule="auto"/>
              <w:rPr>
                <w:b/>
                <w:bCs/>
                <w:sz w:val="12"/>
                <w:szCs w:val="12"/>
              </w:rPr>
            </w:pPr>
            <w:r w:rsidRPr="007B775C">
              <w:rPr>
                <w:b/>
                <w:bCs/>
                <w:sz w:val="12"/>
                <w:szCs w:val="12"/>
              </w:rPr>
              <w:t>Wypłata świadczeń i zasiłków oraz pomoc w naturze</w:t>
            </w:r>
          </w:p>
        </w:tc>
        <w:tc>
          <w:tcPr>
            <w:tcW w:w="530" w:type="pct"/>
            <w:tcBorders>
              <w:top w:val="nil"/>
              <w:left w:val="nil"/>
              <w:bottom w:val="nil"/>
              <w:right w:val="nil"/>
            </w:tcBorders>
            <w:shd w:val="clear" w:color="000000" w:fill="B7CFE8"/>
            <w:noWrap/>
            <w:vAlign w:val="bottom"/>
            <w:hideMark/>
          </w:tcPr>
          <w:p w14:paraId="341FE52C"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B7CFE8"/>
            <w:noWrap/>
            <w:vAlign w:val="bottom"/>
            <w:hideMark/>
          </w:tcPr>
          <w:p w14:paraId="46A789CC"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B7CFE8"/>
            <w:noWrap/>
            <w:vAlign w:val="bottom"/>
            <w:hideMark/>
          </w:tcPr>
          <w:p w14:paraId="245E3585"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1542734B" w14:textId="77777777" w:rsidTr="00F86D0F">
        <w:trPr>
          <w:trHeight w:val="85"/>
        </w:trPr>
        <w:tc>
          <w:tcPr>
            <w:tcW w:w="3411" w:type="pct"/>
            <w:tcBorders>
              <w:top w:val="nil"/>
              <w:left w:val="nil"/>
              <w:bottom w:val="nil"/>
              <w:right w:val="nil"/>
            </w:tcBorders>
            <w:shd w:val="clear" w:color="auto" w:fill="auto"/>
            <w:vAlign w:val="bottom"/>
            <w:hideMark/>
          </w:tcPr>
          <w:p w14:paraId="79009DFE"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27BA24B8"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B1F5BAB"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D0C8B21"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91CE41E" w14:textId="77777777" w:rsidTr="00F86D0F">
        <w:trPr>
          <w:trHeight w:val="85"/>
        </w:trPr>
        <w:tc>
          <w:tcPr>
            <w:tcW w:w="3411" w:type="pct"/>
            <w:tcBorders>
              <w:top w:val="nil"/>
              <w:left w:val="nil"/>
              <w:bottom w:val="nil"/>
              <w:right w:val="nil"/>
            </w:tcBorders>
            <w:shd w:val="clear" w:color="000000" w:fill="D5E3F2"/>
            <w:vAlign w:val="bottom"/>
            <w:hideMark/>
          </w:tcPr>
          <w:p w14:paraId="314DB2ED" w14:textId="77777777" w:rsidR="007B775C" w:rsidRPr="007B775C" w:rsidRDefault="007B775C" w:rsidP="007B775C">
            <w:pPr>
              <w:spacing w:line="240" w:lineRule="auto"/>
              <w:rPr>
                <w:b/>
                <w:bCs/>
                <w:sz w:val="12"/>
                <w:szCs w:val="12"/>
              </w:rPr>
            </w:pPr>
            <w:r w:rsidRPr="007B775C">
              <w:rPr>
                <w:b/>
                <w:bCs/>
                <w:sz w:val="12"/>
                <w:szCs w:val="12"/>
              </w:rPr>
              <w:t>Zasiłki i pomoc w naturze</w:t>
            </w:r>
          </w:p>
        </w:tc>
        <w:tc>
          <w:tcPr>
            <w:tcW w:w="530" w:type="pct"/>
            <w:tcBorders>
              <w:top w:val="nil"/>
              <w:left w:val="nil"/>
              <w:bottom w:val="nil"/>
              <w:right w:val="nil"/>
            </w:tcBorders>
            <w:shd w:val="clear" w:color="000000" w:fill="D5E3F2"/>
            <w:noWrap/>
            <w:vAlign w:val="bottom"/>
            <w:hideMark/>
          </w:tcPr>
          <w:p w14:paraId="0CD60E29"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D5E3F2"/>
            <w:noWrap/>
            <w:vAlign w:val="bottom"/>
            <w:hideMark/>
          </w:tcPr>
          <w:p w14:paraId="0AE9E921"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D5E3F2"/>
            <w:noWrap/>
            <w:vAlign w:val="bottom"/>
            <w:hideMark/>
          </w:tcPr>
          <w:p w14:paraId="4AA14D3C"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4FE6C395" w14:textId="77777777" w:rsidTr="00F86D0F">
        <w:trPr>
          <w:trHeight w:val="85"/>
        </w:trPr>
        <w:tc>
          <w:tcPr>
            <w:tcW w:w="3411" w:type="pct"/>
            <w:tcBorders>
              <w:top w:val="nil"/>
              <w:left w:val="nil"/>
              <w:bottom w:val="nil"/>
              <w:right w:val="nil"/>
            </w:tcBorders>
            <w:shd w:val="clear" w:color="auto" w:fill="auto"/>
            <w:vAlign w:val="bottom"/>
            <w:hideMark/>
          </w:tcPr>
          <w:p w14:paraId="54682D43"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3B9D3F6D"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A971B81"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206F4B6"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96DFC4A" w14:textId="77777777" w:rsidTr="00F86D0F">
        <w:trPr>
          <w:trHeight w:val="85"/>
        </w:trPr>
        <w:tc>
          <w:tcPr>
            <w:tcW w:w="3411" w:type="pct"/>
            <w:tcBorders>
              <w:top w:val="nil"/>
              <w:left w:val="nil"/>
              <w:bottom w:val="nil"/>
              <w:right w:val="nil"/>
            </w:tcBorders>
            <w:shd w:val="clear" w:color="auto" w:fill="auto"/>
            <w:vAlign w:val="bottom"/>
            <w:hideMark/>
          </w:tcPr>
          <w:p w14:paraId="62EA0052"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461B37C9"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D37E660"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48DA7E0"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66C27C4B" w14:textId="77777777" w:rsidTr="00F86D0F">
        <w:trPr>
          <w:trHeight w:val="85"/>
        </w:trPr>
        <w:tc>
          <w:tcPr>
            <w:tcW w:w="3411" w:type="pct"/>
            <w:tcBorders>
              <w:top w:val="nil"/>
              <w:left w:val="nil"/>
              <w:bottom w:val="nil"/>
              <w:right w:val="nil"/>
            </w:tcBorders>
            <w:shd w:val="clear" w:color="auto" w:fill="auto"/>
            <w:vAlign w:val="bottom"/>
            <w:hideMark/>
          </w:tcPr>
          <w:p w14:paraId="1B747A67" w14:textId="77777777" w:rsidR="007B775C" w:rsidRPr="007B775C" w:rsidRDefault="007B775C" w:rsidP="007B775C">
            <w:pPr>
              <w:spacing w:line="240" w:lineRule="auto"/>
              <w:rPr>
                <w:sz w:val="12"/>
                <w:szCs w:val="12"/>
              </w:rPr>
            </w:pPr>
            <w:r w:rsidRPr="007B775C">
              <w:rPr>
                <w:sz w:val="12"/>
                <w:szCs w:val="12"/>
              </w:rPr>
              <w:t>Pomoc osobom i rodzinom mającym niskie dochody oraz posiadającym orzeczenie o niepełnosprawności, a nie posiadających uprawnień do renty ani emerytury</w:t>
            </w:r>
          </w:p>
        </w:tc>
        <w:tc>
          <w:tcPr>
            <w:tcW w:w="530" w:type="pct"/>
            <w:tcBorders>
              <w:top w:val="nil"/>
              <w:left w:val="nil"/>
              <w:bottom w:val="nil"/>
              <w:right w:val="nil"/>
            </w:tcBorders>
            <w:shd w:val="clear" w:color="auto" w:fill="auto"/>
            <w:noWrap/>
            <w:vAlign w:val="bottom"/>
            <w:hideMark/>
          </w:tcPr>
          <w:p w14:paraId="5E887AE3"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34DF3C85"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3217CED"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0225046" w14:textId="77777777" w:rsidTr="00F86D0F">
        <w:trPr>
          <w:trHeight w:val="85"/>
        </w:trPr>
        <w:tc>
          <w:tcPr>
            <w:tcW w:w="3411" w:type="pct"/>
            <w:tcBorders>
              <w:top w:val="nil"/>
              <w:left w:val="nil"/>
              <w:bottom w:val="nil"/>
              <w:right w:val="nil"/>
            </w:tcBorders>
            <w:shd w:val="clear" w:color="auto" w:fill="auto"/>
            <w:vAlign w:val="bottom"/>
            <w:hideMark/>
          </w:tcPr>
          <w:p w14:paraId="4E272E2D"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50234186"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3958EF6"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B9A790A"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C6327C9" w14:textId="77777777" w:rsidTr="00F86D0F">
        <w:trPr>
          <w:trHeight w:val="85"/>
        </w:trPr>
        <w:tc>
          <w:tcPr>
            <w:tcW w:w="3411" w:type="pct"/>
            <w:tcBorders>
              <w:top w:val="nil"/>
              <w:left w:val="nil"/>
              <w:bottom w:val="nil"/>
              <w:right w:val="nil"/>
            </w:tcBorders>
            <w:shd w:val="clear" w:color="auto" w:fill="auto"/>
            <w:vAlign w:val="bottom"/>
            <w:hideMark/>
          </w:tcPr>
          <w:p w14:paraId="3F6E4687"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04946C42"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D09DF37"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EC52683"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A9C5F01" w14:textId="77777777" w:rsidTr="00F86D0F">
        <w:trPr>
          <w:trHeight w:val="85"/>
        </w:trPr>
        <w:tc>
          <w:tcPr>
            <w:tcW w:w="3411" w:type="pct"/>
            <w:tcBorders>
              <w:top w:val="nil"/>
              <w:left w:val="nil"/>
              <w:bottom w:val="nil"/>
              <w:right w:val="nil"/>
            </w:tcBorders>
            <w:shd w:val="clear" w:color="auto" w:fill="auto"/>
            <w:vAlign w:val="bottom"/>
            <w:hideMark/>
          </w:tcPr>
          <w:p w14:paraId="42FA2CB3" w14:textId="77777777" w:rsidR="007B775C" w:rsidRPr="007B775C" w:rsidRDefault="007B775C" w:rsidP="007B775C">
            <w:pPr>
              <w:spacing w:line="240" w:lineRule="auto"/>
              <w:rPr>
                <w:sz w:val="12"/>
                <w:szCs w:val="12"/>
              </w:rPr>
            </w:pPr>
            <w:r w:rsidRPr="007B775C">
              <w:rPr>
                <w:sz w:val="12"/>
                <w:szCs w:val="12"/>
              </w:rPr>
              <w:t>liczba wniosków o zasiłek i pomoc w naturze na etat obsługujący zadanie</w:t>
            </w:r>
          </w:p>
        </w:tc>
        <w:tc>
          <w:tcPr>
            <w:tcW w:w="530" w:type="pct"/>
            <w:tcBorders>
              <w:top w:val="nil"/>
              <w:left w:val="nil"/>
              <w:bottom w:val="nil"/>
              <w:right w:val="nil"/>
            </w:tcBorders>
            <w:shd w:val="clear" w:color="auto" w:fill="auto"/>
            <w:noWrap/>
            <w:vAlign w:val="bottom"/>
            <w:hideMark/>
          </w:tcPr>
          <w:p w14:paraId="1291B156" w14:textId="77777777" w:rsidR="007B775C" w:rsidRPr="007B775C" w:rsidRDefault="007B775C" w:rsidP="007B775C">
            <w:pPr>
              <w:spacing w:line="240" w:lineRule="auto"/>
              <w:jc w:val="center"/>
              <w:rPr>
                <w:sz w:val="12"/>
                <w:szCs w:val="12"/>
              </w:rPr>
            </w:pPr>
            <w:r w:rsidRPr="007B775C">
              <w:rPr>
                <w:sz w:val="12"/>
                <w:szCs w:val="12"/>
              </w:rPr>
              <w:t>szt./etat</w:t>
            </w:r>
          </w:p>
        </w:tc>
        <w:tc>
          <w:tcPr>
            <w:tcW w:w="574" w:type="pct"/>
            <w:tcBorders>
              <w:top w:val="nil"/>
              <w:left w:val="nil"/>
              <w:bottom w:val="nil"/>
              <w:right w:val="nil"/>
            </w:tcBorders>
            <w:shd w:val="clear" w:color="auto" w:fill="auto"/>
            <w:noWrap/>
            <w:vAlign w:val="bottom"/>
            <w:hideMark/>
          </w:tcPr>
          <w:p w14:paraId="7A4CEFB4" w14:textId="77777777" w:rsidR="007B775C" w:rsidRPr="007B775C" w:rsidRDefault="007B775C" w:rsidP="007B775C">
            <w:pPr>
              <w:spacing w:line="240" w:lineRule="auto"/>
              <w:jc w:val="right"/>
              <w:rPr>
                <w:sz w:val="12"/>
                <w:szCs w:val="12"/>
              </w:rPr>
            </w:pPr>
            <w:r w:rsidRPr="007B775C">
              <w:rPr>
                <w:sz w:val="12"/>
                <w:szCs w:val="12"/>
              </w:rPr>
              <w:t>160</w:t>
            </w:r>
          </w:p>
        </w:tc>
        <w:tc>
          <w:tcPr>
            <w:tcW w:w="485" w:type="pct"/>
            <w:tcBorders>
              <w:top w:val="nil"/>
              <w:left w:val="nil"/>
              <w:bottom w:val="nil"/>
              <w:right w:val="nil"/>
            </w:tcBorders>
            <w:shd w:val="clear" w:color="auto" w:fill="auto"/>
            <w:noWrap/>
            <w:vAlign w:val="bottom"/>
            <w:hideMark/>
          </w:tcPr>
          <w:p w14:paraId="7494C6D2" w14:textId="77777777" w:rsidR="007B775C" w:rsidRPr="007B775C" w:rsidRDefault="007B775C" w:rsidP="007B775C">
            <w:pPr>
              <w:spacing w:line="240" w:lineRule="auto"/>
              <w:jc w:val="right"/>
              <w:rPr>
                <w:sz w:val="12"/>
                <w:szCs w:val="12"/>
              </w:rPr>
            </w:pPr>
            <w:r w:rsidRPr="007B775C">
              <w:rPr>
                <w:sz w:val="12"/>
                <w:szCs w:val="12"/>
              </w:rPr>
              <w:t>208</w:t>
            </w:r>
          </w:p>
        </w:tc>
      </w:tr>
      <w:tr w:rsidR="007B775C" w:rsidRPr="007B775C" w14:paraId="71C0F43F" w14:textId="77777777" w:rsidTr="00F86D0F">
        <w:trPr>
          <w:trHeight w:val="85"/>
        </w:trPr>
        <w:tc>
          <w:tcPr>
            <w:tcW w:w="3411" w:type="pct"/>
            <w:tcBorders>
              <w:top w:val="nil"/>
              <w:left w:val="nil"/>
              <w:bottom w:val="nil"/>
              <w:right w:val="nil"/>
            </w:tcBorders>
            <w:shd w:val="clear" w:color="auto" w:fill="auto"/>
            <w:vAlign w:val="bottom"/>
            <w:hideMark/>
          </w:tcPr>
          <w:p w14:paraId="2BF54E74" w14:textId="77777777" w:rsidR="007B775C" w:rsidRPr="007B775C" w:rsidRDefault="007B775C" w:rsidP="007B775C">
            <w:pPr>
              <w:spacing w:line="240" w:lineRule="auto"/>
              <w:rPr>
                <w:sz w:val="12"/>
                <w:szCs w:val="12"/>
              </w:rPr>
            </w:pPr>
            <w:r w:rsidRPr="007B775C">
              <w:rPr>
                <w:sz w:val="12"/>
                <w:szCs w:val="12"/>
              </w:rPr>
              <w:t>udział środków własnych miasta w wypłacanych zasiłkach okresowych</w:t>
            </w:r>
          </w:p>
        </w:tc>
        <w:tc>
          <w:tcPr>
            <w:tcW w:w="530" w:type="pct"/>
            <w:tcBorders>
              <w:top w:val="nil"/>
              <w:left w:val="nil"/>
              <w:bottom w:val="nil"/>
              <w:right w:val="nil"/>
            </w:tcBorders>
            <w:shd w:val="clear" w:color="auto" w:fill="auto"/>
            <w:noWrap/>
            <w:vAlign w:val="bottom"/>
            <w:hideMark/>
          </w:tcPr>
          <w:p w14:paraId="7CCF8E9B" w14:textId="77777777" w:rsidR="007B775C" w:rsidRPr="007B775C" w:rsidRDefault="007B775C" w:rsidP="007B775C">
            <w:pPr>
              <w:spacing w:line="240" w:lineRule="auto"/>
              <w:jc w:val="center"/>
              <w:rPr>
                <w:sz w:val="12"/>
                <w:szCs w:val="12"/>
              </w:rPr>
            </w:pPr>
            <w:r w:rsidRPr="007B775C">
              <w:rPr>
                <w:sz w:val="12"/>
                <w:szCs w:val="12"/>
              </w:rPr>
              <w:t>%</w:t>
            </w:r>
          </w:p>
        </w:tc>
        <w:tc>
          <w:tcPr>
            <w:tcW w:w="574" w:type="pct"/>
            <w:tcBorders>
              <w:top w:val="nil"/>
              <w:left w:val="nil"/>
              <w:bottom w:val="nil"/>
              <w:right w:val="nil"/>
            </w:tcBorders>
            <w:shd w:val="clear" w:color="auto" w:fill="auto"/>
            <w:noWrap/>
            <w:vAlign w:val="bottom"/>
            <w:hideMark/>
          </w:tcPr>
          <w:p w14:paraId="419EC1AD" w14:textId="77777777" w:rsidR="007B775C" w:rsidRPr="007B775C" w:rsidRDefault="007B775C" w:rsidP="007B775C">
            <w:pPr>
              <w:spacing w:line="240" w:lineRule="auto"/>
              <w:jc w:val="right"/>
              <w:rPr>
                <w:sz w:val="12"/>
                <w:szCs w:val="12"/>
              </w:rPr>
            </w:pPr>
            <w:r w:rsidRPr="007B775C">
              <w:rPr>
                <w:sz w:val="12"/>
                <w:szCs w:val="12"/>
              </w:rPr>
              <w:t>41,2</w:t>
            </w:r>
          </w:p>
        </w:tc>
        <w:tc>
          <w:tcPr>
            <w:tcW w:w="485" w:type="pct"/>
            <w:tcBorders>
              <w:top w:val="nil"/>
              <w:left w:val="nil"/>
              <w:bottom w:val="nil"/>
              <w:right w:val="nil"/>
            </w:tcBorders>
            <w:shd w:val="clear" w:color="auto" w:fill="auto"/>
            <w:noWrap/>
            <w:vAlign w:val="bottom"/>
            <w:hideMark/>
          </w:tcPr>
          <w:p w14:paraId="0278DCF2" w14:textId="77777777" w:rsidR="007B775C" w:rsidRPr="007B775C" w:rsidRDefault="007B775C" w:rsidP="007B775C">
            <w:pPr>
              <w:spacing w:line="240" w:lineRule="auto"/>
              <w:jc w:val="right"/>
              <w:rPr>
                <w:sz w:val="12"/>
                <w:szCs w:val="12"/>
              </w:rPr>
            </w:pPr>
            <w:r w:rsidRPr="007B775C">
              <w:rPr>
                <w:sz w:val="12"/>
                <w:szCs w:val="12"/>
              </w:rPr>
              <w:t>30,0</w:t>
            </w:r>
          </w:p>
        </w:tc>
      </w:tr>
      <w:tr w:rsidR="007B775C" w:rsidRPr="007B775C" w14:paraId="5C48E4C8" w14:textId="77777777" w:rsidTr="00F86D0F">
        <w:trPr>
          <w:trHeight w:val="85"/>
        </w:trPr>
        <w:tc>
          <w:tcPr>
            <w:tcW w:w="3411" w:type="pct"/>
            <w:tcBorders>
              <w:top w:val="nil"/>
              <w:left w:val="nil"/>
              <w:bottom w:val="nil"/>
              <w:right w:val="nil"/>
            </w:tcBorders>
            <w:shd w:val="clear" w:color="auto" w:fill="auto"/>
            <w:vAlign w:val="bottom"/>
            <w:hideMark/>
          </w:tcPr>
          <w:p w14:paraId="126707E8"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15A712CB"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588C279"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A9975CC"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781492B" w14:textId="77777777" w:rsidTr="00F86D0F">
        <w:trPr>
          <w:trHeight w:val="85"/>
        </w:trPr>
        <w:tc>
          <w:tcPr>
            <w:tcW w:w="3411" w:type="pct"/>
            <w:tcBorders>
              <w:top w:val="nil"/>
              <w:left w:val="nil"/>
              <w:bottom w:val="nil"/>
              <w:right w:val="nil"/>
            </w:tcBorders>
            <w:shd w:val="clear" w:color="000000" w:fill="D5E3F2"/>
            <w:vAlign w:val="bottom"/>
            <w:hideMark/>
          </w:tcPr>
          <w:p w14:paraId="737DA60B" w14:textId="77777777" w:rsidR="007B775C" w:rsidRPr="007B775C" w:rsidRDefault="007B775C" w:rsidP="007B775C">
            <w:pPr>
              <w:spacing w:line="240" w:lineRule="auto"/>
              <w:rPr>
                <w:b/>
                <w:bCs/>
                <w:sz w:val="12"/>
                <w:szCs w:val="12"/>
              </w:rPr>
            </w:pPr>
            <w:r w:rsidRPr="007B775C">
              <w:rPr>
                <w:b/>
                <w:bCs/>
                <w:sz w:val="12"/>
                <w:szCs w:val="12"/>
              </w:rPr>
              <w:t>Świadczenia rodzinne, wychowawcze i z funduszu alimentacyjnego</w:t>
            </w:r>
          </w:p>
        </w:tc>
        <w:tc>
          <w:tcPr>
            <w:tcW w:w="530" w:type="pct"/>
            <w:tcBorders>
              <w:top w:val="nil"/>
              <w:left w:val="nil"/>
              <w:bottom w:val="nil"/>
              <w:right w:val="nil"/>
            </w:tcBorders>
            <w:shd w:val="clear" w:color="000000" w:fill="D5E3F2"/>
            <w:noWrap/>
            <w:vAlign w:val="bottom"/>
            <w:hideMark/>
          </w:tcPr>
          <w:p w14:paraId="3657E896"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D5E3F2"/>
            <w:noWrap/>
            <w:vAlign w:val="bottom"/>
            <w:hideMark/>
          </w:tcPr>
          <w:p w14:paraId="65828E3E"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D5E3F2"/>
            <w:noWrap/>
            <w:vAlign w:val="bottom"/>
            <w:hideMark/>
          </w:tcPr>
          <w:p w14:paraId="5C97D2DD"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23E23DE9" w14:textId="77777777" w:rsidTr="00F86D0F">
        <w:trPr>
          <w:trHeight w:val="85"/>
        </w:trPr>
        <w:tc>
          <w:tcPr>
            <w:tcW w:w="3411" w:type="pct"/>
            <w:tcBorders>
              <w:top w:val="nil"/>
              <w:left w:val="nil"/>
              <w:bottom w:val="nil"/>
              <w:right w:val="nil"/>
            </w:tcBorders>
            <w:shd w:val="clear" w:color="auto" w:fill="auto"/>
            <w:vAlign w:val="bottom"/>
            <w:hideMark/>
          </w:tcPr>
          <w:p w14:paraId="45E0CB24"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5BDDF9B8"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DC1F948"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5853F82"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2ACBB72" w14:textId="77777777" w:rsidTr="00F86D0F">
        <w:trPr>
          <w:trHeight w:val="85"/>
        </w:trPr>
        <w:tc>
          <w:tcPr>
            <w:tcW w:w="3411" w:type="pct"/>
            <w:tcBorders>
              <w:top w:val="nil"/>
              <w:left w:val="nil"/>
              <w:bottom w:val="nil"/>
              <w:right w:val="nil"/>
            </w:tcBorders>
            <w:shd w:val="clear" w:color="auto" w:fill="auto"/>
            <w:vAlign w:val="bottom"/>
            <w:hideMark/>
          </w:tcPr>
          <w:p w14:paraId="396DEBC3"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48FA62B1"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8A90BBF"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8348A5C"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2618B4A" w14:textId="77777777" w:rsidTr="00F86D0F">
        <w:trPr>
          <w:trHeight w:val="85"/>
        </w:trPr>
        <w:tc>
          <w:tcPr>
            <w:tcW w:w="3411" w:type="pct"/>
            <w:tcBorders>
              <w:top w:val="nil"/>
              <w:left w:val="nil"/>
              <w:bottom w:val="nil"/>
              <w:right w:val="nil"/>
            </w:tcBorders>
            <w:shd w:val="clear" w:color="auto" w:fill="auto"/>
            <w:vAlign w:val="bottom"/>
            <w:hideMark/>
          </w:tcPr>
          <w:p w14:paraId="279FDDF5" w14:textId="77777777" w:rsidR="007B775C" w:rsidRPr="007B775C" w:rsidRDefault="007B775C" w:rsidP="007B775C">
            <w:pPr>
              <w:spacing w:line="240" w:lineRule="auto"/>
              <w:rPr>
                <w:sz w:val="12"/>
                <w:szCs w:val="12"/>
              </w:rPr>
            </w:pPr>
            <w:r w:rsidRPr="007B775C">
              <w:rPr>
                <w:sz w:val="12"/>
                <w:szCs w:val="12"/>
              </w:rPr>
              <w:t>Zapewnienie sprawnej obsługi w zakresie wypłaty świadczeń</w:t>
            </w:r>
          </w:p>
        </w:tc>
        <w:tc>
          <w:tcPr>
            <w:tcW w:w="530" w:type="pct"/>
            <w:tcBorders>
              <w:top w:val="nil"/>
              <w:left w:val="nil"/>
              <w:bottom w:val="nil"/>
              <w:right w:val="nil"/>
            </w:tcBorders>
            <w:shd w:val="clear" w:color="auto" w:fill="auto"/>
            <w:noWrap/>
            <w:vAlign w:val="bottom"/>
            <w:hideMark/>
          </w:tcPr>
          <w:p w14:paraId="3B12B5CE"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57D56358"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0511A0F"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1A404084" w14:textId="77777777" w:rsidTr="00F86D0F">
        <w:trPr>
          <w:trHeight w:val="85"/>
        </w:trPr>
        <w:tc>
          <w:tcPr>
            <w:tcW w:w="3411" w:type="pct"/>
            <w:tcBorders>
              <w:top w:val="nil"/>
              <w:left w:val="nil"/>
              <w:bottom w:val="nil"/>
              <w:right w:val="nil"/>
            </w:tcBorders>
            <w:shd w:val="clear" w:color="auto" w:fill="auto"/>
            <w:vAlign w:val="bottom"/>
            <w:hideMark/>
          </w:tcPr>
          <w:p w14:paraId="6329678E"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46768BFA"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CE4C40C"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F41CC1C"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50E58ED" w14:textId="77777777" w:rsidTr="00F86D0F">
        <w:trPr>
          <w:trHeight w:val="85"/>
        </w:trPr>
        <w:tc>
          <w:tcPr>
            <w:tcW w:w="3411" w:type="pct"/>
            <w:tcBorders>
              <w:top w:val="nil"/>
              <w:left w:val="nil"/>
              <w:bottom w:val="nil"/>
              <w:right w:val="nil"/>
            </w:tcBorders>
            <w:shd w:val="clear" w:color="auto" w:fill="auto"/>
            <w:vAlign w:val="bottom"/>
            <w:hideMark/>
          </w:tcPr>
          <w:p w14:paraId="2DF7C2A0"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14F23038"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A30A1BF"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6B9E837"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804D707" w14:textId="77777777" w:rsidTr="00F86D0F">
        <w:trPr>
          <w:trHeight w:val="85"/>
        </w:trPr>
        <w:tc>
          <w:tcPr>
            <w:tcW w:w="3411" w:type="pct"/>
            <w:tcBorders>
              <w:top w:val="nil"/>
              <w:left w:val="nil"/>
              <w:bottom w:val="nil"/>
              <w:right w:val="nil"/>
            </w:tcBorders>
            <w:shd w:val="clear" w:color="auto" w:fill="auto"/>
            <w:vAlign w:val="bottom"/>
            <w:hideMark/>
          </w:tcPr>
          <w:p w14:paraId="527658DC" w14:textId="77777777" w:rsidR="007B775C" w:rsidRPr="007B775C" w:rsidRDefault="007B775C" w:rsidP="007B775C">
            <w:pPr>
              <w:spacing w:line="240" w:lineRule="auto"/>
              <w:rPr>
                <w:sz w:val="12"/>
                <w:szCs w:val="12"/>
              </w:rPr>
            </w:pPr>
            <w:r w:rsidRPr="007B775C">
              <w:rPr>
                <w:sz w:val="12"/>
                <w:szCs w:val="12"/>
              </w:rPr>
              <w:t>średnioroczna liczba etatów obsługujących zadanie z zakresu świadczeń rodzinnych, wychowawczych, z funduszu alimentacyjnego</w:t>
            </w:r>
          </w:p>
        </w:tc>
        <w:tc>
          <w:tcPr>
            <w:tcW w:w="530" w:type="pct"/>
            <w:tcBorders>
              <w:top w:val="nil"/>
              <w:left w:val="nil"/>
              <w:bottom w:val="nil"/>
              <w:right w:val="nil"/>
            </w:tcBorders>
            <w:shd w:val="clear" w:color="auto" w:fill="auto"/>
            <w:noWrap/>
            <w:vAlign w:val="bottom"/>
            <w:hideMark/>
          </w:tcPr>
          <w:p w14:paraId="213BC4D1" w14:textId="77777777" w:rsidR="007B775C" w:rsidRPr="007B775C" w:rsidRDefault="007B775C" w:rsidP="007B775C">
            <w:pPr>
              <w:spacing w:line="240" w:lineRule="auto"/>
              <w:jc w:val="center"/>
              <w:rPr>
                <w:sz w:val="12"/>
                <w:szCs w:val="12"/>
              </w:rPr>
            </w:pPr>
            <w:r w:rsidRPr="007B775C">
              <w:rPr>
                <w:sz w:val="12"/>
                <w:szCs w:val="12"/>
              </w:rPr>
              <w:t>etat</w:t>
            </w:r>
          </w:p>
        </w:tc>
        <w:tc>
          <w:tcPr>
            <w:tcW w:w="574" w:type="pct"/>
            <w:tcBorders>
              <w:top w:val="nil"/>
              <w:left w:val="nil"/>
              <w:bottom w:val="nil"/>
              <w:right w:val="nil"/>
            </w:tcBorders>
            <w:shd w:val="clear" w:color="auto" w:fill="auto"/>
            <w:noWrap/>
            <w:vAlign w:val="bottom"/>
            <w:hideMark/>
          </w:tcPr>
          <w:p w14:paraId="0CFA580D" w14:textId="77777777" w:rsidR="007B775C" w:rsidRPr="007B775C" w:rsidRDefault="007B775C" w:rsidP="007B775C">
            <w:pPr>
              <w:spacing w:line="240" w:lineRule="auto"/>
              <w:jc w:val="right"/>
              <w:rPr>
                <w:sz w:val="12"/>
                <w:szCs w:val="12"/>
              </w:rPr>
            </w:pPr>
            <w:r w:rsidRPr="007B775C">
              <w:rPr>
                <w:sz w:val="12"/>
                <w:szCs w:val="12"/>
              </w:rPr>
              <w:t>12,0</w:t>
            </w:r>
          </w:p>
        </w:tc>
        <w:tc>
          <w:tcPr>
            <w:tcW w:w="485" w:type="pct"/>
            <w:tcBorders>
              <w:top w:val="nil"/>
              <w:left w:val="nil"/>
              <w:bottom w:val="nil"/>
              <w:right w:val="nil"/>
            </w:tcBorders>
            <w:shd w:val="clear" w:color="auto" w:fill="auto"/>
            <w:noWrap/>
            <w:vAlign w:val="bottom"/>
            <w:hideMark/>
          </w:tcPr>
          <w:p w14:paraId="7B10A131" w14:textId="77777777" w:rsidR="007B775C" w:rsidRPr="007B775C" w:rsidRDefault="007B775C" w:rsidP="007B775C">
            <w:pPr>
              <w:spacing w:line="240" w:lineRule="auto"/>
              <w:jc w:val="right"/>
              <w:rPr>
                <w:sz w:val="12"/>
                <w:szCs w:val="12"/>
              </w:rPr>
            </w:pPr>
            <w:r w:rsidRPr="007B775C">
              <w:rPr>
                <w:sz w:val="12"/>
                <w:szCs w:val="12"/>
              </w:rPr>
              <w:t>12,0</w:t>
            </w:r>
          </w:p>
        </w:tc>
      </w:tr>
      <w:tr w:rsidR="007B775C" w:rsidRPr="007B775C" w14:paraId="2A8773ED" w14:textId="77777777" w:rsidTr="00F86D0F">
        <w:trPr>
          <w:trHeight w:val="85"/>
        </w:trPr>
        <w:tc>
          <w:tcPr>
            <w:tcW w:w="3411" w:type="pct"/>
            <w:tcBorders>
              <w:top w:val="nil"/>
              <w:left w:val="nil"/>
              <w:bottom w:val="nil"/>
              <w:right w:val="nil"/>
            </w:tcBorders>
            <w:shd w:val="clear" w:color="auto" w:fill="auto"/>
            <w:vAlign w:val="bottom"/>
            <w:hideMark/>
          </w:tcPr>
          <w:p w14:paraId="7CB9F5B1" w14:textId="77777777" w:rsidR="007B775C" w:rsidRPr="007B775C" w:rsidRDefault="007B775C" w:rsidP="007B775C">
            <w:pPr>
              <w:spacing w:line="240" w:lineRule="auto"/>
              <w:rPr>
                <w:sz w:val="12"/>
                <w:szCs w:val="12"/>
              </w:rPr>
            </w:pPr>
            <w:r w:rsidRPr="007B775C">
              <w:rPr>
                <w:sz w:val="12"/>
                <w:szCs w:val="12"/>
              </w:rPr>
              <w:t>liczba wniosków o świadczenie rodzinne, wychowawcze, z funduszu alimentacyjnego na etat obsługujący zadanie</w:t>
            </w:r>
          </w:p>
        </w:tc>
        <w:tc>
          <w:tcPr>
            <w:tcW w:w="530" w:type="pct"/>
            <w:tcBorders>
              <w:top w:val="nil"/>
              <w:left w:val="nil"/>
              <w:bottom w:val="nil"/>
              <w:right w:val="nil"/>
            </w:tcBorders>
            <w:shd w:val="clear" w:color="auto" w:fill="auto"/>
            <w:noWrap/>
            <w:vAlign w:val="bottom"/>
            <w:hideMark/>
          </w:tcPr>
          <w:p w14:paraId="05137274" w14:textId="77777777" w:rsidR="007B775C" w:rsidRPr="007B775C" w:rsidRDefault="007B775C" w:rsidP="007B775C">
            <w:pPr>
              <w:spacing w:line="240" w:lineRule="auto"/>
              <w:jc w:val="center"/>
              <w:rPr>
                <w:sz w:val="12"/>
                <w:szCs w:val="12"/>
              </w:rPr>
            </w:pPr>
            <w:r w:rsidRPr="007B775C">
              <w:rPr>
                <w:sz w:val="12"/>
                <w:szCs w:val="12"/>
              </w:rPr>
              <w:t>szt./etat</w:t>
            </w:r>
          </w:p>
        </w:tc>
        <w:tc>
          <w:tcPr>
            <w:tcW w:w="574" w:type="pct"/>
            <w:tcBorders>
              <w:top w:val="nil"/>
              <w:left w:val="nil"/>
              <w:bottom w:val="nil"/>
              <w:right w:val="nil"/>
            </w:tcBorders>
            <w:shd w:val="clear" w:color="auto" w:fill="auto"/>
            <w:noWrap/>
            <w:vAlign w:val="bottom"/>
            <w:hideMark/>
          </w:tcPr>
          <w:p w14:paraId="561A7606" w14:textId="77777777" w:rsidR="007B775C" w:rsidRPr="007B775C" w:rsidRDefault="007B775C" w:rsidP="007B775C">
            <w:pPr>
              <w:spacing w:line="240" w:lineRule="auto"/>
              <w:jc w:val="right"/>
              <w:rPr>
                <w:sz w:val="12"/>
                <w:szCs w:val="12"/>
              </w:rPr>
            </w:pPr>
            <w:r w:rsidRPr="007B775C">
              <w:rPr>
                <w:sz w:val="12"/>
                <w:szCs w:val="12"/>
              </w:rPr>
              <w:t>283</w:t>
            </w:r>
          </w:p>
        </w:tc>
        <w:tc>
          <w:tcPr>
            <w:tcW w:w="485" w:type="pct"/>
            <w:tcBorders>
              <w:top w:val="nil"/>
              <w:left w:val="nil"/>
              <w:bottom w:val="nil"/>
              <w:right w:val="nil"/>
            </w:tcBorders>
            <w:shd w:val="clear" w:color="auto" w:fill="auto"/>
            <w:noWrap/>
            <w:vAlign w:val="bottom"/>
            <w:hideMark/>
          </w:tcPr>
          <w:p w14:paraId="502EB2A0" w14:textId="77777777" w:rsidR="007B775C" w:rsidRPr="007B775C" w:rsidRDefault="007B775C" w:rsidP="007B775C">
            <w:pPr>
              <w:spacing w:line="240" w:lineRule="auto"/>
              <w:jc w:val="right"/>
              <w:rPr>
                <w:sz w:val="12"/>
                <w:szCs w:val="12"/>
              </w:rPr>
            </w:pPr>
            <w:r w:rsidRPr="007B775C">
              <w:rPr>
                <w:sz w:val="12"/>
                <w:szCs w:val="12"/>
              </w:rPr>
              <w:t>177</w:t>
            </w:r>
          </w:p>
        </w:tc>
      </w:tr>
      <w:tr w:rsidR="007B775C" w:rsidRPr="007B775C" w14:paraId="2CA7F136" w14:textId="77777777" w:rsidTr="00F86D0F">
        <w:trPr>
          <w:trHeight w:val="85"/>
        </w:trPr>
        <w:tc>
          <w:tcPr>
            <w:tcW w:w="3411" w:type="pct"/>
            <w:tcBorders>
              <w:top w:val="nil"/>
              <w:left w:val="nil"/>
              <w:bottom w:val="nil"/>
              <w:right w:val="nil"/>
            </w:tcBorders>
            <w:shd w:val="clear" w:color="auto" w:fill="auto"/>
            <w:vAlign w:val="bottom"/>
            <w:hideMark/>
          </w:tcPr>
          <w:p w14:paraId="29770FBC"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57A36175"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1DEAE41"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6CFCAE8"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18ED353" w14:textId="77777777" w:rsidTr="00F86D0F">
        <w:trPr>
          <w:trHeight w:val="85"/>
        </w:trPr>
        <w:tc>
          <w:tcPr>
            <w:tcW w:w="3411" w:type="pct"/>
            <w:tcBorders>
              <w:top w:val="nil"/>
              <w:left w:val="nil"/>
              <w:bottom w:val="nil"/>
              <w:right w:val="nil"/>
            </w:tcBorders>
            <w:shd w:val="clear" w:color="000000" w:fill="D5E3F2"/>
            <w:vAlign w:val="bottom"/>
            <w:hideMark/>
          </w:tcPr>
          <w:p w14:paraId="41DD70AB" w14:textId="77777777" w:rsidR="007B775C" w:rsidRPr="007B775C" w:rsidRDefault="007B775C" w:rsidP="007B775C">
            <w:pPr>
              <w:spacing w:line="240" w:lineRule="auto"/>
              <w:rPr>
                <w:b/>
                <w:bCs/>
                <w:sz w:val="12"/>
                <w:szCs w:val="12"/>
              </w:rPr>
            </w:pPr>
            <w:r w:rsidRPr="007B775C">
              <w:rPr>
                <w:b/>
                <w:bCs/>
                <w:sz w:val="12"/>
                <w:szCs w:val="12"/>
              </w:rPr>
              <w:t>Dodatki mieszkaniowe i energetyczne</w:t>
            </w:r>
          </w:p>
        </w:tc>
        <w:tc>
          <w:tcPr>
            <w:tcW w:w="530" w:type="pct"/>
            <w:tcBorders>
              <w:top w:val="nil"/>
              <w:left w:val="nil"/>
              <w:bottom w:val="nil"/>
              <w:right w:val="nil"/>
            </w:tcBorders>
            <w:shd w:val="clear" w:color="000000" w:fill="D5E3F2"/>
            <w:noWrap/>
            <w:vAlign w:val="bottom"/>
            <w:hideMark/>
          </w:tcPr>
          <w:p w14:paraId="673837F8"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D5E3F2"/>
            <w:noWrap/>
            <w:vAlign w:val="bottom"/>
            <w:hideMark/>
          </w:tcPr>
          <w:p w14:paraId="72C81BDA"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D5E3F2"/>
            <w:noWrap/>
            <w:vAlign w:val="bottom"/>
            <w:hideMark/>
          </w:tcPr>
          <w:p w14:paraId="01E17695"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5CAAC294" w14:textId="77777777" w:rsidTr="00F86D0F">
        <w:trPr>
          <w:trHeight w:val="85"/>
        </w:trPr>
        <w:tc>
          <w:tcPr>
            <w:tcW w:w="3411" w:type="pct"/>
            <w:tcBorders>
              <w:top w:val="nil"/>
              <w:left w:val="nil"/>
              <w:bottom w:val="nil"/>
              <w:right w:val="nil"/>
            </w:tcBorders>
            <w:shd w:val="clear" w:color="auto" w:fill="auto"/>
            <w:vAlign w:val="bottom"/>
            <w:hideMark/>
          </w:tcPr>
          <w:p w14:paraId="1F4DDC8A"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09126C42"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2CFD674"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A62D5A4"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FB056D8" w14:textId="77777777" w:rsidTr="00F86D0F">
        <w:trPr>
          <w:trHeight w:val="85"/>
        </w:trPr>
        <w:tc>
          <w:tcPr>
            <w:tcW w:w="3411" w:type="pct"/>
            <w:tcBorders>
              <w:top w:val="nil"/>
              <w:left w:val="nil"/>
              <w:bottom w:val="nil"/>
              <w:right w:val="nil"/>
            </w:tcBorders>
            <w:shd w:val="clear" w:color="auto" w:fill="auto"/>
            <w:vAlign w:val="bottom"/>
            <w:hideMark/>
          </w:tcPr>
          <w:p w14:paraId="1DF784FB"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3BB54329"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3DE5BA7"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46EF4C0"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B7896C1" w14:textId="77777777" w:rsidTr="00F86D0F">
        <w:trPr>
          <w:trHeight w:val="85"/>
        </w:trPr>
        <w:tc>
          <w:tcPr>
            <w:tcW w:w="3411" w:type="pct"/>
            <w:tcBorders>
              <w:top w:val="nil"/>
              <w:left w:val="nil"/>
              <w:bottom w:val="nil"/>
              <w:right w:val="nil"/>
            </w:tcBorders>
            <w:shd w:val="clear" w:color="auto" w:fill="auto"/>
            <w:vAlign w:val="bottom"/>
            <w:hideMark/>
          </w:tcPr>
          <w:p w14:paraId="0B00884B" w14:textId="77777777" w:rsidR="007B775C" w:rsidRPr="007B775C" w:rsidRDefault="007B775C" w:rsidP="007B775C">
            <w:pPr>
              <w:spacing w:line="240" w:lineRule="auto"/>
              <w:rPr>
                <w:sz w:val="12"/>
                <w:szCs w:val="12"/>
              </w:rPr>
            </w:pPr>
            <w:r w:rsidRPr="007B775C">
              <w:rPr>
                <w:sz w:val="12"/>
                <w:szCs w:val="12"/>
              </w:rPr>
              <w:t>Wypłaty zasiłków dla osób i rodzin o niskich dochodach w formie dodatków mieszkaniowych i energetycznych</w:t>
            </w:r>
          </w:p>
        </w:tc>
        <w:tc>
          <w:tcPr>
            <w:tcW w:w="530" w:type="pct"/>
            <w:tcBorders>
              <w:top w:val="nil"/>
              <w:left w:val="nil"/>
              <w:bottom w:val="nil"/>
              <w:right w:val="nil"/>
            </w:tcBorders>
            <w:shd w:val="clear" w:color="auto" w:fill="auto"/>
            <w:noWrap/>
            <w:vAlign w:val="bottom"/>
            <w:hideMark/>
          </w:tcPr>
          <w:p w14:paraId="2E796756"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027E09AA"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84573CF"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C30D980" w14:textId="77777777" w:rsidTr="00F86D0F">
        <w:trPr>
          <w:trHeight w:val="85"/>
        </w:trPr>
        <w:tc>
          <w:tcPr>
            <w:tcW w:w="3411" w:type="pct"/>
            <w:tcBorders>
              <w:top w:val="nil"/>
              <w:left w:val="nil"/>
              <w:bottom w:val="nil"/>
              <w:right w:val="nil"/>
            </w:tcBorders>
            <w:shd w:val="clear" w:color="auto" w:fill="auto"/>
            <w:vAlign w:val="bottom"/>
            <w:hideMark/>
          </w:tcPr>
          <w:p w14:paraId="3C3C50B1"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70F06353"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11F5CDD"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B3A71E9"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616B02CB" w14:textId="77777777" w:rsidTr="00F86D0F">
        <w:trPr>
          <w:trHeight w:val="85"/>
        </w:trPr>
        <w:tc>
          <w:tcPr>
            <w:tcW w:w="3411" w:type="pct"/>
            <w:tcBorders>
              <w:top w:val="nil"/>
              <w:left w:val="nil"/>
              <w:bottom w:val="nil"/>
              <w:right w:val="nil"/>
            </w:tcBorders>
            <w:shd w:val="clear" w:color="auto" w:fill="auto"/>
            <w:vAlign w:val="bottom"/>
            <w:hideMark/>
          </w:tcPr>
          <w:p w14:paraId="0914E5E2"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01C3D58A"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0E3B8B8"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B323D6B"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E3A5AA2" w14:textId="77777777" w:rsidTr="00F86D0F">
        <w:trPr>
          <w:trHeight w:val="85"/>
        </w:trPr>
        <w:tc>
          <w:tcPr>
            <w:tcW w:w="3411" w:type="pct"/>
            <w:tcBorders>
              <w:top w:val="nil"/>
              <w:left w:val="nil"/>
              <w:bottom w:val="nil"/>
              <w:right w:val="nil"/>
            </w:tcBorders>
            <w:shd w:val="clear" w:color="auto" w:fill="auto"/>
            <w:vAlign w:val="bottom"/>
            <w:hideMark/>
          </w:tcPr>
          <w:p w14:paraId="6157062D" w14:textId="77777777" w:rsidR="007B775C" w:rsidRPr="007B775C" w:rsidRDefault="007B775C" w:rsidP="007B775C">
            <w:pPr>
              <w:spacing w:line="240" w:lineRule="auto"/>
              <w:rPr>
                <w:sz w:val="12"/>
                <w:szCs w:val="12"/>
              </w:rPr>
            </w:pPr>
            <w:r w:rsidRPr="007B775C">
              <w:rPr>
                <w:sz w:val="12"/>
                <w:szCs w:val="12"/>
              </w:rPr>
              <w:t>łączna liczba wniosków o dodatek mieszkaniowy i energetyczny na etat obsługujący zadanie</w:t>
            </w:r>
          </w:p>
        </w:tc>
        <w:tc>
          <w:tcPr>
            <w:tcW w:w="530" w:type="pct"/>
            <w:tcBorders>
              <w:top w:val="nil"/>
              <w:left w:val="nil"/>
              <w:bottom w:val="nil"/>
              <w:right w:val="nil"/>
            </w:tcBorders>
            <w:shd w:val="clear" w:color="auto" w:fill="auto"/>
            <w:noWrap/>
            <w:vAlign w:val="bottom"/>
            <w:hideMark/>
          </w:tcPr>
          <w:p w14:paraId="6294E3C8" w14:textId="77777777" w:rsidR="007B775C" w:rsidRPr="007B775C" w:rsidRDefault="007B775C" w:rsidP="007B775C">
            <w:pPr>
              <w:spacing w:line="240" w:lineRule="auto"/>
              <w:jc w:val="center"/>
              <w:rPr>
                <w:sz w:val="12"/>
                <w:szCs w:val="12"/>
              </w:rPr>
            </w:pPr>
            <w:r w:rsidRPr="007B775C">
              <w:rPr>
                <w:sz w:val="12"/>
                <w:szCs w:val="12"/>
              </w:rPr>
              <w:t>szt./etat</w:t>
            </w:r>
          </w:p>
        </w:tc>
        <w:tc>
          <w:tcPr>
            <w:tcW w:w="574" w:type="pct"/>
            <w:tcBorders>
              <w:top w:val="nil"/>
              <w:left w:val="nil"/>
              <w:bottom w:val="nil"/>
              <w:right w:val="nil"/>
            </w:tcBorders>
            <w:shd w:val="clear" w:color="auto" w:fill="auto"/>
            <w:noWrap/>
            <w:vAlign w:val="bottom"/>
            <w:hideMark/>
          </w:tcPr>
          <w:p w14:paraId="04F35E08" w14:textId="77777777" w:rsidR="007B775C" w:rsidRPr="007B775C" w:rsidRDefault="007B775C" w:rsidP="007B775C">
            <w:pPr>
              <w:spacing w:line="240" w:lineRule="auto"/>
              <w:jc w:val="right"/>
              <w:rPr>
                <w:sz w:val="12"/>
                <w:szCs w:val="12"/>
              </w:rPr>
            </w:pPr>
            <w:r w:rsidRPr="007B775C">
              <w:rPr>
                <w:sz w:val="12"/>
                <w:szCs w:val="12"/>
              </w:rPr>
              <w:t>508</w:t>
            </w:r>
          </w:p>
        </w:tc>
        <w:tc>
          <w:tcPr>
            <w:tcW w:w="485" w:type="pct"/>
            <w:tcBorders>
              <w:top w:val="nil"/>
              <w:left w:val="nil"/>
              <w:bottom w:val="nil"/>
              <w:right w:val="nil"/>
            </w:tcBorders>
            <w:shd w:val="clear" w:color="auto" w:fill="auto"/>
            <w:noWrap/>
            <w:vAlign w:val="bottom"/>
            <w:hideMark/>
          </w:tcPr>
          <w:p w14:paraId="076AFB61" w14:textId="77777777" w:rsidR="007B775C" w:rsidRPr="007B775C" w:rsidRDefault="007B775C" w:rsidP="007B775C">
            <w:pPr>
              <w:spacing w:line="240" w:lineRule="auto"/>
              <w:jc w:val="right"/>
              <w:rPr>
                <w:sz w:val="12"/>
                <w:szCs w:val="12"/>
              </w:rPr>
            </w:pPr>
            <w:r w:rsidRPr="007B775C">
              <w:rPr>
                <w:sz w:val="12"/>
                <w:szCs w:val="12"/>
              </w:rPr>
              <w:t>232</w:t>
            </w:r>
          </w:p>
        </w:tc>
      </w:tr>
      <w:tr w:rsidR="007B775C" w:rsidRPr="007B775C" w14:paraId="42DA7AC1" w14:textId="77777777" w:rsidTr="00F86D0F">
        <w:trPr>
          <w:trHeight w:val="85"/>
        </w:trPr>
        <w:tc>
          <w:tcPr>
            <w:tcW w:w="3411" w:type="pct"/>
            <w:tcBorders>
              <w:top w:val="nil"/>
              <w:left w:val="nil"/>
              <w:bottom w:val="nil"/>
              <w:right w:val="nil"/>
            </w:tcBorders>
            <w:shd w:val="clear" w:color="auto" w:fill="auto"/>
            <w:vAlign w:val="bottom"/>
            <w:hideMark/>
          </w:tcPr>
          <w:p w14:paraId="0FB3BAA4"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7D0BEB7C"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D55DFF1"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27D0FF7"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009771B" w14:textId="77777777" w:rsidTr="00F86D0F">
        <w:trPr>
          <w:trHeight w:val="85"/>
        </w:trPr>
        <w:tc>
          <w:tcPr>
            <w:tcW w:w="3411" w:type="pct"/>
            <w:tcBorders>
              <w:top w:val="nil"/>
              <w:left w:val="nil"/>
              <w:bottom w:val="nil"/>
              <w:right w:val="nil"/>
            </w:tcBorders>
            <w:shd w:val="clear" w:color="000000" w:fill="D5E3F2"/>
            <w:vAlign w:val="bottom"/>
            <w:hideMark/>
          </w:tcPr>
          <w:p w14:paraId="52A41A0D" w14:textId="77777777" w:rsidR="007B775C" w:rsidRPr="007B775C" w:rsidRDefault="007B775C" w:rsidP="007B775C">
            <w:pPr>
              <w:spacing w:line="240" w:lineRule="auto"/>
              <w:rPr>
                <w:b/>
                <w:bCs/>
                <w:sz w:val="12"/>
                <w:szCs w:val="12"/>
              </w:rPr>
            </w:pPr>
            <w:r w:rsidRPr="007B775C">
              <w:rPr>
                <w:b/>
                <w:bCs/>
                <w:sz w:val="12"/>
                <w:szCs w:val="12"/>
              </w:rPr>
              <w:t>Ubezpieczenia zdrowotne i świadczenia dla osób nieobjętych ubezpieczeniem społecznym oraz osób pobierających niektóre świadczenia z pomocy społecznej</w:t>
            </w:r>
          </w:p>
        </w:tc>
        <w:tc>
          <w:tcPr>
            <w:tcW w:w="530" w:type="pct"/>
            <w:tcBorders>
              <w:top w:val="nil"/>
              <w:left w:val="nil"/>
              <w:bottom w:val="nil"/>
              <w:right w:val="nil"/>
            </w:tcBorders>
            <w:shd w:val="clear" w:color="000000" w:fill="D5E3F2"/>
            <w:noWrap/>
            <w:vAlign w:val="bottom"/>
            <w:hideMark/>
          </w:tcPr>
          <w:p w14:paraId="7C8839B0"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D5E3F2"/>
            <w:noWrap/>
            <w:vAlign w:val="bottom"/>
            <w:hideMark/>
          </w:tcPr>
          <w:p w14:paraId="111A1465"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D5E3F2"/>
            <w:noWrap/>
            <w:vAlign w:val="bottom"/>
            <w:hideMark/>
          </w:tcPr>
          <w:p w14:paraId="308D191F"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0CA1B7F0" w14:textId="77777777" w:rsidTr="00F86D0F">
        <w:trPr>
          <w:trHeight w:val="85"/>
        </w:trPr>
        <w:tc>
          <w:tcPr>
            <w:tcW w:w="3411" w:type="pct"/>
            <w:tcBorders>
              <w:top w:val="nil"/>
              <w:left w:val="nil"/>
              <w:bottom w:val="nil"/>
              <w:right w:val="nil"/>
            </w:tcBorders>
            <w:shd w:val="clear" w:color="auto" w:fill="auto"/>
            <w:vAlign w:val="bottom"/>
            <w:hideMark/>
          </w:tcPr>
          <w:p w14:paraId="762B0D2A"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6CA4F399"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F2231CA"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DDCD9F1"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C2A441F" w14:textId="77777777" w:rsidTr="00F86D0F">
        <w:trPr>
          <w:trHeight w:val="85"/>
        </w:trPr>
        <w:tc>
          <w:tcPr>
            <w:tcW w:w="3411" w:type="pct"/>
            <w:tcBorders>
              <w:top w:val="nil"/>
              <w:left w:val="nil"/>
              <w:bottom w:val="nil"/>
              <w:right w:val="nil"/>
            </w:tcBorders>
            <w:shd w:val="clear" w:color="auto" w:fill="auto"/>
            <w:vAlign w:val="bottom"/>
            <w:hideMark/>
          </w:tcPr>
          <w:p w14:paraId="331A2D4F"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0E48EF3E"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F0ED233"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6A2BC9B"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17EA6AF1" w14:textId="77777777" w:rsidTr="00F86D0F">
        <w:trPr>
          <w:trHeight w:val="85"/>
        </w:trPr>
        <w:tc>
          <w:tcPr>
            <w:tcW w:w="3411" w:type="pct"/>
            <w:tcBorders>
              <w:top w:val="nil"/>
              <w:left w:val="nil"/>
              <w:bottom w:val="nil"/>
              <w:right w:val="nil"/>
            </w:tcBorders>
            <w:shd w:val="clear" w:color="auto" w:fill="auto"/>
            <w:vAlign w:val="bottom"/>
            <w:hideMark/>
          </w:tcPr>
          <w:p w14:paraId="7C8453D7" w14:textId="77777777" w:rsidR="007B775C" w:rsidRPr="007B775C" w:rsidRDefault="007B775C" w:rsidP="007B775C">
            <w:pPr>
              <w:spacing w:line="240" w:lineRule="auto"/>
              <w:rPr>
                <w:sz w:val="12"/>
                <w:szCs w:val="12"/>
              </w:rPr>
            </w:pPr>
            <w:r w:rsidRPr="007B775C">
              <w:rPr>
                <w:sz w:val="12"/>
                <w:szCs w:val="12"/>
              </w:rPr>
              <w:t>Zapewnienie opieki zdrowotnej dla osób nieobjętych ubezpieczeniem zdrowotnym</w:t>
            </w:r>
          </w:p>
        </w:tc>
        <w:tc>
          <w:tcPr>
            <w:tcW w:w="530" w:type="pct"/>
            <w:tcBorders>
              <w:top w:val="nil"/>
              <w:left w:val="nil"/>
              <w:bottom w:val="nil"/>
              <w:right w:val="nil"/>
            </w:tcBorders>
            <w:shd w:val="clear" w:color="auto" w:fill="auto"/>
            <w:noWrap/>
            <w:vAlign w:val="bottom"/>
            <w:hideMark/>
          </w:tcPr>
          <w:p w14:paraId="7B916599"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13F3A096"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46453AB"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4F93134" w14:textId="77777777" w:rsidTr="00F86D0F">
        <w:trPr>
          <w:trHeight w:val="85"/>
        </w:trPr>
        <w:tc>
          <w:tcPr>
            <w:tcW w:w="3411" w:type="pct"/>
            <w:tcBorders>
              <w:top w:val="nil"/>
              <w:left w:val="nil"/>
              <w:bottom w:val="nil"/>
              <w:right w:val="nil"/>
            </w:tcBorders>
            <w:shd w:val="clear" w:color="auto" w:fill="auto"/>
            <w:vAlign w:val="bottom"/>
            <w:hideMark/>
          </w:tcPr>
          <w:p w14:paraId="17154C49"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271C50DB"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456AE37"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C66207E"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671B244E" w14:textId="77777777" w:rsidTr="00F86D0F">
        <w:trPr>
          <w:trHeight w:val="85"/>
        </w:trPr>
        <w:tc>
          <w:tcPr>
            <w:tcW w:w="3411" w:type="pct"/>
            <w:tcBorders>
              <w:top w:val="nil"/>
              <w:left w:val="nil"/>
              <w:bottom w:val="nil"/>
              <w:right w:val="nil"/>
            </w:tcBorders>
            <w:shd w:val="clear" w:color="auto" w:fill="auto"/>
            <w:vAlign w:val="bottom"/>
            <w:hideMark/>
          </w:tcPr>
          <w:p w14:paraId="26E170E8"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31B54607"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24C5AE7"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6481A06"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D93FBA0" w14:textId="77777777" w:rsidTr="00F86D0F">
        <w:trPr>
          <w:trHeight w:val="85"/>
        </w:trPr>
        <w:tc>
          <w:tcPr>
            <w:tcW w:w="3411" w:type="pct"/>
            <w:tcBorders>
              <w:top w:val="nil"/>
              <w:left w:val="nil"/>
              <w:bottom w:val="nil"/>
              <w:right w:val="nil"/>
            </w:tcBorders>
            <w:shd w:val="clear" w:color="auto" w:fill="auto"/>
            <w:vAlign w:val="bottom"/>
            <w:hideMark/>
          </w:tcPr>
          <w:p w14:paraId="174CB328" w14:textId="77777777" w:rsidR="007B775C" w:rsidRPr="007B775C" w:rsidRDefault="007B775C" w:rsidP="007B775C">
            <w:pPr>
              <w:spacing w:line="240" w:lineRule="auto"/>
              <w:rPr>
                <w:sz w:val="12"/>
                <w:szCs w:val="12"/>
              </w:rPr>
            </w:pPr>
            <w:r w:rsidRPr="007B775C">
              <w:rPr>
                <w:sz w:val="12"/>
                <w:szCs w:val="12"/>
              </w:rPr>
              <w:t>średnia liczba osób objętych zadaniem</w:t>
            </w:r>
          </w:p>
        </w:tc>
        <w:tc>
          <w:tcPr>
            <w:tcW w:w="530" w:type="pct"/>
            <w:tcBorders>
              <w:top w:val="nil"/>
              <w:left w:val="nil"/>
              <w:bottom w:val="nil"/>
              <w:right w:val="nil"/>
            </w:tcBorders>
            <w:shd w:val="clear" w:color="auto" w:fill="auto"/>
            <w:noWrap/>
            <w:vAlign w:val="bottom"/>
            <w:hideMark/>
          </w:tcPr>
          <w:p w14:paraId="7481D1CE" w14:textId="77777777" w:rsidR="007B775C" w:rsidRPr="007B775C" w:rsidRDefault="007B775C" w:rsidP="007B775C">
            <w:pPr>
              <w:spacing w:line="240" w:lineRule="auto"/>
              <w:jc w:val="center"/>
              <w:rPr>
                <w:sz w:val="12"/>
                <w:szCs w:val="12"/>
              </w:rPr>
            </w:pPr>
            <w:r w:rsidRPr="007B775C">
              <w:rPr>
                <w:sz w:val="12"/>
                <w:szCs w:val="12"/>
              </w:rPr>
              <w:t>os.</w:t>
            </w:r>
          </w:p>
        </w:tc>
        <w:tc>
          <w:tcPr>
            <w:tcW w:w="574" w:type="pct"/>
            <w:tcBorders>
              <w:top w:val="nil"/>
              <w:left w:val="nil"/>
              <w:bottom w:val="nil"/>
              <w:right w:val="nil"/>
            </w:tcBorders>
            <w:shd w:val="clear" w:color="auto" w:fill="auto"/>
            <w:noWrap/>
            <w:vAlign w:val="bottom"/>
            <w:hideMark/>
          </w:tcPr>
          <w:p w14:paraId="335AC898" w14:textId="77777777" w:rsidR="007B775C" w:rsidRPr="007B775C" w:rsidRDefault="007B775C" w:rsidP="007B775C">
            <w:pPr>
              <w:spacing w:line="240" w:lineRule="auto"/>
              <w:jc w:val="right"/>
              <w:rPr>
                <w:sz w:val="12"/>
                <w:szCs w:val="12"/>
              </w:rPr>
            </w:pPr>
            <w:r w:rsidRPr="007B775C">
              <w:rPr>
                <w:sz w:val="12"/>
                <w:szCs w:val="12"/>
              </w:rPr>
              <w:t>782</w:t>
            </w:r>
          </w:p>
        </w:tc>
        <w:tc>
          <w:tcPr>
            <w:tcW w:w="485" w:type="pct"/>
            <w:tcBorders>
              <w:top w:val="nil"/>
              <w:left w:val="nil"/>
              <w:bottom w:val="nil"/>
              <w:right w:val="nil"/>
            </w:tcBorders>
            <w:shd w:val="clear" w:color="auto" w:fill="auto"/>
            <w:noWrap/>
            <w:vAlign w:val="bottom"/>
            <w:hideMark/>
          </w:tcPr>
          <w:p w14:paraId="3CCE3354" w14:textId="77777777" w:rsidR="007B775C" w:rsidRPr="007B775C" w:rsidRDefault="007B775C" w:rsidP="007B775C">
            <w:pPr>
              <w:spacing w:line="240" w:lineRule="auto"/>
              <w:jc w:val="right"/>
              <w:rPr>
                <w:sz w:val="12"/>
                <w:szCs w:val="12"/>
              </w:rPr>
            </w:pPr>
            <w:r w:rsidRPr="007B775C">
              <w:rPr>
                <w:sz w:val="12"/>
                <w:szCs w:val="12"/>
              </w:rPr>
              <w:t>748</w:t>
            </w:r>
          </w:p>
        </w:tc>
      </w:tr>
      <w:tr w:rsidR="007B775C" w:rsidRPr="007B775C" w14:paraId="329DADEB" w14:textId="77777777" w:rsidTr="00F86D0F">
        <w:trPr>
          <w:trHeight w:val="85"/>
        </w:trPr>
        <w:tc>
          <w:tcPr>
            <w:tcW w:w="3411" w:type="pct"/>
            <w:tcBorders>
              <w:top w:val="nil"/>
              <w:left w:val="nil"/>
              <w:bottom w:val="nil"/>
              <w:right w:val="nil"/>
            </w:tcBorders>
            <w:shd w:val="clear" w:color="auto" w:fill="auto"/>
            <w:vAlign w:val="bottom"/>
            <w:hideMark/>
          </w:tcPr>
          <w:p w14:paraId="4129085C" w14:textId="77777777" w:rsidR="007B775C" w:rsidRPr="007B775C" w:rsidRDefault="007B775C" w:rsidP="007B775C">
            <w:pPr>
              <w:spacing w:line="240" w:lineRule="auto"/>
              <w:rPr>
                <w:sz w:val="12"/>
                <w:szCs w:val="12"/>
              </w:rPr>
            </w:pPr>
            <w:r w:rsidRPr="007B775C">
              <w:rPr>
                <w:sz w:val="12"/>
                <w:szCs w:val="12"/>
              </w:rPr>
              <w:t>średnia wartość ubezpieczenia</w:t>
            </w:r>
          </w:p>
        </w:tc>
        <w:tc>
          <w:tcPr>
            <w:tcW w:w="530" w:type="pct"/>
            <w:tcBorders>
              <w:top w:val="nil"/>
              <w:left w:val="nil"/>
              <w:bottom w:val="nil"/>
              <w:right w:val="nil"/>
            </w:tcBorders>
            <w:shd w:val="clear" w:color="auto" w:fill="auto"/>
            <w:noWrap/>
            <w:vAlign w:val="bottom"/>
            <w:hideMark/>
          </w:tcPr>
          <w:p w14:paraId="5E328617" w14:textId="77777777" w:rsidR="007B775C" w:rsidRPr="007B775C" w:rsidRDefault="007B775C" w:rsidP="007B775C">
            <w:pPr>
              <w:spacing w:line="240" w:lineRule="auto"/>
              <w:jc w:val="center"/>
              <w:rPr>
                <w:sz w:val="12"/>
                <w:szCs w:val="12"/>
              </w:rPr>
            </w:pPr>
            <w:r w:rsidRPr="007B775C">
              <w:rPr>
                <w:sz w:val="12"/>
                <w:szCs w:val="12"/>
              </w:rPr>
              <w:t>zł</w:t>
            </w:r>
          </w:p>
        </w:tc>
        <w:tc>
          <w:tcPr>
            <w:tcW w:w="574" w:type="pct"/>
            <w:tcBorders>
              <w:top w:val="nil"/>
              <w:left w:val="nil"/>
              <w:bottom w:val="nil"/>
              <w:right w:val="nil"/>
            </w:tcBorders>
            <w:shd w:val="clear" w:color="auto" w:fill="auto"/>
            <w:noWrap/>
            <w:vAlign w:val="bottom"/>
            <w:hideMark/>
          </w:tcPr>
          <w:p w14:paraId="534F03EF" w14:textId="77777777" w:rsidR="007B775C" w:rsidRPr="007B775C" w:rsidRDefault="007B775C" w:rsidP="007B775C">
            <w:pPr>
              <w:spacing w:line="240" w:lineRule="auto"/>
              <w:jc w:val="right"/>
              <w:rPr>
                <w:sz w:val="12"/>
                <w:szCs w:val="12"/>
              </w:rPr>
            </w:pPr>
            <w:r w:rsidRPr="007B775C">
              <w:rPr>
                <w:sz w:val="12"/>
                <w:szCs w:val="12"/>
              </w:rPr>
              <w:t>148</w:t>
            </w:r>
          </w:p>
        </w:tc>
        <w:tc>
          <w:tcPr>
            <w:tcW w:w="485" w:type="pct"/>
            <w:tcBorders>
              <w:top w:val="nil"/>
              <w:left w:val="nil"/>
              <w:bottom w:val="nil"/>
              <w:right w:val="nil"/>
            </w:tcBorders>
            <w:shd w:val="clear" w:color="auto" w:fill="auto"/>
            <w:noWrap/>
            <w:vAlign w:val="bottom"/>
            <w:hideMark/>
          </w:tcPr>
          <w:p w14:paraId="1956D107" w14:textId="77777777" w:rsidR="007B775C" w:rsidRPr="007B775C" w:rsidRDefault="007B775C" w:rsidP="007B775C">
            <w:pPr>
              <w:spacing w:line="240" w:lineRule="auto"/>
              <w:jc w:val="right"/>
              <w:rPr>
                <w:sz w:val="12"/>
                <w:szCs w:val="12"/>
              </w:rPr>
            </w:pPr>
            <w:r w:rsidRPr="007B775C">
              <w:rPr>
                <w:sz w:val="12"/>
                <w:szCs w:val="12"/>
              </w:rPr>
              <w:t>166</w:t>
            </w:r>
          </w:p>
        </w:tc>
      </w:tr>
      <w:tr w:rsidR="007B775C" w:rsidRPr="007B775C" w14:paraId="4795F183" w14:textId="77777777" w:rsidTr="00F86D0F">
        <w:trPr>
          <w:trHeight w:val="85"/>
        </w:trPr>
        <w:tc>
          <w:tcPr>
            <w:tcW w:w="3411" w:type="pct"/>
            <w:tcBorders>
              <w:top w:val="nil"/>
              <w:left w:val="nil"/>
              <w:bottom w:val="nil"/>
              <w:right w:val="nil"/>
            </w:tcBorders>
            <w:shd w:val="clear" w:color="auto" w:fill="auto"/>
            <w:vAlign w:val="bottom"/>
            <w:hideMark/>
          </w:tcPr>
          <w:p w14:paraId="6625E8EF"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57660D7D"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1204723"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E55AB35"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650BE46A" w14:textId="77777777" w:rsidTr="00F86D0F">
        <w:trPr>
          <w:trHeight w:val="85"/>
        </w:trPr>
        <w:tc>
          <w:tcPr>
            <w:tcW w:w="3411" w:type="pct"/>
            <w:tcBorders>
              <w:top w:val="nil"/>
              <w:left w:val="nil"/>
              <w:bottom w:val="nil"/>
              <w:right w:val="nil"/>
            </w:tcBorders>
            <w:shd w:val="clear" w:color="000000" w:fill="8DB0DB"/>
            <w:vAlign w:val="bottom"/>
            <w:hideMark/>
          </w:tcPr>
          <w:p w14:paraId="5E5F0B0D" w14:textId="77777777" w:rsidR="007B775C" w:rsidRPr="007B775C" w:rsidRDefault="007B775C" w:rsidP="007B775C">
            <w:pPr>
              <w:spacing w:line="240" w:lineRule="auto"/>
              <w:rPr>
                <w:b/>
                <w:bCs/>
                <w:sz w:val="12"/>
                <w:szCs w:val="12"/>
              </w:rPr>
            </w:pPr>
            <w:r w:rsidRPr="007B775C">
              <w:rPr>
                <w:b/>
                <w:bCs/>
                <w:sz w:val="12"/>
                <w:szCs w:val="12"/>
              </w:rPr>
              <w:t>KULTURA I OCHRONA DZIEDZICTWA KULTUROWEGO</w:t>
            </w:r>
          </w:p>
        </w:tc>
        <w:tc>
          <w:tcPr>
            <w:tcW w:w="530" w:type="pct"/>
            <w:tcBorders>
              <w:top w:val="nil"/>
              <w:left w:val="nil"/>
              <w:bottom w:val="nil"/>
              <w:right w:val="nil"/>
            </w:tcBorders>
            <w:shd w:val="clear" w:color="000000" w:fill="8DB0DB"/>
            <w:noWrap/>
            <w:vAlign w:val="bottom"/>
            <w:hideMark/>
          </w:tcPr>
          <w:p w14:paraId="7F37D11A"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8DB0DB"/>
            <w:noWrap/>
            <w:vAlign w:val="bottom"/>
            <w:hideMark/>
          </w:tcPr>
          <w:p w14:paraId="1B5DDB6B"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8DB0DB"/>
            <w:noWrap/>
            <w:vAlign w:val="bottom"/>
            <w:hideMark/>
          </w:tcPr>
          <w:p w14:paraId="7AB74CD8"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511245A2" w14:textId="77777777" w:rsidTr="00F86D0F">
        <w:trPr>
          <w:trHeight w:val="85"/>
        </w:trPr>
        <w:tc>
          <w:tcPr>
            <w:tcW w:w="3411" w:type="pct"/>
            <w:tcBorders>
              <w:top w:val="nil"/>
              <w:left w:val="nil"/>
              <w:bottom w:val="nil"/>
              <w:right w:val="nil"/>
            </w:tcBorders>
            <w:shd w:val="clear" w:color="auto" w:fill="auto"/>
            <w:vAlign w:val="bottom"/>
            <w:hideMark/>
          </w:tcPr>
          <w:p w14:paraId="1446B0B8"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76F64022"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0074885"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275ED03"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FD875AA" w14:textId="77777777" w:rsidTr="00F86D0F">
        <w:trPr>
          <w:trHeight w:val="85"/>
        </w:trPr>
        <w:tc>
          <w:tcPr>
            <w:tcW w:w="3411" w:type="pct"/>
            <w:tcBorders>
              <w:top w:val="nil"/>
              <w:left w:val="nil"/>
              <w:bottom w:val="nil"/>
              <w:right w:val="nil"/>
            </w:tcBorders>
            <w:shd w:val="clear" w:color="000000" w:fill="B7CFE8"/>
            <w:vAlign w:val="bottom"/>
            <w:hideMark/>
          </w:tcPr>
          <w:p w14:paraId="450644DF" w14:textId="77777777" w:rsidR="007B775C" w:rsidRPr="007B775C" w:rsidRDefault="007B775C" w:rsidP="007B775C">
            <w:pPr>
              <w:spacing w:line="240" w:lineRule="auto"/>
              <w:rPr>
                <w:b/>
                <w:bCs/>
                <w:sz w:val="12"/>
                <w:szCs w:val="12"/>
              </w:rPr>
            </w:pPr>
            <w:r w:rsidRPr="007B775C">
              <w:rPr>
                <w:b/>
                <w:bCs/>
                <w:sz w:val="12"/>
                <w:szCs w:val="12"/>
              </w:rPr>
              <w:t>Upowszechnianie kultury i tradycji</w:t>
            </w:r>
          </w:p>
        </w:tc>
        <w:tc>
          <w:tcPr>
            <w:tcW w:w="530" w:type="pct"/>
            <w:tcBorders>
              <w:top w:val="nil"/>
              <w:left w:val="nil"/>
              <w:bottom w:val="nil"/>
              <w:right w:val="nil"/>
            </w:tcBorders>
            <w:shd w:val="clear" w:color="000000" w:fill="B7CFE8"/>
            <w:noWrap/>
            <w:vAlign w:val="bottom"/>
            <w:hideMark/>
          </w:tcPr>
          <w:p w14:paraId="1C8D03DE"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B7CFE8"/>
            <w:noWrap/>
            <w:vAlign w:val="bottom"/>
            <w:hideMark/>
          </w:tcPr>
          <w:p w14:paraId="68DA21DB"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B7CFE8"/>
            <w:noWrap/>
            <w:vAlign w:val="bottom"/>
            <w:hideMark/>
          </w:tcPr>
          <w:p w14:paraId="1351AFF8"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2A1393B3" w14:textId="77777777" w:rsidTr="00F86D0F">
        <w:trPr>
          <w:trHeight w:val="85"/>
        </w:trPr>
        <w:tc>
          <w:tcPr>
            <w:tcW w:w="3411" w:type="pct"/>
            <w:tcBorders>
              <w:top w:val="nil"/>
              <w:left w:val="nil"/>
              <w:bottom w:val="nil"/>
              <w:right w:val="nil"/>
            </w:tcBorders>
            <w:shd w:val="clear" w:color="auto" w:fill="auto"/>
            <w:vAlign w:val="bottom"/>
            <w:hideMark/>
          </w:tcPr>
          <w:p w14:paraId="6E26D9EA"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6382DA12"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DF4CC51"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34F08DC"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68A77510" w14:textId="77777777" w:rsidTr="00F86D0F">
        <w:trPr>
          <w:trHeight w:val="85"/>
        </w:trPr>
        <w:tc>
          <w:tcPr>
            <w:tcW w:w="3411" w:type="pct"/>
            <w:tcBorders>
              <w:top w:val="nil"/>
              <w:left w:val="nil"/>
              <w:bottom w:val="nil"/>
              <w:right w:val="nil"/>
            </w:tcBorders>
            <w:shd w:val="clear" w:color="000000" w:fill="D5E3F2"/>
            <w:vAlign w:val="bottom"/>
            <w:hideMark/>
          </w:tcPr>
          <w:p w14:paraId="4C160135" w14:textId="77777777" w:rsidR="007B775C" w:rsidRPr="007B775C" w:rsidRDefault="007B775C" w:rsidP="007B775C">
            <w:pPr>
              <w:spacing w:line="240" w:lineRule="auto"/>
              <w:rPr>
                <w:b/>
                <w:bCs/>
                <w:sz w:val="12"/>
                <w:szCs w:val="12"/>
              </w:rPr>
            </w:pPr>
            <w:r w:rsidRPr="007B775C">
              <w:rPr>
                <w:b/>
                <w:bCs/>
                <w:sz w:val="12"/>
                <w:szCs w:val="12"/>
              </w:rPr>
              <w:t>Przedsięwzięcia artystyczne i kulturalne</w:t>
            </w:r>
          </w:p>
        </w:tc>
        <w:tc>
          <w:tcPr>
            <w:tcW w:w="530" w:type="pct"/>
            <w:tcBorders>
              <w:top w:val="nil"/>
              <w:left w:val="nil"/>
              <w:bottom w:val="nil"/>
              <w:right w:val="nil"/>
            </w:tcBorders>
            <w:shd w:val="clear" w:color="000000" w:fill="D5E3F2"/>
            <w:noWrap/>
            <w:vAlign w:val="bottom"/>
            <w:hideMark/>
          </w:tcPr>
          <w:p w14:paraId="03393D87"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D5E3F2"/>
            <w:noWrap/>
            <w:vAlign w:val="bottom"/>
            <w:hideMark/>
          </w:tcPr>
          <w:p w14:paraId="45FA0D67"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D5E3F2"/>
            <w:noWrap/>
            <w:vAlign w:val="bottom"/>
            <w:hideMark/>
          </w:tcPr>
          <w:p w14:paraId="24E10C74"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7FDA9BDD" w14:textId="77777777" w:rsidTr="00F86D0F">
        <w:trPr>
          <w:trHeight w:val="85"/>
        </w:trPr>
        <w:tc>
          <w:tcPr>
            <w:tcW w:w="3411" w:type="pct"/>
            <w:tcBorders>
              <w:top w:val="nil"/>
              <w:left w:val="nil"/>
              <w:bottom w:val="nil"/>
              <w:right w:val="nil"/>
            </w:tcBorders>
            <w:shd w:val="clear" w:color="auto" w:fill="auto"/>
            <w:vAlign w:val="bottom"/>
            <w:hideMark/>
          </w:tcPr>
          <w:p w14:paraId="7B42C61E"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4BB76EE6"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7264D16"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3683588"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3E87DA3" w14:textId="77777777" w:rsidTr="00F86D0F">
        <w:trPr>
          <w:trHeight w:val="85"/>
        </w:trPr>
        <w:tc>
          <w:tcPr>
            <w:tcW w:w="3411" w:type="pct"/>
            <w:tcBorders>
              <w:top w:val="nil"/>
              <w:left w:val="nil"/>
              <w:bottom w:val="nil"/>
              <w:right w:val="nil"/>
            </w:tcBorders>
            <w:shd w:val="clear" w:color="auto" w:fill="auto"/>
            <w:vAlign w:val="bottom"/>
            <w:hideMark/>
          </w:tcPr>
          <w:p w14:paraId="009A5810"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3C310B25"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0856029"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7C6E267"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69DC502C" w14:textId="77777777" w:rsidTr="00F86D0F">
        <w:trPr>
          <w:trHeight w:val="85"/>
        </w:trPr>
        <w:tc>
          <w:tcPr>
            <w:tcW w:w="3411" w:type="pct"/>
            <w:tcBorders>
              <w:top w:val="nil"/>
              <w:left w:val="nil"/>
              <w:bottom w:val="nil"/>
              <w:right w:val="nil"/>
            </w:tcBorders>
            <w:shd w:val="clear" w:color="auto" w:fill="auto"/>
            <w:vAlign w:val="bottom"/>
            <w:hideMark/>
          </w:tcPr>
          <w:p w14:paraId="09287F21" w14:textId="77777777" w:rsidR="007B775C" w:rsidRPr="007B775C" w:rsidRDefault="007B775C" w:rsidP="007B775C">
            <w:pPr>
              <w:spacing w:line="240" w:lineRule="auto"/>
              <w:rPr>
                <w:sz w:val="12"/>
                <w:szCs w:val="12"/>
              </w:rPr>
            </w:pPr>
            <w:r w:rsidRPr="007B775C">
              <w:rPr>
                <w:sz w:val="12"/>
                <w:szCs w:val="12"/>
              </w:rPr>
              <w:t>Rozpowszechnianie, rozbudzanie i zaspakajanie potrzeb kulturalnych społeczeństwa poprzez tworzenie, upowszechnianie, organizowanie i promowanie działalności artystycznej i kulturalnej</w:t>
            </w:r>
          </w:p>
        </w:tc>
        <w:tc>
          <w:tcPr>
            <w:tcW w:w="530" w:type="pct"/>
            <w:tcBorders>
              <w:top w:val="nil"/>
              <w:left w:val="nil"/>
              <w:bottom w:val="nil"/>
              <w:right w:val="nil"/>
            </w:tcBorders>
            <w:shd w:val="clear" w:color="auto" w:fill="auto"/>
            <w:noWrap/>
            <w:vAlign w:val="bottom"/>
            <w:hideMark/>
          </w:tcPr>
          <w:p w14:paraId="71A1CF34"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67970343"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7650778"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10F60939" w14:textId="77777777" w:rsidTr="00F86D0F">
        <w:trPr>
          <w:trHeight w:val="85"/>
        </w:trPr>
        <w:tc>
          <w:tcPr>
            <w:tcW w:w="3411" w:type="pct"/>
            <w:tcBorders>
              <w:top w:val="nil"/>
              <w:left w:val="nil"/>
              <w:bottom w:val="nil"/>
              <w:right w:val="nil"/>
            </w:tcBorders>
            <w:shd w:val="clear" w:color="auto" w:fill="auto"/>
            <w:vAlign w:val="bottom"/>
            <w:hideMark/>
          </w:tcPr>
          <w:p w14:paraId="43FC900F"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4B2F74C0"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69ED9C4"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715233F"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68BE48D8" w14:textId="77777777" w:rsidTr="00F86D0F">
        <w:trPr>
          <w:trHeight w:val="85"/>
        </w:trPr>
        <w:tc>
          <w:tcPr>
            <w:tcW w:w="3411" w:type="pct"/>
            <w:tcBorders>
              <w:top w:val="nil"/>
              <w:left w:val="nil"/>
              <w:bottom w:val="nil"/>
              <w:right w:val="nil"/>
            </w:tcBorders>
            <w:shd w:val="clear" w:color="auto" w:fill="auto"/>
            <w:vAlign w:val="bottom"/>
            <w:hideMark/>
          </w:tcPr>
          <w:p w14:paraId="49CC814F"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458996FB"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A71E882"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EF1AE74"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1AC52BE" w14:textId="77777777" w:rsidTr="00F86D0F">
        <w:trPr>
          <w:trHeight w:val="85"/>
        </w:trPr>
        <w:tc>
          <w:tcPr>
            <w:tcW w:w="3411" w:type="pct"/>
            <w:tcBorders>
              <w:top w:val="nil"/>
              <w:left w:val="nil"/>
              <w:bottom w:val="nil"/>
              <w:right w:val="nil"/>
            </w:tcBorders>
            <w:shd w:val="clear" w:color="auto" w:fill="auto"/>
            <w:vAlign w:val="bottom"/>
            <w:hideMark/>
          </w:tcPr>
          <w:p w14:paraId="66FD62DA" w14:textId="77777777" w:rsidR="007B775C" w:rsidRPr="007B775C" w:rsidRDefault="007B775C" w:rsidP="007B775C">
            <w:pPr>
              <w:spacing w:line="240" w:lineRule="auto"/>
              <w:rPr>
                <w:sz w:val="12"/>
                <w:szCs w:val="12"/>
              </w:rPr>
            </w:pPr>
            <w:r w:rsidRPr="007B775C">
              <w:rPr>
                <w:sz w:val="12"/>
                <w:szCs w:val="12"/>
              </w:rPr>
              <w:t>liczba beneficjentów dotacji celowych</w:t>
            </w:r>
          </w:p>
        </w:tc>
        <w:tc>
          <w:tcPr>
            <w:tcW w:w="530" w:type="pct"/>
            <w:tcBorders>
              <w:top w:val="nil"/>
              <w:left w:val="nil"/>
              <w:bottom w:val="nil"/>
              <w:right w:val="nil"/>
            </w:tcBorders>
            <w:shd w:val="clear" w:color="auto" w:fill="auto"/>
            <w:noWrap/>
            <w:vAlign w:val="bottom"/>
            <w:hideMark/>
          </w:tcPr>
          <w:p w14:paraId="21C643FA" w14:textId="77777777" w:rsidR="007B775C" w:rsidRPr="007B775C" w:rsidRDefault="007B775C" w:rsidP="007B775C">
            <w:pPr>
              <w:spacing w:line="240" w:lineRule="auto"/>
              <w:jc w:val="center"/>
              <w:rPr>
                <w:sz w:val="12"/>
                <w:szCs w:val="12"/>
              </w:rPr>
            </w:pPr>
            <w:r w:rsidRPr="007B775C">
              <w:rPr>
                <w:sz w:val="12"/>
                <w:szCs w:val="12"/>
              </w:rPr>
              <w:t>szt.</w:t>
            </w:r>
          </w:p>
        </w:tc>
        <w:tc>
          <w:tcPr>
            <w:tcW w:w="574" w:type="pct"/>
            <w:tcBorders>
              <w:top w:val="nil"/>
              <w:left w:val="nil"/>
              <w:bottom w:val="nil"/>
              <w:right w:val="nil"/>
            </w:tcBorders>
            <w:shd w:val="clear" w:color="auto" w:fill="auto"/>
            <w:noWrap/>
            <w:vAlign w:val="bottom"/>
            <w:hideMark/>
          </w:tcPr>
          <w:p w14:paraId="4E2A8E2F" w14:textId="77777777" w:rsidR="007B775C" w:rsidRPr="007B775C" w:rsidRDefault="007B775C" w:rsidP="007B775C">
            <w:pPr>
              <w:spacing w:line="240" w:lineRule="auto"/>
              <w:jc w:val="right"/>
              <w:rPr>
                <w:sz w:val="12"/>
                <w:szCs w:val="12"/>
              </w:rPr>
            </w:pPr>
            <w:r w:rsidRPr="007B775C">
              <w:rPr>
                <w:sz w:val="12"/>
                <w:szCs w:val="12"/>
              </w:rPr>
              <w:t>2</w:t>
            </w:r>
          </w:p>
        </w:tc>
        <w:tc>
          <w:tcPr>
            <w:tcW w:w="485" w:type="pct"/>
            <w:tcBorders>
              <w:top w:val="nil"/>
              <w:left w:val="nil"/>
              <w:bottom w:val="nil"/>
              <w:right w:val="nil"/>
            </w:tcBorders>
            <w:shd w:val="clear" w:color="auto" w:fill="auto"/>
            <w:noWrap/>
            <w:vAlign w:val="bottom"/>
            <w:hideMark/>
          </w:tcPr>
          <w:p w14:paraId="519D7C09" w14:textId="77777777" w:rsidR="007B775C" w:rsidRPr="007B775C" w:rsidRDefault="007B775C" w:rsidP="007B775C">
            <w:pPr>
              <w:spacing w:line="240" w:lineRule="auto"/>
              <w:jc w:val="right"/>
              <w:rPr>
                <w:sz w:val="12"/>
                <w:szCs w:val="12"/>
              </w:rPr>
            </w:pPr>
            <w:r w:rsidRPr="007B775C">
              <w:rPr>
                <w:sz w:val="12"/>
                <w:szCs w:val="12"/>
              </w:rPr>
              <w:t>4</w:t>
            </w:r>
          </w:p>
        </w:tc>
      </w:tr>
      <w:tr w:rsidR="007B775C" w:rsidRPr="007B775C" w14:paraId="1024B52E" w14:textId="77777777" w:rsidTr="00F86D0F">
        <w:trPr>
          <w:trHeight w:val="85"/>
        </w:trPr>
        <w:tc>
          <w:tcPr>
            <w:tcW w:w="3411" w:type="pct"/>
            <w:tcBorders>
              <w:top w:val="nil"/>
              <w:left w:val="nil"/>
              <w:bottom w:val="nil"/>
              <w:right w:val="nil"/>
            </w:tcBorders>
            <w:shd w:val="clear" w:color="auto" w:fill="auto"/>
            <w:vAlign w:val="bottom"/>
            <w:hideMark/>
          </w:tcPr>
          <w:p w14:paraId="6AEF04F5" w14:textId="77777777" w:rsidR="007B775C" w:rsidRPr="007B775C" w:rsidRDefault="007B775C" w:rsidP="007B775C">
            <w:pPr>
              <w:spacing w:line="240" w:lineRule="auto"/>
              <w:rPr>
                <w:sz w:val="12"/>
                <w:szCs w:val="12"/>
              </w:rPr>
            </w:pPr>
            <w:r w:rsidRPr="007B775C">
              <w:rPr>
                <w:sz w:val="12"/>
                <w:szCs w:val="12"/>
              </w:rPr>
              <w:t>liczba dofinansowanych przedsięwzięć ogółem</w:t>
            </w:r>
          </w:p>
        </w:tc>
        <w:tc>
          <w:tcPr>
            <w:tcW w:w="530" w:type="pct"/>
            <w:tcBorders>
              <w:top w:val="nil"/>
              <w:left w:val="nil"/>
              <w:bottom w:val="nil"/>
              <w:right w:val="nil"/>
            </w:tcBorders>
            <w:shd w:val="clear" w:color="auto" w:fill="auto"/>
            <w:noWrap/>
            <w:vAlign w:val="bottom"/>
            <w:hideMark/>
          </w:tcPr>
          <w:p w14:paraId="6E9E2536" w14:textId="77777777" w:rsidR="007B775C" w:rsidRPr="007B775C" w:rsidRDefault="007B775C" w:rsidP="007B775C">
            <w:pPr>
              <w:spacing w:line="240" w:lineRule="auto"/>
              <w:jc w:val="center"/>
              <w:rPr>
                <w:sz w:val="12"/>
                <w:szCs w:val="12"/>
              </w:rPr>
            </w:pPr>
            <w:r w:rsidRPr="007B775C">
              <w:rPr>
                <w:sz w:val="12"/>
                <w:szCs w:val="12"/>
              </w:rPr>
              <w:t>szt.</w:t>
            </w:r>
          </w:p>
        </w:tc>
        <w:tc>
          <w:tcPr>
            <w:tcW w:w="574" w:type="pct"/>
            <w:tcBorders>
              <w:top w:val="nil"/>
              <w:left w:val="nil"/>
              <w:bottom w:val="nil"/>
              <w:right w:val="nil"/>
            </w:tcBorders>
            <w:shd w:val="clear" w:color="auto" w:fill="auto"/>
            <w:noWrap/>
            <w:vAlign w:val="bottom"/>
            <w:hideMark/>
          </w:tcPr>
          <w:p w14:paraId="44066C59" w14:textId="77777777" w:rsidR="007B775C" w:rsidRPr="007B775C" w:rsidRDefault="007B775C" w:rsidP="007B775C">
            <w:pPr>
              <w:spacing w:line="240" w:lineRule="auto"/>
              <w:jc w:val="right"/>
              <w:rPr>
                <w:sz w:val="12"/>
                <w:szCs w:val="12"/>
              </w:rPr>
            </w:pPr>
            <w:r w:rsidRPr="007B775C">
              <w:rPr>
                <w:sz w:val="12"/>
                <w:szCs w:val="12"/>
              </w:rPr>
              <w:t>2</w:t>
            </w:r>
          </w:p>
        </w:tc>
        <w:tc>
          <w:tcPr>
            <w:tcW w:w="485" w:type="pct"/>
            <w:tcBorders>
              <w:top w:val="nil"/>
              <w:left w:val="nil"/>
              <w:bottom w:val="nil"/>
              <w:right w:val="nil"/>
            </w:tcBorders>
            <w:shd w:val="clear" w:color="auto" w:fill="auto"/>
            <w:noWrap/>
            <w:vAlign w:val="bottom"/>
            <w:hideMark/>
          </w:tcPr>
          <w:p w14:paraId="4577632E" w14:textId="77777777" w:rsidR="007B775C" w:rsidRPr="007B775C" w:rsidRDefault="007B775C" w:rsidP="007B775C">
            <w:pPr>
              <w:spacing w:line="240" w:lineRule="auto"/>
              <w:jc w:val="right"/>
              <w:rPr>
                <w:sz w:val="12"/>
                <w:szCs w:val="12"/>
              </w:rPr>
            </w:pPr>
            <w:r w:rsidRPr="007B775C">
              <w:rPr>
                <w:sz w:val="12"/>
                <w:szCs w:val="12"/>
              </w:rPr>
              <w:t>4</w:t>
            </w:r>
          </w:p>
        </w:tc>
      </w:tr>
      <w:tr w:rsidR="007B775C" w:rsidRPr="007B775C" w14:paraId="0D824603" w14:textId="77777777" w:rsidTr="00F86D0F">
        <w:trPr>
          <w:trHeight w:val="85"/>
        </w:trPr>
        <w:tc>
          <w:tcPr>
            <w:tcW w:w="3411" w:type="pct"/>
            <w:tcBorders>
              <w:top w:val="nil"/>
              <w:left w:val="nil"/>
              <w:bottom w:val="nil"/>
              <w:right w:val="nil"/>
            </w:tcBorders>
            <w:shd w:val="clear" w:color="auto" w:fill="auto"/>
            <w:vAlign w:val="bottom"/>
            <w:hideMark/>
          </w:tcPr>
          <w:p w14:paraId="6B47548A" w14:textId="77777777" w:rsidR="007B775C" w:rsidRPr="007B775C" w:rsidRDefault="007B775C" w:rsidP="007B775C">
            <w:pPr>
              <w:spacing w:line="240" w:lineRule="auto"/>
              <w:rPr>
                <w:sz w:val="12"/>
                <w:szCs w:val="12"/>
              </w:rPr>
            </w:pPr>
            <w:r w:rsidRPr="007B775C">
              <w:rPr>
                <w:sz w:val="12"/>
                <w:szCs w:val="12"/>
              </w:rPr>
              <w:t>średni koszt  przedsięwzięcia artystycznego</w:t>
            </w:r>
          </w:p>
        </w:tc>
        <w:tc>
          <w:tcPr>
            <w:tcW w:w="530" w:type="pct"/>
            <w:tcBorders>
              <w:top w:val="nil"/>
              <w:left w:val="nil"/>
              <w:bottom w:val="nil"/>
              <w:right w:val="nil"/>
            </w:tcBorders>
            <w:shd w:val="clear" w:color="auto" w:fill="auto"/>
            <w:noWrap/>
            <w:vAlign w:val="bottom"/>
            <w:hideMark/>
          </w:tcPr>
          <w:p w14:paraId="2A832021" w14:textId="77777777" w:rsidR="007B775C" w:rsidRPr="007B775C" w:rsidRDefault="007B775C" w:rsidP="007B775C">
            <w:pPr>
              <w:spacing w:line="240" w:lineRule="auto"/>
              <w:jc w:val="center"/>
              <w:rPr>
                <w:sz w:val="12"/>
                <w:szCs w:val="12"/>
              </w:rPr>
            </w:pPr>
            <w:r w:rsidRPr="007B775C">
              <w:rPr>
                <w:sz w:val="12"/>
                <w:szCs w:val="12"/>
              </w:rPr>
              <w:t>zł</w:t>
            </w:r>
          </w:p>
        </w:tc>
        <w:tc>
          <w:tcPr>
            <w:tcW w:w="574" w:type="pct"/>
            <w:tcBorders>
              <w:top w:val="nil"/>
              <w:left w:val="nil"/>
              <w:bottom w:val="nil"/>
              <w:right w:val="nil"/>
            </w:tcBorders>
            <w:shd w:val="clear" w:color="auto" w:fill="auto"/>
            <w:noWrap/>
            <w:vAlign w:val="bottom"/>
            <w:hideMark/>
          </w:tcPr>
          <w:p w14:paraId="03745E58" w14:textId="77777777" w:rsidR="007B775C" w:rsidRPr="007B775C" w:rsidRDefault="007B775C" w:rsidP="007B775C">
            <w:pPr>
              <w:spacing w:line="240" w:lineRule="auto"/>
              <w:jc w:val="right"/>
              <w:rPr>
                <w:sz w:val="12"/>
                <w:szCs w:val="12"/>
              </w:rPr>
            </w:pPr>
            <w:r w:rsidRPr="007B775C">
              <w:rPr>
                <w:sz w:val="12"/>
                <w:szCs w:val="12"/>
              </w:rPr>
              <w:t>107 692</w:t>
            </w:r>
          </w:p>
        </w:tc>
        <w:tc>
          <w:tcPr>
            <w:tcW w:w="485" w:type="pct"/>
            <w:tcBorders>
              <w:top w:val="nil"/>
              <w:left w:val="nil"/>
              <w:bottom w:val="nil"/>
              <w:right w:val="nil"/>
            </w:tcBorders>
            <w:shd w:val="clear" w:color="auto" w:fill="auto"/>
            <w:noWrap/>
            <w:vAlign w:val="bottom"/>
            <w:hideMark/>
          </w:tcPr>
          <w:p w14:paraId="22540CF8" w14:textId="77777777" w:rsidR="007B775C" w:rsidRPr="007B775C" w:rsidRDefault="007B775C" w:rsidP="007B775C">
            <w:pPr>
              <w:spacing w:line="240" w:lineRule="auto"/>
              <w:jc w:val="right"/>
              <w:rPr>
                <w:sz w:val="12"/>
                <w:szCs w:val="12"/>
              </w:rPr>
            </w:pPr>
            <w:r w:rsidRPr="007B775C">
              <w:rPr>
                <w:sz w:val="12"/>
                <w:szCs w:val="12"/>
              </w:rPr>
              <w:t>64 308</w:t>
            </w:r>
          </w:p>
        </w:tc>
      </w:tr>
      <w:tr w:rsidR="007B775C" w:rsidRPr="007B775C" w14:paraId="26BDDBA4" w14:textId="77777777" w:rsidTr="00F86D0F">
        <w:trPr>
          <w:trHeight w:val="85"/>
        </w:trPr>
        <w:tc>
          <w:tcPr>
            <w:tcW w:w="3411" w:type="pct"/>
            <w:tcBorders>
              <w:top w:val="nil"/>
              <w:left w:val="nil"/>
              <w:bottom w:val="nil"/>
              <w:right w:val="nil"/>
            </w:tcBorders>
            <w:shd w:val="clear" w:color="auto" w:fill="auto"/>
            <w:vAlign w:val="bottom"/>
            <w:hideMark/>
          </w:tcPr>
          <w:p w14:paraId="59C4923E"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652B345B"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5846D1C"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45AB426"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BB1149B" w14:textId="77777777" w:rsidTr="00F86D0F">
        <w:trPr>
          <w:trHeight w:val="85"/>
        </w:trPr>
        <w:tc>
          <w:tcPr>
            <w:tcW w:w="3411" w:type="pct"/>
            <w:tcBorders>
              <w:top w:val="nil"/>
              <w:left w:val="nil"/>
              <w:bottom w:val="nil"/>
              <w:right w:val="nil"/>
            </w:tcBorders>
            <w:shd w:val="clear" w:color="000000" w:fill="B7CFE8"/>
            <w:vAlign w:val="bottom"/>
            <w:hideMark/>
          </w:tcPr>
          <w:p w14:paraId="5C9FE124" w14:textId="77777777" w:rsidR="007B775C" w:rsidRPr="007B775C" w:rsidRDefault="007B775C" w:rsidP="007B775C">
            <w:pPr>
              <w:spacing w:line="240" w:lineRule="auto"/>
              <w:rPr>
                <w:b/>
                <w:bCs/>
                <w:sz w:val="12"/>
                <w:szCs w:val="12"/>
              </w:rPr>
            </w:pPr>
            <w:r w:rsidRPr="007B775C">
              <w:rPr>
                <w:b/>
                <w:bCs/>
                <w:sz w:val="12"/>
                <w:szCs w:val="12"/>
              </w:rPr>
              <w:t>Działalność kulturalna</w:t>
            </w:r>
          </w:p>
        </w:tc>
        <w:tc>
          <w:tcPr>
            <w:tcW w:w="530" w:type="pct"/>
            <w:tcBorders>
              <w:top w:val="nil"/>
              <w:left w:val="nil"/>
              <w:bottom w:val="nil"/>
              <w:right w:val="nil"/>
            </w:tcBorders>
            <w:shd w:val="clear" w:color="000000" w:fill="B7CFE8"/>
            <w:noWrap/>
            <w:vAlign w:val="bottom"/>
            <w:hideMark/>
          </w:tcPr>
          <w:p w14:paraId="7C8D159D"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B7CFE8"/>
            <w:noWrap/>
            <w:vAlign w:val="bottom"/>
            <w:hideMark/>
          </w:tcPr>
          <w:p w14:paraId="4B832BAF"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B7CFE8"/>
            <w:noWrap/>
            <w:vAlign w:val="bottom"/>
            <w:hideMark/>
          </w:tcPr>
          <w:p w14:paraId="022FB7F6"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55074E5A" w14:textId="77777777" w:rsidTr="00F86D0F">
        <w:trPr>
          <w:trHeight w:val="85"/>
        </w:trPr>
        <w:tc>
          <w:tcPr>
            <w:tcW w:w="3411" w:type="pct"/>
            <w:tcBorders>
              <w:top w:val="nil"/>
              <w:left w:val="nil"/>
              <w:bottom w:val="nil"/>
              <w:right w:val="nil"/>
            </w:tcBorders>
            <w:shd w:val="clear" w:color="auto" w:fill="auto"/>
            <w:vAlign w:val="bottom"/>
            <w:hideMark/>
          </w:tcPr>
          <w:p w14:paraId="53708003"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1DEBCDAE"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A3E56D6"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4964CA6"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104B2FE" w14:textId="77777777" w:rsidTr="00F86D0F">
        <w:trPr>
          <w:trHeight w:val="85"/>
        </w:trPr>
        <w:tc>
          <w:tcPr>
            <w:tcW w:w="3411" w:type="pct"/>
            <w:tcBorders>
              <w:top w:val="nil"/>
              <w:left w:val="nil"/>
              <w:bottom w:val="nil"/>
              <w:right w:val="nil"/>
            </w:tcBorders>
            <w:shd w:val="clear" w:color="000000" w:fill="D5E3F2"/>
            <w:vAlign w:val="bottom"/>
            <w:hideMark/>
          </w:tcPr>
          <w:p w14:paraId="1455A891" w14:textId="77777777" w:rsidR="007B775C" w:rsidRPr="007B775C" w:rsidRDefault="007B775C" w:rsidP="007B775C">
            <w:pPr>
              <w:spacing w:line="240" w:lineRule="auto"/>
              <w:rPr>
                <w:b/>
                <w:bCs/>
                <w:sz w:val="12"/>
                <w:szCs w:val="12"/>
              </w:rPr>
            </w:pPr>
            <w:r w:rsidRPr="007B775C">
              <w:rPr>
                <w:b/>
                <w:bCs/>
                <w:sz w:val="12"/>
                <w:szCs w:val="12"/>
              </w:rPr>
              <w:t>Prowadzenie działalności kulturalnej przez domy i ośrodki kultury</w:t>
            </w:r>
          </w:p>
        </w:tc>
        <w:tc>
          <w:tcPr>
            <w:tcW w:w="530" w:type="pct"/>
            <w:tcBorders>
              <w:top w:val="nil"/>
              <w:left w:val="nil"/>
              <w:bottom w:val="nil"/>
              <w:right w:val="nil"/>
            </w:tcBorders>
            <w:shd w:val="clear" w:color="000000" w:fill="D5E3F2"/>
            <w:noWrap/>
            <w:vAlign w:val="bottom"/>
            <w:hideMark/>
          </w:tcPr>
          <w:p w14:paraId="35307C4C"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D5E3F2"/>
            <w:noWrap/>
            <w:vAlign w:val="bottom"/>
            <w:hideMark/>
          </w:tcPr>
          <w:p w14:paraId="201D3D3D"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D5E3F2"/>
            <w:noWrap/>
            <w:vAlign w:val="bottom"/>
            <w:hideMark/>
          </w:tcPr>
          <w:p w14:paraId="1CC30788"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7EBF1496" w14:textId="77777777" w:rsidTr="00F86D0F">
        <w:trPr>
          <w:trHeight w:val="85"/>
        </w:trPr>
        <w:tc>
          <w:tcPr>
            <w:tcW w:w="3411" w:type="pct"/>
            <w:tcBorders>
              <w:top w:val="nil"/>
              <w:left w:val="nil"/>
              <w:bottom w:val="nil"/>
              <w:right w:val="nil"/>
            </w:tcBorders>
            <w:shd w:val="clear" w:color="auto" w:fill="auto"/>
            <w:vAlign w:val="bottom"/>
            <w:hideMark/>
          </w:tcPr>
          <w:p w14:paraId="2C5371CC"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18416971"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076DA39"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A9E8774"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72E64E6" w14:textId="77777777" w:rsidTr="00F86D0F">
        <w:trPr>
          <w:trHeight w:val="85"/>
        </w:trPr>
        <w:tc>
          <w:tcPr>
            <w:tcW w:w="3411" w:type="pct"/>
            <w:tcBorders>
              <w:top w:val="nil"/>
              <w:left w:val="nil"/>
              <w:bottom w:val="nil"/>
              <w:right w:val="nil"/>
            </w:tcBorders>
            <w:shd w:val="clear" w:color="000000" w:fill="EAF1F6"/>
            <w:vAlign w:val="bottom"/>
            <w:hideMark/>
          </w:tcPr>
          <w:p w14:paraId="0385C3D5" w14:textId="77777777" w:rsidR="007B775C" w:rsidRPr="007B775C" w:rsidRDefault="007B775C" w:rsidP="007B775C">
            <w:pPr>
              <w:spacing w:line="240" w:lineRule="auto"/>
              <w:rPr>
                <w:b/>
                <w:bCs/>
                <w:i/>
                <w:iCs/>
                <w:sz w:val="12"/>
                <w:szCs w:val="12"/>
              </w:rPr>
            </w:pPr>
            <w:r w:rsidRPr="007B775C">
              <w:rPr>
                <w:b/>
                <w:bCs/>
                <w:i/>
                <w:iCs/>
                <w:sz w:val="12"/>
                <w:szCs w:val="12"/>
              </w:rPr>
              <w:t>Dom Kultury "Praga" w Dzielnicy Praga-Północ</w:t>
            </w:r>
          </w:p>
        </w:tc>
        <w:tc>
          <w:tcPr>
            <w:tcW w:w="530" w:type="pct"/>
            <w:tcBorders>
              <w:top w:val="nil"/>
              <w:left w:val="nil"/>
              <w:bottom w:val="nil"/>
              <w:right w:val="nil"/>
            </w:tcBorders>
            <w:shd w:val="clear" w:color="000000" w:fill="EAF1F6"/>
            <w:noWrap/>
            <w:vAlign w:val="bottom"/>
            <w:hideMark/>
          </w:tcPr>
          <w:p w14:paraId="3DB66B84" w14:textId="77777777" w:rsidR="007B775C" w:rsidRPr="007B775C" w:rsidRDefault="007B775C" w:rsidP="007B775C">
            <w:pPr>
              <w:spacing w:line="240" w:lineRule="auto"/>
              <w:jc w:val="center"/>
              <w:rPr>
                <w:b/>
                <w:bCs/>
                <w:i/>
                <w:iCs/>
                <w:sz w:val="12"/>
                <w:szCs w:val="12"/>
              </w:rPr>
            </w:pPr>
            <w:r w:rsidRPr="007B775C">
              <w:rPr>
                <w:b/>
                <w:bCs/>
                <w:i/>
                <w:iCs/>
                <w:sz w:val="12"/>
                <w:szCs w:val="12"/>
              </w:rPr>
              <w:t> </w:t>
            </w:r>
          </w:p>
        </w:tc>
        <w:tc>
          <w:tcPr>
            <w:tcW w:w="574" w:type="pct"/>
            <w:tcBorders>
              <w:top w:val="nil"/>
              <w:left w:val="nil"/>
              <w:bottom w:val="nil"/>
              <w:right w:val="nil"/>
            </w:tcBorders>
            <w:shd w:val="clear" w:color="000000" w:fill="EAF1F6"/>
            <w:noWrap/>
            <w:vAlign w:val="bottom"/>
            <w:hideMark/>
          </w:tcPr>
          <w:p w14:paraId="1A477614" w14:textId="77777777" w:rsidR="007B775C" w:rsidRPr="007B775C" w:rsidRDefault="007B775C" w:rsidP="007B775C">
            <w:pPr>
              <w:spacing w:line="240" w:lineRule="auto"/>
              <w:rPr>
                <w:b/>
                <w:bCs/>
                <w:i/>
                <w:iCs/>
                <w:sz w:val="12"/>
                <w:szCs w:val="12"/>
              </w:rPr>
            </w:pPr>
            <w:r w:rsidRPr="007B775C">
              <w:rPr>
                <w:b/>
                <w:bCs/>
                <w:i/>
                <w:iCs/>
                <w:sz w:val="12"/>
                <w:szCs w:val="12"/>
              </w:rPr>
              <w:t> </w:t>
            </w:r>
          </w:p>
        </w:tc>
        <w:tc>
          <w:tcPr>
            <w:tcW w:w="485" w:type="pct"/>
            <w:tcBorders>
              <w:top w:val="nil"/>
              <w:left w:val="nil"/>
              <w:bottom w:val="nil"/>
              <w:right w:val="nil"/>
            </w:tcBorders>
            <w:shd w:val="clear" w:color="000000" w:fill="EAF1F6"/>
            <w:noWrap/>
            <w:vAlign w:val="bottom"/>
            <w:hideMark/>
          </w:tcPr>
          <w:p w14:paraId="4289AFE9" w14:textId="77777777" w:rsidR="007B775C" w:rsidRPr="007B775C" w:rsidRDefault="007B775C" w:rsidP="007B775C">
            <w:pPr>
              <w:spacing w:line="240" w:lineRule="auto"/>
              <w:rPr>
                <w:b/>
                <w:bCs/>
                <w:i/>
                <w:iCs/>
                <w:sz w:val="12"/>
                <w:szCs w:val="12"/>
              </w:rPr>
            </w:pPr>
            <w:r w:rsidRPr="007B775C">
              <w:rPr>
                <w:b/>
                <w:bCs/>
                <w:i/>
                <w:iCs/>
                <w:sz w:val="12"/>
                <w:szCs w:val="12"/>
              </w:rPr>
              <w:t> </w:t>
            </w:r>
          </w:p>
        </w:tc>
      </w:tr>
      <w:tr w:rsidR="007B775C" w:rsidRPr="007B775C" w14:paraId="0D4ACB0F" w14:textId="77777777" w:rsidTr="00F86D0F">
        <w:trPr>
          <w:trHeight w:val="85"/>
        </w:trPr>
        <w:tc>
          <w:tcPr>
            <w:tcW w:w="3411" w:type="pct"/>
            <w:tcBorders>
              <w:top w:val="nil"/>
              <w:left w:val="nil"/>
              <w:bottom w:val="nil"/>
              <w:right w:val="nil"/>
            </w:tcBorders>
            <w:shd w:val="clear" w:color="auto" w:fill="auto"/>
            <w:vAlign w:val="bottom"/>
            <w:hideMark/>
          </w:tcPr>
          <w:p w14:paraId="09E18A93" w14:textId="77777777" w:rsidR="007B775C" w:rsidRPr="007B775C" w:rsidRDefault="007B775C" w:rsidP="007B775C">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2C8DD3AA"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7FDE551"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25335FC"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A371CCB" w14:textId="77777777" w:rsidTr="00F86D0F">
        <w:trPr>
          <w:trHeight w:val="85"/>
        </w:trPr>
        <w:tc>
          <w:tcPr>
            <w:tcW w:w="3411" w:type="pct"/>
            <w:tcBorders>
              <w:top w:val="nil"/>
              <w:left w:val="nil"/>
              <w:bottom w:val="nil"/>
              <w:right w:val="nil"/>
            </w:tcBorders>
            <w:shd w:val="clear" w:color="auto" w:fill="auto"/>
            <w:vAlign w:val="bottom"/>
            <w:hideMark/>
          </w:tcPr>
          <w:p w14:paraId="095CAF02"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43B287D0"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3111739"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1B4A553"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2CAD6CD" w14:textId="77777777" w:rsidTr="00F86D0F">
        <w:trPr>
          <w:trHeight w:val="85"/>
        </w:trPr>
        <w:tc>
          <w:tcPr>
            <w:tcW w:w="3411" w:type="pct"/>
            <w:tcBorders>
              <w:top w:val="nil"/>
              <w:left w:val="nil"/>
              <w:bottom w:val="nil"/>
              <w:right w:val="nil"/>
            </w:tcBorders>
            <w:shd w:val="clear" w:color="auto" w:fill="auto"/>
            <w:vAlign w:val="bottom"/>
            <w:hideMark/>
          </w:tcPr>
          <w:p w14:paraId="2F588811" w14:textId="77777777" w:rsidR="007B775C" w:rsidRPr="007B775C" w:rsidRDefault="007B775C" w:rsidP="007B775C">
            <w:pPr>
              <w:spacing w:line="240" w:lineRule="auto"/>
              <w:rPr>
                <w:sz w:val="12"/>
                <w:szCs w:val="12"/>
              </w:rPr>
            </w:pPr>
            <w:r w:rsidRPr="007B775C">
              <w:rPr>
                <w:sz w:val="12"/>
                <w:szCs w:val="12"/>
              </w:rPr>
              <w:t>Rozpowszechnianie, rozbudzanie i zaspakajanie potrzeb kulturalnych społeczeństwa poprzez tworzenie, upowszechnianie, organizowanie i promowanie działalności artystycznej i kulturalnej</w:t>
            </w:r>
          </w:p>
        </w:tc>
        <w:tc>
          <w:tcPr>
            <w:tcW w:w="530" w:type="pct"/>
            <w:tcBorders>
              <w:top w:val="nil"/>
              <w:left w:val="nil"/>
              <w:bottom w:val="nil"/>
              <w:right w:val="nil"/>
            </w:tcBorders>
            <w:shd w:val="clear" w:color="auto" w:fill="auto"/>
            <w:noWrap/>
            <w:vAlign w:val="bottom"/>
            <w:hideMark/>
          </w:tcPr>
          <w:p w14:paraId="7268B270"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359270B8"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DFB0A66"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BCADFA6" w14:textId="77777777" w:rsidTr="00F86D0F">
        <w:trPr>
          <w:trHeight w:val="85"/>
        </w:trPr>
        <w:tc>
          <w:tcPr>
            <w:tcW w:w="3411" w:type="pct"/>
            <w:tcBorders>
              <w:top w:val="nil"/>
              <w:left w:val="nil"/>
              <w:bottom w:val="nil"/>
              <w:right w:val="nil"/>
            </w:tcBorders>
            <w:shd w:val="clear" w:color="auto" w:fill="auto"/>
            <w:vAlign w:val="bottom"/>
            <w:hideMark/>
          </w:tcPr>
          <w:p w14:paraId="2A9F57F5"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3DFE118B"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6F3DC88"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46041D8"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E9B843B" w14:textId="77777777" w:rsidTr="00F86D0F">
        <w:trPr>
          <w:trHeight w:val="85"/>
        </w:trPr>
        <w:tc>
          <w:tcPr>
            <w:tcW w:w="3411" w:type="pct"/>
            <w:tcBorders>
              <w:top w:val="nil"/>
              <w:left w:val="nil"/>
              <w:bottom w:val="nil"/>
              <w:right w:val="nil"/>
            </w:tcBorders>
            <w:shd w:val="clear" w:color="auto" w:fill="auto"/>
            <w:vAlign w:val="bottom"/>
            <w:hideMark/>
          </w:tcPr>
          <w:p w14:paraId="10F2B787"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4A776FD0"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3095A20"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8D3561D"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CE4C016" w14:textId="77777777" w:rsidTr="00F86D0F">
        <w:trPr>
          <w:trHeight w:val="85"/>
        </w:trPr>
        <w:tc>
          <w:tcPr>
            <w:tcW w:w="3411" w:type="pct"/>
            <w:tcBorders>
              <w:top w:val="nil"/>
              <w:left w:val="nil"/>
              <w:bottom w:val="nil"/>
              <w:right w:val="nil"/>
            </w:tcBorders>
            <w:shd w:val="clear" w:color="auto" w:fill="auto"/>
            <w:vAlign w:val="bottom"/>
            <w:hideMark/>
          </w:tcPr>
          <w:p w14:paraId="0F2CA247" w14:textId="77777777" w:rsidR="007B775C" w:rsidRPr="007B775C" w:rsidRDefault="007B775C" w:rsidP="007B775C">
            <w:pPr>
              <w:spacing w:line="240" w:lineRule="auto"/>
              <w:rPr>
                <w:sz w:val="12"/>
                <w:szCs w:val="12"/>
              </w:rPr>
            </w:pPr>
            <w:r w:rsidRPr="007B775C">
              <w:rPr>
                <w:sz w:val="12"/>
                <w:szCs w:val="12"/>
              </w:rPr>
              <w:t>liczba imprez zorganizowanych</w:t>
            </w:r>
          </w:p>
        </w:tc>
        <w:tc>
          <w:tcPr>
            <w:tcW w:w="530" w:type="pct"/>
            <w:tcBorders>
              <w:top w:val="nil"/>
              <w:left w:val="nil"/>
              <w:bottom w:val="nil"/>
              <w:right w:val="nil"/>
            </w:tcBorders>
            <w:shd w:val="clear" w:color="auto" w:fill="auto"/>
            <w:noWrap/>
            <w:vAlign w:val="bottom"/>
            <w:hideMark/>
          </w:tcPr>
          <w:p w14:paraId="3E5A4546" w14:textId="77777777" w:rsidR="007B775C" w:rsidRPr="007B775C" w:rsidRDefault="007B775C" w:rsidP="007B775C">
            <w:pPr>
              <w:spacing w:line="240" w:lineRule="auto"/>
              <w:jc w:val="center"/>
              <w:rPr>
                <w:sz w:val="12"/>
                <w:szCs w:val="12"/>
              </w:rPr>
            </w:pPr>
            <w:r w:rsidRPr="007B775C">
              <w:rPr>
                <w:sz w:val="12"/>
                <w:szCs w:val="12"/>
              </w:rPr>
              <w:t>szt.</w:t>
            </w:r>
          </w:p>
        </w:tc>
        <w:tc>
          <w:tcPr>
            <w:tcW w:w="574" w:type="pct"/>
            <w:tcBorders>
              <w:top w:val="nil"/>
              <w:left w:val="nil"/>
              <w:bottom w:val="nil"/>
              <w:right w:val="nil"/>
            </w:tcBorders>
            <w:shd w:val="clear" w:color="auto" w:fill="auto"/>
            <w:noWrap/>
            <w:vAlign w:val="bottom"/>
            <w:hideMark/>
          </w:tcPr>
          <w:p w14:paraId="28207336" w14:textId="77777777" w:rsidR="007B775C" w:rsidRPr="007B775C" w:rsidRDefault="007B775C" w:rsidP="007B775C">
            <w:pPr>
              <w:spacing w:line="240" w:lineRule="auto"/>
              <w:jc w:val="right"/>
              <w:rPr>
                <w:sz w:val="12"/>
                <w:szCs w:val="12"/>
              </w:rPr>
            </w:pPr>
            <w:r w:rsidRPr="007B775C">
              <w:rPr>
                <w:sz w:val="12"/>
                <w:szCs w:val="12"/>
              </w:rPr>
              <w:t>240</w:t>
            </w:r>
          </w:p>
        </w:tc>
        <w:tc>
          <w:tcPr>
            <w:tcW w:w="485" w:type="pct"/>
            <w:tcBorders>
              <w:top w:val="nil"/>
              <w:left w:val="nil"/>
              <w:bottom w:val="nil"/>
              <w:right w:val="nil"/>
            </w:tcBorders>
            <w:shd w:val="clear" w:color="auto" w:fill="auto"/>
            <w:noWrap/>
            <w:vAlign w:val="bottom"/>
            <w:hideMark/>
          </w:tcPr>
          <w:p w14:paraId="7FF09DDA" w14:textId="77777777" w:rsidR="007B775C" w:rsidRPr="007B775C" w:rsidRDefault="007B775C" w:rsidP="007B775C">
            <w:pPr>
              <w:spacing w:line="240" w:lineRule="auto"/>
              <w:jc w:val="right"/>
              <w:rPr>
                <w:sz w:val="12"/>
                <w:szCs w:val="12"/>
              </w:rPr>
            </w:pPr>
            <w:r w:rsidRPr="007B775C">
              <w:rPr>
                <w:sz w:val="12"/>
                <w:szCs w:val="12"/>
              </w:rPr>
              <w:t>599</w:t>
            </w:r>
          </w:p>
        </w:tc>
      </w:tr>
      <w:tr w:rsidR="007B775C" w:rsidRPr="007B775C" w14:paraId="06645025" w14:textId="77777777" w:rsidTr="00F86D0F">
        <w:trPr>
          <w:trHeight w:val="85"/>
        </w:trPr>
        <w:tc>
          <w:tcPr>
            <w:tcW w:w="3411" w:type="pct"/>
            <w:tcBorders>
              <w:top w:val="nil"/>
              <w:left w:val="nil"/>
              <w:bottom w:val="nil"/>
              <w:right w:val="nil"/>
            </w:tcBorders>
            <w:shd w:val="clear" w:color="auto" w:fill="auto"/>
            <w:vAlign w:val="bottom"/>
            <w:hideMark/>
          </w:tcPr>
          <w:p w14:paraId="7EA9EAA0" w14:textId="77777777" w:rsidR="007B775C" w:rsidRPr="007B775C" w:rsidRDefault="007B775C" w:rsidP="007B775C">
            <w:pPr>
              <w:spacing w:line="240" w:lineRule="auto"/>
              <w:rPr>
                <w:sz w:val="12"/>
                <w:szCs w:val="12"/>
              </w:rPr>
            </w:pPr>
            <w:r w:rsidRPr="007B775C">
              <w:rPr>
                <w:sz w:val="12"/>
                <w:szCs w:val="12"/>
              </w:rPr>
              <w:t>udział środków finansowych z budżetu Miasta w całkowitych kosztach działalności bieżącej</w:t>
            </w:r>
          </w:p>
        </w:tc>
        <w:tc>
          <w:tcPr>
            <w:tcW w:w="530" w:type="pct"/>
            <w:tcBorders>
              <w:top w:val="nil"/>
              <w:left w:val="nil"/>
              <w:bottom w:val="nil"/>
              <w:right w:val="nil"/>
            </w:tcBorders>
            <w:shd w:val="clear" w:color="auto" w:fill="auto"/>
            <w:noWrap/>
            <w:vAlign w:val="bottom"/>
            <w:hideMark/>
          </w:tcPr>
          <w:p w14:paraId="579AE5C6" w14:textId="77777777" w:rsidR="007B775C" w:rsidRPr="007B775C" w:rsidRDefault="007B775C" w:rsidP="007B775C">
            <w:pPr>
              <w:spacing w:line="240" w:lineRule="auto"/>
              <w:jc w:val="center"/>
              <w:rPr>
                <w:sz w:val="12"/>
                <w:szCs w:val="12"/>
              </w:rPr>
            </w:pPr>
            <w:r w:rsidRPr="007B775C">
              <w:rPr>
                <w:sz w:val="12"/>
                <w:szCs w:val="12"/>
              </w:rPr>
              <w:t>%</w:t>
            </w:r>
          </w:p>
        </w:tc>
        <w:tc>
          <w:tcPr>
            <w:tcW w:w="574" w:type="pct"/>
            <w:tcBorders>
              <w:top w:val="nil"/>
              <w:left w:val="nil"/>
              <w:bottom w:val="nil"/>
              <w:right w:val="nil"/>
            </w:tcBorders>
            <w:shd w:val="clear" w:color="auto" w:fill="auto"/>
            <w:noWrap/>
            <w:vAlign w:val="bottom"/>
            <w:hideMark/>
          </w:tcPr>
          <w:p w14:paraId="6C6DBB43" w14:textId="77777777" w:rsidR="007B775C" w:rsidRPr="007B775C" w:rsidRDefault="007B775C" w:rsidP="007B775C">
            <w:pPr>
              <w:spacing w:line="240" w:lineRule="auto"/>
              <w:jc w:val="right"/>
              <w:rPr>
                <w:sz w:val="12"/>
                <w:szCs w:val="12"/>
              </w:rPr>
            </w:pPr>
            <w:r w:rsidRPr="007B775C">
              <w:rPr>
                <w:sz w:val="12"/>
                <w:szCs w:val="12"/>
              </w:rPr>
              <w:t>78,0</w:t>
            </w:r>
          </w:p>
        </w:tc>
        <w:tc>
          <w:tcPr>
            <w:tcW w:w="485" w:type="pct"/>
            <w:tcBorders>
              <w:top w:val="nil"/>
              <w:left w:val="nil"/>
              <w:bottom w:val="nil"/>
              <w:right w:val="nil"/>
            </w:tcBorders>
            <w:shd w:val="clear" w:color="auto" w:fill="auto"/>
            <w:noWrap/>
            <w:vAlign w:val="bottom"/>
            <w:hideMark/>
          </w:tcPr>
          <w:p w14:paraId="48B5ED7A" w14:textId="77777777" w:rsidR="007B775C" w:rsidRPr="007B775C" w:rsidRDefault="007B775C" w:rsidP="007B775C">
            <w:pPr>
              <w:spacing w:line="240" w:lineRule="auto"/>
              <w:jc w:val="right"/>
              <w:rPr>
                <w:sz w:val="12"/>
                <w:szCs w:val="12"/>
              </w:rPr>
            </w:pPr>
            <w:r w:rsidRPr="007B775C">
              <w:rPr>
                <w:sz w:val="12"/>
                <w:szCs w:val="12"/>
              </w:rPr>
              <w:t>74,7</w:t>
            </w:r>
          </w:p>
        </w:tc>
      </w:tr>
      <w:tr w:rsidR="007B775C" w:rsidRPr="007B775C" w14:paraId="325003C4" w14:textId="77777777" w:rsidTr="00F86D0F">
        <w:trPr>
          <w:trHeight w:val="85"/>
        </w:trPr>
        <w:tc>
          <w:tcPr>
            <w:tcW w:w="3411" w:type="pct"/>
            <w:tcBorders>
              <w:top w:val="nil"/>
              <w:left w:val="nil"/>
              <w:bottom w:val="nil"/>
              <w:right w:val="nil"/>
            </w:tcBorders>
            <w:shd w:val="clear" w:color="auto" w:fill="auto"/>
            <w:vAlign w:val="bottom"/>
            <w:hideMark/>
          </w:tcPr>
          <w:p w14:paraId="5163415B"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67CF1673"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E9D242E"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D81A97D"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6F68D35F" w14:textId="77777777" w:rsidTr="00F86D0F">
        <w:trPr>
          <w:trHeight w:val="85"/>
        </w:trPr>
        <w:tc>
          <w:tcPr>
            <w:tcW w:w="3411" w:type="pct"/>
            <w:tcBorders>
              <w:top w:val="nil"/>
              <w:left w:val="nil"/>
              <w:bottom w:val="nil"/>
              <w:right w:val="nil"/>
            </w:tcBorders>
            <w:shd w:val="clear" w:color="000000" w:fill="D5E3F2"/>
            <w:vAlign w:val="bottom"/>
            <w:hideMark/>
          </w:tcPr>
          <w:p w14:paraId="42AD4A7F" w14:textId="77777777" w:rsidR="007B775C" w:rsidRPr="007B775C" w:rsidRDefault="007B775C" w:rsidP="007B775C">
            <w:pPr>
              <w:spacing w:line="240" w:lineRule="auto"/>
              <w:rPr>
                <w:b/>
                <w:bCs/>
                <w:sz w:val="12"/>
                <w:szCs w:val="12"/>
              </w:rPr>
            </w:pPr>
            <w:r w:rsidRPr="007B775C">
              <w:rPr>
                <w:b/>
                <w:bCs/>
                <w:sz w:val="12"/>
                <w:szCs w:val="12"/>
              </w:rPr>
              <w:t>Prowadzenie działalności kulturalnej przez biblioteki</w:t>
            </w:r>
          </w:p>
        </w:tc>
        <w:tc>
          <w:tcPr>
            <w:tcW w:w="530" w:type="pct"/>
            <w:tcBorders>
              <w:top w:val="nil"/>
              <w:left w:val="nil"/>
              <w:bottom w:val="nil"/>
              <w:right w:val="nil"/>
            </w:tcBorders>
            <w:shd w:val="clear" w:color="000000" w:fill="D5E3F2"/>
            <w:noWrap/>
            <w:vAlign w:val="bottom"/>
            <w:hideMark/>
          </w:tcPr>
          <w:p w14:paraId="0D0FD13E"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D5E3F2"/>
            <w:noWrap/>
            <w:vAlign w:val="bottom"/>
            <w:hideMark/>
          </w:tcPr>
          <w:p w14:paraId="32DAE89A"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D5E3F2"/>
            <w:noWrap/>
            <w:vAlign w:val="bottom"/>
            <w:hideMark/>
          </w:tcPr>
          <w:p w14:paraId="131A34D0"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3274D6DE" w14:textId="77777777" w:rsidTr="00F86D0F">
        <w:trPr>
          <w:trHeight w:val="85"/>
        </w:trPr>
        <w:tc>
          <w:tcPr>
            <w:tcW w:w="3411" w:type="pct"/>
            <w:tcBorders>
              <w:top w:val="nil"/>
              <w:left w:val="nil"/>
              <w:bottom w:val="nil"/>
              <w:right w:val="nil"/>
            </w:tcBorders>
            <w:shd w:val="clear" w:color="auto" w:fill="auto"/>
            <w:vAlign w:val="bottom"/>
            <w:hideMark/>
          </w:tcPr>
          <w:p w14:paraId="2381CC1D"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45803DE4"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3D326FF"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68BF64E"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5679347" w14:textId="77777777" w:rsidTr="00F86D0F">
        <w:trPr>
          <w:trHeight w:val="85"/>
        </w:trPr>
        <w:tc>
          <w:tcPr>
            <w:tcW w:w="3411" w:type="pct"/>
            <w:tcBorders>
              <w:top w:val="nil"/>
              <w:left w:val="nil"/>
              <w:bottom w:val="nil"/>
              <w:right w:val="nil"/>
            </w:tcBorders>
            <w:shd w:val="clear" w:color="000000" w:fill="EAF1F6"/>
            <w:vAlign w:val="bottom"/>
            <w:hideMark/>
          </w:tcPr>
          <w:p w14:paraId="4763D5E5" w14:textId="77777777" w:rsidR="007B775C" w:rsidRPr="007B775C" w:rsidRDefault="007B775C" w:rsidP="007B775C">
            <w:pPr>
              <w:spacing w:line="240" w:lineRule="auto"/>
              <w:rPr>
                <w:b/>
                <w:bCs/>
                <w:i/>
                <w:iCs/>
                <w:sz w:val="12"/>
                <w:szCs w:val="12"/>
              </w:rPr>
            </w:pPr>
            <w:r w:rsidRPr="007B775C">
              <w:rPr>
                <w:b/>
                <w:bCs/>
                <w:i/>
                <w:iCs/>
                <w:sz w:val="12"/>
                <w:szCs w:val="12"/>
              </w:rPr>
              <w:t>Biblioteka Publiczna im. Księdza Jana Twardowskiego w Dzielnicy Praga-Północ</w:t>
            </w:r>
          </w:p>
        </w:tc>
        <w:tc>
          <w:tcPr>
            <w:tcW w:w="530" w:type="pct"/>
            <w:tcBorders>
              <w:top w:val="nil"/>
              <w:left w:val="nil"/>
              <w:bottom w:val="nil"/>
              <w:right w:val="nil"/>
            </w:tcBorders>
            <w:shd w:val="clear" w:color="000000" w:fill="EAF1F6"/>
            <w:noWrap/>
            <w:vAlign w:val="bottom"/>
            <w:hideMark/>
          </w:tcPr>
          <w:p w14:paraId="5C118476" w14:textId="77777777" w:rsidR="007B775C" w:rsidRPr="007B775C" w:rsidRDefault="007B775C" w:rsidP="007B775C">
            <w:pPr>
              <w:spacing w:line="240" w:lineRule="auto"/>
              <w:jc w:val="center"/>
              <w:rPr>
                <w:b/>
                <w:bCs/>
                <w:i/>
                <w:iCs/>
                <w:sz w:val="12"/>
                <w:szCs w:val="12"/>
              </w:rPr>
            </w:pPr>
            <w:r w:rsidRPr="007B775C">
              <w:rPr>
                <w:b/>
                <w:bCs/>
                <w:i/>
                <w:iCs/>
                <w:sz w:val="12"/>
                <w:szCs w:val="12"/>
              </w:rPr>
              <w:t> </w:t>
            </w:r>
          </w:p>
        </w:tc>
        <w:tc>
          <w:tcPr>
            <w:tcW w:w="574" w:type="pct"/>
            <w:tcBorders>
              <w:top w:val="nil"/>
              <w:left w:val="nil"/>
              <w:bottom w:val="nil"/>
              <w:right w:val="nil"/>
            </w:tcBorders>
            <w:shd w:val="clear" w:color="000000" w:fill="EAF1F6"/>
            <w:noWrap/>
            <w:vAlign w:val="bottom"/>
            <w:hideMark/>
          </w:tcPr>
          <w:p w14:paraId="27138DA4" w14:textId="77777777" w:rsidR="007B775C" w:rsidRPr="007B775C" w:rsidRDefault="007B775C" w:rsidP="007B775C">
            <w:pPr>
              <w:spacing w:line="240" w:lineRule="auto"/>
              <w:rPr>
                <w:b/>
                <w:bCs/>
                <w:i/>
                <w:iCs/>
                <w:sz w:val="12"/>
                <w:szCs w:val="12"/>
              </w:rPr>
            </w:pPr>
            <w:r w:rsidRPr="007B775C">
              <w:rPr>
                <w:b/>
                <w:bCs/>
                <w:i/>
                <w:iCs/>
                <w:sz w:val="12"/>
                <w:szCs w:val="12"/>
              </w:rPr>
              <w:t> </w:t>
            </w:r>
          </w:p>
        </w:tc>
        <w:tc>
          <w:tcPr>
            <w:tcW w:w="485" w:type="pct"/>
            <w:tcBorders>
              <w:top w:val="nil"/>
              <w:left w:val="nil"/>
              <w:bottom w:val="nil"/>
              <w:right w:val="nil"/>
            </w:tcBorders>
            <w:shd w:val="clear" w:color="000000" w:fill="EAF1F6"/>
            <w:noWrap/>
            <w:vAlign w:val="bottom"/>
            <w:hideMark/>
          </w:tcPr>
          <w:p w14:paraId="342DA033" w14:textId="77777777" w:rsidR="007B775C" w:rsidRPr="007B775C" w:rsidRDefault="007B775C" w:rsidP="007B775C">
            <w:pPr>
              <w:spacing w:line="240" w:lineRule="auto"/>
              <w:rPr>
                <w:b/>
                <w:bCs/>
                <w:i/>
                <w:iCs/>
                <w:sz w:val="12"/>
                <w:szCs w:val="12"/>
              </w:rPr>
            </w:pPr>
            <w:r w:rsidRPr="007B775C">
              <w:rPr>
                <w:b/>
                <w:bCs/>
                <w:i/>
                <w:iCs/>
                <w:sz w:val="12"/>
                <w:szCs w:val="12"/>
              </w:rPr>
              <w:t> </w:t>
            </w:r>
          </w:p>
        </w:tc>
      </w:tr>
      <w:tr w:rsidR="007B775C" w:rsidRPr="007B775C" w14:paraId="2F152823" w14:textId="77777777" w:rsidTr="00F86D0F">
        <w:trPr>
          <w:trHeight w:val="85"/>
        </w:trPr>
        <w:tc>
          <w:tcPr>
            <w:tcW w:w="3411" w:type="pct"/>
            <w:tcBorders>
              <w:top w:val="nil"/>
              <w:left w:val="nil"/>
              <w:bottom w:val="nil"/>
              <w:right w:val="nil"/>
            </w:tcBorders>
            <w:shd w:val="clear" w:color="auto" w:fill="auto"/>
            <w:vAlign w:val="bottom"/>
            <w:hideMark/>
          </w:tcPr>
          <w:p w14:paraId="0189E0F7" w14:textId="77777777" w:rsidR="007B775C" w:rsidRPr="007B775C" w:rsidRDefault="007B775C" w:rsidP="007B775C">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218812DD"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C48656D"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067F456"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25DC77C" w14:textId="77777777" w:rsidTr="00F86D0F">
        <w:trPr>
          <w:trHeight w:val="85"/>
        </w:trPr>
        <w:tc>
          <w:tcPr>
            <w:tcW w:w="3411" w:type="pct"/>
            <w:tcBorders>
              <w:top w:val="nil"/>
              <w:left w:val="nil"/>
              <w:bottom w:val="nil"/>
              <w:right w:val="nil"/>
            </w:tcBorders>
            <w:shd w:val="clear" w:color="auto" w:fill="auto"/>
            <w:vAlign w:val="bottom"/>
            <w:hideMark/>
          </w:tcPr>
          <w:p w14:paraId="59B19697"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0CEAF8D9"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D595614"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7480E69"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2B42466" w14:textId="77777777" w:rsidTr="00F86D0F">
        <w:trPr>
          <w:trHeight w:val="85"/>
        </w:trPr>
        <w:tc>
          <w:tcPr>
            <w:tcW w:w="3411" w:type="pct"/>
            <w:tcBorders>
              <w:top w:val="nil"/>
              <w:left w:val="nil"/>
              <w:bottom w:val="nil"/>
              <w:right w:val="nil"/>
            </w:tcBorders>
            <w:shd w:val="clear" w:color="auto" w:fill="auto"/>
            <w:vAlign w:val="bottom"/>
            <w:hideMark/>
          </w:tcPr>
          <w:p w14:paraId="62BAA4C1" w14:textId="77777777" w:rsidR="007B775C" w:rsidRPr="007B775C" w:rsidRDefault="007B775C" w:rsidP="007B775C">
            <w:pPr>
              <w:spacing w:line="240" w:lineRule="auto"/>
              <w:rPr>
                <w:sz w:val="12"/>
                <w:szCs w:val="12"/>
              </w:rPr>
            </w:pPr>
            <w:r w:rsidRPr="007B775C">
              <w:rPr>
                <w:sz w:val="12"/>
                <w:szCs w:val="12"/>
              </w:rPr>
              <w:t>Zaspokajanie i rozwijanie potrzeb czytelniczych społeczeństwa oraz wzrost czytelnictwa</w:t>
            </w:r>
          </w:p>
        </w:tc>
        <w:tc>
          <w:tcPr>
            <w:tcW w:w="530" w:type="pct"/>
            <w:tcBorders>
              <w:top w:val="nil"/>
              <w:left w:val="nil"/>
              <w:bottom w:val="nil"/>
              <w:right w:val="nil"/>
            </w:tcBorders>
            <w:shd w:val="clear" w:color="auto" w:fill="auto"/>
            <w:noWrap/>
            <w:vAlign w:val="bottom"/>
            <w:hideMark/>
          </w:tcPr>
          <w:p w14:paraId="2D4F6F9C"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5B7988F0"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0875426"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75801D9" w14:textId="77777777" w:rsidTr="00F86D0F">
        <w:trPr>
          <w:trHeight w:val="85"/>
        </w:trPr>
        <w:tc>
          <w:tcPr>
            <w:tcW w:w="3411" w:type="pct"/>
            <w:tcBorders>
              <w:top w:val="nil"/>
              <w:left w:val="nil"/>
              <w:bottom w:val="nil"/>
              <w:right w:val="nil"/>
            </w:tcBorders>
            <w:shd w:val="clear" w:color="auto" w:fill="auto"/>
            <w:vAlign w:val="bottom"/>
            <w:hideMark/>
          </w:tcPr>
          <w:p w14:paraId="13E53ACB"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5C0D3A23"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27C39FE"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2C9809D"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DC0E97F" w14:textId="77777777" w:rsidTr="00F86D0F">
        <w:trPr>
          <w:trHeight w:val="85"/>
        </w:trPr>
        <w:tc>
          <w:tcPr>
            <w:tcW w:w="3411" w:type="pct"/>
            <w:tcBorders>
              <w:top w:val="nil"/>
              <w:left w:val="nil"/>
              <w:bottom w:val="nil"/>
              <w:right w:val="nil"/>
            </w:tcBorders>
            <w:shd w:val="clear" w:color="auto" w:fill="auto"/>
            <w:vAlign w:val="bottom"/>
            <w:hideMark/>
          </w:tcPr>
          <w:p w14:paraId="464BA125"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5E71F4F0"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4CE75A0"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F835E2F"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000171C" w14:textId="77777777" w:rsidTr="00F86D0F">
        <w:trPr>
          <w:trHeight w:val="85"/>
        </w:trPr>
        <w:tc>
          <w:tcPr>
            <w:tcW w:w="3411" w:type="pct"/>
            <w:tcBorders>
              <w:top w:val="nil"/>
              <w:left w:val="nil"/>
              <w:bottom w:val="nil"/>
              <w:right w:val="nil"/>
            </w:tcBorders>
            <w:shd w:val="clear" w:color="auto" w:fill="auto"/>
            <w:vAlign w:val="bottom"/>
            <w:hideMark/>
          </w:tcPr>
          <w:p w14:paraId="2CCA7E5C" w14:textId="77777777" w:rsidR="007B775C" w:rsidRPr="007B775C" w:rsidRDefault="007B775C" w:rsidP="007B775C">
            <w:pPr>
              <w:spacing w:line="240" w:lineRule="auto"/>
              <w:rPr>
                <w:sz w:val="12"/>
                <w:szCs w:val="12"/>
              </w:rPr>
            </w:pPr>
            <w:r w:rsidRPr="007B775C">
              <w:rPr>
                <w:sz w:val="12"/>
                <w:szCs w:val="12"/>
              </w:rPr>
              <w:t>liczba czytelników</w:t>
            </w:r>
          </w:p>
        </w:tc>
        <w:tc>
          <w:tcPr>
            <w:tcW w:w="530" w:type="pct"/>
            <w:tcBorders>
              <w:top w:val="nil"/>
              <w:left w:val="nil"/>
              <w:bottom w:val="nil"/>
              <w:right w:val="nil"/>
            </w:tcBorders>
            <w:shd w:val="clear" w:color="auto" w:fill="auto"/>
            <w:noWrap/>
            <w:vAlign w:val="bottom"/>
            <w:hideMark/>
          </w:tcPr>
          <w:p w14:paraId="6F5E655D" w14:textId="77777777" w:rsidR="007B775C" w:rsidRPr="007B775C" w:rsidRDefault="007B775C" w:rsidP="007B775C">
            <w:pPr>
              <w:spacing w:line="240" w:lineRule="auto"/>
              <w:jc w:val="center"/>
              <w:rPr>
                <w:sz w:val="12"/>
                <w:szCs w:val="12"/>
              </w:rPr>
            </w:pPr>
            <w:r w:rsidRPr="007B775C">
              <w:rPr>
                <w:sz w:val="12"/>
                <w:szCs w:val="12"/>
              </w:rPr>
              <w:t>os.</w:t>
            </w:r>
          </w:p>
        </w:tc>
        <w:tc>
          <w:tcPr>
            <w:tcW w:w="574" w:type="pct"/>
            <w:tcBorders>
              <w:top w:val="nil"/>
              <w:left w:val="nil"/>
              <w:bottom w:val="nil"/>
              <w:right w:val="nil"/>
            </w:tcBorders>
            <w:shd w:val="clear" w:color="auto" w:fill="auto"/>
            <w:noWrap/>
            <w:vAlign w:val="bottom"/>
            <w:hideMark/>
          </w:tcPr>
          <w:p w14:paraId="136387BD" w14:textId="77777777" w:rsidR="007B775C" w:rsidRPr="007B775C" w:rsidRDefault="007B775C" w:rsidP="007B775C">
            <w:pPr>
              <w:spacing w:line="240" w:lineRule="auto"/>
              <w:jc w:val="right"/>
              <w:rPr>
                <w:sz w:val="12"/>
                <w:szCs w:val="12"/>
              </w:rPr>
            </w:pPr>
            <w:r w:rsidRPr="007B775C">
              <w:rPr>
                <w:sz w:val="12"/>
                <w:szCs w:val="12"/>
              </w:rPr>
              <w:t>9 700</w:t>
            </w:r>
          </w:p>
        </w:tc>
        <w:tc>
          <w:tcPr>
            <w:tcW w:w="485" w:type="pct"/>
            <w:tcBorders>
              <w:top w:val="nil"/>
              <w:left w:val="nil"/>
              <w:bottom w:val="nil"/>
              <w:right w:val="nil"/>
            </w:tcBorders>
            <w:shd w:val="clear" w:color="auto" w:fill="auto"/>
            <w:noWrap/>
            <w:vAlign w:val="bottom"/>
            <w:hideMark/>
          </w:tcPr>
          <w:p w14:paraId="6C5B2750" w14:textId="77777777" w:rsidR="007B775C" w:rsidRPr="007B775C" w:rsidRDefault="007B775C" w:rsidP="007B775C">
            <w:pPr>
              <w:spacing w:line="240" w:lineRule="auto"/>
              <w:jc w:val="right"/>
              <w:rPr>
                <w:sz w:val="12"/>
                <w:szCs w:val="12"/>
              </w:rPr>
            </w:pPr>
            <w:r w:rsidRPr="007B775C">
              <w:rPr>
                <w:sz w:val="12"/>
                <w:szCs w:val="12"/>
              </w:rPr>
              <w:t>8 470</w:t>
            </w:r>
          </w:p>
        </w:tc>
      </w:tr>
      <w:tr w:rsidR="007B775C" w:rsidRPr="007B775C" w14:paraId="29AF1D01" w14:textId="77777777" w:rsidTr="00F86D0F">
        <w:trPr>
          <w:trHeight w:val="85"/>
        </w:trPr>
        <w:tc>
          <w:tcPr>
            <w:tcW w:w="3411" w:type="pct"/>
            <w:tcBorders>
              <w:top w:val="nil"/>
              <w:left w:val="nil"/>
              <w:bottom w:val="nil"/>
              <w:right w:val="nil"/>
            </w:tcBorders>
            <w:shd w:val="clear" w:color="auto" w:fill="auto"/>
            <w:vAlign w:val="bottom"/>
            <w:hideMark/>
          </w:tcPr>
          <w:p w14:paraId="1E834825" w14:textId="77777777" w:rsidR="007B775C" w:rsidRPr="007B775C" w:rsidRDefault="007B775C" w:rsidP="007B775C">
            <w:pPr>
              <w:spacing w:line="240" w:lineRule="auto"/>
              <w:rPr>
                <w:sz w:val="12"/>
                <w:szCs w:val="12"/>
              </w:rPr>
            </w:pPr>
            <w:r w:rsidRPr="007B775C">
              <w:rPr>
                <w:sz w:val="12"/>
                <w:szCs w:val="12"/>
              </w:rPr>
              <w:t>liczba stanowisk informatycznych do dyspozycji czytelników</w:t>
            </w:r>
          </w:p>
        </w:tc>
        <w:tc>
          <w:tcPr>
            <w:tcW w:w="530" w:type="pct"/>
            <w:tcBorders>
              <w:top w:val="nil"/>
              <w:left w:val="nil"/>
              <w:bottom w:val="nil"/>
              <w:right w:val="nil"/>
            </w:tcBorders>
            <w:shd w:val="clear" w:color="auto" w:fill="auto"/>
            <w:noWrap/>
            <w:vAlign w:val="bottom"/>
            <w:hideMark/>
          </w:tcPr>
          <w:p w14:paraId="2D73650C" w14:textId="77777777" w:rsidR="007B775C" w:rsidRPr="007B775C" w:rsidRDefault="007B775C" w:rsidP="007B775C">
            <w:pPr>
              <w:spacing w:line="240" w:lineRule="auto"/>
              <w:jc w:val="center"/>
              <w:rPr>
                <w:sz w:val="12"/>
                <w:szCs w:val="12"/>
              </w:rPr>
            </w:pPr>
            <w:r w:rsidRPr="007B775C">
              <w:rPr>
                <w:sz w:val="12"/>
                <w:szCs w:val="12"/>
              </w:rPr>
              <w:t>szt.</w:t>
            </w:r>
          </w:p>
        </w:tc>
        <w:tc>
          <w:tcPr>
            <w:tcW w:w="574" w:type="pct"/>
            <w:tcBorders>
              <w:top w:val="nil"/>
              <w:left w:val="nil"/>
              <w:bottom w:val="nil"/>
              <w:right w:val="nil"/>
            </w:tcBorders>
            <w:shd w:val="clear" w:color="auto" w:fill="auto"/>
            <w:noWrap/>
            <w:vAlign w:val="bottom"/>
            <w:hideMark/>
          </w:tcPr>
          <w:p w14:paraId="3EF84810" w14:textId="77777777" w:rsidR="007B775C" w:rsidRPr="007B775C" w:rsidRDefault="007B775C" w:rsidP="007B775C">
            <w:pPr>
              <w:spacing w:line="240" w:lineRule="auto"/>
              <w:jc w:val="right"/>
              <w:rPr>
                <w:sz w:val="12"/>
                <w:szCs w:val="12"/>
              </w:rPr>
            </w:pPr>
            <w:r w:rsidRPr="007B775C">
              <w:rPr>
                <w:sz w:val="12"/>
                <w:szCs w:val="12"/>
              </w:rPr>
              <w:t>54</w:t>
            </w:r>
          </w:p>
        </w:tc>
        <w:tc>
          <w:tcPr>
            <w:tcW w:w="485" w:type="pct"/>
            <w:tcBorders>
              <w:top w:val="nil"/>
              <w:left w:val="nil"/>
              <w:bottom w:val="nil"/>
              <w:right w:val="nil"/>
            </w:tcBorders>
            <w:shd w:val="clear" w:color="auto" w:fill="auto"/>
            <w:noWrap/>
            <w:vAlign w:val="bottom"/>
            <w:hideMark/>
          </w:tcPr>
          <w:p w14:paraId="55F16B52" w14:textId="77777777" w:rsidR="007B775C" w:rsidRPr="007B775C" w:rsidRDefault="007B775C" w:rsidP="007B775C">
            <w:pPr>
              <w:spacing w:line="240" w:lineRule="auto"/>
              <w:jc w:val="right"/>
              <w:rPr>
                <w:sz w:val="12"/>
                <w:szCs w:val="12"/>
              </w:rPr>
            </w:pPr>
            <w:r w:rsidRPr="007B775C">
              <w:rPr>
                <w:sz w:val="12"/>
                <w:szCs w:val="12"/>
              </w:rPr>
              <w:t>38</w:t>
            </w:r>
          </w:p>
        </w:tc>
      </w:tr>
      <w:tr w:rsidR="007B775C" w:rsidRPr="007B775C" w14:paraId="3159AAA0" w14:textId="77777777" w:rsidTr="00F86D0F">
        <w:trPr>
          <w:trHeight w:val="85"/>
        </w:trPr>
        <w:tc>
          <w:tcPr>
            <w:tcW w:w="3411" w:type="pct"/>
            <w:tcBorders>
              <w:top w:val="nil"/>
              <w:left w:val="nil"/>
              <w:bottom w:val="nil"/>
              <w:right w:val="nil"/>
            </w:tcBorders>
            <w:shd w:val="clear" w:color="auto" w:fill="auto"/>
            <w:vAlign w:val="bottom"/>
            <w:hideMark/>
          </w:tcPr>
          <w:p w14:paraId="3DF87EA3" w14:textId="77777777" w:rsidR="007B775C" w:rsidRPr="007B775C" w:rsidRDefault="007B775C" w:rsidP="007B775C">
            <w:pPr>
              <w:spacing w:line="240" w:lineRule="auto"/>
              <w:rPr>
                <w:sz w:val="12"/>
                <w:szCs w:val="12"/>
              </w:rPr>
            </w:pPr>
            <w:r w:rsidRPr="007B775C">
              <w:rPr>
                <w:sz w:val="12"/>
                <w:szCs w:val="12"/>
              </w:rPr>
              <w:t>średni koszt zadania na czytelnika</w:t>
            </w:r>
          </w:p>
        </w:tc>
        <w:tc>
          <w:tcPr>
            <w:tcW w:w="530" w:type="pct"/>
            <w:tcBorders>
              <w:top w:val="nil"/>
              <w:left w:val="nil"/>
              <w:bottom w:val="nil"/>
              <w:right w:val="nil"/>
            </w:tcBorders>
            <w:shd w:val="clear" w:color="auto" w:fill="auto"/>
            <w:noWrap/>
            <w:vAlign w:val="bottom"/>
            <w:hideMark/>
          </w:tcPr>
          <w:p w14:paraId="011F13CD" w14:textId="77777777" w:rsidR="007B775C" w:rsidRPr="007B775C" w:rsidRDefault="007B775C" w:rsidP="007B775C">
            <w:pPr>
              <w:spacing w:line="240" w:lineRule="auto"/>
              <w:jc w:val="center"/>
              <w:rPr>
                <w:sz w:val="12"/>
                <w:szCs w:val="12"/>
              </w:rPr>
            </w:pPr>
            <w:r w:rsidRPr="007B775C">
              <w:rPr>
                <w:sz w:val="12"/>
                <w:szCs w:val="12"/>
              </w:rPr>
              <w:t>zł/os.</w:t>
            </w:r>
          </w:p>
        </w:tc>
        <w:tc>
          <w:tcPr>
            <w:tcW w:w="574" w:type="pct"/>
            <w:tcBorders>
              <w:top w:val="nil"/>
              <w:left w:val="nil"/>
              <w:bottom w:val="nil"/>
              <w:right w:val="nil"/>
            </w:tcBorders>
            <w:shd w:val="clear" w:color="auto" w:fill="auto"/>
            <w:noWrap/>
            <w:vAlign w:val="bottom"/>
            <w:hideMark/>
          </w:tcPr>
          <w:p w14:paraId="2047581F" w14:textId="77777777" w:rsidR="007B775C" w:rsidRPr="007B775C" w:rsidRDefault="007B775C" w:rsidP="007B775C">
            <w:pPr>
              <w:spacing w:line="240" w:lineRule="auto"/>
              <w:jc w:val="right"/>
              <w:rPr>
                <w:sz w:val="12"/>
                <w:szCs w:val="12"/>
              </w:rPr>
            </w:pPr>
            <w:r w:rsidRPr="007B775C">
              <w:rPr>
                <w:sz w:val="12"/>
                <w:szCs w:val="12"/>
              </w:rPr>
              <w:t>713</w:t>
            </w:r>
          </w:p>
        </w:tc>
        <w:tc>
          <w:tcPr>
            <w:tcW w:w="485" w:type="pct"/>
            <w:tcBorders>
              <w:top w:val="nil"/>
              <w:left w:val="nil"/>
              <w:bottom w:val="nil"/>
              <w:right w:val="nil"/>
            </w:tcBorders>
            <w:shd w:val="clear" w:color="auto" w:fill="auto"/>
            <w:noWrap/>
            <w:vAlign w:val="bottom"/>
            <w:hideMark/>
          </w:tcPr>
          <w:p w14:paraId="6C0C5D06" w14:textId="77777777" w:rsidR="007B775C" w:rsidRPr="007B775C" w:rsidRDefault="007B775C" w:rsidP="007B775C">
            <w:pPr>
              <w:spacing w:line="240" w:lineRule="auto"/>
              <w:jc w:val="right"/>
              <w:rPr>
                <w:sz w:val="12"/>
                <w:szCs w:val="12"/>
              </w:rPr>
            </w:pPr>
            <w:r w:rsidRPr="007B775C">
              <w:rPr>
                <w:sz w:val="12"/>
                <w:szCs w:val="12"/>
              </w:rPr>
              <w:t>960</w:t>
            </w:r>
          </w:p>
        </w:tc>
      </w:tr>
      <w:tr w:rsidR="007B775C" w:rsidRPr="007B775C" w14:paraId="0EBE1DDC" w14:textId="77777777" w:rsidTr="00F86D0F">
        <w:trPr>
          <w:trHeight w:val="85"/>
        </w:trPr>
        <w:tc>
          <w:tcPr>
            <w:tcW w:w="3411" w:type="pct"/>
            <w:tcBorders>
              <w:top w:val="nil"/>
              <w:left w:val="nil"/>
              <w:bottom w:val="nil"/>
              <w:right w:val="nil"/>
            </w:tcBorders>
            <w:shd w:val="clear" w:color="auto" w:fill="auto"/>
            <w:vAlign w:val="bottom"/>
            <w:hideMark/>
          </w:tcPr>
          <w:p w14:paraId="57F38C86" w14:textId="77777777" w:rsidR="007B775C" w:rsidRPr="007B775C" w:rsidRDefault="007B775C" w:rsidP="007B775C">
            <w:pPr>
              <w:spacing w:line="240" w:lineRule="auto"/>
              <w:rPr>
                <w:sz w:val="12"/>
                <w:szCs w:val="12"/>
              </w:rPr>
            </w:pPr>
            <w:r w:rsidRPr="007B775C">
              <w:rPr>
                <w:sz w:val="12"/>
                <w:szCs w:val="12"/>
              </w:rPr>
              <w:t>odsetek kosztów poniesionych na zakup nowości wydawniczych w całkowitych kosztach działalności bieżącej</w:t>
            </w:r>
          </w:p>
        </w:tc>
        <w:tc>
          <w:tcPr>
            <w:tcW w:w="530" w:type="pct"/>
            <w:tcBorders>
              <w:top w:val="nil"/>
              <w:left w:val="nil"/>
              <w:bottom w:val="nil"/>
              <w:right w:val="nil"/>
            </w:tcBorders>
            <w:shd w:val="clear" w:color="auto" w:fill="auto"/>
            <w:noWrap/>
            <w:vAlign w:val="bottom"/>
            <w:hideMark/>
          </w:tcPr>
          <w:p w14:paraId="3562C6B3" w14:textId="77777777" w:rsidR="007B775C" w:rsidRPr="007B775C" w:rsidRDefault="007B775C" w:rsidP="007B775C">
            <w:pPr>
              <w:spacing w:line="240" w:lineRule="auto"/>
              <w:jc w:val="center"/>
              <w:rPr>
                <w:sz w:val="12"/>
                <w:szCs w:val="12"/>
              </w:rPr>
            </w:pPr>
            <w:r w:rsidRPr="007B775C">
              <w:rPr>
                <w:sz w:val="12"/>
                <w:szCs w:val="12"/>
              </w:rPr>
              <w:t>%</w:t>
            </w:r>
          </w:p>
        </w:tc>
        <w:tc>
          <w:tcPr>
            <w:tcW w:w="574" w:type="pct"/>
            <w:tcBorders>
              <w:top w:val="nil"/>
              <w:left w:val="nil"/>
              <w:bottom w:val="nil"/>
              <w:right w:val="nil"/>
            </w:tcBorders>
            <w:shd w:val="clear" w:color="auto" w:fill="auto"/>
            <w:noWrap/>
            <w:vAlign w:val="bottom"/>
            <w:hideMark/>
          </w:tcPr>
          <w:p w14:paraId="296D8896" w14:textId="77777777" w:rsidR="007B775C" w:rsidRPr="007B775C" w:rsidRDefault="007B775C" w:rsidP="007B775C">
            <w:pPr>
              <w:spacing w:line="240" w:lineRule="auto"/>
              <w:jc w:val="right"/>
              <w:rPr>
                <w:sz w:val="12"/>
                <w:szCs w:val="12"/>
              </w:rPr>
            </w:pPr>
            <w:r w:rsidRPr="007B775C">
              <w:rPr>
                <w:sz w:val="12"/>
                <w:szCs w:val="12"/>
              </w:rPr>
              <w:t>2,2</w:t>
            </w:r>
          </w:p>
        </w:tc>
        <w:tc>
          <w:tcPr>
            <w:tcW w:w="485" w:type="pct"/>
            <w:tcBorders>
              <w:top w:val="nil"/>
              <w:left w:val="nil"/>
              <w:bottom w:val="nil"/>
              <w:right w:val="nil"/>
            </w:tcBorders>
            <w:shd w:val="clear" w:color="auto" w:fill="auto"/>
            <w:noWrap/>
            <w:vAlign w:val="bottom"/>
            <w:hideMark/>
          </w:tcPr>
          <w:p w14:paraId="6A1DA7E0" w14:textId="77777777" w:rsidR="007B775C" w:rsidRPr="007B775C" w:rsidRDefault="007B775C" w:rsidP="007B775C">
            <w:pPr>
              <w:spacing w:line="240" w:lineRule="auto"/>
              <w:jc w:val="right"/>
              <w:rPr>
                <w:sz w:val="12"/>
                <w:szCs w:val="12"/>
              </w:rPr>
            </w:pPr>
            <w:r w:rsidRPr="007B775C">
              <w:rPr>
                <w:sz w:val="12"/>
                <w:szCs w:val="12"/>
              </w:rPr>
              <w:t>2,9</w:t>
            </w:r>
          </w:p>
        </w:tc>
      </w:tr>
      <w:tr w:rsidR="007B775C" w:rsidRPr="007B775C" w14:paraId="04C79262" w14:textId="77777777" w:rsidTr="00F86D0F">
        <w:trPr>
          <w:trHeight w:val="85"/>
        </w:trPr>
        <w:tc>
          <w:tcPr>
            <w:tcW w:w="3411" w:type="pct"/>
            <w:tcBorders>
              <w:top w:val="nil"/>
              <w:left w:val="nil"/>
              <w:bottom w:val="nil"/>
              <w:right w:val="nil"/>
            </w:tcBorders>
            <w:shd w:val="clear" w:color="auto" w:fill="auto"/>
            <w:vAlign w:val="bottom"/>
            <w:hideMark/>
          </w:tcPr>
          <w:p w14:paraId="2E8C4076"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5591C9E7"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4FB975B"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2EA623D"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45AE6CD" w14:textId="77777777" w:rsidTr="00F86D0F">
        <w:trPr>
          <w:trHeight w:val="85"/>
        </w:trPr>
        <w:tc>
          <w:tcPr>
            <w:tcW w:w="3411" w:type="pct"/>
            <w:tcBorders>
              <w:top w:val="nil"/>
              <w:left w:val="nil"/>
              <w:bottom w:val="nil"/>
              <w:right w:val="nil"/>
            </w:tcBorders>
            <w:shd w:val="clear" w:color="000000" w:fill="B7CFE8"/>
            <w:vAlign w:val="bottom"/>
            <w:hideMark/>
          </w:tcPr>
          <w:p w14:paraId="7747735E" w14:textId="77777777" w:rsidR="007B775C" w:rsidRPr="007B775C" w:rsidRDefault="007B775C" w:rsidP="007B775C">
            <w:pPr>
              <w:spacing w:line="240" w:lineRule="auto"/>
              <w:rPr>
                <w:b/>
                <w:bCs/>
                <w:sz w:val="12"/>
                <w:szCs w:val="12"/>
              </w:rPr>
            </w:pPr>
            <w:r w:rsidRPr="007B775C">
              <w:rPr>
                <w:b/>
                <w:bCs/>
                <w:sz w:val="12"/>
                <w:szCs w:val="12"/>
              </w:rPr>
              <w:t>Pozostałe inicjatywy w zakresie kultury</w:t>
            </w:r>
          </w:p>
        </w:tc>
        <w:tc>
          <w:tcPr>
            <w:tcW w:w="530" w:type="pct"/>
            <w:tcBorders>
              <w:top w:val="nil"/>
              <w:left w:val="nil"/>
              <w:bottom w:val="nil"/>
              <w:right w:val="nil"/>
            </w:tcBorders>
            <w:shd w:val="clear" w:color="000000" w:fill="B7CFE8"/>
            <w:noWrap/>
            <w:vAlign w:val="bottom"/>
            <w:hideMark/>
          </w:tcPr>
          <w:p w14:paraId="0B21DF14"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B7CFE8"/>
            <w:noWrap/>
            <w:vAlign w:val="bottom"/>
            <w:hideMark/>
          </w:tcPr>
          <w:p w14:paraId="2D77B48B"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B7CFE8"/>
            <w:noWrap/>
            <w:vAlign w:val="bottom"/>
            <w:hideMark/>
          </w:tcPr>
          <w:p w14:paraId="64560DC3"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21DCE939" w14:textId="77777777" w:rsidTr="00F86D0F">
        <w:trPr>
          <w:trHeight w:val="85"/>
        </w:trPr>
        <w:tc>
          <w:tcPr>
            <w:tcW w:w="3411" w:type="pct"/>
            <w:tcBorders>
              <w:top w:val="nil"/>
              <w:left w:val="nil"/>
              <w:bottom w:val="nil"/>
              <w:right w:val="nil"/>
            </w:tcBorders>
            <w:shd w:val="clear" w:color="auto" w:fill="auto"/>
            <w:vAlign w:val="bottom"/>
            <w:hideMark/>
          </w:tcPr>
          <w:p w14:paraId="3E553511"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65E1AAE9"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D668F67"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2982555"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9A709C0" w14:textId="77777777" w:rsidTr="00F86D0F">
        <w:trPr>
          <w:trHeight w:val="85"/>
        </w:trPr>
        <w:tc>
          <w:tcPr>
            <w:tcW w:w="3411" w:type="pct"/>
            <w:tcBorders>
              <w:top w:val="nil"/>
              <w:left w:val="nil"/>
              <w:bottom w:val="nil"/>
              <w:right w:val="nil"/>
            </w:tcBorders>
            <w:shd w:val="clear" w:color="000000" w:fill="D5E3F2"/>
            <w:vAlign w:val="bottom"/>
            <w:hideMark/>
          </w:tcPr>
          <w:p w14:paraId="32EC0428" w14:textId="77777777" w:rsidR="007B775C" w:rsidRPr="007B775C" w:rsidRDefault="007B775C" w:rsidP="007B775C">
            <w:pPr>
              <w:spacing w:line="240" w:lineRule="auto"/>
              <w:rPr>
                <w:b/>
                <w:bCs/>
                <w:sz w:val="12"/>
                <w:szCs w:val="12"/>
              </w:rPr>
            </w:pPr>
            <w:r w:rsidRPr="007B775C">
              <w:rPr>
                <w:b/>
                <w:bCs/>
                <w:sz w:val="12"/>
                <w:szCs w:val="12"/>
              </w:rPr>
              <w:t>Utrzymanie pomników, rzeźb i innych miejsc pamięci</w:t>
            </w:r>
          </w:p>
        </w:tc>
        <w:tc>
          <w:tcPr>
            <w:tcW w:w="530" w:type="pct"/>
            <w:tcBorders>
              <w:top w:val="nil"/>
              <w:left w:val="nil"/>
              <w:bottom w:val="nil"/>
              <w:right w:val="nil"/>
            </w:tcBorders>
            <w:shd w:val="clear" w:color="000000" w:fill="D5E3F2"/>
            <w:noWrap/>
            <w:vAlign w:val="bottom"/>
            <w:hideMark/>
          </w:tcPr>
          <w:p w14:paraId="236831D9"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D5E3F2"/>
            <w:noWrap/>
            <w:vAlign w:val="bottom"/>
            <w:hideMark/>
          </w:tcPr>
          <w:p w14:paraId="6F4D17F6"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D5E3F2"/>
            <w:noWrap/>
            <w:vAlign w:val="bottom"/>
            <w:hideMark/>
          </w:tcPr>
          <w:p w14:paraId="7B9D392A"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3C381DF2" w14:textId="77777777" w:rsidTr="00F86D0F">
        <w:trPr>
          <w:trHeight w:val="85"/>
        </w:trPr>
        <w:tc>
          <w:tcPr>
            <w:tcW w:w="3411" w:type="pct"/>
            <w:tcBorders>
              <w:top w:val="nil"/>
              <w:left w:val="nil"/>
              <w:bottom w:val="nil"/>
              <w:right w:val="nil"/>
            </w:tcBorders>
            <w:shd w:val="clear" w:color="auto" w:fill="auto"/>
            <w:vAlign w:val="bottom"/>
            <w:hideMark/>
          </w:tcPr>
          <w:p w14:paraId="782DF093"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157331D7"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F4BB116"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5D58ABC"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F494622" w14:textId="77777777" w:rsidTr="00F86D0F">
        <w:trPr>
          <w:trHeight w:val="85"/>
        </w:trPr>
        <w:tc>
          <w:tcPr>
            <w:tcW w:w="3411" w:type="pct"/>
            <w:tcBorders>
              <w:top w:val="nil"/>
              <w:left w:val="nil"/>
              <w:bottom w:val="nil"/>
              <w:right w:val="nil"/>
            </w:tcBorders>
            <w:shd w:val="clear" w:color="auto" w:fill="auto"/>
            <w:vAlign w:val="bottom"/>
            <w:hideMark/>
          </w:tcPr>
          <w:p w14:paraId="4FE1A9F9" w14:textId="77777777" w:rsidR="007B775C" w:rsidRPr="007B775C" w:rsidRDefault="007B775C" w:rsidP="007B775C">
            <w:pPr>
              <w:spacing w:line="240" w:lineRule="auto"/>
              <w:rPr>
                <w:i/>
                <w:iCs/>
                <w:sz w:val="12"/>
                <w:szCs w:val="12"/>
                <w:u w:val="single"/>
              </w:rPr>
            </w:pPr>
            <w:r w:rsidRPr="007B775C">
              <w:rPr>
                <w:i/>
                <w:iCs/>
                <w:sz w:val="12"/>
                <w:szCs w:val="12"/>
                <w:u w:val="single"/>
              </w:rPr>
              <w:lastRenderedPageBreak/>
              <w:t>Cel:</w:t>
            </w:r>
          </w:p>
        </w:tc>
        <w:tc>
          <w:tcPr>
            <w:tcW w:w="530" w:type="pct"/>
            <w:tcBorders>
              <w:top w:val="nil"/>
              <w:left w:val="nil"/>
              <w:bottom w:val="nil"/>
              <w:right w:val="nil"/>
            </w:tcBorders>
            <w:shd w:val="clear" w:color="auto" w:fill="auto"/>
            <w:noWrap/>
            <w:vAlign w:val="bottom"/>
            <w:hideMark/>
          </w:tcPr>
          <w:p w14:paraId="1F42A63A"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AEFC0B5"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AC0BE17"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6448914D" w14:textId="77777777" w:rsidTr="00F86D0F">
        <w:trPr>
          <w:trHeight w:val="85"/>
        </w:trPr>
        <w:tc>
          <w:tcPr>
            <w:tcW w:w="3411" w:type="pct"/>
            <w:tcBorders>
              <w:top w:val="nil"/>
              <w:left w:val="nil"/>
              <w:bottom w:val="nil"/>
              <w:right w:val="nil"/>
            </w:tcBorders>
            <w:shd w:val="clear" w:color="auto" w:fill="auto"/>
            <w:vAlign w:val="bottom"/>
            <w:hideMark/>
          </w:tcPr>
          <w:p w14:paraId="09144EA9" w14:textId="77777777" w:rsidR="007B775C" w:rsidRPr="007B775C" w:rsidRDefault="007B775C" w:rsidP="007B775C">
            <w:pPr>
              <w:spacing w:line="240" w:lineRule="auto"/>
              <w:rPr>
                <w:sz w:val="12"/>
                <w:szCs w:val="12"/>
              </w:rPr>
            </w:pPr>
            <w:r w:rsidRPr="007B775C">
              <w:rPr>
                <w:sz w:val="12"/>
                <w:szCs w:val="12"/>
              </w:rPr>
              <w:t>Utrzymanie pamięci o ważnych dla społeczności postaciach i wydarzeniach</w:t>
            </w:r>
          </w:p>
        </w:tc>
        <w:tc>
          <w:tcPr>
            <w:tcW w:w="530" w:type="pct"/>
            <w:tcBorders>
              <w:top w:val="nil"/>
              <w:left w:val="nil"/>
              <w:bottom w:val="nil"/>
              <w:right w:val="nil"/>
            </w:tcBorders>
            <w:shd w:val="clear" w:color="auto" w:fill="auto"/>
            <w:noWrap/>
            <w:vAlign w:val="bottom"/>
            <w:hideMark/>
          </w:tcPr>
          <w:p w14:paraId="6B1A67BC"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6F0A75EE"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F5B152E"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693C57C9" w14:textId="77777777" w:rsidTr="00F86D0F">
        <w:trPr>
          <w:trHeight w:val="85"/>
        </w:trPr>
        <w:tc>
          <w:tcPr>
            <w:tcW w:w="3411" w:type="pct"/>
            <w:tcBorders>
              <w:top w:val="nil"/>
              <w:left w:val="nil"/>
              <w:bottom w:val="nil"/>
              <w:right w:val="nil"/>
            </w:tcBorders>
            <w:shd w:val="clear" w:color="auto" w:fill="auto"/>
            <w:vAlign w:val="bottom"/>
            <w:hideMark/>
          </w:tcPr>
          <w:p w14:paraId="4EFB2019"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130B32DB"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FAAB1E2"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276F907"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8C7FB3A" w14:textId="77777777" w:rsidTr="00F86D0F">
        <w:trPr>
          <w:trHeight w:val="85"/>
        </w:trPr>
        <w:tc>
          <w:tcPr>
            <w:tcW w:w="3411" w:type="pct"/>
            <w:tcBorders>
              <w:top w:val="nil"/>
              <w:left w:val="nil"/>
              <w:bottom w:val="nil"/>
              <w:right w:val="nil"/>
            </w:tcBorders>
            <w:shd w:val="clear" w:color="auto" w:fill="auto"/>
            <w:vAlign w:val="bottom"/>
            <w:hideMark/>
          </w:tcPr>
          <w:p w14:paraId="4B00967B"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7099CC11"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7368AC8"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276F5FE"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7B4FB9C" w14:textId="77777777" w:rsidTr="00F86D0F">
        <w:trPr>
          <w:trHeight w:val="85"/>
        </w:trPr>
        <w:tc>
          <w:tcPr>
            <w:tcW w:w="3411" w:type="pct"/>
            <w:tcBorders>
              <w:top w:val="nil"/>
              <w:left w:val="nil"/>
              <w:bottom w:val="nil"/>
              <w:right w:val="nil"/>
            </w:tcBorders>
            <w:shd w:val="clear" w:color="auto" w:fill="auto"/>
            <w:vAlign w:val="bottom"/>
            <w:hideMark/>
          </w:tcPr>
          <w:p w14:paraId="7AFD8D66" w14:textId="77777777" w:rsidR="007B775C" w:rsidRPr="007B775C" w:rsidRDefault="007B775C" w:rsidP="007B775C">
            <w:pPr>
              <w:spacing w:line="240" w:lineRule="auto"/>
              <w:rPr>
                <w:sz w:val="12"/>
                <w:szCs w:val="12"/>
              </w:rPr>
            </w:pPr>
            <w:r w:rsidRPr="007B775C">
              <w:rPr>
                <w:sz w:val="12"/>
                <w:szCs w:val="12"/>
              </w:rPr>
              <w:t>ilość przeprowadzonych remontów (prac konserwatorskich) pomników, tablic pamiątkowych, rzeźb i innych miejsc pamięci</w:t>
            </w:r>
          </w:p>
        </w:tc>
        <w:tc>
          <w:tcPr>
            <w:tcW w:w="530" w:type="pct"/>
            <w:tcBorders>
              <w:top w:val="nil"/>
              <w:left w:val="nil"/>
              <w:bottom w:val="nil"/>
              <w:right w:val="nil"/>
            </w:tcBorders>
            <w:shd w:val="clear" w:color="auto" w:fill="auto"/>
            <w:noWrap/>
            <w:vAlign w:val="bottom"/>
            <w:hideMark/>
          </w:tcPr>
          <w:p w14:paraId="6C267E22" w14:textId="77777777" w:rsidR="007B775C" w:rsidRPr="007B775C" w:rsidRDefault="007B775C" w:rsidP="007B775C">
            <w:pPr>
              <w:spacing w:line="240" w:lineRule="auto"/>
              <w:jc w:val="center"/>
              <w:rPr>
                <w:sz w:val="12"/>
                <w:szCs w:val="12"/>
              </w:rPr>
            </w:pPr>
            <w:r w:rsidRPr="007B775C">
              <w:rPr>
                <w:sz w:val="12"/>
                <w:szCs w:val="12"/>
              </w:rPr>
              <w:t>szt.</w:t>
            </w:r>
          </w:p>
        </w:tc>
        <w:tc>
          <w:tcPr>
            <w:tcW w:w="574" w:type="pct"/>
            <w:tcBorders>
              <w:top w:val="nil"/>
              <w:left w:val="nil"/>
              <w:bottom w:val="nil"/>
              <w:right w:val="nil"/>
            </w:tcBorders>
            <w:shd w:val="clear" w:color="auto" w:fill="auto"/>
            <w:noWrap/>
            <w:vAlign w:val="bottom"/>
            <w:hideMark/>
          </w:tcPr>
          <w:p w14:paraId="1BC1D6C4" w14:textId="77777777" w:rsidR="007B775C" w:rsidRPr="007B775C" w:rsidRDefault="007B775C" w:rsidP="007B775C">
            <w:pPr>
              <w:spacing w:line="240" w:lineRule="auto"/>
              <w:jc w:val="right"/>
              <w:rPr>
                <w:sz w:val="12"/>
                <w:szCs w:val="12"/>
              </w:rPr>
            </w:pPr>
            <w:r w:rsidRPr="007B775C">
              <w:rPr>
                <w:sz w:val="12"/>
                <w:szCs w:val="12"/>
              </w:rPr>
              <w:t>1</w:t>
            </w:r>
          </w:p>
        </w:tc>
        <w:tc>
          <w:tcPr>
            <w:tcW w:w="485" w:type="pct"/>
            <w:tcBorders>
              <w:top w:val="nil"/>
              <w:left w:val="nil"/>
              <w:bottom w:val="nil"/>
              <w:right w:val="nil"/>
            </w:tcBorders>
            <w:shd w:val="clear" w:color="auto" w:fill="auto"/>
            <w:noWrap/>
            <w:vAlign w:val="bottom"/>
            <w:hideMark/>
          </w:tcPr>
          <w:p w14:paraId="7658CCC8" w14:textId="77777777" w:rsidR="007B775C" w:rsidRPr="007B775C" w:rsidRDefault="007B775C" w:rsidP="007B775C">
            <w:pPr>
              <w:spacing w:line="240" w:lineRule="auto"/>
              <w:jc w:val="right"/>
              <w:rPr>
                <w:sz w:val="12"/>
                <w:szCs w:val="12"/>
              </w:rPr>
            </w:pPr>
            <w:r w:rsidRPr="007B775C">
              <w:rPr>
                <w:sz w:val="12"/>
                <w:szCs w:val="12"/>
              </w:rPr>
              <w:t>1</w:t>
            </w:r>
          </w:p>
        </w:tc>
      </w:tr>
      <w:tr w:rsidR="007B775C" w:rsidRPr="007B775C" w14:paraId="037D6FF3" w14:textId="77777777" w:rsidTr="00F86D0F">
        <w:trPr>
          <w:trHeight w:val="85"/>
        </w:trPr>
        <w:tc>
          <w:tcPr>
            <w:tcW w:w="3411" w:type="pct"/>
            <w:tcBorders>
              <w:top w:val="nil"/>
              <w:left w:val="nil"/>
              <w:bottom w:val="nil"/>
              <w:right w:val="nil"/>
            </w:tcBorders>
            <w:shd w:val="clear" w:color="auto" w:fill="auto"/>
            <w:vAlign w:val="bottom"/>
            <w:hideMark/>
          </w:tcPr>
          <w:p w14:paraId="05255955" w14:textId="77777777" w:rsidR="007B775C" w:rsidRPr="007B775C" w:rsidRDefault="007B775C" w:rsidP="007B775C">
            <w:pPr>
              <w:spacing w:line="240" w:lineRule="auto"/>
              <w:rPr>
                <w:sz w:val="12"/>
                <w:szCs w:val="12"/>
              </w:rPr>
            </w:pPr>
            <w:r w:rsidRPr="007B775C">
              <w:rPr>
                <w:sz w:val="12"/>
                <w:szCs w:val="12"/>
              </w:rPr>
              <w:t>liczba miejsc objętych opieką</w:t>
            </w:r>
          </w:p>
        </w:tc>
        <w:tc>
          <w:tcPr>
            <w:tcW w:w="530" w:type="pct"/>
            <w:tcBorders>
              <w:top w:val="nil"/>
              <w:left w:val="nil"/>
              <w:bottom w:val="nil"/>
              <w:right w:val="nil"/>
            </w:tcBorders>
            <w:shd w:val="clear" w:color="auto" w:fill="auto"/>
            <w:noWrap/>
            <w:vAlign w:val="bottom"/>
            <w:hideMark/>
          </w:tcPr>
          <w:p w14:paraId="04E0B433" w14:textId="77777777" w:rsidR="007B775C" w:rsidRPr="007B775C" w:rsidRDefault="007B775C" w:rsidP="007B775C">
            <w:pPr>
              <w:spacing w:line="240" w:lineRule="auto"/>
              <w:jc w:val="center"/>
              <w:rPr>
                <w:sz w:val="12"/>
                <w:szCs w:val="12"/>
              </w:rPr>
            </w:pPr>
            <w:r w:rsidRPr="007B775C">
              <w:rPr>
                <w:sz w:val="12"/>
                <w:szCs w:val="12"/>
              </w:rPr>
              <w:t>szt.</w:t>
            </w:r>
          </w:p>
        </w:tc>
        <w:tc>
          <w:tcPr>
            <w:tcW w:w="574" w:type="pct"/>
            <w:tcBorders>
              <w:top w:val="nil"/>
              <w:left w:val="nil"/>
              <w:bottom w:val="nil"/>
              <w:right w:val="nil"/>
            </w:tcBorders>
            <w:shd w:val="clear" w:color="auto" w:fill="auto"/>
            <w:noWrap/>
            <w:vAlign w:val="bottom"/>
            <w:hideMark/>
          </w:tcPr>
          <w:p w14:paraId="3B6DC359" w14:textId="77777777" w:rsidR="007B775C" w:rsidRPr="007B775C" w:rsidRDefault="007B775C" w:rsidP="007B775C">
            <w:pPr>
              <w:spacing w:line="240" w:lineRule="auto"/>
              <w:jc w:val="right"/>
              <w:rPr>
                <w:sz w:val="12"/>
                <w:szCs w:val="12"/>
              </w:rPr>
            </w:pPr>
            <w:r w:rsidRPr="007B775C">
              <w:rPr>
                <w:sz w:val="12"/>
                <w:szCs w:val="12"/>
              </w:rPr>
              <w:t>29</w:t>
            </w:r>
          </w:p>
        </w:tc>
        <w:tc>
          <w:tcPr>
            <w:tcW w:w="485" w:type="pct"/>
            <w:tcBorders>
              <w:top w:val="nil"/>
              <w:left w:val="nil"/>
              <w:bottom w:val="nil"/>
              <w:right w:val="nil"/>
            </w:tcBorders>
            <w:shd w:val="clear" w:color="auto" w:fill="auto"/>
            <w:noWrap/>
            <w:vAlign w:val="bottom"/>
            <w:hideMark/>
          </w:tcPr>
          <w:p w14:paraId="7CEBF75C" w14:textId="77777777" w:rsidR="007B775C" w:rsidRPr="007B775C" w:rsidRDefault="007B775C" w:rsidP="007B775C">
            <w:pPr>
              <w:spacing w:line="240" w:lineRule="auto"/>
              <w:jc w:val="right"/>
              <w:rPr>
                <w:sz w:val="12"/>
                <w:szCs w:val="12"/>
              </w:rPr>
            </w:pPr>
            <w:r w:rsidRPr="007B775C">
              <w:rPr>
                <w:sz w:val="12"/>
                <w:szCs w:val="12"/>
              </w:rPr>
              <w:t>29</w:t>
            </w:r>
          </w:p>
        </w:tc>
      </w:tr>
      <w:tr w:rsidR="007B775C" w:rsidRPr="007B775C" w14:paraId="5FA5A5F9" w14:textId="77777777" w:rsidTr="00F86D0F">
        <w:trPr>
          <w:trHeight w:val="85"/>
        </w:trPr>
        <w:tc>
          <w:tcPr>
            <w:tcW w:w="3411" w:type="pct"/>
            <w:tcBorders>
              <w:top w:val="nil"/>
              <w:left w:val="nil"/>
              <w:bottom w:val="nil"/>
              <w:right w:val="nil"/>
            </w:tcBorders>
            <w:shd w:val="clear" w:color="auto" w:fill="auto"/>
            <w:vAlign w:val="bottom"/>
            <w:hideMark/>
          </w:tcPr>
          <w:p w14:paraId="7E3C6390"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6DC4848B"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71DC4CE"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C13D380"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0B9611E" w14:textId="77777777" w:rsidTr="00F86D0F">
        <w:trPr>
          <w:trHeight w:val="85"/>
        </w:trPr>
        <w:tc>
          <w:tcPr>
            <w:tcW w:w="3411" w:type="pct"/>
            <w:tcBorders>
              <w:top w:val="nil"/>
              <w:left w:val="nil"/>
              <w:bottom w:val="nil"/>
              <w:right w:val="nil"/>
            </w:tcBorders>
            <w:shd w:val="clear" w:color="000000" w:fill="8DB0DB"/>
            <w:vAlign w:val="bottom"/>
            <w:hideMark/>
          </w:tcPr>
          <w:p w14:paraId="70DD1E71" w14:textId="77777777" w:rsidR="007B775C" w:rsidRPr="007B775C" w:rsidRDefault="007B775C" w:rsidP="007B775C">
            <w:pPr>
              <w:spacing w:line="240" w:lineRule="auto"/>
              <w:rPr>
                <w:b/>
                <w:bCs/>
                <w:sz w:val="12"/>
                <w:szCs w:val="12"/>
              </w:rPr>
            </w:pPr>
            <w:r w:rsidRPr="007B775C">
              <w:rPr>
                <w:b/>
                <w:bCs/>
                <w:sz w:val="12"/>
                <w:szCs w:val="12"/>
              </w:rPr>
              <w:t>REKREACJA, SPORT I TURYSTYKA</w:t>
            </w:r>
          </w:p>
        </w:tc>
        <w:tc>
          <w:tcPr>
            <w:tcW w:w="530" w:type="pct"/>
            <w:tcBorders>
              <w:top w:val="nil"/>
              <w:left w:val="nil"/>
              <w:bottom w:val="nil"/>
              <w:right w:val="nil"/>
            </w:tcBorders>
            <w:shd w:val="clear" w:color="000000" w:fill="8DB0DB"/>
            <w:noWrap/>
            <w:vAlign w:val="bottom"/>
            <w:hideMark/>
          </w:tcPr>
          <w:p w14:paraId="6DE5BED9"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8DB0DB"/>
            <w:noWrap/>
            <w:vAlign w:val="bottom"/>
            <w:hideMark/>
          </w:tcPr>
          <w:p w14:paraId="21D776F5"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8DB0DB"/>
            <w:noWrap/>
            <w:vAlign w:val="bottom"/>
            <w:hideMark/>
          </w:tcPr>
          <w:p w14:paraId="61FB4CAD"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68C75E2D" w14:textId="77777777" w:rsidTr="00F86D0F">
        <w:trPr>
          <w:trHeight w:val="85"/>
        </w:trPr>
        <w:tc>
          <w:tcPr>
            <w:tcW w:w="3411" w:type="pct"/>
            <w:tcBorders>
              <w:top w:val="nil"/>
              <w:left w:val="nil"/>
              <w:bottom w:val="nil"/>
              <w:right w:val="nil"/>
            </w:tcBorders>
            <w:shd w:val="clear" w:color="auto" w:fill="auto"/>
            <w:vAlign w:val="bottom"/>
            <w:hideMark/>
          </w:tcPr>
          <w:p w14:paraId="62CF6E53"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4AC8495C"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0B3203F"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2E8D1D9"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BC64FD4" w14:textId="77777777" w:rsidTr="00F86D0F">
        <w:trPr>
          <w:trHeight w:val="85"/>
        </w:trPr>
        <w:tc>
          <w:tcPr>
            <w:tcW w:w="3411" w:type="pct"/>
            <w:tcBorders>
              <w:top w:val="nil"/>
              <w:left w:val="nil"/>
              <w:bottom w:val="nil"/>
              <w:right w:val="nil"/>
            </w:tcBorders>
            <w:shd w:val="clear" w:color="000000" w:fill="B7CFE8"/>
            <w:vAlign w:val="bottom"/>
            <w:hideMark/>
          </w:tcPr>
          <w:p w14:paraId="4374E2C0" w14:textId="77777777" w:rsidR="007B775C" w:rsidRPr="007B775C" w:rsidRDefault="007B775C" w:rsidP="007B775C">
            <w:pPr>
              <w:spacing w:line="240" w:lineRule="auto"/>
              <w:rPr>
                <w:b/>
                <w:bCs/>
                <w:sz w:val="12"/>
                <w:szCs w:val="12"/>
              </w:rPr>
            </w:pPr>
            <w:r w:rsidRPr="007B775C">
              <w:rPr>
                <w:b/>
                <w:bCs/>
                <w:sz w:val="12"/>
                <w:szCs w:val="12"/>
              </w:rPr>
              <w:t>Działalność rekreacyjno-sportowa</w:t>
            </w:r>
          </w:p>
        </w:tc>
        <w:tc>
          <w:tcPr>
            <w:tcW w:w="530" w:type="pct"/>
            <w:tcBorders>
              <w:top w:val="nil"/>
              <w:left w:val="nil"/>
              <w:bottom w:val="nil"/>
              <w:right w:val="nil"/>
            </w:tcBorders>
            <w:shd w:val="clear" w:color="000000" w:fill="B7CFE8"/>
            <w:noWrap/>
            <w:vAlign w:val="bottom"/>
            <w:hideMark/>
          </w:tcPr>
          <w:p w14:paraId="762BC9FF"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B7CFE8"/>
            <w:noWrap/>
            <w:vAlign w:val="bottom"/>
            <w:hideMark/>
          </w:tcPr>
          <w:p w14:paraId="08F12B35"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B7CFE8"/>
            <w:noWrap/>
            <w:vAlign w:val="bottom"/>
            <w:hideMark/>
          </w:tcPr>
          <w:p w14:paraId="27135590"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21BB0E0D" w14:textId="77777777" w:rsidTr="00F86D0F">
        <w:trPr>
          <w:trHeight w:val="85"/>
        </w:trPr>
        <w:tc>
          <w:tcPr>
            <w:tcW w:w="3411" w:type="pct"/>
            <w:tcBorders>
              <w:top w:val="nil"/>
              <w:left w:val="nil"/>
              <w:bottom w:val="nil"/>
              <w:right w:val="nil"/>
            </w:tcBorders>
            <w:shd w:val="clear" w:color="auto" w:fill="auto"/>
            <w:vAlign w:val="bottom"/>
            <w:hideMark/>
          </w:tcPr>
          <w:p w14:paraId="71F13BAC"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4E8B3683"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DB71156"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320F09B"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9B56FFB" w14:textId="77777777" w:rsidTr="00F86D0F">
        <w:trPr>
          <w:trHeight w:val="85"/>
        </w:trPr>
        <w:tc>
          <w:tcPr>
            <w:tcW w:w="3411" w:type="pct"/>
            <w:tcBorders>
              <w:top w:val="nil"/>
              <w:left w:val="nil"/>
              <w:bottom w:val="nil"/>
              <w:right w:val="nil"/>
            </w:tcBorders>
            <w:shd w:val="clear" w:color="000000" w:fill="D5E3F2"/>
            <w:vAlign w:val="bottom"/>
            <w:hideMark/>
          </w:tcPr>
          <w:p w14:paraId="2016D4DB" w14:textId="77777777" w:rsidR="007B775C" w:rsidRPr="007B775C" w:rsidRDefault="007B775C" w:rsidP="007B775C">
            <w:pPr>
              <w:spacing w:line="240" w:lineRule="auto"/>
              <w:rPr>
                <w:b/>
                <w:bCs/>
                <w:sz w:val="12"/>
                <w:szCs w:val="12"/>
              </w:rPr>
            </w:pPr>
            <w:r w:rsidRPr="007B775C">
              <w:rPr>
                <w:b/>
                <w:bCs/>
                <w:sz w:val="12"/>
                <w:szCs w:val="12"/>
              </w:rPr>
              <w:t>Utrzymanie obiektów sportowo-rekreacyjnych</w:t>
            </w:r>
          </w:p>
        </w:tc>
        <w:tc>
          <w:tcPr>
            <w:tcW w:w="530" w:type="pct"/>
            <w:tcBorders>
              <w:top w:val="nil"/>
              <w:left w:val="nil"/>
              <w:bottom w:val="nil"/>
              <w:right w:val="nil"/>
            </w:tcBorders>
            <w:shd w:val="clear" w:color="000000" w:fill="D5E3F2"/>
            <w:noWrap/>
            <w:vAlign w:val="bottom"/>
            <w:hideMark/>
          </w:tcPr>
          <w:p w14:paraId="26F08EA8"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D5E3F2"/>
            <w:noWrap/>
            <w:vAlign w:val="bottom"/>
            <w:hideMark/>
          </w:tcPr>
          <w:p w14:paraId="759D863D"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D5E3F2"/>
            <w:noWrap/>
            <w:vAlign w:val="bottom"/>
            <w:hideMark/>
          </w:tcPr>
          <w:p w14:paraId="3733CFBE"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3D48DDEC" w14:textId="77777777" w:rsidTr="00F86D0F">
        <w:trPr>
          <w:trHeight w:val="85"/>
        </w:trPr>
        <w:tc>
          <w:tcPr>
            <w:tcW w:w="3411" w:type="pct"/>
            <w:tcBorders>
              <w:top w:val="nil"/>
              <w:left w:val="nil"/>
              <w:bottom w:val="nil"/>
              <w:right w:val="nil"/>
            </w:tcBorders>
            <w:shd w:val="clear" w:color="auto" w:fill="auto"/>
            <w:vAlign w:val="bottom"/>
            <w:hideMark/>
          </w:tcPr>
          <w:p w14:paraId="2095E6B9"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31C10852"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56905B5"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90CDB61"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5D1538F" w14:textId="77777777" w:rsidTr="00F86D0F">
        <w:trPr>
          <w:trHeight w:val="85"/>
        </w:trPr>
        <w:tc>
          <w:tcPr>
            <w:tcW w:w="3411" w:type="pct"/>
            <w:tcBorders>
              <w:top w:val="nil"/>
              <w:left w:val="nil"/>
              <w:bottom w:val="nil"/>
              <w:right w:val="nil"/>
            </w:tcBorders>
            <w:shd w:val="clear" w:color="auto" w:fill="auto"/>
            <w:vAlign w:val="bottom"/>
            <w:hideMark/>
          </w:tcPr>
          <w:p w14:paraId="2F767DBA"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6FC21DFC"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5054F73"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7C5AED8"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F57CA8C" w14:textId="77777777" w:rsidTr="00F86D0F">
        <w:trPr>
          <w:trHeight w:val="85"/>
        </w:trPr>
        <w:tc>
          <w:tcPr>
            <w:tcW w:w="3411" w:type="pct"/>
            <w:tcBorders>
              <w:top w:val="nil"/>
              <w:left w:val="nil"/>
              <w:bottom w:val="nil"/>
              <w:right w:val="nil"/>
            </w:tcBorders>
            <w:shd w:val="clear" w:color="auto" w:fill="auto"/>
            <w:vAlign w:val="bottom"/>
            <w:hideMark/>
          </w:tcPr>
          <w:p w14:paraId="3A7F6C8B" w14:textId="77777777" w:rsidR="007B775C" w:rsidRPr="007B775C" w:rsidRDefault="007B775C" w:rsidP="007B775C">
            <w:pPr>
              <w:spacing w:line="240" w:lineRule="auto"/>
              <w:rPr>
                <w:sz w:val="12"/>
                <w:szCs w:val="12"/>
              </w:rPr>
            </w:pPr>
            <w:r w:rsidRPr="007B775C">
              <w:rPr>
                <w:sz w:val="12"/>
                <w:szCs w:val="12"/>
              </w:rPr>
              <w:t>Udostępnienie mieszkańcom bazy sportowo - rekreacyjnej oraz upowszechnianie form aktywnego spędzania czasu</w:t>
            </w:r>
          </w:p>
        </w:tc>
        <w:tc>
          <w:tcPr>
            <w:tcW w:w="530" w:type="pct"/>
            <w:tcBorders>
              <w:top w:val="nil"/>
              <w:left w:val="nil"/>
              <w:bottom w:val="nil"/>
              <w:right w:val="nil"/>
            </w:tcBorders>
            <w:shd w:val="clear" w:color="auto" w:fill="auto"/>
            <w:noWrap/>
            <w:vAlign w:val="bottom"/>
            <w:hideMark/>
          </w:tcPr>
          <w:p w14:paraId="4573D0EF"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072342C2"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EC4CF76"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F2C3E6B" w14:textId="77777777" w:rsidTr="00F86D0F">
        <w:trPr>
          <w:trHeight w:val="85"/>
        </w:trPr>
        <w:tc>
          <w:tcPr>
            <w:tcW w:w="3411" w:type="pct"/>
            <w:tcBorders>
              <w:top w:val="nil"/>
              <w:left w:val="nil"/>
              <w:bottom w:val="nil"/>
              <w:right w:val="nil"/>
            </w:tcBorders>
            <w:shd w:val="clear" w:color="auto" w:fill="auto"/>
            <w:vAlign w:val="bottom"/>
            <w:hideMark/>
          </w:tcPr>
          <w:p w14:paraId="360206E5"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06CF5537"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B04C02C"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04D43BB"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AD6BAC4" w14:textId="77777777" w:rsidTr="00F86D0F">
        <w:trPr>
          <w:trHeight w:val="85"/>
        </w:trPr>
        <w:tc>
          <w:tcPr>
            <w:tcW w:w="3411" w:type="pct"/>
            <w:tcBorders>
              <w:top w:val="nil"/>
              <w:left w:val="nil"/>
              <w:bottom w:val="nil"/>
              <w:right w:val="nil"/>
            </w:tcBorders>
            <w:shd w:val="clear" w:color="auto" w:fill="auto"/>
            <w:vAlign w:val="bottom"/>
            <w:hideMark/>
          </w:tcPr>
          <w:p w14:paraId="2F634E69"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0FC3ED30"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A6EF226"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D4C7FFC"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BC92AAD" w14:textId="77777777" w:rsidTr="00F86D0F">
        <w:trPr>
          <w:trHeight w:val="85"/>
        </w:trPr>
        <w:tc>
          <w:tcPr>
            <w:tcW w:w="3411" w:type="pct"/>
            <w:tcBorders>
              <w:top w:val="nil"/>
              <w:left w:val="nil"/>
              <w:bottom w:val="nil"/>
              <w:right w:val="nil"/>
            </w:tcBorders>
            <w:shd w:val="clear" w:color="auto" w:fill="auto"/>
            <w:vAlign w:val="bottom"/>
            <w:hideMark/>
          </w:tcPr>
          <w:p w14:paraId="5AC7D156" w14:textId="77777777" w:rsidR="007B775C" w:rsidRPr="007B775C" w:rsidRDefault="007B775C" w:rsidP="007B775C">
            <w:pPr>
              <w:spacing w:line="240" w:lineRule="auto"/>
              <w:rPr>
                <w:sz w:val="12"/>
                <w:szCs w:val="12"/>
              </w:rPr>
            </w:pPr>
            <w:r w:rsidRPr="007B775C">
              <w:rPr>
                <w:sz w:val="12"/>
                <w:szCs w:val="12"/>
              </w:rPr>
              <w:t>roczny koszt utrzymania obiektu sportowego</w:t>
            </w:r>
          </w:p>
        </w:tc>
        <w:tc>
          <w:tcPr>
            <w:tcW w:w="530" w:type="pct"/>
            <w:tcBorders>
              <w:top w:val="nil"/>
              <w:left w:val="nil"/>
              <w:bottom w:val="nil"/>
              <w:right w:val="nil"/>
            </w:tcBorders>
            <w:shd w:val="clear" w:color="auto" w:fill="auto"/>
            <w:noWrap/>
            <w:vAlign w:val="bottom"/>
            <w:hideMark/>
          </w:tcPr>
          <w:p w14:paraId="3EB6ABCE" w14:textId="77777777" w:rsidR="007B775C" w:rsidRPr="007B775C" w:rsidRDefault="007B775C" w:rsidP="007B775C">
            <w:pPr>
              <w:spacing w:line="240" w:lineRule="auto"/>
              <w:jc w:val="center"/>
              <w:rPr>
                <w:sz w:val="12"/>
                <w:szCs w:val="12"/>
              </w:rPr>
            </w:pPr>
            <w:r w:rsidRPr="007B775C">
              <w:rPr>
                <w:sz w:val="12"/>
                <w:szCs w:val="12"/>
              </w:rPr>
              <w:t>zł</w:t>
            </w:r>
          </w:p>
        </w:tc>
        <w:tc>
          <w:tcPr>
            <w:tcW w:w="574" w:type="pct"/>
            <w:tcBorders>
              <w:top w:val="nil"/>
              <w:left w:val="nil"/>
              <w:bottom w:val="nil"/>
              <w:right w:val="nil"/>
            </w:tcBorders>
            <w:shd w:val="clear" w:color="auto" w:fill="auto"/>
            <w:noWrap/>
            <w:vAlign w:val="bottom"/>
            <w:hideMark/>
          </w:tcPr>
          <w:p w14:paraId="00E9D655" w14:textId="77777777" w:rsidR="007B775C" w:rsidRPr="007B775C" w:rsidRDefault="007B775C" w:rsidP="007B775C">
            <w:pPr>
              <w:spacing w:line="240" w:lineRule="auto"/>
              <w:jc w:val="right"/>
              <w:rPr>
                <w:sz w:val="12"/>
                <w:szCs w:val="12"/>
              </w:rPr>
            </w:pPr>
            <w:r w:rsidRPr="007B775C">
              <w:rPr>
                <w:sz w:val="12"/>
                <w:szCs w:val="12"/>
              </w:rPr>
              <w:t>1 458 094</w:t>
            </w:r>
          </w:p>
        </w:tc>
        <w:tc>
          <w:tcPr>
            <w:tcW w:w="485" w:type="pct"/>
            <w:tcBorders>
              <w:top w:val="nil"/>
              <w:left w:val="nil"/>
              <w:bottom w:val="nil"/>
              <w:right w:val="nil"/>
            </w:tcBorders>
            <w:shd w:val="clear" w:color="auto" w:fill="auto"/>
            <w:noWrap/>
            <w:vAlign w:val="bottom"/>
            <w:hideMark/>
          </w:tcPr>
          <w:p w14:paraId="25D01BD9" w14:textId="77777777" w:rsidR="007B775C" w:rsidRPr="007B775C" w:rsidRDefault="007B775C" w:rsidP="007B775C">
            <w:pPr>
              <w:spacing w:line="240" w:lineRule="auto"/>
              <w:jc w:val="right"/>
              <w:rPr>
                <w:sz w:val="12"/>
                <w:szCs w:val="12"/>
              </w:rPr>
            </w:pPr>
            <w:r w:rsidRPr="007B775C">
              <w:rPr>
                <w:sz w:val="12"/>
                <w:szCs w:val="12"/>
              </w:rPr>
              <w:t>1 604 281</w:t>
            </w:r>
          </w:p>
        </w:tc>
      </w:tr>
      <w:tr w:rsidR="007B775C" w:rsidRPr="007B775C" w14:paraId="12DE142C" w14:textId="77777777" w:rsidTr="00F86D0F">
        <w:trPr>
          <w:trHeight w:val="85"/>
        </w:trPr>
        <w:tc>
          <w:tcPr>
            <w:tcW w:w="3411" w:type="pct"/>
            <w:tcBorders>
              <w:top w:val="nil"/>
              <w:left w:val="nil"/>
              <w:bottom w:val="nil"/>
              <w:right w:val="nil"/>
            </w:tcBorders>
            <w:shd w:val="clear" w:color="auto" w:fill="auto"/>
            <w:vAlign w:val="bottom"/>
            <w:hideMark/>
          </w:tcPr>
          <w:p w14:paraId="2F7701D5"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038E1569"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CD80620"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670078B"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DCAF9EA" w14:textId="77777777" w:rsidTr="00F86D0F">
        <w:trPr>
          <w:trHeight w:val="85"/>
        </w:trPr>
        <w:tc>
          <w:tcPr>
            <w:tcW w:w="3411" w:type="pct"/>
            <w:tcBorders>
              <w:top w:val="nil"/>
              <w:left w:val="nil"/>
              <w:bottom w:val="nil"/>
              <w:right w:val="nil"/>
            </w:tcBorders>
            <w:shd w:val="clear" w:color="000000" w:fill="D5E3F2"/>
            <w:vAlign w:val="bottom"/>
            <w:hideMark/>
          </w:tcPr>
          <w:p w14:paraId="6CB8AA0F" w14:textId="77777777" w:rsidR="007B775C" w:rsidRPr="007B775C" w:rsidRDefault="007B775C" w:rsidP="007B775C">
            <w:pPr>
              <w:spacing w:line="240" w:lineRule="auto"/>
              <w:rPr>
                <w:b/>
                <w:bCs/>
                <w:sz w:val="12"/>
                <w:szCs w:val="12"/>
              </w:rPr>
            </w:pPr>
            <w:r w:rsidRPr="007B775C">
              <w:rPr>
                <w:b/>
                <w:bCs/>
                <w:sz w:val="12"/>
                <w:szCs w:val="12"/>
              </w:rPr>
              <w:t>Zajęcia szkolne w obiektach sportowych</w:t>
            </w:r>
          </w:p>
        </w:tc>
        <w:tc>
          <w:tcPr>
            <w:tcW w:w="530" w:type="pct"/>
            <w:tcBorders>
              <w:top w:val="nil"/>
              <w:left w:val="nil"/>
              <w:bottom w:val="nil"/>
              <w:right w:val="nil"/>
            </w:tcBorders>
            <w:shd w:val="clear" w:color="000000" w:fill="D5E3F2"/>
            <w:noWrap/>
            <w:vAlign w:val="bottom"/>
            <w:hideMark/>
          </w:tcPr>
          <w:p w14:paraId="0360E5A2"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D5E3F2"/>
            <w:noWrap/>
            <w:vAlign w:val="bottom"/>
            <w:hideMark/>
          </w:tcPr>
          <w:p w14:paraId="375625C9"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D5E3F2"/>
            <w:noWrap/>
            <w:vAlign w:val="bottom"/>
            <w:hideMark/>
          </w:tcPr>
          <w:p w14:paraId="7EF450C1"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5F0C5373" w14:textId="77777777" w:rsidTr="00F86D0F">
        <w:trPr>
          <w:trHeight w:val="85"/>
        </w:trPr>
        <w:tc>
          <w:tcPr>
            <w:tcW w:w="3411" w:type="pct"/>
            <w:tcBorders>
              <w:top w:val="nil"/>
              <w:left w:val="nil"/>
              <w:bottom w:val="nil"/>
              <w:right w:val="nil"/>
            </w:tcBorders>
            <w:shd w:val="clear" w:color="auto" w:fill="auto"/>
            <w:vAlign w:val="bottom"/>
            <w:hideMark/>
          </w:tcPr>
          <w:p w14:paraId="6EE2854F"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032118EB"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7C5B488"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6AB91FC"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989FA1F" w14:textId="77777777" w:rsidTr="00F86D0F">
        <w:trPr>
          <w:trHeight w:val="85"/>
        </w:trPr>
        <w:tc>
          <w:tcPr>
            <w:tcW w:w="3411" w:type="pct"/>
            <w:tcBorders>
              <w:top w:val="nil"/>
              <w:left w:val="nil"/>
              <w:bottom w:val="nil"/>
              <w:right w:val="nil"/>
            </w:tcBorders>
            <w:shd w:val="clear" w:color="auto" w:fill="auto"/>
            <w:vAlign w:val="bottom"/>
            <w:hideMark/>
          </w:tcPr>
          <w:p w14:paraId="76EA59FC"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178B1861"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E32F038"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33669EA"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10763209" w14:textId="77777777" w:rsidTr="00F86D0F">
        <w:trPr>
          <w:trHeight w:val="85"/>
        </w:trPr>
        <w:tc>
          <w:tcPr>
            <w:tcW w:w="3411" w:type="pct"/>
            <w:tcBorders>
              <w:top w:val="nil"/>
              <w:left w:val="nil"/>
              <w:bottom w:val="nil"/>
              <w:right w:val="nil"/>
            </w:tcBorders>
            <w:shd w:val="clear" w:color="auto" w:fill="auto"/>
            <w:vAlign w:val="bottom"/>
            <w:hideMark/>
          </w:tcPr>
          <w:p w14:paraId="2D4D2F03" w14:textId="77777777" w:rsidR="007B775C" w:rsidRPr="007B775C" w:rsidRDefault="007B775C" w:rsidP="007B775C">
            <w:pPr>
              <w:spacing w:line="240" w:lineRule="auto"/>
              <w:rPr>
                <w:sz w:val="12"/>
                <w:szCs w:val="12"/>
              </w:rPr>
            </w:pPr>
            <w:r w:rsidRPr="007B775C">
              <w:rPr>
                <w:sz w:val="12"/>
                <w:szCs w:val="12"/>
              </w:rPr>
              <w:t>Wzrost dostępu uczniów do bazy sportowo-rekreacyjnej</w:t>
            </w:r>
          </w:p>
        </w:tc>
        <w:tc>
          <w:tcPr>
            <w:tcW w:w="530" w:type="pct"/>
            <w:tcBorders>
              <w:top w:val="nil"/>
              <w:left w:val="nil"/>
              <w:bottom w:val="nil"/>
              <w:right w:val="nil"/>
            </w:tcBorders>
            <w:shd w:val="clear" w:color="auto" w:fill="auto"/>
            <w:noWrap/>
            <w:vAlign w:val="bottom"/>
            <w:hideMark/>
          </w:tcPr>
          <w:p w14:paraId="05113EF7"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01A9380A"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3D794D9"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91CA985" w14:textId="77777777" w:rsidTr="00F86D0F">
        <w:trPr>
          <w:trHeight w:val="85"/>
        </w:trPr>
        <w:tc>
          <w:tcPr>
            <w:tcW w:w="3411" w:type="pct"/>
            <w:tcBorders>
              <w:top w:val="nil"/>
              <w:left w:val="nil"/>
              <w:bottom w:val="nil"/>
              <w:right w:val="nil"/>
            </w:tcBorders>
            <w:shd w:val="clear" w:color="auto" w:fill="auto"/>
            <w:vAlign w:val="bottom"/>
            <w:hideMark/>
          </w:tcPr>
          <w:p w14:paraId="216A431C"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049D59B9"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387CBCD"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BA236CA"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1C9C4262" w14:textId="77777777" w:rsidTr="00F86D0F">
        <w:trPr>
          <w:trHeight w:val="85"/>
        </w:trPr>
        <w:tc>
          <w:tcPr>
            <w:tcW w:w="3411" w:type="pct"/>
            <w:tcBorders>
              <w:top w:val="nil"/>
              <w:left w:val="nil"/>
              <w:bottom w:val="nil"/>
              <w:right w:val="nil"/>
            </w:tcBorders>
            <w:shd w:val="clear" w:color="auto" w:fill="auto"/>
            <w:vAlign w:val="bottom"/>
            <w:hideMark/>
          </w:tcPr>
          <w:p w14:paraId="2BA00765"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35486A62"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6261063"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D4F772F"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AC268F8" w14:textId="77777777" w:rsidTr="00F86D0F">
        <w:trPr>
          <w:trHeight w:val="85"/>
        </w:trPr>
        <w:tc>
          <w:tcPr>
            <w:tcW w:w="3411" w:type="pct"/>
            <w:tcBorders>
              <w:top w:val="nil"/>
              <w:left w:val="nil"/>
              <w:bottom w:val="nil"/>
              <w:right w:val="nil"/>
            </w:tcBorders>
            <w:shd w:val="clear" w:color="auto" w:fill="auto"/>
            <w:vAlign w:val="bottom"/>
            <w:hideMark/>
          </w:tcPr>
          <w:p w14:paraId="31AB6A44" w14:textId="77777777" w:rsidR="007B775C" w:rsidRPr="007B775C" w:rsidRDefault="007B775C" w:rsidP="007B775C">
            <w:pPr>
              <w:spacing w:line="240" w:lineRule="auto"/>
              <w:rPr>
                <w:sz w:val="12"/>
                <w:szCs w:val="12"/>
              </w:rPr>
            </w:pPr>
            <w:r w:rsidRPr="007B775C">
              <w:rPr>
                <w:sz w:val="12"/>
                <w:szCs w:val="12"/>
              </w:rPr>
              <w:t>liczba godzin wykorzystanych w roku przez szkoły</w:t>
            </w:r>
          </w:p>
        </w:tc>
        <w:tc>
          <w:tcPr>
            <w:tcW w:w="530" w:type="pct"/>
            <w:tcBorders>
              <w:top w:val="nil"/>
              <w:left w:val="nil"/>
              <w:bottom w:val="nil"/>
              <w:right w:val="nil"/>
            </w:tcBorders>
            <w:shd w:val="clear" w:color="auto" w:fill="auto"/>
            <w:noWrap/>
            <w:vAlign w:val="bottom"/>
            <w:hideMark/>
          </w:tcPr>
          <w:p w14:paraId="1818832E" w14:textId="77777777" w:rsidR="007B775C" w:rsidRPr="007B775C" w:rsidRDefault="007B775C" w:rsidP="007B775C">
            <w:pPr>
              <w:spacing w:line="240" w:lineRule="auto"/>
              <w:jc w:val="center"/>
              <w:rPr>
                <w:sz w:val="12"/>
                <w:szCs w:val="12"/>
              </w:rPr>
            </w:pPr>
            <w:r w:rsidRPr="007B775C">
              <w:rPr>
                <w:sz w:val="12"/>
                <w:szCs w:val="12"/>
              </w:rPr>
              <w:t>h</w:t>
            </w:r>
          </w:p>
        </w:tc>
        <w:tc>
          <w:tcPr>
            <w:tcW w:w="574" w:type="pct"/>
            <w:tcBorders>
              <w:top w:val="nil"/>
              <w:left w:val="nil"/>
              <w:bottom w:val="nil"/>
              <w:right w:val="nil"/>
            </w:tcBorders>
            <w:shd w:val="clear" w:color="auto" w:fill="auto"/>
            <w:noWrap/>
            <w:vAlign w:val="bottom"/>
            <w:hideMark/>
          </w:tcPr>
          <w:p w14:paraId="7F6D3255" w14:textId="77777777" w:rsidR="007B775C" w:rsidRPr="007B775C" w:rsidRDefault="007B775C" w:rsidP="007B775C">
            <w:pPr>
              <w:spacing w:line="240" w:lineRule="auto"/>
              <w:jc w:val="right"/>
              <w:rPr>
                <w:sz w:val="12"/>
                <w:szCs w:val="12"/>
              </w:rPr>
            </w:pPr>
            <w:r w:rsidRPr="007B775C">
              <w:rPr>
                <w:sz w:val="12"/>
                <w:szCs w:val="12"/>
              </w:rPr>
              <w:t>5 636</w:t>
            </w:r>
          </w:p>
        </w:tc>
        <w:tc>
          <w:tcPr>
            <w:tcW w:w="485" w:type="pct"/>
            <w:tcBorders>
              <w:top w:val="nil"/>
              <w:left w:val="nil"/>
              <w:bottom w:val="nil"/>
              <w:right w:val="nil"/>
            </w:tcBorders>
            <w:shd w:val="clear" w:color="auto" w:fill="auto"/>
            <w:noWrap/>
            <w:vAlign w:val="bottom"/>
            <w:hideMark/>
          </w:tcPr>
          <w:p w14:paraId="1B30D0AE" w14:textId="77777777" w:rsidR="007B775C" w:rsidRPr="007B775C" w:rsidRDefault="007B775C" w:rsidP="007B775C">
            <w:pPr>
              <w:spacing w:line="240" w:lineRule="auto"/>
              <w:jc w:val="right"/>
              <w:rPr>
                <w:sz w:val="12"/>
                <w:szCs w:val="12"/>
              </w:rPr>
            </w:pPr>
            <w:r w:rsidRPr="007B775C">
              <w:rPr>
                <w:sz w:val="12"/>
                <w:szCs w:val="12"/>
              </w:rPr>
              <w:t>5 677</w:t>
            </w:r>
          </w:p>
        </w:tc>
      </w:tr>
      <w:tr w:rsidR="007B775C" w:rsidRPr="007B775C" w14:paraId="18073B1E" w14:textId="77777777" w:rsidTr="00F86D0F">
        <w:trPr>
          <w:trHeight w:val="85"/>
        </w:trPr>
        <w:tc>
          <w:tcPr>
            <w:tcW w:w="3411" w:type="pct"/>
            <w:tcBorders>
              <w:top w:val="nil"/>
              <w:left w:val="nil"/>
              <w:bottom w:val="nil"/>
              <w:right w:val="nil"/>
            </w:tcBorders>
            <w:shd w:val="clear" w:color="auto" w:fill="auto"/>
            <w:vAlign w:val="bottom"/>
            <w:hideMark/>
          </w:tcPr>
          <w:p w14:paraId="4F41D00E" w14:textId="77777777" w:rsidR="007B775C" w:rsidRPr="007B775C" w:rsidRDefault="007B775C" w:rsidP="007B775C">
            <w:pPr>
              <w:spacing w:line="240" w:lineRule="auto"/>
              <w:rPr>
                <w:sz w:val="12"/>
                <w:szCs w:val="12"/>
              </w:rPr>
            </w:pPr>
            <w:r w:rsidRPr="007B775C">
              <w:rPr>
                <w:sz w:val="12"/>
                <w:szCs w:val="12"/>
              </w:rPr>
              <w:t>średni koszt godziny udostępnienia obiektu sportowego szkołom</w:t>
            </w:r>
          </w:p>
        </w:tc>
        <w:tc>
          <w:tcPr>
            <w:tcW w:w="530" w:type="pct"/>
            <w:tcBorders>
              <w:top w:val="nil"/>
              <w:left w:val="nil"/>
              <w:bottom w:val="nil"/>
              <w:right w:val="nil"/>
            </w:tcBorders>
            <w:shd w:val="clear" w:color="auto" w:fill="auto"/>
            <w:noWrap/>
            <w:vAlign w:val="bottom"/>
            <w:hideMark/>
          </w:tcPr>
          <w:p w14:paraId="2AD77A62" w14:textId="77777777" w:rsidR="007B775C" w:rsidRPr="007B775C" w:rsidRDefault="007B775C" w:rsidP="007B775C">
            <w:pPr>
              <w:spacing w:line="240" w:lineRule="auto"/>
              <w:jc w:val="center"/>
              <w:rPr>
                <w:sz w:val="12"/>
                <w:szCs w:val="12"/>
              </w:rPr>
            </w:pPr>
            <w:r w:rsidRPr="007B775C">
              <w:rPr>
                <w:sz w:val="12"/>
                <w:szCs w:val="12"/>
              </w:rPr>
              <w:t>zł/h</w:t>
            </w:r>
          </w:p>
        </w:tc>
        <w:tc>
          <w:tcPr>
            <w:tcW w:w="574" w:type="pct"/>
            <w:tcBorders>
              <w:top w:val="nil"/>
              <w:left w:val="nil"/>
              <w:bottom w:val="nil"/>
              <w:right w:val="nil"/>
            </w:tcBorders>
            <w:shd w:val="clear" w:color="auto" w:fill="auto"/>
            <w:noWrap/>
            <w:vAlign w:val="bottom"/>
            <w:hideMark/>
          </w:tcPr>
          <w:p w14:paraId="277EDE84" w14:textId="77777777" w:rsidR="007B775C" w:rsidRPr="007B775C" w:rsidRDefault="007B775C" w:rsidP="007B775C">
            <w:pPr>
              <w:spacing w:line="240" w:lineRule="auto"/>
              <w:jc w:val="right"/>
              <w:rPr>
                <w:sz w:val="12"/>
                <w:szCs w:val="12"/>
              </w:rPr>
            </w:pPr>
            <w:r w:rsidRPr="007B775C">
              <w:rPr>
                <w:sz w:val="12"/>
                <w:szCs w:val="12"/>
              </w:rPr>
              <w:t>182</w:t>
            </w:r>
          </w:p>
        </w:tc>
        <w:tc>
          <w:tcPr>
            <w:tcW w:w="485" w:type="pct"/>
            <w:tcBorders>
              <w:top w:val="nil"/>
              <w:left w:val="nil"/>
              <w:bottom w:val="nil"/>
              <w:right w:val="nil"/>
            </w:tcBorders>
            <w:shd w:val="clear" w:color="auto" w:fill="auto"/>
            <w:noWrap/>
            <w:vAlign w:val="bottom"/>
            <w:hideMark/>
          </w:tcPr>
          <w:p w14:paraId="492B2A6C" w14:textId="77777777" w:rsidR="007B775C" w:rsidRPr="007B775C" w:rsidRDefault="007B775C" w:rsidP="007B775C">
            <w:pPr>
              <w:spacing w:line="240" w:lineRule="auto"/>
              <w:jc w:val="right"/>
              <w:rPr>
                <w:sz w:val="12"/>
                <w:szCs w:val="12"/>
              </w:rPr>
            </w:pPr>
            <w:r w:rsidRPr="007B775C">
              <w:rPr>
                <w:sz w:val="12"/>
                <w:szCs w:val="12"/>
              </w:rPr>
              <w:t>181</w:t>
            </w:r>
          </w:p>
        </w:tc>
      </w:tr>
      <w:tr w:rsidR="007B775C" w:rsidRPr="007B775C" w14:paraId="1412BE87" w14:textId="77777777" w:rsidTr="00F86D0F">
        <w:trPr>
          <w:trHeight w:val="85"/>
        </w:trPr>
        <w:tc>
          <w:tcPr>
            <w:tcW w:w="3411" w:type="pct"/>
            <w:tcBorders>
              <w:top w:val="nil"/>
              <w:left w:val="nil"/>
              <w:bottom w:val="nil"/>
              <w:right w:val="nil"/>
            </w:tcBorders>
            <w:shd w:val="clear" w:color="auto" w:fill="auto"/>
            <w:vAlign w:val="bottom"/>
            <w:hideMark/>
          </w:tcPr>
          <w:p w14:paraId="6873A51E"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37926B15"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722CFC9"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D8A0C9D"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E731053" w14:textId="77777777" w:rsidTr="00F86D0F">
        <w:trPr>
          <w:trHeight w:val="85"/>
        </w:trPr>
        <w:tc>
          <w:tcPr>
            <w:tcW w:w="3411" w:type="pct"/>
            <w:tcBorders>
              <w:top w:val="nil"/>
              <w:left w:val="nil"/>
              <w:bottom w:val="nil"/>
              <w:right w:val="nil"/>
            </w:tcBorders>
            <w:shd w:val="clear" w:color="000000" w:fill="B7CFE8"/>
            <w:vAlign w:val="bottom"/>
            <w:hideMark/>
          </w:tcPr>
          <w:p w14:paraId="2E23EC34" w14:textId="77777777" w:rsidR="007B775C" w:rsidRPr="007B775C" w:rsidRDefault="007B775C" w:rsidP="007B775C">
            <w:pPr>
              <w:spacing w:line="240" w:lineRule="auto"/>
              <w:rPr>
                <w:b/>
                <w:bCs/>
                <w:sz w:val="12"/>
                <w:szCs w:val="12"/>
              </w:rPr>
            </w:pPr>
            <w:r w:rsidRPr="007B775C">
              <w:rPr>
                <w:b/>
                <w:bCs/>
                <w:sz w:val="12"/>
                <w:szCs w:val="12"/>
              </w:rPr>
              <w:t>Upowszechnianie kultury fizycznej i sportu</w:t>
            </w:r>
          </w:p>
        </w:tc>
        <w:tc>
          <w:tcPr>
            <w:tcW w:w="530" w:type="pct"/>
            <w:tcBorders>
              <w:top w:val="nil"/>
              <w:left w:val="nil"/>
              <w:bottom w:val="nil"/>
              <w:right w:val="nil"/>
            </w:tcBorders>
            <w:shd w:val="clear" w:color="000000" w:fill="B7CFE8"/>
            <w:noWrap/>
            <w:vAlign w:val="bottom"/>
            <w:hideMark/>
          </w:tcPr>
          <w:p w14:paraId="33295258"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B7CFE8"/>
            <w:noWrap/>
            <w:vAlign w:val="bottom"/>
            <w:hideMark/>
          </w:tcPr>
          <w:p w14:paraId="5348D06F"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B7CFE8"/>
            <w:noWrap/>
            <w:vAlign w:val="bottom"/>
            <w:hideMark/>
          </w:tcPr>
          <w:p w14:paraId="2B7123B1"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050508DA" w14:textId="77777777" w:rsidTr="00F86D0F">
        <w:trPr>
          <w:trHeight w:val="85"/>
        </w:trPr>
        <w:tc>
          <w:tcPr>
            <w:tcW w:w="3411" w:type="pct"/>
            <w:tcBorders>
              <w:top w:val="nil"/>
              <w:left w:val="nil"/>
              <w:bottom w:val="nil"/>
              <w:right w:val="nil"/>
            </w:tcBorders>
            <w:shd w:val="clear" w:color="auto" w:fill="auto"/>
            <w:vAlign w:val="bottom"/>
            <w:hideMark/>
          </w:tcPr>
          <w:p w14:paraId="0F45FD86"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0B1BA818"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F0C4CDA"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5ED2082"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2EE511F" w14:textId="77777777" w:rsidTr="00F86D0F">
        <w:trPr>
          <w:trHeight w:val="85"/>
        </w:trPr>
        <w:tc>
          <w:tcPr>
            <w:tcW w:w="3411" w:type="pct"/>
            <w:tcBorders>
              <w:top w:val="nil"/>
              <w:left w:val="nil"/>
              <w:bottom w:val="nil"/>
              <w:right w:val="nil"/>
            </w:tcBorders>
            <w:shd w:val="clear" w:color="000000" w:fill="D5E3F2"/>
            <w:vAlign w:val="bottom"/>
            <w:hideMark/>
          </w:tcPr>
          <w:p w14:paraId="2D313CB5" w14:textId="77777777" w:rsidR="007B775C" w:rsidRPr="007B775C" w:rsidRDefault="007B775C" w:rsidP="007B775C">
            <w:pPr>
              <w:spacing w:line="240" w:lineRule="auto"/>
              <w:rPr>
                <w:b/>
                <w:bCs/>
                <w:sz w:val="12"/>
                <w:szCs w:val="12"/>
              </w:rPr>
            </w:pPr>
            <w:r w:rsidRPr="007B775C">
              <w:rPr>
                <w:b/>
                <w:bCs/>
                <w:sz w:val="12"/>
                <w:szCs w:val="12"/>
              </w:rPr>
              <w:t>Imprezy rekreacyjno-sportowe</w:t>
            </w:r>
          </w:p>
        </w:tc>
        <w:tc>
          <w:tcPr>
            <w:tcW w:w="530" w:type="pct"/>
            <w:tcBorders>
              <w:top w:val="nil"/>
              <w:left w:val="nil"/>
              <w:bottom w:val="nil"/>
              <w:right w:val="nil"/>
            </w:tcBorders>
            <w:shd w:val="clear" w:color="000000" w:fill="D5E3F2"/>
            <w:noWrap/>
            <w:vAlign w:val="bottom"/>
            <w:hideMark/>
          </w:tcPr>
          <w:p w14:paraId="54F2B75B"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D5E3F2"/>
            <w:noWrap/>
            <w:vAlign w:val="bottom"/>
            <w:hideMark/>
          </w:tcPr>
          <w:p w14:paraId="7E710276"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D5E3F2"/>
            <w:noWrap/>
            <w:vAlign w:val="bottom"/>
            <w:hideMark/>
          </w:tcPr>
          <w:p w14:paraId="507851FE"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6D03683A" w14:textId="77777777" w:rsidTr="00F86D0F">
        <w:trPr>
          <w:trHeight w:val="85"/>
        </w:trPr>
        <w:tc>
          <w:tcPr>
            <w:tcW w:w="3411" w:type="pct"/>
            <w:tcBorders>
              <w:top w:val="nil"/>
              <w:left w:val="nil"/>
              <w:bottom w:val="nil"/>
              <w:right w:val="nil"/>
            </w:tcBorders>
            <w:shd w:val="clear" w:color="auto" w:fill="auto"/>
            <w:vAlign w:val="bottom"/>
            <w:hideMark/>
          </w:tcPr>
          <w:p w14:paraId="7BAACF8D"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62E94463"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9F18706"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1D5AABA"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2EA0993" w14:textId="77777777" w:rsidTr="00F86D0F">
        <w:trPr>
          <w:trHeight w:val="85"/>
        </w:trPr>
        <w:tc>
          <w:tcPr>
            <w:tcW w:w="3411" w:type="pct"/>
            <w:tcBorders>
              <w:top w:val="nil"/>
              <w:left w:val="nil"/>
              <w:bottom w:val="nil"/>
              <w:right w:val="nil"/>
            </w:tcBorders>
            <w:shd w:val="clear" w:color="auto" w:fill="auto"/>
            <w:vAlign w:val="bottom"/>
            <w:hideMark/>
          </w:tcPr>
          <w:p w14:paraId="36C25DED"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599A1374"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6E9387D"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C28C3BD"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25F5A5B" w14:textId="77777777" w:rsidTr="00F86D0F">
        <w:trPr>
          <w:trHeight w:val="85"/>
        </w:trPr>
        <w:tc>
          <w:tcPr>
            <w:tcW w:w="3411" w:type="pct"/>
            <w:tcBorders>
              <w:top w:val="nil"/>
              <w:left w:val="nil"/>
              <w:bottom w:val="nil"/>
              <w:right w:val="nil"/>
            </w:tcBorders>
            <w:shd w:val="clear" w:color="auto" w:fill="auto"/>
            <w:vAlign w:val="bottom"/>
            <w:hideMark/>
          </w:tcPr>
          <w:p w14:paraId="677DECB2" w14:textId="77777777" w:rsidR="007B775C" w:rsidRPr="007B775C" w:rsidRDefault="007B775C" w:rsidP="007B775C">
            <w:pPr>
              <w:spacing w:line="240" w:lineRule="auto"/>
              <w:rPr>
                <w:sz w:val="12"/>
                <w:szCs w:val="12"/>
              </w:rPr>
            </w:pPr>
            <w:r w:rsidRPr="007B775C">
              <w:rPr>
                <w:sz w:val="12"/>
                <w:szCs w:val="12"/>
              </w:rPr>
              <w:t>Upowszechnianie form aktywnego spędzania czasu</w:t>
            </w:r>
          </w:p>
        </w:tc>
        <w:tc>
          <w:tcPr>
            <w:tcW w:w="530" w:type="pct"/>
            <w:tcBorders>
              <w:top w:val="nil"/>
              <w:left w:val="nil"/>
              <w:bottom w:val="nil"/>
              <w:right w:val="nil"/>
            </w:tcBorders>
            <w:shd w:val="clear" w:color="auto" w:fill="auto"/>
            <w:noWrap/>
            <w:vAlign w:val="bottom"/>
            <w:hideMark/>
          </w:tcPr>
          <w:p w14:paraId="64EE4D85"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2520C487"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5204761"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F8AC22B" w14:textId="77777777" w:rsidTr="00F86D0F">
        <w:trPr>
          <w:trHeight w:val="85"/>
        </w:trPr>
        <w:tc>
          <w:tcPr>
            <w:tcW w:w="3411" w:type="pct"/>
            <w:tcBorders>
              <w:top w:val="nil"/>
              <w:left w:val="nil"/>
              <w:bottom w:val="nil"/>
              <w:right w:val="nil"/>
            </w:tcBorders>
            <w:shd w:val="clear" w:color="auto" w:fill="auto"/>
            <w:vAlign w:val="bottom"/>
            <w:hideMark/>
          </w:tcPr>
          <w:p w14:paraId="4F1A5AA8"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4114B3C7"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2419D7A"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A433666"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5E9266C" w14:textId="77777777" w:rsidTr="00F86D0F">
        <w:trPr>
          <w:trHeight w:val="85"/>
        </w:trPr>
        <w:tc>
          <w:tcPr>
            <w:tcW w:w="3411" w:type="pct"/>
            <w:tcBorders>
              <w:top w:val="nil"/>
              <w:left w:val="nil"/>
              <w:bottom w:val="nil"/>
              <w:right w:val="nil"/>
            </w:tcBorders>
            <w:shd w:val="clear" w:color="auto" w:fill="auto"/>
            <w:vAlign w:val="bottom"/>
            <w:hideMark/>
          </w:tcPr>
          <w:p w14:paraId="4947C0AA"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60B719D0"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B663B84"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C0639ED"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654FFAA0" w14:textId="77777777" w:rsidTr="00F86D0F">
        <w:trPr>
          <w:trHeight w:val="85"/>
        </w:trPr>
        <w:tc>
          <w:tcPr>
            <w:tcW w:w="3411" w:type="pct"/>
            <w:tcBorders>
              <w:top w:val="nil"/>
              <w:left w:val="nil"/>
              <w:bottom w:val="nil"/>
              <w:right w:val="nil"/>
            </w:tcBorders>
            <w:shd w:val="clear" w:color="auto" w:fill="auto"/>
            <w:vAlign w:val="bottom"/>
            <w:hideMark/>
          </w:tcPr>
          <w:p w14:paraId="7C73B13B" w14:textId="77777777" w:rsidR="007B775C" w:rsidRPr="007B775C" w:rsidRDefault="007B775C" w:rsidP="007B775C">
            <w:pPr>
              <w:spacing w:line="240" w:lineRule="auto"/>
              <w:rPr>
                <w:sz w:val="12"/>
                <w:szCs w:val="12"/>
              </w:rPr>
            </w:pPr>
            <w:r w:rsidRPr="007B775C">
              <w:rPr>
                <w:sz w:val="12"/>
                <w:szCs w:val="12"/>
              </w:rPr>
              <w:t>liczba ogółem zorganizowanych imprez rekreacyjno-sportowych</w:t>
            </w:r>
          </w:p>
        </w:tc>
        <w:tc>
          <w:tcPr>
            <w:tcW w:w="530" w:type="pct"/>
            <w:tcBorders>
              <w:top w:val="nil"/>
              <w:left w:val="nil"/>
              <w:bottom w:val="nil"/>
              <w:right w:val="nil"/>
            </w:tcBorders>
            <w:shd w:val="clear" w:color="auto" w:fill="auto"/>
            <w:noWrap/>
            <w:vAlign w:val="bottom"/>
            <w:hideMark/>
          </w:tcPr>
          <w:p w14:paraId="7D6326E1" w14:textId="77777777" w:rsidR="007B775C" w:rsidRPr="007B775C" w:rsidRDefault="007B775C" w:rsidP="007B775C">
            <w:pPr>
              <w:spacing w:line="240" w:lineRule="auto"/>
              <w:jc w:val="center"/>
              <w:rPr>
                <w:sz w:val="12"/>
                <w:szCs w:val="12"/>
              </w:rPr>
            </w:pPr>
            <w:r w:rsidRPr="007B775C">
              <w:rPr>
                <w:sz w:val="12"/>
                <w:szCs w:val="12"/>
              </w:rPr>
              <w:t>szt.</w:t>
            </w:r>
          </w:p>
        </w:tc>
        <w:tc>
          <w:tcPr>
            <w:tcW w:w="574" w:type="pct"/>
            <w:tcBorders>
              <w:top w:val="nil"/>
              <w:left w:val="nil"/>
              <w:bottom w:val="nil"/>
              <w:right w:val="nil"/>
            </w:tcBorders>
            <w:shd w:val="clear" w:color="auto" w:fill="auto"/>
            <w:noWrap/>
            <w:vAlign w:val="bottom"/>
            <w:hideMark/>
          </w:tcPr>
          <w:p w14:paraId="5FD78F15" w14:textId="77777777" w:rsidR="007B775C" w:rsidRPr="007B775C" w:rsidRDefault="007B775C" w:rsidP="007B775C">
            <w:pPr>
              <w:spacing w:line="240" w:lineRule="auto"/>
              <w:jc w:val="right"/>
              <w:rPr>
                <w:sz w:val="12"/>
                <w:szCs w:val="12"/>
              </w:rPr>
            </w:pPr>
            <w:r w:rsidRPr="007B775C">
              <w:rPr>
                <w:sz w:val="12"/>
                <w:szCs w:val="12"/>
              </w:rPr>
              <w:t>22</w:t>
            </w:r>
          </w:p>
        </w:tc>
        <w:tc>
          <w:tcPr>
            <w:tcW w:w="485" w:type="pct"/>
            <w:tcBorders>
              <w:top w:val="nil"/>
              <w:left w:val="nil"/>
              <w:bottom w:val="nil"/>
              <w:right w:val="nil"/>
            </w:tcBorders>
            <w:shd w:val="clear" w:color="auto" w:fill="auto"/>
            <w:noWrap/>
            <w:vAlign w:val="bottom"/>
            <w:hideMark/>
          </w:tcPr>
          <w:p w14:paraId="6B98F084" w14:textId="77777777" w:rsidR="007B775C" w:rsidRPr="007B775C" w:rsidRDefault="007B775C" w:rsidP="007B775C">
            <w:pPr>
              <w:spacing w:line="240" w:lineRule="auto"/>
              <w:jc w:val="right"/>
              <w:rPr>
                <w:sz w:val="12"/>
                <w:szCs w:val="12"/>
              </w:rPr>
            </w:pPr>
            <w:r w:rsidRPr="007B775C">
              <w:rPr>
                <w:sz w:val="12"/>
                <w:szCs w:val="12"/>
              </w:rPr>
              <w:t>22</w:t>
            </w:r>
          </w:p>
        </w:tc>
      </w:tr>
      <w:tr w:rsidR="007B775C" w:rsidRPr="007B775C" w14:paraId="0B00B1F4" w14:textId="77777777" w:rsidTr="00F86D0F">
        <w:trPr>
          <w:trHeight w:val="85"/>
        </w:trPr>
        <w:tc>
          <w:tcPr>
            <w:tcW w:w="3411" w:type="pct"/>
            <w:tcBorders>
              <w:top w:val="nil"/>
              <w:left w:val="nil"/>
              <w:bottom w:val="nil"/>
              <w:right w:val="nil"/>
            </w:tcBorders>
            <w:shd w:val="clear" w:color="auto" w:fill="auto"/>
            <w:vAlign w:val="bottom"/>
            <w:hideMark/>
          </w:tcPr>
          <w:p w14:paraId="484EC3EF" w14:textId="77777777" w:rsidR="007B775C" w:rsidRPr="007B775C" w:rsidRDefault="007B775C" w:rsidP="007B775C">
            <w:pPr>
              <w:spacing w:line="240" w:lineRule="auto"/>
              <w:rPr>
                <w:sz w:val="12"/>
                <w:szCs w:val="12"/>
              </w:rPr>
            </w:pPr>
            <w:r w:rsidRPr="007B775C">
              <w:rPr>
                <w:sz w:val="12"/>
                <w:szCs w:val="12"/>
              </w:rPr>
              <w:t>średni koszt imprezy rekreacyjno-sportowej</w:t>
            </w:r>
          </w:p>
        </w:tc>
        <w:tc>
          <w:tcPr>
            <w:tcW w:w="530" w:type="pct"/>
            <w:tcBorders>
              <w:top w:val="nil"/>
              <w:left w:val="nil"/>
              <w:bottom w:val="nil"/>
              <w:right w:val="nil"/>
            </w:tcBorders>
            <w:shd w:val="clear" w:color="auto" w:fill="auto"/>
            <w:noWrap/>
            <w:vAlign w:val="bottom"/>
            <w:hideMark/>
          </w:tcPr>
          <w:p w14:paraId="10BF92AD" w14:textId="77777777" w:rsidR="007B775C" w:rsidRPr="007B775C" w:rsidRDefault="007B775C" w:rsidP="007B775C">
            <w:pPr>
              <w:spacing w:line="240" w:lineRule="auto"/>
              <w:jc w:val="center"/>
              <w:rPr>
                <w:sz w:val="12"/>
                <w:szCs w:val="12"/>
              </w:rPr>
            </w:pPr>
            <w:r w:rsidRPr="007B775C">
              <w:rPr>
                <w:sz w:val="12"/>
                <w:szCs w:val="12"/>
              </w:rPr>
              <w:t>zł/szt.</w:t>
            </w:r>
          </w:p>
        </w:tc>
        <w:tc>
          <w:tcPr>
            <w:tcW w:w="574" w:type="pct"/>
            <w:tcBorders>
              <w:top w:val="nil"/>
              <w:left w:val="nil"/>
              <w:bottom w:val="nil"/>
              <w:right w:val="nil"/>
            </w:tcBorders>
            <w:shd w:val="clear" w:color="auto" w:fill="auto"/>
            <w:noWrap/>
            <w:vAlign w:val="bottom"/>
            <w:hideMark/>
          </w:tcPr>
          <w:p w14:paraId="206AAB13" w14:textId="77777777" w:rsidR="007B775C" w:rsidRPr="007B775C" w:rsidRDefault="007B775C" w:rsidP="007B775C">
            <w:pPr>
              <w:spacing w:line="240" w:lineRule="auto"/>
              <w:jc w:val="right"/>
              <w:rPr>
                <w:sz w:val="12"/>
                <w:szCs w:val="12"/>
              </w:rPr>
            </w:pPr>
            <w:r w:rsidRPr="007B775C">
              <w:rPr>
                <w:sz w:val="12"/>
                <w:szCs w:val="12"/>
              </w:rPr>
              <w:t>9 302</w:t>
            </w:r>
          </w:p>
        </w:tc>
        <w:tc>
          <w:tcPr>
            <w:tcW w:w="485" w:type="pct"/>
            <w:tcBorders>
              <w:top w:val="nil"/>
              <w:left w:val="nil"/>
              <w:bottom w:val="nil"/>
              <w:right w:val="nil"/>
            </w:tcBorders>
            <w:shd w:val="clear" w:color="auto" w:fill="auto"/>
            <w:noWrap/>
            <w:vAlign w:val="bottom"/>
            <w:hideMark/>
          </w:tcPr>
          <w:p w14:paraId="3731C288" w14:textId="77777777" w:rsidR="007B775C" w:rsidRPr="007B775C" w:rsidRDefault="007B775C" w:rsidP="007B775C">
            <w:pPr>
              <w:spacing w:line="240" w:lineRule="auto"/>
              <w:jc w:val="right"/>
              <w:rPr>
                <w:sz w:val="12"/>
                <w:szCs w:val="12"/>
              </w:rPr>
            </w:pPr>
            <w:r w:rsidRPr="007B775C">
              <w:rPr>
                <w:sz w:val="12"/>
                <w:szCs w:val="12"/>
              </w:rPr>
              <w:t>9 220</w:t>
            </w:r>
          </w:p>
        </w:tc>
      </w:tr>
      <w:tr w:rsidR="007B775C" w:rsidRPr="007B775C" w14:paraId="505C9215" w14:textId="77777777" w:rsidTr="00F86D0F">
        <w:trPr>
          <w:trHeight w:val="85"/>
        </w:trPr>
        <w:tc>
          <w:tcPr>
            <w:tcW w:w="3411" w:type="pct"/>
            <w:tcBorders>
              <w:top w:val="nil"/>
              <w:left w:val="nil"/>
              <w:bottom w:val="nil"/>
              <w:right w:val="nil"/>
            </w:tcBorders>
            <w:shd w:val="clear" w:color="auto" w:fill="auto"/>
            <w:vAlign w:val="bottom"/>
            <w:hideMark/>
          </w:tcPr>
          <w:p w14:paraId="34B78940"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00192B27"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09934E8"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08F9BE5"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6E40B360" w14:textId="77777777" w:rsidTr="00F86D0F">
        <w:trPr>
          <w:trHeight w:val="85"/>
        </w:trPr>
        <w:tc>
          <w:tcPr>
            <w:tcW w:w="3411" w:type="pct"/>
            <w:tcBorders>
              <w:top w:val="nil"/>
              <w:left w:val="nil"/>
              <w:bottom w:val="nil"/>
              <w:right w:val="nil"/>
            </w:tcBorders>
            <w:shd w:val="clear" w:color="000000" w:fill="D5E3F2"/>
            <w:vAlign w:val="bottom"/>
            <w:hideMark/>
          </w:tcPr>
          <w:p w14:paraId="0A5D0D11" w14:textId="77777777" w:rsidR="007B775C" w:rsidRPr="007B775C" w:rsidRDefault="007B775C" w:rsidP="007B775C">
            <w:pPr>
              <w:spacing w:line="240" w:lineRule="auto"/>
              <w:rPr>
                <w:b/>
                <w:bCs/>
                <w:sz w:val="12"/>
                <w:szCs w:val="12"/>
              </w:rPr>
            </w:pPr>
            <w:r w:rsidRPr="007B775C">
              <w:rPr>
                <w:b/>
                <w:bCs/>
                <w:sz w:val="12"/>
                <w:szCs w:val="12"/>
              </w:rPr>
              <w:t>Podnoszenie sprawności fizycznej mieszkańców oraz szkolenia i współzawodnictwo sportowe dzieci i młodzieży</w:t>
            </w:r>
          </w:p>
        </w:tc>
        <w:tc>
          <w:tcPr>
            <w:tcW w:w="530" w:type="pct"/>
            <w:tcBorders>
              <w:top w:val="nil"/>
              <w:left w:val="nil"/>
              <w:bottom w:val="nil"/>
              <w:right w:val="nil"/>
            </w:tcBorders>
            <w:shd w:val="clear" w:color="000000" w:fill="D5E3F2"/>
            <w:noWrap/>
            <w:vAlign w:val="bottom"/>
            <w:hideMark/>
          </w:tcPr>
          <w:p w14:paraId="2ECB0C0F"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D5E3F2"/>
            <w:noWrap/>
            <w:vAlign w:val="bottom"/>
            <w:hideMark/>
          </w:tcPr>
          <w:p w14:paraId="3E9A6ED8"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D5E3F2"/>
            <w:noWrap/>
            <w:vAlign w:val="bottom"/>
            <w:hideMark/>
          </w:tcPr>
          <w:p w14:paraId="459B34AD"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75222B91" w14:textId="77777777" w:rsidTr="00F86D0F">
        <w:trPr>
          <w:trHeight w:val="85"/>
        </w:trPr>
        <w:tc>
          <w:tcPr>
            <w:tcW w:w="3411" w:type="pct"/>
            <w:tcBorders>
              <w:top w:val="nil"/>
              <w:left w:val="nil"/>
              <w:bottom w:val="nil"/>
              <w:right w:val="nil"/>
            </w:tcBorders>
            <w:shd w:val="clear" w:color="auto" w:fill="auto"/>
            <w:vAlign w:val="bottom"/>
            <w:hideMark/>
          </w:tcPr>
          <w:p w14:paraId="432E649C"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65D67C87"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074284C"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33AE2F9"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C12C050" w14:textId="77777777" w:rsidTr="00F86D0F">
        <w:trPr>
          <w:trHeight w:val="85"/>
        </w:trPr>
        <w:tc>
          <w:tcPr>
            <w:tcW w:w="3411" w:type="pct"/>
            <w:tcBorders>
              <w:top w:val="nil"/>
              <w:left w:val="nil"/>
              <w:bottom w:val="nil"/>
              <w:right w:val="nil"/>
            </w:tcBorders>
            <w:shd w:val="clear" w:color="auto" w:fill="auto"/>
            <w:vAlign w:val="bottom"/>
            <w:hideMark/>
          </w:tcPr>
          <w:p w14:paraId="3AEE53F6"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6417C8A0"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F788E2B"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EF304FA"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FDAF8E4" w14:textId="77777777" w:rsidTr="00F86D0F">
        <w:trPr>
          <w:trHeight w:val="85"/>
        </w:trPr>
        <w:tc>
          <w:tcPr>
            <w:tcW w:w="3411" w:type="pct"/>
            <w:tcBorders>
              <w:top w:val="nil"/>
              <w:left w:val="nil"/>
              <w:bottom w:val="nil"/>
              <w:right w:val="nil"/>
            </w:tcBorders>
            <w:shd w:val="clear" w:color="auto" w:fill="auto"/>
            <w:vAlign w:val="bottom"/>
            <w:hideMark/>
          </w:tcPr>
          <w:p w14:paraId="5668A091" w14:textId="77777777" w:rsidR="007B775C" w:rsidRPr="007B775C" w:rsidRDefault="007B775C" w:rsidP="007B775C">
            <w:pPr>
              <w:spacing w:line="240" w:lineRule="auto"/>
              <w:rPr>
                <w:sz w:val="12"/>
                <w:szCs w:val="12"/>
              </w:rPr>
            </w:pPr>
            <w:r w:rsidRPr="007B775C">
              <w:rPr>
                <w:sz w:val="12"/>
                <w:szCs w:val="12"/>
              </w:rPr>
              <w:t>Poprawa sprawności fizycznej mieszkańców Miasta</w:t>
            </w:r>
          </w:p>
        </w:tc>
        <w:tc>
          <w:tcPr>
            <w:tcW w:w="530" w:type="pct"/>
            <w:tcBorders>
              <w:top w:val="nil"/>
              <w:left w:val="nil"/>
              <w:bottom w:val="nil"/>
              <w:right w:val="nil"/>
            </w:tcBorders>
            <w:shd w:val="clear" w:color="auto" w:fill="auto"/>
            <w:noWrap/>
            <w:vAlign w:val="bottom"/>
            <w:hideMark/>
          </w:tcPr>
          <w:p w14:paraId="06E4BCE9"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102FEF25"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9F61045"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2B834CD" w14:textId="77777777" w:rsidTr="00F86D0F">
        <w:trPr>
          <w:trHeight w:val="85"/>
        </w:trPr>
        <w:tc>
          <w:tcPr>
            <w:tcW w:w="3411" w:type="pct"/>
            <w:tcBorders>
              <w:top w:val="nil"/>
              <w:left w:val="nil"/>
              <w:bottom w:val="nil"/>
              <w:right w:val="nil"/>
            </w:tcBorders>
            <w:shd w:val="clear" w:color="auto" w:fill="auto"/>
            <w:vAlign w:val="bottom"/>
            <w:hideMark/>
          </w:tcPr>
          <w:p w14:paraId="5E8B03CA"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161D48BB"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C7BFA6F"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B435F9F"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E9CAE56" w14:textId="77777777" w:rsidTr="00F86D0F">
        <w:trPr>
          <w:trHeight w:val="85"/>
        </w:trPr>
        <w:tc>
          <w:tcPr>
            <w:tcW w:w="3411" w:type="pct"/>
            <w:tcBorders>
              <w:top w:val="nil"/>
              <w:left w:val="nil"/>
              <w:bottom w:val="nil"/>
              <w:right w:val="nil"/>
            </w:tcBorders>
            <w:shd w:val="clear" w:color="auto" w:fill="auto"/>
            <w:vAlign w:val="bottom"/>
            <w:hideMark/>
          </w:tcPr>
          <w:p w14:paraId="0FCE4E61"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78A191A9"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95E09F6"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7B10F16"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4FFC036" w14:textId="77777777" w:rsidTr="00F86D0F">
        <w:trPr>
          <w:trHeight w:val="85"/>
        </w:trPr>
        <w:tc>
          <w:tcPr>
            <w:tcW w:w="3411" w:type="pct"/>
            <w:tcBorders>
              <w:top w:val="nil"/>
              <w:left w:val="nil"/>
              <w:bottom w:val="nil"/>
              <w:right w:val="nil"/>
            </w:tcBorders>
            <w:shd w:val="clear" w:color="auto" w:fill="auto"/>
            <w:vAlign w:val="bottom"/>
            <w:hideMark/>
          </w:tcPr>
          <w:p w14:paraId="1BD8EFF0" w14:textId="77777777" w:rsidR="007B775C" w:rsidRPr="007B775C" w:rsidRDefault="007B775C" w:rsidP="007B775C">
            <w:pPr>
              <w:spacing w:line="240" w:lineRule="auto"/>
              <w:rPr>
                <w:sz w:val="12"/>
                <w:szCs w:val="12"/>
              </w:rPr>
            </w:pPr>
            <w:r w:rsidRPr="007B775C">
              <w:rPr>
                <w:sz w:val="12"/>
                <w:szCs w:val="12"/>
              </w:rPr>
              <w:t>średni koszt przedsięwzięcia sportowego</w:t>
            </w:r>
          </w:p>
        </w:tc>
        <w:tc>
          <w:tcPr>
            <w:tcW w:w="530" w:type="pct"/>
            <w:tcBorders>
              <w:top w:val="nil"/>
              <w:left w:val="nil"/>
              <w:bottom w:val="nil"/>
              <w:right w:val="nil"/>
            </w:tcBorders>
            <w:shd w:val="clear" w:color="auto" w:fill="auto"/>
            <w:noWrap/>
            <w:vAlign w:val="bottom"/>
            <w:hideMark/>
          </w:tcPr>
          <w:p w14:paraId="6C7983BB" w14:textId="77777777" w:rsidR="007B775C" w:rsidRPr="007B775C" w:rsidRDefault="007B775C" w:rsidP="007B775C">
            <w:pPr>
              <w:spacing w:line="240" w:lineRule="auto"/>
              <w:jc w:val="center"/>
              <w:rPr>
                <w:sz w:val="12"/>
                <w:szCs w:val="12"/>
              </w:rPr>
            </w:pPr>
            <w:r w:rsidRPr="007B775C">
              <w:rPr>
                <w:sz w:val="12"/>
                <w:szCs w:val="12"/>
              </w:rPr>
              <w:t>zł</w:t>
            </w:r>
          </w:p>
        </w:tc>
        <w:tc>
          <w:tcPr>
            <w:tcW w:w="574" w:type="pct"/>
            <w:tcBorders>
              <w:top w:val="nil"/>
              <w:left w:val="nil"/>
              <w:bottom w:val="nil"/>
              <w:right w:val="nil"/>
            </w:tcBorders>
            <w:shd w:val="clear" w:color="auto" w:fill="auto"/>
            <w:noWrap/>
            <w:vAlign w:val="bottom"/>
            <w:hideMark/>
          </w:tcPr>
          <w:p w14:paraId="0CBF89F5" w14:textId="77777777" w:rsidR="007B775C" w:rsidRPr="007B775C" w:rsidRDefault="007B775C" w:rsidP="007B775C">
            <w:pPr>
              <w:spacing w:line="240" w:lineRule="auto"/>
              <w:jc w:val="right"/>
              <w:rPr>
                <w:sz w:val="12"/>
                <w:szCs w:val="12"/>
              </w:rPr>
            </w:pPr>
            <w:r w:rsidRPr="007B775C">
              <w:rPr>
                <w:sz w:val="12"/>
                <w:szCs w:val="12"/>
              </w:rPr>
              <w:t>9 332</w:t>
            </w:r>
          </w:p>
        </w:tc>
        <w:tc>
          <w:tcPr>
            <w:tcW w:w="485" w:type="pct"/>
            <w:tcBorders>
              <w:top w:val="nil"/>
              <w:left w:val="nil"/>
              <w:bottom w:val="nil"/>
              <w:right w:val="nil"/>
            </w:tcBorders>
            <w:shd w:val="clear" w:color="auto" w:fill="auto"/>
            <w:noWrap/>
            <w:vAlign w:val="bottom"/>
            <w:hideMark/>
          </w:tcPr>
          <w:p w14:paraId="2B1C3A92" w14:textId="77777777" w:rsidR="007B775C" w:rsidRPr="007B775C" w:rsidRDefault="007B775C" w:rsidP="007B775C">
            <w:pPr>
              <w:spacing w:line="240" w:lineRule="auto"/>
              <w:jc w:val="right"/>
              <w:rPr>
                <w:sz w:val="12"/>
                <w:szCs w:val="12"/>
              </w:rPr>
            </w:pPr>
            <w:r w:rsidRPr="007B775C">
              <w:rPr>
                <w:sz w:val="12"/>
                <w:szCs w:val="12"/>
              </w:rPr>
              <w:t>8 940</w:t>
            </w:r>
          </w:p>
        </w:tc>
      </w:tr>
      <w:tr w:rsidR="007B775C" w:rsidRPr="007B775C" w14:paraId="225A0DD3" w14:textId="77777777" w:rsidTr="00F86D0F">
        <w:trPr>
          <w:trHeight w:val="85"/>
        </w:trPr>
        <w:tc>
          <w:tcPr>
            <w:tcW w:w="3411" w:type="pct"/>
            <w:tcBorders>
              <w:top w:val="nil"/>
              <w:left w:val="nil"/>
              <w:bottom w:val="nil"/>
              <w:right w:val="nil"/>
            </w:tcBorders>
            <w:shd w:val="clear" w:color="auto" w:fill="auto"/>
            <w:vAlign w:val="bottom"/>
            <w:hideMark/>
          </w:tcPr>
          <w:p w14:paraId="127DDB45" w14:textId="77777777" w:rsidR="007B775C" w:rsidRPr="007B775C" w:rsidRDefault="007B775C" w:rsidP="007B775C">
            <w:pPr>
              <w:spacing w:line="240" w:lineRule="auto"/>
              <w:rPr>
                <w:sz w:val="12"/>
                <w:szCs w:val="12"/>
              </w:rPr>
            </w:pPr>
            <w:r w:rsidRPr="007B775C">
              <w:rPr>
                <w:sz w:val="12"/>
                <w:szCs w:val="12"/>
              </w:rPr>
              <w:t>liczba przedsięwzięć sportowych</w:t>
            </w:r>
          </w:p>
        </w:tc>
        <w:tc>
          <w:tcPr>
            <w:tcW w:w="530" w:type="pct"/>
            <w:tcBorders>
              <w:top w:val="nil"/>
              <w:left w:val="nil"/>
              <w:bottom w:val="nil"/>
              <w:right w:val="nil"/>
            </w:tcBorders>
            <w:shd w:val="clear" w:color="auto" w:fill="auto"/>
            <w:noWrap/>
            <w:vAlign w:val="bottom"/>
            <w:hideMark/>
          </w:tcPr>
          <w:p w14:paraId="01519F17" w14:textId="77777777" w:rsidR="007B775C" w:rsidRPr="007B775C" w:rsidRDefault="007B775C" w:rsidP="007B775C">
            <w:pPr>
              <w:spacing w:line="240" w:lineRule="auto"/>
              <w:jc w:val="center"/>
              <w:rPr>
                <w:sz w:val="12"/>
                <w:szCs w:val="12"/>
              </w:rPr>
            </w:pPr>
            <w:r w:rsidRPr="007B775C">
              <w:rPr>
                <w:sz w:val="12"/>
                <w:szCs w:val="12"/>
              </w:rPr>
              <w:t>szt.</w:t>
            </w:r>
          </w:p>
        </w:tc>
        <w:tc>
          <w:tcPr>
            <w:tcW w:w="574" w:type="pct"/>
            <w:tcBorders>
              <w:top w:val="nil"/>
              <w:left w:val="nil"/>
              <w:bottom w:val="nil"/>
              <w:right w:val="nil"/>
            </w:tcBorders>
            <w:shd w:val="clear" w:color="auto" w:fill="auto"/>
            <w:noWrap/>
            <w:vAlign w:val="bottom"/>
            <w:hideMark/>
          </w:tcPr>
          <w:p w14:paraId="3350F199" w14:textId="77777777" w:rsidR="007B775C" w:rsidRPr="007B775C" w:rsidRDefault="007B775C" w:rsidP="007B775C">
            <w:pPr>
              <w:spacing w:line="240" w:lineRule="auto"/>
              <w:jc w:val="right"/>
              <w:rPr>
                <w:sz w:val="12"/>
                <w:szCs w:val="12"/>
              </w:rPr>
            </w:pPr>
            <w:r w:rsidRPr="007B775C">
              <w:rPr>
                <w:sz w:val="12"/>
                <w:szCs w:val="12"/>
              </w:rPr>
              <w:t>77</w:t>
            </w:r>
          </w:p>
        </w:tc>
        <w:tc>
          <w:tcPr>
            <w:tcW w:w="485" w:type="pct"/>
            <w:tcBorders>
              <w:top w:val="nil"/>
              <w:left w:val="nil"/>
              <w:bottom w:val="nil"/>
              <w:right w:val="nil"/>
            </w:tcBorders>
            <w:shd w:val="clear" w:color="auto" w:fill="auto"/>
            <w:noWrap/>
            <w:vAlign w:val="bottom"/>
            <w:hideMark/>
          </w:tcPr>
          <w:p w14:paraId="435155EC" w14:textId="77777777" w:rsidR="007B775C" w:rsidRPr="007B775C" w:rsidRDefault="007B775C" w:rsidP="007B775C">
            <w:pPr>
              <w:spacing w:line="240" w:lineRule="auto"/>
              <w:jc w:val="right"/>
              <w:rPr>
                <w:sz w:val="12"/>
                <w:szCs w:val="12"/>
              </w:rPr>
            </w:pPr>
            <w:r w:rsidRPr="007B775C">
              <w:rPr>
                <w:sz w:val="12"/>
                <w:szCs w:val="12"/>
              </w:rPr>
              <w:t>79</w:t>
            </w:r>
          </w:p>
        </w:tc>
      </w:tr>
      <w:tr w:rsidR="007B775C" w:rsidRPr="007B775C" w14:paraId="315E263A" w14:textId="77777777" w:rsidTr="00F86D0F">
        <w:trPr>
          <w:trHeight w:val="85"/>
        </w:trPr>
        <w:tc>
          <w:tcPr>
            <w:tcW w:w="3411" w:type="pct"/>
            <w:tcBorders>
              <w:top w:val="nil"/>
              <w:left w:val="nil"/>
              <w:bottom w:val="nil"/>
              <w:right w:val="nil"/>
            </w:tcBorders>
            <w:shd w:val="clear" w:color="auto" w:fill="auto"/>
            <w:vAlign w:val="bottom"/>
            <w:hideMark/>
          </w:tcPr>
          <w:p w14:paraId="73D11398"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36E9940C"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9E16481"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6D98208"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50C4A6F" w14:textId="77777777" w:rsidTr="00F86D0F">
        <w:trPr>
          <w:trHeight w:val="85"/>
        </w:trPr>
        <w:tc>
          <w:tcPr>
            <w:tcW w:w="3411" w:type="pct"/>
            <w:tcBorders>
              <w:top w:val="nil"/>
              <w:left w:val="nil"/>
              <w:bottom w:val="nil"/>
              <w:right w:val="nil"/>
            </w:tcBorders>
            <w:shd w:val="clear" w:color="000000" w:fill="8DB0DB"/>
            <w:vAlign w:val="bottom"/>
            <w:hideMark/>
          </w:tcPr>
          <w:p w14:paraId="03ED5731" w14:textId="77777777" w:rsidR="007B775C" w:rsidRPr="007B775C" w:rsidRDefault="007B775C" w:rsidP="007B775C">
            <w:pPr>
              <w:spacing w:line="240" w:lineRule="auto"/>
              <w:rPr>
                <w:b/>
                <w:bCs/>
                <w:sz w:val="12"/>
                <w:szCs w:val="12"/>
              </w:rPr>
            </w:pPr>
            <w:r w:rsidRPr="007B775C">
              <w:rPr>
                <w:b/>
                <w:bCs/>
                <w:sz w:val="12"/>
                <w:szCs w:val="12"/>
              </w:rPr>
              <w:t>DZIAŁALNOŚĆ PROMOCYJNA I WSPIERANIE ROZWOJU GOSPODARCZEGO</w:t>
            </w:r>
          </w:p>
        </w:tc>
        <w:tc>
          <w:tcPr>
            <w:tcW w:w="530" w:type="pct"/>
            <w:tcBorders>
              <w:top w:val="nil"/>
              <w:left w:val="nil"/>
              <w:bottom w:val="nil"/>
              <w:right w:val="nil"/>
            </w:tcBorders>
            <w:shd w:val="clear" w:color="000000" w:fill="8DB0DB"/>
            <w:noWrap/>
            <w:vAlign w:val="bottom"/>
            <w:hideMark/>
          </w:tcPr>
          <w:p w14:paraId="4336974A"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8DB0DB"/>
            <w:noWrap/>
            <w:vAlign w:val="bottom"/>
            <w:hideMark/>
          </w:tcPr>
          <w:p w14:paraId="2056DD55"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8DB0DB"/>
            <w:noWrap/>
            <w:vAlign w:val="bottom"/>
            <w:hideMark/>
          </w:tcPr>
          <w:p w14:paraId="3F75CB7D"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2ED0B783" w14:textId="77777777" w:rsidTr="00F86D0F">
        <w:trPr>
          <w:trHeight w:val="85"/>
        </w:trPr>
        <w:tc>
          <w:tcPr>
            <w:tcW w:w="3411" w:type="pct"/>
            <w:tcBorders>
              <w:top w:val="nil"/>
              <w:left w:val="nil"/>
              <w:bottom w:val="nil"/>
              <w:right w:val="nil"/>
            </w:tcBorders>
            <w:shd w:val="clear" w:color="auto" w:fill="auto"/>
            <w:vAlign w:val="bottom"/>
            <w:hideMark/>
          </w:tcPr>
          <w:p w14:paraId="63905DDD"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346DC373"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1EFD649"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8FCA19D"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9640D47" w14:textId="77777777" w:rsidTr="00F86D0F">
        <w:trPr>
          <w:trHeight w:val="85"/>
        </w:trPr>
        <w:tc>
          <w:tcPr>
            <w:tcW w:w="3411" w:type="pct"/>
            <w:tcBorders>
              <w:top w:val="nil"/>
              <w:left w:val="nil"/>
              <w:bottom w:val="nil"/>
              <w:right w:val="nil"/>
            </w:tcBorders>
            <w:shd w:val="clear" w:color="000000" w:fill="B7CFE8"/>
            <w:vAlign w:val="bottom"/>
            <w:hideMark/>
          </w:tcPr>
          <w:p w14:paraId="181CEE44" w14:textId="77777777" w:rsidR="007B775C" w:rsidRPr="007B775C" w:rsidRDefault="007B775C" w:rsidP="007B775C">
            <w:pPr>
              <w:spacing w:line="240" w:lineRule="auto"/>
              <w:rPr>
                <w:b/>
                <w:bCs/>
                <w:sz w:val="12"/>
                <w:szCs w:val="12"/>
              </w:rPr>
            </w:pPr>
            <w:r w:rsidRPr="007B775C">
              <w:rPr>
                <w:b/>
                <w:bCs/>
                <w:sz w:val="12"/>
                <w:szCs w:val="12"/>
              </w:rPr>
              <w:t>Promocja miasta</w:t>
            </w:r>
          </w:p>
        </w:tc>
        <w:tc>
          <w:tcPr>
            <w:tcW w:w="530" w:type="pct"/>
            <w:tcBorders>
              <w:top w:val="nil"/>
              <w:left w:val="nil"/>
              <w:bottom w:val="nil"/>
              <w:right w:val="nil"/>
            </w:tcBorders>
            <w:shd w:val="clear" w:color="000000" w:fill="B7CFE8"/>
            <w:noWrap/>
            <w:vAlign w:val="bottom"/>
            <w:hideMark/>
          </w:tcPr>
          <w:p w14:paraId="28ED59BB"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B7CFE8"/>
            <w:noWrap/>
            <w:vAlign w:val="bottom"/>
            <w:hideMark/>
          </w:tcPr>
          <w:p w14:paraId="34982929"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B7CFE8"/>
            <w:noWrap/>
            <w:vAlign w:val="bottom"/>
            <w:hideMark/>
          </w:tcPr>
          <w:p w14:paraId="4C6FD5A6"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4C8438C5" w14:textId="77777777" w:rsidTr="00F86D0F">
        <w:trPr>
          <w:trHeight w:val="85"/>
        </w:trPr>
        <w:tc>
          <w:tcPr>
            <w:tcW w:w="3411" w:type="pct"/>
            <w:tcBorders>
              <w:top w:val="nil"/>
              <w:left w:val="nil"/>
              <w:bottom w:val="nil"/>
              <w:right w:val="nil"/>
            </w:tcBorders>
            <w:shd w:val="clear" w:color="auto" w:fill="auto"/>
            <w:vAlign w:val="bottom"/>
            <w:hideMark/>
          </w:tcPr>
          <w:p w14:paraId="0E5E640B"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5630A83A"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3B295AF"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5252189"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1B01FAE" w14:textId="77777777" w:rsidTr="00F86D0F">
        <w:trPr>
          <w:trHeight w:val="85"/>
        </w:trPr>
        <w:tc>
          <w:tcPr>
            <w:tcW w:w="3411" w:type="pct"/>
            <w:tcBorders>
              <w:top w:val="nil"/>
              <w:left w:val="nil"/>
              <w:bottom w:val="nil"/>
              <w:right w:val="nil"/>
            </w:tcBorders>
            <w:shd w:val="clear" w:color="000000" w:fill="D5E3F2"/>
            <w:vAlign w:val="bottom"/>
            <w:hideMark/>
          </w:tcPr>
          <w:p w14:paraId="0782B9A8" w14:textId="77777777" w:rsidR="007B775C" w:rsidRPr="007B775C" w:rsidRDefault="007B775C" w:rsidP="007B775C">
            <w:pPr>
              <w:spacing w:line="240" w:lineRule="auto"/>
              <w:rPr>
                <w:b/>
                <w:bCs/>
                <w:sz w:val="12"/>
                <w:szCs w:val="12"/>
              </w:rPr>
            </w:pPr>
            <w:r w:rsidRPr="007B775C">
              <w:rPr>
                <w:b/>
                <w:bCs/>
                <w:sz w:val="12"/>
                <w:szCs w:val="12"/>
              </w:rPr>
              <w:t>Promocja krajowa</w:t>
            </w:r>
          </w:p>
        </w:tc>
        <w:tc>
          <w:tcPr>
            <w:tcW w:w="530" w:type="pct"/>
            <w:tcBorders>
              <w:top w:val="nil"/>
              <w:left w:val="nil"/>
              <w:bottom w:val="nil"/>
              <w:right w:val="nil"/>
            </w:tcBorders>
            <w:shd w:val="clear" w:color="000000" w:fill="D5E3F2"/>
            <w:noWrap/>
            <w:vAlign w:val="bottom"/>
            <w:hideMark/>
          </w:tcPr>
          <w:p w14:paraId="3D191E93"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D5E3F2"/>
            <w:noWrap/>
            <w:vAlign w:val="bottom"/>
            <w:hideMark/>
          </w:tcPr>
          <w:p w14:paraId="07B6BE41"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D5E3F2"/>
            <w:noWrap/>
            <w:vAlign w:val="bottom"/>
            <w:hideMark/>
          </w:tcPr>
          <w:p w14:paraId="08AD76B8"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7F829526" w14:textId="77777777" w:rsidTr="00F86D0F">
        <w:trPr>
          <w:trHeight w:val="85"/>
        </w:trPr>
        <w:tc>
          <w:tcPr>
            <w:tcW w:w="3411" w:type="pct"/>
            <w:tcBorders>
              <w:top w:val="nil"/>
              <w:left w:val="nil"/>
              <w:bottom w:val="nil"/>
              <w:right w:val="nil"/>
            </w:tcBorders>
            <w:shd w:val="clear" w:color="auto" w:fill="auto"/>
            <w:vAlign w:val="bottom"/>
            <w:hideMark/>
          </w:tcPr>
          <w:p w14:paraId="5CBBF77A"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3211F60A"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618ABA1"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B7D4310"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B0177E2" w14:textId="77777777" w:rsidTr="00F86D0F">
        <w:trPr>
          <w:trHeight w:val="85"/>
        </w:trPr>
        <w:tc>
          <w:tcPr>
            <w:tcW w:w="3411" w:type="pct"/>
            <w:tcBorders>
              <w:top w:val="nil"/>
              <w:left w:val="nil"/>
              <w:bottom w:val="nil"/>
              <w:right w:val="nil"/>
            </w:tcBorders>
            <w:shd w:val="clear" w:color="000000" w:fill="EAF1F6"/>
            <w:vAlign w:val="bottom"/>
            <w:hideMark/>
          </w:tcPr>
          <w:p w14:paraId="4FA0D8ED" w14:textId="77777777" w:rsidR="007B775C" w:rsidRPr="007B775C" w:rsidRDefault="007B775C" w:rsidP="007B775C">
            <w:pPr>
              <w:spacing w:line="240" w:lineRule="auto"/>
              <w:rPr>
                <w:b/>
                <w:bCs/>
                <w:i/>
                <w:iCs/>
                <w:sz w:val="12"/>
                <w:szCs w:val="12"/>
              </w:rPr>
            </w:pPr>
            <w:r w:rsidRPr="007B775C">
              <w:rPr>
                <w:b/>
                <w:bCs/>
                <w:i/>
                <w:iCs/>
                <w:sz w:val="12"/>
                <w:szCs w:val="12"/>
              </w:rPr>
              <w:t>Udział w wystawach, targach, imprezach promocyjnych</w:t>
            </w:r>
          </w:p>
        </w:tc>
        <w:tc>
          <w:tcPr>
            <w:tcW w:w="530" w:type="pct"/>
            <w:tcBorders>
              <w:top w:val="nil"/>
              <w:left w:val="nil"/>
              <w:bottom w:val="nil"/>
              <w:right w:val="nil"/>
            </w:tcBorders>
            <w:shd w:val="clear" w:color="000000" w:fill="EAF1F6"/>
            <w:noWrap/>
            <w:vAlign w:val="bottom"/>
            <w:hideMark/>
          </w:tcPr>
          <w:p w14:paraId="68AEDB54" w14:textId="77777777" w:rsidR="007B775C" w:rsidRPr="007B775C" w:rsidRDefault="007B775C" w:rsidP="007B775C">
            <w:pPr>
              <w:spacing w:line="240" w:lineRule="auto"/>
              <w:jc w:val="center"/>
              <w:rPr>
                <w:b/>
                <w:bCs/>
                <w:i/>
                <w:iCs/>
                <w:sz w:val="12"/>
                <w:szCs w:val="12"/>
              </w:rPr>
            </w:pPr>
            <w:r w:rsidRPr="007B775C">
              <w:rPr>
                <w:b/>
                <w:bCs/>
                <w:i/>
                <w:iCs/>
                <w:sz w:val="12"/>
                <w:szCs w:val="12"/>
              </w:rPr>
              <w:t> </w:t>
            </w:r>
          </w:p>
        </w:tc>
        <w:tc>
          <w:tcPr>
            <w:tcW w:w="574" w:type="pct"/>
            <w:tcBorders>
              <w:top w:val="nil"/>
              <w:left w:val="nil"/>
              <w:bottom w:val="nil"/>
              <w:right w:val="nil"/>
            </w:tcBorders>
            <w:shd w:val="clear" w:color="000000" w:fill="EAF1F6"/>
            <w:noWrap/>
            <w:vAlign w:val="bottom"/>
            <w:hideMark/>
          </w:tcPr>
          <w:p w14:paraId="1721208D" w14:textId="77777777" w:rsidR="007B775C" w:rsidRPr="007B775C" w:rsidRDefault="007B775C" w:rsidP="007B775C">
            <w:pPr>
              <w:spacing w:line="240" w:lineRule="auto"/>
              <w:rPr>
                <w:b/>
                <w:bCs/>
                <w:i/>
                <w:iCs/>
                <w:sz w:val="12"/>
                <w:szCs w:val="12"/>
              </w:rPr>
            </w:pPr>
            <w:r w:rsidRPr="007B775C">
              <w:rPr>
                <w:b/>
                <w:bCs/>
                <w:i/>
                <w:iCs/>
                <w:sz w:val="12"/>
                <w:szCs w:val="12"/>
              </w:rPr>
              <w:t> </w:t>
            </w:r>
          </w:p>
        </w:tc>
        <w:tc>
          <w:tcPr>
            <w:tcW w:w="485" w:type="pct"/>
            <w:tcBorders>
              <w:top w:val="nil"/>
              <w:left w:val="nil"/>
              <w:bottom w:val="nil"/>
              <w:right w:val="nil"/>
            </w:tcBorders>
            <w:shd w:val="clear" w:color="000000" w:fill="EAF1F6"/>
            <w:noWrap/>
            <w:vAlign w:val="bottom"/>
            <w:hideMark/>
          </w:tcPr>
          <w:p w14:paraId="6CEA7E70" w14:textId="77777777" w:rsidR="007B775C" w:rsidRPr="007B775C" w:rsidRDefault="007B775C" w:rsidP="007B775C">
            <w:pPr>
              <w:spacing w:line="240" w:lineRule="auto"/>
              <w:rPr>
                <w:b/>
                <w:bCs/>
                <w:i/>
                <w:iCs/>
                <w:sz w:val="12"/>
                <w:szCs w:val="12"/>
              </w:rPr>
            </w:pPr>
            <w:r w:rsidRPr="007B775C">
              <w:rPr>
                <w:b/>
                <w:bCs/>
                <w:i/>
                <w:iCs/>
                <w:sz w:val="12"/>
                <w:szCs w:val="12"/>
              </w:rPr>
              <w:t> </w:t>
            </w:r>
          </w:p>
        </w:tc>
      </w:tr>
      <w:tr w:rsidR="007B775C" w:rsidRPr="007B775C" w14:paraId="19D13A4F" w14:textId="77777777" w:rsidTr="00F86D0F">
        <w:trPr>
          <w:trHeight w:val="85"/>
        </w:trPr>
        <w:tc>
          <w:tcPr>
            <w:tcW w:w="3411" w:type="pct"/>
            <w:tcBorders>
              <w:top w:val="nil"/>
              <w:left w:val="nil"/>
              <w:bottom w:val="nil"/>
              <w:right w:val="nil"/>
            </w:tcBorders>
            <w:shd w:val="clear" w:color="auto" w:fill="auto"/>
            <w:vAlign w:val="bottom"/>
            <w:hideMark/>
          </w:tcPr>
          <w:p w14:paraId="02611A35" w14:textId="77777777" w:rsidR="007B775C" w:rsidRPr="007B775C" w:rsidRDefault="007B775C" w:rsidP="007B775C">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62371587"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641D7AD"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6FBED73"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DF4EAAF" w14:textId="77777777" w:rsidTr="00F86D0F">
        <w:trPr>
          <w:trHeight w:val="85"/>
        </w:trPr>
        <w:tc>
          <w:tcPr>
            <w:tcW w:w="3411" w:type="pct"/>
            <w:tcBorders>
              <w:top w:val="nil"/>
              <w:left w:val="nil"/>
              <w:bottom w:val="nil"/>
              <w:right w:val="nil"/>
            </w:tcBorders>
            <w:shd w:val="clear" w:color="auto" w:fill="auto"/>
            <w:vAlign w:val="bottom"/>
            <w:hideMark/>
          </w:tcPr>
          <w:p w14:paraId="0AB6A0E6"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1B4753E0"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A697452"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AA02D41"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5C9A09A" w14:textId="77777777" w:rsidTr="00F86D0F">
        <w:trPr>
          <w:trHeight w:val="85"/>
        </w:trPr>
        <w:tc>
          <w:tcPr>
            <w:tcW w:w="3411" w:type="pct"/>
            <w:tcBorders>
              <w:top w:val="nil"/>
              <w:left w:val="nil"/>
              <w:bottom w:val="nil"/>
              <w:right w:val="nil"/>
            </w:tcBorders>
            <w:shd w:val="clear" w:color="auto" w:fill="auto"/>
            <w:vAlign w:val="bottom"/>
            <w:hideMark/>
          </w:tcPr>
          <w:p w14:paraId="47DC0DC5" w14:textId="77777777" w:rsidR="007B775C" w:rsidRPr="007B775C" w:rsidRDefault="007B775C" w:rsidP="007B775C">
            <w:pPr>
              <w:spacing w:line="240" w:lineRule="auto"/>
              <w:rPr>
                <w:sz w:val="12"/>
                <w:szCs w:val="12"/>
              </w:rPr>
            </w:pPr>
            <w:r w:rsidRPr="007B775C">
              <w:rPr>
                <w:sz w:val="12"/>
                <w:szCs w:val="12"/>
              </w:rPr>
              <w:t>Dotarcie z określonymi komunikatami na temat wizerunku miasta do określonych odbiorców oraz budowanie relacji emocjonalnych mieszkańców z Miastem</w:t>
            </w:r>
          </w:p>
        </w:tc>
        <w:tc>
          <w:tcPr>
            <w:tcW w:w="530" w:type="pct"/>
            <w:tcBorders>
              <w:top w:val="nil"/>
              <w:left w:val="nil"/>
              <w:bottom w:val="nil"/>
              <w:right w:val="nil"/>
            </w:tcBorders>
            <w:shd w:val="clear" w:color="auto" w:fill="auto"/>
            <w:noWrap/>
            <w:vAlign w:val="bottom"/>
            <w:hideMark/>
          </w:tcPr>
          <w:p w14:paraId="6009225F"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59786E40"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C2A81FC"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3671850" w14:textId="77777777" w:rsidTr="00F86D0F">
        <w:trPr>
          <w:trHeight w:val="85"/>
        </w:trPr>
        <w:tc>
          <w:tcPr>
            <w:tcW w:w="3411" w:type="pct"/>
            <w:tcBorders>
              <w:top w:val="nil"/>
              <w:left w:val="nil"/>
              <w:bottom w:val="nil"/>
              <w:right w:val="nil"/>
            </w:tcBorders>
            <w:shd w:val="clear" w:color="auto" w:fill="auto"/>
            <w:vAlign w:val="bottom"/>
            <w:hideMark/>
          </w:tcPr>
          <w:p w14:paraId="2322F7C2"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0F878FB7"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EA128D5"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7A86CE9"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7619420" w14:textId="77777777" w:rsidTr="00F86D0F">
        <w:trPr>
          <w:trHeight w:val="85"/>
        </w:trPr>
        <w:tc>
          <w:tcPr>
            <w:tcW w:w="3411" w:type="pct"/>
            <w:tcBorders>
              <w:top w:val="nil"/>
              <w:left w:val="nil"/>
              <w:bottom w:val="nil"/>
              <w:right w:val="nil"/>
            </w:tcBorders>
            <w:shd w:val="clear" w:color="auto" w:fill="auto"/>
            <w:vAlign w:val="bottom"/>
            <w:hideMark/>
          </w:tcPr>
          <w:p w14:paraId="651C7D97"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110B0378"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E90BE80"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1E91F46"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F2CC44C" w14:textId="77777777" w:rsidTr="00F86D0F">
        <w:trPr>
          <w:trHeight w:val="85"/>
        </w:trPr>
        <w:tc>
          <w:tcPr>
            <w:tcW w:w="3411" w:type="pct"/>
            <w:tcBorders>
              <w:top w:val="nil"/>
              <w:left w:val="nil"/>
              <w:bottom w:val="nil"/>
              <w:right w:val="nil"/>
            </w:tcBorders>
            <w:shd w:val="clear" w:color="auto" w:fill="auto"/>
            <w:vAlign w:val="bottom"/>
            <w:hideMark/>
          </w:tcPr>
          <w:p w14:paraId="657C6557" w14:textId="77777777" w:rsidR="007B775C" w:rsidRPr="007B775C" w:rsidRDefault="007B775C" w:rsidP="007B775C">
            <w:pPr>
              <w:spacing w:line="240" w:lineRule="auto"/>
              <w:rPr>
                <w:sz w:val="12"/>
                <w:szCs w:val="12"/>
              </w:rPr>
            </w:pPr>
            <w:r w:rsidRPr="007B775C">
              <w:rPr>
                <w:sz w:val="12"/>
                <w:szCs w:val="12"/>
              </w:rPr>
              <w:t>ilość wystaw wykorzystujących przestrzeń miejską</w:t>
            </w:r>
          </w:p>
        </w:tc>
        <w:tc>
          <w:tcPr>
            <w:tcW w:w="530" w:type="pct"/>
            <w:tcBorders>
              <w:top w:val="nil"/>
              <w:left w:val="nil"/>
              <w:bottom w:val="nil"/>
              <w:right w:val="nil"/>
            </w:tcBorders>
            <w:shd w:val="clear" w:color="auto" w:fill="auto"/>
            <w:noWrap/>
            <w:vAlign w:val="bottom"/>
            <w:hideMark/>
          </w:tcPr>
          <w:p w14:paraId="7048B303" w14:textId="77777777" w:rsidR="007B775C" w:rsidRPr="007B775C" w:rsidRDefault="007B775C" w:rsidP="007B775C">
            <w:pPr>
              <w:spacing w:line="240" w:lineRule="auto"/>
              <w:jc w:val="center"/>
              <w:rPr>
                <w:sz w:val="12"/>
                <w:szCs w:val="12"/>
              </w:rPr>
            </w:pPr>
            <w:r w:rsidRPr="007B775C">
              <w:rPr>
                <w:sz w:val="12"/>
                <w:szCs w:val="12"/>
              </w:rPr>
              <w:t>szt.</w:t>
            </w:r>
          </w:p>
        </w:tc>
        <w:tc>
          <w:tcPr>
            <w:tcW w:w="574" w:type="pct"/>
            <w:tcBorders>
              <w:top w:val="nil"/>
              <w:left w:val="nil"/>
              <w:bottom w:val="nil"/>
              <w:right w:val="nil"/>
            </w:tcBorders>
            <w:shd w:val="clear" w:color="auto" w:fill="auto"/>
            <w:noWrap/>
            <w:vAlign w:val="bottom"/>
            <w:hideMark/>
          </w:tcPr>
          <w:p w14:paraId="30087652" w14:textId="77777777" w:rsidR="007B775C" w:rsidRPr="007B775C" w:rsidRDefault="007B775C" w:rsidP="007B775C">
            <w:pPr>
              <w:spacing w:line="240" w:lineRule="auto"/>
              <w:jc w:val="right"/>
              <w:rPr>
                <w:sz w:val="12"/>
                <w:szCs w:val="12"/>
              </w:rPr>
            </w:pPr>
            <w:r w:rsidRPr="007B775C">
              <w:rPr>
                <w:sz w:val="12"/>
                <w:szCs w:val="12"/>
              </w:rPr>
              <w:t>1</w:t>
            </w:r>
          </w:p>
        </w:tc>
        <w:tc>
          <w:tcPr>
            <w:tcW w:w="485" w:type="pct"/>
            <w:tcBorders>
              <w:top w:val="nil"/>
              <w:left w:val="nil"/>
              <w:bottom w:val="nil"/>
              <w:right w:val="nil"/>
            </w:tcBorders>
            <w:shd w:val="clear" w:color="auto" w:fill="auto"/>
            <w:noWrap/>
            <w:vAlign w:val="bottom"/>
            <w:hideMark/>
          </w:tcPr>
          <w:p w14:paraId="4FB007EC" w14:textId="77777777" w:rsidR="007B775C" w:rsidRPr="007B775C" w:rsidRDefault="007B775C" w:rsidP="007B775C">
            <w:pPr>
              <w:spacing w:line="240" w:lineRule="auto"/>
              <w:jc w:val="right"/>
              <w:rPr>
                <w:sz w:val="12"/>
                <w:szCs w:val="12"/>
              </w:rPr>
            </w:pPr>
            <w:r w:rsidRPr="007B775C">
              <w:rPr>
                <w:sz w:val="12"/>
                <w:szCs w:val="12"/>
              </w:rPr>
              <w:t>0</w:t>
            </w:r>
          </w:p>
        </w:tc>
      </w:tr>
      <w:tr w:rsidR="007B775C" w:rsidRPr="007B775C" w14:paraId="7CCA0DF0" w14:textId="77777777" w:rsidTr="00F86D0F">
        <w:trPr>
          <w:trHeight w:val="85"/>
        </w:trPr>
        <w:tc>
          <w:tcPr>
            <w:tcW w:w="3411" w:type="pct"/>
            <w:tcBorders>
              <w:top w:val="nil"/>
              <w:left w:val="nil"/>
              <w:bottom w:val="nil"/>
              <w:right w:val="nil"/>
            </w:tcBorders>
            <w:shd w:val="clear" w:color="auto" w:fill="auto"/>
            <w:vAlign w:val="bottom"/>
            <w:hideMark/>
          </w:tcPr>
          <w:p w14:paraId="63737019" w14:textId="77777777" w:rsidR="007B775C" w:rsidRPr="007B775C" w:rsidRDefault="007B775C" w:rsidP="007B775C">
            <w:pPr>
              <w:spacing w:line="240" w:lineRule="auto"/>
              <w:rPr>
                <w:sz w:val="12"/>
                <w:szCs w:val="12"/>
              </w:rPr>
            </w:pPr>
            <w:r w:rsidRPr="007B775C">
              <w:rPr>
                <w:sz w:val="12"/>
                <w:szCs w:val="12"/>
              </w:rPr>
              <w:t>liczba imprez na których promowano Miasto/Dzielnicę</w:t>
            </w:r>
          </w:p>
        </w:tc>
        <w:tc>
          <w:tcPr>
            <w:tcW w:w="530" w:type="pct"/>
            <w:tcBorders>
              <w:top w:val="nil"/>
              <w:left w:val="nil"/>
              <w:bottom w:val="nil"/>
              <w:right w:val="nil"/>
            </w:tcBorders>
            <w:shd w:val="clear" w:color="auto" w:fill="auto"/>
            <w:noWrap/>
            <w:vAlign w:val="bottom"/>
            <w:hideMark/>
          </w:tcPr>
          <w:p w14:paraId="5EA05CC7" w14:textId="77777777" w:rsidR="007B775C" w:rsidRPr="007B775C" w:rsidRDefault="007B775C" w:rsidP="007B775C">
            <w:pPr>
              <w:spacing w:line="240" w:lineRule="auto"/>
              <w:jc w:val="center"/>
              <w:rPr>
                <w:sz w:val="12"/>
                <w:szCs w:val="12"/>
              </w:rPr>
            </w:pPr>
            <w:r w:rsidRPr="007B775C">
              <w:rPr>
                <w:sz w:val="12"/>
                <w:szCs w:val="12"/>
              </w:rPr>
              <w:t>szt.</w:t>
            </w:r>
          </w:p>
        </w:tc>
        <w:tc>
          <w:tcPr>
            <w:tcW w:w="574" w:type="pct"/>
            <w:tcBorders>
              <w:top w:val="nil"/>
              <w:left w:val="nil"/>
              <w:bottom w:val="nil"/>
              <w:right w:val="nil"/>
            </w:tcBorders>
            <w:shd w:val="clear" w:color="auto" w:fill="auto"/>
            <w:noWrap/>
            <w:vAlign w:val="bottom"/>
            <w:hideMark/>
          </w:tcPr>
          <w:p w14:paraId="49141522" w14:textId="77777777" w:rsidR="007B775C" w:rsidRPr="007B775C" w:rsidRDefault="007B775C" w:rsidP="007B775C">
            <w:pPr>
              <w:spacing w:line="240" w:lineRule="auto"/>
              <w:jc w:val="right"/>
              <w:rPr>
                <w:sz w:val="12"/>
                <w:szCs w:val="12"/>
              </w:rPr>
            </w:pPr>
            <w:r w:rsidRPr="007B775C">
              <w:rPr>
                <w:sz w:val="12"/>
                <w:szCs w:val="12"/>
              </w:rPr>
              <w:t>5</w:t>
            </w:r>
          </w:p>
        </w:tc>
        <w:tc>
          <w:tcPr>
            <w:tcW w:w="485" w:type="pct"/>
            <w:tcBorders>
              <w:top w:val="nil"/>
              <w:left w:val="nil"/>
              <w:bottom w:val="nil"/>
              <w:right w:val="nil"/>
            </w:tcBorders>
            <w:shd w:val="clear" w:color="auto" w:fill="auto"/>
            <w:noWrap/>
            <w:vAlign w:val="bottom"/>
            <w:hideMark/>
          </w:tcPr>
          <w:p w14:paraId="227BA733" w14:textId="77777777" w:rsidR="007B775C" w:rsidRPr="007B775C" w:rsidRDefault="007B775C" w:rsidP="007B775C">
            <w:pPr>
              <w:spacing w:line="240" w:lineRule="auto"/>
              <w:jc w:val="right"/>
              <w:rPr>
                <w:sz w:val="12"/>
                <w:szCs w:val="12"/>
              </w:rPr>
            </w:pPr>
            <w:r w:rsidRPr="007B775C">
              <w:rPr>
                <w:sz w:val="12"/>
                <w:szCs w:val="12"/>
              </w:rPr>
              <w:t>9</w:t>
            </w:r>
          </w:p>
        </w:tc>
      </w:tr>
      <w:tr w:rsidR="007B775C" w:rsidRPr="007B775C" w14:paraId="42DC0B50" w14:textId="77777777" w:rsidTr="00F86D0F">
        <w:trPr>
          <w:trHeight w:val="85"/>
        </w:trPr>
        <w:tc>
          <w:tcPr>
            <w:tcW w:w="3411" w:type="pct"/>
            <w:tcBorders>
              <w:top w:val="nil"/>
              <w:left w:val="nil"/>
              <w:bottom w:val="nil"/>
              <w:right w:val="nil"/>
            </w:tcBorders>
            <w:shd w:val="clear" w:color="auto" w:fill="auto"/>
            <w:vAlign w:val="bottom"/>
            <w:hideMark/>
          </w:tcPr>
          <w:p w14:paraId="6E85BC27" w14:textId="77777777" w:rsidR="007B775C" w:rsidRPr="007B775C" w:rsidRDefault="007B775C" w:rsidP="007B775C">
            <w:pPr>
              <w:spacing w:line="240" w:lineRule="auto"/>
              <w:rPr>
                <w:sz w:val="12"/>
                <w:szCs w:val="12"/>
              </w:rPr>
            </w:pPr>
            <w:r w:rsidRPr="007B775C">
              <w:rPr>
                <w:sz w:val="12"/>
                <w:szCs w:val="12"/>
              </w:rPr>
              <w:t>średni koszt uczestnictwa w jednej imprezie na której promowano Miasto/Dzielnicę</w:t>
            </w:r>
          </w:p>
        </w:tc>
        <w:tc>
          <w:tcPr>
            <w:tcW w:w="530" w:type="pct"/>
            <w:tcBorders>
              <w:top w:val="nil"/>
              <w:left w:val="nil"/>
              <w:bottom w:val="nil"/>
              <w:right w:val="nil"/>
            </w:tcBorders>
            <w:shd w:val="clear" w:color="auto" w:fill="auto"/>
            <w:noWrap/>
            <w:vAlign w:val="bottom"/>
            <w:hideMark/>
          </w:tcPr>
          <w:p w14:paraId="1B9009B3" w14:textId="77777777" w:rsidR="007B775C" w:rsidRPr="007B775C" w:rsidRDefault="007B775C" w:rsidP="007B775C">
            <w:pPr>
              <w:spacing w:line="240" w:lineRule="auto"/>
              <w:jc w:val="center"/>
              <w:rPr>
                <w:sz w:val="12"/>
                <w:szCs w:val="12"/>
              </w:rPr>
            </w:pPr>
            <w:r w:rsidRPr="007B775C">
              <w:rPr>
                <w:sz w:val="12"/>
                <w:szCs w:val="12"/>
              </w:rPr>
              <w:t>zł</w:t>
            </w:r>
          </w:p>
        </w:tc>
        <w:tc>
          <w:tcPr>
            <w:tcW w:w="574" w:type="pct"/>
            <w:tcBorders>
              <w:top w:val="nil"/>
              <w:left w:val="nil"/>
              <w:bottom w:val="nil"/>
              <w:right w:val="nil"/>
            </w:tcBorders>
            <w:shd w:val="clear" w:color="auto" w:fill="auto"/>
            <w:noWrap/>
            <w:vAlign w:val="bottom"/>
            <w:hideMark/>
          </w:tcPr>
          <w:p w14:paraId="7FD0D04C" w14:textId="77777777" w:rsidR="007B775C" w:rsidRPr="007B775C" w:rsidRDefault="007B775C" w:rsidP="007B775C">
            <w:pPr>
              <w:spacing w:line="240" w:lineRule="auto"/>
              <w:jc w:val="right"/>
              <w:rPr>
                <w:sz w:val="12"/>
                <w:szCs w:val="12"/>
              </w:rPr>
            </w:pPr>
            <w:r w:rsidRPr="007B775C">
              <w:rPr>
                <w:sz w:val="12"/>
                <w:szCs w:val="12"/>
              </w:rPr>
              <w:t>40 000</w:t>
            </w:r>
          </w:p>
        </w:tc>
        <w:tc>
          <w:tcPr>
            <w:tcW w:w="485" w:type="pct"/>
            <w:tcBorders>
              <w:top w:val="nil"/>
              <w:left w:val="nil"/>
              <w:bottom w:val="nil"/>
              <w:right w:val="nil"/>
            </w:tcBorders>
            <w:shd w:val="clear" w:color="auto" w:fill="auto"/>
            <w:noWrap/>
            <w:vAlign w:val="bottom"/>
            <w:hideMark/>
          </w:tcPr>
          <w:p w14:paraId="08D3DD43" w14:textId="77777777" w:rsidR="007B775C" w:rsidRPr="007B775C" w:rsidRDefault="007B775C" w:rsidP="007B775C">
            <w:pPr>
              <w:spacing w:line="240" w:lineRule="auto"/>
              <w:jc w:val="right"/>
              <w:rPr>
                <w:sz w:val="12"/>
                <w:szCs w:val="12"/>
              </w:rPr>
            </w:pPr>
            <w:r w:rsidRPr="007B775C">
              <w:rPr>
                <w:sz w:val="12"/>
                <w:szCs w:val="12"/>
              </w:rPr>
              <w:t>28 839</w:t>
            </w:r>
          </w:p>
        </w:tc>
      </w:tr>
      <w:tr w:rsidR="007B775C" w:rsidRPr="007B775C" w14:paraId="03156EE2" w14:textId="77777777" w:rsidTr="00F86D0F">
        <w:trPr>
          <w:trHeight w:val="85"/>
        </w:trPr>
        <w:tc>
          <w:tcPr>
            <w:tcW w:w="3411" w:type="pct"/>
            <w:tcBorders>
              <w:top w:val="nil"/>
              <w:left w:val="nil"/>
              <w:bottom w:val="nil"/>
              <w:right w:val="nil"/>
            </w:tcBorders>
            <w:shd w:val="clear" w:color="auto" w:fill="auto"/>
            <w:vAlign w:val="bottom"/>
            <w:hideMark/>
          </w:tcPr>
          <w:p w14:paraId="0EAAC9D7"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490E0569"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9F271D9"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5067078"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4EC525D" w14:textId="77777777" w:rsidTr="00F86D0F">
        <w:trPr>
          <w:trHeight w:val="85"/>
        </w:trPr>
        <w:tc>
          <w:tcPr>
            <w:tcW w:w="3411" w:type="pct"/>
            <w:tcBorders>
              <w:top w:val="nil"/>
              <w:left w:val="nil"/>
              <w:bottom w:val="nil"/>
              <w:right w:val="nil"/>
            </w:tcBorders>
            <w:shd w:val="clear" w:color="000000" w:fill="EAF1F6"/>
            <w:vAlign w:val="bottom"/>
            <w:hideMark/>
          </w:tcPr>
          <w:p w14:paraId="684B8BEC" w14:textId="77777777" w:rsidR="007B775C" w:rsidRPr="007B775C" w:rsidRDefault="007B775C" w:rsidP="007B775C">
            <w:pPr>
              <w:spacing w:line="240" w:lineRule="auto"/>
              <w:rPr>
                <w:b/>
                <w:bCs/>
                <w:i/>
                <w:iCs/>
                <w:sz w:val="12"/>
                <w:szCs w:val="12"/>
              </w:rPr>
            </w:pPr>
            <w:r w:rsidRPr="007B775C">
              <w:rPr>
                <w:b/>
                <w:bCs/>
                <w:i/>
                <w:iCs/>
                <w:sz w:val="12"/>
                <w:szCs w:val="12"/>
              </w:rPr>
              <w:t>Wydawnictwa w tym wydawnictwa multimedialne</w:t>
            </w:r>
          </w:p>
        </w:tc>
        <w:tc>
          <w:tcPr>
            <w:tcW w:w="530" w:type="pct"/>
            <w:tcBorders>
              <w:top w:val="nil"/>
              <w:left w:val="nil"/>
              <w:bottom w:val="nil"/>
              <w:right w:val="nil"/>
            </w:tcBorders>
            <w:shd w:val="clear" w:color="000000" w:fill="EAF1F6"/>
            <w:noWrap/>
            <w:vAlign w:val="bottom"/>
            <w:hideMark/>
          </w:tcPr>
          <w:p w14:paraId="3543C2F1" w14:textId="77777777" w:rsidR="007B775C" w:rsidRPr="007B775C" w:rsidRDefault="007B775C" w:rsidP="007B775C">
            <w:pPr>
              <w:spacing w:line="240" w:lineRule="auto"/>
              <w:jc w:val="center"/>
              <w:rPr>
                <w:b/>
                <w:bCs/>
                <w:i/>
                <w:iCs/>
                <w:sz w:val="12"/>
                <w:szCs w:val="12"/>
              </w:rPr>
            </w:pPr>
            <w:r w:rsidRPr="007B775C">
              <w:rPr>
                <w:b/>
                <w:bCs/>
                <w:i/>
                <w:iCs/>
                <w:sz w:val="12"/>
                <w:szCs w:val="12"/>
              </w:rPr>
              <w:t> </w:t>
            </w:r>
          </w:p>
        </w:tc>
        <w:tc>
          <w:tcPr>
            <w:tcW w:w="574" w:type="pct"/>
            <w:tcBorders>
              <w:top w:val="nil"/>
              <w:left w:val="nil"/>
              <w:bottom w:val="nil"/>
              <w:right w:val="nil"/>
            </w:tcBorders>
            <w:shd w:val="clear" w:color="000000" w:fill="EAF1F6"/>
            <w:noWrap/>
            <w:vAlign w:val="bottom"/>
            <w:hideMark/>
          </w:tcPr>
          <w:p w14:paraId="039A58BE" w14:textId="77777777" w:rsidR="007B775C" w:rsidRPr="007B775C" w:rsidRDefault="007B775C" w:rsidP="007B775C">
            <w:pPr>
              <w:spacing w:line="240" w:lineRule="auto"/>
              <w:rPr>
                <w:b/>
                <w:bCs/>
                <w:i/>
                <w:iCs/>
                <w:sz w:val="12"/>
                <w:szCs w:val="12"/>
              </w:rPr>
            </w:pPr>
            <w:r w:rsidRPr="007B775C">
              <w:rPr>
                <w:b/>
                <w:bCs/>
                <w:i/>
                <w:iCs/>
                <w:sz w:val="12"/>
                <w:szCs w:val="12"/>
              </w:rPr>
              <w:t> </w:t>
            </w:r>
          </w:p>
        </w:tc>
        <w:tc>
          <w:tcPr>
            <w:tcW w:w="485" w:type="pct"/>
            <w:tcBorders>
              <w:top w:val="nil"/>
              <w:left w:val="nil"/>
              <w:bottom w:val="nil"/>
              <w:right w:val="nil"/>
            </w:tcBorders>
            <w:shd w:val="clear" w:color="000000" w:fill="EAF1F6"/>
            <w:noWrap/>
            <w:vAlign w:val="bottom"/>
            <w:hideMark/>
          </w:tcPr>
          <w:p w14:paraId="534B258C" w14:textId="77777777" w:rsidR="007B775C" w:rsidRPr="007B775C" w:rsidRDefault="007B775C" w:rsidP="007B775C">
            <w:pPr>
              <w:spacing w:line="240" w:lineRule="auto"/>
              <w:rPr>
                <w:b/>
                <w:bCs/>
                <w:i/>
                <w:iCs/>
                <w:sz w:val="12"/>
                <w:szCs w:val="12"/>
              </w:rPr>
            </w:pPr>
            <w:r w:rsidRPr="007B775C">
              <w:rPr>
                <w:b/>
                <w:bCs/>
                <w:i/>
                <w:iCs/>
                <w:sz w:val="12"/>
                <w:szCs w:val="12"/>
              </w:rPr>
              <w:t> </w:t>
            </w:r>
          </w:p>
        </w:tc>
      </w:tr>
      <w:tr w:rsidR="007B775C" w:rsidRPr="007B775C" w14:paraId="6A03CE8F" w14:textId="77777777" w:rsidTr="00F86D0F">
        <w:trPr>
          <w:trHeight w:val="85"/>
        </w:trPr>
        <w:tc>
          <w:tcPr>
            <w:tcW w:w="3411" w:type="pct"/>
            <w:tcBorders>
              <w:top w:val="nil"/>
              <w:left w:val="nil"/>
              <w:bottom w:val="nil"/>
              <w:right w:val="nil"/>
            </w:tcBorders>
            <w:shd w:val="clear" w:color="auto" w:fill="auto"/>
            <w:vAlign w:val="bottom"/>
            <w:hideMark/>
          </w:tcPr>
          <w:p w14:paraId="79207FD7" w14:textId="77777777" w:rsidR="007B775C" w:rsidRPr="007B775C" w:rsidRDefault="007B775C" w:rsidP="007B775C">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6ED554F0"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9286284"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D582802"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E585507" w14:textId="77777777" w:rsidTr="00F86D0F">
        <w:trPr>
          <w:trHeight w:val="85"/>
        </w:trPr>
        <w:tc>
          <w:tcPr>
            <w:tcW w:w="3411" w:type="pct"/>
            <w:tcBorders>
              <w:top w:val="nil"/>
              <w:left w:val="nil"/>
              <w:bottom w:val="nil"/>
              <w:right w:val="nil"/>
            </w:tcBorders>
            <w:shd w:val="clear" w:color="auto" w:fill="auto"/>
            <w:vAlign w:val="bottom"/>
            <w:hideMark/>
          </w:tcPr>
          <w:p w14:paraId="2F182B47"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4D4108C7"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2FA86CB"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012050A"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83BBD74" w14:textId="77777777" w:rsidTr="00F86D0F">
        <w:trPr>
          <w:trHeight w:val="85"/>
        </w:trPr>
        <w:tc>
          <w:tcPr>
            <w:tcW w:w="3411" w:type="pct"/>
            <w:tcBorders>
              <w:top w:val="nil"/>
              <w:left w:val="nil"/>
              <w:bottom w:val="nil"/>
              <w:right w:val="nil"/>
            </w:tcBorders>
            <w:shd w:val="clear" w:color="auto" w:fill="auto"/>
            <w:vAlign w:val="bottom"/>
            <w:hideMark/>
          </w:tcPr>
          <w:p w14:paraId="1DC2EC40" w14:textId="77777777" w:rsidR="007B775C" w:rsidRPr="007B775C" w:rsidRDefault="007B775C" w:rsidP="007B775C">
            <w:pPr>
              <w:spacing w:line="240" w:lineRule="auto"/>
              <w:rPr>
                <w:sz w:val="12"/>
                <w:szCs w:val="12"/>
              </w:rPr>
            </w:pPr>
            <w:r w:rsidRPr="007B775C">
              <w:rPr>
                <w:sz w:val="12"/>
                <w:szCs w:val="12"/>
              </w:rPr>
              <w:t>Kreowanie pozytywnego wizerunku miasta w wydawnictwach i informatorach miejskich</w:t>
            </w:r>
          </w:p>
        </w:tc>
        <w:tc>
          <w:tcPr>
            <w:tcW w:w="530" w:type="pct"/>
            <w:tcBorders>
              <w:top w:val="nil"/>
              <w:left w:val="nil"/>
              <w:bottom w:val="nil"/>
              <w:right w:val="nil"/>
            </w:tcBorders>
            <w:shd w:val="clear" w:color="auto" w:fill="auto"/>
            <w:noWrap/>
            <w:vAlign w:val="bottom"/>
            <w:hideMark/>
          </w:tcPr>
          <w:p w14:paraId="59EE0CB8"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1C6AD4E6"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9763E2A"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C1BBF3A" w14:textId="77777777" w:rsidTr="00F86D0F">
        <w:trPr>
          <w:trHeight w:val="85"/>
        </w:trPr>
        <w:tc>
          <w:tcPr>
            <w:tcW w:w="3411" w:type="pct"/>
            <w:tcBorders>
              <w:top w:val="nil"/>
              <w:left w:val="nil"/>
              <w:bottom w:val="nil"/>
              <w:right w:val="nil"/>
            </w:tcBorders>
            <w:shd w:val="clear" w:color="auto" w:fill="auto"/>
            <w:vAlign w:val="bottom"/>
            <w:hideMark/>
          </w:tcPr>
          <w:p w14:paraId="06DFF013"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5809AFB7"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6A6DCC5"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A702A83"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A816199" w14:textId="77777777" w:rsidTr="00F86D0F">
        <w:trPr>
          <w:trHeight w:val="85"/>
        </w:trPr>
        <w:tc>
          <w:tcPr>
            <w:tcW w:w="3411" w:type="pct"/>
            <w:tcBorders>
              <w:top w:val="nil"/>
              <w:left w:val="nil"/>
              <w:bottom w:val="nil"/>
              <w:right w:val="nil"/>
            </w:tcBorders>
            <w:shd w:val="clear" w:color="auto" w:fill="auto"/>
            <w:vAlign w:val="bottom"/>
            <w:hideMark/>
          </w:tcPr>
          <w:p w14:paraId="5F83F387"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64226B9D"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787639E"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005685C"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0F3BF1A" w14:textId="77777777" w:rsidTr="00F86D0F">
        <w:trPr>
          <w:trHeight w:val="85"/>
        </w:trPr>
        <w:tc>
          <w:tcPr>
            <w:tcW w:w="3411" w:type="pct"/>
            <w:tcBorders>
              <w:top w:val="nil"/>
              <w:left w:val="nil"/>
              <w:bottom w:val="nil"/>
              <w:right w:val="nil"/>
            </w:tcBorders>
            <w:shd w:val="clear" w:color="auto" w:fill="auto"/>
            <w:vAlign w:val="bottom"/>
            <w:hideMark/>
          </w:tcPr>
          <w:p w14:paraId="4089EBB2" w14:textId="77777777" w:rsidR="007B775C" w:rsidRPr="007B775C" w:rsidRDefault="007B775C" w:rsidP="007B775C">
            <w:pPr>
              <w:spacing w:line="240" w:lineRule="auto"/>
              <w:rPr>
                <w:sz w:val="12"/>
                <w:szCs w:val="12"/>
              </w:rPr>
            </w:pPr>
            <w:r w:rsidRPr="007B775C">
              <w:rPr>
                <w:sz w:val="12"/>
                <w:szCs w:val="12"/>
              </w:rPr>
              <w:t>liczba wydawnictw promujących stolicę/Dzielnicę</w:t>
            </w:r>
          </w:p>
        </w:tc>
        <w:tc>
          <w:tcPr>
            <w:tcW w:w="530" w:type="pct"/>
            <w:tcBorders>
              <w:top w:val="nil"/>
              <w:left w:val="nil"/>
              <w:bottom w:val="nil"/>
              <w:right w:val="nil"/>
            </w:tcBorders>
            <w:shd w:val="clear" w:color="auto" w:fill="auto"/>
            <w:noWrap/>
            <w:vAlign w:val="bottom"/>
            <w:hideMark/>
          </w:tcPr>
          <w:p w14:paraId="0623DF96" w14:textId="77777777" w:rsidR="007B775C" w:rsidRPr="007B775C" w:rsidRDefault="007B775C" w:rsidP="007B775C">
            <w:pPr>
              <w:spacing w:line="240" w:lineRule="auto"/>
              <w:jc w:val="center"/>
              <w:rPr>
                <w:sz w:val="12"/>
                <w:szCs w:val="12"/>
              </w:rPr>
            </w:pPr>
            <w:r w:rsidRPr="007B775C">
              <w:rPr>
                <w:sz w:val="12"/>
                <w:szCs w:val="12"/>
              </w:rPr>
              <w:t>szt.</w:t>
            </w:r>
          </w:p>
        </w:tc>
        <w:tc>
          <w:tcPr>
            <w:tcW w:w="574" w:type="pct"/>
            <w:tcBorders>
              <w:top w:val="nil"/>
              <w:left w:val="nil"/>
              <w:bottom w:val="nil"/>
              <w:right w:val="nil"/>
            </w:tcBorders>
            <w:shd w:val="clear" w:color="auto" w:fill="auto"/>
            <w:noWrap/>
            <w:vAlign w:val="bottom"/>
            <w:hideMark/>
          </w:tcPr>
          <w:p w14:paraId="294541C1" w14:textId="77777777" w:rsidR="007B775C" w:rsidRPr="007B775C" w:rsidRDefault="007B775C" w:rsidP="007B775C">
            <w:pPr>
              <w:spacing w:line="240" w:lineRule="auto"/>
              <w:jc w:val="right"/>
              <w:rPr>
                <w:sz w:val="12"/>
                <w:szCs w:val="12"/>
              </w:rPr>
            </w:pPr>
            <w:r w:rsidRPr="007B775C">
              <w:rPr>
                <w:sz w:val="12"/>
                <w:szCs w:val="12"/>
              </w:rPr>
              <w:t>3</w:t>
            </w:r>
          </w:p>
        </w:tc>
        <w:tc>
          <w:tcPr>
            <w:tcW w:w="485" w:type="pct"/>
            <w:tcBorders>
              <w:top w:val="nil"/>
              <w:left w:val="nil"/>
              <w:bottom w:val="nil"/>
              <w:right w:val="nil"/>
            </w:tcBorders>
            <w:shd w:val="clear" w:color="auto" w:fill="auto"/>
            <w:noWrap/>
            <w:vAlign w:val="bottom"/>
            <w:hideMark/>
          </w:tcPr>
          <w:p w14:paraId="60F84ECB" w14:textId="77777777" w:rsidR="007B775C" w:rsidRPr="007B775C" w:rsidRDefault="007B775C" w:rsidP="007B775C">
            <w:pPr>
              <w:spacing w:line="240" w:lineRule="auto"/>
              <w:jc w:val="right"/>
              <w:rPr>
                <w:sz w:val="12"/>
                <w:szCs w:val="12"/>
              </w:rPr>
            </w:pPr>
            <w:r w:rsidRPr="007B775C">
              <w:rPr>
                <w:sz w:val="12"/>
                <w:szCs w:val="12"/>
              </w:rPr>
              <w:t>1</w:t>
            </w:r>
          </w:p>
        </w:tc>
      </w:tr>
      <w:tr w:rsidR="007B775C" w:rsidRPr="007B775C" w14:paraId="78710899" w14:textId="77777777" w:rsidTr="00F86D0F">
        <w:trPr>
          <w:trHeight w:val="85"/>
        </w:trPr>
        <w:tc>
          <w:tcPr>
            <w:tcW w:w="3411" w:type="pct"/>
            <w:tcBorders>
              <w:top w:val="nil"/>
              <w:left w:val="nil"/>
              <w:bottom w:val="nil"/>
              <w:right w:val="nil"/>
            </w:tcBorders>
            <w:shd w:val="clear" w:color="auto" w:fill="auto"/>
            <w:vAlign w:val="bottom"/>
            <w:hideMark/>
          </w:tcPr>
          <w:p w14:paraId="11F71DDE" w14:textId="77777777" w:rsidR="007B775C" w:rsidRPr="007B775C" w:rsidRDefault="007B775C" w:rsidP="007B775C">
            <w:pPr>
              <w:spacing w:line="240" w:lineRule="auto"/>
              <w:rPr>
                <w:sz w:val="12"/>
                <w:szCs w:val="12"/>
              </w:rPr>
            </w:pPr>
            <w:r w:rsidRPr="007B775C">
              <w:rPr>
                <w:sz w:val="12"/>
                <w:szCs w:val="12"/>
              </w:rPr>
              <w:t>roczny nakład gazety dzielnicowej</w:t>
            </w:r>
          </w:p>
        </w:tc>
        <w:tc>
          <w:tcPr>
            <w:tcW w:w="530" w:type="pct"/>
            <w:tcBorders>
              <w:top w:val="nil"/>
              <w:left w:val="nil"/>
              <w:bottom w:val="nil"/>
              <w:right w:val="nil"/>
            </w:tcBorders>
            <w:shd w:val="clear" w:color="auto" w:fill="auto"/>
            <w:noWrap/>
            <w:vAlign w:val="bottom"/>
            <w:hideMark/>
          </w:tcPr>
          <w:p w14:paraId="504183D2" w14:textId="77777777" w:rsidR="007B775C" w:rsidRPr="007B775C" w:rsidRDefault="007B775C" w:rsidP="007B775C">
            <w:pPr>
              <w:spacing w:line="240" w:lineRule="auto"/>
              <w:jc w:val="center"/>
              <w:rPr>
                <w:sz w:val="12"/>
                <w:szCs w:val="12"/>
              </w:rPr>
            </w:pPr>
            <w:r w:rsidRPr="007B775C">
              <w:rPr>
                <w:sz w:val="12"/>
                <w:szCs w:val="12"/>
              </w:rPr>
              <w:t>szt.</w:t>
            </w:r>
          </w:p>
        </w:tc>
        <w:tc>
          <w:tcPr>
            <w:tcW w:w="574" w:type="pct"/>
            <w:tcBorders>
              <w:top w:val="nil"/>
              <w:left w:val="nil"/>
              <w:bottom w:val="nil"/>
              <w:right w:val="nil"/>
            </w:tcBorders>
            <w:shd w:val="clear" w:color="auto" w:fill="auto"/>
            <w:noWrap/>
            <w:vAlign w:val="bottom"/>
            <w:hideMark/>
          </w:tcPr>
          <w:p w14:paraId="7C6AF5A3" w14:textId="77777777" w:rsidR="007B775C" w:rsidRPr="007B775C" w:rsidRDefault="007B775C" w:rsidP="007B775C">
            <w:pPr>
              <w:spacing w:line="240" w:lineRule="auto"/>
              <w:jc w:val="right"/>
              <w:rPr>
                <w:sz w:val="12"/>
                <w:szCs w:val="12"/>
              </w:rPr>
            </w:pPr>
            <w:r w:rsidRPr="007B775C">
              <w:rPr>
                <w:sz w:val="12"/>
                <w:szCs w:val="12"/>
              </w:rPr>
              <w:t>10 000</w:t>
            </w:r>
          </w:p>
        </w:tc>
        <w:tc>
          <w:tcPr>
            <w:tcW w:w="485" w:type="pct"/>
            <w:tcBorders>
              <w:top w:val="nil"/>
              <w:left w:val="nil"/>
              <w:bottom w:val="nil"/>
              <w:right w:val="nil"/>
            </w:tcBorders>
            <w:shd w:val="clear" w:color="auto" w:fill="auto"/>
            <w:noWrap/>
            <w:vAlign w:val="bottom"/>
            <w:hideMark/>
          </w:tcPr>
          <w:p w14:paraId="2E5E7310" w14:textId="77777777" w:rsidR="007B775C" w:rsidRPr="007B775C" w:rsidRDefault="007B775C" w:rsidP="007B775C">
            <w:pPr>
              <w:spacing w:line="240" w:lineRule="auto"/>
              <w:jc w:val="right"/>
              <w:rPr>
                <w:sz w:val="12"/>
                <w:szCs w:val="12"/>
              </w:rPr>
            </w:pPr>
            <w:r w:rsidRPr="007B775C">
              <w:rPr>
                <w:sz w:val="12"/>
                <w:szCs w:val="12"/>
              </w:rPr>
              <w:t>0</w:t>
            </w:r>
          </w:p>
        </w:tc>
      </w:tr>
      <w:tr w:rsidR="007B775C" w:rsidRPr="007B775C" w14:paraId="25C68D2E" w14:textId="77777777" w:rsidTr="00F86D0F">
        <w:trPr>
          <w:trHeight w:val="85"/>
        </w:trPr>
        <w:tc>
          <w:tcPr>
            <w:tcW w:w="3411" w:type="pct"/>
            <w:tcBorders>
              <w:top w:val="nil"/>
              <w:left w:val="nil"/>
              <w:bottom w:val="nil"/>
              <w:right w:val="nil"/>
            </w:tcBorders>
            <w:shd w:val="clear" w:color="auto" w:fill="auto"/>
            <w:vAlign w:val="bottom"/>
            <w:hideMark/>
          </w:tcPr>
          <w:p w14:paraId="2363C2FB" w14:textId="77777777" w:rsidR="007B775C" w:rsidRPr="007B775C" w:rsidRDefault="007B775C" w:rsidP="007B775C">
            <w:pPr>
              <w:spacing w:line="240" w:lineRule="auto"/>
              <w:rPr>
                <w:sz w:val="12"/>
                <w:szCs w:val="12"/>
              </w:rPr>
            </w:pPr>
            <w:r w:rsidRPr="007B775C">
              <w:rPr>
                <w:sz w:val="12"/>
                <w:szCs w:val="12"/>
              </w:rPr>
              <w:t>średni koszt wydania egzemplarza gazety dzielnicowej</w:t>
            </w:r>
          </w:p>
        </w:tc>
        <w:tc>
          <w:tcPr>
            <w:tcW w:w="530" w:type="pct"/>
            <w:tcBorders>
              <w:top w:val="nil"/>
              <w:left w:val="nil"/>
              <w:bottom w:val="nil"/>
              <w:right w:val="nil"/>
            </w:tcBorders>
            <w:shd w:val="clear" w:color="auto" w:fill="auto"/>
            <w:noWrap/>
            <w:vAlign w:val="bottom"/>
            <w:hideMark/>
          </w:tcPr>
          <w:p w14:paraId="453BD227" w14:textId="77777777" w:rsidR="007B775C" w:rsidRPr="007B775C" w:rsidRDefault="007B775C" w:rsidP="007B775C">
            <w:pPr>
              <w:spacing w:line="240" w:lineRule="auto"/>
              <w:jc w:val="center"/>
              <w:rPr>
                <w:sz w:val="12"/>
                <w:szCs w:val="12"/>
              </w:rPr>
            </w:pPr>
            <w:r w:rsidRPr="007B775C">
              <w:rPr>
                <w:sz w:val="12"/>
                <w:szCs w:val="12"/>
              </w:rPr>
              <w:t>zł</w:t>
            </w:r>
          </w:p>
        </w:tc>
        <w:tc>
          <w:tcPr>
            <w:tcW w:w="574" w:type="pct"/>
            <w:tcBorders>
              <w:top w:val="nil"/>
              <w:left w:val="nil"/>
              <w:bottom w:val="nil"/>
              <w:right w:val="nil"/>
            </w:tcBorders>
            <w:shd w:val="clear" w:color="auto" w:fill="auto"/>
            <w:noWrap/>
            <w:vAlign w:val="bottom"/>
            <w:hideMark/>
          </w:tcPr>
          <w:p w14:paraId="22F9FA23" w14:textId="77777777" w:rsidR="007B775C" w:rsidRPr="007B775C" w:rsidRDefault="007B775C" w:rsidP="007B775C">
            <w:pPr>
              <w:spacing w:line="240" w:lineRule="auto"/>
              <w:jc w:val="right"/>
              <w:rPr>
                <w:sz w:val="12"/>
                <w:szCs w:val="12"/>
              </w:rPr>
            </w:pPr>
            <w:r w:rsidRPr="007B775C">
              <w:rPr>
                <w:sz w:val="12"/>
                <w:szCs w:val="12"/>
              </w:rPr>
              <w:t>14</w:t>
            </w:r>
          </w:p>
        </w:tc>
        <w:tc>
          <w:tcPr>
            <w:tcW w:w="485" w:type="pct"/>
            <w:tcBorders>
              <w:top w:val="nil"/>
              <w:left w:val="nil"/>
              <w:bottom w:val="nil"/>
              <w:right w:val="nil"/>
            </w:tcBorders>
            <w:shd w:val="clear" w:color="auto" w:fill="auto"/>
            <w:noWrap/>
            <w:vAlign w:val="bottom"/>
            <w:hideMark/>
          </w:tcPr>
          <w:p w14:paraId="6AFDCDA1" w14:textId="77777777" w:rsidR="007B775C" w:rsidRPr="007B775C" w:rsidRDefault="007B775C" w:rsidP="007B775C">
            <w:pPr>
              <w:spacing w:line="240" w:lineRule="auto"/>
              <w:jc w:val="right"/>
              <w:rPr>
                <w:sz w:val="12"/>
                <w:szCs w:val="12"/>
              </w:rPr>
            </w:pPr>
            <w:r w:rsidRPr="007B775C">
              <w:rPr>
                <w:sz w:val="12"/>
                <w:szCs w:val="12"/>
              </w:rPr>
              <w:t>0</w:t>
            </w:r>
          </w:p>
        </w:tc>
      </w:tr>
      <w:tr w:rsidR="007B775C" w:rsidRPr="007B775C" w14:paraId="5BAE947E" w14:textId="77777777" w:rsidTr="00F86D0F">
        <w:trPr>
          <w:trHeight w:val="85"/>
        </w:trPr>
        <w:tc>
          <w:tcPr>
            <w:tcW w:w="3411" w:type="pct"/>
            <w:tcBorders>
              <w:top w:val="nil"/>
              <w:left w:val="nil"/>
              <w:bottom w:val="nil"/>
              <w:right w:val="nil"/>
            </w:tcBorders>
            <w:shd w:val="clear" w:color="auto" w:fill="auto"/>
            <w:vAlign w:val="bottom"/>
            <w:hideMark/>
          </w:tcPr>
          <w:p w14:paraId="4D22E292"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4E5AD21B"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D3B3233"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3018095"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14944769" w14:textId="77777777" w:rsidTr="00F86D0F">
        <w:trPr>
          <w:trHeight w:val="85"/>
        </w:trPr>
        <w:tc>
          <w:tcPr>
            <w:tcW w:w="3411" w:type="pct"/>
            <w:tcBorders>
              <w:top w:val="nil"/>
              <w:left w:val="nil"/>
              <w:bottom w:val="nil"/>
              <w:right w:val="nil"/>
            </w:tcBorders>
            <w:shd w:val="clear" w:color="000000" w:fill="EAF1F6"/>
            <w:vAlign w:val="bottom"/>
            <w:hideMark/>
          </w:tcPr>
          <w:p w14:paraId="538380BC" w14:textId="77777777" w:rsidR="007B775C" w:rsidRPr="007B775C" w:rsidRDefault="007B775C" w:rsidP="007B775C">
            <w:pPr>
              <w:spacing w:line="240" w:lineRule="auto"/>
              <w:rPr>
                <w:b/>
                <w:bCs/>
                <w:i/>
                <w:iCs/>
                <w:sz w:val="12"/>
                <w:szCs w:val="12"/>
              </w:rPr>
            </w:pPr>
            <w:r w:rsidRPr="007B775C">
              <w:rPr>
                <w:b/>
                <w:bCs/>
                <w:i/>
                <w:iCs/>
                <w:sz w:val="12"/>
                <w:szCs w:val="12"/>
              </w:rPr>
              <w:t>Reklama w mediach, zakup materiałów promocyjnych oraz zarządzanie marką miasta Warszawy</w:t>
            </w:r>
          </w:p>
        </w:tc>
        <w:tc>
          <w:tcPr>
            <w:tcW w:w="530" w:type="pct"/>
            <w:tcBorders>
              <w:top w:val="nil"/>
              <w:left w:val="nil"/>
              <w:bottom w:val="nil"/>
              <w:right w:val="nil"/>
            </w:tcBorders>
            <w:shd w:val="clear" w:color="000000" w:fill="EAF1F6"/>
            <w:noWrap/>
            <w:vAlign w:val="bottom"/>
            <w:hideMark/>
          </w:tcPr>
          <w:p w14:paraId="76EE99C4" w14:textId="77777777" w:rsidR="007B775C" w:rsidRPr="007B775C" w:rsidRDefault="007B775C" w:rsidP="007B775C">
            <w:pPr>
              <w:spacing w:line="240" w:lineRule="auto"/>
              <w:jc w:val="center"/>
              <w:rPr>
                <w:b/>
                <w:bCs/>
                <w:i/>
                <w:iCs/>
                <w:sz w:val="12"/>
                <w:szCs w:val="12"/>
              </w:rPr>
            </w:pPr>
            <w:r w:rsidRPr="007B775C">
              <w:rPr>
                <w:b/>
                <w:bCs/>
                <w:i/>
                <w:iCs/>
                <w:sz w:val="12"/>
                <w:szCs w:val="12"/>
              </w:rPr>
              <w:t> </w:t>
            </w:r>
          </w:p>
        </w:tc>
        <w:tc>
          <w:tcPr>
            <w:tcW w:w="574" w:type="pct"/>
            <w:tcBorders>
              <w:top w:val="nil"/>
              <w:left w:val="nil"/>
              <w:bottom w:val="nil"/>
              <w:right w:val="nil"/>
            </w:tcBorders>
            <w:shd w:val="clear" w:color="000000" w:fill="EAF1F6"/>
            <w:noWrap/>
            <w:vAlign w:val="bottom"/>
            <w:hideMark/>
          </w:tcPr>
          <w:p w14:paraId="3A8DDC81" w14:textId="77777777" w:rsidR="007B775C" w:rsidRPr="007B775C" w:rsidRDefault="007B775C" w:rsidP="007B775C">
            <w:pPr>
              <w:spacing w:line="240" w:lineRule="auto"/>
              <w:rPr>
                <w:b/>
                <w:bCs/>
                <w:i/>
                <w:iCs/>
                <w:sz w:val="12"/>
                <w:szCs w:val="12"/>
              </w:rPr>
            </w:pPr>
            <w:r w:rsidRPr="007B775C">
              <w:rPr>
                <w:b/>
                <w:bCs/>
                <w:i/>
                <w:iCs/>
                <w:sz w:val="12"/>
                <w:szCs w:val="12"/>
              </w:rPr>
              <w:t> </w:t>
            </w:r>
          </w:p>
        </w:tc>
        <w:tc>
          <w:tcPr>
            <w:tcW w:w="485" w:type="pct"/>
            <w:tcBorders>
              <w:top w:val="nil"/>
              <w:left w:val="nil"/>
              <w:bottom w:val="nil"/>
              <w:right w:val="nil"/>
            </w:tcBorders>
            <w:shd w:val="clear" w:color="000000" w:fill="EAF1F6"/>
            <w:noWrap/>
            <w:vAlign w:val="bottom"/>
            <w:hideMark/>
          </w:tcPr>
          <w:p w14:paraId="6F5114B5" w14:textId="77777777" w:rsidR="007B775C" w:rsidRPr="007B775C" w:rsidRDefault="007B775C" w:rsidP="007B775C">
            <w:pPr>
              <w:spacing w:line="240" w:lineRule="auto"/>
              <w:rPr>
                <w:b/>
                <w:bCs/>
                <w:i/>
                <w:iCs/>
                <w:sz w:val="12"/>
                <w:szCs w:val="12"/>
              </w:rPr>
            </w:pPr>
            <w:r w:rsidRPr="007B775C">
              <w:rPr>
                <w:b/>
                <w:bCs/>
                <w:i/>
                <w:iCs/>
                <w:sz w:val="12"/>
                <w:szCs w:val="12"/>
              </w:rPr>
              <w:t> </w:t>
            </w:r>
          </w:p>
        </w:tc>
      </w:tr>
      <w:tr w:rsidR="007B775C" w:rsidRPr="007B775C" w14:paraId="56BA8634" w14:textId="77777777" w:rsidTr="00F86D0F">
        <w:trPr>
          <w:trHeight w:val="85"/>
        </w:trPr>
        <w:tc>
          <w:tcPr>
            <w:tcW w:w="3411" w:type="pct"/>
            <w:tcBorders>
              <w:top w:val="nil"/>
              <w:left w:val="nil"/>
              <w:bottom w:val="nil"/>
              <w:right w:val="nil"/>
            </w:tcBorders>
            <w:shd w:val="clear" w:color="auto" w:fill="auto"/>
            <w:vAlign w:val="bottom"/>
            <w:hideMark/>
          </w:tcPr>
          <w:p w14:paraId="1784511A" w14:textId="77777777" w:rsidR="007B775C" w:rsidRPr="007B775C" w:rsidRDefault="007B775C" w:rsidP="007B775C">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4A2810A3"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E130DE9"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C099589"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1525FAF0" w14:textId="77777777" w:rsidTr="00F86D0F">
        <w:trPr>
          <w:trHeight w:val="85"/>
        </w:trPr>
        <w:tc>
          <w:tcPr>
            <w:tcW w:w="3411" w:type="pct"/>
            <w:tcBorders>
              <w:top w:val="nil"/>
              <w:left w:val="nil"/>
              <w:bottom w:val="nil"/>
              <w:right w:val="nil"/>
            </w:tcBorders>
            <w:shd w:val="clear" w:color="auto" w:fill="auto"/>
            <w:vAlign w:val="bottom"/>
            <w:hideMark/>
          </w:tcPr>
          <w:p w14:paraId="4CBB6623"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4C4A201C"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2BEB261"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8CE15C4"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D2C23A2" w14:textId="77777777" w:rsidTr="00F86D0F">
        <w:trPr>
          <w:trHeight w:val="85"/>
        </w:trPr>
        <w:tc>
          <w:tcPr>
            <w:tcW w:w="3411" w:type="pct"/>
            <w:tcBorders>
              <w:top w:val="nil"/>
              <w:left w:val="nil"/>
              <w:bottom w:val="nil"/>
              <w:right w:val="nil"/>
            </w:tcBorders>
            <w:shd w:val="clear" w:color="auto" w:fill="auto"/>
            <w:vAlign w:val="bottom"/>
            <w:hideMark/>
          </w:tcPr>
          <w:p w14:paraId="6D18910B" w14:textId="77777777" w:rsidR="007B775C" w:rsidRPr="007B775C" w:rsidRDefault="007B775C" w:rsidP="007B775C">
            <w:pPr>
              <w:spacing w:line="240" w:lineRule="auto"/>
              <w:rPr>
                <w:sz w:val="12"/>
                <w:szCs w:val="12"/>
              </w:rPr>
            </w:pPr>
            <w:r w:rsidRPr="007B775C">
              <w:rPr>
                <w:sz w:val="12"/>
                <w:szCs w:val="12"/>
              </w:rPr>
              <w:t>Budowanie silnej marki miasta Warszawy</w:t>
            </w:r>
          </w:p>
        </w:tc>
        <w:tc>
          <w:tcPr>
            <w:tcW w:w="530" w:type="pct"/>
            <w:tcBorders>
              <w:top w:val="nil"/>
              <w:left w:val="nil"/>
              <w:bottom w:val="nil"/>
              <w:right w:val="nil"/>
            </w:tcBorders>
            <w:shd w:val="clear" w:color="auto" w:fill="auto"/>
            <w:noWrap/>
            <w:vAlign w:val="bottom"/>
            <w:hideMark/>
          </w:tcPr>
          <w:p w14:paraId="62813440"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11BE72C4"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24571D0"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618EBED7" w14:textId="77777777" w:rsidTr="00F86D0F">
        <w:trPr>
          <w:trHeight w:val="85"/>
        </w:trPr>
        <w:tc>
          <w:tcPr>
            <w:tcW w:w="3411" w:type="pct"/>
            <w:tcBorders>
              <w:top w:val="nil"/>
              <w:left w:val="nil"/>
              <w:bottom w:val="nil"/>
              <w:right w:val="nil"/>
            </w:tcBorders>
            <w:shd w:val="clear" w:color="auto" w:fill="auto"/>
            <w:vAlign w:val="bottom"/>
            <w:hideMark/>
          </w:tcPr>
          <w:p w14:paraId="315FED59"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48212D99"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BDF1E40"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99844A7"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1F7B735E" w14:textId="77777777" w:rsidTr="00F86D0F">
        <w:trPr>
          <w:trHeight w:val="85"/>
        </w:trPr>
        <w:tc>
          <w:tcPr>
            <w:tcW w:w="3411" w:type="pct"/>
            <w:tcBorders>
              <w:top w:val="nil"/>
              <w:left w:val="nil"/>
              <w:bottom w:val="nil"/>
              <w:right w:val="nil"/>
            </w:tcBorders>
            <w:shd w:val="clear" w:color="auto" w:fill="auto"/>
            <w:vAlign w:val="bottom"/>
            <w:hideMark/>
          </w:tcPr>
          <w:p w14:paraId="3C3C27D4"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6AD0D52B"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88EB4B3"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5B72E63"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1ADCAC8" w14:textId="77777777" w:rsidTr="00F86D0F">
        <w:trPr>
          <w:trHeight w:val="85"/>
        </w:trPr>
        <w:tc>
          <w:tcPr>
            <w:tcW w:w="3411" w:type="pct"/>
            <w:tcBorders>
              <w:top w:val="nil"/>
              <w:left w:val="nil"/>
              <w:bottom w:val="nil"/>
              <w:right w:val="nil"/>
            </w:tcBorders>
            <w:shd w:val="clear" w:color="auto" w:fill="auto"/>
            <w:vAlign w:val="bottom"/>
            <w:hideMark/>
          </w:tcPr>
          <w:p w14:paraId="5E05AA19" w14:textId="77777777" w:rsidR="007B775C" w:rsidRPr="007B775C" w:rsidRDefault="007B775C" w:rsidP="007B775C">
            <w:pPr>
              <w:spacing w:line="240" w:lineRule="auto"/>
              <w:rPr>
                <w:sz w:val="12"/>
                <w:szCs w:val="12"/>
              </w:rPr>
            </w:pPr>
            <w:r w:rsidRPr="007B775C">
              <w:rPr>
                <w:sz w:val="12"/>
                <w:szCs w:val="12"/>
              </w:rPr>
              <w:t>liczba mediów z którymi m.st. Warszawa/Dzielnice podpisało umowy na publikacje informacji dotyczących Miasta/Dzielnicy</w:t>
            </w:r>
          </w:p>
        </w:tc>
        <w:tc>
          <w:tcPr>
            <w:tcW w:w="530" w:type="pct"/>
            <w:tcBorders>
              <w:top w:val="nil"/>
              <w:left w:val="nil"/>
              <w:bottom w:val="nil"/>
              <w:right w:val="nil"/>
            </w:tcBorders>
            <w:shd w:val="clear" w:color="auto" w:fill="auto"/>
            <w:noWrap/>
            <w:vAlign w:val="bottom"/>
            <w:hideMark/>
          </w:tcPr>
          <w:p w14:paraId="1A5B6FD4" w14:textId="77777777" w:rsidR="007B775C" w:rsidRPr="007B775C" w:rsidRDefault="007B775C" w:rsidP="007B775C">
            <w:pPr>
              <w:spacing w:line="240" w:lineRule="auto"/>
              <w:jc w:val="center"/>
              <w:rPr>
                <w:sz w:val="12"/>
                <w:szCs w:val="12"/>
              </w:rPr>
            </w:pPr>
            <w:r w:rsidRPr="007B775C">
              <w:rPr>
                <w:sz w:val="12"/>
                <w:szCs w:val="12"/>
              </w:rPr>
              <w:t>szt.</w:t>
            </w:r>
          </w:p>
        </w:tc>
        <w:tc>
          <w:tcPr>
            <w:tcW w:w="574" w:type="pct"/>
            <w:tcBorders>
              <w:top w:val="nil"/>
              <w:left w:val="nil"/>
              <w:bottom w:val="nil"/>
              <w:right w:val="nil"/>
            </w:tcBorders>
            <w:shd w:val="clear" w:color="auto" w:fill="auto"/>
            <w:noWrap/>
            <w:vAlign w:val="bottom"/>
            <w:hideMark/>
          </w:tcPr>
          <w:p w14:paraId="40DDDD53" w14:textId="77777777" w:rsidR="007B775C" w:rsidRPr="007B775C" w:rsidRDefault="007B775C" w:rsidP="007B775C">
            <w:pPr>
              <w:spacing w:line="240" w:lineRule="auto"/>
              <w:jc w:val="right"/>
              <w:rPr>
                <w:sz w:val="12"/>
                <w:szCs w:val="12"/>
              </w:rPr>
            </w:pPr>
            <w:r w:rsidRPr="007B775C">
              <w:rPr>
                <w:sz w:val="12"/>
                <w:szCs w:val="12"/>
              </w:rPr>
              <w:t>17</w:t>
            </w:r>
          </w:p>
        </w:tc>
        <w:tc>
          <w:tcPr>
            <w:tcW w:w="485" w:type="pct"/>
            <w:tcBorders>
              <w:top w:val="nil"/>
              <w:left w:val="nil"/>
              <w:bottom w:val="nil"/>
              <w:right w:val="nil"/>
            </w:tcBorders>
            <w:shd w:val="clear" w:color="auto" w:fill="auto"/>
            <w:noWrap/>
            <w:vAlign w:val="bottom"/>
            <w:hideMark/>
          </w:tcPr>
          <w:p w14:paraId="1A8093AB" w14:textId="77777777" w:rsidR="007B775C" w:rsidRPr="007B775C" w:rsidRDefault="007B775C" w:rsidP="007B775C">
            <w:pPr>
              <w:spacing w:line="240" w:lineRule="auto"/>
              <w:jc w:val="right"/>
              <w:rPr>
                <w:sz w:val="12"/>
                <w:szCs w:val="12"/>
              </w:rPr>
            </w:pPr>
            <w:r w:rsidRPr="007B775C">
              <w:rPr>
                <w:sz w:val="12"/>
                <w:szCs w:val="12"/>
              </w:rPr>
              <w:t>5</w:t>
            </w:r>
          </w:p>
        </w:tc>
      </w:tr>
      <w:tr w:rsidR="007B775C" w:rsidRPr="007B775C" w14:paraId="53808471" w14:textId="77777777" w:rsidTr="00F86D0F">
        <w:trPr>
          <w:trHeight w:val="85"/>
        </w:trPr>
        <w:tc>
          <w:tcPr>
            <w:tcW w:w="3411" w:type="pct"/>
            <w:tcBorders>
              <w:top w:val="nil"/>
              <w:left w:val="nil"/>
              <w:bottom w:val="nil"/>
              <w:right w:val="nil"/>
            </w:tcBorders>
            <w:shd w:val="clear" w:color="auto" w:fill="auto"/>
            <w:vAlign w:val="bottom"/>
            <w:hideMark/>
          </w:tcPr>
          <w:p w14:paraId="13493553" w14:textId="77777777" w:rsidR="007B775C" w:rsidRPr="007B775C" w:rsidRDefault="007B775C" w:rsidP="007B775C">
            <w:pPr>
              <w:spacing w:line="240" w:lineRule="auto"/>
              <w:rPr>
                <w:sz w:val="12"/>
                <w:szCs w:val="12"/>
              </w:rPr>
            </w:pPr>
            <w:r w:rsidRPr="007B775C">
              <w:rPr>
                <w:sz w:val="12"/>
                <w:szCs w:val="12"/>
              </w:rPr>
              <w:t>udział wydatków na materiały promocyjne (gadżety) w wydatkach ogółem zadania</w:t>
            </w:r>
          </w:p>
        </w:tc>
        <w:tc>
          <w:tcPr>
            <w:tcW w:w="530" w:type="pct"/>
            <w:tcBorders>
              <w:top w:val="nil"/>
              <w:left w:val="nil"/>
              <w:bottom w:val="nil"/>
              <w:right w:val="nil"/>
            </w:tcBorders>
            <w:shd w:val="clear" w:color="auto" w:fill="auto"/>
            <w:noWrap/>
            <w:vAlign w:val="bottom"/>
            <w:hideMark/>
          </w:tcPr>
          <w:p w14:paraId="7A8F5C62" w14:textId="77777777" w:rsidR="007B775C" w:rsidRPr="007B775C" w:rsidRDefault="007B775C" w:rsidP="007B775C">
            <w:pPr>
              <w:spacing w:line="240" w:lineRule="auto"/>
              <w:jc w:val="center"/>
              <w:rPr>
                <w:sz w:val="12"/>
                <w:szCs w:val="12"/>
              </w:rPr>
            </w:pPr>
            <w:r w:rsidRPr="007B775C">
              <w:rPr>
                <w:sz w:val="12"/>
                <w:szCs w:val="12"/>
              </w:rPr>
              <w:t>%</w:t>
            </w:r>
          </w:p>
        </w:tc>
        <w:tc>
          <w:tcPr>
            <w:tcW w:w="574" w:type="pct"/>
            <w:tcBorders>
              <w:top w:val="nil"/>
              <w:left w:val="nil"/>
              <w:bottom w:val="nil"/>
              <w:right w:val="nil"/>
            </w:tcBorders>
            <w:shd w:val="clear" w:color="auto" w:fill="auto"/>
            <w:noWrap/>
            <w:vAlign w:val="bottom"/>
            <w:hideMark/>
          </w:tcPr>
          <w:p w14:paraId="68D81462" w14:textId="77777777" w:rsidR="007B775C" w:rsidRPr="007B775C" w:rsidRDefault="007B775C" w:rsidP="007B775C">
            <w:pPr>
              <w:spacing w:line="240" w:lineRule="auto"/>
              <w:jc w:val="right"/>
              <w:rPr>
                <w:sz w:val="12"/>
                <w:szCs w:val="12"/>
              </w:rPr>
            </w:pPr>
            <w:r w:rsidRPr="007B775C">
              <w:rPr>
                <w:sz w:val="12"/>
                <w:szCs w:val="12"/>
              </w:rPr>
              <w:t>70,2</w:t>
            </w:r>
          </w:p>
        </w:tc>
        <w:tc>
          <w:tcPr>
            <w:tcW w:w="485" w:type="pct"/>
            <w:tcBorders>
              <w:top w:val="nil"/>
              <w:left w:val="nil"/>
              <w:bottom w:val="nil"/>
              <w:right w:val="nil"/>
            </w:tcBorders>
            <w:shd w:val="clear" w:color="auto" w:fill="auto"/>
            <w:noWrap/>
            <w:vAlign w:val="bottom"/>
            <w:hideMark/>
          </w:tcPr>
          <w:p w14:paraId="4492EC50" w14:textId="77777777" w:rsidR="007B775C" w:rsidRPr="007B775C" w:rsidRDefault="007B775C" w:rsidP="007B775C">
            <w:pPr>
              <w:spacing w:line="240" w:lineRule="auto"/>
              <w:jc w:val="right"/>
              <w:rPr>
                <w:sz w:val="12"/>
                <w:szCs w:val="12"/>
              </w:rPr>
            </w:pPr>
            <w:r w:rsidRPr="007B775C">
              <w:rPr>
                <w:sz w:val="12"/>
                <w:szCs w:val="12"/>
              </w:rPr>
              <w:t>74,0</w:t>
            </w:r>
          </w:p>
        </w:tc>
      </w:tr>
      <w:tr w:rsidR="007B775C" w:rsidRPr="007B775C" w14:paraId="022F27EC" w14:textId="77777777" w:rsidTr="00F86D0F">
        <w:trPr>
          <w:trHeight w:val="85"/>
        </w:trPr>
        <w:tc>
          <w:tcPr>
            <w:tcW w:w="3411" w:type="pct"/>
            <w:tcBorders>
              <w:top w:val="nil"/>
              <w:left w:val="nil"/>
              <w:bottom w:val="nil"/>
              <w:right w:val="nil"/>
            </w:tcBorders>
            <w:shd w:val="clear" w:color="auto" w:fill="auto"/>
            <w:vAlign w:val="bottom"/>
            <w:hideMark/>
          </w:tcPr>
          <w:p w14:paraId="0465B28E"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4C7F9A59"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6511AFA"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084D013"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7370609" w14:textId="77777777" w:rsidTr="00F86D0F">
        <w:trPr>
          <w:trHeight w:val="85"/>
        </w:trPr>
        <w:tc>
          <w:tcPr>
            <w:tcW w:w="3411" w:type="pct"/>
            <w:tcBorders>
              <w:top w:val="nil"/>
              <w:left w:val="nil"/>
              <w:bottom w:val="nil"/>
              <w:right w:val="nil"/>
            </w:tcBorders>
            <w:shd w:val="clear" w:color="000000" w:fill="8DB0DB"/>
            <w:vAlign w:val="bottom"/>
            <w:hideMark/>
          </w:tcPr>
          <w:p w14:paraId="661B32FE" w14:textId="77777777" w:rsidR="007B775C" w:rsidRPr="007B775C" w:rsidRDefault="007B775C" w:rsidP="007B775C">
            <w:pPr>
              <w:spacing w:line="240" w:lineRule="auto"/>
              <w:rPr>
                <w:b/>
                <w:bCs/>
                <w:sz w:val="12"/>
                <w:szCs w:val="12"/>
              </w:rPr>
            </w:pPr>
            <w:r w:rsidRPr="007B775C">
              <w:rPr>
                <w:b/>
                <w:bCs/>
                <w:sz w:val="12"/>
                <w:szCs w:val="12"/>
              </w:rPr>
              <w:t>ZARZĄDZANIE STRUKTURAMI SAMORZĄDOWYMI</w:t>
            </w:r>
          </w:p>
        </w:tc>
        <w:tc>
          <w:tcPr>
            <w:tcW w:w="530" w:type="pct"/>
            <w:tcBorders>
              <w:top w:val="nil"/>
              <w:left w:val="nil"/>
              <w:bottom w:val="nil"/>
              <w:right w:val="nil"/>
            </w:tcBorders>
            <w:shd w:val="clear" w:color="000000" w:fill="8DB0DB"/>
            <w:noWrap/>
            <w:vAlign w:val="bottom"/>
            <w:hideMark/>
          </w:tcPr>
          <w:p w14:paraId="3C8030B2"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8DB0DB"/>
            <w:noWrap/>
            <w:vAlign w:val="bottom"/>
            <w:hideMark/>
          </w:tcPr>
          <w:p w14:paraId="1CD8F5E8"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8DB0DB"/>
            <w:noWrap/>
            <w:vAlign w:val="bottom"/>
            <w:hideMark/>
          </w:tcPr>
          <w:p w14:paraId="4A5E8592"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3CD68D6B" w14:textId="77777777" w:rsidTr="00F86D0F">
        <w:trPr>
          <w:trHeight w:val="85"/>
        </w:trPr>
        <w:tc>
          <w:tcPr>
            <w:tcW w:w="3411" w:type="pct"/>
            <w:tcBorders>
              <w:top w:val="nil"/>
              <w:left w:val="nil"/>
              <w:bottom w:val="nil"/>
              <w:right w:val="nil"/>
            </w:tcBorders>
            <w:shd w:val="clear" w:color="auto" w:fill="auto"/>
            <w:vAlign w:val="bottom"/>
            <w:hideMark/>
          </w:tcPr>
          <w:p w14:paraId="04EF5280"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6C3CBA0F"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0BACF2D"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9AAE9C2"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640061DB" w14:textId="77777777" w:rsidTr="00F86D0F">
        <w:trPr>
          <w:trHeight w:val="85"/>
        </w:trPr>
        <w:tc>
          <w:tcPr>
            <w:tcW w:w="3411" w:type="pct"/>
            <w:tcBorders>
              <w:top w:val="nil"/>
              <w:left w:val="nil"/>
              <w:bottom w:val="nil"/>
              <w:right w:val="nil"/>
            </w:tcBorders>
            <w:shd w:val="clear" w:color="000000" w:fill="B7CFE8"/>
            <w:vAlign w:val="bottom"/>
            <w:hideMark/>
          </w:tcPr>
          <w:p w14:paraId="0DFC28D3" w14:textId="77777777" w:rsidR="007B775C" w:rsidRPr="007B775C" w:rsidRDefault="007B775C" w:rsidP="007B775C">
            <w:pPr>
              <w:spacing w:line="240" w:lineRule="auto"/>
              <w:rPr>
                <w:b/>
                <w:bCs/>
                <w:sz w:val="12"/>
                <w:szCs w:val="12"/>
              </w:rPr>
            </w:pPr>
            <w:r w:rsidRPr="007B775C">
              <w:rPr>
                <w:b/>
                <w:bCs/>
                <w:sz w:val="12"/>
                <w:szCs w:val="12"/>
              </w:rPr>
              <w:t>Funkcjonowanie Urzędu Miasta</w:t>
            </w:r>
          </w:p>
        </w:tc>
        <w:tc>
          <w:tcPr>
            <w:tcW w:w="530" w:type="pct"/>
            <w:tcBorders>
              <w:top w:val="nil"/>
              <w:left w:val="nil"/>
              <w:bottom w:val="nil"/>
              <w:right w:val="nil"/>
            </w:tcBorders>
            <w:shd w:val="clear" w:color="000000" w:fill="B7CFE8"/>
            <w:noWrap/>
            <w:vAlign w:val="bottom"/>
            <w:hideMark/>
          </w:tcPr>
          <w:p w14:paraId="1DB6F029"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B7CFE8"/>
            <w:noWrap/>
            <w:vAlign w:val="bottom"/>
            <w:hideMark/>
          </w:tcPr>
          <w:p w14:paraId="0E280FA4"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B7CFE8"/>
            <w:noWrap/>
            <w:vAlign w:val="bottom"/>
            <w:hideMark/>
          </w:tcPr>
          <w:p w14:paraId="31ECC9A4"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3541939D" w14:textId="77777777" w:rsidTr="00F86D0F">
        <w:trPr>
          <w:trHeight w:val="85"/>
        </w:trPr>
        <w:tc>
          <w:tcPr>
            <w:tcW w:w="3411" w:type="pct"/>
            <w:tcBorders>
              <w:top w:val="nil"/>
              <w:left w:val="nil"/>
              <w:bottom w:val="nil"/>
              <w:right w:val="nil"/>
            </w:tcBorders>
            <w:shd w:val="clear" w:color="auto" w:fill="auto"/>
            <w:vAlign w:val="bottom"/>
            <w:hideMark/>
          </w:tcPr>
          <w:p w14:paraId="7DB7011F"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70B2F80C"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CE2D2E2"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4C0D895"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DB6B3AB" w14:textId="77777777" w:rsidTr="00F86D0F">
        <w:trPr>
          <w:trHeight w:val="85"/>
        </w:trPr>
        <w:tc>
          <w:tcPr>
            <w:tcW w:w="3411" w:type="pct"/>
            <w:tcBorders>
              <w:top w:val="nil"/>
              <w:left w:val="nil"/>
              <w:bottom w:val="nil"/>
              <w:right w:val="nil"/>
            </w:tcBorders>
            <w:shd w:val="clear" w:color="000000" w:fill="D5E3F2"/>
            <w:vAlign w:val="bottom"/>
            <w:hideMark/>
          </w:tcPr>
          <w:p w14:paraId="2FC8AC74" w14:textId="77777777" w:rsidR="007B775C" w:rsidRPr="007B775C" w:rsidRDefault="007B775C" w:rsidP="007B775C">
            <w:pPr>
              <w:spacing w:line="240" w:lineRule="auto"/>
              <w:rPr>
                <w:b/>
                <w:bCs/>
                <w:sz w:val="12"/>
                <w:szCs w:val="12"/>
              </w:rPr>
            </w:pPr>
            <w:r w:rsidRPr="007B775C">
              <w:rPr>
                <w:b/>
                <w:bCs/>
                <w:sz w:val="12"/>
                <w:szCs w:val="12"/>
              </w:rPr>
              <w:t>Utrzymanie stanowisk pracy</w:t>
            </w:r>
          </w:p>
        </w:tc>
        <w:tc>
          <w:tcPr>
            <w:tcW w:w="530" w:type="pct"/>
            <w:tcBorders>
              <w:top w:val="nil"/>
              <w:left w:val="nil"/>
              <w:bottom w:val="nil"/>
              <w:right w:val="nil"/>
            </w:tcBorders>
            <w:shd w:val="clear" w:color="000000" w:fill="D5E3F2"/>
            <w:noWrap/>
            <w:vAlign w:val="bottom"/>
            <w:hideMark/>
          </w:tcPr>
          <w:p w14:paraId="408C9D61"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D5E3F2"/>
            <w:noWrap/>
            <w:vAlign w:val="bottom"/>
            <w:hideMark/>
          </w:tcPr>
          <w:p w14:paraId="6D7E77C3"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D5E3F2"/>
            <w:noWrap/>
            <w:vAlign w:val="bottom"/>
            <w:hideMark/>
          </w:tcPr>
          <w:p w14:paraId="27C578C4"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65031CDD" w14:textId="77777777" w:rsidTr="00F86D0F">
        <w:trPr>
          <w:trHeight w:val="85"/>
        </w:trPr>
        <w:tc>
          <w:tcPr>
            <w:tcW w:w="3411" w:type="pct"/>
            <w:tcBorders>
              <w:top w:val="nil"/>
              <w:left w:val="nil"/>
              <w:bottom w:val="nil"/>
              <w:right w:val="nil"/>
            </w:tcBorders>
            <w:shd w:val="clear" w:color="auto" w:fill="auto"/>
            <w:vAlign w:val="bottom"/>
            <w:hideMark/>
          </w:tcPr>
          <w:p w14:paraId="4517975D"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3516A85F"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1461955"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9469D08"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9F42EF1" w14:textId="77777777" w:rsidTr="00F86D0F">
        <w:trPr>
          <w:trHeight w:val="85"/>
        </w:trPr>
        <w:tc>
          <w:tcPr>
            <w:tcW w:w="3411" w:type="pct"/>
            <w:tcBorders>
              <w:top w:val="nil"/>
              <w:left w:val="nil"/>
              <w:bottom w:val="nil"/>
              <w:right w:val="nil"/>
            </w:tcBorders>
            <w:shd w:val="clear" w:color="000000" w:fill="EAF1F6"/>
            <w:vAlign w:val="bottom"/>
            <w:hideMark/>
          </w:tcPr>
          <w:p w14:paraId="437725C6" w14:textId="77777777" w:rsidR="007B775C" w:rsidRPr="007B775C" w:rsidRDefault="007B775C" w:rsidP="007B775C">
            <w:pPr>
              <w:spacing w:line="240" w:lineRule="auto"/>
              <w:rPr>
                <w:b/>
                <w:bCs/>
                <w:i/>
                <w:iCs/>
                <w:sz w:val="12"/>
                <w:szCs w:val="12"/>
              </w:rPr>
            </w:pPr>
            <w:r w:rsidRPr="007B775C">
              <w:rPr>
                <w:b/>
                <w:bCs/>
                <w:i/>
                <w:iCs/>
                <w:sz w:val="12"/>
                <w:szCs w:val="12"/>
              </w:rPr>
              <w:t>Fundusz wynagrodzeń</w:t>
            </w:r>
          </w:p>
        </w:tc>
        <w:tc>
          <w:tcPr>
            <w:tcW w:w="530" w:type="pct"/>
            <w:tcBorders>
              <w:top w:val="nil"/>
              <w:left w:val="nil"/>
              <w:bottom w:val="nil"/>
              <w:right w:val="nil"/>
            </w:tcBorders>
            <w:shd w:val="clear" w:color="000000" w:fill="EAF1F6"/>
            <w:noWrap/>
            <w:vAlign w:val="bottom"/>
            <w:hideMark/>
          </w:tcPr>
          <w:p w14:paraId="4CF0EE74" w14:textId="77777777" w:rsidR="007B775C" w:rsidRPr="007B775C" w:rsidRDefault="007B775C" w:rsidP="007B775C">
            <w:pPr>
              <w:spacing w:line="240" w:lineRule="auto"/>
              <w:jc w:val="center"/>
              <w:rPr>
                <w:b/>
                <w:bCs/>
                <w:i/>
                <w:iCs/>
                <w:sz w:val="12"/>
                <w:szCs w:val="12"/>
              </w:rPr>
            </w:pPr>
            <w:r w:rsidRPr="007B775C">
              <w:rPr>
                <w:b/>
                <w:bCs/>
                <w:i/>
                <w:iCs/>
                <w:sz w:val="12"/>
                <w:szCs w:val="12"/>
              </w:rPr>
              <w:t> </w:t>
            </w:r>
          </w:p>
        </w:tc>
        <w:tc>
          <w:tcPr>
            <w:tcW w:w="574" w:type="pct"/>
            <w:tcBorders>
              <w:top w:val="nil"/>
              <w:left w:val="nil"/>
              <w:bottom w:val="nil"/>
              <w:right w:val="nil"/>
            </w:tcBorders>
            <w:shd w:val="clear" w:color="000000" w:fill="EAF1F6"/>
            <w:noWrap/>
            <w:vAlign w:val="bottom"/>
            <w:hideMark/>
          </w:tcPr>
          <w:p w14:paraId="51F8A398" w14:textId="77777777" w:rsidR="007B775C" w:rsidRPr="007B775C" w:rsidRDefault="007B775C" w:rsidP="007B775C">
            <w:pPr>
              <w:spacing w:line="240" w:lineRule="auto"/>
              <w:rPr>
                <w:b/>
                <w:bCs/>
                <w:i/>
                <w:iCs/>
                <w:sz w:val="12"/>
                <w:szCs w:val="12"/>
              </w:rPr>
            </w:pPr>
            <w:r w:rsidRPr="007B775C">
              <w:rPr>
                <w:b/>
                <w:bCs/>
                <w:i/>
                <w:iCs/>
                <w:sz w:val="12"/>
                <w:szCs w:val="12"/>
              </w:rPr>
              <w:t> </w:t>
            </w:r>
          </w:p>
        </w:tc>
        <w:tc>
          <w:tcPr>
            <w:tcW w:w="485" w:type="pct"/>
            <w:tcBorders>
              <w:top w:val="nil"/>
              <w:left w:val="nil"/>
              <w:bottom w:val="nil"/>
              <w:right w:val="nil"/>
            </w:tcBorders>
            <w:shd w:val="clear" w:color="000000" w:fill="EAF1F6"/>
            <w:noWrap/>
            <w:vAlign w:val="bottom"/>
            <w:hideMark/>
          </w:tcPr>
          <w:p w14:paraId="4AA8D4B0" w14:textId="77777777" w:rsidR="007B775C" w:rsidRPr="007B775C" w:rsidRDefault="007B775C" w:rsidP="007B775C">
            <w:pPr>
              <w:spacing w:line="240" w:lineRule="auto"/>
              <w:rPr>
                <w:b/>
                <w:bCs/>
                <w:i/>
                <w:iCs/>
                <w:sz w:val="12"/>
                <w:szCs w:val="12"/>
              </w:rPr>
            </w:pPr>
            <w:r w:rsidRPr="007B775C">
              <w:rPr>
                <w:b/>
                <w:bCs/>
                <w:i/>
                <w:iCs/>
                <w:sz w:val="12"/>
                <w:szCs w:val="12"/>
              </w:rPr>
              <w:t> </w:t>
            </w:r>
          </w:p>
        </w:tc>
      </w:tr>
      <w:tr w:rsidR="007B775C" w:rsidRPr="007B775C" w14:paraId="37018AC3" w14:textId="77777777" w:rsidTr="00F86D0F">
        <w:trPr>
          <w:trHeight w:val="85"/>
        </w:trPr>
        <w:tc>
          <w:tcPr>
            <w:tcW w:w="3411" w:type="pct"/>
            <w:tcBorders>
              <w:top w:val="nil"/>
              <w:left w:val="nil"/>
              <w:bottom w:val="nil"/>
              <w:right w:val="nil"/>
            </w:tcBorders>
            <w:shd w:val="clear" w:color="auto" w:fill="auto"/>
            <w:vAlign w:val="bottom"/>
            <w:hideMark/>
          </w:tcPr>
          <w:p w14:paraId="37B9A692" w14:textId="77777777" w:rsidR="007B775C" w:rsidRPr="007B775C" w:rsidRDefault="007B775C" w:rsidP="007B775C">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683812C4"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A34E057"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98F3C19"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5E88F1D" w14:textId="77777777" w:rsidTr="00F86D0F">
        <w:trPr>
          <w:trHeight w:val="85"/>
        </w:trPr>
        <w:tc>
          <w:tcPr>
            <w:tcW w:w="3411" w:type="pct"/>
            <w:tcBorders>
              <w:top w:val="nil"/>
              <w:left w:val="nil"/>
              <w:bottom w:val="nil"/>
              <w:right w:val="nil"/>
            </w:tcBorders>
            <w:shd w:val="clear" w:color="auto" w:fill="auto"/>
            <w:vAlign w:val="bottom"/>
            <w:hideMark/>
          </w:tcPr>
          <w:p w14:paraId="51352219"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7E69E8F4"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01ACA9B"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EDB80C9"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E8107E4" w14:textId="77777777" w:rsidTr="00F86D0F">
        <w:trPr>
          <w:trHeight w:val="85"/>
        </w:trPr>
        <w:tc>
          <w:tcPr>
            <w:tcW w:w="3411" w:type="pct"/>
            <w:tcBorders>
              <w:top w:val="nil"/>
              <w:left w:val="nil"/>
              <w:bottom w:val="nil"/>
              <w:right w:val="nil"/>
            </w:tcBorders>
            <w:shd w:val="clear" w:color="auto" w:fill="auto"/>
            <w:vAlign w:val="bottom"/>
            <w:hideMark/>
          </w:tcPr>
          <w:p w14:paraId="65C71B2F" w14:textId="77777777" w:rsidR="007B775C" w:rsidRPr="007B775C" w:rsidRDefault="007B775C" w:rsidP="007B775C">
            <w:pPr>
              <w:spacing w:line="240" w:lineRule="auto"/>
              <w:rPr>
                <w:sz w:val="12"/>
                <w:szCs w:val="12"/>
              </w:rPr>
            </w:pPr>
            <w:r w:rsidRPr="007B775C">
              <w:rPr>
                <w:sz w:val="12"/>
                <w:szCs w:val="12"/>
              </w:rPr>
              <w:t>Zgodna z prawem realizacja wypłat z funduszu wynagrodzeń</w:t>
            </w:r>
          </w:p>
        </w:tc>
        <w:tc>
          <w:tcPr>
            <w:tcW w:w="530" w:type="pct"/>
            <w:tcBorders>
              <w:top w:val="nil"/>
              <w:left w:val="nil"/>
              <w:bottom w:val="nil"/>
              <w:right w:val="nil"/>
            </w:tcBorders>
            <w:shd w:val="clear" w:color="auto" w:fill="auto"/>
            <w:noWrap/>
            <w:vAlign w:val="bottom"/>
            <w:hideMark/>
          </w:tcPr>
          <w:p w14:paraId="226AB723"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7300841E"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5D95AE5"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1B8BAB23" w14:textId="77777777" w:rsidTr="00F86D0F">
        <w:trPr>
          <w:trHeight w:val="85"/>
        </w:trPr>
        <w:tc>
          <w:tcPr>
            <w:tcW w:w="3411" w:type="pct"/>
            <w:tcBorders>
              <w:top w:val="nil"/>
              <w:left w:val="nil"/>
              <w:bottom w:val="nil"/>
              <w:right w:val="nil"/>
            </w:tcBorders>
            <w:shd w:val="clear" w:color="auto" w:fill="auto"/>
            <w:vAlign w:val="bottom"/>
            <w:hideMark/>
          </w:tcPr>
          <w:p w14:paraId="271883AE"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7280797B"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5C16AA1"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8248193"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6BBAD734" w14:textId="77777777" w:rsidTr="00F86D0F">
        <w:trPr>
          <w:trHeight w:val="85"/>
        </w:trPr>
        <w:tc>
          <w:tcPr>
            <w:tcW w:w="3411" w:type="pct"/>
            <w:tcBorders>
              <w:top w:val="nil"/>
              <w:left w:val="nil"/>
              <w:bottom w:val="nil"/>
              <w:right w:val="nil"/>
            </w:tcBorders>
            <w:shd w:val="clear" w:color="auto" w:fill="auto"/>
            <w:vAlign w:val="bottom"/>
            <w:hideMark/>
          </w:tcPr>
          <w:p w14:paraId="5831232C"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701F376F"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89E7F1A"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37F0A4B"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4E4F819" w14:textId="77777777" w:rsidTr="00F86D0F">
        <w:trPr>
          <w:trHeight w:val="85"/>
        </w:trPr>
        <w:tc>
          <w:tcPr>
            <w:tcW w:w="3411" w:type="pct"/>
            <w:tcBorders>
              <w:top w:val="nil"/>
              <w:left w:val="nil"/>
              <w:bottom w:val="nil"/>
              <w:right w:val="nil"/>
            </w:tcBorders>
            <w:shd w:val="clear" w:color="auto" w:fill="auto"/>
            <w:vAlign w:val="bottom"/>
            <w:hideMark/>
          </w:tcPr>
          <w:p w14:paraId="79DEDEBF" w14:textId="77777777" w:rsidR="007B775C" w:rsidRPr="007B775C" w:rsidRDefault="007B775C" w:rsidP="007B775C">
            <w:pPr>
              <w:spacing w:line="240" w:lineRule="auto"/>
              <w:rPr>
                <w:sz w:val="12"/>
                <w:szCs w:val="12"/>
              </w:rPr>
            </w:pPr>
            <w:r w:rsidRPr="007B775C">
              <w:rPr>
                <w:sz w:val="12"/>
                <w:szCs w:val="12"/>
              </w:rPr>
              <w:t>średnie zatrudnienie (liczba etatów) w Urzędzie</w:t>
            </w:r>
          </w:p>
        </w:tc>
        <w:tc>
          <w:tcPr>
            <w:tcW w:w="530" w:type="pct"/>
            <w:tcBorders>
              <w:top w:val="nil"/>
              <w:left w:val="nil"/>
              <w:bottom w:val="nil"/>
              <w:right w:val="nil"/>
            </w:tcBorders>
            <w:shd w:val="clear" w:color="auto" w:fill="auto"/>
            <w:noWrap/>
            <w:vAlign w:val="bottom"/>
            <w:hideMark/>
          </w:tcPr>
          <w:p w14:paraId="76144523" w14:textId="77777777" w:rsidR="007B775C" w:rsidRPr="007B775C" w:rsidRDefault="007B775C" w:rsidP="007B775C">
            <w:pPr>
              <w:spacing w:line="240" w:lineRule="auto"/>
              <w:jc w:val="center"/>
              <w:rPr>
                <w:sz w:val="12"/>
                <w:szCs w:val="12"/>
              </w:rPr>
            </w:pPr>
            <w:r w:rsidRPr="007B775C">
              <w:rPr>
                <w:sz w:val="12"/>
                <w:szCs w:val="12"/>
              </w:rPr>
              <w:t>etat</w:t>
            </w:r>
          </w:p>
        </w:tc>
        <w:tc>
          <w:tcPr>
            <w:tcW w:w="574" w:type="pct"/>
            <w:tcBorders>
              <w:top w:val="nil"/>
              <w:left w:val="nil"/>
              <w:bottom w:val="nil"/>
              <w:right w:val="nil"/>
            </w:tcBorders>
            <w:shd w:val="clear" w:color="auto" w:fill="auto"/>
            <w:noWrap/>
            <w:vAlign w:val="bottom"/>
            <w:hideMark/>
          </w:tcPr>
          <w:p w14:paraId="02AD4462" w14:textId="77777777" w:rsidR="007B775C" w:rsidRPr="007B775C" w:rsidRDefault="007B775C" w:rsidP="007B775C">
            <w:pPr>
              <w:spacing w:line="240" w:lineRule="auto"/>
              <w:jc w:val="right"/>
              <w:rPr>
                <w:sz w:val="12"/>
                <w:szCs w:val="12"/>
              </w:rPr>
            </w:pPr>
            <w:r w:rsidRPr="007B775C">
              <w:rPr>
                <w:sz w:val="12"/>
                <w:szCs w:val="12"/>
              </w:rPr>
              <w:t>216,0</w:t>
            </w:r>
          </w:p>
        </w:tc>
        <w:tc>
          <w:tcPr>
            <w:tcW w:w="485" w:type="pct"/>
            <w:tcBorders>
              <w:top w:val="nil"/>
              <w:left w:val="nil"/>
              <w:bottom w:val="nil"/>
              <w:right w:val="nil"/>
            </w:tcBorders>
            <w:shd w:val="clear" w:color="auto" w:fill="auto"/>
            <w:noWrap/>
            <w:vAlign w:val="bottom"/>
            <w:hideMark/>
          </w:tcPr>
          <w:p w14:paraId="4C251009" w14:textId="77777777" w:rsidR="007B775C" w:rsidRPr="007B775C" w:rsidRDefault="007B775C" w:rsidP="007B775C">
            <w:pPr>
              <w:spacing w:line="240" w:lineRule="auto"/>
              <w:jc w:val="right"/>
              <w:rPr>
                <w:sz w:val="12"/>
                <w:szCs w:val="12"/>
              </w:rPr>
            </w:pPr>
            <w:r w:rsidRPr="007B775C">
              <w:rPr>
                <w:sz w:val="12"/>
                <w:szCs w:val="12"/>
              </w:rPr>
              <w:t>208,4</w:t>
            </w:r>
          </w:p>
        </w:tc>
      </w:tr>
      <w:tr w:rsidR="007B775C" w:rsidRPr="007B775C" w14:paraId="6CDA40F5" w14:textId="77777777" w:rsidTr="00F86D0F">
        <w:trPr>
          <w:trHeight w:val="85"/>
        </w:trPr>
        <w:tc>
          <w:tcPr>
            <w:tcW w:w="3411" w:type="pct"/>
            <w:tcBorders>
              <w:top w:val="nil"/>
              <w:left w:val="nil"/>
              <w:bottom w:val="nil"/>
              <w:right w:val="nil"/>
            </w:tcBorders>
            <w:shd w:val="clear" w:color="auto" w:fill="auto"/>
            <w:vAlign w:val="bottom"/>
            <w:hideMark/>
          </w:tcPr>
          <w:p w14:paraId="1F0EA4DC"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0FD7543B"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2C719C6"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B349F91"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E8B8FA5" w14:textId="77777777" w:rsidTr="00F86D0F">
        <w:trPr>
          <w:trHeight w:val="85"/>
        </w:trPr>
        <w:tc>
          <w:tcPr>
            <w:tcW w:w="3411" w:type="pct"/>
            <w:tcBorders>
              <w:top w:val="nil"/>
              <w:left w:val="nil"/>
              <w:bottom w:val="nil"/>
              <w:right w:val="nil"/>
            </w:tcBorders>
            <w:shd w:val="clear" w:color="000000" w:fill="EAF1F6"/>
            <w:vAlign w:val="bottom"/>
            <w:hideMark/>
          </w:tcPr>
          <w:p w14:paraId="0BFAFB8E" w14:textId="77777777" w:rsidR="007B775C" w:rsidRPr="007B775C" w:rsidRDefault="007B775C" w:rsidP="007B775C">
            <w:pPr>
              <w:spacing w:line="240" w:lineRule="auto"/>
              <w:rPr>
                <w:b/>
                <w:bCs/>
                <w:i/>
                <w:iCs/>
                <w:sz w:val="12"/>
                <w:szCs w:val="12"/>
              </w:rPr>
            </w:pPr>
            <w:r w:rsidRPr="007B775C">
              <w:rPr>
                <w:b/>
                <w:bCs/>
                <w:i/>
                <w:iCs/>
                <w:sz w:val="12"/>
                <w:szCs w:val="12"/>
              </w:rPr>
              <w:t>Wydatki na rzecz pracownika</w:t>
            </w:r>
          </w:p>
        </w:tc>
        <w:tc>
          <w:tcPr>
            <w:tcW w:w="530" w:type="pct"/>
            <w:tcBorders>
              <w:top w:val="nil"/>
              <w:left w:val="nil"/>
              <w:bottom w:val="nil"/>
              <w:right w:val="nil"/>
            </w:tcBorders>
            <w:shd w:val="clear" w:color="000000" w:fill="EAF1F6"/>
            <w:noWrap/>
            <w:vAlign w:val="bottom"/>
            <w:hideMark/>
          </w:tcPr>
          <w:p w14:paraId="36913680" w14:textId="77777777" w:rsidR="007B775C" w:rsidRPr="007B775C" w:rsidRDefault="007B775C" w:rsidP="007B775C">
            <w:pPr>
              <w:spacing w:line="240" w:lineRule="auto"/>
              <w:jc w:val="center"/>
              <w:rPr>
                <w:b/>
                <w:bCs/>
                <w:i/>
                <w:iCs/>
                <w:sz w:val="12"/>
                <w:szCs w:val="12"/>
              </w:rPr>
            </w:pPr>
            <w:r w:rsidRPr="007B775C">
              <w:rPr>
                <w:b/>
                <w:bCs/>
                <w:i/>
                <w:iCs/>
                <w:sz w:val="12"/>
                <w:szCs w:val="12"/>
              </w:rPr>
              <w:t> </w:t>
            </w:r>
          </w:p>
        </w:tc>
        <w:tc>
          <w:tcPr>
            <w:tcW w:w="574" w:type="pct"/>
            <w:tcBorders>
              <w:top w:val="nil"/>
              <w:left w:val="nil"/>
              <w:bottom w:val="nil"/>
              <w:right w:val="nil"/>
            </w:tcBorders>
            <w:shd w:val="clear" w:color="000000" w:fill="EAF1F6"/>
            <w:noWrap/>
            <w:vAlign w:val="bottom"/>
            <w:hideMark/>
          </w:tcPr>
          <w:p w14:paraId="7BE4A403" w14:textId="77777777" w:rsidR="007B775C" w:rsidRPr="007B775C" w:rsidRDefault="007B775C" w:rsidP="007B775C">
            <w:pPr>
              <w:spacing w:line="240" w:lineRule="auto"/>
              <w:rPr>
                <w:b/>
                <w:bCs/>
                <w:i/>
                <w:iCs/>
                <w:sz w:val="12"/>
                <w:szCs w:val="12"/>
              </w:rPr>
            </w:pPr>
            <w:r w:rsidRPr="007B775C">
              <w:rPr>
                <w:b/>
                <w:bCs/>
                <w:i/>
                <w:iCs/>
                <w:sz w:val="12"/>
                <w:szCs w:val="12"/>
              </w:rPr>
              <w:t> </w:t>
            </w:r>
          </w:p>
        </w:tc>
        <w:tc>
          <w:tcPr>
            <w:tcW w:w="485" w:type="pct"/>
            <w:tcBorders>
              <w:top w:val="nil"/>
              <w:left w:val="nil"/>
              <w:bottom w:val="nil"/>
              <w:right w:val="nil"/>
            </w:tcBorders>
            <w:shd w:val="clear" w:color="000000" w:fill="EAF1F6"/>
            <w:noWrap/>
            <w:vAlign w:val="bottom"/>
            <w:hideMark/>
          </w:tcPr>
          <w:p w14:paraId="0D750D4A" w14:textId="77777777" w:rsidR="007B775C" w:rsidRPr="007B775C" w:rsidRDefault="007B775C" w:rsidP="007B775C">
            <w:pPr>
              <w:spacing w:line="240" w:lineRule="auto"/>
              <w:rPr>
                <w:b/>
                <w:bCs/>
                <w:i/>
                <w:iCs/>
                <w:sz w:val="12"/>
                <w:szCs w:val="12"/>
              </w:rPr>
            </w:pPr>
            <w:r w:rsidRPr="007B775C">
              <w:rPr>
                <w:b/>
                <w:bCs/>
                <w:i/>
                <w:iCs/>
                <w:sz w:val="12"/>
                <w:szCs w:val="12"/>
              </w:rPr>
              <w:t> </w:t>
            </w:r>
          </w:p>
        </w:tc>
      </w:tr>
      <w:tr w:rsidR="007B775C" w:rsidRPr="007B775C" w14:paraId="5F06FDD5" w14:textId="77777777" w:rsidTr="00F86D0F">
        <w:trPr>
          <w:trHeight w:val="85"/>
        </w:trPr>
        <w:tc>
          <w:tcPr>
            <w:tcW w:w="3411" w:type="pct"/>
            <w:tcBorders>
              <w:top w:val="nil"/>
              <w:left w:val="nil"/>
              <w:bottom w:val="nil"/>
              <w:right w:val="nil"/>
            </w:tcBorders>
            <w:shd w:val="clear" w:color="auto" w:fill="auto"/>
            <w:vAlign w:val="bottom"/>
            <w:hideMark/>
          </w:tcPr>
          <w:p w14:paraId="2B129CE3" w14:textId="77777777" w:rsidR="007B775C" w:rsidRPr="007B775C" w:rsidRDefault="007B775C" w:rsidP="007B775C">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0419722E"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F3E0DA6"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A9E8952"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1118493" w14:textId="77777777" w:rsidTr="00F86D0F">
        <w:trPr>
          <w:trHeight w:val="85"/>
        </w:trPr>
        <w:tc>
          <w:tcPr>
            <w:tcW w:w="3411" w:type="pct"/>
            <w:tcBorders>
              <w:top w:val="nil"/>
              <w:left w:val="nil"/>
              <w:bottom w:val="nil"/>
              <w:right w:val="nil"/>
            </w:tcBorders>
            <w:shd w:val="clear" w:color="auto" w:fill="auto"/>
            <w:vAlign w:val="bottom"/>
            <w:hideMark/>
          </w:tcPr>
          <w:p w14:paraId="2A44B590"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28F61F58"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51D3822"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CFF1691"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1A4EC9B" w14:textId="77777777" w:rsidTr="00F86D0F">
        <w:trPr>
          <w:trHeight w:val="85"/>
        </w:trPr>
        <w:tc>
          <w:tcPr>
            <w:tcW w:w="3411" w:type="pct"/>
            <w:tcBorders>
              <w:top w:val="nil"/>
              <w:left w:val="nil"/>
              <w:bottom w:val="nil"/>
              <w:right w:val="nil"/>
            </w:tcBorders>
            <w:shd w:val="clear" w:color="auto" w:fill="auto"/>
            <w:vAlign w:val="bottom"/>
            <w:hideMark/>
          </w:tcPr>
          <w:p w14:paraId="4817FBAE" w14:textId="77777777" w:rsidR="007B775C" w:rsidRPr="007B775C" w:rsidRDefault="007B775C" w:rsidP="007B775C">
            <w:pPr>
              <w:spacing w:line="240" w:lineRule="auto"/>
              <w:rPr>
                <w:sz w:val="12"/>
                <w:szCs w:val="12"/>
              </w:rPr>
            </w:pPr>
            <w:r w:rsidRPr="007B775C">
              <w:rPr>
                <w:sz w:val="12"/>
                <w:szCs w:val="12"/>
              </w:rPr>
              <w:t>Realizacja zobowiązań pozawynagrodzeniowych wobec pracownika</w:t>
            </w:r>
          </w:p>
        </w:tc>
        <w:tc>
          <w:tcPr>
            <w:tcW w:w="530" w:type="pct"/>
            <w:tcBorders>
              <w:top w:val="nil"/>
              <w:left w:val="nil"/>
              <w:bottom w:val="nil"/>
              <w:right w:val="nil"/>
            </w:tcBorders>
            <w:shd w:val="clear" w:color="auto" w:fill="auto"/>
            <w:noWrap/>
            <w:vAlign w:val="bottom"/>
            <w:hideMark/>
          </w:tcPr>
          <w:p w14:paraId="5B1F1ADA"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5355F276"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3438DD5"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D495409" w14:textId="77777777" w:rsidTr="00F86D0F">
        <w:trPr>
          <w:trHeight w:val="85"/>
        </w:trPr>
        <w:tc>
          <w:tcPr>
            <w:tcW w:w="3411" w:type="pct"/>
            <w:tcBorders>
              <w:top w:val="nil"/>
              <w:left w:val="nil"/>
              <w:bottom w:val="nil"/>
              <w:right w:val="nil"/>
            </w:tcBorders>
            <w:shd w:val="clear" w:color="auto" w:fill="auto"/>
            <w:vAlign w:val="bottom"/>
            <w:hideMark/>
          </w:tcPr>
          <w:p w14:paraId="5F15FA68"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69344A9C"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61F32EB"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5F11898"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C18E929" w14:textId="77777777" w:rsidTr="00F86D0F">
        <w:trPr>
          <w:trHeight w:val="85"/>
        </w:trPr>
        <w:tc>
          <w:tcPr>
            <w:tcW w:w="3411" w:type="pct"/>
            <w:tcBorders>
              <w:top w:val="nil"/>
              <w:left w:val="nil"/>
              <w:bottom w:val="nil"/>
              <w:right w:val="nil"/>
            </w:tcBorders>
            <w:shd w:val="clear" w:color="auto" w:fill="auto"/>
            <w:vAlign w:val="bottom"/>
            <w:hideMark/>
          </w:tcPr>
          <w:p w14:paraId="1129CECA"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0BEED5FB"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493B34E"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152AF39"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6B9C395" w14:textId="77777777" w:rsidTr="00F86D0F">
        <w:trPr>
          <w:trHeight w:val="85"/>
        </w:trPr>
        <w:tc>
          <w:tcPr>
            <w:tcW w:w="3411" w:type="pct"/>
            <w:tcBorders>
              <w:top w:val="nil"/>
              <w:left w:val="nil"/>
              <w:bottom w:val="nil"/>
              <w:right w:val="nil"/>
            </w:tcBorders>
            <w:shd w:val="clear" w:color="auto" w:fill="auto"/>
            <w:vAlign w:val="bottom"/>
            <w:hideMark/>
          </w:tcPr>
          <w:p w14:paraId="52B5A05C" w14:textId="77777777" w:rsidR="007B775C" w:rsidRPr="007B775C" w:rsidRDefault="007B775C" w:rsidP="007B775C">
            <w:pPr>
              <w:spacing w:line="240" w:lineRule="auto"/>
              <w:rPr>
                <w:sz w:val="12"/>
                <w:szCs w:val="12"/>
              </w:rPr>
            </w:pPr>
            <w:r w:rsidRPr="007B775C">
              <w:rPr>
                <w:sz w:val="12"/>
                <w:szCs w:val="12"/>
              </w:rPr>
              <w:t>koszty szkoleń w przeliczeniu na jeden etat</w:t>
            </w:r>
          </w:p>
        </w:tc>
        <w:tc>
          <w:tcPr>
            <w:tcW w:w="530" w:type="pct"/>
            <w:tcBorders>
              <w:top w:val="nil"/>
              <w:left w:val="nil"/>
              <w:bottom w:val="nil"/>
              <w:right w:val="nil"/>
            </w:tcBorders>
            <w:shd w:val="clear" w:color="auto" w:fill="auto"/>
            <w:noWrap/>
            <w:vAlign w:val="bottom"/>
            <w:hideMark/>
          </w:tcPr>
          <w:p w14:paraId="1CD5DACA" w14:textId="77777777" w:rsidR="007B775C" w:rsidRPr="007B775C" w:rsidRDefault="007B775C" w:rsidP="007B775C">
            <w:pPr>
              <w:spacing w:line="240" w:lineRule="auto"/>
              <w:jc w:val="center"/>
              <w:rPr>
                <w:sz w:val="12"/>
                <w:szCs w:val="12"/>
              </w:rPr>
            </w:pPr>
            <w:r w:rsidRPr="007B775C">
              <w:rPr>
                <w:sz w:val="12"/>
                <w:szCs w:val="12"/>
              </w:rPr>
              <w:t>zł/etat</w:t>
            </w:r>
          </w:p>
        </w:tc>
        <w:tc>
          <w:tcPr>
            <w:tcW w:w="574" w:type="pct"/>
            <w:tcBorders>
              <w:top w:val="nil"/>
              <w:left w:val="nil"/>
              <w:bottom w:val="nil"/>
              <w:right w:val="nil"/>
            </w:tcBorders>
            <w:shd w:val="clear" w:color="auto" w:fill="auto"/>
            <w:noWrap/>
            <w:vAlign w:val="bottom"/>
            <w:hideMark/>
          </w:tcPr>
          <w:p w14:paraId="53374A67" w14:textId="77777777" w:rsidR="007B775C" w:rsidRPr="007B775C" w:rsidRDefault="007B775C" w:rsidP="007B775C">
            <w:pPr>
              <w:spacing w:line="240" w:lineRule="auto"/>
              <w:jc w:val="right"/>
              <w:rPr>
                <w:sz w:val="12"/>
                <w:szCs w:val="12"/>
              </w:rPr>
            </w:pPr>
            <w:r w:rsidRPr="007B775C">
              <w:rPr>
                <w:sz w:val="12"/>
                <w:szCs w:val="12"/>
              </w:rPr>
              <w:t>380</w:t>
            </w:r>
          </w:p>
        </w:tc>
        <w:tc>
          <w:tcPr>
            <w:tcW w:w="485" w:type="pct"/>
            <w:tcBorders>
              <w:top w:val="nil"/>
              <w:left w:val="nil"/>
              <w:bottom w:val="nil"/>
              <w:right w:val="nil"/>
            </w:tcBorders>
            <w:shd w:val="clear" w:color="auto" w:fill="auto"/>
            <w:noWrap/>
            <w:vAlign w:val="bottom"/>
            <w:hideMark/>
          </w:tcPr>
          <w:p w14:paraId="0B2E3527" w14:textId="77777777" w:rsidR="007B775C" w:rsidRPr="007B775C" w:rsidRDefault="007B775C" w:rsidP="007B775C">
            <w:pPr>
              <w:spacing w:line="240" w:lineRule="auto"/>
              <w:jc w:val="right"/>
              <w:rPr>
                <w:sz w:val="12"/>
                <w:szCs w:val="12"/>
              </w:rPr>
            </w:pPr>
            <w:r w:rsidRPr="007B775C">
              <w:rPr>
                <w:sz w:val="12"/>
                <w:szCs w:val="12"/>
              </w:rPr>
              <w:t>298</w:t>
            </w:r>
          </w:p>
        </w:tc>
      </w:tr>
      <w:tr w:rsidR="007B775C" w:rsidRPr="007B775C" w14:paraId="4E77F63A" w14:textId="77777777" w:rsidTr="00F86D0F">
        <w:trPr>
          <w:trHeight w:val="85"/>
        </w:trPr>
        <w:tc>
          <w:tcPr>
            <w:tcW w:w="3411" w:type="pct"/>
            <w:tcBorders>
              <w:top w:val="nil"/>
              <w:left w:val="nil"/>
              <w:bottom w:val="nil"/>
              <w:right w:val="nil"/>
            </w:tcBorders>
            <w:shd w:val="clear" w:color="auto" w:fill="auto"/>
            <w:vAlign w:val="bottom"/>
            <w:hideMark/>
          </w:tcPr>
          <w:p w14:paraId="1F90D744" w14:textId="77777777" w:rsidR="007B775C" w:rsidRPr="007B775C" w:rsidRDefault="007B775C" w:rsidP="007B775C">
            <w:pPr>
              <w:spacing w:line="240" w:lineRule="auto"/>
              <w:rPr>
                <w:sz w:val="12"/>
                <w:szCs w:val="12"/>
              </w:rPr>
            </w:pPr>
            <w:r w:rsidRPr="007B775C">
              <w:rPr>
                <w:sz w:val="12"/>
                <w:szCs w:val="12"/>
              </w:rPr>
              <w:t>średni koszt zadania na etat</w:t>
            </w:r>
          </w:p>
        </w:tc>
        <w:tc>
          <w:tcPr>
            <w:tcW w:w="530" w:type="pct"/>
            <w:tcBorders>
              <w:top w:val="nil"/>
              <w:left w:val="nil"/>
              <w:bottom w:val="nil"/>
              <w:right w:val="nil"/>
            </w:tcBorders>
            <w:shd w:val="clear" w:color="auto" w:fill="auto"/>
            <w:noWrap/>
            <w:vAlign w:val="bottom"/>
            <w:hideMark/>
          </w:tcPr>
          <w:p w14:paraId="129EFEA8" w14:textId="77777777" w:rsidR="007B775C" w:rsidRPr="007B775C" w:rsidRDefault="007B775C" w:rsidP="007B775C">
            <w:pPr>
              <w:spacing w:line="240" w:lineRule="auto"/>
              <w:jc w:val="center"/>
              <w:rPr>
                <w:sz w:val="12"/>
                <w:szCs w:val="12"/>
              </w:rPr>
            </w:pPr>
            <w:r w:rsidRPr="007B775C">
              <w:rPr>
                <w:sz w:val="12"/>
                <w:szCs w:val="12"/>
              </w:rPr>
              <w:t>zł/etat</w:t>
            </w:r>
          </w:p>
        </w:tc>
        <w:tc>
          <w:tcPr>
            <w:tcW w:w="574" w:type="pct"/>
            <w:tcBorders>
              <w:top w:val="nil"/>
              <w:left w:val="nil"/>
              <w:bottom w:val="nil"/>
              <w:right w:val="nil"/>
            </w:tcBorders>
            <w:shd w:val="clear" w:color="auto" w:fill="auto"/>
            <w:noWrap/>
            <w:vAlign w:val="bottom"/>
            <w:hideMark/>
          </w:tcPr>
          <w:p w14:paraId="789C3A49" w14:textId="77777777" w:rsidR="007B775C" w:rsidRPr="007B775C" w:rsidRDefault="007B775C" w:rsidP="007B775C">
            <w:pPr>
              <w:spacing w:line="240" w:lineRule="auto"/>
              <w:jc w:val="right"/>
              <w:rPr>
                <w:sz w:val="12"/>
                <w:szCs w:val="12"/>
              </w:rPr>
            </w:pPr>
            <w:r w:rsidRPr="007B775C">
              <w:rPr>
                <w:sz w:val="12"/>
                <w:szCs w:val="12"/>
              </w:rPr>
              <w:t>1 539</w:t>
            </w:r>
          </w:p>
        </w:tc>
        <w:tc>
          <w:tcPr>
            <w:tcW w:w="485" w:type="pct"/>
            <w:tcBorders>
              <w:top w:val="nil"/>
              <w:left w:val="nil"/>
              <w:bottom w:val="nil"/>
              <w:right w:val="nil"/>
            </w:tcBorders>
            <w:shd w:val="clear" w:color="auto" w:fill="auto"/>
            <w:noWrap/>
            <w:vAlign w:val="bottom"/>
            <w:hideMark/>
          </w:tcPr>
          <w:p w14:paraId="1C74F8C2" w14:textId="77777777" w:rsidR="007B775C" w:rsidRPr="007B775C" w:rsidRDefault="007B775C" w:rsidP="007B775C">
            <w:pPr>
              <w:spacing w:line="240" w:lineRule="auto"/>
              <w:jc w:val="right"/>
              <w:rPr>
                <w:sz w:val="12"/>
                <w:szCs w:val="12"/>
              </w:rPr>
            </w:pPr>
            <w:r w:rsidRPr="007B775C">
              <w:rPr>
                <w:sz w:val="12"/>
                <w:szCs w:val="12"/>
              </w:rPr>
              <w:t>1 147</w:t>
            </w:r>
          </w:p>
        </w:tc>
      </w:tr>
      <w:tr w:rsidR="007B775C" w:rsidRPr="007B775C" w14:paraId="68DEB778" w14:textId="77777777" w:rsidTr="00F86D0F">
        <w:trPr>
          <w:trHeight w:val="85"/>
        </w:trPr>
        <w:tc>
          <w:tcPr>
            <w:tcW w:w="3411" w:type="pct"/>
            <w:tcBorders>
              <w:top w:val="nil"/>
              <w:left w:val="nil"/>
              <w:bottom w:val="nil"/>
              <w:right w:val="nil"/>
            </w:tcBorders>
            <w:shd w:val="clear" w:color="auto" w:fill="auto"/>
            <w:vAlign w:val="bottom"/>
            <w:hideMark/>
          </w:tcPr>
          <w:p w14:paraId="6B2E0169" w14:textId="77777777" w:rsidR="007B775C" w:rsidRPr="007B775C" w:rsidRDefault="007B775C" w:rsidP="007B775C">
            <w:pPr>
              <w:spacing w:line="240" w:lineRule="auto"/>
              <w:rPr>
                <w:sz w:val="12"/>
                <w:szCs w:val="12"/>
              </w:rPr>
            </w:pPr>
            <w:r w:rsidRPr="007B775C">
              <w:rPr>
                <w:sz w:val="12"/>
                <w:szCs w:val="12"/>
              </w:rPr>
              <w:t>średnia kwota ryczałtu na pracownika</w:t>
            </w:r>
          </w:p>
        </w:tc>
        <w:tc>
          <w:tcPr>
            <w:tcW w:w="530" w:type="pct"/>
            <w:tcBorders>
              <w:top w:val="nil"/>
              <w:left w:val="nil"/>
              <w:bottom w:val="nil"/>
              <w:right w:val="nil"/>
            </w:tcBorders>
            <w:shd w:val="clear" w:color="auto" w:fill="auto"/>
            <w:noWrap/>
            <w:vAlign w:val="bottom"/>
            <w:hideMark/>
          </w:tcPr>
          <w:p w14:paraId="5EF8FA06" w14:textId="77777777" w:rsidR="007B775C" w:rsidRPr="007B775C" w:rsidRDefault="007B775C" w:rsidP="007B775C">
            <w:pPr>
              <w:spacing w:line="240" w:lineRule="auto"/>
              <w:jc w:val="center"/>
              <w:rPr>
                <w:sz w:val="12"/>
                <w:szCs w:val="12"/>
              </w:rPr>
            </w:pPr>
            <w:r w:rsidRPr="007B775C">
              <w:rPr>
                <w:sz w:val="12"/>
                <w:szCs w:val="12"/>
              </w:rPr>
              <w:t>zł/os.</w:t>
            </w:r>
          </w:p>
        </w:tc>
        <w:tc>
          <w:tcPr>
            <w:tcW w:w="574" w:type="pct"/>
            <w:tcBorders>
              <w:top w:val="nil"/>
              <w:left w:val="nil"/>
              <w:bottom w:val="nil"/>
              <w:right w:val="nil"/>
            </w:tcBorders>
            <w:shd w:val="clear" w:color="auto" w:fill="auto"/>
            <w:noWrap/>
            <w:vAlign w:val="bottom"/>
            <w:hideMark/>
          </w:tcPr>
          <w:p w14:paraId="109CB324" w14:textId="77777777" w:rsidR="007B775C" w:rsidRPr="007B775C" w:rsidRDefault="007B775C" w:rsidP="007B775C">
            <w:pPr>
              <w:spacing w:line="240" w:lineRule="auto"/>
              <w:jc w:val="right"/>
              <w:rPr>
                <w:sz w:val="12"/>
                <w:szCs w:val="12"/>
              </w:rPr>
            </w:pPr>
            <w:r w:rsidRPr="007B775C">
              <w:rPr>
                <w:sz w:val="12"/>
                <w:szCs w:val="12"/>
              </w:rPr>
              <w:t>4 536</w:t>
            </w:r>
          </w:p>
        </w:tc>
        <w:tc>
          <w:tcPr>
            <w:tcW w:w="485" w:type="pct"/>
            <w:tcBorders>
              <w:top w:val="nil"/>
              <w:left w:val="nil"/>
              <w:bottom w:val="nil"/>
              <w:right w:val="nil"/>
            </w:tcBorders>
            <w:shd w:val="clear" w:color="auto" w:fill="auto"/>
            <w:noWrap/>
            <w:vAlign w:val="bottom"/>
            <w:hideMark/>
          </w:tcPr>
          <w:p w14:paraId="66912253" w14:textId="77777777" w:rsidR="007B775C" w:rsidRPr="007B775C" w:rsidRDefault="007B775C" w:rsidP="007B775C">
            <w:pPr>
              <w:spacing w:line="240" w:lineRule="auto"/>
              <w:jc w:val="right"/>
              <w:rPr>
                <w:sz w:val="12"/>
                <w:szCs w:val="12"/>
              </w:rPr>
            </w:pPr>
            <w:r w:rsidRPr="007B775C">
              <w:rPr>
                <w:sz w:val="12"/>
                <w:szCs w:val="12"/>
              </w:rPr>
              <w:t>4 453</w:t>
            </w:r>
          </w:p>
        </w:tc>
      </w:tr>
      <w:tr w:rsidR="007B775C" w:rsidRPr="007B775C" w14:paraId="706842D3" w14:textId="77777777" w:rsidTr="00F86D0F">
        <w:trPr>
          <w:trHeight w:val="85"/>
        </w:trPr>
        <w:tc>
          <w:tcPr>
            <w:tcW w:w="3411" w:type="pct"/>
            <w:tcBorders>
              <w:top w:val="nil"/>
              <w:left w:val="nil"/>
              <w:bottom w:val="nil"/>
              <w:right w:val="nil"/>
            </w:tcBorders>
            <w:shd w:val="clear" w:color="auto" w:fill="auto"/>
            <w:vAlign w:val="bottom"/>
            <w:hideMark/>
          </w:tcPr>
          <w:p w14:paraId="43317752"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5BBB60E0"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E805448"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C2E1F01"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6827C7B4" w14:textId="77777777" w:rsidTr="00F86D0F">
        <w:trPr>
          <w:trHeight w:val="85"/>
        </w:trPr>
        <w:tc>
          <w:tcPr>
            <w:tcW w:w="3411" w:type="pct"/>
            <w:tcBorders>
              <w:top w:val="nil"/>
              <w:left w:val="nil"/>
              <w:bottom w:val="nil"/>
              <w:right w:val="nil"/>
            </w:tcBorders>
            <w:shd w:val="clear" w:color="000000" w:fill="D5E3F2"/>
            <w:vAlign w:val="bottom"/>
            <w:hideMark/>
          </w:tcPr>
          <w:p w14:paraId="6AD89435" w14:textId="77777777" w:rsidR="007B775C" w:rsidRPr="007B775C" w:rsidRDefault="007B775C" w:rsidP="007B775C">
            <w:pPr>
              <w:spacing w:line="240" w:lineRule="auto"/>
              <w:rPr>
                <w:b/>
                <w:bCs/>
                <w:sz w:val="12"/>
                <w:szCs w:val="12"/>
              </w:rPr>
            </w:pPr>
            <w:r w:rsidRPr="007B775C">
              <w:rPr>
                <w:b/>
                <w:bCs/>
                <w:sz w:val="12"/>
                <w:szCs w:val="12"/>
              </w:rPr>
              <w:t>Zapewnienie prawidłowego działania Urzędu</w:t>
            </w:r>
          </w:p>
        </w:tc>
        <w:tc>
          <w:tcPr>
            <w:tcW w:w="530" w:type="pct"/>
            <w:tcBorders>
              <w:top w:val="nil"/>
              <w:left w:val="nil"/>
              <w:bottom w:val="nil"/>
              <w:right w:val="nil"/>
            </w:tcBorders>
            <w:shd w:val="clear" w:color="000000" w:fill="D5E3F2"/>
            <w:noWrap/>
            <w:vAlign w:val="bottom"/>
            <w:hideMark/>
          </w:tcPr>
          <w:p w14:paraId="11BAA354"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D5E3F2"/>
            <w:noWrap/>
            <w:vAlign w:val="bottom"/>
            <w:hideMark/>
          </w:tcPr>
          <w:p w14:paraId="40187A8C"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D5E3F2"/>
            <w:noWrap/>
            <w:vAlign w:val="bottom"/>
            <w:hideMark/>
          </w:tcPr>
          <w:p w14:paraId="06222D12"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217D0CDB" w14:textId="77777777" w:rsidTr="00F86D0F">
        <w:trPr>
          <w:trHeight w:val="85"/>
        </w:trPr>
        <w:tc>
          <w:tcPr>
            <w:tcW w:w="3411" w:type="pct"/>
            <w:tcBorders>
              <w:top w:val="nil"/>
              <w:left w:val="nil"/>
              <w:bottom w:val="nil"/>
              <w:right w:val="nil"/>
            </w:tcBorders>
            <w:shd w:val="clear" w:color="auto" w:fill="auto"/>
            <w:vAlign w:val="bottom"/>
            <w:hideMark/>
          </w:tcPr>
          <w:p w14:paraId="59253F1F"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04F37656"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B0F6E34"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A0373C4"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8E5C430" w14:textId="77777777" w:rsidTr="00F86D0F">
        <w:trPr>
          <w:trHeight w:val="85"/>
        </w:trPr>
        <w:tc>
          <w:tcPr>
            <w:tcW w:w="3411" w:type="pct"/>
            <w:tcBorders>
              <w:top w:val="nil"/>
              <w:left w:val="nil"/>
              <w:bottom w:val="nil"/>
              <w:right w:val="nil"/>
            </w:tcBorders>
            <w:shd w:val="clear" w:color="000000" w:fill="EAF1F6"/>
            <w:vAlign w:val="bottom"/>
            <w:hideMark/>
          </w:tcPr>
          <w:p w14:paraId="5563018D" w14:textId="77777777" w:rsidR="007B775C" w:rsidRPr="007B775C" w:rsidRDefault="007B775C" w:rsidP="007B775C">
            <w:pPr>
              <w:spacing w:line="240" w:lineRule="auto"/>
              <w:rPr>
                <w:b/>
                <w:bCs/>
                <w:i/>
                <w:iCs/>
                <w:sz w:val="12"/>
                <w:szCs w:val="12"/>
              </w:rPr>
            </w:pPr>
            <w:r w:rsidRPr="007B775C">
              <w:rPr>
                <w:b/>
                <w:bCs/>
                <w:i/>
                <w:iCs/>
                <w:sz w:val="12"/>
                <w:szCs w:val="12"/>
              </w:rPr>
              <w:lastRenderedPageBreak/>
              <w:t>Remonty bieżące w budynkach</w:t>
            </w:r>
          </w:p>
        </w:tc>
        <w:tc>
          <w:tcPr>
            <w:tcW w:w="530" w:type="pct"/>
            <w:tcBorders>
              <w:top w:val="nil"/>
              <w:left w:val="nil"/>
              <w:bottom w:val="nil"/>
              <w:right w:val="nil"/>
            </w:tcBorders>
            <w:shd w:val="clear" w:color="000000" w:fill="EAF1F6"/>
            <w:noWrap/>
            <w:vAlign w:val="bottom"/>
            <w:hideMark/>
          </w:tcPr>
          <w:p w14:paraId="523F6FD0" w14:textId="77777777" w:rsidR="007B775C" w:rsidRPr="007B775C" w:rsidRDefault="007B775C" w:rsidP="007B775C">
            <w:pPr>
              <w:spacing w:line="240" w:lineRule="auto"/>
              <w:jc w:val="center"/>
              <w:rPr>
                <w:b/>
                <w:bCs/>
                <w:i/>
                <w:iCs/>
                <w:sz w:val="12"/>
                <w:szCs w:val="12"/>
              </w:rPr>
            </w:pPr>
            <w:r w:rsidRPr="007B775C">
              <w:rPr>
                <w:b/>
                <w:bCs/>
                <w:i/>
                <w:iCs/>
                <w:sz w:val="12"/>
                <w:szCs w:val="12"/>
              </w:rPr>
              <w:t> </w:t>
            </w:r>
          </w:p>
        </w:tc>
        <w:tc>
          <w:tcPr>
            <w:tcW w:w="574" w:type="pct"/>
            <w:tcBorders>
              <w:top w:val="nil"/>
              <w:left w:val="nil"/>
              <w:bottom w:val="nil"/>
              <w:right w:val="nil"/>
            </w:tcBorders>
            <w:shd w:val="clear" w:color="000000" w:fill="EAF1F6"/>
            <w:noWrap/>
            <w:vAlign w:val="bottom"/>
            <w:hideMark/>
          </w:tcPr>
          <w:p w14:paraId="66B1667C" w14:textId="77777777" w:rsidR="007B775C" w:rsidRPr="007B775C" w:rsidRDefault="007B775C" w:rsidP="007B775C">
            <w:pPr>
              <w:spacing w:line="240" w:lineRule="auto"/>
              <w:rPr>
                <w:b/>
                <w:bCs/>
                <w:i/>
                <w:iCs/>
                <w:sz w:val="12"/>
                <w:szCs w:val="12"/>
              </w:rPr>
            </w:pPr>
            <w:r w:rsidRPr="007B775C">
              <w:rPr>
                <w:b/>
                <w:bCs/>
                <w:i/>
                <w:iCs/>
                <w:sz w:val="12"/>
                <w:szCs w:val="12"/>
              </w:rPr>
              <w:t> </w:t>
            </w:r>
          </w:p>
        </w:tc>
        <w:tc>
          <w:tcPr>
            <w:tcW w:w="485" w:type="pct"/>
            <w:tcBorders>
              <w:top w:val="nil"/>
              <w:left w:val="nil"/>
              <w:bottom w:val="nil"/>
              <w:right w:val="nil"/>
            </w:tcBorders>
            <w:shd w:val="clear" w:color="000000" w:fill="EAF1F6"/>
            <w:noWrap/>
            <w:vAlign w:val="bottom"/>
            <w:hideMark/>
          </w:tcPr>
          <w:p w14:paraId="3EB5A0C7" w14:textId="77777777" w:rsidR="007B775C" w:rsidRPr="007B775C" w:rsidRDefault="007B775C" w:rsidP="007B775C">
            <w:pPr>
              <w:spacing w:line="240" w:lineRule="auto"/>
              <w:rPr>
                <w:b/>
                <w:bCs/>
                <w:i/>
                <w:iCs/>
                <w:sz w:val="12"/>
                <w:szCs w:val="12"/>
              </w:rPr>
            </w:pPr>
            <w:r w:rsidRPr="007B775C">
              <w:rPr>
                <w:b/>
                <w:bCs/>
                <w:i/>
                <w:iCs/>
                <w:sz w:val="12"/>
                <w:szCs w:val="12"/>
              </w:rPr>
              <w:t> </w:t>
            </w:r>
          </w:p>
        </w:tc>
      </w:tr>
      <w:tr w:rsidR="007B775C" w:rsidRPr="007B775C" w14:paraId="5480708C" w14:textId="77777777" w:rsidTr="00F86D0F">
        <w:trPr>
          <w:trHeight w:val="85"/>
        </w:trPr>
        <w:tc>
          <w:tcPr>
            <w:tcW w:w="3411" w:type="pct"/>
            <w:tcBorders>
              <w:top w:val="nil"/>
              <w:left w:val="nil"/>
              <w:bottom w:val="nil"/>
              <w:right w:val="nil"/>
            </w:tcBorders>
            <w:shd w:val="clear" w:color="auto" w:fill="auto"/>
            <w:vAlign w:val="bottom"/>
            <w:hideMark/>
          </w:tcPr>
          <w:p w14:paraId="01A453BC" w14:textId="77777777" w:rsidR="007B775C" w:rsidRPr="007B775C" w:rsidRDefault="007B775C" w:rsidP="007B775C">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182D1529"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49192C6"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FB882D8"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92CCFF1" w14:textId="77777777" w:rsidTr="00F86D0F">
        <w:trPr>
          <w:trHeight w:val="85"/>
        </w:trPr>
        <w:tc>
          <w:tcPr>
            <w:tcW w:w="3411" w:type="pct"/>
            <w:tcBorders>
              <w:top w:val="nil"/>
              <w:left w:val="nil"/>
              <w:bottom w:val="nil"/>
              <w:right w:val="nil"/>
            </w:tcBorders>
            <w:shd w:val="clear" w:color="auto" w:fill="auto"/>
            <w:vAlign w:val="bottom"/>
            <w:hideMark/>
          </w:tcPr>
          <w:p w14:paraId="5E6A8569"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378CE782"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39A4251"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FEED9F8"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CB2F17E" w14:textId="77777777" w:rsidTr="00F86D0F">
        <w:trPr>
          <w:trHeight w:val="85"/>
        </w:trPr>
        <w:tc>
          <w:tcPr>
            <w:tcW w:w="3411" w:type="pct"/>
            <w:tcBorders>
              <w:top w:val="nil"/>
              <w:left w:val="nil"/>
              <w:bottom w:val="nil"/>
              <w:right w:val="nil"/>
            </w:tcBorders>
            <w:shd w:val="clear" w:color="auto" w:fill="auto"/>
            <w:vAlign w:val="bottom"/>
            <w:hideMark/>
          </w:tcPr>
          <w:p w14:paraId="57322A04" w14:textId="77777777" w:rsidR="007B775C" w:rsidRPr="007B775C" w:rsidRDefault="007B775C" w:rsidP="007B775C">
            <w:pPr>
              <w:spacing w:line="240" w:lineRule="auto"/>
              <w:rPr>
                <w:sz w:val="12"/>
                <w:szCs w:val="12"/>
              </w:rPr>
            </w:pPr>
            <w:r w:rsidRPr="007B775C">
              <w:rPr>
                <w:sz w:val="12"/>
                <w:szCs w:val="12"/>
              </w:rPr>
              <w:t>Zabezpieczenie bazy lokalowej przed dekapitalizacją</w:t>
            </w:r>
          </w:p>
        </w:tc>
        <w:tc>
          <w:tcPr>
            <w:tcW w:w="530" w:type="pct"/>
            <w:tcBorders>
              <w:top w:val="nil"/>
              <w:left w:val="nil"/>
              <w:bottom w:val="nil"/>
              <w:right w:val="nil"/>
            </w:tcBorders>
            <w:shd w:val="clear" w:color="auto" w:fill="auto"/>
            <w:noWrap/>
            <w:vAlign w:val="bottom"/>
            <w:hideMark/>
          </w:tcPr>
          <w:p w14:paraId="3A82B0A6"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42BF97F0"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B349E8A"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8C96921" w14:textId="77777777" w:rsidTr="00F86D0F">
        <w:trPr>
          <w:trHeight w:val="85"/>
        </w:trPr>
        <w:tc>
          <w:tcPr>
            <w:tcW w:w="3411" w:type="pct"/>
            <w:tcBorders>
              <w:top w:val="nil"/>
              <w:left w:val="nil"/>
              <w:bottom w:val="nil"/>
              <w:right w:val="nil"/>
            </w:tcBorders>
            <w:shd w:val="clear" w:color="auto" w:fill="auto"/>
            <w:vAlign w:val="bottom"/>
            <w:hideMark/>
          </w:tcPr>
          <w:p w14:paraId="37E7550D"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40B6AB3D"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AD422FE"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74F5053"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1DD06FA0" w14:textId="77777777" w:rsidTr="00F86D0F">
        <w:trPr>
          <w:trHeight w:val="85"/>
        </w:trPr>
        <w:tc>
          <w:tcPr>
            <w:tcW w:w="3411" w:type="pct"/>
            <w:tcBorders>
              <w:top w:val="nil"/>
              <w:left w:val="nil"/>
              <w:bottom w:val="nil"/>
              <w:right w:val="nil"/>
            </w:tcBorders>
            <w:shd w:val="clear" w:color="auto" w:fill="auto"/>
            <w:vAlign w:val="bottom"/>
            <w:hideMark/>
          </w:tcPr>
          <w:p w14:paraId="21D2DCE6"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31712917"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D422069"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CE239CE"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AD555BB" w14:textId="77777777" w:rsidTr="00F86D0F">
        <w:trPr>
          <w:trHeight w:val="85"/>
        </w:trPr>
        <w:tc>
          <w:tcPr>
            <w:tcW w:w="3411" w:type="pct"/>
            <w:tcBorders>
              <w:top w:val="nil"/>
              <w:left w:val="nil"/>
              <w:bottom w:val="nil"/>
              <w:right w:val="nil"/>
            </w:tcBorders>
            <w:shd w:val="clear" w:color="auto" w:fill="auto"/>
            <w:vAlign w:val="bottom"/>
            <w:hideMark/>
          </w:tcPr>
          <w:p w14:paraId="60571428" w14:textId="77777777" w:rsidR="007B775C" w:rsidRPr="007B775C" w:rsidRDefault="007B775C" w:rsidP="007B775C">
            <w:pPr>
              <w:spacing w:line="240" w:lineRule="auto"/>
              <w:rPr>
                <w:sz w:val="12"/>
                <w:szCs w:val="12"/>
              </w:rPr>
            </w:pPr>
            <w:r w:rsidRPr="007B775C">
              <w:rPr>
                <w:sz w:val="12"/>
                <w:szCs w:val="12"/>
              </w:rPr>
              <w:t>udział wydatków na remonty w wydatkach ogółem utrzymania urzędu</w:t>
            </w:r>
          </w:p>
        </w:tc>
        <w:tc>
          <w:tcPr>
            <w:tcW w:w="530" w:type="pct"/>
            <w:tcBorders>
              <w:top w:val="nil"/>
              <w:left w:val="nil"/>
              <w:bottom w:val="nil"/>
              <w:right w:val="nil"/>
            </w:tcBorders>
            <w:shd w:val="clear" w:color="auto" w:fill="auto"/>
            <w:noWrap/>
            <w:vAlign w:val="bottom"/>
            <w:hideMark/>
          </w:tcPr>
          <w:p w14:paraId="07AD23DE" w14:textId="77777777" w:rsidR="007B775C" w:rsidRPr="007B775C" w:rsidRDefault="007B775C" w:rsidP="007B775C">
            <w:pPr>
              <w:spacing w:line="240" w:lineRule="auto"/>
              <w:jc w:val="center"/>
              <w:rPr>
                <w:sz w:val="12"/>
                <w:szCs w:val="12"/>
              </w:rPr>
            </w:pPr>
            <w:r w:rsidRPr="007B775C">
              <w:rPr>
                <w:sz w:val="12"/>
                <w:szCs w:val="12"/>
              </w:rPr>
              <w:t>%</w:t>
            </w:r>
          </w:p>
        </w:tc>
        <w:tc>
          <w:tcPr>
            <w:tcW w:w="574" w:type="pct"/>
            <w:tcBorders>
              <w:top w:val="nil"/>
              <w:left w:val="nil"/>
              <w:bottom w:val="nil"/>
              <w:right w:val="nil"/>
            </w:tcBorders>
            <w:shd w:val="clear" w:color="auto" w:fill="auto"/>
            <w:noWrap/>
            <w:vAlign w:val="bottom"/>
            <w:hideMark/>
          </w:tcPr>
          <w:p w14:paraId="1845AD41" w14:textId="77777777" w:rsidR="007B775C" w:rsidRPr="007B775C" w:rsidRDefault="007B775C" w:rsidP="007B775C">
            <w:pPr>
              <w:spacing w:line="240" w:lineRule="auto"/>
              <w:jc w:val="right"/>
              <w:rPr>
                <w:sz w:val="12"/>
                <w:szCs w:val="12"/>
              </w:rPr>
            </w:pPr>
            <w:r w:rsidRPr="007B775C">
              <w:rPr>
                <w:sz w:val="12"/>
                <w:szCs w:val="12"/>
              </w:rPr>
              <w:t>1,3</w:t>
            </w:r>
          </w:p>
        </w:tc>
        <w:tc>
          <w:tcPr>
            <w:tcW w:w="485" w:type="pct"/>
            <w:tcBorders>
              <w:top w:val="nil"/>
              <w:left w:val="nil"/>
              <w:bottom w:val="nil"/>
              <w:right w:val="nil"/>
            </w:tcBorders>
            <w:shd w:val="clear" w:color="auto" w:fill="auto"/>
            <w:noWrap/>
            <w:vAlign w:val="bottom"/>
            <w:hideMark/>
          </w:tcPr>
          <w:p w14:paraId="44145388" w14:textId="77777777" w:rsidR="007B775C" w:rsidRPr="007B775C" w:rsidRDefault="007B775C" w:rsidP="007B775C">
            <w:pPr>
              <w:spacing w:line="240" w:lineRule="auto"/>
              <w:jc w:val="right"/>
              <w:rPr>
                <w:sz w:val="12"/>
                <w:szCs w:val="12"/>
              </w:rPr>
            </w:pPr>
            <w:r w:rsidRPr="007B775C">
              <w:rPr>
                <w:sz w:val="12"/>
                <w:szCs w:val="12"/>
              </w:rPr>
              <w:t>2,0</w:t>
            </w:r>
          </w:p>
        </w:tc>
      </w:tr>
      <w:tr w:rsidR="007B775C" w:rsidRPr="007B775C" w14:paraId="342A87F4" w14:textId="77777777" w:rsidTr="00F86D0F">
        <w:trPr>
          <w:trHeight w:val="85"/>
        </w:trPr>
        <w:tc>
          <w:tcPr>
            <w:tcW w:w="3411" w:type="pct"/>
            <w:tcBorders>
              <w:top w:val="nil"/>
              <w:left w:val="nil"/>
              <w:bottom w:val="nil"/>
              <w:right w:val="nil"/>
            </w:tcBorders>
            <w:shd w:val="clear" w:color="auto" w:fill="auto"/>
            <w:vAlign w:val="bottom"/>
            <w:hideMark/>
          </w:tcPr>
          <w:p w14:paraId="4546D228"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48F91F99"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83E0CF9"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F845E83"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65353B9" w14:textId="77777777" w:rsidTr="00F86D0F">
        <w:trPr>
          <w:trHeight w:val="85"/>
        </w:trPr>
        <w:tc>
          <w:tcPr>
            <w:tcW w:w="3411" w:type="pct"/>
            <w:tcBorders>
              <w:top w:val="nil"/>
              <w:left w:val="nil"/>
              <w:bottom w:val="nil"/>
              <w:right w:val="nil"/>
            </w:tcBorders>
            <w:shd w:val="clear" w:color="000000" w:fill="EAF1F6"/>
            <w:vAlign w:val="bottom"/>
            <w:hideMark/>
          </w:tcPr>
          <w:p w14:paraId="5EAE769A" w14:textId="77777777" w:rsidR="007B775C" w:rsidRPr="007B775C" w:rsidRDefault="007B775C" w:rsidP="007B775C">
            <w:pPr>
              <w:spacing w:line="240" w:lineRule="auto"/>
              <w:rPr>
                <w:b/>
                <w:bCs/>
                <w:i/>
                <w:iCs/>
                <w:sz w:val="12"/>
                <w:szCs w:val="12"/>
              </w:rPr>
            </w:pPr>
            <w:r w:rsidRPr="007B775C">
              <w:rPr>
                <w:b/>
                <w:bCs/>
                <w:i/>
                <w:iCs/>
                <w:sz w:val="12"/>
                <w:szCs w:val="12"/>
              </w:rPr>
              <w:t>Utrzymanie Urzędu</w:t>
            </w:r>
          </w:p>
        </w:tc>
        <w:tc>
          <w:tcPr>
            <w:tcW w:w="530" w:type="pct"/>
            <w:tcBorders>
              <w:top w:val="nil"/>
              <w:left w:val="nil"/>
              <w:bottom w:val="nil"/>
              <w:right w:val="nil"/>
            </w:tcBorders>
            <w:shd w:val="clear" w:color="000000" w:fill="EAF1F6"/>
            <w:noWrap/>
            <w:vAlign w:val="bottom"/>
            <w:hideMark/>
          </w:tcPr>
          <w:p w14:paraId="6608DF6A" w14:textId="77777777" w:rsidR="007B775C" w:rsidRPr="007B775C" w:rsidRDefault="007B775C" w:rsidP="007B775C">
            <w:pPr>
              <w:spacing w:line="240" w:lineRule="auto"/>
              <w:jc w:val="center"/>
              <w:rPr>
                <w:b/>
                <w:bCs/>
                <w:i/>
                <w:iCs/>
                <w:sz w:val="12"/>
                <w:szCs w:val="12"/>
              </w:rPr>
            </w:pPr>
            <w:r w:rsidRPr="007B775C">
              <w:rPr>
                <w:b/>
                <w:bCs/>
                <w:i/>
                <w:iCs/>
                <w:sz w:val="12"/>
                <w:szCs w:val="12"/>
              </w:rPr>
              <w:t> </w:t>
            </w:r>
          </w:p>
        </w:tc>
        <w:tc>
          <w:tcPr>
            <w:tcW w:w="574" w:type="pct"/>
            <w:tcBorders>
              <w:top w:val="nil"/>
              <w:left w:val="nil"/>
              <w:bottom w:val="nil"/>
              <w:right w:val="nil"/>
            </w:tcBorders>
            <w:shd w:val="clear" w:color="000000" w:fill="EAF1F6"/>
            <w:noWrap/>
            <w:vAlign w:val="bottom"/>
            <w:hideMark/>
          </w:tcPr>
          <w:p w14:paraId="7D6FCDCE" w14:textId="77777777" w:rsidR="007B775C" w:rsidRPr="007B775C" w:rsidRDefault="007B775C" w:rsidP="007B775C">
            <w:pPr>
              <w:spacing w:line="240" w:lineRule="auto"/>
              <w:rPr>
                <w:b/>
                <w:bCs/>
                <w:i/>
                <w:iCs/>
                <w:sz w:val="12"/>
                <w:szCs w:val="12"/>
              </w:rPr>
            </w:pPr>
            <w:r w:rsidRPr="007B775C">
              <w:rPr>
                <w:b/>
                <w:bCs/>
                <w:i/>
                <w:iCs/>
                <w:sz w:val="12"/>
                <w:szCs w:val="12"/>
              </w:rPr>
              <w:t> </w:t>
            </w:r>
          </w:p>
        </w:tc>
        <w:tc>
          <w:tcPr>
            <w:tcW w:w="485" w:type="pct"/>
            <w:tcBorders>
              <w:top w:val="nil"/>
              <w:left w:val="nil"/>
              <w:bottom w:val="nil"/>
              <w:right w:val="nil"/>
            </w:tcBorders>
            <w:shd w:val="clear" w:color="000000" w:fill="EAF1F6"/>
            <w:noWrap/>
            <w:vAlign w:val="bottom"/>
            <w:hideMark/>
          </w:tcPr>
          <w:p w14:paraId="4537520B" w14:textId="77777777" w:rsidR="007B775C" w:rsidRPr="007B775C" w:rsidRDefault="007B775C" w:rsidP="007B775C">
            <w:pPr>
              <w:spacing w:line="240" w:lineRule="auto"/>
              <w:rPr>
                <w:b/>
                <w:bCs/>
                <w:i/>
                <w:iCs/>
                <w:sz w:val="12"/>
                <w:szCs w:val="12"/>
              </w:rPr>
            </w:pPr>
            <w:r w:rsidRPr="007B775C">
              <w:rPr>
                <w:b/>
                <w:bCs/>
                <w:i/>
                <w:iCs/>
                <w:sz w:val="12"/>
                <w:szCs w:val="12"/>
              </w:rPr>
              <w:t> </w:t>
            </w:r>
          </w:p>
        </w:tc>
      </w:tr>
      <w:tr w:rsidR="007B775C" w:rsidRPr="007B775C" w14:paraId="61BE0211" w14:textId="77777777" w:rsidTr="00F86D0F">
        <w:trPr>
          <w:trHeight w:val="85"/>
        </w:trPr>
        <w:tc>
          <w:tcPr>
            <w:tcW w:w="3411" w:type="pct"/>
            <w:tcBorders>
              <w:top w:val="nil"/>
              <w:left w:val="nil"/>
              <w:bottom w:val="nil"/>
              <w:right w:val="nil"/>
            </w:tcBorders>
            <w:shd w:val="clear" w:color="auto" w:fill="auto"/>
            <w:vAlign w:val="bottom"/>
            <w:hideMark/>
          </w:tcPr>
          <w:p w14:paraId="75BFD757" w14:textId="77777777" w:rsidR="007B775C" w:rsidRPr="007B775C" w:rsidRDefault="007B775C" w:rsidP="007B775C">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5BB51D9D"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E3DF75C"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A4770C5"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73612F0" w14:textId="77777777" w:rsidTr="00F86D0F">
        <w:trPr>
          <w:trHeight w:val="85"/>
        </w:trPr>
        <w:tc>
          <w:tcPr>
            <w:tcW w:w="3411" w:type="pct"/>
            <w:tcBorders>
              <w:top w:val="nil"/>
              <w:left w:val="nil"/>
              <w:bottom w:val="nil"/>
              <w:right w:val="nil"/>
            </w:tcBorders>
            <w:shd w:val="clear" w:color="auto" w:fill="auto"/>
            <w:vAlign w:val="bottom"/>
            <w:hideMark/>
          </w:tcPr>
          <w:p w14:paraId="51623179"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3F10CCFE"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295048B"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9DBFAED"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004C1FB" w14:textId="77777777" w:rsidTr="00F86D0F">
        <w:trPr>
          <w:trHeight w:val="85"/>
        </w:trPr>
        <w:tc>
          <w:tcPr>
            <w:tcW w:w="3411" w:type="pct"/>
            <w:tcBorders>
              <w:top w:val="nil"/>
              <w:left w:val="nil"/>
              <w:bottom w:val="nil"/>
              <w:right w:val="nil"/>
            </w:tcBorders>
            <w:shd w:val="clear" w:color="auto" w:fill="auto"/>
            <w:vAlign w:val="bottom"/>
            <w:hideMark/>
          </w:tcPr>
          <w:p w14:paraId="708184E9" w14:textId="77777777" w:rsidR="007B775C" w:rsidRPr="007B775C" w:rsidRDefault="007B775C" w:rsidP="007B775C">
            <w:pPr>
              <w:spacing w:line="240" w:lineRule="auto"/>
              <w:rPr>
                <w:sz w:val="12"/>
                <w:szCs w:val="12"/>
              </w:rPr>
            </w:pPr>
            <w:r w:rsidRPr="007B775C">
              <w:rPr>
                <w:sz w:val="12"/>
                <w:szCs w:val="12"/>
              </w:rPr>
              <w:t>Stworzenie warunków pracownikowi do prawidłowego wykonywania zadań</w:t>
            </w:r>
          </w:p>
        </w:tc>
        <w:tc>
          <w:tcPr>
            <w:tcW w:w="530" w:type="pct"/>
            <w:tcBorders>
              <w:top w:val="nil"/>
              <w:left w:val="nil"/>
              <w:bottom w:val="nil"/>
              <w:right w:val="nil"/>
            </w:tcBorders>
            <w:shd w:val="clear" w:color="auto" w:fill="auto"/>
            <w:noWrap/>
            <w:vAlign w:val="bottom"/>
            <w:hideMark/>
          </w:tcPr>
          <w:p w14:paraId="33D4C513"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04992912"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2C94FBD"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BB483F5" w14:textId="77777777" w:rsidTr="00F86D0F">
        <w:trPr>
          <w:trHeight w:val="85"/>
        </w:trPr>
        <w:tc>
          <w:tcPr>
            <w:tcW w:w="3411" w:type="pct"/>
            <w:tcBorders>
              <w:top w:val="nil"/>
              <w:left w:val="nil"/>
              <w:bottom w:val="nil"/>
              <w:right w:val="nil"/>
            </w:tcBorders>
            <w:shd w:val="clear" w:color="auto" w:fill="auto"/>
            <w:vAlign w:val="bottom"/>
            <w:hideMark/>
          </w:tcPr>
          <w:p w14:paraId="51927621"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7ACAA672"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B606A5C"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CDD2A81"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32DA69A" w14:textId="77777777" w:rsidTr="00F86D0F">
        <w:trPr>
          <w:trHeight w:val="85"/>
        </w:trPr>
        <w:tc>
          <w:tcPr>
            <w:tcW w:w="3411" w:type="pct"/>
            <w:tcBorders>
              <w:top w:val="nil"/>
              <w:left w:val="nil"/>
              <w:bottom w:val="nil"/>
              <w:right w:val="nil"/>
            </w:tcBorders>
            <w:shd w:val="clear" w:color="auto" w:fill="auto"/>
            <w:vAlign w:val="bottom"/>
            <w:hideMark/>
          </w:tcPr>
          <w:p w14:paraId="373739D4"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5CB23C1A"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CB8933A"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FF4F37C"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20CBB3F" w14:textId="77777777" w:rsidTr="00F86D0F">
        <w:trPr>
          <w:trHeight w:val="85"/>
        </w:trPr>
        <w:tc>
          <w:tcPr>
            <w:tcW w:w="3411" w:type="pct"/>
            <w:tcBorders>
              <w:top w:val="nil"/>
              <w:left w:val="nil"/>
              <w:bottom w:val="nil"/>
              <w:right w:val="nil"/>
            </w:tcBorders>
            <w:shd w:val="clear" w:color="auto" w:fill="auto"/>
            <w:vAlign w:val="bottom"/>
            <w:hideMark/>
          </w:tcPr>
          <w:p w14:paraId="495D3185" w14:textId="77777777" w:rsidR="007B775C" w:rsidRPr="007B775C" w:rsidRDefault="007B775C" w:rsidP="007B775C">
            <w:pPr>
              <w:spacing w:line="240" w:lineRule="auto"/>
              <w:rPr>
                <w:sz w:val="12"/>
                <w:szCs w:val="12"/>
              </w:rPr>
            </w:pPr>
            <w:r w:rsidRPr="007B775C">
              <w:rPr>
                <w:sz w:val="12"/>
                <w:szCs w:val="12"/>
              </w:rPr>
              <w:t>średni miesięczny koszt realizacji zadania</w:t>
            </w:r>
          </w:p>
        </w:tc>
        <w:tc>
          <w:tcPr>
            <w:tcW w:w="530" w:type="pct"/>
            <w:tcBorders>
              <w:top w:val="nil"/>
              <w:left w:val="nil"/>
              <w:bottom w:val="nil"/>
              <w:right w:val="nil"/>
            </w:tcBorders>
            <w:shd w:val="clear" w:color="auto" w:fill="auto"/>
            <w:noWrap/>
            <w:vAlign w:val="bottom"/>
            <w:hideMark/>
          </w:tcPr>
          <w:p w14:paraId="17419169" w14:textId="77777777" w:rsidR="007B775C" w:rsidRPr="007B775C" w:rsidRDefault="007B775C" w:rsidP="007B775C">
            <w:pPr>
              <w:spacing w:line="240" w:lineRule="auto"/>
              <w:jc w:val="center"/>
              <w:rPr>
                <w:sz w:val="12"/>
                <w:szCs w:val="12"/>
              </w:rPr>
            </w:pPr>
            <w:r w:rsidRPr="007B775C">
              <w:rPr>
                <w:sz w:val="12"/>
                <w:szCs w:val="12"/>
              </w:rPr>
              <w:t>zł/m-c</w:t>
            </w:r>
          </w:p>
        </w:tc>
        <w:tc>
          <w:tcPr>
            <w:tcW w:w="574" w:type="pct"/>
            <w:tcBorders>
              <w:top w:val="nil"/>
              <w:left w:val="nil"/>
              <w:bottom w:val="nil"/>
              <w:right w:val="nil"/>
            </w:tcBorders>
            <w:shd w:val="clear" w:color="auto" w:fill="auto"/>
            <w:noWrap/>
            <w:vAlign w:val="bottom"/>
            <w:hideMark/>
          </w:tcPr>
          <w:p w14:paraId="497437AB" w14:textId="77777777" w:rsidR="007B775C" w:rsidRPr="007B775C" w:rsidRDefault="007B775C" w:rsidP="007B775C">
            <w:pPr>
              <w:spacing w:line="240" w:lineRule="auto"/>
              <w:jc w:val="right"/>
              <w:rPr>
                <w:sz w:val="12"/>
                <w:szCs w:val="12"/>
              </w:rPr>
            </w:pPr>
            <w:r w:rsidRPr="007B775C">
              <w:rPr>
                <w:sz w:val="12"/>
                <w:szCs w:val="12"/>
              </w:rPr>
              <w:t>162 141</w:t>
            </w:r>
          </w:p>
        </w:tc>
        <w:tc>
          <w:tcPr>
            <w:tcW w:w="485" w:type="pct"/>
            <w:tcBorders>
              <w:top w:val="nil"/>
              <w:left w:val="nil"/>
              <w:bottom w:val="nil"/>
              <w:right w:val="nil"/>
            </w:tcBorders>
            <w:shd w:val="clear" w:color="auto" w:fill="auto"/>
            <w:noWrap/>
            <w:vAlign w:val="bottom"/>
            <w:hideMark/>
          </w:tcPr>
          <w:p w14:paraId="0A8882C0" w14:textId="77777777" w:rsidR="007B775C" w:rsidRPr="007B775C" w:rsidRDefault="007B775C" w:rsidP="007B775C">
            <w:pPr>
              <w:spacing w:line="240" w:lineRule="auto"/>
              <w:jc w:val="right"/>
              <w:rPr>
                <w:sz w:val="12"/>
                <w:szCs w:val="12"/>
              </w:rPr>
            </w:pPr>
            <w:r w:rsidRPr="007B775C">
              <w:rPr>
                <w:sz w:val="12"/>
                <w:szCs w:val="12"/>
              </w:rPr>
              <w:t>138 879</w:t>
            </w:r>
          </w:p>
        </w:tc>
      </w:tr>
      <w:tr w:rsidR="007B775C" w:rsidRPr="007B775C" w14:paraId="54E9508F" w14:textId="77777777" w:rsidTr="00F86D0F">
        <w:trPr>
          <w:trHeight w:val="85"/>
        </w:trPr>
        <w:tc>
          <w:tcPr>
            <w:tcW w:w="3411" w:type="pct"/>
            <w:tcBorders>
              <w:top w:val="nil"/>
              <w:left w:val="nil"/>
              <w:bottom w:val="nil"/>
              <w:right w:val="nil"/>
            </w:tcBorders>
            <w:shd w:val="clear" w:color="auto" w:fill="auto"/>
            <w:vAlign w:val="bottom"/>
            <w:hideMark/>
          </w:tcPr>
          <w:p w14:paraId="2D781BE8" w14:textId="77777777" w:rsidR="007B775C" w:rsidRPr="007B775C" w:rsidRDefault="007B775C" w:rsidP="007B775C">
            <w:pPr>
              <w:spacing w:line="240" w:lineRule="auto"/>
              <w:rPr>
                <w:sz w:val="12"/>
                <w:szCs w:val="12"/>
              </w:rPr>
            </w:pPr>
            <w:r w:rsidRPr="007B775C">
              <w:rPr>
                <w:sz w:val="12"/>
                <w:szCs w:val="12"/>
              </w:rPr>
              <w:t>średni roczny koszt zadania na etat</w:t>
            </w:r>
          </w:p>
        </w:tc>
        <w:tc>
          <w:tcPr>
            <w:tcW w:w="530" w:type="pct"/>
            <w:tcBorders>
              <w:top w:val="nil"/>
              <w:left w:val="nil"/>
              <w:bottom w:val="nil"/>
              <w:right w:val="nil"/>
            </w:tcBorders>
            <w:shd w:val="clear" w:color="auto" w:fill="auto"/>
            <w:noWrap/>
            <w:vAlign w:val="bottom"/>
            <w:hideMark/>
          </w:tcPr>
          <w:p w14:paraId="73D359B6" w14:textId="77777777" w:rsidR="007B775C" w:rsidRPr="007B775C" w:rsidRDefault="007B775C" w:rsidP="007B775C">
            <w:pPr>
              <w:spacing w:line="240" w:lineRule="auto"/>
              <w:jc w:val="center"/>
              <w:rPr>
                <w:sz w:val="12"/>
                <w:szCs w:val="12"/>
              </w:rPr>
            </w:pPr>
            <w:r w:rsidRPr="007B775C">
              <w:rPr>
                <w:sz w:val="12"/>
                <w:szCs w:val="12"/>
              </w:rPr>
              <w:t>zł/etat</w:t>
            </w:r>
          </w:p>
        </w:tc>
        <w:tc>
          <w:tcPr>
            <w:tcW w:w="574" w:type="pct"/>
            <w:tcBorders>
              <w:top w:val="nil"/>
              <w:left w:val="nil"/>
              <w:bottom w:val="nil"/>
              <w:right w:val="nil"/>
            </w:tcBorders>
            <w:shd w:val="clear" w:color="auto" w:fill="auto"/>
            <w:noWrap/>
            <w:vAlign w:val="bottom"/>
            <w:hideMark/>
          </w:tcPr>
          <w:p w14:paraId="0E25916F" w14:textId="77777777" w:rsidR="007B775C" w:rsidRPr="007B775C" w:rsidRDefault="007B775C" w:rsidP="007B775C">
            <w:pPr>
              <w:spacing w:line="240" w:lineRule="auto"/>
              <w:jc w:val="right"/>
              <w:rPr>
                <w:sz w:val="12"/>
                <w:szCs w:val="12"/>
              </w:rPr>
            </w:pPr>
            <w:r w:rsidRPr="007B775C">
              <w:rPr>
                <w:sz w:val="12"/>
                <w:szCs w:val="12"/>
              </w:rPr>
              <w:t>9 008</w:t>
            </w:r>
          </w:p>
        </w:tc>
        <w:tc>
          <w:tcPr>
            <w:tcW w:w="485" w:type="pct"/>
            <w:tcBorders>
              <w:top w:val="nil"/>
              <w:left w:val="nil"/>
              <w:bottom w:val="nil"/>
              <w:right w:val="nil"/>
            </w:tcBorders>
            <w:shd w:val="clear" w:color="auto" w:fill="auto"/>
            <w:noWrap/>
            <w:vAlign w:val="bottom"/>
            <w:hideMark/>
          </w:tcPr>
          <w:p w14:paraId="5248FB9B" w14:textId="77777777" w:rsidR="007B775C" w:rsidRPr="007B775C" w:rsidRDefault="007B775C" w:rsidP="007B775C">
            <w:pPr>
              <w:spacing w:line="240" w:lineRule="auto"/>
              <w:jc w:val="right"/>
              <w:rPr>
                <w:sz w:val="12"/>
                <w:szCs w:val="12"/>
              </w:rPr>
            </w:pPr>
            <w:r w:rsidRPr="007B775C">
              <w:rPr>
                <w:sz w:val="12"/>
                <w:szCs w:val="12"/>
              </w:rPr>
              <w:t>7 998</w:t>
            </w:r>
          </w:p>
        </w:tc>
      </w:tr>
      <w:tr w:rsidR="007B775C" w:rsidRPr="007B775C" w14:paraId="2FF3CF70" w14:textId="77777777" w:rsidTr="00F86D0F">
        <w:trPr>
          <w:trHeight w:val="85"/>
        </w:trPr>
        <w:tc>
          <w:tcPr>
            <w:tcW w:w="3411" w:type="pct"/>
            <w:tcBorders>
              <w:top w:val="nil"/>
              <w:left w:val="nil"/>
              <w:bottom w:val="nil"/>
              <w:right w:val="nil"/>
            </w:tcBorders>
            <w:shd w:val="clear" w:color="auto" w:fill="auto"/>
            <w:vAlign w:val="bottom"/>
            <w:hideMark/>
          </w:tcPr>
          <w:p w14:paraId="15C46355" w14:textId="77777777" w:rsidR="007B775C" w:rsidRPr="007B775C" w:rsidRDefault="007B775C" w:rsidP="007B775C">
            <w:pPr>
              <w:spacing w:line="240" w:lineRule="auto"/>
              <w:rPr>
                <w:sz w:val="12"/>
                <w:szCs w:val="12"/>
              </w:rPr>
            </w:pPr>
            <w:r w:rsidRPr="007B775C">
              <w:rPr>
                <w:sz w:val="12"/>
                <w:szCs w:val="12"/>
              </w:rPr>
              <w:t>liczba złożonych skarg przez mieszkańców Dzielnicy</w:t>
            </w:r>
          </w:p>
        </w:tc>
        <w:tc>
          <w:tcPr>
            <w:tcW w:w="530" w:type="pct"/>
            <w:tcBorders>
              <w:top w:val="nil"/>
              <w:left w:val="nil"/>
              <w:bottom w:val="nil"/>
              <w:right w:val="nil"/>
            </w:tcBorders>
            <w:shd w:val="clear" w:color="auto" w:fill="auto"/>
            <w:noWrap/>
            <w:vAlign w:val="bottom"/>
            <w:hideMark/>
          </w:tcPr>
          <w:p w14:paraId="2A235E24" w14:textId="77777777" w:rsidR="007B775C" w:rsidRPr="007B775C" w:rsidRDefault="007B775C" w:rsidP="007B775C">
            <w:pPr>
              <w:spacing w:line="240" w:lineRule="auto"/>
              <w:jc w:val="center"/>
              <w:rPr>
                <w:sz w:val="12"/>
                <w:szCs w:val="12"/>
              </w:rPr>
            </w:pPr>
            <w:r w:rsidRPr="007B775C">
              <w:rPr>
                <w:sz w:val="12"/>
                <w:szCs w:val="12"/>
              </w:rPr>
              <w:t>szt.</w:t>
            </w:r>
          </w:p>
        </w:tc>
        <w:tc>
          <w:tcPr>
            <w:tcW w:w="574" w:type="pct"/>
            <w:tcBorders>
              <w:top w:val="nil"/>
              <w:left w:val="nil"/>
              <w:bottom w:val="nil"/>
              <w:right w:val="nil"/>
            </w:tcBorders>
            <w:shd w:val="clear" w:color="auto" w:fill="auto"/>
            <w:noWrap/>
            <w:vAlign w:val="bottom"/>
            <w:hideMark/>
          </w:tcPr>
          <w:p w14:paraId="29DF4FA4" w14:textId="77777777" w:rsidR="007B775C" w:rsidRPr="007B775C" w:rsidRDefault="007B775C" w:rsidP="007B775C">
            <w:pPr>
              <w:spacing w:line="240" w:lineRule="auto"/>
              <w:jc w:val="right"/>
              <w:rPr>
                <w:sz w:val="12"/>
                <w:szCs w:val="12"/>
              </w:rPr>
            </w:pPr>
            <w:r w:rsidRPr="007B775C">
              <w:rPr>
                <w:sz w:val="12"/>
                <w:szCs w:val="12"/>
              </w:rPr>
              <w:t>0</w:t>
            </w:r>
          </w:p>
        </w:tc>
        <w:tc>
          <w:tcPr>
            <w:tcW w:w="485" w:type="pct"/>
            <w:tcBorders>
              <w:top w:val="nil"/>
              <w:left w:val="nil"/>
              <w:bottom w:val="nil"/>
              <w:right w:val="nil"/>
            </w:tcBorders>
            <w:shd w:val="clear" w:color="auto" w:fill="auto"/>
            <w:noWrap/>
            <w:vAlign w:val="bottom"/>
            <w:hideMark/>
          </w:tcPr>
          <w:p w14:paraId="76FF01C5" w14:textId="77777777" w:rsidR="007B775C" w:rsidRPr="007B775C" w:rsidRDefault="007B775C" w:rsidP="007B775C">
            <w:pPr>
              <w:spacing w:line="240" w:lineRule="auto"/>
              <w:jc w:val="right"/>
              <w:rPr>
                <w:sz w:val="12"/>
                <w:szCs w:val="12"/>
              </w:rPr>
            </w:pPr>
            <w:r w:rsidRPr="007B775C">
              <w:rPr>
                <w:sz w:val="12"/>
                <w:szCs w:val="12"/>
              </w:rPr>
              <w:t>28</w:t>
            </w:r>
          </w:p>
        </w:tc>
      </w:tr>
      <w:tr w:rsidR="007B775C" w:rsidRPr="007B775C" w14:paraId="1327DAC4" w14:textId="77777777" w:rsidTr="00F86D0F">
        <w:trPr>
          <w:trHeight w:val="85"/>
        </w:trPr>
        <w:tc>
          <w:tcPr>
            <w:tcW w:w="3411" w:type="pct"/>
            <w:tcBorders>
              <w:top w:val="nil"/>
              <w:left w:val="nil"/>
              <w:bottom w:val="nil"/>
              <w:right w:val="nil"/>
            </w:tcBorders>
            <w:shd w:val="clear" w:color="auto" w:fill="auto"/>
            <w:vAlign w:val="bottom"/>
            <w:hideMark/>
          </w:tcPr>
          <w:p w14:paraId="3769D2AE"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71C432A0"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ED72707"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F00F79B"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6E3A835" w14:textId="77777777" w:rsidTr="00F86D0F">
        <w:trPr>
          <w:trHeight w:val="85"/>
        </w:trPr>
        <w:tc>
          <w:tcPr>
            <w:tcW w:w="3411" w:type="pct"/>
            <w:tcBorders>
              <w:top w:val="nil"/>
              <w:left w:val="nil"/>
              <w:bottom w:val="nil"/>
              <w:right w:val="nil"/>
            </w:tcBorders>
            <w:shd w:val="clear" w:color="000000" w:fill="EAF1F6"/>
            <w:vAlign w:val="bottom"/>
            <w:hideMark/>
          </w:tcPr>
          <w:p w14:paraId="7B004294" w14:textId="77777777" w:rsidR="007B775C" w:rsidRPr="007B775C" w:rsidRDefault="007B775C" w:rsidP="007B775C">
            <w:pPr>
              <w:spacing w:line="240" w:lineRule="auto"/>
              <w:rPr>
                <w:b/>
                <w:bCs/>
                <w:i/>
                <w:iCs/>
                <w:sz w:val="12"/>
                <w:szCs w:val="12"/>
              </w:rPr>
            </w:pPr>
            <w:r w:rsidRPr="007B775C">
              <w:rPr>
                <w:b/>
                <w:bCs/>
                <w:i/>
                <w:iCs/>
                <w:sz w:val="12"/>
                <w:szCs w:val="12"/>
              </w:rPr>
              <w:t>Obsługa informatyczna</w:t>
            </w:r>
          </w:p>
        </w:tc>
        <w:tc>
          <w:tcPr>
            <w:tcW w:w="530" w:type="pct"/>
            <w:tcBorders>
              <w:top w:val="nil"/>
              <w:left w:val="nil"/>
              <w:bottom w:val="nil"/>
              <w:right w:val="nil"/>
            </w:tcBorders>
            <w:shd w:val="clear" w:color="000000" w:fill="EAF1F6"/>
            <w:noWrap/>
            <w:vAlign w:val="bottom"/>
            <w:hideMark/>
          </w:tcPr>
          <w:p w14:paraId="54071C81" w14:textId="77777777" w:rsidR="007B775C" w:rsidRPr="007B775C" w:rsidRDefault="007B775C" w:rsidP="007B775C">
            <w:pPr>
              <w:spacing w:line="240" w:lineRule="auto"/>
              <w:jc w:val="center"/>
              <w:rPr>
                <w:b/>
                <w:bCs/>
                <w:i/>
                <w:iCs/>
                <w:sz w:val="12"/>
                <w:szCs w:val="12"/>
              </w:rPr>
            </w:pPr>
            <w:r w:rsidRPr="007B775C">
              <w:rPr>
                <w:b/>
                <w:bCs/>
                <w:i/>
                <w:iCs/>
                <w:sz w:val="12"/>
                <w:szCs w:val="12"/>
              </w:rPr>
              <w:t> </w:t>
            </w:r>
          </w:p>
        </w:tc>
        <w:tc>
          <w:tcPr>
            <w:tcW w:w="574" w:type="pct"/>
            <w:tcBorders>
              <w:top w:val="nil"/>
              <w:left w:val="nil"/>
              <w:bottom w:val="nil"/>
              <w:right w:val="nil"/>
            </w:tcBorders>
            <w:shd w:val="clear" w:color="000000" w:fill="EAF1F6"/>
            <w:noWrap/>
            <w:vAlign w:val="bottom"/>
            <w:hideMark/>
          </w:tcPr>
          <w:p w14:paraId="2FDD5AB4" w14:textId="77777777" w:rsidR="007B775C" w:rsidRPr="007B775C" w:rsidRDefault="007B775C" w:rsidP="007B775C">
            <w:pPr>
              <w:spacing w:line="240" w:lineRule="auto"/>
              <w:rPr>
                <w:b/>
                <w:bCs/>
                <w:i/>
                <w:iCs/>
                <w:sz w:val="12"/>
                <w:szCs w:val="12"/>
              </w:rPr>
            </w:pPr>
            <w:r w:rsidRPr="007B775C">
              <w:rPr>
                <w:b/>
                <w:bCs/>
                <w:i/>
                <w:iCs/>
                <w:sz w:val="12"/>
                <w:szCs w:val="12"/>
              </w:rPr>
              <w:t> </w:t>
            </w:r>
          </w:p>
        </w:tc>
        <w:tc>
          <w:tcPr>
            <w:tcW w:w="485" w:type="pct"/>
            <w:tcBorders>
              <w:top w:val="nil"/>
              <w:left w:val="nil"/>
              <w:bottom w:val="nil"/>
              <w:right w:val="nil"/>
            </w:tcBorders>
            <w:shd w:val="clear" w:color="000000" w:fill="EAF1F6"/>
            <w:noWrap/>
            <w:vAlign w:val="bottom"/>
            <w:hideMark/>
          </w:tcPr>
          <w:p w14:paraId="59ED7D10" w14:textId="77777777" w:rsidR="007B775C" w:rsidRPr="007B775C" w:rsidRDefault="007B775C" w:rsidP="007B775C">
            <w:pPr>
              <w:spacing w:line="240" w:lineRule="auto"/>
              <w:rPr>
                <w:b/>
                <w:bCs/>
                <w:i/>
                <w:iCs/>
                <w:sz w:val="12"/>
                <w:szCs w:val="12"/>
              </w:rPr>
            </w:pPr>
            <w:r w:rsidRPr="007B775C">
              <w:rPr>
                <w:b/>
                <w:bCs/>
                <w:i/>
                <w:iCs/>
                <w:sz w:val="12"/>
                <w:szCs w:val="12"/>
              </w:rPr>
              <w:t> </w:t>
            </w:r>
          </w:p>
        </w:tc>
      </w:tr>
      <w:tr w:rsidR="007B775C" w:rsidRPr="007B775C" w14:paraId="44162A2C" w14:textId="77777777" w:rsidTr="00F86D0F">
        <w:trPr>
          <w:trHeight w:val="85"/>
        </w:trPr>
        <w:tc>
          <w:tcPr>
            <w:tcW w:w="3411" w:type="pct"/>
            <w:tcBorders>
              <w:top w:val="nil"/>
              <w:left w:val="nil"/>
              <w:bottom w:val="nil"/>
              <w:right w:val="nil"/>
            </w:tcBorders>
            <w:shd w:val="clear" w:color="auto" w:fill="auto"/>
            <w:vAlign w:val="bottom"/>
            <w:hideMark/>
          </w:tcPr>
          <w:p w14:paraId="66B8A11D" w14:textId="77777777" w:rsidR="007B775C" w:rsidRPr="007B775C" w:rsidRDefault="007B775C" w:rsidP="007B775C">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5409C7A6"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63D1DA6"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1A723D3"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6210C62A" w14:textId="77777777" w:rsidTr="00F86D0F">
        <w:trPr>
          <w:trHeight w:val="85"/>
        </w:trPr>
        <w:tc>
          <w:tcPr>
            <w:tcW w:w="3411" w:type="pct"/>
            <w:tcBorders>
              <w:top w:val="nil"/>
              <w:left w:val="nil"/>
              <w:bottom w:val="nil"/>
              <w:right w:val="nil"/>
            </w:tcBorders>
            <w:shd w:val="clear" w:color="auto" w:fill="auto"/>
            <w:vAlign w:val="bottom"/>
            <w:hideMark/>
          </w:tcPr>
          <w:p w14:paraId="215CAFA1"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7BCA7E90"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2665AAB"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BB10B71"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978703D" w14:textId="77777777" w:rsidTr="00F86D0F">
        <w:trPr>
          <w:trHeight w:val="85"/>
        </w:trPr>
        <w:tc>
          <w:tcPr>
            <w:tcW w:w="3411" w:type="pct"/>
            <w:tcBorders>
              <w:top w:val="nil"/>
              <w:left w:val="nil"/>
              <w:bottom w:val="nil"/>
              <w:right w:val="nil"/>
            </w:tcBorders>
            <w:shd w:val="clear" w:color="auto" w:fill="auto"/>
            <w:vAlign w:val="bottom"/>
            <w:hideMark/>
          </w:tcPr>
          <w:p w14:paraId="388F2A7A" w14:textId="77777777" w:rsidR="007B775C" w:rsidRPr="007B775C" w:rsidRDefault="007B775C" w:rsidP="007B775C">
            <w:pPr>
              <w:spacing w:line="240" w:lineRule="auto"/>
              <w:rPr>
                <w:sz w:val="12"/>
                <w:szCs w:val="12"/>
              </w:rPr>
            </w:pPr>
            <w:r w:rsidRPr="007B775C">
              <w:rPr>
                <w:sz w:val="12"/>
                <w:szCs w:val="12"/>
              </w:rPr>
              <w:t>Zapewnienie ciągłości pracy systemów informatycznych</w:t>
            </w:r>
          </w:p>
        </w:tc>
        <w:tc>
          <w:tcPr>
            <w:tcW w:w="530" w:type="pct"/>
            <w:tcBorders>
              <w:top w:val="nil"/>
              <w:left w:val="nil"/>
              <w:bottom w:val="nil"/>
              <w:right w:val="nil"/>
            </w:tcBorders>
            <w:shd w:val="clear" w:color="auto" w:fill="auto"/>
            <w:noWrap/>
            <w:vAlign w:val="bottom"/>
            <w:hideMark/>
          </w:tcPr>
          <w:p w14:paraId="675D4F67"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01BC0E65"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680E25A"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1BE7FAA5" w14:textId="77777777" w:rsidTr="00F86D0F">
        <w:trPr>
          <w:trHeight w:val="85"/>
        </w:trPr>
        <w:tc>
          <w:tcPr>
            <w:tcW w:w="3411" w:type="pct"/>
            <w:tcBorders>
              <w:top w:val="nil"/>
              <w:left w:val="nil"/>
              <w:bottom w:val="nil"/>
              <w:right w:val="nil"/>
            </w:tcBorders>
            <w:shd w:val="clear" w:color="auto" w:fill="auto"/>
            <w:vAlign w:val="bottom"/>
            <w:hideMark/>
          </w:tcPr>
          <w:p w14:paraId="5C76A0F6"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4E09DE2D"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B9D31E5"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8901E53"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6C8D5C4" w14:textId="77777777" w:rsidTr="00F86D0F">
        <w:trPr>
          <w:trHeight w:val="85"/>
        </w:trPr>
        <w:tc>
          <w:tcPr>
            <w:tcW w:w="3411" w:type="pct"/>
            <w:tcBorders>
              <w:top w:val="nil"/>
              <w:left w:val="nil"/>
              <w:bottom w:val="nil"/>
              <w:right w:val="nil"/>
            </w:tcBorders>
            <w:shd w:val="clear" w:color="auto" w:fill="auto"/>
            <w:vAlign w:val="bottom"/>
            <w:hideMark/>
          </w:tcPr>
          <w:p w14:paraId="2D875107"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3B3C3F27"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14F8B32"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39BB057"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1B9D7D9" w14:textId="77777777" w:rsidTr="00F86D0F">
        <w:trPr>
          <w:trHeight w:val="85"/>
        </w:trPr>
        <w:tc>
          <w:tcPr>
            <w:tcW w:w="3411" w:type="pct"/>
            <w:tcBorders>
              <w:top w:val="nil"/>
              <w:left w:val="nil"/>
              <w:bottom w:val="nil"/>
              <w:right w:val="nil"/>
            </w:tcBorders>
            <w:shd w:val="clear" w:color="auto" w:fill="auto"/>
            <w:vAlign w:val="bottom"/>
            <w:hideMark/>
          </w:tcPr>
          <w:p w14:paraId="11BDAA14" w14:textId="77777777" w:rsidR="007B775C" w:rsidRPr="007B775C" w:rsidRDefault="007B775C" w:rsidP="007B775C">
            <w:pPr>
              <w:spacing w:line="240" w:lineRule="auto"/>
              <w:rPr>
                <w:sz w:val="12"/>
                <w:szCs w:val="12"/>
              </w:rPr>
            </w:pPr>
            <w:r w:rsidRPr="007B775C">
              <w:rPr>
                <w:sz w:val="12"/>
                <w:szCs w:val="12"/>
              </w:rPr>
              <w:t>średni miesięczny koszt realizacji serwisu w przeliczeniu na jedną stację roboczą</w:t>
            </w:r>
          </w:p>
        </w:tc>
        <w:tc>
          <w:tcPr>
            <w:tcW w:w="530" w:type="pct"/>
            <w:tcBorders>
              <w:top w:val="nil"/>
              <w:left w:val="nil"/>
              <w:bottom w:val="nil"/>
              <w:right w:val="nil"/>
            </w:tcBorders>
            <w:shd w:val="clear" w:color="auto" w:fill="auto"/>
            <w:noWrap/>
            <w:vAlign w:val="bottom"/>
            <w:hideMark/>
          </w:tcPr>
          <w:p w14:paraId="34328E11" w14:textId="77777777" w:rsidR="007B775C" w:rsidRPr="007B775C" w:rsidRDefault="007B775C" w:rsidP="007B775C">
            <w:pPr>
              <w:spacing w:line="240" w:lineRule="auto"/>
              <w:jc w:val="center"/>
              <w:rPr>
                <w:sz w:val="12"/>
                <w:szCs w:val="12"/>
              </w:rPr>
            </w:pPr>
            <w:r w:rsidRPr="007B775C">
              <w:rPr>
                <w:sz w:val="12"/>
                <w:szCs w:val="12"/>
              </w:rPr>
              <w:t>zł/m-c</w:t>
            </w:r>
          </w:p>
        </w:tc>
        <w:tc>
          <w:tcPr>
            <w:tcW w:w="574" w:type="pct"/>
            <w:tcBorders>
              <w:top w:val="nil"/>
              <w:left w:val="nil"/>
              <w:bottom w:val="nil"/>
              <w:right w:val="nil"/>
            </w:tcBorders>
            <w:shd w:val="clear" w:color="auto" w:fill="auto"/>
            <w:noWrap/>
            <w:vAlign w:val="bottom"/>
            <w:hideMark/>
          </w:tcPr>
          <w:p w14:paraId="128102FC" w14:textId="77777777" w:rsidR="007B775C" w:rsidRPr="007B775C" w:rsidRDefault="007B775C" w:rsidP="007B775C">
            <w:pPr>
              <w:spacing w:line="240" w:lineRule="auto"/>
              <w:jc w:val="right"/>
              <w:rPr>
                <w:sz w:val="12"/>
                <w:szCs w:val="12"/>
              </w:rPr>
            </w:pPr>
            <w:r w:rsidRPr="007B775C">
              <w:rPr>
                <w:sz w:val="12"/>
                <w:szCs w:val="12"/>
              </w:rPr>
              <w:t>140</w:t>
            </w:r>
          </w:p>
        </w:tc>
        <w:tc>
          <w:tcPr>
            <w:tcW w:w="485" w:type="pct"/>
            <w:tcBorders>
              <w:top w:val="nil"/>
              <w:left w:val="nil"/>
              <w:bottom w:val="nil"/>
              <w:right w:val="nil"/>
            </w:tcBorders>
            <w:shd w:val="clear" w:color="auto" w:fill="auto"/>
            <w:noWrap/>
            <w:vAlign w:val="bottom"/>
            <w:hideMark/>
          </w:tcPr>
          <w:p w14:paraId="7A5C4B18" w14:textId="77777777" w:rsidR="007B775C" w:rsidRPr="007B775C" w:rsidRDefault="007B775C" w:rsidP="007B775C">
            <w:pPr>
              <w:spacing w:line="240" w:lineRule="auto"/>
              <w:jc w:val="right"/>
              <w:rPr>
                <w:sz w:val="12"/>
                <w:szCs w:val="12"/>
              </w:rPr>
            </w:pPr>
            <w:r w:rsidRPr="007B775C">
              <w:rPr>
                <w:sz w:val="12"/>
                <w:szCs w:val="12"/>
              </w:rPr>
              <w:t>116</w:t>
            </w:r>
          </w:p>
        </w:tc>
      </w:tr>
      <w:tr w:rsidR="007B775C" w:rsidRPr="007B775C" w14:paraId="24407631" w14:textId="77777777" w:rsidTr="00F86D0F">
        <w:trPr>
          <w:trHeight w:val="85"/>
        </w:trPr>
        <w:tc>
          <w:tcPr>
            <w:tcW w:w="3411" w:type="pct"/>
            <w:tcBorders>
              <w:top w:val="nil"/>
              <w:left w:val="nil"/>
              <w:bottom w:val="nil"/>
              <w:right w:val="nil"/>
            </w:tcBorders>
            <w:shd w:val="clear" w:color="auto" w:fill="auto"/>
            <w:vAlign w:val="bottom"/>
            <w:hideMark/>
          </w:tcPr>
          <w:p w14:paraId="119A6AB0" w14:textId="77777777" w:rsidR="007B775C" w:rsidRPr="007B775C" w:rsidRDefault="007B775C" w:rsidP="007B775C">
            <w:pPr>
              <w:spacing w:line="240" w:lineRule="auto"/>
              <w:rPr>
                <w:sz w:val="12"/>
                <w:szCs w:val="12"/>
              </w:rPr>
            </w:pPr>
            <w:r w:rsidRPr="007B775C">
              <w:rPr>
                <w:sz w:val="12"/>
                <w:szCs w:val="12"/>
              </w:rPr>
              <w:t>liczba stacji roboczych na jeden etat  informatyka  zatrudnionego w pełnym wymiarze</w:t>
            </w:r>
          </w:p>
        </w:tc>
        <w:tc>
          <w:tcPr>
            <w:tcW w:w="530" w:type="pct"/>
            <w:tcBorders>
              <w:top w:val="nil"/>
              <w:left w:val="nil"/>
              <w:bottom w:val="nil"/>
              <w:right w:val="nil"/>
            </w:tcBorders>
            <w:shd w:val="clear" w:color="auto" w:fill="auto"/>
            <w:noWrap/>
            <w:vAlign w:val="bottom"/>
            <w:hideMark/>
          </w:tcPr>
          <w:p w14:paraId="6BFBA705" w14:textId="77777777" w:rsidR="007B775C" w:rsidRPr="007B775C" w:rsidRDefault="007B775C" w:rsidP="007B775C">
            <w:pPr>
              <w:spacing w:line="240" w:lineRule="auto"/>
              <w:jc w:val="center"/>
              <w:rPr>
                <w:sz w:val="12"/>
                <w:szCs w:val="12"/>
              </w:rPr>
            </w:pPr>
            <w:r w:rsidRPr="007B775C">
              <w:rPr>
                <w:sz w:val="12"/>
                <w:szCs w:val="12"/>
              </w:rPr>
              <w:t>szt./etat</w:t>
            </w:r>
          </w:p>
        </w:tc>
        <w:tc>
          <w:tcPr>
            <w:tcW w:w="574" w:type="pct"/>
            <w:tcBorders>
              <w:top w:val="nil"/>
              <w:left w:val="nil"/>
              <w:bottom w:val="nil"/>
              <w:right w:val="nil"/>
            </w:tcBorders>
            <w:shd w:val="clear" w:color="auto" w:fill="auto"/>
            <w:noWrap/>
            <w:vAlign w:val="bottom"/>
            <w:hideMark/>
          </w:tcPr>
          <w:p w14:paraId="304356CA" w14:textId="77777777" w:rsidR="007B775C" w:rsidRPr="007B775C" w:rsidRDefault="007B775C" w:rsidP="007B775C">
            <w:pPr>
              <w:spacing w:line="240" w:lineRule="auto"/>
              <w:jc w:val="right"/>
              <w:rPr>
                <w:sz w:val="12"/>
                <w:szCs w:val="12"/>
              </w:rPr>
            </w:pPr>
            <w:r w:rsidRPr="007B775C">
              <w:rPr>
                <w:sz w:val="12"/>
                <w:szCs w:val="12"/>
              </w:rPr>
              <w:t>63</w:t>
            </w:r>
          </w:p>
        </w:tc>
        <w:tc>
          <w:tcPr>
            <w:tcW w:w="485" w:type="pct"/>
            <w:tcBorders>
              <w:top w:val="nil"/>
              <w:left w:val="nil"/>
              <w:bottom w:val="nil"/>
              <w:right w:val="nil"/>
            </w:tcBorders>
            <w:shd w:val="clear" w:color="auto" w:fill="auto"/>
            <w:noWrap/>
            <w:vAlign w:val="bottom"/>
            <w:hideMark/>
          </w:tcPr>
          <w:p w14:paraId="2265537C" w14:textId="77777777" w:rsidR="007B775C" w:rsidRPr="007B775C" w:rsidRDefault="007B775C" w:rsidP="007B775C">
            <w:pPr>
              <w:spacing w:line="240" w:lineRule="auto"/>
              <w:jc w:val="right"/>
              <w:rPr>
                <w:sz w:val="12"/>
                <w:szCs w:val="12"/>
              </w:rPr>
            </w:pPr>
            <w:r w:rsidRPr="007B775C">
              <w:rPr>
                <w:sz w:val="12"/>
                <w:szCs w:val="12"/>
              </w:rPr>
              <w:t>63</w:t>
            </w:r>
          </w:p>
        </w:tc>
      </w:tr>
      <w:tr w:rsidR="007B775C" w:rsidRPr="007B775C" w14:paraId="3D8ADEBC" w14:textId="77777777" w:rsidTr="00F86D0F">
        <w:trPr>
          <w:trHeight w:val="85"/>
        </w:trPr>
        <w:tc>
          <w:tcPr>
            <w:tcW w:w="3411" w:type="pct"/>
            <w:tcBorders>
              <w:top w:val="nil"/>
              <w:left w:val="nil"/>
              <w:bottom w:val="nil"/>
              <w:right w:val="nil"/>
            </w:tcBorders>
            <w:shd w:val="clear" w:color="auto" w:fill="auto"/>
            <w:vAlign w:val="bottom"/>
            <w:hideMark/>
          </w:tcPr>
          <w:p w14:paraId="58030DD7"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0836DB5C"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B89FB44"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77924F0"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16A30C6" w14:textId="77777777" w:rsidTr="00F86D0F">
        <w:trPr>
          <w:trHeight w:val="85"/>
        </w:trPr>
        <w:tc>
          <w:tcPr>
            <w:tcW w:w="3411" w:type="pct"/>
            <w:tcBorders>
              <w:top w:val="nil"/>
              <w:left w:val="nil"/>
              <w:bottom w:val="nil"/>
              <w:right w:val="nil"/>
            </w:tcBorders>
            <w:shd w:val="clear" w:color="000000" w:fill="EAF1F6"/>
            <w:vAlign w:val="bottom"/>
            <w:hideMark/>
          </w:tcPr>
          <w:p w14:paraId="29F6A829" w14:textId="77777777" w:rsidR="007B775C" w:rsidRPr="007B775C" w:rsidRDefault="007B775C" w:rsidP="007B775C">
            <w:pPr>
              <w:spacing w:line="240" w:lineRule="auto"/>
              <w:rPr>
                <w:b/>
                <w:bCs/>
                <w:i/>
                <w:iCs/>
                <w:sz w:val="12"/>
                <w:szCs w:val="12"/>
              </w:rPr>
            </w:pPr>
            <w:r w:rsidRPr="007B775C">
              <w:rPr>
                <w:b/>
                <w:bCs/>
                <w:i/>
                <w:iCs/>
                <w:sz w:val="12"/>
                <w:szCs w:val="12"/>
              </w:rPr>
              <w:t>Obsługa prawna</w:t>
            </w:r>
          </w:p>
        </w:tc>
        <w:tc>
          <w:tcPr>
            <w:tcW w:w="530" w:type="pct"/>
            <w:tcBorders>
              <w:top w:val="nil"/>
              <w:left w:val="nil"/>
              <w:bottom w:val="nil"/>
              <w:right w:val="nil"/>
            </w:tcBorders>
            <w:shd w:val="clear" w:color="000000" w:fill="EAF1F6"/>
            <w:noWrap/>
            <w:vAlign w:val="bottom"/>
            <w:hideMark/>
          </w:tcPr>
          <w:p w14:paraId="769DEA8F" w14:textId="77777777" w:rsidR="007B775C" w:rsidRPr="007B775C" w:rsidRDefault="007B775C" w:rsidP="007B775C">
            <w:pPr>
              <w:spacing w:line="240" w:lineRule="auto"/>
              <w:jc w:val="center"/>
              <w:rPr>
                <w:b/>
                <w:bCs/>
                <w:i/>
                <w:iCs/>
                <w:sz w:val="12"/>
                <w:szCs w:val="12"/>
              </w:rPr>
            </w:pPr>
            <w:r w:rsidRPr="007B775C">
              <w:rPr>
                <w:b/>
                <w:bCs/>
                <w:i/>
                <w:iCs/>
                <w:sz w:val="12"/>
                <w:szCs w:val="12"/>
              </w:rPr>
              <w:t> </w:t>
            </w:r>
          </w:p>
        </w:tc>
        <w:tc>
          <w:tcPr>
            <w:tcW w:w="574" w:type="pct"/>
            <w:tcBorders>
              <w:top w:val="nil"/>
              <w:left w:val="nil"/>
              <w:bottom w:val="nil"/>
              <w:right w:val="nil"/>
            </w:tcBorders>
            <w:shd w:val="clear" w:color="000000" w:fill="EAF1F6"/>
            <w:noWrap/>
            <w:vAlign w:val="bottom"/>
            <w:hideMark/>
          </w:tcPr>
          <w:p w14:paraId="233C5C99" w14:textId="77777777" w:rsidR="007B775C" w:rsidRPr="007B775C" w:rsidRDefault="007B775C" w:rsidP="007B775C">
            <w:pPr>
              <w:spacing w:line="240" w:lineRule="auto"/>
              <w:rPr>
                <w:b/>
                <w:bCs/>
                <w:i/>
                <w:iCs/>
                <w:sz w:val="12"/>
                <w:szCs w:val="12"/>
              </w:rPr>
            </w:pPr>
            <w:r w:rsidRPr="007B775C">
              <w:rPr>
                <w:b/>
                <w:bCs/>
                <w:i/>
                <w:iCs/>
                <w:sz w:val="12"/>
                <w:szCs w:val="12"/>
              </w:rPr>
              <w:t> </w:t>
            </w:r>
          </w:p>
        </w:tc>
        <w:tc>
          <w:tcPr>
            <w:tcW w:w="485" w:type="pct"/>
            <w:tcBorders>
              <w:top w:val="nil"/>
              <w:left w:val="nil"/>
              <w:bottom w:val="nil"/>
              <w:right w:val="nil"/>
            </w:tcBorders>
            <w:shd w:val="clear" w:color="000000" w:fill="EAF1F6"/>
            <w:noWrap/>
            <w:vAlign w:val="bottom"/>
            <w:hideMark/>
          </w:tcPr>
          <w:p w14:paraId="5DB91BBE" w14:textId="77777777" w:rsidR="007B775C" w:rsidRPr="007B775C" w:rsidRDefault="007B775C" w:rsidP="007B775C">
            <w:pPr>
              <w:spacing w:line="240" w:lineRule="auto"/>
              <w:rPr>
                <w:b/>
                <w:bCs/>
                <w:i/>
                <w:iCs/>
                <w:sz w:val="12"/>
                <w:szCs w:val="12"/>
              </w:rPr>
            </w:pPr>
            <w:r w:rsidRPr="007B775C">
              <w:rPr>
                <w:b/>
                <w:bCs/>
                <w:i/>
                <w:iCs/>
                <w:sz w:val="12"/>
                <w:szCs w:val="12"/>
              </w:rPr>
              <w:t> </w:t>
            </w:r>
          </w:p>
        </w:tc>
      </w:tr>
      <w:tr w:rsidR="007B775C" w:rsidRPr="007B775C" w14:paraId="29A21548" w14:textId="77777777" w:rsidTr="00F86D0F">
        <w:trPr>
          <w:trHeight w:val="85"/>
        </w:trPr>
        <w:tc>
          <w:tcPr>
            <w:tcW w:w="3411" w:type="pct"/>
            <w:tcBorders>
              <w:top w:val="nil"/>
              <w:left w:val="nil"/>
              <w:bottom w:val="nil"/>
              <w:right w:val="nil"/>
            </w:tcBorders>
            <w:shd w:val="clear" w:color="auto" w:fill="auto"/>
            <w:vAlign w:val="bottom"/>
            <w:hideMark/>
          </w:tcPr>
          <w:p w14:paraId="01DDF33A" w14:textId="77777777" w:rsidR="007B775C" w:rsidRPr="007B775C" w:rsidRDefault="007B775C" w:rsidP="007B775C">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3AC89CA3"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D2DE545"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4C1608F"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85774FD" w14:textId="77777777" w:rsidTr="00F86D0F">
        <w:trPr>
          <w:trHeight w:val="85"/>
        </w:trPr>
        <w:tc>
          <w:tcPr>
            <w:tcW w:w="3411" w:type="pct"/>
            <w:tcBorders>
              <w:top w:val="nil"/>
              <w:left w:val="nil"/>
              <w:bottom w:val="nil"/>
              <w:right w:val="nil"/>
            </w:tcBorders>
            <w:shd w:val="clear" w:color="auto" w:fill="auto"/>
            <w:vAlign w:val="bottom"/>
            <w:hideMark/>
          </w:tcPr>
          <w:p w14:paraId="4A1741FF"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794BC17A"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A4A7076"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4C9448B"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DB08A88" w14:textId="77777777" w:rsidTr="00F86D0F">
        <w:trPr>
          <w:trHeight w:val="85"/>
        </w:trPr>
        <w:tc>
          <w:tcPr>
            <w:tcW w:w="3411" w:type="pct"/>
            <w:tcBorders>
              <w:top w:val="nil"/>
              <w:left w:val="nil"/>
              <w:bottom w:val="nil"/>
              <w:right w:val="nil"/>
            </w:tcBorders>
            <w:shd w:val="clear" w:color="auto" w:fill="auto"/>
            <w:vAlign w:val="bottom"/>
            <w:hideMark/>
          </w:tcPr>
          <w:p w14:paraId="4E300EB6" w14:textId="77777777" w:rsidR="007B775C" w:rsidRPr="007B775C" w:rsidRDefault="007B775C" w:rsidP="007B775C">
            <w:pPr>
              <w:spacing w:line="240" w:lineRule="auto"/>
              <w:rPr>
                <w:sz w:val="12"/>
                <w:szCs w:val="12"/>
              </w:rPr>
            </w:pPr>
            <w:r w:rsidRPr="007B775C">
              <w:rPr>
                <w:sz w:val="12"/>
                <w:szCs w:val="12"/>
              </w:rPr>
              <w:t>Wykonywanie zastępstwa procesowego za m.st. Warszawę, Prezydenta m.st. Warszawy, Urząd m.st. Warszawy, Radę m.st. Warszawy</w:t>
            </w:r>
          </w:p>
        </w:tc>
        <w:tc>
          <w:tcPr>
            <w:tcW w:w="530" w:type="pct"/>
            <w:tcBorders>
              <w:top w:val="nil"/>
              <w:left w:val="nil"/>
              <w:bottom w:val="nil"/>
              <w:right w:val="nil"/>
            </w:tcBorders>
            <w:shd w:val="clear" w:color="auto" w:fill="auto"/>
            <w:noWrap/>
            <w:vAlign w:val="bottom"/>
            <w:hideMark/>
          </w:tcPr>
          <w:p w14:paraId="24B13F40"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3ED439A4"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EB415AD"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1339A4F" w14:textId="77777777" w:rsidTr="00F86D0F">
        <w:trPr>
          <w:trHeight w:val="85"/>
        </w:trPr>
        <w:tc>
          <w:tcPr>
            <w:tcW w:w="3411" w:type="pct"/>
            <w:tcBorders>
              <w:top w:val="nil"/>
              <w:left w:val="nil"/>
              <w:bottom w:val="nil"/>
              <w:right w:val="nil"/>
            </w:tcBorders>
            <w:shd w:val="clear" w:color="auto" w:fill="auto"/>
            <w:vAlign w:val="bottom"/>
            <w:hideMark/>
          </w:tcPr>
          <w:p w14:paraId="48BF4079"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6C193D38"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1F4E7054"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F37F80C"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8D021D1" w14:textId="77777777" w:rsidTr="00F86D0F">
        <w:trPr>
          <w:trHeight w:val="85"/>
        </w:trPr>
        <w:tc>
          <w:tcPr>
            <w:tcW w:w="3411" w:type="pct"/>
            <w:tcBorders>
              <w:top w:val="nil"/>
              <w:left w:val="nil"/>
              <w:bottom w:val="nil"/>
              <w:right w:val="nil"/>
            </w:tcBorders>
            <w:shd w:val="clear" w:color="auto" w:fill="auto"/>
            <w:vAlign w:val="bottom"/>
            <w:hideMark/>
          </w:tcPr>
          <w:p w14:paraId="73B39A25"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4C2D684A"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506B9A0"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E0BE153"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F5B5E07" w14:textId="77777777" w:rsidTr="00F86D0F">
        <w:trPr>
          <w:trHeight w:val="85"/>
        </w:trPr>
        <w:tc>
          <w:tcPr>
            <w:tcW w:w="3411" w:type="pct"/>
            <w:tcBorders>
              <w:top w:val="nil"/>
              <w:left w:val="nil"/>
              <w:bottom w:val="nil"/>
              <w:right w:val="nil"/>
            </w:tcBorders>
            <w:shd w:val="clear" w:color="auto" w:fill="auto"/>
            <w:vAlign w:val="bottom"/>
            <w:hideMark/>
          </w:tcPr>
          <w:p w14:paraId="43AE21B9" w14:textId="77777777" w:rsidR="007B775C" w:rsidRPr="007B775C" w:rsidRDefault="007B775C" w:rsidP="007B775C">
            <w:pPr>
              <w:spacing w:line="240" w:lineRule="auto"/>
              <w:rPr>
                <w:sz w:val="12"/>
                <w:szCs w:val="12"/>
              </w:rPr>
            </w:pPr>
            <w:r w:rsidRPr="007B775C">
              <w:rPr>
                <w:sz w:val="12"/>
                <w:szCs w:val="12"/>
              </w:rPr>
              <w:t>liczba prowadzonych spraw sądowych na jeden etat  pracownika wydziału prawnego zatrudnionego w pełnym wymiarze</w:t>
            </w:r>
          </w:p>
        </w:tc>
        <w:tc>
          <w:tcPr>
            <w:tcW w:w="530" w:type="pct"/>
            <w:tcBorders>
              <w:top w:val="nil"/>
              <w:left w:val="nil"/>
              <w:bottom w:val="nil"/>
              <w:right w:val="nil"/>
            </w:tcBorders>
            <w:shd w:val="clear" w:color="auto" w:fill="auto"/>
            <w:noWrap/>
            <w:vAlign w:val="bottom"/>
            <w:hideMark/>
          </w:tcPr>
          <w:p w14:paraId="0A508509" w14:textId="77777777" w:rsidR="007B775C" w:rsidRPr="007B775C" w:rsidRDefault="007B775C" w:rsidP="007B775C">
            <w:pPr>
              <w:spacing w:line="240" w:lineRule="auto"/>
              <w:jc w:val="center"/>
              <w:rPr>
                <w:sz w:val="12"/>
                <w:szCs w:val="12"/>
              </w:rPr>
            </w:pPr>
            <w:r w:rsidRPr="007B775C">
              <w:rPr>
                <w:sz w:val="12"/>
                <w:szCs w:val="12"/>
              </w:rPr>
              <w:t>szt./etat</w:t>
            </w:r>
          </w:p>
        </w:tc>
        <w:tc>
          <w:tcPr>
            <w:tcW w:w="574" w:type="pct"/>
            <w:tcBorders>
              <w:top w:val="nil"/>
              <w:left w:val="nil"/>
              <w:bottom w:val="nil"/>
              <w:right w:val="nil"/>
            </w:tcBorders>
            <w:shd w:val="clear" w:color="auto" w:fill="auto"/>
            <w:noWrap/>
            <w:vAlign w:val="bottom"/>
            <w:hideMark/>
          </w:tcPr>
          <w:p w14:paraId="4E0C610B" w14:textId="77777777" w:rsidR="007B775C" w:rsidRPr="007B775C" w:rsidRDefault="007B775C" w:rsidP="007B775C">
            <w:pPr>
              <w:spacing w:line="240" w:lineRule="auto"/>
              <w:jc w:val="right"/>
              <w:rPr>
                <w:sz w:val="12"/>
                <w:szCs w:val="12"/>
              </w:rPr>
            </w:pPr>
            <w:r w:rsidRPr="007B775C">
              <w:rPr>
                <w:sz w:val="12"/>
                <w:szCs w:val="12"/>
              </w:rPr>
              <w:t>105</w:t>
            </w:r>
          </w:p>
        </w:tc>
        <w:tc>
          <w:tcPr>
            <w:tcW w:w="485" w:type="pct"/>
            <w:tcBorders>
              <w:top w:val="nil"/>
              <w:left w:val="nil"/>
              <w:bottom w:val="nil"/>
              <w:right w:val="nil"/>
            </w:tcBorders>
            <w:shd w:val="clear" w:color="auto" w:fill="auto"/>
            <w:noWrap/>
            <w:vAlign w:val="bottom"/>
            <w:hideMark/>
          </w:tcPr>
          <w:p w14:paraId="4BF3B45E" w14:textId="77777777" w:rsidR="007B775C" w:rsidRPr="007B775C" w:rsidRDefault="007B775C" w:rsidP="007B775C">
            <w:pPr>
              <w:spacing w:line="240" w:lineRule="auto"/>
              <w:jc w:val="right"/>
              <w:rPr>
                <w:sz w:val="12"/>
                <w:szCs w:val="12"/>
              </w:rPr>
            </w:pPr>
            <w:r w:rsidRPr="007B775C">
              <w:rPr>
                <w:sz w:val="12"/>
                <w:szCs w:val="12"/>
              </w:rPr>
              <w:t>158</w:t>
            </w:r>
          </w:p>
        </w:tc>
      </w:tr>
      <w:tr w:rsidR="007B775C" w:rsidRPr="007B775C" w14:paraId="6F19476E" w14:textId="77777777" w:rsidTr="00F86D0F">
        <w:trPr>
          <w:trHeight w:val="85"/>
        </w:trPr>
        <w:tc>
          <w:tcPr>
            <w:tcW w:w="3411" w:type="pct"/>
            <w:tcBorders>
              <w:top w:val="nil"/>
              <w:left w:val="nil"/>
              <w:bottom w:val="nil"/>
              <w:right w:val="nil"/>
            </w:tcBorders>
            <w:shd w:val="clear" w:color="auto" w:fill="auto"/>
            <w:vAlign w:val="bottom"/>
            <w:hideMark/>
          </w:tcPr>
          <w:p w14:paraId="4F331140"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7529B4DD"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C0C82B6"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6FF66D8"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61604BF0" w14:textId="77777777" w:rsidTr="00F86D0F">
        <w:trPr>
          <w:trHeight w:val="85"/>
        </w:trPr>
        <w:tc>
          <w:tcPr>
            <w:tcW w:w="3411" w:type="pct"/>
            <w:tcBorders>
              <w:top w:val="nil"/>
              <w:left w:val="nil"/>
              <w:bottom w:val="nil"/>
              <w:right w:val="nil"/>
            </w:tcBorders>
            <w:shd w:val="clear" w:color="000000" w:fill="EAF1F6"/>
            <w:vAlign w:val="bottom"/>
            <w:hideMark/>
          </w:tcPr>
          <w:p w14:paraId="37D6346F" w14:textId="77777777" w:rsidR="007B775C" w:rsidRPr="007B775C" w:rsidRDefault="007B775C" w:rsidP="007B775C">
            <w:pPr>
              <w:spacing w:line="240" w:lineRule="auto"/>
              <w:rPr>
                <w:b/>
                <w:bCs/>
                <w:i/>
                <w:iCs/>
                <w:sz w:val="12"/>
                <w:szCs w:val="12"/>
              </w:rPr>
            </w:pPr>
            <w:r w:rsidRPr="007B775C">
              <w:rPr>
                <w:b/>
                <w:bCs/>
                <w:i/>
                <w:iCs/>
                <w:sz w:val="12"/>
                <w:szCs w:val="12"/>
              </w:rPr>
              <w:t>Obsługa kancelaryjna</w:t>
            </w:r>
          </w:p>
        </w:tc>
        <w:tc>
          <w:tcPr>
            <w:tcW w:w="530" w:type="pct"/>
            <w:tcBorders>
              <w:top w:val="nil"/>
              <w:left w:val="nil"/>
              <w:bottom w:val="nil"/>
              <w:right w:val="nil"/>
            </w:tcBorders>
            <w:shd w:val="clear" w:color="000000" w:fill="EAF1F6"/>
            <w:noWrap/>
            <w:vAlign w:val="bottom"/>
            <w:hideMark/>
          </w:tcPr>
          <w:p w14:paraId="2FA64856" w14:textId="77777777" w:rsidR="007B775C" w:rsidRPr="007B775C" w:rsidRDefault="007B775C" w:rsidP="007B775C">
            <w:pPr>
              <w:spacing w:line="240" w:lineRule="auto"/>
              <w:jc w:val="center"/>
              <w:rPr>
                <w:b/>
                <w:bCs/>
                <w:i/>
                <w:iCs/>
                <w:sz w:val="12"/>
                <w:szCs w:val="12"/>
              </w:rPr>
            </w:pPr>
            <w:r w:rsidRPr="007B775C">
              <w:rPr>
                <w:b/>
                <w:bCs/>
                <w:i/>
                <w:iCs/>
                <w:sz w:val="12"/>
                <w:szCs w:val="12"/>
              </w:rPr>
              <w:t> </w:t>
            </w:r>
          </w:p>
        </w:tc>
        <w:tc>
          <w:tcPr>
            <w:tcW w:w="574" w:type="pct"/>
            <w:tcBorders>
              <w:top w:val="nil"/>
              <w:left w:val="nil"/>
              <w:bottom w:val="nil"/>
              <w:right w:val="nil"/>
            </w:tcBorders>
            <w:shd w:val="clear" w:color="000000" w:fill="EAF1F6"/>
            <w:noWrap/>
            <w:vAlign w:val="bottom"/>
            <w:hideMark/>
          </w:tcPr>
          <w:p w14:paraId="1931E60F" w14:textId="77777777" w:rsidR="007B775C" w:rsidRPr="007B775C" w:rsidRDefault="007B775C" w:rsidP="007B775C">
            <w:pPr>
              <w:spacing w:line="240" w:lineRule="auto"/>
              <w:rPr>
                <w:b/>
                <w:bCs/>
                <w:i/>
                <w:iCs/>
                <w:sz w:val="12"/>
                <w:szCs w:val="12"/>
              </w:rPr>
            </w:pPr>
            <w:r w:rsidRPr="007B775C">
              <w:rPr>
                <w:b/>
                <w:bCs/>
                <w:i/>
                <w:iCs/>
                <w:sz w:val="12"/>
                <w:szCs w:val="12"/>
              </w:rPr>
              <w:t> </w:t>
            </w:r>
          </w:p>
        </w:tc>
        <w:tc>
          <w:tcPr>
            <w:tcW w:w="485" w:type="pct"/>
            <w:tcBorders>
              <w:top w:val="nil"/>
              <w:left w:val="nil"/>
              <w:bottom w:val="nil"/>
              <w:right w:val="nil"/>
            </w:tcBorders>
            <w:shd w:val="clear" w:color="000000" w:fill="EAF1F6"/>
            <w:noWrap/>
            <w:vAlign w:val="bottom"/>
            <w:hideMark/>
          </w:tcPr>
          <w:p w14:paraId="2A53869F" w14:textId="77777777" w:rsidR="007B775C" w:rsidRPr="007B775C" w:rsidRDefault="007B775C" w:rsidP="007B775C">
            <w:pPr>
              <w:spacing w:line="240" w:lineRule="auto"/>
              <w:rPr>
                <w:b/>
                <w:bCs/>
                <w:i/>
                <w:iCs/>
                <w:sz w:val="12"/>
                <w:szCs w:val="12"/>
              </w:rPr>
            </w:pPr>
            <w:r w:rsidRPr="007B775C">
              <w:rPr>
                <w:b/>
                <w:bCs/>
                <w:i/>
                <w:iCs/>
                <w:sz w:val="12"/>
                <w:szCs w:val="12"/>
              </w:rPr>
              <w:t> </w:t>
            </w:r>
          </w:p>
        </w:tc>
      </w:tr>
      <w:tr w:rsidR="007B775C" w:rsidRPr="007B775C" w14:paraId="08053B22" w14:textId="77777777" w:rsidTr="00F86D0F">
        <w:trPr>
          <w:trHeight w:val="85"/>
        </w:trPr>
        <w:tc>
          <w:tcPr>
            <w:tcW w:w="3411" w:type="pct"/>
            <w:tcBorders>
              <w:top w:val="nil"/>
              <w:left w:val="nil"/>
              <w:bottom w:val="nil"/>
              <w:right w:val="nil"/>
            </w:tcBorders>
            <w:shd w:val="clear" w:color="auto" w:fill="auto"/>
            <w:vAlign w:val="bottom"/>
            <w:hideMark/>
          </w:tcPr>
          <w:p w14:paraId="464E2FA5" w14:textId="77777777" w:rsidR="007B775C" w:rsidRPr="007B775C" w:rsidRDefault="007B775C" w:rsidP="007B775C">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4086B7A4"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B3FDB3C"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BCA394E"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CA060B8" w14:textId="77777777" w:rsidTr="00F86D0F">
        <w:trPr>
          <w:trHeight w:val="85"/>
        </w:trPr>
        <w:tc>
          <w:tcPr>
            <w:tcW w:w="3411" w:type="pct"/>
            <w:tcBorders>
              <w:top w:val="nil"/>
              <w:left w:val="nil"/>
              <w:bottom w:val="nil"/>
              <w:right w:val="nil"/>
            </w:tcBorders>
            <w:shd w:val="clear" w:color="auto" w:fill="auto"/>
            <w:vAlign w:val="bottom"/>
            <w:hideMark/>
          </w:tcPr>
          <w:p w14:paraId="4BBA3A01"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42500A1C"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13A0B488"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73A8F83"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6731F8BE" w14:textId="77777777" w:rsidTr="00F86D0F">
        <w:trPr>
          <w:trHeight w:val="85"/>
        </w:trPr>
        <w:tc>
          <w:tcPr>
            <w:tcW w:w="3411" w:type="pct"/>
            <w:tcBorders>
              <w:top w:val="nil"/>
              <w:left w:val="nil"/>
              <w:bottom w:val="nil"/>
              <w:right w:val="nil"/>
            </w:tcBorders>
            <w:shd w:val="clear" w:color="auto" w:fill="auto"/>
            <w:vAlign w:val="bottom"/>
            <w:hideMark/>
          </w:tcPr>
          <w:p w14:paraId="6FAB3B4C" w14:textId="77777777" w:rsidR="007B775C" w:rsidRPr="007B775C" w:rsidRDefault="007B775C" w:rsidP="007B775C">
            <w:pPr>
              <w:spacing w:line="240" w:lineRule="auto"/>
              <w:rPr>
                <w:sz w:val="12"/>
                <w:szCs w:val="12"/>
              </w:rPr>
            </w:pPr>
            <w:r w:rsidRPr="007B775C">
              <w:rPr>
                <w:sz w:val="12"/>
                <w:szCs w:val="12"/>
              </w:rPr>
              <w:t>Zapewnienie sprawności obsługi kancelaryjnej</w:t>
            </w:r>
          </w:p>
        </w:tc>
        <w:tc>
          <w:tcPr>
            <w:tcW w:w="530" w:type="pct"/>
            <w:tcBorders>
              <w:top w:val="nil"/>
              <w:left w:val="nil"/>
              <w:bottom w:val="nil"/>
              <w:right w:val="nil"/>
            </w:tcBorders>
            <w:shd w:val="clear" w:color="auto" w:fill="auto"/>
            <w:noWrap/>
            <w:vAlign w:val="bottom"/>
            <w:hideMark/>
          </w:tcPr>
          <w:p w14:paraId="170EC541"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2CB1FECB"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38883B8"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A7031F9" w14:textId="77777777" w:rsidTr="00F86D0F">
        <w:trPr>
          <w:trHeight w:val="85"/>
        </w:trPr>
        <w:tc>
          <w:tcPr>
            <w:tcW w:w="3411" w:type="pct"/>
            <w:tcBorders>
              <w:top w:val="nil"/>
              <w:left w:val="nil"/>
              <w:bottom w:val="nil"/>
              <w:right w:val="nil"/>
            </w:tcBorders>
            <w:shd w:val="clear" w:color="auto" w:fill="auto"/>
            <w:vAlign w:val="bottom"/>
            <w:hideMark/>
          </w:tcPr>
          <w:p w14:paraId="03207522"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0F3A403E"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8BF486B"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D49FCB2"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7C86E81" w14:textId="77777777" w:rsidTr="00F86D0F">
        <w:trPr>
          <w:trHeight w:val="85"/>
        </w:trPr>
        <w:tc>
          <w:tcPr>
            <w:tcW w:w="3411" w:type="pct"/>
            <w:tcBorders>
              <w:top w:val="nil"/>
              <w:left w:val="nil"/>
              <w:bottom w:val="nil"/>
              <w:right w:val="nil"/>
            </w:tcBorders>
            <w:shd w:val="clear" w:color="auto" w:fill="auto"/>
            <w:vAlign w:val="bottom"/>
            <w:hideMark/>
          </w:tcPr>
          <w:p w14:paraId="4D39FA4B"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4443EB1C"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7C9F5F2B"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912F833"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6DDD27CD" w14:textId="77777777" w:rsidTr="00F86D0F">
        <w:trPr>
          <w:trHeight w:val="85"/>
        </w:trPr>
        <w:tc>
          <w:tcPr>
            <w:tcW w:w="3411" w:type="pct"/>
            <w:tcBorders>
              <w:top w:val="nil"/>
              <w:left w:val="nil"/>
              <w:bottom w:val="nil"/>
              <w:right w:val="nil"/>
            </w:tcBorders>
            <w:shd w:val="clear" w:color="auto" w:fill="auto"/>
            <w:vAlign w:val="bottom"/>
            <w:hideMark/>
          </w:tcPr>
          <w:p w14:paraId="1F442AA0" w14:textId="77777777" w:rsidR="007B775C" w:rsidRPr="007B775C" w:rsidRDefault="007B775C" w:rsidP="007B775C">
            <w:pPr>
              <w:spacing w:line="240" w:lineRule="auto"/>
              <w:rPr>
                <w:sz w:val="12"/>
                <w:szCs w:val="12"/>
              </w:rPr>
            </w:pPr>
            <w:r w:rsidRPr="007B775C">
              <w:rPr>
                <w:sz w:val="12"/>
                <w:szCs w:val="12"/>
              </w:rPr>
              <w:t>liczba korespondencji wychodzącej na jeden etat pracownika kancelarii zatrudnionego w pełnym wymiarze</w:t>
            </w:r>
          </w:p>
        </w:tc>
        <w:tc>
          <w:tcPr>
            <w:tcW w:w="530" w:type="pct"/>
            <w:tcBorders>
              <w:top w:val="nil"/>
              <w:left w:val="nil"/>
              <w:bottom w:val="nil"/>
              <w:right w:val="nil"/>
            </w:tcBorders>
            <w:shd w:val="clear" w:color="auto" w:fill="auto"/>
            <w:noWrap/>
            <w:vAlign w:val="bottom"/>
            <w:hideMark/>
          </w:tcPr>
          <w:p w14:paraId="1523F4D9" w14:textId="77777777" w:rsidR="007B775C" w:rsidRPr="007B775C" w:rsidRDefault="007B775C" w:rsidP="007B775C">
            <w:pPr>
              <w:spacing w:line="240" w:lineRule="auto"/>
              <w:jc w:val="center"/>
              <w:rPr>
                <w:sz w:val="12"/>
                <w:szCs w:val="12"/>
              </w:rPr>
            </w:pPr>
            <w:r w:rsidRPr="007B775C">
              <w:rPr>
                <w:sz w:val="12"/>
                <w:szCs w:val="12"/>
              </w:rPr>
              <w:t>szt./etat</w:t>
            </w:r>
          </w:p>
        </w:tc>
        <w:tc>
          <w:tcPr>
            <w:tcW w:w="574" w:type="pct"/>
            <w:tcBorders>
              <w:top w:val="nil"/>
              <w:left w:val="nil"/>
              <w:bottom w:val="nil"/>
              <w:right w:val="nil"/>
            </w:tcBorders>
            <w:shd w:val="clear" w:color="auto" w:fill="auto"/>
            <w:noWrap/>
            <w:vAlign w:val="bottom"/>
            <w:hideMark/>
          </w:tcPr>
          <w:p w14:paraId="1F74EF91" w14:textId="77777777" w:rsidR="007B775C" w:rsidRPr="007B775C" w:rsidRDefault="007B775C" w:rsidP="007B775C">
            <w:pPr>
              <w:spacing w:line="240" w:lineRule="auto"/>
              <w:jc w:val="right"/>
              <w:rPr>
                <w:sz w:val="12"/>
                <w:szCs w:val="12"/>
              </w:rPr>
            </w:pPr>
            <w:r w:rsidRPr="007B775C">
              <w:rPr>
                <w:sz w:val="12"/>
                <w:szCs w:val="12"/>
              </w:rPr>
              <w:t>9 714</w:t>
            </w:r>
          </w:p>
        </w:tc>
        <w:tc>
          <w:tcPr>
            <w:tcW w:w="485" w:type="pct"/>
            <w:tcBorders>
              <w:top w:val="nil"/>
              <w:left w:val="nil"/>
              <w:bottom w:val="nil"/>
              <w:right w:val="nil"/>
            </w:tcBorders>
            <w:shd w:val="clear" w:color="auto" w:fill="auto"/>
            <w:noWrap/>
            <w:vAlign w:val="bottom"/>
            <w:hideMark/>
          </w:tcPr>
          <w:p w14:paraId="64175322" w14:textId="77777777" w:rsidR="007B775C" w:rsidRPr="007B775C" w:rsidRDefault="007B775C" w:rsidP="007B775C">
            <w:pPr>
              <w:spacing w:line="240" w:lineRule="auto"/>
              <w:jc w:val="right"/>
              <w:rPr>
                <w:sz w:val="12"/>
                <w:szCs w:val="12"/>
              </w:rPr>
            </w:pPr>
            <w:r w:rsidRPr="007B775C">
              <w:rPr>
                <w:sz w:val="12"/>
                <w:szCs w:val="12"/>
              </w:rPr>
              <w:t>7 833</w:t>
            </w:r>
          </w:p>
        </w:tc>
      </w:tr>
      <w:tr w:rsidR="007B775C" w:rsidRPr="007B775C" w14:paraId="2B0B8A54" w14:textId="77777777" w:rsidTr="00F86D0F">
        <w:trPr>
          <w:trHeight w:val="85"/>
        </w:trPr>
        <w:tc>
          <w:tcPr>
            <w:tcW w:w="3411" w:type="pct"/>
            <w:tcBorders>
              <w:top w:val="nil"/>
              <w:left w:val="nil"/>
              <w:bottom w:val="nil"/>
              <w:right w:val="nil"/>
            </w:tcBorders>
            <w:shd w:val="clear" w:color="auto" w:fill="auto"/>
            <w:vAlign w:val="bottom"/>
            <w:hideMark/>
          </w:tcPr>
          <w:p w14:paraId="584CC541"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14382A1B"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9B3F8F8"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8630D8D"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BD0B4CD" w14:textId="77777777" w:rsidTr="00F86D0F">
        <w:trPr>
          <w:trHeight w:val="85"/>
        </w:trPr>
        <w:tc>
          <w:tcPr>
            <w:tcW w:w="3411" w:type="pct"/>
            <w:tcBorders>
              <w:top w:val="nil"/>
              <w:left w:val="nil"/>
              <w:bottom w:val="nil"/>
              <w:right w:val="nil"/>
            </w:tcBorders>
            <w:shd w:val="clear" w:color="000000" w:fill="EAF1F6"/>
            <w:vAlign w:val="bottom"/>
            <w:hideMark/>
          </w:tcPr>
          <w:p w14:paraId="74C68384" w14:textId="77777777" w:rsidR="007B775C" w:rsidRPr="007B775C" w:rsidRDefault="007B775C" w:rsidP="007B775C">
            <w:pPr>
              <w:spacing w:line="240" w:lineRule="auto"/>
              <w:rPr>
                <w:b/>
                <w:bCs/>
                <w:i/>
                <w:iCs/>
                <w:sz w:val="12"/>
                <w:szCs w:val="12"/>
              </w:rPr>
            </w:pPr>
            <w:r w:rsidRPr="007B775C">
              <w:rPr>
                <w:b/>
                <w:bCs/>
                <w:i/>
                <w:iCs/>
                <w:sz w:val="12"/>
                <w:szCs w:val="12"/>
              </w:rPr>
              <w:t>Obsługa medialna</w:t>
            </w:r>
          </w:p>
        </w:tc>
        <w:tc>
          <w:tcPr>
            <w:tcW w:w="530" w:type="pct"/>
            <w:tcBorders>
              <w:top w:val="nil"/>
              <w:left w:val="nil"/>
              <w:bottom w:val="nil"/>
              <w:right w:val="nil"/>
            </w:tcBorders>
            <w:shd w:val="clear" w:color="000000" w:fill="EAF1F6"/>
            <w:noWrap/>
            <w:vAlign w:val="bottom"/>
            <w:hideMark/>
          </w:tcPr>
          <w:p w14:paraId="7EB05855" w14:textId="77777777" w:rsidR="007B775C" w:rsidRPr="007B775C" w:rsidRDefault="007B775C" w:rsidP="007B775C">
            <w:pPr>
              <w:spacing w:line="240" w:lineRule="auto"/>
              <w:jc w:val="center"/>
              <w:rPr>
                <w:b/>
                <w:bCs/>
                <w:i/>
                <w:iCs/>
                <w:sz w:val="12"/>
                <w:szCs w:val="12"/>
              </w:rPr>
            </w:pPr>
            <w:r w:rsidRPr="007B775C">
              <w:rPr>
                <w:b/>
                <w:bCs/>
                <w:i/>
                <w:iCs/>
                <w:sz w:val="12"/>
                <w:szCs w:val="12"/>
              </w:rPr>
              <w:t> </w:t>
            </w:r>
          </w:p>
        </w:tc>
        <w:tc>
          <w:tcPr>
            <w:tcW w:w="574" w:type="pct"/>
            <w:tcBorders>
              <w:top w:val="nil"/>
              <w:left w:val="nil"/>
              <w:bottom w:val="nil"/>
              <w:right w:val="nil"/>
            </w:tcBorders>
            <w:shd w:val="clear" w:color="000000" w:fill="EAF1F6"/>
            <w:noWrap/>
            <w:vAlign w:val="bottom"/>
            <w:hideMark/>
          </w:tcPr>
          <w:p w14:paraId="4E39BEF9" w14:textId="77777777" w:rsidR="007B775C" w:rsidRPr="007B775C" w:rsidRDefault="007B775C" w:rsidP="007B775C">
            <w:pPr>
              <w:spacing w:line="240" w:lineRule="auto"/>
              <w:rPr>
                <w:b/>
                <w:bCs/>
                <w:i/>
                <w:iCs/>
                <w:sz w:val="12"/>
                <w:szCs w:val="12"/>
              </w:rPr>
            </w:pPr>
            <w:r w:rsidRPr="007B775C">
              <w:rPr>
                <w:b/>
                <w:bCs/>
                <w:i/>
                <w:iCs/>
                <w:sz w:val="12"/>
                <w:szCs w:val="12"/>
              </w:rPr>
              <w:t> </w:t>
            </w:r>
          </w:p>
        </w:tc>
        <w:tc>
          <w:tcPr>
            <w:tcW w:w="485" w:type="pct"/>
            <w:tcBorders>
              <w:top w:val="nil"/>
              <w:left w:val="nil"/>
              <w:bottom w:val="nil"/>
              <w:right w:val="nil"/>
            </w:tcBorders>
            <w:shd w:val="clear" w:color="000000" w:fill="EAF1F6"/>
            <w:noWrap/>
            <w:vAlign w:val="bottom"/>
            <w:hideMark/>
          </w:tcPr>
          <w:p w14:paraId="1860274F" w14:textId="77777777" w:rsidR="007B775C" w:rsidRPr="007B775C" w:rsidRDefault="007B775C" w:rsidP="007B775C">
            <w:pPr>
              <w:spacing w:line="240" w:lineRule="auto"/>
              <w:rPr>
                <w:b/>
                <w:bCs/>
                <w:i/>
                <w:iCs/>
                <w:sz w:val="12"/>
                <w:szCs w:val="12"/>
              </w:rPr>
            </w:pPr>
            <w:r w:rsidRPr="007B775C">
              <w:rPr>
                <w:b/>
                <w:bCs/>
                <w:i/>
                <w:iCs/>
                <w:sz w:val="12"/>
                <w:szCs w:val="12"/>
              </w:rPr>
              <w:t> </w:t>
            </w:r>
          </w:p>
        </w:tc>
      </w:tr>
      <w:tr w:rsidR="007B775C" w:rsidRPr="007B775C" w14:paraId="2A376D49" w14:textId="77777777" w:rsidTr="00F86D0F">
        <w:trPr>
          <w:trHeight w:val="85"/>
        </w:trPr>
        <w:tc>
          <w:tcPr>
            <w:tcW w:w="3411" w:type="pct"/>
            <w:tcBorders>
              <w:top w:val="nil"/>
              <w:left w:val="nil"/>
              <w:bottom w:val="nil"/>
              <w:right w:val="nil"/>
            </w:tcBorders>
            <w:shd w:val="clear" w:color="auto" w:fill="auto"/>
            <w:vAlign w:val="bottom"/>
            <w:hideMark/>
          </w:tcPr>
          <w:p w14:paraId="50B4F1AA" w14:textId="77777777" w:rsidR="007B775C" w:rsidRPr="007B775C" w:rsidRDefault="007B775C" w:rsidP="007B775C">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48A7F4C1"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E655C76"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1991E97"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BBB1A14" w14:textId="77777777" w:rsidTr="00F86D0F">
        <w:trPr>
          <w:trHeight w:val="85"/>
        </w:trPr>
        <w:tc>
          <w:tcPr>
            <w:tcW w:w="3411" w:type="pct"/>
            <w:tcBorders>
              <w:top w:val="nil"/>
              <w:left w:val="nil"/>
              <w:bottom w:val="nil"/>
              <w:right w:val="nil"/>
            </w:tcBorders>
            <w:shd w:val="clear" w:color="auto" w:fill="auto"/>
            <w:vAlign w:val="bottom"/>
            <w:hideMark/>
          </w:tcPr>
          <w:p w14:paraId="2B68489C"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5AB66043"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197D125"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83F3402"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1F8552E1" w14:textId="77777777" w:rsidTr="00F86D0F">
        <w:trPr>
          <w:trHeight w:val="85"/>
        </w:trPr>
        <w:tc>
          <w:tcPr>
            <w:tcW w:w="3411" w:type="pct"/>
            <w:tcBorders>
              <w:top w:val="nil"/>
              <w:left w:val="nil"/>
              <w:bottom w:val="nil"/>
              <w:right w:val="nil"/>
            </w:tcBorders>
            <w:shd w:val="clear" w:color="auto" w:fill="auto"/>
            <w:vAlign w:val="bottom"/>
            <w:hideMark/>
          </w:tcPr>
          <w:p w14:paraId="23E43394" w14:textId="77777777" w:rsidR="007B775C" w:rsidRPr="007B775C" w:rsidRDefault="007B775C" w:rsidP="007B775C">
            <w:pPr>
              <w:spacing w:line="240" w:lineRule="auto"/>
              <w:rPr>
                <w:sz w:val="12"/>
                <w:szCs w:val="12"/>
              </w:rPr>
            </w:pPr>
            <w:r w:rsidRPr="007B775C">
              <w:rPr>
                <w:sz w:val="12"/>
                <w:szCs w:val="12"/>
              </w:rPr>
              <w:t>Zapewnienie dostępności do informacji o pracy Urzędu dla mediów i mieszkańców Miasta</w:t>
            </w:r>
          </w:p>
        </w:tc>
        <w:tc>
          <w:tcPr>
            <w:tcW w:w="530" w:type="pct"/>
            <w:tcBorders>
              <w:top w:val="nil"/>
              <w:left w:val="nil"/>
              <w:bottom w:val="nil"/>
              <w:right w:val="nil"/>
            </w:tcBorders>
            <w:shd w:val="clear" w:color="auto" w:fill="auto"/>
            <w:noWrap/>
            <w:vAlign w:val="bottom"/>
            <w:hideMark/>
          </w:tcPr>
          <w:p w14:paraId="049B8518"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5D4D9267"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3F66B76"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6FF3B94" w14:textId="77777777" w:rsidTr="00F86D0F">
        <w:trPr>
          <w:trHeight w:val="85"/>
        </w:trPr>
        <w:tc>
          <w:tcPr>
            <w:tcW w:w="3411" w:type="pct"/>
            <w:tcBorders>
              <w:top w:val="nil"/>
              <w:left w:val="nil"/>
              <w:bottom w:val="nil"/>
              <w:right w:val="nil"/>
            </w:tcBorders>
            <w:shd w:val="clear" w:color="auto" w:fill="auto"/>
            <w:vAlign w:val="bottom"/>
            <w:hideMark/>
          </w:tcPr>
          <w:p w14:paraId="58C94061"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3BB79D62"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0E1D91C5"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F6DEBE4"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083DB3D" w14:textId="77777777" w:rsidTr="00F86D0F">
        <w:trPr>
          <w:trHeight w:val="85"/>
        </w:trPr>
        <w:tc>
          <w:tcPr>
            <w:tcW w:w="3411" w:type="pct"/>
            <w:tcBorders>
              <w:top w:val="nil"/>
              <w:left w:val="nil"/>
              <w:bottom w:val="nil"/>
              <w:right w:val="nil"/>
            </w:tcBorders>
            <w:shd w:val="clear" w:color="auto" w:fill="auto"/>
            <w:vAlign w:val="bottom"/>
            <w:hideMark/>
          </w:tcPr>
          <w:p w14:paraId="189D8DFC"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6F5CC1A1"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547D2976"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0AC63F7"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CD90E9F" w14:textId="77777777" w:rsidTr="00F86D0F">
        <w:trPr>
          <w:trHeight w:val="85"/>
        </w:trPr>
        <w:tc>
          <w:tcPr>
            <w:tcW w:w="3411" w:type="pct"/>
            <w:tcBorders>
              <w:top w:val="nil"/>
              <w:left w:val="nil"/>
              <w:bottom w:val="nil"/>
              <w:right w:val="nil"/>
            </w:tcBorders>
            <w:shd w:val="clear" w:color="auto" w:fill="auto"/>
            <w:vAlign w:val="bottom"/>
            <w:hideMark/>
          </w:tcPr>
          <w:p w14:paraId="6D7E8B33" w14:textId="77777777" w:rsidR="007B775C" w:rsidRPr="007B775C" w:rsidRDefault="007B775C" w:rsidP="007B775C">
            <w:pPr>
              <w:spacing w:line="240" w:lineRule="auto"/>
              <w:rPr>
                <w:sz w:val="12"/>
                <w:szCs w:val="12"/>
              </w:rPr>
            </w:pPr>
            <w:r w:rsidRPr="007B775C">
              <w:rPr>
                <w:sz w:val="12"/>
                <w:szCs w:val="12"/>
              </w:rPr>
              <w:t>liczba mediów z którymi m.st. Warszawa/Dzielnice podpisało umowy na publikacje informacji dotyczących Miasta/Dzielnicy</w:t>
            </w:r>
          </w:p>
        </w:tc>
        <w:tc>
          <w:tcPr>
            <w:tcW w:w="530" w:type="pct"/>
            <w:tcBorders>
              <w:top w:val="nil"/>
              <w:left w:val="nil"/>
              <w:bottom w:val="nil"/>
              <w:right w:val="nil"/>
            </w:tcBorders>
            <w:shd w:val="clear" w:color="auto" w:fill="auto"/>
            <w:noWrap/>
            <w:vAlign w:val="bottom"/>
            <w:hideMark/>
          </w:tcPr>
          <w:p w14:paraId="2AAF0DC7" w14:textId="77777777" w:rsidR="007B775C" w:rsidRPr="007B775C" w:rsidRDefault="007B775C" w:rsidP="007B775C">
            <w:pPr>
              <w:spacing w:line="240" w:lineRule="auto"/>
              <w:jc w:val="center"/>
              <w:rPr>
                <w:sz w:val="12"/>
                <w:szCs w:val="12"/>
              </w:rPr>
            </w:pPr>
            <w:r w:rsidRPr="007B775C">
              <w:rPr>
                <w:sz w:val="12"/>
                <w:szCs w:val="12"/>
              </w:rPr>
              <w:t>szt.</w:t>
            </w:r>
          </w:p>
        </w:tc>
        <w:tc>
          <w:tcPr>
            <w:tcW w:w="574" w:type="pct"/>
            <w:tcBorders>
              <w:top w:val="nil"/>
              <w:left w:val="nil"/>
              <w:bottom w:val="nil"/>
              <w:right w:val="nil"/>
            </w:tcBorders>
            <w:shd w:val="clear" w:color="auto" w:fill="auto"/>
            <w:noWrap/>
            <w:vAlign w:val="bottom"/>
            <w:hideMark/>
          </w:tcPr>
          <w:p w14:paraId="18B054A7" w14:textId="77777777" w:rsidR="007B775C" w:rsidRPr="007B775C" w:rsidRDefault="007B775C" w:rsidP="007B775C">
            <w:pPr>
              <w:spacing w:line="240" w:lineRule="auto"/>
              <w:jc w:val="right"/>
              <w:rPr>
                <w:sz w:val="12"/>
                <w:szCs w:val="12"/>
              </w:rPr>
            </w:pPr>
            <w:r w:rsidRPr="007B775C">
              <w:rPr>
                <w:sz w:val="12"/>
                <w:szCs w:val="12"/>
              </w:rPr>
              <w:t>5</w:t>
            </w:r>
          </w:p>
        </w:tc>
        <w:tc>
          <w:tcPr>
            <w:tcW w:w="485" w:type="pct"/>
            <w:tcBorders>
              <w:top w:val="nil"/>
              <w:left w:val="nil"/>
              <w:bottom w:val="nil"/>
              <w:right w:val="nil"/>
            </w:tcBorders>
            <w:shd w:val="clear" w:color="auto" w:fill="auto"/>
            <w:noWrap/>
            <w:vAlign w:val="bottom"/>
            <w:hideMark/>
          </w:tcPr>
          <w:p w14:paraId="3FAC377A" w14:textId="77777777" w:rsidR="007B775C" w:rsidRPr="007B775C" w:rsidRDefault="007B775C" w:rsidP="007B775C">
            <w:pPr>
              <w:spacing w:line="240" w:lineRule="auto"/>
              <w:jc w:val="right"/>
              <w:rPr>
                <w:sz w:val="12"/>
                <w:szCs w:val="12"/>
              </w:rPr>
            </w:pPr>
            <w:r w:rsidRPr="007B775C">
              <w:rPr>
                <w:sz w:val="12"/>
                <w:szCs w:val="12"/>
              </w:rPr>
              <w:t>1</w:t>
            </w:r>
          </w:p>
        </w:tc>
      </w:tr>
      <w:tr w:rsidR="007B775C" w:rsidRPr="007B775C" w14:paraId="512B1BDA" w14:textId="77777777" w:rsidTr="00F86D0F">
        <w:trPr>
          <w:trHeight w:val="85"/>
        </w:trPr>
        <w:tc>
          <w:tcPr>
            <w:tcW w:w="3411" w:type="pct"/>
            <w:tcBorders>
              <w:top w:val="nil"/>
              <w:left w:val="nil"/>
              <w:bottom w:val="nil"/>
              <w:right w:val="nil"/>
            </w:tcBorders>
            <w:shd w:val="clear" w:color="auto" w:fill="auto"/>
            <w:vAlign w:val="bottom"/>
            <w:hideMark/>
          </w:tcPr>
          <w:p w14:paraId="3E12D8A8"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740E7846"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A290E10"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40D66BC"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8F918A4" w14:textId="77777777" w:rsidTr="00F86D0F">
        <w:trPr>
          <w:trHeight w:val="85"/>
        </w:trPr>
        <w:tc>
          <w:tcPr>
            <w:tcW w:w="3411" w:type="pct"/>
            <w:tcBorders>
              <w:top w:val="nil"/>
              <w:left w:val="nil"/>
              <w:bottom w:val="nil"/>
              <w:right w:val="nil"/>
            </w:tcBorders>
            <w:shd w:val="clear" w:color="000000" w:fill="EAF1F6"/>
            <w:vAlign w:val="bottom"/>
            <w:hideMark/>
          </w:tcPr>
          <w:p w14:paraId="7DD86710" w14:textId="77777777" w:rsidR="007B775C" w:rsidRPr="007B775C" w:rsidRDefault="007B775C" w:rsidP="007B775C">
            <w:pPr>
              <w:spacing w:line="240" w:lineRule="auto"/>
              <w:rPr>
                <w:b/>
                <w:bCs/>
                <w:i/>
                <w:iCs/>
                <w:sz w:val="12"/>
                <w:szCs w:val="12"/>
              </w:rPr>
            </w:pPr>
            <w:r w:rsidRPr="007B775C">
              <w:rPr>
                <w:b/>
                <w:bCs/>
                <w:i/>
                <w:iCs/>
                <w:sz w:val="12"/>
                <w:szCs w:val="12"/>
              </w:rPr>
              <w:t>Ochrona osób i mienia</w:t>
            </w:r>
          </w:p>
        </w:tc>
        <w:tc>
          <w:tcPr>
            <w:tcW w:w="530" w:type="pct"/>
            <w:tcBorders>
              <w:top w:val="nil"/>
              <w:left w:val="nil"/>
              <w:bottom w:val="nil"/>
              <w:right w:val="nil"/>
            </w:tcBorders>
            <w:shd w:val="clear" w:color="000000" w:fill="EAF1F6"/>
            <w:noWrap/>
            <w:vAlign w:val="bottom"/>
            <w:hideMark/>
          </w:tcPr>
          <w:p w14:paraId="71F6CE17" w14:textId="77777777" w:rsidR="007B775C" w:rsidRPr="007B775C" w:rsidRDefault="007B775C" w:rsidP="007B775C">
            <w:pPr>
              <w:spacing w:line="240" w:lineRule="auto"/>
              <w:jc w:val="center"/>
              <w:rPr>
                <w:b/>
                <w:bCs/>
                <w:i/>
                <w:iCs/>
                <w:sz w:val="12"/>
                <w:szCs w:val="12"/>
              </w:rPr>
            </w:pPr>
            <w:r w:rsidRPr="007B775C">
              <w:rPr>
                <w:b/>
                <w:bCs/>
                <w:i/>
                <w:iCs/>
                <w:sz w:val="12"/>
                <w:szCs w:val="12"/>
              </w:rPr>
              <w:t> </w:t>
            </w:r>
          </w:p>
        </w:tc>
        <w:tc>
          <w:tcPr>
            <w:tcW w:w="574" w:type="pct"/>
            <w:tcBorders>
              <w:top w:val="nil"/>
              <w:left w:val="nil"/>
              <w:bottom w:val="nil"/>
              <w:right w:val="nil"/>
            </w:tcBorders>
            <w:shd w:val="clear" w:color="000000" w:fill="EAF1F6"/>
            <w:noWrap/>
            <w:vAlign w:val="bottom"/>
            <w:hideMark/>
          </w:tcPr>
          <w:p w14:paraId="244D3D2C" w14:textId="77777777" w:rsidR="007B775C" w:rsidRPr="007B775C" w:rsidRDefault="007B775C" w:rsidP="007B775C">
            <w:pPr>
              <w:spacing w:line="240" w:lineRule="auto"/>
              <w:rPr>
                <w:b/>
                <w:bCs/>
                <w:i/>
                <w:iCs/>
                <w:sz w:val="12"/>
                <w:szCs w:val="12"/>
              </w:rPr>
            </w:pPr>
            <w:r w:rsidRPr="007B775C">
              <w:rPr>
                <w:b/>
                <w:bCs/>
                <w:i/>
                <w:iCs/>
                <w:sz w:val="12"/>
                <w:szCs w:val="12"/>
              </w:rPr>
              <w:t> </w:t>
            </w:r>
          </w:p>
        </w:tc>
        <w:tc>
          <w:tcPr>
            <w:tcW w:w="485" w:type="pct"/>
            <w:tcBorders>
              <w:top w:val="nil"/>
              <w:left w:val="nil"/>
              <w:bottom w:val="nil"/>
              <w:right w:val="nil"/>
            </w:tcBorders>
            <w:shd w:val="clear" w:color="000000" w:fill="EAF1F6"/>
            <w:noWrap/>
            <w:vAlign w:val="bottom"/>
            <w:hideMark/>
          </w:tcPr>
          <w:p w14:paraId="42307B5B" w14:textId="77777777" w:rsidR="007B775C" w:rsidRPr="007B775C" w:rsidRDefault="007B775C" w:rsidP="007B775C">
            <w:pPr>
              <w:spacing w:line="240" w:lineRule="auto"/>
              <w:rPr>
                <w:b/>
                <w:bCs/>
                <w:i/>
                <w:iCs/>
                <w:sz w:val="12"/>
                <w:szCs w:val="12"/>
              </w:rPr>
            </w:pPr>
            <w:r w:rsidRPr="007B775C">
              <w:rPr>
                <w:b/>
                <w:bCs/>
                <w:i/>
                <w:iCs/>
                <w:sz w:val="12"/>
                <w:szCs w:val="12"/>
              </w:rPr>
              <w:t> </w:t>
            </w:r>
          </w:p>
        </w:tc>
      </w:tr>
      <w:tr w:rsidR="007B775C" w:rsidRPr="007B775C" w14:paraId="45F155FB" w14:textId="77777777" w:rsidTr="00F86D0F">
        <w:trPr>
          <w:trHeight w:val="85"/>
        </w:trPr>
        <w:tc>
          <w:tcPr>
            <w:tcW w:w="3411" w:type="pct"/>
            <w:tcBorders>
              <w:top w:val="nil"/>
              <w:left w:val="nil"/>
              <w:bottom w:val="nil"/>
              <w:right w:val="nil"/>
            </w:tcBorders>
            <w:shd w:val="clear" w:color="auto" w:fill="auto"/>
            <w:vAlign w:val="bottom"/>
            <w:hideMark/>
          </w:tcPr>
          <w:p w14:paraId="67332976" w14:textId="77777777" w:rsidR="007B775C" w:rsidRPr="007B775C" w:rsidRDefault="007B775C" w:rsidP="007B775C">
            <w:pPr>
              <w:spacing w:line="240" w:lineRule="auto"/>
              <w:rPr>
                <w:b/>
                <w:bCs/>
                <w:i/>
                <w:iCs/>
                <w:sz w:val="12"/>
                <w:szCs w:val="12"/>
              </w:rPr>
            </w:pPr>
          </w:p>
        </w:tc>
        <w:tc>
          <w:tcPr>
            <w:tcW w:w="530" w:type="pct"/>
            <w:tcBorders>
              <w:top w:val="nil"/>
              <w:left w:val="nil"/>
              <w:bottom w:val="nil"/>
              <w:right w:val="nil"/>
            </w:tcBorders>
            <w:shd w:val="clear" w:color="auto" w:fill="auto"/>
            <w:noWrap/>
            <w:vAlign w:val="bottom"/>
            <w:hideMark/>
          </w:tcPr>
          <w:p w14:paraId="30CA8490"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44C42FB"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CB279A3"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F8B0355" w14:textId="77777777" w:rsidTr="00F86D0F">
        <w:trPr>
          <w:trHeight w:val="85"/>
        </w:trPr>
        <w:tc>
          <w:tcPr>
            <w:tcW w:w="3411" w:type="pct"/>
            <w:tcBorders>
              <w:top w:val="nil"/>
              <w:left w:val="nil"/>
              <w:bottom w:val="nil"/>
              <w:right w:val="nil"/>
            </w:tcBorders>
            <w:shd w:val="clear" w:color="auto" w:fill="auto"/>
            <w:vAlign w:val="bottom"/>
            <w:hideMark/>
          </w:tcPr>
          <w:p w14:paraId="567C4A03"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79302808"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77CBE08"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7930DF4"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7C25338" w14:textId="77777777" w:rsidTr="00F86D0F">
        <w:trPr>
          <w:trHeight w:val="85"/>
        </w:trPr>
        <w:tc>
          <w:tcPr>
            <w:tcW w:w="3411" w:type="pct"/>
            <w:tcBorders>
              <w:top w:val="nil"/>
              <w:left w:val="nil"/>
              <w:bottom w:val="nil"/>
              <w:right w:val="nil"/>
            </w:tcBorders>
            <w:shd w:val="clear" w:color="auto" w:fill="auto"/>
            <w:vAlign w:val="bottom"/>
            <w:hideMark/>
          </w:tcPr>
          <w:p w14:paraId="130BCED7" w14:textId="77777777" w:rsidR="007B775C" w:rsidRPr="007B775C" w:rsidRDefault="007B775C" w:rsidP="007B775C">
            <w:pPr>
              <w:spacing w:line="240" w:lineRule="auto"/>
              <w:rPr>
                <w:sz w:val="12"/>
                <w:szCs w:val="12"/>
              </w:rPr>
            </w:pPr>
            <w:r w:rsidRPr="007B775C">
              <w:rPr>
                <w:sz w:val="12"/>
                <w:szCs w:val="12"/>
              </w:rPr>
              <w:t>Zapewnienie skutecznego zabezpieczenia obiektów</w:t>
            </w:r>
          </w:p>
        </w:tc>
        <w:tc>
          <w:tcPr>
            <w:tcW w:w="530" w:type="pct"/>
            <w:tcBorders>
              <w:top w:val="nil"/>
              <w:left w:val="nil"/>
              <w:bottom w:val="nil"/>
              <w:right w:val="nil"/>
            </w:tcBorders>
            <w:shd w:val="clear" w:color="auto" w:fill="auto"/>
            <w:noWrap/>
            <w:vAlign w:val="bottom"/>
            <w:hideMark/>
          </w:tcPr>
          <w:p w14:paraId="470AC46E"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031E7DE4"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3D043B5"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179D9DBC" w14:textId="77777777" w:rsidTr="00F86D0F">
        <w:trPr>
          <w:trHeight w:val="85"/>
        </w:trPr>
        <w:tc>
          <w:tcPr>
            <w:tcW w:w="3411" w:type="pct"/>
            <w:tcBorders>
              <w:top w:val="nil"/>
              <w:left w:val="nil"/>
              <w:bottom w:val="nil"/>
              <w:right w:val="nil"/>
            </w:tcBorders>
            <w:shd w:val="clear" w:color="auto" w:fill="auto"/>
            <w:vAlign w:val="bottom"/>
            <w:hideMark/>
          </w:tcPr>
          <w:p w14:paraId="64FF5B5E"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3360FEB0"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B17821A"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FE6E2F5"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CB20258" w14:textId="77777777" w:rsidTr="00F86D0F">
        <w:trPr>
          <w:trHeight w:val="85"/>
        </w:trPr>
        <w:tc>
          <w:tcPr>
            <w:tcW w:w="3411" w:type="pct"/>
            <w:tcBorders>
              <w:top w:val="nil"/>
              <w:left w:val="nil"/>
              <w:bottom w:val="nil"/>
              <w:right w:val="nil"/>
            </w:tcBorders>
            <w:shd w:val="clear" w:color="auto" w:fill="auto"/>
            <w:vAlign w:val="bottom"/>
            <w:hideMark/>
          </w:tcPr>
          <w:p w14:paraId="14B8E8C7"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14C6C59B"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8977E56"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56D67777"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8382DC3" w14:textId="77777777" w:rsidTr="00F86D0F">
        <w:trPr>
          <w:trHeight w:val="85"/>
        </w:trPr>
        <w:tc>
          <w:tcPr>
            <w:tcW w:w="3411" w:type="pct"/>
            <w:tcBorders>
              <w:top w:val="nil"/>
              <w:left w:val="nil"/>
              <w:bottom w:val="nil"/>
              <w:right w:val="nil"/>
            </w:tcBorders>
            <w:shd w:val="clear" w:color="auto" w:fill="auto"/>
            <w:vAlign w:val="bottom"/>
            <w:hideMark/>
          </w:tcPr>
          <w:p w14:paraId="5410DC4F" w14:textId="77777777" w:rsidR="007B775C" w:rsidRPr="007B775C" w:rsidRDefault="007B775C" w:rsidP="007B775C">
            <w:pPr>
              <w:spacing w:line="240" w:lineRule="auto"/>
              <w:rPr>
                <w:sz w:val="12"/>
                <w:szCs w:val="12"/>
              </w:rPr>
            </w:pPr>
            <w:r w:rsidRPr="007B775C">
              <w:rPr>
                <w:sz w:val="12"/>
                <w:szCs w:val="12"/>
              </w:rPr>
              <w:t>powierzchnia użytkowa obiektów objętych ochroną</w:t>
            </w:r>
          </w:p>
        </w:tc>
        <w:tc>
          <w:tcPr>
            <w:tcW w:w="530" w:type="pct"/>
            <w:tcBorders>
              <w:top w:val="nil"/>
              <w:left w:val="nil"/>
              <w:bottom w:val="nil"/>
              <w:right w:val="nil"/>
            </w:tcBorders>
            <w:shd w:val="clear" w:color="auto" w:fill="auto"/>
            <w:noWrap/>
            <w:vAlign w:val="bottom"/>
            <w:hideMark/>
          </w:tcPr>
          <w:p w14:paraId="25E0A3BC" w14:textId="77777777" w:rsidR="007B775C" w:rsidRPr="007B775C" w:rsidRDefault="007B775C" w:rsidP="007B775C">
            <w:pPr>
              <w:spacing w:line="240" w:lineRule="auto"/>
              <w:jc w:val="center"/>
              <w:rPr>
                <w:sz w:val="12"/>
                <w:szCs w:val="12"/>
              </w:rPr>
            </w:pPr>
            <w:r w:rsidRPr="007B775C">
              <w:rPr>
                <w:sz w:val="12"/>
                <w:szCs w:val="12"/>
              </w:rPr>
              <w:t>m</w:t>
            </w:r>
            <w:r w:rsidRPr="007B775C">
              <w:rPr>
                <w:sz w:val="12"/>
                <w:szCs w:val="12"/>
                <w:vertAlign w:val="superscript"/>
              </w:rPr>
              <w:t>2</w:t>
            </w:r>
          </w:p>
        </w:tc>
        <w:tc>
          <w:tcPr>
            <w:tcW w:w="574" w:type="pct"/>
            <w:tcBorders>
              <w:top w:val="nil"/>
              <w:left w:val="nil"/>
              <w:bottom w:val="nil"/>
              <w:right w:val="nil"/>
            </w:tcBorders>
            <w:shd w:val="clear" w:color="auto" w:fill="auto"/>
            <w:noWrap/>
            <w:vAlign w:val="bottom"/>
            <w:hideMark/>
          </w:tcPr>
          <w:p w14:paraId="35F61F64" w14:textId="77777777" w:rsidR="007B775C" w:rsidRPr="007B775C" w:rsidRDefault="007B775C" w:rsidP="007B775C">
            <w:pPr>
              <w:spacing w:line="240" w:lineRule="auto"/>
              <w:jc w:val="right"/>
              <w:rPr>
                <w:sz w:val="12"/>
                <w:szCs w:val="12"/>
              </w:rPr>
            </w:pPr>
            <w:r w:rsidRPr="007B775C">
              <w:rPr>
                <w:sz w:val="12"/>
                <w:szCs w:val="12"/>
              </w:rPr>
              <w:t>8 168</w:t>
            </w:r>
          </w:p>
        </w:tc>
        <w:tc>
          <w:tcPr>
            <w:tcW w:w="485" w:type="pct"/>
            <w:tcBorders>
              <w:top w:val="nil"/>
              <w:left w:val="nil"/>
              <w:bottom w:val="nil"/>
              <w:right w:val="nil"/>
            </w:tcBorders>
            <w:shd w:val="clear" w:color="auto" w:fill="auto"/>
            <w:noWrap/>
            <w:vAlign w:val="bottom"/>
            <w:hideMark/>
          </w:tcPr>
          <w:p w14:paraId="3E1F0CBB" w14:textId="77777777" w:rsidR="007B775C" w:rsidRPr="007B775C" w:rsidRDefault="007B775C" w:rsidP="007B775C">
            <w:pPr>
              <w:spacing w:line="240" w:lineRule="auto"/>
              <w:jc w:val="right"/>
              <w:rPr>
                <w:sz w:val="12"/>
                <w:szCs w:val="12"/>
              </w:rPr>
            </w:pPr>
            <w:r w:rsidRPr="007B775C">
              <w:rPr>
                <w:sz w:val="12"/>
                <w:szCs w:val="12"/>
              </w:rPr>
              <w:t>8 168</w:t>
            </w:r>
          </w:p>
        </w:tc>
      </w:tr>
      <w:tr w:rsidR="007B775C" w:rsidRPr="007B775C" w14:paraId="0934B3AE" w14:textId="77777777" w:rsidTr="00F86D0F">
        <w:trPr>
          <w:trHeight w:val="85"/>
        </w:trPr>
        <w:tc>
          <w:tcPr>
            <w:tcW w:w="3411" w:type="pct"/>
            <w:tcBorders>
              <w:top w:val="nil"/>
              <w:left w:val="nil"/>
              <w:bottom w:val="nil"/>
              <w:right w:val="nil"/>
            </w:tcBorders>
            <w:shd w:val="clear" w:color="auto" w:fill="auto"/>
            <w:vAlign w:val="bottom"/>
            <w:hideMark/>
          </w:tcPr>
          <w:p w14:paraId="2E4064C9" w14:textId="77777777" w:rsidR="007B775C" w:rsidRPr="007B775C" w:rsidRDefault="007B775C" w:rsidP="007B775C">
            <w:pPr>
              <w:spacing w:line="240" w:lineRule="auto"/>
              <w:rPr>
                <w:sz w:val="12"/>
                <w:szCs w:val="12"/>
              </w:rPr>
            </w:pPr>
            <w:r w:rsidRPr="007B775C">
              <w:rPr>
                <w:sz w:val="12"/>
                <w:szCs w:val="12"/>
              </w:rPr>
              <w:t>średni koszt roboczogodziny ochrony</w:t>
            </w:r>
          </w:p>
        </w:tc>
        <w:tc>
          <w:tcPr>
            <w:tcW w:w="530" w:type="pct"/>
            <w:tcBorders>
              <w:top w:val="nil"/>
              <w:left w:val="nil"/>
              <w:bottom w:val="nil"/>
              <w:right w:val="nil"/>
            </w:tcBorders>
            <w:shd w:val="clear" w:color="auto" w:fill="auto"/>
            <w:noWrap/>
            <w:vAlign w:val="bottom"/>
            <w:hideMark/>
          </w:tcPr>
          <w:p w14:paraId="77674FC7" w14:textId="77777777" w:rsidR="007B775C" w:rsidRPr="007B775C" w:rsidRDefault="007B775C" w:rsidP="007B775C">
            <w:pPr>
              <w:spacing w:line="240" w:lineRule="auto"/>
              <w:jc w:val="center"/>
              <w:rPr>
                <w:sz w:val="12"/>
                <w:szCs w:val="12"/>
              </w:rPr>
            </w:pPr>
            <w:r w:rsidRPr="007B775C">
              <w:rPr>
                <w:sz w:val="12"/>
                <w:szCs w:val="12"/>
              </w:rPr>
              <w:t>zł/rbh</w:t>
            </w:r>
          </w:p>
        </w:tc>
        <w:tc>
          <w:tcPr>
            <w:tcW w:w="574" w:type="pct"/>
            <w:tcBorders>
              <w:top w:val="nil"/>
              <w:left w:val="nil"/>
              <w:bottom w:val="nil"/>
              <w:right w:val="nil"/>
            </w:tcBorders>
            <w:shd w:val="clear" w:color="auto" w:fill="auto"/>
            <w:noWrap/>
            <w:vAlign w:val="bottom"/>
            <w:hideMark/>
          </w:tcPr>
          <w:p w14:paraId="516C808D" w14:textId="77777777" w:rsidR="007B775C" w:rsidRPr="007B775C" w:rsidRDefault="007B775C" w:rsidP="007B775C">
            <w:pPr>
              <w:spacing w:line="240" w:lineRule="auto"/>
              <w:jc w:val="right"/>
              <w:rPr>
                <w:sz w:val="12"/>
                <w:szCs w:val="12"/>
              </w:rPr>
            </w:pPr>
            <w:r w:rsidRPr="007B775C">
              <w:rPr>
                <w:sz w:val="12"/>
                <w:szCs w:val="12"/>
              </w:rPr>
              <w:t>41</w:t>
            </w:r>
          </w:p>
        </w:tc>
        <w:tc>
          <w:tcPr>
            <w:tcW w:w="485" w:type="pct"/>
            <w:tcBorders>
              <w:top w:val="nil"/>
              <w:left w:val="nil"/>
              <w:bottom w:val="nil"/>
              <w:right w:val="nil"/>
            </w:tcBorders>
            <w:shd w:val="clear" w:color="auto" w:fill="auto"/>
            <w:noWrap/>
            <w:vAlign w:val="bottom"/>
            <w:hideMark/>
          </w:tcPr>
          <w:p w14:paraId="4A8C736B" w14:textId="77777777" w:rsidR="007B775C" w:rsidRPr="007B775C" w:rsidRDefault="007B775C" w:rsidP="007B775C">
            <w:pPr>
              <w:spacing w:line="240" w:lineRule="auto"/>
              <w:jc w:val="right"/>
              <w:rPr>
                <w:sz w:val="12"/>
                <w:szCs w:val="12"/>
              </w:rPr>
            </w:pPr>
            <w:r w:rsidRPr="007B775C">
              <w:rPr>
                <w:sz w:val="12"/>
                <w:szCs w:val="12"/>
              </w:rPr>
              <w:t>39</w:t>
            </w:r>
          </w:p>
        </w:tc>
      </w:tr>
      <w:tr w:rsidR="007B775C" w:rsidRPr="007B775C" w14:paraId="3C937D0E" w14:textId="77777777" w:rsidTr="00F86D0F">
        <w:trPr>
          <w:trHeight w:val="85"/>
        </w:trPr>
        <w:tc>
          <w:tcPr>
            <w:tcW w:w="3411" w:type="pct"/>
            <w:tcBorders>
              <w:top w:val="nil"/>
              <w:left w:val="nil"/>
              <w:bottom w:val="nil"/>
              <w:right w:val="nil"/>
            </w:tcBorders>
            <w:shd w:val="clear" w:color="auto" w:fill="auto"/>
            <w:vAlign w:val="bottom"/>
            <w:hideMark/>
          </w:tcPr>
          <w:p w14:paraId="45DDCB97"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68D82E3A"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872671F"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7EAFA5C"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DC9B283" w14:textId="77777777" w:rsidTr="00F86D0F">
        <w:trPr>
          <w:trHeight w:val="85"/>
        </w:trPr>
        <w:tc>
          <w:tcPr>
            <w:tcW w:w="3411" w:type="pct"/>
            <w:tcBorders>
              <w:top w:val="nil"/>
              <w:left w:val="nil"/>
              <w:bottom w:val="nil"/>
              <w:right w:val="nil"/>
            </w:tcBorders>
            <w:shd w:val="clear" w:color="000000" w:fill="B7CFE8"/>
            <w:vAlign w:val="bottom"/>
            <w:hideMark/>
          </w:tcPr>
          <w:p w14:paraId="01314F91" w14:textId="77777777" w:rsidR="007B775C" w:rsidRPr="007B775C" w:rsidRDefault="007B775C" w:rsidP="007B775C">
            <w:pPr>
              <w:spacing w:line="240" w:lineRule="auto"/>
              <w:rPr>
                <w:b/>
                <w:bCs/>
                <w:sz w:val="12"/>
                <w:szCs w:val="12"/>
              </w:rPr>
            </w:pPr>
            <w:r w:rsidRPr="007B775C">
              <w:rPr>
                <w:b/>
                <w:bCs/>
                <w:sz w:val="12"/>
                <w:szCs w:val="12"/>
              </w:rPr>
              <w:t>Rozwój społeczeństwa obywatelskiego</w:t>
            </w:r>
          </w:p>
        </w:tc>
        <w:tc>
          <w:tcPr>
            <w:tcW w:w="530" w:type="pct"/>
            <w:tcBorders>
              <w:top w:val="nil"/>
              <w:left w:val="nil"/>
              <w:bottom w:val="nil"/>
              <w:right w:val="nil"/>
            </w:tcBorders>
            <w:shd w:val="clear" w:color="000000" w:fill="B7CFE8"/>
            <w:noWrap/>
            <w:vAlign w:val="bottom"/>
            <w:hideMark/>
          </w:tcPr>
          <w:p w14:paraId="5BC61A1B"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B7CFE8"/>
            <w:noWrap/>
            <w:vAlign w:val="bottom"/>
            <w:hideMark/>
          </w:tcPr>
          <w:p w14:paraId="59E472FF"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B7CFE8"/>
            <w:noWrap/>
            <w:vAlign w:val="bottom"/>
            <w:hideMark/>
          </w:tcPr>
          <w:p w14:paraId="2C1C893D"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2E77FC97" w14:textId="77777777" w:rsidTr="00F86D0F">
        <w:trPr>
          <w:trHeight w:val="85"/>
        </w:trPr>
        <w:tc>
          <w:tcPr>
            <w:tcW w:w="3411" w:type="pct"/>
            <w:tcBorders>
              <w:top w:val="nil"/>
              <w:left w:val="nil"/>
              <w:bottom w:val="nil"/>
              <w:right w:val="nil"/>
            </w:tcBorders>
            <w:shd w:val="clear" w:color="auto" w:fill="auto"/>
            <w:vAlign w:val="bottom"/>
            <w:hideMark/>
          </w:tcPr>
          <w:p w14:paraId="1DD24520"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26B2A7EE"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2EE11DFE"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D486C86"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05CC87C" w14:textId="77777777" w:rsidTr="00F86D0F">
        <w:trPr>
          <w:trHeight w:val="85"/>
        </w:trPr>
        <w:tc>
          <w:tcPr>
            <w:tcW w:w="3411" w:type="pct"/>
            <w:tcBorders>
              <w:top w:val="nil"/>
              <w:left w:val="nil"/>
              <w:bottom w:val="nil"/>
              <w:right w:val="nil"/>
            </w:tcBorders>
            <w:shd w:val="clear" w:color="000000" w:fill="D5E3F2"/>
            <w:vAlign w:val="bottom"/>
            <w:hideMark/>
          </w:tcPr>
          <w:p w14:paraId="4C21F144" w14:textId="77777777" w:rsidR="007B775C" w:rsidRPr="007B775C" w:rsidRDefault="007B775C" w:rsidP="007B775C">
            <w:pPr>
              <w:spacing w:line="240" w:lineRule="auto"/>
              <w:rPr>
                <w:b/>
                <w:bCs/>
                <w:sz w:val="12"/>
                <w:szCs w:val="12"/>
              </w:rPr>
            </w:pPr>
            <w:r w:rsidRPr="007B775C">
              <w:rPr>
                <w:b/>
                <w:bCs/>
                <w:sz w:val="12"/>
                <w:szCs w:val="12"/>
              </w:rPr>
              <w:t>Obsługa organizacyjno-techniczna Rady m.st. Warszawy i Rad Dzielnic</w:t>
            </w:r>
          </w:p>
        </w:tc>
        <w:tc>
          <w:tcPr>
            <w:tcW w:w="530" w:type="pct"/>
            <w:tcBorders>
              <w:top w:val="nil"/>
              <w:left w:val="nil"/>
              <w:bottom w:val="nil"/>
              <w:right w:val="nil"/>
            </w:tcBorders>
            <w:shd w:val="clear" w:color="000000" w:fill="D5E3F2"/>
            <w:noWrap/>
            <w:vAlign w:val="bottom"/>
            <w:hideMark/>
          </w:tcPr>
          <w:p w14:paraId="4D319153"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D5E3F2"/>
            <w:noWrap/>
            <w:vAlign w:val="bottom"/>
            <w:hideMark/>
          </w:tcPr>
          <w:p w14:paraId="01A0EBE8"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D5E3F2"/>
            <w:noWrap/>
            <w:vAlign w:val="bottom"/>
            <w:hideMark/>
          </w:tcPr>
          <w:p w14:paraId="1586D317"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2B6424DE" w14:textId="77777777" w:rsidTr="00F86D0F">
        <w:trPr>
          <w:trHeight w:val="85"/>
        </w:trPr>
        <w:tc>
          <w:tcPr>
            <w:tcW w:w="3411" w:type="pct"/>
            <w:tcBorders>
              <w:top w:val="nil"/>
              <w:left w:val="nil"/>
              <w:bottom w:val="nil"/>
              <w:right w:val="nil"/>
            </w:tcBorders>
            <w:shd w:val="clear" w:color="auto" w:fill="auto"/>
            <w:vAlign w:val="bottom"/>
            <w:hideMark/>
          </w:tcPr>
          <w:p w14:paraId="32842C0E"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139ADFA5"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7826627"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095BC43"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570E0B8" w14:textId="77777777" w:rsidTr="00F86D0F">
        <w:trPr>
          <w:trHeight w:val="85"/>
        </w:trPr>
        <w:tc>
          <w:tcPr>
            <w:tcW w:w="3411" w:type="pct"/>
            <w:tcBorders>
              <w:top w:val="nil"/>
              <w:left w:val="nil"/>
              <w:bottom w:val="nil"/>
              <w:right w:val="nil"/>
            </w:tcBorders>
            <w:shd w:val="clear" w:color="auto" w:fill="auto"/>
            <w:vAlign w:val="bottom"/>
            <w:hideMark/>
          </w:tcPr>
          <w:p w14:paraId="3BE719E9"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2BD9E181"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60ACCDE1"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0631D88"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07D4EC8" w14:textId="77777777" w:rsidTr="00F86D0F">
        <w:trPr>
          <w:trHeight w:val="85"/>
        </w:trPr>
        <w:tc>
          <w:tcPr>
            <w:tcW w:w="3411" w:type="pct"/>
            <w:tcBorders>
              <w:top w:val="nil"/>
              <w:left w:val="nil"/>
              <w:bottom w:val="nil"/>
              <w:right w:val="nil"/>
            </w:tcBorders>
            <w:shd w:val="clear" w:color="auto" w:fill="auto"/>
            <w:vAlign w:val="bottom"/>
            <w:hideMark/>
          </w:tcPr>
          <w:p w14:paraId="6669C56A" w14:textId="77777777" w:rsidR="007B775C" w:rsidRPr="007B775C" w:rsidRDefault="007B775C" w:rsidP="007B775C">
            <w:pPr>
              <w:spacing w:line="240" w:lineRule="auto"/>
              <w:rPr>
                <w:sz w:val="12"/>
                <w:szCs w:val="12"/>
              </w:rPr>
            </w:pPr>
            <w:r w:rsidRPr="007B775C">
              <w:rPr>
                <w:sz w:val="12"/>
                <w:szCs w:val="12"/>
              </w:rPr>
              <w:t>Zapewnienie warunków dla wykonywania mandatu przez radnych Rady Miasta i Rad Dzielnic</w:t>
            </w:r>
          </w:p>
        </w:tc>
        <w:tc>
          <w:tcPr>
            <w:tcW w:w="530" w:type="pct"/>
            <w:tcBorders>
              <w:top w:val="nil"/>
              <w:left w:val="nil"/>
              <w:bottom w:val="nil"/>
              <w:right w:val="nil"/>
            </w:tcBorders>
            <w:shd w:val="clear" w:color="auto" w:fill="auto"/>
            <w:noWrap/>
            <w:vAlign w:val="bottom"/>
            <w:hideMark/>
          </w:tcPr>
          <w:p w14:paraId="02C753CB"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33E655E2"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6798F5B"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6E00C94" w14:textId="77777777" w:rsidTr="00F86D0F">
        <w:trPr>
          <w:trHeight w:val="85"/>
        </w:trPr>
        <w:tc>
          <w:tcPr>
            <w:tcW w:w="3411" w:type="pct"/>
            <w:tcBorders>
              <w:top w:val="nil"/>
              <w:left w:val="nil"/>
              <w:bottom w:val="nil"/>
              <w:right w:val="nil"/>
            </w:tcBorders>
            <w:shd w:val="clear" w:color="auto" w:fill="auto"/>
            <w:vAlign w:val="bottom"/>
            <w:hideMark/>
          </w:tcPr>
          <w:p w14:paraId="02441565"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08F562CA"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8DBA179"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2CCE715F"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C8F53C4" w14:textId="77777777" w:rsidTr="00F86D0F">
        <w:trPr>
          <w:trHeight w:val="85"/>
        </w:trPr>
        <w:tc>
          <w:tcPr>
            <w:tcW w:w="3411" w:type="pct"/>
            <w:tcBorders>
              <w:top w:val="nil"/>
              <w:left w:val="nil"/>
              <w:bottom w:val="nil"/>
              <w:right w:val="nil"/>
            </w:tcBorders>
            <w:shd w:val="clear" w:color="auto" w:fill="auto"/>
            <w:vAlign w:val="bottom"/>
            <w:hideMark/>
          </w:tcPr>
          <w:p w14:paraId="5C4F2CAE"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647201C6"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4BAFEB9"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4CAA101"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69686E2" w14:textId="77777777" w:rsidTr="00F86D0F">
        <w:trPr>
          <w:trHeight w:val="85"/>
        </w:trPr>
        <w:tc>
          <w:tcPr>
            <w:tcW w:w="3411" w:type="pct"/>
            <w:tcBorders>
              <w:top w:val="nil"/>
              <w:left w:val="nil"/>
              <w:bottom w:val="nil"/>
              <w:right w:val="nil"/>
            </w:tcBorders>
            <w:shd w:val="clear" w:color="auto" w:fill="auto"/>
            <w:vAlign w:val="bottom"/>
            <w:hideMark/>
          </w:tcPr>
          <w:p w14:paraId="618D6D14" w14:textId="77777777" w:rsidR="007B775C" w:rsidRPr="007B775C" w:rsidRDefault="007B775C" w:rsidP="007B775C">
            <w:pPr>
              <w:spacing w:line="240" w:lineRule="auto"/>
              <w:rPr>
                <w:sz w:val="12"/>
                <w:szCs w:val="12"/>
              </w:rPr>
            </w:pPr>
            <w:r w:rsidRPr="007B775C">
              <w:rPr>
                <w:sz w:val="12"/>
                <w:szCs w:val="12"/>
              </w:rPr>
              <w:t>średnia miesięczna dieta</w:t>
            </w:r>
          </w:p>
        </w:tc>
        <w:tc>
          <w:tcPr>
            <w:tcW w:w="530" w:type="pct"/>
            <w:tcBorders>
              <w:top w:val="nil"/>
              <w:left w:val="nil"/>
              <w:bottom w:val="nil"/>
              <w:right w:val="nil"/>
            </w:tcBorders>
            <w:shd w:val="clear" w:color="auto" w:fill="auto"/>
            <w:noWrap/>
            <w:vAlign w:val="bottom"/>
            <w:hideMark/>
          </w:tcPr>
          <w:p w14:paraId="099E812B" w14:textId="77777777" w:rsidR="007B775C" w:rsidRPr="007B775C" w:rsidRDefault="007B775C" w:rsidP="007B775C">
            <w:pPr>
              <w:spacing w:line="240" w:lineRule="auto"/>
              <w:jc w:val="center"/>
              <w:rPr>
                <w:sz w:val="12"/>
                <w:szCs w:val="12"/>
              </w:rPr>
            </w:pPr>
            <w:r w:rsidRPr="007B775C">
              <w:rPr>
                <w:sz w:val="12"/>
                <w:szCs w:val="12"/>
              </w:rPr>
              <w:t>zł/m-c</w:t>
            </w:r>
          </w:p>
        </w:tc>
        <w:tc>
          <w:tcPr>
            <w:tcW w:w="574" w:type="pct"/>
            <w:tcBorders>
              <w:top w:val="nil"/>
              <w:left w:val="nil"/>
              <w:bottom w:val="nil"/>
              <w:right w:val="nil"/>
            </w:tcBorders>
            <w:shd w:val="clear" w:color="auto" w:fill="auto"/>
            <w:noWrap/>
            <w:vAlign w:val="bottom"/>
            <w:hideMark/>
          </w:tcPr>
          <w:p w14:paraId="20CE0D7D" w14:textId="77777777" w:rsidR="007B775C" w:rsidRPr="007B775C" w:rsidRDefault="007B775C" w:rsidP="007B775C">
            <w:pPr>
              <w:spacing w:line="240" w:lineRule="auto"/>
              <w:jc w:val="right"/>
              <w:rPr>
                <w:sz w:val="12"/>
                <w:szCs w:val="12"/>
              </w:rPr>
            </w:pPr>
            <w:r w:rsidRPr="007B775C">
              <w:rPr>
                <w:sz w:val="12"/>
                <w:szCs w:val="12"/>
              </w:rPr>
              <w:t>1 993</w:t>
            </w:r>
          </w:p>
        </w:tc>
        <w:tc>
          <w:tcPr>
            <w:tcW w:w="485" w:type="pct"/>
            <w:tcBorders>
              <w:top w:val="nil"/>
              <w:left w:val="nil"/>
              <w:bottom w:val="nil"/>
              <w:right w:val="nil"/>
            </w:tcBorders>
            <w:shd w:val="clear" w:color="auto" w:fill="auto"/>
            <w:noWrap/>
            <w:vAlign w:val="bottom"/>
            <w:hideMark/>
          </w:tcPr>
          <w:p w14:paraId="1BE83719" w14:textId="77777777" w:rsidR="007B775C" w:rsidRPr="007B775C" w:rsidRDefault="007B775C" w:rsidP="007B775C">
            <w:pPr>
              <w:spacing w:line="240" w:lineRule="auto"/>
              <w:jc w:val="right"/>
              <w:rPr>
                <w:sz w:val="12"/>
                <w:szCs w:val="12"/>
              </w:rPr>
            </w:pPr>
            <w:r w:rsidRPr="007B775C">
              <w:rPr>
                <w:sz w:val="12"/>
                <w:szCs w:val="12"/>
              </w:rPr>
              <w:t>2 276</w:t>
            </w:r>
          </w:p>
        </w:tc>
      </w:tr>
      <w:tr w:rsidR="007B775C" w:rsidRPr="007B775C" w14:paraId="3C4ABCC5" w14:textId="77777777" w:rsidTr="00F86D0F">
        <w:trPr>
          <w:trHeight w:val="85"/>
        </w:trPr>
        <w:tc>
          <w:tcPr>
            <w:tcW w:w="3411" w:type="pct"/>
            <w:tcBorders>
              <w:top w:val="nil"/>
              <w:left w:val="nil"/>
              <w:bottom w:val="nil"/>
              <w:right w:val="nil"/>
            </w:tcBorders>
            <w:shd w:val="clear" w:color="auto" w:fill="auto"/>
            <w:vAlign w:val="bottom"/>
            <w:hideMark/>
          </w:tcPr>
          <w:p w14:paraId="47C16CE9" w14:textId="77777777" w:rsidR="007B775C" w:rsidRPr="007B775C" w:rsidRDefault="007B775C" w:rsidP="007B775C">
            <w:pPr>
              <w:spacing w:line="240" w:lineRule="auto"/>
              <w:rPr>
                <w:sz w:val="12"/>
                <w:szCs w:val="12"/>
              </w:rPr>
            </w:pPr>
            <w:r w:rsidRPr="007B775C">
              <w:rPr>
                <w:sz w:val="12"/>
                <w:szCs w:val="12"/>
              </w:rPr>
              <w:t>wydatki Rady w przeliczeniu na jednego Radnego</w:t>
            </w:r>
          </w:p>
        </w:tc>
        <w:tc>
          <w:tcPr>
            <w:tcW w:w="530" w:type="pct"/>
            <w:tcBorders>
              <w:top w:val="nil"/>
              <w:left w:val="nil"/>
              <w:bottom w:val="nil"/>
              <w:right w:val="nil"/>
            </w:tcBorders>
            <w:shd w:val="clear" w:color="auto" w:fill="auto"/>
            <w:noWrap/>
            <w:vAlign w:val="bottom"/>
            <w:hideMark/>
          </w:tcPr>
          <w:p w14:paraId="627BF432" w14:textId="77777777" w:rsidR="007B775C" w:rsidRPr="007B775C" w:rsidRDefault="007B775C" w:rsidP="007B775C">
            <w:pPr>
              <w:spacing w:line="240" w:lineRule="auto"/>
              <w:jc w:val="center"/>
              <w:rPr>
                <w:sz w:val="12"/>
                <w:szCs w:val="12"/>
              </w:rPr>
            </w:pPr>
            <w:r w:rsidRPr="007B775C">
              <w:rPr>
                <w:sz w:val="12"/>
                <w:szCs w:val="12"/>
              </w:rPr>
              <w:t>zł/os.</w:t>
            </w:r>
          </w:p>
        </w:tc>
        <w:tc>
          <w:tcPr>
            <w:tcW w:w="574" w:type="pct"/>
            <w:tcBorders>
              <w:top w:val="nil"/>
              <w:left w:val="nil"/>
              <w:bottom w:val="nil"/>
              <w:right w:val="nil"/>
            </w:tcBorders>
            <w:shd w:val="clear" w:color="auto" w:fill="auto"/>
            <w:noWrap/>
            <w:vAlign w:val="bottom"/>
            <w:hideMark/>
          </w:tcPr>
          <w:p w14:paraId="4853FBEE" w14:textId="77777777" w:rsidR="007B775C" w:rsidRPr="007B775C" w:rsidRDefault="007B775C" w:rsidP="007B775C">
            <w:pPr>
              <w:spacing w:line="240" w:lineRule="auto"/>
              <w:jc w:val="right"/>
              <w:rPr>
                <w:sz w:val="12"/>
                <w:szCs w:val="12"/>
              </w:rPr>
            </w:pPr>
            <w:r w:rsidRPr="007B775C">
              <w:rPr>
                <w:sz w:val="12"/>
                <w:szCs w:val="12"/>
              </w:rPr>
              <w:t>27 413</w:t>
            </w:r>
          </w:p>
        </w:tc>
        <w:tc>
          <w:tcPr>
            <w:tcW w:w="485" w:type="pct"/>
            <w:tcBorders>
              <w:top w:val="nil"/>
              <w:left w:val="nil"/>
              <w:bottom w:val="nil"/>
              <w:right w:val="nil"/>
            </w:tcBorders>
            <w:shd w:val="clear" w:color="auto" w:fill="auto"/>
            <w:noWrap/>
            <w:vAlign w:val="bottom"/>
            <w:hideMark/>
          </w:tcPr>
          <w:p w14:paraId="58F4A42A" w14:textId="77777777" w:rsidR="007B775C" w:rsidRPr="007B775C" w:rsidRDefault="007B775C" w:rsidP="007B775C">
            <w:pPr>
              <w:spacing w:line="240" w:lineRule="auto"/>
              <w:jc w:val="right"/>
              <w:rPr>
                <w:sz w:val="12"/>
                <w:szCs w:val="12"/>
              </w:rPr>
            </w:pPr>
            <w:r w:rsidRPr="007B775C">
              <w:rPr>
                <w:sz w:val="12"/>
                <w:szCs w:val="12"/>
              </w:rPr>
              <w:t>31 312</w:t>
            </w:r>
          </w:p>
        </w:tc>
      </w:tr>
      <w:tr w:rsidR="007B775C" w:rsidRPr="007B775C" w14:paraId="12087B91" w14:textId="77777777" w:rsidTr="00F86D0F">
        <w:trPr>
          <w:trHeight w:val="85"/>
        </w:trPr>
        <w:tc>
          <w:tcPr>
            <w:tcW w:w="3411" w:type="pct"/>
            <w:tcBorders>
              <w:top w:val="nil"/>
              <w:left w:val="nil"/>
              <w:bottom w:val="nil"/>
              <w:right w:val="nil"/>
            </w:tcBorders>
            <w:shd w:val="clear" w:color="auto" w:fill="auto"/>
            <w:vAlign w:val="bottom"/>
            <w:hideMark/>
          </w:tcPr>
          <w:p w14:paraId="1A389F6B" w14:textId="77777777" w:rsidR="007B775C" w:rsidRPr="007B775C" w:rsidRDefault="007B775C" w:rsidP="007B775C">
            <w:pPr>
              <w:spacing w:line="240" w:lineRule="auto"/>
              <w:rPr>
                <w:sz w:val="12"/>
                <w:szCs w:val="12"/>
              </w:rPr>
            </w:pPr>
            <w:r w:rsidRPr="007B775C">
              <w:rPr>
                <w:sz w:val="12"/>
                <w:szCs w:val="12"/>
              </w:rPr>
              <w:t>wydatki Rady w przeliczeniu na mieszkańca</w:t>
            </w:r>
          </w:p>
        </w:tc>
        <w:tc>
          <w:tcPr>
            <w:tcW w:w="530" w:type="pct"/>
            <w:tcBorders>
              <w:top w:val="nil"/>
              <w:left w:val="nil"/>
              <w:bottom w:val="nil"/>
              <w:right w:val="nil"/>
            </w:tcBorders>
            <w:shd w:val="clear" w:color="auto" w:fill="auto"/>
            <w:noWrap/>
            <w:vAlign w:val="bottom"/>
            <w:hideMark/>
          </w:tcPr>
          <w:p w14:paraId="09489B26" w14:textId="77777777" w:rsidR="007B775C" w:rsidRPr="007B775C" w:rsidRDefault="007B775C" w:rsidP="007B775C">
            <w:pPr>
              <w:spacing w:line="240" w:lineRule="auto"/>
              <w:jc w:val="center"/>
              <w:rPr>
                <w:sz w:val="12"/>
                <w:szCs w:val="12"/>
              </w:rPr>
            </w:pPr>
            <w:r w:rsidRPr="007B775C">
              <w:rPr>
                <w:sz w:val="12"/>
                <w:szCs w:val="12"/>
              </w:rPr>
              <w:t>zł/os.</w:t>
            </w:r>
          </w:p>
        </w:tc>
        <w:tc>
          <w:tcPr>
            <w:tcW w:w="574" w:type="pct"/>
            <w:tcBorders>
              <w:top w:val="nil"/>
              <w:left w:val="nil"/>
              <w:bottom w:val="nil"/>
              <w:right w:val="nil"/>
            </w:tcBorders>
            <w:shd w:val="clear" w:color="auto" w:fill="auto"/>
            <w:noWrap/>
            <w:vAlign w:val="bottom"/>
            <w:hideMark/>
          </w:tcPr>
          <w:p w14:paraId="4174BB06" w14:textId="77777777" w:rsidR="007B775C" w:rsidRPr="007B775C" w:rsidRDefault="007B775C" w:rsidP="007B775C">
            <w:pPr>
              <w:spacing w:line="240" w:lineRule="auto"/>
              <w:jc w:val="right"/>
              <w:rPr>
                <w:sz w:val="12"/>
                <w:szCs w:val="12"/>
              </w:rPr>
            </w:pPr>
            <w:r w:rsidRPr="007B775C">
              <w:rPr>
                <w:sz w:val="12"/>
                <w:szCs w:val="12"/>
              </w:rPr>
              <w:t>10</w:t>
            </w:r>
          </w:p>
        </w:tc>
        <w:tc>
          <w:tcPr>
            <w:tcW w:w="485" w:type="pct"/>
            <w:tcBorders>
              <w:top w:val="nil"/>
              <w:left w:val="nil"/>
              <w:bottom w:val="nil"/>
              <w:right w:val="nil"/>
            </w:tcBorders>
            <w:shd w:val="clear" w:color="auto" w:fill="auto"/>
            <w:noWrap/>
            <w:vAlign w:val="bottom"/>
            <w:hideMark/>
          </w:tcPr>
          <w:p w14:paraId="3637B431" w14:textId="77777777" w:rsidR="007B775C" w:rsidRPr="007B775C" w:rsidRDefault="007B775C" w:rsidP="007B775C">
            <w:pPr>
              <w:spacing w:line="240" w:lineRule="auto"/>
              <w:jc w:val="right"/>
              <w:rPr>
                <w:sz w:val="12"/>
                <w:szCs w:val="12"/>
              </w:rPr>
            </w:pPr>
            <w:r w:rsidRPr="007B775C">
              <w:rPr>
                <w:sz w:val="12"/>
                <w:szCs w:val="12"/>
              </w:rPr>
              <w:t>12</w:t>
            </w:r>
          </w:p>
        </w:tc>
      </w:tr>
      <w:tr w:rsidR="007B775C" w:rsidRPr="007B775C" w14:paraId="4BA7FA77" w14:textId="77777777" w:rsidTr="00F86D0F">
        <w:trPr>
          <w:trHeight w:val="85"/>
        </w:trPr>
        <w:tc>
          <w:tcPr>
            <w:tcW w:w="3411" w:type="pct"/>
            <w:tcBorders>
              <w:top w:val="nil"/>
              <w:left w:val="nil"/>
              <w:bottom w:val="nil"/>
              <w:right w:val="nil"/>
            </w:tcBorders>
            <w:shd w:val="clear" w:color="auto" w:fill="auto"/>
            <w:vAlign w:val="bottom"/>
            <w:hideMark/>
          </w:tcPr>
          <w:p w14:paraId="6A793341"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46B02CB0"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6FAF413D"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166B12E"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C2C9BDE" w14:textId="77777777" w:rsidTr="00F86D0F">
        <w:trPr>
          <w:trHeight w:val="85"/>
        </w:trPr>
        <w:tc>
          <w:tcPr>
            <w:tcW w:w="3411" w:type="pct"/>
            <w:tcBorders>
              <w:top w:val="nil"/>
              <w:left w:val="nil"/>
              <w:bottom w:val="nil"/>
              <w:right w:val="nil"/>
            </w:tcBorders>
            <w:shd w:val="clear" w:color="000000" w:fill="D5E3F2"/>
            <w:vAlign w:val="bottom"/>
            <w:hideMark/>
          </w:tcPr>
          <w:p w14:paraId="06408F62" w14:textId="77777777" w:rsidR="007B775C" w:rsidRPr="007B775C" w:rsidRDefault="007B775C" w:rsidP="007B775C">
            <w:pPr>
              <w:spacing w:line="240" w:lineRule="auto"/>
              <w:rPr>
                <w:b/>
                <w:bCs/>
                <w:sz w:val="12"/>
                <w:szCs w:val="12"/>
              </w:rPr>
            </w:pPr>
            <w:r w:rsidRPr="007B775C">
              <w:rPr>
                <w:b/>
                <w:bCs/>
                <w:sz w:val="12"/>
                <w:szCs w:val="12"/>
              </w:rPr>
              <w:t>Utrzymanie i działalność statutowa Rad Osiedli</w:t>
            </w:r>
          </w:p>
        </w:tc>
        <w:tc>
          <w:tcPr>
            <w:tcW w:w="530" w:type="pct"/>
            <w:tcBorders>
              <w:top w:val="nil"/>
              <w:left w:val="nil"/>
              <w:bottom w:val="nil"/>
              <w:right w:val="nil"/>
            </w:tcBorders>
            <w:shd w:val="clear" w:color="000000" w:fill="D5E3F2"/>
            <w:noWrap/>
            <w:vAlign w:val="bottom"/>
            <w:hideMark/>
          </w:tcPr>
          <w:p w14:paraId="75C96882"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D5E3F2"/>
            <w:noWrap/>
            <w:vAlign w:val="bottom"/>
            <w:hideMark/>
          </w:tcPr>
          <w:p w14:paraId="4ABB2F1F"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D5E3F2"/>
            <w:noWrap/>
            <w:vAlign w:val="bottom"/>
            <w:hideMark/>
          </w:tcPr>
          <w:p w14:paraId="0A0BA7AF"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27CFE979" w14:textId="77777777" w:rsidTr="00F86D0F">
        <w:trPr>
          <w:trHeight w:val="85"/>
        </w:trPr>
        <w:tc>
          <w:tcPr>
            <w:tcW w:w="3411" w:type="pct"/>
            <w:tcBorders>
              <w:top w:val="nil"/>
              <w:left w:val="nil"/>
              <w:bottom w:val="nil"/>
              <w:right w:val="nil"/>
            </w:tcBorders>
            <w:shd w:val="clear" w:color="auto" w:fill="auto"/>
            <w:vAlign w:val="bottom"/>
            <w:hideMark/>
          </w:tcPr>
          <w:p w14:paraId="566495CC"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6BD3A094"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30C43611"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25AFE05"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36022CE" w14:textId="77777777" w:rsidTr="00F86D0F">
        <w:trPr>
          <w:trHeight w:val="85"/>
        </w:trPr>
        <w:tc>
          <w:tcPr>
            <w:tcW w:w="3411" w:type="pct"/>
            <w:tcBorders>
              <w:top w:val="nil"/>
              <w:left w:val="nil"/>
              <w:bottom w:val="nil"/>
              <w:right w:val="nil"/>
            </w:tcBorders>
            <w:shd w:val="clear" w:color="auto" w:fill="auto"/>
            <w:vAlign w:val="bottom"/>
            <w:hideMark/>
          </w:tcPr>
          <w:p w14:paraId="6E3C90E9"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24901F33"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4809B860"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7F31457"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315BD16" w14:textId="77777777" w:rsidTr="00F86D0F">
        <w:trPr>
          <w:trHeight w:val="85"/>
        </w:trPr>
        <w:tc>
          <w:tcPr>
            <w:tcW w:w="3411" w:type="pct"/>
            <w:tcBorders>
              <w:top w:val="nil"/>
              <w:left w:val="nil"/>
              <w:bottom w:val="nil"/>
              <w:right w:val="nil"/>
            </w:tcBorders>
            <w:shd w:val="clear" w:color="auto" w:fill="auto"/>
            <w:vAlign w:val="bottom"/>
            <w:hideMark/>
          </w:tcPr>
          <w:p w14:paraId="1A23DA1B" w14:textId="77777777" w:rsidR="007B775C" w:rsidRPr="007B775C" w:rsidRDefault="007B775C" w:rsidP="007B775C">
            <w:pPr>
              <w:spacing w:line="240" w:lineRule="auto"/>
              <w:rPr>
                <w:sz w:val="12"/>
                <w:szCs w:val="12"/>
              </w:rPr>
            </w:pPr>
            <w:r w:rsidRPr="007B775C">
              <w:rPr>
                <w:sz w:val="12"/>
                <w:szCs w:val="12"/>
              </w:rPr>
              <w:t>Obsługa jednostek niższego rzędu utworzonych na obszarze dzielnic</w:t>
            </w:r>
          </w:p>
        </w:tc>
        <w:tc>
          <w:tcPr>
            <w:tcW w:w="530" w:type="pct"/>
            <w:tcBorders>
              <w:top w:val="nil"/>
              <w:left w:val="nil"/>
              <w:bottom w:val="nil"/>
              <w:right w:val="nil"/>
            </w:tcBorders>
            <w:shd w:val="clear" w:color="auto" w:fill="auto"/>
            <w:noWrap/>
            <w:vAlign w:val="bottom"/>
            <w:hideMark/>
          </w:tcPr>
          <w:p w14:paraId="6C730A28"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1459A442"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DFF380A"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65EEA085" w14:textId="77777777" w:rsidTr="00F86D0F">
        <w:trPr>
          <w:trHeight w:val="85"/>
        </w:trPr>
        <w:tc>
          <w:tcPr>
            <w:tcW w:w="3411" w:type="pct"/>
            <w:tcBorders>
              <w:top w:val="nil"/>
              <w:left w:val="nil"/>
              <w:bottom w:val="nil"/>
              <w:right w:val="nil"/>
            </w:tcBorders>
            <w:shd w:val="clear" w:color="auto" w:fill="auto"/>
            <w:vAlign w:val="bottom"/>
            <w:hideMark/>
          </w:tcPr>
          <w:p w14:paraId="0403CC96"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20CC56EF"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A2FCA64"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767447AD"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9918BA9" w14:textId="77777777" w:rsidTr="00F86D0F">
        <w:trPr>
          <w:trHeight w:val="85"/>
        </w:trPr>
        <w:tc>
          <w:tcPr>
            <w:tcW w:w="3411" w:type="pct"/>
            <w:tcBorders>
              <w:top w:val="nil"/>
              <w:left w:val="nil"/>
              <w:bottom w:val="nil"/>
              <w:right w:val="nil"/>
            </w:tcBorders>
            <w:shd w:val="clear" w:color="auto" w:fill="auto"/>
            <w:vAlign w:val="bottom"/>
            <w:hideMark/>
          </w:tcPr>
          <w:p w14:paraId="0E910515"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6C7CA648"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05040614"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669F2BA"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60EE8005" w14:textId="77777777" w:rsidTr="00F86D0F">
        <w:trPr>
          <w:trHeight w:val="85"/>
        </w:trPr>
        <w:tc>
          <w:tcPr>
            <w:tcW w:w="3411" w:type="pct"/>
            <w:tcBorders>
              <w:top w:val="nil"/>
              <w:left w:val="nil"/>
              <w:bottom w:val="nil"/>
              <w:right w:val="nil"/>
            </w:tcBorders>
            <w:shd w:val="clear" w:color="auto" w:fill="auto"/>
            <w:vAlign w:val="bottom"/>
            <w:hideMark/>
          </w:tcPr>
          <w:p w14:paraId="4FA78DD0" w14:textId="77777777" w:rsidR="007B775C" w:rsidRPr="007B775C" w:rsidRDefault="007B775C" w:rsidP="007B775C">
            <w:pPr>
              <w:spacing w:line="240" w:lineRule="auto"/>
              <w:rPr>
                <w:sz w:val="12"/>
                <w:szCs w:val="12"/>
              </w:rPr>
            </w:pPr>
            <w:r w:rsidRPr="007B775C">
              <w:rPr>
                <w:sz w:val="12"/>
                <w:szCs w:val="12"/>
              </w:rPr>
              <w:t>koszt realizacji zadania w przeliczeniu na działającą radę osiedlową</w:t>
            </w:r>
          </w:p>
        </w:tc>
        <w:tc>
          <w:tcPr>
            <w:tcW w:w="530" w:type="pct"/>
            <w:tcBorders>
              <w:top w:val="nil"/>
              <w:left w:val="nil"/>
              <w:bottom w:val="nil"/>
              <w:right w:val="nil"/>
            </w:tcBorders>
            <w:shd w:val="clear" w:color="auto" w:fill="auto"/>
            <w:noWrap/>
            <w:vAlign w:val="bottom"/>
            <w:hideMark/>
          </w:tcPr>
          <w:p w14:paraId="69F83FF9" w14:textId="77777777" w:rsidR="007B775C" w:rsidRPr="007B775C" w:rsidRDefault="007B775C" w:rsidP="007B775C">
            <w:pPr>
              <w:spacing w:line="240" w:lineRule="auto"/>
              <w:jc w:val="center"/>
              <w:rPr>
                <w:sz w:val="12"/>
                <w:szCs w:val="12"/>
              </w:rPr>
            </w:pPr>
            <w:r w:rsidRPr="007B775C">
              <w:rPr>
                <w:sz w:val="12"/>
                <w:szCs w:val="12"/>
              </w:rPr>
              <w:t>zł</w:t>
            </w:r>
          </w:p>
        </w:tc>
        <w:tc>
          <w:tcPr>
            <w:tcW w:w="574" w:type="pct"/>
            <w:tcBorders>
              <w:top w:val="nil"/>
              <w:left w:val="nil"/>
              <w:bottom w:val="nil"/>
              <w:right w:val="nil"/>
            </w:tcBorders>
            <w:shd w:val="clear" w:color="auto" w:fill="auto"/>
            <w:noWrap/>
            <w:vAlign w:val="bottom"/>
            <w:hideMark/>
          </w:tcPr>
          <w:p w14:paraId="73BB245F" w14:textId="77777777" w:rsidR="007B775C" w:rsidRPr="007B775C" w:rsidRDefault="007B775C" w:rsidP="007B775C">
            <w:pPr>
              <w:spacing w:line="240" w:lineRule="auto"/>
              <w:jc w:val="right"/>
              <w:rPr>
                <w:sz w:val="12"/>
                <w:szCs w:val="12"/>
              </w:rPr>
            </w:pPr>
            <w:r w:rsidRPr="007B775C">
              <w:rPr>
                <w:sz w:val="12"/>
                <w:szCs w:val="12"/>
              </w:rPr>
              <w:t>0</w:t>
            </w:r>
          </w:p>
        </w:tc>
        <w:tc>
          <w:tcPr>
            <w:tcW w:w="485" w:type="pct"/>
            <w:tcBorders>
              <w:top w:val="nil"/>
              <w:left w:val="nil"/>
              <w:bottom w:val="nil"/>
              <w:right w:val="nil"/>
            </w:tcBorders>
            <w:shd w:val="clear" w:color="auto" w:fill="auto"/>
            <w:noWrap/>
            <w:vAlign w:val="bottom"/>
            <w:hideMark/>
          </w:tcPr>
          <w:p w14:paraId="6D6F4672" w14:textId="77777777" w:rsidR="007B775C" w:rsidRPr="007B775C" w:rsidRDefault="007B775C" w:rsidP="007B775C">
            <w:pPr>
              <w:spacing w:line="240" w:lineRule="auto"/>
              <w:jc w:val="right"/>
              <w:rPr>
                <w:sz w:val="12"/>
                <w:szCs w:val="12"/>
              </w:rPr>
            </w:pPr>
            <w:r w:rsidRPr="007B775C">
              <w:rPr>
                <w:sz w:val="12"/>
                <w:szCs w:val="12"/>
              </w:rPr>
              <w:t>2 870</w:t>
            </w:r>
          </w:p>
        </w:tc>
      </w:tr>
      <w:tr w:rsidR="007B775C" w:rsidRPr="007B775C" w14:paraId="49AC2223" w14:textId="77777777" w:rsidTr="00F86D0F">
        <w:trPr>
          <w:trHeight w:val="85"/>
        </w:trPr>
        <w:tc>
          <w:tcPr>
            <w:tcW w:w="3411" w:type="pct"/>
            <w:tcBorders>
              <w:top w:val="nil"/>
              <w:left w:val="nil"/>
              <w:bottom w:val="nil"/>
              <w:right w:val="nil"/>
            </w:tcBorders>
            <w:shd w:val="clear" w:color="auto" w:fill="auto"/>
            <w:vAlign w:val="bottom"/>
            <w:hideMark/>
          </w:tcPr>
          <w:p w14:paraId="38B21C5B" w14:textId="77777777" w:rsidR="007B775C" w:rsidRPr="007B775C" w:rsidRDefault="007B775C" w:rsidP="007B775C">
            <w:pPr>
              <w:spacing w:line="240" w:lineRule="auto"/>
              <w:jc w:val="right"/>
              <w:rPr>
                <w:sz w:val="12"/>
                <w:szCs w:val="12"/>
              </w:rPr>
            </w:pPr>
          </w:p>
        </w:tc>
        <w:tc>
          <w:tcPr>
            <w:tcW w:w="530" w:type="pct"/>
            <w:tcBorders>
              <w:top w:val="nil"/>
              <w:left w:val="nil"/>
              <w:bottom w:val="nil"/>
              <w:right w:val="nil"/>
            </w:tcBorders>
            <w:shd w:val="clear" w:color="auto" w:fill="auto"/>
            <w:noWrap/>
            <w:vAlign w:val="bottom"/>
            <w:hideMark/>
          </w:tcPr>
          <w:p w14:paraId="23F68F0D"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44DA9DD8"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1E6432F"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5BAA695" w14:textId="77777777" w:rsidTr="00F86D0F">
        <w:trPr>
          <w:trHeight w:val="85"/>
        </w:trPr>
        <w:tc>
          <w:tcPr>
            <w:tcW w:w="3411" w:type="pct"/>
            <w:tcBorders>
              <w:top w:val="nil"/>
              <w:left w:val="nil"/>
              <w:bottom w:val="nil"/>
              <w:right w:val="nil"/>
            </w:tcBorders>
            <w:shd w:val="clear" w:color="000000" w:fill="D5E3F2"/>
            <w:vAlign w:val="bottom"/>
            <w:hideMark/>
          </w:tcPr>
          <w:p w14:paraId="6BA67E2A" w14:textId="77777777" w:rsidR="007B775C" w:rsidRPr="007B775C" w:rsidRDefault="007B775C" w:rsidP="007B775C">
            <w:pPr>
              <w:spacing w:line="240" w:lineRule="auto"/>
              <w:rPr>
                <w:b/>
                <w:bCs/>
                <w:sz w:val="12"/>
                <w:szCs w:val="12"/>
              </w:rPr>
            </w:pPr>
            <w:r w:rsidRPr="007B775C">
              <w:rPr>
                <w:b/>
                <w:bCs/>
                <w:sz w:val="12"/>
                <w:szCs w:val="12"/>
              </w:rPr>
              <w:t>Centra Aktywności Lokalnej</w:t>
            </w:r>
          </w:p>
        </w:tc>
        <w:tc>
          <w:tcPr>
            <w:tcW w:w="530" w:type="pct"/>
            <w:tcBorders>
              <w:top w:val="nil"/>
              <w:left w:val="nil"/>
              <w:bottom w:val="nil"/>
              <w:right w:val="nil"/>
            </w:tcBorders>
            <w:shd w:val="clear" w:color="000000" w:fill="D5E3F2"/>
            <w:noWrap/>
            <w:vAlign w:val="bottom"/>
            <w:hideMark/>
          </w:tcPr>
          <w:p w14:paraId="6D430F36" w14:textId="77777777" w:rsidR="007B775C" w:rsidRPr="007B775C" w:rsidRDefault="007B775C" w:rsidP="007B775C">
            <w:pPr>
              <w:spacing w:line="240" w:lineRule="auto"/>
              <w:jc w:val="center"/>
              <w:rPr>
                <w:b/>
                <w:bCs/>
                <w:sz w:val="12"/>
                <w:szCs w:val="12"/>
              </w:rPr>
            </w:pPr>
            <w:r w:rsidRPr="007B775C">
              <w:rPr>
                <w:b/>
                <w:bCs/>
                <w:sz w:val="12"/>
                <w:szCs w:val="12"/>
              </w:rPr>
              <w:t> </w:t>
            </w:r>
          </w:p>
        </w:tc>
        <w:tc>
          <w:tcPr>
            <w:tcW w:w="574" w:type="pct"/>
            <w:tcBorders>
              <w:top w:val="nil"/>
              <w:left w:val="nil"/>
              <w:bottom w:val="nil"/>
              <w:right w:val="nil"/>
            </w:tcBorders>
            <w:shd w:val="clear" w:color="000000" w:fill="D5E3F2"/>
            <w:noWrap/>
            <w:vAlign w:val="bottom"/>
            <w:hideMark/>
          </w:tcPr>
          <w:p w14:paraId="40AB717E" w14:textId="77777777" w:rsidR="007B775C" w:rsidRPr="007B775C" w:rsidRDefault="007B775C" w:rsidP="007B775C">
            <w:pPr>
              <w:spacing w:line="240" w:lineRule="auto"/>
              <w:rPr>
                <w:b/>
                <w:bCs/>
                <w:sz w:val="12"/>
                <w:szCs w:val="12"/>
              </w:rPr>
            </w:pPr>
            <w:r w:rsidRPr="007B775C">
              <w:rPr>
                <w:b/>
                <w:bCs/>
                <w:sz w:val="12"/>
                <w:szCs w:val="12"/>
              </w:rPr>
              <w:t> </w:t>
            </w:r>
          </w:p>
        </w:tc>
        <w:tc>
          <w:tcPr>
            <w:tcW w:w="485" w:type="pct"/>
            <w:tcBorders>
              <w:top w:val="nil"/>
              <w:left w:val="nil"/>
              <w:bottom w:val="nil"/>
              <w:right w:val="nil"/>
            </w:tcBorders>
            <w:shd w:val="clear" w:color="000000" w:fill="D5E3F2"/>
            <w:noWrap/>
            <w:vAlign w:val="bottom"/>
            <w:hideMark/>
          </w:tcPr>
          <w:p w14:paraId="0C2DD7C0" w14:textId="77777777" w:rsidR="007B775C" w:rsidRPr="007B775C" w:rsidRDefault="007B775C" w:rsidP="007B775C">
            <w:pPr>
              <w:spacing w:line="240" w:lineRule="auto"/>
              <w:rPr>
                <w:b/>
                <w:bCs/>
                <w:sz w:val="12"/>
                <w:szCs w:val="12"/>
              </w:rPr>
            </w:pPr>
            <w:r w:rsidRPr="007B775C">
              <w:rPr>
                <w:b/>
                <w:bCs/>
                <w:sz w:val="12"/>
                <w:szCs w:val="12"/>
              </w:rPr>
              <w:t> </w:t>
            </w:r>
          </w:p>
        </w:tc>
      </w:tr>
      <w:tr w:rsidR="007B775C" w:rsidRPr="007B775C" w14:paraId="5FC8A28F" w14:textId="77777777" w:rsidTr="00F86D0F">
        <w:trPr>
          <w:trHeight w:val="85"/>
        </w:trPr>
        <w:tc>
          <w:tcPr>
            <w:tcW w:w="3411" w:type="pct"/>
            <w:tcBorders>
              <w:top w:val="nil"/>
              <w:left w:val="nil"/>
              <w:bottom w:val="nil"/>
              <w:right w:val="nil"/>
            </w:tcBorders>
            <w:shd w:val="clear" w:color="auto" w:fill="auto"/>
            <w:vAlign w:val="bottom"/>
            <w:hideMark/>
          </w:tcPr>
          <w:p w14:paraId="7495870E" w14:textId="77777777" w:rsidR="007B775C" w:rsidRPr="007B775C" w:rsidRDefault="007B775C" w:rsidP="007B775C">
            <w:pPr>
              <w:spacing w:line="240" w:lineRule="auto"/>
              <w:rPr>
                <w:b/>
                <w:bCs/>
                <w:sz w:val="12"/>
                <w:szCs w:val="12"/>
              </w:rPr>
            </w:pPr>
          </w:p>
        </w:tc>
        <w:tc>
          <w:tcPr>
            <w:tcW w:w="530" w:type="pct"/>
            <w:tcBorders>
              <w:top w:val="nil"/>
              <w:left w:val="nil"/>
              <w:bottom w:val="nil"/>
              <w:right w:val="nil"/>
            </w:tcBorders>
            <w:shd w:val="clear" w:color="auto" w:fill="auto"/>
            <w:noWrap/>
            <w:vAlign w:val="bottom"/>
            <w:hideMark/>
          </w:tcPr>
          <w:p w14:paraId="276B17A1"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5276328F"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1B7E8532"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390ACFA" w14:textId="77777777" w:rsidTr="00F86D0F">
        <w:trPr>
          <w:trHeight w:val="85"/>
        </w:trPr>
        <w:tc>
          <w:tcPr>
            <w:tcW w:w="3411" w:type="pct"/>
            <w:tcBorders>
              <w:top w:val="nil"/>
              <w:left w:val="nil"/>
              <w:bottom w:val="nil"/>
              <w:right w:val="nil"/>
            </w:tcBorders>
            <w:shd w:val="clear" w:color="auto" w:fill="auto"/>
            <w:vAlign w:val="bottom"/>
            <w:hideMark/>
          </w:tcPr>
          <w:p w14:paraId="2F112829" w14:textId="77777777" w:rsidR="007B775C" w:rsidRPr="007B775C" w:rsidRDefault="007B775C" w:rsidP="007B775C">
            <w:pPr>
              <w:spacing w:line="240" w:lineRule="auto"/>
              <w:rPr>
                <w:i/>
                <w:iCs/>
                <w:sz w:val="12"/>
                <w:szCs w:val="12"/>
                <w:u w:val="single"/>
              </w:rPr>
            </w:pPr>
            <w:r w:rsidRPr="007B775C">
              <w:rPr>
                <w:i/>
                <w:iCs/>
                <w:sz w:val="12"/>
                <w:szCs w:val="12"/>
                <w:u w:val="single"/>
              </w:rPr>
              <w:t>Cel:</w:t>
            </w:r>
          </w:p>
        </w:tc>
        <w:tc>
          <w:tcPr>
            <w:tcW w:w="530" w:type="pct"/>
            <w:tcBorders>
              <w:top w:val="nil"/>
              <w:left w:val="nil"/>
              <w:bottom w:val="nil"/>
              <w:right w:val="nil"/>
            </w:tcBorders>
            <w:shd w:val="clear" w:color="auto" w:fill="auto"/>
            <w:noWrap/>
            <w:vAlign w:val="bottom"/>
            <w:hideMark/>
          </w:tcPr>
          <w:p w14:paraId="403E6910"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35515F2F"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0DBD55C9"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02B4A8B9" w14:textId="77777777" w:rsidTr="00F86D0F">
        <w:trPr>
          <w:trHeight w:val="85"/>
        </w:trPr>
        <w:tc>
          <w:tcPr>
            <w:tcW w:w="3411" w:type="pct"/>
            <w:tcBorders>
              <w:top w:val="nil"/>
              <w:left w:val="nil"/>
              <w:bottom w:val="nil"/>
              <w:right w:val="nil"/>
            </w:tcBorders>
            <w:shd w:val="clear" w:color="auto" w:fill="auto"/>
            <w:vAlign w:val="bottom"/>
            <w:hideMark/>
          </w:tcPr>
          <w:p w14:paraId="5048CC0F" w14:textId="77777777" w:rsidR="007B775C" w:rsidRPr="007B775C" w:rsidRDefault="007B775C" w:rsidP="007B775C">
            <w:pPr>
              <w:spacing w:line="240" w:lineRule="auto"/>
              <w:rPr>
                <w:sz w:val="12"/>
                <w:szCs w:val="12"/>
              </w:rPr>
            </w:pPr>
            <w:r w:rsidRPr="007B775C">
              <w:rPr>
                <w:sz w:val="12"/>
                <w:szCs w:val="12"/>
              </w:rPr>
              <w:t>Integracja społeczna mieszkańców</w:t>
            </w:r>
          </w:p>
        </w:tc>
        <w:tc>
          <w:tcPr>
            <w:tcW w:w="530" w:type="pct"/>
            <w:tcBorders>
              <w:top w:val="nil"/>
              <w:left w:val="nil"/>
              <w:bottom w:val="nil"/>
              <w:right w:val="nil"/>
            </w:tcBorders>
            <w:shd w:val="clear" w:color="auto" w:fill="auto"/>
            <w:noWrap/>
            <w:vAlign w:val="bottom"/>
            <w:hideMark/>
          </w:tcPr>
          <w:p w14:paraId="13C9421B" w14:textId="77777777" w:rsidR="007B775C" w:rsidRPr="007B775C" w:rsidRDefault="007B775C" w:rsidP="007B775C">
            <w:pPr>
              <w:spacing w:line="240" w:lineRule="auto"/>
              <w:rPr>
                <w:sz w:val="12"/>
                <w:szCs w:val="12"/>
              </w:rPr>
            </w:pPr>
          </w:p>
        </w:tc>
        <w:tc>
          <w:tcPr>
            <w:tcW w:w="574" w:type="pct"/>
            <w:tcBorders>
              <w:top w:val="nil"/>
              <w:left w:val="nil"/>
              <w:bottom w:val="nil"/>
              <w:right w:val="nil"/>
            </w:tcBorders>
            <w:shd w:val="clear" w:color="auto" w:fill="auto"/>
            <w:noWrap/>
            <w:vAlign w:val="bottom"/>
            <w:hideMark/>
          </w:tcPr>
          <w:p w14:paraId="2AF9B371"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4865C147"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5C433FA" w14:textId="77777777" w:rsidTr="00F86D0F">
        <w:trPr>
          <w:trHeight w:val="85"/>
        </w:trPr>
        <w:tc>
          <w:tcPr>
            <w:tcW w:w="3411" w:type="pct"/>
            <w:tcBorders>
              <w:top w:val="nil"/>
              <w:left w:val="nil"/>
              <w:bottom w:val="nil"/>
              <w:right w:val="nil"/>
            </w:tcBorders>
            <w:shd w:val="clear" w:color="auto" w:fill="auto"/>
            <w:vAlign w:val="bottom"/>
            <w:hideMark/>
          </w:tcPr>
          <w:p w14:paraId="67B97235" w14:textId="77777777" w:rsidR="007B775C" w:rsidRPr="007B775C" w:rsidRDefault="007B775C" w:rsidP="007B775C">
            <w:pPr>
              <w:spacing w:line="240" w:lineRule="auto"/>
              <w:rPr>
                <w:rFonts w:ascii="Times New Roman" w:hAnsi="Times New Roman" w:cs="Times New Roman"/>
                <w:sz w:val="12"/>
                <w:szCs w:val="12"/>
              </w:rPr>
            </w:pPr>
          </w:p>
        </w:tc>
        <w:tc>
          <w:tcPr>
            <w:tcW w:w="530" w:type="pct"/>
            <w:tcBorders>
              <w:top w:val="nil"/>
              <w:left w:val="nil"/>
              <w:bottom w:val="nil"/>
              <w:right w:val="nil"/>
            </w:tcBorders>
            <w:shd w:val="clear" w:color="auto" w:fill="auto"/>
            <w:noWrap/>
            <w:vAlign w:val="bottom"/>
            <w:hideMark/>
          </w:tcPr>
          <w:p w14:paraId="505F5384" w14:textId="77777777" w:rsidR="007B775C" w:rsidRPr="007B775C" w:rsidRDefault="007B775C" w:rsidP="007B775C">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14:paraId="7413CDE2"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36CE5CA0"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2433509" w14:textId="77777777" w:rsidTr="00F86D0F">
        <w:trPr>
          <w:trHeight w:val="85"/>
        </w:trPr>
        <w:tc>
          <w:tcPr>
            <w:tcW w:w="3411" w:type="pct"/>
            <w:tcBorders>
              <w:top w:val="nil"/>
              <w:left w:val="nil"/>
              <w:bottom w:val="nil"/>
              <w:right w:val="nil"/>
            </w:tcBorders>
            <w:shd w:val="clear" w:color="auto" w:fill="auto"/>
            <w:vAlign w:val="bottom"/>
            <w:hideMark/>
          </w:tcPr>
          <w:p w14:paraId="730ACD17" w14:textId="77777777" w:rsidR="007B775C" w:rsidRPr="007B775C" w:rsidRDefault="007B775C" w:rsidP="007B775C">
            <w:pPr>
              <w:spacing w:line="240" w:lineRule="auto"/>
              <w:rPr>
                <w:i/>
                <w:iCs/>
                <w:sz w:val="12"/>
                <w:szCs w:val="12"/>
                <w:u w:val="single"/>
              </w:rPr>
            </w:pPr>
            <w:r w:rsidRPr="007B775C">
              <w:rPr>
                <w:i/>
                <w:iCs/>
                <w:sz w:val="12"/>
                <w:szCs w:val="12"/>
                <w:u w:val="single"/>
              </w:rPr>
              <w:t>Mierniki:</w:t>
            </w:r>
          </w:p>
        </w:tc>
        <w:tc>
          <w:tcPr>
            <w:tcW w:w="530" w:type="pct"/>
            <w:tcBorders>
              <w:top w:val="nil"/>
              <w:left w:val="nil"/>
              <w:bottom w:val="nil"/>
              <w:right w:val="nil"/>
            </w:tcBorders>
            <w:shd w:val="clear" w:color="auto" w:fill="auto"/>
            <w:noWrap/>
            <w:vAlign w:val="bottom"/>
            <w:hideMark/>
          </w:tcPr>
          <w:p w14:paraId="006AF24E" w14:textId="77777777" w:rsidR="007B775C" w:rsidRPr="007B775C" w:rsidRDefault="007B775C" w:rsidP="007B775C">
            <w:pPr>
              <w:spacing w:line="240" w:lineRule="auto"/>
              <w:rPr>
                <w:i/>
                <w:iCs/>
                <w:sz w:val="12"/>
                <w:szCs w:val="12"/>
                <w:u w:val="single"/>
              </w:rPr>
            </w:pPr>
          </w:p>
        </w:tc>
        <w:tc>
          <w:tcPr>
            <w:tcW w:w="574" w:type="pct"/>
            <w:tcBorders>
              <w:top w:val="nil"/>
              <w:left w:val="nil"/>
              <w:bottom w:val="nil"/>
              <w:right w:val="nil"/>
            </w:tcBorders>
            <w:shd w:val="clear" w:color="auto" w:fill="auto"/>
            <w:noWrap/>
            <w:vAlign w:val="bottom"/>
            <w:hideMark/>
          </w:tcPr>
          <w:p w14:paraId="21DE530F" w14:textId="77777777" w:rsidR="007B775C" w:rsidRPr="007B775C" w:rsidRDefault="007B775C" w:rsidP="007B775C">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14:paraId="69252D2E"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460FBCC" w14:textId="77777777" w:rsidTr="00F86D0F">
        <w:trPr>
          <w:trHeight w:val="85"/>
        </w:trPr>
        <w:tc>
          <w:tcPr>
            <w:tcW w:w="3411" w:type="pct"/>
            <w:tcBorders>
              <w:top w:val="nil"/>
              <w:left w:val="nil"/>
              <w:bottom w:val="nil"/>
              <w:right w:val="nil"/>
            </w:tcBorders>
            <w:shd w:val="clear" w:color="auto" w:fill="auto"/>
            <w:noWrap/>
            <w:vAlign w:val="bottom"/>
            <w:hideMark/>
          </w:tcPr>
          <w:p w14:paraId="77566B0A" w14:textId="77777777" w:rsidR="007B775C" w:rsidRPr="007B775C" w:rsidRDefault="007B775C" w:rsidP="007B775C">
            <w:pPr>
              <w:spacing w:line="240" w:lineRule="auto"/>
              <w:rPr>
                <w:sz w:val="12"/>
                <w:szCs w:val="12"/>
              </w:rPr>
            </w:pPr>
            <w:r w:rsidRPr="007B775C">
              <w:rPr>
                <w:sz w:val="12"/>
                <w:szCs w:val="12"/>
              </w:rPr>
              <w:t>liczba centrów aktywnosci lokalnej</w:t>
            </w:r>
          </w:p>
        </w:tc>
        <w:tc>
          <w:tcPr>
            <w:tcW w:w="530" w:type="pct"/>
            <w:tcBorders>
              <w:top w:val="nil"/>
              <w:left w:val="nil"/>
              <w:bottom w:val="nil"/>
              <w:right w:val="nil"/>
            </w:tcBorders>
            <w:shd w:val="clear" w:color="auto" w:fill="auto"/>
            <w:noWrap/>
            <w:vAlign w:val="bottom"/>
            <w:hideMark/>
          </w:tcPr>
          <w:p w14:paraId="4955577E" w14:textId="77777777" w:rsidR="007B775C" w:rsidRPr="007B775C" w:rsidRDefault="007B775C" w:rsidP="007B775C">
            <w:pPr>
              <w:spacing w:line="240" w:lineRule="auto"/>
              <w:jc w:val="center"/>
              <w:rPr>
                <w:sz w:val="12"/>
                <w:szCs w:val="12"/>
              </w:rPr>
            </w:pPr>
            <w:r w:rsidRPr="007B775C">
              <w:rPr>
                <w:sz w:val="12"/>
                <w:szCs w:val="12"/>
              </w:rPr>
              <w:t>szt.</w:t>
            </w:r>
          </w:p>
        </w:tc>
        <w:tc>
          <w:tcPr>
            <w:tcW w:w="574" w:type="pct"/>
            <w:tcBorders>
              <w:top w:val="nil"/>
              <w:left w:val="nil"/>
              <w:bottom w:val="nil"/>
              <w:right w:val="nil"/>
            </w:tcBorders>
            <w:shd w:val="clear" w:color="auto" w:fill="auto"/>
            <w:noWrap/>
            <w:vAlign w:val="bottom"/>
            <w:hideMark/>
          </w:tcPr>
          <w:p w14:paraId="6A0A5629" w14:textId="77777777" w:rsidR="007B775C" w:rsidRPr="007B775C" w:rsidRDefault="007B775C" w:rsidP="007B775C">
            <w:pPr>
              <w:spacing w:line="240" w:lineRule="auto"/>
              <w:jc w:val="right"/>
              <w:rPr>
                <w:sz w:val="12"/>
                <w:szCs w:val="12"/>
              </w:rPr>
            </w:pPr>
            <w:r w:rsidRPr="007B775C">
              <w:rPr>
                <w:sz w:val="12"/>
                <w:szCs w:val="12"/>
              </w:rPr>
              <w:t>1</w:t>
            </w:r>
          </w:p>
        </w:tc>
        <w:tc>
          <w:tcPr>
            <w:tcW w:w="485" w:type="pct"/>
            <w:tcBorders>
              <w:top w:val="nil"/>
              <w:left w:val="nil"/>
              <w:bottom w:val="nil"/>
              <w:right w:val="nil"/>
            </w:tcBorders>
            <w:shd w:val="clear" w:color="auto" w:fill="auto"/>
            <w:noWrap/>
            <w:vAlign w:val="bottom"/>
            <w:hideMark/>
          </w:tcPr>
          <w:p w14:paraId="2998577C" w14:textId="77777777" w:rsidR="007B775C" w:rsidRPr="007B775C" w:rsidRDefault="007B775C" w:rsidP="007B775C">
            <w:pPr>
              <w:spacing w:line="240" w:lineRule="auto"/>
              <w:jc w:val="right"/>
              <w:rPr>
                <w:sz w:val="12"/>
                <w:szCs w:val="12"/>
              </w:rPr>
            </w:pPr>
            <w:r w:rsidRPr="007B775C">
              <w:rPr>
                <w:sz w:val="12"/>
                <w:szCs w:val="12"/>
              </w:rPr>
              <w:t>1</w:t>
            </w:r>
          </w:p>
        </w:tc>
      </w:tr>
      <w:tr w:rsidR="007B775C" w:rsidRPr="007B775C" w14:paraId="6EA5ADBE" w14:textId="77777777" w:rsidTr="00F86D0F">
        <w:trPr>
          <w:trHeight w:val="85"/>
        </w:trPr>
        <w:tc>
          <w:tcPr>
            <w:tcW w:w="3411" w:type="pct"/>
            <w:tcBorders>
              <w:top w:val="nil"/>
              <w:left w:val="nil"/>
              <w:bottom w:val="nil"/>
              <w:right w:val="nil"/>
            </w:tcBorders>
            <w:shd w:val="clear" w:color="auto" w:fill="auto"/>
            <w:noWrap/>
            <w:vAlign w:val="bottom"/>
            <w:hideMark/>
          </w:tcPr>
          <w:p w14:paraId="27A8B374" w14:textId="77777777" w:rsidR="007B775C" w:rsidRPr="007B775C" w:rsidRDefault="007B775C" w:rsidP="007B775C">
            <w:pPr>
              <w:spacing w:line="240" w:lineRule="auto"/>
              <w:rPr>
                <w:sz w:val="12"/>
                <w:szCs w:val="12"/>
              </w:rPr>
            </w:pPr>
            <w:r w:rsidRPr="007B775C">
              <w:rPr>
                <w:sz w:val="12"/>
                <w:szCs w:val="12"/>
              </w:rPr>
              <w:t>średni koszt utrzymania  jednego centrum aktywności lokalnej</w:t>
            </w:r>
          </w:p>
        </w:tc>
        <w:tc>
          <w:tcPr>
            <w:tcW w:w="530" w:type="pct"/>
            <w:tcBorders>
              <w:top w:val="nil"/>
              <w:left w:val="nil"/>
              <w:bottom w:val="nil"/>
              <w:right w:val="nil"/>
            </w:tcBorders>
            <w:shd w:val="clear" w:color="auto" w:fill="auto"/>
            <w:noWrap/>
            <w:vAlign w:val="bottom"/>
            <w:hideMark/>
          </w:tcPr>
          <w:p w14:paraId="0DF923AA" w14:textId="77777777" w:rsidR="007B775C" w:rsidRPr="007B775C" w:rsidRDefault="007B775C" w:rsidP="007B775C">
            <w:pPr>
              <w:spacing w:line="240" w:lineRule="auto"/>
              <w:jc w:val="center"/>
              <w:rPr>
                <w:sz w:val="12"/>
                <w:szCs w:val="12"/>
              </w:rPr>
            </w:pPr>
            <w:r w:rsidRPr="007B775C">
              <w:rPr>
                <w:sz w:val="12"/>
                <w:szCs w:val="12"/>
              </w:rPr>
              <w:t>zł</w:t>
            </w:r>
          </w:p>
        </w:tc>
        <w:tc>
          <w:tcPr>
            <w:tcW w:w="574" w:type="pct"/>
            <w:tcBorders>
              <w:top w:val="nil"/>
              <w:left w:val="nil"/>
              <w:bottom w:val="nil"/>
              <w:right w:val="nil"/>
            </w:tcBorders>
            <w:shd w:val="clear" w:color="auto" w:fill="auto"/>
            <w:noWrap/>
            <w:vAlign w:val="bottom"/>
            <w:hideMark/>
          </w:tcPr>
          <w:p w14:paraId="29D9DEEA" w14:textId="77777777" w:rsidR="007B775C" w:rsidRPr="007B775C" w:rsidRDefault="007B775C" w:rsidP="007B775C">
            <w:pPr>
              <w:spacing w:line="240" w:lineRule="auto"/>
              <w:jc w:val="right"/>
              <w:rPr>
                <w:sz w:val="12"/>
                <w:szCs w:val="12"/>
              </w:rPr>
            </w:pPr>
            <w:r w:rsidRPr="007B775C">
              <w:rPr>
                <w:sz w:val="12"/>
                <w:szCs w:val="12"/>
              </w:rPr>
              <w:t>145 000</w:t>
            </w:r>
          </w:p>
        </w:tc>
        <w:tc>
          <w:tcPr>
            <w:tcW w:w="485" w:type="pct"/>
            <w:tcBorders>
              <w:top w:val="nil"/>
              <w:left w:val="nil"/>
              <w:bottom w:val="nil"/>
              <w:right w:val="nil"/>
            </w:tcBorders>
            <w:shd w:val="clear" w:color="auto" w:fill="auto"/>
            <w:noWrap/>
            <w:vAlign w:val="bottom"/>
            <w:hideMark/>
          </w:tcPr>
          <w:p w14:paraId="26498CA7" w14:textId="77777777" w:rsidR="007B775C" w:rsidRPr="007B775C" w:rsidRDefault="007B775C" w:rsidP="007B775C">
            <w:pPr>
              <w:spacing w:line="240" w:lineRule="auto"/>
              <w:jc w:val="right"/>
              <w:rPr>
                <w:sz w:val="12"/>
                <w:szCs w:val="12"/>
              </w:rPr>
            </w:pPr>
            <w:r w:rsidRPr="007B775C">
              <w:rPr>
                <w:sz w:val="12"/>
                <w:szCs w:val="12"/>
              </w:rPr>
              <w:t>88 988</w:t>
            </w:r>
          </w:p>
        </w:tc>
      </w:tr>
    </w:tbl>
    <w:p w14:paraId="19776D5C" w14:textId="77777777" w:rsidR="008A7C8E" w:rsidRDefault="008A7C8E" w:rsidP="008A7C8E"/>
    <w:p w14:paraId="15AB17B3" w14:textId="77777777" w:rsidR="008A7C8E" w:rsidRDefault="008A7C8E" w:rsidP="008A7C8E">
      <w:pPr>
        <w:sectPr w:rsidR="008A7C8E" w:rsidSect="008A7C8E">
          <w:type w:val="oddPage"/>
          <w:pgSz w:w="11906" w:h="16838"/>
          <w:pgMar w:top="1417" w:right="1417" w:bottom="1417" w:left="1417" w:header="708" w:footer="708" w:gutter="0"/>
          <w:cols w:space="708"/>
          <w:docGrid w:linePitch="360"/>
        </w:sectPr>
      </w:pPr>
    </w:p>
    <w:p w14:paraId="5FB8E71F" w14:textId="77777777" w:rsidR="008A7C8E" w:rsidRDefault="008112B7" w:rsidP="008A7C8E">
      <w:pPr>
        <w:pStyle w:val="Nagwek2"/>
      </w:pPr>
      <w:bookmarkStart w:id="74" w:name="_Toc192843848"/>
      <w:r>
        <w:lastRenderedPageBreak/>
        <w:t>4</w:t>
      </w:r>
      <w:r w:rsidR="008A7C8E">
        <w:t>.</w:t>
      </w:r>
      <w:r w:rsidR="00C82E95">
        <w:t>4</w:t>
      </w:r>
      <w:r w:rsidR="008A7C8E">
        <w:t>.</w:t>
      </w:r>
      <w:r w:rsidR="008A7C8E">
        <w:tab/>
        <w:t>Charakterystyka wydatków inwestycyjnych</w:t>
      </w:r>
      <w:r w:rsidR="008A7C8E">
        <w:br/>
        <w:t>w układzie zadań</w:t>
      </w:r>
      <w:bookmarkEnd w:id="74"/>
    </w:p>
    <w:tbl>
      <w:tblPr>
        <w:tblW w:w="5000" w:type="pct"/>
        <w:tblCellMar>
          <w:left w:w="70" w:type="dxa"/>
          <w:right w:w="70" w:type="dxa"/>
        </w:tblCellMar>
        <w:tblLook w:val="04A0" w:firstRow="1" w:lastRow="0" w:firstColumn="1" w:lastColumn="0" w:noHBand="0" w:noVBand="1"/>
      </w:tblPr>
      <w:tblGrid>
        <w:gridCol w:w="5692"/>
        <w:gridCol w:w="1067"/>
        <w:gridCol w:w="1246"/>
        <w:gridCol w:w="1067"/>
      </w:tblGrid>
      <w:tr w:rsidR="007B775C" w:rsidRPr="007B775C" w14:paraId="08A4153F" w14:textId="77777777" w:rsidTr="007B775C">
        <w:trPr>
          <w:trHeight w:val="85"/>
          <w:tblHeader/>
        </w:trPr>
        <w:tc>
          <w:tcPr>
            <w:tcW w:w="3137" w:type="pct"/>
            <w:tcBorders>
              <w:top w:val="nil"/>
              <w:left w:val="nil"/>
              <w:bottom w:val="nil"/>
              <w:right w:val="nil"/>
            </w:tcBorders>
            <w:shd w:val="clear" w:color="000000" w:fill="8DB0DB"/>
            <w:noWrap/>
            <w:vAlign w:val="center"/>
            <w:hideMark/>
          </w:tcPr>
          <w:p w14:paraId="0E103FD2" w14:textId="77777777" w:rsidR="007B775C" w:rsidRPr="007B775C" w:rsidRDefault="007B775C" w:rsidP="007B775C">
            <w:pPr>
              <w:spacing w:line="240" w:lineRule="auto"/>
              <w:jc w:val="center"/>
              <w:rPr>
                <w:b/>
                <w:bCs/>
                <w:sz w:val="14"/>
                <w:szCs w:val="14"/>
              </w:rPr>
            </w:pPr>
            <w:r w:rsidRPr="007B775C">
              <w:rPr>
                <w:b/>
                <w:bCs/>
                <w:sz w:val="14"/>
                <w:szCs w:val="14"/>
              </w:rPr>
              <w:t>Wyszczególnienie</w:t>
            </w:r>
          </w:p>
        </w:tc>
        <w:tc>
          <w:tcPr>
            <w:tcW w:w="588" w:type="pct"/>
            <w:tcBorders>
              <w:top w:val="nil"/>
              <w:left w:val="nil"/>
              <w:bottom w:val="nil"/>
              <w:right w:val="nil"/>
            </w:tcBorders>
            <w:shd w:val="clear" w:color="000000" w:fill="8DB0DB"/>
            <w:noWrap/>
            <w:vAlign w:val="center"/>
            <w:hideMark/>
          </w:tcPr>
          <w:p w14:paraId="206D149D" w14:textId="77777777" w:rsidR="007B775C" w:rsidRPr="007B775C" w:rsidRDefault="007B775C" w:rsidP="007B775C">
            <w:pPr>
              <w:spacing w:line="240" w:lineRule="auto"/>
              <w:jc w:val="center"/>
              <w:rPr>
                <w:b/>
                <w:bCs/>
                <w:sz w:val="14"/>
                <w:szCs w:val="14"/>
              </w:rPr>
            </w:pPr>
            <w:r w:rsidRPr="007B775C">
              <w:rPr>
                <w:b/>
                <w:bCs/>
                <w:sz w:val="14"/>
                <w:szCs w:val="14"/>
              </w:rPr>
              <w:t>Plan</w:t>
            </w:r>
          </w:p>
        </w:tc>
        <w:tc>
          <w:tcPr>
            <w:tcW w:w="687" w:type="pct"/>
            <w:tcBorders>
              <w:top w:val="nil"/>
              <w:left w:val="nil"/>
              <w:bottom w:val="nil"/>
              <w:right w:val="nil"/>
            </w:tcBorders>
            <w:shd w:val="clear" w:color="000000" w:fill="8DB0DB"/>
            <w:noWrap/>
            <w:vAlign w:val="center"/>
            <w:hideMark/>
          </w:tcPr>
          <w:p w14:paraId="13BC7CCA" w14:textId="77777777" w:rsidR="007B775C" w:rsidRPr="007B775C" w:rsidRDefault="007B775C" w:rsidP="007B775C">
            <w:pPr>
              <w:spacing w:line="240" w:lineRule="auto"/>
              <w:jc w:val="center"/>
              <w:rPr>
                <w:b/>
                <w:bCs/>
                <w:sz w:val="14"/>
                <w:szCs w:val="14"/>
              </w:rPr>
            </w:pPr>
            <w:r w:rsidRPr="007B775C">
              <w:rPr>
                <w:b/>
                <w:bCs/>
                <w:sz w:val="14"/>
                <w:szCs w:val="14"/>
              </w:rPr>
              <w:t xml:space="preserve">Wykonanie </w:t>
            </w:r>
          </w:p>
        </w:tc>
        <w:tc>
          <w:tcPr>
            <w:tcW w:w="588" w:type="pct"/>
            <w:tcBorders>
              <w:top w:val="nil"/>
              <w:left w:val="nil"/>
              <w:bottom w:val="nil"/>
              <w:right w:val="nil"/>
            </w:tcBorders>
            <w:shd w:val="clear" w:color="000000" w:fill="8DB0DB"/>
            <w:noWrap/>
            <w:vAlign w:val="center"/>
            <w:hideMark/>
          </w:tcPr>
          <w:p w14:paraId="410C1C3D" w14:textId="77777777" w:rsidR="007B775C" w:rsidRPr="007B775C" w:rsidRDefault="007B775C" w:rsidP="007B775C">
            <w:pPr>
              <w:spacing w:line="240" w:lineRule="auto"/>
              <w:jc w:val="center"/>
              <w:rPr>
                <w:b/>
                <w:bCs/>
                <w:sz w:val="14"/>
                <w:szCs w:val="14"/>
              </w:rPr>
            </w:pPr>
            <w:r w:rsidRPr="007B775C">
              <w:rPr>
                <w:b/>
                <w:bCs/>
                <w:sz w:val="14"/>
                <w:szCs w:val="14"/>
              </w:rPr>
              <w:t>Wskaźnik</w:t>
            </w:r>
          </w:p>
        </w:tc>
      </w:tr>
      <w:tr w:rsidR="007B775C" w:rsidRPr="007B775C" w14:paraId="218871EC" w14:textId="77777777" w:rsidTr="007B775C">
        <w:trPr>
          <w:trHeight w:val="85"/>
        </w:trPr>
        <w:tc>
          <w:tcPr>
            <w:tcW w:w="3137" w:type="pct"/>
            <w:tcBorders>
              <w:top w:val="nil"/>
              <w:left w:val="nil"/>
              <w:bottom w:val="nil"/>
              <w:right w:val="nil"/>
            </w:tcBorders>
            <w:shd w:val="clear" w:color="auto" w:fill="auto"/>
            <w:vAlign w:val="center"/>
            <w:hideMark/>
          </w:tcPr>
          <w:p w14:paraId="19CFD77F" w14:textId="77777777" w:rsidR="007B775C" w:rsidRPr="007B775C" w:rsidRDefault="007B775C" w:rsidP="007B775C">
            <w:pPr>
              <w:spacing w:line="240" w:lineRule="auto"/>
              <w:jc w:val="center"/>
              <w:rPr>
                <w:b/>
                <w:bCs/>
                <w:sz w:val="12"/>
                <w:szCs w:val="12"/>
              </w:rPr>
            </w:pPr>
          </w:p>
        </w:tc>
        <w:tc>
          <w:tcPr>
            <w:tcW w:w="588" w:type="pct"/>
            <w:tcBorders>
              <w:top w:val="nil"/>
              <w:left w:val="nil"/>
              <w:bottom w:val="nil"/>
              <w:right w:val="nil"/>
            </w:tcBorders>
            <w:shd w:val="clear" w:color="auto" w:fill="auto"/>
            <w:vAlign w:val="center"/>
            <w:hideMark/>
          </w:tcPr>
          <w:p w14:paraId="558AF329" w14:textId="77777777" w:rsidR="007B775C" w:rsidRPr="007B775C" w:rsidRDefault="007B775C" w:rsidP="007B775C">
            <w:pPr>
              <w:spacing w:line="240" w:lineRule="auto"/>
              <w:jc w:val="center"/>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14:paraId="4E9F456F" w14:textId="77777777" w:rsidR="007B775C" w:rsidRPr="007B775C" w:rsidRDefault="007B775C" w:rsidP="007B775C">
            <w:pPr>
              <w:spacing w:line="240" w:lineRule="auto"/>
              <w:jc w:val="center"/>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4F378F7C" w14:textId="77777777" w:rsidR="007B775C" w:rsidRPr="007B775C" w:rsidRDefault="007B775C" w:rsidP="007B775C">
            <w:pPr>
              <w:spacing w:line="240" w:lineRule="auto"/>
              <w:jc w:val="center"/>
              <w:rPr>
                <w:rFonts w:ascii="Times New Roman" w:hAnsi="Times New Roman" w:cs="Times New Roman"/>
                <w:sz w:val="12"/>
                <w:szCs w:val="12"/>
              </w:rPr>
            </w:pPr>
          </w:p>
        </w:tc>
      </w:tr>
      <w:tr w:rsidR="007B775C" w:rsidRPr="007B775C" w14:paraId="41474486" w14:textId="77777777" w:rsidTr="007B775C">
        <w:trPr>
          <w:trHeight w:val="85"/>
        </w:trPr>
        <w:tc>
          <w:tcPr>
            <w:tcW w:w="3137" w:type="pct"/>
            <w:tcBorders>
              <w:top w:val="nil"/>
              <w:left w:val="nil"/>
              <w:bottom w:val="nil"/>
              <w:right w:val="nil"/>
            </w:tcBorders>
            <w:shd w:val="clear" w:color="000000" w:fill="8DB0DB"/>
            <w:noWrap/>
            <w:vAlign w:val="center"/>
            <w:hideMark/>
          </w:tcPr>
          <w:p w14:paraId="0A873777" w14:textId="77777777" w:rsidR="007B775C" w:rsidRPr="007B775C" w:rsidRDefault="007B775C" w:rsidP="007B775C">
            <w:pPr>
              <w:spacing w:line="240" w:lineRule="auto"/>
              <w:rPr>
                <w:b/>
                <w:bCs/>
                <w:sz w:val="12"/>
                <w:szCs w:val="12"/>
              </w:rPr>
            </w:pPr>
            <w:r w:rsidRPr="007B775C">
              <w:rPr>
                <w:b/>
                <w:bCs/>
                <w:sz w:val="12"/>
                <w:szCs w:val="12"/>
              </w:rPr>
              <w:t>RAZEM</w:t>
            </w:r>
          </w:p>
        </w:tc>
        <w:tc>
          <w:tcPr>
            <w:tcW w:w="588" w:type="pct"/>
            <w:tcBorders>
              <w:top w:val="nil"/>
              <w:left w:val="nil"/>
              <w:bottom w:val="nil"/>
              <w:right w:val="nil"/>
            </w:tcBorders>
            <w:shd w:val="clear" w:color="000000" w:fill="8DB0DB"/>
            <w:vAlign w:val="center"/>
            <w:hideMark/>
          </w:tcPr>
          <w:p w14:paraId="006783B6" w14:textId="77777777" w:rsidR="007B775C" w:rsidRPr="007B775C" w:rsidRDefault="007B775C" w:rsidP="007B775C">
            <w:pPr>
              <w:spacing w:line="240" w:lineRule="auto"/>
              <w:jc w:val="right"/>
              <w:rPr>
                <w:b/>
                <w:bCs/>
                <w:sz w:val="12"/>
                <w:szCs w:val="12"/>
              </w:rPr>
            </w:pPr>
            <w:r w:rsidRPr="007B775C">
              <w:rPr>
                <w:b/>
                <w:bCs/>
                <w:sz w:val="12"/>
                <w:szCs w:val="12"/>
              </w:rPr>
              <w:t>41 040 231</w:t>
            </w:r>
          </w:p>
        </w:tc>
        <w:tc>
          <w:tcPr>
            <w:tcW w:w="687" w:type="pct"/>
            <w:tcBorders>
              <w:top w:val="nil"/>
              <w:left w:val="nil"/>
              <w:bottom w:val="nil"/>
              <w:right w:val="nil"/>
            </w:tcBorders>
            <w:shd w:val="clear" w:color="000000" w:fill="8DB0DB"/>
            <w:vAlign w:val="center"/>
            <w:hideMark/>
          </w:tcPr>
          <w:p w14:paraId="1E34886E" w14:textId="77777777" w:rsidR="007B775C" w:rsidRPr="007B775C" w:rsidRDefault="007B775C" w:rsidP="007B775C">
            <w:pPr>
              <w:spacing w:line="240" w:lineRule="auto"/>
              <w:jc w:val="right"/>
              <w:rPr>
                <w:b/>
                <w:bCs/>
                <w:sz w:val="12"/>
                <w:szCs w:val="12"/>
              </w:rPr>
            </w:pPr>
            <w:r w:rsidRPr="007B775C">
              <w:rPr>
                <w:b/>
                <w:bCs/>
                <w:sz w:val="12"/>
                <w:szCs w:val="12"/>
              </w:rPr>
              <w:t>39 342 169,49</w:t>
            </w:r>
          </w:p>
        </w:tc>
        <w:tc>
          <w:tcPr>
            <w:tcW w:w="588" w:type="pct"/>
            <w:tcBorders>
              <w:top w:val="nil"/>
              <w:left w:val="nil"/>
              <w:bottom w:val="nil"/>
              <w:right w:val="nil"/>
            </w:tcBorders>
            <w:shd w:val="clear" w:color="000000" w:fill="8DB0DB"/>
            <w:noWrap/>
            <w:vAlign w:val="center"/>
            <w:hideMark/>
          </w:tcPr>
          <w:p w14:paraId="606296FD" w14:textId="77777777" w:rsidR="007B775C" w:rsidRPr="007B775C" w:rsidRDefault="007B775C" w:rsidP="007B775C">
            <w:pPr>
              <w:spacing w:line="240" w:lineRule="auto"/>
              <w:jc w:val="right"/>
              <w:rPr>
                <w:b/>
                <w:bCs/>
                <w:sz w:val="12"/>
                <w:szCs w:val="12"/>
              </w:rPr>
            </w:pPr>
            <w:r w:rsidRPr="007B775C">
              <w:rPr>
                <w:b/>
                <w:bCs/>
                <w:sz w:val="12"/>
                <w:szCs w:val="12"/>
              </w:rPr>
              <w:t>95,9%</w:t>
            </w:r>
          </w:p>
        </w:tc>
      </w:tr>
      <w:tr w:rsidR="007B775C" w:rsidRPr="007B775C" w14:paraId="07E75F3E" w14:textId="77777777" w:rsidTr="007B775C">
        <w:trPr>
          <w:trHeight w:val="85"/>
        </w:trPr>
        <w:tc>
          <w:tcPr>
            <w:tcW w:w="3137" w:type="pct"/>
            <w:tcBorders>
              <w:top w:val="nil"/>
              <w:left w:val="nil"/>
              <w:bottom w:val="nil"/>
              <w:right w:val="nil"/>
            </w:tcBorders>
            <w:shd w:val="clear" w:color="auto" w:fill="auto"/>
            <w:noWrap/>
            <w:vAlign w:val="center"/>
            <w:hideMark/>
          </w:tcPr>
          <w:p w14:paraId="661C8FA3" w14:textId="77777777" w:rsidR="007B775C" w:rsidRPr="007B775C" w:rsidRDefault="007B775C" w:rsidP="007B775C">
            <w:pPr>
              <w:spacing w:line="240" w:lineRule="auto"/>
              <w:jc w:val="right"/>
              <w:rPr>
                <w:b/>
                <w:bCs/>
                <w:sz w:val="12"/>
                <w:szCs w:val="12"/>
              </w:rPr>
            </w:pPr>
          </w:p>
        </w:tc>
        <w:tc>
          <w:tcPr>
            <w:tcW w:w="588" w:type="pct"/>
            <w:tcBorders>
              <w:top w:val="nil"/>
              <w:left w:val="nil"/>
              <w:bottom w:val="nil"/>
              <w:right w:val="nil"/>
            </w:tcBorders>
            <w:shd w:val="clear" w:color="auto" w:fill="auto"/>
            <w:vAlign w:val="center"/>
            <w:hideMark/>
          </w:tcPr>
          <w:p w14:paraId="70BF3A93" w14:textId="77777777" w:rsidR="007B775C" w:rsidRPr="007B775C" w:rsidRDefault="007B775C" w:rsidP="007B775C">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14:paraId="73371BDA"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24345D2D"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E2D62DF" w14:textId="77777777" w:rsidTr="007B775C">
        <w:trPr>
          <w:trHeight w:val="85"/>
        </w:trPr>
        <w:tc>
          <w:tcPr>
            <w:tcW w:w="3137" w:type="pct"/>
            <w:tcBorders>
              <w:top w:val="nil"/>
              <w:left w:val="nil"/>
              <w:bottom w:val="nil"/>
              <w:right w:val="nil"/>
            </w:tcBorders>
            <w:shd w:val="clear" w:color="000000" w:fill="B7CFE8"/>
            <w:vAlign w:val="center"/>
            <w:hideMark/>
          </w:tcPr>
          <w:p w14:paraId="523D8379" w14:textId="77777777" w:rsidR="007B775C" w:rsidRPr="007B775C" w:rsidRDefault="007B775C" w:rsidP="007B775C">
            <w:pPr>
              <w:spacing w:line="240" w:lineRule="auto"/>
              <w:rPr>
                <w:b/>
                <w:bCs/>
                <w:sz w:val="12"/>
                <w:szCs w:val="12"/>
              </w:rPr>
            </w:pPr>
            <w:r w:rsidRPr="007B775C">
              <w:rPr>
                <w:b/>
                <w:bCs/>
                <w:sz w:val="12"/>
                <w:szCs w:val="12"/>
              </w:rPr>
              <w:t>TRANSPORT I KOMUNIKACJA</w:t>
            </w:r>
          </w:p>
        </w:tc>
        <w:tc>
          <w:tcPr>
            <w:tcW w:w="588" w:type="pct"/>
            <w:tcBorders>
              <w:top w:val="nil"/>
              <w:left w:val="nil"/>
              <w:bottom w:val="nil"/>
              <w:right w:val="nil"/>
            </w:tcBorders>
            <w:shd w:val="clear" w:color="000000" w:fill="B7CFE8"/>
            <w:vAlign w:val="center"/>
            <w:hideMark/>
          </w:tcPr>
          <w:p w14:paraId="1CE98A68" w14:textId="77777777" w:rsidR="007B775C" w:rsidRPr="007B775C" w:rsidRDefault="007B775C" w:rsidP="007B775C">
            <w:pPr>
              <w:spacing w:line="240" w:lineRule="auto"/>
              <w:jc w:val="right"/>
              <w:rPr>
                <w:b/>
                <w:bCs/>
                <w:sz w:val="12"/>
                <w:szCs w:val="12"/>
              </w:rPr>
            </w:pPr>
            <w:r w:rsidRPr="007B775C">
              <w:rPr>
                <w:b/>
                <w:bCs/>
                <w:sz w:val="12"/>
                <w:szCs w:val="12"/>
              </w:rPr>
              <w:t>217 981</w:t>
            </w:r>
          </w:p>
        </w:tc>
        <w:tc>
          <w:tcPr>
            <w:tcW w:w="687" w:type="pct"/>
            <w:tcBorders>
              <w:top w:val="nil"/>
              <w:left w:val="nil"/>
              <w:bottom w:val="nil"/>
              <w:right w:val="nil"/>
            </w:tcBorders>
            <w:shd w:val="clear" w:color="000000" w:fill="B7CFE8"/>
            <w:vAlign w:val="center"/>
            <w:hideMark/>
          </w:tcPr>
          <w:p w14:paraId="466F7C44" w14:textId="77777777" w:rsidR="007B775C" w:rsidRPr="007B775C" w:rsidRDefault="007B775C" w:rsidP="007B775C">
            <w:pPr>
              <w:spacing w:line="240" w:lineRule="auto"/>
              <w:jc w:val="right"/>
              <w:rPr>
                <w:b/>
                <w:bCs/>
                <w:sz w:val="12"/>
                <w:szCs w:val="12"/>
              </w:rPr>
            </w:pPr>
            <w:r w:rsidRPr="007B775C">
              <w:rPr>
                <w:b/>
                <w:bCs/>
                <w:sz w:val="12"/>
                <w:szCs w:val="12"/>
              </w:rPr>
              <w:t>217 979,56</w:t>
            </w:r>
          </w:p>
        </w:tc>
        <w:tc>
          <w:tcPr>
            <w:tcW w:w="588" w:type="pct"/>
            <w:tcBorders>
              <w:top w:val="nil"/>
              <w:left w:val="nil"/>
              <w:bottom w:val="nil"/>
              <w:right w:val="nil"/>
            </w:tcBorders>
            <w:shd w:val="clear" w:color="000000" w:fill="B7CFE8"/>
            <w:noWrap/>
            <w:vAlign w:val="center"/>
            <w:hideMark/>
          </w:tcPr>
          <w:p w14:paraId="3DFF174B" w14:textId="77777777" w:rsidR="007B775C" w:rsidRPr="007B775C" w:rsidRDefault="007B775C" w:rsidP="007B775C">
            <w:pPr>
              <w:spacing w:line="240" w:lineRule="auto"/>
              <w:jc w:val="right"/>
              <w:rPr>
                <w:b/>
                <w:bCs/>
                <w:sz w:val="12"/>
                <w:szCs w:val="12"/>
              </w:rPr>
            </w:pPr>
            <w:r w:rsidRPr="007B775C">
              <w:rPr>
                <w:b/>
                <w:bCs/>
                <w:sz w:val="12"/>
                <w:szCs w:val="12"/>
              </w:rPr>
              <w:t>100,0%</w:t>
            </w:r>
          </w:p>
        </w:tc>
      </w:tr>
      <w:tr w:rsidR="007B775C" w:rsidRPr="007B775C" w14:paraId="485FFD91" w14:textId="77777777" w:rsidTr="007B775C">
        <w:trPr>
          <w:trHeight w:val="85"/>
        </w:trPr>
        <w:tc>
          <w:tcPr>
            <w:tcW w:w="3137" w:type="pct"/>
            <w:tcBorders>
              <w:top w:val="nil"/>
              <w:left w:val="nil"/>
              <w:bottom w:val="nil"/>
              <w:right w:val="nil"/>
            </w:tcBorders>
            <w:shd w:val="clear" w:color="auto" w:fill="auto"/>
            <w:noWrap/>
            <w:vAlign w:val="center"/>
            <w:hideMark/>
          </w:tcPr>
          <w:p w14:paraId="2E3701EB" w14:textId="77777777" w:rsidR="007B775C" w:rsidRPr="007B775C" w:rsidRDefault="007B775C" w:rsidP="007B775C">
            <w:pPr>
              <w:spacing w:line="240" w:lineRule="auto"/>
              <w:jc w:val="right"/>
              <w:rPr>
                <w:b/>
                <w:bCs/>
                <w:sz w:val="12"/>
                <w:szCs w:val="12"/>
              </w:rPr>
            </w:pPr>
          </w:p>
        </w:tc>
        <w:tc>
          <w:tcPr>
            <w:tcW w:w="588" w:type="pct"/>
            <w:tcBorders>
              <w:top w:val="nil"/>
              <w:left w:val="nil"/>
              <w:bottom w:val="nil"/>
              <w:right w:val="nil"/>
            </w:tcBorders>
            <w:shd w:val="clear" w:color="auto" w:fill="auto"/>
            <w:noWrap/>
            <w:vAlign w:val="center"/>
            <w:hideMark/>
          </w:tcPr>
          <w:p w14:paraId="0F51666C" w14:textId="77777777" w:rsidR="007B775C" w:rsidRPr="007B775C" w:rsidRDefault="007B775C" w:rsidP="007B775C">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14:paraId="40D2ECBD"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76D0EEA4"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A474969" w14:textId="77777777" w:rsidTr="007B775C">
        <w:trPr>
          <w:trHeight w:val="85"/>
        </w:trPr>
        <w:tc>
          <w:tcPr>
            <w:tcW w:w="3137" w:type="pct"/>
            <w:tcBorders>
              <w:top w:val="nil"/>
              <w:left w:val="nil"/>
              <w:bottom w:val="nil"/>
              <w:right w:val="nil"/>
            </w:tcBorders>
            <w:shd w:val="clear" w:color="000000" w:fill="B6D9E6"/>
            <w:vAlign w:val="center"/>
            <w:hideMark/>
          </w:tcPr>
          <w:p w14:paraId="258F8469" w14:textId="77777777" w:rsidR="007B775C" w:rsidRPr="007B775C" w:rsidRDefault="007B775C" w:rsidP="007B775C">
            <w:pPr>
              <w:spacing w:line="240" w:lineRule="auto"/>
              <w:rPr>
                <w:b/>
                <w:bCs/>
                <w:sz w:val="12"/>
                <w:szCs w:val="12"/>
              </w:rPr>
            </w:pPr>
            <w:r w:rsidRPr="007B775C">
              <w:rPr>
                <w:b/>
                <w:bCs/>
                <w:sz w:val="12"/>
                <w:szCs w:val="12"/>
              </w:rPr>
              <w:t>Drogi i mosty</w:t>
            </w:r>
          </w:p>
        </w:tc>
        <w:tc>
          <w:tcPr>
            <w:tcW w:w="588" w:type="pct"/>
            <w:tcBorders>
              <w:top w:val="nil"/>
              <w:left w:val="nil"/>
              <w:bottom w:val="nil"/>
              <w:right w:val="nil"/>
            </w:tcBorders>
            <w:shd w:val="clear" w:color="000000" w:fill="B6D9E6"/>
            <w:vAlign w:val="center"/>
            <w:hideMark/>
          </w:tcPr>
          <w:p w14:paraId="0DD776BB" w14:textId="77777777" w:rsidR="007B775C" w:rsidRPr="007B775C" w:rsidRDefault="007B775C" w:rsidP="007B775C">
            <w:pPr>
              <w:spacing w:line="240" w:lineRule="auto"/>
              <w:jc w:val="right"/>
              <w:rPr>
                <w:b/>
                <w:bCs/>
                <w:sz w:val="12"/>
                <w:szCs w:val="12"/>
              </w:rPr>
            </w:pPr>
            <w:r w:rsidRPr="007B775C">
              <w:rPr>
                <w:b/>
                <w:bCs/>
                <w:sz w:val="12"/>
                <w:szCs w:val="12"/>
              </w:rPr>
              <w:t>217 981</w:t>
            </w:r>
          </w:p>
        </w:tc>
        <w:tc>
          <w:tcPr>
            <w:tcW w:w="687" w:type="pct"/>
            <w:tcBorders>
              <w:top w:val="nil"/>
              <w:left w:val="nil"/>
              <w:bottom w:val="nil"/>
              <w:right w:val="nil"/>
            </w:tcBorders>
            <w:shd w:val="clear" w:color="000000" w:fill="B6D9E6"/>
            <w:vAlign w:val="center"/>
            <w:hideMark/>
          </w:tcPr>
          <w:p w14:paraId="1DF29B75" w14:textId="77777777" w:rsidR="007B775C" w:rsidRPr="007B775C" w:rsidRDefault="007B775C" w:rsidP="007B775C">
            <w:pPr>
              <w:spacing w:line="240" w:lineRule="auto"/>
              <w:jc w:val="right"/>
              <w:rPr>
                <w:b/>
                <w:bCs/>
                <w:sz w:val="12"/>
                <w:szCs w:val="12"/>
              </w:rPr>
            </w:pPr>
            <w:r w:rsidRPr="007B775C">
              <w:rPr>
                <w:b/>
                <w:bCs/>
                <w:sz w:val="12"/>
                <w:szCs w:val="12"/>
              </w:rPr>
              <w:t>217 979,56</w:t>
            </w:r>
          </w:p>
        </w:tc>
        <w:tc>
          <w:tcPr>
            <w:tcW w:w="588" w:type="pct"/>
            <w:tcBorders>
              <w:top w:val="nil"/>
              <w:left w:val="nil"/>
              <w:bottom w:val="nil"/>
              <w:right w:val="nil"/>
            </w:tcBorders>
            <w:shd w:val="clear" w:color="000000" w:fill="B6D9E6"/>
            <w:noWrap/>
            <w:vAlign w:val="center"/>
            <w:hideMark/>
          </w:tcPr>
          <w:p w14:paraId="7F42A1D4" w14:textId="77777777" w:rsidR="007B775C" w:rsidRPr="007B775C" w:rsidRDefault="007B775C" w:rsidP="007B775C">
            <w:pPr>
              <w:spacing w:line="240" w:lineRule="auto"/>
              <w:jc w:val="right"/>
              <w:rPr>
                <w:b/>
                <w:bCs/>
                <w:sz w:val="12"/>
                <w:szCs w:val="12"/>
              </w:rPr>
            </w:pPr>
            <w:r w:rsidRPr="007B775C">
              <w:rPr>
                <w:b/>
                <w:bCs/>
                <w:sz w:val="12"/>
                <w:szCs w:val="12"/>
              </w:rPr>
              <w:t>100,0%</w:t>
            </w:r>
          </w:p>
        </w:tc>
      </w:tr>
      <w:tr w:rsidR="007B775C" w:rsidRPr="007B775C" w14:paraId="0CFF513D" w14:textId="77777777" w:rsidTr="007B775C">
        <w:trPr>
          <w:trHeight w:val="85"/>
        </w:trPr>
        <w:tc>
          <w:tcPr>
            <w:tcW w:w="3137" w:type="pct"/>
            <w:tcBorders>
              <w:top w:val="nil"/>
              <w:left w:val="nil"/>
              <w:bottom w:val="nil"/>
              <w:right w:val="nil"/>
            </w:tcBorders>
            <w:shd w:val="clear" w:color="auto" w:fill="auto"/>
            <w:noWrap/>
            <w:vAlign w:val="center"/>
            <w:hideMark/>
          </w:tcPr>
          <w:p w14:paraId="5BD823AD" w14:textId="77777777" w:rsidR="007B775C" w:rsidRPr="007B775C" w:rsidRDefault="007B775C" w:rsidP="007B775C">
            <w:pPr>
              <w:spacing w:line="240" w:lineRule="auto"/>
              <w:jc w:val="right"/>
              <w:rPr>
                <w:b/>
                <w:bCs/>
                <w:sz w:val="12"/>
                <w:szCs w:val="12"/>
              </w:rPr>
            </w:pPr>
          </w:p>
        </w:tc>
        <w:tc>
          <w:tcPr>
            <w:tcW w:w="588" w:type="pct"/>
            <w:tcBorders>
              <w:top w:val="nil"/>
              <w:left w:val="nil"/>
              <w:bottom w:val="nil"/>
              <w:right w:val="nil"/>
            </w:tcBorders>
            <w:shd w:val="clear" w:color="auto" w:fill="auto"/>
            <w:noWrap/>
            <w:vAlign w:val="center"/>
            <w:hideMark/>
          </w:tcPr>
          <w:p w14:paraId="0DDD7838" w14:textId="77777777" w:rsidR="007B775C" w:rsidRPr="007B775C" w:rsidRDefault="007B775C" w:rsidP="007B775C">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14:paraId="0459C40E"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02C2FA0C"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12D6058A" w14:textId="77777777" w:rsidTr="007B775C">
        <w:trPr>
          <w:trHeight w:val="85"/>
        </w:trPr>
        <w:tc>
          <w:tcPr>
            <w:tcW w:w="3137" w:type="pct"/>
            <w:tcBorders>
              <w:top w:val="nil"/>
              <w:left w:val="nil"/>
              <w:bottom w:val="nil"/>
              <w:right w:val="nil"/>
            </w:tcBorders>
            <w:shd w:val="clear" w:color="000000" w:fill="D5E3F2"/>
            <w:vAlign w:val="center"/>
            <w:hideMark/>
          </w:tcPr>
          <w:p w14:paraId="39DC5174" w14:textId="77777777" w:rsidR="007B775C" w:rsidRPr="007B775C" w:rsidRDefault="007B775C" w:rsidP="007B775C">
            <w:pPr>
              <w:spacing w:line="240" w:lineRule="auto"/>
              <w:jc w:val="both"/>
              <w:rPr>
                <w:b/>
                <w:bCs/>
                <w:sz w:val="12"/>
                <w:szCs w:val="12"/>
              </w:rPr>
            </w:pPr>
            <w:r w:rsidRPr="007B775C">
              <w:rPr>
                <w:b/>
                <w:bCs/>
                <w:sz w:val="12"/>
                <w:szCs w:val="12"/>
              </w:rPr>
              <w:t>Doświetlenie przejść dla pieszych wraz z modernizacją oświetlenia dróg gminnych na terenie Dzielnicy</w:t>
            </w:r>
          </w:p>
        </w:tc>
        <w:tc>
          <w:tcPr>
            <w:tcW w:w="588" w:type="pct"/>
            <w:tcBorders>
              <w:top w:val="nil"/>
              <w:left w:val="nil"/>
              <w:bottom w:val="nil"/>
              <w:right w:val="nil"/>
            </w:tcBorders>
            <w:shd w:val="clear" w:color="000000" w:fill="D5E3F2"/>
            <w:noWrap/>
            <w:vAlign w:val="center"/>
            <w:hideMark/>
          </w:tcPr>
          <w:p w14:paraId="542D93C4" w14:textId="77777777" w:rsidR="007B775C" w:rsidRPr="007B775C" w:rsidRDefault="007B775C" w:rsidP="007B775C">
            <w:pPr>
              <w:spacing w:line="240" w:lineRule="auto"/>
              <w:jc w:val="right"/>
              <w:rPr>
                <w:b/>
                <w:bCs/>
                <w:sz w:val="12"/>
                <w:szCs w:val="12"/>
              </w:rPr>
            </w:pPr>
            <w:r w:rsidRPr="007B775C">
              <w:rPr>
                <w:b/>
                <w:bCs/>
                <w:sz w:val="12"/>
                <w:szCs w:val="12"/>
              </w:rPr>
              <w:t>217 981</w:t>
            </w:r>
          </w:p>
        </w:tc>
        <w:tc>
          <w:tcPr>
            <w:tcW w:w="687" w:type="pct"/>
            <w:tcBorders>
              <w:top w:val="nil"/>
              <w:left w:val="nil"/>
              <w:bottom w:val="nil"/>
              <w:right w:val="nil"/>
            </w:tcBorders>
            <w:shd w:val="clear" w:color="000000" w:fill="D5E3F2"/>
            <w:noWrap/>
            <w:vAlign w:val="center"/>
            <w:hideMark/>
          </w:tcPr>
          <w:p w14:paraId="738A9F71" w14:textId="77777777" w:rsidR="007B775C" w:rsidRPr="007B775C" w:rsidRDefault="007B775C" w:rsidP="007B775C">
            <w:pPr>
              <w:spacing w:line="240" w:lineRule="auto"/>
              <w:jc w:val="right"/>
              <w:rPr>
                <w:b/>
                <w:bCs/>
                <w:sz w:val="12"/>
                <w:szCs w:val="12"/>
              </w:rPr>
            </w:pPr>
            <w:r w:rsidRPr="007B775C">
              <w:rPr>
                <w:b/>
                <w:bCs/>
                <w:sz w:val="12"/>
                <w:szCs w:val="12"/>
              </w:rPr>
              <w:t>217 979,56</w:t>
            </w:r>
          </w:p>
        </w:tc>
        <w:tc>
          <w:tcPr>
            <w:tcW w:w="588" w:type="pct"/>
            <w:tcBorders>
              <w:top w:val="nil"/>
              <w:left w:val="nil"/>
              <w:bottom w:val="nil"/>
              <w:right w:val="nil"/>
            </w:tcBorders>
            <w:shd w:val="clear" w:color="000000" w:fill="D5E3F2"/>
            <w:noWrap/>
            <w:vAlign w:val="center"/>
            <w:hideMark/>
          </w:tcPr>
          <w:p w14:paraId="281398B4" w14:textId="77777777" w:rsidR="007B775C" w:rsidRPr="007B775C" w:rsidRDefault="007B775C" w:rsidP="007B775C">
            <w:pPr>
              <w:spacing w:line="240" w:lineRule="auto"/>
              <w:jc w:val="right"/>
              <w:rPr>
                <w:b/>
                <w:bCs/>
                <w:sz w:val="12"/>
                <w:szCs w:val="12"/>
              </w:rPr>
            </w:pPr>
            <w:r w:rsidRPr="007B775C">
              <w:rPr>
                <w:b/>
                <w:bCs/>
                <w:sz w:val="12"/>
                <w:szCs w:val="12"/>
              </w:rPr>
              <w:t>100,0%</w:t>
            </w:r>
          </w:p>
        </w:tc>
      </w:tr>
      <w:tr w:rsidR="007B775C" w:rsidRPr="007B775C" w14:paraId="1C81D1D0" w14:textId="77777777" w:rsidTr="007B775C">
        <w:trPr>
          <w:trHeight w:val="85"/>
        </w:trPr>
        <w:tc>
          <w:tcPr>
            <w:tcW w:w="3137" w:type="pct"/>
            <w:tcBorders>
              <w:top w:val="nil"/>
              <w:left w:val="nil"/>
              <w:bottom w:val="nil"/>
              <w:right w:val="nil"/>
            </w:tcBorders>
            <w:shd w:val="clear" w:color="auto" w:fill="auto"/>
            <w:vAlign w:val="center"/>
            <w:hideMark/>
          </w:tcPr>
          <w:p w14:paraId="379F31EF" w14:textId="77777777" w:rsidR="007B775C" w:rsidRPr="007B775C" w:rsidRDefault="007B775C" w:rsidP="007B775C">
            <w:pPr>
              <w:spacing w:line="240" w:lineRule="auto"/>
              <w:jc w:val="right"/>
              <w:rPr>
                <w:b/>
                <w:bCs/>
                <w:sz w:val="12"/>
                <w:szCs w:val="12"/>
              </w:rPr>
            </w:pPr>
          </w:p>
        </w:tc>
        <w:tc>
          <w:tcPr>
            <w:tcW w:w="588" w:type="pct"/>
            <w:tcBorders>
              <w:top w:val="nil"/>
              <w:left w:val="nil"/>
              <w:bottom w:val="nil"/>
              <w:right w:val="nil"/>
            </w:tcBorders>
            <w:shd w:val="clear" w:color="auto" w:fill="auto"/>
            <w:vAlign w:val="center"/>
            <w:hideMark/>
          </w:tcPr>
          <w:p w14:paraId="714B7D81" w14:textId="77777777" w:rsidR="007B775C" w:rsidRPr="007B775C" w:rsidRDefault="007B775C" w:rsidP="007B775C">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14:paraId="781ABC57"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34B846D3"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4046BD7A" w14:textId="77777777" w:rsidTr="007B775C">
        <w:trPr>
          <w:trHeight w:val="85"/>
        </w:trPr>
        <w:tc>
          <w:tcPr>
            <w:tcW w:w="3137" w:type="pct"/>
            <w:tcBorders>
              <w:top w:val="nil"/>
              <w:left w:val="nil"/>
              <w:bottom w:val="nil"/>
              <w:right w:val="nil"/>
            </w:tcBorders>
            <w:shd w:val="clear" w:color="auto" w:fill="auto"/>
            <w:hideMark/>
          </w:tcPr>
          <w:p w14:paraId="3B5AE524" w14:textId="77777777" w:rsidR="007B775C" w:rsidRPr="007B775C" w:rsidRDefault="007B775C" w:rsidP="007B775C">
            <w:pPr>
              <w:spacing w:line="240" w:lineRule="auto"/>
              <w:jc w:val="both"/>
              <w:rPr>
                <w:sz w:val="12"/>
                <w:szCs w:val="12"/>
              </w:rPr>
            </w:pPr>
            <w:r w:rsidRPr="007B775C">
              <w:rPr>
                <w:sz w:val="12"/>
                <w:szCs w:val="12"/>
              </w:rPr>
              <w:t>Wykonano doświetlenie przejść dla pieszych dla skrzyżowania ul. Otwockiej z ul. Łochowską - 3 przejścia,  wymieniono 18  słupów oświetleniowych w ul. Markowskiej. Podpisano umowę na opracowanie dokumentacji projektowo - budowlanej na doświetlenie 3 przejść dla pieszych w obrębie skrzyżowania ul. Kawęczyńskiej z ul. Objazdową.</w:t>
            </w:r>
          </w:p>
        </w:tc>
        <w:tc>
          <w:tcPr>
            <w:tcW w:w="588" w:type="pct"/>
            <w:tcBorders>
              <w:top w:val="nil"/>
              <w:left w:val="nil"/>
              <w:bottom w:val="nil"/>
              <w:right w:val="nil"/>
            </w:tcBorders>
            <w:shd w:val="clear" w:color="auto" w:fill="auto"/>
            <w:vAlign w:val="center"/>
            <w:hideMark/>
          </w:tcPr>
          <w:p w14:paraId="291561FB" w14:textId="77777777" w:rsidR="007B775C" w:rsidRPr="007B775C" w:rsidRDefault="007B775C" w:rsidP="007B775C">
            <w:pPr>
              <w:spacing w:line="240" w:lineRule="auto"/>
              <w:jc w:val="both"/>
              <w:rPr>
                <w:sz w:val="12"/>
                <w:szCs w:val="12"/>
              </w:rPr>
            </w:pPr>
          </w:p>
        </w:tc>
        <w:tc>
          <w:tcPr>
            <w:tcW w:w="687" w:type="pct"/>
            <w:tcBorders>
              <w:top w:val="nil"/>
              <w:left w:val="nil"/>
              <w:bottom w:val="nil"/>
              <w:right w:val="nil"/>
            </w:tcBorders>
            <w:shd w:val="clear" w:color="auto" w:fill="auto"/>
            <w:vAlign w:val="center"/>
            <w:hideMark/>
          </w:tcPr>
          <w:p w14:paraId="345CB419"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6375FBB8"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052878D3" w14:textId="77777777" w:rsidTr="007B775C">
        <w:trPr>
          <w:trHeight w:val="85"/>
        </w:trPr>
        <w:tc>
          <w:tcPr>
            <w:tcW w:w="3137" w:type="pct"/>
            <w:tcBorders>
              <w:top w:val="nil"/>
              <w:left w:val="nil"/>
              <w:bottom w:val="nil"/>
              <w:right w:val="nil"/>
            </w:tcBorders>
            <w:shd w:val="clear" w:color="auto" w:fill="auto"/>
            <w:vAlign w:val="center"/>
            <w:hideMark/>
          </w:tcPr>
          <w:p w14:paraId="74DFBFEB"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46D288F7" w14:textId="77777777" w:rsidR="007B775C" w:rsidRPr="007B775C" w:rsidRDefault="007B775C" w:rsidP="007B775C">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14:paraId="15DD4978"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65583CFC"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46047A46" w14:textId="77777777" w:rsidTr="007B775C">
        <w:trPr>
          <w:trHeight w:val="85"/>
        </w:trPr>
        <w:tc>
          <w:tcPr>
            <w:tcW w:w="3137" w:type="pct"/>
            <w:tcBorders>
              <w:top w:val="nil"/>
              <w:left w:val="nil"/>
              <w:bottom w:val="nil"/>
              <w:right w:val="nil"/>
            </w:tcBorders>
            <w:shd w:val="clear" w:color="auto" w:fill="auto"/>
            <w:hideMark/>
          </w:tcPr>
          <w:p w14:paraId="7CAFF1FE" w14:textId="77777777" w:rsidR="007B775C" w:rsidRPr="007B775C" w:rsidRDefault="007B775C" w:rsidP="007B775C">
            <w:pPr>
              <w:spacing w:line="240" w:lineRule="auto"/>
              <w:rPr>
                <w:i/>
                <w:iCs/>
                <w:sz w:val="12"/>
                <w:szCs w:val="12"/>
                <w:u w:val="single"/>
              </w:rPr>
            </w:pPr>
            <w:r w:rsidRPr="007B775C">
              <w:rPr>
                <w:i/>
                <w:iCs/>
                <w:sz w:val="12"/>
                <w:szCs w:val="12"/>
                <w:u w:val="single"/>
              </w:rPr>
              <w:t xml:space="preserve">Dysponent: </w:t>
            </w:r>
            <w:r w:rsidRPr="007B775C">
              <w:rPr>
                <w:i/>
                <w:iCs/>
                <w:sz w:val="12"/>
                <w:szCs w:val="12"/>
              </w:rPr>
              <w:t>Urząd Dzielnicy Praga-Północ</w:t>
            </w:r>
          </w:p>
        </w:tc>
        <w:tc>
          <w:tcPr>
            <w:tcW w:w="588" w:type="pct"/>
            <w:tcBorders>
              <w:top w:val="nil"/>
              <w:left w:val="nil"/>
              <w:bottom w:val="nil"/>
              <w:right w:val="nil"/>
            </w:tcBorders>
            <w:shd w:val="clear" w:color="auto" w:fill="auto"/>
            <w:vAlign w:val="center"/>
            <w:hideMark/>
          </w:tcPr>
          <w:p w14:paraId="04E39816" w14:textId="77777777" w:rsidR="007B775C" w:rsidRPr="007B775C" w:rsidRDefault="007B775C" w:rsidP="007B775C">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14:paraId="2A4E2C61"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14095B69"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0468C9A2" w14:textId="77777777" w:rsidTr="007B775C">
        <w:trPr>
          <w:trHeight w:val="85"/>
        </w:trPr>
        <w:tc>
          <w:tcPr>
            <w:tcW w:w="3137" w:type="pct"/>
            <w:tcBorders>
              <w:top w:val="nil"/>
              <w:left w:val="nil"/>
              <w:bottom w:val="nil"/>
              <w:right w:val="nil"/>
            </w:tcBorders>
            <w:shd w:val="clear" w:color="auto" w:fill="auto"/>
            <w:noWrap/>
            <w:vAlign w:val="center"/>
            <w:hideMark/>
          </w:tcPr>
          <w:p w14:paraId="34D3B2EF" w14:textId="77777777" w:rsidR="007B775C" w:rsidRPr="007B775C" w:rsidRDefault="007B775C" w:rsidP="007B775C">
            <w:pPr>
              <w:spacing w:line="240" w:lineRule="auto"/>
              <w:rPr>
                <w:i/>
                <w:iCs/>
                <w:sz w:val="12"/>
                <w:szCs w:val="12"/>
                <w:u w:val="single"/>
              </w:rPr>
            </w:pPr>
            <w:r w:rsidRPr="007B775C">
              <w:rPr>
                <w:i/>
                <w:iCs/>
                <w:sz w:val="12"/>
                <w:szCs w:val="12"/>
                <w:u w:val="single"/>
              </w:rPr>
              <w:t xml:space="preserve">Klasyfikacja: </w:t>
            </w:r>
            <w:r w:rsidRPr="007B775C">
              <w:rPr>
                <w:i/>
                <w:iCs/>
                <w:sz w:val="12"/>
                <w:szCs w:val="12"/>
              </w:rPr>
              <w:t>rozdział 90015</w:t>
            </w:r>
          </w:p>
        </w:tc>
        <w:tc>
          <w:tcPr>
            <w:tcW w:w="588" w:type="pct"/>
            <w:tcBorders>
              <w:top w:val="nil"/>
              <w:left w:val="nil"/>
              <w:bottom w:val="nil"/>
              <w:right w:val="nil"/>
            </w:tcBorders>
            <w:shd w:val="clear" w:color="auto" w:fill="auto"/>
            <w:vAlign w:val="center"/>
            <w:hideMark/>
          </w:tcPr>
          <w:p w14:paraId="38845D0E" w14:textId="77777777" w:rsidR="007B775C" w:rsidRPr="007B775C" w:rsidRDefault="007B775C" w:rsidP="007B775C">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14:paraId="48F2C0F2"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23E0DC1B"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4E71FCB2" w14:textId="77777777" w:rsidTr="007B775C">
        <w:trPr>
          <w:trHeight w:val="85"/>
        </w:trPr>
        <w:tc>
          <w:tcPr>
            <w:tcW w:w="3137" w:type="pct"/>
            <w:tcBorders>
              <w:top w:val="nil"/>
              <w:left w:val="nil"/>
              <w:bottom w:val="nil"/>
              <w:right w:val="nil"/>
            </w:tcBorders>
            <w:shd w:val="clear" w:color="auto" w:fill="auto"/>
            <w:noWrap/>
            <w:vAlign w:val="center"/>
            <w:hideMark/>
          </w:tcPr>
          <w:p w14:paraId="430C0CD1"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405473E9" w14:textId="77777777" w:rsidR="007B775C" w:rsidRPr="007B775C" w:rsidRDefault="007B775C" w:rsidP="007B775C">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14:paraId="02EF7E26"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38C73CBD"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F9DEC8C" w14:textId="77777777" w:rsidTr="007B775C">
        <w:trPr>
          <w:trHeight w:val="85"/>
        </w:trPr>
        <w:tc>
          <w:tcPr>
            <w:tcW w:w="3137" w:type="pct"/>
            <w:tcBorders>
              <w:top w:val="nil"/>
              <w:left w:val="nil"/>
              <w:bottom w:val="nil"/>
              <w:right w:val="nil"/>
            </w:tcBorders>
            <w:shd w:val="clear" w:color="000000" w:fill="B7CFE8"/>
            <w:vAlign w:val="center"/>
            <w:hideMark/>
          </w:tcPr>
          <w:p w14:paraId="05F827F0" w14:textId="77777777" w:rsidR="007B775C" w:rsidRPr="007B775C" w:rsidRDefault="007B775C" w:rsidP="007B775C">
            <w:pPr>
              <w:spacing w:line="240" w:lineRule="auto"/>
              <w:rPr>
                <w:b/>
                <w:bCs/>
                <w:sz w:val="12"/>
                <w:szCs w:val="12"/>
              </w:rPr>
            </w:pPr>
            <w:r w:rsidRPr="007B775C">
              <w:rPr>
                <w:b/>
                <w:bCs/>
                <w:sz w:val="12"/>
                <w:szCs w:val="12"/>
              </w:rPr>
              <w:t>ŁAD PRZESTRZENNY I GOSPODARKA NIERUCHOMOŚCIAMI</w:t>
            </w:r>
          </w:p>
        </w:tc>
        <w:tc>
          <w:tcPr>
            <w:tcW w:w="588" w:type="pct"/>
            <w:tcBorders>
              <w:top w:val="nil"/>
              <w:left w:val="nil"/>
              <w:bottom w:val="nil"/>
              <w:right w:val="nil"/>
            </w:tcBorders>
            <w:shd w:val="clear" w:color="000000" w:fill="B7CFE8"/>
            <w:vAlign w:val="center"/>
            <w:hideMark/>
          </w:tcPr>
          <w:p w14:paraId="1C20CB8D" w14:textId="77777777" w:rsidR="007B775C" w:rsidRPr="007B775C" w:rsidRDefault="007B775C" w:rsidP="007B775C">
            <w:pPr>
              <w:spacing w:line="240" w:lineRule="auto"/>
              <w:jc w:val="right"/>
              <w:rPr>
                <w:b/>
                <w:bCs/>
                <w:sz w:val="12"/>
                <w:szCs w:val="12"/>
              </w:rPr>
            </w:pPr>
            <w:r w:rsidRPr="007B775C">
              <w:rPr>
                <w:b/>
                <w:bCs/>
                <w:sz w:val="12"/>
                <w:szCs w:val="12"/>
              </w:rPr>
              <w:t>23 979 346</w:t>
            </w:r>
          </w:p>
        </w:tc>
        <w:tc>
          <w:tcPr>
            <w:tcW w:w="687" w:type="pct"/>
            <w:tcBorders>
              <w:top w:val="nil"/>
              <w:left w:val="nil"/>
              <w:bottom w:val="nil"/>
              <w:right w:val="nil"/>
            </w:tcBorders>
            <w:shd w:val="clear" w:color="000000" w:fill="B7CFE8"/>
            <w:vAlign w:val="center"/>
            <w:hideMark/>
          </w:tcPr>
          <w:p w14:paraId="312D9DE4" w14:textId="77777777" w:rsidR="007B775C" w:rsidRPr="007B775C" w:rsidRDefault="007B775C" w:rsidP="007B775C">
            <w:pPr>
              <w:spacing w:line="240" w:lineRule="auto"/>
              <w:jc w:val="right"/>
              <w:rPr>
                <w:b/>
                <w:bCs/>
                <w:sz w:val="12"/>
                <w:szCs w:val="12"/>
              </w:rPr>
            </w:pPr>
            <w:r w:rsidRPr="007B775C">
              <w:rPr>
                <w:b/>
                <w:bCs/>
                <w:sz w:val="12"/>
                <w:szCs w:val="12"/>
              </w:rPr>
              <w:t>23 735 675,98</w:t>
            </w:r>
          </w:p>
        </w:tc>
        <w:tc>
          <w:tcPr>
            <w:tcW w:w="588" w:type="pct"/>
            <w:tcBorders>
              <w:top w:val="nil"/>
              <w:left w:val="nil"/>
              <w:bottom w:val="nil"/>
              <w:right w:val="nil"/>
            </w:tcBorders>
            <w:shd w:val="clear" w:color="000000" w:fill="B7CFE8"/>
            <w:noWrap/>
            <w:vAlign w:val="center"/>
            <w:hideMark/>
          </w:tcPr>
          <w:p w14:paraId="3E0EFA1C" w14:textId="77777777" w:rsidR="007B775C" w:rsidRPr="007B775C" w:rsidRDefault="007B775C" w:rsidP="007B775C">
            <w:pPr>
              <w:spacing w:line="240" w:lineRule="auto"/>
              <w:jc w:val="right"/>
              <w:rPr>
                <w:b/>
                <w:bCs/>
                <w:sz w:val="12"/>
                <w:szCs w:val="12"/>
              </w:rPr>
            </w:pPr>
            <w:r w:rsidRPr="007B775C">
              <w:rPr>
                <w:b/>
                <w:bCs/>
                <w:sz w:val="12"/>
                <w:szCs w:val="12"/>
              </w:rPr>
              <w:t>99,0%</w:t>
            </w:r>
          </w:p>
        </w:tc>
      </w:tr>
      <w:tr w:rsidR="007B775C" w:rsidRPr="007B775C" w14:paraId="581565A1" w14:textId="77777777" w:rsidTr="007B775C">
        <w:trPr>
          <w:trHeight w:val="85"/>
        </w:trPr>
        <w:tc>
          <w:tcPr>
            <w:tcW w:w="3137" w:type="pct"/>
            <w:tcBorders>
              <w:top w:val="nil"/>
              <w:left w:val="nil"/>
              <w:bottom w:val="nil"/>
              <w:right w:val="nil"/>
            </w:tcBorders>
            <w:shd w:val="clear" w:color="auto" w:fill="auto"/>
            <w:noWrap/>
            <w:vAlign w:val="center"/>
            <w:hideMark/>
          </w:tcPr>
          <w:p w14:paraId="488891AC" w14:textId="77777777" w:rsidR="007B775C" w:rsidRPr="007B775C" w:rsidRDefault="007B775C" w:rsidP="007B775C">
            <w:pPr>
              <w:spacing w:line="240" w:lineRule="auto"/>
              <w:jc w:val="right"/>
              <w:rPr>
                <w:b/>
                <w:bCs/>
                <w:sz w:val="12"/>
                <w:szCs w:val="12"/>
              </w:rPr>
            </w:pPr>
          </w:p>
        </w:tc>
        <w:tc>
          <w:tcPr>
            <w:tcW w:w="588" w:type="pct"/>
            <w:tcBorders>
              <w:top w:val="nil"/>
              <w:left w:val="nil"/>
              <w:bottom w:val="nil"/>
              <w:right w:val="nil"/>
            </w:tcBorders>
            <w:shd w:val="clear" w:color="auto" w:fill="auto"/>
            <w:noWrap/>
            <w:vAlign w:val="center"/>
            <w:hideMark/>
          </w:tcPr>
          <w:p w14:paraId="3A495305" w14:textId="77777777" w:rsidR="007B775C" w:rsidRPr="007B775C" w:rsidRDefault="007B775C" w:rsidP="007B775C">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14:paraId="2A02B0FF"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444CF9BB"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19D1A643" w14:textId="77777777" w:rsidTr="007B775C">
        <w:trPr>
          <w:trHeight w:val="85"/>
        </w:trPr>
        <w:tc>
          <w:tcPr>
            <w:tcW w:w="3137" w:type="pct"/>
            <w:tcBorders>
              <w:top w:val="nil"/>
              <w:left w:val="nil"/>
              <w:bottom w:val="nil"/>
              <w:right w:val="nil"/>
            </w:tcBorders>
            <w:shd w:val="clear" w:color="000000" w:fill="B6D9E6"/>
            <w:vAlign w:val="center"/>
            <w:hideMark/>
          </w:tcPr>
          <w:p w14:paraId="47E8C481" w14:textId="77777777" w:rsidR="007B775C" w:rsidRPr="007B775C" w:rsidRDefault="007B775C" w:rsidP="007B775C">
            <w:pPr>
              <w:spacing w:line="240" w:lineRule="auto"/>
              <w:rPr>
                <w:b/>
                <w:bCs/>
                <w:sz w:val="12"/>
                <w:szCs w:val="12"/>
              </w:rPr>
            </w:pPr>
            <w:r w:rsidRPr="007B775C">
              <w:rPr>
                <w:b/>
                <w:bCs/>
                <w:sz w:val="12"/>
                <w:szCs w:val="12"/>
              </w:rPr>
              <w:t>Mieszkaniowy zasób komunalny oraz pozostałe zadania związane z zapewnieniem lokali mieszkalnych</w:t>
            </w:r>
          </w:p>
        </w:tc>
        <w:tc>
          <w:tcPr>
            <w:tcW w:w="588" w:type="pct"/>
            <w:tcBorders>
              <w:top w:val="nil"/>
              <w:left w:val="nil"/>
              <w:bottom w:val="nil"/>
              <w:right w:val="nil"/>
            </w:tcBorders>
            <w:shd w:val="clear" w:color="000000" w:fill="B6D9E6"/>
            <w:vAlign w:val="center"/>
            <w:hideMark/>
          </w:tcPr>
          <w:p w14:paraId="47C75BBC" w14:textId="77777777" w:rsidR="007B775C" w:rsidRPr="007B775C" w:rsidRDefault="007B775C" w:rsidP="007B775C">
            <w:pPr>
              <w:spacing w:line="240" w:lineRule="auto"/>
              <w:jc w:val="right"/>
              <w:rPr>
                <w:b/>
                <w:bCs/>
                <w:sz w:val="12"/>
                <w:szCs w:val="12"/>
              </w:rPr>
            </w:pPr>
            <w:r w:rsidRPr="007B775C">
              <w:rPr>
                <w:b/>
                <w:bCs/>
                <w:sz w:val="12"/>
                <w:szCs w:val="12"/>
              </w:rPr>
              <w:t>23 689 404</w:t>
            </w:r>
          </w:p>
        </w:tc>
        <w:tc>
          <w:tcPr>
            <w:tcW w:w="687" w:type="pct"/>
            <w:tcBorders>
              <w:top w:val="nil"/>
              <w:left w:val="nil"/>
              <w:bottom w:val="nil"/>
              <w:right w:val="nil"/>
            </w:tcBorders>
            <w:shd w:val="clear" w:color="000000" w:fill="B6D9E6"/>
            <w:vAlign w:val="center"/>
            <w:hideMark/>
          </w:tcPr>
          <w:p w14:paraId="46171117" w14:textId="77777777" w:rsidR="007B775C" w:rsidRPr="007B775C" w:rsidRDefault="007B775C" w:rsidP="007B775C">
            <w:pPr>
              <w:spacing w:line="240" w:lineRule="auto"/>
              <w:jc w:val="right"/>
              <w:rPr>
                <w:b/>
                <w:bCs/>
                <w:sz w:val="12"/>
                <w:szCs w:val="12"/>
              </w:rPr>
            </w:pPr>
            <w:r w:rsidRPr="007B775C">
              <w:rPr>
                <w:b/>
                <w:bCs/>
                <w:sz w:val="12"/>
                <w:szCs w:val="12"/>
              </w:rPr>
              <w:t>23 447 572,48</w:t>
            </w:r>
          </w:p>
        </w:tc>
        <w:tc>
          <w:tcPr>
            <w:tcW w:w="588" w:type="pct"/>
            <w:tcBorders>
              <w:top w:val="nil"/>
              <w:left w:val="nil"/>
              <w:bottom w:val="nil"/>
              <w:right w:val="nil"/>
            </w:tcBorders>
            <w:shd w:val="clear" w:color="000000" w:fill="B6D9E6"/>
            <w:noWrap/>
            <w:vAlign w:val="center"/>
            <w:hideMark/>
          </w:tcPr>
          <w:p w14:paraId="7DF7785E" w14:textId="77777777" w:rsidR="007B775C" w:rsidRPr="007B775C" w:rsidRDefault="007B775C" w:rsidP="007B775C">
            <w:pPr>
              <w:spacing w:line="240" w:lineRule="auto"/>
              <w:jc w:val="right"/>
              <w:rPr>
                <w:b/>
                <w:bCs/>
                <w:sz w:val="12"/>
                <w:szCs w:val="12"/>
              </w:rPr>
            </w:pPr>
            <w:r w:rsidRPr="007B775C">
              <w:rPr>
                <w:b/>
                <w:bCs/>
                <w:sz w:val="12"/>
                <w:szCs w:val="12"/>
              </w:rPr>
              <w:t>99,0%</w:t>
            </w:r>
          </w:p>
        </w:tc>
      </w:tr>
      <w:tr w:rsidR="007B775C" w:rsidRPr="007B775C" w14:paraId="172D13CD" w14:textId="77777777" w:rsidTr="007B775C">
        <w:trPr>
          <w:trHeight w:val="85"/>
        </w:trPr>
        <w:tc>
          <w:tcPr>
            <w:tcW w:w="3137" w:type="pct"/>
            <w:tcBorders>
              <w:top w:val="nil"/>
              <w:left w:val="nil"/>
              <w:bottom w:val="nil"/>
              <w:right w:val="nil"/>
            </w:tcBorders>
            <w:shd w:val="clear" w:color="auto" w:fill="auto"/>
            <w:noWrap/>
            <w:vAlign w:val="center"/>
            <w:hideMark/>
          </w:tcPr>
          <w:p w14:paraId="1AE41269" w14:textId="77777777" w:rsidR="007B775C" w:rsidRPr="007B775C" w:rsidRDefault="007B775C" w:rsidP="007B775C">
            <w:pPr>
              <w:spacing w:line="240" w:lineRule="auto"/>
              <w:jc w:val="right"/>
              <w:rPr>
                <w:b/>
                <w:bCs/>
                <w:sz w:val="12"/>
                <w:szCs w:val="12"/>
              </w:rPr>
            </w:pPr>
          </w:p>
        </w:tc>
        <w:tc>
          <w:tcPr>
            <w:tcW w:w="588" w:type="pct"/>
            <w:tcBorders>
              <w:top w:val="nil"/>
              <w:left w:val="nil"/>
              <w:bottom w:val="nil"/>
              <w:right w:val="nil"/>
            </w:tcBorders>
            <w:shd w:val="clear" w:color="auto" w:fill="auto"/>
            <w:noWrap/>
            <w:vAlign w:val="center"/>
            <w:hideMark/>
          </w:tcPr>
          <w:p w14:paraId="3AA31738" w14:textId="77777777" w:rsidR="007B775C" w:rsidRPr="007B775C" w:rsidRDefault="007B775C" w:rsidP="007B775C">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14:paraId="1DBE875A"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315B5087"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1C57B8F" w14:textId="77777777" w:rsidTr="007B775C">
        <w:trPr>
          <w:trHeight w:val="85"/>
        </w:trPr>
        <w:tc>
          <w:tcPr>
            <w:tcW w:w="3137" w:type="pct"/>
            <w:tcBorders>
              <w:top w:val="nil"/>
              <w:left w:val="nil"/>
              <w:bottom w:val="nil"/>
              <w:right w:val="nil"/>
            </w:tcBorders>
            <w:shd w:val="clear" w:color="000000" w:fill="D5E3F2"/>
            <w:vAlign w:val="center"/>
            <w:hideMark/>
          </w:tcPr>
          <w:p w14:paraId="375D6143" w14:textId="77777777" w:rsidR="007B775C" w:rsidRPr="007B775C" w:rsidRDefault="007B775C" w:rsidP="007B775C">
            <w:pPr>
              <w:spacing w:line="240" w:lineRule="auto"/>
              <w:jc w:val="both"/>
              <w:rPr>
                <w:b/>
                <w:bCs/>
                <w:sz w:val="12"/>
                <w:szCs w:val="12"/>
              </w:rPr>
            </w:pPr>
            <w:r w:rsidRPr="007B775C">
              <w:rPr>
                <w:b/>
                <w:bCs/>
                <w:sz w:val="12"/>
                <w:szCs w:val="12"/>
              </w:rPr>
              <w:t>Modernizacja budynku przy ul. Kłopotowskiego 30 oraz prace termomodernizacyjne w budynkach przy ul. Brzeskiej 6 oraz Małej 8, 11, 13</w:t>
            </w:r>
          </w:p>
        </w:tc>
        <w:tc>
          <w:tcPr>
            <w:tcW w:w="588" w:type="pct"/>
            <w:tcBorders>
              <w:top w:val="nil"/>
              <w:left w:val="nil"/>
              <w:bottom w:val="nil"/>
              <w:right w:val="nil"/>
            </w:tcBorders>
            <w:shd w:val="clear" w:color="000000" w:fill="D5E3F2"/>
            <w:noWrap/>
            <w:vAlign w:val="center"/>
            <w:hideMark/>
          </w:tcPr>
          <w:p w14:paraId="14690D40" w14:textId="77777777" w:rsidR="007B775C" w:rsidRPr="007B775C" w:rsidRDefault="007B775C" w:rsidP="007B775C">
            <w:pPr>
              <w:spacing w:line="240" w:lineRule="auto"/>
              <w:jc w:val="right"/>
              <w:rPr>
                <w:b/>
                <w:bCs/>
                <w:sz w:val="12"/>
                <w:szCs w:val="12"/>
              </w:rPr>
            </w:pPr>
            <w:r w:rsidRPr="007B775C">
              <w:rPr>
                <w:b/>
                <w:bCs/>
                <w:sz w:val="12"/>
                <w:szCs w:val="12"/>
              </w:rPr>
              <w:t>3 998</w:t>
            </w:r>
          </w:p>
        </w:tc>
        <w:tc>
          <w:tcPr>
            <w:tcW w:w="687" w:type="pct"/>
            <w:tcBorders>
              <w:top w:val="nil"/>
              <w:left w:val="nil"/>
              <w:bottom w:val="nil"/>
              <w:right w:val="nil"/>
            </w:tcBorders>
            <w:shd w:val="clear" w:color="000000" w:fill="D5E3F2"/>
            <w:noWrap/>
            <w:vAlign w:val="center"/>
            <w:hideMark/>
          </w:tcPr>
          <w:p w14:paraId="1D2E15C9" w14:textId="77777777" w:rsidR="007B775C" w:rsidRPr="007B775C" w:rsidRDefault="007B775C" w:rsidP="007B775C">
            <w:pPr>
              <w:spacing w:line="240" w:lineRule="auto"/>
              <w:jc w:val="right"/>
              <w:rPr>
                <w:b/>
                <w:bCs/>
                <w:sz w:val="12"/>
                <w:szCs w:val="12"/>
              </w:rPr>
            </w:pPr>
            <w:r w:rsidRPr="007B775C">
              <w:rPr>
                <w:b/>
                <w:bCs/>
                <w:sz w:val="12"/>
                <w:szCs w:val="12"/>
              </w:rPr>
              <w:t>3 997,50</w:t>
            </w:r>
          </w:p>
        </w:tc>
        <w:tc>
          <w:tcPr>
            <w:tcW w:w="588" w:type="pct"/>
            <w:tcBorders>
              <w:top w:val="nil"/>
              <w:left w:val="nil"/>
              <w:bottom w:val="nil"/>
              <w:right w:val="nil"/>
            </w:tcBorders>
            <w:shd w:val="clear" w:color="000000" w:fill="D5E3F2"/>
            <w:noWrap/>
            <w:vAlign w:val="center"/>
            <w:hideMark/>
          </w:tcPr>
          <w:p w14:paraId="0C068914" w14:textId="77777777" w:rsidR="007B775C" w:rsidRPr="007B775C" w:rsidRDefault="007B775C" w:rsidP="007B775C">
            <w:pPr>
              <w:spacing w:line="240" w:lineRule="auto"/>
              <w:jc w:val="right"/>
              <w:rPr>
                <w:b/>
                <w:bCs/>
                <w:sz w:val="12"/>
                <w:szCs w:val="12"/>
              </w:rPr>
            </w:pPr>
            <w:r w:rsidRPr="007B775C">
              <w:rPr>
                <w:b/>
                <w:bCs/>
                <w:sz w:val="12"/>
                <w:szCs w:val="12"/>
              </w:rPr>
              <w:t>100,0%</w:t>
            </w:r>
          </w:p>
        </w:tc>
      </w:tr>
      <w:tr w:rsidR="007B775C" w:rsidRPr="007B775C" w14:paraId="45EAFC56" w14:textId="77777777" w:rsidTr="007B775C">
        <w:trPr>
          <w:trHeight w:val="85"/>
        </w:trPr>
        <w:tc>
          <w:tcPr>
            <w:tcW w:w="3137" w:type="pct"/>
            <w:tcBorders>
              <w:top w:val="nil"/>
              <w:left w:val="nil"/>
              <w:bottom w:val="nil"/>
              <w:right w:val="nil"/>
            </w:tcBorders>
            <w:shd w:val="clear" w:color="auto" w:fill="auto"/>
            <w:vAlign w:val="center"/>
            <w:hideMark/>
          </w:tcPr>
          <w:p w14:paraId="40221F1A" w14:textId="77777777" w:rsidR="007B775C" w:rsidRPr="007B775C" w:rsidRDefault="007B775C" w:rsidP="007B775C">
            <w:pPr>
              <w:spacing w:line="240" w:lineRule="auto"/>
              <w:jc w:val="right"/>
              <w:rPr>
                <w:b/>
                <w:bCs/>
                <w:sz w:val="12"/>
                <w:szCs w:val="12"/>
              </w:rPr>
            </w:pPr>
          </w:p>
        </w:tc>
        <w:tc>
          <w:tcPr>
            <w:tcW w:w="588" w:type="pct"/>
            <w:tcBorders>
              <w:top w:val="nil"/>
              <w:left w:val="nil"/>
              <w:bottom w:val="nil"/>
              <w:right w:val="nil"/>
            </w:tcBorders>
            <w:shd w:val="clear" w:color="auto" w:fill="auto"/>
            <w:vAlign w:val="center"/>
            <w:hideMark/>
          </w:tcPr>
          <w:p w14:paraId="780FEF8D" w14:textId="77777777" w:rsidR="007B775C" w:rsidRPr="007B775C" w:rsidRDefault="007B775C" w:rsidP="007B775C">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14:paraId="1665DC87"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5CC9D486"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49B262E1" w14:textId="77777777" w:rsidTr="007B775C">
        <w:trPr>
          <w:trHeight w:val="85"/>
        </w:trPr>
        <w:tc>
          <w:tcPr>
            <w:tcW w:w="3137" w:type="pct"/>
            <w:tcBorders>
              <w:top w:val="nil"/>
              <w:left w:val="nil"/>
              <w:bottom w:val="nil"/>
              <w:right w:val="nil"/>
            </w:tcBorders>
            <w:shd w:val="clear" w:color="auto" w:fill="auto"/>
            <w:hideMark/>
          </w:tcPr>
          <w:p w14:paraId="62DF390B" w14:textId="77777777" w:rsidR="007B775C" w:rsidRPr="007B775C" w:rsidRDefault="007B775C" w:rsidP="007B775C">
            <w:pPr>
              <w:spacing w:line="240" w:lineRule="auto"/>
              <w:jc w:val="both"/>
              <w:rPr>
                <w:sz w:val="12"/>
                <w:szCs w:val="12"/>
              </w:rPr>
            </w:pPr>
            <w:r w:rsidRPr="007B775C">
              <w:rPr>
                <w:sz w:val="12"/>
                <w:szCs w:val="12"/>
              </w:rPr>
              <w:t xml:space="preserve">Opracowano kwerendy archiwaliów dotyczących budynku przy ul. Małej 8. </w:t>
            </w:r>
          </w:p>
        </w:tc>
        <w:tc>
          <w:tcPr>
            <w:tcW w:w="588" w:type="pct"/>
            <w:tcBorders>
              <w:top w:val="nil"/>
              <w:left w:val="nil"/>
              <w:bottom w:val="nil"/>
              <w:right w:val="nil"/>
            </w:tcBorders>
            <w:shd w:val="clear" w:color="auto" w:fill="auto"/>
            <w:vAlign w:val="center"/>
            <w:hideMark/>
          </w:tcPr>
          <w:p w14:paraId="289C57FA" w14:textId="77777777" w:rsidR="007B775C" w:rsidRPr="007B775C" w:rsidRDefault="007B775C" w:rsidP="007B775C">
            <w:pPr>
              <w:spacing w:line="240" w:lineRule="auto"/>
              <w:jc w:val="both"/>
              <w:rPr>
                <w:sz w:val="12"/>
                <w:szCs w:val="12"/>
              </w:rPr>
            </w:pPr>
          </w:p>
        </w:tc>
        <w:tc>
          <w:tcPr>
            <w:tcW w:w="687" w:type="pct"/>
            <w:tcBorders>
              <w:top w:val="nil"/>
              <w:left w:val="nil"/>
              <w:bottom w:val="nil"/>
              <w:right w:val="nil"/>
            </w:tcBorders>
            <w:shd w:val="clear" w:color="auto" w:fill="auto"/>
            <w:vAlign w:val="center"/>
            <w:hideMark/>
          </w:tcPr>
          <w:p w14:paraId="10E7EAC3"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2C26059F"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2F738E31" w14:textId="77777777" w:rsidTr="007B775C">
        <w:trPr>
          <w:trHeight w:val="85"/>
        </w:trPr>
        <w:tc>
          <w:tcPr>
            <w:tcW w:w="3137" w:type="pct"/>
            <w:tcBorders>
              <w:top w:val="nil"/>
              <w:left w:val="nil"/>
              <w:bottom w:val="nil"/>
              <w:right w:val="nil"/>
            </w:tcBorders>
            <w:shd w:val="clear" w:color="auto" w:fill="auto"/>
            <w:vAlign w:val="center"/>
            <w:hideMark/>
          </w:tcPr>
          <w:p w14:paraId="5B881B77"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0F929A3F" w14:textId="77777777" w:rsidR="007B775C" w:rsidRPr="007B775C" w:rsidRDefault="007B775C" w:rsidP="007B775C">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14:paraId="06341997"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17C659E6"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ACE7560" w14:textId="77777777" w:rsidTr="007B775C">
        <w:trPr>
          <w:trHeight w:val="85"/>
        </w:trPr>
        <w:tc>
          <w:tcPr>
            <w:tcW w:w="3137" w:type="pct"/>
            <w:tcBorders>
              <w:top w:val="nil"/>
              <w:left w:val="nil"/>
              <w:bottom w:val="nil"/>
              <w:right w:val="nil"/>
            </w:tcBorders>
            <w:shd w:val="clear" w:color="auto" w:fill="auto"/>
            <w:hideMark/>
          </w:tcPr>
          <w:p w14:paraId="7F22CC22" w14:textId="77777777" w:rsidR="007B775C" w:rsidRPr="007B775C" w:rsidRDefault="007B775C" w:rsidP="007B775C">
            <w:pPr>
              <w:spacing w:line="240" w:lineRule="auto"/>
              <w:rPr>
                <w:i/>
                <w:iCs/>
                <w:sz w:val="12"/>
                <w:szCs w:val="12"/>
                <w:u w:val="single"/>
              </w:rPr>
            </w:pPr>
            <w:r w:rsidRPr="007B775C">
              <w:rPr>
                <w:i/>
                <w:iCs/>
                <w:sz w:val="12"/>
                <w:szCs w:val="12"/>
                <w:u w:val="single"/>
              </w:rPr>
              <w:t xml:space="preserve">Dysponent: </w:t>
            </w:r>
            <w:r w:rsidRPr="007B775C">
              <w:rPr>
                <w:i/>
                <w:iCs/>
                <w:sz w:val="12"/>
                <w:szCs w:val="12"/>
              </w:rPr>
              <w:t>Zakład Gospodarowania Nieruchomościami</w:t>
            </w:r>
          </w:p>
        </w:tc>
        <w:tc>
          <w:tcPr>
            <w:tcW w:w="588" w:type="pct"/>
            <w:tcBorders>
              <w:top w:val="nil"/>
              <w:left w:val="nil"/>
              <w:bottom w:val="nil"/>
              <w:right w:val="nil"/>
            </w:tcBorders>
            <w:shd w:val="clear" w:color="auto" w:fill="auto"/>
            <w:vAlign w:val="center"/>
            <w:hideMark/>
          </w:tcPr>
          <w:p w14:paraId="74FE287D" w14:textId="77777777" w:rsidR="007B775C" w:rsidRPr="007B775C" w:rsidRDefault="007B775C" w:rsidP="007B775C">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14:paraId="5564323A"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7FE7CDC8"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44F53538" w14:textId="77777777" w:rsidTr="007B775C">
        <w:trPr>
          <w:trHeight w:val="85"/>
        </w:trPr>
        <w:tc>
          <w:tcPr>
            <w:tcW w:w="3137" w:type="pct"/>
            <w:tcBorders>
              <w:top w:val="nil"/>
              <w:left w:val="nil"/>
              <w:bottom w:val="nil"/>
              <w:right w:val="nil"/>
            </w:tcBorders>
            <w:shd w:val="clear" w:color="auto" w:fill="auto"/>
            <w:noWrap/>
            <w:vAlign w:val="center"/>
            <w:hideMark/>
          </w:tcPr>
          <w:p w14:paraId="5D79F0AA" w14:textId="77777777" w:rsidR="007B775C" w:rsidRPr="007B775C" w:rsidRDefault="007B775C" w:rsidP="007B775C">
            <w:pPr>
              <w:spacing w:line="240" w:lineRule="auto"/>
              <w:rPr>
                <w:i/>
                <w:iCs/>
                <w:sz w:val="12"/>
                <w:szCs w:val="12"/>
                <w:u w:val="single"/>
              </w:rPr>
            </w:pPr>
            <w:r w:rsidRPr="007B775C">
              <w:rPr>
                <w:i/>
                <w:iCs/>
                <w:sz w:val="12"/>
                <w:szCs w:val="12"/>
                <w:u w:val="single"/>
              </w:rPr>
              <w:t xml:space="preserve">Klasyfikacja: </w:t>
            </w:r>
            <w:r w:rsidRPr="007B775C">
              <w:rPr>
                <w:i/>
                <w:iCs/>
                <w:sz w:val="12"/>
                <w:szCs w:val="12"/>
              </w:rPr>
              <w:t>rozdział 70007</w:t>
            </w:r>
          </w:p>
        </w:tc>
        <w:tc>
          <w:tcPr>
            <w:tcW w:w="588" w:type="pct"/>
            <w:tcBorders>
              <w:top w:val="nil"/>
              <w:left w:val="nil"/>
              <w:bottom w:val="nil"/>
              <w:right w:val="nil"/>
            </w:tcBorders>
            <w:shd w:val="clear" w:color="auto" w:fill="auto"/>
            <w:vAlign w:val="center"/>
            <w:hideMark/>
          </w:tcPr>
          <w:p w14:paraId="2A128F4A" w14:textId="77777777" w:rsidR="007B775C" w:rsidRPr="007B775C" w:rsidRDefault="007B775C" w:rsidP="007B775C">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14:paraId="250FC215"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68955BF2"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2285A81C" w14:textId="77777777" w:rsidTr="007B775C">
        <w:trPr>
          <w:trHeight w:val="85"/>
        </w:trPr>
        <w:tc>
          <w:tcPr>
            <w:tcW w:w="3137" w:type="pct"/>
            <w:tcBorders>
              <w:top w:val="nil"/>
              <w:left w:val="nil"/>
              <w:bottom w:val="nil"/>
              <w:right w:val="nil"/>
            </w:tcBorders>
            <w:shd w:val="clear" w:color="auto" w:fill="auto"/>
            <w:noWrap/>
            <w:vAlign w:val="center"/>
            <w:hideMark/>
          </w:tcPr>
          <w:p w14:paraId="0E078B2D"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5272EB0E" w14:textId="77777777" w:rsidR="007B775C" w:rsidRPr="007B775C" w:rsidRDefault="007B775C" w:rsidP="007B775C">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14:paraId="1DB04A49"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0F1E8FF7"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24368C95" w14:textId="77777777" w:rsidTr="007B775C">
        <w:trPr>
          <w:trHeight w:val="85"/>
        </w:trPr>
        <w:tc>
          <w:tcPr>
            <w:tcW w:w="3137" w:type="pct"/>
            <w:tcBorders>
              <w:top w:val="nil"/>
              <w:left w:val="nil"/>
              <w:bottom w:val="nil"/>
              <w:right w:val="nil"/>
            </w:tcBorders>
            <w:shd w:val="clear" w:color="000000" w:fill="D5E3F2"/>
            <w:vAlign w:val="center"/>
            <w:hideMark/>
          </w:tcPr>
          <w:p w14:paraId="7C8F088B" w14:textId="77777777" w:rsidR="007B775C" w:rsidRPr="007B775C" w:rsidRDefault="007B775C" w:rsidP="007B775C">
            <w:pPr>
              <w:spacing w:line="240" w:lineRule="auto"/>
              <w:jc w:val="both"/>
              <w:rPr>
                <w:b/>
                <w:bCs/>
                <w:sz w:val="12"/>
                <w:szCs w:val="12"/>
              </w:rPr>
            </w:pPr>
            <w:r w:rsidRPr="007B775C">
              <w:rPr>
                <w:b/>
                <w:bCs/>
                <w:sz w:val="12"/>
                <w:szCs w:val="12"/>
              </w:rPr>
              <w:t>Budowa budynku komunalnego wraz z  zagospodarowaniem  terenu  przy ul. Szwedzkiej i Stolarskiej</w:t>
            </w:r>
          </w:p>
        </w:tc>
        <w:tc>
          <w:tcPr>
            <w:tcW w:w="588" w:type="pct"/>
            <w:tcBorders>
              <w:top w:val="nil"/>
              <w:left w:val="nil"/>
              <w:bottom w:val="nil"/>
              <w:right w:val="nil"/>
            </w:tcBorders>
            <w:shd w:val="clear" w:color="000000" w:fill="D5E3F2"/>
            <w:noWrap/>
            <w:vAlign w:val="center"/>
            <w:hideMark/>
          </w:tcPr>
          <w:p w14:paraId="1647BC8D" w14:textId="77777777" w:rsidR="007B775C" w:rsidRPr="007B775C" w:rsidRDefault="007B775C" w:rsidP="007B775C">
            <w:pPr>
              <w:spacing w:line="240" w:lineRule="auto"/>
              <w:jc w:val="right"/>
              <w:rPr>
                <w:b/>
                <w:bCs/>
                <w:sz w:val="12"/>
                <w:szCs w:val="12"/>
              </w:rPr>
            </w:pPr>
            <w:r w:rsidRPr="007B775C">
              <w:rPr>
                <w:b/>
                <w:bCs/>
                <w:sz w:val="12"/>
                <w:szCs w:val="12"/>
              </w:rPr>
              <w:t>12 869 083</w:t>
            </w:r>
          </w:p>
        </w:tc>
        <w:tc>
          <w:tcPr>
            <w:tcW w:w="687" w:type="pct"/>
            <w:tcBorders>
              <w:top w:val="nil"/>
              <w:left w:val="nil"/>
              <w:bottom w:val="nil"/>
              <w:right w:val="nil"/>
            </w:tcBorders>
            <w:shd w:val="clear" w:color="000000" w:fill="D5E3F2"/>
            <w:noWrap/>
            <w:vAlign w:val="center"/>
            <w:hideMark/>
          </w:tcPr>
          <w:p w14:paraId="59193108" w14:textId="77777777" w:rsidR="007B775C" w:rsidRPr="007B775C" w:rsidRDefault="007B775C" w:rsidP="007B775C">
            <w:pPr>
              <w:spacing w:line="240" w:lineRule="auto"/>
              <w:jc w:val="right"/>
              <w:rPr>
                <w:b/>
                <w:bCs/>
                <w:sz w:val="12"/>
                <w:szCs w:val="12"/>
              </w:rPr>
            </w:pPr>
            <w:r w:rsidRPr="007B775C">
              <w:rPr>
                <w:b/>
                <w:bCs/>
                <w:sz w:val="12"/>
                <w:szCs w:val="12"/>
              </w:rPr>
              <w:t>12 869 082,33</w:t>
            </w:r>
          </w:p>
        </w:tc>
        <w:tc>
          <w:tcPr>
            <w:tcW w:w="588" w:type="pct"/>
            <w:tcBorders>
              <w:top w:val="nil"/>
              <w:left w:val="nil"/>
              <w:bottom w:val="nil"/>
              <w:right w:val="nil"/>
            </w:tcBorders>
            <w:shd w:val="clear" w:color="000000" w:fill="D5E3F2"/>
            <w:noWrap/>
            <w:vAlign w:val="center"/>
            <w:hideMark/>
          </w:tcPr>
          <w:p w14:paraId="367AE882" w14:textId="77777777" w:rsidR="007B775C" w:rsidRPr="007B775C" w:rsidRDefault="007B775C" w:rsidP="007B775C">
            <w:pPr>
              <w:spacing w:line="240" w:lineRule="auto"/>
              <w:jc w:val="right"/>
              <w:rPr>
                <w:b/>
                <w:bCs/>
                <w:sz w:val="12"/>
                <w:szCs w:val="12"/>
              </w:rPr>
            </w:pPr>
            <w:r w:rsidRPr="007B775C">
              <w:rPr>
                <w:b/>
                <w:bCs/>
                <w:sz w:val="12"/>
                <w:szCs w:val="12"/>
              </w:rPr>
              <w:t>100,0%</w:t>
            </w:r>
          </w:p>
        </w:tc>
      </w:tr>
      <w:tr w:rsidR="007B775C" w:rsidRPr="007B775C" w14:paraId="59F05A53" w14:textId="77777777" w:rsidTr="007B775C">
        <w:trPr>
          <w:trHeight w:val="85"/>
        </w:trPr>
        <w:tc>
          <w:tcPr>
            <w:tcW w:w="3137" w:type="pct"/>
            <w:tcBorders>
              <w:top w:val="nil"/>
              <w:left w:val="nil"/>
              <w:bottom w:val="nil"/>
              <w:right w:val="nil"/>
            </w:tcBorders>
            <w:shd w:val="clear" w:color="auto" w:fill="auto"/>
            <w:vAlign w:val="center"/>
            <w:hideMark/>
          </w:tcPr>
          <w:p w14:paraId="5BBC034C" w14:textId="77777777" w:rsidR="007B775C" w:rsidRPr="007B775C" w:rsidRDefault="007B775C" w:rsidP="007B775C">
            <w:pPr>
              <w:spacing w:line="240" w:lineRule="auto"/>
              <w:jc w:val="right"/>
              <w:rPr>
                <w:b/>
                <w:bCs/>
                <w:sz w:val="12"/>
                <w:szCs w:val="12"/>
              </w:rPr>
            </w:pPr>
          </w:p>
        </w:tc>
        <w:tc>
          <w:tcPr>
            <w:tcW w:w="588" w:type="pct"/>
            <w:tcBorders>
              <w:top w:val="nil"/>
              <w:left w:val="nil"/>
              <w:bottom w:val="nil"/>
              <w:right w:val="nil"/>
            </w:tcBorders>
            <w:shd w:val="clear" w:color="auto" w:fill="auto"/>
            <w:vAlign w:val="center"/>
            <w:hideMark/>
          </w:tcPr>
          <w:p w14:paraId="56D76C46" w14:textId="77777777" w:rsidR="007B775C" w:rsidRPr="007B775C" w:rsidRDefault="007B775C" w:rsidP="007B775C">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14:paraId="2161A853"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3A834B66"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471B3C55" w14:textId="77777777" w:rsidTr="007B775C">
        <w:trPr>
          <w:trHeight w:val="85"/>
        </w:trPr>
        <w:tc>
          <w:tcPr>
            <w:tcW w:w="3137" w:type="pct"/>
            <w:tcBorders>
              <w:top w:val="nil"/>
              <w:left w:val="nil"/>
              <w:bottom w:val="nil"/>
              <w:right w:val="nil"/>
            </w:tcBorders>
            <w:shd w:val="clear" w:color="auto" w:fill="auto"/>
            <w:hideMark/>
          </w:tcPr>
          <w:p w14:paraId="74C60CEC" w14:textId="77777777" w:rsidR="007B775C" w:rsidRPr="007B775C" w:rsidRDefault="007B775C" w:rsidP="007B775C">
            <w:pPr>
              <w:spacing w:line="240" w:lineRule="auto"/>
              <w:jc w:val="both"/>
              <w:rPr>
                <w:sz w:val="12"/>
                <w:szCs w:val="12"/>
              </w:rPr>
            </w:pPr>
            <w:r w:rsidRPr="007B775C">
              <w:rPr>
                <w:sz w:val="12"/>
                <w:szCs w:val="12"/>
              </w:rPr>
              <w:t xml:space="preserve">Zakończono prace budowlane i oddano do użytkowania budynek, składający się z dwóch brył pięcio i siedmio kondygnacyjnych połączonych ze sobą łącznikiem (72 lokale mieszkalne.) Wykonano przyłącze do sieci miejskiej wod-kan, c.o., elektroenergetycznej, zagospodarowano teren i ustawiono elementy małej architektury. </w:t>
            </w:r>
          </w:p>
        </w:tc>
        <w:tc>
          <w:tcPr>
            <w:tcW w:w="588" w:type="pct"/>
            <w:tcBorders>
              <w:top w:val="nil"/>
              <w:left w:val="nil"/>
              <w:bottom w:val="nil"/>
              <w:right w:val="nil"/>
            </w:tcBorders>
            <w:shd w:val="clear" w:color="auto" w:fill="auto"/>
            <w:vAlign w:val="center"/>
            <w:hideMark/>
          </w:tcPr>
          <w:p w14:paraId="6CEAB3B7" w14:textId="77777777" w:rsidR="007B775C" w:rsidRPr="007B775C" w:rsidRDefault="007B775C" w:rsidP="007B775C">
            <w:pPr>
              <w:spacing w:line="240" w:lineRule="auto"/>
              <w:jc w:val="both"/>
              <w:rPr>
                <w:sz w:val="12"/>
                <w:szCs w:val="12"/>
              </w:rPr>
            </w:pPr>
          </w:p>
        </w:tc>
        <w:tc>
          <w:tcPr>
            <w:tcW w:w="687" w:type="pct"/>
            <w:tcBorders>
              <w:top w:val="nil"/>
              <w:left w:val="nil"/>
              <w:bottom w:val="nil"/>
              <w:right w:val="nil"/>
            </w:tcBorders>
            <w:shd w:val="clear" w:color="auto" w:fill="auto"/>
            <w:vAlign w:val="center"/>
            <w:hideMark/>
          </w:tcPr>
          <w:p w14:paraId="02FD6899"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4EA26576"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251E0357" w14:textId="77777777" w:rsidTr="007B775C">
        <w:trPr>
          <w:trHeight w:val="85"/>
        </w:trPr>
        <w:tc>
          <w:tcPr>
            <w:tcW w:w="3137" w:type="pct"/>
            <w:tcBorders>
              <w:top w:val="nil"/>
              <w:left w:val="nil"/>
              <w:bottom w:val="nil"/>
              <w:right w:val="nil"/>
            </w:tcBorders>
            <w:shd w:val="clear" w:color="auto" w:fill="auto"/>
            <w:vAlign w:val="center"/>
            <w:hideMark/>
          </w:tcPr>
          <w:p w14:paraId="7AE658E6"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71ED6F74" w14:textId="77777777" w:rsidR="007B775C" w:rsidRPr="007B775C" w:rsidRDefault="007B775C" w:rsidP="007B775C">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14:paraId="3CD9B7BE"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076ABE95"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27CC9352" w14:textId="77777777" w:rsidTr="007B775C">
        <w:trPr>
          <w:trHeight w:val="85"/>
        </w:trPr>
        <w:tc>
          <w:tcPr>
            <w:tcW w:w="3137" w:type="pct"/>
            <w:tcBorders>
              <w:top w:val="nil"/>
              <w:left w:val="nil"/>
              <w:bottom w:val="nil"/>
              <w:right w:val="nil"/>
            </w:tcBorders>
            <w:shd w:val="clear" w:color="auto" w:fill="auto"/>
            <w:hideMark/>
          </w:tcPr>
          <w:p w14:paraId="0B72F6B4" w14:textId="77777777" w:rsidR="007B775C" w:rsidRPr="007B775C" w:rsidRDefault="007B775C" w:rsidP="007B775C">
            <w:pPr>
              <w:spacing w:line="240" w:lineRule="auto"/>
              <w:rPr>
                <w:i/>
                <w:iCs/>
                <w:sz w:val="12"/>
                <w:szCs w:val="12"/>
                <w:u w:val="single"/>
              </w:rPr>
            </w:pPr>
            <w:r w:rsidRPr="007B775C">
              <w:rPr>
                <w:i/>
                <w:iCs/>
                <w:sz w:val="12"/>
                <w:szCs w:val="12"/>
                <w:u w:val="single"/>
              </w:rPr>
              <w:t xml:space="preserve">Dysponent: </w:t>
            </w:r>
            <w:r w:rsidRPr="007B775C">
              <w:rPr>
                <w:i/>
                <w:iCs/>
                <w:sz w:val="12"/>
                <w:szCs w:val="12"/>
              </w:rPr>
              <w:t>Urząd Dzielnicy Praga-Północ</w:t>
            </w:r>
          </w:p>
        </w:tc>
        <w:tc>
          <w:tcPr>
            <w:tcW w:w="588" w:type="pct"/>
            <w:tcBorders>
              <w:top w:val="nil"/>
              <w:left w:val="nil"/>
              <w:bottom w:val="nil"/>
              <w:right w:val="nil"/>
            </w:tcBorders>
            <w:shd w:val="clear" w:color="auto" w:fill="auto"/>
            <w:vAlign w:val="center"/>
            <w:hideMark/>
          </w:tcPr>
          <w:p w14:paraId="546EFF8D" w14:textId="77777777" w:rsidR="007B775C" w:rsidRPr="007B775C" w:rsidRDefault="007B775C" w:rsidP="007B775C">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14:paraId="414EABD9"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022385B1"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47F6099" w14:textId="77777777" w:rsidTr="007B775C">
        <w:trPr>
          <w:trHeight w:val="85"/>
        </w:trPr>
        <w:tc>
          <w:tcPr>
            <w:tcW w:w="3137" w:type="pct"/>
            <w:tcBorders>
              <w:top w:val="nil"/>
              <w:left w:val="nil"/>
              <w:bottom w:val="nil"/>
              <w:right w:val="nil"/>
            </w:tcBorders>
            <w:shd w:val="clear" w:color="auto" w:fill="auto"/>
            <w:noWrap/>
            <w:vAlign w:val="center"/>
            <w:hideMark/>
          </w:tcPr>
          <w:p w14:paraId="6E3C7739" w14:textId="77777777" w:rsidR="007B775C" w:rsidRPr="007B775C" w:rsidRDefault="007B775C" w:rsidP="007B775C">
            <w:pPr>
              <w:spacing w:line="240" w:lineRule="auto"/>
              <w:rPr>
                <w:i/>
                <w:iCs/>
                <w:sz w:val="12"/>
                <w:szCs w:val="12"/>
                <w:u w:val="single"/>
              </w:rPr>
            </w:pPr>
            <w:r w:rsidRPr="007B775C">
              <w:rPr>
                <w:i/>
                <w:iCs/>
                <w:sz w:val="12"/>
                <w:szCs w:val="12"/>
                <w:u w:val="single"/>
              </w:rPr>
              <w:t xml:space="preserve">Klasyfikacja: </w:t>
            </w:r>
            <w:r w:rsidRPr="007B775C">
              <w:rPr>
                <w:i/>
                <w:iCs/>
                <w:sz w:val="12"/>
                <w:szCs w:val="12"/>
              </w:rPr>
              <w:t>rozdział 70007</w:t>
            </w:r>
          </w:p>
        </w:tc>
        <w:tc>
          <w:tcPr>
            <w:tcW w:w="588" w:type="pct"/>
            <w:tcBorders>
              <w:top w:val="nil"/>
              <w:left w:val="nil"/>
              <w:bottom w:val="nil"/>
              <w:right w:val="nil"/>
            </w:tcBorders>
            <w:shd w:val="clear" w:color="auto" w:fill="auto"/>
            <w:vAlign w:val="center"/>
            <w:hideMark/>
          </w:tcPr>
          <w:p w14:paraId="20B6ACA9" w14:textId="77777777" w:rsidR="007B775C" w:rsidRPr="007B775C" w:rsidRDefault="007B775C" w:rsidP="007B775C">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14:paraId="1B0A990D"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009E5068"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96B9AF6" w14:textId="77777777" w:rsidTr="007B775C">
        <w:trPr>
          <w:trHeight w:val="85"/>
        </w:trPr>
        <w:tc>
          <w:tcPr>
            <w:tcW w:w="3137" w:type="pct"/>
            <w:tcBorders>
              <w:top w:val="nil"/>
              <w:left w:val="nil"/>
              <w:bottom w:val="nil"/>
              <w:right w:val="nil"/>
            </w:tcBorders>
            <w:shd w:val="clear" w:color="auto" w:fill="auto"/>
            <w:noWrap/>
            <w:vAlign w:val="center"/>
            <w:hideMark/>
          </w:tcPr>
          <w:p w14:paraId="35A9BDFA"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4BE9F071" w14:textId="77777777" w:rsidR="007B775C" w:rsidRPr="007B775C" w:rsidRDefault="007B775C" w:rsidP="007B775C">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14:paraId="68BA09F9"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441D7704"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133C609F" w14:textId="77777777" w:rsidTr="007B775C">
        <w:trPr>
          <w:trHeight w:val="85"/>
        </w:trPr>
        <w:tc>
          <w:tcPr>
            <w:tcW w:w="3137" w:type="pct"/>
            <w:tcBorders>
              <w:top w:val="nil"/>
              <w:left w:val="nil"/>
              <w:bottom w:val="nil"/>
              <w:right w:val="nil"/>
            </w:tcBorders>
            <w:shd w:val="clear" w:color="000000" w:fill="D5E3F2"/>
            <w:vAlign w:val="center"/>
            <w:hideMark/>
          </w:tcPr>
          <w:p w14:paraId="7024A648" w14:textId="77777777" w:rsidR="007B775C" w:rsidRPr="007B775C" w:rsidRDefault="007B775C" w:rsidP="007B775C">
            <w:pPr>
              <w:spacing w:line="240" w:lineRule="auto"/>
              <w:jc w:val="both"/>
              <w:rPr>
                <w:b/>
                <w:bCs/>
                <w:sz w:val="12"/>
                <w:szCs w:val="12"/>
              </w:rPr>
            </w:pPr>
            <w:r w:rsidRPr="007B775C">
              <w:rPr>
                <w:b/>
                <w:bCs/>
                <w:sz w:val="12"/>
                <w:szCs w:val="12"/>
              </w:rPr>
              <w:t>Likwidacja wysokoemisyjnych źródeł ciepła w budynkach i lokalach stanowiących własność m.st. Warszawy</w:t>
            </w:r>
          </w:p>
        </w:tc>
        <w:tc>
          <w:tcPr>
            <w:tcW w:w="588" w:type="pct"/>
            <w:tcBorders>
              <w:top w:val="nil"/>
              <w:left w:val="nil"/>
              <w:bottom w:val="nil"/>
              <w:right w:val="nil"/>
            </w:tcBorders>
            <w:shd w:val="clear" w:color="000000" w:fill="D5E3F2"/>
            <w:noWrap/>
            <w:vAlign w:val="center"/>
            <w:hideMark/>
          </w:tcPr>
          <w:p w14:paraId="490C0CF8" w14:textId="77777777" w:rsidR="007B775C" w:rsidRPr="007B775C" w:rsidRDefault="007B775C" w:rsidP="007B775C">
            <w:pPr>
              <w:spacing w:line="240" w:lineRule="auto"/>
              <w:jc w:val="right"/>
              <w:rPr>
                <w:b/>
                <w:bCs/>
                <w:sz w:val="12"/>
                <w:szCs w:val="12"/>
              </w:rPr>
            </w:pPr>
            <w:r w:rsidRPr="007B775C">
              <w:rPr>
                <w:b/>
                <w:bCs/>
                <w:sz w:val="12"/>
                <w:szCs w:val="12"/>
              </w:rPr>
              <w:t>1 402 763</w:t>
            </w:r>
          </w:p>
        </w:tc>
        <w:tc>
          <w:tcPr>
            <w:tcW w:w="687" w:type="pct"/>
            <w:tcBorders>
              <w:top w:val="nil"/>
              <w:left w:val="nil"/>
              <w:bottom w:val="nil"/>
              <w:right w:val="nil"/>
            </w:tcBorders>
            <w:shd w:val="clear" w:color="000000" w:fill="D5E3F2"/>
            <w:noWrap/>
            <w:vAlign w:val="center"/>
            <w:hideMark/>
          </w:tcPr>
          <w:p w14:paraId="6E5A66D3" w14:textId="77777777" w:rsidR="007B775C" w:rsidRPr="007B775C" w:rsidRDefault="007B775C" w:rsidP="007B775C">
            <w:pPr>
              <w:spacing w:line="240" w:lineRule="auto"/>
              <w:jc w:val="right"/>
              <w:rPr>
                <w:b/>
                <w:bCs/>
                <w:sz w:val="12"/>
                <w:szCs w:val="12"/>
              </w:rPr>
            </w:pPr>
            <w:r w:rsidRPr="007B775C">
              <w:rPr>
                <w:b/>
                <w:bCs/>
                <w:sz w:val="12"/>
                <w:szCs w:val="12"/>
              </w:rPr>
              <w:t>1 290 919,02</w:t>
            </w:r>
          </w:p>
        </w:tc>
        <w:tc>
          <w:tcPr>
            <w:tcW w:w="588" w:type="pct"/>
            <w:tcBorders>
              <w:top w:val="nil"/>
              <w:left w:val="nil"/>
              <w:bottom w:val="nil"/>
              <w:right w:val="nil"/>
            </w:tcBorders>
            <w:shd w:val="clear" w:color="000000" w:fill="D5E3F2"/>
            <w:noWrap/>
            <w:vAlign w:val="center"/>
            <w:hideMark/>
          </w:tcPr>
          <w:p w14:paraId="1D27999A" w14:textId="77777777" w:rsidR="007B775C" w:rsidRPr="007B775C" w:rsidRDefault="007B775C" w:rsidP="007B775C">
            <w:pPr>
              <w:spacing w:line="240" w:lineRule="auto"/>
              <w:jc w:val="right"/>
              <w:rPr>
                <w:b/>
                <w:bCs/>
                <w:sz w:val="12"/>
                <w:szCs w:val="12"/>
              </w:rPr>
            </w:pPr>
            <w:r w:rsidRPr="007B775C">
              <w:rPr>
                <w:b/>
                <w:bCs/>
                <w:sz w:val="12"/>
                <w:szCs w:val="12"/>
              </w:rPr>
              <w:t>92,0%</w:t>
            </w:r>
          </w:p>
        </w:tc>
      </w:tr>
      <w:tr w:rsidR="007B775C" w:rsidRPr="007B775C" w14:paraId="13E377C1" w14:textId="77777777" w:rsidTr="007B775C">
        <w:trPr>
          <w:trHeight w:val="85"/>
        </w:trPr>
        <w:tc>
          <w:tcPr>
            <w:tcW w:w="3137" w:type="pct"/>
            <w:tcBorders>
              <w:top w:val="nil"/>
              <w:left w:val="nil"/>
              <w:bottom w:val="nil"/>
              <w:right w:val="nil"/>
            </w:tcBorders>
            <w:shd w:val="clear" w:color="auto" w:fill="auto"/>
            <w:vAlign w:val="center"/>
            <w:hideMark/>
          </w:tcPr>
          <w:p w14:paraId="0E5365AB" w14:textId="77777777" w:rsidR="007B775C" w:rsidRPr="007B775C" w:rsidRDefault="007B775C" w:rsidP="007B775C">
            <w:pPr>
              <w:spacing w:line="240" w:lineRule="auto"/>
              <w:jc w:val="right"/>
              <w:rPr>
                <w:b/>
                <w:bCs/>
                <w:sz w:val="12"/>
                <w:szCs w:val="12"/>
              </w:rPr>
            </w:pPr>
          </w:p>
        </w:tc>
        <w:tc>
          <w:tcPr>
            <w:tcW w:w="588" w:type="pct"/>
            <w:tcBorders>
              <w:top w:val="nil"/>
              <w:left w:val="nil"/>
              <w:bottom w:val="nil"/>
              <w:right w:val="nil"/>
            </w:tcBorders>
            <w:shd w:val="clear" w:color="auto" w:fill="auto"/>
            <w:vAlign w:val="center"/>
            <w:hideMark/>
          </w:tcPr>
          <w:p w14:paraId="3070038D" w14:textId="77777777" w:rsidR="007B775C" w:rsidRPr="007B775C" w:rsidRDefault="007B775C" w:rsidP="007B775C">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14:paraId="5444F510"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747A5388"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40BFBE16" w14:textId="77777777" w:rsidTr="007B775C">
        <w:trPr>
          <w:trHeight w:val="85"/>
        </w:trPr>
        <w:tc>
          <w:tcPr>
            <w:tcW w:w="3137" w:type="pct"/>
            <w:tcBorders>
              <w:top w:val="nil"/>
              <w:left w:val="nil"/>
              <w:bottom w:val="nil"/>
              <w:right w:val="nil"/>
            </w:tcBorders>
            <w:shd w:val="clear" w:color="auto" w:fill="auto"/>
            <w:hideMark/>
          </w:tcPr>
          <w:p w14:paraId="1875D798" w14:textId="77777777" w:rsidR="007B775C" w:rsidRPr="007B775C" w:rsidRDefault="007B775C" w:rsidP="007B775C">
            <w:pPr>
              <w:spacing w:line="240" w:lineRule="auto"/>
              <w:jc w:val="both"/>
              <w:rPr>
                <w:sz w:val="12"/>
                <w:szCs w:val="12"/>
              </w:rPr>
            </w:pPr>
            <w:r w:rsidRPr="007B775C">
              <w:rPr>
                <w:sz w:val="12"/>
                <w:szCs w:val="12"/>
              </w:rPr>
              <w:t>Wykonano przyłącza do miejskiej sieci ciepłowniczej dla budynków przy ulicy: Grodzieńskiej 51 i Michałowskiej 3. Wymieniono instalację c.o., c.c.w. wraz z adaptacją pomieszczeń piwnicznych na potrzeby węzła cieplnego dla nieruchomości przy ul. Grodzieńskiej 51. Doposażono nieruchomości przy ul. Radzymińskiej 16  i ul. Michałowskiej 3 w c.o., c.c.w. i węzeł cieplny. Prowadzono prace związane z wykonaniem przyłączy do sieci ciepłowniczej dla budynku przy ul. Radzymińskiej 16. Wykonano dokumentację projektowo-kosztorysową na doposażenie w instalację c.o. i c. c. w. wraz z  modernizacją węzła cieplnego i modernizacją instalacji elektrycznej dla budynku przy ul. Radzymińskiej 53.</w:t>
            </w:r>
          </w:p>
        </w:tc>
        <w:tc>
          <w:tcPr>
            <w:tcW w:w="588" w:type="pct"/>
            <w:tcBorders>
              <w:top w:val="nil"/>
              <w:left w:val="nil"/>
              <w:bottom w:val="nil"/>
              <w:right w:val="nil"/>
            </w:tcBorders>
            <w:shd w:val="clear" w:color="auto" w:fill="auto"/>
            <w:vAlign w:val="center"/>
            <w:hideMark/>
          </w:tcPr>
          <w:p w14:paraId="7BDCA9B2" w14:textId="77777777" w:rsidR="007B775C" w:rsidRPr="007B775C" w:rsidRDefault="007B775C" w:rsidP="007B775C">
            <w:pPr>
              <w:spacing w:line="240" w:lineRule="auto"/>
              <w:jc w:val="both"/>
              <w:rPr>
                <w:sz w:val="12"/>
                <w:szCs w:val="12"/>
              </w:rPr>
            </w:pPr>
          </w:p>
        </w:tc>
        <w:tc>
          <w:tcPr>
            <w:tcW w:w="687" w:type="pct"/>
            <w:tcBorders>
              <w:top w:val="nil"/>
              <w:left w:val="nil"/>
              <w:bottom w:val="nil"/>
              <w:right w:val="nil"/>
            </w:tcBorders>
            <w:shd w:val="clear" w:color="auto" w:fill="auto"/>
            <w:vAlign w:val="center"/>
            <w:hideMark/>
          </w:tcPr>
          <w:p w14:paraId="5B671CCE"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1DC8F084"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EF0656A" w14:textId="77777777" w:rsidTr="007B775C">
        <w:trPr>
          <w:trHeight w:val="85"/>
        </w:trPr>
        <w:tc>
          <w:tcPr>
            <w:tcW w:w="3137" w:type="pct"/>
            <w:tcBorders>
              <w:top w:val="nil"/>
              <w:left w:val="nil"/>
              <w:bottom w:val="nil"/>
              <w:right w:val="nil"/>
            </w:tcBorders>
            <w:shd w:val="clear" w:color="auto" w:fill="auto"/>
            <w:vAlign w:val="center"/>
            <w:hideMark/>
          </w:tcPr>
          <w:p w14:paraId="16EC2C6F"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7D715B03" w14:textId="77777777" w:rsidR="007B775C" w:rsidRPr="007B775C" w:rsidRDefault="007B775C" w:rsidP="007B775C">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14:paraId="00BD873E"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01FA0076"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28E374A2" w14:textId="77777777" w:rsidTr="007B775C">
        <w:trPr>
          <w:trHeight w:val="85"/>
        </w:trPr>
        <w:tc>
          <w:tcPr>
            <w:tcW w:w="3137" w:type="pct"/>
            <w:tcBorders>
              <w:top w:val="nil"/>
              <w:left w:val="nil"/>
              <w:bottom w:val="nil"/>
              <w:right w:val="nil"/>
            </w:tcBorders>
            <w:shd w:val="clear" w:color="auto" w:fill="auto"/>
            <w:hideMark/>
          </w:tcPr>
          <w:p w14:paraId="176F81D7" w14:textId="77777777" w:rsidR="007B775C" w:rsidRPr="007B775C" w:rsidRDefault="007B775C" w:rsidP="007B775C">
            <w:pPr>
              <w:spacing w:line="240" w:lineRule="auto"/>
              <w:rPr>
                <w:i/>
                <w:iCs/>
                <w:sz w:val="12"/>
                <w:szCs w:val="12"/>
                <w:u w:val="single"/>
              </w:rPr>
            </w:pPr>
            <w:r w:rsidRPr="007B775C">
              <w:rPr>
                <w:i/>
                <w:iCs/>
                <w:sz w:val="12"/>
                <w:szCs w:val="12"/>
                <w:u w:val="single"/>
              </w:rPr>
              <w:t xml:space="preserve">Dysponent: </w:t>
            </w:r>
            <w:r w:rsidRPr="007B775C">
              <w:rPr>
                <w:i/>
                <w:iCs/>
                <w:sz w:val="12"/>
                <w:szCs w:val="12"/>
              </w:rPr>
              <w:t>Zakład Gospodarowania Nieruchomościami</w:t>
            </w:r>
          </w:p>
        </w:tc>
        <w:tc>
          <w:tcPr>
            <w:tcW w:w="588" w:type="pct"/>
            <w:tcBorders>
              <w:top w:val="nil"/>
              <w:left w:val="nil"/>
              <w:bottom w:val="nil"/>
              <w:right w:val="nil"/>
            </w:tcBorders>
            <w:shd w:val="clear" w:color="auto" w:fill="auto"/>
            <w:vAlign w:val="center"/>
            <w:hideMark/>
          </w:tcPr>
          <w:p w14:paraId="2BD4D6AB" w14:textId="77777777" w:rsidR="007B775C" w:rsidRPr="007B775C" w:rsidRDefault="007B775C" w:rsidP="007B775C">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14:paraId="1F3C357D"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63DCCE4E"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3206420" w14:textId="77777777" w:rsidTr="007B775C">
        <w:trPr>
          <w:trHeight w:val="85"/>
        </w:trPr>
        <w:tc>
          <w:tcPr>
            <w:tcW w:w="3137" w:type="pct"/>
            <w:tcBorders>
              <w:top w:val="nil"/>
              <w:left w:val="nil"/>
              <w:bottom w:val="nil"/>
              <w:right w:val="nil"/>
            </w:tcBorders>
            <w:shd w:val="clear" w:color="auto" w:fill="auto"/>
            <w:noWrap/>
            <w:vAlign w:val="center"/>
            <w:hideMark/>
          </w:tcPr>
          <w:p w14:paraId="38FE2CB7" w14:textId="77777777" w:rsidR="007B775C" w:rsidRPr="007B775C" w:rsidRDefault="007B775C" w:rsidP="007B775C">
            <w:pPr>
              <w:spacing w:line="240" w:lineRule="auto"/>
              <w:rPr>
                <w:i/>
                <w:iCs/>
                <w:sz w:val="12"/>
                <w:szCs w:val="12"/>
                <w:u w:val="single"/>
              </w:rPr>
            </w:pPr>
            <w:r w:rsidRPr="007B775C">
              <w:rPr>
                <w:i/>
                <w:iCs/>
                <w:sz w:val="12"/>
                <w:szCs w:val="12"/>
                <w:u w:val="single"/>
              </w:rPr>
              <w:t xml:space="preserve">Klasyfikacja: </w:t>
            </w:r>
            <w:r w:rsidRPr="007B775C">
              <w:rPr>
                <w:i/>
                <w:iCs/>
                <w:sz w:val="12"/>
                <w:szCs w:val="12"/>
              </w:rPr>
              <w:t>rozdział 70007</w:t>
            </w:r>
          </w:p>
        </w:tc>
        <w:tc>
          <w:tcPr>
            <w:tcW w:w="588" w:type="pct"/>
            <w:tcBorders>
              <w:top w:val="nil"/>
              <w:left w:val="nil"/>
              <w:bottom w:val="nil"/>
              <w:right w:val="nil"/>
            </w:tcBorders>
            <w:shd w:val="clear" w:color="auto" w:fill="auto"/>
            <w:vAlign w:val="center"/>
            <w:hideMark/>
          </w:tcPr>
          <w:p w14:paraId="0A06355C" w14:textId="77777777" w:rsidR="007B775C" w:rsidRPr="007B775C" w:rsidRDefault="007B775C" w:rsidP="007B775C">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14:paraId="2B39CBD6"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634D9A2C"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7F0C8DC" w14:textId="77777777" w:rsidTr="007B775C">
        <w:trPr>
          <w:trHeight w:val="85"/>
        </w:trPr>
        <w:tc>
          <w:tcPr>
            <w:tcW w:w="3137" w:type="pct"/>
            <w:tcBorders>
              <w:top w:val="nil"/>
              <w:left w:val="nil"/>
              <w:bottom w:val="nil"/>
              <w:right w:val="nil"/>
            </w:tcBorders>
            <w:shd w:val="clear" w:color="auto" w:fill="auto"/>
            <w:noWrap/>
            <w:vAlign w:val="center"/>
            <w:hideMark/>
          </w:tcPr>
          <w:p w14:paraId="7CADE6CE"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367C5C1B" w14:textId="77777777" w:rsidR="007B775C" w:rsidRPr="007B775C" w:rsidRDefault="007B775C" w:rsidP="007B775C">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14:paraId="5BE6479B"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2C55F04F"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0AB4807F" w14:textId="77777777" w:rsidTr="007B775C">
        <w:trPr>
          <w:trHeight w:val="85"/>
        </w:trPr>
        <w:tc>
          <w:tcPr>
            <w:tcW w:w="3137" w:type="pct"/>
            <w:tcBorders>
              <w:top w:val="nil"/>
              <w:left w:val="nil"/>
              <w:bottom w:val="nil"/>
              <w:right w:val="nil"/>
            </w:tcBorders>
            <w:shd w:val="clear" w:color="000000" w:fill="D5E3F2"/>
            <w:vAlign w:val="center"/>
            <w:hideMark/>
          </w:tcPr>
          <w:p w14:paraId="6B5688AB" w14:textId="77777777" w:rsidR="007B775C" w:rsidRPr="007B775C" w:rsidRDefault="007B775C" w:rsidP="007B775C">
            <w:pPr>
              <w:spacing w:line="240" w:lineRule="auto"/>
              <w:jc w:val="both"/>
              <w:rPr>
                <w:b/>
                <w:bCs/>
                <w:sz w:val="12"/>
                <w:szCs w:val="12"/>
              </w:rPr>
            </w:pPr>
            <w:r w:rsidRPr="007B775C">
              <w:rPr>
                <w:b/>
                <w:bCs/>
                <w:sz w:val="12"/>
                <w:szCs w:val="12"/>
              </w:rPr>
              <w:t>Doposażenia w windy komunalnych budynków mieszkalnych</w:t>
            </w:r>
          </w:p>
        </w:tc>
        <w:tc>
          <w:tcPr>
            <w:tcW w:w="588" w:type="pct"/>
            <w:tcBorders>
              <w:top w:val="nil"/>
              <w:left w:val="nil"/>
              <w:bottom w:val="nil"/>
              <w:right w:val="nil"/>
            </w:tcBorders>
            <w:shd w:val="clear" w:color="000000" w:fill="D5E3F2"/>
            <w:noWrap/>
            <w:vAlign w:val="center"/>
            <w:hideMark/>
          </w:tcPr>
          <w:p w14:paraId="71C605EC" w14:textId="77777777" w:rsidR="007B775C" w:rsidRPr="007B775C" w:rsidRDefault="007B775C" w:rsidP="007B775C">
            <w:pPr>
              <w:spacing w:line="240" w:lineRule="auto"/>
              <w:jc w:val="right"/>
              <w:rPr>
                <w:b/>
                <w:bCs/>
                <w:sz w:val="12"/>
                <w:szCs w:val="12"/>
              </w:rPr>
            </w:pPr>
            <w:r w:rsidRPr="007B775C">
              <w:rPr>
                <w:b/>
                <w:bCs/>
                <w:sz w:val="12"/>
                <w:szCs w:val="12"/>
              </w:rPr>
              <w:t>4 581 018</w:t>
            </w:r>
          </w:p>
        </w:tc>
        <w:tc>
          <w:tcPr>
            <w:tcW w:w="687" w:type="pct"/>
            <w:tcBorders>
              <w:top w:val="nil"/>
              <w:left w:val="nil"/>
              <w:bottom w:val="nil"/>
              <w:right w:val="nil"/>
            </w:tcBorders>
            <w:shd w:val="clear" w:color="000000" w:fill="D5E3F2"/>
            <w:noWrap/>
            <w:vAlign w:val="center"/>
            <w:hideMark/>
          </w:tcPr>
          <w:p w14:paraId="54DE2E09" w14:textId="77777777" w:rsidR="007B775C" w:rsidRPr="007B775C" w:rsidRDefault="007B775C" w:rsidP="007B775C">
            <w:pPr>
              <w:spacing w:line="240" w:lineRule="auto"/>
              <w:jc w:val="right"/>
              <w:rPr>
                <w:b/>
                <w:bCs/>
                <w:sz w:val="12"/>
                <w:szCs w:val="12"/>
              </w:rPr>
            </w:pPr>
            <w:r w:rsidRPr="007B775C">
              <w:rPr>
                <w:b/>
                <w:bCs/>
                <w:sz w:val="12"/>
                <w:szCs w:val="12"/>
              </w:rPr>
              <w:t>4 580 833,14</w:t>
            </w:r>
          </w:p>
        </w:tc>
        <w:tc>
          <w:tcPr>
            <w:tcW w:w="588" w:type="pct"/>
            <w:tcBorders>
              <w:top w:val="nil"/>
              <w:left w:val="nil"/>
              <w:bottom w:val="nil"/>
              <w:right w:val="nil"/>
            </w:tcBorders>
            <w:shd w:val="clear" w:color="000000" w:fill="D5E3F2"/>
            <w:noWrap/>
            <w:vAlign w:val="center"/>
            <w:hideMark/>
          </w:tcPr>
          <w:p w14:paraId="6A99007C" w14:textId="77777777" w:rsidR="007B775C" w:rsidRPr="007B775C" w:rsidRDefault="007B775C" w:rsidP="007B775C">
            <w:pPr>
              <w:spacing w:line="240" w:lineRule="auto"/>
              <w:jc w:val="right"/>
              <w:rPr>
                <w:b/>
                <w:bCs/>
                <w:sz w:val="12"/>
                <w:szCs w:val="12"/>
              </w:rPr>
            </w:pPr>
            <w:r w:rsidRPr="007B775C">
              <w:rPr>
                <w:b/>
                <w:bCs/>
                <w:sz w:val="12"/>
                <w:szCs w:val="12"/>
              </w:rPr>
              <w:t>100,0%</w:t>
            </w:r>
          </w:p>
        </w:tc>
      </w:tr>
      <w:tr w:rsidR="007B775C" w:rsidRPr="007B775C" w14:paraId="3EFEBC2C" w14:textId="77777777" w:rsidTr="007B775C">
        <w:trPr>
          <w:trHeight w:val="85"/>
        </w:trPr>
        <w:tc>
          <w:tcPr>
            <w:tcW w:w="3137" w:type="pct"/>
            <w:tcBorders>
              <w:top w:val="nil"/>
              <w:left w:val="nil"/>
              <w:bottom w:val="nil"/>
              <w:right w:val="nil"/>
            </w:tcBorders>
            <w:shd w:val="clear" w:color="auto" w:fill="auto"/>
            <w:vAlign w:val="center"/>
            <w:hideMark/>
          </w:tcPr>
          <w:p w14:paraId="49B24DBF" w14:textId="77777777" w:rsidR="007B775C" w:rsidRPr="007B775C" w:rsidRDefault="007B775C" w:rsidP="007B775C">
            <w:pPr>
              <w:spacing w:line="240" w:lineRule="auto"/>
              <w:jc w:val="right"/>
              <w:rPr>
                <w:b/>
                <w:bCs/>
                <w:sz w:val="12"/>
                <w:szCs w:val="12"/>
              </w:rPr>
            </w:pPr>
          </w:p>
        </w:tc>
        <w:tc>
          <w:tcPr>
            <w:tcW w:w="588" w:type="pct"/>
            <w:tcBorders>
              <w:top w:val="nil"/>
              <w:left w:val="nil"/>
              <w:bottom w:val="nil"/>
              <w:right w:val="nil"/>
            </w:tcBorders>
            <w:shd w:val="clear" w:color="auto" w:fill="auto"/>
            <w:vAlign w:val="center"/>
            <w:hideMark/>
          </w:tcPr>
          <w:p w14:paraId="585D6869" w14:textId="77777777" w:rsidR="007B775C" w:rsidRPr="007B775C" w:rsidRDefault="007B775C" w:rsidP="007B775C">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14:paraId="127B5DB0"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21C5DEBD"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1DD0F363" w14:textId="77777777" w:rsidTr="007B775C">
        <w:trPr>
          <w:trHeight w:val="85"/>
        </w:trPr>
        <w:tc>
          <w:tcPr>
            <w:tcW w:w="3137" w:type="pct"/>
            <w:tcBorders>
              <w:top w:val="nil"/>
              <w:left w:val="nil"/>
              <w:bottom w:val="nil"/>
              <w:right w:val="nil"/>
            </w:tcBorders>
            <w:shd w:val="clear" w:color="auto" w:fill="auto"/>
            <w:hideMark/>
          </w:tcPr>
          <w:p w14:paraId="4D85B0B6" w14:textId="77777777" w:rsidR="007B775C" w:rsidRPr="007B775C" w:rsidRDefault="007B775C" w:rsidP="007B775C">
            <w:pPr>
              <w:spacing w:line="240" w:lineRule="auto"/>
              <w:jc w:val="both"/>
              <w:rPr>
                <w:sz w:val="12"/>
                <w:szCs w:val="12"/>
              </w:rPr>
            </w:pPr>
            <w:r w:rsidRPr="007B775C">
              <w:rPr>
                <w:sz w:val="12"/>
                <w:szCs w:val="12"/>
              </w:rPr>
              <w:t xml:space="preserve">Wykonano windy zewnętrzne dla  nieruchomości przy ulicach: Markowskiej 12, Ząbkowskiej 50, Strzeleckiej 38 oficyna. Usunięto kolizję sieci ciepłowniczej z projektowaną windą zewnętrzną dla nieruchomości przy ul. Stalowej 59. Wykonano dokumentację budowy w systemie "zaprojektuj i wybuduj" wind zewnętrznej i wewnętrznej dla budynku przy ul. Stalowa 10.  Podpisano umowy na doposażenie w windy zewnętrzne budynki przy ulicach: Strzeleckiej 2, 31, 38 front, 59, Kowieńskiej 19, Radzymińskiej 61.   </w:t>
            </w:r>
          </w:p>
        </w:tc>
        <w:tc>
          <w:tcPr>
            <w:tcW w:w="588" w:type="pct"/>
            <w:tcBorders>
              <w:top w:val="nil"/>
              <w:left w:val="nil"/>
              <w:bottom w:val="nil"/>
              <w:right w:val="nil"/>
            </w:tcBorders>
            <w:shd w:val="clear" w:color="auto" w:fill="auto"/>
            <w:vAlign w:val="center"/>
            <w:hideMark/>
          </w:tcPr>
          <w:p w14:paraId="1CD90FF5" w14:textId="77777777" w:rsidR="007B775C" w:rsidRPr="007B775C" w:rsidRDefault="007B775C" w:rsidP="007B775C">
            <w:pPr>
              <w:spacing w:line="240" w:lineRule="auto"/>
              <w:jc w:val="both"/>
              <w:rPr>
                <w:sz w:val="12"/>
                <w:szCs w:val="12"/>
              </w:rPr>
            </w:pPr>
          </w:p>
        </w:tc>
        <w:tc>
          <w:tcPr>
            <w:tcW w:w="687" w:type="pct"/>
            <w:tcBorders>
              <w:top w:val="nil"/>
              <w:left w:val="nil"/>
              <w:bottom w:val="nil"/>
              <w:right w:val="nil"/>
            </w:tcBorders>
            <w:shd w:val="clear" w:color="auto" w:fill="auto"/>
            <w:vAlign w:val="center"/>
            <w:hideMark/>
          </w:tcPr>
          <w:p w14:paraId="4E45FBAD"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6DD4F53C"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4BBE594A" w14:textId="77777777" w:rsidTr="007B775C">
        <w:trPr>
          <w:trHeight w:val="85"/>
        </w:trPr>
        <w:tc>
          <w:tcPr>
            <w:tcW w:w="3137" w:type="pct"/>
            <w:tcBorders>
              <w:top w:val="nil"/>
              <w:left w:val="nil"/>
              <w:bottom w:val="nil"/>
              <w:right w:val="nil"/>
            </w:tcBorders>
            <w:shd w:val="clear" w:color="auto" w:fill="auto"/>
            <w:vAlign w:val="center"/>
            <w:hideMark/>
          </w:tcPr>
          <w:p w14:paraId="7415E8B7"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078DA6D3" w14:textId="77777777" w:rsidR="007B775C" w:rsidRPr="007B775C" w:rsidRDefault="007B775C" w:rsidP="007B775C">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14:paraId="6045A752"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6B30D73E"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42122F40" w14:textId="77777777" w:rsidTr="007B775C">
        <w:trPr>
          <w:trHeight w:val="85"/>
        </w:trPr>
        <w:tc>
          <w:tcPr>
            <w:tcW w:w="3137" w:type="pct"/>
            <w:tcBorders>
              <w:top w:val="nil"/>
              <w:left w:val="nil"/>
              <w:bottom w:val="nil"/>
              <w:right w:val="nil"/>
            </w:tcBorders>
            <w:shd w:val="clear" w:color="auto" w:fill="auto"/>
            <w:hideMark/>
          </w:tcPr>
          <w:p w14:paraId="607437C9" w14:textId="77777777" w:rsidR="007B775C" w:rsidRPr="007B775C" w:rsidRDefault="007B775C" w:rsidP="007B775C">
            <w:pPr>
              <w:spacing w:line="240" w:lineRule="auto"/>
              <w:rPr>
                <w:i/>
                <w:iCs/>
                <w:sz w:val="12"/>
                <w:szCs w:val="12"/>
                <w:u w:val="single"/>
              </w:rPr>
            </w:pPr>
            <w:r w:rsidRPr="007B775C">
              <w:rPr>
                <w:i/>
                <w:iCs/>
                <w:sz w:val="12"/>
                <w:szCs w:val="12"/>
                <w:u w:val="single"/>
              </w:rPr>
              <w:t xml:space="preserve">Dysponent: </w:t>
            </w:r>
            <w:r w:rsidRPr="007B775C">
              <w:rPr>
                <w:i/>
                <w:iCs/>
                <w:sz w:val="12"/>
                <w:szCs w:val="12"/>
              </w:rPr>
              <w:t>Zakład Gospodarowania Nieruchomościami</w:t>
            </w:r>
          </w:p>
        </w:tc>
        <w:tc>
          <w:tcPr>
            <w:tcW w:w="588" w:type="pct"/>
            <w:tcBorders>
              <w:top w:val="nil"/>
              <w:left w:val="nil"/>
              <w:bottom w:val="nil"/>
              <w:right w:val="nil"/>
            </w:tcBorders>
            <w:shd w:val="clear" w:color="auto" w:fill="auto"/>
            <w:vAlign w:val="center"/>
            <w:hideMark/>
          </w:tcPr>
          <w:p w14:paraId="658CF3EE" w14:textId="77777777" w:rsidR="007B775C" w:rsidRPr="007B775C" w:rsidRDefault="007B775C" w:rsidP="007B775C">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14:paraId="6B76F076"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4CF3DA80"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4E172D65" w14:textId="77777777" w:rsidTr="007B775C">
        <w:trPr>
          <w:trHeight w:val="85"/>
        </w:trPr>
        <w:tc>
          <w:tcPr>
            <w:tcW w:w="3137" w:type="pct"/>
            <w:tcBorders>
              <w:top w:val="nil"/>
              <w:left w:val="nil"/>
              <w:bottom w:val="nil"/>
              <w:right w:val="nil"/>
            </w:tcBorders>
            <w:shd w:val="clear" w:color="auto" w:fill="auto"/>
            <w:noWrap/>
            <w:vAlign w:val="center"/>
            <w:hideMark/>
          </w:tcPr>
          <w:p w14:paraId="4EAB806B" w14:textId="77777777" w:rsidR="007B775C" w:rsidRPr="007B775C" w:rsidRDefault="007B775C" w:rsidP="007B775C">
            <w:pPr>
              <w:spacing w:line="240" w:lineRule="auto"/>
              <w:rPr>
                <w:i/>
                <w:iCs/>
                <w:sz w:val="12"/>
                <w:szCs w:val="12"/>
                <w:u w:val="single"/>
              </w:rPr>
            </w:pPr>
            <w:r w:rsidRPr="007B775C">
              <w:rPr>
                <w:i/>
                <w:iCs/>
                <w:sz w:val="12"/>
                <w:szCs w:val="12"/>
                <w:u w:val="single"/>
              </w:rPr>
              <w:t xml:space="preserve">Klasyfikacja: </w:t>
            </w:r>
            <w:r w:rsidRPr="007B775C">
              <w:rPr>
                <w:i/>
                <w:iCs/>
                <w:sz w:val="12"/>
                <w:szCs w:val="12"/>
              </w:rPr>
              <w:t>rozdział 70007</w:t>
            </w:r>
          </w:p>
        </w:tc>
        <w:tc>
          <w:tcPr>
            <w:tcW w:w="588" w:type="pct"/>
            <w:tcBorders>
              <w:top w:val="nil"/>
              <w:left w:val="nil"/>
              <w:bottom w:val="nil"/>
              <w:right w:val="nil"/>
            </w:tcBorders>
            <w:shd w:val="clear" w:color="auto" w:fill="auto"/>
            <w:vAlign w:val="center"/>
            <w:hideMark/>
          </w:tcPr>
          <w:p w14:paraId="246A5E5E" w14:textId="77777777" w:rsidR="007B775C" w:rsidRPr="007B775C" w:rsidRDefault="007B775C" w:rsidP="007B775C">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14:paraId="1FB2F94B"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30126E1D"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E76589C" w14:textId="77777777" w:rsidTr="007B775C">
        <w:trPr>
          <w:trHeight w:val="85"/>
        </w:trPr>
        <w:tc>
          <w:tcPr>
            <w:tcW w:w="3137" w:type="pct"/>
            <w:tcBorders>
              <w:top w:val="nil"/>
              <w:left w:val="nil"/>
              <w:bottom w:val="nil"/>
              <w:right w:val="nil"/>
            </w:tcBorders>
            <w:shd w:val="clear" w:color="auto" w:fill="auto"/>
            <w:noWrap/>
            <w:vAlign w:val="center"/>
            <w:hideMark/>
          </w:tcPr>
          <w:p w14:paraId="6A3553E1"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1ADFD6ED" w14:textId="77777777" w:rsidR="007B775C" w:rsidRPr="007B775C" w:rsidRDefault="007B775C" w:rsidP="007B775C">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14:paraId="18450310"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2A9342CC"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AE645A0" w14:textId="77777777" w:rsidTr="007B775C">
        <w:trPr>
          <w:trHeight w:val="85"/>
        </w:trPr>
        <w:tc>
          <w:tcPr>
            <w:tcW w:w="3137" w:type="pct"/>
            <w:tcBorders>
              <w:top w:val="nil"/>
              <w:left w:val="nil"/>
              <w:bottom w:val="nil"/>
              <w:right w:val="nil"/>
            </w:tcBorders>
            <w:shd w:val="clear" w:color="000000" w:fill="D5E3F2"/>
            <w:vAlign w:val="center"/>
            <w:hideMark/>
          </w:tcPr>
          <w:p w14:paraId="4D3243F8" w14:textId="77777777" w:rsidR="007B775C" w:rsidRPr="007B775C" w:rsidRDefault="007B775C" w:rsidP="007B775C">
            <w:pPr>
              <w:spacing w:line="240" w:lineRule="auto"/>
              <w:jc w:val="both"/>
              <w:rPr>
                <w:b/>
                <w:bCs/>
                <w:sz w:val="12"/>
                <w:szCs w:val="12"/>
              </w:rPr>
            </w:pPr>
            <w:r w:rsidRPr="007B775C">
              <w:rPr>
                <w:b/>
                <w:bCs/>
                <w:sz w:val="12"/>
                <w:szCs w:val="12"/>
              </w:rPr>
              <w:t>Ciepło sieciowe w budynkach komunalnych</w:t>
            </w:r>
          </w:p>
        </w:tc>
        <w:tc>
          <w:tcPr>
            <w:tcW w:w="588" w:type="pct"/>
            <w:tcBorders>
              <w:top w:val="nil"/>
              <w:left w:val="nil"/>
              <w:bottom w:val="nil"/>
              <w:right w:val="nil"/>
            </w:tcBorders>
            <w:shd w:val="clear" w:color="000000" w:fill="D5E3F2"/>
            <w:noWrap/>
            <w:vAlign w:val="center"/>
            <w:hideMark/>
          </w:tcPr>
          <w:p w14:paraId="1C665F22" w14:textId="77777777" w:rsidR="007B775C" w:rsidRPr="007B775C" w:rsidRDefault="007B775C" w:rsidP="007B775C">
            <w:pPr>
              <w:spacing w:line="240" w:lineRule="auto"/>
              <w:jc w:val="right"/>
              <w:rPr>
                <w:b/>
                <w:bCs/>
                <w:sz w:val="12"/>
                <w:szCs w:val="12"/>
              </w:rPr>
            </w:pPr>
            <w:r w:rsidRPr="007B775C">
              <w:rPr>
                <w:b/>
                <w:bCs/>
                <w:sz w:val="12"/>
                <w:szCs w:val="12"/>
              </w:rPr>
              <w:t>944 999</w:t>
            </w:r>
          </w:p>
        </w:tc>
        <w:tc>
          <w:tcPr>
            <w:tcW w:w="687" w:type="pct"/>
            <w:tcBorders>
              <w:top w:val="nil"/>
              <w:left w:val="nil"/>
              <w:bottom w:val="nil"/>
              <w:right w:val="nil"/>
            </w:tcBorders>
            <w:shd w:val="clear" w:color="000000" w:fill="D5E3F2"/>
            <w:noWrap/>
            <w:vAlign w:val="center"/>
            <w:hideMark/>
          </w:tcPr>
          <w:p w14:paraId="1E5C4D42" w14:textId="77777777" w:rsidR="007B775C" w:rsidRPr="007B775C" w:rsidRDefault="007B775C" w:rsidP="007B775C">
            <w:pPr>
              <w:spacing w:line="240" w:lineRule="auto"/>
              <w:jc w:val="right"/>
              <w:rPr>
                <w:b/>
                <w:bCs/>
                <w:sz w:val="12"/>
                <w:szCs w:val="12"/>
              </w:rPr>
            </w:pPr>
            <w:r w:rsidRPr="007B775C">
              <w:rPr>
                <w:b/>
                <w:bCs/>
                <w:sz w:val="12"/>
                <w:szCs w:val="12"/>
              </w:rPr>
              <w:t>896 040,03</w:t>
            </w:r>
          </w:p>
        </w:tc>
        <w:tc>
          <w:tcPr>
            <w:tcW w:w="588" w:type="pct"/>
            <w:tcBorders>
              <w:top w:val="nil"/>
              <w:left w:val="nil"/>
              <w:bottom w:val="nil"/>
              <w:right w:val="nil"/>
            </w:tcBorders>
            <w:shd w:val="clear" w:color="000000" w:fill="D5E3F2"/>
            <w:noWrap/>
            <w:vAlign w:val="center"/>
            <w:hideMark/>
          </w:tcPr>
          <w:p w14:paraId="560C8F67" w14:textId="77777777" w:rsidR="007B775C" w:rsidRPr="007B775C" w:rsidRDefault="007B775C" w:rsidP="007B775C">
            <w:pPr>
              <w:spacing w:line="240" w:lineRule="auto"/>
              <w:jc w:val="right"/>
              <w:rPr>
                <w:b/>
                <w:bCs/>
                <w:sz w:val="12"/>
                <w:szCs w:val="12"/>
              </w:rPr>
            </w:pPr>
            <w:r w:rsidRPr="007B775C">
              <w:rPr>
                <w:b/>
                <w:bCs/>
                <w:sz w:val="12"/>
                <w:szCs w:val="12"/>
              </w:rPr>
              <w:t>94,8%</w:t>
            </w:r>
          </w:p>
        </w:tc>
      </w:tr>
      <w:tr w:rsidR="007B775C" w:rsidRPr="007B775C" w14:paraId="098CE16A" w14:textId="77777777" w:rsidTr="007B775C">
        <w:trPr>
          <w:trHeight w:val="85"/>
        </w:trPr>
        <w:tc>
          <w:tcPr>
            <w:tcW w:w="3137" w:type="pct"/>
            <w:tcBorders>
              <w:top w:val="nil"/>
              <w:left w:val="nil"/>
              <w:bottom w:val="nil"/>
              <w:right w:val="nil"/>
            </w:tcBorders>
            <w:shd w:val="clear" w:color="auto" w:fill="auto"/>
            <w:vAlign w:val="center"/>
            <w:hideMark/>
          </w:tcPr>
          <w:p w14:paraId="2F09D17C" w14:textId="77777777" w:rsidR="007B775C" w:rsidRPr="007B775C" w:rsidRDefault="007B775C" w:rsidP="007B775C">
            <w:pPr>
              <w:spacing w:line="240" w:lineRule="auto"/>
              <w:jc w:val="right"/>
              <w:rPr>
                <w:b/>
                <w:bCs/>
                <w:sz w:val="12"/>
                <w:szCs w:val="12"/>
              </w:rPr>
            </w:pPr>
          </w:p>
        </w:tc>
        <w:tc>
          <w:tcPr>
            <w:tcW w:w="588" w:type="pct"/>
            <w:tcBorders>
              <w:top w:val="nil"/>
              <w:left w:val="nil"/>
              <w:bottom w:val="nil"/>
              <w:right w:val="nil"/>
            </w:tcBorders>
            <w:shd w:val="clear" w:color="auto" w:fill="auto"/>
            <w:vAlign w:val="center"/>
            <w:hideMark/>
          </w:tcPr>
          <w:p w14:paraId="26B64B07" w14:textId="77777777" w:rsidR="007B775C" w:rsidRPr="007B775C" w:rsidRDefault="007B775C" w:rsidP="007B775C">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14:paraId="3A69223C"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6E5337B4"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0CB4C8D4" w14:textId="77777777" w:rsidTr="007B775C">
        <w:trPr>
          <w:trHeight w:val="85"/>
        </w:trPr>
        <w:tc>
          <w:tcPr>
            <w:tcW w:w="3137" w:type="pct"/>
            <w:tcBorders>
              <w:top w:val="nil"/>
              <w:left w:val="nil"/>
              <w:bottom w:val="nil"/>
              <w:right w:val="nil"/>
            </w:tcBorders>
            <w:shd w:val="clear" w:color="auto" w:fill="auto"/>
            <w:hideMark/>
          </w:tcPr>
          <w:p w14:paraId="7CB05E12" w14:textId="77777777" w:rsidR="007B775C" w:rsidRPr="007B775C" w:rsidRDefault="007B775C" w:rsidP="007B775C">
            <w:pPr>
              <w:spacing w:line="240" w:lineRule="auto"/>
              <w:jc w:val="both"/>
              <w:rPr>
                <w:sz w:val="12"/>
                <w:szCs w:val="12"/>
              </w:rPr>
            </w:pPr>
            <w:r w:rsidRPr="007B775C">
              <w:rPr>
                <w:sz w:val="12"/>
                <w:szCs w:val="12"/>
              </w:rPr>
              <w:t xml:space="preserve">Przyłączono do miejskiej sieci ciepłowniczej budynki przy ulicach: Grodzieńskiej 53, ul. Radzymińskiej 29A, ul. Zachariasza 3. Prowadzono prace w zakresie wykonania przyłączenia do sieci ciepłowniczej budynku przy ul.  Grodzieńskiej 24. Doposażono w instalację c.o., c.c.w wraz z adaptacją pomieszczeń piwnicznych na potrzeby węzła cieplnego budynek przy ul. Radzymińskiej 29A. Prowadzono prace budowlane w zakresie doposażenia w instalację c.o., c.c.w wraz z adaptacją pomieszczeń piwnicznych na potrzeby węzła cieplnego dla budynków przy ulicach: Grodzieńskiej 53, Zachariasza 3. Wykonano dokumentację projektowo-kosztorysową doposażenia w instalację c.o., c.c.w i węzeł cieplny budynków przy ul. Małej 7, Wileńska 31, Wołomińskiej 11, Ząbkowskiej 28. </w:t>
            </w:r>
          </w:p>
        </w:tc>
        <w:tc>
          <w:tcPr>
            <w:tcW w:w="588" w:type="pct"/>
            <w:tcBorders>
              <w:top w:val="nil"/>
              <w:left w:val="nil"/>
              <w:bottom w:val="nil"/>
              <w:right w:val="nil"/>
            </w:tcBorders>
            <w:shd w:val="clear" w:color="auto" w:fill="auto"/>
            <w:vAlign w:val="center"/>
            <w:hideMark/>
          </w:tcPr>
          <w:p w14:paraId="1515CC15" w14:textId="77777777" w:rsidR="007B775C" w:rsidRPr="007B775C" w:rsidRDefault="007B775C" w:rsidP="007B775C">
            <w:pPr>
              <w:spacing w:line="240" w:lineRule="auto"/>
              <w:jc w:val="both"/>
              <w:rPr>
                <w:sz w:val="12"/>
                <w:szCs w:val="12"/>
              </w:rPr>
            </w:pPr>
          </w:p>
        </w:tc>
        <w:tc>
          <w:tcPr>
            <w:tcW w:w="687" w:type="pct"/>
            <w:tcBorders>
              <w:top w:val="nil"/>
              <w:left w:val="nil"/>
              <w:bottom w:val="nil"/>
              <w:right w:val="nil"/>
            </w:tcBorders>
            <w:shd w:val="clear" w:color="auto" w:fill="auto"/>
            <w:vAlign w:val="center"/>
            <w:hideMark/>
          </w:tcPr>
          <w:p w14:paraId="0042F8B5"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244BD846"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52390C7" w14:textId="77777777" w:rsidTr="007B775C">
        <w:trPr>
          <w:trHeight w:val="85"/>
        </w:trPr>
        <w:tc>
          <w:tcPr>
            <w:tcW w:w="3137" w:type="pct"/>
            <w:tcBorders>
              <w:top w:val="nil"/>
              <w:left w:val="nil"/>
              <w:bottom w:val="nil"/>
              <w:right w:val="nil"/>
            </w:tcBorders>
            <w:shd w:val="clear" w:color="auto" w:fill="auto"/>
            <w:vAlign w:val="center"/>
            <w:hideMark/>
          </w:tcPr>
          <w:p w14:paraId="0E893540"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40CC8F9F" w14:textId="77777777" w:rsidR="007B775C" w:rsidRPr="007B775C" w:rsidRDefault="007B775C" w:rsidP="007B775C">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14:paraId="02AEA985"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01AA163B"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3EFD69C" w14:textId="77777777" w:rsidTr="007B775C">
        <w:trPr>
          <w:trHeight w:val="85"/>
        </w:trPr>
        <w:tc>
          <w:tcPr>
            <w:tcW w:w="3137" w:type="pct"/>
            <w:tcBorders>
              <w:top w:val="nil"/>
              <w:left w:val="nil"/>
              <w:bottom w:val="nil"/>
              <w:right w:val="nil"/>
            </w:tcBorders>
            <w:shd w:val="clear" w:color="auto" w:fill="auto"/>
            <w:hideMark/>
          </w:tcPr>
          <w:p w14:paraId="70760DBB" w14:textId="77777777" w:rsidR="007B775C" w:rsidRPr="007B775C" w:rsidRDefault="007B775C" w:rsidP="007B775C">
            <w:pPr>
              <w:spacing w:line="240" w:lineRule="auto"/>
              <w:rPr>
                <w:i/>
                <w:iCs/>
                <w:sz w:val="12"/>
                <w:szCs w:val="12"/>
                <w:u w:val="single"/>
              </w:rPr>
            </w:pPr>
            <w:r w:rsidRPr="007B775C">
              <w:rPr>
                <w:i/>
                <w:iCs/>
                <w:sz w:val="12"/>
                <w:szCs w:val="12"/>
                <w:u w:val="single"/>
              </w:rPr>
              <w:t xml:space="preserve">Dysponent: </w:t>
            </w:r>
            <w:r w:rsidRPr="007B775C">
              <w:rPr>
                <w:i/>
                <w:iCs/>
                <w:sz w:val="12"/>
                <w:szCs w:val="12"/>
              </w:rPr>
              <w:t>Zakład Gospodarowania Nieruchomościami</w:t>
            </w:r>
          </w:p>
        </w:tc>
        <w:tc>
          <w:tcPr>
            <w:tcW w:w="588" w:type="pct"/>
            <w:tcBorders>
              <w:top w:val="nil"/>
              <w:left w:val="nil"/>
              <w:bottom w:val="nil"/>
              <w:right w:val="nil"/>
            </w:tcBorders>
            <w:shd w:val="clear" w:color="auto" w:fill="auto"/>
            <w:vAlign w:val="center"/>
            <w:hideMark/>
          </w:tcPr>
          <w:p w14:paraId="7BF9BE3C" w14:textId="77777777" w:rsidR="007B775C" w:rsidRPr="007B775C" w:rsidRDefault="007B775C" w:rsidP="007B775C">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14:paraId="3703F504"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2DDB5F9D"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15908E2" w14:textId="77777777" w:rsidTr="007B775C">
        <w:trPr>
          <w:trHeight w:val="85"/>
        </w:trPr>
        <w:tc>
          <w:tcPr>
            <w:tcW w:w="3137" w:type="pct"/>
            <w:tcBorders>
              <w:top w:val="nil"/>
              <w:left w:val="nil"/>
              <w:bottom w:val="nil"/>
              <w:right w:val="nil"/>
            </w:tcBorders>
            <w:shd w:val="clear" w:color="auto" w:fill="auto"/>
            <w:noWrap/>
            <w:vAlign w:val="center"/>
            <w:hideMark/>
          </w:tcPr>
          <w:p w14:paraId="330910F0" w14:textId="77777777" w:rsidR="007B775C" w:rsidRPr="007B775C" w:rsidRDefault="007B775C" w:rsidP="007B775C">
            <w:pPr>
              <w:spacing w:line="240" w:lineRule="auto"/>
              <w:rPr>
                <w:i/>
                <w:iCs/>
                <w:sz w:val="12"/>
                <w:szCs w:val="12"/>
                <w:u w:val="single"/>
              </w:rPr>
            </w:pPr>
            <w:r w:rsidRPr="007B775C">
              <w:rPr>
                <w:i/>
                <w:iCs/>
                <w:sz w:val="12"/>
                <w:szCs w:val="12"/>
                <w:u w:val="single"/>
              </w:rPr>
              <w:t xml:space="preserve">Klasyfikacja: </w:t>
            </w:r>
            <w:r w:rsidRPr="007B775C">
              <w:rPr>
                <w:i/>
                <w:iCs/>
                <w:sz w:val="12"/>
                <w:szCs w:val="12"/>
              </w:rPr>
              <w:t>rozdział 70007</w:t>
            </w:r>
          </w:p>
        </w:tc>
        <w:tc>
          <w:tcPr>
            <w:tcW w:w="588" w:type="pct"/>
            <w:tcBorders>
              <w:top w:val="nil"/>
              <w:left w:val="nil"/>
              <w:bottom w:val="nil"/>
              <w:right w:val="nil"/>
            </w:tcBorders>
            <w:shd w:val="clear" w:color="auto" w:fill="auto"/>
            <w:vAlign w:val="center"/>
            <w:hideMark/>
          </w:tcPr>
          <w:p w14:paraId="7DDBA119" w14:textId="77777777" w:rsidR="007B775C" w:rsidRPr="007B775C" w:rsidRDefault="007B775C" w:rsidP="007B775C">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14:paraId="6DC03B15"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02A79057"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B66C306" w14:textId="77777777" w:rsidTr="007B775C">
        <w:trPr>
          <w:trHeight w:val="85"/>
        </w:trPr>
        <w:tc>
          <w:tcPr>
            <w:tcW w:w="3137" w:type="pct"/>
            <w:tcBorders>
              <w:top w:val="nil"/>
              <w:left w:val="nil"/>
              <w:bottom w:val="nil"/>
              <w:right w:val="nil"/>
            </w:tcBorders>
            <w:shd w:val="clear" w:color="auto" w:fill="auto"/>
            <w:noWrap/>
            <w:vAlign w:val="center"/>
            <w:hideMark/>
          </w:tcPr>
          <w:p w14:paraId="7FB6B78B"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1FAC4091" w14:textId="77777777" w:rsidR="007B775C" w:rsidRPr="007B775C" w:rsidRDefault="007B775C" w:rsidP="007B775C">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14:paraId="2E35B1E6"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5CF6995F"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73DE63E" w14:textId="77777777" w:rsidTr="007B775C">
        <w:trPr>
          <w:trHeight w:val="85"/>
        </w:trPr>
        <w:tc>
          <w:tcPr>
            <w:tcW w:w="3137" w:type="pct"/>
            <w:tcBorders>
              <w:top w:val="nil"/>
              <w:left w:val="nil"/>
              <w:bottom w:val="nil"/>
              <w:right w:val="nil"/>
            </w:tcBorders>
            <w:shd w:val="clear" w:color="000000" w:fill="D5E3F2"/>
            <w:vAlign w:val="center"/>
            <w:hideMark/>
          </w:tcPr>
          <w:p w14:paraId="3054C480" w14:textId="77777777" w:rsidR="007B775C" w:rsidRPr="007B775C" w:rsidRDefault="007B775C" w:rsidP="007B775C">
            <w:pPr>
              <w:spacing w:line="240" w:lineRule="auto"/>
              <w:jc w:val="both"/>
              <w:rPr>
                <w:b/>
                <w:bCs/>
                <w:sz w:val="12"/>
                <w:szCs w:val="12"/>
              </w:rPr>
            </w:pPr>
            <w:r w:rsidRPr="007B775C">
              <w:rPr>
                <w:b/>
                <w:bCs/>
                <w:sz w:val="12"/>
                <w:szCs w:val="12"/>
              </w:rPr>
              <w:t>Modernizacja budynków mieszkalnych przy ul. Ząbkowskiej 22/24/26 oraz ul. Ząbkowskiej 23/25</w:t>
            </w:r>
          </w:p>
        </w:tc>
        <w:tc>
          <w:tcPr>
            <w:tcW w:w="588" w:type="pct"/>
            <w:tcBorders>
              <w:top w:val="nil"/>
              <w:left w:val="nil"/>
              <w:bottom w:val="nil"/>
              <w:right w:val="nil"/>
            </w:tcBorders>
            <w:shd w:val="clear" w:color="000000" w:fill="D5E3F2"/>
            <w:noWrap/>
            <w:vAlign w:val="center"/>
            <w:hideMark/>
          </w:tcPr>
          <w:p w14:paraId="3F033E23" w14:textId="77777777" w:rsidR="007B775C" w:rsidRPr="007B775C" w:rsidRDefault="007B775C" w:rsidP="007B775C">
            <w:pPr>
              <w:spacing w:line="240" w:lineRule="auto"/>
              <w:jc w:val="right"/>
              <w:rPr>
                <w:b/>
                <w:bCs/>
                <w:sz w:val="12"/>
                <w:szCs w:val="12"/>
              </w:rPr>
            </w:pPr>
            <w:r w:rsidRPr="007B775C">
              <w:rPr>
                <w:b/>
                <w:bCs/>
                <w:sz w:val="12"/>
                <w:szCs w:val="12"/>
              </w:rPr>
              <w:t>3 035 734</w:t>
            </w:r>
          </w:p>
        </w:tc>
        <w:tc>
          <w:tcPr>
            <w:tcW w:w="687" w:type="pct"/>
            <w:tcBorders>
              <w:top w:val="nil"/>
              <w:left w:val="nil"/>
              <w:bottom w:val="nil"/>
              <w:right w:val="nil"/>
            </w:tcBorders>
            <w:shd w:val="clear" w:color="000000" w:fill="D5E3F2"/>
            <w:noWrap/>
            <w:vAlign w:val="center"/>
            <w:hideMark/>
          </w:tcPr>
          <w:p w14:paraId="7A73A42C" w14:textId="77777777" w:rsidR="007B775C" w:rsidRPr="007B775C" w:rsidRDefault="007B775C" w:rsidP="007B775C">
            <w:pPr>
              <w:spacing w:line="240" w:lineRule="auto"/>
              <w:jc w:val="right"/>
              <w:rPr>
                <w:b/>
                <w:bCs/>
                <w:sz w:val="12"/>
                <w:szCs w:val="12"/>
              </w:rPr>
            </w:pPr>
            <w:r w:rsidRPr="007B775C">
              <w:rPr>
                <w:b/>
                <w:bCs/>
                <w:sz w:val="12"/>
                <w:szCs w:val="12"/>
              </w:rPr>
              <w:t>3 035 734,00</w:t>
            </w:r>
          </w:p>
        </w:tc>
        <w:tc>
          <w:tcPr>
            <w:tcW w:w="588" w:type="pct"/>
            <w:tcBorders>
              <w:top w:val="nil"/>
              <w:left w:val="nil"/>
              <w:bottom w:val="nil"/>
              <w:right w:val="nil"/>
            </w:tcBorders>
            <w:shd w:val="clear" w:color="000000" w:fill="D5E3F2"/>
            <w:noWrap/>
            <w:vAlign w:val="center"/>
            <w:hideMark/>
          </w:tcPr>
          <w:p w14:paraId="416E158F" w14:textId="77777777" w:rsidR="007B775C" w:rsidRPr="007B775C" w:rsidRDefault="007B775C" w:rsidP="007B775C">
            <w:pPr>
              <w:spacing w:line="240" w:lineRule="auto"/>
              <w:jc w:val="right"/>
              <w:rPr>
                <w:b/>
                <w:bCs/>
                <w:sz w:val="12"/>
                <w:szCs w:val="12"/>
              </w:rPr>
            </w:pPr>
            <w:r w:rsidRPr="007B775C">
              <w:rPr>
                <w:b/>
                <w:bCs/>
                <w:sz w:val="12"/>
                <w:szCs w:val="12"/>
              </w:rPr>
              <w:t>100,0%</w:t>
            </w:r>
          </w:p>
        </w:tc>
      </w:tr>
      <w:tr w:rsidR="007B775C" w:rsidRPr="007B775C" w14:paraId="5E57ED31" w14:textId="77777777" w:rsidTr="007B775C">
        <w:trPr>
          <w:trHeight w:val="85"/>
        </w:trPr>
        <w:tc>
          <w:tcPr>
            <w:tcW w:w="3137" w:type="pct"/>
            <w:tcBorders>
              <w:top w:val="nil"/>
              <w:left w:val="nil"/>
              <w:bottom w:val="nil"/>
              <w:right w:val="nil"/>
            </w:tcBorders>
            <w:shd w:val="clear" w:color="auto" w:fill="auto"/>
            <w:vAlign w:val="center"/>
            <w:hideMark/>
          </w:tcPr>
          <w:p w14:paraId="5CB6A373" w14:textId="77777777" w:rsidR="007B775C" w:rsidRPr="007B775C" w:rsidRDefault="007B775C" w:rsidP="007B775C">
            <w:pPr>
              <w:spacing w:line="240" w:lineRule="auto"/>
              <w:jc w:val="right"/>
              <w:rPr>
                <w:b/>
                <w:bCs/>
                <w:sz w:val="12"/>
                <w:szCs w:val="12"/>
              </w:rPr>
            </w:pPr>
          </w:p>
        </w:tc>
        <w:tc>
          <w:tcPr>
            <w:tcW w:w="588" w:type="pct"/>
            <w:tcBorders>
              <w:top w:val="nil"/>
              <w:left w:val="nil"/>
              <w:bottom w:val="nil"/>
              <w:right w:val="nil"/>
            </w:tcBorders>
            <w:shd w:val="clear" w:color="auto" w:fill="auto"/>
            <w:vAlign w:val="center"/>
            <w:hideMark/>
          </w:tcPr>
          <w:p w14:paraId="65A96531" w14:textId="77777777" w:rsidR="007B775C" w:rsidRPr="007B775C" w:rsidRDefault="007B775C" w:rsidP="007B775C">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14:paraId="2E9BF0A7"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2F6C0711"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0EAA8544" w14:textId="77777777" w:rsidTr="007B775C">
        <w:trPr>
          <w:trHeight w:val="85"/>
        </w:trPr>
        <w:tc>
          <w:tcPr>
            <w:tcW w:w="3137" w:type="pct"/>
            <w:tcBorders>
              <w:top w:val="nil"/>
              <w:left w:val="nil"/>
              <w:bottom w:val="nil"/>
              <w:right w:val="nil"/>
            </w:tcBorders>
            <w:shd w:val="clear" w:color="auto" w:fill="auto"/>
            <w:hideMark/>
          </w:tcPr>
          <w:p w14:paraId="6E335EB8" w14:textId="77777777" w:rsidR="007B775C" w:rsidRPr="007B775C" w:rsidRDefault="007B775C" w:rsidP="007B775C">
            <w:pPr>
              <w:spacing w:line="240" w:lineRule="auto"/>
              <w:jc w:val="both"/>
              <w:rPr>
                <w:sz w:val="12"/>
                <w:szCs w:val="12"/>
              </w:rPr>
            </w:pPr>
            <w:r w:rsidRPr="007B775C">
              <w:rPr>
                <w:sz w:val="12"/>
                <w:szCs w:val="12"/>
              </w:rPr>
              <w:t>Wykonano kompleksową modernizację wind w budynku przy ul. Ząbkowskiej 22/24/26 i 23/25. Prowadzono prace budowlane związane z wymianą stolarki okiennej. Wykonano wymianę systemu sterowania wind wraz z robotami towarzyszącymi w budynkach  przy ul. Ząbkowskiej 22/24/26 i 23/25.</w:t>
            </w:r>
          </w:p>
        </w:tc>
        <w:tc>
          <w:tcPr>
            <w:tcW w:w="588" w:type="pct"/>
            <w:tcBorders>
              <w:top w:val="nil"/>
              <w:left w:val="nil"/>
              <w:bottom w:val="nil"/>
              <w:right w:val="nil"/>
            </w:tcBorders>
            <w:shd w:val="clear" w:color="auto" w:fill="auto"/>
            <w:vAlign w:val="center"/>
            <w:hideMark/>
          </w:tcPr>
          <w:p w14:paraId="43C5A497" w14:textId="77777777" w:rsidR="007B775C" w:rsidRPr="007B775C" w:rsidRDefault="007B775C" w:rsidP="007B775C">
            <w:pPr>
              <w:spacing w:line="240" w:lineRule="auto"/>
              <w:jc w:val="both"/>
              <w:rPr>
                <w:sz w:val="12"/>
                <w:szCs w:val="12"/>
              </w:rPr>
            </w:pPr>
          </w:p>
        </w:tc>
        <w:tc>
          <w:tcPr>
            <w:tcW w:w="687" w:type="pct"/>
            <w:tcBorders>
              <w:top w:val="nil"/>
              <w:left w:val="nil"/>
              <w:bottom w:val="nil"/>
              <w:right w:val="nil"/>
            </w:tcBorders>
            <w:shd w:val="clear" w:color="auto" w:fill="auto"/>
            <w:vAlign w:val="center"/>
            <w:hideMark/>
          </w:tcPr>
          <w:p w14:paraId="1048167E"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389386E3"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45C64FD4" w14:textId="77777777" w:rsidTr="007B775C">
        <w:trPr>
          <w:trHeight w:val="85"/>
        </w:trPr>
        <w:tc>
          <w:tcPr>
            <w:tcW w:w="3137" w:type="pct"/>
            <w:tcBorders>
              <w:top w:val="nil"/>
              <w:left w:val="nil"/>
              <w:bottom w:val="nil"/>
              <w:right w:val="nil"/>
            </w:tcBorders>
            <w:shd w:val="clear" w:color="auto" w:fill="auto"/>
            <w:vAlign w:val="center"/>
            <w:hideMark/>
          </w:tcPr>
          <w:p w14:paraId="3EC72A2A"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79A96A64" w14:textId="77777777" w:rsidR="007B775C" w:rsidRPr="007B775C" w:rsidRDefault="007B775C" w:rsidP="007B775C">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14:paraId="73637610"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49B527D7"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2DC9F578" w14:textId="77777777" w:rsidTr="007B775C">
        <w:trPr>
          <w:trHeight w:val="85"/>
        </w:trPr>
        <w:tc>
          <w:tcPr>
            <w:tcW w:w="3137" w:type="pct"/>
            <w:tcBorders>
              <w:top w:val="nil"/>
              <w:left w:val="nil"/>
              <w:bottom w:val="nil"/>
              <w:right w:val="nil"/>
            </w:tcBorders>
            <w:shd w:val="clear" w:color="auto" w:fill="auto"/>
            <w:hideMark/>
          </w:tcPr>
          <w:p w14:paraId="63F140FE" w14:textId="77777777" w:rsidR="007B775C" w:rsidRPr="007B775C" w:rsidRDefault="007B775C" w:rsidP="007B775C">
            <w:pPr>
              <w:spacing w:line="240" w:lineRule="auto"/>
              <w:rPr>
                <w:i/>
                <w:iCs/>
                <w:sz w:val="12"/>
                <w:szCs w:val="12"/>
                <w:u w:val="single"/>
              </w:rPr>
            </w:pPr>
            <w:r w:rsidRPr="007B775C">
              <w:rPr>
                <w:i/>
                <w:iCs/>
                <w:sz w:val="12"/>
                <w:szCs w:val="12"/>
                <w:u w:val="single"/>
              </w:rPr>
              <w:t xml:space="preserve">Dysponent: </w:t>
            </w:r>
            <w:r w:rsidRPr="007B775C">
              <w:rPr>
                <w:i/>
                <w:iCs/>
                <w:sz w:val="12"/>
                <w:szCs w:val="12"/>
              </w:rPr>
              <w:t>Zakład Gospodarowania Nieruchomościami</w:t>
            </w:r>
          </w:p>
        </w:tc>
        <w:tc>
          <w:tcPr>
            <w:tcW w:w="588" w:type="pct"/>
            <w:tcBorders>
              <w:top w:val="nil"/>
              <w:left w:val="nil"/>
              <w:bottom w:val="nil"/>
              <w:right w:val="nil"/>
            </w:tcBorders>
            <w:shd w:val="clear" w:color="auto" w:fill="auto"/>
            <w:vAlign w:val="center"/>
            <w:hideMark/>
          </w:tcPr>
          <w:p w14:paraId="39574D54" w14:textId="77777777" w:rsidR="007B775C" w:rsidRPr="007B775C" w:rsidRDefault="007B775C" w:rsidP="007B775C">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14:paraId="653E6F6C"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27456F42"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B079DA4" w14:textId="77777777" w:rsidTr="007B775C">
        <w:trPr>
          <w:trHeight w:val="85"/>
        </w:trPr>
        <w:tc>
          <w:tcPr>
            <w:tcW w:w="3137" w:type="pct"/>
            <w:tcBorders>
              <w:top w:val="nil"/>
              <w:left w:val="nil"/>
              <w:bottom w:val="nil"/>
              <w:right w:val="nil"/>
            </w:tcBorders>
            <w:shd w:val="clear" w:color="auto" w:fill="auto"/>
            <w:noWrap/>
            <w:vAlign w:val="center"/>
            <w:hideMark/>
          </w:tcPr>
          <w:p w14:paraId="37DAC2CD" w14:textId="77777777" w:rsidR="007B775C" w:rsidRPr="007B775C" w:rsidRDefault="007B775C" w:rsidP="007B775C">
            <w:pPr>
              <w:spacing w:line="240" w:lineRule="auto"/>
              <w:rPr>
                <w:i/>
                <w:iCs/>
                <w:sz w:val="12"/>
                <w:szCs w:val="12"/>
                <w:u w:val="single"/>
              </w:rPr>
            </w:pPr>
            <w:r w:rsidRPr="007B775C">
              <w:rPr>
                <w:i/>
                <w:iCs/>
                <w:sz w:val="12"/>
                <w:szCs w:val="12"/>
                <w:u w:val="single"/>
              </w:rPr>
              <w:t xml:space="preserve">Klasyfikacja: </w:t>
            </w:r>
            <w:r w:rsidRPr="007B775C">
              <w:rPr>
                <w:i/>
                <w:iCs/>
                <w:sz w:val="12"/>
                <w:szCs w:val="12"/>
              </w:rPr>
              <w:t>rozdział 70007</w:t>
            </w:r>
          </w:p>
        </w:tc>
        <w:tc>
          <w:tcPr>
            <w:tcW w:w="588" w:type="pct"/>
            <w:tcBorders>
              <w:top w:val="nil"/>
              <w:left w:val="nil"/>
              <w:bottom w:val="nil"/>
              <w:right w:val="nil"/>
            </w:tcBorders>
            <w:shd w:val="clear" w:color="auto" w:fill="auto"/>
            <w:vAlign w:val="center"/>
            <w:hideMark/>
          </w:tcPr>
          <w:p w14:paraId="5E7013E1" w14:textId="77777777" w:rsidR="007B775C" w:rsidRPr="007B775C" w:rsidRDefault="007B775C" w:rsidP="007B775C">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14:paraId="0CB77DAD"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765D0EA4"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B49D3E3" w14:textId="77777777" w:rsidTr="007B775C">
        <w:trPr>
          <w:trHeight w:val="85"/>
        </w:trPr>
        <w:tc>
          <w:tcPr>
            <w:tcW w:w="3137" w:type="pct"/>
            <w:tcBorders>
              <w:top w:val="nil"/>
              <w:left w:val="nil"/>
              <w:bottom w:val="nil"/>
              <w:right w:val="nil"/>
            </w:tcBorders>
            <w:shd w:val="clear" w:color="auto" w:fill="auto"/>
            <w:noWrap/>
            <w:vAlign w:val="center"/>
            <w:hideMark/>
          </w:tcPr>
          <w:p w14:paraId="1E37845B"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52DD6090" w14:textId="77777777" w:rsidR="007B775C" w:rsidRPr="007B775C" w:rsidRDefault="007B775C" w:rsidP="007B775C">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14:paraId="11CE556C"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33AFD34C"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40B77559" w14:textId="77777777" w:rsidTr="007B775C">
        <w:trPr>
          <w:trHeight w:val="85"/>
        </w:trPr>
        <w:tc>
          <w:tcPr>
            <w:tcW w:w="3137" w:type="pct"/>
            <w:tcBorders>
              <w:top w:val="nil"/>
              <w:left w:val="nil"/>
              <w:bottom w:val="nil"/>
              <w:right w:val="nil"/>
            </w:tcBorders>
            <w:shd w:val="clear" w:color="000000" w:fill="D5E3F2"/>
            <w:vAlign w:val="center"/>
            <w:hideMark/>
          </w:tcPr>
          <w:p w14:paraId="5A529E07" w14:textId="77777777" w:rsidR="007B775C" w:rsidRPr="007B775C" w:rsidRDefault="007B775C" w:rsidP="007B775C">
            <w:pPr>
              <w:spacing w:line="240" w:lineRule="auto"/>
              <w:jc w:val="both"/>
              <w:rPr>
                <w:b/>
                <w:bCs/>
                <w:sz w:val="12"/>
                <w:szCs w:val="12"/>
              </w:rPr>
            </w:pPr>
            <w:r w:rsidRPr="007B775C">
              <w:rPr>
                <w:b/>
                <w:bCs/>
                <w:sz w:val="12"/>
                <w:szCs w:val="12"/>
              </w:rPr>
              <w:t>Modernizacja budynków mieszkalnych wyłączonych z użytkowania - prace przygotowawcze</w:t>
            </w:r>
          </w:p>
        </w:tc>
        <w:tc>
          <w:tcPr>
            <w:tcW w:w="588" w:type="pct"/>
            <w:tcBorders>
              <w:top w:val="nil"/>
              <w:left w:val="nil"/>
              <w:bottom w:val="nil"/>
              <w:right w:val="nil"/>
            </w:tcBorders>
            <w:shd w:val="clear" w:color="000000" w:fill="D5E3F2"/>
            <w:noWrap/>
            <w:vAlign w:val="center"/>
            <w:hideMark/>
          </w:tcPr>
          <w:p w14:paraId="2E856868" w14:textId="77777777" w:rsidR="007B775C" w:rsidRPr="007B775C" w:rsidRDefault="007B775C" w:rsidP="007B775C">
            <w:pPr>
              <w:spacing w:line="240" w:lineRule="auto"/>
              <w:jc w:val="right"/>
              <w:rPr>
                <w:b/>
                <w:bCs/>
                <w:sz w:val="12"/>
                <w:szCs w:val="12"/>
              </w:rPr>
            </w:pPr>
            <w:r w:rsidRPr="007B775C">
              <w:rPr>
                <w:b/>
                <w:bCs/>
                <w:sz w:val="12"/>
                <w:szCs w:val="12"/>
              </w:rPr>
              <w:t>486 823</w:t>
            </w:r>
          </w:p>
        </w:tc>
        <w:tc>
          <w:tcPr>
            <w:tcW w:w="687" w:type="pct"/>
            <w:tcBorders>
              <w:top w:val="nil"/>
              <w:left w:val="nil"/>
              <w:bottom w:val="nil"/>
              <w:right w:val="nil"/>
            </w:tcBorders>
            <w:shd w:val="clear" w:color="000000" w:fill="D5E3F2"/>
            <w:noWrap/>
            <w:vAlign w:val="center"/>
            <w:hideMark/>
          </w:tcPr>
          <w:p w14:paraId="4F032CE8" w14:textId="77777777" w:rsidR="007B775C" w:rsidRPr="007B775C" w:rsidRDefault="007B775C" w:rsidP="007B775C">
            <w:pPr>
              <w:spacing w:line="240" w:lineRule="auto"/>
              <w:jc w:val="right"/>
              <w:rPr>
                <w:b/>
                <w:bCs/>
                <w:sz w:val="12"/>
                <w:szCs w:val="12"/>
              </w:rPr>
            </w:pPr>
            <w:r w:rsidRPr="007B775C">
              <w:rPr>
                <w:b/>
                <w:bCs/>
                <w:sz w:val="12"/>
                <w:szCs w:val="12"/>
              </w:rPr>
              <w:t>409 393,68</w:t>
            </w:r>
          </w:p>
        </w:tc>
        <w:tc>
          <w:tcPr>
            <w:tcW w:w="588" w:type="pct"/>
            <w:tcBorders>
              <w:top w:val="nil"/>
              <w:left w:val="nil"/>
              <w:bottom w:val="nil"/>
              <w:right w:val="nil"/>
            </w:tcBorders>
            <w:shd w:val="clear" w:color="000000" w:fill="D5E3F2"/>
            <w:noWrap/>
            <w:vAlign w:val="center"/>
            <w:hideMark/>
          </w:tcPr>
          <w:p w14:paraId="47DE92ED" w14:textId="77777777" w:rsidR="007B775C" w:rsidRPr="007B775C" w:rsidRDefault="007B775C" w:rsidP="007B775C">
            <w:pPr>
              <w:spacing w:line="240" w:lineRule="auto"/>
              <w:jc w:val="right"/>
              <w:rPr>
                <w:b/>
                <w:bCs/>
                <w:sz w:val="12"/>
                <w:szCs w:val="12"/>
              </w:rPr>
            </w:pPr>
            <w:r w:rsidRPr="007B775C">
              <w:rPr>
                <w:b/>
                <w:bCs/>
                <w:sz w:val="12"/>
                <w:szCs w:val="12"/>
              </w:rPr>
              <w:t>84,1%</w:t>
            </w:r>
          </w:p>
        </w:tc>
      </w:tr>
      <w:tr w:rsidR="007B775C" w:rsidRPr="007B775C" w14:paraId="2C1C3672" w14:textId="77777777" w:rsidTr="007B775C">
        <w:trPr>
          <w:trHeight w:val="85"/>
        </w:trPr>
        <w:tc>
          <w:tcPr>
            <w:tcW w:w="3137" w:type="pct"/>
            <w:tcBorders>
              <w:top w:val="nil"/>
              <w:left w:val="nil"/>
              <w:bottom w:val="nil"/>
              <w:right w:val="nil"/>
            </w:tcBorders>
            <w:shd w:val="clear" w:color="auto" w:fill="auto"/>
            <w:vAlign w:val="center"/>
            <w:hideMark/>
          </w:tcPr>
          <w:p w14:paraId="591DBCB5" w14:textId="77777777" w:rsidR="007B775C" w:rsidRPr="007B775C" w:rsidRDefault="007B775C" w:rsidP="007B775C">
            <w:pPr>
              <w:spacing w:line="240" w:lineRule="auto"/>
              <w:jc w:val="right"/>
              <w:rPr>
                <w:b/>
                <w:bCs/>
                <w:sz w:val="12"/>
                <w:szCs w:val="12"/>
              </w:rPr>
            </w:pPr>
          </w:p>
        </w:tc>
        <w:tc>
          <w:tcPr>
            <w:tcW w:w="588" w:type="pct"/>
            <w:tcBorders>
              <w:top w:val="nil"/>
              <w:left w:val="nil"/>
              <w:bottom w:val="nil"/>
              <w:right w:val="nil"/>
            </w:tcBorders>
            <w:shd w:val="clear" w:color="auto" w:fill="auto"/>
            <w:vAlign w:val="center"/>
            <w:hideMark/>
          </w:tcPr>
          <w:p w14:paraId="64DD62BD" w14:textId="77777777" w:rsidR="007B775C" w:rsidRPr="007B775C" w:rsidRDefault="007B775C" w:rsidP="007B775C">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14:paraId="1C21D796"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595850AF"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2EECF860" w14:textId="77777777" w:rsidTr="007B775C">
        <w:trPr>
          <w:trHeight w:val="85"/>
        </w:trPr>
        <w:tc>
          <w:tcPr>
            <w:tcW w:w="3137" w:type="pct"/>
            <w:tcBorders>
              <w:top w:val="nil"/>
              <w:left w:val="nil"/>
              <w:bottom w:val="nil"/>
              <w:right w:val="nil"/>
            </w:tcBorders>
            <w:shd w:val="clear" w:color="auto" w:fill="auto"/>
            <w:hideMark/>
          </w:tcPr>
          <w:p w14:paraId="51618A55" w14:textId="77777777" w:rsidR="007B775C" w:rsidRPr="007B775C" w:rsidRDefault="007B775C" w:rsidP="007B775C">
            <w:pPr>
              <w:spacing w:line="240" w:lineRule="auto"/>
              <w:jc w:val="both"/>
              <w:rPr>
                <w:sz w:val="12"/>
                <w:szCs w:val="12"/>
              </w:rPr>
            </w:pPr>
            <w:r w:rsidRPr="007B775C">
              <w:rPr>
                <w:sz w:val="12"/>
                <w:szCs w:val="12"/>
              </w:rPr>
              <w:t xml:space="preserve">Prowadzono prace związane z wykonaniem dokumentacji projektowo-kosztorysowej przebudowy budynków przy ulicach: Stalowej 54, Łomżyńskiej 18, Wołomińskiej 17, Wrzesińskiej 14, Szwedzkiej 25, Markowskiej 15. Podpisano umowy z Veolia Energia Warszawa S.A. na przyłączenie do sieci cieplnej budynków przy ul. Wołomińskiej 17 i Łomżyńskiej 18. Podpisano umowy z Stoen Operator Sp. z o.o. na przyłączenie do sieci energetycznej budynków przy ul. Stalowej 54, Wrzesińskiej 14, Łomżyńskiej 18 i Wołomińskiej 17. </w:t>
            </w:r>
          </w:p>
        </w:tc>
        <w:tc>
          <w:tcPr>
            <w:tcW w:w="588" w:type="pct"/>
            <w:tcBorders>
              <w:top w:val="nil"/>
              <w:left w:val="nil"/>
              <w:bottom w:val="nil"/>
              <w:right w:val="nil"/>
            </w:tcBorders>
            <w:shd w:val="clear" w:color="auto" w:fill="auto"/>
            <w:vAlign w:val="center"/>
            <w:hideMark/>
          </w:tcPr>
          <w:p w14:paraId="2604AD55" w14:textId="77777777" w:rsidR="007B775C" w:rsidRPr="007B775C" w:rsidRDefault="007B775C" w:rsidP="007B775C">
            <w:pPr>
              <w:spacing w:line="240" w:lineRule="auto"/>
              <w:jc w:val="both"/>
              <w:rPr>
                <w:sz w:val="12"/>
                <w:szCs w:val="12"/>
              </w:rPr>
            </w:pPr>
          </w:p>
        </w:tc>
        <w:tc>
          <w:tcPr>
            <w:tcW w:w="687" w:type="pct"/>
            <w:tcBorders>
              <w:top w:val="nil"/>
              <w:left w:val="nil"/>
              <w:bottom w:val="nil"/>
              <w:right w:val="nil"/>
            </w:tcBorders>
            <w:shd w:val="clear" w:color="auto" w:fill="auto"/>
            <w:vAlign w:val="center"/>
            <w:hideMark/>
          </w:tcPr>
          <w:p w14:paraId="1C7A502D"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1B628DF7"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BADBEDF" w14:textId="77777777" w:rsidTr="007B775C">
        <w:trPr>
          <w:trHeight w:val="85"/>
        </w:trPr>
        <w:tc>
          <w:tcPr>
            <w:tcW w:w="3137" w:type="pct"/>
            <w:tcBorders>
              <w:top w:val="nil"/>
              <w:left w:val="nil"/>
              <w:bottom w:val="nil"/>
              <w:right w:val="nil"/>
            </w:tcBorders>
            <w:shd w:val="clear" w:color="auto" w:fill="auto"/>
            <w:vAlign w:val="center"/>
            <w:hideMark/>
          </w:tcPr>
          <w:p w14:paraId="540144D4"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4FBA5D92" w14:textId="77777777" w:rsidR="007B775C" w:rsidRPr="007B775C" w:rsidRDefault="007B775C" w:rsidP="007B775C">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14:paraId="3BA47ABD"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30057030"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729053F" w14:textId="77777777" w:rsidTr="007B775C">
        <w:trPr>
          <w:trHeight w:val="85"/>
        </w:trPr>
        <w:tc>
          <w:tcPr>
            <w:tcW w:w="3137" w:type="pct"/>
            <w:tcBorders>
              <w:top w:val="nil"/>
              <w:left w:val="nil"/>
              <w:bottom w:val="nil"/>
              <w:right w:val="nil"/>
            </w:tcBorders>
            <w:shd w:val="clear" w:color="auto" w:fill="auto"/>
            <w:hideMark/>
          </w:tcPr>
          <w:p w14:paraId="33805E42" w14:textId="77777777" w:rsidR="007B775C" w:rsidRPr="007B775C" w:rsidRDefault="007B775C" w:rsidP="007B775C">
            <w:pPr>
              <w:spacing w:line="240" w:lineRule="auto"/>
              <w:rPr>
                <w:i/>
                <w:iCs/>
                <w:sz w:val="12"/>
                <w:szCs w:val="12"/>
                <w:u w:val="single"/>
              </w:rPr>
            </w:pPr>
            <w:r w:rsidRPr="007B775C">
              <w:rPr>
                <w:i/>
                <w:iCs/>
                <w:sz w:val="12"/>
                <w:szCs w:val="12"/>
                <w:u w:val="single"/>
              </w:rPr>
              <w:t xml:space="preserve">Dysponent: </w:t>
            </w:r>
            <w:r w:rsidRPr="007B775C">
              <w:rPr>
                <w:i/>
                <w:iCs/>
                <w:sz w:val="12"/>
                <w:szCs w:val="12"/>
              </w:rPr>
              <w:t>Zakład Gospodarowania Nieruchomościami</w:t>
            </w:r>
          </w:p>
        </w:tc>
        <w:tc>
          <w:tcPr>
            <w:tcW w:w="588" w:type="pct"/>
            <w:tcBorders>
              <w:top w:val="nil"/>
              <w:left w:val="nil"/>
              <w:bottom w:val="nil"/>
              <w:right w:val="nil"/>
            </w:tcBorders>
            <w:shd w:val="clear" w:color="auto" w:fill="auto"/>
            <w:vAlign w:val="center"/>
            <w:hideMark/>
          </w:tcPr>
          <w:p w14:paraId="5EACDD5F" w14:textId="77777777" w:rsidR="007B775C" w:rsidRPr="007B775C" w:rsidRDefault="007B775C" w:rsidP="007B775C">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14:paraId="28B565B9"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520C2660"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2C723067" w14:textId="77777777" w:rsidTr="007B775C">
        <w:trPr>
          <w:trHeight w:val="85"/>
        </w:trPr>
        <w:tc>
          <w:tcPr>
            <w:tcW w:w="3137" w:type="pct"/>
            <w:tcBorders>
              <w:top w:val="nil"/>
              <w:left w:val="nil"/>
              <w:bottom w:val="nil"/>
              <w:right w:val="nil"/>
            </w:tcBorders>
            <w:shd w:val="clear" w:color="auto" w:fill="auto"/>
            <w:noWrap/>
            <w:vAlign w:val="center"/>
            <w:hideMark/>
          </w:tcPr>
          <w:p w14:paraId="3BBB0998" w14:textId="77777777" w:rsidR="007B775C" w:rsidRPr="007B775C" w:rsidRDefault="007B775C" w:rsidP="007B775C">
            <w:pPr>
              <w:spacing w:line="240" w:lineRule="auto"/>
              <w:rPr>
                <w:i/>
                <w:iCs/>
                <w:sz w:val="12"/>
                <w:szCs w:val="12"/>
                <w:u w:val="single"/>
              </w:rPr>
            </w:pPr>
            <w:r w:rsidRPr="007B775C">
              <w:rPr>
                <w:i/>
                <w:iCs/>
                <w:sz w:val="12"/>
                <w:szCs w:val="12"/>
                <w:u w:val="single"/>
              </w:rPr>
              <w:t xml:space="preserve">Klasyfikacja: </w:t>
            </w:r>
            <w:r w:rsidRPr="007B775C">
              <w:rPr>
                <w:i/>
                <w:iCs/>
                <w:sz w:val="12"/>
                <w:szCs w:val="12"/>
              </w:rPr>
              <w:t>rozdział 70007</w:t>
            </w:r>
          </w:p>
        </w:tc>
        <w:tc>
          <w:tcPr>
            <w:tcW w:w="588" w:type="pct"/>
            <w:tcBorders>
              <w:top w:val="nil"/>
              <w:left w:val="nil"/>
              <w:bottom w:val="nil"/>
              <w:right w:val="nil"/>
            </w:tcBorders>
            <w:shd w:val="clear" w:color="auto" w:fill="auto"/>
            <w:vAlign w:val="center"/>
            <w:hideMark/>
          </w:tcPr>
          <w:p w14:paraId="116BDF8B" w14:textId="77777777" w:rsidR="007B775C" w:rsidRPr="007B775C" w:rsidRDefault="007B775C" w:rsidP="007B775C">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14:paraId="726B8A5F"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22A8452A"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02748944" w14:textId="77777777" w:rsidTr="007B775C">
        <w:trPr>
          <w:trHeight w:val="85"/>
        </w:trPr>
        <w:tc>
          <w:tcPr>
            <w:tcW w:w="3137" w:type="pct"/>
            <w:tcBorders>
              <w:top w:val="nil"/>
              <w:left w:val="nil"/>
              <w:bottom w:val="nil"/>
              <w:right w:val="nil"/>
            </w:tcBorders>
            <w:shd w:val="clear" w:color="auto" w:fill="auto"/>
            <w:noWrap/>
            <w:vAlign w:val="center"/>
            <w:hideMark/>
          </w:tcPr>
          <w:p w14:paraId="33B7B895"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2A310BD0" w14:textId="77777777" w:rsidR="007B775C" w:rsidRPr="007B775C" w:rsidRDefault="007B775C" w:rsidP="007B775C">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14:paraId="369F02AE"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0D369811"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19DFDD10" w14:textId="77777777" w:rsidTr="007B775C">
        <w:trPr>
          <w:trHeight w:val="85"/>
        </w:trPr>
        <w:tc>
          <w:tcPr>
            <w:tcW w:w="3137" w:type="pct"/>
            <w:tcBorders>
              <w:top w:val="nil"/>
              <w:left w:val="nil"/>
              <w:bottom w:val="nil"/>
              <w:right w:val="nil"/>
            </w:tcBorders>
            <w:shd w:val="clear" w:color="000000" w:fill="D5E3F2"/>
            <w:vAlign w:val="center"/>
            <w:hideMark/>
          </w:tcPr>
          <w:p w14:paraId="4BC294F3" w14:textId="77777777" w:rsidR="007B775C" w:rsidRPr="007B775C" w:rsidRDefault="007B775C" w:rsidP="007B775C">
            <w:pPr>
              <w:spacing w:line="240" w:lineRule="auto"/>
              <w:jc w:val="both"/>
              <w:rPr>
                <w:b/>
                <w:bCs/>
                <w:sz w:val="12"/>
                <w:szCs w:val="12"/>
              </w:rPr>
            </w:pPr>
            <w:r w:rsidRPr="007B775C">
              <w:rPr>
                <w:b/>
                <w:bCs/>
                <w:sz w:val="12"/>
                <w:szCs w:val="12"/>
              </w:rPr>
              <w:t>Termomodernizacja zabytkowego budynku przy ul. Małej 10 z odtworzeniem elementów XIX-wiecznej dekoracji architektonicznej</w:t>
            </w:r>
          </w:p>
        </w:tc>
        <w:tc>
          <w:tcPr>
            <w:tcW w:w="588" w:type="pct"/>
            <w:tcBorders>
              <w:top w:val="nil"/>
              <w:left w:val="nil"/>
              <w:bottom w:val="nil"/>
              <w:right w:val="nil"/>
            </w:tcBorders>
            <w:shd w:val="clear" w:color="000000" w:fill="D5E3F2"/>
            <w:noWrap/>
            <w:vAlign w:val="center"/>
            <w:hideMark/>
          </w:tcPr>
          <w:p w14:paraId="02D8FE4F" w14:textId="77777777" w:rsidR="007B775C" w:rsidRPr="007B775C" w:rsidRDefault="007B775C" w:rsidP="007B775C">
            <w:pPr>
              <w:spacing w:line="240" w:lineRule="auto"/>
              <w:jc w:val="right"/>
              <w:rPr>
                <w:b/>
                <w:bCs/>
                <w:sz w:val="12"/>
                <w:szCs w:val="12"/>
              </w:rPr>
            </w:pPr>
            <w:r w:rsidRPr="007B775C">
              <w:rPr>
                <w:b/>
                <w:bCs/>
                <w:sz w:val="12"/>
                <w:szCs w:val="12"/>
              </w:rPr>
              <w:t>203 998</w:t>
            </w:r>
          </w:p>
        </w:tc>
        <w:tc>
          <w:tcPr>
            <w:tcW w:w="687" w:type="pct"/>
            <w:tcBorders>
              <w:top w:val="nil"/>
              <w:left w:val="nil"/>
              <w:bottom w:val="nil"/>
              <w:right w:val="nil"/>
            </w:tcBorders>
            <w:shd w:val="clear" w:color="000000" w:fill="D5E3F2"/>
            <w:noWrap/>
            <w:vAlign w:val="center"/>
            <w:hideMark/>
          </w:tcPr>
          <w:p w14:paraId="59A0C084" w14:textId="77777777" w:rsidR="007B775C" w:rsidRPr="007B775C" w:rsidRDefault="007B775C" w:rsidP="007B775C">
            <w:pPr>
              <w:spacing w:line="240" w:lineRule="auto"/>
              <w:jc w:val="right"/>
              <w:rPr>
                <w:b/>
                <w:bCs/>
                <w:sz w:val="12"/>
                <w:szCs w:val="12"/>
              </w:rPr>
            </w:pPr>
            <w:r w:rsidRPr="007B775C">
              <w:rPr>
                <w:b/>
                <w:bCs/>
                <w:sz w:val="12"/>
                <w:szCs w:val="12"/>
              </w:rPr>
              <w:t>203 952,66</w:t>
            </w:r>
          </w:p>
        </w:tc>
        <w:tc>
          <w:tcPr>
            <w:tcW w:w="588" w:type="pct"/>
            <w:tcBorders>
              <w:top w:val="nil"/>
              <w:left w:val="nil"/>
              <w:bottom w:val="nil"/>
              <w:right w:val="nil"/>
            </w:tcBorders>
            <w:shd w:val="clear" w:color="000000" w:fill="D5E3F2"/>
            <w:noWrap/>
            <w:vAlign w:val="center"/>
            <w:hideMark/>
          </w:tcPr>
          <w:p w14:paraId="07065B0E" w14:textId="77777777" w:rsidR="007B775C" w:rsidRPr="007B775C" w:rsidRDefault="007B775C" w:rsidP="007B775C">
            <w:pPr>
              <w:spacing w:line="240" w:lineRule="auto"/>
              <w:jc w:val="right"/>
              <w:rPr>
                <w:b/>
                <w:bCs/>
                <w:sz w:val="12"/>
                <w:szCs w:val="12"/>
              </w:rPr>
            </w:pPr>
            <w:r w:rsidRPr="007B775C">
              <w:rPr>
                <w:b/>
                <w:bCs/>
                <w:sz w:val="12"/>
                <w:szCs w:val="12"/>
              </w:rPr>
              <w:t>100,0%</w:t>
            </w:r>
          </w:p>
        </w:tc>
      </w:tr>
      <w:tr w:rsidR="007B775C" w:rsidRPr="007B775C" w14:paraId="2AB53373" w14:textId="77777777" w:rsidTr="007B775C">
        <w:trPr>
          <w:trHeight w:val="85"/>
        </w:trPr>
        <w:tc>
          <w:tcPr>
            <w:tcW w:w="3137" w:type="pct"/>
            <w:tcBorders>
              <w:top w:val="nil"/>
              <w:left w:val="nil"/>
              <w:bottom w:val="nil"/>
              <w:right w:val="nil"/>
            </w:tcBorders>
            <w:shd w:val="clear" w:color="auto" w:fill="auto"/>
            <w:vAlign w:val="center"/>
            <w:hideMark/>
          </w:tcPr>
          <w:p w14:paraId="3C307266" w14:textId="77777777" w:rsidR="007B775C" w:rsidRPr="007B775C" w:rsidRDefault="007B775C" w:rsidP="007B775C">
            <w:pPr>
              <w:spacing w:line="240" w:lineRule="auto"/>
              <w:jc w:val="right"/>
              <w:rPr>
                <w:b/>
                <w:bCs/>
                <w:sz w:val="12"/>
                <w:szCs w:val="12"/>
              </w:rPr>
            </w:pPr>
          </w:p>
        </w:tc>
        <w:tc>
          <w:tcPr>
            <w:tcW w:w="588" w:type="pct"/>
            <w:tcBorders>
              <w:top w:val="nil"/>
              <w:left w:val="nil"/>
              <w:bottom w:val="nil"/>
              <w:right w:val="nil"/>
            </w:tcBorders>
            <w:shd w:val="clear" w:color="auto" w:fill="auto"/>
            <w:vAlign w:val="center"/>
            <w:hideMark/>
          </w:tcPr>
          <w:p w14:paraId="29A186C0" w14:textId="77777777" w:rsidR="007B775C" w:rsidRPr="007B775C" w:rsidRDefault="007B775C" w:rsidP="007B775C">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14:paraId="34BB4978"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0FFE52A5"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460FD05" w14:textId="77777777" w:rsidTr="007B775C">
        <w:trPr>
          <w:trHeight w:val="85"/>
        </w:trPr>
        <w:tc>
          <w:tcPr>
            <w:tcW w:w="3137" w:type="pct"/>
            <w:tcBorders>
              <w:top w:val="nil"/>
              <w:left w:val="nil"/>
              <w:bottom w:val="nil"/>
              <w:right w:val="nil"/>
            </w:tcBorders>
            <w:shd w:val="clear" w:color="auto" w:fill="auto"/>
            <w:hideMark/>
          </w:tcPr>
          <w:p w14:paraId="04837C67" w14:textId="77777777" w:rsidR="007B775C" w:rsidRPr="007B775C" w:rsidRDefault="007B775C" w:rsidP="007B775C">
            <w:pPr>
              <w:spacing w:line="240" w:lineRule="auto"/>
              <w:jc w:val="both"/>
              <w:rPr>
                <w:sz w:val="12"/>
                <w:szCs w:val="12"/>
              </w:rPr>
            </w:pPr>
            <w:r w:rsidRPr="007B775C">
              <w:rPr>
                <w:sz w:val="12"/>
                <w:szCs w:val="12"/>
              </w:rPr>
              <w:t xml:space="preserve">Opracowano kwerendy archiwaliów dotyczących budynku przy ul. Małej 10. Podpisano umowę na realizację termomodernizacji. Rozebrano budynek gospodarczy, wykonano porządkowanie poddasza oraz piwnic, prowadzono prace związane z dociepleniem stropu nad klatką schodową oraz prace  związane z wylewaniem posadzki z izolacją w piwnicy budynku. </w:t>
            </w:r>
          </w:p>
        </w:tc>
        <w:tc>
          <w:tcPr>
            <w:tcW w:w="588" w:type="pct"/>
            <w:tcBorders>
              <w:top w:val="nil"/>
              <w:left w:val="nil"/>
              <w:bottom w:val="nil"/>
              <w:right w:val="nil"/>
            </w:tcBorders>
            <w:shd w:val="clear" w:color="auto" w:fill="auto"/>
            <w:vAlign w:val="center"/>
            <w:hideMark/>
          </w:tcPr>
          <w:p w14:paraId="434822AE" w14:textId="77777777" w:rsidR="007B775C" w:rsidRPr="007B775C" w:rsidRDefault="007B775C" w:rsidP="007B775C">
            <w:pPr>
              <w:spacing w:line="240" w:lineRule="auto"/>
              <w:jc w:val="both"/>
              <w:rPr>
                <w:sz w:val="12"/>
                <w:szCs w:val="12"/>
              </w:rPr>
            </w:pPr>
          </w:p>
        </w:tc>
        <w:tc>
          <w:tcPr>
            <w:tcW w:w="687" w:type="pct"/>
            <w:tcBorders>
              <w:top w:val="nil"/>
              <w:left w:val="nil"/>
              <w:bottom w:val="nil"/>
              <w:right w:val="nil"/>
            </w:tcBorders>
            <w:shd w:val="clear" w:color="auto" w:fill="auto"/>
            <w:vAlign w:val="center"/>
            <w:hideMark/>
          </w:tcPr>
          <w:p w14:paraId="41674DF2"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3326037F"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2B782966" w14:textId="77777777" w:rsidTr="007B775C">
        <w:trPr>
          <w:trHeight w:val="85"/>
        </w:trPr>
        <w:tc>
          <w:tcPr>
            <w:tcW w:w="3137" w:type="pct"/>
            <w:tcBorders>
              <w:top w:val="nil"/>
              <w:left w:val="nil"/>
              <w:bottom w:val="nil"/>
              <w:right w:val="nil"/>
            </w:tcBorders>
            <w:shd w:val="clear" w:color="auto" w:fill="auto"/>
            <w:vAlign w:val="center"/>
            <w:hideMark/>
          </w:tcPr>
          <w:p w14:paraId="27D79983"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1528F143" w14:textId="77777777" w:rsidR="007B775C" w:rsidRPr="007B775C" w:rsidRDefault="007B775C" w:rsidP="007B775C">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14:paraId="5EBC536E"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79D996B9"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4037DB5" w14:textId="77777777" w:rsidTr="007B775C">
        <w:trPr>
          <w:trHeight w:val="85"/>
        </w:trPr>
        <w:tc>
          <w:tcPr>
            <w:tcW w:w="3137" w:type="pct"/>
            <w:tcBorders>
              <w:top w:val="nil"/>
              <w:left w:val="nil"/>
              <w:bottom w:val="nil"/>
              <w:right w:val="nil"/>
            </w:tcBorders>
            <w:shd w:val="clear" w:color="auto" w:fill="auto"/>
            <w:hideMark/>
          </w:tcPr>
          <w:p w14:paraId="3BD90100" w14:textId="77777777" w:rsidR="007B775C" w:rsidRPr="007B775C" w:rsidRDefault="007B775C" w:rsidP="007B775C">
            <w:pPr>
              <w:spacing w:line="240" w:lineRule="auto"/>
              <w:rPr>
                <w:i/>
                <w:iCs/>
                <w:sz w:val="12"/>
                <w:szCs w:val="12"/>
                <w:u w:val="single"/>
              </w:rPr>
            </w:pPr>
            <w:r w:rsidRPr="007B775C">
              <w:rPr>
                <w:i/>
                <w:iCs/>
                <w:sz w:val="12"/>
                <w:szCs w:val="12"/>
                <w:u w:val="single"/>
              </w:rPr>
              <w:t xml:space="preserve">Dysponent: </w:t>
            </w:r>
            <w:r w:rsidRPr="007B775C">
              <w:rPr>
                <w:i/>
                <w:iCs/>
                <w:sz w:val="12"/>
                <w:szCs w:val="12"/>
              </w:rPr>
              <w:t>Zakład Gospodarowania Nieruchomościami</w:t>
            </w:r>
          </w:p>
        </w:tc>
        <w:tc>
          <w:tcPr>
            <w:tcW w:w="588" w:type="pct"/>
            <w:tcBorders>
              <w:top w:val="nil"/>
              <w:left w:val="nil"/>
              <w:bottom w:val="nil"/>
              <w:right w:val="nil"/>
            </w:tcBorders>
            <w:shd w:val="clear" w:color="auto" w:fill="auto"/>
            <w:vAlign w:val="center"/>
            <w:hideMark/>
          </w:tcPr>
          <w:p w14:paraId="0F0839C4" w14:textId="77777777" w:rsidR="007B775C" w:rsidRPr="007B775C" w:rsidRDefault="007B775C" w:rsidP="007B775C">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14:paraId="499CC2BC"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1DE7786C"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2060ABC2" w14:textId="77777777" w:rsidTr="007B775C">
        <w:trPr>
          <w:trHeight w:val="85"/>
        </w:trPr>
        <w:tc>
          <w:tcPr>
            <w:tcW w:w="3137" w:type="pct"/>
            <w:tcBorders>
              <w:top w:val="nil"/>
              <w:left w:val="nil"/>
              <w:bottom w:val="nil"/>
              <w:right w:val="nil"/>
            </w:tcBorders>
            <w:shd w:val="clear" w:color="auto" w:fill="auto"/>
            <w:noWrap/>
            <w:vAlign w:val="center"/>
            <w:hideMark/>
          </w:tcPr>
          <w:p w14:paraId="24FA649E" w14:textId="77777777" w:rsidR="007B775C" w:rsidRPr="007B775C" w:rsidRDefault="007B775C" w:rsidP="007B775C">
            <w:pPr>
              <w:spacing w:line="240" w:lineRule="auto"/>
              <w:rPr>
                <w:i/>
                <w:iCs/>
                <w:sz w:val="12"/>
                <w:szCs w:val="12"/>
                <w:u w:val="single"/>
              </w:rPr>
            </w:pPr>
            <w:r w:rsidRPr="007B775C">
              <w:rPr>
                <w:i/>
                <w:iCs/>
                <w:sz w:val="12"/>
                <w:szCs w:val="12"/>
                <w:u w:val="single"/>
              </w:rPr>
              <w:t xml:space="preserve">Klasyfikacja: </w:t>
            </w:r>
            <w:r w:rsidRPr="007B775C">
              <w:rPr>
                <w:i/>
                <w:iCs/>
                <w:sz w:val="12"/>
                <w:szCs w:val="12"/>
              </w:rPr>
              <w:t>rozdział 70007</w:t>
            </w:r>
          </w:p>
        </w:tc>
        <w:tc>
          <w:tcPr>
            <w:tcW w:w="588" w:type="pct"/>
            <w:tcBorders>
              <w:top w:val="nil"/>
              <w:left w:val="nil"/>
              <w:bottom w:val="nil"/>
              <w:right w:val="nil"/>
            </w:tcBorders>
            <w:shd w:val="clear" w:color="auto" w:fill="auto"/>
            <w:vAlign w:val="center"/>
            <w:hideMark/>
          </w:tcPr>
          <w:p w14:paraId="34F2CF66" w14:textId="77777777" w:rsidR="007B775C" w:rsidRPr="007B775C" w:rsidRDefault="007B775C" w:rsidP="007B775C">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14:paraId="620B5944"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686C5E0B"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5A149BB" w14:textId="77777777" w:rsidTr="007B775C">
        <w:trPr>
          <w:trHeight w:val="85"/>
        </w:trPr>
        <w:tc>
          <w:tcPr>
            <w:tcW w:w="3137" w:type="pct"/>
            <w:tcBorders>
              <w:top w:val="nil"/>
              <w:left w:val="nil"/>
              <w:bottom w:val="nil"/>
              <w:right w:val="nil"/>
            </w:tcBorders>
            <w:shd w:val="clear" w:color="auto" w:fill="auto"/>
            <w:noWrap/>
            <w:vAlign w:val="center"/>
            <w:hideMark/>
          </w:tcPr>
          <w:p w14:paraId="37A9EA33"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0C8A6D43" w14:textId="77777777" w:rsidR="007B775C" w:rsidRPr="007B775C" w:rsidRDefault="007B775C" w:rsidP="007B775C">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14:paraId="358E68CD"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3357428F"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B99E92B" w14:textId="77777777" w:rsidTr="007B775C">
        <w:trPr>
          <w:trHeight w:val="85"/>
        </w:trPr>
        <w:tc>
          <w:tcPr>
            <w:tcW w:w="3137" w:type="pct"/>
            <w:tcBorders>
              <w:top w:val="nil"/>
              <w:left w:val="nil"/>
              <w:bottom w:val="nil"/>
              <w:right w:val="nil"/>
            </w:tcBorders>
            <w:shd w:val="clear" w:color="000000" w:fill="D5E3F2"/>
            <w:vAlign w:val="center"/>
            <w:hideMark/>
          </w:tcPr>
          <w:p w14:paraId="0796665A" w14:textId="77777777" w:rsidR="007B775C" w:rsidRPr="007B775C" w:rsidRDefault="007B775C" w:rsidP="007B775C">
            <w:pPr>
              <w:spacing w:line="240" w:lineRule="auto"/>
              <w:jc w:val="both"/>
              <w:rPr>
                <w:b/>
                <w:bCs/>
                <w:sz w:val="12"/>
                <w:szCs w:val="12"/>
              </w:rPr>
            </w:pPr>
            <w:r w:rsidRPr="007B775C">
              <w:rPr>
                <w:b/>
                <w:bCs/>
                <w:sz w:val="12"/>
                <w:szCs w:val="12"/>
              </w:rPr>
              <w:t>Modernizacja budynków wyłączonych z użytkowania - Łochowska15, Mała 5, Stalowa 34, Stalowa 35 oficyna, Ząbkowska 19 - prace przygotowawcze</w:t>
            </w:r>
          </w:p>
        </w:tc>
        <w:tc>
          <w:tcPr>
            <w:tcW w:w="588" w:type="pct"/>
            <w:tcBorders>
              <w:top w:val="nil"/>
              <w:left w:val="nil"/>
              <w:bottom w:val="nil"/>
              <w:right w:val="nil"/>
            </w:tcBorders>
            <w:shd w:val="clear" w:color="000000" w:fill="D5E3F2"/>
            <w:noWrap/>
            <w:vAlign w:val="center"/>
            <w:hideMark/>
          </w:tcPr>
          <w:p w14:paraId="2FE12EE3" w14:textId="77777777" w:rsidR="007B775C" w:rsidRPr="007B775C" w:rsidRDefault="007B775C" w:rsidP="007B775C">
            <w:pPr>
              <w:spacing w:line="240" w:lineRule="auto"/>
              <w:jc w:val="right"/>
              <w:rPr>
                <w:b/>
                <w:bCs/>
                <w:sz w:val="12"/>
                <w:szCs w:val="12"/>
              </w:rPr>
            </w:pPr>
            <w:r w:rsidRPr="007B775C">
              <w:rPr>
                <w:b/>
                <w:bCs/>
                <w:sz w:val="12"/>
                <w:szCs w:val="12"/>
              </w:rPr>
              <w:t>160 988</w:t>
            </w:r>
          </w:p>
        </w:tc>
        <w:tc>
          <w:tcPr>
            <w:tcW w:w="687" w:type="pct"/>
            <w:tcBorders>
              <w:top w:val="nil"/>
              <w:left w:val="nil"/>
              <w:bottom w:val="nil"/>
              <w:right w:val="nil"/>
            </w:tcBorders>
            <w:shd w:val="clear" w:color="000000" w:fill="D5E3F2"/>
            <w:noWrap/>
            <w:vAlign w:val="center"/>
            <w:hideMark/>
          </w:tcPr>
          <w:p w14:paraId="6CD08A09" w14:textId="77777777" w:rsidR="007B775C" w:rsidRPr="007B775C" w:rsidRDefault="007B775C" w:rsidP="007B775C">
            <w:pPr>
              <w:spacing w:line="240" w:lineRule="auto"/>
              <w:jc w:val="right"/>
              <w:rPr>
                <w:b/>
                <w:bCs/>
                <w:sz w:val="12"/>
                <w:szCs w:val="12"/>
              </w:rPr>
            </w:pPr>
            <w:r w:rsidRPr="007B775C">
              <w:rPr>
                <w:b/>
                <w:bCs/>
                <w:sz w:val="12"/>
                <w:szCs w:val="12"/>
              </w:rPr>
              <w:t>157 620,12</w:t>
            </w:r>
          </w:p>
        </w:tc>
        <w:tc>
          <w:tcPr>
            <w:tcW w:w="588" w:type="pct"/>
            <w:tcBorders>
              <w:top w:val="nil"/>
              <w:left w:val="nil"/>
              <w:bottom w:val="nil"/>
              <w:right w:val="nil"/>
            </w:tcBorders>
            <w:shd w:val="clear" w:color="000000" w:fill="D5E3F2"/>
            <w:noWrap/>
            <w:vAlign w:val="center"/>
            <w:hideMark/>
          </w:tcPr>
          <w:p w14:paraId="174C77BA" w14:textId="77777777" w:rsidR="007B775C" w:rsidRPr="007B775C" w:rsidRDefault="007B775C" w:rsidP="007B775C">
            <w:pPr>
              <w:spacing w:line="240" w:lineRule="auto"/>
              <w:jc w:val="right"/>
              <w:rPr>
                <w:b/>
                <w:bCs/>
                <w:sz w:val="12"/>
                <w:szCs w:val="12"/>
              </w:rPr>
            </w:pPr>
            <w:r w:rsidRPr="007B775C">
              <w:rPr>
                <w:b/>
                <w:bCs/>
                <w:sz w:val="12"/>
                <w:szCs w:val="12"/>
              </w:rPr>
              <w:t>97,9%</w:t>
            </w:r>
          </w:p>
        </w:tc>
      </w:tr>
      <w:tr w:rsidR="007B775C" w:rsidRPr="007B775C" w14:paraId="66D3223E" w14:textId="77777777" w:rsidTr="007B775C">
        <w:trPr>
          <w:trHeight w:val="85"/>
        </w:trPr>
        <w:tc>
          <w:tcPr>
            <w:tcW w:w="3137" w:type="pct"/>
            <w:tcBorders>
              <w:top w:val="nil"/>
              <w:left w:val="nil"/>
              <w:bottom w:val="nil"/>
              <w:right w:val="nil"/>
            </w:tcBorders>
            <w:shd w:val="clear" w:color="auto" w:fill="auto"/>
            <w:vAlign w:val="center"/>
            <w:hideMark/>
          </w:tcPr>
          <w:p w14:paraId="0A930538" w14:textId="77777777" w:rsidR="007B775C" w:rsidRPr="007B775C" w:rsidRDefault="007B775C" w:rsidP="007B775C">
            <w:pPr>
              <w:spacing w:line="240" w:lineRule="auto"/>
              <w:jc w:val="right"/>
              <w:rPr>
                <w:b/>
                <w:bCs/>
                <w:sz w:val="12"/>
                <w:szCs w:val="12"/>
              </w:rPr>
            </w:pPr>
          </w:p>
        </w:tc>
        <w:tc>
          <w:tcPr>
            <w:tcW w:w="588" w:type="pct"/>
            <w:tcBorders>
              <w:top w:val="nil"/>
              <w:left w:val="nil"/>
              <w:bottom w:val="nil"/>
              <w:right w:val="nil"/>
            </w:tcBorders>
            <w:shd w:val="clear" w:color="auto" w:fill="auto"/>
            <w:vAlign w:val="center"/>
            <w:hideMark/>
          </w:tcPr>
          <w:p w14:paraId="453BECB7" w14:textId="77777777" w:rsidR="007B775C" w:rsidRPr="007B775C" w:rsidRDefault="007B775C" w:rsidP="007B775C">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14:paraId="26F50B3D"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21BCE613"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70A0DFB" w14:textId="77777777" w:rsidTr="007B775C">
        <w:trPr>
          <w:trHeight w:val="85"/>
        </w:trPr>
        <w:tc>
          <w:tcPr>
            <w:tcW w:w="3137" w:type="pct"/>
            <w:tcBorders>
              <w:top w:val="nil"/>
              <w:left w:val="nil"/>
              <w:bottom w:val="nil"/>
              <w:right w:val="nil"/>
            </w:tcBorders>
            <w:shd w:val="clear" w:color="auto" w:fill="auto"/>
            <w:hideMark/>
          </w:tcPr>
          <w:p w14:paraId="4CD59F55" w14:textId="77777777" w:rsidR="007B775C" w:rsidRPr="007B775C" w:rsidRDefault="007B775C" w:rsidP="007B775C">
            <w:pPr>
              <w:spacing w:line="240" w:lineRule="auto"/>
              <w:jc w:val="both"/>
              <w:rPr>
                <w:sz w:val="12"/>
                <w:szCs w:val="12"/>
              </w:rPr>
            </w:pPr>
            <w:r w:rsidRPr="007B775C">
              <w:rPr>
                <w:sz w:val="12"/>
                <w:szCs w:val="12"/>
              </w:rPr>
              <w:t xml:space="preserve">Prowadzono prace związane z wykonaniem dokumentacji projektowo-kosztorysowej przebudowy budynku przy ul. Stalowej 34 i Małej 5. Podpisano umowy z Stoen Operator Sp. z o.o. na przyłączenie do sieci energetycznej budynków przy ulicach: Łochowskiej 15, Ząbkowskiej 19 i Stalowej 35 oficyna, Stalowej 34 (budynek biurowy i mieszkalny). Podpisano umowy z Veolia Energia Warszawa S.A. na przyłączenie do sieci cieplnej budynku przy ul. Łochowskiej 15. </w:t>
            </w:r>
          </w:p>
        </w:tc>
        <w:tc>
          <w:tcPr>
            <w:tcW w:w="588" w:type="pct"/>
            <w:tcBorders>
              <w:top w:val="nil"/>
              <w:left w:val="nil"/>
              <w:bottom w:val="nil"/>
              <w:right w:val="nil"/>
            </w:tcBorders>
            <w:shd w:val="clear" w:color="auto" w:fill="auto"/>
            <w:vAlign w:val="center"/>
            <w:hideMark/>
          </w:tcPr>
          <w:p w14:paraId="3A4E4E8E" w14:textId="77777777" w:rsidR="007B775C" w:rsidRPr="007B775C" w:rsidRDefault="007B775C" w:rsidP="007B775C">
            <w:pPr>
              <w:spacing w:line="240" w:lineRule="auto"/>
              <w:jc w:val="both"/>
              <w:rPr>
                <w:sz w:val="12"/>
                <w:szCs w:val="12"/>
              </w:rPr>
            </w:pPr>
          </w:p>
        </w:tc>
        <w:tc>
          <w:tcPr>
            <w:tcW w:w="687" w:type="pct"/>
            <w:tcBorders>
              <w:top w:val="nil"/>
              <w:left w:val="nil"/>
              <w:bottom w:val="nil"/>
              <w:right w:val="nil"/>
            </w:tcBorders>
            <w:shd w:val="clear" w:color="auto" w:fill="auto"/>
            <w:vAlign w:val="center"/>
            <w:hideMark/>
          </w:tcPr>
          <w:p w14:paraId="69286CC8"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4EE234A2"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FEAB143" w14:textId="77777777" w:rsidTr="007B775C">
        <w:trPr>
          <w:trHeight w:val="85"/>
        </w:trPr>
        <w:tc>
          <w:tcPr>
            <w:tcW w:w="3137" w:type="pct"/>
            <w:tcBorders>
              <w:top w:val="nil"/>
              <w:left w:val="nil"/>
              <w:bottom w:val="nil"/>
              <w:right w:val="nil"/>
            </w:tcBorders>
            <w:shd w:val="clear" w:color="auto" w:fill="auto"/>
            <w:vAlign w:val="center"/>
            <w:hideMark/>
          </w:tcPr>
          <w:p w14:paraId="37C73BF0"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71533349" w14:textId="77777777" w:rsidR="007B775C" w:rsidRPr="007B775C" w:rsidRDefault="007B775C" w:rsidP="007B775C">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14:paraId="1FE37434"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73EDABF4"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FB85622" w14:textId="77777777" w:rsidTr="007B775C">
        <w:trPr>
          <w:trHeight w:val="85"/>
        </w:trPr>
        <w:tc>
          <w:tcPr>
            <w:tcW w:w="3137" w:type="pct"/>
            <w:tcBorders>
              <w:top w:val="nil"/>
              <w:left w:val="nil"/>
              <w:bottom w:val="nil"/>
              <w:right w:val="nil"/>
            </w:tcBorders>
            <w:shd w:val="clear" w:color="auto" w:fill="auto"/>
            <w:hideMark/>
          </w:tcPr>
          <w:p w14:paraId="699F60D5" w14:textId="77777777" w:rsidR="007B775C" w:rsidRPr="007B775C" w:rsidRDefault="007B775C" w:rsidP="007B775C">
            <w:pPr>
              <w:spacing w:line="240" w:lineRule="auto"/>
              <w:rPr>
                <w:i/>
                <w:iCs/>
                <w:sz w:val="12"/>
                <w:szCs w:val="12"/>
                <w:u w:val="single"/>
              </w:rPr>
            </w:pPr>
            <w:r w:rsidRPr="007B775C">
              <w:rPr>
                <w:i/>
                <w:iCs/>
                <w:sz w:val="12"/>
                <w:szCs w:val="12"/>
                <w:u w:val="single"/>
              </w:rPr>
              <w:t xml:space="preserve">Dysponent: </w:t>
            </w:r>
            <w:r w:rsidRPr="007B775C">
              <w:rPr>
                <w:i/>
                <w:iCs/>
                <w:sz w:val="12"/>
                <w:szCs w:val="12"/>
              </w:rPr>
              <w:t>Zakład Gospodarowania Nieruchomościami</w:t>
            </w:r>
          </w:p>
        </w:tc>
        <w:tc>
          <w:tcPr>
            <w:tcW w:w="588" w:type="pct"/>
            <w:tcBorders>
              <w:top w:val="nil"/>
              <w:left w:val="nil"/>
              <w:bottom w:val="nil"/>
              <w:right w:val="nil"/>
            </w:tcBorders>
            <w:shd w:val="clear" w:color="auto" w:fill="auto"/>
            <w:vAlign w:val="center"/>
            <w:hideMark/>
          </w:tcPr>
          <w:p w14:paraId="2252B135" w14:textId="77777777" w:rsidR="007B775C" w:rsidRPr="007B775C" w:rsidRDefault="007B775C" w:rsidP="007B775C">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14:paraId="59651252"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157CCC5A"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53FDC80" w14:textId="77777777" w:rsidTr="007B775C">
        <w:trPr>
          <w:trHeight w:val="85"/>
        </w:trPr>
        <w:tc>
          <w:tcPr>
            <w:tcW w:w="3137" w:type="pct"/>
            <w:tcBorders>
              <w:top w:val="nil"/>
              <w:left w:val="nil"/>
              <w:bottom w:val="nil"/>
              <w:right w:val="nil"/>
            </w:tcBorders>
            <w:shd w:val="clear" w:color="auto" w:fill="auto"/>
            <w:noWrap/>
            <w:vAlign w:val="center"/>
            <w:hideMark/>
          </w:tcPr>
          <w:p w14:paraId="0DCD5476" w14:textId="77777777" w:rsidR="007B775C" w:rsidRPr="007B775C" w:rsidRDefault="007B775C" w:rsidP="007B775C">
            <w:pPr>
              <w:spacing w:line="240" w:lineRule="auto"/>
              <w:rPr>
                <w:i/>
                <w:iCs/>
                <w:sz w:val="12"/>
                <w:szCs w:val="12"/>
                <w:u w:val="single"/>
              </w:rPr>
            </w:pPr>
            <w:r w:rsidRPr="007B775C">
              <w:rPr>
                <w:i/>
                <w:iCs/>
                <w:sz w:val="12"/>
                <w:szCs w:val="12"/>
                <w:u w:val="single"/>
              </w:rPr>
              <w:t xml:space="preserve">Klasyfikacja: </w:t>
            </w:r>
            <w:r w:rsidRPr="007B775C">
              <w:rPr>
                <w:i/>
                <w:iCs/>
                <w:sz w:val="12"/>
                <w:szCs w:val="12"/>
              </w:rPr>
              <w:t>rozdział 70007</w:t>
            </w:r>
          </w:p>
        </w:tc>
        <w:tc>
          <w:tcPr>
            <w:tcW w:w="588" w:type="pct"/>
            <w:tcBorders>
              <w:top w:val="nil"/>
              <w:left w:val="nil"/>
              <w:bottom w:val="nil"/>
              <w:right w:val="nil"/>
            </w:tcBorders>
            <w:shd w:val="clear" w:color="auto" w:fill="auto"/>
            <w:vAlign w:val="center"/>
            <w:hideMark/>
          </w:tcPr>
          <w:p w14:paraId="192DDAF5" w14:textId="77777777" w:rsidR="007B775C" w:rsidRPr="007B775C" w:rsidRDefault="007B775C" w:rsidP="007B775C">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14:paraId="0F35A34D"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17C68097"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203F4448" w14:textId="77777777" w:rsidTr="007B775C">
        <w:trPr>
          <w:trHeight w:val="85"/>
        </w:trPr>
        <w:tc>
          <w:tcPr>
            <w:tcW w:w="3137" w:type="pct"/>
            <w:tcBorders>
              <w:top w:val="nil"/>
              <w:left w:val="nil"/>
              <w:bottom w:val="nil"/>
              <w:right w:val="nil"/>
            </w:tcBorders>
            <w:shd w:val="clear" w:color="auto" w:fill="auto"/>
            <w:noWrap/>
            <w:vAlign w:val="center"/>
            <w:hideMark/>
          </w:tcPr>
          <w:p w14:paraId="6DFAE474"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4D1B1AB2" w14:textId="77777777" w:rsidR="007B775C" w:rsidRPr="007B775C" w:rsidRDefault="007B775C" w:rsidP="007B775C">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14:paraId="23DBEF84"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47804E0E"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6D25037" w14:textId="77777777" w:rsidTr="007B775C">
        <w:trPr>
          <w:trHeight w:val="85"/>
        </w:trPr>
        <w:tc>
          <w:tcPr>
            <w:tcW w:w="3137" w:type="pct"/>
            <w:tcBorders>
              <w:top w:val="nil"/>
              <w:left w:val="nil"/>
              <w:bottom w:val="nil"/>
              <w:right w:val="nil"/>
            </w:tcBorders>
            <w:shd w:val="clear" w:color="000000" w:fill="B6D9E6"/>
            <w:vAlign w:val="center"/>
            <w:hideMark/>
          </w:tcPr>
          <w:p w14:paraId="362B45CA" w14:textId="77777777" w:rsidR="007B775C" w:rsidRPr="007B775C" w:rsidRDefault="007B775C" w:rsidP="007B775C">
            <w:pPr>
              <w:spacing w:line="240" w:lineRule="auto"/>
              <w:rPr>
                <w:b/>
                <w:bCs/>
                <w:sz w:val="12"/>
                <w:szCs w:val="12"/>
              </w:rPr>
            </w:pPr>
            <w:r w:rsidRPr="007B775C">
              <w:rPr>
                <w:b/>
                <w:bCs/>
                <w:sz w:val="12"/>
                <w:szCs w:val="12"/>
              </w:rPr>
              <w:t>Pozostały zasób komunalny</w:t>
            </w:r>
          </w:p>
        </w:tc>
        <w:tc>
          <w:tcPr>
            <w:tcW w:w="588" w:type="pct"/>
            <w:tcBorders>
              <w:top w:val="nil"/>
              <w:left w:val="nil"/>
              <w:bottom w:val="nil"/>
              <w:right w:val="nil"/>
            </w:tcBorders>
            <w:shd w:val="clear" w:color="000000" w:fill="B6D9E6"/>
            <w:vAlign w:val="center"/>
            <w:hideMark/>
          </w:tcPr>
          <w:p w14:paraId="352122BC" w14:textId="77777777" w:rsidR="007B775C" w:rsidRPr="007B775C" w:rsidRDefault="007B775C" w:rsidP="007B775C">
            <w:pPr>
              <w:spacing w:line="240" w:lineRule="auto"/>
              <w:jc w:val="right"/>
              <w:rPr>
                <w:b/>
                <w:bCs/>
                <w:sz w:val="12"/>
                <w:szCs w:val="12"/>
              </w:rPr>
            </w:pPr>
            <w:r w:rsidRPr="007B775C">
              <w:rPr>
                <w:b/>
                <w:bCs/>
                <w:sz w:val="12"/>
                <w:szCs w:val="12"/>
              </w:rPr>
              <w:t>289 942</w:t>
            </w:r>
          </w:p>
        </w:tc>
        <w:tc>
          <w:tcPr>
            <w:tcW w:w="687" w:type="pct"/>
            <w:tcBorders>
              <w:top w:val="nil"/>
              <w:left w:val="nil"/>
              <w:bottom w:val="nil"/>
              <w:right w:val="nil"/>
            </w:tcBorders>
            <w:shd w:val="clear" w:color="000000" w:fill="B6D9E6"/>
            <w:vAlign w:val="center"/>
            <w:hideMark/>
          </w:tcPr>
          <w:p w14:paraId="533E63A8" w14:textId="77777777" w:rsidR="007B775C" w:rsidRPr="007B775C" w:rsidRDefault="007B775C" w:rsidP="007B775C">
            <w:pPr>
              <w:spacing w:line="240" w:lineRule="auto"/>
              <w:jc w:val="right"/>
              <w:rPr>
                <w:b/>
                <w:bCs/>
                <w:sz w:val="12"/>
                <w:szCs w:val="12"/>
              </w:rPr>
            </w:pPr>
            <w:r w:rsidRPr="007B775C">
              <w:rPr>
                <w:b/>
                <w:bCs/>
                <w:sz w:val="12"/>
                <w:szCs w:val="12"/>
              </w:rPr>
              <w:t>288 103,50</w:t>
            </w:r>
          </w:p>
        </w:tc>
        <w:tc>
          <w:tcPr>
            <w:tcW w:w="588" w:type="pct"/>
            <w:tcBorders>
              <w:top w:val="nil"/>
              <w:left w:val="nil"/>
              <w:bottom w:val="nil"/>
              <w:right w:val="nil"/>
            </w:tcBorders>
            <w:shd w:val="clear" w:color="000000" w:fill="B6D9E6"/>
            <w:noWrap/>
            <w:vAlign w:val="center"/>
            <w:hideMark/>
          </w:tcPr>
          <w:p w14:paraId="1B820A50" w14:textId="77777777" w:rsidR="007B775C" w:rsidRPr="007B775C" w:rsidRDefault="007B775C" w:rsidP="007B775C">
            <w:pPr>
              <w:spacing w:line="240" w:lineRule="auto"/>
              <w:jc w:val="right"/>
              <w:rPr>
                <w:b/>
                <w:bCs/>
                <w:sz w:val="12"/>
                <w:szCs w:val="12"/>
              </w:rPr>
            </w:pPr>
            <w:r w:rsidRPr="007B775C">
              <w:rPr>
                <w:b/>
                <w:bCs/>
                <w:sz w:val="12"/>
                <w:szCs w:val="12"/>
              </w:rPr>
              <w:t>99,4%</w:t>
            </w:r>
          </w:p>
        </w:tc>
      </w:tr>
      <w:tr w:rsidR="007B775C" w:rsidRPr="007B775C" w14:paraId="62199CA9" w14:textId="77777777" w:rsidTr="007B775C">
        <w:trPr>
          <w:trHeight w:val="85"/>
        </w:trPr>
        <w:tc>
          <w:tcPr>
            <w:tcW w:w="3137" w:type="pct"/>
            <w:tcBorders>
              <w:top w:val="nil"/>
              <w:left w:val="nil"/>
              <w:bottom w:val="nil"/>
              <w:right w:val="nil"/>
            </w:tcBorders>
            <w:shd w:val="clear" w:color="auto" w:fill="auto"/>
            <w:noWrap/>
            <w:vAlign w:val="center"/>
            <w:hideMark/>
          </w:tcPr>
          <w:p w14:paraId="2D5C2DD1" w14:textId="77777777" w:rsidR="007B775C" w:rsidRPr="007B775C" w:rsidRDefault="007B775C" w:rsidP="007B775C">
            <w:pPr>
              <w:spacing w:line="240" w:lineRule="auto"/>
              <w:jc w:val="right"/>
              <w:rPr>
                <w:b/>
                <w:bCs/>
                <w:sz w:val="12"/>
                <w:szCs w:val="12"/>
              </w:rPr>
            </w:pPr>
          </w:p>
        </w:tc>
        <w:tc>
          <w:tcPr>
            <w:tcW w:w="588" w:type="pct"/>
            <w:tcBorders>
              <w:top w:val="nil"/>
              <w:left w:val="nil"/>
              <w:bottom w:val="nil"/>
              <w:right w:val="nil"/>
            </w:tcBorders>
            <w:shd w:val="clear" w:color="auto" w:fill="auto"/>
            <w:noWrap/>
            <w:vAlign w:val="center"/>
            <w:hideMark/>
          </w:tcPr>
          <w:p w14:paraId="44566A9D" w14:textId="77777777" w:rsidR="007B775C" w:rsidRPr="007B775C" w:rsidRDefault="007B775C" w:rsidP="007B775C">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14:paraId="4244F203"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6A0522EC"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15F85C41" w14:textId="77777777" w:rsidTr="007B775C">
        <w:trPr>
          <w:trHeight w:val="85"/>
        </w:trPr>
        <w:tc>
          <w:tcPr>
            <w:tcW w:w="3137" w:type="pct"/>
            <w:tcBorders>
              <w:top w:val="nil"/>
              <w:left w:val="nil"/>
              <w:bottom w:val="nil"/>
              <w:right w:val="nil"/>
            </w:tcBorders>
            <w:shd w:val="clear" w:color="000000" w:fill="D5E3F2"/>
            <w:vAlign w:val="center"/>
            <w:hideMark/>
          </w:tcPr>
          <w:p w14:paraId="0B9BF2F0" w14:textId="77777777" w:rsidR="007B775C" w:rsidRPr="007B775C" w:rsidRDefault="007B775C" w:rsidP="007B775C">
            <w:pPr>
              <w:spacing w:line="240" w:lineRule="auto"/>
              <w:jc w:val="both"/>
              <w:rPr>
                <w:b/>
                <w:bCs/>
                <w:sz w:val="12"/>
                <w:szCs w:val="12"/>
              </w:rPr>
            </w:pPr>
            <w:r w:rsidRPr="007B775C">
              <w:rPr>
                <w:b/>
                <w:bCs/>
                <w:sz w:val="12"/>
                <w:szCs w:val="12"/>
              </w:rPr>
              <w:t>Zagospodarowanie terenu podwórek wraz z doposażeniem w brakujące altany śmietnikowe</w:t>
            </w:r>
          </w:p>
        </w:tc>
        <w:tc>
          <w:tcPr>
            <w:tcW w:w="588" w:type="pct"/>
            <w:tcBorders>
              <w:top w:val="nil"/>
              <w:left w:val="nil"/>
              <w:bottom w:val="nil"/>
              <w:right w:val="nil"/>
            </w:tcBorders>
            <w:shd w:val="clear" w:color="000000" w:fill="D5E3F2"/>
            <w:noWrap/>
            <w:vAlign w:val="center"/>
            <w:hideMark/>
          </w:tcPr>
          <w:p w14:paraId="78C3981B" w14:textId="77777777" w:rsidR="007B775C" w:rsidRPr="007B775C" w:rsidRDefault="007B775C" w:rsidP="007B775C">
            <w:pPr>
              <w:spacing w:line="240" w:lineRule="auto"/>
              <w:jc w:val="right"/>
              <w:rPr>
                <w:b/>
                <w:bCs/>
                <w:sz w:val="12"/>
                <w:szCs w:val="12"/>
              </w:rPr>
            </w:pPr>
            <w:r w:rsidRPr="007B775C">
              <w:rPr>
                <w:b/>
                <w:bCs/>
                <w:sz w:val="12"/>
                <w:szCs w:val="12"/>
              </w:rPr>
              <w:t>271 000</w:t>
            </w:r>
          </w:p>
        </w:tc>
        <w:tc>
          <w:tcPr>
            <w:tcW w:w="687" w:type="pct"/>
            <w:tcBorders>
              <w:top w:val="nil"/>
              <w:left w:val="nil"/>
              <w:bottom w:val="nil"/>
              <w:right w:val="nil"/>
            </w:tcBorders>
            <w:shd w:val="clear" w:color="000000" w:fill="D5E3F2"/>
            <w:noWrap/>
            <w:vAlign w:val="center"/>
            <w:hideMark/>
          </w:tcPr>
          <w:p w14:paraId="02AF497C" w14:textId="77777777" w:rsidR="007B775C" w:rsidRPr="007B775C" w:rsidRDefault="007B775C" w:rsidP="007B775C">
            <w:pPr>
              <w:spacing w:line="240" w:lineRule="auto"/>
              <w:jc w:val="right"/>
              <w:rPr>
                <w:b/>
                <w:bCs/>
                <w:sz w:val="12"/>
                <w:szCs w:val="12"/>
              </w:rPr>
            </w:pPr>
            <w:r w:rsidRPr="007B775C">
              <w:rPr>
                <w:b/>
                <w:bCs/>
                <w:sz w:val="12"/>
                <w:szCs w:val="12"/>
              </w:rPr>
              <w:t>270 897,08</w:t>
            </w:r>
          </w:p>
        </w:tc>
        <w:tc>
          <w:tcPr>
            <w:tcW w:w="588" w:type="pct"/>
            <w:tcBorders>
              <w:top w:val="nil"/>
              <w:left w:val="nil"/>
              <w:bottom w:val="nil"/>
              <w:right w:val="nil"/>
            </w:tcBorders>
            <w:shd w:val="clear" w:color="000000" w:fill="D5E3F2"/>
            <w:noWrap/>
            <w:vAlign w:val="center"/>
            <w:hideMark/>
          </w:tcPr>
          <w:p w14:paraId="19A2CF53" w14:textId="77777777" w:rsidR="007B775C" w:rsidRPr="007B775C" w:rsidRDefault="007B775C" w:rsidP="007B775C">
            <w:pPr>
              <w:spacing w:line="240" w:lineRule="auto"/>
              <w:jc w:val="right"/>
              <w:rPr>
                <w:b/>
                <w:bCs/>
                <w:sz w:val="12"/>
                <w:szCs w:val="12"/>
              </w:rPr>
            </w:pPr>
            <w:r w:rsidRPr="007B775C">
              <w:rPr>
                <w:b/>
                <w:bCs/>
                <w:sz w:val="12"/>
                <w:szCs w:val="12"/>
              </w:rPr>
              <w:t>100,0%</w:t>
            </w:r>
          </w:p>
        </w:tc>
      </w:tr>
      <w:tr w:rsidR="007B775C" w:rsidRPr="007B775C" w14:paraId="6D6EAE5C" w14:textId="77777777" w:rsidTr="007B775C">
        <w:trPr>
          <w:trHeight w:val="85"/>
        </w:trPr>
        <w:tc>
          <w:tcPr>
            <w:tcW w:w="3137" w:type="pct"/>
            <w:tcBorders>
              <w:top w:val="nil"/>
              <w:left w:val="nil"/>
              <w:bottom w:val="nil"/>
              <w:right w:val="nil"/>
            </w:tcBorders>
            <w:shd w:val="clear" w:color="auto" w:fill="auto"/>
            <w:vAlign w:val="center"/>
            <w:hideMark/>
          </w:tcPr>
          <w:p w14:paraId="73F7DD76" w14:textId="77777777" w:rsidR="007B775C" w:rsidRPr="007B775C" w:rsidRDefault="007B775C" w:rsidP="007B775C">
            <w:pPr>
              <w:spacing w:line="240" w:lineRule="auto"/>
              <w:jc w:val="right"/>
              <w:rPr>
                <w:b/>
                <w:bCs/>
                <w:sz w:val="12"/>
                <w:szCs w:val="12"/>
              </w:rPr>
            </w:pPr>
          </w:p>
        </w:tc>
        <w:tc>
          <w:tcPr>
            <w:tcW w:w="588" w:type="pct"/>
            <w:tcBorders>
              <w:top w:val="nil"/>
              <w:left w:val="nil"/>
              <w:bottom w:val="nil"/>
              <w:right w:val="nil"/>
            </w:tcBorders>
            <w:shd w:val="clear" w:color="auto" w:fill="auto"/>
            <w:vAlign w:val="center"/>
            <w:hideMark/>
          </w:tcPr>
          <w:p w14:paraId="06F7EC62" w14:textId="77777777" w:rsidR="007B775C" w:rsidRPr="007B775C" w:rsidRDefault="007B775C" w:rsidP="007B775C">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14:paraId="70343075"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1D33F5F0"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F67C26C" w14:textId="77777777" w:rsidTr="007B775C">
        <w:trPr>
          <w:trHeight w:val="85"/>
        </w:trPr>
        <w:tc>
          <w:tcPr>
            <w:tcW w:w="3137" w:type="pct"/>
            <w:tcBorders>
              <w:top w:val="nil"/>
              <w:left w:val="nil"/>
              <w:bottom w:val="nil"/>
              <w:right w:val="nil"/>
            </w:tcBorders>
            <w:shd w:val="clear" w:color="auto" w:fill="auto"/>
            <w:hideMark/>
          </w:tcPr>
          <w:p w14:paraId="4A23E5C6" w14:textId="77777777" w:rsidR="007B775C" w:rsidRPr="007B775C" w:rsidRDefault="007B775C" w:rsidP="007B775C">
            <w:pPr>
              <w:spacing w:line="240" w:lineRule="auto"/>
              <w:jc w:val="both"/>
              <w:rPr>
                <w:sz w:val="12"/>
                <w:szCs w:val="12"/>
              </w:rPr>
            </w:pPr>
            <w:r w:rsidRPr="007B775C">
              <w:rPr>
                <w:sz w:val="12"/>
                <w:szCs w:val="12"/>
              </w:rPr>
              <w:t>Wybudowano altany śmietnikowe wraz z oświetleniem dla budynków przy ulicy: Łochowskiej 40, Siedleckiej 29 i Czynszowej 4 oraz zagospodarowano teren i usunięto bariery architektoniczne.</w:t>
            </w:r>
          </w:p>
        </w:tc>
        <w:tc>
          <w:tcPr>
            <w:tcW w:w="588" w:type="pct"/>
            <w:tcBorders>
              <w:top w:val="nil"/>
              <w:left w:val="nil"/>
              <w:bottom w:val="nil"/>
              <w:right w:val="nil"/>
            </w:tcBorders>
            <w:shd w:val="clear" w:color="auto" w:fill="auto"/>
            <w:vAlign w:val="center"/>
            <w:hideMark/>
          </w:tcPr>
          <w:p w14:paraId="5E32BB90" w14:textId="77777777" w:rsidR="007B775C" w:rsidRPr="007B775C" w:rsidRDefault="007B775C" w:rsidP="007B775C">
            <w:pPr>
              <w:spacing w:line="240" w:lineRule="auto"/>
              <w:jc w:val="both"/>
              <w:rPr>
                <w:sz w:val="12"/>
                <w:szCs w:val="12"/>
              </w:rPr>
            </w:pPr>
          </w:p>
        </w:tc>
        <w:tc>
          <w:tcPr>
            <w:tcW w:w="687" w:type="pct"/>
            <w:tcBorders>
              <w:top w:val="nil"/>
              <w:left w:val="nil"/>
              <w:bottom w:val="nil"/>
              <w:right w:val="nil"/>
            </w:tcBorders>
            <w:shd w:val="clear" w:color="auto" w:fill="auto"/>
            <w:vAlign w:val="center"/>
            <w:hideMark/>
          </w:tcPr>
          <w:p w14:paraId="5B526CF6"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042AF78E"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628B194" w14:textId="77777777" w:rsidTr="007B775C">
        <w:trPr>
          <w:trHeight w:val="85"/>
        </w:trPr>
        <w:tc>
          <w:tcPr>
            <w:tcW w:w="3137" w:type="pct"/>
            <w:tcBorders>
              <w:top w:val="nil"/>
              <w:left w:val="nil"/>
              <w:bottom w:val="nil"/>
              <w:right w:val="nil"/>
            </w:tcBorders>
            <w:shd w:val="clear" w:color="auto" w:fill="auto"/>
            <w:vAlign w:val="center"/>
            <w:hideMark/>
          </w:tcPr>
          <w:p w14:paraId="4A9AA025"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28FE8F79" w14:textId="77777777" w:rsidR="007B775C" w:rsidRPr="007B775C" w:rsidRDefault="007B775C" w:rsidP="007B775C">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14:paraId="48D2DB3D"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5C319B89"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93FBB7C" w14:textId="77777777" w:rsidTr="007B775C">
        <w:trPr>
          <w:trHeight w:val="85"/>
        </w:trPr>
        <w:tc>
          <w:tcPr>
            <w:tcW w:w="3137" w:type="pct"/>
            <w:tcBorders>
              <w:top w:val="nil"/>
              <w:left w:val="nil"/>
              <w:bottom w:val="nil"/>
              <w:right w:val="nil"/>
            </w:tcBorders>
            <w:shd w:val="clear" w:color="auto" w:fill="auto"/>
            <w:hideMark/>
          </w:tcPr>
          <w:p w14:paraId="123180AA" w14:textId="77777777" w:rsidR="007B775C" w:rsidRPr="007B775C" w:rsidRDefault="007B775C" w:rsidP="007B775C">
            <w:pPr>
              <w:spacing w:line="240" w:lineRule="auto"/>
              <w:rPr>
                <w:i/>
                <w:iCs/>
                <w:sz w:val="12"/>
                <w:szCs w:val="12"/>
                <w:u w:val="single"/>
              </w:rPr>
            </w:pPr>
            <w:r w:rsidRPr="007B775C">
              <w:rPr>
                <w:i/>
                <w:iCs/>
                <w:sz w:val="12"/>
                <w:szCs w:val="12"/>
                <w:u w:val="single"/>
              </w:rPr>
              <w:t xml:space="preserve">Dysponent: </w:t>
            </w:r>
            <w:r w:rsidRPr="007B775C">
              <w:rPr>
                <w:i/>
                <w:iCs/>
                <w:sz w:val="12"/>
                <w:szCs w:val="12"/>
              </w:rPr>
              <w:t>Zakład Gospodarowania Nieruchomościami</w:t>
            </w:r>
          </w:p>
        </w:tc>
        <w:tc>
          <w:tcPr>
            <w:tcW w:w="588" w:type="pct"/>
            <w:tcBorders>
              <w:top w:val="nil"/>
              <w:left w:val="nil"/>
              <w:bottom w:val="nil"/>
              <w:right w:val="nil"/>
            </w:tcBorders>
            <w:shd w:val="clear" w:color="auto" w:fill="auto"/>
            <w:vAlign w:val="center"/>
            <w:hideMark/>
          </w:tcPr>
          <w:p w14:paraId="1021C404" w14:textId="77777777" w:rsidR="007B775C" w:rsidRPr="007B775C" w:rsidRDefault="007B775C" w:rsidP="007B775C">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14:paraId="7A698127"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3C8C9BBF"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1F67C9B" w14:textId="77777777" w:rsidTr="007B775C">
        <w:trPr>
          <w:trHeight w:val="85"/>
        </w:trPr>
        <w:tc>
          <w:tcPr>
            <w:tcW w:w="3137" w:type="pct"/>
            <w:tcBorders>
              <w:top w:val="nil"/>
              <w:left w:val="nil"/>
              <w:bottom w:val="nil"/>
              <w:right w:val="nil"/>
            </w:tcBorders>
            <w:shd w:val="clear" w:color="auto" w:fill="auto"/>
            <w:noWrap/>
            <w:vAlign w:val="center"/>
            <w:hideMark/>
          </w:tcPr>
          <w:p w14:paraId="1D0880BB" w14:textId="77777777" w:rsidR="007B775C" w:rsidRPr="007B775C" w:rsidRDefault="007B775C" w:rsidP="007B775C">
            <w:pPr>
              <w:spacing w:line="240" w:lineRule="auto"/>
              <w:rPr>
                <w:i/>
                <w:iCs/>
                <w:sz w:val="12"/>
                <w:szCs w:val="12"/>
                <w:u w:val="single"/>
              </w:rPr>
            </w:pPr>
            <w:r w:rsidRPr="007B775C">
              <w:rPr>
                <w:i/>
                <w:iCs/>
                <w:sz w:val="12"/>
                <w:szCs w:val="12"/>
                <w:u w:val="single"/>
              </w:rPr>
              <w:t xml:space="preserve">Klasyfikacja: </w:t>
            </w:r>
            <w:r w:rsidRPr="007B775C">
              <w:rPr>
                <w:i/>
                <w:iCs/>
                <w:sz w:val="12"/>
                <w:szCs w:val="12"/>
              </w:rPr>
              <w:t>rozdział 70005</w:t>
            </w:r>
          </w:p>
        </w:tc>
        <w:tc>
          <w:tcPr>
            <w:tcW w:w="588" w:type="pct"/>
            <w:tcBorders>
              <w:top w:val="nil"/>
              <w:left w:val="nil"/>
              <w:bottom w:val="nil"/>
              <w:right w:val="nil"/>
            </w:tcBorders>
            <w:shd w:val="clear" w:color="auto" w:fill="auto"/>
            <w:vAlign w:val="center"/>
            <w:hideMark/>
          </w:tcPr>
          <w:p w14:paraId="6A3F42FF" w14:textId="77777777" w:rsidR="007B775C" w:rsidRPr="007B775C" w:rsidRDefault="007B775C" w:rsidP="007B775C">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14:paraId="17FA3244"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74671751"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3325D94" w14:textId="77777777" w:rsidTr="007B775C">
        <w:trPr>
          <w:trHeight w:val="85"/>
        </w:trPr>
        <w:tc>
          <w:tcPr>
            <w:tcW w:w="3137" w:type="pct"/>
            <w:tcBorders>
              <w:top w:val="nil"/>
              <w:left w:val="nil"/>
              <w:bottom w:val="nil"/>
              <w:right w:val="nil"/>
            </w:tcBorders>
            <w:shd w:val="clear" w:color="auto" w:fill="auto"/>
            <w:noWrap/>
            <w:vAlign w:val="center"/>
            <w:hideMark/>
          </w:tcPr>
          <w:p w14:paraId="58171BA7"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098CAB3D" w14:textId="77777777" w:rsidR="007B775C" w:rsidRPr="007B775C" w:rsidRDefault="007B775C" w:rsidP="007B775C">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14:paraId="74920744"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212DC02E"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DFCB500" w14:textId="77777777" w:rsidTr="007B775C">
        <w:trPr>
          <w:trHeight w:val="85"/>
        </w:trPr>
        <w:tc>
          <w:tcPr>
            <w:tcW w:w="3137" w:type="pct"/>
            <w:tcBorders>
              <w:top w:val="nil"/>
              <w:left w:val="nil"/>
              <w:bottom w:val="nil"/>
              <w:right w:val="nil"/>
            </w:tcBorders>
            <w:shd w:val="clear" w:color="000000" w:fill="D5E3F2"/>
            <w:vAlign w:val="center"/>
            <w:hideMark/>
          </w:tcPr>
          <w:p w14:paraId="6E3CF1CC" w14:textId="77777777" w:rsidR="007B775C" w:rsidRPr="007B775C" w:rsidRDefault="007B775C" w:rsidP="007B775C">
            <w:pPr>
              <w:spacing w:line="240" w:lineRule="auto"/>
              <w:jc w:val="both"/>
              <w:rPr>
                <w:b/>
                <w:bCs/>
                <w:sz w:val="12"/>
                <w:szCs w:val="12"/>
              </w:rPr>
            </w:pPr>
            <w:r w:rsidRPr="007B775C">
              <w:rPr>
                <w:b/>
                <w:bCs/>
                <w:sz w:val="12"/>
                <w:szCs w:val="12"/>
              </w:rPr>
              <w:t>Zakupy inwestycyjne dla Zakładu Gospodarowania Nieruchomościami</w:t>
            </w:r>
          </w:p>
        </w:tc>
        <w:tc>
          <w:tcPr>
            <w:tcW w:w="588" w:type="pct"/>
            <w:tcBorders>
              <w:top w:val="nil"/>
              <w:left w:val="nil"/>
              <w:bottom w:val="nil"/>
              <w:right w:val="nil"/>
            </w:tcBorders>
            <w:shd w:val="clear" w:color="000000" w:fill="D5E3F2"/>
            <w:noWrap/>
            <w:vAlign w:val="center"/>
            <w:hideMark/>
          </w:tcPr>
          <w:p w14:paraId="331502D7" w14:textId="77777777" w:rsidR="007B775C" w:rsidRPr="007B775C" w:rsidRDefault="007B775C" w:rsidP="007B775C">
            <w:pPr>
              <w:spacing w:line="240" w:lineRule="auto"/>
              <w:jc w:val="right"/>
              <w:rPr>
                <w:b/>
                <w:bCs/>
                <w:sz w:val="12"/>
                <w:szCs w:val="12"/>
              </w:rPr>
            </w:pPr>
            <w:r w:rsidRPr="007B775C">
              <w:rPr>
                <w:b/>
                <w:bCs/>
                <w:sz w:val="12"/>
                <w:szCs w:val="12"/>
              </w:rPr>
              <w:t>18 942</w:t>
            </w:r>
          </w:p>
        </w:tc>
        <w:tc>
          <w:tcPr>
            <w:tcW w:w="687" w:type="pct"/>
            <w:tcBorders>
              <w:top w:val="nil"/>
              <w:left w:val="nil"/>
              <w:bottom w:val="nil"/>
              <w:right w:val="nil"/>
            </w:tcBorders>
            <w:shd w:val="clear" w:color="000000" w:fill="D5E3F2"/>
            <w:noWrap/>
            <w:vAlign w:val="center"/>
            <w:hideMark/>
          </w:tcPr>
          <w:p w14:paraId="481AC2F4" w14:textId="77777777" w:rsidR="007B775C" w:rsidRPr="007B775C" w:rsidRDefault="007B775C" w:rsidP="007B775C">
            <w:pPr>
              <w:spacing w:line="240" w:lineRule="auto"/>
              <w:jc w:val="right"/>
              <w:rPr>
                <w:b/>
                <w:bCs/>
                <w:sz w:val="12"/>
                <w:szCs w:val="12"/>
              </w:rPr>
            </w:pPr>
            <w:r w:rsidRPr="007B775C">
              <w:rPr>
                <w:b/>
                <w:bCs/>
                <w:sz w:val="12"/>
                <w:szCs w:val="12"/>
              </w:rPr>
              <w:t>17 206,42</w:t>
            </w:r>
          </w:p>
        </w:tc>
        <w:tc>
          <w:tcPr>
            <w:tcW w:w="588" w:type="pct"/>
            <w:tcBorders>
              <w:top w:val="nil"/>
              <w:left w:val="nil"/>
              <w:bottom w:val="nil"/>
              <w:right w:val="nil"/>
            </w:tcBorders>
            <w:shd w:val="clear" w:color="000000" w:fill="D5E3F2"/>
            <w:noWrap/>
            <w:vAlign w:val="center"/>
            <w:hideMark/>
          </w:tcPr>
          <w:p w14:paraId="45B5E41B" w14:textId="77777777" w:rsidR="007B775C" w:rsidRPr="007B775C" w:rsidRDefault="007B775C" w:rsidP="007B775C">
            <w:pPr>
              <w:spacing w:line="240" w:lineRule="auto"/>
              <w:jc w:val="right"/>
              <w:rPr>
                <w:b/>
                <w:bCs/>
                <w:sz w:val="12"/>
                <w:szCs w:val="12"/>
              </w:rPr>
            </w:pPr>
            <w:r w:rsidRPr="007B775C">
              <w:rPr>
                <w:b/>
                <w:bCs/>
                <w:sz w:val="12"/>
                <w:szCs w:val="12"/>
              </w:rPr>
              <w:t>90,8%</w:t>
            </w:r>
          </w:p>
        </w:tc>
      </w:tr>
      <w:tr w:rsidR="007B775C" w:rsidRPr="007B775C" w14:paraId="14B98790" w14:textId="77777777" w:rsidTr="007B775C">
        <w:trPr>
          <w:trHeight w:val="85"/>
        </w:trPr>
        <w:tc>
          <w:tcPr>
            <w:tcW w:w="3137" w:type="pct"/>
            <w:tcBorders>
              <w:top w:val="nil"/>
              <w:left w:val="nil"/>
              <w:bottom w:val="nil"/>
              <w:right w:val="nil"/>
            </w:tcBorders>
            <w:shd w:val="clear" w:color="auto" w:fill="auto"/>
            <w:vAlign w:val="center"/>
            <w:hideMark/>
          </w:tcPr>
          <w:p w14:paraId="12B8AEFF" w14:textId="77777777" w:rsidR="007B775C" w:rsidRPr="007B775C" w:rsidRDefault="007B775C" w:rsidP="007B775C">
            <w:pPr>
              <w:spacing w:line="240" w:lineRule="auto"/>
              <w:jc w:val="right"/>
              <w:rPr>
                <w:b/>
                <w:bCs/>
                <w:sz w:val="12"/>
                <w:szCs w:val="12"/>
              </w:rPr>
            </w:pPr>
          </w:p>
        </w:tc>
        <w:tc>
          <w:tcPr>
            <w:tcW w:w="588" w:type="pct"/>
            <w:tcBorders>
              <w:top w:val="nil"/>
              <w:left w:val="nil"/>
              <w:bottom w:val="nil"/>
              <w:right w:val="nil"/>
            </w:tcBorders>
            <w:shd w:val="clear" w:color="auto" w:fill="auto"/>
            <w:vAlign w:val="center"/>
            <w:hideMark/>
          </w:tcPr>
          <w:p w14:paraId="521E38FD" w14:textId="77777777" w:rsidR="007B775C" w:rsidRPr="007B775C" w:rsidRDefault="007B775C" w:rsidP="007B775C">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14:paraId="6C7D1F45"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17258059"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0C0AB674" w14:textId="77777777" w:rsidTr="007B775C">
        <w:trPr>
          <w:trHeight w:val="85"/>
        </w:trPr>
        <w:tc>
          <w:tcPr>
            <w:tcW w:w="3137" w:type="pct"/>
            <w:tcBorders>
              <w:top w:val="nil"/>
              <w:left w:val="nil"/>
              <w:bottom w:val="nil"/>
              <w:right w:val="nil"/>
            </w:tcBorders>
            <w:shd w:val="clear" w:color="auto" w:fill="auto"/>
            <w:hideMark/>
          </w:tcPr>
          <w:p w14:paraId="2C925FC1" w14:textId="77777777" w:rsidR="007B775C" w:rsidRPr="007B775C" w:rsidRDefault="007B775C" w:rsidP="007B775C">
            <w:pPr>
              <w:spacing w:line="240" w:lineRule="auto"/>
              <w:jc w:val="both"/>
              <w:rPr>
                <w:sz w:val="12"/>
                <w:szCs w:val="12"/>
              </w:rPr>
            </w:pPr>
            <w:r w:rsidRPr="007B775C">
              <w:rPr>
                <w:sz w:val="12"/>
                <w:szCs w:val="12"/>
              </w:rPr>
              <w:t xml:space="preserve">Zakupiono urządzenie do kompensacji mocy biernej. </w:t>
            </w:r>
          </w:p>
        </w:tc>
        <w:tc>
          <w:tcPr>
            <w:tcW w:w="588" w:type="pct"/>
            <w:tcBorders>
              <w:top w:val="nil"/>
              <w:left w:val="nil"/>
              <w:bottom w:val="nil"/>
              <w:right w:val="nil"/>
            </w:tcBorders>
            <w:shd w:val="clear" w:color="auto" w:fill="auto"/>
            <w:vAlign w:val="center"/>
            <w:hideMark/>
          </w:tcPr>
          <w:p w14:paraId="06702AAF" w14:textId="77777777" w:rsidR="007B775C" w:rsidRPr="007B775C" w:rsidRDefault="007B775C" w:rsidP="007B775C">
            <w:pPr>
              <w:spacing w:line="240" w:lineRule="auto"/>
              <w:jc w:val="both"/>
              <w:rPr>
                <w:sz w:val="12"/>
                <w:szCs w:val="12"/>
              </w:rPr>
            </w:pPr>
          </w:p>
        </w:tc>
        <w:tc>
          <w:tcPr>
            <w:tcW w:w="687" w:type="pct"/>
            <w:tcBorders>
              <w:top w:val="nil"/>
              <w:left w:val="nil"/>
              <w:bottom w:val="nil"/>
              <w:right w:val="nil"/>
            </w:tcBorders>
            <w:shd w:val="clear" w:color="auto" w:fill="auto"/>
            <w:vAlign w:val="center"/>
            <w:hideMark/>
          </w:tcPr>
          <w:p w14:paraId="18223E90"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74C6DC9F"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2E6FDF8E" w14:textId="77777777" w:rsidTr="007B775C">
        <w:trPr>
          <w:trHeight w:val="85"/>
        </w:trPr>
        <w:tc>
          <w:tcPr>
            <w:tcW w:w="3137" w:type="pct"/>
            <w:tcBorders>
              <w:top w:val="nil"/>
              <w:left w:val="nil"/>
              <w:bottom w:val="nil"/>
              <w:right w:val="nil"/>
            </w:tcBorders>
            <w:shd w:val="clear" w:color="auto" w:fill="auto"/>
            <w:vAlign w:val="center"/>
            <w:hideMark/>
          </w:tcPr>
          <w:p w14:paraId="120628D4"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115918B2" w14:textId="77777777" w:rsidR="007B775C" w:rsidRPr="007B775C" w:rsidRDefault="007B775C" w:rsidP="007B775C">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14:paraId="221529AD"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20EC907D"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1A72545E" w14:textId="77777777" w:rsidTr="007B775C">
        <w:trPr>
          <w:trHeight w:val="85"/>
        </w:trPr>
        <w:tc>
          <w:tcPr>
            <w:tcW w:w="3137" w:type="pct"/>
            <w:tcBorders>
              <w:top w:val="nil"/>
              <w:left w:val="nil"/>
              <w:bottom w:val="nil"/>
              <w:right w:val="nil"/>
            </w:tcBorders>
            <w:shd w:val="clear" w:color="auto" w:fill="auto"/>
            <w:hideMark/>
          </w:tcPr>
          <w:p w14:paraId="14E023C1" w14:textId="77777777" w:rsidR="007B775C" w:rsidRPr="007B775C" w:rsidRDefault="007B775C" w:rsidP="007B775C">
            <w:pPr>
              <w:spacing w:line="240" w:lineRule="auto"/>
              <w:rPr>
                <w:i/>
                <w:iCs/>
                <w:sz w:val="12"/>
                <w:szCs w:val="12"/>
                <w:u w:val="single"/>
              </w:rPr>
            </w:pPr>
            <w:r w:rsidRPr="007B775C">
              <w:rPr>
                <w:i/>
                <w:iCs/>
                <w:sz w:val="12"/>
                <w:szCs w:val="12"/>
                <w:u w:val="single"/>
              </w:rPr>
              <w:t xml:space="preserve">Dysponent: </w:t>
            </w:r>
            <w:r w:rsidRPr="007B775C">
              <w:rPr>
                <w:i/>
                <w:iCs/>
                <w:sz w:val="12"/>
                <w:szCs w:val="12"/>
              </w:rPr>
              <w:t>Zakład Gospodarowania Nieruchomościami</w:t>
            </w:r>
          </w:p>
        </w:tc>
        <w:tc>
          <w:tcPr>
            <w:tcW w:w="588" w:type="pct"/>
            <w:tcBorders>
              <w:top w:val="nil"/>
              <w:left w:val="nil"/>
              <w:bottom w:val="nil"/>
              <w:right w:val="nil"/>
            </w:tcBorders>
            <w:shd w:val="clear" w:color="auto" w:fill="auto"/>
            <w:vAlign w:val="center"/>
            <w:hideMark/>
          </w:tcPr>
          <w:p w14:paraId="75C85C6E" w14:textId="77777777" w:rsidR="007B775C" w:rsidRPr="007B775C" w:rsidRDefault="007B775C" w:rsidP="007B775C">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14:paraId="228EE671"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5F2B47E7"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9E5A59E" w14:textId="77777777" w:rsidTr="007B775C">
        <w:trPr>
          <w:trHeight w:val="85"/>
        </w:trPr>
        <w:tc>
          <w:tcPr>
            <w:tcW w:w="3137" w:type="pct"/>
            <w:tcBorders>
              <w:top w:val="nil"/>
              <w:left w:val="nil"/>
              <w:bottom w:val="nil"/>
              <w:right w:val="nil"/>
            </w:tcBorders>
            <w:shd w:val="clear" w:color="auto" w:fill="auto"/>
            <w:noWrap/>
            <w:vAlign w:val="center"/>
            <w:hideMark/>
          </w:tcPr>
          <w:p w14:paraId="2F1B5FC2" w14:textId="77777777" w:rsidR="007B775C" w:rsidRPr="007B775C" w:rsidRDefault="007B775C" w:rsidP="007B775C">
            <w:pPr>
              <w:spacing w:line="240" w:lineRule="auto"/>
              <w:rPr>
                <w:i/>
                <w:iCs/>
                <w:sz w:val="12"/>
                <w:szCs w:val="12"/>
                <w:u w:val="single"/>
              </w:rPr>
            </w:pPr>
            <w:r w:rsidRPr="007B775C">
              <w:rPr>
                <w:i/>
                <w:iCs/>
                <w:sz w:val="12"/>
                <w:szCs w:val="12"/>
                <w:u w:val="single"/>
              </w:rPr>
              <w:t xml:space="preserve">Klasyfikacja: </w:t>
            </w:r>
            <w:r w:rsidRPr="007B775C">
              <w:rPr>
                <w:i/>
                <w:iCs/>
                <w:sz w:val="12"/>
                <w:szCs w:val="12"/>
              </w:rPr>
              <w:t>rozdział 70004</w:t>
            </w:r>
          </w:p>
        </w:tc>
        <w:tc>
          <w:tcPr>
            <w:tcW w:w="588" w:type="pct"/>
            <w:tcBorders>
              <w:top w:val="nil"/>
              <w:left w:val="nil"/>
              <w:bottom w:val="nil"/>
              <w:right w:val="nil"/>
            </w:tcBorders>
            <w:shd w:val="clear" w:color="auto" w:fill="auto"/>
            <w:vAlign w:val="center"/>
            <w:hideMark/>
          </w:tcPr>
          <w:p w14:paraId="48356580" w14:textId="77777777" w:rsidR="007B775C" w:rsidRPr="007B775C" w:rsidRDefault="007B775C" w:rsidP="007B775C">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14:paraId="4383B90A"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2F5E90CC"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83186D9" w14:textId="77777777" w:rsidTr="007B775C">
        <w:trPr>
          <w:trHeight w:val="85"/>
        </w:trPr>
        <w:tc>
          <w:tcPr>
            <w:tcW w:w="3137" w:type="pct"/>
            <w:tcBorders>
              <w:top w:val="nil"/>
              <w:left w:val="nil"/>
              <w:bottom w:val="nil"/>
              <w:right w:val="nil"/>
            </w:tcBorders>
            <w:shd w:val="clear" w:color="auto" w:fill="auto"/>
            <w:noWrap/>
            <w:vAlign w:val="center"/>
            <w:hideMark/>
          </w:tcPr>
          <w:p w14:paraId="5A0F917D"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224D4240" w14:textId="77777777" w:rsidR="007B775C" w:rsidRPr="007B775C" w:rsidRDefault="007B775C" w:rsidP="007B775C">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14:paraId="08F362ED"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7C26D11F"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C13BEE0" w14:textId="77777777" w:rsidTr="007B775C">
        <w:trPr>
          <w:trHeight w:val="85"/>
        </w:trPr>
        <w:tc>
          <w:tcPr>
            <w:tcW w:w="3137" w:type="pct"/>
            <w:tcBorders>
              <w:top w:val="nil"/>
              <w:left w:val="nil"/>
              <w:bottom w:val="nil"/>
              <w:right w:val="nil"/>
            </w:tcBorders>
            <w:shd w:val="clear" w:color="000000" w:fill="B7CFE8"/>
            <w:vAlign w:val="center"/>
            <w:hideMark/>
          </w:tcPr>
          <w:p w14:paraId="1F0F24F3" w14:textId="77777777" w:rsidR="007B775C" w:rsidRPr="007B775C" w:rsidRDefault="007B775C" w:rsidP="007B775C">
            <w:pPr>
              <w:spacing w:line="240" w:lineRule="auto"/>
              <w:rPr>
                <w:b/>
                <w:bCs/>
                <w:sz w:val="12"/>
                <w:szCs w:val="12"/>
              </w:rPr>
            </w:pPr>
            <w:r w:rsidRPr="007B775C">
              <w:rPr>
                <w:b/>
                <w:bCs/>
                <w:sz w:val="12"/>
                <w:szCs w:val="12"/>
              </w:rPr>
              <w:t>GOSPODARKA KOMUNALNA I OCHRONA ŚRODOWISKA</w:t>
            </w:r>
          </w:p>
        </w:tc>
        <w:tc>
          <w:tcPr>
            <w:tcW w:w="588" w:type="pct"/>
            <w:tcBorders>
              <w:top w:val="nil"/>
              <w:left w:val="nil"/>
              <w:bottom w:val="nil"/>
              <w:right w:val="nil"/>
            </w:tcBorders>
            <w:shd w:val="clear" w:color="000000" w:fill="B7CFE8"/>
            <w:vAlign w:val="center"/>
            <w:hideMark/>
          </w:tcPr>
          <w:p w14:paraId="23094A55" w14:textId="77777777" w:rsidR="007B775C" w:rsidRPr="007B775C" w:rsidRDefault="007B775C" w:rsidP="007B775C">
            <w:pPr>
              <w:spacing w:line="240" w:lineRule="auto"/>
              <w:jc w:val="right"/>
              <w:rPr>
                <w:b/>
                <w:bCs/>
                <w:sz w:val="12"/>
                <w:szCs w:val="12"/>
              </w:rPr>
            </w:pPr>
            <w:r w:rsidRPr="007B775C">
              <w:rPr>
                <w:b/>
                <w:bCs/>
                <w:sz w:val="12"/>
                <w:szCs w:val="12"/>
              </w:rPr>
              <w:t>89 544</w:t>
            </w:r>
          </w:p>
        </w:tc>
        <w:tc>
          <w:tcPr>
            <w:tcW w:w="687" w:type="pct"/>
            <w:tcBorders>
              <w:top w:val="nil"/>
              <w:left w:val="nil"/>
              <w:bottom w:val="nil"/>
              <w:right w:val="nil"/>
            </w:tcBorders>
            <w:shd w:val="clear" w:color="000000" w:fill="B7CFE8"/>
            <w:vAlign w:val="center"/>
            <w:hideMark/>
          </w:tcPr>
          <w:p w14:paraId="3675605E" w14:textId="77777777" w:rsidR="007B775C" w:rsidRPr="007B775C" w:rsidRDefault="007B775C" w:rsidP="007B775C">
            <w:pPr>
              <w:spacing w:line="240" w:lineRule="auto"/>
              <w:jc w:val="right"/>
              <w:rPr>
                <w:b/>
                <w:bCs/>
                <w:sz w:val="12"/>
                <w:szCs w:val="12"/>
              </w:rPr>
            </w:pPr>
            <w:r w:rsidRPr="007B775C">
              <w:rPr>
                <w:b/>
                <w:bCs/>
                <w:sz w:val="12"/>
                <w:szCs w:val="12"/>
              </w:rPr>
              <w:t>89 544,00</w:t>
            </w:r>
          </w:p>
        </w:tc>
        <w:tc>
          <w:tcPr>
            <w:tcW w:w="588" w:type="pct"/>
            <w:tcBorders>
              <w:top w:val="nil"/>
              <w:left w:val="nil"/>
              <w:bottom w:val="nil"/>
              <w:right w:val="nil"/>
            </w:tcBorders>
            <w:shd w:val="clear" w:color="000000" w:fill="B7CFE8"/>
            <w:noWrap/>
            <w:vAlign w:val="center"/>
            <w:hideMark/>
          </w:tcPr>
          <w:p w14:paraId="4FFEC68C" w14:textId="77777777" w:rsidR="007B775C" w:rsidRPr="007B775C" w:rsidRDefault="007B775C" w:rsidP="007B775C">
            <w:pPr>
              <w:spacing w:line="240" w:lineRule="auto"/>
              <w:jc w:val="right"/>
              <w:rPr>
                <w:b/>
                <w:bCs/>
                <w:sz w:val="12"/>
                <w:szCs w:val="12"/>
              </w:rPr>
            </w:pPr>
            <w:r w:rsidRPr="007B775C">
              <w:rPr>
                <w:b/>
                <w:bCs/>
                <w:sz w:val="12"/>
                <w:szCs w:val="12"/>
              </w:rPr>
              <w:t>100,0%</w:t>
            </w:r>
          </w:p>
        </w:tc>
      </w:tr>
      <w:tr w:rsidR="007B775C" w:rsidRPr="007B775C" w14:paraId="1E39A4B2" w14:textId="77777777" w:rsidTr="007B775C">
        <w:trPr>
          <w:trHeight w:val="85"/>
        </w:trPr>
        <w:tc>
          <w:tcPr>
            <w:tcW w:w="3137" w:type="pct"/>
            <w:tcBorders>
              <w:top w:val="nil"/>
              <w:left w:val="nil"/>
              <w:bottom w:val="nil"/>
              <w:right w:val="nil"/>
            </w:tcBorders>
            <w:shd w:val="clear" w:color="auto" w:fill="auto"/>
            <w:noWrap/>
            <w:vAlign w:val="center"/>
            <w:hideMark/>
          </w:tcPr>
          <w:p w14:paraId="1C8E854C" w14:textId="77777777" w:rsidR="007B775C" w:rsidRPr="007B775C" w:rsidRDefault="007B775C" w:rsidP="007B775C">
            <w:pPr>
              <w:spacing w:line="240" w:lineRule="auto"/>
              <w:jc w:val="right"/>
              <w:rPr>
                <w:b/>
                <w:bCs/>
                <w:sz w:val="12"/>
                <w:szCs w:val="12"/>
              </w:rPr>
            </w:pPr>
          </w:p>
        </w:tc>
        <w:tc>
          <w:tcPr>
            <w:tcW w:w="588" w:type="pct"/>
            <w:tcBorders>
              <w:top w:val="nil"/>
              <w:left w:val="nil"/>
              <w:bottom w:val="nil"/>
              <w:right w:val="nil"/>
            </w:tcBorders>
            <w:shd w:val="clear" w:color="auto" w:fill="auto"/>
            <w:noWrap/>
            <w:vAlign w:val="center"/>
            <w:hideMark/>
          </w:tcPr>
          <w:p w14:paraId="229C7A12" w14:textId="77777777" w:rsidR="007B775C" w:rsidRPr="007B775C" w:rsidRDefault="007B775C" w:rsidP="007B775C">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14:paraId="6803C6A0"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73E7C9E7"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AFB199C" w14:textId="77777777" w:rsidTr="007B775C">
        <w:trPr>
          <w:trHeight w:val="85"/>
        </w:trPr>
        <w:tc>
          <w:tcPr>
            <w:tcW w:w="3137" w:type="pct"/>
            <w:tcBorders>
              <w:top w:val="nil"/>
              <w:left w:val="nil"/>
              <w:bottom w:val="nil"/>
              <w:right w:val="nil"/>
            </w:tcBorders>
            <w:shd w:val="clear" w:color="000000" w:fill="B6D9E6"/>
            <w:vAlign w:val="center"/>
            <w:hideMark/>
          </w:tcPr>
          <w:p w14:paraId="24700B38" w14:textId="77777777" w:rsidR="007B775C" w:rsidRPr="007B775C" w:rsidRDefault="007B775C" w:rsidP="007B775C">
            <w:pPr>
              <w:spacing w:line="240" w:lineRule="auto"/>
              <w:rPr>
                <w:b/>
                <w:bCs/>
                <w:sz w:val="12"/>
                <w:szCs w:val="12"/>
              </w:rPr>
            </w:pPr>
            <w:r w:rsidRPr="007B775C">
              <w:rPr>
                <w:b/>
                <w:bCs/>
                <w:sz w:val="12"/>
                <w:szCs w:val="12"/>
              </w:rPr>
              <w:t>Pozostałe zadania z zakresu gospodarki komunalnej</w:t>
            </w:r>
          </w:p>
        </w:tc>
        <w:tc>
          <w:tcPr>
            <w:tcW w:w="588" w:type="pct"/>
            <w:tcBorders>
              <w:top w:val="nil"/>
              <w:left w:val="nil"/>
              <w:bottom w:val="nil"/>
              <w:right w:val="nil"/>
            </w:tcBorders>
            <w:shd w:val="clear" w:color="000000" w:fill="B6D9E6"/>
            <w:vAlign w:val="center"/>
            <w:hideMark/>
          </w:tcPr>
          <w:p w14:paraId="796B32EA" w14:textId="77777777" w:rsidR="007B775C" w:rsidRPr="007B775C" w:rsidRDefault="007B775C" w:rsidP="007B775C">
            <w:pPr>
              <w:spacing w:line="240" w:lineRule="auto"/>
              <w:jc w:val="right"/>
              <w:rPr>
                <w:b/>
                <w:bCs/>
                <w:sz w:val="12"/>
                <w:szCs w:val="12"/>
              </w:rPr>
            </w:pPr>
            <w:r w:rsidRPr="007B775C">
              <w:rPr>
                <w:b/>
                <w:bCs/>
                <w:sz w:val="12"/>
                <w:szCs w:val="12"/>
              </w:rPr>
              <w:t>89 544</w:t>
            </w:r>
          </w:p>
        </w:tc>
        <w:tc>
          <w:tcPr>
            <w:tcW w:w="687" w:type="pct"/>
            <w:tcBorders>
              <w:top w:val="nil"/>
              <w:left w:val="nil"/>
              <w:bottom w:val="nil"/>
              <w:right w:val="nil"/>
            </w:tcBorders>
            <w:shd w:val="clear" w:color="000000" w:fill="B6D9E6"/>
            <w:vAlign w:val="center"/>
            <w:hideMark/>
          </w:tcPr>
          <w:p w14:paraId="208D3777" w14:textId="77777777" w:rsidR="007B775C" w:rsidRPr="007B775C" w:rsidRDefault="007B775C" w:rsidP="007B775C">
            <w:pPr>
              <w:spacing w:line="240" w:lineRule="auto"/>
              <w:jc w:val="right"/>
              <w:rPr>
                <w:b/>
                <w:bCs/>
                <w:sz w:val="12"/>
                <w:szCs w:val="12"/>
              </w:rPr>
            </w:pPr>
            <w:r w:rsidRPr="007B775C">
              <w:rPr>
                <w:b/>
                <w:bCs/>
                <w:sz w:val="12"/>
                <w:szCs w:val="12"/>
              </w:rPr>
              <w:t>89 544,00</w:t>
            </w:r>
          </w:p>
        </w:tc>
        <w:tc>
          <w:tcPr>
            <w:tcW w:w="588" w:type="pct"/>
            <w:tcBorders>
              <w:top w:val="nil"/>
              <w:left w:val="nil"/>
              <w:bottom w:val="nil"/>
              <w:right w:val="nil"/>
            </w:tcBorders>
            <w:shd w:val="clear" w:color="000000" w:fill="B6D9E6"/>
            <w:noWrap/>
            <w:vAlign w:val="center"/>
            <w:hideMark/>
          </w:tcPr>
          <w:p w14:paraId="64959ED4" w14:textId="77777777" w:rsidR="007B775C" w:rsidRPr="007B775C" w:rsidRDefault="007B775C" w:rsidP="007B775C">
            <w:pPr>
              <w:spacing w:line="240" w:lineRule="auto"/>
              <w:jc w:val="right"/>
              <w:rPr>
                <w:b/>
                <w:bCs/>
                <w:sz w:val="12"/>
                <w:szCs w:val="12"/>
              </w:rPr>
            </w:pPr>
            <w:r w:rsidRPr="007B775C">
              <w:rPr>
                <w:b/>
                <w:bCs/>
                <w:sz w:val="12"/>
                <w:szCs w:val="12"/>
              </w:rPr>
              <w:t>100,0%</w:t>
            </w:r>
          </w:p>
        </w:tc>
      </w:tr>
      <w:tr w:rsidR="007B775C" w:rsidRPr="007B775C" w14:paraId="0A5D809F" w14:textId="77777777" w:rsidTr="007B775C">
        <w:trPr>
          <w:trHeight w:val="85"/>
        </w:trPr>
        <w:tc>
          <w:tcPr>
            <w:tcW w:w="3137" w:type="pct"/>
            <w:tcBorders>
              <w:top w:val="nil"/>
              <w:left w:val="nil"/>
              <w:bottom w:val="nil"/>
              <w:right w:val="nil"/>
            </w:tcBorders>
            <w:shd w:val="clear" w:color="auto" w:fill="auto"/>
            <w:noWrap/>
            <w:vAlign w:val="center"/>
            <w:hideMark/>
          </w:tcPr>
          <w:p w14:paraId="6E125368" w14:textId="77777777" w:rsidR="007B775C" w:rsidRPr="007B775C" w:rsidRDefault="007B775C" w:rsidP="007B775C">
            <w:pPr>
              <w:spacing w:line="240" w:lineRule="auto"/>
              <w:jc w:val="right"/>
              <w:rPr>
                <w:b/>
                <w:bCs/>
                <w:sz w:val="12"/>
                <w:szCs w:val="12"/>
              </w:rPr>
            </w:pPr>
          </w:p>
        </w:tc>
        <w:tc>
          <w:tcPr>
            <w:tcW w:w="588" w:type="pct"/>
            <w:tcBorders>
              <w:top w:val="nil"/>
              <w:left w:val="nil"/>
              <w:bottom w:val="nil"/>
              <w:right w:val="nil"/>
            </w:tcBorders>
            <w:shd w:val="clear" w:color="auto" w:fill="auto"/>
            <w:noWrap/>
            <w:vAlign w:val="center"/>
            <w:hideMark/>
          </w:tcPr>
          <w:p w14:paraId="50169F89" w14:textId="77777777" w:rsidR="007B775C" w:rsidRPr="007B775C" w:rsidRDefault="007B775C" w:rsidP="007B775C">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14:paraId="0EF33432"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23262B72"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2EAD235" w14:textId="77777777" w:rsidTr="007B775C">
        <w:trPr>
          <w:trHeight w:val="85"/>
        </w:trPr>
        <w:tc>
          <w:tcPr>
            <w:tcW w:w="3137" w:type="pct"/>
            <w:tcBorders>
              <w:top w:val="nil"/>
              <w:left w:val="nil"/>
              <w:bottom w:val="nil"/>
              <w:right w:val="nil"/>
            </w:tcBorders>
            <w:shd w:val="clear" w:color="000000" w:fill="D5E3F2"/>
            <w:vAlign w:val="center"/>
            <w:hideMark/>
          </w:tcPr>
          <w:p w14:paraId="401BFCD3" w14:textId="77777777" w:rsidR="007B775C" w:rsidRPr="007B775C" w:rsidRDefault="007B775C" w:rsidP="007B775C">
            <w:pPr>
              <w:spacing w:line="240" w:lineRule="auto"/>
              <w:jc w:val="both"/>
              <w:rPr>
                <w:b/>
                <w:bCs/>
                <w:sz w:val="12"/>
                <w:szCs w:val="12"/>
              </w:rPr>
            </w:pPr>
            <w:r w:rsidRPr="007B775C">
              <w:rPr>
                <w:b/>
                <w:bCs/>
                <w:sz w:val="12"/>
                <w:szCs w:val="12"/>
              </w:rPr>
              <w:t>Modernizacja targowiska przy ul. Namysłowskiej</w:t>
            </w:r>
          </w:p>
        </w:tc>
        <w:tc>
          <w:tcPr>
            <w:tcW w:w="588" w:type="pct"/>
            <w:tcBorders>
              <w:top w:val="nil"/>
              <w:left w:val="nil"/>
              <w:bottom w:val="nil"/>
              <w:right w:val="nil"/>
            </w:tcBorders>
            <w:shd w:val="clear" w:color="000000" w:fill="D5E3F2"/>
            <w:noWrap/>
            <w:vAlign w:val="center"/>
            <w:hideMark/>
          </w:tcPr>
          <w:p w14:paraId="0CBEF2D0" w14:textId="77777777" w:rsidR="007B775C" w:rsidRPr="007B775C" w:rsidRDefault="007B775C" w:rsidP="007B775C">
            <w:pPr>
              <w:spacing w:line="240" w:lineRule="auto"/>
              <w:jc w:val="right"/>
              <w:rPr>
                <w:b/>
                <w:bCs/>
                <w:sz w:val="12"/>
                <w:szCs w:val="12"/>
              </w:rPr>
            </w:pPr>
            <w:r w:rsidRPr="007B775C">
              <w:rPr>
                <w:b/>
                <w:bCs/>
                <w:sz w:val="12"/>
                <w:szCs w:val="12"/>
              </w:rPr>
              <w:t>66 174</w:t>
            </w:r>
          </w:p>
        </w:tc>
        <w:tc>
          <w:tcPr>
            <w:tcW w:w="687" w:type="pct"/>
            <w:tcBorders>
              <w:top w:val="nil"/>
              <w:left w:val="nil"/>
              <w:bottom w:val="nil"/>
              <w:right w:val="nil"/>
            </w:tcBorders>
            <w:shd w:val="clear" w:color="000000" w:fill="D5E3F2"/>
            <w:noWrap/>
            <w:vAlign w:val="center"/>
            <w:hideMark/>
          </w:tcPr>
          <w:p w14:paraId="1475C5F8" w14:textId="77777777" w:rsidR="007B775C" w:rsidRPr="007B775C" w:rsidRDefault="007B775C" w:rsidP="007B775C">
            <w:pPr>
              <w:spacing w:line="240" w:lineRule="auto"/>
              <w:jc w:val="right"/>
              <w:rPr>
                <w:b/>
                <w:bCs/>
                <w:sz w:val="12"/>
                <w:szCs w:val="12"/>
              </w:rPr>
            </w:pPr>
            <w:r w:rsidRPr="007B775C">
              <w:rPr>
                <w:b/>
                <w:bCs/>
                <w:sz w:val="12"/>
                <w:szCs w:val="12"/>
              </w:rPr>
              <w:t>66 174,00</w:t>
            </w:r>
          </w:p>
        </w:tc>
        <w:tc>
          <w:tcPr>
            <w:tcW w:w="588" w:type="pct"/>
            <w:tcBorders>
              <w:top w:val="nil"/>
              <w:left w:val="nil"/>
              <w:bottom w:val="nil"/>
              <w:right w:val="nil"/>
            </w:tcBorders>
            <w:shd w:val="clear" w:color="000000" w:fill="D5E3F2"/>
            <w:noWrap/>
            <w:vAlign w:val="center"/>
            <w:hideMark/>
          </w:tcPr>
          <w:p w14:paraId="05387B9C" w14:textId="77777777" w:rsidR="007B775C" w:rsidRPr="007B775C" w:rsidRDefault="007B775C" w:rsidP="007B775C">
            <w:pPr>
              <w:spacing w:line="240" w:lineRule="auto"/>
              <w:jc w:val="right"/>
              <w:rPr>
                <w:b/>
                <w:bCs/>
                <w:sz w:val="12"/>
                <w:szCs w:val="12"/>
              </w:rPr>
            </w:pPr>
            <w:r w:rsidRPr="007B775C">
              <w:rPr>
                <w:b/>
                <w:bCs/>
                <w:sz w:val="12"/>
                <w:szCs w:val="12"/>
              </w:rPr>
              <w:t>100,0%</w:t>
            </w:r>
          </w:p>
        </w:tc>
      </w:tr>
      <w:tr w:rsidR="007B775C" w:rsidRPr="007B775C" w14:paraId="7A210F60" w14:textId="77777777" w:rsidTr="007B775C">
        <w:trPr>
          <w:trHeight w:val="85"/>
        </w:trPr>
        <w:tc>
          <w:tcPr>
            <w:tcW w:w="3137" w:type="pct"/>
            <w:tcBorders>
              <w:top w:val="nil"/>
              <w:left w:val="nil"/>
              <w:bottom w:val="nil"/>
              <w:right w:val="nil"/>
            </w:tcBorders>
            <w:shd w:val="clear" w:color="auto" w:fill="auto"/>
            <w:vAlign w:val="center"/>
            <w:hideMark/>
          </w:tcPr>
          <w:p w14:paraId="658F207B" w14:textId="77777777" w:rsidR="007B775C" w:rsidRPr="007B775C" w:rsidRDefault="007B775C" w:rsidP="007B775C">
            <w:pPr>
              <w:spacing w:line="240" w:lineRule="auto"/>
              <w:jc w:val="right"/>
              <w:rPr>
                <w:b/>
                <w:bCs/>
                <w:sz w:val="12"/>
                <w:szCs w:val="12"/>
              </w:rPr>
            </w:pPr>
          </w:p>
        </w:tc>
        <w:tc>
          <w:tcPr>
            <w:tcW w:w="588" w:type="pct"/>
            <w:tcBorders>
              <w:top w:val="nil"/>
              <w:left w:val="nil"/>
              <w:bottom w:val="nil"/>
              <w:right w:val="nil"/>
            </w:tcBorders>
            <w:shd w:val="clear" w:color="auto" w:fill="auto"/>
            <w:noWrap/>
            <w:vAlign w:val="center"/>
            <w:hideMark/>
          </w:tcPr>
          <w:p w14:paraId="3EDDF7BC" w14:textId="77777777" w:rsidR="007B775C" w:rsidRPr="007B775C" w:rsidRDefault="007B775C" w:rsidP="007B775C">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14:paraId="6475B419"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128B03E4"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1CA40111" w14:textId="77777777" w:rsidTr="007B775C">
        <w:trPr>
          <w:trHeight w:val="85"/>
        </w:trPr>
        <w:tc>
          <w:tcPr>
            <w:tcW w:w="3137" w:type="pct"/>
            <w:tcBorders>
              <w:top w:val="nil"/>
              <w:left w:val="nil"/>
              <w:bottom w:val="nil"/>
              <w:right w:val="nil"/>
            </w:tcBorders>
            <w:shd w:val="clear" w:color="auto" w:fill="auto"/>
            <w:hideMark/>
          </w:tcPr>
          <w:p w14:paraId="6157D600" w14:textId="77777777" w:rsidR="007B775C" w:rsidRPr="007B775C" w:rsidRDefault="007B775C" w:rsidP="007B775C">
            <w:pPr>
              <w:spacing w:line="240" w:lineRule="auto"/>
              <w:jc w:val="both"/>
              <w:rPr>
                <w:sz w:val="12"/>
                <w:szCs w:val="12"/>
              </w:rPr>
            </w:pPr>
            <w:r w:rsidRPr="007B775C">
              <w:rPr>
                <w:sz w:val="12"/>
                <w:szCs w:val="12"/>
              </w:rPr>
              <w:t>Uzyskano warunki techniczne dotyczące zagospodarowania wód opadowych. Podpisano umowę na wykonanie dokumentacji projektowo-kosztorysowej w zakresie wymiany nawierzchni, zagospodarowania terenu oraz odprowadzenia wód opadowych.</w:t>
            </w:r>
          </w:p>
        </w:tc>
        <w:tc>
          <w:tcPr>
            <w:tcW w:w="588" w:type="pct"/>
            <w:tcBorders>
              <w:top w:val="nil"/>
              <w:left w:val="nil"/>
              <w:bottom w:val="nil"/>
              <w:right w:val="nil"/>
            </w:tcBorders>
            <w:shd w:val="clear" w:color="auto" w:fill="auto"/>
            <w:vAlign w:val="center"/>
            <w:hideMark/>
          </w:tcPr>
          <w:p w14:paraId="01B9AF39" w14:textId="77777777" w:rsidR="007B775C" w:rsidRPr="007B775C" w:rsidRDefault="007B775C" w:rsidP="007B775C">
            <w:pPr>
              <w:spacing w:line="240" w:lineRule="auto"/>
              <w:jc w:val="both"/>
              <w:rPr>
                <w:sz w:val="12"/>
                <w:szCs w:val="12"/>
              </w:rPr>
            </w:pPr>
          </w:p>
        </w:tc>
        <w:tc>
          <w:tcPr>
            <w:tcW w:w="687" w:type="pct"/>
            <w:tcBorders>
              <w:top w:val="nil"/>
              <w:left w:val="nil"/>
              <w:bottom w:val="nil"/>
              <w:right w:val="nil"/>
            </w:tcBorders>
            <w:shd w:val="clear" w:color="auto" w:fill="auto"/>
            <w:vAlign w:val="center"/>
            <w:hideMark/>
          </w:tcPr>
          <w:p w14:paraId="4B83BC6D"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17E08D93"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279F7D6" w14:textId="77777777" w:rsidTr="007B775C">
        <w:trPr>
          <w:trHeight w:val="85"/>
        </w:trPr>
        <w:tc>
          <w:tcPr>
            <w:tcW w:w="3137" w:type="pct"/>
            <w:tcBorders>
              <w:top w:val="nil"/>
              <w:left w:val="nil"/>
              <w:bottom w:val="nil"/>
              <w:right w:val="nil"/>
            </w:tcBorders>
            <w:shd w:val="clear" w:color="auto" w:fill="auto"/>
            <w:noWrap/>
            <w:vAlign w:val="center"/>
            <w:hideMark/>
          </w:tcPr>
          <w:p w14:paraId="5AC9B9A6"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07E3F24B" w14:textId="77777777" w:rsidR="007B775C" w:rsidRPr="007B775C" w:rsidRDefault="007B775C" w:rsidP="007B775C">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14:paraId="4ED2EAAE"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0C820156"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7926667" w14:textId="77777777" w:rsidTr="007B775C">
        <w:trPr>
          <w:trHeight w:val="85"/>
        </w:trPr>
        <w:tc>
          <w:tcPr>
            <w:tcW w:w="3137" w:type="pct"/>
            <w:tcBorders>
              <w:top w:val="nil"/>
              <w:left w:val="nil"/>
              <w:bottom w:val="nil"/>
              <w:right w:val="nil"/>
            </w:tcBorders>
            <w:shd w:val="clear" w:color="auto" w:fill="auto"/>
            <w:hideMark/>
          </w:tcPr>
          <w:p w14:paraId="4C25C467" w14:textId="77777777" w:rsidR="007B775C" w:rsidRPr="007B775C" w:rsidRDefault="007B775C" w:rsidP="007B775C">
            <w:pPr>
              <w:spacing w:line="240" w:lineRule="auto"/>
              <w:rPr>
                <w:i/>
                <w:iCs/>
                <w:sz w:val="12"/>
                <w:szCs w:val="12"/>
                <w:u w:val="single"/>
              </w:rPr>
            </w:pPr>
            <w:r w:rsidRPr="007B775C">
              <w:rPr>
                <w:i/>
                <w:iCs/>
                <w:sz w:val="12"/>
                <w:szCs w:val="12"/>
                <w:u w:val="single"/>
              </w:rPr>
              <w:t>Dysponent:</w:t>
            </w:r>
            <w:r w:rsidRPr="007B775C">
              <w:rPr>
                <w:i/>
                <w:iCs/>
                <w:sz w:val="12"/>
                <w:szCs w:val="12"/>
              </w:rPr>
              <w:t xml:space="preserve"> Zarząd Praskich Terenów Publicznych</w:t>
            </w:r>
          </w:p>
        </w:tc>
        <w:tc>
          <w:tcPr>
            <w:tcW w:w="588" w:type="pct"/>
            <w:tcBorders>
              <w:top w:val="nil"/>
              <w:left w:val="nil"/>
              <w:bottom w:val="nil"/>
              <w:right w:val="nil"/>
            </w:tcBorders>
            <w:shd w:val="clear" w:color="auto" w:fill="auto"/>
            <w:vAlign w:val="center"/>
            <w:hideMark/>
          </w:tcPr>
          <w:p w14:paraId="5FEC8067" w14:textId="77777777" w:rsidR="007B775C" w:rsidRPr="007B775C" w:rsidRDefault="007B775C" w:rsidP="007B775C">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14:paraId="0F06D938"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14C7FF1B"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4A4EE71" w14:textId="77777777" w:rsidTr="007B775C">
        <w:trPr>
          <w:trHeight w:val="85"/>
        </w:trPr>
        <w:tc>
          <w:tcPr>
            <w:tcW w:w="3137" w:type="pct"/>
            <w:tcBorders>
              <w:top w:val="nil"/>
              <w:left w:val="nil"/>
              <w:bottom w:val="nil"/>
              <w:right w:val="nil"/>
            </w:tcBorders>
            <w:shd w:val="clear" w:color="auto" w:fill="auto"/>
            <w:noWrap/>
            <w:vAlign w:val="center"/>
            <w:hideMark/>
          </w:tcPr>
          <w:p w14:paraId="266F7515" w14:textId="77777777" w:rsidR="007B775C" w:rsidRPr="007B775C" w:rsidRDefault="007B775C" w:rsidP="007B775C">
            <w:pPr>
              <w:spacing w:line="240" w:lineRule="auto"/>
              <w:rPr>
                <w:i/>
                <w:iCs/>
                <w:sz w:val="12"/>
                <w:szCs w:val="12"/>
                <w:u w:val="single"/>
              </w:rPr>
            </w:pPr>
            <w:r w:rsidRPr="007B775C">
              <w:rPr>
                <w:i/>
                <w:iCs/>
                <w:sz w:val="12"/>
                <w:szCs w:val="12"/>
                <w:u w:val="single"/>
              </w:rPr>
              <w:t>Klasyfikacja:</w:t>
            </w:r>
            <w:r w:rsidRPr="007B775C">
              <w:rPr>
                <w:i/>
                <w:iCs/>
                <w:sz w:val="12"/>
                <w:szCs w:val="12"/>
              </w:rPr>
              <w:t xml:space="preserve"> rozdział 90095</w:t>
            </w:r>
          </w:p>
        </w:tc>
        <w:tc>
          <w:tcPr>
            <w:tcW w:w="588" w:type="pct"/>
            <w:tcBorders>
              <w:top w:val="nil"/>
              <w:left w:val="nil"/>
              <w:bottom w:val="nil"/>
              <w:right w:val="nil"/>
            </w:tcBorders>
            <w:shd w:val="clear" w:color="auto" w:fill="auto"/>
            <w:vAlign w:val="center"/>
            <w:hideMark/>
          </w:tcPr>
          <w:p w14:paraId="1CEB5D2E" w14:textId="77777777" w:rsidR="007B775C" w:rsidRPr="007B775C" w:rsidRDefault="007B775C" w:rsidP="007B775C">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14:paraId="0C626A2E"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36903097"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159051E" w14:textId="77777777" w:rsidTr="007B775C">
        <w:trPr>
          <w:trHeight w:val="85"/>
        </w:trPr>
        <w:tc>
          <w:tcPr>
            <w:tcW w:w="3137" w:type="pct"/>
            <w:tcBorders>
              <w:top w:val="nil"/>
              <w:left w:val="nil"/>
              <w:bottom w:val="nil"/>
              <w:right w:val="nil"/>
            </w:tcBorders>
            <w:shd w:val="clear" w:color="auto" w:fill="auto"/>
            <w:noWrap/>
            <w:vAlign w:val="center"/>
            <w:hideMark/>
          </w:tcPr>
          <w:p w14:paraId="565C39DE"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2B24EB2B" w14:textId="77777777" w:rsidR="007B775C" w:rsidRPr="007B775C" w:rsidRDefault="007B775C" w:rsidP="007B775C">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14:paraId="425E8B37"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400F9878"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EC5E626" w14:textId="77777777" w:rsidTr="007B775C">
        <w:trPr>
          <w:trHeight w:val="85"/>
        </w:trPr>
        <w:tc>
          <w:tcPr>
            <w:tcW w:w="3137" w:type="pct"/>
            <w:tcBorders>
              <w:top w:val="nil"/>
              <w:left w:val="nil"/>
              <w:bottom w:val="nil"/>
              <w:right w:val="nil"/>
            </w:tcBorders>
            <w:shd w:val="clear" w:color="000000" w:fill="D5E3F2"/>
            <w:vAlign w:val="center"/>
            <w:hideMark/>
          </w:tcPr>
          <w:p w14:paraId="3F261B5A" w14:textId="77777777" w:rsidR="007B775C" w:rsidRPr="007B775C" w:rsidRDefault="007B775C" w:rsidP="007B775C">
            <w:pPr>
              <w:spacing w:line="240" w:lineRule="auto"/>
              <w:jc w:val="both"/>
              <w:rPr>
                <w:b/>
                <w:bCs/>
                <w:sz w:val="12"/>
                <w:szCs w:val="12"/>
              </w:rPr>
            </w:pPr>
            <w:r w:rsidRPr="007B775C">
              <w:rPr>
                <w:b/>
                <w:bCs/>
                <w:sz w:val="12"/>
                <w:szCs w:val="12"/>
              </w:rPr>
              <w:t>Modernizacja tężni przy Placu Hallera</w:t>
            </w:r>
          </w:p>
        </w:tc>
        <w:tc>
          <w:tcPr>
            <w:tcW w:w="588" w:type="pct"/>
            <w:tcBorders>
              <w:top w:val="nil"/>
              <w:left w:val="nil"/>
              <w:bottom w:val="nil"/>
              <w:right w:val="nil"/>
            </w:tcBorders>
            <w:shd w:val="clear" w:color="000000" w:fill="D5E3F2"/>
            <w:noWrap/>
            <w:vAlign w:val="center"/>
            <w:hideMark/>
          </w:tcPr>
          <w:p w14:paraId="33F4222A" w14:textId="77777777" w:rsidR="007B775C" w:rsidRPr="007B775C" w:rsidRDefault="007B775C" w:rsidP="007B775C">
            <w:pPr>
              <w:spacing w:line="240" w:lineRule="auto"/>
              <w:jc w:val="right"/>
              <w:rPr>
                <w:b/>
                <w:bCs/>
                <w:sz w:val="12"/>
                <w:szCs w:val="12"/>
              </w:rPr>
            </w:pPr>
            <w:r w:rsidRPr="007B775C">
              <w:rPr>
                <w:b/>
                <w:bCs/>
                <w:sz w:val="12"/>
                <w:szCs w:val="12"/>
              </w:rPr>
              <w:t>23 370</w:t>
            </w:r>
          </w:p>
        </w:tc>
        <w:tc>
          <w:tcPr>
            <w:tcW w:w="687" w:type="pct"/>
            <w:tcBorders>
              <w:top w:val="nil"/>
              <w:left w:val="nil"/>
              <w:bottom w:val="nil"/>
              <w:right w:val="nil"/>
            </w:tcBorders>
            <w:shd w:val="clear" w:color="000000" w:fill="D5E3F2"/>
            <w:noWrap/>
            <w:vAlign w:val="center"/>
            <w:hideMark/>
          </w:tcPr>
          <w:p w14:paraId="37CF7043" w14:textId="77777777" w:rsidR="007B775C" w:rsidRPr="007B775C" w:rsidRDefault="007B775C" w:rsidP="007B775C">
            <w:pPr>
              <w:spacing w:line="240" w:lineRule="auto"/>
              <w:jc w:val="right"/>
              <w:rPr>
                <w:b/>
                <w:bCs/>
                <w:sz w:val="12"/>
                <w:szCs w:val="12"/>
              </w:rPr>
            </w:pPr>
            <w:r w:rsidRPr="007B775C">
              <w:rPr>
                <w:b/>
                <w:bCs/>
                <w:sz w:val="12"/>
                <w:szCs w:val="12"/>
              </w:rPr>
              <w:t>23 370,00</w:t>
            </w:r>
          </w:p>
        </w:tc>
        <w:tc>
          <w:tcPr>
            <w:tcW w:w="588" w:type="pct"/>
            <w:tcBorders>
              <w:top w:val="nil"/>
              <w:left w:val="nil"/>
              <w:bottom w:val="nil"/>
              <w:right w:val="nil"/>
            </w:tcBorders>
            <w:shd w:val="clear" w:color="000000" w:fill="D5E3F2"/>
            <w:noWrap/>
            <w:vAlign w:val="center"/>
            <w:hideMark/>
          </w:tcPr>
          <w:p w14:paraId="2C128D5D" w14:textId="77777777" w:rsidR="007B775C" w:rsidRPr="007B775C" w:rsidRDefault="007B775C" w:rsidP="007B775C">
            <w:pPr>
              <w:spacing w:line="240" w:lineRule="auto"/>
              <w:jc w:val="right"/>
              <w:rPr>
                <w:b/>
                <w:bCs/>
                <w:sz w:val="12"/>
                <w:szCs w:val="12"/>
              </w:rPr>
            </w:pPr>
            <w:r w:rsidRPr="007B775C">
              <w:rPr>
                <w:b/>
                <w:bCs/>
                <w:sz w:val="12"/>
                <w:szCs w:val="12"/>
              </w:rPr>
              <w:t>100,0%</w:t>
            </w:r>
          </w:p>
        </w:tc>
      </w:tr>
      <w:tr w:rsidR="007B775C" w:rsidRPr="007B775C" w14:paraId="758E92AE" w14:textId="77777777" w:rsidTr="007B775C">
        <w:trPr>
          <w:trHeight w:val="85"/>
        </w:trPr>
        <w:tc>
          <w:tcPr>
            <w:tcW w:w="3137" w:type="pct"/>
            <w:tcBorders>
              <w:top w:val="nil"/>
              <w:left w:val="nil"/>
              <w:bottom w:val="nil"/>
              <w:right w:val="nil"/>
            </w:tcBorders>
            <w:shd w:val="clear" w:color="auto" w:fill="auto"/>
            <w:vAlign w:val="center"/>
            <w:hideMark/>
          </w:tcPr>
          <w:p w14:paraId="691B36F0" w14:textId="77777777" w:rsidR="007B775C" w:rsidRPr="007B775C" w:rsidRDefault="007B775C" w:rsidP="007B775C">
            <w:pPr>
              <w:spacing w:line="240" w:lineRule="auto"/>
              <w:jc w:val="right"/>
              <w:rPr>
                <w:b/>
                <w:bCs/>
                <w:sz w:val="12"/>
                <w:szCs w:val="12"/>
              </w:rPr>
            </w:pPr>
          </w:p>
        </w:tc>
        <w:tc>
          <w:tcPr>
            <w:tcW w:w="588" w:type="pct"/>
            <w:tcBorders>
              <w:top w:val="nil"/>
              <w:left w:val="nil"/>
              <w:bottom w:val="nil"/>
              <w:right w:val="nil"/>
            </w:tcBorders>
            <w:shd w:val="clear" w:color="auto" w:fill="auto"/>
            <w:noWrap/>
            <w:vAlign w:val="center"/>
            <w:hideMark/>
          </w:tcPr>
          <w:p w14:paraId="54178E0C" w14:textId="77777777" w:rsidR="007B775C" w:rsidRPr="007B775C" w:rsidRDefault="007B775C" w:rsidP="007B775C">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14:paraId="26B13BAD"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784B231A"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DF488F5" w14:textId="77777777" w:rsidTr="007B775C">
        <w:trPr>
          <w:trHeight w:val="85"/>
        </w:trPr>
        <w:tc>
          <w:tcPr>
            <w:tcW w:w="3137" w:type="pct"/>
            <w:tcBorders>
              <w:top w:val="nil"/>
              <w:left w:val="nil"/>
              <w:bottom w:val="nil"/>
              <w:right w:val="nil"/>
            </w:tcBorders>
            <w:shd w:val="clear" w:color="auto" w:fill="auto"/>
            <w:hideMark/>
          </w:tcPr>
          <w:p w14:paraId="799E0F53" w14:textId="77777777" w:rsidR="007B775C" w:rsidRPr="007B775C" w:rsidRDefault="007B775C" w:rsidP="007B775C">
            <w:pPr>
              <w:spacing w:line="240" w:lineRule="auto"/>
              <w:jc w:val="both"/>
              <w:rPr>
                <w:sz w:val="12"/>
                <w:szCs w:val="12"/>
              </w:rPr>
            </w:pPr>
            <w:r w:rsidRPr="007B775C">
              <w:rPr>
                <w:sz w:val="12"/>
                <w:szCs w:val="12"/>
              </w:rPr>
              <w:t>Wykonano dokumentację projektowo-kosztorysową modernizacji tężni solankowej.</w:t>
            </w:r>
          </w:p>
        </w:tc>
        <w:tc>
          <w:tcPr>
            <w:tcW w:w="588" w:type="pct"/>
            <w:tcBorders>
              <w:top w:val="nil"/>
              <w:left w:val="nil"/>
              <w:bottom w:val="nil"/>
              <w:right w:val="nil"/>
            </w:tcBorders>
            <w:shd w:val="clear" w:color="auto" w:fill="auto"/>
            <w:vAlign w:val="center"/>
            <w:hideMark/>
          </w:tcPr>
          <w:p w14:paraId="3FBED591" w14:textId="77777777" w:rsidR="007B775C" w:rsidRPr="007B775C" w:rsidRDefault="007B775C" w:rsidP="007B775C">
            <w:pPr>
              <w:spacing w:line="240" w:lineRule="auto"/>
              <w:jc w:val="both"/>
              <w:rPr>
                <w:sz w:val="12"/>
                <w:szCs w:val="12"/>
              </w:rPr>
            </w:pPr>
          </w:p>
        </w:tc>
        <w:tc>
          <w:tcPr>
            <w:tcW w:w="687" w:type="pct"/>
            <w:tcBorders>
              <w:top w:val="nil"/>
              <w:left w:val="nil"/>
              <w:bottom w:val="nil"/>
              <w:right w:val="nil"/>
            </w:tcBorders>
            <w:shd w:val="clear" w:color="auto" w:fill="auto"/>
            <w:vAlign w:val="center"/>
            <w:hideMark/>
          </w:tcPr>
          <w:p w14:paraId="1714039B"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75DB024F"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6C73259" w14:textId="77777777" w:rsidTr="007B775C">
        <w:trPr>
          <w:trHeight w:val="85"/>
        </w:trPr>
        <w:tc>
          <w:tcPr>
            <w:tcW w:w="3137" w:type="pct"/>
            <w:tcBorders>
              <w:top w:val="nil"/>
              <w:left w:val="nil"/>
              <w:bottom w:val="nil"/>
              <w:right w:val="nil"/>
            </w:tcBorders>
            <w:shd w:val="clear" w:color="auto" w:fill="auto"/>
            <w:noWrap/>
            <w:vAlign w:val="center"/>
            <w:hideMark/>
          </w:tcPr>
          <w:p w14:paraId="59370D5F"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3008E4C8" w14:textId="77777777" w:rsidR="007B775C" w:rsidRPr="007B775C" w:rsidRDefault="007B775C" w:rsidP="007B775C">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14:paraId="603D9C61"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36A51945"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49E8267B" w14:textId="77777777" w:rsidTr="007B775C">
        <w:trPr>
          <w:trHeight w:val="85"/>
        </w:trPr>
        <w:tc>
          <w:tcPr>
            <w:tcW w:w="3137" w:type="pct"/>
            <w:tcBorders>
              <w:top w:val="nil"/>
              <w:left w:val="nil"/>
              <w:bottom w:val="nil"/>
              <w:right w:val="nil"/>
            </w:tcBorders>
            <w:shd w:val="clear" w:color="auto" w:fill="auto"/>
            <w:hideMark/>
          </w:tcPr>
          <w:p w14:paraId="52E368B5" w14:textId="77777777" w:rsidR="007B775C" w:rsidRPr="007B775C" w:rsidRDefault="007B775C" w:rsidP="007B775C">
            <w:pPr>
              <w:spacing w:line="240" w:lineRule="auto"/>
              <w:rPr>
                <w:i/>
                <w:iCs/>
                <w:sz w:val="12"/>
                <w:szCs w:val="12"/>
                <w:u w:val="single"/>
              </w:rPr>
            </w:pPr>
            <w:r w:rsidRPr="007B775C">
              <w:rPr>
                <w:i/>
                <w:iCs/>
                <w:sz w:val="12"/>
                <w:szCs w:val="12"/>
                <w:u w:val="single"/>
              </w:rPr>
              <w:t>Dysponent:</w:t>
            </w:r>
            <w:r w:rsidRPr="007B775C">
              <w:rPr>
                <w:i/>
                <w:iCs/>
                <w:sz w:val="12"/>
                <w:szCs w:val="12"/>
              </w:rPr>
              <w:t xml:space="preserve"> Zarząd Praskich Terenów Publicznych</w:t>
            </w:r>
          </w:p>
        </w:tc>
        <w:tc>
          <w:tcPr>
            <w:tcW w:w="588" w:type="pct"/>
            <w:tcBorders>
              <w:top w:val="nil"/>
              <w:left w:val="nil"/>
              <w:bottom w:val="nil"/>
              <w:right w:val="nil"/>
            </w:tcBorders>
            <w:shd w:val="clear" w:color="auto" w:fill="auto"/>
            <w:vAlign w:val="center"/>
            <w:hideMark/>
          </w:tcPr>
          <w:p w14:paraId="7934C2A4" w14:textId="77777777" w:rsidR="007B775C" w:rsidRPr="007B775C" w:rsidRDefault="007B775C" w:rsidP="007B775C">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14:paraId="781BF414"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636F8FAF"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EE39917" w14:textId="77777777" w:rsidTr="007B775C">
        <w:trPr>
          <w:trHeight w:val="85"/>
        </w:trPr>
        <w:tc>
          <w:tcPr>
            <w:tcW w:w="3137" w:type="pct"/>
            <w:tcBorders>
              <w:top w:val="nil"/>
              <w:left w:val="nil"/>
              <w:bottom w:val="nil"/>
              <w:right w:val="nil"/>
            </w:tcBorders>
            <w:shd w:val="clear" w:color="auto" w:fill="auto"/>
            <w:noWrap/>
            <w:vAlign w:val="center"/>
            <w:hideMark/>
          </w:tcPr>
          <w:p w14:paraId="6A192AD3" w14:textId="77777777" w:rsidR="007B775C" w:rsidRPr="007B775C" w:rsidRDefault="007B775C" w:rsidP="007B775C">
            <w:pPr>
              <w:spacing w:line="240" w:lineRule="auto"/>
              <w:rPr>
                <w:i/>
                <w:iCs/>
                <w:sz w:val="12"/>
                <w:szCs w:val="12"/>
                <w:u w:val="single"/>
              </w:rPr>
            </w:pPr>
            <w:r w:rsidRPr="007B775C">
              <w:rPr>
                <w:i/>
                <w:iCs/>
                <w:sz w:val="12"/>
                <w:szCs w:val="12"/>
                <w:u w:val="single"/>
              </w:rPr>
              <w:t>Klasyfikacja:</w:t>
            </w:r>
            <w:r w:rsidRPr="007B775C">
              <w:rPr>
                <w:i/>
                <w:iCs/>
                <w:sz w:val="12"/>
                <w:szCs w:val="12"/>
              </w:rPr>
              <w:t xml:space="preserve"> rozdział 90095</w:t>
            </w:r>
          </w:p>
        </w:tc>
        <w:tc>
          <w:tcPr>
            <w:tcW w:w="588" w:type="pct"/>
            <w:tcBorders>
              <w:top w:val="nil"/>
              <w:left w:val="nil"/>
              <w:bottom w:val="nil"/>
              <w:right w:val="nil"/>
            </w:tcBorders>
            <w:shd w:val="clear" w:color="auto" w:fill="auto"/>
            <w:vAlign w:val="center"/>
            <w:hideMark/>
          </w:tcPr>
          <w:p w14:paraId="628CE14D" w14:textId="77777777" w:rsidR="007B775C" w:rsidRPr="007B775C" w:rsidRDefault="007B775C" w:rsidP="007B775C">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14:paraId="51AC4274"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587E432A"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B401308" w14:textId="77777777" w:rsidTr="007B775C">
        <w:trPr>
          <w:trHeight w:val="85"/>
        </w:trPr>
        <w:tc>
          <w:tcPr>
            <w:tcW w:w="3137" w:type="pct"/>
            <w:tcBorders>
              <w:top w:val="nil"/>
              <w:left w:val="nil"/>
              <w:bottom w:val="nil"/>
              <w:right w:val="nil"/>
            </w:tcBorders>
            <w:shd w:val="clear" w:color="auto" w:fill="auto"/>
            <w:noWrap/>
            <w:vAlign w:val="center"/>
            <w:hideMark/>
          </w:tcPr>
          <w:p w14:paraId="7C750AB4"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31288544" w14:textId="77777777" w:rsidR="007B775C" w:rsidRPr="007B775C" w:rsidRDefault="007B775C" w:rsidP="007B775C">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14:paraId="7A8D4E80"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1A098BAC"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1139ACAC" w14:textId="77777777" w:rsidTr="007B775C">
        <w:trPr>
          <w:trHeight w:val="85"/>
        </w:trPr>
        <w:tc>
          <w:tcPr>
            <w:tcW w:w="3137" w:type="pct"/>
            <w:tcBorders>
              <w:top w:val="nil"/>
              <w:left w:val="nil"/>
              <w:bottom w:val="nil"/>
              <w:right w:val="nil"/>
            </w:tcBorders>
            <w:shd w:val="clear" w:color="000000" w:fill="B7CFE8"/>
            <w:vAlign w:val="center"/>
            <w:hideMark/>
          </w:tcPr>
          <w:p w14:paraId="64271A08" w14:textId="77777777" w:rsidR="007B775C" w:rsidRPr="007B775C" w:rsidRDefault="007B775C" w:rsidP="007B775C">
            <w:pPr>
              <w:spacing w:line="240" w:lineRule="auto"/>
              <w:rPr>
                <w:b/>
                <w:bCs/>
                <w:sz w:val="12"/>
                <w:szCs w:val="12"/>
              </w:rPr>
            </w:pPr>
            <w:r w:rsidRPr="007B775C">
              <w:rPr>
                <w:b/>
                <w:bCs/>
                <w:sz w:val="12"/>
                <w:szCs w:val="12"/>
              </w:rPr>
              <w:t>EDUKACJA</w:t>
            </w:r>
          </w:p>
        </w:tc>
        <w:tc>
          <w:tcPr>
            <w:tcW w:w="588" w:type="pct"/>
            <w:tcBorders>
              <w:top w:val="nil"/>
              <w:left w:val="nil"/>
              <w:bottom w:val="nil"/>
              <w:right w:val="nil"/>
            </w:tcBorders>
            <w:shd w:val="clear" w:color="000000" w:fill="B7CFE8"/>
            <w:vAlign w:val="center"/>
            <w:hideMark/>
          </w:tcPr>
          <w:p w14:paraId="4B1E961F" w14:textId="77777777" w:rsidR="007B775C" w:rsidRPr="007B775C" w:rsidRDefault="007B775C" w:rsidP="007B775C">
            <w:pPr>
              <w:spacing w:line="240" w:lineRule="auto"/>
              <w:jc w:val="right"/>
              <w:rPr>
                <w:b/>
                <w:bCs/>
                <w:sz w:val="12"/>
                <w:szCs w:val="12"/>
              </w:rPr>
            </w:pPr>
            <w:r w:rsidRPr="007B775C">
              <w:rPr>
                <w:b/>
                <w:bCs/>
                <w:sz w:val="12"/>
                <w:szCs w:val="12"/>
              </w:rPr>
              <w:t>14 820 157</w:t>
            </w:r>
          </w:p>
        </w:tc>
        <w:tc>
          <w:tcPr>
            <w:tcW w:w="687" w:type="pct"/>
            <w:tcBorders>
              <w:top w:val="nil"/>
              <w:left w:val="nil"/>
              <w:bottom w:val="nil"/>
              <w:right w:val="nil"/>
            </w:tcBorders>
            <w:shd w:val="clear" w:color="000000" w:fill="B7CFE8"/>
            <w:vAlign w:val="center"/>
            <w:hideMark/>
          </w:tcPr>
          <w:p w14:paraId="6F720EB5" w14:textId="77777777" w:rsidR="007B775C" w:rsidRPr="007B775C" w:rsidRDefault="007B775C" w:rsidP="007B775C">
            <w:pPr>
              <w:spacing w:line="240" w:lineRule="auto"/>
              <w:jc w:val="right"/>
              <w:rPr>
                <w:b/>
                <w:bCs/>
                <w:sz w:val="12"/>
                <w:szCs w:val="12"/>
              </w:rPr>
            </w:pPr>
            <w:r w:rsidRPr="007B775C">
              <w:rPr>
                <w:b/>
                <w:bCs/>
                <w:sz w:val="12"/>
                <w:szCs w:val="12"/>
              </w:rPr>
              <w:t>14 054 183,69</w:t>
            </w:r>
          </w:p>
        </w:tc>
        <w:tc>
          <w:tcPr>
            <w:tcW w:w="588" w:type="pct"/>
            <w:tcBorders>
              <w:top w:val="nil"/>
              <w:left w:val="nil"/>
              <w:bottom w:val="nil"/>
              <w:right w:val="nil"/>
            </w:tcBorders>
            <w:shd w:val="clear" w:color="000000" w:fill="B7CFE8"/>
            <w:noWrap/>
            <w:vAlign w:val="center"/>
            <w:hideMark/>
          </w:tcPr>
          <w:p w14:paraId="05AB21BB" w14:textId="77777777" w:rsidR="007B775C" w:rsidRPr="007B775C" w:rsidRDefault="007B775C" w:rsidP="007B775C">
            <w:pPr>
              <w:spacing w:line="240" w:lineRule="auto"/>
              <w:jc w:val="right"/>
              <w:rPr>
                <w:b/>
                <w:bCs/>
                <w:sz w:val="12"/>
                <w:szCs w:val="12"/>
              </w:rPr>
            </w:pPr>
            <w:r w:rsidRPr="007B775C">
              <w:rPr>
                <w:b/>
                <w:bCs/>
                <w:sz w:val="12"/>
                <w:szCs w:val="12"/>
              </w:rPr>
              <w:t>94,8%</w:t>
            </w:r>
          </w:p>
        </w:tc>
      </w:tr>
      <w:tr w:rsidR="007B775C" w:rsidRPr="007B775C" w14:paraId="00756045" w14:textId="77777777" w:rsidTr="007B775C">
        <w:trPr>
          <w:trHeight w:val="85"/>
        </w:trPr>
        <w:tc>
          <w:tcPr>
            <w:tcW w:w="3137" w:type="pct"/>
            <w:tcBorders>
              <w:top w:val="nil"/>
              <w:left w:val="nil"/>
              <w:bottom w:val="nil"/>
              <w:right w:val="nil"/>
            </w:tcBorders>
            <w:shd w:val="clear" w:color="auto" w:fill="auto"/>
            <w:noWrap/>
            <w:vAlign w:val="center"/>
            <w:hideMark/>
          </w:tcPr>
          <w:p w14:paraId="6CA1FCA0" w14:textId="77777777" w:rsidR="007B775C" w:rsidRPr="007B775C" w:rsidRDefault="007B775C" w:rsidP="007B775C">
            <w:pPr>
              <w:spacing w:line="240" w:lineRule="auto"/>
              <w:jc w:val="right"/>
              <w:rPr>
                <w:b/>
                <w:bCs/>
                <w:sz w:val="12"/>
                <w:szCs w:val="12"/>
              </w:rPr>
            </w:pPr>
          </w:p>
        </w:tc>
        <w:tc>
          <w:tcPr>
            <w:tcW w:w="588" w:type="pct"/>
            <w:tcBorders>
              <w:top w:val="nil"/>
              <w:left w:val="nil"/>
              <w:bottom w:val="nil"/>
              <w:right w:val="nil"/>
            </w:tcBorders>
            <w:shd w:val="clear" w:color="auto" w:fill="auto"/>
            <w:noWrap/>
            <w:vAlign w:val="center"/>
            <w:hideMark/>
          </w:tcPr>
          <w:p w14:paraId="1D658488" w14:textId="77777777" w:rsidR="007B775C" w:rsidRPr="007B775C" w:rsidRDefault="007B775C" w:rsidP="007B775C">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14:paraId="5A9A195D"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64CBFB52"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1501CAC0" w14:textId="77777777" w:rsidTr="007B775C">
        <w:trPr>
          <w:trHeight w:val="85"/>
        </w:trPr>
        <w:tc>
          <w:tcPr>
            <w:tcW w:w="3137" w:type="pct"/>
            <w:tcBorders>
              <w:top w:val="nil"/>
              <w:left w:val="nil"/>
              <w:bottom w:val="nil"/>
              <w:right w:val="nil"/>
            </w:tcBorders>
            <w:shd w:val="clear" w:color="000000" w:fill="B6D9E6"/>
            <w:vAlign w:val="center"/>
            <w:hideMark/>
          </w:tcPr>
          <w:p w14:paraId="31FAE4A0" w14:textId="77777777" w:rsidR="007B775C" w:rsidRPr="007B775C" w:rsidRDefault="007B775C" w:rsidP="007B775C">
            <w:pPr>
              <w:spacing w:line="240" w:lineRule="auto"/>
              <w:rPr>
                <w:b/>
                <w:bCs/>
                <w:sz w:val="12"/>
                <w:szCs w:val="12"/>
              </w:rPr>
            </w:pPr>
            <w:r w:rsidRPr="007B775C">
              <w:rPr>
                <w:b/>
                <w:bCs/>
                <w:sz w:val="12"/>
                <w:szCs w:val="12"/>
              </w:rPr>
              <w:t>Oświata i edukacyjna opieka wychowawcza</w:t>
            </w:r>
          </w:p>
        </w:tc>
        <w:tc>
          <w:tcPr>
            <w:tcW w:w="588" w:type="pct"/>
            <w:tcBorders>
              <w:top w:val="nil"/>
              <w:left w:val="nil"/>
              <w:bottom w:val="nil"/>
              <w:right w:val="nil"/>
            </w:tcBorders>
            <w:shd w:val="clear" w:color="000000" w:fill="B6D9E6"/>
            <w:vAlign w:val="center"/>
            <w:hideMark/>
          </w:tcPr>
          <w:p w14:paraId="01219264" w14:textId="77777777" w:rsidR="007B775C" w:rsidRPr="007B775C" w:rsidRDefault="007B775C" w:rsidP="007B775C">
            <w:pPr>
              <w:spacing w:line="240" w:lineRule="auto"/>
              <w:jc w:val="right"/>
              <w:rPr>
                <w:b/>
                <w:bCs/>
                <w:sz w:val="12"/>
                <w:szCs w:val="12"/>
              </w:rPr>
            </w:pPr>
            <w:r w:rsidRPr="007B775C">
              <w:rPr>
                <w:b/>
                <w:bCs/>
                <w:sz w:val="12"/>
                <w:szCs w:val="12"/>
              </w:rPr>
              <w:t>14 820 157</w:t>
            </w:r>
          </w:p>
        </w:tc>
        <w:tc>
          <w:tcPr>
            <w:tcW w:w="687" w:type="pct"/>
            <w:tcBorders>
              <w:top w:val="nil"/>
              <w:left w:val="nil"/>
              <w:bottom w:val="nil"/>
              <w:right w:val="nil"/>
            </w:tcBorders>
            <w:shd w:val="clear" w:color="000000" w:fill="B6D9E6"/>
            <w:vAlign w:val="center"/>
            <w:hideMark/>
          </w:tcPr>
          <w:p w14:paraId="7FF9B125" w14:textId="77777777" w:rsidR="007B775C" w:rsidRPr="007B775C" w:rsidRDefault="007B775C" w:rsidP="007B775C">
            <w:pPr>
              <w:spacing w:line="240" w:lineRule="auto"/>
              <w:jc w:val="right"/>
              <w:rPr>
                <w:b/>
                <w:bCs/>
                <w:sz w:val="12"/>
                <w:szCs w:val="12"/>
              </w:rPr>
            </w:pPr>
            <w:r w:rsidRPr="007B775C">
              <w:rPr>
                <w:b/>
                <w:bCs/>
                <w:sz w:val="12"/>
                <w:szCs w:val="12"/>
              </w:rPr>
              <w:t>14 054 183,69</w:t>
            </w:r>
          </w:p>
        </w:tc>
        <w:tc>
          <w:tcPr>
            <w:tcW w:w="588" w:type="pct"/>
            <w:tcBorders>
              <w:top w:val="nil"/>
              <w:left w:val="nil"/>
              <w:bottom w:val="nil"/>
              <w:right w:val="nil"/>
            </w:tcBorders>
            <w:shd w:val="clear" w:color="000000" w:fill="B6D9E6"/>
            <w:noWrap/>
            <w:vAlign w:val="center"/>
            <w:hideMark/>
          </w:tcPr>
          <w:p w14:paraId="290DE473" w14:textId="77777777" w:rsidR="007B775C" w:rsidRPr="007B775C" w:rsidRDefault="007B775C" w:rsidP="007B775C">
            <w:pPr>
              <w:spacing w:line="240" w:lineRule="auto"/>
              <w:jc w:val="right"/>
              <w:rPr>
                <w:b/>
                <w:bCs/>
                <w:sz w:val="12"/>
                <w:szCs w:val="12"/>
              </w:rPr>
            </w:pPr>
            <w:r w:rsidRPr="007B775C">
              <w:rPr>
                <w:b/>
                <w:bCs/>
                <w:sz w:val="12"/>
                <w:szCs w:val="12"/>
              </w:rPr>
              <w:t>94,8%</w:t>
            </w:r>
          </w:p>
        </w:tc>
      </w:tr>
      <w:tr w:rsidR="007B775C" w:rsidRPr="007B775C" w14:paraId="1C3AD303" w14:textId="77777777" w:rsidTr="007B775C">
        <w:trPr>
          <w:trHeight w:val="85"/>
        </w:trPr>
        <w:tc>
          <w:tcPr>
            <w:tcW w:w="3137" w:type="pct"/>
            <w:tcBorders>
              <w:top w:val="nil"/>
              <w:left w:val="nil"/>
              <w:bottom w:val="nil"/>
              <w:right w:val="nil"/>
            </w:tcBorders>
            <w:shd w:val="clear" w:color="auto" w:fill="auto"/>
            <w:noWrap/>
            <w:vAlign w:val="center"/>
            <w:hideMark/>
          </w:tcPr>
          <w:p w14:paraId="00CBD95B" w14:textId="77777777" w:rsidR="007B775C" w:rsidRPr="007B775C" w:rsidRDefault="007B775C" w:rsidP="007B775C">
            <w:pPr>
              <w:spacing w:line="240" w:lineRule="auto"/>
              <w:jc w:val="right"/>
              <w:rPr>
                <w:b/>
                <w:bCs/>
                <w:sz w:val="12"/>
                <w:szCs w:val="12"/>
              </w:rPr>
            </w:pPr>
          </w:p>
        </w:tc>
        <w:tc>
          <w:tcPr>
            <w:tcW w:w="588" w:type="pct"/>
            <w:tcBorders>
              <w:top w:val="nil"/>
              <w:left w:val="nil"/>
              <w:bottom w:val="nil"/>
              <w:right w:val="nil"/>
            </w:tcBorders>
            <w:shd w:val="clear" w:color="auto" w:fill="auto"/>
            <w:noWrap/>
            <w:vAlign w:val="center"/>
            <w:hideMark/>
          </w:tcPr>
          <w:p w14:paraId="275E34FA" w14:textId="77777777" w:rsidR="007B775C" w:rsidRPr="007B775C" w:rsidRDefault="007B775C" w:rsidP="007B775C">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14:paraId="64232825"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33C80A2B"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4D811125" w14:textId="77777777" w:rsidTr="007B775C">
        <w:trPr>
          <w:trHeight w:val="85"/>
        </w:trPr>
        <w:tc>
          <w:tcPr>
            <w:tcW w:w="3137" w:type="pct"/>
            <w:tcBorders>
              <w:top w:val="nil"/>
              <w:left w:val="nil"/>
              <w:bottom w:val="nil"/>
              <w:right w:val="nil"/>
            </w:tcBorders>
            <w:shd w:val="clear" w:color="000000" w:fill="D5E3F2"/>
            <w:vAlign w:val="center"/>
            <w:hideMark/>
          </w:tcPr>
          <w:p w14:paraId="17BDE732" w14:textId="77777777" w:rsidR="007B775C" w:rsidRPr="007B775C" w:rsidRDefault="007B775C" w:rsidP="007B775C">
            <w:pPr>
              <w:spacing w:line="240" w:lineRule="auto"/>
              <w:jc w:val="both"/>
              <w:rPr>
                <w:b/>
                <w:bCs/>
                <w:sz w:val="12"/>
                <w:szCs w:val="12"/>
              </w:rPr>
            </w:pPr>
            <w:r w:rsidRPr="007B775C">
              <w:rPr>
                <w:b/>
                <w:bCs/>
                <w:sz w:val="12"/>
                <w:szCs w:val="12"/>
              </w:rPr>
              <w:t>Zakupy inwestycyjne dla szkół podstawowych</w:t>
            </w:r>
          </w:p>
        </w:tc>
        <w:tc>
          <w:tcPr>
            <w:tcW w:w="588" w:type="pct"/>
            <w:tcBorders>
              <w:top w:val="nil"/>
              <w:left w:val="nil"/>
              <w:bottom w:val="nil"/>
              <w:right w:val="nil"/>
            </w:tcBorders>
            <w:shd w:val="clear" w:color="000000" w:fill="D5E3F2"/>
            <w:noWrap/>
            <w:vAlign w:val="center"/>
            <w:hideMark/>
          </w:tcPr>
          <w:p w14:paraId="6B5B191E" w14:textId="77777777" w:rsidR="007B775C" w:rsidRPr="007B775C" w:rsidRDefault="007B775C" w:rsidP="007B775C">
            <w:pPr>
              <w:spacing w:line="240" w:lineRule="auto"/>
              <w:jc w:val="right"/>
              <w:rPr>
                <w:b/>
                <w:bCs/>
                <w:sz w:val="12"/>
                <w:szCs w:val="12"/>
              </w:rPr>
            </w:pPr>
            <w:r w:rsidRPr="007B775C">
              <w:rPr>
                <w:b/>
                <w:bCs/>
                <w:sz w:val="12"/>
                <w:szCs w:val="12"/>
              </w:rPr>
              <w:t>29 019</w:t>
            </w:r>
          </w:p>
        </w:tc>
        <w:tc>
          <w:tcPr>
            <w:tcW w:w="687" w:type="pct"/>
            <w:tcBorders>
              <w:top w:val="nil"/>
              <w:left w:val="nil"/>
              <w:bottom w:val="nil"/>
              <w:right w:val="nil"/>
            </w:tcBorders>
            <w:shd w:val="clear" w:color="000000" w:fill="D5E3F2"/>
            <w:noWrap/>
            <w:vAlign w:val="center"/>
            <w:hideMark/>
          </w:tcPr>
          <w:p w14:paraId="20DF7755" w14:textId="77777777" w:rsidR="007B775C" w:rsidRPr="007B775C" w:rsidRDefault="007B775C" w:rsidP="007B775C">
            <w:pPr>
              <w:spacing w:line="240" w:lineRule="auto"/>
              <w:jc w:val="right"/>
              <w:rPr>
                <w:b/>
                <w:bCs/>
                <w:sz w:val="12"/>
                <w:szCs w:val="12"/>
              </w:rPr>
            </w:pPr>
            <w:r w:rsidRPr="007B775C">
              <w:rPr>
                <w:b/>
                <w:bCs/>
                <w:sz w:val="12"/>
                <w:szCs w:val="12"/>
              </w:rPr>
              <w:t>29 017,72</w:t>
            </w:r>
          </w:p>
        </w:tc>
        <w:tc>
          <w:tcPr>
            <w:tcW w:w="588" w:type="pct"/>
            <w:tcBorders>
              <w:top w:val="nil"/>
              <w:left w:val="nil"/>
              <w:bottom w:val="nil"/>
              <w:right w:val="nil"/>
            </w:tcBorders>
            <w:shd w:val="clear" w:color="000000" w:fill="D5E3F2"/>
            <w:noWrap/>
            <w:vAlign w:val="center"/>
            <w:hideMark/>
          </w:tcPr>
          <w:p w14:paraId="37F1ACDB" w14:textId="77777777" w:rsidR="007B775C" w:rsidRPr="007B775C" w:rsidRDefault="007B775C" w:rsidP="007B775C">
            <w:pPr>
              <w:spacing w:line="240" w:lineRule="auto"/>
              <w:jc w:val="right"/>
              <w:rPr>
                <w:b/>
                <w:bCs/>
                <w:sz w:val="12"/>
                <w:szCs w:val="12"/>
              </w:rPr>
            </w:pPr>
            <w:r w:rsidRPr="007B775C">
              <w:rPr>
                <w:b/>
                <w:bCs/>
                <w:sz w:val="12"/>
                <w:szCs w:val="12"/>
              </w:rPr>
              <w:t>100,0%</w:t>
            </w:r>
          </w:p>
        </w:tc>
      </w:tr>
      <w:tr w:rsidR="007B775C" w:rsidRPr="007B775C" w14:paraId="258F9718" w14:textId="77777777" w:rsidTr="007B775C">
        <w:trPr>
          <w:trHeight w:val="85"/>
        </w:trPr>
        <w:tc>
          <w:tcPr>
            <w:tcW w:w="3137" w:type="pct"/>
            <w:tcBorders>
              <w:top w:val="nil"/>
              <w:left w:val="nil"/>
              <w:bottom w:val="nil"/>
              <w:right w:val="nil"/>
            </w:tcBorders>
            <w:shd w:val="clear" w:color="auto" w:fill="auto"/>
            <w:vAlign w:val="center"/>
            <w:hideMark/>
          </w:tcPr>
          <w:p w14:paraId="6B7B8C22" w14:textId="77777777" w:rsidR="007B775C" w:rsidRPr="007B775C" w:rsidRDefault="007B775C" w:rsidP="007B775C">
            <w:pPr>
              <w:spacing w:line="240" w:lineRule="auto"/>
              <w:jc w:val="right"/>
              <w:rPr>
                <w:b/>
                <w:bCs/>
                <w:sz w:val="12"/>
                <w:szCs w:val="12"/>
              </w:rPr>
            </w:pPr>
          </w:p>
        </w:tc>
        <w:tc>
          <w:tcPr>
            <w:tcW w:w="588" w:type="pct"/>
            <w:tcBorders>
              <w:top w:val="nil"/>
              <w:left w:val="nil"/>
              <w:bottom w:val="nil"/>
              <w:right w:val="nil"/>
            </w:tcBorders>
            <w:shd w:val="clear" w:color="auto" w:fill="auto"/>
            <w:vAlign w:val="center"/>
            <w:hideMark/>
          </w:tcPr>
          <w:p w14:paraId="7DBBF06E" w14:textId="77777777" w:rsidR="007B775C" w:rsidRPr="007B775C" w:rsidRDefault="007B775C" w:rsidP="007B775C">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14:paraId="2E03A45F"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5CC5A674"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0E14C328" w14:textId="77777777" w:rsidTr="007B775C">
        <w:trPr>
          <w:trHeight w:val="85"/>
        </w:trPr>
        <w:tc>
          <w:tcPr>
            <w:tcW w:w="3137" w:type="pct"/>
            <w:tcBorders>
              <w:top w:val="nil"/>
              <w:left w:val="nil"/>
              <w:bottom w:val="nil"/>
              <w:right w:val="nil"/>
            </w:tcBorders>
            <w:shd w:val="clear" w:color="auto" w:fill="auto"/>
            <w:hideMark/>
          </w:tcPr>
          <w:p w14:paraId="10A43D3A" w14:textId="77777777" w:rsidR="007B775C" w:rsidRPr="007B775C" w:rsidRDefault="007B775C" w:rsidP="007B775C">
            <w:pPr>
              <w:spacing w:line="240" w:lineRule="auto"/>
              <w:jc w:val="both"/>
              <w:rPr>
                <w:sz w:val="12"/>
                <w:szCs w:val="12"/>
              </w:rPr>
            </w:pPr>
            <w:r w:rsidRPr="007B775C">
              <w:rPr>
                <w:sz w:val="12"/>
                <w:szCs w:val="12"/>
              </w:rPr>
              <w:t>Zakupiono maszynę czyszczącą do hali sportowej przy Szkole Podstawowej nr 73 ul. Białostocka 10/18 oraz nagłośnienie do budynku filii Szkoły Podstawowej nr 258 przy ul. Namysłowskiej 1.</w:t>
            </w:r>
          </w:p>
        </w:tc>
        <w:tc>
          <w:tcPr>
            <w:tcW w:w="588" w:type="pct"/>
            <w:tcBorders>
              <w:top w:val="nil"/>
              <w:left w:val="nil"/>
              <w:bottom w:val="nil"/>
              <w:right w:val="nil"/>
            </w:tcBorders>
            <w:shd w:val="clear" w:color="auto" w:fill="auto"/>
            <w:vAlign w:val="center"/>
            <w:hideMark/>
          </w:tcPr>
          <w:p w14:paraId="07CD94D1" w14:textId="77777777" w:rsidR="007B775C" w:rsidRPr="007B775C" w:rsidRDefault="007B775C" w:rsidP="007B775C">
            <w:pPr>
              <w:spacing w:line="240" w:lineRule="auto"/>
              <w:jc w:val="both"/>
              <w:rPr>
                <w:sz w:val="12"/>
                <w:szCs w:val="12"/>
              </w:rPr>
            </w:pPr>
          </w:p>
        </w:tc>
        <w:tc>
          <w:tcPr>
            <w:tcW w:w="687" w:type="pct"/>
            <w:tcBorders>
              <w:top w:val="nil"/>
              <w:left w:val="nil"/>
              <w:bottom w:val="nil"/>
              <w:right w:val="nil"/>
            </w:tcBorders>
            <w:shd w:val="clear" w:color="auto" w:fill="auto"/>
            <w:vAlign w:val="center"/>
            <w:hideMark/>
          </w:tcPr>
          <w:p w14:paraId="74D2D8FC"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57DB2B30"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B6A81AD" w14:textId="77777777" w:rsidTr="007B775C">
        <w:trPr>
          <w:trHeight w:val="85"/>
        </w:trPr>
        <w:tc>
          <w:tcPr>
            <w:tcW w:w="3137" w:type="pct"/>
            <w:tcBorders>
              <w:top w:val="nil"/>
              <w:left w:val="nil"/>
              <w:bottom w:val="nil"/>
              <w:right w:val="nil"/>
            </w:tcBorders>
            <w:shd w:val="clear" w:color="auto" w:fill="auto"/>
            <w:vAlign w:val="center"/>
            <w:hideMark/>
          </w:tcPr>
          <w:p w14:paraId="4D8F8C87"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170EFD53" w14:textId="77777777" w:rsidR="007B775C" w:rsidRPr="007B775C" w:rsidRDefault="007B775C" w:rsidP="007B775C">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14:paraId="35190A4E"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1CAD322C"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27DF4FE" w14:textId="77777777" w:rsidTr="007B775C">
        <w:trPr>
          <w:trHeight w:val="85"/>
        </w:trPr>
        <w:tc>
          <w:tcPr>
            <w:tcW w:w="3137" w:type="pct"/>
            <w:tcBorders>
              <w:top w:val="nil"/>
              <w:left w:val="nil"/>
              <w:bottom w:val="nil"/>
              <w:right w:val="nil"/>
            </w:tcBorders>
            <w:shd w:val="clear" w:color="auto" w:fill="auto"/>
            <w:vAlign w:val="bottom"/>
            <w:hideMark/>
          </w:tcPr>
          <w:p w14:paraId="7FFD8C75" w14:textId="77777777" w:rsidR="007B775C" w:rsidRPr="007B775C" w:rsidRDefault="007B775C" w:rsidP="007B775C">
            <w:pPr>
              <w:spacing w:line="240" w:lineRule="auto"/>
              <w:jc w:val="both"/>
              <w:rPr>
                <w:i/>
                <w:iCs/>
                <w:sz w:val="12"/>
                <w:szCs w:val="12"/>
                <w:u w:val="single"/>
              </w:rPr>
            </w:pPr>
            <w:r w:rsidRPr="007B775C">
              <w:rPr>
                <w:i/>
                <w:iCs/>
                <w:sz w:val="12"/>
                <w:szCs w:val="12"/>
                <w:u w:val="single"/>
              </w:rPr>
              <w:t>Dysponent:</w:t>
            </w:r>
            <w:r w:rsidRPr="007B775C">
              <w:rPr>
                <w:i/>
                <w:iCs/>
                <w:sz w:val="12"/>
                <w:szCs w:val="12"/>
              </w:rPr>
              <w:t xml:space="preserve"> Dzielnicowe Biuro Finansów Oświaty</w:t>
            </w:r>
          </w:p>
        </w:tc>
        <w:tc>
          <w:tcPr>
            <w:tcW w:w="588" w:type="pct"/>
            <w:tcBorders>
              <w:top w:val="nil"/>
              <w:left w:val="nil"/>
              <w:bottom w:val="nil"/>
              <w:right w:val="nil"/>
            </w:tcBorders>
            <w:shd w:val="clear" w:color="auto" w:fill="auto"/>
            <w:vAlign w:val="center"/>
            <w:hideMark/>
          </w:tcPr>
          <w:p w14:paraId="3D0250B3" w14:textId="77777777" w:rsidR="007B775C" w:rsidRPr="007B775C" w:rsidRDefault="007B775C" w:rsidP="007B775C">
            <w:pPr>
              <w:spacing w:line="240" w:lineRule="auto"/>
              <w:jc w:val="both"/>
              <w:rPr>
                <w:i/>
                <w:iCs/>
                <w:sz w:val="12"/>
                <w:szCs w:val="12"/>
                <w:u w:val="single"/>
              </w:rPr>
            </w:pPr>
          </w:p>
        </w:tc>
        <w:tc>
          <w:tcPr>
            <w:tcW w:w="687" w:type="pct"/>
            <w:tcBorders>
              <w:top w:val="nil"/>
              <w:left w:val="nil"/>
              <w:bottom w:val="nil"/>
              <w:right w:val="nil"/>
            </w:tcBorders>
            <w:shd w:val="clear" w:color="auto" w:fill="auto"/>
            <w:vAlign w:val="center"/>
            <w:hideMark/>
          </w:tcPr>
          <w:p w14:paraId="1CDEC7F5"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29A9CF2F"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693E5FA" w14:textId="77777777" w:rsidTr="007B775C">
        <w:trPr>
          <w:trHeight w:val="85"/>
        </w:trPr>
        <w:tc>
          <w:tcPr>
            <w:tcW w:w="3137" w:type="pct"/>
            <w:tcBorders>
              <w:top w:val="nil"/>
              <w:left w:val="nil"/>
              <w:bottom w:val="nil"/>
              <w:right w:val="nil"/>
            </w:tcBorders>
            <w:shd w:val="clear" w:color="auto" w:fill="auto"/>
            <w:vAlign w:val="bottom"/>
            <w:hideMark/>
          </w:tcPr>
          <w:p w14:paraId="652CB9F2" w14:textId="77777777" w:rsidR="007B775C" w:rsidRPr="007B775C" w:rsidRDefault="007B775C" w:rsidP="007B775C">
            <w:pPr>
              <w:spacing w:line="240" w:lineRule="auto"/>
              <w:jc w:val="both"/>
              <w:rPr>
                <w:i/>
                <w:iCs/>
                <w:sz w:val="12"/>
                <w:szCs w:val="12"/>
                <w:u w:val="single"/>
              </w:rPr>
            </w:pPr>
            <w:r w:rsidRPr="007B775C">
              <w:rPr>
                <w:i/>
                <w:iCs/>
                <w:sz w:val="12"/>
                <w:szCs w:val="12"/>
                <w:u w:val="single"/>
              </w:rPr>
              <w:t>Klasyfikacja:</w:t>
            </w:r>
            <w:r w:rsidRPr="007B775C">
              <w:rPr>
                <w:i/>
                <w:iCs/>
                <w:sz w:val="12"/>
                <w:szCs w:val="12"/>
              </w:rPr>
              <w:t xml:space="preserve"> rozdział  80101</w:t>
            </w:r>
          </w:p>
        </w:tc>
        <w:tc>
          <w:tcPr>
            <w:tcW w:w="588" w:type="pct"/>
            <w:tcBorders>
              <w:top w:val="nil"/>
              <w:left w:val="nil"/>
              <w:bottom w:val="nil"/>
              <w:right w:val="nil"/>
            </w:tcBorders>
            <w:shd w:val="clear" w:color="auto" w:fill="auto"/>
            <w:noWrap/>
            <w:vAlign w:val="center"/>
            <w:hideMark/>
          </w:tcPr>
          <w:p w14:paraId="7FE6548C" w14:textId="77777777" w:rsidR="007B775C" w:rsidRPr="007B775C" w:rsidRDefault="007B775C" w:rsidP="007B775C">
            <w:pPr>
              <w:spacing w:line="240" w:lineRule="auto"/>
              <w:jc w:val="both"/>
              <w:rPr>
                <w:i/>
                <w:iCs/>
                <w:sz w:val="12"/>
                <w:szCs w:val="12"/>
                <w:u w:val="single"/>
              </w:rPr>
            </w:pPr>
          </w:p>
        </w:tc>
        <w:tc>
          <w:tcPr>
            <w:tcW w:w="687" w:type="pct"/>
            <w:tcBorders>
              <w:top w:val="nil"/>
              <w:left w:val="nil"/>
              <w:bottom w:val="nil"/>
              <w:right w:val="nil"/>
            </w:tcBorders>
            <w:shd w:val="clear" w:color="auto" w:fill="auto"/>
            <w:noWrap/>
            <w:vAlign w:val="center"/>
            <w:hideMark/>
          </w:tcPr>
          <w:p w14:paraId="424684AE"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265CF0F0"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1A222B8F" w14:textId="77777777" w:rsidTr="007B775C">
        <w:trPr>
          <w:trHeight w:val="85"/>
        </w:trPr>
        <w:tc>
          <w:tcPr>
            <w:tcW w:w="3137" w:type="pct"/>
            <w:tcBorders>
              <w:top w:val="nil"/>
              <w:left w:val="nil"/>
              <w:bottom w:val="nil"/>
              <w:right w:val="nil"/>
            </w:tcBorders>
            <w:shd w:val="clear" w:color="auto" w:fill="auto"/>
            <w:vAlign w:val="bottom"/>
            <w:hideMark/>
          </w:tcPr>
          <w:p w14:paraId="02EA89E8"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7AB933D6" w14:textId="77777777" w:rsidR="007B775C" w:rsidRPr="007B775C" w:rsidRDefault="007B775C" w:rsidP="007B775C">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14:paraId="2E069F8B"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4F235935"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4BF347E9" w14:textId="77777777" w:rsidTr="007B775C">
        <w:trPr>
          <w:trHeight w:val="85"/>
        </w:trPr>
        <w:tc>
          <w:tcPr>
            <w:tcW w:w="3137" w:type="pct"/>
            <w:tcBorders>
              <w:top w:val="nil"/>
              <w:left w:val="nil"/>
              <w:bottom w:val="nil"/>
              <w:right w:val="nil"/>
            </w:tcBorders>
            <w:shd w:val="clear" w:color="000000" w:fill="D5E3F2"/>
            <w:vAlign w:val="center"/>
            <w:hideMark/>
          </w:tcPr>
          <w:p w14:paraId="2BEDD69B" w14:textId="77777777" w:rsidR="007B775C" w:rsidRPr="007B775C" w:rsidRDefault="007B775C" w:rsidP="007B775C">
            <w:pPr>
              <w:spacing w:line="240" w:lineRule="auto"/>
              <w:jc w:val="both"/>
              <w:rPr>
                <w:b/>
                <w:bCs/>
                <w:sz w:val="12"/>
                <w:szCs w:val="12"/>
              </w:rPr>
            </w:pPr>
            <w:r w:rsidRPr="007B775C">
              <w:rPr>
                <w:b/>
                <w:bCs/>
                <w:sz w:val="12"/>
                <w:szCs w:val="12"/>
              </w:rPr>
              <w:t>Budowa kompleksu sportowego wraz z halą sportową przy Szkole Podstawowej nr 73 ul. Białostocka 10/18</w:t>
            </w:r>
          </w:p>
        </w:tc>
        <w:tc>
          <w:tcPr>
            <w:tcW w:w="588" w:type="pct"/>
            <w:tcBorders>
              <w:top w:val="nil"/>
              <w:left w:val="nil"/>
              <w:bottom w:val="nil"/>
              <w:right w:val="nil"/>
            </w:tcBorders>
            <w:shd w:val="clear" w:color="000000" w:fill="D5E3F2"/>
            <w:noWrap/>
            <w:vAlign w:val="center"/>
            <w:hideMark/>
          </w:tcPr>
          <w:p w14:paraId="5E4EC0FD" w14:textId="77777777" w:rsidR="007B775C" w:rsidRPr="007B775C" w:rsidRDefault="007B775C" w:rsidP="007B775C">
            <w:pPr>
              <w:spacing w:line="240" w:lineRule="auto"/>
              <w:jc w:val="right"/>
              <w:rPr>
                <w:b/>
                <w:bCs/>
                <w:sz w:val="12"/>
                <w:szCs w:val="12"/>
              </w:rPr>
            </w:pPr>
            <w:r w:rsidRPr="007B775C">
              <w:rPr>
                <w:b/>
                <w:bCs/>
                <w:sz w:val="12"/>
                <w:szCs w:val="12"/>
              </w:rPr>
              <w:t>6 283 028</w:t>
            </w:r>
          </w:p>
        </w:tc>
        <w:tc>
          <w:tcPr>
            <w:tcW w:w="687" w:type="pct"/>
            <w:tcBorders>
              <w:top w:val="nil"/>
              <w:left w:val="nil"/>
              <w:bottom w:val="nil"/>
              <w:right w:val="nil"/>
            </w:tcBorders>
            <w:shd w:val="clear" w:color="000000" w:fill="D5E3F2"/>
            <w:noWrap/>
            <w:vAlign w:val="center"/>
            <w:hideMark/>
          </w:tcPr>
          <w:p w14:paraId="0E4E8B18" w14:textId="77777777" w:rsidR="007B775C" w:rsidRPr="007B775C" w:rsidRDefault="007B775C" w:rsidP="007B775C">
            <w:pPr>
              <w:spacing w:line="240" w:lineRule="auto"/>
              <w:jc w:val="right"/>
              <w:rPr>
                <w:b/>
                <w:bCs/>
                <w:sz w:val="12"/>
                <w:szCs w:val="12"/>
              </w:rPr>
            </w:pPr>
            <w:r w:rsidRPr="007B775C">
              <w:rPr>
                <w:b/>
                <w:bCs/>
                <w:sz w:val="12"/>
                <w:szCs w:val="12"/>
              </w:rPr>
              <w:t>6 283 027,32</w:t>
            </w:r>
          </w:p>
        </w:tc>
        <w:tc>
          <w:tcPr>
            <w:tcW w:w="588" w:type="pct"/>
            <w:tcBorders>
              <w:top w:val="nil"/>
              <w:left w:val="nil"/>
              <w:bottom w:val="nil"/>
              <w:right w:val="nil"/>
            </w:tcBorders>
            <w:shd w:val="clear" w:color="000000" w:fill="D5E3F2"/>
            <w:noWrap/>
            <w:vAlign w:val="center"/>
            <w:hideMark/>
          </w:tcPr>
          <w:p w14:paraId="763AE1BF" w14:textId="77777777" w:rsidR="007B775C" w:rsidRPr="007B775C" w:rsidRDefault="007B775C" w:rsidP="007B775C">
            <w:pPr>
              <w:spacing w:line="240" w:lineRule="auto"/>
              <w:jc w:val="right"/>
              <w:rPr>
                <w:b/>
                <w:bCs/>
                <w:sz w:val="12"/>
                <w:szCs w:val="12"/>
              </w:rPr>
            </w:pPr>
            <w:r w:rsidRPr="007B775C">
              <w:rPr>
                <w:b/>
                <w:bCs/>
                <w:sz w:val="12"/>
                <w:szCs w:val="12"/>
              </w:rPr>
              <w:t>100,0%</w:t>
            </w:r>
          </w:p>
        </w:tc>
      </w:tr>
      <w:tr w:rsidR="007B775C" w:rsidRPr="007B775C" w14:paraId="23AA45FE" w14:textId="77777777" w:rsidTr="007B775C">
        <w:trPr>
          <w:trHeight w:val="85"/>
        </w:trPr>
        <w:tc>
          <w:tcPr>
            <w:tcW w:w="3137" w:type="pct"/>
            <w:tcBorders>
              <w:top w:val="nil"/>
              <w:left w:val="nil"/>
              <w:bottom w:val="nil"/>
              <w:right w:val="nil"/>
            </w:tcBorders>
            <w:shd w:val="clear" w:color="auto" w:fill="auto"/>
            <w:vAlign w:val="center"/>
            <w:hideMark/>
          </w:tcPr>
          <w:p w14:paraId="4F1A824C" w14:textId="77777777" w:rsidR="007B775C" w:rsidRPr="007B775C" w:rsidRDefault="007B775C" w:rsidP="007B775C">
            <w:pPr>
              <w:spacing w:line="240" w:lineRule="auto"/>
              <w:jc w:val="right"/>
              <w:rPr>
                <w:b/>
                <w:bCs/>
                <w:sz w:val="12"/>
                <w:szCs w:val="12"/>
              </w:rPr>
            </w:pPr>
          </w:p>
        </w:tc>
        <w:tc>
          <w:tcPr>
            <w:tcW w:w="588" w:type="pct"/>
            <w:tcBorders>
              <w:top w:val="nil"/>
              <w:left w:val="nil"/>
              <w:bottom w:val="nil"/>
              <w:right w:val="nil"/>
            </w:tcBorders>
            <w:shd w:val="clear" w:color="auto" w:fill="auto"/>
            <w:vAlign w:val="center"/>
            <w:hideMark/>
          </w:tcPr>
          <w:p w14:paraId="4705707B" w14:textId="77777777" w:rsidR="007B775C" w:rsidRPr="007B775C" w:rsidRDefault="007B775C" w:rsidP="007B775C">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14:paraId="36B8F47A"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7087C555"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62047EB" w14:textId="77777777" w:rsidTr="007B775C">
        <w:trPr>
          <w:trHeight w:val="85"/>
        </w:trPr>
        <w:tc>
          <w:tcPr>
            <w:tcW w:w="3137" w:type="pct"/>
            <w:tcBorders>
              <w:top w:val="nil"/>
              <w:left w:val="nil"/>
              <w:bottom w:val="nil"/>
              <w:right w:val="nil"/>
            </w:tcBorders>
            <w:shd w:val="clear" w:color="auto" w:fill="auto"/>
            <w:hideMark/>
          </w:tcPr>
          <w:p w14:paraId="564BDB58" w14:textId="77777777" w:rsidR="007B775C" w:rsidRPr="007B775C" w:rsidRDefault="007B775C" w:rsidP="007B775C">
            <w:pPr>
              <w:spacing w:line="240" w:lineRule="auto"/>
              <w:jc w:val="both"/>
              <w:rPr>
                <w:sz w:val="12"/>
                <w:szCs w:val="12"/>
              </w:rPr>
            </w:pPr>
            <w:r w:rsidRPr="007B775C">
              <w:rPr>
                <w:sz w:val="12"/>
                <w:szCs w:val="12"/>
              </w:rPr>
              <w:t xml:space="preserve">Wybudowano halę sportową z trzypoziomową trybuną wewnątrz hali oraz miejsca dedykowane dla osób z niepełnosprawnościami (razem 230 miejsc), zagospodarowano teren. Uzyskano decyzję o pozwoleniu na budowę łącznika hali sportowej z zapleczem budynku szkoły. </w:t>
            </w:r>
          </w:p>
        </w:tc>
        <w:tc>
          <w:tcPr>
            <w:tcW w:w="588" w:type="pct"/>
            <w:tcBorders>
              <w:top w:val="nil"/>
              <w:left w:val="nil"/>
              <w:bottom w:val="nil"/>
              <w:right w:val="nil"/>
            </w:tcBorders>
            <w:shd w:val="clear" w:color="auto" w:fill="auto"/>
            <w:vAlign w:val="center"/>
            <w:hideMark/>
          </w:tcPr>
          <w:p w14:paraId="372A900B" w14:textId="77777777" w:rsidR="007B775C" w:rsidRPr="007B775C" w:rsidRDefault="007B775C" w:rsidP="007B775C">
            <w:pPr>
              <w:spacing w:line="240" w:lineRule="auto"/>
              <w:jc w:val="both"/>
              <w:rPr>
                <w:sz w:val="12"/>
                <w:szCs w:val="12"/>
              </w:rPr>
            </w:pPr>
          </w:p>
        </w:tc>
        <w:tc>
          <w:tcPr>
            <w:tcW w:w="687" w:type="pct"/>
            <w:tcBorders>
              <w:top w:val="nil"/>
              <w:left w:val="nil"/>
              <w:bottom w:val="nil"/>
              <w:right w:val="nil"/>
            </w:tcBorders>
            <w:shd w:val="clear" w:color="auto" w:fill="auto"/>
            <w:vAlign w:val="center"/>
            <w:hideMark/>
          </w:tcPr>
          <w:p w14:paraId="76E4BE00"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4059F532"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1F458044" w14:textId="77777777" w:rsidTr="007B775C">
        <w:trPr>
          <w:trHeight w:val="85"/>
        </w:trPr>
        <w:tc>
          <w:tcPr>
            <w:tcW w:w="3137" w:type="pct"/>
            <w:tcBorders>
              <w:top w:val="nil"/>
              <w:left w:val="nil"/>
              <w:bottom w:val="nil"/>
              <w:right w:val="nil"/>
            </w:tcBorders>
            <w:shd w:val="clear" w:color="auto" w:fill="auto"/>
            <w:vAlign w:val="center"/>
            <w:hideMark/>
          </w:tcPr>
          <w:p w14:paraId="2F73EA86"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0CF8DC97" w14:textId="77777777" w:rsidR="007B775C" w:rsidRPr="007B775C" w:rsidRDefault="007B775C" w:rsidP="007B775C">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14:paraId="42335264"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45EC8F62"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0A4079DA" w14:textId="77777777" w:rsidTr="007B775C">
        <w:trPr>
          <w:trHeight w:val="85"/>
        </w:trPr>
        <w:tc>
          <w:tcPr>
            <w:tcW w:w="3137" w:type="pct"/>
            <w:tcBorders>
              <w:top w:val="nil"/>
              <w:left w:val="nil"/>
              <w:bottom w:val="nil"/>
              <w:right w:val="nil"/>
            </w:tcBorders>
            <w:shd w:val="clear" w:color="auto" w:fill="auto"/>
            <w:vAlign w:val="bottom"/>
            <w:hideMark/>
          </w:tcPr>
          <w:p w14:paraId="48566620" w14:textId="77777777" w:rsidR="007B775C" w:rsidRPr="007B775C" w:rsidRDefault="007B775C" w:rsidP="007B775C">
            <w:pPr>
              <w:spacing w:line="240" w:lineRule="auto"/>
              <w:jc w:val="both"/>
              <w:rPr>
                <w:i/>
                <w:iCs/>
                <w:sz w:val="12"/>
                <w:szCs w:val="12"/>
                <w:u w:val="single"/>
              </w:rPr>
            </w:pPr>
            <w:r w:rsidRPr="007B775C">
              <w:rPr>
                <w:i/>
                <w:iCs/>
                <w:sz w:val="12"/>
                <w:szCs w:val="12"/>
                <w:u w:val="single"/>
              </w:rPr>
              <w:t xml:space="preserve">Dysponent: </w:t>
            </w:r>
            <w:r w:rsidRPr="007B775C">
              <w:rPr>
                <w:i/>
                <w:iCs/>
                <w:sz w:val="12"/>
                <w:szCs w:val="12"/>
              </w:rPr>
              <w:t>Urząd Dzielnicy Praga-Północ</w:t>
            </w:r>
          </w:p>
        </w:tc>
        <w:tc>
          <w:tcPr>
            <w:tcW w:w="588" w:type="pct"/>
            <w:tcBorders>
              <w:top w:val="nil"/>
              <w:left w:val="nil"/>
              <w:bottom w:val="nil"/>
              <w:right w:val="nil"/>
            </w:tcBorders>
            <w:shd w:val="clear" w:color="auto" w:fill="auto"/>
            <w:vAlign w:val="center"/>
            <w:hideMark/>
          </w:tcPr>
          <w:p w14:paraId="3598C705" w14:textId="77777777" w:rsidR="007B775C" w:rsidRPr="007B775C" w:rsidRDefault="007B775C" w:rsidP="007B775C">
            <w:pPr>
              <w:spacing w:line="240" w:lineRule="auto"/>
              <w:jc w:val="both"/>
              <w:rPr>
                <w:i/>
                <w:iCs/>
                <w:sz w:val="12"/>
                <w:szCs w:val="12"/>
                <w:u w:val="single"/>
              </w:rPr>
            </w:pPr>
          </w:p>
        </w:tc>
        <w:tc>
          <w:tcPr>
            <w:tcW w:w="687" w:type="pct"/>
            <w:tcBorders>
              <w:top w:val="nil"/>
              <w:left w:val="nil"/>
              <w:bottom w:val="nil"/>
              <w:right w:val="nil"/>
            </w:tcBorders>
            <w:shd w:val="clear" w:color="auto" w:fill="auto"/>
            <w:vAlign w:val="center"/>
            <w:hideMark/>
          </w:tcPr>
          <w:p w14:paraId="4117EC26"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4DCB45C5"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1E955380" w14:textId="77777777" w:rsidTr="007B775C">
        <w:trPr>
          <w:trHeight w:val="85"/>
        </w:trPr>
        <w:tc>
          <w:tcPr>
            <w:tcW w:w="3137" w:type="pct"/>
            <w:tcBorders>
              <w:top w:val="nil"/>
              <w:left w:val="nil"/>
              <w:bottom w:val="nil"/>
              <w:right w:val="nil"/>
            </w:tcBorders>
            <w:shd w:val="clear" w:color="auto" w:fill="auto"/>
            <w:vAlign w:val="bottom"/>
            <w:hideMark/>
          </w:tcPr>
          <w:p w14:paraId="668F4728" w14:textId="77777777" w:rsidR="007B775C" w:rsidRPr="007B775C" w:rsidRDefault="007B775C" w:rsidP="007B775C">
            <w:pPr>
              <w:spacing w:line="240" w:lineRule="auto"/>
              <w:jc w:val="both"/>
              <w:rPr>
                <w:i/>
                <w:iCs/>
                <w:sz w:val="12"/>
                <w:szCs w:val="12"/>
                <w:u w:val="single"/>
              </w:rPr>
            </w:pPr>
            <w:r w:rsidRPr="007B775C">
              <w:rPr>
                <w:i/>
                <w:iCs/>
                <w:sz w:val="12"/>
                <w:szCs w:val="12"/>
                <w:u w:val="single"/>
              </w:rPr>
              <w:t>Klasyfikacja:</w:t>
            </w:r>
            <w:r w:rsidRPr="007B775C">
              <w:rPr>
                <w:i/>
                <w:iCs/>
                <w:sz w:val="12"/>
                <w:szCs w:val="12"/>
              </w:rPr>
              <w:t xml:space="preserve"> rozdział  80101</w:t>
            </w:r>
          </w:p>
        </w:tc>
        <w:tc>
          <w:tcPr>
            <w:tcW w:w="588" w:type="pct"/>
            <w:tcBorders>
              <w:top w:val="nil"/>
              <w:left w:val="nil"/>
              <w:bottom w:val="nil"/>
              <w:right w:val="nil"/>
            </w:tcBorders>
            <w:shd w:val="clear" w:color="auto" w:fill="auto"/>
            <w:noWrap/>
            <w:vAlign w:val="center"/>
            <w:hideMark/>
          </w:tcPr>
          <w:p w14:paraId="21A9B4C1" w14:textId="77777777" w:rsidR="007B775C" w:rsidRPr="007B775C" w:rsidRDefault="007B775C" w:rsidP="007B775C">
            <w:pPr>
              <w:spacing w:line="240" w:lineRule="auto"/>
              <w:jc w:val="both"/>
              <w:rPr>
                <w:i/>
                <w:iCs/>
                <w:sz w:val="12"/>
                <w:szCs w:val="12"/>
                <w:u w:val="single"/>
              </w:rPr>
            </w:pPr>
          </w:p>
        </w:tc>
        <w:tc>
          <w:tcPr>
            <w:tcW w:w="687" w:type="pct"/>
            <w:tcBorders>
              <w:top w:val="nil"/>
              <w:left w:val="nil"/>
              <w:bottom w:val="nil"/>
              <w:right w:val="nil"/>
            </w:tcBorders>
            <w:shd w:val="clear" w:color="auto" w:fill="auto"/>
            <w:noWrap/>
            <w:vAlign w:val="center"/>
            <w:hideMark/>
          </w:tcPr>
          <w:p w14:paraId="0688272F"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3053EC19"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1CC9EC45" w14:textId="77777777" w:rsidTr="007B775C">
        <w:trPr>
          <w:trHeight w:val="85"/>
        </w:trPr>
        <w:tc>
          <w:tcPr>
            <w:tcW w:w="3137" w:type="pct"/>
            <w:tcBorders>
              <w:top w:val="nil"/>
              <w:left w:val="nil"/>
              <w:bottom w:val="nil"/>
              <w:right w:val="nil"/>
            </w:tcBorders>
            <w:shd w:val="clear" w:color="auto" w:fill="auto"/>
            <w:vAlign w:val="bottom"/>
            <w:hideMark/>
          </w:tcPr>
          <w:p w14:paraId="61B115DD"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61A09A3F" w14:textId="77777777" w:rsidR="007B775C" w:rsidRPr="007B775C" w:rsidRDefault="007B775C" w:rsidP="007B775C">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14:paraId="694A505B"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62F99B5B"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ECF8897" w14:textId="77777777" w:rsidTr="007B775C">
        <w:trPr>
          <w:trHeight w:val="85"/>
        </w:trPr>
        <w:tc>
          <w:tcPr>
            <w:tcW w:w="3137" w:type="pct"/>
            <w:tcBorders>
              <w:top w:val="nil"/>
              <w:left w:val="nil"/>
              <w:bottom w:val="nil"/>
              <w:right w:val="nil"/>
            </w:tcBorders>
            <w:shd w:val="clear" w:color="000000" w:fill="D5E3F2"/>
            <w:vAlign w:val="center"/>
            <w:hideMark/>
          </w:tcPr>
          <w:p w14:paraId="0979D05D" w14:textId="77777777" w:rsidR="007B775C" w:rsidRPr="007B775C" w:rsidRDefault="007B775C" w:rsidP="007B775C">
            <w:pPr>
              <w:spacing w:line="240" w:lineRule="auto"/>
              <w:jc w:val="both"/>
              <w:rPr>
                <w:b/>
                <w:bCs/>
                <w:sz w:val="12"/>
                <w:szCs w:val="12"/>
              </w:rPr>
            </w:pPr>
            <w:r w:rsidRPr="007B775C">
              <w:rPr>
                <w:b/>
                <w:bCs/>
                <w:sz w:val="12"/>
                <w:szCs w:val="12"/>
              </w:rPr>
              <w:t>Modernizacja budynku przedszkola nr 186 przy ul. Wołomińskiej 12/18 wraz z zagospodarowaniem terenu</w:t>
            </w:r>
          </w:p>
        </w:tc>
        <w:tc>
          <w:tcPr>
            <w:tcW w:w="588" w:type="pct"/>
            <w:tcBorders>
              <w:top w:val="nil"/>
              <w:left w:val="nil"/>
              <w:bottom w:val="nil"/>
              <w:right w:val="nil"/>
            </w:tcBorders>
            <w:shd w:val="clear" w:color="000000" w:fill="D5E3F2"/>
            <w:noWrap/>
            <w:vAlign w:val="center"/>
            <w:hideMark/>
          </w:tcPr>
          <w:p w14:paraId="213B233A" w14:textId="77777777" w:rsidR="007B775C" w:rsidRPr="007B775C" w:rsidRDefault="007B775C" w:rsidP="007B775C">
            <w:pPr>
              <w:spacing w:line="240" w:lineRule="auto"/>
              <w:jc w:val="right"/>
              <w:rPr>
                <w:b/>
                <w:bCs/>
                <w:sz w:val="12"/>
                <w:szCs w:val="12"/>
              </w:rPr>
            </w:pPr>
            <w:r w:rsidRPr="007B775C">
              <w:rPr>
                <w:b/>
                <w:bCs/>
                <w:sz w:val="12"/>
                <w:szCs w:val="12"/>
              </w:rPr>
              <w:t>5 906 516</w:t>
            </w:r>
          </w:p>
        </w:tc>
        <w:tc>
          <w:tcPr>
            <w:tcW w:w="687" w:type="pct"/>
            <w:tcBorders>
              <w:top w:val="nil"/>
              <w:left w:val="nil"/>
              <w:bottom w:val="nil"/>
              <w:right w:val="nil"/>
            </w:tcBorders>
            <w:shd w:val="clear" w:color="000000" w:fill="D5E3F2"/>
            <w:noWrap/>
            <w:vAlign w:val="center"/>
            <w:hideMark/>
          </w:tcPr>
          <w:p w14:paraId="74C33EAF" w14:textId="77777777" w:rsidR="007B775C" w:rsidRPr="007B775C" w:rsidRDefault="007B775C" w:rsidP="007B775C">
            <w:pPr>
              <w:spacing w:line="240" w:lineRule="auto"/>
              <w:jc w:val="right"/>
              <w:rPr>
                <w:b/>
                <w:bCs/>
                <w:sz w:val="12"/>
                <w:szCs w:val="12"/>
              </w:rPr>
            </w:pPr>
            <w:r w:rsidRPr="007B775C">
              <w:rPr>
                <w:b/>
                <w:bCs/>
                <w:sz w:val="12"/>
                <w:szCs w:val="12"/>
              </w:rPr>
              <w:t>5 433 257,21</w:t>
            </w:r>
          </w:p>
        </w:tc>
        <w:tc>
          <w:tcPr>
            <w:tcW w:w="588" w:type="pct"/>
            <w:tcBorders>
              <w:top w:val="nil"/>
              <w:left w:val="nil"/>
              <w:bottom w:val="nil"/>
              <w:right w:val="nil"/>
            </w:tcBorders>
            <w:shd w:val="clear" w:color="000000" w:fill="D5E3F2"/>
            <w:noWrap/>
            <w:vAlign w:val="center"/>
            <w:hideMark/>
          </w:tcPr>
          <w:p w14:paraId="0148BEE2" w14:textId="77777777" w:rsidR="007B775C" w:rsidRPr="007B775C" w:rsidRDefault="007B775C" w:rsidP="007B775C">
            <w:pPr>
              <w:spacing w:line="240" w:lineRule="auto"/>
              <w:jc w:val="right"/>
              <w:rPr>
                <w:b/>
                <w:bCs/>
                <w:sz w:val="12"/>
                <w:szCs w:val="12"/>
              </w:rPr>
            </w:pPr>
            <w:r w:rsidRPr="007B775C">
              <w:rPr>
                <w:b/>
                <w:bCs/>
                <w:sz w:val="12"/>
                <w:szCs w:val="12"/>
              </w:rPr>
              <w:t>92,0%</w:t>
            </w:r>
          </w:p>
        </w:tc>
      </w:tr>
      <w:tr w:rsidR="007B775C" w:rsidRPr="007B775C" w14:paraId="1A2BA2C2" w14:textId="77777777" w:rsidTr="007B775C">
        <w:trPr>
          <w:trHeight w:val="85"/>
        </w:trPr>
        <w:tc>
          <w:tcPr>
            <w:tcW w:w="3137" w:type="pct"/>
            <w:tcBorders>
              <w:top w:val="nil"/>
              <w:left w:val="nil"/>
              <w:bottom w:val="nil"/>
              <w:right w:val="nil"/>
            </w:tcBorders>
            <w:shd w:val="clear" w:color="auto" w:fill="auto"/>
            <w:vAlign w:val="center"/>
            <w:hideMark/>
          </w:tcPr>
          <w:p w14:paraId="5AB7F44D" w14:textId="77777777" w:rsidR="007B775C" w:rsidRPr="007B775C" w:rsidRDefault="007B775C" w:rsidP="007B775C">
            <w:pPr>
              <w:spacing w:line="240" w:lineRule="auto"/>
              <w:jc w:val="right"/>
              <w:rPr>
                <w:b/>
                <w:bCs/>
                <w:sz w:val="12"/>
                <w:szCs w:val="12"/>
              </w:rPr>
            </w:pPr>
          </w:p>
        </w:tc>
        <w:tc>
          <w:tcPr>
            <w:tcW w:w="588" w:type="pct"/>
            <w:tcBorders>
              <w:top w:val="nil"/>
              <w:left w:val="nil"/>
              <w:bottom w:val="nil"/>
              <w:right w:val="nil"/>
            </w:tcBorders>
            <w:shd w:val="clear" w:color="auto" w:fill="auto"/>
            <w:noWrap/>
            <w:vAlign w:val="center"/>
            <w:hideMark/>
          </w:tcPr>
          <w:p w14:paraId="5E242568" w14:textId="77777777" w:rsidR="007B775C" w:rsidRPr="007B775C" w:rsidRDefault="007B775C" w:rsidP="007B775C">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14:paraId="2BBBF527"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64B8A1FF"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07F1C062" w14:textId="77777777" w:rsidTr="007B775C">
        <w:trPr>
          <w:trHeight w:val="85"/>
        </w:trPr>
        <w:tc>
          <w:tcPr>
            <w:tcW w:w="3137" w:type="pct"/>
            <w:tcBorders>
              <w:top w:val="nil"/>
              <w:left w:val="nil"/>
              <w:bottom w:val="nil"/>
              <w:right w:val="nil"/>
            </w:tcBorders>
            <w:shd w:val="clear" w:color="auto" w:fill="auto"/>
            <w:hideMark/>
          </w:tcPr>
          <w:p w14:paraId="170FAE44" w14:textId="77777777" w:rsidR="007B775C" w:rsidRPr="007B775C" w:rsidRDefault="007B775C" w:rsidP="007B775C">
            <w:pPr>
              <w:spacing w:line="240" w:lineRule="auto"/>
              <w:jc w:val="both"/>
              <w:rPr>
                <w:sz w:val="12"/>
                <w:szCs w:val="12"/>
              </w:rPr>
            </w:pPr>
            <w:r w:rsidRPr="007B775C">
              <w:rPr>
                <w:sz w:val="12"/>
                <w:szCs w:val="12"/>
              </w:rPr>
              <w:t xml:space="preserve">Wykonano docieplenie budynku, modernizację dachu, wymieniono węzeł cieplny. Wykonano ogrodzenie i plac zabaw. </w:t>
            </w:r>
          </w:p>
        </w:tc>
        <w:tc>
          <w:tcPr>
            <w:tcW w:w="588" w:type="pct"/>
            <w:tcBorders>
              <w:top w:val="nil"/>
              <w:left w:val="nil"/>
              <w:bottom w:val="nil"/>
              <w:right w:val="nil"/>
            </w:tcBorders>
            <w:shd w:val="clear" w:color="auto" w:fill="auto"/>
            <w:vAlign w:val="center"/>
            <w:hideMark/>
          </w:tcPr>
          <w:p w14:paraId="4F9D2C9C" w14:textId="77777777" w:rsidR="007B775C" w:rsidRPr="007B775C" w:rsidRDefault="007B775C" w:rsidP="007B775C">
            <w:pPr>
              <w:spacing w:line="240" w:lineRule="auto"/>
              <w:jc w:val="both"/>
              <w:rPr>
                <w:sz w:val="12"/>
                <w:szCs w:val="12"/>
              </w:rPr>
            </w:pPr>
          </w:p>
        </w:tc>
        <w:tc>
          <w:tcPr>
            <w:tcW w:w="687" w:type="pct"/>
            <w:tcBorders>
              <w:top w:val="nil"/>
              <w:left w:val="nil"/>
              <w:bottom w:val="nil"/>
              <w:right w:val="nil"/>
            </w:tcBorders>
            <w:shd w:val="clear" w:color="auto" w:fill="auto"/>
            <w:vAlign w:val="center"/>
            <w:hideMark/>
          </w:tcPr>
          <w:p w14:paraId="5BC54891"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3A7DD218"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2334BD7E" w14:textId="77777777" w:rsidTr="007B775C">
        <w:trPr>
          <w:trHeight w:val="85"/>
        </w:trPr>
        <w:tc>
          <w:tcPr>
            <w:tcW w:w="3137" w:type="pct"/>
            <w:tcBorders>
              <w:top w:val="nil"/>
              <w:left w:val="nil"/>
              <w:bottom w:val="nil"/>
              <w:right w:val="nil"/>
            </w:tcBorders>
            <w:shd w:val="clear" w:color="auto" w:fill="auto"/>
            <w:vAlign w:val="center"/>
            <w:hideMark/>
          </w:tcPr>
          <w:p w14:paraId="606E2506"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7C8F4492" w14:textId="77777777" w:rsidR="007B775C" w:rsidRPr="007B775C" w:rsidRDefault="007B775C" w:rsidP="007B775C">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14:paraId="1F469CBD"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72F7B056"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1A3E88B3" w14:textId="77777777" w:rsidTr="007B775C">
        <w:trPr>
          <w:trHeight w:val="85"/>
        </w:trPr>
        <w:tc>
          <w:tcPr>
            <w:tcW w:w="3137" w:type="pct"/>
            <w:tcBorders>
              <w:top w:val="nil"/>
              <w:left w:val="nil"/>
              <w:bottom w:val="nil"/>
              <w:right w:val="nil"/>
            </w:tcBorders>
            <w:shd w:val="clear" w:color="auto" w:fill="auto"/>
            <w:vAlign w:val="bottom"/>
            <w:hideMark/>
          </w:tcPr>
          <w:p w14:paraId="39565421" w14:textId="77777777" w:rsidR="007B775C" w:rsidRPr="007B775C" w:rsidRDefault="007B775C" w:rsidP="007B775C">
            <w:pPr>
              <w:spacing w:line="240" w:lineRule="auto"/>
              <w:jc w:val="both"/>
              <w:rPr>
                <w:i/>
                <w:iCs/>
                <w:sz w:val="12"/>
                <w:szCs w:val="12"/>
                <w:u w:val="single"/>
              </w:rPr>
            </w:pPr>
            <w:r w:rsidRPr="007B775C">
              <w:rPr>
                <w:i/>
                <w:iCs/>
                <w:sz w:val="12"/>
                <w:szCs w:val="12"/>
                <w:u w:val="single"/>
              </w:rPr>
              <w:t xml:space="preserve">Dysponent: </w:t>
            </w:r>
            <w:r w:rsidRPr="007B775C">
              <w:rPr>
                <w:i/>
                <w:iCs/>
                <w:sz w:val="12"/>
                <w:szCs w:val="12"/>
              </w:rPr>
              <w:t>Urząd Dzielnicy Praga-Północ</w:t>
            </w:r>
          </w:p>
        </w:tc>
        <w:tc>
          <w:tcPr>
            <w:tcW w:w="588" w:type="pct"/>
            <w:tcBorders>
              <w:top w:val="nil"/>
              <w:left w:val="nil"/>
              <w:bottom w:val="nil"/>
              <w:right w:val="nil"/>
            </w:tcBorders>
            <w:shd w:val="clear" w:color="auto" w:fill="auto"/>
            <w:vAlign w:val="center"/>
            <w:hideMark/>
          </w:tcPr>
          <w:p w14:paraId="3FE64929" w14:textId="77777777" w:rsidR="007B775C" w:rsidRPr="007B775C" w:rsidRDefault="007B775C" w:rsidP="007B775C">
            <w:pPr>
              <w:spacing w:line="240" w:lineRule="auto"/>
              <w:jc w:val="both"/>
              <w:rPr>
                <w:i/>
                <w:iCs/>
                <w:sz w:val="12"/>
                <w:szCs w:val="12"/>
                <w:u w:val="single"/>
              </w:rPr>
            </w:pPr>
          </w:p>
        </w:tc>
        <w:tc>
          <w:tcPr>
            <w:tcW w:w="687" w:type="pct"/>
            <w:tcBorders>
              <w:top w:val="nil"/>
              <w:left w:val="nil"/>
              <w:bottom w:val="nil"/>
              <w:right w:val="nil"/>
            </w:tcBorders>
            <w:shd w:val="clear" w:color="auto" w:fill="auto"/>
            <w:vAlign w:val="center"/>
            <w:hideMark/>
          </w:tcPr>
          <w:p w14:paraId="00917534"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6749EE0E"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8537FFC" w14:textId="77777777" w:rsidTr="007B775C">
        <w:trPr>
          <w:trHeight w:val="85"/>
        </w:trPr>
        <w:tc>
          <w:tcPr>
            <w:tcW w:w="3137" w:type="pct"/>
            <w:tcBorders>
              <w:top w:val="nil"/>
              <w:left w:val="nil"/>
              <w:bottom w:val="nil"/>
              <w:right w:val="nil"/>
            </w:tcBorders>
            <w:shd w:val="clear" w:color="auto" w:fill="auto"/>
            <w:vAlign w:val="bottom"/>
            <w:hideMark/>
          </w:tcPr>
          <w:p w14:paraId="6C0EF266" w14:textId="77777777" w:rsidR="007B775C" w:rsidRPr="007B775C" w:rsidRDefault="007B775C" w:rsidP="007B775C">
            <w:pPr>
              <w:spacing w:line="240" w:lineRule="auto"/>
              <w:jc w:val="both"/>
              <w:rPr>
                <w:i/>
                <w:iCs/>
                <w:sz w:val="12"/>
                <w:szCs w:val="12"/>
                <w:u w:val="single"/>
              </w:rPr>
            </w:pPr>
            <w:r w:rsidRPr="007B775C">
              <w:rPr>
                <w:i/>
                <w:iCs/>
                <w:sz w:val="12"/>
                <w:szCs w:val="12"/>
                <w:u w:val="single"/>
              </w:rPr>
              <w:t>Klasyfikacja:</w:t>
            </w:r>
            <w:r w:rsidRPr="007B775C">
              <w:rPr>
                <w:i/>
                <w:iCs/>
                <w:sz w:val="12"/>
                <w:szCs w:val="12"/>
              </w:rPr>
              <w:t xml:space="preserve"> rozdział  80104</w:t>
            </w:r>
          </w:p>
        </w:tc>
        <w:tc>
          <w:tcPr>
            <w:tcW w:w="588" w:type="pct"/>
            <w:tcBorders>
              <w:top w:val="nil"/>
              <w:left w:val="nil"/>
              <w:bottom w:val="nil"/>
              <w:right w:val="nil"/>
            </w:tcBorders>
            <w:shd w:val="clear" w:color="auto" w:fill="auto"/>
            <w:noWrap/>
            <w:vAlign w:val="center"/>
            <w:hideMark/>
          </w:tcPr>
          <w:p w14:paraId="147615D0" w14:textId="77777777" w:rsidR="007B775C" w:rsidRPr="007B775C" w:rsidRDefault="007B775C" w:rsidP="007B775C">
            <w:pPr>
              <w:spacing w:line="240" w:lineRule="auto"/>
              <w:jc w:val="both"/>
              <w:rPr>
                <w:i/>
                <w:iCs/>
                <w:sz w:val="12"/>
                <w:szCs w:val="12"/>
                <w:u w:val="single"/>
              </w:rPr>
            </w:pPr>
          </w:p>
        </w:tc>
        <w:tc>
          <w:tcPr>
            <w:tcW w:w="687" w:type="pct"/>
            <w:tcBorders>
              <w:top w:val="nil"/>
              <w:left w:val="nil"/>
              <w:bottom w:val="nil"/>
              <w:right w:val="nil"/>
            </w:tcBorders>
            <w:shd w:val="clear" w:color="auto" w:fill="auto"/>
            <w:noWrap/>
            <w:vAlign w:val="center"/>
            <w:hideMark/>
          </w:tcPr>
          <w:p w14:paraId="112F8FA0"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68A5B667"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55BAE1F" w14:textId="77777777" w:rsidTr="007B775C">
        <w:trPr>
          <w:trHeight w:val="85"/>
        </w:trPr>
        <w:tc>
          <w:tcPr>
            <w:tcW w:w="3137" w:type="pct"/>
            <w:tcBorders>
              <w:top w:val="nil"/>
              <w:left w:val="nil"/>
              <w:bottom w:val="nil"/>
              <w:right w:val="nil"/>
            </w:tcBorders>
            <w:shd w:val="clear" w:color="auto" w:fill="auto"/>
            <w:vAlign w:val="bottom"/>
            <w:hideMark/>
          </w:tcPr>
          <w:p w14:paraId="7661B5F8"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1D8ED99E" w14:textId="77777777" w:rsidR="007B775C" w:rsidRPr="007B775C" w:rsidRDefault="007B775C" w:rsidP="007B775C">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14:paraId="0C3F32E1"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6F8FA938"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C39DB6D" w14:textId="77777777" w:rsidTr="007B775C">
        <w:trPr>
          <w:trHeight w:val="85"/>
        </w:trPr>
        <w:tc>
          <w:tcPr>
            <w:tcW w:w="3137" w:type="pct"/>
            <w:tcBorders>
              <w:top w:val="nil"/>
              <w:left w:val="nil"/>
              <w:bottom w:val="nil"/>
              <w:right w:val="nil"/>
            </w:tcBorders>
            <w:shd w:val="clear" w:color="000000" w:fill="D5E3F2"/>
            <w:vAlign w:val="center"/>
            <w:hideMark/>
          </w:tcPr>
          <w:p w14:paraId="5933C0F0" w14:textId="77777777" w:rsidR="007B775C" w:rsidRPr="007B775C" w:rsidRDefault="007B775C" w:rsidP="007B775C">
            <w:pPr>
              <w:spacing w:line="240" w:lineRule="auto"/>
              <w:jc w:val="both"/>
              <w:rPr>
                <w:b/>
                <w:bCs/>
                <w:sz w:val="12"/>
                <w:szCs w:val="12"/>
              </w:rPr>
            </w:pPr>
            <w:r w:rsidRPr="007B775C">
              <w:rPr>
                <w:b/>
                <w:bCs/>
                <w:sz w:val="12"/>
                <w:szCs w:val="12"/>
              </w:rPr>
              <w:t>Modernizacja budynku Szkoły Podstawowej nr 354 przy ul. Otwockiej 3 wraz z zagospodarowaniem terenu</w:t>
            </w:r>
          </w:p>
        </w:tc>
        <w:tc>
          <w:tcPr>
            <w:tcW w:w="588" w:type="pct"/>
            <w:tcBorders>
              <w:top w:val="nil"/>
              <w:left w:val="nil"/>
              <w:bottom w:val="nil"/>
              <w:right w:val="nil"/>
            </w:tcBorders>
            <w:shd w:val="clear" w:color="000000" w:fill="D5E3F2"/>
            <w:noWrap/>
            <w:vAlign w:val="center"/>
            <w:hideMark/>
          </w:tcPr>
          <w:p w14:paraId="317DA3C3" w14:textId="77777777" w:rsidR="007B775C" w:rsidRPr="007B775C" w:rsidRDefault="007B775C" w:rsidP="007B775C">
            <w:pPr>
              <w:spacing w:line="240" w:lineRule="auto"/>
              <w:jc w:val="right"/>
              <w:rPr>
                <w:b/>
                <w:bCs/>
                <w:sz w:val="12"/>
                <w:szCs w:val="12"/>
              </w:rPr>
            </w:pPr>
            <w:r w:rsidRPr="007B775C">
              <w:rPr>
                <w:b/>
                <w:bCs/>
                <w:sz w:val="12"/>
                <w:szCs w:val="12"/>
              </w:rPr>
              <w:t>746 548</w:t>
            </w:r>
          </w:p>
        </w:tc>
        <w:tc>
          <w:tcPr>
            <w:tcW w:w="687" w:type="pct"/>
            <w:tcBorders>
              <w:top w:val="nil"/>
              <w:left w:val="nil"/>
              <w:bottom w:val="nil"/>
              <w:right w:val="nil"/>
            </w:tcBorders>
            <w:shd w:val="clear" w:color="000000" w:fill="D5E3F2"/>
            <w:noWrap/>
            <w:vAlign w:val="center"/>
            <w:hideMark/>
          </w:tcPr>
          <w:p w14:paraId="3C002AE2" w14:textId="77777777" w:rsidR="007B775C" w:rsidRPr="007B775C" w:rsidRDefault="007B775C" w:rsidP="007B775C">
            <w:pPr>
              <w:spacing w:line="240" w:lineRule="auto"/>
              <w:jc w:val="right"/>
              <w:rPr>
                <w:b/>
                <w:bCs/>
                <w:sz w:val="12"/>
                <w:szCs w:val="12"/>
              </w:rPr>
            </w:pPr>
            <w:r w:rsidRPr="007B775C">
              <w:rPr>
                <w:b/>
                <w:bCs/>
                <w:sz w:val="12"/>
                <w:szCs w:val="12"/>
              </w:rPr>
              <w:t>746 546,32</w:t>
            </w:r>
          </w:p>
        </w:tc>
        <w:tc>
          <w:tcPr>
            <w:tcW w:w="588" w:type="pct"/>
            <w:tcBorders>
              <w:top w:val="nil"/>
              <w:left w:val="nil"/>
              <w:bottom w:val="nil"/>
              <w:right w:val="nil"/>
            </w:tcBorders>
            <w:shd w:val="clear" w:color="000000" w:fill="D5E3F2"/>
            <w:noWrap/>
            <w:vAlign w:val="center"/>
            <w:hideMark/>
          </w:tcPr>
          <w:p w14:paraId="6D79FF09" w14:textId="77777777" w:rsidR="007B775C" w:rsidRPr="007B775C" w:rsidRDefault="007B775C" w:rsidP="007B775C">
            <w:pPr>
              <w:spacing w:line="240" w:lineRule="auto"/>
              <w:jc w:val="right"/>
              <w:rPr>
                <w:b/>
                <w:bCs/>
                <w:sz w:val="12"/>
                <w:szCs w:val="12"/>
              </w:rPr>
            </w:pPr>
            <w:r w:rsidRPr="007B775C">
              <w:rPr>
                <w:b/>
                <w:bCs/>
                <w:sz w:val="12"/>
                <w:szCs w:val="12"/>
              </w:rPr>
              <w:t>100,0%</w:t>
            </w:r>
          </w:p>
        </w:tc>
      </w:tr>
      <w:tr w:rsidR="007B775C" w:rsidRPr="007B775C" w14:paraId="201C09F8" w14:textId="77777777" w:rsidTr="007B775C">
        <w:trPr>
          <w:trHeight w:val="85"/>
        </w:trPr>
        <w:tc>
          <w:tcPr>
            <w:tcW w:w="3137" w:type="pct"/>
            <w:tcBorders>
              <w:top w:val="nil"/>
              <w:left w:val="nil"/>
              <w:bottom w:val="nil"/>
              <w:right w:val="nil"/>
            </w:tcBorders>
            <w:shd w:val="clear" w:color="auto" w:fill="auto"/>
            <w:vAlign w:val="center"/>
            <w:hideMark/>
          </w:tcPr>
          <w:p w14:paraId="52A3D8D0" w14:textId="77777777" w:rsidR="007B775C" w:rsidRPr="007B775C" w:rsidRDefault="007B775C" w:rsidP="007B775C">
            <w:pPr>
              <w:spacing w:line="240" w:lineRule="auto"/>
              <w:jc w:val="right"/>
              <w:rPr>
                <w:b/>
                <w:bCs/>
                <w:sz w:val="12"/>
                <w:szCs w:val="12"/>
              </w:rPr>
            </w:pPr>
          </w:p>
        </w:tc>
        <w:tc>
          <w:tcPr>
            <w:tcW w:w="588" w:type="pct"/>
            <w:tcBorders>
              <w:top w:val="nil"/>
              <w:left w:val="nil"/>
              <w:bottom w:val="nil"/>
              <w:right w:val="nil"/>
            </w:tcBorders>
            <w:shd w:val="clear" w:color="auto" w:fill="auto"/>
            <w:noWrap/>
            <w:vAlign w:val="center"/>
            <w:hideMark/>
          </w:tcPr>
          <w:p w14:paraId="72C172E9" w14:textId="77777777" w:rsidR="007B775C" w:rsidRPr="007B775C" w:rsidRDefault="007B775C" w:rsidP="007B775C">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14:paraId="02623C33"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0DAC2535"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1DD0EFC" w14:textId="77777777" w:rsidTr="007B775C">
        <w:trPr>
          <w:trHeight w:val="85"/>
        </w:trPr>
        <w:tc>
          <w:tcPr>
            <w:tcW w:w="3137" w:type="pct"/>
            <w:tcBorders>
              <w:top w:val="nil"/>
              <w:left w:val="nil"/>
              <w:bottom w:val="nil"/>
              <w:right w:val="nil"/>
            </w:tcBorders>
            <w:shd w:val="clear" w:color="auto" w:fill="auto"/>
            <w:hideMark/>
          </w:tcPr>
          <w:p w14:paraId="6EB743E9" w14:textId="77777777" w:rsidR="007B775C" w:rsidRPr="007B775C" w:rsidRDefault="007B775C" w:rsidP="007B775C">
            <w:pPr>
              <w:spacing w:line="240" w:lineRule="auto"/>
              <w:jc w:val="both"/>
              <w:rPr>
                <w:sz w:val="12"/>
                <w:szCs w:val="12"/>
              </w:rPr>
            </w:pPr>
            <w:r w:rsidRPr="007B775C">
              <w:rPr>
                <w:sz w:val="12"/>
                <w:szCs w:val="12"/>
              </w:rPr>
              <w:t>Zmodernizowano oraz przebudowano pomieszczenia sanitarne. Wykonano skwer na letnią klasę „żywe lekcje przyrody” oraz oświetlono teren.</w:t>
            </w:r>
          </w:p>
        </w:tc>
        <w:tc>
          <w:tcPr>
            <w:tcW w:w="588" w:type="pct"/>
            <w:tcBorders>
              <w:top w:val="nil"/>
              <w:left w:val="nil"/>
              <w:bottom w:val="nil"/>
              <w:right w:val="nil"/>
            </w:tcBorders>
            <w:shd w:val="clear" w:color="auto" w:fill="auto"/>
            <w:vAlign w:val="center"/>
            <w:hideMark/>
          </w:tcPr>
          <w:p w14:paraId="07B5332A" w14:textId="77777777" w:rsidR="007B775C" w:rsidRPr="007B775C" w:rsidRDefault="007B775C" w:rsidP="007B775C">
            <w:pPr>
              <w:spacing w:line="240" w:lineRule="auto"/>
              <w:jc w:val="both"/>
              <w:rPr>
                <w:sz w:val="12"/>
                <w:szCs w:val="12"/>
              </w:rPr>
            </w:pPr>
          </w:p>
        </w:tc>
        <w:tc>
          <w:tcPr>
            <w:tcW w:w="687" w:type="pct"/>
            <w:tcBorders>
              <w:top w:val="nil"/>
              <w:left w:val="nil"/>
              <w:bottom w:val="nil"/>
              <w:right w:val="nil"/>
            </w:tcBorders>
            <w:shd w:val="clear" w:color="auto" w:fill="auto"/>
            <w:vAlign w:val="center"/>
            <w:hideMark/>
          </w:tcPr>
          <w:p w14:paraId="4D788CED"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24C3428E"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05F90273" w14:textId="77777777" w:rsidTr="007B775C">
        <w:trPr>
          <w:trHeight w:val="85"/>
        </w:trPr>
        <w:tc>
          <w:tcPr>
            <w:tcW w:w="3137" w:type="pct"/>
            <w:tcBorders>
              <w:top w:val="nil"/>
              <w:left w:val="nil"/>
              <w:bottom w:val="nil"/>
              <w:right w:val="nil"/>
            </w:tcBorders>
            <w:shd w:val="clear" w:color="auto" w:fill="auto"/>
            <w:vAlign w:val="center"/>
            <w:hideMark/>
          </w:tcPr>
          <w:p w14:paraId="4894CBBD"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0F58E49C" w14:textId="77777777" w:rsidR="007B775C" w:rsidRPr="007B775C" w:rsidRDefault="007B775C" w:rsidP="007B775C">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14:paraId="6046EB11"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1BB4E66F"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9CB2A65" w14:textId="77777777" w:rsidTr="007B775C">
        <w:trPr>
          <w:trHeight w:val="85"/>
        </w:trPr>
        <w:tc>
          <w:tcPr>
            <w:tcW w:w="3137" w:type="pct"/>
            <w:tcBorders>
              <w:top w:val="nil"/>
              <w:left w:val="nil"/>
              <w:bottom w:val="nil"/>
              <w:right w:val="nil"/>
            </w:tcBorders>
            <w:shd w:val="clear" w:color="auto" w:fill="auto"/>
            <w:vAlign w:val="bottom"/>
            <w:hideMark/>
          </w:tcPr>
          <w:p w14:paraId="3CDFAC40" w14:textId="77777777" w:rsidR="007B775C" w:rsidRPr="007B775C" w:rsidRDefault="007B775C" w:rsidP="007B775C">
            <w:pPr>
              <w:spacing w:line="240" w:lineRule="auto"/>
              <w:jc w:val="both"/>
              <w:rPr>
                <w:i/>
                <w:iCs/>
                <w:sz w:val="12"/>
                <w:szCs w:val="12"/>
                <w:u w:val="single"/>
              </w:rPr>
            </w:pPr>
            <w:r w:rsidRPr="007B775C">
              <w:rPr>
                <w:i/>
                <w:iCs/>
                <w:sz w:val="12"/>
                <w:szCs w:val="12"/>
                <w:u w:val="single"/>
              </w:rPr>
              <w:t xml:space="preserve">Dysponent: </w:t>
            </w:r>
            <w:r w:rsidRPr="007B775C">
              <w:rPr>
                <w:i/>
                <w:iCs/>
                <w:sz w:val="12"/>
                <w:szCs w:val="12"/>
              </w:rPr>
              <w:t>Urząd Dzielnicy Praga-Północ</w:t>
            </w:r>
          </w:p>
        </w:tc>
        <w:tc>
          <w:tcPr>
            <w:tcW w:w="588" w:type="pct"/>
            <w:tcBorders>
              <w:top w:val="nil"/>
              <w:left w:val="nil"/>
              <w:bottom w:val="nil"/>
              <w:right w:val="nil"/>
            </w:tcBorders>
            <w:shd w:val="clear" w:color="auto" w:fill="auto"/>
            <w:vAlign w:val="center"/>
            <w:hideMark/>
          </w:tcPr>
          <w:p w14:paraId="6BDFEF1C" w14:textId="77777777" w:rsidR="007B775C" w:rsidRPr="007B775C" w:rsidRDefault="007B775C" w:rsidP="007B775C">
            <w:pPr>
              <w:spacing w:line="240" w:lineRule="auto"/>
              <w:jc w:val="both"/>
              <w:rPr>
                <w:i/>
                <w:iCs/>
                <w:sz w:val="12"/>
                <w:szCs w:val="12"/>
                <w:u w:val="single"/>
              </w:rPr>
            </w:pPr>
          </w:p>
        </w:tc>
        <w:tc>
          <w:tcPr>
            <w:tcW w:w="687" w:type="pct"/>
            <w:tcBorders>
              <w:top w:val="nil"/>
              <w:left w:val="nil"/>
              <w:bottom w:val="nil"/>
              <w:right w:val="nil"/>
            </w:tcBorders>
            <w:shd w:val="clear" w:color="auto" w:fill="auto"/>
            <w:vAlign w:val="center"/>
            <w:hideMark/>
          </w:tcPr>
          <w:p w14:paraId="08E4F98A"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5345DA0E"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8CA4495" w14:textId="77777777" w:rsidTr="007B775C">
        <w:trPr>
          <w:trHeight w:val="85"/>
        </w:trPr>
        <w:tc>
          <w:tcPr>
            <w:tcW w:w="3137" w:type="pct"/>
            <w:tcBorders>
              <w:top w:val="nil"/>
              <w:left w:val="nil"/>
              <w:bottom w:val="nil"/>
              <w:right w:val="nil"/>
            </w:tcBorders>
            <w:shd w:val="clear" w:color="auto" w:fill="auto"/>
            <w:vAlign w:val="bottom"/>
            <w:hideMark/>
          </w:tcPr>
          <w:p w14:paraId="42264054" w14:textId="77777777" w:rsidR="007B775C" w:rsidRPr="007B775C" w:rsidRDefault="007B775C" w:rsidP="007B775C">
            <w:pPr>
              <w:spacing w:line="240" w:lineRule="auto"/>
              <w:jc w:val="both"/>
              <w:rPr>
                <w:i/>
                <w:iCs/>
                <w:sz w:val="12"/>
                <w:szCs w:val="12"/>
                <w:u w:val="single"/>
              </w:rPr>
            </w:pPr>
            <w:r w:rsidRPr="007B775C">
              <w:rPr>
                <w:i/>
                <w:iCs/>
                <w:sz w:val="12"/>
                <w:szCs w:val="12"/>
                <w:u w:val="single"/>
              </w:rPr>
              <w:t>Klasyfikacja:</w:t>
            </w:r>
            <w:r w:rsidRPr="007B775C">
              <w:rPr>
                <w:i/>
                <w:iCs/>
                <w:sz w:val="12"/>
                <w:szCs w:val="12"/>
              </w:rPr>
              <w:t xml:space="preserve"> rozdział  80101</w:t>
            </w:r>
          </w:p>
        </w:tc>
        <w:tc>
          <w:tcPr>
            <w:tcW w:w="588" w:type="pct"/>
            <w:tcBorders>
              <w:top w:val="nil"/>
              <w:left w:val="nil"/>
              <w:bottom w:val="nil"/>
              <w:right w:val="nil"/>
            </w:tcBorders>
            <w:shd w:val="clear" w:color="auto" w:fill="auto"/>
            <w:noWrap/>
            <w:vAlign w:val="center"/>
            <w:hideMark/>
          </w:tcPr>
          <w:p w14:paraId="507EB5F9" w14:textId="77777777" w:rsidR="007B775C" w:rsidRPr="007B775C" w:rsidRDefault="007B775C" w:rsidP="007B775C">
            <w:pPr>
              <w:spacing w:line="240" w:lineRule="auto"/>
              <w:jc w:val="both"/>
              <w:rPr>
                <w:i/>
                <w:iCs/>
                <w:sz w:val="12"/>
                <w:szCs w:val="12"/>
                <w:u w:val="single"/>
              </w:rPr>
            </w:pPr>
          </w:p>
        </w:tc>
        <w:tc>
          <w:tcPr>
            <w:tcW w:w="687" w:type="pct"/>
            <w:tcBorders>
              <w:top w:val="nil"/>
              <w:left w:val="nil"/>
              <w:bottom w:val="nil"/>
              <w:right w:val="nil"/>
            </w:tcBorders>
            <w:shd w:val="clear" w:color="auto" w:fill="auto"/>
            <w:noWrap/>
            <w:vAlign w:val="center"/>
            <w:hideMark/>
          </w:tcPr>
          <w:p w14:paraId="2817FB08"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3B063920"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469E131" w14:textId="77777777" w:rsidTr="007B775C">
        <w:trPr>
          <w:trHeight w:val="85"/>
        </w:trPr>
        <w:tc>
          <w:tcPr>
            <w:tcW w:w="3137" w:type="pct"/>
            <w:tcBorders>
              <w:top w:val="nil"/>
              <w:left w:val="nil"/>
              <w:bottom w:val="nil"/>
              <w:right w:val="nil"/>
            </w:tcBorders>
            <w:shd w:val="clear" w:color="auto" w:fill="auto"/>
            <w:vAlign w:val="bottom"/>
            <w:hideMark/>
          </w:tcPr>
          <w:p w14:paraId="02B5FEAB"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1AF7A763" w14:textId="77777777" w:rsidR="007B775C" w:rsidRPr="007B775C" w:rsidRDefault="007B775C" w:rsidP="007B775C">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14:paraId="29DD3C76"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27654DE4"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DCCB045" w14:textId="77777777" w:rsidTr="007B775C">
        <w:trPr>
          <w:trHeight w:val="85"/>
        </w:trPr>
        <w:tc>
          <w:tcPr>
            <w:tcW w:w="3137" w:type="pct"/>
            <w:tcBorders>
              <w:top w:val="nil"/>
              <w:left w:val="nil"/>
              <w:bottom w:val="nil"/>
              <w:right w:val="nil"/>
            </w:tcBorders>
            <w:shd w:val="clear" w:color="000000" w:fill="D5E3F2"/>
            <w:vAlign w:val="center"/>
            <w:hideMark/>
          </w:tcPr>
          <w:p w14:paraId="1CF10BF0" w14:textId="77777777" w:rsidR="007B775C" w:rsidRPr="007B775C" w:rsidRDefault="007B775C" w:rsidP="007B775C">
            <w:pPr>
              <w:spacing w:line="240" w:lineRule="auto"/>
              <w:jc w:val="both"/>
              <w:rPr>
                <w:b/>
                <w:bCs/>
                <w:sz w:val="12"/>
                <w:szCs w:val="12"/>
              </w:rPr>
            </w:pPr>
            <w:r w:rsidRPr="007B775C">
              <w:rPr>
                <w:b/>
                <w:bCs/>
                <w:sz w:val="12"/>
                <w:szCs w:val="12"/>
              </w:rPr>
              <w:t>Modernizacja budynku VIII LO im. Władysława IV wraz z adaptacją lokali mieszkalnych na sale dydaktyczne</w:t>
            </w:r>
          </w:p>
        </w:tc>
        <w:tc>
          <w:tcPr>
            <w:tcW w:w="588" w:type="pct"/>
            <w:tcBorders>
              <w:top w:val="nil"/>
              <w:left w:val="nil"/>
              <w:bottom w:val="nil"/>
              <w:right w:val="nil"/>
            </w:tcBorders>
            <w:shd w:val="clear" w:color="000000" w:fill="D5E3F2"/>
            <w:noWrap/>
            <w:vAlign w:val="center"/>
            <w:hideMark/>
          </w:tcPr>
          <w:p w14:paraId="6663C8D5" w14:textId="77777777" w:rsidR="007B775C" w:rsidRPr="007B775C" w:rsidRDefault="007B775C" w:rsidP="007B775C">
            <w:pPr>
              <w:spacing w:line="240" w:lineRule="auto"/>
              <w:jc w:val="right"/>
              <w:rPr>
                <w:b/>
                <w:bCs/>
                <w:sz w:val="12"/>
                <w:szCs w:val="12"/>
              </w:rPr>
            </w:pPr>
            <w:r w:rsidRPr="007B775C">
              <w:rPr>
                <w:b/>
                <w:bCs/>
                <w:sz w:val="12"/>
                <w:szCs w:val="12"/>
              </w:rPr>
              <w:t>427 711</w:t>
            </w:r>
          </w:p>
        </w:tc>
        <w:tc>
          <w:tcPr>
            <w:tcW w:w="687" w:type="pct"/>
            <w:tcBorders>
              <w:top w:val="nil"/>
              <w:left w:val="nil"/>
              <w:bottom w:val="nil"/>
              <w:right w:val="nil"/>
            </w:tcBorders>
            <w:shd w:val="clear" w:color="000000" w:fill="D5E3F2"/>
            <w:noWrap/>
            <w:vAlign w:val="center"/>
            <w:hideMark/>
          </w:tcPr>
          <w:p w14:paraId="1D1C7AA2" w14:textId="77777777" w:rsidR="007B775C" w:rsidRPr="007B775C" w:rsidRDefault="007B775C" w:rsidP="007B775C">
            <w:pPr>
              <w:spacing w:line="240" w:lineRule="auto"/>
              <w:jc w:val="right"/>
              <w:rPr>
                <w:b/>
                <w:bCs/>
                <w:sz w:val="12"/>
                <w:szCs w:val="12"/>
              </w:rPr>
            </w:pPr>
            <w:r w:rsidRPr="007B775C">
              <w:rPr>
                <w:b/>
                <w:bCs/>
                <w:sz w:val="12"/>
                <w:szCs w:val="12"/>
              </w:rPr>
              <w:t>137 459,05</w:t>
            </w:r>
          </w:p>
        </w:tc>
        <w:tc>
          <w:tcPr>
            <w:tcW w:w="588" w:type="pct"/>
            <w:tcBorders>
              <w:top w:val="nil"/>
              <w:left w:val="nil"/>
              <w:bottom w:val="nil"/>
              <w:right w:val="nil"/>
            </w:tcBorders>
            <w:shd w:val="clear" w:color="000000" w:fill="D5E3F2"/>
            <w:noWrap/>
            <w:vAlign w:val="center"/>
            <w:hideMark/>
          </w:tcPr>
          <w:p w14:paraId="689957DD" w14:textId="77777777" w:rsidR="007B775C" w:rsidRPr="007B775C" w:rsidRDefault="007B775C" w:rsidP="007B775C">
            <w:pPr>
              <w:spacing w:line="240" w:lineRule="auto"/>
              <w:jc w:val="right"/>
              <w:rPr>
                <w:b/>
                <w:bCs/>
                <w:sz w:val="12"/>
                <w:szCs w:val="12"/>
              </w:rPr>
            </w:pPr>
            <w:r w:rsidRPr="007B775C">
              <w:rPr>
                <w:b/>
                <w:bCs/>
                <w:sz w:val="12"/>
                <w:szCs w:val="12"/>
              </w:rPr>
              <w:t>32,1%</w:t>
            </w:r>
          </w:p>
        </w:tc>
      </w:tr>
      <w:tr w:rsidR="007B775C" w:rsidRPr="007B775C" w14:paraId="12F2341C" w14:textId="77777777" w:rsidTr="007B775C">
        <w:trPr>
          <w:trHeight w:val="85"/>
        </w:trPr>
        <w:tc>
          <w:tcPr>
            <w:tcW w:w="3137" w:type="pct"/>
            <w:tcBorders>
              <w:top w:val="nil"/>
              <w:left w:val="nil"/>
              <w:bottom w:val="nil"/>
              <w:right w:val="nil"/>
            </w:tcBorders>
            <w:shd w:val="clear" w:color="auto" w:fill="auto"/>
            <w:vAlign w:val="center"/>
            <w:hideMark/>
          </w:tcPr>
          <w:p w14:paraId="109331FE" w14:textId="77777777" w:rsidR="007B775C" w:rsidRPr="007B775C" w:rsidRDefault="007B775C" w:rsidP="007B775C">
            <w:pPr>
              <w:spacing w:line="240" w:lineRule="auto"/>
              <w:jc w:val="right"/>
              <w:rPr>
                <w:b/>
                <w:bCs/>
                <w:sz w:val="12"/>
                <w:szCs w:val="12"/>
              </w:rPr>
            </w:pPr>
          </w:p>
        </w:tc>
        <w:tc>
          <w:tcPr>
            <w:tcW w:w="588" w:type="pct"/>
            <w:tcBorders>
              <w:top w:val="nil"/>
              <w:left w:val="nil"/>
              <w:bottom w:val="nil"/>
              <w:right w:val="nil"/>
            </w:tcBorders>
            <w:shd w:val="clear" w:color="auto" w:fill="auto"/>
            <w:noWrap/>
            <w:vAlign w:val="center"/>
            <w:hideMark/>
          </w:tcPr>
          <w:p w14:paraId="79F19877" w14:textId="77777777" w:rsidR="007B775C" w:rsidRPr="007B775C" w:rsidRDefault="007B775C" w:rsidP="007B775C">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14:paraId="4472FA1A"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09F18E71"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28DDB629" w14:textId="77777777" w:rsidTr="007B775C">
        <w:trPr>
          <w:trHeight w:val="85"/>
        </w:trPr>
        <w:tc>
          <w:tcPr>
            <w:tcW w:w="3137" w:type="pct"/>
            <w:tcBorders>
              <w:top w:val="nil"/>
              <w:left w:val="nil"/>
              <w:bottom w:val="nil"/>
              <w:right w:val="nil"/>
            </w:tcBorders>
            <w:shd w:val="clear" w:color="auto" w:fill="auto"/>
            <w:hideMark/>
          </w:tcPr>
          <w:p w14:paraId="70C5CC58" w14:textId="77777777" w:rsidR="007B775C" w:rsidRPr="007B775C" w:rsidRDefault="007B775C" w:rsidP="007B775C">
            <w:pPr>
              <w:spacing w:line="240" w:lineRule="auto"/>
              <w:jc w:val="both"/>
              <w:rPr>
                <w:sz w:val="12"/>
                <w:szCs w:val="12"/>
              </w:rPr>
            </w:pPr>
            <w:r w:rsidRPr="007B775C">
              <w:rPr>
                <w:sz w:val="12"/>
                <w:szCs w:val="12"/>
              </w:rPr>
              <w:t xml:space="preserve">Wymieniono instalację wody zimnej na poziomie piwnic budynku szkoły. Podpisano umowę na wykonanie dokumentacji projektowej w zakresie modernizacji części budynku szkoły oraz przebudowy i modernizacji części mieszkalnej budynku na potrzeby szkoły. </w:t>
            </w:r>
          </w:p>
        </w:tc>
        <w:tc>
          <w:tcPr>
            <w:tcW w:w="588" w:type="pct"/>
            <w:tcBorders>
              <w:top w:val="nil"/>
              <w:left w:val="nil"/>
              <w:bottom w:val="nil"/>
              <w:right w:val="nil"/>
            </w:tcBorders>
            <w:shd w:val="clear" w:color="auto" w:fill="auto"/>
            <w:vAlign w:val="center"/>
            <w:hideMark/>
          </w:tcPr>
          <w:p w14:paraId="6F3D3251" w14:textId="77777777" w:rsidR="007B775C" w:rsidRPr="007B775C" w:rsidRDefault="007B775C" w:rsidP="007B775C">
            <w:pPr>
              <w:spacing w:line="240" w:lineRule="auto"/>
              <w:jc w:val="both"/>
              <w:rPr>
                <w:sz w:val="12"/>
                <w:szCs w:val="12"/>
              </w:rPr>
            </w:pPr>
          </w:p>
        </w:tc>
        <w:tc>
          <w:tcPr>
            <w:tcW w:w="687" w:type="pct"/>
            <w:tcBorders>
              <w:top w:val="nil"/>
              <w:left w:val="nil"/>
              <w:bottom w:val="nil"/>
              <w:right w:val="nil"/>
            </w:tcBorders>
            <w:shd w:val="clear" w:color="auto" w:fill="auto"/>
            <w:vAlign w:val="center"/>
            <w:hideMark/>
          </w:tcPr>
          <w:p w14:paraId="19C0526D"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0226E2F6"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1BAF6419" w14:textId="77777777" w:rsidTr="007B775C">
        <w:trPr>
          <w:trHeight w:val="85"/>
        </w:trPr>
        <w:tc>
          <w:tcPr>
            <w:tcW w:w="3137" w:type="pct"/>
            <w:tcBorders>
              <w:top w:val="nil"/>
              <w:left w:val="nil"/>
              <w:bottom w:val="nil"/>
              <w:right w:val="nil"/>
            </w:tcBorders>
            <w:shd w:val="clear" w:color="auto" w:fill="auto"/>
            <w:vAlign w:val="center"/>
            <w:hideMark/>
          </w:tcPr>
          <w:p w14:paraId="5CA1FE9D"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4DB1B4F6" w14:textId="77777777" w:rsidR="007B775C" w:rsidRPr="007B775C" w:rsidRDefault="007B775C" w:rsidP="007B775C">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14:paraId="357818BC"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5B59B631"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7AA794B" w14:textId="77777777" w:rsidTr="007B775C">
        <w:trPr>
          <w:trHeight w:val="85"/>
        </w:trPr>
        <w:tc>
          <w:tcPr>
            <w:tcW w:w="3137" w:type="pct"/>
            <w:tcBorders>
              <w:top w:val="nil"/>
              <w:left w:val="nil"/>
              <w:bottom w:val="nil"/>
              <w:right w:val="nil"/>
            </w:tcBorders>
            <w:shd w:val="clear" w:color="auto" w:fill="auto"/>
            <w:vAlign w:val="bottom"/>
            <w:hideMark/>
          </w:tcPr>
          <w:p w14:paraId="329FD4F2" w14:textId="77777777" w:rsidR="007B775C" w:rsidRPr="007B775C" w:rsidRDefault="007B775C" w:rsidP="007B775C">
            <w:pPr>
              <w:spacing w:line="240" w:lineRule="auto"/>
              <w:jc w:val="both"/>
              <w:rPr>
                <w:i/>
                <w:iCs/>
                <w:sz w:val="12"/>
                <w:szCs w:val="12"/>
                <w:u w:val="single"/>
              </w:rPr>
            </w:pPr>
            <w:r w:rsidRPr="007B775C">
              <w:rPr>
                <w:i/>
                <w:iCs/>
                <w:sz w:val="12"/>
                <w:szCs w:val="12"/>
                <w:u w:val="single"/>
              </w:rPr>
              <w:t xml:space="preserve">Dysponent: </w:t>
            </w:r>
            <w:r w:rsidRPr="007B775C">
              <w:rPr>
                <w:i/>
                <w:iCs/>
                <w:sz w:val="12"/>
                <w:szCs w:val="12"/>
              </w:rPr>
              <w:t>Urząd Dzielnicy Praga-Północ</w:t>
            </w:r>
          </w:p>
        </w:tc>
        <w:tc>
          <w:tcPr>
            <w:tcW w:w="588" w:type="pct"/>
            <w:tcBorders>
              <w:top w:val="nil"/>
              <w:left w:val="nil"/>
              <w:bottom w:val="nil"/>
              <w:right w:val="nil"/>
            </w:tcBorders>
            <w:shd w:val="clear" w:color="auto" w:fill="auto"/>
            <w:vAlign w:val="center"/>
            <w:hideMark/>
          </w:tcPr>
          <w:p w14:paraId="38B914CB" w14:textId="77777777" w:rsidR="007B775C" w:rsidRPr="007B775C" w:rsidRDefault="007B775C" w:rsidP="007B775C">
            <w:pPr>
              <w:spacing w:line="240" w:lineRule="auto"/>
              <w:jc w:val="both"/>
              <w:rPr>
                <w:i/>
                <w:iCs/>
                <w:sz w:val="12"/>
                <w:szCs w:val="12"/>
                <w:u w:val="single"/>
              </w:rPr>
            </w:pPr>
          </w:p>
        </w:tc>
        <w:tc>
          <w:tcPr>
            <w:tcW w:w="687" w:type="pct"/>
            <w:tcBorders>
              <w:top w:val="nil"/>
              <w:left w:val="nil"/>
              <w:bottom w:val="nil"/>
              <w:right w:val="nil"/>
            </w:tcBorders>
            <w:shd w:val="clear" w:color="auto" w:fill="auto"/>
            <w:vAlign w:val="center"/>
            <w:hideMark/>
          </w:tcPr>
          <w:p w14:paraId="2F5F7129"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7B84FB52"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9E66325" w14:textId="77777777" w:rsidTr="007B775C">
        <w:trPr>
          <w:trHeight w:val="85"/>
        </w:trPr>
        <w:tc>
          <w:tcPr>
            <w:tcW w:w="3137" w:type="pct"/>
            <w:tcBorders>
              <w:top w:val="nil"/>
              <w:left w:val="nil"/>
              <w:bottom w:val="nil"/>
              <w:right w:val="nil"/>
            </w:tcBorders>
            <w:shd w:val="clear" w:color="auto" w:fill="auto"/>
            <w:vAlign w:val="bottom"/>
            <w:hideMark/>
          </w:tcPr>
          <w:p w14:paraId="21FBF981" w14:textId="77777777" w:rsidR="007B775C" w:rsidRPr="007B775C" w:rsidRDefault="007B775C" w:rsidP="007B775C">
            <w:pPr>
              <w:spacing w:line="240" w:lineRule="auto"/>
              <w:jc w:val="both"/>
              <w:rPr>
                <w:i/>
                <w:iCs/>
                <w:sz w:val="12"/>
                <w:szCs w:val="12"/>
                <w:u w:val="single"/>
              </w:rPr>
            </w:pPr>
            <w:r w:rsidRPr="007B775C">
              <w:rPr>
                <w:i/>
                <w:iCs/>
                <w:sz w:val="12"/>
                <w:szCs w:val="12"/>
                <w:u w:val="single"/>
              </w:rPr>
              <w:t>Klasyfikacja:</w:t>
            </w:r>
            <w:r w:rsidRPr="007B775C">
              <w:rPr>
                <w:i/>
                <w:iCs/>
                <w:sz w:val="12"/>
                <w:szCs w:val="12"/>
              </w:rPr>
              <w:t xml:space="preserve"> rozdział  80120</w:t>
            </w:r>
          </w:p>
        </w:tc>
        <w:tc>
          <w:tcPr>
            <w:tcW w:w="588" w:type="pct"/>
            <w:tcBorders>
              <w:top w:val="nil"/>
              <w:left w:val="nil"/>
              <w:bottom w:val="nil"/>
              <w:right w:val="nil"/>
            </w:tcBorders>
            <w:shd w:val="clear" w:color="auto" w:fill="auto"/>
            <w:noWrap/>
            <w:vAlign w:val="center"/>
            <w:hideMark/>
          </w:tcPr>
          <w:p w14:paraId="5A9F99BC" w14:textId="77777777" w:rsidR="007B775C" w:rsidRPr="007B775C" w:rsidRDefault="007B775C" w:rsidP="007B775C">
            <w:pPr>
              <w:spacing w:line="240" w:lineRule="auto"/>
              <w:jc w:val="both"/>
              <w:rPr>
                <w:i/>
                <w:iCs/>
                <w:sz w:val="12"/>
                <w:szCs w:val="12"/>
                <w:u w:val="single"/>
              </w:rPr>
            </w:pPr>
          </w:p>
        </w:tc>
        <w:tc>
          <w:tcPr>
            <w:tcW w:w="687" w:type="pct"/>
            <w:tcBorders>
              <w:top w:val="nil"/>
              <w:left w:val="nil"/>
              <w:bottom w:val="nil"/>
              <w:right w:val="nil"/>
            </w:tcBorders>
            <w:shd w:val="clear" w:color="auto" w:fill="auto"/>
            <w:noWrap/>
            <w:vAlign w:val="center"/>
            <w:hideMark/>
          </w:tcPr>
          <w:p w14:paraId="37D9B343"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35BEF5BF"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279D5EC" w14:textId="77777777" w:rsidTr="007B775C">
        <w:trPr>
          <w:trHeight w:val="85"/>
        </w:trPr>
        <w:tc>
          <w:tcPr>
            <w:tcW w:w="3137" w:type="pct"/>
            <w:tcBorders>
              <w:top w:val="nil"/>
              <w:left w:val="nil"/>
              <w:bottom w:val="nil"/>
              <w:right w:val="nil"/>
            </w:tcBorders>
            <w:shd w:val="clear" w:color="auto" w:fill="auto"/>
            <w:vAlign w:val="bottom"/>
            <w:hideMark/>
          </w:tcPr>
          <w:p w14:paraId="16767C94"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5A95F03D" w14:textId="77777777" w:rsidR="007B775C" w:rsidRPr="007B775C" w:rsidRDefault="007B775C" w:rsidP="007B775C">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14:paraId="452E3006"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17F5242F"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1933055" w14:textId="77777777" w:rsidTr="007B775C">
        <w:trPr>
          <w:trHeight w:val="85"/>
        </w:trPr>
        <w:tc>
          <w:tcPr>
            <w:tcW w:w="3137" w:type="pct"/>
            <w:tcBorders>
              <w:top w:val="nil"/>
              <w:left w:val="nil"/>
              <w:bottom w:val="nil"/>
              <w:right w:val="nil"/>
            </w:tcBorders>
            <w:shd w:val="clear" w:color="000000" w:fill="D5E3F2"/>
            <w:vAlign w:val="center"/>
            <w:hideMark/>
          </w:tcPr>
          <w:p w14:paraId="07109714" w14:textId="77777777" w:rsidR="007B775C" w:rsidRPr="007B775C" w:rsidRDefault="007B775C" w:rsidP="007B775C">
            <w:pPr>
              <w:spacing w:line="240" w:lineRule="auto"/>
              <w:jc w:val="both"/>
              <w:rPr>
                <w:b/>
                <w:bCs/>
                <w:sz w:val="12"/>
                <w:szCs w:val="12"/>
              </w:rPr>
            </w:pPr>
            <w:r w:rsidRPr="007B775C">
              <w:rPr>
                <w:b/>
                <w:bCs/>
                <w:sz w:val="12"/>
                <w:szCs w:val="12"/>
              </w:rPr>
              <w:t>Termomodernizacja budynku Szkoły Podstawowej nr 258 przy ul. Brechta 8</w:t>
            </w:r>
          </w:p>
        </w:tc>
        <w:tc>
          <w:tcPr>
            <w:tcW w:w="588" w:type="pct"/>
            <w:tcBorders>
              <w:top w:val="nil"/>
              <w:left w:val="nil"/>
              <w:bottom w:val="nil"/>
              <w:right w:val="nil"/>
            </w:tcBorders>
            <w:shd w:val="clear" w:color="000000" w:fill="D5E3F2"/>
            <w:noWrap/>
            <w:vAlign w:val="center"/>
            <w:hideMark/>
          </w:tcPr>
          <w:p w14:paraId="228093AA" w14:textId="77777777" w:rsidR="007B775C" w:rsidRPr="007B775C" w:rsidRDefault="007B775C" w:rsidP="007B775C">
            <w:pPr>
              <w:spacing w:line="240" w:lineRule="auto"/>
              <w:jc w:val="right"/>
              <w:rPr>
                <w:b/>
                <w:bCs/>
                <w:sz w:val="12"/>
                <w:szCs w:val="12"/>
              </w:rPr>
            </w:pPr>
            <w:r w:rsidRPr="007B775C">
              <w:rPr>
                <w:b/>
                <w:bCs/>
                <w:sz w:val="12"/>
                <w:szCs w:val="12"/>
              </w:rPr>
              <w:t>554 464</w:t>
            </w:r>
          </w:p>
        </w:tc>
        <w:tc>
          <w:tcPr>
            <w:tcW w:w="687" w:type="pct"/>
            <w:tcBorders>
              <w:top w:val="nil"/>
              <w:left w:val="nil"/>
              <w:bottom w:val="nil"/>
              <w:right w:val="nil"/>
            </w:tcBorders>
            <w:shd w:val="clear" w:color="000000" w:fill="D5E3F2"/>
            <w:noWrap/>
            <w:vAlign w:val="center"/>
            <w:hideMark/>
          </w:tcPr>
          <w:p w14:paraId="39AD997B" w14:textId="77777777" w:rsidR="007B775C" w:rsidRPr="007B775C" w:rsidRDefault="007B775C" w:rsidP="007B775C">
            <w:pPr>
              <w:spacing w:line="240" w:lineRule="auto"/>
              <w:jc w:val="right"/>
              <w:rPr>
                <w:b/>
                <w:bCs/>
                <w:sz w:val="12"/>
                <w:szCs w:val="12"/>
              </w:rPr>
            </w:pPr>
            <w:r w:rsidRPr="007B775C">
              <w:rPr>
                <w:b/>
                <w:bCs/>
                <w:sz w:val="12"/>
                <w:szCs w:val="12"/>
              </w:rPr>
              <w:t>554 464,00</w:t>
            </w:r>
          </w:p>
        </w:tc>
        <w:tc>
          <w:tcPr>
            <w:tcW w:w="588" w:type="pct"/>
            <w:tcBorders>
              <w:top w:val="nil"/>
              <w:left w:val="nil"/>
              <w:bottom w:val="nil"/>
              <w:right w:val="nil"/>
            </w:tcBorders>
            <w:shd w:val="clear" w:color="000000" w:fill="D5E3F2"/>
            <w:noWrap/>
            <w:vAlign w:val="center"/>
            <w:hideMark/>
          </w:tcPr>
          <w:p w14:paraId="53E5CA6A" w14:textId="77777777" w:rsidR="007B775C" w:rsidRPr="007B775C" w:rsidRDefault="007B775C" w:rsidP="007B775C">
            <w:pPr>
              <w:spacing w:line="240" w:lineRule="auto"/>
              <w:jc w:val="right"/>
              <w:rPr>
                <w:b/>
                <w:bCs/>
                <w:sz w:val="12"/>
                <w:szCs w:val="12"/>
              </w:rPr>
            </w:pPr>
            <w:r w:rsidRPr="007B775C">
              <w:rPr>
                <w:b/>
                <w:bCs/>
                <w:sz w:val="12"/>
                <w:szCs w:val="12"/>
              </w:rPr>
              <w:t>100,0%</w:t>
            </w:r>
          </w:p>
        </w:tc>
      </w:tr>
      <w:tr w:rsidR="007B775C" w:rsidRPr="007B775C" w14:paraId="547B8CD6" w14:textId="77777777" w:rsidTr="007B775C">
        <w:trPr>
          <w:trHeight w:val="85"/>
        </w:trPr>
        <w:tc>
          <w:tcPr>
            <w:tcW w:w="3137" w:type="pct"/>
            <w:tcBorders>
              <w:top w:val="nil"/>
              <w:left w:val="nil"/>
              <w:bottom w:val="nil"/>
              <w:right w:val="nil"/>
            </w:tcBorders>
            <w:shd w:val="clear" w:color="auto" w:fill="auto"/>
            <w:vAlign w:val="center"/>
            <w:hideMark/>
          </w:tcPr>
          <w:p w14:paraId="76B1EEF6" w14:textId="77777777" w:rsidR="007B775C" w:rsidRPr="007B775C" w:rsidRDefault="007B775C" w:rsidP="007B775C">
            <w:pPr>
              <w:spacing w:line="240" w:lineRule="auto"/>
              <w:jc w:val="right"/>
              <w:rPr>
                <w:b/>
                <w:bCs/>
                <w:sz w:val="12"/>
                <w:szCs w:val="12"/>
              </w:rPr>
            </w:pPr>
          </w:p>
        </w:tc>
        <w:tc>
          <w:tcPr>
            <w:tcW w:w="588" w:type="pct"/>
            <w:tcBorders>
              <w:top w:val="nil"/>
              <w:left w:val="nil"/>
              <w:bottom w:val="nil"/>
              <w:right w:val="nil"/>
            </w:tcBorders>
            <w:shd w:val="clear" w:color="auto" w:fill="auto"/>
            <w:noWrap/>
            <w:vAlign w:val="center"/>
            <w:hideMark/>
          </w:tcPr>
          <w:p w14:paraId="23295B84" w14:textId="77777777" w:rsidR="007B775C" w:rsidRPr="007B775C" w:rsidRDefault="007B775C" w:rsidP="007B775C">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14:paraId="04A88C15"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5112ACC9"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06D456BE" w14:textId="77777777" w:rsidTr="007B775C">
        <w:trPr>
          <w:trHeight w:val="85"/>
        </w:trPr>
        <w:tc>
          <w:tcPr>
            <w:tcW w:w="3137" w:type="pct"/>
            <w:tcBorders>
              <w:top w:val="nil"/>
              <w:left w:val="nil"/>
              <w:bottom w:val="nil"/>
              <w:right w:val="nil"/>
            </w:tcBorders>
            <w:shd w:val="clear" w:color="auto" w:fill="auto"/>
            <w:hideMark/>
          </w:tcPr>
          <w:p w14:paraId="22D6C436" w14:textId="77777777" w:rsidR="007B775C" w:rsidRPr="007B775C" w:rsidRDefault="007B775C" w:rsidP="007B775C">
            <w:pPr>
              <w:spacing w:line="240" w:lineRule="auto"/>
              <w:jc w:val="both"/>
              <w:rPr>
                <w:sz w:val="12"/>
                <w:szCs w:val="12"/>
              </w:rPr>
            </w:pPr>
            <w:r w:rsidRPr="007B775C">
              <w:rPr>
                <w:sz w:val="12"/>
                <w:szCs w:val="12"/>
              </w:rPr>
              <w:t xml:space="preserve">Wykonano docieplenie ścian zewnętrznych budynku i stropodachu. Wymieniono okna w całym budynku szkoły, sali sportowej i łączniku oraz drzwi zewnętrzne. </w:t>
            </w:r>
          </w:p>
        </w:tc>
        <w:tc>
          <w:tcPr>
            <w:tcW w:w="588" w:type="pct"/>
            <w:tcBorders>
              <w:top w:val="nil"/>
              <w:left w:val="nil"/>
              <w:bottom w:val="nil"/>
              <w:right w:val="nil"/>
            </w:tcBorders>
            <w:shd w:val="clear" w:color="auto" w:fill="auto"/>
            <w:vAlign w:val="center"/>
            <w:hideMark/>
          </w:tcPr>
          <w:p w14:paraId="2432169F" w14:textId="77777777" w:rsidR="007B775C" w:rsidRPr="007B775C" w:rsidRDefault="007B775C" w:rsidP="007B775C">
            <w:pPr>
              <w:spacing w:line="240" w:lineRule="auto"/>
              <w:jc w:val="both"/>
              <w:rPr>
                <w:sz w:val="12"/>
                <w:szCs w:val="12"/>
              </w:rPr>
            </w:pPr>
          </w:p>
        </w:tc>
        <w:tc>
          <w:tcPr>
            <w:tcW w:w="687" w:type="pct"/>
            <w:tcBorders>
              <w:top w:val="nil"/>
              <w:left w:val="nil"/>
              <w:bottom w:val="nil"/>
              <w:right w:val="nil"/>
            </w:tcBorders>
            <w:shd w:val="clear" w:color="auto" w:fill="auto"/>
            <w:vAlign w:val="center"/>
            <w:hideMark/>
          </w:tcPr>
          <w:p w14:paraId="309AA4C9"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37B07063"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A024F2F" w14:textId="77777777" w:rsidTr="007B775C">
        <w:trPr>
          <w:trHeight w:val="85"/>
        </w:trPr>
        <w:tc>
          <w:tcPr>
            <w:tcW w:w="3137" w:type="pct"/>
            <w:tcBorders>
              <w:top w:val="nil"/>
              <w:left w:val="nil"/>
              <w:bottom w:val="nil"/>
              <w:right w:val="nil"/>
            </w:tcBorders>
            <w:shd w:val="clear" w:color="auto" w:fill="auto"/>
            <w:vAlign w:val="center"/>
            <w:hideMark/>
          </w:tcPr>
          <w:p w14:paraId="1B106329"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5EB8CED8" w14:textId="77777777" w:rsidR="007B775C" w:rsidRPr="007B775C" w:rsidRDefault="007B775C" w:rsidP="007B775C">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14:paraId="72E42216"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34FC9C3B"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E869465" w14:textId="77777777" w:rsidTr="007B775C">
        <w:trPr>
          <w:trHeight w:val="85"/>
        </w:trPr>
        <w:tc>
          <w:tcPr>
            <w:tcW w:w="3137" w:type="pct"/>
            <w:tcBorders>
              <w:top w:val="nil"/>
              <w:left w:val="nil"/>
              <w:bottom w:val="nil"/>
              <w:right w:val="nil"/>
            </w:tcBorders>
            <w:shd w:val="clear" w:color="auto" w:fill="auto"/>
            <w:vAlign w:val="bottom"/>
            <w:hideMark/>
          </w:tcPr>
          <w:p w14:paraId="25A4B06B" w14:textId="77777777" w:rsidR="007B775C" w:rsidRPr="007B775C" w:rsidRDefault="007B775C" w:rsidP="007B775C">
            <w:pPr>
              <w:spacing w:line="240" w:lineRule="auto"/>
              <w:jc w:val="both"/>
              <w:rPr>
                <w:i/>
                <w:iCs/>
                <w:sz w:val="12"/>
                <w:szCs w:val="12"/>
                <w:u w:val="single"/>
              </w:rPr>
            </w:pPr>
            <w:r w:rsidRPr="007B775C">
              <w:rPr>
                <w:i/>
                <w:iCs/>
                <w:sz w:val="12"/>
                <w:szCs w:val="12"/>
                <w:u w:val="single"/>
              </w:rPr>
              <w:lastRenderedPageBreak/>
              <w:t xml:space="preserve">Dysponent: </w:t>
            </w:r>
            <w:r w:rsidRPr="007B775C">
              <w:rPr>
                <w:i/>
                <w:iCs/>
                <w:sz w:val="12"/>
                <w:szCs w:val="12"/>
              </w:rPr>
              <w:t>Urząd Dzielnicy Praga-Północ</w:t>
            </w:r>
          </w:p>
        </w:tc>
        <w:tc>
          <w:tcPr>
            <w:tcW w:w="588" w:type="pct"/>
            <w:tcBorders>
              <w:top w:val="nil"/>
              <w:left w:val="nil"/>
              <w:bottom w:val="nil"/>
              <w:right w:val="nil"/>
            </w:tcBorders>
            <w:shd w:val="clear" w:color="auto" w:fill="auto"/>
            <w:vAlign w:val="center"/>
            <w:hideMark/>
          </w:tcPr>
          <w:p w14:paraId="3A10B364" w14:textId="77777777" w:rsidR="007B775C" w:rsidRPr="007B775C" w:rsidRDefault="007B775C" w:rsidP="007B775C">
            <w:pPr>
              <w:spacing w:line="240" w:lineRule="auto"/>
              <w:jc w:val="both"/>
              <w:rPr>
                <w:i/>
                <w:iCs/>
                <w:sz w:val="12"/>
                <w:szCs w:val="12"/>
                <w:u w:val="single"/>
              </w:rPr>
            </w:pPr>
          </w:p>
        </w:tc>
        <w:tc>
          <w:tcPr>
            <w:tcW w:w="687" w:type="pct"/>
            <w:tcBorders>
              <w:top w:val="nil"/>
              <w:left w:val="nil"/>
              <w:bottom w:val="nil"/>
              <w:right w:val="nil"/>
            </w:tcBorders>
            <w:shd w:val="clear" w:color="auto" w:fill="auto"/>
            <w:vAlign w:val="center"/>
            <w:hideMark/>
          </w:tcPr>
          <w:p w14:paraId="2DBED7D9"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0D6B757A"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2B4BF199" w14:textId="77777777" w:rsidTr="007B775C">
        <w:trPr>
          <w:trHeight w:val="85"/>
        </w:trPr>
        <w:tc>
          <w:tcPr>
            <w:tcW w:w="3137" w:type="pct"/>
            <w:tcBorders>
              <w:top w:val="nil"/>
              <w:left w:val="nil"/>
              <w:bottom w:val="nil"/>
              <w:right w:val="nil"/>
            </w:tcBorders>
            <w:shd w:val="clear" w:color="auto" w:fill="auto"/>
            <w:vAlign w:val="bottom"/>
            <w:hideMark/>
          </w:tcPr>
          <w:p w14:paraId="3BF7E70B" w14:textId="77777777" w:rsidR="007B775C" w:rsidRPr="007B775C" w:rsidRDefault="007B775C" w:rsidP="007B775C">
            <w:pPr>
              <w:spacing w:line="240" w:lineRule="auto"/>
              <w:jc w:val="both"/>
              <w:rPr>
                <w:i/>
                <w:iCs/>
                <w:sz w:val="12"/>
                <w:szCs w:val="12"/>
                <w:u w:val="single"/>
              </w:rPr>
            </w:pPr>
            <w:r w:rsidRPr="007B775C">
              <w:rPr>
                <w:i/>
                <w:iCs/>
                <w:sz w:val="12"/>
                <w:szCs w:val="12"/>
                <w:u w:val="single"/>
              </w:rPr>
              <w:t>Klasyfikacja:</w:t>
            </w:r>
            <w:r w:rsidRPr="007B775C">
              <w:rPr>
                <w:i/>
                <w:iCs/>
                <w:sz w:val="12"/>
                <w:szCs w:val="12"/>
              </w:rPr>
              <w:t xml:space="preserve"> rozdział  80101</w:t>
            </w:r>
          </w:p>
        </w:tc>
        <w:tc>
          <w:tcPr>
            <w:tcW w:w="588" w:type="pct"/>
            <w:tcBorders>
              <w:top w:val="nil"/>
              <w:left w:val="nil"/>
              <w:bottom w:val="nil"/>
              <w:right w:val="nil"/>
            </w:tcBorders>
            <w:shd w:val="clear" w:color="auto" w:fill="auto"/>
            <w:noWrap/>
            <w:vAlign w:val="center"/>
            <w:hideMark/>
          </w:tcPr>
          <w:p w14:paraId="306770AE" w14:textId="77777777" w:rsidR="007B775C" w:rsidRPr="007B775C" w:rsidRDefault="007B775C" w:rsidP="007B775C">
            <w:pPr>
              <w:spacing w:line="240" w:lineRule="auto"/>
              <w:jc w:val="both"/>
              <w:rPr>
                <w:i/>
                <w:iCs/>
                <w:sz w:val="12"/>
                <w:szCs w:val="12"/>
                <w:u w:val="single"/>
              </w:rPr>
            </w:pPr>
          </w:p>
        </w:tc>
        <w:tc>
          <w:tcPr>
            <w:tcW w:w="687" w:type="pct"/>
            <w:tcBorders>
              <w:top w:val="nil"/>
              <w:left w:val="nil"/>
              <w:bottom w:val="nil"/>
              <w:right w:val="nil"/>
            </w:tcBorders>
            <w:shd w:val="clear" w:color="auto" w:fill="auto"/>
            <w:noWrap/>
            <w:vAlign w:val="center"/>
            <w:hideMark/>
          </w:tcPr>
          <w:p w14:paraId="0B5A9B55"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2E05B05F"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1BED8965" w14:textId="77777777" w:rsidTr="007B775C">
        <w:trPr>
          <w:trHeight w:val="85"/>
        </w:trPr>
        <w:tc>
          <w:tcPr>
            <w:tcW w:w="3137" w:type="pct"/>
            <w:tcBorders>
              <w:top w:val="nil"/>
              <w:left w:val="nil"/>
              <w:bottom w:val="nil"/>
              <w:right w:val="nil"/>
            </w:tcBorders>
            <w:shd w:val="clear" w:color="auto" w:fill="auto"/>
            <w:vAlign w:val="bottom"/>
            <w:hideMark/>
          </w:tcPr>
          <w:p w14:paraId="1B804031"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222B67D4" w14:textId="77777777" w:rsidR="007B775C" w:rsidRPr="007B775C" w:rsidRDefault="007B775C" w:rsidP="007B775C">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14:paraId="763AE330"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4C2AAAF6"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0DF9032A" w14:textId="77777777" w:rsidTr="007B775C">
        <w:trPr>
          <w:trHeight w:val="85"/>
        </w:trPr>
        <w:tc>
          <w:tcPr>
            <w:tcW w:w="3137" w:type="pct"/>
            <w:tcBorders>
              <w:top w:val="nil"/>
              <w:left w:val="nil"/>
              <w:bottom w:val="nil"/>
              <w:right w:val="nil"/>
            </w:tcBorders>
            <w:shd w:val="clear" w:color="000000" w:fill="D5E3F2"/>
            <w:vAlign w:val="center"/>
            <w:hideMark/>
          </w:tcPr>
          <w:p w14:paraId="02BC9BFF" w14:textId="77777777" w:rsidR="007B775C" w:rsidRPr="007B775C" w:rsidRDefault="007B775C" w:rsidP="007B775C">
            <w:pPr>
              <w:spacing w:line="240" w:lineRule="auto"/>
              <w:jc w:val="both"/>
              <w:rPr>
                <w:b/>
                <w:bCs/>
                <w:sz w:val="12"/>
                <w:szCs w:val="12"/>
              </w:rPr>
            </w:pPr>
            <w:r w:rsidRPr="007B775C">
              <w:rPr>
                <w:b/>
                <w:bCs/>
                <w:sz w:val="12"/>
                <w:szCs w:val="12"/>
              </w:rPr>
              <w:t>Modernizacja placu zabaw w Przedszkolu nr 174 przy ul. Markowskiej 8</w:t>
            </w:r>
          </w:p>
        </w:tc>
        <w:tc>
          <w:tcPr>
            <w:tcW w:w="588" w:type="pct"/>
            <w:tcBorders>
              <w:top w:val="nil"/>
              <w:left w:val="nil"/>
              <w:bottom w:val="nil"/>
              <w:right w:val="nil"/>
            </w:tcBorders>
            <w:shd w:val="clear" w:color="000000" w:fill="D5E3F2"/>
            <w:noWrap/>
            <w:vAlign w:val="center"/>
            <w:hideMark/>
          </w:tcPr>
          <w:p w14:paraId="18B930E0" w14:textId="77777777" w:rsidR="007B775C" w:rsidRPr="007B775C" w:rsidRDefault="007B775C" w:rsidP="007B775C">
            <w:pPr>
              <w:spacing w:line="240" w:lineRule="auto"/>
              <w:jc w:val="right"/>
              <w:rPr>
                <w:b/>
                <w:bCs/>
                <w:sz w:val="12"/>
                <w:szCs w:val="12"/>
              </w:rPr>
            </w:pPr>
            <w:r w:rsidRPr="007B775C">
              <w:rPr>
                <w:b/>
                <w:bCs/>
                <w:sz w:val="12"/>
                <w:szCs w:val="12"/>
              </w:rPr>
              <w:t>760 000</w:t>
            </w:r>
          </w:p>
        </w:tc>
        <w:tc>
          <w:tcPr>
            <w:tcW w:w="687" w:type="pct"/>
            <w:tcBorders>
              <w:top w:val="nil"/>
              <w:left w:val="nil"/>
              <w:bottom w:val="nil"/>
              <w:right w:val="nil"/>
            </w:tcBorders>
            <w:shd w:val="clear" w:color="000000" w:fill="D5E3F2"/>
            <w:noWrap/>
            <w:vAlign w:val="center"/>
            <w:hideMark/>
          </w:tcPr>
          <w:p w14:paraId="1394AD70" w14:textId="77777777" w:rsidR="007B775C" w:rsidRPr="007B775C" w:rsidRDefault="007B775C" w:rsidP="007B775C">
            <w:pPr>
              <w:spacing w:line="240" w:lineRule="auto"/>
              <w:jc w:val="right"/>
              <w:rPr>
                <w:b/>
                <w:bCs/>
                <w:sz w:val="12"/>
                <w:szCs w:val="12"/>
              </w:rPr>
            </w:pPr>
            <w:r w:rsidRPr="007B775C">
              <w:rPr>
                <w:b/>
                <w:bCs/>
                <w:sz w:val="12"/>
                <w:szCs w:val="12"/>
              </w:rPr>
              <w:t>758 851,07</w:t>
            </w:r>
          </w:p>
        </w:tc>
        <w:tc>
          <w:tcPr>
            <w:tcW w:w="588" w:type="pct"/>
            <w:tcBorders>
              <w:top w:val="nil"/>
              <w:left w:val="nil"/>
              <w:bottom w:val="nil"/>
              <w:right w:val="nil"/>
            </w:tcBorders>
            <w:shd w:val="clear" w:color="000000" w:fill="D5E3F2"/>
            <w:noWrap/>
            <w:vAlign w:val="center"/>
            <w:hideMark/>
          </w:tcPr>
          <w:p w14:paraId="49CE64AC" w14:textId="77777777" w:rsidR="007B775C" w:rsidRPr="007B775C" w:rsidRDefault="007B775C" w:rsidP="007B775C">
            <w:pPr>
              <w:spacing w:line="240" w:lineRule="auto"/>
              <w:jc w:val="right"/>
              <w:rPr>
                <w:b/>
                <w:bCs/>
                <w:sz w:val="12"/>
                <w:szCs w:val="12"/>
              </w:rPr>
            </w:pPr>
            <w:r w:rsidRPr="007B775C">
              <w:rPr>
                <w:b/>
                <w:bCs/>
                <w:sz w:val="12"/>
                <w:szCs w:val="12"/>
              </w:rPr>
              <w:t>99,8%</w:t>
            </w:r>
          </w:p>
        </w:tc>
      </w:tr>
      <w:tr w:rsidR="007B775C" w:rsidRPr="007B775C" w14:paraId="42C4D965" w14:textId="77777777" w:rsidTr="007B775C">
        <w:trPr>
          <w:trHeight w:val="85"/>
        </w:trPr>
        <w:tc>
          <w:tcPr>
            <w:tcW w:w="3137" w:type="pct"/>
            <w:tcBorders>
              <w:top w:val="nil"/>
              <w:left w:val="nil"/>
              <w:bottom w:val="nil"/>
              <w:right w:val="nil"/>
            </w:tcBorders>
            <w:shd w:val="clear" w:color="auto" w:fill="auto"/>
            <w:vAlign w:val="center"/>
            <w:hideMark/>
          </w:tcPr>
          <w:p w14:paraId="24FB0C38" w14:textId="77777777" w:rsidR="007B775C" w:rsidRPr="007B775C" w:rsidRDefault="007B775C" w:rsidP="007B775C">
            <w:pPr>
              <w:spacing w:line="240" w:lineRule="auto"/>
              <w:jc w:val="right"/>
              <w:rPr>
                <w:b/>
                <w:bCs/>
                <w:sz w:val="12"/>
                <w:szCs w:val="12"/>
              </w:rPr>
            </w:pPr>
          </w:p>
        </w:tc>
        <w:tc>
          <w:tcPr>
            <w:tcW w:w="588" w:type="pct"/>
            <w:tcBorders>
              <w:top w:val="nil"/>
              <w:left w:val="nil"/>
              <w:bottom w:val="nil"/>
              <w:right w:val="nil"/>
            </w:tcBorders>
            <w:shd w:val="clear" w:color="auto" w:fill="auto"/>
            <w:noWrap/>
            <w:vAlign w:val="center"/>
            <w:hideMark/>
          </w:tcPr>
          <w:p w14:paraId="4E108F64" w14:textId="77777777" w:rsidR="007B775C" w:rsidRPr="007B775C" w:rsidRDefault="007B775C" w:rsidP="007B775C">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14:paraId="6C59E15E"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4F27BE85"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80F6400" w14:textId="77777777" w:rsidTr="007B775C">
        <w:trPr>
          <w:trHeight w:val="85"/>
        </w:trPr>
        <w:tc>
          <w:tcPr>
            <w:tcW w:w="3137" w:type="pct"/>
            <w:tcBorders>
              <w:top w:val="nil"/>
              <w:left w:val="nil"/>
              <w:bottom w:val="nil"/>
              <w:right w:val="nil"/>
            </w:tcBorders>
            <w:shd w:val="clear" w:color="auto" w:fill="auto"/>
            <w:hideMark/>
          </w:tcPr>
          <w:p w14:paraId="14D4D2CF" w14:textId="77777777" w:rsidR="007B775C" w:rsidRPr="007B775C" w:rsidRDefault="007B775C" w:rsidP="007B775C">
            <w:pPr>
              <w:spacing w:line="240" w:lineRule="auto"/>
              <w:jc w:val="both"/>
              <w:rPr>
                <w:sz w:val="12"/>
                <w:szCs w:val="12"/>
              </w:rPr>
            </w:pPr>
            <w:r w:rsidRPr="007B775C">
              <w:rPr>
                <w:sz w:val="12"/>
                <w:szCs w:val="12"/>
              </w:rPr>
              <w:t>Zmodernizowano plac zabaw, wymieniono nawierzchnię oraz część urządzeń i elementów zabawowych, dokonano naprawy ogrodzenia.</w:t>
            </w:r>
          </w:p>
        </w:tc>
        <w:tc>
          <w:tcPr>
            <w:tcW w:w="588" w:type="pct"/>
            <w:tcBorders>
              <w:top w:val="nil"/>
              <w:left w:val="nil"/>
              <w:bottom w:val="nil"/>
              <w:right w:val="nil"/>
            </w:tcBorders>
            <w:shd w:val="clear" w:color="auto" w:fill="auto"/>
            <w:vAlign w:val="center"/>
            <w:hideMark/>
          </w:tcPr>
          <w:p w14:paraId="43A7FDE1" w14:textId="77777777" w:rsidR="007B775C" w:rsidRPr="007B775C" w:rsidRDefault="007B775C" w:rsidP="007B775C">
            <w:pPr>
              <w:spacing w:line="240" w:lineRule="auto"/>
              <w:jc w:val="both"/>
              <w:rPr>
                <w:sz w:val="12"/>
                <w:szCs w:val="12"/>
              </w:rPr>
            </w:pPr>
          </w:p>
        </w:tc>
        <w:tc>
          <w:tcPr>
            <w:tcW w:w="687" w:type="pct"/>
            <w:tcBorders>
              <w:top w:val="nil"/>
              <w:left w:val="nil"/>
              <w:bottom w:val="nil"/>
              <w:right w:val="nil"/>
            </w:tcBorders>
            <w:shd w:val="clear" w:color="auto" w:fill="auto"/>
            <w:vAlign w:val="center"/>
            <w:hideMark/>
          </w:tcPr>
          <w:p w14:paraId="1EC380CC"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4D30E6B4"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06E1F82B" w14:textId="77777777" w:rsidTr="007B775C">
        <w:trPr>
          <w:trHeight w:val="85"/>
        </w:trPr>
        <w:tc>
          <w:tcPr>
            <w:tcW w:w="3137" w:type="pct"/>
            <w:tcBorders>
              <w:top w:val="nil"/>
              <w:left w:val="nil"/>
              <w:bottom w:val="nil"/>
              <w:right w:val="nil"/>
            </w:tcBorders>
            <w:shd w:val="clear" w:color="auto" w:fill="auto"/>
            <w:vAlign w:val="center"/>
            <w:hideMark/>
          </w:tcPr>
          <w:p w14:paraId="317C4152"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06E2C128" w14:textId="77777777" w:rsidR="007B775C" w:rsidRPr="007B775C" w:rsidRDefault="007B775C" w:rsidP="007B775C">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14:paraId="4418D141"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07208D86"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6B10A44" w14:textId="77777777" w:rsidTr="007B775C">
        <w:trPr>
          <w:trHeight w:val="85"/>
        </w:trPr>
        <w:tc>
          <w:tcPr>
            <w:tcW w:w="3137" w:type="pct"/>
            <w:tcBorders>
              <w:top w:val="nil"/>
              <w:left w:val="nil"/>
              <w:bottom w:val="nil"/>
              <w:right w:val="nil"/>
            </w:tcBorders>
            <w:shd w:val="clear" w:color="auto" w:fill="auto"/>
            <w:vAlign w:val="bottom"/>
            <w:hideMark/>
          </w:tcPr>
          <w:p w14:paraId="25FA3CB9" w14:textId="77777777" w:rsidR="007B775C" w:rsidRPr="007B775C" w:rsidRDefault="007B775C" w:rsidP="007B775C">
            <w:pPr>
              <w:spacing w:line="240" w:lineRule="auto"/>
              <w:jc w:val="both"/>
              <w:rPr>
                <w:i/>
                <w:iCs/>
                <w:sz w:val="12"/>
                <w:szCs w:val="12"/>
                <w:u w:val="single"/>
              </w:rPr>
            </w:pPr>
            <w:r w:rsidRPr="007B775C">
              <w:rPr>
                <w:i/>
                <w:iCs/>
                <w:sz w:val="12"/>
                <w:szCs w:val="12"/>
                <w:u w:val="single"/>
              </w:rPr>
              <w:t xml:space="preserve">Dysponent: </w:t>
            </w:r>
            <w:r w:rsidRPr="007B775C">
              <w:rPr>
                <w:i/>
                <w:iCs/>
                <w:sz w:val="12"/>
                <w:szCs w:val="12"/>
              </w:rPr>
              <w:t>Urząd Dzielnicy Praga-Północ</w:t>
            </w:r>
          </w:p>
        </w:tc>
        <w:tc>
          <w:tcPr>
            <w:tcW w:w="588" w:type="pct"/>
            <w:tcBorders>
              <w:top w:val="nil"/>
              <w:left w:val="nil"/>
              <w:bottom w:val="nil"/>
              <w:right w:val="nil"/>
            </w:tcBorders>
            <w:shd w:val="clear" w:color="auto" w:fill="auto"/>
            <w:vAlign w:val="center"/>
            <w:hideMark/>
          </w:tcPr>
          <w:p w14:paraId="0BF85A67" w14:textId="77777777" w:rsidR="007B775C" w:rsidRPr="007B775C" w:rsidRDefault="007B775C" w:rsidP="007B775C">
            <w:pPr>
              <w:spacing w:line="240" w:lineRule="auto"/>
              <w:jc w:val="both"/>
              <w:rPr>
                <w:i/>
                <w:iCs/>
                <w:sz w:val="12"/>
                <w:szCs w:val="12"/>
                <w:u w:val="single"/>
              </w:rPr>
            </w:pPr>
          </w:p>
        </w:tc>
        <w:tc>
          <w:tcPr>
            <w:tcW w:w="687" w:type="pct"/>
            <w:tcBorders>
              <w:top w:val="nil"/>
              <w:left w:val="nil"/>
              <w:bottom w:val="nil"/>
              <w:right w:val="nil"/>
            </w:tcBorders>
            <w:shd w:val="clear" w:color="auto" w:fill="auto"/>
            <w:vAlign w:val="center"/>
            <w:hideMark/>
          </w:tcPr>
          <w:p w14:paraId="51B0E90C"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0AE96414"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1E1FE361" w14:textId="77777777" w:rsidTr="007B775C">
        <w:trPr>
          <w:trHeight w:val="85"/>
        </w:trPr>
        <w:tc>
          <w:tcPr>
            <w:tcW w:w="3137" w:type="pct"/>
            <w:tcBorders>
              <w:top w:val="nil"/>
              <w:left w:val="nil"/>
              <w:bottom w:val="nil"/>
              <w:right w:val="nil"/>
            </w:tcBorders>
            <w:shd w:val="clear" w:color="auto" w:fill="auto"/>
            <w:vAlign w:val="bottom"/>
            <w:hideMark/>
          </w:tcPr>
          <w:p w14:paraId="40E3929E" w14:textId="77777777" w:rsidR="007B775C" w:rsidRPr="007B775C" w:rsidRDefault="007B775C" w:rsidP="007B775C">
            <w:pPr>
              <w:spacing w:line="240" w:lineRule="auto"/>
              <w:jc w:val="both"/>
              <w:rPr>
                <w:i/>
                <w:iCs/>
                <w:sz w:val="12"/>
                <w:szCs w:val="12"/>
                <w:u w:val="single"/>
              </w:rPr>
            </w:pPr>
            <w:r w:rsidRPr="007B775C">
              <w:rPr>
                <w:i/>
                <w:iCs/>
                <w:sz w:val="12"/>
                <w:szCs w:val="12"/>
                <w:u w:val="single"/>
              </w:rPr>
              <w:t>Klasyfikacja:</w:t>
            </w:r>
            <w:r w:rsidRPr="007B775C">
              <w:rPr>
                <w:i/>
                <w:iCs/>
                <w:sz w:val="12"/>
                <w:szCs w:val="12"/>
              </w:rPr>
              <w:t xml:space="preserve"> rozdział  80104</w:t>
            </w:r>
          </w:p>
        </w:tc>
        <w:tc>
          <w:tcPr>
            <w:tcW w:w="588" w:type="pct"/>
            <w:tcBorders>
              <w:top w:val="nil"/>
              <w:left w:val="nil"/>
              <w:bottom w:val="nil"/>
              <w:right w:val="nil"/>
            </w:tcBorders>
            <w:shd w:val="clear" w:color="auto" w:fill="auto"/>
            <w:noWrap/>
            <w:vAlign w:val="center"/>
            <w:hideMark/>
          </w:tcPr>
          <w:p w14:paraId="757C8EE9" w14:textId="77777777" w:rsidR="007B775C" w:rsidRPr="007B775C" w:rsidRDefault="007B775C" w:rsidP="007B775C">
            <w:pPr>
              <w:spacing w:line="240" w:lineRule="auto"/>
              <w:jc w:val="both"/>
              <w:rPr>
                <w:i/>
                <w:iCs/>
                <w:sz w:val="12"/>
                <w:szCs w:val="12"/>
                <w:u w:val="single"/>
              </w:rPr>
            </w:pPr>
          </w:p>
        </w:tc>
        <w:tc>
          <w:tcPr>
            <w:tcW w:w="687" w:type="pct"/>
            <w:tcBorders>
              <w:top w:val="nil"/>
              <w:left w:val="nil"/>
              <w:bottom w:val="nil"/>
              <w:right w:val="nil"/>
            </w:tcBorders>
            <w:shd w:val="clear" w:color="auto" w:fill="auto"/>
            <w:noWrap/>
            <w:vAlign w:val="center"/>
            <w:hideMark/>
          </w:tcPr>
          <w:p w14:paraId="468386D7"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3ED8CC3C"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4F78035" w14:textId="77777777" w:rsidTr="007B775C">
        <w:trPr>
          <w:trHeight w:val="85"/>
        </w:trPr>
        <w:tc>
          <w:tcPr>
            <w:tcW w:w="3137" w:type="pct"/>
            <w:tcBorders>
              <w:top w:val="nil"/>
              <w:left w:val="nil"/>
              <w:bottom w:val="nil"/>
              <w:right w:val="nil"/>
            </w:tcBorders>
            <w:shd w:val="clear" w:color="auto" w:fill="auto"/>
            <w:vAlign w:val="bottom"/>
            <w:hideMark/>
          </w:tcPr>
          <w:p w14:paraId="4862C1F3"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0FB76C95" w14:textId="77777777" w:rsidR="007B775C" w:rsidRPr="007B775C" w:rsidRDefault="007B775C" w:rsidP="007B775C">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14:paraId="0ACD59C9"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02FA3CB4"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3CA8D7A" w14:textId="77777777" w:rsidTr="007B775C">
        <w:trPr>
          <w:trHeight w:val="85"/>
        </w:trPr>
        <w:tc>
          <w:tcPr>
            <w:tcW w:w="3137" w:type="pct"/>
            <w:tcBorders>
              <w:top w:val="nil"/>
              <w:left w:val="nil"/>
              <w:bottom w:val="nil"/>
              <w:right w:val="nil"/>
            </w:tcBorders>
            <w:shd w:val="clear" w:color="000000" w:fill="D5E3F2"/>
            <w:vAlign w:val="center"/>
            <w:hideMark/>
          </w:tcPr>
          <w:p w14:paraId="35FE61A6" w14:textId="77777777" w:rsidR="007B775C" w:rsidRPr="007B775C" w:rsidRDefault="007B775C" w:rsidP="007B775C">
            <w:pPr>
              <w:spacing w:line="240" w:lineRule="auto"/>
              <w:jc w:val="both"/>
              <w:rPr>
                <w:b/>
                <w:bCs/>
                <w:sz w:val="12"/>
                <w:szCs w:val="12"/>
              </w:rPr>
            </w:pPr>
            <w:r w:rsidRPr="007B775C">
              <w:rPr>
                <w:b/>
                <w:bCs/>
                <w:sz w:val="12"/>
                <w:szCs w:val="12"/>
              </w:rPr>
              <w:t>Budowa pochylni dla osób z niepełnosprawnością w Przedszkolu nr 185 przy ul. Wołomińskiej 56</w:t>
            </w:r>
          </w:p>
        </w:tc>
        <w:tc>
          <w:tcPr>
            <w:tcW w:w="588" w:type="pct"/>
            <w:tcBorders>
              <w:top w:val="nil"/>
              <w:left w:val="nil"/>
              <w:bottom w:val="nil"/>
              <w:right w:val="nil"/>
            </w:tcBorders>
            <w:shd w:val="clear" w:color="000000" w:fill="D5E3F2"/>
            <w:noWrap/>
            <w:vAlign w:val="center"/>
            <w:hideMark/>
          </w:tcPr>
          <w:p w14:paraId="7AF4F977" w14:textId="77777777" w:rsidR="007B775C" w:rsidRPr="007B775C" w:rsidRDefault="007B775C" w:rsidP="007B775C">
            <w:pPr>
              <w:spacing w:line="240" w:lineRule="auto"/>
              <w:jc w:val="right"/>
              <w:rPr>
                <w:b/>
                <w:bCs/>
                <w:sz w:val="12"/>
                <w:szCs w:val="12"/>
              </w:rPr>
            </w:pPr>
            <w:r w:rsidRPr="007B775C">
              <w:rPr>
                <w:b/>
                <w:bCs/>
                <w:sz w:val="12"/>
                <w:szCs w:val="12"/>
              </w:rPr>
              <w:t>90 405</w:t>
            </w:r>
          </w:p>
        </w:tc>
        <w:tc>
          <w:tcPr>
            <w:tcW w:w="687" w:type="pct"/>
            <w:tcBorders>
              <w:top w:val="nil"/>
              <w:left w:val="nil"/>
              <w:bottom w:val="nil"/>
              <w:right w:val="nil"/>
            </w:tcBorders>
            <w:shd w:val="clear" w:color="000000" w:fill="D5E3F2"/>
            <w:noWrap/>
            <w:vAlign w:val="center"/>
            <w:hideMark/>
          </w:tcPr>
          <w:p w14:paraId="2313341B" w14:textId="77777777" w:rsidR="007B775C" w:rsidRPr="007B775C" w:rsidRDefault="007B775C" w:rsidP="007B775C">
            <w:pPr>
              <w:spacing w:line="240" w:lineRule="auto"/>
              <w:jc w:val="right"/>
              <w:rPr>
                <w:b/>
                <w:bCs/>
                <w:sz w:val="12"/>
                <w:szCs w:val="12"/>
              </w:rPr>
            </w:pPr>
            <w:r w:rsidRPr="007B775C">
              <w:rPr>
                <w:b/>
                <w:bCs/>
                <w:sz w:val="12"/>
                <w:szCs w:val="12"/>
              </w:rPr>
              <w:t>90 405,00</w:t>
            </w:r>
          </w:p>
        </w:tc>
        <w:tc>
          <w:tcPr>
            <w:tcW w:w="588" w:type="pct"/>
            <w:tcBorders>
              <w:top w:val="nil"/>
              <w:left w:val="nil"/>
              <w:bottom w:val="nil"/>
              <w:right w:val="nil"/>
            </w:tcBorders>
            <w:shd w:val="clear" w:color="000000" w:fill="D5E3F2"/>
            <w:noWrap/>
            <w:vAlign w:val="center"/>
            <w:hideMark/>
          </w:tcPr>
          <w:p w14:paraId="32C2BC9C" w14:textId="77777777" w:rsidR="007B775C" w:rsidRPr="007B775C" w:rsidRDefault="007B775C" w:rsidP="007B775C">
            <w:pPr>
              <w:spacing w:line="240" w:lineRule="auto"/>
              <w:jc w:val="right"/>
              <w:rPr>
                <w:b/>
                <w:bCs/>
                <w:sz w:val="12"/>
                <w:szCs w:val="12"/>
              </w:rPr>
            </w:pPr>
            <w:r w:rsidRPr="007B775C">
              <w:rPr>
                <w:b/>
                <w:bCs/>
                <w:sz w:val="12"/>
                <w:szCs w:val="12"/>
              </w:rPr>
              <w:t>100,0%</w:t>
            </w:r>
          </w:p>
        </w:tc>
      </w:tr>
      <w:tr w:rsidR="007B775C" w:rsidRPr="007B775C" w14:paraId="4B1F4EC9" w14:textId="77777777" w:rsidTr="007B775C">
        <w:trPr>
          <w:trHeight w:val="85"/>
        </w:trPr>
        <w:tc>
          <w:tcPr>
            <w:tcW w:w="3137" w:type="pct"/>
            <w:tcBorders>
              <w:top w:val="nil"/>
              <w:left w:val="nil"/>
              <w:bottom w:val="nil"/>
              <w:right w:val="nil"/>
            </w:tcBorders>
            <w:shd w:val="clear" w:color="auto" w:fill="auto"/>
            <w:vAlign w:val="center"/>
            <w:hideMark/>
          </w:tcPr>
          <w:p w14:paraId="3CA2753C" w14:textId="77777777" w:rsidR="007B775C" w:rsidRPr="007B775C" w:rsidRDefault="007B775C" w:rsidP="007B775C">
            <w:pPr>
              <w:spacing w:line="240" w:lineRule="auto"/>
              <w:jc w:val="right"/>
              <w:rPr>
                <w:b/>
                <w:bCs/>
                <w:sz w:val="12"/>
                <w:szCs w:val="12"/>
              </w:rPr>
            </w:pPr>
          </w:p>
        </w:tc>
        <w:tc>
          <w:tcPr>
            <w:tcW w:w="588" w:type="pct"/>
            <w:tcBorders>
              <w:top w:val="nil"/>
              <w:left w:val="nil"/>
              <w:bottom w:val="nil"/>
              <w:right w:val="nil"/>
            </w:tcBorders>
            <w:shd w:val="clear" w:color="auto" w:fill="auto"/>
            <w:noWrap/>
            <w:vAlign w:val="center"/>
            <w:hideMark/>
          </w:tcPr>
          <w:p w14:paraId="3F7858A3" w14:textId="77777777" w:rsidR="007B775C" w:rsidRPr="007B775C" w:rsidRDefault="007B775C" w:rsidP="007B775C">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14:paraId="06ED36E4"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555F7BDA"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12F0AEF" w14:textId="77777777" w:rsidTr="007B775C">
        <w:trPr>
          <w:trHeight w:val="85"/>
        </w:trPr>
        <w:tc>
          <w:tcPr>
            <w:tcW w:w="3137" w:type="pct"/>
            <w:tcBorders>
              <w:top w:val="nil"/>
              <w:left w:val="nil"/>
              <w:bottom w:val="nil"/>
              <w:right w:val="nil"/>
            </w:tcBorders>
            <w:shd w:val="clear" w:color="auto" w:fill="auto"/>
            <w:hideMark/>
          </w:tcPr>
          <w:p w14:paraId="0B1E40C7" w14:textId="77777777" w:rsidR="007B775C" w:rsidRPr="007B775C" w:rsidRDefault="007B775C" w:rsidP="007B775C">
            <w:pPr>
              <w:spacing w:line="240" w:lineRule="auto"/>
              <w:jc w:val="both"/>
              <w:rPr>
                <w:sz w:val="12"/>
                <w:szCs w:val="12"/>
              </w:rPr>
            </w:pPr>
            <w:r w:rsidRPr="007B775C">
              <w:rPr>
                <w:sz w:val="12"/>
                <w:szCs w:val="12"/>
              </w:rPr>
              <w:t xml:space="preserve">Opracowano dokumentację projektową i wykonano pochylnię dla osób z niepełnosprawnością. </w:t>
            </w:r>
          </w:p>
        </w:tc>
        <w:tc>
          <w:tcPr>
            <w:tcW w:w="588" w:type="pct"/>
            <w:tcBorders>
              <w:top w:val="nil"/>
              <w:left w:val="nil"/>
              <w:bottom w:val="nil"/>
              <w:right w:val="nil"/>
            </w:tcBorders>
            <w:shd w:val="clear" w:color="auto" w:fill="auto"/>
            <w:vAlign w:val="center"/>
            <w:hideMark/>
          </w:tcPr>
          <w:p w14:paraId="22A7B7E9" w14:textId="77777777" w:rsidR="007B775C" w:rsidRPr="007B775C" w:rsidRDefault="007B775C" w:rsidP="007B775C">
            <w:pPr>
              <w:spacing w:line="240" w:lineRule="auto"/>
              <w:jc w:val="both"/>
              <w:rPr>
                <w:sz w:val="12"/>
                <w:szCs w:val="12"/>
              </w:rPr>
            </w:pPr>
          </w:p>
        </w:tc>
        <w:tc>
          <w:tcPr>
            <w:tcW w:w="687" w:type="pct"/>
            <w:tcBorders>
              <w:top w:val="nil"/>
              <w:left w:val="nil"/>
              <w:bottom w:val="nil"/>
              <w:right w:val="nil"/>
            </w:tcBorders>
            <w:shd w:val="clear" w:color="auto" w:fill="auto"/>
            <w:vAlign w:val="center"/>
            <w:hideMark/>
          </w:tcPr>
          <w:p w14:paraId="1747202B"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1EA9BFC7"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05FED20" w14:textId="77777777" w:rsidTr="007B775C">
        <w:trPr>
          <w:trHeight w:val="85"/>
        </w:trPr>
        <w:tc>
          <w:tcPr>
            <w:tcW w:w="3137" w:type="pct"/>
            <w:tcBorders>
              <w:top w:val="nil"/>
              <w:left w:val="nil"/>
              <w:bottom w:val="nil"/>
              <w:right w:val="nil"/>
            </w:tcBorders>
            <w:shd w:val="clear" w:color="auto" w:fill="auto"/>
            <w:vAlign w:val="center"/>
            <w:hideMark/>
          </w:tcPr>
          <w:p w14:paraId="34C36444"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46EA5ED7" w14:textId="77777777" w:rsidR="007B775C" w:rsidRPr="007B775C" w:rsidRDefault="007B775C" w:rsidP="007B775C">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14:paraId="28454BA7"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05740E94"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BFC1908" w14:textId="77777777" w:rsidTr="007B775C">
        <w:trPr>
          <w:trHeight w:val="85"/>
        </w:trPr>
        <w:tc>
          <w:tcPr>
            <w:tcW w:w="3137" w:type="pct"/>
            <w:tcBorders>
              <w:top w:val="nil"/>
              <w:left w:val="nil"/>
              <w:bottom w:val="nil"/>
              <w:right w:val="nil"/>
            </w:tcBorders>
            <w:shd w:val="clear" w:color="auto" w:fill="auto"/>
            <w:vAlign w:val="bottom"/>
            <w:hideMark/>
          </w:tcPr>
          <w:p w14:paraId="0B18C8A8" w14:textId="77777777" w:rsidR="007B775C" w:rsidRPr="007B775C" w:rsidRDefault="007B775C" w:rsidP="007B775C">
            <w:pPr>
              <w:spacing w:line="240" w:lineRule="auto"/>
              <w:jc w:val="both"/>
              <w:rPr>
                <w:i/>
                <w:iCs/>
                <w:sz w:val="12"/>
                <w:szCs w:val="12"/>
                <w:u w:val="single"/>
              </w:rPr>
            </w:pPr>
            <w:r w:rsidRPr="007B775C">
              <w:rPr>
                <w:i/>
                <w:iCs/>
                <w:sz w:val="12"/>
                <w:szCs w:val="12"/>
                <w:u w:val="single"/>
              </w:rPr>
              <w:t xml:space="preserve">Dysponent: </w:t>
            </w:r>
            <w:r w:rsidRPr="007B775C">
              <w:rPr>
                <w:i/>
                <w:iCs/>
                <w:sz w:val="12"/>
                <w:szCs w:val="12"/>
              </w:rPr>
              <w:t>Urząd Dzielnicy Praga-Północ</w:t>
            </w:r>
          </w:p>
        </w:tc>
        <w:tc>
          <w:tcPr>
            <w:tcW w:w="588" w:type="pct"/>
            <w:tcBorders>
              <w:top w:val="nil"/>
              <w:left w:val="nil"/>
              <w:bottom w:val="nil"/>
              <w:right w:val="nil"/>
            </w:tcBorders>
            <w:shd w:val="clear" w:color="auto" w:fill="auto"/>
            <w:vAlign w:val="center"/>
            <w:hideMark/>
          </w:tcPr>
          <w:p w14:paraId="50D69B50" w14:textId="77777777" w:rsidR="007B775C" w:rsidRPr="007B775C" w:rsidRDefault="007B775C" w:rsidP="007B775C">
            <w:pPr>
              <w:spacing w:line="240" w:lineRule="auto"/>
              <w:jc w:val="both"/>
              <w:rPr>
                <w:i/>
                <w:iCs/>
                <w:sz w:val="12"/>
                <w:szCs w:val="12"/>
                <w:u w:val="single"/>
              </w:rPr>
            </w:pPr>
          </w:p>
        </w:tc>
        <w:tc>
          <w:tcPr>
            <w:tcW w:w="687" w:type="pct"/>
            <w:tcBorders>
              <w:top w:val="nil"/>
              <w:left w:val="nil"/>
              <w:bottom w:val="nil"/>
              <w:right w:val="nil"/>
            </w:tcBorders>
            <w:shd w:val="clear" w:color="auto" w:fill="auto"/>
            <w:vAlign w:val="center"/>
            <w:hideMark/>
          </w:tcPr>
          <w:p w14:paraId="54113470"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33158780"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4CB20754" w14:textId="77777777" w:rsidTr="007B775C">
        <w:trPr>
          <w:trHeight w:val="85"/>
        </w:trPr>
        <w:tc>
          <w:tcPr>
            <w:tcW w:w="3137" w:type="pct"/>
            <w:tcBorders>
              <w:top w:val="nil"/>
              <w:left w:val="nil"/>
              <w:bottom w:val="nil"/>
              <w:right w:val="nil"/>
            </w:tcBorders>
            <w:shd w:val="clear" w:color="auto" w:fill="auto"/>
            <w:vAlign w:val="bottom"/>
            <w:hideMark/>
          </w:tcPr>
          <w:p w14:paraId="71593872" w14:textId="77777777" w:rsidR="007B775C" w:rsidRPr="007B775C" w:rsidRDefault="007B775C" w:rsidP="007B775C">
            <w:pPr>
              <w:spacing w:line="240" w:lineRule="auto"/>
              <w:jc w:val="both"/>
              <w:rPr>
                <w:i/>
                <w:iCs/>
                <w:sz w:val="12"/>
                <w:szCs w:val="12"/>
                <w:u w:val="single"/>
              </w:rPr>
            </w:pPr>
            <w:r w:rsidRPr="007B775C">
              <w:rPr>
                <w:i/>
                <w:iCs/>
                <w:sz w:val="12"/>
                <w:szCs w:val="12"/>
                <w:u w:val="single"/>
              </w:rPr>
              <w:t>Klasyfikacja:</w:t>
            </w:r>
            <w:r w:rsidRPr="007B775C">
              <w:rPr>
                <w:i/>
                <w:iCs/>
                <w:sz w:val="12"/>
                <w:szCs w:val="12"/>
              </w:rPr>
              <w:t xml:space="preserve"> rozdział  80104</w:t>
            </w:r>
          </w:p>
        </w:tc>
        <w:tc>
          <w:tcPr>
            <w:tcW w:w="588" w:type="pct"/>
            <w:tcBorders>
              <w:top w:val="nil"/>
              <w:left w:val="nil"/>
              <w:bottom w:val="nil"/>
              <w:right w:val="nil"/>
            </w:tcBorders>
            <w:shd w:val="clear" w:color="auto" w:fill="auto"/>
            <w:noWrap/>
            <w:vAlign w:val="center"/>
            <w:hideMark/>
          </w:tcPr>
          <w:p w14:paraId="06D766E0" w14:textId="77777777" w:rsidR="007B775C" w:rsidRPr="007B775C" w:rsidRDefault="007B775C" w:rsidP="007B775C">
            <w:pPr>
              <w:spacing w:line="240" w:lineRule="auto"/>
              <w:jc w:val="both"/>
              <w:rPr>
                <w:i/>
                <w:iCs/>
                <w:sz w:val="12"/>
                <w:szCs w:val="12"/>
                <w:u w:val="single"/>
              </w:rPr>
            </w:pPr>
          </w:p>
        </w:tc>
        <w:tc>
          <w:tcPr>
            <w:tcW w:w="687" w:type="pct"/>
            <w:tcBorders>
              <w:top w:val="nil"/>
              <w:left w:val="nil"/>
              <w:bottom w:val="nil"/>
              <w:right w:val="nil"/>
            </w:tcBorders>
            <w:shd w:val="clear" w:color="auto" w:fill="auto"/>
            <w:noWrap/>
            <w:vAlign w:val="center"/>
            <w:hideMark/>
          </w:tcPr>
          <w:p w14:paraId="109263CA"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5B0AE9A3"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858E7E8" w14:textId="77777777" w:rsidTr="007B775C">
        <w:trPr>
          <w:trHeight w:val="85"/>
        </w:trPr>
        <w:tc>
          <w:tcPr>
            <w:tcW w:w="3137" w:type="pct"/>
            <w:tcBorders>
              <w:top w:val="nil"/>
              <w:left w:val="nil"/>
              <w:bottom w:val="nil"/>
              <w:right w:val="nil"/>
            </w:tcBorders>
            <w:shd w:val="clear" w:color="auto" w:fill="auto"/>
            <w:vAlign w:val="bottom"/>
            <w:hideMark/>
          </w:tcPr>
          <w:p w14:paraId="64CFF7AE"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195DCA12" w14:textId="77777777" w:rsidR="007B775C" w:rsidRPr="007B775C" w:rsidRDefault="007B775C" w:rsidP="007B775C">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14:paraId="3E1DD1AE"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1901E272"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1F4D4505" w14:textId="77777777" w:rsidTr="007B775C">
        <w:trPr>
          <w:trHeight w:val="85"/>
        </w:trPr>
        <w:tc>
          <w:tcPr>
            <w:tcW w:w="3137" w:type="pct"/>
            <w:tcBorders>
              <w:top w:val="nil"/>
              <w:left w:val="nil"/>
              <w:bottom w:val="nil"/>
              <w:right w:val="nil"/>
            </w:tcBorders>
            <w:shd w:val="clear" w:color="000000" w:fill="D5E3F2"/>
            <w:vAlign w:val="center"/>
            <w:hideMark/>
          </w:tcPr>
          <w:p w14:paraId="05C5ADD7" w14:textId="77777777" w:rsidR="007B775C" w:rsidRPr="007B775C" w:rsidRDefault="007B775C" w:rsidP="007B775C">
            <w:pPr>
              <w:spacing w:line="240" w:lineRule="auto"/>
              <w:jc w:val="both"/>
              <w:rPr>
                <w:b/>
                <w:bCs/>
                <w:sz w:val="12"/>
                <w:szCs w:val="12"/>
              </w:rPr>
            </w:pPr>
            <w:r w:rsidRPr="007B775C">
              <w:rPr>
                <w:b/>
                <w:bCs/>
                <w:sz w:val="12"/>
                <w:szCs w:val="12"/>
              </w:rPr>
              <w:t>Modernizacja centrali telefonicznej w Poradni Psychologiczno-Pedagogicznej nr 5 przy ul. Otwockiej 3</w:t>
            </w:r>
          </w:p>
        </w:tc>
        <w:tc>
          <w:tcPr>
            <w:tcW w:w="588" w:type="pct"/>
            <w:tcBorders>
              <w:top w:val="nil"/>
              <w:left w:val="nil"/>
              <w:bottom w:val="nil"/>
              <w:right w:val="nil"/>
            </w:tcBorders>
            <w:shd w:val="clear" w:color="000000" w:fill="D5E3F2"/>
            <w:noWrap/>
            <w:vAlign w:val="center"/>
            <w:hideMark/>
          </w:tcPr>
          <w:p w14:paraId="0BAABCA4" w14:textId="77777777" w:rsidR="007B775C" w:rsidRPr="007B775C" w:rsidRDefault="007B775C" w:rsidP="007B775C">
            <w:pPr>
              <w:spacing w:line="240" w:lineRule="auto"/>
              <w:jc w:val="right"/>
              <w:rPr>
                <w:b/>
                <w:bCs/>
                <w:sz w:val="12"/>
                <w:szCs w:val="12"/>
              </w:rPr>
            </w:pPr>
            <w:r w:rsidRPr="007B775C">
              <w:rPr>
                <w:b/>
                <w:bCs/>
                <w:sz w:val="12"/>
                <w:szCs w:val="12"/>
              </w:rPr>
              <w:t>17 466</w:t>
            </w:r>
          </w:p>
        </w:tc>
        <w:tc>
          <w:tcPr>
            <w:tcW w:w="687" w:type="pct"/>
            <w:tcBorders>
              <w:top w:val="nil"/>
              <w:left w:val="nil"/>
              <w:bottom w:val="nil"/>
              <w:right w:val="nil"/>
            </w:tcBorders>
            <w:shd w:val="clear" w:color="000000" w:fill="D5E3F2"/>
            <w:noWrap/>
            <w:vAlign w:val="center"/>
            <w:hideMark/>
          </w:tcPr>
          <w:p w14:paraId="3013A783" w14:textId="77777777" w:rsidR="007B775C" w:rsidRPr="007B775C" w:rsidRDefault="007B775C" w:rsidP="007B775C">
            <w:pPr>
              <w:spacing w:line="240" w:lineRule="auto"/>
              <w:jc w:val="right"/>
              <w:rPr>
                <w:b/>
                <w:bCs/>
                <w:sz w:val="12"/>
                <w:szCs w:val="12"/>
              </w:rPr>
            </w:pPr>
            <w:r w:rsidRPr="007B775C">
              <w:rPr>
                <w:b/>
                <w:bCs/>
                <w:sz w:val="12"/>
                <w:szCs w:val="12"/>
              </w:rPr>
              <w:t>17 466,00</w:t>
            </w:r>
          </w:p>
        </w:tc>
        <w:tc>
          <w:tcPr>
            <w:tcW w:w="588" w:type="pct"/>
            <w:tcBorders>
              <w:top w:val="nil"/>
              <w:left w:val="nil"/>
              <w:bottom w:val="nil"/>
              <w:right w:val="nil"/>
            </w:tcBorders>
            <w:shd w:val="clear" w:color="000000" w:fill="D5E3F2"/>
            <w:noWrap/>
            <w:vAlign w:val="center"/>
            <w:hideMark/>
          </w:tcPr>
          <w:p w14:paraId="7D0E0E73" w14:textId="77777777" w:rsidR="007B775C" w:rsidRPr="007B775C" w:rsidRDefault="007B775C" w:rsidP="007B775C">
            <w:pPr>
              <w:spacing w:line="240" w:lineRule="auto"/>
              <w:jc w:val="right"/>
              <w:rPr>
                <w:b/>
                <w:bCs/>
                <w:sz w:val="12"/>
                <w:szCs w:val="12"/>
              </w:rPr>
            </w:pPr>
            <w:r w:rsidRPr="007B775C">
              <w:rPr>
                <w:b/>
                <w:bCs/>
                <w:sz w:val="12"/>
                <w:szCs w:val="12"/>
              </w:rPr>
              <w:t>100,0%</w:t>
            </w:r>
          </w:p>
        </w:tc>
      </w:tr>
      <w:tr w:rsidR="007B775C" w:rsidRPr="007B775C" w14:paraId="10727A16" w14:textId="77777777" w:rsidTr="007B775C">
        <w:trPr>
          <w:trHeight w:val="85"/>
        </w:trPr>
        <w:tc>
          <w:tcPr>
            <w:tcW w:w="3137" w:type="pct"/>
            <w:tcBorders>
              <w:top w:val="nil"/>
              <w:left w:val="nil"/>
              <w:bottom w:val="nil"/>
              <w:right w:val="nil"/>
            </w:tcBorders>
            <w:shd w:val="clear" w:color="auto" w:fill="auto"/>
            <w:vAlign w:val="center"/>
            <w:hideMark/>
          </w:tcPr>
          <w:p w14:paraId="725D9260" w14:textId="77777777" w:rsidR="007B775C" w:rsidRPr="007B775C" w:rsidRDefault="007B775C" w:rsidP="007B775C">
            <w:pPr>
              <w:spacing w:line="240" w:lineRule="auto"/>
              <w:jc w:val="right"/>
              <w:rPr>
                <w:b/>
                <w:bCs/>
                <w:sz w:val="12"/>
                <w:szCs w:val="12"/>
              </w:rPr>
            </w:pPr>
          </w:p>
        </w:tc>
        <w:tc>
          <w:tcPr>
            <w:tcW w:w="588" w:type="pct"/>
            <w:tcBorders>
              <w:top w:val="nil"/>
              <w:left w:val="nil"/>
              <w:bottom w:val="nil"/>
              <w:right w:val="nil"/>
            </w:tcBorders>
            <w:shd w:val="clear" w:color="auto" w:fill="auto"/>
            <w:noWrap/>
            <w:vAlign w:val="center"/>
            <w:hideMark/>
          </w:tcPr>
          <w:p w14:paraId="0AC56A9C" w14:textId="77777777" w:rsidR="007B775C" w:rsidRPr="007B775C" w:rsidRDefault="007B775C" w:rsidP="007B775C">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14:paraId="52978E5B"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1B3D0EEE"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1256F899" w14:textId="77777777" w:rsidTr="007B775C">
        <w:trPr>
          <w:trHeight w:val="85"/>
        </w:trPr>
        <w:tc>
          <w:tcPr>
            <w:tcW w:w="3137" w:type="pct"/>
            <w:tcBorders>
              <w:top w:val="nil"/>
              <w:left w:val="nil"/>
              <w:bottom w:val="nil"/>
              <w:right w:val="nil"/>
            </w:tcBorders>
            <w:shd w:val="clear" w:color="auto" w:fill="auto"/>
            <w:hideMark/>
          </w:tcPr>
          <w:p w14:paraId="12C24542" w14:textId="77777777" w:rsidR="007B775C" w:rsidRPr="007B775C" w:rsidRDefault="007B775C" w:rsidP="007B775C">
            <w:pPr>
              <w:spacing w:line="240" w:lineRule="auto"/>
              <w:jc w:val="both"/>
              <w:rPr>
                <w:sz w:val="12"/>
                <w:szCs w:val="12"/>
              </w:rPr>
            </w:pPr>
            <w:r w:rsidRPr="007B775C">
              <w:rPr>
                <w:sz w:val="12"/>
                <w:szCs w:val="12"/>
              </w:rPr>
              <w:t xml:space="preserve">Zmodernizowano centralę telefoniczną w Poradni Psychologiczno-Pedagogicznej nr 5  przy ulicy Otwockiej 3. </w:t>
            </w:r>
          </w:p>
        </w:tc>
        <w:tc>
          <w:tcPr>
            <w:tcW w:w="588" w:type="pct"/>
            <w:tcBorders>
              <w:top w:val="nil"/>
              <w:left w:val="nil"/>
              <w:bottom w:val="nil"/>
              <w:right w:val="nil"/>
            </w:tcBorders>
            <w:shd w:val="clear" w:color="auto" w:fill="auto"/>
            <w:vAlign w:val="center"/>
            <w:hideMark/>
          </w:tcPr>
          <w:p w14:paraId="41E7AF59" w14:textId="77777777" w:rsidR="007B775C" w:rsidRPr="007B775C" w:rsidRDefault="007B775C" w:rsidP="007B775C">
            <w:pPr>
              <w:spacing w:line="240" w:lineRule="auto"/>
              <w:jc w:val="both"/>
              <w:rPr>
                <w:sz w:val="12"/>
                <w:szCs w:val="12"/>
              </w:rPr>
            </w:pPr>
          </w:p>
        </w:tc>
        <w:tc>
          <w:tcPr>
            <w:tcW w:w="687" w:type="pct"/>
            <w:tcBorders>
              <w:top w:val="nil"/>
              <w:left w:val="nil"/>
              <w:bottom w:val="nil"/>
              <w:right w:val="nil"/>
            </w:tcBorders>
            <w:shd w:val="clear" w:color="auto" w:fill="auto"/>
            <w:vAlign w:val="center"/>
            <w:hideMark/>
          </w:tcPr>
          <w:p w14:paraId="703EAFE9"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2FEF81E5"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CFA6DAE" w14:textId="77777777" w:rsidTr="007B775C">
        <w:trPr>
          <w:trHeight w:val="85"/>
        </w:trPr>
        <w:tc>
          <w:tcPr>
            <w:tcW w:w="3137" w:type="pct"/>
            <w:tcBorders>
              <w:top w:val="nil"/>
              <w:left w:val="nil"/>
              <w:bottom w:val="nil"/>
              <w:right w:val="nil"/>
            </w:tcBorders>
            <w:shd w:val="clear" w:color="auto" w:fill="auto"/>
            <w:vAlign w:val="center"/>
            <w:hideMark/>
          </w:tcPr>
          <w:p w14:paraId="2D8BC738"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66668DAD" w14:textId="77777777" w:rsidR="007B775C" w:rsidRPr="007B775C" w:rsidRDefault="007B775C" w:rsidP="007B775C">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14:paraId="075619FE"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0D2FC738"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3AFDF0D" w14:textId="77777777" w:rsidTr="007B775C">
        <w:trPr>
          <w:trHeight w:val="85"/>
        </w:trPr>
        <w:tc>
          <w:tcPr>
            <w:tcW w:w="3137" w:type="pct"/>
            <w:tcBorders>
              <w:top w:val="nil"/>
              <w:left w:val="nil"/>
              <w:bottom w:val="nil"/>
              <w:right w:val="nil"/>
            </w:tcBorders>
            <w:shd w:val="clear" w:color="auto" w:fill="auto"/>
            <w:vAlign w:val="bottom"/>
            <w:hideMark/>
          </w:tcPr>
          <w:p w14:paraId="2E4EB136" w14:textId="77777777" w:rsidR="007B775C" w:rsidRPr="007B775C" w:rsidRDefault="007B775C" w:rsidP="007B775C">
            <w:pPr>
              <w:spacing w:line="240" w:lineRule="auto"/>
              <w:jc w:val="both"/>
              <w:rPr>
                <w:i/>
                <w:iCs/>
                <w:sz w:val="12"/>
                <w:szCs w:val="12"/>
                <w:u w:val="single"/>
              </w:rPr>
            </w:pPr>
            <w:r w:rsidRPr="007B775C">
              <w:rPr>
                <w:i/>
                <w:iCs/>
                <w:sz w:val="12"/>
                <w:szCs w:val="12"/>
                <w:u w:val="single"/>
              </w:rPr>
              <w:t xml:space="preserve">Dysponent: </w:t>
            </w:r>
            <w:r w:rsidRPr="007B775C">
              <w:rPr>
                <w:i/>
                <w:iCs/>
                <w:sz w:val="12"/>
                <w:szCs w:val="12"/>
              </w:rPr>
              <w:t>Dzielnicowe Biuro Finansów Oświaty</w:t>
            </w:r>
          </w:p>
        </w:tc>
        <w:tc>
          <w:tcPr>
            <w:tcW w:w="588" w:type="pct"/>
            <w:tcBorders>
              <w:top w:val="nil"/>
              <w:left w:val="nil"/>
              <w:bottom w:val="nil"/>
              <w:right w:val="nil"/>
            </w:tcBorders>
            <w:shd w:val="clear" w:color="auto" w:fill="auto"/>
            <w:vAlign w:val="center"/>
            <w:hideMark/>
          </w:tcPr>
          <w:p w14:paraId="1BF127FB" w14:textId="77777777" w:rsidR="007B775C" w:rsidRPr="007B775C" w:rsidRDefault="007B775C" w:rsidP="007B775C">
            <w:pPr>
              <w:spacing w:line="240" w:lineRule="auto"/>
              <w:jc w:val="both"/>
              <w:rPr>
                <w:i/>
                <w:iCs/>
                <w:sz w:val="12"/>
                <w:szCs w:val="12"/>
                <w:u w:val="single"/>
              </w:rPr>
            </w:pPr>
          </w:p>
        </w:tc>
        <w:tc>
          <w:tcPr>
            <w:tcW w:w="687" w:type="pct"/>
            <w:tcBorders>
              <w:top w:val="nil"/>
              <w:left w:val="nil"/>
              <w:bottom w:val="nil"/>
              <w:right w:val="nil"/>
            </w:tcBorders>
            <w:shd w:val="clear" w:color="auto" w:fill="auto"/>
            <w:vAlign w:val="center"/>
            <w:hideMark/>
          </w:tcPr>
          <w:p w14:paraId="0D9786FA"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0921E08B"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591C8DC" w14:textId="77777777" w:rsidTr="007B775C">
        <w:trPr>
          <w:trHeight w:val="85"/>
        </w:trPr>
        <w:tc>
          <w:tcPr>
            <w:tcW w:w="3137" w:type="pct"/>
            <w:tcBorders>
              <w:top w:val="nil"/>
              <w:left w:val="nil"/>
              <w:bottom w:val="nil"/>
              <w:right w:val="nil"/>
            </w:tcBorders>
            <w:shd w:val="clear" w:color="auto" w:fill="auto"/>
            <w:vAlign w:val="bottom"/>
            <w:hideMark/>
          </w:tcPr>
          <w:p w14:paraId="3D0CFC85" w14:textId="77777777" w:rsidR="007B775C" w:rsidRPr="007B775C" w:rsidRDefault="007B775C" w:rsidP="007B775C">
            <w:pPr>
              <w:spacing w:line="240" w:lineRule="auto"/>
              <w:jc w:val="both"/>
              <w:rPr>
                <w:i/>
                <w:iCs/>
                <w:sz w:val="12"/>
                <w:szCs w:val="12"/>
                <w:u w:val="single"/>
              </w:rPr>
            </w:pPr>
            <w:r w:rsidRPr="007B775C">
              <w:rPr>
                <w:i/>
                <w:iCs/>
                <w:sz w:val="12"/>
                <w:szCs w:val="12"/>
                <w:u w:val="single"/>
              </w:rPr>
              <w:t>Klasyfikacja:</w:t>
            </w:r>
            <w:r w:rsidRPr="007B775C">
              <w:rPr>
                <w:i/>
                <w:iCs/>
                <w:sz w:val="12"/>
                <w:szCs w:val="12"/>
              </w:rPr>
              <w:t xml:space="preserve"> rozdział  85406</w:t>
            </w:r>
          </w:p>
        </w:tc>
        <w:tc>
          <w:tcPr>
            <w:tcW w:w="588" w:type="pct"/>
            <w:tcBorders>
              <w:top w:val="nil"/>
              <w:left w:val="nil"/>
              <w:bottom w:val="nil"/>
              <w:right w:val="nil"/>
            </w:tcBorders>
            <w:shd w:val="clear" w:color="auto" w:fill="auto"/>
            <w:noWrap/>
            <w:vAlign w:val="center"/>
            <w:hideMark/>
          </w:tcPr>
          <w:p w14:paraId="36404B77" w14:textId="77777777" w:rsidR="007B775C" w:rsidRPr="007B775C" w:rsidRDefault="007B775C" w:rsidP="007B775C">
            <w:pPr>
              <w:spacing w:line="240" w:lineRule="auto"/>
              <w:jc w:val="both"/>
              <w:rPr>
                <w:i/>
                <w:iCs/>
                <w:sz w:val="12"/>
                <w:szCs w:val="12"/>
                <w:u w:val="single"/>
              </w:rPr>
            </w:pPr>
          </w:p>
        </w:tc>
        <w:tc>
          <w:tcPr>
            <w:tcW w:w="687" w:type="pct"/>
            <w:tcBorders>
              <w:top w:val="nil"/>
              <w:left w:val="nil"/>
              <w:bottom w:val="nil"/>
              <w:right w:val="nil"/>
            </w:tcBorders>
            <w:shd w:val="clear" w:color="auto" w:fill="auto"/>
            <w:noWrap/>
            <w:vAlign w:val="center"/>
            <w:hideMark/>
          </w:tcPr>
          <w:p w14:paraId="5B9BE334"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06682CF8"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3515108" w14:textId="77777777" w:rsidTr="007B775C">
        <w:trPr>
          <w:trHeight w:val="85"/>
        </w:trPr>
        <w:tc>
          <w:tcPr>
            <w:tcW w:w="3137" w:type="pct"/>
            <w:tcBorders>
              <w:top w:val="nil"/>
              <w:left w:val="nil"/>
              <w:bottom w:val="nil"/>
              <w:right w:val="nil"/>
            </w:tcBorders>
            <w:shd w:val="clear" w:color="auto" w:fill="auto"/>
            <w:vAlign w:val="bottom"/>
            <w:hideMark/>
          </w:tcPr>
          <w:p w14:paraId="24D3848D"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6190ECE3" w14:textId="77777777" w:rsidR="007B775C" w:rsidRPr="007B775C" w:rsidRDefault="007B775C" w:rsidP="007B775C">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14:paraId="0FDCAE3D"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2015119C"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DF0956C" w14:textId="77777777" w:rsidTr="007B775C">
        <w:trPr>
          <w:trHeight w:val="85"/>
        </w:trPr>
        <w:tc>
          <w:tcPr>
            <w:tcW w:w="3137" w:type="pct"/>
            <w:tcBorders>
              <w:top w:val="nil"/>
              <w:left w:val="nil"/>
              <w:bottom w:val="nil"/>
              <w:right w:val="nil"/>
            </w:tcBorders>
            <w:shd w:val="clear" w:color="000000" w:fill="D5E3F2"/>
            <w:vAlign w:val="center"/>
            <w:hideMark/>
          </w:tcPr>
          <w:p w14:paraId="419E850F" w14:textId="77777777" w:rsidR="007B775C" w:rsidRPr="007B775C" w:rsidRDefault="007B775C" w:rsidP="007B775C">
            <w:pPr>
              <w:spacing w:line="240" w:lineRule="auto"/>
              <w:jc w:val="both"/>
              <w:rPr>
                <w:b/>
                <w:bCs/>
                <w:sz w:val="12"/>
                <w:szCs w:val="12"/>
              </w:rPr>
            </w:pPr>
            <w:r w:rsidRPr="007B775C">
              <w:rPr>
                <w:b/>
                <w:bCs/>
                <w:sz w:val="12"/>
                <w:szCs w:val="12"/>
              </w:rPr>
              <w:t>Termomodernizacja budynku Zespołu Szkół nr 14 przy ul. Szanajcy 5 - prace przygotowawcze</w:t>
            </w:r>
          </w:p>
        </w:tc>
        <w:tc>
          <w:tcPr>
            <w:tcW w:w="588" w:type="pct"/>
            <w:tcBorders>
              <w:top w:val="nil"/>
              <w:left w:val="nil"/>
              <w:bottom w:val="nil"/>
              <w:right w:val="nil"/>
            </w:tcBorders>
            <w:shd w:val="clear" w:color="000000" w:fill="D5E3F2"/>
            <w:noWrap/>
            <w:vAlign w:val="center"/>
            <w:hideMark/>
          </w:tcPr>
          <w:p w14:paraId="79637287" w14:textId="77777777" w:rsidR="007B775C" w:rsidRPr="007B775C" w:rsidRDefault="007B775C" w:rsidP="007B775C">
            <w:pPr>
              <w:spacing w:line="240" w:lineRule="auto"/>
              <w:jc w:val="right"/>
              <w:rPr>
                <w:b/>
                <w:bCs/>
                <w:sz w:val="12"/>
                <w:szCs w:val="12"/>
              </w:rPr>
            </w:pPr>
            <w:r w:rsidRPr="007B775C">
              <w:rPr>
                <w:b/>
                <w:bCs/>
                <w:sz w:val="12"/>
                <w:szCs w:val="12"/>
              </w:rPr>
              <w:t>5 000</w:t>
            </w:r>
          </w:p>
        </w:tc>
        <w:tc>
          <w:tcPr>
            <w:tcW w:w="687" w:type="pct"/>
            <w:tcBorders>
              <w:top w:val="nil"/>
              <w:left w:val="nil"/>
              <w:bottom w:val="nil"/>
              <w:right w:val="nil"/>
            </w:tcBorders>
            <w:shd w:val="clear" w:color="000000" w:fill="D5E3F2"/>
            <w:noWrap/>
            <w:vAlign w:val="center"/>
            <w:hideMark/>
          </w:tcPr>
          <w:p w14:paraId="772D9C53" w14:textId="77777777" w:rsidR="007B775C" w:rsidRPr="007B775C" w:rsidRDefault="007B775C" w:rsidP="007B775C">
            <w:pPr>
              <w:spacing w:line="240" w:lineRule="auto"/>
              <w:jc w:val="right"/>
              <w:rPr>
                <w:b/>
                <w:bCs/>
                <w:sz w:val="12"/>
                <w:szCs w:val="12"/>
              </w:rPr>
            </w:pPr>
            <w:r w:rsidRPr="007B775C">
              <w:rPr>
                <w:b/>
                <w:bCs/>
                <w:sz w:val="12"/>
                <w:szCs w:val="12"/>
              </w:rPr>
              <w:t>3 690,00</w:t>
            </w:r>
          </w:p>
        </w:tc>
        <w:tc>
          <w:tcPr>
            <w:tcW w:w="588" w:type="pct"/>
            <w:tcBorders>
              <w:top w:val="nil"/>
              <w:left w:val="nil"/>
              <w:bottom w:val="nil"/>
              <w:right w:val="nil"/>
            </w:tcBorders>
            <w:shd w:val="clear" w:color="000000" w:fill="D5E3F2"/>
            <w:noWrap/>
            <w:vAlign w:val="center"/>
            <w:hideMark/>
          </w:tcPr>
          <w:p w14:paraId="2BD322F3" w14:textId="77777777" w:rsidR="007B775C" w:rsidRPr="007B775C" w:rsidRDefault="007B775C" w:rsidP="007B775C">
            <w:pPr>
              <w:spacing w:line="240" w:lineRule="auto"/>
              <w:jc w:val="right"/>
              <w:rPr>
                <w:b/>
                <w:bCs/>
                <w:sz w:val="12"/>
                <w:szCs w:val="12"/>
              </w:rPr>
            </w:pPr>
            <w:r w:rsidRPr="007B775C">
              <w:rPr>
                <w:b/>
                <w:bCs/>
                <w:sz w:val="12"/>
                <w:szCs w:val="12"/>
              </w:rPr>
              <w:t>73,8%</w:t>
            </w:r>
          </w:p>
        </w:tc>
      </w:tr>
      <w:tr w:rsidR="007B775C" w:rsidRPr="007B775C" w14:paraId="3F907786" w14:textId="77777777" w:rsidTr="007B775C">
        <w:trPr>
          <w:trHeight w:val="85"/>
        </w:trPr>
        <w:tc>
          <w:tcPr>
            <w:tcW w:w="3137" w:type="pct"/>
            <w:tcBorders>
              <w:top w:val="nil"/>
              <w:left w:val="nil"/>
              <w:bottom w:val="nil"/>
              <w:right w:val="nil"/>
            </w:tcBorders>
            <w:shd w:val="clear" w:color="auto" w:fill="auto"/>
            <w:vAlign w:val="center"/>
            <w:hideMark/>
          </w:tcPr>
          <w:p w14:paraId="71A14592" w14:textId="77777777" w:rsidR="007B775C" w:rsidRPr="007B775C" w:rsidRDefault="007B775C" w:rsidP="007B775C">
            <w:pPr>
              <w:spacing w:line="240" w:lineRule="auto"/>
              <w:jc w:val="right"/>
              <w:rPr>
                <w:b/>
                <w:bCs/>
                <w:sz w:val="12"/>
                <w:szCs w:val="12"/>
              </w:rPr>
            </w:pPr>
          </w:p>
        </w:tc>
        <w:tc>
          <w:tcPr>
            <w:tcW w:w="588" w:type="pct"/>
            <w:tcBorders>
              <w:top w:val="nil"/>
              <w:left w:val="nil"/>
              <w:bottom w:val="nil"/>
              <w:right w:val="nil"/>
            </w:tcBorders>
            <w:shd w:val="clear" w:color="auto" w:fill="auto"/>
            <w:noWrap/>
            <w:vAlign w:val="center"/>
            <w:hideMark/>
          </w:tcPr>
          <w:p w14:paraId="52F6DD1C" w14:textId="77777777" w:rsidR="007B775C" w:rsidRPr="007B775C" w:rsidRDefault="007B775C" w:rsidP="007B775C">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14:paraId="638D6ABD"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4344C042"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2605F75B" w14:textId="77777777" w:rsidTr="007B775C">
        <w:trPr>
          <w:trHeight w:val="85"/>
        </w:trPr>
        <w:tc>
          <w:tcPr>
            <w:tcW w:w="3137" w:type="pct"/>
            <w:tcBorders>
              <w:top w:val="nil"/>
              <w:left w:val="nil"/>
              <w:bottom w:val="nil"/>
              <w:right w:val="nil"/>
            </w:tcBorders>
            <w:shd w:val="clear" w:color="auto" w:fill="auto"/>
            <w:hideMark/>
          </w:tcPr>
          <w:p w14:paraId="24461777" w14:textId="77777777" w:rsidR="007B775C" w:rsidRPr="007B775C" w:rsidRDefault="007B775C" w:rsidP="007B775C">
            <w:pPr>
              <w:spacing w:line="240" w:lineRule="auto"/>
              <w:jc w:val="both"/>
              <w:rPr>
                <w:sz w:val="12"/>
                <w:szCs w:val="12"/>
              </w:rPr>
            </w:pPr>
            <w:r w:rsidRPr="007B775C">
              <w:rPr>
                <w:sz w:val="12"/>
                <w:szCs w:val="12"/>
              </w:rPr>
              <w:t xml:space="preserve">Wykonano opinię ornitologiczną i chiropterologiczną. </w:t>
            </w:r>
          </w:p>
        </w:tc>
        <w:tc>
          <w:tcPr>
            <w:tcW w:w="588" w:type="pct"/>
            <w:tcBorders>
              <w:top w:val="nil"/>
              <w:left w:val="nil"/>
              <w:bottom w:val="nil"/>
              <w:right w:val="nil"/>
            </w:tcBorders>
            <w:shd w:val="clear" w:color="auto" w:fill="auto"/>
            <w:vAlign w:val="center"/>
            <w:hideMark/>
          </w:tcPr>
          <w:p w14:paraId="2FFEE428" w14:textId="77777777" w:rsidR="007B775C" w:rsidRPr="007B775C" w:rsidRDefault="007B775C" w:rsidP="007B775C">
            <w:pPr>
              <w:spacing w:line="240" w:lineRule="auto"/>
              <w:jc w:val="both"/>
              <w:rPr>
                <w:sz w:val="12"/>
                <w:szCs w:val="12"/>
              </w:rPr>
            </w:pPr>
          </w:p>
        </w:tc>
        <w:tc>
          <w:tcPr>
            <w:tcW w:w="687" w:type="pct"/>
            <w:tcBorders>
              <w:top w:val="nil"/>
              <w:left w:val="nil"/>
              <w:bottom w:val="nil"/>
              <w:right w:val="nil"/>
            </w:tcBorders>
            <w:shd w:val="clear" w:color="auto" w:fill="auto"/>
            <w:vAlign w:val="center"/>
            <w:hideMark/>
          </w:tcPr>
          <w:p w14:paraId="6083A7A6"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35C37255"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493140B" w14:textId="77777777" w:rsidTr="007B775C">
        <w:trPr>
          <w:trHeight w:val="85"/>
        </w:trPr>
        <w:tc>
          <w:tcPr>
            <w:tcW w:w="3137" w:type="pct"/>
            <w:tcBorders>
              <w:top w:val="nil"/>
              <w:left w:val="nil"/>
              <w:bottom w:val="nil"/>
              <w:right w:val="nil"/>
            </w:tcBorders>
            <w:shd w:val="clear" w:color="auto" w:fill="auto"/>
            <w:vAlign w:val="center"/>
            <w:hideMark/>
          </w:tcPr>
          <w:p w14:paraId="4DEF14AE"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67F94102" w14:textId="77777777" w:rsidR="007B775C" w:rsidRPr="007B775C" w:rsidRDefault="007B775C" w:rsidP="007B775C">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14:paraId="603FD5D9"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0BFBC3CC"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8FB8847" w14:textId="77777777" w:rsidTr="007B775C">
        <w:trPr>
          <w:trHeight w:val="85"/>
        </w:trPr>
        <w:tc>
          <w:tcPr>
            <w:tcW w:w="3137" w:type="pct"/>
            <w:tcBorders>
              <w:top w:val="nil"/>
              <w:left w:val="nil"/>
              <w:bottom w:val="nil"/>
              <w:right w:val="nil"/>
            </w:tcBorders>
            <w:shd w:val="clear" w:color="auto" w:fill="auto"/>
            <w:vAlign w:val="bottom"/>
            <w:hideMark/>
          </w:tcPr>
          <w:p w14:paraId="2974C6E9" w14:textId="77777777" w:rsidR="007B775C" w:rsidRPr="007B775C" w:rsidRDefault="007B775C" w:rsidP="007B775C">
            <w:pPr>
              <w:spacing w:line="240" w:lineRule="auto"/>
              <w:jc w:val="both"/>
              <w:rPr>
                <w:i/>
                <w:iCs/>
                <w:sz w:val="12"/>
                <w:szCs w:val="12"/>
                <w:u w:val="single"/>
              </w:rPr>
            </w:pPr>
            <w:r w:rsidRPr="007B775C">
              <w:rPr>
                <w:i/>
                <w:iCs/>
                <w:sz w:val="12"/>
                <w:szCs w:val="12"/>
                <w:u w:val="single"/>
              </w:rPr>
              <w:t xml:space="preserve">Dysponent: </w:t>
            </w:r>
            <w:r w:rsidRPr="007B775C">
              <w:rPr>
                <w:i/>
                <w:iCs/>
                <w:sz w:val="12"/>
                <w:szCs w:val="12"/>
              </w:rPr>
              <w:t>Urząd Dzielnicy Praga-Północ</w:t>
            </w:r>
          </w:p>
        </w:tc>
        <w:tc>
          <w:tcPr>
            <w:tcW w:w="588" w:type="pct"/>
            <w:tcBorders>
              <w:top w:val="nil"/>
              <w:left w:val="nil"/>
              <w:bottom w:val="nil"/>
              <w:right w:val="nil"/>
            </w:tcBorders>
            <w:shd w:val="clear" w:color="auto" w:fill="auto"/>
            <w:vAlign w:val="center"/>
            <w:hideMark/>
          </w:tcPr>
          <w:p w14:paraId="7FFF951C" w14:textId="77777777" w:rsidR="007B775C" w:rsidRPr="007B775C" w:rsidRDefault="007B775C" w:rsidP="007B775C">
            <w:pPr>
              <w:spacing w:line="240" w:lineRule="auto"/>
              <w:jc w:val="both"/>
              <w:rPr>
                <w:i/>
                <w:iCs/>
                <w:sz w:val="12"/>
                <w:szCs w:val="12"/>
                <w:u w:val="single"/>
              </w:rPr>
            </w:pPr>
          </w:p>
        </w:tc>
        <w:tc>
          <w:tcPr>
            <w:tcW w:w="687" w:type="pct"/>
            <w:tcBorders>
              <w:top w:val="nil"/>
              <w:left w:val="nil"/>
              <w:bottom w:val="nil"/>
              <w:right w:val="nil"/>
            </w:tcBorders>
            <w:shd w:val="clear" w:color="auto" w:fill="auto"/>
            <w:vAlign w:val="center"/>
            <w:hideMark/>
          </w:tcPr>
          <w:p w14:paraId="0B08436B"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570F173E"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8C4942B" w14:textId="77777777" w:rsidTr="007B775C">
        <w:trPr>
          <w:trHeight w:val="85"/>
        </w:trPr>
        <w:tc>
          <w:tcPr>
            <w:tcW w:w="3137" w:type="pct"/>
            <w:tcBorders>
              <w:top w:val="nil"/>
              <w:left w:val="nil"/>
              <w:bottom w:val="nil"/>
              <w:right w:val="nil"/>
            </w:tcBorders>
            <w:shd w:val="clear" w:color="auto" w:fill="auto"/>
            <w:vAlign w:val="bottom"/>
            <w:hideMark/>
          </w:tcPr>
          <w:p w14:paraId="64A7F511" w14:textId="77777777" w:rsidR="007B775C" w:rsidRPr="007B775C" w:rsidRDefault="007B775C" w:rsidP="007B775C">
            <w:pPr>
              <w:spacing w:line="240" w:lineRule="auto"/>
              <w:jc w:val="both"/>
              <w:rPr>
                <w:i/>
                <w:iCs/>
                <w:sz w:val="12"/>
                <w:szCs w:val="12"/>
                <w:u w:val="single"/>
              </w:rPr>
            </w:pPr>
            <w:r w:rsidRPr="007B775C">
              <w:rPr>
                <w:i/>
                <w:iCs/>
                <w:sz w:val="12"/>
                <w:szCs w:val="12"/>
                <w:u w:val="single"/>
              </w:rPr>
              <w:t>Klasyfikacja:</w:t>
            </w:r>
            <w:r w:rsidRPr="007B775C">
              <w:rPr>
                <w:i/>
                <w:iCs/>
                <w:sz w:val="12"/>
                <w:szCs w:val="12"/>
              </w:rPr>
              <w:t xml:space="preserve"> rozdział  80115</w:t>
            </w:r>
          </w:p>
        </w:tc>
        <w:tc>
          <w:tcPr>
            <w:tcW w:w="588" w:type="pct"/>
            <w:tcBorders>
              <w:top w:val="nil"/>
              <w:left w:val="nil"/>
              <w:bottom w:val="nil"/>
              <w:right w:val="nil"/>
            </w:tcBorders>
            <w:shd w:val="clear" w:color="auto" w:fill="auto"/>
            <w:noWrap/>
            <w:vAlign w:val="center"/>
            <w:hideMark/>
          </w:tcPr>
          <w:p w14:paraId="1A716EF6" w14:textId="77777777" w:rsidR="007B775C" w:rsidRPr="007B775C" w:rsidRDefault="007B775C" w:rsidP="007B775C">
            <w:pPr>
              <w:spacing w:line="240" w:lineRule="auto"/>
              <w:jc w:val="both"/>
              <w:rPr>
                <w:i/>
                <w:iCs/>
                <w:sz w:val="12"/>
                <w:szCs w:val="12"/>
                <w:u w:val="single"/>
              </w:rPr>
            </w:pPr>
          </w:p>
        </w:tc>
        <w:tc>
          <w:tcPr>
            <w:tcW w:w="687" w:type="pct"/>
            <w:tcBorders>
              <w:top w:val="nil"/>
              <w:left w:val="nil"/>
              <w:bottom w:val="nil"/>
              <w:right w:val="nil"/>
            </w:tcBorders>
            <w:shd w:val="clear" w:color="auto" w:fill="auto"/>
            <w:noWrap/>
            <w:vAlign w:val="center"/>
            <w:hideMark/>
          </w:tcPr>
          <w:p w14:paraId="0CBA886B"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6B103B6C"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2E64C340" w14:textId="77777777" w:rsidTr="007B775C">
        <w:trPr>
          <w:trHeight w:val="85"/>
        </w:trPr>
        <w:tc>
          <w:tcPr>
            <w:tcW w:w="3137" w:type="pct"/>
            <w:tcBorders>
              <w:top w:val="nil"/>
              <w:left w:val="nil"/>
              <w:bottom w:val="nil"/>
              <w:right w:val="nil"/>
            </w:tcBorders>
            <w:shd w:val="clear" w:color="auto" w:fill="auto"/>
            <w:vAlign w:val="bottom"/>
            <w:hideMark/>
          </w:tcPr>
          <w:p w14:paraId="5875323A"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2314B789" w14:textId="77777777" w:rsidR="007B775C" w:rsidRPr="007B775C" w:rsidRDefault="007B775C" w:rsidP="007B775C">
            <w:pPr>
              <w:spacing w:line="240" w:lineRule="auto"/>
              <w:jc w:val="both"/>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14:paraId="6CD1BBCA"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451E16FD"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7698DE2" w14:textId="77777777" w:rsidTr="007B775C">
        <w:trPr>
          <w:trHeight w:val="85"/>
        </w:trPr>
        <w:tc>
          <w:tcPr>
            <w:tcW w:w="3137" w:type="pct"/>
            <w:tcBorders>
              <w:top w:val="nil"/>
              <w:left w:val="nil"/>
              <w:bottom w:val="nil"/>
              <w:right w:val="nil"/>
            </w:tcBorders>
            <w:shd w:val="clear" w:color="000000" w:fill="B7CFE8"/>
            <w:vAlign w:val="center"/>
            <w:hideMark/>
          </w:tcPr>
          <w:p w14:paraId="6AA331D5" w14:textId="77777777" w:rsidR="007B775C" w:rsidRPr="007B775C" w:rsidRDefault="007B775C" w:rsidP="007B775C">
            <w:pPr>
              <w:spacing w:line="240" w:lineRule="auto"/>
              <w:rPr>
                <w:b/>
                <w:bCs/>
                <w:sz w:val="12"/>
                <w:szCs w:val="12"/>
              </w:rPr>
            </w:pPr>
            <w:r w:rsidRPr="007B775C">
              <w:rPr>
                <w:b/>
                <w:bCs/>
                <w:sz w:val="12"/>
                <w:szCs w:val="12"/>
              </w:rPr>
              <w:t>OCHRONA ZDROWIA I POLITYKA SPOŁECZNA</w:t>
            </w:r>
          </w:p>
        </w:tc>
        <w:tc>
          <w:tcPr>
            <w:tcW w:w="588" w:type="pct"/>
            <w:tcBorders>
              <w:top w:val="nil"/>
              <w:left w:val="nil"/>
              <w:bottom w:val="nil"/>
              <w:right w:val="nil"/>
            </w:tcBorders>
            <w:shd w:val="clear" w:color="000000" w:fill="B7CFE8"/>
            <w:vAlign w:val="center"/>
            <w:hideMark/>
          </w:tcPr>
          <w:p w14:paraId="11BBB271" w14:textId="77777777" w:rsidR="007B775C" w:rsidRPr="007B775C" w:rsidRDefault="007B775C" w:rsidP="007B775C">
            <w:pPr>
              <w:spacing w:line="240" w:lineRule="auto"/>
              <w:jc w:val="right"/>
              <w:rPr>
                <w:b/>
                <w:bCs/>
                <w:sz w:val="12"/>
                <w:szCs w:val="12"/>
              </w:rPr>
            </w:pPr>
            <w:r w:rsidRPr="007B775C">
              <w:rPr>
                <w:b/>
                <w:bCs/>
                <w:sz w:val="12"/>
                <w:szCs w:val="12"/>
              </w:rPr>
              <w:t>682 519</w:t>
            </w:r>
          </w:p>
        </w:tc>
        <w:tc>
          <w:tcPr>
            <w:tcW w:w="687" w:type="pct"/>
            <w:tcBorders>
              <w:top w:val="nil"/>
              <w:left w:val="nil"/>
              <w:bottom w:val="nil"/>
              <w:right w:val="nil"/>
            </w:tcBorders>
            <w:shd w:val="clear" w:color="000000" w:fill="B7CFE8"/>
            <w:vAlign w:val="center"/>
            <w:hideMark/>
          </w:tcPr>
          <w:p w14:paraId="68B94867" w14:textId="77777777" w:rsidR="007B775C" w:rsidRPr="007B775C" w:rsidRDefault="007B775C" w:rsidP="007B775C">
            <w:pPr>
              <w:spacing w:line="240" w:lineRule="auto"/>
              <w:jc w:val="right"/>
              <w:rPr>
                <w:b/>
                <w:bCs/>
                <w:sz w:val="12"/>
                <w:szCs w:val="12"/>
              </w:rPr>
            </w:pPr>
            <w:r w:rsidRPr="007B775C">
              <w:rPr>
                <w:b/>
                <w:bCs/>
                <w:sz w:val="12"/>
                <w:szCs w:val="12"/>
              </w:rPr>
              <w:t>26 518,80</w:t>
            </w:r>
          </w:p>
        </w:tc>
        <w:tc>
          <w:tcPr>
            <w:tcW w:w="588" w:type="pct"/>
            <w:tcBorders>
              <w:top w:val="nil"/>
              <w:left w:val="nil"/>
              <w:bottom w:val="nil"/>
              <w:right w:val="nil"/>
            </w:tcBorders>
            <w:shd w:val="clear" w:color="000000" w:fill="B7CFE8"/>
            <w:noWrap/>
            <w:vAlign w:val="center"/>
            <w:hideMark/>
          </w:tcPr>
          <w:p w14:paraId="271B8FD4" w14:textId="77777777" w:rsidR="007B775C" w:rsidRPr="007B775C" w:rsidRDefault="007B775C" w:rsidP="007B775C">
            <w:pPr>
              <w:spacing w:line="240" w:lineRule="auto"/>
              <w:jc w:val="right"/>
              <w:rPr>
                <w:b/>
                <w:bCs/>
                <w:sz w:val="12"/>
                <w:szCs w:val="12"/>
              </w:rPr>
            </w:pPr>
            <w:r w:rsidRPr="007B775C">
              <w:rPr>
                <w:b/>
                <w:bCs/>
                <w:sz w:val="12"/>
                <w:szCs w:val="12"/>
              </w:rPr>
              <w:t>3,9%</w:t>
            </w:r>
          </w:p>
        </w:tc>
      </w:tr>
      <w:tr w:rsidR="007B775C" w:rsidRPr="007B775C" w14:paraId="61E2F6B5" w14:textId="77777777" w:rsidTr="007B775C">
        <w:trPr>
          <w:trHeight w:val="85"/>
        </w:trPr>
        <w:tc>
          <w:tcPr>
            <w:tcW w:w="3137" w:type="pct"/>
            <w:tcBorders>
              <w:top w:val="nil"/>
              <w:left w:val="nil"/>
              <w:bottom w:val="nil"/>
              <w:right w:val="nil"/>
            </w:tcBorders>
            <w:shd w:val="clear" w:color="auto" w:fill="auto"/>
            <w:noWrap/>
            <w:vAlign w:val="center"/>
            <w:hideMark/>
          </w:tcPr>
          <w:p w14:paraId="5774F715" w14:textId="77777777" w:rsidR="007B775C" w:rsidRPr="007B775C" w:rsidRDefault="007B775C" w:rsidP="007B775C">
            <w:pPr>
              <w:spacing w:line="240" w:lineRule="auto"/>
              <w:jc w:val="right"/>
              <w:rPr>
                <w:b/>
                <w:bCs/>
                <w:sz w:val="12"/>
                <w:szCs w:val="12"/>
              </w:rPr>
            </w:pPr>
          </w:p>
        </w:tc>
        <w:tc>
          <w:tcPr>
            <w:tcW w:w="588" w:type="pct"/>
            <w:tcBorders>
              <w:top w:val="nil"/>
              <w:left w:val="nil"/>
              <w:bottom w:val="nil"/>
              <w:right w:val="nil"/>
            </w:tcBorders>
            <w:shd w:val="clear" w:color="auto" w:fill="auto"/>
            <w:noWrap/>
            <w:vAlign w:val="center"/>
            <w:hideMark/>
          </w:tcPr>
          <w:p w14:paraId="3D37D49E" w14:textId="77777777" w:rsidR="007B775C" w:rsidRPr="007B775C" w:rsidRDefault="007B775C" w:rsidP="007B775C">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14:paraId="21E49222"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58C6E8EF"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05C99157" w14:textId="77777777" w:rsidTr="007B775C">
        <w:trPr>
          <w:trHeight w:val="85"/>
        </w:trPr>
        <w:tc>
          <w:tcPr>
            <w:tcW w:w="3137" w:type="pct"/>
            <w:tcBorders>
              <w:top w:val="nil"/>
              <w:left w:val="nil"/>
              <w:bottom w:val="nil"/>
              <w:right w:val="nil"/>
            </w:tcBorders>
            <w:shd w:val="clear" w:color="000000" w:fill="B6D9E6"/>
            <w:vAlign w:val="center"/>
            <w:hideMark/>
          </w:tcPr>
          <w:p w14:paraId="5B1F6E72" w14:textId="77777777" w:rsidR="007B775C" w:rsidRPr="007B775C" w:rsidRDefault="007B775C" w:rsidP="007B775C">
            <w:pPr>
              <w:spacing w:line="240" w:lineRule="auto"/>
              <w:rPr>
                <w:b/>
                <w:bCs/>
                <w:sz w:val="12"/>
                <w:szCs w:val="12"/>
              </w:rPr>
            </w:pPr>
            <w:r w:rsidRPr="007B775C">
              <w:rPr>
                <w:b/>
                <w:bCs/>
                <w:sz w:val="12"/>
                <w:szCs w:val="12"/>
              </w:rPr>
              <w:t>Polityka społeczna</w:t>
            </w:r>
          </w:p>
        </w:tc>
        <w:tc>
          <w:tcPr>
            <w:tcW w:w="588" w:type="pct"/>
            <w:tcBorders>
              <w:top w:val="nil"/>
              <w:left w:val="nil"/>
              <w:bottom w:val="nil"/>
              <w:right w:val="nil"/>
            </w:tcBorders>
            <w:shd w:val="clear" w:color="000000" w:fill="B6D9E6"/>
            <w:vAlign w:val="center"/>
            <w:hideMark/>
          </w:tcPr>
          <w:p w14:paraId="5FDCEC72" w14:textId="77777777" w:rsidR="007B775C" w:rsidRPr="007B775C" w:rsidRDefault="007B775C" w:rsidP="007B775C">
            <w:pPr>
              <w:spacing w:line="240" w:lineRule="auto"/>
              <w:jc w:val="right"/>
              <w:rPr>
                <w:b/>
                <w:bCs/>
                <w:sz w:val="12"/>
                <w:szCs w:val="12"/>
              </w:rPr>
            </w:pPr>
            <w:r w:rsidRPr="007B775C">
              <w:rPr>
                <w:b/>
                <w:bCs/>
                <w:sz w:val="12"/>
                <w:szCs w:val="12"/>
              </w:rPr>
              <w:t>682 519</w:t>
            </w:r>
          </w:p>
        </w:tc>
        <w:tc>
          <w:tcPr>
            <w:tcW w:w="687" w:type="pct"/>
            <w:tcBorders>
              <w:top w:val="nil"/>
              <w:left w:val="nil"/>
              <w:bottom w:val="nil"/>
              <w:right w:val="nil"/>
            </w:tcBorders>
            <w:shd w:val="clear" w:color="000000" w:fill="B6D9E6"/>
            <w:vAlign w:val="center"/>
            <w:hideMark/>
          </w:tcPr>
          <w:p w14:paraId="3967B3DF" w14:textId="77777777" w:rsidR="007B775C" w:rsidRPr="007B775C" w:rsidRDefault="007B775C" w:rsidP="007B775C">
            <w:pPr>
              <w:spacing w:line="240" w:lineRule="auto"/>
              <w:jc w:val="right"/>
              <w:rPr>
                <w:b/>
                <w:bCs/>
                <w:sz w:val="12"/>
                <w:szCs w:val="12"/>
              </w:rPr>
            </w:pPr>
            <w:r w:rsidRPr="007B775C">
              <w:rPr>
                <w:b/>
                <w:bCs/>
                <w:sz w:val="12"/>
                <w:szCs w:val="12"/>
              </w:rPr>
              <w:t>26 518,80</w:t>
            </w:r>
          </w:p>
        </w:tc>
        <w:tc>
          <w:tcPr>
            <w:tcW w:w="588" w:type="pct"/>
            <w:tcBorders>
              <w:top w:val="nil"/>
              <w:left w:val="nil"/>
              <w:bottom w:val="nil"/>
              <w:right w:val="nil"/>
            </w:tcBorders>
            <w:shd w:val="clear" w:color="000000" w:fill="B6D9E6"/>
            <w:noWrap/>
            <w:vAlign w:val="center"/>
            <w:hideMark/>
          </w:tcPr>
          <w:p w14:paraId="5A6C3F69" w14:textId="77777777" w:rsidR="007B775C" w:rsidRPr="007B775C" w:rsidRDefault="007B775C" w:rsidP="007B775C">
            <w:pPr>
              <w:spacing w:line="240" w:lineRule="auto"/>
              <w:jc w:val="right"/>
              <w:rPr>
                <w:b/>
                <w:bCs/>
                <w:sz w:val="12"/>
                <w:szCs w:val="12"/>
              </w:rPr>
            </w:pPr>
            <w:r w:rsidRPr="007B775C">
              <w:rPr>
                <w:b/>
                <w:bCs/>
                <w:sz w:val="12"/>
                <w:szCs w:val="12"/>
              </w:rPr>
              <w:t>3,9%</w:t>
            </w:r>
          </w:p>
        </w:tc>
      </w:tr>
      <w:tr w:rsidR="007B775C" w:rsidRPr="007B775C" w14:paraId="4ED4F6E5" w14:textId="77777777" w:rsidTr="007B775C">
        <w:trPr>
          <w:trHeight w:val="85"/>
        </w:trPr>
        <w:tc>
          <w:tcPr>
            <w:tcW w:w="3137" w:type="pct"/>
            <w:tcBorders>
              <w:top w:val="nil"/>
              <w:left w:val="nil"/>
              <w:bottom w:val="nil"/>
              <w:right w:val="nil"/>
            </w:tcBorders>
            <w:shd w:val="clear" w:color="auto" w:fill="auto"/>
            <w:noWrap/>
            <w:vAlign w:val="center"/>
            <w:hideMark/>
          </w:tcPr>
          <w:p w14:paraId="20D96331" w14:textId="77777777" w:rsidR="007B775C" w:rsidRPr="007B775C" w:rsidRDefault="007B775C" w:rsidP="007B775C">
            <w:pPr>
              <w:spacing w:line="240" w:lineRule="auto"/>
              <w:jc w:val="right"/>
              <w:rPr>
                <w:b/>
                <w:bCs/>
                <w:sz w:val="12"/>
                <w:szCs w:val="12"/>
              </w:rPr>
            </w:pPr>
          </w:p>
        </w:tc>
        <w:tc>
          <w:tcPr>
            <w:tcW w:w="588" w:type="pct"/>
            <w:tcBorders>
              <w:top w:val="nil"/>
              <w:left w:val="nil"/>
              <w:bottom w:val="nil"/>
              <w:right w:val="nil"/>
            </w:tcBorders>
            <w:shd w:val="clear" w:color="auto" w:fill="auto"/>
            <w:noWrap/>
            <w:vAlign w:val="center"/>
            <w:hideMark/>
          </w:tcPr>
          <w:p w14:paraId="4EBF0533" w14:textId="77777777" w:rsidR="007B775C" w:rsidRPr="007B775C" w:rsidRDefault="007B775C" w:rsidP="007B775C">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14:paraId="11374A6D" w14:textId="77777777" w:rsidR="007B775C" w:rsidRPr="007B775C" w:rsidRDefault="007B775C" w:rsidP="007B775C">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112EE35C"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7ED1D31" w14:textId="77777777" w:rsidTr="007B775C">
        <w:trPr>
          <w:trHeight w:val="85"/>
        </w:trPr>
        <w:tc>
          <w:tcPr>
            <w:tcW w:w="3137" w:type="pct"/>
            <w:tcBorders>
              <w:top w:val="nil"/>
              <w:left w:val="nil"/>
              <w:bottom w:val="nil"/>
              <w:right w:val="nil"/>
            </w:tcBorders>
            <w:shd w:val="clear" w:color="000000" w:fill="D5E3F2"/>
            <w:vAlign w:val="center"/>
            <w:hideMark/>
          </w:tcPr>
          <w:p w14:paraId="5B108B0D" w14:textId="77777777" w:rsidR="007B775C" w:rsidRPr="007B775C" w:rsidRDefault="007B775C" w:rsidP="007B775C">
            <w:pPr>
              <w:spacing w:line="240" w:lineRule="auto"/>
              <w:rPr>
                <w:b/>
                <w:bCs/>
                <w:sz w:val="12"/>
                <w:szCs w:val="12"/>
              </w:rPr>
            </w:pPr>
            <w:r w:rsidRPr="007B775C">
              <w:rPr>
                <w:b/>
                <w:bCs/>
                <w:sz w:val="12"/>
                <w:szCs w:val="12"/>
              </w:rPr>
              <w:t>Modernizacja lokalu Ośrodka Pomocy Społecznej na potrzeby działań społecznych</w:t>
            </w:r>
          </w:p>
        </w:tc>
        <w:tc>
          <w:tcPr>
            <w:tcW w:w="588" w:type="pct"/>
            <w:tcBorders>
              <w:top w:val="nil"/>
              <w:left w:val="nil"/>
              <w:bottom w:val="nil"/>
              <w:right w:val="nil"/>
            </w:tcBorders>
            <w:shd w:val="clear" w:color="000000" w:fill="D5E3F2"/>
            <w:noWrap/>
            <w:vAlign w:val="center"/>
            <w:hideMark/>
          </w:tcPr>
          <w:p w14:paraId="24B36617" w14:textId="77777777" w:rsidR="007B775C" w:rsidRPr="007B775C" w:rsidRDefault="007B775C" w:rsidP="007B775C">
            <w:pPr>
              <w:spacing w:line="240" w:lineRule="auto"/>
              <w:jc w:val="right"/>
              <w:rPr>
                <w:b/>
                <w:bCs/>
                <w:sz w:val="12"/>
                <w:szCs w:val="12"/>
              </w:rPr>
            </w:pPr>
            <w:r w:rsidRPr="007B775C">
              <w:rPr>
                <w:b/>
                <w:bCs/>
                <w:sz w:val="12"/>
                <w:szCs w:val="12"/>
              </w:rPr>
              <w:t>656 000</w:t>
            </w:r>
          </w:p>
        </w:tc>
        <w:tc>
          <w:tcPr>
            <w:tcW w:w="687" w:type="pct"/>
            <w:tcBorders>
              <w:top w:val="nil"/>
              <w:left w:val="nil"/>
              <w:bottom w:val="nil"/>
              <w:right w:val="nil"/>
            </w:tcBorders>
            <w:shd w:val="clear" w:color="000000" w:fill="D5E3F2"/>
            <w:noWrap/>
            <w:vAlign w:val="center"/>
            <w:hideMark/>
          </w:tcPr>
          <w:p w14:paraId="11603735" w14:textId="77777777" w:rsidR="007B775C" w:rsidRPr="007B775C" w:rsidRDefault="007B775C" w:rsidP="007B775C">
            <w:pPr>
              <w:spacing w:line="240" w:lineRule="auto"/>
              <w:jc w:val="right"/>
              <w:rPr>
                <w:b/>
                <w:bCs/>
                <w:sz w:val="12"/>
                <w:szCs w:val="12"/>
              </w:rPr>
            </w:pPr>
            <w:r w:rsidRPr="007B775C">
              <w:rPr>
                <w:b/>
                <w:bCs/>
                <w:sz w:val="12"/>
                <w:szCs w:val="12"/>
              </w:rPr>
              <w:t>0,00</w:t>
            </w:r>
          </w:p>
        </w:tc>
        <w:tc>
          <w:tcPr>
            <w:tcW w:w="588" w:type="pct"/>
            <w:tcBorders>
              <w:top w:val="nil"/>
              <w:left w:val="nil"/>
              <w:bottom w:val="nil"/>
              <w:right w:val="nil"/>
            </w:tcBorders>
            <w:shd w:val="clear" w:color="000000" w:fill="D5E3F2"/>
            <w:noWrap/>
            <w:vAlign w:val="center"/>
            <w:hideMark/>
          </w:tcPr>
          <w:p w14:paraId="33329E3B" w14:textId="77777777" w:rsidR="007B775C" w:rsidRPr="007B775C" w:rsidRDefault="007B775C" w:rsidP="007B775C">
            <w:pPr>
              <w:spacing w:line="240" w:lineRule="auto"/>
              <w:jc w:val="right"/>
              <w:rPr>
                <w:b/>
                <w:bCs/>
                <w:sz w:val="12"/>
                <w:szCs w:val="12"/>
              </w:rPr>
            </w:pPr>
            <w:r w:rsidRPr="007B775C">
              <w:rPr>
                <w:b/>
                <w:bCs/>
                <w:sz w:val="12"/>
                <w:szCs w:val="12"/>
              </w:rPr>
              <w:t>0,0%</w:t>
            </w:r>
          </w:p>
        </w:tc>
      </w:tr>
      <w:tr w:rsidR="007B775C" w:rsidRPr="007B775C" w14:paraId="30148E6B" w14:textId="77777777" w:rsidTr="007B775C">
        <w:trPr>
          <w:trHeight w:val="85"/>
        </w:trPr>
        <w:tc>
          <w:tcPr>
            <w:tcW w:w="3137" w:type="pct"/>
            <w:tcBorders>
              <w:top w:val="nil"/>
              <w:left w:val="nil"/>
              <w:bottom w:val="nil"/>
              <w:right w:val="nil"/>
            </w:tcBorders>
            <w:shd w:val="clear" w:color="auto" w:fill="auto"/>
            <w:noWrap/>
            <w:vAlign w:val="center"/>
            <w:hideMark/>
          </w:tcPr>
          <w:p w14:paraId="1E85BFE3" w14:textId="77777777" w:rsidR="007B775C" w:rsidRPr="007B775C" w:rsidRDefault="007B775C" w:rsidP="007B775C">
            <w:pPr>
              <w:spacing w:line="240" w:lineRule="auto"/>
              <w:jc w:val="right"/>
              <w:rPr>
                <w:b/>
                <w:bCs/>
                <w:sz w:val="12"/>
                <w:szCs w:val="12"/>
              </w:rPr>
            </w:pPr>
          </w:p>
        </w:tc>
        <w:tc>
          <w:tcPr>
            <w:tcW w:w="588" w:type="pct"/>
            <w:tcBorders>
              <w:top w:val="nil"/>
              <w:left w:val="nil"/>
              <w:bottom w:val="nil"/>
              <w:right w:val="nil"/>
            </w:tcBorders>
            <w:shd w:val="clear" w:color="auto" w:fill="auto"/>
            <w:noWrap/>
            <w:vAlign w:val="center"/>
            <w:hideMark/>
          </w:tcPr>
          <w:p w14:paraId="0C1F2E33" w14:textId="77777777" w:rsidR="007B775C" w:rsidRPr="007B775C" w:rsidRDefault="007B775C" w:rsidP="007B775C">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14:paraId="233C1FFD"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54A3EEFF"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4E61C008" w14:textId="77777777" w:rsidTr="007B775C">
        <w:trPr>
          <w:trHeight w:val="85"/>
        </w:trPr>
        <w:tc>
          <w:tcPr>
            <w:tcW w:w="3137" w:type="pct"/>
            <w:tcBorders>
              <w:top w:val="nil"/>
              <w:left w:val="nil"/>
              <w:bottom w:val="nil"/>
              <w:right w:val="nil"/>
            </w:tcBorders>
            <w:shd w:val="clear" w:color="auto" w:fill="auto"/>
            <w:hideMark/>
          </w:tcPr>
          <w:p w14:paraId="1FA87A49" w14:textId="77777777" w:rsidR="007B775C" w:rsidRPr="007B775C" w:rsidRDefault="007B775C" w:rsidP="007B775C">
            <w:pPr>
              <w:spacing w:line="240" w:lineRule="auto"/>
              <w:jc w:val="both"/>
              <w:rPr>
                <w:sz w:val="12"/>
                <w:szCs w:val="12"/>
              </w:rPr>
            </w:pPr>
            <w:r w:rsidRPr="007B775C">
              <w:rPr>
                <w:sz w:val="12"/>
                <w:szCs w:val="12"/>
              </w:rPr>
              <w:t xml:space="preserve">Prowadzono analizy dotyczące uwarunkowań związanych z planowaną inwestycją. </w:t>
            </w:r>
          </w:p>
        </w:tc>
        <w:tc>
          <w:tcPr>
            <w:tcW w:w="588" w:type="pct"/>
            <w:tcBorders>
              <w:top w:val="nil"/>
              <w:left w:val="nil"/>
              <w:bottom w:val="nil"/>
              <w:right w:val="nil"/>
            </w:tcBorders>
            <w:shd w:val="clear" w:color="auto" w:fill="auto"/>
            <w:vAlign w:val="center"/>
            <w:hideMark/>
          </w:tcPr>
          <w:p w14:paraId="1D680D13" w14:textId="77777777" w:rsidR="007B775C" w:rsidRPr="007B775C" w:rsidRDefault="007B775C" w:rsidP="007B775C">
            <w:pPr>
              <w:spacing w:line="240" w:lineRule="auto"/>
              <w:jc w:val="both"/>
              <w:rPr>
                <w:sz w:val="12"/>
                <w:szCs w:val="12"/>
              </w:rPr>
            </w:pPr>
          </w:p>
        </w:tc>
        <w:tc>
          <w:tcPr>
            <w:tcW w:w="687" w:type="pct"/>
            <w:tcBorders>
              <w:top w:val="nil"/>
              <w:left w:val="nil"/>
              <w:bottom w:val="nil"/>
              <w:right w:val="nil"/>
            </w:tcBorders>
            <w:shd w:val="clear" w:color="auto" w:fill="auto"/>
            <w:noWrap/>
            <w:vAlign w:val="center"/>
            <w:hideMark/>
          </w:tcPr>
          <w:p w14:paraId="3BCA617A"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5E0A5B69"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A69FB65" w14:textId="77777777" w:rsidTr="007B775C">
        <w:trPr>
          <w:trHeight w:val="85"/>
        </w:trPr>
        <w:tc>
          <w:tcPr>
            <w:tcW w:w="3137" w:type="pct"/>
            <w:tcBorders>
              <w:top w:val="nil"/>
              <w:left w:val="nil"/>
              <w:bottom w:val="nil"/>
              <w:right w:val="nil"/>
            </w:tcBorders>
            <w:shd w:val="clear" w:color="auto" w:fill="auto"/>
            <w:noWrap/>
            <w:vAlign w:val="center"/>
            <w:hideMark/>
          </w:tcPr>
          <w:p w14:paraId="1710DA89"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7C9C7542" w14:textId="77777777" w:rsidR="007B775C" w:rsidRPr="007B775C" w:rsidRDefault="007B775C" w:rsidP="007B775C">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14:paraId="194B6DB9"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7DBD18B6"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0E686D92" w14:textId="77777777" w:rsidTr="007B775C">
        <w:trPr>
          <w:trHeight w:val="85"/>
        </w:trPr>
        <w:tc>
          <w:tcPr>
            <w:tcW w:w="3137" w:type="pct"/>
            <w:tcBorders>
              <w:top w:val="nil"/>
              <w:left w:val="nil"/>
              <w:bottom w:val="nil"/>
              <w:right w:val="nil"/>
            </w:tcBorders>
            <w:shd w:val="clear" w:color="auto" w:fill="auto"/>
            <w:vAlign w:val="bottom"/>
            <w:hideMark/>
          </w:tcPr>
          <w:p w14:paraId="2EDE4682" w14:textId="77777777" w:rsidR="007B775C" w:rsidRPr="007B775C" w:rsidRDefault="007B775C" w:rsidP="007B775C">
            <w:pPr>
              <w:spacing w:line="240" w:lineRule="auto"/>
              <w:jc w:val="both"/>
              <w:rPr>
                <w:i/>
                <w:iCs/>
                <w:sz w:val="12"/>
                <w:szCs w:val="12"/>
                <w:u w:val="single"/>
              </w:rPr>
            </w:pPr>
            <w:r w:rsidRPr="007B775C">
              <w:rPr>
                <w:i/>
                <w:iCs/>
                <w:sz w:val="12"/>
                <w:szCs w:val="12"/>
                <w:u w:val="single"/>
              </w:rPr>
              <w:t>Dysponent:</w:t>
            </w:r>
            <w:r w:rsidRPr="007B775C">
              <w:rPr>
                <w:i/>
                <w:iCs/>
                <w:sz w:val="12"/>
                <w:szCs w:val="12"/>
              </w:rPr>
              <w:t xml:space="preserve"> Ośrodek Pomocy Społecznej</w:t>
            </w:r>
          </w:p>
        </w:tc>
        <w:tc>
          <w:tcPr>
            <w:tcW w:w="588" w:type="pct"/>
            <w:tcBorders>
              <w:top w:val="nil"/>
              <w:left w:val="nil"/>
              <w:bottom w:val="nil"/>
              <w:right w:val="nil"/>
            </w:tcBorders>
            <w:shd w:val="clear" w:color="auto" w:fill="auto"/>
            <w:vAlign w:val="center"/>
            <w:hideMark/>
          </w:tcPr>
          <w:p w14:paraId="2043A386" w14:textId="77777777" w:rsidR="007B775C" w:rsidRPr="007B775C" w:rsidRDefault="007B775C" w:rsidP="007B775C">
            <w:pPr>
              <w:spacing w:line="240" w:lineRule="auto"/>
              <w:jc w:val="both"/>
              <w:rPr>
                <w:i/>
                <w:iCs/>
                <w:sz w:val="12"/>
                <w:szCs w:val="12"/>
                <w:u w:val="single"/>
              </w:rPr>
            </w:pPr>
          </w:p>
        </w:tc>
        <w:tc>
          <w:tcPr>
            <w:tcW w:w="687" w:type="pct"/>
            <w:tcBorders>
              <w:top w:val="nil"/>
              <w:left w:val="nil"/>
              <w:bottom w:val="nil"/>
              <w:right w:val="nil"/>
            </w:tcBorders>
            <w:shd w:val="clear" w:color="auto" w:fill="auto"/>
            <w:vAlign w:val="center"/>
            <w:hideMark/>
          </w:tcPr>
          <w:p w14:paraId="5DE50B4B"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36EF1E41"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461E13B" w14:textId="77777777" w:rsidTr="007B775C">
        <w:trPr>
          <w:trHeight w:val="85"/>
        </w:trPr>
        <w:tc>
          <w:tcPr>
            <w:tcW w:w="3137" w:type="pct"/>
            <w:tcBorders>
              <w:top w:val="nil"/>
              <w:left w:val="nil"/>
              <w:bottom w:val="nil"/>
              <w:right w:val="nil"/>
            </w:tcBorders>
            <w:shd w:val="clear" w:color="auto" w:fill="auto"/>
            <w:noWrap/>
            <w:vAlign w:val="center"/>
            <w:hideMark/>
          </w:tcPr>
          <w:p w14:paraId="5740383A" w14:textId="77777777" w:rsidR="007B775C" w:rsidRPr="007B775C" w:rsidRDefault="007B775C" w:rsidP="007B775C">
            <w:pPr>
              <w:spacing w:line="240" w:lineRule="auto"/>
              <w:rPr>
                <w:i/>
                <w:iCs/>
                <w:sz w:val="12"/>
                <w:szCs w:val="12"/>
                <w:u w:val="single"/>
              </w:rPr>
            </w:pPr>
            <w:r w:rsidRPr="007B775C">
              <w:rPr>
                <w:i/>
                <w:iCs/>
                <w:sz w:val="12"/>
                <w:szCs w:val="12"/>
                <w:u w:val="single"/>
              </w:rPr>
              <w:t>Klasyfikacja:</w:t>
            </w:r>
            <w:r w:rsidRPr="007B775C">
              <w:rPr>
                <w:i/>
                <w:iCs/>
                <w:sz w:val="12"/>
                <w:szCs w:val="12"/>
              </w:rPr>
              <w:t xml:space="preserve"> rozdział 85203</w:t>
            </w:r>
          </w:p>
        </w:tc>
        <w:tc>
          <w:tcPr>
            <w:tcW w:w="588" w:type="pct"/>
            <w:tcBorders>
              <w:top w:val="nil"/>
              <w:left w:val="nil"/>
              <w:bottom w:val="nil"/>
              <w:right w:val="nil"/>
            </w:tcBorders>
            <w:shd w:val="clear" w:color="auto" w:fill="auto"/>
            <w:noWrap/>
            <w:vAlign w:val="center"/>
            <w:hideMark/>
          </w:tcPr>
          <w:p w14:paraId="55BA0021" w14:textId="77777777" w:rsidR="007B775C" w:rsidRPr="007B775C" w:rsidRDefault="007B775C" w:rsidP="007B775C">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14:paraId="5BA3E3E1"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396A0C2D"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6F105FB" w14:textId="77777777" w:rsidTr="007B775C">
        <w:trPr>
          <w:trHeight w:val="85"/>
        </w:trPr>
        <w:tc>
          <w:tcPr>
            <w:tcW w:w="3137" w:type="pct"/>
            <w:tcBorders>
              <w:top w:val="nil"/>
              <w:left w:val="nil"/>
              <w:bottom w:val="nil"/>
              <w:right w:val="nil"/>
            </w:tcBorders>
            <w:shd w:val="clear" w:color="auto" w:fill="auto"/>
            <w:noWrap/>
            <w:vAlign w:val="center"/>
            <w:hideMark/>
          </w:tcPr>
          <w:p w14:paraId="2A0A67D5"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6C3E1039" w14:textId="77777777" w:rsidR="007B775C" w:rsidRPr="007B775C" w:rsidRDefault="007B775C" w:rsidP="007B775C">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14:paraId="24013D3D" w14:textId="77777777" w:rsidR="007B775C" w:rsidRPr="007B775C" w:rsidRDefault="007B775C" w:rsidP="007B775C">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5E97219A"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5D72ABFE" w14:textId="77777777" w:rsidTr="007B775C">
        <w:trPr>
          <w:trHeight w:val="85"/>
        </w:trPr>
        <w:tc>
          <w:tcPr>
            <w:tcW w:w="3137" w:type="pct"/>
            <w:tcBorders>
              <w:top w:val="nil"/>
              <w:left w:val="nil"/>
              <w:bottom w:val="nil"/>
              <w:right w:val="nil"/>
            </w:tcBorders>
            <w:shd w:val="clear" w:color="000000" w:fill="D5E3F2"/>
            <w:vAlign w:val="center"/>
            <w:hideMark/>
          </w:tcPr>
          <w:p w14:paraId="477F63BF" w14:textId="77777777" w:rsidR="007B775C" w:rsidRPr="007B775C" w:rsidRDefault="007B775C" w:rsidP="007B775C">
            <w:pPr>
              <w:spacing w:line="240" w:lineRule="auto"/>
              <w:rPr>
                <w:b/>
                <w:bCs/>
                <w:sz w:val="12"/>
                <w:szCs w:val="12"/>
              </w:rPr>
            </w:pPr>
            <w:r w:rsidRPr="007B775C">
              <w:rPr>
                <w:b/>
                <w:bCs/>
                <w:sz w:val="12"/>
                <w:szCs w:val="12"/>
              </w:rPr>
              <w:t>Instalacja klimatyzacji w budynku Ośrodka Pomocy Społecznej</w:t>
            </w:r>
          </w:p>
        </w:tc>
        <w:tc>
          <w:tcPr>
            <w:tcW w:w="588" w:type="pct"/>
            <w:tcBorders>
              <w:top w:val="nil"/>
              <w:left w:val="nil"/>
              <w:bottom w:val="nil"/>
              <w:right w:val="nil"/>
            </w:tcBorders>
            <w:shd w:val="clear" w:color="000000" w:fill="D5E3F2"/>
            <w:noWrap/>
            <w:vAlign w:val="center"/>
            <w:hideMark/>
          </w:tcPr>
          <w:p w14:paraId="7D226FFF" w14:textId="77777777" w:rsidR="007B775C" w:rsidRPr="007B775C" w:rsidRDefault="007B775C" w:rsidP="007B775C">
            <w:pPr>
              <w:spacing w:line="240" w:lineRule="auto"/>
              <w:jc w:val="right"/>
              <w:rPr>
                <w:b/>
                <w:bCs/>
                <w:sz w:val="12"/>
                <w:szCs w:val="12"/>
              </w:rPr>
            </w:pPr>
            <w:r w:rsidRPr="007B775C">
              <w:rPr>
                <w:b/>
                <w:bCs/>
                <w:sz w:val="12"/>
                <w:szCs w:val="12"/>
              </w:rPr>
              <w:t>26 519</w:t>
            </w:r>
          </w:p>
        </w:tc>
        <w:tc>
          <w:tcPr>
            <w:tcW w:w="687" w:type="pct"/>
            <w:tcBorders>
              <w:top w:val="nil"/>
              <w:left w:val="nil"/>
              <w:bottom w:val="nil"/>
              <w:right w:val="nil"/>
            </w:tcBorders>
            <w:shd w:val="clear" w:color="000000" w:fill="D5E3F2"/>
            <w:noWrap/>
            <w:vAlign w:val="center"/>
            <w:hideMark/>
          </w:tcPr>
          <w:p w14:paraId="2D2F9322" w14:textId="77777777" w:rsidR="007B775C" w:rsidRPr="007B775C" w:rsidRDefault="007B775C" w:rsidP="007B775C">
            <w:pPr>
              <w:spacing w:line="240" w:lineRule="auto"/>
              <w:jc w:val="right"/>
              <w:rPr>
                <w:b/>
                <w:bCs/>
                <w:sz w:val="12"/>
                <w:szCs w:val="12"/>
              </w:rPr>
            </w:pPr>
            <w:r w:rsidRPr="007B775C">
              <w:rPr>
                <w:b/>
                <w:bCs/>
                <w:sz w:val="12"/>
                <w:szCs w:val="12"/>
              </w:rPr>
              <w:t>26 518,80</w:t>
            </w:r>
          </w:p>
        </w:tc>
        <w:tc>
          <w:tcPr>
            <w:tcW w:w="588" w:type="pct"/>
            <w:tcBorders>
              <w:top w:val="nil"/>
              <w:left w:val="nil"/>
              <w:bottom w:val="nil"/>
              <w:right w:val="nil"/>
            </w:tcBorders>
            <w:shd w:val="clear" w:color="000000" w:fill="D5E3F2"/>
            <w:noWrap/>
            <w:vAlign w:val="center"/>
            <w:hideMark/>
          </w:tcPr>
          <w:p w14:paraId="152C3ED2" w14:textId="77777777" w:rsidR="007B775C" w:rsidRPr="007B775C" w:rsidRDefault="007B775C" w:rsidP="007B775C">
            <w:pPr>
              <w:spacing w:line="240" w:lineRule="auto"/>
              <w:jc w:val="right"/>
              <w:rPr>
                <w:b/>
                <w:bCs/>
                <w:sz w:val="12"/>
                <w:szCs w:val="12"/>
              </w:rPr>
            </w:pPr>
            <w:r w:rsidRPr="007B775C">
              <w:rPr>
                <w:b/>
                <w:bCs/>
                <w:sz w:val="12"/>
                <w:szCs w:val="12"/>
              </w:rPr>
              <w:t>100,0%</w:t>
            </w:r>
          </w:p>
        </w:tc>
      </w:tr>
      <w:tr w:rsidR="007B775C" w:rsidRPr="007B775C" w14:paraId="6B8C57CF" w14:textId="77777777" w:rsidTr="007B775C">
        <w:trPr>
          <w:trHeight w:val="85"/>
        </w:trPr>
        <w:tc>
          <w:tcPr>
            <w:tcW w:w="3137" w:type="pct"/>
            <w:tcBorders>
              <w:top w:val="nil"/>
              <w:left w:val="nil"/>
              <w:bottom w:val="nil"/>
              <w:right w:val="nil"/>
            </w:tcBorders>
            <w:shd w:val="clear" w:color="auto" w:fill="auto"/>
            <w:noWrap/>
            <w:vAlign w:val="center"/>
            <w:hideMark/>
          </w:tcPr>
          <w:p w14:paraId="133D27D6" w14:textId="77777777" w:rsidR="007B775C" w:rsidRPr="007B775C" w:rsidRDefault="007B775C" w:rsidP="007B775C">
            <w:pPr>
              <w:spacing w:line="240" w:lineRule="auto"/>
              <w:jc w:val="right"/>
              <w:rPr>
                <w:b/>
                <w:bCs/>
                <w:sz w:val="12"/>
                <w:szCs w:val="12"/>
              </w:rPr>
            </w:pPr>
          </w:p>
        </w:tc>
        <w:tc>
          <w:tcPr>
            <w:tcW w:w="588" w:type="pct"/>
            <w:tcBorders>
              <w:top w:val="nil"/>
              <w:left w:val="nil"/>
              <w:bottom w:val="nil"/>
              <w:right w:val="nil"/>
            </w:tcBorders>
            <w:shd w:val="clear" w:color="auto" w:fill="auto"/>
            <w:noWrap/>
            <w:vAlign w:val="center"/>
            <w:hideMark/>
          </w:tcPr>
          <w:p w14:paraId="2C2DFA2F" w14:textId="77777777" w:rsidR="007B775C" w:rsidRPr="007B775C" w:rsidRDefault="007B775C" w:rsidP="007B775C">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14:paraId="7AE3B4D0"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0C9C844E"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0833F925" w14:textId="77777777" w:rsidTr="007B775C">
        <w:trPr>
          <w:trHeight w:val="85"/>
        </w:trPr>
        <w:tc>
          <w:tcPr>
            <w:tcW w:w="3137" w:type="pct"/>
            <w:tcBorders>
              <w:top w:val="nil"/>
              <w:left w:val="nil"/>
              <w:bottom w:val="nil"/>
              <w:right w:val="nil"/>
            </w:tcBorders>
            <w:shd w:val="clear" w:color="auto" w:fill="auto"/>
            <w:hideMark/>
          </w:tcPr>
          <w:p w14:paraId="0211983D" w14:textId="77777777" w:rsidR="007B775C" w:rsidRPr="007B775C" w:rsidRDefault="007B775C" w:rsidP="007B775C">
            <w:pPr>
              <w:spacing w:line="240" w:lineRule="auto"/>
              <w:jc w:val="both"/>
              <w:rPr>
                <w:sz w:val="12"/>
                <w:szCs w:val="12"/>
              </w:rPr>
            </w:pPr>
            <w:r w:rsidRPr="007B775C">
              <w:rPr>
                <w:sz w:val="12"/>
                <w:szCs w:val="12"/>
              </w:rPr>
              <w:t xml:space="preserve">Zamontowano klimatyzację w czterech pomieszczeniach budynku dyrekcji Ośrodka Pomocy Społecznej przy ul. Szymanowskiego 6/61. </w:t>
            </w:r>
          </w:p>
        </w:tc>
        <w:tc>
          <w:tcPr>
            <w:tcW w:w="588" w:type="pct"/>
            <w:tcBorders>
              <w:top w:val="nil"/>
              <w:left w:val="nil"/>
              <w:bottom w:val="nil"/>
              <w:right w:val="nil"/>
            </w:tcBorders>
            <w:shd w:val="clear" w:color="auto" w:fill="auto"/>
            <w:vAlign w:val="center"/>
            <w:hideMark/>
          </w:tcPr>
          <w:p w14:paraId="780A0F55" w14:textId="77777777" w:rsidR="007B775C" w:rsidRPr="007B775C" w:rsidRDefault="007B775C" w:rsidP="007B775C">
            <w:pPr>
              <w:spacing w:line="240" w:lineRule="auto"/>
              <w:jc w:val="both"/>
              <w:rPr>
                <w:sz w:val="12"/>
                <w:szCs w:val="12"/>
              </w:rPr>
            </w:pPr>
          </w:p>
        </w:tc>
        <w:tc>
          <w:tcPr>
            <w:tcW w:w="687" w:type="pct"/>
            <w:tcBorders>
              <w:top w:val="nil"/>
              <w:left w:val="nil"/>
              <w:bottom w:val="nil"/>
              <w:right w:val="nil"/>
            </w:tcBorders>
            <w:shd w:val="clear" w:color="auto" w:fill="auto"/>
            <w:noWrap/>
            <w:vAlign w:val="center"/>
            <w:hideMark/>
          </w:tcPr>
          <w:p w14:paraId="34FB3268"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23C99A5F"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49BEBA51" w14:textId="77777777" w:rsidTr="007B775C">
        <w:trPr>
          <w:trHeight w:val="85"/>
        </w:trPr>
        <w:tc>
          <w:tcPr>
            <w:tcW w:w="3137" w:type="pct"/>
            <w:tcBorders>
              <w:top w:val="nil"/>
              <w:left w:val="nil"/>
              <w:bottom w:val="nil"/>
              <w:right w:val="nil"/>
            </w:tcBorders>
            <w:shd w:val="clear" w:color="auto" w:fill="auto"/>
            <w:noWrap/>
            <w:vAlign w:val="center"/>
            <w:hideMark/>
          </w:tcPr>
          <w:p w14:paraId="4CE9B09F"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3C2995BC" w14:textId="77777777" w:rsidR="007B775C" w:rsidRPr="007B775C" w:rsidRDefault="007B775C" w:rsidP="007B775C">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14:paraId="22621C33"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28E08E45"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3A09194" w14:textId="77777777" w:rsidTr="007B775C">
        <w:trPr>
          <w:trHeight w:val="85"/>
        </w:trPr>
        <w:tc>
          <w:tcPr>
            <w:tcW w:w="3137" w:type="pct"/>
            <w:tcBorders>
              <w:top w:val="nil"/>
              <w:left w:val="nil"/>
              <w:bottom w:val="nil"/>
              <w:right w:val="nil"/>
            </w:tcBorders>
            <w:shd w:val="clear" w:color="auto" w:fill="auto"/>
            <w:vAlign w:val="bottom"/>
            <w:hideMark/>
          </w:tcPr>
          <w:p w14:paraId="34FE99AE" w14:textId="77777777" w:rsidR="007B775C" w:rsidRPr="007B775C" w:rsidRDefault="007B775C" w:rsidP="007B775C">
            <w:pPr>
              <w:spacing w:line="240" w:lineRule="auto"/>
              <w:jc w:val="both"/>
              <w:rPr>
                <w:i/>
                <w:iCs/>
                <w:sz w:val="12"/>
                <w:szCs w:val="12"/>
                <w:u w:val="single"/>
              </w:rPr>
            </w:pPr>
            <w:r w:rsidRPr="007B775C">
              <w:rPr>
                <w:i/>
                <w:iCs/>
                <w:sz w:val="12"/>
                <w:szCs w:val="12"/>
                <w:u w:val="single"/>
              </w:rPr>
              <w:t>Dysponent:</w:t>
            </w:r>
            <w:r w:rsidRPr="007B775C">
              <w:rPr>
                <w:i/>
                <w:iCs/>
                <w:sz w:val="12"/>
                <w:szCs w:val="12"/>
              </w:rPr>
              <w:t xml:space="preserve"> Ośrodek Pomocy Społecznej</w:t>
            </w:r>
          </w:p>
        </w:tc>
        <w:tc>
          <w:tcPr>
            <w:tcW w:w="588" w:type="pct"/>
            <w:tcBorders>
              <w:top w:val="nil"/>
              <w:left w:val="nil"/>
              <w:bottom w:val="nil"/>
              <w:right w:val="nil"/>
            </w:tcBorders>
            <w:shd w:val="clear" w:color="auto" w:fill="auto"/>
            <w:vAlign w:val="center"/>
            <w:hideMark/>
          </w:tcPr>
          <w:p w14:paraId="265A8367" w14:textId="77777777" w:rsidR="007B775C" w:rsidRPr="007B775C" w:rsidRDefault="007B775C" w:rsidP="007B775C">
            <w:pPr>
              <w:spacing w:line="240" w:lineRule="auto"/>
              <w:jc w:val="both"/>
              <w:rPr>
                <w:i/>
                <w:iCs/>
                <w:sz w:val="12"/>
                <w:szCs w:val="12"/>
                <w:u w:val="single"/>
              </w:rPr>
            </w:pPr>
          </w:p>
        </w:tc>
        <w:tc>
          <w:tcPr>
            <w:tcW w:w="687" w:type="pct"/>
            <w:tcBorders>
              <w:top w:val="nil"/>
              <w:left w:val="nil"/>
              <w:bottom w:val="nil"/>
              <w:right w:val="nil"/>
            </w:tcBorders>
            <w:shd w:val="clear" w:color="auto" w:fill="auto"/>
            <w:vAlign w:val="center"/>
            <w:hideMark/>
          </w:tcPr>
          <w:p w14:paraId="796FBC10"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4E8EB41D"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324F1DE" w14:textId="77777777" w:rsidTr="007B775C">
        <w:trPr>
          <w:trHeight w:val="85"/>
        </w:trPr>
        <w:tc>
          <w:tcPr>
            <w:tcW w:w="3137" w:type="pct"/>
            <w:tcBorders>
              <w:top w:val="nil"/>
              <w:left w:val="nil"/>
              <w:bottom w:val="nil"/>
              <w:right w:val="nil"/>
            </w:tcBorders>
            <w:shd w:val="clear" w:color="auto" w:fill="auto"/>
            <w:noWrap/>
            <w:vAlign w:val="center"/>
            <w:hideMark/>
          </w:tcPr>
          <w:p w14:paraId="51FDBAD3" w14:textId="77777777" w:rsidR="007B775C" w:rsidRPr="007B775C" w:rsidRDefault="007B775C" w:rsidP="007B775C">
            <w:pPr>
              <w:spacing w:line="240" w:lineRule="auto"/>
              <w:rPr>
                <w:i/>
                <w:iCs/>
                <w:sz w:val="12"/>
                <w:szCs w:val="12"/>
                <w:u w:val="single"/>
              </w:rPr>
            </w:pPr>
            <w:r w:rsidRPr="007B775C">
              <w:rPr>
                <w:i/>
                <w:iCs/>
                <w:sz w:val="12"/>
                <w:szCs w:val="12"/>
                <w:u w:val="single"/>
              </w:rPr>
              <w:t>Klasyfikacja:</w:t>
            </w:r>
            <w:r w:rsidRPr="007B775C">
              <w:rPr>
                <w:i/>
                <w:iCs/>
                <w:sz w:val="12"/>
                <w:szCs w:val="12"/>
              </w:rPr>
              <w:t xml:space="preserve"> rozdział 85219</w:t>
            </w:r>
          </w:p>
        </w:tc>
        <w:tc>
          <w:tcPr>
            <w:tcW w:w="588" w:type="pct"/>
            <w:tcBorders>
              <w:top w:val="nil"/>
              <w:left w:val="nil"/>
              <w:bottom w:val="nil"/>
              <w:right w:val="nil"/>
            </w:tcBorders>
            <w:shd w:val="clear" w:color="auto" w:fill="auto"/>
            <w:noWrap/>
            <w:vAlign w:val="center"/>
            <w:hideMark/>
          </w:tcPr>
          <w:p w14:paraId="0DF50540" w14:textId="77777777" w:rsidR="007B775C" w:rsidRPr="007B775C" w:rsidRDefault="007B775C" w:rsidP="007B775C">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14:paraId="0BD71E80"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56B9DB75"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467D7D2" w14:textId="77777777" w:rsidTr="007B775C">
        <w:trPr>
          <w:trHeight w:val="85"/>
        </w:trPr>
        <w:tc>
          <w:tcPr>
            <w:tcW w:w="3137" w:type="pct"/>
            <w:tcBorders>
              <w:top w:val="nil"/>
              <w:left w:val="nil"/>
              <w:bottom w:val="nil"/>
              <w:right w:val="nil"/>
            </w:tcBorders>
            <w:shd w:val="clear" w:color="auto" w:fill="auto"/>
            <w:noWrap/>
            <w:vAlign w:val="center"/>
            <w:hideMark/>
          </w:tcPr>
          <w:p w14:paraId="2B5FADBD"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1098E835" w14:textId="77777777" w:rsidR="007B775C" w:rsidRPr="007B775C" w:rsidRDefault="007B775C" w:rsidP="007B775C">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14:paraId="5510E3BD" w14:textId="77777777" w:rsidR="007B775C" w:rsidRPr="007B775C" w:rsidRDefault="007B775C" w:rsidP="007B775C">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03FDA321"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E883F0D" w14:textId="77777777" w:rsidTr="007B775C">
        <w:trPr>
          <w:trHeight w:val="85"/>
        </w:trPr>
        <w:tc>
          <w:tcPr>
            <w:tcW w:w="3137" w:type="pct"/>
            <w:tcBorders>
              <w:top w:val="nil"/>
              <w:left w:val="nil"/>
              <w:bottom w:val="nil"/>
              <w:right w:val="nil"/>
            </w:tcBorders>
            <w:shd w:val="clear" w:color="000000" w:fill="B7CFE8"/>
            <w:vAlign w:val="center"/>
            <w:hideMark/>
          </w:tcPr>
          <w:p w14:paraId="0ECF5AED" w14:textId="77777777" w:rsidR="007B775C" w:rsidRPr="007B775C" w:rsidRDefault="007B775C" w:rsidP="007B775C">
            <w:pPr>
              <w:spacing w:line="240" w:lineRule="auto"/>
              <w:rPr>
                <w:b/>
                <w:bCs/>
                <w:sz w:val="12"/>
                <w:szCs w:val="12"/>
              </w:rPr>
            </w:pPr>
            <w:r w:rsidRPr="007B775C">
              <w:rPr>
                <w:b/>
                <w:bCs/>
                <w:sz w:val="12"/>
                <w:szCs w:val="12"/>
              </w:rPr>
              <w:t>KULTURA I OCHRONA DZIEDZICTWA KULTUROWEGO</w:t>
            </w:r>
          </w:p>
        </w:tc>
        <w:tc>
          <w:tcPr>
            <w:tcW w:w="588" w:type="pct"/>
            <w:tcBorders>
              <w:top w:val="nil"/>
              <w:left w:val="nil"/>
              <w:bottom w:val="nil"/>
              <w:right w:val="nil"/>
            </w:tcBorders>
            <w:shd w:val="clear" w:color="000000" w:fill="B7CFE8"/>
            <w:vAlign w:val="center"/>
            <w:hideMark/>
          </w:tcPr>
          <w:p w14:paraId="43DFDC16" w14:textId="77777777" w:rsidR="007B775C" w:rsidRPr="007B775C" w:rsidRDefault="007B775C" w:rsidP="007B775C">
            <w:pPr>
              <w:spacing w:line="240" w:lineRule="auto"/>
              <w:jc w:val="right"/>
              <w:rPr>
                <w:b/>
                <w:bCs/>
                <w:sz w:val="12"/>
                <w:szCs w:val="12"/>
              </w:rPr>
            </w:pPr>
            <w:r w:rsidRPr="007B775C">
              <w:rPr>
                <w:b/>
                <w:bCs/>
                <w:sz w:val="12"/>
                <w:szCs w:val="12"/>
              </w:rPr>
              <w:t>121 699</w:t>
            </w:r>
          </w:p>
        </w:tc>
        <w:tc>
          <w:tcPr>
            <w:tcW w:w="687" w:type="pct"/>
            <w:tcBorders>
              <w:top w:val="nil"/>
              <w:left w:val="nil"/>
              <w:bottom w:val="nil"/>
              <w:right w:val="nil"/>
            </w:tcBorders>
            <w:shd w:val="clear" w:color="000000" w:fill="B7CFE8"/>
            <w:vAlign w:val="center"/>
            <w:hideMark/>
          </w:tcPr>
          <w:p w14:paraId="7E0B1559" w14:textId="77777777" w:rsidR="007B775C" w:rsidRPr="007B775C" w:rsidRDefault="007B775C" w:rsidP="007B775C">
            <w:pPr>
              <w:spacing w:line="240" w:lineRule="auto"/>
              <w:jc w:val="right"/>
              <w:rPr>
                <w:b/>
                <w:bCs/>
                <w:sz w:val="12"/>
                <w:szCs w:val="12"/>
              </w:rPr>
            </w:pPr>
            <w:r w:rsidRPr="007B775C">
              <w:rPr>
                <w:b/>
                <w:bCs/>
                <w:sz w:val="12"/>
                <w:szCs w:val="12"/>
              </w:rPr>
              <w:t>121 355,39</w:t>
            </w:r>
          </w:p>
        </w:tc>
        <w:tc>
          <w:tcPr>
            <w:tcW w:w="588" w:type="pct"/>
            <w:tcBorders>
              <w:top w:val="nil"/>
              <w:left w:val="nil"/>
              <w:bottom w:val="nil"/>
              <w:right w:val="nil"/>
            </w:tcBorders>
            <w:shd w:val="clear" w:color="000000" w:fill="B7CFE8"/>
            <w:noWrap/>
            <w:vAlign w:val="center"/>
            <w:hideMark/>
          </w:tcPr>
          <w:p w14:paraId="0A3F03FA" w14:textId="77777777" w:rsidR="007B775C" w:rsidRPr="007B775C" w:rsidRDefault="007B775C" w:rsidP="007B775C">
            <w:pPr>
              <w:spacing w:line="240" w:lineRule="auto"/>
              <w:jc w:val="right"/>
              <w:rPr>
                <w:b/>
                <w:bCs/>
                <w:sz w:val="12"/>
                <w:szCs w:val="12"/>
              </w:rPr>
            </w:pPr>
            <w:r w:rsidRPr="007B775C">
              <w:rPr>
                <w:b/>
                <w:bCs/>
                <w:sz w:val="12"/>
                <w:szCs w:val="12"/>
              </w:rPr>
              <w:t>99,7%</w:t>
            </w:r>
          </w:p>
        </w:tc>
      </w:tr>
      <w:tr w:rsidR="007B775C" w:rsidRPr="007B775C" w14:paraId="3320612C" w14:textId="77777777" w:rsidTr="007B775C">
        <w:trPr>
          <w:trHeight w:val="85"/>
        </w:trPr>
        <w:tc>
          <w:tcPr>
            <w:tcW w:w="3137" w:type="pct"/>
            <w:tcBorders>
              <w:top w:val="nil"/>
              <w:left w:val="nil"/>
              <w:bottom w:val="nil"/>
              <w:right w:val="nil"/>
            </w:tcBorders>
            <w:shd w:val="clear" w:color="auto" w:fill="auto"/>
            <w:noWrap/>
            <w:vAlign w:val="center"/>
            <w:hideMark/>
          </w:tcPr>
          <w:p w14:paraId="3BE79629" w14:textId="77777777" w:rsidR="007B775C" w:rsidRPr="007B775C" w:rsidRDefault="007B775C" w:rsidP="007B775C">
            <w:pPr>
              <w:spacing w:line="240" w:lineRule="auto"/>
              <w:jc w:val="right"/>
              <w:rPr>
                <w:b/>
                <w:bCs/>
                <w:sz w:val="12"/>
                <w:szCs w:val="12"/>
              </w:rPr>
            </w:pPr>
          </w:p>
        </w:tc>
        <w:tc>
          <w:tcPr>
            <w:tcW w:w="588" w:type="pct"/>
            <w:tcBorders>
              <w:top w:val="nil"/>
              <w:left w:val="nil"/>
              <w:bottom w:val="nil"/>
              <w:right w:val="nil"/>
            </w:tcBorders>
            <w:shd w:val="clear" w:color="auto" w:fill="auto"/>
            <w:noWrap/>
            <w:vAlign w:val="center"/>
            <w:hideMark/>
          </w:tcPr>
          <w:p w14:paraId="3E7884D4" w14:textId="77777777" w:rsidR="007B775C" w:rsidRPr="007B775C" w:rsidRDefault="007B775C" w:rsidP="007B775C">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14:paraId="308C7C01"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187DF4AD"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26299C9B" w14:textId="77777777" w:rsidTr="007B775C">
        <w:trPr>
          <w:trHeight w:val="85"/>
        </w:trPr>
        <w:tc>
          <w:tcPr>
            <w:tcW w:w="3137" w:type="pct"/>
            <w:tcBorders>
              <w:top w:val="nil"/>
              <w:left w:val="nil"/>
              <w:bottom w:val="nil"/>
              <w:right w:val="nil"/>
            </w:tcBorders>
            <w:shd w:val="clear" w:color="000000" w:fill="B6D9E6"/>
            <w:vAlign w:val="center"/>
            <w:hideMark/>
          </w:tcPr>
          <w:p w14:paraId="7C3CA408" w14:textId="77777777" w:rsidR="007B775C" w:rsidRPr="007B775C" w:rsidRDefault="007B775C" w:rsidP="007B775C">
            <w:pPr>
              <w:spacing w:line="240" w:lineRule="auto"/>
              <w:rPr>
                <w:b/>
                <w:bCs/>
                <w:sz w:val="12"/>
                <w:szCs w:val="12"/>
              </w:rPr>
            </w:pPr>
            <w:r w:rsidRPr="007B775C">
              <w:rPr>
                <w:b/>
                <w:bCs/>
                <w:sz w:val="12"/>
                <w:szCs w:val="12"/>
              </w:rPr>
              <w:t>Działalność kulturalna</w:t>
            </w:r>
          </w:p>
        </w:tc>
        <w:tc>
          <w:tcPr>
            <w:tcW w:w="588" w:type="pct"/>
            <w:tcBorders>
              <w:top w:val="nil"/>
              <w:left w:val="nil"/>
              <w:bottom w:val="nil"/>
              <w:right w:val="nil"/>
            </w:tcBorders>
            <w:shd w:val="clear" w:color="000000" w:fill="B6D9E6"/>
            <w:vAlign w:val="center"/>
            <w:hideMark/>
          </w:tcPr>
          <w:p w14:paraId="3D6DB8F3" w14:textId="77777777" w:rsidR="007B775C" w:rsidRPr="007B775C" w:rsidRDefault="007B775C" w:rsidP="007B775C">
            <w:pPr>
              <w:spacing w:line="240" w:lineRule="auto"/>
              <w:jc w:val="right"/>
              <w:rPr>
                <w:b/>
                <w:bCs/>
                <w:sz w:val="12"/>
                <w:szCs w:val="12"/>
              </w:rPr>
            </w:pPr>
            <w:r w:rsidRPr="007B775C">
              <w:rPr>
                <w:b/>
                <w:bCs/>
                <w:sz w:val="12"/>
                <w:szCs w:val="12"/>
              </w:rPr>
              <w:t>121 699</w:t>
            </w:r>
          </w:p>
        </w:tc>
        <w:tc>
          <w:tcPr>
            <w:tcW w:w="687" w:type="pct"/>
            <w:tcBorders>
              <w:top w:val="nil"/>
              <w:left w:val="nil"/>
              <w:bottom w:val="nil"/>
              <w:right w:val="nil"/>
            </w:tcBorders>
            <w:shd w:val="clear" w:color="000000" w:fill="B6D9E6"/>
            <w:vAlign w:val="center"/>
            <w:hideMark/>
          </w:tcPr>
          <w:p w14:paraId="355D0770" w14:textId="77777777" w:rsidR="007B775C" w:rsidRPr="007B775C" w:rsidRDefault="007B775C" w:rsidP="007B775C">
            <w:pPr>
              <w:spacing w:line="240" w:lineRule="auto"/>
              <w:jc w:val="right"/>
              <w:rPr>
                <w:b/>
                <w:bCs/>
                <w:sz w:val="12"/>
                <w:szCs w:val="12"/>
              </w:rPr>
            </w:pPr>
            <w:r w:rsidRPr="007B775C">
              <w:rPr>
                <w:b/>
                <w:bCs/>
                <w:sz w:val="12"/>
                <w:szCs w:val="12"/>
              </w:rPr>
              <w:t>121 355,39</w:t>
            </w:r>
          </w:p>
        </w:tc>
        <w:tc>
          <w:tcPr>
            <w:tcW w:w="588" w:type="pct"/>
            <w:tcBorders>
              <w:top w:val="nil"/>
              <w:left w:val="nil"/>
              <w:bottom w:val="nil"/>
              <w:right w:val="nil"/>
            </w:tcBorders>
            <w:shd w:val="clear" w:color="000000" w:fill="B6D9E6"/>
            <w:noWrap/>
            <w:vAlign w:val="center"/>
            <w:hideMark/>
          </w:tcPr>
          <w:p w14:paraId="4CF32044" w14:textId="77777777" w:rsidR="007B775C" w:rsidRPr="007B775C" w:rsidRDefault="007B775C" w:rsidP="007B775C">
            <w:pPr>
              <w:spacing w:line="240" w:lineRule="auto"/>
              <w:jc w:val="right"/>
              <w:rPr>
                <w:b/>
                <w:bCs/>
                <w:sz w:val="12"/>
                <w:szCs w:val="12"/>
              </w:rPr>
            </w:pPr>
            <w:r w:rsidRPr="007B775C">
              <w:rPr>
                <w:b/>
                <w:bCs/>
                <w:sz w:val="12"/>
                <w:szCs w:val="12"/>
              </w:rPr>
              <w:t>99,7%</w:t>
            </w:r>
          </w:p>
        </w:tc>
      </w:tr>
      <w:tr w:rsidR="007B775C" w:rsidRPr="007B775C" w14:paraId="665A4F17" w14:textId="77777777" w:rsidTr="007B775C">
        <w:trPr>
          <w:trHeight w:val="85"/>
        </w:trPr>
        <w:tc>
          <w:tcPr>
            <w:tcW w:w="3137" w:type="pct"/>
            <w:tcBorders>
              <w:top w:val="nil"/>
              <w:left w:val="nil"/>
              <w:bottom w:val="nil"/>
              <w:right w:val="nil"/>
            </w:tcBorders>
            <w:shd w:val="clear" w:color="auto" w:fill="auto"/>
            <w:noWrap/>
            <w:vAlign w:val="center"/>
            <w:hideMark/>
          </w:tcPr>
          <w:p w14:paraId="2569C039" w14:textId="77777777" w:rsidR="007B775C" w:rsidRPr="007B775C" w:rsidRDefault="007B775C" w:rsidP="007B775C">
            <w:pPr>
              <w:spacing w:line="240" w:lineRule="auto"/>
              <w:jc w:val="right"/>
              <w:rPr>
                <w:b/>
                <w:bCs/>
                <w:sz w:val="12"/>
                <w:szCs w:val="12"/>
              </w:rPr>
            </w:pPr>
          </w:p>
        </w:tc>
        <w:tc>
          <w:tcPr>
            <w:tcW w:w="588" w:type="pct"/>
            <w:tcBorders>
              <w:top w:val="nil"/>
              <w:left w:val="nil"/>
              <w:bottom w:val="nil"/>
              <w:right w:val="nil"/>
            </w:tcBorders>
            <w:shd w:val="clear" w:color="auto" w:fill="auto"/>
            <w:noWrap/>
            <w:vAlign w:val="center"/>
            <w:hideMark/>
          </w:tcPr>
          <w:p w14:paraId="65002358" w14:textId="77777777" w:rsidR="007B775C" w:rsidRPr="007B775C" w:rsidRDefault="007B775C" w:rsidP="007B775C">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14:paraId="5158E29A" w14:textId="77777777" w:rsidR="007B775C" w:rsidRPr="007B775C" w:rsidRDefault="007B775C" w:rsidP="007B775C">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59F9FC8B"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34D583B6" w14:textId="77777777" w:rsidTr="007B775C">
        <w:trPr>
          <w:trHeight w:val="85"/>
        </w:trPr>
        <w:tc>
          <w:tcPr>
            <w:tcW w:w="3137" w:type="pct"/>
            <w:tcBorders>
              <w:top w:val="nil"/>
              <w:left w:val="nil"/>
              <w:bottom w:val="nil"/>
              <w:right w:val="nil"/>
            </w:tcBorders>
            <w:shd w:val="clear" w:color="000000" w:fill="D5E3F2"/>
            <w:vAlign w:val="center"/>
            <w:hideMark/>
          </w:tcPr>
          <w:p w14:paraId="31990318" w14:textId="77777777" w:rsidR="007B775C" w:rsidRPr="007B775C" w:rsidRDefault="007B775C" w:rsidP="007B775C">
            <w:pPr>
              <w:spacing w:line="240" w:lineRule="auto"/>
              <w:rPr>
                <w:b/>
                <w:bCs/>
                <w:sz w:val="12"/>
                <w:szCs w:val="12"/>
              </w:rPr>
            </w:pPr>
            <w:r w:rsidRPr="007B775C">
              <w:rPr>
                <w:b/>
                <w:bCs/>
                <w:sz w:val="12"/>
                <w:szCs w:val="12"/>
              </w:rPr>
              <w:t>Zakupy inwestycyjne dla Domu Kultury "Praga"</w:t>
            </w:r>
          </w:p>
        </w:tc>
        <w:tc>
          <w:tcPr>
            <w:tcW w:w="588" w:type="pct"/>
            <w:tcBorders>
              <w:top w:val="nil"/>
              <w:left w:val="nil"/>
              <w:bottom w:val="nil"/>
              <w:right w:val="nil"/>
            </w:tcBorders>
            <w:shd w:val="clear" w:color="000000" w:fill="D5E3F2"/>
            <w:noWrap/>
            <w:vAlign w:val="center"/>
            <w:hideMark/>
          </w:tcPr>
          <w:p w14:paraId="56186C1C" w14:textId="77777777" w:rsidR="007B775C" w:rsidRPr="007B775C" w:rsidRDefault="007B775C" w:rsidP="007B775C">
            <w:pPr>
              <w:spacing w:line="240" w:lineRule="auto"/>
              <w:jc w:val="right"/>
              <w:rPr>
                <w:b/>
                <w:bCs/>
                <w:sz w:val="12"/>
                <w:szCs w:val="12"/>
              </w:rPr>
            </w:pPr>
            <w:r w:rsidRPr="007B775C">
              <w:rPr>
                <w:b/>
                <w:bCs/>
                <w:sz w:val="12"/>
                <w:szCs w:val="12"/>
              </w:rPr>
              <w:t>24 283</w:t>
            </w:r>
          </w:p>
        </w:tc>
        <w:tc>
          <w:tcPr>
            <w:tcW w:w="687" w:type="pct"/>
            <w:tcBorders>
              <w:top w:val="nil"/>
              <w:left w:val="nil"/>
              <w:bottom w:val="nil"/>
              <w:right w:val="nil"/>
            </w:tcBorders>
            <w:shd w:val="clear" w:color="000000" w:fill="D5E3F2"/>
            <w:noWrap/>
            <w:vAlign w:val="center"/>
            <w:hideMark/>
          </w:tcPr>
          <w:p w14:paraId="01F85773" w14:textId="77777777" w:rsidR="007B775C" w:rsidRPr="007B775C" w:rsidRDefault="007B775C" w:rsidP="007B775C">
            <w:pPr>
              <w:spacing w:line="240" w:lineRule="auto"/>
              <w:jc w:val="right"/>
              <w:rPr>
                <w:b/>
                <w:bCs/>
                <w:sz w:val="12"/>
                <w:szCs w:val="12"/>
              </w:rPr>
            </w:pPr>
            <w:r w:rsidRPr="007B775C">
              <w:rPr>
                <w:b/>
                <w:bCs/>
                <w:sz w:val="12"/>
                <w:szCs w:val="12"/>
              </w:rPr>
              <w:t>23 939,39</w:t>
            </w:r>
          </w:p>
        </w:tc>
        <w:tc>
          <w:tcPr>
            <w:tcW w:w="588" w:type="pct"/>
            <w:tcBorders>
              <w:top w:val="nil"/>
              <w:left w:val="nil"/>
              <w:bottom w:val="nil"/>
              <w:right w:val="nil"/>
            </w:tcBorders>
            <w:shd w:val="clear" w:color="000000" w:fill="D5E3F2"/>
            <w:noWrap/>
            <w:vAlign w:val="center"/>
            <w:hideMark/>
          </w:tcPr>
          <w:p w14:paraId="2F3F921F" w14:textId="77777777" w:rsidR="007B775C" w:rsidRPr="007B775C" w:rsidRDefault="007B775C" w:rsidP="007B775C">
            <w:pPr>
              <w:spacing w:line="240" w:lineRule="auto"/>
              <w:jc w:val="right"/>
              <w:rPr>
                <w:b/>
                <w:bCs/>
                <w:sz w:val="12"/>
                <w:szCs w:val="12"/>
              </w:rPr>
            </w:pPr>
            <w:r w:rsidRPr="007B775C">
              <w:rPr>
                <w:b/>
                <w:bCs/>
                <w:sz w:val="12"/>
                <w:szCs w:val="12"/>
              </w:rPr>
              <w:t>98,6%</w:t>
            </w:r>
          </w:p>
        </w:tc>
      </w:tr>
      <w:tr w:rsidR="007B775C" w:rsidRPr="007B775C" w14:paraId="77866F17" w14:textId="77777777" w:rsidTr="007B775C">
        <w:trPr>
          <w:trHeight w:val="85"/>
        </w:trPr>
        <w:tc>
          <w:tcPr>
            <w:tcW w:w="3137" w:type="pct"/>
            <w:tcBorders>
              <w:top w:val="nil"/>
              <w:left w:val="nil"/>
              <w:bottom w:val="nil"/>
              <w:right w:val="nil"/>
            </w:tcBorders>
            <w:shd w:val="clear" w:color="auto" w:fill="auto"/>
            <w:noWrap/>
            <w:vAlign w:val="center"/>
            <w:hideMark/>
          </w:tcPr>
          <w:p w14:paraId="7E2A9C6E" w14:textId="77777777" w:rsidR="007B775C" w:rsidRPr="007B775C" w:rsidRDefault="007B775C" w:rsidP="007B775C">
            <w:pPr>
              <w:spacing w:line="240" w:lineRule="auto"/>
              <w:jc w:val="right"/>
              <w:rPr>
                <w:b/>
                <w:bCs/>
                <w:sz w:val="12"/>
                <w:szCs w:val="12"/>
              </w:rPr>
            </w:pPr>
          </w:p>
        </w:tc>
        <w:tc>
          <w:tcPr>
            <w:tcW w:w="588" w:type="pct"/>
            <w:tcBorders>
              <w:top w:val="nil"/>
              <w:left w:val="nil"/>
              <w:bottom w:val="nil"/>
              <w:right w:val="nil"/>
            </w:tcBorders>
            <w:shd w:val="clear" w:color="auto" w:fill="auto"/>
            <w:noWrap/>
            <w:vAlign w:val="center"/>
            <w:hideMark/>
          </w:tcPr>
          <w:p w14:paraId="43C01475" w14:textId="77777777" w:rsidR="007B775C" w:rsidRPr="007B775C" w:rsidRDefault="007B775C" w:rsidP="007B775C">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14:paraId="3ADDA6F1"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645A4E9B"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1F37CBE7" w14:textId="77777777" w:rsidTr="007B775C">
        <w:trPr>
          <w:trHeight w:val="85"/>
        </w:trPr>
        <w:tc>
          <w:tcPr>
            <w:tcW w:w="3137" w:type="pct"/>
            <w:tcBorders>
              <w:top w:val="nil"/>
              <w:left w:val="nil"/>
              <w:bottom w:val="nil"/>
              <w:right w:val="nil"/>
            </w:tcBorders>
            <w:shd w:val="clear" w:color="auto" w:fill="auto"/>
            <w:hideMark/>
          </w:tcPr>
          <w:p w14:paraId="7B60BCF0" w14:textId="77777777" w:rsidR="007B775C" w:rsidRPr="007B775C" w:rsidRDefault="007B775C" w:rsidP="007B775C">
            <w:pPr>
              <w:spacing w:line="240" w:lineRule="auto"/>
              <w:jc w:val="both"/>
              <w:rPr>
                <w:sz w:val="12"/>
                <w:szCs w:val="12"/>
              </w:rPr>
            </w:pPr>
            <w:r w:rsidRPr="007B775C">
              <w:rPr>
                <w:sz w:val="12"/>
                <w:szCs w:val="12"/>
              </w:rPr>
              <w:t>Zakupiono kompensator mocy biernej.</w:t>
            </w:r>
          </w:p>
        </w:tc>
        <w:tc>
          <w:tcPr>
            <w:tcW w:w="588" w:type="pct"/>
            <w:tcBorders>
              <w:top w:val="nil"/>
              <w:left w:val="nil"/>
              <w:bottom w:val="nil"/>
              <w:right w:val="nil"/>
            </w:tcBorders>
            <w:shd w:val="clear" w:color="auto" w:fill="auto"/>
            <w:vAlign w:val="center"/>
            <w:hideMark/>
          </w:tcPr>
          <w:p w14:paraId="493D3F7E" w14:textId="77777777" w:rsidR="007B775C" w:rsidRPr="007B775C" w:rsidRDefault="007B775C" w:rsidP="007B775C">
            <w:pPr>
              <w:spacing w:line="240" w:lineRule="auto"/>
              <w:jc w:val="both"/>
              <w:rPr>
                <w:sz w:val="12"/>
                <w:szCs w:val="12"/>
              </w:rPr>
            </w:pPr>
          </w:p>
        </w:tc>
        <w:tc>
          <w:tcPr>
            <w:tcW w:w="687" w:type="pct"/>
            <w:tcBorders>
              <w:top w:val="nil"/>
              <w:left w:val="nil"/>
              <w:bottom w:val="nil"/>
              <w:right w:val="nil"/>
            </w:tcBorders>
            <w:shd w:val="clear" w:color="auto" w:fill="auto"/>
            <w:noWrap/>
            <w:vAlign w:val="center"/>
            <w:hideMark/>
          </w:tcPr>
          <w:p w14:paraId="4DB9ABCD"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6700A7F2"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106385C1" w14:textId="77777777" w:rsidTr="007B775C">
        <w:trPr>
          <w:trHeight w:val="85"/>
        </w:trPr>
        <w:tc>
          <w:tcPr>
            <w:tcW w:w="3137" w:type="pct"/>
            <w:tcBorders>
              <w:top w:val="nil"/>
              <w:left w:val="nil"/>
              <w:bottom w:val="nil"/>
              <w:right w:val="nil"/>
            </w:tcBorders>
            <w:shd w:val="clear" w:color="auto" w:fill="auto"/>
            <w:noWrap/>
            <w:vAlign w:val="center"/>
            <w:hideMark/>
          </w:tcPr>
          <w:p w14:paraId="3A96205B"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2C6408D1" w14:textId="77777777" w:rsidR="007B775C" w:rsidRPr="007B775C" w:rsidRDefault="007B775C" w:rsidP="007B775C">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14:paraId="14B317E4"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35A830C3"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6186F41" w14:textId="77777777" w:rsidTr="007B775C">
        <w:trPr>
          <w:trHeight w:val="85"/>
        </w:trPr>
        <w:tc>
          <w:tcPr>
            <w:tcW w:w="3137" w:type="pct"/>
            <w:tcBorders>
              <w:top w:val="nil"/>
              <w:left w:val="nil"/>
              <w:bottom w:val="nil"/>
              <w:right w:val="nil"/>
            </w:tcBorders>
            <w:shd w:val="clear" w:color="auto" w:fill="auto"/>
            <w:hideMark/>
          </w:tcPr>
          <w:p w14:paraId="550EF994" w14:textId="77777777" w:rsidR="007B775C" w:rsidRPr="007B775C" w:rsidRDefault="007B775C" w:rsidP="007B775C">
            <w:pPr>
              <w:spacing w:line="240" w:lineRule="auto"/>
              <w:rPr>
                <w:i/>
                <w:iCs/>
                <w:sz w:val="12"/>
                <w:szCs w:val="12"/>
                <w:u w:val="single"/>
              </w:rPr>
            </w:pPr>
            <w:r w:rsidRPr="007B775C">
              <w:rPr>
                <w:i/>
                <w:iCs/>
                <w:sz w:val="12"/>
                <w:szCs w:val="12"/>
                <w:u w:val="single"/>
              </w:rPr>
              <w:t xml:space="preserve">Dysponent: </w:t>
            </w:r>
            <w:r w:rsidRPr="007B775C">
              <w:rPr>
                <w:i/>
                <w:iCs/>
                <w:sz w:val="12"/>
                <w:szCs w:val="12"/>
              </w:rPr>
              <w:t>Urząd Dzielnicy Praga-Północ</w:t>
            </w:r>
          </w:p>
        </w:tc>
        <w:tc>
          <w:tcPr>
            <w:tcW w:w="588" w:type="pct"/>
            <w:tcBorders>
              <w:top w:val="nil"/>
              <w:left w:val="nil"/>
              <w:bottom w:val="nil"/>
              <w:right w:val="nil"/>
            </w:tcBorders>
            <w:shd w:val="clear" w:color="auto" w:fill="auto"/>
            <w:vAlign w:val="center"/>
            <w:hideMark/>
          </w:tcPr>
          <w:p w14:paraId="3A899302" w14:textId="77777777" w:rsidR="007B775C" w:rsidRPr="007B775C" w:rsidRDefault="007B775C" w:rsidP="007B775C">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14:paraId="4AD99150"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17A87EE2"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4B084F75" w14:textId="77777777" w:rsidTr="007B775C">
        <w:trPr>
          <w:trHeight w:val="85"/>
        </w:trPr>
        <w:tc>
          <w:tcPr>
            <w:tcW w:w="3137" w:type="pct"/>
            <w:tcBorders>
              <w:top w:val="nil"/>
              <w:left w:val="nil"/>
              <w:bottom w:val="nil"/>
              <w:right w:val="nil"/>
            </w:tcBorders>
            <w:shd w:val="clear" w:color="auto" w:fill="auto"/>
            <w:noWrap/>
            <w:vAlign w:val="center"/>
            <w:hideMark/>
          </w:tcPr>
          <w:p w14:paraId="6270F192" w14:textId="77777777" w:rsidR="007B775C" w:rsidRPr="007B775C" w:rsidRDefault="007B775C" w:rsidP="007B775C">
            <w:pPr>
              <w:spacing w:line="240" w:lineRule="auto"/>
              <w:rPr>
                <w:i/>
                <w:iCs/>
                <w:sz w:val="12"/>
                <w:szCs w:val="12"/>
                <w:u w:val="single"/>
              </w:rPr>
            </w:pPr>
            <w:r w:rsidRPr="007B775C">
              <w:rPr>
                <w:i/>
                <w:iCs/>
                <w:sz w:val="12"/>
                <w:szCs w:val="12"/>
                <w:u w:val="single"/>
              </w:rPr>
              <w:t>Klasyfikacja:</w:t>
            </w:r>
            <w:r w:rsidRPr="007B775C">
              <w:rPr>
                <w:i/>
                <w:iCs/>
                <w:sz w:val="12"/>
                <w:szCs w:val="12"/>
              </w:rPr>
              <w:t xml:space="preserve"> rozdział 92109</w:t>
            </w:r>
          </w:p>
        </w:tc>
        <w:tc>
          <w:tcPr>
            <w:tcW w:w="588" w:type="pct"/>
            <w:tcBorders>
              <w:top w:val="nil"/>
              <w:left w:val="nil"/>
              <w:bottom w:val="nil"/>
              <w:right w:val="nil"/>
            </w:tcBorders>
            <w:shd w:val="clear" w:color="auto" w:fill="auto"/>
            <w:noWrap/>
            <w:vAlign w:val="center"/>
            <w:hideMark/>
          </w:tcPr>
          <w:p w14:paraId="21F04987" w14:textId="77777777" w:rsidR="007B775C" w:rsidRPr="007B775C" w:rsidRDefault="007B775C" w:rsidP="007B775C">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14:paraId="1A419191"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607A3320"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705706D" w14:textId="77777777" w:rsidTr="007B775C">
        <w:trPr>
          <w:trHeight w:val="85"/>
        </w:trPr>
        <w:tc>
          <w:tcPr>
            <w:tcW w:w="3137" w:type="pct"/>
            <w:tcBorders>
              <w:top w:val="nil"/>
              <w:left w:val="nil"/>
              <w:bottom w:val="nil"/>
              <w:right w:val="nil"/>
            </w:tcBorders>
            <w:shd w:val="clear" w:color="auto" w:fill="auto"/>
            <w:noWrap/>
            <w:vAlign w:val="center"/>
            <w:hideMark/>
          </w:tcPr>
          <w:p w14:paraId="18DD0683"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724F7C3F" w14:textId="77777777" w:rsidR="007B775C" w:rsidRPr="007B775C" w:rsidRDefault="007B775C" w:rsidP="007B775C">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14:paraId="6E5E609D" w14:textId="77777777" w:rsidR="007B775C" w:rsidRPr="007B775C" w:rsidRDefault="007B775C" w:rsidP="007B775C">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35AD5E3F"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300DD94" w14:textId="77777777" w:rsidTr="007B775C">
        <w:trPr>
          <w:trHeight w:val="85"/>
        </w:trPr>
        <w:tc>
          <w:tcPr>
            <w:tcW w:w="3137" w:type="pct"/>
            <w:tcBorders>
              <w:top w:val="nil"/>
              <w:left w:val="nil"/>
              <w:bottom w:val="nil"/>
              <w:right w:val="nil"/>
            </w:tcBorders>
            <w:shd w:val="clear" w:color="000000" w:fill="D5E3F2"/>
            <w:vAlign w:val="center"/>
            <w:hideMark/>
          </w:tcPr>
          <w:p w14:paraId="06B6E1C3" w14:textId="77777777" w:rsidR="007B775C" w:rsidRPr="007B775C" w:rsidRDefault="007B775C" w:rsidP="007B775C">
            <w:pPr>
              <w:spacing w:line="240" w:lineRule="auto"/>
              <w:rPr>
                <w:b/>
                <w:bCs/>
                <w:sz w:val="12"/>
                <w:szCs w:val="12"/>
              </w:rPr>
            </w:pPr>
            <w:r w:rsidRPr="007B775C">
              <w:rPr>
                <w:b/>
                <w:bCs/>
                <w:sz w:val="12"/>
                <w:szCs w:val="12"/>
              </w:rPr>
              <w:t>Dostosowanie pomieszczeń Biblioteki Publicznej przy ul. Szanajcy 14 dla osób z niepełnosprawnościami</w:t>
            </w:r>
          </w:p>
        </w:tc>
        <w:tc>
          <w:tcPr>
            <w:tcW w:w="588" w:type="pct"/>
            <w:tcBorders>
              <w:top w:val="nil"/>
              <w:left w:val="nil"/>
              <w:bottom w:val="nil"/>
              <w:right w:val="nil"/>
            </w:tcBorders>
            <w:shd w:val="clear" w:color="000000" w:fill="D5E3F2"/>
            <w:noWrap/>
            <w:vAlign w:val="center"/>
            <w:hideMark/>
          </w:tcPr>
          <w:p w14:paraId="30FFB95A" w14:textId="77777777" w:rsidR="007B775C" w:rsidRPr="007B775C" w:rsidRDefault="007B775C" w:rsidP="007B775C">
            <w:pPr>
              <w:spacing w:line="240" w:lineRule="auto"/>
              <w:jc w:val="right"/>
              <w:rPr>
                <w:b/>
                <w:bCs/>
                <w:sz w:val="12"/>
                <w:szCs w:val="12"/>
              </w:rPr>
            </w:pPr>
            <w:r w:rsidRPr="007B775C">
              <w:rPr>
                <w:b/>
                <w:bCs/>
                <w:sz w:val="12"/>
                <w:szCs w:val="12"/>
              </w:rPr>
              <w:t>19 926</w:t>
            </w:r>
          </w:p>
        </w:tc>
        <w:tc>
          <w:tcPr>
            <w:tcW w:w="687" w:type="pct"/>
            <w:tcBorders>
              <w:top w:val="nil"/>
              <w:left w:val="nil"/>
              <w:bottom w:val="nil"/>
              <w:right w:val="nil"/>
            </w:tcBorders>
            <w:shd w:val="clear" w:color="000000" w:fill="D5E3F2"/>
            <w:noWrap/>
            <w:vAlign w:val="center"/>
            <w:hideMark/>
          </w:tcPr>
          <w:p w14:paraId="5D767E6C" w14:textId="77777777" w:rsidR="007B775C" w:rsidRPr="007B775C" w:rsidRDefault="007B775C" w:rsidP="007B775C">
            <w:pPr>
              <w:spacing w:line="240" w:lineRule="auto"/>
              <w:jc w:val="right"/>
              <w:rPr>
                <w:b/>
                <w:bCs/>
                <w:sz w:val="12"/>
                <w:szCs w:val="12"/>
              </w:rPr>
            </w:pPr>
            <w:r w:rsidRPr="007B775C">
              <w:rPr>
                <w:b/>
                <w:bCs/>
                <w:sz w:val="12"/>
                <w:szCs w:val="12"/>
              </w:rPr>
              <w:t>19 926,00</w:t>
            </w:r>
          </w:p>
        </w:tc>
        <w:tc>
          <w:tcPr>
            <w:tcW w:w="588" w:type="pct"/>
            <w:tcBorders>
              <w:top w:val="nil"/>
              <w:left w:val="nil"/>
              <w:bottom w:val="nil"/>
              <w:right w:val="nil"/>
            </w:tcBorders>
            <w:shd w:val="clear" w:color="000000" w:fill="D5E3F2"/>
            <w:noWrap/>
            <w:vAlign w:val="center"/>
            <w:hideMark/>
          </w:tcPr>
          <w:p w14:paraId="25DCCF13" w14:textId="77777777" w:rsidR="007B775C" w:rsidRPr="007B775C" w:rsidRDefault="007B775C" w:rsidP="007B775C">
            <w:pPr>
              <w:spacing w:line="240" w:lineRule="auto"/>
              <w:jc w:val="right"/>
              <w:rPr>
                <w:b/>
                <w:bCs/>
                <w:sz w:val="12"/>
                <w:szCs w:val="12"/>
              </w:rPr>
            </w:pPr>
            <w:r w:rsidRPr="007B775C">
              <w:rPr>
                <w:b/>
                <w:bCs/>
                <w:sz w:val="12"/>
                <w:szCs w:val="12"/>
              </w:rPr>
              <w:t>100,0%</w:t>
            </w:r>
          </w:p>
        </w:tc>
      </w:tr>
      <w:tr w:rsidR="007B775C" w:rsidRPr="007B775C" w14:paraId="7F81B119" w14:textId="77777777" w:rsidTr="007B775C">
        <w:trPr>
          <w:trHeight w:val="85"/>
        </w:trPr>
        <w:tc>
          <w:tcPr>
            <w:tcW w:w="3137" w:type="pct"/>
            <w:tcBorders>
              <w:top w:val="nil"/>
              <w:left w:val="nil"/>
              <w:bottom w:val="nil"/>
              <w:right w:val="nil"/>
            </w:tcBorders>
            <w:shd w:val="clear" w:color="auto" w:fill="auto"/>
            <w:noWrap/>
            <w:vAlign w:val="center"/>
            <w:hideMark/>
          </w:tcPr>
          <w:p w14:paraId="734129CA" w14:textId="77777777" w:rsidR="007B775C" w:rsidRPr="007B775C" w:rsidRDefault="007B775C" w:rsidP="007B775C">
            <w:pPr>
              <w:spacing w:line="240" w:lineRule="auto"/>
              <w:jc w:val="right"/>
              <w:rPr>
                <w:b/>
                <w:bCs/>
                <w:sz w:val="12"/>
                <w:szCs w:val="12"/>
              </w:rPr>
            </w:pPr>
          </w:p>
        </w:tc>
        <w:tc>
          <w:tcPr>
            <w:tcW w:w="588" w:type="pct"/>
            <w:tcBorders>
              <w:top w:val="nil"/>
              <w:left w:val="nil"/>
              <w:bottom w:val="nil"/>
              <w:right w:val="nil"/>
            </w:tcBorders>
            <w:shd w:val="clear" w:color="auto" w:fill="auto"/>
            <w:noWrap/>
            <w:vAlign w:val="center"/>
            <w:hideMark/>
          </w:tcPr>
          <w:p w14:paraId="25ED1EF9" w14:textId="77777777" w:rsidR="007B775C" w:rsidRPr="007B775C" w:rsidRDefault="007B775C" w:rsidP="007B775C">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14:paraId="14CA0236"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24C39D99"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1C07FA19" w14:textId="77777777" w:rsidTr="007B775C">
        <w:trPr>
          <w:trHeight w:val="85"/>
        </w:trPr>
        <w:tc>
          <w:tcPr>
            <w:tcW w:w="3137" w:type="pct"/>
            <w:tcBorders>
              <w:top w:val="nil"/>
              <w:left w:val="nil"/>
              <w:bottom w:val="nil"/>
              <w:right w:val="nil"/>
            </w:tcBorders>
            <w:shd w:val="clear" w:color="auto" w:fill="auto"/>
            <w:hideMark/>
          </w:tcPr>
          <w:p w14:paraId="2D7406F7" w14:textId="77777777" w:rsidR="007B775C" w:rsidRPr="007B775C" w:rsidRDefault="007B775C" w:rsidP="007B775C">
            <w:pPr>
              <w:spacing w:line="240" w:lineRule="auto"/>
              <w:jc w:val="both"/>
              <w:rPr>
                <w:sz w:val="12"/>
                <w:szCs w:val="12"/>
              </w:rPr>
            </w:pPr>
            <w:r w:rsidRPr="007B775C">
              <w:rPr>
                <w:sz w:val="12"/>
                <w:szCs w:val="12"/>
              </w:rPr>
              <w:t xml:space="preserve">Wykonano projekt i podpisano umowę na realizację robót budowlanych związanych z budową podjazdu dla osób z niepełnosprawnościami w konstrukcji betonowej. </w:t>
            </w:r>
          </w:p>
        </w:tc>
        <w:tc>
          <w:tcPr>
            <w:tcW w:w="588" w:type="pct"/>
            <w:tcBorders>
              <w:top w:val="nil"/>
              <w:left w:val="nil"/>
              <w:bottom w:val="nil"/>
              <w:right w:val="nil"/>
            </w:tcBorders>
            <w:shd w:val="clear" w:color="auto" w:fill="auto"/>
            <w:vAlign w:val="center"/>
            <w:hideMark/>
          </w:tcPr>
          <w:p w14:paraId="573C075F" w14:textId="77777777" w:rsidR="007B775C" w:rsidRPr="007B775C" w:rsidRDefault="007B775C" w:rsidP="007B775C">
            <w:pPr>
              <w:spacing w:line="240" w:lineRule="auto"/>
              <w:jc w:val="both"/>
              <w:rPr>
                <w:sz w:val="12"/>
                <w:szCs w:val="12"/>
              </w:rPr>
            </w:pPr>
          </w:p>
        </w:tc>
        <w:tc>
          <w:tcPr>
            <w:tcW w:w="687" w:type="pct"/>
            <w:tcBorders>
              <w:top w:val="nil"/>
              <w:left w:val="nil"/>
              <w:bottom w:val="nil"/>
              <w:right w:val="nil"/>
            </w:tcBorders>
            <w:shd w:val="clear" w:color="auto" w:fill="auto"/>
            <w:noWrap/>
            <w:vAlign w:val="center"/>
            <w:hideMark/>
          </w:tcPr>
          <w:p w14:paraId="34F3B8F4"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050B42A2"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08DCA59" w14:textId="77777777" w:rsidTr="007B775C">
        <w:trPr>
          <w:trHeight w:val="85"/>
        </w:trPr>
        <w:tc>
          <w:tcPr>
            <w:tcW w:w="3137" w:type="pct"/>
            <w:tcBorders>
              <w:top w:val="nil"/>
              <w:left w:val="nil"/>
              <w:bottom w:val="nil"/>
              <w:right w:val="nil"/>
            </w:tcBorders>
            <w:shd w:val="clear" w:color="auto" w:fill="auto"/>
            <w:noWrap/>
            <w:vAlign w:val="center"/>
            <w:hideMark/>
          </w:tcPr>
          <w:p w14:paraId="7912623A"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514F4068" w14:textId="77777777" w:rsidR="007B775C" w:rsidRPr="007B775C" w:rsidRDefault="007B775C" w:rsidP="007B775C">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14:paraId="6866C100"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49071A6E"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7435C9B" w14:textId="77777777" w:rsidTr="007B775C">
        <w:trPr>
          <w:trHeight w:val="85"/>
        </w:trPr>
        <w:tc>
          <w:tcPr>
            <w:tcW w:w="3137" w:type="pct"/>
            <w:tcBorders>
              <w:top w:val="nil"/>
              <w:left w:val="nil"/>
              <w:bottom w:val="nil"/>
              <w:right w:val="nil"/>
            </w:tcBorders>
            <w:shd w:val="clear" w:color="auto" w:fill="auto"/>
            <w:hideMark/>
          </w:tcPr>
          <w:p w14:paraId="4A9890BF" w14:textId="77777777" w:rsidR="007B775C" w:rsidRPr="007B775C" w:rsidRDefault="007B775C" w:rsidP="007B775C">
            <w:pPr>
              <w:spacing w:line="240" w:lineRule="auto"/>
              <w:rPr>
                <w:i/>
                <w:iCs/>
                <w:sz w:val="12"/>
                <w:szCs w:val="12"/>
                <w:u w:val="single"/>
              </w:rPr>
            </w:pPr>
            <w:r w:rsidRPr="007B775C">
              <w:rPr>
                <w:i/>
                <w:iCs/>
                <w:sz w:val="12"/>
                <w:szCs w:val="12"/>
                <w:u w:val="single"/>
              </w:rPr>
              <w:t>Dysponent:</w:t>
            </w:r>
            <w:r w:rsidRPr="007B775C">
              <w:rPr>
                <w:i/>
                <w:iCs/>
                <w:sz w:val="12"/>
                <w:szCs w:val="12"/>
              </w:rPr>
              <w:t xml:space="preserve"> Zakład Gospodarowania Nieruchomościami</w:t>
            </w:r>
          </w:p>
        </w:tc>
        <w:tc>
          <w:tcPr>
            <w:tcW w:w="588" w:type="pct"/>
            <w:tcBorders>
              <w:top w:val="nil"/>
              <w:left w:val="nil"/>
              <w:bottom w:val="nil"/>
              <w:right w:val="nil"/>
            </w:tcBorders>
            <w:shd w:val="clear" w:color="auto" w:fill="auto"/>
            <w:vAlign w:val="center"/>
            <w:hideMark/>
          </w:tcPr>
          <w:p w14:paraId="59F5D61D" w14:textId="77777777" w:rsidR="007B775C" w:rsidRPr="007B775C" w:rsidRDefault="007B775C" w:rsidP="007B775C">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14:paraId="4723F17F"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48F4829B"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CFBA721" w14:textId="77777777" w:rsidTr="007B775C">
        <w:trPr>
          <w:trHeight w:val="85"/>
        </w:trPr>
        <w:tc>
          <w:tcPr>
            <w:tcW w:w="3137" w:type="pct"/>
            <w:tcBorders>
              <w:top w:val="nil"/>
              <w:left w:val="nil"/>
              <w:bottom w:val="nil"/>
              <w:right w:val="nil"/>
            </w:tcBorders>
            <w:shd w:val="clear" w:color="auto" w:fill="auto"/>
            <w:noWrap/>
            <w:vAlign w:val="center"/>
            <w:hideMark/>
          </w:tcPr>
          <w:p w14:paraId="1E44A085" w14:textId="77777777" w:rsidR="007B775C" w:rsidRPr="007B775C" w:rsidRDefault="007B775C" w:rsidP="007B775C">
            <w:pPr>
              <w:spacing w:line="240" w:lineRule="auto"/>
              <w:rPr>
                <w:i/>
                <w:iCs/>
                <w:sz w:val="12"/>
                <w:szCs w:val="12"/>
                <w:u w:val="single"/>
              </w:rPr>
            </w:pPr>
            <w:r w:rsidRPr="007B775C">
              <w:rPr>
                <w:i/>
                <w:iCs/>
                <w:sz w:val="12"/>
                <w:szCs w:val="12"/>
                <w:u w:val="single"/>
              </w:rPr>
              <w:t>Klasyfikacja:</w:t>
            </w:r>
            <w:r w:rsidRPr="007B775C">
              <w:rPr>
                <w:i/>
                <w:iCs/>
                <w:sz w:val="12"/>
                <w:szCs w:val="12"/>
              </w:rPr>
              <w:t xml:space="preserve"> rozdział 92116</w:t>
            </w:r>
          </w:p>
        </w:tc>
        <w:tc>
          <w:tcPr>
            <w:tcW w:w="588" w:type="pct"/>
            <w:tcBorders>
              <w:top w:val="nil"/>
              <w:left w:val="nil"/>
              <w:bottom w:val="nil"/>
              <w:right w:val="nil"/>
            </w:tcBorders>
            <w:shd w:val="clear" w:color="auto" w:fill="auto"/>
            <w:noWrap/>
            <w:vAlign w:val="center"/>
            <w:hideMark/>
          </w:tcPr>
          <w:p w14:paraId="49CECB9C" w14:textId="77777777" w:rsidR="007B775C" w:rsidRPr="007B775C" w:rsidRDefault="007B775C" w:rsidP="007B775C">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14:paraId="1D65E97B"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69BAC3EF"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8B2849C" w14:textId="77777777" w:rsidTr="007B775C">
        <w:trPr>
          <w:trHeight w:val="85"/>
        </w:trPr>
        <w:tc>
          <w:tcPr>
            <w:tcW w:w="3137" w:type="pct"/>
            <w:tcBorders>
              <w:top w:val="nil"/>
              <w:left w:val="nil"/>
              <w:bottom w:val="nil"/>
              <w:right w:val="nil"/>
            </w:tcBorders>
            <w:shd w:val="clear" w:color="auto" w:fill="auto"/>
            <w:noWrap/>
            <w:vAlign w:val="center"/>
            <w:hideMark/>
          </w:tcPr>
          <w:p w14:paraId="1D4767C5"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5764AEAE" w14:textId="77777777" w:rsidR="007B775C" w:rsidRPr="007B775C" w:rsidRDefault="007B775C" w:rsidP="007B775C">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14:paraId="4C8E394E" w14:textId="77777777" w:rsidR="007B775C" w:rsidRPr="007B775C" w:rsidRDefault="007B775C" w:rsidP="007B775C">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073934FD"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2F19AEA3" w14:textId="77777777" w:rsidTr="007B775C">
        <w:trPr>
          <w:trHeight w:val="85"/>
        </w:trPr>
        <w:tc>
          <w:tcPr>
            <w:tcW w:w="3137" w:type="pct"/>
            <w:tcBorders>
              <w:top w:val="nil"/>
              <w:left w:val="nil"/>
              <w:bottom w:val="nil"/>
              <w:right w:val="nil"/>
            </w:tcBorders>
            <w:shd w:val="clear" w:color="000000" w:fill="D5E3F2"/>
            <w:vAlign w:val="center"/>
            <w:hideMark/>
          </w:tcPr>
          <w:p w14:paraId="33961F14" w14:textId="77777777" w:rsidR="007B775C" w:rsidRPr="007B775C" w:rsidRDefault="007B775C" w:rsidP="007B775C">
            <w:pPr>
              <w:spacing w:line="240" w:lineRule="auto"/>
              <w:rPr>
                <w:b/>
                <w:bCs/>
                <w:sz w:val="12"/>
                <w:szCs w:val="12"/>
              </w:rPr>
            </w:pPr>
            <w:r w:rsidRPr="007B775C">
              <w:rPr>
                <w:b/>
                <w:bCs/>
                <w:sz w:val="12"/>
                <w:szCs w:val="12"/>
              </w:rPr>
              <w:t>Modernizacja muszli koncertowej w Parku Praskim wraz z zagospodarowaniem terenu</w:t>
            </w:r>
          </w:p>
        </w:tc>
        <w:tc>
          <w:tcPr>
            <w:tcW w:w="588" w:type="pct"/>
            <w:tcBorders>
              <w:top w:val="nil"/>
              <w:left w:val="nil"/>
              <w:bottom w:val="nil"/>
              <w:right w:val="nil"/>
            </w:tcBorders>
            <w:shd w:val="clear" w:color="000000" w:fill="D5E3F2"/>
            <w:noWrap/>
            <w:vAlign w:val="center"/>
            <w:hideMark/>
          </w:tcPr>
          <w:p w14:paraId="213303E8" w14:textId="77777777" w:rsidR="007B775C" w:rsidRPr="007B775C" w:rsidRDefault="007B775C" w:rsidP="007B775C">
            <w:pPr>
              <w:spacing w:line="240" w:lineRule="auto"/>
              <w:jc w:val="right"/>
              <w:rPr>
                <w:b/>
                <w:bCs/>
                <w:sz w:val="12"/>
                <w:szCs w:val="12"/>
              </w:rPr>
            </w:pPr>
            <w:r w:rsidRPr="007B775C">
              <w:rPr>
                <w:b/>
                <w:bCs/>
                <w:sz w:val="12"/>
                <w:szCs w:val="12"/>
              </w:rPr>
              <w:t>77 490</w:t>
            </w:r>
          </w:p>
        </w:tc>
        <w:tc>
          <w:tcPr>
            <w:tcW w:w="687" w:type="pct"/>
            <w:tcBorders>
              <w:top w:val="nil"/>
              <w:left w:val="nil"/>
              <w:bottom w:val="nil"/>
              <w:right w:val="nil"/>
            </w:tcBorders>
            <w:shd w:val="clear" w:color="000000" w:fill="D5E3F2"/>
            <w:noWrap/>
            <w:vAlign w:val="center"/>
            <w:hideMark/>
          </w:tcPr>
          <w:p w14:paraId="3D299341" w14:textId="77777777" w:rsidR="007B775C" w:rsidRPr="007B775C" w:rsidRDefault="007B775C" w:rsidP="007B775C">
            <w:pPr>
              <w:spacing w:line="240" w:lineRule="auto"/>
              <w:jc w:val="right"/>
              <w:rPr>
                <w:b/>
                <w:bCs/>
                <w:sz w:val="12"/>
                <w:szCs w:val="12"/>
              </w:rPr>
            </w:pPr>
            <w:r w:rsidRPr="007B775C">
              <w:rPr>
                <w:b/>
                <w:bCs/>
                <w:sz w:val="12"/>
                <w:szCs w:val="12"/>
              </w:rPr>
              <w:t>77 490,00</w:t>
            </w:r>
          </w:p>
        </w:tc>
        <w:tc>
          <w:tcPr>
            <w:tcW w:w="588" w:type="pct"/>
            <w:tcBorders>
              <w:top w:val="nil"/>
              <w:left w:val="nil"/>
              <w:bottom w:val="nil"/>
              <w:right w:val="nil"/>
            </w:tcBorders>
            <w:shd w:val="clear" w:color="000000" w:fill="D5E3F2"/>
            <w:noWrap/>
            <w:vAlign w:val="center"/>
            <w:hideMark/>
          </w:tcPr>
          <w:p w14:paraId="7F02F263" w14:textId="77777777" w:rsidR="007B775C" w:rsidRPr="007B775C" w:rsidRDefault="007B775C" w:rsidP="007B775C">
            <w:pPr>
              <w:spacing w:line="240" w:lineRule="auto"/>
              <w:jc w:val="right"/>
              <w:rPr>
                <w:b/>
                <w:bCs/>
                <w:sz w:val="12"/>
                <w:szCs w:val="12"/>
              </w:rPr>
            </w:pPr>
            <w:r w:rsidRPr="007B775C">
              <w:rPr>
                <w:b/>
                <w:bCs/>
                <w:sz w:val="12"/>
                <w:szCs w:val="12"/>
              </w:rPr>
              <w:t>100,0%</w:t>
            </w:r>
          </w:p>
        </w:tc>
      </w:tr>
      <w:tr w:rsidR="007B775C" w:rsidRPr="007B775C" w14:paraId="42B42013" w14:textId="77777777" w:rsidTr="007B775C">
        <w:trPr>
          <w:trHeight w:val="85"/>
        </w:trPr>
        <w:tc>
          <w:tcPr>
            <w:tcW w:w="3137" w:type="pct"/>
            <w:tcBorders>
              <w:top w:val="nil"/>
              <w:left w:val="nil"/>
              <w:bottom w:val="nil"/>
              <w:right w:val="nil"/>
            </w:tcBorders>
            <w:shd w:val="clear" w:color="auto" w:fill="auto"/>
            <w:noWrap/>
            <w:vAlign w:val="center"/>
            <w:hideMark/>
          </w:tcPr>
          <w:p w14:paraId="074D61A2" w14:textId="77777777" w:rsidR="007B775C" w:rsidRPr="007B775C" w:rsidRDefault="007B775C" w:rsidP="007B775C">
            <w:pPr>
              <w:spacing w:line="240" w:lineRule="auto"/>
              <w:jc w:val="right"/>
              <w:rPr>
                <w:b/>
                <w:bCs/>
                <w:sz w:val="12"/>
                <w:szCs w:val="12"/>
              </w:rPr>
            </w:pPr>
          </w:p>
        </w:tc>
        <w:tc>
          <w:tcPr>
            <w:tcW w:w="588" w:type="pct"/>
            <w:tcBorders>
              <w:top w:val="nil"/>
              <w:left w:val="nil"/>
              <w:bottom w:val="nil"/>
              <w:right w:val="nil"/>
            </w:tcBorders>
            <w:shd w:val="clear" w:color="auto" w:fill="auto"/>
            <w:noWrap/>
            <w:vAlign w:val="center"/>
            <w:hideMark/>
          </w:tcPr>
          <w:p w14:paraId="3EA74317" w14:textId="77777777" w:rsidR="007B775C" w:rsidRPr="007B775C" w:rsidRDefault="007B775C" w:rsidP="007B775C">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14:paraId="31C5AEE2"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07D2F2AA"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451069FA" w14:textId="77777777" w:rsidTr="007B775C">
        <w:trPr>
          <w:trHeight w:val="85"/>
        </w:trPr>
        <w:tc>
          <w:tcPr>
            <w:tcW w:w="3137" w:type="pct"/>
            <w:tcBorders>
              <w:top w:val="nil"/>
              <w:left w:val="nil"/>
              <w:bottom w:val="nil"/>
              <w:right w:val="nil"/>
            </w:tcBorders>
            <w:shd w:val="clear" w:color="auto" w:fill="auto"/>
            <w:hideMark/>
          </w:tcPr>
          <w:p w14:paraId="133F5B36" w14:textId="77777777" w:rsidR="007B775C" w:rsidRPr="007B775C" w:rsidRDefault="007B775C" w:rsidP="007B775C">
            <w:pPr>
              <w:spacing w:line="240" w:lineRule="auto"/>
              <w:jc w:val="both"/>
              <w:rPr>
                <w:sz w:val="12"/>
                <w:szCs w:val="12"/>
              </w:rPr>
            </w:pPr>
            <w:r w:rsidRPr="007B775C">
              <w:rPr>
                <w:sz w:val="12"/>
                <w:szCs w:val="12"/>
              </w:rPr>
              <w:t xml:space="preserve">Podpisano umowę na wykonanie projektu kompleksowej modernizacji muszli koncertowej. </w:t>
            </w:r>
          </w:p>
        </w:tc>
        <w:tc>
          <w:tcPr>
            <w:tcW w:w="588" w:type="pct"/>
            <w:tcBorders>
              <w:top w:val="nil"/>
              <w:left w:val="nil"/>
              <w:bottom w:val="nil"/>
              <w:right w:val="nil"/>
            </w:tcBorders>
            <w:shd w:val="clear" w:color="auto" w:fill="auto"/>
            <w:vAlign w:val="center"/>
            <w:hideMark/>
          </w:tcPr>
          <w:p w14:paraId="009AE616" w14:textId="77777777" w:rsidR="007B775C" w:rsidRPr="007B775C" w:rsidRDefault="007B775C" w:rsidP="007B775C">
            <w:pPr>
              <w:spacing w:line="240" w:lineRule="auto"/>
              <w:jc w:val="both"/>
              <w:rPr>
                <w:sz w:val="12"/>
                <w:szCs w:val="12"/>
              </w:rPr>
            </w:pPr>
          </w:p>
        </w:tc>
        <w:tc>
          <w:tcPr>
            <w:tcW w:w="687" w:type="pct"/>
            <w:tcBorders>
              <w:top w:val="nil"/>
              <w:left w:val="nil"/>
              <w:bottom w:val="nil"/>
              <w:right w:val="nil"/>
            </w:tcBorders>
            <w:shd w:val="clear" w:color="auto" w:fill="auto"/>
            <w:noWrap/>
            <w:vAlign w:val="center"/>
            <w:hideMark/>
          </w:tcPr>
          <w:p w14:paraId="517987B3"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3E57B03A"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0F7C9DB" w14:textId="77777777" w:rsidTr="007B775C">
        <w:trPr>
          <w:trHeight w:val="85"/>
        </w:trPr>
        <w:tc>
          <w:tcPr>
            <w:tcW w:w="3137" w:type="pct"/>
            <w:tcBorders>
              <w:top w:val="nil"/>
              <w:left w:val="nil"/>
              <w:bottom w:val="nil"/>
              <w:right w:val="nil"/>
            </w:tcBorders>
            <w:shd w:val="clear" w:color="auto" w:fill="auto"/>
            <w:noWrap/>
            <w:vAlign w:val="center"/>
            <w:hideMark/>
          </w:tcPr>
          <w:p w14:paraId="21BE6B8C"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21309787" w14:textId="77777777" w:rsidR="007B775C" w:rsidRPr="007B775C" w:rsidRDefault="007B775C" w:rsidP="007B775C">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14:paraId="6031DC53"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73DE4486"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43144C04" w14:textId="77777777" w:rsidTr="007B775C">
        <w:trPr>
          <w:trHeight w:val="85"/>
        </w:trPr>
        <w:tc>
          <w:tcPr>
            <w:tcW w:w="3137" w:type="pct"/>
            <w:tcBorders>
              <w:top w:val="nil"/>
              <w:left w:val="nil"/>
              <w:bottom w:val="nil"/>
              <w:right w:val="nil"/>
            </w:tcBorders>
            <w:shd w:val="clear" w:color="auto" w:fill="auto"/>
            <w:hideMark/>
          </w:tcPr>
          <w:p w14:paraId="2D07B618" w14:textId="77777777" w:rsidR="007B775C" w:rsidRPr="007B775C" w:rsidRDefault="007B775C" w:rsidP="007B775C">
            <w:pPr>
              <w:spacing w:line="240" w:lineRule="auto"/>
              <w:rPr>
                <w:i/>
                <w:iCs/>
                <w:sz w:val="12"/>
                <w:szCs w:val="12"/>
                <w:u w:val="single"/>
              </w:rPr>
            </w:pPr>
            <w:r w:rsidRPr="007B775C">
              <w:rPr>
                <w:i/>
                <w:iCs/>
                <w:sz w:val="12"/>
                <w:szCs w:val="12"/>
                <w:u w:val="single"/>
              </w:rPr>
              <w:t xml:space="preserve">Dysponent: </w:t>
            </w:r>
            <w:r w:rsidRPr="007B775C">
              <w:rPr>
                <w:i/>
                <w:iCs/>
                <w:sz w:val="12"/>
                <w:szCs w:val="12"/>
              </w:rPr>
              <w:t>Urząd Dzielnicy Praga-Północ</w:t>
            </w:r>
          </w:p>
        </w:tc>
        <w:tc>
          <w:tcPr>
            <w:tcW w:w="588" w:type="pct"/>
            <w:tcBorders>
              <w:top w:val="nil"/>
              <w:left w:val="nil"/>
              <w:bottom w:val="nil"/>
              <w:right w:val="nil"/>
            </w:tcBorders>
            <w:shd w:val="clear" w:color="auto" w:fill="auto"/>
            <w:vAlign w:val="center"/>
            <w:hideMark/>
          </w:tcPr>
          <w:p w14:paraId="1BE180E6" w14:textId="77777777" w:rsidR="007B775C" w:rsidRPr="007B775C" w:rsidRDefault="007B775C" w:rsidP="007B775C">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14:paraId="351ACAA7"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5FDD2D00"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6052480" w14:textId="77777777" w:rsidTr="007B775C">
        <w:trPr>
          <w:trHeight w:val="85"/>
        </w:trPr>
        <w:tc>
          <w:tcPr>
            <w:tcW w:w="3137" w:type="pct"/>
            <w:tcBorders>
              <w:top w:val="nil"/>
              <w:left w:val="nil"/>
              <w:bottom w:val="nil"/>
              <w:right w:val="nil"/>
            </w:tcBorders>
            <w:shd w:val="clear" w:color="auto" w:fill="auto"/>
            <w:noWrap/>
            <w:vAlign w:val="center"/>
            <w:hideMark/>
          </w:tcPr>
          <w:p w14:paraId="7CB50852" w14:textId="77777777" w:rsidR="007B775C" w:rsidRPr="007B775C" w:rsidRDefault="007B775C" w:rsidP="007B775C">
            <w:pPr>
              <w:spacing w:line="240" w:lineRule="auto"/>
              <w:rPr>
                <w:i/>
                <w:iCs/>
                <w:sz w:val="12"/>
                <w:szCs w:val="12"/>
                <w:u w:val="single"/>
              </w:rPr>
            </w:pPr>
            <w:r w:rsidRPr="007B775C">
              <w:rPr>
                <w:i/>
                <w:iCs/>
                <w:sz w:val="12"/>
                <w:szCs w:val="12"/>
                <w:u w:val="single"/>
              </w:rPr>
              <w:t>Klasyfikacja:</w:t>
            </w:r>
            <w:r w:rsidRPr="007B775C">
              <w:rPr>
                <w:i/>
                <w:iCs/>
                <w:sz w:val="12"/>
                <w:szCs w:val="12"/>
              </w:rPr>
              <w:t xml:space="preserve"> rozdział 92195</w:t>
            </w:r>
          </w:p>
        </w:tc>
        <w:tc>
          <w:tcPr>
            <w:tcW w:w="588" w:type="pct"/>
            <w:tcBorders>
              <w:top w:val="nil"/>
              <w:left w:val="nil"/>
              <w:bottom w:val="nil"/>
              <w:right w:val="nil"/>
            </w:tcBorders>
            <w:shd w:val="clear" w:color="auto" w:fill="auto"/>
            <w:noWrap/>
            <w:vAlign w:val="center"/>
            <w:hideMark/>
          </w:tcPr>
          <w:p w14:paraId="480D2DF2" w14:textId="77777777" w:rsidR="007B775C" w:rsidRPr="007B775C" w:rsidRDefault="007B775C" w:rsidP="007B775C">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14:paraId="3CA87601"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25C3DD15"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199402C5" w14:textId="77777777" w:rsidTr="007B775C">
        <w:trPr>
          <w:trHeight w:val="85"/>
        </w:trPr>
        <w:tc>
          <w:tcPr>
            <w:tcW w:w="3137" w:type="pct"/>
            <w:tcBorders>
              <w:top w:val="nil"/>
              <w:left w:val="nil"/>
              <w:bottom w:val="nil"/>
              <w:right w:val="nil"/>
            </w:tcBorders>
            <w:shd w:val="clear" w:color="auto" w:fill="auto"/>
            <w:noWrap/>
            <w:vAlign w:val="center"/>
            <w:hideMark/>
          </w:tcPr>
          <w:p w14:paraId="6E563357"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7BFC7F92" w14:textId="77777777" w:rsidR="007B775C" w:rsidRPr="007B775C" w:rsidRDefault="007B775C" w:rsidP="007B775C">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14:paraId="20B704B1" w14:textId="77777777" w:rsidR="007B775C" w:rsidRPr="007B775C" w:rsidRDefault="007B775C" w:rsidP="007B775C">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283BCF7F"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DB5762F" w14:textId="77777777" w:rsidTr="007B775C">
        <w:trPr>
          <w:trHeight w:val="85"/>
        </w:trPr>
        <w:tc>
          <w:tcPr>
            <w:tcW w:w="3137" w:type="pct"/>
            <w:tcBorders>
              <w:top w:val="nil"/>
              <w:left w:val="nil"/>
              <w:bottom w:val="nil"/>
              <w:right w:val="nil"/>
            </w:tcBorders>
            <w:shd w:val="clear" w:color="000000" w:fill="B7CFE8"/>
            <w:vAlign w:val="center"/>
            <w:hideMark/>
          </w:tcPr>
          <w:p w14:paraId="5E3B0BEB" w14:textId="77777777" w:rsidR="007B775C" w:rsidRPr="007B775C" w:rsidRDefault="007B775C" w:rsidP="007B775C">
            <w:pPr>
              <w:spacing w:line="240" w:lineRule="auto"/>
              <w:rPr>
                <w:b/>
                <w:bCs/>
                <w:sz w:val="12"/>
                <w:szCs w:val="12"/>
              </w:rPr>
            </w:pPr>
            <w:r w:rsidRPr="007B775C">
              <w:rPr>
                <w:b/>
                <w:bCs/>
                <w:sz w:val="12"/>
                <w:szCs w:val="12"/>
              </w:rPr>
              <w:t>REKREACJA, SPORT I TURYSTYKA</w:t>
            </w:r>
          </w:p>
        </w:tc>
        <w:tc>
          <w:tcPr>
            <w:tcW w:w="588" w:type="pct"/>
            <w:tcBorders>
              <w:top w:val="nil"/>
              <w:left w:val="nil"/>
              <w:bottom w:val="nil"/>
              <w:right w:val="nil"/>
            </w:tcBorders>
            <w:shd w:val="clear" w:color="000000" w:fill="B7CFE8"/>
            <w:vAlign w:val="center"/>
            <w:hideMark/>
          </w:tcPr>
          <w:p w14:paraId="1A4513BC" w14:textId="77777777" w:rsidR="007B775C" w:rsidRPr="007B775C" w:rsidRDefault="007B775C" w:rsidP="007B775C">
            <w:pPr>
              <w:spacing w:line="240" w:lineRule="auto"/>
              <w:jc w:val="right"/>
              <w:rPr>
                <w:b/>
                <w:bCs/>
                <w:sz w:val="12"/>
                <w:szCs w:val="12"/>
              </w:rPr>
            </w:pPr>
            <w:r w:rsidRPr="007B775C">
              <w:rPr>
                <w:b/>
                <w:bCs/>
                <w:sz w:val="12"/>
                <w:szCs w:val="12"/>
              </w:rPr>
              <w:t>76 238</w:t>
            </w:r>
          </w:p>
        </w:tc>
        <w:tc>
          <w:tcPr>
            <w:tcW w:w="687" w:type="pct"/>
            <w:tcBorders>
              <w:top w:val="nil"/>
              <w:left w:val="nil"/>
              <w:bottom w:val="nil"/>
              <w:right w:val="nil"/>
            </w:tcBorders>
            <w:shd w:val="clear" w:color="000000" w:fill="B7CFE8"/>
            <w:vAlign w:val="center"/>
            <w:hideMark/>
          </w:tcPr>
          <w:p w14:paraId="6712D335" w14:textId="77777777" w:rsidR="007B775C" w:rsidRPr="007B775C" w:rsidRDefault="007B775C" w:rsidP="007B775C">
            <w:pPr>
              <w:spacing w:line="240" w:lineRule="auto"/>
              <w:jc w:val="right"/>
              <w:rPr>
                <w:b/>
                <w:bCs/>
                <w:sz w:val="12"/>
                <w:szCs w:val="12"/>
              </w:rPr>
            </w:pPr>
            <w:r w:rsidRPr="007B775C">
              <w:rPr>
                <w:b/>
                <w:bCs/>
                <w:sz w:val="12"/>
                <w:szCs w:val="12"/>
              </w:rPr>
              <w:t>76 238,00</w:t>
            </w:r>
          </w:p>
        </w:tc>
        <w:tc>
          <w:tcPr>
            <w:tcW w:w="588" w:type="pct"/>
            <w:tcBorders>
              <w:top w:val="nil"/>
              <w:left w:val="nil"/>
              <w:bottom w:val="nil"/>
              <w:right w:val="nil"/>
            </w:tcBorders>
            <w:shd w:val="clear" w:color="000000" w:fill="B7CFE8"/>
            <w:noWrap/>
            <w:vAlign w:val="center"/>
            <w:hideMark/>
          </w:tcPr>
          <w:p w14:paraId="583D9622" w14:textId="77777777" w:rsidR="007B775C" w:rsidRPr="007B775C" w:rsidRDefault="007B775C" w:rsidP="007B775C">
            <w:pPr>
              <w:spacing w:line="240" w:lineRule="auto"/>
              <w:jc w:val="right"/>
              <w:rPr>
                <w:b/>
                <w:bCs/>
                <w:sz w:val="12"/>
                <w:szCs w:val="12"/>
              </w:rPr>
            </w:pPr>
            <w:r w:rsidRPr="007B775C">
              <w:rPr>
                <w:b/>
                <w:bCs/>
                <w:sz w:val="12"/>
                <w:szCs w:val="12"/>
              </w:rPr>
              <w:t>100,0%</w:t>
            </w:r>
          </w:p>
        </w:tc>
      </w:tr>
      <w:tr w:rsidR="007B775C" w:rsidRPr="007B775C" w14:paraId="5EFBB6E2" w14:textId="77777777" w:rsidTr="007B775C">
        <w:trPr>
          <w:trHeight w:val="85"/>
        </w:trPr>
        <w:tc>
          <w:tcPr>
            <w:tcW w:w="3137" w:type="pct"/>
            <w:tcBorders>
              <w:top w:val="nil"/>
              <w:left w:val="nil"/>
              <w:bottom w:val="nil"/>
              <w:right w:val="nil"/>
            </w:tcBorders>
            <w:shd w:val="clear" w:color="auto" w:fill="auto"/>
            <w:noWrap/>
            <w:vAlign w:val="center"/>
            <w:hideMark/>
          </w:tcPr>
          <w:p w14:paraId="4583CF20" w14:textId="77777777" w:rsidR="007B775C" w:rsidRPr="007B775C" w:rsidRDefault="007B775C" w:rsidP="007B775C">
            <w:pPr>
              <w:spacing w:line="240" w:lineRule="auto"/>
              <w:jc w:val="right"/>
              <w:rPr>
                <w:b/>
                <w:bCs/>
                <w:sz w:val="12"/>
                <w:szCs w:val="12"/>
              </w:rPr>
            </w:pPr>
          </w:p>
        </w:tc>
        <w:tc>
          <w:tcPr>
            <w:tcW w:w="588" w:type="pct"/>
            <w:tcBorders>
              <w:top w:val="nil"/>
              <w:left w:val="nil"/>
              <w:bottom w:val="nil"/>
              <w:right w:val="nil"/>
            </w:tcBorders>
            <w:shd w:val="clear" w:color="auto" w:fill="auto"/>
            <w:noWrap/>
            <w:vAlign w:val="center"/>
            <w:hideMark/>
          </w:tcPr>
          <w:p w14:paraId="6CADE799" w14:textId="77777777" w:rsidR="007B775C" w:rsidRPr="007B775C" w:rsidRDefault="007B775C" w:rsidP="007B775C">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14:paraId="669AC4C7"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5A7BEB38"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9B0A293" w14:textId="77777777" w:rsidTr="007B775C">
        <w:trPr>
          <w:trHeight w:val="85"/>
        </w:trPr>
        <w:tc>
          <w:tcPr>
            <w:tcW w:w="3137" w:type="pct"/>
            <w:tcBorders>
              <w:top w:val="nil"/>
              <w:left w:val="nil"/>
              <w:bottom w:val="nil"/>
              <w:right w:val="nil"/>
            </w:tcBorders>
            <w:shd w:val="clear" w:color="000000" w:fill="B6D9E6"/>
            <w:vAlign w:val="center"/>
            <w:hideMark/>
          </w:tcPr>
          <w:p w14:paraId="79A3D962" w14:textId="77777777" w:rsidR="007B775C" w:rsidRPr="007B775C" w:rsidRDefault="007B775C" w:rsidP="007B775C">
            <w:pPr>
              <w:spacing w:line="240" w:lineRule="auto"/>
              <w:rPr>
                <w:b/>
                <w:bCs/>
                <w:sz w:val="12"/>
                <w:szCs w:val="12"/>
              </w:rPr>
            </w:pPr>
            <w:r w:rsidRPr="007B775C">
              <w:rPr>
                <w:b/>
                <w:bCs/>
                <w:sz w:val="12"/>
                <w:szCs w:val="12"/>
              </w:rPr>
              <w:t>Działalność rekreacyjno-sportowa</w:t>
            </w:r>
          </w:p>
        </w:tc>
        <w:tc>
          <w:tcPr>
            <w:tcW w:w="588" w:type="pct"/>
            <w:tcBorders>
              <w:top w:val="nil"/>
              <w:left w:val="nil"/>
              <w:bottom w:val="nil"/>
              <w:right w:val="nil"/>
            </w:tcBorders>
            <w:shd w:val="clear" w:color="000000" w:fill="B6D9E6"/>
            <w:vAlign w:val="center"/>
            <w:hideMark/>
          </w:tcPr>
          <w:p w14:paraId="1DD78A47" w14:textId="77777777" w:rsidR="007B775C" w:rsidRPr="007B775C" w:rsidRDefault="007B775C" w:rsidP="007B775C">
            <w:pPr>
              <w:spacing w:line="240" w:lineRule="auto"/>
              <w:jc w:val="right"/>
              <w:rPr>
                <w:b/>
                <w:bCs/>
                <w:sz w:val="12"/>
                <w:szCs w:val="12"/>
              </w:rPr>
            </w:pPr>
            <w:r w:rsidRPr="007B775C">
              <w:rPr>
                <w:b/>
                <w:bCs/>
                <w:sz w:val="12"/>
                <w:szCs w:val="12"/>
              </w:rPr>
              <w:t>76 238</w:t>
            </w:r>
          </w:p>
        </w:tc>
        <w:tc>
          <w:tcPr>
            <w:tcW w:w="687" w:type="pct"/>
            <w:tcBorders>
              <w:top w:val="nil"/>
              <w:left w:val="nil"/>
              <w:bottom w:val="nil"/>
              <w:right w:val="nil"/>
            </w:tcBorders>
            <w:shd w:val="clear" w:color="000000" w:fill="B6D9E6"/>
            <w:vAlign w:val="center"/>
            <w:hideMark/>
          </w:tcPr>
          <w:p w14:paraId="70E07B10" w14:textId="77777777" w:rsidR="007B775C" w:rsidRPr="007B775C" w:rsidRDefault="007B775C" w:rsidP="007B775C">
            <w:pPr>
              <w:spacing w:line="240" w:lineRule="auto"/>
              <w:jc w:val="right"/>
              <w:rPr>
                <w:b/>
                <w:bCs/>
                <w:sz w:val="12"/>
                <w:szCs w:val="12"/>
              </w:rPr>
            </w:pPr>
            <w:r w:rsidRPr="007B775C">
              <w:rPr>
                <w:b/>
                <w:bCs/>
                <w:sz w:val="12"/>
                <w:szCs w:val="12"/>
              </w:rPr>
              <w:t>76 238,00</w:t>
            </w:r>
          </w:p>
        </w:tc>
        <w:tc>
          <w:tcPr>
            <w:tcW w:w="588" w:type="pct"/>
            <w:tcBorders>
              <w:top w:val="nil"/>
              <w:left w:val="nil"/>
              <w:bottom w:val="nil"/>
              <w:right w:val="nil"/>
            </w:tcBorders>
            <w:shd w:val="clear" w:color="000000" w:fill="B6D9E6"/>
            <w:noWrap/>
            <w:vAlign w:val="center"/>
            <w:hideMark/>
          </w:tcPr>
          <w:p w14:paraId="6EDE1AA2" w14:textId="77777777" w:rsidR="007B775C" w:rsidRPr="007B775C" w:rsidRDefault="007B775C" w:rsidP="007B775C">
            <w:pPr>
              <w:spacing w:line="240" w:lineRule="auto"/>
              <w:jc w:val="right"/>
              <w:rPr>
                <w:b/>
                <w:bCs/>
                <w:sz w:val="12"/>
                <w:szCs w:val="12"/>
              </w:rPr>
            </w:pPr>
            <w:r w:rsidRPr="007B775C">
              <w:rPr>
                <w:b/>
                <w:bCs/>
                <w:sz w:val="12"/>
                <w:szCs w:val="12"/>
              </w:rPr>
              <w:t>100,0%</w:t>
            </w:r>
          </w:p>
        </w:tc>
      </w:tr>
      <w:tr w:rsidR="007B775C" w:rsidRPr="007B775C" w14:paraId="322BFE67" w14:textId="77777777" w:rsidTr="007B775C">
        <w:trPr>
          <w:trHeight w:val="85"/>
        </w:trPr>
        <w:tc>
          <w:tcPr>
            <w:tcW w:w="3137" w:type="pct"/>
            <w:tcBorders>
              <w:top w:val="nil"/>
              <w:left w:val="nil"/>
              <w:bottom w:val="nil"/>
              <w:right w:val="nil"/>
            </w:tcBorders>
            <w:shd w:val="clear" w:color="auto" w:fill="auto"/>
            <w:noWrap/>
            <w:vAlign w:val="center"/>
            <w:hideMark/>
          </w:tcPr>
          <w:p w14:paraId="6859C6A1" w14:textId="77777777" w:rsidR="007B775C" w:rsidRPr="007B775C" w:rsidRDefault="007B775C" w:rsidP="007B775C">
            <w:pPr>
              <w:spacing w:line="240" w:lineRule="auto"/>
              <w:jc w:val="right"/>
              <w:rPr>
                <w:b/>
                <w:bCs/>
                <w:sz w:val="12"/>
                <w:szCs w:val="12"/>
              </w:rPr>
            </w:pPr>
          </w:p>
        </w:tc>
        <w:tc>
          <w:tcPr>
            <w:tcW w:w="588" w:type="pct"/>
            <w:tcBorders>
              <w:top w:val="nil"/>
              <w:left w:val="nil"/>
              <w:bottom w:val="nil"/>
              <w:right w:val="nil"/>
            </w:tcBorders>
            <w:shd w:val="clear" w:color="auto" w:fill="auto"/>
            <w:noWrap/>
            <w:vAlign w:val="center"/>
            <w:hideMark/>
          </w:tcPr>
          <w:p w14:paraId="5725F789" w14:textId="77777777" w:rsidR="007B775C" w:rsidRPr="007B775C" w:rsidRDefault="007B775C" w:rsidP="007B775C">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14:paraId="669635EF" w14:textId="77777777" w:rsidR="007B775C" w:rsidRPr="007B775C" w:rsidRDefault="007B775C" w:rsidP="007B775C">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2B9FF2A2"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BC6FA35" w14:textId="77777777" w:rsidTr="007B775C">
        <w:trPr>
          <w:trHeight w:val="85"/>
        </w:trPr>
        <w:tc>
          <w:tcPr>
            <w:tcW w:w="3137" w:type="pct"/>
            <w:tcBorders>
              <w:top w:val="nil"/>
              <w:left w:val="nil"/>
              <w:bottom w:val="nil"/>
              <w:right w:val="nil"/>
            </w:tcBorders>
            <w:shd w:val="clear" w:color="000000" w:fill="D5E3F2"/>
            <w:vAlign w:val="center"/>
            <w:hideMark/>
          </w:tcPr>
          <w:p w14:paraId="5CCB8F2E" w14:textId="77777777" w:rsidR="007B775C" w:rsidRPr="007B775C" w:rsidRDefault="007B775C" w:rsidP="007B775C">
            <w:pPr>
              <w:spacing w:line="240" w:lineRule="auto"/>
              <w:rPr>
                <w:b/>
                <w:bCs/>
                <w:sz w:val="12"/>
                <w:szCs w:val="12"/>
              </w:rPr>
            </w:pPr>
            <w:r w:rsidRPr="007B775C">
              <w:rPr>
                <w:b/>
                <w:bCs/>
                <w:sz w:val="12"/>
                <w:szCs w:val="12"/>
              </w:rPr>
              <w:t>Zakupy inwestycyjne dla Dzielnicowego Ośrodka Sportu i Rekreacji</w:t>
            </w:r>
          </w:p>
        </w:tc>
        <w:tc>
          <w:tcPr>
            <w:tcW w:w="588" w:type="pct"/>
            <w:tcBorders>
              <w:top w:val="nil"/>
              <w:left w:val="nil"/>
              <w:bottom w:val="nil"/>
              <w:right w:val="nil"/>
            </w:tcBorders>
            <w:shd w:val="clear" w:color="000000" w:fill="D5E3F2"/>
            <w:noWrap/>
            <w:vAlign w:val="center"/>
            <w:hideMark/>
          </w:tcPr>
          <w:p w14:paraId="0840C8C8" w14:textId="77777777" w:rsidR="007B775C" w:rsidRPr="007B775C" w:rsidRDefault="007B775C" w:rsidP="007B775C">
            <w:pPr>
              <w:spacing w:line="240" w:lineRule="auto"/>
              <w:jc w:val="right"/>
              <w:rPr>
                <w:b/>
                <w:bCs/>
                <w:sz w:val="12"/>
                <w:szCs w:val="12"/>
              </w:rPr>
            </w:pPr>
            <w:r w:rsidRPr="007B775C">
              <w:rPr>
                <w:b/>
                <w:bCs/>
                <w:sz w:val="12"/>
                <w:szCs w:val="12"/>
              </w:rPr>
              <w:t>38 350</w:t>
            </w:r>
          </w:p>
        </w:tc>
        <w:tc>
          <w:tcPr>
            <w:tcW w:w="687" w:type="pct"/>
            <w:tcBorders>
              <w:top w:val="nil"/>
              <w:left w:val="nil"/>
              <w:bottom w:val="nil"/>
              <w:right w:val="nil"/>
            </w:tcBorders>
            <w:shd w:val="clear" w:color="000000" w:fill="D5E3F2"/>
            <w:noWrap/>
            <w:vAlign w:val="center"/>
            <w:hideMark/>
          </w:tcPr>
          <w:p w14:paraId="386357CE" w14:textId="77777777" w:rsidR="007B775C" w:rsidRPr="007B775C" w:rsidRDefault="007B775C" w:rsidP="007B775C">
            <w:pPr>
              <w:spacing w:line="240" w:lineRule="auto"/>
              <w:jc w:val="right"/>
              <w:rPr>
                <w:b/>
                <w:bCs/>
                <w:sz w:val="12"/>
                <w:szCs w:val="12"/>
              </w:rPr>
            </w:pPr>
            <w:r w:rsidRPr="007B775C">
              <w:rPr>
                <w:b/>
                <w:bCs/>
                <w:sz w:val="12"/>
                <w:szCs w:val="12"/>
              </w:rPr>
              <w:t>38 350,00</w:t>
            </w:r>
          </w:p>
        </w:tc>
        <w:tc>
          <w:tcPr>
            <w:tcW w:w="588" w:type="pct"/>
            <w:tcBorders>
              <w:top w:val="nil"/>
              <w:left w:val="nil"/>
              <w:bottom w:val="nil"/>
              <w:right w:val="nil"/>
            </w:tcBorders>
            <w:shd w:val="clear" w:color="000000" w:fill="D5E3F2"/>
            <w:noWrap/>
            <w:vAlign w:val="center"/>
            <w:hideMark/>
          </w:tcPr>
          <w:p w14:paraId="562C47AF" w14:textId="77777777" w:rsidR="007B775C" w:rsidRPr="007B775C" w:rsidRDefault="007B775C" w:rsidP="007B775C">
            <w:pPr>
              <w:spacing w:line="240" w:lineRule="auto"/>
              <w:jc w:val="right"/>
              <w:rPr>
                <w:b/>
                <w:bCs/>
                <w:sz w:val="12"/>
                <w:szCs w:val="12"/>
              </w:rPr>
            </w:pPr>
            <w:r w:rsidRPr="007B775C">
              <w:rPr>
                <w:b/>
                <w:bCs/>
                <w:sz w:val="12"/>
                <w:szCs w:val="12"/>
              </w:rPr>
              <w:t>100,0%</w:t>
            </w:r>
          </w:p>
        </w:tc>
      </w:tr>
      <w:tr w:rsidR="007B775C" w:rsidRPr="007B775C" w14:paraId="0558FBA2" w14:textId="77777777" w:rsidTr="007B775C">
        <w:trPr>
          <w:trHeight w:val="85"/>
        </w:trPr>
        <w:tc>
          <w:tcPr>
            <w:tcW w:w="3137" w:type="pct"/>
            <w:tcBorders>
              <w:top w:val="nil"/>
              <w:left w:val="nil"/>
              <w:bottom w:val="nil"/>
              <w:right w:val="nil"/>
            </w:tcBorders>
            <w:shd w:val="clear" w:color="auto" w:fill="auto"/>
            <w:noWrap/>
            <w:vAlign w:val="center"/>
            <w:hideMark/>
          </w:tcPr>
          <w:p w14:paraId="1B79CA34" w14:textId="77777777" w:rsidR="007B775C" w:rsidRPr="007B775C" w:rsidRDefault="007B775C" w:rsidP="007B775C">
            <w:pPr>
              <w:spacing w:line="240" w:lineRule="auto"/>
              <w:jc w:val="right"/>
              <w:rPr>
                <w:b/>
                <w:bCs/>
                <w:sz w:val="12"/>
                <w:szCs w:val="12"/>
              </w:rPr>
            </w:pPr>
          </w:p>
        </w:tc>
        <w:tc>
          <w:tcPr>
            <w:tcW w:w="588" w:type="pct"/>
            <w:tcBorders>
              <w:top w:val="nil"/>
              <w:left w:val="nil"/>
              <w:bottom w:val="nil"/>
              <w:right w:val="nil"/>
            </w:tcBorders>
            <w:shd w:val="clear" w:color="auto" w:fill="auto"/>
            <w:noWrap/>
            <w:vAlign w:val="center"/>
            <w:hideMark/>
          </w:tcPr>
          <w:p w14:paraId="2A4EE59D" w14:textId="77777777" w:rsidR="007B775C" w:rsidRPr="007B775C" w:rsidRDefault="007B775C" w:rsidP="007B775C">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14:paraId="2FCB7EC5"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2CCB1107"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230A0564" w14:textId="77777777" w:rsidTr="007B775C">
        <w:trPr>
          <w:trHeight w:val="85"/>
        </w:trPr>
        <w:tc>
          <w:tcPr>
            <w:tcW w:w="3137" w:type="pct"/>
            <w:tcBorders>
              <w:top w:val="nil"/>
              <w:left w:val="nil"/>
              <w:bottom w:val="nil"/>
              <w:right w:val="nil"/>
            </w:tcBorders>
            <w:shd w:val="clear" w:color="auto" w:fill="auto"/>
            <w:hideMark/>
          </w:tcPr>
          <w:p w14:paraId="41BA3145" w14:textId="77777777" w:rsidR="007B775C" w:rsidRPr="007B775C" w:rsidRDefault="007B775C" w:rsidP="007B775C">
            <w:pPr>
              <w:spacing w:line="240" w:lineRule="auto"/>
              <w:jc w:val="both"/>
              <w:rPr>
                <w:sz w:val="12"/>
                <w:szCs w:val="12"/>
              </w:rPr>
            </w:pPr>
            <w:r w:rsidRPr="007B775C">
              <w:rPr>
                <w:sz w:val="12"/>
                <w:szCs w:val="12"/>
              </w:rPr>
              <w:t xml:space="preserve">Zakupiono podnośnik dla osób z niepełnosprawnością. </w:t>
            </w:r>
          </w:p>
        </w:tc>
        <w:tc>
          <w:tcPr>
            <w:tcW w:w="588" w:type="pct"/>
            <w:tcBorders>
              <w:top w:val="nil"/>
              <w:left w:val="nil"/>
              <w:bottom w:val="nil"/>
              <w:right w:val="nil"/>
            </w:tcBorders>
            <w:shd w:val="clear" w:color="auto" w:fill="auto"/>
            <w:vAlign w:val="center"/>
            <w:hideMark/>
          </w:tcPr>
          <w:p w14:paraId="1F00FF7B" w14:textId="77777777" w:rsidR="007B775C" w:rsidRPr="007B775C" w:rsidRDefault="007B775C" w:rsidP="007B775C">
            <w:pPr>
              <w:spacing w:line="240" w:lineRule="auto"/>
              <w:jc w:val="both"/>
              <w:rPr>
                <w:sz w:val="12"/>
                <w:szCs w:val="12"/>
              </w:rPr>
            </w:pPr>
          </w:p>
        </w:tc>
        <w:tc>
          <w:tcPr>
            <w:tcW w:w="687" w:type="pct"/>
            <w:tcBorders>
              <w:top w:val="nil"/>
              <w:left w:val="nil"/>
              <w:bottom w:val="nil"/>
              <w:right w:val="nil"/>
            </w:tcBorders>
            <w:shd w:val="clear" w:color="auto" w:fill="auto"/>
            <w:noWrap/>
            <w:vAlign w:val="center"/>
            <w:hideMark/>
          </w:tcPr>
          <w:p w14:paraId="0455DC3E"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6CEEDFBB"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27CDE475" w14:textId="77777777" w:rsidTr="007B775C">
        <w:trPr>
          <w:trHeight w:val="85"/>
        </w:trPr>
        <w:tc>
          <w:tcPr>
            <w:tcW w:w="3137" w:type="pct"/>
            <w:tcBorders>
              <w:top w:val="nil"/>
              <w:left w:val="nil"/>
              <w:bottom w:val="nil"/>
              <w:right w:val="nil"/>
            </w:tcBorders>
            <w:shd w:val="clear" w:color="auto" w:fill="auto"/>
            <w:noWrap/>
            <w:vAlign w:val="center"/>
            <w:hideMark/>
          </w:tcPr>
          <w:p w14:paraId="527D9BED"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37D3C1B1" w14:textId="77777777" w:rsidR="007B775C" w:rsidRPr="007B775C" w:rsidRDefault="007B775C" w:rsidP="007B775C">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14:paraId="51BA8109"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7AF51906"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6AA84BB" w14:textId="77777777" w:rsidTr="007B775C">
        <w:trPr>
          <w:trHeight w:val="85"/>
        </w:trPr>
        <w:tc>
          <w:tcPr>
            <w:tcW w:w="3137" w:type="pct"/>
            <w:tcBorders>
              <w:top w:val="nil"/>
              <w:left w:val="nil"/>
              <w:bottom w:val="nil"/>
              <w:right w:val="nil"/>
            </w:tcBorders>
            <w:shd w:val="clear" w:color="auto" w:fill="auto"/>
            <w:vAlign w:val="bottom"/>
            <w:hideMark/>
          </w:tcPr>
          <w:p w14:paraId="20C217ED" w14:textId="77777777" w:rsidR="007B775C" w:rsidRPr="007B775C" w:rsidRDefault="007B775C" w:rsidP="007B775C">
            <w:pPr>
              <w:spacing w:line="240" w:lineRule="auto"/>
              <w:jc w:val="both"/>
              <w:rPr>
                <w:i/>
                <w:iCs/>
                <w:sz w:val="12"/>
                <w:szCs w:val="12"/>
                <w:u w:val="single"/>
              </w:rPr>
            </w:pPr>
            <w:r w:rsidRPr="007B775C">
              <w:rPr>
                <w:i/>
                <w:iCs/>
                <w:sz w:val="12"/>
                <w:szCs w:val="12"/>
                <w:u w:val="single"/>
              </w:rPr>
              <w:t>Dysponent:</w:t>
            </w:r>
            <w:r w:rsidRPr="007B775C">
              <w:rPr>
                <w:i/>
                <w:iCs/>
                <w:sz w:val="12"/>
                <w:szCs w:val="12"/>
              </w:rPr>
              <w:t xml:space="preserve"> Dzielnicowy Ośrodek Sportu i Rekreacji</w:t>
            </w:r>
          </w:p>
        </w:tc>
        <w:tc>
          <w:tcPr>
            <w:tcW w:w="588" w:type="pct"/>
            <w:tcBorders>
              <w:top w:val="nil"/>
              <w:left w:val="nil"/>
              <w:bottom w:val="nil"/>
              <w:right w:val="nil"/>
            </w:tcBorders>
            <w:shd w:val="clear" w:color="auto" w:fill="auto"/>
            <w:vAlign w:val="center"/>
            <w:hideMark/>
          </w:tcPr>
          <w:p w14:paraId="511C9425" w14:textId="77777777" w:rsidR="007B775C" w:rsidRPr="007B775C" w:rsidRDefault="007B775C" w:rsidP="007B775C">
            <w:pPr>
              <w:spacing w:line="240" w:lineRule="auto"/>
              <w:jc w:val="both"/>
              <w:rPr>
                <w:i/>
                <w:iCs/>
                <w:sz w:val="12"/>
                <w:szCs w:val="12"/>
                <w:u w:val="single"/>
              </w:rPr>
            </w:pPr>
          </w:p>
        </w:tc>
        <w:tc>
          <w:tcPr>
            <w:tcW w:w="687" w:type="pct"/>
            <w:tcBorders>
              <w:top w:val="nil"/>
              <w:left w:val="nil"/>
              <w:bottom w:val="nil"/>
              <w:right w:val="nil"/>
            </w:tcBorders>
            <w:shd w:val="clear" w:color="auto" w:fill="auto"/>
            <w:vAlign w:val="center"/>
            <w:hideMark/>
          </w:tcPr>
          <w:p w14:paraId="506C405C"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63EDD8FE"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4E68D4A1" w14:textId="77777777" w:rsidTr="007B775C">
        <w:trPr>
          <w:trHeight w:val="85"/>
        </w:trPr>
        <w:tc>
          <w:tcPr>
            <w:tcW w:w="3137" w:type="pct"/>
            <w:tcBorders>
              <w:top w:val="nil"/>
              <w:left w:val="nil"/>
              <w:bottom w:val="nil"/>
              <w:right w:val="nil"/>
            </w:tcBorders>
            <w:shd w:val="clear" w:color="auto" w:fill="auto"/>
            <w:noWrap/>
            <w:vAlign w:val="center"/>
            <w:hideMark/>
          </w:tcPr>
          <w:p w14:paraId="46B2C875" w14:textId="77777777" w:rsidR="007B775C" w:rsidRPr="007B775C" w:rsidRDefault="007B775C" w:rsidP="007B775C">
            <w:pPr>
              <w:spacing w:line="240" w:lineRule="auto"/>
              <w:rPr>
                <w:i/>
                <w:iCs/>
                <w:sz w:val="12"/>
                <w:szCs w:val="12"/>
                <w:u w:val="single"/>
              </w:rPr>
            </w:pPr>
            <w:r w:rsidRPr="007B775C">
              <w:rPr>
                <w:i/>
                <w:iCs/>
                <w:sz w:val="12"/>
                <w:szCs w:val="12"/>
                <w:u w:val="single"/>
              </w:rPr>
              <w:t>Klasyfikacja:</w:t>
            </w:r>
            <w:r w:rsidRPr="007B775C">
              <w:rPr>
                <w:i/>
                <w:iCs/>
                <w:sz w:val="12"/>
                <w:szCs w:val="12"/>
              </w:rPr>
              <w:t xml:space="preserve"> rozdział 92601</w:t>
            </w:r>
          </w:p>
        </w:tc>
        <w:tc>
          <w:tcPr>
            <w:tcW w:w="588" w:type="pct"/>
            <w:tcBorders>
              <w:top w:val="nil"/>
              <w:left w:val="nil"/>
              <w:bottom w:val="nil"/>
              <w:right w:val="nil"/>
            </w:tcBorders>
            <w:shd w:val="clear" w:color="auto" w:fill="auto"/>
            <w:noWrap/>
            <w:vAlign w:val="center"/>
            <w:hideMark/>
          </w:tcPr>
          <w:p w14:paraId="53C11821" w14:textId="77777777" w:rsidR="007B775C" w:rsidRPr="007B775C" w:rsidRDefault="007B775C" w:rsidP="007B775C">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14:paraId="31C78BD9"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4F4CBFD9"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E89B092" w14:textId="77777777" w:rsidTr="007B775C">
        <w:trPr>
          <w:trHeight w:val="85"/>
        </w:trPr>
        <w:tc>
          <w:tcPr>
            <w:tcW w:w="3137" w:type="pct"/>
            <w:tcBorders>
              <w:top w:val="nil"/>
              <w:left w:val="nil"/>
              <w:bottom w:val="nil"/>
              <w:right w:val="nil"/>
            </w:tcBorders>
            <w:shd w:val="clear" w:color="auto" w:fill="auto"/>
            <w:noWrap/>
            <w:vAlign w:val="center"/>
            <w:hideMark/>
          </w:tcPr>
          <w:p w14:paraId="26B1F470"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13FB3F43" w14:textId="77777777" w:rsidR="007B775C" w:rsidRPr="007B775C" w:rsidRDefault="007B775C" w:rsidP="007B775C">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14:paraId="28B6A743" w14:textId="77777777" w:rsidR="007B775C" w:rsidRPr="007B775C" w:rsidRDefault="007B775C" w:rsidP="007B775C">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023B787B"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19D42330" w14:textId="77777777" w:rsidTr="007B775C">
        <w:trPr>
          <w:trHeight w:val="85"/>
        </w:trPr>
        <w:tc>
          <w:tcPr>
            <w:tcW w:w="3137" w:type="pct"/>
            <w:tcBorders>
              <w:top w:val="nil"/>
              <w:left w:val="nil"/>
              <w:bottom w:val="nil"/>
              <w:right w:val="nil"/>
            </w:tcBorders>
            <w:shd w:val="clear" w:color="000000" w:fill="D5E3F2"/>
            <w:vAlign w:val="center"/>
            <w:hideMark/>
          </w:tcPr>
          <w:p w14:paraId="4347991F" w14:textId="77777777" w:rsidR="007B775C" w:rsidRPr="007B775C" w:rsidRDefault="007B775C" w:rsidP="007B775C">
            <w:pPr>
              <w:spacing w:line="240" w:lineRule="auto"/>
              <w:rPr>
                <w:b/>
                <w:bCs/>
                <w:sz w:val="12"/>
                <w:szCs w:val="12"/>
              </w:rPr>
            </w:pPr>
            <w:r w:rsidRPr="007B775C">
              <w:rPr>
                <w:b/>
                <w:bCs/>
                <w:sz w:val="12"/>
                <w:szCs w:val="12"/>
              </w:rPr>
              <w:t>Modernizacja hali sportowej przy ul. Jagiellońskiej 7</w:t>
            </w:r>
          </w:p>
        </w:tc>
        <w:tc>
          <w:tcPr>
            <w:tcW w:w="588" w:type="pct"/>
            <w:tcBorders>
              <w:top w:val="nil"/>
              <w:left w:val="nil"/>
              <w:bottom w:val="nil"/>
              <w:right w:val="nil"/>
            </w:tcBorders>
            <w:shd w:val="clear" w:color="000000" w:fill="D5E3F2"/>
            <w:noWrap/>
            <w:vAlign w:val="center"/>
            <w:hideMark/>
          </w:tcPr>
          <w:p w14:paraId="2CCA2111" w14:textId="77777777" w:rsidR="007B775C" w:rsidRPr="007B775C" w:rsidRDefault="007B775C" w:rsidP="007B775C">
            <w:pPr>
              <w:spacing w:line="240" w:lineRule="auto"/>
              <w:jc w:val="right"/>
              <w:rPr>
                <w:b/>
                <w:bCs/>
                <w:sz w:val="12"/>
                <w:szCs w:val="12"/>
              </w:rPr>
            </w:pPr>
            <w:r w:rsidRPr="007B775C">
              <w:rPr>
                <w:b/>
                <w:bCs/>
                <w:sz w:val="12"/>
                <w:szCs w:val="12"/>
              </w:rPr>
              <w:t>37 888</w:t>
            </w:r>
          </w:p>
        </w:tc>
        <w:tc>
          <w:tcPr>
            <w:tcW w:w="687" w:type="pct"/>
            <w:tcBorders>
              <w:top w:val="nil"/>
              <w:left w:val="nil"/>
              <w:bottom w:val="nil"/>
              <w:right w:val="nil"/>
            </w:tcBorders>
            <w:shd w:val="clear" w:color="000000" w:fill="D5E3F2"/>
            <w:noWrap/>
            <w:vAlign w:val="center"/>
            <w:hideMark/>
          </w:tcPr>
          <w:p w14:paraId="616344BE" w14:textId="77777777" w:rsidR="007B775C" w:rsidRPr="007B775C" w:rsidRDefault="007B775C" w:rsidP="007B775C">
            <w:pPr>
              <w:spacing w:line="240" w:lineRule="auto"/>
              <w:jc w:val="right"/>
              <w:rPr>
                <w:b/>
                <w:bCs/>
                <w:sz w:val="12"/>
                <w:szCs w:val="12"/>
              </w:rPr>
            </w:pPr>
            <w:r w:rsidRPr="007B775C">
              <w:rPr>
                <w:b/>
                <w:bCs/>
                <w:sz w:val="12"/>
                <w:szCs w:val="12"/>
              </w:rPr>
              <w:t>37 888,00</w:t>
            </w:r>
          </w:p>
        </w:tc>
        <w:tc>
          <w:tcPr>
            <w:tcW w:w="588" w:type="pct"/>
            <w:tcBorders>
              <w:top w:val="nil"/>
              <w:left w:val="nil"/>
              <w:bottom w:val="nil"/>
              <w:right w:val="nil"/>
            </w:tcBorders>
            <w:shd w:val="clear" w:color="000000" w:fill="D5E3F2"/>
            <w:noWrap/>
            <w:vAlign w:val="center"/>
            <w:hideMark/>
          </w:tcPr>
          <w:p w14:paraId="38511660" w14:textId="77777777" w:rsidR="007B775C" w:rsidRPr="007B775C" w:rsidRDefault="007B775C" w:rsidP="007B775C">
            <w:pPr>
              <w:spacing w:line="240" w:lineRule="auto"/>
              <w:jc w:val="right"/>
              <w:rPr>
                <w:b/>
                <w:bCs/>
                <w:sz w:val="12"/>
                <w:szCs w:val="12"/>
              </w:rPr>
            </w:pPr>
            <w:r w:rsidRPr="007B775C">
              <w:rPr>
                <w:b/>
                <w:bCs/>
                <w:sz w:val="12"/>
                <w:szCs w:val="12"/>
              </w:rPr>
              <w:t>100,0%</w:t>
            </w:r>
          </w:p>
        </w:tc>
      </w:tr>
      <w:tr w:rsidR="007B775C" w:rsidRPr="007B775C" w14:paraId="2231ED90" w14:textId="77777777" w:rsidTr="007B775C">
        <w:trPr>
          <w:trHeight w:val="85"/>
        </w:trPr>
        <w:tc>
          <w:tcPr>
            <w:tcW w:w="3137" w:type="pct"/>
            <w:tcBorders>
              <w:top w:val="nil"/>
              <w:left w:val="nil"/>
              <w:bottom w:val="nil"/>
              <w:right w:val="nil"/>
            </w:tcBorders>
            <w:shd w:val="clear" w:color="auto" w:fill="auto"/>
            <w:noWrap/>
            <w:vAlign w:val="center"/>
            <w:hideMark/>
          </w:tcPr>
          <w:p w14:paraId="7A56B8C2" w14:textId="77777777" w:rsidR="007B775C" w:rsidRPr="007B775C" w:rsidRDefault="007B775C" w:rsidP="007B775C">
            <w:pPr>
              <w:spacing w:line="240" w:lineRule="auto"/>
              <w:jc w:val="right"/>
              <w:rPr>
                <w:b/>
                <w:bCs/>
                <w:sz w:val="12"/>
                <w:szCs w:val="12"/>
              </w:rPr>
            </w:pPr>
          </w:p>
        </w:tc>
        <w:tc>
          <w:tcPr>
            <w:tcW w:w="588" w:type="pct"/>
            <w:tcBorders>
              <w:top w:val="nil"/>
              <w:left w:val="nil"/>
              <w:bottom w:val="nil"/>
              <w:right w:val="nil"/>
            </w:tcBorders>
            <w:shd w:val="clear" w:color="auto" w:fill="auto"/>
            <w:noWrap/>
            <w:vAlign w:val="center"/>
            <w:hideMark/>
          </w:tcPr>
          <w:p w14:paraId="6BFADFE3" w14:textId="77777777" w:rsidR="007B775C" w:rsidRPr="007B775C" w:rsidRDefault="007B775C" w:rsidP="007B775C">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14:paraId="126BF995"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5352952E"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473C560B" w14:textId="77777777" w:rsidTr="007B775C">
        <w:trPr>
          <w:trHeight w:val="85"/>
        </w:trPr>
        <w:tc>
          <w:tcPr>
            <w:tcW w:w="3137" w:type="pct"/>
            <w:tcBorders>
              <w:top w:val="nil"/>
              <w:left w:val="nil"/>
              <w:bottom w:val="nil"/>
              <w:right w:val="nil"/>
            </w:tcBorders>
            <w:shd w:val="clear" w:color="auto" w:fill="auto"/>
            <w:hideMark/>
          </w:tcPr>
          <w:p w14:paraId="70737DB5" w14:textId="77777777" w:rsidR="007B775C" w:rsidRPr="007B775C" w:rsidRDefault="007B775C" w:rsidP="007B775C">
            <w:pPr>
              <w:spacing w:line="240" w:lineRule="auto"/>
              <w:jc w:val="both"/>
              <w:rPr>
                <w:sz w:val="12"/>
                <w:szCs w:val="12"/>
              </w:rPr>
            </w:pPr>
            <w:r w:rsidRPr="007B775C">
              <w:rPr>
                <w:sz w:val="12"/>
                <w:szCs w:val="12"/>
              </w:rPr>
              <w:t xml:space="preserve">Wykonano ekspertyzy stanu technicznego podłogi hali sportowej. </w:t>
            </w:r>
          </w:p>
        </w:tc>
        <w:tc>
          <w:tcPr>
            <w:tcW w:w="588" w:type="pct"/>
            <w:tcBorders>
              <w:top w:val="nil"/>
              <w:left w:val="nil"/>
              <w:bottom w:val="nil"/>
              <w:right w:val="nil"/>
            </w:tcBorders>
            <w:shd w:val="clear" w:color="auto" w:fill="auto"/>
            <w:vAlign w:val="center"/>
            <w:hideMark/>
          </w:tcPr>
          <w:p w14:paraId="19AA8523" w14:textId="77777777" w:rsidR="007B775C" w:rsidRPr="007B775C" w:rsidRDefault="007B775C" w:rsidP="007B775C">
            <w:pPr>
              <w:spacing w:line="240" w:lineRule="auto"/>
              <w:jc w:val="both"/>
              <w:rPr>
                <w:sz w:val="12"/>
                <w:szCs w:val="12"/>
              </w:rPr>
            </w:pPr>
          </w:p>
        </w:tc>
        <w:tc>
          <w:tcPr>
            <w:tcW w:w="687" w:type="pct"/>
            <w:tcBorders>
              <w:top w:val="nil"/>
              <w:left w:val="nil"/>
              <w:bottom w:val="nil"/>
              <w:right w:val="nil"/>
            </w:tcBorders>
            <w:shd w:val="clear" w:color="auto" w:fill="auto"/>
            <w:noWrap/>
            <w:vAlign w:val="center"/>
            <w:hideMark/>
          </w:tcPr>
          <w:p w14:paraId="3DC25746"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639ADDD0"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1CB40B5" w14:textId="77777777" w:rsidTr="007B775C">
        <w:trPr>
          <w:trHeight w:val="85"/>
        </w:trPr>
        <w:tc>
          <w:tcPr>
            <w:tcW w:w="3137" w:type="pct"/>
            <w:tcBorders>
              <w:top w:val="nil"/>
              <w:left w:val="nil"/>
              <w:bottom w:val="nil"/>
              <w:right w:val="nil"/>
            </w:tcBorders>
            <w:shd w:val="clear" w:color="auto" w:fill="auto"/>
            <w:noWrap/>
            <w:vAlign w:val="center"/>
            <w:hideMark/>
          </w:tcPr>
          <w:p w14:paraId="70BDC9E5"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3BF75798" w14:textId="77777777" w:rsidR="007B775C" w:rsidRPr="007B775C" w:rsidRDefault="007B775C" w:rsidP="007B775C">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14:paraId="1AE8305F"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5894714B"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8C1A564" w14:textId="77777777" w:rsidTr="007B775C">
        <w:trPr>
          <w:trHeight w:val="85"/>
        </w:trPr>
        <w:tc>
          <w:tcPr>
            <w:tcW w:w="3137" w:type="pct"/>
            <w:tcBorders>
              <w:top w:val="nil"/>
              <w:left w:val="nil"/>
              <w:bottom w:val="nil"/>
              <w:right w:val="nil"/>
            </w:tcBorders>
            <w:shd w:val="clear" w:color="auto" w:fill="auto"/>
            <w:vAlign w:val="bottom"/>
            <w:hideMark/>
          </w:tcPr>
          <w:p w14:paraId="7D7E4042" w14:textId="77777777" w:rsidR="007B775C" w:rsidRPr="007B775C" w:rsidRDefault="007B775C" w:rsidP="007B775C">
            <w:pPr>
              <w:spacing w:line="240" w:lineRule="auto"/>
              <w:jc w:val="both"/>
              <w:rPr>
                <w:i/>
                <w:iCs/>
                <w:sz w:val="12"/>
                <w:szCs w:val="12"/>
                <w:u w:val="single"/>
              </w:rPr>
            </w:pPr>
            <w:r w:rsidRPr="007B775C">
              <w:rPr>
                <w:i/>
                <w:iCs/>
                <w:sz w:val="12"/>
                <w:szCs w:val="12"/>
                <w:u w:val="single"/>
              </w:rPr>
              <w:t>Dysponent:</w:t>
            </w:r>
            <w:r w:rsidRPr="007B775C">
              <w:rPr>
                <w:i/>
                <w:iCs/>
                <w:sz w:val="12"/>
                <w:szCs w:val="12"/>
              </w:rPr>
              <w:t xml:space="preserve"> Dzielnicowy Ośrodek Sportu i Rekreacji</w:t>
            </w:r>
          </w:p>
        </w:tc>
        <w:tc>
          <w:tcPr>
            <w:tcW w:w="588" w:type="pct"/>
            <w:tcBorders>
              <w:top w:val="nil"/>
              <w:left w:val="nil"/>
              <w:bottom w:val="nil"/>
              <w:right w:val="nil"/>
            </w:tcBorders>
            <w:shd w:val="clear" w:color="auto" w:fill="auto"/>
            <w:vAlign w:val="center"/>
            <w:hideMark/>
          </w:tcPr>
          <w:p w14:paraId="6F742261" w14:textId="77777777" w:rsidR="007B775C" w:rsidRPr="007B775C" w:rsidRDefault="007B775C" w:rsidP="007B775C">
            <w:pPr>
              <w:spacing w:line="240" w:lineRule="auto"/>
              <w:jc w:val="both"/>
              <w:rPr>
                <w:i/>
                <w:iCs/>
                <w:sz w:val="12"/>
                <w:szCs w:val="12"/>
                <w:u w:val="single"/>
              </w:rPr>
            </w:pPr>
          </w:p>
        </w:tc>
        <w:tc>
          <w:tcPr>
            <w:tcW w:w="687" w:type="pct"/>
            <w:tcBorders>
              <w:top w:val="nil"/>
              <w:left w:val="nil"/>
              <w:bottom w:val="nil"/>
              <w:right w:val="nil"/>
            </w:tcBorders>
            <w:shd w:val="clear" w:color="auto" w:fill="auto"/>
            <w:vAlign w:val="center"/>
            <w:hideMark/>
          </w:tcPr>
          <w:p w14:paraId="5557CD90"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2475DD90"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28093749" w14:textId="77777777" w:rsidTr="007B775C">
        <w:trPr>
          <w:trHeight w:val="85"/>
        </w:trPr>
        <w:tc>
          <w:tcPr>
            <w:tcW w:w="3137" w:type="pct"/>
            <w:tcBorders>
              <w:top w:val="nil"/>
              <w:left w:val="nil"/>
              <w:bottom w:val="nil"/>
              <w:right w:val="nil"/>
            </w:tcBorders>
            <w:shd w:val="clear" w:color="auto" w:fill="auto"/>
            <w:noWrap/>
            <w:vAlign w:val="center"/>
            <w:hideMark/>
          </w:tcPr>
          <w:p w14:paraId="17F2E37E" w14:textId="77777777" w:rsidR="007B775C" w:rsidRPr="007B775C" w:rsidRDefault="007B775C" w:rsidP="007B775C">
            <w:pPr>
              <w:spacing w:line="240" w:lineRule="auto"/>
              <w:rPr>
                <w:i/>
                <w:iCs/>
                <w:sz w:val="12"/>
                <w:szCs w:val="12"/>
                <w:u w:val="single"/>
              </w:rPr>
            </w:pPr>
            <w:r w:rsidRPr="007B775C">
              <w:rPr>
                <w:i/>
                <w:iCs/>
                <w:sz w:val="12"/>
                <w:szCs w:val="12"/>
                <w:u w:val="single"/>
              </w:rPr>
              <w:t>Klasyfikacja:</w:t>
            </w:r>
            <w:r w:rsidRPr="007B775C">
              <w:rPr>
                <w:i/>
                <w:iCs/>
                <w:sz w:val="12"/>
                <w:szCs w:val="12"/>
              </w:rPr>
              <w:t xml:space="preserve"> rozdział 92601</w:t>
            </w:r>
          </w:p>
        </w:tc>
        <w:tc>
          <w:tcPr>
            <w:tcW w:w="588" w:type="pct"/>
            <w:tcBorders>
              <w:top w:val="nil"/>
              <w:left w:val="nil"/>
              <w:bottom w:val="nil"/>
              <w:right w:val="nil"/>
            </w:tcBorders>
            <w:shd w:val="clear" w:color="auto" w:fill="auto"/>
            <w:noWrap/>
            <w:vAlign w:val="center"/>
            <w:hideMark/>
          </w:tcPr>
          <w:p w14:paraId="5C0E1D68" w14:textId="77777777" w:rsidR="007B775C" w:rsidRPr="007B775C" w:rsidRDefault="007B775C" w:rsidP="007B775C">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14:paraId="248B074F"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04A42417"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A900860" w14:textId="77777777" w:rsidTr="007B775C">
        <w:trPr>
          <w:trHeight w:val="85"/>
        </w:trPr>
        <w:tc>
          <w:tcPr>
            <w:tcW w:w="3137" w:type="pct"/>
            <w:tcBorders>
              <w:top w:val="nil"/>
              <w:left w:val="nil"/>
              <w:bottom w:val="nil"/>
              <w:right w:val="nil"/>
            </w:tcBorders>
            <w:shd w:val="clear" w:color="auto" w:fill="auto"/>
            <w:noWrap/>
            <w:vAlign w:val="center"/>
            <w:hideMark/>
          </w:tcPr>
          <w:p w14:paraId="049AB674"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3E5625D4" w14:textId="77777777" w:rsidR="007B775C" w:rsidRPr="007B775C" w:rsidRDefault="007B775C" w:rsidP="007B775C">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14:paraId="09F61DDF" w14:textId="77777777" w:rsidR="007B775C" w:rsidRPr="007B775C" w:rsidRDefault="007B775C" w:rsidP="007B775C">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41E49E0C"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75B5CC83" w14:textId="77777777" w:rsidTr="007B775C">
        <w:trPr>
          <w:trHeight w:val="85"/>
        </w:trPr>
        <w:tc>
          <w:tcPr>
            <w:tcW w:w="3137" w:type="pct"/>
            <w:tcBorders>
              <w:top w:val="nil"/>
              <w:left w:val="nil"/>
              <w:bottom w:val="nil"/>
              <w:right w:val="nil"/>
            </w:tcBorders>
            <w:shd w:val="clear" w:color="000000" w:fill="B7CFE8"/>
            <w:vAlign w:val="center"/>
            <w:hideMark/>
          </w:tcPr>
          <w:p w14:paraId="029E38CD" w14:textId="77777777" w:rsidR="007B775C" w:rsidRPr="007B775C" w:rsidRDefault="007B775C" w:rsidP="007B775C">
            <w:pPr>
              <w:spacing w:line="240" w:lineRule="auto"/>
              <w:rPr>
                <w:b/>
                <w:bCs/>
                <w:sz w:val="12"/>
                <w:szCs w:val="12"/>
              </w:rPr>
            </w:pPr>
            <w:r w:rsidRPr="007B775C">
              <w:rPr>
                <w:b/>
                <w:bCs/>
                <w:sz w:val="12"/>
                <w:szCs w:val="12"/>
              </w:rPr>
              <w:t>ZARZĄDZANIE STRUKTURAMI SAMORZĄDOWYMI</w:t>
            </w:r>
          </w:p>
        </w:tc>
        <w:tc>
          <w:tcPr>
            <w:tcW w:w="588" w:type="pct"/>
            <w:tcBorders>
              <w:top w:val="nil"/>
              <w:left w:val="nil"/>
              <w:bottom w:val="nil"/>
              <w:right w:val="nil"/>
            </w:tcBorders>
            <w:shd w:val="clear" w:color="000000" w:fill="B7CFE8"/>
            <w:vAlign w:val="center"/>
            <w:hideMark/>
          </w:tcPr>
          <w:p w14:paraId="0AF5AF92" w14:textId="77777777" w:rsidR="007B775C" w:rsidRPr="007B775C" w:rsidRDefault="007B775C" w:rsidP="007B775C">
            <w:pPr>
              <w:spacing w:line="240" w:lineRule="auto"/>
              <w:jc w:val="right"/>
              <w:rPr>
                <w:b/>
                <w:bCs/>
                <w:sz w:val="12"/>
                <w:szCs w:val="12"/>
              </w:rPr>
            </w:pPr>
            <w:r w:rsidRPr="007B775C">
              <w:rPr>
                <w:b/>
                <w:bCs/>
                <w:sz w:val="12"/>
                <w:szCs w:val="12"/>
              </w:rPr>
              <w:t>1 052 747</w:t>
            </w:r>
          </w:p>
        </w:tc>
        <w:tc>
          <w:tcPr>
            <w:tcW w:w="687" w:type="pct"/>
            <w:tcBorders>
              <w:top w:val="nil"/>
              <w:left w:val="nil"/>
              <w:bottom w:val="nil"/>
              <w:right w:val="nil"/>
            </w:tcBorders>
            <w:shd w:val="clear" w:color="000000" w:fill="B7CFE8"/>
            <w:vAlign w:val="center"/>
            <w:hideMark/>
          </w:tcPr>
          <w:p w14:paraId="0E5D3622" w14:textId="77777777" w:rsidR="007B775C" w:rsidRPr="007B775C" w:rsidRDefault="007B775C" w:rsidP="007B775C">
            <w:pPr>
              <w:spacing w:line="240" w:lineRule="auto"/>
              <w:jc w:val="right"/>
              <w:rPr>
                <w:b/>
                <w:bCs/>
                <w:sz w:val="12"/>
                <w:szCs w:val="12"/>
              </w:rPr>
            </w:pPr>
            <w:r w:rsidRPr="007B775C">
              <w:rPr>
                <w:b/>
                <w:bCs/>
                <w:sz w:val="12"/>
                <w:szCs w:val="12"/>
              </w:rPr>
              <w:t>1 020 674,07</w:t>
            </w:r>
          </w:p>
        </w:tc>
        <w:tc>
          <w:tcPr>
            <w:tcW w:w="588" w:type="pct"/>
            <w:tcBorders>
              <w:top w:val="nil"/>
              <w:left w:val="nil"/>
              <w:bottom w:val="nil"/>
              <w:right w:val="nil"/>
            </w:tcBorders>
            <w:shd w:val="clear" w:color="000000" w:fill="B7CFE8"/>
            <w:noWrap/>
            <w:vAlign w:val="center"/>
            <w:hideMark/>
          </w:tcPr>
          <w:p w14:paraId="28F26267" w14:textId="77777777" w:rsidR="007B775C" w:rsidRPr="007B775C" w:rsidRDefault="007B775C" w:rsidP="007B775C">
            <w:pPr>
              <w:spacing w:line="240" w:lineRule="auto"/>
              <w:jc w:val="right"/>
              <w:rPr>
                <w:b/>
                <w:bCs/>
                <w:sz w:val="12"/>
                <w:szCs w:val="12"/>
              </w:rPr>
            </w:pPr>
            <w:r w:rsidRPr="007B775C">
              <w:rPr>
                <w:b/>
                <w:bCs/>
                <w:sz w:val="12"/>
                <w:szCs w:val="12"/>
              </w:rPr>
              <w:t>97,0%</w:t>
            </w:r>
          </w:p>
        </w:tc>
      </w:tr>
      <w:tr w:rsidR="007B775C" w:rsidRPr="007B775C" w14:paraId="1235F762" w14:textId="77777777" w:rsidTr="007B775C">
        <w:trPr>
          <w:trHeight w:val="85"/>
        </w:trPr>
        <w:tc>
          <w:tcPr>
            <w:tcW w:w="3137" w:type="pct"/>
            <w:tcBorders>
              <w:top w:val="nil"/>
              <w:left w:val="nil"/>
              <w:bottom w:val="nil"/>
              <w:right w:val="nil"/>
            </w:tcBorders>
            <w:shd w:val="clear" w:color="auto" w:fill="auto"/>
            <w:noWrap/>
            <w:vAlign w:val="center"/>
            <w:hideMark/>
          </w:tcPr>
          <w:p w14:paraId="5A73C3E6" w14:textId="77777777" w:rsidR="007B775C" w:rsidRPr="007B775C" w:rsidRDefault="007B775C" w:rsidP="007B775C">
            <w:pPr>
              <w:spacing w:line="240" w:lineRule="auto"/>
              <w:jc w:val="right"/>
              <w:rPr>
                <w:b/>
                <w:bCs/>
                <w:sz w:val="12"/>
                <w:szCs w:val="12"/>
              </w:rPr>
            </w:pPr>
          </w:p>
        </w:tc>
        <w:tc>
          <w:tcPr>
            <w:tcW w:w="588" w:type="pct"/>
            <w:tcBorders>
              <w:top w:val="nil"/>
              <w:left w:val="nil"/>
              <w:bottom w:val="nil"/>
              <w:right w:val="nil"/>
            </w:tcBorders>
            <w:shd w:val="clear" w:color="auto" w:fill="auto"/>
            <w:noWrap/>
            <w:vAlign w:val="center"/>
            <w:hideMark/>
          </w:tcPr>
          <w:p w14:paraId="262F2BFE" w14:textId="77777777" w:rsidR="007B775C" w:rsidRPr="007B775C" w:rsidRDefault="007B775C" w:rsidP="007B775C">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14:paraId="7AB77627"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6B3CAFED"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25A7462" w14:textId="77777777" w:rsidTr="007B775C">
        <w:trPr>
          <w:trHeight w:val="85"/>
        </w:trPr>
        <w:tc>
          <w:tcPr>
            <w:tcW w:w="3137" w:type="pct"/>
            <w:tcBorders>
              <w:top w:val="nil"/>
              <w:left w:val="nil"/>
              <w:bottom w:val="nil"/>
              <w:right w:val="nil"/>
            </w:tcBorders>
            <w:shd w:val="clear" w:color="000000" w:fill="B6D9E6"/>
            <w:vAlign w:val="center"/>
            <w:hideMark/>
          </w:tcPr>
          <w:p w14:paraId="3B602DD0" w14:textId="77777777" w:rsidR="007B775C" w:rsidRPr="007B775C" w:rsidRDefault="007B775C" w:rsidP="007B775C">
            <w:pPr>
              <w:spacing w:line="240" w:lineRule="auto"/>
              <w:rPr>
                <w:b/>
                <w:bCs/>
                <w:sz w:val="12"/>
                <w:szCs w:val="12"/>
              </w:rPr>
            </w:pPr>
            <w:r w:rsidRPr="007B775C">
              <w:rPr>
                <w:b/>
                <w:bCs/>
                <w:sz w:val="12"/>
                <w:szCs w:val="12"/>
              </w:rPr>
              <w:t>Funkcjonowanie Urzędu Miasta</w:t>
            </w:r>
          </w:p>
        </w:tc>
        <w:tc>
          <w:tcPr>
            <w:tcW w:w="588" w:type="pct"/>
            <w:tcBorders>
              <w:top w:val="nil"/>
              <w:left w:val="nil"/>
              <w:bottom w:val="nil"/>
              <w:right w:val="nil"/>
            </w:tcBorders>
            <w:shd w:val="clear" w:color="000000" w:fill="B6D9E6"/>
            <w:vAlign w:val="center"/>
            <w:hideMark/>
          </w:tcPr>
          <w:p w14:paraId="73CA5BC7" w14:textId="77777777" w:rsidR="007B775C" w:rsidRPr="007B775C" w:rsidRDefault="007B775C" w:rsidP="007B775C">
            <w:pPr>
              <w:spacing w:line="240" w:lineRule="auto"/>
              <w:jc w:val="right"/>
              <w:rPr>
                <w:b/>
                <w:bCs/>
                <w:sz w:val="12"/>
                <w:szCs w:val="12"/>
              </w:rPr>
            </w:pPr>
            <w:r w:rsidRPr="007B775C">
              <w:rPr>
                <w:b/>
                <w:bCs/>
                <w:sz w:val="12"/>
                <w:szCs w:val="12"/>
              </w:rPr>
              <w:t>1 052 747</w:t>
            </w:r>
          </w:p>
        </w:tc>
        <w:tc>
          <w:tcPr>
            <w:tcW w:w="687" w:type="pct"/>
            <w:tcBorders>
              <w:top w:val="nil"/>
              <w:left w:val="nil"/>
              <w:bottom w:val="nil"/>
              <w:right w:val="nil"/>
            </w:tcBorders>
            <w:shd w:val="clear" w:color="000000" w:fill="B6D9E6"/>
            <w:vAlign w:val="center"/>
            <w:hideMark/>
          </w:tcPr>
          <w:p w14:paraId="352FCB9E" w14:textId="77777777" w:rsidR="007B775C" w:rsidRPr="007B775C" w:rsidRDefault="007B775C" w:rsidP="007B775C">
            <w:pPr>
              <w:spacing w:line="240" w:lineRule="auto"/>
              <w:jc w:val="right"/>
              <w:rPr>
                <w:b/>
                <w:bCs/>
                <w:sz w:val="12"/>
                <w:szCs w:val="12"/>
              </w:rPr>
            </w:pPr>
            <w:r w:rsidRPr="007B775C">
              <w:rPr>
                <w:b/>
                <w:bCs/>
                <w:sz w:val="12"/>
                <w:szCs w:val="12"/>
              </w:rPr>
              <w:t>1 020 674,07</w:t>
            </w:r>
          </w:p>
        </w:tc>
        <w:tc>
          <w:tcPr>
            <w:tcW w:w="588" w:type="pct"/>
            <w:tcBorders>
              <w:top w:val="nil"/>
              <w:left w:val="nil"/>
              <w:bottom w:val="nil"/>
              <w:right w:val="nil"/>
            </w:tcBorders>
            <w:shd w:val="clear" w:color="000000" w:fill="B6D9E6"/>
            <w:noWrap/>
            <w:vAlign w:val="center"/>
            <w:hideMark/>
          </w:tcPr>
          <w:p w14:paraId="05A33CA7" w14:textId="77777777" w:rsidR="007B775C" w:rsidRPr="007B775C" w:rsidRDefault="007B775C" w:rsidP="007B775C">
            <w:pPr>
              <w:spacing w:line="240" w:lineRule="auto"/>
              <w:jc w:val="right"/>
              <w:rPr>
                <w:b/>
                <w:bCs/>
                <w:sz w:val="12"/>
                <w:szCs w:val="12"/>
              </w:rPr>
            </w:pPr>
            <w:r w:rsidRPr="007B775C">
              <w:rPr>
                <w:b/>
                <w:bCs/>
                <w:sz w:val="12"/>
                <w:szCs w:val="12"/>
              </w:rPr>
              <w:t>97,0%</w:t>
            </w:r>
          </w:p>
        </w:tc>
      </w:tr>
      <w:tr w:rsidR="007B775C" w:rsidRPr="007B775C" w14:paraId="7127606E" w14:textId="77777777" w:rsidTr="007B775C">
        <w:trPr>
          <w:trHeight w:val="85"/>
        </w:trPr>
        <w:tc>
          <w:tcPr>
            <w:tcW w:w="3137" w:type="pct"/>
            <w:tcBorders>
              <w:top w:val="nil"/>
              <w:left w:val="nil"/>
              <w:bottom w:val="nil"/>
              <w:right w:val="nil"/>
            </w:tcBorders>
            <w:shd w:val="clear" w:color="auto" w:fill="auto"/>
            <w:noWrap/>
            <w:vAlign w:val="center"/>
            <w:hideMark/>
          </w:tcPr>
          <w:p w14:paraId="432FC9C3" w14:textId="77777777" w:rsidR="007B775C" w:rsidRPr="007B775C" w:rsidRDefault="007B775C" w:rsidP="007B775C">
            <w:pPr>
              <w:spacing w:line="240" w:lineRule="auto"/>
              <w:jc w:val="right"/>
              <w:rPr>
                <w:b/>
                <w:bCs/>
                <w:sz w:val="12"/>
                <w:szCs w:val="12"/>
              </w:rPr>
            </w:pPr>
          </w:p>
        </w:tc>
        <w:tc>
          <w:tcPr>
            <w:tcW w:w="588" w:type="pct"/>
            <w:tcBorders>
              <w:top w:val="nil"/>
              <w:left w:val="nil"/>
              <w:bottom w:val="nil"/>
              <w:right w:val="nil"/>
            </w:tcBorders>
            <w:shd w:val="clear" w:color="auto" w:fill="auto"/>
            <w:noWrap/>
            <w:vAlign w:val="center"/>
            <w:hideMark/>
          </w:tcPr>
          <w:p w14:paraId="1B5C28D7" w14:textId="77777777" w:rsidR="007B775C" w:rsidRPr="007B775C" w:rsidRDefault="007B775C" w:rsidP="007B775C">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14:paraId="39978245" w14:textId="77777777" w:rsidR="007B775C" w:rsidRPr="007B775C" w:rsidRDefault="007B775C" w:rsidP="007B775C">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046D5375"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6F88088E" w14:textId="77777777" w:rsidTr="007B775C">
        <w:trPr>
          <w:trHeight w:val="85"/>
        </w:trPr>
        <w:tc>
          <w:tcPr>
            <w:tcW w:w="3137" w:type="pct"/>
            <w:tcBorders>
              <w:top w:val="nil"/>
              <w:left w:val="nil"/>
              <w:bottom w:val="nil"/>
              <w:right w:val="nil"/>
            </w:tcBorders>
            <w:shd w:val="clear" w:color="000000" w:fill="D5E3F2"/>
            <w:vAlign w:val="center"/>
            <w:hideMark/>
          </w:tcPr>
          <w:p w14:paraId="0EAB4D41" w14:textId="77777777" w:rsidR="007B775C" w:rsidRPr="007B775C" w:rsidRDefault="007B775C" w:rsidP="007B775C">
            <w:pPr>
              <w:spacing w:line="240" w:lineRule="auto"/>
              <w:rPr>
                <w:b/>
                <w:bCs/>
                <w:sz w:val="12"/>
                <w:szCs w:val="12"/>
              </w:rPr>
            </w:pPr>
            <w:r w:rsidRPr="007B775C">
              <w:rPr>
                <w:b/>
                <w:bCs/>
                <w:sz w:val="12"/>
                <w:szCs w:val="12"/>
              </w:rPr>
              <w:t>Zakupy inwestycyjne dla Urzędu Dzielnicy</w:t>
            </w:r>
          </w:p>
        </w:tc>
        <w:tc>
          <w:tcPr>
            <w:tcW w:w="588" w:type="pct"/>
            <w:tcBorders>
              <w:top w:val="nil"/>
              <w:left w:val="nil"/>
              <w:bottom w:val="nil"/>
              <w:right w:val="nil"/>
            </w:tcBorders>
            <w:shd w:val="clear" w:color="000000" w:fill="D5E3F2"/>
            <w:noWrap/>
            <w:vAlign w:val="center"/>
            <w:hideMark/>
          </w:tcPr>
          <w:p w14:paraId="5CBF82AA" w14:textId="77777777" w:rsidR="007B775C" w:rsidRPr="007B775C" w:rsidRDefault="007B775C" w:rsidP="007B775C">
            <w:pPr>
              <w:spacing w:line="240" w:lineRule="auto"/>
              <w:jc w:val="right"/>
              <w:rPr>
                <w:b/>
                <w:bCs/>
                <w:sz w:val="12"/>
                <w:szCs w:val="12"/>
              </w:rPr>
            </w:pPr>
            <w:r w:rsidRPr="007B775C">
              <w:rPr>
                <w:b/>
                <w:bCs/>
                <w:sz w:val="12"/>
                <w:szCs w:val="12"/>
              </w:rPr>
              <w:t>140 000</w:t>
            </w:r>
          </w:p>
        </w:tc>
        <w:tc>
          <w:tcPr>
            <w:tcW w:w="687" w:type="pct"/>
            <w:tcBorders>
              <w:top w:val="nil"/>
              <w:left w:val="nil"/>
              <w:bottom w:val="nil"/>
              <w:right w:val="nil"/>
            </w:tcBorders>
            <w:shd w:val="clear" w:color="000000" w:fill="D5E3F2"/>
            <w:noWrap/>
            <w:vAlign w:val="center"/>
            <w:hideMark/>
          </w:tcPr>
          <w:p w14:paraId="3A049B9C" w14:textId="77777777" w:rsidR="007B775C" w:rsidRPr="007B775C" w:rsidRDefault="007B775C" w:rsidP="007B775C">
            <w:pPr>
              <w:spacing w:line="240" w:lineRule="auto"/>
              <w:jc w:val="right"/>
              <w:rPr>
                <w:b/>
                <w:bCs/>
                <w:sz w:val="12"/>
                <w:szCs w:val="12"/>
              </w:rPr>
            </w:pPr>
            <w:r w:rsidRPr="007B775C">
              <w:rPr>
                <w:b/>
                <w:bCs/>
                <w:sz w:val="12"/>
                <w:szCs w:val="12"/>
              </w:rPr>
              <w:t>138 906,30</w:t>
            </w:r>
          </w:p>
        </w:tc>
        <w:tc>
          <w:tcPr>
            <w:tcW w:w="588" w:type="pct"/>
            <w:tcBorders>
              <w:top w:val="nil"/>
              <w:left w:val="nil"/>
              <w:bottom w:val="nil"/>
              <w:right w:val="nil"/>
            </w:tcBorders>
            <w:shd w:val="clear" w:color="000000" w:fill="D5E3F2"/>
            <w:noWrap/>
            <w:vAlign w:val="center"/>
            <w:hideMark/>
          </w:tcPr>
          <w:p w14:paraId="5DD28012" w14:textId="77777777" w:rsidR="007B775C" w:rsidRPr="007B775C" w:rsidRDefault="007B775C" w:rsidP="007B775C">
            <w:pPr>
              <w:spacing w:line="240" w:lineRule="auto"/>
              <w:jc w:val="right"/>
              <w:rPr>
                <w:b/>
                <w:bCs/>
                <w:sz w:val="12"/>
                <w:szCs w:val="12"/>
              </w:rPr>
            </w:pPr>
            <w:r w:rsidRPr="007B775C">
              <w:rPr>
                <w:b/>
                <w:bCs/>
                <w:sz w:val="12"/>
                <w:szCs w:val="12"/>
              </w:rPr>
              <w:t>99,2%</w:t>
            </w:r>
          </w:p>
        </w:tc>
      </w:tr>
      <w:tr w:rsidR="007B775C" w:rsidRPr="007B775C" w14:paraId="2941B9C9" w14:textId="77777777" w:rsidTr="007B775C">
        <w:trPr>
          <w:trHeight w:val="85"/>
        </w:trPr>
        <w:tc>
          <w:tcPr>
            <w:tcW w:w="3137" w:type="pct"/>
            <w:tcBorders>
              <w:top w:val="nil"/>
              <w:left w:val="nil"/>
              <w:bottom w:val="nil"/>
              <w:right w:val="nil"/>
            </w:tcBorders>
            <w:shd w:val="clear" w:color="auto" w:fill="auto"/>
            <w:noWrap/>
            <w:vAlign w:val="center"/>
            <w:hideMark/>
          </w:tcPr>
          <w:p w14:paraId="50BD1D81" w14:textId="77777777" w:rsidR="007B775C" w:rsidRPr="007B775C" w:rsidRDefault="007B775C" w:rsidP="007B775C">
            <w:pPr>
              <w:spacing w:line="240" w:lineRule="auto"/>
              <w:jc w:val="right"/>
              <w:rPr>
                <w:b/>
                <w:bCs/>
                <w:sz w:val="12"/>
                <w:szCs w:val="12"/>
              </w:rPr>
            </w:pPr>
          </w:p>
        </w:tc>
        <w:tc>
          <w:tcPr>
            <w:tcW w:w="588" w:type="pct"/>
            <w:tcBorders>
              <w:top w:val="nil"/>
              <w:left w:val="nil"/>
              <w:bottom w:val="nil"/>
              <w:right w:val="nil"/>
            </w:tcBorders>
            <w:shd w:val="clear" w:color="auto" w:fill="auto"/>
            <w:noWrap/>
            <w:vAlign w:val="center"/>
            <w:hideMark/>
          </w:tcPr>
          <w:p w14:paraId="0221C9B0" w14:textId="77777777" w:rsidR="007B775C" w:rsidRPr="007B775C" w:rsidRDefault="007B775C" w:rsidP="007B775C">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14:paraId="65432706"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5C3CF2F6"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0B8CD876" w14:textId="77777777" w:rsidTr="007B775C">
        <w:trPr>
          <w:trHeight w:val="85"/>
        </w:trPr>
        <w:tc>
          <w:tcPr>
            <w:tcW w:w="3137" w:type="pct"/>
            <w:tcBorders>
              <w:top w:val="nil"/>
              <w:left w:val="nil"/>
              <w:bottom w:val="nil"/>
              <w:right w:val="nil"/>
            </w:tcBorders>
            <w:shd w:val="clear" w:color="auto" w:fill="auto"/>
            <w:hideMark/>
          </w:tcPr>
          <w:p w14:paraId="59811581" w14:textId="77777777" w:rsidR="007B775C" w:rsidRPr="007B775C" w:rsidRDefault="007B775C" w:rsidP="007B775C">
            <w:pPr>
              <w:spacing w:line="240" w:lineRule="auto"/>
              <w:jc w:val="both"/>
              <w:rPr>
                <w:sz w:val="12"/>
                <w:szCs w:val="12"/>
              </w:rPr>
            </w:pPr>
            <w:r w:rsidRPr="007B775C">
              <w:rPr>
                <w:sz w:val="12"/>
                <w:szCs w:val="12"/>
              </w:rPr>
              <w:t xml:space="preserve">Zakupiono urządzenia multimedialne na potrzeby Urzędu Dzielnicy. </w:t>
            </w:r>
          </w:p>
        </w:tc>
        <w:tc>
          <w:tcPr>
            <w:tcW w:w="588" w:type="pct"/>
            <w:tcBorders>
              <w:top w:val="nil"/>
              <w:left w:val="nil"/>
              <w:bottom w:val="nil"/>
              <w:right w:val="nil"/>
            </w:tcBorders>
            <w:shd w:val="clear" w:color="auto" w:fill="auto"/>
            <w:vAlign w:val="center"/>
            <w:hideMark/>
          </w:tcPr>
          <w:p w14:paraId="4822ECA0" w14:textId="77777777" w:rsidR="007B775C" w:rsidRPr="007B775C" w:rsidRDefault="007B775C" w:rsidP="007B775C">
            <w:pPr>
              <w:spacing w:line="240" w:lineRule="auto"/>
              <w:jc w:val="both"/>
              <w:rPr>
                <w:sz w:val="12"/>
                <w:szCs w:val="12"/>
              </w:rPr>
            </w:pPr>
          </w:p>
        </w:tc>
        <w:tc>
          <w:tcPr>
            <w:tcW w:w="687" w:type="pct"/>
            <w:tcBorders>
              <w:top w:val="nil"/>
              <w:left w:val="nil"/>
              <w:bottom w:val="nil"/>
              <w:right w:val="nil"/>
            </w:tcBorders>
            <w:shd w:val="clear" w:color="auto" w:fill="auto"/>
            <w:noWrap/>
            <w:vAlign w:val="center"/>
            <w:hideMark/>
          </w:tcPr>
          <w:p w14:paraId="7EDC8C24"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6DF92EFF"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7DCDCDE" w14:textId="77777777" w:rsidTr="007B775C">
        <w:trPr>
          <w:trHeight w:val="85"/>
        </w:trPr>
        <w:tc>
          <w:tcPr>
            <w:tcW w:w="3137" w:type="pct"/>
            <w:tcBorders>
              <w:top w:val="nil"/>
              <w:left w:val="nil"/>
              <w:bottom w:val="nil"/>
              <w:right w:val="nil"/>
            </w:tcBorders>
            <w:shd w:val="clear" w:color="auto" w:fill="auto"/>
            <w:noWrap/>
            <w:vAlign w:val="center"/>
            <w:hideMark/>
          </w:tcPr>
          <w:p w14:paraId="3558E908"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2EF09A4B" w14:textId="77777777" w:rsidR="007B775C" w:rsidRPr="007B775C" w:rsidRDefault="007B775C" w:rsidP="007B775C">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14:paraId="5F5C0689"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6873A70F"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2C35BED4" w14:textId="77777777" w:rsidTr="007B775C">
        <w:trPr>
          <w:trHeight w:val="85"/>
        </w:trPr>
        <w:tc>
          <w:tcPr>
            <w:tcW w:w="3137" w:type="pct"/>
            <w:tcBorders>
              <w:top w:val="nil"/>
              <w:left w:val="nil"/>
              <w:bottom w:val="nil"/>
              <w:right w:val="nil"/>
            </w:tcBorders>
            <w:shd w:val="clear" w:color="auto" w:fill="auto"/>
            <w:hideMark/>
          </w:tcPr>
          <w:p w14:paraId="2F11F223" w14:textId="77777777" w:rsidR="007B775C" w:rsidRPr="007B775C" w:rsidRDefault="007B775C" w:rsidP="007B775C">
            <w:pPr>
              <w:spacing w:line="240" w:lineRule="auto"/>
              <w:rPr>
                <w:i/>
                <w:iCs/>
                <w:sz w:val="12"/>
                <w:szCs w:val="12"/>
                <w:u w:val="single"/>
              </w:rPr>
            </w:pPr>
            <w:r w:rsidRPr="007B775C">
              <w:rPr>
                <w:i/>
                <w:iCs/>
                <w:sz w:val="12"/>
                <w:szCs w:val="12"/>
                <w:u w:val="single"/>
              </w:rPr>
              <w:t xml:space="preserve">Dysponent: </w:t>
            </w:r>
            <w:r w:rsidRPr="007B775C">
              <w:rPr>
                <w:i/>
                <w:iCs/>
                <w:sz w:val="12"/>
                <w:szCs w:val="12"/>
              </w:rPr>
              <w:t>Urząd Dzielnicy Praga-Północ</w:t>
            </w:r>
          </w:p>
        </w:tc>
        <w:tc>
          <w:tcPr>
            <w:tcW w:w="588" w:type="pct"/>
            <w:tcBorders>
              <w:top w:val="nil"/>
              <w:left w:val="nil"/>
              <w:bottom w:val="nil"/>
              <w:right w:val="nil"/>
            </w:tcBorders>
            <w:shd w:val="clear" w:color="auto" w:fill="auto"/>
            <w:vAlign w:val="center"/>
            <w:hideMark/>
          </w:tcPr>
          <w:p w14:paraId="5E82F91D" w14:textId="77777777" w:rsidR="007B775C" w:rsidRPr="007B775C" w:rsidRDefault="007B775C" w:rsidP="007B775C">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14:paraId="619BA38D"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2ADE4625"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003C1535" w14:textId="77777777" w:rsidTr="007B775C">
        <w:trPr>
          <w:trHeight w:val="85"/>
        </w:trPr>
        <w:tc>
          <w:tcPr>
            <w:tcW w:w="3137" w:type="pct"/>
            <w:tcBorders>
              <w:top w:val="nil"/>
              <w:left w:val="nil"/>
              <w:bottom w:val="nil"/>
              <w:right w:val="nil"/>
            </w:tcBorders>
            <w:shd w:val="clear" w:color="auto" w:fill="auto"/>
            <w:noWrap/>
            <w:vAlign w:val="center"/>
            <w:hideMark/>
          </w:tcPr>
          <w:p w14:paraId="24E68623" w14:textId="77777777" w:rsidR="007B775C" w:rsidRPr="007B775C" w:rsidRDefault="007B775C" w:rsidP="007B775C">
            <w:pPr>
              <w:spacing w:line="240" w:lineRule="auto"/>
              <w:rPr>
                <w:i/>
                <w:iCs/>
                <w:sz w:val="12"/>
                <w:szCs w:val="12"/>
                <w:u w:val="single"/>
              </w:rPr>
            </w:pPr>
            <w:r w:rsidRPr="007B775C">
              <w:rPr>
                <w:i/>
                <w:iCs/>
                <w:sz w:val="12"/>
                <w:szCs w:val="12"/>
                <w:u w:val="single"/>
              </w:rPr>
              <w:t>Klasyfikacja:</w:t>
            </w:r>
            <w:r w:rsidRPr="007B775C">
              <w:rPr>
                <w:i/>
                <w:iCs/>
                <w:sz w:val="12"/>
                <w:szCs w:val="12"/>
              </w:rPr>
              <w:t xml:space="preserve"> rozdział 75023</w:t>
            </w:r>
          </w:p>
        </w:tc>
        <w:tc>
          <w:tcPr>
            <w:tcW w:w="588" w:type="pct"/>
            <w:tcBorders>
              <w:top w:val="nil"/>
              <w:left w:val="nil"/>
              <w:bottom w:val="nil"/>
              <w:right w:val="nil"/>
            </w:tcBorders>
            <w:shd w:val="clear" w:color="auto" w:fill="auto"/>
            <w:noWrap/>
            <w:vAlign w:val="center"/>
            <w:hideMark/>
          </w:tcPr>
          <w:p w14:paraId="3AB4AC41" w14:textId="77777777" w:rsidR="007B775C" w:rsidRPr="007B775C" w:rsidRDefault="007B775C" w:rsidP="007B775C">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14:paraId="404114A7"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1BC218BF"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811CBB2" w14:textId="77777777" w:rsidTr="007B775C">
        <w:trPr>
          <w:trHeight w:val="85"/>
        </w:trPr>
        <w:tc>
          <w:tcPr>
            <w:tcW w:w="3137" w:type="pct"/>
            <w:tcBorders>
              <w:top w:val="nil"/>
              <w:left w:val="nil"/>
              <w:bottom w:val="nil"/>
              <w:right w:val="nil"/>
            </w:tcBorders>
            <w:shd w:val="clear" w:color="auto" w:fill="auto"/>
            <w:noWrap/>
            <w:vAlign w:val="center"/>
            <w:hideMark/>
          </w:tcPr>
          <w:p w14:paraId="1C06401D"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36D6524F" w14:textId="77777777" w:rsidR="007B775C" w:rsidRPr="007B775C" w:rsidRDefault="007B775C" w:rsidP="007B775C">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14:paraId="57206449" w14:textId="77777777" w:rsidR="007B775C" w:rsidRPr="007B775C" w:rsidRDefault="007B775C" w:rsidP="007B775C">
            <w:pPr>
              <w:spacing w:line="240" w:lineRule="auto"/>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10B41838" w14:textId="77777777" w:rsidR="007B775C" w:rsidRPr="007B775C" w:rsidRDefault="007B775C" w:rsidP="007B775C">
            <w:pPr>
              <w:spacing w:line="240" w:lineRule="auto"/>
              <w:rPr>
                <w:rFonts w:ascii="Times New Roman" w:hAnsi="Times New Roman" w:cs="Times New Roman"/>
                <w:sz w:val="12"/>
                <w:szCs w:val="12"/>
              </w:rPr>
            </w:pPr>
          </w:p>
        </w:tc>
      </w:tr>
      <w:tr w:rsidR="007B775C" w:rsidRPr="007B775C" w14:paraId="4F3B3290" w14:textId="77777777" w:rsidTr="007B775C">
        <w:trPr>
          <w:trHeight w:val="85"/>
        </w:trPr>
        <w:tc>
          <w:tcPr>
            <w:tcW w:w="3137" w:type="pct"/>
            <w:tcBorders>
              <w:top w:val="nil"/>
              <w:left w:val="nil"/>
              <w:bottom w:val="nil"/>
              <w:right w:val="nil"/>
            </w:tcBorders>
            <w:shd w:val="clear" w:color="000000" w:fill="D5E3F2"/>
            <w:vAlign w:val="center"/>
            <w:hideMark/>
          </w:tcPr>
          <w:p w14:paraId="0DC06414" w14:textId="77777777" w:rsidR="007B775C" w:rsidRPr="007B775C" w:rsidRDefault="007B775C" w:rsidP="007B775C">
            <w:pPr>
              <w:spacing w:line="240" w:lineRule="auto"/>
              <w:rPr>
                <w:b/>
                <w:bCs/>
                <w:sz w:val="12"/>
                <w:szCs w:val="12"/>
              </w:rPr>
            </w:pPr>
            <w:r w:rsidRPr="007B775C">
              <w:rPr>
                <w:b/>
                <w:bCs/>
                <w:sz w:val="12"/>
                <w:szCs w:val="12"/>
              </w:rPr>
              <w:t>Przebudowa instalacji ppoż. w budynku Urzędu wraz z podłączeniem do systemu kontroli dostępu</w:t>
            </w:r>
          </w:p>
        </w:tc>
        <w:tc>
          <w:tcPr>
            <w:tcW w:w="588" w:type="pct"/>
            <w:tcBorders>
              <w:top w:val="nil"/>
              <w:left w:val="nil"/>
              <w:bottom w:val="nil"/>
              <w:right w:val="nil"/>
            </w:tcBorders>
            <w:shd w:val="clear" w:color="000000" w:fill="D5E3F2"/>
            <w:noWrap/>
            <w:vAlign w:val="center"/>
            <w:hideMark/>
          </w:tcPr>
          <w:p w14:paraId="28CC02C6" w14:textId="77777777" w:rsidR="007B775C" w:rsidRPr="007B775C" w:rsidRDefault="007B775C" w:rsidP="007B775C">
            <w:pPr>
              <w:spacing w:line="240" w:lineRule="auto"/>
              <w:jc w:val="right"/>
              <w:rPr>
                <w:b/>
                <w:bCs/>
                <w:sz w:val="12"/>
                <w:szCs w:val="12"/>
              </w:rPr>
            </w:pPr>
            <w:r w:rsidRPr="007B775C">
              <w:rPr>
                <w:b/>
                <w:bCs/>
                <w:sz w:val="12"/>
                <w:szCs w:val="12"/>
              </w:rPr>
              <w:t>668 259</w:t>
            </w:r>
          </w:p>
        </w:tc>
        <w:tc>
          <w:tcPr>
            <w:tcW w:w="687" w:type="pct"/>
            <w:tcBorders>
              <w:top w:val="nil"/>
              <w:left w:val="nil"/>
              <w:bottom w:val="nil"/>
              <w:right w:val="nil"/>
            </w:tcBorders>
            <w:shd w:val="clear" w:color="000000" w:fill="D5E3F2"/>
            <w:noWrap/>
            <w:vAlign w:val="center"/>
            <w:hideMark/>
          </w:tcPr>
          <w:p w14:paraId="35931F8D" w14:textId="77777777" w:rsidR="007B775C" w:rsidRPr="007B775C" w:rsidRDefault="007B775C" w:rsidP="007B775C">
            <w:pPr>
              <w:spacing w:line="240" w:lineRule="auto"/>
              <w:jc w:val="right"/>
              <w:rPr>
                <w:b/>
                <w:bCs/>
                <w:sz w:val="12"/>
                <w:szCs w:val="12"/>
              </w:rPr>
            </w:pPr>
            <w:r w:rsidRPr="007B775C">
              <w:rPr>
                <w:b/>
                <w:bCs/>
                <w:sz w:val="12"/>
                <w:szCs w:val="12"/>
              </w:rPr>
              <w:t>663 921,20</w:t>
            </w:r>
          </w:p>
        </w:tc>
        <w:tc>
          <w:tcPr>
            <w:tcW w:w="588" w:type="pct"/>
            <w:tcBorders>
              <w:top w:val="nil"/>
              <w:left w:val="nil"/>
              <w:bottom w:val="nil"/>
              <w:right w:val="nil"/>
            </w:tcBorders>
            <w:shd w:val="clear" w:color="000000" w:fill="D5E3F2"/>
            <w:noWrap/>
            <w:vAlign w:val="center"/>
            <w:hideMark/>
          </w:tcPr>
          <w:p w14:paraId="682E31D9" w14:textId="77777777" w:rsidR="007B775C" w:rsidRPr="007B775C" w:rsidRDefault="007B775C" w:rsidP="007B775C">
            <w:pPr>
              <w:spacing w:line="240" w:lineRule="auto"/>
              <w:jc w:val="right"/>
              <w:rPr>
                <w:b/>
                <w:bCs/>
                <w:sz w:val="12"/>
                <w:szCs w:val="12"/>
              </w:rPr>
            </w:pPr>
            <w:r w:rsidRPr="007B775C">
              <w:rPr>
                <w:b/>
                <w:bCs/>
                <w:sz w:val="12"/>
                <w:szCs w:val="12"/>
              </w:rPr>
              <w:t>99,4%</w:t>
            </w:r>
          </w:p>
        </w:tc>
      </w:tr>
      <w:tr w:rsidR="007B775C" w:rsidRPr="007B775C" w14:paraId="0ADDBEA3" w14:textId="77777777" w:rsidTr="007B775C">
        <w:trPr>
          <w:trHeight w:val="85"/>
        </w:trPr>
        <w:tc>
          <w:tcPr>
            <w:tcW w:w="3137" w:type="pct"/>
            <w:tcBorders>
              <w:top w:val="nil"/>
              <w:left w:val="nil"/>
              <w:bottom w:val="nil"/>
              <w:right w:val="nil"/>
            </w:tcBorders>
            <w:shd w:val="clear" w:color="auto" w:fill="auto"/>
            <w:noWrap/>
            <w:vAlign w:val="center"/>
            <w:hideMark/>
          </w:tcPr>
          <w:p w14:paraId="2D0FAB42" w14:textId="77777777" w:rsidR="007B775C" w:rsidRPr="007B775C" w:rsidRDefault="007B775C" w:rsidP="007B775C">
            <w:pPr>
              <w:spacing w:line="240" w:lineRule="auto"/>
              <w:jc w:val="right"/>
              <w:rPr>
                <w:b/>
                <w:bCs/>
                <w:sz w:val="12"/>
                <w:szCs w:val="12"/>
              </w:rPr>
            </w:pPr>
          </w:p>
        </w:tc>
        <w:tc>
          <w:tcPr>
            <w:tcW w:w="588" w:type="pct"/>
            <w:tcBorders>
              <w:top w:val="nil"/>
              <w:left w:val="nil"/>
              <w:bottom w:val="nil"/>
              <w:right w:val="nil"/>
            </w:tcBorders>
            <w:shd w:val="clear" w:color="auto" w:fill="auto"/>
            <w:noWrap/>
            <w:vAlign w:val="center"/>
            <w:hideMark/>
          </w:tcPr>
          <w:p w14:paraId="4D29E0DC" w14:textId="77777777" w:rsidR="007B775C" w:rsidRPr="007B775C" w:rsidRDefault="007B775C" w:rsidP="007B775C">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14:paraId="5AA4489D"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6B829011"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8C1D756" w14:textId="77777777" w:rsidTr="007B775C">
        <w:trPr>
          <w:trHeight w:val="85"/>
        </w:trPr>
        <w:tc>
          <w:tcPr>
            <w:tcW w:w="3137" w:type="pct"/>
            <w:tcBorders>
              <w:top w:val="nil"/>
              <w:left w:val="nil"/>
              <w:bottom w:val="nil"/>
              <w:right w:val="nil"/>
            </w:tcBorders>
            <w:shd w:val="clear" w:color="auto" w:fill="auto"/>
            <w:hideMark/>
          </w:tcPr>
          <w:p w14:paraId="77E71A66" w14:textId="77777777" w:rsidR="007B775C" w:rsidRPr="007B775C" w:rsidRDefault="007B775C" w:rsidP="007B775C">
            <w:pPr>
              <w:spacing w:line="240" w:lineRule="auto"/>
              <w:jc w:val="both"/>
              <w:rPr>
                <w:sz w:val="12"/>
                <w:szCs w:val="12"/>
              </w:rPr>
            </w:pPr>
            <w:r w:rsidRPr="007B775C">
              <w:rPr>
                <w:sz w:val="12"/>
                <w:szCs w:val="12"/>
              </w:rPr>
              <w:t xml:space="preserve">Podpisano umowę i rozpoczęto prace polegające na wykonaniu przebudowy instalacji ppoż. w budynku Urzędu wraz z podłączeniem do systemu kontroli dostępu. </w:t>
            </w:r>
          </w:p>
        </w:tc>
        <w:tc>
          <w:tcPr>
            <w:tcW w:w="588" w:type="pct"/>
            <w:tcBorders>
              <w:top w:val="nil"/>
              <w:left w:val="nil"/>
              <w:bottom w:val="nil"/>
              <w:right w:val="nil"/>
            </w:tcBorders>
            <w:shd w:val="clear" w:color="auto" w:fill="auto"/>
            <w:vAlign w:val="center"/>
            <w:hideMark/>
          </w:tcPr>
          <w:p w14:paraId="77ECBB2E" w14:textId="77777777" w:rsidR="007B775C" w:rsidRPr="007B775C" w:rsidRDefault="007B775C" w:rsidP="007B775C">
            <w:pPr>
              <w:spacing w:line="240" w:lineRule="auto"/>
              <w:jc w:val="both"/>
              <w:rPr>
                <w:sz w:val="12"/>
                <w:szCs w:val="12"/>
              </w:rPr>
            </w:pPr>
          </w:p>
        </w:tc>
        <w:tc>
          <w:tcPr>
            <w:tcW w:w="687" w:type="pct"/>
            <w:tcBorders>
              <w:top w:val="nil"/>
              <w:left w:val="nil"/>
              <w:bottom w:val="nil"/>
              <w:right w:val="nil"/>
            </w:tcBorders>
            <w:shd w:val="clear" w:color="auto" w:fill="auto"/>
            <w:noWrap/>
            <w:vAlign w:val="center"/>
            <w:hideMark/>
          </w:tcPr>
          <w:p w14:paraId="4FD5C4ED"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56F0A39E"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28B56D23" w14:textId="77777777" w:rsidTr="007B775C">
        <w:trPr>
          <w:trHeight w:val="85"/>
        </w:trPr>
        <w:tc>
          <w:tcPr>
            <w:tcW w:w="3137" w:type="pct"/>
            <w:tcBorders>
              <w:top w:val="nil"/>
              <w:left w:val="nil"/>
              <w:bottom w:val="nil"/>
              <w:right w:val="nil"/>
            </w:tcBorders>
            <w:shd w:val="clear" w:color="auto" w:fill="auto"/>
            <w:noWrap/>
            <w:vAlign w:val="center"/>
            <w:hideMark/>
          </w:tcPr>
          <w:p w14:paraId="6F6EF081"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0E0D8525" w14:textId="77777777" w:rsidR="007B775C" w:rsidRPr="007B775C" w:rsidRDefault="007B775C" w:rsidP="007B775C">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14:paraId="37B98EB8"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64A4FE1C"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1717B1EB" w14:textId="77777777" w:rsidTr="007B775C">
        <w:trPr>
          <w:trHeight w:val="85"/>
        </w:trPr>
        <w:tc>
          <w:tcPr>
            <w:tcW w:w="3137" w:type="pct"/>
            <w:tcBorders>
              <w:top w:val="nil"/>
              <w:left w:val="nil"/>
              <w:bottom w:val="nil"/>
              <w:right w:val="nil"/>
            </w:tcBorders>
            <w:shd w:val="clear" w:color="auto" w:fill="auto"/>
            <w:hideMark/>
          </w:tcPr>
          <w:p w14:paraId="53289FF2" w14:textId="77777777" w:rsidR="007B775C" w:rsidRPr="007B775C" w:rsidRDefault="007B775C" w:rsidP="007B775C">
            <w:pPr>
              <w:spacing w:line="240" w:lineRule="auto"/>
              <w:rPr>
                <w:i/>
                <w:iCs/>
                <w:sz w:val="12"/>
                <w:szCs w:val="12"/>
                <w:u w:val="single"/>
              </w:rPr>
            </w:pPr>
            <w:r w:rsidRPr="007B775C">
              <w:rPr>
                <w:i/>
                <w:iCs/>
                <w:sz w:val="12"/>
                <w:szCs w:val="12"/>
                <w:u w:val="single"/>
              </w:rPr>
              <w:t xml:space="preserve">Dysponent: </w:t>
            </w:r>
            <w:r w:rsidRPr="007B775C">
              <w:rPr>
                <w:i/>
                <w:iCs/>
                <w:sz w:val="12"/>
                <w:szCs w:val="12"/>
              </w:rPr>
              <w:t>Urząd Dzielnicy Praga-Północ</w:t>
            </w:r>
          </w:p>
        </w:tc>
        <w:tc>
          <w:tcPr>
            <w:tcW w:w="588" w:type="pct"/>
            <w:tcBorders>
              <w:top w:val="nil"/>
              <w:left w:val="nil"/>
              <w:bottom w:val="nil"/>
              <w:right w:val="nil"/>
            </w:tcBorders>
            <w:shd w:val="clear" w:color="auto" w:fill="auto"/>
            <w:vAlign w:val="center"/>
            <w:hideMark/>
          </w:tcPr>
          <w:p w14:paraId="588CE4A6" w14:textId="77777777" w:rsidR="007B775C" w:rsidRPr="007B775C" w:rsidRDefault="007B775C" w:rsidP="007B775C">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14:paraId="302C9710"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39AC03B9"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4B11B96" w14:textId="77777777" w:rsidTr="007B775C">
        <w:trPr>
          <w:trHeight w:val="85"/>
        </w:trPr>
        <w:tc>
          <w:tcPr>
            <w:tcW w:w="3137" w:type="pct"/>
            <w:tcBorders>
              <w:top w:val="nil"/>
              <w:left w:val="nil"/>
              <w:bottom w:val="nil"/>
              <w:right w:val="nil"/>
            </w:tcBorders>
            <w:shd w:val="clear" w:color="auto" w:fill="auto"/>
            <w:noWrap/>
            <w:vAlign w:val="center"/>
            <w:hideMark/>
          </w:tcPr>
          <w:p w14:paraId="03113275" w14:textId="77777777" w:rsidR="007B775C" w:rsidRPr="007B775C" w:rsidRDefault="007B775C" w:rsidP="007B775C">
            <w:pPr>
              <w:spacing w:line="240" w:lineRule="auto"/>
              <w:rPr>
                <w:i/>
                <w:iCs/>
                <w:sz w:val="12"/>
                <w:szCs w:val="12"/>
                <w:u w:val="single"/>
              </w:rPr>
            </w:pPr>
            <w:r w:rsidRPr="007B775C">
              <w:rPr>
                <w:i/>
                <w:iCs/>
                <w:sz w:val="12"/>
                <w:szCs w:val="12"/>
                <w:u w:val="single"/>
              </w:rPr>
              <w:t>Klasyfikacja:</w:t>
            </w:r>
            <w:r w:rsidRPr="007B775C">
              <w:rPr>
                <w:i/>
                <w:iCs/>
                <w:sz w:val="12"/>
                <w:szCs w:val="12"/>
              </w:rPr>
              <w:t xml:space="preserve"> rozdział 75023</w:t>
            </w:r>
          </w:p>
        </w:tc>
        <w:tc>
          <w:tcPr>
            <w:tcW w:w="588" w:type="pct"/>
            <w:tcBorders>
              <w:top w:val="nil"/>
              <w:left w:val="nil"/>
              <w:bottom w:val="nil"/>
              <w:right w:val="nil"/>
            </w:tcBorders>
            <w:shd w:val="clear" w:color="auto" w:fill="auto"/>
            <w:noWrap/>
            <w:vAlign w:val="center"/>
            <w:hideMark/>
          </w:tcPr>
          <w:p w14:paraId="45C95AD1" w14:textId="77777777" w:rsidR="007B775C" w:rsidRPr="007B775C" w:rsidRDefault="007B775C" w:rsidP="007B775C">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14:paraId="58ADD320"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1F89633F"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081FAF1A" w14:textId="77777777" w:rsidTr="007B775C">
        <w:trPr>
          <w:trHeight w:val="85"/>
        </w:trPr>
        <w:tc>
          <w:tcPr>
            <w:tcW w:w="3137" w:type="pct"/>
            <w:tcBorders>
              <w:top w:val="nil"/>
              <w:left w:val="nil"/>
              <w:bottom w:val="nil"/>
              <w:right w:val="nil"/>
            </w:tcBorders>
            <w:shd w:val="clear" w:color="auto" w:fill="auto"/>
            <w:noWrap/>
            <w:vAlign w:val="center"/>
            <w:hideMark/>
          </w:tcPr>
          <w:p w14:paraId="497C3012"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3C4CEFA4" w14:textId="77777777" w:rsidR="007B775C" w:rsidRPr="007B775C" w:rsidRDefault="007B775C" w:rsidP="007B775C">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14:paraId="6E923CE5"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7B37009E"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D76D612" w14:textId="77777777" w:rsidTr="007B775C">
        <w:trPr>
          <w:trHeight w:val="85"/>
        </w:trPr>
        <w:tc>
          <w:tcPr>
            <w:tcW w:w="3137" w:type="pct"/>
            <w:tcBorders>
              <w:top w:val="nil"/>
              <w:left w:val="nil"/>
              <w:bottom w:val="nil"/>
              <w:right w:val="nil"/>
            </w:tcBorders>
            <w:shd w:val="clear" w:color="000000" w:fill="D5E3F2"/>
            <w:vAlign w:val="center"/>
            <w:hideMark/>
          </w:tcPr>
          <w:p w14:paraId="428D3C1B" w14:textId="77777777" w:rsidR="007B775C" w:rsidRPr="007B775C" w:rsidRDefault="007B775C" w:rsidP="007B775C">
            <w:pPr>
              <w:spacing w:line="240" w:lineRule="auto"/>
              <w:rPr>
                <w:b/>
                <w:bCs/>
                <w:sz w:val="12"/>
                <w:szCs w:val="12"/>
              </w:rPr>
            </w:pPr>
            <w:r w:rsidRPr="007B775C">
              <w:rPr>
                <w:b/>
                <w:bCs/>
                <w:sz w:val="12"/>
                <w:szCs w:val="12"/>
              </w:rPr>
              <w:lastRenderedPageBreak/>
              <w:t>Wdrożenie oprogramowania finansowo-księgowego</w:t>
            </w:r>
          </w:p>
        </w:tc>
        <w:tc>
          <w:tcPr>
            <w:tcW w:w="588" w:type="pct"/>
            <w:tcBorders>
              <w:top w:val="nil"/>
              <w:left w:val="nil"/>
              <w:bottom w:val="nil"/>
              <w:right w:val="nil"/>
            </w:tcBorders>
            <w:shd w:val="clear" w:color="000000" w:fill="D5E3F2"/>
            <w:noWrap/>
            <w:vAlign w:val="center"/>
            <w:hideMark/>
          </w:tcPr>
          <w:p w14:paraId="3F47B279" w14:textId="77777777" w:rsidR="007B775C" w:rsidRPr="007B775C" w:rsidRDefault="007B775C" w:rsidP="007B775C">
            <w:pPr>
              <w:spacing w:line="240" w:lineRule="auto"/>
              <w:jc w:val="right"/>
              <w:rPr>
                <w:b/>
                <w:bCs/>
                <w:sz w:val="12"/>
                <w:szCs w:val="12"/>
              </w:rPr>
            </w:pPr>
            <w:r w:rsidRPr="007B775C">
              <w:rPr>
                <w:b/>
                <w:bCs/>
                <w:sz w:val="12"/>
                <w:szCs w:val="12"/>
              </w:rPr>
              <w:t>26 640</w:t>
            </w:r>
          </w:p>
        </w:tc>
        <w:tc>
          <w:tcPr>
            <w:tcW w:w="687" w:type="pct"/>
            <w:tcBorders>
              <w:top w:val="nil"/>
              <w:left w:val="nil"/>
              <w:bottom w:val="nil"/>
              <w:right w:val="nil"/>
            </w:tcBorders>
            <w:shd w:val="clear" w:color="000000" w:fill="D5E3F2"/>
            <w:noWrap/>
            <w:vAlign w:val="center"/>
            <w:hideMark/>
          </w:tcPr>
          <w:p w14:paraId="3C969D8E" w14:textId="77777777" w:rsidR="007B775C" w:rsidRPr="007B775C" w:rsidRDefault="007B775C" w:rsidP="007B775C">
            <w:pPr>
              <w:spacing w:line="240" w:lineRule="auto"/>
              <w:jc w:val="right"/>
              <w:rPr>
                <w:b/>
                <w:bCs/>
                <w:sz w:val="12"/>
                <w:szCs w:val="12"/>
              </w:rPr>
            </w:pPr>
            <w:r w:rsidRPr="007B775C">
              <w:rPr>
                <w:b/>
                <w:bCs/>
                <w:sz w:val="12"/>
                <w:szCs w:val="12"/>
              </w:rPr>
              <w:t>0,00</w:t>
            </w:r>
          </w:p>
        </w:tc>
        <w:tc>
          <w:tcPr>
            <w:tcW w:w="588" w:type="pct"/>
            <w:tcBorders>
              <w:top w:val="nil"/>
              <w:left w:val="nil"/>
              <w:bottom w:val="nil"/>
              <w:right w:val="nil"/>
            </w:tcBorders>
            <w:shd w:val="clear" w:color="000000" w:fill="D5E3F2"/>
            <w:noWrap/>
            <w:vAlign w:val="center"/>
            <w:hideMark/>
          </w:tcPr>
          <w:p w14:paraId="79272301" w14:textId="77777777" w:rsidR="007B775C" w:rsidRPr="007B775C" w:rsidRDefault="007B775C" w:rsidP="007B775C">
            <w:pPr>
              <w:spacing w:line="240" w:lineRule="auto"/>
              <w:jc w:val="right"/>
              <w:rPr>
                <w:b/>
                <w:bCs/>
                <w:sz w:val="12"/>
                <w:szCs w:val="12"/>
              </w:rPr>
            </w:pPr>
            <w:r w:rsidRPr="007B775C">
              <w:rPr>
                <w:b/>
                <w:bCs/>
                <w:sz w:val="12"/>
                <w:szCs w:val="12"/>
              </w:rPr>
              <w:t>0,0%</w:t>
            </w:r>
          </w:p>
        </w:tc>
      </w:tr>
      <w:tr w:rsidR="007B775C" w:rsidRPr="007B775C" w14:paraId="2E190D78" w14:textId="77777777" w:rsidTr="007B775C">
        <w:trPr>
          <w:trHeight w:val="85"/>
        </w:trPr>
        <w:tc>
          <w:tcPr>
            <w:tcW w:w="3137" w:type="pct"/>
            <w:tcBorders>
              <w:top w:val="nil"/>
              <w:left w:val="nil"/>
              <w:bottom w:val="nil"/>
              <w:right w:val="nil"/>
            </w:tcBorders>
            <w:shd w:val="clear" w:color="auto" w:fill="auto"/>
            <w:noWrap/>
            <w:vAlign w:val="center"/>
            <w:hideMark/>
          </w:tcPr>
          <w:p w14:paraId="02FF625C" w14:textId="77777777" w:rsidR="007B775C" w:rsidRPr="007B775C" w:rsidRDefault="007B775C" w:rsidP="007B775C">
            <w:pPr>
              <w:spacing w:line="240" w:lineRule="auto"/>
              <w:jc w:val="right"/>
              <w:rPr>
                <w:b/>
                <w:bCs/>
                <w:sz w:val="12"/>
                <w:szCs w:val="12"/>
              </w:rPr>
            </w:pPr>
          </w:p>
        </w:tc>
        <w:tc>
          <w:tcPr>
            <w:tcW w:w="588" w:type="pct"/>
            <w:tcBorders>
              <w:top w:val="nil"/>
              <w:left w:val="nil"/>
              <w:bottom w:val="nil"/>
              <w:right w:val="nil"/>
            </w:tcBorders>
            <w:shd w:val="clear" w:color="auto" w:fill="auto"/>
            <w:noWrap/>
            <w:vAlign w:val="center"/>
            <w:hideMark/>
          </w:tcPr>
          <w:p w14:paraId="1A6D139A" w14:textId="77777777" w:rsidR="007B775C" w:rsidRPr="007B775C" w:rsidRDefault="007B775C" w:rsidP="007B775C">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14:paraId="6595CCEB"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3EE33946"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1D92B63" w14:textId="77777777" w:rsidTr="007B775C">
        <w:trPr>
          <w:trHeight w:val="85"/>
        </w:trPr>
        <w:tc>
          <w:tcPr>
            <w:tcW w:w="3137" w:type="pct"/>
            <w:tcBorders>
              <w:top w:val="nil"/>
              <w:left w:val="nil"/>
              <w:bottom w:val="nil"/>
              <w:right w:val="nil"/>
            </w:tcBorders>
            <w:shd w:val="clear" w:color="auto" w:fill="auto"/>
            <w:hideMark/>
          </w:tcPr>
          <w:p w14:paraId="122682AC" w14:textId="77777777" w:rsidR="007B775C" w:rsidRPr="007B775C" w:rsidRDefault="007B775C" w:rsidP="007B775C">
            <w:pPr>
              <w:spacing w:line="240" w:lineRule="auto"/>
              <w:jc w:val="both"/>
              <w:rPr>
                <w:sz w:val="12"/>
                <w:szCs w:val="12"/>
              </w:rPr>
            </w:pPr>
            <w:r w:rsidRPr="007B775C">
              <w:rPr>
                <w:sz w:val="12"/>
                <w:szCs w:val="12"/>
              </w:rPr>
              <w:t>Z uwagi na rezygnację Wykonawcy z przeprowadzenia prac programistycznych, zadanie nie było realizowane.</w:t>
            </w:r>
          </w:p>
        </w:tc>
        <w:tc>
          <w:tcPr>
            <w:tcW w:w="588" w:type="pct"/>
            <w:tcBorders>
              <w:top w:val="nil"/>
              <w:left w:val="nil"/>
              <w:bottom w:val="nil"/>
              <w:right w:val="nil"/>
            </w:tcBorders>
            <w:shd w:val="clear" w:color="auto" w:fill="auto"/>
            <w:vAlign w:val="center"/>
            <w:hideMark/>
          </w:tcPr>
          <w:p w14:paraId="6A6FBE4C" w14:textId="77777777" w:rsidR="007B775C" w:rsidRPr="007B775C" w:rsidRDefault="007B775C" w:rsidP="007B775C">
            <w:pPr>
              <w:spacing w:line="240" w:lineRule="auto"/>
              <w:jc w:val="both"/>
              <w:rPr>
                <w:sz w:val="12"/>
                <w:szCs w:val="12"/>
              </w:rPr>
            </w:pPr>
          </w:p>
        </w:tc>
        <w:tc>
          <w:tcPr>
            <w:tcW w:w="687" w:type="pct"/>
            <w:tcBorders>
              <w:top w:val="nil"/>
              <w:left w:val="nil"/>
              <w:bottom w:val="nil"/>
              <w:right w:val="nil"/>
            </w:tcBorders>
            <w:shd w:val="clear" w:color="auto" w:fill="auto"/>
            <w:noWrap/>
            <w:vAlign w:val="center"/>
            <w:hideMark/>
          </w:tcPr>
          <w:p w14:paraId="5BE46431"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63E48BEF"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1ABC623D" w14:textId="77777777" w:rsidTr="007B775C">
        <w:trPr>
          <w:trHeight w:val="85"/>
        </w:trPr>
        <w:tc>
          <w:tcPr>
            <w:tcW w:w="3137" w:type="pct"/>
            <w:tcBorders>
              <w:top w:val="nil"/>
              <w:left w:val="nil"/>
              <w:bottom w:val="nil"/>
              <w:right w:val="nil"/>
            </w:tcBorders>
            <w:shd w:val="clear" w:color="auto" w:fill="auto"/>
            <w:noWrap/>
            <w:vAlign w:val="center"/>
            <w:hideMark/>
          </w:tcPr>
          <w:p w14:paraId="13624D75"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3D4248D6" w14:textId="77777777" w:rsidR="007B775C" w:rsidRPr="007B775C" w:rsidRDefault="007B775C" w:rsidP="007B775C">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14:paraId="32F11096"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651611F9"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9CEBEB4" w14:textId="77777777" w:rsidTr="007B775C">
        <w:trPr>
          <w:trHeight w:val="85"/>
        </w:trPr>
        <w:tc>
          <w:tcPr>
            <w:tcW w:w="3137" w:type="pct"/>
            <w:tcBorders>
              <w:top w:val="nil"/>
              <w:left w:val="nil"/>
              <w:bottom w:val="nil"/>
              <w:right w:val="nil"/>
            </w:tcBorders>
            <w:shd w:val="clear" w:color="auto" w:fill="auto"/>
            <w:hideMark/>
          </w:tcPr>
          <w:p w14:paraId="48117D66" w14:textId="77777777" w:rsidR="007B775C" w:rsidRPr="007B775C" w:rsidRDefault="007B775C" w:rsidP="007B775C">
            <w:pPr>
              <w:spacing w:line="240" w:lineRule="auto"/>
              <w:rPr>
                <w:i/>
                <w:iCs/>
                <w:sz w:val="12"/>
                <w:szCs w:val="12"/>
                <w:u w:val="single"/>
              </w:rPr>
            </w:pPr>
            <w:r w:rsidRPr="007B775C">
              <w:rPr>
                <w:i/>
                <w:iCs/>
                <w:sz w:val="12"/>
                <w:szCs w:val="12"/>
                <w:u w:val="single"/>
              </w:rPr>
              <w:t xml:space="preserve">Dysponent: </w:t>
            </w:r>
            <w:r w:rsidRPr="007B775C">
              <w:rPr>
                <w:i/>
                <w:iCs/>
                <w:sz w:val="12"/>
                <w:szCs w:val="12"/>
              </w:rPr>
              <w:t>Urząd Dzielnicy Praga-Północ</w:t>
            </w:r>
          </w:p>
        </w:tc>
        <w:tc>
          <w:tcPr>
            <w:tcW w:w="588" w:type="pct"/>
            <w:tcBorders>
              <w:top w:val="nil"/>
              <w:left w:val="nil"/>
              <w:bottom w:val="nil"/>
              <w:right w:val="nil"/>
            </w:tcBorders>
            <w:shd w:val="clear" w:color="auto" w:fill="auto"/>
            <w:vAlign w:val="center"/>
            <w:hideMark/>
          </w:tcPr>
          <w:p w14:paraId="62049795" w14:textId="77777777" w:rsidR="007B775C" w:rsidRPr="007B775C" w:rsidRDefault="007B775C" w:rsidP="007B775C">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14:paraId="65380DB0"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3271FB9F"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7BB5D3AF" w14:textId="77777777" w:rsidTr="007B775C">
        <w:trPr>
          <w:trHeight w:val="85"/>
        </w:trPr>
        <w:tc>
          <w:tcPr>
            <w:tcW w:w="3137" w:type="pct"/>
            <w:tcBorders>
              <w:top w:val="nil"/>
              <w:left w:val="nil"/>
              <w:bottom w:val="nil"/>
              <w:right w:val="nil"/>
            </w:tcBorders>
            <w:shd w:val="clear" w:color="auto" w:fill="auto"/>
            <w:noWrap/>
            <w:vAlign w:val="center"/>
            <w:hideMark/>
          </w:tcPr>
          <w:p w14:paraId="6B76E537" w14:textId="77777777" w:rsidR="007B775C" w:rsidRPr="007B775C" w:rsidRDefault="007B775C" w:rsidP="007B775C">
            <w:pPr>
              <w:spacing w:line="240" w:lineRule="auto"/>
              <w:rPr>
                <w:i/>
                <w:iCs/>
                <w:sz w:val="12"/>
                <w:szCs w:val="12"/>
                <w:u w:val="single"/>
              </w:rPr>
            </w:pPr>
            <w:r w:rsidRPr="007B775C">
              <w:rPr>
                <w:i/>
                <w:iCs/>
                <w:sz w:val="12"/>
                <w:szCs w:val="12"/>
                <w:u w:val="single"/>
              </w:rPr>
              <w:t>Klasyfikacja:</w:t>
            </w:r>
            <w:r w:rsidRPr="007B775C">
              <w:rPr>
                <w:i/>
                <w:iCs/>
                <w:sz w:val="12"/>
                <w:szCs w:val="12"/>
              </w:rPr>
              <w:t xml:space="preserve"> rozdział 75023</w:t>
            </w:r>
          </w:p>
        </w:tc>
        <w:tc>
          <w:tcPr>
            <w:tcW w:w="588" w:type="pct"/>
            <w:tcBorders>
              <w:top w:val="nil"/>
              <w:left w:val="nil"/>
              <w:bottom w:val="nil"/>
              <w:right w:val="nil"/>
            </w:tcBorders>
            <w:shd w:val="clear" w:color="auto" w:fill="auto"/>
            <w:noWrap/>
            <w:vAlign w:val="center"/>
            <w:hideMark/>
          </w:tcPr>
          <w:p w14:paraId="4B44696A" w14:textId="77777777" w:rsidR="007B775C" w:rsidRPr="007B775C" w:rsidRDefault="007B775C" w:rsidP="007B775C">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14:paraId="1A8CD9DB"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288E71F0"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1C699466" w14:textId="77777777" w:rsidTr="007B775C">
        <w:trPr>
          <w:trHeight w:val="85"/>
        </w:trPr>
        <w:tc>
          <w:tcPr>
            <w:tcW w:w="3137" w:type="pct"/>
            <w:tcBorders>
              <w:top w:val="nil"/>
              <w:left w:val="nil"/>
              <w:bottom w:val="nil"/>
              <w:right w:val="nil"/>
            </w:tcBorders>
            <w:shd w:val="clear" w:color="auto" w:fill="auto"/>
            <w:noWrap/>
            <w:vAlign w:val="center"/>
            <w:hideMark/>
          </w:tcPr>
          <w:p w14:paraId="0986D611"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14CEF676" w14:textId="77777777" w:rsidR="007B775C" w:rsidRPr="007B775C" w:rsidRDefault="007B775C" w:rsidP="007B775C">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14:paraId="62D1CDC1"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25CF4A7E"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F7605DC" w14:textId="77777777" w:rsidTr="007B775C">
        <w:trPr>
          <w:trHeight w:val="85"/>
        </w:trPr>
        <w:tc>
          <w:tcPr>
            <w:tcW w:w="3137" w:type="pct"/>
            <w:tcBorders>
              <w:top w:val="nil"/>
              <w:left w:val="nil"/>
              <w:bottom w:val="nil"/>
              <w:right w:val="nil"/>
            </w:tcBorders>
            <w:shd w:val="clear" w:color="000000" w:fill="D5E3F2"/>
            <w:vAlign w:val="center"/>
            <w:hideMark/>
          </w:tcPr>
          <w:p w14:paraId="196ED19E" w14:textId="77777777" w:rsidR="007B775C" w:rsidRPr="007B775C" w:rsidRDefault="007B775C" w:rsidP="007B775C">
            <w:pPr>
              <w:spacing w:line="240" w:lineRule="auto"/>
              <w:rPr>
                <w:b/>
                <w:bCs/>
                <w:sz w:val="12"/>
                <w:szCs w:val="12"/>
              </w:rPr>
            </w:pPr>
            <w:r w:rsidRPr="007B775C">
              <w:rPr>
                <w:b/>
                <w:bCs/>
                <w:sz w:val="12"/>
                <w:szCs w:val="12"/>
              </w:rPr>
              <w:t>Kocham Pragę. Neon dzielnicy</w:t>
            </w:r>
          </w:p>
        </w:tc>
        <w:tc>
          <w:tcPr>
            <w:tcW w:w="588" w:type="pct"/>
            <w:tcBorders>
              <w:top w:val="nil"/>
              <w:left w:val="nil"/>
              <w:bottom w:val="nil"/>
              <w:right w:val="nil"/>
            </w:tcBorders>
            <w:shd w:val="clear" w:color="000000" w:fill="D5E3F2"/>
            <w:noWrap/>
            <w:vAlign w:val="center"/>
            <w:hideMark/>
          </w:tcPr>
          <w:p w14:paraId="4B6C5597" w14:textId="77777777" w:rsidR="007B775C" w:rsidRPr="007B775C" w:rsidRDefault="007B775C" w:rsidP="007B775C">
            <w:pPr>
              <w:spacing w:line="240" w:lineRule="auto"/>
              <w:jc w:val="right"/>
              <w:rPr>
                <w:b/>
                <w:bCs/>
                <w:sz w:val="12"/>
                <w:szCs w:val="12"/>
              </w:rPr>
            </w:pPr>
            <w:r w:rsidRPr="007B775C">
              <w:rPr>
                <w:b/>
                <w:bCs/>
                <w:sz w:val="12"/>
                <w:szCs w:val="12"/>
              </w:rPr>
              <w:t>66 478</w:t>
            </w:r>
          </w:p>
        </w:tc>
        <w:tc>
          <w:tcPr>
            <w:tcW w:w="687" w:type="pct"/>
            <w:tcBorders>
              <w:top w:val="nil"/>
              <w:left w:val="nil"/>
              <w:bottom w:val="nil"/>
              <w:right w:val="nil"/>
            </w:tcBorders>
            <w:shd w:val="clear" w:color="000000" w:fill="D5E3F2"/>
            <w:noWrap/>
            <w:vAlign w:val="center"/>
            <w:hideMark/>
          </w:tcPr>
          <w:p w14:paraId="161C6EBB" w14:textId="77777777" w:rsidR="007B775C" w:rsidRPr="007B775C" w:rsidRDefault="007B775C" w:rsidP="007B775C">
            <w:pPr>
              <w:spacing w:line="240" w:lineRule="auto"/>
              <w:jc w:val="right"/>
              <w:rPr>
                <w:b/>
                <w:bCs/>
                <w:sz w:val="12"/>
                <w:szCs w:val="12"/>
              </w:rPr>
            </w:pPr>
            <w:r w:rsidRPr="007B775C">
              <w:rPr>
                <w:b/>
                <w:bCs/>
                <w:sz w:val="12"/>
                <w:szCs w:val="12"/>
              </w:rPr>
              <w:t>66 477,51</w:t>
            </w:r>
          </w:p>
        </w:tc>
        <w:tc>
          <w:tcPr>
            <w:tcW w:w="588" w:type="pct"/>
            <w:tcBorders>
              <w:top w:val="nil"/>
              <w:left w:val="nil"/>
              <w:bottom w:val="nil"/>
              <w:right w:val="nil"/>
            </w:tcBorders>
            <w:shd w:val="clear" w:color="000000" w:fill="D5E3F2"/>
            <w:noWrap/>
            <w:vAlign w:val="center"/>
            <w:hideMark/>
          </w:tcPr>
          <w:p w14:paraId="5BD0AC7C" w14:textId="77777777" w:rsidR="007B775C" w:rsidRPr="007B775C" w:rsidRDefault="007B775C" w:rsidP="007B775C">
            <w:pPr>
              <w:spacing w:line="240" w:lineRule="auto"/>
              <w:jc w:val="right"/>
              <w:rPr>
                <w:b/>
                <w:bCs/>
                <w:sz w:val="12"/>
                <w:szCs w:val="12"/>
              </w:rPr>
            </w:pPr>
            <w:r w:rsidRPr="007B775C">
              <w:rPr>
                <w:b/>
                <w:bCs/>
                <w:sz w:val="12"/>
                <w:szCs w:val="12"/>
              </w:rPr>
              <w:t>100,0%</w:t>
            </w:r>
          </w:p>
        </w:tc>
      </w:tr>
      <w:tr w:rsidR="007B775C" w:rsidRPr="007B775C" w14:paraId="45B5D3E2" w14:textId="77777777" w:rsidTr="007B775C">
        <w:trPr>
          <w:trHeight w:val="85"/>
        </w:trPr>
        <w:tc>
          <w:tcPr>
            <w:tcW w:w="3137" w:type="pct"/>
            <w:tcBorders>
              <w:top w:val="nil"/>
              <w:left w:val="nil"/>
              <w:bottom w:val="nil"/>
              <w:right w:val="nil"/>
            </w:tcBorders>
            <w:shd w:val="clear" w:color="auto" w:fill="auto"/>
            <w:noWrap/>
            <w:vAlign w:val="center"/>
            <w:hideMark/>
          </w:tcPr>
          <w:p w14:paraId="1DCBA995" w14:textId="77777777" w:rsidR="007B775C" w:rsidRPr="007B775C" w:rsidRDefault="007B775C" w:rsidP="007B775C">
            <w:pPr>
              <w:spacing w:line="240" w:lineRule="auto"/>
              <w:jc w:val="right"/>
              <w:rPr>
                <w:b/>
                <w:bCs/>
                <w:sz w:val="12"/>
                <w:szCs w:val="12"/>
              </w:rPr>
            </w:pPr>
          </w:p>
        </w:tc>
        <w:tc>
          <w:tcPr>
            <w:tcW w:w="588" w:type="pct"/>
            <w:tcBorders>
              <w:top w:val="nil"/>
              <w:left w:val="nil"/>
              <w:bottom w:val="nil"/>
              <w:right w:val="nil"/>
            </w:tcBorders>
            <w:shd w:val="clear" w:color="auto" w:fill="auto"/>
            <w:noWrap/>
            <w:vAlign w:val="center"/>
            <w:hideMark/>
          </w:tcPr>
          <w:p w14:paraId="293578E5" w14:textId="77777777" w:rsidR="007B775C" w:rsidRPr="007B775C" w:rsidRDefault="007B775C" w:rsidP="007B775C">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14:paraId="036BB2C6"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55B617A4"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B39E487" w14:textId="77777777" w:rsidTr="007B775C">
        <w:trPr>
          <w:trHeight w:val="85"/>
        </w:trPr>
        <w:tc>
          <w:tcPr>
            <w:tcW w:w="3137" w:type="pct"/>
            <w:tcBorders>
              <w:top w:val="nil"/>
              <w:left w:val="nil"/>
              <w:bottom w:val="nil"/>
              <w:right w:val="nil"/>
            </w:tcBorders>
            <w:shd w:val="clear" w:color="auto" w:fill="auto"/>
            <w:hideMark/>
          </w:tcPr>
          <w:p w14:paraId="6B8E4EC1" w14:textId="77777777" w:rsidR="007B775C" w:rsidRPr="007B775C" w:rsidRDefault="007B775C" w:rsidP="007B775C">
            <w:pPr>
              <w:spacing w:line="240" w:lineRule="auto"/>
              <w:jc w:val="both"/>
              <w:rPr>
                <w:sz w:val="12"/>
                <w:szCs w:val="12"/>
              </w:rPr>
            </w:pPr>
            <w:r w:rsidRPr="007B775C">
              <w:rPr>
                <w:sz w:val="12"/>
                <w:szCs w:val="12"/>
              </w:rPr>
              <w:t>Wykonano instalację świetlną "Kocham Pragę" wraz z przyłączem energetycznym.</w:t>
            </w:r>
          </w:p>
        </w:tc>
        <w:tc>
          <w:tcPr>
            <w:tcW w:w="588" w:type="pct"/>
            <w:tcBorders>
              <w:top w:val="nil"/>
              <w:left w:val="nil"/>
              <w:bottom w:val="nil"/>
              <w:right w:val="nil"/>
            </w:tcBorders>
            <w:shd w:val="clear" w:color="auto" w:fill="auto"/>
            <w:vAlign w:val="center"/>
            <w:hideMark/>
          </w:tcPr>
          <w:p w14:paraId="4D703128" w14:textId="77777777" w:rsidR="007B775C" w:rsidRPr="007B775C" w:rsidRDefault="007B775C" w:rsidP="007B775C">
            <w:pPr>
              <w:spacing w:line="240" w:lineRule="auto"/>
              <w:jc w:val="both"/>
              <w:rPr>
                <w:sz w:val="12"/>
                <w:szCs w:val="12"/>
              </w:rPr>
            </w:pPr>
          </w:p>
        </w:tc>
        <w:tc>
          <w:tcPr>
            <w:tcW w:w="687" w:type="pct"/>
            <w:tcBorders>
              <w:top w:val="nil"/>
              <w:left w:val="nil"/>
              <w:bottom w:val="nil"/>
              <w:right w:val="nil"/>
            </w:tcBorders>
            <w:shd w:val="clear" w:color="auto" w:fill="auto"/>
            <w:noWrap/>
            <w:vAlign w:val="center"/>
            <w:hideMark/>
          </w:tcPr>
          <w:p w14:paraId="641AACDC"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6E667240"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0BB4C316" w14:textId="77777777" w:rsidTr="007B775C">
        <w:trPr>
          <w:trHeight w:val="85"/>
        </w:trPr>
        <w:tc>
          <w:tcPr>
            <w:tcW w:w="3137" w:type="pct"/>
            <w:tcBorders>
              <w:top w:val="nil"/>
              <w:left w:val="nil"/>
              <w:bottom w:val="nil"/>
              <w:right w:val="nil"/>
            </w:tcBorders>
            <w:shd w:val="clear" w:color="auto" w:fill="auto"/>
            <w:noWrap/>
            <w:vAlign w:val="center"/>
            <w:hideMark/>
          </w:tcPr>
          <w:p w14:paraId="270102CF"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6CD58B19" w14:textId="77777777" w:rsidR="007B775C" w:rsidRPr="007B775C" w:rsidRDefault="007B775C" w:rsidP="007B775C">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14:paraId="57463E5C"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3CD32810"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07E5D30" w14:textId="77777777" w:rsidTr="007B775C">
        <w:trPr>
          <w:trHeight w:val="85"/>
        </w:trPr>
        <w:tc>
          <w:tcPr>
            <w:tcW w:w="3137" w:type="pct"/>
            <w:tcBorders>
              <w:top w:val="nil"/>
              <w:left w:val="nil"/>
              <w:bottom w:val="nil"/>
              <w:right w:val="nil"/>
            </w:tcBorders>
            <w:shd w:val="clear" w:color="auto" w:fill="auto"/>
            <w:hideMark/>
          </w:tcPr>
          <w:p w14:paraId="30ACCB3B" w14:textId="77777777" w:rsidR="007B775C" w:rsidRPr="007B775C" w:rsidRDefault="007B775C" w:rsidP="007B775C">
            <w:pPr>
              <w:spacing w:line="240" w:lineRule="auto"/>
              <w:rPr>
                <w:i/>
                <w:iCs/>
                <w:sz w:val="12"/>
                <w:szCs w:val="12"/>
                <w:u w:val="single"/>
              </w:rPr>
            </w:pPr>
            <w:r w:rsidRPr="007B775C">
              <w:rPr>
                <w:i/>
                <w:iCs/>
                <w:sz w:val="12"/>
                <w:szCs w:val="12"/>
                <w:u w:val="single"/>
              </w:rPr>
              <w:t xml:space="preserve">Dysponent: </w:t>
            </w:r>
            <w:r w:rsidRPr="007B775C">
              <w:rPr>
                <w:i/>
                <w:iCs/>
                <w:sz w:val="12"/>
                <w:szCs w:val="12"/>
              </w:rPr>
              <w:t>Urząd Dzielnicy Praga-Północ</w:t>
            </w:r>
          </w:p>
        </w:tc>
        <w:tc>
          <w:tcPr>
            <w:tcW w:w="588" w:type="pct"/>
            <w:tcBorders>
              <w:top w:val="nil"/>
              <w:left w:val="nil"/>
              <w:bottom w:val="nil"/>
              <w:right w:val="nil"/>
            </w:tcBorders>
            <w:shd w:val="clear" w:color="auto" w:fill="auto"/>
            <w:vAlign w:val="center"/>
            <w:hideMark/>
          </w:tcPr>
          <w:p w14:paraId="6FFD5EA9" w14:textId="77777777" w:rsidR="007B775C" w:rsidRPr="007B775C" w:rsidRDefault="007B775C" w:rsidP="007B775C">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14:paraId="66257D7E"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474C2D9B"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534D3E1D" w14:textId="77777777" w:rsidTr="007B775C">
        <w:trPr>
          <w:trHeight w:val="85"/>
        </w:trPr>
        <w:tc>
          <w:tcPr>
            <w:tcW w:w="3137" w:type="pct"/>
            <w:tcBorders>
              <w:top w:val="nil"/>
              <w:left w:val="nil"/>
              <w:bottom w:val="nil"/>
              <w:right w:val="nil"/>
            </w:tcBorders>
            <w:shd w:val="clear" w:color="auto" w:fill="auto"/>
            <w:noWrap/>
            <w:vAlign w:val="center"/>
            <w:hideMark/>
          </w:tcPr>
          <w:p w14:paraId="1AC9D807" w14:textId="77777777" w:rsidR="007B775C" w:rsidRPr="007B775C" w:rsidRDefault="007B775C" w:rsidP="007B775C">
            <w:pPr>
              <w:spacing w:line="240" w:lineRule="auto"/>
              <w:rPr>
                <w:i/>
                <w:iCs/>
                <w:sz w:val="12"/>
                <w:szCs w:val="12"/>
                <w:u w:val="single"/>
              </w:rPr>
            </w:pPr>
            <w:r w:rsidRPr="007B775C">
              <w:rPr>
                <w:i/>
                <w:iCs/>
                <w:sz w:val="12"/>
                <w:szCs w:val="12"/>
                <w:u w:val="single"/>
              </w:rPr>
              <w:t>Klasyfikacja:</w:t>
            </w:r>
            <w:r w:rsidRPr="007B775C">
              <w:rPr>
                <w:i/>
                <w:iCs/>
                <w:sz w:val="12"/>
                <w:szCs w:val="12"/>
              </w:rPr>
              <w:t xml:space="preserve"> rozdział 75075</w:t>
            </w:r>
          </w:p>
        </w:tc>
        <w:tc>
          <w:tcPr>
            <w:tcW w:w="588" w:type="pct"/>
            <w:tcBorders>
              <w:top w:val="nil"/>
              <w:left w:val="nil"/>
              <w:bottom w:val="nil"/>
              <w:right w:val="nil"/>
            </w:tcBorders>
            <w:shd w:val="clear" w:color="auto" w:fill="auto"/>
            <w:noWrap/>
            <w:vAlign w:val="center"/>
            <w:hideMark/>
          </w:tcPr>
          <w:p w14:paraId="4C713300" w14:textId="77777777" w:rsidR="007B775C" w:rsidRPr="007B775C" w:rsidRDefault="007B775C" w:rsidP="007B775C">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14:paraId="2DBE5228"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7962831F"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4390EAA2" w14:textId="77777777" w:rsidTr="007B775C">
        <w:trPr>
          <w:trHeight w:val="85"/>
        </w:trPr>
        <w:tc>
          <w:tcPr>
            <w:tcW w:w="3137" w:type="pct"/>
            <w:tcBorders>
              <w:top w:val="nil"/>
              <w:left w:val="nil"/>
              <w:bottom w:val="nil"/>
              <w:right w:val="nil"/>
            </w:tcBorders>
            <w:shd w:val="clear" w:color="auto" w:fill="auto"/>
            <w:noWrap/>
            <w:vAlign w:val="center"/>
            <w:hideMark/>
          </w:tcPr>
          <w:p w14:paraId="5554B022"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2CF5DAC6" w14:textId="77777777" w:rsidR="007B775C" w:rsidRPr="007B775C" w:rsidRDefault="007B775C" w:rsidP="007B775C">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14:paraId="6ED6B046"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3D355F2C"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2700511" w14:textId="77777777" w:rsidTr="007B775C">
        <w:trPr>
          <w:trHeight w:val="85"/>
        </w:trPr>
        <w:tc>
          <w:tcPr>
            <w:tcW w:w="3137" w:type="pct"/>
            <w:tcBorders>
              <w:top w:val="nil"/>
              <w:left w:val="nil"/>
              <w:bottom w:val="nil"/>
              <w:right w:val="nil"/>
            </w:tcBorders>
            <w:shd w:val="clear" w:color="000000" w:fill="D5E3F2"/>
            <w:vAlign w:val="center"/>
            <w:hideMark/>
          </w:tcPr>
          <w:p w14:paraId="298625EA" w14:textId="77777777" w:rsidR="007B775C" w:rsidRPr="007B775C" w:rsidRDefault="007B775C" w:rsidP="007B775C">
            <w:pPr>
              <w:spacing w:line="240" w:lineRule="auto"/>
              <w:rPr>
                <w:b/>
                <w:bCs/>
                <w:sz w:val="12"/>
                <w:szCs w:val="12"/>
              </w:rPr>
            </w:pPr>
            <w:r w:rsidRPr="007B775C">
              <w:rPr>
                <w:b/>
                <w:bCs/>
                <w:sz w:val="12"/>
                <w:szCs w:val="12"/>
              </w:rPr>
              <w:t>Rozbudowa instalacji klimatyzacji w budynku Urzędu</w:t>
            </w:r>
          </w:p>
        </w:tc>
        <w:tc>
          <w:tcPr>
            <w:tcW w:w="588" w:type="pct"/>
            <w:tcBorders>
              <w:top w:val="nil"/>
              <w:left w:val="nil"/>
              <w:bottom w:val="nil"/>
              <w:right w:val="nil"/>
            </w:tcBorders>
            <w:shd w:val="clear" w:color="000000" w:fill="D5E3F2"/>
            <w:noWrap/>
            <w:vAlign w:val="center"/>
            <w:hideMark/>
          </w:tcPr>
          <w:p w14:paraId="1A694C6A" w14:textId="77777777" w:rsidR="007B775C" w:rsidRPr="007B775C" w:rsidRDefault="007B775C" w:rsidP="007B775C">
            <w:pPr>
              <w:spacing w:line="240" w:lineRule="auto"/>
              <w:jc w:val="right"/>
              <w:rPr>
                <w:b/>
                <w:bCs/>
                <w:sz w:val="12"/>
                <w:szCs w:val="12"/>
              </w:rPr>
            </w:pPr>
            <w:r w:rsidRPr="007B775C">
              <w:rPr>
                <w:b/>
                <w:bCs/>
                <w:sz w:val="12"/>
                <w:szCs w:val="12"/>
              </w:rPr>
              <w:t>151 370</w:t>
            </w:r>
          </w:p>
        </w:tc>
        <w:tc>
          <w:tcPr>
            <w:tcW w:w="687" w:type="pct"/>
            <w:tcBorders>
              <w:top w:val="nil"/>
              <w:left w:val="nil"/>
              <w:bottom w:val="nil"/>
              <w:right w:val="nil"/>
            </w:tcBorders>
            <w:shd w:val="clear" w:color="000000" w:fill="D5E3F2"/>
            <w:noWrap/>
            <w:vAlign w:val="center"/>
            <w:hideMark/>
          </w:tcPr>
          <w:p w14:paraId="54A54025" w14:textId="77777777" w:rsidR="007B775C" w:rsidRPr="007B775C" w:rsidRDefault="007B775C" w:rsidP="007B775C">
            <w:pPr>
              <w:spacing w:line="240" w:lineRule="auto"/>
              <w:jc w:val="right"/>
              <w:rPr>
                <w:b/>
                <w:bCs/>
                <w:sz w:val="12"/>
                <w:szCs w:val="12"/>
              </w:rPr>
            </w:pPr>
            <w:r w:rsidRPr="007B775C">
              <w:rPr>
                <w:b/>
                <w:bCs/>
                <w:sz w:val="12"/>
                <w:szCs w:val="12"/>
              </w:rPr>
              <w:t>151 369,06</w:t>
            </w:r>
          </w:p>
        </w:tc>
        <w:tc>
          <w:tcPr>
            <w:tcW w:w="588" w:type="pct"/>
            <w:tcBorders>
              <w:top w:val="nil"/>
              <w:left w:val="nil"/>
              <w:bottom w:val="nil"/>
              <w:right w:val="nil"/>
            </w:tcBorders>
            <w:shd w:val="clear" w:color="000000" w:fill="D5E3F2"/>
            <w:noWrap/>
            <w:vAlign w:val="center"/>
            <w:hideMark/>
          </w:tcPr>
          <w:p w14:paraId="629AA9C6" w14:textId="77777777" w:rsidR="007B775C" w:rsidRPr="007B775C" w:rsidRDefault="007B775C" w:rsidP="007B775C">
            <w:pPr>
              <w:spacing w:line="240" w:lineRule="auto"/>
              <w:jc w:val="right"/>
              <w:rPr>
                <w:b/>
                <w:bCs/>
                <w:sz w:val="12"/>
                <w:szCs w:val="12"/>
              </w:rPr>
            </w:pPr>
            <w:r w:rsidRPr="007B775C">
              <w:rPr>
                <w:b/>
                <w:bCs/>
                <w:sz w:val="12"/>
                <w:szCs w:val="12"/>
              </w:rPr>
              <w:t>100,0%</w:t>
            </w:r>
          </w:p>
        </w:tc>
      </w:tr>
      <w:tr w:rsidR="007B775C" w:rsidRPr="007B775C" w14:paraId="0A7F957E" w14:textId="77777777" w:rsidTr="007B775C">
        <w:trPr>
          <w:trHeight w:val="85"/>
        </w:trPr>
        <w:tc>
          <w:tcPr>
            <w:tcW w:w="3137" w:type="pct"/>
            <w:tcBorders>
              <w:top w:val="nil"/>
              <w:left w:val="nil"/>
              <w:bottom w:val="nil"/>
              <w:right w:val="nil"/>
            </w:tcBorders>
            <w:shd w:val="clear" w:color="auto" w:fill="auto"/>
            <w:noWrap/>
            <w:vAlign w:val="center"/>
            <w:hideMark/>
          </w:tcPr>
          <w:p w14:paraId="7E7F4BD7" w14:textId="77777777" w:rsidR="007B775C" w:rsidRPr="007B775C" w:rsidRDefault="007B775C" w:rsidP="007B775C">
            <w:pPr>
              <w:spacing w:line="240" w:lineRule="auto"/>
              <w:jc w:val="right"/>
              <w:rPr>
                <w:b/>
                <w:bCs/>
                <w:sz w:val="12"/>
                <w:szCs w:val="12"/>
              </w:rPr>
            </w:pPr>
          </w:p>
        </w:tc>
        <w:tc>
          <w:tcPr>
            <w:tcW w:w="588" w:type="pct"/>
            <w:tcBorders>
              <w:top w:val="nil"/>
              <w:left w:val="nil"/>
              <w:bottom w:val="nil"/>
              <w:right w:val="nil"/>
            </w:tcBorders>
            <w:shd w:val="clear" w:color="auto" w:fill="auto"/>
            <w:noWrap/>
            <w:vAlign w:val="center"/>
            <w:hideMark/>
          </w:tcPr>
          <w:p w14:paraId="748D822B" w14:textId="77777777" w:rsidR="007B775C" w:rsidRPr="007B775C" w:rsidRDefault="007B775C" w:rsidP="007B775C">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14:paraId="73C7B09E"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4ECF871F"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33DA0DB" w14:textId="77777777" w:rsidTr="007B775C">
        <w:trPr>
          <w:trHeight w:val="85"/>
        </w:trPr>
        <w:tc>
          <w:tcPr>
            <w:tcW w:w="3137" w:type="pct"/>
            <w:tcBorders>
              <w:top w:val="nil"/>
              <w:left w:val="nil"/>
              <w:bottom w:val="nil"/>
              <w:right w:val="nil"/>
            </w:tcBorders>
            <w:shd w:val="clear" w:color="auto" w:fill="auto"/>
            <w:hideMark/>
          </w:tcPr>
          <w:p w14:paraId="5B96C575" w14:textId="77777777" w:rsidR="007B775C" w:rsidRPr="007B775C" w:rsidRDefault="007B775C" w:rsidP="007B775C">
            <w:pPr>
              <w:spacing w:line="240" w:lineRule="auto"/>
              <w:jc w:val="both"/>
              <w:rPr>
                <w:sz w:val="12"/>
                <w:szCs w:val="12"/>
              </w:rPr>
            </w:pPr>
            <w:r w:rsidRPr="007B775C">
              <w:rPr>
                <w:sz w:val="12"/>
                <w:szCs w:val="12"/>
              </w:rPr>
              <w:t xml:space="preserve">Zainstalowano osiem klimatyzatorów oraz 3 sterowniki systemu pracy naprzemiennej. </w:t>
            </w:r>
          </w:p>
        </w:tc>
        <w:tc>
          <w:tcPr>
            <w:tcW w:w="588" w:type="pct"/>
            <w:tcBorders>
              <w:top w:val="nil"/>
              <w:left w:val="nil"/>
              <w:bottom w:val="nil"/>
              <w:right w:val="nil"/>
            </w:tcBorders>
            <w:shd w:val="clear" w:color="auto" w:fill="auto"/>
            <w:vAlign w:val="center"/>
            <w:hideMark/>
          </w:tcPr>
          <w:p w14:paraId="42220CAB" w14:textId="77777777" w:rsidR="007B775C" w:rsidRPr="007B775C" w:rsidRDefault="007B775C" w:rsidP="007B775C">
            <w:pPr>
              <w:spacing w:line="240" w:lineRule="auto"/>
              <w:jc w:val="both"/>
              <w:rPr>
                <w:sz w:val="12"/>
                <w:szCs w:val="12"/>
              </w:rPr>
            </w:pPr>
          </w:p>
        </w:tc>
        <w:tc>
          <w:tcPr>
            <w:tcW w:w="687" w:type="pct"/>
            <w:tcBorders>
              <w:top w:val="nil"/>
              <w:left w:val="nil"/>
              <w:bottom w:val="nil"/>
              <w:right w:val="nil"/>
            </w:tcBorders>
            <w:shd w:val="clear" w:color="auto" w:fill="auto"/>
            <w:noWrap/>
            <w:vAlign w:val="center"/>
            <w:hideMark/>
          </w:tcPr>
          <w:p w14:paraId="2F4CDCEE"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32C46403"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16F67670" w14:textId="77777777" w:rsidTr="007B775C">
        <w:trPr>
          <w:trHeight w:val="85"/>
        </w:trPr>
        <w:tc>
          <w:tcPr>
            <w:tcW w:w="3137" w:type="pct"/>
            <w:tcBorders>
              <w:top w:val="nil"/>
              <w:left w:val="nil"/>
              <w:bottom w:val="nil"/>
              <w:right w:val="nil"/>
            </w:tcBorders>
            <w:shd w:val="clear" w:color="auto" w:fill="auto"/>
            <w:noWrap/>
            <w:vAlign w:val="center"/>
            <w:hideMark/>
          </w:tcPr>
          <w:p w14:paraId="5E50BC43"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5A5333D9" w14:textId="77777777" w:rsidR="007B775C" w:rsidRPr="007B775C" w:rsidRDefault="007B775C" w:rsidP="007B775C">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14:paraId="44F9000C"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1F839BA3"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68C8DD72" w14:textId="77777777" w:rsidTr="007B775C">
        <w:trPr>
          <w:trHeight w:val="85"/>
        </w:trPr>
        <w:tc>
          <w:tcPr>
            <w:tcW w:w="3137" w:type="pct"/>
            <w:tcBorders>
              <w:top w:val="nil"/>
              <w:left w:val="nil"/>
              <w:bottom w:val="nil"/>
              <w:right w:val="nil"/>
            </w:tcBorders>
            <w:shd w:val="clear" w:color="auto" w:fill="auto"/>
            <w:hideMark/>
          </w:tcPr>
          <w:p w14:paraId="082A5F56" w14:textId="77777777" w:rsidR="007B775C" w:rsidRPr="007B775C" w:rsidRDefault="007B775C" w:rsidP="007B775C">
            <w:pPr>
              <w:spacing w:line="240" w:lineRule="auto"/>
              <w:rPr>
                <w:i/>
                <w:iCs/>
                <w:sz w:val="12"/>
                <w:szCs w:val="12"/>
                <w:u w:val="single"/>
              </w:rPr>
            </w:pPr>
            <w:r w:rsidRPr="007B775C">
              <w:rPr>
                <w:i/>
                <w:iCs/>
                <w:sz w:val="12"/>
                <w:szCs w:val="12"/>
                <w:u w:val="single"/>
              </w:rPr>
              <w:t xml:space="preserve">Dysponent: </w:t>
            </w:r>
            <w:r w:rsidRPr="007B775C">
              <w:rPr>
                <w:i/>
                <w:iCs/>
                <w:sz w:val="12"/>
                <w:szCs w:val="12"/>
              </w:rPr>
              <w:t>Urząd Dzielnicy Praga-Północ</w:t>
            </w:r>
          </w:p>
        </w:tc>
        <w:tc>
          <w:tcPr>
            <w:tcW w:w="588" w:type="pct"/>
            <w:tcBorders>
              <w:top w:val="nil"/>
              <w:left w:val="nil"/>
              <w:bottom w:val="nil"/>
              <w:right w:val="nil"/>
            </w:tcBorders>
            <w:shd w:val="clear" w:color="auto" w:fill="auto"/>
            <w:vAlign w:val="center"/>
            <w:hideMark/>
          </w:tcPr>
          <w:p w14:paraId="5C982601" w14:textId="77777777" w:rsidR="007B775C" w:rsidRPr="007B775C" w:rsidRDefault="007B775C" w:rsidP="007B775C">
            <w:pPr>
              <w:spacing w:line="240" w:lineRule="auto"/>
              <w:rPr>
                <w:i/>
                <w:iCs/>
                <w:sz w:val="12"/>
                <w:szCs w:val="12"/>
                <w:u w:val="single"/>
              </w:rPr>
            </w:pPr>
          </w:p>
        </w:tc>
        <w:tc>
          <w:tcPr>
            <w:tcW w:w="687" w:type="pct"/>
            <w:tcBorders>
              <w:top w:val="nil"/>
              <w:left w:val="nil"/>
              <w:bottom w:val="nil"/>
              <w:right w:val="nil"/>
            </w:tcBorders>
            <w:shd w:val="clear" w:color="auto" w:fill="auto"/>
            <w:vAlign w:val="center"/>
            <w:hideMark/>
          </w:tcPr>
          <w:p w14:paraId="53F6E44E"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vAlign w:val="center"/>
            <w:hideMark/>
          </w:tcPr>
          <w:p w14:paraId="41A16C69" w14:textId="77777777" w:rsidR="007B775C" w:rsidRPr="007B775C" w:rsidRDefault="007B775C" w:rsidP="007B775C">
            <w:pPr>
              <w:spacing w:line="240" w:lineRule="auto"/>
              <w:jc w:val="right"/>
              <w:rPr>
                <w:rFonts w:ascii="Times New Roman" w:hAnsi="Times New Roman" w:cs="Times New Roman"/>
                <w:sz w:val="12"/>
                <w:szCs w:val="12"/>
              </w:rPr>
            </w:pPr>
          </w:p>
        </w:tc>
      </w:tr>
      <w:tr w:rsidR="007B775C" w:rsidRPr="007B775C" w14:paraId="306E3BC5" w14:textId="77777777" w:rsidTr="007B775C">
        <w:trPr>
          <w:trHeight w:val="85"/>
        </w:trPr>
        <w:tc>
          <w:tcPr>
            <w:tcW w:w="3137" w:type="pct"/>
            <w:tcBorders>
              <w:top w:val="nil"/>
              <w:left w:val="nil"/>
              <w:bottom w:val="nil"/>
              <w:right w:val="nil"/>
            </w:tcBorders>
            <w:shd w:val="clear" w:color="auto" w:fill="auto"/>
            <w:noWrap/>
            <w:vAlign w:val="center"/>
            <w:hideMark/>
          </w:tcPr>
          <w:p w14:paraId="7CE44E6E" w14:textId="77777777" w:rsidR="007B775C" w:rsidRPr="007B775C" w:rsidRDefault="007B775C" w:rsidP="007B775C">
            <w:pPr>
              <w:spacing w:line="240" w:lineRule="auto"/>
              <w:rPr>
                <w:i/>
                <w:iCs/>
                <w:sz w:val="12"/>
                <w:szCs w:val="12"/>
                <w:u w:val="single"/>
              </w:rPr>
            </w:pPr>
            <w:r w:rsidRPr="007B775C">
              <w:rPr>
                <w:i/>
                <w:iCs/>
                <w:sz w:val="12"/>
                <w:szCs w:val="12"/>
                <w:u w:val="single"/>
              </w:rPr>
              <w:t>Klasyfikacja:</w:t>
            </w:r>
            <w:r w:rsidRPr="007B775C">
              <w:rPr>
                <w:i/>
                <w:iCs/>
                <w:sz w:val="12"/>
                <w:szCs w:val="12"/>
              </w:rPr>
              <w:t xml:space="preserve"> rozdział 75023</w:t>
            </w:r>
          </w:p>
        </w:tc>
        <w:tc>
          <w:tcPr>
            <w:tcW w:w="588" w:type="pct"/>
            <w:tcBorders>
              <w:top w:val="nil"/>
              <w:left w:val="nil"/>
              <w:bottom w:val="nil"/>
              <w:right w:val="nil"/>
            </w:tcBorders>
            <w:shd w:val="clear" w:color="auto" w:fill="auto"/>
            <w:noWrap/>
            <w:vAlign w:val="center"/>
            <w:hideMark/>
          </w:tcPr>
          <w:p w14:paraId="5DA1C101" w14:textId="77777777" w:rsidR="007B775C" w:rsidRPr="007B775C" w:rsidRDefault="007B775C" w:rsidP="007B775C">
            <w:pPr>
              <w:spacing w:line="240" w:lineRule="auto"/>
              <w:rPr>
                <w:i/>
                <w:iCs/>
                <w:sz w:val="12"/>
                <w:szCs w:val="12"/>
                <w:u w:val="single"/>
              </w:rPr>
            </w:pPr>
          </w:p>
        </w:tc>
        <w:tc>
          <w:tcPr>
            <w:tcW w:w="687" w:type="pct"/>
            <w:tcBorders>
              <w:top w:val="nil"/>
              <w:left w:val="nil"/>
              <w:bottom w:val="nil"/>
              <w:right w:val="nil"/>
            </w:tcBorders>
            <w:shd w:val="clear" w:color="auto" w:fill="auto"/>
            <w:noWrap/>
            <w:vAlign w:val="center"/>
            <w:hideMark/>
          </w:tcPr>
          <w:p w14:paraId="217624B3" w14:textId="77777777" w:rsidR="007B775C" w:rsidRPr="007B775C" w:rsidRDefault="007B775C" w:rsidP="007B775C">
            <w:pPr>
              <w:spacing w:line="240" w:lineRule="auto"/>
              <w:jc w:val="right"/>
              <w:rPr>
                <w:rFonts w:ascii="Times New Roman" w:hAnsi="Times New Roman" w:cs="Times New Roman"/>
                <w:sz w:val="12"/>
                <w:szCs w:val="12"/>
              </w:rPr>
            </w:pPr>
          </w:p>
        </w:tc>
        <w:tc>
          <w:tcPr>
            <w:tcW w:w="588" w:type="pct"/>
            <w:tcBorders>
              <w:top w:val="nil"/>
              <w:left w:val="nil"/>
              <w:bottom w:val="nil"/>
              <w:right w:val="nil"/>
            </w:tcBorders>
            <w:shd w:val="clear" w:color="auto" w:fill="auto"/>
            <w:noWrap/>
            <w:vAlign w:val="center"/>
            <w:hideMark/>
          </w:tcPr>
          <w:p w14:paraId="4C6A98A1" w14:textId="77777777" w:rsidR="007B775C" w:rsidRPr="007B775C" w:rsidRDefault="007B775C" w:rsidP="007B775C">
            <w:pPr>
              <w:spacing w:line="240" w:lineRule="auto"/>
              <w:jc w:val="right"/>
              <w:rPr>
                <w:rFonts w:ascii="Times New Roman" w:hAnsi="Times New Roman" w:cs="Times New Roman"/>
                <w:sz w:val="12"/>
                <w:szCs w:val="12"/>
              </w:rPr>
            </w:pPr>
          </w:p>
        </w:tc>
      </w:tr>
    </w:tbl>
    <w:p w14:paraId="0F59DDF6" w14:textId="77777777" w:rsidR="00542CE8" w:rsidRPr="00190942" w:rsidRDefault="00542CE8" w:rsidP="0012582A">
      <w:bookmarkStart w:id="75" w:name="RANGE!A1:D68"/>
      <w:bookmarkEnd w:id="75"/>
    </w:p>
    <w:p w14:paraId="05A4EA55" w14:textId="77777777" w:rsidR="007E3AC8" w:rsidRDefault="007E3AC8" w:rsidP="0012582A">
      <w:pPr>
        <w:sectPr w:rsidR="007E3AC8" w:rsidSect="008A7C8E">
          <w:type w:val="oddPage"/>
          <w:pgSz w:w="11906" w:h="16838"/>
          <w:pgMar w:top="1417" w:right="1417" w:bottom="1417" w:left="1417" w:header="708" w:footer="708" w:gutter="0"/>
          <w:cols w:space="708"/>
          <w:docGrid w:linePitch="360"/>
        </w:sectPr>
      </w:pPr>
    </w:p>
    <w:p w14:paraId="22BE68B1" w14:textId="77777777" w:rsidR="00542CE8" w:rsidRDefault="008112B7" w:rsidP="0097048A">
      <w:pPr>
        <w:pStyle w:val="Nagwek1"/>
        <w:spacing w:before="10200"/>
      </w:pPr>
      <w:bookmarkStart w:id="76" w:name="_Toc192843849"/>
      <w:r>
        <w:lastRenderedPageBreak/>
        <w:t>5</w:t>
      </w:r>
      <w:r w:rsidR="00542CE8">
        <w:t>.</w:t>
      </w:r>
      <w:r w:rsidR="00542CE8">
        <w:tab/>
        <w:t>STOPIEŃ ZAAWANSOWANIA</w:t>
      </w:r>
      <w:r w:rsidR="00542CE8">
        <w:br/>
        <w:t xml:space="preserve">REALIZACJI PROGRAMÓW WIELOLETNICH </w:t>
      </w:r>
      <w:r w:rsidR="00542CE8">
        <w:br/>
        <w:t>– wyciąg z kompendium</w:t>
      </w:r>
      <w:bookmarkEnd w:id="76"/>
    </w:p>
    <w:p w14:paraId="7DC30F69" w14:textId="77777777" w:rsidR="0012582A" w:rsidRDefault="0012582A" w:rsidP="0012582A"/>
    <w:p w14:paraId="3F33296E" w14:textId="77777777" w:rsidR="0012582A" w:rsidRPr="0012582A" w:rsidRDefault="0012582A" w:rsidP="0012582A">
      <w:pPr>
        <w:sectPr w:rsidR="0012582A" w:rsidRPr="0012582A" w:rsidSect="001B3C30">
          <w:headerReference w:type="default" r:id="rId19"/>
          <w:type w:val="oddPage"/>
          <w:pgSz w:w="11906" w:h="16838"/>
          <w:pgMar w:top="1417" w:right="1417" w:bottom="1417" w:left="1417" w:header="708" w:footer="708" w:gutter="0"/>
          <w:cols w:space="708"/>
          <w:docGrid w:linePitch="360"/>
        </w:sectPr>
      </w:pPr>
    </w:p>
    <w:p w14:paraId="28C92539" w14:textId="77777777" w:rsidR="00BB58E8" w:rsidRDefault="005155E9" w:rsidP="005155E9">
      <w:pPr>
        <w:pStyle w:val="Nagwek2"/>
        <w:ind w:left="568"/>
        <w:jc w:val="both"/>
        <w:rPr>
          <w:sz w:val="24"/>
          <w:szCs w:val="24"/>
        </w:rPr>
      </w:pPr>
      <w:bookmarkStart w:id="77" w:name="_Toc317589067"/>
      <w:bookmarkStart w:id="78" w:name="_Toc382402104"/>
      <w:bookmarkStart w:id="79" w:name="_Toc445895814"/>
      <w:bookmarkStart w:id="80" w:name="_Toc508262341"/>
      <w:bookmarkStart w:id="81" w:name="_Toc382402107"/>
      <w:bookmarkStart w:id="82" w:name="_Toc192843850"/>
      <w:r>
        <w:rPr>
          <w:sz w:val="24"/>
          <w:szCs w:val="24"/>
        </w:rPr>
        <w:lastRenderedPageBreak/>
        <w:t>5.1.</w:t>
      </w:r>
      <w:r>
        <w:rPr>
          <w:sz w:val="24"/>
          <w:szCs w:val="24"/>
        </w:rPr>
        <w:tab/>
      </w:r>
      <w:r w:rsidR="00BB58E8" w:rsidRPr="009267D9">
        <w:rPr>
          <w:sz w:val="24"/>
          <w:szCs w:val="24"/>
        </w:rPr>
        <w:t xml:space="preserve">Stopień zaawansowania realizacji </w:t>
      </w:r>
      <w:r w:rsidR="00BB58E8">
        <w:rPr>
          <w:sz w:val="24"/>
          <w:szCs w:val="24"/>
        </w:rPr>
        <w:t xml:space="preserve">wieloletnich </w:t>
      </w:r>
      <w:r w:rsidR="00BB58E8" w:rsidRPr="009267D9">
        <w:rPr>
          <w:sz w:val="24"/>
          <w:szCs w:val="24"/>
        </w:rPr>
        <w:t>programów</w:t>
      </w:r>
      <w:r w:rsidR="00BB58E8">
        <w:rPr>
          <w:sz w:val="24"/>
          <w:szCs w:val="24"/>
        </w:rPr>
        <w:t>,</w:t>
      </w:r>
      <w:r w:rsidR="00BB58E8" w:rsidRPr="009267D9">
        <w:rPr>
          <w:sz w:val="24"/>
          <w:szCs w:val="24"/>
        </w:rPr>
        <w:t xml:space="preserve"> </w:t>
      </w:r>
      <w:bookmarkEnd w:id="77"/>
      <w:r w:rsidR="00BB58E8">
        <w:rPr>
          <w:sz w:val="24"/>
          <w:szCs w:val="24"/>
        </w:rPr>
        <w:t>projektów lub zadań związanych z programami realizowanymi z udziałem środków, o których mowa w art. 5 ust. 1 pkt 2 i 3  ustawy z dnia 27 sierpnia 2009 r. o finansach publicznych</w:t>
      </w:r>
      <w:bookmarkEnd w:id="78"/>
      <w:bookmarkEnd w:id="79"/>
      <w:bookmarkEnd w:id="80"/>
      <w:bookmarkEnd w:id="82"/>
    </w:p>
    <w:p w14:paraId="47A5C164" w14:textId="77777777" w:rsidR="00BB58E8" w:rsidRDefault="005155E9" w:rsidP="005155E9">
      <w:pPr>
        <w:pStyle w:val="Nagwek3"/>
      </w:pPr>
      <w:bookmarkStart w:id="83" w:name="_Toc382402105"/>
      <w:bookmarkStart w:id="84" w:name="_Toc445895815"/>
      <w:bookmarkStart w:id="85" w:name="_Toc508262342"/>
      <w:bookmarkStart w:id="86" w:name="_Toc192843851"/>
      <w:r>
        <w:t>5.1.1.</w:t>
      </w:r>
      <w:r>
        <w:tab/>
      </w:r>
      <w:r w:rsidR="00BB58E8" w:rsidRPr="009267D9">
        <w:t>Wydatk</w:t>
      </w:r>
      <w:r w:rsidR="00BB58E8">
        <w:t>i</w:t>
      </w:r>
      <w:r w:rsidR="00BB58E8" w:rsidRPr="009267D9">
        <w:t xml:space="preserve"> bieżąc</w:t>
      </w:r>
      <w:r w:rsidR="00BB58E8">
        <w:t>e</w:t>
      </w:r>
      <w:bookmarkEnd w:id="83"/>
      <w:bookmarkEnd w:id="84"/>
      <w:bookmarkEnd w:id="85"/>
      <w:bookmarkEnd w:id="86"/>
    </w:p>
    <w:p w14:paraId="3CF8F052" w14:textId="77777777" w:rsidR="00EE2346" w:rsidRDefault="00BB58E8" w:rsidP="00BB58E8">
      <w:pPr>
        <w:ind w:left="8178" w:firstLine="318"/>
        <w:jc w:val="center"/>
        <w:rPr>
          <w:sz w:val="16"/>
          <w:szCs w:val="16"/>
        </w:rPr>
      </w:pPr>
      <w:r w:rsidRPr="00353638">
        <w:rPr>
          <w:sz w:val="16"/>
          <w:szCs w:val="16"/>
        </w:rPr>
        <w:t>[zł]</w:t>
      </w:r>
    </w:p>
    <w:tbl>
      <w:tblPr>
        <w:tblW w:w="5000" w:type="pct"/>
        <w:tblCellMar>
          <w:left w:w="70" w:type="dxa"/>
          <w:right w:w="7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333E43" w:rsidRPr="00333E43" w14:paraId="281938B8" w14:textId="77777777" w:rsidTr="00333E43">
        <w:trPr>
          <w:trHeight w:val="702"/>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1E60A445" w14:textId="77777777" w:rsidR="00333E43" w:rsidRPr="00333E43" w:rsidRDefault="00333E43" w:rsidP="00333E43">
            <w:pPr>
              <w:spacing w:line="240" w:lineRule="auto"/>
              <w:jc w:val="center"/>
              <w:rPr>
                <w:rFonts w:ascii="Arial Narrow" w:hAnsi="Arial Narrow"/>
                <w:b/>
                <w:bCs/>
                <w:sz w:val="12"/>
                <w:szCs w:val="12"/>
              </w:rPr>
            </w:pPr>
            <w:r w:rsidRPr="00333E43">
              <w:rPr>
                <w:rFonts w:ascii="Arial Narrow" w:hAnsi="Arial Narrow"/>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7C8AA6C8" w14:textId="77777777" w:rsidR="00333E43" w:rsidRPr="00333E43" w:rsidRDefault="00333E43" w:rsidP="00333E43">
            <w:pPr>
              <w:spacing w:line="240" w:lineRule="auto"/>
              <w:jc w:val="center"/>
              <w:rPr>
                <w:rFonts w:ascii="Arial Narrow" w:hAnsi="Arial Narrow"/>
                <w:b/>
                <w:bCs/>
                <w:sz w:val="12"/>
                <w:szCs w:val="12"/>
              </w:rPr>
            </w:pPr>
            <w:r w:rsidRPr="00333E43">
              <w:rPr>
                <w:rFonts w:ascii="Arial Narrow" w:hAnsi="Arial Narrow"/>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14:paraId="6E2D3DF1" w14:textId="77777777" w:rsidR="00333E43" w:rsidRPr="00333E43" w:rsidRDefault="00333E43" w:rsidP="00333E43">
            <w:pPr>
              <w:spacing w:line="240" w:lineRule="auto"/>
              <w:jc w:val="center"/>
              <w:rPr>
                <w:rFonts w:ascii="Arial Narrow" w:hAnsi="Arial Narrow"/>
                <w:b/>
                <w:bCs/>
                <w:sz w:val="12"/>
                <w:szCs w:val="12"/>
              </w:rPr>
            </w:pPr>
            <w:r w:rsidRPr="00333E43">
              <w:rPr>
                <w:rFonts w:ascii="Arial Narrow" w:hAnsi="Arial Narrow"/>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58AE26FB" w14:textId="77777777" w:rsidR="00333E43" w:rsidRPr="00333E43" w:rsidRDefault="00333E43" w:rsidP="00333E43">
            <w:pPr>
              <w:spacing w:line="240" w:lineRule="auto"/>
              <w:jc w:val="center"/>
              <w:rPr>
                <w:rFonts w:ascii="Arial Narrow" w:hAnsi="Arial Narrow"/>
                <w:b/>
                <w:bCs/>
                <w:sz w:val="12"/>
                <w:szCs w:val="12"/>
              </w:rPr>
            </w:pPr>
            <w:r w:rsidRPr="00333E43">
              <w:rPr>
                <w:rFonts w:ascii="Arial Narrow" w:hAnsi="Arial Narrow"/>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2C1A62B2" w14:textId="77777777" w:rsidR="00333E43" w:rsidRPr="00333E43" w:rsidRDefault="00333E43" w:rsidP="00333E43">
            <w:pPr>
              <w:spacing w:line="240" w:lineRule="auto"/>
              <w:jc w:val="center"/>
              <w:rPr>
                <w:rFonts w:ascii="Arial Narrow" w:hAnsi="Arial Narrow"/>
                <w:b/>
                <w:bCs/>
                <w:sz w:val="12"/>
                <w:szCs w:val="12"/>
              </w:rPr>
            </w:pPr>
            <w:r w:rsidRPr="00333E43">
              <w:rPr>
                <w:rFonts w:ascii="Arial Narrow" w:hAnsi="Arial Narrow"/>
                <w:b/>
                <w:bCs/>
                <w:sz w:val="12"/>
                <w:szCs w:val="12"/>
              </w:rPr>
              <w:t xml:space="preserve">Poniesione </w:t>
            </w:r>
            <w:r w:rsidRPr="00333E43">
              <w:rPr>
                <w:rFonts w:ascii="Arial Narrow" w:hAnsi="Arial Narrow"/>
                <w:b/>
                <w:bCs/>
                <w:sz w:val="12"/>
                <w:szCs w:val="12"/>
              </w:rPr>
              <w:br/>
              <w:t>nakłady</w:t>
            </w:r>
            <w:r w:rsidRPr="00333E43">
              <w:rPr>
                <w:rFonts w:ascii="Arial Narrow" w:hAnsi="Arial Narrow"/>
                <w:b/>
                <w:bCs/>
                <w:sz w:val="12"/>
                <w:szCs w:val="12"/>
              </w:rPr>
              <w:br/>
              <w:t xml:space="preserve">finansowe </w:t>
            </w:r>
            <w:r w:rsidRPr="00333E43">
              <w:rPr>
                <w:rFonts w:ascii="Arial Narrow" w:hAnsi="Arial Narrow"/>
                <w:b/>
                <w:bCs/>
                <w:sz w:val="12"/>
                <w:szCs w:val="12"/>
              </w:rPr>
              <w:br/>
              <w:t>do 31.12.2023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0B4915A4" w14:textId="77777777" w:rsidR="00333E43" w:rsidRPr="00333E43" w:rsidRDefault="00333E43" w:rsidP="00333E43">
            <w:pPr>
              <w:spacing w:line="240" w:lineRule="auto"/>
              <w:jc w:val="center"/>
              <w:rPr>
                <w:rFonts w:ascii="Arial Narrow" w:hAnsi="Arial Narrow"/>
                <w:b/>
                <w:bCs/>
                <w:sz w:val="12"/>
                <w:szCs w:val="12"/>
              </w:rPr>
            </w:pPr>
            <w:r w:rsidRPr="00333E43">
              <w:rPr>
                <w:rFonts w:ascii="Arial Narrow" w:hAnsi="Arial Narrow"/>
                <w:b/>
                <w:bCs/>
                <w:sz w:val="12"/>
                <w:szCs w:val="12"/>
              </w:rPr>
              <w:t>Wykonanie</w:t>
            </w:r>
            <w:r w:rsidRPr="00333E43">
              <w:rPr>
                <w:rFonts w:ascii="Arial Narrow" w:hAnsi="Arial Narrow"/>
                <w:b/>
                <w:bCs/>
                <w:sz w:val="12"/>
                <w:szCs w:val="12"/>
              </w:rPr>
              <w:br/>
              <w:t>wydatków</w:t>
            </w:r>
            <w:r w:rsidRPr="00333E43">
              <w:rPr>
                <w:rFonts w:ascii="Arial Narrow" w:hAnsi="Arial Narrow"/>
                <w:b/>
                <w:bCs/>
                <w:sz w:val="12"/>
                <w:szCs w:val="12"/>
              </w:rPr>
              <w:br/>
              <w:t>za 2024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0DCFF94A" w14:textId="77777777" w:rsidR="00333E43" w:rsidRPr="00333E43" w:rsidRDefault="00333E43" w:rsidP="00333E43">
            <w:pPr>
              <w:spacing w:line="240" w:lineRule="auto"/>
              <w:jc w:val="center"/>
              <w:rPr>
                <w:rFonts w:ascii="Arial Narrow" w:hAnsi="Arial Narrow"/>
                <w:b/>
                <w:bCs/>
                <w:sz w:val="12"/>
                <w:szCs w:val="12"/>
              </w:rPr>
            </w:pPr>
            <w:r w:rsidRPr="00333E43">
              <w:rPr>
                <w:rFonts w:ascii="Arial Narrow" w:hAnsi="Arial Narrow"/>
                <w:b/>
                <w:bCs/>
                <w:sz w:val="12"/>
                <w:szCs w:val="12"/>
              </w:rPr>
              <w:t xml:space="preserve">Stopień zaawansowania realizacji wieloletnich programów % </w:t>
            </w:r>
            <w:r w:rsidRPr="00333E43">
              <w:rPr>
                <w:rFonts w:ascii="Arial Narrow" w:hAnsi="Arial Narrow"/>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7E9B5502" w14:textId="77777777" w:rsidR="00333E43" w:rsidRPr="00333E43" w:rsidRDefault="00333E43" w:rsidP="00333E43">
            <w:pPr>
              <w:spacing w:line="240" w:lineRule="auto"/>
              <w:jc w:val="center"/>
              <w:rPr>
                <w:rFonts w:ascii="Arial Narrow" w:hAnsi="Arial Narrow"/>
                <w:b/>
                <w:bCs/>
                <w:sz w:val="12"/>
                <w:szCs w:val="12"/>
              </w:rPr>
            </w:pPr>
            <w:r w:rsidRPr="00333E43">
              <w:rPr>
                <w:rFonts w:ascii="Arial Narrow" w:hAnsi="Arial Narrow"/>
                <w:b/>
                <w:bCs/>
                <w:sz w:val="12"/>
                <w:szCs w:val="12"/>
              </w:rPr>
              <w:t>Pozostałe nakłady finansowe do zrealizowania</w:t>
            </w:r>
            <w:r w:rsidRPr="00333E43">
              <w:rPr>
                <w:rFonts w:ascii="Arial Narrow" w:hAnsi="Arial Narrow"/>
                <w:b/>
                <w:bCs/>
                <w:sz w:val="12"/>
                <w:szCs w:val="12"/>
              </w:rPr>
              <w:br/>
              <w:t>(kol. 5-6-7)</w:t>
            </w:r>
          </w:p>
        </w:tc>
      </w:tr>
      <w:tr w:rsidR="00333E43" w:rsidRPr="00333E43" w14:paraId="4D9DE8D0" w14:textId="77777777" w:rsidTr="00333E43">
        <w:trPr>
          <w:trHeight w:val="240"/>
        </w:trPr>
        <w:tc>
          <w:tcPr>
            <w:tcW w:w="1098" w:type="pct"/>
            <w:vMerge/>
            <w:tcBorders>
              <w:top w:val="single" w:sz="4" w:space="0" w:color="auto"/>
              <w:left w:val="single" w:sz="4" w:space="0" w:color="auto"/>
              <w:bottom w:val="single" w:sz="4" w:space="0" w:color="auto"/>
              <w:right w:val="single" w:sz="4" w:space="0" w:color="auto"/>
            </w:tcBorders>
            <w:vAlign w:val="center"/>
            <w:hideMark/>
          </w:tcPr>
          <w:p w14:paraId="6AA1C295" w14:textId="77777777" w:rsidR="00333E43" w:rsidRPr="00333E43" w:rsidRDefault="00333E43" w:rsidP="00333E43">
            <w:pPr>
              <w:spacing w:line="240" w:lineRule="auto"/>
              <w:rPr>
                <w:rFonts w:ascii="Arial Narrow" w:hAnsi="Arial Narrow"/>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5AB2C2DE" w14:textId="77777777" w:rsidR="00333E43" w:rsidRPr="00333E43" w:rsidRDefault="00333E43" w:rsidP="00333E43">
            <w:pPr>
              <w:spacing w:line="240" w:lineRule="auto"/>
              <w:rPr>
                <w:rFonts w:ascii="Arial Narrow" w:hAnsi="Arial Narrow"/>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14:paraId="16EA9857" w14:textId="77777777" w:rsidR="00333E43" w:rsidRPr="00333E43" w:rsidRDefault="00333E43" w:rsidP="00333E43">
            <w:pPr>
              <w:spacing w:line="240" w:lineRule="auto"/>
              <w:jc w:val="center"/>
              <w:rPr>
                <w:rFonts w:ascii="Arial Narrow" w:hAnsi="Arial Narrow"/>
                <w:b/>
                <w:bCs/>
                <w:sz w:val="12"/>
                <w:szCs w:val="12"/>
              </w:rPr>
            </w:pPr>
            <w:r w:rsidRPr="00333E43">
              <w:rPr>
                <w:rFonts w:ascii="Arial Narrow" w:hAnsi="Arial Narrow"/>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14:paraId="40E30557" w14:textId="77777777" w:rsidR="00333E43" w:rsidRPr="00333E43" w:rsidRDefault="00333E43" w:rsidP="00333E43">
            <w:pPr>
              <w:spacing w:line="240" w:lineRule="auto"/>
              <w:jc w:val="center"/>
              <w:rPr>
                <w:rFonts w:ascii="Arial Narrow" w:hAnsi="Arial Narrow"/>
                <w:b/>
                <w:bCs/>
                <w:sz w:val="12"/>
                <w:szCs w:val="12"/>
              </w:rPr>
            </w:pPr>
            <w:r w:rsidRPr="00333E43">
              <w:rPr>
                <w:rFonts w:ascii="Arial Narrow" w:hAnsi="Arial Narrow"/>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6050BC3C" w14:textId="77777777" w:rsidR="00333E43" w:rsidRPr="00333E43" w:rsidRDefault="00333E43" w:rsidP="00333E43">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14523DA4" w14:textId="77777777" w:rsidR="00333E43" w:rsidRPr="00333E43" w:rsidRDefault="00333E43" w:rsidP="00333E43">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32136903" w14:textId="77777777" w:rsidR="00333E43" w:rsidRPr="00333E43" w:rsidRDefault="00333E43" w:rsidP="00333E43">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2DB066EA" w14:textId="77777777" w:rsidR="00333E43" w:rsidRPr="00333E43" w:rsidRDefault="00333E43" w:rsidP="00333E43">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6368FC24" w14:textId="77777777" w:rsidR="00333E43" w:rsidRPr="00333E43" w:rsidRDefault="00333E43" w:rsidP="00333E43">
            <w:pPr>
              <w:spacing w:line="240" w:lineRule="auto"/>
              <w:rPr>
                <w:rFonts w:ascii="Arial Narrow" w:hAnsi="Arial Narrow"/>
                <w:b/>
                <w:bCs/>
                <w:sz w:val="12"/>
                <w:szCs w:val="12"/>
              </w:rPr>
            </w:pPr>
          </w:p>
        </w:tc>
      </w:tr>
      <w:tr w:rsidR="00333E43" w:rsidRPr="00333E43" w14:paraId="79D1996F" w14:textId="77777777" w:rsidTr="00333E43">
        <w:trPr>
          <w:trHeight w:val="19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3DF95771"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14:paraId="219C68C3"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14:paraId="086BCB19"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14:paraId="2A5B31C9"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14:paraId="0791AC3D"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14:paraId="7A8946D2"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14:paraId="7F6EDBFF"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14:paraId="5AFAD3A0"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14:paraId="6395830E"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9</w:t>
            </w:r>
          </w:p>
        </w:tc>
      </w:tr>
      <w:tr w:rsidR="00333E43" w:rsidRPr="00333E43" w14:paraId="25C8BF42" w14:textId="77777777" w:rsidTr="00333E43">
        <w:trPr>
          <w:trHeight w:val="402"/>
        </w:trPr>
        <w:tc>
          <w:tcPr>
            <w:tcW w:w="1098" w:type="pct"/>
            <w:tcBorders>
              <w:top w:val="nil"/>
              <w:left w:val="single" w:sz="4" w:space="0" w:color="auto"/>
              <w:bottom w:val="single" w:sz="4" w:space="0" w:color="auto"/>
              <w:right w:val="single" w:sz="4" w:space="0" w:color="auto"/>
            </w:tcBorders>
            <w:shd w:val="clear" w:color="000000" w:fill="B7CFE8"/>
            <w:vAlign w:val="center"/>
            <w:hideMark/>
          </w:tcPr>
          <w:p w14:paraId="78F81FFF" w14:textId="77777777" w:rsidR="00333E43" w:rsidRPr="00333E43" w:rsidRDefault="00333E43" w:rsidP="00333E43">
            <w:pPr>
              <w:spacing w:line="240" w:lineRule="auto"/>
              <w:rPr>
                <w:rFonts w:ascii="Arial Narrow" w:hAnsi="Arial Narrow"/>
                <w:b/>
                <w:bCs/>
                <w:sz w:val="12"/>
                <w:szCs w:val="12"/>
              </w:rPr>
            </w:pPr>
            <w:r w:rsidRPr="00333E43">
              <w:rPr>
                <w:rFonts w:ascii="Arial Narrow" w:hAnsi="Arial Narrow"/>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14:paraId="61F07065" w14:textId="77777777" w:rsidR="00333E43" w:rsidRPr="00333E43" w:rsidRDefault="00333E43" w:rsidP="00333E43">
            <w:pPr>
              <w:spacing w:line="240" w:lineRule="auto"/>
              <w:rPr>
                <w:rFonts w:ascii="Arial Narrow" w:hAnsi="Arial Narrow"/>
                <w:b/>
                <w:bCs/>
                <w:sz w:val="12"/>
                <w:szCs w:val="12"/>
              </w:rPr>
            </w:pPr>
            <w:r w:rsidRPr="00333E43">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14:paraId="6014CF25" w14:textId="77777777" w:rsidR="00333E43" w:rsidRPr="00333E43" w:rsidRDefault="00333E43" w:rsidP="00333E43">
            <w:pPr>
              <w:spacing w:line="240" w:lineRule="auto"/>
              <w:rPr>
                <w:rFonts w:ascii="Arial Narrow" w:hAnsi="Arial Narrow"/>
                <w:b/>
                <w:bCs/>
                <w:sz w:val="12"/>
                <w:szCs w:val="12"/>
              </w:rPr>
            </w:pPr>
            <w:r w:rsidRPr="00333E43">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14:paraId="195BB355" w14:textId="77777777" w:rsidR="00333E43" w:rsidRPr="00333E43" w:rsidRDefault="00333E43" w:rsidP="00333E43">
            <w:pPr>
              <w:spacing w:line="240" w:lineRule="auto"/>
              <w:rPr>
                <w:rFonts w:ascii="Arial Narrow" w:hAnsi="Arial Narrow"/>
                <w:b/>
                <w:bCs/>
                <w:sz w:val="12"/>
                <w:szCs w:val="12"/>
              </w:rPr>
            </w:pPr>
            <w:r w:rsidRPr="00333E43">
              <w:rPr>
                <w:rFonts w:ascii="Arial Narrow" w:hAnsi="Arial Narrow"/>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14:paraId="6DFB8524" w14:textId="77777777" w:rsidR="00333E43" w:rsidRPr="00333E43" w:rsidRDefault="00333E43" w:rsidP="00333E43">
            <w:pPr>
              <w:spacing w:line="240" w:lineRule="auto"/>
              <w:jc w:val="right"/>
              <w:rPr>
                <w:rFonts w:ascii="Arial Narrow" w:hAnsi="Arial Narrow"/>
                <w:b/>
                <w:bCs/>
                <w:sz w:val="12"/>
                <w:szCs w:val="12"/>
              </w:rPr>
            </w:pPr>
            <w:r w:rsidRPr="00333E43">
              <w:rPr>
                <w:rFonts w:ascii="Arial Narrow" w:hAnsi="Arial Narrow"/>
                <w:b/>
                <w:bCs/>
                <w:sz w:val="12"/>
                <w:szCs w:val="12"/>
              </w:rPr>
              <w:t>253 424</w:t>
            </w:r>
          </w:p>
        </w:tc>
        <w:tc>
          <w:tcPr>
            <w:tcW w:w="557" w:type="pct"/>
            <w:tcBorders>
              <w:top w:val="nil"/>
              <w:left w:val="nil"/>
              <w:bottom w:val="single" w:sz="4" w:space="0" w:color="auto"/>
              <w:right w:val="single" w:sz="4" w:space="0" w:color="auto"/>
            </w:tcBorders>
            <w:shd w:val="clear" w:color="000000" w:fill="B7CFE8"/>
            <w:vAlign w:val="center"/>
            <w:hideMark/>
          </w:tcPr>
          <w:p w14:paraId="652F97EF" w14:textId="77777777" w:rsidR="00333E43" w:rsidRPr="00333E43" w:rsidRDefault="00333E43" w:rsidP="00333E43">
            <w:pPr>
              <w:spacing w:line="240" w:lineRule="auto"/>
              <w:jc w:val="right"/>
              <w:rPr>
                <w:rFonts w:ascii="Arial Narrow" w:hAnsi="Arial Narrow"/>
                <w:b/>
                <w:bCs/>
                <w:color w:val="B7CFE8"/>
                <w:sz w:val="12"/>
                <w:szCs w:val="12"/>
              </w:rPr>
            </w:pPr>
            <w:r w:rsidRPr="00333E43">
              <w:rPr>
                <w:rFonts w:ascii="Arial Narrow" w:hAnsi="Arial Narrow"/>
                <w:b/>
                <w:bCs/>
                <w:color w:val="B7CFE8"/>
                <w:sz w:val="12"/>
                <w:szCs w:val="12"/>
              </w:rPr>
              <w:t>0</w:t>
            </w:r>
          </w:p>
        </w:tc>
        <w:tc>
          <w:tcPr>
            <w:tcW w:w="557" w:type="pct"/>
            <w:tcBorders>
              <w:top w:val="nil"/>
              <w:left w:val="nil"/>
              <w:bottom w:val="single" w:sz="4" w:space="0" w:color="auto"/>
              <w:right w:val="single" w:sz="4" w:space="0" w:color="auto"/>
            </w:tcBorders>
            <w:shd w:val="clear" w:color="000000" w:fill="B7CFE8"/>
            <w:vAlign w:val="center"/>
            <w:hideMark/>
          </w:tcPr>
          <w:p w14:paraId="6DE48E5A" w14:textId="77777777" w:rsidR="00333E43" w:rsidRPr="00333E43" w:rsidRDefault="00333E43" w:rsidP="00333E43">
            <w:pPr>
              <w:spacing w:line="240" w:lineRule="auto"/>
              <w:jc w:val="right"/>
              <w:rPr>
                <w:rFonts w:ascii="Arial Narrow" w:hAnsi="Arial Narrow"/>
                <w:b/>
                <w:bCs/>
                <w:color w:val="B7CFE8"/>
                <w:sz w:val="12"/>
                <w:szCs w:val="12"/>
              </w:rPr>
            </w:pPr>
            <w:r w:rsidRPr="00333E43">
              <w:rPr>
                <w:rFonts w:ascii="Arial Narrow" w:hAnsi="Arial Narrow"/>
                <w:b/>
                <w:bCs/>
                <w:color w:val="B7CFE8"/>
                <w:sz w:val="12"/>
                <w:szCs w:val="12"/>
              </w:rPr>
              <w:t>0,00</w:t>
            </w:r>
          </w:p>
        </w:tc>
        <w:tc>
          <w:tcPr>
            <w:tcW w:w="557" w:type="pct"/>
            <w:tcBorders>
              <w:top w:val="nil"/>
              <w:left w:val="nil"/>
              <w:bottom w:val="single" w:sz="4" w:space="0" w:color="auto"/>
              <w:right w:val="single" w:sz="4" w:space="0" w:color="auto"/>
            </w:tcBorders>
            <w:shd w:val="clear" w:color="000000" w:fill="B7CFE8"/>
            <w:vAlign w:val="center"/>
            <w:hideMark/>
          </w:tcPr>
          <w:p w14:paraId="74360D6D" w14:textId="77777777" w:rsidR="00333E43" w:rsidRPr="00333E43" w:rsidRDefault="00333E43" w:rsidP="00333E43">
            <w:pPr>
              <w:spacing w:line="240" w:lineRule="auto"/>
              <w:jc w:val="right"/>
              <w:rPr>
                <w:rFonts w:ascii="Arial Narrow" w:hAnsi="Arial Narrow"/>
                <w:b/>
                <w:bCs/>
                <w:color w:val="B7CFE8"/>
                <w:sz w:val="12"/>
                <w:szCs w:val="12"/>
              </w:rPr>
            </w:pPr>
            <w:r w:rsidRPr="00333E43">
              <w:rPr>
                <w:rFonts w:ascii="Arial Narrow" w:hAnsi="Arial Narrow"/>
                <w:b/>
                <w:bCs/>
                <w:color w:val="B7CFE8"/>
                <w:sz w:val="12"/>
                <w:szCs w:val="12"/>
              </w:rPr>
              <w:t>0,0</w:t>
            </w:r>
          </w:p>
        </w:tc>
        <w:tc>
          <w:tcPr>
            <w:tcW w:w="557" w:type="pct"/>
            <w:tcBorders>
              <w:top w:val="nil"/>
              <w:left w:val="nil"/>
              <w:bottom w:val="single" w:sz="4" w:space="0" w:color="auto"/>
              <w:right w:val="single" w:sz="4" w:space="0" w:color="auto"/>
            </w:tcBorders>
            <w:shd w:val="clear" w:color="000000" w:fill="B7CFE8"/>
            <w:vAlign w:val="center"/>
            <w:hideMark/>
          </w:tcPr>
          <w:p w14:paraId="58ADFCD1" w14:textId="77777777" w:rsidR="00333E43" w:rsidRPr="00333E43" w:rsidRDefault="00333E43" w:rsidP="00333E43">
            <w:pPr>
              <w:spacing w:line="240" w:lineRule="auto"/>
              <w:jc w:val="right"/>
              <w:rPr>
                <w:rFonts w:ascii="Arial Narrow" w:hAnsi="Arial Narrow"/>
                <w:b/>
                <w:bCs/>
                <w:sz w:val="12"/>
                <w:szCs w:val="12"/>
              </w:rPr>
            </w:pPr>
            <w:r w:rsidRPr="00333E43">
              <w:rPr>
                <w:rFonts w:ascii="Arial Narrow" w:hAnsi="Arial Narrow"/>
                <w:b/>
                <w:bCs/>
                <w:sz w:val="12"/>
                <w:szCs w:val="12"/>
              </w:rPr>
              <w:t>253 424</w:t>
            </w:r>
          </w:p>
        </w:tc>
      </w:tr>
      <w:tr w:rsidR="00333E43" w:rsidRPr="00333E43" w14:paraId="6AD75AB6" w14:textId="77777777" w:rsidTr="00333E43">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215E1EF2"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Po - MOC Zwiększanie zasobów kadry dla rozwoju kompetencji rodziców</w:t>
            </w:r>
          </w:p>
        </w:tc>
        <w:tc>
          <w:tcPr>
            <w:tcW w:w="583" w:type="pct"/>
            <w:tcBorders>
              <w:top w:val="nil"/>
              <w:left w:val="nil"/>
              <w:bottom w:val="single" w:sz="4" w:space="0" w:color="auto"/>
              <w:right w:val="single" w:sz="4" w:space="0" w:color="auto"/>
            </w:tcBorders>
            <w:shd w:val="clear" w:color="000000" w:fill="FFFFFF"/>
            <w:vAlign w:val="center"/>
            <w:hideMark/>
          </w:tcPr>
          <w:p w14:paraId="32D5E6D5"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Dzielnica Praga-Północ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530546B4"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2024</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0C76529E"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2025</w:t>
            </w:r>
          </w:p>
        </w:tc>
        <w:tc>
          <w:tcPr>
            <w:tcW w:w="557" w:type="pct"/>
            <w:tcBorders>
              <w:top w:val="nil"/>
              <w:left w:val="nil"/>
              <w:bottom w:val="single" w:sz="4" w:space="0" w:color="auto"/>
              <w:right w:val="single" w:sz="4" w:space="0" w:color="auto"/>
            </w:tcBorders>
            <w:shd w:val="clear" w:color="000000" w:fill="FFFFFF"/>
            <w:vAlign w:val="center"/>
            <w:hideMark/>
          </w:tcPr>
          <w:p w14:paraId="324C281A"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253 424</w:t>
            </w:r>
          </w:p>
        </w:tc>
        <w:tc>
          <w:tcPr>
            <w:tcW w:w="557" w:type="pct"/>
            <w:tcBorders>
              <w:top w:val="nil"/>
              <w:left w:val="nil"/>
              <w:bottom w:val="single" w:sz="4" w:space="0" w:color="auto"/>
              <w:right w:val="single" w:sz="4" w:space="0" w:color="auto"/>
            </w:tcBorders>
            <w:shd w:val="clear" w:color="000000" w:fill="FFFFFF"/>
            <w:vAlign w:val="center"/>
            <w:hideMark/>
          </w:tcPr>
          <w:p w14:paraId="2EAB49D5"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7C3C48CA" w14:textId="77777777" w:rsidR="00333E43" w:rsidRPr="00333E43" w:rsidRDefault="00333E43" w:rsidP="00333E43">
            <w:pPr>
              <w:spacing w:line="240" w:lineRule="auto"/>
              <w:jc w:val="right"/>
              <w:rPr>
                <w:rFonts w:ascii="Arial Narrow" w:hAnsi="Arial Narrow"/>
                <w:color w:val="FFFFFF"/>
                <w:sz w:val="12"/>
                <w:szCs w:val="12"/>
              </w:rPr>
            </w:pPr>
            <w:r w:rsidRPr="00333E43">
              <w:rPr>
                <w:rFonts w:ascii="Arial Narrow" w:hAnsi="Arial Narrow"/>
                <w:color w:val="FFFFFF"/>
                <w:sz w:val="12"/>
                <w:szCs w:val="12"/>
              </w:rPr>
              <w:t>0,00</w:t>
            </w:r>
          </w:p>
        </w:tc>
        <w:tc>
          <w:tcPr>
            <w:tcW w:w="557" w:type="pct"/>
            <w:tcBorders>
              <w:top w:val="nil"/>
              <w:left w:val="nil"/>
              <w:bottom w:val="single" w:sz="4" w:space="0" w:color="auto"/>
              <w:right w:val="single" w:sz="4" w:space="0" w:color="auto"/>
            </w:tcBorders>
            <w:shd w:val="clear" w:color="000000" w:fill="FFFFFF"/>
            <w:vAlign w:val="center"/>
            <w:hideMark/>
          </w:tcPr>
          <w:p w14:paraId="2FC17A79" w14:textId="77777777" w:rsidR="00333E43" w:rsidRPr="00333E43" w:rsidRDefault="00333E43" w:rsidP="00333E43">
            <w:pPr>
              <w:spacing w:line="240" w:lineRule="auto"/>
              <w:jc w:val="right"/>
              <w:rPr>
                <w:rFonts w:ascii="Arial Narrow" w:hAnsi="Arial Narrow"/>
                <w:color w:val="FFFFFF"/>
                <w:sz w:val="12"/>
                <w:szCs w:val="12"/>
              </w:rPr>
            </w:pPr>
            <w:r w:rsidRPr="00333E43">
              <w:rPr>
                <w:rFonts w:ascii="Arial Narrow" w:hAnsi="Arial Narrow"/>
                <w:color w:val="FFFFFF"/>
                <w:sz w:val="12"/>
                <w:szCs w:val="12"/>
              </w:rPr>
              <w:t>0,0</w:t>
            </w:r>
          </w:p>
        </w:tc>
        <w:tc>
          <w:tcPr>
            <w:tcW w:w="557" w:type="pct"/>
            <w:tcBorders>
              <w:top w:val="nil"/>
              <w:left w:val="nil"/>
              <w:bottom w:val="single" w:sz="4" w:space="0" w:color="auto"/>
              <w:right w:val="single" w:sz="4" w:space="0" w:color="auto"/>
            </w:tcBorders>
            <w:shd w:val="clear" w:color="000000" w:fill="FFFFFF"/>
            <w:vAlign w:val="center"/>
            <w:hideMark/>
          </w:tcPr>
          <w:p w14:paraId="2C844EFF"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253 424</w:t>
            </w:r>
          </w:p>
        </w:tc>
      </w:tr>
    </w:tbl>
    <w:p w14:paraId="35284F35" w14:textId="77777777" w:rsidR="00BB58E8" w:rsidRDefault="00BB58E8" w:rsidP="0012582A"/>
    <w:p w14:paraId="667380CA" w14:textId="77777777" w:rsidR="00AA6EB2" w:rsidRDefault="00AA6EB2" w:rsidP="0012582A">
      <w:r>
        <w:br w:type="page"/>
      </w:r>
    </w:p>
    <w:p w14:paraId="7820ABBB" w14:textId="77777777" w:rsidR="00AA6EB2" w:rsidRDefault="00AA6EB2" w:rsidP="00AA6EB2">
      <w:pPr>
        <w:pStyle w:val="Nagwek3"/>
      </w:pPr>
      <w:bookmarkStart w:id="87" w:name="_Toc192843852"/>
      <w:r>
        <w:lastRenderedPageBreak/>
        <w:t>5.1.2.</w:t>
      </w:r>
      <w:r>
        <w:tab/>
      </w:r>
      <w:r w:rsidRPr="009267D9">
        <w:t>Wydatk</w:t>
      </w:r>
      <w:r>
        <w:t>i</w:t>
      </w:r>
      <w:r w:rsidRPr="009267D9">
        <w:t xml:space="preserve"> </w:t>
      </w:r>
      <w:r>
        <w:t>majątkowe</w:t>
      </w:r>
      <w:bookmarkEnd w:id="87"/>
    </w:p>
    <w:p w14:paraId="186929C9" w14:textId="77777777" w:rsidR="00AA6EB2" w:rsidRDefault="00AA6EB2" w:rsidP="00AA6EB2">
      <w:pPr>
        <w:ind w:left="8178" w:firstLine="318"/>
        <w:jc w:val="center"/>
        <w:rPr>
          <w:sz w:val="16"/>
          <w:szCs w:val="16"/>
        </w:rPr>
      </w:pPr>
      <w:r w:rsidRPr="00353638">
        <w:rPr>
          <w:sz w:val="16"/>
          <w:szCs w:val="16"/>
        </w:rPr>
        <w:t>[zł]</w:t>
      </w:r>
    </w:p>
    <w:tbl>
      <w:tblPr>
        <w:tblW w:w="5000" w:type="pct"/>
        <w:tblCellMar>
          <w:left w:w="70" w:type="dxa"/>
          <w:right w:w="7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333E43" w:rsidRPr="00333E43" w14:paraId="04FB4207" w14:textId="77777777" w:rsidTr="00333E43">
        <w:trPr>
          <w:trHeight w:val="702"/>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2BAF7449" w14:textId="77777777" w:rsidR="00333E43" w:rsidRPr="00333E43" w:rsidRDefault="00333E43" w:rsidP="00333E43">
            <w:pPr>
              <w:spacing w:line="240" w:lineRule="auto"/>
              <w:jc w:val="center"/>
              <w:rPr>
                <w:rFonts w:ascii="Arial Narrow" w:hAnsi="Arial Narrow"/>
                <w:b/>
                <w:bCs/>
                <w:sz w:val="12"/>
                <w:szCs w:val="12"/>
              </w:rPr>
            </w:pPr>
            <w:r w:rsidRPr="00333E43">
              <w:rPr>
                <w:rFonts w:ascii="Arial Narrow" w:hAnsi="Arial Narrow"/>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050CD8DC" w14:textId="77777777" w:rsidR="00333E43" w:rsidRPr="00333E43" w:rsidRDefault="00333E43" w:rsidP="00333E43">
            <w:pPr>
              <w:spacing w:line="240" w:lineRule="auto"/>
              <w:jc w:val="center"/>
              <w:rPr>
                <w:rFonts w:ascii="Arial Narrow" w:hAnsi="Arial Narrow"/>
                <w:b/>
                <w:bCs/>
                <w:sz w:val="12"/>
                <w:szCs w:val="12"/>
              </w:rPr>
            </w:pPr>
            <w:r w:rsidRPr="00333E43">
              <w:rPr>
                <w:rFonts w:ascii="Arial Narrow" w:hAnsi="Arial Narrow"/>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14:paraId="58E81636" w14:textId="77777777" w:rsidR="00333E43" w:rsidRPr="00333E43" w:rsidRDefault="00333E43" w:rsidP="00333E43">
            <w:pPr>
              <w:spacing w:line="240" w:lineRule="auto"/>
              <w:jc w:val="center"/>
              <w:rPr>
                <w:rFonts w:ascii="Arial Narrow" w:hAnsi="Arial Narrow"/>
                <w:b/>
                <w:bCs/>
                <w:sz w:val="12"/>
                <w:szCs w:val="12"/>
              </w:rPr>
            </w:pPr>
            <w:r w:rsidRPr="00333E43">
              <w:rPr>
                <w:rFonts w:ascii="Arial Narrow" w:hAnsi="Arial Narrow"/>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5AA8E87D" w14:textId="77777777" w:rsidR="00333E43" w:rsidRPr="00333E43" w:rsidRDefault="00333E43" w:rsidP="00333E43">
            <w:pPr>
              <w:spacing w:line="240" w:lineRule="auto"/>
              <w:jc w:val="center"/>
              <w:rPr>
                <w:rFonts w:ascii="Arial Narrow" w:hAnsi="Arial Narrow"/>
                <w:b/>
                <w:bCs/>
                <w:sz w:val="12"/>
                <w:szCs w:val="12"/>
              </w:rPr>
            </w:pPr>
            <w:r w:rsidRPr="00333E43">
              <w:rPr>
                <w:rFonts w:ascii="Arial Narrow" w:hAnsi="Arial Narrow"/>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1CEBD935" w14:textId="77777777" w:rsidR="00333E43" w:rsidRPr="00333E43" w:rsidRDefault="00333E43" w:rsidP="00333E43">
            <w:pPr>
              <w:spacing w:line="240" w:lineRule="auto"/>
              <w:jc w:val="center"/>
              <w:rPr>
                <w:rFonts w:ascii="Arial Narrow" w:hAnsi="Arial Narrow"/>
                <w:b/>
                <w:bCs/>
                <w:sz w:val="12"/>
                <w:szCs w:val="12"/>
              </w:rPr>
            </w:pPr>
            <w:r w:rsidRPr="00333E43">
              <w:rPr>
                <w:rFonts w:ascii="Arial Narrow" w:hAnsi="Arial Narrow"/>
                <w:b/>
                <w:bCs/>
                <w:sz w:val="12"/>
                <w:szCs w:val="12"/>
              </w:rPr>
              <w:t xml:space="preserve">Poniesione </w:t>
            </w:r>
            <w:r w:rsidRPr="00333E43">
              <w:rPr>
                <w:rFonts w:ascii="Arial Narrow" w:hAnsi="Arial Narrow"/>
                <w:b/>
                <w:bCs/>
                <w:sz w:val="12"/>
                <w:szCs w:val="12"/>
              </w:rPr>
              <w:br/>
              <w:t>nakłady</w:t>
            </w:r>
            <w:r w:rsidRPr="00333E43">
              <w:rPr>
                <w:rFonts w:ascii="Arial Narrow" w:hAnsi="Arial Narrow"/>
                <w:b/>
                <w:bCs/>
                <w:sz w:val="12"/>
                <w:szCs w:val="12"/>
              </w:rPr>
              <w:br/>
              <w:t xml:space="preserve">finansowe </w:t>
            </w:r>
            <w:r w:rsidRPr="00333E43">
              <w:rPr>
                <w:rFonts w:ascii="Arial Narrow" w:hAnsi="Arial Narrow"/>
                <w:b/>
                <w:bCs/>
                <w:sz w:val="12"/>
                <w:szCs w:val="12"/>
              </w:rPr>
              <w:br/>
              <w:t>do 31.12.2023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1EF878E8" w14:textId="77777777" w:rsidR="00333E43" w:rsidRPr="00333E43" w:rsidRDefault="00333E43" w:rsidP="00333E43">
            <w:pPr>
              <w:spacing w:line="240" w:lineRule="auto"/>
              <w:jc w:val="center"/>
              <w:rPr>
                <w:rFonts w:ascii="Arial Narrow" w:hAnsi="Arial Narrow"/>
                <w:b/>
                <w:bCs/>
                <w:sz w:val="12"/>
                <w:szCs w:val="12"/>
              </w:rPr>
            </w:pPr>
            <w:r w:rsidRPr="00333E43">
              <w:rPr>
                <w:rFonts w:ascii="Arial Narrow" w:hAnsi="Arial Narrow"/>
                <w:b/>
                <w:bCs/>
                <w:sz w:val="12"/>
                <w:szCs w:val="12"/>
              </w:rPr>
              <w:t>Wykonanie</w:t>
            </w:r>
            <w:r w:rsidRPr="00333E43">
              <w:rPr>
                <w:rFonts w:ascii="Arial Narrow" w:hAnsi="Arial Narrow"/>
                <w:b/>
                <w:bCs/>
                <w:sz w:val="12"/>
                <w:szCs w:val="12"/>
              </w:rPr>
              <w:br/>
              <w:t>wydatków</w:t>
            </w:r>
            <w:r w:rsidRPr="00333E43">
              <w:rPr>
                <w:rFonts w:ascii="Arial Narrow" w:hAnsi="Arial Narrow"/>
                <w:b/>
                <w:bCs/>
                <w:sz w:val="12"/>
                <w:szCs w:val="12"/>
              </w:rPr>
              <w:br/>
              <w:t>za 2024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3D432E07" w14:textId="77777777" w:rsidR="00333E43" w:rsidRPr="00333E43" w:rsidRDefault="00333E43" w:rsidP="00333E43">
            <w:pPr>
              <w:spacing w:line="240" w:lineRule="auto"/>
              <w:jc w:val="center"/>
              <w:rPr>
                <w:rFonts w:ascii="Arial Narrow" w:hAnsi="Arial Narrow"/>
                <w:b/>
                <w:bCs/>
                <w:sz w:val="12"/>
                <w:szCs w:val="12"/>
              </w:rPr>
            </w:pPr>
            <w:r w:rsidRPr="00333E43">
              <w:rPr>
                <w:rFonts w:ascii="Arial Narrow" w:hAnsi="Arial Narrow"/>
                <w:b/>
                <w:bCs/>
                <w:sz w:val="12"/>
                <w:szCs w:val="12"/>
              </w:rPr>
              <w:t xml:space="preserve">Stopień zaawansowania realizacji wieloletnich programów % </w:t>
            </w:r>
            <w:r w:rsidRPr="00333E43">
              <w:rPr>
                <w:rFonts w:ascii="Arial Narrow" w:hAnsi="Arial Narrow"/>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5549A2E6" w14:textId="77777777" w:rsidR="00333E43" w:rsidRPr="00333E43" w:rsidRDefault="00333E43" w:rsidP="00333E43">
            <w:pPr>
              <w:spacing w:line="240" w:lineRule="auto"/>
              <w:jc w:val="center"/>
              <w:rPr>
                <w:rFonts w:ascii="Arial Narrow" w:hAnsi="Arial Narrow"/>
                <w:b/>
                <w:bCs/>
                <w:sz w:val="12"/>
                <w:szCs w:val="12"/>
              </w:rPr>
            </w:pPr>
            <w:r w:rsidRPr="00333E43">
              <w:rPr>
                <w:rFonts w:ascii="Arial Narrow" w:hAnsi="Arial Narrow"/>
                <w:b/>
                <w:bCs/>
                <w:sz w:val="12"/>
                <w:szCs w:val="12"/>
              </w:rPr>
              <w:t>Pozostałe nakłady finansowe do zrealizowania</w:t>
            </w:r>
            <w:r w:rsidRPr="00333E43">
              <w:rPr>
                <w:rFonts w:ascii="Arial Narrow" w:hAnsi="Arial Narrow"/>
                <w:b/>
                <w:bCs/>
                <w:sz w:val="12"/>
                <w:szCs w:val="12"/>
              </w:rPr>
              <w:br/>
              <w:t>(kol. 5-6-7)</w:t>
            </w:r>
          </w:p>
        </w:tc>
      </w:tr>
      <w:tr w:rsidR="00333E43" w:rsidRPr="00333E43" w14:paraId="78F6B035" w14:textId="77777777" w:rsidTr="00333E43">
        <w:trPr>
          <w:trHeight w:val="240"/>
        </w:trPr>
        <w:tc>
          <w:tcPr>
            <w:tcW w:w="1098" w:type="pct"/>
            <w:vMerge/>
            <w:tcBorders>
              <w:top w:val="single" w:sz="4" w:space="0" w:color="auto"/>
              <w:left w:val="single" w:sz="4" w:space="0" w:color="auto"/>
              <w:bottom w:val="single" w:sz="4" w:space="0" w:color="auto"/>
              <w:right w:val="single" w:sz="4" w:space="0" w:color="auto"/>
            </w:tcBorders>
            <w:vAlign w:val="center"/>
            <w:hideMark/>
          </w:tcPr>
          <w:p w14:paraId="3620AC4F" w14:textId="77777777" w:rsidR="00333E43" w:rsidRPr="00333E43" w:rsidRDefault="00333E43" w:rsidP="00333E43">
            <w:pPr>
              <w:spacing w:line="240" w:lineRule="auto"/>
              <w:rPr>
                <w:rFonts w:ascii="Arial Narrow" w:hAnsi="Arial Narrow"/>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1E7F1B28" w14:textId="77777777" w:rsidR="00333E43" w:rsidRPr="00333E43" w:rsidRDefault="00333E43" w:rsidP="00333E43">
            <w:pPr>
              <w:spacing w:line="240" w:lineRule="auto"/>
              <w:rPr>
                <w:rFonts w:ascii="Arial Narrow" w:hAnsi="Arial Narrow"/>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14:paraId="0D4199D0" w14:textId="77777777" w:rsidR="00333E43" w:rsidRPr="00333E43" w:rsidRDefault="00333E43" w:rsidP="00333E43">
            <w:pPr>
              <w:spacing w:line="240" w:lineRule="auto"/>
              <w:jc w:val="center"/>
              <w:rPr>
                <w:rFonts w:ascii="Arial Narrow" w:hAnsi="Arial Narrow"/>
                <w:b/>
                <w:bCs/>
                <w:sz w:val="12"/>
                <w:szCs w:val="12"/>
              </w:rPr>
            </w:pPr>
            <w:r w:rsidRPr="00333E43">
              <w:rPr>
                <w:rFonts w:ascii="Arial Narrow" w:hAnsi="Arial Narrow"/>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14:paraId="28B67098" w14:textId="77777777" w:rsidR="00333E43" w:rsidRPr="00333E43" w:rsidRDefault="00333E43" w:rsidP="00333E43">
            <w:pPr>
              <w:spacing w:line="240" w:lineRule="auto"/>
              <w:jc w:val="center"/>
              <w:rPr>
                <w:rFonts w:ascii="Arial Narrow" w:hAnsi="Arial Narrow"/>
                <w:b/>
                <w:bCs/>
                <w:sz w:val="12"/>
                <w:szCs w:val="12"/>
              </w:rPr>
            </w:pPr>
            <w:r w:rsidRPr="00333E43">
              <w:rPr>
                <w:rFonts w:ascii="Arial Narrow" w:hAnsi="Arial Narrow"/>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7A0A3B40" w14:textId="77777777" w:rsidR="00333E43" w:rsidRPr="00333E43" w:rsidRDefault="00333E43" w:rsidP="00333E43">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759003C0" w14:textId="77777777" w:rsidR="00333E43" w:rsidRPr="00333E43" w:rsidRDefault="00333E43" w:rsidP="00333E43">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30ECE68B" w14:textId="77777777" w:rsidR="00333E43" w:rsidRPr="00333E43" w:rsidRDefault="00333E43" w:rsidP="00333E43">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0B553DD6" w14:textId="77777777" w:rsidR="00333E43" w:rsidRPr="00333E43" w:rsidRDefault="00333E43" w:rsidP="00333E43">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6031FE53" w14:textId="77777777" w:rsidR="00333E43" w:rsidRPr="00333E43" w:rsidRDefault="00333E43" w:rsidP="00333E43">
            <w:pPr>
              <w:spacing w:line="240" w:lineRule="auto"/>
              <w:rPr>
                <w:rFonts w:ascii="Arial Narrow" w:hAnsi="Arial Narrow"/>
                <w:b/>
                <w:bCs/>
                <w:sz w:val="12"/>
                <w:szCs w:val="12"/>
              </w:rPr>
            </w:pPr>
          </w:p>
        </w:tc>
      </w:tr>
      <w:tr w:rsidR="00333E43" w:rsidRPr="00333E43" w14:paraId="2C11B7E0" w14:textId="77777777" w:rsidTr="00333E43">
        <w:trPr>
          <w:trHeight w:val="19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2AD2DD56"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14:paraId="7681FE49"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14:paraId="740532BF"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14:paraId="0678CFE3"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14:paraId="63CBECBD"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14:paraId="2145EE1F"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14:paraId="12CCDE7A"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14:paraId="587F9F2C"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14:paraId="330A454F"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9</w:t>
            </w:r>
          </w:p>
        </w:tc>
      </w:tr>
      <w:tr w:rsidR="00333E43" w:rsidRPr="00333E43" w14:paraId="19B79064" w14:textId="77777777" w:rsidTr="00333E43">
        <w:trPr>
          <w:trHeight w:val="402"/>
        </w:trPr>
        <w:tc>
          <w:tcPr>
            <w:tcW w:w="1098" w:type="pct"/>
            <w:tcBorders>
              <w:top w:val="nil"/>
              <w:left w:val="single" w:sz="4" w:space="0" w:color="auto"/>
              <w:bottom w:val="single" w:sz="4" w:space="0" w:color="auto"/>
              <w:right w:val="single" w:sz="4" w:space="0" w:color="auto"/>
            </w:tcBorders>
            <w:shd w:val="clear" w:color="000000" w:fill="B7CFE8"/>
            <w:vAlign w:val="center"/>
            <w:hideMark/>
          </w:tcPr>
          <w:p w14:paraId="3EC7CD7D" w14:textId="77777777" w:rsidR="00333E43" w:rsidRPr="00333E43" w:rsidRDefault="00333E43" w:rsidP="00333E43">
            <w:pPr>
              <w:spacing w:line="240" w:lineRule="auto"/>
              <w:rPr>
                <w:rFonts w:ascii="Arial Narrow" w:hAnsi="Arial Narrow"/>
                <w:b/>
                <w:bCs/>
                <w:sz w:val="12"/>
                <w:szCs w:val="12"/>
              </w:rPr>
            </w:pPr>
            <w:r w:rsidRPr="00333E43">
              <w:rPr>
                <w:rFonts w:ascii="Arial Narrow" w:hAnsi="Arial Narrow"/>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14:paraId="12230855" w14:textId="77777777" w:rsidR="00333E43" w:rsidRPr="00333E43" w:rsidRDefault="00333E43" w:rsidP="00333E43">
            <w:pPr>
              <w:spacing w:line="240" w:lineRule="auto"/>
              <w:rPr>
                <w:rFonts w:ascii="Arial Narrow" w:hAnsi="Arial Narrow"/>
                <w:b/>
                <w:bCs/>
                <w:sz w:val="12"/>
                <w:szCs w:val="12"/>
              </w:rPr>
            </w:pPr>
            <w:r w:rsidRPr="00333E43">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14:paraId="65036923" w14:textId="77777777" w:rsidR="00333E43" w:rsidRPr="00333E43" w:rsidRDefault="00333E43" w:rsidP="00333E43">
            <w:pPr>
              <w:spacing w:line="240" w:lineRule="auto"/>
              <w:rPr>
                <w:rFonts w:ascii="Arial Narrow" w:hAnsi="Arial Narrow"/>
                <w:b/>
                <w:bCs/>
                <w:sz w:val="12"/>
                <w:szCs w:val="12"/>
              </w:rPr>
            </w:pPr>
            <w:r w:rsidRPr="00333E43">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14:paraId="4EE54FC3" w14:textId="77777777" w:rsidR="00333E43" w:rsidRPr="00333E43" w:rsidRDefault="00333E43" w:rsidP="00333E43">
            <w:pPr>
              <w:spacing w:line="240" w:lineRule="auto"/>
              <w:rPr>
                <w:rFonts w:ascii="Arial Narrow" w:hAnsi="Arial Narrow"/>
                <w:b/>
                <w:bCs/>
                <w:sz w:val="12"/>
                <w:szCs w:val="12"/>
              </w:rPr>
            </w:pPr>
            <w:r w:rsidRPr="00333E43">
              <w:rPr>
                <w:rFonts w:ascii="Arial Narrow" w:hAnsi="Arial Narrow"/>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14:paraId="4E31C2D5" w14:textId="77777777" w:rsidR="00333E43" w:rsidRPr="00333E43" w:rsidRDefault="00333E43" w:rsidP="00333E43">
            <w:pPr>
              <w:spacing w:line="240" w:lineRule="auto"/>
              <w:jc w:val="right"/>
              <w:rPr>
                <w:rFonts w:ascii="Arial Narrow" w:hAnsi="Arial Narrow"/>
                <w:b/>
                <w:bCs/>
                <w:sz w:val="12"/>
                <w:szCs w:val="12"/>
              </w:rPr>
            </w:pPr>
            <w:r w:rsidRPr="00333E43">
              <w:rPr>
                <w:rFonts w:ascii="Arial Narrow" w:hAnsi="Arial Narrow"/>
                <w:b/>
                <w:bCs/>
                <w:sz w:val="12"/>
                <w:szCs w:val="12"/>
              </w:rPr>
              <w:t>1 993 040</w:t>
            </w:r>
          </w:p>
        </w:tc>
        <w:tc>
          <w:tcPr>
            <w:tcW w:w="557" w:type="pct"/>
            <w:tcBorders>
              <w:top w:val="nil"/>
              <w:left w:val="nil"/>
              <w:bottom w:val="single" w:sz="4" w:space="0" w:color="auto"/>
              <w:right w:val="single" w:sz="4" w:space="0" w:color="auto"/>
            </w:tcBorders>
            <w:shd w:val="clear" w:color="000000" w:fill="B7CFE8"/>
            <w:vAlign w:val="center"/>
            <w:hideMark/>
          </w:tcPr>
          <w:p w14:paraId="660C3ACC" w14:textId="77777777" w:rsidR="00333E43" w:rsidRPr="00333E43" w:rsidRDefault="00333E43" w:rsidP="00333E43">
            <w:pPr>
              <w:spacing w:line="240" w:lineRule="auto"/>
              <w:jc w:val="right"/>
              <w:rPr>
                <w:rFonts w:ascii="Arial Narrow" w:hAnsi="Arial Narrow"/>
                <w:b/>
                <w:bCs/>
                <w:color w:val="B7CFE8"/>
                <w:sz w:val="12"/>
                <w:szCs w:val="12"/>
              </w:rPr>
            </w:pPr>
            <w:r w:rsidRPr="00333E43">
              <w:rPr>
                <w:rFonts w:ascii="Arial Narrow" w:hAnsi="Arial Narrow"/>
                <w:b/>
                <w:bCs/>
                <w:color w:val="B7CFE8"/>
                <w:sz w:val="12"/>
                <w:szCs w:val="12"/>
              </w:rPr>
              <w:t>0</w:t>
            </w:r>
          </w:p>
        </w:tc>
        <w:tc>
          <w:tcPr>
            <w:tcW w:w="557" w:type="pct"/>
            <w:tcBorders>
              <w:top w:val="nil"/>
              <w:left w:val="nil"/>
              <w:bottom w:val="single" w:sz="4" w:space="0" w:color="auto"/>
              <w:right w:val="single" w:sz="4" w:space="0" w:color="auto"/>
            </w:tcBorders>
            <w:shd w:val="clear" w:color="000000" w:fill="B7CFE8"/>
            <w:vAlign w:val="center"/>
            <w:hideMark/>
          </w:tcPr>
          <w:p w14:paraId="7E3880A4" w14:textId="77777777" w:rsidR="00333E43" w:rsidRPr="00333E43" w:rsidRDefault="00333E43" w:rsidP="00333E43">
            <w:pPr>
              <w:spacing w:line="240" w:lineRule="auto"/>
              <w:jc w:val="right"/>
              <w:rPr>
                <w:rFonts w:ascii="Arial Narrow" w:hAnsi="Arial Narrow"/>
                <w:b/>
                <w:bCs/>
                <w:sz w:val="12"/>
                <w:szCs w:val="12"/>
              </w:rPr>
            </w:pPr>
            <w:r w:rsidRPr="00333E43">
              <w:rPr>
                <w:rFonts w:ascii="Arial Narrow" w:hAnsi="Arial Narrow"/>
                <w:b/>
                <w:bCs/>
                <w:sz w:val="12"/>
                <w:szCs w:val="12"/>
              </w:rPr>
              <w:t>199 955,16</w:t>
            </w:r>
          </w:p>
        </w:tc>
        <w:tc>
          <w:tcPr>
            <w:tcW w:w="557" w:type="pct"/>
            <w:tcBorders>
              <w:top w:val="nil"/>
              <w:left w:val="nil"/>
              <w:bottom w:val="single" w:sz="4" w:space="0" w:color="auto"/>
              <w:right w:val="single" w:sz="4" w:space="0" w:color="auto"/>
            </w:tcBorders>
            <w:shd w:val="clear" w:color="000000" w:fill="B7CFE8"/>
            <w:vAlign w:val="center"/>
            <w:hideMark/>
          </w:tcPr>
          <w:p w14:paraId="58AC204B" w14:textId="77777777" w:rsidR="00333E43" w:rsidRPr="00333E43" w:rsidRDefault="00333E43" w:rsidP="00333E43">
            <w:pPr>
              <w:spacing w:line="240" w:lineRule="auto"/>
              <w:jc w:val="right"/>
              <w:rPr>
                <w:rFonts w:ascii="Arial Narrow" w:hAnsi="Arial Narrow"/>
                <w:b/>
                <w:bCs/>
                <w:sz w:val="12"/>
                <w:szCs w:val="12"/>
              </w:rPr>
            </w:pPr>
            <w:r w:rsidRPr="00333E43">
              <w:rPr>
                <w:rFonts w:ascii="Arial Narrow" w:hAnsi="Arial Narrow"/>
                <w:b/>
                <w:bCs/>
                <w:sz w:val="12"/>
                <w:szCs w:val="12"/>
              </w:rPr>
              <w:t>10,0</w:t>
            </w:r>
          </w:p>
        </w:tc>
        <w:tc>
          <w:tcPr>
            <w:tcW w:w="557" w:type="pct"/>
            <w:tcBorders>
              <w:top w:val="nil"/>
              <w:left w:val="nil"/>
              <w:bottom w:val="single" w:sz="4" w:space="0" w:color="auto"/>
              <w:right w:val="single" w:sz="4" w:space="0" w:color="auto"/>
            </w:tcBorders>
            <w:shd w:val="clear" w:color="000000" w:fill="B7CFE8"/>
            <w:vAlign w:val="center"/>
            <w:hideMark/>
          </w:tcPr>
          <w:p w14:paraId="5E5FBBE1" w14:textId="77777777" w:rsidR="00333E43" w:rsidRPr="00333E43" w:rsidRDefault="00333E43" w:rsidP="00333E43">
            <w:pPr>
              <w:spacing w:line="240" w:lineRule="auto"/>
              <w:jc w:val="right"/>
              <w:rPr>
                <w:rFonts w:ascii="Arial Narrow" w:hAnsi="Arial Narrow"/>
                <w:b/>
                <w:bCs/>
                <w:sz w:val="12"/>
                <w:szCs w:val="12"/>
              </w:rPr>
            </w:pPr>
            <w:r w:rsidRPr="00333E43">
              <w:rPr>
                <w:rFonts w:ascii="Arial Narrow" w:hAnsi="Arial Narrow"/>
                <w:b/>
                <w:bCs/>
                <w:sz w:val="12"/>
                <w:szCs w:val="12"/>
              </w:rPr>
              <w:t>1 793 085</w:t>
            </w:r>
          </w:p>
        </w:tc>
      </w:tr>
      <w:tr w:rsidR="00333E43" w:rsidRPr="00333E43" w14:paraId="796F2998" w14:textId="77777777" w:rsidTr="00333E43">
        <w:trPr>
          <w:trHeight w:val="720"/>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322B0427"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Termomodernizacja zabytkowego budynku przy ul. Małej 10 z odtworzeniem elementów XIX-wiecznej dekoracji architektonicznej</w:t>
            </w:r>
          </w:p>
        </w:tc>
        <w:tc>
          <w:tcPr>
            <w:tcW w:w="583" w:type="pct"/>
            <w:tcBorders>
              <w:top w:val="nil"/>
              <w:left w:val="nil"/>
              <w:bottom w:val="single" w:sz="4" w:space="0" w:color="auto"/>
              <w:right w:val="single" w:sz="4" w:space="0" w:color="auto"/>
            </w:tcBorders>
            <w:shd w:val="clear" w:color="auto" w:fill="auto"/>
            <w:vAlign w:val="center"/>
            <w:hideMark/>
          </w:tcPr>
          <w:p w14:paraId="374B0C02"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Biuro Funduszy Europejskich i Polityki Rozwoju</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55187946"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2024</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26F15663"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2026</w:t>
            </w:r>
          </w:p>
        </w:tc>
        <w:tc>
          <w:tcPr>
            <w:tcW w:w="557" w:type="pct"/>
            <w:tcBorders>
              <w:top w:val="nil"/>
              <w:left w:val="nil"/>
              <w:bottom w:val="single" w:sz="4" w:space="0" w:color="auto"/>
              <w:right w:val="single" w:sz="4" w:space="0" w:color="auto"/>
            </w:tcBorders>
            <w:shd w:val="clear" w:color="auto" w:fill="auto"/>
            <w:vAlign w:val="center"/>
            <w:hideMark/>
          </w:tcPr>
          <w:p w14:paraId="138BD348"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1 993 040</w:t>
            </w:r>
          </w:p>
        </w:tc>
        <w:tc>
          <w:tcPr>
            <w:tcW w:w="557" w:type="pct"/>
            <w:tcBorders>
              <w:top w:val="nil"/>
              <w:left w:val="nil"/>
              <w:bottom w:val="single" w:sz="4" w:space="0" w:color="auto"/>
              <w:right w:val="single" w:sz="4" w:space="0" w:color="auto"/>
            </w:tcBorders>
            <w:shd w:val="clear" w:color="auto" w:fill="auto"/>
            <w:vAlign w:val="center"/>
            <w:hideMark/>
          </w:tcPr>
          <w:p w14:paraId="76353749"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14:paraId="7296EC52"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199 955,16</w:t>
            </w:r>
          </w:p>
        </w:tc>
        <w:tc>
          <w:tcPr>
            <w:tcW w:w="557" w:type="pct"/>
            <w:tcBorders>
              <w:top w:val="nil"/>
              <w:left w:val="nil"/>
              <w:bottom w:val="single" w:sz="4" w:space="0" w:color="auto"/>
              <w:right w:val="single" w:sz="4" w:space="0" w:color="auto"/>
            </w:tcBorders>
            <w:shd w:val="clear" w:color="auto" w:fill="auto"/>
            <w:vAlign w:val="center"/>
            <w:hideMark/>
          </w:tcPr>
          <w:p w14:paraId="22F4E8EC"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10,0</w:t>
            </w:r>
          </w:p>
        </w:tc>
        <w:tc>
          <w:tcPr>
            <w:tcW w:w="557" w:type="pct"/>
            <w:tcBorders>
              <w:top w:val="nil"/>
              <w:left w:val="nil"/>
              <w:bottom w:val="single" w:sz="4" w:space="0" w:color="auto"/>
              <w:right w:val="single" w:sz="4" w:space="0" w:color="auto"/>
            </w:tcBorders>
            <w:shd w:val="clear" w:color="auto" w:fill="auto"/>
            <w:vAlign w:val="center"/>
            <w:hideMark/>
          </w:tcPr>
          <w:p w14:paraId="28986533"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1 793 085</w:t>
            </w:r>
          </w:p>
        </w:tc>
      </w:tr>
    </w:tbl>
    <w:p w14:paraId="1574B972" w14:textId="77777777" w:rsidR="00BB58E8" w:rsidRDefault="00BB58E8" w:rsidP="0012582A"/>
    <w:p w14:paraId="39FB1172" w14:textId="77777777" w:rsidR="00361F05" w:rsidRPr="00353638" w:rsidRDefault="00BB58E8" w:rsidP="0012582A">
      <w:r>
        <w:br w:type="page"/>
      </w:r>
    </w:p>
    <w:p w14:paraId="6FD923BE" w14:textId="77777777" w:rsidR="00E42A76" w:rsidRDefault="005155E9" w:rsidP="005155E9">
      <w:pPr>
        <w:pStyle w:val="Nagwek2"/>
        <w:ind w:left="568"/>
        <w:jc w:val="both"/>
        <w:rPr>
          <w:sz w:val="24"/>
          <w:szCs w:val="24"/>
        </w:rPr>
      </w:pPr>
      <w:bookmarkStart w:id="88" w:name="_Toc192843853"/>
      <w:r>
        <w:rPr>
          <w:sz w:val="24"/>
          <w:szCs w:val="24"/>
        </w:rPr>
        <w:lastRenderedPageBreak/>
        <w:t>5.2.</w:t>
      </w:r>
      <w:r>
        <w:rPr>
          <w:sz w:val="24"/>
          <w:szCs w:val="24"/>
        </w:rPr>
        <w:tab/>
      </w:r>
      <w:r w:rsidR="00E42A76" w:rsidRPr="005D1C36">
        <w:rPr>
          <w:sz w:val="24"/>
          <w:szCs w:val="24"/>
        </w:rPr>
        <w:t xml:space="preserve">Stopień zaawansowania realizacji </w:t>
      </w:r>
      <w:r w:rsidR="00E42A76">
        <w:rPr>
          <w:sz w:val="24"/>
          <w:szCs w:val="24"/>
        </w:rPr>
        <w:t xml:space="preserve">wieloletnich </w:t>
      </w:r>
      <w:r w:rsidR="00E42A76" w:rsidRPr="005D1C36">
        <w:rPr>
          <w:sz w:val="24"/>
          <w:szCs w:val="24"/>
        </w:rPr>
        <w:t>programów</w:t>
      </w:r>
      <w:r w:rsidR="00E42A76">
        <w:rPr>
          <w:sz w:val="24"/>
          <w:szCs w:val="24"/>
        </w:rPr>
        <w:t>,</w:t>
      </w:r>
      <w:r w:rsidR="00E42A76" w:rsidRPr="005D1C36">
        <w:rPr>
          <w:sz w:val="24"/>
          <w:szCs w:val="24"/>
        </w:rPr>
        <w:t xml:space="preserve"> </w:t>
      </w:r>
      <w:r w:rsidR="00E42A76">
        <w:rPr>
          <w:sz w:val="24"/>
          <w:szCs w:val="24"/>
        </w:rPr>
        <w:t>projektów lub zadań pozostałych</w:t>
      </w:r>
      <w:bookmarkEnd w:id="81"/>
      <w:bookmarkEnd w:id="88"/>
      <w:r w:rsidR="00E42A76">
        <w:rPr>
          <w:sz w:val="24"/>
          <w:szCs w:val="24"/>
        </w:rPr>
        <w:t xml:space="preserve"> </w:t>
      </w:r>
    </w:p>
    <w:p w14:paraId="783D2E59" w14:textId="77777777" w:rsidR="00E42A76" w:rsidRDefault="008112B7" w:rsidP="00BF6F2F">
      <w:pPr>
        <w:pStyle w:val="Nagwek3"/>
      </w:pPr>
      <w:bookmarkStart w:id="89" w:name="_Toc382402108"/>
      <w:bookmarkStart w:id="90" w:name="_Toc192843854"/>
      <w:r>
        <w:t>5</w:t>
      </w:r>
      <w:r w:rsidR="00E42A76" w:rsidRPr="009267D9">
        <w:t>.</w:t>
      </w:r>
      <w:r w:rsidR="00BB58E8">
        <w:t>2</w:t>
      </w:r>
      <w:r w:rsidR="00E42A76" w:rsidRPr="009267D9">
        <w:t xml:space="preserve">.1. </w:t>
      </w:r>
      <w:r w:rsidR="00BF6F2F">
        <w:t>W</w:t>
      </w:r>
      <w:r w:rsidR="00E42A76" w:rsidRPr="009267D9">
        <w:t>ydatk</w:t>
      </w:r>
      <w:r w:rsidR="00E42A76">
        <w:t>i</w:t>
      </w:r>
      <w:r w:rsidR="00E42A76" w:rsidRPr="009267D9">
        <w:t xml:space="preserve"> bieżąc</w:t>
      </w:r>
      <w:r w:rsidR="00E42A76">
        <w:t>e</w:t>
      </w:r>
      <w:bookmarkEnd w:id="89"/>
      <w:bookmarkEnd w:id="90"/>
    </w:p>
    <w:p w14:paraId="5E281620" w14:textId="77777777" w:rsidR="00EE2346" w:rsidRPr="009E3D4B" w:rsidRDefault="009E3D4B" w:rsidP="009E3D4B">
      <w:pPr>
        <w:jc w:val="right"/>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1973"/>
        <w:gridCol w:w="1127"/>
        <w:gridCol w:w="464"/>
        <w:gridCol w:w="431"/>
        <w:gridCol w:w="1011"/>
        <w:gridCol w:w="1028"/>
        <w:gridCol w:w="1011"/>
        <w:gridCol w:w="1011"/>
        <w:gridCol w:w="1006"/>
      </w:tblGrid>
      <w:tr w:rsidR="00333E43" w:rsidRPr="00333E43" w14:paraId="43A98619" w14:textId="77777777" w:rsidTr="00333E43">
        <w:trPr>
          <w:trHeight w:val="702"/>
          <w:tblHeader/>
        </w:trPr>
        <w:tc>
          <w:tcPr>
            <w:tcW w:w="10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43C0F0BC" w14:textId="77777777" w:rsidR="00333E43" w:rsidRPr="00333E43" w:rsidRDefault="00333E43" w:rsidP="00333E43">
            <w:pPr>
              <w:spacing w:line="240" w:lineRule="auto"/>
              <w:jc w:val="center"/>
              <w:rPr>
                <w:rFonts w:ascii="Arial Narrow" w:hAnsi="Arial Narrow"/>
                <w:b/>
                <w:bCs/>
                <w:sz w:val="12"/>
                <w:szCs w:val="12"/>
              </w:rPr>
            </w:pPr>
            <w:r w:rsidRPr="00333E43">
              <w:rPr>
                <w:rFonts w:ascii="Arial Narrow" w:hAnsi="Arial Narrow"/>
                <w:b/>
                <w:bCs/>
                <w:sz w:val="12"/>
                <w:szCs w:val="12"/>
              </w:rPr>
              <w:t>Nazwa i cel</w:t>
            </w:r>
          </w:p>
        </w:tc>
        <w:tc>
          <w:tcPr>
            <w:tcW w:w="6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5BE03ED4" w14:textId="77777777" w:rsidR="00333E43" w:rsidRPr="00333E43" w:rsidRDefault="00333E43" w:rsidP="00333E43">
            <w:pPr>
              <w:spacing w:line="240" w:lineRule="auto"/>
              <w:jc w:val="center"/>
              <w:rPr>
                <w:rFonts w:ascii="Arial Narrow" w:hAnsi="Arial Narrow"/>
                <w:b/>
                <w:bCs/>
                <w:sz w:val="12"/>
                <w:szCs w:val="12"/>
              </w:rPr>
            </w:pPr>
            <w:r w:rsidRPr="00333E43">
              <w:rPr>
                <w:rFonts w:ascii="Arial Narrow" w:hAnsi="Arial Narrow"/>
                <w:b/>
                <w:bCs/>
                <w:sz w:val="12"/>
                <w:szCs w:val="12"/>
              </w:rPr>
              <w:t>Jednostka odpowiedzialna lub koordynująca program</w:t>
            </w:r>
          </w:p>
        </w:tc>
        <w:tc>
          <w:tcPr>
            <w:tcW w:w="494" w:type="pct"/>
            <w:gridSpan w:val="2"/>
            <w:tcBorders>
              <w:top w:val="single" w:sz="4" w:space="0" w:color="auto"/>
              <w:left w:val="nil"/>
              <w:bottom w:val="single" w:sz="4" w:space="0" w:color="auto"/>
              <w:right w:val="single" w:sz="4" w:space="0" w:color="000000"/>
            </w:tcBorders>
            <w:shd w:val="clear" w:color="000000" w:fill="8DB0DB"/>
            <w:vAlign w:val="center"/>
            <w:hideMark/>
          </w:tcPr>
          <w:p w14:paraId="44D71F63" w14:textId="77777777" w:rsidR="00333E43" w:rsidRPr="00333E43" w:rsidRDefault="00333E43" w:rsidP="00333E43">
            <w:pPr>
              <w:spacing w:line="240" w:lineRule="auto"/>
              <w:jc w:val="center"/>
              <w:rPr>
                <w:rFonts w:ascii="Arial Narrow" w:hAnsi="Arial Narrow"/>
                <w:b/>
                <w:bCs/>
                <w:sz w:val="12"/>
                <w:szCs w:val="12"/>
              </w:rPr>
            </w:pPr>
            <w:r w:rsidRPr="00333E43">
              <w:rPr>
                <w:rFonts w:ascii="Arial Narrow" w:hAnsi="Arial Narrow"/>
                <w:b/>
                <w:bCs/>
                <w:sz w:val="12"/>
                <w:szCs w:val="12"/>
              </w:rPr>
              <w:t>Okres realizacji programu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0BDBE0AD" w14:textId="77777777" w:rsidR="00333E43" w:rsidRPr="00333E43" w:rsidRDefault="00333E43" w:rsidP="00333E43">
            <w:pPr>
              <w:spacing w:line="240" w:lineRule="auto"/>
              <w:jc w:val="center"/>
              <w:rPr>
                <w:rFonts w:ascii="Arial Narrow" w:hAnsi="Arial Narrow"/>
                <w:b/>
                <w:bCs/>
                <w:sz w:val="12"/>
                <w:szCs w:val="12"/>
              </w:rPr>
            </w:pPr>
            <w:r w:rsidRPr="00333E43">
              <w:rPr>
                <w:rFonts w:ascii="Arial Narrow" w:hAnsi="Arial Narrow"/>
                <w:b/>
                <w:bCs/>
                <w:sz w:val="12"/>
                <w:szCs w:val="12"/>
              </w:rPr>
              <w:t>Łączne nakłady finansowe</w:t>
            </w:r>
          </w:p>
        </w:tc>
        <w:tc>
          <w:tcPr>
            <w:tcW w:w="56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0D46F9CF" w14:textId="77777777" w:rsidR="00333E43" w:rsidRPr="00333E43" w:rsidRDefault="00333E43" w:rsidP="00333E43">
            <w:pPr>
              <w:spacing w:line="240" w:lineRule="auto"/>
              <w:jc w:val="center"/>
              <w:rPr>
                <w:rFonts w:ascii="Arial Narrow" w:hAnsi="Arial Narrow"/>
                <w:b/>
                <w:bCs/>
                <w:sz w:val="12"/>
                <w:szCs w:val="12"/>
              </w:rPr>
            </w:pPr>
            <w:r w:rsidRPr="00333E43">
              <w:rPr>
                <w:rFonts w:ascii="Arial Narrow" w:hAnsi="Arial Narrow"/>
                <w:b/>
                <w:bCs/>
                <w:sz w:val="12"/>
                <w:szCs w:val="12"/>
              </w:rPr>
              <w:t>Poniesione nakłady</w:t>
            </w:r>
            <w:r w:rsidRPr="00333E43">
              <w:rPr>
                <w:rFonts w:ascii="Arial Narrow" w:hAnsi="Arial Narrow"/>
                <w:b/>
                <w:bCs/>
                <w:sz w:val="12"/>
                <w:szCs w:val="12"/>
              </w:rPr>
              <w:br/>
              <w:t>finansowe do</w:t>
            </w:r>
            <w:r w:rsidRPr="00333E43">
              <w:rPr>
                <w:rFonts w:ascii="Arial Narrow" w:hAnsi="Arial Narrow"/>
                <w:b/>
                <w:bCs/>
                <w:sz w:val="12"/>
                <w:szCs w:val="12"/>
              </w:rPr>
              <w:br/>
              <w:t>31.12.2023 roku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76EA2D13" w14:textId="77777777" w:rsidR="00333E43" w:rsidRPr="00333E43" w:rsidRDefault="00333E43" w:rsidP="00333E43">
            <w:pPr>
              <w:spacing w:line="240" w:lineRule="auto"/>
              <w:jc w:val="center"/>
              <w:rPr>
                <w:rFonts w:ascii="Arial Narrow" w:hAnsi="Arial Narrow"/>
                <w:b/>
                <w:bCs/>
                <w:sz w:val="12"/>
                <w:szCs w:val="12"/>
              </w:rPr>
            </w:pPr>
            <w:r w:rsidRPr="00333E43">
              <w:rPr>
                <w:rFonts w:ascii="Arial Narrow" w:hAnsi="Arial Narrow"/>
                <w:b/>
                <w:bCs/>
                <w:sz w:val="12"/>
                <w:szCs w:val="12"/>
              </w:rPr>
              <w:t>Wykonanie</w:t>
            </w:r>
            <w:r w:rsidRPr="00333E43">
              <w:rPr>
                <w:rFonts w:ascii="Arial Narrow" w:hAnsi="Arial Narrow"/>
                <w:b/>
                <w:bCs/>
                <w:sz w:val="12"/>
                <w:szCs w:val="12"/>
              </w:rPr>
              <w:br/>
              <w:t>wydatków</w:t>
            </w:r>
            <w:r w:rsidRPr="00333E43">
              <w:rPr>
                <w:rFonts w:ascii="Arial Narrow" w:hAnsi="Arial Narrow"/>
                <w:b/>
                <w:bCs/>
                <w:sz w:val="12"/>
                <w:szCs w:val="12"/>
              </w:rPr>
              <w:br/>
              <w:t>za 2024 rok</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10D0188F" w14:textId="77777777" w:rsidR="00333E43" w:rsidRPr="00333E43" w:rsidRDefault="00333E43" w:rsidP="00333E43">
            <w:pPr>
              <w:spacing w:line="240" w:lineRule="auto"/>
              <w:jc w:val="center"/>
              <w:rPr>
                <w:rFonts w:ascii="Arial Narrow" w:hAnsi="Arial Narrow"/>
                <w:b/>
                <w:bCs/>
                <w:sz w:val="12"/>
                <w:szCs w:val="12"/>
              </w:rPr>
            </w:pPr>
            <w:r w:rsidRPr="00333E43">
              <w:rPr>
                <w:rFonts w:ascii="Arial Narrow" w:hAnsi="Arial Narrow"/>
                <w:b/>
                <w:bCs/>
                <w:sz w:val="12"/>
                <w:szCs w:val="12"/>
              </w:rPr>
              <w:t xml:space="preserve">Stopień zaawansowania realizacji wieloletnich programów % </w:t>
            </w:r>
            <w:r w:rsidRPr="00333E43">
              <w:rPr>
                <w:rFonts w:ascii="Arial Narrow" w:hAnsi="Arial Narrow"/>
                <w:b/>
                <w:bCs/>
                <w:sz w:val="12"/>
                <w:szCs w:val="12"/>
              </w:rPr>
              <w:br/>
              <w:t>(kol. ((6+7)/5)*100)</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1A4AD3BC" w14:textId="77777777" w:rsidR="00333E43" w:rsidRPr="00333E43" w:rsidRDefault="00333E43" w:rsidP="00333E43">
            <w:pPr>
              <w:spacing w:line="240" w:lineRule="auto"/>
              <w:jc w:val="center"/>
              <w:rPr>
                <w:rFonts w:ascii="Arial Narrow" w:hAnsi="Arial Narrow"/>
                <w:b/>
                <w:bCs/>
                <w:sz w:val="12"/>
                <w:szCs w:val="12"/>
              </w:rPr>
            </w:pPr>
            <w:r w:rsidRPr="00333E43">
              <w:rPr>
                <w:rFonts w:ascii="Arial Narrow" w:hAnsi="Arial Narrow"/>
                <w:b/>
                <w:bCs/>
                <w:sz w:val="12"/>
                <w:szCs w:val="12"/>
              </w:rPr>
              <w:t>Pozostałe nakłady finansowe do zrealizowania</w:t>
            </w:r>
            <w:r w:rsidRPr="00333E43">
              <w:rPr>
                <w:rFonts w:ascii="Arial Narrow" w:hAnsi="Arial Narrow"/>
                <w:b/>
                <w:bCs/>
                <w:sz w:val="12"/>
                <w:szCs w:val="12"/>
              </w:rPr>
              <w:br/>
              <w:t>(kol. 5-6-7)</w:t>
            </w:r>
          </w:p>
        </w:tc>
      </w:tr>
      <w:tr w:rsidR="00333E43" w:rsidRPr="00333E43" w14:paraId="2521CD09" w14:textId="77777777" w:rsidTr="00333E43">
        <w:trPr>
          <w:trHeight w:val="240"/>
          <w:tblHeader/>
        </w:trPr>
        <w:tc>
          <w:tcPr>
            <w:tcW w:w="1088" w:type="pct"/>
            <w:vMerge/>
            <w:tcBorders>
              <w:top w:val="single" w:sz="4" w:space="0" w:color="auto"/>
              <w:left w:val="single" w:sz="4" w:space="0" w:color="auto"/>
              <w:bottom w:val="single" w:sz="4" w:space="0" w:color="auto"/>
              <w:right w:val="single" w:sz="4" w:space="0" w:color="auto"/>
            </w:tcBorders>
            <w:vAlign w:val="center"/>
            <w:hideMark/>
          </w:tcPr>
          <w:p w14:paraId="598A4CC4" w14:textId="77777777" w:rsidR="00333E43" w:rsidRPr="00333E43" w:rsidRDefault="00333E43" w:rsidP="00333E43">
            <w:pPr>
              <w:spacing w:line="240" w:lineRule="auto"/>
              <w:rPr>
                <w:rFonts w:ascii="Arial Narrow" w:hAnsi="Arial Narrow"/>
                <w:b/>
                <w:bCs/>
                <w:sz w:val="12"/>
                <w:szCs w:val="12"/>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14:paraId="29AFD352" w14:textId="77777777" w:rsidR="00333E43" w:rsidRPr="00333E43" w:rsidRDefault="00333E43" w:rsidP="00333E43">
            <w:pPr>
              <w:spacing w:line="240" w:lineRule="auto"/>
              <w:rPr>
                <w:rFonts w:ascii="Arial Narrow" w:hAnsi="Arial Narrow"/>
                <w:b/>
                <w:bCs/>
                <w:sz w:val="12"/>
                <w:szCs w:val="12"/>
              </w:rPr>
            </w:pPr>
          </w:p>
        </w:tc>
        <w:tc>
          <w:tcPr>
            <w:tcW w:w="256" w:type="pct"/>
            <w:tcBorders>
              <w:top w:val="nil"/>
              <w:left w:val="nil"/>
              <w:bottom w:val="single" w:sz="4" w:space="0" w:color="auto"/>
              <w:right w:val="single" w:sz="4" w:space="0" w:color="auto"/>
            </w:tcBorders>
            <w:shd w:val="clear" w:color="000000" w:fill="8DB0DB"/>
            <w:vAlign w:val="center"/>
            <w:hideMark/>
          </w:tcPr>
          <w:p w14:paraId="594ABBA4" w14:textId="77777777" w:rsidR="00333E43" w:rsidRPr="00333E43" w:rsidRDefault="00333E43" w:rsidP="00333E43">
            <w:pPr>
              <w:spacing w:line="240" w:lineRule="auto"/>
              <w:jc w:val="center"/>
              <w:rPr>
                <w:rFonts w:ascii="Arial Narrow" w:hAnsi="Arial Narrow"/>
                <w:b/>
                <w:bCs/>
                <w:sz w:val="12"/>
                <w:szCs w:val="12"/>
              </w:rPr>
            </w:pPr>
            <w:r w:rsidRPr="00333E43">
              <w:rPr>
                <w:rFonts w:ascii="Arial Narrow" w:hAnsi="Arial Narrow"/>
                <w:b/>
                <w:bCs/>
                <w:sz w:val="12"/>
                <w:szCs w:val="12"/>
              </w:rPr>
              <w:t>od</w:t>
            </w:r>
          </w:p>
        </w:tc>
        <w:tc>
          <w:tcPr>
            <w:tcW w:w="238" w:type="pct"/>
            <w:tcBorders>
              <w:top w:val="nil"/>
              <w:left w:val="nil"/>
              <w:bottom w:val="single" w:sz="4" w:space="0" w:color="auto"/>
              <w:right w:val="single" w:sz="4" w:space="0" w:color="auto"/>
            </w:tcBorders>
            <w:shd w:val="clear" w:color="000000" w:fill="8DB0DB"/>
            <w:vAlign w:val="center"/>
            <w:hideMark/>
          </w:tcPr>
          <w:p w14:paraId="230D6E07" w14:textId="77777777" w:rsidR="00333E43" w:rsidRPr="00333E43" w:rsidRDefault="00333E43" w:rsidP="00333E43">
            <w:pPr>
              <w:spacing w:line="240" w:lineRule="auto"/>
              <w:jc w:val="center"/>
              <w:rPr>
                <w:rFonts w:ascii="Arial Narrow" w:hAnsi="Arial Narrow"/>
                <w:b/>
                <w:bCs/>
                <w:sz w:val="12"/>
                <w:szCs w:val="12"/>
              </w:rPr>
            </w:pPr>
            <w:r w:rsidRPr="00333E43">
              <w:rPr>
                <w:rFonts w:ascii="Arial Narrow" w:hAnsi="Arial Narrow"/>
                <w:b/>
                <w:bCs/>
                <w:sz w:val="12"/>
                <w:szCs w:val="12"/>
              </w:rPr>
              <w:t>do</w:t>
            </w:r>
          </w:p>
        </w:tc>
        <w:tc>
          <w:tcPr>
            <w:tcW w:w="558" w:type="pct"/>
            <w:vMerge/>
            <w:tcBorders>
              <w:top w:val="single" w:sz="4" w:space="0" w:color="auto"/>
              <w:left w:val="single" w:sz="4" w:space="0" w:color="auto"/>
              <w:bottom w:val="single" w:sz="4" w:space="0" w:color="auto"/>
              <w:right w:val="single" w:sz="4" w:space="0" w:color="auto"/>
            </w:tcBorders>
            <w:vAlign w:val="center"/>
            <w:hideMark/>
          </w:tcPr>
          <w:p w14:paraId="5542C826" w14:textId="77777777" w:rsidR="00333E43" w:rsidRPr="00333E43" w:rsidRDefault="00333E43" w:rsidP="00333E43">
            <w:pPr>
              <w:spacing w:line="240" w:lineRule="auto"/>
              <w:rPr>
                <w:rFonts w:ascii="Arial Narrow" w:hAnsi="Arial Narrow"/>
                <w:b/>
                <w:bCs/>
                <w:sz w:val="12"/>
                <w:szCs w:val="12"/>
              </w:rPr>
            </w:pPr>
          </w:p>
        </w:tc>
        <w:tc>
          <w:tcPr>
            <w:tcW w:w="567" w:type="pct"/>
            <w:vMerge/>
            <w:tcBorders>
              <w:top w:val="single" w:sz="4" w:space="0" w:color="auto"/>
              <w:left w:val="single" w:sz="4" w:space="0" w:color="auto"/>
              <w:bottom w:val="single" w:sz="4" w:space="0" w:color="auto"/>
              <w:right w:val="single" w:sz="4" w:space="0" w:color="auto"/>
            </w:tcBorders>
            <w:vAlign w:val="center"/>
            <w:hideMark/>
          </w:tcPr>
          <w:p w14:paraId="7E055030" w14:textId="77777777" w:rsidR="00333E43" w:rsidRPr="00333E43" w:rsidRDefault="00333E43" w:rsidP="00333E43">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14:paraId="2CE24157" w14:textId="77777777" w:rsidR="00333E43" w:rsidRPr="00333E43" w:rsidRDefault="00333E43" w:rsidP="00333E43">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14:paraId="7EF182D7" w14:textId="77777777" w:rsidR="00333E43" w:rsidRPr="00333E43" w:rsidRDefault="00333E43" w:rsidP="00333E43">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14:paraId="123562F3" w14:textId="77777777" w:rsidR="00333E43" w:rsidRPr="00333E43" w:rsidRDefault="00333E43" w:rsidP="00333E43">
            <w:pPr>
              <w:spacing w:line="240" w:lineRule="auto"/>
              <w:rPr>
                <w:rFonts w:ascii="Arial Narrow" w:hAnsi="Arial Narrow"/>
                <w:b/>
                <w:bCs/>
                <w:sz w:val="12"/>
                <w:szCs w:val="12"/>
              </w:rPr>
            </w:pPr>
          </w:p>
        </w:tc>
      </w:tr>
      <w:tr w:rsidR="00333E43" w:rsidRPr="00333E43" w14:paraId="277299BE" w14:textId="77777777" w:rsidTr="00333E43">
        <w:trPr>
          <w:trHeight w:val="199"/>
          <w:tblHeader/>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CC3940F"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1</w:t>
            </w:r>
          </w:p>
        </w:tc>
        <w:tc>
          <w:tcPr>
            <w:tcW w:w="622" w:type="pct"/>
            <w:tcBorders>
              <w:top w:val="nil"/>
              <w:left w:val="nil"/>
              <w:bottom w:val="single" w:sz="4" w:space="0" w:color="auto"/>
              <w:right w:val="single" w:sz="4" w:space="0" w:color="auto"/>
            </w:tcBorders>
            <w:shd w:val="clear" w:color="auto" w:fill="auto"/>
            <w:vAlign w:val="center"/>
            <w:hideMark/>
          </w:tcPr>
          <w:p w14:paraId="1613C95C"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w:t>
            </w:r>
          </w:p>
        </w:tc>
        <w:tc>
          <w:tcPr>
            <w:tcW w:w="256" w:type="pct"/>
            <w:tcBorders>
              <w:top w:val="nil"/>
              <w:left w:val="nil"/>
              <w:bottom w:val="single" w:sz="4" w:space="0" w:color="auto"/>
              <w:right w:val="single" w:sz="4" w:space="0" w:color="auto"/>
            </w:tcBorders>
            <w:shd w:val="clear" w:color="auto" w:fill="auto"/>
            <w:vAlign w:val="center"/>
            <w:hideMark/>
          </w:tcPr>
          <w:p w14:paraId="102093F5"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3</w:t>
            </w:r>
          </w:p>
        </w:tc>
        <w:tc>
          <w:tcPr>
            <w:tcW w:w="238" w:type="pct"/>
            <w:tcBorders>
              <w:top w:val="nil"/>
              <w:left w:val="nil"/>
              <w:bottom w:val="single" w:sz="4" w:space="0" w:color="auto"/>
              <w:right w:val="single" w:sz="4" w:space="0" w:color="auto"/>
            </w:tcBorders>
            <w:shd w:val="clear" w:color="auto" w:fill="auto"/>
            <w:vAlign w:val="center"/>
            <w:hideMark/>
          </w:tcPr>
          <w:p w14:paraId="4CD8E70F"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4</w:t>
            </w:r>
          </w:p>
        </w:tc>
        <w:tc>
          <w:tcPr>
            <w:tcW w:w="558" w:type="pct"/>
            <w:tcBorders>
              <w:top w:val="nil"/>
              <w:left w:val="nil"/>
              <w:bottom w:val="single" w:sz="4" w:space="0" w:color="auto"/>
              <w:right w:val="single" w:sz="4" w:space="0" w:color="auto"/>
            </w:tcBorders>
            <w:shd w:val="clear" w:color="auto" w:fill="auto"/>
            <w:vAlign w:val="center"/>
            <w:hideMark/>
          </w:tcPr>
          <w:p w14:paraId="3825081C"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5</w:t>
            </w:r>
          </w:p>
        </w:tc>
        <w:tc>
          <w:tcPr>
            <w:tcW w:w="567" w:type="pct"/>
            <w:tcBorders>
              <w:top w:val="nil"/>
              <w:left w:val="nil"/>
              <w:bottom w:val="single" w:sz="4" w:space="0" w:color="auto"/>
              <w:right w:val="single" w:sz="4" w:space="0" w:color="auto"/>
            </w:tcBorders>
            <w:shd w:val="clear" w:color="auto" w:fill="auto"/>
            <w:vAlign w:val="center"/>
            <w:hideMark/>
          </w:tcPr>
          <w:p w14:paraId="7FB4F5F5"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6</w:t>
            </w:r>
          </w:p>
        </w:tc>
        <w:tc>
          <w:tcPr>
            <w:tcW w:w="558" w:type="pct"/>
            <w:tcBorders>
              <w:top w:val="nil"/>
              <w:left w:val="nil"/>
              <w:bottom w:val="single" w:sz="4" w:space="0" w:color="auto"/>
              <w:right w:val="single" w:sz="4" w:space="0" w:color="auto"/>
            </w:tcBorders>
            <w:shd w:val="clear" w:color="auto" w:fill="auto"/>
            <w:vAlign w:val="center"/>
            <w:hideMark/>
          </w:tcPr>
          <w:p w14:paraId="5C4CA566"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7</w:t>
            </w:r>
          </w:p>
        </w:tc>
        <w:tc>
          <w:tcPr>
            <w:tcW w:w="558" w:type="pct"/>
            <w:tcBorders>
              <w:top w:val="nil"/>
              <w:left w:val="nil"/>
              <w:bottom w:val="single" w:sz="4" w:space="0" w:color="auto"/>
              <w:right w:val="single" w:sz="4" w:space="0" w:color="auto"/>
            </w:tcBorders>
            <w:shd w:val="clear" w:color="auto" w:fill="auto"/>
            <w:vAlign w:val="center"/>
            <w:hideMark/>
          </w:tcPr>
          <w:p w14:paraId="03721B64"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8</w:t>
            </w:r>
          </w:p>
        </w:tc>
        <w:tc>
          <w:tcPr>
            <w:tcW w:w="558" w:type="pct"/>
            <w:tcBorders>
              <w:top w:val="nil"/>
              <w:left w:val="nil"/>
              <w:bottom w:val="single" w:sz="4" w:space="0" w:color="auto"/>
              <w:right w:val="single" w:sz="4" w:space="0" w:color="auto"/>
            </w:tcBorders>
            <w:shd w:val="clear" w:color="auto" w:fill="auto"/>
            <w:vAlign w:val="center"/>
            <w:hideMark/>
          </w:tcPr>
          <w:p w14:paraId="4B917CEE"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9</w:t>
            </w:r>
          </w:p>
        </w:tc>
      </w:tr>
      <w:tr w:rsidR="00333E43" w:rsidRPr="00333E43" w14:paraId="18A70D1E" w14:textId="77777777" w:rsidTr="00333E43">
        <w:trPr>
          <w:trHeight w:val="480"/>
        </w:trPr>
        <w:tc>
          <w:tcPr>
            <w:tcW w:w="1088" w:type="pct"/>
            <w:tcBorders>
              <w:top w:val="nil"/>
              <w:left w:val="single" w:sz="4" w:space="0" w:color="auto"/>
              <w:bottom w:val="single" w:sz="4" w:space="0" w:color="auto"/>
              <w:right w:val="single" w:sz="4" w:space="0" w:color="auto"/>
            </w:tcBorders>
            <w:shd w:val="clear" w:color="000000" w:fill="B7CFE8"/>
            <w:vAlign w:val="center"/>
            <w:hideMark/>
          </w:tcPr>
          <w:p w14:paraId="7280DB59" w14:textId="77777777" w:rsidR="00333E43" w:rsidRPr="00333E43" w:rsidRDefault="00333E43" w:rsidP="00333E43">
            <w:pPr>
              <w:spacing w:line="240" w:lineRule="auto"/>
              <w:rPr>
                <w:rFonts w:ascii="Arial Narrow" w:hAnsi="Arial Narrow"/>
                <w:b/>
                <w:bCs/>
                <w:sz w:val="12"/>
                <w:szCs w:val="12"/>
              </w:rPr>
            </w:pPr>
            <w:r w:rsidRPr="00333E43">
              <w:rPr>
                <w:rFonts w:ascii="Arial Narrow" w:hAnsi="Arial Narrow"/>
                <w:b/>
                <w:bCs/>
                <w:sz w:val="12"/>
                <w:szCs w:val="12"/>
              </w:rPr>
              <w:t>Ogółem</w:t>
            </w:r>
          </w:p>
        </w:tc>
        <w:tc>
          <w:tcPr>
            <w:tcW w:w="622" w:type="pct"/>
            <w:tcBorders>
              <w:top w:val="nil"/>
              <w:left w:val="nil"/>
              <w:bottom w:val="single" w:sz="4" w:space="0" w:color="auto"/>
              <w:right w:val="single" w:sz="4" w:space="0" w:color="auto"/>
            </w:tcBorders>
            <w:shd w:val="clear" w:color="000000" w:fill="B7CFE8"/>
            <w:vAlign w:val="bottom"/>
            <w:hideMark/>
          </w:tcPr>
          <w:p w14:paraId="546BD08E" w14:textId="77777777" w:rsidR="00333E43" w:rsidRPr="00333E43" w:rsidRDefault="00333E43" w:rsidP="00333E43">
            <w:pPr>
              <w:spacing w:line="240" w:lineRule="auto"/>
              <w:rPr>
                <w:rFonts w:ascii="Arial Narrow" w:hAnsi="Arial Narrow"/>
                <w:b/>
                <w:bCs/>
                <w:sz w:val="12"/>
                <w:szCs w:val="12"/>
              </w:rPr>
            </w:pPr>
            <w:r w:rsidRPr="00333E43">
              <w:rPr>
                <w:rFonts w:ascii="Arial Narrow" w:hAnsi="Arial Narrow"/>
                <w:b/>
                <w:bCs/>
                <w:sz w:val="12"/>
                <w:szCs w:val="12"/>
              </w:rPr>
              <w:t> </w:t>
            </w:r>
          </w:p>
        </w:tc>
        <w:tc>
          <w:tcPr>
            <w:tcW w:w="256" w:type="pct"/>
            <w:tcBorders>
              <w:top w:val="nil"/>
              <w:left w:val="nil"/>
              <w:bottom w:val="single" w:sz="4" w:space="0" w:color="auto"/>
              <w:right w:val="single" w:sz="4" w:space="0" w:color="auto"/>
            </w:tcBorders>
            <w:shd w:val="clear" w:color="000000" w:fill="B7CFE8"/>
            <w:vAlign w:val="bottom"/>
            <w:hideMark/>
          </w:tcPr>
          <w:p w14:paraId="472CAEBA" w14:textId="77777777" w:rsidR="00333E43" w:rsidRPr="00333E43" w:rsidRDefault="00333E43" w:rsidP="00333E43">
            <w:pPr>
              <w:spacing w:line="240" w:lineRule="auto"/>
              <w:rPr>
                <w:rFonts w:ascii="Arial Narrow" w:hAnsi="Arial Narrow"/>
                <w:b/>
                <w:bCs/>
                <w:sz w:val="12"/>
                <w:szCs w:val="12"/>
              </w:rPr>
            </w:pPr>
            <w:r w:rsidRPr="00333E43">
              <w:rPr>
                <w:rFonts w:ascii="Arial Narrow" w:hAnsi="Arial Narrow"/>
                <w:b/>
                <w:bCs/>
                <w:sz w:val="12"/>
                <w:szCs w:val="12"/>
              </w:rPr>
              <w:t> </w:t>
            </w:r>
          </w:p>
        </w:tc>
        <w:tc>
          <w:tcPr>
            <w:tcW w:w="238" w:type="pct"/>
            <w:tcBorders>
              <w:top w:val="nil"/>
              <w:left w:val="nil"/>
              <w:bottom w:val="single" w:sz="4" w:space="0" w:color="auto"/>
              <w:right w:val="single" w:sz="4" w:space="0" w:color="auto"/>
            </w:tcBorders>
            <w:shd w:val="clear" w:color="000000" w:fill="B7CFE8"/>
            <w:vAlign w:val="center"/>
            <w:hideMark/>
          </w:tcPr>
          <w:p w14:paraId="1837F8EE" w14:textId="77777777" w:rsidR="00333E43" w:rsidRPr="00333E43" w:rsidRDefault="00333E43" w:rsidP="00333E43">
            <w:pPr>
              <w:spacing w:line="240" w:lineRule="auto"/>
              <w:rPr>
                <w:rFonts w:ascii="Arial Narrow" w:hAnsi="Arial Narrow"/>
                <w:b/>
                <w:bCs/>
                <w:sz w:val="12"/>
                <w:szCs w:val="12"/>
              </w:rPr>
            </w:pPr>
            <w:r w:rsidRPr="00333E43">
              <w:rPr>
                <w:rFonts w:ascii="Arial Narrow" w:hAnsi="Arial Narrow"/>
                <w:b/>
                <w:bCs/>
                <w:sz w:val="12"/>
                <w:szCs w:val="12"/>
              </w:rPr>
              <w:t> </w:t>
            </w:r>
          </w:p>
        </w:tc>
        <w:tc>
          <w:tcPr>
            <w:tcW w:w="558" w:type="pct"/>
            <w:tcBorders>
              <w:top w:val="nil"/>
              <w:left w:val="nil"/>
              <w:bottom w:val="single" w:sz="4" w:space="0" w:color="auto"/>
              <w:right w:val="single" w:sz="4" w:space="0" w:color="auto"/>
            </w:tcBorders>
            <w:shd w:val="clear" w:color="000000" w:fill="B7CFE8"/>
            <w:vAlign w:val="center"/>
            <w:hideMark/>
          </w:tcPr>
          <w:p w14:paraId="36557065" w14:textId="77777777" w:rsidR="00333E43" w:rsidRPr="00333E43" w:rsidRDefault="00333E43" w:rsidP="00333E43">
            <w:pPr>
              <w:spacing w:line="240" w:lineRule="auto"/>
              <w:jc w:val="right"/>
              <w:rPr>
                <w:rFonts w:ascii="Arial Narrow" w:hAnsi="Arial Narrow"/>
                <w:b/>
                <w:bCs/>
                <w:sz w:val="12"/>
                <w:szCs w:val="12"/>
              </w:rPr>
            </w:pPr>
            <w:r w:rsidRPr="00333E43">
              <w:rPr>
                <w:rFonts w:ascii="Arial Narrow" w:hAnsi="Arial Narrow"/>
                <w:b/>
                <w:bCs/>
                <w:sz w:val="12"/>
                <w:szCs w:val="12"/>
              </w:rPr>
              <w:t>102 130 354</w:t>
            </w:r>
          </w:p>
        </w:tc>
        <w:tc>
          <w:tcPr>
            <w:tcW w:w="567" w:type="pct"/>
            <w:tcBorders>
              <w:top w:val="nil"/>
              <w:left w:val="nil"/>
              <w:bottom w:val="single" w:sz="4" w:space="0" w:color="auto"/>
              <w:right w:val="single" w:sz="4" w:space="0" w:color="auto"/>
            </w:tcBorders>
            <w:shd w:val="clear" w:color="000000" w:fill="B7CFE8"/>
            <w:vAlign w:val="center"/>
            <w:hideMark/>
          </w:tcPr>
          <w:p w14:paraId="06C5936F" w14:textId="77777777" w:rsidR="00333E43" w:rsidRPr="00333E43" w:rsidRDefault="00333E43" w:rsidP="00333E43">
            <w:pPr>
              <w:spacing w:line="240" w:lineRule="auto"/>
              <w:jc w:val="right"/>
              <w:rPr>
                <w:rFonts w:ascii="Arial Narrow" w:hAnsi="Arial Narrow"/>
                <w:b/>
                <w:bCs/>
                <w:sz w:val="12"/>
                <w:szCs w:val="12"/>
              </w:rPr>
            </w:pPr>
            <w:r w:rsidRPr="00333E43">
              <w:rPr>
                <w:rFonts w:ascii="Arial Narrow" w:hAnsi="Arial Narrow"/>
                <w:b/>
                <w:bCs/>
                <w:sz w:val="12"/>
                <w:szCs w:val="12"/>
              </w:rPr>
              <w:t>1 521 204</w:t>
            </w:r>
          </w:p>
        </w:tc>
        <w:tc>
          <w:tcPr>
            <w:tcW w:w="558" w:type="pct"/>
            <w:tcBorders>
              <w:top w:val="nil"/>
              <w:left w:val="nil"/>
              <w:bottom w:val="single" w:sz="4" w:space="0" w:color="auto"/>
              <w:right w:val="single" w:sz="4" w:space="0" w:color="auto"/>
            </w:tcBorders>
            <w:shd w:val="clear" w:color="000000" w:fill="B7CFE8"/>
            <w:vAlign w:val="center"/>
            <w:hideMark/>
          </w:tcPr>
          <w:p w14:paraId="64B5BA66" w14:textId="77777777" w:rsidR="00333E43" w:rsidRPr="00333E43" w:rsidRDefault="00333E43" w:rsidP="00333E43">
            <w:pPr>
              <w:spacing w:line="240" w:lineRule="auto"/>
              <w:jc w:val="right"/>
              <w:rPr>
                <w:rFonts w:ascii="Arial Narrow" w:hAnsi="Arial Narrow"/>
                <w:b/>
                <w:bCs/>
                <w:sz w:val="12"/>
                <w:szCs w:val="12"/>
              </w:rPr>
            </w:pPr>
            <w:r w:rsidRPr="00333E43">
              <w:rPr>
                <w:rFonts w:ascii="Arial Narrow" w:hAnsi="Arial Narrow"/>
                <w:b/>
                <w:bCs/>
                <w:sz w:val="12"/>
                <w:szCs w:val="12"/>
              </w:rPr>
              <w:t>12 550 861,22</w:t>
            </w:r>
          </w:p>
        </w:tc>
        <w:tc>
          <w:tcPr>
            <w:tcW w:w="558" w:type="pct"/>
            <w:tcBorders>
              <w:top w:val="nil"/>
              <w:left w:val="nil"/>
              <w:bottom w:val="single" w:sz="4" w:space="0" w:color="auto"/>
              <w:right w:val="single" w:sz="4" w:space="0" w:color="auto"/>
            </w:tcBorders>
            <w:shd w:val="clear" w:color="000000" w:fill="B7CFE8"/>
            <w:vAlign w:val="center"/>
            <w:hideMark/>
          </w:tcPr>
          <w:p w14:paraId="2ABCDA49" w14:textId="77777777" w:rsidR="00333E43" w:rsidRPr="00333E43" w:rsidRDefault="00333E43" w:rsidP="00333E43">
            <w:pPr>
              <w:spacing w:line="240" w:lineRule="auto"/>
              <w:jc w:val="right"/>
              <w:rPr>
                <w:rFonts w:ascii="Arial Narrow" w:hAnsi="Arial Narrow"/>
                <w:b/>
                <w:bCs/>
                <w:sz w:val="12"/>
                <w:szCs w:val="12"/>
              </w:rPr>
            </w:pPr>
            <w:r w:rsidRPr="00333E43">
              <w:rPr>
                <w:rFonts w:ascii="Arial Narrow" w:hAnsi="Arial Narrow"/>
                <w:b/>
                <w:bCs/>
                <w:sz w:val="12"/>
                <w:szCs w:val="12"/>
              </w:rPr>
              <w:t>13,8</w:t>
            </w:r>
          </w:p>
        </w:tc>
        <w:tc>
          <w:tcPr>
            <w:tcW w:w="558" w:type="pct"/>
            <w:tcBorders>
              <w:top w:val="nil"/>
              <w:left w:val="nil"/>
              <w:bottom w:val="single" w:sz="4" w:space="0" w:color="auto"/>
              <w:right w:val="single" w:sz="4" w:space="0" w:color="auto"/>
            </w:tcBorders>
            <w:shd w:val="clear" w:color="000000" w:fill="B7CFE8"/>
            <w:vAlign w:val="center"/>
            <w:hideMark/>
          </w:tcPr>
          <w:p w14:paraId="2A0EE655" w14:textId="77777777" w:rsidR="00333E43" w:rsidRPr="00333E43" w:rsidRDefault="00333E43" w:rsidP="00333E43">
            <w:pPr>
              <w:spacing w:line="240" w:lineRule="auto"/>
              <w:jc w:val="right"/>
              <w:rPr>
                <w:rFonts w:ascii="Arial Narrow" w:hAnsi="Arial Narrow"/>
                <w:b/>
                <w:bCs/>
                <w:sz w:val="12"/>
                <w:szCs w:val="12"/>
              </w:rPr>
            </w:pPr>
            <w:r w:rsidRPr="00333E43">
              <w:rPr>
                <w:rFonts w:ascii="Arial Narrow" w:hAnsi="Arial Narrow"/>
                <w:b/>
                <w:bCs/>
                <w:sz w:val="12"/>
                <w:szCs w:val="12"/>
              </w:rPr>
              <w:t>88 058 289</w:t>
            </w:r>
          </w:p>
        </w:tc>
      </w:tr>
      <w:tr w:rsidR="00333E43" w:rsidRPr="00333E43" w14:paraId="3A1D7D5F" w14:textId="77777777" w:rsidTr="00333E43">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BAF0140"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3CFEDC8"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Dzielnicowe Biuro Finansów Oświaty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AE20353"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BA64FB0"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064BBFD3"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626 340</w:t>
            </w:r>
          </w:p>
        </w:tc>
        <w:tc>
          <w:tcPr>
            <w:tcW w:w="567" w:type="pct"/>
            <w:tcBorders>
              <w:top w:val="nil"/>
              <w:left w:val="nil"/>
              <w:bottom w:val="single" w:sz="4" w:space="0" w:color="auto"/>
              <w:right w:val="single" w:sz="4" w:space="0" w:color="auto"/>
            </w:tcBorders>
            <w:shd w:val="clear" w:color="auto" w:fill="auto"/>
            <w:vAlign w:val="center"/>
            <w:hideMark/>
          </w:tcPr>
          <w:p w14:paraId="230AAD90"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16 461</w:t>
            </w:r>
          </w:p>
        </w:tc>
        <w:tc>
          <w:tcPr>
            <w:tcW w:w="558" w:type="pct"/>
            <w:tcBorders>
              <w:top w:val="nil"/>
              <w:left w:val="nil"/>
              <w:bottom w:val="single" w:sz="4" w:space="0" w:color="auto"/>
              <w:right w:val="single" w:sz="4" w:space="0" w:color="auto"/>
            </w:tcBorders>
            <w:shd w:val="clear" w:color="auto" w:fill="auto"/>
            <w:vAlign w:val="center"/>
            <w:hideMark/>
          </w:tcPr>
          <w:p w14:paraId="6BB131B8"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410 541,80</w:t>
            </w:r>
          </w:p>
        </w:tc>
        <w:tc>
          <w:tcPr>
            <w:tcW w:w="558" w:type="pct"/>
            <w:tcBorders>
              <w:top w:val="nil"/>
              <w:left w:val="nil"/>
              <w:bottom w:val="single" w:sz="4" w:space="0" w:color="auto"/>
              <w:right w:val="single" w:sz="4" w:space="0" w:color="auto"/>
            </w:tcBorders>
            <w:shd w:val="clear" w:color="auto" w:fill="auto"/>
            <w:vAlign w:val="center"/>
            <w:hideMark/>
          </w:tcPr>
          <w:p w14:paraId="07CD59D5"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68,2</w:t>
            </w:r>
          </w:p>
        </w:tc>
        <w:tc>
          <w:tcPr>
            <w:tcW w:w="558" w:type="pct"/>
            <w:tcBorders>
              <w:top w:val="nil"/>
              <w:left w:val="nil"/>
              <w:bottom w:val="single" w:sz="4" w:space="0" w:color="auto"/>
              <w:right w:val="single" w:sz="4" w:space="0" w:color="auto"/>
            </w:tcBorders>
            <w:shd w:val="clear" w:color="auto" w:fill="auto"/>
            <w:vAlign w:val="center"/>
            <w:hideMark/>
          </w:tcPr>
          <w:p w14:paraId="6BFBE8C3"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199 337</w:t>
            </w:r>
          </w:p>
        </w:tc>
      </w:tr>
      <w:tr w:rsidR="00333E43" w:rsidRPr="00333E43" w14:paraId="76A63912" w14:textId="77777777" w:rsidTr="00333E4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85F7B28"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14:paraId="2204789D"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Ośrodek Pomocy Społecznej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093D2AA"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2057D00"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07996084"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701 706</w:t>
            </w:r>
          </w:p>
        </w:tc>
        <w:tc>
          <w:tcPr>
            <w:tcW w:w="567" w:type="pct"/>
            <w:tcBorders>
              <w:top w:val="nil"/>
              <w:left w:val="nil"/>
              <w:bottom w:val="single" w:sz="4" w:space="0" w:color="auto"/>
              <w:right w:val="single" w:sz="4" w:space="0" w:color="auto"/>
            </w:tcBorders>
            <w:shd w:val="clear" w:color="auto" w:fill="auto"/>
            <w:vAlign w:val="center"/>
            <w:hideMark/>
          </w:tcPr>
          <w:p w14:paraId="22185091"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500</w:t>
            </w:r>
          </w:p>
        </w:tc>
        <w:tc>
          <w:tcPr>
            <w:tcW w:w="558" w:type="pct"/>
            <w:tcBorders>
              <w:top w:val="nil"/>
              <w:left w:val="nil"/>
              <w:bottom w:val="single" w:sz="4" w:space="0" w:color="auto"/>
              <w:right w:val="single" w:sz="4" w:space="0" w:color="auto"/>
            </w:tcBorders>
            <w:shd w:val="clear" w:color="auto" w:fill="auto"/>
            <w:vAlign w:val="center"/>
            <w:hideMark/>
          </w:tcPr>
          <w:p w14:paraId="19D78F63"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169 786,26</w:t>
            </w:r>
          </w:p>
        </w:tc>
        <w:tc>
          <w:tcPr>
            <w:tcW w:w="558" w:type="pct"/>
            <w:tcBorders>
              <w:top w:val="nil"/>
              <w:left w:val="nil"/>
              <w:bottom w:val="single" w:sz="4" w:space="0" w:color="auto"/>
              <w:right w:val="single" w:sz="4" w:space="0" w:color="auto"/>
            </w:tcBorders>
            <w:shd w:val="clear" w:color="auto" w:fill="auto"/>
            <w:vAlign w:val="center"/>
            <w:hideMark/>
          </w:tcPr>
          <w:p w14:paraId="7DA49217"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24,3</w:t>
            </w:r>
          </w:p>
        </w:tc>
        <w:tc>
          <w:tcPr>
            <w:tcW w:w="558" w:type="pct"/>
            <w:tcBorders>
              <w:top w:val="nil"/>
              <w:left w:val="nil"/>
              <w:bottom w:val="single" w:sz="4" w:space="0" w:color="auto"/>
              <w:right w:val="single" w:sz="4" w:space="0" w:color="auto"/>
            </w:tcBorders>
            <w:shd w:val="clear" w:color="auto" w:fill="auto"/>
            <w:vAlign w:val="center"/>
            <w:hideMark/>
          </w:tcPr>
          <w:p w14:paraId="2D858759"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531 420</w:t>
            </w:r>
          </w:p>
        </w:tc>
      </w:tr>
      <w:tr w:rsidR="00333E43" w:rsidRPr="00333E43" w14:paraId="169EA637" w14:textId="77777777" w:rsidTr="00333E43">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1E85C47"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Najem i dzierżawa nieruchomości</w:t>
            </w:r>
          </w:p>
        </w:tc>
        <w:tc>
          <w:tcPr>
            <w:tcW w:w="622" w:type="pct"/>
            <w:tcBorders>
              <w:top w:val="nil"/>
              <w:left w:val="nil"/>
              <w:bottom w:val="single" w:sz="4" w:space="0" w:color="auto"/>
              <w:right w:val="single" w:sz="4" w:space="0" w:color="auto"/>
            </w:tcBorders>
            <w:shd w:val="clear" w:color="auto" w:fill="auto"/>
            <w:vAlign w:val="center"/>
            <w:hideMark/>
          </w:tcPr>
          <w:p w14:paraId="2A28E9A2"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Zakład Gospodarowania Nieruchomościami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E97BD85"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E4E9712"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2050</w:t>
            </w:r>
          </w:p>
        </w:tc>
        <w:tc>
          <w:tcPr>
            <w:tcW w:w="558" w:type="pct"/>
            <w:tcBorders>
              <w:top w:val="nil"/>
              <w:left w:val="nil"/>
              <w:bottom w:val="single" w:sz="4" w:space="0" w:color="auto"/>
              <w:right w:val="single" w:sz="4" w:space="0" w:color="auto"/>
            </w:tcBorders>
            <w:shd w:val="clear" w:color="auto" w:fill="auto"/>
            <w:vAlign w:val="center"/>
            <w:hideMark/>
          </w:tcPr>
          <w:p w14:paraId="48065BD7"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5 374 000</w:t>
            </w:r>
          </w:p>
        </w:tc>
        <w:tc>
          <w:tcPr>
            <w:tcW w:w="567" w:type="pct"/>
            <w:tcBorders>
              <w:top w:val="nil"/>
              <w:left w:val="nil"/>
              <w:bottom w:val="single" w:sz="4" w:space="0" w:color="auto"/>
              <w:right w:val="single" w:sz="4" w:space="0" w:color="auto"/>
            </w:tcBorders>
            <w:shd w:val="clear" w:color="auto" w:fill="auto"/>
            <w:vAlign w:val="center"/>
            <w:hideMark/>
          </w:tcPr>
          <w:p w14:paraId="36FE19D4"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514 000</w:t>
            </w:r>
          </w:p>
        </w:tc>
        <w:tc>
          <w:tcPr>
            <w:tcW w:w="558" w:type="pct"/>
            <w:tcBorders>
              <w:top w:val="nil"/>
              <w:left w:val="nil"/>
              <w:bottom w:val="single" w:sz="4" w:space="0" w:color="auto"/>
              <w:right w:val="single" w:sz="4" w:space="0" w:color="auto"/>
            </w:tcBorders>
            <w:shd w:val="clear" w:color="auto" w:fill="auto"/>
            <w:vAlign w:val="center"/>
            <w:hideMark/>
          </w:tcPr>
          <w:p w14:paraId="4D31A1DF"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154 853,67</w:t>
            </w:r>
          </w:p>
        </w:tc>
        <w:tc>
          <w:tcPr>
            <w:tcW w:w="558" w:type="pct"/>
            <w:tcBorders>
              <w:top w:val="nil"/>
              <w:left w:val="nil"/>
              <w:bottom w:val="single" w:sz="4" w:space="0" w:color="auto"/>
              <w:right w:val="single" w:sz="4" w:space="0" w:color="auto"/>
            </w:tcBorders>
            <w:shd w:val="clear" w:color="auto" w:fill="auto"/>
            <w:vAlign w:val="center"/>
            <w:hideMark/>
          </w:tcPr>
          <w:p w14:paraId="041BC946"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12,4</w:t>
            </w:r>
          </w:p>
        </w:tc>
        <w:tc>
          <w:tcPr>
            <w:tcW w:w="558" w:type="pct"/>
            <w:tcBorders>
              <w:top w:val="nil"/>
              <w:left w:val="nil"/>
              <w:bottom w:val="single" w:sz="4" w:space="0" w:color="auto"/>
              <w:right w:val="single" w:sz="4" w:space="0" w:color="auto"/>
            </w:tcBorders>
            <w:shd w:val="clear" w:color="auto" w:fill="auto"/>
            <w:vAlign w:val="center"/>
            <w:hideMark/>
          </w:tcPr>
          <w:p w14:paraId="39052D11"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4 705 146</w:t>
            </w:r>
          </w:p>
        </w:tc>
      </w:tr>
      <w:tr w:rsidR="00333E43" w:rsidRPr="00333E43" w14:paraId="6A0C5A84" w14:textId="77777777" w:rsidTr="00333E43">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F5B58EE"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Remonty i konserwacje budynków i lokali mieszkaniowego i usługowego zasobu komunalnego</w:t>
            </w:r>
          </w:p>
        </w:tc>
        <w:tc>
          <w:tcPr>
            <w:tcW w:w="622" w:type="pct"/>
            <w:tcBorders>
              <w:top w:val="nil"/>
              <w:left w:val="nil"/>
              <w:bottom w:val="single" w:sz="4" w:space="0" w:color="auto"/>
              <w:right w:val="single" w:sz="4" w:space="0" w:color="auto"/>
            </w:tcBorders>
            <w:shd w:val="clear" w:color="auto" w:fill="auto"/>
            <w:vAlign w:val="center"/>
            <w:hideMark/>
          </w:tcPr>
          <w:p w14:paraId="4E6F9134"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Zakład Gospodarowania Nieruchomościami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9226390"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75265D4"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14:paraId="1F1939AE"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9 500 000</w:t>
            </w:r>
          </w:p>
        </w:tc>
        <w:tc>
          <w:tcPr>
            <w:tcW w:w="567" w:type="pct"/>
            <w:tcBorders>
              <w:top w:val="nil"/>
              <w:left w:val="nil"/>
              <w:bottom w:val="single" w:sz="4" w:space="0" w:color="auto"/>
              <w:right w:val="single" w:sz="4" w:space="0" w:color="auto"/>
            </w:tcBorders>
            <w:shd w:val="clear" w:color="auto" w:fill="auto"/>
            <w:vAlign w:val="center"/>
            <w:hideMark/>
          </w:tcPr>
          <w:p w14:paraId="25C67C83" w14:textId="77777777" w:rsidR="00333E43" w:rsidRPr="00333E43" w:rsidRDefault="00333E43" w:rsidP="00333E43">
            <w:pPr>
              <w:spacing w:line="240" w:lineRule="auto"/>
              <w:jc w:val="right"/>
              <w:rPr>
                <w:rFonts w:ascii="Arial Narrow" w:hAnsi="Arial Narrow"/>
                <w:color w:val="FFFFFF"/>
                <w:sz w:val="12"/>
                <w:szCs w:val="12"/>
              </w:rPr>
            </w:pPr>
            <w:r w:rsidRPr="00333E4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4AA37F30" w14:textId="77777777" w:rsidR="00333E43" w:rsidRPr="00333E43" w:rsidRDefault="00333E43" w:rsidP="00333E43">
            <w:pPr>
              <w:spacing w:line="240" w:lineRule="auto"/>
              <w:jc w:val="right"/>
              <w:rPr>
                <w:rFonts w:ascii="Arial Narrow" w:hAnsi="Arial Narrow"/>
                <w:color w:val="FFFFFF"/>
                <w:sz w:val="12"/>
                <w:szCs w:val="12"/>
              </w:rPr>
            </w:pPr>
            <w:r w:rsidRPr="00333E43">
              <w:rPr>
                <w:rFonts w:ascii="Arial Narrow" w:hAnsi="Arial Narrow"/>
                <w:color w:val="FFFFFF"/>
                <w:sz w:val="12"/>
                <w:szCs w:val="12"/>
              </w:rPr>
              <w:t>0,00</w:t>
            </w:r>
          </w:p>
        </w:tc>
        <w:tc>
          <w:tcPr>
            <w:tcW w:w="558" w:type="pct"/>
            <w:tcBorders>
              <w:top w:val="nil"/>
              <w:left w:val="nil"/>
              <w:bottom w:val="single" w:sz="4" w:space="0" w:color="auto"/>
              <w:right w:val="single" w:sz="4" w:space="0" w:color="auto"/>
            </w:tcBorders>
            <w:shd w:val="clear" w:color="auto" w:fill="auto"/>
            <w:vAlign w:val="center"/>
            <w:hideMark/>
          </w:tcPr>
          <w:p w14:paraId="7D5326DB" w14:textId="77777777" w:rsidR="00333E43" w:rsidRPr="00333E43" w:rsidRDefault="00333E43" w:rsidP="00333E43">
            <w:pPr>
              <w:spacing w:line="240" w:lineRule="auto"/>
              <w:jc w:val="right"/>
              <w:rPr>
                <w:rFonts w:ascii="Arial Narrow" w:hAnsi="Arial Narrow"/>
                <w:color w:val="FFFFFF"/>
                <w:sz w:val="12"/>
                <w:szCs w:val="12"/>
              </w:rPr>
            </w:pPr>
            <w:r w:rsidRPr="00333E43">
              <w:rPr>
                <w:rFonts w:ascii="Arial Narrow" w:hAnsi="Arial Narrow"/>
                <w:color w:val="FFFFFF"/>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14:paraId="7A069844"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9 500 000</w:t>
            </w:r>
          </w:p>
        </w:tc>
      </w:tr>
      <w:tr w:rsidR="00333E43" w:rsidRPr="00333E43" w14:paraId="06CD5908" w14:textId="77777777" w:rsidTr="00333E43">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6F976DB"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14:paraId="5B51A7E4"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Zakład Gospodarowania Nieruchomościami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6A2CB3D"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E5BD534"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740EF0E6"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7 976 611</w:t>
            </w:r>
          </w:p>
        </w:tc>
        <w:tc>
          <w:tcPr>
            <w:tcW w:w="567" w:type="pct"/>
            <w:tcBorders>
              <w:top w:val="nil"/>
              <w:left w:val="nil"/>
              <w:bottom w:val="single" w:sz="4" w:space="0" w:color="auto"/>
              <w:right w:val="single" w:sz="4" w:space="0" w:color="auto"/>
            </w:tcBorders>
            <w:shd w:val="clear" w:color="auto" w:fill="auto"/>
            <w:vAlign w:val="center"/>
            <w:hideMark/>
          </w:tcPr>
          <w:p w14:paraId="7C3C8C8E"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121 794</w:t>
            </w:r>
          </w:p>
        </w:tc>
        <w:tc>
          <w:tcPr>
            <w:tcW w:w="558" w:type="pct"/>
            <w:tcBorders>
              <w:top w:val="nil"/>
              <w:left w:val="nil"/>
              <w:bottom w:val="single" w:sz="4" w:space="0" w:color="auto"/>
              <w:right w:val="single" w:sz="4" w:space="0" w:color="auto"/>
            </w:tcBorders>
            <w:shd w:val="clear" w:color="auto" w:fill="auto"/>
            <w:vAlign w:val="center"/>
            <w:hideMark/>
          </w:tcPr>
          <w:p w14:paraId="39E91E18" w14:textId="77777777" w:rsidR="00333E43" w:rsidRPr="00333E43" w:rsidRDefault="00333E43" w:rsidP="00333E43">
            <w:pPr>
              <w:spacing w:line="240" w:lineRule="auto"/>
              <w:jc w:val="right"/>
              <w:rPr>
                <w:rFonts w:ascii="Arial Narrow" w:hAnsi="Arial Narrow"/>
                <w:color w:val="FFFFFF"/>
                <w:sz w:val="12"/>
                <w:szCs w:val="12"/>
              </w:rPr>
            </w:pPr>
            <w:r w:rsidRPr="00333E43">
              <w:rPr>
                <w:rFonts w:ascii="Arial Narrow" w:hAnsi="Arial Narrow"/>
                <w:color w:val="FFFFFF"/>
                <w:sz w:val="12"/>
                <w:szCs w:val="12"/>
              </w:rPr>
              <w:t>0,00</w:t>
            </w:r>
          </w:p>
        </w:tc>
        <w:tc>
          <w:tcPr>
            <w:tcW w:w="558" w:type="pct"/>
            <w:tcBorders>
              <w:top w:val="nil"/>
              <w:left w:val="nil"/>
              <w:bottom w:val="single" w:sz="4" w:space="0" w:color="auto"/>
              <w:right w:val="single" w:sz="4" w:space="0" w:color="auto"/>
            </w:tcBorders>
            <w:shd w:val="clear" w:color="auto" w:fill="auto"/>
            <w:vAlign w:val="center"/>
            <w:hideMark/>
          </w:tcPr>
          <w:p w14:paraId="3F3457F5"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1,5</w:t>
            </w:r>
          </w:p>
        </w:tc>
        <w:tc>
          <w:tcPr>
            <w:tcW w:w="558" w:type="pct"/>
            <w:tcBorders>
              <w:top w:val="nil"/>
              <w:left w:val="nil"/>
              <w:bottom w:val="single" w:sz="4" w:space="0" w:color="auto"/>
              <w:right w:val="single" w:sz="4" w:space="0" w:color="auto"/>
            </w:tcBorders>
            <w:shd w:val="clear" w:color="auto" w:fill="auto"/>
            <w:vAlign w:val="center"/>
            <w:hideMark/>
          </w:tcPr>
          <w:p w14:paraId="561F38A8"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7 854 817</w:t>
            </w:r>
          </w:p>
        </w:tc>
      </w:tr>
      <w:tr w:rsidR="00333E43" w:rsidRPr="00333E43" w14:paraId="63AFC2D2" w14:textId="77777777" w:rsidTr="00333E43">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EDD2CC6"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Utrzymanie zasobu komunalnego</w:t>
            </w:r>
          </w:p>
        </w:tc>
        <w:tc>
          <w:tcPr>
            <w:tcW w:w="622" w:type="pct"/>
            <w:tcBorders>
              <w:top w:val="nil"/>
              <w:left w:val="nil"/>
              <w:bottom w:val="single" w:sz="4" w:space="0" w:color="auto"/>
              <w:right w:val="single" w:sz="4" w:space="0" w:color="auto"/>
            </w:tcBorders>
            <w:shd w:val="clear" w:color="auto" w:fill="auto"/>
            <w:vAlign w:val="center"/>
            <w:hideMark/>
          </w:tcPr>
          <w:p w14:paraId="560B697E"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Zakład Gospodarowania Nieruchomościami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EDADE25"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D88DCF9"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2050</w:t>
            </w:r>
          </w:p>
        </w:tc>
        <w:tc>
          <w:tcPr>
            <w:tcW w:w="558" w:type="pct"/>
            <w:tcBorders>
              <w:top w:val="nil"/>
              <w:left w:val="nil"/>
              <w:bottom w:val="single" w:sz="4" w:space="0" w:color="auto"/>
              <w:right w:val="single" w:sz="4" w:space="0" w:color="auto"/>
            </w:tcBorders>
            <w:shd w:val="clear" w:color="auto" w:fill="auto"/>
            <w:vAlign w:val="center"/>
            <w:hideMark/>
          </w:tcPr>
          <w:p w14:paraId="06922AC1"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19 597 602</w:t>
            </w:r>
          </w:p>
        </w:tc>
        <w:tc>
          <w:tcPr>
            <w:tcW w:w="567" w:type="pct"/>
            <w:tcBorders>
              <w:top w:val="nil"/>
              <w:left w:val="nil"/>
              <w:bottom w:val="single" w:sz="4" w:space="0" w:color="auto"/>
              <w:right w:val="single" w:sz="4" w:space="0" w:color="auto"/>
            </w:tcBorders>
            <w:shd w:val="clear" w:color="auto" w:fill="auto"/>
            <w:vAlign w:val="center"/>
            <w:hideMark/>
          </w:tcPr>
          <w:p w14:paraId="307EEFFA"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370 822</w:t>
            </w:r>
          </w:p>
        </w:tc>
        <w:tc>
          <w:tcPr>
            <w:tcW w:w="558" w:type="pct"/>
            <w:tcBorders>
              <w:top w:val="nil"/>
              <w:left w:val="nil"/>
              <w:bottom w:val="single" w:sz="4" w:space="0" w:color="auto"/>
              <w:right w:val="single" w:sz="4" w:space="0" w:color="auto"/>
            </w:tcBorders>
            <w:shd w:val="clear" w:color="auto" w:fill="auto"/>
            <w:vAlign w:val="center"/>
            <w:hideMark/>
          </w:tcPr>
          <w:p w14:paraId="10C916B3"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1 770 967,20</w:t>
            </w:r>
          </w:p>
        </w:tc>
        <w:tc>
          <w:tcPr>
            <w:tcW w:w="558" w:type="pct"/>
            <w:tcBorders>
              <w:top w:val="nil"/>
              <w:left w:val="nil"/>
              <w:bottom w:val="single" w:sz="4" w:space="0" w:color="auto"/>
              <w:right w:val="single" w:sz="4" w:space="0" w:color="auto"/>
            </w:tcBorders>
            <w:shd w:val="clear" w:color="auto" w:fill="auto"/>
            <w:vAlign w:val="center"/>
            <w:hideMark/>
          </w:tcPr>
          <w:p w14:paraId="0D789271"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10,9</w:t>
            </w:r>
          </w:p>
        </w:tc>
        <w:tc>
          <w:tcPr>
            <w:tcW w:w="558" w:type="pct"/>
            <w:tcBorders>
              <w:top w:val="nil"/>
              <w:left w:val="nil"/>
              <w:bottom w:val="single" w:sz="4" w:space="0" w:color="auto"/>
              <w:right w:val="single" w:sz="4" w:space="0" w:color="auto"/>
            </w:tcBorders>
            <w:shd w:val="clear" w:color="auto" w:fill="auto"/>
            <w:vAlign w:val="center"/>
            <w:hideMark/>
          </w:tcPr>
          <w:p w14:paraId="6596C27B"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17 455 813</w:t>
            </w:r>
          </w:p>
        </w:tc>
      </w:tr>
      <w:tr w:rsidR="00333E43" w:rsidRPr="00333E43" w14:paraId="658B2C57" w14:textId="77777777" w:rsidTr="00333E43">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8D1DFD5"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14:paraId="5684DDA5"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Dzielnicowy Ośrodek Sportu i Rekreacji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237F907"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8596592"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189A7EB0"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5 894 733</w:t>
            </w:r>
          </w:p>
        </w:tc>
        <w:tc>
          <w:tcPr>
            <w:tcW w:w="567" w:type="pct"/>
            <w:tcBorders>
              <w:top w:val="nil"/>
              <w:left w:val="nil"/>
              <w:bottom w:val="single" w:sz="4" w:space="0" w:color="auto"/>
              <w:right w:val="single" w:sz="4" w:space="0" w:color="auto"/>
            </w:tcBorders>
            <w:shd w:val="clear" w:color="auto" w:fill="auto"/>
            <w:vAlign w:val="center"/>
            <w:hideMark/>
          </w:tcPr>
          <w:p w14:paraId="79FAE819"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1 004</w:t>
            </w:r>
          </w:p>
        </w:tc>
        <w:tc>
          <w:tcPr>
            <w:tcW w:w="558" w:type="pct"/>
            <w:tcBorders>
              <w:top w:val="nil"/>
              <w:left w:val="nil"/>
              <w:bottom w:val="single" w:sz="4" w:space="0" w:color="auto"/>
              <w:right w:val="single" w:sz="4" w:space="0" w:color="auto"/>
            </w:tcBorders>
            <w:shd w:val="clear" w:color="auto" w:fill="auto"/>
            <w:vAlign w:val="center"/>
            <w:hideMark/>
          </w:tcPr>
          <w:p w14:paraId="29A6EFD5"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2 291 574,58</w:t>
            </w:r>
          </w:p>
        </w:tc>
        <w:tc>
          <w:tcPr>
            <w:tcW w:w="558" w:type="pct"/>
            <w:tcBorders>
              <w:top w:val="nil"/>
              <w:left w:val="nil"/>
              <w:bottom w:val="single" w:sz="4" w:space="0" w:color="auto"/>
              <w:right w:val="single" w:sz="4" w:space="0" w:color="auto"/>
            </w:tcBorders>
            <w:shd w:val="clear" w:color="auto" w:fill="auto"/>
            <w:vAlign w:val="center"/>
            <w:hideMark/>
          </w:tcPr>
          <w:p w14:paraId="044B95D3"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38,9</w:t>
            </w:r>
          </w:p>
        </w:tc>
        <w:tc>
          <w:tcPr>
            <w:tcW w:w="558" w:type="pct"/>
            <w:tcBorders>
              <w:top w:val="nil"/>
              <w:left w:val="nil"/>
              <w:bottom w:val="single" w:sz="4" w:space="0" w:color="auto"/>
              <w:right w:val="single" w:sz="4" w:space="0" w:color="auto"/>
            </w:tcBorders>
            <w:shd w:val="clear" w:color="auto" w:fill="auto"/>
            <w:vAlign w:val="center"/>
            <w:hideMark/>
          </w:tcPr>
          <w:p w14:paraId="62BF7227"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3 602 154</w:t>
            </w:r>
          </w:p>
        </w:tc>
      </w:tr>
      <w:tr w:rsidR="00333E43" w:rsidRPr="00333E43" w14:paraId="4797BBE7" w14:textId="77777777" w:rsidTr="00333E43">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730EE35"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Utrzymanie w porządku i czystości dróg</w:t>
            </w:r>
          </w:p>
        </w:tc>
        <w:tc>
          <w:tcPr>
            <w:tcW w:w="622" w:type="pct"/>
            <w:tcBorders>
              <w:top w:val="nil"/>
              <w:left w:val="nil"/>
              <w:bottom w:val="single" w:sz="4" w:space="0" w:color="auto"/>
              <w:right w:val="single" w:sz="4" w:space="0" w:color="auto"/>
            </w:tcBorders>
            <w:shd w:val="clear" w:color="auto" w:fill="auto"/>
            <w:vAlign w:val="center"/>
            <w:hideMark/>
          </w:tcPr>
          <w:p w14:paraId="1B2F309C"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Zarząd Praskich Terenów Publicznych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C68A3D7"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56260C5"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14:paraId="3A275489"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550 000</w:t>
            </w:r>
          </w:p>
        </w:tc>
        <w:tc>
          <w:tcPr>
            <w:tcW w:w="567" w:type="pct"/>
            <w:tcBorders>
              <w:top w:val="nil"/>
              <w:left w:val="nil"/>
              <w:bottom w:val="single" w:sz="4" w:space="0" w:color="auto"/>
              <w:right w:val="single" w:sz="4" w:space="0" w:color="auto"/>
            </w:tcBorders>
            <w:shd w:val="clear" w:color="auto" w:fill="auto"/>
            <w:vAlign w:val="center"/>
            <w:hideMark/>
          </w:tcPr>
          <w:p w14:paraId="11E2E5FD" w14:textId="77777777" w:rsidR="00333E43" w:rsidRPr="00333E43" w:rsidRDefault="00333E43" w:rsidP="00333E43">
            <w:pPr>
              <w:spacing w:line="240" w:lineRule="auto"/>
              <w:jc w:val="right"/>
              <w:rPr>
                <w:rFonts w:ascii="Arial Narrow" w:hAnsi="Arial Narrow"/>
                <w:color w:val="FFFFFF"/>
                <w:sz w:val="12"/>
                <w:szCs w:val="12"/>
              </w:rPr>
            </w:pPr>
            <w:r w:rsidRPr="00333E4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489DC2B2"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153 098,80</w:t>
            </w:r>
          </w:p>
        </w:tc>
        <w:tc>
          <w:tcPr>
            <w:tcW w:w="558" w:type="pct"/>
            <w:tcBorders>
              <w:top w:val="nil"/>
              <w:left w:val="nil"/>
              <w:bottom w:val="single" w:sz="4" w:space="0" w:color="auto"/>
              <w:right w:val="single" w:sz="4" w:space="0" w:color="auto"/>
            </w:tcBorders>
            <w:shd w:val="clear" w:color="auto" w:fill="auto"/>
            <w:vAlign w:val="center"/>
            <w:hideMark/>
          </w:tcPr>
          <w:p w14:paraId="674311CF"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27,8</w:t>
            </w:r>
          </w:p>
        </w:tc>
        <w:tc>
          <w:tcPr>
            <w:tcW w:w="558" w:type="pct"/>
            <w:tcBorders>
              <w:top w:val="nil"/>
              <w:left w:val="nil"/>
              <w:bottom w:val="single" w:sz="4" w:space="0" w:color="auto"/>
              <w:right w:val="single" w:sz="4" w:space="0" w:color="auto"/>
            </w:tcBorders>
            <w:shd w:val="clear" w:color="auto" w:fill="auto"/>
            <w:vAlign w:val="center"/>
            <w:hideMark/>
          </w:tcPr>
          <w:p w14:paraId="130F28AA"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396 901</w:t>
            </w:r>
          </w:p>
        </w:tc>
      </w:tr>
      <w:tr w:rsidR="00333E43" w:rsidRPr="00333E43" w14:paraId="5B5E85FE" w14:textId="77777777" w:rsidTr="00333E43">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31064F6"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Utrzymanie w porządku i czystości pozostałych obszarów miejskich</w:t>
            </w:r>
          </w:p>
        </w:tc>
        <w:tc>
          <w:tcPr>
            <w:tcW w:w="622" w:type="pct"/>
            <w:tcBorders>
              <w:top w:val="nil"/>
              <w:left w:val="nil"/>
              <w:bottom w:val="single" w:sz="4" w:space="0" w:color="auto"/>
              <w:right w:val="single" w:sz="4" w:space="0" w:color="auto"/>
            </w:tcBorders>
            <w:shd w:val="clear" w:color="auto" w:fill="auto"/>
            <w:vAlign w:val="center"/>
            <w:hideMark/>
          </w:tcPr>
          <w:p w14:paraId="46FDF541"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Zarząd Praskich Terenów Publicznych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7B687D2"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0854886"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243C103A"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1 889</w:t>
            </w:r>
          </w:p>
        </w:tc>
        <w:tc>
          <w:tcPr>
            <w:tcW w:w="567" w:type="pct"/>
            <w:tcBorders>
              <w:top w:val="nil"/>
              <w:left w:val="nil"/>
              <w:bottom w:val="single" w:sz="4" w:space="0" w:color="auto"/>
              <w:right w:val="single" w:sz="4" w:space="0" w:color="auto"/>
            </w:tcBorders>
            <w:shd w:val="clear" w:color="auto" w:fill="auto"/>
            <w:vAlign w:val="center"/>
            <w:hideMark/>
          </w:tcPr>
          <w:p w14:paraId="2F4748DA" w14:textId="77777777" w:rsidR="00333E43" w:rsidRPr="00333E43" w:rsidRDefault="00333E43" w:rsidP="00333E43">
            <w:pPr>
              <w:spacing w:line="240" w:lineRule="auto"/>
              <w:jc w:val="right"/>
              <w:rPr>
                <w:rFonts w:ascii="Arial Narrow" w:hAnsi="Arial Narrow"/>
                <w:color w:val="FFFFFF"/>
                <w:sz w:val="12"/>
                <w:szCs w:val="12"/>
              </w:rPr>
            </w:pPr>
            <w:r w:rsidRPr="00333E4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5CC2AD7C"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684,70</w:t>
            </w:r>
          </w:p>
        </w:tc>
        <w:tc>
          <w:tcPr>
            <w:tcW w:w="558" w:type="pct"/>
            <w:tcBorders>
              <w:top w:val="nil"/>
              <w:left w:val="nil"/>
              <w:bottom w:val="single" w:sz="4" w:space="0" w:color="auto"/>
              <w:right w:val="single" w:sz="4" w:space="0" w:color="auto"/>
            </w:tcBorders>
            <w:shd w:val="clear" w:color="auto" w:fill="auto"/>
            <w:vAlign w:val="center"/>
            <w:hideMark/>
          </w:tcPr>
          <w:p w14:paraId="3386432B"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36,2</w:t>
            </w:r>
          </w:p>
        </w:tc>
        <w:tc>
          <w:tcPr>
            <w:tcW w:w="558" w:type="pct"/>
            <w:tcBorders>
              <w:top w:val="nil"/>
              <w:left w:val="nil"/>
              <w:bottom w:val="single" w:sz="4" w:space="0" w:color="auto"/>
              <w:right w:val="single" w:sz="4" w:space="0" w:color="auto"/>
            </w:tcBorders>
            <w:shd w:val="clear" w:color="auto" w:fill="auto"/>
            <w:vAlign w:val="center"/>
            <w:hideMark/>
          </w:tcPr>
          <w:p w14:paraId="40CB8949"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1 204</w:t>
            </w:r>
          </w:p>
        </w:tc>
      </w:tr>
      <w:tr w:rsidR="00333E43" w:rsidRPr="00333E43" w14:paraId="570DF5CD" w14:textId="77777777" w:rsidTr="00333E43">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4473E42"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Konserwacja i bieżące utrzymanie w ruchu studni, urządzeń wodnych i innych zbiorników wodnych łącznie z zapleczem technicznym</w:t>
            </w:r>
          </w:p>
        </w:tc>
        <w:tc>
          <w:tcPr>
            <w:tcW w:w="622" w:type="pct"/>
            <w:tcBorders>
              <w:top w:val="nil"/>
              <w:left w:val="nil"/>
              <w:bottom w:val="single" w:sz="4" w:space="0" w:color="auto"/>
              <w:right w:val="single" w:sz="4" w:space="0" w:color="auto"/>
            </w:tcBorders>
            <w:shd w:val="clear" w:color="auto" w:fill="auto"/>
            <w:vAlign w:val="center"/>
            <w:hideMark/>
          </w:tcPr>
          <w:p w14:paraId="4C2C53C6"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Zarząd Praskich Terenów Publicznych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B96BF0D"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12C33AF"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57C791DF"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85 348</w:t>
            </w:r>
          </w:p>
        </w:tc>
        <w:tc>
          <w:tcPr>
            <w:tcW w:w="567" w:type="pct"/>
            <w:tcBorders>
              <w:top w:val="nil"/>
              <w:left w:val="nil"/>
              <w:bottom w:val="single" w:sz="4" w:space="0" w:color="auto"/>
              <w:right w:val="single" w:sz="4" w:space="0" w:color="auto"/>
            </w:tcBorders>
            <w:shd w:val="clear" w:color="auto" w:fill="auto"/>
            <w:vAlign w:val="center"/>
            <w:hideMark/>
          </w:tcPr>
          <w:p w14:paraId="1E33F4ED" w14:textId="77777777" w:rsidR="00333E43" w:rsidRPr="00333E43" w:rsidRDefault="00333E43" w:rsidP="00333E43">
            <w:pPr>
              <w:spacing w:line="240" w:lineRule="auto"/>
              <w:jc w:val="right"/>
              <w:rPr>
                <w:rFonts w:ascii="Arial Narrow" w:hAnsi="Arial Narrow"/>
                <w:color w:val="FFFFFF"/>
                <w:sz w:val="12"/>
                <w:szCs w:val="12"/>
              </w:rPr>
            </w:pPr>
            <w:r w:rsidRPr="00333E4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4A47E491"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22 356,29</w:t>
            </w:r>
          </w:p>
        </w:tc>
        <w:tc>
          <w:tcPr>
            <w:tcW w:w="558" w:type="pct"/>
            <w:tcBorders>
              <w:top w:val="nil"/>
              <w:left w:val="nil"/>
              <w:bottom w:val="single" w:sz="4" w:space="0" w:color="auto"/>
              <w:right w:val="single" w:sz="4" w:space="0" w:color="auto"/>
            </w:tcBorders>
            <w:shd w:val="clear" w:color="auto" w:fill="auto"/>
            <w:vAlign w:val="center"/>
            <w:hideMark/>
          </w:tcPr>
          <w:p w14:paraId="4318588E"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26,2</w:t>
            </w:r>
          </w:p>
        </w:tc>
        <w:tc>
          <w:tcPr>
            <w:tcW w:w="558" w:type="pct"/>
            <w:tcBorders>
              <w:top w:val="nil"/>
              <w:left w:val="nil"/>
              <w:bottom w:val="single" w:sz="4" w:space="0" w:color="auto"/>
              <w:right w:val="single" w:sz="4" w:space="0" w:color="auto"/>
            </w:tcBorders>
            <w:shd w:val="clear" w:color="auto" w:fill="auto"/>
            <w:vAlign w:val="center"/>
            <w:hideMark/>
          </w:tcPr>
          <w:p w14:paraId="180A1D2D"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62 992</w:t>
            </w:r>
          </w:p>
        </w:tc>
      </w:tr>
      <w:tr w:rsidR="00333E43" w:rsidRPr="00333E43" w14:paraId="564D28F8" w14:textId="77777777" w:rsidTr="00333E43">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D9BAAFD"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Remonty, konserwacje i bieżące utrzymanie miejsc pamięci</w:t>
            </w:r>
          </w:p>
        </w:tc>
        <w:tc>
          <w:tcPr>
            <w:tcW w:w="622" w:type="pct"/>
            <w:tcBorders>
              <w:top w:val="nil"/>
              <w:left w:val="nil"/>
              <w:bottom w:val="single" w:sz="4" w:space="0" w:color="auto"/>
              <w:right w:val="single" w:sz="4" w:space="0" w:color="auto"/>
            </w:tcBorders>
            <w:shd w:val="clear" w:color="auto" w:fill="auto"/>
            <w:vAlign w:val="center"/>
            <w:hideMark/>
          </w:tcPr>
          <w:p w14:paraId="67FB8CDE"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Zarząd Praskich Terenów Publicznych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857FC23"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2709C3D"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55269B9D"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1 889</w:t>
            </w:r>
          </w:p>
        </w:tc>
        <w:tc>
          <w:tcPr>
            <w:tcW w:w="567" w:type="pct"/>
            <w:tcBorders>
              <w:top w:val="nil"/>
              <w:left w:val="nil"/>
              <w:bottom w:val="single" w:sz="4" w:space="0" w:color="auto"/>
              <w:right w:val="single" w:sz="4" w:space="0" w:color="auto"/>
            </w:tcBorders>
            <w:shd w:val="clear" w:color="auto" w:fill="auto"/>
            <w:vAlign w:val="center"/>
            <w:hideMark/>
          </w:tcPr>
          <w:p w14:paraId="452CAC81" w14:textId="77777777" w:rsidR="00333E43" w:rsidRPr="00333E43" w:rsidRDefault="00333E43" w:rsidP="00333E43">
            <w:pPr>
              <w:spacing w:line="240" w:lineRule="auto"/>
              <w:jc w:val="right"/>
              <w:rPr>
                <w:rFonts w:ascii="Arial Narrow" w:hAnsi="Arial Narrow"/>
                <w:color w:val="FFFFFF"/>
                <w:sz w:val="12"/>
                <w:szCs w:val="12"/>
              </w:rPr>
            </w:pPr>
            <w:r w:rsidRPr="00333E4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5DE29BDD"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679,80</w:t>
            </w:r>
          </w:p>
        </w:tc>
        <w:tc>
          <w:tcPr>
            <w:tcW w:w="558" w:type="pct"/>
            <w:tcBorders>
              <w:top w:val="nil"/>
              <w:left w:val="nil"/>
              <w:bottom w:val="single" w:sz="4" w:space="0" w:color="auto"/>
              <w:right w:val="single" w:sz="4" w:space="0" w:color="auto"/>
            </w:tcBorders>
            <w:shd w:val="clear" w:color="auto" w:fill="auto"/>
            <w:vAlign w:val="center"/>
            <w:hideMark/>
          </w:tcPr>
          <w:p w14:paraId="598266AB"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36,0</w:t>
            </w:r>
          </w:p>
        </w:tc>
        <w:tc>
          <w:tcPr>
            <w:tcW w:w="558" w:type="pct"/>
            <w:tcBorders>
              <w:top w:val="nil"/>
              <w:left w:val="nil"/>
              <w:bottom w:val="single" w:sz="4" w:space="0" w:color="auto"/>
              <w:right w:val="single" w:sz="4" w:space="0" w:color="auto"/>
            </w:tcBorders>
            <w:shd w:val="clear" w:color="auto" w:fill="auto"/>
            <w:vAlign w:val="center"/>
            <w:hideMark/>
          </w:tcPr>
          <w:p w14:paraId="7AA991D9"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1 209</w:t>
            </w:r>
          </w:p>
        </w:tc>
      </w:tr>
      <w:tr w:rsidR="00333E43" w:rsidRPr="00333E43" w14:paraId="68AAA2E3" w14:textId="77777777" w:rsidTr="00333E43">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92984BD"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Administrowanie  targowiskami</w:t>
            </w:r>
          </w:p>
        </w:tc>
        <w:tc>
          <w:tcPr>
            <w:tcW w:w="622" w:type="pct"/>
            <w:tcBorders>
              <w:top w:val="nil"/>
              <w:left w:val="nil"/>
              <w:bottom w:val="single" w:sz="4" w:space="0" w:color="auto"/>
              <w:right w:val="single" w:sz="4" w:space="0" w:color="auto"/>
            </w:tcBorders>
            <w:shd w:val="clear" w:color="auto" w:fill="auto"/>
            <w:vAlign w:val="center"/>
            <w:hideMark/>
          </w:tcPr>
          <w:p w14:paraId="78D62DE8"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Zarząd Praskich Terenów Publicznych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BAC2906"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6AE9BE1"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139ED245"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1 650 189</w:t>
            </w:r>
          </w:p>
        </w:tc>
        <w:tc>
          <w:tcPr>
            <w:tcW w:w="567" w:type="pct"/>
            <w:tcBorders>
              <w:top w:val="nil"/>
              <w:left w:val="nil"/>
              <w:bottom w:val="single" w:sz="4" w:space="0" w:color="auto"/>
              <w:right w:val="single" w:sz="4" w:space="0" w:color="auto"/>
            </w:tcBorders>
            <w:shd w:val="clear" w:color="auto" w:fill="auto"/>
            <w:vAlign w:val="center"/>
            <w:hideMark/>
          </w:tcPr>
          <w:p w14:paraId="4EF55823" w14:textId="77777777" w:rsidR="00333E43" w:rsidRPr="00333E43" w:rsidRDefault="00333E43" w:rsidP="00333E43">
            <w:pPr>
              <w:spacing w:line="240" w:lineRule="auto"/>
              <w:jc w:val="right"/>
              <w:rPr>
                <w:rFonts w:ascii="Arial Narrow" w:hAnsi="Arial Narrow"/>
                <w:color w:val="FFFFFF"/>
                <w:sz w:val="12"/>
                <w:szCs w:val="12"/>
              </w:rPr>
            </w:pPr>
            <w:r w:rsidRPr="00333E4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354323F6"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240 135,97</w:t>
            </w:r>
          </w:p>
        </w:tc>
        <w:tc>
          <w:tcPr>
            <w:tcW w:w="558" w:type="pct"/>
            <w:tcBorders>
              <w:top w:val="nil"/>
              <w:left w:val="nil"/>
              <w:bottom w:val="single" w:sz="4" w:space="0" w:color="auto"/>
              <w:right w:val="single" w:sz="4" w:space="0" w:color="auto"/>
            </w:tcBorders>
            <w:shd w:val="clear" w:color="auto" w:fill="auto"/>
            <w:vAlign w:val="center"/>
            <w:hideMark/>
          </w:tcPr>
          <w:p w14:paraId="6BC767C3"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14,6</w:t>
            </w:r>
          </w:p>
        </w:tc>
        <w:tc>
          <w:tcPr>
            <w:tcW w:w="558" w:type="pct"/>
            <w:tcBorders>
              <w:top w:val="nil"/>
              <w:left w:val="nil"/>
              <w:bottom w:val="single" w:sz="4" w:space="0" w:color="auto"/>
              <w:right w:val="single" w:sz="4" w:space="0" w:color="auto"/>
            </w:tcBorders>
            <w:shd w:val="clear" w:color="auto" w:fill="auto"/>
            <w:vAlign w:val="center"/>
            <w:hideMark/>
          </w:tcPr>
          <w:p w14:paraId="5BE4840C"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1 410 053</w:t>
            </w:r>
          </w:p>
        </w:tc>
      </w:tr>
      <w:tr w:rsidR="00333E43" w:rsidRPr="00333E43" w14:paraId="24388854" w14:textId="77777777" w:rsidTr="00333E43">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537D932"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Utrzymanie parkingów</w:t>
            </w:r>
          </w:p>
        </w:tc>
        <w:tc>
          <w:tcPr>
            <w:tcW w:w="622" w:type="pct"/>
            <w:tcBorders>
              <w:top w:val="nil"/>
              <w:left w:val="nil"/>
              <w:bottom w:val="single" w:sz="4" w:space="0" w:color="auto"/>
              <w:right w:val="single" w:sz="4" w:space="0" w:color="auto"/>
            </w:tcBorders>
            <w:shd w:val="clear" w:color="auto" w:fill="auto"/>
            <w:vAlign w:val="center"/>
            <w:hideMark/>
          </w:tcPr>
          <w:p w14:paraId="7A94413B"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Zarząd Praskich Terenów Publicznych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4976E32"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2017</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06B2E15"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0AD3C522"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433 257</w:t>
            </w:r>
          </w:p>
        </w:tc>
        <w:tc>
          <w:tcPr>
            <w:tcW w:w="567" w:type="pct"/>
            <w:tcBorders>
              <w:top w:val="nil"/>
              <w:left w:val="nil"/>
              <w:bottom w:val="single" w:sz="4" w:space="0" w:color="auto"/>
              <w:right w:val="single" w:sz="4" w:space="0" w:color="auto"/>
            </w:tcBorders>
            <w:shd w:val="clear" w:color="auto" w:fill="auto"/>
            <w:vAlign w:val="center"/>
            <w:hideMark/>
          </w:tcPr>
          <w:p w14:paraId="793E533C"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97 000</w:t>
            </w:r>
          </w:p>
        </w:tc>
        <w:tc>
          <w:tcPr>
            <w:tcW w:w="558" w:type="pct"/>
            <w:tcBorders>
              <w:top w:val="nil"/>
              <w:left w:val="nil"/>
              <w:bottom w:val="single" w:sz="4" w:space="0" w:color="auto"/>
              <w:right w:val="single" w:sz="4" w:space="0" w:color="auto"/>
            </w:tcBorders>
            <w:shd w:val="clear" w:color="auto" w:fill="auto"/>
            <w:vAlign w:val="center"/>
            <w:hideMark/>
          </w:tcPr>
          <w:p w14:paraId="670C133D"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112 538,35</w:t>
            </w:r>
          </w:p>
        </w:tc>
        <w:tc>
          <w:tcPr>
            <w:tcW w:w="558" w:type="pct"/>
            <w:tcBorders>
              <w:top w:val="nil"/>
              <w:left w:val="nil"/>
              <w:bottom w:val="single" w:sz="4" w:space="0" w:color="auto"/>
              <w:right w:val="single" w:sz="4" w:space="0" w:color="auto"/>
            </w:tcBorders>
            <w:shd w:val="clear" w:color="auto" w:fill="auto"/>
            <w:vAlign w:val="center"/>
            <w:hideMark/>
          </w:tcPr>
          <w:p w14:paraId="554B0179"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48,4</w:t>
            </w:r>
          </w:p>
        </w:tc>
        <w:tc>
          <w:tcPr>
            <w:tcW w:w="558" w:type="pct"/>
            <w:tcBorders>
              <w:top w:val="nil"/>
              <w:left w:val="nil"/>
              <w:bottom w:val="single" w:sz="4" w:space="0" w:color="auto"/>
              <w:right w:val="single" w:sz="4" w:space="0" w:color="auto"/>
            </w:tcBorders>
            <w:shd w:val="clear" w:color="auto" w:fill="auto"/>
            <w:vAlign w:val="center"/>
            <w:hideMark/>
          </w:tcPr>
          <w:p w14:paraId="39845187"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223 719</w:t>
            </w:r>
          </w:p>
        </w:tc>
      </w:tr>
      <w:tr w:rsidR="00333E43" w:rsidRPr="00333E43" w14:paraId="7AF03FF7" w14:textId="77777777" w:rsidTr="00333E43">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7D2C1A7"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14:paraId="5B5BF3EA"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Zarząd Praskich Terenów Publicznych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1A94673"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2009</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6009FF1"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6104A542"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438 484</w:t>
            </w:r>
          </w:p>
        </w:tc>
        <w:tc>
          <w:tcPr>
            <w:tcW w:w="567" w:type="pct"/>
            <w:tcBorders>
              <w:top w:val="nil"/>
              <w:left w:val="nil"/>
              <w:bottom w:val="single" w:sz="4" w:space="0" w:color="auto"/>
              <w:right w:val="single" w:sz="4" w:space="0" w:color="auto"/>
            </w:tcBorders>
            <w:shd w:val="clear" w:color="auto" w:fill="auto"/>
            <w:vAlign w:val="center"/>
            <w:hideMark/>
          </w:tcPr>
          <w:p w14:paraId="0A44C479"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157 025</w:t>
            </w:r>
          </w:p>
        </w:tc>
        <w:tc>
          <w:tcPr>
            <w:tcW w:w="558" w:type="pct"/>
            <w:tcBorders>
              <w:top w:val="nil"/>
              <w:left w:val="nil"/>
              <w:bottom w:val="single" w:sz="4" w:space="0" w:color="auto"/>
              <w:right w:val="single" w:sz="4" w:space="0" w:color="auto"/>
            </w:tcBorders>
            <w:shd w:val="clear" w:color="auto" w:fill="auto"/>
            <w:vAlign w:val="center"/>
            <w:hideMark/>
          </w:tcPr>
          <w:p w14:paraId="0B32143A"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112 915,64</w:t>
            </w:r>
          </w:p>
        </w:tc>
        <w:tc>
          <w:tcPr>
            <w:tcW w:w="558" w:type="pct"/>
            <w:tcBorders>
              <w:top w:val="nil"/>
              <w:left w:val="nil"/>
              <w:bottom w:val="single" w:sz="4" w:space="0" w:color="auto"/>
              <w:right w:val="single" w:sz="4" w:space="0" w:color="auto"/>
            </w:tcBorders>
            <w:shd w:val="clear" w:color="auto" w:fill="auto"/>
            <w:vAlign w:val="center"/>
            <w:hideMark/>
          </w:tcPr>
          <w:p w14:paraId="1B3EA660"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61,6</w:t>
            </w:r>
          </w:p>
        </w:tc>
        <w:tc>
          <w:tcPr>
            <w:tcW w:w="558" w:type="pct"/>
            <w:tcBorders>
              <w:top w:val="nil"/>
              <w:left w:val="nil"/>
              <w:bottom w:val="single" w:sz="4" w:space="0" w:color="auto"/>
              <w:right w:val="single" w:sz="4" w:space="0" w:color="auto"/>
            </w:tcBorders>
            <w:shd w:val="clear" w:color="auto" w:fill="auto"/>
            <w:vAlign w:val="center"/>
            <w:hideMark/>
          </w:tcPr>
          <w:p w14:paraId="4D817848"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168 543</w:t>
            </w:r>
          </w:p>
        </w:tc>
      </w:tr>
      <w:tr w:rsidR="00333E43" w:rsidRPr="00333E43" w14:paraId="2E7739C2" w14:textId="77777777" w:rsidTr="00333E4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DD2D074"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B93D75E"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Przedszkole nr 163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1BA1A47"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B8EC333"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0EE35838"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382 410</w:t>
            </w:r>
          </w:p>
        </w:tc>
        <w:tc>
          <w:tcPr>
            <w:tcW w:w="567" w:type="pct"/>
            <w:tcBorders>
              <w:top w:val="nil"/>
              <w:left w:val="nil"/>
              <w:bottom w:val="single" w:sz="4" w:space="0" w:color="auto"/>
              <w:right w:val="single" w:sz="4" w:space="0" w:color="auto"/>
            </w:tcBorders>
            <w:shd w:val="clear" w:color="auto" w:fill="auto"/>
            <w:vAlign w:val="center"/>
            <w:hideMark/>
          </w:tcPr>
          <w:p w14:paraId="42BC1AE9"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740</w:t>
            </w:r>
          </w:p>
        </w:tc>
        <w:tc>
          <w:tcPr>
            <w:tcW w:w="558" w:type="pct"/>
            <w:tcBorders>
              <w:top w:val="nil"/>
              <w:left w:val="nil"/>
              <w:bottom w:val="single" w:sz="4" w:space="0" w:color="auto"/>
              <w:right w:val="single" w:sz="4" w:space="0" w:color="auto"/>
            </w:tcBorders>
            <w:shd w:val="clear" w:color="auto" w:fill="auto"/>
            <w:vAlign w:val="center"/>
            <w:hideMark/>
          </w:tcPr>
          <w:p w14:paraId="456129D2"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140 969,96</w:t>
            </w:r>
          </w:p>
        </w:tc>
        <w:tc>
          <w:tcPr>
            <w:tcW w:w="558" w:type="pct"/>
            <w:tcBorders>
              <w:top w:val="nil"/>
              <w:left w:val="nil"/>
              <w:bottom w:val="single" w:sz="4" w:space="0" w:color="auto"/>
              <w:right w:val="single" w:sz="4" w:space="0" w:color="auto"/>
            </w:tcBorders>
            <w:shd w:val="clear" w:color="auto" w:fill="auto"/>
            <w:vAlign w:val="center"/>
            <w:hideMark/>
          </w:tcPr>
          <w:p w14:paraId="3B8E3A93"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37,1</w:t>
            </w:r>
          </w:p>
        </w:tc>
        <w:tc>
          <w:tcPr>
            <w:tcW w:w="558" w:type="pct"/>
            <w:tcBorders>
              <w:top w:val="nil"/>
              <w:left w:val="nil"/>
              <w:bottom w:val="single" w:sz="4" w:space="0" w:color="auto"/>
              <w:right w:val="single" w:sz="4" w:space="0" w:color="auto"/>
            </w:tcBorders>
            <w:shd w:val="clear" w:color="auto" w:fill="auto"/>
            <w:vAlign w:val="center"/>
            <w:hideMark/>
          </w:tcPr>
          <w:p w14:paraId="5A69F8B6"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240 700</w:t>
            </w:r>
          </w:p>
        </w:tc>
      </w:tr>
      <w:tr w:rsidR="00333E43" w:rsidRPr="00333E43" w14:paraId="1081DF92" w14:textId="77777777" w:rsidTr="00333E4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EEF8093"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lastRenderedPageBreak/>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5244A9D"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Przedszkole nr 164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C4F4040"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760C193"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75EEF493"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105 124</w:t>
            </w:r>
          </w:p>
        </w:tc>
        <w:tc>
          <w:tcPr>
            <w:tcW w:w="567" w:type="pct"/>
            <w:tcBorders>
              <w:top w:val="nil"/>
              <w:left w:val="nil"/>
              <w:bottom w:val="single" w:sz="4" w:space="0" w:color="auto"/>
              <w:right w:val="single" w:sz="4" w:space="0" w:color="auto"/>
            </w:tcBorders>
            <w:shd w:val="clear" w:color="auto" w:fill="auto"/>
            <w:vAlign w:val="center"/>
            <w:hideMark/>
          </w:tcPr>
          <w:p w14:paraId="6B2992E0" w14:textId="77777777" w:rsidR="00333E43" w:rsidRPr="00333E43" w:rsidRDefault="00333E43" w:rsidP="00333E43">
            <w:pPr>
              <w:spacing w:line="240" w:lineRule="auto"/>
              <w:jc w:val="right"/>
              <w:rPr>
                <w:rFonts w:ascii="Arial Narrow" w:hAnsi="Arial Narrow"/>
                <w:color w:val="FFFFFF"/>
                <w:sz w:val="12"/>
                <w:szCs w:val="12"/>
              </w:rPr>
            </w:pPr>
            <w:r w:rsidRPr="00333E4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34F495BC"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33 482,60</w:t>
            </w:r>
          </w:p>
        </w:tc>
        <w:tc>
          <w:tcPr>
            <w:tcW w:w="558" w:type="pct"/>
            <w:tcBorders>
              <w:top w:val="nil"/>
              <w:left w:val="nil"/>
              <w:bottom w:val="single" w:sz="4" w:space="0" w:color="auto"/>
              <w:right w:val="single" w:sz="4" w:space="0" w:color="auto"/>
            </w:tcBorders>
            <w:shd w:val="clear" w:color="auto" w:fill="auto"/>
            <w:vAlign w:val="center"/>
            <w:hideMark/>
          </w:tcPr>
          <w:p w14:paraId="2621189A"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31,9</w:t>
            </w:r>
          </w:p>
        </w:tc>
        <w:tc>
          <w:tcPr>
            <w:tcW w:w="558" w:type="pct"/>
            <w:tcBorders>
              <w:top w:val="nil"/>
              <w:left w:val="nil"/>
              <w:bottom w:val="single" w:sz="4" w:space="0" w:color="auto"/>
              <w:right w:val="single" w:sz="4" w:space="0" w:color="auto"/>
            </w:tcBorders>
            <w:shd w:val="clear" w:color="auto" w:fill="auto"/>
            <w:vAlign w:val="center"/>
            <w:hideMark/>
          </w:tcPr>
          <w:p w14:paraId="5EB99479"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71 641</w:t>
            </w:r>
          </w:p>
        </w:tc>
      </w:tr>
      <w:tr w:rsidR="00333E43" w:rsidRPr="00333E43" w14:paraId="21E46F1F" w14:textId="77777777" w:rsidTr="00333E4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16A8FF2"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02121B0"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Przedszkole nr 165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216308F"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851ACB3"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005B2533"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509 986</w:t>
            </w:r>
          </w:p>
        </w:tc>
        <w:tc>
          <w:tcPr>
            <w:tcW w:w="567" w:type="pct"/>
            <w:tcBorders>
              <w:top w:val="nil"/>
              <w:left w:val="nil"/>
              <w:bottom w:val="single" w:sz="4" w:space="0" w:color="auto"/>
              <w:right w:val="single" w:sz="4" w:space="0" w:color="auto"/>
            </w:tcBorders>
            <w:shd w:val="clear" w:color="auto" w:fill="auto"/>
            <w:vAlign w:val="center"/>
            <w:hideMark/>
          </w:tcPr>
          <w:p w14:paraId="43AEC4A8"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2 450</w:t>
            </w:r>
          </w:p>
        </w:tc>
        <w:tc>
          <w:tcPr>
            <w:tcW w:w="558" w:type="pct"/>
            <w:tcBorders>
              <w:top w:val="nil"/>
              <w:left w:val="nil"/>
              <w:bottom w:val="single" w:sz="4" w:space="0" w:color="auto"/>
              <w:right w:val="single" w:sz="4" w:space="0" w:color="auto"/>
            </w:tcBorders>
            <w:shd w:val="clear" w:color="auto" w:fill="auto"/>
            <w:vAlign w:val="center"/>
            <w:hideMark/>
          </w:tcPr>
          <w:p w14:paraId="22BB448A"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72 104,87</w:t>
            </w:r>
          </w:p>
        </w:tc>
        <w:tc>
          <w:tcPr>
            <w:tcW w:w="558" w:type="pct"/>
            <w:tcBorders>
              <w:top w:val="nil"/>
              <w:left w:val="nil"/>
              <w:bottom w:val="single" w:sz="4" w:space="0" w:color="auto"/>
              <w:right w:val="single" w:sz="4" w:space="0" w:color="auto"/>
            </w:tcBorders>
            <w:shd w:val="clear" w:color="auto" w:fill="auto"/>
            <w:vAlign w:val="center"/>
            <w:hideMark/>
          </w:tcPr>
          <w:p w14:paraId="05412C64"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14,6</w:t>
            </w:r>
          </w:p>
        </w:tc>
        <w:tc>
          <w:tcPr>
            <w:tcW w:w="558" w:type="pct"/>
            <w:tcBorders>
              <w:top w:val="nil"/>
              <w:left w:val="nil"/>
              <w:bottom w:val="single" w:sz="4" w:space="0" w:color="auto"/>
              <w:right w:val="single" w:sz="4" w:space="0" w:color="auto"/>
            </w:tcBorders>
            <w:shd w:val="clear" w:color="auto" w:fill="auto"/>
            <w:vAlign w:val="center"/>
            <w:hideMark/>
          </w:tcPr>
          <w:p w14:paraId="3050AC08"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435 431</w:t>
            </w:r>
          </w:p>
        </w:tc>
      </w:tr>
      <w:tr w:rsidR="00333E43" w:rsidRPr="00333E43" w14:paraId="698899DB" w14:textId="77777777" w:rsidTr="00333E4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387C54A"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AA8773C"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Przedszkole nr 167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BF2F9FC"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36D136F"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4A8F6FD3"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570 823</w:t>
            </w:r>
          </w:p>
        </w:tc>
        <w:tc>
          <w:tcPr>
            <w:tcW w:w="567" w:type="pct"/>
            <w:tcBorders>
              <w:top w:val="nil"/>
              <w:left w:val="nil"/>
              <w:bottom w:val="single" w:sz="4" w:space="0" w:color="auto"/>
              <w:right w:val="single" w:sz="4" w:space="0" w:color="auto"/>
            </w:tcBorders>
            <w:shd w:val="clear" w:color="auto" w:fill="auto"/>
            <w:vAlign w:val="center"/>
            <w:hideMark/>
          </w:tcPr>
          <w:p w14:paraId="7BC1DE12"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1 220</w:t>
            </w:r>
          </w:p>
        </w:tc>
        <w:tc>
          <w:tcPr>
            <w:tcW w:w="558" w:type="pct"/>
            <w:tcBorders>
              <w:top w:val="nil"/>
              <w:left w:val="nil"/>
              <w:bottom w:val="single" w:sz="4" w:space="0" w:color="auto"/>
              <w:right w:val="single" w:sz="4" w:space="0" w:color="auto"/>
            </w:tcBorders>
            <w:shd w:val="clear" w:color="auto" w:fill="auto"/>
            <w:vAlign w:val="center"/>
            <w:hideMark/>
          </w:tcPr>
          <w:p w14:paraId="5771525F"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67 017,38</w:t>
            </w:r>
          </w:p>
        </w:tc>
        <w:tc>
          <w:tcPr>
            <w:tcW w:w="558" w:type="pct"/>
            <w:tcBorders>
              <w:top w:val="nil"/>
              <w:left w:val="nil"/>
              <w:bottom w:val="single" w:sz="4" w:space="0" w:color="auto"/>
              <w:right w:val="single" w:sz="4" w:space="0" w:color="auto"/>
            </w:tcBorders>
            <w:shd w:val="clear" w:color="auto" w:fill="auto"/>
            <w:vAlign w:val="center"/>
            <w:hideMark/>
          </w:tcPr>
          <w:p w14:paraId="3171EDD7"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12,0</w:t>
            </w:r>
          </w:p>
        </w:tc>
        <w:tc>
          <w:tcPr>
            <w:tcW w:w="558" w:type="pct"/>
            <w:tcBorders>
              <w:top w:val="nil"/>
              <w:left w:val="nil"/>
              <w:bottom w:val="single" w:sz="4" w:space="0" w:color="auto"/>
              <w:right w:val="single" w:sz="4" w:space="0" w:color="auto"/>
            </w:tcBorders>
            <w:shd w:val="clear" w:color="auto" w:fill="auto"/>
            <w:vAlign w:val="center"/>
            <w:hideMark/>
          </w:tcPr>
          <w:p w14:paraId="7ABE1716"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502 586</w:t>
            </w:r>
          </w:p>
        </w:tc>
      </w:tr>
      <w:tr w:rsidR="00333E43" w:rsidRPr="00333E43" w14:paraId="47EAADB5" w14:textId="77777777" w:rsidTr="00333E4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88351EE"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0EAFC77"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Przedszkole nr 169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1E4355F"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AE07D0A"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7129C877"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441 066</w:t>
            </w:r>
          </w:p>
        </w:tc>
        <w:tc>
          <w:tcPr>
            <w:tcW w:w="567" w:type="pct"/>
            <w:tcBorders>
              <w:top w:val="nil"/>
              <w:left w:val="nil"/>
              <w:bottom w:val="single" w:sz="4" w:space="0" w:color="auto"/>
              <w:right w:val="single" w:sz="4" w:space="0" w:color="auto"/>
            </w:tcBorders>
            <w:shd w:val="clear" w:color="auto" w:fill="auto"/>
            <w:vAlign w:val="center"/>
            <w:hideMark/>
          </w:tcPr>
          <w:p w14:paraId="6AFC6348"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5 370</w:t>
            </w:r>
          </w:p>
        </w:tc>
        <w:tc>
          <w:tcPr>
            <w:tcW w:w="558" w:type="pct"/>
            <w:tcBorders>
              <w:top w:val="nil"/>
              <w:left w:val="nil"/>
              <w:bottom w:val="single" w:sz="4" w:space="0" w:color="auto"/>
              <w:right w:val="single" w:sz="4" w:space="0" w:color="auto"/>
            </w:tcBorders>
            <w:shd w:val="clear" w:color="auto" w:fill="auto"/>
            <w:vAlign w:val="center"/>
            <w:hideMark/>
          </w:tcPr>
          <w:p w14:paraId="6F79AA47"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71 342,33</w:t>
            </w:r>
          </w:p>
        </w:tc>
        <w:tc>
          <w:tcPr>
            <w:tcW w:w="558" w:type="pct"/>
            <w:tcBorders>
              <w:top w:val="nil"/>
              <w:left w:val="nil"/>
              <w:bottom w:val="single" w:sz="4" w:space="0" w:color="auto"/>
              <w:right w:val="single" w:sz="4" w:space="0" w:color="auto"/>
            </w:tcBorders>
            <w:shd w:val="clear" w:color="auto" w:fill="auto"/>
            <w:vAlign w:val="center"/>
            <w:hideMark/>
          </w:tcPr>
          <w:p w14:paraId="29866001"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17,4</w:t>
            </w:r>
          </w:p>
        </w:tc>
        <w:tc>
          <w:tcPr>
            <w:tcW w:w="558" w:type="pct"/>
            <w:tcBorders>
              <w:top w:val="nil"/>
              <w:left w:val="nil"/>
              <w:bottom w:val="single" w:sz="4" w:space="0" w:color="auto"/>
              <w:right w:val="single" w:sz="4" w:space="0" w:color="auto"/>
            </w:tcBorders>
            <w:shd w:val="clear" w:color="auto" w:fill="auto"/>
            <w:vAlign w:val="center"/>
            <w:hideMark/>
          </w:tcPr>
          <w:p w14:paraId="231DC3BB"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364 354</w:t>
            </w:r>
          </w:p>
        </w:tc>
      </w:tr>
      <w:tr w:rsidR="00333E43" w:rsidRPr="00333E43" w14:paraId="23AB5345" w14:textId="77777777" w:rsidTr="00333E4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116CB41"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2802F91"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Przedszkole nr 171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AAD94EE"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03764B2"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181EF2C8"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469 116</w:t>
            </w:r>
          </w:p>
        </w:tc>
        <w:tc>
          <w:tcPr>
            <w:tcW w:w="567" w:type="pct"/>
            <w:tcBorders>
              <w:top w:val="nil"/>
              <w:left w:val="nil"/>
              <w:bottom w:val="single" w:sz="4" w:space="0" w:color="auto"/>
              <w:right w:val="single" w:sz="4" w:space="0" w:color="auto"/>
            </w:tcBorders>
            <w:shd w:val="clear" w:color="auto" w:fill="auto"/>
            <w:vAlign w:val="center"/>
            <w:hideMark/>
          </w:tcPr>
          <w:p w14:paraId="7654AEB5"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5 855</w:t>
            </w:r>
          </w:p>
        </w:tc>
        <w:tc>
          <w:tcPr>
            <w:tcW w:w="558" w:type="pct"/>
            <w:tcBorders>
              <w:top w:val="nil"/>
              <w:left w:val="nil"/>
              <w:bottom w:val="single" w:sz="4" w:space="0" w:color="auto"/>
              <w:right w:val="single" w:sz="4" w:space="0" w:color="auto"/>
            </w:tcBorders>
            <w:shd w:val="clear" w:color="auto" w:fill="auto"/>
            <w:vAlign w:val="center"/>
            <w:hideMark/>
          </w:tcPr>
          <w:p w14:paraId="29BF3D9B"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63 433,00</w:t>
            </w:r>
          </w:p>
        </w:tc>
        <w:tc>
          <w:tcPr>
            <w:tcW w:w="558" w:type="pct"/>
            <w:tcBorders>
              <w:top w:val="nil"/>
              <w:left w:val="nil"/>
              <w:bottom w:val="single" w:sz="4" w:space="0" w:color="auto"/>
              <w:right w:val="single" w:sz="4" w:space="0" w:color="auto"/>
            </w:tcBorders>
            <w:shd w:val="clear" w:color="auto" w:fill="auto"/>
            <w:vAlign w:val="center"/>
            <w:hideMark/>
          </w:tcPr>
          <w:p w14:paraId="28AB33DC"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14,8</w:t>
            </w:r>
          </w:p>
        </w:tc>
        <w:tc>
          <w:tcPr>
            <w:tcW w:w="558" w:type="pct"/>
            <w:tcBorders>
              <w:top w:val="nil"/>
              <w:left w:val="nil"/>
              <w:bottom w:val="single" w:sz="4" w:space="0" w:color="auto"/>
              <w:right w:val="single" w:sz="4" w:space="0" w:color="auto"/>
            </w:tcBorders>
            <w:shd w:val="clear" w:color="auto" w:fill="auto"/>
            <w:vAlign w:val="center"/>
            <w:hideMark/>
          </w:tcPr>
          <w:p w14:paraId="4AF13C83"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399 828</w:t>
            </w:r>
          </w:p>
        </w:tc>
      </w:tr>
      <w:tr w:rsidR="00333E43" w:rsidRPr="00333E43" w14:paraId="1AC19CDA" w14:textId="77777777" w:rsidTr="00333E4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EA64432"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B9332F7"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Przedszkole nr 173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91710DC"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4EEADAD"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438992F3"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80 579</w:t>
            </w:r>
          </w:p>
        </w:tc>
        <w:tc>
          <w:tcPr>
            <w:tcW w:w="567" w:type="pct"/>
            <w:tcBorders>
              <w:top w:val="nil"/>
              <w:left w:val="nil"/>
              <w:bottom w:val="single" w:sz="4" w:space="0" w:color="auto"/>
              <w:right w:val="single" w:sz="4" w:space="0" w:color="auto"/>
            </w:tcBorders>
            <w:shd w:val="clear" w:color="auto" w:fill="auto"/>
            <w:vAlign w:val="center"/>
            <w:hideMark/>
          </w:tcPr>
          <w:p w14:paraId="0FD74A99"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1 260</w:t>
            </w:r>
          </w:p>
        </w:tc>
        <w:tc>
          <w:tcPr>
            <w:tcW w:w="558" w:type="pct"/>
            <w:tcBorders>
              <w:top w:val="nil"/>
              <w:left w:val="nil"/>
              <w:bottom w:val="single" w:sz="4" w:space="0" w:color="auto"/>
              <w:right w:val="single" w:sz="4" w:space="0" w:color="auto"/>
            </w:tcBorders>
            <w:shd w:val="clear" w:color="auto" w:fill="auto"/>
            <w:vAlign w:val="center"/>
            <w:hideMark/>
          </w:tcPr>
          <w:p w14:paraId="51558CA6"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23 181,01</w:t>
            </w:r>
          </w:p>
        </w:tc>
        <w:tc>
          <w:tcPr>
            <w:tcW w:w="558" w:type="pct"/>
            <w:tcBorders>
              <w:top w:val="nil"/>
              <w:left w:val="nil"/>
              <w:bottom w:val="single" w:sz="4" w:space="0" w:color="auto"/>
              <w:right w:val="single" w:sz="4" w:space="0" w:color="auto"/>
            </w:tcBorders>
            <w:shd w:val="clear" w:color="auto" w:fill="auto"/>
            <w:vAlign w:val="center"/>
            <w:hideMark/>
          </w:tcPr>
          <w:p w14:paraId="5A019791"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30,3</w:t>
            </w:r>
          </w:p>
        </w:tc>
        <w:tc>
          <w:tcPr>
            <w:tcW w:w="558" w:type="pct"/>
            <w:tcBorders>
              <w:top w:val="nil"/>
              <w:left w:val="nil"/>
              <w:bottom w:val="single" w:sz="4" w:space="0" w:color="auto"/>
              <w:right w:val="single" w:sz="4" w:space="0" w:color="auto"/>
            </w:tcBorders>
            <w:shd w:val="clear" w:color="auto" w:fill="auto"/>
            <w:vAlign w:val="center"/>
            <w:hideMark/>
          </w:tcPr>
          <w:p w14:paraId="0A2078A9"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56 138</w:t>
            </w:r>
          </w:p>
        </w:tc>
      </w:tr>
      <w:tr w:rsidR="00333E43" w:rsidRPr="00333E43" w14:paraId="3AD8BE23" w14:textId="77777777" w:rsidTr="00333E4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0AB062E"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C18C1EB"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Przedszkole nr 174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CD4187B"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FBC04CB"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4B10BEFB"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438 963</w:t>
            </w:r>
          </w:p>
        </w:tc>
        <w:tc>
          <w:tcPr>
            <w:tcW w:w="567" w:type="pct"/>
            <w:tcBorders>
              <w:top w:val="nil"/>
              <w:left w:val="nil"/>
              <w:bottom w:val="single" w:sz="4" w:space="0" w:color="auto"/>
              <w:right w:val="single" w:sz="4" w:space="0" w:color="auto"/>
            </w:tcBorders>
            <w:shd w:val="clear" w:color="auto" w:fill="auto"/>
            <w:vAlign w:val="center"/>
            <w:hideMark/>
          </w:tcPr>
          <w:p w14:paraId="5C7B77DA"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5 390</w:t>
            </w:r>
          </w:p>
        </w:tc>
        <w:tc>
          <w:tcPr>
            <w:tcW w:w="558" w:type="pct"/>
            <w:tcBorders>
              <w:top w:val="nil"/>
              <w:left w:val="nil"/>
              <w:bottom w:val="single" w:sz="4" w:space="0" w:color="auto"/>
              <w:right w:val="single" w:sz="4" w:space="0" w:color="auto"/>
            </w:tcBorders>
            <w:shd w:val="clear" w:color="auto" w:fill="auto"/>
            <w:vAlign w:val="center"/>
            <w:hideMark/>
          </w:tcPr>
          <w:p w14:paraId="07B1C9C7"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70 839,00</w:t>
            </w:r>
          </w:p>
        </w:tc>
        <w:tc>
          <w:tcPr>
            <w:tcW w:w="558" w:type="pct"/>
            <w:tcBorders>
              <w:top w:val="nil"/>
              <w:left w:val="nil"/>
              <w:bottom w:val="single" w:sz="4" w:space="0" w:color="auto"/>
              <w:right w:val="single" w:sz="4" w:space="0" w:color="auto"/>
            </w:tcBorders>
            <w:shd w:val="clear" w:color="auto" w:fill="auto"/>
            <w:vAlign w:val="center"/>
            <w:hideMark/>
          </w:tcPr>
          <w:p w14:paraId="4A969A21"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17,4</w:t>
            </w:r>
          </w:p>
        </w:tc>
        <w:tc>
          <w:tcPr>
            <w:tcW w:w="558" w:type="pct"/>
            <w:tcBorders>
              <w:top w:val="nil"/>
              <w:left w:val="nil"/>
              <w:bottom w:val="single" w:sz="4" w:space="0" w:color="auto"/>
              <w:right w:val="single" w:sz="4" w:space="0" w:color="auto"/>
            </w:tcBorders>
            <w:shd w:val="clear" w:color="auto" w:fill="auto"/>
            <w:vAlign w:val="center"/>
            <w:hideMark/>
          </w:tcPr>
          <w:p w14:paraId="0EA3BEBB"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362 734</w:t>
            </w:r>
          </w:p>
        </w:tc>
      </w:tr>
      <w:tr w:rsidR="00333E43" w:rsidRPr="00333E43" w14:paraId="466FF8D7" w14:textId="77777777" w:rsidTr="00333E4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8031304"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8FD532D"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Przedszkole nr 183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96CAD34"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93D8525"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7829D3CD"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873 894</w:t>
            </w:r>
          </w:p>
        </w:tc>
        <w:tc>
          <w:tcPr>
            <w:tcW w:w="567" w:type="pct"/>
            <w:tcBorders>
              <w:top w:val="nil"/>
              <w:left w:val="nil"/>
              <w:bottom w:val="single" w:sz="4" w:space="0" w:color="auto"/>
              <w:right w:val="single" w:sz="4" w:space="0" w:color="auto"/>
            </w:tcBorders>
            <w:shd w:val="clear" w:color="auto" w:fill="auto"/>
            <w:vAlign w:val="center"/>
            <w:hideMark/>
          </w:tcPr>
          <w:p w14:paraId="77AF46DF" w14:textId="77777777" w:rsidR="00333E43" w:rsidRPr="00333E43" w:rsidRDefault="00333E43" w:rsidP="00333E43">
            <w:pPr>
              <w:spacing w:line="240" w:lineRule="auto"/>
              <w:jc w:val="right"/>
              <w:rPr>
                <w:rFonts w:ascii="Arial Narrow" w:hAnsi="Arial Narrow"/>
                <w:color w:val="FFFFFF"/>
                <w:sz w:val="12"/>
                <w:szCs w:val="12"/>
              </w:rPr>
            </w:pPr>
            <w:r w:rsidRPr="00333E4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1A3ECC54"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160 293,23</w:t>
            </w:r>
          </w:p>
        </w:tc>
        <w:tc>
          <w:tcPr>
            <w:tcW w:w="558" w:type="pct"/>
            <w:tcBorders>
              <w:top w:val="nil"/>
              <w:left w:val="nil"/>
              <w:bottom w:val="single" w:sz="4" w:space="0" w:color="auto"/>
              <w:right w:val="single" w:sz="4" w:space="0" w:color="auto"/>
            </w:tcBorders>
            <w:shd w:val="clear" w:color="auto" w:fill="auto"/>
            <w:vAlign w:val="center"/>
            <w:hideMark/>
          </w:tcPr>
          <w:p w14:paraId="76317AF8"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18,3</w:t>
            </w:r>
          </w:p>
        </w:tc>
        <w:tc>
          <w:tcPr>
            <w:tcW w:w="558" w:type="pct"/>
            <w:tcBorders>
              <w:top w:val="nil"/>
              <w:left w:val="nil"/>
              <w:bottom w:val="single" w:sz="4" w:space="0" w:color="auto"/>
              <w:right w:val="single" w:sz="4" w:space="0" w:color="auto"/>
            </w:tcBorders>
            <w:shd w:val="clear" w:color="auto" w:fill="auto"/>
            <w:vAlign w:val="center"/>
            <w:hideMark/>
          </w:tcPr>
          <w:p w14:paraId="63476EBB"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713 601</w:t>
            </w:r>
          </w:p>
        </w:tc>
      </w:tr>
      <w:tr w:rsidR="00333E43" w:rsidRPr="00333E43" w14:paraId="09DE81DF" w14:textId="77777777" w:rsidTr="00333E4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0AA2214"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9EA282B"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Przedszkole nr 184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713B75D"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A6E3809"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21689587"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728 045</w:t>
            </w:r>
          </w:p>
        </w:tc>
        <w:tc>
          <w:tcPr>
            <w:tcW w:w="567" w:type="pct"/>
            <w:tcBorders>
              <w:top w:val="nil"/>
              <w:left w:val="nil"/>
              <w:bottom w:val="single" w:sz="4" w:space="0" w:color="auto"/>
              <w:right w:val="single" w:sz="4" w:space="0" w:color="auto"/>
            </w:tcBorders>
            <w:shd w:val="clear" w:color="auto" w:fill="auto"/>
            <w:vAlign w:val="center"/>
            <w:hideMark/>
          </w:tcPr>
          <w:p w14:paraId="443D10DE"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310</w:t>
            </w:r>
          </w:p>
        </w:tc>
        <w:tc>
          <w:tcPr>
            <w:tcW w:w="558" w:type="pct"/>
            <w:tcBorders>
              <w:top w:val="nil"/>
              <w:left w:val="nil"/>
              <w:bottom w:val="single" w:sz="4" w:space="0" w:color="auto"/>
              <w:right w:val="single" w:sz="4" w:space="0" w:color="auto"/>
            </w:tcBorders>
            <w:shd w:val="clear" w:color="auto" w:fill="auto"/>
            <w:vAlign w:val="center"/>
            <w:hideMark/>
          </w:tcPr>
          <w:p w14:paraId="75BCF0A8"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100 989,00</w:t>
            </w:r>
          </w:p>
        </w:tc>
        <w:tc>
          <w:tcPr>
            <w:tcW w:w="558" w:type="pct"/>
            <w:tcBorders>
              <w:top w:val="nil"/>
              <w:left w:val="nil"/>
              <w:bottom w:val="single" w:sz="4" w:space="0" w:color="auto"/>
              <w:right w:val="single" w:sz="4" w:space="0" w:color="auto"/>
            </w:tcBorders>
            <w:shd w:val="clear" w:color="auto" w:fill="auto"/>
            <w:vAlign w:val="center"/>
            <w:hideMark/>
          </w:tcPr>
          <w:p w14:paraId="6C695F54"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13,9</w:t>
            </w:r>
          </w:p>
        </w:tc>
        <w:tc>
          <w:tcPr>
            <w:tcW w:w="558" w:type="pct"/>
            <w:tcBorders>
              <w:top w:val="nil"/>
              <w:left w:val="nil"/>
              <w:bottom w:val="single" w:sz="4" w:space="0" w:color="auto"/>
              <w:right w:val="single" w:sz="4" w:space="0" w:color="auto"/>
            </w:tcBorders>
            <w:shd w:val="clear" w:color="auto" w:fill="auto"/>
            <w:vAlign w:val="center"/>
            <w:hideMark/>
          </w:tcPr>
          <w:p w14:paraId="217B14ED"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626 746</w:t>
            </w:r>
          </w:p>
        </w:tc>
      </w:tr>
      <w:tr w:rsidR="00333E43" w:rsidRPr="00333E43" w14:paraId="6C9E07D9" w14:textId="77777777" w:rsidTr="00333E43">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828FD36"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786D91C"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Przedszkole nr 185 z Oddziałami Integracyjnymi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B43CE81"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35601B4"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758C443C"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599 384</w:t>
            </w:r>
          </w:p>
        </w:tc>
        <w:tc>
          <w:tcPr>
            <w:tcW w:w="567" w:type="pct"/>
            <w:tcBorders>
              <w:top w:val="nil"/>
              <w:left w:val="nil"/>
              <w:bottom w:val="single" w:sz="4" w:space="0" w:color="auto"/>
              <w:right w:val="single" w:sz="4" w:space="0" w:color="auto"/>
            </w:tcBorders>
            <w:shd w:val="clear" w:color="auto" w:fill="auto"/>
            <w:vAlign w:val="center"/>
            <w:hideMark/>
          </w:tcPr>
          <w:p w14:paraId="21229694"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305</w:t>
            </w:r>
          </w:p>
        </w:tc>
        <w:tc>
          <w:tcPr>
            <w:tcW w:w="558" w:type="pct"/>
            <w:tcBorders>
              <w:top w:val="nil"/>
              <w:left w:val="nil"/>
              <w:bottom w:val="single" w:sz="4" w:space="0" w:color="auto"/>
              <w:right w:val="single" w:sz="4" w:space="0" w:color="auto"/>
            </w:tcBorders>
            <w:shd w:val="clear" w:color="auto" w:fill="auto"/>
            <w:vAlign w:val="center"/>
            <w:hideMark/>
          </w:tcPr>
          <w:p w14:paraId="46F76B14"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91 920,80</w:t>
            </w:r>
          </w:p>
        </w:tc>
        <w:tc>
          <w:tcPr>
            <w:tcW w:w="558" w:type="pct"/>
            <w:tcBorders>
              <w:top w:val="nil"/>
              <w:left w:val="nil"/>
              <w:bottom w:val="single" w:sz="4" w:space="0" w:color="auto"/>
              <w:right w:val="single" w:sz="4" w:space="0" w:color="auto"/>
            </w:tcBorders>
            <w:shd w:val="clear" w:color="auto" w:fill="auto"/>
            <w:vAlign w:val="center"/>
            <w:hideMark/>
          </w:tcPr>
          <w:p w14:paraId="1CD3CAC4"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15,4</w:t>
            </w:r>
          </w:p>
        </w:tc>
        <w:tc>
          <w:tcPr>
            <w:tcW w:w="558" w:type="pct"/>
            <w:tcBorders>
              <w:top w:val="nil"/>
              <w:left w:val="nil"/>
              <w:bottom w:val="single" w:sz="4" w:space="0" w:color="auto"/>
              <w:right w:val="single" w:sz="4" w:space="0" w:color="auto"/>
            </w:tcBorders>
            <w:shd w:val="clear" w:color="auto" w:fill="auto"/>
            <w:vAlign w:val="center"/>
            <w:hideMark/>
          </w:tcPr>
          <w:p w14:paraId="04167548"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507 158</w:t>
            </w:r>
          </w:p>
        </w:tc>
      </w:tr>
      <w:tr w:rsidR="00333E43" w:rsidRPr="00333E43" w14:paraId="1D5C0E26" w14:textId="77777777" w:rsidTr="00333E4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59FEE9F"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391F4B2"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Przedszkole nr 186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1652D93"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192433B"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732A1EC0"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633 128</w:t>
            </w:r>
          </w:p>
        </w:tc>
        <w:tc>
          <w:tcPr>
            <w:tcW w:w="567" w:type="pct"/>
            <w:tcBorders>
              <w:top w:val="nil"/>
              <w:left w:val="nil"/>
              <w:bottom w:val="single" w:sz="4" w:space="0" w:color="auto"/>
              <w:right w:val="single" w:sz="4" w:space="0" w:color="auto"/>
            </w:tcBorders>
            <w:shd w:val="clear" w:color="auto" w:fill="auto"/>
            <w:vAlign w:val="center"/>
            <w:hideMark/>
          </w:tcPr>
          <w:p w14:paraId="31EA904E"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670</w:t>
            </w:r>
          </w:p>
        </w:tc>
        <w:tc>
          <w:tcPr>
            <w:tcW w:w="558" w:type="pct"/>
            <w:tcBorders>
              <w:top w:val="nil"/>
              <w:left w:val="nil"/>
              <w:bottom w:val="single" w:sz="4" w:space="0" w:color="auto"/>
              <w:right w:val="single" w:sz="4" w:space="0" w:color="auto"/>
            </w:tcBorders>
            <w:shd w:val="clear" w:color="auto" w:fill="auto"/>
            <w:vAlign w:val="center"/>
            <w:hideMark/>
          </w:tcPr>
          <w:p w14:paraId="0EAED130"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124 567,12</w:t>
            </w:r>
          </w:p>
        </w:tc>
        <w:tc>
          <w:tcPr>
            <w:tcW w:w="558" w:type="pct"/>
            <w:tcBorders>
              <w:top w:val="nil"/>
              <w:left w:val="nil"/>
              <w:bottom w:val="single" w:sz="4" w:space="0" w:color="auto"/>
              <w:right w:val="single" w:sz="4" w:space="0" w:color="auto"/>
            </w:tcBorders>
            <w:shd w:val="clear" w:color="auto" w:fill="auto"/>
            <w:vAlign w:val="center"/>
            <w:hideMark/>
          </w:tcPr>
          <w:p w14:paraId="639BD189"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19,8</w:t>
            </w:r>
          </w:p>
        </w:tc>
        <w:tc>
          <w:tcPr>
            <w:tcW w:w="558" w:type="pct"/>
            <w:tcBorders>
              <w:top w:val="nil"/>
              <w:left w:val="nil"/>
              <w:bottom w:val="single" w:sz="4" w:space="0" w:color="auto"/>
              <w:right w:val="single" w:sz="4" w:space="0" w:color="auto"/>
            </w:tcBorders>
            <w:shd w:val="clear" w:color="auto" w:fill="auto"/>
            <w:vAlign w:val="center"/>
            <w:hideMark/>
          </w:tcPr>
          <w:p w14:paraId="6BC27053"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507 891</w:t>
            </w:r>
          </w:p>
        </w:tc>
      </w:tr>
      <w:tr w:rsidR="00333E43" w:rsidRPr="00333E43" w14:paraId="7D8CCE83" w14:textId="77777777" w:rsidTr="00333E4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F979427"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51B9FE5"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Przedszkole nr 217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FD1D442"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FC8A712"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6FBE0EC4"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112 815</w:t>
            </w:r>
          </w:p>
        </w:tc>
        <w:tc>
          <w:tcPr>
            <w:tcW w:w="567" w:type="pct"/>
            <w:tcBorders>
              <w:top w:val="nil"/>
              <w:left w:val="nil"/>
              <w:bottom w:val="single" w:sz="4" w:space="0" w:color="auto"/>
              <w:right w:val="single" w:sz="4" w:space="0" w:color="auto"/>
            </w:tcBorders>
            <w:shd w:val="clear" w:color="auto" w:fill="auto"/>
            <w:vAlign w:val="center"/>
            <w:hideMark/>
          </w:tcPr>
          <w:p w14:paraId="69495C01"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2 584</w:t>
            </w:r>
          </w:p>
        </w:tc>
        <w:tc>
          <w:tcPr>
            <w:tcW w:w="558" w:type="pct"/>
            <w:tcBorders>
              <w:top w:val="nil"/>
              <w:left w:val="nil"/>
              <w:bottom w:val="single" w:sz="4" w:space="0" w:color="auto"/>
              <w:right w:val="single" w:sz="4" w:space="0" w:color="auto"/>
            </w:tcBorders>
            <w:shd w:val="clear" w:color="auto" w:fill="auto"/>
            <w:vAlign w:val="center"/>
            <w:hideMark/>
          </w:tcPr>
          <w:p w14:paraId="3E5B744C"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30 609,43</w:t>
            </w:r>
          </w:p>
        </w:tc>
        <w:tc>
          <w:tcPr>
            <w:tcW w:w="558" w:type="pct"/>
            <w:tcBorders>
              <w:top w:val="nil"/>
              <w:left w:val="nil"/>
              <w:bottom w:val="single" w:sz="4" w:space="0" w:color="auto"/>
              <w:right w:val="single" w:sz="4" w:space="0" w:color="auto"/>
            </w:tcBorders>
            <w:shd w:val="clear" w:color="auto" w:fill="auto"/>
            <w:vAlign w:val="center"/>
            <w:hideMark/>
          </w:tcPr>
          <w:p w14:paraId="55894A98"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29,4</w:t>
            </w:r>
          </w:p>
        </w:tc>
        <w:tc>
          <w:tcPr>
            <w:tcW w:w="558" w:type="pct"/>
            <w:tcBorders>
              <w:top w:val="nil"/>
              <w:left w:val="nil"/>
              <w:bottom w:val="single" w:sz="4" w:space="0" w:color="auto"/>
              <w:right w:val="single" w:sz="4" w:space="0" w:color="auto"/>
            </w:tcBorders>
            <w:shd w:val="clear" w:color="auto" w:fill="auto"/>
            <w:vAlign w:val="center"/>
            <w:hideMark/>
          </w:tcPr>
          <w:p w14:paraId="0EFF91E6"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79 622</w:t>
            </w:r>
          </w:p>
        </w:tc>
      </w:tr>
      <w:tr w:rsidR="00333E43" w:rsidRPr="00333E43" w14:paraId="20B0D61A" w14:textId="77777777" w:rsidTr="00333E43">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DDB6D01"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5F18B1F"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Szkoła Podstawowa z Oddziałami Integracyjnymi nr 30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E72C9E1"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4B77742"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7D66F37E"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1 996 522</w:t>
            </w:r>
          </w:p>
        </w:tc>
        <w:tc>
          <w:tcPr>
            <w:tcW w:w="567" w:type="pct"/>
            <w:tcBorders>
              <w:top w:val="nil"/>
              <w:left w:val="nil"/>
              <w:bottom w:val="single" w:sz="4" w:space="0" w:color="auto"/>
              <w:right w:val="single" w:sz="4" w:space="0" w:color="auto"/>
            </w:tcBorders>
            <w:shd w:val="clear" w:color="auto" w:fill="auto"/>
            <w:vAlign w:val="center"/>
            <w:hideMark/>
          </w:tcPr>
          <w:p w14:paraId="719824C7"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11 730</w:t>
            </w:r>
          </w:p>
        </w:tc>
        <w:tc>
          <w:tcPr>
            <w:tcW w:w="558" w:type="pct"/>
            <w:tcBorders>
              <w:top w:val="nil"/>
              <w:left w:val="nil"/>
              <w:bottom w:val="single" w:sz="4" w:space="0" w:color="auto"/>
              <w:right w:val="single" w:sz="4" w:space="0" w:color="auto"/>
            </w:tcBorders>
            <w:shd w:val="clear" w:color="auto" w:fill="auto"/>
            <w:vAlign w:val="center"/>
            <w:hideMark/>
          </w:tcPr>
          <w:p w14:paraId="74C7D7CE"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313 515,43</w:t>
            </w:r>
          </w:p>
        </w:tc>
        <w:tc>
          <w:tcPr>
            <w:tcW w:w="558" w:type="pct"/>
            <w:tcBorders>
              <w:top w:val="nil"/>
              <w:left w:val="nil"/>
              <w:bottom w:val="single" w:sz="4" w:space="0" w:color="auto"/>
              <w:right w:val="single" w:sz="4" w:space="0" w:color="auto"/>
            </w:tcBorders>
            <w:shd w:val="clear" w:color="auto" w:fill="auto"/>
            <w:vAlign w:val="center"/>
            <w:hideMark/>
          </w:tcPr>
          <w:p w14:paraId="31AF013C"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16,3</w:t>
            </w:r>
          </w:p>
        </w:tc>
        <w:tc>
          <w:tcPr>
            <w:tcW w:w="558" w:type="pct"/>
            <w:tcBorders>
              <w:top w:val="nil"/>
              <w:left w:val="nil"/>
              <w:bottom w:val="single" w:sz="4" w:space="0" w:color="auto"/>
              <w:right w:val="single" w:sz="4" w:space="0" w:color="auto"/>
            </w:tcBorders>
            <w:shd w:val="clear" w:color="auto" w:fill="auto"/>
            <w:vAlign w:val="center"/>
            <w:hideMark/>
          </w:tcPr>
          <w:p w14:paraId="21CF16F7"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1 671 277</w:t>
            </w:r>
          </w:p>
        </w:tc>
      </w:tr>
      <w:tr w:rsidR="00333E43" w:rsidRPr="00333E43" w14:paraId="2609DA58" w14:textId="77777777" w:rsidTr="00333E43">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B126B27"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CA58A7D"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Szkoła Podstawowa z Oddziałami Integracyjnymi nr 73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5BEB6A7"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071E4F6"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2C695F00"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1 315 261</w:t>
            </w:r>
          </w:p>
        </w:tc>
        <w:tc>
          <w:tcPr>
            <w:tcW w:w="567" w:type="pct"/>
            <w:tcBorders>
              <w:top w:val="nil"/>
              <w:left w:val="nil"/>
              <w:bottom w:val="single" w:sz="4" w:space="0" w:color="auto"/>
              <w:right w:val="single" w:sz="4" w:space="0" w:color="auto"/>
            </w:tcBorders>
            <w:shd w:val="clear" w:color="auto" w:fill="auto"/>
            <w:vAlign w:val="center"/>
            <w:hideMark/>
          </w:tcPr>
          <w:p w14:paraId="616E4E3A"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12 189</w:t>
            </w:r>
          </w:p>
        </w:tc>
        <w:tc>
          <w:tcPr>
            <w:tcW w:w="558" w:type="pct"/>
            <w:tcBorders>
              <w:top w:val="nil"/>
              <w:left w:val="nil"/>
              <w:bottom w:val="single" w:sz="4" w:space="0" w:color="auto"/>
              <w:right w:val="single" w:sz="4" w:space="0" w:color="auto"/>
            </w:tcBorders>
            <w:shd w:val="clear" w:color="auto" w:fill="auto"/>
            <w:vAlign w:val="center"/>
            <w:hideMark/>
          </w:tcPr>
          <w:p w14:paraId="5FBBFA7F"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182 339,02</w:t>
            </w:r>
          </w:p>
        </w:tc>
        <w:tc>
          <w:tcPr>
            <w:tcW w:w="558" w:type="pct"/>
            <w:tcBorders>
              <w:top w:val="nil"/>
              <w:left w:val="nil"/>
              <w:bottom w:val="single" w:sz="4" w:space="0" w:color="auto"/>
              <w:right w:val="single" w:sz="4" w:space="0" w:color="auto"/>
            </w:tcBorders>
            <w:shd w:val="clear" w:color="auto" w:fill="auto"/>
            <w:vAlign w:val="center"/>
            <w:hideMark/>
          </w:tcPr>
          <w:p w14:paraId="4985C030"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14,8</w:t>
            </w:r>
          </w:p>
        </w:tc>
        <w:tc>
          <w:tcPr>
            <w:tcW w:w="558" w:type="pct"/>
            <w:tcBorders>
              <w:top w:val="nil"/>
              <w:left w:val="nil"/>
              <w:bottom w:val="single" w:sz="4" w:space="0" w:color="auto"/>
              <w:right w:val="single" w:sz="4" w:space="0" w:color="auto"/>
            </w:tcBorders>
            <w:shd w:val="clear" w:color="auto" w:fill="auto"/>
            <w:vAlign w:val="center"/>
            <w:hideMark/>
          </w:tcPr>
          <w:p w14:paraId="2B2ADA6A"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1 120 733</w:t>
            </w:r>
          </w:p>
        </w:tc>
      </w:tr>
      <w:tr w:rsidR="00333E43" w:rsidRPr="00333E43" w14:paraId="2BD7542F" w14:textId="77777777" w:rsidTr="00333E4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30A2088"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68EF4F3"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Szkoła Podstawowa nr 127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557C534"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33514D7"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766D3160"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2 152 796</w:t>
            </w:r>
          </w:p>
        </w:tc>
        <w:tc>
          <w:tcPr>
            <w:tcW w:w="567" w:type="pct"/>
            <w:tcBorders>
              <w:top w:val="nil"/>
              <w:left w:val="nil"/>
              <w:bottom w:val="single" w:sz="4" w:space="0" w:color="auto"/>
              <w:right w:val="single" w:sz="4" w:space="0" w:color="auto"/>
            </w:tcBorders>
            <w:shd w:val="clear" w:color="auto" w:fill="auto"/>
            <w:vAlign w:val="center"/>
            <w:hideMark/>
          </w:tcPr>
          <w:p w14:paraId="560C35B2"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1 600</w:t>
            </w:r>
          </w:p>
        </w:tc>
        <w:tc>
          <w:tcPr>
            <w:tcW w:w="558" w:type="pct"/>
            <w:tcBorders>
              <w:top w:val="nil"/>
              <w:left w:val="nil"/>
              <w:bottom w:val="single" w:sz="4" w:space="0" w:color="auto"/>
              <w:right w:val="single" w:sz="4" w:space="0" w:color="auto"/>
            </w:tcBorders>
            <w:shd w:val="clear" w:color="auto" w:fill="auto"/>
            <w:vAlign w:val="center"/>
            <w:hideMark/>
          </w:tcPr>
          <w:p w14:paraId="2D74D764"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332 378,11</w:t>
            </w:r>
          </w:p>
        </w:tc>
        <w:tc>
          <w:tcPr>
            <w:tcW w:w="558" w:type="pct"/>
            <w:tcBorders>
              <w:top w:val="nil"/>
              <w:left w:val="nil"/>
              <w:bottom w:val="single" w:sz="4" w:space="0" w:color="auto"/>
              <w:right w:val="single" w:sz="4" w:space="0" w:color="auto"/>
            </w:tcBorders>
            <w:shd w:val="clear" w:color="auto" w:fill="auto"/>
            <w:vAlign w:val="center"/>
            <w:hideMark/>
          </w:tcPr>
          <w:p w14:paraId="7677D61D"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15,5</w:t>
            </w:r>
          </w:p>
        </w:tc>
        <w:tc>
          <w:tcPr>
            <w:tcW w:w="558" w:type="pct"/>
            <w:tcBorders>
              <w:top w:val="nil"/>
              <w:left w:val="nil"/>
              <w:bottom w:val="single" w:sz="4" w:space="0" w:color="auto"/>
              <w:right w:val="single" w:sz="4" w:space="0" w:color="auto"/>
            </w:tcBorders>
            <w:shd w:val="clear" w:color="auto" w:fill="auto"/>
            <w:vAlign w:val="center"/>
            <w:hideMark/>
          </w:tcPr>
          <w:p w14:paraId="6E5E1EFA"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1 818 818</w:t>
            </w:r>
          </w:p>
        </w:tc>
      </w:tr>
      <w:tr w:rsidR="00333E43" w:rsidRPr="00333E43" w14:paraId="581AAA34" w14:textId="77777777" w:rsidTr="00333E4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EC5502F"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2A2155B"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Szkoła Podstawowa nr 258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F1A2EAE"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A7DB555"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03A25BD8"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2 693 331</w:t>
            </w:r>
          </w:p>
        </w:tc>
        <w:tc>
          <w:tcPr>
            <w:tcW w:w="567" w:type="pct"/>
            <w:tcBorders>
              <w:top w:val="nil"/>
              <w:left w:val="nil"/>
              <w:bottom w:val="single" w:sz="4" w:space="0" w:color="auto"/>
              <w:right w:val="single" w:sz="4" w:space="0" w:color="auto"/>
            </w:tcBorders>
            <w:shd w:val="clear" w:color="auto" w:fill="auto"/>
            <w:vAlign w:val="center"/>
            <w:hideMark/>
          </w:tcPr>
          <w:p w14:paraId="06AA1868"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282</w:t>
            </w:r>
          </w:p>
        </w:tc>
        <w:tc>
          <w:tcPr>
            <w:tcW w:w="558" w:type="pct"/>
            <w:tcBorders>
              <w:top w:val="nil"/>
              <w:left w:val="nil"/>
              <w:bottom w:val="single" w:sz="4" w:space="0" w:color="auto"/>
              <w:right w:val="single" w:sz="4" w:space="0" w:color="auto"/>
            </w:tcBorders>
            <w:shd w:val="clear" w:color="auto" w:fill="auto"/>
            <w:vAlign w:val="center"/>
            <w:hideMark/>
          </w:tcPr>
          <w:p w14:paraId="46770454"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365 354,35</w:t>
            </w:r>
          </w:p>
        </w:tc>
        <w:tc>
          <w:tcPr>
            <w:tcW w:w="558" w:type="pct"/>
            <w:tcBorders>
              <w:top w:val="nil"/>
              <w:left w:val="nil"/>
              <w:bottom w:val="single" w:sz="4" w:space="0" w:color="auto"/>
              <w:right w:val="single" w:sz="4" w:space="0" w:color="auto"/>
            </w:tcBorders>
            <w:shd w:val="clear" w:color="auto" w:fill="auto"/>
            <w:vAlign w:val="center"/>
            <w:hideMark/>
          </w:tcPr>
          <w:p w14:paraId="5EEDED58"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13,6</w:t>
            </w:r>
          </w:p>
        </w:tc>
        <w:tc>
          <w:tcPr>
            <w:tcW w:w="558" w:type="pct"/>
            <w:tcBorders>
              <w:top w:val="nil"/>
              <w:left w:val="nil"/>
              <w:bottom w:val="single" w:sz="4" w:space="0" w:color="auto"/>
              <w:right w:val="single" w:sz="4" w:space="0" w:color="auto"/>
            </w:tcBorders>
            <w:shd w:val="clear" w:color="auto" w:fill="auto"/>
            <w:vAlign w:val="center"/>
            <w:hideMark/>
          </w:tcPr>
          <w:p w14:paraId="68B73936"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2 327 695</w:t>
            </w:r>
          </w:p>
        </w:tc>
      </w:tr>
      <w:tr w:rsidR="00333E43" w:rsidRPr="00333E43" w14:paraId="6F641213" w14:textId="77777777" w:rsidTr="00333E43">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20061B6"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3B14E45"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LXXVI Liceum Ogólnokształcące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4148E06"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39957AC"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7CC50CA4"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1 081 214</w:t>
            </w:r>
          </w:p>
        </w:tc>
        <w:tc>
          <w:tcPr>
            <w:tcW w:w="567" w:type="pct"/>
            <w:tcBorders>
              <w:top w:val="nil"/>
              <w:left w:val="nil"/>
              <w:bottom w:val="single" w:sz="4" w:space="0" w:color="auto"/>
              <w:right w:val="single" w:sz="4" w:space="0" w:color="auto"/>
            </w:tcBorders>
            <w:shd w:val="clear" w:color="auto" w:fill="auto"/>
            <w:vAlign w:val="center"/>
            <w:hideMark/>
          </w:tcPr>
          <w:p w14:paraId="2E82E165"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815</w:t>
            </w:r>
          </w:p>
        </w:tc>
        <w:tc>
          <w:tcPr>
            <w:tcW w:w="558" w:type="pct"/>
            <w:tcBorders>
              <w:top w:val="nil"/>
              <w:left w:val="nil"/>
              <w:bottom w:val="single" w:sz="4" w:space="0" w:color="auto"/>
              <w:right w:val="single" w:sz="4" w:space="0" w:color="auto"/>
            </w:tcBorders>
            <w:shd w:val="clear" w:color="auto" w:fill="auto"/>
            <w:vAlign w:val="center"/>
            <w:hideMark/>
          </w:tcPr>
          <w:p w14:paraId="6E0DB63B"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153 689,00</w:t>
            </w:r>
          </w:p>
        </w:tc>
        <w:tc>
          <w:tcPr>
            <w:tcW w:w="558" w:type="pct"/>
            <w:tcBorders>
              <w:top w:val="nil"/>
              <w:left w:val="nil"/>
              <w:bottom w:val="single" w:sz="4" w:space="0" w:color="auto"/>
              <w:right w:val="single" w:sz="4" w:space="0" w:color="auto"/>
            </w:tcBorders>
            <w:shd w:val="clear" w:color="auto" w:fill="auto"/>
            <w:vAlign w:val="center"/>
            <w:hideMark/>
          </w:tcPr>
          <w:p w14:paraId="1F14EDC5"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14,3</w:t>
            </w:r>
          </w:p>
        </w:tc>
        <w:tc>
          <w:tcPr>
            <w:tcW w:w="558" w:type="pct"/>
            <w:tcBorders>
              <w:top w:val="nil"/>
              <w:left w:val="nil"/>
              <w:bottom w:val="single" w:sz="4" w:space="0" w:color="auto"/>
              <w:right w:val="single" w:sz="4" w:space="0" w:color="auto"/>
            </w:tcBorders>
            <w:shd w:val="clear" w:color="auto" w:fill="auto"/>
            <w:vAlign w:val="center"/>
            <w:hideMark/>
          </w:tcPr>
          <w:p w14:paraId="00F26D9F"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926 710</w:t>
            </w:r>
          </w:p>
        </w:tc>
      </w:tr>
      <w:tr w:rsidR="00333E43" w:rsidRPr="00333E43" w14:paraId="5F32EE2C" w14:textId="77777777" w:rsidTr="00333E4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D164E46"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BC5C40D"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Zespół Szkół nr 11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CFEDA80"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81127AF"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652C2D7A"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1 127 079</w:t>
            </w:r>
          </w:p>
        </w:tc>
        <w:tc>
          <w:tcPr>
            <w:tcW w:w="567" w:type="pct"/>
            <w:tcBorders>
              <w:top w:val="nil"/>
              <w:left w:val="nil"/>
              <w:bottom w:val="single" w:sz="4" w:space="0" w:color="auto"/>
              <w:right w:val="single" w:sz="4" w:space="0" w:color="auto"/>
            </w:tcBorders>
            <w:shd w:val="clear" w:color="auto" w:fill="auto"/>
            <w:vAlign w:val="center"/>
            <w:hideMark/>
          </w:tcPr>
          <w:p w14:paraId="6AD99768" w14:textId="77777777" w:rsidR="00333E43" w:rsidRPr="00333E43" w:rsidRDefault="00333E43" w:rsidP="00333E43">
            <w:pPr>
              <w:spacing w:line="240" w:lineRule="auto"/>
              <w:jc w:val="right"/>
              <w:rPr>
                <w:rFonts w:ascii="Arial Narrow" w:hAnsi="Arial Narrow"/>
                <w:color w:val="FFFFFF"/>
                <w:sz w:val="12"/>
                <w:szCs w:val="12"/>
              </w:rPr>
            </w:pPr>
            <w:r w:rsidRPr="00333E4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389254D0"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149 420,08</w:t>
            </w:r>
          </w:p>
        </w:tc>
        <w:tc>
          <w:tcPr>
            <w:tcW w:w="558" w:type="pct"/>
            <w:tcBorders>
              <w:top w:val="nil"/>
              <w:left w:val="nil"/>
              <w:bottom w:val="single" w:sz="4" w:space="0" w:color="auto"/>
              <w:right w:val="single" w:sz="4" w:space="0" w:color="auto"/>
            </w:tcBorders>
            <w:shd w:val="clear" w:color="auto" w:fill="auto"/>
            <w:vAlign w:val="center"/>
            <w:hideMark/>
          </w:tcPr>
          <w:p w14:paraId="60CC75EB"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13,3</w:t>
            </w:r>
          </w:p>
        </w:tc>
        <w:tc>
          <w:tcPr>
            <w:tcW w:w="558" w:type="pct"/>
            <w:tcBorders>
              <w:top w:val="nil"/>
              <w:left w:val="nil"/>
              <w:bottom w:val="single" w:sz="4" w:space="0" w:color="auto"/>
              <w:right w:val="single" w:sz="4" w:space="0" w:color="auto"/>
            </w:tcBorders>
            <w:shd w:val="clear" w:color="auto" w:fill="auto"/>
            <w:vAlign w:val="center"/>
            <w:hideMark/>
          </w:tcPr>
          <w:p w14:paraId="1ED4A7B8"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977 659</w:t>
            </w:r>
          </w:p>
        </w:tc>
      </w:tr>
      <w:tr w:rsidR="00333E43" w:rsidRPr="00333E43" w14:paraId="3BDC8136" w14:textId="77777777" w:rsidTr="00333E4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FE7EDE5"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F9E30D9"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Zespół Szkół nr 14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2C4D9B0"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4DFFB25"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5FB29BD9"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2 926 664</w:t>
            </w:r>
          </w:p>
        </w:tc>
        <w:tc>
          <w:tcPr>
            <w:tcW w:w="567" w:type="pct"/>
            <w:tcBorders>
              <w:top w:val="nil"/>
              <w:left w:val="nil"/>
              <w:bottom w:val="single" w:sz="4" w:space="0" w:color="auto"/>
              <w:right w:val="single" w:sz="4" w:space="0" w:color="auto"/>
            </w:tcBorders>
            <w:shd w:val="clear" w:color="auto" w:fill="auto"/>
            <w:vAlign w:val="center"/>
            <w:hideMark/>
          </w:tcPr>
          <w:p w14:paraId="6211B2C4"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10 250</w:t>
            </w:r>
          </w:p>
        </w:tc>
        <w:tc>
          <w:tcPr>
            <w:tcW w:w="558" w:type="pct"/>
            <w:tcBorders>
              <w:top w:val="nil"/>
              <w:left w:val="nil"/>
              <w:bottom w:val="single" w:sz="4" w:space="0" w:color="auto"/>
              <w:right w:val="single" w:sz="4" w:space="0" w:color="auto"/>
            </w:tcBorders>
            <w:shd w:val="clear" w:color="auto" w:fill="auto"/>
            <w:vAlign w:val="center"/>
            <w:hideMark/>
          </w:tcPr>
          <w:p w14:paraId="5C03E85C"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402 805,96</w:t>
            </w:r>
          </w:p>
        </w:tc>
        <w:tc>
          <w:tcPr>
            <w:tcW w:w="558" w:type="pct"/>
            <w:tcBorders>
              <w:top w:val="nil"/>
              <w:left w:val="nil"/>
              <w:bottom w:val="single" w:sz="4" w:space="0" w:color="auto"/>
              <w:right w:val="single" w:sz="4" w:space="0" w:color="auto"/>
            </w:tcBorders>
            <w:shd w:val="clear" w:color="auto" w:fill="auto"/>
            <w:vAlign w:val="center"/>
            <w:hideMark/>
          </w:tcPr>
          <w:p w14:paraId="1CF6057D"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14,1</w:t>
            </w:r>
          </w:p>
        </w:tc>
        <w:tc>
          <w:tcPr>
            <w:tcW w:w="558" w:type="pct"/>
            <w:tcBorders>
              <w:top w:val="nil"/>
              <w:left w:val="nil"/>
              <w:bottom w:val="single" w:sz="4" w:space="0" w:color="auto"/>
              <w:right w:val="single" w:sz="4" w:space="0" w:color="auto"/>
            </w:tcBorders>
            <w:shd w:val="clear" w:color="auto" w:fill="auto"/>
            <w:vAlign w:val="center"/>
            <w:hideMark/>
          </w:tcPr>
          <w:p w14:paraId="253D4DC0"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2 513 608</w:t>
            </w:r>
          </w:p>
        </w:tc>
      </w:tr>
      <w:tr w:rsidR="00333E43" w:rsidRPr="00333E43" w14:paraId="1308BBDB" w14:textId="77777777" w:rsidTr="00333E4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555D2E1"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887C88C"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Zespół Szkół nr 33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C256F4A"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32B27DA"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19A491FE"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1 756 445</w:t>
            </w:r>
          </w:p>
        </w:tc>
        <w:tc>
          <w:tcPr>
            <w:tcW w:w="567" w:type="pct"/>
            <w:tcBorders>
              <w:top w:val="nil"/>
              <w:left w:val="nil"/>
              <w:bottom w:val="single" w:sz="4" w:space="0" w:color="auto"/>
              <w:right w:val="single" w:sz="4" w:space="0" w:color="auto"/>
            </w:tcBorders>
            <w:shd w:val="clear" w:color="auto" w:fill="auto"/>
            <w:vAlign w:val="center"/>
            <w:hideMark/>
          </w:tcPr>
          <w:p w14:paraId="59816ECD" w14:textId="77777777" w:rsidR="00333E43" w:rsidRPr="00333E43" w:rsidRDefault="00333E43" w:rsidP="00333E43">
            <w:pPr>
              <w:spacing w:line="240" w:lineRule="auto"/>
              <w:jc w:val="right"/>
              <w:rPr>
                <w:rFonts w:ascii="Arial Narrow" w:hAnsi="Arial Narrow"/>
                <w:color w:val="FFFFFF"/>
                <w:sz w:val="12"/>
                <w:szCs w:val="12"/>
              </w:rPr>
            </w:pPr>
            <w:r w:rsidRPr="00333E4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55848AC9"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259 009,78</w:t>
            </w:r>
          </w:p>
        </w:tc>
        <w:tc>
          <w:tcPr>
            <w:tcW w:w="558" w:type="pct"/>
            <w:tcBorders>
              <w:top w:val="nil"/>
              <w:left w:val="nil"/>
              <w:bottom w:val="single" w:sz="4" w:space="0" w:color="auto"/>
              <w:right w:val="single" w:sz="4" w:space="0" w:color="auto"/>
            </w:tcBorders>
            <w:shd w:val="clear" w:color="auto" w:fill="auto"/>
            <w:vAlign w:val="center"/>
            <w:hideMark/>
          </w:tcPr>
          <w:p w14:paraId="58CD1277"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14,7</w:t>
            </w:r>
          </w:p>
        </w:tc>
        <w:tc>
          <w:tcPr>
            <w:tcW w:w="558" w:type="pct"/>
            <w:tcBorders>
              <w:top w:val="nil"/>
              <w:left w:val="nil"/>
              <w:bottom w:val="single" w:sz="4" w:space="0" w:color="auto"/>
              <w:right w:val="single" w:sz="4" w:space="0" w:color="auto"/>
            </w:tcBorders>
            <w:shd w:val="clear" w:color="auto" w:fill="auto"/>
            <w:vAlign w:val="center"/>
            <w:hideMark/>
          </w:tcPr>
          <w:p w14:paraId="4E4A4A14"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1 497 435</w:t>
            </w:r>
          </w:p>
        </w:tc>
      </w:tr>
      <w:tr w:rsidR="00333E43" w:rsidRPr="00333E43" w14:paraId="61DC23F8" w14:textId="77777777" w:rsidTr="00333E4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11B8B30"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8B786FB"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Zespół Szkół nr 40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3C21D28"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8E5566E"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14:paraId="41319E11"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1 211 720</w:t>
            </w:r>
          </w:p>
        </w:tc>
        <w:tc>
          <w:tcPr>
            <w:tcW w:w="567" w:type="pct"/>
            <w:tcBorders>
              <w:top w:val="nil"/>
              <w:left w:val="nil"/>
              <w:bottom w:val="single" w:sz="4" w:space="0" w:color="auto"/>
              <w:right w:val="single" w:sz="4" w:space="0" w:color="auto"/>
            </w:tcBorders>
            <w:shd w:val="clear" w:color="auto" w:fill="auto"/>
            <w:vAlign w:val="center"/>
            <w:hideMark/>
          </w:tcPr>
          <w:p w14:paraId="2789BF6E"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2 060</w:t>
            </w:r>
          </w:p>
        </w:tc>
        <w:tc>
          <w:tcPr>
            <w:tcW w:w="558" w:type="pct"/>
            <w:tcBorders>
              <w:top w:val="nil"/>
              <w:left w:val="nil"/>
              <w:bottom w:val="single" w:sz="4" w:space="0" w:color="auto"/>
              <w:right w:val="single" w:sz="4" w:space="0" w:color="auto"/>
            </w:tcBorders>
            <w:shd w:val="clear" w:color="auto" w:fill="auto"/>
            <w:vAlign w:val="center"/>
            <w:hideMark/>
          </w:tcPr>
          <w:p w14:paraId="6A819CD9"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183 390,00</w:t>
            </w:r>
          </w:p>
        </w:tc>
        <w:tc>
          <w:tcPr>
            <w:tcW w:w="558" w:type="pct"/>
            <w:tcBorders>
              <w:top w:val="nil"/>
              <w:left w:val="nil"/>
              <w:bottom w:val="single" w:sz="4" w:space="0" w:color="auto"/>
              <w:right w:val="single" w:sz="4" w:space="0" w:color="auto"/>
            </w:tcBorders>
            <w:shd w:val="clear" w:color="auto" w:fill="auto"/>
            <w:vAlign w:val="center"/>
            <w:hideMark/>
          </w:tcPr>
          <w:p w14:paraId="096B3263"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15,3</w:t>
            </w:r>
          </w:p>
        </w:tc>
        <w:tc>
          <w:tcPr>
            <w:tcW w:w="558" w:type="pct"/>
            <w:tcBorders>
              <w:top w:val="nil"/>
              <w:left w:val="nil"/>
              <w:bottom w:val="single" w:sz="4" w:space="0" w:color="auto"/>
              <w:right w:val="single" w:sz="4" w:space="0" w:color="auto"/>
            </w:tcBorders>
            <w:shd w:val="clear" w:color="auto" w:fill="auto"/>
            <w:vAlign w:val="center"/>
            <w:hideMark/>
          </w:tcPr>
          <w:p w14:paraId="7078B59C"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1 026 270</w:t>
            </w:r>
          </w:p>
        </w:tc>
      </w:tr>
      <w:tr w:rsidR="00333E43" w:rsidRPr="00333E43" w14:paraId="16C1E9D3" w14:textId="77777777" w:rsidTr="00333E4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55CDC80"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683FA8E"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Zespół Szkół nr 73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030148A"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F90F51B"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7717FA20"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1 370 680</w:t>
            </w:r>
          </w:p>
        </w:tc>
        <w:tc>
          <w:tcPr>
            <w:tcW w:w="567" w:type="pct"/>
            <w:tcBorders>
              <w:top w:val="nil"/>
              <w:left w:val="nil"/>
              <w:bottom w:val="single" w:sz="4" w:space="0" w:color="auto"/>
              <w:right w:val="single" w:sz="4" w:space="0" w:color="auto"/>
            </w:tcBorders>
            <w:shd w:val="clear" w:color="auto" w:fill="auto"/>
            <w:vAlign w:val="center"/>
            <w:hideMark/>
          </w:tcPr>
          <w:p w14:paraId="6DE39E6D"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1 350</w:t>
            </w:r>
          </w:p>
        </w:tc>
        <w:tc>
          <w:tcPr>
            <w:tcW w:w="558" w:type="pct"/>
            <w:tcBorders>
              <w:top w:val="nil"/>
              <w:left w:val="nil"/>
              <w:bottom w:val="single" w:sz="4" w:space="0" w:color="auto"/>
              <w:right w:val="single" w:sz="4" w:space="0" w:color="auto"/>
            </w:tcBorders>
            <w:shd w:val="clear" w:color="auto" w:fill="auto"/>
            <w:vAlign w:val="center"/>
            <w:hideMark/>
          </w:tcPr>
          <w:p w14:paraId="50419EBA"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117 240,00</w:t>
            </w:r>
          </w:p>
        </w:tc>
        <w:tc>
          <w:tcPr>
            <w:tcW w:w="558" w:type="pct"/>
            <w:tcBorders>
              <w:top w:val="nil"/>
              <w:left w:val="nil"/>
              <w:bottom w:val="single" w:sz="4" w:space="0" w:color="auto"/>
              <w:right w:val="single" w:sz="4" w:space="0" w:color="auto"/>
            </w:tcBorders>
            <w:shd w:val="clear" w:color="auto" w:fill="auto"/>
            <w:vAlign w:val="center"/>
            <w:hideMark/>
          </w:tcPr>
          <w:p w14:paraId="00732B67"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8,7</w:t>
            </w:r>
          </w:p>
        </w:tc>
        <w:tc>
          <w:tcPr>
            <w:tcW w:w="558" w:type="pct"/>
            <w:tcBorders>
              <w:top w:val="nil"/>
              <w:left w:val="nil"/>
              <w:bottom w:val="single" w:sz="4" w:space="0" w:color="auto"/>
              <w:right w:val="single" w:sz="4" w:space="0" w:color="auto"/>
            </w:tcBorders>
            <w:shd w:val="clear" w:color="auto" w:fill="auto"/>
            <w:vAlign w:val="center"/>
            <w:hideMark/>
          </w:tcPr>
          <w:p w14:paraId="5D54BC1F"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1 252 090</w:t>
            </w:r>
          </w:p>
        </w:tc>
      </w:tr>
      <w:tr w:rsidR="00333E43" w:rsidRPr="00333E43" w14:paraId="4D6E0AE4" w14:textId="77777777" w:rsidTr="00333E4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8340C8F"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FD299AC"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VII Ogród Jordanowski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D5E3F83"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3B77150"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4F82D31E"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133 379</w:t>
            </w:r>
          </w:p>
        </w:tc>
        <w:tc>
          <w:tcPr>
            <w:tcW w:w="567" w:type="pct"/>
            <w:tcBorders>
              <w:top w:val="nil"/>
              <w:left w:val="nil"/>
              <w:bottom w:val="single" w:sz="4" w:space="0" w:color="auto"/>
              <w:right w:val="single" w:sz="4" w:space="0" w:color="auto"/>
            </w:tcBorders>
            <w:shd w:val="clear" w:color="auto" w:fill="auto"/>
            <w:vAlign w:val="center"/>
            <w:hideMark/>
          </w:tcPr>
          <w:p w14:paraId="68EA038E"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2 409</w:t>
            </w:r>
          </w:p>
        </w:tc>
        <w:tc>
          <w:tcPr>
            <w:tcW w:w="558" w:type="pct"/>
            <w:tcBorders>
              <w:top w:val="nil"/>
              <w:left w:val="nil"/>
              <w:bottom w:val="single" w:sz="4" w:space="0" w:color="auto"/>
              <w:right w:val="single" w:sz="4" w:space="0" w:color="auto"/>
            </w:tcBorders>
            <w:shd w:val="clear" w:color="auto" w:fill="auto"/>
            <w:vAlign w:val="center"/>
            <w:hideMark/>
          </w:tcPr>
          <w:p w14:paraId="749760BC"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40 140,00</w:t>
            </w:r>
          </w:p>
        </w:tc>
        <w:tc>
          <w:tcPr>
            <w:tcW w:w="558" w:type="pct"/>
            <w:tcBorders>
              <w:top w:val="nil"/>
              <w:left w:val="nil"/>
              <w:bottom w:val="single" w:sz="4" w:space="0" w:color="auto"/>
              <w:right w:val="single" w:sz="4" w:space="0" w:color="auto"/>
            </w:tcBorders>
            <w:shd w:val="clear" w:color="auto" w:fill="auto"/>
            <w:vAlign w:val="center"/>
            <w:hideMark/>
          </w:tcPr>
          <w:p w14:paraId="6E66F9B1"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31,9</w:t>
            </w:r>
          </w:p>
        </w:tc>
        <w:tc>
          <w:tcPr>
            <w:tcW w:w="558" w:type="pct"/>
            <w:tcBorders>
              <w:top w:val="nil"/>
              <w:left w:val="nil"/>
              <w:bottom w:val="single" w:sz="4" w:space="0" w:color="auto"/>
              <w:right w:val="single" w:sz="4" w:space="0" w:color="auto"/>
            </w:tcBorders>
            <w:shd w:val="clear" w:color="auto" w:fill="auto"/>
            <w:vAlign w:val="center"/>
            <w:hideMark/>
          </w:tcPr>
          <w:p w14:paraId="7F85DCA1"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90 830</w:t>
            </w:r>
          </w:p>
        </w:tc>
      </w:tr>
      <w:tr w:rsidR="00333E43" w:rsidRPr="00333E43" w14:paraId="73978AB2" w14:textId="77777777" w:rsidTr="00333E43">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1A4B728"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lastRenderedPageBreak/>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7132357"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Poradnia Psychologiczno - Pedagogiczna nr 5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43FA815"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92001A1"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2BEB225B"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202 346</w:t>
            </w:r>
          </w:p>
        </w:tc>
        <w:tc>
          <w:tcPr>
            <w:tcW w:w="567" w:type="pct"/>
            <w:tcBorders>
              <w:top w:val="nil"/>
              <w:left w:val="nil"/>
              <w:bottom w:val="single" w:sz="4" w:space="0" w:color="auto"/>
              <w:right w:val="single" w:sz="4" w:space="0" w:color="auto"/>
            </w:tcBorders>
            <w:shd w:val="clear" w:color="auto" w:fill="auto"/>
            <w:vAlign w:val="center"/>
            <w:hideMark/>
          </w:tcPr>
          <w:p w14:paraId="7691BE9E"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1 572</w:t>
            </w:r>
          </w:p>
        </w:tc>
        <w:tc>
          <w:tcPr>
            <w:tcW w:w="558" w:type="pct"/>
            <w:tcBorders>
              <w:top w:val="nil"/>
              <w:left w:val="nil"/>
              <w:bottom w:val="single" w:sz="4" w:space="0" w:color="auto"/>
              <w:right w:val="single" w:sz="4" w:space="0" w:color="auto"/>
            </w:tcBorders>
            <w:shd w:val="clear" w:color="auto" w:fill="auto"/>
            <w:vAlign w:val="center"/>
            <w:hideMark/>
          </w:tcPr>
          <w:p w14:paraId="504AB121"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46 145,00</w:t>
            </w:r>
          </w:p>
        </w:tc>
        <w:tc>
          <w:tcPr>
            <w:tcW w:w="558" w:type="pct"/>
            <w:tcBorders>
              <w:top w:val="nil"/>
              <w:left w:val="nil"/>
              <w:bottom w:val="single" w:sz="4" w:space="0" w:color="auto"/>
              <w:right w:val="single" w:sz="4" w:space="0" w:color="auto"/>
            </w:tcBorders>
            <w:shd w:val="clear" w:color="auto" w:fill="auto"/>
            <w:vAlign w:val="center"/>
            <w:hideMark/>
          </w:tcPr>
          <w:p w14:paraId="5C7A1109"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23,6</w:t>
            </w:r>
          </w:p>
        </w:tc>
        <w:tc>
          <w:tcPr>
            <w:tcW w:w="558" w:type="pct"/>
            <w:tcBorders>
              <w:top w:val="nil"/>
              <w:left w:val="nil"/>
              <w:bottom w:val="single" w:sz="4" w:space="0" w:color="auto"/>
              <w:right w:val="single" w:sz="4" w:space="0" w:color="auto"/>
            </w:tcBorders>
            <w:shd w:val="clear" w:color="auto" w:fill="auto"/>
            <w:vAlign w:val="center"/>
            <w:hideMark/>
          </w:tcPr>
          <w:p w14:paraId="51EC5C23"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154 629</w:t>
            </w:r>
          </w:p>
        </w:tc>
      </w:tr>
      <w:tr w:rsidR="00333E43" w:rsidRPr="00333E43" w14:paraId="22865935" w14:textId="77777777" w:rsidTr="00333E4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7B0C2A8"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3286166"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Szkoła Podstawowa nr 395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F2D72FF"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DA1A509"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7D45229B"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980 389</w:t>
            </w:r>
          </w:p>
        </w:tc>
        <w:tc>
          <w:tcPr>
            <w:tcW w:w="567" w:type="pct"/>
            <w:tcBorders>
              <w:top w:val="nil"/>
              <w:left w:val="nil"/>
              <w:bottom w:val="single" w:sz="4" w:space="0" w:color="auto"/>
              <w:right w:val="single" w:sz="4" w:space="0" w:color="auto"/>
            </w:tcBorders>
            <w:shd w:val="clear" w:color="auto" w:fill="auto"/>
            <w:vAlign w:val="center"/>
            <w:hideMark/>
          </w:tcPr>
          <w:p w14:paraId="604D9A6E" w14:textId="77777777" w:rsidR="00333E43" w:rsidRPr="00333E43" w:rsidRDefault="00333E43" w:rsidP="00333E43">
            <w:pPr>
              <w:spacing w:line="240" w:lineRule="auto"/>
              <w:jc w:val="right"/>
              <w:rPr>
                <w:rFonts w:ascii="Arial Narrow" w:hAnsi="Arial Narrow"/>
                <w:color w:val="FFFFFF"/>
                <w:sz w:val="12"/>
                <w:szCs w:val="12"/>
              </w:rPr>
            </w:pPr>
            <w:r w:rsidRPr="00333E4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1C2A4D33"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139 533,08</w:t>
            </w:r>
          </w:p>
        </w:tc>
        <w:tc>
          <w:tcPr>
            <w:tcW w:w="558" w:type="pct"/>
            <w:tcBorders>
              <w:top w:val="nil"/>
              <w:left w:val="nil"/>
              <w:bottom w:val="single" w:sz="4" w:space="0" w:color="auto"/>
              <w:right w:val="single" w:sz="4" w:space="0" w:color="auto"/>
            </w:tcBorders>
            <w:shd w:val="clear" w:color="auto" w:fill="auto"/>
            <w:vAlign w:val="center"/>
            <w:hideMark/>
          </w:tcPr>
          <w:p w14:paraId="1DE04BD6"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14,2</w:t>
            </w:r>
          </w:p>
        </w:tc>
        <w:tc>
          <w:tcPr>
            <w:tcW w:w="558" w:type="pct"/>
            <w:tcBorders>
              <w:top w:val="nil"/>
              <w:left w:val="nil"/>
              <w:bottom w:val="single" w:sz="4" w:space="0" w:color="auto"/>
              <w:right w:val="single" w:sz="4" w:space="0" w:color="auto"/>
            </w:tcBorders>
            <w:shd w:val="clear" w:color="auto" w:fill="auto"/>
            <w:vAlign w:val="center"/>
            <w:hideMark/>
          </w:tcPr>
          <w:p w14:paraId="40CA0DF5"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840 856</w:t>
            </w:r>
          </w:p>
        </w:tc>
      </w:tr>
      <w:tr w:rsidR="00333E43" w:rsidRPr="00333E43" w14:paraId="28C68319" w14:textId="77777777" w:rsidTr="00333E43">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718FAA2"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453CB0E"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VIII Liceum Ogólnokształcące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DA1A664"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D78F6B0"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749C85CA"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1 630 753</w:t>
            </w:r>
          </w:p>
        </w:tc>
        <w:tc>
          <w:tcPr>
            <w:tcW w:w="567" w:type="pct"/>
            <w:tcBorders>
              <w:top w:val="nil"/>
              <w:left w:val="nil"/>
              <w:bottom w:val="single" w:sz="4" w:space="0" w:color="auto"/>
              <w:right w:val="single" w:sz="4" w:space="0" w:color="auto"/>
            </w:tcBorders>
            <w:shd w:val="clear" w:color="auto" w:fill="auto"/>
            <w:vAlign w:val="center"/>
            <w:hideMark/>
          </w:tcPr>
          <w:p w14:paraId="33C59E01"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8 427</w:t>
            </w:r>
          </w:p>
        </w:tc>
        <w:tc>
          <w:tcPr>
            <w:tcW w:w="558" w:type="pct"/>
            <w:tcBorders>
              <w:top w:val="nil"/>
              <w:left w:val="nil"/>
              <w:bottom w:val="single" w:sz="4" w:space="0" w:color="auto"/>
              <w:right w:val="single" w:sz="4" w:space="0" w:color="auto"/>
            </w:tcBorders>
            <w:shd w:val="clear" w:color="auto" w:fill="auto"/>
            <w:vAlign w:val="center"/>
            <w:hideMark/>
          </w:tcPr>
          <w:p w14:paraId="3F4B5D83"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257 673,70</w:t>
            </w:r>
          </w:p>
        </w:tc>
        <w:tc>
          <w:tcPr>
            <w:tcW w:w="558" w:type="pct"/>
            <w:tcBorders>
              <w:top w:val="nil"/>
              <w:left w:val="nil"/>
              <w:bottom w:val="single" w:sz="4" w:space="0" w:color="auto"/>
              <w:right w:val="single" w:sz="4" w:space="0" w:color="auto"/>
            </w:tcBorders>
            <w:shd w:val="clear" w:color="auto" w:fill="auto"/>
            <w:vAlign w:val="center"/>
            <w:hideMark/>
          </w:tcPr>
          <w:p w14:paraId="494F3990"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16,3</w:t>
            </w:r>
          </w:p>
        </w:tc>
        <w:tc>
          <w:tcPr>
            <w:tcW w:w="558" w:type="pct"/>
            <w:tcBorders>
              <w:top w:val="nil"/>
              <w:left w:val="nil"/>
              <w:bottom w:val="single" w:sz="4" w:space="0" w:color="auto"/>
              <w:right w:val="single" w:sz="4" w:space="0" w:color="auto"/>
            </w:tcBorders>
            <w:shd w:val="clear" w:color="auto" w:fill="auto"/>
            <w:vAlign w:val="center"/>
            <w:hideMark/>
          </w:tcPr>
          <w:p w14:paraId="7F603462"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1 364 652</w:t>
            </w:r>
          </w:p>
        </w:tc>
      </w:tr>
      <w:tr w:rsidR="00333E43" w:rsidRPr="00333E43" w14:paraId="72F7EBF5" w14:textId="77777777" w:rsidTr="00333E4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2A01458"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2397200"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Szkoła Podstawowa nr 50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0D73168"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A8F4098"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24ADCA95"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2 133 116</w:t>
            </w:r>
          </w:p>
        </w:tc>
        <w:tc>
          <w:tcPr>
            <w:tcW w:w="567" w:type="pct"/>
            <w:tcBorders>
              <w:top w:val="nil"/>
              <w:left w:val="nil"/>
              <w:bottom w:val="single" w:sz="4" w:space="0" w:color="auto"/>
              <w:right w:val="single" w:sz="4" w:space="0" w:color="auto"/>
            </w:tcBorders>
            <w:shd w:val="clear" w:color="auto" w:fill="auto"/>
            <w:vAlign w:val="center"/>
            <w:hideMark/>
          </w:tcPr>
          <w:p w14:paraId="3A4174EB"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19 590</w:t>
            </w:r>
          </w:p>
        </w:tc>
        <w:tc>
          <w:tcPr>
            <w:tcW w:w="558" w:type="pct"/>
            <w:tcBorders>
              <w:top w:val="nil"/>
              <w:left w:val="nil"/>
              <w:bottom w:val="single" w:sz="4" w:space="0" w:color="auto"/>
              <w:right w:val="single" w:sz="4" w:space="0" w:color="auto"/>
            </w:tcBorders>
            <w:shd w:val="clear" w:color="auto" w:fill="auto"/>
            <w:vAlign w:val="center"/>
            <w:hideMark/>
          </w:tcPr>
          <w:p w14:paraId="7C2F3D73"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356 875,38</w:t>
            </w:r>
          </w:p>
        </w:tc>
        <w:tc>
          <w:tcPr>
            <w:tcW w:w="558" w:type="pct"/>
            <w:tcBorders>
              <w:top w:val="nil"/>
              <w:left w:val="nil"/>
              <w:bottom w:val="single" w:sz="4" w:space="0" w:color="auto"/>
              <w:right w:val="single" w:sz="4" w:space="0" w:color="auto"/>
            </w:tcBorders>
            <w:shd w:val="clear" w:color="auto" w:fill="auto"/>
            <w:vAlign w:val="center"/>
            <w:hideMark/>
          </w:tcPr>
          <w:p w14:paraId="3B555C10"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17,6</w:t>
            </w:r>
          </w:p>
        </w:tc>
        <w:tc>
          <w:tcPr>
            <w:tcW w:w="558" w:type="pct"/>
            <w:tcBorders>
              <w:top w:val="nil"/>
              <w:left w:val="nil"/>
              <w:bottom w:val="single" w:sz="4" w:space="0" w:color="auto"/>
              <w:right w:val="single" w:sz="4" w:space="0" w:color="auto"/>
            </w:tcBorders>
            <w:shd w:val="clear" w:color="auto" w:fill="auto"/>
            <w:vAlign w:val="center"/>
            <w:hideMark/>
          </w:tcPr>
          <w:p w14:paraId="54B9B23F"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1 756 651</w:t>
            </w:r>
          </w:p>
        </w:tc>
      </w:tr>
      <w:tr w:rsidR="00333E43" w:rsidRPr="00333E43" w14:paraId="53FB5113" w14:textId="77777777" w:rsidTr="00333E43">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C240460"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CC89FC7"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Szkoła Podstawowa z Oddziałami Integracyjnymi nr 354 w Dzielnicy Praga-Północ</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7A68B61"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B3DEC45"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619DD959"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2 322 560</w:t>
            </w:r>
          </w:p>
        </w:tc>
        <w:tc>
          <w:tcPr>
            <w:tcW w:w="567" w:type="pct"/>
            <w:tcBorders>
              <w:top w:val="nil"/>
              <w:left w:val="nil"/>
              <w:bottom w:val="single" w:sz="4" w:space="0" w:color="auto"/>
              <w:right w:val="single" w:sz="4" w:space="0" w:color="auto"/>
            </w:tcBorders>
            <w:shd w:val="clear" w:color="auto" w:fill="auto"/>
            <w:vAlign w:val="center"/>
            <w:hideMark/>
          </w:tcPr>
          <w:p w14:paraId="7FA813B4"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310</w:t>
            </w:r>
          </w:p>
        </w:tc>
        <w:tc>
          <w:tcPr>
            <w:tcW w:w="558" w:type="pct"/>
            <w:tcBorders>
              <w:top w:val="nil"/>
              <w:left w:val="nil"/>
              <w:bottom w:val="single" w:sz="4" w:space="0" w:color="auto"/>
              <w:right w:val="single" w:sz="4" w:space="0" w:color="auto"/>
            </w:tcBorders>
            <w:shd w:val="clear" w:color="auto" w:fill="auto"/>
            <w:vAlign w:val="center"/>
            <w:hideMark/>
          </w:tcPr>
          <w:p w14:paraId="6E08E191"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239 780,00</w:t>
            </w:r>
          </w:p>
        </w:tc>
        <w:tc>
          <w:tcPr>
            <w:tcW w:w="558" w:type="pct"/>
            <w:tcBorders>
              <w:top w:val="nil"/>
              <w:left w:val="nil"/>
              <w:bottom w:val="single" w:sz="4" w:space="0" w:color="auto"/>
              <w:right w:val="single" w:sz="4" w:space="0" w:color="auto"/>
            </w:tcBorders>
            <w:shd w:val="clear" w:color="auto" w:fill="auto"/>
            <w:vAlign w:val="center"/>
            <w:hideMark/>
          </w:tcPr>
          <w:p w14:paraId="65C25735"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10,3</w:t>
            </w:r>
          </w:p>
        </w:tc>
        <w:tc>
          <w:tcPr>
            <w:tcW w:w="558" w:type="pct"/>
            <w:tcBorders>
              <w:top w:val="nil"/>
              <w:left w:val="nil"/>
              <w:bottom w:val="single" w:sz="4" w:space="0" w:color="auto"/>
              <w:right w:val="single" w:sz="4" w:space="0" w:color="auto"/>
            </w:tcBorders>
            <w:shd w:val="clear" w:color="auto" w:fill="auto"/>
            <w:vAlign w:val="center"/>
            <w:hideMark/>
          </w:tcPr>
          <w:p w14:paraId="6B987CDE"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2 082 470</w:t>
            </w:r>
          </w:p>
        </w:tc>
      </w:tr>
      <w:tr w:rsidR="00333E43" w:rsidRPr="00333E43" w14:paraId="07576012" w14:textId="77777777" w:rsidTr="00333E4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B622CA0"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Dowożenie uczniów</w:t>
            </w:r>
          </w:p>
        </w:tc>
        <w:tc>
          <w:tcPr>
            <w:tcW w:w="622" w:type="pct"/>
            <w:tcBorders>
              <w:top w:val="nil"/>
              <w:left w:val="nil"/>
              <w:bottom w:val="single" w:sz="4" w:space="0" w:color="auto"/>
              <w:right w:val="single" w:sz="4" w:space="0" w:color="auto"/>
            </w:tcBorders>
            <w:shd w:val="clear" w:color="auto" w:fill="auto"/>
            <w:vAlign w:val="center"/>
            <w:hideMark/>
          </w:tcPr>
          <w:p w14:paraId="3056F774"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Dzielnica Praga-Północ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35FE467"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0C9ECED"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14:paraId="3D933210"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3 269 427</w:t>
            </w:r>
          </w:p>
        </w:tc>
        <w:tc>
          <w:tcPr>
            <w:tcW w:w="567" w:type="pct"/>
            <w:tcBorders>
              <w:top w:val="nil"/>
              <w:left w:val="nil"/>
              <w:bottom w:val="single" w:sz="4" w:space="0" w:color="auto"/>
              <w:right w:val="single" w:sz="4" w:space="0" w:color="auto"/>
            </w:tcBorders>
            <w:shd w:val="clear" w:color="auto" w:fill="auto"/>
            <w:vAlign w:val="center"/>
            <w:hideMark/>
          </w:tcPr>
          <w:p w14:paraId="52F47437" w14:textId="77777777" w:rsidR="00333E43" w:rsidRPr="00333E43" w:rsidRDefault="00333E43" w:rsidP="00333E43">
            <w:pPr>
              <w:spacing w:line="240" w:lineRule="auto"/>
              <w:jc w:val="right"/>
              <w:rPr>
                <w:rFonts w:ascii="Arial Narrow" w:hAnsi="Arial Narrow"/>
                <w:color w:val="FFFFFF"/>
                <w:sz w:val="12"/>
                <w:szCs w:val="12"/>
              </w:rPr>
            </w:pPr>
            <w:r w:rsidRPr="00333E4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071B4B1C"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702 411,92</w:t>
            </w:r>
          </w:p>
        </w:tc>
        <w:tc>
          <w:tcPr>
            <w:tcW w:w="558" w:type="pct"/>
            <w:tcBorders>
              <w:top w:val="nil"/>
              <w:left w:val="nil"/>
              <w:bottom w:val="single" w:sz="4" w:space="0" w:color="auto"/>
              <w:right w:val="single" w:sz="4" w:space="0" w:color="auto"/>
            </w:tcBorders>
            <w:shd w:val="clear" w:color="auto" w:fill="auto"/>
            <w:vAlign w:val="center"/>
            <w:hideMark/>
          </w:tcPr>
          <w:p w14:paraId="3D1D1E94"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21,5</w:t>
            </w:r>
          </w:p>
        </w:tc>
        <w:tc>
          <w:tcPr>
            <w:tcW w:w="558" w:type="pct"/>
            <w:tcBorders>
              <w:top w:val="nil"/>
              <w:left w:val="nil"/>
              <w:bottom w:val="single" w:sz="4" w:space="0" w:color="auto"/>
              <w:right w:val="single" w:sz="4" w:space="0" w:color="auto"/>
            </w:tcBorders>
            <w:shd w:val="clear" w:color="auto" w:fill="auto"/>
            <w:vAlign w:val="center"/>
            <w:hideMark/>
          </w:tcPr>
          <w:p w14:paraId="212AF074"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2 567 015</w:t>
            </w:r>
          </w:p>
        </w:tc>
      </w:tr>
      <w:tr w:rsidR="00333E43" w:rsidRPr="00333E43" w14:paraId="0C219C33" w14:textId="77777777" w:rsidTr="00333E4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E0D426B"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Ochrona osób i mienia - pozostałe obiekty i obszary użyteczności publicznej</w:t>
            </w:r>
          </w:p>
        </w:tc>
        <w:tc>
          <w:tcPr>
            <w:tcW w:w="622" w:type="pct"/>
            <w:tcBorders>
              <w:top w:val="nil"/>
              <w:left w:val="nil"/>
              <w:bottom w:val="single" w:sz="4" w:space="0" w:color="auto"/>
              <w:right w:val="single" w:sz="4" w:space="0" w:color="auto"/>
            </w:tcBorders>
            <w:shd w:val="clear" w:color="auto" w:fill="auto"/>
            <w:vAlign w:val="center"/>
            <w:hideMark/>
          </w:tcPr>
          <w:p w14:paraId="1DB9DF56"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Dzielnica Praga-Północ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EB99F42"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21FAFF2"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04ADB241"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3 500</w:t>
            </w:r>
          </w:p>
        </w:tc>
        <w:tc>
          <w:tcPr>
            <w:tcW w:w="567" w:type="pct"/>
            <w:tcBorders>
              <w:top w:val="nil"/>
              <w:left w:val="nil"/>
              <w:bottom w:val="single" w:sz="4" w:space="0" w:color="auto"/>
              <w:right w:val="single" w:sz="4" w:space="0" w:color="auto"/>
            </w:tcBorders>
            <w:shd w:val="clear" w:color="auto" w:fill="auto"/>
            <w:vAlign w:val="center"/>
            <w:hideMark/>
          </w:tcPr>
          <w:p w14:paraId="169C2B34" w14:textId="77777777" w:rsidR="00333E43" w:rsidRPr="00333E43" w:rsidRDefault="00333E43" w:rsidP="00333E43">
            <w:pPr>
              <w:spacing w:line="240" w:lineRule="auto"/>
              <w:jc w:val="right"/>
              <w:rPr>
                <w:rFonts w:ascii="Arial Narrow" w:hAnsi="Arial Narrow"/>
                <w:color w:val="FFFFFF"/>
                <w:sz w:val="12"/>
                <w:szCs w:val="12"/>
              </w:rPr>
            </w:pPr>
            <w:r w:rsidRPr="00333E4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0032173A"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161,88</w:t>
            </w:r>
          </w:p>
        </w:tc>
        <w:tc>
          <w:tcPr>
            <w:tcW w:w="558" w:type="pct"/>
            <w:tcBorders>
              <w:top w:val="nil"/>
              <w:left w:val="nil"/>
              <w:bottom w:val="single" w:sz="4" w:space="0" w:color="auto"/>
              <w:right w:val="single" w:sz="4" w:space="0" w:color="auto"/>
            </w:tcBorders>
            <w:shd w:val="clear" w:color="auto" w:fill="auto"/>
            <w:vAlign w:val="center"/>
            <w:hideMark/>
          </w:tcPr>
          <w:p w14:paraId="1CB1BB6D"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4,6</w:t>
            </w:r>
          </w:p>
        </w:tc>
        <w:tc>
          <w:tcPr>
            <w:tcW w:w="558" w:type="pct"/>
            <w:tcBorders>
              <w:top w:val="nil"/>
              <w:left w:val="nil"/>
              <w:bottom w:val="single" w:sz="4" w:space="0" w:color="auto"/>
              <w:right w:val="single" w:sz="4" w:space="0" w:color="auto"/>
            </w:tcBorders>
            <w:shd w:val="clear" w:color="auto" w:fill="auto"/>
            <w:vAlign w:val="center"/>
            <w:hideMark/>
          </w:tcPr>
          <w:p w14:paraId="697016A5"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3 338</w:t>
            </w:r>
          </w:p>
        </w:tc>
      </w:tr>
      <w:tr w:rsidR="00333E43" w:rsidRPr="00333E43" w14:paraId="5D990CAF" w14:textId="77777777" w:rsidTr="00333E43">
        <w:trPr>
          <w:trHeight w:val="144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072055B"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Prowadzenie działań psychologiczno pedagogicznych i specjalistycznego poradnictwa rodzinnego, wsparcie osób używającychi nadużywających alkoholu oraz przeciwdziałanie przemocy domowej w tym w formie świetlic środowiskowych oraz klubów abstynenckich</w:t>
            </w:r>
          </w:p>
        </w:tc>
        <w:tc>
          <w:tcPr>
            <w:tcW w:w="622" w:type="pct"/>
            <w:tcBorders>
              <w:top w:val="nil"/>
              <w:left w:val="nil"/>
              <w:bottom w:val="single" w:sz="4" w:space="0" w:color="auto"/>
              <w:right w:val="single" w:sz="4" w:space="0" w:color="auto"/>
            </w:tcBorders>
            <w:shd w:val="clear" w:color="auto" w:fill="auto"/>
            <w:vAlign w:val="center"/>
            <w:hideMark/>
          </w:tcPr>
          <w:p w14:paraId="314429B5"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Dzielnica Praga-Północ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F00E0B2"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FB8C6C4"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6EAE5B4D"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6 768 894</w:t>
            </w:r>
          </w:p>
        </w:tc>
        <w:tc>
          <w:tcPr>
            <w:tcW w:w="567" w:type="pct"/>
            <w:tcBorders>
              <w:top w:val="nil"/>
              <w:left w:val="nil"/>
              <w:bottom w:val="single" w:sz="4" w:space="0" w:color="auto"/>
              <w:right w:val="single" w:sz="4" w:space="0" w:color="auto"/>
            </w:tcBorders>
            <w:shd w:val="clear" w:color="auto" w:fill="auto"/>
            <w:vAlign w:val="center"/>
            <w:hideMark/>
          </w:tcPr>
          <w:p w14:paraId="31F19894"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1 210</w:t>
            </w:r>
          </w:p>
        </w:tc>
        <w:tc>
          <w:tcPr>
            <w:tcW w:w="558" w:type="pct"/>
            <w:tcBorders>
              <w:top w:val="nil"/>
              <w:left w:val="nil"/>
              <w:bottom w:val="single" w:sz="4" w:space="0" w:color="auto"/>
              <w:right w:val="single" w:sz="4" w:space="0" w:color="auto"/>
            </w:tcBorders>
            <w:shd w:val="clear" w:color="auto" w:fill="auto"/>
            <w:vAlign w:val="center"/>
            <w:hideMark/>
          </w:tcPr>
          <w:p w14:paraId="1C772622"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527,73</w:t>
            </w:r>
          </w:p>
        </w:tc>
        <w:tc>
          <w:tcPr>
            <w:tcW w:w="558" w:type="pct"/>
            <w:tcBorders>
              <w:top w:val="nil"/>
              <w:left w:val="nil"/>
              <w:bottom w:val="single" w:sz="4" w:space="0" w:color="auto"/>
              <w:right w:val="single" w:sz="4" w:space="0" w:color="auto"/>
            </w:tcBorders>
            <w:shd w:val="clear" w:color="auto" w:fill="auto"/>
            <w:vAlign w:val="center"/>
            <w:hideMark/>
          </w:tcPr>
          <w:p w14:paraId="21FE9AF4"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14:paraId="3F8B49BF"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6 767 156</w:t>
            </w:r>
          </w:p>
        </w:tc>
      </w:tr>
      <w:tr w:rsidR="00333E43" w:rsidRPr="00333E43" w14:paraId="79C7E061" w14:textId="77777777" w:rsidTr="00333E4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3888FC8"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Utrzymanie, remonty i konserwacje dróg</w:t>
            </w:r>
          </w:p>
        </w:tc>
        <w:tc>
          <w:tcPr>
            <w:tcW w:w="622" w:type="pct"/>
            <w:tcBorders>
              <w:top w:val="nil"/>
              <w:left w:val="nil"/>
              <w:bottom w:val="single" w:sz="4" w:space="0" w:color="auto"/>
              <w:right w:val="single" w:sz="4" w:space="0" w:color="auto"/>
            </w:tcBorders>
            <w:shd w:val="clear" w:color="auto" w:fill="auto"/>
            <w:vAlign w:val="center"/>
            <w:hideMark/>
          </w:tcPr>
          <w:p w14:paraId="3900CF50"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Dzielnica Praga-Północ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F1DF9DD"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C079043"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14:paraId="793659A4"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1 916 000</w:t>
            </w:r>
          </w:p>
        </w:tc>
        <w:tc>
          <w:tcPr>
            <w:tcW w:w="567" w:type="pct"/>
            <w:tcBorders>
              <w:top w:val="nil"/>
              <w:left w:val="nil"/>
              <w:bottom w:val="single" w:sz="4" w:space="0" w:color="auto"/>
              <w:right w:val="single" w:sz="4" w:space="0" w:color="auto"/>
            </w:tcBorders>
            <w:shd w:val="clear" w:color="auto" w:fill="auto"/>
            <w:vAlign w:val="center"/>
            <w:hideMark/>
          </w:tcPr>
          <w:p w14:paraId="3519D9CC" w14:textId="77777777" w:rsidR="00333E43" w:rsidRPr="00333E43" w:rsidRDefault="00333E43" w:rsidP="00333E43">
            <w:pPr>
              <w:spacing w:line="240" w:lineRule="auto"/>
              <w:jc w:val="right"/>
              <w:rPr>
                <w:rFonts w:ascii="Arial Narrow" w:hAnsi="Arial Narrow"/>
                <w:color w:val="FFFFFF"/>
                <w:sz w:val="12"/>
                <w:szCs w:val="12"/>
              </w:rPr>
            </w:pPr>
            <w:r w:rsidRPr="00333E4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3BC52C45"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104 461,87</w:t>
            </w:r>
          </w:p>
        </w:tc>
        <w:tc>
          <w:tcPr>
            <w:tcW w:w="558" w:type="pct"/>
            <w:tcBorders>
              <w:top w:val="nil"/>
              <w:left w:val="nil"/>
              <w:bottom w:val="single" w:sz="4" w:space="0" w:color="auto"/>
              <w:right w:val="single" w:sz="4" w:space="0" w:color="auto"/>
            </w:tcBorders>
            <w:shd w:val="clear" w:color="auto" w:fill="auto"/>
            <w:vAlign w:val="center"/>
            <w:hideMark/>
          </w:tcPr>
          <w:p w14:paraId="16401FA5"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5,5</w:t>
            </w:r>
          </w:p>
        </w:tc>
        <w:tc>
          <w:tcPr>
            <w:tcW w:w="558" w:type="pct"/>
            <w:tcBorders>
              <w:top w:val="nil"/>
              <w:left w:val="nil"/>
              <w:bottom w:val="single" w:sz="4" w:space="0" w:color="auto"/>
              <w:right w:val="single" w:sz="4" w:space="0" w:color="auto"/>
            </w:tcBorders>
            <w:shd w:val="clear" w:color="auto" w:fill="auto"/>
            <w:vAlign w:val="center"/>
            <w:hideMark/>
          </w:tcPr>
          <w:p w14:paraId="350AC8D8"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1 811 538</w:t>
            </w:r>
          </w:p>
        </w:tc>
      </w:tr>
      <w:tr w:rsidR="00333E43" w:rsidRPr="00333E43" w14:paraId="27AE33D7" w14:textId="77777777" w:rsidTr="00333E4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3F7E83F"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Utrzymanie, konserwacja i remonty oświetlenia ulicznego, iluminacja obiektów</w:t>
            </w:r>
          </w:p>
        </w:tc>
        <w:tc>
          <w:tcPr>
            <w:tcW w:w="622" w:type="pct"/>
            <w:tcBorders>
              <w:top w:val="nil"/>
              <w:left w:val="nil"/>
              <w:bottom w:val="single" w:sz="4" w:space="0" w:color="auto"/>
              <w:right w:val="single" w:sz="4" w:space="0" w:color="auto"/>
            </w:tcBorders>
            <w:shd w:val="clear" w:color="auto" w:fill="auto"/>
            <w:vAlign w:val="center"/>
            <w:hideMark/>
          </w:tcPr>
          <w:p w14:paraId="589567DE"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Dzielnica Praga-Północ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6BE8537"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6097975"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34853554"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244 194</w:t>
            </w:r>
          </w:p>
        </w:tc>
        <w:tc>
          <w:tcPr>
            <w:tcW w:w="567" w:type="pct"/>
            <w:tcBorders>
              <w:top w:val="nil"/>
              <w:left w:val="nil"/>
              <w:bottom w:val="single" w:sz="4" w:space="0" w:color="auto"/>
              <w:right w:val="single" w:sz="4" w:space="0" w:color="auto"/>
            </w:tcBorders>
            <w:shd w:val="clear" w:color="auto" w:fill="auto"/>
            <w:vAlign w:val="center"/>
            <w:hideMark/>
          </w:tcPr>
          <w:p w14:paraId="755B975A" w14:textId="77777777" w:rsidR="00333E43" w:rsidRPr="00333E43" w:rsidRDefault="00333E43" w:rsidP="00333E43">
            <w:pPr>
              <w:spacing w:line="240" w:lineRule="auto"/>
              <w:jc w:val="right"/>
              <w:rPr>
                <w:rFonts w:ascii="Arial Narrow" w:hAnsi="Arial Narrow"/>
                <w:color w:val="FFFFFF"/>
                <w:sz w:val="12"/>
                <w:szCs w:val="12"/>
              </w:rPr>
            </w:pPr>
            <w:r w:rsidRPr="00333E43">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55CA4E9B"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30 951,17</w:t>
            </w:r>
          </w:p>
        </w:tc>
        <w:tc>
          <w:tcPr>
            <w:tcW w:w="558" w:type="pct"/>
            <w:tcBorders>
              <w:top w:val="nil"/>
              <w:left w:val="nil"/>
              <w:bottom w:val="single" w:sz="4" w:space="0" w:color="auto"/>
              <w:right w:val="single" w:sz="4" w:space="0" w:color="auto"/>
            </w:tcBorders>
            <w:shd w:val="clear" w:color="auto" w:fill="auto"/>
            <w:vAlign w:val="center"/>
            <w:hideMark/>
          </w:tcPr>
          <w:p w14:paraId="4D367456"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12,7</w:t>
            </w:r>
          </w:p>
        </w:tc>
        <w:tc>
          <w:tcPr>
            <w:tcW w:w="558" w:type="pct"/>
            <w:tcBorders>
              <w:top w:val="nil"/>
              <w:left w:val="nil"/>
              <w:bottom w:val="single" w:sz="4" w:space="0" w:color="auto"/>
              <w:right w:val="single" w:sz="4" w:space="0" w:color="auto"/>
            </w:tcBorders>
            <w:shd w:val="clear" w:color="auto" w:fill="auto"/>
            <w:vAlign w:val="center"/>
            <w:hideMark/>
          </w:tcPr>
          <w:p w14:paraId="3D19F3E4"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213 243</w:t>
            </w:r>
          </w:p>
        </w:tc>
      </w:tr>
      <w:tr w:rsidR="00333E43" w:rsidRPr="00333E43" w14:paraId="03DC9555" w14:textId="77777777" w:rsidTr="00333E4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10799EB"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14:paraId="7BA8ABE7"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Dzielnica Praga-Północ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0D7AD77"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2009</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D265B1D"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038239CF"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5 690 914</w:t>
            </w:r>
          </w:p>
        </w:tc>
        <w:tc>
          <w:tcPr>
            <w:tcW w:w="567" w:type="pct"/>
            <w:tcBorders>
              <w:top w:val="nil"/>
              <w:left w:val="nil"/>
              <w:bottom w:val="single" w:sz="4" w:space="0" w:color="auto"/>
              <w:right w:val="single" w:sz="4" w:space="0" w:color="auto"/>
            </w:tcBorders>
            <w:shd w:val="clear" w:color="auto" w:fill="auto"/>
            <w:vAlign w:val="center"/>
            <w:hideMark/>
          </w:tcPr>
          <w:p w14:paraId="35F07E9C"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139 348</w:t>
            </w:r>
          </w:p>
        </w:tc>
        <w:tc>
          <w:tcPr>
            <w:tcW w:w="558" w:type="pct"/>
            <w:tcBorders>
              <w:top w:val="nil"/>
              <w:left w:val="nil"/>
              <w:bottom w:val="single" w:sz="4" w:space="0" w:color="auto"/>
              <w:right w:val="single" w:sz="4" w:space="0" w:color="auto"/>
            </w:tcBorders>
            <w:shd w:val="clear" w:color="auto" w:fill="auto"/>
            <w:vAlign w:val="center"/>
            <w:hideMark/>
          </w:tcPr>
          <w:p w14:paraId="6635FA4A"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1 543 166,89</w:t>
            </w:r>
          </w:p>
        </w:tc>
        <w:tc>
          <w:tcPr>
            <w:tcW w:w="558" w:type="pct"/>
            <w:tcBorders>
              <w:top w:val="nil"/>
              <w:left w:val="nil"/>
              <w:bottom w:val="single" w:sz="4" w:space="0" w:color="auto"/>
              <w:right w:val="single" w:sz="4" w:space="0" w:color="auto"/>
            </w:tcBorders>
            <w:shd w:val="clear" w:color="auto" w:fill="auto"/>
            <w:vAlign w:val="center"/>
            <w:hideMark/>
          </w:tcPr>
          <w:p w14:paraId="3FCFDDFF"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29,6</w:t>
            </w:r>
          </w:p>
        </w:tc>
        <w:tc>
          <w:tcPr>
            <w:tcW w:w="558" w:type="pct"/>
            <w:tcBorders>
              <w:top w:val="nil"/>
              <w:left w:val="nil"/>
              <w:bottom w:val="single" w:sz="4" w:space="0" w:color="auto"/>
              <w:right w:val="single" w:sz="4" w:space="0" w:color="auto"/>
            </w:tcBorders>
            <w:shd w:val="clear" w:color="auto" w:fill="auto"/>
            <w:vAlign w:val="center"/>
            <w:hideMark/>
          </w:tcPr>
          <w:p w14:paraId="248455CE"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4 008 399</w:t>
            </w:r>
          </w:p>
        </w:tc>
      </w:tr>
      <w:tr w:rsidR="00333E43" w:rsidRPr="00333E43" w14:paraId="635FAFA3" w14:textId="77777777" w:rsidTr="00333E43">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0599B05"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Działalność wspomagająca rozwój wspólnot i społeczności lokalnych oraz promocja i organizacja wolontariatu, komunikacjaspołeczna</w:t>
            </w:r>
          </w:p>
        </w:tc>
        <w:tc>
          <w:tcPr>
            <w:tcW w:w="622" w:type="pct"/>
            <w:tcBorders>
              <w:top w:val="nil"/>
              <w:left w:val="nil"/>
              <w:bottom w:val="single" w:sz="4" w:space="0" w:color="auto"/>
              <w:right w:val="single" w:sz="4" w:space="0" w:color="auto"/>
            </w:tcBorders>
            <w:shd w:val="clear" w:color="auto" w:fill="auto"/>
            <w:vAlign w:val="center"/>
            <w:hideMark/>
          </w:tcPr>
          <w:p w14:paraId="489CF10C"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Dzielnica Praga-Północ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7D83838"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2016</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CF19489"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14:paraId="6ADC1D97"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384</w:t>
            </w:r>
          </w:p>
        </w:tc>
        <w:tc>
          <w:tcPr>
            <w:tcW w:w="567" w:type="pct"/>
            <w:tcBorders>
              <w:top w:val="nil"/>
              <w:left w:val="nil"/>
              <w:bottom w:val="single" w:sz="4" w:space="0" w:color="auto"/>
              <w:right w:val="single" w:sz="4" w:space="0" w:color="auto"/>
            </w:tcBorders>
            <w:shd w:val="clear" w:color="auto" w:fill="auto"/>
            <w:vAlign w:val="center"/>
            <w:hideMark/>
          </w:tcPr>
          <w:p w14:paraId="1968112F"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146</w:t>
            </w:r>
          </w:p>
        </w:tc>
        <w:tc>
          <w:tcPr>
            <w:tcW w:w="558" w:type="pct"/>
            <w:tcBorders>
              <w:top w:val="nil"/>
              <w:left w:val="nil"/>
              <w:bottom w:val="single" w:sz="4" w:space="0" w:color="auto"/>
              <w:right w:val="single" w:sz="4" w:space="0" w:color="auto"/>
            </w:tcBorders>
            <w:shd w:val="clear" w:color="auto" w:fill="auto"/>
            <w:vAlign w:val="center"/>
            <w:hideMark/>
          </w:tcPr>
          <w:p w14:paraId="4867FE22"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118,08</w:t>
            </w:r>
          </w:p>
        </w:tc>
        <w:tc>
          <w:tcPr>
            <w:tcW w:w="558" w:type="pct"/>
            <w:tcBorders>
              <w:top w:val="nil"/>
              <w:left w:val="nil"/>
              <w:bottom w:val="single" w:sz="4" w:space="0" w:color="auto"/>
              <w:right w:val="single" w:sz="4" w:space="0" w:color="auto"/>
            </w:tcBorders>
            <w:shd w:val="clear" w:color="auto" w:fill="auto"/>
            <w:vAlign w:val="center"/>
            <w:hideMark/>
          </w:tcPr>
          <w:p w14:paraId="588D31D2"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68,8</w:t>
            </w:r>
          </w:p>
        </w:tc>
        <w:tc>
          <w:tcPr>
            <w:tcW w:w="558" w:type="pct"/>
            <w:tcBorders>
              <w:top w:val="nil"/>
              <w:left w:val="nil"/>
              <w:bottom w:val="single" w:sz="4" w:space="0" w:color="auto"/>
              <w:right w:val="single" w:sz="4" w:space="0" w:color="auto"/>
            </w:tcBorders>
            <w:shd w:val="clear" w:color="auto" w:fill="auto"/>
            <w:vAlign w:val="center"/>
            <w:hideMark/>
          </w:tcPr>
          <w:p w14:paraId="3BBD2C77"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120</w:t>
            </w:r>
          </w:p>
        </w:tc>
      </w:tr>
      <w:tr w:rsidR="00333E43" w:rsidRPr="00333E43" w14:paraId="3CCF97F7" w14:textId="77777777" w:rsidTr="00333E43">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8E1FB52"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Utrzymanie zasobu komunalnego</w:t>
            </w:r>
          </w:p>
        </w:tc>
        <w:tc>
          <w:tcPr>
            <w:tcW w:w="622" w:type="pct"/>
            <w:tcBorders>
              <w:top w:val="nil"/>
              <w:left w:val="nil"/>
              <w:bottom w:val="single" w:sz="4" w:space="0" w:color="auto"/>
              <w:right w:val="single" w:sz="4" w:space="0" w:color="auto"/>
            </w:tcBorders>
            <w:shd w:val="clear" w:color="auto" w:fill="auto"/>
            <w:vAlign w:val="center"/>
            <w:hideMark/>
          </w:tcPr>
          <w:p w14:paraId="40736356"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Dzielnica Praga-Północ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5B6BF53"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ED687E6"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37287DF6"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425 405</w:t>
            </w:r>
          </w:p>
        </w:tc>
        <w:tc>
          <w:tcPr>
            <w:tcW w:w="567" w:type="pct"/>
            <w:tcBorders>
              <w:top w:val="nil"/>
              <w:left w:val="nil"/>
              <w:bottom w:val="single" w:sz="4" w:space="0" w:color="auto"/>
              <w:right w:val="single" w:sz="4" w:space="0" w:color="auto"/>
            </w:tcBorders>
            <w:shd w:val="clear" w:color="auto" w:fill="auto"/>
            <w:vAlign w:val="center"/>
            <w:hideMark/>
          </w:tcPr>
          <w:p w14:paraId="27752681"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3 156</w:t>
            </w:r>
          </w:p>
        </w:tc>
        <w:tc>
          <w:tcPr>
            <w:tcW w:w="558" w:type="pct"/>
            <w:tcBorders>
              <w:top w:val="nil"/>
              <w:left w:val="nil"/>
              <w:bottom w:val="single" w:sz="4" w:space="0" w:color="auto"/>
              <w:right w:val="single" w:sz="4" w:space="0" w:color="auto"/>
            </w:tcBorders>
            <w:shd w:val="clear" w:color="auto" w:fill="auto"/>
            <w:vAlign w:val="center"/>
            <w:hideMark/>
          </w:tcPr>
          <w:p w14:paraId="5452D810"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138 890,00</w:t>
            </w:r>
          </w:p>
        </w:tc>
        <w:tc>
          <w:tcPr>
            <w:tcW w:w="558" w:type="pct"/>
            <w:tcBorders>
              <w:top w:val="nil"/>
              <w:left w:val="nil"/>
              <w:bottom w:val="single" w:sz="4" w:space="0" w:color="auto"/>
              <w:right w:val="single" w:sz="4" w:space="0" w:color="auto"/>
            </w:tcBorders>
            <w:shd w:val="clear" w:color="auto" w:fill="auto"/>
            <w:vAlign w:val="center"/>
            <w:hideMark/>
          </w:tcPr>
          <w:p w14:paraId="0937B64E"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33,4</w:t>
            </w:r>
          </w:p>
        </w:tc>
        <w:tc>
          <w:tcPr>
            <w:tcW w:w="558" w:type="pct"/>
            <w:tcBorders>
              <w:top w:val="nil"/>
              <w:left w:val="nil"/>
              <w:bottom w:val="single" w:sz="4" w:space="0" w:color="auto"/>
              <w:right w:val="single" w:sz="4" w:space="0" w:color="auto"/>
            </w:tcBorders>
            <w:shd w:val="clear" w:color="auto" w:fill="auto"/>
            <w:vAlign w:val="center"/>
            <w:hideMark/>
          </w:tcPr>
          <w:p w14:paraId="395995AB"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283 359</w:t>
            </w:r>
          </w:p>
        </w:tc>
      </w:tr>
    </w:tbl>
    <w:p w14:paraId="7EF65B50" w14:textId="77777777" w:rsidR="00E42A76" w:rsidRDefault="00E42A76" w:rsidP="0097048A">
      <w:pPr>
        <w:pStyle w:val="Nagwek3"/>
      </w:pPr>
      <w:r>
        <w:br w:type="page"/>
      </w:r>
      <w:bookmarkStart w:id="91" w:name="_Toc382402109"/>
      <w:bookmarkStart w:id="92" w:name="_Toc192843855"/>
      <w:r w:rsidR="008112B7">
        <w:lastRenderedPageBreak/>
        <w:t>5</w:t>
      </w:r>
      <w:r w:rsidRPr="009267D9">
        <w:t>.2.</w:t>
      </w:r>
      <w:r w:rsidR="001A2479">
        <w:t>2</w:t>
      </w:r>
      <w:r w:rsidRPr="009267D9">
        <w:t xml:space="preserve">. </w:t>
      </w:r>
      <w:r w:rsidR="00BF6F2F">
        <w:t>W</w:t>
      </w:r>
      <w:r w:rsidRPr="009267D9">
        <w:t>ydatk</w:t>
      </w:r>
      <w:r>
        <w:t>i</w:t>
      </w:r>
      <w:r w:rsidRPr="009267D9">
        <w:t xml:space="preserve"> majątkow</w:t>
      </w:r>
      <w:r>
        <w:t>e</w:t>
      </w:r>
      <w:bookmarkEnd w:id="91"/>
      <w:bookmarkEnd w:id="92"/>
    </w:p>
    <w:p w14:paraId="4C1A061F" w14:textId="77777777" w:rsidR="009E3D4B" w:rsidRPr="009E3D4B" w:rsidRDefault="009E3D4B" w:rsidP="009E3D4B">
      <w:pPr>
        <w:jc w:val="right"/>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438"/>
        <w:gridCol w:w="1244"/>
        <w:gridCol w:w="454"/>
        <w:gridCol w:w="455"/>
        <w:gridCol w:w="1017"/>
        <w:gridCol w:w="859"/>
        <w:gridCol w:w="859"/>
        <w:gridCol w:w="879"/>
        <w:gridCol w:w="857"/>
      </w:tblGrid>
      <w:tr w:rsidR="00333E43" w:rsidRPr="00333E43" w14:paraId="2D283053" w14:textId="77777777" w:rsidTr="00333E43">
        <w:trPr>
          <w:trHeight w:val="702"/>
          <w:tblHeader/>
        </w:trPr>
        <w:tc>
          <w:tcPr>
            <w:tcW w:w="134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30C5D46A" w14:textId="77777777" w:rsidR="00333E43" w:rsidRPr="00333E43" w:rsidRDefault="00333E43" w:rsidP="00333E43">
            <w:pPr>
              <w:spacing w:line="240" w:lineRule="auto"/>
              <w:jc w:val="center"/>
              <w:rPr>
                <w:rFonts w:ascii="Arial Narrow" w:hAnsi="Arial Narrow"/>
                <w:b/>
                <w:bCs/>
                <w:sz w:val="12"/>
                <w:szCs w:val="12"/>
              </w:rPr>
            </w:pPr>
            <w:r w:rsidRPr="00333E43">
              <w:rPr>
                <w:rFonts w:ascii="Arial Narrow" w:hAnsi="Arial Narrow"/>
                <w:b/>
                <w:bCs/>
                <w:sz w:val="12"/>
                <w:szCs w:val="12"/>
              </w:rPr>
              <w:t>Nazwa i cel</w:t>
            </w:r>
          </w:p>
        </w:tc>
        <w:tc>
          <w:tcPr>
            <w:tcW w:w="6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3072AD9E" w14:textId="77777777" w:rsidR="00333E43" w:rsidRPr="00333E43" w:rsidRDefault="00333E43" w:rsidP="00333E43">
            <w:pPr>
              <w:spacing w:line="240" w:lineRule="auto"/>
              <w:jc w:val="center"/>
              <w:rPr>
                <w:rFonts w:ascii="Arial Narrow" w:hAnsi="Arial Narrow"/>
                <w:b/>
                <w:bCs/>
                <w:sz w:val="12"/>
                <w:szCs w:val="12"/>
              </w:rPr>
            </w:pPr>
            <w:r w:rsidRPr="00333E43">
              <w:rPr>
                <w:rFonts w:ascii="Arial Narrow" w:hAnsi="Arial Narrow"/>
                <w:b/>
                <w:bCs/>
                <w:sz w:val="12"/>
                <w:szCs w:val="12"/>
              </w:rPr>
              <w:t>Jednostka odpowiedzialna lub koordynująca program</w:t>
            </w:r>
          </w:p>
        </w:tc>
        <w:tc>
          <w:tcPr>
            <w:tcW w:w="504" w:type="pct"/>
            <w:gridSpan w:val="2"/>
            <w:tcBorders>
              <w:top w:val="single" w:sz="4" w:space="0" w:color="auto"/>
              <w:left w:val="nil"/>
              <w:bottom w:val="single" w:sz="4" w:space="0" w:color="auto"/>
              <w:right w:val="single" w:sz="4" w:space="0" w:color="000000"/>
            </w:tcBorders>
            <w:shd w:val="clear" w:color="000000" w:fill="8DB0DB"/>
            <w:vAlign w:val="center"/>
            <w:hideMark/>
          </w:tcPr>
          <w:p w14:paraId="3A7B53D6" w14:textId="77777777" w:rsidR="00333E43" w:rsidRPr="00333E43" w:rsidRDefault="00333E43" w:rsidP="00333E43">
            <w:pPr>
              <w:spacing w:line="240" w:lineRule="auto"/>
              <w:jc w:val="center"/>
              <w:rPr>
                <w:rFonts w:ascii="Arial Narrow" w:hAnsi="Arial Narrow"/>
                <w:b/>
                <w:bCs/>
                <w:sz w:val="12"/>
                <w:szCs w:val="12"/>
              </w:rPr>
            </w:pPr>
            <w:r w:rsidRPr="00333E43">
              <w:rPr>
                <w:rFonts w:ascii="Arial Narrow" w:hAnsi="Arial Narrow"/>
                <w:b/>
                <w:bCs/>
                <w:sz w:val="12"/>
                <w:szCs w:val="12"/>
              </w:rPr>
              <w:t>Okres realizacji programu</w:t>
            </w:r>
          </w:p>
        </w:tc>
        <w:tc>
          <w:tcPr>
            <w:tcW w:w="56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284C1B3D" w14:textId="77777777" w:rsidR="00333E43" w:rsidRPr="00333E43" w:rsidRDefault="00333E43" w:rsidP="00333E43">
            <w:pPr>
              <w:spacing w:line="240" w:lineRule="auto"/>
              <w:jc w:val="center"/>
              <w:rPr>
                <w:rFonts w:ascii="Arial Narrow" w:hAnsi="Arial Narrow"/>
                <w:b/>
                <w:bCs/>
                <w:sz w:val="12"/>
                <w:szCs w:val="12"/>
              </w:rPr>
            </w:pPr>
            <w:r w:rsidRPr="00333E43">
              <w:rPr>
                <w:rFonts w:ascii="Arial Narrow" w:hAnsi="Arial Narrow"/>
                <w:b/>
                <w:bCs/>
                <w:sz w:val="12"/>
                <w:szCs w:val="12"/>
              </w:rPr>
              <w:t>Łączne nakłady finansowe</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0ABDB0E8" w14:textId="77777777" w:rsidR="00333E43" w:rsidRPr="00333E43" w:rsidRDefault="00333E43" w:rsidP="00333E43">
            <w:pPr>
              <w:spacing w:line="240" w:lineRule="auto"/>
              <w:jc w:val="center"/>
              <w:rPr>
                <w:rFonts w:ascii="Arial Narrow" w:hAnsi="Arial Narrow"/>
                <w:b/>
                <w:bCs/>
                <w:sz w:val="12"/>
                <w:szCs w:val="12"/>
              </w:rPr>
            </w:pPr>
            <w:r w:rsidRPr="00333E43">
              <w:rPr>
                <w:rFonts w:ascii="Arial Narrow" w:hAnsi="Arial Narrow"/>
                <w:b/>
                <w:bCs/>
                <w:sz w:val="12"/>
                <w:szCs w:val="12"/>
              </w:rPr>
              <w:t>Poniesione nakłady</w:t>
            </w:r>
            <w:r w:rsidRPr="00333E43">
              <w:rPr>
                <w:rFonts w:ascii="Arial Narrow" w:hAnsi="Arial Narrow"/>
                <w:b/>
                <w:bCs/>
                <w:sz w:val="12"/>
                <w:szCs w:val="12"/>
              </w:rPr>
              <w:br/>
              <w:t>finansowe do</w:t>
            </w:r>
            <w:r w:rsidRPr="00333E43">
              <w:rPr>
                <w:rFonts w:ascii="Arial Narrow" w:hAnsi="Arial Narrow"/>
                <w:b/>
                <w:bCs/>
                <w:sz w:val="12"/>
                <w:szCs w:val="12"/>
              </w:rPr>
              <w:br/>
              <w:t>31.12.2023 roku</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2A385B2C" w14:textId="77777777" w:rsidR="00333E43" w:rsidRPr="00333E43" w:rsidRDefault="00333E43" w:rsidP="00333E43">
            <w:pPr>
              <w:spacing w:line="240" w:lineRule="auto"/>
              <w:jc w:val="center"/>
              <w:rPr>
                <w:rFonts w:ascii="Arial Narrow" w:hAnsi="Arial Narrow"/>
                <w:b/>
                <w:bCs/>
                <w:sz w:val="12"/>
                <w:szCs w:val="12"/>
              </w:rPr>
            </w:pPr>
            <w:r w:rsidRPr="00333E43">
              <w:rPr>
                <w:rFonts w:ascii="Arial Narrow" w:hAnsi="Arial Narrow"/>
                <w:b/>
                <w:bCs/>
                <w:sz w:val="12"/>
                <w:szCs w:val="12"/>
              </w:rPr>
              <w:t>Wykonanie</w:t>
            </w:r>
            <w:r w:rsidRPr="00333E43">
              <w:rPr>
                <w:rFonts w:ascii="Arial Narrow" w:hAnsi="Arial Narrow"/>
                <w:b/>
                <w:bCs/>
                <w:sz w:val="12"/>
                <w:szCs w:val="12"/>
              </w:rPr>
              <w:br/>
              <w:t>wydatków</w:t>
            </w:r>
            <w:r w:rsidRPr="00333E43">
              <w:rPr>
                <w:rFonts w:ascii="Arial Narrow" w:hAnsi="Arial Narrow"/>
                <w:b/>
                <w:bCs/>
                <w:sz w:val="12"/>
                <w:szCs w:val="12"/>
              </w:rPr>
              <w:br/>
              <w:t>za 2024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4F0E64E0" w14:textId="77777777" w:rsidR="00333E43" w:rsidRPr="00333E43" w:rsidRDefault="00333E43" w:rsidP="00333E43">
            <w:pPr>
              <w:spacing w:line="240" w:lineRule="auto"/>
              <w:jc w:val="center"/>
              <w:rPr>
                <w:rFonts w:ascii="Arial Narrow" w:hAnsi="Arial Narrow"/>
                <w:b/>
                <w:bCs/>
                <w:sz w:val="12"/>
                <w:szCs w:val="12"/>
              </w:rPr>
            </w:pPr>
            <w:r w:rsidRPr="00333E43">
              <w:rPr>
                <w:rFonts w:ascii="Arial Narrow" w:hAnsi="Arial Narrow"/>
                <w:b/>
                <w:bCs/>
                <w:sz w:val="12"/>
                <w:szCs w:val="12"/>
              </w:rPr>
              <w:t xml:space="preserve">Stopień zaawansowania realizacji wieloletnich programów % </w:t>
            </w:r>
            <w:r w:rsidRPr="00333E43">
              <w:rPr>
                <w:rFonts w:ascii="Arial Narrow" w:hAnsi="Arial Narrow"/>
                <w:b/>
                <w:bCs/>
                <w:sz w:val="12"/>
                <w:szCs w:val="12"/>
              </w:rPr>
              <w:br/>
              <w:t>(kol. ((6+7)/5)*100) 2024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7640C08F" w14:textId="77777777" w:rsidR="00333E43" w:rsidRPr="00333E43" w:rsidRDefault="00333E43" w:rsidP="00333E43">
            <w:pPr>
              <w:spacing w:line="240" w:lineRule="auto"/>
              <w:jc w:val="center"/>
              <w:rPr>
                <w:rFonts w:ascii="Arial Narrow" w:hAnsi="Arial Narrow"/>
                <w:b/>
                <w:bCs/>
                <w:sz w:val="12"/>
                <w:szCs w:val="12"/>
              </w:rPr>
            </w:pPr>
            <w:r w:rsidRPr="00333E43">
              <w:rPr>
                <w:rFonts w:ascii="Arial Narrow" w:hAnsi="Arial Narrow"/>
                <w:b/>
                <w:bCs/>
                <w:sz w:val="12"/>
                <w:szCs w:val="12"/>
              </w:rPr>
              <w:t>Pozostałe nakłady finansowe do zrealizowania</w:t>
            </w:r>
            <w:r w:rsidRPr="00333E43">
              <w:rPr>
                <w:rFonts w:ascii="Arial Narrow" w:hAnsi="Arial Narrow"/>
                <w:b/>
                <w:bCs/>
                <w:sz w:val="12"/>
                <w:szCs w:val="12"/>
              </w:rPr>
              <w:br/>
              <w:t>(kol. 5-6-7)</w:t>
            </w:r>
          </w:p>
        </w:tc>
      </w:tr>
      <w:tr w:rsidR="00333E43" w:rsidRPr="00333E43" w14:paraId="1376A94B" w14:textId="77777777" w:rsidTr="00333E43">
        <w:trPr>
          <w:trHeight w:val="240"/>
          <w:tblHeader/>
        </w:trPr>
        <w:tc>
          <w:tcPr>
            <w:tcW w:w="1347" w:type="pct"/>
            <w:vMerge/>
            <w:tcBorders>
              <w:top w:val="single" w:sz="4" w:space="0" w:color="auto"/>
              <w:left w:val="single" w:sz="4" w:space="0" w:color="auto"/>
              <w:bottom w:val="single" w:sz="4" w:space="0" w:color="auto"/>
              <w:right w:val="single" w:sz="4" w:space="0" w:color="auto"/>
            </w:tcBorders>
            <w:vAlign w:val="center"/>
            <w:hideMark/>
          </w:tcPr>
          <w:p w14:paraId="79D2BC16" w14:textId="77777777" w:rsidR="00333E43" w:rsidRPr="00333E43" w:rsidRDefault="00333E43" w:rsidP="00333E43">
            <w:pPr>
              <w:spacing w:line="240" w:lineRule="auto"/>
              <w:rPr>
                <w:rFonts w:ascii="Arial Narrow" w:hAnsi="Arial Narrow"/>
                <w:b/>
                <w:bCs/>
                <w:sz w:val="12"/>
                <w:szCs w:val="12"/>
              </w:rPr>
            </w:pPr>
          </w:p>
        </w:tc>
        <w:tc>
          <w:tcPr>
            <w:tcW w:w="688" w:type="pct"/>
            <w:vMerge/>
            <w:tcBorders>
              <w:top w:val="single" w:sz="4" w:space="0" w:color="auto"/>
              <w:left w:val="single" w:sz="4" w:space="0" w:color="auto"/>
              <w:bottom w:val="single" w:sz="4" w:space="0" w:color="auto"/>
              <w:right w:val="single" w:sz="4" w:space="0" w:color="auto"/>
            </w:tcBorders>
            <w:vAlign w:val="center"/>
            <w:hideMark/>
          </w:tcPr>
          <w:p w14:paraId="24869353" w14:textId="77777777" w:rsidR="00333E43" w:rsidRPr="00333E43" w:rsidRDefault="00333E43" w:rsidP="00333E43">
            <w:pPr>
              <w:spacing w:line="240" w:lineRule="auto"/>
              <w:rPr>
                <w:rFonts w:ascii="Arial Narrow" w:hAnsi="Arial Narrow"/>
                <w:b/>
                <w:bCs/>
                <w:sz w:val="12"/>
                <w:szCs w:val="12"/>
              </w:rPr>
            </w:pPr>
          </w:p>
        </w:tc>
        <w:tc>
          <w:tcPr>
            <w:tcW w:w="252" w:type="pct"/>
            <w:tcBorders>
              <w:top w:val="nil"/>
              <w:left w:val="nil"/>
              <w:bottom w:val="single" w:sz="4" w:space="0" w:color="auto"/>
              <w:right w:val="single" w:sz="4" w:space="0" w:color="auto"/>
            </w:tcBorders>
            <w:shd w:val="clear" w:color="000000" w:fill="8DB0DB"/>
            <w:vAlign w:val="center"/>
            <w:hideMark/>
          </w:tcPr>
          <w:p w14:paraId="59CEB064" w14:textId="77777777" w:rsidR="00333E43" w:rsidRPr="00333E43" w:rsidRDefault="00333E43" w:rsidP="00333E43">
            <w:pPr>
              <w:spacing w:line="240" w:lineRule="auto"/>
              <w:jc w:val="center"/>
              <w:rPr>
                <w:rFonts w:ascii="Arial Narrow" w:hAnsi="Arial Narrow"/>
                <w:b/>
                <w:bCs/>
                <w:sz w:val="12"/>
                <w:szCs w:val="12"/>
              </w:rPr>
            </w:pPr>
            <w:r w:rsidRPr="00333E43">
              <w:rPr>
                <w:rFonts w:ascii="Arial Narrow" w:hAnsi="Arial Narrow"/>
                <w:b/>
                <w:bCs/>
                <w:sz w:val="12"/>
                <w:szCs w:val="12"/>
              </w:rPr>
              <w:t>od</w:t>
            </w:r>
          </w:p>
        </w:tc>
        <w:tc>
          <w:tcPr>
            <w:tcW w:w="252" w:type="pct"/>
            <w:tcBorders>
              <w:top w:val="nil"/>
              <w:left w:val="nil"/>
              <w:bottom w:val="single" w:sz="4" w:space="0" w:color="auto"/>
              <w:right w:val="single" w:sz="4" w:space="0" w:color="auto"/>
            </w:tcBorders>
            <w:shd w:val="clear" w:color="000000" w:fill="8DB0DB"/>
            <w:vAlign w:val="center"/>
            <w:hideMark/>
          </w:tcPr>
          <w:p w14:paraId="6951D2FA" w14:textId="77777777" w:rsidR="00333E43" w:rsidRPr="00333E43" w:rsidRDefault="00333E43" w:rsidP="00333E43">
            <w:pPr>
              <w:spacing w:line="240" w:lineRule="auto"/>
              <w:jc w:val="center"/>
              <w:rPr>
                <w:rFonts w:ascii="Arial Narrow" w:hAnsi="Arial Narrow"/>
                <w:b/>
                <w:bCs/>
                <w:sz w:val="12"/>
                <w:szCs w:val="12"/>
              </w:rPr>
            </w:pPr>
            <w:r w:rsidRPr="00333E43">
              <w:rPr>
                <w:rFonts w:ascii="Arial Narrow" w:hAnsi="Arial Narrow"/>
                <w:b/>
                <w:bCs/>
                <w:sz w:val="12"/>
                <w:szCs w:val="12"/>
              </w:rPr>
              <w:t>do</w:t>
            </w: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0317BB2F" w14:textId="77777777" w:rsidR="00333E43" w:rsidRPr="00333E43" w:rsidRDefault="00333E43" w:rsidP="00333E43">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40749EF0" w14:textId="77777777" w:rsidR="00333E43" w:rsidRPr="00333E43" w:rsidRDefault="00333E43" w:rsidP="00333E43">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5502451D" w14:textId="77777777" w:rsidR="00333E43" w:rsidRPr="00333E43" w:rsidRDefault="00333E43" w:rsidP="00333E43">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532257E7" w14:textId="77777777" w:rsidR="00333E43" w:rsidRPr="00333E43" w:rsidRDefault="00333E43" w:rsidP="00333E43">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6793281C" w14:textId="77777777" w:rsidR="00333E43" w:rsidRPr="00333E43" w:rsidRDefault="00333E43" w:rsidP="00333E43">
            <w:pPr>
              <w:spacing w:line="240" w:lineRule="auto"/>
              <w:rPr>
                <w:rFonts w:ascii="Arial Narrow" w:hAnsi="Arial Narrow"/>
                <w:b/>
                <w:bCs/>
                <w:sz w:val="12"/>
                <w:szCs w:val="12"/>
              </w:rPr>
            </w:pPr>
          </w:p>
        </w:tc>
      </w:tr>
      <w:tr w:rsidR="00333E43" w:rsidRPr="00333E43" w14:paraId="6A8396CF" w14:textId="77777777" w:rsidTr="00333E43">
        <w:trPr>
          <w:trHeight w:val="199"/>
          <w:tblHeader/>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4A496408"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1</w:t>
            </w:r>
          </w:p>
        </w:tc>
        <w:tc>
          <w:tcPr>
            <w:tcW w:w="688" w:type="pct"/>
            <w:tcBorders>
              <w:top w:val="nil"/>
              <w:left w:val="nil"/>
              <w:bottom w:val="single" w:sz="4" w:space="0" w:color="auto"/>
              <w:right w:val="single" w:sz="4" w:space="0" w:color="auto"/>
            </w:tcBorders>
            <w:shd w:val="clear" w:color="auto" w:fill="auto"/>
            <w:vAlign w:val="center"/>
            <w:hideMark/>
          </w:tcPr>
          <w:p w14:paraId="7C8F732D"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w:t>
            </w:r>
          </w:p>
        </w:tc>
        <w:tc>
          <w:tcPr>
            <w:tcW w:w="252" w:type="pct"/>
            <w:tcBorders>
              <w:top w:val="nil"/>
              <w:left w:val="nil"/>
              <w:bottom w:val="single" w:sz="4" w:space="0" w:color="auto"/>
              <w:right w:val="single" w:sz="4" w:space="0" w:color="auto"/>
            </w:tcBorders>
            <w:shd w:val="clear" w:color="auto" w:fill="auto"/>
            <w:vAlign w:val="center"/>
            <w:hideMark/>
          </w:tcPr>
          <w:p w14:paraId="2642713F"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3</w:t>
            </w:r>
          </w:p>
        </w:tc>
        <w:tc>
          <w:tcPr>
            <w:tcW w:w="252" w:type="pct"/>
            <w:tcBorders>
              <w:top w:val="nil"/>
              <w:left w:val="nil"/>
              <w:bottom w:val="single" w:sz="4" w:space="0" w:color="auto"/>
              <w:right w:val="single" w:sz="4" w:space="0" w:color="auto"/>
            </w:tcBorders>
            <w:shd w:val="clear" w:color="auto" w:fill="auto"/>
            <w:vAlign w:val="center"/>
            <w:hideMark/>
          </w:tcPr>
          <w:p w14:paraId="5DFF46F1"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4</w:t>
            </w:r>
          </w:p>
        </w:tc>
        <w:tc>
          <w:tcPr>
            <w:tcW w:w="562" w:type="pct"/>
            <w:tcBorders>
              <w:top w:val="nil"/>
              <w:left w:val="nil"/>
              <w:bottom w:val="single" w:sz="4" w:space="0" w:color="auto"/>
              <w:right w:val="single" w:sz="4" w:space="0" w:color="auto"/>
            </w:tcBorders>
            <w:shd w:val="clear" w:color="auto" w:fill="auto"/>
            <w:vAlign w:val="center"/>
            <w:hideMark/>
          </w:tcPr>
          <w:p w14:paraId="25516937"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5</w:t>
            </w:r>
          </w:p>
        </w:tc>
        <w:tc>
          <w:tcPr>
            <w:tcW w:w="475" w:type="pct"/>
            <w:tcBorders>
              <w:top w:val="nil"/>
              <w:left w:val="nil"/>
              <w:bottom w:val="single" w:sz="4" w:space="0" w:color="auto"/>
              <w:right w:val="single" w:sz="4" w:space="0" w:color="auto"/>
            </w:tcBorders>
            <w:shd w:val="clear" w:color="auto" w:fill="auto"/>
            <w:vAlign w:val="center"/>
            <w:hideMark/>
          </w:tcPr>
          <w:p w14:paraId="3F3E1868"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6</w:t>
            </w:r>
          </w:p>
        </w:tc>
        <w:tc>
          <w:tcPr>
            <w:tcW w:w="475" w:type="pct"/>
            <w:tcBorders>
              <w:top w:val="nil"/>
              <w:left w:val="nil"/>
              <w:bottom w:val="single" w:sz="4" w:space="0" w:color="auto"/>
              <w:right w:val="single" w:sz="4" w:space="0" w:color="auto"/>
            </w:tcBorders>
            <w:shd w:val="clear" w:color="auto" w:fill="auto"/>
            <w:vAlign w:val="center"/>
            <w:hideMark/>
          </w:tcPr>
          <w:p w14:paraId="4C3B14D0"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7</w:t>
            </w:r>
          </w:p>
        </w:tc>
        <w:tc>
          <w:tcPr>
            <w:tcW w:w="475" w:type="pct"/>
            <w:tcBorders>
              <w:top w:val="nil"/>
              <w:left w:val="nil"/>
              <w:bottom w:val="single" w:sz="4" w:space="0" w:color="auto"/>
              <w:right w:val="single" w:sz="4" w:space="0" w:color="auto"/>
            </w:tcBorders>
            <w:shd w:val="clear" w:color="auto" w:fill="auto"/>
            <w:vAlign w:val="center"/>
            <w:hideMark/>
          </w:tcPr>
          <w:p w14:paraId="119A50E6"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8</w:t>
            </w:r>
          </w:p>
        </w:tc>
        <w:tc>
          <w:tcPr>
            <w:tcW w:w="475" w:type="pct"/>
            <w:tcBorders>
              <w:top w:val="nil"/>
              <w:left w:val="nil"/>
              <w:bottom w:val="single" w:sz="4" w:space="0" w:color="auto"/>
              <w:right w:val="single" w:sz="4" w:space="0" w:color="auto"/>
            </w:tcBorders>
            <w:shd w:val="clear" w:color="auto" w:fill="auto"/>
            <w:vAlign w:val="center"/>
            <w:hideMark/>
          </w:tcPr>
          <w:p w14:paraId="681E3928"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9</w:t>
            </w:r>
          </w:p>
        </w:tc>
      </w:tr>
      <w:tr w:rsidR="00333E43" w:rsidRPr="00333E43" w14:paraId="13C392C8" w14:textId="77777777" w:rsidTr="00333E43">
        <w:trPr>
          <w:trHeight w:val="402"/>
        </w:trPr>
        <w:tc>
          <w:tcPr>
            <w:tcW w:w="1347" w:type="pct"/>
            <w:tcBorders>
              <w:top w:val="nil"/>
              <w:left w:val="single" w:sz="4" w:space="0" w:color="auto"/>
              <w:bottom w:val="single" w:sz="4" w:space="0" w:color="auto"/>
              <w:right w:val="single" w:sz="4" w:space="0" w:color="auto"/>
            </w:tcBorders>
            <w:shd w:val="clear" w:color="000000" w:fill="B7CFE8"/>
            <w:vAlign w:val="center"/>
            <w:hideMark/>
          </w:tcPr>
          <w:p w14:paraId="553D76E3" w14:textId="77777777" w:rsidR="00333E43" w:rsidRPr="00333E43" w:rsidRDefault="00333E43" w:rsidP="00333E43">
            <w:pPr>
              <w:spacing w:line="240" w:lineRule="auto"/>
              <w:rPr>
                <w:rFonts w:ascii="Arial Narrow" w:hAnsi="Arial Narrow"/>
                <w:b/>
                <w:bCs/>
                <w:sz w:val="12"/>
                <w:szCs w:val="12"/>
              </w:rPr>
            </w:pPr>
            <w:r w:rsidRPr="00333E43">
              <w:rPr>
                <w:rFonts w:ascii="Arial Narrow" w:hAnsi="Arial Narrow"/>
                <w:b/>
                <w:bCs/>
                <w:sz w:val="12"/>
                <w:szCs w:val="12"/>
              </w:rPr>
              <w:t>Ogółem</w:t>
            </w:r>
          </w:p>
        </w:tc>
        <w:tc>
          <w:tcPr>
            <w:tcW w:w="688" w:type="pct"/>
            <w:tcBorders>
              <w:top w:val="nil"/>
              <w:left w:val="nil"/>
              <w:bottom w:val="single" w:sz="4" w:space="0" w:color="auto"/>
              <w:right w:val="single" w:sz="4" w:space="0" w:color="auto"/>
            </w:tcBorders>
            <w:shd w:val="clear" w:color="000000" w:fill="B7CFE8"/>
            <w:vAlign w:val="bottom"/>
            <w:hideMark/>
          </w:tcPr>
          <w:p w14:paraId="3206CDB0" w14:textId="77777777" w:rsidR="00333E43" w:rsidRPr="00333E43" w:rsidRDefault="00333E43" w:rsidP="00333E43">
            <w:pPr>
              <w:spacing w:line="240" w:lineRule="auto"/>
              <w:rPr>
                <w:rFonts w:ascii="Arial Narrow" w:hAnsi="Arial Narrow"/>
                <w:b/>
                <w:bCs/>
                <w:sz w:val="12"/>
                <w:szCs w:val="12"/>
              </w:rPr>
            </w:pPr>
            <w:r w:rsidRPr="00333E43">
              <w:rPr>
                <w:rFonts w:ascii="Arial Narrow" w:hAnsi="Arial Narrow"/>
                <w:b/>
                <w:bCs/>
                <w:sz w:val="12"/>
                <w:szCs w:val="12"/>
              </w:rPr>
              <w:t> </w:t>
            </w:r>
          </w:p>
        </w:tc>
        <w:tc>
          <w:tcPr>
            <w:tcW w:w="252" w:type="pct"/>
            <w:tcBorders>
              <w:top w:val="nil"/>
              <w:left w:val="nil"/>
              <w:bottom w:val="single" w:sz="4" w:space="0" w:color="auto"/>
              <w:right w:val="single" w:sz="4" w:space="0" w:color="auto"/>
            </w:tcBorders>
            <w:shd w:val="clear" w:color="000000" w:fill="B7CFE8"/>
            <w:vAlign w:val="bottom"/>
            <w:hideMark/>
          </w:tcPr>
          <w:p w14:paraId="4A0DB001" w14:textId="77777777" w:rsidR="00333E43" w:rsidRPr="00333E43" w:rsidRDefault="00333E43" w:rsidP="00333E43">
            <w:pPr>
              <w:spacing w:line="240" w:lineRule="auto"/>
              <w:rPr>
                <w:rFonts w:ascii="Arial Narrow" w:hAnsi="Arial Narrow"/>
                <w:b/>
                <w:bCs/>
                <w:sz w:val="12"/>
                <w:szCs w:val="12"/>
              </w:rPr>
            </w:pPr>
            <w:r w:rsidRPr="00333E43">
              <w:rPr>
                <w:rFonts w:ascii="Arial Narrow" w:hAnsi="Arial Narrow"/>
                <w:b/>
                <w:bCs/>
                <w:sz w:val="12"/>
                <w:szCs w:val="12"/>
              </w:rPr>
              <w:t> </w:t>
            </w:r>
          </w:p>
        </w:tc>
        <w:tc>
          <w:tcPr>
            <w:tcW w:w="252" w:type="pct"/>
            <w:tcBorders>
              <w:top w:val="nil"/>
              <w:left w:val="nil"/>
              <w:bottom w:val="single" w:sz="4" w:space="0" w:color="auto"/>
              <w:right w:val="single" w:sz="4" w:space="0" w:color="auto"/>
            </w:tcBorders>
            <w:shd w:val="clear" w:color="000000" w:fill="B7CFE8"/>
            <w:vAlign w:val="center"/>
            <w:hideMark/>
          </w:tcPr>
          <w:p w14:paraId="0A25F2C1" w14:textId="77777777" w:rsidR="00333E43" w:rsidRPr="00333E43" w:rsidRDefault="00333E43" w:rsidP="00333E43">
            <w:pPr>
              <w:spacing w:line="240" w:lineRule="auto"/>
              <w:rPr>
                <w:rFonts w:ascii="Arial Narrow" w:hAnsi="Arial Narrow"/>
                <w:b/>
                <w:bCs/>
                <w:sz w:val="12"/>
                <w:szCs w:val="12"/>
              </w:rPr>
            </w:pPr>
            <w:r w:rsidRPr="00333E43">
              <w:rPr>
                <w:rFonts w:ascii="Arial Narrow" w:hAnsi="Arial Narrow"/>
                <w:b/>
                <w:bCs/>
                <w:sz w:val="12"/>
                <w:szCs w:val="12"/>
              </w:rPr>
              <w:t> </w:t>
            </w:r>
          </w:p>
        </w:tc>
        <w:tc>
          <w:tcPr>
            <w:tcW w:w="562" w:type="pct"/>
            <w:tcBorders>
              <w:top w:val="nil"/>
              <w:left w:val="nil"/>
              <w:bottom w:val="single" w:sz="4" w:space="0" w:color="auto"/>
              <w:right w:val="single" w:sz="4" w:space="0" w:color="auto"/>
            </w:tcBorders>
            <w:shd w:val="clear" w:color="000000" w:fill="B7CFE8"/>
            <w:vAlign w:val="center"/>
            <w:hideMark/>
          </w:tcPr>
          <w:p w14:paraId="6CDE882A" w14:textId="77777777" w:rsidR="00333E43" w:rsidRPr="00333E43" w:rsidRDefault="00333E43" w:rsidP="00333E43">
            <w:pPr>
              <w:spacing w:line="240" w:lineRule="auto"/>
              <w:jc w:val="right"/>
              <w:rPr>
                <w:rFonts w:ascii="Arial Narrow" w:hAnsi="Arial Narrow"/>
                <w:b/>
                <w:bCs/>
                <w:sz w:val="12"/>
                <w:szCs w:val="12"/>
              </w:rPr>
            </w:pPr>
            <w:r w:rsidRPr="00333E43">
              <w:rPr>
                <w:rFonts w:ascii="Arial Narrow" w:hAnsi="Arial Narrow"/>
                <w:b/>
                <w:bCs/>
                <w:sz w:val="12"/>
                <w:szCs w:val="12"/>
              </w:rPr>
              <w:t>209 183 805</w:t>
            </w:r>
          </w:p>
        </w:tc>
        <w:tc>
          <w:tcPr>
            <w:tcW w:w="475" w:type="pct"/>
            <w:tcBorders>
              <w:top w:val="nil"/>
              <w:left w:val="nil"/>
              <w:bottom w:val="single" w:sz="4" w:space="0" w:color="auto"/>
              <w:right w:val="single" w:sz="4" w:space="0" w:color="auto"/>
            </w:tcBorders>
            <w:shd w:val="clear" w:color="000000" w:fill="B7CFE8"/>
            <w:vAlign w:val="center"/>
            <w:hideMark/>
          </w:tcPr>
          <w:p w14:paraId="301A99FC" w14:textId="77777777" w:rsidR="00333E43" w:rsidRPr="00333E43" w:rsidRDefault="00333E43" w:rsidP="00333E43">
            <w:pPr>
              <w:spacing w:line="240" w:lineRule="auto"/>
              <w:jc w:val="right"/>
              <w:rPr>
                <w:rFonts w:ascii="Arial Narrow" w:hAnsi="Arial Narrow"/>
                <w:b/>
                <w:bCs/>
                <w:sz w:val="12"/>
                <w:szCs w:val="12"/>
              </w:rPr>
            </w:pPr>
            <w:r w:rsidRPr="00333E43">
              <w:rPr>
                <w:rFonts w:ascii="Arial Narrow" w:hAnsi="Arial Narrow"/>
                <w:b/>
                <w:bCs/>
                <w:sz w:val="12"/>
                <w:szCs w:val="12"/>
              </w:rPr>
              <w:t>93 199 838</w:t>
            </w:r>
          </w:p>
        </w:tc>
        <w:tc>
          <w:tcPr>
            <w:tcW w:w="475" w:type="pct"/>
            <w:tcBorders>
              <w:top w:val="nil"/>
              <w:left w:val="nil"/>
              <w:bottom w:val="single" w:sz="4" w:space="0" w:color="auto"/>
              <w:right w:val="single" w:sz="4" w:space="0" w:color="auto"/>
            </w:tcBorders>
            <w:shd w:val="clear" w:color="000000" w:fill="B7CFE8"/>
            <w:vAlign w:val="center"/>
            <w:hideMark/>
          </w:tcPr>
          <w:p w14:paraId="07923397" w14:textId="77777777" w:rsidR="00333E43" w:rsidRPr="00333E43" w:rsidRDefault="00333E43" w:rsidP="00333E43">
            <w:pPr>
              <w:spacing w:line="240" w:lineRule="auto"/>
              <w:jc w:val="right"/>
              <w:rPr>
                <w:rFonts w:ascii="Arial Narrow" w:hAnsi="Arial Narrow"/>
                <w:b/>
                <w:bCs/>
                <w:sz w:val="12"/>
                <w:szCs w:val="12"/>
              </w:rPr>
            </w:pPr>
            <w:r w:rsidRPr="00333E43">
              <w:rPr>
                <w:rFonts w:ascii="Arial Narrow" w:hAnsi="Arial Narrow"/>
                <w:b/>
                <w:bCs/>
                <w:sz w:val="12"/>
                <w:szCs w:val="12"/>
              </w:rPr>
              <w:t>37 961 594,92</w:t>
            </w:r>
          </w:p>
        </w:tc>
        <w:tc>
          <w:tcPr>
            <w:tcW w:w="475" w:type="pct"/>
            <w:tcBorders>
              <w:top w:val="nil"/>
              <w:left w:val="nil"/>
              <w:bottom w:val="single" w:sz="4" w:space="0" w:color="auto"/>
              <w:right w:val="single" w:sz="4" w:space="0" w:color="auto"/>
            </w:tcBorders>
            <w:shd w:val="clear" w:color="000000" w:fill="B7CFE8"/>
            <w:vAlign w:val="center"/>
            <w:hideMark/>
          </w:tcPr>
          <w:p w14:paraId="0ED1CF92" w14:textId="77777777" w:rsidR="00333E43" w:rsidRPr="00333E43" w:rsidRDefault="00333E43" w:rsidP="00333E43">
            <w:pPr>
              <w:spacing w:line="240" w:lineRule="auto"/>
              <w:jc w:val="right"/>
              <w:rPr>
                <w:rFonts w:ascii="Arial Narrow" w:hAnsi="Arial Narrow"/>
                <w:b/>
                <w:bCs/>
                <w:sz w:val="12"/>
                <w:szCs w:val="12"/>
              </w:rPr>
            </w:pPr>
            <w:r w:rsidRPr="00333E43">
              <w:rPr>
                <w:rFonts w:ascii="Arial Narrow" w:hAnsi="Arial Narrow"/>
                <w:b/>
                <w:bCs/>
                <w:sz w:val="12"/>
                <w:szCs w:val="12"/>
              </w:rPr>
              <w:t>62,7</w:t>
            </w:r>
          </w:p>
        </w:tc>
        <w:tc>
          <w:tcPr>
            <w:tcW w:w="475" w:type="pct"/>
            <w:tcBorders>
              <w:top w:val="nil"/>
              <w:left w:val="nil"/>
              <w:bottom w:val="single" w:sz="4" w:space="0" w:color="auto"/>
              <w:right w:val="single" w:sz="4" w:space="0" w:color="auto"/>
            </w:tcBorders>
            <w:shd w:val="clear" w:color="000000" w:fill="B7CFE8"/>
            <w:vAlign w:val="center"/>
            <w:hideMark/>
          </w:tcPr>
          <w:p w14:paraId="2214D1DB" w14:textId="77777777" w:rsidR="00333E43" w:rsidRPr="00333E43" w:rsidRDefault="00333E43" w:rsidP="00333E43">
            <w:pPr>
              <w:spacing w:line="240" w:lineRule="auto"/>
              <w:jc w:val="right"/>
              <w:rPr>
                <w:rFonts w:ascii="Arial Narrow" w:hAnsi="Arial Narrow"/>
                <w:b/>
                <w:bCs/>
                <w:sz w:val="12"/>
                <w:szCs w:val="12"/>
              </w:rPr>
            </w:pPr>
            <w:r w:rsidRPr="00333E43">
              <w:rPr>
                <w:rFonts w:ascii="Arial Narrow" w:hAnsi="Arial Narrow"/>
                <w:b/>
                <w:bCs/>
                <w:sz w:val="12"/>
                <w:szCs w:val="12"/>
              </w:rPr>
              <w:t>78 022 372</w:t>
            </w:r>
          </w:p>
        </w:tc>
      </w:tr>
      <w:tr w:rsidR="00333E43" w:rsidRPr="00333E43" w14:paraId="7A50F519" w14:textId="77777777" w:rsidTr="00333E4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50E2BC6D"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Budowa ciągu pieszo - rowerowego od ul. Starzyńskiego do dawnego cmentarza cholerycznego</w:t>
            </w:r>
          </w:p>
        </w:tc>
        <w:tc>
          <w:tcPr>
            <w:tcW w:w="688" w:type="pct"/>
            <w:tcBorders>
              <w:top w:val="nil"/>
              <w:left w:val="nil"/>
              <w:bottom w:val="single" w:sz="4" w:space="0" w:color="auto"/>
              <w:right w:val="single" w:sz="4" w:space="0" w:color="auto"/>
            </w:tcBorders>
            <w:shd w:val="clear" w:color="auto" w:fill="auto"/>
            <w:vAlign w:val="center"/>
            <w:hideMark/>
          </w:tcPr>
          <w:p w14:paraId="25637D29"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Dzielnica Praga-Północ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4C56662"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3F5AB4C"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12B95974"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200 000</w:t>
            </w:r>
          </w:p>
        </w:tc>
        <w:tc>
          <w:tcPr>
            <w:tcW w:w="475" w:type="pct"/>
            <w:tcBorders>
              <w:top w:val="nil"/>
              <w:left w:val="nil"/>
              <w:bottom w:val="single" w:sz="4" w:space="0" w:color="auto"/>
              <w:right w:val="single" w:sz="4" w:space="0" w:color="auto"/>
            </w:tcBorders>
            <w:shd w:val="clear" w:color="auto" w:fill="auto"/>
            <w:vAlign w:val="center"/>
            <w:hideMark/>
          </w:tcPr>
          <w:p w14:paraId="6BA97E9F"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606B7E8A"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16E259D0"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49C46B3"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200 000</w:t>
            </w:r>
          </w:p>
        </w:tc>
      </w:tr>
      <w:tr w:rsidR="00333E43" w:rsidRPr="00333E43" w14:paraId="2DDA9A65" w14:textId="77777777" w:rsidTr="00333E4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ED7C981"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Doświetlenie przejść dla pieszych wraz z modernizacją oświetlenia dróg gminnych na terenie Dzielnicy</w:t>
            </w:r>
          </w:p>
        </w:tc>
        <w:tc>
          <w:tcPr>
            <w:tcW w:w="688" w:type="pct"/>
            <w:tcBorders>
              <w:top w:val="nil"/>
              <w:left w:val="nil"/>
              <w:bottom w:val="single" w:sz="4" w:space="0" w:color="auto"/>
              <w:right w:val="single" w:sz="4" w:space="0" w:color="auto"/>
            </w:tcBorders>
            <w:shd w:val="clear" w:color="auto" w:fill="auto"/>
            <w:vAlign w:val="center"/>
            <w:hideMark/>
          </w:tcPr>
          <w:p w14:paraId="075A1270"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Dzielnica Praga-Północ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5820B7C"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8FF61C0"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4855C416"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937 122</w:t>
            </w:r>
          </w:p>
        </w:tc>
        <w:tc>
          <w:tcPr>
            <w:tcW w:w="475" w:type="pct"/>
            <w:tcBorders>
              <w:top w:val="nil"/>
              <w:left w:val="nil"/>
              <w:bottom w:val="single" w:sz="4" w:space="0" w:color="auto"/>
              <w:right w:val="single" w:sz="4" w:space="0" w:color="auto"/>
            </w:tcBorders>
            <w:shd w:val="clear" w:color="auto" w:fill="auto"/>
            <w:vAlign w:val="center"/>
            <w:hideMark/>
          </w:tcPr>
          <w:p w14:paraId="1D5068D2"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607 167</w:t>
            </w:r>
          </w:p>
        </w:tc>
        <w:tc>
          <w:tcPr>
            <w:tcW w:w="475" w:type="pct"/>
            <w:tcBorders>
              <w:top w:val="nil"/>
              <w:left w:val="nil"/>
              <w:bottom w:val="single" w:sz="4" w:space="0" w:color="auto"/>
              <w:right w:val="single" w:sz="4" w:space="0" w:color="auto"/>
            </w:tcBorders>
            <w:shd w:val="clear" w:color="auto" w:fill="auto"/>
            <w:vAlign w:val="center"/>
            <w:hideMark/>
          </w:tcPr>
          <w:p w14:paraId="30D1F830"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217 979,56</w:t>
            </w:r>
          </w:p>
        </w:tc>
        <w:tc>
          <w:tcPr>
            <w:tcW w:w="475" w:type="pct"/>
            <w:tcBorders>
              <w:top w:val="nil"/>
              <w:left w:val="nil"/>
              <w:bottom w:val="single" w:sz="4" w:space="0" w:color="auto"/>
              <w:right w:val="single" w:sz="4" w:space="0" w:color="auto"/>
            </w:tcBorders>
            <w:shd w:val="clear" w:color="auto" w:fill="auto"/>
            <w:vAlign w:val="center"/>
            <w:hideMark/>
          </w:tcPr>
          <w:p w14:paraId="022B1040"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88,1</w:t>
            </w:r>
          </w:p>
        </w:tc>
        <w:tc>
          <w:tcPr>
            <w:tcW w:w="475" w:type="pct"/>
            <w:tcBorders>
              <w:top w:val="nil"/>
              <w:left w:val="nil"/>
              <w:bottom w:val="single" w:sz="4" w:space="0" w:color="auto"/>
              <w:right w:val="single" w:sz="4" w:space="0" w:color="auto"/>
            </w:tcBorders>
            <w:shd w:val="clear" w:color="auto" w:fill="auto"/>
            <w:vAlign w:val="center"/>
            <w:hideMark/>
          </w:tcPr>
          <w:p w14:paraId="491B0D50"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111 975</w:t>
            </w:r>
          </w:p>
        </w:tc>
      </w:tr>
      <w:tr w:rsidR="00333E43" w:rsidRPr="00333E43" w14:paraId="357FFE35" w14:textId="77777777" w:rsidTr="00333E4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661E77D"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Przebudowa ul. Otwockiej</w:t>
            </w:r>
          </w:p>
        </w:tc>
        <w:tc>
          <w:tcPr>
            <w:tcW w:w="688" w:type="pct"/>
            <w:tcBorders>
              <w:top w:val="nil"/>
              <w:left w:val="nil"/>
              <w:bottom w:val="single" w:sz="4" w:space="0" w:color="auto"/>
              <w:right w:val="single" w:sz="4" w:space="0" w:color="auto"/>
            </w:tcBorders>
            <w:shd w:val="clear" w:color="auto" w:fill="auto"/>
            <w:vAlign w:val="center"/>
            <w:hideMark/>
          </w:tcPr>
          <w:p w14:paraId="64FA753C"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Dzielnica Praga-Północ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7705BEE"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2025</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C83B133"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5331AF31"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838 402</w:t>
            </w:r>
          </w:p>
        </w:tc>
        <w:tc>
          <w:tcPr>
            <w:tcW w:w="475" w:type="pct"/>
            <w:tcBorders>
              <w:top w:val="nil"/>
              <w:left w:val="nil"/>
              <w:bottom w:val="single" w:sz="4" w:space="0" w:color="auto"/>
              <w:right w:val="single" w:sz="4" w:space="0" w:color="auto"/>
            </w:tcBorders>
            <w:shd w:val="clear" w:color="auto" w:fill="auto"/>
            <w:vAlign w:val="center"/>
            <w:hideMark/>
          </w:tcPr>
          <w:p w14:paraId="341AD773"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4C818CB"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B6BD833"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4351D5B3"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838 402</w:t>
            </w:r>
          </w:p>
        </w:tc>
      </w:tr>
      <w:tr w:rsidR="00333E43" w:rsidRPr="00333E43" w14:paraId="483CCA6C" w14:textId="77777777" w:rsidTr="00333E4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A480A5A"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Modernizacja budynku przy ul. Kłopotowskiego 30 oraz prace termomodernizacyjne w budynkach przy ul. Brzeskiej 6 oraz Małej 8, 11, 13</w:t>
            </w:r>
          </w:p>
        </w:tc>
        <w:tc>
          <w:tcPr>
            <w:tcW w:w="688" w:type="pct"/>
            <w:tcBorders>
              <w:top w:val="nil"/>
              <w:left w:val="nil"/>
              <w:bottom w:val="single" w:sz="4" w:space="0" w:color="auto"/>
              <w:right w:val="single" w:sz="4" w:space="0" w:color="auto"/>
            </w:tcBorders>
            <w:shd w:val="clear" w:color="auto" w:fill="auto"/>
            <w:vAlign w:val="center"/>
            <w:hideMark/>
          </w:tcPr>
          <w:p w14:paraId="08C1E309"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Dzielnica Praga-Północ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12F7690"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4E41ED1"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1E7F3416"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12 482 137</w:t>
            </w:r>
          </w:p>
        </w:tc>
        <w:tc>
          <w:tcPr>
            <w:tcW w:w="475" w:type="pct"/>
            <w:tcBorders>
              <w:top w:val="nil"/>
              <w:left w:val="nil"/>
              <w:bottom w:val="single" w:sz="4" w:space="0" w:color="auto"/>
              <w:right w:val="single" w:sz="4" w:space="0" w:color="auto"/>
            </w:tcBorders>
            <w:shd w:val="clear" w:color="auto" w:fill="auto"/>
            <w:vAlign w:val="center"/>
            <w:hideMark/>
          </w:tcPr>
          <w:p w14:paraId="10FDE2A6"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12 471 735</w:t>
            </w:r>
          </w:p>
        </w:tc>
        <w:tc>
          <w:tcPr>
            <w:tcW w:w="475" w:type="pct"/>
            <w:tcBorders>
              <w:top w:val="nil"/>
              <w:left w:val="nil"/>
              <w:bottom w:val="single" w:sz="4" w:space="0" w:color="auto"/>
              <w:right w:val="single" w:sz="4" w:space="0" w:color="auto"/>
            </w:tcBorders>
            <w:shd w:val="clear" w:color="auto" w:fill="auto"/>
            <w:vAlign w:val="center"/>
            <w:hideMark/>
          </w:tcPr>
          <w:p w14:paraId="76ECA5AF"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3 997,50</w:t>
            </w:r>
          </w:p>
        </w:tc>
        <w:tc>
          <w:tcPr>
            <w:tcW w:w="475" w:type="pct"/>
            <w:tcBorders>
              <w:top w:val="nil"/>
              <w:left w:val="nil"/>
              <w:bottom w:val="single" w:sz="4" w:space="0" w:color="auto"/>
              <w:right w:val="single" w:sz="4" w:space="0" w:color="auto"/>
            </w:tcBorders>
            <w:shd w:val="clear" w:color="auto" w:fill="auto"/>
            <w:vAlign w:val="center"/>
            <w:hideMark/>
          </w:tcPr>
          <w:p w14:paraId="6F9D314B"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99,9</w:t>
            </w:r>
          </w:p>
        </w:tc>
        <w:tc>
          <w:tcPr>
            <w:tcW w:w="475" w:type="pct"/>
            <w:tcBorders>
              <w:top w:val="nil"/>
              <w:left w:val="nil"/>
              <w:bottom w:val="single" w:sz="4" w:space="0" w:color="auto"/>
              <w:right w:val="single" w:sz="4" w:space="0" w:color="auto"/>
            </w:tcBorders>
            <w:shd w:val="clear" w:color="auto" w:fill="auto"/>
            <w:vAlign w:val="center"/>
            <w:hideMark/>
          </w:tcPr>
          <w:p w14:paraId="7C78FADC"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6 405</w:t>
            </w:r>
          </w:p>
        </w:tc>
      </w:tr>
      <w:tr w:rsidR="00333E43" w:rsidRPr="00333E43" w14:paraId="467D0E9B" w14:textId="77777777" w:rsidTr="00333E4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5F2E7EDA"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Budowa budynku komunalnego wraz z  zagospodarowaniem  terenu  przy ul. Szwedzkiej i Stolarskiej</w:t>
            </w:r>
          </w:p>
        </w:tc>
        <w:tc>
          <w:tcPr>
            <w:tcW w:w="688" w:type="pct"/>
            <w:tcBorders>
              <w:top w:val="nil"/>
              <w:left w:val="nil"/>
              <w:bottom w:val="single" w:sz="4" w:space="0" w:color="auto"/>
              <w:right w:val="single" w:sz="4" w:space="0" w:color="auto"/>
            </w:tcBorders>
            <w:shd w:val="clear" w:color="auto" w:fill="auto"/>
            <w:vAlign w:val="center"/>
            <w:hideMark/>
          </w:tcPr>
          <w:p w14:paraId="15C5676F"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Dzielnica Praga-Północ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11DD8ED"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117E081"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0C0C77A1"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26 341 601</w:t>
            </w:r>
          </w:p>
        </w:tc>
        <w:tc>
          <w:tcPr>
            <w:tcW w:w="475" w:type="pct"/>
            <w:tcBorders>
              <w:top w:val="nil"/>
              <w:left w:val="nil"/>
              <w:bottom w:val="single" w:sz="4" w:space="0" w:color="auto"/>
              <w:right w:val="single" w:sz="4" w:space="0" w:color="auto"/>
            </w:tcBorders>
            <w:shd w:val="clear" w:color="auto" w:fill="auto"/>
            <w:vAlign w:val="center"/>
            <w:hideMark/>
          </w:tcPr>
          <w:p w14:paraId="555608E5"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13 472 518</w:t>
            </w:r>
          </w:p>
        </w:tc>
        <w:tc>
          <w:tcPr>
            <w:tcW w:w="475" w:type="pct"/>
            <w:tcBorders>
              <w:top w:val="nil"/>
              <w:left w:val="nil"/>
              <w:bottom w:val="single" w:sz="4" w:space="0" w:color="auto"/>
              <w:right w:val="single" w:sz="4" w:space="0" w:color="auto"/>
            </w:tcBorders>
            <w:shd w:val="clear" w:color="auto" w:fill="auto"/>
            <w:vAlign w:val="center"/>
            <w:hideMark/>
          </w:tcPr>
          <w:p w14:paraId="60A02161"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12 869 082,33</w:t>
            </w:r>
          </w:p>
        </w:tc>
        <w:tc>
          <w:tcPr>
            <w:tcW w:w="475" w:type="pct"/>
            <w:tcBorders>
              <w:top w:val="nil"/>
              <w:left w:val="nil"/>
              <w:bottom w:val="single" w:sz="4" w:space="0" w:color="auto"/>
              <w:right w:val="single" w:sz="4" w:space="0" w:color="auto"/>
            </w:tcBorders>
            <w:shd w:val="clear" w:color="auto" w:fill="auto"/>
            <w:vAlign w:val="center"/>
            <w:hideMark/>
          </w:tcPr>
          <w:p w14:paraId="7A2D62D9"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3A360C27"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w:t>
            </w:r>
          </w:p>
        </w:tc>
      </w:tr>
      <w:tr w:rsidR="00333E43" w:rsidRPr="00333E43" w14:paraId="7304B7B4" w14:textId="77777777" w:rsidTr="00333E4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46A6335D"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Likwidacja wysokoemisyjnych źródeł ciepła w budynkach i lokalach stanowiących własność m. st. Warszawy</w:t>
            </w:r>
          </w:p>
        </w:tc>
        <w:tc>
          <w:tcPr>
            <w:tcW w:w="688" w:type="pct"/>
            <w:tcBorders>
              <w:top w:val="nil"/>
              <w:left w:val="nil"/>
              <w:bottom w:val="single" w:sz="4" w:space="0" w:color="auto"/>
              <w:right w:val="single" w:sz="4" w:space="0" w:color="auto"/>
            </w:tcBorders>
            <w:shd w:val="clear" w:color="auto" w:fill="auto"/>
            <w:vAlign w:val="center"/>
            <w:hideMark/>
          </w:tcPr>
          <w:p w14:paraId="710D5591"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Dzielnica Praga-Północ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7989343"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3564749"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3FF97C1C"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3 037 481</w:t>
            </w:r>
          </w:p>
        </w:tc>
        <w:tc>
          <w:tcPr>
            <w:tcW w:w="475" w:type="pct"/>
            <w:tcBorders>
              <w:top w:val="nil"/>
              <w:left w:val="nil"/>
              <w:bottom w:val="single" w:sz="4" w:space="0" w:color="auto"/>
              <w:right w:val="single" w:sz="4" w:space="0" w:color="auto"/>
            </w:tcBorders>
            <w:shd w:val="clear" w:color="auto" w:fill="auto"/>
            <w:vAlign w:val="center"/>
            <w:hideMark/>
          </w:tcPr>
          <w:p w14:paraId="611B07AD"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1 184 718</w:t>
            </w:r>
          </w:p>
        </w:tc>
        <w:tc>
          <w:tcPr>
            <w:tcW w:w="475" w:type="pct"/>
            <w:tcBorders>
              <w:top w:val="nil"/>
              <w:left w:val="nil"/>
              <w:bottom w:val="single" w:sz="4" w:space="0" w:color="auto"/>
              <w:right w:val="single" w:sz="4" w:space="0" w:color="auto"/>
            </w:tcBorders>
            <w:shd w:val="clear" w:color="auto" w:fill="auto"/>
            <w:vAlign w:val="center"/>
            <w:hideMark/>
          </w:tcPr>
          <w:p w14:paraId="650258F4"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1 290 919,02</w:t>
            </w:r>
          </w:p>
        </w:tc>
        <w:tc>
          <w:tcPr>
            <w:tcW w:w="475" w:type="pct"/>
            <w:tcBorders>
              <w:top w:val="nil"/>
              <w:left w:val="nil"/>
              <w:bottom w:val="single" w:sz="4" w:space="0" w:color="auto"/>
              <w:right w:val="single" w:sz="4" w:space="0" w:color="auto"/>
            </w:tcBorders>
            <w:shd w:val="clear" w:color="auto" w:fill="auto"/>
            <w:vAlign w:val="center"/>
            <w:hideMark/>
          </w:tcPr>
          <w:p w14:paraId="261B7211"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81,5</w:t>
            </w:r>
          </w:p>
        </w:tc>
        <w:tc>
          <w:tcPr>
            <w:tcW w:w="475" w:type="pct"/>
            <w:tcBorders>
              <w:top w:val="nil"/>
              <w:left w:val="nil"/>
              <w:bottom w:val="single" w:sz="4" w:space="0" w:color="auto"/>
              <w:right w:val="single" w:sz="4" w:space="0" w:color="auto"/>
            </w:tcBorders>
            <w:shd w:val="clear" w:color="auto" w:fill="auto"/>
            <w:vAlign w:val="center"/>
            <w:hideMark/>
          </w:tcPr>
          <w:p w14:paraId="05F3BF76"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561 844</w:t>
            </w:r>
          </w:p>
        </w:tc>
      </w:tr>
      <w:tr w:rsidR="00333E43" w:rsidRPr="00333E43" w14:paraId="23365099" w14:textId="77777777" w:rsidTr="00333E4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17086A2E"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Doposażenia w windy komunalnych budynków mieszkalnych</w:t>
            </w:r>
          </w:p>
        </w:tc>
        <w:tc>
          <w:tcPr>
            <w:tcW w:w="688" w:type="pct"/>
            <w:tcBorders>
              <w:top w:val="nil"/>
              <w:left w:val="nil"/>
              <w:bottom w:val="single" w:sz="4" w:space="0" w:color="auto"/>
              <w:right w:val="single" w:sz="4" w:space="0" w:color="auto"/>
            </w:tcBorders>
            <w:shd w:val="clear" w:color="auto" w:fill="auto"/>
            <w:vAlign w:val="center"/>
            <w:hideMark/>
          </w:tcPr>
          <w:p w14:paraId="38DE2EDE"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Dzielnica Praga-Północ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EB8D16A"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346B662"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5ACFB680"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26 132 197</w:t>
            </w:r>
          </w:p>
        </w:tc>
        <w:tc>
          <w:tcPr>
            <w:tcW w:w="475" w:type="pct"/>
            <w:tcBorders>
              <w:top w:val="nil"/>
              <w:left w:val="nil"/>
              <w:bottom w:val="single" w:sz="4" w:space="0" w:color="auto"/>
              <w:right w:val="single" w:sz="4" w:space="0" w:color="auto"/>
            </w:tcBorders>
            <w:shd w:val="clear" w:color="auto" w:fill="auto"/>
            <w:vAlign w:val="center"/>
            <w:hideMark/>
          </w:tcPr>
          <w:p w14:paraId="6D9931BA"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11 597 179</w:t>
            </w:r>
          </w:p>
        </w:tc>
        <w:tc>
          <w:tcPr>
            <w:tcW w:w="475" w:type="pct"/>
            <w:tcBorders>
              <w:top w:val="nil"/>
              <w:left w:val="nil"/>
              <w:bottom w:val="single" w:sz="4" w:space="0" w:color="auto"/>
              <w:right w:val="single" w:sz="4" w:space="0" w:color="auto"/>
            </w:tcBorders>
            <w:shd w:val="clear" w:color="auto" w:fill="auto"/>
            <w:vAlign w:val="center"/>
            <w:hideMark/>
          </w:tcPr>
          <w:p w14:paraId="2915959F"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4 580 833,14</w:t>
            </w:r>
          </w:p>
        </w:tc>
        <w:tc>
          <w:tcPr>
            <w:tcW w:w="475" w:type="pct"/>
            <w:tcBorders>
              <w:top w:val="nil"/>
              <w:left w:val="nil"/>
              <w:bottom w:val="single" w:sz="4" w:space="0" w:color="auto"/>
              <w:right w:val="single" w:sz="4" w:space="0" w:color="auto"/>
            </w:tcBorders>
            <w:shd w:val="clear" w:color="auto" w:fill="auto"/>
            <w:vAlign w:val="center"/>
            <w:hideMark/>
          </w:tcPr>
          <w:p w14:paraId="3C19C1B7"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61,9</w:t>
            </w:r>
          </w:p>
        </w:tc>
        <w:tc>
          <w:tcPr>
            <w:tcW w:w="475" w:type="pct"/>
            <w:tcBorders>
              <w:top w:val="nil"/>
              <w:left w:val="nil"/>
              <w:bottom w:val="single" w:sz="4" w:space="0" w:color="auto"/>
              <w:right w:val="single" w:sz="4" w:space="0" w:color="auto"/>
            </w:tcBorders>
            <w:shd w:val="clear" w:color="auto" w:fill="auto"/>
            <w:vAlign w:val="center"/>
            <w:hideMark/>
          </w:tcPr>
          <w:p w14:paraId="432951DD"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9 954 185</w:t>
            </w:r>
          </w:p>
        </w:tc>
      </w:tr>
      <w:tr w:rsidR="00333E43" w:rsidRPr="00333E43" w14:paraId="310A8E34" w14:textId="77777777" w:rsidTr="00333E4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5BEB1BB"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Ciepło sieciowe w budynkach komunalnych</w:t>
            </w:r>
          </w:p>
        </w:tc>
        <w:tc>
          <w:tcPr>
            <w:tcW w:w="688" w:type="pct"/>
            <w:tcBorders>
              <w:top w:val="nil"/>
              <w:left w:val="nil"/>
              <w:bottom w:val="single" w:sz="4" w:space="0" w:color="auto"/>
              <w:right w:val="single" w:sz="4" w:space="0" w:color="auto"/>
            </w:tcBorders>
            <w:shd w:val="clear" w:color="auto" w:fill="auto"/>
            <w:vAlign w:val="center"/>
            <w:hideMark/>
          </w:tcPr>
          <w:p w14:paraId="2FB53CF5"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Dzielnica Praga-Północ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6F05DBE"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E491A96"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358DE128"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39 284 250</w:t>
            </w:r>
          </w:p>
        </w:tc>
        <w:tc>
          <w:tcPr>
            <w:tcW w:w="475" w:type="pct"/>
            <w:tcBorders>
              <w:top w:val="nil"/>
              <w:left w:val="nil"/>
              <w:bottom w:val="single" w:sz="4" w:space="0" w:color="auto"/>
              <w:right w:val="single" w:sz="4" w:space="0" w:color="auto"/>
            </w:tcBorders>
            <w:shd w:val="clear" w:color="auto" w:fill="auto"/>
            <w:vAlign w:val="center"/>
            <w:hideMark/>
          </w:tcPr>
          <w:p w14:paraId="1F038E41"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32 121 213</w:t>
            </w:r>
          </w:p>
        </w:tc>
        <w:tc>
          <w:tcPr>
            <w:tcW w:w="475" w:type="pct"/>
            <w:tcBorders>
              <w:top w:val="nil"/>
              <w:left w:val="nil"/>
              <w:bottom w:val="single" w:sz="4" w:space="0" w:color="auto"/>
              <w:right w:val="single" w:sz="4" w:space="0" w:color="auto"/>
            </w:tcBorders>
            <w:shd w:val="clear" w:color="auto" w:fill="auto"/>
            <w:vAlign w:val="center"/>
            <w:hideMark/>
          </w:tcPr>
          <w:p w14:paraId="66751B78"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896 040,03</w:t>
            </w:r>
          </w:p>
        </w:tc>
        <w:tc>
          <w:tcPr>
            <w:tcW w:w="475" w:type="pct"/>
            <w:tcBorders>
              <w:top w:val="nil"/>
              <w:left w:val="nil"/>
              <w:bottom w:val="single" w:sz="4" w:space="0" w:color="auto"/>
              <w:right w:val="single" w:sz="4" w:space="0" w:color="auto"/>
            </w:tcBorders>
            <w:shd w:val="clear" w:color="auto" w:fill="auto"/>
            <w:vAlign w:val="center"/>
            <w:hideMark/>
          </w:tcPr>
          <w:p w14:paraId="35ABABDA"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84,0</w:t>
            </w:r>
          </w:p>
        </w:tc>
        <w:tc>
          <w:tcPr>
            <w:tcW w:w="475" w:type="pct"/>
            <w:tcBorders>
              <w:top w:val="nil"/>
              <w:left w:val="nil"/>
              <w:bottom w:val="single" w:sz="4" w:space="0" w:color="auto"/>
              <w:right w:val="single" w:sz="4" w:space="0" w:color="auto"/>
            </w:tcBorders>
            <w:shd w:val="clear" w:color="auto" w:fill="auto"/>
            <w:vAlign w:val="center"/>
            <w:hideMark/>
          </w:tcPr>
          <w:p w14:paraId="15EC9B32"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6 266 997</w:t>
            </w:r>
          </w:p>
        </w:tc>
      </w:tr>
      <w:tr w:rsidR="00333E43" w:rsidRPr="00333E43" w14:paraId="5CDB0210" w14:textId="77777777" w:rsidTr="00333E4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CFE2DD7"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Modernizacja budynków mieszkalnych przy ul. Ząbkowskiej 22/24/26 oraz ul. Ząbkowskiej 23/25</w:t>
            </w:r>
          </w:p>
        </w:tc>
        <w:tc>
          <w:tcPr>
            <w:tcW w:w="688" w:type="pct"/>
            <w:tcBorders>
              <w:top w:val="nil"/>
              <w:left w:val="nil"/>
              <w:bottom w:val="single" w:sz="4" w:space="0" w:color="auto"/>
              <w:right w:val="single" w:sz="4" w:space="0" w:color="auto"/>
            </w:tcBorders>
            <w:shd w:val="clear" w:color="auto" w:fill="auto"/>
            <w:vAlign w:val="center"/>
            <w:hideMark/>
          </w:tcPr>
          <w:p w14:paraId="3E317FDA"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Dzielnica Praga-Północ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C0293A8"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9E7561E"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2027</w:t>
            </w:r>
          </w:p>
        </w:tc>
        <w:tc>
          <w:tcPr>
            <w:tcW w:w="562" w:type="pct"/>
            <w:tcBorders>
              <w:top w:val="nil"/>
              <w:left w:val="nil"/>
              <w:bottom w:val="single" w:sz="4" w:space="0" w:color="auto"/>
              <w:right w:val="single" w:sz="4" w:space="0" w:color="auto"/>
            </w:tcBorders>
            <w:shd w:val="clear" w:color="auto" w:fill="auto"/>
            <w:vAlign w:val="center"/>
            <w:hideMark/>
          </w:tcPr>
          <w:p w14:paraId="1ADF9EAF"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25 085 000</w:t>
            </w:r>
          </w:p>
        </w:tc>
        <w:tc>
          <w:tcPr>
            <w:tcW w:w="475" w:type="pct"/>
            <w:tcBorders>
              <w:top w:val="nil"/>
              <w:left w:val="nil"/>
              <w:bottom w:val="single" w:sz="4" w:space="0" w:color="auto"/>
              <w:right w:val="single" w:sz="4" w:space="0" w:color="auto"/>
            </w:tcBorders>
            <w:shd w:val="clear" w:color="auto" w:fill="auto"/>
            <w:vAlign w:val="center"/>
            <w:hideMark/>
          </w:tcPr>
          <w:p w14:paraId="0FD754A0"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6 149 266</w:t>
            </w:r>
          </w:p>
        </w:tc>
        <w:tc>
          <w:tcPr>
            <w:tcW w:w="475" w:type="pct"/>
            <w:tcBorders>
              <w:top w:val="nil"/>
              <w:left w:val="nil"/>
              <w:bottom w:val="single" w:sz="4" w:space="0" w:color="auto"/>
              <w:right w:val="single" w:sz="4" w:space="0" w:color="auto"/>
            </w:tcBorders>
            <w:shd w:val="clear" w:color="auto" w:fill="auto"/>
            <w:vAlign w:val="center"/>
            <w:hideMark/>
          </w:tcPr>
          <w:p w14:paraId="52D648AE"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3 035 734,00</w:t>
            </w:r>
          </w:p>
        </w:tc>
        <w:tc>
          <w:tcPr>
            <w:tcW w:w="475" w:type="pct"/>
            <w:tcBorders>
              <w:top w:val="nil"/>
              <w:left w:val="nil"/>
              <w:bottom w:val="single" w:sz="4" w:space="0" w:color="auto"/>
              <w:right w:val="single" w:sz="4" w:space="0" w:color="auto"/>
            </w:tcBorders>
            <w:shd w:val="clear" w:color="auto" w:fill="auto"/>
            <w:vAlign w:val="center"/>
            <w:hideMark/>
          </w:tcPr>
          <w:p w14:paraId="01AF0ACA"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36,6</w:t>
            </w:r>
          </w:p>
        </w:tc>
        <w:tc>
          <w:tcPr>
            <w:tcW w:w="475" w:type="pct"/>
            <w:tcBorders>
              <w:top w:val="nil"/>
              <w:left w:val="nil"/>
              <w:bottom w:val="single" w:sz="4" w:space="0" w:color="auto"/>
              <w:right w:val="single" w:sz="4" w:space="0" w:color="auto"/>
            </w:tcBorders>
            <w:shd w:val="clear" w:color="auto" w:fill="auto"/>
            <w:vAlign w:val="center"/>
            <w:hideMark/>
          </w:tcPr>
          <w:p w14:paraId="333D971D"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15 900 000</w:t>
            </w:r>
          </w:p>
        </w:tc>
      </w:tr>
      <w:tr w:rsidR="00333E43" w:rsidRPr="00333E43" w14:paraId="5FBF2BEB" w14:textId="77777777" w:rsidTr="00333E4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58EAF814"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Modernizacja budynków mieszkalnych wyłączonych z użytkowania - prace przygotowawcze</w:t>
            </w:r>
          </w:p>
        </w:tc>
        <w:tc>
          <w:tcPr>
            <w:tcW w:w="688" w:type="pct"/>
            <w:tcBorders>
              <w:top w:val="nil"/>
              <w:left w:val="nil"/>
              <w:bottom w:val="single" w:sz="4" w:space="0" w:color="auto"/>
              <w:right w:val="single" w:sz="4" w:space="0" w:color="auto"/>
            </w:tcBorders>
            <w:shd w:val="clear" w:color="auto" w:fill="auto"/>
            <w:vAlign w:val="center"/>
            <w:hideMark/>
          </w:tcPr>
          <w:p w14:paraId="493BF00E"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Dzielnica Praga-Północ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B752C4B"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930FF9A"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67CAA649"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7 558 913</w:t>
            </w:r>
          </w:p>
        </w:tc>
        <w:tc>
          <w:tcPr>
            <w:tcW w:w="475" w:type="pct"/>
            <w:tcBorders>
              <w:top w:val="nil"/>
              <w:left w:val="nil"/>
              <w:bottom w:val="single" w:sz="4" w:space="0" w:color="auto"/>
              <w:right w:val="single" w:sz="4" w:space="0" w:color="auto"/>
            </w:tcBorders>
            <w:shd w:val="clear" w:color="auto" w:fill="auto"/>
            <w:vAlign w:val="center"/>
            <w:hideMark/>
          </w:tcPr>
          <w:p w14:paraId="645A3BB9"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422 850</w:t>
            </w:r>
          </w:p>
        </w:tc>
        <w:tc>
          <w:tcPr>
            <w:tcW w:w="475" w:type="pct"/>
            <w:tcBorders>
              <w:top w:val="nil"/>
              <w:left w:val="nil"/>
              <w:bottom w:val="single" w:sz="4" w:space="0" w:color="auto"/>
              <w:right w:val="single" w:sz="4" w:space="0" w:color="auto"/>
            </w:tcBorders>
            <w:shd w:val="clear" w:color="auto" w:fill="auto"/>
            <w:vAlign w:val="center"/>
            <w:hideMark/>
          </w:tcPr>
          <w:p w14:paraId="74B2160D"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409 393,68</w:t>
            </w:r>
          </w:p>
        </w:tc>
        <w:tc>
          <w:tcPr>
            <w:tcW w:w="475" w:type="pct"/>
            <w:tcBorders>
              <w:top w:val="nil"/>
              <w:left w:val="nil"/>
              <w:bottom w:val="single" w:sz="4" w:space="0" w:color="auto"/>
              <w:right w:val="single" w:sz="4" w:space="0" w:color="auto"/>
            </w:tcBorders>
            <w:shd w:val="clear" w:color="auto" w:fill="auto"/>
            <w:vAlign w:val="center"/>
            <w:hideMark/>
          </w:tcPr>
          <w:p w14:paraId="6F04D580"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11,0</w:t>
            </w:r>
          </w:p>
        </w:tc>
        <w:tc>
          <w:tcPr>
            <w:tcW w:w="475" w:type="pct"/>
            <w:tcBorders>
              <w:top w:val="nil"/>
              <w:left w:val="nil"/>
              <w:bottom w:val="single" w:sz="4" w:space="0" w:color="auto"/>
              <w:right w:val="single" w:sz="4" w:space="0" w:color="auto"/>
            </w:tcBorders>
            <w:shd w:val="clear" w:color="auto" w:fill="auto"/>
            <w:vAlign w:val="center"/>
            <w:hideMark/>
          </w:tcPr>
          <w:p w14:paraId="277F752E"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6 726 669</w:t>
            </w:r>
          </w:p>
        </w:tc>
      </w:tr>
      <w:tr w:rsidR="00333E43" w:rsidRPr="00333E43" w14:paraId="13921B10" w14:textId="77777777" w:rsidTr="00333E4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4404B7C7"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Termomodernizacja zabytkowego budynku przy ul. Małej 10 z odtworzeniem elementów XIX-wiecznej dekoracji architektonicznej</w:t>
            </w:r>
          </w:p>
        </w:tc>
        <w:tc>
          <w:tcPr>
            <w:tcW w:w="688" w:type="pct"/>
            <w:tcBorders>
              <w:top w:val="nil"/>
              <w:left w:val="nil"/>
              <w:bottom w:val="single" w:sz="4" w:space="0" w:color="auto"/>
              <w:right w:val="single" w:sz="4" w:space="0" w:color="auto"/>
            </w:tcBorders>
            <w:shd w:val="clear" w:color="auto" w:fill="auto"/>
            <w:vAlign w:val="center"/>
            <w:hideMark/>
          </w:tcPr>
          <w:p w14:paraId="040B2C3B"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Dzielnica Praga-Północ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BAC8C3B"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58C8122"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5A42DD0D"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43 117</w:t>
            </w:r>
          </w:p>
        </w:tc>
        <w:tc>
          <w:tcPr>
            <w:tcW w:w="475" w:type="pct"/>
            <w:tcBorders>
              <w:top w:val="nil"/>
              <w:left w:val="nil"/>
              <w:bottom w:val="single" w:sz="4" w:space="0" w:color="auto"/>
              <w:right w:val="single" w:sz="4" w:space="0" w:color="auto"/>
            </w:tcBorders>
            <w:shd w:val="clear" w:color="auto" w:fill="auto"/>
            <w:vAlign w:val="center"/>
            <w:hideMark/>
          </w:tcPr>
          <w:p w14:paraId="5227248C"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39 119</w:t>
            </w:r>
          </w:p>
        </w:tc>
        <w:tc>
          <w:tcPr>
            <w:tcW w:w="475" w:type="pct"/>
            <w:tcBorders>
              <w:top w:val="nil"/>
              <w:left w:val="nil"/>
              <w:bottom w:val="single" w:sz="4" w:space="0" w:color="auto"/>
              <w:right w:val="single" w:sz="4" w:space="0" w:color="auto"/>
            </w:tcBorders>
            <w:shd w:val="clear" w:color="auto" w:fill="auto"/>
            <w:vAlign w:val="center"/>
            <w:hideMark/>
          </w:tcPr>
          <w:p w14:paraId="42B1ED1F"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3 997,50</w:t>
            </w:r>
          </w:p>
        </w:tc>
        <w:tc>
          <w:tcPr>
            <w:tcW w:w="475" w:type="pct"/>
            <w:tcBorders>
              <w:top w:val="nil"/>
              <w:left w:val="nil"/>
              <w:bottom w:val="single" w:sz="4" w:space="0" w:color="auto"/>
              <w:right w:val="single" w:sz="4" w:space="0" w:color="auto"/>
            </w:tcBorders>
            <w:shd w:val="clear" w:color="auto" w:fill="auto"/>
            <w:vAlign w:val="center"/>
            <w:hideMark/>
          </w:tcPr>
          <w:p w14:paraId="3EE28512"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1317CFF8"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w:t>
            </w:r>
          </w:p>
        </w:tc>
      </w:tr>
      <w:tr w:rsidR="00333E43" w:rsidRPr="00333E43" w14:paraId="2E0B5995" w14:textId="77777777" w:rsidTr="00333E4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6724F09A"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Modernizacja budynków wyłączonych z użytkowania - Łochowska15, Mała 5, Stalowa 34, Stalowa 35 oficyna, Ząbkowska 19 - prace przygotowawcze</w:t>
            </w:r>
          </w:p>
        </w:tc>
        <w:tc>
          <w:tcPr>
            <w:tcW w:w="688" w:type="pct"/>
            <w:tcBorders>
              <w:top w:val="nil"/>
              <w:left w:val="nil"/>
              <w:bottom w:val="single" w:sz="4" w:space="0" w:color="auto"/>
              <w:right w:val="single" w:sz="4" w:space="0" w:color="auto"/>
            </w:tcBorders>
            <w:shd w:val="clear" w:color="auto" w:fill="auto"/>
            <w:vAlign w:val="center"/>
            <w:hideMark/>
          </w:tcPr>
          <w:p w14:paraId="0F2F4234"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Dzielnica Praga-Północ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30B7AD7"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A745B8E"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2CE91B12"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2 191 989</w:t>
            </w:r>
          </w:p>
        </w:tc>
        <w:tc>
          <w:tcPr>
            <w:tcW w:w="475" w:type="pct"/>
            <w:tcBorders>
              <w:top w:val="nil"/>
              <w:left w:val="nil"/>
              <w:bottom w:val="single" w:sz="4" w:space="0" w:color="auto"/>
              <w:right w:val="single" w:sz="4" w:space="0" w:color="auto"/>
            </w:tcBorders>
            <w:shd w:val="clear" w:color="auto" w:fill="auto"/>
            <w:vAlign w:val="center"/>
            <w:hideMark/>
          </w:tcPr>
          <w:p w14:paraId="05C05C22"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1 730 970</w:t>
            </w:r>
          </w:p>
        </w:tc>
        <w:tc>
          <w:tcPr>
            <w:tcW w:w="475" w:type="pct"/>
            <w:tcBorders>
              <w:top w:val="nil"/>
              <w:left w:val="nil"/>
              <w:bottom w:val="single" w:sz="4" w:space="0" w:color="auto"/>
              <w:right w:val="single" w:sz="4" w:space="0" w:color="auto"/>
            </w:tcBorders>
            <w:shd w:val="clear" w:color="auto" w:fill="auto"/>
            <w:vAlign w:val="center"/>
            <w:hideMark/>
          </w:tcPr>
          <w:p w14:paraId="3F9B289E"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157 620,12</w:t>
            </w:r>
          </w:p>
        </w:tc>
        <w:tc>
          <w:tcPr>
            <w:tcW w:w="475" w:type="pct"/>
            <w:tcBorders>
              <w:top w:val="nil"/>
              <w:left w:val="nil"/>
              <w:bottom w:val="single" w:sz="4" w:space="0" w:color="auto"/>
              <w:right w:val="single" w:sz="4" w:space="0" w:color="auto"/>
            </w:tcBorders>
            <w:shd w:val="clear" w:color="auto" w:fill="auto"/>
            <w:vAlign w:val="center"/>
            <w:hideMark/>
          </w:tcPr>
          <w:p w14:paraId="3E720BF1"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86,2</w:t>
            </w:r>
          </w:p>
        </w:tc>
        <w:tc>
          <w:tcPr>
            <w:tcW w:w="475" w:type="pct"/>
            <w:tcBorders>
              <w:top w:val="nil"/>
              <w:left w:val="nil"/>
              <w:bottom w:val="single" w:sz="4" w:space="0" w:color="auto"/>
              <w:right w:val="single" w:sz="4" w:space="0" w:color="auto"/>
            </w:tcBorders>
            <w:shd w:val="clear" w:color="auto" w:fill="auto"/>
            <w:vAlign w:val="center"/>
            <w:hideMark/>
          </w:tcPr>
          <w:p w14:paraId="3840EE86"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303 399</w:t>
            </w:r>
          </w:p>
        </w:tc>
      </w:tr>
      <w:tr w:rsidR="00333E43" w:rsidRPr="00333E43" w14:paraId="52F5D545" w14:textId="77777777" w:rsidTr="00333E4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47866E0"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Zagospodarowanie terenu podwórek wraz z doposażeniem w brakujące altany śmietnikowe</w:t>
            </w:r>
          </w:p>
        </w:tc>
        <w:tc>
          <w:tcPr>
            <w:tcW w:w="688" w:type="pct"/>
            <w:tcBorders>
              <w:top w:val="nil"/>
              <w:left w:val="nil"/>
              <w:bottom w:val="single" w:sz="4" w:space="0" w:color="auto"/>
              <w:right w:val="single" w:sz="4" w:space="0" w:color="auto"/>
            </w:tcBorders>
            <w:shd w:val="clear" w:color="auto" w:fill="auto"/>
            <w:vAlign w:val="center"/>
            <w:hideMark/>
          </w:tcPr>
          <w:p w14:paraId="1A0F4644"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Dzielnica Praga-Północ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7075C98"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0780E68"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28CD87CC"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2 500 000</w:t>
            </w:r>
          </w:p>
        </w:tc>
        <w:tc>
          <w:tcPr>
            <w:tcW w:w="475" w:type="pct"/>
            <w:tcBorders>
              <w:top w:val="nil"/>
              <w:left w:val="nil"/>
              <w:bottom w:val="single" w:sz="4" w:space="0" w:color="auto"/>
              <w:right w:val="single" w:sz="4" w:space="0" w:color="auto"/>
            </w:tcBorders>
            <w:shd w:val="clear" w:color="auto" w:fill="auto"/>
            <w:vAlign w:val="center"/>
            <w:hideMark/>
          </w:tcPr>
          <w:p w14:paraId="6FDF52AE"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6573D88A"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270 897,08</w:t>
            </w:r>
          </w:p>
        </w:tc>
        <w:tc>
          <w:tcPr>
            <w:tcW w:w="475" w:type="pct"/>
            <w:tcBorders>
              <w:top w:val="nil"/>
              <w:left w:val="nil"/>
              <w:bottom w:val="single" w:sz="4" w:space="0" w:color="auto"/>
              <w:right w:val="single" w:sz="4" w:space="0" w:color="auto"/>
            </w:tcBorders>
            <w:shd w:val="clear" w:color="auto" w:fill="auto"/>
            <w:vAlign w:val="center"/>
            <w:hideMark/>
          </w:tcPr>
          <w:p w14:paraId="284725BD"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10,8</w:t>
            </w:r>
          </w:p>
        </w:tc>
        <w:tc>
          <w:tcPr>
            <w:tcW w:w="475" w:type="pct"/>
            <w:tcBorders>
              <w:top w:val="nil"/>
              <w:left w:val="nil"/>
              <w:bottom w:val="single" w:sz="4" w:space="0" w:color="auto"/>
              <w:right w:val="single" w:sz="4" w:space="0" w:color="auto"/>
            </w:tcBorders>
            <w:shd w:val="clear" w:color="auto" w:fill="auto"/>
            <w:vAlign w:val="center"/>
            <w:hideMark/>
          </w:tcPr>
          <w:p w14:paraId="4C7F83F3"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2 229 103</w:t>
            </w:r>
          </w:p>
        </w:tc>
      </w:tr>
      <w:tr w:rsidR="00333E43" w:rsidRPr="00333E43" w14:paraId="52CC061F" w14:textId="77777777" w:rsidTr="00333E4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C03A9A9"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Modernizacja targowiska przy ul. Namysłowskiej</w:t>
            </w:r>
          </w:p>
        </w:tc>
        <w:tc>
          <w:tcPr>
            <w:tcW w:w="688" w:type="pct"/>
            <w:tcBorders>
              <w:top w:val="nil"/>
              <w:left w:val="nil"/>
              <w:bottom w:val="single" w:sz="4" w:space="0" w:color="auto"/>
              <w:right w:val="single" w:sz="4" w:space="0" w:color="auto"/>
            </w:tcBorders>
            <w:shd w:val="clear" w:color="auto" w:fill="auto"/>
            <w:vAlign w:val="center"/>
            <w:hideMark/>
          </w:tcPr>
          <w:p w14:paraId="739079F4"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Dzielnica Praga-Północ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8A38360"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3F3A590"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352334D1"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962 491</w:t>
            </w:r>
          </w:p>
        </w:tc>
        <w:tc>
          <w:tcPr>
            <w:tcW w:w="475" w:type="pct"/>
            <w:tcBorders>
              <w:top w:val="nil"/>
              <w:left w:val="nil"/>
              <w:bottom w:val="single" w:sz="4" w:space="0" w:color="auto"/>
              <w:right w:val="single" w:sz="4" w:space="0" w:color="auto"/>
            </w:tcBorders>
            <w:shd w:val="clear" w:color="auto" w:fill="auto"/>
            <w:vAlign w:val="center"/>
            <w:hideMark/>
          </w:tcPr>
          <w:p w14:paraId="22AE15E9"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356 407</w:t>
            </w:r>
          </w:p>
        </w:tc>
        <w:tc>
          <w:tcPr>
            <w:tcW w:w="475" w:type="pct"/>
            <w:tcBorders>
              <w:top w:val="nil"/>
              <w:left w:val="nil"/>
              <w:bottom w:val="single" w:sz="4" w:space="0" w:color="auto"/>
              <w:right w:val="single" w:sz="4" w:space="0" w:color="auto"/>
            </w:tcBorders>
            <w:shd w:val="clear" w:color="auto" w:fill="auto"/>
            <w:vAlign w:val="center"/>
            <w:hideMark/>
          </w:tcPr>
          <w:p w14:paraId="0B8B5946"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66 174,00</w:t>
            </w:r>
          </w:p>
        </w:tc>
        <w:tc>
          <w:tcPr>
            <w:tcW w:w="475" w:type="pct"/>
            <w:tcBorders>
              <w:top w:val="nil"/>
              <w:left w:val="nil"/>
              <w:bottom w:val="single" w:sz="4" w:space="0" w:color="auto"/>
              <w:right w:val="single" w:sz="4" w:space="0" w:color="auto"/>
            </w:tcBorders>
            <w:shd w:val="clear" w:color="auto" w:fill="auto"/>
            <w:vAlign w:val="center"/>
            <w:hideMark/>
          </w:tcPr>
          <w:p w14:paraId="7BEC8CCC"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43,9</w:t>
            </w:r>
          </w:p>
        </w:tc>
        <w:tc>
          <w:tcPr>
            <w:tcW w:w="475" w:type="pct"/>
            <w:tcBorders>
              <w:top w:val="nil"/>
              <w:left w:val="nil"/>
              <w:bottom w:val="single" w:sz="4" w:space="0" w:color="auto"/>
              <w:right w:val="single" w:sz="4" w:space="0" w:color="auto"/>
            </w:tcBorders>
            <w:shd w:val="clear" w:color="auto" w:fill="auto"/>
            <w:vAlign w:val="center"/>
            <w:hideMark/>
          </w:tcPr>
          <w:p w14:paraId="3CE25B0E"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539 910</w:t>
            </w:r>
          </w:p>
        </w:tc>
      </w:tr>
      <w:tr w:rsidR="00333E43" w:rsidRPr="00333E43" w14:paraId="6627314F" w14:textId="77777777" w:rsidTr="00333E4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813AB86"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Modernizacja tężni przy Placu Hallera</w:t>
            </w:r>
          </w:p>
        </w:tc>
        <w:tc>
          <w:tcPr>
            <w:tcW w:w="688" w:type="pct"/>
            <w:tcBorders>
              <w:top w:val="nil"/>
              <w:left w:val="nil"/>
              <w:bottom w:val="single" w:sz="4" w:space="0" w:color="auto"/>
              <w:right w:val="single" w:sz="4" w:space="0" w:color="auto"/>
            </w:tcBorders>
            <w:shd w:val="clear" w:color="auto" w:fill="auto"/>
            <w:vAlign w:val="center"/>
            <w:hideMark/>
          </w:tcPr>
          <w:p w14:paraId="25A832D6"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Dzielnica Praga-Północ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0B2F8A9"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CFA38B9"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165ED612"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300 000</w:t>
            </w:r>
          </w:p>
        </w:tc>
        <w:tc>
          <w:tcPr>
            <w:tcW w:w="475" w:type="pct"/>
            <w:tcBorders>
              <w:top w:val="nil"/>
              <w:left w:val="nil"/>
              <w:bottom w:val="single" w:sz="4" w:space="0" w:color="auto"/>
              <w:right w:val="single" w:sz="4" w:space="0" w:color="auto"/>
            </w:tcBorders>
            <w:shd w:val="clear" w:color="auto" w:fill="auto"/>
            <w:vAlign w:val="center"/>
            <w:hideMark/>
          </w:tcPr>
          <w:p w14:paraId="4F47213E"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76D323E8"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23 370,00</w:t>
            </w:r>
          </w:p>
        </w:tc>
        <w:tc>
          <w:tcPr>
            <w:tcW w:w="475" w:type="pct"/>
            <w:tcBorders>
              <w:top w:val="nil"/>
              <w:left w:val="nil"/>
              <w:bottom w:val="single" w:sz="4" w:space="0" w:color="auto"/>
              <w:right w:val="single" w:sz="4" w:space="0" w:color="auto"/>
            </w:tcBorders>
            <w:shd w:val="clear" w:color="auto" w:fill="auto"/>
            <w:vAlign w:val="center"/>
            <w:hideMark/>
          </w:tcPr>
          <w:p w14:paraId="1D157A10"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7,8</w:t>
            </w:r>
          </w:p>
        </w:tc>
        <w:tc>
          <w:tcPr>
            <w:tcW w:w="475" w:type="pct"/>
            <w:tcBorders>
              <w:top w:val="nil"/>
              <w:left w:val="nil"/>
              <w:bottom w:val="single" w:sz="4" w:space="0" w:color="auto"/>
              <w:right w:val="single" w:sz="4" w:space="0" w:color="auto"/>
            </w:tcBorders>
            <w:shd w:val="clear" w:color="auto" w:fill="auto"/>
            <w:vAlign w:val="center"/>
            <w:hideMark/>
          </w:tcPr>
          <w:p w14:paraId="5BF8782D"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276 630</w:t>
            </w:r>
          </w:p>
        </w:tc>
      </w:tr>
      <w:tr w:rsidR="00333E43" w:rsidRPr="00333E43" w14:paraId="1C3C4AF9" w14:textId="77777777" w:rsidTr="00333E4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89B912C"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Zagospodarowanie terenu zieleni przy ul. Kępnej wraz z infrastrukturą</w:t>
            </w:r>
          </w:p>
        </w:tc>
        <w:tc>
          <w:tcPr>
            <w:tcW w:w="688" w:type="pct"/>
            <w:tcBorders>
              <w:top w:val="nil"/>
              <w:left w:val="nil"/>
              <w:bottom w:val="single" w:sz="4" w:space="0" w:color="auto"/>
              <w:right w:val="single" w:sz="4" w:space="0" w:color="auto"/>
            </w:tcBorders>
            <w:shd w:val="clear" w:color="auto" w:fill="auto"/>
            <w:vAlign w:val="center"/>
            <w:hideMark/>
          </w:tcPr>
          <w:p w14:paraId="531D06EC"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Dzielnica Praga-Północ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B9F5F95"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C22946B"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65A4BD09"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1 711 500</w:t>
            </w:r>
          </w:p>
        </w:tc>
        <w:tc>
          <w:tcPr>
            <w:tcW w:w="475" w:type="pct"/>
            <w:tcBorders>
              <w:top w:val="nil"/>
              <w:left w:val="nil"/>
              <w:bottom w:val="single" w:sz="4" w:space="0" w:color="auto"/>
              <w:right w:val="single" w:sz="4" w:space="0" w:color="auto"/>
            </w:tcBorders>
            <w:shd w:val="clear" w:color="auto" w:fill="auto"/>
            <w:vAlign w:val="center"/>
            <w:hideMark/>
          </w:tcPr>
          <w:p w14:paraId="7BF4FF3F"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0F11332"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3B7A09A8"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53D1371E"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1 711 500</w:t>
            </w:r>
          </w:p>
        </w:tc>
      </w:tr>
      <w:tr w:rsidR="00333E43" w:rsidRPr="00333E43" w14:paraId="243F3402" w14:textId="77777777" w:rsidTr="00333E4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5014FA76"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Budowa wodnego placu zabaw wraz z zagospodarowaniem terenu u zbiegu ulic Ratuszowa/Inżynierska/11 Listopada - prace przygotowawcze</w:t>
            </w:r>
          </w:p>
        </w:tc>
        <w:tc>
          <w:tcPr>
            <w:tcW w:w="688" w:type="pct"/>
            <w:tcBorders>
              <w:top w:val="nil"/>
              <w:left w:val="nil"/>
              <w:bottom w:val="single" w:sz="4" w:space="0" w:color="auto"/>
              <w:right w:val="single" w:sz="4" w:space="0" w:color="auto"/>
            </w:tcBorders>
            <w:shd w:val="clear" w:color="auto" w:fill="auto"/>
            <w:vAlign w:val="center"/>
            <w:hideMark/>
          </w:tcPr>
          <w:p w14:paraId="4FD9700F"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Dzielnica Praga-Północ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3ACDE91"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9E348D3"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1F6DB2ED"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48 420</w:t>
            </w:r>
          </w:p>
        </w:tc>
        <w:tc>
          <w:tcPr>
            <w:tcW w:w="475" w:type="pct"/>
            <w:tcBorders>
              <w:top w:val="nil"/>
              <w:left w:val="nil"/>
              <w:bottom w:val="single" w:sz="4" w:space="0" w:color="auto"/>
              <w:right w:val="single" w:sz="4" w:space="0" w:color="auto"/>
            </w:tcBorders>
            <w:shd w:val="clear" w:color="auto" w:fill="auto"/>
            <w:vAlign w:val="center"/>
            <w:hideMark/>
          </w:tcPr>
          <w:p w14:paraId="4E75F3B5"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1E1336C8"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622949D5"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65024C8A"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48 420</w:t>
            </w:r>
          </w:p>
        </w:tc>
      </w:tr>
      <w:tr w:rsidR="00333E43" w:rsidRPr="00333E43" w14:paraId="1F38B135" w14:textId="77777777" w:rsidTr="00333E4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27BAFD74"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Budowa kompleksu sportowego wraz z halą sportową przy Szkole Podstawowej nr 73 ul. Białostocka 10/18</w:t>
            </w:r>
          </w:p>
        </w:tc>
        <w:tc>
          <w:tcPr>
            <w:tcW w:w="688" w:type="pct"/>
            <w:tcBorders>
              <w:top w:val="nil"/>
              <w:left w:val="nil"/>
              <w:bottom w:val="single" w:sz="4" w:space="0" w:color="auto"/>
              <w:right w:val="single" w:sz="4" w:space="0" w:color="auto"/>
            </w:tcBorders>
            <w:shd w:val="clear" w:color="auto" w:fill="auto"/>
            <w:vAlign w:val="center"/>
            <w:hideMark/>
          </w:tcPr>
          <w:p w14:paraId="4B9A24FB"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Dzielnica Praga-Północ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38982DA"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D6DE4F2"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7BF50C93"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17 307 874</w:t>
            </w:r>
          </w:p>
        </w:tc>
        <w:tc>
          <w:tcPr>
            <w:tcW w:w="475" w:type="pct"/>
            <w:tcBorders>
              <w:top w:val="nil"/>
              <w:left w:val="nil"/>
              <w:bottom w:val="single" w:sz="4" w:space="0" w:color="auto"/>
              <w:right w:val="single" w:sz="4" w:space="0" w:color="auto"/>
            </w:tcBorders>
            <w:shd w:val="clear" w:color="auto" w:fill="auto"/>
            <w:vAlign w:val="center"/>
            <w:hideMark/>
          </w:tcPr>
          <w:p w14:paraId="02F05C91"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9 154 883</w:t>
            </w:r>
          </w:p>
        </w:tc>
        <w:tc>
          <w:tcPr>
            <w:tcW w:w="475" w:type="pct"/>
            <w:tcBorders>
              <w:top w:val="nil"/>
              <w:left w:val="nil"/>
              <w:bottom w:val="single" w:sz="4" w:space="0" w:color="auto"/>
              <w:right w:val="single" w:sz="4" w:space="0" w:color="auto"/>
            </w:tcBorders>
            <w:shd w:val="clear" w:color="auto" w:fill="auto"/>
            <w:vAlign w:val="center"/>
            <w:hideMark/>
          </w:tcPr>
          <w:p w14:paraId="5A1BCF36"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6 283 027,32</w:t>
            </w:r>
          </w:p>
        </w:tc>
        <w:tc>
          <w:tcPr>
            <w:tcW w:w="475" w:type="pct"/>
            <w:tcBorders>
              <w:top w:val="nil"/>
              <w:left w:val="nil"/>
              <w:bottom w:val="single" w:sz="4" w:space="0" w:color="auto"/>
              <w:right w:val="single" w:sz="4" w:space="0" w:color="auto"/>
            </w:tcBorders>
            <w:shd w:val="clear" w:color="auto" w:fill="auto"/>
            <w:vAlign w:val="center"/>
            <w:hideMark/>
          </w:tcPr>
          <w:p w14:paraId="77E92EB8"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89,2</w:t>
            </w:r>
          </w:p>
        </w:tc>
        <w:tc>
          <w:tcPr>
            <w:tcW w:w="475" w:type="pct"/>
            <w:tcBorders>
              <w:top w:val="nil"/>
              <w:left w:val="nil"/>
              <w:bottom w:val="single" w:sz="4" w:space="0" w:color="auto"/>
              <w:right w:val="single" w:sz="4" w:space="0" w:color="auto"/>
            </w:tcBorders>
            <w:shd w:val="clear" w:color="auto" w:fill="auto"/>
            <w:vAlign w:val="center"/>
            <w:hideMark/>
          </w:tcPr>
          <w:p w14:paraId="47B25376"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1 869 964</w:t>
            </w:r>
          </w:p>
        </w:tc>
      </w:tr>
      <w:tr w:rsidR="00333E43" w:rsidRPr="00333E43" w14:paraId="43736F67" w14:textId="77777777" w:rsidTr="00333E4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5CF301D6"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Modernizacja budynku przedszkola nr 186 przy ul. Wołomińskiej 12/18 wraz z zagospodarowaniem terenu</w:t>
            </w:r>
          </w:p>
        </w:tc>
        <w:tc>
          <w:tcPr>
            <w:tcW w:w="688" w:type="pct"/>
            <w:tcBorders>
              <w:top w:val="nil"/>
              <w:left w:val="nil"/>
              <w:bottom w:val="single" w:sz="4" w:space="0" w:color="auto"/>
              <w:right w:val="single" w:sz="4" w:space="0" w:color="auto"/>
            </w:tcBorders>
            <w:shd w:val="clear" w:color="auto" w:fill="auto"/>
            <w:vAlign w:val="center"/>
            <w:hideMark/>
          </w:tcPr>
          <w:p w14:paraId="719A68CC"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Dzielnica Praga-Północ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BB35631"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9FE67D9"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6FE2C5B2"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6 700 691</w:t>
            </w:r>
          </w:p>
        </w:tc>
        <w:tc>
          <w:tcPr>
            <w:tcW w:w="475" w:type="pct"/>
            <w:tcBorders>
              <w:top w:val="nil"/>
              <w:left w:val="nil"/>
              <w:bottom w:val="single" w:sz="4" w:space="0" w:color="auto"/>
              <w:right w:val="single" w:sz="4" w:space="0" w:color="auto"/>
            </w:tcBorders>
            <w:shd w:val="clear" w:color="auto" w:fill="auto"/>
            <w:vAlign w:val="center"/>
            <w:hideMark/>
          </w:tcPr>
          <w:p w14:paraId="69C74402"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794 175</w:t>
            </w:r>
          </w:p>
        </w:tc>
        <w:tc>
          <w:tcPr>
            <w:tcW w:w="475" w:type="pct"/>
            <w:tcBorders>
              <w:top w:val="nil"/>
              <w:left w:val="nil"/>
              <w:bottom w:val="single" w:sz="4" w:space="0" w:color="auto"/>
              <w:right w:val="single" w:sz="4" w:space="0" w:color="auto"/>
            </w:tcBorders>
            <w:shd w:val="clear" w:color="auto" w:fill="auto"/>
            <w:vAlign w:val="center"/>
            <w:hideMark/>
          </w:tcPr>
          <w:p w14:paraId="1C88F4CB"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5 433 257,21</w:t>
            </w:r>
          </w:p>
        </w:tc>
        <w:tc>
          <w:tcPr>
            <w:tcW w:w="475" w:type="pct"/>
            <w:tcBorders>
              <w:top w:val="nil"/>
              <w:left w:val="nil"/>
              <w:bottom w:val="single" w:sz="4" w:space="0" w:color="auto"/>
              <w:right w:val="single" w:sz="4" w:space="0" w:color="auto"/>
            </w:tcBorders>
            <w:shd w:val="clear" w:color="auto" w:fill="auto"/>
            <w:vAlign w:val="center"/>
            <w:hideMark/>
          </w:tcPr>
          <w:p w14:paraId="4D23D115"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92,9</w:t>
            </w:r>
          </w:p>
        </w:tc>
        <w:tc>
          <w:tcPr>
            <w:tcW w:w="475" w:type="pct"/>
            <w:tcBorders>
              <w:top w:val="nil"/>
              <w:left w:val="nil"/>
              <w:bottom w:val="single" w:sz="4" w:space="0" w:color="auto"/>
              <w:right w:val="single" w:sz="4" w:space="0" w:color="auto"/>
            </w:tcBorders>
            <w:shd w:val="clear" w:color="auto" w:fill="auto"/>
            <w:vAlign w:val="center"/>
            <w:hideMark/>
          </w:tcPr>
          <w:p w14:paraId="7218FB73"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473 259</w:t>
            </w:r>
          </w:p>
        </w:tc>
      </w:tr>
      <w:tr w:rsidR="00333E43" w:rsidRPr="00333E43" w14:paraId="581B8919" w14:textId="77777777" w:rsidTr="00333E4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E858960"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Modernizacja budynku Szkoły Podstawowej nr 127 przy ul. Kowieńskiej 12/20 wraz z zagospodarowaniem terenu</w:t>
            </w:r>
          </w:p>
        </w:tc>
        <w:tc>
          <w:tcPr>
            <w:tcW w:w="688" w:type="pct"/>
            <w:tcBorders>
              <w:top w:val="nil"/>
              <w:left w:val="nil"/>
              <w:bottom w:val="single" w:sz="4" w:space="0" w:color="auto"/>
              <w:right w:val="single" w:sz="4" w:space="0" w:color="auto"/>
            </w:tcBorders>
            <w:shd w:val="clear" w:color="auto" w:fill="auto"/>
            <w:vAlign w:val="center"/>
            <w:hideMark/>
          </w:tcPr>
          <w:p w14:paraId="23F4023E"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Dzielnica Praga-Północ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306BA3F"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423E5CC"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40336D98"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950 000</w:t>
            </w:r>
          </w:p>
        </w:tc>
        <w:tc>
          <w:tcPr>
            <w:tcW w:w="475" w:type="pct"/>
            <w:tcBorders>
              <w:top w:val="nil"/>
              <w:left w:val="nil"/>
              <w:bottom w:val="single" w:sz="4" w:space="0" w:color="auto"/>
              <w:right w:val="single" w:sz="4" w:space="0" w:color="auto"/>
            </w:tcBorders>
            <w:shd w:val="clear" w:color="auto" w:fill="auto"/>
            <w:vAlign w:val="center"/>
            <w:hideMark/>
          </w:tcPr>
          <w:p w14:paraId="100039B0" w14:textId="77777777" w:rsidR="00333E43" w:rsidRPr="00333E43" w:rsidRDefault="00333E43" w:rsidP="00333E43">
            <w:pPr>
              <w:spacing w:line="240" w:lineRule="auto"/>
              <w:jc w:val="right"/>
              <w:rPr>
                <w:rFonts w:ascii="Arial Narrow" w:hAnsi="Arial Narrow"/>
                <w:color w:val="FFFFFF"/>
                <w:sz w:val="12"/>
                <w:szCs w:val="12"/>
              </w:rPr>
            </w:pPr>
            <w:r w:rsidRPr="00333E43">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14:paraId="73B1C3C4"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5B02434" w14:textId="77777777" w:rsidR="00333E43" w:rsidRPr="00333E43" w:rsidRDefault="00333E43" w:rsidP="00333E43">
            <w:pPr>
              <w:spacing w:line="240" w:lineRule="auto"/>
              <w:jc w:val="right"/>
              <w:rPr>
                <w:rFonts w:ascii="Arial Narrow" w:hAnsi="Arial Narrow"/>
                <w:color w:val="FFFFFF"/>
                <w:sz w:val="12"/>
                <w:szCs w:val="12"/>
              </w:rPr>
            </w:pPr>
            <w:r w:rsidRPr="00333E43">
              <w:rPr>
                <w:rFonts w:ascii="Arial Narrow" w:hAnsi="Arial Narrow"/>
                <w:color w:val="FFFFFF"/>
                <w:sz w:val="12"/>
                <w:szCs w:val="12"/>
              </w:rPr>
              <w:t>0,0</w:t>
            </w:r>
          </w:p>
        </w:tc>
        <w:tc>
          <w:tcPr>
            <w:tcW w:w="475" w:type="pct"/>
            <w:tcBorders>
              <w:top w:val="nil"/>
              <w:left w:val="nil"/>
              <w:bottom w:val="single" w:sz="4" w:space="0" w:color="auto"/>
              <w:right w:val="single" w:sz="4" w:space="0" w:color="auto"/>
            </w:tcBorders>
            <w:shd w:val="clear" w:color="auto" w:fill="auto"/>
            <w:vAlign w:val="center"/>
            <w:hideMark/>
          </w:tcPr>
          <w:p w14:paraId="516984E1"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950 000</w:t>
            </w:r>
          </w:p>
        </w:tc>
      </w:tr>
      <w:tr w:rsidR="00333E43" w:rsidRPr="00333E43" w14:paraId="6E05E7D3" w14:textId="77777777" w:rsidTr="00333E4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3676A5C"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Modernizacja budynku Szkoły Podstawowej nr 354 przy ul. Otwockiej 3 wraz z zagospodarowaniem terenu</w:t>
            </w:r>
          </w:p>
        </w:tc>
        <w:tc>
          <w:tcPr>
            <w:tcW w:w="688" w:type="pct"/>
            <w:tcBorders>
              <w:top w:val="nil"/>
              <w:left w:val="nil"/>
              <w:bottom w:val="single" w:sz="4" w:space="0" w:color="auto"/>
              <w:right w:val="single" w:sz="4" w:space="0" w:color="auto"/>
            </w:tcBorders>
            <w:shd w:val="clear" w:color="auto" w:fill="auto"/>
            <w:vAlign w:val="center"/>
            <w:hideMark/>
          </w:tcPr>
          <w:p w14:paraId="216822F1"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Dzielnica Praga-Północ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3113106"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59272DF"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4E4D979F"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1 591 135</w:t>
            </w:r>
          </w:p>
        </w:tc>
        <w:tc>
          <w:tcPr>
            <w:tcW w:w="475" w:type="pct"/>
            <w:tcBorders>
              <w:top w:val="nil"/>
              <w:left w:val="nil"/>
              <w:bottom w:val="single" w:sz="4" w:space="0" w:color="auto"/>
              <w:right w:val="single" w:sz="4" w:space="0" w:color="auto"/>
            </w:tcBorders>
            <w:shd w:val="clear" w:color="auto" w:fill="auto"/>
            <w:vAlign w:val="center"/>
            <w:hideMark/>
          </w:tcPr>
          <w:p w14:paraId="11BE9AF6"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274 811</w:t>
            </w:r>
          </w:p>
        </w:tc>
        <w:tc>
          <w:tcPr>
            <w:tcW w:w="475" w:type="pct"/>
            <w:tcBorders>
              <w:top w:val="nil"/>
              <w:left w:val="nil"/>
              <w:bottom w:val="single" w:sz="4" w:space="0" w:color="auto"/>
              <w:right w:val="single" w:sz="4" w:space="0" w:color="auto"/>
            </w:tcBorders>
            <w:shd w:val="clear" w:color="auto" w:fill="auto"/>
            <w:vAlign w:val="center"/>
            <w:hideMark/>
          </w:tcPr>
          <w:p w14:paraId="584B8DEE"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746 546,32</w:t>
            </w:r>
          </w:p>
        </w:tc>
        <w:tc>
          <w:tcPr>
            <w:tcW w:w="475" w:type="pct"/>
            <w:tcBorders>
              <w:top w:val="nil"/>
              <w:left w:val="nil"/>
              <w:bottom w:val="single" w:sz="4" w:space="0" w:color="auto"/>
              <w:right w:val="single" w:sz="4" w:space="0" w:color="auto"/>
            </w:tcBorders>
            <w:shd w:val="clear" w:color="auto" w:fill="auto"/>
            <w:vAlign w:val="center"/>
            <w:hideMark/>
          </w:tcPr>
          <w:p w14:paraId="6590D700"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64,2</w:t>
            </w:r>
          </w:p>
        </w:tc>
        <w:tc>
          <w:tcPr>
            <w:tcW w:w="475" w:type="pct"/>
            <w:tcBorders>
              <w:top w:val="nil"/>
              <w:left w:val="nil"/>
              <w:bottom w:val="single" w:sz="4" w:space="0" w:color="auto"/>
              <w:right w:val="single" w:sz="4" w:space="0" w:color="auto"/>
            </w:tcBorders>
            <w:shd w:val="clear" w:color="auto" w:fill="auto"/>
            <w:vAlign w:val="center"/>
            <w:hideMark/>
          </w:tcPr>
          <w:p w14:paraId="0094F84A"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569 778</w:t>
            </w:r>
          </w:p>
        </w:tc>
      </w:tr>
      <w:tr w:rsidR="00333E43" w:rsidRPr="00333E43" w14:paraId="767DA79A" w14:textId="77777777" w:rsidTr="00333E4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39B8BA7"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Modernizacja budynku VIII LO im. Władysława IV wraz z adaptacją lokali mieszkalnych na sale dydaktyczne</w:t>
            </w:r>
          </w:p>
        </w:tc>
        <w:tc>
          <w:tcPr>
            <w:tcW w:w="688" w:type="pct"/>
            <w:tcBorders>
              <w:top w:val="nil"/>
              <w:left w:val="nil"/>
              <w:bottom w:val="single" w:sz="4" w:space="0" w:color="auto"/>
              <w:right w:val="single" w:sz="4" w:space="0" w:color="auto"/>
            </w:tcBorders>
            <w:shd w:val="clear" w:color="auto" w:fill="auto"/>
            <w:vAlign w:val="center"/>
            <w:hideMark/>
          </w:tcPr>
          <w:p w14:paraId="314970BE"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Dzielnica Praga-Północ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976F23A"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33786AC"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543621AA"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11 332 501</w:t>
            </w:r>
          </w:p>
        </w:tc>
        <w:tc>
          <w:tcPr>
            <w:tcW w:w="475" w:type="pct"/>
            <w:tcBorders>
              <w:top w:val="nil"/>
              <w:left w:val="nil"/>
              <w:bottom w:val="single" w:sz="4" w:space="0" w:color="auto"/>
              <w:right w:val="single" w:sz="4" w:space="0" w:color="auto"/>
            </w:tcBorders>
            <w:shd w:val="clear" w:color="auto" w:fill="auto"/>
            <w:vAlign w:val="center"/>
            <w:hideMark/>
          </w:tcPr>
          <w:p w14:paraId="3BB664E7" w14:textId="77777777" w:rsidR="00333E43" w:rsidRPr="00333E43" w:rsidRDefault="00333E43" w:rsidP="00333E43">
            <w:pPr>
              <w:spacing w:line="240" w:lineRule="auto"/>
              <w:jc w:val="right"/>
              <w:rPr>
                <w:rFonts w:ascii="Arial Narrow" w:hAnsi="Arial Narrow"/>
                <w:color w:val="FFFFFF"/>
                <w:sz w:val="12"/>
                <w:szCs w:val="12"/>
              </w:rPr>
            </w:pPr>
            <w:r w:rsidRPr="00333E43">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14:paraId="5F49CC34"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137 459,05</w:t>
            </w:r>
          </w:p>
        </w:tc>
        <w:tc>
          <w:tcPr>
            <w:tcW w:w="475" w:type="pct"/>
            <w:tcBorders>
              <w:top w:val="nil"/>
              <w:left w:val="nil"/>
              <w:bottom w:val="single" w:sz="4" w:space="0" w:color="auto"/>
              <w:right w:val="single" w:sz="4" w:space="0" w:color="auto"/>
            </w:tcBorders>
            <w:shd w:val="clear" w:color="auto" w:fill="auto"/>
            <w:vAlign w:val="center"/>
            <w:hideMark/>
          </w:tcPr>
          <w:p w14:paraId="2D2BE260"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1,2</w:t>
            </w:r>
          </w:p>
        </w:tc>
        <w:tc>
          <w:tcPr>
            <w:tcW w:w="475" w:type="pct"/>
            <w:tcBorders>
              <w:top w:val="nil"/>
              <w:left w:val="nil"/>
              <w:bottom w:val="single" w:sz="4" w:space="0" w:color="auto"/>
              <w:right w:val="single" w:sz="4" w:space="0" w:color="auto"/>
            </w:tcBorders>
            <w:shd w:val="clear" w:color="auto" w:fill="auto"/>
            <w:vAlign w:val="center"/>
            <w:hideMark/>
          </w:tcPr>
          <w:p w14:paraId="07983D8B"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11 195 042</w:t>
            </w:r>
          </w:p>
        </w:tc>
      </w:tr>
      <w:tr w:rsidR="00333E43" w:rsidRPr="00333E43" w14:paraId="4C4FABFF" w14:textId="77777777" w:rsidTr="00333E4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4D93C24B"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Termomodernizacja budynku Szkoły Podstawowej nr 258 przy ul. Brechta 8</w:t>
            </w:r>
          </w:p>
        </w:tc>
        <w:tc>
          <w:tcPr>
            <w:tcW w:w="688" w:type="pct"/>
            <w:tcBorders>
              <w:top w:val="nil"/>
              <w:left w:val="nil"/>
              <w:bottom w:val="single" w:sz="4" w:space="0" w:color="auto"/>
              <w:right w:val="single" w:sz="4" w:space="0" w:color="auto"/>
            </w:tcBorders>
            <w:shd w:val="clear" w:color="auto" w:fill="auto"/>
            <w:vAlign w:val="center"/>
            <w:hideMark/>
          </w:tcPr>
          <w:p w14:paraId="3891A11F"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Dzielnica Praga-Północ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5DEEEFD"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48339C1"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094B4C6D"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3 363 939</w:t>
            </w:r>
          </w:p>
        </w:tc>
        <w:tc>
          <w:tcPr>
            <w:tcW w:w="475" w:type="pct"/>
            <w:tcBorders>
              <w:top w:val="nil"/>
              <w:left w:val="nil"/>
              <w:bottom w:val="single" w:sz="4" w:space="0" w:color="auto"/>
              <w:right w:val="single" w:sz="4" w:space="0" w:color="auto"/>
            </w:tcBorders>
            <w:shd w:val="clear" w:color="auto" w:fill="auto"/>
            <w:vAlign w:val="center"/>
            <w:hideMark/>
          </w:tcPr>
          <w:p w14:paraId="28BFA4A0"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2 244 130</w:t>
            </w:r>
          </w:p>
        </w:tc>
        <w:tc>
          <w:tcPr>
            <w:tcW w:w="475" w:type="pct"/>
            <w:tcBorders>
              <w:top w:val="nil"/>
              <w:left w:val="nil"/>
              <w:bottom w:val="single" w:sz="4" w:space="0" w:color="auto"/>
              <w:right w:val="single" w:sz="4" w:space="0" w:color="auto"/>
            </w:tcBorders>
            <w:shd w:val="clear" w:color="auto" w:fill="auto"/>
            <w:vAlign w:val="center"/>
            <w:hideMark/>
          </w:tcPr>
          <w:p w14:paraId="5B1B5C59"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554 464,00</w:t>
            </w:r>
          </w:p>
        </w:tc>
        <w:tc>
          <w:tcPr>
            <w:tcW w:w="475" w:type="pct"/>
            <w:tcBorders>
              <w:top w:val="nil"/>
              <w:left w:val="nil"/>
              <w:bottom w:val="single" w:sz="4" w:space="0" w:color="auto"/>
              <w:right w:val="single" w:sz="4" w:space="0" w:color="auto"/>
            </w:tcBorders>
            <w:shd w:val="clear" w:color="auto" w:fill="auto"/>
            <w:vAlign w:val="center"/>
            <w:hideMark/>
          </w:tcPr>
          <w:p w14:paraId="43B2B473"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83,2</w:t>
            </w:r>
          </w:p>
        </w:tc>
        <w:tc>
          <w:tcPr>
            <w:tcW w:w="475" w:type="pct"/>
            <w:tcBorders>
              <w:top w:val="nil"/>
              <w:left w:val="nil"/>
              <w:bottom w:val="single" w:sz="4" w:space="0" w:color="auto"/>
              <w:right w:val="single" w:sz="4" w:space="0" w:color="auto"/>
            </w:tcBorders>
            <w:shd w:val="clear" w:color="auto" w:fill="auto"/>
            <w:vAlign w:val="center"/>
            <w:hideMark/>
          </w:tcPr>
          <w:p w14:paraId="39C16BC1"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565 345</w:t>
            </w:r>
          </w:p>
        </w:tc>
      </w:tr>
      <w:tr w:rsidR="00333E43" w:rsidRPr="00333E43" w14:paraId="049C3D7F" w14:textId="77777777" w:rsidTr="00333E4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27862A28"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Termomodernizacja budynku Zespołu Szkół nr 14 przy ul. Szanajcy 5 - prace przygotowawcze</w:t>
            </w:r>
          </w:p>
        </w:tc>
        <w:tc>
          <w:tcPr>
            <w:tcW w:w="688" w:type="pct"/>
            <w:tcBorders>
              <w:top w:val="nil"/>
              <w:left w:val="nil"/>
              <w:bottom w:val="single" w:sz="4" w:space="0" w:color="auto"/>
              <w:right w:val="single" w:sz="4" w:space="0" w:color="auto"/>
            </w:tcBorders>
            <w:shd w:val="clear" w:color="auto" w:fill="auto"/>
            <w:vAlign w:val="center"/>
            <w:hideMark/>
          </w:tcPr>
          <w:p w14:paraId="610C162C"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Dzielnica Praga-Północ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7BB876D"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0473A96"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279F6C1A"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308 794</w:t>
            </w:r>
          </w:p>
        </w:tc>
        <w:tc>
          <w:tcPr>
            <w:tcW w:w="475" w:type="pct"/>
            <w:tcBorders>
              <w:top w:val="nil"/>
              <w:left w:val="nil"/>
              <w:bottom w:val="single" w:sz="4" w:space="0" w:color="auto"/>
              <w:right w:val="single" w:sz="4" w:space="0" w:color="auto"/>
            </w:tcBorders>
            <w:shd w:val="clear" w:color="auto" w:fill="auto"/>
            <w:vAlign w:val="center"/>
            <w:hideMark/>
          </w:tcPr>
          <w:p w14:paraId="2A02F298"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4E218031"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3 690,00</w:t>
            </w:r>
          </w:p>
        </w:tc>
        <w:tc>
          <w:tcPr>
            <w:tcW w:w="475" w:type="pct"/>
            <w:tcBorders>
              <w:top w:val="nil"/>
              <w:left w:val="nil"/>
              <w:bottom w:val="single" w:sz="4" w:space="0" w:color="auto"/>
              <w:right w:val="single" w:sz="4" w:space="0" w:color="auto"/>
            </w:tcBorders>
            <w:shd w:val="clear" w:color="auto" w:fill="auto"/>
            <w:vAlign w:val="center"/>
            <w:hideMark/>
          </w:tcPr>
          <w:p w14:paraId="763FC2DF"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1,2</w:t>
            </w:r>
          </w:p>
        </w:tc>
        <w:tc>
          <w:tcPr>
            <w:tcW w:w="475" w:type="pct"/>
            <w:tcBorders>
              <w:top w:val="nil"/>
              <w:left w:val="nil"/>
              <w:bottom w:val="single" w:sz="4" w:space="0" w:color="auto"/>
              <w:right w:val="single" w:sz="4" w:space="0" w:color="auto"/>
            </w:tcBorders>
            <w:shd w:val="clear" w:color="auto" w:fill="auto"/>
            <w:vAlign w:val="center"/>
            <w:hideMark/>
          </w:tcPr>
          <w:p w14:paraId="0723D482"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305 104</w:t>
            </w:r>
          </w:p>
        </w:tc>
      </w:tr>
      <w:tr w:rsidR="00333E43" w:rsidRPr="00333E43" w14:paraId="23A6B079" w14:textId="77777777" w:rsidTr="00333E4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8EFE270"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Modernizacja lokalu Ośrodka Pomocy Społecznej na potrzeby działań społecznych</w:t>
            </w:r>
          </w:p>
        </w:tc>
        <w:tc>
          <w:tcPr>
            <w:tcW w:w="688" w:type="pct"/>
            <w:tcBorders>
              <w:top w:val="nil"/>
              <w:left w:val="nil"/>
              <w:bottom w:val="single" w:sz="4" w:space="0" w:color="auto"/>
              <w:right w:val="single" w:sz="4" w:space="0" w:color="auto"/>
            </w:tcBorders>
            <w:shd w:val="clear" w:color="auto" w:fill="auto"/>
            <w:vAlign w:val="center"/>
            <w:hideMark/>
          </w:tcPr>
          <w:p w14:paraId="25CED076"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Dzielnica Praga-Północ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A1FF665"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73C24A9"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29572211"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1 800 000</w:t>
            </w:r>
          </w:p>
        </w:tc>
        <w:tc>
          <w:tcPr>
            <w:tcW w:w="475" w:type="pct"/>
            <w:tcBorders>
              <w:top w:val="nil"/>
              <w:left w:val="nil"/>
              <w:bottom w:val="single" w:sz="4" w:space="0" w:color="auto"/>
              <w:right w:val="single" w:sz="4" w:space="0" w:color="auto"/>
            </w:tcBorders>
            <w:shd w:val="clear" w:color="auto" w:fill="auto"/>
            <w:vAlign w:val="center"/>
            <w:hideMark/>
          </w:tcPr>
          <w:p w14:paraId="0EC2A246"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159 748</w:t>
            </w:r>
          </w:p>
        </w:tc>
        <w:tc>
          <w:tcPr>
            <w:tcW w:w="475" w:type="pct"/>
            <w:tcBorders>
              <w:top w:val="nil"/>
              <w:left w:val="nil"/>
              <w:bottom w:val="single" w:sz="4" w:space="0" w:color="auto"/>
              <w:right w:val="single" w:sz="4" w:space="0" w:color="auto"/>
            </w:tcBorders>
            <w:shd w:val="clear" w:color="auto" w:fill="auto"/>
            <w:vAlign w:val="center"/>
            <w:hideMark/>
          </w:tcPr>
          <w:p w14:paraId="5BD7FE77" w14:textId="77777777" w:rsidR="00333E43" w:rsidRPr="00333E43" w:rsidRDefault="00333E43" w:rsidP="00333E43">
            <w:pPr>
              <w:spacing w:line="240" w:lineRule="auto"/>
              <w:jc w:val="right"/>
              <w:rPr>
                <w:rFonts w:ascii="Arial Narrow" w:hAnsi="Arial Narrow"/>
                <w:color w:val="FFFFFF"/>
                <w:sz w:val="12"/>
                <w:szCs w:val="12"/>
              </w:rPr>
            </w:pPr>
            <w:r w:rsidRPr="00333E43">
              <w:rPr>
                <w:rFonts w:ascii="Arial Narrow" w:hAnsi="Arial Narrow"/>
                <w:color w:val="FFFFFF"/>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14:paraId="084A0D6D"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8,9</w:t>
            </w:r>
          </w:p>
        </w:tc>
        <w:tc>
          <w:tcPr>
            <w:tcW w:w="475" w:type="pct"/>
            <w:tcBorders>
              <w:top w:val="nil"/>
              <w:left w:val="nil"/>
              <w:bottom w:val="single" w:sz="4" w:space="0" w:color="auto"/>
              <w:right w:val="single" w:sz="4" w:space="0" w:color="auto"/>
            </w:tcBorders>
            <w:shd w:val="clear" w:color="auto" w:fill="auto"/>
            <w:vAlign w:val="center"/>
            <w:hideMark/>
          </w:tcPr>
          <w:p w14:paraId="1BF1BB2F"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1 640 252</w:t>
            </w:r>
          </w:p>
        </w:tc>
      </w:tr>
      <w:tr w:rsidR="00333E43" w:rsidRPr="00333E43" w14:paraId="0A9E4ECE" w14:textId="77777777" w:rsidTr="00333E4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4CCCE6DA"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lastRenderedPageBreak/>
              <w:t>Instalacja klimatyzacji w budynku Ośrodka Pomocy Społecznej</w:t>
            </w:r>
          </w:p>
        </w:tc>
        <w:tc>
          <w:tcPr>
            <w:tcW w:w="688" w:type="pct"/>
            <w:tcBorders>
              <w:top w:val="nil"/>
              <w:left w:val="nil"/>
              <w:bottom w:val="single" w:sz="4" w:space="0" w:color="auto"/>
              <w:right w:val="single" w:sz="4" w:space="0" w:color="auto"/>
            </w:tcBorders>
            <w:shd w:val="clear" w:color="auto" w:fill="auto"/>
            <w:vAlign w:val="center"/>
            <w:hideMark/>
          </w:tcPr>
          <w:p w14:paraId="6BC10B50"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Dzielnica Praga-Północ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7DBFF43"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DDC8946"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108B3DC4"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99 230</w:t>
            </w:r>
          </w:p>
        </w:tc>
        <w:tc>
          <w:tcPr>
            <w:tcW w:w="475" w:type="pct"/>
            <w:tcBorders>
              <w:top w:val="nil"/>
              <w:left w:val="nil"/>
              <w:bottom w:val="single" w:sz="4" w:space="0" w:color="auto"/>
              <w:right w:val="single" w:sz="4" w:space="0" w:color="auto"/>
            </w:tcBorders>
            <w:shd w:val="clear" w:color="auto" w:fill="auto"/>
            <w:vAlign w:val="center"/>
            <w:hideMark/>
          </w:tcPr>
          <w:p w14:paraId="48CD3B14"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72 711</w:t>
            </w:r>
          </w:p>
        </w:tc>
        <w:tc>
          <w:tcPr>
            <w:tcW w:w="475" w:type="pct"/>
            <w:tcBorders>
              <w:top w:val="nil"/>
              <w:left w:val="nil"/>
              <w:bottom w:val="single" w:sz="4" w:space="0" w:color="auto"/>
              <w:right w:val="single" w:sz="4" w:space="0" w:color="auto"/>
            </w:tcBorders>
            <w:shd w:val="clear" w:color="auto" w:fill="auto"/>
            <w:vAlign w:val="center"/>
            <w:hideMark/>
          </w:tcPr>
          <w:p w14:paraId="046054EC"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26 518,80</w:t>
            </w:r>
          </w:p>
        </w:tc>
        <w:tc>
          <w:tcPr>
            <w:tcW w:w="475" w:type="pct"/>
            <w:tcBorders>
              <w:top w:val="nil"/>
              <w:left w:val="nil"/>
              <w:bottom w:val="single" w:sz="4" w:space="0" w:color="auto"/>
              <w:right w:val="single" w:sz="4" w:space="0" w:color="auto"/>
            </w:tcBorders>
            <w:shd w:val="clear" w:color="auto" w:fill="auto"/>
            <w:vAlign w:val="center"/>
            <w:hideMark/>
          </w:tcPr>
          <w:p w14:paraId="7EA68F5D"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56D6D460"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0</w:t>
            </w:r>
          </w:p>
        </w:tc>
      </w:tr>
      <w:tr w:rsidR="00333E43" w:rsidRPr="00333E43" w14:paraId="4B53BC8B" w14:textId="77777777" w:rsidTr="00333E4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641E5D6"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Budowa pomnika Ofiar Rzezi Pragi w okolicy placu Wileńskiego</w:t>
            </w:r>
          </w:p>
        </w:tc>
        <w:tc>
          <w:tcPr>
            <w:tcW w:w="688" w:type="pct"/>
            <w:tcBorders>
              <w:top w:val="nil"/>
              <w:left w:val="nil"/>
              <w:bottom w:val="single" w:sz="4" w:space="0" w:color="auto"/>
              <w:right w:val="single" w:sz="4" w:space="0" w:color="auto"/>
            </w:tcBorders>
            <w:shd w:val="clear" w:color="auto" w:fill="auto"/>
            <w:vAlign w:val="center"/>
            <w:hideMark/>
          </w:tcPr>
          <w:p w14:paraId="591B3B00"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Dzielnica Praga-Północ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4B35D60"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011CE57"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7625CEB9"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1 034 500</w:t>
            </w:r>
          </w:p>
        </w:tc>
        <w:tc>
          <w:tcPr>
            <w:tcW w:w="475" w:type="pct"/>
            <w:tcBorders>
              <w:top w:val="nil"/>
              <w:left w:val="nil"/>
              <w:bottom w:val="single" w:sz="4" w:space="0" w:color="auto"/>
              <w:right w:val="single" w:sz="4" w:space="0" w:color="auto"/>
            </w:tcBorders>
            <w:shd w:val="clear" w:color="auto" w:fill="auto"/>
            <w:vAlign w:val="center"/>
            <w:hideMark/>
          </w:tcPr>
          <w:p w14:paraId="2378776F"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5F8AAA46"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65B32E2C"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25FF39A9"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1 034 500</w:t>
            </w:r>
          </w:p>
        </w:tc>
      </w:tr>
      <w:tr w:rsidR="00333E43" w:rsidRPr="00333E43" w14:paraId="1A1EC7C4" w14:textId="77777777" w:rsidTr="00333E4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66750A85"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Dostosowanie pomieszczeń Biblioteki Publicznej przy ul. Szanajcy 14 dla osób z niepełnosprawnościami</w:t>
            </w:r>
          </w:p>
        </w:tc>
        <w:tc>
          <w:tcPr>
            <w:tcW w:w="688" w:type="pct"/>
            <w:tcBorders>
              <w:top w:val="nil"/>
              <w:left w:val="nil"/>
              <w:bottom w:val="single" w:sz="4" w:space="0" w:color="auto"/>
              <w:right w:val="single" w:sz="4" w:space="0" w:color="auto"/>
            </w:tcBorders>
            <w:shd w:val="clear" w:color="auto" w:fill="auto"/>
            <w:vAlign w:val="center"/>
            <w:hideMark/>
          </w:tcPr>
          <w:p w14:paraId="33216AFB"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Dzielnica Praga-Północ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411F0C8"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F4EFB13"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7403009C"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51 058</w:t>
            </w:r>
          </w:p>
        </w:tc>
        <w:tc>
          <w:tcPr>
            <w:tcW w:w="475" w:type="pct"/>
            <w:tcBorders>
              <w:top w:val="nil"/>
              <w:left w:val="nil"/>
              <w:bottom w:val="single" w:sz="4" w:space="0" w:color="auto"/>
              <w:right w:val="single" w:sz="4" w:space="0" w:color="auto"/>
            </w:tcBorders>
            <w:shd w:val="clear" w:color="auto" w:fill="auto"/>
            <w:vAlign w:val="center"/>
            <w:hideMark/>
          </w:tcPr>
          <w:p w14:paraId="323B526A"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28D57C29"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19 926,00</w:t>
            </w:r>
          </w:p>
        </w:tc>
        <w:tc>
          <w:tcPr>
            <w:tcW w:w="475" w:type="pct"/>
            <w:tcBorders>
              <w:top w:val="nil"/>
              <w:left w:val="nil"/>
              <w:bottom w:val="single" w:sz="4" w:space="0" w:color="auto"/>
              <w:right w:val="single" w:sz="4" w:space="0" w:color="auto"/>
            </w:tcBorders>
            <w:shd w:val="clear" w:color="auto" w:fill="auto"/>
            <w:vAlign w:val="center"/>
            <w:hideMark/>
          </w:tcPr>
          <w:p w14:paraId="2108E798"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39,0</w:t>
            </w:r>
          </w:p>
        </w:tc>
        <w:tc>
          <w:tcPr>
            <w:tcW w:w="475" w:type="pct"/>
            <w:tcBorders>
              <w:top w:val="nil"/>
              <w:left w:val="nil"/>
              <w:bottom w:val="single" w:sz="4" w:space="0" w:color="auto"/>
              <w:right w:val="single" w:sz="4" w:space="0" w:color="auto"/>
            </w:tcBorders>
            <w:shd w:val="clear" w:color="auto" w:fill="auto"/>
            <w:vAlign w:val="center"/>
            <w:hideMark/>
          </w:tcPr>
          <w:p w14:paraId="6DA97C9F"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31 132</w:t>
            </w:r>
          </w:p>
        </w:tc>
      </w:tr>
      <w:tr w:rsidR="00333E43" w:rsidRPr="00333E43" w14:paraId="3B3E524C" w14:textId="77777777" w:rsidTr="00333E4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29E2622D"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Modernizacja muszli koncertowej w Parku Praskim wraz z zagospodarowaniem terenu</w:t>
            </w:r>
          </w:p>
        </w:tc>
        <w:tc>
          <w:tcPr>
            <w:tcW w:w="688" w:type="pct"/>
            <w:tcBorders>
              <w:top w:val="nil"/>
              <w:left w:val="nil"/>
              <w:bottom w:val="single" w:sz="4" w:space="0" w:color="auto"/>
              <w:right w:val="single" w:sz="4" w:space="0" w:color="auto"/>
            </w:tcBorders>
            <w:shd w:val="clear" w:color="auto" w:fill="auto"/>
            <w:vAlign w:val="center"/>
            <w:hideMark/>
          </w:tcPr>
          <w:p w14:paraId="6CDD261F"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Dzielnica Praga-Północ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B0C61ED"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515CC3E"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504925D6"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5 309 012</w:t>
            </w:r>
          </w:p>
        </w:tc>
        <w:tc>
          <w:tcPr>
            <w:tcW w:w="475" w:type="pct"/>
            <w:tcBorders>
              <w:top w:val="nil"/>
              <w:left w:val="nil"/>
              <w:bottom w:val="single" w:sz="4" w:space="0" w:color="auto"/>
              <w:right w:val="single" w:sz="4" w:space="0" w:color="auto"/>
            </w:tcBorders>
            <w:shd w:val="clear" w:color="auto" w:fill="auto"/>
            <w:vAlign w:val="center"/>
            <w:hideMark/>
          </w:tcPr>
          <w:p w14:paraId="213D6F3E"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22 450</w:t>
            </w:r>
          </w:p>
        </w:tc>
        <w:tc>
          <w:tcPr>
            <w:tcW w:w="475" w:type="pct"/>
            <w:tcBorders>
              <w:top w:val="nil"/>
              <w:left w:val="nil"/>
              <w:bottom w:val="single" w:sz="4" w:space="0" w:color="auto"/>
              <w:right w:val="single" w:sz="4" w:space="0" w:color="auto"/>
            </w:tcBorders>
            <w:shd w:val="clear" w:color="auto" w:fill="auto"/>
            <w:vAlign w:val="center"/>
            <w:hideMark/>
          </w:tcPr>
          <w:p w14:paraId="4CE15199"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77 490,00</w:t>
            </w:r>
          </w:p>
        </w:tc>
        <w:tc>
          <w:tcPr>
            <w:tcW w:w="475" w:type="pct"/>
            <w:tcBorders>
              <w:top w:val="nil"/>
              <w:left w:val="nil"/>
              <w:bottom w:val="single" w:sz="4" w:space="0" w:color="auto"/>
              <w:right w:val="single" w:sz="4" w:space="0" w:color="auto"/>
            </w:tcBorders>
            <w:shd w:val="clear" w:color="auto" w:fill="auto"/>
            <w:vAlign w:val="center"/>
            <w:hideMark/>
          </w:tcPr>
          <w:p w14:paraId="7B043DA2"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1,9</w:t>
            </w:r>
          </w:p>
        </w:tc>
        <w:tc>
          <w:tcPr>
            <w:tcW w:w="475" w:type="pct"/>
            <w:tcBorders>
              <w:top w:val="nil"/>
              <w:left w:val="nil"/>
              <w:bottom w:val="single" w:sz="4" w:space="0" w:color="auto"/>
              <w:right w:val="single" w:sz="4" w:space="0" w:color="auto"/>
            </w:tcBorders>
            <w:shd w:val="clear" w:color="auto" w:fill="auto"/>
            <w:vAlign w:val="center"/>
            <w:hideMark/>
          </w:tcPr>
          <w:p w14:paraId="6CBD74FF"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5 209 072</w:t>
            </w:r>
          </w:p>
        </w:tc>
      </w:tr>
      <w:tr w:rsidR="00333E43" w:rsidRPr="00333E43" w14:paraId="2916CBCC" w14:textId="77777777" w:rsidTr="00333E4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60E80A98"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Remont i konserwacja zabytkowej oficyny Edmunda Burkego przy ul. Kawęczyńskiej 26</w:t>
            </w:r>
          </w:p>
        </w:tc>
        <w:tc>
          <w:tcPr>
            <w:tcW w:w="688" w:type="pct"/>
            <w:tcBorders>
              <w:top w:val="nil"/>
              <w:left w:val="nil"/>
              <w:bottom w:val="single" w:sz="4" w:space="0" w:color="auto"/>
              <w:right w:val="single" w:sz="4" w:space="0" w:color="auto"/>
            </w:tcBorders>
            <w:shd w:val="clear" w:color="auto" w:fill="auto"/>
            <w:vAlign w:val="center"/>
            <w:hideMark/>
          </w:tcPr>
          <w:p w14:paraId="40EB5305"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Dzielnica Praga-Północ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EDCAC94"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2D5615E"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1F04FE16"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6 050 000</w:t>
            </w:r>
          </w:p>
        </w:tc>
        <w:tc>
          <w:tcPr>
            <w:tcW w:w="475" w:type="pct"/>
            <w:tcBorders>
              <w:top w:val="nil"/>
              <w:left w:val="nil"/>
              <w:bottom w:val="single" w:sz="4" w:space="0" w:color="auto"/>
              <w:right w:val="single" w:sz="4" w:space="0" w:color="auto"/>
            </w:tcBorders>
            <w:shd w:val="clear" w:color="auto" w:fill="auto"/>
            <w:vAlign w:val="center"/>
            <w:hideMark/>
          </w:tcPr>
          <w:p w14:paraId="1D94488B"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5CAFB8F6"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5C57A59C"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29792F42"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6 050 000</w:t>
            </w:r>
          </w:p>
        </w:tc>
      </w:tr>
      <w:tr w:rsidR="00333E43" w:rsidRPr="00333E43" w14:paraId="5C1A7879" w14:textId="77777777" w:rsidTr="00333E4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6A951C43"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Modernizacja hali sportowej przy ul. Jagiellońskiej 7</w:t>
            </w:r>
          </w:p>
        </w:tc>
        <w:tc>
          <w:tcPr>
            <w:tcW w:w="688" w:type="pct"/>
            <w:tcBorders>
              <w:top w:val="nil"/>
              <w:left w:val="nil"/>
              <w:bottom w:val="single" w:sz="4" w:space="0" w:color="auto"/>
              <w:right w:val="single" w:sz="4" w:space="0" w:color="auto"/>
            </w:tcBorders>
            <w:shd w:val="clear" w:color="auto" w:fill="auto"/>
            <w:vAlign w:val="center"/>
            <w:hideMark/>
          </w:tcPr>
          <w:p w14:paraId="756A174B"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Dzielnica Praga-Północ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20C9A1A"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88082AE"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35221FA3"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200 000</w:t>
            </w:r>
          </w:p>
        </w:tc>
        <w:tc>
          <w:tcPr>
            <w:tcW w:w="475" w:type="pct"/>
            <w:tcBorders>
              <w:top w:val="nil"/>
              <w:left w:val="nil"/>
              <w:bottom w:val="single" w:sz="4" w:space="0" w:color="auto"/>
              <w:right w:val="single" w:sz="4" w:space="0" w:color="auto"/>
            </w:tcBorders>
            <w:shd w:val="clear" w:color="auto" w:fill="auto"/>
            <w:vAlign w:val="center"/>
            <w:hideMark/>
          </w:tcPr>
          <w:p w14:paraId="79247333"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6645435"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37 888,00</w:t>
            </w:r>
          </w:p>
        </w:tc>
        <w:tc>
          <w:tcPr>
            <w:tcW w:w="475" w:type="pct"/>
            <w:tcBorders>
              <w:top w:val="nil"/>
              <w:left w:val="nil"/>
              <w:bottom w:val="single" w:sz="4" w:space="0" w:color="auto"/>
              <w:right w:val="single" w:sz="4" w:space="0" w:color="auto"/>
            </w:tcBorders>
            <w:shd w:val="clear" w:color="auto" w:fill="auto"/>
            <w:vAlign w:val="center"/>
            <w:hideMark/>
          </w:tcPr>
          <w:p w14:paraId="51FF1F4A"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18,9</w:t>
            </w:r>
          </w:p>
        </w:tc>
        <w:tc>
          <w:tcPr>
            <w:tcW w:w="475" w:type="pct"/>
            <w:tcBorders>
              <w:top w:val="nil"/>
              <w:left w:val="nil"/>
              <w:bottom w:val="single" w:sz="4" w:space="0" w:color="auto"/>
              <w:right w:val="single" w:sz="4" w:space="0" w:color="auto"/>
            </w:tcBorders>
            <w:shd w:val="clear" w:color="auto" w:fill="auto"/>
            <w:vAlign w:val="center"/>
            <w:hideMark/>
          </w:tcPr>
          <w:p w14:paraId="43602FE7"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162 112</w:t>
            </w:r>
          </w:p>
        </w:tc>
      </w:tr>
      <w:tr w:rsidR="00333E43" w:rsidRPr="00333E43" w14:paraId="4F9FF1FC" w14:textId="77777777" w:rsidTr="00333E4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E8CA5B3"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Przebudowa instalacji ppoż. w budynku Urzędu wraz z podłączeniem do systemu kontroli dostępu</w:t>
            </w:r>
          </w:p>
        </w:tc>
        <w:tc>
          <w:tcPr>
            <w:tcW w:w="688" w:type="pct"/>
            <w:tcBorders>
              <w:top w:val="nil"/>
              <w:left w:val="nil"/>
              <w:bottom w:val="single" w:sz="4" w:space="0" w:color="auto"/>
              <w:right w:val="single" w:sz="4" w:space="0" w:color="auto"/>
            </w:tcBorders>
            <w:shd w:val="clear" w:color="auto" w:fill="auto"/>
            <w:vAlign w:val="center"/>
            <w:hideMark/>
          </w:tcPr>
          <w:p w14:paraId="74BDCBDF"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Dzielnica Praga-Północ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0430FFE"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7C93EFE"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1E826733"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3 006 117</w:t>
            </w:r>
          </w:p>
        </w:tc>
        <w:tc>
          <w:tcPr>
            <w:tcW w:w="475" w:type="pct"/>
            <w:tcBorders>
              <w:top w:val="nil"/>
              <w:left w:val="nil"/>
              <w:bottom w:val="single" w:sz="4" w:space="0" w:color="auto"/>
              <w:right w:val="single" w:sz="4" w:space="0" w:color="auto"/>
            </w:tcBorders>
            <w:shd w:val="clear" w:color="auto" w:fill="auto"/>
            <w:vAlign w:val="center"/>
            <w:hideMark/>
          </w:tcPr>
          <w:p w14:paraId="0BBDC99A"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107 493</w:t>
            </w:r>
          </w:p>
        </w:tc>
        <w:tc>
          <w:tcPr>
            <w:tcW w:w="475" w:type="pct"/>
            <w:tcBorders>
              <w:top w:val="nil"/>
              <w:left w:val="nil"/>
              <w:bottom w:val="single" w:sz="4" w:space="0" w:color="auto"/>
              <w:right w:val="single" w:sz="4" w:space="0" w:color="auto"/>
            </w:tcBorders>
            <w:shd w:val="clear" w:color="auto" w:fill="auto"/>
            <w:vAlign w:val="center"/>
            <w:hideMark/>
          </w:tcPr>
          <w:p w14:paraId="0AEBC3A8"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663 921,20</w:t>
            </w:r>
          </w:p>
        </w:tc>
        <w:tc>
          <w:tcPr>
            <w:tcW w:w="475" w:type="pct"/>
            <w:tcBorders>
              <w:top w:val="nil"/>
              <w:left w:val="nil"/>
              <w:bottom w:val="single" w:sz="4" w:space="0" w:color="auto"/>
              <w:right w:val="single" w:sz="4" w:space="0" w:color="auto"/>
            </w:tcBorders>
            <w:shd w:val="clear" w:color="auto" w:fill="auto"/>
            <w:vAlign w:val="center"/>
            <w:hideMark/>
          </w:tcPr>
          <w:p w14:paraId="11BDCC0A"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25,7</w:t>
            </w:r>
          </w:p>
        </w:tc>
        <w:tc>
          <w:tcPr>
            <w:tcW w:w="475" w:type="pct"/>
            <w:tcBorders>
              <w:top w:val="nil"/>
              <w:left w:val="nil"/>
              <w:bottom w:val="single" w:sz="4" w:space="0" w:color="auto"/>
              <w:right w:val="single" w:sz="4" w:space="0" w:color="auto"/>
            </w:tcBorders>
            <w:shd w:val="clear" w:color="auto" w:fill="auto"/>
            <w:vAlign w:val="center"/>
            <w:hideMark/>
          </w:tcPr>
          <w:p w14:paraId="39496477"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2 234 703</w:t>
            </w:r>
          </w:p>
        </w:tc>
      </w:tr>
      <w:tr w:rsidR="00333E43" w:rsidRPr="00333E43" w14:paraId="2F235DD2" w14:textId="77777777" w:rsidTr="00333E4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461338B2"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Wdrożenie  oprogramowania finansowo-księgowego</w:t>
            </w:r>
          </w:p>
        </w:tc>
        <w:tc>
          <w:tcPr>
            <w:tcW w:w="688" w:type="pct"/>
            <w:tcBorders>
              <w:top w:val="nil"/>
              <w:left w:val="nil"/>
              <w:bottom w:val="single" w:sz="4" w:space="0" w:color="auto"/>
              <w:right w:val="single" w:sz="4" w:space="0" w:color="auto"/>
            </w:tcBorders>
            <w:shd w:val="clear" w:color="auto" w:fill="auto"/>
            <w:vAlign w:val="center"/>
            <w:hideMark/>
          </w:tcPr>
          <w:p w14:paraId="6A72F0EF"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Dzielnica Praga-Północ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691ECB8"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7333E43"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43E86E00"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262 000</w:t>
            </w:r>
          </w:p>
        </w:tc>
        <w:tc>
          <w:tcPr>
            <w:tcW w:w="475" w:type="pct"/>
            <w:tcBorders>
              <w:top w:val="nil"/>
              <w:left w:val="nil"/>
              <w:bottom w:val="single" w:sz="4" w:space="0" w:color="auto"/>
              <w:right w:val="single" w:sz="4" w:space="0" w:color="auto"/>
            </w:tcBorders>
            <w:shd w:val="clear" w:color="auto" w:fill="auto"/>
            <w:vAlign w:val="center"/>
            <w:hideMark/>
          </w:tcPr>
          <w:p w14:paraId="46D0D1C9"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216 295</w:t>
            </w:r>
          </w:p>
        </w:tc>
        <w:tc>
          <w:tcPr>
            <w:tcW w:w="475" w:type="pct"/>
            <w:tcBorders>
              <w:top w:val="nil"/>
              <w:left w:val="nil"/>
              <w:bottom w:val="single" w:sz="4" w:space="0" w:color="auto"/>
              <w:right w:val="single" w:sz="4" w:space="0" w:color="auto"/>
            </w:tcBorders>
            <w:shd w:val="clear" w:color="auto" w:fill="auto"/>
            <w:vAlign w:val="center"/>
            <w:hideMark/>
          </w:tcPr>
          <w:p w14:paraId="540CF96A" w14:textId="77777777" w:rsidR="00333E43" w:rsidRPr="00333E43" w:rsidRDefault="00333E43" w:rsidP="00333E43">
            <w:pPr>
              <w:spacing w:line="240" w:lineRule="auto"/>
              <w:jc w:val="right"/>
              <w:rPr>
                <w:rFonts w:ascii="Arial Narrow" w:hAnsi="Arial Narrow"/>
                <w:color w:val="FFFFFF"/>
                <w:sz w:val="12"/>
                <w:szCs w:val="12"/>
              </w:rPr>
            </w:pPr>
            <w:r w:rsidRPr="00333E43">
              <w:rPr>
                <w:rFonts w:ascii="Arial Narrow" w:hAnsi="Arial Narrow"/>
                <w:color w:val="FFFFFF"/>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14:paraId="10C938D8"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82,6</w:t>
            </w:r>
          </w:p>
        </w:tc>
        <w:tc>
          <w:tcPr>
            <w:tcW w:w="475" w:type="pct"/>
            <w:tcBorders>
              <w:top w:val="nil"/>
              <w:left w:val="nil"/>
              <w:bottom w:val="single" w:sz="4" w:space="0" w:color="auto"/>
              <w:right w:val="single" w:sz="4" w:space="0" w:color="auto"/>
            </w:tcBorders>
            <w:shd w:val="clear" w:color="auto" w:fill="auto"/>
            <w:vAlign w:val="center"/>
            <w:hideMark/>
          </w:tcPr>
          <w:p w14:paraId="12966813"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45 705</w:t>
            </w:r>
          </w:p>
        </w:tc>
      </w:tr>
      <w:tr w:rsidR="00333E43" w:rsidRPr="00333E43" w14:paraId="4C139CE4" w14:textId="77777777" w:rsidTr="00333E43">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AD30E9D" w14:textId="77777777" w:rsidR="00333E43" w:rsidRPr="00333E43" w:rsidRDefault="00333E43" w:rsidP="00333E43">
            <w:pPr>
              <w:spacing w:line="240" w:lineRule="auto"/>
              <w:rPr>
                <w:rFonts w:ascii="Arial Narrow" w:hAnsi="Arial Narrow"/>
                <w:sz w:val="12"/>
                <w:szCs w:val="12"/>
              </w:rPr>
            </w:pPr>
            <w:r w:rsidRPr="00333E43">
              <w:rPr>
                <w:rFonts w:ascii="Arial Narrow" w:hAnsi="Arial Narrow"/>
                <w:sz w:val="12"/>
                <w:szCs w:val="12"/>
              </w:rPr>
              <w:t>Rozbudowa instalacji klimatyzacji w budynku Urzędu</w:t>
            </w:r>
          </w:p>
        </w:tc>
        <w:tc>
          <w:tcPr>
            <w:tcW w:w="688" w:type="pct"/>
            <w:tcBorders>
              <w:top w:val="nil"/>
              <w:left w:val="nil"/>
              <w:bottom w:val="single" w:sz="4" w:space="0" w:color="auto"/>
              <w:right w:val="single" w:sz="4" w:space="0" w:color="auto"/>
            </w:tcBorders>
            <w:shd w:val="clear" w:color="auto" w:fill="auto"/>
            <w:vAlign w:val="center"/>
            <w:hideMark/>
          </w:tcPr>
          <w:p w14:paraId="0DE48843"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Dzielnica Praga-Północ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34C231F"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AEC1940" w14:textId="77777777" w:rsidR="00333E43" w:rsidRPr="00333E43" w:rsidRDefault="00333E43" w:rsidP="00333E43">
            <w:pPr>
              <w:spacing w:line="240" w:lineRule="auto"/>
              <w:jc w:val="center"/>
              <w:rPr>
                <w:rFonts w:ascii="Arial Narrow" w:hAnsi="Arial Narrow"/>
                <w:sz w:val="12"/>
                <w:szCs w:val="12"/>
              </w:rPr>
            </w:pPr>
            <w:r w:rsidRPr="00333E43">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7E91A6E7"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162 334</w:t>
            </w:r>
          </w:p>
        </w:tc>
        <w:tc>
          <w:tcPr>
            <w:tcW w:w="475" w:type="pct"/>
            <w:tcBorders>
              <w:top w:val="nil"/>
              <w:left w:val="nil"/>
              <w:bottom w:val="single" w:sz="4" w:space="0" w:color="auto"/>
              <w:right w:val="single" w:sz="4" w:space="0" w:color="auto"/>
            </w:tcBorders>
            <w:shd w:val="clear" w:color="auto" w:fill="auto"/>
            <w:vAlign w:val="center"/>
            <w:hideMark/>
          </w:tcPr>
          <w:p w14:paraId="34BCF975"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50BADBFD"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151 369,06</w:t>
            </w:r>
          </w:p>
        </w:tc>
        <w:tc>
          <w:tcPr>
            <w:tcW w:w="475" w:type="pct"/>
            <w:tcBorders>
              <w:top w:val="nil"/>
              <w:left w:val="nil"/>
              <w:bottom w:val="single" w:sz="4" w:space="0" w:color="auto"/>
              <w:right w:val="single" w:sz="4" w:space="0" w:color="auto"/>
            </w:tcBorders>
            <w:shd w:val="clear" w:color="auto" w:fill="auto"/>
            <w:vAlign w:val="center"/>
            <w:hideMark/>
          </w:tcPr>
          <w:p w14:paraId="2B9654A0"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93,2</w:t>
            </w:r>
          </w:p>
        </w:tc>
        <w:tc>
          <w:tcPr>
            <w:tcW w:w="475" w:type="pct"/>
            <w:tcBorders>
              <w:top w:val="nil"/>
              <w:left w:val="nil"/>
              <w:bottom w:val="single" w:sz="4" w:space="0" w:color="auto"/>
              <w:right w:val="single" w:sz="4" w:space="0" w:color="auto"/>
            </w:tcBorders>
            <w:shd w:val="clear" w:color="auto" w:fill="auto"/>
            <w:vAlign w:val="center"/>
            <w:hideMark/>
          </w:tcPr>
          <w:p w14:paraId="41393E30" w14:textId="77777777" w:rsidR="00333E43" w:rsidRPr="00333E43" w:rsidRDefault="00333E43" w:rsidP="00333E43">
            <w:pPr>
              <w:spacing w:line="240" w:lineRule="auto"/>
              <w:jc w:val="right"/>
              <w:rPr>
                <w:rFonts w:ascii="Arial Narrow" w:hAnsi="Arial Narrow"/>
                <w:sz w:val="12"/>
                <w:szCs w:val="12"/>
              </w:rPr>
            </w:pPr>
            <w:r w:rsidRPr="00333E43">
              <w:rPr>
                <w:rFonts w:ascii="Arial Narrow" w:hAnsi="Arial Narrow"/>
                <w:sz w:val="12"/>
                <w:szCs w:val="12"/>
              </w:rPr>
              <w:t>10 965</w:t>
            </w:r>
          </w:p>
        </w:tc>
      </w:tr>
    </w:tbl>
    <w:p w14:paraId="1D69A90F" w14:textId="77777777" w:rsidR="008B2D71" w:rsidRPr="008B2D71" w:rsidRDefault="008B2D71" w:rsidP="00333E43"/>
    <w:sectPr w:rsidR="008B2D71" w:rsidRPr="008B2D71" w:rsidSect="00011735">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7D7A6" w14:textId="77777777" w:rsidR="00F86D0F" w:rsidRDefault="00F86D0F">
      <w:r>
        <w:separator/>
      </w:r>
    </w:p>
  </w:endnote>
  <w:endnote w:type="continuationSeparator" w:id="0">
    <w:p w14:paraId="10665B9A" w14:textId="77777777" w:rsidR="00F86D0F" w:rsidRDefault="00F86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CE">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5DF18" w14:textId="77777777" w:rsidR="00F86D0F" w:rsidRDefault="00F86D0F" w:rsidP="008A7C8E">
    <w:pPr>
      <w:framePr w:wrap="around" w:vAnchor="text" w:hAnchor="margin" w:xAlign="right" w:y="1"/>
    </w:pPr>
    <w:r>
      <w:fldChar w:fldCharType="begin"/>
    </w:r>
    <w:r>
      <w:instrText xml:space="preserve">PAGE  </w:instrText>
    </w:r>
    <w:r>
      <w:fldChar w:fldCharType="end"/>
    </w:r>
  </w:p>
  <w:p w14:paraId="367C64C6" w14:textId="77777777" w:rsidR="00F86D0F" w:rsidRDefault="00F86D0F" w:rsidP="008A7C8E">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5ECA" w14:textId="0B061CFA" w:rsidR="00F86D0F" w:rsidRPr="0038169C" w:rsidRDefault="00F86D0F" w:rsidP="008A7C8E">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F56D5E">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F56D5E">
      <w:rPr>
        <w:noProof/>
        <w:sz w:val="16"/>
        <w:szCs w:val="16"/>
      </w:rPr>
      <w:t>129</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67" w:type="dxa"/>
      <w:tblLook w:val="01E0" w:firstRow="1" w:lastRow="1" w:firstColumn="1" w:lastColumn="1" w:noHBand="0" w:noVBand="0"/>
    </w:tblPr>
    <w:tblGrid>
      <w:gridCol w:w="851"/>
    </w:tblGrid>
    <w:tr w:rsidR="00F86D0F" w:rsidRPr="0021264E" w14:paraId="12252271" w14:textId="77777777" w:rsidTr="0021264E">
      <w:trPr>
        <w:trHeight w:val="1134"/>
      </w:trPr>
      <w:tc>
        <w:tcPr>
          <w:tcW w:w="851" w:type="dxa"/>
          <w:shd w:val="clear" w:color="auto" w:fill="auto"/>
          <w:textDirection w:val="tbRl"/>
          <w:vAlign w:val="bottom"/>
        </w:tcPr>
        <w:p w14:paraId="3157D8CE" w14:textId="4A54028F" w:rsidR="00F86D0F" w:rsidRPr="0021264E" w:rsidRDefault="00F86D0F" w:rsidP="0021264E">
          <w:pPr>
            <w:pStyle w:val="Stopka"/>
            <w:jc w:val="center"/>
            <w:rPr>
              <w:sz w:val="16"/>
              <w:szCs w:val="16"/>
            </w:rPr>
          </w:pPr>
          <w:r w:rsidRPr="0021264E">
            <w:rPr>
              <w:rStyle w:val="Numerstrony"/>
              <w:sz w:val="16"/>
              <w:szCs w:val="16"/>
            </w:rPr>
            <w:fldChar w:fldCharType="begin"/>
          </w:r>
          <w:r w:rsidRPr="0021264E">
            <w:rPr>
              <w:rStyle w:val="Numerstrony"/>
              <w:sz w:val="16"/>
              <w:szCs w:val="16"/>
            </w:rPr>
            <w:instrText xml:space="preserve"> PAGE </w:instrText>
          </w:r>
          <w:r w:rsidRPr="0021264E">
            <w:rPr>
              <w:rStyle w:val="Numerstrony"/>
              <w:sz w:val="16"/>
              <w:szCs w:val="16"/>
            </w:rPr>
            <w:fldChar w:fldCharType="separate"/>
          </w:r>
          <w:r>
            <w:rPr>
              <w:rStyle w:val="Numerstrony"/>
              <w:noProof/>
              <w:sz w:val="16"/>
              <w:szCs w:val="16"/>
            </w:rPr>
            <w:t>51</w:t>
          </w:r>
          <w:r w:rsidRPr="0021264E">
            <w:rPr>
              <w:rStyle w:val="Numerstrony"/>
              <w:sz w:val="16"/>
              <w:szCs w:val="16"/>
            </w:rPr>
            <w:fldChar w:fldCharType="end"/>
          </w:r>
          <w:r w:rsidRPr="0021264E">
            <w:rPr>
              <w:rStyle w:val="Numerstrony"/>
              <w:sz w:val="16"/>
              <w:szCs w:val="16"/>
            </w:rPr>
            <w:t xml:space="preserve"> / </w:t>
          </w:r>
          <w:r w:rsidRPr="0021264E">
            <w:rPr>
              <w:rStyle w:val="Numerstrony"/>
              <w:sz w:val="16"/>
              <w:szCs w:val="16"/>
            </w:rPr>
            <w:fldChar w:fldCharType="begin"/>
          </w:r>
          <w:r w:rsidRPr="0021264E">
            <w:rPr>
              <w:rStyle w:val="Numerstrony"/>
              <w:sz w:val="16"/>
              <w:szCs w:val="16"/>
            </w:rPr>
            <w:instrText xml:space="preserve"> NUMPAGES </w:instrText>
          </w:r>
          <w:r w:rsidRPr="0021264E">
            <w:rPr>
              <w:rStyle w:val="Numerstrony"/>
              <w:sz w:val="16"/>
              <w:szCs w:val="16"/>
            </w:rPr>
            <w:fldChar w:fldCharType="separate"/>
          </w:r>
          <w:r>
            <w:rPr>
              <w:rStyle w:val="Numerstrony"/>
              <w:noProof/>
              <w:sz w:val="16"/>
              <w:szCs w:val="16"/>
            </w:rPr>
            <w:t>129</w:t>
          </w:r>
          <w:r w:rsidRPr="0021264E">
            <w:rPr>
              <w:rStyle w:val="Numerstrony"/>
              <w:sz w:val="16"/>
              <w:szCs w:val="16"/>
            </w:rPr>
            <w:fldChar w:fldCharType="end"/>
          </w:r>
        </w:p>
      </w:tc>
    </w:tr>
  </w:tbl>
  <w:p w14:paraId="35A70718" w14:textId="77777777" w:rsidR="00F86D0F" w:rsidRDefault="00F86D0F" w:rsidP="008A7C8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1D075" w14:textId="371555DD" w:rsidR="00F86D0F" w:rsidRPr="0038169C" w:rsidRDefault="00F86D0F" w:rsidP="008A7C8E">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Pr>
        <w:noProof/>
        <w:sz w:val="16"/>
        <w:szCs w:val="16"/>
      </w:rPr>
      <w:t>129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Pr>
        <w:noProof/>
        <w:sz w:val="16"/>
        <w:szCs w:val="16"/>
      </w:rPr>
      <w:t>129</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55231" w14:textId="77777777" w:rsidR="00F86D0F" w:rsidRDefault="00F86D0F">
      <w:r>
        <w:separator/>
      </w:r>
    </w:p>
  </w:footnote>
  <w:footnote w:type="continuationSeparator" w:id="0">
    <w:p w14:paraId="629588DE" w14:textId="77777777" w:rsidR="00F86D0F" w:rsidRDefault="00F86D0F">
      <w:r>
        <w:continuationSeparator/>
      </w:r>
    </w:p>
  </w:footnote>
  <w:footnote w:id="1">
    <w:p w14:paraId="5B6A1F33" w14:textId="77777777" w:rsidR="00F86D0F" w:rsidRPr="00D56756" w:rsidRDefault="00F86D0F" w:rsidP="00F56A76">
      <w:pPr>
        <w:pStyle w:val="Tekstprzypisudolnego"/>
        <w:spacing w:line="288" w:lineRule="auto"/>
        <w:rPr>
          <w:rFonts w:asciiTheme="minorHAnsi" w:hAnsiTheme="minorHAnsi" w:cstheme="minorHAnsi"/>
          <w:i w:val="0"/>
          <w:szCs w:val="16"/>
        </w:rPr>
      </w:pPr>
      <w:r w:rsidRPr="00D56756">
        <w:rPr>
          <w:rStyle w:val="Odwoanieprzypisudolnego"/>
          <w:rFonts w:asciiTheme="minorHAnsi" w:hAnsiTheme="minorHAnsi" w:cstheme="minorHAnsi"/>
          <w:i w:val="0"/>
          <w:szCs w:val="16"/>
        </w:rPr>
        <w:footnoteRef/>
      </w:r>
      <w:r w:rsidRPr="00D56756">
        <w:rPr>
          <w:rFonts w:asciiTheme="minorHAnsi" w:hAnsiTheme="minorHAnsi" w:cstheme="minorHAnsi"/>
          <w:i w:val="0"/>
          <w:szCs w:val="16"/>
        </w:rPr>
        <w:t xml:space="preserve"> Zmiany tekstu jednolitego wymienionej ustawy zostały ogłoszone w Dz.U. z 202</w:t>
      </w:r>
      <w:r>
        <w:rPr>
          <w:rFonts w:asciiTheme="minorHAnsi" w:hAnsiTheme="minorHAnsi" w:cstheme="minorHAnsi"/>
          <w:i w:val="0"/>
          <w:szCs w:val="16"/>
        </w:rPr>
        <w:t>4</w:t>
      </w:r>
      <w:r w:rsidRPr="00D56756">
        <w:rPr>
          <w:rFonts w:asciiTheme="minorHAnsi" w:hAnsiTheme="minorHAnsi" w:cstheme="minorHAnsi"/>
          <w:i w:val="0"/>
          <w:szCs w:val="16"/>
        </w:rPr>
        <w:t xml:space="preserve"> r. poz. 1</w:t>
      </w:r>
      <w:r>
        <w:rPr>
          <w:rFonts w:asciiTheme="minorHAnsi" w:hAnsiTheme="minorHAnsi" w:cstheme="minorHAnsi"/>
          <w:i w:val="0"/>
          <w:szCs w:val="16"/>
        </w:rPr>
        <w:t>572</w:t>
      </w:r>
      <w:r w:rsidRPr="00D56756">
        <w:rPr>
          <w:rFonts w:asciiTheme="minorHAnsi" w:hAnsiTheme="minorHAnsi" w:cstheme="minorHAnsi"/>
          <w:i w:val="0"/>
          <w:szCs w:val="16"/>
        </w:rPr>
        <w:t xml:space="preserve">, </w:t>
      </w:r>
      <w:r>
        <w:rPr>
          <w:rFonts w:asciiTheme="minorHAnsi" w:hAnsiTheme="minorHAnsi" w:cstheme="minorHAnsi"/>
          <w:i w:val="0"/>
          <w:szCs w:val="16"/>
        </w:rPr>
        <w:t>1717</w:t>
      </w:r>
      <w:r w:rsidRPr="00D56756">
        <w:rPr>
          <w:rFonts w:asciiTheme="minorHAnsi" w:hAnsiTheme="minorHAnsi" w:cstheme="minorHAnsi"/>
          <w:i w:val="0"/>
          <w:szCs w:val="16"/>
        </w:rPr>
        <w:t>, 1</w:t>
      </w:r>
      <w:r>
        <w:rPr>
          <w:rFonts w:asciiTheme="minorHAnsi" w:hAnsiTheme="minorHAnsi" w:cstheme="minorHAnsi"/>
          <w:i w:val="0"/>
          <w:szCs w:val="16"/>
        </w:rPr>
        <w:t>756 i</w:t>
      </w:r>
      <w:r w:rsidRPr="00D56756">
        <w:rPr>
          <w:rFonts w:asciiTheme="minorHAnsi" w:hAnsiTheme="minorHAnsi" w:cstheme="minorHAnsi"/>
          <w:i w:val="0"/>
          <w:szCs w:val="16"/>
        </w:rPr>
        <w:t xml:space="preserve"> 1</w:t>
      </w:r>
      <w:r>
        <w:rPr>
          <w:rFonts w:asciiTheme="minorHAnsi" w:hAnsiTheme="minorHAnsi" w:cstheme="minorHAnsi"/>
          <w:i w:val="0"/>
          <w:szCs w:val="16"/>
        </w:rPr>
        <w:t>907</w:t>
      </w:r>
      <w:r w:rsidRPr="00D56756">
        <w:rPr>
          <w:rFonts w:asciiTheme="minorHAnsi" w:hAnsiTheme="minorHAnsi" w:cstheme="minorHAnsi"/>
          <w:i w:val="0"/>
          <w:szCs w:val="16"/>
        </w:rPr>
        <w:t xml:space="preserve"> </w:t>
      </w:r>
      <w:r>
        <w:rPr>
          <w:rFonts w:asciiTheme="minorHAnsi" w:hAnsiTheme="minorHAnsi" w:cstheme="minorHAnsi"/>
          <w:i w:val="0"/>
          <w:szCs w:val="16"/>
        </w:rPr>
        <w:t xml:space="preserve">oraz </w:t>
      </w:r>
      <w:r w:rsidRPr="00D56756">
        <w:rPr>
          <w:rFonts w:asciiTheme="minorHAnsi" w:hAnsiTheme="minorHAnsi" w:cstheme="minorHAnsi"/>
          <w:i w:val="0"/>
          <w:szCs w:val="16"/>
        </w:rPr>
        <w:t>w Dz.U. z 202</w:t>
      </w:r>
      <w:r>
        <w:rPr>
          <w:rFonts w:asciiTheme="minorHAnsi" w:hAnsiTheme="minorHAnsi" w:cstheme="minorHAnsi"/>
          <w:i w:val="0"/>
          <w:szCs w:val="16"/>
        </w:rPr>
        <w:t>5</w:t>
      </w:r>
      <w:r w:rsidRPr="00D56756">
        <w:rPr>
          <w:rFonts w:asciiTheme="minorHAnsi" w:hAnsiTheme="minorHAnsi" w:cstheme="minorHAnsi"/>
          <w:i w:val="0"/>
          <w:szCs w:val="16"/>
        </w:rPr>
        <w:t xml:space="preserve"> r. poz. </w:t>
      </w:r>
      <w:r>
        <w:rPr>
          <w:rFonts w:asciiTheme="minorHAnsi" w:hAnsiTheme="minorHAnsi" w:cstheme="minorHAnsi"/>
          <w:i w:val="0"/>
          <w:szCs w:val="16"/>
        </w:rPr>
        <w:t>39</w:t>
      </w:r>
      <w:r w:rsidRPr="00D56756">
        <w:rPr>
          <w:rFonts w:asciiTheme="minorHAnsi" w:hAnsiTheme="minorHAnsi" w:cstheme="minorHAnsi"/>
          <w:i w:val="0"/>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BC5A6" w14:textId="3836C1F4" w:rsidR="00F86D0F" w:rsidRPr="006231C3" w:rsidRDefault="00F86D0F" w:rsidP="008A7C8E">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2024 r. – PRAGA-PÓŁNOC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1909C" w14:textId="5E5AE199" w:rsidR="00F86D0F" w:rsidRPr="006231C3" w:rsidRDefault="00F86D0F" w:rsidP="008A7C8E">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2024 r. – PRAGA-PÓŁNOC</w:t>
    </w:r>
  </w:p>
  <w:p w14:paraId="3B35A45D" w14:textId="77777777" w:rsidR="00F86D0F" w:rsidRPr="006231C3" w:rsidRDefault="00F86D0F" w:rsidP="008A7C8E">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2B902" w14:textId="55CA1620" w:rsidR="00F86D0F" w:rsidRPr="006231C3" w:rsidRDefault="00F86D0F" w:rsidP="008A7C8E">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2024 r. – PRAGA-PÓŁNOC</w:t>
    </w:r>
  </w:p>
  <w:p w14:paraId="12405E1E" w14:textId="77777777" w:rsidR="00F86D0F" w:rsidRPr="006231C3" w:rsidRDefault="00F86D0F" w:rsidP="008A7C8E">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INFORMACJE OBOWIĄZKOWE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F8F00" w14:textId="095BC1F9" w:rsidR="00F86D0F" w:rsidRPr="006231C3" w:rsidRDefault="00F86D0F" w:rsidP="008A7C8E">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2024 r. – PRAGA-PÓŁNOC</w:t>
    </w:r>
  </w:p>
  <w:p w14:paraId="2D9DF454" w14:textId="77777777" w:rsidR="00F86D0F" w:rsidRPr="006231C3" w:rsidRDefault="00F86D0F" w:rsidP="008A7C8E">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968F1" w14:textId="7D1910B8" w:rsidR="00F86D0F" w:rsidRPr="006231C3" w:rsidRDefault="00F86D0F" w:rsidP="008A7C8E">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2024 r. – PRAGA-PÓŁNOC</w:t>
    </w:r>
  </w:p>
  <w:p w14:paraId="757BBBCA" w14:textId="77777777" w:rsidR="00F86D0F" w:rsidRPr="006231C3" w:rsidRDefault="00F86D0F" w:rsidP="008A7C8E">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2CBCB" w14:textId="26FC220A" w:rsidR="00F86D0F" w:rsidRPr="006231C3" w:rsidRDefault="00F86D0F" w:rsidP="008A7C8E">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2024 r. – PRAGA-PÓŁNOC</w:t>
    </w:r>
  </w:p>
  <w:p w14:paraId="2040CE90" w14:textId="77777777" w:rsidR="00F86D0F" w:rsidRPr="006A25A8" w:rsidRDefault="00F86D0F" w:rsidP="008A7C8E">
    <w:pPr>
      <w:pBdr>
        <w:bottom w:val="single" w:sz="4" w:space="1" w:color="auto"/>
      </w:pBdr>
      <w:tabs>
        <w:tab w:val="center" w:pos="7088"/>
        <w:tab w:val="right" w:pos="9356"/>
      </w:tabs>
      <w:spacing w:line="240" w:lineRule="auto"/>
      <w:jc w:val="center"/>
      <w:rPr>
        <w:rFonts w:ascii="Times New Roman" w:hAnsi="Times New Roman"/>
        <w:i/>
        <w:iCs/>
      </w:rPr>
    </w:pPr>
    <w:r w:rsidRPr="006A25A8">
      <w:rPr>
        <w:rFonts w:ascii="Times New Roman" w:hAnsi="Times New Roman"/>
        <w:i/>
        <w:iCs/>
      </w:rPr>
      <w:t>STOPIEŃ ZAAWANSOWANIA REALIZACJI PROGRAMÓW WIELOLETNICH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D225B"/>
    <w:multiLevelType w:val="multilevel"/>
    <w:tmpl w:val="54186F54"/>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33B4302D"/>
    <w:multiLevelType w:val="multilevel"/>
    <w:tmpl w:val="D1EA92D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1288"/>
        </w:tabs>
        <w:ind w:left="1288"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4A6E1F3B"/>
    <w:multiLevelType w:val="multilevel"/>
    <w:tmpl w:val="C36A4E5A"/>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6E9C32F7"/>
    <w:multiLevelType w:val="multilevel"/>
    <w:tmpl w:val="F688738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70B1055B"/>
    <w:multiLevelType w:val="multilevel"/>
    <w:tmpl w:val="63E60424"/>
    <w:lvl w:ilvl="0">
      <w:start w:val="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 w15:restartNumberingAfterBreak="0">
    <w:nsid w:val="73427E6B"/>
    <w:multiLevelType w:val="multilevel"/>
    <w:tmpl w:val="63508D48"/>
    <w:lvl w:ilvl="0">
      <w:start w:val="5"/>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16cid:durableId="1356736299">
    <w:abstractNumId w:val="3"/>
  </w:num>
  <w:num w:numId="2" w16cid:durableId="1925913675">
    <w:abstractNumId w:val="0"/>
  </w:num>
  <w:num w:numId="3" w16cid:durableId="1925994604">
    <w:abstractNumId w:val="2"/>
  </w:num>
  <w:num w:numId="4" w16cid:durableId="81071651">
    <w:abstractNumId w:val="1"/>
  </w:num>
  <w:num w:numId="5" w16cid:durableId="1009023206">
    <w:abstractNumId w:val="4"/>
  </w:num>
  <w:num w:numId="6" w16cid:durableId="2949188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C8E"/>
    <w:rsid w:val="00011735"/>
    <w:rsid w:val="00030E0F"/>
    <w:rsid w:val="000341BB"/>
    <w:rsid w:val="000408FB"/>
    <w:rsid w:val="00063419"/>
    <w:rsid w:val="00063AE9"/>
    <w:rsid w:val="000741D4"/>
    <w:rsid w:val="00080D7F"/>
    <w:rsid w:val="000860CD"/>
    <w:rsid w:val="00092F04"/>
    <w:rsid w:val="00097BAA"/>
    <w:rsid w:val="000A27CD"/>
    <w:rsid w:val="000A75CD"/>
    <w:rsid w:val="000B0617"/>
    <w:rsid w:val="000B440A"/>
    <w:rsid w:val="000B57D9"/>
    <w:rsid w:val="000B7C13"/>
    <w:rsid w:val="000D2FD0"/>
    <w:rsid w:val="000E1A0B"/>
    <w:rsid w:val="000E4383"/>
    <w:rsid w:val="000F3AE4"/>
    <w:rsid w:val="00100E32"/>
    <w:rsid w:val="00113963"/>
    <w:rsid w:val="0011719B"/>
    <w:rsid w:val="0012064E"/>
    <w:rsid w:val="0012582A"/>
    <w:rsid w:val="00134635"/>
    <w:rsid w:val="00137B4B"/>
    <w:rsid w:val="001408D0"/>
    <w:rsid w:val="00157C08"/>
    <w:rsid w:val="00165511"/>
    <w:rsid w:val="001667FD"/>
    <w:rsid w:val="001772EB"/>
    <w:rsid w:val="00190942"/>
    <w:rsid w:val="001A2479"/>
    <w:rsid w:val="001A24F8"/>
    <w:rsid w:val="001A7CCA"/>
    <w:rsid w:val="001B0D95"/>
    <w:rsid w:val="001B2E80"/>
    <w:rsid w:val="001B3C30"/>
    <w:rsid w:val="001C0B12"/>
    <w:rsid w:val="001C1EED"/>
    <w:rsid w:val="001C210E"/>
    <w:rsid w:val="001C4F62"/>
    <w:rsid w:val="001D3209"/>
    <w:rsid w:val="001E26F6"/>
    <w:rsid w:val="001E5A0B"/>
    <w:rsid w:val="001F29F9"/>
    <w:rsid w:val="001F4078"/>
    <w:rsid w:val="001F50A4"/>
    <w:rsid w:val="0021264E"/>
    <w:rsid w:val="0023676C"/>
    <w:rsid w:val="002456C8"/>
    <w:rsid w:val="002473C4"/>
    <w:rsid w:val="00250F2B"/>
    <w:rsid w:val="00251B31"/>
    <w:rsid w:val="0025230D"/>
    <w:rsid w:val="00252817"/>
    <w:rsid w:val="00252EAB"/>
    <w:rsid w:val="00261AD9"/>
    <w:rsid w:val="00266227"/>
    <w:rsid w:val="00267BCD"/>
    <w:rsid w:val="00273D8B"/>
    <w:rsid w:val="00283FC8"/>
    <w:rsid w:val="0028504F"/>
    <w:rsid w:val="00292809"/>
    <w:rsid w:val="002A620E"/>
    <w:rsid w:val="002A7CD7"/>
    <w:rsid w:val="002B3F04"/>
    <w:rsid w:val="002C0A0F"/>
    <w:rsid w:val="002C43EF"/>
    <w:rsid w:val="002F2167"/>
    <w:rsid w:val="002F3877"/>
    <w:rsid w:val="002F6827"/>
    <w:rsid w:val="00307847"/>
    <w:rsid w:val="00322F73"/>
    <w:rsid w:val="003238AC"/>
    <w:rsid w:val="0032399B"/>
    <w:rsid w:val="00324C31"/>
    <w:rsid w:val="00332320"/>
    <w:rsid w:val="00333E43"/>
    <w:rsid w:val="00335811"/>
    <w:rsid w:val="00343D90"/>
    <w:rsid w:val="00344ADB"/>
    <w:rsid w:val="00361F05"/>
    <w:rsid w:val="0036450D"/>
    <w:rsid w:val="00371FB9"/>
    <w:rsid w:val="00372203"/>
    <w:rsid w:val="00374680"/>
    <w:rsid w:val="003763A8"/>
    <w:rsid w:val="003811E6"/>
    <w:rsid w:val="00381C27"/>
    <w:rsid w:val="0039009E"/>
    <w:rsid w:val="003A140D"/>
    <w:rsid w:val="003A79AD"/>
    <w:rsid w:val="003C6FF6"/>
    <w:rsid w:val="003D6761"/>
    <w:rsid w:val="003E07FD"/>
    <w:rsid w:val="003E6C21"/>
    <w:rsid w:val="003E7BEE"/>
    <w:rsid w:val="003F15CB"/>
    <w:rsid w:val="00404FC8"/>
    <w:rsid w:val="004065D6"/>
    <w:rsid w:val="0041292C"/>
    <w:rsid w:val="00442651"/>
    <w:rsid w:val="0047039B"/>
    <w:rsid w:val="004755E8"/>
    <w:rsid w:val="004859D6"/>
    <w:rsid w:val="004A5EA6"/>
    <w:rsid w:val="004A6BC7"/>
    <w:rsid w:val="004B065E"/>
    <w:rsid w:val="004B3FCA"/>
    <w:rsid w:val="004C0394"/>
    <w:rsid w:val="004C676F"/>
    <w:rsid w:val="004E61E4"/>
    <w:rsid w:val="004E76FF"/>
    <w:rsid w:val="004F03A2"/>
    <w:rsid w:val="004F23F7"/>
    <w:rsid w:val="00511013"/>
    <w:rsid w:val="0051173E"/>
    <w:rsid w:val="00512A04"/>
    <w:rsid w:val="0051405F"/>
    <w:rsid w:val="005155E9"/>
    <w:rsid w:val="005342EA"/>
    <w:rsid w:val="00541497"/>
    <w:rsid w:val="00542BF3"/>
    <w:rsid w:val="00542CE8"/>
    <w:rsid w:val="00544700"/>
    <w:rsid w:val="00544D79"/>
    <w:rsid w:val="0055077D"/>
    <w:rsid w:val="00551DD7"/>
    <w:rsid w:val="005524B3"/>
    <w:rsid w:val="00554CF2"/>
    <w:rsid w:val="005558FB"/>
    <w:rsid w:val="00574F5E"/>
    <w:rsid w:val="00575F3C"/>
    <w:rsid w:val="00577422"/>
    <w:rsid w:val="00577EC1"/>
    <w:rsid w:val="005904F8"/>
    <w:rsid w:val="005923EC"/>
    <w:rsid w:val="00595B32"/>
    <w:rsid w:val="005A693D"/>
    <w:rsid w:val="005C089F"/>
    <w:rsid w:val="005C37ED"/>
    <w:rsid w:val="005C5013"/>
    <w:rsid w:val="005C78D1"/>
    <w:rsid w:val="005D01B5"/>
    <w:rsid w:val="005F4C3F"/>
    <w:rsid w:val="006058F9"/>
    <w:rsid w:val="00605F0E"/>
    <w:rsid w:val="00630B85"/>
    <w:rsid w:val="00645910"/>
    <w:rsid w:val="00657C0B"/>
    <w:rsid w:val="00664A1D"/>
    <w:rsid w:val="00674CAF"/>
    <w:rsid w:val="00674E1C"/>
    <w:rsid w:val="00675A58"/>
    <w:rsid w:val="00690275"/>
    <w:rsid w:val="006A25A8"/>
    <w:rsid w:val="006A4F43"/>
    <w:rsid w:val="006B3280"/>
    <w:rsid w:val="006B368F"/>
    <w:rsid w:val="006B68F1"/>
    <w:rsid w:val="006C0D9B"/>
    <w:rsid w:val="006C5334"/>
    <w:rsid w:val="006E3E5D"/>
    <w:rsid w:val="006E6E84"/>
    <w:rsid w:val="00705C36"/>
    <w:rsid w:val="00715211"/>
    <w:rsid w:val="00715FE9"/>
    <w:rsid w:val="00716290"/>
    <w:rsid w:val="00716659"/>
    <w:rsid w:val="007174D5"/>
    <w:rsid w:val="0072395B"/>
    <w:rsid w:val="00730947"/>
    <w:rsid w:val="00732FF5"/>
    <w:rsid w:val="007369AF"/>
    <w:rsid w:val="00751CC8"/>
    <w:rsid w:val="007B2517"/>
    <w:rsid w:val="007B4447"/>
    <w:rsid w:val="007B4960"/>
    <w:rsid w:val="007B775C"/>
    <w:rsid w:val="007C687B"/>
    <w:rsid w:val="007D026D"/>
    <w:rsid w:val="007E3AC8"/>
    <w:rsid w:val="007E415A"/>
    <w:rsid w:val="007F0702"/>
    <w:rsid w:val="007F0811"/>
    <w:rsid w:val="007F4C63"/>
    <w:rsid w:val="007F5D54"/>
    <w:rsid w:val="007F7D7A"/>
    <w:rsid w:val="008075A5"/>
    <w:rsid w:val="008076D4"/>
    <w:rsid w:val="008112B7"/>
    <w:rsid w:val="0082549F"/>
    <w:rsid w:val="00825E56"/>
    <w:rsid w:val="00831FA7"/>
    <w:rsid w:val="00837F4F"/>
    <w:rsid w:val="00837F8C"/>
    <w:rsid w:val="008443ED"/>
    <w:rsid w:val="0084640C"/>
    <w:rsid w:val="00854ABD"/>
    <w:rsid w:val="008572BE"/>
    <w:rsid w:val="00857AA6"/>
    <w:rsid w:val="008656B3"/>
    <w:rsid w:val="00867E9E"/>
    <w:rsid w:val="008729B7"/>
    <w:rsid w:val="00881A1B"/>
    <w:rsid w:val="00894CB3"/>
    <w:rsid w:val="008A4CD8"/>
    <w:rsid w:val="008A57C3"/>
    <w:rsid w:val="008A7C8E"/>
    <w:rsid w:val="008B2D71"/>
    <w:rsid w:val="008B48B5"/>
    <w:rsid w:val="008B6840"/>
    <w:rsid w:val="008C634A"/>
    <w:rsid w:val="008E35A3"/>
    <w:rsid w:val="008E5160"/>
    <w:rsid w:val="008E596E"/>
    <w:rsid w:val="008F55E9"/>
    <w:rsid w:val="00902DA8"/>
    <w:rsid w:val="00904535"/>
    <w:rsid w:val="009163AE"/>
    <w:rsid w:val="00927943"/>
    <w:rsid w:val="009305E8"/>
    <w:rsid w:val="00933309"/>
    <w:rsid w:val="009335AC"/>
    <w:rsid w:val="0093542F"/>
    <w:rsid w:val="00935F27"/>
    <w:rsid w:val="00945D7E"/>
    <w:rsid w:val="00956C5D"/>
    <w:rsid w:val="00961F4E"/>
    <w:rsid w:val="00963EE9"/>
    <w:rsid w:val="00965750"/>
    <w:rsid w:val="00967654"/>
    <w:rsid w:val="0097048A"/>
    <w:rsid w:val="009766C6"/>
    <w:rsid w:val="0098174F"/>
    <w:rsid w:val="00982239"/>
    <w:rsid w:val="00984953"/>
    <w:rsid w:val="00986B9B"/>
    <w:rsid w:val="00990975"/>
    <w:rsid w:val="00990ED6"/>
    <w:rsid w:val="009B09C7"/>
    <w:rsid w:val="009B59D9"/>
    <w:rsid w:val="009C5322"/>
    <w:rsid w:val="009D1602"/>
    <w:rsid w:val="009D26B4"/>
    <w:rsid w:val="009D274C"/>
    <w:rsid w:val="009D53FD"/>
    <w:rsid w:val="009D54F3"/>
    <w:rsid w:val="009E2FCD"/>
    <w:rsid w:val="009E3D4B"/>
    <w:rsid w:val="009F3DB6"/>
    <w:rsid w:val="009F4FF3"/>
    <w:rsid w:val="00A02BBD"/>
    <w:rsid w:val="00A0507D"/>
    <w:rsid w:val="00A128BD"/>
    <w:rsid w:val="00A13A81"/>
    <w:rsid w:val="00A24ED8"/>
    <w:rsid w:val="00A32BB2"/>
    <w:rsid w:val="00A35612"/>
    <w:rsid w:val="00A43713"/>
    <w:rsid w:val="00A52AB6"/>
    <w:rsid w:val="00A536AE"/>
    <w:rsid w:val="00A65D3E"/>
    <w:rsid w:val="00A819BC"/>
    <w:rsid w:val="00A83027"/>
    <w:rsid w:val="00A91F55"/>
    <w:rsid w:val="00A96B39"/>
    <w:rsid w:val="00AA3463"/>
    <w:rsid w:val="00AA6EB2"/>
    <w:rsid w:val="00AB481B"/>
    <w:rsid w:val="00AE46BD"/>
    <w:rsid w:val="00AE49EA"/>
    <w:rsid w:val="00AF44E6"/>
    <w:rsid w:val="00AF7B66"/>
    <w:rsid w:val="00B03A03"/>
    <w:rsid w:val="00B051E3"/>
    <w:rsid w:val="00B11A3F"/>
    <w:rsid w:val="00B2153B"/>
    <w:rsid w:val="00B2180D"/>
    <w:rsid w:val="00B230F1"/>
    <w:rsid w:val="00B2314A"/>
    <w:rsid w:val="00B26887"/>
    <w:rsid w:val="00B32060"/>
    <w:rsid w:val="00B36107"/>
    <w:rsid w:val="00B405CF"/>
    <w:rsid w:val="00B427FC"/>
    <w:rsid w:val="00B471FF"/>
    <w:rsid w:val="00B57E7B"/>
    <w:rsid w:val="00B66533"/>
    <w:rsid w:val="00B73DA5"/>
    <w:rsid w:val="00B7788D"/>
    <w:rsid w:val="00B8309B"/>
    <w:rsid w:val="00B87375"/>
    <w:rsid w:val="00B87E53"/>
    <w:rsid w:val="00B94772"/>
    <w:rsid w:val="00BA2626"/>
    <w:rsid w:val="00BA41B2"/>
    <w:rsid w:val="00BA468F"/>
    <w:rsid w:val="00BB1D10"/>
    <w:rsid w:val="00BB49A3"/>
    <w:rsid w:val="00BB58E8"/>
    <w:rsid w:val="00BB6A31"/>
    <w:rsid w:val="00BF2987"/>
    <w:rsid w:val="00BF6642"/>
    <w:rsid w:val="00BF6F2F"/>
    <w:rsid w:val="00C00D01"/>
    <w:rsid w:val="00C03684"/>
    <w:rsid w:val="00C07E3E"/>
    <w:rsid w:val="00C15C89"/>
    <w:rsid w:val="00C2109B"/>
    <w:rsid w:val="00C222E6"/>
    <w:rsid w:val="00C339D3"/>
    <w:rsid w:val="00C50BC3"/>
    <w:rsid w:val="00C52FC1"/>
    <w:rsid w:val="00C54CCF"/>
    <w:rsid w:val="00C637CF"/>
    <w:rsid w:val="00C66244"/>
    <w:rsid w:val="00C82E95"/>
    <w:rsid w:val="00C90134"/>
    <w:rsid w:val="00CA2E46"/>
    <w:rsid w:val="00CA765D"/>
    <w:rsid w:val="00CB5D23"/>
    <w:rsid w:val="00CD5226"/>
    <w:rsid w:val="00CD5D33"/>
    <w:rsid w:val="00CF1C6C"/>
    <w:rsid w:val="00CF5559"/>
    <w:rsid w:val="00D01E95"/>
    <w:rsid w:val="00D0772C"/>
    <w:rsid w:val="00D07F30"/>
    <w:rsid w:val="00D1226D"/>
    <w:rsid w:val="00D14082"/>
    <w:rsid w:val="00D151CC"/>
    <w:rsid w:val="00D23978"/>
    <w:rsid w:val="00D33E8E"/>
    <w:rsid w:val="00D41E15"/>
    <w:rsid w:val="00D42618"/>
    <w:rsid w:val="00D4751B"/>
    <w:rsid w:val="00D55EA2"/>
    <w:rsid w:val="00D649A4"/>
    <w:rsid w:val="00D6525D"/>
    <w:rsid w:val="00D65A14"/>
    <w:rsid w:val="00D67AB0"/>
    <w:rsid w:val="00D700BE"/>
    <w:rsid w:val="00D71EC7"/>
    <w:rsid w:val="00D8464D"/>
    <w:rsid w:val="00D86C1A"/>
    <w:rsid w:val="00D949C2"/>
    <w:rsid w:val="00D97226"/>
    <w:rsid w:val="00DA298E"/>
    <w:rsid w:val="00DA584A"/>
    <w:rsid w:val="00DA75DA"/>
    <w:rsid w:val="00DB27AB"/>
    <w:rsid w:val="00DB2DFE"/>
    <w:rsid w:val="00DB597C"/>
    <w:rsid w:val="00DC6957"/>
    <w:rsid w:val="00DD4037"/>
    <w:rsid w:val="00DE21A0"/>
    <w:rsid w:val="00DE2E95"/>
    <w:rsid w:val="00DF466B"/>
    <w:rsid w:val="00E15306"/>
    <w:rsid w:val="00E24FF9"/>
    <w:rsid w:val="00E25D9D"/>
    <w:rsid w:val="00E26D93"/>
    <w:rsid w:val="00E35299"/>
    <w:rsid w:val="00E42A76"/>
    <w:rsid w:val="00E51C1B"/>
    <w:rsid w:val="00E543CC"/>
    <w:rsid w:val="00E56A16"/>
    <w:rsid w:val="00E63E18"/>
    <w:rsid w:val="00E72629"/>
    <w:rsid w:val="00E74D79"/>
    <w:rsid w:val="00E8601A"/>
    <w:rsid w:val="00E87FB5"/>
    <w:rsid w:val="00E91291"/>
    <w:rsid w:val="00E9686F"/>
    <w:rsid w:val="00E96D4A"/>
    <w:rsid w:val="00EE1416"/>
    <w:rsid w:val="00EE2346"/>
    <w:rsid w:val="00EE5EB5"/>
    <w:rsid w:val="00EF3822"/>
    <w:rsid w:val="00EF3F64"/>
    <w:rsid w:val="00EF557F"/>
    <w:rsid w:val="00EF6B64"/>
    <w:rsid w:val="00F00611"/>
    <w:rsid w:val="00F03F92"/>
    <w:rsid w:val="00F12831"/>
    <w:rsid w:val="00F13606"/>
    <w:rsid w:val="00F176CD"/>
    <w:rsid w:val="00F34CCD"/>
    <w:rsid w:val="00F36A89"/>
    <w:rsid w:val="00F4700A"/>
    <w:rsid w:val="00F549A8"/>
    <w:rsid w:val="00F56A76"/>
    <w:rsid w:val="00F56D5E"/>
    <w:rsid w:val="00F70DA8"/>
    <w:rsid w:val="00F73136"/>
    <w:rsid w:val="00F761E4"/>
    <w:rsid w:val="00F86D0F"/>
    <w:rsid w:val="00F955B1"/>
    <w:rsid w:val="00FA0CDC"/>
    <w:rsid w:val="00FB2D52"/>
    <w:rsid w:val="00FC6F76"/>
    <w:rsid w:val="00FD2830"/>
    <w:rsid w:val="00FD61AC"/>
    <w:rsid w:val="00FF2036"/>
    <w:rsid w:val="00FF2DC4"/>
    <w:rsid w:val="00FF6875"/>
    <w:rsid w:val="00FF77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6B27F"/>
  <w15:chartTrackingRefBased/>
  <w15:docId w15:val="{9C8532E6-1041-4EBC-A539-546C1D06A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A7C8E"/>
    <w:pPr>
      <w:spacing w:line="360" w:lineRule="auto"/>
    </w:pPr>
    <w:rPr>
      <w:rFonts w:ascii="Arial" w:hAnsi="Arial" w:cs="Arial"/>
      <w:szCs w:val="24"/>
    </w:rPr>
  </w:style>
  <w:style w:type="paragraph" w:styleId="Nagwek1">
    <w:name w:val="heading 1"/>
    <w:basedOn w:val="Normalny"/>
    <w:next w:val="Normalny"/>
    <w:qFormat/>
    <w:rsid w:val="008A7C8E"/>
    <w:pPr>
      <w:keepNext/>
      <w:jc w:val="right"/>
      <w:outlineLvl w:val="0"/>
    </w:pPr>
    <w:rPr>
      <w:b/>
      <w:bCs/>
      <w:kern w:val="32"/>
      <w:sz w:val="40"/>
      <w:szCs w:val="32"/>
    </w:rPr>
  </w:style>
  <w:style w:type="paragraph" w:styleId="Nagwek2">
    <w:name w:val="heading 2"/>
    <w:basedOn w:val="Normalny"/>
    <w:next w:val="Normalny"/>
    <w:link w:val="Nagwek2Znak"/>
    <w:qFormat/>
    <w:rsid w:val="008A7C8E"/>
    <w:pPr>
      <w:keepNext/>
      <w:jc w:val="center"/>
      <w:outlineLvl w:val="1"/>
    </w:pPr>
    <w:rPr>
      <w:b/>
      <w:bCs/>
      <w:iCs/>
      <w:sz w:val="36"/>
      <w:szCs w:val="28"/>
    </w:rPr>
  </w:style>
  <w:style w:type="paragraph" w:styleId="Nagwek3">
    <w:name w:val="heading 3"/>
    <w:basedOn w:val="Normalny"/>
    <w:next w:val="Normalny"/>
    <w:link w:val="Nagwek3Znak"/>
    <w:qFormat/>
    <w:rsid w:val="008A7C8E"/>
    <w:pPr>
      <w:keepNext/>
      <w:spacing w:before="240" w:after="60"/>
      <w:outlineLvl w:val="2"/>
    </w:pPr>
    <w:rPr>
      <w:bCs/>
      <w:i/>
      <w:szCs w:val="26"/>
    </w:rPr>
  </w:style>
  <w:style w:type="paragraph" w:styleId="Nagwek4">
    <w:name w:val="heading 4"/>
    <w:basedOn w:val="Normalny"/>
    <w:next w:val="Normalny"/>
    <w:qFormat/>
    <w:rsid w:val="008A7C8E"/>
    <w:pPr>
      <w:keepNext/>
      <w:jc w:val="center"/>
      <w:outlineLvl w:val="3"/>
    </w:pPr>
    <w:rPr>
      <w:bCs/>
      <w:szCs w:val="20"/>
    </w:rPr>
  </w:style>
  <w:style w:type="paragraph" w:styleId="Nagwek5">
    <w:name w:val="heading 5"/>
    <w:basedOn w:val="Normalny"/>
    <w:next w:val="Normalny"/>
    <w:qFormat/>
    <w:rsid w:val="008A7C8E"/>
    <w:pPr>
      <w:spacing w:before="120"/>
      <w:outlineLvl w:val="4"/>
    </w:pPr>
    <w:rPr>
      <w:bCs/>
      <w:i/>
      <w:iCs/>
      <w:szCs w:val="26"/>
    </w:rPr>
  </w:style>
  <w:style w:type="paragraph" w:styleId="Nagwek6">
    <w:name w:val="heading 6"/>
    <w:basedOn w:val="Normalny"/>
    <w:next w:val="Normalny"/>
    <w:qFormat/>
    <w:rsid w:val="008A7C8E"/>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A7C8E"/>
    <w:rPr>
      <w:rFonts w:ascii="Arial" w:hAnsi="Arial" w:cs="Arial"/>
      <w:b/>
      <w:bCs/>
      <w:iCs/>
      <w:sz w:val="36"/>
      <w:szCs w:val="28"/>
      <w:lang w:val="pl-PL" w:eastAsia="pl-PL" w:bidi="ar-SA"/>
    </w:rPr>
  </w:style>
  <w:style w:type="character" w:customStyle="1" w:styleId="Nagwek3Znak">
    <w:name w:val="Nagłówek 3 Znak"/>
    <w:link w:val="Nagwek3"/>
    <w:rsid w:val="00BB58E8"/>
    <w:rPr>
      <w:rFonts w:ascii="Arial" w:hAnsi="Arial" w:cs="Arial"/>
      <w:bCs/>
      <w:i/>
      <w:szCs w:val="26"/>
    </w:rPr>
  </w:style>
  <w:style w:type="paragraph" w:styleId="Spistreci5">
    <w:name w:val="toc 5"/>
    <w:basedOn w:val="Normalny"/>
    <w:next w:val="Normalny"/>
    <w:autoRedefine/>
    <w:uiPriority w:val="39"/>
    <w:rsid w:val="008A7C8E"/>
    <w:pPr>
      <w:tabs>
        <w:tab w:val="left" w:pos="2268"/>
        <w:tab w:val="right" w:leader="dot" w:pos="9062"/>
      </w:tabs>
      <w:ind w:left="2268" w:hanging="567"/>
    </w:pPr>
    <w:rPr>
      <w:i/>
      <w:noProof/>
      <w:sz w:val="16"/>
    </w:rPr>
  </w:style>
  <w:style w:type="character" w:styleId="Hipercze">
    <w:name w:val="Hyperlink"/>
    <w:uiPriority w:val="99"/>
    <w:rsid w:val="008A7C8E"/>
    <w:rPr>
      <w:color w:val="0000FF"/>
      <w:u w:val="single"/>
    </w:rPr>
  </w:style>
  <w:style w:type="paragraph" w:styleId="Spistreci1">
    <w:name w:val="toc 1"/>
    <w:basedOn w:val="Normalny"/>
    <w:next w:val="Normalny"/>
    <w:autoRedefine/>
    <w:uiPriority w:val="39"/>
    <w:rsid w:val="008A7C8E"/>
    <w:pPr>
      <w:tabs>
        <w:tab w:val="left" w:pos="480"/>
        <w:tab w:val="right" w:leader="dot" w:pos="9062"/>
      </w:tabs>
    </w:pPr>
    <w:rPr>
      <w:b/>
      <w:noProof/>
      <w:sz w:val="16"/>
    </w:rPr>
  </w:style>
  <w:style w:type="paragraph" w:styleId="Spistreci4">
    <w:name w:val="toc 4"/>
    <w:basedOn w:val="Normalny"/>
    <w:next w:val="Normalny"/>
    <w:autoRedefine/>
    <w:uiPriority w:val="39"/>
    <w:rsid w:val="008A7C8E"/>
    <w:pPr>
      <w:tabs>
        <w:tab w:val="left" w:pos="1701"/>
        <w:tab w:val="right" w:leader="dot" w:pos="9062"/>
      </w:tabs>
      <w:ind w:left="1134" w:hanging="567"/>
    </w:pPr>
    <w:rPr>
      <w:noProof/>
      <w:sz w:val="16"/>
    </w:rPr>
  </w:style>
  <w:style w:type="paragraph" w:styleId="Spistreci2">
    <w:name w:val="toc 2"/>
    <w:basedOn w:val="Normalny"/>
    <w:next w:val="Normalny"/>
    <w:autoRedefine/>
    <w:uiPriority w:val="39"/>
    <w:rsid w:val="008A7C8E"/>
    <w:pPr>
      <w:tabs>
        <w:tab w:val="left" w:pos="1701"/>
        <w:tab w:val="right" w:leader="dot" w:pos="9062"/>
      </w:tabs>
      <w:ind w:left="1134" w:hanging="567"/>
    </w:pPr>
    <w:rPr>
      <w:caps/>
      <w:noProof/>
      <w:sz w:val="16"/>
      <w:szCs w:val="16"/>
    </w:rPr>
  </w:style>
  <w:style w:type="paragraph" w:styleId="Spistreci3">
    <w:name w:val="toc 3"/>
    <w:basedOn w:val="Normalny"/>
    <w:next w:val="Normalny"/>
    <w:autoRedefine/>
    <w:uiPriority w:val="39"/>
    <w:rsid w:val="008A7C8E"/>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8A7C8E"/>
    <w:pPr>
      <w:tabs>
        <w:tab w:val="left" w:pos="2835"/>
        <w:tab w:val="right" w:leader="dot" w:pos="9062"/>
      </w:tabs>
      <w:ind w:left="2869" w:hanging="601"/>
    </w:pPr>
    <w:rPr>
      <w:i/>
      <w:noProof/>
      <w:sz w:val="16"/>
    </w:rPr>
  </w:style>
  <w:style w:type="paragraph" w:styleId="Stopka">
    <w:name w:val="footer"/>
    <w:basedOn w:val="Normalny"/>
    <w:rsid w:val="008A7C8E"/>
    <w:pPr>
      <w:tabs>
        <w:tab w:val="center" w:pos="4536"/>
        <w:tab w:val="right" w:pos="9072"/>
      </w:tabs>
    </w:pPr>
  </w:style>
  <w:style w:type="table" w:styleId="Tabela-Siatka">
    <w:name w:val="Table Grid"/>
    <w:basedOn w:val="Standardowy"/>
    <w:rsid w:val="008A7C8E"/>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A7C8E"/>
  </w:style>
  <w:style w:type="paragraph" w:customStyle="1" w:styleId="AZTab01">
    <w:name w:val="AZ_Tab01"/>
    <w:basedOn w:val="Normalny"/>
    <w:rsid w:val="005C5013"/>
    <w:pPr>
      <w:spacing w:line="240" w:lineRule="auto"/>
    </w:pPr>
    <w:rPr>
      <w:sz w:val="12"/>
      <w:szCs w:val="12"/>
    </w:rPr>
  </w:style>
  <w:style w:type="paragraph" w:styleId="Tekstdymka">
    <w:name w:val="Balloon Text"/>
    <w:basedOn w:val="Normalny"/>
    <w:semiHidden/>
    <w:rsid w:val="000B57D9"/>
    <w:rPr>
      <w:rFonts w:ascii="Tahoma" w:hAnsi="Tahoma" w:cs="Tahoma"/>
      <w:sz w:val="16"/>
      <w:szCs w:val="16"/>
    </w:rPr>
  </w:style>
  <w:style w:type="paragraph" w:styleId="Nagwek">
    <w:name w:val="header"/>
    <w:basedOn w:val="Normalny"/>
    <w:rsid w:val="003A79AD"/>
    <w:pPr>
      <w:tabs>
        <w:tab w:val="center" w:pos="4536"/>
        <w:tab w:val="right" w:pos="9072"/>
      </w:tabs>
    </w:pPr>
  </w:style>
  <w:style w:type="character" w:styleId="UyteHipercze">
    <w:name w:val="FollowedHyperlink"/>
    <w:uiPriority w:val="99"/>
    <w:unhideWhenUsed/>
    <w:rsid w:val="00BA2626"/>
    <w:rPr>
      <w:color w:val="800080"/>
      <w:u w:val="single"/>
    </w:rPr>
  </w:style>
  <w:style w:type="paragraph" w:customStyle="1" w:styleId="xl152">
    <w:name w:val="xl152"/>
    <w:basedOn w:val="Normalny"/>
    <w:rsid w:val="00BA2626"/>
    <w:pPr>
      <w:spacing w:before="100" w:beforeAutospacing="1" w:after="100" w:afterAutospacing="1" w:line="240" w:lineRule="auto"/>
    </w:pPr>
    <w:rPr>
      <w:rFonts w:ascii="Times New Roman" w:hAnsi="Times New Roman"/>
    </w:rPr>
  </w:style>
  <w:style w:type="paragraph" w:customStyle="1" w:styleId="xl153">
    <w:name w:val="xl153"/>
    <w:basedOn w:val="Normalny"/>
    <w:rsid w:val="00BA2626"/>
    <w:pPr>
      <w:spacing w:before="100" w:beforeAutospacing="1" w:after="100" w:afterAutospacing="1" w:line="240" w:lineRule="auto"/>
    </w:pPr>
    <w:rPr>
      <w:rFonts w:ascii="Times New Roman" w:hAnsi="Times New Roman"/>
    </w:rPr>
  </w:style>
  <w:style w:type="paragraph" w:customStyle="1" w:styleId="xl154">
    <w:name w:val="xl154"/>
    <w:basedOn w:val="Normalny"/>
    <w:rsid w:val="00BA2626"/>
    <w:pPr>
      <w:spacing w:before="100" w:beforeAutospacing="1" w:after="100" w:afterAutospacing="1" w:line="240" w:lineRule="auto"/>
    </w:pPr>
    <w:rPr>
      <w:rFonts w:ascii="Times New Roman" w:hAnsi="Times New Roman"/>
    </w:rPr>
  </w:style>
  <w:style w:type="paragraph" w:customStyle="1" w:styleId="xl155">
    <w:name w:val="xl155"/>
    <w:basedOn w:val="Normalny"/>
    <w:rsid w:val="00BA2626"/>
    <w:pPr>
      <w:spacing w:before="100" w:beforeAutospacing="1" w:after="100" w:afterAutospacing="1" w:line="240" w:lineRule="auto"/>
    </w:pPr>
    <w:rPr>
      <w:rFonts w:ascii="Times New Roman" w:hAnsi="Times New Roman"/>
    </w:rPr>
  </w:style>
  <w:style w:type="paragraph" w:customStyle="1" w:styleId="xl156">
    <w:name w:val="xl156"/>
    <w:basedOn w:val="Normalny"/>
    <w:rsid w:val="00BA2626"/>
    <w:pPr>
      <w:spacing w:before="100" w:beforeAutospacing="1" w:after="100" w:afterAutospacing="1" w:line="240" w:lineRule="auto"/>
    </w:pPr>
    <w:rPr>
      <w:b/>
      <w:bCs/>
    </w:rPr>
  </w:style>
  <w:style w:type="paragraph" w:customStyle="1" w:styleId="xl157">
    <w:name w:val="xl157"/>
    <w:basedOn w:val="Normalny"/>
    <w:rsid w:val="00BA2626"/>
    <w:pPr>
      <w:spacing w:before="100" w:beforeAutospacing="1" w:after="100" w:afterAutospacing="1" w:line="240" w:lineRule="auto"/>
      <w:jc w:val="center"/>
      <w:textAlignment w:val="center"/>
    </w:pPr>
    <w:rPr>
      <w:sz w:val="12"/>
      <w:szCs w:val="12"/>
    </w:rPr>
  </w:style>
  <w:style w:type="paragraph" w:customStyle="1" w:styleId="xl158">
    <w:name w:val="xl158"/>
    <w:basedOn w:val="Normalny"/>
    <w:rsid w:val="00BA2626"/>
    <w:pPr>
      <w:spacing w:before="100" w:beforeAutospacing="1" w:after="100" w:afterAutospacing="1" w:line="240" w:lineRule="auto"/>
      <w:jc w:val="center"/>
      <w:textAlignment w:val="center"/>
    </w:pPr>
    <w:rPr>
      <w:b/>
      <w:bCs/>
    </w:rPr>
  </w:style>
  <w:style w:type="paragraph" w:customStyle="1" w:styleId="xl159">
    <w:name w:val="xl159"/>
    <w:basedOn w:val="Normalny"/>
    <w:rsid w:val="00BA2626"/>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60">
    <w:name w:val="xl160"/>
    <w:basedOn w:val="Normalny"/>
    <w:rsid w:val="00BA2626"/>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61">
    <w:name w:val="xl161"/>
    <w:basedOn w:val="Normalny"/>
    <w:rsid w:val="00BA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2">
    <w:name w:val="xl162"/>
    <w:basedOn w:val="Normalny"/>
    <w:rsid w:val="00BA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3">
    <w:name w:val="xl163"/>
    <w:basedOn w:val="Normalny"/>
    <w:rsid w:val="00BA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4">
    <w:name w:val="xl164"/>
    <w:basedOn w:val="Normalny"/>
    <w:rsid w:val="00BA262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5">
    <w:name w:val="xl165"/>
    <w:basedOn w:val="Normalny"/>
    <w:rsid w:val="00BA262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6">
    <w:name w:val="xl166"/>
    <w:basedOn w:val="Normalny"/>
    <w:rsid w:val="00BA262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7">
    <w:name w:val="xl167"/>
    <w:basedOn w:val="Normalny"/>
    <w:rsid w:val="00BA262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8">
    <w:name w:val="xl168"/>
    <w:basedOn w:val="Normalny"/>
    <w:rsid w:val="00BA262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9">
    <w:name w:val="xl169"/>
    <w:basedOn w:val="Normalny"/>
    <w:rsid w:val="00BA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0">
    <w:name w:val="xl170"/>
    <w:basedOn w:val="Normalny"/>
    <w:rsid w:val="00BA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1">
    <w:name w:val="xl171"/>
    <w:basedOn w:val="Normalny"/>
    <w:rsid w:val="00BA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2">
    <w:name w:val="xl172"/>
    <w:basedOn w:val="Normalny"/>
    <w:rsid w:val="00BA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3">
    <w:name w:val="xl173"/>
    <w:basedOn w:val="Normalny"/>
    <w:rsid w:val="00BA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4">
    <w:name w:val="xl174"/>
    <w:basedOn w:val="Normalny"/>
    <w:rsid w:val="00BA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5">
    <w:name w:val="xl175"/>
    <w:basedOn w:val="Normalny"/>
    <w:rsid w:val="00BA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6">
    <w:name w:val="xl176"/>
    <w:basedOn w:val="Normalny"/>
    <w:rsid w:val="00BA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7">
    <w:name w:val="xl177"/>
    <w:basedOn w:val="Normalny"/>
    <w:rsid w:val="00BA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8">
    <w:name w:val="xl178"/>
    <w:basedOn w:val="Normalny"/>
    <w:rsid w:val="00BA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9">
    <w:name w:val="xl179"/>
    <w:basedOn w:val="Normalny"/>
    <w:rsid w:val="00BA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0">
    <w:name w:val="xl180"/>
    <w:basedOn w:val="Normalny"/>
    <w:rsid w:val="00BA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1">
    <w:name w:val="xl181"/>
    <w:basedOn w:val="Normalny"/>
    <w:rsid w:val="00BA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2">
    <w:name w:val="xl182"/>
    <w:basedOn w:val="Normalny"/>
    <w:rsid w:val="00BA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83">
    <w:name w:val="xl183"/>
    <w:basedOn w:val="Normalny"/>
    <w:rsid w:val="00BA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color w:val="FF1818"/>
      <w:sz w:val="12"/>
      <w:szCs w:val="12"/>
    </w:rPr>
  </w:style>
  <w:style w:type="paragraph" w:customStyle="1" w:styleId="xl184">
    <w:name w:val="xl184"/>
    <w:basedOn w:val="Normalny"/>
    <w:rsid w:val="00BA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5">
    <w:name w:val="xl185"/>
    <w:basedOn w:val="Normalny"/>
    <w:rsid w:val="00BA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6">
    <w:name w:val="xl186"/>
    <w:basedOn w:val="Normalny"/>
    <w:rsid w:val="00BA2626"/>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7">
    <w:name w:val="xl187"/>
    <w:basedOn w:val="Normalny"/>
    <w:rsid w:val="00BA2626"/>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8">
    <w:name w:val="xl188"/>
    <w:basedOn w:val="Normalny"/>
    <w:rsid w:val="00BA2626"/>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9">
    <w:name w:val="xl189"/>
    <w:basedOn w:val="Normalny"/>
    <w:rsid w:val="00BA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90">
    <w:name w:val="xl190"/>
    <w:basedOn w:val="Normalny"/>
    <w:rsid w:val="00BA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91">
    <w:name w:val="xl191"/>
    <w:basedOn w:val="Normalny"/>
    <w:rsid w:val="00BA262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92">
    <w:name w:val="xl192"/>
    <w:basedOn w:val="Normalny"/>
    <w:rsid w:val="00BA262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93">
    <w:name w:val="xl193"/>
    <w:basedOn w:val="Normalny"/>
    <w:rsid w:val="00BA262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4">
    <w:name w:val="xl194"/>
    <w:basedOn w:val="Normalny"/>
    <w:rsid w:val="00BA262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5">
    <w:name w:val="xl195"/>
    <w:basedOn w:val="Normalny"/>
    <w:rsid w:val="00BA262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6">
    <w:name w:val="xl196"/>
    <w:basedOn w:val="Normalny"/>
    <w:rsid w:val="00BA262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7">
    <w:name w:val="xl197"/>
    <w:basedOn w:val="Normalny"/>
    <w:rsid w:val="00BA262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8">
    <w:name w:val="xl198"/>
    <w:basedOn w:val="Normalny"/>
    <w:rsid w:val="00BA262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199">
    <w:name w:val="xl199"/>
    <w:basedOn w:val="Normalny"/>
    <w:rsid w:val="00BA262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200">
    <w:name w:val="xl200"/>
    <w:basedOn w:val="Normalny"/>
    <w:rsid w:val="00BA262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201">
    <w:name w:val="xl201"/>
    <w:basedOn w:val="Normalny"/>
    <w:rsid w:val="00BA262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2">
    <w:name w:val="xl202"/>
    <w:basedOn w:val="Normalny"/>
    <w:rsid w:val="00BA262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3">
    <w:name w:val="xl203"/>
    <w:basedOn w:val="Normalny"/>
    <w:rsid w:val="00BA262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4">
    <w:name w:val="xl204"/>
    <w:basedOn w:val="Normalny"/>
    <w:rsid w:val="00BA262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5">
    <w:name w:val="xl205"/>
    <w:basedOn w:val="Normalny"/>
    <w:rsid w:val="00BA262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6">
    <w:name w:val="xl206"/>
    <w:basedOn w:val="Normalny"/>
    <w:rsid w:val="00BA262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color w:val="FF1818"/>
      <w:sz w:val="12"/>
      <w:szCs w:val="12"/>
    </w:rPr>
  </w:style>
  <w:style w:type="paragraph" w:customStyle="1" w:styleId="xl207">
    <w:name w:val="xl207"/>
    <w:basedOn w:val="Normalny"/>
    <w:rsid w:val="00BA262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208">
    <w:name w:val="xl208"/>
    <w:basedOn w:val="Normalny"/>
    <w:rsid w:val="00BA262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209">
    <w:name w:val="xl209"/>
    <w:basedOn w:val="Normalny"/>
    <w:rsid w:val="00BA262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210">
    <w:name w:val="xl210"/>
    <w:basedOn w:val="Normalny"/>
    <w:rsid w:val="00BA262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149">
    <w:name w:val="xl149"/>
    <w:basedOn w:val="Normalny"/>
    <w:rsid w:val="00BA2626"/>
    <w:pPr>
      <w:spacing w:before="100" w:beforeAutospacing="1" w:after="100" w:afterAutospacing="1" w:line="240" w:lineRule="auto"/>
    </w:pPr>
    <w:rPr>
      <w:rFonts w:ascii="Times New Roman" w:hAnsi="Times New Roman"/>
    </w:rPr>
  </w:style>
  <w:style w:type="paragraph" w:customStyle="1" w:styleId="xl150">
    <w:name w:val="xl150"/>
    <w:basedOn w:val="Normalny"/>
    <w:rsid w:val="00BA2626"/>
    <w:pPr>
      <w:spacing w:before="100" w:beforeAutospacing="1" w:after="100" w:afterAutospacing="1" w:line="240" w:lineRule="auto"/>
    </w:pPr>
    <w:rPr>
      <w:rFonts w:ascii="Times New Roman" w:hAnsi="Times New Roman"/>
    </w:rPr>
  </w:style>
  <w:style w:type="paragraph" w:customStyle="1" w:styleId="xl151">
    <w:name w:val="xl151"/>
    <w:basedOn w:val="Normalny"/>
    <w:rsid w:val="00BA2626"/>
    <w:pPr>
      <w:spacing w:before="100" w:beforeAutospacing="1" w:after="100" w:afterAutospacing="1" w:line="240" w:lineRule="auto"/>
      <w:textAlignment w:val="center"/>
    </w:pPr>
    <w:rPr>
      <w:rFonts w:ascii="Times New Roman" w:hAnsi="Times New Roman"/>
    </w:rPr>
  </w:style>
  <w:style w:type="paragraph" w:customStyle="1" w:styleId="font5">
    <w:name w:val="font5"/>
    <w:basedOn w:val="Normalny"/>
    <w:rsid w:val="00D42618"/>
    <w:pPr>
      <w:spacing w:before="100" w:beforeAutospacing="1" w:after="100" w:afterAutospacing="1" w:line="240" w:lineRule="auto"/>
    </w:pPr>
    <w:rPr>
      <w:sz w:val="12"/>
      <w:szCs w:val="12"/>
    </w:rPr>
  </w:style>
  <w:style w:type="paragraph" w:customStyle="1" w:styleId="font6">
    <w:name w:val="font6"/>
    <w:basedOn w:val="Normalny"/>
    <w:rsid w:val="00D42618"/>
    <w:pPr>
      <w:spacing w:before="100" w:beforeAutospacing="1" w:after="100" w:afterAutospacing="1" w:line="240" w:lineRule="auto"/>
    </w:pPr>
    <w:rPr>
      <w:sz w:val="12"/>
      <w:szCs w:val="12"/>
    </w:rPr>
  </w:style>
  <w:style w:type="paragraph" w:customStyle="1" w:styleId="font7">
    <w:name w:val="font7"/>
    <w:basedOn w:val="Normalny"/>
    <w:rsid w:val="00D42618"/>
    <w:pPr>
      <w:spacing w:before="100" w:beforeAutospacing="1" w:after="100" w:afterAutospacing="1" w:line="240" w:lineRule="auto"/>
    </w:pPr>
    <w:rPr>
      <w:rFonts w:ascii="Tahoma" w:hAnsi="Tahoma" w:cs="Tahoma"/>
      <w:b/>
      <w:bCs/>
      <w:color w:val="000000"/>
      <w:sz w:val="16"/>
      <w:szCs w:val="16"/>
    </w:rPr>
  </w:style>
  <w:style w:type="paragraph" w:customStyle="1" w:styleId="font8">
    <w:name w:val="font8"/>
    <w:basedOn w:val="Normalny"/>
    <w:rsid w:val="00D42618"/>
    <w:pPr>
      <w:spacing w:before="100" w:beforeAutospacing="1" w:after="100" w:afterAutospacing="1" w:line="240" w:lineRule="auto"/>
    </w:pPr>
    <w:rPr>
      <w:rFonts w:ascii="Tahoma" w:hAnsi="Tahoma" w:cs="Tahoma"/>
      <w:color w:val="000000"/>
      <w:sz w:val="16"/>
      <w:szCs w:val="16"/>
    </w:rPr>
  </w:style>
  <w:style w:type="paragraph" w:customStyle="1" w:styleId="xl66">
    <w:name w:val="xl66"/>
    <w:basedOn w:val="Normalny"/>
    <w:rsid w:val="00D42618"/>
    <w:pPr>
      <w:spacing w:before="100" w:beforeAutospacing="1" w:after="100" w:afterAutospacing="1" w:line="240" w:lineRule="auto"/>
      <w:textAlignment w:val="center"/>
    </w:pPr>
    <w:rPr>
      <w:color w:val="FF6758"/>
    </w:rPr>
  </w:style>
  <w:style w:type="paragraph" w:customStyle="1" w:styleId="xl67">
    <w:name w:val="xl67"/>
    <w:basedOn w:val="Normalny"/>
    <w:rsid w:val="00D42618"/>
    <w:pPr>
      <w:spacing w:before="100" w:beforeAutospacing="1" w:after="100" w:afterAutospacing="1" w:line="240" w:lineRule="auto"/>
      <w:jc w:val="center"/>
      <w:textAlignment w:val="center"/>
    </w:pPr>
    <w:rPr>
      <w:color w:val="FF6758"/>
    </w:rPr>
  </w:style>
  <w:style w:type="paragraph" w:customStyle="1" w:styleId="xl68">
    <w:name w:val="xl68"/>
    <w:basedOn w:val="Normalny"/>
    <w:rsid w:val="00D42618"/>
    <w:pPr>
      <w:spacing w:before="100" w:beforeAutospacing="1" w:after="100" w:afterAutospacing="1" w:line="240" w:lineRule="auto"/>
      <w:textAlignment w:val="center"/>
    </w:pPr>
    <w:rPr>
      <w:color w:val="FF6758"/>
    </w:rPr>
  </w:style>
  <w:style w:type="paragraph" w:customStyle="1" w:styleId="xl69">
    <w:name w:val="xl69"/>
    <w:basedOn w:val="Normalny"/>
    <w:rsid w:val="00D42618"/>
    <w:pPr>
      <w:spacing w:before="100" w:beforeAutospacing="1" w:after="100" w:afterAutospacing="1" w:line="240" w:lineRule="auto"/>
      <w:textAlignment w:val="center"/>
    </w:pPr>
    <w:rPr>
      <w:b/>
      <w:bCs/>
      <w:sz w:val="14"/>
      <w:szCs w:val="14"/>
    </w:rPr>
  </w:style>
  <w:style w:type="paragraph" w:customStyle="1" w:styleId="xl70">
    <w:name w:val="xl70"/>
    <w:basedOn w:val="Normalny"/>
    <w:rsid w:val="00D42618"/>
    <w:pPr>
      <w:spacing w:before="100" w:beforeAutospacing="1" w:after="100" w:afterAutospacing="1" w:line="240" w:lineRule="auto"/>
      <w:textAlignment w:val="center"/>
    </w:pPr>
    <w:rPr>
      <w:b/>
      <w:bCs/>
      <w:color w:val="FF6758"/>
      <w:sz w:val="16"/>
      <w:szCs w:val="16"/>
    </w:rPr>
  </w:style>
  <w:style w:type="paragraph" w:customStyle="1" w:styleId="xl71">
    <w:name w:val="xl71"/>
    <w:basedOn w:val="Normalny"/>
    <w:rsid w:val="00D42618"/>
    <w:pPr>
      <w:spacing w:before="100" w:beforeAutospacing="1" w:after="100" w:afterAutospacing="1" w:line="240" w:lineRule="auto"/>
      <w:jc w:val="center"/>
      <w:textAlignment w:val="center"/>
    </w:pPr>
    <w:rPr>
      <w:b/>
      <w:bCs/>
      <w:color w:val="FF6758"/>
      <w:sz w:val="16"/>
      <w:szCs w:val="16"/>
    </w:rPr>
  </w:style>
  <w:style w:type="paragraph" w:customStyle="1" w:styleId="xl72">
    <w:name w:val="xl72"/>
    <w:basedOn w:val="Normalny"/>
    <w:rsid w:val="00D42618"/>
    <w:pPr>
      <w:spacing w:before="100" w:beforeAutospacing="1" w:after="100" w:afterAutospacing="1" w:line="240" w:lineRule="auto"/>
      <w:textAlignment w:val="center"/>
    </w:pPr>
    <w:rPr>
      <w:b/>
      <w:bCs/>
      <w:sz w:val="16"/>
      <w:szCs w:val="16"/>
    </w:rPr>
  </w:style>
  <w:style w:type="paragraph" w:customStyle="1" w:styleId="xl73">
    <w:name w:val="xl73"/>
    <w:basedOn w:val="Normalny"/>
    <w:rsid w:val="00D42618"/>
    <w:pPr>
      <w:spacing w:before="100" w:beforeAutospacing="1" w:after="100" w:afterAutospacing="1" w:line="240" w:lineRule="auto"/>
      <w:jc w:val="center"/>
      <w:textAlignment w:val="center"/>
    </w:pPr>
    <w:rPr>
      <w:b/>
      <w:bCs/>
      <w:sz w:val="14"/>
      <w:szCs w:val="14"/>
    </w:rPr>
  </w:style>
  <w:style w:type="paragraph" w:customStyle="1" w:styleId="xl74">
    <w:name w:val="xl74"/>
    <w:basedOn w:val="Normalny"/>
    <w:rsid w:val="00D42618"/>
    <w:pPr>
      <w:spacing w:before="100" w:beforeAutospacing="1" w:after="100" w:afterAutospacing="1" w:line="240" w:lineRule="auto"/>
      <w:jc w:val="center"/>
      <w:textAlignment w:val="center"/>
    </w:pPr>
    <w:rPr>
      <w:b/>
      <w:bCs/>
      <w:sz w:val="12"/>
      <w:szCs w:val="12"/>
    </w:rPr>
  </w:style>
  <w:style w:type="paragraph" w:customStyle="1" w:styleId="xl75">
    <w:name w:val="xl75"/>
    <w:basedOn w:val="Normalny"/>
    <w:rsid w:val="00D42618"/>
    <w:pPr>
      <w:spacing w:before="100" w:beforeAutospacing="1" w:after="100" w:afterAutospacing="1" w:line="240" w:lineRule="auto"/>
      <w:textAlignment w:val="center"/>
    </w:pPr>
    <w:rPr>
      <w:b/>
      <w:bCs/>
      <w:sz w:val="12"/>
      <w:szCs w:val="12"/>
    </w:rPr>
  </w:style>
  <w:style w:type="paragraph" w:customStyle="1" w:styleId="xl76">
    <w:name w:val="xl76"/>
    <w:basedOn w:val="Normalny"/>
    <w:rsid w:val="00D42618"/>
    <w:pPr>
      <w:spacing w:before="100" w:beforeAutospacing="1" w:after="100" w:afterAutospacing="1" w:line="240" w:lineRule="auto"/>
      <w:textAlignment w:val="center"/>
    </w:pPr>
    <w:rPr>
      <w:sz w:val="12"/>
      <w:szCs w:val="12"/>
    </w:rPr>
  </w:style>
  <w:style w:type="paragraph" w:customStyle="1" w:styleId="xl77">
    <w:name w:val="xl77"/>
    <w:basedOn w:val="Normalny"/>
    <w:rsid w:val="00D42618"/>
    <w:pPr>
      <w:spacing w:before="100" w:beforeAutospacing="1" w:after="100" w:afterAutospacing="1" w:line="240" w:lineRule="auto"/>
      <w:jc w:val="right"/>
      <w:textAlignment w:val="center"/>
    </w:pPr>
    <w:rPr>
      <w:sz w:val="12"/>
      <w:szCs w:val="12"/>
    </w:rPr>
  </w:style>
  <w:style w:type="paragraph" w:customStyle="1" w:styleId="xl78">
    <w:name w:val="xl78"/>
    <w:basedOn w:val="Normalny"/>
    <w:rsid w:val="00D42618"/>
    <w:pPr>
      <w:shd w:val="clear" w:color="B7CFE8" w:fill="8DB0DB"/>
      <w:spacing w:before="100" w:beforeAutospacing="1" w:after="100" w:afterAutospacing="1" w:line="240" w:lineRule="auto"/>
      <w:jc w:val="center"/>
      <w:textAlignment w:val="center"/>
    </w:pPr>
    <w:rPr>
      <w:b/>
      <w:bCs/>
      <w:sz w:val="14"/>
      <w:szCs w:val="14"/>
    </w:rPr>
  </w:style>
  <w:style w:type="paragraph" w:customStyle="1" w:styleId="xl79">
    <w:name w:val="xl79"/>
    <w:basedOn w:val="Normalny"/>
    <w:rsid w:val="00D42618"/>
    <w:pPr>
      <w:shd w:val="clear" w:color="B7CFE8" w:fill="8DB0DB"/>
      <w:spacing w:before="100" w:beforeAutospacing="1" w:after="100" w:afterAutospacing="1" w:line="240" w:lineRule="auto"/>
      <w:jc w:val="center"/>
      <w:textAlignment w:val="center"/>
    </w:pPr>
    <w:rPr>
      <w:b/>
      <w:bCs/>
      <w:sz w:val="14"/>
      <w:szCs w:val="14"/>
    </w:rPr>
  </w:style>
  <w:style w:type="paragraph" w:customStyle="1" w:styleId="xl80">
    <w:name w:val="xl80"/>
    <w:basedOn w:val="Normalny"/>
    <w:rsid w:val="00D42618"/>
    <w:pPr>
      <w:spacing w:before="100" w:beforeAutospacing="1" w:after="100" w:afterAutospacing="1" w:line="240" w:lineRule="auto"/>
      <w:jc w:val="center"/>
      <w:textAlignment w:val="center"/>
    </w:pPr>
    <w:rPr>
      <w:b/>
      <w:bCs/>
      <w:sz w:val="14"/>
      <w:szCs w:val="14"/>
    </w:rPr>
  </w:style>
  <w:style w:type="paragraph" w:customStyle="1" w:styleId="xl81">
    <w:name w:val="xl81"/>
    <w:basedOn w:val="Normalny"/>
    <w:rsid w:val="00D42618"/>
    <w:pPr>
      <w:shd w:val="clear" w:color="B7CFE8" w:fill="8DB0DB"/>
      <w:spacing w:before="100" w:beforeAutospacing="1" w:after="100" w:afterAutospacing="1" w:line="240" w:lineRule="auto"/>
      <w:jc w:val="center"/>
      <w:textAlignment w:val="center"/>
    </w:pPr>
    <w:rPr>
      <w:b/>
      <w:bCs/>
      <w:sz w:val="14"/>
      <w:szCs w:val="14"/>
    </w:rPr>
  </w:style>
  <w:style w:type="paragraph" w:customStyle="1" w:styleId="xl82">
    <w:name w:val="xl82"/>
    <w:basedOn w:val="Normalny"/>
    <w:rsid w:val="00D42618"/>
    <w:pPr>
      <w:spacing w:before="100" w:beforeAutospacing="1" w:after="100" w:afterAutospacing="1" w:line="240" w:lineRule="auto"/>
      <w:ind w:firstLineChars="200" w:firstLine="200"/>
      <w:textAlignment w:val="center"/>
    </w:pPr>
    <w:rPr>
      <w:sz w:val="12"/>
      <w:szCs w:val="12"/>
    </w:rPr>
  </w:style>
  <w:style w:type="paragraph" w:customStyle="1" w:styleId="xl83">
    <w:name w:val="xl83"/>
    <w:basedOn w:val="Normalny"/>
    <w:rsid w:val="00D42618"/>
    <w:pPr>
      <w:spacing w:before="100" w:beforeAutospacing="1" w:after="100" w:afterAutospacing="1" w:line="240" w:lineRule="auto"/>
      <w:textAlignment w:val="center"/>
    </w:pPr>
    <w:rPr>
      <w:b/>
      <w:bCs/>
      <w:color w:val="FF6758"/>
      <w:sz w:val="14"/>
      <w:szCs w:val="14"/>
    </w:rPr>
  </w:style>
  <w:style w:type="paragraph" w:customStyle="1" w:styleId="xl84">
    <w:name w:val="xl84"/>
    <w:basedOn w:val="Normalny"/>
    <w:rsid w:val="00D42618"/>
    <w:pPr>
      <w:shd w:val="clear" w:color="B7CFE8" w:fill="D5E3F2"/>
      <w:spacing w:before="100" w:beforeAutospacing="1" w:after="100" w:afterAutospacing="1" w:line="240" w:lineRule="auto"/>
      <w:textAlignment w:val="center"/>
    </w:pPr>
    <w:rPr>
      <w:b/>
      <w:bCs/>
      <w:sz w:val="14"/>
      <w:szCs w:val="14"/>
    </w:rPr>
  </w:style>
  <w:style w:type="paragraph" w:customStyle="1" w:styleId="xl85">
    <w:name w:val="xl85"/>
    <w:basedOn w:val="Normalny"/>
    <w:rsid w:val="00D42618"/>
    <w:pPr>
      <w:shd w:val="clear" w:color="B7CFE8" w:fill="D5E3F2"/>
      <w:spacing w:before="100" w:beforeAutospacing="1" w:after="100" w:afterAutospacing="1" w:line="240" w:lineRule="auto"/>
      <w:textAlignment w:val="center"/>
    </w:pPr>
    <w:rPr>
      <w:b/>
      <w:bCs/>
      <w:sz w:val="14"/>
      <w:szCs w:val="14"/>
    </w:rPr>
  </w:style>
  <w:style w:type="paragraph" w:customStyle="1" w:styleId="xl86">
    <w:name w:val="xl86"/>
    <w:basedOn w:val="Normalny"/>
    <w:rsid w:val="00D42618"/>
    <w:pPr>
      <w:shd w:val="clear" w:color="B7CFE8" w:fill="D5E3F2"/>
      <w:spacing w:before="100" w:beforeAutospacing="1" w:after="100" w:afterAutospacing="1" w:line="240" w:lineRule="auto"/>
      <w:jc w:val="right"/>
      <w:textAlignment w:val="center"/>
    </w:pPr>
    <w:rPr>
      <w:b/>
      <w:bCs/>
      <w:sz w:val="14"/>
      <w:szCs w:val="14"/>
    </w:rPr>
  </w:style>
  <w:style w:type="paragraph" w:customStyle="1" w:styleId="xl87">
    <w:name w:val="xl87"/>
    <w:basedOn w:val="Normalny"/>
    <w:rsid w:val="00D42618"/>
    <w:pPr>
      <w:spacing w:before="100" w:beforeAutospacing="1" w:after="100" w:afterAutospacing="1" w:line="240" w:lineRule="auto"/>
      <w:jc w:val="center"/>
      <w:textAlignment w:val="center"/>
    </w:pPr>
  </w:style>
  <w:style w:type="paragraph" w:customStyle="1" w:styleId="xl88">
    <w:name w:val="xl88"/>
    <w:basedOn w:val="Normalny"/>
    <w:rsid w:val="00D42618"/>
    <w:pPr>
      <w:spacing w:before="100" w:beforeAutospacing="1" w:after="100" w:afterAutospacing="1" w:line="240" w:lineRule="auto"/>
      <w:textAlignment w:val="center"/>
    </w:pPr>
  </w:style>
  <w:style w:type="paragraph" w:customStyle="1" w:styleId="xl89">
    <w:name w:val="xl89"/>
    <w:basedOn w:val="Normalny"/>
    <w:rsid w:val="00D42618"/>
    <w:pPr>
      <w:spacing w:before="100" w:beforeAutospacing="1" w:after="100" w:afterAutospacing="1" w:line="240" w:lineRule="auto"/>
      <w:textAlignment w:val="center"/>
    </w:pPr>
  </w:style>
  <w:style w:type="paragraph" w:customStyle="1" w:styleId="xl90">
    <w:name w:val="xl90"/>
    <w:basedOn w:val="Normalny"/>
    <w:rsid w:val="00D42618"/>
    <w:pPr>
      <w:spacing w:before="100" w:beforeAutospacing="1" w:after="100" w:afterAutospacing="1" w:line="240" w:lineRule="auto"/>
      <w:textAlignment w:val="center"/>
    </w:pPr>
    <w:rPr>
      <w:b/>
      <w:bCs/>
      <w:color w:val="FF6758"/>
      <w:sz w:val="18"/>
      <w:szCs w:val="18"/>
    </w:rPr>
  </w:style>
  <w:style w:type="paragraph" w:customStyle="1" w:styleId="xl91">
    <w:name w:val="xl91"/>
    <w:basedOn w:val="Normalny"/>
    <w:rsid w:val="00D42618"/>
    <w:pPr>
      <w:spacing w:before="100" w:beforeAutospacing="1" w:after="100" w:afterAutospacing="1" w:line="240" w:lineRule="auto"/>
      <w:textAlignment w:val="center"/>
    </w:pPr>
    <w:rPr>
      <w:b/>
      <w:bCs/>
      <w:sz w:val="12"/>
      <w:szCs w:val="12"/>
    </w:rPr>
  </w:style>
  <w:style w:type="paragraph" w:customStyle="1" w:styleId="xl92">
    <w:name w:val="xl92"/>
    <w:basedOn w:val="Normalny"/>
    <w:rsid w:val="00D42618"/>
    <w:pPr>
      <w:spacing w:before="100" w:beforeAutospacing="1" w:after="100" w:afterAutospacing="1" w:line="240" w:lineRule="auto"/>
      <w:textAlignment w:val="center"/>
    </w:pPr>
    <w:rPr>
      <w:b/>
      <w:bCs/>
      <w:sz w:val="12"/>
      <w:szCs w:val="12"/>
    </w:rPr>
  </w:style>
  <w:style w:type="paragraph" w:customStyle="1" w:styleId="xl93">
    <w:name w:val="xl93"/>
    <w:basedOn w:val="Normalny"/>
    <w:rsid w:val="00D42618"/>
    <w:pPr>
      <w:spacing w:before="100" w:beforeAutospacing="1" w:after="100" w:afterAutospacing="1" w:line="240" w:lineRule="auto"/>
      <w:jc w:val="right"/>
      <w:textAlignment w:val="center"/>
    </w:pPr>
    <w:rPr>
      <w:b/>
      <w:bCs/>
      <w:sz w:val="12"/>
      <w:szCs w:val="12"/>
    </w:rPr>
  </w:style>
  <w:style w:type="paragraph" w:customStyle="1" w:styleId="xl94">
    <w:name w:val="xl94"/>
    <w:basedOn w:val="Normalny"/>
    <w:rsid w:val="00D42618"/>
    <w:pPr>
      <w:spacing w:before="100" w:beforeAutospacing="1" w:after="100" w:afterAutospacing="1" w:line="240" w:lineRule="auto"/>
      <w:textAlignment w:val="center"/>
    </w:pPr>
    <w:rPr>
      <w:sz w:val="12"/>
      <w:szCs w:val="12"/>
    </w:rPr>
  </w:style>
  <w:style w:type="paragraph" w:customStyle="1" w:styleId="xl95">
    <w:name w:val="xl95"/>
    <w:basedOn w:val="Normalny"/>
    <w:rsid w:val="00D42618"/>
    <w:pPr>
      <w:shd w:val="clear" w:color="B7CFE8" w:fill="EAF1F6"/>
      <w:spacing w:before="100" w:beforeAutospacing="1" w:after="100" w:afterAutospacing="1" w:line="240" w:lineRule="auto"/>
      <w:jc w:val="center"/>
      <w:textAlignment w:val="center"/>
    </w:pPr>
    <w:rPr>
      <w:b/>
      <w:bCs/>
      <w:sz w:val="14"/>
      <w:szCs w:val="14"/>
    </w:rPr>
  </w:style>
  <w:style w:type="paragraph" w:customStyle="1" w:styleId="xl96">
    <w:name w:val="xl96"/>
    <w:basedOn w:val="Normalny"/>
    <w:rsid w:val="00D42618"/>
    <w:pPr>
      <w:shd w:val="clear" w:color="B7CFE8" w:fill="EAF1F6"/>
      <w:spacing w:before="100" w:beforeAutospacing="1" w:after="100" w:afterAutospacing="1" w:line="240" w:lineRule="auto"/>
      <w:textAlignment w:val="center"/>
    </w:pPr>
    <w:rPr>
      <w:b/>
      <w:bCs/>
      <w:sz w:val="14"/>
      <w:szCs w:val="14"/>
    </w:rPr>
  </w:style>
  <w:style w:type="paragraph" w:customStyle="1" w:styleId="xl97">
    <w:name w:val="xl97"/>
    <w:basedOn w:val="Normalny"/>
    <w:rsid w:val="00D42618"/>
    <w:pPr>
      <w:shd w:val="clear" w:color="B7CFE8" w:fill="EAF1F6"/>
      <w:spacing w:before="100" w:beforeAutospacing="1" w:after="100" w:afterAutospacing="1" w:line="240" w:lineRule="auto"/>
      <w:textAlignment w:val="center"/>
    </w:pPr>
    <w:rPr>
      <w:b/>
      <w:bCs/>
      <w:sz w:val="14"/>
      <w:szCs w:val="14"/>
    </w:rPr>
  </w:style>
  <w:style w:type="paragraph" w:customStyle="1" w:styleId="xl98">
    <w:name w:val="xl98"/>
    <w:basedOn w:val="Normalny"/>
    <w:rsid w:val="00D42618"/>
    <w:pPr>
      <w:shd w:val="clear" w:color="B7CFE8" w:fill="EAF1F6"/>
      <w:spacing w:before="100" w:beforeAutospacing="1" w:after="100" w:afterAutospacing="1" w:line="240" w:lineRule="auto"/>
      <w:textAlignment w:val="center"/>
    </w:pPr>
    <w:rPr>
      <w:b/>
      <w:bCs/>
      <w:sz w:val="14"/>
      <w:szCs w:val="14"/>
    </w:rPr>
  </w:style>
  <w:style w:type="paragraph" w:customStyle="1" w:styleId="xl99">
    <w:name w:val="xl99"/>
    <w:basedOn w:val="Normalny"/>
    <w:rsid w:val="00D42618"/>
    <w:pPr>
      <w:shd w:val="clear" w:color="B7CFE8" w:fill="EAF1F6"/>
      <w:spacing w:before="100" w:beforeAutospacing="1" w:after="100" w:afterAutospacing="1" w:line="240" w:lineRule="auto"/>
      <w:jc w:val="right"/>
      <w:textAlignment w:val="center"/>
    </w:pPr>
    <w:rPr>
      <w:b/>
      <w:bCs/>
      <w:sz w:val="14"/>
      <w:szCs w:val="14"/>
    </w:rPr>
  </w:style>
  <w:style w:type="paragraph" w:customStyle="1" w:styleId="xl100">
    <w:name w:val="xl100"/>
    <w:basedOn w:val="Normalny"/>
    <w:rsid w:val="00D42618"/>
    <w:pPr>
      <w:spacing w:before="100" w:beforeAutospacing="1" w:after="100" w:afterAutospacing="1" w:line="240" w:lineRule="auto"/>
      <w:textAlignment w:val="center"/>
    </w:pPr>
    <w:rPr>
      <w:sz w:val="12"/>
      <w:szCs w:val="12"/>
    </w:rPr>
  </w:style>
  <w:style w:type="paragraph" w:customStyle="1" w:styleId="xl101">
    <w:name w:val="xl101"/>
    <w:basedOn w:val="Normalny"/>
    <w:rsid w:val="00D42618"/>
    <w:pPr>
      <w:spacing w:before="100" w:beforeAutospacing="1" w:after="100" w:afterAutospacing="1" w:line="240" w:lineRule="auto"/>
      <w:textAlignment w:val="center"/>
    </w:pPr>
    <w:rPr>
      <w:sz w:val="12"/>
      <w:szCs w:val="12"/>
    </w:rPr>
  </w:style>
  <w:style w:type="paragraph" w:customStyle="1" w:styleId="xl102">
    <w:name w:val="xl102"/>
    <w:basedOn w:val="Normalny"/>
    <w:rsid w:val="00D42618"/>
    <w:pPr>
      <w:spacing w:before="100" w:beforeAutospacing="1" w:after="100" w:afterAutospacing="1" w:line="240" w:lineRule="auto"/>
      <w:textAlignment w:val="center"/>
    </w:pPr>
    <w:rPr>
      <w:sz w:val="12"/>
      <w:szCs w:val="12"/>
    </w:rPr>
  </w:style>
  <w:style w:type="paragraph" w:customStyle="1" w:styleId="xl103">
    <w:name w:val="xl103"/>
    <w:basedOn w:val="Normalny"/>
    <w:rsid w:val="00D42618"/>
    <w:pPr>
      <w:spacing w:before="100" w:beforeAutospacing="1" w:after="100" w:afterAutospacing="1" w:line="240" w:lineRule="auto"/>
      <w:textAlignment w:val="center"/>
    </w:pPr>
    <w:rPr>
      <w:sz w:val="12"/>
      <w:szCs w:val="12"/>
    </w:rPr>
  </w:style>
  <w:style w:type="paragraph" w:customStyle="1" w:styleId="xl104">
    <w:name w:val="xl104"/>
    <w:basedOn w:val="Normalny"/>
    <w:rsid w:val="00D42618"/>
    <w:pPr>
      <w:shd w:val="clear" w:color="000000" w:fill="FFFDC1"/>
      <w:spacing w:before="100" w:beforeAutospacing="1" w:after="100" w:afterAutospacing="1" w:line="240" w:lineRule="auto"/>
      <w:jc w:val="center"/>
      <w:textAlignment w:val="center"/>
    </w:pPr>
    <w:rPr>
      <w:b/>
      <w:bCs/>
      <w:sz w:val="12"/>
      <w:szCs w:val="12"/>
    </w:rPr>
  </w:style>
  <w:style w:type="paragraph" w:customStyle="1" w:styleId="xl105">
    <w:name w:val="xl105"/>
    <w:basedOn w:val="Normalny"/>
    <w:rsid w:val="00D42618"/>
    <w:pPr>
      <w:shd w:val="clear" w:color="000000" w:fill="FFFDC1"/>
      <w:spacing w:before="100" w:beforeAutospacing="1" w:after="100" w:afterAutospacing="1" w:line="240" w:lineRule="auto"/>
      <w:textAlignment w:val="center"/>
    </w:pPr>
    <w:rPr>
      <w:sz w:val="12"/>
      <w:szCs w:val="12"/>
      <w:u w:val="single"/>
    </w:rPr>
  </w:style>
  <w:style w:type="paragraph" w:customStyle="1" w:styleId="xl106">
    <w:name w:val="xl106"/>
    <w:basedOn w:val="Normalny"/>
    <w:rsid w:val="00D42618"/>
    <w:pPr>
      <w:shd w:val="clear" w:color="000000" w:fill="FFFDC1"/>
      <w:spacing w:before="100" w:beforeAutospacing="1" w:after="100" w:afterAutospacing="1" w:line="240" w:lineRule="auto"/>
      <w:textAlignment w:val="center"/>
    </w:pPr>
    <w:rPr>
      <w:sz w:val="12"/>
      <w:szCs w:val="12"/>
      <w:u w:val="single"/>
    </w:rPr>
  </w:style>
  <w:style w:type="paragraph" w:customStyle="1" w:styleId="xl107">
    <w:name w:val="xl107"/>
    <w:basedOn w:val="Normalny"/>
    <w:rsid w:val="00D42618"/>
    <w:pPr>
      <w:shd w:val="clear" w:color="000000" w:fill="FFFDC1"/>
      <w:spacing w:before="100" w:beforeAutospacing="1" w:after="100" w:afterAutospacing="1" w:line="240" w:lineRule="auto"/>
      <w:textAlignment w:val="center"/>
    </w:pPr>
    <w:rPr>
      <w:sz w:val="12"/>
      <w:szCs w:val="12"/>
      <w:u w:val="single"/>
    </w:rPr>
  </w:style>
  <w:style w:type="paragraph" w:customStyle="1" w:styleId="xl108">
    <w:name w:val="xl108"/>
    <w:basedOn w:val="Normalny"/>
    <w:rsid w:val="00D42618"/>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09">
    <w:name w:val="xl109"/>
    <w:basedOn w:val="Normalny"/>
    <w:rsid w:val="00D42618"/>
    <w:pPr>
      <w:spacing w:before="100" w:beforeAutospacing="1" w:after="100" w:afterAutospacing="1" w:line="240" w:lineRule="auto"/>
      <w:textAlignment w:val="center"/>
    </w:pPr>
    <w:rPr>
      <w:sz w:val="12"/>
      <w:szCs w:val="12"/>
    </w:rPr>
  </w:style>
  <w:style w:type="paragraph" w:customStyle="1" w:styleId="xl110">
    <w:name w:val="xl110"/>
    <w:basedOn w:val="Normalny"/>
    <w:rsid w:val="00D42618"/>
    <w:pPr>
      <w:spacing w:before="100" w:beforeAutospacing="1" w:after="100" w:afterAutospacing="1" w:line="240" w:lineRule="auto"/>
      <w:jc w:val="right"/>
      <w:textAlignment w:val="center"/>
    </w:pPr>
    <w:rPr>
      <w:sz w:val="12"/>
      <w:szCs w:val="12"/>
    </w:rPr>
  </w:style>
  <w:style w:type="paragraph" w:customStyle="1" w:styleId="xl111">
    <w:name w:val="xl111"/>
    <w:basedOn w:val="Normalny"/>
    <w:rsid w:val="00D42618"/>
    <w:pPr>
      <w:spacing w:before="100" w:beforeAutospacing="1" w:after="100" w:afterAutospacing="1" w:line="240" w:lineRule="auto"/>
      <w:ind w:firstLineChars="100" w:firstLine="100"/>
      <w:textAlignment w:val="center"/>
    </w:pPr>
    <w:rPr>
      <w:sz w:val="12"/>
      <w:szCs w:val="12"/>
    </w:rPr>
  </w:style>
  <w:style w:type="paragraph" w:customStyle="1" w:styleId="xl112">
    <w:name w:val="xl112"/>
    <w:basedOn w:val="Normalny"/>
    <w:rsid w:val="00D42618"/>
    <w:pPr>
      <w:spacing w:before="100" w:beforeAutospacing="1" w:after="100" w:afterAutospacing="1" w:line="240" w:lineRule="auto"/>
      <w:textAlignment w:val="center"/>
    </w:pPr>
    <w:rPr>
      <w:color w:val="FF6758"/>
      <w:sz w:val="16"/>
      <w:szCs w:val="16"/>
    </w:rPr>
  </w:style>
  <w:style w:type="paragraph" w:customStyle="1" w:styleId="xl113">
    <w:name w:val="xl113"/>
    <w:basedOn w:val="Normalny"/>
    <w:rsid w:val="00D42618"/>
    <w:pPr>
      <w:spacing w:before="100" w:beforeAutospacing="1" w:after="100" w:afterAutospacing="1" w:line="240" w:lineRule="auto"/>
      <w:textAlignment w:val="center"/>
    </w:pPr>
    <w:rPr>
      <w:sz w:val="12"/>
      <w:szCs w:val="12"/>
      <w:u w:val="single"/>
    </w:rPr>
  </w:style>
  <w:style w:type="paragraph" w:customStyle="1" w:styleId="xl114">
    <w:name w:val="xl114"/>
    <w:basedOn w:val="Normalny"/>
    <w:rsid w:val="00D42618"/>
    <w:pPr>
      <w:spacing w:before="100" w:beforeAutospacing="1" w:after="100" w:afterAutospacing="1" w:line="240" w:lineRule="auto"/>
      <w:textAlignment w:val="center"/>
    </w:pPr>
    <w:rPr>
      <w:sz w:val="12"/>
      <w:szCs w:val="12"/>
      <w:u w:val="single"/>
    </w:rPr>
  </w:style>
  <w:style w:type="paragraph" w:customStyle="1" w:styleId="xl115">
    <w:name w:val="xl115"/>
    <w:basedOn w:val="Normalny"/>
    <w:rsid w:val="00D42618"/>
    <w:pPr>
      <w:spacing w:before="100" w:beforeAutospacing="1" w:after="100" w:afterAutospacing="1" w:line="240" w:lineRule="auto"/>
      <w:textAlignment w:val="center"/>
    </w:pPr>
    <w:rPr>
      <w:sz w:val="12"/>
      <w:szCs w:val="12"/>
      <w:u w:val="single"/>
    </w:rPr>
  </w:style>
  <w:style w:type="paragraph" w:customStyle="1" w:styleId="xl116">
    <w:name w:val="xl116"/>
    <w:basedOn w:val="Normalny"/>
    <w:rsid w:val="00D42618"/>
    <w:pPr>
      <w:spacing w:before="100" w:beforeAutospacing="1" w:after="100" w:afterAutospacing="1" w:line="240" w:lineRule="auto"/>
      <w:jc w:val="right"/>
      <w:textAlignment w:val="center"/>
    </w:pPr>
    <w:rPr>
      <w:sz w:val="12"/>
      <w:szCs w:val="12"/>
      <w:u w:val="single"/>
    </w:rPr>
  </w:style>
  <w:style w:type="paragraph" w:customStyle="1" w:styleId="xl117">
    <w:name w:val="xl117"/>
    <w:basedOn w:val="Normalny"/>
    <w:rsid w:val="00D42618"/>
    <w:pPr>
      <w:shd w:val="clear" w:color="B7CFE8" w:fill="EAF1F6"/>
      <w:spacing w:before="100" w:beforeAutospacing="1" w:after="100" w:afterAutospacing="1" w:line="240" w:lineRule="auto"/>
      <w:textAlignment w:val="center"/>
    </w:pPr>
    <w:rPr>
      <w:b/>
      <w:bCs/>
      <w:sz w:val="14"/>
      <w:szCs w:val="14"/>
    </w:rPr>
  </w:style>
  <w:style w:type="paragraph" w:customStyle="1" w:styleId="xl118">
    <w:name w:val="xl118"/>
    <w:basedOn w:val="Normalny"/>
    <w:rsid w:val="00D42618"/>
    <w:pPr>
      <w:spacing w:before="100" w:beforeAutospacing="1" w:after="100" w:afterAutospacing="1" w:line="240" w:lineRule="auto"/>
      <w:jc w:val="center"/>
      <w:textAlignment w:val="center"/>
    </w:pPr>
    <w:rPr>
      <w:sz w:val="12"/>
      <w:szCs w:val="12"/>
    </w:rPr>
  </w:style>
  <w:style w:type="paragraph" w:customStyle="1" w:styleId="xl119">
    <w:name w:val="xl119"/>
    <w:basedOn w:val="Normalny"/>
    <w:rsid w:val="00D42618"/>
    <w:pPr>
      <w:spacing w:before="100" w:beforeAutospacing="1" w:after="100" w:afterAutospacing="1" w:line="240" w:lineRule="auto"/>
      <w:jc w:val="center"/>
      <w:textAlignment w:val="center"/>
    </w:pPr>
    <w:rPr>
      <w:sz w:val="12"/>
      <w:szCs w:val="12"/>
    </w:rPr>
  </w:style>
  <w:style w:type="paragraph" w:customStyle="1" w:styleId="xl120">
    <w:name w:val="xl120"/>
    <w:basedOn w:val="Normalny"/>
    <w:rsid w:val="00D42618"/>
    <w:pPr>
      <w:spacing w:before="100" w:beforeAutospacing="1" w:after="100" w:afterAutospacing="1" w:line="240" w:lineRule="auto"/>
      <w:textAlignment w:val="center"/>
    </w:pPr>
    <w:rPr>
      <w:sz w:val="12"/>
      <w:szCs w:val="12"/>
    </w:rPr>
  </w:style>
  <w:style w:type="paragraph" w:customStyle="1" w:styleId="xl121">
    <w:name w:val="xl121"/>
    <w:basedOn w:val="Normalny"/>
    <w:rsid w:val="00D42618"/>
    <w:pPr>
      <w:spacing w:before="100" w:beforeAutospacing="1" w:after="100" w:afterAutospacing="1" w:line="240" w:lineRule="auto"/>
      <w:textAlignment w:val="center"/>
    </w:pPr>
    <w:rPr>
      <w:sz w:val="12"/>
      <w:szCs w:val="12"/>
    </w:rPr>
  </w:style>
  <w:style w:type="paragraph" w:customStyle="1" w:styleId="xl122">
    <w:name w:val="xl122"/>
    <w:basedOn w:val="Normalny"/>
    <w:rsid w:val="00D42618"/>
    <w:pPr>
      <w:spacing w:before="100" w:beforeAutospacing="1" w:after="100" w:afterAutospacing="1" w:line="240" w:lineRule="auto"/>
      <w:textAlignment w:val="center"/>
    </w:pPr>
    <w:rPr>
      <w:sz w:val="12"/>
      <w:szCs w:val="12"/>
    </w:rPr>
  </w:style>
  <w:style w:type="paragraph" w:customStyle="1" w:styleId="xl123">
    <w:name w:val="xl123"/>
    <w:basedOn w:val="Normalny"/>
    <w:rsid w:val="00D42618"/>
    <w:pPr>
      <w:spacing w:before="100" w:beforeAutospacing="1" w:after="100" w:afterAutospacing="1" w:line="240" w:lineRule="auto"/>
      <w:textAlignment w:val="center"/>
    </w:pPr>
    <w:rPr>
      <w:i/>
      <w:iCs/>
      <w:sz w:val="12"/>
      <w:szCs w:val="12"/>
    </w:rPr>
  </w:style>
  <w:style w:type="paragraph" w:customStyle="1" w:styleId="xl124">
    <w:name w:val="xl124"/>
    <w:basedOn w:val="Normalny"/>
    <w:rsid w:val="00D42618"/>
    <w:pPr>
      <w:shd w:val="clear" w:color="B7CFE8" w:fill="EAF1F6"/>
      <w:spacing w:before="100" w:beforeAutospacing="1" w:after="100" w:afterAutospacing="1" w:line="240" w:lineRule="auto"/>
      <w:textAlignment w:val="center"/>
    </w:pPr>
    <w:rPr>
      <w:b/>
      <w:bCs/>
      <w:sz w:val="14"/>
      <w:szCs w:val="14"/>
    </w:rPr>
  </w:style>
  <w:style w:type="paragraph" w:customStyle="1" w:styleId="xl125">
    <w:name w:val="xl125"/>
    <w:basedOn w:val="Normalny"/>
    <w:rsid w:val="00D42618"/>
    <w:pPr>
      <w:spacing w:before="100" w:beforeAutospacing="1" w:after="100" w:afterAutospacing="1" w:line="240" w:lineRule="auto"/>
      <w:textAlignment w:val="center"/>
    </w:pPr>
    <w:rPr>
      <w:sz w:val="12"/>
      <w:szCs w:val="12"/>
    </w:rPr>
  </w:style>
  <w:style w:type="paragraph" w:customStyle="1" w:styleId="xl126">
    <w:name w:val="xl126"/>
    <w:basedOn w:val="Normalny"/>
    <w:rsid w:val="00D42618"/>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27">
    <w:name w:val="xl127"/>
    <w:basedOn w:val="Normalny"/>
    <w:rsid w:val="00D42618"/>
    <w:pPr>
      <w:spacing w:before="100" w:beforeAutospacing="1" w:after="100" w:afterAutospacing="1" w:line="240" w:lineRule="auto"/>
      <w:textAlignment w:val="center"/>
    </w:pPr>
    <w:rPr>
      <w:sz w:val="12"/>
      <w:szCs w:val="12"/>
    </w:rPr>
  </w:style>
  <w:style w:type="paragraph" w:customStyle="1" w:styleId="xl128">
    <w:name w:val="xl128"/>
    <w:basedOn w:val="Normalny"/>
    <w:rsid w:val="00D42618"/>
    <w:pPr>
      <w:spacing w:before="100" w:beforeAutospacing="1" w:after="100" w:afterAutospacing="1" w:line="240" w:lineRule="auto"/>
      <w:ind w:firstLineChars="100" w:firstLine="100"/>
      <w:textAlignment w:val="center"/>
    </w:pPr>
    <w:rPr>
      <w:sz w:val="10"/>
      <w:szCs w:val="10"/>
    </w:rPr>
  </w:style>
  <w:style w:type="paragraph" w:customStyle="1" w:styleId="xl129">
    <w:name w:val="xl129"/>
    <w:basedOn w:val="Normalny"/>
    <w:rsid w:val="00D42618"/>
    <w:pPr>
      <w:spacing w:before="100" w:beforeAutospacing="1" w:after="100" w:afterAutospacing="1" w:line="240" w:lineRule="auto"/>
      <w:textAlignment w:val="center"/>
    </w:pPr>
    <w:rPr>
      <w:sz w:val="12"/>
      <w:szCs w:val="12"/>
    </w:rPr>
  </w:style>
  <w:style w:type="paragraph" w:customStyle="1" w:styleId="xl130">
    <w:name w:val="xl130"/>
    <w:basedOn w:val="Normalny"/>
    <w:rsid w:val="00D42618"/>
    <w:pPr>
      <w:spacing w:before="100" w:beforeAutospacing="1" w:after="100" w:afterAutospacing="1" w:line="240" w:lineRule="auto"/>
      <w:textAlignment w:val="center"/>
    </w:pPr>
    <w:rPr>
      <w:i/>
      <w:iCs/>
      <w:sz w:val="12"/>
      <w:szCs w:val="12"/>
    </w:rPr>
  </w:style>
  <w:style w:type="paragraph" w:customStyle="1" w:styleId="xl131">
    <w:name w:val="xl131"/>
    <w:basedOn w:val="Normalny"/>
    <w:rsid w:val="00D42618"/>
    <w:pPr>
      <w:spacing w:before="100" w:beforeAutospacing="1" w:after="100" w:afterAutospacing="1" w:line="240" w:lineRule="auto"/>
      <w:textAlignment w:val="center"/>
    </w:pPr>
    <w:rPr>
      <w:i/>
      <w:iCs/>
      <w:sz w:val="12"/>
      <w:szCs w:val="12"/>
    </w:rPr>
  </w:style>
  <w:style w:type="paragraph" w:customStyle="1" w:styleId="xl132">
    <w:name w:val="xl132"/>
    <w:basedOn w:val="Normalny"/>
    <w:rsid w:val="00D42618"/>
    <w:pPr>
      <w:shd w:val="clear" w:color="000000" w:fill="EAF1F6"/>
      <w:spacing w:before="100" w:beforeAutospacing="1" w:after="100" w:afterAutospacing="1" w:line="240" w:lineRule="auto"/>
      <w:textAlignment w:val="center"/>
    </w:pPr>
    <w:rPr>
      <w:b/>
      <w:bCs/>
      <w:sz w:val="14"/>
      <w:szCs w:val="14"/>
    </w:rPr>
  </w:style>
  <w:style w:type="paragraph" w:customStyle="1" w:styleId="xl133">
    <w:name w:val="xl133"/>
    <w:basedOn w:val="Normalny"/>
    <w:rsid w:val="00D42618"/>
    <w:pPr>
      <w:spacing w:before="100" w:beforeAutospacing="1" w:after="100" w:afterAutospacing="1" w:line="240" w:lineRule="auto"/>
      <w:textAlignment w:val="center"/>
    </w:pPr>
    <w:rPr>
      <w:sz w:val="12"/>
      <w:szCs w:val="12"/>
    </w:rPr>
  </w:style>
  <w:style w:type="paragraph" w:customStyle="1" w:styleId="xl134">
    <w:name w:val="xl134"/>
    <w:basedOn w:val="Normalny"/>
    <w:rsid w:val="00D42618"/>
    <w:pPr>
      <w:spacing w:before="100" w:beforeAutospacing="1" w:after="100" w:afterAutospacing="1" w:line="240" w:lineRule="auto"/>
      <w:ind w:firstLineChars="100" w:firstLine="100"/>
      <w:textAlignment w:val="center"/>
    </w:pPr>
    <w:rPr>
      <w:sz w:val="12"/>
      <w:szCs w:val="12"/>
    </w:rPr>
  </w:style>
  <w:style w:type="paragraph" w:customStyle="1" w:styleId="xl135">
    <w:name w:val="xl135"/>
    <w:basedOn w:val="Normalny"/>
    <w:rsid w:val="00D42618"/>
    <w:pPr>
      <w:spacing w:before="100" w:beforeAutospacing="1" w:after="100" w:afterAutospacing="1" w:line="240" w:lineRule="auto"/>
      <w:textAlignment w:val="center"/>
    </w:pPr>
    <w:rPr>
      <w:sz w:val="12"/>
      <w:szCs w:val="12"/>
    </w:rPr>
  </w:style>
  <w:style w:type="paragraph" w:customStyle="1" w:styleId="xl136">
    <w:name w:val="xl136"/>
    <w:basedOn w:val="Normalny"/>
    <w:rsid w:val="00D42618"/>
    <w:pPr>
      <w:spacing w:before="100" w:beforeAutospacing="1" w:after="100" w:afterAutospacing="1" w:line="240" w:lineRule="auto"/>
      <w:jc w:val="center"/>
      <w:textAlignment w:val="center"/>
    </w:pPr>
    <w:rPr>
      <w:b/>
      <w:bCs/>
      <w:sz w:val="12"/>
      <w:szCs w:val="12"/>
    </w:rPr>
  </w:style>
  <w:style w:type="paragraph" w:customStyle="1" w:styleId="xl137">
    <w:name w:val="xl137"/>
    <w:basedOn w:val="Normalny"/>
    <w:rsid w:val="00D42618"/>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38">
    <w:name w:val="xl138"/>
    <w:basedOn w:val="Normalny"/>
    <w:rsid w:val="00D42618"/>
    <w:pPr>
      <w:spacing w:before="100" w:beforeAutospacing="1" w:after="100" w:afterAutospacing="1" w:line="240" w:lineRule="auto"/>
      <w:textAlignment w:val="center"/>
    </w:pPr>
    <w:rPr>
      <w:sz w:val="12"/>
      <w:szCs w:val="12"/>
    </w:rPr>
  </w:style>
  <w:style w:type="paragraph" w:customStyle="1" w:styleId="xl139">
    <w:name w:val="xl139"/>
    <w:basedOn w:val="Normalny"/>
    <w:rsid w:val="00D42618"/>
    <w:pPr>
      <w:spacing w:before="100" w:beforeAutospacing="1" w:after="100" w:afterAutospacing="1" w:line="240" w:lineRule="auto"/>
      <w:ind w:firstLineChars="100" w:firstLine="100"/>
      <w:textAlignment w:val="center"/>
    </w:pPr>
    <w:rPr>
      <w:sz w:val="12"/>
      <w:szCs w:val="12"/>
    </w:rPr>
  </w:style>
  <w:style w:type="paragraph" w:customStyle="1" w:styleId="xl140">
    <w:name w:val="xl140"/>
    <w:basedOn w:val="Normalny"/>
    <w:rsid w:val="00D42618"/>
    <w:pPr>
      <w:spacing w:before="100" w:beforeAutospacing="1" w:after="100" w:afterAutospacing="1" w:line="240" w:lineRule="auto"/>
      <w:textAlignment w:val="center"/>
    </w:pPr>
    <w:rPr>
      <w:color w:val="FF6758"/>
    </w:rPr>
  </w:style>
  <w:style w:type="paragraph" w:customStyle="1" w:styleId="xl141">
    <w:name w:val="xl141"/>
    <w:basedOn w:val="Normalny"/>
    <w:rsid w:val="00D42618"/>
    <w:pPr>
      <w:spacing w:before="100" w:beforeAutospacing="1" w:after="100" w:afterAutospacing="1" w:line="240" w:lineRule="auto"/>
      <w:jc w:val="right"/>
      <w:textAlignment w:val="center"/>
    </w:pPr>
    <w:rPr>
      <w:sz w:val="12"/>
      <w:szCs w:val="12"/>
      <w:u w:val="single"/>
    </w:rPr>
  </w:style>
  <w:style w:type="paragraph" w:customStyle="1" w:styleId="xl142">
    <w:name w:val="xl142"/>
    <w:basedOn w:val="Normalny"/>
    <w:rsid w:val="00D42618"/>
    <w:pPr>
      <w:spacing w:before="100" w:beforeAutospacing="1" w:after="100" w:afterAutospacing="1" w:line="240" w:lineRule="auto"/>
      <w:textAlignment w:val="center"/>
    </w:pPr>
    <w:rPr>
      <w:b/>
      <w:bCs/>
      <w:sz w:val="16"/>
      <w:szCs w:val="16"/>
    </w:rPr>
  </w:style>
  <w:style w:type="paragraph" w:customStyle="1" w:styleId="xl143">
    <w:name w:val="xl143"/>
    <w:basedOn w:val="Normalny"/>
    <w:rsid w:val="00D42618"/>
    <w:pPr>
      <w:spacing w:before="100" w:beforeAutospacing="1" w:after="100" w:afterAutospacing="1" w:line="240" w:lineRule="auto"/>
    </w:pPr>
    <w:rPr>
      <w:i/>
      <w:iCs/>
      <w:color w:val="000000"/>
      <w:sz w:val="12"/>
      <w:szCs w:val="12"/>
    </w:rPr>
  </w:style>
  <w:style w:type="paragraph" w:customStyle="1" w:styleId="xl144">
    <w:name w:val="xl144"/>
    <w:basedOn w:val="Normalny"/>
    <w:rsid w:val="00D42618"/>
    <w:pPr>
      <w:spacing w:before="100" w:beforeAutospacing="1" w:after="100" w:afterAutospacing="1" w:line="240" w:lineRule="auto"/>
    </w:pPr>
    <w:rPr>
      <w:i/>
      <w:iCs/>
      <w:color w:val="000000"/>
      <w:sz w:val="12"/>
      <w:szCs w:val="12"/>
    </w:rPr>
  </w:style>
  <w:style w:type="paragraph" w:customStyle="1" w:styleId="xl145">
    <w:name w:val="xl145"/>
    <w:basedOn w:val="Normalny"/>
    <w:rsid w:val="00D42618"/>
    <w:pPr>
      <w:spacing w:before="100" w:beforeAutospacing="1" w:after="100" w:afterAutospacing="1" w:line="240" w:lineRule="auto"/>
      <w:jc w:val="right"/>
      <w:textAlignment w:val="center"/>
    </w:pPr>
    <w:rPr>
      <w:sz w:val="12"/>
      <w:szCs w:val="12"/>
    </w:rPr>
  </w:style>
  <w:style w:type="paragraph" w:customStyle="1" w:styleId="xl146">
    <w:name w:val="xl146"/>
    <w:basedOn w:val="Normalny"/>
    <w:rsid w:val="00D42618"/>
    <w:pPr>
      <w:spacing w:before="100" w:beforeAutospacing="1" w:after="100" w:afterAutospacing="1" w:line="240" w:lineRule="auto"/>
      <w:jc w:val="center"/>
      <w:textAlignment w:val="center"/>
    </w:pPr>
    <w:rPr>
      <w:b/>
      <w:bCs/>
      <w:i/>
      <w:iCs/>
      <w:color w:val="FF1818"/>
      <w:sz w:val="12"/>
      <w:szCs w:val="12"/>
    </w:rPr>
  </w:style>
  <w:style w:type="paragraph" w:customStyle="1" w:styleId="xl147">
    <w:name w:val="xl147"/>
    <w:basedOn w:val="Normalny"/>
    <w:rsid w:val="00D42618"/>
    <w:pPr>
      <w:spacing w:before="100" w:beforeAutospacing="1" w:after="100" w:afterAutospacing="1" w:line="240" w:lineRule="auto"/>
      <w:textAlignment w:val="center"/>
    </w:pPr>
    <w:rPr>
      <w:b/>
      <w:bCs/>
      <w:color w:val="FF1818"/>
      <w:sz w:val="14"/>
      <w:szCs w:val="14"/>
    </w:rPr>
  </w:style>
  <w:style w:type="paragraph" w:customStyle="1" w:styleId="xl148">
    <w:name w:val="xl148"/>
    <w:basedOn w:val="Normalny"/>
    <w:rsid w:val="00D42618"/>
    <w:pPr>
      <w:spacing w:before="100" w:beforeAutospacing="1" w:after="100" w:afterAutospacing="1" w:line="240" w:lineRule="auto"/>
      <w:jc w:val="center"/>
      <w:textAlignment w:val="center"/>
    </w:pPr>
    <w:rPr>
      <w:b/>
      <w:bCs/>
      <w:i/>
      <w:iCs/>
      <w:color w:val="FF1818"/>
      <w:sz w:val="12"/>
      <w:szCs w:val="12"/>
    </w:rPr>
  </w:style>
  <w:style w:type="paragraph" w:customStyle="1" w:styleId="xl211">
    <w:name w:val="xl211"/>
    <w:basedOn w:val="Normalny"/>
    <w:rsid w:val="009D274C"/>
    <w:pPr>
      <w:shd w:val="clear" w:color="000000" w:fill="EAF1F6"/>
      <w:spacing w:before="100" w:beforeAutospacing="1" w:after="100" w:afterAutospacing="1" w:line="240" w:lineRule="auto"/>
      <w:textAlignment w:val="center"/>
    </w:pPr>
    <w:rPr>
      <w:b/>
      <w:bCs/>
      <w:sz w:val="12"/>
      <w:szCs w:val="12"/>
    </w:rPr>
  </w:style>
  <w:style w:type="paragraph" w:customStyle="1" w:styleId="xl212">
    <w:name w:val="xl212"/>
    <w:basedOn w:val="Normalny"/>
    <w:rsid w:val="009D274C"/>
    <w:pPr>
      <w:shd w:val="clear" w:color="000000" w:fill="EAF1F6"/>
      <w:spacing w:before="100" w:beforeAutospacing="1" w:after="100" w:afterAutospacing="1" w:line="240" w:lineRule="auto"/>
      <w:textAlignment w:val="center"/>
    </w:pPr>
    <w:rPr>
      <w:b/>
      <w:bCs/>
      <w:sz w:val="12"/>
      <w:szCs w:val="12"/>
    </w:rPr>
  </w:style>
  <w:style w:type="paragraph" w:customStyle="1" w:styleId="xl213">
    <w:name w:val="xl213"/>
    <w:basedOn w:val="Normalny"/>
    <w:rsid w:val="009D274C"/>
    <w:pPr>
      <w:shd w:val="clear" w:color="000000" w:fill="EAF1F6"/>
      <w:spacing w:before="100" w:beforeAutospacing="1" w:after="100" w:afterAutospacing="1" w:line="240" w:lineRule="auto"/>
      <w:jc w:val="right"/>
      <w:textAlignment w:val="center"/>
    </w:pPr>
    <w:rPr>
      <w:b/>
      <w:bCs/>
      <w:sz w:val="12"/>
      <w:szCs w:val="12"/>
    </w:rPr>
  </w:style>
  <w:style w:type="paragraph" w:customStyle="1" w:styleId="xl214">
    <w:name w:val="xl214"/>
    <w:basedOn w:val="Normalny"/>
    <w:rsid w:val="009D274C"/>
    <w:pPr>
      <w:spacing w:before="100" w:beforeAutospacing="1" w:after="100" w:afterAutospacing="1" w:line="240" w:lineRule="auto"/>
      <w:textAlignment w:val="center"/>
    </w:pPr>
    <w:rPr>
      <w:sz w:val="12"/>
      <w:szCs w:val="12"/>
    </w:rPr>
  </w:style>
  <w:style w:type="paragraph" w:customStyle="1" w:styleId="xl215">
    <w:name w:val="xl215"/>
    <w:basedOn w:val="Normalny"/>
    <w:rsid w:val="009D274C"/>
    <w:pPr>
      <w:spacing w:before="100" w:beforeAutospacing="1" w:after="100" w:afterAutospacing="1" w:line="240" w:lineRule="auto"/>
      <w:jc w:val="right"/>
      <w:textAlignment w:val="center"/>
    </w:pPr>
    <w:rPr>
      <w:b/>
      <w:bCs/>
      <w:sz w:val="12"/>
      <w:szCs w:val="12"/>
    </w:rPr>
  </w:style>
  <w:style w:type="paragraph" w:customStyle="1" w:styleId="xl216">
    <w:name w:val="xl216"/>
    <w:basedOn w:val="Normalny"/>
    <w:rsid w:val="009D274C"/>
    <w:pPr>
      <w:spacing w:before="100" w:beforeAutospacing="1" w:after="100" w:afterAutospacing="1" w:line="240" w:lineRule="auto"/>
      <w:jc w:val="right"/>
    </w:pPr>
    <w:rPr>
      <w:sz w:val="12"/>
      <w:szCs w:val="12"/>
    </w:rPr>
  </w:style>
  <w:style w:type="paragraph" w:customStyle="1" w:styleId="xl217">
    <w:name w:val="xl217"/>
    <w:basedOn w:val="Normalny"/>
    <w:rsid w:val="009D274C"/>
    <w:pPr>
      <w:spacing w:before="100" w:beforeAutospacing="1" w:after="100" w:afterAutospacing="1" w:line="240" w:lineRule="auto"/>
      <w:textAlignment w:val="center"/>
    </w:pPr>
    <w:rPr>
      <w:i/>
      <w:iCs/>
      <w:sz w:val="12"/>
      <w:szCs w:val="12"/>
      <w:u w:val="single"/>
    </w:rPr>
  </w:style>
  <w:style w:type="paragraph" w:customStyle="1" w:styleId="xl218">
    <w:name w:val="xl218"/>
    <w:basedOn w:val="Normalny"/>
    <w:rsid w:val="009D274C"/>
    <w:pPr>
      <w:spacing w:before="100" w:beforeAutospacing="1" w:after="100" w:afterAutospacing="1" w:line="240" w:lineRule="auto"/>
      <w:textAlignment w:val="center"/>
    </w:pPr>
    <w:rPr>
      <w:sz w:val="12"/>
      <w:szCs w:val="12"/>
    </w:rPr>
  </w:style>
  <w:style w:type="paragraph" w:customStyle="1" w:styleId="xl219">
    <w:name w:val="xl219"/>
    <w:basedOn w:val="Normalny"/>
    <w:rsid w:val="009D274C"/>
    <w:pPr>
      <w:spacing w:before="100" w:beforeAutospacing="1" w:after="100" w:afterAutospacing="1" w:line="240" w:lineRule="auto"/>
      <w:textAlignment w:val="center"/>
    </w:pPr>
    <w:rPr>
      <w:i/>
      <w:iCs/>
      <w:sz w:val="12"/>
      <w:szCs w:val="12"/>
    </w:rPr>
  </w:style>
  <w:style w:type="paragraph" w:customStyle="1" w:styleId="xl220">
    <w:name w:val="xl220"/>
    <w:basedOn w:val="Normalny"/>
    <w:rsid w:val="009D274C"/>
    <w:pPr>
      <w:spacing w:before="100" w:beforeAutospacing="1" w:after="100" w:afterAutospacing="1" w:line="240" w:lineRule="auto"/>
      <w:jc w:val="right"/>
    </w:pPr>
    <w:rPr>
      <w:i/>
      <w:iCs/>
      <w:sz w:val="12"/>
      <w:szCs w:val="12"/>
    </w:rPr>
  </w:style>
  <w:style w:type="paragraph" w:customStyle="1" w:styleId="xl221">
    <w:name w:val="xl221"/>
    <w:basedOn w:val="Normalny"/>
    <w:rsid w:val="009D274C"/>
    <w:pPr>
      <w:spacing w:before="100" w:beforeAutospacing="1" w:after="100" w:afterAutospacing="1" w:line="240" w:lineRule="auto"/>
      <w:textAlignment w:val="center"/>
    </w:pPr>
    <w:rPr>
      <w:i/>
      <w:iCs/>
      <w:sz w:val="12"/>
      <w:szCs w:val="12"/>
      <w:u w:val="single"/>
    </w:rPr>
  </w:style>
  <w:style w:type="paragraph" w:customStyle="1" w:styleId="xl222">
    <w:name w:val="xl222"/>
    <w:basedOn w:val="Normalny"/>
    <w:rsid w:val="009D274C"/>
    <w:pPr>
      <w:spacing w:before="100" w:beforeAutospacing="1" w:after="100" w:afterAutospacing="1" w:line="240" w:lineRule="auto"/>
      <w:textAlignment w:val="center"/>
    </w:pPr>
    <w:rPr>
      <w:i/>
      <w:iCs/>
      <w:sz w:val="12"/>
      <w:szCs w:val="12"/>
      <w:u w:val="single"/>
    </w:rPr>
  </w:style>
  <w:style w:type="paragraph" w:customStyle="1" w:styleId="xl223">
    <w:name w:val="xl223"/>
    <w:basedOn w:val="Normalny"/>
    <w:rsid w:val="009D274C"/>
    <w:pPr>
      <w:spacing w:before="100" w:beforeAutospacing="1" w:after="100" w:afterAutospacing="1" w:line="240" w:lineRule="auto"/>
      <w:textAlignment w:val="center"/>
    </w:pPr>
    <w:rPr>
      <w:i/>
      <w:iCs/>
      <w:sz w:val="12"/>
      <w:szCs w:val="12"/>
    </w:rPr>
  </w:style>
  <w:style w:type="paragraph" w:customStyle="1" w:styleId="xl224">
    <w:name w:val="xl224"/>
    <w:basedOn w:val="Normalny"/>
    <w:rsid w:val="009D274C"/>
    <w:pPr>
      <w:spacing w:before="100" w:beforeAutospacing="1" w:after="100" w:afterAutospacing="1" w:line="240" w:lineRule="auto"/>
      <w:textAlignment w:val="center"/>
    </w:pPr>
    <w:rPr>
      <w:i/>
      <w:iCs/>
      <w:sz w:val="12"/>
      <w:szCs w:val="12"/>
    </w:rPr>
  </w:style>
  <w:style w:type="paragraph" w:customStyle="1" w:styleId="xl225">
    <w:name w:val="xl225"/>
    <w:basedOn w:val="Normalny"/>
    <w:rsid w:val="009D274C"/>
    <w:pPr>
      <w:spacing w:before="100" w:beforeAutospacing="1" w:after="100" w:afterAutospacing="1" w:line="240" w:lineRule="auto"/>
      <w:jc w:val="right"/>
      <w:textAlignment w:val="center"/>
    </w:pPr>
    <w:rPr>
      <w:i/>
      <w:iCs/>
      <w:sz w:val="12"/>
      <w:szCs w:val="12"/>
    </w:rPr>
  </w:style>
  <w:style w:type="paragraph" w:customStyle="1" w:styleId="xl226">
    <w:name w:val="xl226"/>
    <w:basedOn w:val="Normalny"/>
    <w:rsid w:val="009D274C"/>
    <w:pPr>
      <w:spacing w:before="100" w:beforeAutospacing="1" w:after="100" w:afterAutospacing="1" w:line="240" w:lineRule="auto"/>
      <w:textAlignment w:val="center"/>
    </w:pPr>
    <w:rPr>
      <w:b/>
      <w:bCs/>
      <w:sz w:val="12"/>
      <w:szCs w:val="12"/>
    </w:rPr>
  </w:style>
  <w:style w:type="paragraph" w:customStyle="1" w:styleId="xl227">
    <w:name w:val="xl227"/>
    <w:basedOn w:val="Normalny"/>
    <w:rsid w:val="009D274C"/>
    <w:pPr>
      <w:spacing w:before="100" w:beforeAutospacing="1" w:after="100" w:afterAutospacing="1" w:line="240" w:lineRule="auto"/>
      <w:textAlignment w:val="center"/>
    </w:pPr>
    <w:rPr>
      <w:b/>
      <w:bCs/>
      <w:sz w:val="12"/>
      <w:szCs w:val="12"/>
    </w:rPr>
  </w:style>
  <w:style w:type="paragraph" w:customStyle="1" w:styleId="xl228">
    <w:name w:val="xl228"/>
    <w:basedOn w:val="Normalny"/>
    <w:rsid w:val="009D274C"/>
    <w:pPr>
      <w:spacing w:before="100" w:beforeAutospacing="1" w:after="100" w:afterAutospacing="1" w:line="240" w:lineRule="auto"/>
    </w:pPr>
    <w:rPr>
      <w:sz w:val="12"/>
      <w:szCs w:val="12"/>
    </w:rPr>
  </w:style>
  <w:style w:type="paragraph" w:customStyle="1" w:styleId="xl229">
    <w:name w:val="xl229"/>
    <w:basedOn w:val="Normalny"/>
    <w:rsid w:val="009D274C"/>
    <w:pPr>
      <w:spacing w:before="100" w:beforeAutospacing="1" w:after="100" w:afterAutospacing="1" w:line="240" w:lineRule="auto"/>
    </w:pPr>
    <w:rPr>
      <w:sz w:val="12"/>
      <w:szCs w:val="12"/>
    </w:rPr>
  </w:style>
  <w:style w:type="paragraph" w:customStyle="1" w:styleId="xl230">
    <w:name w:val="xl230"/>
    <w:basedOn w:val="Normalny"/>
    <w:rsid w:val="009D274C"/>
    <w:pPr>
      <w:spacing w:before="100" w:beforeAutospacing="1" w:after="100" w:afterAutospacing="1" w:line="240" w:lineRule="auto"/>
      <w:textAlignment w:val="center"/>
    </w:pPr>
    <w:rPr>
      <w:i/>
      <w:iCs/>
      <w:sz w:val="12"/>
      <w:szCs w:val="12"/>
      <w:u w:val="single"/>
    </w:rPr>
  </w:style>
  <w:style w:type="paragraph" w:customStyle="1" w:styleId="xl231">
    <w:name w:val="xl231"/>
    <w:basedOn w:val="Normalny"/>
    <w:rsid w:val="009D274C"/>
    <w:pPr>
      <w:spacing w:before="100" w:beforeAutospacing="1" w:after="100" w:afterAutospacing="1" w:line="240" w:lineRule="auto"/>
      <w:jc w:val="right"/>
    </w:pPr>
    <w:rPr>
      <w:i/>
      <w:iCs/>
      <w:sz w:val="12"/>
      <w:szCs w:val="12"/>
    </w:rPr>
  </w:style>
  <w:style w:type="paragraph" w:customStyle="1" w:styleId="xl232">
    <w:name w:val="xl232"/>
    <w:basedOn w:val="Normalny"/>
    <w:rsid w:val="009D274C"/>
    <w:pPr>
      <w:spacing w:before="100" w:beforeAutospacing="1" w:after="100" w:afterAutospacing="1" w:line="240" w:lineRule="auto"/>
      <w:textAlignment w:val="center"/>
    </w:pPr>
    <w:rPr>
      <w:i/>
      <w:iCs/>
      <w:sz w:val="12"/>
      <w:szCs w:val="12"/>
    </w:rPr>
  </w:style>
  <w:style w:type="paragraph" w:customStyle="1" w:styleId="xl233">
    <w:name w:val="xl233"/>
    <w:basedOn w:val="Normalny"/>
    <w:rsid w:val="009D274C"/>
    <w:pPr>
      <w:spacing w:before="100" w:beforeAutospacing="1" w:after="100" w:afterAutospacing="1" w:line="240" w:lineRule="auto"/>
      <w:textAlignment w:val="center"/>
    </w:pPr>
    <w:rPr>
      <w:i/>
      <w:iCs/>
      <w:sz w:val="12"/>
      <w:szCs w:val="12"/>
    </w:rPr>
  </w:style>
  <w:style w:type="paragraph" w:customStyle="1" w:styleId="xl234">
    <w:name w:val="xl234"/>
    <w:basedOn w:val="Normalny"/>
    <w:rsid w:val="009D274C"/>
    <w:pPr>
      <w:shd w:val="clear" w:color="000000" w:fill="B6D9E6"/>
      <w:spacing w:before="100" w:beforeAutospacing="1" w:after="100" w:afterAutospacing="1" w:line="240" w:lineRule="auto"/>
      <w:textAlignment w:val="center"/>
    </w:pPr>
    <w:rPr>
      <w:sz w:val="12"/>
      <w:szCs w:val="12"/>
    </w:rPr>
  </w:style>
  <w:style w:type="paragraph" w:customStyle="1" w:styleId="xl235">
    <w:name w:val="xl235"/>
    <w:basedOn w:val="Normalny"/>
    <w:rsid w:val="009D274C"/>
    <w:pPr>
      <w:spacing w:before="100" w:beforeAutospacing="1" w:after="100" w:afterAutospacing="1" w:line="240" w:lineRule="auto"/>
      <w:jc w:val="right"/>
      <w:textAlignment w:val="center"/>
    </w:pPr>
    <w:rPr>
      <w:i/>
      <w:iCs/>
      <w:sz w:val="12"/>
      <w:szCs w:val="12"/>
    </w:rPr>
  </w:style>
  <w:style w:type="paragraph" w:customStyle="1" w:styleId="xl236">
    <w:name w:val="xl236"/>
    <w:basedOn w:val="Normalny"/>
    <w:rsid w:val="009D274C"/>
    <w:pPr>
      <w:spacing w:before="100" w:beforeAutospacing="1" w:after="100" w:afterAutospacing="1" w:line="240" w:lineRule="auto"/>
      <w:textAlignment w:val="center"/>
    </w:pPr>
    <w:rPr>
      <w:b/>
      <w:bCs/>
      <w:sz w:val="12"/>
      <w:szCs w:val="12"/>
    </w:rPr>
  </w:style>
  <w:style w:type="paragraph" w:customStyle="1" w:styleId="xl237">
    <w:name w:val="xl237"/>
    <w:basedOn w:val="Normalny"/>
    <w:rsid w:val="009D274C"/>
    <w:pPr>
      <w:spacing w:before="100" w:beforeAutospacing="1" w:after="100" w:afterAutospacing="1" w:line="240" w:lineRule="auto"/>
      <w:textAlignment w:val="center"/>
    </w:pPr>
    <w:rPr>
      <w:b/>
      <w:bCs/>
      <w:sz w:val="12"/>
      <w:szCs w:val="12"/>
    </w:rPr>
  </w:style>
  <w:style w:type="paragraph" w:customStyle="1" w:styleId="xl238">
    <w:name w:val="xl238"/>
    <w:basedOn w:val="Normalny"/>
    <w:rsid w:val="009D274C"/>
    <w:pPr>
      <w:spacing w:before="100" w:beforeAutospacing="1" w:after="100" w:afterAutospacing="1" w:line="240" w:lineRule="auto"/>
    </w:pPr>
    <w:rPr>
      <w:i/>
      <w:iCs/>
      <w:sz w:val="12"/>
      <w:szCs w:val="12"/>
    </w:rPr>
  </w:style>
  <w:style w:type="paragraph" w:customStyle="1" w:styleId="xl239">
    <w:name w:val="xl239"/>
    <w:basedOn w:val="Normalny"/>
    <w:rsid w:val="009D274C"/>
    <w:pPr>
      <w:spacing w:before="100" w:beforeAutospacing="1" w:after="100" w:afterAutospacing="1" w:line="240" w:lineRule="auto"/>
    </w:pPr>
    <w:rPr>
      <w:b/>
      <w:bCs/>
      <w:sz w:val="12"/>
      <w:szCs w:val="12"/>
    </w:rPr>
  </w:style>
  <w:style w:type="paragraph" w:customStyle="1" w:styleId="xl240">
    <w:name w:val="xl240"/>
    <w:basedOn w:val="Normalny"/>
    <w:rsid w:val="009D274C"/>
    <w:pPr>
      <w:spacing w:before="100" w:beforeAutospacing="1" w:after="100" w:afterAutospacing="1" w:line="240" w:lineRule="auto"/>
      <w:textAlignment w:val="center"/>
    </w:pPr>
    <w:rPr>
      <w:b/>
      <w:bCs/>
      <w:sz w:val="12"/>
      <w:szCs w:val="12"/>
    </w:rPr>
  </w:style>
  <w:style w:type="paragraph" w:customStyle="1" w:styleId="xl241">
    <w:name w:val="xl241"/>
    <w:basedOn w:val="Normalny"/>
    <w:rsid w:val="009D274C"/>
    <w:pPr>
      <w:spacing w:before="100" w:beforeAutospacing="1" w:after="100" w:afterAutospacing="1" w:line="240" w:lineRule="auto"/>
      <w:jc w:val="right"/>
      <w:textAlignment w:val="center"/>
    </w:pPr>
    <w:rPr>
      <w:sz w:val="12"/>
      <w:szCs w:val="12"/>
    </w:rPr>
  </w:style>
  <w:style w:type="paragraph" w:customStyle="1" w:styleId="xl242">
    <w:name w:val="xl242"/>
    <w:basedOn w:val="Normalny"/>
    <w:rsid w:val="009D274C"/>
    <w:pPr>
      <w:spacing w:before="100" w:beforeAutospacing="1" w:after="100" w:afterAutospacing="1" w:line="240" w:lineRule="auto"/>
      <w:jc w:val="right"/>
      <w:textAlignment w:val="center"/>
    </w:pPr>
    <w:rPr>
      <w:i/>
      <w:iCs/>
      <w:sz w:val="12"/>
      <w:szCs w:val="12"/>
    </w:rPr>
  </w:style>
  <w:style w:type="paragraph" w:customStyle="1" w:styleId="xl243">
    <w:name w:val="xl243"/>
    <w:basedOn w:val="Normalny"/>
    <w:rsid w:val="009D274C"/>
    <w:pPr>
      <w:spacing w:before="100" w:beforeAutospacing="1" w:after="100" w:afterAutospacing="1" w:line="240" w:lineRule="auto"/>
    </w:pPr>
    <w:rPr>
      <w:i/>
      <w:iCs/>
      <w:sz w:val="12"/>
      <w:szCs w:val="12"/>
      <w:u w:val="single"/>
    </w:rPr>
  </w:style>
  <w:style w:type="paragraph" w:customStyle="1" w:styleId="xl244">
    <w:name w:val="xl244"/>
    <w:basedOn w:val="Normalny"/>
    <w:rsid w:val="009D274C"/>
    <w:pPr>
      <w:spacing w:before="100" w:beforeAutospacing="1" w:after="100" w:afterAutospacing="1" w:line="240" w:lineRule="auto"/>
      <w:textAlignment w:val="center"/>
    </w:pPr>
    <w:rPr>
      <w:sz w:val="12"/>
      <w:szCs w:val="12"/>
    </w:rPr>
  </w:style>
  <w:style w:type="paragraph" w:customStyle="1" w:styleId="xl245">
    <w:name w:val="xl245"/>
    <w:basedOn w:val="Normalny"/>
    <w:rsid w:val="009D274C"/>
    <w:pPr>
      <w:shd w:val="clear" w:color="000000" w:fill="FFFFFF"/>
      <w:spacing w:before="100" w:beforeAutospacing="1" w:after="100" w:afterAutospacing="1" w:line="240" w:lineRule="auto"/>
      <w:textAlignment w:val="center"/>
    </w:pPr>
    <w:rPr>
      <w:b/>
      <w:bCs/>
      <w:sz w:val="12"/>
      <w:szCs w:val="12"/>
    </w:rPr>
  </w:style>
  <w:style w:type="paragraph" w:customStyle="1" w:styleId="xl246">
    <w:name w:val="xl246"/>
    <w:basedOn w:val="Normalny"/>
    <w:rsid w:val="009D274C"/>
    <w:pPr>
      <w:shd w:val="clear" w:color="000000" w:fill="FFFFFF"/>
      <w:spacing w:before="100" w:beforeAutospacing="1" w:after="100" w:afterAutospacing="1" w:line="240" w:lineRule="auto"/>
      <w:textAlignment w:val="center"/>
    </w:pPr>
    <w:rPr>
      <w:b/>
      <w:bCs/>
      <w:sz w:val="12"/>
      <w:szCs w:val="12"/>
    </w:rPr>
  </w:style>
  <w:style w:type="paragraph" w:customStyle="1" w:styleId="xl247">
    <w:name w:val="xl247"/>
    <w:basedOn w:val="Normalny"/>
    <w:rsid w:val="009D274C"/>
    <w:pPr>
      <w:spacing w:before="100" w:beforeAutospacing="1" w:after="100" w:afterAutospacing="1" w:line="240" w:lineRule="auto"/>
    </w:pPr>
    <w:rPr>
      <w:i/>
      <w:iCs/>
      <w:sz w:val="12"/>
      <w:szCs w:val="12"/>
    </w:rPr>
  </w:style>
  <w:style w:type="paragraph" w:customStyle="1" w:styleId="xl248">
    <w:name w:val="xl248"/>
    <w:basedOn w:val="Normalny"/>
    <w:rsid w:val="009D274C"/>
    <w:pPr>
      <w:spacing w:before="100" w:beforeAutospacing="1" w:after="100" w:afterAutospacing="1" w:line="240" w:lineRule="auto"/>
      <w:jc w:val="right"/>
      <w:textAlignment w:val="center"/>
    </w:pPr>
    <w:rPr>
      <w:sz w:val="12"/>
      <w:szCs w:val="12"/>
    </w:rPr>
  </w:style>
  <w:style w:type="paragraph" w:customStyle="1" w:styleId="xl249">
    <w:name w:val="xl249"/>
    <w:basedOn w:val="Normalny"/>
    <w:rsid w:val="009D274C"/>
    <w:pPr>
      <w:spacing w:before="100" w:beforeAutospacing="1" w:after="100" w:afterAutospacing="1" w:line="240" w:lineRule="auto"/>
      <w:textAlignment w:val="center"/>
    </w:pPr>
    <w:rPr>
      <w:sz w:val="12"/>
      <w:szCs w:val="12"/>
    </w:rPr>
  </w:style>
  <w:style w:type="paragraph" w:customStyle="1" w:styleId="xl250">
    <w:name w:val="xl250"/>
    <w:basedOn w:val="Normalny"/>
    <w:rsid w:val="009D274C"/>
    <w:pPr>
      <w:spacing w:before="100" w:beforeAutospacing="1" w:after="100" w:afterAutospacing="1" w:line="240" w:lineRule="auto"/>
      <w:textAlignment w:val="center"/>
    </w:pPr>
    <w:rPr>
      <w:i/>
      <w:iCs/>
      <w:sz w:val="12"/>
      <w:szCs w:val="12"/>
      <w:u w:val="single"/>
    </w:rPr>
  </w:style>
  <w:style w:type="paragraph" w:customStyle="1" w:styleId="xl251">
    <w:name w:val="xl251"/>
    <w:basedOn w:val="Normalny"/>
    <w:rsid w:val="009D274C"/>
    <w:pPr>
      <w:spacing w:before="100" w:beforeAutospacing="1" w:after="100" w:afterAutospacing="1" w:line="240" w:lineRule="auto"/>
      <w:jc w:val="center"/>
      <w:textAlignment w:val="center"/>
    </w:pPr>
    <w:rPr>
      <w:sz w:val="12"/>
      <w:szCs w:val="12"/>
    </w:rPr>
  </w:style>
  <w:style w:type="paragraph" w:customStyle="1" w:styleId="xl252">
    <w:name w:val="xl252"/>
    <w:basedOn w:val="Normalny"/>
    <w:rsid w:val="009D274C"/>
    <w:pPr>
      <w:spacing w:before="100" w:beforeAutospacing="1" w:after="100" w:afterAutospacing="1" w:line="240" w:lineRule="auto"/>
      <w:jc w:val="right"/>
      <w:textAlignment w:val="center"/>
    </w:pPr>
    <w:rPr>
      <w:b/>
      <w:bCs/>
      <w:i/>
      <w:iCs/>
      <w:sz w:val="12"/>
      <w:szCs w:val="12"/>
    </w:rPr>
  </w:style>
  <w:style w:type="paragraph" w:customStyle="1" w:styleId="xl253">
    <w:name w:val="xl253"/>
    <w:basedOn w:val="Normalny"/>
    <w:rsid w:val="009D274C"/>
    <w:pPr>
      <w:spacing w:before="100" w:beforeAutospacing="1" w:after="100" w:afterAutospacing="1" w:line="240" w:lineRule="auto"/>
      <w:textAlignment w:val="center"/>
    </w:pPr>
    <w:rPr>
      <w:sz w:val="12"/>
      <w:szCs w:val="12"/>
    </w:rPr>
  </w:style>
  <w:style w:type="paragraph" w:customStyle="1" w:styleId="xl254">
    <w:name w:val="xl254"/>
    <w:basedOn w:val="Normalny"/>
    <w:rsid w:val="009D274C"/>
    <w:pPr>
      <w:spacing w:before="100" w:beforeAutospacing="1" w:after="100" w:afterAutospacing="1" w:line="240" w:lineRule="auto"/>
      <w:textAlignment w:val="center"/>
    </w:pPr>
    <w:rPr>
      <w:sz w:val="12"/>
      <w:szCs w:val="12"/>
    </w:rPr>
  </w:style>
  <w:style w:type="paragraph" w:customStyle="1" w:styleId="xl255">
    <w:name w:val="xl255"/>
    <w:basedOn w:val="Normalny"/>
    <w:rsid w:val="009D274C"/>
    <w:pPr>
      <w:spacing w:before="100" w:beforeAutospacing="1" w:after="100" w:afterAutospacing="1" w:line="240" w:lineRule="auto"/>
      <w:jc w:val="both"/>
    </w:pPr>
    <w:rPr>
      <w:i/>
      <w:iCs/>
      <w:sz w:val="12"/>
      <w:szCs w:val="12"/>
    </w:rPr>
  </w:style>
  <w:style w:type="paragraph" w:customStyle="1" w:styleId="xl256">
    <w:name w:val="xl256"/>
    <w:basedOn w:val="Normalny"/>
    <w:rsid w:val="009D274C"/>
    <w:pPr>
      <w:spacing w:before="100" w:beforeAutospacing="1" w:after="100" w:afterAutospacing="1" w:line="240" w:lineRule="auto"/>
    </w:pPr>
    <w:rPr>
      <w:i/>
      <w:iCs/>
      <w:sz w:val="12"/>
      <w:szCs w:val="12"/>
      <w:u w:val="single"/>
    </w:rPr>
  </w:style>
  <w:style w:type="paragraph" w:customStyle="1" w:styleId="xl257">
    <w:name w:val="xl257"/>
    <w:basedOn w:val="Normalny"/>
    <w:rsid w:val="009D274C"/>
    <w:pPr>
      <w:spacing w:before="100" w:beforeAutospacing="1" w:after="100" w:afterAutospacing="1" w:line="240" w:lineRule="auto"/>
    </w:pPr>
    <w:rPr>
      <w:sz w:val="12"/>
      <w:szCs w:val="12"/>
    </w:rPr>
  </w:style>
  <w:style w:type="paragraph" w:customStyle="1" w:styleId="xl258">
    <w:name w:val="xl258"/>
    <w:basedOn w:val="Normalny"/>
    <w:rsid w:val="009D274C"/>
    <w:pPr>
      <w:spacing w:before="100" w:beforeAutospacing="1" w:after="100" w:afterAutospacing="1" w:line="240" w:lineRule="auto"/>
    </w:pPr>
    <w:rPr>
      <w:sz w:val="12"/>
      <w:szCs w:val="12"/>
    </w:rPr>
  </w:style>
  <w:style w:type="paragraph" w:customStyle="1" w:styleId="xl259">
    <w:name w:val="xl259"/>
    <w:basedOn w:val="Normalny"/>
    <w:rsid w:val="009D274C"/>
    <w:pPr>
      <w:shd w:val="clear" w:color="000000" w:fill="EAF1F6"/>
      <w:spacing w:before="100" w:beforeAutospacing="1" w:after="100" w:afterAutospacing="1" w:line="240" w:lineRule="auto"/>
      <w:jc w:val="right"/>
      <w:textAlignment w:val="center"/>
    </w:pPr>
    <w:rPr>
      <w:b/>
      <w:bCs/>
      <w:sz w:val="12"/>
      <w:szCs w:val="12"/>
    </w:rPr>
  </w:style>
  <w:style w:type="paragraph" w:customStyle="1" w:styleId="xl260">
    <w:name w:val="xl260"/>
    <w:basedOn w:val="Normalny"/>
    <w:rsid w:val="009D274C"/>
    <w:pPr>
      <w:spacing w:before="100" w:beforeAutospacing="1" w:after="100" w:afterAutospacing="1" w:line="240" w:lineRule="auto"/>
      <w:jc w:val="right"/>
      <w:textAlignment w:val="center"/>
    </w:pPr>
    <w:rPr>
      <w:b/>
      <w:bCs/>
      <w:sz w:val="12"/>
      <w:szCs w:val="12"/>
    </w:rPr>
  </w:style>
  <w:style w:type="paragraph" w:customStyle="1" w:styleId="xl261">
    <w:name w:val="xl261"/>
    <w:basedOn w:val="Normalny"/>
    <w:rsid w:val="009D274C"/>
    <w:pPr>
      <w:spacing w:before="100" w:beforeAutospacing="1" w:after="100" w:afterAutospacing="1" w:line="240" w:lineRule="auto"/>
      <w:jc w:val="right"/>
      <w:textAlignment w:val="center"/>
    </w:pPr>
    <w:rPr>
      <w:b/>
      <w:bCs/>
      <w:sz w:val="12"/>
      <w:szCs w:val="12"/>
    </w:rPr>
  </w:style>
  <w:style w:type="paragraph" w:customStyle="1" w:styleId="xl262">
    <w:name w:val="xl262"/>
    <w:basedOn w:val="Normalny"/>
    <w:rsid w:val="009D274C"/>
    <w:pPr>
      <w:spacing w:before="100" w:beforeAutospacing="1" w:after="100" w:afterAutospacing="1" w:line="240" w:lineRule="auto"/>
      <w:jc w:val="both"/>
      <w:textAlignment w:val="center"/>
    </w:pPr>
    <w:rPr>
      <w:i/>
      <w:iCs/>
      <w:sz w:val="12"/>
      <w:szCs w:val="12"/>
      <w:u w:val="single"/>
    </w:rPr>
  </w:style>
  <w:style w:type="paragraph" w:customStyle="1" w:styleId="xl263">
    <w:name w:val="xl263"/>
    <w:basedOn w:val="Normalny"/>
    <w:rsid w:val="009D274C"/>
    <w:pPr>
      <w:spacing w:before="100" w:beforeAutospacing="1" w:after="100" w:afterAutospacing="1" w:line="240" w:lineRule="auto"/>
      <w:jc w:val="both"/>
      <w:textAlignment w:val="center"/>
    </w:pPr>
    <w:rPr>
      <w:b/>
      <w:bCs/>
      <w:sz w:val="12"/>
      <w:szCs w:val="12"/>
    </w:rPr>
  </w:style>
  <w:style w:type="paragraph" w:customStyle="1" w:styleId="xl264">
    <w:name w:val="xl264"/>
    <w:basedOn w:val="Normalny"/>
    <w:rsid w:val="009D274C"/>
    <w:pPr>
      <w:spacing w:before="100" w:beforeAutospacing="1" w:after="100" w:afterAutospacing="1" w:line="240" w:lineRule="auto"/>
      <w:jc w:val="both"/>
      <w:textAlignment w:val="center"/>
    </w:pPr>
    <w:rPr>
      <w:b/>
      <w:bCs/>
      <w:sz w:val="12"/>
      <w:szCs w:val="12"/>
    </w:rPr>
  </w:style>
  <w:style w:type="paragraph" w:customStyle="1" w:styleId="xl265">
    <w:name w:val="xl265"/>
    <w:basedOn w:val="Normalny"/>
    <w:rsid w:val="009D274C"/>
    <w:pPr>
      <w:spacing w:before="100" w:beforeAutospacing="1" w:after="100" w:afterAutospacing="1" w:line="240" w:lineRule="auto"/>
      <w:jc w:val="both"/>
      <w:textAlignment w:val="center"/>
    </w:pPr>
    <w:rPr>
      <w:b/>
      <w:bCs/>
      <w:sz w:val="12"/>
      <w:szCs w:val="12"/>
    </w:rPr>
  </w:style>
  <w:style w:type="paragraph" w:customStyle="1" w:styleId="xl266">
    <w:name w:val="xl266"/>
    <w:basedOn w:val="Normalny"/>
    <w:rsid w:val="009D274C"/>
    <w:pPr>
      <w:spacing w:before="100" w:beforeAutospacing="1" w:after="100" w:afterAutospacing="1" w:line="240" w:lineRule="auto"/>
      <w:jc w:val="both"/>
      <w:textAlignment w:val="center"/>
    </w:pPr>
    <w:rPr>
      <w:b/>
      <w:bCs/>
      <w:sz w:val="12"/>
      <w:szCs w:val="12"/>
    </w:rPr>
  </w:style>
  <w:style w:type="paragraph" w:customStyle="1" w:styleId="xl267">
    <w:name w:val="xl267"/>
    <w:basedOn w:val="Normalny"/>
    <w:rsid w:val="009D274C"/>
    <w:pPr>
      <w:spacing w:before="100" w:beforeAutospacing="1" w:after="100" w:afterAutospacing="1" w:line="240" w:lineRule="auto"/>
      <w:jc w:val="both"/>
    </w:pPr>
    <w:rPr>
      <w:i/>
      <w:iCs/>
      <w:sz w:val="12"/>
      <w:szCs w:val="12"/>
      <w:u w:val="single"/>
    </w:rPr>
  </w:style>
  <w:style w:type="paragraph" w:customStyle="1" w:styleId="xl268">
    <w:name w:val="xl268"/>
    <w:basedOn w:val="Normalny"/>
    <w:rsid w:val="009D274C"/>
    <w:pPr>
      <w:spacing w:before="100" w:beforeAutospacing="1" w:after="100" w:afterAutospacing="1" w:line="240" w:lineRule="auto"/>
      <w:textAlignment w:val="center"/>
    </w:pPr>
    <w:rPr>
      <w:i/>
      <w:iCs/>
      <w:sz w:val="12"/>
      <w:szCs w:val="12"/>
    </w:rPr>
  </w:style>
  <w:style w:type="paragraph" w:customStyle="1" w:styleId="xl269">
    <w:name w:val="xl269"/>
    <w:basedOn w:val="Normalny"/>
    <w:rsid w:val="009D274C"/>
    <w:pPr>
      <w:spacing w:before="100" w:beforeAutospacing="1" w:after="100" w:afterAutospacing="1" w:line="240" w:lineRule="auto"/>
      <w:jc w:val="right"/>
      <w:textAlignment w:val="center"/>
    </w:pPr>
    <w:rPr>
      <w:i/>
      <w:iCs/>
      <w:sz w:val="12"/>
      <w:szCs w:val="12"/>
    </w:rPr>
  </w:style>
  <w:style w:type="paragraph" w:customStyle="1" w:styleId="xl270">
    <w:name w:val="xl270"/>
    <w:basedOn w:val="Normalny"/>
    <w:rsid w:val="009D274C"/>
    <w:pPr>
      <w:spacing w:before="100" w:beforeAutospacing="1" w:after="100" w:afterAutospacing="1" w:line="240" w:lineRule="auto"/>
      <w:jc w:val="right"/>
      <w:textAlignment w:val="center"/>
    </w:pPr>
    <w:rPr>
      <w:sz w:val="12"/>
      <w:szCs w:val="12"/>
    </w:rPr>
  </w:style>
  <w:style w:type="paragraph" w:customStyle="1" w:styleId="xl271">
    <w:name w:val="xl271"/>
    <w:basedOn w:val="Normalny"/>
    <w:rsid w:val="009D274C"/>
    <w:pPr>
      <w:spacing w:before="100" w:beforeAutospacing="1" w:after="100" w:afterAutospacing="1" w:line="240" w:lineRule="auto"/>
      <w:jc w:val="right"/>
      <w:textAlignment w:val="center"/>
    </w:pPr>
    <w:rPr>
      <w:i/>
      <w:iCs/>
      <w:sz w:val="12"/>
      <w:szCs w:val="12"/>
    </w:rPr>
  </w:style>
  <w:style w:type="paragraph" w:customStyle="1" w:styleId="xl272">
    <w:name w:val="xl272"/>
    <w:basedOn w:val="Normalny"/>
    <w:rsid w:val="009D274C"/>
    <w:pPr>
      <w:shd w:val="clear" w:color="000000" w:fill="CDDEE9"/>
      <w:spacing w:before="100" w:beforeAutospacing="1" w:after="100" w:afterAutospacing="1" w:line="240" w:lineRule="auto"/>
      <w:textAlignment w:val="center"/>
    </w:pPr>
    <w:rPr>
      <w:b/>
      <w:bCs/>
      <w:sz w:val="12"/>
      <w:szCs w:val="12"/>
    </w:rPr>
  </w:style>
  <w:style w:type="paragraph" w:customStyle="1" w:styleId="xl273">
    <w:name w:val="xl273"/>
    <w:basedOn w:val="Normalny"/>
    <w:rsid w:val="009D274C"/>
    <w:pPr>
      <w:spacing w:before="100" w:beforeAutospacing="1" w:after="100" w:afterAutospacing="1" w:line="240" w:lineRule="auto"/>
    </w:pPr>
    <w:rPr>
      <w:b/>
      <w:bCs/>
      <w:sz w:val="12"/>
      <w:szCs w:val="12"/>
    </w:rPr>
  </w:style>
  <w:style w:type="paragraph" w:customStyle="1" w:styleId="xl274">
    <w:name w:val="xl274"/>
    <w:basedOn w:val="Normalny"/>
    <w:rsid w:val="009D274C"/>
    <w:pPr>
      <w:spacing w:before="100" w:beforeAutospacing="1" w:after="100" w:afterAutospacing="1" w:line="240" w:lineRule="auto"/>
      <w:textAlignment w:val="center"/>
    </w:pPr>
    <w:rPr>
      <w:i/>
      <w:iCs/>
      <w:sz w:val="12"/>
      <w:szCs w:val="12"/>
      <w:u w:val="single"/>
    </w:rPr>
  </w:style>
  <w:style w:type="paragraph" w:customStyle="1" w:styleId="xl275">
    <w:name w:val="xl275"/>
    <w:basedOn w:val="Normalny"/>
    <w:rsid w:val="009D274C"/>
    <w:pPr>
      <w:spacing w:before="100" w:beforeAutospacing="1" w:after="100" w:afterAutospacing="1" w:line="240" w:lineRule="auto"/>
      <w:textAlignment w:val="center"/>
    </w:pPr>
    <w:rPr>
      <w:i/>
      <w:iCs/>
      <w:sz w:val="12"/>
      <w:szCs w:val="12"/>
      <w:u w:val="single"/>
    </w:rPr>
  </w:style>
  <w:style w:type="paragraph" w:customStyle="1" w:styleId="xl276">
    <w:name w:val="xl276"/>
    <w:basedOn w:val="Normalny"/>
    <w:rsid w:val="009D274C"/>
    <w:pPr>
      <w:spacing w:before="100" w:beforeAutospacing="1" w:after="100" w:afterAutospacing="1" w:line="240" w:lineRule="auto"/>
      <w:textAlignment w:val="center"/>
    </w:pPr>
    <w:rPr>
      <w:i/>
      <w:iCs/>
      <w:sz w:val="12"/>
      <w:szCs w:val="12"/>
      <w:u w:val="single"/>
    </w:rPr>
  </w:style>
  <w:style w:type="paragraph" w:customStyle="1" w:styleId="xl277">
    <w:name w:val="xl277"/>
    <w:basedOn w:val="Normalny"/>
    <w:rsid w:val="009D274C"/>
    <w:pPr>
      <w:spacing w:before="100" w:beforeAutospacing="1" w:after="100" w:afterAutospacing="1" w:line="240" w:lineRule="auto"/>
      <w:textAlignment w:val="center"/>
    </w:pPr>
    <w:rPr>
      <w:sz w:val="12"/>
      <w:szCs w:val="12"/>
      <w:u w:val="single"/>
    </w:rPr>
  </w:style>
  <w:style w:type="paragraph" w:customStyle="1" w:styleId="xl278">
    <w:name w:val="xl278"/>
    <w:basedOn w:val="Normalny"/>
    <w:rsid w:val="009D274C"/>
    <w:pPr>
      <w:spacing w:before="100" w:beforeAutospacing="1" w:after="100" w:afterAutospacing="1" w:line="240" w:lineRule="auto"/>
      <w:textAlignment w:val="center"/>
    </w:pPr>
    <w:rPr>
      <w:i/>
      <w:iCs/>
      <w:sz w:val="12"/>
      <w:szCs w:val="12"/>
    </w:rPr>
  </w:style>
  <w:style w:type="paragraph" w:customStyle="1" w:styleId="xl279">
    <w:name w:val="xl279"/>
    <w:basedOn w:val="Normalny"/>
    <w:rsid w:val="009D274C"/>
    <w:pPr>
      <w:spacing w:before="100" w:beforeAutospacing="1" w:after="100" w:afterAutospacing="1" w:line="240" w:lineRule="auto"/>
    </w:pPr>
    <w:rPr>
      <w:i/>
      <w:iCs/>
      <w:sz w:val="12"/>
      <w:szCs w:val="12"/>
    </w:rPr>
  </w:style>
  <w:style w:type="paragraph" w:customStyle="1" w:styleId="xl280">
    <w:name w:val="xl280"/>
    <w:basedOn w:val="Normalny"/>
    <w:rsid w:val="009D274C"/>
    <w:pPr>
      <w:shd w:val="clear" w:color="000000" w:fill="FFFFFF"/>
      <w:spacing w:before="100" w:beforeAutospacing="1" w:after="100" w:afterAutospacing="1" w:line="240" w:lineRule="auto"/>
      <w:textAlignment w:val="center"/>
    </w:pPr>
    <w:rPr>
      <w:sz w:val="12"/>
      <w:szCs w:val="12"/>
    </w:rPr>
  </w:style>
  <w:style w:type="paragraph" w:customStyle="1" w:styleId="xl281">
    <w:name w:val="xl281"/>
    <w:basedOn w:val="Normalny"/>
    <w:rsid w:val="009D274C"/>
    <w:pPr>
      <w:shd w:val="clear" w:color="000000" w:fill="FFFFFF"/>
      <w:spacing w:before="100" w:beforeAutospacing="1" w:after="100" w:afterAutospacing="1" w:line="240" w:lineRule="auto"/>
    </w:pPr>
    <w:rPr>
      <w:sz w:val="12"/>
      <w:szCs w:val="12"/>
    </w:rPr>
  </w:style>
  <w:style w:type="paragraph" w:customStyle="1" w:styleId="xl282">
    <w:name w:val="xl282"/>
    <w:basedOn w:val="Normalny"/>
    <w:rsid w:val="009D274C"/>
    <w:pPr>
      <w:shd w:val="clear" w:color="000000" w:fill="FFFFFF"/>
      <w:spacing w:before="100" w:beforeAutospacing="1" w:after="100" w:afterAutospacing="1" w:line="240" w:lineRule="auto"/>
      <w:textAlignment w:val="center"/>
    </w:pPr>
    <w:rPr>
      <w:sz w:val="12"/>
      <w:szCs w:val="12"/>
    </w:rPr>
  </w:style>
  <w:style w:type="paragraph" w:customStyle="1" w:styleId="xl283">
    <w:name w:val="xl283"/>
    <w:basedOn w:val="Normalny"/>
    <w:rsid w:val="009D274C"/>
    <w:pPr>
      <w:shd w:val="clear" w:color="000000" w:fill="FFFFFF"/>
      <w:spacing w:before="100" w:beforeAutospacing="1" w:after="100" w:afterAutospacing="1" w:line="240" w:lineRule="auto"/>
      <w:textAlignment w:val="center"/>
    </w:pPr>
    <w:rPr>
      <w:sz w:val="12"/>
      <w:szCs w:val="12"/>
    </w:rPr>
  </w:style>
  <w:style w:type="paragraph" w:customStyle="1" w:styleId="xl284">
    <w:name w:val="xl284"/>
    <w:basedOn w:val="Normalny"/>
    <w:rsid w:val="009D274C"/>
    <w:pPr>
      <w:shd w:val="clear" w:color="000000" w:fill="FFFFFF"/>
      <w:spacing w:before="100" w:beforeAutospacing="1" w:after="100" w:afterAutospacing="1" w:line="240" w:lineRule="auto"/>
      <w:jc w:val="right"/>
      <w:textAlignment w:val="center"/>
    </w:pPr>
    <w:rPr>
      <w:sz w:val="12"/>
      <w:szCs w:val="12"/>
    </w:rPr>
  </w:style>
  <w:style w:type="paragraph" w:customStyle="1" w:styleId="xl285">
    <w:name w:val="xl285"/>
    <w:basedOn w:val="Normalny"/>
    <w:rsid w:val="009D274C"/>
    <w:pPr>
      <w:spacing w:before="100" w:beforeAutospacing="1" w:after="100" w:afterAutospacing="1" w:line="240" w:lineRule="auto"/>
      <w:jc w:val="both"/>
      <w:textAlignment w:val="center"/>
    </w:pPr>
    <w:rPr>
      <w:i/>
      <w:iCs/>
      <w:sz w:val="12"/>
      <w:szCs w:val="12"/>
      <w:u w:val="single"/>
    </w:rPr>
  </w:style>
  <w:style w:type="paragraph" w:customStyle="1" w:styleId="xl286">
    <w:name w:val="xl286"/>
    <w:basedOn w:val="Normalny"/>
    <w:rsid w:val="009D274C"/>
    <w:pPr>
      <w:spacing w:before="100" w:beforeAutospacing="1" w:after="100" w:afterAutospacing="1" w:line="240" w:lineRule="auto"/>
      <w:textAlignment w:val="center"/>
    </w:pPr>
    <w:rPr>
      <w:i/>
      <w:iCs/>
      <w:sz w:val="12"/>
      <w:szCs w:val="12"/>
      <w:u w:val="single"/>
    </w:rPr>
  </w:style>
  <w:style w:type="paragraph" w:customStyle="1" w:styleId="xl287">
    <w:name w:val="xl287"/>
    <w:basedOn w:val="Normalny"/>
    <w:rsid w:val="009D274C"/>
    <w:pPr>
      <w:spacing w:before="100" w:beforeAutospacing="1" w:after="100" w:afterAutospacing="1" w:line="240" w:lineRule="auto"/>
      <w:jc w:val="right"/>
      <w:textAlignment w:val="center"/>
    </w:pPr>
    <w:rPr>
      <w:i/>
      <w:iCs/>
      <w:sz w:val="12"/>
      <w:szCs w:val="12"/>
      <w:u w:val="single"/>
    </w:rPr>
  </w:style>
  <w:style w:type="paragraph" w:customStyle="1" w:styleId="xl288">
    <w:name w:val="xl288"/>
    <w:basedOn w:val="Normalny"/>
    <w:rsid w:val="009D274C"/>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89">
    <w:name w:val="xl289"/>
    <w:basedOn w:val="Normalny"/>
    <w:rsid w:val="009D274C"/>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90">
    <w:name w:val="xl290"/>
    <w:basedOn w:val="Normalny"/>
    <w:rsid w:val="009D274C"/>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91">
    <w:name w:val="xl291"/>
    <w:basedOn w:val="Normalny"/>
    <w:rsid w:val="009D274C"/>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92">
    <w:name w:val="xl292"/>
    <w:basedOn w:val="Normalny"/>
    <w:rsid w:val="00577422"/>
    <w:pPr>
      <w:shd w:val="clear" w:color="000000" w:fill="EAF1F6"/>
      <w:spacing w:before="100" w:beforeAutospacing="1" w:after="100" w:afterAutospacing="1" w:line="240" w:lineRule="auto"/>
      <w:textAlignment w:val="center"/>
    </w:pPr>
    <w:rPr>
      <w:sz w:val="12"/>
      <w:szCs w:val="12"/>
    </w:rPr>
  </w:style>
  <w:style w:type="paragraph" w:customStyle="1" w:styleId="xl293">
    <w:name w:val="xl293"/>
    <w:basedOn w:val="Normalny"/>
    <w:rsid w:val="00577422"/>
    <w:pPr>
      <w:shd w:val="clear" w:color="000000" w:fill="EAF1F6"/>
      <w:spacing w:before="100" w:beforeAutospacing="1" w:after="100" w:afterAutospacing="1" w:line="240" w:lineRule="auto"/>
      <w:textAlignment w:val="center"/>
    </w:pPr>
    <w:rPr>
      <w:b/>
      <w:bCs/>
      <w:sz w:val="12"/>
      <w:szCs w:val="12"/>
    </w:rPr>
  </w:style>
  <w:style w:type="paragraph" w:customStyle="1" w:styleId="xl294">
    <w:name w:val="xl294"/>
    <w:basedOn w:val="Normalny"/>
    <w:rsid w:val="00577422"/>
    <w:pPr>
      <w:shd w:val="clear" w:color="000000" w:fill="EAF1F6"/>
      <w:spacing w:before="100" w:beforeAutospacing="1" w:after="100" w:afterAutospacing="1" w:line="240" w:lineRule="auto"/>
      <w:textAlignment w:val="center"/>
    </w:pPr>
    <w:rPr>
      <w:b/>
      <w:bCs/>
      <w:sz w:val="12"/>
      <w:szCs w:val="12"/>
    </w:rPr>
  </w:style>
  <w:style w:type="paragraph" w:customStyle="1" w:styleId="xl295">
    <w:name w:val="xl295"/>
    <w:basedOn w:val="Normalny"/>
    <w:rsid w:val="00577422"/>
    <w:pPr>
      <w:shd w:val="clear" w:color="000000" w:fill="EAF1F6"/>
      <w:spacing w:before="100" w:beforeAutospacing="1" w:after="100" w:afterAutospacing="1" w:line="240" w:lineRule="auto"/>
      <w:textAlignment w:val="center"/>
    </w:pPr>
    <w:rPr>
      <w:b/>
      <w:bCs/>
      <w:sz w:val="12"/>
      <w:szCs w:val="12"/>
    </w:rPr>
  </w:style>
  <w:style w:type="paragraph" w:customStyle="1" w:styleId="xl296">
    <w:name w:val="xl296"/>
    <w:basedOn w:val="Normalny"/>
    <w:rsid w:val="00577422"/>
    <w:pPr>
      <w:spacing w:before="100" w:beforeAutospacing="1" w:after="100" w:afterAutospacing="1" w:line="240" w:lineRule="auto"/>
      <w:textAlignment w:val="center"/>
    </w:pPr>
    <w:rPr>
      <w:sz w:val="12"/>
      <w:szCs w:val="12"/>
    </w:rPr>
  </w:style>
  <w:style w:type="paragraph" w:customStyle="1" w:styleId="xl297">
    <w:name w:val="xl297"/>
    <w:basedOn w:val="Normalny"/>
    <w:rsid w:val="00577422"/>
    <w:pPr>
      <w:spacing w:before="100" w:beforeAutospacing="1" w:after="100" w:afterAutospacing="1" w:line="240" w:lineRule="auto"/>
      <w:textAlignment w:val="center"/>
    </w:pPr>
    <w:rPr>
      <w:sz w:val="12"/>
      <w:szCs w:val="12"/>
    </w:rPr>
  </w:style>
  <w:style w:type="paragraph" w:customStyle="1" w:styleId="xl298">
    <w:name w:val="xl298"/>
    <w:basedOn w:val="Normalny"/>
    <w:rsid w:val="00577422"/>
    <w:pPr>
      <w:spacing w:before="100" w:beforeAutospacing="1" w:after="100" w:afterAutospacing="1" w:line="240" w:lineRule="auto"/>
      <w:textAlignment w:val="center"/>
    </w:pPr>
    <w:rPr>
      <w:i/>
      <w:iCs/>
      <w:sz w:val="12"/>
      <w:szCs w:val="12"/>
      <w:u w:val="single"/>
    </w:rPr>
  </w:style>
  <w:style w:type="paragraph" w:customStyle="1" w:styleId="xl299">
    <w:name w:val="xl299"/>
    <w:basedOn w:val="Normalny"/>
    <w:rsid w:val="00577422"/>
    <w:pPr>
      <w:spacing w:before="100" w:beforeAutospacing="1" w:after="100" w:afterAutospacing="1" w:line="240" w:lineRule="auto"/>
      <w:jc w:val="right"/>
      <w:textAlignment w:val="center"/>
    </w:pPr>
    <w:rPr>
      <w:i/>
      <w:iCs/>
      <w:sz w:val="12"/>
      <w:szCs w:val="12"/>
      <w:u w:val="single"/>
    </w:rPr>
  </w:style>
  <w:style w:type="paragraph" w:customStyle="1" w:styleId="xl300">
    <w:name w:val="xl300"/>
    <w:basedOn w:val="Normalny"/>
    <w:rsid w:val="00577422"/>
    <w:pPr>
      <w:spacing w:before="100" w:beforeAutospacing="1" w:after="100" w:afterAutospacing="1" w:line="240" w:lineRule="auto"/>
      <w:textAlignment w:val="center"/>
    </w:pPr>
    <w:rPr>
      <w:b/>
      <w:bCs/>
      <w:sz w:val="12"/>
      <w:szCs w:val="12"/>
    </w:rPr>
  </w:style>
  <w:style w:type="paragraph" w:customStyle="1" w:styleId="xl301">
    <w:name w:val="xl301"/>
    <w:basedOn w:val="Normalny"/>
    <w:rsid w:val="00577422"/>
    <w:pPr>
      <w:spacing w:before="100" w:beforeAutospacing="1" w:after="100" w:afterAutospacing="1" w:line="240" w:lineRule="auto"/>
      <w:textAlignment w:val="center"/>
    </w:pPr>
    <w:rPr>
      <w:b/>
      <w:bCs/>
      <w:sz w:val="12"/>
      <w:szCs w:val="12"/>
    </w:rPr>
  </w:style>
  <w:style w:type="paragraph" w:customStyle="1" w:styleId="xl302">
    <w:name w:val="xl302"/>
    <w:basedOn w:val="Normalny"/>
    <w:rsid w:val="00577422"/>
    <w:pPr>
      <w:spacing w:before="100" w:beforeAutospacing="1" w:after="100" w:afterAutospacing="1" w:line="240" w:lineRule="auto"/>
      <w:textAlignment w:val="center"/>
    </w:pPr>
    <w:rPr>
      <w:b/>
      <w:bCs/>
      <w:sz w:val="12"/>
      <w:szCs w:val="12"/>
    </w:rPr>
  </w:style>
  <w:style w:type="paragraph" w:customStyle="1" w:styleId="xl303">
    <w:name w:val="xl303"/>
    <w:basedOn w:val="Normalny"/>
    <w:rsid w:val="00577422"/>
    <w:pPr>
      <w:spacing w:before="100" w:beforeAutospacing="1" w:after="100" w:afterAutospacing="1" w:line="240" w:lineRule="auto"/>
      <w:jc w:val="right"/>
      <w:textAlignment w:val="center"/>
    </w:pPr>
    <w:rPr>
      <w:sz w:val="12"/>
      <w:szCs w:val="12"/>
    </w:rPr>
  </w:style>
  <w:style w:type="paragraph" w:customStyle="1" w:styleId="xl304">
    <w:name w:val="xl304"/>
    <w:basedOn w:val="Normalny"/>
    <w:rsid w:val="00577422"/>
    <w:pPr>
      <w:spacing w:before="100" w:beforeAutospacing="1" w:after="100" w:afterAutospacing="1" w:line="240" w:lineRule="auto"/>
      <w:textAlignment w:val="center"/>
    </w:pPr>
    <w:rPr>
      <w:sz w:val="12"/>
      <w:szCs w:val="12"/>
    </w:rPr>
  </w:style>
  <w:style w:type="paragraph" w:customStyle="1" w:styleId="xl305">
    <w:name w:val="xl305"/>
    <w:basedOn w:val="Normalny"/>
    <w:rsid w:val="00577422"/>
    <w:pPr>
      <w:spacing w:before="100" w:beforeAutospacing="1" w:after="100" w:afterAutospacing="1" w:line="240" w:lineRule="auto"/>
      <w:textAlignment w:val="center"/>
    </w:pPr>
    <w:rPr>
      <w:sz w:val="12"/>
      <w:szCs w:val="12"/>
    </w:rPr>
  </w:style>
  <w:style w:type="paragraph" w:customStyle="1" w:styleId="xl306">
    <w:name w:val="xl306"/>
    <w:basedOn w:val="Normalny"/>
    <w:rsid w:val="00577422"/>
    <w:pPr>
      <w:spacing w:before="100" w:beforeAutospacing="1" w:after="100" w:afterAutospacing="1" w:line="240" w:lineRule="auto"/>
      <w:jc w:val="right"/>
      <w:textAlignment w:val="center"/>
    </w:pPr>
    <w:rPr>
      <w:sz w:val="12"/>
      <w:szCs w:val="12"/>
    </w:rPr>
  </w:style>
  <w:style w:type="paragraph" w:customStyle="1" w:styleId="xl307">
    <w:name w:val="xl307"/>
    <w:basedOn w:val="Normalny"/>
    <w:rsid w:val="00577422"/>
    <w:pPr>
      <w:spacing w:before="100" w:beforeAutospacing="1" w:after="100" w:afterAutospacing="1" w:line="240" w:lineRule="auto"/>
      <w:textAlignment w:val="center"/>
    </w:pPr>
    <w:rPr>
      <w:i/>
      <w:iCs/>
      <w:sz w:val="12"/>
      <w:szCs w:val="12"/>
      <w:u w:val="single"/>
    </w:rPr>
  </w:style>
  <w:style w:type="paragraph" w:customStyle="1" w:styleId="xl308">
    <w:name w:val="xl308"/>
    <w:basedOn w:val="Normalny"/>
    <w:rsid w:val="00577422"/>
    <w:pPr>
      <w:spacing w:before="100" w:beforeAutospacing="1" w:after="100" w:afterAutospacing="1" w:line="240" w:lineRule="auto"/>
      <w:jc w:val="right"/>
      <w:textAlignment w:val="center"/>
    </w:pPr>
    <w:rPr>
      <w:i/>
      <w:iCs/>
      <w:sz w:val="12"/>
      <w:szCs w:val="12"/>
      <w:u w:val="single"/>
    </w:rPr>
  </w:style>
  <w:style w:type="paragraph" w:customStyle="1" w:styleId="xl309">
    <w:name w:val="xl309"/>
    <w:basedOn w:val="Normalny"/>
    <w:rsid w:val="00577422"/>
    <w:pPr>
      <w:spacing w:before="100" w:beforeAutospacing="1" w:after="100" w:afterAutospacing="1" w:line="240" w:lineRule="auto"/>
      <w:jc w:val="right"/>
      <w:textAlignment w:val="center"/>
    </w:pPr>
    <w:rPr>
      <w:sz w:val="12"/>
      <w:szCs w:val="12"/>
    </w:rPr>
  </w:style>
  <w:style w:type="paragraph" w:customStyle="1" w:styleId="xl310">
    <w:name w:val="xl310"/>
    <w:basedOn w:val="Normalny"/>
    <w:rsid w:val="00577422"/>
    <w:pPr>
      <w:spacing w:before="100" w:beforeAutospacing="1" w:after="100" w:afterAutospacing="1" w:line="240" w:lineRule="auto"/>
      <w:textAlignment w:val="center"/>
    </w:pPr>
    <w:rPr>
      <w:i/>
      <w:iCs/>
      <w:sz w:val="12"/>
      <w:szCs w:val="12"/>
    </w:rPr>
  </w:style>
  <w:style w:type="paragraph" w:customStyle="1" w:styleId="xl311">
    <w:name w:val="xl311"/>
    <w:basedOn w:val="Normalny"/>
    <w:rsid w:val="00577422"/>
    <w:pPr>
      <w:spacing w:before="100" w:beforeAutospacing="1" w:after="100" w:afterAutospacing="1" w:line="240" w:lineRule="auto"/>
      <w:textAlignment w:val="center"/>
    </w:pPr>
    <w:rPr>
      <w:i/>
      <w:iCs/>
      <w:sz w:val="12"/>
      <w:szCs w:val="12"/>
    </w:rPr>
  </w:style>
  <w:style w:type="paragraph" w:customStyle="1" w:styleId="xl312">
    <w:name w:val="xl312"/>
    <w:basedOn w:val="Normalny"/>
    <w:rsid w:val="00577422"/>
    <w:pPr>
      <w:spacing w:before="100" w:beforeAutospacing="1" w:after="100" w:afterAutospacing="1" w:line="240" w:lineRule="auto"/>
      <w:jc w:val="right"/>
      <w:textAlignment w:val="center"/>
    </w:pPr>
    <w:rPr>
      <w:i/>
      <w:iCs/>
      <w:sz w:val="12"/>
      <w:szCs w:val="12"/>
    </w:rPr>
  </w:style>
  <w:style w:type="paragraph" w:customStyle="1" w:styleId="xl313">
    <w:name w:val="xl313"/>
    <w:basedOn w:val="Normalny"/>
    <w:rsid w:val="00577422"/>
    <w:pPr>
      <w:spacing w:before="100" w:beforeAutospacing="1" w:after="100" w:afterAutospacing="1" w:line="240" w:lineRule="auto"/>
      <w:textAlignment w:val="center"/>
    </w:pPr>
    <w:rPr>
      <w:i/>
      <w:iCs/>
      <w:sz w:val="12"/>
      <w:szCs w:val="12"/>
    </w:rPr>
  </w:style>
  <w:style w:type="paragraph" w:customStyle="1" w:styleId="xl314">
    <w:name w:val="xl314"/>
    <w:basedOn w:val="Normalny"/>
    <w:rsid w:val="00577422"/>
    <w:pPr>
      <w:spacing w:before="100" w:beforeAutospacing="1" w:after="100" w:afterAutospacing="1" w:line="240" w:lineRule="auto"/>
      <w:textAlignment w:val="center"/>
    </w:pPr>
    <w:rPr>
      <w:i/>
      <w:iCs/>
      <w:sz w:val="12"/>
      <w:szCs w:val="12"/>
    </w:rPr>
  </w:style>
  <w:style w:type="paragraph" w:customStyle="1" w:styleId="xl315">
    <w:name w:val="xl315"/>
    <w:basedOn w:val="Normalny"/>
    <w:rsid w:val="00577422"/>
    <w:pPr>
      <w:spacing w:before="100" w:beforeAutospacing="1" w:after="100" w:afterAutospacing="1" w:line="240" w:lineRule="auto"/>
      <w:textAlignment w:val="center"/>
    </w:pPr>
    <w:rPr>
      <w:i/>
      <w:iCs/>
      <w:sz w:val="12"/>
      <w:szCs w:val="12"/>
    </w:rPr>
  </w:style>
  <w:style w:type="paragraph" w:customStyle="1" w:styleId="xl316">
    <w:name w:val="xl316"/>
    <w:basedOn w:val="Normalny"/>
    <w:rsid w:val="00577422"/>
    <w:pPr>
      <w:spacing w:before="100" w:beforeAutospacing="1" w:after="100" w:afterAutospacing="1" w:line="240" w:lineRule="auto"/>
      <w:textAlignment w:val="center"/>
    </w:pPr>
    <w:rPr>
      <w:sz w:val="12"/>
      <w:szCs w:val="12"/>
    </w:rPr>
  </w:style>
  <w:style w:type="paragraph" w:customStyle="1" w:styleId="xl317">
    <w:name w:val="xl317"/>
    <w:basedOn w:val="Normalny"/>
    <w:rsid w:val="00577422"/>
    <w:pPr>
      <w:spacing w:before="100" w:beforeAutospacing="1" w:after="100" w:afterAutospacing="1" w:line="240" w:lineRule="auto"/>
      <w:textAlignment w:val="center"/>
    </w:pPr>
    <w:rPr>
      <w:sz w:val="12"/>
      <w:szCs w:val="12"/>
    </w:rPr>
  </w:style>
  <w:style w:type="paragraph" w:customStyle="1" w:styleId="xl318">
    <w:name w:val="xl318"/>
    <w:basedOn w:val="Normalny"/>
    <w:rsid w:val="00577422"/>
    <w:pPr>
      <w:spacing w:before="100" w:beforeAutospacing="1" w:after="100" w:afterAutospacing="1" w:line="240" w:lineRule="auto"/>
    </w:pPr>
    <w:rPr>
      <w:sz w:val="12"/>
      <w:szCs w:val="12"/>
    </w:rPr>
  </w:style>
  <w:style w:type="paragraph" w:customStyle="1" w:styleId="xl319">
    <w:name w:val="xl319"/>
    <w:basedOn w:val="Normalny"/>
    <w:rsid w:val="00577422"/>
    <w:pPr>
      <w:spacing w:before="100" w:beforeAutospacing="1" w:after="100" w:afterAutospacing="1" w:line="240" w:lineRule="auto"/>
    </w:pPr>
    <w:rPr>
      <w:sz w:val="12"/>
      <w:szCs w:val="12"/>
    </w:rPr>
  </w:style>
  <w:style w:type="paragraph" w:customStyle="1" w:styleId="xl320">
    <w:name w:val="xl320"/>
    <w:basedOn w:val="Normalny"/>
    <w:rsid w:val="00577422"/>
    <w:pPr>
      <w:spacing w:before="100" w:beforeAutospacing="1" w:after="100" w:afterAutospacing="1" w:line="240" w:lineRule="auto"/>
    </w:pPr>
    <w:rPr>
      <w:sz w:val="12"/>
      <w:szCs w:val="12"/>
    </w:rPr>
  </w:style>
  <w:style w:type="paragraph" w:customStyle="1" w:styleId="xl321">
    <w:name w:val="xl321"/>
    <w:basedOn w:val="Normalny"/>
    <w:rsid w:val="00577422"/>
    <w:pPr>
      <w:spacing w:before="100" w:beforeAutospacing="1" w:after="100" w:afterAutospacing="1" w:line="240" w:lineRule="auto"/>
    </w:pPr>
    <w:rPr>
      <w:sz w:val="12"/>
      <w:szCs w:val="12"/>
    </w:rPr>
  </w:style>
  <w:style w:type="paragraph" w:customStyle="1" w:styleId="xl322">
    <w:name w:val="xl322"/>
    <w:basedOn w:val="Normalny"/>
    <w:rsid w:val="00577422"/>
    <w:pPr>
      <w:spacing w:before="100" w:beforeAutospacing="1" w:after="100" w:afterAutospacing="1" w:line="240" w:lineRule="auto"/>
      <w:jc w:val="right"/>
      <w:textAlignment w:val="center"/>
    </w:pPr>
    <w:rPr>
      <w:b/>
      <w:bCs/>
      <w:sz w:val="12"/>
      <w:szCs w:val="12"/>
    </w:rPr>
  </w:style>
  <w:style w:type="paragraph" w:customStyle="1" w:styleId="xl323">
    <w:name w:val="xl323"/>
    <w:basedOn w:val="Normalny"/>
    <w:rsid w:val="00577422"/>
    <w:pPr>
      <w:spacing w:before="100" w:beforeAutospacing="1" w:after="100" w:afterAutospacing="1" w:line="240" w:lineRule="auto"/>
      <w:jc w:val="right"/>
      <w:textAlignment w:val="center"/>
    </w:pPr>
    <w:rPr>
      <w:b/>
      <w:bCs/>
      <w:sz w:val="12"/>
      <w:szCs w:val="12"/>
    </w:rPr>
  </w:style>
  <w:style w:type="paragraph" w:customStyle="1" w:styleId="xl324">
    <w:name w:val="xl324"/>
    <w:basedOn w:val="Normalny"/>
    <w:rsid w:val="00577422"/>
    <w:pPr>
      <w:spacing w:before="100" w:beforeAutospacing="1" w:after="100" w:afterAutospacing="1" w:line="240" w:lineRule="auto"/>
      <w:jc w:val="right"/>
      <w:textAlignment w:val="center"/>
    </w:pPr>
    <w:rPr>
      <w:b/>
      <w:bCs/>
      <w:sz w:val="12"/>
      <w:szCs w:val="12"/>
    </w:rPr>
  </w:style>
  <w:style w:type="paragraph" w:customStyle="1" w:styleId="xl325">
    <w:name w:val="xl325"/>
    <w:basedOn w:val="Normalny"/>
    <w:rsid w:val="00577422"/>
    <w:pPr>
      <w:spacing w:before="100" w:beforeAutospacing="1" w:after="100" w:afterAutospacing="1" w:line="240" w:lineRule="auto"/>
      <w:textAlignment w:val="center"/>
    </w:pPr>
    <w:rPr>
      <w:i/>
      <w:iCs/>
      <w:sz w:val="12"/>
      <w:szCs w:val="12"/>
    </w:rPr>
  </w:style>
  <w:style w:type="paragraph" w:customStyle="1" w:styleId="xl326">
    <w:name w:val="xl326"/>
    <w:basedOn w:val="Normalny"/>
    <w:rsid w:val="00577422"/>
    <w:pPr>
      <w:spacing w:before="100" w:beforeAutospacing="1" w:after="100" w:afterAutospacing="1" w:line="240" w:lineRule="auto"/>
      <w:jc w:val="right"/>
      <w:textAlignment w:val="center"/>
    </w:pPr>
    <w:rPr>
      <w:i/>
      <w:iCs/>
      <w:sz w:val="12"/>
      <w:szCs w:val="12"/>
    </w:rPr>
  </w:style>
  <w:style w:type="paragraph" w:customStyle="1" w:styleId="xl327">
    <w:name w:val="xl327"/>
    <w:basedOn w:val="Normalny"/>
    <w:rsid w:val="00577422"/>
    <w:pPr>
      <w:spacing w:before="100" w:beforeAutospacing="1" w:after="100" w:afterAutospacing="1" w:line="240" w:lineRule="auto"/>
      <w:textAlignment w:val="center"/>
    </w:pPr>
    <w:rPr>
      <w:b/>
      <w:bCs/>
      <w:sz w:val="12"/>
      <w:szCs w:val="12"/>
    </w:rPr>
  </w:style>
  <w:style w:type="paragraph" w:customStyle="1" w:styleId="xl328">
    <w:name w:val="xl328"/>
    <w:basedOn w:val="Normalny"/>
    <w:rsid w:val="00577422"/>
    <w:pPr>
      <w:spacing w:before="100" w:beforeAutospacing="1" w:after="100" w:afterAutospacing="1" w:line="240" w:lineRule="auto"/>
      <w:textAlignment w:val="center"/>
    </w:pPr>
    <w:rPr>
      <w:b/>
      <w:bCs/>
      <w:sz w:val="12"/>
      <w:szCs w:val="12"/>
    </w:rPr>
  </w:style>
  <w:style w:type="paragraph" w:customStyle="1" w:styleId="xl329">
    <w:name w:val="xl329"/>
    <w:basedOn w:val="Normalny"/>
    <w:rsid w:val="00577422"/>
    <w:pPr>
      <w:spacing w:before="100" w:beforeAutospacing="1" w:after="100" w:afterAutospacing="1" w:line="240" w:lineRule="auto"/>
      <w:textAlignment w:val="center"/>
    </w:pPr>
    <w:rPr>
      <w:sz w:val="12"/>
      <w:szCs w:val="12"/>
    </w:rPr>
  </w:style>
  <w:style w:type="paragraph" w:customStyle="1" w:styleId="xl330">
    <w:name w:val="xl330"/>
    <w:basedOn w:val="Normalny"/>
    <w:rsid w:val="00577422"/>
    <w:pPr>
      <w:spacing w:before="100" w:beforeAutospacing="1" w:after="100" w:afterAutospacing="1" w:line="240" w:lineRule="auto"/>
    </w:pPr>
    <w:rPr>
      <w:sz w:val="12"/>
      <w:szCs w:val="12"/>
    </w:rPr>
  </w:style>
  <w:style w:type="paragraph" w:customStyle="1" w:styleId="xl331">
    <w:name w:val="xl331"/>
    <w:basedOn w:val="Normalny"/>
    <w:rsid w:val="00577422"/>
    <w:pPr>
      <w:spacing w:before="100" w:beforeAutospacing="1" w:after="100" w:afterAutospacing="1" w:line="240" w:lineRule="auto"/>
      <w:textAlignment w:val="center"/>
    </w:pPr>
    <w:rPr>
      <w:b/>
      <w:bCs/>
      <w:sz w:val="12"/>
      <w:szCs w:val="12"/>
    </w:rPr>
  </w:style>
  <w:style w:type="paragraph" w:customStyle="1" w:styleId="xl332">
    <w:name w:val="xl332"/>
    <w:basedOn w:val="Normalny"/>
    <w:rsid w:val="00577422"/>
    <w:pPr>
      <w:spacing w:before="100" w:beforeAutospacing="1" w:after="100" w:afterAutospacing="1" w:line="240" w:lineRule="auto"/>
      <w:textAlignment w:val="center"/>
    </w:pPr>
    <w:rPr>
      <w:sz w:val="12"/>
      <w:szCs w:val="12"/>
    </w:rPr>
  </w:style>
  <w:style w:type="paragraph" w:customStyle="1" w:styleId="xl333">
    <w:name w:val="xl333"/>
    <w:basedOn w:val="Normalny"/>
    <w:rsid w:val="00577422"/>
    <w:pPr>
      <w:spacing w:before="100" w:beforeAutospacing="1" w:after="100" w:afterAutospacing="1" w:line="240" w:lineRule="auto"/>
      <w:textAlignment w:val="center"/>
    </w:pPr>
    <w:rPr>
      <w:sz w:val="12"/>
      <w:szCs w:val="12"/>
    </w:rPr>
  </w:style>
  <w:style w:type="paragraph" w:customStyle="1" w:styleId="xl334">
    <w:name w:val="xl334"/>
    <w:basedOn w:val="Normalny"/>
    <w:rsid w:val="00577422"/>
    <w:pPr>
      <w:spacing w:before="100" w:beforeAutospacing="1" w:after="100" w:afterAutospacing="1" w:line="240" w:lineRule="auto"/>
      <w:textAlignment w:val="center"/>
    </w:pPr>
    <w:rPr>
      <w:b/>
      <w:bCs/>
      <w:sz w:val="12"/>
      <w:szCs w:val="12"/>
    </w:rPr>
  </w:style>
  <w:style w:type="paragraph" w:customStyle="1" w:styleId="xl335">
    <w:name w:val="xl335"/>
    <w:basedOn w:val="Normalny"/>
    <w:rsid w:val="00577422"/>
    <w:pPr>
      <w:spacing w:before="100" w:beforeAutospacing="1" w:after="100" w:afterAutospacing="1" w:line="240" w:lineRule="auto"/>
      <w:textAlignment w:val="center"/>
    </w:pPr>
    <w:rPr>
      <w:i/>
      <w:iCs/>
      <w:sz w:val="12"/>
      <w:szCs w:val="12"/>
    </w:rPr>
  </w:style>
  <w:style w:type="paragraph" w:customStyle="1" w:styleId="xl336">
    <w:name w:val="xl336"/>
    <w:basedOn w:val="Normalny"/>
    <w:rsid w:val="00577422"/>
    <w:pPr>
      <w:spacing w:before="100" w:beforeAutospacing="1" w:after="100" w:afterAutospacing="1" w:line="240" w:lineRule="auto"/>
      <w:textAlignment w:val="center"/>
    </w:pPr>
    <w:rPr>
      <w:i/>
      <w:iCs/>
      <w:sz w:val="12"/>
      <w:szCs w:val="12"/>
    </w:rPr>
  </w:style>
  <w:style w:type="paragraph" w:customStyle="1" w:styleId="xl337">
    <w:name w:val="xl337"/>
    <w:basedOn w:val="Normalny"/>
    <w:rsid w:val="00577422"/>
    <w:pPr>
      <w:spacing w:before="100" w:beforeAutospacing="1" w:after="100" w:afterAutospacing="1" w:line="240" w:lineRule="auto"/>
      <w:textAlignment w:val="center"/>
    </w:pPr>
    <w:rPr>
      <w:i/>
      <w:iCs/>
      <w:sz w:val="12"/>
      <w:szCs w:val="12"/>
    </w:rPr>
  </w:style>
  <w:style w:type="paragraph" w:customStyle="1" w:styleId="xl338">
    <w:name w:val="xl338"/>
    <w:basedOn w:val="Normalny"/>
    <w:rsid w:val="00577422"/>
    <w:pPr>
      <w:spacing w:before="100" w:beforeAutospacing="1" w:after="100" w:afterAutospacing="1" w:line="240" w:lineRule="auto"/>
      <w:textAlignment w:val="center"/>
    </w:pPr>
    <w:rPr>
      <w:b/>
      <w:bCs/>
      <w:i/>
      <w:iCs/>
      <w:sz w:val="12"/>
      <w:szCs w:val="12"/>
    </w:rPr>
  </w:style>
  <w:style w:type="paragraph" w:customStyle="1" w:styleId="xl339">
    <w:name w:val="xl339"/>
    <w:basedOn w:val="Normalny"/>
    <w:rsid w:val="00577422"/>
    <w:pPr>
      <w:spacing w:before="100" w:beforeAutospacing="1" w:after="100" w:afterAutospacing="1" w:line="240" w:lineRule="auto"/>
      <w:textAlignment w:val="center"/>
    </w:pPr>
    <w:rPr>
      <w:sz w:val="12"/>
      <w:szCs w:val="12"/>
    </w:rPr>
  </w:style>
  <w:style w:type="paragraph" w:customStyle="1" w:styleId="xl340">
    <w:name w:val="xl340"/>
    <w:basedOn w:val="Normalny"/>
    <w:rsid w:val="00577422"/>
    <w:pPr>
      <w:spacing w:before="100" w:beforeAutospacing="1" w:after="100" w:afterAutospacing="1" w:line="240" w:lineRule="auto"/>
    </w:pPr>
    <w:rPr>
      <w:sz w:val="12"/>
      <w:szCs w:val="12"/>
    </w:rPr>
  </w:style>
  <w:style w:type="paragraph" w:customStyle="1" w:styleId="xl341">
    <w:name w:val="xl341"/>
    <w:basedOn w:val="Normalny"/>
    <w:rsid w:val="00577422"/>
    <w:pPr>
      <w:spacing w:before="100" w:beforeAutospacing="1" w:after="100" w:afterAutospacing="1" w:line="240" w:lineRule="auto"/>
    </w:pPr>
    <w:rPr>
      <w:sz w:val="12"/>
      <w:szCs w:val="12"/>
    </w:rPr>
  </w:style>
  <w:style w:type="paragraph" w:customStyle="1" w:styleId="xl342">
    <w:name w:val="xl342"/>
    <w:basedOn w:val="Normalny"/>
    <w:rsid w:val="00577422"/>
    <w:pPr>
      <w:spacing w:before="100" w:beforeAutospacing="1" w:after="100" w:afterAutospacing="1" w:line="240" w:lineRule="auto"/>
    </w:pPr>
    <w:rPr>
      <w:sz w:val="12"/>
      <w:szCs w:val="12"/>
    </w:rPr>
  </w:style>
  <w:style w:type="paragraph" w:customStyle="1" w:styleId="xl343">
    <w:name w:val="xl343"/>
    <w:basedOn w:val="Normalny"/>
    <w:rsid w:val="00577422"/>
    <w:pPr>
      <w:spacing w:before="100" w:beforeAutospacing="1" w:after="100" w:afterAutospacing="1" w:line="240" w:lineRule="auto"/>
    </w:pPr>
    <w:rPr>
      <w:sz w:val="12"/>
      <w:szCs w:val="12"/>
    </w:rPr>
  </w:style>
  <w:style w:type="paragraph" w:customStyle="1" w:styleId="xl344">
    <w:name w:val="xl344"/>
    <w:basedOn w:val="Normalny"/>
    <w:rsid w:val="00577422"/>
    <w:pPr>
      <w:spacing w:before="100" w:beforeAutospacing="1" w:after="100" w:afterAutospacing="1" w:line="240" w:lineRule="auto"/>
      <w:textAlignment w:val="center"/>
    </w:pPr>
    <w:rPr>
      <w:i/>
      <w:iCs/>
      <w:sz w:val="12"/>
      <w:szCs w:val="12"/>
      <w:u w:val="single"/>
    </w:rPr>
  </w:style>
  <w:style w:type="paragraph" w:customStyle="1" w:styleId="xl345">
    <w:name w:val="xl345"/>
    <w:basedOn w:val="Normalny"/>
    <w:rsid w:val="00577422"/>
    <w:pPr>
      <w:spacing w:before="100" w:beforeAutospacing="1" w:after="100" w:afterAutospacing="1" w:line="240" w:lineRule="auto"/>
      <w:jc w:val="right"/>
      <w:textAlignment w:val="center"/>
    </w:pPr>
    <w:rPr>
      <w:i/>
      <w:iCs/>
      <w:sz w:val="12"/>
      <w:szCs w:val="12"/>
      <w:u w:val="single"/>
    </w:rPr>
  </w:style>
  <w:style w:type="paragraph" w:customStyle="1" w:styleId="xl346">
    <w:name w:val="xl346"/>
    <w:basedOn w:val="Normalny"/>
    <w:rsid w:val="00577422"/>
    <w:pPr>
      <w:spacing w:before="100" w:beforeAutospacing="1" w:after="100" w:afterAutospacing="1" w:line="240" w:lineRule="auto"/>
      <w:textAlignment w:val="center"/>
    </w:pPr>
    <w:rPr>
      <w:sz w:val="12"/>
      <w:szCs w:val="12"/>
    </w:rPr>
  </w:style>
  <w:style w:type="paragraph" w:customStyle="1" w:styleId="xl347">
    <w:name w:val="xl347"/>
    <w:basedOn w:val="Normalny"/>
    <w:rsid w:val="00577422"/>
    <w:pPr>
      <w:spacing w:before="100" w:beforeAutospacing="1" w:after="100" w:afterAutospacing="1" w:line="240" w:lineRule="auto"/>
      <w:textAlignment w:val="center"/>
    </w:pPr>
    <w:rPr>
      <w:sz w:val="12"/>
      <w:szCs w:val="12"/>
    </w:rPr>
  </w:style>
  <w:style w:type="paragraph" w:customStyle="1" w:styleId="xl348">
    <w:name w:val="xl348"/>
    <w:basedOn w:val="Normalny"/>
    <w:rsid w:val="00577422"/>
    <w:pPr>
      <w:spacing w:before="100" w:beforeAutospacing="1" w:after="100" w:afterAutospacing="1" w:line="240" w:lineRule="auto"/>
      <w:textAlignment w:val="center"/>
    </w:pPr>
    <w:rPr>
      <w:b/>
      <w:bCs/>
      <w:sz w:val="12"/>
      <w:szCs w:val="12"/>
    </w:rPr>
  </w:style>
  <w:style w:type="paragraph" w:customStyle="1" w:styleId="xl349">
    <w:name w:val="xl349"/>
    <w:basedOn w:val="Normalny"/>
    <w:rsid w:val="00577422"/>
    <w:pPr>
      <w:spacing w:before="100" w:beforeAutospacing="1" w:after="100" w:afterAutospacing="1" w:line="240" w:lineRule="auto"/>
      <w:textAlignment w:val="center"/>
    </w:pPr>
    <w:rPr>
      <w:i/>
      <w:iCs/>
      <w:sz w:val="12"/>
      <w:szCs w:val="12"/>
    </w:rPr>
  </w:style>
  <w:style w:type="paragraph" w:customStyle="1" w:styleId="xl350">
    <w:name w:val="xl350"/>
    <w:basedOn w:val="Normalny"/>
    <w:rsid w:val="00577422"/>
    <w:pPr>
      <w:spacing w:before="100" w:beforeAutospacing="1" w:after="100" w:afterAutospacing="1" w:line="240" w:lineRule="auto"/>
      <w:jc w:val="right"/>
      <w:textAlignment w:val="center"/>
    </w:pPr>
    <w:rPr>
      <w:i/>
      <w:iCs/>
      <w:sz w:val="12"/>
      <w:szCs w:val="12"/>
    </w:rPr>
  </w:style>
  <w:style w:type="paragraph" w:customStyle="1" w:styleId="xl351">
    <w:name w:val="xl351"/>
    <w:basedOn w:val="Normalny"/>
    <w:rsid w:val="00577422"/>
    <w:pPr>
      <w:spacing w:before="100" w:beforeAutospacing="1" w:after="100" w:afterAutospacing="1" w:line="240" w:lineRule="auto"/>
      <w:textAlignment w:val="center"/>
    </w:pPr>
    <w:rPr>
      <w:b/>
      <w:bCs/>
      <w:sz w:val="12"/>
      <w:szCs w:val="12"/>
    </w:rPr>
  </w:style>
  <w:style w:type="paragraph" w:customStyle="1" w:styleId="xl352">
    <w:name w:val="xl352"/>
    <w:basedOn w:val="Normalny"/>
    <w:rsid w:val="00577422"/>
    <w:pPr>
      <w:spacing w:before="100" w:beforeAutospacing="1" w:after="100" w:afterAutospacing="1" w:line="240" w:lineRule="auto"/>
      <w:textAlignment w:val="center"/>
    </w:pPr>
    <w:rPr>
      <w:b/>
      <w:bCs/>
      <w:sz w:val="12"/>
      <w:szCs w:val="12"/>
    </w:rPr>
  </w:style>
  <w:style w:type="paragraph" w:customStyle="1" w:styleId="xl353">
    <w:name w:val="xl353"/>
    <w:basedOn w:val="Normalny"/>
    <w:rsid w:val="00577422"/>
    <w:pPr>
      <w:spacing w:before="100" w:beforeAutospacing="1" w:after="100" w:afterAutospacing="1" w:line="240" w:lineRule="auto"/>
      <w:textAlignment w:val="center"/>
    </w:pPr>
    <w:rPr>
      <w:sz w:val="12"/>
      <w:szCs w:val="12"/>
    </w:rPr>
  </w:style>
  <w:style w:type="paragraph" w:customStyle="1" w:styleId="xl354">
    <w:name w:val="xl354"/>
    <w:basedOn w:val="Normalny"/>
    <w:rsid w:val="00577422"/>
    <w:pPr>
      <w:spacing w:before="100" w:beforeAutospacing="1" w:after="100" w:afterAutospacing="1" w:line="240" w:lineRule="auto"/>
      <w:textAlignment w:val="center"/>
    </w:pPr>
    <w:rPr>
      <w:i/>
      <w:iCs/>
      <w:sz w:val="12"/>
      <w:szCs w:val="12"/>
      <w:u w:val="single"/>
    </w:rPr>
  </w:style>
  <w:style w:type="paragraph" w:customStyle="1" w:styleId="xl355">
    <w:name w:val="xl355"/>
    <w:basedOn w:val="Normalny"/>
    <w:rsid w:val="00577422"/>
    <w:pPr>
      <w:spacing w:before="100" w:beforeAutospacing="1" w:after="100" w:afterAutospacing="1" w:line="240" w:lineRule="auto"/>
      <w:textAlignment w:val="center"/>
    </w:pPr>
    <w:rPr>
      <w:sz w:val="12"/>
      <w:szCs w:val="12"/>
    </w:rPr>
  </w:style>
  <w:style w:type="paragraph" w:customStyle="1" w:styleId="xl356">
    <w:name w:val="xl356"/>
    <w:basedOn w:val="Normalny"/>
    <w:rsid w:val="00577422"/>
    <w:pPr>
      <w:spacing w:before="100" w:beforeAutospacing="1" w:after="100" w:afterAutospacing="1" w:line="240" w:lineRule="auto"/>
      <w:textAlignment w:val="center"/>
    </w:pPr>
    <w:rPr>
      <w:sz w:val="12"/>
      <w:szCs w:val="12"/>
    </w:rPr>
  </w:style>
  <w:style w:type="paragraph" w:customStyle="1" w:styleId="xl357">
    <w:name w:val="xl357"/>
    <w:basedOn w:val="Normalny"/>
    <w:rsid w:val="00577422"/>
    <w:pPr>
      <w:spacing w:before="100" w:beforeAutospacing="1" w:after="100" w:afterAutospacing="1" w:line="240" w:lineRule="auto"/>
      <w:textAlignment w:val="center"/>
    </w:pPr>
    <w:rPr>
      <w:sz w:val="12"/>
      <w:szCs w:val="12"/>
    </w:rPr>
  </w:style>
  <w:style w:type="paragraph" w:customStyle="1" w:styleId="xl358">
    <w:name w:val="xl358"/>
    <w:basedOn w:val="Normalny"/>
    <w:rsid w:val="00577422"/>
    <w:pPr>
      <w:spacing w:before="100" w:beforeAutospacing="1" w:after="100" w:afterAutospacing="1" w:line="240" w:lineRule="auto"/>
      <w:textAlignment w:val="center"/>
    </w:pPr>
    <w:rPr>
      <w:b/>
      <w:bCs/>
      <w:sz w:val="12"/>
      <w:szCs w:val="12"/>
    </w:rPr>
  </w:style>
  <w:style w:type="paragraph" w:customStyle="1" w:styleId="xl359">
    <w:name w:val="xl359"/>
    <w:basedOn w:val="Normalny"/>
    <w:rsid w:val="00577422"/>
    <w:pPr>
      <w:spacing w:before="100" w:beforeAutospacing="1" w:after="100" w:afterAutospacing="1" w:line="240" w:lineRule="auto"/>
      <w:jc w:val="right"/>
      <w:textAlignment w:val="center"/>
    </w:pPr>
    <w:rPr>
      <w:sz w:val="12"/>
      <w:szCs w:val="12"/>
    </w:rPr>
  </w:style>
  <w:style w:type="paragraph" w:customStyle="1" w:styleId="xl360">
    <w:name w:val="xl360"/>
    <w:basedOn w:val="Normalny"/>
    <w:rsid w:val="00577422"/>
    <w:pPr>
      <w:spacing w:before="100" w:beforeAutospacing="1" w:after="100" w:afterAutospacing="1" w:line="240" w:lineRule="auto"/>
      <w:jc w:val="right"/>
      <w:textAlignment w:val="center"/>
    </w:pPr>
    <w:rPr>
      <w:sz w:val="12"/>
      <w:szCs w:val="12"/>
    </w:rPr>
  </w:style>
  <w:style w:type="paragraph" w:customStyle="1" w:styleId="xl361">
    <w:name w:val="xl361"/>
    <w:basedOn w:val="Normalny"/>
    <w:rsid w:val="00577422"/>
    <w:pPr>
      <w:spacing w:before="100" w:beforeAutospacing="1" w:after="100" w:afterAutospacing="1" w:line="240" w:lineRule="auto"/>
      <w:textAlignment w:val="center"/>
    </w:pPr>
    <w:rPr>
      <w:sz w:val="12"/>
      <w:szCs w:val="12"/>
    </w:rPr>
  </w:style>
  <w:style w:type="paragraph" w:customStyle="1" w:styleId="font9">
    <w:name w:val="font9"/>
    <w:basedOn w:val="Normalny"/>
    <w:rsid w:val="00324C31"/>
    <w:pPr>
      <w:spacing w:before="100" w:beforeAutospacing="1" w:after="100" w:afterAutospacing="1" w:line="240" w:lineRule="auto"/>
    </w:pPr>
    <w:rPr>
      <w:sz w:val="12"/>
      <w:szCs w:val="12"/>
    </w:rPr>
  </w:style>
  <w:style w:type="paragraph" w:customStyle="1" w:styleId="font10">
    <w:name w:val="font10"/>
    <w:basedOn w:val="Normalny"/>
    <w:rsid w:val="00324C31"/>
    <w:pPr>
      <w:spacing w:before="100" w:beforeAutospacing="1" w:after="100" w:afterAutospacing="1" w:line="240" w:lineRule="auto"/>
    </w:pPr>
    <w:rPr>
      <w:i/>
      <w:iCs/>
      <w:sz w:val="12"/>
      <w:szCs w:val="12"/>
    </w:rPr>
  </w:style>
  <w:style w:type="paragraph" w:customStyle="1" w:styleId="font11">
    <w:name w:val="font11"/>
    <w:basedOn w:val="Normalny"/>
    <w:rsid w:val="00324C31"/>
    <w:pPr>
      <w:spacing w:before="100" w:beforeAutospacing="1" w:after="100" w:afterAutospacing="1" w:line="240" w:lineRule="auto"/>
    </w:pPr>
    <w:rPr>
      <w:rFonts w:ascii="Calibri" w:hAnsi="Calibri"/>
      <w:sz w:val="12"/>
      <w:szCs w:val="12"/>
    </w:rPr>
  </w:style>
  <w:style w:type="paragraph" w:customStyle="1" w:styleId="xl497">
    <w:name w:val="xl497"/>
    <w:basedOn w:val="Normalny"/>
    <w:rsid w:val="00030E0F"/>
    <w:pPr>
      <w:shd w:val="clear" w:color="000000" w:fill="FFFFFF"/>
      <w:spacing w:before="100" w:beforeAutospacing="1" w:after="100" w:afterAutospacing="1" w:line="240" w:lineRule="auto"/>
      <w:textAlignment w:val="center"/>
    </w:pPr>
    <w:rPr>
      <w:sz w:val="16"/>
      <w:szCs w:val="16"/>
    </w:rPr>
  </w:style>
  <w:style w:type="paragraph" w:customStyle="1" w:styleId="xl498">
    <w:name w:val="xl498"/>
    <w:basedOn w:val="Normalny"/>
    <w:rsid w:val="00030E0F"/>
    <w:pPr>
      <w:shd w:val="clear" w:color="000000" w:fill="FFFFFF"/>
      <w:spacing w:before="100" w:beforeAutospacing="1" w:after="100" w:afterAutospacing="1" w:line="240" w:lineRule="auto"/>
      <w:textAlignment w:val="center"/>
    </w:pPr>
    <w:rPr>
      <w:color w:val="000000"/>
      <w:sz w:val="16"/>
      <w:szCs w:val="16"/>
    </w:rPr>
  </w:style>
  <w:style w:type="paragraph" w:customStyle="1" w:styleId="xl499">
    <w:name w:val="xl499"/>
    <w:basedOn w:val="Normalny"/>
    <w:rsid w:val="00030E0F"/>
    <w:pPr>
      <w:spacing w:before="100" w:beforeAutospacing="1" w:after="100" w:afterAutospacing="1" w:line="240" w:lineRule="auto"/>
      <w:textAlignment w:val="center"/>
    </w:pPr>
    <w:rPr>
      <w:color w:val="000000"/>
      <w:sz w:val="16"/>
      <w:szCs w:val="16"/>
    </w:rPr>
  </w:style>
  <w:style w:type="paragraph" w:customStyle="1" w:styleId="xl500">
    <w:name w:val="xl500"/>
    <w:basedOn w:val="Normalny"/>
    <w:rsid w:val="00030E0F"/>
    <w:pPr>
      <w:spacing w:before="100" w:beforeAutospacing="1" w:after="100" w:afterAutospacing="1" w:line="240" w:lineRule="auto"/>
      <w:textAlignment w:val="center"/>
    </w:pPr>
    <w:rPr>
      <w:color w:val="000000"/>
      <w:sz w:val="12"/>
      <w:szCs w:val="12"/>
    </w:rPr>
  </w:style>
  <w:style w:type="paragraph" w:customStyle="1" w:styleId="xl501">
    <w:name w:val="xl501"/>
    <w:basedOn w:val="Normalny"/>
    <w:rsid w:val="00030E0F"/>
    <w:pPr>
      <w:spacing w:before="100" w:beforeAutospacing="1" w:after="100" w:afterAutospacing="1" w:line="240" w:lineRule="auto"/>
      <w:textAlignment w:val="center"/>
    </w:pPr>
    <w:rPr>
      <w:color w:val="000000"/>
      <w:sz w:val="12"/>
      <w:szCs w:val="12"/>
    </w:rPr>
  </w:style>
  <w:style w:type="paragraph" w:customStyle="1" w:styleId="xl502">
    <w:name w:val="xl502"/>
    <w:basedOn w:val="Normalny"/>
    <w:rsid w:val="00030E0F"/>
    <w:pPr>
      <w:spacing w:before="100" w:beforeAutospacing="1" w:after="100" w:afterAutospacing="1" w:line="240" w:lineRule="auto"/>
      <w:textAlignment w:val="center"/>
    </w:pPr>
    <w:rPr>
      <w:color w:val="000000"/>
      <w:sz w:val="12"/>
      <w:szCs w:val="12"/>
    </w:rPr>
  </w:style>
  <w:style w:type="paragraph" w:customStyle="1" w:styleId="xl503">
    <w:name w:val="xl503"/>
    <w:basedOn w:val="Normalny"/>
    <w:rsid w:val="00030E0F"/>
    <w:pPr>
      <w:spacing w:before="100" w:beforeAutospacing="1" w:after="100" w:afterAutospacing="1" w:line="240" w:lineRule="auto"/>
      <w:jc w:val="right"/>
      <w:textAlignment w:val="center"/>
    </w:pPr>
    <w:rPr>
      <w:color w:val="000000"/>
      <w:sz w:val="12"/>
      <w:szCs w:val="12"/>
    </w:rPr>
  </w:style>
  <w:style w:type="paragraph" w:customStyle="1" w:styleId="xl504">
    <w:name w:val="xl504"/>
    <w:basedOn w:val="Normalny"/>
    <w:rsid w:val="00030E0F"/>
    <w:pPr>
      <w:spacing w:before="100" w:beforeAutospacing="1" w:after="100" w:afterAutospacing="1" w:line="240" w:lineRule="auto"/>
      <w:jc w:val="right"/>
      <w:textAlignment w:val="center"/>
    </w:pPr>
    <w:rPr>
      <w:b/>
      <w:bCs/>
      <w:color w:val="000000"/>
      <w:sz w:val="12"/>
      <w:szCs w:val="12"/>
    </w:rPr>
  </w:style>
  <w:style w:type="paragraph" w:customStyle="1" w:styleId="xl505">
    <w:name w:val="xl505"/>
    <w:basedOn w:val="Normalny"/>
    <w:rsid w:val="00030E0F"/>
    <w:pPr>
      <w:spacing w:before="100" w:beforeAutospacing="1" w:after="100" w:afterAutospacing="1" w:line="240" w:lineRule="auto"/>
      <w:textAlignment w:val="center"/>
    </w:pPr>
    <w:rPr>
      <w:b/>
      <w:bCs/>
      <w:color w:val="000000"/>
      <w:sz w:val="12"/>
      <w:szCs w:val="12"/>
    </w:rPr>
  </w:style>
  <w:style w:type="paragraph" w:customStyle="1" w:styleId="xl506">
    <w:name w:val="xl506"/>
    <w:basedOn w:val="Normalny"/>
    <w:rsid w:val="00030E0F"/>
    <w:pPr>
      <w:spacing w:before="100" w:beforeAutospacing="1" w:after="100" w:afterAutospacing="1" w:line="240" w:lineRule="auto"/>
      <w:textAlignment w:val="center"/>
    </w:pPr>
    <w:rPr>
      <w:b/>
      <w:bCs/>
      <w:color w:val="000000"/>
      <w:sz w:val="12"/>
      <w:szCs w:val="12"/>
    </w:rPr>
  </w:style>
  <w:style w:type="paragraph" w:customStyle="1" w:styleId="xl507">
    <w:name w:val="xl507"/>
    <w:basedOn w:val="Normalny"/>
    <w:rsid w:val="00030E0F"/>
    <w:pPr>
      <w:spacing w:before="100" w:beforeAutospacing="1" w:after="100" w:afterAutospacing="1" w:line="240" w:lineRule="auto"/>
      <w:textAlignment w:val="center"/>
    </w:pPr>
    <w:rPr>
      <w:b/>
      <w:bCs/>
      <w:color w:val="000000"/>
      <w:sz w:val="12"/>
      <w:szCs w:val="12"/>
    </w:rPr>
  </w:style>
  <w:style w:type="paragraph" w:customStyle="1" w:styleId="xl508">
    <w:name w:val="xl508"/>
    <w:basedOn w:val="Normalny"/>
    <w:rsid w:val="00030E0F"/>
    <w:pPr>
      <w:spacing w:before="100" w:beforeAutospacing="1" w:after="100" w:afterAutospacing="1" w:line="240" w:lineRule="auto"/>
      <w:textAlignment w:val="center"/>
    </w:pPr>
    <w:rPr>
      <w:b/>
      <w:bCs/>
      <w:color w:val="000000"/>
      <w:sz w:val="12"/>
      <w:szCs w:val="12"/>
    </w:rPr>
  </w:style>
  <w:style w:type="paragraph" w:customStyle="1" w:styleId="xl509">
    <w:name w:val="xl509"/>
    <w:basedOn w:val="Normalny"/>
    <w:rsid w:val="00030E0F"/>
    <w:pPr>
      <w:spacing w:before="100" w:beforeAutospacing="1" w:after="100" w:afterAutospacing="1" w:line="240" w:lineRule="auto"/>
      <w:textAlignment w:val="center"/>
    </w:pPr>
    <w:rPr>
      <w:b/>
      <w:bCs/>
      <w:color w:val="000000"/>
      <w:sz w:val="12"/>
      <w:szCs w:val="12"/>
    </w:rPr>
  </w:style>
  <w:style w:type="paragraph" w:customStyle="1" w:styleId="xl510">
    <w:name w:val="xl510"/>
    <w:basedOn w:val="Normalny"/>
    <w:rsid w:val="00030E0F"/>
    <w:pPr>
      <w:spacing w:before="100" w:beforeAutospacing="1" w:after="100" w:afterAutospacing="1" w:line="240" w:lineRule="auto"/>
      <w:textAlignment w:val="center"/>
    </w:pPr>
    <w:rPr>
      <w:sz w:val="16"/>
      <w:szCs w:val="16"/>
    </w:rPr>
  </w:style>
  <w:style w:type="paragraph" w:customStyle="1" w:styleId="xl511">
    <w:name w:val="xl511"/>
    <w:basedOn w:val="Normalny"/>
    <w:rsid w:val="00030E0F"/>
    <w:pPr>
      <w:spacing w:before="100" w:beforeAutospacing="1" w:after="100" w:afterAutospacing="1" w:line="240" w:lineRule="auto"/>
      <w:textAlignment w:val="center"/>
    </w:pPr>
    <w:rPr>
      <w:b/>
      <w:bCs/>
      <w:sz w:val="16"/>
      <w:szCs w:val="16"/>
    </w:rPr>
  </w:style>
  <w:style w:type="paragraph" w:customStyle="1" w:styleId="xl512">
    <w:name w:val="xl512"/>
    <w:basedOn w:val="Normalny"/>
    <w:rsid w:val="00030E0F"/>
    <w:pPr>
      <w:spacing w:before="100" w:beforeAutospacing="1" w:after="100" w:afterAutospacing="1" w:line="240" w:lineRule="auto"/>
      <w:textAlignment w:val="center"/>
    </w:pPr>
    <w:rPr>
      <w:i/>
      <w:iCs/>
      <w:sz w:val="16"/>
      <w:szCs w:val="16"/>
    </w:rPr>
  </w:style>
  <w:style w:type="paragraph" w:customStyle="1" w:styleId="xl513">
    <w:name w:val="xl513"/>
    <w:basedOn w:val="Normalny"/>
    <w:rsid w:val="00030E0F"/>
    <w:pPr>
      <w:spacing w:before="100" w:beforeAutospacing="1" w:after="100" w:afterAutospacing="1" w:line="240" w:lineRule="auto"/>
      <w:textAlignment w:val="center"/>
    </w:pPr>
    <w:rPr>
      <w:sz w:val="12"/>
      <w:szCs w:val="12"/>
    </w:rPr>
  </w:style>
  <w:style w:type="paragraph" w:customStyle="1" w:styleId="xl514">
    <w:name w:val="xl514"/>
    <w:basedOn w:val="Normalny"/>
    <w:rsid w:val="00030E0F"/>
    <w:pPr>
      <w:spacing w:before="100" w:beforeAutospacing="1" w:after="100" w:afterAutospacing="1" w:line="240" w:lineRule="auto"/>
      <w:jc w:val="right"/>
      <w:textAlignment w:val="center"/>
    </w:pPr>
    <w:rPr>
      <w:sz w:val="12"/>
      <w:szCs w:val="12"/>
    </w:rPr>
  </w:style>
  <w:style w:type="paragraph" w:customStyle="1" w:styleId="xl515">
    <w:name w:val="xl515"/>
    <w:basedOn w:val="Normalny"/>
    <w:rsid w:val="00030E0F"/>
    <w:pPr>
      <w:spacing w:before="100" w:beforeAutospacing="1" w:after="100" w:afterAutospacing="1" w:line="240" w:lineRule="auto"/>
      <w:jc w:val="right"/>
      <w:textAlignment w:val="center"/>
    </w:pPr>
    <w:rPr>
      <w:sz w:val="12"/>
      <w:szCs w:val="12"/>
    </w:rPr>
  </w:style>
  <w:style w:type="paragraph" w:customStyle="1" w:styleId="xl516">
    <w:name w:val="xl516"/>
    <w:basedOn w:val="Normalny"/>
    <w:rsid w:val="00030E0F"/>
    <w:pPr>
      <w:spacing w:before="100" w:beforeAutospacing="1" w:after="100" w:afterAutospacing="1" w:line="240" w:lineRule="auto"/>
      <w:jc w:val="right"/>
      <w:textAlignment w:val="center"/>
    </w:pPr>
    <w:rPr>
      <w:sz w:val="12"/>
      <w:szCs w:val="12"/>
    </w:rPr>
  </w:style>
  <w:style w:type="paragraph" w:customStyle="1" w:styleId="xl517">
    <w:name w:val="xl517"/>
    <w:basedOn w:val="Normalny"/>
    <w:rsid w:val="00030E0F"/>
    <w:pPr>
      <w:shd w:val="clear" w:color="000000" w:fill="8DB0DB"/>
      <w:spacing w:before="100" w:beforeAutospacing="1" w:after="100" w:afterAutospacing="1" w:line="240" w:lineRule="auto"/>
      <w:jc w:val="center"/>
      <w:textAlignment w:val="center"/>
    </w:pPr>
    <w:rPr>
      <w:b/>
      <w:bCs/>
      <w:color w:val="000000"/>
      <w:sz w:val="12"/>
      <w:szCs w:val="12"/>
    </w:rPr>
  </w:style>
  <w:style w:type="paragraph" w:customStyle="1" w:styleId="xl518">
    <w:name w:val="xl518"/>
    <w:basedOn w:val="Normalny"/>
    <w:rsid w:val="00030E0F"/>
    <w:pPr>
      <w:shd w:val="clear" w:color="000000" w:fill="8DB0DB"/>
      <w:spacing w:before="100" w:beforeAutospacing="1" w:after="100" w:afterAutospacing="1" w:line="240" w:lineRule="auto"/>
      <w:jc w:val="center"/>
      <w:textAlignment w:val="center"/>
    </w:pPr>
    <w:rPr>
      <w:b/>
      <w:bCs/>
      <w:color w:val="000000"/>
      <w:sz w:val="12"/>
      <w:szCs w:val="12"/>
    </w:rPr>
  </w:style>
  <w:style w:type="paragraph" w:customStyle="1" w:styleId="xl519">
    <w:name w:val="xl519"/>
    <w:basedOn w:val="Normalny"/>
    <w:rsid w:val="00030E0F"/>
    <w:pPr>
      <w:shd w:val="clear" w:color="000000" w:fill="8DB0DB"/>
      <w:spacing w:before="100" w:beforeAutospacing="1" w:after="100" w:afterAutospacing="1" w:line="240" w:lineRule="auto"/>
      <w:jc w:val="center"/>
      <w:textAlignment w:val="center"/>
    </w:pPr>
    <w:rPr>
      <w:b/>
      <w:bCs/>
      <w:color w:val="000000"/>
      <w:sz w:val="12"/>
      <w:szCs w:val="12"/>
    </w:rPr>
  </w:style>
  <w:style w:type="paragraph" w:customStyle="1" w:styleId="xl520">
    <w:name w:val="xl520"/>
    <w:basedOn w:val="Normalny"/>
    <w:rsid w:val="00030E0F"/>
    <w:pPr>
      <w:shd w:val="clear" w:color="000000" w:fill="8DB0DB"/>
      <w:spacing w:before="100" w:beforeAutospacing="1" w:after="100" w:afterAutospacing="1" w:line="240" w:lineRule="auto"/>
      <w:jc w:val="center"/>
      <w:textAlignment w:val="center"/>
    </w:pPr>
    <w:rPr>
      <w:b/>
      <w:bCs/>
      <w:color w:val="000000"/>
      <w:sz w:val="12"/>
      <w:szCs w:val="12"/>
    </w:rPr>
  </w:style>
  <w:style w:type="paragraph" w:customStyle="1" w:styleId="xl521">
    <w:name w:val="xl521"/>
    <w:basedOn w:val="Normalny"/>
    <w:rsid w:val="00030E0F"/>
    <w:pPr>
      <w:shd w:val="clear" w:color="000000" w:fill="B6D9E6"/>
      <w:spacing w:before="100" w:beforeAutospacing="1" w:after="100" w:afterAutospacing="1" w:line="240" w:lineRule="auto"/>
      <w:textAlignment w:val="center"/>
    </w:pPr>
    <w:rPr>
      <w:b/>
      <w:bCs/>
      <w:color w:val="000000"/>
      <w:sz w:val="12"/>
      <w:szCs w:val="12"/>
    </w:rPr>
  </w:style>
  <w:style w:type="paragraph" w:customStyle="1" w:styleId="xl522">
    <w:name w:val="xl522"/>
    <w:basedOn w:val="Normalny"/>
    <w:rsid w:val="00030E0F"/>
    <w:pPr>
      <w:shd w:val="clear" w:color="000000" w:fill="B6D9E6"/>
      <w:spacing w:before="100" w:beforeAutospacing="1" w:after="100" w:afterAutospacing="1" w:line="240" w:lineRule="auto"/>
      <w:jc w:val="right"/>
      <w:textAlignment w:val="center"/>
    </w:pPr>
    <w:rPr>
      <w:b/>
      <w:bCs/>
      <w:color w:val="000000"/>
      <w:sz w:val="12"/>
      <w:szCs w:val="12"/>
    </w:rPr>
  </w:style>
  <w:style w:type="paragraph" w:customStyle="1" w:styleId="xl523">
    <w:name w:val="xl523"/>
    <w:basedOn w:val="Normalny"/>
    <w:rsid w:val="00030E0F"/>
    <w:pPr>
      <w:spacing w:before="100" w:beforeAutospacing="1" w:after="100" w:afterAutospacing="1" w:line="240" w:lineRule="auto"/>
      <w:textAlignment w:val="center"/>
    </w:pPr>
    <w:rPr>
      <w:color w:val="000000"/>
      <w:sz w:val="12"/>
      <w:szCs w:val="12"/>
    </w:rPr>
  </w:style>
  <w:style w:type="paragraph" w:customStyle="1" w:styleId="xl524">
    <w:name w:val="xl524"/>
    <w:basedOn w:val="Normalny"/>
    <w:rsid w:val="00030E0F"/>
    <w:pPr>
      <w:shd w:val="clear" w:color="000000" w:fill="CDDEE9"/>
      <w:spacing w:before="100" w:beforeAutospacing="1" w:after="100" w:afterAutospacing="1" w:line="240" w:lineRule="auto"/>
      <w:textAlignment w:val="center"/>
    </w:pPr>
    <w:rPr>
      <w:b/>
      <w:bCs/>
      <w:color w:val="000000"/>
      <w:sz w:val="12"/>
      <w:szCs w:val="12"/>
    </w:rPr>
  </w:style>
  <w:style w:type="paragraph" w:customStyle="1" w:styleId="xl525">
    <w:name w:val="xl525"/>
    <w:basedOn w:val="Normalny"/>
    <w:rsid w:val="00030E0F"/>
    <w:pPr>
      <w:shd w:val="clear" w:color="000000" w:fill="CDDEE9"/>
      <w:spacing w:before="100" w:beforeAutospacing="1" w:after="100" w:afterAutospacing="1" w:line="240" w:lineRule="auto"/>
      <w:jc w:val="right"/>
      <w:textAlignment w:val="center"/>
    </w:pPr>
    <w:rPr>
      <w:b/>
      <w:bCs/>
      <w:color w:val="000000"/>
      <w:sz w:val="12"/>
      <w:szCs w:val="12"/>
    </w:rPr>
  </w:style>
  <w:style w:type="paragraph" w:customStyle="1" w:styleId="xl526">
    <w:name w:val="xl526"/>
    <w:basedOn w:val="Normalny"/>
    <w:rsid w:val="00030E0F"/>
    <w:pPr>
      <w:shd w:val="clear" w:color="000000" w:fill="EAF1F6"/>
      <w:spacing w:before="100" w:beforeAutospacing="1" w:after="100" w:afterAutospacing="1" w:line="240" w:lineRule="auto"/>
      <w:textAlignment w:val="center"/>
    </w:pPr>
    <w:rPr>
      <w:b/>
      <w:bCs/>
      <w:color w:val="000000"/>
      <w:sz w:val="12"/>
      <w:szCs w:val="12"/>
    </w:rPr>
  </w:style>
  <w:style w:type="paragraph" w:customStyle="1" w:styleId="xl527">
    <w:name w:val="xl527"/>
    <w:basedOn w:val="Normalny"/>
    <w:rsid w:val="00030E0F"/>
    <w:pPr>
      <w:shd w:val="clear" w:color="000000" w:fill="EAF1F6"/>
      <w:spacing w:before="100" w:beforeAutospacing="1" w:after="100" w:afterAutospacing="1" w:line="240" w:lineRule="auto"/>
      <w:jc w:val="right"/>
      <w:textAlignment w:val="center"/>
    </w:pPr>
    <w:rPr>
      <w:b/>
      <w:bCs/>
      <w:color w:val="000000"/>
      <w:sz w:val="12"/>
      <w:szCs w:val="12"/>
    </w:rPr>
  </w:style>
  <w:style w:type="paragraph" w:customStyle="1" w:styleId="xl528">
    <w:name w:val="xl528"/>
    <w:basedOn w:val="Normalny"/>
    <w:rsid w:val="00030E0F"/>
    <w:pPr>
      <w:spacing w:before="100" w:beforeAutospacing="1" w:after="100" w:afterAutospacing="1" w:line="240" w:lineRule="auto"/>
      <w:textAlignment w:val="center"/>
    </w:pPr>
    <w:rPr>
      <w:color w:val="000000"/>
      <w:sz w:val="12"/>
      <w:szCs w:val="12"/>
    </w:rPr>
  </w:style>
  <w:style w:type="paragraph" w:customStyle="1" w:styleId="xl529">
    <w:name w:val="xl529"/>
    <w:basedOn w:val="Normalny"/>
    <w:rsid w:val="00030E0F"/>
    <w:pPr>
      <w:spacing w:before="100" w:beforeAutospacing="1" w:after="100" w:afterAutospacing="1" w:line="240" w:lineRule="auto"/>
      <w:textAlignment w:val="center"/>
    </w:pPr>
    <w:rPr>
      <w:i/>
      <w:iCs/>
      <w:color w:val="000000"/>
      <w:sz w:val="12"/>
      <w:szCs w:val="12"/>
      <w:u w:val="single"/>
    </w:rPr>
  </w:style>
  <w:style w:type="paragraph" w:customStyle="1" w:styleId="xl530">
    <w:name w:val="xl530"/>
    <w:basedOn w:val="Normalny"/>
    <w:rsid w:val="00030E0F"/>
    <w:pPr>
      <w:spacing w:before="100" w:beforeAutospacing="1" w:after="100" w:afterAutospacing="1" w:line="240" w:lineRule="auto"/>
      <w:textAlignment w:val="center"/>
    </w:pPr>
    <w:rPr>
      <w:color w:val="000000"/>
      <w:sz w:val="12"/>
      <w:szCs w:val="12"/>
    </w:rPr>
  </w:style>
  <w:style w:type="paragraph" w:customStyle="1" w:styleId="xl531">
    <w:name w:val="xl531"/>
    <w:basedOn w:val="Normalny"/>
    <w:rsid w:val="00030E0F"/>
    <w:pPr>
      <w:spacing w:before="100" w:beforeAutospacing="1" w:after="100" w:afterAutospacing="1" w:line="240" w:lineRule="auto"/>
      <w:textAlignment w:val="center"/>
    </w:pPr>
    <w:rPr>
      <w:i/>
      <w:iCs/>
      <w:color w:val="000000"/>
      <w:sz w:val="12"/>
      <w:szCs w:val="12"/>
      <w:u w:val="single"/>
    </w:rPr>
  </w:style>
  <w:style w:type="paragraph" w:customStyle="1" w:styleId="xl532">
    <w:name w:val="xl532"/>
    <w:basedOn w:val="Normalny"/>
    <w:rsid w:val="00030E0F"/>
    <w:pPr>
      <w:spacing w:before="100" w:beforeAutospacing="1" w:after="100" w:afterAutospacing="1" w:line="240" w:lineRule="auto"/>
      <w:textAlignment w:val="center"/>
    </w:pPr>
    <w:rPr>
      <w:color w:val="000000"/>
      <w:sz w:val="12"/>
      <w:szCs w:val="12"/>
    </w:rPr>
  </w:style>
  <w:style w:type="paragraph" w:customStyle="1" w:styleId="xl533">
    <w:name w:val="xl533"/>
    <w:basedOn w:val="Normalny"/>
    <w:rsid w:val="00030E0F"/>
    <w:pPr>
      <w:spacing w:before="100" w:beforeAutospacing="1" w:after="100" w:afterAutospacing="1" w:line="240" w:lineRule="auto"/>
      <w:textAlignment w:val="center"/>
    </w:pPr>
    <w:rPr>
      <w:i/>
      <w:iCs/>
      <w:sz w:val="12"/>
      <w:szCs w:val="12"/>
    </w:rPr>
  </w:style>
  <w:style w:type="paragraph" w:customStyle="1" w:styleId="xl534">
    <w:name w:val="xl534"/>
    <w:basedOn w:val="Normalny"/>
    <w:rsid w:val="00030E0F"/>
    <w:pPr>
      <w:spacing w:before="100" w:beforeAutospacing="1" w:after="100" w:afterAutospacing="1" w:line="240" w:lineRule="auto"/>
      <w:textAlignment w:val="center"/>
    </w:pPr>
    <w:rPr>
      <w:i/>
      <w:iCs/>
      <w:sz w:val="12"/>
      <w:szCs w:val="12"/>
    </w:rPr>
  </w:style>
  <w:style w:type="paragraph" w:customStyle="1" w:styleId="xl535">
    <w:name w:val="xl535"/>
    <w:basedOn w:val="Normalny"/>
    <w:rsid w:val="00030E0F"/>
    <w:pPr>
      <w:spacing w:before="100" w:beforeAutospacing="1" w:after="100" w:afterAutospacing="1" w:line="240" w:lineRule="auto"/>
      <w:textAlignment w:val="center"/>
    </w:pPr>
    <w:rPr>
      <w:sz w:val="12"/>
      <w:szCs w:val="12"/>
    </w:rPr>
  </w:style>
  <w:style w:type="paragraph" w:customStyle="1" w:styleId="xl536">
    <w:name w:val="xl536"/>
    <w:basedOn w:val="Normalny"/>
    <w:rsid w:val="00030E0F"/>
    <w:pPr>
      <w:spacing w:before="100" w:beforeAutospacing="1" w:after="100" w:afterAutospacing="1" w:line="240" w:lineRule="auto"/>
      <w:textAlignment w:val="center"/>
    </w:pPr>
    <w:rPr>
      <w:sz w:val="12"/>
      <w:szCs w:val="12"/>
    </w:rPr>
  </w:style>
  <w:style w:type="paragraph" w:customStyle="1" w:styleId="xl537">
    <w:name w:val="xl537"/>
    <w:basedOn w:val="Normalny"/>
    <w:rsid w:val="00030E0F"/>
    <w:pPr>
      <w:spacing w:before="100" w:beforeAutospacing="1" w:after="100" w:afterAutospacing="1" w:line="240" w:lineRule="auto"/>
      <w:textAlignment w:val="center"/>
    </w:pPr>
    <w:rPr>
      <w:i/>
      <w:iCs/>
      <w:sz w:val="12"/>
      <w:szCs w:val="12"/>
    </w:rPr>
  </w:style>
  <w:style w:type="paragraph" w:customStyle="1" w:styleId="xl538">
    <w:name w:val="xl538"/>
    <w:basedOn w:val="Normalny"/>
    <w:rsid w:val="00030E0F"/>
    <w:pPr>
      <w:spacing w:before="100" w:beforeAutospacing="1" w:after="100" w:afterAutospacing="1" w:line="240" w:lineRule="auto"/>
      <w:textAlignment w:val="center"/>
    </w:pPr>
    <w:rPr>
      <w:i/>
      <w:iCs/>
      <w:sz w:val="12"/>
      <w:szCs w:val="12"/>
    </w:rPr>
  </w:style>
  <w:style w:type="paragraph" w:customStyle="1" w:styleId="xl539">
    <w:name w:val="xl539"/>
    <w:basedOn w:val="Normalny"/>
    <w:rsid w:val="00030E0F"/>
    <w:pPr>
      <w:spacing w:before="100" w:beforeAutospacing="1" w:after="100" w:afterAutospacing="1" w:line="240" w:lineRule="auto"/>
      <w:textAlignment w:val="center"/>
    </w:pPr>
    <w:rPr>
      <w:i/>
      <w:iCs/>
      <w:color w:val="000000"/>
      <w:sz w:val="12"/>
      <w:szCs w:val="12"/>
    </w:rPr>
  </w:style>
  <w:style w:type="paragraph" w:customStyle="1" w:styleId="xl540">
    <w:name w:val="xl540"/>
    <w:basedOn w:val="Normalny"/>
    <w:rsid w:val="00030E0F"/>
    <w:pPr>
      <w:spacing w:before="100" w:beforeAutospacing="1" w:after="100" w:afterAutospacing="1" w:line="240" w:lineRule="auto"/>
      <w:textAlignment w:val="center"/>
    </w:pPr>
    <w:rPr>
      <w:i/>
      <w:iCs/>
      <w:color w:val="000000"/>
      <w:sz w:val="12"/>
      <w:szCs w:val="12"/>
    </w:rPr>
  </w:style>
  <w:style w:type="paragraph" w:customStyle="1" w:styleId="xl541">
    <w:name w:val="xl541"/>
    <w:basedOn w:val="Normalny"/>
    <w:rsid w:val="00030E0F"/>
    <w:pPr>
      <w:spacing w:before="100" w:beforeAutospacing="1" w:after="100" w:afterAutospacing="1" w:line="240" w:lineRule="auto"/>
      <w:textAlignment w:val="center"/>
    </w:pPr>
    <w:rPr>
      <w:i/>
      <w:iCs/>
      <w:color w:val="000000"/>
      <w:sz w:val="12"/>
      <w:szCs w:val="12"/>
    </w:rPr>
  </w:style>
  <w:style w:type="paragraph" w:customStyle="1" w:styleId="xl542">
    <w:name w:val="xl542"/>
    <w:basedOn w:val="Normalny"/>
    <w:rsid w:val="00030E0F"/>
    <w:pPr>
      <w:spacing w:before="100" w:beforeAutospacing="1" w:after="100" w:afterAutospacing="1" w:line="240" w:lineRule="auto"/>
      <w:jc w:val="right"/>
      <w:textAlignment w:val="center"/>
    </w:pPr>
    <w:rPr>
      <w:color w:val="000000"/>
      <w:sz w:val="12"/>
      <w:szCs w:val="12"/>
    </w:rPr>
  </w:style>
  <w:style w:type="paragraph" w:customStyle="1" w:styleId="xl543">
    <w:name w:val="xl543"/>
    <w:basedOn w:val="Normalny"/>
    <w:rsid w:val="00030E0F"/>
    <w:pPr>
      <w:spacing w:before="100" w:beforeAutospacing="1" w:after="100" w:afterAutospacing="1" w:line="240" w:lineRule="auto"/>
      <w:textAlignment w:val="center"/>
    </w:pPr>
    <w:rPr>
      <w:sz w:val="12"/>
      <w:szCs w:val="12"/>
    </w:rPr>
  </w:style>
  <w:style w:type="paragraph" w:customStyle="1" w:styleId="xl544">
    <w:name w:val="xl544"/>
    <w:basedOn w:val="Normalny"/>
    <w:rsid w:val="00030E0F"/>
    <w:pPr>
      <w:spacing w:before="100" w:beforeAutospacing="1" w:after="100" w:afterAutospacing="1" w:line="240" w:lineRule="auto"/>
      <w:textAlignment w:val="center"/>
    </w:pPr>
    <w:rPr>
      <w:b/>
      <w:bCs/>
      <w:sz w:val="12"/>
      <w:szCs w:val="12"/>
    </w:rPr>
  </w:style>
  <w:style w:type="paragraph" w:customStyle="1" w:styleId="xl545">
    <w:name w:val="xl545"/>
    <w:basedOn w:val="Normalny"/>
    <w:rsid w:val="00030E0F"/>
    <w:pPr>
      <w:spacing w:before="100" w:beforeAutospacing="1" w:after="100" w:afterAutospacing="1" w:line="240" w:lineRule="auto"/>
      <w:textAlignment w:val="center"/>
    </w:pPr>
    <w:rPr>
      <w:b/>
      <w:bCs/>
      <w:sz w:val="12"/>
      <w:szCs w:val="12"/>
    </w:rPr>
  </w:style>
  <w:style w:type="paragraph" w:customStyle="1" w:styleId="xl546">
    <w:name w:val="xl546"/>
    <w:basedOn w:val="Normalny"/>
    <w:rsid w:val="00030E0F"/>
    <w:pPr>
      <w:spacing w:before="100" w:beforeAutospacing="1" w:after="100" w:afterAutospacing="1" w:line="240" w:lineRule="auto"/>
      <w:textAlignment w:val="center"/>
    </w:pPr>
    <w:rPr>
      <w:b/>
      <w:bCs/>
      <w:sz w:val="12"/>
      <w:szCs w:val="12"/>
    </w:rPr>
  </w:style>
  <w:style w:type="paragraph" w:customStyle="1" w:styleId="xl547">
    <w:name w:val="xl547"/>
    <w:basedOn w:val="Normalny"/>
    <w:rsid w:val="00030E0F"/>
    <w:pPr>
      <w:spacing w:before="100" w:beforeAutospacing="1" w:after="100" w:afterAutospacing="1" w:line="240" w:lineRule="auto"/>
      <w:textAlignment w:val="center"/>
    </w:pPr>
    <w:rPr>
      <w:i/>
      <w:iCs/>
      <w:sz w:val="12"/>
      <w:szCs w:val="12"/>
      <w:u w:val="single"/>
    </w:rPr>
  </w:style>
  <w:style w:type="paragraph" w:customStyle="1" w:styleId="xl548">
    <w:name w:val="xl548"/>
    <w:basedOn w:val="Normalny"/>
    <w:rsid w:val="00030E0F"/>
    <w:pPr>
      <w:spacing w:before="100" w:beforeAutospacing="1" w:after="100" w:afterAutospacing="1" w:line="240" w:lineRule="auto"/>
      <w:textAlignment w:val="center"/>
    </w:pPr>
    <w:rPr>
      <w:i/>
      <w:iCs/>
      <w:color w:val="000000"/>
      <w:sz w:val="12"/>
      <w:szCs w:val="12"/>
    </w:rPr>
  </w:style>
  <w:style w:type="paragraph" w:customStyle="1" w:styleId="xl549">
    <w:name w:val="xl549"/>
    <w:basedOn w:val="Normalny"/>
    <w:rsid w:val="00030E0F"/>
    <w:pPr>
      <w:spacing w:before="100" w:beforeAutospacing="1" w:after="100" w:afterAutospacing="1" w:line="240" w:lineRule="auto"/>
      <w:textAlignment w:val="center"/>
    </w:pPr>
    <w:rPr>
      <w:sz w:val="12"/>
      <w:szCs w:val="12"/>
    </w:rPr>
  </w:style>
  <w:style w:type="paragraph" w:customStyle="1" w:styleId="xl550">
    <w:name w:val="xl550"/>
    <w:basedOn w:val="Normalny"/>
    <w:rsid w:val="00030E0F"/>
    <w:pPr>
      <w:spacing w:before="100" w:beforeAutospacing="1" w:after="100" w:afterAutospacing="1" w:line="240" w:lineRule="auto"/>
      <w:textAlignment w:val="center"/>
    </w:pPr>
    <w:rPr>
      <w:sz w:val="12"/>
      <w:szCs w:val="12"/>
    </w:rPr>
  </w:style>
  <w:style w:type="paragraph" w:customStyle="1" w:styleId="xl551">
    <w:name w:val="xl551"/>
    <w:basedOn w:val="Normalny"/>
    <w:rsid w:val="00030E0F"/>
    <w:pPr>
      <w:spacing w:before="100" w:beforeAutospacing="1" w:after="100" w:afterAutospacing="1" w:line="240" w:lineRule="auto"/>
      <w:textAlignment w:val="center"/>
    </w:pPr>
    <w:rPr>
      <w:sz w:val="12"/>
      <w:szCs w:val="12"/>
    </w:rPr>
  </w:style>
  <w:style w:type="paragraph" w:customStyle="1" w:styleId="xl552">
    <w:name w:val="xl552"/>
    <w:basedOn w:val="Normalny"/>
    <w:rsid w:val="00030E0F"/>
    <w:pPr>
      <w:spacing w:before="100" w:beforeAutospacing="1" w:after="100" w:afterAutospacing="1" w:line="240" w:lineRule="auto"/>
      <w:textAlignment w:val="center"/>
    </w:pPr>
    <w:rPr>
      <w:sz w:val="12"/>
      <w:szCs w:val="12"/>
    </w:rPr>
  </w:style>
  <w:style w:type="paragraph" w:customStyle="1" w:styleId="xl553">
    <w:name w:val="xl553"/>
    <w:basedOn w:val="Normalny"/>
    <w:rsid w:val="00030E0F"/>
    <w:pPr>
      <w:spacing w:before="100" w:beforeAutospacing="1" w:after="100" w:afterAutospacing="1" w:line="240" w:lineRule="auto"/>
      <w:jc w:val="both"/>
      <w:textAlignment w:val="center"/>
    </w:pPr>
    <w:rPr>
      <w:i/>
      <w:iCs/>
      <w:sz w:val="12"/>
      <w:szCs w:val="12"/>
    </w:rPr>
  </w:style>
  <w:style w:type="paragraph" w:customStyle="1" w:styleId="xl554">
    <w:name w:val="xl554"/>
    <w:basedOn w:val="Normalny"/>
    <w:rsid w:val="00030E0F"/>
    <w:pPr>
      <w:spacing w:before="100" w:beforeAutospacing="1" w:after="100" w:afterAutospacing="1" w:line="240" w:lineRule="auto"/>
      <w:textAlignment w:val="center"/>
    </w:pPr>
    <w:rPr>
      <w:i/>
      <w:iCs/>
      <w:sz w:val="12"/>
      <w:szCs w:val="12"/>
    </w:rPr>
  </w:style>
  <w:style w:type="paragraph" w:customStyle="1" w:styleId="xl555">
    <w:name w:val="xl555"/>
    <w:basedOn w:val="Normalny"/>
    <w:rsid w:val="00030E0F"/>
    <w:pPr>
      <w:spacing w:before="100" w:beforeAutospacing="1" w:after="100" w:afterAutospacing="1" w:line="240" w:lineRule="auto"/>
      <w:textAlignment w:val="center"/>
    </w:pPr>
    <w:rPr>
      <w:color w:val="000000"/>
      <w:sz w:val="12"/>
      <w:szCs w:val="12"/>
    </w:rPr>
  </w:style>
  <w:style w:type="paragraph" w:customStyle="1" w:styleId="xl556">
    <w:name w:val="xl556"/>
    <w:basedOn w:val="Normalny"/>
    <w:rsid w:val="00030E0F"/>
    <w:pPr>
      <w:spacing w:before="100" w:beforeAutospacing="1" w:after="100" w:afterAutospacing="1" w:line="240" w:lineRule="auto"/>
      <w:jc w:val="both"/>
      <w:textAlignment w:val="center"/>
    </w:pPr>
    <w:rPr>
      <w:color w:val="000000"/>
      <w:sz w:val="12"/>
      <w:szCs w:val="12"/>
    </w:rPr>
  </w:style>
  <w:style w:type="paragraph" w:customStyle="1" w:styleId="xl557">
    <w:name w:val="xl557"/>
    <w:basedOn w:val="Normalny"/>
    <w:rsid w:val="00030E0F"/>
    <w:pPr>
      <w:shd w:val="clear" w:color="000000" w:fill="B6D9E6"/>
      <w:spacing w:before="100" w:beforeAutospacing="1" w:after="100" w:afterAutospacing="1" w:line="240" w:lineRule="auto"/>
      <w:jc w:val="right"/>
      <w:textAlignment w:val="center"/>
    </w:pPr>
    <w:rPr>
      <w:b/>
      <w:bCs/>
      <w:color w:val="000000"/>
      <w:sz w:val="12"/>
      <w:szCs w:val="12"/>
    </w:rPr>
  </w:style>
  <w:style w:type="paragraph" w:customStyle="1" w:styleId="xl558">
    <w:name w:val="xl558"/>
    <w:basedOn w:val="Normalny"/>
    <w:rsid w:val="00030E0F"/>
    <w:pPr>
      <w:shd w:val="clear" w:color="000000" w:fill="B6D9E6"/>
      <w:spacing w:before="100" w:beforeAutospacing="1" w:after="100" w:afterAutospacing="1" w:line="240" w:lineRule="auto"/>
      <w:jc w:val="right"/>
      <w:textAlignment w:val="center"/>
    </w:pPr>
    <w:rPr>
      <w:b/>
      <w:bCs/>
      <w:color w:val="000000"/>
      <w:sz w:val="12"/>
      <w:szCs w:val="12"/>
    </w:rPr>
  </w:style>
  <w:style w:type="paragraph" w:customStyle="1" w:styleId="xl559">
    <w:name w:val="xl559"/>
    <w:basedOn w:val="Normalny"/>
    <w:rsid w:val="00030E0F"/>
    <w:pPr>
      <w:shd w:val="clear" w:color="000000" w:fill="CDDEE9"/>
      <w:spacing w:before="100" w:beforeAutospacing="1" w:after="100" w:afterAutospacing="1" w:line="240" w:lineRule="auto"/>
      <w:jc w:val="right"/>
      <w:textAlignment w:val="center"/>
    </w:pPr>
    <w:rPr>
      <w:b/>
      <w:bCs/>
      <w:color w:val="000000"/>
      <w:sz w:val="12"/>
      <w:szCs w:val="12"/>
    </w:rPr>
  </w:style>
  <w:style w:type="paragraph" w:customStyle="1" w:styleId="xl560">
    <w:name w:val="xl560"/>
    <w:basedOn w:val="Normalny"/>
    <w:rsid w:val="00030E0F"/>
    <w:pPr>
      <w:shd w:val="clear" w:color="000000" w:fill="CDDEE9"/>
      <w:spacing w:before="100" w:beforeAutospacing="1" w:after="100" w:afterAutospacing="1" w:line="240" w:lineRule="auto"/>
      <w:jc w:val="right"/>
      <w:textAlignment w:val="center"/>
    </w:pPr>
    <w:rPr>
      <w:b/>
      <w:bCs/>
      <w:color w:val="000000"/>
      <w:sz w:val="12"/>
      <w:szCs w:val="12"/>
    </w:rPr>
  </w:style>
  <w:style w:type="paragraph" w:customStyle="1" w:styleId="xl561">
    <w:name w:val="xl561"/>
    <w:basedOn w:val="Normalny"/>
    <w:rsid w:val="00030E0F"/>
    <w:pPr>
      <w:shd w:val="clear" w:color="000000" w:fill="EAF1F6"/>
      <w:spacing w:before="100" w:beforeAutospacing="1" w:after="100" w:afterAutospacing="1" w:line="240" w:lineRule="auto"/>
      <w:jc w:val="right"/>
      <w:textAlignment w:val="center"/>
    </w:pPr>
    <w:rPr>
      <w:b/>
      <w:bCs/>
      <w:color w:val="000000"/>
      <w:sz w:val="12"/>
      <w:szCs w:val="12"/>
    </w:rPr>
  </w:style>
  <w:style w:type="paragraph" w:customStyle="1" w:styleId="xl562">
    <w:name w:val="xl562"/>
    <w:basedOn w:val="Normalny"/>
    <w:rsid w:val="00030E0F"/>
    <w:pPr>
      <w:shd w:val="clear" w:color="000000" w:fill="EAF1F6"/>
      <w:spacing w:before="100" w:beforeAutospacing="1" w:after="100" w:afterAutospacing="1" w:line="240" w:lineRule="auto"/>
      <w:jc w:val="right"/>
      <w:textAlignment w:val="center"/>
    </w:pPr>
    <w:rPr>
      <w:b/>
      <w:bCs/>
      <w:color w:val="000000"/>
      <w:sz w:val="12"/>
      <w:szCs w:val="12"/>
    </w:rPr>
  </w:style>
  <w:style w:type="paragraph" w:customStyle="1" w:styleId="xl563">
    <w:name w:val="xl563"/>
    <w:basedOn w:val="Normalny"/>
    <w:rsid w:val="00030E0F"/>
    <w:pPr>
      <w:spacing w:before="100" w:beforeAutospacing="1" w:after="100" w:afterAutospacing="1" w:line="240" w:lineRule="auto"/>
      <w:jc w:val="right"/>
      <w:textAlignment w:val="center"/>
    </w:pPr>
    <w:rPr>
      <w:b/>
      <w:bCs/>
      <w:color w:val="000000"/>
      <w:sz w:val="12"/>
      <w:szCs w:val="12"/>
    </w:rPr>
  </w:style>
  <w:style w:type="paragraph" w:customStyle="1" w:styleId="xl564">
    <w:name w:val="xl564"/>
    <w:basedOn w:val="Normalny"/>
    <w:rsid w:val="00030E0F"/>
    <w:pPr>
      <w:spacing w:before="100" w:beforeAutospacing="1" w:after="100" w:afterAutospacing="1" w:line="240" w:lineRule="auto"/>
      <w:jc w:val="right"/>
      <w:textAlignment w:val="center"/>
    </w:pPr>
    <w:rPr>
      <w:b/>
      <w:bCs/>
      <w:color w:val="000000"/>
      <w:sz w:val="12"/>
      <w:szCs w:val="12"/>
    </w:rPr>
  </w:style>
  <w:style w:type="paragraph" w:customStyle="1" w:styleId="xl565">
    <w:name w:val="xl565"/>
    <w:basedOn w:val="Normalny"/>
    <w:rsid w:val="00030E0F"/>
    <w:pPr>
      <w:spacing w:before="100" w:beforeAutospacing="1" w:after="100" w:afterAutospacing="1" w:line="240" w:lineRule="auto"/>
      <w:textAlignment w:val="center"/>
    </w:pPr>
    <w:rPr>
      <w:i/>
      <w:iCs/>
      <w:sz w:val="12"/>
      <w:szCs w:val="12"/>
      <w:u w:val="single"/>
    </w:rPr>
  </w:style>
  <w:style w:type="paragraph" w:customStyle="1" w:styleId="xl566">
    <w:name w:val="xl566"/>
    <w:basedOn w:val="Normalny"/>
    <w:rsid w:val="00030E0F"/>
    <w:pPr>
      <w:spacing w:before="100" w:beforeAutospacing="1" w:after="100" w:afterAutospacing="1" w:line="240" w:lineRule="auto"/>
      <w:textAlignment w:val="center"/>
    </w:pPr>
    <w:rPr>
      <w:i/>
      <w:iCs/>
      <w:color w:val="000000"/>
      <w:sz w:val="12"/>
      <w:szCs w:val="12"/>
      <w:u w:val="single"/>
    </w:rPr>
  </w:style>
  <w:style w:type="paragraph" w:customStyle="1" w:styleId="xl567">
    <w:name w:val="xl567"/>
    <w:basedOn w:val="Normalny"/>
    <w:rsid w:val="00030E0F"/>
    <w:pPr>
      <w:spacing w:before="100" w:beforeAutospacing="1" w:after="100" w:afterAutospacing="1" w:line="240" w:lineRule="auto"/>
      <w:jc w:val="both"/>
      <w:textAlignment w:val="center"/>
    </w:pPr>
    <w:rPr>
      <w:i/>
      <w:iCs/>
      <w:color w:val="000000"/>
      <w:sz w:val="12"/>
      <w:szCs w:val="12"/>
    </w:rPr>
  </w:style>
  <w:style w:type="paragraph" w:customStyle="1" w:styleId="xl568">
    <w:name w:val="xl568"/>
    <w:basedOn w:val="Normalny"/>
    <w:rsid w:val="00030E0F"/>
    <w:pPr>
      <w:spacing w:before="100" w:beforeAutospacing="1" w:after="100" w:afterAutospacing="1" w:line="240" w:lineRule="auto"/>
      <w:textAlignment w:val="center"/>
    </w:pPr>
    <w:rPr>
      <w:i/>
      <w:iCs/>
      <w:color w:val="000000"/>
      <w:sz w:val="12"/>
      <w:szCs w:val="12"/>
    </w:rPr>
  </w:style>
  <w:style w:type="paragraph" w:customStyle="1" w:styleId="xl569">
    <w:name w:val="xl569"/>
    <w:basedOn w:val="Normalny"/>
    <w:rsid w:val="00030E0F"/>
    <w:pPr>
      <w:spacing w:before="100" w:beforeAutospacing="1" w:after="100" w:afterAutospacing="1" w:line="240" w:lineRule="auto"/>
      <w:textAlignment w:val="center"/>
    </w:pPr>
    <w:rPr>
      <w:sz w:val="12"/>
      <w:szCs w:val="12"/>
    </w:rPr>
  </w:style>
  <w:style w:type="paragraph" w:customStyle="1" w:styleId="xl570">
    <w:name w:val="xl570"/>
    <w:basedOn w:val="Normalny"/>
    <w:rsid w:val="00030E0F"/>
    <w:pPr>
      <w:spacing w:before="100" w:beforeAutospacing="1" w:after="100" w:afterAutospacing="1" w:line="240" w:lineRule="auto"/>
      <w:textAlignment w:val="center"/>
    </w:pPr>
    <w:rPr>
      <w:b/>
      <w:bCs/>
      <w:sz w:val="12"/>
      <w:szCs w:val="12"/>
    </w:rPr>
  </w:style>
  <w:style w:type="paragraph" w:customStyle="1" w:styleId="xl571">
    <w:name w:val="xl571"/>
    <w:basedOn w:val="Normalny"/>
    <w:rsid w:val="00030E0F"/>
    <w:pPr>
      <w:spacing w:before="100" w:beforeAutospacing="1" w:after="100" w:afterAutospacing="1" w:line="240" w:lineRule="auto"/>
      <w:textAlignment w:val="center"/>
    </w:pPr>
    <w:rPr>
      <w:i/>
      <w:iCs/>
      <w:sz w:val="12"/>
      <w:szCs w:val="12"/>
    </w:rPr>
  </w:style>
  <w:style w:type="paragraph" w:customStyle="1" w:styleId="xl572">
    <w:name w:val="xl572"/>
    <w:basedOn w:val="Normalny"/>
    <w:rsid w:val="00030E0F"/>
    <w:pPr>
      <w:spacing w:before="100" w:beforeAutospacing="1" w:after="100" w:afterAutospacing="1" w:line="240" w:lineRule="auto"/>
      <w:textAlignment w:val="top"/>
    </w:pPr>
    <w:rPr>
      <w:sz w:val="12"/>
      <w:szCs w:val="12"/>
    </w:rPr>
  </w:style>
  <w:style w:type="paragraph" w:customStyle="1" w:styleId="xl573">
    <w:name w:val="xl573"/>
    <w:basedOn w:val="Normalny"/>
    <w:rsid w:val="00030E0F"/>
    <w:pPr>
      <w:spacing w:before="100" w:beforeAutospacing="1" w:after="100" w:afterAutospacing="1" w:line="240" w:lineRule="auto"/>
      <w:textAlignment w:val="top"/>
    </w:pPr>
    <w:rPr>
      <w:color w:val="000000"/>
      <w:sz w:val="12"/>
      <w:szCs w:val="12"/>
    </w:rPr>
  </w:style>
  <w:style w:type="paragraph" w:customStyle="1" w:styleId="xl574">
    <w:name w:val="xl574"/>
    <w:basedOn w:val="Normalny"/>
    <w:rsid w:val="00030E0F"/>
    <w:pPr>
      <w:spacing w:before="100" w:beforeAutospacing="1" w:after="100" w:afterAutospacing="1" w:line="240" w:lineRule="auto"/>
      <w:textAlignment w:val="center"/>
    </w:pPr>
    <w:rPr>
      <w:color w:val="000000"/>
      <w:sz w:val="12"/>
      <w:szCs w:val="12"/>
    </w:rPr>
  </w:style>
  <w:style w:type="paragraph" w:customStyle="1" w:styleId="xl575">
    <w:name w:val="xl575"/>
    <w:basedOn w:val="Normalny"/>
    <w:rsid w:val="00030E0F"/>
    <w:pPr>
      <w:shd w:val="clear" w:color="000000" w:fill="EAF1F6"/>
      <w:spacing w:before="100" w:beforeAutospacing="1" w:after="100" w:afterAutospacing="1" w:line="240" w:lineRule="auto"/>
      <w:textAlignment w:val="center"/>
    </w:pPr>
    <w:rPr>
      <w:b/>
      <w:bCs/>
      <w:sz w:val="12"/>
      <w:szCs w:val="12"/>
    </w:rPr>
  </w:style>
  <w:style w:type="paragraph" w:customStyle="1" w:styleId="xl576">
    <w:name w:val="xl576"/>
    <w:basedOn w:val="Normalny"/>
    <w:rsid w:val="00030E0F"/>
    <w:pPr>
      <w:shd w:val="clear" w:color="000000" w:fill="EAF1F6"/>
      <w:spacing w:before="100" w:beforeAutospacing="1" w:after="100" w:afterAutospacing="1" w:line="240" w:lineRule="auto"/>
      <w:jc w:val="right"/>
      <w:textAlignment w:val="center"/>
    </w:pPr>
    <w:rPr>
      <w:b/>
      <w:bCs/>
      <w:sz w:val="12"/>
      <w:szCs w:val="12"/>
    </w:rPr>
  </w:style>
  <w:style w:type="paragraph" w:customStyle="1" w:styleId="xl577">
    <w:name w:val="xl577"/>
    <w:basedOn w:val="Normalny"/>
    <w:rsid w:val="00030E0F"/>
    <w:pPr>
      <w:shd w:val="clear" w:color="000000" w:fill="EAF1F6"/>
      <w:spacing w:before="100" w:beforeAutospacing="1" w:after="100" w:afterAutospacing="1" w:line="240" w:lineRule="auto"/>
      <w:jc w:val="right"/>
      <w:textAlignment w:val="center"/>
    </w:pPr>
    <w:rPr>
      <w:b/>
      <w:bCs/>
      <w:sz w:val="12"/>
      <w:szCs w:val="12"/>
    </w:rPr>
  </w:style>
  <w:style w:type="paragraph" w:customStyle="1" w:styleId="xl578">
    <w:name w:val="xl578"/>
    <w:basedOn w:val="Normalny"/>
    <w:rsid w:val="00030E0F"/>
    <w:pPr>
      <w:shd w:val="clear" w:color="000000" w:fill="EAF1F6"/>
      <w:spacing w:before="100" w:beforeAutospacing="1" w:after="100" w:afterAutospacing="1" w:line="240" w:lineRule="auto"/>
      <w:jc w:val="right"/>
      <w:textAlignment w:val="center"/>
    </w:pPr>
    <w:rPr>
      <w:b/>
      <w:bCs/>
      <w:sz w:val="12"/>
      <w:szCs w:val="12"/>
    </w:rPr>
  </w:style>
  <w:style w:type="paragraph" w:customStyle="1" w:styleId="xl579">
    <w:name w:val="xl579"/>
    <w:basedOn w:val="Normalny"/>
    <w:rsid w:val="00030E0F"/>
    <w:pPr>
      <w:spacing w:before="100" w:beforeAutospacing="1" w:after="100" w:afterAutospacing="1" w:line="240" w:lineRule="auto"/>
      <w:jc w:val="right"/>
      <w:textAlignment w:val="center"/>
    </w:pPr>
    <w:rPr>
      <w:b/>
      <w:bCs/>
      <w:sz w:val="12"/>
      <w:szCs w:val="12"/>
    </w:rPr>
  </w:style>
  <w:style w:type="paragraph" w:customStyle="1" w:styleId="msonormal0">
    <w:name w:val="msonormal"/>
    <w:basedOn w:val="Normalny"/>
    <w:rsid w:val="002A7CD7"/>
    <w:pPr>
      <w:spacing w:before="100" w:beforeAutospacing="1" w:after="100" w:afterAutospacing="1" w:line="240" w:lineRule="auto"/>
    </w:pPr>
    <w:rPr>
      <w:rFonts w:ascii="Times New Roman" w:hAnsi="Times New Roman"/>
    </w:rPr>
  </w:style>
  <w:style w:type="paragraph" w:styleId="Tekstprzypisudolnego">
    <w:name w:val="footnote text"/>
    <w:basedOn w:val="Normalny"/>
    <w:link w:val="TekstprzypisudolnegoZnak"/>
    <w:rsid w:val="008112B7"/>
    <w:pPr>
      <w:tabs>
        <w:tab w:val="left" w:pos="851"/>
      </w:tabs>
      <w:spacing w:line="200" w:lineRule="exact"/>
      <w:ind w:firstLine="567"/>
      <w:jc w:val="both"/>
    </w:pPr>
    <w:rPr>
      <w:i/>
      <w:szCs w:val="20"/>
    </w:rPr>
  </w:style>
  <w:style w:type="character" w:customStyle="1" w:styleId="TekstprzypisudolnegoZnak">
    <w:name w:val="Tekst przypisu dolnego Znak"/>
    <w:basedOn w:val="Domylnaczcionkaakapitu"/>
    <w:link w:val="Tekstprzypisudolnego"/>
    <w:rsid w:val="008112B7"/>
    <w:rPr>
      <w:rFonts w:ascii="Arial" w:hAnsi="Arial"/>
      <w:i/>
    </w:rPr>
  </w:style>
  <w:style w:type="character" w:styleId="Odwoanieprzypisudolnego">
    <w:name w:val="footnote reference"/>
    <w:rsid w:val="008112B7"/>
    <w:rPr>
      <w:vertAlign w:val="superscript"/>
    </w:rPr>
  </w:style>
  <w:style w:type="paragraph" w:styleId="Akapitzlist">
    <w:name w:val="List Paragraph"/>
    <w:basedOn w:val="Normalny"/>
    <w:uiPriority w:val="34"/>
    <w:qFormat/>
    <w:rsid w:val="008112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106">
      <w:bodyDiv w:val="1"/>
      <w:marLeft w:val="0"/>
      <w:marRight w:val="0"/>
      <w:marTop w:val="0"/>
      <w:marBottom w:val="0"/>
      <w:divBdr>
        <w:top w:val="none" w:sz="0" w:space="0" w:color="auto"/>
        <w:left w:val="none" w:sz="0" w:space="0" w:color="auto"/>
        <w:bottom w:val="none" w:sz="0" w:space="0" w:color="auto"/>
        <w:right w:val="none" w:sz="0" w:space="0" w:color="auto"/>
      </w:divBdr>
    </w:div>
    <w:div w:id="1200153">
      <w:bodyDiv w:val="1"/>
      <w:marLeft w:val="0"/>
      <w:marRight w:val="0"/>
      <w:marTop w:val="0"/>
      <w:marBottom w:val="0"/>
      <w:divBdr>
        <w:top w:val="none" w:sz="0" w:space="0" w:color="auto"/>
        <w:left w:val="none" w:sz="0" w:space="0" w:color="auto"/>
        <w:bottom w:val="none" w:sz="0" w:space="0" w:color="auto"/>
        <w:right w:val="none" w:sz="0" w:space="0" w:color="auto"/>
      </w:divBdr>
    </w:div>
    <w:div w:id="7023767">
      <w:bodyDiv w:val="1"/>
      <w:marLeft w:val="0"/>
      <w:marRight w:val="0"/>
      <w:marTop w:val="0"/>
      <w:marBottom w:val="0"/>
      <w:divBdr>
        <w:top w:val="none" w:sz="0" w:space="0" w:color="auto"/>
        <w:left w:val="none" w:sz="0" w:space="0" w:color="auto"/>
        <w:bottom w:val="none" w:sz="0" w:space="0" w:color="auto"/>
        <w:right w:val="none" w:sz="0" w:space="0" w:color="auto"/>
      </w:divBdr>
    </w:div>
    <w:div w:id="9766171">
      <w:bodyDiv w:val="1"/>
      <w:marLeft w:val="0"/>
      <w:marRight w:val="0"/>
      <w:marTop w:val="0"/>
      <w:marBottom w:val="0"/>
      <w:divBdr>
        <w:top w:val="none" w:sz="0" w:space="0" w:color="auto"/>
        <w:left w:val="none" w:sz="0" w:space="0" w:color="auto"/>
        <w:bottom w:val="none" w:sz="0" w:space="0" w:color="auto"/>
        <w:right w:val="none" w:sz="0" w:space="0" w:color="auto"/>
      </w:divBdr>
    </w:div>
    <w:div w:id="9912227">
      <w:bodyDiv w:val="1"/>
      <w:marLeft w:val="0"/>
      <w:marRight w:val="0"/>
      <w:marTop w:val="0"/>
      <w:marBottom w:val="0"/>
      <w:divBdr>
        <w:top w:val="none" w:sz="0" w:space="0" w:color="auto"/>
        <w:left w:val="none" w:sz="0" w:space="0" w:color="auto"/>
        <w:bottom w:val="none" w:sz="0" w:space="0" w:color="auto"/>
        <w:right w:val="none" w:sz="0" w:space="0" w:color="auto"/>
      </w:divBdr>
    </w:div>
    <w:div w:id="22288470">
      <w:bodyDiv w:val="1"/>
      <w:marLeft w:val="0"/>
      <w:marRight w:val="0"/>
      <w:marTop w:val="0"/>
      <w:marBottom w:val="0"/>
      <w:divBdr>
        <w:top w:val="none" w:sz="0" w:space="0" w:color="auto"/>
        <w:left w:val="none" w:sz="0" w:space="0" w:color="auto"/>
        <w:bottom w:val="none" w:sz="0" w:space="0" w:color="auto"/>
        <w:right w:val="none" w:sz="0" w:space="0" w:color="auto"/>
      </w:divBdr>
    </w:div>
    <w:div w:id="22480298">
      <w:bodyDiv w:val="1"/>
      <w:marLeft w:val="0"/>
      <w:marRight w:val="0"/>
      <w:marTop w:val="0"/>
      <w:marBottom w:val="0"/>
      <w:divBdr>
        <w:top w:val="none" w:sz="0" w:space="0" w:color="auto"/>
        <w:left w:val="none" w:sz="0" w:space="0" w:color="auto"/>
        <w:bottom w:val="none" w:sz="0" w:space="0" w:color="auto"/>
        <w:right w:val="none" w:sz="0" w:space="0" w:color="auto"/>
      </w:divBdr>
    </w:div>
    <w:div w:id="22754946">
      <w:bodyDiv w:val="1"/>
      <w:marLeft w:val="0"/>
      <w:marRight w:val="0"/>
      <w:marTop w:val="0"/>
      <w:marBottom w:val="0"/>
      <w:divBdr>
        <w:top w:val="none" w:sz="0" w:space="0" w:color="auto"/>
        <w:left w:val="none" w:sz="0" w:space="0" w:color="auto"/>
        <w:bottom w:val="none" w:sz="0" w:space="0" w:color="auto"/>
        <w:right w:val="none" w:sz="0" w:space="0" w:color="auto"/>
      </w:divBdr>
    </w:div>
    <w:div w:id="23333080">
      <w:bodyDiv w:val="1"/>
      <w:marLeft w:val="0"/>
      <w:marRight w:val="0"/>
      <w:marTop w:val="0"/>
      <w:marBottom w:val="0"/>
      <w:divBdr>
        <w:top w:val="none" w:sz="0" w:space="0" w:color="auto"/>
        <w:left w:val="none" w:sz="0" w:space="0" w:color="auto"/>
        <w:bottom w:val="none" w:sz="0" w:space="0" w:color="auto"/>
        <w:right w:val="none" w:sz="0" w:space="0" w:color="auto"/>
      </w:divBdr>
    </w:div>
    <w:div w:id="24721726">
      <w:bodyDiv w:val="1"/>
      <w:marLeft w:val="0"/>
      <w:marRight w:val="0"/>
      <w:marTop w:val="0"/>
      <w:marBottom w:val="0"/>
      <w:divBdr>
        <w:top w:val="none" w:sz="0" w:space="0" w:color="auto"/>
        <w:left w:val="none" w:sz="0" w:space="0" w:color="auto"/>
        <w:bottom w:val="none" w:sz="0" w:space="0" w:color="auto"/>
        <w:right w:val="none" w:sz="0" w:space="0" w:color="auto"/>
      </w:divBdr>
    </w:div>
    <w:div w:id="30229388">
      <w:bodyDiv w:val="1"/>
      <w:marLeft w:val="0"/>
      <w:marRight w:val="0"/>
      <w:marTop w:val="0"/>
      <w:marBottom w:val="0"/>
      <w:divBdr>
        <w:top w:val="none" w:sz="0" w:space="0" w:color="auto"/>
        <w:left w:val="none" w:sz="0" w:space="0" w:color="auto"/>
        <w:bottom w:val="none" w:sz="0" w:space="0" w:color="auto"/>
        <w:right w:val="none" w:sz="0" w:space="0" w:color="auto"/>
      </w:divBdr>
    </w:div>
    <w:div w:id="42414861">
      <w:bodyDiv w:val="1"/>
      <w:marLeft w:val="0"/>
      <w:marRight w:val="0"/>
      <w:marTop w:val="0"/>
      <w:marBottom w:val="0"/>
      <w:divBdr>
        <w:top w:val="none" w:sz="0" w:space="0" w:color="auto"/>
        <w:left w:val="none" w:sz="0" w:space="0" w:color="auto"/>
        <w:bottom w:val="none" w:sz="0" w:space="0" w:color="auto"/>
        <w:right w:val="none" w:sz="0" w:space="0" w:color="auto"/>
      </w:divBdr>
    </w:div>
    <w:div w:id="62029685">
      <w:bodyDiv w:val="1"/>
      <w:marLeft w:val="0"/>
      <w:marRight w:val="0"/>
      <w:marTop w:val="0"/>
      <w:marBottom w:val="0"/>
      <w:divBdr>
        <w:top w:val="none" w:sz="0" w:space="0" w:color="auto"/>
        <w:left w:val="none" w:sz="0" w:space="0" w:color="auto"/>
        <w:bottom w:val="none" w:sz="0" w:space="0" w:color="auto"/>
        <w:right w:val="none" w:sz="0" w:space="0" w:color="auto"/>
      </w:divBdr>
    </w:div>
    <w:div w:id="63527459">
      <w:bodyDiv w:val="1"/>
      <w:marLeft w:val="0"/>
      <w:marRight w:val="0"/>
      <w:marTop w:val="0"/>
      <w:marBottom w:val="0"/>
      <w:divBdr>
        <w:top w:val="none" w:sz="0" w:space="0" w:color="auto"/>
        <w:left w:val="none" w:sz="0" w:space="0" w:color="auto"/>
        <w:bottom w:val="none" w:sz="0" w:space="0" w:color="auto"/>
        <w:right w:val="none" w:sz="0" w:space="0" w:color="auto"/>
      </w:divBdr>
    </w:div>
    <w:div w:id="66803677">
      <w:bodyDiv w:val="1"/>
      <w:marLeft w:val="0"/>
      <w:marRight w:val="0"/>
      <w:marTop w:val="0"/>
      <w:marBottom w:val="0"/>
      <w:divBdr>
        <w:top w:val="none" w:sz="0" w:space="0" w:color="auto"/>
        <w:left w:val="none" w:sz="0" w:space="0" w:color="auto"/>
        <w:bottom w:val="none" w:sz="0" w:space="0" w:color="auto"/>
        <w:right w:val="none" w:sz="0" w:space="0" w:color="auto"/>
      </w:divBdr>
    </w:div>
    <w:div w:id="67390083">
      <w:bodyDiv w:val="1"/>
      <w:marLeft w:val="0"/>
      <w:marRight w:val="0"/>
      <w:marTop w:val="0"/>
      <w:marBottom w:val="0"/>
      <w:divBdr>
        <w:top w:val="none" w:sz="0" w:space="0" w:color="auto"/>
        <w:left w:val="none" w:sz="0" w:space="0" w:color="auto"/>
        <w:bottom w:val="none" w:sz="0" w:space="0" w:color="auto"/>
        <w:right w:val="none" w:sz="0" w:space="0" w:color="auto"/>
      </w:divBdr>
    </w:div>
    <w:div w:id="70349708">
      <w:bodyDiv w:val="1"/>
      <w:marLeft w:val="0"/>
      <w:marRight w:val="0"/>
      <w:marTop w:val="0"/>
      <w:marBottom w:val="0"/>
      <w:divBdr>
        <w:top w:val="none" w:sz="0" w:space="0" w:color="auto"/>
        <w:left w:val="none" w:sz="0" w:space="0" w:color="auto"/>
        <w:bottom w:val="none" w:sz="0" w:space="0" w:color="auto"/>
        <w:right w:val="none" w:sz="0" w:space="0" w:color="auto"/>
      </w:divBdr>
    </w:div>
    <w:div w:id="70852582">
      <w:bodyDiv w:val="1"/>
      <w:marLeft w:val="0"/>
      <w:marRight w:val="0"/>
      <w:marTop w:val="0"/>
      <w:marBottom w:val="0"/>
      <w:divBdr>
        <w:top w:val="none" w:sz="0" w:space="0" w:color="auto"/>
        <w:left w:val="none" w:sz="0" w:space="0" w:color="auto"/>
        <w:bottom w:val="none" w:sz="0" w:space="0" w:color="auto"/>
        <w:right w:val="none" w:sz="0" w:space="0" w:color="auto"/>
      </w:divBdr>
    </w:div>
    <w:div w:id="73934741">
      <w:bodyDiv w:val="1"/>
      <w:marLeft w:val="0"/>
      <w:marRight w:val="0"/>
      <w:marTop w:val="0"/>
      <w:marBottom w:val="0"/>
      <w:divBdr>
        <w:top w:val="none" w:sz="0" w:space="0" w:color="auto"/>
        <w:left w:val="none" w:sz="0" w:space="0" w:color="auto"/>
        <w:bottom w:val="none" w:sz="0" w:space="0" w:color="auto"/>
        <w:right w:val="none" w:sz="0" w:space="0" w:color="auto"/>
      </w:divBdr>
    </w:div>
    <w:div w:id="77989555">
      <w:bodyDiv w:val="1"/>
      <w:marLeft w:val="0"/>
      <w:marRight w:val="0"/>
      <w:marTop w:val="0"/>
      <w:marBottom w:val="0"/>
      <w:divBdr>
        <w:top w:val="none" w:sz="0" w:space="0" w:color="auto"/>
        <w:left w:val="none" w:sz="0" w:space="0" w:color="auto"/>
        <w:bottom w:val="none" w:sz="0" w:space="0" w:color="auto"/>
        <w:right w:val="none" w:sz="0" w:space="0" w:color="auto"/>
      </w:divBdr>
    </w:div>
    <w:div w:id="80375757">
      <w:bodyDiv w:val="1"/>
      <w:marLeft w:val="0"/>
      <w:marRight w:val="0"/>
      <w:marTop w:val="0"/>
      <w:marBottom w:val="0"/>
      <w:divBdr>
        <w:top w:val="none" w:sz="0" w:space="0" w:color="auto"/>
        <w:left w:val="none" w:sz="0" w:space="0" w:color="auto"/>
        <w:bottom w:val="none" w:sz="0" w:space="0" w:color="auto"/>
        <w:right w:val="none" w:sz="0" w:space="0" w:color="auto"/>
      </w:divBdr>
    </w:div>
    <w:div w:id="80376662">
      <w:bodyDiv w:val="1"/>
      <w:marLeft w:val="0"/>
      <w:marRight w:val="0"/>
      <w:marTop w:val="0"/>
      <w:marBottom w:val="0"/>
      <w:divBdr>
        <w:top w:val="none" w:sz="0" w:space="0" w:color="auto"/>
        <w:left w:val="none" w:sz="0" w:space="0" w:color="auto"/>
        <w:bottom w:val="none" w:sz="0" w:space="0" w:color="auto"/>
        <w:right w:val="none" w:sz="0" w:space="0" w:color="auto"/>
      </w:divBdr>
    </w:div>
    <w:div w:id="81613116">
      <w:bodyDiv w:val="1"/>
      <w:marLeft w:val="0"/>
      <w:marRight w:val="0"/>
      <w:marTop w:val="0"/>
      <w:marBottom w:val="0"/>
      <w:divBdr>
        <w:top w:val="none" w:sz="0" w:space="0" w:color="auto"/>
        <w:left w:val="none" w:sz="0" w:space="0" w:color="auto"/>
        <w:bottom w:val="none" w:sz="0" w:space="0" w:color="auto"/>
        <w:right w:val="none" w:sz="0" w:space="0" w:color="auto"/>
      </w:divBdr>
    </w:div>
    <w:div w:id="86731955">
      <w:bodyDiv w:val="1"/>
      <w:marLeft w:val="0"/>
      <w:marRight w:val="0"/>
      <w:marTop w:val="0"/>
      <w:marBottom w:val="0"/>
      <w:divBdr>
        <w:top w:val="none" w:sz="0" w:space="0" w:color="auto"/>
        <w:left w:val="none" w:sz="0" w:space="0" w:color="auto"/>
        <w:bottom w:val="none" w:sz="0" w:space="0" w:color="auto"/>
        <w:right w:val="none" w:sz="0" w:space="0" w:color="auto"/>
      </w:divBdr>
    </w:div>
    <w:div w:id="93406308">
      <w:bodyDiv w:val="1"/>
      <w:marLeft w:val="0"/>
      <w:marRight w:val="0"/>
      <w:marTop w:val="0"/>
      <w:marBottom w:val="0"/>
      <w:divBdr>
        <w:top w:val="none" w:sz="0" w:space="0" w:color="auto"/>
        <w:left w:val="none" w:sz="0" w:space="0" w:color="auto"/>
        <w:bottom w:val="none" w:sz="0" w:space="0" w:color="auto"/>
        <w:right w:val="none" w:sz="0" w:space="0" w:color="auto"/>
      </w:divBdr>
    </w:div>
    <w:div w:id="94399961">
      <w:bodyDiv w:val="1"/>
      <w:marLeft w:val="0"/>
      <w:marRight w:val="0"/>
      <w:marTop w:val="0"/>
      <w:marBottom w:val="0"/>
      <w:divBdr>
        <w:top w:val="none" w:sz="0" w:space="0" w:color="auto"/>
        <w:left w:val="none" w:sz="0" w:space="0" w:color="auto"/>
        <w:bottom w:val="none" w:sz="0" w:space="0" w:color="auto"/>
        <w:right w:val="none" w:sz="0" w:space="0" w:color="auto"/>
      </w:divBdr>
    </w:div>
    <w:div w:id="98061678">
      <w:bodyDiv w:val="1"/>
      <w:marLeft w:val="0"/>
      <w:marRight w:val="0"/>
      <w:marTop w:val="0"/>
      <w:marBottom w:val="0"/>
      <w:divBdr>
        <w:top w:val="none" w:sz="0" w:space="0" w:color="auto"/>
        <w:left w:val="none" w:sz="0" w:space="0" w:color="auto"/>
        <w:bottom w:val="none" w:sz="0" w:space="0" w:color="auto"/>
        <w:right w:val="none" w:sz="0" w:space="0" w:color="auto"/>
      </w:divBdr>
    </w:div>
    <w:div w:id="99569324">
      <w:bodyDiv w:val="1"/>
      <w:marLeft w:val="0"/>
      <w:marRight w:val="0"/>
      <w:marTop w:val="0"/>
      <w:marBottom w:val="0"/>
      <w:divBdr>
        <w:top w:val="none" w:sz="0" w:space="0" w:color="auto"/>
        <w:left w:val="none" w:sz="0" w:space="0" w:color="auto"/>
        <w:bottom w:val="none" w:sz="0" w:space="0" w:color="auto"/>
        <w:right w:val="none" w:sz="0" w:space="0" w:color="auto"/>
      </w:divBdr>
    </w:div>
    <w:div w:id="104815544">
      <w:bodyDiv w:val="1"/>
      <w:marLeft w:val="0"/>
      <w:marRight w:val="0"/>
      <w:marTop w:val="0"/>
      <w:marBottom w:val="0"/>
      <w:divBdr>
        <w:top w:val="none" w:sz="0" w:space="0" w:color="auto"/>
        <w:left w:val="none" w:sz="0" w:space="0" w:color="auto"/>
        <w:bottom w:val="none" w:sz="0" w:space="0" w:color="auto"/>
        <w:right w:val="none" w:sz="0" w:space="0" w:color="auto"/>
      </w:divBdr>
    </w:div>
    <w:div w:id="106508464">
      <w:bodyDiv w:val="1"/>
      <w:marLeft w:val="0"/>
      <w:marRight w:val="0"/>
      <w:marTop w:val="0"/>
      <w:marBottom w:val="0"/>
      <w:divBdr>
        <w:top w:val="none" w:sz="0" w:space="0" w:color="auto"/>
        <w:left w:val="none" w:sz="0" w:space="0" w:color="auto"/>
        <w:bottom w:val="none" w:sz="0" w:space="0" w:color="auto"/>
        <w:right w:val="none" w:sz="0" w:space="0" w:color="auto"/>
      </w:divBdr>
    </w:div>
    <w:div w:id="109859818">
      <w:bodyDiv w:val="1"/>
      <w:marLeft w:val="0"/>
      <w:marRight w:val="0"/>
      <w:marTop w:val="0"/>
      <w:marBottom w:val="0"/>
      <w:divBdr>
        <w:top w:val="none" w:sz="0" w:space="0" w:color="auto"/>
        <w:left w:val="none" w:sz="0" w:space="0" w:color="auto"/>
        <w:bottom w:val="none" w:sz="0" w:space="0" w:color="auto"/>
        <w:right w:val="none" w:sz="0" w:space="0" w:color="auto"/>
      </w:divBdr>
    </w:div>
    <w:div w:id="115568063">
      <w:bodyDiv w:val="1"/>
      <w:marLeft w:val="0"/>
      <w:marRight w:val="0"/>
      <w:marTop w:val="0"/>
      <w:marBottom w:val="0"/>
      <w:divBdr>
        <w:top w:val="none" w:sz="0" w:space="0" w:color="auto"/>
        <w:left w:val="none" w:sz="0" w:space="0" w:color="auto"/>
        <w:bottom w:val="none" w:sz="0" w:space="0" w:color="auto"/>
        <w:right w:val="none" w:sz="0" w:space="0" w:color="auto"/>
      </w:divBdr>
    </w:div>
    <w:div w:id="118955559">
      <w:bodyDiv w:val="1"/>
      <w:marLeft w:val="0"/>
      <w:marRight w:val="0"/>
      <w:marTop w:val="0"/>
      <w:marBottom w:val="0"/>
      <w:divBdr>
        <w:top w:val="none" w:sz="0" w:space="0" w:color="auto"/>
        <w:left w:val="none" w:sz="0" w:space="0" w:color="auto"/>
        <w:bottom w:val="none" w:sz="0" w:space="0" w:color="auto"/>
        <w:right w:val="none" w:sz="0" w:space="0" w:color="auto"/>
      </w:divBdr>
    </w:div>
    <w:div w:id="121921519">
      <w:bodyDiv w:val="1"/>
      <w:marLeft w:val="0"/>
      <w:marRight w:val="0"/>
      <w:marTop w:val="0"/>
      <w:marBottom w:val="0"/>
      <w:divBdr>
        <w:top w:val="none" w:sz="0" w:space="0" w:color="auto"/>
        <w:left w:val="none" w:sz="0" w:space="0" w:color="auto"/>
        <w:bottom w:val="none" w:sz="0" w:space="0" w:color="auto"/>
        <w:right w:val="none" w:sz="0" w:space="0" w:color="auto"/>
      </w:divBdr>
    </w:div>
    <w:div w:id="137116292">
      <w:bodyDiv w:val="1"/>
      <w:marLeft w:val="0"/>
      <w:marRight w:val="0"/>
      <w:marTop w:val="0"/>
      <w:marBottom w:val="0"/>
      <w:divBdr>
        <w:top w:val="none" w:sz="0" w:space="0" w:color="auto"/>
        <w:left w:val="none" w:sz="0" w:space="0" w:color="auto"/>
        <w:bottom w:val="none" w:sz="0" w:space="0" w:color="auto"/>
        <w:right w:val="none" w:sz="0" w:space="0" w:color="auto"/>
      </w:divBdr>
    </w:div>
    <w:div w:id="145972579">
      <w:bodyDiv w:val="1"/>
      <w:marLeft w:val="0"/>
      <w:marRight w:val="0"/>
      <w:marTop w:val="0"/>
      <w:marBottom w:val="0"/>
      <w:divBdr>
        <w:top w:val="none" w:sz="0" w:space="0" w:color="auto"/>
        <w:left w:val="none" w:sz="0" w:space="0" w:color="auto"/>
        <w:bottom w:val="none" w:sz="0" w:space="0" w:color="auto"/>
        <w:right w:val="none" w:sz="0" w:space="0" w:color="auto"/>
      </w:divBdr>
    </w:div>
    <w:div w:id="151679288">
      <w:bodyDiv w:val="1"/>
      <w:marLeft w:val="0"/>
      <w:marRight w:val="0"/>
      <w:marTop w:val="0"/>
      <w:marBottom w:val="0"/>
      <w:divBdr>
        <w:top w:val="none" w:sz="0" w:space="0" w:color="auto"/>
        <w:left w:val="none" w:sz="0" w:space="0" w:color="auto"/>
        <w:bottom w:val="none" w:sz="0" w:space="0" w:color="auto"/>
        <w:right w:val="none" w:sz="0" w:space="0" w:color="auto"/>
      </w:divBdr>
    </w:div>
    <w:div w:id="152837374">
      <w:bodyDiv w:val="1"/>
      <w:marLeft w:val="0"/>
      <w:marRight w:val="0"/>
      <w:marTop w:val="0"/>
      <w:marBottom w:val="0"/>
      <w:divBdr>
        <w:top w:val="none" w:sz="0" w:space="0" w:color="auto"/>
        <w:left w:val="none" w:sz="0" w:space="0" w:color="auto"/>
        <w:bottom w:val="none" w:sz="0" w:space="0" w:color="auto"/>
        <w:right w:val="none" w:sz="0" w:space="0" w:color="auto"/>
      </w:divBdr>
    </w:div>
    <w:div w:id="157549008">
      <w:bodyDiv w:val="1"/>
      <w:marLeft w:val="0"/>
      <w:marRight w:val="0"/>
      <w:marTop w:val="0"/>
      <w:marBottom w:val="0"/>
      <w:divBdr>
        <w:top w:val="none" w:sz="0" w:space="0" w:color="auto"/>
        <w:left w:val="none" w:sz="0" w:space="0" w:color="auto"/>
        <w:bottom w:val="none" w:sz="0" w:space="0" w:color="auto"/>
        <w:right w:val="none" w:sz="0" w:space="0" w:color="auto"/>
      </w:divBdr>
    </w:div>
    <w:div w:id="158809251">
      <w:bodyDiv w:val="1"/>
      <w:marLeft w:val="0"/>
      <w:marRight w:val="0"/>
      <w:marTop w:val="0"/>
      <w:marBottom w:val="0"/>
      <w:divBdr>
        <w:top w:val="none" w:sz="0" w:space="0" w:color="auto"/>
        <w:left w:val="none" w:sz="0" w:space="0" w:color="auto"/>
        <w:bottom w:val="none" w:sz="0" w:space="0" w:color="auto"/>
        <w:right w:val="none" w:sz="0" w:space="0" w:color="auto"/>
      </w:divBdr>
    </w:div>
    <w:div w:id="159660014">
      <w:bodyDiv w:val="1"/>
      <w:marLeft w:val="0"/>
      <w:marRight w:val="0"/>
      <w:marTop w:val="0"/>
      <w:marBottom w:val="0"/>
      <w:divBdr>
        <w:top w:val="none" w:sz="0" w:space="0" w:color="auto"/>
        <w:left w:val="none" w:sz="0" w:space="0" w:color="auto"/>
        <w:bottom w:val="none" w:sz="0" w:space="0" w:color="auto"/>
        <w:right w:val="none" w:sz="0" w:space="0" w:color="auto"/>
      </w:divBdr>
    </w:div>
    <w:div w:id="164513402">
      <w:bodyDiv w:val="1"/>
      <w:marLeft w:val="0"/>
      <w:marRight w:val="0"/>
      <w:marTop w:val="0"/>
      <w:marBottom w:val="0"/>
      <w:divBdr>
        <w:top w:val="none" w:sz="0" w:space="0" w:color="auto"/>
        <w:left w:val="none" w:sz="0" w:space="0" w:color="auto"/>
        <w:bottom w:val="none" w:sz="0" w:space="0" w:color="auto"/>
        <w:right w:val="none" w:sz="0" w:space="0" w:color="auto"/>
      </w:divBdr>
    </w:div>
    <w:div w:id="164980936">
      <w:bodyDiv w:val="1"/>
      <w:marLeft w:val="0"/>
      <w:marRight w:val="0"/>
      <w:marTop w:val="0"/>
      <w:marBottom w:val="0"/>
      <w:divBdr>
        <w:top w:val="none" w:sz="0" w:space="0" w:color="auto"/>
        <w:left w:val="none" w:sz="0" w:space="0" w:color="auto"/>
        <w:bottom w:val="none" w:sz="0" w:space="0" w:color="auto"/>
        <w:right w:val="none" w:sz="0" w:space="0" w:color="auto"/>
      </w:divBdr>
    </w:div>
    <w:div w:id="165369126">
      <w:bodyDiv w:val="1"/>
      <w:marLeft w:val="0"/>
      <w:marRight w:val="0"/>
      <w:marTop w:val="0"/>
      <w:marBottom w:val="0"/>
      <w:divBdr>
        <w:top w:val="none" w:sz="0" w:space="0" w:color="auto"/>
        <w:left w:val="none" w:sz="0" w:space="0" w:color="auto"/>
        <w:bottom w:val="none" w:sz="0" w:space="0" w:color="auto"/>
        <w:right w:val="none" w:sz="0" w:space="0" w:color="auto"/>
      </w:divBdr>
    </w:div>
    <w:div w:id="165480644">
      <w:bodyDiv w:val="1"/>
      <w:marLeft w:val="0"/>
      <w:marRight w:val="0"/>
      <w:marTop w:val="0"/>
      <w:marBottom w:val="0"/>
      <w:divBdr>
        <w:top w:val="none" w:sz="0" w:space="0" w:color="auto"/>
        <w:left w:val="none" w:sz="0" w:space="0" w:color="auto"/>
        <w:bottom w:val="none" w:sz="0" w:space="0" w:color="auto"/>
        <w:right w:val="none" w:sz="0" w:space="0" w:color="auto"/>
      </w:divBdr>
    </w:div>
    <w:div w:id="168837724">
      <w:bodyDiv w:val="1"/>
      <w:marLeft w:val="0"/>
      <w:marRight w:val="0"/>
      <w:marTop w:val="0"/>
      <w:marBottom w:val="0"/>
      <w:divBdr>
        <w:top w:val="none" w:sz="0" w:space="0" w:color="auto"/>
        <w:left w:val="none" w:sz="0" w:space="0" w:color="auto"/>
        <w:bottom w:val="none" w:sz="0" w:space="0" w:color="auto"/>
        <w:right w:val="none" w:sz="0" w:space="0" w:color="auto"/>
      </w:divBdr>
    </w:div>
    <w:div w:id="185216387">
      <w:bodyDiv w:val="1"/>
      <w:marLeft w:val="0"/>
      <w:marRight w:val="0"/>
      <w:marTop w:val="0"/>
      <w:marBottom w:val="0"/>
      <w:divBdr>
        <w:top w:val="none" w:sz="0" w:space="0" w:color="auto"/>
        <w:left w:val="none" w:sz="0" w:space="0" w:color="auto"/>
        <w:bottom w:val="none" w:sz="0" w:space="0" w:color="auto"/>
        <w:right w:val="none" w:sz="0" w:space="0" w:color="auto"/>
      </w:divBdr>
    </w:div>
    <w:div w:id="187063159">
      <w:bodyDiv w:val="1"/>
      <w:marLeft w:val="0"/>
      <w:marRight w:val="0"/>
      <w:marTop w:val="0"/>
      <w:marBottom w:val="0"/>
      <w:divBdr>
        <w:top w:val="none" w:sz="0" w:space="0" w:color="auto"/>
        <w:left w:val="none" w:sz="0" w:space="0" w:color="auto"/>
        <w:bottom w:val="none" w:sz="0" w:space="0" w:color="auto"/>
        <w:right w:val="none" w:sz="0" w:space="0" w:color="auto"/>
      </w:divBdr>
    </w:div>
    <w:div w:id="192961354">
      <w:bodyDiv w:val="1"/>
      <w:marLeft w:val="0"/>
      <w:marRight w:val="0"/>
      <w:marTop w:val="0"/>
      <w:marBottom w:val="0"/>
      <w:divBdr>
        <w:top w:val="none" w:sz="0" w:space="0" w:color="auto"/>
        <w:left w:val="none" w:sz="0" w:space="0" w:color="auto"/>
        <w:bottom w:val="none" w:sz="0" w:space="0" w:color="auto"/>
        <w:right w:val="none" w:sz="0" w:space="0" w:color="auto"/>
      </w:divBdr>
    </w:div>
    <w:div w:id="193350763">
      <w:bodyDiv w:val="1"/>
      <w:marLeft w:val="0"/>
      <w:marRight w:val="0"/>
      <w:marTop w:val="0"/>
      <w:marBottom w:val="0"/>
      <w:divBdr>
        <w:top w:val="none" w:sz="0" w:space="0" w:color="auto"/>
        <w:left w:val="none" w:sz="0" w:space="0" w:color="auto"/>
        <w:bottom w:val="none" w:sz="0" w:space="0" w:color="auto"/>
        <w:right w:val="none" w:sz="0" w:space="0" w:color="auto"/>
      </w:divBdr>
    </w:div>
    <w:div w:id="194268943">
      <w:bodyDiv w:val="1"/>
      <w:marLeft w:val="0"/>
      <w:marRight w:val="0"/>
      <w:marTop w:val="0"/>
      <w:marBottom w:val="0"/>
      <w:divBdr>
        <w:top w:val="none" w:sz="0" w:space="0" w:color="auto"/>
        <w:left w:val="none" w:sz="0" w:space="0" w:color="auto"/>
        <w:bottom w:val="none" w:sz="0" w:space="0" w:color="auto"/>
        <w:right w:val="none" w:sz="0" w:space="0" w:color="auto"/>
      </w:divBdr>
    </w:div>
    <w:div w:id="195193657">
      <w:bodyDiv w:val="1"/>
      <w:marLeft w:val="0"/>
      <w:marRight w:val="0"/>
      <w:marTop w:val="0"/>
      <w:marBottom w:val="0"/>
      <w:divBdr>
        <w:top w:val="none" w:sz="0" w:space="0" w:color="auto"/>
        <w:left w:val="none" w:sz="0" w:space="0" w:color="auto"/>
        <w:bottom w:val="none" w:sz="0" w:space="0" w:color="auto"/>
        <w:right w:val="none" w:sz="0" w:space="0" w:color="auto"/>
      </w:divBdr>
    </w:div>
    <w:div w:id="211693475">
      <w:bodyDiv w:val="1"/>
      <w:marLeft w:val="0"/>
      <w:marRight w:val="0"/>
      <w:marTop w:val="0"/>
      <w:marBottom w:val="0"/>
      <w:divBdr>
        <w:top w:val="none" w:sz="0" w:space="0" w:color="auto"/>
        <w:left w:val="none" w:sz="0" w:space="0" w:color="auto"/>
        <w:bottom w:val="none" w:sz="0" w:space="0" w:color="auto"/>
        <w:right w:val="none" w:sz="0" w:space="0" w:color="auto"/>
      </w:divBdr>
    </w:div>
    <w:div w:id="223371597">
      <w:bodyDiv w:val="1"/>
      <w:marLeft w:val="0"/>
      <w:marRight w:val="0"/>
      <w:marTop w:val="0"/>
      <w:marBottom w:val="0"/>
      <w:divBdr>
        <w:top w:val="none" w:sz="0" w:space="0" w:color="auto"/>
        <w:left w:val="none" w:sz="0" w:space="0" w:color="auto"/>
        <w:bottom w:val="none" w:sz="0" w:space="0" w:color="auto"/>
        <w:right w:val="none" w:sz="0" w:space="0" w:color="auto"/>
      </w:divBdr>
    </w:div>
    <w:div w:id="227035759">
      <w:bodyDiv w:val="1"/>
      <w:marLeft w:val="0"/>
      <w:marRight w:val="0"/>
      <w:marTop w:val="0"/>
      <w:marBottom w:val="0"/>
      <w:divBdr>
        <w:top w:val="none" w:sz="0" w:space="0" w:color="auto"/>
        <w:left w:val="none" w:sz="0" w:space="0" w:color="auto"/>
        <w:bottom w:val="none" w:sz="0" w:space="0" w:color="auto"/>
        <w:right w:val="none" w:sz="0" w:space="0" w:color="auto"/>
      </w:divBdr>
    </w:div>
    <w:div w:id="227114744">
      <w:bodyDiv w:val="1"/>
      <w:marLeft w:val="0"/>
      <w:marRight w:val="0"/>
      <w:marTop w:val="0"/>
      <w:marBottom w:val="0"/>
      <w:divBdr>
        <w:top w:val="none" w:sz="0" w:space="0" w:color="auto"/>
        <w:left w:val="none" w:sz="0" w:space="0" w:color="auto"/>
        <w:bottom w:val="none" w:sz="0" w:space="0" w:color="auto"/>
        <w:right w:val="none" w:sz="0" w:space="0" w:color="auto"/>
      </w:divBdr>
    </w:div>
    <w:div w:id="229392220">
      <w:bodyDiv w:val="1"/>
      <w:marLeft w:val="0"/>
      <w:marRight w:val="0"/>
      <w:marTop w:val="0"/>
      <w:marBottom w:val="0"/>
      <w:divBdr>
        <w:top w:val="none" w:sz="0" w:space="0" w:color="auto"/>
        <w:left w:val="none" w:sz="0" w:space="0" w:color="auto"/>
        <w:bottom w:val="none" w:sz="0" w:space="0" w:color="auto"/>
        <w:right w:val="none" w:sz="0" w:space="0" w:color="auto"/>
      </w:divBdr>
    </w:div>
    <w:div w:id="231739404">
      <w:bodyDiv w:val="1"/>
      <w:marLeft w:val="0"/>
      <w:marRight w:val="0"/>
      <w:marTop w:val="0"/>
      <w:marBottom w:val="0"/>
      <w:divBdr>
        <w:top w:val="none" w:sz="0" w:space="0" w:color="auto"/>
        <w:left w:val="none" w:sz="0" w:space="0" w:color="auto"/>
        <w:bottom w:val="none" w:sz="0" w:space="0" w:color="auto"/>
        <w:right w:val="none" w:sz="0" w:space="0" w:color="auto"/>
      </w:divBdr>
    </w:div>
    <w:div w:id="233469487">
      <w:bodyDiv w:val="1"/>
      <w:marLeft w:val="0"/>
      <w:marRight w:val="0"/>
      <w:marTop w:val="0"/>
      <w:marBottom w:val="0"/>
      <w:divBdr>
        <w:top w:val="none" w:sz="0" w:space="0" w:color="auto"/>
        <w:left w:val="none" w:sz="0" w:space="0" w:color="auto"/>
        <w:bottom w:val="none" w:sz="0" w:space="0" w:color="auto"/>
        <w:right w:val="none" w:sz="0" w:space="0" w:color="auto"/>
      </w:divBdr>
    </w:div>
    <w:div w:id="234584249">
      <w:bodyDiv w:val="1"/>
      <w:marLeft w:val="0"/>
      <w:marRight w:val="0"/>
      <w:marTop w:val="0"/>
      <w:marBottom w:val="0"/>
      <w:divBdr>
        <w:top w:val="none" w:sz="0" w:space="0" w:color="auto"/>
        <w:left w:val="none" w:sz="0" w:space="0" w:color="auto"/>
        <w:bottom w:val="none" w:sz="0" w:space="0" w:color="auto"/>
        <w:right w:val="none" w:sz="0" w:space="0" w:color="auto"/>
      </w:divBdr>
    </w:div>
    <w:div w:id="240339922">
      <w:bodyDiv w:val="1"/>
      <w:marLeft w:val="0"/>
      <w:marRight w:val="0"/>
      <w:marTop w:val="0"/>
      <w:marBottom w:val="0"/>
      <w:divBdr>
        <w:top w:val="none" w:sz="0" w:space="0" w:color="auto"/>
        <w:left w:val="none" w:sz="0" w:space="0" w:color="auto"/>
        <w:bottom w:val="none" w:sz="0" w:space="0" w:color="auto"/>
        <w:right w:val="none" w:sz="0" w:space="0" w:color="auto"/>
      </w:divBdr>
    </w:div>
    <w:div w:id="258946852">
      <w:bodyDiv w:val="1"/>
      <w:marLeft w:val="0"/>
      <w:marRight w:val="0"/>
      <w:marTop w:val="0"/>
      <w:marBottom w:val="0"/>
      <w:divBdr>
        <w:top w:val="none" w:sz="0" w:space="0" w:color="auto"/>
        <w:left w:val="none" w:sz="0" w:space="0" w:color="auto"/>
        <w:bottom w:val="none" w:sz="0" w:space="0" w:color="auto"/>
        <w:right w:val="none" w:sz="0" w:space="0" w:color="auto"/>
      </w:divBdr>
    </w:div>
    <w:div w:id="260187955">
      <w:bodyDiv w:val="1"/>
      <w:marLeft w:val="0"/>
      <w:marRight w:val="0"/>
      <w:marTop w:val="0"/>
      <w:marBottom w:val="0"/>
      <w:divBdr>
        <w:top w:val="none" w:sz="0" w:space="0" w:color="auto"/>
        <w:left w:val="none" w:sz="0" w:space="0" w:color="auto"/>
        <w:bottom w:val="none" w:sz="0" w:space="0" w:color="auto"/>
        <w:right w:val="none" w:sz="0" w:space="0" w:color="auto"/>
      </w:divBdr>
    </w:div>
    <w:div w:id="260645012">
      <w:bodyDiv w:val="1"/>
      <w:marLeft w:val="0"/>
      <w:marRight w:val="0"/>
      <w:marTop w:val="0"/>
      <w:marBottom w:val="0"/>
      <w:divBdr>
        <w:top w:val="none" w:sz="0" w:space="0" w:color="auto"/>
        <w:left w:val="none" w:sz="0" w:space="0" w:color="auto"/>
        <w:bottom w:val="none" w:sz="0" w:space="0" w:color="auto"/>
        <w:right w:val="none" w:sz="0" w:space="0" w:color="auto"/>
      </w:divBdr>
    </w:div>
    <w:div w:id="265818744">
      <w:bodyDiv w:val="1"/>
      <w:marLeft w:val="0"/>
      <w:marRight w:val="0"/>
      <w:marTop w:val="0"/>
      <w:marBottom w:val="0"/>
      <w:divBdr>
        <w:top w:val="none" w:sz="0" w:space="0" w:color="auto"/>
        <w:left w:val="none" w:sz="0" w:space="0" w:color="auto"/>
        <w:bottom w:val="none" w:sz="0" w:space="0" w:color="auto"/>
        <w:right w:val="none" w:sz="0" w:space="0" w:color="auto"/>
      </w:divBdr>
    </w:div>
    <w:div w:id="270359142">
      <w:bodyDiv w:val="1"/>
      <w:marLeft w:val="0"/>
      <w:marRight w:val="0"/>
      <w:marTop w:val="0"/>
      <w:marBottom w:val="0"/>
      <w:divBdr>
        <w:top w:val="none" w:sz="0" w:space="0" w:color="auto"/>
        <w:left w:val="none" w:sz="0" w:space="0" w:color="auto"/>
        <w:bottom w:val="none" w:sz="0" w:space="0" w:color="auto"/>
        <w:right w:val="none" w:sz="0" w:space="0" w:color="auto"/>
      </w:divBdr>
    </w:div>
    <w:div w:id="272516296">
      <w:bodyDiv w:val="1"/>
      <w:marLeft w:val="0"/>
      <w:marRight w:val="0"/>
      <w:marTop w:val="0"/>
      <w:marBottom w:val="0"/>
      <w:divBdr>
        <w:top w:val="none" w:sz="0" w:space="0" w:color="auto"/>
        <w:left w:val="none" w:sz="0" w:space="0" w:color="auto"/>
        <w:bottom w:val="none" w:sz="0" w:space="0" w:color="auto"/>
        <w:right w:val="none" w:sz="0" w:space="0" w:color="auto"/>
      </w:divBdr>
    </w:div>
    <w:div w:id="279075222">
      <w:bodyDiv w:val="1"/>
      <w:marLeft w:val="0"/>
      <w:marRight w:val="0"/>
      <w:marTop w:val="0"/>
      <w:marBottom w:val="0"/>
      <w:divBdr>
        <w:top w:val="none" w:sz="0" w:space="0" w:color="auto"/>
        <w:left w:val="none" w:sz="0" w:space="0" w:color="auto"/>
        <w:bottom w:val="none" w:sz="0" w:space="0" w:color="auto"/>
        <w:right w:val="none" w:sz="0" w:space="0" w:color="auto"/>
      </w:divBdr>
    </w:div>
    <w:div w:id="282928071">
      <w:bodyDiv w:val="1"/>
      <w:marLeft w:val="0"/>
      <w:marRight w:val="0"/>
      <w:marTop w:val="0"/>
      <w:marBottom w:val="0"/>
      <w:divBdr>
        <w:top w:val="none" w:sz="0" w:space="0" w:color="auto"/>
        <w:left w:val="none" w:sz="0" w:space="0" w:color="auto"/>
        <w:bottom w:val="none" w:sz="0" w:space="0" w:color="auto"/>
        <w:right w:val="none" w:sz="0" w:space="0" w:color="auto"/>
      </w:divBdr>
    </w:div>
    <w:div w:id="285696549">
      <w:bodyDiv w:val="1"/>
      <w:marLeft w:val="0"/>
      <w:marRight w:val="0"/>
      <w:marTop w:val="0"/>
      <w:marBottom w:val="0"/>
      <w:divBdr>
        <w:top w:val="none" w:sz="0" w:space="0" w:color="auto"/>
        <w:left w:val="none" w:sz="0" w:space="0" w:color="auto"/>
        <w:bottom w:val="none" w:sz="0" w:space="0" w:color="auto"/>
        <w:right w:val="none" w:sz="0" w:space="0" w:color="auto"/>
      </w:divBdr>
    </w:div>
    <w:div w:id="292563134">
      <w:bodyDiv w:val="1"/>
      <w:marLeft w:val="0"/>
      <w:marRight w:val="0"/>
      <w:marTop w:val="0"/>
      <w:marBottom w:val="0"/>
      <w:divBdr>
        <w:top w:val="none" w:sz="0" w:space="0" w:color="auto"/>
        <w:left w:val="none" w:sz="0" w:space="0" w:color="auto"/>
        <w:bottom w:val="none" w:sz="0" w:space="0" w:color="auto"/>
        <w:right w:val="none" w:sz="0" w:space="0" w:color="auto"/>
      </w:divBdr>
    </w:div>
    <w:div w:id="307590707">
      <w:bodyDiv w:val="1"/>
      <w:marLeft w:val="0"/>
      <w:marRight w:val="0"/>
      <w:marTop w:val="0"/>
      <w:marBottom w:val="0"/>
      <w:divBdr>
        <w:top w:val="none" w:sz="0" w:space="0" w:color="auto"/>
        <w:left w:val="none" w:sz="0" w:space="0" w:color="auto"/>
        <w:bottom w:val="none" w:sz="0" w:space="0" w:color="auto"/>
        <w:right w:val="none" w:sz="0" w:space="0" w:color="auto"/>
      </w:divBdr>
    </w:div>
    <w:div w:id="310719063">
      <w:bodyDiv w:val="1"/>
      <w:marLeft w:val="0"/>
      <w:marRight w:val="0"/>
      <w:marTop w:val="0"/>
      <w:marBottom w:val="0"/>
      <w:divBdr>
        <w:top w:val="none" w:sz="0" w:space="0" w:color="auto"/>
        <w:left w:val="none" w:sz="0" w:space="0" w:color="auto"/>
        <w:bottom w:val="none" w:sz="0" w:space="0" w:color="auto"/>
        <w:right w:val="none" w:sz="0" w:space="0" w:color="auto"/>
      </w:divBdr>
    </w:div>
    <w:div w:id="312300796">
      <w:bodyDiv w:val="1"/>
      <w:marLeft w:val="0"/>
      <w:marRight w:val="0"/>
      <w:marTop w:val="0"/>
      <w:marBottom w:val="0"/>
      <w:divBdr>
        <w:top w:val="none" w:sz="0" w:space="0" w:color="auto"/>
        <w:left w:val="none" w:sz="0" w:space="0" w:color="auto"/>
        <w:bottom w:val="none" w:sz="0" w:space="0" w:color="auto"/>
        <w:right w:val="none" w:sz="0" w:space="0" w:color="auto"/>
      </w:divBdr>
    </w:div>
    <w:div w:id="325205420">
      <w:bodyDiv w:val="1"/>
      <w:marLeft w:val="0"/>
      <w:marRight w:val="0"/>
      <w:marTop w:val="0"/>
      <w:marBottom w:val="0"/>
      <w:divBdr>
        <w:top w:val="none" w:sz="0" w:space="0" w:color="auto"/>
        <w:left w:val="none" w:sz="0" w:space="0" w:color="auto"/>
        <w:bottom w:val="none" w:sz="0" w:space="0" w:color="auto"/>
        <w:right w:val="none" w:sz="0" w:space="0" w:color="auto"/>
      </w:divBdr>
    </w:div>
    <w:div w:id="328753895">
      <w:bodyDiv w:val="1"/>
      <w:marLeft w:val="0"/>
      <w:marRight w:val="0"/>
      <w:marTop w:val="0"/>
      <w:marBottom w:val="0"/>
      <w:divBdr>
        <w:top w:val="none" w:sz="0" w:space="0" w:color="auto"/>
        <w:left w:val="none" w:sz="0" w:space="0" w:color="auto"/>
        <w:bottom w:val="none" w:sz="0" w:space="0" w:color="auto"/>
        <w:right w:val="none" w:sz="0" w:space="0" w:color="auto"/>
      </w:divBdr>
    </w:div>
    <w:div w:id="330837647">
      <w:bodyDiv w:val="1"/>
      <w:marLeft w:val="0"/>
      <w:marRight w:val="0"/>
      <w:marTop w:val="0"/>
      <w:marBottom w:val="0"/>
      <w:divBdr>
        <w:top w:val="none" w:sz="0" w:space="0" w:color="auto"/>
        <w:left w:val="none" w:sz="0" w:space="0" w:color="auto"/>
        <w:bottom w:val="none" w:sz="0" w:space="0" w:color="auto"/>
        <w:right w:val="none" w:sz="0" w:space="0" w:color="auto"/>
      </w:divBdr>
    </w:div>
    <w:div w:id="335159664">
      <w:bodyDiv w:val="1"/>
      <w:marLeft w:val="0"/>
      <w:marRight w:val="0"/>
      <w:marTop w:val="0"/>
      <w:marBottom w:val="0"/>
      <w:divBdr>
        <w:top w:val="none" w:sz="0" w:space="0" w:color="auto"/>
        <w:left w:val="none" w:sz="0" w:space="0" w:color="auto"/>
        <w:bottom w:val="none" w:sz="0" w:space="0" w:color="auto"/>
        <w:right w:val="none" w:sz="0" w:space="0" w:color="auto"/>
      </w:divBdr>
    </w:div>
    <w:div w:id="335814327">
      <w:bodyDiv w:val="1"/>
      <w:marLeft w:val="0"/>
      <w:marRight w:val="0"/>
      <w:marTop w:val="0"/>
      <w:marBottom w:val="0"/>
      <w:divBdr>
        <w:top w:val="none" w:sz="0" w:space="0" w:color="auto"/>
        <w:left w:val="none" w:sz="0" w:space="0" w:color="auto"/>
        <w:bottom w:val="none" w:sz="0" w:space="0" w:color="auto"/>
        <w:right w:val="none" w:sz="0" w:space="0" w:color="auto"/>
      </w:divBdr>
    </w:div>
    <w:div w:id="337120666">
      <w:bodyDiv w:val="1"/>
      <w:marLeft w:val="0"/>
      <w:marRight w:val="0"/>
      <w:marTop w:val="0"/>
      <w:marBottom w:val="0"/>
      <w:divBdr>
        <w:top w:val="none" w:sz="0" w:space="0" w:color="auto"/>
        <w:left w:val="none" w:sz="0" w:space="0" w:color="auto"/>
        <w:bottom w:val="none" w:sz="0" w:space="0" w:color="auto"/>
        <w:right w:val="none" w:sz="0" w:space="0" w:color="auto"/>
      </w:divBdr>
    </w:div>
    <w:div w:id="338315109">
      <w:bodyDiv w:val="1"/>
      <w:marLeft w:val="0"/>
      <w:marRight w:val="0"/>
      <w:marTop w:val="0"/>
      <w:marBottom w:val="0"/>
      <w:divBdr>
        <w:top w:val="none" w:sz="0" w:space="0" w:color="auto"/>
        <w:left w:val="none" w:sz="0" w:space="0" w:color="auto"/>
        <w:bottom w:val="none" w:sz="0" w:space="0" w:color="auto"/>
        <w:right w:val="none" w:sz="0" w:space="0" w:color="auto"/>
      </w:divBdr>
    </w:div>
    <w:div w:id="340281428">
      <w:bodyDiv w:val="1"/>
      <w:marLeft w:val="0"/>
      <w:marRight w:val="0"/>
      <w:marTop w:val="0"/>
      <w:marBottom w:val="0"/>
      <w:divBdr>
        <w:top w:val="none" w:sz="0" w:space="0" w:color="auto"/>
        <w:left w:val="none" w:sz="0" w:space="0" w:color="auto"/>
        <w:bottom w:val="none" w:sz="0" w:space="0" w:color="auto"/>
        <w:right w:val="none" w:sz="0" w:space="0" w:color="auto"/>
      </w:divBdr>
    </w:div>
    <w:div w:id="346102902">
      <w:bodyDiv w:val="1"/>
      <w:marLeft w:val="0"/>
      <w:marRight w:val="0"/>
      <w:marTop w:val="0"/>
      <w:marBottom w:val="0"/>
      <w:divBdr>
        <w:top w:val="none" w:sz="0" w:space="0" w:color="auto"/>
        <w:left w:val="none" w:sz="0" w:space="0" w:color="auto"/>
        <w:bottom w:val="none" w:sz="0" w:space="0" w:color="auto"/>
        <w:right w:val="none" w:sz="0" w:space="0" w:color="auto"/>
      </w:divBdr>
    </w:div>
    <w:div w:id="352727355">
      <w:bodyDiv w:val="1"/>
      <w:marLeft w:val="0"/>
      <w:marRight w:val="0"/>
      <w:marTop w:val="0"/>
      <w:marBottom w:val="0"/>
      <w:divBdr>
        <w:top w:val="none" w:sz="0" w:space="0" w:color="auto"/>
        <w:left w:val="none" w:sz="0" w:space="0" w:color="auto"/>
        <w:bottom w:val="none" w:sz="0" w:space="0" w:color="auto"/>
        <w:right w:val="none" w:sz="0" w:space="0" w:color="auto"/>
      </w:divBdr>
    </w:div>
    <w:div w:id="353310231">
      <w:bodyDiv w:val="1"/>
      <w:marLeft w:val="0"/>
      <w:marRight w:val="0"/>
      <w:marTop w:val="0"/>
      <w:marBottom w:val="0"/>
      <w:divBdr>
        <w:top w:val="none" w:sz="0" w:space="0" w:color="auto"/>
        <w:left w:val="none" w:sz="0" w:space="0" w:color="auto"/>
        <w:bottom w:val="none" w:sz="0" w:space="0" w:color="auto"/>
        <w:right w:val="none" w:sz="0" w:space="0" w:color="auto"/>
      </w:divBdr>
    </w:div>
    <w:div w:id="353851086">
      <w:bodyDiv w:val="1"/>
      <w:marLeft w:val="0"/>
      <w:marRight w:val="0"/>
      <w:marTop w:val="0"/>
      <w:marBottom w:val="0"/>
      <w:divBdr>
        <w:top w:val="none" w:sz="0" w:space="0" w:color="auto"/>
        <w:left w:val="none" w:sz="0" w:space="0" w:color="auto"/>
        <w:bottom w:val="none" w:sz="0" w:space="0" w:color="auto"/>
        <w:right w:val="none" w:sz="0" w:space="0" w:color="auto"/>
      </w:divBdr>
    </w:div>
    <w:div w:id="355621906">
      <w:bodyDiv w:val="1"/>
      <w:marLeft w:val="0"/>
      <w:marRight w:val="0"/>
      <w:marTop w:val="0"/>
      <w:marBottom w:val="0"/>
      <w:divBdr>
        <w:top w:val="none" w:sz="0" w:space="0" w:color="auto"/>
        <w:left w:val="none" w:sz="0" w:space="0" w:color="auto"/>
        <w:bottom w:val="none" w:sz="0" w:space="0" w:color="auto"/>
        <w:right w:val="none" w:sz="0" w:space="0" w:color="auto"/>
      </w:divBdr>
    </w:div>
    <w:div w:id="361438236">
      <w:bodyDiv w:val="1"/>
      <w:marLeft w:val="0"/>
      <w:marRight w:val="0"/>
      <w:marTop w:val="0"/>
      <w:marBottom w:val="0"/>
      <w:divBdr>
        <w:top w:val="none" w:sz="0" w:space="0" w:color="auto"/>
        <w:left w:val="none" w:sz="0" w:space="0" w:color="auto"/>
        <w:bottom w:val="none" w:sz="0" w:space="0" w:color="auto"/>
        <w:right w:val="none" w:sz="0" w:space="0" w:color="auto"/>
      </w:divBdr>
    </w:div>
    <w:div w:id="367415967">
      <w:bodyDiv w:val="1"/>
      <w:marLeft w:val="0"/>
      <w:marRight w:val="0"/>
      <w:marTop w:val="0"/>
      <w:marBottom w:val="0"/>
      <w:divBdr>
        <w:top w:val="none" w:sz="0" w:space="0" w:color="auto"/>
        <w:left w:val="none" w:sz="0" w:space="0" w:color="auto"/>
        <w:bottom w:val="none" w:sz="0" w:space="0" w:color="auto"/>
        <w:right w:val="none" w:sz="0" w:space="0" w:color="auto"/>
      </w:divBdr>
    </w:div>
    <w:div w:id="368802145">
      <w:bodyDiv w:val="1"/>
      <w:marLeft w:val="0"/>
      <w:marRight w:val="0"/>
      <w:marTop w:val="0"/>
      <w:marBottom w:val="0"/>
      <w:divBdr>
        <w:top w:val="none" w:sz="0" w:space="0" w:color="auto"/>
        <w:left w:val="none" w:sz="0" w:space="0" w:color="auto"/>
        <w:bottom w:val="none" w:sz="0" w:space="0" w:color="auto"/>
        <w:right w:val="none" w:sz="0" w:space="0" w:color="auto"/>
      </w:divBdr>
    </w:div>
    <w:div w:id="382755719">
      <w:bodyDiv w:val="1"/>
      <w:marLeft w:val="0"/>
      <w:marRight w:val="0"/>
      <w:marTop w:val="0"/>
      <w:marBottom w:val="0"/>
      <w:divBdr>
        <w:top w:val="none" w:sz="0" w:space="0" w:color="auto"/>
        <w:left w:val="none" w:sz="0" w:space="0" w:color="auto"/>
        <w:bottom w:val="none" w:sz="0" w:space="0" w:color="auto"/>
        <w:right w:val="none" w:sz="0" w:space="0" w:color="auto"/>
      </w:divBdr>
    </w:div>
    <w:div w:id="383993430">
      <w:bodyDiv w:val="1"/>
      <w:marLeft w:val="0"/>
      <w:marRight w:val="0"/>
      <w:marTop w:val="0"/>
      <w:marBottom w:val="0"/>
      <w:divBdr>
        <w:top w:val="none" w:sz="0" w:space="0" w:color="auto"/>
        <w:left w:val="none" w:sz="0" w:space="0" w:color="auto"/>
        <w:bottom w:val="none" w:sz="0" w:space="0" w:color="auto"/>
        <w:right w:val="none" w:sz="0" w:space="0" w:color="auto"/>
      </w:divBdr>
    </w:div>
    <w:div w:id="388577280">
      <w:bodyDiv w:val="1"/>
      <w:marLeft w:val="0"/>
      <w:marRight w:val="0"/>
      <w:marTop w:val="0"/>
      <w:marBottom w:val="0"/>
      <w:divBdr>
        <w:top w:val="none" w:sz="0" w:space="0" w:color="auto"/>
        <w:left w:val="none" w:sz="0" w:space="0" w:color="auto"/>
        <w:bottom w:val="none" w:sz="0" w:space="0" w:color="auto"/>
        <w:right w:val="none" w:sz="0" w:space="0" w:color="auto"/>
      </w:divBdr>
    </w:div>
    <w:div w:id="390156607">
      <w:bodyDiv w:val="1"/>
      <w:marLeft w:val="0"/>
      <w:marRight w:val="0"/>
      <w:marTop w:val="0"/>
      <w:marBottom w:val="0"/>
      <w:divBdr>
        <w:top w:val="none" w:sz="0" w:space="0" w:color="auto"/>
        <w:left w:val="none" w:sz="0" w:space="0" w:color="auto"/>
        <w:bottom w:val="none" w:sz="0" w:space="0" w:color="auto"/>
        <w:right w:val="none" w:sz="0" w:space="0" w:color="auto"/>
      </w:divBdr>
    </w:div>
    <w:div w:id="393629924">
      <w:bodyDiv w:val="1"/>
      <w:marLeft w:val="0"/>
      <w:marRight w:val="0"/>
      <w:marTop w:val="0"/>
      <w:marBottom w:val="0"/>
      <w:divBdr>
        <w:top w:val="none" w:sz="0" w:space="0" w:color="auto"/>
        <w:left w:val="none" w:sz="0" w:space="0" w:color="auto"/>
        <w:bottom w:val="none" w:sz="0" w:space="0" w:color="auto"/>
        <w:right w:val="none" w:sz="0" w:space="0" w:color="auto"/>
      </w:divBdr>
    </w:div>
    <w:div w:id="395058211">
      <w:bodyDiv w:val="1"/>
      <w:marLeft w:val="0"/>
      <w:marRight w:val="0"/>
      <w:marTop w:val="0"/>
      <w:marBottom w:val="0"/>
      <w:divBdr>
        <w:top w:val="none" w:sz="0" w:space="0" w:color="auto"/>
        <w:left w:val="none" w:sz="0" w:space="0" w:color="auto"/>
        <w:bottom w:val="none" w:sz="0" w:space="0" w:color="auto"/>
        <w:right w:val="none" w:sz="0" w:space="0" w:color="auto"/>
      </w:divBdr>
    </w:div>
    <w:div w:id="397020430">
      <w:bodyDiv w:val="1"/>
      <w:marLeft w:val="0"/>
      <w:marRight w:val="0"/>
      <w:marTop w:val="0"/>
      <w:marBottom w:val="0"/>
      <w:divBdr>
        <w:top w:val="none" w:sz="0" w:space="0" w:color="auto"/>
        <w:left w:val="none" w:sz="0" w:space="0" w:color="auto"/>
        <w:bottom w:val="none" w:sz="0" w:space="0" w:color="auto"/>
        <w:right w:val="none" w:sz="0" w:space="0" w:color="auto"/>
      </w:divBdr>
    </w:div>
    <w:div w:id="399906196">
      <w:bodyDiv w:val="1"/>
      <w:marLeft w:val="0"/>
      <w:marRight w:val="0"/>
      <w:marTop w:val="0"/>
      <w:marBottom w:val="0"/>
      <w:divBdr>
        <w:top w:val="none" w:sz="0" w:space="0" w:color="auto"/>
        <w:left w:val="none" w:sz="0" w:space="0" w:color="auto"/>
        <w:bottom w:val="none" w:sz="0" w:space="0" w:color="auto"/>
        <w:right w:val="none" w:sz="0" w:space="0" w:color="auto"/>
      </w:divBdr>
    </w:div>
    <w:div w:id="400716899">
      <w:bodyDiv w:val="1"/>
      <w:marLeft w:val="0"/>
      <w:marRight w:val="0"/>
      <w:marTop w:val="0"/>
      <w:marBottom w:val="0"/>
      <w:divBdr>
        <w:top w:val="none" w:sz="0" w:space="0" w:color="auto"/>
        <w:left w:val="none" w:sz="0" w:space="0" w:color="auto"/>
        <w:bottom w:val="none" w:sz="0" w:space="0" w:color="auto"/>
        <w:right w:val="none" w:sz="0" w:space="0" w:color="auto"/>
      </w:divBdr>
    </w:div>
    <w:div w:id="405761133">
      <w:bodyDiv w:val="1"/>
      <w:marLeft w:val="0"/>
      <w:marRight w:val="0"/>
      <w:marTop w:val="0"/>
      <w:marBottom w:val="0"/>
      <w:divBdr>
        <w:top w:val="none" w:sz="0" w:space="0" w:color="auto"/>
        <w:left w:val="none" w:sz="0" w:space="0" w:color="auto"/>
        <w:bottom w:val="none" w:sz="0" w:space="0" w:color="auto"/>
        <w:right w:val="none" w:sz="0" w:space="0" w:color="auto"/>
      </w:divBdr>
    </w:div>
    <w:div w:id="409229397">
      <w:bodyDiv w:val="1"/>
      <w:marLeft w:val="0"/>
      <w:marRight w:val="0"/>
      <w:marTop w:val="0"/>
      <w:marBottom w:val="0"/>
      <w:divBdr>
        <w:top w:val="none" w:sz="0" w:space="0" w:color="auto"/>
        <w:left w:val="none" w:sz="0" w:space="0" w:color="auto"/>
        <w:bottom w:val="none" w:sz="0" w:space="0" w:color="auto"/>
        <w:right w:val="none" w:sz="0" w:space="0" w:color="auto"/>
      </w:divBdr>
    </w:div>
    <w:div w:id="413624070">
      <w:bodyDiv w:val="1"/>
      <w:marLeft w:val="0"/>
      <w:marRight w:val="0"/>
      <w:marTop w:val="0"/>
      <w:marBottom w:val="0"/>
      <w:divBdr>
        <w:top w:val="none" w:sz="0" w:space="0" w:color="auto"/>
        <w:left w:val="none" w:sz="0" w:space="0" w:color="auto"/>
        <w:bottom w:val="none" w:sz="0" w:space="0" w:color="auto"/>
        <w:right w:val="none" w:sz="0" w:space="0" w:color="auto"/>
      </w:divBdr>
    </w:div>
    <w:div w:id="418865097">
      <w:bodyDiv w:val="1"/>
      <w:marLeft w:val="0"/>
      <w:marRight w:val="0"/>
      <w:marTop w:val="0"/>
      <w:marBottom w:val="0"/>
      <w:divBdr>
        <w:top w:val="none" w:sz="0" w:space="0" w:color="auto"/>
        <w:left w:val="none" w:sz="0" w:space="0" w:color="auto"/>
        <w:bottom w:val="none" w:sz="0" w:space="0" w:color="auto"/>
        <w:right w:val="none" w:sz="0" w:space="0" w:color="auto"/>
      </w:divBdr>
    </w:div>
    <w:div w:id="428158146">
      <w:bodyDiv w:val="1"/>
      <w:marLeft w:val="0"/>
      <w:marRight w:val="0"/>
      <w:marTop w:val="0"/>
      <w:marBottom w:val="0"/>
      <w:divBdr>
        <w:top w:val="none" w:sz="0" w:space="0" w:color="auto"/>
        <w:left w:val="none" w:sz="0" w:space="0" w:color="auto"/>
        <w:bottom w:val="none" w:sz="0" w:space="0" w:color="auto"/>
        <w:right w:val="none" w:sz="0" w:space="0" w:color="auto"/>
      </w:divBdr>
    </w:div>
    <w:div w:id="429812237">
      <w:bodyDiv w:val="1"/>
      <w:marLeft w:val="0"/>
      <w:marRight w:val="0"/>
      <w:marTop w:val="0"/>
      <w:marBottom w:val="0"/>
      <w:divBdr>
        <w:top w:val="none" w:sz="0" w:space="0" w:color="auto"/>
        <w:left w:val="none" w:sz="0" w:space="0" w:color="auto"/>
        <w:bottom w:val="none" w:sz="0" w:space="0" w:color="auto"/>
        <w:right w:val="none" w:sz="0" w:space="0" w:color="auto"/>
      </w:divBdr>
    </w:div>
    <w:div w:id="429856204">
      <w:bodyDiv w:val="1"/>
      <w:marLeft w:val="0"/>
      <w:marRight w:val="0"/>
      <w:marTop w:val="0"/>
      <w:marBottom w:val="0"/>
      <w:divBdr>
        <w:top w:val="none" w:sz="0" w:space="0" w:color="auto"/>
        <w:left w:val="none" w:sz="0" w:space="0" w:color="auto"/>
        <w:bottom w:val="none" w:sz="0" w:space="0" w:color="auto"/>
        <w:right w:val="none" w:sz="0" w:space="0" w:color="auto"/>
      </w:divBdr>
    </w:div>
    <w:div w:id="443958576">
      <w:bodyDiv w:val="1"/>
      <w:marLeft w:val="0"/>
      <w:marRight w:val="0"/>
      <w:marTop w:val="0"/>
      <w:marBottom w:val="0"/>
      <w:divBdr>
        <w:top w:val="none" w:sz="0" w:space="0" w:color="auto"/>
        <w:left w:val="none" w:sz="0" w:space="0" w:color="auto"/>
        <w:bottom w:val="none" w:sz="0" w:space="0" w:color="auto"/>
        <w:right w:val="none" w:sz="0" w:space="0" w:color="auto"/>
      </w:divBdr>
    </w:div>
    <w:div w:id="446656381">
      <w:bodyDiv w:val="1"/>
      <w:marLeft w:val="0"/>
      <w:marRight w:val="0"/>
      <w:marTop w:val="0"/>
      <w:marBottom w:val="0"/>
      <w:divBdr>
        <w:top w:val="none" w:sz="0" w:space="0" w:color="auto"/>
        <w:left w:val="none" w:sz="0" w:space="0" w:color="auto"/>
        <w:bottom w:val="none" w:sz="0" w:space="0" w:color="auto"/>
        <w:right w:val="none" w:sz="0" w:space="0" w:color="auto"/>
      </w:divBdr>
    </w:div>
    <w:div w:id="448284020">
      <w:bodyDiv w:val="1"/>
      <w:marLeft w:val="0"/>
      <w:marRight w:val="0"/>
      <w:marTop w:val="0"/>
      <w:marBottom w:val="0"/>
      <w:divBdr>
        <w:top w:val="none" w:sz="0" w:space="0" w:color="auto"/>
        <w:left w:val="none" w:sz="0" w:space="0" w:color="auto"/>
        <w:bottom w:val="none" w:sz="0" w:space="0" w:color="auto"/>
        <w:right w:val="none" w:sz="0" w:space="0" w:color="auto"/>
      </w:divBdr>
    </w:div>
    <w:div w:id="450517291">
      <w:bodyDiv w:val="1"/>
      <w:marLeft w:val="0"/>
      <w:marRight w:val="0"/>
      <w:marTop w:val="0"/>
      <w:marBottom w:val="0"/>
      <w:divBdr>
        <w:top w:val="none" w:sz="0" w:space="0" w:color="auto"/>
        <w:left w:val="none" w:sz="0" w:space="0" w:color="auto"/>
        <w:bottom w:val="none" w:sz="0" w:space="0" w:color="auto"/>
        <w:right w:val="none" w:sz="0" w:space="0" w:color="auto"/>
      </w:divBdr>
    </w:div>
    <w:div w:id="451901493">
      <w:bodyDiv w:val="1"/>
      <w:marLeft w:val="0"/>
      <w:marRight w:val="0"/>
      <w:marTop w:val="0"/>
      <w:marBottom w:val="0"/>
      <w:divBdr>
        <w:top w:val="none" w:sz="0" w:space="0" w:color="auto"/>
        <w:left w:val="none" w:sz="0" w:space="0" w:color="auto"/>
        <w:bottom w:val="none" w:sz="0" w:space="0" w:color="auto"/>
        <w:right w:val="none" w:sz="0" w:space="0" w:color="auto"/>
      </w:divBdr>
    </w:div>
    <w:div w:id="452407697">
      <w:bodyDiv w:val="1"/>
      <w:marLeft w:val="0"/>
      <w:marRight w:val="0"/>
      <w:marTop w:val="0"/>
      <w:marBottom w:val="0"/>
      <w:divBdr>
        <w:top w:val="none" w:sz="0" w:space="0" w:color="auto"/>
        <w:left w:val="none" w:sz="0" w:space="0" w:color="auto"/>
        <w:bottom w:val="none" w:sz="0" w:space="0" w:color="auto"/>
        <w:right w:val="none" w:sz="0" w:space="0" w:color="auto"/>
      </w:divBdr>
    </w:div>
    <w:div w:id="453789344">
      <w:bodyDiv w:val="1"/>
      <w:marLeft w:val="0"/>
      <w:marRight w:val="0"/>
      <w:marTop w:val="0"/>
      <w:marBottom w:val="0"/>
      <w:divBdr>
        <w:top w:val="none" w:sz="0" w:space="0" w:color="auto"/>
        <w:left w:val="none" w:sz="0" w:space="0" w:color="auto"/>
        <w:bottom w:val="none" w:sz="0" w:space="0" w:color="auto"/>
        <w:right w:val="none" w:sz="0" w:space="0" w:color="auto"/>
      </w:divBdr>
    </w:div>
    <w:div w:id="460002930">
      <w:bodyDiv w:val="1"/>
      <w:marLeft w:val="0"/>
      <w:marRight w:val="0"/>
      <w:marTop w:val="0"/>
      <w:marBottom w:val="0"/>
      <w:divBdr>
        <w:top w:val="none" w:sz="0" w:space="0" w:color="auto"/>
        <w:left w:val="none" w:sz="0" w:space="0" w:color="auto"/>
        <w:bottom w:val="none" w:sz="0" w:space="0" w:color="auto"/>
        <w:right w:val="none" w:sz="0" w:space="0" w:color="auto"/>
      </w:divBdr>
    </w:div>
    <w:div w:id="461460757">
      <w:bodyDiv w:val="1"/>
      <w:marLeft w:val="0"/>
      <w:marRight w:val="0"/>
      <w:marTop w:val="0"/>
      <w:marBottom w:val="0"/>
      <w:divBdr>
        <w:top w:val="none" w:sz="0" w:space="0" w:color="auto"/>
        <w:left w:val="none" w:sz="0" w:space="0" w:color="auto"/>
        <w:bottom w:val="none" w:sz="0" w:space="0" w:color="auto"/>
        <w:right w:val="none" w:sz="0" w:space="0" w:color="auto"/>
      </w:divBdr>
    </w:div>
    <w:div w:id="464587049">
      <w:bodyDiv w:val="1"/>
      <w:marLeft w:val="0"/>
      <w:marRight w:val="0"/>
      <w:marTop w:val="0"/>
      <w:marBottom w:val="0"/>
      <w:divBdr>
        <w:top w:val="none" w:sz="0" w:space="0" w:color="auto"/>
        <w:left w:val="none" w:sz="0" w:space="0" w:color="auto"/>
        <w:bottom w:val="none" w:sz="0" w:space="0" w:color="auto"/>
        <w:right w:val="none" w:sz="0" w:space="0" w:color="auto"/>
      </w:divBdr>
    </w:div>
    <w:div w:id="471169799">
      <w:bodyDiv w:val="1"/>
      <w:marLeft w:val="0"/>
      <w:marRight w:val="0"/>
      <w:marTop w:val="0"/>
      <w:marBottom w:val="0"/>
      <w:divBdr>
        <w:top w:val="none" w:sz="0" w:space="0" w:color="auto"/>
        <w:left w:val="none" w:sz="0" w:space="0" w:color="auto"/>
        <w:bottom w:val="none" w:sz="0" w:space="0" w:color="auto"/>
        <w:right w:val="none" w:sz="0" w:space="0" w:color="auto"/>
      </w:divBdr>
    </w:div>
    <w:div w:id="472409100">
      <w:bodyDiv w:val="1"/>
      <w:marLeft w:val="0"/>
      <w:marRight w:val="0"/>
      <w:marTop w:val="0"/>
      <w:marBottom w:val="0"/>
      <w:divBdr>
        <w:top w:val="none" w:sz="0" w:space="0" w:color="auto"/>
        <w:left w:val="none" w:sz="0" w:space="0" w:color="auto"/>
        <w:bottom w:val="none" w:sz="0" w:space="0" w:color="auto"/>
        <w:right w:val="none" w:sz="0" w:space="0" w:color="auto"/>
      </w:divBdr>
    </w:div>
    <w:div w:id="474686117">
      <w:bodyDiv w:val="1"/>
      <w:marLeft w:val="0"/>
      <w:marRight w:val="0"/>
      <w:marTop w:val="0"/>
      <w:marBottom w:val="0"/>
      <w:divBdr>
        <w:top w:val="none" w:sz="0" w:space="0" w:color="auto"/>
        <w:left w:val="none" w:sz="0" w:space="0" w:color="auto"/>
        <w:bottom w:val="none" w:sz="0" w:space="0" w:color="auto"/>
        <w:right w:val="none" w:sz="0" w:space="0" w:color="auto"/>
      </w:divBdr>
    </w:div>
    <w:div w:id="477454239">
      <w:bodyDiv w:val="1"/>
      <w:marLeft w:val="0"/>
      <w:marRight w:val="0"/>
      <w:marTop w:val="0"/>
      <w:marBottom w:val="0"/>
      <w:divBdr>
        <w:top w:val="none" w:sz="0" w:space="0" w:color="auto"/>
        <w:left w:val="none" w:sz="0" w:space="0" w:color="auto"/>
        <w:bottom w:val="none" w:sz="0" w:space="0" w:color="auto"/>
        <w:right w:val="none" w:sz="0" w:space="0" w:color="auto"/>
      </w:divBdr>
    </w:div>
    <w:div w:id="481503427">
      <w:bodyDiv w:val="1"/>
      <w:marLeft w:val="0"/>
      <w:marRight w:val="0"/>
      <w:marTop w:val="0"/>
      <w:marBottom w:val="0"/>
      <w:divBdr>
        <w:top w:val="none" w:sz="0" w:space="0" w:color="auto"/>
        <w:left w:val="none" w:sz="0" w:space="0" w:color="auto"/>
        <w:bottom w:val="none" w:sz="0" w:space="0" w:color="auto"/>
        <w:right w:val="none" w:sz="0" w:space="0" w:color="auto"/>
      </w:divBdr>
    </w:div>
    <w:div w:id="484786520">
      <w:bodyDiv w:val="1"/>
      <w:marLeft w:val="0"/>
      <w:marRight w:val="0"/>
      <w:marTop w:val="0"/>
      <w:marBottom w:val="0"/>
      <w:divBdr>
        <w:top w:val="none" w:sz="0" w:space="0" w:color="auto"/>
        <w:left w:val="none" w:sz="0" w:space="0" w:color="auto"/>
        <w:bottom w:val="none" w:sz="0" w:space="0" w:color="auto"/>
        <w:right w:val="none" w:sz="0" w:space="0" w:color="auto"/>
      </w:divBdr>
    </w:div>
    <w:div w:id="485558599">
      <w:bodyDiv w:val="1"/>
      <w:marLeft w:val="0"/>
      <w:marRight w:val="0"/>
      <w:marTop w:val="0"/>
      <w:marBottom w:val="0"/>
      <w:divBdr>
        <w:top w:val="none" w:sz="0" w:space="0" w:color="auto"/>
        <w:left w:val="none" w:sz="0" w:space="0" w:color="auto"/>
        <w:bottom w:val="none" w:sz="0" w:space="0" w:color="auto"/>
        <w:right w:val="none" w:sz="0" w:space="0" w:color="auto"/>
      </w:divBdr>
    </w:div>
    <w:div w:id="489519908">
      <w:bodyDiv w:val="1"/>
      <w:marLeft w:val="0"/>
      <w:marRight w:val="0"/>
      <w:marTop w:val="0"/>
      <w:marBottom w:val="0"/>
      <w:divBdr>
        <w:top w:val="none" w:sz="0" w:space="0" w:color="auto"/>
        <w:left w:val="none" w:sz="0" w:space="0" w:color="auto"/>
        <w:bottom w:val="none" w:sz="0" w:space="0" w:color="auto"/>
        <w:right w:val="none" w:sz="0" w:space="0" w:color="auto"/>
      </w:divBdr>
    </w:div>
    <w:div w:id="491219616">
      <w:bodyDiv w:val="1"/>
      <w:marLeft w:val="0"/>
      <w:marRight w:val="0"/>
      <w:marTop w:val="0"/>
      <w:marBottom w:val="0"/>
      <w:divBdr>
        <w:top w:val="none" w:sz="0" w:space="0" w:color="auto"/>
        <w:left w:val="none" w:sz="0" w:space="0" w:color="auto"/>
        <w:bottom w:val="none" w:sz="0" w:space="0" w:color="auto"/>
        <w:right w:val="none" w:sz="0" w:space="0" w:color="auto"/>
      </w:divBdr>
    </w:div>
    <w:div w:id="494414039">
      <w:bodyDiv w:val="1"/>
      <w:marLeft w:val="0"/>
      <w:marRight w:val="0"/>
      <w:marTop w:val="0"/>
      <w:marBottom w:val="0"/>
      <w:divBdr>
        <w:top w:val="none" w:sz="0" w:space="0" w:color="auto"/>
        <w:left w:val="none" w:sz="0" w:space="0" w:color="auto"/>
        <w:bottom w:val="none" w:sz="0" w:space="0" w:color="auto"/>
        <w:right w:val="none" w:sz="0" w:space="0" w:color="auto"/>
      </w:divBdr>
    </w:div>
    <w:div w:id="495848518">
      <w:bodyDiv w:val="1"/>
      <w:marLeft w:val="0"/>
      <w:marRight w:val="0"/>
      <w:marTop w:val="0"/>
      <w:marBottom w:val="0"/>
      <w:divBdr>
        <w:top w:val="none" w:sz="0" w:space="0" w:color="auto"/>
        <w:left w:val="none" w:sz="0" w:space="0" w:color="auto"/>
        <w:bottom w:val="none" w:sz="0" w:space="0" w:color="auto"/>
        <w:right w:val="none" w:sz="0" w:space="0" w:color="auto"/>
      </w:divBdr>
    </w:div>
    <w:div w:id="501818459">
      <w:bodyDiv w:val="1"/>
      <w:marLeft w:val="0"/>
      <w:marRight w:val="0"/>
      <w:marTop w:val="0"/>
      <w:marBottom w:val="0"/>
      <w:divBdr>
        <w:top w:val="none" w:sz="0" w:space="0" w:color="auto"/>
        <w:left w:val="none" w:sz="0" w:space="0" w:color="auto"/>
        <w:bottom w:val="none" w:sz="0" w:space="0" w:color="auto"/>
        <w:right w:val="none" w:sz="0" w:space="0" w:color="auto"/>
      </w:divBdr>
    </w:div>
    <w:div w:id="503402200">
      <w:bodyDiv w:val="1"/>
      <w:marLeft w:val="0"/>
      <w:marRight w:val="0"/>
      <w:marTop w:val="0"/>
      <w:marBottom w:val="0"/>
      <w:divBdr>
        <w:top w:val="none" w:sz="0" w:space="0" w:color="auto"/>
        <w:left w:val="none" w:sz="0" w:space="0" w:color="auto"/>
        <w:bottom w:val="none" w:sz="0" w:space="0" w:color="auto"/>
        <w:right w:val="none" w:sz="0" w:space="0" w:color="auto"/>
      </w:divBdr>
    </w:div>
    <w:div w:id="508717579">
      <w:bodyDiv w:val="1"/>
      <w:marLeft w:val="0"/>
      <w:marRight w:val="0"/>
      <w:marTop w:val="0"/>
      <w:marBottom w:val="0"/>
      <w:divBdr>
        <w:top w:val="none" w:sz="0" w:space="0" w:color="auto"/>
        <w:left w:val="none" w:sz="0" w:space="0" w:color="auto"/>
        <w:bottom w:val="none" w:sz="0" w:space="0" w:color="auto"/>
        <w:right w:val="none" w:sz="0" w:space="0" w:color="auto"/>
      </w:divBdr>
    </w:div>
    <w:div w:id="514224311">
      <w:bodyDiv w:val="1"/>
      <w:marLeft w:val="0"/>
      <w:marRight w:val="0"/>
      <w:marTop w:val="0"/>
      <w:marBottom w:val="0"/>
      <w:divBdr>
        <w:top w:val="none" w:sz="0" w:space="0" w:color="auto"/>
        <w:left w:val="none" w:sz="0" w:space="0" w:color="auto"/>
        <w:bottom w:val="none" w:sz="0" w:space="0" w:color="auto"/>
        <w:right w:val="none" w:sz="0" w:space="0" w:color="auto"/>
      </w:divBdr>
    </w:div>
    <w:div w:id="516234588">
      <w:bodyDiv w:val="1"/>
      <w:marLeft w:val="0"/>
      <w:marRight w:val="0"/>
      <w:marTop w:val="0"/>
      <w:marBottom w:val="0"/>
      <w:divBdr>
        <w:top w:val="none" w:sz="0" w:space="0" w:color="auto"/>
        <w:left w:val="none" w:sz="0" w:space="0" w:color="auto"/>
        <w:bottom w:val="none" w:sz="0" w:space="0" w:color="auto"/>
        <w:right w:val="none" w:sz="0" w:space="0" w:color="auto"/>
      </w:divBdr>
    </w:div>
    <w:div w:id="517819836">
      <w:bodyDiv w:val="1"/>
      <w:marLeft w:val="0"/>
      <w:marRight w:val="0"/>
      <w:marTop w:val="0"/>
      <w:marBottom w:val="0"/>
      <w:divBdr>
        <w:top w:val="none" w:sz="0" w:space="0" w:color="auto"/>
        <w:left w:val="none" w:sz="0" w:space="0" w:color="auto"/>
        <w:bottom w:val="none" w:sz="0" w:space="0" w:color="auto"/>
        <w:right w:val="none" w:sz="0" w:space="0" w:color="auto"/>
      </w:divBdr>
    </w:div>
    <w:div w:id="523176934">
      <w:bodyDiv w:val="1"/>
      <w:marLeft w:val="0"/>
      <w:marRight w:val="0"/>
      <w:marTop w:val="0"/>
      <w:marBottom w:val="0"/>
      <w:divBdr>
        <w:top w:val="none" w:sz="0" w:space="0" w:color="auto"/>
        <w:left w:val="none" w:sz="0" w:space="0" w:color="auto"/>
        <w:bottom w:val="none" w:sz="0" w:space="0" w:color="auto"/>
        <w:right w:val="none" w:sz="0" w:space="0" w:color="auto"/>
      </w:divBdr>
    </w:div>
    <w:div w:id="526990242">
      <w:bodyDiv w:val="1"/>
      <w:marLeft w:val="0"/>
      <w:marRight w:val="0"/>
      <w:marTop w:val="0"/>
      <w:marBottom w:val="0"/>
      <w:divBdr>
        <w:top w:val="none" w:sz="0" w:space="0" w:color="auto"/>
        <w:left w:val="none" w:sz="0" w:space="0" w:color="auto"/>
        <w:bottom w:val="none" w:sz="0" w:space="0" w:color="auto"/>
        <w:right w:val="none" w:sz="0" w:space="0" w:color="auto"/>
      </w:divBdr>
    </w:div>
    <w:div w:id="528565392">
      <w:bodyDiv w:val="1"/>
      <w:marLeft w:val="0"/>
      <w:marRight w:val="0"/>
      <w:marTop w:val="0"/>
      <w:marBottom w:val="0"/>
      <w:divBdr>
        <w:top w:val="none" w:sz="0" w:space="0" w:color="auto"/>
        <w:left w:val="none" w:sz="0" w:space="0" w:color="auto"/>
        <w:bottom w:val="none" w:sz="0" w:space="0" w:color="auto"/>
        <w:right w:val="none" w:sz="0" w:space="0" w:color="auto"/>
      </w:divBdr>
    </w:div>
    <w:div w:id="534118575">
      <w:bodyDiv w:val="1"/>
      <w:marLeft w:val="0"/>
      <w:marRight w:val="0"/>
      <w:marTop w:val="0"/>
      <w:marBottom w:val="0"/>
      <w:divBdr>
        <w:top w:val="none" w:sz="0" w:space="0" w:color="auto"/>
        <w:left w:val="none" w:sz="0" w:space="0" w:color="auto"/>
        <w:bottom w:val="none" w:sz="0" w:space="0" w:color="auto"/>
        <w:right w:val="none" w:sz="0" w:space="0" w:color="auto"/>
      </w:divBdr>
    </w:div>
    <w:div w:id="535311952">
      <w:bodyDiv w:val="1"/>
      <w:marLeft w:val="0"/>
      <w:marRight w:val="0"/>
      <w:marTop w:val="0"/>
      <w:marBottom w:val="0"/>
      <w:divBdr>
        <w:top w:val="none" w:sz="0" w:space="0" w:color="auto"/>
        <w:left w:val="none" w:sz="0" w:space="0" w:color="auto"/>
        <w:bottom w:val="none" w:sz="0" w:space="0" w:color="auto"/>
        <w:right w:val="none" w:sz="0" w:space="0" w:color="auto"/>
      </w:divBdr>
    </w:div>
    <w:div w:id="544106209">
      <w:bodyDiv w:val="1"/>
      <w:marLeft w:val="0"/>
      <w:marRight w:val="0"/>
      <w:marTop w:val="0"/>
      <w:marBottom w:val="0"/>
      <w:divBdr>
        <w:top w:val="none" w:sz="0" w:space="0" w:color="auto"/>
        <w:left w:val="none" w:sz="0" w:space="0" w:color="auto"/>
        <w:bottom w:val="none" w:sz="0" w:space="0" w:color="auto"/>
        <w:right w:val="none" w:sz="0" w:space="0" w:color="auto"/>
      </w:divBdr>
    </w:div>
    <w:div w:id="552616545">
      <w:bodyDiv w:val="1"/>
      <w:marLeft w:val="0"/>
      <w:marRight w:val="0"/>
      <w:marTop w:val="0"/>
      <w:marBottom w:val="0"/>
      <w:divBdr>
        <w:top w:val="none" w:sz="0" w:space="0" w:color="auto"/>
        <w:left w:val="none" w:sz="0" w:space="0" w:color="auto"/>
        <w:bottom w:val="none" w:sz="0" w:space="0" w:color="auto"/>
        <w:right w:val="none" w:sz="0" w:space="0" w:color="auto"/>
      </w:divBdr>
    </w:div>
    <w:div w:id="552817831">
      <w:bodyDiv w:val="1"/>
      <w:marLeft w:val="0"/>
      <w:marRight w:val="0"/>
      <w:marTop w:val="0"/>
      <w:marBottom w:val="0"/>
      <w:divBdr>
        <w:top w:val="none" w:sz="0" w:space="0" w:color="auto"/>
        <w:left w:val="none" w:sz="0" w:space="0" w:color="auto"/>
        <w:bottom w:val="none" w:sz="0" w:space="0" w:color="auto"/>
        <w:right w:val="none" w:sz="0" w:space="0" w:color="auto"/>
      </w:divBdr>
    </w:div>
    <w:div w:id="562444849">
      <w:bodyDiv w:val="1"/>
      <w:marLeft w:val="0"/>
      <w:marRight w:val="0"/>
      <w:marTop w:val="0"/>
      <w:marBottom w:val="0"/>
      <w:divBdr>
        <w:top w:val="none" w:sz="0" w:space="0" w:color="auto"/>
        <w:left w:val="none" w:sz="0" w:space="0" w:color="auto"/>
        <w:bottom w:val="none" w:sz="0" w:space="0" w:color="auto"/>
        <w:right w:val="none" w:sz="0" w:space="0" w:color="auto"/>
      </w:divBdr>
    </w:div>
    <w:div w:id="563639385">
      <w:bodyDiv w:val="1"/>
      <w:marLeft w:val="0"/>
      <w:marRight w:val="0"/>
      <w:marTop w:val="0"/>
      <w:marBottom w:val="0"/>
      <w:divBdr>
        <w:top w:val="none" w:sz="0" w:space="0" w:color="auto"/>
        <w:left w:val="none" w:sz="0" w:space="0" w:color="auto"/>
        <w:bottom w:val="none" w:sz="0" w:space="0" w:color="auto"/>
        <w:right w:val="none" w:sz="0" w:space="0" w:color="auto"/>
      </w:divBdr>
    </w:div>
    <w:div w:id="569075695">
      <w:bodyDiv w:val="1"/>
      <w:marLeft w:val="0"/>
      <w:marRight w:val="0"/>
      <w:marTop w:val="0"/>
      <w:marBottom w:val="0"/>
      <w:divBdr>
        <w:top w:val="none" w:sz="0" w:space="0" w:color="auto"/>
        <w:left w:val="none" w:sz="0" w:space="0" w:color="auto"/>
        <w:bottom w:val="none" w:sz="0" w:space="0" w:color="auto"/>
        <w:right w:val="none" w:sz="0" w:space="0" w:color="auto"/>
      </w:divBdr>
    </w:div>
    <w:div w:id="570895593">
      <w:bodyDiv w:val="1"/>
      <w:marLeft w:val="0"/>
      <w:marRight w:val="0"/>
      <w:marTop w:val="0"/>
      <w:marBottom w:val="0"/>
      <w:divBdr>
        <w:top w:val="none" w:sz="0" w:space="0" w:color="auto"/>
        <w:left w:val="none" w:sz="0" w:space="0" w:color="auto"/>
        <w:bottom w:val="none" w:sz="0" w:space="0" w:color="auto"/>
        <w:right w:val="none" w:sz="0" w:space="0" w:color="auto"/>
      </w:divBdr>
    </w:div>
    <w:div w:id="572786999">
      <w:bodyDiv w:val="1"/>
      <w:marLeft w:val="0"/>
      <w:marRight w:val="0"/>
      <w:marTop w:val="0"/>
      <w:marBottom w:val="0"/>
      <w:divBdr>
        <w:top w:val="none" w:sz="0" w:space="0" w:color="auto"/>
        <w:left w:val="none" w:sz="0" w:space="0" w:color="auto"/>
        <w:bottom w:val="none" w:sz="0" w:space="0" w:color="auto"/>
        <w:right w:val="none" w:sz="0" w:space="0" w:color="auto"/>
      </w:divBdr>
    </w:div>
    <w:div w:id="575171183">
      <w:bodyDiv w:val="1"/>
      <w:marLeft w:val="0"/>
      <w:marRight w:val="0"/>
      <w:marTop w:val="0"/>
      <w:marBottom w:val="0"/>
      <w:divBdr>
        <w:top w:val="none" w:sz="0" w:space="0" w:color="auto"/>
        <w:left w:val="none" w:sz="0" w:space="0" w:color="auto"/>
        <w:bottom w:val="none" w:sz="0" w:space="0" w:color="auto"/>
        <w:right w:val="none" w:sz="0" w:space="0" w:color="auto"/>
      </w:divBdr>
    </w:div>
    <w:div w:id="581336693">
      <w:bodyDiv w:val="1"/>
      <w:marLeft w:val="0"/>
      <w:marRight w:val="0"/>
      <w:marTop w:val="0"/>
      <w:marBottom w:val="0"/>
      <w:divBdr>
        <w:top w:val="none" w:sz="0" w:space="0" w:color="auto"/>
        <w:left w:val="none" w:sz="0" w:space="0" w:color="auto"/>
        <w:bottom w:val="none" w:sz="0" w:space="0" w:color="auto"/>
        <w:right w:val="none" w:sz="0" w:space="0" w:color="auto"/>
      </w:divBdr>
    </w:div>
    <w:div w:id="583489467">
      <w:bodyDiv w:val="1"/>
      <w:marLeft w:val="0"/>
      <w:marRight w:val="0"/>
      <w:marTop w:val="0"/>
      <w:marBottom w:val="0"/>
      <w:divBdr>
        <w:top w:val="none" w:sz="0" w:space="0" w:color="auto"/>
        <w:left w:val="none" w:sz="0" w:space="0" w:color="auto"/>
        <w:bottom w:val="none" w:sz="0" w:space="0" w:color="auto"/>
        <w:right w:val="none" w:sz="0" w:space="0" w:color="auto"/>
      </w:divBdr>
    </w:div>
    <w:div w:id="606276125">
      <w:bodyDiv w:val="1"/>
      <w:marLeft w:val="0"/>
      <w:marRight w:val="0"/>
      <w:marTop w:val="0"/>
      <w:marBottom w:val="0"/>
      <w:divBdr>
        <w:top w:val="none" w:sz="0" w:space="0" w:color="auto"/>
        <w:left w:val="none" w:sz="0" w:space="0" w:color="auto"/>
        <w:bottom w:val="none" w:sz="0" w:space="0" w:color="auto"/>
        <w:right w:val="none" w:sz="0" w:space="0" w:color="auto"/>
      </w:divBdr>
    </w:div>
    <w:div w:id="606693732">
      <w:bodyDiv w:val="1"/>
      <w:marLeft w:val="0"/>
      <w:marRight w:val="0"/>
      <w:marTop w:val="0"/>
      <w:marBottom w:val="0"/>
      <w:divBdr>
        <w:top w:val="none" w:sz="0" w:space="0" w:color="auto"/>
        <w:left w:val="none" w:sz="0" w:space="0" w:color="auto"/>
        <w:bottom w:val="none" w:sz="0" w:space="0" w:color="auto"/>
        <w:right w:val="none" w:sz="0" w:space="0" w:color="auto"/>
      </w:divBdr>
    </w:div>
    <w:div w:id="606698305">
      <w:bodyDiv w:val="1"/>
      <w:marLeft w:val="0"/>
      <w:marRight w:val="0"/>
      <w:marTop w:val="0"/>
      <w:marBottom w:val="0"/>
      <w:divBdr>
        <w:top w:val="none" w:sz="0" w:space="0" w:color="auto"/>
        <w:left w:val="none" w:sz="0" w:space="0" w:color="auto"/>
        <w:bottom w:val="none" w:sz="0" w:space="0" w:color="auto"/>
        <w:right w:val="none" w:sz="0" w:space="0" w:color="auto"/>
      </w:divBdr>
    </w:div>
    <w:div w:id="607736831">
      <w:bodyDiv w:val="1"/>
      <w:marLeft w:val="0"/>
      <w:marRight w:val="0"/>
      <w:marTop w:val="0"/>
      <w:marBottom w:val="0"/>
      <w:divBdr>
        <w:top w:val="none" w:sz="0" w:space="0" w:color="auto"/>
        <w:left w:val="none" w:sz="0" w:space="0" w:color="auto"/>
        <w:bottom w:val="none" w:sz="0" w:space="0" w:color="auto"/>
        <w:right w:val="none" w:sz="0" w:space="0" w:color="auto"/>
      </w:divBdr>
    </w:div>
    <w:div w:id="612325934">
      <w:bodyDiv w:val="1"/>
      <w:marLeft w:val="0"/>
      <w:marRight w:val="0"/>
      <w:marTop w:val="0"/>
      <w:marBottom w:val="0"/>
      <w:divBdr>
        <w:top w:val="none" w:sz="0" w:space="0" w:color="auto"/>
        <w:left w:val="none" w:sz="0" w:space="0" w:color="auto"/>
        <w:bottom w:val="none" w:sz="0" w:space="0" w:color="auto"/>
        <w:right w:val="none" w:sz="0" w:space="0" w:color="auto"/>
      </w:divBdr>
    </w:div>
    <w:div w:id="613370055">
      <w:bodyDiv w:val="1"/>
      <w:marLeft w:val="0"/>
      <w:marRight w:val="0"/>
      <w:marTop w:val="0"/>
      <w:marBottom w:val="0"/>
      <w:divBdr>
        <w:top w:val="none" w:sz="0" w:space="0" w:color="auto"/>
        <w:left w:val="none" w:sz="0" w:space="0" w:color="auto"/>
        <w:bottom w:val="none" w:sz="0" w:space="0" w:color="auto"/>
        <w:right w:val="none" w:sz="0" w:space="0" w:color="auto"/>
      </w:divBdr>
    </w:div>
    <w:div w:id="624118238">
      <w:bodyDiv w:val="1"/>
      <w:marLeft w:val="0"/>
      <w:marRight w:val="0"/>
      <w:marTop w:val="0"/>
      <w:marBottom w:val="0"/>
      <w:divBdr>
        <w:top w:val="none" w:sz="0" w:space="0" w:color="auto"/>
        <w:left w:val="none" w:sz="0" w:space="0" w:color="auto"/>
        <w:bottom w:val="none" w:sz="0" w:space="0" w:color="auto"/>
        <w:right w:val="none" w:sz="0" w:space="0" w:color="auto"/>
      </w:divBdr>
    </w:div>
    <w:div w:id="638221327">
      <w:bodyDiv w:val="1"/>
      <w:marLeft w:val="0"/>
      <w:marRight w:val="0"/>
      <w:marTop w:val="0"/>
      <w:marBottom w:val="0"/>
      <w:divBdr>
        <w:top w:val="none" w:sz="0" w:space="0" w:color="auto"/>
        <w:left w:val="none" w:sz="0" w:space="0" w:color="auto"/>
        <w:bottom w:val="none" w:sz="0" w:space="0" w:color="auto"/>
        <w:right w:val="none" w:sz="0" w:space="0" w:color="auto"/>
      </w:divBdr>
    </w:div>
    <w:div w:id="645016525">
      <w:bodyDiv w:val="1"/>
      <w:marLeft w:val="0"/>
      <w:marRight w:val="0"/>
      <w:marTop w:val="0"/>
      <w:marBottom w:val="0"/>
      <w:divBdr>
        <w:top w:val="none" w:sz="0" w:space="0" w:color="auto"/>
        <w:left w:val="none" w:sz="0" w:space="0" w:color="auto"/>
        <w:bottom w:val="none" w:sz="0" w:space="0" w:color="auto"/>
        <w:right w:val="none" w:sz="0" w:space="0" w:color="auto"/>
      </w:divBdr>
    </w:div>
    <w:div w:id="649290119">
      <w:bodyDiv w:val="1"/>
      <w:marLeft w:val="0"/>
      <w:marRight w:val="0"/>
      <w:marTop w:val="0"/>
      <w:marBottom w:val="0"/>
      <w:divBdr>
        <w:top w:val="none" w:sz="0" w:space="0" w:color="auto"/>
        <w:left w:val="none" w:sz="0" w:space="0" w:color="auto"/>
        <w:bottom w:val="none" w:sz="0" w:space="0" w:color="auto"/>
        <w:right w:val="none" w:sz="0" w:space="0" w:color="auto"/>
      </w:divBdr>
    </w:div>
    <w:div w:id="649334037">
      <w:bodyDiv w:val="1"/>
      <w:marLeft w:val="0"/>
      <w:marRight w:val="0"/>
      <w:marTop w:val="0"/>
      <w:marBottom w:val="0"/>
      <w:divBdr>
        <w:top w:val="none" w:sz="0" w:space="0" w:color="auto"/>
        <w:left w:val="none" w:sz="0" w:space="0" w:color="auto"/>
        <w:bottom w:val="none" w:sz="0" w:space="0" w:color="auto"/>
        <w:right w:val="none" w:sz="0" w:space="0" w:color="auto"/>
      </w:divBdr>
    </w:div>
    <w:div w:id="653490241">
      <w:bodyDiv w:val="1"/>
      <w:marLeft w:val="0"/>
      <w:marRight w:val="0"/>
      <w:marTop w:val="0"/>
      <w:marBottom w:val="0"/>
      <w:divBdr>
        <w:top w:val="none" w:sz="0" w:space="0" w:color="auto"/>
        <w:left w:val="none" w:sz="0" w:space="0" w:color="auto"/>
        <w:bottom w:val="none" w:sz="0" w:space="0" w:color="auto"/>
        <w:right w:val="none" w:sz="0" w:space="0" w:color="auto"/>
      </w:divBdr>
    </w:div>
    <w:div w:id="655378181">
      <w:bodyDiv w:val="1"/>
      <w:marLeft w:val="0"/>
      <w:marRight w:val="0"/>
      <w:marTop w:val="0"/>
      <w:marBottom w:val="0"/>
      <w:divBdr>
        <w:top w:val="none" w:sz="0" w:space="0" w:color="auto"/>
        <w:left w:val="none" w:sz="0" w:space="0" w:color="auto"/>
        <w:bottom w:val="none" w:sz="0" w:space="0" w:color="auto"/>
        <w:right w:val="none" w:sz="0" w:space="0" w:color="auto"/>
      </w:divBdr>
    </w:div>
    <w:div w:id="660042496">
      <w:bodyDiv w:val="1"/>
      <w:marLeft w:val="0"/>
      <w:marRight w:val="0"/>
      <w:marTop w:val="0"/>
      <w:marBottom w:val="0"/>
      <w:divBdr>
        <w:top w:val="none" w:sz="0" w:space="0" w:color="auto"/>
        <w:left w:val="none" w:sz="0" w:space="0" w:color="auto"/>
        <w:bottom w:val="none" w:sz="0" w:space="0" w:color="auto"/>
        <w:right w:val="none" w:sz="0" w:space="0" w:color="auto"/>
      </w:divBdr>
    </w:div>
    <w:div w:id="663045037">
      <w:bodyDiv w:val="1"/>
      <w:marLeft w:val="0"/>
      <w:marRight w:val="0"/>
      <w:marTop w:val="0"/>
      <w:marBottom w:val="0"/>
      <w:divBdr>
        <w:top w:val="none" w:sz="0" w:space="0" w:color="auto"/>
        <w:left w:val="none" w:sz="0" w:space="0" w:color="auto"/>
        <w:bottom w:val="none" w:sz="0" w:space="0" w:color="auto"/>
        <w:right w:val="none" w:sz="0" w:space="0" w:color="auto"/>
      </w:divBdr>
    </w:div>
    <w:div w:id="664209547">
      <w:bodyDiv w:val="1"/>
      <w:marLeft w:val="0"/>
      <w:marRight w:val="0"/>
      <w:marTop w:val="0"/>
      <w:marBottom w:val="0"/>
      <w:divBdr>
        <w:top w:val="none" w:sz="0" w:space="0" w:color="auto"/>
        <w:left w:val="none" w:sz="0" w:space="0" w:color="auto"/>
        <w:bottom w:val="none" w:sz="0" w:space="0" w:color="auto"/>
        <w:right w:val="none" w:sz="0" w:space="0" w:color="auto"/>
      </w:divBdr>
    </w:div>
    <w:div w:id="666637299">
      <w:bodyDiv w:val="1"/>
      <w:marLeft w:val="0"/>
      <w:marRight w:val="0"/>
      <w:marTop w:val="0"/>
      <w:marBottom w:val="0"/>
      <w:divBdr>
        <w:top w:val="none" w:sz="0" w:space="0" w:color="auto"/>
        <w:left w:val="none" w:sz="0" w:space="0" w:color="auto"/>
        <w:bottom w:val="none" w:sz="0" w:space="0" w:color="auto"/>
        <w:right w:val="none" w:sz="0" w:space="0" w:color="auto"/>
      </w:divBdr>
    </w:div>
    <w:div w:id="667513823">
      <w:bodyDiv w:val="1"/>
      <w:marLeft w:val="0"/>
      <w:marRight w:val="0"/>
      <w:marTop w:val="0"/>
      <w:marBottom w:val="0"/>
      <w:divBdr>
        <w:top w:val="none" w:sz="0" w:space="0" w:color="auto"/>
        <w:left w:val="none" w:sz="0" w:space="0" w:color="auto"/>
        <w:bottom w:val="none" w:sz="0" w:space="0" w:color="auto"/>
        <w:right w:val="none" w:sz="0" w:space="0" w:color="auto"/>
      </w:divBdr>
    </w:div>
    <w:div w:id="670183121">
      <w:bodyDiv w:val="1"/>
      <w:marLeft w:val="0"/>
      <w:marRight w:val="0"/>
      <w:marTop w:val="0"/>
      <w:marBottom w:val="0"/>
      <w:divBdr>
        <w:top w:val="none" w:sz="0" w:space="0" w:color="auto"/>
        <w:left w:val="none" w:sz="0" w:space="0" w:color="auto"/>
        <w:bottom w:val="none" w:sz="0" w:space="0" w:color="auto"/>
        <w:right w:val="none" w:sz="0" w:space="0" w:color="auto"/>
      </w:divBdr>
    </w:div>
    <w:div w:id="676809849">
      <w:bodyDiv w:val="1"/>
      <w:marLeft w:val="0"/>
      <w:marRight w:val="0"/>
      <w:marTop w:val="0"/>
      <w:marBottom w:val="0"/>
      <w:divBdr>
        <w:top w:val="none" w:sz="0" w:space="0" w:color="auto"/>
        <w:left w:val="none" w:sz="0" w:space="0" w:color="auto"/>
        <w:bottom w:val="none" w:sz="0" w:space="0" w:color="auto"/>
        <w:right w:val="none" w:sz="0" w:space="0" w:color="auto"/>
      </w:divBdr>
    </w:div>
    <w:div w:id="679041129">
      <w:bodyDiv w:val="1"/>
      <w:marLeft w:val="0"/>
      <w:marRight w:val="0"/>
      <w:marTop w:val="0"/>
      <w:marBottom w:val="0"/>
      <w:divBdr>
        <w:top w:val="none" w:sz="0" w:space="0" w:color="auto"/>
        <w:left w:val="none" w:sz="0" w:space="0" w:color="auto"/>
        <w:bottom w:val="none" w:sz="0" w:space="0" w:color="auto"/>
        <w:right w:val="none" w:sz="0" w:space="0" w:color="auto"/>
      </w:divBdr>
    </w:div>
    <w:div w:id="681277708">
      <w:bodyDiv w:val="1"/>
      <w:marLeft w:val="0"/>
      <w:marRight w:val="0"/>
      <w:marTop w:val="0"/>
      <w:marBottom w:val="0"/>
      <w:divBdr>
        <w:top w:val="none" w:sz="0" w:space="0" w:color="auto"/>
        <w:left w:val="none" w:sz="0" w:space="0" w:color="auto"/>
        <w:bottom w:val="none" w:sz="0" w:space="0" w:color="auto"/>
        <w:right w:val="none" w:sz="0" w:space="0" w:color="auto"/>
      </w:divBdr>
    </w:div>
    <w:div w:id="682587724">
      <w:bodyDiv w:val="1"/>
      <w:marLeft w:val="0"/>
      <w:marRight w:val="0"/>
      <w:marTop w:val="0"/>
      <w:marBottom w:val="0"/>
      <w:divBdr>
        <w:top w:val="none" w:sz="0" w:space="0" w:color="auto"/>
        <w:left w:val="none" w:sz="0" w:space="0" w:color="auto"/>
        <w:bottom w:val="none" w:sz="0" w:space="0" w:color="auto"/>
        <w:right w:val="none" w:sz="0" w:space="0" w:color="auto"/>
      </w:divBdr>
    </w:div>
    <w:div w:id="682783497">
      <w:bodyDiv w:val="1"/>
      <w:marLeft w:val="0"/>
      <w:marRight w:val="0"/>
      <w:marTop w:val="0"/>
      <w:marBottom w:val="0"/>
      <w:divBdr>
        <w:top w:val="none" w:sz="0" w:space="0" w:color="auto"/>
        <w:left w:val="none" w:sz="0" w:space="0" w:color="auto"/>
        <w:bottom w:val="none" w:sz="0" w:space="0" w:color="auto"/>
        <w:right w:val="none" w:sz="0" w:space="0" w:color="auto"/>
      </w:divBdr>
    </w:div>
    <w:div w:id="687679178">
      <w:bodyDiv w:val="1"/>
      <w:marLeft w:val="0"/>
      <w:marRight w:val="0"/>
      <w:marTop w:val="0"/>
      <w:marBottom w:val="0"/>
      <w:divBdr>
        <w:top w:val="none" w:sz="0" w:space="0" w:color="auto"/>
        <w:left w:val="none" w:sz="0" w:space="0" w:color="auto"/>
        <w:bottom w:val="none" w:sz="0" w:space="0" w:color="auto"/>
        <w:right w:val="none" w:sz="0" w:space="0" w:color="auto"/>
      </w:divBdr>
    </w:div>
    <w:div w:id="688990313">
      <w:bodyDiv w:val="1"/>
      <w:marLeft w:val="0"/>
      <w:marRight w:val="0"/>
      <w:marTop w:val="0"/>
      <w:marBottom w:val="0"/>
      <w:divBdr>
        <w:top w:val="none" w:sz="0" w:space="0" w:color="auto"/>
        <w:left w:val="none" w:sz="0" w:space="0" w:color="auto"/>
        <w:bottom w:val="none" w:sz="0" w:space="0" w:color="auto"/>
        <w:right w:val="none" w:sz="0" w:space="0" w:color="auto"/>
      </w:divBdr>
    </w:div>
    <w:div w:id="700790525">
      <w:bodyDiv w:val="1"/>
      <w:marLeft w:val="0"/>
      <w:marRight w:val="0"/>
      <w:marTop w:val="0"/>
      <w:marBottom w:val="0"/>
      <w:divBdr>
        <w:top w:val="none" w:sz="0" w:space="0" w:color="auto"/>
        <w:left w:val="none" w:sz="0" w:space="0" w:color="auto"/>
        <w:bottom w:val="none" w:sz="0" w:space="0" w:color="auto"/>
        <w:right w:val="none" w:sz="0" w:space="0" w:color="auto"/>
      </w:divBdr>
    </w:div>
    <w:div w:id="706877259">
      <w:bodyDiv w:val="1"/>
      <w:marLeft w:val="0"/>
      <w:marRight w:val="0"/>
      <w:marTop w:val="0"/>
      <w:marBottom w:val="0"/>
      <w:divBdr>
        <w:top w:val="none" w:sz="0" w:space="0" w:color="auto"/>
        <w:left w:val="none" w:sz="0" w:space="0" w:color="auto"/>
        <w:bottom w:val="none" w:sz="0" w:space="0" w:color="auto"/>
        <w:right w:val="none" w:sz="0" w:space="0" w:color="auto"/>
      </w:divBdr>
    </w:div>
    <w:div w:id="709309071">
      <w:bodyDiv w:val="1"/>
      <w:marLeft w:val="0"/>
      <w:marRight w:val="0"/>
      <w:marTop w:val="0"/>
      <w:marBottom w:val="0"/>
      <w:divBdr>
        <w:top w:val="none" w:sz="0" w:space="0" w:color="auto"/>
        <w:left w:val="none" w:sz="0" w:space="0" w:color="auto"/>
        <w:bottom w:val="none" w:sz="0" w:space="0" w:color="auto"/>
        <w:right w:val="none" w:sz="0" w:space="0" w:color="auto"/>
      </w:divBdr>
    </w:div>
    <w:div w:id="718819718">
      <w:bodyDiv w:val="1"/>
      <w:marLeft w:val="0"/>
      <w:marRight w:val="0"/>
      <w:marTop w:val="0"/>
      <w:marBottom w:val="0"/>
      <w:divBdr>
        <w:top w:val="none" w:sz="0" w:space="0" w:color="auto"/>
        <w:left w:val="none" w:sz="0" w:space="0" w:color="auto"/>
        <w:bottom w:val="none" w:sz="0" w:space="0" w:color="auto"/>
        <w:right w:val="none" w:sz="0" w:space="0" w:color="auto"/>
      </w:divBdr>
    </w:div>
    <w:div w:id="725958498">
      <w:bodyDiv w:val="1"/>
      <w:marLeft w:val="0"/>
      <w:marRight w:val="0"/>
      <w:marTop w:val="0"/>
      <w:marBottom w:val="0"/>
      <w:divBdr>
        <w:top w:val="none" w:sz="0" w:space="0" w:color="auto"/>
        <w:left w:val="none" w:sz="0" w:space="0" w:color="auto"/>
        <w:bottom w:val="none" w:sz="0" w:space="0" w:color="auto"/>
        <w:right w:val="none" w:sz="0" w:space="0" w:color="auto"/>
      </w:divBdr>
    </w:div>
    <w:div w:id="726950261">
      <w:bodyDiv w:val="1"/>
      <w:marLeft w:val="0"/>
      <w:marRight w:val="0"/>
      <w:marTop w:val="0"/>
      <w:marBottom w:val="0"/>
      <w:divBdr>
        <w:top w:val="none" w:sz="0" w:space="0" w:color="auto"/>
        <w:left w:val="none" w:sz="0" w:space="0" w:color="auto"/>
        <w:bottom w:val="none" w:sz="0" w:space="0" w:color="auto"/>
        <w:right w:val="none" w:sz="0" w:space="0" w:color="auto"/>
      </w:divBdr>
    </w:div>
    <w:div w:id="727264305">
      <w:bodyDiv w:val="1"/>
      <w:marLeft w:val="0"/>
      <w:marRight w:val="0"/>
      <w:marTop w:val="0"/>
      <w:marBottom w:val="0"/>
      <w:divBdr>
        <w:top w:val="none" w:sz="0" w:space="0" w:color="auto"/>
        <w:left w:val="none" w:sz="0" w:space="0" w:color="auto"/>
        <w:bottom w:val="none" w:sz="0" w:space="0" w:color="auto"/>
        <w:right w:val="none" w:sz="0" w:space="0" w:color="auto"/>
      </w:divBdr>
    </w:div>
    <w:div w:id="732511252">
      <w:bodyDiv w:val="1"/>
      <w:marLeft w:val="0"/>
      <w:marRight w:val="0"/>
      <w:marTop w:val="0"/>
      <w:marBottom w:val="0"/>
      <w:divBdr>
        <w:top w:val="none" w:sz="0" w:space="0" w:color="auto"/>
        <w:left w:val="none" w:sz="0" w:space="0" w:color="auto"/>
        <w:bottom w:val="none" w:sz="0" w:space="0" w:color="auto"/>
        <w:right w:val="none" w:sz="0" w:space="0" w:color="auto"/>
      </w:divBdr>
    </w:div>
    <w:div w:id="737438281">
      <w:bodyDiv w:val="1"/>
      <w:marLeft w:val="0"/>
      <w:marRight w:val="0"/>
      <w:marTop w:val="0"/>
      <w:marBottom w:val="0"/>
      <w:divBdr>
        <w:top w:val="none" w:sz="0" w:space="0" w:color="auto"/>
        <w:left w:val="none" w:sz="0" w:space="0" w:color="auto"/>
        <w:bottom w:val="none" w:sz="0" w:space="0" w:color="auto"/>
        <w:right w:val="none" w:sz="0" w:space="0" w:color="auto"/>
      </w:divBdr>
    </w:div>
    <w:div w:id="740101540">
      <w:bodyDiv w:val="1"/>
      <w:marLeft w:val="0"/>
      <w:marRight w:val="0"/>
      <w:marTop w:val="0"/>
      <w:marBottom w:val="0"/>
      <w:divBdr>
        <w:top w:val="none" w:sz="0" w:space="0" w:color="auto"/>
        <w:left w:val="none" w:sz="0" w:space="0" w:color="auto"/>
        <w:bottom w:val="none" w:sz="0" w:space="0" w:color="auto"/>
        <w:right w:val="none" w:sz="0" w:space="0" w:color="auto"/>
      </w:divBdr>
    </w:div>
    <w:div w:id="746852626">
      <w:bodyDiv w:val="1"/>
      <w:marLeft w:val="0"/>
      <w:marRight w:val="0"/>
      <w:marTop w:val="0"/>
      <w:marBottom w:val="0"/>
      <w:divBdr>
        <w:top w:val="none" w:sz="0" w:space="0" w:color="auto"/>
        <w:left w:val="none" w:sz="0" w:space="0" w:color="auto"/>
        <w:bottom w:val="none" w:sz="0" w:space="0" w:color="auto"/>
        <w:right w:val="none" w:sz="0" w:space="0" w:color="auto"/>
      </w:divBdr>
    </w:div>
    <w:div w:id="753092477">
      <w:bodyDiv w:val="1"/>
      <w:marLeft w:val="0"/>
      <w:marRight w:val="0"/>
      <w:marTop w:val="0"/>
      <w:marBottom w:val="0"/>
      <w:divBdr>
        <w:top w:val="none" w:sz="0" w:space="0" w:color="auto"/>
        <w:left w:val="none" w:sz="0" w:space="0" w:color="auto"/>
        <w:bottom w:val="none" w:sz="0" w:space="0" w:color="auto"/>
        <w:right w:val="none" w:sz="0" w:space="0" w:color="auto"/>
      </w:divBdr>
    </w:div>
    <w:div w:id="753430129">
      <w:bodyDiv w:val="1"/>
      <w:marLeft w:val="0"/>
      <w:marRight w:val="0"/>
      <w:marTop w:val="0"/>
      <w:marBottom w:val="0"/>
      <w:divBdr>
        <w:top w:val="none" w:sz="0" w:space="0" w:color="auto"/>
        <w:left w:val="none" w:sz="0" w:space="0" w:color="auto"/>
        <w:bottom w:val="none" w:sz="0" w:space="0" w:color="auto"/>
        <w:right w:val="none" w:sz="0" w:space="0" w:color="auto"/>
      </w:divBdr>
    </w:div>
    <w:div w:id="754128275">
      <w:bodyDiv w:val="1"/>
      <w:marLeft w:val="0"/>
      <w:marRight w:val="0"/>
      <w:marTop w:val="0"/>
      <w:marBottom w:val="0"/>
      <w:divBdr>
        <w:top w:val="none" w:sz="0" w:space="0" w:color="auto"/>
        <w:left w:val="none" w:sz="0" w:space="0" w:color="auto"/>
        <w:bottom w:val="none" w:sz="0" w:space="0" w:color="auto"/>
        <w:right w:val="none" w:sz="0" w:space="0" w:color="auto"/>
      </w:divBdr>
    </w:div>
    <w:div w:id="756705091">
      <w:bodyDiv w:val="1"/>
      <w:marLeft w:val="0"/>
      <w:marRight w:val="0"/>
      <w:marTop w:val="0"/>
      <w:marBottom w:val="0"/>
      <w:divBdr>
        <w:top w:val="none" w:sz="0" w:space="0" w:color="auto"/>
        <w:left w:val="none" w:sz="0" w:space="0" w:color="auto"/>
        <w:bottom w:val="none" w:sz="0" w:space="0" w:color="auto"/>
        <w:right w:val="none" w:sz="0" w:space="0" w:color="auto"/>
      </w:divBdr>
    </w:div>
    <w:div w:id="758527969">
      <w:bodyDiv w:val="1"/>
      <w:marLeft w:val="0"/>
      <w:marRight w:val="0"/>
      <w:marTop w:val="0"/>
      <w:marBottom w:val="0"/>
      <w:divBdr>
        <w:top w:val="none" w:sz="0" w:space="0" w:color="auto"/>
        <w:left w:val="none" w:sz="0" w:space="0" w:color="auto"/>
        <w:bottom w:val="none" w:sz="0" w:space="0" w:color="auto"/>
        <w:right w:val="none" w:sz="0" w:space="0" w:color="auto"/>
      </w:divBdr>
    </w:div>
    <w:div w:id="760419690">
      <w:bodyDiv w:val="1"/>
      <w:marLeft w:val="0"/>
      <w:marRight w:val="0"/>
      <w:marTop w:val="0"/>
      <w:marBottom w:val="0"/>
      <w:divBdr>
        <w:top w:val="none" w:sz="0" w:space="0" w:color="auto"/>
        <w:left w:val="none" w:sz="0" w:space="0" w:color="auto"/>
        <w:bottom w:val="none" w:sz="0" w:space="0" w:color="auto"/>
        <w:right w:val="none" w:sz="0" w:space="0" w:color="auto"/>
      </w:divBdr>
    </w:div>
    <w:div w:id="761875325">
      <w:bodyDiv w:val="1"/>
      <w:marLeft w:val="0"/>
      <w:marRight w:val="0"/>
      <w:marTop w:val="0"/>
      <w:marBottom w:val="0"/>
      <w:divBdr>
        <w:top w:val="none" w:sz="0" w:space="0" w:color="auto"/>
        <w:left w:val="none" w:sz="0" w:space="0" w:color="auto"/>
        <w:bottom w:val="none" w:sz="0" w:space="0" w:color="auto"/>
        <w:right w:val="none" w:sz="0" w:space="0" w:color="auto"/>
      </w:divBdr>
    </w:div>
    <w:div w:id="764155033">
      <w:bodyDiv w:val="1"/>
      <w:marLeft w:val="0"/>
      <w:marRight w:val="0"/>
      <w:marTop w:val="0"/>
      <w:marBottom w:val="0"/>
      <w:divBdr>
        <w:top w:val="none" w:sz="0" w:space="0" w:color="auto"/>
        <w:left w:val="none" w:sz="0" w:space="0" w:color="auto"/>
        <w:bottom w:val="none" w:sz="0" w:space="0" w:color="auto"/>
        <w:right w:val="none" w:sz="0" w:space="0" w:color="auto"/>
      </w:divBdr>
    </w:div>
    <w:div w:id="769162966">
      <w:bodyDiv w:val="1"/>
      <w:marLeft w:val="0"/>
      <w:marRight w:val="0"/>
      <w:marTop w:val="0"/>
      <w:marBottom w:val="0"/>
      <w:divBdr>
        <w:top w:val="none" w:sz="0" w:space="0" w:color="auto"/>
        <w:left w:val="none" w:sz="0" w:space="0" w:color="auto"/>
        <w:bottom w:val="none" w:sz="0" w:space="0" w:color="auto"/>
        <w:right w:val="none" w:sz="0" w:space="0" w:color="auto"/>
      </w:divBdr>
    </w:div>
    <w:div w:id="777523331">
      <w:bodyDiv w:val="1"/>
      <w:marLeft w:val="0"/>
      <w:marRight w:val="0"/>
      <w:marTop w:val="0"/>
      <w:marBottom w:val="0"/>
      <w:divBdr>
        <w:top w:val="none" w:sz="0" w:space="0" w:color="auto"/>
        <w:left w:val="none" w:sz="0" w:space="0" w:color="auto"/>
        <w:bottom w:val="none" w:sz="0" w:space="0" w:color="auto"/>
        <w:right w:val="none" w:sz="0" w:space="0" w:color="auto"/>
      </w:divBdr>
    </w:div>
    <w:div w:id="778451670">
      <w:bodyDiv w:val="1"/>
      <w:marLeft w:val="0"/>
      <w:marRight w:val="0"/>
      <w:marTop w:val="0"/>
      <w:marBottom w:val="0"/>
      <w:divBdr>
        <w:top w:val="none" w:sz="0" w:space="0" w:color="auto"/>
        <w:left w:val="none" w:sz="0" w:space="0" w:color="auto"/>
        <w:bottom w:val="none" w:sz="0" w:space="0" w:color="auto"/>
        <w:right w:val="none" w:sz="0" w:space="0" w:color="auto"/>
      </w:divBdr>
    </w:div>
    <w:div w:id="778791965">
      <w:bodyDiv w:val="1"/>
      <w:marLeft w:val="0"/>
      <w:marRight w:val="0"/>
      <w:marTop w:val="0"/>
      <w:marBottom w:val="0"/>
      <w:divBdr>
        <w:top w:val="none" w:sz="0" w:space="0" w:color="auto"/>
        <w:left w:val="none" w:sz="0" w:space="0" w:color="auto"/>
        <w:bottom w:val="none" w:sz="0" w:space="0" w:color="auto"/>
        <w:right w:val="none" w:sz="0" w:space="0" w:color="auto"/>
      </w:divBdr>
    </w:div>
    <w:div w:id="780302026">
      <w:bodyDiv w:val="1"/>
      <w:marLeft w:val="0"/>
      <w:marRight w:val="0"/>
      <w:marTop w:val="0"/>
      <w:marBottom w:val="0"/>
      <w:divBdr>
        <w:top w:val="none" w:sz="0" w:space="0" w:color="auto"/>
        <w:left w:val="none" w:sz="0" w:space="0" w:color="auto"/>
        <w:bottom w:val="none" w:sz="0" w:space="0" w:color="auto"/>
        <w:right w:val="none" w:sz="0" w:space="0" w:color="auto"/>
      </w:divBdr>
    </w:div>
    <w:div w:id="780492068">
      <w:bodyDiv w:val="1"/>
      <w:marLeft w:val="0"/>
      <w:marRight w:val="0"/>
      <w:marTop w:val="0"/>
      <w:marBottom w:val="0"/>
      <w:divBdr>
        <w:top w:val="none" w:sz="0" w:space="0" w:color="auto"/>
        <w:left w:val="none" w:sz="0" w:space="0" w:color="auto"/>
        <w:bottom w:val="none" w:sz="0" w:space="0" w:color="auto"/>
        <w:right w:val="none" w:sz="0" w:space="0" w:color="auto"/>
      </w:divBdr>
    </w:div>
    <w:div w:id="787119131">
      <w:bodyDiv w:val="1"/>
      <w:marLeft w:val="0"/>
      <w:marRight w:val="0"/>
      <w:marTop w:val="0"/>
      <w:marBottom w:val="0"/>
      <w:divBdr>
        <w:top w:val="none" w:sz="0" w:space="0" w:color="auto"/>
        <w:left w:val="none" w:sz="0" w:space="0" w:color="auto"/>
        <w:bottom w:val="none" w:sz="0" w:space="0" w:color="auto"/>
        <w:right w:val="none" w:sz="0" w:space="0" w:color="auto"/>
      </w:divBdr>
    </w:div>
    <w:div w:id="788546102">
      <w:bodyDiv w:val="1"/>
      <w:marLeft w:val="0"/>
      <w:marRight w:val="0"/>
      <w:marTop w:val="0"/>
      <w:marBottom w:val="0"/>
      <w:divBdr>
        <w:top w:val="none" w:sz="0" w:space="0" w:color="auto"/>
        <w:left w:val="none" w:sz="0" w:space="0" w:color="auto"/>
        <w:bottom w:val="none" w:sz="0" w:space="0" w:color="auto"/>
        <w:right w:val="none" w:sz="0" w:space="0" w:color="auto"/>
      </w:divBdr>
    </w:div>
    <w:div w:id="791486314">
      <w:bodyDiv w:val="1"/>
      <w:marLeft w:val="0"/>
      <w:marRight w:val="0"/>
      <w:marTop w:val="0"/>
      <w:marBottom w:val="0"/>
      <w:divBdr>
        <w:top w:val="none" w:sz="0" w:space="0" w:color="auto"/>
        <w:left w:val="none" w:sz="0" w:space="0" w:color="auto"/>
        <w:bottom w:val="none" w:sz="0" w:space="0" w:color="auto"/>
        <w:right w:val="none" w:sz="0" w:space="0" w:color="auto"/>
      </w:divBdr>
    </w:div>
    <w:div w:id="797264408">
      <w:bodyDiv w:val="1"/>
      <w:marLeft w:val="0"/>
      <w:marRight w:val="0"/>
      <w:marTop w:val="0"/>
      <w:marBottom w:val="0"/>
      <w:divBdr>
        <w:top w:val="none" w:sz="0" w:space="0" w:color="auto"/>
        <w:left w:val="none" w:sz="0" w:space="0" w:color="auto"/>
        <w:bottom w:val="none" w:sz="0" w:space="0" w:color="auto"/>
        <w:right w:val="none" w:sz="0" w:space="0" w:color="auto"/>
      </w:divBdr>
    </w:div>
    <w:div w:id="806045701">
      <w:bodyDiv w:val="1"/>
      <w:marLeft w:val="0"/>
      <w:marRight w:val="0"/>
      <w:marTop w:val="0"/>
      <w:marBottom w:val="0"/>
      <w:divBdr>
        <w:top w:val="none" w:sz="0" w:space="0" w:color="auto"/>
        <w:left w:val="none" w:sz="0" w:space="0" w:color="auto"/>
        <w:bottom w:val="none" w:sz="0" w:space="0" w:color="auto"/>
        <w:right w:val="none" w:sz="0" w:space="0" w:color="auto"/>
      </w:divBdr>
    </w:div>
    <w:div w:id="810100047">
      <w:bodyDiv w:val="1"/>
      <w:marLeft w:val="0"/>
      <w:marRight w:val="0"/>
      <w:marTop w:val="0"/>
      <w:marBottom w:val="0"/>
      <w:divBdr>
        <w:top w:val="none" w:sz="0" w:space="0" w:color="auto"/>
        <w:left w:val="none" w:sz="0" w:space="0" w:color="auto"/>
        <w:bottom w:val="none" w:sz="0" w:space="0" w:color="auto"/>
        <w:right w:val="none" w:sz="0" w:space="0" w:color="auto"/>
      </w:divBdr>
    </w:div>
    <w:div w:id="810176207">
      <w:bodyDiv w:val="1"/>
      <w:marLeft w:val="0"/>
      <w:marRight w:val="0"/>
      <w:marTop w:val="0"/>
      <w:marBottom w:val="0"/>
      <w:divBdr>
        <w:top w:val="none" w:sz="0" w:space="0" w:color="auto"/>
        <w:left w:val="none" w:sz="0" w:space="0" w:color="auto"/>
        <w:bottom w:val="none" w:sz="0" w:space="0" w:color="auto"/>
        <w:right w:val="none" w:sz="0" w:space="0" w:color="auto"/>
      </w:divBdr>
    </w:div>
    <w:div w:id="816343854">
      <w:bodyDiv w:val="1"/>
      <w:marLeft w:val="0"/>
      <w:marRight w:val="0"/>
      <w:marTop w:val="0"/>
      <w:marBottom w:val="0"/>
      <w:divBdr>
        <w:top w:val="none" w:sz="0" w:space="0" w:color="auto"/>
        <w:left w:val="none" w:sz="0" w:space="0" w:color="auto"/>
        <w:bottom w:val="none" w:sz="0" w:space="0" w:color="auto"/>
        <w:right w:val="none" w:sz="0" w:space="0" w:color="auto"/>
      </w:divBdr>
    </w:div>
    <w:div w:id="817265900">
      <w:bodyDiv w:val="1"/>
      <w:marLeft w:val="0"/>
      <w:marRight w:val="0"/>
      <w:marTop w:val="0"/>
      <w:marBottom w:val="0"/>
      <w:divBdr>
        <w:top w:val="none" w:sz="0" w:space="0" w:color="auto"/>
        <w:left w:val="none" w:sz="0" w:space="0" w:color="auto"/>
        <w:bottom w:val="none" w:sz="0" w:space="0" w:color="auto"/>
        <w:right w:val="none" w:sz="0" w:space="0" w:color="auto"/>
      </w:divBdr>
    </w:div>
    <w:div w:id="826475503">
      <w:bodyDiv w:val="1"/>
      <w:marLeft w:val="0"/>
      <w:marRight w:val="0"/>
      <w:marTop w:val="0"/>
      <w:marBottom w:val="0"/>
      <w:divBdr>
        <w:top w:val="none" w:sz="0" w:space="0" w:color="auto"/>
        <w:left w:val="none" w:sz="0" w:space="0" w:color="auto"/>
        <w:bottom w:val="none" w:sz="0" w:space="0" w:color="auto"/>
        <w:right w:val="none" w:sz="0" w:space="0" w:color="auto"/>
      </w:divBdr>
    </w:div>
    <w:div w:id="827134873">
      <w:bodyDiv w:val="1"/>
      <w:marLeft w:val="0"/>
      <w:marRight w:val="0"/>
      <w:marTop w:val="0"/>
      <w:marBottom w:val="0"/>
      <w:divBdr>
        <w:top w:val="none" w:sz="0" w:space="0" w:color="auto"/>
        <w:left w:val="none" w:sz="0" w:space="0" w:color="auto"/>
        <w:bottom w:val="none" w:sz="0" w:space="0" w:color="auto"/>
        <w:right w:val="none" w:sz="0" w:space="0" w:color="auto"/>
      </w:divBdr>
    </w:div>
    <w:div w:id="827407229">
      <w:bodyDiv w:val="1"/>
      <w:marLeft w:val="0"/>
      <w:marRight w:val="0"/>
      <w:marTop w:val="0"/>
      <w:marBottom w:val="0"/>
      <w:divBdr>
        <w:top w:val="none" w:sz="0" w:space="0" w:color="auto"/>
        <w:left w:val="none" w:sz="0" w:space="0" w:color="auto"/>
        <w:bottom w:val="none" w:sz="0" w:space="0" w:color="auto"/>
        <w:right w:val="none" w:sz="0" w:space="0" w:color="auto"/>
      </w:divBdr>
    </w:div>
    <w:div w:id="828524944">
      <w:bodyDiv w:val="1"/>
      <w:marLeft w:val="0"/>
      <w:marRight w:val="0"/>
      <w:marTop w:val="0"/>
      <w:marBottom w:val="0"/>
      <w:divBdr>
        <w:top w:val="none" w:sz="0" w:space="0" w:color="auto"/>
        <w:left w:val="none" w:sz="0" w:space="0" w:color="auto"/>
        <w:bottom w:val="none" w:sz="0" w:space="0" w:color="auto"/>
        <w:right w:val="none" w:sz="0" w:space="0" w:color="auto"/>
      </w:divBdr>
    </w:div>
    <w:div w:id="829102972">
      <w:bodyDiv w:val="1"/>
      <w:marLeft w:val="0"/>
      <w:marRight w:val="0"/>
      <w:marTop w:val="0"/>
      <w:marBottom w:val="0"/>
      <w:divBdr>
        <w:top w:val="none" w:sz="0" w:space="0" w:color="auto"/>
        <w:left w:val="none" w:sz="0" w:space="0" w:color="auto"/>
        <w:bottom w:val="none" w:sz="0" w:space="0" w:color="auto"/>
        <w:right w:val="none" w:sz="0" w:space="0" w:color="auto"/>
      </w:divBdr>
    </w:div>
    <w:div w:id="831291224">
      <w:bodyDiv w:val="1"/>
      <w:marLeft w:val="0"/>
      <w:marRight w:val="0"/>
      <w:marTop w:val="0"/>
      <w:marBottom w:val="0"/>
      <w:divBdr>
        <w:top w:val="none" w:sz="0" w:space="0" w:color="auto"/>
        <w:left w:val="none" w:sz="0" w:space="0" w:color="auto"/>
        <w:bottom w:val="none" w:sz="0" w:space="0" w:color="auto"/>
        <w:right w:val="none" w:sz="0" w:space="0" w:color="auto"/>
      </w:divBdr>
    </w:div>
    <w:div w:id="836311246">
      <w:bodyDiv w:val="1"/>
      <w:marLeft w:val="0"/>
      <w:marRight w:val="0"/>
      <w:marTop w:val="0"/>
      <w:marBottom w:val="0"/>
      <w:divBdr>
        <w:top w:val="none" w:sz="0" w:space="0" w:color="auto"/>
        <w:left w:val="none" w:sz="0" w:space="0" w:color="auto"/>
        <w:bottom w:val="none" w:sz="0" w:space="0" w:color="auto"/>
        <w:right w:val="none" w:sz="0" w:space="0" w:color="auto"/>
      </w:divBdr>
    </w:div>
    <w:div w:id="839351997">
      <w:bodyDiv w:val="1"/>
      <w:marLeft w:val="0"/>
      <w:marRight w:val="0"/>
      <w:marTop w:val="0"/>
      <w:marBottom w:val="0"/>
      <w:divBdr>
        <w:top w:val="none" w:sz="0" w:space="0" w:color="auto"/>
        <w:left w:val="none" w:sz="0" w:space="0" w:color="auto"/>
        <w:bottom w:val="none" w:sz="0" w:space="0" w:color="auto"/>
        <w:right w:val="none" w:sz="0" w:space="0" w:color="auto"/>
      </w:divBdr>
    </w:div>
    <w:div w:id="858814465">
      <w:bodyDiv w:val="1"/>
      <w:marLeft w:val="0"/>
      <w:marRight w:val="0"/>
      <w:marTop w:val="0"/>
      <w:marBottom w:val="0"/>
      <w:divBdr>
        <w:top w:val="none" w:sz="0" w:space="0" w:color="auto"/>
        <w:left w:val="none" w:sz="0" w:space="0" w:color="auto"/>
        <w:bottom w:val="none" w:sz="0" w:space="0" w:color="auto"/>
        <w:right w:val="none" w:sz="0" w:space="0" w:color="auto"/>
      </w:divBdr>
    </w:div>
    <w:div w:id="864515412">
      <w:bodyDiv w:val="1"/>
      <w:marLeft w:val="0"/>
      <w:marRight w:val="0"/>
      <w:marTop w:val="0"/>
      <w:marBottom w:val="0"/>
      <w:divBdr>
        <w:top w:val="none" w:sz="0" w:space="0" w:color="auto"/>
        <w:left w:val="none" w:sz="0" w:space="0" w:color="auto"/>
        <w:bottom w:val="none" w:sz="0" w:space="0" w:color="auto"/>
        <w:right w:val="none" w:sz="0" w:space="0" w:color="auto"/>
      </w:divBdr>
    </w:div>
    <w:div w:id="870580419">
      <w:bodyDiv w:val="1"/>
      <w:marLeft w:val="0"/>
      <w:marRight w:val="0"/>
      <w:marTop w:val="0"/>
      <w:marBottom w:val="0"/>
      <w:divBdr>
        <w:top w:val="none" w:sz="0" w:space="0" w:color="auto"/>
        <w:left w:val="none" w:sz="0" w:space="0" w:color="auto"/>
        <w:bottom w:val="none" w:sz="0" w:space="0" w:color="auto"/>
        <w:right w:val="none" w:sz="0" w:space="0" w:color="auto"/>
      </w:divBdr>
    </w:div>
    <w:div w:id="870609800">
      <w:bodyDiv w:val="1"/>
      <w:marLeft w:val="0"/>
      <w:marRight w:val="0"/>
      <w:marTop w:val="0"/>
      <w:marBottom w:val="0"/>
      <w:divBdr>
        <w:top w:val="none" w:sz="0" w:space="0" w:color="auto"/>
        <w:left w:val="none" w:sz="0" w:space="0" w:color="auto"/>
        <w:bottom w:val="none" w:sz="0" w:space="0" w:color="auto"/>
        <w:right w:val="none" w:sz="0" w:space="0" w:color="auto"/>
      </w:divBdr>
    </w:div>
    <w:div w:id="870994750">
      <w:bodyDiv w:val="1"/>
      <w:marLeft w:val="0"/>
      <w:marRight w:val="0"/>
      <w:marTop w:val="0"/>
      <w:marBottom w:val="0"/>
      <w:divBdr>
        <w:top w:val="none" w:sz="0" w:space="0" w:color="auto"/>
        <w:left w:val="none" w:sz="0" w:space="0" w:color="auto"/>
        <w:bottom w:val="none" w:sz="0" w:space="0" w:color="auto"/>
        <w:right w:val="none" w:sz="0" w:space="0" w:color="auto"/>
      </w:divBdr>
    </w:div>
    <w:div w:id="873006134">
      <w:bodyDiv w:val="1"/>
      <w:marLeft w:val="0"/>
      <w:marRight w:val="0"/>
      <w:marTop w:val="0"/>
      <w:marBottom w:val="0"/>
      <w:divBdr>
        <w:top w:val="none" w:sz="0" w:space="0" w:color="auto"/>
        <w:left w:val="none" w:sz="0" w:space="0" w:color="auto"/>
        <w:bottom w:val="none" w:sz="0" w:space="0" w:color="auto"/>
        <w:right w:val="none" w:sz="0" w:space="0" w:color="auto"/>
      </w:divBdr>
    </w:div>
    <w:div w:id="875849370">
      <w:bodyDiv w:val="1"/>
      <w:marLeft w:val="0"/>
      <w:marRight w:val="0"/>
      <w:marTop w:val="0"/>
      <w:marBottom w:val="0"/>
      <w:divBdr>
        <w:top w:val="none" w:sz="0" w:space="0" w:color="auto"/>
        <w:left w:val="none" w:sz="0" w:space="0" w:color="auto"/>
        <w:bottom w:val="none" w:sz="0" w:space="0" w:color="auto"/>
        <w:right w:val="none" w:sz="0" w:space="0" w:color="auto"/>
      </w:divBdr>
    </w:div>
    <w:div w:id="879123513">
      <w:bodyDiv w:val="1"/>
      <w:marLeft w:val="0"/>
      <w:marRight w:val="0"/>
      <w:marTop w:val="0"/>
      <w:marBottom w:val="0"/>
      <w:divBdr>
        <w:top w:val="none" w:sz="0" w:space="0" w:color="auto"/>
        <w:left w:val="none" w:sz="0" w:space="0" w:color="auto"/>
        <w:bottom w:val="none" w:sz="0" w:space="0" w:color="auto"/>
        <w:right w:val="none" w:sz="0" w:space="0" w:color="auto"/>
      </w:divBdr>
    </w:div>
    <w:div w:id="889419501">
      <w:bodyDiv w:val="1"/>
      <w:marLeft w:val="0"/>
      <w:marRight w:val="0"/>
      <w:marTop w:val="0"/>
      <w:marBottom w:val="0"/>
      <w:divBdr>
        <w:top w:val="none" w:sz="0" w:space="0" w:color="auto"/>
        <w:left w:val="none" w:sz="0" w:space="0" w:color="auto"/>
        <w:bottom w:val="none" w:sz="0" w:space="0" w:color="auto"/>
        <w:right w:val="none" w:sz="0" w:space="0" w:color="auto"/>
      </w:divBdr>
    </w:div>
    <w:div w:id="890266963">
      <w:bodyDiv w:val="1"/>
      <w:marLeft w:val="0"/>
      <w:marRight w:val="0"/>
      <w:marTop w:val="0"/>
      <w:marBottom w:val="0"/>
      <w:divBdr>
        <w:top w:val="none" w:sz="0" w:space="0" w:color="auto"/>
        <w:left w:val="none" w:sz="0" w:space="0" w:color="auto"/>
        <w:bottom w:val="none" w:sz="0" w:space="0" w:color="auto"/>
        <w:right w:val="none" w:sz="0" w:space="0" w:color="auto"/>
      </w:divBdr>
    </w:div>
    <w:div w:id="893585712">
      <w:bodyDiv w:val="1"/>
      <w:marLeft w:val="0"/>
      <w:marRight w:val="0"/>
      <w:marTop w:val="0"/>
      <w:marBottom w:val="0"/>
      <w:divBdr>
        <w:top w:val="none" w:sz="0" w:space="0" w:color="auto"/>
        <w:left w:val="none" w:sz="0" w:space="0" w:color="auto"/>
        <w:bottom w:val="none" w:sz="0" w:space="0" w:color="auto"/>
        <w:right w:val="none" w:sz="0" w:space="0" w:color="auto"/>
      </w:divBdr>
    </w:div>
    <w:div w:id="894655936">
      <w:bodyDiv w:val="1"/>
      <w:marLeft w:val="0"/>
      <w:marRight w:val="0"/>
      <w:marTop w:val="0"/>
      <w:marBottom w:val="0"/>
      <w:divBdr>
        <w:top w:val="none" w:sz="0" w:space="0" w:color="auto"/>
        <w:left w:val="none" w:sz="0" w:space="0" w:color="auto"/>
        <w:bottom w:val="none" w:sz="0" w:space="0" w:color="auto"/>
        <w:right w:val="none" w:sz="0" w:space="0" w:color="auto"/>
      </w:divBdr>
    </w:div>
    <w:div w:id="898202975">
      <w:bodyDiv w:val="1"/>
      <w:marLeft w:val="0"/>
      <w:marRight w:val="0"/>
      <w:marTop w:val="0"/>
      <w:marBottom w:val="0"/>
      <w:divBdr>
        <w:top w:val="none" w:sz="0" w:space="0" w:color="auto"/>
        <w:left w:val="none" w:sz="0" w:space="0" w:color="auto"/>
        <w:bottom w:val="none" w:sz="0" w:space="0" w:color="auto"/>
        <w:right w:val="none" w:sz="0" w:space="0" w:color="auto"/>
      </w:divBdr>
    </w:div>
    <w:div w:id="902105932">
      <w:bodyDiv w:val="1"/>
      <w:marLeft w:val="0"/>
      <w:marRight w:val="0"/>
      <w:marTop w:val="0"/>
      <w:marBottom w:val="0"/>
      <w:divBdr>
        <w:top w:val="none" w:sz="0" w:space="0" w:color="auto"/>
        <w:left w:val="none" w:sz="0" w:space="0" w:color="auto"/>
        <w:bottom w:val="none" w:sz="0" w:space="0" w:color="auto"/>
        <w:right w:val="none" w:sz="0" w:space="0" w:color="auto"/>
      </w:divBdr>
    </w:div>
    <w:div w:id="907688683">
      <w:bodyDiv w:val="1"/>
      <w:marLeft w:val="0"/>
      <w:marRight w:val="0"/>
      <w:marTop w:val="0"/>
      <w:marBottom w:val="0"/>
      <w:divBdr>
        <w:top w:val="none" w:sz="0" w:space="0" w:color="auto"/>
        <w:left w:val="none" w:sz="0" w:space="0" w:color="auto"/>
        <w:bottom w:val="none" w:sz="0" w:space="0" w:color="auto"/>
        <w:right w:val="none" w:sz="0" w:space="0" w:color="auto"/>
      </w:divBdr>
    </w:div>
    <w:div w:id="913315751">
      <w:bodyDiv w:val="1"/>
      <w:marLeft w:val="0"/>
      <w:marRight w:val="0"/>
      <w:marTop w:val="0"/>
      <w:marBottom w:val="0"/>
      <w:divBdr>
        <w:top w:val="none" w:sz="0" w:space="0" w:color="auto"/>
        <w:left w:val="none" w:sz="0" w:space="0" w:color="auto"/>
        <w:bottom w:val="none" w:sz="0" w:space="0" w:color="auto"/>
        <w:right w:val="none" w:sz="0" w:space="0" w:color="auto"/>
      </w:divBdr>
    </w:div>
    <w:div w:id="913902819">
      <w:bodyDiv w:val="1"/>
      <w:marLeft w:val="0"/>
      <w:marRight w:val="0"/>
      <w:marTop w:val="0"/>
      <w:marBottom w:val="0"/>
      <w:divBdr>
        <w:top w:val="none" w:sz="0" w:space="0" w:color="auto"/>
        <w:left w:val="none" w:sz="0" w:space="0" w:color="auto"/>
        <w:bottom w:val="none" w:sz="0" w:space="0" w:color="auto"/>
        <w:right w:val="none" w:sz="0" w:space="0" w:color="auto"/>
      </w:divBdr>
    </w:div>
    <w:div w:id="932593648">
      <w:bodyDiv w:val="1"/>
      <w:marLeft w:val="0"/>
      <w:marRight w:val="0"/>
      <w:marTop w:val="0"/>
      <w:marBottom w:val="0"/>
      <w:divBdr>
        <w:top w:val="none" w:sz="0" w:space="0" w:color="auto"/>
        <w:left w:val="none" w:sz="0" w:space="0" w:color="auto"/>
        <w:bottom w:val="none" w:sz="0" w:space="0" w:color="auto"/>
        <w:right w:val="none" w:sz="0" w:space="0" w:color="auto"/>
      </w:divBdr>
    </w:div>
    <w:div w:id="953825021">
      <w:bodyDiv w:val="1"/>
      <w:marLeft w:val="0"/>
      <w:marRight w:val="0"/>
      <w:marTop w:val="0"/>
      <w:marBottom w:val="0"/>
      <w:divBdr>
        <w:top w:val="none" w:sz="0" w:space="0" w:color="auto"/>
        <w:left w:val="none" w:sz="0" w:space="0" w:color="auto"/>
        <w:bottom w:val="none" w:sz="0" w:space="0" w:color="auto"/>
        <w:right w:val="none" w:sz="0" w:space="0" w:color="auto"/>
      </w:divBdr>
    </w:div>
    <w:div w:id="959385588">
      <w:bodyDiv w:val="1"/>
      <w:marLeft w:val="0"/>
      <w:marRight w:val="0"/>
      <w:marTop w:val="0"/>
      <w:marBottom w:val="0"/>
      <w:divBdr>
        <w:top w:val="none" w:sz="0" w:space="0" w:color="auto"/>
        <w:left w:val="none" w:sz="0" w:space="0" w:color="auto"/>
        <w:bottom w:val="none" w:sz="0" w:space="0" w:color="auto"/>
        <w:right w:val="none" w:sz="0" w:space="0" w:color="auto"/>
      </w:divBdr>
    </w:div>
    <w:div w:id="960378992">
      <w:bodyDiv w:val="1"/>
      <w:marLeft w:val="0"/>
      <w:marRight w:val="0"/>
      <w:marTop w:val="0"/>
      <w:marBottom w:val="0"/>
      <w:divBdr>
        <w:top w:val="none" w:sz="0" w:space="0" w:color="auto"/>
        <w:left w:val="none" w:sz="0" w:space="0" w:color="auto"/>
        <w:bottom w:val="none" w:sz="0" w:space="0" w:color="auto"/>
        <w:right w:val="none" w:sz="0" w:space="0" w:color="auto"/>
      </w:divBdr>
    </w:div>
    <w:div w:id="961181855">
      <w:bodyDiv w:val="1"/>
      <w:marLeft w:val="0"/>
      <w:marRight w:val="0"/>
      <w:marTop w:val="0"/>
      <w:marBottom w:val="0"/>
      <w:divBdr>
        <w:top w:val="none" w:sz="0" w:space="0" w:color="auto"/>
        <w:left w:val="none" w:sz="0" w:space="0" w:color="auto"/>
        <w:bottom w:val="none" w:sz="0" w:space="0" w:color="auto"/>
        <w:right w:val="none" w:sz="0" w:space="0" w:color="auto"/>
      </w:divBdr>
    </w:div>
    <w:div w:id="963728139">
      <w:bodyDiv w:val="1"/>
      <w:marLeft w:val="0"/>
      <w:marRight w:val="0"/>
      <w:marTop w:val="0"/>
      <w:marBottom w:val="0"/>
      <w:divBdr>
        <w:top w:val="none" w:sz="0" w:space="0" w:color="auto"/>
        <w:left w:val="none" w:sz="0" w:space="0" w:color="auto"/>
        <w:bottom w:val="none" w:sz="0" w:space="0" w:color="auto"/>
        <w:right w:val="none" w:sz="0" w:space="0" w:color="auto"/>
      </w:divBdr>
    </w:div>
    <w:div w:id="963999056">
      <w:bodyDiv w:val="1"/>
      <w:marLeft w:val="0"/>
      <w:marRight w:val="0"/>
      <w:marTop w:val="0"/>
      <w:marBottom w:val="0"/>
      <w:divBdr>
        <w:top w:val="none" w:sz="0" w:space="0" w:color="auto"/>
        <w:left w:val="none" w:sz="0" w:space="0" w:color="auto"/>
        <w:bottom w:val="none" w:sz="0" w:space="0" w:color="auto"/>
        <w:right w:val="none" w:sz="0" w:space="0" w:color="auto"/>
      </w:divBdr>
    </w:div>
    <w:div w:id="972520615">
      <w:bodyDiv w:val="1"/>
      <w:marLeft w:val="0"/>
      <w:marRight w:val="0"/>
      <w:marTop w:val="0"/>
      <w:marBottom w:val="0"/>
      <w:divBdr>
        <w:top w:val="none" w:sz="0" w:space="0" w:color="auto"/>
        <w:left w:val="none" w:sz="0" w:space="0" w:color="auto"/>
        <w:bottom w:val="none" w:sz="0" w:space="0" w:color="auto"/>
        <w:right w:val="none" w:sz="0" w:space="0" w:color="auto"/>
      </w:divBdr>
    </w:div>
    <w:div w:id="974723484">
      <w:bodyDiv w:val="1"/>
      <w:marLeft w:val="0"/>
      <w:marRight w:val="0"/>
      <w:marTop w:val="0"/>
      <w:marBottom w:val="0"/>
      <w:divBdr>
        <w:top w:val="none" w:sz="0" w:space="0" w:color="auto"/>
        <w:left w:val="none" w:sz="0" w:space="0" w:color="auto"/>
        <w:bottom w:val="none" w:sz="0" w:space="0" w:color="auto"/>
        <w:right w:val="none" w:sz="0" w:space="0" w:color="auto"/>
      </w:divBdr>
    </w:div>
    <w:div w:id="979916756">
      <w:bodyDiv w:val="1"/>
      <w:marLeft w:val="0"/>
      <w:marRight w:val="0"/>
      <w:marTop w:val="0"/>
      <w:marBottom w:val="0"/>
      <w:divBdr>
        <w:top w:val="none" w:sz="0" w:space="0" w:color="auto"/>
        <w:left w:val="none" w:sz="0" w:space="0" w:color="auto"/>
        <w:bottom w:val="none" w:sz="0" w:space="0" w:color="auto"/>
        <w:right w:val="none" w:sz="0" w:space="0" w:color="auto"/>
      </w:divBdr>
    </w:div>
    <w:div w:id="980692299">
      <w:bodyDiv w:val="1"/>
      <w:marLeft w:val="0"/>
      <w:marRight w:val="0"/>
      <w:marTop w:val="0"/>
      <w:marBottom w:val="0"/>
      <w:divBdr>
        <w:top w:val="none" w:sz="0" w:space="0" w:color="auto"/>
        <w:left w:val="none" w:sz="0" w:space="0" w:color="auto"/>
        <w:bottom w:val="none" w:sz="0" w:space="0" w:color="auto"/>
        <w:right w:val="none" w:sz="0" w:space="0" w:color="auto"/>
      </w:divBdr>
    </w:div>
    <w:div w:id="992297356">
      <w:bodyDiv w:val="1"/>
      <w:marLeft w:val="0"/>
      <w:marRight w:val="0"/>
      <w:marTop w:val="0"/>
      <w:marBottom w:val="0"/>
      <w:divBdr>
        <w:top w:val="none" w:sz="0" w:space="0" w:color="auto"/>
        <w:left w:val="none" w:sz="0" w:space="0" w:color="auto"/>
        <w:bottom w:val="none" w:sz="0" w:space="0" w:color="auto"/>
        <w:right w:val="none" w:sz="0" w:space="0" w:color="auto"/>
      </w:divBdr>
    </w:div>
    <w:div w:id="994650058">
      <w:bodyDiv w:val="1"/>
      <w:marLeft w:val="0"/>
      <w:marRight w:val="0"/>
      <w:marTop w:val="0"/>
      <w:marBottom w:val="0"/>
      <w:divBdr>
        <w:top w:val="none" w:sz="0" w:space="0" w:color="auto"/>
        <w:left w:val="none" w:sz="0" w:space="0" w:color="auto"/>
        <w:bottom w:val="none" w:sz="0" w:space="0" w:color="auto"/>
        <w:right w:val="none" w:sz="0" w:space="0" w:color="auto"/>
      </w:divBdr>
    </w:div>
    <w:div w:id="998269912">
      <w:bodyDiv w:val="1"/>
      <w:marLeft w:val="0"/>
      <w:marRight w:val="0"/>
      <w:marTop w:val="0"/>
      <w:marBottom w:val="0"/>
      <w:divBdr>
        <w:top w:val="none" w:sz="0" w:space="0" w:color="auto"/>
        <w:left w:val="none" w:sz="0" w:space="0" w:color="auto"/>
        <w:bottom w:val="none" w:sz="0" w:space="0" w:color="auto"/>
        <w:right w:val="none" w:sz="0" w:space="0" w:color="auto"/>
      </w:divBdr>
    </w:div>
    <w:div w:id="1009255376">
      <w:bodyDiv w:val="1"/>
      <w:marLeft w:val="0"/>
      <w:marRight w:val="0"/>
      <w:marTop w:val="0"/>
      <w:marBottom w:val="0"/>
      <w:divBdr>
        <w:top w:val="none" w:sz="0" w:space="0" w:color="auto"/>
        <w:left w:val="none" w:sz="0" w:space="0" w:color="auto"/>
        <w:bottom w:val="none" w:sz="0" w:space="0" w:color="auto"/>
        <w:right w:val="none" w:sz="0" w:space="0" w:color="auto"/>
      </w:divBdr>
    </w:div>
    <w:div w:id="1009330171">
      <w:bodyDiv w:val="1"/>
      <w:marLeft w:val="0"/>
      <w:marRight w:val="0"/>
      <w:marTop w:val="0"/>
      <w:marBottom w:val="0"/>
      <w:divBdr>
        <w:top w:val="none" w:sz="0" w:space="0" w:color="auto"/>
        <w:left w:val="none" w:sz="0" w:space="0" w:color="auto"/>
        <w:bottom w:val="none" w:sz="0" w:space="0" w:color="auto"/>
        <w:right w:val="none" w:sz="0" w:space="0" w:color="auto"/>
      </w:divBdr>
    </w:div>
    <w:div w:id="1011181972">
      <w:bodyDiv w:val="1"/>
      <w:marLeft w:val="0"/>
      <w:marRight w:val="0"/>
      <w:marTop w:val="0"/>
      <w:marBottom w:val="0"/>
      <w:divBdr>
        <w:top w:val="none" w:sz="0" w:space="0" w:color="auto"/>
        <w:left w:val="none" w:sz="0" w:space="0" w:color="auto"/>
        <w:bottom w:val="none" w:sz="0" w:space="0" w:color="auto"/>
        <w:right w:val="none" w:sz="0" w:space="0" w:color="auto"/>
      </w:divBdr>
    </w:div>
    <w:div w:id="1012344873">
      <w:bodyDiv w:val="1"/>
      <w:marLeft w:val="0"/>
      <w:marRight w:val="0"/>
      <w:marTop w:val="0"/>
      <w:marBottom w:val="0"/>
      <w:divBdr>
        <w:top w:val="none" w:sz="0" w:space="0" w:color="auto"/>
        <w:left w:val="none" w:sz="0" w:space="0" w:color="auto"/>
        <w:bottom w:val="none" w:sz="0" w:space="0" w:color="auto"/>
        <w:right w:val="none" w:sz="0" w:space="0" w:color="auto"/>
      </w:divBdr>
    </w:div>
    <w:div w:id="1013068171">
      <w:bodyDiv w:val="1"/>
      <w:marLeft w:val="0"/>
      <w:marRight w:val="0"/>
      <w:marTop w:val="0"/>
      <w:marBottom w:val="0"/>
      <w:divBdr>
        <w:top w:val="none" w:sz="0" w:space="0" w:color="auto"/>
        <w:left w:val="none" w:sz="0" w:space="0" w:color="auto"/>
        <w:bottom w:val="none" w:sz="0" w:space="0" w:color="auto"/>
        <w:right w:val="none" w:sz="0" w:space="0" w:color="auto"/>
      </w:divBdr>
    </w:div>
    <w:div w:id="1025597918">
      <w:bodyDiv w:val="1"/>
      <w:marLeft w:val="0"/>
      <w:marRight w:val="0"/>
      <w:marTop w:val="0"/>
      <w:marBottom w:val="0"/>
      <w:divBdr>
        <w:top w:val="none" w:sz="0" w:space="0" w:color="auto"/>
        <w:left w:val="none" w:sz="0" w:space="0" w:color="auto"/>
        <w:bottom w:val="none" w:sz="0" w:space="0" w:color="auto"/>
        <w:right w:val="none" w:sz="0" w:space="0" w:color="auto"/>
      </w:divBdr>
    </w:div>
    <w:div w:id="1029603276">
      <w:bodyDiv w:val="1"/>
      <w:marLeft w:val="0"/>
      <w:marRight w:val="0"/>
      <w:marTop w:val="0"/>
      <w:marBottom w:val="0"/>
      <w:divBdr>
        <w:top w:val="none" w:sz="0" w:space="0" w:color="auto"/>
        <w:left w:val="none" w:sz="0" w:space="0" w:color="auto"/>
        <w:bottom w:val="none" w:sz="0" w:space="0" w:color="auto"/>
        <w:right w:val="none" w:sz="0" w:space="0" w:color="auto"/>
      </w:divBdr>
    </w:div>
    <w:div w:id="1042511129">
      <w:bodyDiv w:val="1"/>
      <w:marLeft w:val="0"/>
      <w:marRight w:val="0"/>
      <w:marTop w:val="0"/>
      <w:marBottom w:val="0"/>
      <w:divBdr>
        <w:top w:val="none" w:sz="0" w:space="0" w:color="auto"/>
        <w:left w:val="none" w:sz="0" w:space="0" w:color="auto"/>
        <w:bottom w:val="none" w:sz="0" w:space="0" w:color="auto"/>
        <w:right w:val="none" w:sz="0" w:space="0" w:color="auto"/>
      </w:divBdr>
    </w:div>
    <w:div w:id="1049302020">
      <w:bodyDiv w:val="1"/>
      <w:marLeft w:val="0"/>
      <w:marRight w:val="0"/>
      <w:marTop w:val="0"/>
      <w:marBottom w:val="0"/>
      <w:divBdr>
        <w:top w:val="none" w:sz="0" w:space="0" w:color="auto"/>
        <w:left w:val="none" w:sz="0" w:space="0" w:color="auto"/>
        <w:bottom w:val="none" w:sz="0" w:space="0" w:color="auto"/>
        <w:right w:val="none" w:sz="0" w:space="0" w:color="auto"/>
      </w:divBdr>
    </w:div>
    <w:div w:id="1069772060">
      <w:bodyDiv w:val="1"/>
      <w:marLeft w:val="0"/>
      <w:marRight w:val="0"/>
      <w:marTop w:val="0"/>
      <w:marBottom w:val="0"/>
      <w:divBdr>
        <w:top w:val="none" w:sz="0" w:space="0" w:color="auto"/>
        <w:left w:val="none" w:sz="0" w:space="0" w:color="auto"/>
        <w:bottom w:val="none" w:sz="0" w:space="0" w:color="auto"/>
        <w:right w:val="none" w:sz="0" w:space="0" w:color="auto"/>
      </w:divBdr>
    </w:div>
    <w:div w:id="1069840192">
      <w:bodyDiv w:val="1"/>
      <w:marLeft w:val="0"/>
      <w:marRight w:val="0"/>
      <w:marTop w:val="0"/>
      <w:marBottom w:val="0"/>
      <w:divBdr>
        <w:top w:val="none" w:sz="0" w:space="0" w:color="auto"/>
        <w:left w:val="none" w:sz="0" w:space="0" w:color="auto"/>
        <w:bottom w:val="none" w:sz="0" w:space="0" w:color="auto"/>
        <w:right w:val="none" w:sz="0" w:space="0" w:color="auto"/>
      </w:divBdr>
    </w:div>
    <w:div w:id="1071807402">
      <w:bodyDiv w:val="1"/>
      <w:marLeft w:val="0"/>
      <w:marRight w:val="0"/>
      <w:marTop w:val="0"/>
      <w:marBottom w:val="0"/>
      <w:divBdr>
        <w:top w:val="none" w:sz="0" w:space="0" w:color="auto"/>
        <w:left w:val="none" w:sz="0" w:space="0" w:color="auto"/>
        <w:bottom w:val="none" w:sz="0" w:space="0" w:color="auto"/>
        <w:right w:val="none" w:sz="0" w:space="0" w:color="auto"/>
      </w:divBdr>
    </w:div>
    <w:div w:id="1074083584">
      <w:bodyDiv w:val="1"/>
      <w:marLeft w:val="0"/>
      <w:marRight w:val="0"/>
      <w:marTop w:val="0"/>
      <w:marBottom w:val="0"/>
      <w:divBdr>
        <w:top w:val="none" w:sz="0" w:space="0" w:color="auto"/>
        <w:left w:val="none" w:sz="0" w:space="0" w:color="auto"/>
        <w:bottom w:val="none" w:sz="0" w:space="0" w:color="auto"/>
        <w:right w:val="none" w:sz="0" w:space="0" w:color="auto"/>
      </w:divBdr>
    </w:div>
    <w:div w:id="1075589852">
      <w:bodyDiv w:val="1"/>
      <w:marLeft w:val="0"/>
      <w:marRight w:val="0"/>
      <w:marTop w:val="0"/>
      <w:marBottom w:val="0"/>
      <w:divBdr>
        <w:top w:val="none" w:sz="0" w:space="0" w:color="auto"/>
        <w:left w:val="none" w:sz="0" w:space="0" w:color="auto"/>
        <w:bottom w:val="none" w:sz="0" w:space="0" w:color="auto"/>
        <w:right w:val="none" w:sz="0" w:space="0" w:color="auto"/>
      </w:divBdr>
    </w:div>
    <w:div w:id="1077752129">
      <w:bodyDiv w:val="1"/>
      <w:marLeft w:val="0"/>
      <w:marRight w:val="0"/>
      <w:marTop w:val="0"/>
      <w:marBottom w:val="0"/>
      <w:divBdr>
        <w:top w:val="none" w:sz="0" w:space="0" w:color="auto"/>
        <w:left w:val="none" w:sz="0" w:space="0" w:color="auto"/>
        <w:bottom w:val="none" w:sz="0" w:space="0" w:color="auto"/>
        <w:right w:val="none" w:sz="0" w:space="0" w:color="auto"/>
      </w:divBdr>
    </w:div>
    <w:div w:id="1080250075">
      <w:bodyDiv w:val="1"/>
      <w:marLeft w:val="0"/>
      <w:marRight w:val="0"/>
      <w:marTop w:val="0"/>
      <w:marBottom w:val="0"/>
      <w:divBdr>
        <w:top w:val="none" w:sz="0" w:space="0" w:color="auto"/>
        <w:left w:val="none" w:sz="0" w:space="0" w:color="auto"/>
        <w:bottom w:val="none" w:sz="0" w:space="0" w:color="auto"/>
        <w:right w:val="none" w:sz="0" w:space="0" w:color="auto"/>
      </w:divBdr>
    </w:div>
    <w:div w:id="1091782919">
      <w:bodyDiv w:val="1"/>
      <w:marLeft w:val="0"/>
      <w:marRight w:val="0"/>
      <w:marTop w:val="0"/>
      <w:marBottom w:val="0"/>
      <w:divBdr>
        <w:top w:val="none" w:sz="0" w:space="0" w:color="auto"/>
        <w:left w:val="none" w:sz="0" w:space="0" w:color="auto"/>
        <w:bottom w:val="none" w:sz="0" w:space="0" w:color="auto"/>
        <w:right w:val="none" w:sz="0" w:space="0" w:color="auto"/>
      </w:divBdr>
    </w:div>
    <w:div w:id="1092318217">
      <w:bodyDiv w:val="1"/>
      <w:marLeft w:val="0"/>
      <w:marRight w:val="0"/>
      <w:marTop w:val="0"/>
      <w:marBottom w:val="0"/>
      <w:divBdr>
        <w:top w:val="none" w:sz="0" w:space="0" w:color="auto"/>
        <w:left w:val="none" w:sz="0" w:space="0" w:color="auto"/>
        <w:bottom w:val="none" w:sz="0" w:space="0" w:color="auto"/>
        <w:right w:val="none" w:sz="0" w:space="0" w:color="auto"/>
      </w:divBdr>
    </w:div>
    <w:div w:id="1094474362">
      <w:bodyDiv w:val="1"/>
      <w:marLeft w:val="0"/>
      <w:marRight w:val="0"/>
      <w:marTop w:val="0"/>
      <w:marBottom w:val="0"/>
      <w:divBdr>
        <w:top w:val="none" w:sz="0" w:space="0" w:color="auto"/>
        <w:left w:val="none" w:sz="0" w:space="0" w:color="auto"/>
        <w:bottom w:val="none" w:sz="0" w:space="0" w:color="auto"/>
        <w:right w:val="none" w:sz="0" w:space="0" w:color="auto"/>
      </w:divBdr>
    </w:div>
    <w:div w:id="1099373476">
      <w:bodyDiv w:val="1"/>
      <w:marLeft w:val="0"/>
      <w:marRight w:val="0"/>
      <w:marTop w:val="0"/>
      <w:marBottom w:val="0"/>
      <w:divBdr>
        <w:top w:val="none" w:sz="0" w:space="0" w:color="auto"/>
        <w:left w:val="none" w:sz="0" w:space="0" w:color="auto"/>
        <w:bottom w:val="none" w:sz="0" w:space="0" w:color="auto"/>
        <w:right w:val="none" w:sz="0" w:space="0" w:color="auto"/>
      </w:divBdr>
    </w:div>
    <w:div w:id="1104423307">
      <w:bodyDiv w:val="1"/>
      <w:marLeft w:val="0"/>
      <w:marRight w:val="0"/>
      <w:marTop w:val="0"/>
      <w:marBottom w:val="0"/>
      <w:divBdr>
        <w:top w:val="none" w:sz="0" w:space="0" w:color="auto"/>
        <w:left w:val="none" w:sz="0" w:space="0" w:color="auto"/>
        <w:bottom w:val="none" w:sz="0" w:space="0" w:color="auto"/>
        <w:right w:val="none" w:sz="0" w:space="0" w:color="auto"/>
      </w:divBdr>
    </w:div>
    <w:div w:id="1112358120">
      <w:bodyDiv w:val="1"/>
      <w:marLeft w:val="0"/>
      <w:marRight w:val="0"/>
      <w:marTop w:val="0"/>
      <w:marBottom w:val="0"/>
      <w:divBdr>
        <w:top w:val="none" w:sz="0" w:space="0" w:color="auto"/>
        <w:left w:val="none" w:sz="0" w:space="0" w:color="auto"/>
        <w:bottom w:val="none" w:sz="0" w:space="0" w:color="auto"/>
        <w:right w:val="none" w:sz="0" w:space="0" w:color="auto"/>
      </w:divBdr>
    </w:div>
    <w:div w:id="1112893214">
      <w:bodyDiv w:val="1"/>
      <w:marLeft w:val="0"/>
      <w:marRight w:val="0"/>
      <w:marTop w:val="0"/>
      <w:marBottom w:val="0"/>
      <w:divBdr>
        <w:top w:val="none" w:sz="0" w:space="0" w:color="auto"/>
        <w:left w:val="none" w:sz="0" w:space="0" w:color="auto"/>
        <w:bottom w:val="none" w:sz="0" w:space="0" w:color="auto"/>
        <w:right w:val="none" w:sz="0" w:space="0" w:color="auto"/>
      </w:divBdr>
    </w:div>
    <w:div w:id="1114330834">
      <w:bodyDiv w:val="1"/>
      <w:marLeft w:val="0"/>
      <w:marRight w:val="0"/>
      <w:marTop w:val="0"/>
      <w:marBottom w:val="0"/>
      <w:divBdr>
        <w:top w:val="none" w:sz="0" w:space="0" w:color="auto"/>
        <w:left w:val="none" w:sz="0" w:space="0" w:color="auto"/>
        <w:bottom w:val="none" w:sz="0" w:space="0" w:color="auto"/>
        <w:right w:val="none" w:sz="0" w:space="0" w:color="auto"/>
      </w:divBdr>
    </w:div>
    <w:div w:id="1119301888">
      <w:bodyDiv w:val="1"/>
      <w:marLeft w:val="0"/>
      <w:marRight w:val="0"/>
      <w:marTop w:val="0"/>
      <w:marBottom w:val="0"/>
      <w:divBdr>
        <w:top w:val="none" w:sz="0" w:space="0" w:color="auto"/>
        <w:left w:val="none" w:sz="0" w:space="0" w:color="auto"/>
        <w:bottom w:val="none" w:sz="0" w:space="0" w:color="auto"/>
        <w:right w:val="none" w:sz="0" w:space="0" w:color="auto"/>
      </w:divBdr>
    </w:div>
    <w:div w:id="1121608760">
      <w:bodyDiv w:val="1"/>
      <w:marLeft w:val="0"/>
      <w:marRight w:val="0"/>
      <w:marTop w:val="0"/>
      <w:marBottom w:val="0"/>
      <w:divBdr>
        <w:top w:val="none" w:sz="0" w:space="0" w:color="auto"/>
        <w:left w:val="none" w:sz="0" w:space="0" w:color="auto"/>
        <w:bottom w:val="none" w:sz="0" w:space="0" w:color="auto"/>
        <w:right w:val="none" w:sz="0" w:space="0" w:color="auto"/>
      </w:divBdr>
    </w:div>
    <w:div w:id="1123574812">
      <w:bodyDiv w:val="1"/>
      <w:marLeft w:val="0"/>
      <w:marRight w:val="0"/>
      <w:marTop w:val="0"/>
      <w:marBottom w:val="0"/>
      <w:divBdr>
        <w:top w:val="none" w:sz="0" w:space="0" w:color="auto"/>
        <w:left w:val="none" w:sz="0" w:space="0" w:color="auto"/>
        <w:bottom w:val="none" w:sz="0" w:space="0" w:color="auto"/>
        <w:right w:val="none" w:sz="0" w:space="0" w:color="auto"/>
      </w:divBdr>
    </w:div>
    <w:div w:id="1123620962">
      <w:bodyDiv w:val="1"/>
      <w:marLeft w:val="0"/>
      <w:marRight w:val="0"/>
      <w:marTop w:val="0"/>
      <w:marBottom w:val="0"/>
      <w:divBdr>
        <w:top w:val="none" w:sz="0" w:space="0" w:color="auto"/>
        <w:left w:val="none" w:sz="0" w:space="0" w:color="auto"/>
        <w:bottom w:val="none" w:sz="0" w:space="0" w:color="auto"/>
        <w:right w:val="none" w:sz="0" w:space="0" w:color="auto"/>
      </w:divBdr>
    </w:div>
    <w:div w:id="1124347830">
      <w:bodyDiv w:val="1"/>
      <w:marLeft w:val="0"/>
      <w:marRight w:val="0"/>
      <w:marTop w:val="0"/>
      <w:marBottom w:val="0"/>
      <w:divBdr>
        <w:top w:val="none" w:sz="0" w:space="0" w:color="auto"/>
        <w:left w:val="none" w:sz="0" w:space="0" w:color="auto"/>
        <w:bottom w:val="none" w:sz="0" w:space="0" w:color="auto"/>
        <w:right w:val="none" w:sz="0" w:space="0" w:color="auto"/>
      </w:divBdr>
    </w:div>
    <w:div w:id="1141845756">
      <w:bodyDiv w:val="1"/>
      <w:marLeft w:val="0"/>
      <w:marRight w:val="0"/>
      <w:marTop w:val="0"/>
      <w:marBottom w:val="0"/>
      <w:divBdr>
        <w:top w:val="none" w:sz="0" w:space="0" w:color="auto"/>
        <w:left w:val="none" w:sz="0" w:space="0" w:color="auto"/>
        <w:bottom w:val="none" w:sz="0" w:space="0" w:color="auto"/>
        <w:right w:val="none" w:sz="0" w:space="0" w:color="auto"/>
      </w:divBdr>
    </w:div>
    <w:div w:id="1150512734">
      <w:bodyDiv w:val="1"/>
      <w:marLeft w:val="0"/>
      <w:marRight w:val="0"/>
      <w:marTop w:val="0"/>
      <w:marBottom w:val="0"/>
      <w:divBdr>
        <w:top w:val="none" w:sz="0" w:space="0" w:color="auto"/>
        <w:left w:val="none" w:sz="0" w:space="0" w:color="auto"/>
        <w:bottom w:val="none" w:sz="0" w:space="0" w:color="auto"/>
        <w:right w:val="none" w:sz="0" w:space="0" w:color="auto"/>
      </w:divBdr>
    </w:div>
    <w:div w:id="1158300609">
      <w:bodyDiv w:val="1"/>
      <w:marLeft w:val="0"/>
      <w:marRight w:val="0"/>
      <w:marTop w:val="0"/>
      <w:marBottom w:val="0"/>
      <w:divBdr>
        <w:top w:val="none" w:sz="0" w:space="0" w:color="auto"/>
        <w:left w:val="none" w:sz="0" w:space="0" w:color="auto"/>
        <w:bottom w:val="none" w:sz="0" w:space="0" w:color="auto"/>
        <w:right w:val="none" w:sz="0" w:space="0" w:color="auto"/>
      </w:divBdr>
    </w:div>
    <w:div w:id="1159614421">
      <w:bodyDiv w:val="1"/>
      <w:marLeft w:val="0"/>
      <w:marRight w:val="0"/>
      <w:marTop w:val="0"/>
      <w:marBottom w:val="0"/>
      <w:divBdr>
        <w:top w:val="none" w:sz="0" w:space="0" w:color="auto"/>
        <w:left w:val="none" w:sz="0" w:space="0" w:color="auto"/>
        <w:bottom w:val="none" w:sz="0" w:space="0" w:color="auto"/>
        <w:right w:val="none" w:sz="0" w:space="0" w:color="auto"/>
      </w:divBdr>
    </w:div>
    <w:div w:id="1167162595">
      <w:bodyDiv w:val="1"/>
      <w:marLeft w:val="0"/>
      <w:marRight w:val="0"/>
      <w:marTop w:val="0"/>
      <w:marBottom w:val="0"/>
      <w:divBdr>
        <w:top w:val="none" w:sz="0" w:space="0" w:color="auto"/>
        <w:left w:val="none" w:sz="0" w:space="0" w:color="auto"/>
        <w:bottom w:val="none" w:sz="0" w:space="0" w:color="auto"/>
        <w:right w:val="none" w:sz="0" w:space="0" w:color="auto"/>
      </w:divBdr>
    </w:div>
    <w:div w:id="1168053569">
      <w:bodyDiv w:val="1"/>
      <w:marLeft w:val="0"/>
      <w:marRight w:val="0"/>
      <w:marTop w:val="0"/>
      <w:marBottom w:val="0"/>
      <w:divBdr>
        <w:top w:val="none" w:sz="0" w:space="0" w:color="auto"/>
        <w:left w:val="none" w:sz="0" w:space="0" w:color="auto"/>
        <w:bottom w:val="none" w:sz="0" w:space="0" w:color="auto"/>
        <w:right w:val="none" w:sz="0" w:space="0" w:color="auto"/>
      </w:divBdr>
    </w:div>
    <w:div w:id="1185360048">
      <w:bodyDiv w:val="1"/>
      <w:marLeft w:val="0"/>
      <w:marRight w:val="0"/>
      <w:marTop w:val="0"/>
      <w:marBottom w:val="0"/>
      <w:divBdr>
        <w:top w:val="none" w:sz="0" w:space="0" w:color="auto"/>
        <w:left w:val="none" w:sz="0" w:space="0" w:color="auto"/>
        <w:bottom w:val="none" w:sz="0" w:space="0" w:color="auto"/>
        <w:right w:val="none" w:sz="0" w:space="0" w:color="auto"/>
      </w:divBdr>
    </w:div>
    <w:div w:id="1187334273">
      <w:bodyDiv w:val="1"/>
      <w:marLeft w:val="0"/>
      <w:marRight w:val="0"/>
      <w:marTop w:val="0"/>
      <w:marBottom w:val="0"/>
      <w:divBdr>
        <w:top w:val="none" w:sz="0" w:space="0" w:color="auto"/>
        <w:left w:val="none" w:sz="0" w:space="0" w:color="auto"/>
        <w:bottom w:val="none" w:sz="0" w:space="0" w:color="auto"/>
        <w:right w:val="none" w:sz="0" w:space="0" w:color="auto"/>
      </w:divBdr>
    </w:div>
    <w:div w:id="1189299767">
      <w:bodyDiv w:val="1"/>
      <w:marLeft w:val="0"/>
      <w:marRight w:val="0"/>
      <w:marTop w:val="0"/>
      <w:marBottom w:val="0"/>
      <w:divBdr>
        <w:top w:val="none" w:sz="0" w:space="0" w:color="auto"/>
        <w:left w:val="none" w:sz="0" w:space="0" w:color="auto"/>
        <w:bottom w:val="none" w:sz="0" w:space="0" w:color="auto"/>
        <w:right w:val="none" w:sz="0" w:space="0" w:color="auto"/>
      </w:divBdr>
    </w:div>
    <w:div w:id="1190139777">
      <w:bodyDiv w:val="1"/>
      <w:marLeft w:val="0"/>
      <w:marRight w:val="0"/>
      <w:marTop w:val="0"/>
      <w:marBottom w:val="0"/>
      <w:divBdr>
        <w:top w:val="none" w:sz="0" w:space="0" w:color="auto"/>
        <w:left w:val="none" w:sz="0" w:space="0" w:color="auto"/>
        <w:bottom w:val="none" w:sz="0" w:space="0" w:color="auto"/>
        <w:right w:val="none" w:sz="0" w:space="0" w:color="auto"/>
      </w:divBdr>
    </w:div>
    <w:div w:id="1191142274">
      <w:bodyDiv w:val="1"/>
      <w:marLeft w:val="0"/>
      <w:marRight w:val="0"/>
      <w:marTop w:val="0"/>
      <w:marBottom w:val="0"/>
      <w:divBdr>
        <w:top w:val="none" w:sz="0" w:space="0" w:color="auto"/>
        <w:left w:val="none" w:sz="0" w:space="0" w:color="auto"/>
        <w:bottom w:val="none" w:sz="0" w:space="0" w:color="auto"/>
        <w:right w:val="none" w:sz="0" w:space="0" w:color="auto"/>
      </w:divBdr>
    </w:div>
    <w:div w:id="1206212137">
      <w:bodyDiv w:val="1"/>
      <w:marLeft w:val="0"/>
      <w:marRight w:val="0"/>
      <w:marTop w:val="0"/>
      <w:marBottom w:val="0"/>
      <w:divBdr>
        <w:top w:val="none" w:sz="0" w:space="0" w:color="auto"/>
        <w:left w:val="none" w:sz="0" w:space="0" w:color="auto"/>
        <w:bottom w:val="none" w:sz="0" w:space="0" w:color="auto"/>
        <w:right w:val="none" w:sz="0" w:space="0" w:color="auto"/>
      </w:divBdr>
    </w:div>
    <w:div w:id="1217276106">
      <w:bodyDiv w:val="1"/>
      <w:marLeft w:val="0"/>
      <w:marRight w:val="0"/>
      <w:marTop w:val="0"/>
      <w:marBottom w:val="0"/>
      <w:divBdr>
        <w:top w:val="none" w:sz="0" w:space="0" w:color="auto"/>
        <w:left w:val="none" w:sz="0" w:space="0" w:color="auto"/>
        <w:bottom w:val="none" w:sz="0" w:space="0" w:color="auto"/>
        <w:right w:val="none" w:sz="0" w:space="0" w:color="auto"/>
      </w:divBdr>
    </w:div>
    <w:div w:id="1217473815">
      <w:bodyDiv w:val="1"/>
      <w:marLeft w:val="0"/>
      <w:marRight w:val="0"/>
      <w:marTop w:val="0"/>
      <w:marBottom w:val="0"/>
      <w:divBdr>
        <w:top w:val="none" w:sz="0" w:space="0" w:color="auto"/>
        <w:left w:val="none" w:sz="0" w:space="0" w:color="auto"/>
        <w:bottom w:val="none" w:sz="0" w:space="0" w:color="auto"/>
        <w:right w:val="none" w:sz="0" w:space="0" w:color="auto"/>
      </w:divBdr>
    </w:div>
    <w:div w:id="1224565045">
      <w:bodyDiv w:val="1"/>
      <w:marLeft w:val="0"/>
      <w:marRight w:val="0"/>
      <w:marTop w:val="0"/>
      <w:marBottom w:val="0"/>
      <w:divBdr>
        <w:top w:val="none" w:sz="0" w:space="0" w:color="auto"/>
        <w:left w:val="none" w:sz="0" w:space="0" w:color="auto"/>
        <w:bottom w:val="none" w:sz="0" w:space="0" w:color="auto"/>
        <w:right w:val="none" w:sz="0" w:space="0" w:color="auto"/>
      </w:divBdr>
    </w:div>
    <w:div w:id="1229611227">
      <w:bodyDiv w:val="1"/>
      <w:marLeft w:val="0"/>
      <w:marRight w:val="0"/>
      <w:marTop w:val="0"/>
      <w:marBottom w:val="0"/>
      <w:divBdr>
        <w:top w:val="none" w:sz="0" w:space="0" w:color="auto"/>
        <w:left w:val="none" w:sz="0" w:space="0" w:color="auto"/>
        <w:bottom w:val="none" w:sz="0" w:space="0" w:color="auto"/>
        <w:right w:val="none" w:sz="0" w:space="0" w:color="auto"/>
      </w:divBdr>
    </w:div>
    <w:div w:id="1235748538">
      <w:bodyDiv w:val="1"/>
      <w:marLeft w:val="0"/>
      <w:marRight w:val="0"/>
      <w:marTop w:val="0"/>
      <w:marBottom w:val="0"/>
      <w:divBdr>
        <w:top w:val="none" w:sz="0" w:space="0" w:color="auto"/>
        <w:left w:val="none" w:sz="0" w:space="0" w:color="auto"/>
        <w:bottom w:val="none" w:sz="0" w:space="0" w:color="auto"/>
        <w:right w:val="none" w:sz="0" w:space="0" w:color="auto"/>
      </w:divBdr>
    </w:div>
    <w:div w:id="1236548433">
      <w:bodyDiv w:val="1"/>
      <w:marLeft w:val="0"/>
      <w:marRight w:val="0"/>
      <w:marTop w:val="0"/>
      <w:marBottom w:val="0"/>
      <w:divBdr>
        <w:top w:val="none" w:sz="0" w:space="0" w:color="auto"/>
        <w:left w:val="none" w:sz="0" w:space="0" w:color="auto"/>
        <w:bottom w:val="none" w:sz="0" w:space="0" w:color="auto"/>
        <w:right w:val="none" w:sz="0" w:space="0" w:color="auto"/>
      </w:divBdr>
    </w:div>
    <w:div w:id="1237788513">
      <w:bodyDiv w:val="1"/>
      <w:marLeft w:val="0"/>
      <w:marRight w:val="0"/>
      <w:marTop w:val="0"/>
      <w:marBottom w:val="0"/>
      <w:divBdr>
        <w:top w:val="none" w:sz="0" w:space="0" w:color="auto"/>
        <w:left w:val="none" w:sz="0" w:space="0" w:color="auto"/>
        <w:bottom w:val="none" w:sz="0" w:space="0" w:color="auto"/>
        <w:right w:val="none" w:sz="0" w:space="0" w:color="auto"/>
      </w:divBdr>
    </w:div>
    <w:div w:id="1237864970">
      <w:bodyDiv w:val="1"/>
      <w:marLeft w:val="0"/>
      <w:marRight w:val="0"/>
      <w:marTop w:val="0"/>
      <w:marBottom w:val="0"/>
      <w:divBdr>
        <w:top w:val="none" w:sz="0" w:space="0" w:color="auto"/>
        <w:left w:val="none" w:sz="0" w:space="0" w:color="auto"/>
        <w:bottom w:val="none" w:sz="0" w:space="0" w:color="auto"/>
        <w:right w:val="none" w:sz="0" w:space="0" w:color="auto"/>
      </w:divBdr>
    </w:div>
    <w:div w:id="1239098488">
      <w:bodyDiv w:val="1"/>
      <w:marLeft w:val="0"/>
      <w:marRight w:val="0"/>
      <w:marTop w:val="0"/>
      <w:marBottom w:val="0"/>
      <w:divBdr>
        <w:top w:val="none" w:sz="0" w:space="0" w:color="auto"/>
        <w:left w:val="none" w:sz="0" w:space="0" w:color="auto"/>
        <w:bottom w:val="none" w:sz="0" w:space="0" w:color="auto"/>
        <w:right w:val="none" w:sz="0" w:space="0" w:color="auto"/>
      </w:divBdr>
    </w:div>
    <w:div w:id="1243025146">
      <w:bodyDiv w:val="1"/>
      <w:marLeft w:val="0"/>
      <w:marRight w:val="0"/>
      <w:marTop w:val="0"/>
      <w:marBottom w:val="0"/>
      <w:divBdr>
        <w:top w:val="none" w:sz="0" w:space="0" w:color="auto"/>
        <w:left w:val="none" w:sz="0" w:space="0" w:color="auto"/>
        <w:bottom w:val="none" w:sz="0" w:space="0" w:color="auto"/>
        <w:right w:val="none" w:sz="0" w:space="0" w:color="auto"/>
      </w:divBdr>
    </w:div>
    <w:div w:id="1243221527">
      <w:bodyDiv w:val="1"/>
      <w:marLeft w:val="0"/>
      <w:marRight w:val="0"/>
      <w:marTop w:val="0"/>
      <w:marBottom w:val="0"/>
      <w:divBdr>
        <w:top w:val="none" w:sz="0" w:space="0" w:color="auto"/>
        <w:left w:val="none" w:sz="0" w:space="0" w:color="auto"/>
        <w:bottom w:val="none" w:sz="0" w:space="0" w:color="auto"/>
        <w:right w:val="none" w:sz="0" w:space="0" w:color="auto"/>
      </w:divBdr>
    </w:div>
    <w:div w:id="1252161832">
      <w:bodyDiv w:val="1"/>
      <w:marLeft w:val="0"/>
      <w:marRight w:val="0"/>
      <w:marTop w:val="0"/>
      <w:marBottom w:val="0"/>
      <w:divBdr>
        <w:top w:val="none" w:sz="0" w:space="0" w:color="auto"/>
        <w:left w:val="none" w:sz="0" w:space="0" w:color="auto"/>
        <w:bottom w:val="none" w:sz="0" w:space="0" w:color="auto"/>
        <w:right w:val="none" w:sz="0" w:space="0" w:color="auto"/>
      </w:divBdr>
    </w:div>
    <w:div w:id="1253200596">
      <w:bodyDiv w:val="1"/>
      <w:marLeft w:val="0"/>
      <w:marRight w:val="0"/>
      <w:marTop w:val="0"/>
      <w:marBottom w:val="0"/>
      <w:divBdr>
        <w:top w:val="none" w:sz="0" w:space="0" w:color="auto"/>
        <w:left w:val="none" w:sz="0" w:space="0" w:color="auto"/>
        <w:bottom w:val="none" w:sz="0" w:space="0" w:color="auto"/>
        <w:right w:val="none" w:sz="0" w:space="0" w:color="auto"/>
      </w:divBdr>
    </w:div>
    <w:div w:id="1253902403">
      <w:bodyDiv w:val="1"/>
      <w:marLeft w:val="0"/>
      <w:marRight w:val="0"/>
      <w:marTop w:val="0"/>
      <w:marBottom w:val="0"/>
      <w:divBdr>
        <w:top w:val="none" w:sz="0" w:space="0" w:color="auto"/>
        <w:left w:val="none" w:sz="0" w:space="0" w:color="auto"/>
        <w:bottom w:val="none" w:sz="0" w:space="0" w:color="auto"/>
        <w:right w:val="none" w:sz="0" w:space="0" w:color="auto"/>
      </w:divBdr>
    </w:div>
    <w:div w:id="1255044325">
      <w:bodyDiv w:val="1"/>
      <w:marLeft w:val="0"/>
      <w:marRight w:val="0"/>
      <w:marTop w:val="0"/>
      <w:marBottom w:val="0"/>
      <w:divBdr>
        <w:top w:val="none" w:sz="0" w:space="0" w:color="auto"/>
        <w:left w:val="none" w:sz="0" w:space="0" w:color="auto"/>
        <w:bottom w:val="none" w:sz="0" w:space="0" w:color="auto"/>
        <w:right w:val="none" w:sz="0" w:space="0" w:color="auto"/>
      </w:divBdr>
    </w:div>
    <w:div w:id="1257832623">
      <w:bodyDiv w:val="1"/>
      <w:marLeft w:val="0"/>
      <w:marRight w:val="0"/>
      <w:marTop w:val="0"/>
      <w:marBottom w:val="0"/>
      <w:divBdr>
        <w:top w:val="none" w:sz="0" w:space="0" w:color="auto"/>
        <w:left w:val="none" w:sz="0" w:space="0" w:color="auto"/>
        <w:bottom w:val="none" w:sz="0" w:space="0" w:color="auto"/>
        <w:right w:val="none" w:sz="0" w:space="0" w:color="auto"/>
      </w:divBdr>
    </w:div>
    <w:div w:id="1263025662">
      <w:bodyDiv w:val="1"/>
      <w:marLeft w:val="0"/>
      <w:marRight w:val="0"/>
      <w:marTop w:val="0"/>
      <w:marBottom w:val="0"/>
      <w:divBdr>
        <w:top w:val="none" w:sz="0" w:space="0" w:color="auto"/>
        <w:left w:val="none" w:sz="0" w:space="0" w:color="auto"/>
        <w:bottom w:val="none" w:sz="0" w:space="0" w:color="auto"/>
        <w:right w:val="none" w:sz="0" w:space="0" w:color="auto"/>
      </w:divBdr>
    </w:div>
    <w:div w:id="1269586935">
      <w:bodyDiv w:val="1"/>
      <w:marLeft w:val="0"/>
      <w:marRight w:val="0"/>
      <w:marTop w:val="0"/>
      <w:marBottom w:val="0"/>
      <w:divBdr>
        <w:top w:val="none" w:sz="0" w:space="0" w:color="auto"/>
        <w:left w:val="none" w:sz="0" w:space="0" w:color="auto"/>
        <w:bottom w:val="none" w:sz="0" w:space="0" w:color="auto"/>
        <w:right w:val="none" w:sz="0" w:space="0" w:color="auto"/>
      </w:divBdr>
    </w:div>
    <w:div w:id="1272739747">
      <w:bodyDiv w:val="1"/>
      <w:marLeft w:val="0"/>
      <w:marRight w:val="0"/>
      <w:marTop w:val="0"/>
      <w:marBottom w:val="0"/>
      <w:divBdr>
        <w:top w:val="none" w:sz="0" w:space="0" w:color="auto"/>
        <w:left w:val="none" w:sz="0" w:space="0" w:color="auto"/>
        <w:bottom w:val="none" w:sz="0" w:space="0" w:color="auto"/>
        <w:right w:val="none" w:sz="0" w:space="0" w:color="auto"/>
      </w:divBdr>
    </w:div>
    <w:div w:id="1279071929">
      <w:bodyDiv w:val="1"/>
      <w:marLeft w:val="0"/>
      <w:marRight w:val="0"/>
      <w:marTop w:val="0"/>
      <w:marBottom w:val="0"/>
      <w:divBdr>
        <w:top w:val="none" w:sz="0" w:space="0" w:color="auto"/>
        <w:left w:val="none" w:sz="0" w:space="0" w:color="auto"/>
        <w:bottom w:val="none" w:sz="0" w:space="0" w:color="auto"/>
        <w:right w:val="none" w:sz="0" w:space="0" w:color="auto"/>
      </w:divBdr>
    </w:div>
    <w:div w:id="1284799881">
      <w:bodyDiv w:val="1"/>
      <w:marLeft w:val="0"/>
      <w:marRight w:val="0"/>
      <w:marTop w:val="0"/>
      <w:marBottom w:val="0"/>
      <w:divBdr>
        <w:top w:val="none" w:sz="0" w:space="0" w:color="auto"/>
        <w:left w:val="none" w:sz="0" w:space="0" w:color="auto"/>
        <w:bottom w:val="none" w:sz="0" w:space="0" w:color="auto"/>
        <w:right w:val="none" w:sz="0" w:space="0" w:color="auto"/>
      </w:divBdr>
    </w:div>
    <w:div w:id="1293485836">
      <w:bodyDiv w:val="1"/>
      <w:marLeft w:val="0"/>
      <w:marRight w:val="0"/>
      <w:marTop w:val="0"/>
      <w:marBottom w:val="0"/>
      <w:divBdr>
        <w:top w:val="none" w:sz="0" w:space="0" w:color="auto"/>
        <w:left w:val="none" w:sz="0" w:space="0" w:color="auto"/>
        <w:bottom w:val="none" w:sz="0" w:space="0" w:color="auto"/>
        <w:right w:val="none" w:sz="0" w:space="0" w:color="auto"/>
      </w:divBdr>
    </w:div>
    <w:div w:id="1293946525">
      <w:bodyDiv w:val="1"/>
      <w:marLeft w:val="0"/>
      <w:marRight w:val="0"/>
      <w:marTop w:val="0"/>
      <w:marBottom w:val="0"/>
      <w:divBdr>
        <w:top w:val="none" w:sz="0" w:space="0" w:color="auto"/>
        <w:left w:val="none" w:sz="0" w:space="0" w:color="auto"/>
        <w:bottom w:val="none" w:sz="0" w:space="0" w:color="auto"/>
        <w:right w:val="none" w:sz="0" w:space="0" w:color="auto"/>
      </w:divBdr>
    </w:div>
    <w:div w:id="1296370607">
      <w:bodyDiv w:val="1"/>
      <w:marLeft w:val="0"/>
      <w:marRight w:val="0"/>
      <w:marTop w:val="0"/>
      <w:marBottom w:val="0"/>
      <w:divBdr>
        <w:top w:val="none" w:sz="0" w:space="0" w:color="auto"/>
        <w:left w:val="none" w:sz="0" w:space="0" w:color="auto"/>
        <w:bottom w:val="none" w:sz="0" w:space="0" w:color="auto"/>
        <w:right w:val="none" w:sz="0" w:space="0" w:color="auto"/>
      </w:divBdr>
    </w:div>
    <w:div w:id="1305159399">
      <w:bodyDiv w:val="1"/>
      <w:marLeft w:val="0"/>
      <w:marRight w:val="0"/>
      <w:marTop w:val="0"/>
      <w:marBottom w:val="0"/>
      <w:divBdr>
        <w:top w:val="none" w:sz="0" w:space="0" w:color="auto"/>
        <w:left w:val="none" w:sz="0" w:space="0" w:color="auto"/>
        <w:bottom w:val="none" w:sz="0" w:space="0" w:color="auto"/>
        <w:right w:val="none" w:sz="0" w:space="0" w:color="auto"/>
      </w:divBdr>
    </w:div>
    <w:div w:id="1312948464">
      <w:bodyDiv w:val="1"/>
      <w:marLeft w:val="0"/>
      <w:marRight w:val="0"/>
      <w:marTop w:val="0"/>
      <w:marBottom w:val="0"/>
      <w:divBdr>
        <w:top w:val="none" w:sz="0" w:space="0" w:color="auto"/>
        <w:left w:val="none" w:sz="0" w:space="0" w:color="auto"/>
        <w:bottom w:val="none" w:sz="0" w:space="0" w:color="auto"/>
        <w:right w:val="none" w:sz="0" w:space="0" w:color="auto"/>
      </w:divBdr>
    </w:div>
    <w:div w:id="1313021753">
      <w:bodyDiv w:val="1"/>
      <w:marLeft w:val="0"/>
      <w:marRight w:val="0"/>
      <w:marTop w:val="0"/>
      <w:marBottom w:val="0"/>
      <w:divBdr>
        <w:top w:val="none" w:sz="0" w:space="0" w:color="auto"/>
        <w:left w:val="none" w:sz="0" w:space="0" w:color="auto"/>
        <w:bottom w:val="none" w:sz="0" w:space="0" w:color="auto"/>
        <w:right w:val="none" w:sz="0" w:space="0" w:color="auto"/>
      </w:divBdr>
    </w:div>
    <w:div w:id="1321546304">
      <w:bodyDiv w:val="1"/>
      <w:marLeft w:val="0"/>
      <w:marRight w:val="0"/>
      <w:marTop w:val="0"/>
      <w:marBottom w:val="0"/>
      <w:divBdr>
        <w:top w:val="none" w:sz="0" w:space="0" w:color="auto"/>
        <w:left w:val="none" w:sz="0" w:space="0" w:color="auto"/>
        <w:bottom w:val="none" w:sz="0" w:space="0" w:color="auto"/>
        <w:right w:val="none" w:sz="0" w:space="0" w:color="auto"/>
      </w:divBdr>
    </w:div>
    <w:div w:id="1330137768">
      <w:bodyDiv w:val="1"/>
      <w:marLeft w:val="0"/>
      <w:marRight w:val="0"/>
      <w:marTop w:val="0"/>
      <w:marBottom w:val="0"/>
      <w:divBdr>
        <w:top w:val="none" w:sz="0" w:space="0" w:color="auto"/>
        <w:left w:val="none" w:sz="0" w:space="0" w:color="auto"/>
        <w:bottom w:val="none" w:sz="0" w:space="0" w:color="auto"/>
        <w:right w:val="none" w:sz="0" w:space="0" w:color="auto"/>
      </w:divBdr>
    </w:div>
    <w:div w:id="1336688384">
      <w:bodyDiv w:val="1"/>
      <w:marLeft w:val="0"/>
      <w:marRight w:val="0"/>
      <w:marTop w:val="0"/>
      <w:marBottom w:val="0"/>
      <w:divBdr>
        <w:top w:val="none" w:sz="0" w:space="0" w:color="auto"/>
        <w:left w:val="none" w:sz="0" w:space="0" w:color="auto"/>
        <w:bottom w:val="none" w:sz="0" w:space="0" w:color="auto"/>
        <w:right w:val="none" w:sz="0" w:space="0" w:color="auto"/>
      </w:divBdr>
    </w:div>
    <w:div w:id="1344746012">
      <w:bodyDiv w:val="1"/>
      <w:marLeft w:val="0"/>
      <w:marRight w:val="0"/>
      <w:marTop w:val="0"/>
      <w:marBottom w:val="0"/>
      <w:divBdr>
        <w:top w:val="none" w:sz="0" w:space="0" w:color="auto"/>
        <w:left w:val="none" w:sz="0" w:space="0" w:color="auto"/>
        <w:bottom w:val="none" w:sz="0" w:space="0" w:color="auto"/>
        <w:right w:val="none" w:sz="0" w:space="0" w:color="auto"/>
      </w:divBdr>
    </w:div>
    <w:div w:id="1350182336">
      <w:bodyDiv w:val="1"/>
      <w:marLeft w:val="0"/>
      <w:marRight w:val="0"/>
      <w:marTop w:val="0"/>
      <w:marBottom w:val="0"/>
      <w:divBdr>
        <w:top w:val="none" w:sz="0" w:space="0" w:color="auto"/>
        <w:left w:val="none" w:sz="0" w:space="0" w:color="auto"/>
        <w:bottom w:val="none" w:sz="0" w:space="0" w:color="auto"/>
        <w:right w:val="none" w:sz="0" w:space="0" w:color="auto"/>
      </w:divBdr>
    </w:div>
    <w:div w:id="1350375102">
      <w:bodyDiv w:val="1"/>
      <w:marLeft w:val="0"/>
      <w:marRight w:val="0"/>
      <w:marTop w:val="0"/>
      <w:marBottom w:val="0"/>
      <w:divBdr>
        <w:top w:val="none" w:sz="0" w:space="0" w:color="auto"/>
        <w:left w:val="none" w:sz="0" w:space="0" w:color="auto"/>
        <w:bottom w:val="none" w:sz="0" w:space="0" w:color="auto"/>
        <w:right w:val="none" w:sz="0" w:space="0" w:color="auto"/>
      </w:divBdr>
    </w:div>
    <w:div w:id="1355232995">
      <w:bodyDiv w:val="1"/>
      <w:marLeft w:val="0"/>
      <w:marRight w:val="0"/>
      <w:marTop w:val="0"/>
      <w:marBottom w:val="0"/>
      <w:divBdr>
        <w:top w:val="none" w:sz="0" w:space="0" w:color="auto"/>
        <w:left w:val="none" w:sz="0" w:space="0" w:color="auto"/>
        <w:bottom w:val="none" w:sz="0" w:space="0" w:color="auto"/>
        <w:right w:val="none" w:sz="0" w:space="0" w:color="auto"/>
      </w:divBdr>
    </w:div>
    <w:div w:id="1358583030">
      <w:bodyDiv w:val="1"/>
      <w:marLeft w:val="0"/>
      <w:marRight w:val="0"/>
      <w:marTop w:val="0"/>
      <w:marBottom w:val="0"/>
      <w:divBdr>
        <w:top w:val="none" w:sz="0" w:space="0" w:color="auto"/>
        <w:left w:val="none" w:sz="0" w:space="0" w:color="auto"/>
        <w:bottom w:val="none" w:sz="0" w:space="0" w:color="auto"/>
        <w:right w:val="none" w:sz="0" w:space="0" w:color="auto"/>
      </w:divBdr>
    </w:div>
    <w:div w:id="1358970717">
      <w:bodyDiv w:val="1"/>
      <w:marLeft w:val="0"/>
      <w:marRight w:val="0"/>
      <w:marTop w:val="0"/>
      <w:marBottom w:val="0"/>
      <w:divBdr>
        <w:top w:val="none" w:sz="0" w:space="0" w:color="auto"/>
        <w:left w:val="none" w:sz="0" w:space="0" w:color="auto"/>
        <w:bottom w:val="none" w:sz="0" w:space="0" w:color="auto"/>
        <w:right w:val="none" w:sz="0" w:space="0" w:color="auto"/>
      </w:divBdr>
    </w:div>
    <w:div w:id="1360007170">
      <w:bodyDiv w:val="1"/>
      <w:marLeft w:val="0"/>
      <w:marRight w:val="0"/>
      <w:marTop w:val="0"/>
      <w:marBottom w:val="0"/>
      <w:divBdr>
        <w:top w:val="none" w:sz="0" w:space="0" w:color="auto"/>
        <w:left w:val="none" w:sz="0" w:space="0" w:color="auto"/>
        <w:bottom w:val="none" w:sz="0" w:space="0" w:color="auto"/>
        <w:right w:val="none" w:sz="0" w:space="0" w:color="auto"/>
      </w:divBdr>
    </w:div>
    <w:div w:id="1364331139">
      <w:bodyDiv w:val="1"/>
      <w:marLeft w:val="0"/>
      <w:marRight w:val="0"/>
      <w:marTop w:val="0"/>
      <w:marBottom w:val="0"/>
      <w:divBdr>
        <w:top w:val="none" w:sz="0" w:space="0" w:color="auto"/>
        <w:left w:val="none" w:sz="0" w:space="0" w:color="auto"/>
        <w:bottom w:val="none" w:sz="0" w:space="0" w:color="auto"/>
        <w:right w:val="none" w:sz="0" w:space="0" w:color="auto"/>
      </w:divBdr>
    </w:div>
    <w:div w:id="1370717071">
      <w:bodyDiv w:val="1"/>
      <w:marLeft w:val="0"/>
      <w:marRight w:val="0"/>
      <w:marTop w:val="0"/>
      <w:marBottom w:val="0"/>
      <w:divBdr>
        <w:top w:val="none" w:sz="0" w:space="0" w:color="auto"/>
        <w:left w:val="none" w:sz="0" w:space="0" w:color="auto"/>
        <w:bottom w:val="none" w:sz="0" w:space="0" w:color="auto"/>
        <w:right w:val="none" w:sz="0" w:space="0" w:color="auto"/>
      </w:divBdr>
    </w:div>
    <w:div w:id="1376268836">
      <w:bodyDiv w:val="1"/>
      <w:marLeft w:val="0"/>
      <w:marRight w:val="0"/>
      <w:marTop w:val="0"/>
      <w:marBottom w:val="0"/>
      <w:divBdr>
        <w:top w:val="none" w:sz="0" w:space="0" w:color="auto"/>
        <w:left w:val="none" w:sz="0" w:space="0" w:color="auto"/>
        <w:bottom w:val="none" w:sz="0" w:space="0" w:color="auto"/>
        <w:right w:val="none" w:sz="0" w:space="0" w:color="auto"/>
      </w:divBdr>
    </w:div>
    <w:div w:id="1377194416">
      <w:bodyDiv w:val="1"/>
      <w:marLeft w:val="0"/>
      <w:marRight w:val="0"/>
      <w:marTop w:val="0"/>
      <w:marBottom w:val="0"/>
      <w:divBdr>
        <w:top w:val="none" w:sz="0" w:space="0" w:color="auto"/>
        <w:left w:val="none" w:sz="0" w:space="0" w:color="auto"/>
        <w:bottom w:val="none" w:sz="0" w:space="0" w:color="auto"/>
        <w:right w:val="none" w:sz="0" w:space="0" w:color="auto"/>
      </w:divBdr>
    </w:div>
    <w:div w:id="1379010109">
      <w:bodyDiv w:val="1"/>
      <w:marLeft w:val="0"/>
      <w:marRight w:val="0"/>
      <w:marTop w:val="0"/>
      <w:marBottom w:val="0"/>
      <w:divBdr>
        <w:top w:val="none" w:sz="0" w:space="0" w:color="auto"/>
        <w:left w:val="none" w:sz="0" w:space="0" w:color="auto"/>
        <w:bottom w:val="none" w:sz="0" w:space="0" w:color="auto"/>
        <w:right w:val="none" w:sz="0" w:space="0" w:color="auto"/>
      </w:divBdr>
    </w:div>
    <w:div w:id="1385638207">
      <w:bodyDiv w:val="1"/>
      <w:marLeft w:val="0"/>
      <w:marRight w:val="0"/>
      <w:marTop w:val="0"/>
      <w:marBottom w:val="0"/>
      <w:divBdr>
        <w:top w:val="none" w:sz="0" w:space="0" w:color="auto"/>
        <w:left w:val="none" w:sz="0" w:space="0" w:color="auto"/>
        <w:bottom w:val="none" w:sz="0" w:space="0" w:color="auto"/>
        <w:right w:val="none" w:sz="0" w:space="0" w:color="auto"/>
      </w:divBdr>
    </w:div>
    <w:div w:id="1385787591">
      <w:bodyDiv w:val="1"/>
      <w:marLeft w:val="0"/>
      <w:marRight w:val="0"/>
      <w:marTop w:val="0"/>
      <w:marBottom w:val="0"/>
      <w:divBdr>
        <w:top w:val="none" w:sz="0" w:space="0" w:color="auto"/>
        <w:left w:val="none" w:sz="0" w:space="0" w:color="auto"/>
        <w:bottom w:val="none" w:sz="0" w:space="0" w:color="auto"/>
        <w:right w:val="none" w:sz="0" w:space="0" w:color="auto"/>
      </w:divBdr>
    </w:div>
    <w:div w:id="1387997530">
      <w:bodyDiv w:val="1"/>
      <w:marLeft w:val="0"/>
      <w:marRight w:val="0"/>
      <w:marTop w:val="0"/>
      <w:marBottom w:val="0"/>
      <w:divBdr>
        <w:top w:val="none" w:sz="0" w:space="0" w:color="auto"/>
        <w:left w:val="none" w:sz="0" w:space="0" w:color="auto"/>
        <w:bottom w:val="none" w:sz="0" w:space="0" w:color="auto"/>
        <w:right w:val="none" w:sz="0" w:space="0" w:color="auto"/>
      </w:divBdr>
    </w:div>
    <w:div w:id="1396121851">
      <w:bodyDiv w:val="1"/>
      <w:marLeft w:val="0"/>
      <w:marRight w:val="0"/>
      <w:marTop w:val="0"/>
      <w:marBottom w:val="0"/>
      <w:divBdr>
        <w:top w:val="none" w:sz="0" w:space="0" w:color="auto"/>
        <w:left w:val="none" w:sz="0" w:space="0" w:color="auto"/>
        <w:bottom w:val="none" w:sz="0" w:space="0" w:color="auto"/>
        <w:right w:val="none" w:sz="0" w:space="0" w:color="auto"/>
      </w:divBdr>
    </w:div>
    <w:div w:id="1404793286">
      <w:bodyDiv w:val="1"/>
      <w:marLeft w:val="0"/>
      <w:marRight w:val="0"/>
      <w:marTop w:val="0"/>
      <w:marBottom w:val="0"/>
      <w:divBdr>
        <w:top w:val="none" w:sz="0" w:space="0" w:color="auto"/>
        <w:left w:val="none" w:sz="0" w:space="0" w:color="auto"/>
        <w:bottom w:val="none" w:sz="0" w:space="0" w:color="auto"/>
        <w:right w:val="none" w:sz="0" w:space="0" w:color="auto"/>
      </w:divBdr>
    </w:div>
    <w:div w:id="1406419678">
      <w:bodyDiv w:val="1"/>
      <w:marLeft w:val="0"/>
      <w:marRight w:val="0"/>
      <w:marTop w:val="0"/>
      <w:marBottom w:val="0"/>
      <w:divBdr>
        <w:top w:val="none" w:sz="0" w:space="0" w:color="auto"/>
        <w:left w:val="none" w:sz="0" w:space="0" w:color="auto"/>
        <w:bottom w:val="none" w:sz="0" w:space="0" w:color="auto"/>
        <w:right w:val="none" w:sz="0" w:space="0" w:color="auto"/>
      </w:divBdr>
    </w:div>
    <w:div w:id="1414277844">
      <w:bodyDiv w:val="1"/>
      <w:marLeft w:val="0"/>
      <w:marRight w:val="0"/>
      <w:marTop w:val="0"/>
      <w:marBottom w:val="0"/>
      <w:divBdr>
        <w:top w:val="none" w:sz="0" w:space="0" w:color="auto"/>
        <w:left w:val="none" w:sz="0" w:space="0" w:color="auto"/>
        <w:bottom w:val="none" w:sz="0" w:space="0" w:color="auto"/>
        <w:right w:val="none" w:sz="0" w:space="0" w:color="auto"/>
      </w:divBdr>
    </w:div>
    <w:div w:id="1418405716">
      <w:bodyDiv w:val="1"/>
      <w:marLeft w:val="0"/>
      <w:marRight w:val="0"/>
      <w:marTop w:val="0"/>
      <w:marBottom w:val="0"/>
      <w:divBdr>
        <w:top w:val="none" w:sz="0" w:space="0" w:color="auto"/>
        <w:left w:val="none" w:sz="0" w:space="0" w:color="auto"/>
        <w:bottom w:val="none" w:sz="0" w:space="0" w:color="auto"/>
        <w:right w:val="none" w:sz="0" w:space="0" w:color="auto"/>
      </w:divBdr>
    </w:div>
    <w:div w:id="1420637876">
      <w:bodyDiv w:val="1"/>
      <w:marLeft w:val="0"/>
      <w:marRight w:val="0"/>
      <w:marTop w:val="0"/>
      <w:marBottom w:val="0"/>
      <w:divBdr>
        <w:top w:val="none" w:sz="0" w:space="0" w:color="auto"/>
        <w:left w:val="none" w:sz="0" w:space="0" w:color="auto"/>
        <w:bottom w:val="none" w:sz="0" w:space="0" w:color="auto"/>
        <w:right w:val="none" w:sz="0" w:space="0" w:color="auto"/>
      </w:divBdr>
    </w:div>
    <w:div w:id="1422292082">
      <w:bodyDiv w:val="1"/>
      <w:marLeft w:val="0"/>
      <w:marRight w:val="0"/>
      <w:marTop w:val="0"/>
      <w:marBottom w:val="0"/>
      <w:divBdr>
        <w:top w:val="none" w:sz="0" w:space="0" w:color="auto"/>
        <w:left w:val="none" w:sz="0" w:space="0" w:color="auto"/>
        <w:bottom w:val="none" w:sz="0" w:space="0" w:color="auto"/>
        <w:right w:val="none" w:sz="0" w:space="0" w:color="auto"/>
      </w:divBdr>
    </w:div>
    <w:div w:id="1422875284">
      <w:bodyDiv w:val="1"/>
      <w:marLeft w:val="0"/>
      <w:marRight w:val="0"/>
      <w:marTop w:val="0"/>
      <w:marBottom w:val="0"/>
      <w:divBdr>
        <w:top w:val="none" w:sz="0" w:space="0" w:color="auto"/>
        <w:left w:val="none" w:sz="0" w:space="0" w:color="auto"/>
        <w:bottom w:val="none" w:sz="0" w:space="0" w:color="auto"/>
        <w:right w:val="none" w:sz="0" w:space="0" w:color="auto"/>
      </w:divBdr>
    </w:div>
    <w:div w:id="1424259295">
      <w:bodyDiv w:val="1"/>
      <w:marLeft w:val="0"/>
      <w:marRight w:val="0"/>
      <w:marTop w:val="0"/>
      <w:marBottom w:val="0"/>
      <w:divBdr>
        <w:top w:val="none" w:sz="0" w:space="0" w:color="auto"/>
        <w:left w:val="none" w:sz="0" w:space="0" w:color="auto"/>
        <w:bottom w:val="none" w:sz="0" w:space="0" w:color="auto"/>
        <w:right w:val="none" w:sz="0" w:space="0" w:color="auto"/>
      </w:divBdr>
    </w:div>
    <w:div w:id="1430657784">
      <w:bodyDiv w:val="1"/>
      <w:marLeft w:val="0"/>
      <w:marRight w:val="0"/>
      <w:marTop w:val="0"/>
      <w:marBottom w:val="0"/>
      <w:divBdr>
        <w:top w:val="none" w:sz="0" w:space="0" w:color="auto"/>
        <w:left w:val="none" w:sz="0" w:space="0" w:color="auto"/>
        <w:bottom w:val="none" w:sz="0" w:space="0" w:color="auto"/>
        <w:right w:val="none" w:sz="0" w:space="0" w:color="auto"/>
      </w:divBdr>
    </w:div>
    <w:div w:id="1430664415">
      <w:bodyDiv w:val="1"/>
      <w:marLeft w:val="0"/>
      <w:marRight w:val="0"/>
      <w:marTop w:val="0"/>
      <w:marBottom w:val="0"/>
      <w:divBdr>
        <w:top w:val="none" w:sz="0" w:space="0" w:color="auto"/>
        <w:left w:val="none" w:sz="0" w:space="0" w:color="auto"/>
        <w:bottom w:val="none" w:sz="0" w:space="0" w:color="auto"/>
        <w:right w:val="none" w:sz="0" w:space="0" w:color="auto"/>
      </w:divBdr>
    </w:div>
    <w:div w:id="1431046124">
      <w:bodyDiv w:val="1"/>
      <w:marLeft w:val="0"/>
      <w:marRight w:val="0"/>
      <w:marTop w:val="0"/>
      <w:marBottom w:val="0"/>
      <w:divBdr>
        <w:top w:val="none" w:sz="0" w:space="0" w:color="auto"/>
        <w:left w:val="none" w:sz="0" w:space="0" w:color="auto"/>
        <w:bottom w:val="none" w:sz="0" w:space="0" w:color="auto"/>
        <w:right w:val="none" w:sz="0" w:space="0" w:color="auto"/>
      </w:divBdr>
    </w:div>
    <w:div w:id="1435785465">
      <w:bodyDiv w:val="1"/>
      <w:marLeft w:val="0"/>
      <w:marRight w:val="0"/>
      <w:marTop w:val="0"/>
      <w:marBottom w:val="0"/>
      <w:divBdr>
        <w:top w:val="none" w:sz="0" w:space="0" w:color="auto"/>
        <w:left w:val="none" w:sz="0" w:space="0" w:color="auto"/>
        <w:bottom w:val="none" w:sz="0" w:space="0" w:color="auto"/>
        <w:right w:val="none" w:sz="0" w:space="0" w:color="auto"/>
      </w:divBdr>
    </w:div>
    <w:div w:id="1442991268">
      <w:bodyDiv w:val="1"/>
      <w:marLeft w:val="0"/>
      <w:marRight w:val="0"/>
      <w:marTop w:val="0"/>
      <w:marBottom w:val="0"/>
      <w:divBdr>
        <w:top w:val="none" w:sz="0" w:space="0" w:color="auto"/>
        <w:left w:val="none" w:sz="0" w:space="0" w:color="auto"/>
        <w:bottom w:val="none" w:sz="0" w:space="0" w:color="auto"/>
        <w:right w:val="none" w:sz="0" w:space="0" w:color="auto"/>
      </w:divBdr>
    </w:div>
    <w:div w:id="1465536932">
      <w:bodyDiv w:val="1"/>
      <w:marLeft w:val="0"/>
      <w:marRight w:val="0"/>
      <w:marTop w:val="0"/>
      <w:marBottom w:val="0"/>
      <w:divBdr>
        <w:top w:val="none" w:sz="0" w:space="0" w:color="auto"/>
        <w:left w:val="none" w:sz="0" w:space="0" w:color="auto"/>
        <w:bottom w:val="none" w:sz="0" w:space="0" w:color="auto"/>
        <w:right w:val="none" w:sz="0" w:space="0" w:color="auto"/>
      </w:divBdr>
    </w:div>
    <w:div w:id="1467578642">
      <w:bodyDiv w:val="1"/>
      <w:marLeft w:val="0"/>
      <w:marRight w:val="0"/>
      <w:marTop w:val="0"/>
      <w:marBottom w:val="0"/>
      <w:divBdr>
        <w:top w:val="none" w:sz="0" w:space="0" w:color="auto"/>
        <w:left w:val="none" w:sz="0" w:space="0" w:color="auto"/>
        <w:bottom w:val="none" w:sz="0" w:space="0" w:color="auto"/>
        <w:right w:val="none" w:sz="0" w:space="0" w:color="auto"/>
      </w:divBdr>
    </w:div>
    <w:div w:id="1468011335">
      <w:bodyDiv w:val="1"/>
      <w:marLeft w:val="0"/>
      <w:marRight w:val="0"/>
      <w:marTop w:val="0"/>
      <w:marBottom w:val="0"/>
      <w:divBdr>
        <w:top w:val="none" w:sz="0" w:space="0" w:color="auto"/>
        <w:left w:val="none" w:sz="0" w:space="0" w:color="auto"/>
        <w:bottom w:val="none" w:sz="0" w:space="0" w:color="auto"/>
        <w:right w:val="none" w:sz="0" w:space="0" w:color="auto"/>
      </w:divBdr>
    </w:div>
    <w:div w:id="1470320954">
      <w:bodyDiv w:val="1"/>
      <w:marLeft w:val="0"/>
      <w:marRight w:val="0"/>
      <w:marTop w:val="0"/>
      <w:marBottom w:val="0"/>
      <w:divBdr>
        <w:top w:val="none" w:sz="0" w:space="0" w:color="auto"/>
        <w:left w:val="none" w:sz="0" w:space="0" w:color="auto"/>
        <w:bottom w:val="none" w:sz="0" w:space="0" w:color="auto"/>
        <w:right w:val="none" w:sz="0" w:space="0" w:color="auto"/>
      </w:divBdr>
    </w:div>
    <w:div w:id="1470904093">
      <w:bodyDiv w:val="1"/>
      <w:marLeft w:val="0"/>
      <w:marRight w:val="0"/>
      <w:marTop w:val="0"/>
      <w:marBottom w:val="0"/>
      <w:divBdr>
        <w:top w:val="none" w:sz="0" w:space="0" w:color="auto"/>
        <w:left w:val="none" w:sz="0" w:space="0" w:color="auto"/>
        <w:bottom w:val="none" w:sz="0" w:space="0" w:color="auto"/>
        <w:right w:val="none" w:sz="0" w:space="0" w:color="auto"/>
      </w:divBdr>
    </w:div>
    <w:div w:id="1472364227">
      <w:bodyDiv w:val="1"/>
      <w:marLeft w:val="0"/>
      <w:marRight w:val="0"/>
      <w:marTop w:val="0"/>
      <w:marBottom w:val="0"/>
      <w:divBdr>
        <w:top w:val="none" w:sz="0" w:space="0" w:color="auto"/>
        <w:left w:val="none" w:sz="0" w:space="0" w:color="auto"/>
        <w:bottom w:val="none" w:sz="0" w:space="0" w:color="auto"/>
        <w:right w:val="none" w:sz="0" w:space="0" w:color="auto"/>
      </w:divBdr>
    </w:div>
    <w:div w:id="1474909628">
      <w:bodyDiv w:val="1"/>
      <w:marLeft w:val="0"/>
      <w:marRight w:val="0"/>
      <w:marTop w:val="0"/>
      <w:marBottom w:val="0"/>
      <w:divBdr>
        <w:top w:val="none" w:sz="0" w:space="0" w:color="auto"/>
        <w:left w:val="none" w:sz="0" w:space="0" w:color="auto"/>
        <w:bottom w:val="none" w:sz="0" w:space="0" w:color="auto"/>
        <w:right w:val="none" w:sz="0" w:space="0" w:color="auto"/>
      </w:divBdr>
    </w:div>
    <w:div w:id="1475484701">
      <w:bodyDiv w:val="1"/>
      <w:marLeft w:val="0"/>
      <w:marRight w:val="0"/>
      <w:marTop w:val="0"/>
      <w:marBottom w:val="0"/>
      <w:divBdr>
        <w:top w:val="none" w:sz="0" w:space="0" w:color="auto"/>
        <w:left w:val="none" w:sz="0" w:space="0" w:color="auto"/>
        <w:bottom w:val="none" w:sz="0" w:space="0" w:color="auto"/>
        <w:right w:val="none" w:sz="0" w:space="0" w:color="auto"/>
      </w:divBdr>
    </w:div>
    <w:div w:id="1478760955">
      <w:bodyDiv w:val="1"/>
      <w:marLeft w:val="0"/>
      <w:marRight w:val="0"/>
      <w:marTop w:val="0"/>
      <w:marBottom w:val="0"/>
      <w:divBdr>
        <w:top w:val="none" w:sz="0" w:space="0" w:color="auto"/>
        <w:left w:val="none" w:sz="0" w:space="0" w:color="auto"/>
        <w:bottom w:val="none" w:sz="0" w:space="0" w:color="auto"/>
        <w:right w:val="none" w:sz="0" w:space="0" w:color="auto"/>
      </w:divBdr>
    </w:div>
    <w:div w:id="1479151608">
      <w:bodyDiv w:val="1"/>
      <w:marLeft w:val="0"/>
      <w:marRight w:val="0"/>
      <w:marTop w:val="0"/>
      <w:marBottom w:val="0"/>
      <w:divBdr>
        <w:top w:val="none" w:sz="0" w:space="0" w:color="auto"/>
        <w:left w:val="none" w:sz="0" w:space="0" w:color="auto"/>
        <w:bottom w:val="none" w:sz="0" w:space="0" w:color="auto"/>
        <w:right w:val="none" w:sz="0" w:space="0" w:color="auto"/>
      </w:divBdr>
    </w:div>
    <w:div w:id="1482044947">
      <w:bodyDiv w:val="1"/>
      <w:marLeft w:val="0"/>
      <w:marRight w:val="0"/>
      <w:marTop w:val="0"/>
      <w:marBottom w:val="0"/>
      <w:divBdr>
        <w:top w:val="none" w:sz="0" w:space="0" w:color="auto"/>
        <w:left w:val="none" w:sz="0" w:space="0" w:color="auto"/>
        <w:bottom w:val="none" w:sz="0" w:space="0" w:color="auto"/>
        <w:right w:val="none" w:sz="0" w:space="0" w:color="auto"/>
      </w:divBdr>
    </w:div>
    <w:div w:id="1482963913">
      <w:bodyDiv w:val="1"/>
      <w:marLeft w:val="0"/>
      <w:marRight w:val="0"/>
      <w:marTop w:val="0"/>
      <w:marBottom w:val="0"/>
      <w:divBdr>
        <w:top w:val="none" w:sz="0" w:space="0" w:color="auto"/>
        <w:left w:val="none" w:sz="0" w:space="0" w:color="auto"/>
        <w:bottom w:val="none" w:sz="0" w:space="0" w:color="auto"/>
        <w:right w:val="none" w:sz="0" w:space="0" w:color="auto"/>
      </w:divBdr>
    </w:div>
    <w:div w:id="1484194660">
      <w:bodyDiv w:val="1"/>
      <w:marLeft w:val="0"/>
      <w:marRight w:val="0"/>
      <w:marTop w:val="0"/>
      <w:marBottom w:val="0"/>
      <w:divBdr>
        <w:top w:val="none" w:sz="0" w:space="0" w:color="auto"/>
        <w:left w:val="none" w:sz="0" w:space="0" w:color="auto"/>
        <w:bottom w:val="none" w:sz="0" w:space="0" w:color="auto"/>
        <w:right w:val="none" w:sz="0" w:space="0" w:color="auto"/>
      </w:divBdr>
    </w:div>
    <w:div w:id="1495680772">
      <w:bodyDiv w:val="1"/>
      <w:marLeft w:val="0"/>
      <w:marRight w:val="0"/>
      <w:marTop w:val="0"/>
      <w:marBottom w:val="0"/>
      <w:divBdr>
        <w:top w:val="none" w:sz="0" w:space="0" w:color="auto"/>
        <w:left w:val="none" w:sz="0" w:space="0" w:color="auto"/>
        <w:bottom w:val="none" w:sz="0" w:space="0" w:color="auto"/>
        <w:right w:val="none" w:sz="0" w:space="0" w:color="auto"/>
      </w:divBdr>
    </w:div>
    <w:div w:id="1497304717">
      <w:bodyDiv w:val="1"/>
      <w:marLeft w:val="0"/>
      <w:marRight w:val="0"/>
      <w:marTop w:val="0"/>
      <w:marBottom w:val="0"/>
      <w:divBdr>
        <w:top w:val="none" w:sz="0" w:space="0" w:color="auto"/>
        <w:left w:val="none" w:sz="0" w:space="0" w:color="auto"/>
        <w:bottom w:val="none" w:sz="0" w:space="0" w:color="auto"/>
        <w:right w:val="none" w:sz="0" w:space="0" w:color="auto"/>
      </w:divBdr>
    </w:div>
    <w:div w:id="1500654427">
      <w:bodyDiv w:val="1"/>
      <w:marLeft w:val="0"/>
      <w:marRight w:val="0"/>
      <w:marTop w:val="0"/>
      <w:marBottom w:val="0"/>
      <w:divBdr>
        <w:top w:val="none" w:sz="0" w:space="0" w:color="auto"/>
        <w:left w:val="none" w:sz="0" w:space="0" w:color="auto"/>
        <w:bottom w:val="none" w:sz="0" w:space="0" w:color="auto"/>
        <w:right w:val="none" w:sz="0" w:space="0" w:color="auto"/>
      </w:divBdr>
    </w:div>
    <w:div w:id="1509101653">
      <w:bodyDiv w:val="1"/>
      <w:marLeft w:val="0"/>
      <w:marRight w:val="0"/>
      <w:marTop w:val="0"/>
      <w:marBottom w:val="0"/>
      <w:divBdr>
        <w:top w:val="none" w:sz="0" w:space="0" w:color="auto"/>
        <w:left w:val="none" w:sz="0" w:space="0" w:color="auto"/>
        <w:bottom w:val="none" w:sz="0" w:space="0" w:color="auto"/>
        <w:right w:val="none" w:sz="0" w:space="0" w:color="auto"/>
      </w:divBdr>
    </w:div>
    <w:div w:id="1520898615">
      <w:bodyDiv w:val="1"/>
      <w:marLeft w:val="0"/>
      <w:marRight w:val="0"/>
      <w:marTop w:val="0"/>
      <w:marBottom w:val="0"/>
      <w:divBdr>
        <w:top w:val="none" w:sz="0" w:space="0" w:color="auto"/>
        <w:left w:val="none" w:sz="0" w:space="0" w:color="auto"/>
        <w:bottom w:val="none" w:sz="0" w:space="0" w:color="auto"/>
        <w:right w:val="none" w:sz="0" w:space="0" w:color="auto"/>
      </w:divBdr>
    </w:div>
    <w:div w:id="1534810005">
      <w:bodyDiv w:val="1"/>
      <w:marLeft w:val="0"/>
      <w:marRight w:val="0"/>
      <w:marTop w:val="0"/>
      <w:marBottom w:val="0"/>
      <w:divBdr>
        <w:top w:val="none" w:sz="0" w:space="0" w:color="auto"/>
        <w:left w:val="none" w:sz="0" w:space="0" w:color="auto"/>
        <w:bottom w:val="none" w:sz="0" w:space="0" w:color="auto"/>
        <w:right w:val="none" w:sz="0" w:space="0" w:color="auto"/>
      </w:divBdr>
    </w:div>
    <w:div w:id="1535000712">
      <w:bodyDiv w:val="1"/>
      <w:marLeft w:val="0"/>
      <w:marRight w:val="0"/>
      <w:marTop w:val="0"/>
      <w:marBottom w:val="0"/>
      <w:divBdr>
        <w:top w:val="none" w:sz="0" w:space="0" w:color="auto"/>
        <w:left w:val="none" w:sz="0" w:space="0" w:color="auto"/>
        <w:bottom w:val="none" w:sz="0" w:space="0" w:color="auto"/>
        <w:right w:val="none" w:sz="0" w:space="0" w:color="auto"/>
      </w:divBdr>
    </w:div>
    <w:div w:id="1539315177">
      <w:bodyDiv w:val="1"/>
      <w:marLeft w:val="0"/>
      <w:marRight w:val="0"/>
      <w:marTop w:val="0"/>
      <w:marBottom w:val="0"/>
      <w:divBdr>
        <w:top w:val="none" w:sz="0" w:space="0" w:color="auto"/>
        <w:left w:val="none" w:sz="0" w:space="0" w:color="auto"/>
        <w:bottom w:val="none" w:sz="0" w:space="0" w:color="auto"/>
        <w:right w:val="none" w:sz="0" w:space="0" w:color="auto"/>
      </w:divBdr>
    </w:div>
    <w:div w:id="1539471303">
      <w:bodyDiv w:val="1"/>
      <w:marLeft w:val="0"/>
      <w:marRight w:val="0"/>
      <w:marTop w:val="0"/>
      <w:marBottom w:val="0"/>
      <w:divBdr>
        <w:top w:val="none" w:sz="0" w:space="0" w:color="auto"/>
        <w:left w:val="none" w:sz="0" w:space="0" w:color="auto"/>
        <w:bottom w:val="none" w:sz="0" w:space="0" w:color="auto"/>
        <w:right w:val="none" w:sz="0" w:space="0" w:color="auto"/>
      </w:divBdr>
    </w:div>
    <w:div w:id="1553887769">
      <w:bodyDiv w:val="1"/>
      <w:marLeft w:val="0"/>
      <w:marRight w:val="0"/>
      <w:marTop w:val="0"/>
      <w:marBottom w:val="0"/>
      <w:divBdr>
        <w:top w:val="none" w:sz="0" w:space="0" w:color="auto"/>
        <w:left w:val="none" w:sz="0" w:space="0" w:color="auto"/>
        <w:bottom w:val="none" w:sz="0" w:space="0" w:color="auto"/>
        <w:right w:val="none" w:sz="0" w:space="0" w:color="auto"/>
      </w:divBdr>
    </w:div>
    <w:div w:id="1554464841">
      <w:bodyDiv w:val="1"/>
      <w:marLeft w:val="0"/>
      <w:marRight w:val="0"/>
      <w:marTop w:val="0"/>
      <w:marBottom w:val="0"/>
      <w:divBdr>
        <w:top w:val="none" w:sz="0" w:space="0" w:color="auto"/>
        <w:left w:val="none" w:sz="0" w:space="0" w:color="auto"/>
        <w:bottom w:val="none" w:sz="0" w:space="0" w:color="auto"/>
        <w:right w:val="none" w:sz="0" w:space="0" w:color="auto"/>
      </w:divBdr>
    </w:div>
    <w:div w:id="1557012097">
      <w:bodyDiv w:val="1"/>
      <w:marLeft w:val="0"/>
      <w:marRight w:val="0"/>
      <w:marTop w:val="0"/>
      <w:marBottom w:val="0"/>
      <w:divBdr>
        <w:top w:val="none" w:sz="0" w:space="0" w:color="auto"/>
        <w:left w:val="none" w:sz="0" w:space="0" w:color="auto"/>
        <w:bottom w:val="none" w:sz="0" w:space="0" w:color="auto"/>
        <w:right w:val="none" w:sz="0" w:space="0" w:color="auto"/>
      </w:divBdr>
    </w:div>
    <w:div w:id="1562326279">
      <w:bodyDiv w:val="1"/>
      <w:marLeft w:val="0"/>
      <w:marRight w:val="0"/>
      <w:marTop w:val="0"/>
      <w:marBottom w:val="0"/>
      <w:divBdr>
        <w:top w:val="none" w:sz="0" w:space="0" w:color="auto"/>
        <w:left w:val="none" w:sz="0" w:space="0" w:color="auto"/>
        <w:bottom w:val="none" w:sz="0" w:space="0" w:color="auto"/>
        <w:right w:val="none" w:sz="0" w:space="0" w:color="auto"/>
      </w:divBdr>
    </w:div>
    <w:div w:id="1565264094">
      <w:bodyDiv w:val="1"/>
      <w:marLeft w:val="0"/>
      <w:marRight w:val="0"/>
      <w:marTop w:val="0"/>
      <w:marBottom w:val="0"/>
      <w:divBdr>
        <w:top w:val="none" w:sz="0" w:space="0" w:color="auto"/>
        <w:left w:val="none" w:sz="0" w:space="0" w:color="auto"/>
        <w:bottom w:val="none" w:sz="0" w:space="0" w:color="auto"/>
        <w:right w:val="none" w:sz="0" w:space="0" w:color="auto"/>
      </w:divBdr>
    </w:div>
    <w:div w:id="1574508715">
      <w:bodyDiv w:val="1"/>
      <w:marLeft w:val="0"/>
      <w:marRight w:val="0"/>
      <w:marTop w:val="0"/>
      <w:marBottom w:val="0"/>
      <w:divBdr>
        <w:top w:val="none" w:sz="0" w:space="0" w:color="auto"/>
        <w:left w:val="none" w:sz="0" w:space="0" w:color="auto"/>
        <w:bottom w:val="none" w:sz="0" w:space="0" w:color="auto"/>
        <w:right w:val="none" w:sz="0" w:space="0" w:color="auto"/>
      </w:divBdr>
    </w:div>
    <w:div w:id="1576862607">
      <w:bodyDiv w:val="1"/>
      <w:marLeft w:val="0"/>
      <w:marRight w:val="0"/>
      <w:marTop w:val="0"/>
      <w:marBottom w:val="0"/>
      <w:divBdr>
        <w:top w:val="none" w:sz="0" w:space="0" w:color="auto"/>
        <w:left w:val="none" w:sz="0" w:space="0" w:color="auto"/>
        <w:bottom w:val="none" w:sz="0" w:space="0" w:color="auto"/>
        <w:right w:val="none" w:sz="0" w:space="0" w:color="auto"/>
      </w:divBdr>
    </w:div>
    <w:div w:id="1578859093">
      <w:bodyDiv w:val="1"/>
      <w:marLeft w:val="0"/>
      <w:marRight w:val="0"/>
      <w:marTop w:val="0"/>
      <w:marBottom w:val="0"/>
      <w:divBdr>
        <w:top w:val="none" w:sz="0" w:space="0" w:color="auto"/>
        <w:left w:val="none" w:sz="0" w:space="0" w:color="auto"/>
        <w:bottom w:val="none" w:sz="0" w:space="0" w:color="auto"/>
        <w:right w:val="none" w:sz="0" w:space="0" w:color="auto"/>
      </w:divBdr>
    </w:div>
    <w:div w:id="1579166008">
      <w:bodyDiv w:val="1"/>
      <w:marLeft w:val="0"/>
      <w:marRight w:val="0"/>
      <w:marTop w:val="0"/>
      <w:marBottom w:val="0"/>
      <w:divBdr>
        <w:top w:val="none" w:sz="0" w:space="0" w:color="auto"/>
        <w:left w:val="none" w:sz="0" w:space="0" w:color="auto"/>
        <w:bottom w:val="none" w:sz="0" w:space="0" w:color="auto"/>
        <w:right w:val="none" w:sz="0" w:space="0" w:color="auto"/>
      </w:divBdr>
    </w:div>
    <w:div w:id="1582568371">
      <w:bodyDiv w:val="1"/>
      <w:marLeft w:val="0"/>
      <w:marRight w:val="0"/>
      <w:marTop w:val="0"/>
      <w:marBottom w:val="0"/>
      <w:divBdr>
        <w:top w:val="none" w:sz="0" w:space="0" w:color="auto"/>
        <w:left w:val="none" w:sz="0" w:space="0" w:color="auto"/>
        <w:bottom w:val="none" w:sz="0" w:space="0" w:color="auto"/>
        <w:right w:val="none" w:sz="0" w:space="0" w:color="auto"/>
      </w:divBdr>
    </w:div>
    <w:div w:id="1589923229">
      <w:bodyDiv w:val="1"/>
      <w:marLeft w:val="0"/>
      <w:marRight w:val="0"/>
      <w:marTop w:val="0"/>
      <w:marBottom w:val="0"/>
      <w:divBdr>
        <w:top w:val="none" w:sz="0" w:space="0" w:color="auto"/>
        <w:left w:val="none" w:sz="0" w:space="0" w:color="auto"/>
        <w:bottom w:val="none" w:sz="0" w:space="0" w:color="auto"/>
        <w:right w:val="none" w:sz="0" w:space="0" w:color="auto"/>
      </w:divBdr>
    </w:div>
    <w:div w:id="1596553638">
      <w:bodyDiv w:val="1"/>
      <w:marLeft w:val="0"/>
      <w:marRight w:val="0"/>
      <w:marTop w:val="0"/>
      <w:marBottom w:val="0"/>
      <w:divBdr>
        <w:top w:val="none" w:sz="0" w:space="0" w:color="auto"/>
        <w:left w:val="none" w:sz="0" w:space="0" w:color="auto"/>
        <w:bottom w:val="none" w:sz="0" w:space="0" w:color="auto"/>
        <w:right w:val="none" w:sz="0" w:space="0" w:color="auto"/>
      </w:divBdr>
    </w:div>
    <w:div w:id="1598639984">
      <w:bodyDiv w:val="1"/>
      <w:marLeft w:val="0"/>
      <w:marRight w:val="0"/>
      <w:marTop w:val="0"/>
      <w:marBottom w:val="0"/>
      <w:divBdr>
        <w:top w:val="none" w:sz="0" w:space="0" w:color="auto"/>
        <w:left w:val="none" w:sz="0" w:space="0" w:color="auto"/>
        <w:bottom w:val="none" w:sz="0" w:space="0" w:color="auto"/>
        <w:right w:val="none" w:sz="0" w:space="0" w:color="auto"/>
      </w:divBdr>
    </w:div>
    <w:div w:id="1608191207">
      <w:bodyDiv w:val="1"/>
      <w:marLeft w:val="0"/>
      <w:marRight w:val="0"/>
      <w:marTop w:val="0"/>
      <w:marBottom w:val="0"/>
      <w:divBdr>
        <w:top w:val="none" w:sz="0" w:space="0" w:color="auto"/>
        <w:left w:val="none" w:sz="0" w:space="0" w:color="auto"/>
        <w:bottom w:val="none" w:sz="0" w:space="0" w:color="auto"/>
        <w:right w:val="none" w:sz="0" w:space="0" w:color="auto"/>
      </w:divBdr>
    </w:div>
    <w:div w:id="1611086955">
      <w:bodyDiv w:val="1"/>
      <w:marLeft w:val="0"/>
      <w:marRight w:val="0"/>
      <w:marTop w:val="0"/>
      <w:marBottom w:val="0"/>
      <w:divBdr>
        <w:top w:val="none" w:sz="0" w:space="0" w:color="auto"/>
        <w:left w:val="none" w:sz="0" w:space="0" w:color="auto"/>
        <w:bottom w:val="none" w:sz="0" w:space="0" w:color="auto"/>
        <w:right w:val="none" w:sz="0" w:space="0" w:color="auto"/>
      </w:divBdr>
    </w:div>
    <w:div w:id="1614632955">
      <w:bodyDiv w:val="1"/>
      <w:marLeft w:val="0"/>
      <w:marRight w:val="0"/>
      <w:marTop w:val="0"/>
      <w:marBottom w:val="0"/>
      <w:divBdr>
        <w:top w:val="none" w:sz="0" w:space="0" w:color="auto"/>
        <w:left w:val="none" w:sz="0" w:space="0" w:color="auto"/>
        <w:bottom w:val="none" w:sz="0" w:space="0" w:color="auto"/>
        <w:right w:val="none" w:sz="0" w:space="0" w:color="auto"/>
      </w:divBdr>
    </w:div>
    <w:div w:id="1618296499">
      <w:bodyDiv w:val="1"/>
      <w:marLeft w:val="0"/>
      <w:marRight w:val="0"/>
      <w:marTop w:val="0"/>
      <w:marBottom w:val="0"/>
      <w:divBdr>
        <w:top w:val="none" w:sz="0" w:space="0" w:color="auto"/>
        <w:left w:val="none" w:sz="0" w:space="0" w:color="auto"/>
        <w:bottom w:val="none" w:sz="0" w:space="0" w:color="auto"/>
        <w:right w:val="none" w:sz="0" w:space="0" w:color="auto"/>
      </w:divBdr>
    </w:div>
    <w:div w:id="1618752203">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9385797">
      <w:bodyDiv w:val="1"/>
      <w:marLeft w:val="0"/>
      <w:marRight w:val="0"/>
      <w:marTop w:val="0"/>
      <w:marBottom w:val="0"/>
      <w:divBdr>
        <w:top w:val="none" w:sz="0" w:space="0" w:color="auto"/>
        <w:left w:val="none" w:sz="0" w:space="0" w:color="auto"/>
        <w:bottom w:val="none" w:sz="0" w:space="0" w:color="auto"/>
        <w:right w:val="none" w:sz="0" w:space="0" w:color="auto"/>
      </w:divBdr>
    </w:div>
    <w:div w:id="1633634934">
      <w:bodyDiv w:val="1"/>
      <w:marLeft w:val="0"/>
      <w:marRight w:val="0"/>
      <w:marTop w:val="0"/>
      <w:marBottom w:val="0"/>
      <w:divBdr>
        <w:top w:val="none" w:sz="0" w:space="0" w:color="auto"/>
        <w:left w:val="none" w:sz="0" w:space="0" w:color="auto"/>
        <w:bottom w:val="none" w:sz="0" w:space="0" w:color="auto"/>
        <w:right w:val="none" w:sz="0" w:space="0" w:color="auto"/>
      </w:divBdr>
    </w:div>
    <w:div w:id="1634946308">
      <w:bodyDiv w:val="1"/>
      <w:marLeft w:val="0"/>
      <w:marRight w:val="0"/>
      <w:marTop w:val="0"/>
      <w:marBottom w:val="0"/>
      <w:divBdr>
        <w:top w:val="none" w:sz="0" w:space="0" w:color="auto"/>
        <w:left w:val="none" w:sz="0" w:space="0" w:color="auto"/>
        <w:bottom w:val="none" w:sz="0" w:space="0" w:color="auto"/>
        <w:right w:val="none" w:sz="0" w:space="0" w:color="auto"/>
      </w:divBdr>
    </w:div>
    <w:div w:id="1644045461">
      <w:bodyDiv w:val="1"/>
      <w:marLeft w:val="0"/>
      <w:marRight w:val="0"/>
      <w:marTop w:val="0"/>
      <w:marBottom w:val="0"/>
      <w:divBdr>
        <w:top w:val="none" w:sz="0" w:space="0" w:color="auto"/>
        <w:left w:val="none" w:sz="0" w:space="0" w:color="auto"/>
        <w:bottom w:val="none" w:sz="0" w:space="0" w:color="auto"/>
        <w:right w:val="none" w:sz="0" w:space="0" w:color="auto"/>
      </w:divBdr>
    </w:div>
    <w:div w:id="1645164167">
      <w:bodyDiv w:val="1"/>
      <w:marLeft w:val="0"/>
      <w:marRight w:val="0"/>
      <w:marTop w:val="0"/>
      <w:marBottom w:val="0"/>
      <w:divBdr>
        <w:top w:val="none" w:sz="0" w:space="0" w:color="auto"/>
        <w:left w:val="none" w:sz="0" w:space="0" w:color="auto"/>
        <w:bottom w:val="none" w:sz="0" w:space="0" w:color="auto"/>
        <w:right w:val="none" w:sz="0" w:space="0" w:color="auto"/>
      </w:divBdr>
    </w:div>
    <w:div w:id="1646470784">
      <w:bodyDiv w:val="1"/>
      <w:marLeft w:val="0"/>
      <w:marRight w:val="0"/>
      <w:marTop w:val="0"/>
      <w:marBottom w:val="0"/>
      <w:divBdr>
        <w:top w:val="none" w:sz="0" w:space="0" w:color="auto"/>
        <w:left w:val="none" w:sz="0" w:space="0" w:color="auto"/>
        <w:bottom w:val="none" w:sz="0" w:space="0" w:color="auto"/>
        <w:right w:val="none" w:sz="0" w:space="0" w:color="auto"/>
      </w:divBdr>
    </w:div>
    <w:div w:id="1647973634">
      <w:bodyDiv w:val="1"/>
      <w:marLeft w:val="0"/>
      <w:marRight w:val="0"/>
      <w:marTop w:val="0"/>
      <w:marBottom w:val="0"/>
      <w:divBdr>
        <w:top w:val="none" w:sz="0" w:space="0" w:color="auto"/>
        <w:left w:val="none" w:sz="0" w:space="0" w:color="auto"/>
        <w:bottom w:val="none" w:sz="0" w:space="0" w:color="auto"/>
        <w:right w:val="none" w:sz="0" w:space="0" w:color="auto"/>
      </w:divBdr>
    </w:div>
    <w:div w:id="1653101334">
      <w:bodyDiv w:val="1"/>
      <w:marLeft w:val="0"/>
      <w:marRight w:val="0"/>
      <w:marTop w:val="0"/>
      <w:marBottom w:val="0"/>
      <w:divBdr>
        <w:top w:val="none" w:sz="0" w:space="0" w:color="auto"/>
        <w:left w:val="none" w:sz="0" w:space="0" w:color="auto"/>
        <w:bottom w:val="none" w:sz="0" w:space="0" w:color="auto"/>
        <w:right w:val="none" w:sz="0" w:space="0" w:color="auto"/>
      </w:divBdr>
    </w:div>
    <w:div w:id="1663049210">
      <w:bodyDiv w:val="1"/>
      <w:marLeft w:val="0"/>
      <w:marRight w:val="0"/>
      <w:marTop w:val="0"/>
      <w:marBottom w:val="0"/>
      <w:divBdr>
        <w:top w:val="none" w:sz="0" w:space="0" w:color="auto"/>
        <w:left w:val="none" w:sz="0" w:space="0" w:color="auto"/>
        <w:bottom w:val="none" w:sz="0" w:space="0" w:color="auto"/>
        <w:right w:val="none" w:sz="0" w:space="0" w:color="auto"/>
      </w:divBdr>
    </w:div>
    <w:div w:id="1669209049">
      <w:bodyDiv w:val="1"/>
      <w:marLeft w:val="0"/>
      <w:marRight w:val="0"/>
      <w:marTop w:val="0"/>
      <w:marBottom w:val="0"/>
      <w:divBdr>
        <w:top w:val="none" w:sz="0" w:space="0" w:color="auto"/>
        <w:left w:val="none" w:sz="0" w:space="0" w:color="auto"/>
        <w:bottom w:val="none" w:sz="0" w:space="0" w:color="auto"/>
        <w:right w:val="none" w:sz="0" w:space="0" w:color="auto"/>
      </w:divBdr>
    </w:div>
    <w:div w:id="1670713848">
      <w:bodyDiv w:val="1"/>
      <w:marLeft w:val="0"/>
      <w:marRight w:val="0"/>
      <w:marTop w:val="0"/>
      <w:marBottom w:val="0"/>
      <w:divBdr>
        <w:top w:val="none" w:sz="0" w:space="0" w:color="auto"/>
        <w:left w:val="none" w:sz="0" w:space="0" w:color="auto"/>
        <w:bottom w:val="none" w:sz="0" w:space="0" w:color="auto"/>
        <w:right w:val="none" w:sz="0" w:space="0" w:color="auto"/>
      </w:divBdr>
    </w:div>
    <w:div w:id="1673877939">
      <w:bodyDiv w:val="1"/>
      <w:marLeft w:val="0"/>
      <w:marRight w:val="0"/>
      <w:marTop w:val="0"/>
      <w:marBottom w:val="0"/>
      <w:divBdr>
        <w:top w:val="none" w:sz="0" w:space="0" w:color="auto"/>
        <w:left w:val="none" w:sz="0" w:space="0" w:color="auto"/>
        <w:bottom w:val="none" w:sz="0" w:space="0" w:color="auto"/>
        <w:right w:val="none" w:sz="0" w:space="0" w:color="auto"/>
      </w:divBdr>
    </w:div>
    <w:div w:id="1675038103">
      <w:bodyDiv w:val="1"/>
      <w:marLeft w:val="0"/>
      <w:marRight w:val="0"/>
      <w:marTop w:val="0"/>
      <w:marBottom w:val="0"/>
      <w:divBdr>
        <w:top w:val="none" w:sz="0" w:space="0" w:color="auto"/>
        <w:left w:val="none" w:sz="0" w:space="0" w:color="auto"/>
        <w:bottom w:val="none" w:sz="0" w:space="0" w:color="auto"/>
        <w:right w:val="none" w:sz="0" w:space="0" w:color="auto"/>
      </w:divBdr>
    </w:div>
    <w:div w:id="1679769294">
      <w:bodyDiv w:val="1"/>
      <w:marLeft w:val="0"/>
      <w:marRight w:val="0"/>
      <w:marTop w:val="0"/>
      <w:marBottom w:val="0"/>
      <w:divBdr>
        <w:top w:val="none" w:sz="0" w:space="0" w:color="auto"/>
        <w:left w:val="none" w:sz="0" w:space="0" w:color="auto"/>
        <w:bottom w:val="none" w:sz="0" w:space="0" w:color="auto"/>
        <w:right w:val="none" w:sz="0" w:space="0" w:color="auto"/>
      </w:divBdr>
    </w:div>
    <w:div w:id="1687780595">
      <w:bodyDiv w:val="1"/>
      <w:marLeft w:val="0"/>
      <w:marRight w:val="0"/>
      <w:marTop w:val="0"/>
      <w:marBottom w:val="0"/>
      <w:divBdr>
        <w:top w:val="none" w:sz="0" w:space="0" w:color="auto"/>
        <w:left w:val="none" w:sz="0" w:space="0" w:color="auto"/>
        <w:bottom w:val="none" w:sz="0" w:space="0" w:color="auto"/>
        <w:right w:val="none" w:sz="0" w:space="0" w:color="auto"/>
      </w:divBdr>
    </w:div>
    <w:div w:id="1688628918">
      <w:bodyDiv w:val="1"/>
      <w:marLeft w:val="0"/>
      <w:marRight w:val="0"/>
      <w:marTop w:val="0"/>
      <w:marBottom w:val="0"/>
      <w:divBdr>
        <w:top w:val="none" w:sz="0" w:space="0" w:color="auto"/>
        <w:left w:val="none" w:sz="0" w:space="0" w:color="auto"/>
        <w:bottom w:val="none" w:sz="0" w:space="0" w:color="auto"/>
        <w:right w:val="none" w:sz="0" w:space="0" w:color="auto"/>
      </w:divBdr>
    </w:div>
    <w:div w:id="1690793572">
      <w:bodyDiv w:val="1"/>
      <w:marLeft w:val="0"/>
      <w:marRight w:val="0"/>
      <w:marTop w:val="0"/>
      <w:marBottom w:val="0"/>
      <w:divBdr>
        <w:top w:val="none" w:sz="0" w:space="0" w:color="auto"/>
        <w:left w:val="none" w:sz="0" w:space="0" w:color="auto"/>
        <w:bottom w:val="none" w:sz="0" w:space="0" w:color="auto"/>
        <w:right w:val="none" w:sz="0" w:space="0" w:color="auto"/>
      </w:divBdr>
    </w:div>
    <w:div w:id="1691182986">
      <w:bodyDiv w:val="1"/>
      <w:marLeft w:val="0"/>
      <w:marRight w:val="0"/>
      <w:marTop w:val="0"/>
      <w:marBottom w:val="0"/>
      <w:divBdr>
        <w:top w:val="none" w:sz="0" w:space="0" w:color="auto"/>
        <w:left w:val="none" w:sz="0" w:space="0" w:color="auto"/>
        <w:bottom w:val="none" w:sz="0" w:space="0" w:color="auto"/>
        <w:right w:val="none" w:sz="0" w:space="0" w:color="auto"/>
      </w:divBdr>
    </w:div>
    <w:div w:id="1691226011">
      <w:bodyDiv w:val="1"/>
      <w:marLeft w:val="0"/>
      <w:marRight w:val="0"/>
      <w:marTop w:val="0"/>
      <w:marBottom w:val="0"/>
      <w:divBdr>
        <w:top w:val="none" w:sz="0" w:space="0" w:color="auto"/>
        <w:left w:val="none" w:sz="0" w:space="0" w:color="auto"/>
        <w:bottom w:val="none" w:sz="0" w:space="0" w:color="auto"/>
        <w:right w:val="none" w:sz="0" w:space="0" w:color="auto"/>
      </w:divBdr>
    </w:div>
    <w:div w:id="1694304114">
      <w:bodyDiv w:val="1"/>
      <w:marLeft w:val="0"/>
      <w:marRight w:val="0"/>
      <w:marTop w:val="0"/>
      <w:marBottom w:val="0"/>
      <w:divBdr>
        <w:top w:val="none" w:sz="0" w:space="0" w:color="auto"/>
        <w:left w:val="none" w:sz="0" w:space="0" w:color="auto"/>
        <w:bottom w:val="none" w:sz="0" w:space="0" w:color="auto"/>
        <w:right w:val="none" w:sz="0" w:space="0" w:color="auto"/>
      </w:divBdr>
    </w:div>
    <w:div w:id="1694376597">
      <w:bodyDiv w:val="1"/>
      <w:marLeft w:val="0"/>
      <w:marRight w:val="0"/>
      <w:marTop w:val="0"/>
      <w:marBottom w:val="0"/>
      <w:divBdr>
        <w:top w:val="none" w:sz="0" w:space="0" w:color="auto"/>
        <w:left w:val="none" w:sz="0" w:space="0" w:color="auto"/>
        <w:bottom w:val="none" w:sz="0" w:space="0" w:color="auto"/>
        <w:right w:val="none" w:sz="0" w:space="0" w:color="auto"/>
      </w:divBdr>
    </w:div>
    <w:div w:id="1694844398">
      <w:bodyDiv w:val="1"/>
      <w:marLeft w:val="0"/>
      <w:marRight w:val="0"/>
      <w:marTop w:val="0"/>
      <w:marBottom w:val="0"/>
      <w:divBdr>
        <w:top w:val="none" w:sz="0" w:space="0" w:color="auto"/>
        <w:left w:val="none" w:sz="0" w:space="0" w:color="auto"/>
        <w:bottom w:val="none" w:sz="0" w:space="0" w:color="auto"/>
        <w:right w:val="none" w:sz="0" w:space="0" w:color="auto"/>
      </w:divBdr>
    </w:div>
    <w:div w:id="1696737526">
      <w:bodyDiv w:val="1"/>
      <w:marLeft w:val="0"/>
      <w:marRight w:val="0"/>
      <w:marTop w:val="0"/>
      <w:marBottom w:val="0"/>
      <w:divBdr>
        <w:top w:val="none" w:sz="0" w:space="0" w:color="auto"/>
        <w:left w:val="none" w:sz="0" w:space="0" w:color="auto"/>
        <w:bottom w:val="none" w:sz="0" w:space="0" w:color="auto"/>
        <w:right w:val="none" w:sz="0" w:space="0" w:color="auto"/>
      </w:divBdr>
    </w:div>
    <w:div w:id="1710834057">
      <w:bodyDiv w:val="1"/>
      <w:marLeft w:val="0"/>
      <w:marRight w:val="0"/>
      <w:marTop w:val="0"/>
      <w:marBottom w:val="0"/>
      <w:divBdr>
        <w:top w:val="none" w:sz="0" w:space="0" w:color="auto"/>
        <w:left w:val="none" w:sz="0" w:space="0" w:color="auto"/>
        <w:bottom w:val="none" w:sz="0" w:space="0" w:color="auto"/>
        <w:right w:val="none" w:sz="0" w:space="0" w:color="auto"/>
      </w:divBdr>
    </w:div>
    <w:div w:id="1713117198">
      <w:bodyDiv w:val="1"/>
      <w:marLeft w:val="0"/>
      <w:marRight w:val="0"/>
      <w:marTop w:val="0"/>
      <w:marBottom w:val="0"/>
      <w:divBdr>
        <w:top w:val="none" w:sz="0" w:space="0" w:color="auto"/>
        <w:left w:val="none" w:sz="0" w:space="0" w:color="auto"/>
        <w:bottom w:val="none" w:sz="0" w:space="0" w:color="auto"/>
        <w:right w:val="none" w:sz="0" w:space="0" w:color="auto"/>
      </w:divBdr>
    </w:div>
    <w:div w:id="1713386295">
      <w:bodyDiv w:val="1"/>
      <w:marLeft w:val="0"/>
      <w:marRight w:val="0"/>
      <w:marTop w:val="0"/>
      <w:marBottom w:val="0"/>
      <w:divBdr>
        <w:top w:val="none" w:sz="0" w:space="0" w:color="auto"/>
        <w:left w:val="none" w:sz="0" w:space="0" w:color="auto"/>
        <w:bottom w:val="none" w:sz="0" w:space="0" w:color="auto"/>
        <w:right w:val="none" w:sz="0" w:space="0" w:color="auto"/>
      </w:divBdr>
    </w:div>
    <w:div w:id="1716200477">
      <w:bodyDiv w:val="1"/>
      <w:marLeft w:val="0"/>
      <w:marRight w:val="0"/>
      <w:marTop w:val="0"/>
      <w:marBottom w:val="0"/>
      <w:divBdr>
        <w:top w:val="none" w:sz="0" w:space="0" w:color="auto"/>
        <w:left w:val="none" w:sz="0" w:space="0" w:color="auto"/>
        <w:bottom w:val="none" w:sz="0" w:space="0" w:color="auto"/>
        <w:right w:val="none" w:sz="0" w:space="0" w:color="auto"/>
      </w:divBdr>
    </w:div>
    <w:div w:id="1717309760">
      <w:bodyDiv w:val="1"/>
      <w:marLeft w:val="0"/>
      <w:marRight w:val="0"/>
      <w:marTop w:val="0"/>
      <w:marBottom w:val="0"/>
      <w:divBdr>
        <w:top w:val="none" w:sz="0" w:space="0" w:color="auto"/>
        <w:left w:val="none" w:sz="0" w:space="0" w:color="auto"/>
        <w:bottom w:val="none" w:sz="0" w:space="0" w:color="auto"/>
        <w:right w:val="none" w:sz="0" w:space="0" w:color="auto"/>
      </w:divBdr>
    </w:div>
    <w:div w:id="1726371223">
      <w:bodyDiv w:val="1"/>
      <w:marLeft w:val="0"/>
      <w:marRight w:val="0"/>
      <w:marTop w:val="0"/>
      <w:marBottom w:val="0"/>
      <w:divBdr>
        <w:top w:val="none" w:sz="0" w:space="0" w:color="auto"/>
        <w:left w:val="none" w:sz="0" w:space="0" w:color="auto"/>
        <w:bottom w:val="none" w:sz="0" w:space="0" w:color="auto"/>
        <w:right w:val="none" w:sz="0" w:space="0" w:color="auto"/>
      </w:divBdr>
    </w:div>
    <w:div w:id="1726567237">
      <w:bodyDiv w:val="1"/>
      <w:marLeft w:val="0"/>
      <w:marRight w:val="0"/>
      <w:marTop w:val="0"/>
      <w:marBottom w:val="0"/>
      <w:divBdr>
        <w:top w:val="none" w:sz="0" w:space="0" w:color="auto"/>
        <w:left w:val="none" w:sz="0" w:space="0" w:color="auto"/>
        <w:bottom w:val="none" w:sz="0" w:space="0" w:color="auto"/>
        <w:right w:val="none" w:sz="0" w:space="0" w:color="auto"/>
      </w:divBdr>
    </w:div>
    <w:div w:id="1732728412">
      <w:bodyDiv w:val="1"/>
      <w:marLeft w:val="0"/>
      <w:marRight w:val="0"/>
      <w:marTop w:val="0"/>
      <w:marBottom w:val="0"/>
      <w:divBdr>
        <w:top w:val="none" w:sz="0" w:space="0" w:color="auto"/>
        <w:left w:val="none" w:sz="0" w:space="0" w:color="auto"/>
        <w:bottom w:val="none" w:sz="0" w:space="0" w:color="auto"/>
        <w:right w:val="none" w:sz="0" w:space="0" w:color="auto"/>
      </w:divBdr>
    </w:div>
    <w:div w:id="1732925211">
      <w:bodyDiv w:val="1"/>
      <w:marLeft w:val="0"/>
      <w:marRight w:val="0"/>
      <w:marTop w:val="0"/>
      <w:marBottom w:val="0"/>
      <w:divBdr>
        <w:top w:val="none" w:sz="0" w:space="0" w:color="auto"/>
        <w:left w:val="none" w:sz="0" w:space="0" w:color="auto"/>
        <w:bottom w:val="none" w:sz="0" w:space="0" w:color="auto"/>
        <w:right w:val="none" w:sz="0" w:space="0" w:color="auto"/>
      </w:divBdr>
    </w:div>
    <w:div w:id="1735277261">
      <w:bodyDiv w:val="1"/>
      <w:marLeft w:val="0"/>
      <w:marRight w:val="0"/>
      <w:marTop w:val="0"/>
      <w:marBottom w:val="0"/>
      <w:divBdr>
        <w:top w:val="none" w:sz="0" w:space="0" w:color="auto"/>
        <w:left w:val="none" w:sz="0" w:space="0" w:color="auto"/>
        <w:bottom w:val="none" w:sz="0" w:space="0" w:color="auto"/>
        <w:right w:val="none" w:sz="0" w:space="0" w:color="auto"/>
      </w:divBdr>
    </w:div>
    <w:div w:id="1736968281">
      <w:bodyDiv w:val="1"/>
      <w:marLeft w:val="0"/>
      <w:marRight w:val="0"/>
      <w:marTop w:val="0"/>
      <w:marBottom w:val="0"/>
      <w:divBdr>
        <w:top w:val="none" w:sz="0" w:space="0" w:color="auto"/>
        <w:left w:val="none" w:sz="0" w:space="0" w:color="auto"/>
        <w:bottom w:val="none" w:sz="0" w:space="0" w:color="auto"/>
        <w:right w:val="none" w:sz="0" w:space="0" w:color="auto"/>
      </w:divBdr>
    </w:div>
    <w:div w:id="1737048794">
      <w:bodyDiv w:val="1"/>
      <w:marLeft w:val="0"/>
      <w:marRight w:val="0"/>
      <w:marTop w:val="0"/>
      <w:marBottom w:val="0"/>
      <w:divBdr>
        <w:top w:val="none" w:sz="0" w:space="0" w:color="auto"/>
        <w:left w:val="none" w:sz="0" w:space="0" w:color="auto"/>
        <w:bottom w:val="none" w:sz="0" w:space="0" w:color="auto"/>
        <w:right w:val="none" w:sz="0" w:space="0" w:color="auto"/>
      </w:divBdr>
    </w:div>
    <w:div w:id="1741247497">
      <w:bodyDiv w:val="1"/>
      <w:marLeft w:val="0"/>
      <w:marRight w:val="0"/>
      <w:marTop w:val="0"/>
      <w:marBottom w:val="0"/>
      <w:divBdr>
        <w:top w:val="none" w:sz="0" w:space="0" w:color="auto"/>
        <w:left w:val="none" w:sz="0" w:space="0" w:color="auto"/>
        <w:bottom w:val="none" w:sz="0" w:space="0" w:color="auto"/>
        <w:right w:val="none" w:sz="0" w:space="0" w:color="auto"/>
      </w:divBdr>
    </w:div>
    <w:div w:id="1741634121">
      <w:bodyDiv w:val="1"/>
      <w:marLeft w:val="0"/>
      <w:marRight w:val="0"/>
      <w:marTop w:val="0"/>
      <w:marBottom w:val="0"/>
      <w:divBdr>
        <w:top w:val="none" w:sz="0" w:space="0" w:color="auto"/>
        <w:left w:val="none" w:sz="0" w:space="0" w:color="auto"/>
        <w:bottom w:val="none" w:sz="0" w:space="0" w:color="auto"/>
        <w:right w:val="none" w:sz="0" w:space="0" w:color="auto"/>
      </w:divBdr>
    </w:div>
    <w:div w:id="1742631536">
      <w:bodyDiv w:val="1"/>
      <w:marLeft w:val="0"/>
      <w:marRight w:val="0"/>
      <w:marTop w:val="0"/>
      <w:marBottom w:val="0"/>
      <w:divBdr>
        <w:top w:val="none" w:sz="0" w:space="0" w:color="auto"/>
        <w:left w:val="none" w:sz="0" w:space="0" w:color="auto"/>
        <w:bottom w:val="none" w:sz="0" w:space="0" w:color="auto"/>
        <w:right w:val="none" w:sz="0" w:space="0" w:color="auto"/>
      </w:divBdr>
    </w:div>
    <w:div w:id="1744329494">
      <w:bodyDiv w:val="1"/>
      <w:marLeft w:val="0"/>
      <w:marRight w:val="0"/>
      <w:marTop w:val="0"/>
      <w:marBottom w:val="0"/>
      <w:divBdr>
        <w:top w:val="none" w:sz="0" w:space="0" w:color="auto"/>
        <w:left w:val="none" w:sz="0" w:space="0" w:color="auto"/>
        <w:bottom w:val="none" w:sz="0" w:space="0" w:color="auto"/>
        <w:right w:val="none" w:sz="0" w:space="0" w:color="auto"/>
      </w:divBdr>
    </w:div>
    <w:div w:id="1747218432">
      <w:bodyDiv w:val="1"/>
      <w:marLeft w:val="0"/>
      <w:marRight w:val="0"/>
      <w:marTop w:val="0"/>
      <w:marBottom w:val="0"/>
      <w:divBdr>
        <w:top w:val="none" w:sz="0" w:space="0" w:color="auto"/>
        <w:left w:val="none" w:sz="0" w:space="0" w:color="auto"/>
        <w:bottom w:val="none" w:sz="0" w:space="0" w:color="auto"/>
        <w:right w:val="none" w:sz="0" w:space="0" w:color="auto"/>
      </w:divBdr>
    </w:div>
    <w:div w:id="1747264611">
      <w:bodyDiv w:val="1"/>
      <w:marLeft w:val="0"/>
      <w:marRight w:val="0"/>
      <w:marTop w:val="0"/>
      <w:marBottom w:val="0"/>
      <w:divBdr>
        <w:top w:val="none" w:sz="0" w:space="0" w:color="auto"/>
        <w:left w:val="none" w:sz="0" w:space="0" w:color="auto"/>
        <w:bottom w:val="none" w:sz="0" w:space="0" w:color="auto"/>
        <w:right w:val="none" w:sz="0" w:space="0" w:color="auto"/>
      </w:divBdr>
    </w:div>
    <w:div w:id="1755858441">
      <w:bodyDiv w:val="1"/>
      <w:marLeft w:val="0"/>
      <w:marRight w:val="0"/>
      <w:marTop w:val="0"/>
      <w:marBottom w:val="0"/>
      <w:divBdr>
        <w:top w:val="none" w:sz="0" w:space="0" w:color="auto"/>
        <w:left w:val="none" w:sz="0" w:space="0" w:color="auto"/>
        <w:bottom w:val="none" w:sz="0" w:space="0" w:color="auto"/>
        <w:right w:val="none" w:sz="0" w:space="0" w:color="auto"/>
      </w:divBdr>
    </w:div>
    <w:div w:id="1757631925">
      <w:bodyDiv w:val="1"/>
      <w:marLeft w:val="0"/>
      <w:marRight w:val="0"/>
      <w:marTop w:val="0"/>
      <w:marBottom w:val="0"/>
      <w:divBdr>
        <w:top w:val="none" w:sz="0" w:space="0" w:color="auto"/>
        <w:left w:val="none" w:sz="0" w:space="0" w:color="auto"/>
        <w:bottom w:val="none" w:sz="0" w:space="0" w:color="auto"/>
        <w:right w:val="none" w:sz="0" w:space="0" w:color="auto"/>
      </w:divBdr>
    </w:div>
    <w:div w:id="1757943811">
      <w:bodyDiv w:val="1"/>
      <w:marLeft w:val="0"/>
      <w:marRight w:val="0"/>
      <w:marTop w:val="0"/>
      <w:marBottom w:val="0"/>
      <w:divBdr>
        <w:top w:val="none" w:sz="0" w:space="0" w:color="auto"/>
        <w:left w:val="none" w:sz="0" w:space="0" w:color="auto"/>
        <w:bottom w:val="none" w:sz="0" w:space="0" w:color="auto"/>
        <w:right w:val="none" w:sz="0" w:space="0" w:color="auto"/>
      </w:divBdr>
    </w:div>
    <w:div w:id="1758673572">
      <w:bodyDiv w:val="1"/>
      <w:marLeft w:val="0"/>
      <w:marRight w:val="0"/>
      <w:marTop w:val="0"/>
      <w:marBottom w:val="0"/>
      <w:divBdr>
        <w:top w:val="none" w:sz="0" w:space="0" w:color="auto"/>
        <w:left w:val="none" w:sz="0" w:space="0" w:color="auto"/>
        <w:bottom w:val="none" w:sz="0" w:space="0" w:color="auto"/>
        <w:right w:val="none" w:sz="0" w:space="0" w:color="auto"/>
      </w:divBdr>
    </w:div>
    <w:div w:id="1758746960">
      <w:bodyDiv w:val="1"/>
      <w:marLeft w:val="0"/>
      <w:marRight w:val="0"/>
      <w:marTop w:val="0"/>
      <w:marBottom w:val="0"/>
      <w:divBdr>
        <w:top w:val="none" w:sz="0" w:space="0" w:color="auto"/>
        <w:left w:val="none" w:sz="0" w:space="0" w:color="auto"/>
        <w:bottom w:val="none" w:sz="0" w:space="0" w:color="auto"/>
        <w:right w:val="none" w:sz="0" w:space="0" w:color="auto"/>
      </w:divBdr>
    </w:div>
    <w:div w:id="1759474241">
      <w:bodyDiv w:val="1"/>
      <w:marLeft w:val="0"/>
      <w:marRight w:val="0"/>
      <w:marTop w:val="0"/>
      <w:marBottom w:val="0"/>
      <w:divBdr>
        <w:top w:val="none" w:sz="0" w:space="0" w:color="auto"/>
        <w:left w:val="none" w:sz="0" w:space="0" w:color="auto"/>
        <w:bottom w:val="none" w:sz="0" w:space="0" w:color="auto"/>
        <w:right w:val="none" w:sz="0" w:space="0" w:color="auto"/>
      </w:divBdr>
    </w:div>
    <w:div w:id="1759643183">
      <w:bodyDiv w:val="1"/>
      <w:marLeft w:val="0"/>
      <w:marRight w:val="0"/>
      <w:marTop w:val="0"/>
      <w:marBottom w:val="0"/>
      <w:divBdr>
        <w:top w:val="none" w:sz="0" w:space="0" w:color="auto"/>
        <w:left w:val="none" w:sz="0" w:space="0" w:color="auto"/>
        <w:bottom w:val="none" w:sz="0" w:space="0" w:color="auto"/>
        <w:right w:val="none" w:sz="0" w:space="0" w:color="auto"/>
      </w:divBdr>
    </w:div>
    <w:div w:id="1759712055">
      <w:bodyDiv w:val="1"/>
      <w:marLeft w:val="0"/>
      <w:marRight w:val="0"/>
      <w:marTop w:val="0"/>
      <w:marBottom w:val="0"/>
      <w:divBdr>
        <w:top w:val="none" w:sz="0" w:space="0" w:color="auto"/>
        <w:left w:val="none" w:sz="0" w:space="0" w:color="auto"/>
        <w:bottom w:val="none" w:sz="0" w:space="0" w:color="auto"/>
        <w:right w:val="none" w:sz="0" w:space="0" w:color="auto"/>
      </w:divBdr>
    </w:div>
    <w:div w:id="1771006614">
      <w:bodyDiv w:val="1"/>
      <w:marLeft w:val="0"/>
      <w:marRight w:val="0"/>
      <w:marTop w:val="0"/>
      <w:marBottom w:val="0"/>
      <w:divBdr>
        <w:top w:val="none" w:sz="0" w:space="0" w:color="auto"/>
        <w:left w:val="none" w:sz="0" w:space="0" w:color="auto"/>
        <w:bottom w:val="none" w:sz="0" w:space="0" w:color="auto"/>
        <w:right w:val="none" w:sz="0" w:space="0" w:color="auto"/>
      </w:divBdr>
    </w:div>
    <w:div w:id="1771051306">
      <w:bodyDiv w:val="1"/>
      <w:marLeft w:val="0"/>
      <w:marRight w:val="0"/>
      <w:marTop w:val="0"/>
      <w:marBottom w:val="0"/>
      <w:divBdr>
        <w:top w:val="none" w:sz="0" w:space="0" w:color="auto"/>
        <w:left w:val="none" w:sz="0" w:space="0" w:color="auto"/>
        <w:bottom w:val="none" w:sz="0" w:space="0" w:color="auto"/>
        <w:right w:val="none" w:sz="0" w:space="0" w:color="auto"/>
      </w:divBdr>
    </w:div>
    <w:div w:id="1774016155">
      <w:bodyDiv w:val="1"/>
      <w:marLeft w:val="0"/>
      <w:marRight w:val="0"/>
      <w:marTop w:val="0"/>
      <w:marBottom w:val="0"/>
      <w:divBdr>
        <w:top w:val="none" w:sz="0" w:space="0" w:color="auto"/>
        <w:left w:val="none" w:sz="0" w:space="0" w:color="auto"/>
        <w:bottom w:val="none" w:sz="0" w:space="0" w:color="auto"/>
        <w:right w:val="none" w:sz="0" w:space="0" w:color="auto"/>
      </w:divBdr>
    </w:div>
    <w:div w:id="1778136350">
      <w:bodyDiv w:val="1"/>
      <w:marLeft w:val="0"/>
      <w:marRight w:val="0"/>
      <w:marTop w:val="0"/>
      <w:marBottom w:val="0"/>
      <w:divBdr>
        <w:top w:val="none" w:sz="0" w:space="0" w:color="auto"/>
        <w:left w:val="none" w:sz="0" w:space="0" w:color="auto"/>
        <w:bottom w:val="none" w:sz="0" w:space="0" w:color="auto"/>
        <w:right w:val="none" w:sz="0" w:space="0" w:color="auto"/>
      </w:divBdr>
    </w:div>
    <w:div w:id="1778330913">
      <w:bodyDiv w:val="1"/>
      <w:marLeft w:val="0"/>
      <w:marRight w:val="0"/>
      <w:marTop w:val="0"/>
      <w:marBottom w:val="0"/>
      <w:divBdr>
        <w:top w:val="none" w:sz="0" w:space="0" w:color="auto"/>
        <w:left w:val="none" w:sz="0" w:space="0" w:color="auto"/>
        <w:bottom w:val="none" w:sz="0" w:space="0" w:color="auto"/>
        <w:right w:val="none" w:sz="0" w:space="0" w:color="auto"/>
      </w:divBdr>
    </w:div>
    <w:div w:id="1780367992">
      <w:bodyDiv w:val="1"/>
      <w:marLeft w:val="0"/>
      <w:marRight w:val="0"/>
      <w:marTop w:val="0"/>
      <w:marBottom w:val="0"/>
      <w:divBdr>
        <w:top w:val="none" w:sz="0" w:space="0" w:color="auto"/>
        <w:left w:val="none" w:sz="0" w:space="0" w:color="auto"/>
        <w:bottom w:val="none" w:sz="0" w:space="0" w:color="auto"/>
        <w:right w:val="none" w:sz="0" w:space="0" w:color="auto"/>
      </w:divBdr>
    </w:div>
    <w:div w:id="1787194853">
      <w:bodyDiv w:val="1"/>
      <w:marLeft w:val="0"/>
      <w:marRight w:val="0"/>
      <w:marTop w:val="0"/>
      <w:marBottom w:val="0"/>
      <w:divBdr>
        <w:top w:val="none" w:sz="0" w:space="0" w:color="auto"/>
        <w:left w:val="none" w:sz="0" w:space="0" w:color="auto"/>
        <w:bottom w:val="none" w:sz="0" w:space="0" w:color="auto"/>
        <w:right w:val="none" w:sz="0" w:space="0" w:color="auto"/>
      </w:divBdr>
    </w:div>
    <w:div w:id="1787499652">
      <w:bodyDiv w:val="1"/>
      <w:marLeft w:val="0"/>
      <w:marRight w:val="0"/>
      <w:marTop w:val="0"/>
      <w:marBottom w:val="0"/>
      <w:divBdr>
        <w:top w:val="none" w:sz="0" w:space="0" w:color="auto"/>
        <w:left w:val="none" w:sz="0" w:space="0" w:color="auto"/>
        <w:bottom w:val="none" w:sz="0" w:space="0" w:color="auto"/>
        <w:right w:val="none" w:sz="0" w:space="0" w:color="auto"/>
      </w:divBdr>
    </w:div>
    <w:div w:id="1793598482">
      <w:bodyDiv w:val="1"/>
      <w:marLeft w:val="0"/>
      <w:marRight w:val="0"/>
      <w:marTop w:val="0"/>
      <w:marBottom w:val="0"/>
      <w:divBdr>
        <w:top w:val="none" w:sz="0" w:space="0" w:color="auto"/>
        <w:left w:val="none" w:sz="0" w:space="0" w:color="auto"/>
        <w:bottom w:val="none" w:sz="0" w:space="0" w:color="auto"/>
        <w:right w:val="none" w:sz="0" w:space="0" w:color="auto"/>
      </w:divBdr>
    </w:div>
    <w:div w:id="1806509206">
      <w:bodyDiv w:val="1"/>
      <w:marLeft w:val="0"/>
      <w:marRight w:val="0"/>
      <w:marTop w:val="0"/>
      <w:marBottom w:val="0"/>
      <w:divBdr>
        <w:top w:val="none" w:sz="0" w:space="0" w:color="auto"/>
        <w:left w:val="none" w:sz="0" w:space="0" w:color="auto"/>
        <w:bottom w:val="none" w:sz="0" w:space="0" w:color="auto"/>
        <w:right w:val="none" w:sz="0" w:space="0" w:color="auto"/>
      </w:divBdr>
    </w:div>
    <w:div w:id="1809515438">
      <w:bodyDiv w:val="1"/>
      <w:marLeft w:val="0"/>
      <w:marRight w:val="0"/>
      <w:marTop w:val="0"/>
      <w:marBottom w:val="0"/>
      <w:divBdr>
        <w:top w:val="none" w:sz="0" w:space="0" w:color="auto"/>
        <w:left w:val="none" w:sz="0" w:space="0" w:color="auto"/>
        <w:bottom w:val="none" w:sz="0" w:space="0" w:color="auto"/>
        <w:right w:val="none" w:sz="0" w:space="0" w:color="auto"/>
      </w:divBdr>
    </w:div>
    <w:div w:id="1813408153">
      <w:bodyDiv w:val="1"/>
      <w:marLeft w:val="0"/>
      <w:marRight w:val="0"/>
      <w:marTop w:val="0"/>
      <w:marBottom w:val="0"/>
      <w:divBdr>
        <w:top w:val="none" w:sz="0" w:space="0" w:color="auto"/>
        <w:left w:val="none" w:sz="0" w:space="0" w:color="auto"/>
        <w:bottom w:val="none" w:sz="0" w:space="0" w:color="auto"/>
        <w:right w:val="none" w:sz="0" w:space="0" w:color="auto"/>
      </w:divBdr>
    </w:div>
    <w:div w:id="1814373875">
      <w:bodyDiv w:val="1"/>
      <w:marLeft w:val="0"/>
      <w:marRight w:val="0"/>
      <w:marTop w:val="0"/>
      <w:marBottom w:val="0"/>
      <w:divBdr>
        <w:top w:val="none" w:sz="0" w:space="0" w:color="auto"/>
        <w:left w:val="none" w:sz="0" w:space="0" w:color="auto"/>
        <w:bottom w:val="none" w:sz="0" w:space="0" w:color="auto"/>
        <w:right w:val="none" w:sz="0" w:space="0" w:color="auto"/>
      </w:divBdr>
    </w:div>
    <w:div w:id="1834375013">
      <w:bodyDiv w:val="1"/>
      <w:marLeft w:val="0"/>
      <w:marRight w:val="0"/>
      <w:marTop w:val="0"/>
      <w:marBottom w:val="0"/>
      <w:divBdr>
        <w:top w:val="none" w:sz="0" w:space="0" w:color="auto"/>
        <w:left w:val="none" w:sz="0" w:space="0" w:color="auto"/>
        <w:bottom w:val="none" w:sz="0" w:space="0" w:color="auto"/>
        <w:right w:val="none" w:sz="0" w:space="0" w:color="auto"/>
      </w:divBdr>
    </w:div>
    <w:div w:id="1843085646">
      <w:bodyDiv w:val="1"/>
      <w:marLeft w:val="0"/>
      <w:marRight w:val="0"/>
      <w:marTop w:val="0"/>
      <w:marBottom w:val="0"/>
      <w:divBdr>
        <w:top w:val="none" w:sz="0" w:space="0" w:color="auto"/>
        <w:left w:val="none" w:sz="0" w:space="0" w:color="auto"/>
        <w:bottom w:val="none" w:sz="0" w:space="0" w:color="auto"/>
        <w:right w:val="none" w:sz="0" w:space="0" w:color="auto"/>
      </w:divBdr>
    </w:div>
    <w:div w:id="1846241398">
      <w:bodyDiv w:val="1"/>
      <w:marLeft w:val="0"/>
      <w:marRight w:val="0"/>
      <w:marTop w:val="0"/>
      <w:marBottom w:val="0"/>
      <w:divBdr>
        <w:top w:val="none" w:sz="0" w:space="0" w:color="auto"/>
        <w:left w:val="none" w:sz="0" w:space="0" w:color="auto"/>
        <w:bottom w:val="none" w:sz="0" w:space="0" w:color="auto"/>
        <w:right w:val="none" w:sz="0" w:space="0" w:color="auto"/>
      </w:divBdr>
    </w:div>
    <w:div w:id="1849366359">
      <w:bodyDiv w:val="1"/>
      <w:marLeft w:val="0"/>
      <w:marRight w:val="0"/>
      <w:marTop w:val="0"/>
      <w:marBottom w:val="0"/>
      <w:divBdr>
        <w:top w:val="none" w:sz="0" w:space="0" w:color="auto"/>
        <w:left w:val="none" w:sz="0" w:space="0" w:color="auto"/>
        <w:bottom w:val="none" w:sz="0" w:space="0" w:color="auto"/>
        <w:right w:val="none" w:sz="0" w:space="0" w:color="auto"/>
      </w:divBdr>
    </w:div>
    <w:div w:id="1853256820">
      <w:bodyDiv w:val="1"/>
      <w:marLeft w:val="0"/>
      <w:marRight w:val="0"/>
      <w:marTop w:val="0"/>
      <w:marBottom w:val="0"/>
      <w:divBdr>
        <w:top w:val="none" w:sz="0" w:space="0" w:color="auto"/>
        <w:left w:val="none" w:sz="0" w:space="0" w:color="auto"/>
        <w:bottom w:val="none" w:sz="0" w:space="0" w:color="auto"/>
        <w:right w:val="none" w:sz="0" w:space="0" w:color="auto"/>
      </w:divBdr>
    </w:div>
    <w:div w:id="1853882769">
      <w:bodyDiv w:val="1"/>
      <w:marLeft w:val="0"/>
      <w:marRight w:val="0"/>
      <w:marTop w:val="0"/>
      <w:marBottom w:val="0"/>
      <w:divBdr>
        <w:top w:val="none" w:sz="0" w:space="0" w:color="auto"/>
        <w:left w:val="none" w:sz="0" w:space="0" w:color="auto"/>
        <w:bottom w:val="none" w:sz="0" w:space="0" w:color="auto"/>
        <w:right w:val="none" w:sz="0" w:space="0" w:color="auto"/>
      </w:divBdr>
    </w:div>
    <w:div w:id="1854296612">
      <w:bodyDiv w:val="1"/>
      <w:marLeft w:val="0"/>
      <w:marRight w:val="0"/>
      <w:marTop w:val="0"/>
      <w:marBottom w:val="0"/>
      <w:divBdr>
        <w:top w:val="none" w:sz="0" w:space="0" w:color="auto"/>
        <w:left w:val="none" w:sz="0" w:space="0" w:color="auto"/>
        <w:bottom w:val="none" w:sz="0" w:space="0" w:color="auto"/>
        <w:right w:val="none" w:sz="0" w:space="0" w:color="auto"/>
      </w:divBdr>
    </w:div>
    <w:div w:id="1855456158">
      <w:bodyDiv w:val="1"/>
      <w:marLeft w:val="0"/>
      <w:marRight w:val="0"/>
      <w:marTop w:val="0"/>
      <w:marBottom w:val="0"/>
      <w:divBdr>
        <w:top w:val="none" w:sz="0" w:space="0" w:color="auto"/>
        <w:left w:val="none" w:sz="0" w:space="0" w:color="auto"/>
        <w:bottom w:val="none" w:sz="0" w:space="0" w:color="auto"/>
        <w:right w:val="none" w:sz="0" w:space="0" w:color="auto"/>
      </w:divBdr>
    </w:div>
    <w:div w:id="1857697368">
      <w:bodyDiv w:val="1"/>
      <w:marLeft w:val="0"/>
      <w:marRight w:val="0"/>
      <w:marTop w:val="0"/>
      <w:marBottom w:val="0"/>
      <w:divBdr>
        <w:top w:val="none" w:sz="0" w:space="0" w:color="auto"/>
        <w:left w:val="none" w:sz="0" w:space="0" w:color="auto"/>
        <w:bottom w:val="none" w:sz="0" w:space="0" w:color="auto"/>
        <w:right w:val="none" w:sz="0" w:space="0" w:color="auto"/>
      </w:divBdr>
    </w:div>
    <w:div w:id="1858156919">
      <w:bodyDiv w:val="1"/>
      <w:marLeft w:val="0"/>
      <w:marRight w:val="0"/>
      <w:marTop w:val="0"/>
      <w:marBottom w:val="0"/>
      <w:divBdr>
        <w:top w:val="none" w:sz="0" w:space="0" w:color="auto"/>
        <w:left w:val="none" w:sz="0" w:space="0" w:color="auto"/>
        <w:bottom w:val="none" w:sz="0" w:space="0" w:color="auto"/>
        <w:right w:val="none" w:sz="0" w:space="0" w:color="auto"/>
      </w:divBdr>
    </w:div>
    <w:div w:id="1861892765">
      <w:bodyDiv w:val="1"/>
      <w:marLeft w:val="0"/>
      <w:marRight w:val="0"/>
      <w:marTop w:val="0"/>
      <w:marBottom w:val="0"/>
      <w:divBdr>
        <w:top w:val="none" w:sz="0" w:space="0" w:color="auto"/>
        <w:left w:val="none" w:sz="0" w:space="0" w:color="auto"/>
        <w:bottom w:val="none" w:sz="0" w:space="0" w:color="auto"/>
        <w:right w:val="none" w:sz="0" w:space="0" w:color="auto"/>
      </w:divBdr>
    </w:div>
    <w:div w:id="1864243484">
      <w:bodyDiv w:val="1"/>
      <w:marLeft w:val="0"/>
      <w:marRight w:val="0"/>
      <w:marTop w:val="0"/>
      <w:marBottom w:val="0"/>
      <w:divBdr>
        <w:top w:val="none" w:sz="0" w:space="0" w:color="auto"/>
        <w:left w:val="none" w:sz="0" w:space="0" w:color="auto"/>
        <w:bottom w:val="none" w:sz="0" w:space="0" w:color="auto"/>
        <w:right w:val="none" w:sz="0" w:space="0" w:color="auto"/>
      </w:divBdr>
    </w:div>
    <w:div w:id="1864905447">
      <w:bodyDiv w:val="1"/>
      <w:marLeft w:val="0"/>
      <w:marRight w:val="0"/>
      <w:marTop w:val="0"/>
      <w:marBottom w:val="0"/>
      <w:divBdr>
        <w:top w:val="none" w:sz="0" w:space="0" w:color="auto"/>
        <w:left w:val="none" w:sz="0" w:space="0" w:color="auto"/>
        <w:bottom w:val="none" w:sz="0" w:space="0" w:color="auto"/>
        <w:right w:val="none" w:sz="0" w:space="0" w:color="auto"/>
      </w:divBdr>
    </w:div>
    <w:div w:id="1865245331">
      <w:bodyDiv w:val="1"/>
      <w:marLeft w:val="0"/>
      <w:marRight w:val="0"/>
      <w:marTop w:val="0"/>
      <w:marBottom w:val="0"/>
      <w:divBdr>
        <w:top w:val="none" w:sz="0" w:space="0" w:color="auto"/>
        <w:left w:val="none" w:sz="0" w:space="0" w:color="auto"/>
        <w:bottom w:val="none" w:sz="0" w:space="0" w:color="auto"/>
        <w:right w:val="none" w:sz="0" w:space="0" w:color="auto"/>
      </w:divBdr>
    </w:div>
    <w:div w:id="1867673395">
      <w:bodyDiv w:val="1"/>
      <w:marLeft w:val="0"/>
      <w:marRight w:val="0"/>
      <w:marTop w:val="0"/>
      <w:marBottom w:val="0"/>
      <w:divBdr>
        <w:top w:val="none" w:sz="0" w:space="0" w:color="auto"/>
        <w:left w:val="none" w:sz="0" w:space="0" w:color="auto"/>
        <w:bottom w:val="none" w:sz="0" w:space="0" w:color="auto"/>
        <w:right w:val="none" w:sz="0" w:space="0" w:color="auto"/>
      </w:divBdr>
    </w:div>
    <w:div w:id="1873955265">
      <w:bodyDiv w:val="1"/>
      <w:marLeft w:val="0"/>
      <w:marRight w:val="0"/>
      <w:marTop w:val="0"/>
      <w:marBottom w:val="0"/>
      <w:divBdr>
        <w:top w:val="none" w:sz="0" w:space="0" w:color="auto"/>
        <w:left w:val="none" w:sz="0" w:space="0" w:color="auto"/>
        <w:bottom w:val="none" w:sz="0" w:space="0" w:color="auto"/>
        <w:right w:val="none" w:sz="0" w:space="0" w:color="auto"/>
      </w:divBdr>
    </w:div>
    <w:div w:id="1874926176">
      <w:bodyDiv w:val="1"/>
      <w:marLeft w:val="0"/>
      <w:marRight w:val="0"/>
      <w:marTop w:val="0"/>
      <w:marBottom w:val="0"/>
      <w:divBdr>
        <w:top w:val="none" w:sz="0" w:space="0" w:color="auto"/>
        <w:left w:val="none" w:sz="0" w:space="0" w:color="auto"/>
        <w:bottom w:val="none" w:sz="0" w:space="0" w:color="auto"/>
        <w:right w:val="none" w:sz="0" w:space="0" w:color="auto"/>
      </w:divBdr>
    </w:div>
    <w:div w:id="1882132437">
      <w:bodyDiv w:val="1"/>
      <w:marLeft w:val="0"/>
      <w:marRight w:val="0"/>
      <w:marTop w:val="0"/>
      <w:marBottom w:val="0"/>
      <w:divBdr>
        <w:top w:val="none" w:sz="0" w:space="0" w:color="auto"/>
        <w:left w:val="none" w:sz="0" w:space="0" w:color="auto"/>
        <w:bottom w:val="none" w:sz="0" w:space="0" w:color="auto"/>
        <w:right w:val="none" w:sz="0" w:space="0" w:color="auto"/>
      </w:divBdr>
    </w:div>
    <w:div w:id="1882786098">
      <w:bodyDiv w:val="1"/>
      <w:marLeft w:val="0"/>
      <w:marRight w:val="0"/>
      <w:marTop w:val="0"/>
      <w:marBottom w:val="0"/>
      <w:divBdr>
        <w:top w:val="none" w:sz="0" w:space="0" w:color="auto"/>
        <w:left w:val="none" w:sz="0" w:space="0" w:color="auto"/>
        <w:bottom w:val="none" w:sz="0" w:space="0" w:color="auto"/>
        <w:right w:val="none" w:sz="0" w:space="0" w:color="auto"/>
      </w:divBdr>
    </w:div>
    <w:div w:id="1884360793">
      <w:bodyDiv w:val="1"/>
      <w:marLeft w:val="0"/>
      <w:marRight w:val="0"/>
      <w:marTop w:val="0"/>
      <w:marBottom w:val="0"/>
      <w:divBdr>
        <w:top w:val="none" w:sz="0" w:space="0" w:color="auto"/>
        <w:left w:val="none" w:sz="0" w:space="0" w:color="auto"/>
        <w:bottom w:val="none" w:sz="0" w:space="0" w:color="auto"/>
        <w:right w:val="none" w:sz="0" w:space="0" w:color="auto"/>
      </w:divBdr>
    </w:div>
    <w:div w:id="1884751340">
      <w:bodyDiv w:val="1"/>
      <w:marLeft w:val="0"/>
      <w:marRight w:val="0"/>
      <w:marTop w:val="0"/>
      <w:marBottom w:val="0"/>
      <w:divBdr>
        <w:top w:val="none" w:sz="0" w:space="0" w:color="auto"/>
        <w:left w:val="none" w:sz="0" w:space="0" w:color="auto"/>
        <w:bottom w:val="none" w:sz="0" w:space="0" w:color="auto"/>
        <w:right w:val="none" w:sz="0" w:space="0" w:color="auto"/>
      </w:divBdr>
    </w:div>
    <w:div w:id="1886985786">
      <w:bodyDiv w:val="1"/>
      <w:marLeft w:val="0"/>
      <w:marRight w:val="0"/>
      <w:marTop w:val="0"/>
      <w:marBottom w:val="0"/>
      <w:divBdr>
        <w:top w:val="none" w:sz="0" w:space="0" w:color="auto"/>
        <w:left w:val="none" w:sz="0" w:space="0" w:color="auto"/>
        <w:bottom w:val="none" w:sz="0" w:space="0" w:color="auto"/>
        <w:right w:val="none" w:sz="0" w:space="0" w:color="auto"/>
      </w:divBdr>
    </w:div>
    <w:div w:id="1888763843">
      <w:bodyDiv w:val="1"/>
      <w:marLeft w:val="0"/>
      <w:marRight w:val="0"/>
      <w:marTop w:val="0"/>
      <w:marBottom w:val="0"/>
      <w:divBdr>
        <w:top w:val="none" w:sz="0" w:space="0" w:color="auto"/>
        <w:left w:val="none" w:sz="0" w:space="0" w:color="auto"/>
        <w:bottom w:val="none" w:sz="0" w:space="0" w:color="auto"/>
        <w:right w:val="none" w:sz="0" w:space="0" w:color="auto"/>
      </w:divBdr>
    </w:div>
    <w:div w:id="1902010481">
      <w:bodyDiv w:val="1"/>
      <w:marLeft w:val="0"/>
      <w:marRight w:val="0"/>
      <w:marTop w:val="0"/>
      <w:marBottom w:val="0"/>
      <w:divBdr>
        <w:top w:val="none" w:sz="0" w:space="0" w:color="auto"/>
        <w:left w:val="none" w:sz="0" w:space="0" w:color="auto"/>
        <w:bottom w:val="none" w:sz="0" w:space="0" w:color="auto"/>
        <w:right w:val="none" w:sz="0" w:space="0" w:color="auto"/>
      </w:divBdr>
    </w:div>
    <w:div w:id="1907111559">
      <w:bodyDiv w:val="1"/>
      <w:marLeft w:val="0"/>
      <w:marRight w:val="0"/>
      <w:marTop w:val="0"/>
      <w:marBottom w:val="0"/>
      <w:divBdr>
        <w:top w:val="none" w:sz="0" w:space="0" w:color="auto"/>
        <w:left w:val="none" w:sz="0" w:space="0" w:color="auto"/>
        <w:bottom w:val="none" w:sz="0" w:space="0" w:color="auto"/>
        <w:right w:val="none" w:sz="0" w:space="0" w:color="auto"/>
      </w:divBdr>
    </w:div>
    <w:div w:id="1907717133">
      <w:bodyDiv w:val="1"/>
      <w:marLeft w:val="0"/>
      <w:marRight w:val="0"/>
      <w:marTop w:val="0"/>
      <w:marBottom w:val="0"/>
      <w:divBdr>
        <w:top w:val="none" w:sz="0" w:space="0" w:color="auto"/>
        <w:left w:val="none" w:sz="0" w:space="0" w:color="auto"/>
        <w:bottom w:val="none" w:sz="0" w:space="0" w:color="auto"/>
        <w:right w:val="none" w:sz="0" w:space="0" w:color="auto"/>
      </w:divBdr>
    </w:div>
    <w:div w:id="1907884105">
      <w:bodyDiv w:val="1"/>
      <w:marLeft w:val="0"/>
      <w:marRight w:val="0"/>
      <w:marTop w:val="0"/>
      <w:marBottom w:val="0"/>
      <w:divBdr>
        <w:top w:val="none" w:sz="0" w:space="0" w:color="auto"/>
        <w:left w:val="none" w:sz="0" w:space="0" w:color="auto"/>
        <w:bottom w:val="none" w:sz="0" w:space="0" w:color="auto"/>
        <w:right w:val="none" w:sz="0" w:space="0" w:color="auto"/>
      </w:divBdr>
    </w:div>
    <w:div w:id="1912277008">
      <w:bodyDiv w:val="1"/>
      <w:marLeft w:val="0"/>
      <w:marRight w:val="0"/>
      <w:marTop w:val="0"/>
      <w:marBottom w:val="0"/>
      <w:divBdr>
        <w:top w:val="none" w:sz="0" w:space="0" w:color="auto"/>
        <w:left w:val="none" w:sz="0" w:space="0" w:color="auto"/>
        <w:bottom w:val="none" w:sz="0" w:space="0" w:color="auto"/>
        <w:right w:val="none" w:sz="0" w:space="0" w:color="auto"/>
      </w:divBdr>
    </w:div>
    <w:div w:id="1934782740">
      <w:bodyDiv w:val="1"/>
      <w:marLeft w:val="0"/>
      <w:marRight w:val="0"/>
      <w:marTop w:val="0"/>
      <w:marBottom w:val="0"/>
      <w:divBdr>
        <w:top w:val="none" w:sz="0" w:space="0" w:color="auto"/>
        <w:left w:val="none" w:sz="0" w:space="0" w:color="auto"/>
        <w:bottom w:val="none" w:sz="0" w:space="0" w:color="auto"/>
        <w:right w:val="none" w:sz="0" w:space="0" w:color="auto"/>
      </w:divBdr>
    </w:div>
    <w:div w:id="1938783194">
      <w:bodyDiv w:val="1"/>
      <w:marLeft w:val="0"/>
      <w:marRight w:val="0"/>
      <w:marTop w:val="0"/>
      <w:marBottom w:val="0"/>
      <w:divBdr>
        <w:top w:val="none" w:sz="0" w:space="0" w:color="auto"/>
        <w:left w:val="none" w:sz="0" w:space="0" w:color="auto"/>
        <w:bottom w:val="none" w:sz="0" w:space="0" w:color="auto"/>
        <w:right w:val="none" w:sz="0" w:space="0" w:color="auto"/>
      </w:divBdr>
    </w:div>
    <w:div w:id="1939169170">
      <w:bodyDiv w:val="1"/>
      <w:marLeft w:val="0"/>
      <w:marRight w:val="0"/>
      <w:marTop w:val="0"/>
      <w:marBottom w:val="0"/>
      <w:divBdr>
        <w:top w:val="none" w:sz="0" w:space="0" w:color="auto"/>
        <w:left w:val="none" w:sz="0" w:space="0" w:color="auto"/>
        <w:bottom w:val="none" w:sz="0" w:space="0" w:color="auto"/>
        <w:right w:val="none" w:sz="0" w:space="0" w:color="auto"/>
      </w:divBdr>
    </w:div>
    <w:div w:id="1949658782">
      <w:bodyDiv w:val="1"/>
      <w:marLeft w:val="0"/>
      <w:marRight w:val="0"/>
      <w:marTop w:val="0"/>
      <w:marBottom w:val="0"/>
      <w:divBdr>
        <w:top w:val="none" w:sz="0" w:space="0" w:color="auto"/>
        <w:left w:val="none" w:sz="0" w:space="0" w:color="auto"/>
        <w:bottom w:val="none" w:sz="0" w:space="0" w:color="auto"/>
        <w:right w:val="none" w:sz="0" w:space="0" w:color="auto"/>
      </w:divBdr>
    </w:div>
    <w:div w:id="1954244748">
      <w:bodyDiv w:val="1"/>
      <w:marLeft w:val="0"/>
      <w:marRight w:val="0"/>
      <w:marTop w:val="0"/>
      <w:marBottom w:val="0"/>
      <w:divBdr>
        <w:top w:val="none" w:sz="0" w:space="0" w:color="auto"/>
        <w:left w:val="none" w:sz="0" w:space="0" w:color="auto"/>
        <w:bottom w:val="none" w:sz="0" w:space="0" w:color="auto"/>
        <w:right w:val="none" w:sz="0" w:space="0" w:color="auto"/>
      </w:divBdr>
    </w:div>
    <w:div w:id="1962417450">
      <w:bodyDiv w:val="1"/>
      <w:marLeft w:val="0"/>
      <w:marRight w:val="0"/>
      <w:marTop w:val="0"/>
      <w:marBottom w:val="0"/>
      <w:divBdr>
        <w:top w:val="none" w:sz="0" w:space="0" w:color="auto"/>
        <w:left w:val="none" w:sz="0" w:space="0" w:color="auto"/>
        <w:bottom w:val="none" w:sz="0" w:space="0" w:color="auto"/>
        <w:right w:val="none" w:sz="0" w:space="0" w:color="auto"/>
      </w:divBdr>
    </w:div>
    <w:div w:id="1963340945">
      <w:bodyDiv w:val="1"/>
      <w:marLeft w:val="0"/>
      <w:marRight w:val="0"/>
      <w:marTop w:val="0"/>
      <w:marBottom w:val="0"/>
      <w:divBdr>
        <w:top w:val="none" w:sz="0" w:space="0" w:color="auto"/>
        <w:left w:val="none" w:sz="0" w:space="0" w:color="auto"/>
        <w:bottom w:val="none" w:sz="0" w:space="0" w:color="auto"/>
        <w:right w:val="none" w:sz="0" w:space="0" w:color="auto"/>
      </w:divBdr>
    </w:div>
    <w:div w:id="1968319751">
      <w:bodyDiv w:val="1"/>
      <w:marLeft w:val="0"/>
      <w:marRight w:val="0"/>
      <w:marTop w:val="0"/>
      <w:marBottom w:val="0"/>
      <w:divBdr>
        <w:top w:val="none" w:sz="0" w:space="0" w:color="auto"/>
        <w:left w:val="none" w:sz="0" w:space="0" w:color="auto"/>
        <w:bottom w:val="none" w:sz="0" w:space="0" w:color="auto"/>
        <w:right w:val="none" w:sz="0" w:space="0" w:color="auto"/>
      </w:divBdr>
    </w:div>
    <w:div w:id="1980333875">
      <w:bodyDiv w:val="1"/>
      <w:marLeft w:val="0"/>
      <w:marRight w:val="0"/>
      <w:marTop w:val="0"/>
      <w:marBottom w:val="0"/>
      <w:divBdr>
        <w:top w:val="none" w:sz="0" w:space="0" w:color="auto"/>
        <w:left w:val="none" w:sz="0" w:space="0" w:color="auto"/>
        <w:bottom w:val="none" w:sz="0" w:space="0" w:color="auto"/>
        <w:right w:val="none" w:sz="0" w:space="0" w:color="auto"/>
      </w:divBdr>
    </w:div>
    <w:div w:id="1986010429">
      <w:bodyDiv w:val="1"/>
      <w:marLeft w:val="0"/>
      <w:marRight w:val="0"/>
      <w:marTop w:val="0"/>
      <w:marBottom w:val="0"/>
      <w:divBdr>
        <w:top w:val="none" w:sz="0" w:space="0" w:color="auto"/>
        <w:left w:val="none" w:sz="0" w:space="0" w:color="auto"/>
        <w:bottom w:val="none" w:sz="0" w:space="0" w:color="auto"/>
        <w:right w:val="none" w:sz="0" w:space="0" w:color="auto"/>
      </w:divBdr>
    </w:div>
    <w:div w:id="1987317063">
      <w:bodyDiv w:val="1"/>
      <w:marLeft w:val="0"/>
      <w:marRight w:val="0"/>
      <w:marTop w:val="0"/>
      <w:marBottom w:val="0"/>
      <w:divBdr>
        <w:top w:val="none" w:sz="0" w:space="0" w:color="auto"/>
        <w:left w:val="none" w:sz="0" w:space="0" w:color="auto"/>
        <w:bottom w:val="none" w:sz="0" w:space="0" w:color="auto"/>
        <w:right w:val="none" w:sz="0" w:space="0" w:color="auto"/>
      </w:divBdr>
    </w:div>
    <w:div w:id="1988438225">
      <w:bodyDiv w:val="1"/>
      <w:marLeft w:val="0"/>
      <w:marRight w:val="0"/>
      <w:marTop w:val="0"/>
      <w:marBottom w:val="0"/>
      <w:divBdr>
        <w:top w:val="none" w:sz="0" w:space="0" w:color="auto"/>
        <w:left w:val="none" w:sz="0" w:space="0" w:color="auto"/>
        <w:bottom w:val="none" w:sz="0" w:space="0" w:color="auto"/>
        <w:right w:val="none" w:sz="0" w:space="0" w:color="auto"/>
      </w:divBdr>
    </w:div>
    <w:div w:id="1990816320">
      <w:bodyDiv w:val="1"/>
      <w:marLeft w:val="0"/>
      <w:marRight w:val="0"/>
      <w:marTop w:val="0"/>
      <w:marBottom w:val="0"/>
      <w:divBdr>
        <w:top w:val="none" w:sz="0" w:space="0" w:color="auto"/>
        <w:left w:val="none" w:sz="0" w:space="0" w:color="auto"/>
        <w:bottom w:val="none" w:sz="0" w:space="0" w:color="auto"/>
        <w:right w:val="none" w:sz="0" w:space="0" w:color="auto"/>
      </w:divBdr>
    </w:div>
    <w:div w:id="1991060766">
      <w:bodyDiv w:val="1"/>
      <w:marLeft w:val="0"/>
      <w:marRight w:val="0"/>
      <w:marTop w:val="0"/>
      <w:marBottom w:val="0"/>
      <w:divBdr>
        <w:top w:val="none" w:sz="0" w:space="0" w:color="auto"/>
        <w:left w:val="none" w:sz="0" w:space="0" w:color="auto"/>
        <w:bottom w:val="none" w:sz="0" w:space="0" w:color="auto"/>
        <w:right w:val="none" w:sz="0" w:space="0" w:color="auto"/>
      </w:divBdr>
    </w:div>
    <w:div w:id="1991521156">
      <w:bodyDiv w:val="1"/>
      <w:marLeft w:val="0"/>
      <w:marRight w:val="0"/>
      <w:marTop w:val="0"/>
      <w:marBottom w:val="0"/>
      <w:divBdr>
        <w:top w:val="none" w:sz="0" w:space="0" w:color="auto"/>
        <w:left w:val="none" w:sz="0" w:space="0" w:color="auto"/>
        <w:bottom w:val="none" w:sz="0" w:space="0" w:color="auto"/>
        <w:right w:val="none" w:sz="0" w:space="0" w:color="auto"/>
      </w:divBdr>
    </w:div>
    <w:div w:id="1991710995">
      <w:bodyDiv w:val="1"/>
      <w:marLeft w:val="0"/>
      <w:marRight w:val="0"/>
      <w:marTop w:val="0"/>
      <w:marBottom w:val="0"/>
      <w:divBdr>
        <w:top w:val="none" w:sz="0" w:space="0" w:color="auto"/>
        <w:left w:val="none" w:sz="0" w:space="0" w:color="auto"/>
        <w:bottom w:val="none" w:sz="0" w:space="0" w:color="auto"/>
        <w:right w:val="none" w:sz="0" w:space="0" w:color="auto"/>
      </w:divBdr>
    </w:div>
    <w:div w:id="1995143685">
      <w:bodyDiv w:val="1"/>
      <w:marLeft w:val="0"/>
      <w:marRight w:val="0"/>
      <w:marTop w:val="0"/>
      <w:marBottom w:val="0"/>
      <w:divBdr>
        <w:top w:val="none" w:sz="0" w:space="0" w:color="auto"/>
        <w:left w:val="none" w:sz="0" w:space="0" w:color="auto"/>
        <w:bottom w:val="none" w:sz="0" w:space="0" w:color="auto"/>
        <w:right w:val="none" w:sz="0" w:space="0" w:color="auto"/>
      </w:divBdr>
    </w:div>
    <w:div w:id="2003923124">
      <w:bodyDiv w:val="1"/>
      <w:marLeft w:val="0"/>
      <w:marRight w:val="0"/>
      <w:marTop w:val="0"/>
      <w:marBottom w:val="0"/>
      <w:divBdr>
        <w:top w:val="none" w:sz="0" w:space="0" w:color="auto"/>
        <w:left w:val="none" w:sz="0" w:space="0" w:color="auto"/>
        <w:bottom w:val="none" w:sz="0" w:space="0" w:color="auto"/>
        <w:right w:val="none" w:sz="0" w:space="0" w:color="auto"/>
      </w:divBdr>
    </w:div>
    <w:div w:id="2012179868">
      <w:bodyDiv w:val="1"/>
      <w:marLeft w:val="0"/>
      <w:marRight w:val="0"/>
      <w:marTop w:val="0"/>
      <w:marBottom w:val="0"/>
      <w:divBdr>
        <w:top w:val="none" w:sz="0" w:space="0" w:color="auto"/>
        <w:left w:val="none" w:sz="0" w:space="0" w:color="auto"/>
        <w:bottom w:val="none" w:sz="0" w:space="0" w:color="auto"/>
        <w:right w:val="none" w:sz="0" w:space="0" w:color="auto"/>
      </w:divBdr>
    </w:div>
    <w:div w:id="2020352072">
      <w:bodyDiv w:val="1"/>
      <w:marLeft w:val="0"/>
      <w:marRight w:val="0"/>
      <w:marTop w:val="0"/>
      <w:marBottom w:val="0"/>
      <w:divBdr>
        <w:top w:val="none" w:sz="0" w:space="0" w:color="auto"/>
        <w:left w:val="none" w:sz="0" w:space="0" w:color="auto"/>
        <w:bottom w:val="none" w:sz="0" w:space="0" w:color="auto"/>
        <w:right w:val="none" w:sz="0" w:space="0" w:color="auto"/>
      </w:divBdr>
    </w:div>
    <w:div w:id="2023050750">
      <w:bodyDiv w:val="1"/>
      <w:marLeft w:val="0"/>
      <w:marRight w:val="0"/>
      <w:marTop w:val="0"/>
      <w:marBottom w:val="0"/>
      <w:divBdr>
        <w:top w:val="none" w:sz="0" w:space="0" w:color="auto"/>
        <w:left w:val="none" w:sz="0" w:space="0" w:color="auto"/>
        <w:bottom w:val="none" w:sz="0" w:space="0" w:color="auto"/>
        <w:right w:val="none" w:sz="0" w:space="0" w:color="auto"/>
      </w:divBdr>
    </w:div>
    <w:div w:id="2024354669">
      <w:bodyDiv w:val="1"/>
      <w:marLeft w:val="0"/>
      <w:marRight w:val="0"/>
      <w:marTop w:val="0"/>
      <w:marBottom w:val="0"/>
      <w:divBdr>
        <w:top w:val="none" w:sz="0" w:space="0" w:color="auto"/>
        <w:left w:val="none" w:sz="0" w:space="0" w:color="auto"/>
        <w:bottom w:val="none" w:sz="0" w:space="0" w:color="auto"/>
        <w:right w:val="none" w:sz="0" w:space="0" w:color="auto"/>
      </w:divBdr>
    </w:div>
    <w:div w:id="2026704941">
      <w:bodyDiv w:val="1"/>
      <w:marLeft w:val="0"/>
      <w:marRight w:val="0"/>
      <w:marTop w:val="0"/>
      <w:marBottom w:val="0"/>
      <w:divBdr>
        <w:top w:val="none" w:sz="0" w:space="0" w:color="auto"/>
        <w:left w:val="none" w:sz="0" w:space="0" w:color="auto"/>
        <w:bottom w:val="none" w:sz="0" w:space="0" w:color="auto"/>
        <w:right w:val="none" w:sz="0" w:space="0" w:color="auto"/>
      </w:divBdr>
    </w:div>
    <w:div w:id="2028871449">
      <w:bodyDiv w:val="1"/>
      <w:marLeft w:val="0"/>
      <w:marRight w:val="0"/>
      <w:marTop w:val="0"/>
      <w:marBottom w:val="0"/>
      <w:divBdr>
        <w:top w:val="none" w:sz="0" w:space="0" w:color="auto"/>
        <w:left w:val="none" w:sz="0" w:space="0" w:color="auto"/>
        <w:bottom w:val="none" w:sz="0" w:space="0" w:color="auto"/>
        <w:right w:val="none" w:sz="0" w:space="0" w:color="auto"/>
      </w:divBdr>
    </w:div>
    <w:div w:id="2032493325">
      <w:bodyDiv w:val="1"/>
      <w:marLeft w:val="0"/>
      <w:marRight w:val="0"/>
      <w:marTop w:val="0"/>
      <w:marBottom w:val="0"/>
      <w:divBdr>
        <w:top w:val="none" w:sz="0" w:space="0" w:color="auto"/>
        <w:left w:val="none" w:sz="0" w:space="0" w:color="auto"/>
        <w:bottom w:val="none" w:sz="0" w:space="0" w:color="auto"/>
        <w:right w:val="none" w:sz="0" w:space="0" w:color="auto"/>
      </w:divBdr>
    </w:div>
    <w:div w:id="2033794867">
      <w:bodyDiv w:val="1"/>
      <w:marLeft w:val="0"/>
      <w:marRight w:val="0"/>
      <w:marTop w:val="0"/>
      <w:marBottom w:val="0"/>
      <w:divBdr>
        <w:top w:val="none" w:sz="0" w:space="0" w:color="auto"/>
        <w:left w:val="none" w:sz="0" w:space="0" w:color="auto"/>
        <w:bottom w:val="none" w:sz="0" w:space="0" w:color="auto"/>
        <w:right w:val="none" w:sz="0" w:space="0" w:color="auto"/>
      </w:divBdr>
    </w:div>
    <w:div w:id="2033794970">
      <w:bodyDiv w:val="1"/>
      <w:marLeft w:val="0"/>
      <w:marRight w:val="0"/>
      <w:marTop w:val="0"/>
      <w:marBottom w:val="0"/>
      <w:divBdr>
        <w:top w:val="none" w:sz="0" w:space="0" w:color="auto"/>
        <w:left w:val="none" w:sz="0" w:space="0" w:color="auto"/>
        <w:bottom w:val="none" w:sz="0" w:space="0" w:color="auto"/>
        <w:right w:val="none" w:sz="0" w:space="0" w:color="auto"/>
      </w:divBdr>
    </w:div>
    <w:div w:id="2035379542">
      <w:bodyDiv w:val="1"/>
      <w:marLeft w:val="0"/>
      <w:marRight w:val="0"/>
      <w:marTop w:val="0"/>
      <w:marBottom w:val="0"/>
      <w:divBdr>
        <w:top w:val="none" w:sz="0" w:space="0" w:color="auto"/>
        <w:left w:val="none" w:sz="0" w:space="0" w:color="auto"/>
        <w:bottom w:val="none" w:sz="0" w:space="0" w:color="auto"/>
        <w:right w:val="none" w:sz="0" w:space="0" w:color="auto"/>
      </w:divBdr>
    </w:div>
    <w:div w:id="2036030925">
      <w:bodyDiv w:val="1"/>
      <w:marLeft w:val="0"/>
      <w:marRight w:val="0"/>
      <w:marTop w:val="0"/>
      <w:marBottom w:val="0"/>
      <w:divBdr>
        <w:top w:val="none" w:sz="0" w:space="0" w:color="auto"/>
        <w:left w:val="none" w:sz="0" w:space="0" w:color="auto"/>
        <w:bottom w:val="none" w:sz="0" w:space="0" w:color="auto"/>
        <w:right w:val="none" w:sz="0" w:space="0" w:color="auto"/>
      </w:divBdr>
    </w:div>
    <w:div w:id="2039502847">
      <w:bodyDiv w:val="1"/>
      <w:marLeft w:val="0"/>
      <w:marRight w:val="0"/>
      <w:marTop w:val="0"/>
      <w:marBottom w:val="0"/>
      <w:divBdr>
        <w:top w:val="none" w:sz="0" w:space="0" w:color="auto"/>
        <w:left w:val="none" w:sz="0" w:space="0" w:color="auto"/>
        <w:bottom w:val="none" w:sz="0" w:space="0" w:color="auto"/>
        <w:right w:val="none" w:sz="0" w:space="0" w:color="auto"/>
      </w:divBdr>
    </w:div>
    <w:div w:id="2043247042">
      <w:bodyDiv w:val="1"/>
      <w:marLeft w:val="0"/>
      <w:marRight w:val="0"/>
      <w:marTop w:val="0"/>
      <w:marBottom w:val="0"/>
      <w:divBdr>
        <w:top w:val="none" w:sz="0" w:space="0" w:color="auto"/>
        <w:left w:val="none" w:sz="0" w:space="0" w:color="auto"/>
        <w:bottom w:val="none" w:sz="0" w:space="0" w:color="auto"/>
        <w:right w:val="none" w:sz="0" w:space="0" w:color="auto"/>
      </w:divBdr>
    </w:div>
    <w:div w:id="2044207703">
      <w:bodyDiv w:val="1"/>
      <w:marLeft w:val="0"/>
      <w:marRight w:val="0"/>
      <w:marTop w:val="0"/>
      <w:marBottom w:val="0"/>
      <w:divBdr>
        <w:top w:val="none" w:sz="0" w:space="0" w:color="auto"/>
        <w:left w:val="none" w:sz="0" w:space="0" w:color="auto"/>
        <w:bottom w:val="none" w:sz="0" w:space="0" w:color="auto"/>
        <w:right w:val="none" w:sz="0" w:space="0" w:color="auto"/>
      </w:divBdr>
    </w:div>
    <w:div w:id="2046707405">
      <w:bodyDiv w:val="1"/>
      <w:marLeft w:val="0"/>
      <w:marRight w:val="0"/>
      <w:marTop w:val="0"/>
      <w:marBottom w:val="0"/>
      <w:divBdr>
        <w:top w:val="none" w:sz="0" w:space="0" w:color="auto"/>
        <w:left w:val="none" w:sz="0" w:space="0" w:color="auto"/>
        <w:bottom w:val="none" w:sz="0" w:space="0" w:color="auto"/>
        <w:right w:val="none" w:sz="0" w:space="0" w:color="auto"/>
      </w:divBdr>
    </w:div>
    <w:div w:id="2047485889">
      <w:bodyDiv w:val="1"/>
      <w:marLeft w:val="0"/>
      <w:marRight w:val="0"/>
      <w:marTop w:val="0"/>
      <w:marBottom w:val="0"/>
      <w:divBdr>
        <w:top w:val="none" w:sz="0" w:space="0" w:color="auto"/>
        <w:left w:val="none" w:sz="0" w:space="0" w:color="auto"/>
        <w:bottom w:val="none" w:sz="0" w:space="0" w:color="auto"/>
        <w:right w:val="none" w:sz="0" w:space="0" w:color="auto"/>
      </w:divBdr>
    </w:div>
    <w:div w:id="2071029697">
      <w:bodyDiv w:val="1"/>
      <w:marLeft w:val="0"/>
      <w:marRight w:val="0"/>
      <w:marTop w:val="0"/>
      <w:marBottom w:val="0"/>
      <w:divBdr>
        <w:top w:val="none" w:sz="0" w:space="0" w:color="auto"/>
        <w:left w:val="none" w:sz="0" w:space="0" w:color="auto"/>
        <w:bottom w:val="none" w:sz="0" w:space="0" w:color="auto"/>
        <w:right w:val="none" w:sz="0" w:space="0" w:color="auto"/>
      </w:divBdr>
    </w:div>
    <w:div w:id="2074043065">
      <w:bodyDiv w:val="1"/>
      <w:marLeft w:val="0"/>
      <w:marRight w:val="0"/>
      <w:marTop w:val="0"/>
      <w:marBottom w:val="0"/>
      <w:divBdr>
        <w:top w:val="none" w:sz="0" w:space="0" w:color="auto"/>
        <w:left w:val="none" w:sz="0" w:space="0" w:color="auto"/>
        <w:bottom w:val="none" w:sz="0" w:space="0" w:color="auto"/>
        <w:right w:val="none" w:sz="0" w:space="0" w:color="auto"/>
      </w:divBdr>
    </w:div>
    <w:div w:id="2081635822">
      <w:bodyDiv w:val="1"/>
      <w:marLeft w:val="0"/>
      <w:marRight w:val="0"/>
      <w:marTop w:val="0"/>
      <w:marBottom w:val="0"/>
      <w:divBdr>
        <w:top w:val="none" w:sz="0" w:space="0" w:color="auto"/>
        <w:left w:val="none" w:sz="0" w:space="0" w:color="auto"/>
        <w:bottom w:val="none" w:sz="0" w:space="0" w:color="auto"/>
        <w:right w:val="none" w:sz="0" w:space="0" w:color="auto"/>
      </w:divBdr>
    </w:div>
    <w:div w:id="2089422948">
      <w:bodyDiv w:val="1"/>
      <w:marLeft w:val="0"/>
      <w:marRight w:val="0"/>
      <w:marTop w:val="0"/>
      <w:marBottom w:val="0"/>
      <w:divBdr>
        <w:top w:val="none" w:sz="0" w:space="0" w:color="auto"/>
        <w:left w:val="none" w:sz="0" w:space="0" w:color="auto"/>
        <w:bottom w:val="none" w:sz="0" w:space="0" w:color="auto"/>
        <w:right w:val="none" w:sz="0" w:space="0" w:color="auto"/>
      </w:divBdr>
    </w:div>
    <w:div w:id="2094086980">
      <w:bodyDiv w:val="1"/>
      <w:marLeft w:val="0"/>
      <w:marRight w:val="0"/>
      <w:marTop w:val="0"/>
      <w:marBottom w:val="0"/>
      <w:divBdr>
        <w:top w:val="none" w:sz="0" w:space="0" w:color="auto"/>
        <w:left w:val="none" w:sz="0" w:space="0" w:color="auto"/>
        <w:bottom w:val="none" w:sz="0" w:space="0" w:color="auto"/>
        <w:right w:val="none" w:sz="0" w:space="0" w:color="auto"/>
      </w:divBdr>
    </w:div>
    <w:div w:id="2098943934">
      <w:bodyDiv w:val="1"/>
      <w:marLeft w:val="0"/>
      <w:marRight w:val="0"/>
      <w:marTop w:val="0"/>
      <w:marBottom w:val="0"/>
      <w:divBdr>
        <w:top w:val="none" w:sz="0" w:space="0" w:color="auto"/>
        <w:left w:val="none" w:sz="0" w:space="0" w:color="auto"/>
        <w:bottom w:val="none" w:sz="0" w:space="0" w:color="auto"/>
        <w:right w:val="none" w:sz="0" w:space="0" w:color="auto"/>
      </w:divBdr>
    </w:div>
    <w:div w:id="2099062128">
      <w:bodyDiv w:val="1"/>
      <w:marLeft w:val="0"/>
      <w:marRight w:val="0"/>
      <w:marTop w:val="0"/>
      <w:marBottom w:val="0"/>
      <w:divBdr>
        <w:top w:val="none" w:sz="0" w:space="0" w:color="auto"/>
        <w:left w:val="none" w:sz="0" w:space="0" w:color="auto"/>
        <w:bottom w:val="none" w:sz="0" w:space="0" w:color="auto"/>
        <w:right w:val="none" w:sz="0" w:space="0" w:color="auto"/>
      </w:divBdr>
    </w:div>
    <w:div w:id="2099399306">
      <w:bodyDiv w:val="1"/>
      <w:marLeft w:val="0"/>
      <w:marRight w:val="0"/>
      <w:marTop w:val="0"/>
      <w:marBottom w:val="0"/>
      <w:divBdr>
        <w:top w:val="none" w:sz="0" w:space="0" w:color="auto"/>
        <w:left w:val="none" w:sz="0" w:space="0" w:color="auto"/>
        <w:bottom w:val="none" w:sz="0" w:space="0" w:color="auto"/>
        <w:right w:val="none" w:sz="0" w:space="0" w:color="auto"/>
      </w:divBdr>
    </w:div>
    <w:div w:id="2099986146">
      <w:bodyDiv w:val="1"/>
      <w:marLeft w:val="0"/>
      <w:marRight w:val="0"/>
      <w:marTop w:val="0"/>
      <w:marBottom w:val="0"/>
      <w:divBdr>
        <w:top w:val="none" w:sz="0" w:space="0" w:color="auto"/>
        <w:left w:val="none" w:sz="0" w:space="0" w:color="auto"/>
        <w:bottom w:val="none" w:sz="0" w:space="0" w:color="auto"/>
        <w:right w:val="none" w:sz="0" w:space="0" w:color="auto"/>
      </w:divBdr>
    </w:div>
    <w:div w:id="2106489262">
      <w:bodyDiv w:val="1"/>
      <w:marLeft w:val="0"/>
      <w:marRight w:val="0"/>
      <w:marTop w:val="0"/>
      <w:marBottom w:val="0"/>
      <w:divBdr>
        <w:top w:val="none" w:sz="0" w:space="0" w:color="auto"/>
        <w:left w:val="none" w:sz="0" w:space="0" w:color="auto"/>
        <w:bottom w:val="none" w:sz="0" w:space="0" w:color="auto"/>
        <w:right w:val="none" w:sz="0" w:space="0" w:color="auto"/>
      </w:divBdr>
    </w:div>
    <w:div w:id="2107845852">
      <w:bodyDiv w:val="1"/>
      <w:marLeft w:val="0"/>
      <w:marRight w:val="0"/>
      <w:marTop w:val="0"/>
      <w:marBottom w:val="0"/>
      <w:divBdr>
        <w:top w:val="none" w:sz="0" w:space="0" w:color="auto"/>
        <w:left w:val="none" w:sz="0" w:space="0" w:color="auto"/>
        <w:bottom w:val="none" w:sz="0" w:space="0" w:color="auto"/>
        <w:right w:val="none" w:sz="0" w:space="0" w:color="auto"/>
      </w:divBdr>
    </w:div>
    <w:div w:id="2111731034">
      <w:bodyDiv w:val="1"/>
      <w:marLeft w:val="0"/>
      <w:marRight w:val="0"/>
      <w:marTop w:val="0"/>
      <w:marBottom w:val="0"/>
      <w:divBdr>
        <w:top w:val="none" w:sz="0" w:space="0" w:color="auto"/>
        <w:left w:val="none" w:sz="0" w:space="0" w:color="auto"/>
        <w:bottom w:val="none" w:sz="0" w:space="0" w:color="auto"/>
        <w:right w:val="none" w:sz="0" w:space="0" w:color="auto"/>
      </w:divBdr>
    </w:div>
    <w:div w:id="2115901607">
      <w:bodyDiv w:val="1"/>
      <w:marLeft w:val="0"/>
      <w:marRight w:val="0"/>
      <w:marTop w:val="0"/>
      <w:marBottom w:val="0"/>
      <w:divBdr>
        <w:top w:val="none" w:sz="0" w:space="0" w:color="auto"/>
        <w:left w:val="none" w:sz="0" w:space="0" w:color="auto"/>
        <w:bottom w:val="none" w:sz="0" w:space="0" w:color="auto"/>
        <w:right w:val="none" w:sz="0" w:space="0" w:color="auto"/>
      </w:divBdr>
    </w:div>
    <w:div w:id="2117017093">
      <w:bodyDiv w:val="1"/>
      <w:marLeft w:val="0"/>
      <w:marRight w:val="0"/>
      <w:marTop w:val="0"/>
      <w:marBottom w:val="0"/>
      <w:divBdr>
        <w:top w:val="none" w:sz="0" w:space="0" w:color="auto"/>
        <w:left w:val="none" w:sz="0" w:space="0" w:color="auto"/>
        <w:bottom w:val="none" w:sz="0" w:space="0" w:color="auto"/>
        <w:right w:val="none" w:sz="0" w:space="0" w:color="auto"/>
      </w:divBdr>
    </w:div>
    <w:div w:id="2122213924">
      <w:bodyDiv w:val="1"/>
      <w:marLeft w:val="0"/>
      <w:marRight w:val="0"/>
      <w:marTop w:val="0"/>
      <w:marBottom w:val="0"/>
      <w:divBdr>
        <w:top w:val="none" w:sz="0" w:space="0" w:color="auto"/>
        <w:left w:val="none" w:sz="0" w:space="0" w:color="auto"/>
        <w:bottom w:val="none" w:sz="0" w:space="0" w:color="auto"/>
        <w:right w:val="none" w:sz="0" w:space="0" w:color="auto"/>
      </w:divBdr>
    </w:div>
    <w:div w:id="2122450908">
      <w:bodyDiv w:val="1"/>
      <w:marLeft w:val="0"/>
      <w:marRight w:val="0"/>
      <w:marTop w:val="0"/>
      <w:marBottom w:val="0"/>
      <w:divBdr>
        <w:top w:val="none" w:sz="0" w:space="0" w:color="auto"/>
        <w:left w:val="none" w:sz="0" w:space="0" w:color="auto"/>
        <w:bottom w:val="none" w:sz="0" w:space="0" w:color="auto"/>
        <w:right w:val="none" w:sz="0" w:space="0" w:color="auto"/>
      </w:divBdr>
    </w:div>
    <w:div w:id="2125422598">
      <w:bodyDiv w:val="1"/>
      <w:marLeft w:val="0"/>
      <w:marRight w:val="0"/>
      <w:marTop w:val="0"/>
      <w:marBottom w:val="0"/>
      <w:divBdr>
        <w:top w:val="none" w:sz="0" w:space="0" w:color="auto"/>
        <w:left w:val="none" w:sz="0" w:space="0" w:color="auto"/>
        <w:bottom w:val="none" w:sz="0" w:space="0" w:color="auto"/>
        <w:right w:val="none" w:sz="0" w:space="0" w:color="auto"/>
      </w:divBdr>
    </w:div>
    <w:div w:id="2127848739">
      <w:bodyDiv w:val="1"/>
      <w:marLeft w:val="0"/>
      <w:marRight w:val="0"/>
      <w:marTop w:val="0"/>
      <w:marBottom w:val="0"/>
      <w:divBdr>
        <w:top w:val="none" w:sz="0" w:space="0" w:color="auto"/>
        <w:left w:val="none" w:sz="0" w:space="0" w:color="auto"/>
        <w:bottom w:val="none" w:sz="0" w:space="0" w:color="auto"/>
        <w:right w:val="none" w:sz="0" w:space="0" w:color="auto"/>
      </w:divBdr>
    </w:div>
    <w:div w:id="2129425778">
      <w:bodyDiv w:val="1"/>
      <w:marLeft w:val="0"/>
      <w:marRight w:val="0"/>
      <w:marTop w:val="0"/>
      <w:marBottom w:val="0"/>
      <w:divBdr>
        <w:top w:val="none" w:sz="0" w:space="0" w:color="auto"/>
        <w:left w:val="none" w:sz="0" w:space="0" w:color="auto"/>
        <w:bottom w:val="none" w:sz="0" w:space="0" w:color="auto"/>
        <w:right w:val="none" w:sz="0" w:space="0" w:color="auto"/>
      </w:divBdr>
    </w:div>
    <w:div w:id="2129464918">
      <w:bodyDiv w:val="1"/>
      <w:marLeft w:val="0"/>
      <w:marRight w:val="0"/>
      <w:marTop w:val="0"/>
      <w:marBottom w:val="0"/>
      <w:divBdr>
        <w:top w:val="none" w:sz="0" w:space="0" w:color="auto"/>
        <w:left w:val="none" w:sz="0" w:space="0" w:color="auto"/>
        <w:bottom w:val="none" w:sz="0" w:space="0" w:color="auto"/>
        <w:right w:val="none" w:sz="0" w:space="0" w:color="auto"/>
      </w:divBdr>
    </w:div>
    <w:div w:id="214330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FB3B3-D1A2-4078-A577-EBEA6112F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127</Pages>
  <Words>49089</Words>
  <Characters>294536</Characters>
  <Application>Microsoft Office Word</Application>
  <DocSecurity>0</DocSecurity>
  <Lines>2454</Lines>
  <Paragraphs>685</Paragraphs>
  <ScaleCrop>false</ScaleCrop>
  <HeadingPairs>
    <vt:vector size="2" baseType="variant">
      <vt:variant>
        <vt:lpstr>Tytuł</vt:lpstr>
      </vt:variant>
      <vt:variant>
        <vt:i4>1</vt:i4>
      </vt:variant>
    </vt:vector>
  </HeadingPairs>
  <TitlesOfParts>
    <vt:vector size="1" baseType="lpstr">
      <vt:lpstr>Sprawozdanie dzielnica Praga-Północ</vt:lpstr>
    </vt:vector>
  </TitlesOfParts>
  <Company>UMSTW</Company>
  <LinksUpToDate>false</LinksUpToDate>
  <CharactersWithSpaces>342940</CharactersWithSpaces>
  <SharedDoc>false</SharedDoc>
  <HLinks>
    <vt:vector size="258" baseType="variant">
      <vt:variant>
        <vt:i4>1441852</vt:i4>
      </vt:variant>
      <vt:variant>
        <vt:i4>254</vt:i4>
      </vt:variant>
      <vt:variant>
        <vt:i4>0</vt:i4>
      </vt:variant>
      <vt:variant>
        <vt:i4>5</vt:i4>
      </vt:variant>
      <vt:variant>
        <vt:lpwstr/>
      </vt:variant>
      <vt:variant>
        <vt:lpwstr>_Toc508725335</vt:lpwstr>
      </vt:variant>
      <vt:variant>
        <vt:i4>1441852</vt:i4>
      </vt:variant>
      <vt:variant>
        <vt:i4>248</vt:i4>
      </vt:variant>
      <vt:variant>
        <vt:i4>0</vt:i4>
      </vt:variant>
      <vt:variant>
        <vt:i4>5</vt:i4>
      </vt:variant>
      <vt:variant>
        <vt:lpwstr/>
      </vt:variant>
      <vt:variant>
        <vt:lpwstr>_Toc508725334</vt:lpwstr>
      </vt:variant>
      <vt:variant>
        <vt:i4>1441852</vt:i4>
      </vt:variant>
      <vt:variant>
        <vt:i4>242</vt:i4>
      </vt:variant>
      <vt:variant>
        <vt:i4>0</vt:i4>
      </vt:variant>
      <vt:variant>
        <vt:i4>5</vt:i4>
      </vt:variant>
      <vt:variant>
        <vt:lpwstr/>
      </vt:variant>
      <vt:variant>
        <vt:lpwstr>_Toc508725333</vt:lpwstr>
      </vt:variant>
      <vt:variant>
        <vt:i4>1441852</vt:i4>
      </vt:variant>
      <vt:variant>
        <vt:i4>236</vt:i4>
      </vt:variant>
      <vt:variant>
        <vt:i4>0</vt:i4>
      </vt:variant>
      <vt:variant>
        <vt:i4>5</vt:i4>
      </vt:variant>
      <vt:variant>
        <vt:lpwstr/>
      </vt:variant>
      <vt:variant>
        <vt:lpwstr>_Toc508725332</vt:lpwstr>
      </vt:variant>
      <vt:variant>
        <vt:i4>1441852</vt:i4>
      </vt:variant>
      <vt:variant>
        <vt:i4>230</vt:i4>
      </vt:variant>
      <vt:variant>
        <vt:i4>0</vt:i4>
      </vt:variant>
      <vt:variant>
        <vt:i4>5</vt:i4>
      </vt:variant>
      <vt:variant>
        <vt:lpwstr/>
      </vt:variant>
      <vt:variant>
        <vt:lpwstr>_Toc508725331</vt:lpwstr>
      </vt:variant>
      <vt:variant>
        <vt:i4>1441852</vt:i4>
      </vt:variant>
      <vt:variant>
        <vt:i4>224</vt:i4>
      </vt:variant>
      <vt:variant>
        <vt:i4>0</vt:i4>
      </vt:variant>
      <vt:variant>
        <vt:i4>5</vt:i4>
      </vt:variant>
      <vt:variant>
        <vt:lpwstr/>
      </vt:variant>
      <vt:variant>
        <vt:lpwstr>_Toc508725330</vt:lpwstr>
      </vt:variant>
      <vt:variant>
        <vt:i4>1507388</vt:i4>
      </vt:variant>
      <vt:variant>
        <vt:i4>218</vt:i4>
      </vt:variant>
      <vt:variant>
        <vt:i4>0</vt:i4>
      </vt:variant>
      <vt:variant>
        <vt:i4>5</vt:i4>
      </vt:variant>
      <vt:variant>
        <vt:lpwstr/>
      </vt:variant>
      <vt:variant>
        <vt:lpwstr>_Toc508725329</vt:lpwstr>
      </vt:variant>
      <vt:variant>
        <vt:i4>1507388</vt:i4>
      </vt:variant>
      <vt:variant>
        <vt:i4>212</vt:i4>
      </vt:variant>
      <vt:variant>
        <vt:i4>0</vt:i4>
      </vt:variant>
      <vt:variant>
        <vt:i4>5</vt:i4>
      </vt:variant>
      <vt:variant>
        <vt:lpwstr/>
      </vt:variant>
      <vt:variant>
        <vt:lpwstr>_Toc508725328</vt:lpwstr>
      </vt:variant>
      <vt:variant>
        <vt:i4>1507388</vt:i4>
      </vt:variant>
      <vt:variant>
        <vt:i4>206</vt:i4>
      </vt:variant>
      <vt:variant>
        <vt:i4>0</vt:i4>
      </vt:variant>
      <vt:variant>
        <vt:i4>5</vt:i4>
      </vt:variant>
      <vt:variant>
        <vt:lpwstr/>
      </vt:variant>
      <vt:variant>
        <vt:lpwstr>_Toc508725327</vt:lpwstr>
      </vt:variant>
      <vt:variant>
        <vt:i4>1507388</vt:i4>
      </vt:variant>
      <vt:variant>
        <vt:i4>200</vt:i4>
      </vt:variant>
      <vt:variant>
        <vt:i4>0</vt:i4>
      </vt:variant>
      <vt:variant>
        <vt:i4>5</vt:i4>
      </vt:variant>
      <vt:variant>
        <vt:lpwstr/>
      </vt:variant>
      <vt:variant>
        <vt:lpwstr>_Toc508725326</vt:lpwstr>
      </vt:variant>
      <vt:variant>
        <vt:i4>1507388</vt:i4>
      </vt:variant>
      <vt:variant>
        <vt:i4>194</vt:i4>
      </vt:variant>
      <vt:variant>
        <vt:i4>0</vt:i4>
      </vt:variant>
      <vt:variant>
        <vt:i4>5</vt:i4>
      </vt:variant>
      <vt:variant>
        <vt:lpwstr/>
      </vt:variant>
      <vt:variant>
        <vt:lpwstr>_Toc508725325</vt:lpwstr>
      </vt:variant>
      <vt:variant>
        <vt:i4>1507388</vt:i4>
      </vt:variant>
      <vt:variant>
        <vt:i4>188</vt:i4>
      </vt:variant>
      <vt:variant>
        <vt:i4>0</vt:i4>
      </vt:variant>
      <vt:variant>
        <vt:i4>5</vt:i4>
      </vt:variant>
      <vt:variant>
        <vt:lpwstr/>
      </vt:variant>
      <vt:variant>
        <vt:lpwstr>_Toc508725324</vt:lpwstr>
      </vt:variant>
      <vt:variant>
        <vt:i4>1507388</vt:i4>
      </vt:variant>
      <vt:variant>
        <vt:i4>182</vt:i4>
      </vt:variant>
      <vt:variant>
        <vt:i4>0</vt:i4>
      </vt:variant>
      <vt:variant>
        <vt:i4>5</vt:i4>
      </vt:variant>
      <vt:variant>
        <vt:lpwstr/>
      </vt:variant>
      <vt:variant>
        <vt:lpwstr>_Toc508725323</vt:lpwstr>
      </vt:variant>
      <vt:variant>
        <vt:i4>1507388</vt:i4>
      </vt:variant>
      <vt:variant>
        <vt:i4>176</vt:i4>
      </vt:variant>
      <vt:variant>
        <vt:i4>0</vt:i4>
      </vt:variant>
      <vt:variant>
        <vt:i4>5</vt:i4>
      </vt:variant>
      <vt:variant>
        <vt:lpwstr/>
      </vt:variant>
      <vt:variant>
        <vt:lpwstr>_Toc508725322</vt:lpwstr>
      </vt:variant>
      <vt:variant>
        <vt:i4>1507388</vt:i4>
      </vt:variant>
      <vt:variant>
        <vt:i4>170</vt:i4>
      </vt:variant>
      <vt:variant>
        <vt:i4>0</vt:i4>
      </vt:variant>
      <vt:variant>
        <vt:i4>5</vt:i4>
      </vt:variant>
      <vt:variant>
        <vt:lpwstr/>
      </vt:variant>
      <vt:variant>
        <vt:lpwstr>_Toc508725321</vt:lpwstr>
      </vt:variant>
      <vt:variant>
        <vt:i4>1507388</vt:i4>
      </vt:variant>
      <vt:variant>
        <vt:i4>164</vt:i4>
      </vt:variant>
      <vt:variant>
        <vt:i4>0</vt:i4>
      </vt:variant>
      <vt:variant>
        <vt:i4>5</vt:i4>
      </vt:variant>
      <vt:variant>
        <vt:lpwstr/>
      </vt:variant>
      <vt:variant>
        <vt:lpwstr>_Toc508725320</vt:lpwstr>
      </vt:variant>
      <vt:variant>
        <vt:i4>1310780</vt:i4>
      </vt:variant>
      <vt:variant>
        <vt:i4>158</vt:i4>
      </vt:variant>
      <vt:variant>
        <vt:i4>0</vt:i4>
      </vt:variant>
      <vt:variant>
        <vt:i4>5</vt:i4>
      </vt:variant>
      <vt:variant>
        <vt:lpwstr/>
      </vt:variant>
      <vt:variant>
        <vt:lpwstr>_Toc508725319</vt:lpwstr>
      </vt:variant>
      <vt:variant>
        <vt:i4>1310780</vt:i4>
      </vt:variant>
      <vt:variant>
        <vt:i4>152</vt:i4>
      </vt:variant>
      <vt:variant>
        <vt:i4>0</vt:i4>
      </vt:variant>
      <vt:variant>
        <vt:i4>5</vt:i4>
      </vt:variant>
      <vt:variant>
        <vt:lpwstr/>
      </vt:variant>
      <vt:variant>
        <vt:lpwstr>_Toc508725318</vt:lpwstr>
      </vt:variant>
      <vt:variant>
        <vt:i4>1310780</vt:i4>
      </vt:variant>
      <vt:variant>
        <vt:i4>146</vt:i4>
      </vt:variant>
      <vt:variant>
        <vt:i4>0</vt:i4>
      </vt:variant>
      <vt:variant>
        <vt:i4>5</vt:i4>
      </vt:variant>
      <vt:variant>
        <vt:lpwstr/>
      </vt:variant>
      <vt:variant>
        <vt:lpwstr>_Toc508725317</vt:lpwstr>
      </vt:variant>
      <vt:variant>
        <vt:i4>1310780</vt:i4>
      </vt:variant>
      <vt:variant>
        <vt:i4>140</vt:i4>
      </vt:variant>
      <vt:variant>
        <vt:i4>0</vt:i4>
      </vt:variant>
      <vt:variant>
        <vt:i4>5</vt:i4>
      </vt:variant>
      <vt:variant>
        <vt:lpwstr/>
      </vt:variant>
      <vt:variant>
        <vt:lpwstr>_Toc508725316</vt:lpwstr>
      </vt:variant>
      <vt:variant>
        <vt:i4>1310780</vt:i4>
      </vt:variant>
      <vt:variant>
        <vt:i4>134</vt:i4>
      </vt:variant>
      <vt:variant>
        <vt:i4>0</vt:i4>
      </vt:variant>
      <vt:variant>
        <vt:i4>5</vt:i4>
      </vt:variant>
      <vt:variant>
        <vt:lpwstr/>
      </vt:variant>
      <vt:variant>
        <vt:lpwstr>_Toc508725315</vt:lpwstr>
      </vt:variant>
      <vt:variant>
        <vt:i4>1310780</vt:i4>
      </vt:variant>
      <vt:variant>
        <vt:i4>128</vt:i4>
      </vt:variant>
      <vt:variant>
        <vt:i4>0</vt:i4>
      </vt:variant>
      <vt:variant>
        <vt:i4>5</vt:i4>
      </vt:variant>
      <vt:variant>
        <vt:lpwstr/>
      </vt:variant>
      <vt:variant>
        <vt:lpwstr>_Toc508725314</vt:lpwstr>
      </vt:variant>
      <vt:variant>
        <vt:i4>1310780</vt:i4>
      </vt:variant>
      <vt:variant>
        <vt:i4>122</vt:i4>
      </vt:variant>
      <vt:variant>
        <vt:i4>0</vt:i4>
      </vt:variant>
      <vt:variant>
        <vt:i4>5</vt:i4>
      </vt:variant>
      <vt:variant>
        <vt:lpwstr/>
      </vt:variant>
      <vt:variant>
        <vt:lpwstr>_Toc508725313</vt:lpwstr>
      </vt:variant>
      <vt:variant>
        <vt:i4>1310780</vt:i4>
      </vt:variant>
      <vt:variant>
        <vt:i4>116</vt:i4>
      </vt:variant>
      <vt:variant>
        <vt:i4>0</vt:i4>
      </vt:variant>
      <vt:variant>
        <vt:i4>5</vt:i4>
      </vt:variant>
      <vt:variant>
        <vt:lpwstr/>
      </vt:variant>
      <vt:variant>
        <vt:lpwstr>_Toc508725312</vt:lpwstr>
      </vt:variant>
      <vt:variant>
        <vt:i4>1310780</vt:i4>
      </vt:variant>
      <vt:variant>
        <vt:i4>110</vt:i4>
      </vt:variant>
      <vt:variant>
        <vt:i4>0</vt:i4>
      </vt:variant>
      <vt:variant>
        <vt:i4>5</vt:i4>
      </vt:variant>
      <vt:variant>
        <vt:lpwstr/>
      </vt:variant>
      <vt:variant>
        <vt:lpwstr>_Toc508725311</vt:lpwstr>
      </vt:variant>
      <vt:variant>
        <vt:i4>1310780</vt:i4>
      </vt:variant>
      <vt:variant>
        <vt:i4>104</vt:i4>
      </vt:variant>
      <vt:variant>
        <vt:i4>0</vt:i4>
      </vt:variant>
      <vt:variant>
        <vt:i4>5</vt:i4>
      </vt:variant>
      <vt:variant>
        <vt:lpwstr/>
      </vt:variant>
      <vt:variant>
        <vt:lpwstr>_Toc508725310</vt:lpwstr>
      </vt:variant>
      <vt:variant>
        <vt:i4>1376316</vt:i4>
      </vt:variant>
      <vt:variant>
        <vt:i4>98</vt:i4>
      </vt:variant>
      <vt:variant>
        <vt:i4>0</vt:i4>
      </vt:variant>
      <vt:variant>
        <vt:i4>5</vt:i4>
      </vt:variant>
      <vt:variant>
        <vt:lpwstr/>
      </vt:variant>
      <vt:variant>
        <vt:lpwstr>_Toc508725309</vt:lpwstr>
      </vt:variant>
      <vt:variant>
        <vt:i4>1376316</vt:i4>
      </vt:variant>
      <vt:variant>
        <vt:i4>92</vt:i4>
      </vt:variant>
      <vt:variant>
        <vt:i4>0</vt:i4>
      </vt:variant>
      <vt:variant>
        <vt:i4>5</vt:i4>
      </vt:variant>
      <vt:variant>
        <vt:lpwstr/>
      </vt:variant>
      <vt:variant>
        <vt:lpwstr>_Toc508725308</vt:lpwstr>
      </vt:variant>
      <vt:variant>
        <vt:i4>1376316</vt:i4>
      </vt:variant>
      <vt:variant>
        <vt:i4>86</vt:i4>
      </vt:variant>
      <vt:variant>
        <vt:i4>0</vt:i4>
      </vt:variant>
      <vt:variant>
        <vt:i4>5</vt:i4>
      </vt:variant>
      <vt:variant>
        <vt:lpwstr/>
      </vt:variant>
      <vt:variant>
        <vt:lpwstr>_Toc508725307</vt:lpwstr>
      </vt:variant>
      <vt:variant>
        <vt:i4>1376316</vt:i4>
      </vt:variant>
      <vt:variant>
        <vt:i4>80</vt:i4>
      </vt:variant>
      <vt:variant>
        <vt:i4>0</vt:i4>
      </vt:variant>
      <vt:variant>
        <vt:i4>5</vt:i4>
      </vt:variant>
      <vt:variant>
        <vt:lpwstr/>
      </vt:variant>
      <vt:variant>
        <vt:lpwstr>_Toc508725306</vt:lpwstr>
      </vt:variant>
      <vt:variant>
        <vt:i4>1376316</vt:i4>
      </vt:variant>
      <vt:variant>
        <vt:i4>74</vt:i4>
      </vt:variant>
      <vt:variant>
        <vt:i4>0</vt:i4>
      </vt:variant>
      <vt:variant>
        <vt:i4>5</vt:i4>
      </vt:variant>
      <vt:variant>
        <vt:lpwstr/>
      </vt:variant>
      <vt:variant>
        <vt:lpwstr>_Toc508725305</vt:lpwstr>
      </vt:variant>
      <vt:variant>
        <vt:i4>1376316</vt:i4>
      </vt:variant>
      <vt:variant>
        <vt:i4>68</vt:i4>
      </vt:variant>
      <vt:variant>
        <vt:i4>0</vt:i4>
      </vt:variant>
      <vt:variant>
        <vt:i4>5</vt:i4>
      </vt:variant>
      <vt:variant>
        <vt:lpwstr/>
      </vt:variant>
      <vt:variant>
        <vt:lpwstr>_Toc508725304</vt:lpwstr>
      </vt:variant>
      <vt:variant>
        <vt:i4>1376316</vt:i4>
      </vt:variant>
      <vt:variant>
        <vt:i4>62</vt:i4>
      </vt:variant>
      <vt:variant>
        <vt:i4>0</vt:i4>
      </vt:variant>
      <vt:variant>
        <vt:i4>5</vt:i4>
      </vt:variant>
      <vt:variant>
        <vt:lpwstr/>
      </vt:variant>
      <vt:variant>
        <vt:lpwstr>_Toc508725303</vt:lpwstr>
      </vt:variant>
      <vt:variant>
        <vt:i4>1376316</vt:i4>
      </vt:variant>
      <vt:variant>
        <vt:i4>56</vt:i4>
      </vt:variant>
      <vt:variant>
        <vt:i4>0</vt:i4>
      </vt:variant>
      <vt:variant>
        <vt:i4>5</vt:i4>
      </vt:variant>
      <vt:variant>
        <vt:lpwstr/>
      </vt:variant>
      <vt:variant>
        <vt:lpwstr>_Toc508725302</vt:lpwstr>
      </vt:variant>
      <vt:variant>
        <vt:i4>1376316</vt:i4>
      </vt:variant>
      <vt:variant>
        <vt:i4>50</vt:i4>
      </vt:variant>
      <vt:variant>
        <vt:i4>0</vt:i4>
      </vt:variant>
      <vt:variant>
        <vt:i4>5</vt:i4>
      </vt:variant>
      <vt:variant>
        <vt:lpwstr/>
      </vt:variant>
      <vt:variant>
        <vt:lpwstr>_Toc508725301</vt:lpwstr>
      </vt:variant>
      <vt:variant>
        <vt:i4>1376316</vt:i4>
      </vt:variant>
      <vt:variant>
        <vt:i4>44</vt:i4>
      </vt:variant>
      <vt:variant>
        <vt:i4>0</vt:i4>
      </vt:variant>
      <vt:variant>
        <vt:i4>5</vt:i4>
      </vt:variant>
      <vt:variant>
        <vt:lpwstr/>
      </vt:variant>
      <vt:variant>
        <vt:lpwstr>_Toc508725300</vt:lpwstr>
      </vt:variant>
      <vt:variant>
        <vt:i4>1835069</vt:i4>
      </vt:variant>
      <vt:variant>
        <vt:i4>38</vt:i4>
      </vt:variant>
      <vt:variant>
        <vt:i4>0</vt:i4>
      </vt:variant>
      <vt:variant>
        <vt:i4>5</vt:i4>
      </vt:variant>
      <vt:variant>
        <vt:lpwstr/>
      </vt:variant>
      <vt:variant>
        <vt:lpwstr>_Toc508725299</vt:lpwstr>
      </vt:variant>
      <vt:variant>
        <vt:i4>1835069</vt:i4>
      </vt:variant>
      <vt:variant>
        <vt:i4>32</vt:i4>
      </vt:variant>
      <vt:variant>
        <vt:i4>0</vt:i4>
      </vt:variant>
      <vt:variant>
        <vt:i4>5</vt:i4>
      </vt:variant>
      <vt:variant>
        <vt:lpwstr/>
      </vt:variant>
      <vt:variant>
        <vt:lpwstr>_Toc508725298</vt:lpwstr>
      </vt:variant>
      <vt:variant>
        <vt:i4>1835069</vt:i4>
      </vt:variant>
      <vt:variant>
        <vt:i4>26</vt:i4>
      </vt:variant>
      <vt:variant>
        <vt:i4>0</vt:i4>
      </vt:variant>
      <vt:variant>
        <vt:i4>5</vt:i4>
      </vt:variant>
      <vt:variant>
        <vt:lpwstr/>
      </vt:variant>
      <vt:variant>
        <vt:lpwstr>_Toc508725297</vt:lpwstr>
      </vt:variant>
      <vt:variant>
        <vt:i4>1835069</vt:i4>
      </vt:variant>
      <vt:variant>
        <vt:i4>20</vt:i4>
      </vt:variant>
      <vt:variant>
        <vt:i4>0</vt:i4>
      </vt:variant>
      <vt:variant>
        <vt:i4>5</vt:i4>
      </vt:variant>
      <vt:variant>
        <vt:lpwstr/>
      </vt:variant>
      <vt:variant>
        <vt:lpwstr>_Toc508725296</vt:lpwstr>
      </vt:variant>
      <vt:variant>
        <vt:i4>1835069</vt:i4>
      </vt:variant>
      <vt:variant>
        <vt:i4>14</vt:i4>
      </vt:variant>
      <vt:variant>
        <vt:i4>0</vt:i4>
      </vt:variant>
      <vt:variant>
        <vt:i4>5</vt:i4>
      </vt:variant>
      <vt:variant>
        <vt:lpwstr/>
      </vt:variant>
      <vt:variant>
        <vt:lpwstr>_Toc508725295</vt:lpwstr>
      </vt:variant>
      <vt:variant>
        <vt:i4>1835069</vt:i4>
      </vt:variant>
      <vt:variant>
        <vt:i4>8</vt:i4>
      </vt:variant>
      <vt:variant>
        <vt:i4>0</vt:i4>
      </vt:variant>
      <vt:variant>
        <vt:i4>5</vt:i4>
      </vt:variant>
      <vt:variant>
        <vt:lpwstr/>
      </vt:variant>
      <vt:variant>
        <vt:lpwstr>_Toc508725294</vt:lpwstr>
      </vt:variant>
      <vt:variant>
        <vt:i4>1835069</vt:i4>
      </vt:variant>
      <vt:variant>
        <vt:i4>2</vt:i4>
      </vt:variant>
      <vt:variant>
        <vt:i4>0</vt:i4>
      </vt:variant>
      <vt:variant>
        <vt:i4>5</vt:i4>
      </vt:variant>
      <vt:variant>
        <vt:lpwstr/>
      </vt:variant>
      <vt:variant>
        <vt:lpwstr>_Toc508725293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dzielnica Praga-Północ</dc:title>
  <dc:subject/>
  <dc:creator>Biuro Planowania Budżetowego</dc:creator>
  <cp:keywords/>
  <dc:description/>
  <cp:lastModifiedBy>Zieliński Zbigniew (PB)</cp:lastModifiedBy>
  <cp:revision>79</cp:revision>
  <cp:lastPrinted>2025-03-14T10:22:00Z</cp:lastPrinted>
  <dcterms:created xsi:type="dcterms:W3CDTF">2018-03-15T10:04:00Z</dcterms:created>
  <dcterms:modified xsi:type="dcterms:W3CDTF">2025-03-14T10:23:00Z</dcterms:modified>
</cp:coreProperties>
</file>